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0062F" w:rsidRPr="00F0062F" w:rsidRDefault="00F0062F" w:rsidP="00F0062F">
      <w:pPr>
        <w:spacing w:after="0" w:line="240" w:lineRule="auto"/>
        <w:jc w:val="center"/>
        <w:rPr>
          <w:rFonts w:ascii="Times New Roman" w:eastAsia="Times New Roman" w:hAnsi="Times New Roman" w:cs="Times New Roman"/>
          <w:b/>
          <w:spacing w:val="20"/>
          <w:sz w:val="28"/>
          <w:szCs w:val="28"/>
          <w:lang w:eastAsia="ru-RU"/>
        </w:rPr>
      </w:pPr>
      <w:r w:rsidRPr="00F0062F">
        <w:rPr>
          <w:rFonts w:ascii="Times New Roman" w:eastAsia="Times New Roman" w:hAnsi="Times New Roman" w:cs="Times New Roman"/>
          <w:b/>
          <w:spacing w:val="20"/>
          <w:sz w:val="28"/>
          <w:szCs w:val="28"/>
          <w:lang w:eastAsia="ru-RU"/>
        </w:rPr>
        <w:t>МИНИСТЕРСТВО КУЛЬТУРЫ РОССИЙСКОЙ ФЕДЕРАЦИИ</w:t>
      </w:r>
    </w:p>
    <w:p w:rsidR="00F0062F" w:rsidRPr="00F0062F" w:rsidRDefault="00F0062F" w:rsidP="00F0062F">
      <w:pPr>
        <w:spacing w:after="0" w:line="240" w:lineRule="auto"/>
        <w:jc w:val="center"/>
        <w:rPr>
          <w:rFonts w:ascii="Times New Roman" w:eastAsia="Times New Roman" w:hAnsi="Times New Roman" w:cs="Times New Roman"/>
          <w:b/>
          <w:spacing w:val="20"/>
          <w:sz w:val="28"/>
          <w:szCs w:val="28"/>
          <w:lang w:eastAsia="ru-RU"/>
        </w:rPr>
      </w:pPr>
    </w:p>
    <w:p w:rsidR="00F0062F" w:rsidRPr="00F0062F" w:rsidRDefault="00F0062F" w:rsidP="00F0062F">
      <w:pPr>
        <w:spacing w:after="0" w:line="240" w:lineRule="auto"/>
        <w:jc w:val="center"/>
        <w:rPr>
          <w:rFonts w:ascii="Times New Roman" w:eastAsia="Times New Roman" w:hAnsi="Times New Roman" w:cs="Times New Roman"/>
          <w:b/>
          <w:spacing w:val="20"/>
          <w:sz w:val="28"/>
          <w:szCs w:val="28"/>
          <w:lang w:eastAsia="ru-RU"/>
        </w:rPr>
      </w:pPr>
    </w:p>
    <w:p w:rsidR="00F0062F" w:rsidRPr="00F0062F" w:rsidRDefault="00F0062F" w:rsidP="00F0062F">
      <w:pPr>
        <w:spacing w:after="0" w:line="240" w:lineRule="auto"/>
        <w:jc w:val="center"/>
        <w:rPr>
          <w:rFonts w:ascii="Times New Roman" w:eastAsia="Times New Roman" w:hAnsi="Times New Roman" w:cs="Times New Roman"/>
          <w:b/>
          <w:spacing w:val="20"/>
          <w:sz w:val="28"/>
          <w:szCs w:val="28"/>
          <w:lang w:eastAsia="ru-RU"/>
        </w:rPr>
      </w:pPr>
    </w:p>
    <w:p w:rsidR="00F0062F" w:rsidRPr="00F0062F" w:rsidRDefault="00F0062F" w:rsidP="00F0062F">
      <w:pPr>
        <w:spacing w:after="0" w:line="240" w:lineRule="auto"/>
        <w:jc w:val="center"/>
        <w:rPr>
          <w:rFonts w:ascii="Times New Roman" w:eastAsia="Times New Roman" w:hAnsi="Times New Roman" w:cs="Times New Roman"/>
          <w:b/>
          <w:spacing w:val="20"/>
          <w:sz w:val="28"/>
          <w:szCs w:val="28"/>
          <w:lang w:eastAsia="ru-RU"/>
        </w:rPr>
      </w:pPr>
    </w:p>
    <w:p w:rsidR="00F0062F" w:rsidRPr="00F0062F" w:rsidRDefault="00F0062F" w:rsidP="00F0062F">
      <w:pPr>
        <w:spacing w:after="0" w:line="240" w:lineRule="auto"/>
        <w:jc w:val="center"/>
        <w:rPr>
          <w:rFonts w:ascii="Times New Roman" w:eastAsia="Times New Roman" w:hAnsi="Times New Roman" w:cs="Times New Roman"/>
          <w:b/>
          <w:spacing w:val="20"/>
          <w:sz w:val="28"/>
          <w:szCs w:val="28"/>
          <w:lang w:eastAsia="ru-RU"/>
        </w:rPr>
      </w:pPr>
    </w:p>
    <w:p w:rsidR="00F0062F" w:rsidRPr="00F0062F" w:rsidRDefault="00F0062F" w:rsidP="00F0062F">
      <w:pPr>
        <w:spacing w:after="0" w:line="100" w:lineRule="atLeast"/>
        <w:jc w:val="center"/>
        <w:rPr>
          <w:rFonts w:ascii="Times New Roman" w:eastAsia="Times New Roman" w:hAnsi="Times New Roman" w:cs="Times New Roman"/>
          <w:b/>
          <w:sz w:val="28"/>
          <w:szCs w:val="28"/>
          <w:lang w:eastAsia="ru-RU"/>
        </w:rPr>
      </w:pPr>
      <w:r w:rsidRPr="00F0062F">
        <w:rPr>
          <w:rFonts w:ascii="Times New Roman" w:eastAsia="Times New Roman" w:hAnsi="Times New Roman" w:cs="Times New Roman"/>
          <w:b/>
          <w:sz w:val="28"/>
          <w:szCs w:val="28"/>
          <w:lang w:eastAsia="ru-RU"/>
        </w:rPr>
        <w:t xml:space="preserve">ДОПОЛНИТЕЛЬНАЯ ПРЕДПРОФЕССИОНАЛЬНАЯ ОБЩЕОБРАЗОВАТЕЛЬНАЯ ПРОГРАММА В ОБЛАСТИ </w:t>
      </w:r>
    </w:p>
    <w:p w:rsidR="00F0062F" w:rsidRPr="00F0062F" w:rsidRDefault="00F0062F" w:rsidP="00F0062F">
      <w:pPr>
        <w:spacing w:after="0" w:line="100" w:lineRule="atLeast"/>
        <w:jc w:val="center"/>
        <w:rPr>
          <w:rFonts w:ascii="Times New Roman" w:eastAsia="Times New Roman" w:hAnsi="Times New Roman" w:cs="Times New Roman"/>
          <w:b/>
          <w:sz w:val="28"/>
          <w:szCs w:val="28"/>
          <w:lang w:eastAsia="ru-RU"/>
        </w:rPr>
      </w:pPr>
      <w:r w:rsidRPr="00F0062F">
        <w:rPr>
          <w:rFonts w:ascii="Times New Roman" w:eastAsia="Times New Roman" w:hAnsi="Times New Roman" w:cs="Times New Roman"/>
          <w:b/>
          <w:sz w:val="28"/>
          <w:szCs w:val="28"/>
          <w:lang w:eastAsia="ru-RU"/>
        </w:rPr>
        <w:t>ТЕАТРАЛЬНОГО ИСКУССТВА «ИСКУССТВО ТЕАТРА»</w:t>
      </w:r>
    </w:p>
    <w:p w:rsidR="00F0062F" w:rsidRPr="00F0062F" w:rsidRDefault="00F0062F" w:rsidP="00F0062F">
      <w:pPr>
        <w:spacing w:after="0" w:line="100" w:lineRule="atLeast"/>
        <w:jc w:val="center"/>
        <w:rPr>
          <w:rFonts w:ascii="Times New Roman" w:eastAsia="Times New Roman" w:hAnsi="Times New Roman" w:cs="Times New Roman"/>
          <w:b/>
          <w:sz w:val="28"/>
          <w:szCs w:val="28"/>
          <w:lang w:eastAsia="ru-RU"/>
        </w:rPr>
      </w:pPr>
    </w:p>
    <w:p w:rsidR="00F0062F" w:rsidRPr="00F0062F" w:rsidRDefault="00F0062F" w:rsidP="00F0062F">
      <w:pPr>
        <w:spacing w:after="0" w:line="100" w:lineRule="atLeast"/>
        <w:jc w:val="center"/>
        <w:rPr>
          <w:rFonts w:ascii="Times New Roman" w:eastAsia="Times New Roman" w:hAnsi="Times New Roman" w:cs="Times New Roman"/>
          <w:b/>
          <w:sz w:val="28"/>
          <w:szCs w:val="28"/>
          <w:lang w:eastAsia="ru-RU"/>
        </w:rPr>
      </w:pPr>
    </w:p>
    <w:p w:rsidR="00F0062F" w:rsidRPr="00F0062F" w:rsidRDefault="00F0062F" w:rsidP="00F0062F">
      <w:pPr>
        <w:spacing w:after="0" w:line="100" w:lineRule="atLeast"/>
        <w:jc w:val="center"/>
        <w:rPr>
          <w:rFonts w:ascii="Times New Roman" w:eastAsia="Times New Roman" w:hAnsi="Times New Roman" w:cs="Times New Roman"/>
          <w:b/>
          <w:sz w:val="28"/>
          <w:szCs w:val="28"/>
          <w:lang w:eastAsia="ru-RU"/>
        </w:rPr>
      </w:pPr>
      <w:r w:rsidRPr="00F0062F">
        <w:rPr>
          <w:rFonts w:ascii="Times New Roman" w:eastAsia="Times New Roman" w:hAnsi="Times New Roman" w:cs="Times New Roman"/>
          <w:b/>
          <w:sz w:val="28"/>
          <w:szCs w:val="28"/>
          <w:lang w:eastAsia="ru-RU"/>
        </w:rPr>
        <w:t xml:space="preserve">Предметная область </w:t>
      </w:r>
    </w:p>
    <w:p w:rsidR="00F0062F" w:rsidRPr="00F0062F" w:rsidRDefault="00F0062F" w:rsidP="00F0062F">
      <w:pPr>
        <w:spacing w:after="0" w:line="100" w:lineRule="atLeast"/>
        <w:jc w:val="center"/>
        <w:rPr>
          <w:rFonts w:ascii="Times New Roman" w:eastAsia="Times New Roman" w:hAnsi="Times New Roman" w:cs="Times New Roman"/>
          <w:b/>
          <w:sz w:val="28"/>
          <w:szCs w:val="28"/>
          <w:lang w:eastAsia="ru-RU"/>
        </w:rPr>
      </w:pPr>
      <w:r w:rsidRPr="00F0062F">
        <w:rPr>
          <w:rFonts w:ascii="Times New Roman" w:eastAsia="Times New Roman" w:hAnsi="Times New Roman" w:cs="Times New Roman"/>
          <w:b/>
          <w:sz w:val="28"/>
          <w:szCs w:val="28"/>
          <w:lang w:eastAsia="ru-RU"/>
        </w:rPr>
        <w:t>ПО.02. ТЕОРИЯ И ИСТОРИЯ ИСКУССТВ</w:t>
      </w:r>
    </w:p>
    <w:p w:rsidR="00F0062F" w:rsidRPr="00F0062F" w:rsidRDefault="00F0062F" w:rsidP="00F0062F">
      <w:pPr>
        <w:spacing w:after="0" w:line="100" w:lineRule="atLeast"/>
        <w:jc w:val="center"/>
        <w:rPr>
          <w:rFonts w:ascii="Times New Roman" w:eastAsia="Times New Roman" w:hAnsi="Times New Roman" w:cs="Times New Roman"/>
          <w:b/>
          <w:sz w:val="28"/>
          <w:szCs w:val="28"/>
          <w:lang w:eastAsia="ru-RU"/>
        </w:rPr>
      </w:pPr>
    </w:p>
    <w:p w:rsidR="00F0062F" w:rsidRPr="00F0062F" w:rsidRDefault="00F0062F" w:rsidP="00F0062F">
      <w:pPr>
        <w:spacing w:after="0" w:line="100" w:lineRule="atLeast"/>
        <w:jc w:val="center"/>
        <w:rPr>
          <w:rFonts w:ascii="Times New Roman" w:eastAsia="Times New Roman" w:hAnsi="Times New Roman" w:cs="Times New Roman"/>
          <w:b/>
          <w:sz w:val="28"/>
          <w:szCs w:val="28"/>
          <w:lang w:eastAsia="ru-RU"/>
        </w:rPr>
      </w:pPr>
    </w:p>
    <w:p w:rsidR="00F0062F" w:rsidRPr="00F0062F" w:rsidRDefault="00F0062F" w:rsidP="00F0062F">
      <w:pPr>
        <w:spacing w:after="0" w:line="100" w:lineRule="atLeast"/>
        <w:jc w:val="center"/>
        <w:rPr>
          <w:rFonts w:ascii="Times New Roman" w:eastAsia="Times New Roman" w:hAnsi="Times New Roman" w:cs="Times New Roman"/>
          <w:b/>
          <w:sz w:val="36"/>
          <w:szCs w:val="36"/>
          <w:lang w:eastAsia="ru-RU"/>
        </w:rPr>
      </w:pPr>
    </w:p>
    <w:p w:rsidR="00F0062F" w:rsidRPr="00F0062F" w:rsidRDefault="00F0062F" w:rsidP="00F0062F">
      <w:pPr>
        <w:spacing w:after="0"/>
        <w:jc w:val="center"/>
        <w:rPr>
          <w:rFonts w:ascii="Times New Roman" w:eastAsia="Times New Roman" w:hAnsi="Times New Roman" w:cs="Times New Roman"/>
          <w:b/>
          <w:sz w:val="36"/>
          <w:szCs w:val="36"/>
          <w:lang w:eastAsia="ru-RU"/>
        </w:rPr>
      </w:pPr>
      <w:r w:rsidRPr="00F0062F">
        <w:rPr>
          <w:rFonts w:ascii="Times New Roman" w:eastAsia="Times New Roman" w:hAnsi="Times New Roman" w:cs="Times New Roman"/>
          <w:b/>
          <w:sz w:val="36"/>
          <w:szCs w:val="36"/>
          <w:lang w:eastAsia="ru-RU"/>
        </w:rPr>
        <w:t xml:space="preserve">ПРИМЕРНАЯ ПРОГРАММА </w:t>
      </w:r>
    </w:p>
    <w:p w:rsidR="00F0062F" w:rsidRPr="00F0062F" w:rsidRDefault="00F0062F" w:rsidP="00F0062F">
      <w:pPr>
        <w:spacing w:after="0"/>
        <w:jc w:val="center"/>
        <w:rPr>
          <w:rFonts w:ascii="Times New Roman" w:eastAsia="Times New Roman" w:hAnsi="Times New Roman" w:cs="Times New Roman"/>
          <w:b/>
          <w:sz w:val="36"/>
          <w:szCs w:val="36"/>
          <w:lang w:eastAsia="ru-RU"/>
        </w:rPr>
      </w:pPr>
      <w:r w:rsidRPr="00F0062F">
        <w:rPr>
          <w:rFonts w:ascii="Times New Roman" w:eastAsia="Times New Roman" w:hAnsi="Times New Roman" w:cs="Times New Roman"/>
          <w:b/>
          <w:sz w:val="36"/>
          <w:szCs w:val="36"/>
          <w:lang w:eastAsia="ru-RU"/>
        </w:rPr>
        <w:t>по учебному предмету</w:t>
      </w:r>
    </w:p>
    <w:p w:rsidR="00F0062F" w:rsidRPr="00F0062F" w:rsidRDefault="00F0062F" w:rsidP="00F0062F">
      <w:pPr>
        <w:spacing w:after="0"/>
        <w:jc w:val="center"/>
        <w:rPr>
          <w:rFonts w:ascii="Times New Roman" w:eastAsia="Times New Roman" w:hAnsi="Times New Roman" w:cs="Times New Roman"/>
          <w:b/>
          <w:sz w:val="42"/>
          <w:szCs w:val="42"/>
          <w:lang w:eastAsia="ru-RU"/>
        </w:rPr>
      </w:pPr>
      <w:r w:rsidRPr="00F0062F">
        <w:rPr>
          <w:rFonts w:ascii="Times New Roman" w:eastAsia="Times New Roman" w:hAnsi="Times New Roman" w:cs="Times New Roman"/>
          <w:b/>
          <w:sz w:val="42"/>
          <w:szCs w:val="42"/>
          <w:lang w:eastAsia="ru-RU"/>
        </w:rPr>
        <w:t>ПО.02.УП.02. БЕСЕДЫ ОБ ИСКУССТВЕ</w:t>
      </w:r>
    </w:p>
    <w:p w:rsidR="00F0062F" w:rsidRPr="00F0062F" w:rsidRDefault="00F0062F" w:rsidP="00F0062F">
      <w:pPr>
        <w:spacing w:after="0" w:line="100" w:lineRule="atLeast"/>
        <w:jc w:val="center"/>
        <w:rPr>
          <w:rFonts w:ascii="Times New Roman" w:eastAsia="Times New Roman" w:hAnsi="Times New Roman" w:cs="Times New Roman"/>
          <w:b/>
          <w:sz w:val="28"/>
          <w:szCs w:val="28"/>
          <w:lang w:eastAsia="ru-RU"/>
        </w:rPr>
      </w:pPr>
    </w:p>
    <w:p w:rsidR="00F0062F" w:rsidRPr="00F0062F" w:rsidRDefault="00F0062F" w:rsidP="00F0062F">
      <w:pPr>
        <w:spacing w:after="0" w:line="100" w:lineRule="atLeast"/>
        <w:jc w:val="center"/>
        <w:rPr>
          <w:rFonts w:ascii="Times New Roman" w:eastAsia="Times New Roman" w:hAnsi="Times New Roman" w:cs="Times New Roman"/>
          <w:b/>
          <w:sz w:val="28"/>
          <w:szCs w:val="28"/>
          <w:lang w:eastAsia="ru-RU"/>
        </w:rPr>
      </w:pPr>
    </w:p>
    <w:p w:rsidR="00F0062F" w:rsidRPr="00F0062F" w:rsidRDefault="00F0062F" w:rsidP="00F0062F">
      <w:pPr>
        <w:spacing w:after="0" w:line="100" w:lineRule="atLeast"/>
        <w:jc w:val="center"/>
        <w:rPr>
          <w:rFonts w:ascii="Times New Roman" w:eastAsia="Times New Roman" w:hAnsi="Times New Roman" w:cs="Times New Roman"/>
          <w:b/>
          <w:sz w:val="28"/>
          <w:szCs w:val="28"/>
          <w:lang w:eastAsia="ru-RU"/>
        </w:rPr>
      </w:pPr>
    </w:p>
    <w:p w:rsidR="00F0062F" w:rsidRPr="00F0062F" w:rsidRDefault="00F0062F" w:rsidP="00F0062F">
      <w:pPr>
        <w:spacing w:after="0" w:line="100" w:lineRule="atLeast"/>
        <w:jc w:val="center"/>
        <w:rPr>
          <w:rFonts w:ascii="Times New Roman" w:eastAsia="Times New Roman" w:hAnsi="Times New Roman" w:cs="Times New Roman"/>
          <w:b/>
          <w:sz w:val="28"/>
          <w:szCs w:val="28"/>
          <w:lang w:eastAsia="ru-RU"/>
        </w:rPr>
      </w:pPr>
    </w:p>
    <w:p w:rsidR="00F0062F" w:rsidRPr="00F0062F" w:rsidRDefault="00F0062F" w:rsidP="00F0062F">
      <w:pPr>
        <w:spacing w:after="0" w:line="100" w:lineRule="atLeast"/>
        <w:jc w:val="center"/>
        <w:rPr>
          <w:rFonts w:ascii="Times New Roman" w:eastAsia="Times New Roman" w:hAnsi="Times New Roman" w:cs="Times New Roman"/>
          <w:b/>
          <w:sz w:val="28"/>
          <w:szCs w:val="28"/>
          <w:lang w:eastAsia="ru-RU"/>
        </w:rPr>
      </w:pPr>
    </w:p>
    <w:p w:rsidR="00F0062F" w:rsidRPr="00F0062F" w:rsidRDefault="00F0062F" w:rsidP="00F0062F">
      <w:pPr>
        <w:spacing w:after="0" w:line="100" w:lineRule="atLeast"/>
        <w:jc w:val="center"/>
        <w:rPr>
          <w:rFonts w:ascii="Times New Roman" w:eastAsia="Times New Roman" w:hAnsi="Times New Roman" w:cs="Times New Roman"/>
          <w:b/>
          <w:sz w:val="28"/>
          <w:szCs w:val="28"/>
          <w:lang w:eastAsia="ru-RU"/>
        </w:rPr>
      </w:pPr>
    </w:p>
    <w:p w:rsidR="00F0062F" w:rsidRPr="00F0062F" w:rsidRDefault="00F0062F" w:rsidP="00F0062F">
      <w:pPr>
        <w:spacing w:after="0" w:line="100" w:lineRule="atLeast"/>
        <w:jc w:val="center"/>
        <w:rPr>
          <w:rFonts w:ascii="Times New Roman" w:eastAsia="Times New Roman" w:hAnsi="Times New Roman" w:cs="Times New Roman"/>
          <w:b/>
          <w:sz w:val="28"/>
          <w:szCs w:val="28"/>
          <w:lang w:eastAsia="ru-RU"/>
        </w:rPr>
      </w:pPr>
    </w:p>
    <w:p w:rsidR="00F0062F" w:rsidRPr="00F0062F" w:rsidRDefault="00F0062F" w:rsidP="00F0062F">
      <w:pPr>
        <w:spacing w:after="0" w:line="100" w:lineRule="atLeast"/>
        <w:jc w:val="center"/>
        <w:rPr>
          <w:rFonts w:ascii="Times New Roman" w:eastAsia="Times New Roman" w:hAnsi="Times New Roman" w:cs="Times New Roman"/>
          <w:b/>
          <w:sz w:val="28"/>
          <w:szCs w:val="28"/>
          <w:lang w:eastAsia="ru-RU"/>
        </w:rPr>
      </w:pPr>
      <w:r w:rsidRPr="00F0062F">
        <w:rPr>
          <w:rFonts w:ascii="Times New Roman" w:eastAsia="Times New Roman" w:hAnsi="Times New Roman" w:cs="Times New Roman"/>
          <w:b/>
          <w:sz w:val="28"/>
          <w:szCs w:val="28"/>
          <w:lang w:eastAsia="ru-RU"/>
        </w:rPr>
        <w:t>Москва 2012</w:t>
      </w:r>
    </w:p>
    <w:p w:rsidR="00F0062F" w:rsidRPr="00F0062F" w:rsidRDefault="00F0062F" w:rsidP="00F0062F">
      <w:pPr>
        <w:spacing w:after="0"/>
        <w:jc w:val="both"/>
        <w:rPr>
          <w:rFonts w:ascii="Times New Roman" w:eastAsia="Times New Roman" w:hAnsi="Times New Roman" w:cs="Times New Roman"/>
          <w:sz w:val="28"/>
          <w:szCs w:val="28"/>
          <w:lang w:eastAsia="ru-RU"/>
        </w:rPr>
      </w:pPr>
      <w:r w:rsidRPr="00F0062F">
        <w:rPr>
          <w:rFonts w:ascii="Times New Roman" w:eastAsia="Times New Roman" w:hAnsi="Times New Roman" w:cs="Times New Roman"/>
          <w:sz w:val="28"/>
          <w:szCs w:val="28"/>
          <w:lang w:eastAsia="ru-RU"/>
        </w:rPr>
        <w:lastRenderedPageBreak/>
        <w:t xml:space="preserve">Разработчик: </w:t>
      </w:r>
      <w:r w:rsidRPr="00F0062F">
        <w:rPr>
          <w:rFonts w:ascii="Times New Roman" w:eastAsia="Times New Roman" w:hAnsi="Times New Roman" w:cs="Times New Roman"/>
          <w:b/>
          <w:sz w:val="28"/>
          <w:szCs w:val="28"/>
          <w:lang w:eastAsia="ru-RU"/>
        </w:rPr>
        <w:t>И.Г.Андреева</w:t>
      </w:r>
      <w:r w:rsidRPr="00F0062F">
        <w:rPr>
          <w:rFonts w:ascii="Times New Roman" w:eastAsia="Times New Roman" w:hAnsi="Times New Roman" w:cs="Times New Roman"/>
          <w:sz w:val="28"/>
          <w:szCs w:val="28"/>
          <w:lang w:eastAsia="ru-RU"/>
        </w:rPr>
        <w:t>, искусствовед, преподаватель Московского гуманитарного университета, директор Мемориального музея-квартиры А.Н.Толстого</w:t>
      </w:r>
    </w:p>
    <w:p w:rsidR="00F0062F" w:rsidRPr="00F0062F" w:rsidRDefault="00F0062F" w:rsidP="00F0062F">
      <w:pPr>
        <w:spacing w:after="0"/>
        <w:jc w:val="both"/>
        <w:rPr>
          <w:rFonts w:ascii="Times New Roman" w:eastAsia="Times New Roman" w:hAnsi="Times New Roman" w:cs="Times New Roman"/>
          <w:sz w:val="28"/>
          <w:szCs w:val="28"/>
          <w:lang w:eastAsia="ru-RU"/>
        </w:rPr>
      </w:pPr>
    </w:p>
    <w:p w:rsidR="00F0062F" w:rsidRPr="00F0062F" w:rsidRDefault="00F0062F" w:rsidP="00F0062F">
      <w:pPr>
        <w:spacing w:after="0"/>
        <w:jc w:val="both"/>
        <w:rPr>
          <w:rFonts w:ascii="Times New Roman" w:eastAsia="Times New Roman" w:hAnsi="Times New Roman" w:cs="Times New Roman"/>
          <w:sz w:val="28"/>
          <w:szCs w:val="28"/>
          <w:lang w:eastAsia="ru-RU"/>
        </w:rPr>
      </w:pPr>
      <w:r w:rsidRPr="00F0062F">
        <w:rPr>
          <w:rFonts w:ascii="Times New Roman" w:eastAsia="Times New Roman" w:hAnsi="Times New Roman" w:cs="Times New Roman"/>
          <w:sz w:val="28"/>
          <w:szCs w:val="28"/>
          <w:lang w:eastAsia="ru-RU"/>
        </w:rPr>
        <w:t xml:space="preserve">Главный редактор: </w:t>
      </w:r>
      <w:r w:rsidRPr="00F0062F">
        <w:rPr>
          <w:rFonts w:ascii="Times New Roman" w:eastAsia="Times New Roman" w:hAnsi="Times New Roman" w:cs="Times New Roman"/>
          <w:b/>
          <w:sz w:val="28"/>
          <w:szCs w:val="28"/>
          <w:lang w:eastAsia="ru-RU"/>
        </w:rPr>
        <w:t>И.Е.Домогацкая</w:t>
      </w:r>
      <w:r w:rsidRPr="00F0062F">
        <w:rPr>
          <w:rFonts w:ascii="Times New Roman" w:eastAsia="Times New Roman" w:hAnsi="Times New Roman" w:cs="Times New Roman"/>
          <w:sz w:val="28"/>
          <w:szCs w:val="28"/>
          <w:lang w:eastAsia="ru-RU"/>
        </w:rPr>
        <w:t>, генеральный директор Института развития образования в сфере культуры и искусства, кандидат педагогических наук</w:t>
      </w:r>
    </w:p>
    <w:p w:rsidR="00F0062F" w:rsidRPr="00F0062F" w:rsidRDefault="00F0062F" w:rsidP="00F0062F">
      <w:pPr>
        <w:spacing w:after="0"/>
        <w:jc w:val="both"/>
        <w:rPr>
          <w:rFonts w:ascii="Times New Roman" w:eastAsia="Times New Roman" w:hAnsi="Times New Roman" w:cs="Times New Roman"/>
          <w:sz w:val="28"/>
          <w:szCs w:val="28"/>
          <w:lang w:eastAsia="ru-RU"/>
        </w:rPr>
      </w:pPr>
    </w:p>
    <w:p w:rsidR="00F0062F" w:rsidRPr="00F0062F" w:rsidRDefault="00F0062F" w:rsidP="00F0062F">
      <w:pPr>
        <w:spacing w:after="0"/>
        <w:jc w:val="both"/>
        <w:rPr>
          <w:rFonts w:ascii="Times New Roman" w:eastAsia="Times New Roman" w:hAnsi="Times New Roman" w:cs="Times New Roman"/>
          <w:sz w:val="28"/>
          <w:szCs w:val="28"/>
          <w:lang w:eastAsia="ru-RU"/>
        </w:rPr>
      </w:pPr>
      <w:r w:rsidRPr="00F0062F">
        <w:rPr>
          <w:rFonts w:ascii="Times New Roman" w:eastAsia="Times New Roman" w:hAnsi="Times New Roman" w:cs="Times New Roman"/>
          <w:sz w:val="28"/>
          <w:szCs w:val="28"/>
          <w:lang w:eastAsia="ru-RU"/>
        </w:rPr>
        <w:t xml:space="preserve">Технический редактор: </w:t>
      </w:r>
      <w:r w:rsidRPr="00F0062F">
        <w:rPr>
          <w:rFonts w:ascii="Times New Roman" w:eastAsia="Times New Roman" w:hAnsi="Times New Roman" w:cs="Times New Roman"/>
          <w:b/>
          <w:sz w:val="28"/>
          <w:szCs w:val="28"/>
          <w:lang w:eastAsia="ru-RU"/>
        </w:rPr>
        <w:t>О.И.Кожурина</w:t>
      </w:r>
      <w:r w:rsidRPr="00F0062F">
        <w:rPr>
          <w:rFonts w:ascii="Times New Roman" w:eastAsia="Times New Roman" w:hAnsi="Times New Roman" w:cs="Times New Roman"/>
          <w:sz w:val="28"/>
          <w:szCs w:val="28"/>
          <w:lang w:eastAsia="ru-RU"/>
        </w:rPr>
        <w:t xml:space="preserve">, преподаватель </w:t>
      </w:r>
      <w:proofErr w:type="gramStart"/>
      <w:r w:rsidRPr="00F0062F">
        <w:rPr>
          <w:rFonts w:ascii="Times New Roman" w:eastAsia="Times New Roman" w:hAnsi="Times New Roman" w:cs="Times New Roman"/>
          <w:sz w:val="28"/>
          <w:szCs w:val="28"/>
          <w:lang w:eastAsia="ru-RU"/>
        </w:rPr>
        <w:t>Колледжа имени Гнесиных Российской академии музыки имени Гнесиных</w:t>
      </w:r>
      <w:proofErr w:type="gramEnd"/>
    </w:p>
    <w:p w:rsidR="00F0062F" w:rsidRPr="00F0062F" w:rsidRDefault="00F0062F" w:rsidP="00F0062F">
      <w:pPr>
        <w:spacing w:after="0"/>
        <w:jc w:val="both"/>
        <w:rPr>
          <w:rFonts w:ascii="Times New Roman" w:eastAsia="Times New Roman" w:hAnsi="Times New Roman" w:cs="Times New Roman"/>
          <w:sz w:val="28"/>
          <w:szCs w:val="28"/>
          <w:lang w:eastAsia="ru-RU"/>
        </w:rPr>
      </w:pPr>
    </w:p>
    <w:p w:rsidR="00F0062F" w:rsidRPr="00F0062F" w:rsidRDefault="00F0062F" w:rsidP="00F0062F">
      <w:pPr>
        <w:spacing w:after="0"/>
        <w:jc w:val="both"/>
        <w:rPr>
          <w:rFonts w:ascii="Times New Roman" w:eastAsia="Times New Roman" w:hAnsi="Times New Roman" w:cs="Times New Roman"/>
          <w:sz w:val="28"/>
          <w:szCs w:val="28"/>
          <w:lang w:eastAsia="ru-RU"/>
        </w:rPr>
      </w:pPr>
      <w:r w:rsidRPr="00F0062F">
        <w:rPr>
          <w:rFonts w:ascii="Times New Roman" w:eastAsia="Times New Roman" w:hAnsi="Times New Roman" w:cs="Times New Roman"/>
          <w:sz w:val="28"/>
          <w:szCs w:val="28"/>
          <w:lang w:eastAsia="ru-RU"/>
        </w:rPr>
        <w:t xml:space="preserve">Рецензент: </w:t>
      </w:r>
      <w:r w:rsidRPr="00F0062F">
        <w:rPr>
          <w:rFonts w:ascii="Times New Roman" w:eastAsia="Times New Roman" w:hAnsi="Times New Roman" w:cs="Times New Roman"/>
          <w:b/>
          <w:sz w:val="28"/>
          <w:szCs w:val="28"/>
          <w:lang w:eastAsia="ru-RU"/>
        </w:rPr>
        <w:t>Н.М.Тимофеева</w:t>
      </w:r>
      <w:r w:rsidRPr="00F0062F">
        <w:rPr>
          <w:rFonts w:ascii="Times New Roman" w:eastAsia="Times New Roman" w:hAnsi="Times New Roman" w:cs="Times New Roman"/>
          <w:sz w:val="28"/>
          <w:szCs w:val="28"/>
          <w:lang w:eastAsia="ru-RU"/>
        </w:rPr>
        <w:t>, методист по учебным дисциплинам в области искусства Государственного бюджетного образовательного учреждения дополнительного профессионального образования (повышения квалификации) города Москвы «Учебно-методический центр развития образования в сфере культуры и искусства», заслуженная артистка Российской Федерации</w:t>
      </w:r>
    </w:p>
    <w:p w:rsidR="00F0062F" w:rsidRPr="00F0062F" w:rsidRDefault="00F0062F" w:rsidP="00F0062F">
      <w:pPr>
        <w:spacing w:after="0" w:line="240" w:lineRule="auto"/>
        <w:jc w:val="both"/>
        <w:rPr>
          <w:rFonts w:ascii="Times New Roman" w:eastAsia="Times New Roman" w:hAnsi="Times New Roman" w:cs="Times New Roman"/>
          <w:sz w:val="28"/>
          <w:szCs w:val="28"/>
          <w:lang w:eastAsia="ru-RU"/>
        </w:rPr>
      </w:pPr>
    </w:p>
    <w:p w:rsidR="00F0062F" w:rsidRPr="00F0062F" w:rsidRDefault="00F0062F" w:rsidP="00F0062F">
      <w:pPr>
        <w:spacing w:after="0" w:line="240" w:lineRule="auto"/>
        <w:jc w:val="both"/>
        <w:rPr>
          <w:rFonts w:ascii="Times New Roman" w:eastAsia="Times New Roman" w:hAnsi="Times New Roman" w:cs="Times New Roman"/>
          <w:sz w:val="28"/>
          <w:szCs w:val="28"/>
          <w:lang w:eastAsia="ru-RU"/>
        </w:rPr>
      </w:pPr>
    </w:p>
    <w:p w:rsidR="00F0062F" w:rsidRPr="00F0062F" w:rsidRDefault="00F0062F" w:rsidP="00F0062F">
      <w:pPr>
        <w:spacing w:after="0" w:line="240" w:lineRule="auto"/>
        <w:jc w:val="both"/>
        <w:rPr>
          <w:rFonts w:ascii="Times New Roman" w:eastAsia="Times New Roman" w:hAnsi="Times New Roman" w:cs="Times New Roman"/>
          <w:sz w:val="28"/>
          <w:szCs w:val="28"/>
          <w:lang w:eastAsia="ru-RU"/>
        </w:rPr>
      </w:pPr>
    </w:p>
    <w:p w:rsidR="00F0062F" w:rsidRPr="00F0062F" w:rsidRDefault="00F0062F" w:rsidP="00F0062F">
      <w:pPr>
        <w:spacing w:after="0" w:line="240" w:lineRule="auto"/>
        <w:jc w:val="both"/>
        <w:rPr>
          <w:rFonts w:ascii="Times New Roman" w:eastAsia="Times New Roman" w:hAnsi="Times New Roman" w:cs="Times New Roman"/>
          <w:sz w:val="28"/>
          <w:szCs w:val="28"/>
          <w:lang w:eastAsia="ru-RU"/>
        </w:rPr>
      </w:pPr>
    </w:p>
    <w:p w:rsidR="00F0062F" w:rsidRPr="00F0062F" w:rsidRDefault="00F0062F" w:rsidP="00F0062F">
      <w:pPr>
        <w:tabs>
          <w:tab w:val="left" w:pos="0"/>
          <w:tab w:val="left" w:pos="7335"/>
        </w:tabs>
        <w:spacing w:after="0" w:line="360" w:lineRule="auto"/>
        <w:jc w:val="center"/>
        <w:rPr>
          <w:rFonts w:ascii="Times New Roman" w:eastAsia="Times New Roman" w:hAnsi="Times New Roman" w:cs="Times New Roman"/>
          <w:b/>
          <w:sz w:val="28"/>
          <w:szCs w:val="28"/>
          <w:lang w:eastAsia="ru-RU"/>
        </w:rPr>
      </w:pPr>
    </w:p>
    <w:p w:rsidR="00F0062F" w:rsidRPr="00F0062F" w:rsidRDefault="00F0062F" w:rsidP="00F0062F">
      <w:pPr>
        <w:tabs>
          <w:tab w:val="left" w:pos="0"/>
          <w:tab w:val="left" w:pos="7335"/>
        </w:tabs>
        <w:spacing w:after="0" w:line="360" w:lineRule="auto"/>
        <w:jc w:val="center"/>
        <w:rPr>
          <w:rFonts w:ascii="Times New Roman" w:eastAsia="Times New Roman" w:hAnsi="Times New Roman" w:cs="Times New Roman"/>
          <w:b/>
          <w:sz w:val="28"/>
          <w:szCs w:val="28"/>
          <w:lang w:eastAsia="ru-RU"/>
        </w:rPr>
      </w:pPr>
    </w:p>
    <w:p w:rsidR="00F0062F" w:rsidRPr="00F0062F" w:rsidRDefault="00F0062F" w:rsidP="00F0062F">
      <w:pPr>
        <w:tabs>
          <w:tab w:val="left" w:pos="0"/>
          <w:tab w:val="left" w:pos="7335"/>
        </w:tabs>
        <w:spacing w:after="0" w:line="360" w:lineRule="auto"/>
        <w:jc w:val="center"/>
        <w:rPr>
          <w:rFonts w:ascii="Times New Roman" w:eastAsia="Times New Roman" w:hAnsi="Times New Roman" w:cs="Times New Roman"/>
          <w:b/>
          <w:sz w:val="28"/>
          <w:szCs w:val="28"/>
          <w:lang w:eastAsia="ru-RU"/>
        </w:rPr>
      </w:pPr>
    </w:p>
    <w:p w:rsidR="00F0062F" w:rsidRPr="00F0062F" w:rsidRDefault="00F0062F" w:rsidP="00F0062F">
      <w:pPr>
        <w:tabs>
          <w:tab w:val="left" w:pos="0"/>
          <w:tab w:val="left" w:pos="7335"/>
        </w:tabs>
        <w:spacing w:after="0" w:line="360" w:lineRule="auto"/>
        <w:jc w:val="center"/>
        <w:rPr>
          <w:rFonts w:ascii="Times New Roman" w:eastAsia="Times New Roman" w:hAnsi="Times New Roman" w:cs="Times New Roman"/>
          <w:b/>
          <w:sz w:val="28"/>
          <w:szCs w:val="28"/>
          <w:lang w:eastAsia="ru-RU"/>
        </w:rPr>
      </w:pPr>
    </w:p>
    <w:p w:rsidR="00F0062F" w:rsidRDefault="00F0062F" w:rsidP="00F0062F">
      <w:pPr>
        <w:tabs>
          <w:tab w:val="left" w:pos="0"/>
          <w:tab w:val="left" w:pos="7335"/>
        </w:tabs>
        <w:spacing w:after="0" w:line="360" w:lineRule="auto"/>
        <w:jc w:val="center"/>
        <w:rPr>
          <w:rFonts w:ascii="Times New Roman" w:eastAsia="Times New Roman" w:hAnsi="Times New Roman" w:cs="Times New Roman"/>
          <w:b/>
          <w:sz w:val="28"/>
          <w:szCs w:val="28"/>
          <w:lang w:eastAsia="ru-RU"/>
        </w:rPr>
      </w:pPr>
    </w:p>
    <w:p w:rsidR="00223B13" w:rsidRPr="00F0062F" w:rsidRDefault="00223B13" w:rsidP="00F0062F">
      <w:pPr>
        <w:tabs>
          <w:tab w:val="left" w:pos="0"/>
          <w:tab w:val="left" w:pos="7335"/>
        </w:tabs>
        <w:spacing w:after="0" w:line="360" w:lineRule="auto"/>
        <w:jc w:val="center"/>
        <w:rPr>
          <w:rFonts w:ascii="Times New Roman" w:eastAsia="Times New Roman" w:hAnsi="Times New Roman" w:cs="Times New Roman"/>
          <w:b/>
          <w:sz w:val="28"/>
          <w:szCs w:val="28"/>
          <w:lang w:eastAsia="ru-RU"/>
        </w:rPr>
      </w:pPr>
    </w:p>
    <w:p w:rsidR="00F0062F" w:rsidRPr="00F0062F" w:rsidRDefault="00F0062F" w:rsidP="00F0062F">
      <w:pPr>
        <w:tabs>
          <w:tab w:val="left" w:pos="0"/>
          <w:tab w:val="left" w:pos="7335"/>
        </w:tabs>
        <w:spacing w:after="0" w:line="360" w:lineRule="auto"/>
        <w:jc w:val="center"/>
        <w:rPr>
          <w:rFonts w:ascii="Times New Roman" w:eastAsia="Times New Roman" w:hAnsi="Times New Roman" w:cs="Times New Roman"/>
          <w:b/>
          <w:sz w:val="28"/>
          <w:szCs w:val="28"/>
          <w:lang w:eastAsia="ru-RU"/>
        </w:rPr>
      </w:pPr>
    </w:p>
    <w:p w:rsidR="00F0062F" w:rsidRPr="00F0062F" w:rsidRDefault="00F0062F" w:rsidP="00F0062F">
      <w:pPr>
        <w:tabs>
          <w:tab w:val="left" w:pos="0"/>
          <w:tab w:val="left" w:pos="7335"/>
        </w:tabs>
        <w:spacing w:after="240" w:line="360" w:lineRule="auto"/>
        <w:jc w:val="center"/>
        <w:rPr>
          <w:rFonts w:ascii="Times New Roman" w:eastAsia="Times New Roman" w:hAnsi="Times New Roman" w:cs="Times New Roman"/>
          <w:b/>
          <w:sz w:val="28"/>
          <w:szCs w:val="28"/>
          <w:lang w:eastAsia="ru-RU"/>
        </w:rPr>
      </w:pPr>
      <w:r w:rsidRPr="00F0062F">
        <w:rPr>
          <w:rFonts w:ascii="Times New Roman" w:eastAsia="Times New Roman" w:hAnsi="Times New Roman" w:cs="Times New Roman"/>
          <w:b/>
          <w:sz w:val="28"/>
          <w:szCs w:val="28"/>
          <w:lang w:eastAsia="ru-RU"/>
        </w:rPr>
        <w:lastRenderedPageBreak/>
        <w:t>Структура  программы  учебного  предмета</w:t>
      </w:r>
    </w:p>
    <w:p w:rsidR="00F0062F" w:rsidRPr="00F0062F" w:rsidRDefault="00F0062F" w:rsidP="00F0062F">
      <w:pPr>
        <w:tabs>
          <w:tab w:val="left" w:pos="0"/>
          <w:tab w:val="left" w:pos="7335"/>
        </w:tabs>
        <w:spacing w:after="0" w:line="360" w:lineRule="auto"/>
        <w:rPr>
          <w:rFonts w:ascii="Times New Roman" w:eastAsia="Times New Roman" w:hAnsi="Times New Roman" w:cs="Times New Roman"/>
          <w:b/>
          <w:sz w:val="28"/>
          <w:szCs w:val="28"/>
          <w:lang w:eastAsia="ru-RU"/>
        </w:rPr>
      </w:pPr>
      <w:r w:rsidRPr="00F0062F">
        <w:rPr>
          <w:rFonts w:ascii="Times New Roman" w:eastAsia="Times New Roman" w:hAnsi="Times New Roman" w:cs="Times New Roman"/>
          <w:b/>
          <w:sz w:val="28"/>
          <w:szCs w:val="28"/>
          <w:lang w:val="en-US" w:eastAsia="ru-RU"/>
        </w:rPr>
        <w:t>I</w:t>
      </w:r>
      <w:r w:rsidRPr="00F0062F">
        <w:rPr>
          <w:rFonts w:ascii="Times New Roman" w:eastAsia="Times New Roman" w:hAnsi="Times New Roman" w:cs="Times New Roman"/>
          <w:b/>
          <w:sz w:val="28"/>
          <w:szCs w:val="28"/>
          <w:lang w:eastAsia="ru-RU"/>
        </w:rPr>
        <w:t>.     Пояснительная записка</w:t>
      </w:r>
      <w:r w:rsidRPr="00F0062F">
        <w:rPr>
          <w:rFonts w:ascii="Times New Roman" w:eastAsia="Times New Roman" w:hAnsi="Times New Roman" w:cs="Times New Roman"/>
          <w:b/>
          <w:sz w:val="28"/>
          <w:szCs w:val="28"/>
          <w:lang w:eastAsia="ru-RU"/>
        </w:rPr>
        <w:tab/>
      </w:r>
      <w:r w:rsidRPr="00F0062F">
        <w:rPr>
          <w:rFonts w:ascii="Times New Roman" w:eastAsia="Times New Roman" w:hAnsi="Times New Roman" w:cs="Times New Roman"/>
          <w:b/>
          <w:sz w:val="28"/>
          <w:szCs w:val="28"/>
          <w:lang w:eastAsia="ru-RU"/>
        </w:rPr>
        <w:tab/>
      </w:r>
    </w:p>
    <w:p w:rsidR="00F0062F" w:rsidRPr="00F0062F" w:rsidRDefault="00F0062F" w:rsidP="00F0062F">
      <w:pPr>
        <w:tabs>
          <w:tab w:val="left" w:pos="0"/>
          <w:tab w:val="left" w:pos="7335"/>
        </w:tabs>
        <w:spacing w:line="240" w:lineRule="auto"/>
        <w:contextualSpacing/>
        <w:rPr>
          <w:rFonts w:ascii="Times New Roman" w:eastAsia="Calibri" w:hAnsi="Times New Roman" w:cs="Times New Roman"/>
          <w:i/>
          <w:sz w:val="24"/>
          <w:szCs w:val="24"/>
        </w:rPr>
      </w:pPr>
      <w:r w:rsidRPr="00F0062F">
        <w:rPr>
          <w:rFonts w:ascii="Times New Roman" w:eastAsia="Calibri" w:hAnsi="Times New Roman" w:cs="Times New Roman"/>
          <w:i/>
          <w:sz w:val="24"/>
          <w:szCs w:val="24"/>
        </w:rPr>
        <w:t>-Характеристика  учебного  предмета,  его  место и роль в образовательном  процессе;</w:t>
      </w:r>
    </w:p>
    <w:p w:rsidR="00F0062F" w:rsidRPr="00F0062F" w:rsidRDefault="00F0062F" w:rsidP="00F0062F">
      <w:pPr>
        <w:tabs>
          <w:tab w:val="left" w:pos="0"/>
          <w:tab w:val="left" w:pos="7335"/>
        </w:tabs>
        <w:spacing w:line="240" w:lineRule="auto"/>
        <w:contextualSpacing/>
        <w:rPr>
          <w:rFonts w:ascii="Times New Roman" w:eastAsia="Calibri" w:hAnsi="Times New Roman" w:cs="Times New Roman"/>
          <w:i/>
          <w:sz w:val="24"/>
          <w:szCs w:val="24"/>
        </w:rPr>
      </w:pPr>
      <w:r w:rsidRPr="00F0062F">
        <w:rPr>
          <w:rFonts w:ascii="Times New Roman" w:eastAsia="Calibri" w:hAnsi="Times New Roman" w:cs="Times New Roman"/>
          <w:i/>
          <w:sz w:val="24"/>
          <w:szCs w:val="24"/>
        </w:rPr>
        <w:t xml:space="preserve">-Срок  реализации  учебного  предмета,  возраст  </w:t>
      </w:r>
      <w:proofErr w:type="gramStart"/>
      <w:r w:rsidRPr="00F0062F">
        <w:rPr>
          <w:rFonts w:ascii="Times New Roman" w:eastAsia="Calibri" w:hAnsi="Times New Roman" w:cs="Times New Roman"/>
          <w:i/>
          <w:sz w:val="24"/>
          <w:szCs w:val="24"/>
        </w:rPr>
        <w:t>обучающихся</w:t>
      </w:r>
      <w:proofErr w:type="gramEnd"/>
      <w:r w:rsidRPr="00F0062F">
        <w:rPr>
          <w:rFonts w:ascii="Times New Roman" w:eastAsia="Calibri" w:hAnsi="Times New Roman" w:cs="Times New Roman"/>
          <w:i/>
          <w:sz w:val="24"/>
          <w:szCs w:val="24"/>
        </w:rPr>
        <w:t>;</w:t>
      </w:r>
    </w:p>
    <w:p w:rsidR="00F0062F" w:rsidRPr="00F0062F" w:rsidRDefault="00F0062F" w:rsidP="00F0062F">
      <w:pPr>
        <w:tabs>
          <w:tab w:val="left" w:pos="0"/>
          <w:tab w:val="left" w:pos="7335"/>
        </w:tabs>
        <w:spacing w:line="240" w:lineRule="auto"/>
        <w:contextualSpacing/>
        <w:rPr>
          <w:rFonts w:ascii="Times New Roman" w:eastAsia="Calibri" w:hAnsi="Times New Roman" w:cs="Times New Roman"/>
          <w:i/>
          <w:sz w:val="24"/>
          <w:szCs w:val="24"/>
        </w:rPr>
      </w:pPr>
      <w:r w:rsidRPr="00F0062F">
        <w:rPr>
          <w:rFonts w:ascii="Times New Roman" w:eastAsia="Calibri" w:hAnsi="Times New Roman" w:cs="Times New Roman"/>
          <w:i/>
          <w:sz w:val="24"/>
          <w:szCs w:val="24"/>
        </w:rPr>
        <w:t>-Объем  учебного  времени,  предусмотренный  учебным  планом образовательного  учреждения  на  реализацию  учебного предмета;</w:t>
      </w:r>
    </w:p>
    <w:p w:rsidR="00F0062F" w:rsidRPr="00F0062F" w:rsidRDefault="00F0062F" w:rsidP="00F0062F">
      <w:pPr>
        <w:tabs>
          <w:tab w:val="left" w:pos="0"/>
          <w:tab w:val="left" w:pos="7335"/>
        </w:tabs>
        <w:spacing w:line="240" w:lineRule="auto"/>
        <w:contextualSpacing/>
        <w:rPr>
          <w:rFonts w:ascii="Times New Roman" w:eastAsia="Calibri" w:hAnsi="Times New Roman" w:cs="Times New Roman"/>
          <w:i/>
          <w:sz w:val="24"/>
          <w:szCs w:val="24"/>
        </w:rPr>
      </w:pPr>
      <w:r w:rsidRPr="00F0062F">
        <w:rPr>
          <w:rFonts w:ascii="Times New Roman" w:eastAsia="Calibri" w:hAnsi="Times New Roman" w:cs="Times New Roman"/>
          <w:i/>
          <w:sz w:val="24"/>
          <w:szCs w:val="24"/>
        </w:rPr>
        <w:t>-Форма  проведения  учебных  аудиторных  занятий;</w:t>
      </w:r>
    </w:p>
    <w:p w:rsidR="00F0062F" w:rsidRPr="00F0062F" w:rsidRDefault="00F0062F" w:rsidP="00F0062F">
      <w:pPr>
        <w:tabs>
          <w:tab w:val="left" w:pos="0"/>
          <w:tab w:val="left" w:pos="7335"/>
        </w:tabs>
        <w:spacing w:line="240" w:lineRule="auto"/>
        <w:contextualSpacing/>
        <w:rPr>
          <w:rFonts w:ascii="Times New Roman" w:eastAsia="Calibri" w:hAnsi="Times New Roman" w:cs="Times New Roman"/>
          <w:i/>
          <w:sz w:val="24"/>
          <w:szCs w:val="24"/>
        </w:rPr>
      </w:pPr>
      <w:r w:rsidRPr="00F0062F">
        <w:rPr>
          <w:rFonts w:ascii="Times New Roman" w:eastAsia="Calibri" w:hAnsi="Times New Roman" w:cs="Times New Roman"/>
          <w:i/>
          <w:sz w:val="24"/>
          <w:szCs w:val="24"/>
        </w:rPr>
        <w:t>-Цели и задачи учебного предмета;</w:t>
      </w:r>
    </w:p>
    <w:p w:rsidR="00F0062F" w:rsidRPr="00F0062F" w:rsidRDefault="00F0062F" w:rsidP="00F0062F">
      <w:pPr>
        <w:tabs>
          <w:tab w:val="left" w:pos="0"/>
          <w:tab w:val="left" w:pos="7335"/>
        </w:tabs>
        <w:spacing w:line="240" w:lineRule="auto"/>
        <w:contextualSpacing/>
        <w:rPr>
          <w:rFonts w:ascii="Times New Roman" w:eastAsia="Calibri" w:hAnsi="Times New Roman" w:cs="Times New Roman"/>
          <w:i/>
          <w:sz w:val="24"/>
          <w:szCs w:val="24"/>
        </w:rPr>
      </w:pPr>
      <w:r w:rsidRPr="00F0062F">
        <w:rPr>
          <w:rFonts w:ascii="Times New Roman" w:eastAsia="Calibri" w:hAnsi="Times New Roman" w:cs="Times New Roman"/>
          <w:i/>
          <w:sz w:val="24"/>
          <w:szCs w:val="24"/>
        </w:rPr>
        <w:t>-Обоснование структуры программы учебного предмета;</w:t>
      </w:r>
    </w:p>
    <w:p w:rsidR="00F0062F" w:rsidRPr="00F0062F" w:rsidRDefault="00F0062F" w:rsidP="00F0062F">
      <w:pPr>
        <w:tabs>
          <w:tab w:val="left" w:pos="0"/>
          <w:tab w:val="left" w:pos="7335"/>
        </w:tabs>
        <w:spacing w:line="240" w:lineRule="auto"/>
        <w:contextualSpacing/>
        <w:rPr>
          <w:rFonts w:ascii="Times New Roman" w:eastAsia="Calibri" w:hAnsi="Times New Roman" w:cs="Times New Roman"/>
          <w:i/>
          <w:sz w:val="24"/>
          <w:szCs w:val="24"/>
        </w:rPr>
      </w:pPr>
      <w:r w:rsidRPr="00F0062F">
        <w:rPr>
          <w:rFonts w:ascii="Times New Roman" w:eastAsia="Calibri" w:hAnsi="Times New Roman" w:cs="Times New Roman"/>
          <w:i/>
          <w:sz w:val="24"/>
          <w:szCs w:val="24"/>
        </w:rPr>
        <w:t>-Методы обучения;</w:t>
      </w:r>
    </w:p>
    <w:p w:rsidR="00F0062F" w:rsidRPr="00F0062F" w:rsidRDefault="00F0062F" w:rsidP="00F0062F">
      <w:pPr>
        <w:tabs>
          <w:tab w:val="left" w:pos="0"/>
          <w:tab w:val="left" w:pos="7335"/>
        </w:tabs>
        <w:spacing w:line="240" w:lineRule="auto"/>
        <w:contextualSpacing/>
        <w:rPr>
          <w:rFonts w:ascii="Times New Roman" w:eastAsia="Calibri" w:hAnsi="Times New Roman" w:cs="Times New Roman"/>
          <w:i/>
          <w:sz w:val="24"/>
          <w:szCs w:val="24"/>
        </w:rPr>
      </w:pPr>
      <w:r w:rsidRPr="00F0062F">
        <w:rPr>
          <w:rFonts w:ascii="Times New Roman" w:eastAsia="Calibri" w:hAnsi="Times New Roman" w:cs="Times New Roman"/>
          <w:i/>
          <w:sz w:val="24"/>
          <w:szCs w:val="24"/>
        </w:rPr>
        <w:t>-Описание  материально-технических  условий  реализации программы учебного предмета</w:t>
      </w:r>
    </w:p>
    <w:p w:rsidR="00F0062F" w:rsidRPr="00F0062F" w:rsidRDefault="00F0062F" w:rsidP="00F0062F">
      <w:pPr>
        <w:tabs>
          <w:tab w:val="left" w:pos="0"/>
          <w:tab w:val="left" w:pos="7335"/>
        </w:tabs>
        <w:spacing w:after="120" w:line="360" w:lineRule="auto"/>
        <w:rPr>
          <w:rFonts w:ascii="Times New Roman" w:eastAsia="Times New Roman" w:hAnsi="Times New Roman" w:cs="Times New Roman"/>
          <w:b/>
          <w:sz w:val="28"/>
          <w:szCs w:val="28"/>
          <w:lang w:eastAsia="ru-RU"/>
        </w:rPr>
      </w:pPr>
      <w:r w:rsidRPr="00F0062F">
        <w:rPr>
          <w:rFonts w:ascii="Times New Roman" w:eastAsia="Times New Roman" w:hAnsi="Times New Roman" w:cs="Times New Roman"/>
          <w:b/>
          <w:sz w:val="28"/>
          <w:szCs w:val="28"/>
          <w:lang w:val="en-US" w:eastAsia="ru-RU"/>
        </w:rPr>
        <w:t>II</w:t>
      </w:r>
      <w:r w:rsidRPr="00F0062F">
        <w:rPr>
          <w:rFonts w:ascii="Times New Roman" w:eastAsia="Times New Roman" w:hAnsi="Times New Roman" w:cs="Times New Roman"/>
          <w:b/>
          <w:sz w:val="28"/>
          <w:szCs w:val="28"/>
          <w:lang w:eastAsia="ru-RU"/>
        </w:rPr>
        <w:t>.     Содержание предмета</w:t>
      </w:r>
      <w:r w:rsidRPr="00F0062F">
        <w:rPr>
          <w:rFonts w:ascii="Times New Roman" w:eastAsia="Times New Roman" w:hAnsi="Times New Roman" w:cs="Times New Roman"/>
          <w:b/>
          <w:sz w:val="28"/>
          <w:szCs w:val="28"/>
          <w:lang w:eastAsia="ru-RU"/>
        </w:rPr>
        <w:tab/>
      </w:r>
      <w:r w:rsidRPr="00F0062F">
        <w:rPr>
          <w:rFonts w:ascii="Times New Roman" w:eastAsia="Times New Roman" w:hAnsi="Times New Roman" w:cs="Times New Roman"/>
          <w:b/>
          <w:sz w:val="28"/>
          <w:szCs w:val="28"/>
          <w:lang w:eastAsia="ru-RU"/>
        </w:rPr>
        <w:tab/>
      </w:r>
    </w:p>
    <w:p w:rsidR="00F0062F" w:rsidRPr="00F0062F" w:rsidRDefault="00F0062F" w:rsidP="00F0062F">
      <w:pPr>
        <w:tabs>
          <w:tab w:val="left" w:pos="0"/>
          <w:tab w:val="left" w:pos="7335"/>
        </w:tabs>
        <w:spacing w:after="120" w:line="240" w:lineRule="auto"/>
        <w:contextualSpacing/>
        <w:rPr>
          <w:rFonts w:ascii="Times New Roman" w:eastAsia="Calibri" w:hAnsi="Times New Roman" w:cs="Times New Roman"/>
          <w:sz w:val="24"/>
          <w:szCs w:val="24"/>
        </w:rPr>
      </w:pPr>
      <w:r w:rsidRPr="00F0062F">
        <w:rPr>
          <w:rFonts w:ascii="Times New Roman" w:eastAsia="Calibri" w:hAnsi="Times New Roman" w:cs="Times New Roman"/>
          <w:i/>
          <w:sz w:val="24"/>
          <w:szCs w:val="24"/>
        </w:rPr>
        <w:t>-Учебно-тематический план;</w:t>
      </w:r>
    </w:p>
    <w:p w:rsidR="00F0062F" w:rsidRPr="00F0062F" w:rsidRDefault="00F0062F" w:rsidP="00F0062F">
      <w:pPr>
        <w:tabs>
          <w:tab w:val="left" w:pos="0"/>
          <w:tab w:val="left" w:pos="7335"/>
        </w:tabs>
        <w:spacing w:after="120" w:line="240" w:lineRule="auto"/>
        <w:contextualSpacing/>
        <w:rPr>
          <w:rFonts w:ascii="Times New Roman" w:eastAsia="Calibri" w:hAnsi="Times New Roman" w:cs="Times New Roman"/>
          <w:sz w:val="24"/>
          <w:szCs w:val="24"/>
        </w:rPr>
      </w:pPr>
      <w:r w:rsidRPr="00F0062F">
        <w:rPr>
          <w:rFonts w:ascii="Times New Roman" w:eastAsia="Calibri" w:hAnsi="Times New Roman" w:cs="Times New Roman"/>
          <w:i/>
          <w:sz w:val="24"/>
          <w:szCs w:val="24"/>
        </w:rPr>
        <w:t>-Краткое содержание разделов и тем;</w:t>
      </w:r>
    </w:p>
    <w:p w:rsidR="00F0062F" w:rsidRPr="00F0062F" w:rsidRDefault="00F0062F" w:rsidP="00F0062F">
      <w:pPr>
        <w:tabs>
          <w:tab w:val="left" w:pos="0"/>
          <w:tab w:val="left" w:pos="7335"/>
        </w:tabs>
        <w:spacing w:after="0" w:line="360" w:lineRule="auto"/>
        <w:rPr>
          <w:rFonts w:ascii="Times New Roman" w:eastAsia="Times New Roman" w:hAnsi="Times New Roman" w:cs="Times New Roman"/>
          <w:b/>
          <w:sz w:val="28"/>
          <w:szCs w:val="28"/>
          <w:lang w:eastAsia="ru-RU"/>
        </w:rPr>
      </w:pPr>
      <w:r w:rsidRPr="00F0062F">
        <w:rPr>
          <w:rFonts w:ascii="Times New Roman" w:eastAsia="Times New Roman" w:hAnsi="Times New Roman" w:cs="Times New Roman"/>
          <w:b/>
          <w:sz w:val="28"/>
          <w:szCs w:val="28"/>
          <w:lang w:val="en-US" w:eastAsia="ru-RU"/>
        </w:rPr>
        <w:t>III</w:t>
      </w:r>
      <w:r w:rsidRPr="00F0062F">
        <w:rPr>
          <w:rFonts w:ascii="Times New Roman" w:eastAsia="Times New Roman" w:hAnsi="Times New Roman" w:cs="Times New Roman"/>
          <w:b/>
          <w:sz w:val="28"/>
          <w:szCs w:val="28"/>
          <w:lang w:eastAsia="ru-RU"/>
        </w:rPr>
        <w:t>.    Требования к уровню подготовки обучающихся</w:t>
      </w:r>
      <w:r w:rsidRPr="00F0062F">
        <w:rPr>
          <w:rFonts w:ascii="Times New Roman" w:eastAsia="Times New Roman" w:hAnsi="Times New Roman" w:cs="Times New Roman"/>
          <w:b/>
          <w:sz w:val="28"/>
          <w:szCs w:val="28"/>
          <w:lang w:eastAsia="ru-RU"/>
        </w:rPr>
        <w:tab/>
      </w:r>
      <w:r w:rsidRPr="00F0062F">
        <w:rPr>
          <w:rFonts w:ascii="Times New Roman" w:eastAsia="Times New Roman" w:hAnsi="Times New Roman" w:cs="Times New Roman"/>
          <w:b/>
          <w:sz w:val="28"/>
          <w:szCs w:val="28"/>
          <w:lang w:eastAsia="ru-RU"/>
        </w:rPr>
        <w:tab/>
      </w:r>
    </w:p>
    <w:p w:rsidR="00F0062F" w:rsidRPr="00F0062F" w:rsidRDefault="00F0062F" w:rsidP="00F0062F">
      <w:pPr>
        <w:tabs>
          <w:tab w:val="left" w:pos="0"/>
          <w:tab w:val="left" w:pos="7335"/>
        </w:tabs>
        <w:spacing w:after="0" w:line="360" w:lineRule="auto"/>
        <w:rPr>
          <w:rFonts w:ascii="Times New Roman" w:eastAsia="Times New Roman" w:hAnsi="Times New Roman" w:cs="Times New Roman"/>
          <w:b/>
          <w:sz w:val="28"/>
          <w:szCs w:val="28"/>
          <w:lang w:eastAsia="ru-RU"/>
        </w:rPr>
      </w:pPr>
      <w:r w:rsidRPr="00F0062F">
        <w:rPr>
          <w:rFonts w:ascii="Times New Roman" w:eastAsia="Times New Roman" w:hAnsi="Times New Roman" w:cs="Times New Roman"/>
          <w:b/>
          <w:sz w:val="28"/>
          <w:szCs w:val="28"/>
          <w:lang w:val="en-US" w:eastAsia="ru-RU"/>
        </w:rPr>
        <w:t>IV</w:t>
      </w:r>
      <w:r w:rsidRPr="00F0062F">
        <w:rPr>
          <w:rFonts w:ascii="Times New Roman" w:eastAsia="Times New Roman" w:hAnsi="Times New Roman" w:cs="Times New Roman"/>
          <w:b/>
          <w:sz w:val="28"/>
          <w:szCs w:val="28"/>
          <w:lang w:eastAsia="ru-RU"/>
        </w:rPr>
        <w:t>.    Формы и методы контроля, система оценок</w:t>
      </w:r>
      <w:r w:rsidRPr="00F0062F">
        <w:rPr>
          <w:rFonts w:ascii="Times New Roman" w:eastAsia="Times New Roman" w:hAnsi="Times New Roman" w:cs="Times New Roman"/>
          <w:b/>
          <w:sz w:val="28"/>
          <w:szCs w:val="28"/>
          <w:lang w:eastAsia="ru-RU"/>
        </w:rPr>
        <w:tab/>
      </w:r>
      <w:r w:rsidRPr="00F0062F">
        <w:rPr>
          <w:rFonts w:ascii="Times New Roman" w:eastAsia="Times New Roman" w:hAnsi="Times New Roman" w:cs="Times New Roman"/>
          <w:b/>
          <w:sz w:val="28"/>
          <w:szCs w:val="28"/>
          <w:lang w:eastAsia="ru-RU"/>
        </w:rPr>
        <w:tab/>
      </w:r>
    </w:p>
    <w:p w:rsidR="00F0062F" w:rsidRPr="00F0062F" w:rsidRDefault="00F0062F" w:rsidP="00F0062F">
      <w:pPr>
        <w:tabs>
          <w:tab w:val="left" w:pos="0"/>
          <w:tab w:val="left" w:pos="7335"/>
        </w:tabs>
        <w:spacing w:line="240" w:lineRule="auto"/>
        <w:contextualSpacing/>
        <w:rPr>
          <w:rFonts w:ascii="Times New Roman" w:eastAsia="Calibri" w:hAnsi="Times New Roman" w:cs="Times New Roman"/>
          <w:i/>
          <w:sz w:val="24"/>
          <w:szCs w:val="24"/>
        </w:rPr>
      </w:pPr>
      <w:r w:rsidRPr="00F0062F">
        <w:rPr>
          <w:rFonts w:ascii="Times New Roman" w:eastAsia="Calibri" w:hAnsi="Times New Roman" w:cs="Times New Roman"/>
          <w:i/>
          <w:sz w:val="24"/>
          <w:szCs w:val="24"/>
        </w:rPr>
        <w:t>-Аттестация: цели, виды, форма, содержание;</w:t>
      </w:r>
    </w:p>
    <w:p w:rsidR="00F0062F" w:rsidRPr="00F0062F" w:rsidRDefault="00F0062F" w:rsidP="00F0062F">
      <w:pPr>
        <w:tabs>
          <w:tab w:val="left" w:pos="0"/>
          <w:tab w:val="left" w:pos="7335"/>
        </w:tabs>
        <w:spacing w:line="240" w:lineRule="auto"/>
        <w:contextualSpacing/>
        <w:rPr>
          <w:rFonts w:ascii="Times New Roman" w:eastAsia="Calibri" w:hAnsi="Times New Roman" w:cs="Times New Roman"/>
          <w:i/>
          <w:sz w:val="24"/>
          <w:szCs w:val="24"/>
        </w:rPr>
      </w:pPr>
      <w:r w:rsidRPr="00F0062F">
        <w:rPr>
          <w:rFonts w:ascii="Times New Roman" w:eastAsia="Calibri" w:hAnsi="Times New Roman" w:cs="Times New Roman"/>
          <w:i/>
          <w:sz w:val="24"/>
          <w:szCs w:val="24"/>
        </w:rPr>
        <w:t>-Требования к зачету;</w:t>
      </w:r>
    </w:p>
    <w:p w:rsidR="00F0062F" w:rsidRPr="00F0062F" w:rsidRDefault="00F0062F" w:rsidP="00F0062F">
      <w:pPr>
        <w:tabs>
          <w:tab w:val="left" w:pos="0"/>
          <w:tab w:val="left" w:pos="7335"/>
        </w:tabs>
        <w:spacing w:line="240" w:lineRule="auto"/>
        <w:contextualSpacing/>
        <w:rPr>
          <w:rFonts w:ascii="Times New Roman" w:eastAsia="Calibri" w:hAnsi="Times New Roman" w:cs="Times New Roman"/>
          <w:i/>
          <w:sz w:val="24"/>
          <w:szCs w:val="24"/>
        </w:rPr>
      </w:pPr>
      <w:r w:rsidRPr="00F0062F">
        <w:rPr>
          <w:rFonts w:ascii="Times New Roman" w:eastAsia="Calibri" w:hAnsi="Times New Roman" w:cs="Times New Roman"/>
          <w:i/>
          <w:sz w:val="24"/>
          <w:szCs w:val="24"/>
        </w:rPr>
        <w:t>-Критерии  оценки;</w:t>
      </w:r>
    </w:p>
    <w:p w:rsidR="00F0062F" w:rsidRPr="00F0062F" w:rsidRDefault="00F0062F" w:rsidP="00F0062F">
      <w:pPr>
        <w:tabs>
          <w:tab w:val="left" w:pos="0"/>
          <w:tab w:val="left" w:pos="7335"/>
        </w:tabs>
        <w:spacing w:after="0" w:line="360" w:lineRule="auto"/>
        <w:rPr>
          <w:rFonts w:ascii="Times New Roman" w:eastAsia="Times New Roman" w:hAnsi="Times New Roman" w:cs="Times New Roman"/>
          <w:b/>
          <w:sz w:val="28"/>
          <w:szCs w:val="28"/>
          <w:lang w:eastAsia="ru-RU"/>
        </w:rPr>
      </w:pPr>
      <w:r w:rsidRPr="00F0062F">
        <w:rPr>
          <w:rFonts w:ascii="Times New Roman" w:eastAsia="Times New Roman" w:hAnsi="Times New Roman" w:cs="Times New Roman"/>
          <w:b/>
          <w:sz w:val="28"/>
          <w:szCs w:val="28"/>
          <w:lang w:val="en-US" w:eastAsia="ru-RU"/>
        </w:rPr>
        <w:t>V</w:t>
      </w:r>
      <w:r w:rsidRPr="00F0062F">
        <w:rPr>
          <w:rFonts w:ascii="Times New Roman" w:eastAsia="Times New Roman" w:hAnsi="Times New Roman" w:cs="Times New Roman"/>
          <w:b/>
          <w:sz w:val="28"/>
          <w:szCs w:val="28"/>
          <w:lang w:eastAsia="ru-RU"/>
        </w:rPr>
        <w:t>.    Методическое обеспечение учебного процесса</w:t>
      </w:r>
      <w:r w:rsidRPr="00F0062F">
        <w:rPr>
          <w:rFonts w:ascii="Times New Roman" w:eastAsia="Times New Roman" w:hAnsi="Times New Roman" w:cs="Times New Roman"/>
          <w:b/>
          <w:sz w:val="28"/>
          <w:szCs w:val="28"/>
          <w:lang w:eastAsia="ru-RU"/>
        </w:rPr>
        <w:tab/>
      </w:r>
      <w:r w:rsidRPr="00F0062F">
        <w:rPr>
          <w:rFonts w:ascii="Times New Roman" w:eastAsia="Times New Roman" w:hAnsi="Times New Roman" w:cs="Times New Roman"/>
          <w:b/>
          <w:sz w:val="28"/>
          <w:szCs w:val="28"/>
          <w:lang w:eastAsia="ru-RU"/>
        </w:rPr>
        <w:tab/>
      </w:r>
    </w:p>
    <w:p w:rsidR="00F0062F" w:rsidRPr="00F0062F" w:rsidRDefault="00F0062F" w:rsidP="00F0062F">
      <w:pPr>
        <w:tabs>
          <w:tab w:val="left" w:pos="0"/>
          <w:tab w:val="left" w:pos="7335"/>
        </w:tabs>
        <w:spacing w:line="240" w:lineRule="auto"/>
        <w:contextualSpacing/>
        <w:rPr>
          <w:rFonts w:ascii="Times New Roman" w:eastAsia="Calibri" w:hAnsi="Times New Roman" w:cs="Times New Roman"/>
          <w:i/>
          <w:sz w:val="24"/>
          <w:szCs w:val="24"/>
        </w:rPr>
      </w:pPr>
      <w:r w:rsidRPr="00F0062F">
        <w:rPr>
          <w:rFonts w:ascii="Times New Roman" w:eastAsia="Calibri" w:hAnsi="Times New Roman" w:cs="Times New Roman"/>
          <w:i/>
          <w:sz w:val="24"/>
          <w:szCs w:val="24"/>
        </w:rPr>
        <w:t>-Методические  рекомендации  педагогическим  работникам;</w:t>
      </w:r>
    </w:p>
    <w:p w:rsidR="00F0062F" w:rsidRPr="00F0062F" w:rsidRDefault="00F0062F" w:rsidP="00F0062F">
      <w:pPr>
        <w:tabs>
          <w:tab w:val="left" w:pos="0"/>
          <w:tab w:val="left" w:pos="7335"/>
        </w:tabs>
        <w:spacing w:line="240" w:lineRule="auto"/>
        <w:contextualSpacing/>
        <w:rPr>
          <w:rFonts w:ascii="Times New Roman" w:eastAsia="Calibri" w:hAnsi="Times New Roman" w:cs="Times New Roman"/>
          <w:i/>
          <w:sz w:val="24"/>
          <w:szCs w:val="24"/>
        </w:rPr>
      </w:pPr>
      <w:r w:rsidRPr="00F0062F">
        <w:rPr>
          <w:rFonts w:ascii="Times New Roman" w:eastAsia="Calibri" w:hAnsi="Times New Roman" w:cs="Times New Roman"/>
          <w:i/>
          <w:sz w:val="24"/>
          <w:szCs w:val="24"/>
        </w:rPr>
        <w:t xml:space="preserve">-Рекомендации  по  организации  самостоятельной  работы </w:t>
      </w:r>
      <w:proofErr w:type="gramStart"/>
      <w:r w:rsidRPr="00F0062F">
        <w:rPr>
          <w:rFonts w:ascii="Times New Roman" w:eastAsia="Calibri" w:hAnsi="Times New Roman" w:cs="Times New Roman"/>
          <w:i/>
          <w:sz w:val="24"/>
          <w:szCs w:val="24"/>
        </w:rPr>
        <w:t>обучающихся</w:t>
      </w:r>
      <w:proofErr w:type="gramEnd"/>
      <w:r w:rsidRPr="00F0062F">
        <w:rPr>
          <w:rFonts w:ascii="Times New Roman" w:eastAsia="Calibri" w:hAnsi="Times New Roman" w:cs="Times New Roman"/>
          <w:i/>
          <w:sz w:val="24"/>
          <w:szCs w:val="24"/>
        </w:rPr>
        <w:t>;</w:t>
      </w:r>
    </w:p>
    <w:p w:rsidR="00F0062F" w:rsidRPr="00F0062F" w:rsidRDefault="00F0062F" w:rsidP="00F0062F">
      <w:pPr>
        <w:tabs>
          <w:tab w:val="left" w:pos="0"/>
          <w:tab w:val="left" w:pos="7335"/>
        </w:tabs>
        <w:spacing w:line="240" w:lineRule="auto"/>
        <w:contextualSpacing/>
        <w:rPr>
          <w:rFonts w:ascii="Times New Roman" w:eastAsia="Calibri" w:hAnsi="Times New Roman" w:cs="Times New Roman"/>
          <w:i/>
          <w:sz w:val="24"/>
          <w:szCs w:val="24"/>
        </w:rPr>
      </w:pPr>
    </w:p>
    <w:p w:rsidR="00F0062F" w:rsidRPr="00F0062F" w:rsidRDefault="00F0062F" w:rsidP="00F0062F">
      <w:pPr>
        <w:tabs>
          <w:tab w:val="left" w:pos="0"/>
          <w:tab w:val="left" w:pos="7335"/>
        </w:tabs>
        <w:spacing w:after="0" w:line="360" w:lineRule="auto"/>
        <w:rPr>
          <w:rFonts w:ascii="Times New Roman" w:eastAsia="Times New Roman" w:hAnsi="Times New Roman" w:cs="Times New Roman"/>
          <w:b/>
          <w:sz w:val="28"/>
          <w:szCs w:val="28"/>
          <w:lang w:eastAsia="ru-RU"/>
        </w:rPr>
      </w:pPr>
      <w:r w:rsidRPr="00F0062F">
        <w:rPr>
          <w:rFonts w:ascii="Times New Roman" w:eastAsia="Times New Roman" w:hAnsi="Times New Roman" w:cs="Times New Roman"/>
          <w:b/>
          <w:sz w:val="28"/>
          <w:szCs w:val="28"/>
          <w:lang w:val="en-US" w:eastAsia="ru-RU"/>
        </w:rPr>
        <w:t>VI</w:t>
      </w:r>
      <w:r w:rsidRPr="00F0062F">
        <w:rPr>
          <w:rFonts w:ascii="Times New Roman" w:eastAsia="Times New Roman" w:hAnsi="Times New Roman" w:cs="Times New Roman"/>
          <w:b/>
          <w:sz w:val="28"/>
          <w:szCs w:val="28"/>
          <w:lang w:eastAsia="ru-RU"/>
        </w:rPr>
        <w:t xml:space="preserve">.    Список литературы </w:t>
      </w:r>
    </w:p>
    <w:p w:rsidR="00F0062F" w:rsidRPr="00F0062F" w:rsidRDefault="00F0062F" w:rsidP="00F0062F">
      <w:pPr>
        <w:tabs>
          <w:tab w:val="left" w:pos="0"/>
          <w:tab w:val="left" w:pos="7335"/>
        </w:tabs>
        <w:spacing w:line="240" w:lineRule="auto"/>
        <w:contextualSpacing/>
        <w:rPr>
          <w:rFonts w:ascii="Times New Roman" w:eastAsia="Calibri" w:hAnsi="Times New Roman" w:cs="Times New Roman"/>
          <w:i/>
          <w:sz w:val="24"/>
          <w:szCs w:val="24"/>
        </w:rPr>
      </w:pPr>
    </w:p>
    <w:p w:rsidR="00F0062F" w:rsidRPr="00F0062F" w:rsidRDefault="00F0062F" w:rsidP="00F0062F">
      <w:pPr>
        <w:spacing w:after="0" w:line="360" w:lineRule="auto"/>
        <w:jc w:val="both"/>
        <w:rPr>
          <w:rFonts w:ascii="Times New Roman" w:eastAsia="Times New Roman" w:hAnsi="Times New Roman" w:cs="Times New Roman"/>
          <w:sz w:val="28"/>
          <w:szCs w:val="28"/>
          <w:lang w:eastAsia="ru-RU"/>
        </w:rPr>
      </w:pPr>
    </w:p>
    <w:p w:rsidR="00F0062F" w:rsidRPr="00F0062F" w:rsidRDefault="00F0062F" w:rsidP="00F0062F">
      <w:pPr>
        <w:spacing w:after="0" w:line="360" w:lineRule="auto"/>
        <w:jc w:val="both"/>
        <w:rPr>
          <w:rFonts w:ascii="Times New Roman" w:eastAsia="Times New Roman" w:hAnsi="Times New Roman" w:cs="Times New Roman"/>
          <w:sz w:val="28"/>
          <w:szCs w:val="28"/>
          <w:lang w:eastAsia="ru-RU"/>
        </w:rPr>
      </w:pPr>
    </w:p>
    <w:p w:rsidR="00F0062F" w:rsidRPr="00F0062F" w:rsidRDefault="00F0062F" w:rsidP="00F0062F">
      <w:pPr>
        <w:tabs>
          <w:tab w:val="left" w:pos="6645"/>
        </w:tabs>
        <w:spacing w:after="0" w:line="360" w:lineRule="auto"/>
        <w:jc w:val="center"/>
        <w:rPr>
          <w:rFonts w:ascii="Times New Roman" w:eastAsia="Times New Roman" w:hAnsi="Times New Roman" w:cs="Times New Roman"/>
          <w:b/>
          <w:sz w:val="28"/>
          <w:szCs w:val="28"/>
          <w:lang w:eastAsia="ru-RU"/>
        </w:rPr>
      </w:pPr>
      <w:r w:rsidRPr="00F0062F">
        <w:rPr>
          <w:rFonts w:ascii="Times New Roman" w:eastAsia="Times New Roman" w:hAnsi="Times New Roman" w:cs="Times New Roman"/>
          <w:b/>
          <w:sz w:val="28"/>
          <w:szCs w:val="28"/>
          <w:lang w:val="en-US" w:eastAsia="ru-RU"/>
        </w:rPr>
        <w:lastRenderedPageBreak/>
        <w:t>I</w:t>
      </w:r>
      <w:r w:rsidRPr="00F0062F">
        <w:rPr>
          <w:rFonts w:ascii="Times New Roman" w:eastAsia="Times New Roman" w:hAnsi="Times New Roman" w:cs="Times New Roman"/>
          <w:b/>
          <w:sz w:val="28"/>
          <w:szCs w:val="28"/>
          <w:lang w:eastAsia="ru-RU"/>
        </w:rPr>
        <w:t>. ПОЯСНИТЕЛЬНАЯ ЗАПИСКА</w:t>
      </w:r>
    </w:p>
    <w:p w:rsidR="00F0062F" w:rsidRPr="00F0062F" w:rsidRDefault="00F0062F" w:rsidP="00F0062F">
      <w:pPr>
        <w:tabs>
          <w:tab w:val="left" w:pos="6645"/>
        </w:tabs>
        <w:spacing w:after="0" w:line="240" w:lineRule="auto"/>
        <w:jc w:val="center"/>
        <w:rPr>
          <w:rFonts w:ascii="Times New Roman" w:eastAsia="Times New Roman" w:hAnsi="Times New Roman" w:cs="Times New Roman"/>
          <w:b/>
          <w:sz w:val="16"/>
          <w:szCs w:val="16"/>
          <w:lang w:eastAsia="ru-RU"/>
        </w:rPr>
      </w:pPr>
    </w:p>
    <w:p w:rsidR="00F0062F" w:rsidRPr="00F0062F" w:rsidRDefault="00F0062F" w:rsidP="00F0062F">
      <w:pPr>
        <w:tabs>
          <w:tab w:val="left" w:pos="0"/>
          <w:tab w:val="left" w:pos="7335"/>
        </w:tabs>
        <w:spacing w:line="240" w:lineRule="auto"/>
        <w:contextualSpacing/>
        <w:jc w:val="center"/>
        <w:rPr>
          <w:rFonts w:ascii="Times New Roman" w:eastAsia="Calibri" w:hAnsi="Times New Roman" w:cs="Times New Roman"/>
          <w:b/>
          <w:i/>
          <w:sz w:val="28"/>
          <w:szCs w:val="28"/>
        </w:rPr>
      </w:pPr>
      <w:r w:rsidRPr="00F0062F">
        <w:rPr>
          <w:rFonts w:ascii="Times New Roman" w:eastAsia="Calibri" w:hAnsi="Times New Roman" w:cs="Times New Roman"/>
          <w:b/>
          <w:i/>
          <w:sz w:val="28"/>
          <w:szCs w:val="28"/>
        </w:rPr>
        <w:t>Характеристика  учебного  предмета,  его  место и роль в образовательном  процессе</w:t>
      </w:r>
    </w:p>
    <w:p w:rsidR="00F0062F" w:rsidRPr="00F0062F" w:rsidRDefault="00F0062F" w:rsidP="00F0062F">
      <w:pPr>
        <w:tabs>
          <w:tab w:val="left" w:pos="6645"/>
        </w:tabs>
        <w:spacing w:after="0" w:line="360" w:lineRule="auto"/>
        <w:contextualSpacing/>
        <w:jc w:val="both"/>
        <w:rPr>
          <w:rFonts w:ascii="Times New Roman" w:eastAsia="Times New Roman" w:hAnsi="Times New Roman" w:cs="Times New Roman"/>
          <w:sz w:val="28"/>
          <w:szCs w:val="28"/>
          <w:lang w:eastAsia="ru-RU"/>
        </w:rPr>
      </w:pPr>
      <w:r w:rsidRPr="00F0062F">
        <w:rPr>
          <w:rFonts w:ascii="Times New Roman" w:eastAsia="Times New Roman" w:hAnsi="Times New Roman" w:cs="Times New Roman"/>
          <w:sz w:val="28"/>
          <w:szCs w:val="28"/>
          <w:lang w:eastAsia="ru-RU"/>
        </w:rPr>
        <w:t>Программа по учебному предмету «Беседы об искусстве» разработана в соответствии с федеральными государственными требованиями (далее – ФГТ) к минимуму содержания, структуре и условиям реализации дополнительной предпрофессиональной общеобразовательной программы в области театрального искусства.</w:t>
      </w:r>
    </w:p>
    <w:p w:rsidR="00F0062F" w:rsidRPr="00F0062F" w:rsidRDefault="00F0062F" w:rsidP="00F0062F">
      <w:pPr>
        <w:tabs>
          <w:tab w:val="left" w:pos="6645"/>
        </w:tabs>
        <w:spacing w:after="0" w:line="360" w:lineRule="auto"/>
        <w:contextualSpacing/>
        <w:jc w:val="both"/>
        <w:rPr>
          <w:rFonts w:ascii="Times New Roman" w:eastAsia="Times New Roman" w:hAnsi="Times New Roman" w:cs="Times New Roman"/>
          <w:sz w:val="28"/>
          <w:szCs w:val="28"/>
          <w:lang w:eastAsia="ru-RU"/>
        </w:rPr>
      </w:pPr>
      <w:r w:rsidRPr="00F0062F">
        <w:rPr>
          <w:rFonts w:ascii="Times New Roman" w:eastAsia="Times New Roman" w:hAnsi="Times New Roman" w:cs="Times New Roman"/>
          <w:sz w:val="28"/>
          <w:szCs w:val="28"/>
          <w:lang w:eastAsia="ru-RU"/>
        </w:rPr>
        <w:t xml:space="preserve">Учебный предмет «Беседы об искусстве» относится к обязательной части предпрофессиональной программы «Искусство театра». Целевая направленность учебного предмета «Беседы об искусстве» - введение  учеников в мир культуры и искусства, формирование первоначальных знаний об искусстве как явлении культуры. </w:t>
      </w:r>
    </w:p>
    <w:p w:rsidR="00F0062F" w:rsidRPr="00F0062F" w:rsidRDefault="00F0062F" w:rsidP="00F0062F">
      <w:pPr>
        <w:tabs>
          <w:tab w:val="left" w:pos="6645"/>
        </w:tabs>
        <w:spacing w:after="0" w:line="360" w:lineRule="auto"/>
        <w:contextualSpacing/>
        <w:jc w:val="both"/>
        <w:rPr>
          <w:rFonts w:ascii="Times New Roman" w:eastAsia="Times New Roman" w:hAnsi="Times New Roman" w:cs="Times New Roman"/>
          <w:sz w:val="28"/>
          <w:szCs w:val="28"/>
          <w:lang w:eastAsia="ru-RU"/>
        </w:rPr>
      </w:pPr>
      <w:r w:rsidRPr="00F0062F">
        <w:rPr>
          <w:rFonts w:ascii="Times New Roman" w:eastAsia="Times New Roman" w:hAnsi="Times New Roman" w:cs="Times New Roman"/>
          <w:sz w:val="28"/>
          <w:szCs w:val="28"/>
          <w:lang w:eastAsia="ru-RU"/>
        </w:rPr>
        <w:t>Знание истории культуры и искусства дает ребенку возможность приобщиться к духовному опыту прошлых поколений, усвоить и понять общечеловеческие идеалы, выработать навыки самостоятельного постижения ценностей культуры. Культурно-воспитательная функция искусства расширяет духовное пространство ребенка, помогает познать культурный смысл творчества, способствуя выявлению творческого потенциала самого учащегося.</w:t>
      </w:r>
    </w:p>
    <w:p w:rsidR="00F0062F" w:rsidRPr="00F0062F" w:rsidRDefault="00F0062F" w:rsidP="00F0062F">
      <w:pPr>
        <w:tabs>
          <w:tab w:val="left" w:pos="6645"/>
        </w:tabs>
        <w:spacing w:after="0" w:line="360" w:lineRule="auto"/>
        <w:contextualSpacing/>
        <w:jc w:val="center"/>
        <w:rPr>
          <w:rFonts w:ascii="Times New Roman" w:eastAsia="Times New Roman" w:hAnsi="Times New Roman" w:cs="Times New Roman"/>
          <w:b/>
          <w:i/>
          <w:sz w:val="28"/>
          <w:szCs w:val="28"/>
          <w:lang w:eastAsia="ru-RU"/>
        </w:rPr>
      </w:pPr>
      <w:r w:rsidRPr="00F0062F">
        <w:rPr>
          <w:rFonts w:ascii="Times New Roman" w:eastAsia="Times New Roman" w:hAnsi="Times New Roman" w:cs="Times New Roman"/>
          <w:b/>
          <w:i/>
          <w:sz w:val="28"/>
          <w:szCs w:val="28"/>
          <w:lang w:eastAsia="ru-RU"/>
        </w:rPr>
        <w:t xml:space="preserve">Срок реализации учебного предмета, возраст </w:t>
      </w:r>
      <w:proofErr w:type="gramStart"/>
      <w:r w:rsidRPr="00F0062F">
        <w:rPr>
          <w:rFonts w:ascii="Times New Roman" w:eastAsia="Times New Roman" w:hAnsi="Times New Roman" w:cs="Times New Roman"/>
          <w:b/>
          <w:i/>
          <w:sz w:val="28"/>
          <w:szCs w:val="28"/>
          <w:lang w:eastAsia="ru-RU"/>
        </w:rPr>
        <w:t>обучающихся</w:t>
      </w:r>
      <w:proofErr w:type="gramEnd"/>
    </w:p>
    <w:p w:rsidR="00F0062F" w:rsidRPr="00F0062F" w:rsidRDefault="00F0062F" w:rsidP="00F0062F">
      <w:pPr>
        <w:tabs>
          <w:tab w:val="left" w:pos="6645"/>
        </w:tabs>
        <w:spacing w:after="0" w:line="360" w:lineRule="auto"/>
        <w:contextualSpacing/>
        <w:jc w:val="both"/>
        <w:rPr>
          <w:rFonts w:ascii="Times New Roman" w:eastAsia="Times New Roman" w:hAnsi="Times New Roman" w:cs="Times New Roman"/>
          <w:sz w:val="28"/>
          <w:szCs w:val="28"/>
          <w:lang w:eastAsia="ru-RU"/>
        </w:rPr>
      </w:pPr>
      <w:r w:rsidRPr="00F0062F">
        <w:rPr>
          <w:rFonts w:ascii="Times New Roman" w:eastAsia="Times New Roman" w:hAnsi="Times New Roman" w:cs="Times New Roman"/>
          <w:sz w:val="28"/>
          <w:szCs w:val="28"/>
          <w:lang w:eastAsia="ru-RU"/>
        </w:rPr>
        <w:t>Срок освоения программы «Искусство театра» для детей, поступивших в образовательное учреждение в первый класс в возрасте от шести с половиной до девяти лет, составляет 8 лет. Освоение программы «Беседы об искусстве» рассчитано на 3 года (3 – 5 классы).</w:t>
      </w:r>
    </w:p>
    <w:p w:rsidR="00F0062F" w:rsidRPr="00F0062F" w:rsidRDefault="00F0062F" w:rsidP="00F0062F">
      <w:pPr>
        <w:tabs>
          <w:tab w:val="left" w:pos="6645"/>
        </w:tabs>
        <w:spacing w:after="0" w:line="360" w:lineRule="auto"/>
        <w:contextualSpacing/>
        <w:jc w:val="both"/>
        <w:rPr>
          <w:rFonts w:ascii="Times New Roman" w:eastAsia="Times New Roman" w:hAnsi="Times New Roman" w:cs="Times New Roman"/>
          <w:sz w:val="28"/>
          <w:szCs w:val="28"/>
          <w:lang w:eastAsia="ru-RU"/>
        </w:rPr>
      </w:pPr>
      <w:r w:rsidRPr="00F0062F">
        <w:rPr>
          <w:rFonts w:ascii="Times New Roman" w:eastAsia="Times New Roman" w:hAnsi="Times New Roman" w:cs="Times New Roman"/>
          <w:sz w:val="28"/>
          <w:szCs w:val="28"/>
          <w:lang w:eastAsia="ru-RU"/>
        </w:rPr>
        <w:t>Срок освоения программы «Искусство театра» для детей, поступивших в образовательное учреждение в первый класс в возрасте с десяти до двенадцати лет, составляет 5 лет. Освоение программы «Беседы об искусстве» рассчитано на 2 года (1 – 2 классы).</w:t>
      </w:r>
    </w:p>
    <w:p w:rsidR="00F0062F" w:rsidRPr="00F0062F" w:rsidRDefault="00F0062F" w:rsidP="00F0062F">
      <w:pPr>
        <w:tabs>
          <w:tab w:val="left" w:pos="0"/>
          <w:tab w:val="left" w:pos="7335"/>
        </w:tabs>
        <w:spacing w:after="0"/>
        <w:contextualSpacing/>
        <w:jc w:val="center"/>
        <w:rPr>
          <w:rFonts w:ascii="Times New Roman" w:eastAsia="Calibri" w:hAnsi="Times New Roman" w:cs="Times New Roman"/>
          <w:b/>
          <w:i/>
          <w:sz w:val="28"/>
          <w:szCs w:val="28"/>
        </w:rPr>
      </w:pPr>
      <w:r w:rsidRPr="00F0062F">
        <w:rPr>
          <w:rFonts w:ascii="Times New Roman" w:eastAsia="Calibri" w:hAnsi="Times New Roman" w:cs="Times New Roman"/>
          <w:b/>
          <w:i/>
          <w:sz w:val="28"/>
          <w:szCs w:val="28"/>
        </w:rPr>
        <w:lastRenderedPageBreak/>
        <w:t>Объем  учебного  времени,  предусмотренный  учебным  планом образовательного  учреждения  на  реализацию  учебного предмета</w:t>
      </w:r>
    </w:p>
    <w:p w:rsidR="00F0062F" w:rsidRPr="00F0062F" w:rsidRDefault="00F0062F" w:rsidP="00F0062F">
      <w:pPr>
        <w:tabs>
          <w:tab w:val="left" w:pos="6645"/>
        </w:tabs>
        <w:spacing w:after="0" w:line="360" w:lineRule="auto"/>
        <w:contextualSpacing/>
        <w:jc w:val="both"/>
        <w:rPr>
          <w:rFonts w:ascii="Times New Roman" w:eastAsia="Times New Roman" w:hAnsi="Times New Roman" w:cs="Times New Roman"/>
          <w:sz w:val="28"/>
          <w:szCs w:val="28"/>
          <w:lang w:eastAsia="ru-RU"/>
        </w:rPr>
      </w:pPr>
      <w:r w:rsidRPr="00F0062F">
        <w:rPr>
          <w:rFonts w:ascii="Times New Roman" w:eastAsia="Times New Roman" w:hAnsi="Times New Roman" w:cs="Times New Roman"/>
          <w:sz w:val="28"/>
          <w:szCs w:val="28"/>
          <w:lang w:eastAsia="ru-RU"/>
        </w:rPr>
        <w:t xml:space="preserve">     Объем учебного времени, предусмотренный учебным планом и ФГТ по 8-летнему сроку освоения программы «Искусство театра» на учебный предмет «Беседы об искусстве», составляет 148,5 часов максимальной учебной нагрузки, из них 99 часов – аудиторная нагрузка, 49,5 часов – самостоятельная работа.</w:t>
      </w:r>
    </w:p>
    <w:p w:rsidR="00F0062F" w:rsidRPr="00F0062F" w:rsidRDefault="00F0062F" w:rsidP="00F0062F">
      <w:pPr>
        <w:tabs>
          <w:tab w:val="left" w:pos="6645"/>
        </w:tabs>
        <w:spacing w:after="0" w:line="360" w:lineRule="auto"/>
        <w:contextualSpacing/>
        <w:jc w:val="both"/>
        <w:rPr>
          <w:rFonts w:ascii="Times New Roman" w:eastAsia="Times New Roman" w:hAnsi="Times New Roman" w:cs="Times New Roman"/>
          <w:sz w:val="28"/>
          <w:szCs w:val="28"/>
          <w:lang w:eastAsia="ru-RU"/>
        </w:rPr>
      </w:pPr>
      <w:r w:rsidRPr="00F0062F">
        <w:rPr>
          <w:rFonts w:ascii="Times New Roman" w:eastAsia="Times New Roman" w:hAnsi="Times New Roman" w:cs="Times New Roman"/>
          <w:sz w:val="28"/>
          <w:szCs w:val="28"/>
          <w:lang w:eastAsia="ru-RU"/>
        </w:rPr>
        <w:t xml:space="preserve">     Объем учебного времени, предусмотренный учебным планом и ФГТ по 5-летнему сроку освоения программы «Искусство театра» на учебный предмет «Беседы об искусстве», составляет 99 часов максимальной учебной нагрузки,  из них объем 66 часов – аудиторная нагрузка, 33 часа – самостоятельная работа. </w:t>
      </w:r>
    </w:p>
    <w:p w:rsidR="00F0062F" w:rsidRPr="00F0062F" w:rsidRDefault="00F0062F" w:rsidP="00F0062F">
      <w:pPr>
        <w:tabs>
          <w:tab w:val="left" w:pos="6645"/>
        </w:tabs>
        <w:spacing w:after="0"/>
        <w:contextualSpacing/>
        <w:jc w:val="center"/>
        <w:rPr>
          <w:rFonts w:ascii="Times New Roman" w:eastAsia="Times New Roman" w:hAnsi="Times New Roman" w:cs="Times New Roman"/>
          <w:b/>
          <w:sz w:val="28"/>
          <w:szCs w:val="28"/>
          <w:lang w:eastAsia="ru-RU"/>
        </w:rPr>
      </w:pPr>
      <w:r w:rsidRPr="00F0062F">
        <w:rPr>
          <w:rFonts w:ascii="Times New Roman" w:eastAsia="Times New Roman" w:hAnsi="Times New Roman" w:cs="Times New Roman"/>
          <w:b/>
          <w:i/>
          <w:sz w:val="28"/>
          <w:szCs w:val="28"/>
          <w:lang w:eastAsia="ru-RU"/>
        </w:rPr>
        <w:t>Форма  проведения  учебных  аудиторных  занятий</w:t>
      </w:r>
    </w:p>
    <w:p w:rsidR="00F0062F" w:rsidRPr="00F0062F" w:rsidRDefault="00F0062F" w:rsidP="00F0062F">
      <w:pPr>
        <w:tabs>
          <w:tab w:val="left" w:pos="6645"/>
        </w:tabs>
        <w:spacing w:after="0" w:line="360" w:lineRule="auto"/>
        <w:contextualSpacing/>
        <w:jc w:val="both"/>
        <w:rPr>
          <w:rFonts w:ascii="Times New Roman" w:eastAsia="Times New Roman" w:hAnsi="Times New Roman" w:cs="Times New Roman"/>
          <w:sz w:val="28"/>
          <w:szCs w:val="28"/>
          <w:lang w:eastAsia="ru-RU"/>
        </w:rPr>
      </w:pPr>
      <w:r w:rsidRPr="00F0062F">
        <w:rPr>
          <w:rFonts w:ascii="Times New Roman" w:eastAsia="Times New Roman" w:hAnsi="Times New Roman" w:cs="Times New Roman"/>
          <w:sz w:val="28"/>
          <w:szCs w:val="28"/>
          <w:lang w:eastAsia="ru-RU"/>
        </w:rPr>
        <w:t xml:space="preserve">     Учебный предмет «Беседы об искусстве» может проходить в форме групповых занятий (от 11 человек) или в форме мелкогрупповых занятий (от 4 до 10 человек в группе). При восьмилетнем сроке обучения - по одному часу в неделю в каждом из классов (с 3 по 5 классы). При пятилетнем сроке обучения - по одному часу в неделю в первом и во втором классах.</w:t>
      </w:r>
    </w:p>
    <w:p w:rsidR="00F0062F" w:rsidRPr="00F0062F" w:rsidRDefault="00F0062F" w:rsidP="00F0062F">
      <w:pPr>
        <w:tabs>
          <w:tab w:val="left" w:pos="6645"/>
        </w:tabs>
        <w:spacing w:after="0" w:line="240" w:lineRule="auto"/>
        <w:contextualSpacing/>
        <w:jc w:val="center"/>
        <w:rPr>
          <w:rFonts w:ascii="Times New Roman" w:eastAsia="Times New Roman" w:hAnsi="Times New Roman" w:cs="Times New Roman"/>
          <w:b/>
          <w:i/>
          <w:sz w:val="28"/>
          <w:szCs w:val="28"/>
          <w:lang w:eastAsia="ru-RU"/>
        </w:rPr>
      </w:pPr>
      <w:r w:rsidRPr="00F0062F">
        <w:rPr>
          <w:rFonts w:ascii="Times New Roman" w:eastAsia="Times New Roman" w:hAnsi="Times New Roman" w:cs="Times New Roman"/>
          <w:b/>
          <w:i/>
          <w:sz w:val="28"/>
          <w:szCs w:val="28"/>
          <w:lang w:eastAsia="ru-RU"/>
        </w:rPr>
        <w:t>Цели и задачи учебного предмета</w:t>
      </w:r>
    </w:p>
    <w:p w:rsidR="00F0062F" w:rsidRPr="00F0062F" w:rsidRDefault="00F0062F" w:rsidP="00F0062F">
      <w:pPr>
        <w:tabs>
          <w:tab w:val="left" w:pos="6645"/>
        </w:tabs>
        <w:spacing w:after="0"/>
        <w:contextualSpacing/>
        <w:jc w:val="both"/>
        <w:rPr>
          <w:rFonts w:ascii="Times New Roman" w:eastAsia="Times New Roman" w:hAnsi="Times New Roman" w:cs="Times New Roman"/>
          <w:b/>
          <w:sz w:val="28"/>
          <w:szCs w:val="28"/>
          <w:lang w:eastAsia="ru-RU"/>
        </w:rPr>
      </w:pPr>
      <w:r w:rsidRPr="00F0062F">
        <w:rPr>
          <w:rFonts w:ascii="Times New Roman" w:eastAsia="Times New Roman" w:hAnsi="Times New Roman" w:cs="Times New Roman"/>
          <w:b/>
          <w:sz w:val="28"/>
          <w:szCs w:val="28"/>
          <w:lang w:eastAsia="ru-RU"/>
        </w:rPr>
        <w:t xml:space="preserve">Цели: </w:t>
      </w:r>
    </w:p>
    <w:p w:rsidR="00F0062F" w:rsidRPr="00F0062F" w:rsidRDefault="00F0062F" w:rsidP="00F0062F">
      <w:pPr>
        <w:tabs>
          <w:tab w:val="left" w:pos="6645"/>
        </w:tabs>
        <w:spacing w:after="0" w:line="360" w:lineRule="auto"/>
        <w:contextualSpacing/>
        <w:jc w:val="both"/>
        <w:rPr>
          <w:rFonts w:ascii="Times New Roman" w:eastAsia="Times New Roman" w:hAnsi="Times New Roman" w:cs="Times New Roman"/>
          <w:sz w:val="28"/>
          <w:szCs w:val="28"/>
        </w:rPr>
      </w:pPr>
      <w:r w:rsidRPr="00F0062F">
        <w:rPr>
          <w:rFonts w:ascii="Times New Roman" w:eastAsia="Times New Roman" w:hAnsi="Times New Roman" w:cs="Times New Roman"/>
          <w:sz w:val="28"/>
          <w:szCs w:val="28"/>
        </w:rPr>
        <w:t>1. Выявление одаренных детей в области театрального искусства в раннем детском возрасте.</w:t>
      </w:r>
    </w:p>
    <w:p w:rsidR="00F0062F" w:rsidRPr="00F0062F" w:rsidRDefault="00F0062F" w:rsidP="00DE3FF3">
      <w:pPr>
        <w:numPr>
          <w:ilvl w:val="0"/>
          <w:numId w:val="20"/>
        </w:numPr>
        <w:tabs>
          <w:tab w:val="left" w:pos="6645"/>
        </w:tabs>
        <w:spacing w:after="0" w:line="360" w:lineRule="auto"/>
        <w:contextualSpacing/>
        <w:jc w:val="both"/>
        <w:rPr>
          <w:rFonts w:ascii="Times New Roman" w:eastAsia="Times New Roman" w:hAnsi="Times New Roman" w:cs="Times New Roman"/>
          <w:sz w:val="28"/>
          <w:szCs w:val="28"/>
        </w:rPr>
      </w:pPr>
      <w:r w:rsidRPr="00F0062F">
        <w:rPr>
          <w:rFonts w:ascii="Times New Roman" w:eastAsia="Times New Roman" w:hAnsi="Times New Roman" w:cs="Times New Roman"/>
          <w:sz w:val="28"/>
          <w:szCs w:val="28"/>
        </w:rPr>
        <w:t>Воспитание и развитие художественного вкуса.</w:t>
      </w:r>
    </w:p>
    <w:p w:rsidR="00F0062F" w:rsidRPr="00F0062F" w:rsidRDefault="00F0062F" w:rsidP="00DE3FF3">
      <w:pPr>
        <w:numPr>
          <w:ilvl w:val="0"/>
          <w:numId w:val="20"/>
        </w:numPr>
        <w:tabs>
          <w:tab w:val="left" w:pos="6645"/>
        </w:tabs>
        <w:spacing w:after="0" w:line="360" w:lineRule="auto"/>
        <w:ind w:left="360"/>
        <w:contextualSpacing/>
        <w:jc w:val="both"/>
        <w:rPr>
          <w:rFonts w:ascii="Times New Roman" w:eastAsia="Times New Roman" w:hAnsi="Times New Roman" w:cs="Times New Roman"/>
          <w:sz w:val="28"/>
          <w:szCs w:val="28"/>
        </w:rPr>
      </w:pPr>
      <w:r w:rsidRPr="00F0062F">
        <w:rPr>
          <w:rFonts w:ascii="Times New Roman" w:eastAsia="Times New Roman" w:hAnsi="Times New Roman" w:cs="Times New Roman"/>
          <w:sz w:val="28"/>
          <w:szCs w:val="28"/>
        </w:rPr>
        <w:t>Воспитание зрительской культуры.</w:t>
      </w:r>
    </w:p>
    <w:p w:rsidR="00F0062F" w:rsidRPr="00F0062F" w:rsidRDefault="00F0062F" w:rsidP="00DE3FF3">
      <w:pPr>
        <w:numPr>
          <w:ilvl w:val="0"/>
          <w:numId w:val="20"/>
        </w:numPr>
        <w:tabs>
          <w:tab w:val="left" w:pos="6645"/>
        </w:tabs>
        <w:spacing w:after="0" w:line="360" w:lineRule="auto"/>
        <w:ind w:left="360"/>
        <w:contextualSpacing/>
        <w:jc w:val="both"/>
        <w:rPr>
          <w:rFonts w:ascii="Times New Roman" w:eastAsia="Times New Roman" w:hAnsi="Times New Roman" w:cs="Times New Roman"/>
          <w:sz w:val="28"/>
          <w:szCs w:val="28"/>
        </w:rPr>
      </w:pPr>
      <w:r w:rsidRPr="00F0062F">
        <w:rPr>
          <w:rFonts w:ascii="Times New Roman" w:eastAsia="Times New Roman" w:hAnsi="Times New Roman" w:cs="Times New Roman"/>
          <w:sz w:val="28"/>
          <w:szCs w:val="28"/>
        </w:rPr>
        <w:lastRenderedPageBreak/>
        <w:t>Приобретение детьми теоретических знаний в сфере искусств на основе непосредственного восприятия произведений искусств, формирования представлений о специфических средствах художественной выразительности и языках различных видов искусств.</w:t>
      </w:r>
    </w:p>
    <w:p w:rsidR="00F0062F" w:rsidRPr="00F0062F" w:rsidRDefault="00F0062F" w:rsidP="00F0062F">
      <w:pPr>
        <w:tabs>
          <w:tab w:val="left" w:pos="6645"/>
        </w:tabs>
        <w:spacing w:after="0"/>
        <w:jc w:val="both"/>
        <w:rPr>
          <w:rFonts w:ascii="Times New Roman" w:eastAsia="Times New Roman" w:hAnsi="Times New Roman" w:cs="Times New Roman"/>
          <w:b/>
          <w:sz w:val="28"/>
          <w:szCs w:val="28"/>
          <w:lang w:eastAsia="ru-RU"/>
        </w:rPr>
      </w:pPr>
      <w:r w:rsidRPr="00F0062F">
        <w:rPr>
          <w:rFonts w:ascii="Times New Roman" w:eastAsia="Times New Roman" w:hAnsi="Times New Roman" w:cs="Times New Roman"/>
          <w:b/>
          <w:sz w:val="28"/>
          <w:szCs w:val="28"/>
          <w:lang w:eastAsia="ru-RU"/>
        </w:rPr>
        <w:t xml:space="preserve">Задачи: </w:t>
      </w:r>
    </w:p>
    <w:p w:rsidR="00F0062F" w:rsidRPr="00F0062F" w:rsidRDefault="00F0062F" w:rsidP="00F0062F">
      <w:pPr>
        <w:tabs>
          <w:tab w:val="left" w:pos="6645"/>
        </w:tabs>
        <w:spacing w:after="0" w:line="360" w:lineRule="auto"/>
        <w:jc w:val="both"/>
        <w:rPr>
          <w:rFonts w:ascii="Times New Roman" w:eastAsia="Times New Roman" w:hAnsi="Times New Roman" w:cs="Times New Roman"/>
          <w:sz w:val="28"/>
          <w:szCs w:val="28"/>
          <w:lang w:eastAsia="ru-RU"/>
        </w:rPr>
      </w:pPr>
      <w:r w:rsidRPr="00F0062F">
        <w:rPr>
          <w:rFonts w:ascii="Times New Roman" w:eastAsia="Times New Roman" w:hAnsi="Times New Roman" w:cs="Times New Roman"/>
          <w:sz w:val="28"/>
          <w:szCs w:val="28"/>
          <w:lang w:eastAsia="ru-RU"/>
        </w:rPr>
        <w:t>1.   Познакомить учеников с видами искусств.</w:t>
      </w:r>
    </w:p>
    <w:p w:rsidR="00F0062F" w:rsidRPr="00F0062F" w:rsidRDefault="00F0062F" w:rsidP="00F0062F">
      <w:pPr>
        <w:tabs>
          <w:tab w:val="left" w:pos="6645"/>
        </w:tabs>
        <w:spacing w:after="0" w:line="360" w:lineRule="auto"/>
        <w:jc w:val="both"/>
        <w:rPr>
          <w:rFonts w:ascii="Times New Roman" w:eastAsia="Times New Roman" w:hAnsi="Times New Roman" w:cs="Times New Roman"/>
          <w:sz w:val="28"/>
          <w:szCs w:val="28"/>
          <w:lang w:eastAsia="ru-RU"/>
        </w:rPr>
      </w:pPr>
      <w:r w:rsidRPr="00F0062F">
        <w:rPr>
          <w:rFonts w:ascii="Times New Roman" w:eastAsia="Times New Roman" w:hAnsi="Times New Roman" w:cs="Times New Roman"/>
          <w:sz w:val="28"/>
          <w:szCs w:val="28"/>
          <w:lang w:eastAsia="ru-RU"/>
        </w:rPr>
        <w:t>2.  Формировать у детей и подростков устойчивый интерес к культуре и искусству.</w:t>
      </w:r>
    </w:p>
    <w:p w:rsidR="00F0062F" w:rsidRPr="00F0062F" w:rsidRDefault="00F0062F" w:rsidP="00F0062F">
      <w:pPr>
        <w:tabs>
          <w:tab w:val="left" w:pos="6645"/>
        </w:tabs>
        <w:spacing w:after="0" w:line="360" w:lineRule="auto"/>
        <w:jc w:val="both"/>
        <w:rPr>
          <w:rFonts w:ascii="Times New Roman" w:eastAsia="Times New Roman" w:hAnsi="Times New Roman" w:cs="Times New Roman"/>
          <w:sz w:val="28"/>
          <w:szCs w:val="28"/>
          <w:lang w:eastAsia="ru-RU"/>
        </w:rPr>
      </w:pPr>
      <w:r w:rsidRPr="00F0062F">
        <w:rPr>
          <w:rFonts w:ascii="Times New Roman" w:eastAsia="Times New Roman" w:hAnsi="Times New Roman" w:cs="Times New Roman"/>
          <w:sz w:val="28"/>
          <w:szCs w:val="28"/>
          <w:lang w:eastAsia="ru-RU"/>
        </w:rPr>
        <w:t>3.    Развивать личностные и творческие способности детей.</w:t>
      </w:r>
    </w:p>
    <w:p w:rsidR="00F0062F" w:rsidRPr="00F0062F" w:rsidRDefault="00F0062F" w:rsidP="00F0062F">
      <w:pPr>
        <w:tabs>
          <w:tab w:val="left" w:pos="6645"/>
        </w:tabs>
        <w:spacing w:after="0" w:line="360" w:lineRule="auto"/>
        <w:contextualSpacing/>
        <w:jc w:val="both"/>
        <w:rPr>
          <w:rFonts w:ascii="Times New Roman" w:eastAsia="Times New Roman" w:hAnsi="Times New Roman" w:cs="Times New Roman"/>
          <w:sz w:val="28"/>
          <w:szCs w:val="28"/>
        </w:rPr>
      </w:pPr>
      <w:r w:rsidRPr="00F0062F">
        <w:rPr>
          <w:rFonts w:ascii="Times New Roman" w:eastAsia="Times New Roman" w:hAnsi="Times New Roman" w:cs="Times New Roman"/>
          <w:sz w:val="28"/>
          <w:szCs w:val="28"/>
        </w:rPr>
        <w:t>4.    Развитие продуктивной индивидуальной и коллективной деятельности.</w:t>
      </w:r>
    </w:p>
    <w:p w:rsidR="00F0062F" w:rsidRPr="00F0062F" w:rsidRDefault="00F0062F" w:rsidP="00F0062F">
      <w:pPr>
        <w:tabs>
          <w:tab w:val="left" w:pos="6645"/>
        </w:tabs>
        <w:spacing w:after="0" w:line="360" w:lineRule="auto"/>
        <w:jc w:val="both"/>
        <w:rPr>
          <w:rFonts w:ascii="Times New Roman" w:eastAsia="Times New Roman" w:hAnsi="Times New Roman" w:cs="Times New Roman"/>
          <w:sz w:val="28"/>
          <w:szCs w:val="28"/>
          <w:lang w:eastAsia="ru-RU"/>
        </w:rPr>
      </w:pPr>
      <w:r w:rsidRPr="00F0062F">
        <w:rPr>
          <w:rFonts w:ascii="Times New Roman" w:eastAsia="Times New Roman" w:hAnsi="Times New Roman" w:cs="Times New Roman"/>
          <w:sz w:val="28"/>
          <w:szCs w:val="28"/>
          <w:lang w:eastAsia="ru-RU"/>
        </w:rPr>
        <w:t>5. Дать первоначальные знания об особенностях использования выразительных средств в искусстве.</w:t>
      </w:r>
    </w:p>
    <w:p w:rsidR="00F0062F" w:rsidRPr="00F0062F" w:rsidRDefault="00F0062F" w:rsidP="00F0062F">
      <w:pPr>
        <w:tabs>
          <w:tab w:val="left" w:pos="6645"/>
        </w:tabs>
        <w:spacing w:after="0" w:line="360" w:lineRule="auto"/>
        <w:jc w:val="both"/>
        <w:rPr>
          <w:rFonts w:ascii="Times New Roman" w:eastAsia="Times New Roman" w:hAnsi="Times New Roman" w:cs="Times New Roman"/>
          <w:sz w:val="28"/>
          <w:szCs w:val="28"/>
          <w:lang w:eastAsia="ru-RU"/>
        </w:rPr>
      </w:pPr>
      <w:r w:rsidRPr="00F0062F">
        <w:rPr>
          <w:rFonts w:ascii="Times New Roman" w:eastAsia="Times New Roman" w:hAnsi="Times New Roman" w:cs="Times New Roman"/>
          <w:sz w:val="28"/>
          <w:szCs w:val="28"/>
          <w:lang w:eastAsia="ru-RU"/>
        </w:rPr>
        <w:t xml:space="preserve">6. Способствовать формированию у учащихся духовно-нравственной позиции. </w:t>
      </w:r>
    </w:p>
    <w:p w:rsidR="00F0062F" w:rsidRPr="00F0062F" w:rsidRDefault="00F0062F" w:rsidP="00F0062F">
      <w:pPr>
        <w:spacing w:after="0" w:line="360" w:lineRule="auto"/>
        <w:rPr>
          <w:rFonts w:ascii="Times New Roman" w:eastAsia="Times New Roman" w:hAnsi="Times New Roman" w:cs="Times New Roman"/>
          <w:sz w:val="28"/>
          <w:szCs w:val="28"/>
          <w:lang w:eastAsia="ru-RU"/>
        </w:rPr>
      </w:pPr>
      <w:r w:rsidRPr="00F0062F">
        <w:rPr>
          <w:rFonts w:ascii="Times New Roman" w:eastAsia="Times New Roman" w:hAnsi="Times New Roman" w:cs="Times New Roman"/>
          <w:sz w:val="28"/>
          <w:szCs w:val="28"/>
          <w:lang w:eastAsia="ru-RU"/>
        </w:rPr>
        <w:t xml:space="preserve">      7.   Сформировать следующие умения и навыки: </w:t>
      </w:r>
    </w:p>
    <w:p w:rsidR="00F0062F" w:rsidRPr="00F0062F" w:rsidRDefault="00F0062F" w:rsidP="00DE3FF3">
      <w:pPr>
        <w:numPr>
          <w:ilvl w:val="0"/>
          <w:numId w:val="24"/>
        </w:numPr>
        <w:spacing w:after="0" w:line="360" w:lineRule="auto"/>
        <w:contextualSpacing/>
        <w:rPr>
          <w:rFonts w:ascii="Times New Roman" w:eastAsia="Calibri" w:hAnsi="Times New Roman" w:cs="Times New Roman"/>
          <w:sz w:val="28"/>
          <w:szCs w:val="28"/>
        </w:rPr>
      </w:pPr>
      <w:r w:rsidRPr="00F0062F">
        <w:rPr>
          <w:rFonts w:ascii="Times New Roman" w:eastAsia="Calibri" w:hAnsi="Times New Roman" w:cs="Times New Roman"/>
          <w:sz w:val="28"/>
          <w:szCs w:val="28"/>
        </w:rPr>
        <w:t>различать все виды искусств;</w:t>
      </w:r>
    </w:p>
    <w:p w:rsidR="00F0062F" w:rsidRPr="00F0062F" w:rsidRDefault="00F0062F" w:rsidP="00DE3FF3">
      <w:pPr>
        <w:numPr>
          <w:ilvl w:val="0"/>
          <w:numId w:val="24"/>
        </w:numPr>
        <w:spacing w:after="0" w:line="360" w:lineRule="auto"/>
        <w:contextualSpacing/>
        <w:rPr>
          <w:rFonts w:ascii="Times New Roman" w:eastAsia="Calibri" w:hAnsi="Times New Roman" w:cs="Times New Roman"/>
          <w:sz w:val="28"/>
          <w:szCs w:val="28"/>
        </w:rPr>
      </w:pPr>
      <w:r w:rsidRPr="00F0062F">
        <w:rPr>
          <w:rFonts w:ascii="Times New Roman" w:eastAsia="Calibri" w:hAnsi="Times New Roman" w:cs="Times New Roman"/>
          <w:sz w:val="28"/>
          <w:szCs w:val="28"/>
        </w:rPr>
        <w:t>дать навыки эмоционально-образного восприятия произведений искусств;</w:t>
      </w:r>
    </w:p>
    <w:p w:rsidR="00F0062F" w:rsidRPr="00F0062F" w:rsidRDefault="00F0062F" w:rsidP="00DE3FF3">
      <w:pPr>
        <w:numPr>
          <w:ilvl w:val="0"/>
          <w:numId w:val="24"/>
        </w:numPr>
        <w:spacing w:after="0" w:line="360" w:lineRule="auto"/>
        <w:contextualSpacing/>
        <w:rPr>
          <w:rFonts w:ascii="Times New Roman" w:eastAsia="Calibri" w:hAnsi="Times New Roman" w:cs="Times New Roman"/>
          <w:sz w:val="28"/>
          <w:szCs w:val="28"/>
        </w:rPr>
      </w:pPr>
      <w:r w:rsidRPr="00F0062F">
        <w:rPr>
          <w:rFonts w:ascii="Times New Roman" w:eastAsia="Calibri" w:hAnsi="Times New Roman" w:cs="Times New Roman"/>
          <w:sz w:val="28"/>
          <w:szCs w:val="28"/>
        </w:rPr>
        <w:t>обладать ассоциативным и образным мышлением;</w:t>
      </w:r>
    </w:p>
    <w:p w:rsidR="00F0062F" w:rsidRPr="00F0062F" w:rsidRDefault="00F0062F" w:rsidP="00DE3FF3">
      <w:pPr>
        <w:numPr>
          <w:ilvl w:val="0"/>
          <w:numId w:val="24"/>
        </w:numPr>
        <w:spacing w:after="0" w:line="360" w:lineRule="auto"/>
        <w:contextualSpacing/>
        <w:rPr>
          <w:rFonts w:ascii="Times New Roman" w:eastAsia="Calibri" w:hAnsi="Times New Roman" w:cs="Times New Roman"/>
          <w:sz w:val="28"/>
          <w:szCs w:val="28"/>
        </w:rPr>
      </w:pPr>
      <w:r w:rsidRPr="00F0062F">
        <w:rPr>
          <w:rFonts w:ascii="Times New Roman" w:eastAsia="Calibri" w:hAnsi="Times New Roman" w:cs="Times New Roman"/>
          <w:sz w:val="28"/>
          <w:szCs w:val="28"/>
        </w:rPr>
        <w:t>ориентироваться в культурном пространстве;</w:t>
      </w:r>
    </w:p>
    <w:p w:rsidR="00F0062F" w:rsidRPr="00F0062F" w:rsidRDefault="00F0062F" w:rsidP="00DE3FF3">
      <w:pPr>
        <w:numPr>
          <w:ilvl w:val="0"/>
          <w:numId w:val="24"/>
        </w:numPr>
        <w:spacing w:after="0" w:line="360" w:lineRule="auto"/>
        <w:contextualSpacing/>
        <w:rPr>
          <w:rFonts w:ascii="Times New Roman" w:eastAsia="Calibri" w:hAnsi="Times New Roman" w:cs="Times New Roman"/>
          <w:sz w:val="28"/>
          <w:szCs w:val="28"/>
        </w:rPr>
      </w:pPr>
      <w:r w:rsidRPr="00F0062F">
        <w:rPr>
          <w:rFonts w:ascii="Times New Roman" w:eastAsia="Calibri" w:hAnsi="Times New Roman" w:cs="Times New Roman"/>
          <w:sz w:val="28"/>
          <w:szCs w:val="28"/>
        </w:rPr>
        <w:t>уметь всесторонне оценивать произведения искусства;</w:t>
      </w:r>
    </w:p>
    <w:p w:rsidR="00F0062F" w:rsidRPr="00F0062F" w:rsidRDefault="00F0062F" w:rsidP="00DE3FF3">
      <w:pPr>
        <w:numPr>
          <w:ilvl w:val="0"/>
          <w:numId w:val="24"/>
        </w:numPr>
        <w:spacing w:after="0" w:line="360" w:lineRule="auto"/>
        <w:contextualSpacing/>
        <w:rPr>
          <w:rFonts w:ascii="Times New Roman" w:eastAsia="Calibri" w:hAnsi="Times New Roman" w:cs="Times New Roman"/>
          <w:sz w:val="28"/>
          <w:szCs w:val="28"/>
        </w:rPr>
      </w:pPr>
      <w:r w:rsidRPr="00F0062F">
        <w:rPr>
          <w:rFonts w:ascii="Times New Roman" w:eastAsia="Calibri" w:hAnsi="Times New Roman" w:cs="Times New Roman"/>
          <w:sz w:val="28"/>
          <w:szCs w:val="28"/>
        </w:rPr>
        <w:t>адекватно воспринимать содержание того или иного произведения искусства;</w:t>
      </w:r>
    </w:p>
    <w:p w:rsidR="00F0062F" w:rsidRPr="00F0062F" w:rsidRDefault="00F0062F" w:rsidP="00DE3FF3">
      <w:pPr>
        <w:numPr>
          <w:ilvl w:val="0"/>
          <w:numId w:val="24"/>
        </w:numPr>
        <w:spacing w:after="0" w:line="360" w:lineRule="auto"/>
        <w:contextualSpacing/>
        <w:rPr>
          <w:rFonts w:ascii="Times New Roman" w:eastAsia="Calibri" w:hAnsi="Times New Roman" w:cs="Times New Roman"/>
          <w:sz w:val="28"/>
          <w:szCs w:val="28"/>
        </w:rPr>
      </w:pPr>
      <w:r w:rsidRPr="00F0062F">
        <w:rPr>
          <w:rFonts w:ascii="Times New Roman" w:eastAsia="Calibri" w:hAnsi="Times New Roman" w:cs="Times New Roman"/>
          <w:sz w:val="28"/>
          <w:szCs w:val="28"/>
        </w:rPr>
        <w:t>правильно определять по произведению искусства культурно-историческую эпоху;</w:t>
      </w:r>
    </w:p>
    <w:p w:rsidR="00F0062F" w:rsidRPr="00F0062F" w:rsidRDefault="00F0062F" w:rsidP="00DE3FF3">
      <w:pPr>
        <w:numPr>
          <w:ilvl w:val="0"/>
          <w:numId w:val="24"/>
        </w:numPr>
        <w:spacing w:after="0" w:line="360" w:lineRule="auto"/>
        <w:contextualSpacing/>
        <w:rPr>
          <w:rFonts w:ascii="Times New Roman" w:eastAsia="Calibri" w:hAnsi="Times New Roman" w:cs="Times New Roman"/>
          <w:sz w:val="28"/>
          <w:szCs w:val="28"/>
        </w:rPr>
      </w:pPr>
      <w:r w:rsidRPr="00F0062F">
        <w:rPr>
          <w:rFonts w:ascii="Times New Roman" w:eastAsia="Calibri" w:hAnsi="Times New Roman" w:cs="Times New Roman"/>
          <w:sz w:val="28"/>
          <w:szCs w:val="28"/>
        </w:rPr>
        <w:t>обладать образным видением;</w:t>
      </w:r>
    </w:p>
    <w:p w:rsidR="00F0062F" w:rsidRPr="00F0062F" w:rsidRDefault="00F0062F" w:rsidP="00DE3FF3">
      <w:pPr>
        <w:numPr>
          <w:ilvl w:val="0"/>
          <w:numId w:val="24"/>
        </w:numPr>
        <w:spacing w:after="0" w:line="360" w:lineRule="auto"/>
        <w:contextualSpacing/>
        <w:rPr>
          <w:rFonts w:ascii="Times New Roman" w:eastAsia="Calibri" w:hAnsi="Times New Roman" w:cs="Times New Roman"/>
          <w:sz w:val="28"/>
          <w:szCs w:val="28"/>
        </w:rPr>
      </w:pPr>
      <w:r w:rsidRPr="00F0062F">
        <w:rPr>
          <w:rFonts w:ascii="Times New Roman" w:eastAsia="Calibri" w:hAnsi="Times New Roman" w:cs="Times New Roman"/>
          <w:sz w:val="28"/>
          <w:szCs w:val="28"/>
        </w:rPr>
        <w:lastRenderedPageBreak/>
        <w:t>свободно мыслить и анализировать;</w:t>
      </w:r>
    </w:p>
    <w:p w:rsidR="00F0062F" w:rsidRPr="00F0062F" w:rsidRDefault="00F0062F" w:rsidP="00DE3FF3">
      <w:pPr>
        <w:numPr>
          <w:ilvl w:val="0"/>
          <w:numId w:val="24"/>
        </w:numPr>
        <w:spacing w:after="0" w:line="360" w:lineRule="auto"/>
        <w:contextualSpacing/>
        <w:rPr>
          <w:rFonts w:ascii="Times New Roman" w:eastAsia="Calibri" w:hAnsi="Times New Roman" w:cs="Times New Roman"/>
          <w:sz w:val="28"/>
          <w:szCs w:val="28"/>
        </w:rPr>
      </w:pPr>
      <w:r w:rsidRPr="00F0062F">
        <w:rPr>
          <w:rFonts w:ascii="Times New Roman" w:eastAsia="Calibri" w:hAnsi="Times New Roman" w:cs="Times New Roman"/>
          <w:sz w:val="28"/>
          <w:szCs w:val="28"/>
        </w:rPr>
        <w:t>концентрировать внимание на предмете изучения;</w:t>
      </w:r>
    </w:p>
    <w:p w:rsidR="00F0062F" w:rsidRPr="00F0062F" w:rsidRDefault="00F0062F" w:rsidP="00DE3FF3">
      <w:pPr>
        <w:numPr>
          <w:ilvl w:val="0"/>
          <w:numId w:val="24"/>
        </w:numPr>
        <w:spacing w:after="0" w:line="360" w:lineRule="auto"/>
        <w:contextualSpacing/>
        <w:rPr>
          <w:rFonts w:ascii="Times New Roman" w:eastAsia="Calibri" w:hAnsi="Times New Roman" w:cs="Times New Roman"/>
          <w:sz w:val="28"/>
          <w:szCs w:val="28"/>
        </w:rPr>
      </w:pPr>
      <w:r w:rsidRPr="00F0062F">
        <w:rPr>
          <w:rFonts w:ascii="Times New Roman" w:eastAsia="Calibri" w:hAnsi="Times New Roman" w:cs="Times New Roman"/>
          <w:sz w:val="28"/>
          <w:szCs w:val="28"/>
        </w:rPr>
        <w:t>владеть основами самостоятельного изучения и творческого восприятия произведений искусства;</w:t>
      </w:r>
    </w:p>
    <w:p w:rsidR="00F0062F" w:rsidRPr="00F0062F" w:rsidRDefault="00F0062F" w:rsidP="00F0062F">
      <w:pPr>
        <w:tabs>
          <w:tab w:val="left" w:pos="6645"/>
        </w:tabs>
        <w:spacing w:after="0" w:line="360" w:lineRule="auto"/>
        <w:contextualSpacing/>
        <w:jc w:val="both"/>
        <w:rPr>
          <w:rFonts w:ascii="Times New Roman" w:eastAsia="Times New Roman" w:hAnsi="Times New Roman" w:cs="Times New Roman"/>
          <w:sz w:val="28"/>
          <w:szCs w:val="28"/>
        </w:rPr>
      </w:pPr>
      <w:r w:rsidRPr="00F0062F">
        <w:rPr>
          <w:rFonts w:ascii="Times New Roman" w:eastAsia="Times New Roman" w:hAnsi="Times New Roman" w:cs="Times New Roman"/>
          <w:sz w:val="28"/>
          <w:szCs w:val="28"/>
        </w:rPr>
        <w:t xml:space="preserve">      8.   Дать основные теоретические понятия:</w:t>
      </w:r>
    </w:p>
    <w:p w:rsidR="00F0062F" w:rsidRPr="00F0062F" w:rsidRDefault="00F0062F" w:rsidP="00F0062F">
      <w:pPr>
        <w:tabs>
          <w:tab w:val="left" w:pos="6645"/>
        </w:tabs>
        <w:spacing w:after="0" w:line="360" w:lineRule="auto"/>
        <w:contextualSpacing/>
        <w:jc w:val="both"/>
        <w:rPr>
          <w:rFonts w:ascii="Times New Roman" w:eastAsia="Times New Roman" w:hAnsi="Times New Roman" w:cs="Times New Roman"/>
          <w:sz w:val="28"/>
          <w:szCs w:val="28"/>
        </w:rPr>
      </w:pPr>
      <w:r w:rsidRPr="00F0062F">
        <w:rPr>
          <w:rFonts w:ascii="Times New Roman" w:eastAsia="Times New Roman" w:hAnsi="Times New Roman" w:cs="Times New Roman"/>
          <w:sz w:val="28"/>
          <w:szCs w:val="28"/>
        </w:rPr>
        <w:t>- об исторических предпосылках развития культуры и искусства, об эволюции художественных стилей в связи с культурно-историческим процессом;</w:t>
      </w:r>
    </w:p>
    <w:p w:rsidR="00F0062F" w:rsidRPr="00F0062F" w:rsidRDefault="00F0062F" w:rsidP="00F0062F">
      <w:pPr>
        <w:tabs>
          <w:tab w:val="left" w:pos="6645"/>
        </w:tabs>
        <w:spacing w:after="0" w:line="360" w:lineRule="auto"/>
        <w:contextualSpacing/>
        <w:jc w:val="both"/>
        <w:rPr>
          <w:rFonts w:ascii="Times New Roman" w:eastAsia="Times New Roman" w:hAnsi="Times New Roman" w:cs="Times New Roman"/>
          <w:sz w:val="28"/>
          <w:szCs w:val="28"/>
        </w:rPr>
      </w:pPr>
      <w:r w:rsidRPr="00F0062F">
        <w:rPr>
          <w:rFonts w:ascii="Times New Roman" w:eastAsia="Times New Roman" w:hAnsi="Times New Roman" w:cs="Times New Roman"/>
          <w:sz w:val="28"/>
          <w:szCs w:val="28"/>
        </w:rPr>
        <w:t>- о выразительных средствах произведений искусства и их разновидностях;</w:t>
      </w:r>
    </w:p>
    <w:p w:rsidR="00F0062F" w:rsidRPr="00F0062F" w:rsidRDefault="00F0062F" w:rsidP="00F0062F">
      <w:pPr>
        <w:tabs>
          <w:tab w:val="left" w:pos="6645"/>
        </w:tabs>
        <w:spacing w:after="0" w:line="360" w:lineRule="auto"/>
        <w:contextualSpacing/>
        <w:jc w:val="both"/>
        <w:rPr>
          <w:rFonts w:ascii="Times New Roman" w:eastAsia="Times New Roman" w:hAnsi="Times New Roman" w:cs="Times New Roman"/>
          <w:sz w:val="28"/>
          <w:szCs w:val="28"/>
        </w:rPr>
      </w:pPr>
      <w:r w:rsidRPr="00F0062F">
        <w:rPr>
          <w:rFonts w:ascii="Times New Roman" w:eastAsia="Times New Roman" w:hAnsi="Times New Roman" w:cs="Times New Roman"/>
          <w:sz w:val="28"/>
          <w:szCs w:val="28"/>
        </w:rPr>
        <w:t>- о видах искусства;</w:t>
      </w:r>
    </w:p>
    <w:p w:rsidR="00F0062F" w:rsidRPr="00F0062F" w:rsidRDefault="00F0062F" w:rsidP="00F0062F">
      <w:pPr>
        <w:tabs>
          <w:tab w:val="left" w:pos="6645"/>
        </w:tabs>
        <w:spacing w:after="0" w:line="360" w:lineRule="auto"/>
        <w:contextualSpacing/>
        <w:jc w:val="both"/>
        <w:rPr>
          <w:rFonts w:ascii="Times New Roman" w:eastAsia="Times New Roman" w:hAnsi="Times New Roman" w:cs="Times New Roman"/>
          <w:sz w:val="28"/>
          <w:szCs w:val="28"/>
        </w:rPr>
      </w:pPr>
      <w:r w:rsidRPr="00F0062F">
        <w:rPr>
          <w:rFonts w:ascii="Times New Roman" w:eastAsia="Times New Roman" w:hAnsi="Times New Roman" w:cs="Times New Roman"/>
          <w:sz w:val="28"/>
          <w:szCs w:val="28"/>
        </w:rPr>
        <w:t>- о различиях религиозного и светского искусства;</w:t>
      </w:r>
    </w:p>
    <w:p w:rsidR="00F0062F" w:rsidRPr="00F0062F" w:rsidRDefault="00F0062F" w:rsidP="00F0062F">
      <w:pPr>
        <w:tabs>
          <w:tab w:val="left" w:pos="6645"/>
        </w:tabs>
        <w:spacing w:after="0" w:line="360" w:lineRule="auto"/>
        <w:contextualSpacing/>
        <w:jc w:val="both"/>
        <w:rPr>
          <w:rFonts w:ascii="Times New Roman" w:eastAsia="Times New Roman" w:hAnsi="Times New Roman" w:cs="Times New Roman"/>
          <w:sz w:val="28"/>
          <w:szCs w:val="28"/>
        </w:rPr>
      </w:pPr>
      <w:r w:rsidRPr="00F0062F">
        <w:rPr>
          <w:rFonts w:ascii="Times New Roman" w:eastAsia="Times New Roman" w:hAnsi="Times New Roman" w:cs="Times New Roman"/>
          <w:sz w:val="28"/>
          <w:szCs w:val="28"/>
        </w:rPr>
        <w:t>- о различиях и взаимопроникновении культур Запада и Востока;</w:t>
      </w:r>
    </w:p>
    <w:p w:rsidR="00F0062F" w:rsidRPr="00F0062F" w:rsidRDefault="00F0062F" w:rsidP="00F0062F">
      <w:pPr>
        <w:tabs>
          <w:tab w:val="left" w:pos="6645"/>
        </w:tabs>
        <w:spacing w:after="0" w:line="360" w:lineRule="auto"/>
        <w:contextualSpacing/>
        <w:jc w:val="both"/>
        <w:rPr>
          <w:rFonts w:ascii="Times New Roman" w:eastAsia="Times New Roman" w:hAnsi="Times New Roman" w:cs="Times New Roman"/>
          <w:sz w:val="28"/>
          <w:szCs w:val="28"/>
        </w:rPr>
      </w:pPr>
      <w:r w:rsidRPr="00F0062F">
        <w:rPr>
          <w:rFonts w:ascii="Times New Roman" w:eastAsia="Times New Roman" w:hAnsi="Times New Roman" w:cs="Times New Roman"/>
          <w:sz w:val="28"/>
          <w:szCs w:val="28"/>
        </w:rPr>
        <w:t>- о жанрах и стилях в архитектуре, живописи и декоративно-прикладном творчестве;</w:t>
      </w:r>
    </w:p>
    <w:p w:rsidR="00F0062F" w:rsidRPr="00F0062F" w:rsidRDefault="00F0062F" w:rsidP="00F0062F">
      <w:pPr>
        <w:tabs>
          <w:tab w:val="left" w:pos="6645"/>
        </w:tabs>
        <w:spacing w:after="0" w:line="360" w:lineRule="auto"/>
        <w:contextualSpacing/>
        <w:jc w:val="both"/>
        <w:rPr>
          <w:rFonts w:ascii="Times New Roman" w:eastAsia="Times New Roman" w:hAnsi="Times New Roman" w:cs="Times New Roman"/>
          <w:sz w:val="28"/>
          <w:szCs w:val="28"/>
        </w:rPr>
      </w:pPr>
      <w:r w:rsidRPr="00F0062F">
        <w:rPr>
          <w:rFonts w:ascii="Times New Roman" w:eastAsia="Times New Roman" w:hAnsi="Times New Roman" w:cs="Times New Roman"/>
          <w:sz w:val="28"/>
          <w:szCs w:val="28"/>
        </w:rPr>
        <w:t>- об особенностях различных школ живописи;</w:t>
      </w:r>
    </w:p>
    <w:p w:rsidR="00F0062F" w:rsidRPr="00F0062F" w:rsidRDefault="00F0062F" w:rsidP="00F0062F">
      <w:pPr>
        <w:tabs>
          <w:tab w:val="left" w:pos="6645"/>
        </w:tabs>
        <w:spacing w:after="0" w:line="360" w:lineRule="auto"/>
        <w:contextualSpacing/>
        <w:jc w:val="both"/>
        <w:rPr>
          <w:rFonts w:ascii="Times New Roman" w:eastAsia="Times New Roman" w:hAnsi="Times New Roman" w:cs="Times New Roman"/>
          <w:sz w:val="28"/>
          <w:szCs w:val="28"/>
        </w:rPr>
      </w:pPr>
      <w:r w:rsidRPr="00F0062F">
        <w:rPr>
          <w:rFonts w:ascii="Times New Roman" w:eastAsia="Times New Roman" w:hAnsi="Times New Roman" w:cs="Times New Roman"/>
          <w:sz w:val="28"/>
          <w:szCs w:val="28"/>
        </w:rPr>
        <w:t>- о характерных особенностях развития культуры и искусства в разные эпохи (Древняя Греция, Древний Рим, Средневековье, Возрождение, Просвещение, Новое время и т.д.).</w:t>
      </w:r>
    </w:p>
    <w:p w:rsidR="00F0062F" w:rsidRPr="00F0062F" w:rsidRDefault="00F0062F" w:rsidP="00F0062F">
      <w:pPr>
        <w:tabs>
          <w:tab w:val="left" w:pos="6645"/>
        </w:tabs>
        <w:spacing w:after="0" w:line="360" w:lineRule="auto"/>
        <w:contextualSpacing/>
        <w:jc w:val="both"/>
        <w:rPr>
          <w:rFonts w:ascii="Times New Roman" w:eastAsia="Times New Roman" w:hAnsi="Times New Roman" w:cs="Times New Roman"/>
          <w:sz w:val="28"/>
          <w:szCs w:val="28"/>
        </w:rPr>
      </w:pPr>
      <w:r w:rsidRPr="00F0062F">
        <w:rPr>
          <w:rFonts w:ascii="Times New Roman" w:eastAsia="Times New Roman" w:hAnsi="Times New Roman" w:cs="Times New Roman"/>
          <w:sz w:val="28"/>
          <w:szCs w:val="28"/>
        </w:rPr>
        <w:t xml:space="preserve">      9.   Развивать во время аудиторных занятий:</w:t>
      </w:r>
    </w:p>
    <w:p w:rsidR="00F0062F" w:rsidRPr="00F0062F" w:rsidRDefault="00F0062F" w:rsidP="00F0062F">
      <w:pPr>
        <w:tabs>
          <w:tab w:val="left" w:pos="6645"/>
        </w:tabs>
        <w:spacing w:after="0" w:line="360" w:lineRule="auto"/>
        <w:contextualSpacing/>
        <w:jc w:val="both"/>
        <w:rPr>
          <w:rFonts w:ascii="Times New Roman" w:eastAsia="Times New Roman" w:hAnsi="Times New Roman" w:cs="Times New Roman"/>
          <w:sz w:val="28"/>
          <w:szCs w:val="28"/>
        </w:rPr>
      </w:pPr>
      <w:r w:rsidRPr="00F0062F">
        <w:rPr>
          <w:rFonts w:ascii="Times New Roman" w:eastAsia="Times New Roman" w:hAnsi="Times New Roman" w:cs="Times New Roman"/>
          <w:sz w:val="28"/>
          <w:szCs w:val="28"/>
        </w:rPr>
        <w:t>- наблюдательность;</w:t>
      </w:r>
    </w:p>
    <w:p w:rsidR="00F0062F" w:rsidRPr="00F0062F" w:rsidRDefault="00F0062F" w:rsidP="00F0062F">
      <w:pPr>
        <w:tabs>
          <w:tab w:val="left" w:pos="6645"/>
        </w:tabs>
        <w:spacing w:after="0" w:line="360" w:lineRule="auto"/>
        <w:contextualSpacing/>
        <w:jc w:val="both"/>
        <w:rPr>
          <w:rFonts w:ascii="Times New Roman" w:eastAsia="Times New Roman" w:hAnsi="Times New Roman" w:cs="Times New Roman"/>
          <w:sz w:val="28"/>
          <w:szCs w:val="28"/>
        </w:rPr>
      </w:pPr>
      <w:r w:rsidRPr="00F0062F">
        <w:rPr>
          <w:rFonts w:ascii="Times New Roman" w:eastAsia="Times New Roman" w:hAnsi="Times New Roman" w:cs="Times New Roman"/>
          <w:sz w:val="28"/>
          <w:szCs w:val="28"/>
        </w:rPr>
        <w:t>- творческую фантазию и воображение;</w:t>
      </w:r>
    </w:p>
    <w:p w:rsidR="00F0062F" w:rsidRPr="00F0062F" w:rsidRDefault="00F0062F" w:rsidP="00F0062F">
      <w:pPr>
        <w:spacing w:after="0" w:line="360" w:lineRule="auto"/>
        <w:jc w:val="both"/>
        <w:rPr>
          <w:rFonts w:ascii="Times New Roman" w:eastAsia="Times New Roman" w:hAnsi="Times New Roman" w:cs="Times New Roman"/>
          <w:sz w:val="28"/>
          <w:szCs w:val="28"/>
          <w:lang w:eastAsia="ru-RU"/>
        </w:rPr>
      </w:pPr>
      <w:r w:rsidRPr="00F0062F">
        <w:rPr>
          <w:rFonts w:ascii="Times New Roman" w:eastAsia="Times New Roman" w:hAnsi="Times New Roman" w:cs="Times New Roman"/>
          <w:sz w:val="28"/>
          <w:szCs w:val="28"/>
          <w:lang w:eastAsia="ru-RU"/>
        </w:rPr>
        <w:t>- внимание и память;</w:t>
      </w:r>
    </w:p>
    <w:p w:rsidR="00F0062F" w:rsidRPr="00F0062F" w:rsidRDefault="00F0062F" w:rsidP="00F0062F">
      <w:pPr>
        <w:spacing w:after="0" w:line="360" w:lineRule="auto"/>
        <w:jc w:val="both"/>
        <w:rPr>
          <w:rFonts w:ascii="Times New Roman" w:eastAsia="Times New Roman" w:hAnsi="Times New Roman" w:cs="Times New Roman"/>
          <w:sz w:val="28"/>
          <w:szCs w:val="28"/>
          <w:lang w:eastAsia="ru-RU"/>
        </w:rPr>
      </w:pPr>
      <w:r w:rsidRPr="00F0062F">
        <w:rPr>
          <w:rFonts w:ascii="Times New Roman" w:eastAsia="Times New Roman" w:hAnsi="Times New Roman" w:cs="Times New Roman"/>
          <w:sz w:val="28"/>
          <w:szCs w:val="28"/>
          <w:lang w:eastAsia="ru-RU"/>
        </w:rPr>
        <w:t>- ассоциативное и образное мышление;</w:t>
      </w:r>
    </w:p>
    <w:p w:rsidR="00F0062F" w:rsidRPr="00F0062F" w:rsidRDefault="00F0062F" w:rsidP="00F0062F">
      <w:pPr>
        <w:spacing w:after="0" w:line="360" w:lineRule="auto"/>
        <w:jc w:val="both"/>
        <w:rPr>
          <w:rFonts w:ascii="Times New Roman" w:eastAsia="Times New Roman" w:hAnsi="Times New Roman" w:cs="Times New Roman"/>
          <w:sz w:val="28"/>
          <w:szCs w:val="28"/>
          <w:lang w:eastAsia="ru-RU"/>
        </w:rPr>
      </w:pPr>
      <w:r w:rsidRPr="00F0062F">
        <w:rPr>
          <w:rFonts w:ascii="Times New Roman" w:eastAsia="Times New Roman" w:hAnsi="Times New Roman" w:cs="Times New Roman"/>
          <w:sz w:val="28"/>
          <w:szCs w:val="28"/>
          <w:lang w:eastAsia="ru-RU"/>
        </w:rPr>
        <w:lastRenderedPageBreak/>
        <w:t>- логическое мышление;</w:t>
      </w:r>
    </w:p>
    <w:p w:rsidR="00F0062F" w:rsidRPr="00F0062F" w:rsidRDefault="00F0062F" w:rsidP="00F0062F">
      <w:pPr>
        <w:spacing w:after="0" w:line="360" w:lineRule="auto"/>
        <w:jc w:val="both"/>
        <w:rPr>
          <w:rFonts w:ascii="Times New Roman" w:eastAsia="Times New Roman" w:hAnsi="Times New Roman" w:cs="Times New Roman"/>
          <w:sz w:val="28"/>
          <w:szCs w:val="28"/>
          <w:lang w:eastAsia="ru-RU"/>
        </w:rPr>
      </w:pPr>
      <w:r w:rsidRPr="00F0062F">
        <w:rPr>
          <w:rFonts w:ascii="Times New Roman" w:eastAsia="Times New Roman" w:hAnsi="Times New Roman" w:cs="Times New Roman"/>
          <w:sz w:val="28"/>
          <w:szCs w:val="28"/>
          <w:lang w:eastAsia="ru-RU"/>
        </w:rPr>
        <w:t>- способность определения основной мысли, идеи произведения;</w:t>
      </w:r>
    </w:p>
    <w:p w:rsidR="00F0062F" w:rsidRPr="00F0062F" w:rsidRDefault="00F0062F" w:rsidP="00F0062F">
      <w:pPr>
        <w:spacing w:after="0" w:line="360" w:lineRule="auto"/>
        <w:jc w:val="both"/>
        <w:rPr>
          <w:rFonts w:ascii="Times New Roman" w:eastAsia="Times New Roman" w:hAnsi="Times New Roman" w:cs="Times New Roman"/>
          <w:sz w:val="28"/>
          <w:szCs w:val="28"/>
          <w:lang w:eastAsia="ru-RU"/>
        </w:rPr>
      </w:pPr>
      <w:r w:rsidRPr="00F0062F">
        <w:rPr>
          <w:rFonts w:ascii="Times New Roman" w:eastAsia="Times New Roman" w:hAnsi="Times New Roman" w:cs="Times New Roman"/>
          <w:sz w:val="28"/>
          <w:szCs w:val="28"/>
          <w:lang w:eastAsia="ru-RU"/>
        </w:rPr>
        <w:t>- способность анализировать предлагаемый материал и формулировать свои мысли;</w:t>
      </w:r>
    </w:p>
    <w:p w:rsidR="00F0062F" w:rsidRPr="00F0062F" w:rsidRDefault="00F0062F" w:rsidP="00F0062F">
      <w:pPr>
        <w:spacing w:after="0" w:line="360" w:lineRule="auto"/>
        <w:jc w:val="both"/>
        <w:rPr>
          <w:rFonts w:ascii="Times New Roman" w:eastAsia="Times New Roman" w:hAnsi="Times New Roman" w:cs="Times New Roman"/>
          <w:sz w:val="28"/>
          <w:szCs w:val="28"/>
          <w:lang w:eastAsia="ru-RU"/>
        </w:rPr>
      </w:pPr>
      <w:r w:rsidRPr="00F0062F">
        <w:rPr>
          <w:rFonts w:ascii="Times New Roman" w:eastAsia="Times New Roman" w:hAnsi="Times New Roman" w:cs="Times New Roman"/>
          <w:sz w:val="28"/>
          <w:szCs w:val="28"/>
          <w:lang w:eastAsia="ru-RU"/>
        </w:rPr>
        <w:t>- умение донести свои идеи и ощущения до слушателя;</w:t>
      </w:r>
    </w:p>
    <w:p w:rsidR="00F0062F" w:rsidRPr="00F0062F" w:rsidRDefault="00F0062F" w:rsidP="00F0062F">
      <w:pPr>
        <w:tabs>
          <w:tab w:val="left" w:pos="6645"/>
        </w:tabs>
        <w:spacing w:after="0" w:line="360" w:lineRule="auto"/>
        <w:contextualSpacing/>
        <w:jc w:val="both"/>
        <w:rPr>
          <w:rFonts w:ascii="Times New Roman" w:eastAsia="Times New Roman" w:hAnsi="Times New Roman" w:cs="Times New Roman"/>
          <w:sz w:val="28"/>
          <w:szCs w:val="28"/>
        </w:rPr>
      </w:pPr>
      <w:r w:rsidRPr="00F0062F">
        <w:rPr>
          <w:rFonts w:ascii="Times New Roman" w:eastAsia="Times New Roman" w:hAnsi="Times New Roman" w:cs="Times New Roman"/>
          <w:sz w:val="28"/>
          <w:szCs w:val="28"/>
        </w:rPr>
        <w:t>- умение пользоваться профессиональной лексикой.</w:t>
      </w:r>
    </w:p>
    <w:p w:rsidR="00F0062F" w:rsidRPr="00F0062F" w:rsidRDefault="00F0062F" w:rsidP="00F0062F">
      <w:pPr>
        <w:tabs>
          <w:tab w:val="left" w:pos="6645"/>
        </w:tabs>
        <w:spacing w:after="0" w:line="360" w:lineRule="auto"/>
        <w:contextualSpacing/>
        <w:jc w:val="both"/>
        <w:rPr>
          <w:rFonts w:ascii="Times New Roman" w:eastAsia="Times New Roman" w:hAnsi="Times New Roman" w:cs="Times New Roman"/>
          <w:sz w:val="28"/>
          <w:szCs w:val="28"/>
        </w:rPr>
      </w:pPr>
      <w:r w:rsidRPr="00F0062F">
        <w:rPr>
          <w:rFonts w:ascii="Times New Roman" w:eastAsia="Times New Roman" w:hAnsi="Times New Roman" w:cs="Times New Roman"/>
          <w:sz w:val="28"/>
          <w:szCs w:val="28"/>
        </w:rPr>
        <w:t xml:space="preserve">      10.   Развивать во время практических занятий:</w:t>
      </w:r>
    </w:p>
    <w:p w:rsidR="00F0062F" w:rsidRPr="00F0062F" w:rsidRDefault="00F0062F" w:rsidP="00F0062F">
      <w:pPr>
        <w:tabs>
          <w:tab w:val="left" w:pos="6645"/>
        </w:tabs>
        <w:spacing w:after="0" w:line="360" w:lineRule="auto"/>
        <w:contextualSpacing/>
        <w:jc w:val="both"/>
        <w:rPr>
          <w:rFonts w:ascii="Times New Roman" w:eastAsia="Times New Roman" w:hAnsi="Times New Roman" w:cs="Times New Roman"/>
          <w:sz w:val="28"/>
          <w:szCs w:val="28"/>
        </w:rPr>
      </w:pPr>
      <w:r w:rsidRPr="00F0062F">
        <w:rPr>
          <w:rFonts w:ascii="Times New Roman" w:eastAsia="Times New Roman" w:hAnsi="Times New Roman" w:cs="Times New Roman"/>
          <w:sz w:val="28"/>
          <w:szCs w:val="28"/>
        </w:rPr>
        <w:t>- партнерские отношения в группе, учить общению друг с другом, взаимному уважению, взаимопониманию;</w:t>
      </w:r>
    </w:p>
    <w:p w:rsidR="00F0062F" w:rsidRPr="00F0062F" w:rsidRDefault="00F0062F" w:rsidP="00F0062F">
      <w:pPr>
        <w:tabs>
          <w:tab w:val="left" w:pos="6645"/>
        </w:tabs>
        <w:spacing w:after="0" w:line="360" w:lineRule="auto"/>
        <w:contextualSpacing/>
        <w:jc w:val="both"/>
        <w:rPr>
          <w:rFonts w:ascii="Times New Roman" w:eastAsia="Times New Roman" w:hAnsi="Times New Roman" w:cs="Times New Roman"/>
          <w:sz w:val="28"/>
          <w:szCs w:val="28"/>
        </w:rPr>
      </w:pPr>
      <w:r w:rsidRPr="00F0062F">
        <w:rPr>
          <w:rFonts w:ascii="Times New Roman" w:eastAsia="Times New Roman" w:hAnsi="Times New Roman" w:cs="Times New Roman"/>
          <w:sz w:val="28"/>
          <w:szCs w:val="28"/>
        </w:rPr>
        <w:t>- развивать эмоциональную сферу личности ребенка, в том числе способность к состраданию, сочувствию;</w:t>
      </w:r>
    </w:p>
    <w:p w:rsidR="00F0062F" w:rsidRPr="00F0062F" w:rsidRDefault="00F0062F" w:rsidP="00F0062F">
      <w:pPr>
        <w:tabs>
          <w:tab w:val="left" w:pos="6645"/>
        </w:tabs>
        <w:spacing w:after="0" w:line="360" w:lineRule="auto"/>
        <w:contextualSpacing/>
        <w:jc w:val="both"/>
        <w:rPr>
          <w:rFonts w:ascii="Times New Roman" w:eastAsia="Times New Roman" w:hAnsi="Times New Roman" w:cs="Times New Roman"/>
          <w:sz w:val="28"/>
          <w:szCs w:val="28"/>
        </w:rPr>
      </w:pPr>
      <w:r w:rsidRPr="00F0062F">
        <w:rPr>
          <w:rFonts w:ascii="Times New Roman" w:eastAsia="Times New Roman" w:hAnsi="Times New Roman" w:cs="Times New Roman"/>
          <w:sz w:val="28"/>
          <w:szCs w:val="28"/>
        </w:rPr>
        <w:t>-  самодисциплину, умение организовать себя и свое время;</w:t>
      </w:r>
    </w:p>
    <w:p w:rsidR="00F0062F" w:rsidRPr="00F0062F" w:rsidRDefault="00F0062F" w:rsidP="00F0062F">
      <w:pPr>
        <w:tabs>
          <w:tab w:val="left" w:pos="6645"/>
        </w:tabs>
        <w:spacing w:after="0" w:line="360" w:lineRule="auto"/>
        <w:contextualSpacing/>
        <w:jc w:val="both"/>
        <w:rPr>
          <w:rFonts w:ascii="Times New Roman" w:eastAsia="Times New Roman" w:hAnsi="Times New Roman" w:cs="Times New Roman"/>
          <w:sz w:val="28"/>
          <w:szCs w:val="28"/>
        </w:rPr>
      </w:pPr>
      <w:r w:rsidRPr="00F0062F">
        <w:rPr>
          <w:rFonts w:ascii="Times New Roman" w:eastAsia="Times New Roman" w:hAnsi="Times New Roman" w:cs="Times New Roman"/>
          <w:sz w:val="28"/>
          <w:szCs w:val="28"/>
        </w:rPr>
        <w:t>- чувство ответственности;</w:t>
      </w:r>
    </w:p>
    <w:p w:rsidR="00F0062F" w:rsidRPr="00F0062F" w:rsidRDefault="00F0062F" w:rsidP="00F0062F">
      <w:pPr>
        <w:tabs>
          <w:tab w:val="left" w:pos="6645"/>
        </w:tabs>
        <w:spacing w:after="0" w:line="360" w:lineRule="auto"/>
        <w:contextualSpacing/>
        <w:jc w:val="both"/>
        <w:rPr>
          <w:rFonts w:ascii="Times New Roman" w:eastAsia="Times New Roman" w:hAnsi="Times New Roman" w:cs="Times New Roman"/>
          <w:sz w:val="28"/>
          <w:szCs w:val="28"/>
        </w:rPr>
      </w:pPr>
      <w:r w:rsidRPr="00F0062F">
        <w:rPr>
          <w:rFonts w:ascii="Times New Roman" w:eastAsia="Times New Roman" w:hAnsi="Times New Roman" w:cs="Times New Roman"/>
          <w:sz w:val="28"/>
          <w:szCs w:val="28"/>
        </w:rPr>
        <w:t>- организаторские способности;</w:t>
      </w:r>
    </w:p>
    <w:p w:rsidR="00F0062F" w:rsidRPr="00F0062F" w:rsidRDefault="00F0062F" w:rsidP="00F0062F">
      <w:pPr>
        <w:tabs>
          <w:tab w:val="left" w:pos="6645"/>
        </w:tabs>
        <w:spacing w:after="0" w:line="360" w:lineRule="auto"/>
        <w:contextualSpacing/>
        <w:jc w:val="both"/>
        <w:rPr>
          <w:rFonts w:ascii="Times New Roman" w:eastAsia="Times New Roman" w:hAnsi="Times New Roman" w:cs="Times New Roman"/>
          <w:sz w:val="28"/>
          <w:szCs w:val="28"/>
        </w:rPr>
      </w:pPr>
      <w:r w:rsidRPr="00F0062F">
        <w:rPr>
          <w:rFonts w:ascii="Times New Roman" w:eastAsia="Times New Roman" w:hAnsi="Times New Roman" w:cs="Times New Roman"/>
          <w:sz w:val="28"/>
          <w:szCs w:val="28"/>
        </w:rPr>
        <w:t>- умение преподнести и обосновать свою мысль;</w:t>
      </w:r>
    </w:p>
    <w:p w:rsidR="00F0062F" w:rsidRPr="00F0062F" w:rsidRDefault="00F0062F" w:rsidP="00F0062F">
      <w:pPr>
        <w:tabs>
          <w:tab w:val="left" w:pos="6645"/>
        </w:tabs>
        <w:spacing w:after="0" w:line="360" w:lineRule="auto"/>
        <w:contextualSpacing/>
        <w:jc w:val="both"/>
        <w:rPr>
          <w:rFonts w:ascii="Times New Roman" w:eastAsia="Times New Roman" w:hAnsi="Times New Roman" w:cs="Times New Roman"/>
          <w:sz w:val="28"/>
          <w:szCs w:val="28"/>
        </w:rPr>
      </w:pPr>
      <w:r w:rsidRPr="00F0062F">
        <w:rPr>
          <w:rFonts w:ascii="Times New Roman" w:eastAsia="Times New Roman" w:hAnsi="Times New Roman" w:cs="Times New Roman"/>
          <w:sz w:val="28"/>
          <w:szCs w:val="28"/>
        </w:rPr>
        <w:t>- художественный вкус;</w:t>
      </w:r>
    </w:p>
    <w:p w:rsidR="00F0062F" w:rsidRPr="00F0062F" w:rsidRDefault="00F0062F" w:rsidP="00F0062F">
      <w:pPr>
        <w:tabs>
          <w:tab w:val="left" w:pos="6645"/>
        </w:tabs>
        <w:spacing w:after="0" w:line="360" w:lineRule="auto"/>
        <w:contextualSpacing/>
        <w:jc w:val="both"/>
        <w:rPr>
          <w:rFonts w:ascii="Times New Roman" w:eastAsia="Times New Roman" w:hAnsi="Times New Roman" w:cs="Times New Roman"/>
          <w:sz w:val="28"/>
          <w:szCs w:val="28"/>
        </w:rPr>
      </w:pPr>
      <w:r w:rsidRPr="00F0062F">
        <w:rPr>
          <w:rFonts w:ascii="Times New Roman" w:eastAsia="Times New Roman" w:hAnsi="Times New Roman" w:cs="Times New Roman"/>
          <w:sz w:val="28"/>
          <w:szCs w:val="28"/>
        </w:rPr>
        <w:t>- коммуникабельность;</w:t>
      </w:r>
    </w:p>
    <w:p w:rsidR="00F0062F" w:rsidRPr="00F0062F" w:rsidRDefault="00F0062F" w:rsidP="00F0062F">
      <w:pPr>
        <w:tabs>
          <w:tab w:val="left" w:pos="6645"/>
        </w:tabs>
        <w:spacing w:after="0" w:line="360" w:lineRule="auto"/>
        <w:contextualSpacing/>
        <w:jc w:val="both"/>
        <w:rPr>
          <w:rFonts w:ascii="Times New Roman" w:eastAsia="Times New Roman" w:hAnsi="Times New Roman" w:cs="Times New Roman"/>
          <w:sz w:val="28"/>
          <w:szCs w:val="28"/>
        </w:rPr>
      </w:pPr>
      <w:r w:rsidRPr="00F0062F">
        <w:rPr>
          <w:rFonts w:ascii="Times New Roman" w:eastAsia="Times New Roman" w:hAnsi="Times New Roman" w:cs="Times New Roman"/>
          <w:sz w:val="28"/>
          <w:szCs w:val="28"/>
        </w:rPr>
        <w:t>- трудолюбие;</w:t>
      </w:r>
    </w:p>
    <w:p w:rsidR="00F0062F" w:rsidRPr="00F0062F" w:rsidRDefault="00F0062F" w:rsidP="00F0062F">
      <w:pPr>
        <w:tabs>
          <w:tab w:val="left" w:pos="6645"/>
        </w:tabs>
        <w:spacing w:after="0" w:line="360" w:lineRule="auto"/>
        <w:contextualSpacing/>
        <w:jc w:val="both"/>
        <w:rPr>
          <w:rFonts w:ascii="Times New Roman" w:eastAsia="Times New Roman" w:hAnsi="Times New Roman" w:cs="Times New Roman"/>
          <w:sz w:val="28"/>
          <w:szCs w:val="28"/>
        </w:rPr>
      </w:pPr>
      <w:r w:rsidRPr="00F0062F">
        <w:rPr>
          <w:rFonts w:ascii="Times New Roman" w:eastAsia="Times New Roman" w:hAnsi="Times New Roman" w:cs="Times New Roman"/>
          <w:sz w:val="28"/>
          <w:szCs w:val="28"/>
        </w:rPr>
        <w:t>- активность.</w:t>
      </w:r>
    </w:p>
    <w:p w:rsidR="00F0062F" w:rsidRPr="00F0062F" w:rsidRDefault="00F0062F" w:rsidP="00F0062F">
      <w:pPr>
        <w:spacing w:after="0" w:line="360" w:lineRule="auto"/>
        <w:jc w:val="both"/>
        <w:rPr>
          <w:rFonts w:ascii="Times New Roman" w:eastAsia="Times New Roman" w:hAnsi="Times New Roman" w:cs="Times New Roman"/>
          <w:sz w:val="28"/>
          <w:szCs w:val="28"/>
          <w:lang w:eastAsia="ru-RU"/>
        </w:rPr>
      </w:pPr>
      <w:r w:rsidRPr="00F0062F">
        <w:rPr>
          <w:rFonts w:ascii="Times New Roman" w:eastAsia="Times New Roman" w:hAnsi="Times New Roman" w:cs="Times New Roman"/>
          <w:sz w:val="28"/>
          <w:szCs w:val="28"/>
          <w:lang w:eastAsia="ru-RU"/>
        </w:rPr>
        <w:t>Учебный предмет «Беседы об искусстве»  связан с другими предметами программы «Искусство театра» («Художественное слово», «Основы актерского мастерства», «Слушание музыки и музыкальная грамота», «История театрального искусства» и т.д.).</w:t>
      </w:r>
    </w:p>
    <w:p w:rsidR="00F0062F" w:rsidRPr="00F0062F" w:rsidRDefault="00F0062F" w:rsidP="00F0062F">
      <w:pPr>
        <w:spacing w:after="0" w:line="360" w:lineRule="auto"/>
        <w:jc w:val="both"/>
        <w:rPr>
          <w:rFonts w:ascii="Times New Roman" w:eastAsia="Times New Roman" w:hAnsi="Times New Roman" w:cs="Times New Roman"/>
          <w:sz w:val="28"/>
          <w:szCs w:val="28"/>
          <w:lang w:eastAsia="ru-RU"/>
        </w:rPr>
      </w:pPr>
      <w:r w:rsidRPr="00F0062F">
        <w:rPr>
          <w:rFonts w:ascii="Times New Roman" w:eastAsia="Times New Roman" w:hAnsi="Times New Roman" w:cs="Times New Roman"/>
          <w:sz w:val="28"/>
          <w:szCs w:val="28"/>
          <w:lang w:eastAsia="ru-RU"/>
        </w:rPr>
        <w:lastRenderedPageBreak/>
        <w:t>Важной задачей совокупности всех предметов является принципиальная нацеленность занятий на рост теоретических знаний исполнителей, в основе которых лежит умение соотносить различные жанры, направления и виды искусств в их взаимопроникновении.</w:t>
      </w:r>
    </w:p>
    <w:p w:rsidR="00F0062F" w:rsidRPr="00F0062F" w:rsidRDefault="00F0062F" w:rsidP="00F0062F">
      <w:pPr>
        <w:spacing w:after="0" w:line="360" w:lineRule="auto"/>
        <w:jc w:val="both"/>
        <w:rPr>
          <w:rFonts w:ascii="Times New Roman" w:eastAsia="Times New Roman" w:hAnsi="Times New Roman" w:cs="Times New Roman"/>
          <w:sz w:val="28"/>
          <w:szCs w:val="28"/>
          <w:lang w:eastAsia="ru-RU"/>
        </w:rPr>
      </w:pPr>
      <w:r w:rsidRPr="00F0062F">
        <w:rPr>
          <w:rFonts w:ascii="Times New Roman" w:eastAsia="Times New Roman" w:hAnsi="Times New Roman" w:cs="Times New Roman"/>
          <w:sz w:val="28"/>
          <w:szCs w:val="28"/>
          <w:lang w:eastAsia="ru-RU"/>
        </w:rPr>
        <w:t>Навыки, полученные в процессе обучения другим предметам театрального направления, реализуются учащимися в конкретной творческой работе в виде анализа произведений искусства, умению опознавать различные направления и жанры искусств.</w:t>
      </w:r>
    </w:p>
    <w:p w:rsidR="00F0062F" w:rsidRPr="00F0062F" w:rsidRDefault="00F0062F" w:rsidP="00F0062F">
      <w:pPr>
        <w:suppressAutoHyphens/>
        <w:spacing w:after="0" w:line="360" w:lineRule="auto"/>
        <w:jc w:val="center"/>
        <w:rPr>
          <w:rFonts w:ascii="Times New Roman" w:eastAsia="ヒラギノ角ゴ Pro W3" w:hAnsi="Times New Roman" w:cs="Mangal"/>
          <w:b/>
          <w:i/>
          <w:color w:val="000000"/>
          <w:kern w:val="1"/>
          <w:sz w:val="28"/>
          <w:szCs w:val="28"/>
          <w:lang w:eastAsia="hi-IN" w:bidi="hi-IN"/>
        </w:rPr>
      </w:pPr>
      <w:r w:rsidRPr="00F0062F">
        <w:rPr>
          <w:rFonts w:ascii="Times New Roman" w:eastAsia="ヒラギノ角ゴ Pro W3" w:hAnsi="Times New Roman" w:cs="Mangal"/>
          <w:b/>
          <w:i/>
          <w:color w:val="000000"/>
          <w:kern w:val="1"/>
          <w:sz w:val="28"/>
          <w:szCs w:val="28"/>
          <w:lang w:eastAsia="hi-IN" w:bidi="hi-IN"/>
        </w:rPr>
        <w:t xml:space="preserve">Обоснование структуры программы учебного предмета </w:t>
      </w:r>
    </w:p>
    <w:p w:rsidR="00F0062F" w:rsidRPr="00F0062F" w:rsidRDefault="00F0062F" w:rsidP="00F0062F">
      <w:pPr>
        <w:suppressAutoHyphens/>
        <w:spacing w:after="0" w:line="360" w:lineRule="auto"/>
        <w:jc w:val="both"/>
        <w:rPr>
          <w:rFonts w:ascii="Times New Roman" w:eastAsia="Helvetica" w:hAnsi="Times New Roman" w:cs="Mangal"/>
          <w:color w:val="000000"/>
          <w:kern w:val="1"/>
          <w:sz w:val="28"/>
          <w:szCs w:val="28"/>
          <w:lang w:eastAsia="hi-IN" w:bidi="hi-IN"/>
        </w:rPr>
      </w:pPr>
      <w:r w:rsidRPr="00F0062F">
        <w:rPr>
          <w:rFonts w:ascii="Times New Roman" w:eastAsia="Helvetica" w:hAnsi="Times New Roman" w:cs="Mangal"/>
          <w:color w:val="000000"/>
          <w:kern w:val="1"/>
          <w:sz w:val="28"/>
          <w:szCs w:val="28"/>
          <w:lang w:eastAsia="hi-IN" w:bidi="hi-IN"/>
        </w:rPr>
        <w:t xml:space="preserve">Обоснованием структуры программы являются ФГТ, отражающие все аспекты работы преподавателя с учеником. </w:t>
      </w:r>
    </w:p>
    <w:p w:rsidR="00F0062F" w:rsidRPr="00F0062F" w:rsidRDefault="00F0062F" w:rsidP="00F0062F">
      <w:pPr>
        <w:suppressAutoHyphens/>
        <w:spacing w:after="0" w:line="360" w:lineRule="auto"/>
        <w:jc w:val="both"/>
        <w:rPr>
          <w:rFonts w:ascii="Times New Roman" w:eastAsia="Helvetica" w:hAnsi="Times New Roman" w:cs="Mangal"/>
          <w:color w:val="000000"/>
          <w:kern w:val="1"/>
          <w:sz w:val="28"/>
          <w:szCs w:val="28"/>
          <w:lang w:eastAsia="hi-IN" w:bidi="hi-IN"/>
        </w:rPr>
      </w:pPr>
      <w:r w:rsidRPr="00F0062F">
        <w:rPr>
          <w:rFonts w:ascii="Times New Roman" w:eastAsia="Helvetica" w:hAnsi="Times New Roman" w:cs="Mangal"/>
          <w:color w:val="000000"/>
          <w:kern w:val="1"/>
          <w:sz w:val="28"/>
          <w:szCs w:val="28"/>
          <w:lang w:eastAsia="hi-IN" w:bidi="hi-IN"/>
        </w:rPr>
        <w:t>Программа содержит  следующие разделы:</w:t>
      </w:r>
    </w:p>
    <w:p w:rsidR="00F0062F" w:rsidRPr="00F0062F" w:rsidRDefault="00F0062F" w:rsidP="00DE3FF3">
      <w:pPr>
        <w:numPr>
          <w:ilvl w:val="0"/>
          <w:numId w:val="23"/>
        </w:numPr>
        <w:suppressAutoHyphens/>
        <w:spacing w:after="0" w:line="360" w:lineRule="auto"/>
        <w:jc w:val="both"/>
        <w:rPr>
          <w:rFonts w:ascii="Times New Roman" w:eastAsia="Helvetica" w:hAnsi="Times New Roman" w:cs="Mangal"/>
          <w:color w:val="000000"/>
          <w:kern w:val="1"/>
          <w:sz w:val="28"/>
          <w:szCs w:val="28"/>
          <w:lang w:eastAsia="hi-IN" w:bidi="hi-IN"/>
        </w:rPr>
      </w:pPr>
      <w:r w:rsidRPr="00F0062F">
        <w:rPr>
          <w:rFonts w:ascii="Times New Roman" w:eastAsia="Helvetica" w:hAnsi="Times New Roman" w:cs="Mangal"/>
          <w:color w:val="000000"/>
          <w:kern w:val="1"/>
          <w:sz w:val="28"/>
          <w:szCs w:val="28"/>
          <w:lang w:eastAsia="hi-IN" w:bidi="hi-IN"/>
        </w:rPr>
        <w:t>сведения о затратах учебного времени, предусмотренного на освоение учебного предмета;</w:t>
      </w:r>
    </w:p>
    <w:p w:rsidR="00F0062F" w:rsidRPr="00F0062F" w:rsidRDefault="00F0062F" w:rsidP="00DE3FF3">
      <w:pPr>
        <w:numPr>
          <w:ilvl w:val="0"/>
          <w:numId w:val="23"/>
        </w:numPr>
        <w:suppressAutoHyphens/>
        <w:spacing w:after="0" w:line="360" w:lineRule="auto"/>
        <w:jc w:val="both"/>
        <w:rPr>
          <w:rFonts w:ascii="Times New Roman" w:eastAsia="Helvetica" w:hAnsi="Times New Roman" w:cs="Mangal"/>
          <w:color w:val="000000"/>
          <w:kern w:val="1"/>
          <w:sz w:val="28"/>
          <w:szCs w:val="28"/>
          <w:lang w:eastAsia="hi-IN" w:bidi="hi-IN"/>
        </w:rPr>
      </w:pPr>
      <w:r w:rsidRPr="00F0062F">
        <w:rPr>
          <w:rFonts w:ascii="Times New Roman" w:eastAsia="Helvetica" w:hAnsi="Times New Roman" w:cs="Mangal"/>
          <w:color w:val="000000"/>
          <w:kern w:val="1"/>
          <w:sz w:val="28"/>
          <w:szCs w:val="28"/>
          <w:lang w:eastAsia="hi-IN" w:bidi="hi-IN"/>
        </w:rPr>
        <w:t>распределение учебного материала по годам обучения;</w:t>
      </w:r>
    </w:p>
    <w:p w:rsidR="00F0062F" w:rsidRPr="00F0062F" w:rsidRDefault="00F0062F" w:rsidP="00DE3FF3">
      <w:pPr>
        <w:numPr>
          <w:ilvl w:val="0"/>
          <w:numId w:val="23"/>
        </w:numPr>
        <w:suppressAutoHyphens/>
        <w:spacing w:after="0" w:line="360" w:lineRule="auto"/>
        <w:jc w:val="both"/>
        <w:rPr>
          <w:rFonts w:ascii="Times New Roman" w:eastAsia="Helvetica" w:hAnsi="Times New Roman" w:cs="Mangal"/>
          <w:color w:val="000000"/>
          <w:kern w:val="1"/>
          <w:sz w:val="28"/>
          <w:szCs w:val="28"/>
          <w:lang w:eastAsia="hi-IN" w:bidi="hi-IN"/>
        </w:rPr>
      </w:pPr>
      <w:r w:rsidRPr="00F0062F">
        <w:rPr>
          <w:rFonts w:ascii="Times New Roman" w:eastAsia="Helvetica" w:hAnsi="Times New Roman" w:cs="Mangal"/>
          <w:color w:val="000000"/>
          <w:kern w:val="1"/>
          <w:sz w:val="28"/>
          <w:szCs w:val="28"/>
          <w:lang w:eastAsia="hi-IN" w:bidi="hi-IN"/>
        </w:rPr>
        <w:t>описание дидактических единиц учебного предмета;</w:t>
      </w:r>
    </w:p>
    <w:p w:rsidR="00F0062F" w:rsidRPr="00F0062F" w:rsidRDefault="00F0062F" w:rsidP="00DE3FF3">
      <w:pPr>
        <w:numPr>
          <w:ilvl w:val="0"/>
          <w:numId w:val="23"/>
        </w:numPr>
        <w:suppressAutoHyphens/>
        <w:spacing w:after="0" w:line="360" w:lineRule="auto"/>
        <w:jc w:val="both"/>
        <w:rPr>
          <w:rFonts w:ascii="Times New Roman" w:eastAsia="Helvetica" w:hAnsi="Times New Roman" w:cs="Mangal"/>
          <w:color w:val="000000"/>
          <w:kern w:val="1"/>
          <w:sz w:val="28"/>
          <w:szCs w:val="28"/>
          <w:lang w:eastAsia="hi-IN" w:bidi="hi-IN"/>
        </w:rPr>
      </w:pPr>
      <w:r w:rsidRPr="00F0062F">
        <w:rPr>
          <w:rFonts w:ascii="Times New Roman" w:eastAsia="Helvetica" w:hAnsi="Times New Roman" w:cs="Mangal"/>
          <w:color w:val="000000"/>
          <w:kern w:val="1"/>
          <w:sz w:val="28"/>
          <w:szCs w:val="28"/>
          <w:lang w:eastAsia="hi-IN" w:bidi="hi-IN"/>
        </w:rPr>
        <w:t xml:space="preserve">требования к уровню подготовки </w:t>
      </w:r>
      <w:proofErr w:type="gramStart"/>
      <w:r w:rsidRPr="00F0062F">
        <w:rPr>
          <w:rFonts w:ascii="Times New Roman" w:eastAsia="Helvetica" w:hAnsi="Times New Roman" w:cs="Mangal"/>
          <w:color w:val="000000"/>
          <w:kern w:val="1"/>
          <w:sz w:val="28"/>
          <w:szCs w:val="28"/>
          <w:lang w:eastAsia="hi-IN" w:bidi="hi-IN"/>
        </w:rPr>
        <w:t>обучающихся</w:t>
      </w:r>
      <w:proofErr w:type="gramEnd"/>
      <w:r w:rsidRPr="00F0062F">
        <w:rPr>
          <w:rFonts w:ascii="Times New Roman" w:eastAsia="Helvetica" w:hAnsi="Times New Roman" w:cs="Mangal"/>
          <w:color w:val="000000"/>
          <w:kern w:val="1"/>
          <w:sz w:val="28"/>
          <w:szCs w:val="28"/>
          <w:lang w:eastAsia="hi-IN" w:bidi="hi-IN"/>
        </w:rPr>
        <w:t>;</w:t>
      </w:r>
    </w:p>
    <w:p w:rsidR="00F0062F" w:rsidRPr="00F0062F" w:rsidRDefault="00F0062F" w:rsidP="00DE3FF3">
      <w:pPr>
        <w:numPr>
          <w:ilvl w:val="0"/>
          <w:numId w:val="23"/>
        </w:numPr>
        <w:suppressAutoHyphens/>
        <w:spacing w:after="0" w:line="360" w:lineRule="auto"/>
        <w:jc w:val="both"/>
        <w:rPr>
          <w:rFonts w:ascii="Times New Roman" w:eastAsia="Helvetica" w:hAnsi="Times New Roman" w:cs="Mangal"/>
          <w:color w:val="000000"/>
          <w:kern w:val="1"/>
          <w:sz w:val="28"/>
          <w:szCs w:val="28"/>
          <w:lang w:eastAsia="hi-IN" w:bidi="hi-IN"/>
        </w:rPr>
      </w:pPr>
      <w:r w:rsidRPr="00F0062F">
        <w:rPr>
          <w:rFonts w:ascii="Times New Roman" w:eastAsia="Helvetica" w:hAnsi="Times New Roman" w:cs="Mangal"/>
          <w:color w:val="000000"/>
          <w:kern w:val="1"/>
          <w:sz w:val="28"/>
          <w:szCs w:val="28"/>
          <w:lang w:eastAsia="hi-IN" w:bidi="hi-IN"/>
        </w:rPr>
        <w:t>формы и методы контроля, система оценок;</w:t>
      </w:r>
    </w:p>
    <w:p w:rsidR="00F0062F" w:rsidRPr="00F0062F" w:rsidRDefault="00F0062F" w:rsidP="00DE3FF3">
      <w:pPr>
        <w:numPr>
          <w:ilvl w:val="0"/>
          <w:numId w:val="23"/>
        </w:numPr>
        <w:suppressAutoHyphens/>
        <w:spacing w:after="0" w:line="360" w:lineRule="auto"/>
        <w:jc w:val="both"/>
        <w:rPr>
          <w:rFonts w:ascii="Times New Roman" w:eastAsia="Helvetica" w:hAnsi="Times New Roman" w:cs="Mangal"/>
          <w:color w:val="000000"/>
          <w:kern w:val="1"/>
          <w:sz w:val="28"/>
          <w:szCs w:val="28"/>
          <w:lang w:eastAsia="hi-IN" w:bidi="hi-IN"/>
        </w:rPr>
      </w:pPr>
      <w:r w:rsidRPr="00F0062F">
        <w:rPr>
          <w:rFonts w:ascii="Times New Roman" w:eastAsia="Helvetica" w:hAnsi="Times New Roman" w:cs="Mangal"/>
          <w:color w:val="000000"/>
          <w:kern w:val="1"/>
          <w:sz w:val="28"/>
          <w:szCs w:val="28"/>
          <w:lang w:eastAsia="hi-IN" w:bidi="hi-IN"/>
        </w:rPr>
        <w:t>методическое обеспечение учебного процесса.</w:t>
      </w:r>
    </w:p>
    <w:p w:rsidR="00F0062F" w:rsidRPr="00F0062F" w:rsidRDefault="00F0062F" w:rsidP="00F0062F">
      <w:pPr>
        <w:spacing w:after="0" w:line="360" w:lineRule="auto"/>
        <w:jc w:val="both"/>
        <w:rPr>
          <w:rFonts w:ascii="Times New Roman" w:eastAsia="Times New Roman" w:hAnsi="Times New Roman" w:cs="Times New Roman"/>
          <w:sz w:val="28"/>
          <w:szCs w:val="28"/>
          <w:lang w:eastAsia="ru-RU"/>
        </w:rPr>
      </w:pPr>
      <w:r w:rsidRPr="00F0062F">
        <w:rPr>
          <w:rFonts w:ascii="Times New Roman" w:eastAsia="Times New Roman" w:hAnsi="Times New Roman" w:cs="Times New Roman"/>
          <w:sz w:val="28"/>
          <w:szCs w:val="28"/>
          <w:lang w:eastAsia="ru-RU"/>
        </w:rPr>
        <w:t>В соответствии с данными направлениями строится основной раздел программы «Содержание учебного предмета».</w:t>
      </w:r>
    </w:p>
    <w:p w:rsidR="00F0062F" w:rsidRPr="00F0062F" w:rsidRDefault="00F0062F" w:rsidP="00F0062F">
      <w:pPr>
        <w:suppressAutoHyphens/>
        <w:spacing w:after="0"/>
        <w:jc w:val="center"/>
        <w:rPr>
          <w:rFonts w:ascii="Times New Roman" w:eastAsia="Times New Roman" w:hAnsi="Times New Roman" w:cs="Times New Roman"/>
          <w:b/>
          <w:i/>
          <w:sz w:val="28"/>
          <w:szCs w:val="28"/>
        </w:rPr>
      </w:pPr>
      <w:r w:rsidRPr="00F0062F">
        <w:rPr>
          <w:rFonts w:ascii="Times New Roman" w:eastAsia="Times New Roman" w:hAnsi="Times New Roman" w:cs="Times New Roman"/>
          <w:b/>
          <w:i/>
          <w:sz w:val="28"/>
          <w:szCs w:val="28"/>
        </w:rPr>
        <w:t>Методы обучения</w:t>
      </w:r>
    </w:p>
    <w:p w:rsidR="00F0062F" w:rsidRPr="00F0062F" w:rsidRDefault="00F0062F" w:rsidP="00F0062F">
      <w:pPr>
        <w:suppressAutoHyphens/>
        <w:spacing w:after="0" w:line="360" w:lineRule="auto"/>
        <w:jc w:val="both"/>
        <w:rPr>
          <w:rFonts w:ascii="Times New Roman" w:eastAsia="Times New Roman" w:hAnsi="Times New Roman" w:cs="Mangal"/>
          <w:bCs/>
          <w:kern w:val="1"/>
          <w:sz w:val="28"/>
          <w:szCs w:val="28"/>
          <w:lang w:eastAsia="hi-IN" w:bidi="hi-IN"/>
        </w:rPr>
      </w:pPr>
      <w:r w:rsidRPr="00F0062F">
        <w:rPr>
          <w:rFonts w:ascii="Times New Roman" w:eastAsia="Times New Roman" w:hAnsi="Times New Roman" w:cs="Mangal"/>
          <w:bCs/>
          <w:kern w:val="1"/>
          <w:sz w:val="28"/>
          <w:szCs w:val="28"/>
          <w:lang w:eastAsia="hi-IN" w:bidi="hi-IN"/>
        </w:rPr>
        <w:t xml:space="preserve">Для достижения поставленной цели и реализации задач предмета используются следующие методы обучения: </w:t>
      </w:r>
    </w:p>
    <w:p w:rsidR="00F0062F" w:rsidRPr="00F0062F" w:rsidRDefault="00F0062F" w:rsidP="00F0062F">
      <w:pPr>
        <w:suppressAutoHyphens/>
        <w:spacing w:after="0" w:line="360" w:lineRule="auto"/>
        <w:jc w:val="both"/>
        <w:rPr>
          <w:rFonts w:ascii="Times New Roman" w:eastAsia="Times New Roman" w:hAnsi="Times New Roman" w:cs="Mangal"/>
          <w:bCs/>
          <w:color w:val="00B050"/>
          <w:kern w:val="1"/>
          <w:sz w:val="28"/>
          <w:szCs w:val="28"/>
          <w:lang w:eastAsia="hi-IN" w:bidi="hi-IN"/>
        </w:rPr>
      </w:pPr>
      <w:r w:rsidRPr="00F0062F">
        <w:rPr>
          <w:rFonts w:ascii="Times New Roman" w:eastAsia="Times New Roman" w:hAnsi="Times New Roman" w:cs="Mangal"/>
          <w:bCs/>
          <w:kern w:val="1"/>
          <w:sz w:val="28"/>
          <w:szCs w:val="28"/>
          <w:lang w:eastAsia="hi-IN" w:bidi="hi-IN"/>
        </w:rPr>
        <w:t>- словесный (рассказ, беседа, объяснение)</w:t>
      </w:r>
      <w:r w:rsidRPr="00F0062F">
        <w:rPr>
          <w:rFonts w:ascii="Times New Roman" w:eastAsia="Times New Roman" w:hAnsi="Times New Roman" w:cs="Mangal"/>
          <w:bCs/>
          <w:color w:val="00B050"/>
          <w:kern w:val="1"/>
          <w:sz w:val="28"/>
          <w:szCs w:val="28"/>
          <w:lang w:eastAsia="hi-IN" w:bidi="hi-IN"/>
        </w:rPr>
        <w:t xml:space="preserve">; </w:t>
      </w:r>
    </w:p>
    <w:p w:rsidR="00F0062F" w:rsidRPr="00F0062F" w:rsidRDefault="00F0062F" w:rsidP="00F0062F">
      <w:pPr>
        <w:suppressAutoHyphens/>
        <w:spacing w:after="0" w:line="360" w:lineRule="auto"/>
        <w:jc w:val="both"/>
        <w:rPr>
          <w:rFonts w:ascii="Times New Roman" w:eastAsia="Times New Roman" w:hAnsi="Times New Roman" w:cs="Mangal"/>
          <w:bCs/>
          <w:kern w:val="1"/>
          <w:sz w:val="28"/>
          <w:szCs w:val="28"/>
          <w:lang w:eastAsia="hi-IN" w:bidi="hi-IN"/>
        </w:rPr>
      </w:pPr>
      <w:r w:rsidRPr="00F0062F">
        <w:rPr>
          <w:rFonts w:ascii="Times New Roman" w:eastAsia="Times New Roman" w:hAnsi="Times New Roman" w:cs="Mangal"/>
          <w:bCs/>
          <w:kern w:val="1"/>
          <w:sz w:val="28"/>
          <w:szCs w:val="28"/>
          <w:lang w:eastAsia="hi-IN" w:bidi="hi-IN"/>
        </w:rPr>
        <w:lastRenderedPageBreak/>
        <w:t xml:space="preserve">- </w:t>
      </w:r>
      <w:proofErr w:type="gramStart"/>
      <w:r w:rsidRPr="00F0062F">
        <w:rPr>
          <w:rFonts w:ascii="Times New Roman" w:eastAsia="Times New Roman" w:hAnsi="Times New Roman" w:cs="Mangal"/>
          <w:bCs/>
          <w:kern w:val="1"/>
          <w:sz w:val="28"/>
          <w:szCs w:val="28"/>
          <w:lang w:eastAsia="hi-IN" w:bidi="hi-IN"/>
        </w:rPr>
        <w:t>наглядный</w:t>
      </w:r>
      <w:proofErr w:type="gramEnd"/>
      <w:r w:rsidRPr="00F0062F">
        <w:rPr>
          <w:rFonts w:ascii="Times New Roman" w:eastAsia="Times New Roman" w:hAnsi="Times New Roman" w:cs="Mangal"/>
          <w:bCs/>
          <w:kern w:val="1"/>
          <w:sz w:val="28"/>
          <w:szCs w:val="28"/>
          <w:lang w:eastAsia="hi-IN" w:bidi="hi-IN"/>
        </w:rPr>
        <w:t xml:space="preserve"> (наблюдение, демонстрация)</w:t>
      </w:r>
      <w:r w:rsidRPr="00F0062F">
        <w:rPr>
          <w:rFonts w:ascii="Times New Roman" w:eastAsia="Times New Roman" w:hAnsi="Times New Roman" w:cs="Mangal"/>
          <w:bCs/>
          <w:color w:val="00B050"/>
          <w:kern w:val="1"/>
          <w:sz w:val="28"/>
          <w:szCs w:val="28"/>
          <w:lang w:eastAsia="hi-IN" w:bidi="hi-IN"/>
        </w:rPr>
        <w:t>;</w:t>
      </w:r>
      <w:r w:rsidRPr="00F0062F">
        <w:rPr>
          <w:rFonts w:ascii="Times New Roman" w:eastAsia="Times New Roman" w:hAnsi="Times New Roman" w:cs="Mangal"/>
          <w:bCs/>
          <w:kern w:val="1"/>
          <w:sz w:val="28"/>
          <w:szCs w:val="28"/>
          <w:lang w:eastAsia="hi-IN" w:bidi="hi-IN"/>
        </w:rPr>
        <w:t xml:space="preserve"> </w:t>
      </w:r>
    </w:p>
    <w:p w:rsidR="00F0062F" w:rsidRPr="00F0062F" w:rsidRDefault="00F0062F" w:rsidP="00F0062F">
      <w:pPr>
        <w:suppressAutoHyphens/>
        <w:spacing w:after="0" w:line="360" w:lineRule="auto"/>
        <w:jc w:val="both"/>
        <w:rPr>
          <w:rFonts w:ascii="Times New Roman" w:eastAsia="Times New Roman" w:hAnsi="Times New Roman" w:cs="Mangal"/>
          <w:bCs/>
          <w:kern w:val="1"/>
          <w:sz w:val="28"/>
          <w:szCs w:val="28"/>
          <w:lang w:eastAsia="hi-IN" w:bidi="hi-IN"/>
        </w:rPr>
      </w:pPr>
      <w:r w:rsidRPr="00F0062F">
        <w:rPr>
          <w:rFonts w:ascii="Times New Roman" w:eastAsia="Times New Roman" w:hAnsi="Times New Roman" w:cs="Mangal"/>
          <w:bCs/>
          <w:kern w:val="1"/>
          <w:sz w:val="28"/>
          <w:szCs w:val="28"/>
          <w:lang w:eastAsia="hi-IN" w:bidi="hi-IN"/>
        </w:rPr>
        <w:t xml:space="preserve">- </w:t>
      </w:r>
      <w:proofErr w:type="gramStart"/>
      <w:r w:rsidRPr="00F0062F">
        <w:rPr>
          <w:rFonts w:ascii="Times New Roman" w:eastAsia="Times New Roman" w:hAnsi="Times New Roman" w:cs="Mangal"/>
          <w:bCs/>
          <w:kern w:val="1"/>
          <w:sz w:val="28"/>
          <w:szCs w:val="28"/>
          <w:lang w:eastAsia="hi-IN" w:bidi="hi-IN"/>
        </w:rPr>
        <w:t>практический</w:t>
      </w:r>
      <w:proofErr w:type="gramEnd"/>
      <w:r w:rsidRPr="00F0062F">
        <w:rPr>
          <w:rFonts w:ascii="Times New Roman" w:eastAsia="Times New Roman" w:hAnsi="Times New Roman" w:cs="Mangal"/>
          <w:bCs/>
          <w:kern w:val="1"/>
          <w:sz w:val="28"/>
          <w:szCs w:val="28"/>
          <w:lang w:eastAsia="hi-IN" w:bidi="hi-IN"/>
        </w:rPr>
        <w:t xml:space="preserve"> (упражнения воспроизводящие и творческие).</w:t>
      </w:r>
    </w:p>
    <w:p w:rsidR="00F0062F" w:rsidRPr="00F0062F" w:rsidRDefault="00F0062F" w:rsidP="00F0062F">
      <w:pPr>
        <w:suppressAutoHyphens/>
        <w:spacing w:after="0"/>
        <w:jc w:val="center"/>
        <w:rPr>
          <w:rFonts w:ascii="Times New Roman" w:eastAsia="Helvetica" w:hAnsi="Times New Roman" w:cs="Mangal"/>
          <w:b/>
          <w:i/>
          <w:color w:val="00000A"/>
          <w:kern w:val="1"/>
          <w:sz w:val="28"/>
          <w:szCs w:val="28"/>
          <w:lang w:eastAsia="hi-IN" w:bidi="hi-IN"/>
        </w:rPr>
      </w:pPr>
      <w:r w:rsidRPr="00F0062F">
        <w:rPr>
          <w:rFonts w:ascii="Times New Roman" w:eastAsia="Helvetica" w:hAnsi="Times New Roman" w:cs="Mangal"/>
          <w:b/>
          <w:i/>
          <w:color w:val="00000A"/>
          <w:kern w:val="1"/>
          <w:sz w:val="28"/>
          <w:szCs w:val="28"/>
          <w:lang w:eastAsia="hi-IN" w:bidi="hi-IN"/>
        </w:rPr>
        <w:t xml:space="preserve">Описание материально-технических условий реализации программы учебного предмета </w:t>
      </w:r>
    </w:p>
    <w:p w:rsidR="00F0062F" w:rsidRPr="00F0062F" w:rsidRDefault="00F0062F" w:rsidP="00F0062F">
      <w:pPr>
        <w:spacing w:after="0" w:line="360" w:lineRule="auto"/>
        <w:rPr>
          <w:rFonts w:ascii="Times New Roman" w:eastAsia="Times New Roman" w:hAnsi="Times New Roman" w:cs="Times New Roman"/>
          <w:i/>
          <w:sz w:val="28"/>
          <w:szCs w:val="28"/>
          <w:lang w:eastAsia="ru-RU"/>
        </w:rPr>
      </w:pPr>
      <w:r w:rsidRPr="00F0062F">
        <w:rPr>
          <w:rFonts w:ascii="Times New Roman" w:eastAsia="Times New Roman" w:hAnsi="Times New Roman" w:cs="Times New Roman"/>
          <w:sz w:val="28"/>
          <w:szCs w:val="28"/>
          <w:lang w:eastAsia="ru-RU"/>
        </w:rPr>
        <w:t xml:space="preserve">      </w:t>
      </w:r>
      <w:r w:rsidRPr="00F0062F">
        <w:rPr>
          <w:rFonts w:ascii="Times New Roman" w:eastAsia="Times New Roman" w:hAnsi="Times New Roman" w:cs="Times New Roman"/>
          <w:i/>
          <w:sz w:val="28"/>
          <w:szCs w:val="28"/>
          <w:lang w:eastAsia="ru-RU"/>
        </w:rPr>
        <w:t>Средства, необходимые для реализации программы</w:t>
      </w:r>
    </w:p>
    <w:p w:rsidR="00F0062F" w:rsidRPr="00F0062F" w:rsidRDefault="00F0062F" w:rsidP="00F0062F">
      <w:pPr>
        <w:spacing w:after="0" w:line="360" w:lineRule="auto"/>
        <w:rPr>
          <w:rFonts w:ascii="Times New Roman" w:eastAsia="Times New Roman" w:hAnsi="Times New Roman" w:cs="Times New Roman"/>
          <w:i/>
          <w:sz w:val="28"/>
          <w:szCs w:val="28"/>
          <w:lang w:eastAsia="ru-RU"/>
        </w:rPr>
      </w:pPr>
      <w:r w:rsidRPr="00F0062F">
        <w:rPr>
          <w:rFonts w:ascii="Times New Roman" w:eastAsia="Times New Roman" w:hAnsi="Times New Roman" w:cs="Times New Roman"/>
          <w:i/>
          <w:sz w:val="28"/>
          <w:szCs w:val="28"/>
          <w:lang w:eastAsia="ru-RU"/>
        </w:rPr>
        <w:t xml:space="preserve">Дидактические:   </w:t>
      </w:r>
    </w:p>
    <w:p w:rsidR="00F0062F" w:rsidRPr="00F0062F" w:rsidRDefault="00F0062F" w:rsidP="00F0062F">
      <w:pPr>
        <w:spacing w:after="0" w:line="360" w:lineRule="auto"/>
        <w:jc w:val="both"/>
        <w:rPr>
          <w:rFonts w:ascii="Times New Roman" w:eastAsia="Times New Roman" w:hAnsi="Times New Roman" w:cs="Times New Roman"/>
          <w:sz w:val="28"/>
          <w:szCs w:val="28"/>
          <w:lang w:eastAsia="ru-RU"/>
        </w:rPr>
      </w:pPr>
      <w:r w:rsidRPr="00F0062F">
        <w:rPr>
          <w:rFonts w:ascii="Times New Roman" w:eastAsia="Times New Roman" w:hAnsi="Times New Roman" w:cs="Times New Roman"/>
          <w:sz w:val="28"/>
          <w:szCs w:val="28"/>
          <w:lang w:eastAsia="ru-RU"/>
        </w:rPr>
        <w:t>- наглядные и учебно-методические пособия;</w:t>
      </w:r>
    </w:p>
    <w:p w:rsidR="00F0062F" w:rsidRPr="00F0062F" w:rsidRDefault="00F0062F" w:rsidP="00F0062F">
      <w:pPr>
        <w:spacing w:after="0" w:line="360" w:lineRule="auto"/>
        <w:jc w:val="both"/>
        <w:rPr>
          <w:rFonts w:ascii="Times New Roman" w:eastAsia="Times New Roman" w:hAnsi="Times New Roman" w:cs="Times New Roman"/>
          <w:sz w:val="28"/>
          <w:szCs w:val="28"/>
          <w:lang w:eastAsia="ru-RU"/>
        </w:rPr>
      </w:pPr>
      <w:r w:rsidRPr="00F0062F">
        <w:rPr>
          <w:rFonts w:ascii="Times New Roman" w:eastAsia="Times New Roman" w:hAnsi="Times New Roman" w:cs="Times New Roman"/>
          <w:sz w:val="28"/>
          <w:szCs w:val="28"/>
          <w:lang w:eastAsia="ru-RU"/>
        </w:rPr>
        <w:t>- методические рекомендации;</w:t>
      </w:r>
    </w:p>
    <w:p w:rsidR="00F0062F" w:rsidRPr="00F0062F" w:rsidRDefault="00F0062F" w:rsidP="00F0062F">
      <w:pPr>
        <w:spacing w:after="0" w:line="360" w:lineRule="auto"/>
        <w:jc w:val="both"/>
        <w:rPr>
          <w:rFonts w:ascii="Times New Roman" w:eastAsia="Times New Roman" w:hAnsi="Times New Roman" w:cs="Times New Roman"/>
          <w:sz w:val="28"/>
          <w:szCs w:val="28"/>
          <w:lang w:eastAsia="ru-RU"/>
        </w:rPr>
      </w:pPr>
      <w:r w:rsidRPr="00F0062F">
        <w:rPr>
          <w:rFonts w:ascii="Times New Roman" w:eastAsia="Times New Roman" w:hAnsi="Times New Roman" w:cs="Times New Roman"/>
          <w:sz w:val="28"/>
          <w:szCs w:val="28"/>
          <w:lang w:eastAsia="ru-RU"/>
        </w:rPr>
        <w:t xml:space="preserve"> - наличие литературы для детей и педагога.</w:t>
      </w:r>
    </w:p>
    <w:p w:rsidR="00F0062F" w:rsidRPr="00F0062F" w:rsidRDefault="00F0062F" w:rsidP="00F0062F">
      <w:pPr>
        <w:spacing w:after="0" w:line="360" w:lineRule="auto"/>
        <w:jc w:val="both"/>
        <w:rPr>
          <w:rFonts w:ascii="Times New Roman" w:eastAsia="Times New Roman" w:hAnsi="Times New Roman" w:cs="Times New Roman"/>
          <w:i/>
          <w:sz w:val="28"/>
          <w:szCs w:val="28"/>
          <w:lang w:eastAsia="ru-RU"/>
        </w:rPr>
      </w:pPr>
      <w:r w:rsidRPr="00F0062F">
        <w:rPr>
          <w:rFonts w:ascii="Times New Roman" w:eastAsia="Times New Roman" w:hAnsi="Times New Roman" w:cs="Times New Roman"/>
          <w:i/>
          <w:sz w:val="28"/>
          <w:szCs w:val="28"/>
          <w:lang w:eastAsia="ru-RU"/>
        </w:rPr>
        <w:t>Материально-технические:</w:t>
      </w:r>
    </w:p>
    <w:p w:rsidR="00F0062F" w:rsidRPr="00F0062F" w:rsidRDefault="00F0062F" w:rsidP="00F0062F">
      <w:pPr>
        <w:spacing w:after="0" w:line="360" w:lineRule="auto"/>
        <w:jc w:val="both"/>
        <w:rPr>
          <w:rFonts w:ascii="Times New Roman" w:eastAsia="Times New Roman" w:hAnsi="Times New Roman" w:cs="Times New Roman"/>
          <w:sz w:val="28"/>
          <w:szCs w:val="28"/>
          <w:lang w:eastAsia="ru-RU"/>
        </w:rPr>
      </w:pPr>
      <w:r w:rsidRPr="00F0062F">
        <w:rPr>
          <w:rFonts w:ascii="Times New Roman" w:eastAsia="Times New Roman" w:hAnsi="Times New Roman" w:cs="Times New Roman"/>
          <w:sz w:val="28"/>
          <w:szCs w:val="28"/>
          <w:lang w:eastAsia="ru-RU"/>
        </w:rPr>
        <w:t xml:space="preserve">- учебная аудитория, соответствующая требованиям санитарным нормам и правилам; </w:t>
      </w:r>
    </w:p>
    <w:p w:rsidR="00F0062F" w:rsidRPr="00F0062F" w:rsidRDefault="00F0062F" w:rsidP="00F0062F">
      <w:pPr>
        <w:spacing w:after="0" w:line="360" w:lineRule="auto"/>
        <w:jc w:val="both"/>
        <w:rPr>
          <w:rFonts w:ascii="Times New Roman" w:eastAsia="Times New Roman" w:hAnsi="Times New Roman" w:cs="Times New Roman"/>
          <w:sz w:val="28"/>
          <w:szCs w:val="28"/>
          <w:lang w:eastAsia="ru-RU"/>
        </w:rPr>
      </w:pPr>
      <w:r w:rsidRPr="00F0062F">
        <w:rPr>
          <w:rFonts w:ascii="Times New Roman" w:eastAsia="Times New Roman" w:hAnsi="Times New Roman" w:cs="Times New Roman"/>
          <w:sz w:val="28"/>
          <w:szCs w:val="28"/>
          <w:lang w:eastAsia="ru-RU"/>
        </w:rPr>
        <w:t>- учебная мебель;</w:t>
      </w:r>
    </w:p>
    <w:p w:rsidR="00F0062F" w:rsidRPr="00F0062F" w:rsidRDefault="00F0062F" w:rsidP="00F0062F">
      <w:pPr>
        <w:spacing w:after="0" w:line="360" w:lineRule="auto"/>
        <w:jc w:val="both"/>
        <w:rPr>
          <w:rFonts w:ascii="Times New Roman" w:eastAsia="Times New Roman" w:hAnsi="Times New Roman" w:cs="Times New Roman"/>
          <w:sz w:val="28"/>
          <w:szCs w:val="28"/>
          <w:lang w:eastAsia="ru-RU"/>
        </w:rPr>
      </w:pPr>
      <w:r w:rsidRPr="00F0062F">
        <w:rPr>
          <w:rFonts w:ascii="Times New Roman" w:eastAsia="Times New Roman" w:hAnsi="Times New Roman" w:cs="Times New Roman"/>
          <w:sz w:val="28"/>
          <w:szCs w:val="28"/>
          <w:lang w:eastAsia="ru-RU"/>
        </w:rPr>
        <w:t>- видеомагнитофон;</w:t>
      </w:r>
    </w:p>
    <w:p w:rsidR="00F0062F" w:rsidRPr="00F0062F" w:rsidRDefault="00F0062F" w:rsidP="00F0062F">
      <w:pPr>
        <w:spacing w:after="0" w:line="360" w:lineRule="auto"/>
        <w:jc w:val="both"/>
        <w:rPr>
          <w:rFonts w:ascii="Times New Roman" w:eastAsia="Times New Roman" w:hAnsi="Times New Roman" w:cs="Times New Roman"/>
          <w:sz w:val="28"/>
          <w:szCs w:val="28"/>
          <w:lang w:eastAsia="ru-RU"/>
        </w:rPr>
      </w:pPr>
      <w:r w:rsidRPr="00F0062F">
        <w:rPr>
          <w:rFonts w:ascii="Times New Roman" w:eastAsia="Times New Roman" w:hAnsi="Times New Roman" w:cs="Times New Roman"/>
          <w:sz w:val="28"/>
          <w:szCs w:val="28"/>
          <w:lang w:eastAsia="ru-RU"/>
        </w:rPr>
        <w:t>- проектор и киноэкран;</w:t>
      </w:r>
    </w:p>
    <w:p w:rsidR="00F0062F" w:rsidRPr="00F0062F" w:rsidRDefault="00F0062F" w:rsidP="00F0062F">
      <w:pPr>
        <w:spacing w:after="0" w:line="360" w:lineRule="auto"/>
        <w:jc w:val="both"/>
        <w:rPr>
          <w:rFonts w:ascii="Times New Roman" w:eastAsia="Times New Roman" w:hAnsi="Times New Roman" w:cs="Times New Roman"/>
          <w:sz w:val="28"/>
          <w:szCs w:val="28"/>
          <w:lang w:eastAsia="ru-RU"/>
        </w:rPr>
      </w:pPr>
      <w:r w:rsidRPr="00F0062F">
        <w:rPr>
          <w:rFonts w:ascii="Times New Roman" w:eastAsia="Times New Roman" w:hAnsi="Times New Roman" w:cs="Times New Roman"/>
          <w:sz w:val="28"/>
          <w:szCs w:val="28"/>
          <w:lang w:eastAsia="ru-RU"/>
        </w:rPr>
        <w:t>- слайды, диски;</w:t>
      </w:r>
    </w:p>
    <w:p w:rsidR="00F0062F" w:rsidRPr="00F0062F" w:rsidRDefault="00F0062F" w:rsidP="00F0062F">
      <w:pPr>
        <w:spacing w:after="0" w:line="360" w:lineRule="auto"/>
        <w:jc w:val="both"/>
        <w:rPr>
          <w:rFonts w:ascii="Times New Roman" w:eastAsia="Times New Roman" w:hAnsi="Times New Roman" w:cs="Times New Roman"/>
          <w:sz w:val="28"/>
          <w:szCs w:val="28"/>
          <w:lang w:eastAsia="ru-RU"/>
        </w:rPr>
      </w:pPr>
      <w:r w:rsidRPr="00F0062F">
        <w:rPr>
          <w:rFonts w:ascii="Times New Roman" w:eastAsia="Times New Roman" w:hAnsi="Times New Roman" w:cs="Times New Roman"/>
          <w:sz w:val="28"/>
          <w:szCs w:val="28"/>
          <w:lang w:eastAsia="ru-RU"/>
        </w:rPr>
        <w:t>- компьютер, оснащенный звуковыми колонками;</w:t>
      </w:r>
    </w:p>
    <w:p w:rsidR="00F0062F" w:rsidRPr="00F0062F" w:rsidRDefault="00F0062F" w:rsidP="00F0062F">
      <w:pPr>
        <w:spacing w:after="0" w:line="360" w:lineRule="auto"/>
        <w:jc w:val="both"/>
        <w:rPr>
          <w:rFonts w:ascii="Times New Roman" w:eastAsia="Times New Roman" w:hAnsi="Times New Roman" w:cs="Times New Roman"/>
          <w:sz w:val="28"/>
          <w:szCs w:val="28"/>
          <w:lang w:eastAsia="ru-RU"/>
        </w:rPr>
      </w:pPr>
      <w:r w:rsidRPr="00F0062F">
        <w:rPr>
          <w:rFonts w:ascii="Times New Roman" w:eastAsia="Times New Roman" w:hAnsi="Times New Roman" w:cs="Times New Roman"/>
          <w:sz w:val="28"/>
          <w:szCs w:val="28"/>
          <w:lang w:eastAsia="ru-RU"/>
        </w:rPr>
        <w:t>- видеотека;</w:t>
      </w:r>
    </w:p>
    <w:p w:rsidR="00F0062F" w:rsidRPr="00F0062F" w:rsidRDefault="00F0062F" w:rsidP="00F0062F">
      <w:pPr>
        <w:spacing w:after="0" w:line="360" w:lineRule="auto"/>
        <w:jc w:val="both"/>
        <w:rPr>
          <w:rFonts w:ascii="Times New Roman" w:eastAsia="Times New Roman" w:hAnsi="Times New Roman" w:cs="Times New Roman"/>
          <w:sz w:val="28"/>
          <w:szCs w:val="28"/>
          <w:lang w:eastAsia="ru-RU"/>
        </w:rPr>
      </w:pPr>
      <w:r w:rsidRPr="00F0062F">
        <w:rPr>
          <w:rFonts w:ascii="Times New Roman" w:eastAsia="Times New Roman" w:hAnsi="Times New Roman" w:cs="Times New Roman"/>
          <w:sz w:val="28"/>
          <w:szCs w:val="28"/>
          <w:lang w:eastAsia="ru-RU"/>
        </w:rPr>
        <w:t>- использование сети Интернет;</w:t>
      </w:r>
    </w:p>
    <w:p w:rsidR="00F0062F" w:rsidRPr="00F0062F" w:rsidRDefault="00F0062F" w:rsidP="00F0062F">
      <w:pPr>
        <w:spacing w:after="0" w:line="360" w:lineRule="auto"/>
        <w:jc w:val="both"/>
        <w:rPr>
          <w:rFonts w:ascii="Times New Roman" w:eastAsia="Times New Roman" w:hAnsi="Times New Roman" w:cs="Times New Roman"/>
          <w:sz w:val="28"/>
          <w:szCs w:val="28"/>
          <w:lang w:eastAsia="ru-RU"/>
        </w:rPr>
      </w:pPr>
      <w:r w:rsidRPr="00F0062F">
        <w:rPr>
          <w:rFonts w:ascii="Times New Roman" w:eastAsia="Times New Roman" w:hAnsi="Times New Roman" w:cs="Times New Roman"/>
          <w:sz w:val="28"/>
          <w:szCs w:val="28"/>
          <w:lang w:eastAsia="ru-RU"/>
        </w:rPr>
        <w:t>- материальная база для создания слайдов, дисков, видеороликов;</w:t>
      </w:r>
    </w:p>
    <w:p w:rsidR="00F0062F" w:rsidRDefault="00F0062F" w:rsidP="00F0062F">
      <w:pPr>
        <w:spacing w:after="0" w:line="360" w:lineRule="auto"/>
        <w:jc w:val="both"/>
        <w:rPr>
          <w:rFonts w:ascii="Times New Roman" w:eastAsia="Times New Roman" w:hAnsi="Times New Roman" w:cs="Times New Roman"/>
          <w:sz w:val="28"/>
          <w:szCs w:val="28"/>
          <w:lang w:eastAsia="ru-RU"/>
        </w:rPr>
      </w:pPr>
      <w:r w:rsidRPr="00F0062F">
        <w:rPr>
          <w:rFonts w:ascii="Times New Roman" w:eastAsia="Times New Roman" w:hAnsi="Times New Roman" w:cs="Times New Roman"/>
          <w:sz w:val="28"/>
          <w:szCs w:val="28"/>
          <w:lang w:eastAsia="ru-RU"/>
        </w:rPr>
        <w:t>- школьная библиотека.</w:t>
      </w:r>
    </w:p>
    <w:p w:rsidR="00F0062F" w:rsidRPr="00F0062F" w:rsidRDefault="00F0062F" w:rsidP="00F0062F">
      <w:pPr>
        <w:spacing w:after="0" w:line="240" w:lineRule="auto"/>
        <w:jc w:val="both"/>
        <w:rPr>
          <w:rFonts w:ascii="Times New Roman" w:eastAsia="Times New Roman" w:hAnsi="Times New Roman" w:cs="Times New Roman"/>
          <w:sz w:val="16"/>
          <w:szCs w:val="16"/>
          <w:lang w:eastAsia="ru-RU"/>
        </w:rPr>
      </w:pPr>
    </w:p>
    <w:p w:rsidR="00F0062F" w:rsidRPr="00F0062F" w:rsidRDefault="00F0062F" w:rsidP="00F0062F">
      <w:pPr>
        <w:spacing w:after="0" w:line="360" w:lineRule="auto"/>
        <w:jc w:val="center"/>
        <w:rPr>
          <w:rFonts w:ascii="Times New Roman" w:eastAsia="Times New Roman" w:hAnsi="Times New Roman" w:cs="Times New Roman"/>
          <w:b/>
          <w:sz w:val="28"/>
          <w:szCs w:val="28"/>
          <w:lang w:eastAsia="ru-RU"/>
        </w:rPr>
      </w:pPr>
      <w:r w:rsidRPr="00F0062F">
        <w:rPr>
          <w:rFonts w:ascii="Times New Roman" w:eastAsia="Times New Roman" w:hAnsi="Times New Roman" w:cs="Times New Roman"/>
          <w:b/>
          <w:sz w:val="28"/>
          <w:szCs w:val="28"/>
          <w:lang w:val="en-US" w:eastAsia="ru-RU"/>
        </w:rPr>
        <w:lastRenderedPageBreak/>
        <w:t>II</w:t>
      </w:r>
      <w:r w:rsidRPr="00F0062F">
        <w:rPr>
          <w:rFonts w:ascii="Times New Roman" w:eastAsia="Times New Roman" w:hAnsi="Times New Roman" w:cs="Times New Roman"/>
          <w:b/>
          <w:sz w:val="28"/>
          <w:szCs w:val="28"/>
          <w:lang w:eastAsia="ru-RU"/>
        </w:rPr>
        <w:t>. СОДЕРЖАНИЕ УЧЕБНОГО ПРЕДМЕТА</w:t>
      </w:r>
    </w:p>
    <w:p w:rsidR="00F0062F" w:rsidRPr="00F0062F" w:rsidRDefault="00F0062F" w:rsidP="00F0062F">
      <w:pPr>
        <w:spacing w:after="0" w:line="360" w:lineRule="auto"/>
        <w:jc w:val="center"/>
        <w:rPr>
          <w:rFonts w:ascii="Times New Roman" w:eastAsia="Times New Roman" w:hAnsi="Times New Roman" w:cs="Times New Roman"/>
          <w:b/>
          <w:sz w:val="28"/>
          <w:szCs w:val="28"/>
          <w:lang w:eastAsia="ru-RU"/>
        </w:rPr>
      </w:pPr>
      <w:r w:rsidRPr="00F0062F">
        <w:rPr>
          <w:rFonts w:ascii="Times New Roman" w:eastAsia="Times New Roman" w:hAnsi="Times New Roman" w:cs="Times New Roman"/>
          <w:b/>
          <w:sz w:val="28"/>
          <w:szCs w:val="28"/>
          <w:lang w:eastAsia="ru-RU"/>
        </w:rPr>
        <w:t>УЧЕБНО – ТЕМАТИЧЕСКИЙ ПЛАН</w:t>
      </w:r>
    </w:p>
    <w:p w:rsidR="00F0062F" w:rsidRPr="00F0062F" w:rsidRDefault="00F0062F" w:rsidP="00F0062F">
      <w:pPr>
        <w:spacing w:after="0"/>
        <w:jc w:val="center"/>
        <w:rPr>
          <w:rFonts w:ascii="Times New Roman" w:eastAsia="Times New Roman" w:hAnsi="Times New Roman" w:cs="Times New Roman"/>
          <w:b/>
          <w:sz w:val="28"/>
          <w:szCs w:val="28"/>
          <w:lang w:eastAsia="ru-RU"/>
        </w:rPr>
      </w:pPr>
      <w:r w:rsidRPr="00F0062F">
        <w:rPr>
          <w:rFonts w:ascii="Times New Roman" w:eastAsia="Times New Roman" w:hAnsi="Times New Roman" w:cs="Times New Roman"/>
          <w:b/>
          <w:sz w:val="28"/>
          <w:szCs w:val="28"/>
          <w:lang w:eastAsia="ru-RU"/>
        </w:rPr>
        <w:t>3-й класс, 1-й год обучения. Срок обучения 3 года</w:t>
      </w:r>
    </w:p>
    <w:p w:rsidR="00F0062F" w:rsidRPr="00F0062F" w:rsidRDefault="00F0062F" w:rsidP="00F0062F">
      <w:pPr>
        <w:spacing w:after="0" w:line="240" w:lineRule="auto"/>
        <w:jc w:val="center"/>
        <w:rPr>
          <w:rFonts w:ascii="Times New Roman" w:eastAsia="Times New Roman" w:hAnsi="Times New Roman" w:cs="Times New Roman"/>
          <w:b/>
          <w:sz w:val="16"/>
          <w:szCs w:val="16"/>
          <w:lang w:eastAsia="ru-RU"/>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648"/>
        <w:gridCol w:w="4422"/>
        <w:gridCol w:w="1275"/>
        <w:gridCol w:w="1276"/>
        <w:gridCol w:w="1276"/>
        <w:gridCol w:w="1099"/>
      </w:tblGrid>
      <w:tr w:rsidR="00F0062F" w:rsidRPr="00F0062F" w:rsidTr="00223B13">
        <w:trPr>
          <w:trHeight w:val="619"/>
          <w:jc w:val="center"/>
        </w:trPr>
        <w:tc>
          <w:tcPr>
            <w:tcW w:w="648" w:type="dxa"/>
            <w:vMerge w:val="restart"/>
          </w:tcPr>
          <w:p w:rsidR="00F0062F" w:rsidRPr="00F0062F" w:rsidRDefault="00F0062F" w:rsidP="00223B13">
            <w:pPr>
              <w:spacing w:after="0" w:line="360" w:lineRule="auto"/>
              <w:jc w:val="center"/>
              <w:rPr>
                <w:rFonts w:ascii="Times New Roman" w:eastAsia="Times New Roman" w:hAnsi="Times New Roman" w:cs="Times New Roman"/>
                <w:sz w:val="28"/>
                <w:szCs w:val="28"/>
                <w:lang w:eastAsia="ru-RU"/>
              </w:rPr>
            </w:pPr>
          </w:p>
          <w:p w:rsidR="00F0062F" w:rsidRPr="00F0062F" w:rsidRDefault="00F0062F" w:rsidP="00223B13">
            <w:pPr>
              <w:spacing w:after="0" w:line="360" w:lineRule="auto"/>
              <w:jc w:val="center"/>
              <w:rPr>
                <w:rFonts w:ascii="Times New Roman" w:eastAsia="Times New Roman" w:hAnsi="Times New Roman" w:cs="Times New Roman"/>
                <w:sz w:val="28"/>
                <w:szCs w:val="28"/>
                <w:lang w:eastAsia="ru-RU"/>
              </w:rPr>
            </w:pPr>
            <w:r w:rsidRPr="00F0062F">
              <w:rPr>
                <w:rFonts w:ascii="Times New Roman" w:eastAsia="Times New Roman" w:hAnsi="Times New Roman" w:cs="Times New Roman"/>
                <w:sz w:val="28"/>
                <w:szCs w:val="28"/>
                <w:lang w:eastAsia="ru-RU"/>
              </w:rPr>
              <w:t>№</w:t>
            </w:r>
          </w:p>
          <w:p w:rsidR="00F0062F" w:rsidRPr="00F0062F" w:rsidRDefault="00F0062F" w:rsidP="00223B13">
            <w:pPr>
              <w:spacing w:after="0" w:line="360" w:lineRule="auto"/>
              <w:jc w:val="center"/>
              <w:rPr>
                <w:rFonts w:ascii="Times New Roman" w:eastAsia="Times New Roman" w:hAnsi="Times New Roman" w:cs="Times New Roman"/>
                <w:sz w:val="28"/>
                <w:szCs w:val="28"/>
                <w:lang w:eastAsia="ru-RU"/>
              </w:rPr>
            </w:pPr>
            <w:r w:rsidRPr="00F0062F">
              <w:rPr>
                <w:rFonts w:ascii="Times New Roman" w:eastAsia="Times New Roman" w:hAnsi="Times New Roman" w:cs="Times New Roman"/>
                <w:sz w:val="28"/>
                <w:szCs w:val="28"/>
                <w:lang w:eastAsia="ru-RU"/>
              </w:rPr>
              <w:t>№</w:t>
            </w:r>
          </w:p>
        </w:tc>
        <w:tc>
          <w:tcPr>
            <w:tcW w:w="4422" w:type="dxa"/>
            <w:vMerge w:val="restart"/>
          </w:tcPr>
          <w:p w:rsidR="00F0062F" w:rsidRPr="00F0062F" w:rsidRDefault="00F0062F" w:rsidP="00223B13">
            <w:pPr>
              <w:spacing w:after="0" w:line="360" w:lineRule="auto"/>
              <w:jc w:val="center"/>
              <w:rPr>
                <w:rFonts w:ascii="Times New Roman" w:eastAsia="Times New Roman" w:hAnsi="Times New Roman" w:cs="Times New Roman"/>
                <w:sz w:val="28"/>
                <w:szCs w:val="28"/>
                <w:lang w:eastAsia="ru-RU"/>
              </w:rPr>
            </w:pPr>
          </w:p>
          <w:p w:rsidR="00F0062F" w:rsidRPr="00F0062F" w:rsidRDefault="00F0062F" w:rsidP="00223B13">
            <w:pPr>
              <w:spacing w:after="0" w:line="360" w:lineRule="auto"/>
              <w:jc w:val="center"/>
              <w:rPr>
                <w:rFonts w:ascii="Times New Roman" w:eastAsia="Times New Roman" w:hAnsi="Times New Roman" w:cs="Times New Roman"/>
                <w:sz w:val="28"/>
                <w:szCs w:val="28"/>
                <w:lang w:eastAsia="ru-RU"/>
              </w:rPr>
            </w:pPr>
          </w:p>
          <w:p w:rsidR="00F0062F" w:rsidRPr="00F0062F" w:rsidRDefault="00F0062F" w:rsidP="00223B13">
            <w:pPr>
              <w:spacing w:after="0" w:line="360" w:lineRule="auto"/>
              <w:jc w:val="center"/>
              <w:rPr>
                <w:rFonts w:ascii="Times New Roman" w:eastAsia="Times New Roman" w:hAnsi="Times New Roman" w:cs="Times New Roman"/>
                <w:sz w:val="28"/>
                <w:szCs w:val="28"/>
                <w:lang w:eastAsia="ru-RU"/>
              </w:rPr>
            </w:pPr>
            <w:r w:rsidRPr="00F0062F">
              <w:rPr>
                <w:rFonts w:ascii="Times New Roman" w:eastAsia="Times New Roman" w:hAnsi="Times New Roman" w:cs="Times New Roman"/>
                <w:sz w:val="28"/>
                <w:szCs w:val="28"/>
                <w:lang w:eastAsia="ru-RU"/>
              </w:rPr>
              <w:t>Наименование раздела, темы</w:t>
            </w:r>
          </w:p>
        </w:tc>
        <w:tc>
          <w:tcPr>
            <w:tcW w:w="1275" w:type="dxa"/>
            <w:vMerge w:val="restart"/>
          </w:tcPr>
          <w:p w:rsidR="00F0062F" w:rsidRPr="00F0062F" w:rsidRDefault="00F0062F" w:rsidP="00223B13">
            <w:pPr>
              <w:spacing w:after="0" w:line="360" w:lineRule="auto"/>
              <w:jc w:val="center"/>
              <w:rPr>
                <w:rFonts w:ascii="Times New Roman" w:eastAsia="Times New Roman" w:hAnsi="Times New Roman" w:cs="Times New Roman"/>
                <w:sz w:val="28"/>
                <w:szCs w:val="28"/>
                <w:lang w:eastAsia="ru-RU"/>
              </w:rPr>
            </w:pPr>
          </w:p>
          <w:p w:rsidR="00F0062F" w:rsidRPr="00F0062F" w:rsidRDefault="00F0062F" w:rsidP="00223B13">
            <w:pPr>
              <w:spacing w:after="0"/>
              <w:jc w:val="center"/>
              <w:rPr>
                <w:rFonts w:ascii="Times New Roman" w:eastAsia="Times New Roman" w:hAnsi="Times New Roman" w:cs="Times New Roman"/>
                <w:sz w:val="24"/>
                <w:szCs w:val="24"/>
                <w:lang w:eastAsia="ru-RU"/>
              </w:rPr>
            </w:pPr>
          </w:p>
          <w:p w:rsidR="00F0062F" w:rsidRPr="00F0062F" w:rsidRDefault="00F0062F" w:rsidP="00223B13">
            <w:pPr>
              <w:spacing w:after="0"/>
              <w:jc w:val="center"/>
              <w:rPr>
                <w:rFonts w:ascii="Times New Roman" w:eastAsia="Times New Roman" w:hAnsi="Times New Roman" w:cs="Times New Roman"/>
                <w:sz w:val="24"/>
                <w:szCs w:val="24"/>
                <w:lang w:eastAsia="ru-RU"/>
              </w:rPr>
            </w:pPr>
            <w:r w:rsidRPr="00F0062F">
              <w:rPr>
                <w:rFonts w:ascii="Times New Roman" w:eastAsia="Times New Roman" w:hAnsi="Times New Roman" w:cs="Times New Roman"/>
                <w:sz w:val="24"/>
                <w:szCs w:val="24"/>
                <w:lang w:eastAsia="ru-RU"/>
              </w:rPr>
              <w:t xml:space="preserve">Вид </w:t>
            </w:r>
            <w:proofErr w:type="gramStart"/>
            <w:r w:rsidRPr="00F0062F">
              <w:rPr>
                <w:rFonts w:ascii="Times New Roman" w:eastAsia="Times New Roman" w:hAnsi="Times New Roman" w:cs="Times New Roman"/>
                <w:sz w:val="24"/>
                <w:szCs w:val="24"/>
                <w:lang w:eastAsia="ru-RU"/>
              </w:rPr>
              <w:t>учебного</w:t>
            </w:r>
            <w:proofErr w:type="gramEnd"/>
          </w:p>
          <w:p w:rsidR="00F0062F" w:rsidRPr="00F0062F" w:rsidRDefault="00F0062F" w:rsidP="00223B13">
            <w:pPr>
              <w:spacing w:after="0"/>
              <w:jc w:val="center"/>
              <w:rPr>
                <w:rFonts w:ascii="Times New Roman" w:eastAsia="Times New Roman" w:hAnsi="Times New Roman" w:cs="Times New Roman"/>
                <w:sz w:val="28"/>
                <w:szCs w:val="28"/>
                <w:lang w:eastAsia="ru-RU"/>
              </w:rPr>
            </w:pPr>
            <w:r w:rsidRPr="00F0062F">
              <w:rPr>
                <w:rFonts w:ascii="Times New Roman" w:eastAsia="Times New Roman" w:hAnsi="Times New Roman" w:cs="Times New Roman"/>
                <w:sz w:val="24"/>
                <w:szCs w:val="24"/>
                <w:lang w:eastAsia="ru-RU"/>
              </w:rPr>
              <w:t>занятия</w:t>
            </w:r>
          </w:p>
          <w:p w:rsidR="00F0062F" w:rsidRPr="00F0062F" w:rsidRDefault="00F0062F" w:rsidP="00223B13">
            <w:pPr>
              <w:spacing w:after="0" w:line="360" w:lineRule="auto"/>
              <w:jc w:val="center"/>
              <w:rPr>
                <w:rFonts w:ascii="Times New Roman" w:eastAsia="Times New Roman" w:hAnsi="Times New Roman" w:cs="Times New Roman"/>
                <w:sz w:val="28"/>
                <w:szCs w:val="28"/>
                <w:lang w:eastAsia="ru-RU"/>
              </w:rPr>
            </w:pPr>
          </w:p>
        </w:tc>
        <w:tc>
          <w:tcPr>
            <w:tcW w:w="3651" w:type="dxa"/>
            <w:gridSpan w:val="3"/>
          </w:tcPr>
          <w:p w:rsidR="00F0062F" w:rsidRPr="00F0062F" w:rsidRDefault="00F0062F" w:rsidP="00223B13">
            <w:pPr>
              <w:spacing w:after="0"/>
              <w:jc w:val="center"/>
              <w:rPr>
                <w:rFonts w:ascii="Times New Roman" w:eastAsia="Times New Roman" w:hAnsi="Times New Roman" w:cs="Times New Roman"/>
                <w:sz w:val="26"/>
                <w:szCs w:val="26"/>
                <w:lang w:eastAsia="ru-RU"/>
              </w:rPr>
            </w:pPr>
            <w:r w:rsidRPr="00F0062F">
              <w:rPr>
                <w:rFonts w:ascii="Times New Roman" w:eastAsia="Times New Roman" w:hAnsi="Times New Roman" w:cs="Times New Roman"/>
                <w:sz w:val="26"/>
                <w:szCs w:val="26"/>
                <w:lang w:eastAsia="ru-RU"/>
              </w:rPr>
              <w:t>Общий объем времени (в часах)</w:t>
            </w:r>
          </w:p>
        </w:tc>
      </w:tr>
      <w:tr w:rsidR="00F0062F" w:rsidRPr="00F0062F" w:rsidTr="00223B13">
        <w:trPr>
          <w:cantSplit/>
          <w:trHeight w:val="1599"/>
          <w:jc w:val="center"/>
        </w:trPr>
        <w:tc>
          <w:tcPr>
            <w:tcW w:w="648" w:type="dxa"/>
            <w:vMerge/>
            <w:tcBorders>
              <w:bottom w:val="single" w:sz="4" w:space="0" w:color="auto"/>
            </w:tcBorders>
          </w:tcPr>
          <w:p w:rsidR="00F0062F" w:rsidRPr="00F0062F" w:rsidRDefault="00F0062F" w:rsidP="00223B13">
            <w:pPr>
              <w:spacing w:after="0" w:line="360" w:lineRule="auto"/>
              <w:jc w:val="center"/>
              <w:rPr>
                <w:rFonts w:ascii="Times New Roman" w:eastAsia="Times New Roman" w:hAnsi="Times New Roman" w:cs="Times New Roman"/>
                <w:sz w:val="28"/>
                <w:szCs w:val="28"/>
                <w:lang w:eastAsia="ru-RU"/>
              </w:rPr>
            </w:pPr>
          </w:p>
        </w:tc>
        <w:tc>
          <w:tcPr>
            <w:tcW w:w="4422" w:type="dxa"/>
            <w:vMerge/>
            <w:tcBorders>
              <w:bottom w:val="single" w:sz="4" w:space="0" w:color="auto"/>
            </w:tcBorders>
          </w:tcPr>
          <w:p w:rsidR="00F0062F" w:rsidRPr="00F0062F" w:rsidRDefault="00F0062F" w:rsidP="00223B13">
            <w:pPr>
              <w:spacing w:after="0" w:line="360" w:lineRule="auto"/>
              <w:jc w:val="center"/>
              <w:rPr>
                <w:rFonts w:ascii="Times New Roman" w:eastAsia="Times New Roman" w:hAnsi="Times New Roman" w:cs="Times New Roman"/>
                <w:sz w:val="28"/>
                <w:szCs w:val="28"/>
                <w:lang w:eastAsia="ru-RU"/>
              </w:rPr>
            </w:pPr>
          </w:p>
        </w:tc>
        <w:tc>
          <w:tcPr>
            <w:tcW w:w="1275" w:type="dxa"/>
            <w:vMerge/>
            <w:tcBorders>
              <w:bottom w:val="single" w:sz="4" w:space="0" w:color="auto"/>
            </w:tcBorders>
          </w:tcPr>
          <w:p w:rsidR="00F0062F" w:rsidRPr="00F0062F" w:rsidRDefault="00F0062F" w:rsidP="00223B13">
            <w:pPr>
              <w:spacing w:after="0" w:line="360" w:lineRule="auto"/>
              <w:jc w:val="center"/>
              <w:rPr>
                <w:rFonts w:ascii="Times New Roman" w:eastAsia="Times New Roman" w:hAnsi="Times New Roman" w:cs="Times New Roman"/>
                <w:sz w:val="28"/>
                <w:szCs w:val="28"/>
                <w:lang w:eastAsia="ru-RU"/>
              </w:rPr>
            </w:pPr>
          </w:p>
        </w:tc>
        <w:tc>
          <w:tcPr>
            <w:tcW w:w="1276" w:type="dxa"/>
            <w:tcBorders>
              <w:bottom w:val="single" w:sz="4" w:space="0" w:color="auto"/>
            </w:tcBorders>
            <w:textDirection w:val="btLr"/>
          </w:tcPr>
          <w:p w:rsidR="00F0062F" w:rsidRPr="00F0062F" w:rsidRDefault="00F0062F" w:rsidP="00223B13">
            <w:pPr>
              <w:spacing w:after="0" w:line="240" w:lineRule="auto"/>
              <w:ind w:right="113"/>
              <w:jc w:val="center"/>
              <w:rPr>
                <w:rFonts w:ascii="Times New Roman" w:eastAsia="Times New Roman" w:hAnsi="Times New Roman" w:cs="Times New Roman"/>
                <w:sz w:val="24"/>
                <w:szCs w:val="24"/>
                <w:lang w:eastAsia="ru-RU"/>
              </w:rPr>
            </w:pPr>
            <w:proofErr w:type="gramStart"/>
            <w:r w:rsidRPr="00F0062F">
              <w:rPr>
                <w:rFonts w:ascii="Times New Roman" w:eastAsia="Times New Roman" w:hAnsi="Times New Roman" w:cs="Times New Roman"/>
                <w:sz w:val="24"/>
                <w:szCs w:val="24"/>
                <w:lang w:eastAsia="ru-RU"/>
              </w:rPr>
              <w:t>Максималь-ная</w:t>
            </w:r>
            <w:proofErr w:type="gramEnd"/>
            <w:r w:rsidRPr="00F0062F">
              <w:rPr>
                <w:rFonts w:ascii="Times New Roman" w:eastAsia="Times New Roman" w:hAnsi="Times New Roman" w:cs="Times New Roman"/>
                <w:sz w:val="24"/>
                <w:szCs w:val="24"/>
                <w:lang w:eastAsia="ru-RU"/>
              </w:rPr>
              <w:t xml:space="preserve"> учебная нагрузка</w:t>
            </w:r>
          </w:p>
        </w:tc>
        <w:tc>
          <w:tcPr>
            <w:tcW w:w="1276" w:type="dxa"/>
            <w:tcBorders>
              <w:bottom w:val="single" w:sz="4" w:space="0" w:color="auto"/>
            </w:tcBorders>
            <w:textDirection w:val="btLr"/>
          </w:tcPr>
          <w:p w:rsidR="00F0062F" w:rsidRPr="00F0062F" w:rsidRDefault="00F0062F" w:rsidP="00223B13">
            <w:pPr>
              <w:spacing w:after="0" w:line="240" w:lineRule="auto"/>
              <w:ind w:right="113"/>
              <w:jc w:val="center"/>
              <w:rPr>
                <w:rFonts w:ascii="Times New Roman" w:eastAsia="Times New Roman" w:hAnsi="Times New Roman" w:cs="Times New Roman"/>
                <w:sz w:val="24"/>
                <w:szCs w:val="24"/>
                <w:lang w:eastAsia="ru-RU"/>
              </w:rPr>
            </w:pPr>
            <w:r w:rsidRPr="00F0062F">
              <w:rPr>
                <w:rFonts w:ascii="Times New Roman" w:eastAsia="Times New Roman" w:hAnsi="Times New Roman" w:cs="Times New Roman"/>
                <w:sz w:val="24"/>
                <w:szCs w:val="24"/>
                <w:lang w:eastAsia="ru-RU"/>
              </w:rPr>
              <w:t>Самостоятельная работа</w:t>
            </w:r>
          </w:p>
        </w:tc>
        <w:tc>
          <w:tcPr>
            <w:tcW w:w="1099" w:type="dxa"/>
            <w:tcBorders>
              <w:bottom w:val="single" w:sz="4" w:space="0" w:color="auto"/>
            </w:tcBorders>
            <w:textDirection w:val="btLr"/>
          </w:tcPr>
          <w:p w:rsidR="00F0062F" w:rsidRPr="00F0062F" w:rsidRDefault="00F0062F" w:rsidP="00223B13">
            <w:pPr>
              <w:spacing w:after="0" w:line="240" w:lineRule="auto"/>
              <w:ind w:right="113"/>
              <w:jc w:val="center"/>
              <w:rPr>
                <w:rFonts w:ascii="Times New Roman" w:eastAsia="Times New Roman" w:hAnsi="Times New Roman" w:cs="Times New Roman"/>
                <w:sz w:val="24"/>
                <w:szCs w:val="24"/>
                <w:lang w:eastAsia="ru-RU"/>
              </w:rPr>
            </w:pPr>
            <w:r w:rsidRPr="00F0062F">
              <w:rPr>
                <w:rFonts w:ascii="Times New Roman" w:eastAsia="Times New Roman" w:hAnsi="Times New Roman" w:cs="Times New Roman"/>
                <w:sz w:val="24"/>
                <w:szCs w:val="24"/>
                <w:lang w:eastAsia="ru-RU"/>
              </w:rPr>
              <w:t>Аудиторные занятия</w:t>
            </w:r>
          </w:p>
        </w:tc>
      </w:tr>
      <w:tr w:rsidR="00F0062F" w:rsidRPr="00F0062F" w:rsidTr="00223B13">
        <w:trPr>
          <w:trHeight w:val="411"/>
          <w:jc w:val="center"/>
        </w:trPr>
        <w:tc>
          <w:tcPr>
            <w:tcW w:w="648" w:type="dxa"/>
            <w:tcBorders>
              <w:top w:val="single" w:sz="4" w:space="0" w:color="auto"/>
              <w:left w:val="single" w:sz="4" w:space="0" w:color="auto"/>
              <w:bottom w:val="single" w:sz="4" w:space="0" w:color="auto"/>
              <w:right w:val="single" w:sz="4" w:space="0" w:color="auto"/>
            </w:tcBorders>
            <w:vAlign w:val="center"/>
          </w:tcPr>
          <w:p w:rsidR="00F0062F" w:rsidRPr="00F0062F" w:rsidRDefault="00F0062F" w:rsidP="00223B13">
            <w:pPr>
              <w:spacing w:after="0"/>
              <w:jc w:val="center"/>
              <w:rPr>
                <w:rFonts w:ascii="Times New Roman" w:eastAsia="Times New Roman" w:hAnsi="Times New Roman" w:cs="Times New Roman"/>
                <w:b/>
                <w:sz w:val="28"/>
                <w:szCs w:val="28"/>
                <w:lang w:eastAsia="ru-RU"/>
              </w:rPr>
            </w:pPr>
            <w:r w:rsidRPr="00F0062F">
              <w:rPr>
                <w:rFonts w:ascii="Times New Roman" w:eastAsia="Times New Roman" w:hAnsi="Times New Roman" w:cs="Times New Roman"/>
                <w:b/>
                <w:sz w:val="28"/>
                <w:szCs w:val="28"/>
                <w:lang w:eastAsia="ru-RU"/>
              </w:rPr>
              <w:t>1.</w:t>
            </w:r>
          </w:p>
        </w:tc>
        <w:tc>
          <w:tcPr>
            <w:tcW w:w="4422" w:type="dxa"/>
            <w:tcBorders>
              <w:top w:val="single" w:sz="4" w:space="0" w:color="auto"/>
              <w:left w:val="single" w:sz="4" w:space="0" w:color="auto"/>
              <w:bottom w:val="single" w:sz="4" w:space="0" w:color="auto"/>
              <w:right w:val="single" w:sz="4" w:space="0" w:color="auto"/>
            </w:tcBorders>
            <w:vAlign w:val="center"/>
          </w:tcPr>
          <w:p w:rsidR="00F0062F" w:rsidRPr="00F0062F" w:rsidRDefault="00F0062F" w:rsidP="00223B13">
            <w:pPr>
              <w:spacing w:after="0"/>
              <w:jc w:val="center"/>
              <w:rPr>
                <w:rFonts w:ascii="Times New Roman" w:eastAsia="Times New Roman" w:hAnsi="Times New Roman" w:cs="Times New Roman"/>
                <w:b/>
                <w:sz w:val="28"/>
                <w:szCs w:val="28"/>
                <w:lang w:eastAsia="ru-RU"/>
              </w:rPr>
            </w:pPr>
            <w:r w:rsidRPr="00F0062F">
              <w:rPr>
                <w:rFonts w:ascii="Times New Roman" w:eastAsia="Times New Roman" w:hAnsi="Times New Roman" w:cs="Times New Roman"/>
                <w:b/>
                <w:sz w:val="28"/>
                <w:szCs w:val="28"/>
                <w:lang w:eastAsia="ru-RU"/>
              </w:rPr>
              <w:t>Вводное занятие</w:t>
            </w:r>
          </w:p>
        </w:tc>
        <w:tc>
          <w:tcPr>
            <w:tcW w:w="1275" w:type="dxa"/>
            <w:tcBorders>
              <w:top w:val="single" w:sz="4" w:space="0" w:color="auto"/>
              <w:left w:val="single" w:sz="4" w:space="0" w:color="auto"/>
              <w:bottom w:val="single" w:sz="4" w:space="0" w:color="auto"/>
              <w:right w:val="single" w:sz="4" w:space="0" w:color="auto"/>
            </w:tcBorders>
            <w:vAlign w:val="center"/>
          </w:tcPr>
          <w:p w:rsidR="00F0062F" w:rsidRPr="00F0062F" w:rsidRDefault="00F0062F" w:rsidP="00223B13">
            <w:pPr>
              <w:spacing w:after="0"/>
              <w:jc w:val="center"/>
              <w:rPr>
                <w:rFonts w:ascii="Times New Roman" w:eastAsia="Times New Roman" w:hAnsi="Times New Roman" w:cs="Times New Roman"/>
                <w:b/>
                <w:sz w:val="28"/>
                <w:szCs w:val="28"/>
                <w:lang w:eastAsia="ru-RU"/>
              </w:rPr>
            </w:pPr>
            <w:r w:rsidRPr="00F0062F">
              <w:rPr>
                <w:rFonts w:ascii="Times New Roman" w:eastAsia="Times New Roman" w:hAnsi="Times New Roman" w:cs="Times New Roman"/>
                <w:b/>
                <w:sz w:val="28"/>
                <w:szCs w:val="28"/>
                <w:lang w:eastAsia="ru-RU"/>
              </w:rPr>
              <w:t>Урок</w:t>
            </w:r>
          </w:p>
        </w:tc>
        <w:tc>
          <w:tcPr>
            <w:tcW w:w="1276" w:type="dxa"/>
            <w:tcBorders>
              <w:top w:val="single" w:sz="4" w:space="0" w:color="auto"/>
              <w:left w:val="single" w:sz="4" w:space="0" w:color="auto"/>
              <w:bottom w:val="single" w:sz="4" w:space="0" w:color="auto"/>
              <w:right w:val="single" w:sz="4" w:space="0" w:color="auto"/>
            </w:tcBorders>
            <w:vAlign w:val="center"/>
          </w:tcPr>
          <w:p w:rsidR="00F0062F" w:rsidRPr="00F0062F" w:rsidRDefault="00F0062F" w:rsidP="00223B13">
            <w:pPr>
              <w:spacing w:after="0"/>
              <w:jc w:val="center"/>
              <w:rPr>
                <w:rFonts w:ascii="Times New Roman" w:eastAsia="Times New Roman" w:hAnsi="Times New Roman" w:cs="Times New Roman"/>
                <w:b/>
                <w:sz w:val="28"/>
                <w:szCs w:val="28"/>
                <w:lang w:eastAsia="ru-RU"/>
              </w:rPr>
            </w:pPr>
            <w:r w:rsidRPr="00F0062F">
              <w:rPr>
                <w:rFonts w:ascii="Times New Roman" w:eastAsia="Times New Roman" w:hAnsi="Times New Roman" w:cs="Times New Roman"/>
                <w:b/>
                <w:sz w:val="28"/>
                <w:szCs w:val="28"/>
                <w:lang w:eastAsia="ru-RU"/>
              </w:rPr>
              <w:t>1</w:t>
            </w:r>
          </w:p>
        </w:tc>
        <w:tc>
          <w:tcPr>
            <w:tcW w:w="1276" w:type="dxa"/>
            <w:tcBorders>
              <w:top w:val="single" w:sz="4" w:space="0" w:color="auto"/>
              <w:left w:val="single" w:sz="4" w:space="0" w:color="auto"/>
              <w:bottom w:val="single" w:sz="4" w:space="0" w:color="auto"/>
              <w:right w:val="single" w:sz="4" w:space="0" w:color="auto"/>
            </w:tcBorders>
            <w:vAlign w:val="center"/>
          </w:tcPr>
          <w:p w:rsidR="00F0062F" w:rsidRPr="00F0062F" w:rsidRDefault="00F0062F" w:rsidP="00223B13">
            <w:pPr>
              <w:spacing w:after="0"/>
              <w:jc w:val="center"/>
              <w:rPr>
                <w:rFonts w:ascii="Times New Roman" w:eastAsia="Times New Roman" w:hAnsi="Times New Roman" w:cs="Times New Roman"/>
                <w:b/>
                <w:sz w:val="28"/>
                <w:szCs w:val="28"/>
                <w:lang w:eastAsia="ru-RU"/>
              </w:rPr>
            </w:pPr>
          </w:p>
        </w:tc>
        <w:tc>
          <w:tcPr>
            <w:tcW w:w="1099" w:type="dxa"/>
            <w:tcBorders>
              <w:top w:val="single" w:sz="4" w:space="0" w:color="auto"/>
              <w:left w:val="single" w:sz="4" w:space="0" w:color="auto"/>
              <w:bottom w:val="single" w:sz="4" w:space="0" w:color="auto"/>
              <w:right w:val="single" w:sz="4" w:space="0" w:color="auto"/>
            </w:tcBorders>
            <w:vAlign w:val="center"/>
          </w:tcPr>
          <w:p w:rsidR="00F0062F" w:rsidRPr="00F0062F" w:rsidRDefault="00F0062F" w:rsidP="00223B13">
            <w:pPr>
              <w:spacing w:after="0"/>
              <w:jc w:val="center"/>
              <w:rPr>
                <w:rFonts w:ascii="Times New Roman" w:eastAsia="Times New Roman" w:hAnsi="Times New Roman" w:cs="Times New Roman"/>
                <w:b/>
                <w:sz w:val="28"/>
                <w:szCs w:val="28"/>
                <w:lang w:eastAsia="ru-RU"/>
              </w:rPr>
            </w:pPr>
            <w:r w:rsidRPr="00F0062F">
              <w:rPr>
                <w:rFonts w:ascii="Times New Roman" w:eastAsia="Times New Roman" w:hAnsi="Times New Roman" w:cs="Times New Roman"/>
                <w:b/>
                <w:sz w:val="28"/>
                <w:szCs w:val="28"/>
                <w:lang w:eastAsia="ru-RU"/>
              </w:rPr>
              <w:t>1</w:t>
            </w:r>
          </w:p>
        </w:tc>
      </w:tr>
      <w:tr w:rsidR="00F0062F" w:rsidRPr="00F0062F" w:rsidTr="00223B13">
        <w:trPr>
          <w:trHeight w:val="1123"/>
          <w:jc w:val="center"/>
        </w:trPr>
        <w:tc>
          <w:tcPr>
            <w:tcW w:w="648" w:type="dxa"/>
            <w:tcBorders>
              <w:top w:val="single" w:sz="4" w:space="0" w:color="auto"/>
              <w:left w:val="single" w:sz="4" w:space="0" w:color="auto"/>
              <w:bottom w:val="single" w:sz="4" w:space="0" w:color="auto"/>
              <w:right w:val="single" w:sz="4" w:space="0" w:color="auto"/>
            </w:tcBorders>
          </w:tcPr>
          <w:p w:rsidR="00F0062F" w:rsidRPr="00F0062F" w:rsidRDefault="00F0062F" w:rsidP="00223B13">
            <w:pPr>
              <w:spacing w:after="0"/>
              <w:jc w:val="center"/>
              <w:rPr>
                <w:rFonts w:ascii="Times New Roman" w:eastAsia="Times New Roman" w:hAnsi="Times New Roman" w:cs="Times New Roman"/>
                <w:b/>
                <w:sz w:val="28"/>
                <w:szCs w:val="28"/>
                <w:lang w:eastAsia="ru-RU"/>
              </w:rPr>
            </w:pPr>
            <w:r w:rsidRPr="00F0062F">
              <w:rPr>
                <w:rFonts w:ascii="Times New Roman" w:eastAsia="Times New Roman" w:hAnsi="Times New Roman" w:cs="Times New Roman"/>
                <w:b/>
                <w:sz w:val="28"/>
                <w:szCs w:val="28"/>
                <w:lang w:eastAsia="ru-RU"/>
              </w:rPr>
              <w:t>2.</w:t>
            </w:r>
          </w:p>
          <w:p w:rsidR="00F0062F" w:rsidRPr="00F0062F" w:rsidRDefault="00F0062F" w:rsidP="00223B13">
            <w:pPr>
              <w:spacing w:after="0"/>
              <w:jc w:val="center"/>
              <w:rPr>
                <w:rFonts w:ascii="Times New Roman" w:eastAsia="Times New Roman" w:hAnsi="Times New Roman" w:cs="Times New Roman"/>
                <w:sz w:val="28"/>
                <w:szCs w:val="28"/>
                <w:lang w:eastAsia="ru-RU"/>
              </w:rPr>
            </w:pPr>
          </w:p>
          <w:p w:rsidR="00F0062F" w:rsidRPr="00F0062F" w:rsidRDefault="00F0062F" w:rsidP="00223B13">
            <w:pPr>
              <w:spacing w:after="0"/>
              <w:jc w:val="center"/>
              <w:rPr>
                <w:rFonts w:ascii="Times New Roman" w:eastAsia="Times New Roman" w:hAnsi="Times New Roman" w:cs="Times New Roman"/>
                <w:sz w:val="28"/>
                <w:szCs w:val="28"/>
                <w:lang w:eastAsia="ru-RU"/>
              </w:rPr>
            </w:pPr>
            <w:r w:rsidRPr="00F0062F">
              <w:rPr>
                <w:rFonts w:ascii="Times New Roman" w:eastAsia="Times New Roman" w:hAnsi="Times New Roman" w:cs="Times New Roman"/>
                <w:sz w:val="28"/>
                <w:szCs w:val="28"/>
                <w:lang w:eastAsia="ru-RU"/>
              </w:rPr>
              <w:t>2.1</w:t>
            </w:r>
          </w:p>
        </w:tc>
        <w:tc>
          <w:tcPr>
            <w:tcW w:w="4422" w:type="dxa"/>
            <w:tcBorders>
              <w:top w:val="single" w:sz="4" w:space="0" w:color="auto"/>
              <w:left w:val="single" w:sz="4" w:space="0" w:color="auto"/>
              <w:bottom w:val="single" w:sz="4" w:space="0" w:color="auto"/>
              <w:right w:val="single" w:sz="4" w:space="0" w:color="auto"/>
            </w:tcBorders>
          </w:tcPr>
          <w:p w:rsidR="00F0062F" w:rsidRPr="00F0062F" w:rsidRDefault="00F0062F" w:rsidP="00223B13">
            <w:pPr>
              <w:spacing w:after="0"/>
              <w:jc w:val="center"/>
              <w:rPr>
                <w:rFonts w:ascii="Times New Roman" w:eastAsia="Times New Roman" w:hAnsi="Times New Roman" w:cs="Times New Roman"/>
                <w:b/>
                <w:sz w:val="28"/>
                <w:szCs w:val="28"/>
                <w:lang w:eastAsia="ru-RU"/>
              </w:rPr>
            </w:pPr>
            <w:r w:rsidRPr="00F0062F">
              <w:rPr>
                <w:rFonts w:ascii="Times New Roman" w:eastAsia="Times New Roman" w:hAnsi="Times New Roman" w:cs="Times New Roman"/>
                <w:b/>
                <w:sz w:val="28"/>
                <w:szCs w:val="28"/>
                <w:lang w:eastAsia="ru-RU"/>
              </w:rPr>
              <w:t>Первобытнообщинный период истории развития культуры</w:t>
            </w:r>
          </w:p>
          <w:p w:rsidR="00F0062F" w:rsidRPr="00F0062F" w:rsidRDefault="00F0062F" w:rsidP="00223B13">
            <w:pPr>
              <w:spacing w:after="0"/>
              <w:jc w:val="center"/>
              <w:rPr>
                <w:rFonts w:ascii="Times New Roman" w:eastAsia="Times New Roman" w:hAnsi="Times New Roman" w:cs="Times New Roman"/>
                <w:b/>
                <w:sz w:val="28"/>
                <w:szCs w:val="28"/>
                <w:lang w:eastAsia="ru-RU"/>
              </w:rPr>
            </w:pPr>
            <w:r w:rsidRPr="00F0062F">
              <w:rPr>
                <w:rFonts w:ascii="Times New Roman" w:eastAsia="Times New Roman" w:hAnsi="Times New Roman" w:cs="Times New Roman"/>
                <w:b/>
                <w:sz w:val="28"/>
                <w:szCs w:val="28"/>
                <w:lang w:eastAsia="ru-RU"/>
              </w:rPr>
              <w:t>Скифское искусство</w:t>
            </w:r>
          </w:p>
        </w:tc>
        <w:tc>
          <w:tcPr>
            <w:tcW w:w="1275" w:type="dxa"/>
            <w:tcBorders>
              <w:top w:val="single" w:sz="4" w:space="0" w:color="auto"/>
              <w:left w:val="single" w:sz="4" w:space="0" w:color="auto"/>
              <w:bottom w:val="single" w:sz="4" w:space="0" w:color="auto"/>
              <w:right w:val="single" w:sz="4" w:space="0" w:color="auto"/>
            </w:tcBorders>
          </w:tcPr>
          <w:p w:rsidR="00F0062F" w:rsidRPr="00F0062F" w:rsidRDefault="00F0062F" w:rsidP="00223B13">
            <w:pPr>
              <w:spacing w:after="0" w:line="360" w:lineRule="auto"/>
              <w:jc w:val="center"/>
              <w:rPr>
                <w:rFonts w:ascii="Times New Roman" w:eastAsia="Times New Roman" w:hAnsi="Times New Roman" w:cs="Times New Roman"/>
                <w:sz w:val="28"/>
                <w:szCs w:val="28"/>
                <w:lang w:eastAsia="ru-RU"/>
              </w:rPr>
            </w:pPr>
          </w:p>
        </w:tc>
        <w:tc>
          <w:tcPr>
            <w:tcW w:w="1276" w:type="dxa"/>
            <w:tcBorders>
              <w:top w:val="single" w:sz="4" w:space="0" w:color="auto"/>
              <w:left w:val="single" w:sz="4" w:space="0" w:color="auto"/>
              <w:bottom w:val="single" w:sz="4" w:space="0" w:color="auto"/>
              <w:right w:val="single" w:sz="4" w:space="0" w:color="auto"/>
            </w:tcBorders>
          </w:tcPr>
          <w:p w:rsidR="00F0062F" w:rsidRPr="00F0062F" w:rsidRDefault="00F0062F" w:rsidP="00223B13">
            <w:pPr>
              <w:spacing w:after="0"/>
              <w:jc w:val="center"/>
              <w:rPr>
                <w:rFonts w:ascii="Times New Roman" w:eastAsia="Times New Roman" w:hAnsi="Times New Roman" w:cs="Times New Roman"/>
                <w:b/>
                <w:sz w:val="28"/>
                <w:szCs w:val="28"/>
                <w:lang w:eastAsia="ru-RU"/>
              </w:rPr>
            </w:pPr>
            <w:r w:rsidRPr="00F0062F">
              <w:rPr>
                <w:rFonts w:ascii="Times New Roman" w:eastAsia="Times New Roman" w:hAnsi="Times New Roman" w:cs="Times New Roman"/>
                <w:b/>
                <w:sz w:val="28"/>
                <w:szCs w:val="28"/>
                <w:lang w:eastAsia="ru-RU"/>
              </w:rPr>
              <w:t>1</w:t>
            </w:r>
          </w:p>
          <w:p w:rsidR="00F0062F" w:rsidRPr="00F0062F" w:rsidRDefault="00F0062F" w:rsidP="00223B13">
            <w:pPr>
              <w:spacing w:after="0"/>
              <w:jc w:val="center"/>
              <w:rPr>
                <w:rFonts w:ascii="Times New Roman" w:eastAsia="Times New Roman" w:hAnsi="Times New Roman" w:cs="Times New Roman"/>
                <w:sz w:val="28"/>
                <w:szCs w:val="28"/>
                <w:lang w:eastAsia="ru-RU"/>
              </w:rPr>
            </w:pPr>
          </w:p>
          <w:p w:rsidR="00F0062F" w:rsidRPr="00F0062F" w:rsidRDefault="00F0062F" w:rsidP="00223B13">
            <w:pPr>
              <w:spacing w:after="0"/>
              <w:jc w:val="center"/>
              <w:rPr>
                <w:rFonts w:ascii="Times New Roman" w:eastAsia="Times New Roman" w:hAnsi="Times New Roman" w:cs="Times New Roman"/>
                <w:b/>
                <w:sz w:val="28"/>
                <w:szCs w:val="28"/>
                <w:lang w:eastAsia="ru-RU"/>
              </w:rPr>
            </w:pPr>
            <w:r w:rsidRPr="00F0062F">
              <w:rPr>
                <w:rFonts w:ascii="Times New Roman" w:eastAsia="Times New Roman" w:hAnsi="Times New Roman" w:cs="Times New Roman"/>
                <w:b/>
                <w:sz w:val="28"/>
                <w:szCs w:val="28"/>
                <w:lang w:eastAsia="ru-RU"/>
              </w:rPr>
              <w:t>1</w:t>
            </w:r>
          </w:p>
        </w:tc>
        <w:tc>
          <w:tcPr>
            <w:tcW w:w="1276" w:type="dxa"/>
            <w:tcBorders>
              <w:top w:val="single" w:sz="4" w:space="0" w:color="auto"/>
              <w:left w:val="single" w:sz="4" w:space="0" w:color="auto"/>
              <w:bottom w:val="single" w:sz="4" w:space="0" w:color="auto"/>
              <w:right w:val="single" w:sz="4" w:space="0" w:color="auto"/>
            </w:tcBorders>
          </w:tcPr>
          <w:p w:rsidR="00F0062F" w:rsidRPr="00F0062F" w:rsidRDefault="00F0062F" w:rsidP="00223B13">
            <w:pPr>
              <w:spacing w:after="0"/>
              <w:jc w:val="center"/>
              <w:rPr>
                <w:rFonts w:ascii="Times New Roman" w:eastAsia="Times New Roman" w:hAnsi="Times New Roman" w:cs="Times New Roman"/>
                <w:sz w:val="28"/>
                <w:szCs w:val="28"/>
                <w:lang w:eastAsia="ru-RU"/>
              </w:rPr>
            </w:pPr>
          </w:p>
        </w:tc>
        <w:tc>
          <w:tcPr>
            <w:tcW w:w="1099" w:type="dxa"/>
            <w:tcBorders>
              <w:top w:val="single" w:sz="4" w:space="0" w:color="auto"/>
              <w:left w:val="single" w:sz="4" w:space="0" w:color="auto"/>
              <w:bottom w:val="single" w:sz="4" w:space="0" w:color="auto"/>
              <w:right w:val="single" w:sz="4" w:space="0" w:color="auto"/>
            </w:tcBorders>
          </w:tcPr>
          <w:p w:rsidR="00F0062F" w:rsidRPr="00F0062F" w:rsidRDefault="00F0062F" w:rsidP="00223B13">
            <w:pPr>
              <w:spacing w:after="0"/>
              <w:jc w:val="center"/>
              <w:rPr>
                <w:rFonts w:ascii="Times New Roman" w:eastAsia="Times New Roman" w:hAnsi="Times New Roman" w:cs="Times New Roman"/>
                <w:b/>
                <w:sz w:val="28"/>
                <w:szCs w:val="28"/>
                <w:lang w:eastAsia="ru-RU"/>
              </w:rPr>
            </w:pPr>
            <w:r w:rsidRPr="00F0062F">
              <w:rPr>
                <w:rFonts w:ascii="Times New Roman" w:eastAsia="Times New Roman" w:hAnsi="Times New Roman" w:cs="Times New Roman"/>
                <w:b/>
                <w:sz w:val="28"/>
                <w:szCs w:val="28"/>
                <w:lang w:eastAsia="ru-RU"/>
              </w:rPr>
              <w:t>1</w:t>
            </w:r>
          </w:p>
          <w:p w:rsidR="00F0062F" w:rsidRPr="00F0062F" w:rsidRDefault="00F0062F" w:rsidP="00223B13">
            <w:pPr>
              <w:spacing w:after="0"/>
              <w:jc w:val="center"/>
              <w:rPr>
                <w:rFonts w:ascii="Times New Roman" w:eastAsia="Times New Roman" w:hAnsi="Times New Roman" w:cs="Times New Roman"/>
                <w:sz w:val="28"/>
                <w:szCs w:val="28"/>
                <w:lang w:eastAsia="ru-RU"/>
              </w:rPr>
            </w:pPr>
          </w:p>
          <w:p w:rsidR="00F0062F" w:rsidRPr="00F0062F" w:rsidRDefault="00F0062F" w:rsidP="00223B13">
            <w:pPr>
              <w:spacing w:after="0"/>
              <w:jc w:val="center"/>
              <w:rPr>
                <w:rFonts w:ascii="Times New Roman" w:eastAsia="Times New Roman" w:hAnsi="Times New Roman" w:cs="Times New Roman"/>
                <w:b/>
                <w:sz w:val="28"/>
                <w:szCs w:val="28"/>
                <w:lang w:eastAsia="ru-RU"/>
              </w:rPr>
            </w:pPr>
            <w:r w:rsidRPr="00F0062F">
              <w:rPr>
                <w:rFonts w:ascii="Times New Roman" w:eastAsia="Times New Roman" w:hAnsi="Times New Roman" w:cs="Times New Roman"/>
                <w:b/>
                <w:sz w:val="28"/>
                <w:szCs w:val="28"/>
                <w:lang w:eastAsia="ru-RU"/>
              </w:rPr>
              <w:t>1</w:t>
            </w:r>
          </w:p>
        </w:tc>
      </w:tr>
      <w:tr w:rsidR="00F0062F" w:rsidRPr="00F0062F" w:rsidTr="00223B13">
        <w:trPr>
          <w:trHeight w:val="2542"/>
          <w:jc w:val="center"/>
        </w:trPr>
        <w:tc>
          <w:tcPr>
            <w:tcW w:w="648" w:type="dxa"/>
            <w:tcBorders>
              <w:top w:val="single" w:sz="4" w:space="0" w:color="auto"/>
              <w:left w:val="single" w:sz="4" w:space="0" w:color="auto"/>
              <w:bottom w:val="single" w:sz="4" w:space="0" w:color="auto"/>
              <w:right w:val="single" w:sz="4" w:space="0" w:color="auto"/>
            </w:tcBorders>
          </w:tcPr>
          <w:p w:rsidR="00F0062F" w:rsidRPr="00F0062F" w:rsidRDefault="00F0062F" w:rsidP="00223B13">
            <w:pPr>
              <w:spacing w:after="0"/>
              <w:jc w:val="center"/>
              <w:rPr>
                <w:rFonts w:ascii="Times New Roman" w:eastAsia="Times New Roman" w:hAnsi="Times New Roman" w:cs="Times New Roman"/>
                <w:b/>
                <w:sz w:val="28"/>
                <w:szCs w:val="28"/>
                <w:lang w:eastAsia="ru-RU"/>
              </w:rPr>
            </w:pPr>
            <w:r w:rsidRPr="00F0062F">
              <w:rPr>
                <w:rFonts w:ascii="Times New Roman" w:eastAsia="Times New Roman" w:hAnsi="Times New Roman" w:cs="Times New Roman"/>
                <w:b/>
                <w:sz w:val="28"/>
                <w:szCs w:val="28"/>
                <w:lang w:eastAsia="ru-RU"/>
              </w:rPr>
              <w:t>3.</w:t>
            </w:r>
          </w:p>
          <w:p w:rsidR="00F0062F" w:rsidRPr="00F0062F" w:rsidRDefault="00F0062F" w:rsidP="00223B13">
            <w:pPr>
              <w:spacing w:after="0"/>
              <w:jc w:val="center"/>
              <w:rPr>
                <w:rFonts w:ascii="Times New Roman" w:eastAsia="Times New Roman" w:hAnsi="Times New Roman" w:cs="Times New Roman"/>
                <w:sz w:val="28"/>
                <w:szCs w:val="28"/>
                <w:lang w:eastAsia="ru-RU"/>
              </w:rPr>
            </w:pPr>
          </w:p>
          <w:p w:rsidR="00F0062F" w:rsidRPr="00F0062F" w:rsidRDefault="00F0062F" w:rsidP="00223B13">
            <w:pPr>
              <w:spacing w:after="0" w:line="360" w:lineRule="auto"/>
              <w:jc w:val="center"/>
              <w:rPr>
                <w:rFonts w:ascii="Times New Roman" w:eastAsia="Times New Roman" w:hAnsi="Times New Roman" w:cs="Times New Roman"/>
                <w:sz w:val="28"/>
                <w:szCs w:val="28"/>
                <w:lang w:eastAsia="ru-RU"/>
              </w:rPr>
            </w:pPr>
            <w:r w:rsidRPr="00F0062F">
              <w:rPr>
                <w:rFonts w:ascii="Times New Roman" w:eastAsia="Times New Roman" w:hAnsi="Times New Roman" w:cs="Times New Roman"/>
                <w:sz w:val="28"/>
                <w:szCs w:val="28"/>
                <w:lang w:eastAsia="ru-RU"/>
              </w:rPr>
              <w:t>3.1</w:t>
            </w:r>
          </w:p>
          <w:p w:rsidR="00F0062F" w:rsidRPr="00F0062F" w:rsidRDefault="00F0062F" w:rsidP="00223B13">
            <w:pPr>
              <w:spacing w:after="0" w:line="360" w:lineRule="auto"/>
              <w:jc w:val="center"/>
              <w:rPr>
                <w:rFonts w:ascii="Times New Roman" w:eastAsia="Times New Roman" w:hAnsi="Times New Roman" w:cs="Times New Roman"/>
                <w:sz w:val="28"/>
                <w:szCs w:val="28"/>
                <w:lang w:eastAsia="ru-RU"/>
              </w:rPr>
            </w:pPr>
            <w:r w:rsidRPr="00F0062F">
              <w:rPr>
                <w:rFonts w:ascii="Times New Roman" w:eastAsia="Times New Roman" w:hAnsi="Times New Roman" w:cs="Times New Roman"/>
                <w:sz w:val="28"/>
                <w:szCs w:val="28"/>
                <w:lang w:eastAsia="ru-RU"/>
              </w:rPr>
              <w:t>3.2</w:t>
            </w:r>
          </w:p>
          <w:p w:rsidR="00F0062F" w:rsidRPr="00F0062F" w:rsidRDefault="00F0062F" w:rsidP="00223B13">
            <w:pPr>
              <w:spacing w:after="0" w:line="360" w:lineRule="auto"/>
              <w:jc w:val="center"/>
              <w:rPr>
                <w:rFonts w:ascii="Times New Roman" w:eastAsia="Times New Roman" w:hAnsi="Times New Roman" w:cs="Times New Roman"/>
                <w:sz w:val="28"/>
                <w:szCs w:val="28"/>
                <w:lang w:eastAsia="ru-RU"/>
              </w:rPr>
            </w:pPr>
            <w:r w:rsidRPr="00F0062F">
              <w:rPr>
                <w:rFonts w:ascii="Times New Roman" w:eastAsia="Times New Roman" w:hAnsi="Times New Roman" w:cs="Times New Roman"/>
                <w:sz w:val="28"/>
                <w:szCs w:val="28"/>
                <w:lang w:eastAsia="ru-RU"/>
              </w:rPr>
              <w:t>3.3</w:t>
            </w:r>
          </w:p>
          <w:p w:rsidR="00F0062F" w:rsidRPr="00F0062F" w:rsidRDefault="00F0062F" w:rsidP="00223B13">
            <w:pPr>
              <w:spacing w:after="0" w:line="360" w:lineRule="auto"/>
              <w:jc w:val="center"/>
              <w:rPr>
                <w:rFonts w:ascii="Times New Roman" w:eastAsia="Times New Roman" w:hAnsi="Times New Roman" w:cs="Times New Roman"/>
                <w:sz w:val="28"/>
                <w:szCs w:val="28"/>
                <w:lang w:eastAsia="ru-RU"/>
              </w:rPr>
            </w:pPr>
            <w:r w:rsidRPr="00F0062F">
              <w:rPr>
                <w:rFonts w:ascii="Times New Roman" w:eastAsia="Times New Roman" w:hAnsi="Times New Roman" w:cs="Times New Roman"/>
                <w:sz w:val="28"/>
                <w:szCs w:val="28"/>
                <w:lang w:eastAsia="ru-RU"/>
              </w:rPr>
              <w:t>3.4</w:t>
            </w:r>
          </w:p>
        </w:tc>
        <w:tc>
          <w:tcPr>
            <w:tcW w:w="4422" w:type="dxa"/>
            <w:tcBorders>
              <w:top w:val="single" w:sz="4" w:space="0" w:color="auto"/>
              <w:left w:val="single" w:sz="4" w:space="0" w:color="auto"/>
              <w:bottom w:val="single" w:sz="4" w:space="0" w:color="auto"/>
              <w:right w:val="single" w:sz="4" w:space="0" w:color="auto"/>
            </w:tcBorders>
          </w:tcPr>
          <w:p w:rsidR="00F0062F" w:rsidRPr="00F0062F" w:rsidRDefault="00F0062F" w:rsidP="00223B13">
            <w:pPr>
              <w:spacing w:after="0"/>
              <w:jc w:val="center"/>
              <w:rPr>
                <w:rFonts w:ascii="Times New Roman" w:eastAsia="Times New Roman" w:hAnsi="Times New Roman" w:cs="Times New Roman"/>
                <w:b/>
                <w:sz w:val="28"/>
                <w:szCs w:val="28"/>
                <w:lang w:eastAsia="ru-RU"/>
              </w:rPr>
            </w:pPr>
            <w:r w:rsidRPr="00F0062F">
              <w:rPr>
                <w:rFonts w:ascii="Times New Roman" w:eastAsia="Times New Roman" w:hAnsi="Times New Roman" w:cs="Times New Roman"/>
                <w:b/>
                <w:sz w:val="28"/>
                <w:szCs w:val="28"/>
                <w:lang w:eastAsia="ru-RU"/>
              </w:rPr>
              <w:t>Искусство древних цивилизаций Востока</w:t>
            </w:r>
          </w:p>
          <w:p w:rsidR="00F0062F" w:rsidRPr="00F0062F" w:rsidRDefault="00F0062F" w:rsidP="00223B13">
            <w:pPr>
              <w:spacing w:after="0" w:line="360" w:lineRule="auto"/>
              <w:jc w:val="center"/>
              <w:rPr>
                <w:rFonts w:ascii="Times New Roman" w:eastAsia="Times New Roman" w:hAnsi="Times New Roman" w:cs="Times New Roman"/>
                <w:sz w:val="28"/>
                <w:szCs w:val="28"/>
                <w:lang w:eastAsia="ru-RU"/>
              </w:rPr>
            </w:pPr>
            <w:r w:rsidRPr="00F0062F">
              <w:rPr>
                <w:rFonts w:ascii="Times New Roman" w:eastAsia="Times New Roman" w:hAnsi="Times New Roman" w:cs="Times New Roman"/>
                <w:sz w:val="28"/>
                <w:szCs w:val="28"/>
                <w:lang w:eastAsia="ru-RU"/>
              </w:rPr>
              <w:t>Искусство шумеров</w:t>
            </w:r>
          </w:p>
          <w:p w:rsidR="00F0062F" w:rsidRPr="00F0062F" w:rsidRDefault="00F0062F" w:rsidP="00223B13">
            <w:pPr>
              <w:spacing w:after="0" w:line="360" w:lineRule="auto"/>
              <w:jc w:val="center"/>
              <w:rPr>
                <w:rFonts w:ascii="Times New Roman" w:eastAsia="Times New Roman" w:hAnsi="Times New Roman" w:cs="Times New Roman"/>
                <w:sz w:val="28"/>
                <w:szCs w:val="28"/>
                <w:lang w:eastAsia="ru-RU"/>
              </w:rPr>
            </w:pPr>
            <w:r w:rsidRPr="00F0062F">
              <w:rPr>
                <w:rFonts w:ascii="Times New Roman" w:eastAsia="Times New Roman" w:hAnsi="Times New Roman" w:cs="Times New Roman"/>
                <w:sz w:val="28"/>
                <w:szCs w:val="28"/>
                <w:lang w:eastAsia="ru-RU"/>
              </w:rPr>
              <w:t>Искусство Вавилона</w:t>
            </w:r>
          </w:p>
          <w:p w:rsidR="00F0062F" w:rsidRPr="00F0062F" w:rsidRDefault="00F0062F" w:rsidP="00223B13">
            <w:pPr>
              <w:spacing w:after="0" w:line="360" w:lineRule="auto"/>
              <w:jc w:val="center"/>
              <w:rPr>
                <w:rFonts w:ascii="Times New Roman" w:eastAsia="Times New Roman" w:hAnsi="Times New Roman" w:cs="Times New Roman"/>
                <w:sz w:val="28"/>
                <w:szCs w:val="28"/>
                <w:lang w:eastAsia="ru-RU"/>
              </w:rPr>
            </w:pPr>
            <w:r w:rsidRPr="00F0062F">
              <w:rPr>
                <w:rFonts w:ascii="Times New Roman" w:eastAsia="Times New Roman" w:hAnsi="Times New Roman" w:cs="Times New Roman"/>
                <w:sz w:val="28"/>
                <w:szCs w:val="28"/>
                <w:lang w:eastAsia="ru-RU"/>
              </w:rPr>
              <w:t>Искусство Ассирии</w:t>
            </w:r>
          </w:p>
          <w:p w:rsidR="00F0062F" w:rsidRPr="00F0062F" w:rsidRDefault="00F0062F" w:rsidP="00223B13">
            <w:pPr>
              <w:spacing w:after="0" w:line="360" w:lineRule="auto"/>
              <w:jc w:val="center"/>
              <w:rPr>
                <w:rFonts w:ascii="Times New Roman" w:eastAsia="Times New Roman" w:hAnsi="Times New Roman" w:cs="Times New Roman"/>
                <w:sz w:val="28"/>
                <w:szCs w:val="28"/>
                <w:lang w:eastAsia="ru-RU"/>
              </w:rPr>
            </w:pPr>
            <w:r w:rsidRPr="00F0062F">
              <w:rPr>
                <w:rFonts w:ascii="Times New Roman" w:eastAsia="Times New Roman" w:hAnsi="Times New Roman" w:cs="Times New Roman"/>
                <w:sz w:val="28"/>
                <w:szCs w:val="28"/>
                <w:lang w:eastAsia="ru-RU"/>
              </w:rPr>
              <w:t>Искусство Месопотамии</w:t>
            </w:r>
          </w:p>
        </w:tc>
        <w:tc>
          <w:tcPr>
            <w:tcW w:w="1275" w:type="dxa"/>
            <w:tcBorders>
              <w:top w:val="single" w:sz="4" w:space="0" w:color="auto"/>
              <w:left w:val="single" w:sz="4" w:space="0" w:color="auto"/>
              <w:bottom w:val="single" w:sz="4" w:space="0" w:color="auto"/>
              <w:right w:val="single" w:sz="4" w:space="0" w:color="auto"/>
            </w:tcBorders>
          </w:tcPr>
          <w:p w:rsidR="00F0062F" w:rsidRPr="00F0062F" w:rsidRDefault="00F0062F" w:rsidP="00223B13">
            <w:pPr>
              <w:spacing w:after="0" w:line="360" w:lineRule="auto"/>
              <w:jc w:val="center"/>
              <w:rPr>
                <w:rFonts w:ascii="Times New Roman" w:eastAsia="Times New Roman" w:hAnsi="Times New Roman" w:cs="Times New Roman"/>
                <w:sz w:val="28"/>
                <w:szCs w:val="28"/>
                <w:lang w:eastAsia="ru-RU"/>
              </w:rPr>
            </w:pPr>
          </w:p>
          <w:p w:rsidR="00F0062F" w:rsidRPr="00F0062F" w:rsidRDefault="00F0062F" w:rsidP="00223B13">
            <w:pPr>
              <w:spacing w:after="0" w:line="360" w:lineRule="auto"/>
              <w:jc w:val="center"/>
              <w:rPr>
                <w:rFonts w:ascii="Times New Roman" w:eastAsia="Times New Roman" w:hAnsi="Times New Roman" w:cs="Times New Roman"/>
                <w:sz w:val="28"/>
                <w:szCs w:val="28"/>
                <w:lang w:eastAsia="ru-RU"/>
              </w:rPr>
            </w:pPr>
          </w:p>
          <w:p w:rsidR="00F0062F" w:rsidRPr="00F0062F" w:rsidRDefault="00F0062F" w:rsidP="00223B13">
            <w:pPr>
              <w:spacing w:after="0" w:line="360" w:lineRule="auto"/>
              <w:jc w:val="center"/>
              <w:rPr>
                <w:rFonts w:ascii="Times New Roman" w:eastAsia="Times New Roman" w:hAnsi="Times New Roman" w:cs="Times New Roman"/>
                <w:sz w:val="28"/>
                <w:szCs w:val="28"/>
                <w:lang w:eastAsia="ru-RU"/>
              </w:rPr>
            </w:pPr>
          </w:p>
          <w:p w:rsidR="00F0062F" w:rsidRPr="00F0062F" w:rsidRDefault="00F0062F" w:rsidP="00223B13">
            <w:pPr>
              <w:spacing w:after="0" w:line="360" w:lineRule="auto"/>
              <w:jc w:val="center"/>
              <w:rPr>
                <w:rFonts w:ascii="Times New Roman" w:eastAsia="Times New Roman" w:hAnsi="Times New Roman" w:cs="Times New Roman"/>
                <w:sz w:val="28"/>
                <w:szCs w:val="28"/>
                <w:lang w:eastAsia="ru-RU"/>
              </w:rPr>
            </w:pPr>
          </w:p>
        </w:tc>
        <w:tc>
          <w:tcPr>
            <w:tcW w:w="1276" w:type="dxa"/>
            <w:tcBorders>
              <w:top w:val="single" w:sz="4" w:space="0" w:color="auto"/>
              <w:left w:val="single" w:sz="4" w:space="0" w:color="auto"/>
              <w:bottom w:val="single" w:sz="4" w:space="0" w:color="auto"/>
              <w:right w:val="single" w:sz="4" w:space="0" w:color="auto"/>
            </w:tcBorders>
          </w:tcPr>
          <w:p w:rsidR="00F0062F" w:rsidRPr="00F0062F" w:rsidRDefault="00F0062F" w:rsidP="00223B13">
            <w:pPr>
              <w:spacing w:after="0"/>
              <w:jc w:val="center"/>
              <w:rPr>
                <w:rFonts w:ascii="Times New Roman" w:eastAsia="Times New Roman" w:hAnsi="Times New Roman" w:cs="Times New Roman"/>
                <w:b/>
                <w:sz w:val="28"/>
                <w:szCs w:val="28"/>
                <w:lang w:eastAsia="ru-RU"/>
              </w:rPr>
            </w:pPr>
            <w:r w:rsidRPr="00F0062F">
              <w:rPr>
                <w:rFonts w:ascii="Times New Roman" w:eastAsia="Times New Roman" w:hAnsi="Times New Roman" w:cs="Times New Roman"/>
                <w:b/>
                <w:sz w:val="28"/>
                <w:szCs w:val="28"/>
                <w:lang w:eastAsia="ru-RU"/>
              </w:rPr>
              <w:t>5</w:t>
            </w:r>
          </w:p>
          <w:p w:rsidR="00F0062F" w:rsidRPr="00F0062F" w:rsidRDefault="00F0062F" w:rsidP="00223B13">
            <w:pPr>
              <w:spacing w:after="0"/>
              <w:jc w:val="center"/>
              <w:rPr>
                <w:rFonts w:ascii="Times New Roman" w:eastAsia="Times New Roman" w:hAnsi="Times New Roman" w:cs="Times New Roman"/>
                <w:sz w:val="28"/>
                <w:szCs w:val="28"/>
                <w:lang w:eastAsia="ru-RU"/>
              </w:rPr>
            </w:pPr>
          </w:p>
          <w:p w:rsidR="00F0062F" w:rsidRPr="00F0062F" w:rsidRDefault="00F0062F" w:rsidP="00223B13">
            <w:pPr>
              <w:spacing w:after="0" w:line="360" w:lineRule="auto"/>
              <w:jc w:val="center"/>
              <w:rPr>
                <w:rFonts w:ascii="Times New Roman" w:eastAsia="Times New Roman" w:hAnsi="Times New Roman" w:cs="Times New Roman"/>
                <w:sz w:val="28"/>
                <w:szCs w:val="28"/>
                <w:lang w:eastAsia="ru-RU"/>
              </w:rPr>
            </w:pPr>
            <w:r w:rsidRPr="00F0062F">
              <w:rPr>
                <w:rFonts w:ascii="Times New Roman" w:eastAsia="Times New Roman" w:hAnsi="Times New Roman" w:cs="Times New Roman"/>
                <w:sz w:val="28"/>
                <w:szCs w:val="28"/>
                <w:lang w:eastAsia="ru-RU"/>
              </w:rPr>
              <w:t>1</w:t>
            </w:r>
          </w:p>
          <w:p w:rsidR="00F0062F" w:rsidRPr="00F0062F" w:rsidRDefault="00F0062F" w:rsidP="00223B13">
            <w:pPr>
              <w:spacing w:after="0" w:line="360" w:lineRule="auto"/>
              <w:jc w:val="center"/>
              <w:rPr>
                <w:rFonts w:ascii="Times New Roman" w:eastAsia="Times New Roman" w:hAnsi="Times New Roman" w:cs="Times New Roman"/>
                <w:sz w:val="28"/>
                <w:szCs w:val="28"/>
                <w:lang w:eastAsia="ru-RU"/>
              </w:rPr>
            </w:pPr>
            <w:r w:rsidRPr="00F0062F">
              <w:rPr>
                <w:rFonts w:ascii="Times New Roman" w:eastAsia="Times New Roman" w:hAnsi="Times New Roman" w:cs="Times New Roman"/>
                <w:sz w:val="28"/>
                <w:szCs w:val="28"/>
                <w:lang w:eastAsia="ru-RU"/>
              </w:rPr>
              <w:t>1</w:t>
            </w:r>
          </w:p>
          <w:p w:rsidR="00F0062F" w:rsidRPr="00F0062F" w:rsidRDefault="00F0062F" w:rsidP="00223B13">
            <w:pPr>
              <w:spacing w:after="0" w:line="360" w:lineRule="auto"/>
              <w:jc w:val="center"/>
              <w:rPr>
                <w:rFonts w:ascii="Times New Roman" w:eastAsia="Times New Roman" w:hAnsi="Times New Roman" w:cs="Times New Roman"/>
                <w:sz w:val="28"/>
                <w:szCs w:val="28"/>
                <w:lang w:eastAsia="ru-RU"/>
              </w:rPr>
            </w:pPr>
            <w:r w:rsidRPr="00F0062F">
              <w:rPr>
                <w:rFonts w:ascii="Times New Roman" w:eastAsia="Times New Roman" w:hAnsi="Times New Roman" w:cs="Times New Roman"/>
                <w:sz w:val="28"/>
                <w:szCs w:val="28"/>
                <w:lang w:eastAsia="ru-RU"/>
              </w:rPr>
              <w:t>1</w:t>
            </w:r>
          </w:p>
          <w:p w:rsidR="00F0062F" w:rsidRPr="00F0062F" w:rsidRDefault="00F0062F" w:rsidP="00223B13">
            <w:pPr>
              <w:spacing w:after="0" w:line="360" w:lineRule="auto"/>
              <w:jc w:val="center"/>
              <w:rPr>
                <w:rFonts w:ascii="Times New Roman" w:eastAsia="Times New Roman" w:hAnsi="Times New Roman" w:cs="Times New Roman"/>
                <w:sz w:val="28"/>
                <w:szCs w:val="28"/>
                <w:lang w:eastAsia="ru-RU"/>
              </w:rPr>
            </w:pPr>
            <w:r w:rsidRPr="00F0062F">
              <w:rPr>
                <w:rFonts w:ascii="Times New Roman" w:eastAsia="Times New Roman" w:hAnsi="Times New Roman" w:cs="Times New Roman"/>
                <w:sz w:val="28"/>
                <w:szCs w:val="28"/>
                <w:lang w:eastAsia="ru-RU"/>
              </w:rPr>
              <w:t>1</w:t>
            </w:r>
          </w:p>
        </w:tc>
        <w:tc>
          <w:tcPr>
            <w:tcW w:w="1276" w:type="dxa"/>
            <w:tcBorders>
              <w:top w:val="single" w:sz="4" w:space="0" w:color="auto"/>
              <w:left w:val="single" w:sz="4" w:space="0" w:color="auto"/>
              <w:bottom w:val="single" w:sz="4" w:space="0" w:color="auto"/>
              <w:right w:val="single" w:sz="4" w:space="0" w:color="auto"/>
            </w:tcBorders>
          </w:tcPr>
          <w:p w:rsidR="00F0062F" w:rsidRPr="00F0062F" w:rsidRDefault="00F0062F" w:rsidP="00223B13">
            <w:pPr>
              <w:spacing w:after="0" w:line="240" w:lineRule="auto"/>
              <w:jc w:val="center"/>
              <w:rPr>
                <w:rFonts w:ascii="Times New Roman" w:eastAsia="Times New Roman" w:hAnsi="Times New Roman" w:cs="Times New Roman"/>
                <w:b/>
                <w:sz w:val="28"/>
                <w:szCs w:val="28"/>
                <w:lang w:eastAsia="ru-RU"/>
              </w:rPr>
            </w:pPr>
            <w:r w:rsidRPr="00F0062F">
              <w:rPr>
                <w:rFonts w:ascii="Times New Roman" w:eastAsia="Times New Roman" w:hAnsi="Times New Roman" w:cs="Times New Roman"/>
                <w:b/>
                <w:sz w:val="28"/>
                <w:szCs w:val="28"/>
                <w:lang w:eastAsia="ru-RU"/>
              </w:rPr>
              <w:t>1</w:t>
            </w:r>
          </w:p>
        </w:tc>
        <w:tc>
          <w:tcPr>
            <w:tcW w:w="1099" w:type="dxa"/>
            <w:tcBorders>
              <w:top w:val="single" w:sz="4" w:space="0" w:color="auto"/>
              <w:left w:val="single" w:sz="4" w:space="0" w:color="auto"/>
              <w:bottom w:val="single" w:sz="4" w:space="0" w:color="auto"/>
              <w:right w:val="single" w:sz="4" w:space="0" w:color="auto"/>
            </w:tcBorders>
          </w:tcPr>
          <w:p w:rsidR="00F0062F" w:rsidRPr="00F0062F" w:rsidRDefault="00F0062F" w:rsidP="00223B13">
            <w:pPr>
              <w:spacing w:after="0"/>
              <w:jc w:val="center"/>
              <w:rPr>
                <w:rFonts w:ascii="Times New Roman" w:eastAsia="Times New Roman" w:hAnsi="Times New Roman" w:cs="Times New Roman"/>
                <w:b/>
                <w:sz w:val="28"/>
                <w:szCs w:val="28"/>
                <w:lang w:eastAsia="ru-RU"/>
              </w:rPr>
            </w:pPr>
            <w:r w:rsidRPr="00F0062F">
              <w:rPr>
                <w:rFonts w:ascii="Times New Roman" w:eastAsia="Times New Roman" w:hAnsi="Times New Roman" w:cs="Times New Roman"/>
                <w:b/>
                <w:sz w:val="28"/>
                <w:szCs w:val="28"/>
                <w:lang w:eastAsia="ru-RU"/>
              </w:rPr>
              <w:t>4</w:t>
            </w:r>
          </w:p>
          <w:p w:rsidR="00F0062F" w:rsidRPr="00F0062F" w:rsidRDefault="00F0062F" w:rsidP="00223B13">
            <w:pPr>
              <w:spacing w:after="0"/>
              <w:jc w:val="center"/>
              <w:rPr>
                <w:rFonts w:ascii="Times New Roman" w:eastAsia="Times New Roman" w:hAnsi="Times New Roman" w:cs="Times New Roman"/>
                <w:sz w:val="28"/>
                <w:szCs w:val="28"/>
                <w:lang w:eastAsia="ru-RU"/>
              </w:rPr>
            </w:pPr>
          </w:p>
          <w:p w:rsidR="00F0062F" w:rsidRPr="00F0062F" w:rsidRDefault="00F0062F" w:rsidP="00223B13">
            <w:pPr>
              <w:spacing w:after="0" w:line="360" w:lineRule="auto"/>
              <w:jc w:val="center"/>
              <w:rPr>
                <w:rFonts w:ascii="Times New Roman" w:eastAsia="Times New Roman" w:hAnsi="Times New Roman" w:cs="Times New Roman"/>
                <w:sz w:val="28"/>
                <w:szCs w:val="28"/>
                <w:lang w:eastAsia="ru-RU"/>
              </w:rPr>
            </w:pPr>
            <w:r w:rsidRPr="00F0062F">
              <w:rPr>
                <w:rFonts w:ascii="Times New Roman" w:eastAsia="Times New Roman" w:hAnsi="Times New Roman" w:cs="Times New Roman"/>
                <w:sz w:val="28"/>
                <w:szCs w:val="28"/>
                <w:lang w:eastAsia="ru-RU"/>
              </w:rPr>
              <w:t>1</w:t>
            </w:r>
          </w:p>
          <w:p w:rsidR="00F0062F" w:rsidRPr="00F0062F" w:rsidRDefault="00F0062F" w:rsidP="00223B13">
            <w:pPr>
              <w:spacing w:after="0" w:line="360" w:lineRule="auto"/>
              <w:jc w:val="center"/>
              <w:rPr>
                <w:rFonts w:ascii="Times New Roman" w:eastAsia="Times New Roman" w:hAnsi="Times New Roman" w:cs="Times New Roman"/>
                <w:sz w:val="28"/>
                <w:szCs w:val="28"/>
                <w:lang w:eastAsia="ru-RU"/>
              </w:rPr>
            </w:pPr>
            <w:r w:rsidRPr="00F0062F">
              <w:rPr>
                <w:rFonts w:ascii="Times New Roman" w:eastAsia="Times New Roman" w:hAnsi="Times New Roman" w:cs="Times New Roman"/>
                <w:sz w:val="28"/>
                <w:szCs w:val="28"/>
                <w:lang w:eastAsia="ru-RU"/>
              </w:rPr>
              <w:t>1</w:t>
            </w:r>
          </w:p>
          <w:p w:rsidR="00F0062F" w:rsidRPr="00F0062F" w:rsidRDefault="00F0062F" w:rsidP="00223B13">
            <w:pPr>
              <w:spacing w:after="0" w:line="360" w:lineRule="auto"/>
              <w:jc w:val="center"/>
              <w:rPr>
                <w:rFonts w:ascii="Times New Roman" w:eastAsia="Times New Roman" w:hAnsi="Times New Roman" w:cs="Times New Roman"/>
                <w:sz w:val="28"/>
                <w:szCs w:val="28"/>
                <w:lang w:eastAsia="ru-RU"/>
              </w:rPr>
            </w:pPr>
            <w:r w:rsidRPr="00F0062F">
              <w:rPr>
                <w:rFonts w:ascii="Times New Roman" w:eastAsia="Times New Roman" w:hAnsi="Times New Roman" w:cs="Times New Roman"/>
                <w:sz w:val="28"/>
                <w:szCs w:val="28"/>
                <w:lang w:eastAsia="ru-RU"/>
              </w:rPr>
              <w:t>1</w:t>
            </w:r>
          </w:p>
          <w:p w:rsidR="00F0062F" w:rsidRPr="00F0062F" w:rsidRDefault="00F0062F" w:rsidP="00223B13">
            <w:pPr>
              <w:spacing w:after="0" w:line="360" w:lineRule="auto"/>
              <w:jc w:val="center"/>
              <w:rPr>
                <w:rFonts w:ascii="Times New Roman" w:eastAsia="Times New Roman" w:hAnsi="Times New Roman" w:cs="Times New Roman"/>
                <w:sz w:val="28"/>
                <w:szCs w:val="28"/>
                <w:lang w:eastAsia="ru-RU"/>
              </w:rPr>
            </w:pPr>
            <w:r w:rsidRPr="00F0062F">
              <w:rPr>
                <w:rFonts w:ascii="Times New Roman" w:eastAsia="Times New Roman" w:hAnsi="Times New Roman" w:cs="Times New Roman"/>
                <w:sz w:val="28"/>
                <w:szCs w:val="28"/>
                <w:lang w:eastAsia="ru-RU"/>
              </w:rPr>
              <w:t>1</w:t>
            </w:r>
          </w:p>
        </w:tc>
      </w:tr>
      <w:tr w:rsidR="00F0062F" w:rsidRPr="00F0062F" w:rsidTr="00223B13">
        <w:trPr>
          <w:trHeight w:val="221"/>
          <w:jc w:val="center"/>
        </w:trPr>
        <w:tc>
          <w:tcPr>
            <w:tcW w:w="648" w:type="dxa"/>
            <w:tcBorders>
              <w:top w:val="single" w:sz="4" w:space="0" w:color="auto"/>
              <w:bottom w:val="single" w:sz="4" w:space="0" w:color="auto"/>
            </w:tcBorders>
          </w:tcPr>
          <w:p w:rsidR="00F0062F" w:rsidRPr="00F0062F" w:rsidRDefault="00F0062F" w:rsidP="00223B13">
            <w:pPr>
              <w:spacing w:after="0"/>
              <w:jc w:val="center"/>
              <w:rPr>
                <w:rFonts w:ascii="Times New Roman" w:eastAsia="Times New Roman" w:hAnsi="Times New Roman" w:cs="Times New Roman"/>
                <w:b/>
                <w:sz w:val="28"/>
                <w:szCs w:val="28"/>
                <w:lang w:eastAsia="ru-RU"/>
              </w:rPr>
            </w:pPr>
            <w:r w:rsidRPr="00F0062F">
              <w:rPr>
                <w:rFonts w:ascii="Times New Roman" w:eastAsia="Times New Roman" w:hAnsi="Times New Roman" w:cs="Times New Roman"/>
                <w:b/>
                <w:sz w:val="28"/>
                <w:szCs w:val="28"/>
                <w:lang w:eastAsia="ru-RU"/>
              </w:rPr>
              <w:t>4.</w:t>
            </w:r>
          </w:p>
        </w:tc>
        <w:tc>
          <w:tcPr>
            <w:tcW w:w="4422" w:type="dxa"/>
            <w:tcBorders>
              <w:top w:val="single" w:sz="4" w:space="0" w:color="auto"/>
              <w:bottom w:val="single" w:sz="4" w:space="0" w:color="auto"/>
            </w:tcBorders>
          </w:tcPr>
          <w:p w:rsidR="00F0062F" w:rsidRPr="00F0062F" w:rsidRDefault="00F0062F" w:rsidP="00223B13">
            <w:pPr>
              <w:spacing w:after="0"/>
              <w:jc w:val="center"/>
              <w:rPr>
                <w:rFonts w:ascii="Times New Roman" w:eastAsia="Times New Roman" w:hAnsi="Times New Roman" w:cs="Times New Roman"/>
                <w:b/>
                <w:sz w:val="28"/>
                <w:szCs w:val="28"/>
                <w:lang w:eastAsia="ru-RU"/>
              </w:rPr>
            </w:pPr>
            <w:r w:rsidRPr="00F0062F">
              <w:rPr>
                <w:rFonts w:ascii="Times New Roman" w:eastAsia="Times New Roman" w:hAnsi="Times New Roman" w:cs="Times New Roman"/>
                <w:b/>
                <w:sz w:val="28"/>
                <w:szCs w:val="28"/>
                <w:lang w:eastAsia="ru-RU"/>
              </w:rPr>
              <w:t>Искусство Древнего Египта</w:t>
            </w:r>
          </w:p>
        </w:tc>
        <w:tc>
          <w:tcPr>
            <w:tcW w:w="1275" w:type="dxa"/>
            <w:tcBorders>
              <w:top w:val="single" w:sz="4" w:space="0" w:color="auto"/>
              <w:bottom w:val="single" w:sz="4" w:space="0" w:color="auto"/>
            </w:tcBorders>
          </w:tcPr>
          <w:p w:rsidR="00F0062F" w:rsidRPr="00F0062F" w:rsidRDefault="00F0062F" w:rsidP="00223B13">
            <w:pPr>
              <w:spacing w:after="0"/>
              <w:jc w:val="center"/>
              <w:rPr>
                <w:rFonts w:ascii="Times New Roman" w:eastAsia="Times New Roman" w:hAnsi="Times New Roman" w:cs="Times New Roman"/>
                <w:sz w:val="28"/>
                <w:szCs w:val="28"/>
                <w:lang w:eastAsia="ru-RU"/>
              </w:rPr>
            </w:pPr>
          </w:p>
        </w:tc>
        <w:tc>
          <w:tcPr>
            <w:tcW w:w="1276" w:type="dxa"/>
            <w:tcBorders>
              <w:top w:val="single" w:sz="4" w:space="0" w:color="auto"/>
              <w:bottom w:val="single" w:sz="4" w:space="0" w:color="auto"/>
            </w:tcBorders>
          </w:tcPr>
          <w:p w:rsidR="00F0062F" w:rsidRPr="00F0062F" w:rsidRDefault="00F0062F" w:rsidP="00223B13">
            <w:pPr>
              <w:spacing w:after="0"/>
              <w:jc w:val="center"/>
              <w:rPr>
                <w:rFonts w:ascii="Times New Roman" w:eastAsia="Times New Roman" w:hAnsi="Times New Roman" w:cs="Times New Roman"/>
                <w:b/>
                <w:sz w:val="28"/>
                <w:szCs w:val="28"/>
                <w:lang w:eastAsia="ru-RU"/>
              </w:rPr>
            </w:pPr>
            <w:r w:rsidRPr="00F0062F">
              <w:rPr>
                <w:rFonts w:ascii="Times New Roman" w:eastAsia="Times New Roman" w:hAnsi="Times New Roman" w:cs="Times New Roman"/>
                <w:b/>
                <w:sz w:val="28"/>
                <w:szCs w:val="28"/>
                <w:lang w:eastAsia="ru-RU"/>
              </w:rPr>
              <w:t>5</w:t>
            </w:r>
          </w:p>
        </w:tc>
        <w:tc>
          <w:tcPr>
            <w:tcW w:w="1276" w:type="dxa"/>
            <w:tcBorders>
              <w:top w:val="single" w:sz="4" w:space="0" w:color="auto"/>
              <w:bottom w:val="single" w:sz="4" w:space="0" w:color="auto"/>
            </w:tcBorders>
          </w:tcPr>
          <w:p w:rsidR="00F0062F" w:rsidRPr="00F0062F" w:rsidRDefault="00F0062F" w:rsidP="00223B13">
            <w:pPr>
              <w:spacing w:after="0"/>
              <w:jc w:val="center"/>
              <w:rPr>
                <w:rFonts w:ascii="Times New Roman" w:eastAsia="Times New Roman" w:hAnsi="Times New Roman" w:cs="Times New Roman"/>
                <w:b/>
                <w:sz w:val="28"/>
                <w:szCs w:val="28"/>
                <w:lang w:eastAsia="ru-RU"/>
              </w:rPr>
            </w:pPr>
            <w:r w:rsidRPr="00F0062F">
              <w:rPr>
                <w:rFonts w:ascii="Times New Roman" w:eastAsia="Times New Roman" w:hAnsi="Times New Roman" w:cs="Times New Roman"/>
                <w:b/>
                <w:sz w:val="28"/>
                <w:szCs w:val="28"/>
                <w:lang w:eastAsia="ru-RU"/>
              </w:rPr>
              <w:t>1</w:t>
            </w:r>
          </w:p>
        </w:tc>
        <w:tc>
          <w:tcPr>
            <w:tcW w:w="1099" w:type="dxa"/>
            <w:tcBorders>
              <w:top w:val="single" w:sz="4" w:space="0" w:color="auto"/>
              <w:bottom w:val="single" w:sz="4" w:space="0" w:color="auto"/>
            </w:tcBorders>
          </w:tcPr>
          <w:p w:rsidR="00F0062F" w:rsidRPr="00F0062F" w:rsidRDefault="00F0062F" w:rsidP="00223B13">
            <w:pPr>
              <w:spacing w:after="0"/>
              <w:jc w:val="center"/>
              <w:rPr>
                <w:rFonts w:ascii="Times New Roman" w:eastAsia="Times New Roman" w:hAnsi="Times New Roman" w:cs="Times New Roman"/>
                <w:b/>
                <w:sz w:val="28"/>
                <w:szCs w:val="28"/>
                <w:lang w:eastAsia="ru-RU"/>
              </w:rPr>
            </w:pPr>
            <w:r w:rsidRPr="00F0062F">
              <w:rPr>
                <w:rFonts w:ascii="Times New Roman" w:eastAsia="Times New Roman" w:hAnsi="Times New Roman" w:cs="Times New Roman"/>
                <w:b/>
                <w:sz w:val="28"/>
                <w:szCs w:val="28"/>
                <w:lang w:eastAsia="ru-RU"/>
              </w:rPr>
              <w:t>4</w:t>
            </w:r>
          </w:p>
        </w:tc>
      </w:tr>
      <w:tr w:rsidR="00F0062F" w:rsidRPr="00F0062F" w:rsidTr="00223B13">
        <w:trPr>
          <w:jc w:val="center"/>
        </w:trPr>
        <w:tc>
          <w:tcPr>
            <w:tcW w:w="648" w:type="dxa"/>
            <w:tcBorders>
              <w:top w:val="single" w:sz="4" w:space="0" w:color="auto"/>
              <w:left w:val="single" w:sz="4" w:space="0" w:color="auto"/>
              <w:bottom w:val="single" w:sz="4" w:space="0" w:color="auto"/>
              <w:right w:val="single" w:sz="4" w:space="0" w:color="auto"/>
            </w:tcBorders>
          </w:tcPr>
          <w:p w:rsidR="00F0062F" w:rsidRPr="00F0062F" w:rsidRDefault="00F0062F" w:rsidP="00223B13">
            <w:pPr>
              <w:spacing w:after="0"/>
              <w:jc w:val="center"/>
              <w:rPr>
                <w:rFonts w:ascii="Times New Roman" w:eastAsia="Times New Roman" w:hAnsi="Times New Roman" w:cs="Times New Roman"/>
                <w:b/>
                <w:sz w:val="28"/>
                <w:szCs w:val="28"/>
                <w:lang w:eastAsia="ru-RU"/>
              </w:rPr>
            </w:pPr>
            <w:r w:rsidRPr="00F0062F">
              <w:rPr>
                <w:rFonts w:ascii="Times New Roman" w:eastAsia="Times New Roman" w:hAnsi="Times New Roman" w:cs="Times New Roman"/>
                <w:b/>
                <w:sz w:val="28"/>
                <w:szCs w:val="28"/>
                <w:lang w:eastAsia="ru-RU"/>
              </w:rPr>
              <w:t>5.</w:t>
            </w:r>
          </w:p>
          <w:p w:rsidR="00F0062F" w:rsidRPr="00F0062F" w:rsidRDefault="00F0062F" w:rsidP="00223B13">
            <w:pPr>
              <w:spacing w:after="0"/>
              <w:jc w:val="center"/>
              <w:rPr>
                <w:rFonts w:ascii="Times New Roman" w:eastAsia="Times New Roman" w:hAnsi="Times New Roman" w:cs="Times New Roman"/>
                <w:sz w:val="28"/>
                <w:szCs w:val="28"/>
                <w:lang w:eastAsia="ru-RU"/>
              </w:rPr>
            </w:pPr>
            <w:r w:rsidRPr="00F0062F">
              <w:rPr>
                <w:rFonts w:ascii="Times New Roman" w:eastAsia="Times New Roman" w:hAnsi="Times New Roman" w:cs="Times New Roman"/>
                <w:sz w:val="28"/>
                <w:szCs w:val="28"/>
                <w:lang w:eastAsia="ru-RU"/>
              </w:rPr>
              <w:t>5.1</w:t>
            </w:r>
          </w:p>
          <w:p w:rsidR="00F0062F" w:rsidRPr="00F0062F" w:rsidRDefault="00F0062F" w:rsidP="00223B13">
            <w:pPr>
              <w:spacing w:after="0"/>
              <w:jc w:val="center"/>
              <w:rPr>
                <w:rFonts w:ascii="Times New Roman" w:eastAsia="Times New Roman" w:hAnsi="Times New Roman" w:cs="Times New Roman"/>
                <w:sz w:val="28"/>
                <w:szCs w:val="28"/>
                <w:lang w:eastAsia="ru-RU"/>
              </w:rPr>
            </w:pPr>
            <w:r w:rsidRPr="00F0062F">
              <w:rPr>
                <w:rFonts w:ascii="Times New Roman" w:eastAsia="Times New Roman" w:hAnsi="Times New Roman" w:cs="Times New Roman"/>
                <w:sz w:val="28"/>
                <w:szCs w:val="28"/>
                <w:lang w:eastAsia="ru-RU"/>
              </w:rPr>
              <w:lastRenderedPageBreak/>
              <w:t>5.2</w:t>
            </w:r>
          </w:p>
          <w:p w:rsidR="00F0062F" w:rsidRPr="00F0062F" w:rsidRDefault="00F0062F" w:rsidP="00223B13">
            <w:pPr>
              <w:spacing w:after="0"/>
              <w:jc w:val="center"/>
              <w:rPr>
                <w:rFonts w:ascii="Times New Roman" w:eastAsia="Times New Roman" w:hAnsi="Times New Roman" w:cs="Times New Roman"/>
                <w:sz w:val="28"/>
                <w:szCs w:val="28"/>
                <w:lang w:eastAsia="ru-RU"/>
              </w:rPr>
            </w:pPr>
          </w:p>
          <w:p w:rsidR="00F0062F" w:rsidRPr="00F0062F" w:rsidRDefault="00F0062F" w:rsidP="00223B13">
            <w:pPr>
              <w:spacing w:after="0"/>
              <w:jc w:val="center"/>
              <w:rPr>
                <w:rFonts w:ascii="Times New Roman" w:eastAsia="Times New Roman" w:hAnsi="Times New Roman" w:cs="Times New Roman"/>
                <w:sz w:val="28"/>
                <w:szCs w:val="28"/>
                <w:lang w:eastAsia="ru-RU"/>
              </w:rPr>
            </w:pPr>
            <w:r w:rsidRPr="00F0062F">
              <w:rPr>
                <w:rFonts w:ascii="Times New Roman" w:eastAsia="Times New Roman" w:hAnsi="Times New Roman" w:cs="Times New Roman"/>
                <w:sz w:val="28"/>
                <w:szCs w:val="28"/>
                <w:lang w:eastAsia="ru-RU"/>
              </w:rPr>
              <w:t>5.3</w:t>
            </w:r>
          </w:p>
        </w:tc>
        <w:tc>
          <w:tcPr>
            <w:tcW w:w="4422" w:type="dxa"/>
            <w:tcBorders>
              <w:top w:val="single" w:sz="4" w:space="0" w:color="auto"/>
              <w:left w:val="single" w:sz="4" w:space="0" w:color="auto"/>
              <w:bottom w:val="single" w:sz="4" w:space="0" w:color="auto"/>
              <w:right w:val="single" w:sz="4" w:space="0" w:color="auto"/>
            </w:tcBorders>
          </w:tcPr>
          <w:p w:rsidR="00F0062F" w:rsidRPr="00F0062F" w:rsidRDefault="00F0062F" w:rsidP="00223B13">
            <w:pPr>
              <w:spacing w:after="0"/>
              <w:jc w:val="center"/>
              <w:rPr>
                <w:rFonts w:ascii="Times New Roman" w:eastAsia="Times New Roman" w:hAnsi="Times New Roman" w:cs="Times New Roman"/>
                <w:b/>
                <w:sz w:val="28"/>
                <w:szCs w:val="28"/>
                <w:lang w:eastAsia="ru-RU"/>
              </w:rPr>
            </w:pPr>
            <w:r w:rsidRPr="00F0062F">
              <w:rPr>
                <w:rFonts w:ascii="Times New Roman" w:eastAsia="Times New Roman" w:hAnsi="Times New Roman" w:cs="Times New Roman"/>
                <w:b/>
                <w:sz w:val="28"/>
                <w:szCs w:val="28"/>
                <w:lang w:eastAsia="ru-RU"/>
              </w:rPr>
              <w:lastRenderedPageBreak/>
              <w:t>Искусство Древней Греции</w:t>
            </w:r>
          </w:p>
          <w:p w:rsidR="00F0062F" w:rsidRPr="00F0062F" w:rsidRDefault="00F0062F" w:rsidP="00223B13">
            <w:pPr>
              <w:spacing w:after="0"/>
              <w:jc w:val="center"/>
              <w:rPr>
                <w:rFonts w:ascii="Times New Roman" w:eastAsia="Times New Roman" w:hAnsi="Times New Roman" w:cs="Times New Roman"/>
                <w:sz w:val="28"/>
                <w:szCs w:val="28"/>
                <w:lang w:eastAsia="ru-RU"/>
              </w:rPr>
            </w:pPr>
            <w:r w:rsidRPr="00F0062F">
              <w:rPr>
                <w:rFonts w:ascii="Times New Roman" w:eastAsia="Times New Roman" w:hAnsi="Times New Roman" w:cs="Times New Roman"/>
                <w:sz w:val="28"/>
                <w:szCs w:val="28"/>
                <w:lang w:eastAsia="ru-RU"/>
              </w:rPr>
              <w:t>Мифы и легенды Древней Греции</w:t>
            </w:r>
          </w:p>
          <w:p w:rsidR="00F0062F" w:rsidRPr="00F0062F" w:rsidRDefault="00F0062F" w:rsidP="00223B13">
            <w:pPr>
              <w:spacing w:after="0"/>
              <w:jc w:val="center"/>
              <w:rPr>
                <w:rFonts w:ascii="Times New Roman" w:eastAsia="Times New Roman" w:hAnsi="Times New Roman" w:cs="Times New Roman"/>
                <w:sz w:val="28"/>
                <w:szCs w:val="28"/>
                <w:lang w:eastAsia="ru-RU"/>
              </w:rPr>
            </w:pPr>
            <w:r w:rsidRPr="00F0062F">
              <w:rPr>
                <w:rFonts w:ascii="Times New Roman" w:eastAsia="Times New Roman" w:hAnsi="Times New Roman" w:cs="Times New Roman"/>
                <w:sz w:val="28"/>
                <w:szCs w:val="28"/>
                <w:lang w:eastAsia="ru-RU"/>
              </w:rPr>
              <w:lastRenderedPageBreak/>
              <w:t>Этапы развития искусства (архаика, классика, эллинизм)</w:t>
            </w:r>
          </w:p>
          <w:p w:rsidR="00F0062F" w:rsidRPr="00F0062F" w:rsidRDefault="00F0062F" w:rsidP="00223B13">
            <w:pPr>
              <w:spacing w:after="0"/>
              <w:jc w:val="center"/>
              <w:rPr>
                <w:rFonts w:ascii="Times New Roman" w:eastAsia="Times New Roman" w:hAnsi="Times New Roman" w:cs="Times New Roman"/>
                <w:sz w:val="28"/>
                <w:szCs w:val="28"/>
                <w:lang w:eastAsia="ru-RU"/>
              </w:rPr>
            </w:pPr>
            <w:r w:rsidRPr="00F0062F">
              <w:rPr>
                <w:rFonts w:ascii="Times New Roman" w:eastAsia="Times New Roman" w:hAnsi="Times New Roman" w:cs="Times New Roman"/>
                <w:sz w:val="28"/>
                <w:szCs w:val="28"/>
                <w:lang w:eastAsia="ru-RU"/>
              </w:rPr>
              <w:t>Ордерная система в архитектуре Древней Греции</w:t>
            </w:r>
          </w:p>
        </w:tc>
        <w:tc>
          <w:tcPr>
            <w:tcW w:w="1275" w:type="dxa"/>
            <w:tcBorders>
              <w:top w:val="single" w:sz="4" w:space="0" w:color="auto"/>
              <w:left w:val="single" w:sz="4" w:space="0" w:color="auto"/>
              <w:bottom w:val="single" w:sz="4" w:space="0" w:color="auto"/>
              <w:right w:val="single" w:sz="4" w:space="0" w:color="auto"/>
            </w:tcBorders>
          </w:tcPr>
          <w:p w:rsidR="00F0062F" w:rsidRPr="00F0062F" w:rsidRDefault="00F0062F" w:rsidP="00223B13">
            <w:pPr>
              <w:spacing w:after="0"/>
              <w:jc w:val="center"/>
              <w:rPr>
                <w:rFonts w:ascii="Times New Roman" w:eastAsia="Times New Roman" w:hAnsi="Times New Roman" w:cs="Times New Roman"/>
                <w:sz w:val="28"/>
                <w:szCs w:val="28"/>
                <w:lang w:eastAsia="ru-RU"/>
              </w:rPr>
            </w:pPr>
          </w:p>
        </w:tc>
        <w:tc>
          <w:tcPr>
            <w:tcW w:w="1276" w:type="dxa"/>
            <w:tcBorders>
              <w:top w:val="single" w:sz="4" w:space="0" w:color="auto"/>
              <w:left w:val="single" w:sz="4" w:space="0" w:color="auto"/>
              <w:bottom w:val="single" w:sz="4" w:space="0" w:color="auto"/>
              <w:right w:val="single" w:sz="4" w:space="0" w:color="auto"/>
            </w:tcBorders>
          </w:tcPr>
          <w:p w:rsidR="00F0062F" w:rsidRPr="00F0062F" w:rsidRDefault="00F0062F" w:rsidP="00223B13">
            <w:pPr>
              <w:spacing w:after="0"/>
              <w:jc w:val="center"/>
              <w:rPr>
                <w:rFonts w:ascii="Times New Roman" w:eastAsia="Times New Roman" w:hAnsi="Times New Roman" w:cs="Times New Roman"/>
                <w:b/>
                <w:sz w:val="28"/>
                <w:szCs w:val="28"/>
                <w:lang w:eastAsia="ru-RU"/>
              </w:rPr>
            </w:pPr>
            <w:r w:rsidRPr="00F0062F">
              <w:rPr>
                <w:rFonts w:ascii="Times New Roman" w:eastAsia="Times New Roman" w:hAnsi="Times New Roman" w:cs="Times New Roman"/>
                <w:b/>
                <w:sz w:val="28"/>
                <w:szCs w:val="28"/>
                <w:lang w:eastAsia="ru-RU"/>
              </w:rPr>
              <w:t>20</w:t>
            </w:r>
          </w:p>
          <w:p w:rsidR="00F0062F" w:rsidRPr="00F0062F" w:rsidRDefault="00F0062F" w:rsidP="00223B13">
            <w:pPr>
              <w:spacing w:after="0"/>
              <w:jc w:val="center"/>
              <w:rPr>
                <w:rFonts w:ascii="Times New Roman" w:eastAsia="Times New Roman" w:hAnsi="Times New Roman" w:cs="Times New Roman"/>
                <w:sz w:val="28"/>
                <w:szCs w:val="28"/>
                <w:lang w:eastAsia="ru-RU"/>
              </w:rPr>
            </w:pPr>
            <w:r w:rsidRPr="00F0062F">
              <w:rPr>
                <w:rFonts w:ascii="Times New Roman" w:eastAsia="Times New Roman" w:hAnsi="Times New Roman" w:cs="Times New Roman"/>
                <w:sz w:val="28"/>
                <w:szCs w:val="28"/>
                <w:lang w:eastAsia="ru-RU"/>
              </w:rPr>
              <w:t>6</w:t>
            </w:r>
          </w:p>
          <w:p w:rsidR="00F0062F" w:rsidRPr="00F0062F" w:rsidRDefault="00F0062F" w:rsidP="00223B13">
            <w:pPr>
              <w:spacing w:after="0"/>
              <w:jc w:val="center"/>
              <w:rPr>
                <w:rFonts w:ascii="Times New Roman" w:eastAsia="Times New Roman" w:hAnsi="Times New Roman" w:cs="Times New Roman"/>
                <w:sz w:val="28"/>
                <w:szCs w:val="28"/>
                <w:lang w:eastAsia="ru-RU"/>
              </w:rPr>
            </w:pPr>
            <w:r w:rsidRPr="00F0062F">
              <w:rPr>
                <w:rFonts w:ascii="Times New Roman" w:eastAsia="Times New Roman" w:hAnsi="Times New Roman" w:cs="Times New Roman"/>
                <w:sz w:val="28"/>
                <w:szCs w:val="28"/>
                <w:lang w:eastAsia="ru-RU"/>
              </w:rPr>
              <w:lastRenderedPageBreak/>
              <w:t>2</w:t>
            </w:r>
          </w:p>
          <w:p w:rsidR="00F0062F" w:rsidRPr="00F0062F" w:rsidRDefault="00F0062F" w:rsidP="00223B13">
            <w:pPr>
              <w:spacing w:after="0"/>
              <w:jc w:val="center"/>
              <w:rPr>
                <w:rFonts w:ascii="Times New Roman" w:eastAsia="Times New Roman" w:hAnsi="Times New Roman" w:cs="Times New Roman"/>
                <w:sz w:val="28"/>
                <w:szCs w:val="28"/>
                <w:lang w:eastAsia="ru-RU"/>
              </w:rPr>
            </w:pPr>
          </w:p>
          <w:p w:rsidR="00F0062F" w:rsidRPr="00F0062F" w:rsidRDefault="00F0062F" w:rsidP="00223B13">
            <w:pPr>
              <w:spacing w:after="0"/>
              <w:jc w:val="center"/>
              <w:rPr>
                <w:rFonts w:ascii="Times New Roman" w:eastAsia="Times New Roman" w:hAnsi="Times New Roman" w:cs="Times New Roman"/>
                <w:sz w:val="28"/>
                <w:szCs w:val="28"/>
                <w:lang w:eastAsia="ru-RU"/>
              </w:rPr>
            </w:pPr>
            <w:r w:rsidRPr="00F0062F">
              <w:rPr>
                <w:rFonts w:ascii="Times New Roman" w:eastAsia="Times New Roman" w:hAnsi="Times New Roman" w:cs="Times New Roman"/>
                <w:sz w:val="28"/>
                <w:szCs w:val="28"/>
                <w:lang w:eastAsia="ru-RU"/>
              </w:rPr>
              <w:t>4</w:t>
            </w:r>
          </w:p>
        </w:tc>
        <w:tc>
          <w:tcPr>
            <w:tcW w:w="1276" w:type="dxa"/>
            <w:tcBorders>
              <w:top w:val="single" w:sz="4" w:space="0" w:color="auto"/>
              <w:left w:val="single" w:sz="4" w:space="0" w:color="auto"/>
              <w:bottom w:val="single" w:sz="4" w:space="0" w:color="auto"/>
              <w:right w:val="single" w:sz="4" w:space="0" w:color="auto"/>
            </w:tcBorders>
          </w:tcPr>
          <w:p w:rsidR="00F0062F" w:rsidRPr="00F0062F" w:rsidRDefault="00F0062F" w:rsidP="00223B13">
            <w:pPr>
              <w:spacing w:after="0"/>
              <w:jc w:val="center"/>
              <w:rPr>
                <w:rFonts w:ascii="Times New Roman" w:eastAsia="Times New Roman" w:hAnsi="Times New Roman" w:cs="Times New Roman"/>
                <w:b/>
                <w:sz w:val="28"/>
                <w:szCs w:val="28"/>
                <w:lang w:eastAsia="ru-RU"/>
              </w:rPr>
            </w:pPr>
            <w:r w:rsidRPr="00F0062F">
              <w:rPr>
                <w:rFonts w:ascii="Times New Roman" w:eastAsia="Times New Roman" w:hAnsi="Times New Roman" w:cs="Times New Roman"/>
                <w:b/>
                <w:sz w:val="28"/>
                <w:szCs w:val="28"/>
                <w:lang w:eastAsia="ru-RU"/>
              </w:rPr>
              <w:lastRenderedPageBreak/>
              <w:t>8</w:t>
            </w:r>
          </w:p>
          <w:p w:rsidR="00F0062F" w:rsidRPr="00F0062F" w:rsidRDefault="00F0062F" w:rsidP="00223B13">
            <w:pPr>
              <w:spacing w:after="0"/>
              <w:jc w:val="center"/>
              <w:rPr>
                <w:rFonts w:ascii="Times New Roman" w:eastAsia="Times New Roman" w:hAnsi="Times New Roman" w:cs="Times New Roman"/>
                <w:sz w:val="28"/>
                <w:szCs w:val="28"/>
                <w:lang w:eastAsia="ru-RU"/>
              </w:rPr>
            </w:pPr>
            <w:r w:rsidRPr="00F0062F">
              <w:rPr>
                <w:rFonts w:ascii="Times New Roman" w:eastAsia="Times New Roman" w:hAnsi="Times New Roman" w:cs="Times New Roman"/>
                <w:sz w:val="28"/>
                <w:szCs w:val="28"/>
                <w:lang w:eastAsia="ru-RU"/>
              </w:rPr>
              <w:t>4</w:t>
            </w:r>
          </w:p>
          <w:p w:rsidR="00F0062F" w:rsidRPr="00F0062F" w:rsidRDefault="00F0062F" w:rsidP="00223B13">
            <w:pPr>
              <w:spacing w:after="0"/>
              <w:jc w:val="center"/>
              <w:rPr>
                <w:rFonts w:ascii="Times New Roman" w:eastAsia="Times New Roman" w:hAnsi="Times New Roman" w:cs="Times New Roman"/>
                <w:sz w:val="28"/>
                <w:szCs w:val="28"/>
                <w:lang w:eastAsia="ru-RU"/>
              </w:rPr>
            </w:pPr>
          </w:p>
          <w:p w:rsidR="00F0062F" w:rsidRPr="00F0062F" w:rsidRDefault="00F0062F" w:rsidP="00223B13">
            <w:pPr>
              <w:spacing w:after="0"/>
              <w:jc w:val="center"/>
              <w:rPr>
                <w:rFonts w:ascii="Times New Roman" w:eastAsia="Times New Roman" w:hAnsi="Times New Roman" w:cs="Times New Roman"/>
                <w:sz w:val="28"/>
                <w:szCs w:val="28"/>
                <w:lang w:eastAsia="ru-RU"/>
              </w:rPr>
            </w:pPr>
          </w:p>
          <w:p w:rsidR="00F0062F" w:rsidRPr="00F0062F" w:rsidRDefault="00F0062F" w:rsidP="00223B13">
            <w:pPr>
              <w:spacing w:after="0"/>
              <w:jc w:val="center"/>
              <w:rPr>
                <w:rFonts w:ascii="Times New Roman" w:eastAsia="Times New Roman" w:hAnsi="Times New Roman" w:cs="Times New Roman"/>
                <w:sz w:val="28"/>
                <w:szCs w:val="28"/>
                <w:lang w:eastAsia="ru-RU"/>
              </w:rPr>
            </w:pPr>
            <w:r w:rsidRPr="00F0062F">
              <w:rPr>
                <w:rFonts w:ascii="Times New Roman" w:eastAsia="Times New Roman" w:hAnsi="Times New Roman" w:cs="Times New Roman"/>
                <w:sz w:val="28"/>
                <w:szCs w:val="28"/>
                <w:lang w:eastAsia="ru-RU"/>
              </w:rPr>
              <w:t>2</w:t>
            </w:r>
          </w:p>
        </w:tc>
        <w:tc>
          <w:tcPr>
            <w:tcW w:w="1099" w:type="dxa"/>
            <w:tcBorders>
              <w:top w:val="single" w:sz="4" w:space="0" w:color="auto"/>
              <w:left w:val="single" w:sz="4" w:space="0" w:color="auto"/>
              <w:bottom w:val="single" w:sz="4" w:space="0" w:color="auto"/>
              <w:right w:val="single" w:sz="4" w:space="0" w:color="auto"/>
            </w:tcBorders>
          </w:tcPr>
          <w:p w:rsidR="00F0062F" w:rsidRPr="00F0062F" w:rsidRDefault="00F0062F" w:rsidP="00223B13">
            <w:pPr>
              <w:spacing w:after="0"/>
              <w:jc w:val="center"/>
              <w:rPr>
                <w:rFonts w:ascii="Times New Roman" w:eastAsia="Times New Roman" w:hAnsi="Times New Roman" w:cs="Times New Roman"/>
                <w:b/>
                <w:sz w:val="28"/>
                <w:szCs w:val="28"/>
                <w:lang w:eastAsia="ru-RU"/>
              </w:rPr>
            </w:pPr>
            <w:r w:rsidRPr="00F0062F">
              <w:rPr>
                <w:rFonts w:ascii="Times New Roman" w:eastAsia="Times New Roman" w:hAnsi="Times New Roman" w:cs="Times New Roman"/>
                <w:b/>
                <w:sz w:val="28"/>
                <w:szCs w:val="28"/>
                <w:lang w:eastAsia="ru-RU"/>
              </w:rPr>
              <w:lastRenderedPageBreak/>
              <w:t>12</w:t>
            </w:r>
          </w:p>
          <w:p w:rsidR="00F0062F" w:rsidRPr="00F0062F" w:rsidRDefault="00F0062F" w:rsidP="00223B13">
            <w:pPr>
              <w:spacing w:after="0"/>
              <w:jc w:val="center"/>
              <w:rPr>
                <w:rFonts w:ascii="Times New Roman" w:eastAsia="Times New Roman" w:hAnsi="Times New Roman" w:cs="Times New Roman"/>
                <w:sz w:val="28"/>
                <w:szCs w:val="28"/>
                <w:lang w:eastAsia="ru-RU"/>
              </w:rPr>
            </w:pPr>
            <w:r w:rsidRPr="00F0062F">
              <w:rPr>
                <w:rFonts w:ascii="Times New Roman" w:eastAsia="Times New Roman" w:hAnsi="Times New Roman" w:cs="Times New Roman"/>
                <w:sz w:val="28"/>
                <w:szCs w:val="28"/>
                <w:lang w:eastAsia="ru-RU"/>
              </w:rPr>
              <w:t>2</w:t>
            </w:r>
          </w:p>
          <w:p w:rsidR="00F0062F" w:rsidRPr="00F0062F" w:rsidRDefault="00F0062F" w:rsidP="00223B13">
            <w:pPr>
              <w:spacing w:after="0"/>
              <w:jc w:val="center"/>
              <w:rPr>
                <w:rFonts w:ascii="Times New Roman" w:eastAsia="Times New Roman" w:hAnsi="Times New Roman" w:cs="Times New Roman"/>
                <w:sz w:val="28"/>
                <w:szCs w:val="28"/>
                <w:lang w:eastAsia="ru-RU"/>
              </w:rPr>
            </w:pPr>
            <w:r w:rsidRPr="00F0062F">
              <w:rPr>
                <w:rFonts w:ascii="Times New Roman" w:eastAsia="Times New Roman" w:hAnsi="Times New Roman" w:cs="Times New Roman"/>
                <w:sz w:val="28"/>
                <w:szCs w:val="28"/>
                <w:lang w:eastAsia="ru-RU"/>
              </w:rPr>
              <w:lastRenderedPageBreak/>
              <w:t>2</w:t>
            </w:r>
          </w:p>
          <w:p w:rsidR="00F0062F" w:rsidRPr="00F0062F" w:rsidRDefault="00F0062F" w:rsidP="00223B13">
            <w:pPr>
              <w:spacing w:after="0"/>
              <w:jc w:val="center"/>
              <w:rPr>
                <w:rFonts w:ascii="Times New Roman" w:eastAsia="Times New Roman" w:hAnsi="Times New Roman" w:cs="Times New Roman"/>
                <w:sz w:val="28"/>
                <w:szCs w:val="28"/>
                <w:lang w:eastAsia="ru-RU"/>
              </w:rPr>
            </w:pPr>
          </w:p>
          <w:p w:rsidR="00F0062F" w:rsidRPr="00F0062F" w:rsidRDefault="00F0062F" w:rsidP="00223B13">
            <w:pPr>
              <w:spacing w:after="0"/>
              <w:jc w:val="center"/>
              <w:rPr>
                <w:rFonts w:ascii="Times New Roman" w:eastAsia="Times New Roman" w:hAnsi="Times New Roman" w:cs="Times New Roman"/>
                <w:sz w:val="28"/>
                <w:szCs w:val="28"/>
                <w:lang w:eastAsia="ru-RU"/>
              </w:rPr>
            </w:pPr>
            <w:r w:rsidRPr="00F0062F">
              <w:rPr>
                <w:rFonts w:ascii="Times New Roman" w:eastAsia="Times New Roman" w:hAnsi="Times New Roman" w:cs="Times New Roman"/>
                <w:sz w:val="28"/>
                <w:szCs w:val="28"/>
                <w:lang w:eastAsia="ru-RU"/>
              </w:rPr>
              <w:t>2</w:t>
            </w:r>
          </w:p>
        </w:tc>
      </w:tr>
      <w:tr w:rsidR="00F0062F" w:rsidRPr="00F0062F" w:rsidTr="00223B13">
        <w:trPr>
          <w:jc w:val="center"/>
        </w:trPr>
        <w:tc>
          <w:tcPr>
            <w:tcW w:w="648" w:type="dxa"/>
            <w:tcBorders>
              <w:top w:val="single" w:sz="4" w:space="0" w:color="auto"/>
              <w:left w:val="single" w:sz="4" w:space="0" w:color="auto"/>
              <w:bottom w:val="single" w:sz="4" w:space="0" w:color="auto"/>
              <w:right w:val="single" w:sz="4" w:space="0" w:color="auto"/>
            </w:tcBorders>
          </w:tcPr>
          <w:p w:rsidR="00F0062F" w:rsidRPr="00F0062F" w:rsidRDefault="00F0062F" w:rsidP="00223B13">
            <w:pPr>
              <w:spacing w:after="0" w:line="240" w:lineRule="auto"/>
              <w:jc w:val="center"/>
              <w:rPr>
                <w:rFonts w:ascii="Times New Roman" w:eastAsia="Times New Roman" w:hAnsi="Times New Roman" w:cs="Times New Roman"/>
                <w:sz w:val="28"/>
                <w:szCs w:val="28"/>
                <w:lang w:eastAsia="ru-RU"/>
              </w:rPr>
            </w:pPr>
            <w:r w:rsidRPr="00F0062F">
              <w:rPr>
                <w:rFonts w:ascii="Times New Roman" w:eastAsia="Times New Roman" w:hAnsi="Times New Roman" w:cs="Times New Roman"/>
                <w:sz w:val="28"/>
                <w:szCs w:val="28"/>
                <w:lang w:eastAsia="ru-RU"/>
              </w:rPr>
              <w:lastRenderedPageBreak/>
              <w:t>5.4</w:t>
            </w:r>
          </w:p>
        </w:tc>
        <w:tc>
          <w:tcPr>
            <w:tcW w:w="4422" w:type="dxa"/>
            <w:tcBorders>
              <w:top w:val="single" w:sz="4" w:space="0" w:color="auto"/>
              <w:left w:val="single" w:sz="4" w:space="0" w:color="auto"/>
              <w:bottom w:val="single" w:sz="4" w:space="0" w:color="auto"/>
              <w:right w:val="single" w:sz="4" w:space="0" w:color="auto"/>
            </w:tcBorders>
          </w:tcPr>
          <w:p w:rsidR="00F0062F" w:rsidRPr="00F0062F" w:rsidRDefault="00F0062F" w:rsidP="00223B13">
            <w:pPr>
              <w:spacing w:after="0" w:line="240" w:lineRule="auto"/>
              <w:jc w:val="center"/>
              <w:rPr>
                <w:rFonts w:ascii="Times New Roman" w:eastAsia="Times New Roman" w:hAnsi="Times New Roman" w:cs="Times New Roman"/>
                <w:sz w:val="28"/>
                <w:szCs w:val="28"/>
                <w:lang w:eastAsia="ru-RU"/>
              </w:rPr>
            </w:pPr>
            <w:r w:rsidRPr="00F0062F">
              <w:rPr>
                <w:rFonts w:ascii="Times New Roman" w:eastAsia="Times New Roman" w:hAnsi="Times New Roman" w:cs="Times New Roman"/>
                <w:sz w:val="28"/>
                <w:szCs w:val="28"/>
                <w:lang w:eastAsia="ru-RU"/>
              </w:rPr>
              <w:t>Скульптура Древней Греции</w:t>
            </w:r>
          </w:p>
        </w:tc>
        <w:tc>
          <w:tcPr>
            <w:tcW w:w="1275" w:type="dxa"/>
            <w:tcBorders>
              <w:top w:val="single" w:sz="4" w:space="0" w:color="auto"/>
              <w:left w:val="single" w:sz="4" w:space="0" w:color="auto"/>
              <w:bottom w:val="single" w:sz="4" w:space="0" w:color="auto"/>
              <w:right w:val="single" w:sz="4" w:space="0" w:color="auto"/>
            </w:tcBorders>
          </w:tcPr>
          <w:p w:rsidR="00F0062F" w:rsidRPr="00F0062F" w:rsidRDefault="00F0062F" w:rsidP="00223B13">
            <w:pPr>
              <w:spacing w:after="0" w:line="240" w:lineRule="auto"/>
              <w:jc w:val="center"/>
              <w:rPr>
                <w:rFonts w:ascii="Times New Roman" w:eastAsia="Times New Roman" w:hAnsi="Times New Roman" w:cs="Times New Roman"/>
                <w:sz w:val="28"/>
                <w:szCs w:val="28"/>
                <w:lang w:eastAsia="ru-RU"/>
              </w:rPr>
            </w:pPr>
          </w:p>
        </w:tc>
        <w:tc>
          <w:tcPr>
            <w:tcW w:w="1276" w:type="dxa"/>
            <w:tcBorders>
              <w:top w:val="single" w:sz="4" w:space="0" w:color="auto"/>
              <w:left w:val="single" w:sz="4" w:space="0" w:color="auto"/>
              <w:bottom w:val="single" w:sz="4" w:space="0" w:color="auto"/>
              <w:right w:val="single" w:sz="4" w:space="0" w:color="auto"/>
            </w:tcBorders>
          </w:tcPr>
          <w:p w:rsidR="00F0062F" w:rsidRPr="00F0062F" w:rsidRDefault="00F0062F" w:rsidP="00223B13">
            <w:pPr>
              <w:spacing w:after="0" w:line="240" w:lineRule="auto"/>
              <w:jc w:val="center"/>
              <w:rPr>
                <w:rFonts w:ascii="Times New Roman" w:eastAsia="Times New Roman" w:hAnsi="Times New Roman" w:cs="Times New Roman"/>
                <w:sz w:val="28"/>
                <w:szCs w:val="28"/>
                <w:lang w:eastAsia="ru-RU"/>
              </w:rPr>
            </w:pPr>
            <w:r w:rsidRPr="00F0062F">
              <w:rPr>
                <w:rFonts w:ascii="Times New Roman" w:eastAsia="Times New Roman" w:hAnsi="Times New Roman" w:cs="Times New Roman"/>
                <w:sz w:val="28"/>
                <w:szCs w:val="28"/>
                <w:lang w:eastAsia="ru-RU"/>
              </w:rPr>
              <w:t>4</w:t>
            </w:r>
          </w:p>
        </w:tc>
        <w:tc>
          <w:tcPr>
            <w:tcW w:w="1276" w:type="dxa"/>
            <w:tcBorders>
              <w:top w:val="single" w:sz="4" w:space="0" w:color="auto"/>
              <w:left w:val="single" w:sz="4" w:space="0" w:color="auto"/>
              <w:bottom w:val="single" w:sz="4" w:space="0" w:color="auto"/>
              <w:right w:val="single" w:sz="4" w:space="0" w:color="auto"/>
            </w:tcBorders>
          </w:tcPr>
          <w:p w:rsidR="00F0062F" w:rsidRPr="00F0062F" w:rsidRDefault="00F0062F" w:rsidP="00223B13">
            <w:pPr>
              <w:spacing w:after="0" w:line="240" w:lineRule="auto"/>
              <w:jc w:val="center"/>
              <w:rPr>
                <w:rFonts w:ascii="Times New Roman" w:eastAsia="Times New Roman" w:hAnsi="Times New Roman" w:cs="Times New Roman"/>
                <w:sz w:val="28"/>
                <w:szCs w:val="28"/>
                <w:lang w:eastAsia="ru-RU"/>
              </w:rPr>
            </w:pPr>
            <w:r w:rsidRPr="00F0062F">
              <w:rPr>
                <w:rFonts w:ascii="Times New Roman" w:eastAsia="Times New Roman" w:hAnsi="Times New Roman" w:cs="Times New Roman"/>
                <w:sz w:val="28"/>
                <w:szCs w:val="28"/>
                <w:lang w:eastAsia="ru-RU"/>
              </w:rPr>
              <w:t>2</w:t>
            </w:r>
          </w:p>
        </w:tc>
        <w:tc>
          <w:tcPr>
            <w:tcW w:w="1099" w:type="dxa"/>
            <w:tcBorders>
              <w:top w:val="single" w:sz="4" w:space="0" w:color="auto"/>
              <w:left w:val="single" w:sz="4" w:space="0" w:color="auto"/>
              <w:bottom w:val="single" w:sz="4" w:space="0" w:color="auto"/>
              <w:right w:val="single" w:sz="4" w:space="0" w:color="auto"/>
            </w:tcBorders>
          </w:tcPr>
          <w:p w:rsidR="00F0062F" w:rsidRPr="00F0062F" w:rsidRDefault="00F0062F" w:rsidP="00223B13">
            <w:pPr>
              <w:spacing w:after="0" w:line="240" w:lineRule="auto"/>
              <w:jc w:val="center"/>
              <w:rPr>
                <w:rFonts w:ascii="Times New Roman" w:eastAsia="Times New Roman" w:hAnsi="Times New Roman" w:cs="Times New Roman"/>
                <w:sz w:val="28"/>
                <w:szCs w:val="28"/>
                <w:lang w:eastAsia="ru-RU"/>
              </w:rPr>
            </w:pPr>
            <w:r w:rsidRPr="00F0062F">
              <w:rPr>
                <w:rFonts w:ascii="Times New Roman" w:eastAsia="Times New Roman" w:hAnsi="Times New Roman" w:cs="Times New Roman"/>
                <w:sz w:val="28"/>
                <w:szCs w:val="28"/>
                <w:lang w:eastAsia="ru-RU"/>
              </w:rPr>
              <w:t>2</w:t>
            </w:r>
          </w:p>
        </w:tc>
      </w:tr>
      <w:tr w:rsidR="00F0062F" w:rsidRPr="00F0062F" w:rsidTr="00223B13">
        <w:trPr>
          <w:jc w:val="center"/>
        </w:trPr>
        <w:tc>
          <w:tcPr>
            <w:tcW w:w="648" w:type="dxa"/>
            <w:tcBorders>
              <w:top w:val="single" w:sz="4" w:space="0" w:color="auto"/>
              <w:left w:val="single" w:sz="4" w:space="0" w:color="auto"/>
              <w:bottom w:val="single" w:sz="4" w:space="0" w:color="auto"/>
              <w:right w:val="single" w:sz="4" w:space="0" w:color="auto"/>
            </w:tcBorders>
          </w:tcPr>
          <w:p w:rsidR="00F0062F" w:rsidRPr="00F0062F" w:rsidRDefault="00F0062F" w:rsidP="00223B13">
            <w:pPr>
              <w:spacing w:after="0" w:line="240" w:lineRule="auto"/>
              <w:jc w:val="center"/>
              <w:rPr>
                <w:rFonts w:ascii="Times New Roman" w:eastAsia="Times New Roman" w:hAnsi="Times New Roman" w:cs="Times New Roman"/>
                <w:sz w:val="28"/>
                <w:szCs w:val="28"/>
                <w:lang w:eastAsia="ru-RU"/>
              </w:rPr>
            </w:pPr>
            <w:r w:rsidRPr="00F0062F">
              <w:rPr>
                <w:rFonts w:ascii="Times New Roman" w:eastAsia="Times New Roman" w:hAnsi="Times New Roman" w:cs="Times New Roman"/>
                <w:sz w:val="28"/>
                <w:szCs w:val="28"/>
                <w:lang w:eastAsia="ru-RU"/>
              </w:rPr>
              <w:t>5.5</w:t>
            </w:r>
          </w:p>
        </w:tc>
        <w:tc>
          <w:tcPr>
            <w:tcW w:w="4422" w:type="dxa"/>
            <w:tcBorders>
              <w:top w:val="single" w:sz="4" w:space="0" w:color="auto"/>
              <w:left w:val="single" w:sz="4" w:space="0" w:color="auto"/>
              <w:bottom w:val="single" w:sz="4" w:space="0" w:color="auto"/>
              <w:right w:val="single" w:sz="4" w:space="0" w:color="auto"/>
            </w:tcBorders>
          </w:tcPr>
          <w:p w:rsidR="00F0062F" w:rsidRPr="00F0062F" w:rsidRDefault="00F0062F" w:rsidP="00223B13">
            <w:pPr>
              <w:spacing w:after="0" w:line="240" w:lineRule="auto"/>
              <w:jc w:val="center"/>
              <w:rPr>
                <w:rFonts w:ascii="Times New Roman" w:eastAsia="Times New Roman" w:hAnsi="Times New Roman" w:cs="Times New Roman"/>
                <w:sz w:val="28"/>
                <w:szCs w:val="28"/>
                <w:lang w:eastAsia="ru-RU"/>
              </w:rPr>
            </w:pPr>
            <w:r w:rsidRPr="00F0062F">
              <w:rPr>
                <w:rFonts w:ascii="Times New Roman" w:eastAsia="Times New Roman" w:hAnsi="Times New Roman" w:cs="Times New Roman"/>
                <w:sz w:val="28"/>
                <w:szCs w:val="28"/>
                <w:lang w:eastAsia="ru-RU"/>
              </w:rPr>
              <w:t>Живопись Древней Греции</w:t>
            </w:r>
          </w:p>
        </w:tc>
        <w:tc>
          <w:tcPr>
            <w:tcW w:w="1275" w:type="dxa"/>
            <w:tcBorders>
              <w:top w:val="single" w:sz="4" w:space="0" w:color="auto"/>
              <w:left w:val="single" w:sz="4" w:space="0" w:color="auto"/>
              <w:bottom w:val="single" w:sz="4" w:space="0" w:color="auto"/>
              <w:right w:val="single" w:sz="4" w:space="0" w:color="auto"/>
            </w:tcBorders>
          </w:tcPr>
          <w:p w:rsidR="00F0062F" w:rsidRPr="00F0062F" w:rsidRDefault="00F0062F" w:rsidP="00223B13">
            <w:pPr>
              <w:spacing w:after="0" w:line="240" w:lineRule="auto"/>
              <w:jc w:val="center"/>
              <w:rPr>
                <w:rFonts w:ascii="Times New Roman" w:eastAsia="Times New Roman" w:hAnsi="Times New Roman" w:cs="Times New Roman"/>
                <w:sz w:val="28"/>
                <w:szCs w:val="28"/>
                <w:lang w:eastAsia="ru-RU"/>
              </w:rPr>
            </w:pPr>
          </w:p>
        </w:tc>
        <w:tc>
          <w:tcPr>
            <w:tcW w:w="1276" w:type="dxa"/>
            <w:tcBorders>
              <w:top w:val="single" w:sz="4" w:space="0" w:color="auto"/>
              <w:left w:val="single" w:sz="4" w:space="0" w:color="auto"/>
              <w:bottom w:val="single" w:sz="4" w:space="0" w:color="auto"/>
              <w:right w:val="single" w:sz="4" w:space="0" w:color="auto"/>
            </w:tcBorders>
          </w:tcPr>
          <w:p w:rsidR="00F0062F" w:rsidRPr="00F0062F" w:rsidRDefault="00F0062F" w:rsidP="00223B13">
            <w:pPr>
              <w:spacing w:after="0" w:line="240" w:lineRule="auto"/>
              <w:jc w:val="center"/>
              <w:rPr>
                <w:rFonts w:ascii="Times New Roman" w:eastAsia="Times New Roman" w:hAnsi="Times New Roman" w:cs="Times New Roman"/>
                <w:sz w:val="28"/>
                <w:szCs w:val="28"/>
                <w:lang w:eastAsia="ru-RU"/>
              </w:rPr>
            </w:pPr>
            <w:r w:rsidRPr="00F0062F">
              <w:rPr>
                <w:rFonts w:ascii="Times New Roman" w:eastAsia="Times New Roman" w:hAnsi="Times New Roman" w:cs="Times New Roman"/>
                <w:sz w:val="28"/>
                <w:szCs w:val="28"/>
                <w:lang w:eastAsia="ru-RU"/>
              </w:rPr>
              <w:t>2</w:t>
            </w:r>
          </w:p>
        </w:tc>
        <w:tc>
          <w:tcPr>
            <w:tcW w:w="1276" w:type="dxa"/>
            <w:tcBorders>
              <w:top w:val="single" w:sz="4" w:space="0" w:color="auto"/>
              <w:left w:val="single" w:sz="4" w:space="0" w:color="auto"/>
              <w:bottom w:val="single" w:sz="4" w:space="0" w:color="auto"/>
              <w:right w:val="single" w:sz="4" w:space="0" w:color="auto"/>
            </w:tcBorders>
          </w:tcPr>
          <w:p w:rsidR="00F0062F" w:rsidRPr="00F0062F" w:rsidRDefault="00F0062F" w:rsidP="00223B13">
            <w:pPr>
              <w:spacing w:after="0" w:line="240" w:lineRule="auto"/>
              <w:jc w:val="center"/>
              <w:rPr>
                <w:rFonts w:ascii="Times New Roman" w:eastAsia="Times New Roman" w:hAnsi="Times New Roman" w:cs="Times New Roman"/>
                <w:sz w:val="28"/>
                <w:szCs w:val="28"/>
                <w:lang w:eastAsia="ru-RU"/>
              </w:rPr>
            </w:pPr>
            <w:r w:rsidRPr="00F0062F">
              <w:rPr>
                <w:rFonts w:ascii="Times New Roman" w:eastAsia="Times New Roman" w:hAnsi="Times New Roman" w:cs="Times New Roman"/>
                <w:sz w:val="28"/>
                <w:szCs w:val="28"/>
                <w:lang w:eastAsia="ru-RU"/>
              </w:rPr>
              <w:t>-</w:t>
            </w:r>
          </w:p>
        </w:tc>
        <w:tc>
          <w:tcPr>
            <w:tcW w:w="1099" w:type="dxa"/>
            <w:tcBorders>
              <w:top w:val="single" w:sz="4" w:space="0" w:color="auto"/>
              <w:left w:val="single" w:sz="4" w:space="0" w:color="auto"/>
              <w:bottom w:val="single" w:sz="4" w:space="0" w:color="auto"/>
              <w:right w:val="single" w:sz="4" w:space="0" w:color="auto"/>
            </w:tcBorders>
          </w:tcPr>
          <w:p w:rsidR="00F0062F" w:rsidRPr="00F0062F" w:rsidRDefault="00F0062F" w:rsidP="00223B13">
            <w:pPr>
              <w:spacing w:after="0" w:line="240" w:lineRule="auto"/>
              <w:jc w:val="center"/>
              <w:rPr>
                <w:rFonts w:ascii="Times New Roman" w:eastAsia="Times New Roman" w:hAnsi="Times New Roman" w:cs="Times New Roman"/>
                <w:sz w:val="28"/>
                <w:szCs w:val="28"/>
                <w:lang w:eastAsia="ru-RU"/>
              </w:rPr>
            </w:pPr>
            <w:r w:rsidRPr="00F0062F">
              <w:rPr>
                <w:rFonts w:ascii="Times New Roman" w:eastAsia="Times New Roman" w:hAnsi="Times New Roman" w:cs="Times New Roman"/>
                <w:sz w:val="28"/>
                <w:szCs w:val="28"/>
                <w:lang w:eastAsia="ru-RU"/>
              </w:rPr>
              <w:t>2</w:t>
            </w:r>
          </w:p>
        </w:tc>
      </w:tr>
      <w:tr w:rsidR="00F0062F" w:rsidRPr="00F0062F" w:rsidTr="00223B13">
        <w:trPr>
          <w:trHeight w:val="742"/>
          <w:jc w:val="center"/>
        </w:trPr>
        <w:tc>
          <w:tcPr>
            <w:tcW w:w="648" w:type="dxa"/>
            <w:tcBorders>
              <w:top w:val="single" w:sz="4" w:space="0" w:color="auto"/>
              <w:left w:val="single" w:sz="4" w:space="0" w:color="auto"/>
              <w:bottom w:val="single" w:sz="4" w:space="0" w:color="auto"/>
              <w:right w:val="single" w:sz="4" w:space="0" w:color="auto"/>
            </w:tcBorders>
          </w:tcPr>
          <w:p w:rsidR="00F0062F" w:rsidRPr="00F0062F" w:rsidRDefault="00F0062F" w:rsidP="00223B13">
            <w:pPr>
              <w:spacing w:after="0" w:line="360" w:lineRule="auto"/>
              <w:jc w:val="center"/>
              <w:rPr>
                <w:rFonts w:ascii="Times New Roman" w:eastAsia="Times New Roman" w:hAnsi="Times New Roman" w:cs="Times New Roman"/>
                <w:sz w:val="28"/>
                <w:szCs w:val="28"/>
                <w:lang w:eastAsia="ru-RU"/>
              </w:rPr>
            </w:pPr>
            <w:r w:rsidRPr="00F0062F">
              <w:rPr>
                <w:rFonts w:ascii="Times New Roman" w:eastAsia="Times New Roman" w:hAnsi="Times New Roman" w:cs="Times New Roman"/>
                <w:sz w:val="28"/>
                <w:szCs w:val="28"/>
                <w:lang w:eastAsia="ru-RU"/>
              </w:rPr>
              <w:t>5.6</w:t>
            </w:r>
          </w:p>
        </w:tc>
        <w:tc>
          <w:tcPr>
            <w:tcW w:w="4422" w:type="dxa"/>
            <w:tcBorders>
              <w:top w:val="single" w:sz="4" w:space="0" w:color="auto"/>
              <w:left w:val="single" w:sz="4" w:space="0" w:color="auto"/>
              <w:bottom w:val="single" w:sz="4" w:space="0" w:color="auto"/>
              <w:right w:val="single" w:sz="4" w:space="0" w:color="auto"/>
            </w:tcBorders>
          </w:tcPr>
          <w:p w:rsidR="00F0062F" w:rsidRPr="00F0062F" w:rsidRDefault="00F0062F" w:rsidP="00223B13">
            <w:pPr>
              <w:spacing w:after="0"/>
              <w:jc w:val="center"/>
              <w:rPr>
                <w:rFonts w:ascii="Times New Roman" w:eastAsia="Times New Roman" w:hAnsi="Times New Roman" w:cs="Times New Roman"/>
                <w:sz w:val="28"/>
                <w:szCs w:val="28"/>
                <w:lang w:eastAsia="ru-RU"/>
              </w:rPr>
            </w:pPr>
            <w:r w:rsidRPr="00F0062F">
              <w:rPr>
                <w:rFonts w:ascii="Times New Roman" w:eastAsia="Times New Roman" w:hAnsi="Times New Roman" w:cs="Times New Roman"/>
                <w:sz w:val="28"/>
                <w:szCs w:val="28"/>
                <w:lang w:eastAsia="ru-RU"/>
              </w:rPr>
              <w:t>Декоративно-прикладное искусство</w:t>
            </w:r>
          </w:p>
        </w:tc>
        <w:tc>
          <w:tcPr>
            <w:tcW w:w="1275" w:type="dxa"/>
            <w:tcBorders>
              <w:top w:val="single" w:sz="4" w:space="0" w:color="auto"/>
              <w:left w:val="single" w:sz="4" w:space="0" w:color="auto"/>
              <w:bottom w:val="single" w:sz="4" w:space="0" w:color="auto"/>
              <w:right w:val="single" w:sz="4" w:space="0" w:color="auto"/>
            </w:tcBorders>
          </w:tcPr>
          <w:p w:rsidR="00F0062F" w:rsidRPr="00F0062F" w:rsidRDefault="00F0062F" w:rsidP="00223B13">
            <w:pPr>
              <w:spacing w:after="0" w:line="360" w:lineRule="auto"/>
              <w:jc w:val="center"/>
              <w:rPr>
                <w:rFonts w:ascii="Times New Roman" w:eastAsia="Times New Roman" w:hAnsi="Times New Roman" w:cs="Times New Roman"/>
                <w:sz w:val="28"/>
                <w:szCs w:val="28"/>
                <w:lang w:eastAsia="ru-RU"/>
              </w:rPr>
            </w:pPr>
          </w:p>
        </w:tc>
        <w:tc>
          <w:tcPr>
            <w:tcW w:w="1276" w:type="dxa"/>
            <w:tcBorders>
              <w:top w:val="single" w:sz="4" w:space="0" w:color="auto"/>
              <w:left w:val="single" w:sz="4" w:space="0" w:color="auto"/>
              <w:bottom w:val="single" w:sz="4" w:space="0" w:color="auto"/>
              <w:right w:val="single" w:sz="4" w:space="0" w:color="auto"/>
            </w:tcBorders>
          </w:tcPr>
          <w:p w:rsidR="00F0062F" w:rsidRPr="00F0062F" w:rsidRDefault="00F0062F" w:rsidP="00223B13">
            <w:pPr>
              <w:spacing w:after="0" w:line="360" w:lineRule="auto"/>
              <w:jc w:val="center"/>
              <w:rPr>
                <w:rFonts w:ascii="Times New Roman" w:eastAsia="Times New Roman" w:hAnsi="Times New Roman" w:cs="Times New Roman"/>
                <w:sz w:val="28"/>
                <w:szCs w:val="28"/>
                <w:lang w:eastAsia="ru-RU"/>
              </w:rPr>
            </w:pPr>
            <w:r w:rsidRPr="00F0062F">
              <w:rPr>
                <w:rFonts w:ascii="Times New Roman" w:eastAsia="Times New Roman" w:hAnsi="Times New Roman" w:cs="Times New Roman"/>
                <w:sz w:val="28"/>
                <w:szCs w:val="28"/>
                <w:lang w:eastAsia="ru-RU"/>
              </w:rPr>
              <w:t>2</w:t>
            </w:r>
          </w:p>
        </w:tc>
        <w:tc>
          <w:tcPr>
            <w:tcW w:w="1276" w:type="dxa"/>
            <w:tcBorders>
              <w:top w:val="single" w:sz="4" w:space="0" w:color="auto"/>
              <w:left w:val="single" w:sz="4" w:space="0" w:color="auto"/>
              <w:bottom w:val="single" w:sz="4" w:space="0" w:color="auto"/>
              <w:right w:val="single" w:sz="4" w:space="0" w:color="auto"/>
            </w:tcBorders>
          </w:tcPr>
          <w:p w:rsidR="00F0062F" w:rsidRPr="00F0062F" w:rsidRDefault="00F0062F" w:rsidP="00223B13">
            <w:pPr>
              <w:spacing w:after="0" w:line="360" w:lineRule="auto"/>
              <w:jc w:val="center"/>
              <w:rPr>
                <w:rFonts w:ascii="Times New Roman" w:eastAsia="Times New Roman" w:hAnsi="Times New Roman" w:cs="Times New Roman"/>
                <w:sz w:val="28"/>
                <w:szCs w:val="28"/>
                <w:lang w:eastAsia="ru-RU"/>
              </w:rPr>
            </w:pPr>
            <w:r w:rsidRPr="00F0062F">
              <w:rPr>
                <w:rFonts w:ascii="Times New Roman" w:eastAsia="Times New Roman" w:hAnsi="Times New Roman" w:cs="Times New Roman"/>
                <w:sz w:val="28"/>
                <w:szCs w:val="28"/>
                <w:lang w:eastAsia="ru-RU"/>
              </w:rPr>
              <w:t>-</w:t>
            </w:r>
          </w:p>
        </w:tc>
        <w:tc>
          <w:tcPr>
            <w:tcW w:w="1099" w:type="dxa"/>
            <w:tcBorders>
              <w:top w:val="single" w:sz="4" w:space="0" w:color="auto"/>
              <w:left w:val="single" w:sz="4" w:space="0" w:color="auto"/>
              <w:bottom w:val="single" w:sz="4" w:space="0" w:color="auto"/>
              <w:right w:val="single" w:sz="4" w:space="0" w:color="auto"/>
            </w:tcBorders>
          </w:tcPr>
          <w:p w:rsidR="00F0062F" w:rsidRPr="00F0062F" w:rsidRDefault="00F0062F" w:rsidP="00223B13">
            <w:pPr>
              <w:spacing w:after="0" w:line="360" w:lineRule="auto"/>
              <w:jc w:val="center"/>
              <w:rPr>
                <w:rFonts w:ascii="Times New Roman" w:eastAsia="Times New Roman" w:hAnsi="Times New Roman" w:cs="Times New Roman"/>
                <w:sz w:val="28"/>
                <w:szCs w:val="28"/>
                <w:lang w:eastAsia="ru-RU"/>
              </w:rPr>
            </w:pPr>
            <w:r w:rsidRPr="00F0062F">
              <w:rPr>
                <w:rFonts w:ascii="Times New Roman" w:eastAsia="Times New Roman" w:hAnsi="Times New Roman" w:cs="Times New Roman"/>
                <w:sz w:val="28"/>
                <w:szCs w:val="28"/>
                <w:lang w:eastAsia="ru-RU"/>
              </w:rPr>
              <w:t>2</w:t>
            </w:r>
          </w:p>
        </w:tc>
      </w:tr>
      <w:tr w:rsidR="00F0062F" w:rsidRPr="00F0062F" w:rsidTr="00223B13">
        <w:trPr>
          <w:jc w:val="center"/>
        </w:trPr>
        <w:tc>
          <w:tcPr>
            <w:tcW w:w="648" w:type="dxa"/>
            <w:tcBorders>
              <w:top w:val="single" w:sz="4" w:space="0" w:color="auto"/>
              <w:left w:val="single" w:sz="4" w:space="0" w:color="auto"/>
              <w:bottom w:val="single" w:sz="4" w:space="0" w:color="auto"/>
              <w:right w:val="single" w:sz="4" w:space="0" w:color="auto"/>
            </w:tcBorders>
          </w:tcPr>
          <w:p w:rsidR="00F0062F" w:rsidRPr="00F0062F" w:rsidRDefault="00F0062F" w:rsidP="00223B13">
            <w:pPr>
              <w:spacing w:after="0" w:line="360" w:lineRule="auto"/>
              <w:jc w:val="center"/>
              <w:rPr>
                <w:rFonts w:ascii="Times New Roman" w:eastAsia="Times New Roman" w:hAnsi="Times New Roman" w:cs="Times New Roman"/>
                <w:b/>
                <w:sz w:val="28"/>
                <w:szCs w:val="28"/>
                <w:lang w:eastAsia="ru-RU"/>
              </w:rPr>
            </w:pPr>
            <w:r w:rsidRPr="00F0062F">
              <w:rPr>
                <w:rFonts w:ascii="Times New Roman" w:eastAsia="Times New Roman" w:hAnsi="Times New Roman" w:cs="Times New Roman"/>
                <w:b/>
                <w:sz w:val="28"/>
                <w:szCs w:val="28"/>
                <w:lang w:eastAsia="ru-RU"/>
              </w:rPr>
              <w:t>6.</w:t>
            </w:r>
          </w:p>
        </w:tc>
        <w:tc>
          <w:tcPr>
            <w:tcW w:w="4422" w:type="dxa"/>
            <w:tcBorders>
              <w:top w:val="single" w:sz="4" w:space="0" w:color="auto"/>
              <w:left w:val="single" w:sz="4" w:space="0" w:color="auto"/>
              <w:bottom w:val="single" w:sz="4" w:space="0" w:color="auto"/>
              <w:right w:val="single" w:sz="4" w:space="0" w:color="auto"/>
            </w:tcBorders>
          </w:tcPr>
          <w:p w:rsidR="00F0062F" w:rsidRPr="00F0062F" w:rsidRDefault="00F0062F" w:rsidP="00223B13">
            <w:pPr>
              <w:spacing w:after="0"/>
              <w:jc w:val="center"/>
              <w:rPr>
                <w:rFonts w:ascii="Times New Roman" w:eastAsia="Times New Roman" w:hAnsi="Times New Roman" w:cs="Times New Roman"/>
                <w:b/>
                <w:sz w:val="28"/>
                <w:szCs w:val="28"/>
                <w:lang w:eastAsia="ru-RU"/>
              </w:rPr>
            </w:pPr>
            <w:r w:rsidRPr="00F0062F">
              <w:rPr>
                <w:rFonts w:ascii="Times New Roman" w:eastAsia="Times New Roman" w:hAnsi="Times New Roman" w:cs="Times New Roman"/>
                <w:b/>
                <w:sz w:val="28"/>
                <w:szCs w:val="28"/>
                <w:lang w:eastAsia="ru-RU"/>
              </w:rPr>
              <w:t>Культура и искусство Древнего Рима</w:t>
            </w:r>
          </w:p>
        </w:tc>
        <w:tc>
          <w:tcPr>
            <w:tcW w:w="1275" w:type="dxa"/>
            <w:tcBorders>
              <w:top w:val="single" w:sz="4" w:space="0" w:color="auto"/>
              <w:left w:val="single" w:sz="4" w:space="0" w:color="auto"/>
              <w:bottom w:val="single" w:sz="4" w:space="0" w:color="auto"/>
              <w:right w:val="single" w:sz="4" w:space="0" w:color="auto"/>
            </w:tcBorders>
          </w:tcPr>
          <w:p w:rsidR="00F0062F" w:rsidRPr="00F0062F" w:rsidRDefault="00F0062F" w:rsidP="00223B13">
            <w:pPr>
              <w:spacing w:after="0" w:line="360" w:lineRule="auto"/>
              <w:jc w:val="center"/>
              <w:rPr>
                <w:rFonts w:ascii="Times New Roman" w:eastAsia="Times New Roman" w:hAnsi="Times New Roman" w:cs="Times New Roman"/>
                <w:b/>
                <w:sz w:val="28"/>
                <w:szCs w:val="28"/>
                <w:lang w:eastAsia="ru-RU"/>
              </w:rPr>
            </w:pPr>
          </w:p>
        </w:tc>
        <w:tc>
          <w:tcPr>
            <w:tcW w:w="1276" w:type="dxa"/>
            <w:tcBorders>
              <w:top w:val="single" w:sz="4" w:space="0" w:color="auto"/>
              <w:left w:val="single" w:sz="4" w:space="0" w:color="auto"/>
              <w:bottom w:val="single" w:sz="4" w:space="0" w:color="auto"/>
              <w:right w:val="single" w:sz="4" w:space="0" w:color="auto"/>
            </w:tcBorders>
          </w:tcPr>
          <w:p w:rsidR="00F0062F" w:rsidRPr="00F0062F" w:rsidRDefault="00F0062F" w:rsidP="00223B13">
            <w:pPr>
              <w:spacing w:after="0" w:line="360" w:lineRule="auto"/>
              <w:jc w:val="center"/>
              <w:rPr>
                <w:rFonts w:ascii="Times New Roman" w:eastAsia="Times New Roman" w:hAnsi="Times New Roman" w:cs="Times New Roman"/>
                <w:b/>
                <w:sz w:val="28"/>
                <w:szCs w:val="28"/>
                <w:lang w:eastAsia="ru-RU"/>
              </w:rPr>
            </w:pPr>
            <w:r w:rsidRPr="00F0062F">
              <w:rPr>
                <w:rFonts w:ascii="Times New Roman" w:eastAsia="Times New Roman" w:hAnsi="Times New Roman" w:cs="Times New Roman"/>
                <w:b/>
                <w:sz w:val="28"/>
                <w:szCs w:val="28"/>
                <w:lang w:eastAsia="ru-RU"/>
              </w:rPr>
              <w:t>16.5</w:t>
            </w:r>
          </w:p>
        </w:tc>
        <w:tc>
          <w:tcPr>
            <w:tcW w:w="1276" w:type="dxa"/>
            <w:tcBorders>
              <w:top w:val="single" w:sz="4" w:space="0" w:color="auto"/>
              <w:left w:val="single" w:sz="4" w:space="0" w:color="auto"/>
              <w:bottom w:val="single" w:sz="4" w:space="0" w:color="auto"/>
              <w:right w:val="single" w:sz="4" w:space="0" w:color="auto"/>
            </w:tcBorders>
          </w:tcPr>
          <w:p w:rsidR="00F0062F" w:rsidRPr="00F0062F" w:rsidRDefault="00F0062F" w:rsidP="00223B13">
            <w:pPr>
              <w:spacing w:after="0" w:line="360" w:lineRule="auto"/>
              <w:jc w:val="center"/>
              <w:rPr>
                <w:rFonts w:ascii="Times New Roman" w:eastAsia="Times New Roman" w:hAnsi="Times New Roman" w:cs="Times New Roman"/>
                <w:b/>
                <w:sz w:val="28"/>
                <w:szCs w:val="28"/>
                <w:lang w:eastAsia="ru-RU"/>
              </w:rPr>
            </w:pPr>
            <w:r w:rsidRPr="00F0062F">
              <w:rPr>
                <w:rFonts w:ascii="Times New Roman" w:eastAsia="Times New Roman" w:hAnsi="Times New Roman" w:cs="Times New Roman"/>
                <w:b/>
                <w:sz w:val="28"/>
                <w:szCs w:val="28"/>
                <w:lang w:eastAsia="ru-RU"/>
              </w:rPr>
              <w:t>6.5</w:t>
            </w:r>
          </w:p>
        </w:tc>
        <w:tc>
          <w:tcPr>
            <w:tcW w:w="1099" w:type="dxa"/>
            <w:tcBorders>
              <w:top w:val="single" w:sz="4" w:space="0" w:color="auto"/>
              <w:left w:val="single" w:sz="4" w:space="0" w:color="auto"/>
              <w:bottom w:val="single" w:sz="4" w:space="0" w:color="auto"/>
              <w:right w:val="single" w:sz="4" w:space="0" w:color="auto"/>
            </w:tcBorders>
          </w:tcPr>
          <w:p w:rsidR="00F0062F" w:rsidRPr="00F0062F" w:rsidRDefault="00F0062F" w:rsidP="00223B13">
            <w:pPr>
              <w:spacing w:after="0" w:line="360" w:lineRule="auto"/>
              <w:jc w:val="center"/>
              <w:rPr>
                <w:rFonts w:ascii="Times New Roman" w:eastAsia="Times New Roman" w:hAnsi="Times New Roman" w:cs="Times New Roman"/>
                <w:b/>
                <w:sz w:val="28"/>
                <w:szCs w:val="28"/>
                <w:lang w:eastAsia="ru-RU"/>
              </w:rPr>
            </w:pPr>
            <w:r w:rsidRPr="00F0062F">
              <w:rPr>
                <w:rFonts w:ascii="Times New Roman" w:eastAsia="Times New Roman" w:hAnsi="Times New Roman" w:cs="Times New Roman"/>
                <w:b/>
                <w:sz w:val="28"/>
                <w:szCs w:val="28"/>
                <w:lang w:eastAsia="ru-RU"/>
              </w:rPr>
              <w:t>10</w:t>
            </w:r>
          </w:p>
        </w:tc>
      </w:tr>
      <w:tr w:rsidR="00F0062F" w:rsidRPr="00F0062F" w:rsidTr="00223B13">
        <w:trPr>
          <w:jc w:val="center"/>
        </w:trPr>
        <w:tc>
          <w:tcPr>
            <w:tcW w:w="648" w:type="dxa"/>
            <w:tcBorders>
              <w:top w:val="single" w:sz="4" w:space="0" w:color="auto"/>
              <w:left w:val="single" w:sz="4" w:space="0" w:color="auto"/>
              <w:bottom w:val="single" w:sz="4" w:space="0" w:color="auto"/>
              <w:right w:val="single" w:sz="4" w:space="0" w:color="auto"/>
            </w:tcBorders>
          </w:tcPr>
          <w:p w:rsidR="00F0062F" w:rsidRPr="00F0062F" w:rsidRDefault="00F0062F" w:rsidP="00223B13">
            <w:pPr>
              <w:spacing w:after="0" w:line="360" w:lineRule="auto"/>
              <w:jc w:val="center"/>
              <w:rPr>
                <w:rFonts w:ascii="Times New Roman" w:eastAsia="Times New Roman" w:hAnsi="Times New Roman" w:cs="Times New Roman"/>
                <w:sz w:val="28"/>
                <w:szCs w:val="28"/>
                <w:lang w:eastAsia="ru-RU"/>
              </w:rPr>
            </w:pPr>
            <w:r w:rsidRPr="00F0062F">
              <w:rPr>
                <w:rFonts w:ascii="Times New Roman" w:eastAsia="Times New Roman" w:hAnsi="Times New Roman" w:cs="Times New Roman"/>
                <w:sz w:val="28"/>
                <w:szCs w:val="28"/>
                <w:lang w:eastAsia="ru-RU"/>
              </w:rPr>
              <w:t>6.1</w:t>
            </w:r>
          </w:p>
        </w:tc>
        <w:tc>
          <w:tcPr>
            <w:tcW w:w="4422" w:type="dxa"/>
            <w:tcBorders>
              <w:top w:val="single" w:sz="4" w:space="0" w:color="auto"/>
              <w:left w:val="single" w:sz="4" w:space="0" w:color="auto"/>
              <w:bottom w:val="single" w:sz="4" w:space="0" w:color="auto"/>
              <w:right w:val="single" w:sz="4" w:space="0" w:color="auto"/>
            </w:tcBorders>
          </w:tcPr>
          <w:p w:rsidR="00F0062F" w:rsidRPr="00F0062F" w:rsidRDefault="00F0062F" w:rsidP="00223B13">
            <w:pPr>
              <w:spacing w:after="0"/>
              <w:jc w:val="center"/>
              <w:rPr>
                <w:rFonts w:ascii="Times New Roman" w:eastAsia="Times New Roman" w:hAnsi="Times New Roman" w:cs="Times New Roman"/>
                <w:sz w:val="28"/>
                <w:szCs w:val="28"/>
                <w:lang w:eastAsia="ru-RU"/>
              </w:rPr>
            </w:pPr>
            <w:r w:rsidRPr="00F0062F">
              <w:rPr>
                <w:rFonts w:ascii="Times New Roman" w:eastAsia="Times New Roman" w:hAnsi="Times New Roman" w:cs="Times New Roman"/>
                <w:sz w:val="28"/>
                <w:szCs w:val="28"/>
                <w:lang w:eastAsia="ru-RU"/>
              </w:rPr>
              <w:t>Пантеон римских богов. Мифология</w:t>
            </w:r>
          </w:p>
        </w:tc>
        <w:tc>
          <w:tcPr>
            <w:tcW w:w="1275" w:type="dxa"/>
            <w:tcBorders>
              <w:top w:val="single" w:sz="4" w:space="0" w:color="auto"/>
              <w:left w:val="single" w:sz="4" w:space="0" w:color="auto"/>
              <w:bottom w:val="single" w:sz="4" w:space="0" w:color="auto"/>
              <w:right w:val="single" w:sz="4" w:space="0" w:color="auto"/>
            </w:tcBorders>
          </w:tcPr>
          <w:p w:rsidR="00F0062F" w:rsidRPr="00F0062F" w:rsidRDefault="00F0062F" w:rsidP="00223B13">
            <w:pPr>
              <w:spacing w:after="0" w:line="360" w:lineRule="auto"/>
              <w:jc w:val="center"/>
              <w:rPr>
                <w:rFonts w:ascii="Times New Roman" w:eastAsia="Times New Roman" w:hAnsi="Times New Roman" w:cs="Times New Roman"/>
                <w:sz w:val="28"/>
                <w:szCs w:val="28"/>
                <w:lang w:eastAsia="ru-RU"/>
              </w:rPr>
            </w:pPr>
          </w:p>
        </w:tc>
        <w:tc>
          <w:tcPr>
            <w:tcW w:w="1276" w:type="dxa"/>
            <w:tcBorders>
              <w:top w:val="single" w:sz="4" w:space="0" w:color="auto"/>
              <w:left w:val="single" w:sz="4" w:space="0" w:color="auto"/>
              <w:bottom w:val="single" w:sz="4" w:space="0" w:color="auto"/>
              <w:right w:val="single" w:sz="4" w:space="0" w:color="auto"/>
            </w:tcBorders>
          </w:tcPr>
          <w:p w:rsidR="00F0062F" w:rsidRPr="00F0062F" w:rsidRDefault="00F0062F" w:rsidP="00223B13">
            <w:pPr>
              <w:spacing w:after="0" w:line="360" w:lineRule="auto"/>
              <w:jc w:val="center"/>
              <w:rPr>
                <w:rFonts w:ascii="Times New Roman" w:eastAsia="Times New Roman" w:hAnsi="Times New Roman" w:cs="Times New Roman"/>
                <w:sz w:val="28"/>
                <w:szCs w:val="28"/>
                <w:lang w:eastAsia="ru-RU"/>
              </w:rPr>
            </w:pPr>
            <w:r w:rsidRPr="00F0062F">
              <w:rPr>
                <w:rFonts w:ascii="Times New Roman" w:eastAsia="Times New Roman" w:hAnsi="Times New Roman" w:cs="Times New Roman"/>
                <w:sz w:val="28"/>
                <w:szCs w:val="28"/>
                <w:lang w:eastAsia="ru-RU"/>
              </w:rPr>
              <w:t>5</w:t>
            </w:r>
          </w:p>
        </w:tc>
        <w:tc>
          <w:tcPr>
            <w:tcW w:w="1276" w:type="dxa"/>
            <w:tcBorders>
              <w:top w:val="single" w:sz="4" w:space="0" w:color="auto"/>
              <w:left w:val="single" w:sz="4" w:space="0" w:color="auto"/>
              <w:bottom w:val="single" w:sz="4" w:space="0" w:color="auto"/>
              <w:right w:val="single" w:sz="4" w:space="0" w:color="auto"/>
            </w:tcBorders>
          </w:tcPr>
          <w:p w:rsidR="00F0062F" w:rsidRPr="00F0062F" w:rsidRDefault="00F0062F" w:rsidP="00223B13">
            <w:pPr>
              <w:spacing w:after="0" w:line="360" w:lineRule="auto"/>
              <w:jc w:val="center"/>
              <w:rPr>
                <w:rFonts w:ascii="Times New Roman" w:eastAsia="Times New Roman" w:hAnsi="Times New Roman" w:cs="Times New Roman"/>
                <w:sz w:val="28"/>
                <w:szCs w:val="28"/>
                <w:lang w:eastAsia="ru-RU"/>
              </w:rPr>
            </w:pPr>
            <w:r w:rsidRPr="00F0062F">
              <w:rPr>
                <w:rFonts w:ascii="Times New Roman" w:eastAsia="Times New Roman" w:hAnsi="Times New Roman" w:cs="Times New Roman"/>
                <w:sz w:val="28"/>
                <w:szCs w:val="28"/>
                <w:lang w:eastAsia="ru-RU"/>
              </w:rPr>
              <w:t>2</w:t>
            </w:r>
          </w:p>
        </w:tc>
        <w:tc>
          <w:tcPr>
            <w:tcW w:w="1099" w:type="dxa"/>
            <w:tcBorders>
              <w:top w:val="single" w:sz="4" w:space="0" w:color="auto"/>
              <w:left w:val="single" w:sz="4" w:space="0" w:color="auto"/>
              <w:bottom w:val="single" w:sz="4" w:space="0" w:color="auto"/>
              <w:right w:val="single" w:sz="4" w:space="0" w:color="auto"/>
            </w:tcBorders>
          </w:tcPr>
          <w:p w:rsidR="00F0062F" w:rsidRPr="00F0062F" w:rsidRDefault="00F0062F" w:rsidP="00223B13">
            <w:pPr>
              <w:spacing w:after="0" w:line="360" w:lineRule="auto"/>
              <w:jc w:val="center"/>
              <w:rPr>
                <w:rFonts w:ascii="Times New Roman" w:eastAsia="Times New Roman" w:hAnsi="Times New Roman" w:cs="Times New Roman"/>
                <w:sz w:val="28"/>
                <w:szCs w:val="28"/>
                <w:lang w:eastAsia="ru-RU"/>
              </w:rPr>
            </w:pPr>
            <w:r w:rsidRPr="00F0062F">
              <w:rPr>
                <w:rFonts w:ascii="Times New Roman" w:eastAsia="Times New Roman" w:hAnsi="Times New Roman" w:cs="Times New Roman"/>
                <w:sz w:val="28"/>
                <w:szCs w:val="28"/>
                <w:lang w:eastAsia="ru-RU"/>
              </w:rPr>
              <w:t>1</w:t>
            </w:r>
          </w:p>
        </w:tc>
      </w:tr>
      <w:tr w:rsidR="00F0062F" w:rsidRPr="00F0062F" w:rsidTr="00223B13">
        <w:trPr>
          <w:jc w:val="center"/>
        </w:trPr>
        <w:tc>
          <w:tcPr>
            <w:tcW w:w="648" w:type="dxa"/>
            <w:tcBorders>
              <w:top w:val="single" w:sz="4" w:space="0" w:color="auto"/>
              <w:left w:val="single" w:sz="4" w:space="0" w:color="auto"/>
              <w:bottom w:val="single" w:sz="4" w:space="0" w:color="auto"/>
              <w:right w:val="single" w:sz="4" w:space="0" w:color="auto"/>
            </w:tcBorders>
          </w:tcPr>
          <w:p w:rsidR="00F0062F" w:rsidRPr="00F0062F" w:rsidRDefault="00F0062F" w:rsidP="00223B13">
            <w:pPr>
              <w:spacing w:after="0" w:line="360" w:lineRule="auto"/>
              <w:jc w:val="center"/>
              <w:rPr>
                <w:rFonts w:ascii="Times New Roman" w:eastAsia="Times New Roman" w:hAnsi="Times New Roman" w:cs="Times New Roman"/>
                <w:sz w:val="28"/>
                <w:szCs w:val="28"/>
                <w:lang w:eastAsia="ru-RU"/>
              </w:rPr>
            </w:pPr>
            <w:r w:rsidRPr="00F0062F">
              <w:rPr>
                <w:rFonts w:ascii="Times New Roman" w:eastAsia="Times New Roman" w:hAnsi="Times New Roman" w:cs="Times New Roman"/>
                <w:sz w:val="28"/>
                <w:szCs w:val="28"/>
                <w:lang w:eastAsia="ru-RU"/>
              </w:rPr>
              <w:t>6.2</w:t>
            </w:r>
          </w:p>
        </w:tc>
        <w:tc>
          <w:tcPr>
            <w:tcW w:w="4422" w:type="dxa"/>
            <w:tcBorders>
              <w:top w:val="single" w:sz="4" w:space="0" w:color="auto"/>
              <w:left w:val="single" w:sz="4" w:space="0" w:color="auto"/>
              <w:bottom w:val="single" w:sz="4" w:space="0" w:color="auto"/>
              <w:right w:val="single" w:sz="4" w:space="0" w:color="auto"/>
            </w:tcBorders>
          </w:tcPr>
          <w:p w:rsidR="00F0062F" w:rsidRPr="00F0062F" w:rsidRDefault="00F0062F" w:rsidP="00223B13">
            <w:pPr>
              <w:spacing w:after="0"/>
              <w:jc w:val="center"/>
              <w:rPr>
                <w:rFonts w:ascii="Times New Roman" w:eastAsia="Times New Roman" w:hAnsi="Times New Roman" w:cs="Times New Roman"/>
                <w:sz w:val="28"/>
                <w:szCs w:val="28"/>
                <w:lang w:eastAsia="ru-RU"/>
              </w:rPr>
            </w:pPr>
            <w:r w:rsidRPr="00F0062F">
              <w:rPr>
                <w:rFonts w:ascii="Times New Roman" w:eastAsia="Times New Roman" w:hAnsi="Times New Roman" w:cs="Times New Roman"/>
                <w:sz w:val="28"/>
                <w:szCs w:val="28"/>
                <w:lang w:eastAsia="ru-RU"/>
              </w:rPr>
              <w:t>Особенности архитектурных стилей Древнего Рима</w:t>
            </w:r>
          </w:p>
        </w:tc>
        <w:tc>
          <w:tcPr>
            <w:tcW w:w="1275" w:type="dxa"/>
            <w:tcBorders>
              <w:top w:val="single" w:sz="4" w:space="0" w:color="auto"/>
              <w:left w:val="single" w:sz="4" w:space="0" w:color="auto"/>
              <w:bottom w:val="single" w:sz="4" w:space="0" w:color="auto"/>
              <w:right w:val="single" w:sz="4" w:space="0" w:color="auto"/>
            </w:tcBorders>
          </w:tcPr>
          <w:p w:rsidR="00F0062F" w:rsidRPr="00F0062F" w:rsidRDefault="00F0062F" w:rsidP="00223B13">
            <w:pPr>
              <w:spacing w:after="0" w:line="360" w:lineRule="auto"/>
              <w:jc w:val="center"/>
              <w:rPr>
                <w:rFonts w:ascii="Times New Roman" w:eastAsia="Times New Roman" w:hAnsi="Times New Roman" w:cs="Times New Roman"/>
                <w:sz w:val="28"/>
                <w:szCs w:val="28"/>
                <w:lang w:eastAsia="ru-RU"/>
              </w:rPr>
            </w:pPr>
          </w:p>
        </w:tc>
        <w:tc>
          <w:tcPr>
            <w:tcW w:w="1276" w:type="dxa"/>
            <w:tcBorders>
              <w:top w:val="single" w:sz="4" w:space="0" w:color="auto"/>
              <w:left w:val="single" w:sz="4" w:space="0" w:color="auto"/>
              <w:bottom w:val="single" w:sz="4" w:space="0" w:color="auto"/>
              <w:right w:val="single" w:sz="4" w:space="0" w:color="auto"/>
            </w:tcBorders>
          </w:tcPr>
          <w:p w:rsidR="00F0062F" w:rsidRPr="00F0062F" w:rsidRDefault="00F0062F" w:rsidP="00223B13">
            <w:pPr>
              <w:spacing w:after="0" w:line="360" w:lineRule="auto"/>
              <w:jc w:val="center"/>
              <w:rPr>
                <w:rFonts w:ascii="Times New Roman" w:eastAsia="Times New Roman" w:hAnsi="Times New Roman" w:cs="Times New Roman"/>
                <w:sz w:val="28"/>
                <w:szCs w:val="28"/>
                <w:lang w:eastAsia="ru-RU"/>
              </w:rPr>
            </w:pPr>
            <w:r w:rsidRPr="00F0062F">
              <w:rPr>
                <w:rFonts w:ascii="Times New Roman" w:eastAsia="Times New Roman" w:hAnsi="Times New Roman" w:cs="Times New Roman"/>
                <w:sz w:val="28"/>
                <w:szCs w:val="28"/>
                <w:lang w:eastAsia="ru-RU"/>
              </w:rPr>
              <w:t>5</w:t>
            </w:r>
          </w:p>
        </w:tc>
        <w:tc>
          <w:tcPr>
            <w:tcW w:w="1276" w:type="dxa"/>
            <w:tcBorders>
              <w:top w:val="single" w:sz="4" w:space="0" w:color="auto"/>
              <w:left w:val="single" w:sz="4" w:space="0" w:color="auto"/>
              <w:bottom w:val="single" w:sz="4" w:space="0" w:color="auto"/>
              <w:right w:val="single" w:sz="4" w:space="0" w:color="auto"/>
            </w:tcBorders>
          </w:tcPr>
          <w:p w:rsidR="00F0062F" w:rsidRPr="00F0062F" w:rsidRDefault="00F0062F" w:rsidP="00223B13">
            <w:pPr>
              <w:spacing w:after="0" w:line="360" w:lineRule="auto"/>
              <w:jc w:val="center"/>
              <w:rPr>
                <w:rFonts w:ascii="Times New Roman" w:eastAsia="Times New Roman" w:hAnsi="Times New Roman" w:cs="Times New Roman"/>
                <w:sz w:val="28"/>
                <w:szCs w:val="28"/>
                <w:lang w:eastAsia="ru-RU"/>
              </w:rPr>
            </w:pPr>
            <w:r w:rsidRPr="00F0062F">
              <w:rPr>
                <w:rFonts w:ascii="Times New Roman" w:eastAsia="Times New Roman" w:hAnsi="Times New Roman" w:cs="Times New Roman"/>
                <w:sz w:val="28"/>
                <w:szCs w:val="28"/>
                <w:lang w:eastAsia="ru-RU"/>
              </w:rPr>
              <w:t>2</w:t>
            </w:r>
          </w:p>
        </w:tc>
        <w:tc>
          <w:tcPr>
            <w:tcW w:w="1099" w:type="dxa"/>
            <w:tcBorders>
              <w:top w:val="single" w:sz="4" w:space="0" w:color="auto"/>
              <w:left w:val="single" w:sz="4" w:space="0" w:color="auto"/>
              <w:bottom w:val="single" w:sz="4" w:space="0" w:color="auto"/>
              <w:right w:val="single" w:sz="4" w:space="0" w:color="auto"/>
            </w:tcBorders>
          </w:tcPr>
          <w:p w:rsidR="00F0062F" w:rsidRPr="00F0062F" w:rsidRDefault="00F0062F" w:rsidP="00223B13">
            <w:pPr>
              <w:spacing w:after="0" w:line="360" w:lineRule="auto"/>
              <w:jc w:val="center"/>
              <w:rPr>
                <w:rFonts w:ascii="Times New Roman" w:eastAsia="Times New Roman" w:hAnsi="Times New Roman" w:cs="Times New Roman"/>
                <w:sz w:val="28"/>
                <w:szCs w:val="28"/>
                <w:lang w:eastAsia="ru-RU"/>
              </w:rPr>
            </w:pPr>
            <w:r w:rsidRPr="00F0062F">
              <w:rPr>
                <w:rFonts w:ascii="Times New Roman" w:eastAsia="Times New Roman" w:hAnsi="Times New Roman" w:cs="Times New Roman"/>
                <w:sz w:val="28"/>
                <w:szCs w:val="28"/>
                <w:lang w:eastAsia="ru-RU"/>
              </w:rPr>
              <w:t>3</w:t>
            </w:r>
          </w:p>
        </w:tc>
      </w:tr>
      <w:tr w:rsidR="00F0062F" w:rsidRPr="00F0062F" w:rsidTr="00223B13">
        <w:trPr>
          <w:jc w:val="center"/>
        </w:trPr>
        <w:tc>
          <w:tcPr>
            <w:tcW w:w="648" w:type="dxa"/>
            <w:tcBorders>
              <w:top w:val="single" w:sz="4" w:space="0" w:color="auto"/>
              <w:left w:val="single" w:sz="4" w:space="0" w:color="auto"/>
              <w:bottom w:val="single" w:sz="4" w:space="0" w:color="auto"/>
              <w:right w:val="single" w:sz="4" w:space="0" w:color="auto"/>
            </w:tcBorders>
          </w:tcPr>
          <w:p w:rsidR="00F0062F" w:rsidRPr="00F0062F" w:rsidRDefault="00F0062F" w:rsidP="00223B13">
            <w:pPr>
              <w:spacing w:after="0" w:line="240" w:lineRule="auto"/>
              <w:jc w:val="center"/>
              <w:rPr>
                <w:rFonts w:ascii="Times New Roman" w:eastAsia="Times New Roman" w:hAnsi="Times New Roman" w:cs="Times New Roman"/>
                <w:sz w:val="28"/>
                <w:szCs w:val="28"/>
                <w:lang w:eastAsia="ru-RU"/>
              </w:rPr>
            </w:pPr>
            <w:r w:rsidRPr="00F0062F">
              <w:rPr>
                <w:rFonts w:ascii="Times New Roman" w:eastAsia="Times New Roman" w:hAnsi="Times New Roman" w:cs="Times New Roman"/>
                <w:sz w:val="28"/>
                <w:szCs w:val="28"/>
                <w:lang w:eastAsia="ru-RU"/>
              </w:rPr>
              <w:t>6.3</w:t>
            </w:r>
          </w:p>
        </w:tc>
        <w:tc>
          <w:tcPr>
            <w:tcW w:w="4422" w:type="dxa"/>
            <w:tcBorders>
              <w:top w:val="single" w:sz="4" w:space="0" w:color="auto"/>
              <w:left w:val="single" w:sz="4" w:space="0" w:color="auto"/>
              <w:bottom w:val="single" w:sz="4" w:space="0" w:color="auto"/>
              <w:right w:val="single" w:sz="4" w:space="0" w:color="auto"/>
            </w:tcBorders>
          </w:tcPr>
          <w:p w:rsidR="00F0062F" w:rsidRPr="00F0062F" w:rsidRDefault="00F0062F" w:rsidP="00223B13">
            <w:pPr>
              <w:spacing w:after="0" w:line="240" w:lineRule="auto"/>
              <w:jc w:val="center"/>
              <w:rPr>
                <w:rFonts w:ascii="Times New Roman" w:eastAsia="Times New Roman" w:hAnsi="Times New Roman" w:cs="Times New Roman"/>
                <w:sz w:val="28"/>
                <w:szCs w:val="28"/>
                <w:lang w:eastAsia="ru-RU"/>
              </w:rPr>
            </w:pPr>
            <w:r w:rsidRPr="00F0062F">
              <w:rPr>
                <w:rFonts w:ascii="Times New Roman" w:eastAsia="Times New Roman" w:hAnsi="Times New Roman" w:cs="Times New Roman"/>
                <w:sz w:val="28"/>
                <w:szCs w:val="28"/>
                <w:lang w:eastAsia="ru-RU"/>
              </w:rPr>
              <w:t>Искусство этрусков</w:t>
            </w:r>
          </w:p>
        </w:tc>
        <w:tc>
          <w:tcPr>
            <w:tcW w:w="1275" w:type="dxa"/>
            <w:tcBorders>
              <w:top w:val="single" w:sz="4" w:space="0" w:color="auto"/>
              <w:left w:val="single" w:sz="4" w:space="0" w:color="auto"/>
              <w:bottom w:val="single" w:sz="4" w:space="0" w:color="auto"/>
              <w:right w:val="single" w:sz="4" w:space="0" w:color="auto"/>
            </w:tcBorders>
          </w:tcPr>
          <w:p w:rsidR="00F0062F" w:rsidRPr="00F0062F" w:rsidRDefault="00F0062F" w:rsidP="00223B13">
            <w:pPr>
              <w:spacing w:after="0" w:line="240" w:lineRule="auto"/>
              <w:jc w:val="center"/>
              <w:rPr>
                <w:rFonts w:ascii="Times New Roman" w:eastAsia="Times New Roman" w:hAnsi="Times New Roman" w:cs="Times New Roman"/>
                <w:sz w:val="28"/>
                <w:szCs w:val="28"/>
                <w:lang w:eastAsia="ru-RU"/>
              </w:rPr>
            </w:pPr>
          </w:p>
        </w:tc>
        <w:tc>
          <w:tcPr>
            <w:tcW w:w="1276" w:type="dxa"/>
            <w:tcBorders>
              <w:top w:val="single" w:sz="4" w:space="0" w:color="auto"/>
              <w:left w:val="single" w:sz="4" w:space="0" w:color="auto"/>
              <w:bottom w:val="single" w:sz="4" w:space="0" w:color="auto"/>
              <w:right w:val="single" w:sz="4" w:space="0" w:color="auto"/>
            </w:tcBorders>
          </w:tcPr>
          <w:p w:rsidR="00F0062F" w:rsidRPr="00F0062F" w:rsidRDefault="00F0062F" w:rsidP="00223B13">
            <w:pPr>
              <w:spacing w:after="0" w:line="240" w:lineRule="auto"/>
              <w:jc w:val="center"/>
              <w:rPr>
                <w:rFonts w:ascii="Times New Roman" w:eastAsia="Times New Roman" w:hAnsi="Times New Roman" w:cs="Times New Roman"/>
                <w:sz w:val="28"/>
                <w:szCs w:val="28"/>
                <w:lang w:eastAsia="ru-RU"/>
              </w:rPr>
            </w:pPr>
            <w:r w:rsidRPr="00F0062F">
              <w:rPr>
                <w:rFonts w:ascii="Times New Roman" w:eastAsia="Times New Roman" w:hAnsi="Times New Roman" w:cs="Times New Roman"/>
                <w:sz w:val="28"/>
                <w:szCs w:val="28"/>
                <w:lang w:eastAsia="ru-RU"/>
              </w:rPr>
              <w:t>2</w:t>
            </w:r>
          </w:p>
        </w:tc>
        <w:tc>
          <w:tcPr>
            <w:tcW w:w="1276" w:type="dxa"/>
            <w:tcBorders>
              <w:top w:val="single" w:sz="4" w:space="0" w:color="auto"/>
              <w:left w:val="single" w:sz="4" w:space="0" w:color="auto"/>
              <w:bottom w:val="single" w:sz="4" w:space="0" w:color="auto"/>
              <w:right w:val="single" w:sz="4" w:space="0" w:color="auto"/>
            </w:tcBorders>
          </w:tcPr>
          <w:p w:rsidR="00F0062F" w:rsidRPr="00F0062F" w:rsidRDefault="00F0062F" w:rsidP="00223B13">
            <w:pPr>
              <w:spacing w:after="0" w:line="240" w:lineRule="auto"/>
              <w:jc w:val="center"/>
              <w:rPr>
                <w:rFonts w:ascii="Times New Roman" w:eastAsia="Times New Roman" w:hAnsi="Times New Roman" w:cs="Times New Roman"/>
                <w:sz w:val="28"/>
                <w:szCs w:val="28"/>
                <w:lang w:eastAsia="ru-RU"/>
              </w:rPr>
            </w:pPr>
            <w:r w:rsidRPr="00F0062F">
              <w:rPr>
                <w:rFonts w:ascii="Times New Roman" w:eastAsia="Times New Roman" w:hAnsi="Times New Roman" w:cs="Times New Roman"/>
                <w:sz w:val="28"/>
                <w:szCs w:val="28"/>
                <w:lang w:eastAsia="ru-RU"/>
              </w:rPr>
              <w:t>1</w:t>
            </w:r>
          </w:p>
        </w:tc>
        <w:tc>
          <w:tcPr>
            <w:tcW w:w="1099" w:type="dxa"/>
            <w:tcBorders>
              <w:top w:val="single" w:sz="4" w:space="0" w:color="auto"/>
              <w:left w:val="single" w:sz="4" w:space="0" w:color="auto"/>
              <w:bottom w:val="single" w:sz="4" w:space="0" w:color="auto"/>
              <w:right w:val="single" w:sz="4" w:space="0" w:color="auto"/>
            </w:tcBorders>
          </w:tcPr>
          <w:p w:rsidR="00F0062F" w:rsidRPr="00F0062F" w:rsidRDefault="00F0062F" w:rsidP="00223B13">
            <w:pPr>
              <w:spacing w:after="0" w:line="240" w:lineRule="auto"/>
              <w:jc w:val="center"/>
              <w:rPr>
                <w:rFonts w:ascii="Times New Roman" w:eastAsia="Times New Roman" w:hAnsi="Times New Roman" w:cs="Times New Roman"/>
                <w:sz w:val="28"/>
                <w:szCs w:val="28"/>
                <w:lang w:eastAsia="ru-RU"/>
              </w:rPr>
            </w:pPr>
            <w:r w:rsidRPr="00F0062F">
              <w:rPr>
                <w:rFonts w:ascii="Times New Roman" w:eastAsia="Times New Roman" w:hAnsi="Times New Roman" w:cs="Times New Roman"/>
                <w:sz w:val="28"/>
                <w:szCs w:val="28"/>
                <w:lang w:eastAsia="ru-RU"/>
              </w:rPr>
              <w:t>1</w:t>
            </w:r>
          </w:p>
        </w:tc>
      </w:tr>
      <w:tr w:rsidR="00F0062F" w:rsidRPr="00F0062F" w:rsidTr="00223B13">
        <w:trPr>
          <w:jc w:val="center"/>
        </w:trPr>
        <w:tc>
          <w:tcPr>
            <w:tcW w:w="648" w:type="dxa"/>
            <w:tcBorders>
              <w:top w:val="single" w:sz="4" w:space="0" w:color="auto"/>
              <w:left w:val="single" w:sz="4" w:space="0" w:color="auto"/>
              <w:bottom w:val="single" w:sz="4" w:space="0" w:color="auto"/>
              <w:right w:val="single" w:sz="4" w:space="0" w:color="auto"/>
            </w:tcBorders>
          </w:tcPr>
          <w:p w:rsidR="00F0062F" w:rsidRPr="00F0062F" w:rsidRDefault="00F0062F" w:rsidP="00223B13">
            <w:pPr>
              <w:spacing w:after="0" w:line="360" w:lineRule="auto"/>
              <w:jc w:val="center"/>
              <w:rPr>
                <w:rFonts w:ascii="Times New Roman" w:eastAsia="Times New Roman" w:hAnsi="Times New Roman" w:cs="Times New Roman"/>
                <w:sz w:val="28"/>
                <w:szCs w:val="28"/>
                <w:lang w:eastAsia="ru-RU"/>
              </w:rPr>
            </w:pPr>
            <w:r w:rsidRPr="00F0062F">
              <w:rPr>
                <w:rFonts w:ascii="Times New Roman" w:eastAsia="Times New Roman" w:hAnsi="Times New Roman" w:cs="Times New Roman"/>
                <w:sz w:val="28"/>
                <w:szCs w:val="28"/>
                <w:lang w:eastAsia="ru-RU"/>
              </w:rPr>
              <w:t>6.4</w:t>
            </w:r>
          </w:p>
        </w:tc>
        <w:tc>
          <w:tcPr>
            <w:tcW w:w="4422" w:type="dxa"/>
            <w:tcBorders>
              <w:top w:val="single" w:sz="4" w:space="0" w:color="auto"/>
              <w:left w:val="single" w:sz="4" w:space="0" w:color="auto"/>
              <w:bottom w:val="single" w:sz="4" w:space="0" w:color="auto"/>
              <w:right w:val="single" w:sz="4" w:space="0" w:color="auto"/>
            </w:tcBorders>
          </w:tcPr>
          <w:p w:rsidR="00F0062F" w:rsidRPr="00F0062F" w:rsidRDefault="00F0062F" w:rsidP="00223B13">
            <w:pPr>
              <w:spacing w:after="0"/>
              <w:jc w:val="center"/>
              <w:rPr>
                <w:rFonts w:ascii="Times New Roman" w:eastAsia="Times New Roman" w:hAnsi="Times New Roman" w:cs="Times New Roman"/>
                <w:sz w:val="28"/>
                <w:szCs w:val="28"/>
                <w:lang w:eastAsia="ru-RU"/>
              </w:rPr>
            </w:pPr>
            <w:r w:rsidRPr="00F0062F">
              <w:rPr>
                <w:rFonts w:ascii="Times New Roman" w:eastAsia="Times New Roman" w:hAnsi="Times New Roman" w:cs="Times New Roman"/>
                <w:sz w:val="28"/>
                <w:szCs w:val="28"/>
                <w:lang w:eastAsia="ru-RU"/>
              </w:rPr>
              <w:t>Скульптура и декоративно-прикладное искусство</w:t>
            </w:r>
          </w:p>
        </w:tc>
        <w:tc>
          <w:tcPr>
            <w:tcW w:w="1275" w:type="dxa"/>
            <w:tcBorders>
              <w:top w:val="single" w:sz="4" w:space="0" w:color="auto"/>
              <w:left w:val="single" w:sz="4" w:space="0" w:color="auto"/>
              <w:bottom w:val="single" w:sz="4" w:space="0" w:color="auto"/>
              <w:right w:val="single" w:sz="4" w:space="0" w:color="auto"/>
            </w:tcBorders>
          </w:tcPr>
          <w:p w:rsidR="00F0062F" w:rsidRPr="00F0062F" w:rsidRDefault="00F0062F" w:rsidP="00223B13">
            <w:pPr>
              <w:spacing w:after="0" w:line="360" w:lineRule="auto"/>
              <w:jc w:val="center"/>
              <w:rPr>
                <w:rFonts w:ascii="Times New Roman" w:eastAsia="Times New Roman" w:hAnsi="Times New Roman" w:cs="Times New Roman"/>
                <w:sz w:val="28"/>
                <w:szCs w:val="28"/>
                <w:lang w:eastAsia="ru-RU"/>
              </w:rPr>
            </w:pPr>
          </w:p>
        </w:tc>
        <w:tc>
          <w:tcPr>
            <w:tcW w:w="1276" w:type="dxa"/>
            <w:tcBorders>
              <w:top w:val="single" w:sz="4" w:space="0" w:color="auto"/>
              <w:left w:val="single" w:sz="4" w:space="0" w:color="auto"/>
              <w:bottom w:val="single" w:sz="4" w:space="0" w:color="auto"/>
              <w:right w:val="single" w:sz="4" w:space="0" w:color="auto"/>
            </w:tcBorders>
          </w:tcPr>
          <w:p w:rsidR="00F0062F" w:rsidRPr="00F0062F" w:rsidRDefault="00F0062F" w:rsidP="00223B13">
            <w:pPr>
              <w:spacing w:after="0" w:line="360" w:lineRule="auto"/>
              <w:jc w:val="center"/>
              <w:rPr>
                <w:rFonts w:ascii="Times New Roman" w:eastAsia="Times New Roman" w:hAnsi="Times New Roman" w:cs="Times New Roman"/>
                <w:sz w:val="28"/>
                <w:szCs w:val="28"/>
                <w:lang w:eastAsia="ru-RU"/>
              </w:rPr>
            </w:pPr>
            <w:r w:rsidRPr="00F0062F">
              <w:rPr>
                <w:rFonts w:ascii="Times New Roman" w:eastAsia="Times New Roman" w:hAnsi="Times New Roman" w:cs="Times New Roman"/>
                <w:sz w:val="28"/>
                <w:szCs w:val="28"/>
                <w:lang w:eastAsia="ru-RU"/>
              </w:rPr>
              <w:t>4</w:t>
            </w:r>
          </w:p>
        </w:tc>
        <w:tc>
          <w:tcPr>
            <w:tcW w:w="1276" w:type="dxa"/>
            <w:tcBorders>
              <w:top w:val="single" w:sz="4" w:space="0" w:color="auto"/>
              <w:left w:val="single" w:sz="4" w:space="0" w:color="auto"/>
              <w:bottom w:val="single" w:sz="4" w:space="0" w:color="auto"/>
              <w:right w:val="single" w:sz="4" w:space="0" w:color="auto"/>
            </w:tcBorders>
          </w:tcPr>
          <w:p w:rsidR="00F0062F" w:rsidRPr="00F0062F" w:rsidRDefault="00F0062F" w:rsidP="00223B13">
            <w:pPr>
              <w:spacing w:after="0" w:line="360" w:lineRule="auto"/>
              <w:jc w:val="center"/>
              <w:rPr>
                <w:rFonts w:ascii="Times New Roman" w:eastAsia="Times New Roman" w:hAnsi="Times New Roman" w:cs="Times New Roman"/>
                <w:sz w:val="28"/>
                <w:szCs w:val="28"/>
                <w:lang w:eastAsia="ru-RU"/>
              </w:rPr>
            </w:pPr>
            <w:r w:rsidRPr="00F0062F">
              <w:rPr>
                <w:rFonts w:ascii="Times New Roman" w:eastAsia="Times New Roman" w:hAnsi="Times New Roman" w:cs="Times New Roman"/>
                <w:sz w:val="28"/>
                <w:szCs w:val="28"/>
                <w:lang w:eastAsia="ru-RU"/>
              </w:rPr>
              <w:t>1</w:t>
            </w:r>
          </w:p>
        </w:tc>
        <w:tc>
          <w:tcPr>
            <w:tcW w:w="1099" w:type="dxa"/>
            <w:tcBorders>
              <w:top w:val="single" w:sz="4" w:space="0" w:color="auto"/>
              <w:left w:val="single" w:sz="4" w:space="0" w:color="auto"/>
              <w:bottom w:val="single" w:sz="4" w:space="0" w:color="auto"/>
              <w:right w:val="single" w:sz="4" w:space="0" w:color="auto"/>
            </w:tcBorders>
          </w:tcPr>
          <w:p w:rsidR="00F0062F" w:rsidRPr="00F0062F" w:rsidRDefault="00F0062F" w:rsidP="00223B13">
            <w:pPr>
              <w:spacing w:after="0" w:line="360" w:lineRule="auto"/>
              <w:jc w:val="center"/>
              <w:rPr>
                <w:rFonts w:ascii="Times New Roman" w:eastAsia="Times New Roman" w:hAnsi="Times New Roman" w:cs="Times New Roman"/>
                <w:sz w:val="28"/>
                <w:szCs w:val="28"/>
                <w:lang w:eastAsia="ru-RU"/>
              </w:rPr>
            </w:pPr>
            <w:r w:rsidRPr="00F0062F">
              <w:rPr>
                <w:rFonts w:ascii="Times New Roman" w:eastAsia="Times New Roman" w:hAnsi="Times New Roman" w:cs="Times New Roman"/>
                <w:sz w:val="28"/>
                <w:szCs w:val="28"/>
                <w:lang w:eastAsia="ru-RU"/>
              </w:rPr>
              <w:t>3</w:t>
            </w:r>
          </w:p>
        </w:tc>
      </w:tr>
      <w:tr w:rsidR="00F0062F" w:rsidRPr="00F0062F" w:rsidTr="00223B13">
        <w:trPr>
          <w:trHeight w:val="604"/>
          <w:jc w:val="center"/>
        </w:trPr>
        <w:tc>
          <w:tcPr>
            <w:tcW w:w="648" w:type="dxa"/>
            <w:tcBorders>
              <w:top w:val="single" w:sz="4" w:space="0" w:color="auto"/>
              <w:left w:val="nil"/>
              <w:bottom w:val="nil"/>
              <w:right w:val="nil"/>
            </w:tcBorders>
          </w:tcPr>
          <w:p w:rsidR="00F0062F" w:rsidRPr="00F0062F" w:rsidRDefault="00F0062F" w:rsidP="00223B13">
            <w:pPr>
              <w:spacing w:after="0" w:line="360" w:lineRule="auto"/>
              <w:jc w:val="center"/>
              <w:rPr>
                <w:rFonts w:ascii="Times New Roman" w:eastAsia="Times New Roman" w:hAnsi="Times New Roman" w:cs="Times New Roman"/>
                <w:sz w:val="28"/>
                <w:szCs w:val="28"/>
                <w:lang w:eastAsia="ru-RU"/>
              </w:rPr>
            </w:pPr>
          </w:p>
        </w:tc>
        <w:tc>
          <w:tcPr>
            <w:tcW w:w="4422" w:type="dxa"/>
            <w:tcBorders>
              <w:top w:val="single" w:sz="4" w:space="0" w:color="auto"/>
              <w:left w:val="nil"/>
              <w:bottom w:val="nil"/>
              <w:right w:val="nil"/>
            </w:tcBorders>
          </w:tcPr>
          <w:p w:rsidR="00F0062F" w:rsidRPr="00F0062F" w:rsidRDefault="00F0062F" w:rsidP="00223B13">
            <w:pPr>
              <w:spacing w:after="0" w:line="360" w:lineRule="auto"/>
              <w:jc w:val="center"/>
              <w:rPr>
                <w:rFonts w:ascii="Times New Roman" w:eastAsia="Times New Roman" w:hAnsi="Times New Roman" w:cs="Times New Roman"/>
                <w:sz w:val="28"/>
                <w:szCs w:val="28"/>
                <w:lang w:eastAsia="ru-RU"/>
              </w:rPr>
            </w:pPr>
          </w:p>
        </w:tc>
        <w:tc>
          <w:tcPr>
            <w:tcW w:w="1275" w:type="dxa"/>
            <w:tcBorders>
              <w:top w:val="single" w:sz="4" w:space="0" w:color="auto"/>
              <w:left w:val="nil"/>
              <w:bottom w:val="nil"/>
              <w:right w:val="nil"/>
            </w:tcBorders>
          </w:tcPr>
          <w:p w:rsidR="00F0062F" w:rsidRPr="00F0062F" w:rsidRDefault="00F0062F" w:rsidP="00223B13">
            <w:pPr>
              <w:spacing w:after="0" w:line="360" w:lineRule="auto"/>
              <w:jc w:val="center"/>
              <w:rPr>
                <w:rFonts w:ascii="Times New Roman" w:eastAsia="Times New Roman" w:hAnsi="Times New Roman" w:cs="Times New Roman"/>
                <w:sz w:val="28"/>
                <w:szCs w:val="28"/>
                <w:lang w:eastAsia="ru-RU"/>
              </w:rPr>
            </w:pPr>
          </w:p>
        </w:tc>
        <w:tc>
          <w:tcPr>
            <w:tcW w:w="1276" w:type="dxa"/>
            <w:tcBorders>
              <w:top w:val="single" w:sz="4" w:space="0" w:color="auto"/>
              <w:left w:val="nil"/>
              <w:bottom w:val="nil"/>
              <w:right w:val="nil"/>
            </w:tcBorders>
          </w:tcPr>
          <w:p w:rsidR="00F0062F" w:rsidRPr="00F0062F" w:rsidRDefault="00F0062F" w:rsidP="00223B13">
            <w:pPr>
              <w:spacing w:after="0" w:line="360" w:lineRule="auto"/>
              <w:jc w:val="center"/>
              <w:rPr>
                <w:rFonts w:ascii="Times New Roman" w:eastAsia="Times New Roman" w:hAnsi="Times New Roman" w:cs="Times New Roman"/>
                <w:sz w:val="28"/>
                <w:szCs w:val="28"/>
                <w:lang w:eastAsia="ru-RU"/>
              </w:rPr>
            </w:pPr>
            <w:r w:rsidRPr="00F0062F">
              <w:rPr>
                <w:rFonts w:ascii="Times New Roman" w:eastAsia="Times New Roman" w:hAnsi="Times New Roman" w:cs="Times New Roman"/>
                <w:sz w:val="28"/>
                <w:szCs w:val="28"/>
                <w:lang w:eastAsia="ru-RU"/>
              </w:rPr>
              <w:t>49.5</w:t>
            </w:r>
          </w:p>
        </w:tc>
        <w:tc>
          <w:tcPr>
            <w:tcW w:w="1276" w:type="dxa"/>
            <w:tcBorders>
              <w:top w:val="single" w:sz="4" w:space="0" w:color="auto"/>
              <w:left w:val="nil"/>
              <w:bottom w:val="nil"/>
              <w:right w:val="nil"/>
            </w:tcBorders>
          </w:tcPr>
          <w:p w:rsidR="00F0062F" w:rsidRPr="00F0062F" w:rsidRDefault="00F0062F" w:rsidP="00223B13">
            <w:pPr>
              <w:spacing w:after="0" w:line="360" w:lineRule="auto"/>
              <w:jc w:val="center"/>
              <w:rPr>
                <w:rFonts w:ascii="Times New Roman" w:eastAsia="Times New Roman" w:hAnsi="Times New Roman" w:cs="Times New Roman"/>
                <w:sz w:val="28"/>
                <w:szCs w:val="28"/>
                <w:lang w:eastAsia="ru-RU"/>
              </w:rPr>
            </w:pPr>
            <w:r w:rsidRPr="00F0062F">
              <w:rPr>
                <w:rFonts w:ascii="Times New Roman" w:eastAsia="Times New Roman" w:hAnsi="Times New Roman" w:cs="Times New Roman"/>
                <w:sz w:val="28"/>
                <w:szCs w:val="28"/>
                <w:lang w:eastAsia="ru-RU"/>
              </w:rPr>
              <w:t>16.5</w:t>
            </w:r>
          </w:p>
        </w:tc>
        <w:tc>
          <w:tcPr>
            <w:tcW w:w="1099" w:type="dxa"/>
            <w:tcBorders>
              <w:top w:val="single" w:sz="4" w:space="0" w:color="auto"/>
              <w:left w:val="nil"/>
              <w:bottom w:val="nil"/>
              <w:right w:val="nil"/>
            </w:tcBorders>
          </w:tcPr>
          <w:p w:rsidR="00F0062F" w:rsidRPr="00F0062F" w:rsidRDefault="00F0062F" w:rsidP="00223B13">
            <w:pPr>
              <w:spacing w:after="0" w:line="360" w:lineRule="auto"/>
              <w:jc w:val="center"/>
              <w:rPr>
                <w:rFonts w:ascii="Times New Roman" w:eastAsia="Times New Roman" w:hAnsi="Times New Roman" w:cs="Times New Roman"/>
                <w:sz w:val="28"/>
                <w:szCs w:val="28"/>
                <w:lang w:eastAsia="ru-RU"/>
              </w:rPr>
            </w:pPr>
            <w:r w:rsidRPr="00F0062F">
              <w:rPr>
                <w:rFonts w:ascii="Times New Roman" w:eastAsia="Times New Roman" w:hAnsi="Times New Roman" w:cs="Times New Roman"/>
                <w:sz w:val="28"/>
                <w:szCs w:val="28"/>
                <w:lang w:eastAsia="ru-RU"/>
              </w:rPr>
              <w:t>33</w:t>
            </w:r>
          </w:p>
        </w:tc>
      </w:tr>
    </w:tbl>
    <w:p w:rsidR="00F0062F" w:rsidRPr="00F0062F" w:rsidRDefault="00F0062F" w:rsidP="00223B13">
      <w:pPr>
        <w:spacing w:after="0" w:line="240" w:lineRule="auto"/>
        <w:jc w:val="center"/>
        <w:rPr>
          <w:rFonts w:ascii="Times New Roman" w:eastAsia="Times New Roman" w:hAnsi="Times New Roman" w:cs="Times New Roman"/>
          <w:b/>
          <w:sz w:val="28"/>
          <w:szCs w:val="28"/>
          <w:lang w:eastAsia="ru-RU"/>
        </w:rPr>
      </w:pPr>
      <w:r w:rsidRPr="00F0062F">
        <w:rPr>
          <w:rFonts w:ascii="Times New Roman" w:eastAsia="Times New Roman" w:hAnsi="Times New Roman" w:cs="Times New Roman"/>
          <w:b/>
          <w:sz w:val="28"/>
          <w:szCs w:val="28"/>
          <w:lang w:eastAsia="ru-RU"/>
        </w:rPr>
        <w:t>Срок обучения – 3 года. 2-й год обучения. 4 класс</w:t>
      </w:r>
    </w:p>
    <w:p w:rsidR="00F0062F" w:rsidRPr="00F0062F" w:rsidRDefault="00F0062F" w:rsidP="00223B13">
      <w:pPr>
        <w:spacing w:after="0" w:line="240" w:lineRule="auto"/>
        <w:jc w:val="center"/>
        <w:rPr>
          <w:rFonts w:ascii="Times New Roman" w:eastAsia="Times New Roman" w:hAnsi="Times New Roman" w:cs="Times New Roman"/>
          <w:sz w:val="16"/>
          <w:szCs w:val="16"/>
          <w:lang w:eastAsia="ru-RU"/>
        </w:rPr>
      </w:pPr>
    </w:p>
    <w:tbl>
      <w:tblPr>
        <w:tblW w:w="0" w:type="auto"/>
        <w:jc w:val="center"/>
        <w:tblLayout w:type="fixed"/>
        <w:tblLook w:val="01E0" w:firstRow="1" w:lastRow="1" w:firstColumn="1" w:lastColumn="1" w:noHBand="0" w:noVBand="0"/>
      </w:tblPr>
      <w:tblGrid>
        <w:gridCol w:w="648"/>
        <w:gridCol w:w="3960"/>
        <w:gridCol w:w="1080"/>
        <w:gridCol w:w="1260"/>
        <w:gridCol w:w="1390"/>
        <w:gridCol w:w="1233"/>
      </w:tblGrid>
      <w:tr w:rsidR="00F0062F" w:rsidRPr="00F0062F" w:rsidTr="00223B13">
        <w:trPr>
          <w:jc w:val="center"/>
        </w:trPr>
        <w:tc>
          <w:tcPr>
            <w:tcW w:w="648" w:type="dxa"/>
            <w:vMerge w:val="restart"/>
            <w:tcBorders>
              <w:top w:val="single" w:sz="4" w:space="0" w:color="auto"/>
              <w:left w:val="single" w:sz="4" w:space="0" w:color="auto"/>
              <w:bottom w:val="single" w:sz="4" w:space="0" w:color="auto"/>
              <w:right w:val="single" w:sz="4" w:space="0" w:color="auto"/>
            </w:tcBorders>
            <w:vAlign w:val="center"/>
          </w:tcPr>
          <w:p w:rsidR="00F0062F" w:rsidRPr="00F0062F" w:rsidRDefault="00F0062F" w:rsidP="00223B13">
            <w:pPr>
              <w:spacing w:after="0" w:line="240" w:lineRule="auto"/>
              <w:jc w:val="center"/>
              <w:rPr>
                <w:rFonts w:ascii="Times New Roman" w:eastAsia="Times New Roman" w:hAnsi="Times New Roman" w:cs="Times New Roman"/>
                <w:sz w:val="26"/>
                <w:szCs w:val="26"/>
                <w:lang w:eastAsia="ru-RU"/>
              </w:rPr>
            </w:pPr>
            <w:r w:rsidRPr="00F0062F">
              <w:rPr>
                <w:rFonts w:ascii="Times New Roman" w:eastAsia="Times New Roman" w:hAnsi="Times New Roman" w:cs="Times New Roman"/>
                <w:sz w:val="26"/>
                <w:szCs w:val="26"/>
                <w:lang w:eastAsia="ru-RU"/>
              </w:rPr>
              <w:t>№</w:t>
            </w:r>
          </w:p>
          <w:p w:rsidR="00F0062F" w:rsidRPr="00F0062F" w:rsidRDefault="00F0062F" w:rsidP="00223B13">
            <w:pPr>
              <w:spacing w:after="0" w:line="240" w:lineRule="auto"/>
              <w:jc w:val="center"/>
              <w:rPr>
                <w:rFonts w:ascii="Times New Roman" w:eastAsia="Times New Roman" w:hAnsi="Times New Roman" w:cs="Times New Roman"/>
                <w:sz w:val="26"/>
                <w:szCs w:val="26"/>
                <w:lang w:eastAsia="ru-RU"/>
              </w:rPr>
            </w:pPr>
            <w:r w:rsidRPr="00F0062F">
              <w:rPr>
                <w:rFonts w:ascii="Times New Roman" w:eastAsia="Times New Roman" w:hAnsi="Times New Roman" w:cs="Times New Roman"/>
                <w:sz w:val="26"/>
                <w:szCs w:val="26"/>
                <w:lang w:eastAsia="ru-RU"/>
              </w:rPr>
              <w:t>№</w:t>
            </w:r>
          </w:p>
        </w:tc>
        <w:tc>
          <w:tcPr>
            <w:tcW w:w="3960" w:type="dxa"/>
            <w:vMerge w:val="restart"/>
            <w:tcBorders>
              <w:top w:val="single" w:sz="4" w:space="0" w:color="auto"/>
              <w:left w:val="single" w:sz="4" w:space="0" w:color="auto"/>
              <w:bottom w:val="single" w:sz="4" w:space="0" w:color="auto"/>
              <w:right w:val="single" w:sz="4" w:space="0" w:color="auto"/>
            </w:tcBorders>
            <w:vAlign w:val="center"/>
          </w:tcPr>
          <w:p w:rsidR="00F0062F" w:rsidRPr="00F0062F" w:rsidRDefault="00F0062F" w:rsidP="00223B13">
            <w:pPr>
              <w:spacing w:after="0" w:line="240" w:lineRule="auto"/>
              <w:jc w:val="center"/>
              <w:rPr>
                <w:rFonts w:ascii="Times New Roman" w:eastAsia="Times New Roman" w:hAnsi="Times New Roman" w:cs="Times New Roman"/>
                <w:sz w:val="26"/>
                <w:szCs w:val="26"/>
                <w:lang w:eastAsia="ru-RU"/>
              </w:rPr>
            </w:pPr>
          </w:p>
          <w:p w:rsidR="00F0062F" w:rsidRPr="00F0062F" w:rsidRDefault="00F0062F" w:rsidP="00223B13">
            <w:pPr>
              <w:spacing w:after="0" w:line="240" w:lineRule="auto"/>
              <w:jc w:val="center"/>
              <w:rPr>
                <w:rFonts w:ascii="Times New Roman" w:eastAsia="Times New Roman" w:hAnsi="Times New Roman" w:cs="Times New Roman"/>
                <w:sz w:val="26"/>
                <w:szCs w:val="26"/>
                <w:lang w:eastAsia="ru-RU"/>
              </w:rPr>
            </w:pPr>
            <w:r w:rsidRPr="00F0062F">
              <w:rPr>
                <w:rFonts w:ascii="Times New Roman" w:eastAsia="Times New Roman" w:hAnsi="Times New Roman" w:cs="Times New Roman"/>
                <w:sz w:val="26"/>
                <w:szCs w:val="26"/>
                <w:lang w:eastAsia="ru-RU"/>
              </w:rPr>
              <w:t>Наименование раздела, темы</w:t>
            </w:r>
          </w:p>
          <w:p w:rsidR="00F0062F" w:rsidRPr="00F0062F" w:rsidRDefault="00F0062F" w:rsidP="00223B13">
            <w:pPr>
              <w:spacing w:after="0" w:line="240" w:lineRule="auto"/>
              <w:jc w:val="center"/>
              <w:rPr>
                <w:rFonts w:ascii="Times New Roman" w:eastAsia="Times New Roman" w:hAnsi="Times New Roman" w:cs="Times New Roman"/>
                <w:sz w:val="26"/>
                <w:szCs w:val="26"/>
                <w:lang w:eastAsia="ru-RU"/>
              </w:rPr>
            </w:pPr>
          </w:p>
        </w:tc>
        <w:tc>
          <w:tcPr>
            <w:tcW w:w="1080" w:type="dxa"/>
            <w:vMerge w:val="restart"/>
            <w:tcBorders>
              <w:top w:val="single" w:sz="4" w:space="0" w:color="auto"/>
              <w:left w:val="single" w:sz="4" w:space="0" w:color="auto"/>
              <w:bottom w:val="single" w:sz="4" w:space="0" w:color="auto"/>
              <w:right w:val="single" w:sz="4" w:space="0" w:color="auto"/>
            </w:tcBorders>
            <w:vAlign w:val="center"/>
          </w:tcPr>
          <w:p w:rsidR="00F0062F" w:rsidRPr="00F0062F" w:rsidRDefault="00F0062F" w:rsidP="00223B13">
            <w:pPr>
              <w:spacing w:after="0" w:line="240" w:lineRule="auto"/>
              <w:jc w:val="center"/>
              <w:rPr>
                <w:rFonts w:ascii="Times New Roman" w:eastAsia="Times New Roman" w:hAnsi="Times New Roman" w:cs="Times New Roman"/>
                <w:sz w:val="24"/>
                <w:szCs w:val="24"/>
                <w:lang w:eastAsia="ru-RU"/>
              </w:rPr>
            </w:pPr>
            <w:r w:rsidRPr="00F0062F">
              <w:rPr>
                <w:rFonts w:ascii="Times New Roman" w:eastAsia="Times New Roman" w:hAnsi="Times New Roman" w:cs="Times New Roman"/>
                <w:sz w:val="24"/>
                <w:szCs w:val="24"/>
                <w:lang w:eastAsia="ru-RU"/>
              </w:rPr>
              <w:t>Вид</w:t>
            </w:r>
          </w:p>
          <w:p w:rsidR="00F0062F" w:rsidRPr="00F0062F" w:rsidRDefault="00F0062F" w:rsidP="00223B13">
            <w:pPr>
              <w:spacing w:after="0" w:line="240" w:lineRule="auto"/>
              <w:jc w:val="center"/>
              <w:rPr>
                <w:rFonts w:ascii="Times New Roman" w:eastAsia="Times New Roman" w:hAnsi="Times New Roman" w:cs="Times New Roman"/>
                <w:sz w:val="28"/>
                <w:szCs w:val="28"/>
                <w:lang w:eastAsia="ru-RU"/>
              </w:rPr>
            </w:pPr>
            <w:proofErr w:type="gramStart"/>
            <w:r w:rsidRPr="00F0062F">
              <w:rPr>
                <w:rFonts w:ascii="Times New Roman" w:eastAsia="Times New Roman" w:hAnsi="Times New Roman" w:cs="Times New Roman"/>
                <w:sz w:val="24"/>
                <w:szCs w:val="24"/>
                <w:lang w:eastAsia="ru-RU"/>
              </w:rPr>
              <w:t>учеб-ного</w:t>
            </w:r>
            <w:proofErr w:type="gramEnd"/>
            <w:r w:rsidRPr="00F0062F">
              <w:rPr>
                <w:rFonts w:ascii="Times New Roman" w:eastAsia="Times New Roman" w:hAnsi="Times New Roman" w:cs="Times New Roman"/>
                <w:sz w:val="24"/>
                <w:szCs w:val="24"/>
                <w:lang w:eastAsia="ru-RU"/>
              </w:rPr>
              <w:t xml:space="preserve"> занятия</w:t>
            </w:r>
          </w:p>
        </w:tc>
        <w:tc>
          <w:tcPr>
            <w:tcW w:w="3883" w:type="dxa"/>
            <w:gridSpan w:val="3"/>
            <w:tcBorders>
              <w:top w:val="single" w:sz="4" w:space="0" w:color="auto"/>
              <w:left w:val="single" w:sz="4" w:space="0" w:color="auto"/>
              <w:bottom w:val="single" w:sz="4" w:space="0" w:color="auto"/>
              <w:right w:val="single" w:sz="4" w:space="0" w:color="auto"/>
            </w:tcBorders>
            <w:vAlign w:val="center"/>
          </w:tcPr>
          <w:p w:rsidR="00F0062F" w:rsidRPr="00F0062F" w:rsidRDefault="00F0062F" w:rsidP="00223B13">
            <w:pPr>
              <w:spacing w:after="0" w:line="240" w:lineRule="auto"/>
              <w:jc w:val="center"/>
              <w:rPr>
                <w:rFonts w:ascii="Times New Roman" w:eastAsia="Times New Roman" w:hAnsi="Times New Roman" w:cs="Times New Roman"/>
                <w:sz w:val="26"/>
                <w:szCs w:val="26"/>
                <w:lang w:eastAsia="ru-RU"/>
              </w:rPr>
            </w:pPr>
            <w:r w:rsidRPr="00F0062F">
              <w:rPr>
                <w:rFonts w:ascii="Times New Roman" w:eastAsia="Times New Roman" w:hAnsi="Times New Roman" w:cs="Times New Roman"/>
                <w:sz w:val="26"/>
                <w:szCs w:val="26"/>
                <w:lang w:eastAsia="ru-RU"/>
              </w:rPr>
              <w:t>Общий объем времени (в часах)</w:t>
            </w:r>
          </w:p>
        </w:tc>
      </w:tr>
      <w:tr w:rsidR="00F0062F" w:rsidRPr="00F0062F" w:rsidTr="00223B13">
        <w:trPr>
          <w:trHeight w:val="1134"/>
          <w:jc w:val="center"/>
        </w:trPr>
        <w:tc>
          <w:tcPr>
            <w:tcW w:w="648" w:type="dxa"/>
            <w:vMerge/>
            <w:tcBorders>
              <w:top w:val="single" w:sz="4" w:space="0" w:color="auto"/>
              <w:left w:val="single" w:sz="4" w:space="0" w:color="auto"/>
              <w:bottom w:val="single" w:sz="4" w:space="0" w:color="auto"/>
              <w:right w:val="single" w:sz="4" w:space="0" w:color="auto"/>
            </w:tcBorders>
            <w:vAlign w:val="center"/>
          </w:tcPr>
          <w:p w:rsidR="00F0062F" w:rsidRPr="00F0062F" w:rsidRDefault="00F0062F" w:rsidP="00223B13">
            <w:pPr>
              <w:spacing w:after="0" w:line="240" w:lineRule="auto"/>
              <w:jc w:val="center"/>
              <w:rPr>
                <w:rFonts w:ascii="Times New Roman" w:eastAsia="Times New Roman" w:hAnsi="Times New Roman" w:cs="Times New Roman"/>
                <w:sz w:val="28"/>
                <w:szCs w:val="28"/>
                <w:lang w:eastAsia="ru-RU"/>
              </w:rPr>
            </w:pPr>
          </w:p>
        </w:tc>
        <w:tc>
          <w:tcPr>
            <w:tcW w:w="3960" w:type="dxa"/>
            <w:vMerge/>
            <w:tcBorders>
              <w:top w:val="single" w:sz="4" w:space="0" w:color="auto"/>
              <w:left w:val="single" w:sz="4" w:space="0" w:color="auto"/>
              <w:bottom w:val="single" w:sz="4" w:space="0" w:color="auto"/>
              <w:right w:val="single" w:sz="4" w:space="0" w:color="auto"/>
            </w:tcBorders>
            <w:vAlign w:val="center"/>
          </w:tcPr>
          <w:p w:rsidR="00F0062F" w:rsidRPr="00F0062F" w:rsidRDefault="00F0062F" w:rsidP="00223B13">
            <w:pPr>
              <w:spacing w:after="0" w:line="240" w:lineRule="auto"/>
              <w:jc w:val="center"/>
              <w:rPr>
                <w:rFonts w:ascii="Times New Roman" w:eastAsia="Times New Roman" w:hAnsi="Times New Roman" w:cs="Times New Roman"/>
                <w:sz w:val="28"/>
                <w:szCs w:val="28"/>
                <w:lang w:eastAsia="ru-RU"/>
              </w:rPr>
            </w:pPr>
          </w:p>
        </w:tc>
        <w:tc>
          <w:tcPr>
            <w:tcW w:w="1080" w:type="dxa"/>
            <w:vMerge/>
            <w:tcBorders>
              <w:top w:val="single" w:sz="4" w:space="0" w:color="auto"/>
              <w:left w:val="single" w:sz="4" w:space="0" w:color="auto"/>
              <w:bottom w:val="single" w:sz="4" w:space="0" w:color="auto"/>
              <w:right w:val="single" w:sz="4" w:space="0" w:color="auto"/>
            </w:tcBorders>
            <w:vAlign w:val="center"/>
          </w:tcPr>
          <w:p w:rsidR="00F0062F" w:rsidRPr="00F0062F" w:rsidRDefault="00F0062F" w:rsidP="00223B13">
            <w:pPr>
              <w:spacing w:after="0" w:line="240" w:lineRule="auto"/>
              <w:jc w:val="center"/>
              <w:rPr>
                <w:rFonts w:ascii="Times New Roman" w:eastAsia="Times New Roman" w:hAnsi="Times New Roman" w:cs="Times New Roman"/>
                <w:sz w:val="28"/>
                <w:szCs w:val="28"/>
                <w:lang w:eastAsia="ru-RU"/>
              </w:rPr>
            </w:pPr>
          </w:p>
        </w:tc>
        <w:tc>
          <w:tcPr>
            <w:tcW w:w="1260" w:type="dxa"/>
            <w:tcBorders>
              <w:top w:val="single" w:sz="4" w:space="0" w:color="auto"/>
              <w:left w:val="single" w:sz="4" w:space="0" w:color="auto"/>
              <w:bottom w:val="single" w:sz="4" w:space="0" w:color="auto"/>
              <w:right w:val="single" w:sz="4" w:space="0" w:color="auto"/>
            </w:tcBorders>
            <w:vAlign w:val="center"/>
          </w:tcPr>
          <w:p w:rsidR="00F0062F" w:rsidRPr="00F0062F" w:rsidRDefault="00F0062F" w:rsidP="00223B13">
            <w:pPr>
              <w:spacing w:after="0" w:line="240" w:lineRule="auto"/>
              <w:jc w:val="center"/>
              <w:rPr>
                <w:rFonts w:ascii="Times New Roman" w:eastAsia="Times New Roman" w:hAnsi="Times New Roman" w:cs="Times New Roman"/>
                <w:sz w:val="24"/>
                <w:szCs w:val="24"/>
                <w:lang w:eastAsia="ru-RU"/>
              </w:rPr>
            </w:pPr>
            <w:r w:rsidRPr="00F0062F">
              <w:rPr>
                <w:rFonts w:ascii="Times New Roman" w:eastAsia="Times New Roman" w:hAnsi="Times New Roman" w:cs="Times New Roman"/>
                <w:sz w:val="24"/>
                <w:szCs w:val="24"/>
                <w:lang w:eastAsia="ru-RU"/>
              </w:rPr>
              <w:t>Макси-</w:t>
            </w:r>
          </w:p>
          <w:p w:rsidR="00F0062F" w:rsidRPr="00F0062F" w:rsidRDefault="00F0062F" w:rsidP="00223B13">
            <w:pPr>
              <w:spacing w:after="0" w:line="240" w:lineRule="auto"/>
              <w:jc w:val="center"/>
              <w:rPr>
                <w:rFonts w:ascii="Times New Roman" w:eastAsia="Times New Roman" w:hAnsi="Times New Roman" w:cs="Times New Roman"/>
                <w:sz w:val="24"/>
                <w:szCs w:val="24"/>
                <w:lang w:eastAsia="ru-RU"/>
              </w:rPr>
            </w:pPr>
            <w:r w:rsidRPr="00F0062F">
              <w:rPr>
                <w:rFonts w:ascii="Times New Roman" w:eastAsia="Times New Roman" w:hAnsi="Times New Roman" w:cs="Times New Roman"/>
                <w:sz w:val="24"/>
                <w:szCs w:val="24"/>
                <w:lang w:eastAsia="ru-RU"/>
              </w:rPr>
              <w:t>мальная</w:t>
            </w:r>
          </w:p>
          <w:p w:rsidR="00F0062F" w:rsidRPr="00F0062F" w:rsidRDefault="00F0062F" w:rsidP="00223B13">
            <w:pPr>
              <w:spacing w:after="0" w:line="240" w:lineRule="auto"/>
              <w:jc w:val="center"/>
              <w:rPr>
                <w:rFonts w:ascii="Times New Roman" w:eastAsia="Times New Roman" w:hAnsi="Times New Roman" w:cs="Times New Roman"/>
                <w:sz w:val="24"/>
                <w:szCs w:val="24"/>
                <w:lang w:eastAsia="ru-RU"/>
              </w:rPr>
            </w:pPr>
            <w:r w:rsidRPr="00F0062F">
              <w:rPr>
                <w:rFonts w:ascii="Times New Roman" w:eastAsia="Times New Roman" w:hAnsi="Times New Roman" w:cs="Times New Roman"/>
                <w:sz w:val="24"/>
                <w:szCs w:val="24"/>
                <w:lang w:eastAsia="ru-RU"/>
              </w:rPr>
              <w:t>учебная</w:t>
            </w:r>
          </w:p>
          <w:p w:rsidR="00F0062F" w:rsidRPr="00F0062F" w:rsidRDefault="00F0062F" w:rsidP="00223B13">
            <w:pPr>
              <w:spacing w:after="0" w:line="240" w:lineRule="auto"/>
              <w:jc w:val="center"/>
              <w:rPr>
                <w:rFonts w:ascii="Times New Roman" w:eastAsia="Times New Roman" w:hAnsi="Times New Roman" w:cs="Times New Roman"/>
                <w:sz w:val="24"/>
                <w:szCs w:val="24"/>
                <w:lang w:eastAsia="ru-RU"/>
              </w:rPr>
            </w:pPr>
            <w:r w:rsidRPr="00F0062F">
              <w:rPr>
                <w:rFonts w:ascii="Times New Roman" w:eastAsia="Times New Roman" w:hAnsi="Times New Roman" w:cs="Times New Roman"/>
                <w:sz w:val="24"/>
                <w:szCs w:val="24"/>
                <w:lang w:eastAsia="ru-RU"/>
              </w:rPr>
              <w:t>нагрузка</w:t>
            </w:r>
          </w:p>
        </w:tc>
        <w:tc>
          <w:tcPr>
            <w:tcW w:w="1390" w:type="dxa"/>
            <w:tcBorders>
              <w:top w:val="single" w:sz="4" w:space="0" w:color="auto"/>
              <w:left w:val="single" w:sz="4" w:space="0" w:color="auto"/>
              <w:bottom w:val="single" w:sz="4" w:space="0" w:color="auto"/>
              <w:right w:val="single" w:sz="4" w:space="0" w:color="auto"/>
            </w:tcBorders>
            <w:vAlign w:val="center"/>
          </w:tcPr>
          <w:p w:rsidR="00F0062F" w:rsidRPr="00F0062F" w:rsidRDefault="00F0062F" w:rsidP="00223B13">
            <w:pPr>
              <w:spacing w:after="0" w:line="240" w:lineRule="auto"/>
              <w:jc w:val="center"/>
              <w:rPr>
                <w:rFonts w:ascii="Times New Roman" w:eastAsia="Times New Roman" w:hAnsi="Times New Roman" w:cs="Times New Roman"/>
                <w:sz w:val="24"/>
                <w:szCs w:val="24"/>
                <w:lang w:eastAsia="ru-RU"/>
              </w:rPr>
            </w:pPr>
            <w:r w:rsidRPr="00F0062F">
              <w:rPr>
                <w:rFonts w:ascii="Times New Roman" w:eastAsia="Times New Roman" w:hAnsi="Times New Roman" w:cs="Times New Roman"/>
                <w:sz w:val="24"/>
                <w:szCs w:val="24"/>
                <w:lang w:eastAsia="ru-RU"/>
              </w:rPr>
              <w:t>Самостоя-</w:t>
            </w:r>
          </w:p>
          <w:p w:rsidR="00F0062F" w:rsidRPr="00F0062F" w:rsidRDefault="00F0062F" w:rsidP="00223B13">
            <w:pPr>
              <w:spacing w:after="0" w:line="240" w:lineRule="auto"/>
              <w:jc w:val="center"/>
              <w:rPr>
                <w:rFonts w:ascii="Times New Roman" w:eastAsia="Times New Roman" w:hAnsi="Times New Roman" w:cs="Times New Roman"/>
                <w:sz w:val="24"/>
                <w:szCs w:val="24"/>
                <w:lang w:eastAsia="ru-RU"/>
              </w:rPr>
            </w:pPr>
            <w:r w:rsidRPr="00F0062F">
              <w:rPr>
                <w:rFonts w:ascii="Times New Roman" w:eastAsia="Times New Roman" w:hAnsi="Times New Roman" w:cs="Times New Roman"/>
                <w:sz w:val="24"/>
                <w:szCs w:val="24"/>
                <w:lang w:eastAsia="ru-RU"/>
              </w:rPr>
              <w:t>тельная</w:t>
            </w:r>
          </w:p>
          <w:p w:rsidR="00F0062F" w:rsidRPr="00F0062F" w:rsidRDefault="00F0062F" w:rsidP="00223B13">
            <w:pPr>
              <w:spacing w:after="0" w:line="240" w:lineRule="auto"/>
              <w:jc w:val="center"/>
              <w:rPr>
                <w:rFonts w:ascii="Times New Roman" w:eastAsia="Times New Roman" w:hAnsi="Times New Roman" w:cs="Times New Roman"/>
                <w:sz w:val="24"/>
                <w:szCs w:val="24"/>
                <w:lang w:eastAsia="ru-RU"/>
              </w:rPr>
            </w:pPr>
            <w:r w:rsidRPr="00F0062F">
              <w:rPr>
                <w:rFonts w:ascii="Times New Roman" w:eastAsia="Times New Roman" w:hAnsi="Times New Roman" w:cs="Times New Roman"/>
                <w:sz w:val="24"/>
                <w:szCs w:val="24"/>
                <w:lang w:eastAsia="ru-RU"/>
              </w:rPr>
              <w:t>работа</w:t>
            </w:r>
          </w:p>
        </w:tc>
        <w:tc>
          <w:tcPr>
            <w:tcW w:w="1233" w:type="dxa"/>
            <w:tcBorders>
              <w:top w:val="single" w:sz="4" w:space="0" w:color="auto"/>
              <w:left w:val="single" w:sz="4" w:space="0" w:color="auto"/>
              <w:bottom w:val="single" w:sz="4" w:space="0" w:color="auto"/>
              <w:right w:val="single" w:sz="4" w:space="0" w:color="auto"/>
            </w:tcBorders>
            <w:vAlign w:val="center"/>
          </w:tcPr>
          <w:p w:rsidR="00F0062F" w:rsidRPr="00F0062F" w:rsidRDefault="00F0062F" w:rsidP="00223B13">
            <w:pPr>
              <w:spacing w:after="0" w:line="240" w:lineRule="auto"/>
              <w:jc w:val="center"/>
              <w:rPr>
                <w:rFonts w:ascii="Times New Roman" w:eastAsia="Times New Roman" w:hAnsi="Times New Roman" w:cs="Times New Roman"/>
                <w:sz w:val="24"/>
                <w:szCs w:val="24"/>
                <w:lang w:eastAsia="ru-RU"/>
              </w:rPr>
            </w:pPr>
            <w:proofErr w:type="gramStart"/>
            <w:r w:rsidRPr="00F0062F">
              <w:rPr>
                <w:rFonts w:ascii="Times New Roman" w:eastAsia="Times New Roman" w:hAnsi="Times New Roman" w:cs="Times New Roman"/>
                <w:sz w:val="24"/>
                <w:szCs w:val="24"/>
                <w:lang w:eastAsia="ru-RU"/>
              </w:rPr>
              <w:t>Аудитор-ные</w:t>
            </w:r>
            <w:proofErr w:type="gramEnd"/>
          </w:p>
          <w:p w:rsidR="00F0062F" w:rsidRPr="00F0062F" w:rsidRDefault="00F0062F" w:rsidP="00223B13">
            <w:pPr>
              <w:spacing w:after="0" w:line="240" w:lineRule="auto"/>
              <w:jc w:val="center"/>
              <w:rPr>
                <w:rFonts w:ascii="Times New Roman" w:eastAsia="Times New Roman" w:hAnsi="Times New Roman" w:cs="Times New Roman"/>
                <w:sz w:val="24"/>
                <w:szCs w:val="24"/>
                <w:lang w:eastAsia="ru-RU"/>
              </w:rPr>
            </w:pPr>
            <w:r w:rsidRPr="00F0062F">
              <w:rPr>
                <w:rFonts w:ascii="Times New Roman" w:eastAsia="Times New Roman" w:hAnsi="Times New Roman" w:cs="Times New Roman"/>
                <w:sz w:val="24"/>
                <w:szCs w:val="24"/>
                <w:lang w:eastAsia="ru-RU"/>
              </w:rPr>
              <w:t>занятия</w:t>
            </w:r>
          </w:p>
        </w:tc>
      </w:tr>
      <w:tr w:rsidR="00F0062F" w:rsidRPr="00F0062F" w:rsidTr="00223B13">
        <w:trPr>
          <w:jc w:val="center"/>
        </w:trPr>
        <w:tc>
          <w:tcPr>
            <w:tcW w:w="648" w:type="dxa"/>
            <w:tcBorders>
              <w:top w:val="single" w:sz="4" w:space="0" w:color="auto"/>
              <w:left w:val="single" w:sz="4" w:space="0" w:color="auto"/>
              <w:bottom w:val="single" w:sz="4" w:space="0" w:color="auto"/>
              <w:right w:val="single" w:sz="4" w:space="0" w:color="auto"/>
            </w:tcBorders>
          </w:tcPr>
          <w:p w:rsidR="00F0062F" w:rsidRPr="00F0062F" w:rsidRDefault="00F0062F" w:rsidP="00223B13">
            <w:pPr>
              <w:spacing w:after="0" w:line="240" w:lineRule="auto"/>
              <w:jc w:val="center"/>
              <w:rPr>
                <w:rFonts w:ascii="Times New Roman" w:eastAsia="Times New Roman" w:hAnsi="Times New Roman" w:cs="Times New Roman"/>
                <w:b/>
                <w:sz w:val="28"/>
                <w:szCs w:val="28"/>
                <w:lang w:eastAsia="ru-RU"/>
              </w:rPr>
            </w:pPr>
            <w:r w:rsidRPr="00F0062F">
              <w:rPr>
                <w:rFonts w:ascii="Times New Roman" w:eastAsia="Times New Roman" w:hAnsi="Times New Roman" w:cs="Times New Roman"/>
                <w:b/>
                <w:sz w:val="28"/>
                <w:szCs w:val="28"/>
                <w:lang w:eastAsia="ru-RU"/>
              </w:rPr>
              <w:t>1.</w:t>
            </w:r>
          </w:p>
        </w:tc>
        <w:tc>
          <w:tcPr>
            <w:tcW w:w="3960" w:type="dxa"/>
            <w:tcBorders>
              <w:top w:val="single" w:sz="4" w:space="0" w:color="auto"/>
              <w:left w:val="single" w:sz="4" w:space="0" w:color="auto"/>
              <w:bottom w:val="single" w:sz="4" w:space="0" w:color="auto"/>
              <w:right w:val="single" w:sz="4" w:space="0" w:color="auto"/>
            </w:tcBorders>
          </w:tcPr>
          <w:p w:rsidR="00F0062F" w:rsidRPr="00F0062F" w:rsidRDefault="00F0062F" w:rsidP="00223B13">
            <w:pPr>
              <w:spacing w:after="0" w:line="240" w:lineRule="auto"/>
              <w:jc w:val="center"/>
              <w:rPr>
                <w:rFonts w:ascii="Times New Roman" w:eastAsia="Times New Roman" w:hAnsi="Times New Roman" w:cs="Times New Roman"/>
                <w:b/>
                <w:sz w:val="28"/>
                <w:szCs w:val="28"/>
                <w:lang w:eastAsia="ru-RU"/>
              </w:rPr>
            </w:pPr>
            <w:r w:rsidRPr="00F0062F">
              <w:rPr>
                <w:rFonts w:ascii="Times New Roman" w:eastAsia="Times New Roman" w:hAnsi="Times New Roman" w:cs="Times New Roman"/>
                <w:b/>
                <w:sz w:val="28"/>
                <w:szCs w:val="28"/>
                <w:lang w:eastAsia="ru-RU"/>
              </w:rPr>
              <w:t xml:space="preserve">Культура и искусство </w:t>
            </w:r>
            <w:r w:rsidRPr="00F0062F">
              <w:rPr>
                <w:rFonts w:ascii="Times New Roman" w:eastAsia="Times New Roman" w:hAnsi="Times New Roman" w:cs="Times New Roman"/>
                <w:b/>
                <w:sz w:val="28"/>
                <w:szCs w:val="28"/>
                <w:lang w:eastAsia="ru-RU"/>
              </w:rPr>
              <w:lastRenderedPageBreak/>
              <w:t>Древнего Китая</w:t>
            </w:r>
          </w:p>
        </w:tc>
        <w:tc>
          <w:tcPr>
            <w:tcW w:w="1080" w:type="dxa"/>
            <w:tcBorders>
              <w:top w:val="single" w:sz="4" w:space="0" w:color="auto"/>
              <w:left w:val="single" w:sz="4" w:space="0" w:color="auto"/>
              <w:bottom w:val="single" w:sz="4" w:space="0" w:color="auto"/>
              <w:right w:val="single" w:sz="4" w:space="0" w:color="auto"/>
            </w:tcBorders>
          </w:tcPr>
          <w:p w:rsidR="00F0062F" w:rsidRPr="00F0062F" w:rsidRDefault="00F0062F" w:rsidP="00223B13">
            <w:pPr>
              <w:spacing w:after="0" w:line="240" w:lineRule="auto"/>
              <w:jc w:val="center"/>
              <w:rPr>
                <w:rFonts w:ascii="Times New Roman" w:eastAsia="Times New Roman" w:hAnsi="Times New Roman" w:cs="Times New Roman"/>
                <w:b/>
                <w:sz w:val="28"/>
                <w:szCs w:val="28"/>
                <w:lang w:eastAsia="ru-RU"/>
              </w:rPr>
            </w:pPr>
            <w:r w:rsidRPr="00F0062F">
              <w:rPr>
                <w:rFonts w:ascii="Times New Roman" w:eastAsia="Times New Roman" w:hAnsi="Times New Roman" w:cs="Times New Roman"/>
                <w:b/>
                <w:sz w:val="28"/>
                <w:szCs w:val="28"/>
                <w:lang w:eastAsia="ru-RU"/>
              </w:rPr>
              <w:lastRenderedPageBreak/>
              <w:t>Урок</w:t>
            </w:r>
          </w:p>
        </w:tc>
        <w:tc>
          <w:tcPr>
            <w:tcW w:w="1260" w:type="dxa"/>
            <w:tcBorders>
              <w:top w:val="single" w:sz="4" w:space="0" w:color="auto"/>
              <w:left w:val="single" w:sz="4" w:space="0" w:color="auto"/>
              <w:bottom w:val="single" w:sz="4" w:space="0" w:color="auto"/>
              <w:right w:val="single" w:sz="4" w:space="0" w:color="auto"/>
            </w:tcBorders>
          </w:tcPr>
          <w:p w:rsidR="00F0062F" w:rsidRPr="00F0062F" w:rsidRDefault="00F0062F" w:rsidP="00223B13">
            <w:pPr>
              <w:spacing w:after="0" w:line="240" w:lineRule="auto"/>
              <w:jc w:val="center"/>
              <w:rPr>
                <w:rFonts w:ascii="Times New Roman" w:eastAsia="Times New Roman" w:hAnsi="Times New Roman" w:cs="Times New Roman"/>
                <w:b/>
                <w:sz w:val="28"/>
                <w:szCs w:val="28"/>
                <w:lang w:eastAsia="ru-RU"/>
              </w:rPr>
            </w:pPr>
            <w:r w:rsidRPr="00F0062F">
              <w:rPr>
                <w:rFonts w:ascii="Times New Roman" w:eastAsia="Times New Roman" w:hAnsi="Times New Roman" w:cs="Times New Roman"/>
                <w:b/>
                <w:sz w:val="28"/>
                <w:szCs w:val="28"/>
                <w:lang w:eastAsia="ru-RU"/>
              </w:rPr>
              <w:t>2</w:t>
            </w:r>
          </w:p>
        </w:tc>
        <w:tc>
          <w:tcPr>
            <w:tcW w:w="1390" w:type="dxa"/>
            <w:tcBorders>
              <w:top w:val="single" w:sz="4" w:space="0" w:color="auto"/>
              <w:left w:val="single" w:sz="4" w:space="0" w:color="auto"/>
              <w:bottom w:val="single" w:sz="4" w:space="0" w:color="auto"/>
              <w:right w:val="single" w:sz="4" w:space="0" w:color="auto"/>
            </w:tcBorders>
          </w:tcPr>
          <w:p w:rsidR="00F0062F" w:rsidRPr="00F0062F" w:rsidRDefault="00F0062F" w:rsidP="00223B13">
            <w:pPr>
              <w:spacing w:after="0" w:line="240" w:lineRule="auto"/>
              <w:jc w:val="center"/>
              <w:rPr>
                <w:rFonts w:ascii="Times New Roman" w:eastAsia="Times New Roman" w:hAnsi="Times New Roman" w:cs="Times New Roman"/>
                <w:b/>
                <w:sz w:val="28"/>
                <w:szCs w:val="28"/>
                <w:lang w:eastAsia="ru-RU"/>
              </w:rPr>
            </w:pPr>
          </w:p>
        </w:tc>
        <w:tc>
          <w:tcPr>
            <w:tcW w:w="1233" w:type="dxa"/>
            <w:tcBorders>
              <w:top w:val="single" w:sz="4" w:space="0" w:color="auto"/>
              <w:left w:val="single" w:sz="4" w:space="0" w:color="auto"/>
              <w:bottom w:val="single" w:sz="4" w:space="0" w:color="auto"/>
              <w:right w:val="single" w:sz="4" w:space="0" w:color="auto"/>
            </w:tcBorders>
          </w:tcPr>
          <w:p w:rsidR="00F0062F" w:rsidRPr="00F0062F" w:rsidRDefault="00F0062F" w:rsidP="00223B13">
            <w:pPr>
              <w:spacing w:after="0" w:line="240" w:lineRule="auto"/>
              <w:jc w:val="center"/>
              <w:rPr>
                <w:rFonts w:ascii="Times New Roman" w:eastAsia="Times New Roman" w:hAnsi="Times New Roman" w:cs="Times New Roman"/>
                <w:b/>
                <w:sz w:val="28"/>
                <w:szCs w:val="28"/>
                <w:lang w:eastAsia="ru-RU"/>
              </w:rPr>
            </w:pPr>
            <w:r w:rsidRPr="00F0062F">
              <w:rPr>
                <w:rFonts w:ascii="Times New Roman" w:eastAsia="Times New Roman" w:hAnsi="Times New Roman" w:cs="Times New Roman"/>
                <w:b/>
                <w:sz w:val="28"/>
                <w:szCs w:val="28"/>
                <w:lang w:eastAsia="ru-RU"/>
              </w:rPr>
              <w:t>2</w:t>
            </w:r>
          </w:p>
        </w:tc>
      </w:tr>
      <w:tr w:rsidR="00F0062F" w:rsidRPr="00F0062F" w:rsidTr="00223B13">
        <w:trPr>
          <w:jc w:val="center"/>
        </w:trPr>
        <w:tc>
          <w:tcPr>
            <w:tcW w:w="648" w:type="dxa"/>
            <w:tcBorders>
              <w:top w:val="single" w:sz="4" w:space="0" w:color="auto"/>
              <w:left w:val="single" w:sz="4" w:space="0" w:color="auto"/>
              <w:bottom w:val="single" w:sz="4" w:space="0" w:color="auto"/>
              <w:right w:val="single" w:sz="4" w:space="0" w:color="auto"/>
            </w:tcBorders>
          </w:tcPr>
          <w:p w:rsidR="00F0062F" w:rsidRPr="00F0062F" w:rsidRDefault="00F0062F" w:rsidP="00223B13">
            <w:pPr>
              <w:spacing w:after="0" w:line="240" w:lineRule="auto"/>
              <w:jc w:val="center"/>
              <w:rPr>
                <w:rFonts w:ascii="Times New Roman" w:eastAsia="Times New Roman" w:hAnsi="Times New Roman" w:cs="Times New Roman"/>
                <w:b/>
                <w:sz w:val="28"/>
                <w:szCs w:val="28"/>
                <w:lang w:eastAsia="ru-RU"/>
              </w:rPr>
            </w:pPr>
            <w:r w:rsidRPr="00F0062F">
              <w:rPr>
                <w:rFonts w:ascii="Times New Roman" w:eastAsia="Times New Roman" w:hAnsi="Times New Roman" w:cs="Times New Roman"/>
                <w:b/>
                <w:sz w:val="28"/>
                <w:szCs w:val="28"/>
                <w:lang w:eastAsia="ru-RU"/>
              </w:rPr>
              <w:lastRenderedPageBreak/>
              <w:t>2.</w:t>
            </w:r>
          </w:p>
        </w:tc>
        <w:tc>
          <w:tcPr>
            <w:tcW w:w="3960" w:type="dxa"/>
            <w:tcBorders>
              <w:top w:val="single" w:sz="4" w:space="0" w:color="auto"/>
              <w:left w:val="single" w:sz="4" w:space="0" w:color="auto"/>
              <w:bottom w:val="single" w:sz="4" w:space="0" w:color="auto"/>
              <w:right w:val="single" w:sz="4" w:space="0" w:color="auto"/>
            </w:tcBorders>
          </w:tcPr>
          <w:p w:rsidR="00F0062F" w:rsidRPr="00F0062F" w:rsidRDefault="00F0062F" w:rsidP="00223B13">
            <w:pPr>
              <w:spacing w:after="0" w:line="240" w:lineRule="auto"/>
              <w:jc w:val="center"/>
              <w:rPr>
                <w:rFonts w:ascii="Times New Roman" w:eastAsia="Times New Roman" w:hAnsi="Times New Roman" w:cs="Times New Roman"/>
                <w:b/>
                <w:sz w:val="28"/>
                <w:szCs w:val="28"/>
                <w:lang w:eastAsia="ru-RU"/>
              </w:rPr>
            </w:pPr>
            <w:r w:rsidRPr="00F0062F">
              <w:rPr>
                <w:rFonts w:ascii="Times New Roman" w:eastAsia="Times New Roman" w:hAnsi="Times New Roman" w:cs="Times New Roman"/>
                <w:b/>
                <w:sz w:val="28"/>
                <w:szCs w:val="28"/>
                <w:lang w:eastAsia="ru-RU"/>
              </w:rPr>
              <w:t>Культура и искусство византийской цивилизации</w:t>
            </w:r>
          </w:p>
        </w:tc>
        <w:tc>
          <w:tcPr>
            <w:tcW w:w="1080" w:type="dxa"/>
            <w:tcBorders>
              <w:top w:val="single" w:sz="4" w:space="0" w:color="auto"/>
              <w:left w:val="single" w:sz="4" w:space="0" w:color="auto"/>
              <w:bottom w:val="single" w:sz="4" w:space="0" w:color="auto"/>
              <w:right w:val="single" w:sz="4" w:space="0" w:color="auto"/>
            </w:tcBorders>
          </w:tcPr>
          <w:p w:rsidR="00F0062F" w:rsidRPr="00F0062F" w:rsidRDefault="00F0062F" w:rsidP="00223B13">
            <w:pPr>
              <w:spacing w:after="0" w:line="240" w:lineRule="auto"/>
              <w:jc w:val="center"/>
              <w:rPr>
                <w:rFonts w:ascii="Times New Roman" w:eastAsia="Times New Roman" w:hAnsi="Times New Roman" w:cs="Times New Roman"/>
                <w:sz w:val="28"/>
                <w:szCs w:val="28"/>
                <w:lang w:eastAsia="ru-RU"/>
              </w:rPr>
            </w:pPr>
          </w:p>
        </w:tc>
        <w:tc>
          <w:tcPr>
            <w:tcW w:w="1260" w:type="dxa"/>
            <w:tcBorders>
              <w:top w:val="single" w:sz="4" w:space="0" w:color="auto"/>
              <w:left w:val="single" w:sz="4" w:space="0" w:color="auto"/>
              <w:bottom w:val="single" w:sz="4" w:space="0" w:color="auto"/>
              <w:right w:val="single" w:sz="4" w:space="0" w:color="auto"/>
            </w:tcBorders>
          </w:tcPr>
          <w:p w:rsidR="00F0062F" w:rsidRPr="00F0062F" w:rsidRDefault="00F0062F" w:rsidP="00223B13">
            <w:pPr>
              <w:spacing w:after="0" w:line="240" w:lineRule="auto"/>
              <w:jc w:val="center"/>
              <w:rPr>
                <w:rFonts w:ascii="Times New Roman" w:eastAsia="Times New Roman" w:hAnsi="Times New Roman" w:cs="Times New Roman"/>
                <w:b/>
                <w:sz w:val="28"/>
                <w:szCs w:val="28"/>
                <w:lang w:eastAsia="ru-RU"/>
              </w:rPr>
            </w:pPr>
          </w:p>
          <w:p w:rsidR="00F0062F" w:rsidRPr="00F0062F" w:rsidRDefault="00F0062F" w:rsidP="00223B13">
            <w:pPr>
              <w:spacing w:after="0" w:line="240" w:lineRule="auto"/>
              <w:jc w:val="center"/>
              <w:rPr>
                <w:rFonts w:ascii="Times New Roman" w:eastAsia="Times New Roman" w:hAnsi="Times New Roman" w:cs="Times New Roman"/>
                <w:b/>
                <w:sz w:val="28"/>
                <w:szCs w:val="28"/>
                <w:lang w:eastAsia="ru-RU"/>
              </w:rPr>
            </w:pPr>
            <w:r w:rsidRPr="00F0062F">
              <w:rPr>
                <w:rFonts w:ascii="Times New Roman" w:eastAsia="Times New Roman" w:hAnsi="Times New Roman" w:cs="Times New Roman"/>
                <w:b/>
                <w:sz w:val="28"/>
                <w:szCs w:val="28"/>
                <w:lang w:eastAsia="ru-RU"/>
              </w:rPr>
              <w:t>10</w:t>
            </w:r>
          </w:p>
        </w:tc>
        <w:tc>
          <w:tcPr>
            <w:tcW w:w="1390" w:type="dxa"/>
            <w:tcBorders>
              <w:top w:val="single" w:sz="4" w:space="0" w:color="auto"/>
              <w:left w:val="single" w:sz="4" w:space="0" w:color="auto"/>
              <w:bottom w:val="single" w:sz="4" w:space="0" w:color="auto"/>
              <w:right w:val="single" w:sz="4" w:space="0" w:color="auto"/>
            </w:tcBorders>
          </w:tcPr>
          <w:p w:rsidR="00F0062F" w:rsidRPr="00F0062F" w:rsidRDefault="00F0062F" w:rsidP="00223B13">
            <w:pPr>
              <w:spacing w:after="0" w:line="240" w:lineRule="auto"/>
              <w:jc w:val="center"/>
              <w:rPr>
                <w:rFonts w:ascii="Times New Roman" w:eastAsia="Times New Roman" w:hAnsi="Times New Roman" w:cs="Times New Roman"/>
                <w:b/>
                <w:sz w:val="28"/>
                <w:szCs w:val="28"/>
                <w:lang w:eastAsia="ru-RU"/>
              </w:rPr>
            </w:pPr>
          </w:p>
          <w:p w:rsidR="00F0062F" w:rsidRPr="00F0062F" w:rsidRDefault="00F0062F" w:rsidP="00223B13">
            <w:pPr>
              <w:spacing w:after="0" w:line="240" w:lineRule="auto"/>
              <w:jc w:val="center"/>
              <w:rPr>
                <w:rFonts w:ascii="Times New Roman" w:eastAsia="Times New Roman" w:hAnsi="Times New Roman" w:cs="Times New Roman"/>
                <w:b/>
                <w:sz w:val="28"/>
                <w:szCs w:val="28"/>
                <w:lang w:eastAsia="ru-RU"/>
              </w:rPr>
            </w:pPr>
            <w:r w:rsidRPr="00F0062F">
              <w:rPr>
                <w:rFonts w:ascii="Times New Roman" w:eastAsia="Times New Roman" w:hAnsi="Times New Roman" w:cs="Times New Roman"/>
                <w:b/>
                <w:sz w:val="28"/>
                <w:szCs w:val="28"/>
                <w:lang w:eastAsia="ru-RU"/>
              </w:rPr>
              <w:t>4</w:t>
            </w:r>
          </w:p>
        </w:tc>
        <w:tc>
          <w:tcPr>
            <w:tcW w:w="1233" w:type="dxa"/>
            <w:tcBorders>
              <w:top w:val="single" w:sz="4" w:space="0" w:color="auto"/>
              <w:left w:val="single" w:sz="4" w:space="0" w:color="auto"/>
              <w:bottom w:val="single" w:sz="4" w:space="0" w:color="auto"/>
              <w:right w:val="single" w:sz="4" w:space="0" w:color="auto"/>
            </w:tcBorders>
          </w:tcPr>
          <w:p w:rsidR="00F0062F" w:rsidRPr="00F0062F" w:rsidRDefault="00F0062F" w:rsidP="00223B13">
            <w:pPr>
              <w:spacing w:after="0" w:line="240" w:lineRule="auto"/>
              <w:jc w:val="center"/>
              <w:rPr>
                <w:rFonts w:ascii="Times New Roman" w:eastAsia="Times New Roman" w:hAnsi="Times New Roman" w:cs="Times New Roman"/>
                <w:b/>
                <w:sz w:val="28"/>
                <w:szCs w:val="28"/>
                <w:lang w:eastAsia="ru-RU"/>
              </w:rPr>
            </w:pPr>
          </w:p>
          <w:p w:rsidR="00F0062F" w:rsidRPr="00F0062F" w:rsidRDefault="00F0062F" w:rsidP="00223B13">
            <w:pPr>
              <w:spacing w:after="0" w:line="240" w:lineRule="auto"/>
              <w:jc w:val="center"/>
              <w:rPr>
                <w:rFonts w:ascii="Times New Roman" w:eastAsia="Times New Roman" w:hAnsi="Times New Roman" w:cs="Times New Roman"/>
                <w:b/>
                <w:sz w:val="28"/>
                <w:szCs w:val="28"/>
                <w:lang w:eastAsia="ru-RU"/>
              </w:rPr>
            </w:pPr>
            <w:r w:rsidRPr="00F0062F">
              <w:rPr>
                <w:rFonts w:ascii="Times New Roman" w:eastAsia="Times New Roman" w:hAnsi="Times New Roman" w:cs="Times New Roman"/>
                <w:b/>
                <w:sz w:val="28"/>
                <w:szCs w:val="28"/>
                <w:lang w:eastAsia="ru-RU"/>
              </w:rPr>
              <w:t>6</w:t>
            </w:r>
          </w:p>
        </w:tc>
      </w:tr>
      <w:tr w:rsidR="00F0062F" w:rsidRPr="00F0062F" w:rsidTr="00223B13">
        <w:trPr>
          <w:jc w:val="center"/>
        </w:trPr>
        <w:tc>
          <w:tcPr>
            <w:tcW w:w="648" w:type="dxa"/>
            <w:tcBorders>
              <w:top w:val="single" w:sz="4" w:space="0" w:color="auto"/>
              <w:left w:val="single" w:sz="4" w:space="0" w:color="auto"/>
              <w:bottom w:val="single" w:sz="4" w:space="0" w:color="auto"/>
              <w:right w:val="single" w:sz="4" w:space="0" w:color="auto"/>
            </w:tcBorders>
          </w:tcPr>
          <w:p w:rsidR="00F0062F" w:rsidRPr="00F0062F" w:rsidRDefault="00F0062F" w:rsidP="00F0062F">
            <w:pPr>
              <w:spacing w:after="0" w:line="240" w:lineRule="auto"/>
              <w:rPr>
                <w:rFonts w:ascii="Times New Roman" w:eastAsia="Times New Roman" w:hAnsi="Times New Roman" w:cs="Times New Roman"/>
                <w:sz w:val="28"/>
                <w:szCs w:val="28"/>
                <w:lang w:eastAsia="ru-RU"/>
              </w:rPr>
            </w:pPr>
            <w:r w:rsidRPr="00F0062F">
              <w:rPr>
                <w:rFonts w:ascii="Times New Roman" w:eastAsia="Times New Roman" w:hAnsi="Times New Roman" w:cs="Times New Roman"/>
                <w:sz w:val="28"/>
                <w:szCs w:val="28"/>
                <w:lang w:eastAsia="ru-RU"/>
              </w:rPr>
              <w:t>2.1</w:t>
            </w:r>
          </w:p>
        </w:tc>
        <w:tc>
          <w:tcPr>
            <w:tcW w:w="3960" w:type="dxa"/>
            <w:tcBorders>
              <w:top w:val="single" w:sz="4" w:space="0" w:color="auto"/>
              <w:left w:val="single" w:sz="4" w:space="0" w:color="auto"/>
              <w:bottom w:val="single" w:sz="4" w:space="0" w:color="auto"/>
              <w:right w:val="single" w:sz="4" w:space="0" w:color="auto"/>
            </w:tcBorders>
          </w:tcPr>
          <w:p w:rsidR="00F0062F" w:rsidRPr="00F0062F" w:rsidRDefault="00F0062F" w:rsidP="00F0062F">
            <w:pPr>
              <w:spacing w:after="0" w:line="240" w:lineRule="auto"/>
              <w:rPr>
                <w:rFonts w:ascii="Times New Roman" w:eastAsia="Times New Roman" w:hAnsi="Times New Roman" w:cs="Times New Roman"/>
                <w:sz w:val="28"/>
                <w:szCs w:val="28"/>
                <w:lang w:eastAsia="ru-RU"/>
              </w:rPr>
            </w:pPr>
            <w:r w:rsidRPr="00F0062F">
              <w:rPr>
                <w:rFonts w:ascii="Times New Roman" w:eastAsia="Times New Roman" w:hAnsi="Times New Roman" w:cs="Times New Roman"/>
                <w:sz w:val="28"/>
                <w:szCs w:val="28"/>
                <w:lang w:eastAsia="ru-RU"/>
              </w:rPr>
              <w:t>Культовая и светская архитектура</w:t>
            </w:r>
          </w:p>
        </w:tc>
        <w:tc>
          <w:tcPr>
            <w:tcW w:w="1080" w:type="dxa"/>
            <w:tcBorders>
              <w:top w:val="single" w:sz="4" w:space="0" w:color="auto"/>
              <w:left w:val="single" w:sz="4" w:space="0" w:color="auto"/>
              <w:bottom w:val="single" w:sz="4" w:space="0" w:color="auto"/>
              <w:right w:val="single" w:sz="4" w:space="0" w:color="auto"/>
            </w:tcBorders>
          </w:tcPr>
          <w:p w:rsidR="00F0062F" w:rsidRPr="00F0062F" w:rsidRDefault="00F0062F" w:rsidP="00F0062F">
            <w:pPr>
              <w:spacing w:after="0" w:line="240" w:lineRule="auto"/>
              <w:rPr>
                <w:rFonts w:ascii="Times New Roman" w:eastAsia="Times New Roman" w:hAnsi="Times New Roman" w:cs="Times New Roman"/>
                <w:sz w:val="28"/>
                <w:szCs w:val="28"/>
                <w:lang w:eastAsia="ru-RU"/>
              </w:rPr>
            </w:pPr>
          </w:p>
        </w:tc>
        <w:tc>
          <w:tcPr>
            <w:tcW w:w="1260" w:type="dxa"/>
            <w:tcBorders>
              <w:top w:val="single" w:sz="4" w:space="0" w:color="auto"/>
              <w:left w:val="single" w:sz="4" w:space="0" w:color="auto"/>
              <w:bottom w:val="single" w:sz="4" w:space="0" w:color="auto"/>
              <w:right w:val="single" w:sz="4" w:space="0" w:color="auto"/>
            </w:tcBorders>
          </w:tcPr>
          <w:p w:rsidR="00F0062F" w:rsidRPr="00F0062F" w:rsidRDefault="00F0062F" w:rsidP="00F0062F">
            <w:pPr>
              <w:spacing w:after="0" w:line="240" w:lineRule="auto"/>
              <w:jc w:val="center"/>
              <w:rPr>
                <w:rFonts w:ascii="Times New Roman" w:eastAsia="Times New Roman" w:hAnsi="Times New Roman" w:cs="Times New Roman"/>
                <w:sz w:val="28"/>
                <w:szCs w:val="28"/>
                <w:lang w:eastAsia="ru-RU"/>
              </w:rPr>
            </w:pPr>
            <w:r w:rsidRPr="00F0062F">
              <w:rPr>
                <w:rFonts w:ascii="Times New Roman" w:eastAsia="Times New Roman" w:hAnsi="Times New Roman" w:cs="Times New Roman"/>
                <w:sz w:val="28"/>
                <w:szCs w:val="28"/>
                <w:lang w:eastAsia="ru-RU"/>
              </w:rPr>
              <w:t>2</w:t>
            </w:r>
          </w:p>
        </w:tc>
        <w:tc>
          <w:tcPr>
            <w:tcW w:w="1390" w:type="dxa"/>
            <w:tcBorders>
              <w:top w:val="single" w:sz="4" w:space="0" w:color="auto"/>
              <w:left w:val="single" w:sz="4" w:space="0" w:color="auto"/>
              <w:bottom w:val="single" w:sz="4" w:space="0" w:color="auto"/>
              <w:right w:val="single" w:sz="4" w:space="0" w:color="auto"/>
            </w:tcBorders>
          </w:tcPr>
          <w:p w:rsidR="00F0062F" w:rsidRPr="00F0062F" w:rsidRDefault="00F0062F" w:rsidP="00F0062F">
            <w:pPr>
              <w:spacing w:after="0" w:line="240" w:lineRule="auto"/>
              <w:jc w:val="center"/>
              <w:rPr>
                <w:rFonts w:ascii="Times New Roman" w:eastAsia="Times New Roman" w:hAnsi="Times New Roman" w:cs="Times New Roman"/>
                <w:sz w:val="28"/>
                <w:szCs w:val="28"/>
                <w:lang w:eastAsia="ru-RU"/>
              </w:rPr>
            </w:pPr>
            <w:r w:rsidRPr="00F0062F">
              <w:rPr>
                <w:rFonts w:ascii="Times New Roman" w:eastAsia="Times New Roman" w:hAnsi="Times New Roman" w:cs="Times New Roman"/>
                <w:sz w:val="28"/>
                <w:szCs w:val="28"/>
                <w:lang w:eastAsia="ru-RU"/>
              </w:rPr>
              <w:t>1</w:t>
            </w:r>
          </w:p>
        </w:tc>
        <w:tc>
          <w:tcPr>
            <w:tcW w:w="1233" w:type="dxa"/>
            <w:tcBorders>
              <w:top w:val="single" w:sz="4" w:space="0" w:color="auto"/>
              <w:left w:val="single" w:sz="4" w:space="0" w:color="auto"/>
              <w:bottom w:val="single" w:sz="4" w:space="0" w:color="auto"/>
              <w:right w:val="single" w:sz="4" w:space="0" w:color="auto"/>
            </w:tcBorders>
          </w:tcPr>
          <w:p w:rsidR="00F0062F" w:rsidRPr="00F0062F" w:rsidRDefault="00F0062F" w:rsidP="00F0062F">
            <w:pPr>
              <w:spacing w:after="0" w:line="240" w:lineRule="auto"/>
              <w:jc w:val="center"/>
              <w:rPr>
                <w:rFonts w:ascii="Times New Roman" w:eastAsia="Times New Roman" w:hAnsi="Times New Roman" w:cs="Times New Roman"/>
                <w:sz w:val="28"/>
                <w:szCs w:val="28"/>
                <w:lang w:eastAsia="ru-RU"/>
              </w:rPr>
            </w:pPr>
            <w:r w:rsidRPr="00F0062F">
              <w:rPr>
                <w:rFonts w:ascii="Times New Roman" w:eastAsia="Times New Roman" w:hAnsi="Times New Roman" w:cs="Times New Roman"/>
                <w:sz w:val="28"/>
                <w:szCs w:val="28"/>
                <w:lang w:eastAsia="ru-RU"/>
              </w:rPr>
              <w:t>1</w:t>
            </w:r>
          </w:p>
        </w:tc>
      </w:tr>
      <w:tr w:rsidR="00F0062F" w:rsidRPr="00F0062F" w:rsidTr="00223B13">
        <w:trPr>
          <w:jc w:val="center"/>
        </w:trPr>
        <w:tc>
          <w:tcPr>
            <w:tcW w:w="648" w:type="dxa"/>
            <w:tcBorders>
              <w:top w:val="single" w:sz="4" w:space="0" w:color="auto"/>
              <w:left w:val="single" w:sz="4" w:space="0" w:color="auto"/>
              <w:bottom w:val="single" w:sz="4" w:space="0" w:color="auto"/>
              <w:right w:val="single" w:sz="4" w:space="0" w:color="auto"/>
            </w:tcBorders>
          </w:tcPr>
          <w:p w:rsidR="00F0062F" w:rsidRPr="00F0062F" w:rsidRDefault="00F0062F" w:rsidP="00F0062F">
            <w:pPr>
              <w:spacing w:after="0" w:line="240" w:lineRule="auto"/>
              <w:rPr>
                <w:rFonts w:ascii="Times New Roman" w:eastAsia="Times New Roman" w:hAnsi="Times New Roman" w:cs="Times New Roman"/>
                <w:sz w:val="28"/>
                <w:szCs w:val="28"/>
                <w:lang w:eastAsia="ru-RU"/>
              </w:rPr>
            </w:pPr>
            <w:r w:rsidRPr="00F0062F">
              <w:rPr>
                <w:rFonts w:ascii="Times New Roman" w:eastAsia="Times New Roman" w:hAnsi="Times New Roman" w:cs="Times New Roman"/>
                <w:sz w:val="28"/>
                <w:szCs w:val="28"/>
                <w:lang w:eastAsia="ru-RU"/>
              </w:rPr>
              <w:t>2.2</w:t>
            </w:r>
          </w:p>
        </w:tc>
        <w:tc>
          <w:tcPr>
            <w:tcW w:w="3960" w:type="dxa"/>
            <w:tcBorders>
              <w:top w:val="single" w:sz="4" w:space="0" w:color="auto"/>
              <w:left w:val="single" w:sz="4" w:space="0" w:color="auto"/>
              <w:bottom w:val="single" w:sz="4" w:space="0" w:color="auto"/>
              <w:right w:val="single" w:sz="4" w:space="0" w:color="auto"/>
            </w:tcBorders>
          </w:tcPr>
          <w:p w:rsidR="00F0062F" w:rsidRPr="00F0062F" w:rsidRDefault="00F0062F" w:rsidP="00F0062F">
            <w:pPr>
              <w:spacing w:after="0" w:line="240" w:lineRule="auto"/>
              <w:rPr>
                <w:rFonts w:ascii="Times New Roman" w:eastAsia="Times New Roman" w:hAnsi="Times New Roman" w:cs="Times New Roman"/>
                <w:sz w:val="28"/>
                <w:szCs w:val="28"/>
                <w:lang w:eastAsia="ru-RU"/>
              </w:rPr>
            </w:pPr>
            <w:r w:rsidRPr="00F0062F">
              <w:rPr>
                <w:rFonts w:ascii="Times New Roman" w:eastAsia="Times New Roman" w:hAnsi="Times New Roman" w:cs="Times New Roman"/>
                <w:sz w:val="28"/>
                <w:szCs w:val="28"/>
                <w:lang w:eastAsia="ru-RU"/>
              </w:rPr>
              <w:t>Иконопись</w:t>
            </w:r>
          </w:p>
        </w:tc>
        <w:tc>
          <w:tcPr>
            <w:tcW w:w="1080" w:type="dxa"/>
            <w:tcBorders>
              <w:top w:val="single" w:sz="4" w:space="0" w:color="auto"/>
              <w:left w:val="single" w:sz="4" w:space="0" w:color="auto"/>
              <w:bottom w:val="single" w:sz="4" w:space="0" w:color="auto"/>
              <w:right w:val="single" w:sz="4" w:space="0" w:color="auto"/>
            </w:tcBorders>
          </w:tcPr>
          <w:p w:rsidR="00F0062F" w:rsidRPr="00F0062F" w:rsidRDefault="00F0062F" w:rsidP="00F0062F">
            <w:pPr>
              <w:spacing w:after="0" w:line="240" w:lineRule="auto"/>
              <w:rPr>
                <w:rFonts w:ascii="Times New Roman" w:eastAsia="Times New Roman" w:hAnsi="Times New Roman" w:cs="Times New Roman"/>
                <w:sz w:val="28"/>
                <w:szCs w:val="28"/>
                <w:lang w:eastAsia="ru-RU"/>
              </w:rPr>
            </w:pPr>
          </w:p>
        </w:tc>
        <w:tc>
          <w:tcPr>
            <w:tcW w:w="1260" w:type="dxa"/>
            <w:tcBorders>
              <w:top w:val="single" w:sz="4" w:space="0" w:color="auto"/>
              <w:left w:val="single" w:sz="4" w:space="0" w:color="auto"/>
              <w:bottom w:val="single" w:sz="4" w:space="0" w:color="auto"/>
              <w:right w:val="single" w:sz="4" w:space="0" w:color="auto"/>
            </w:tcBorders>
          </w:tcPr>
          <w:p w:rsidR="00F0062F" w:rsidRPr="00F0062F" w:rsidRDefault="00F0062F" w:rsidP="00F0062F">
            <w:pPr>
              <w:spacing w:after="0" w:line="240" w:lineRule="auto"/>
              <w:jc w:val="center"/>
              <w:rPr>
                <w:rFonts w:ascii="Times New Roman" w:eastAsia="Times New Roman" w:hAnsi="Times New Roman" w:cs="Times New Roman"/>
                <w:sz w:val="28"/>
                <w:szCs w:val="28"/>
                <w:lang w:eastAsia="ru-RU"/>
              </w:rPr>
            </w:pPr>
            <w:r w:rsidRPr="00F0062F">
              <w:rPr>
                <w:rFonts w:ascii="Times New Roman" w:eastAsia="Times New Roman" w:hAnsi="Times New Roman" w:cs="Times New Roman"/>
                <w:sz w:val="28"/>
                <w:szCs w:val="28"/>
                <w:lang w:eastAsia="ru-RU"/>
              </w:rPr>
              <w:t>3</w:t>
            </w:r>
          </w:p>
        </w:tc>
        <w:tc>
          <w:tcPr>
            <w:tcW w:w="1390" w:type="dxa"/>
            <w:tcBorders>
              <w:top w:val="single" w:sz="4" w:space="0" w:color="auto"/>
              <w:left w:val="single" w:sz="4" w:space="0" w:color="auto"/>
              <w:bottom w:val="single" w:sz="4" w:space="0" w:color="auto"/>
              <w:right w:val="single" w:sz="4" w:space="0" w:color="auto"/>
            </w:tcBorders>
          </w:tcPr>
          <w:p w:rsidR="00F0062F" w:rsidRPr="00F0062F" w:rsidRDefault="00F0062F" w:rsidP="00F0062F">
            <w:pPr>
              <w:spacing w:after="0" w:line="240" w:lineRule="auto"/>
              <w:jc w:val="center"/>
              <w:rPr>
                <w:rFonts w:ascii="Times New Roman" w:eastAsia="Times New Roman" w:hAnsi="Times New Roman" w:cs="Times New Roman"/>
                <w:sz w:val="28"/>
                <w:szCs w:val="28"/>
                <w:lang w:eastAsia="ru-RU"/>
              </w:rPr>
            </w:pPr>
            <w:r w:rsidRPr="00F0062F">
              <w:rPr>
                <w:rFonts w:ascii="Times New Roman" w:eastAsia="Times New Roman" w:hAnsi="Times New Roman" w:cs="Times New Roman"/>
                <w:sz w:val="28"/>
                <w:szCs w:val="28"/>
                <w:lang w:eastAsia="ru-RU"/>
              </w:rPr>
              <w:t>1</w:t>
            </w:r>
          </w:p>
        </w:tc>
        <w:tc>
          <w:tcPr>
            <w:tcW w:w="1233" w:type="dxa"/>
            <w:tcBorders>
              <w:top w:val="single" w:sz="4" w:space="0" w:color="auto"/>
              <w:left w:val="single" w:sz="4" w:space="0" w:color="auto"/>
              <w:bottom w:val="single" w:sz="4" w:space="0" w:color="auto"/>
              <w:right w:val="single" w:sz="4" w:space="0" w:color="auto"/>
            </w:tcBorders>
          </w:tcPr>
          <w:p w:rsidR="00F0062F" w:rsidRPr="00F0062F" w:rsidRDefault="00F0062F" w:rsidP="00F0062F">
            <w:pPr>
              <w:spacing w:after="0" w:line="240" w:lineRule="auto"/>
              <w:jc w:val="center"/>
              <w:rPr>
                <w:rFonts w:ascii="Times New Roman" w:eastAsia="Times New Roman" w:hAnsi="Times New Roman" w:cs="Times New Roman"/>
                <w:sz w:val="28"/>
                <w:szCs w:val="28"/>
                <w:lang w:eastAsia="ru-RU"/>
              </w:rPr>
            </w:pPr>
            <w:r w:rsidRPr="00F0062F">
              <w:rPr>
                <w:rFonts w:ascii="Times New Roman" w:eastAsia="Times New Roman" w:hAnsi="Times New Roman" w:cs="Times New Roman"/>
                <w:sz w:val="28"/>
                <w:szCs w:val="28"/>
                <w:lang w:eastAsia="ru-RU"/>
              </w:rPr>
              <w:t>2</w:t>
            </w:r>
          </w:p>
        </w:tc>
      </w:tr>
      <w:tr w:rsidR="00F0062F" w:rsidRPr="00F0062F" w:rsidTr="00223B13">
        <w:trPr>
          <w:jc w:val="center"/>
        </w:trPr>
        <w:tc>
          <w:tcPr>
            <w:tcW w:w="648" w:type="dxa"/>
            <w:tcBorders>
              <w:top w:val="single" w:sz="4" w:space="0" w:color="auto"/>
              <w:left w:val="single" w:sz="4" w:space="0" w:color="auto"/>
              <w:bottom w:val="single" w:sz="4" w:space="0" w:color="auto"/>
              <w:right w:val="single" w:sz="4" w:space="0" w:color="auto"/>
            </w:tcBorders>
          </w:tcPr>
          <w:p w:rsidR="00F0062F" w:rsidRPr="00F0062F" w:rsidRDefault="00F0062F" w:rsidP="00F0062F">
            <w:pPr>
              <w:spacing w:after="0" w:line="240" w:lineRule="auto"/>
              <w:rPr>
                <w:rFonts w:ascii="Times New Roman" w:eastAsia="Times New Roman" w:hAnsi="Times New Roman" w:cs="Times New Roman"/>
                <w:sz w:val="28"/>
                <w:szCs w:val="28"/>
                <w:lang w:eastAsia="ru-RU"/>
              </w:rPr>
            </w:pPr>
            <w:r w:rsidRPr="00F0062F">
              <w:rPr>
                <w:rFonts w:ascii="Times New Roman" w:eastAsia="Times New Roman" w:hAnsi="Times New Roman" w:cs="Times New Roman"/>
                <w:sz w:val="28"/>
                <w:szCs w:val="28"/>
                <w:lang w:eastAsia="ru-RU"/>
              </w:rPr>
              <w:t>2.3</w:t>
            </w:r>
          </w:p>
        </w:tc>
        <w:tc>
          <w:tcPr>
            <w:tcW w:w="3960" w:type="dxa"/>
            <w:tcBorders>
              <w:top w:val="single" w:sz="4" w:space="0" w:color="auto"/>
              <w:left w:val="single" w:sz="4" w:space="0" w:color="auto"/>
              <w:bottom w:val="single" w:sz="4" w:space="0" w:color="auto"/>
              <w:right w:val="single" w:sz="4" w:space="0" w:color="auto"/>
            </w:tcBorders>
          </w:tcPr>
          <w:p w:rsidR="00F0062F" w:rsidRPr="00F0062F" w:rsidRDefault="00F0062F" w:rsidP="00F0062F">
            <w:pPr>
              <w:spacing w:after="0" w:line="240" w:lineRule="auto"/>
              <w:rPr>
                <w:rFonts w:ascii="Times New Roman" w:eastAsia="Times New Roman" w:hAnsi="Times New Roman" w:cs="Times New Roman"/>
                <w:sz w:val="28"/>
                <w:szCs w:val="28"/>
                <w:lang w:eastAsia="ru-RU"/>
              </w:rPr>
            </w:pPr>
            <w:r w:rsidRPr="00F0062F">
              <w:rPr>
                <w:rFonts w:ascii="Times New Roman" w:eastAsia="Times New Roman" w:hAnsi="Times New Roman" w:cs="Times New Roman"/>
                <w:sz w:val="28"/>
                <w:szCs w:val="28"/>
                <w:lang w:eastAsia="ru-RU"/>
              </w:rPr>
              <w:t>Византийская миниатюра</w:t>
            </w:r>
          </w:p>
        </w:tc>
        <w:tc>
          <w:tcPr>
            <w:tcW w:w="1080" w:type="dxa"/>
            <w:tcBorders>
              <w:top w:val="single" w:sz="4" w:space="0" w:color="auto"/>
              <w:left w:val="single" w:sz="4" w:space="0" w:color="auto"/>
              <w:bottom w:val="single" w:sz="4" w:space="0" w:color="auto"/>
              <w:right w:val="single" w:sz="4" w:space="0" w:color="auto"/>
            </w:tcBorders>
          </w:tcPr>
          <w:p w:rsidR="00F0062F" w:rsidRPr="00F0062F" w:rsidRDefault="00F0062F" w:rsidP="00F0062F">
            <w:pPr>
              <w:spacing w:after="0" w:line="240" w:lineRule="auto"/>
              <w:rPr>
                <w:rFonts w:ascii="Times New Roman" w:eastAsia="Times New Roman" w:hAnsi="Times New Roman" w:cs="Times New Roman"/>
                <w:sz w:val="28"/>
                <w:szCs w:val="28"/>
                <w:lang w:eastAsia="ru-RU"/>
              </w:rPr>
            </w:pPr>
          </w:p>
        </w:tc>
        <w:tc>
          <w:tcPr>
            <w:tcW w:w="1260" w:type="dxa"/>
            <w:tcBorders>
              <w:top w:val="single" w:sz="4" w:space="0" w:color="auto"/>
              <w:left w:val="single" w:sz="4" w:space="0" w:color="auto"/>
              <w:bottom w:val="single" w:sz="4" w:space="0" w:color="auto"/>
              <w:right w:val="single" w:sz="4" w:space="0" w:color="auto"/>
            </w:tcBorders>
          </w:tcPr>
          <w:p w:rsidR="00F0062F" w:rsidRPr="00F0062F" w:rsidRDefault="00F0062F" w:rsidP="00F0062F">
            <w:pPr>
              <w:spacing w:after="0" w:line="240" w:lineRule="auto"/>
              <w:jc w:val="center"/>
              <w:rPr>
                <w:rFonts w:ascii="Times New Roman" w:eastAsia="Times New Roman" w:hAnsi="Times New Roman" w:cs="Times New Roman"/>
                <w:sz w:val="28"/>
                <w:szCs w:val="28"/>
                <w:lang w:eastAsia="ru-RU"/>
              </w:rPr>
            </w:pPr>
            <w:r w:rsidRPr="00F0062F">
              <w:rPr>
                <w:rFonts w:ascii="Times New Roman" w:eastAsia="Times New Roman" w:hAnsi="Times New Roman" w:cs="Times New Roman"/>
                <w:sz w:val="28"/>
                <w:szCs w:val="28"/>
                <w:lang w:eastAsia="ru-RU"/>
              </w:rPr>
              <w:t>2</w:t>
            </w:r>
          </w:p>
        </w:tc>
        <w:tc>
          <w:tcPr>
            <w:tcW w:w="1390" w:type="dxa"/>
            <w:tcBorders>
              <w:top w:val="single" w:sz="4" w:space="0" w:color="auto"/>
              <w:left w:val="single" w:sz="4" w:space="0" w:color="auto"/>
              <w:bottom w:val="single" w:sz="4" w:space="0" w:color="auto"/>
              <w:right w:val="single" w:sz="4" w:space="0" w:color="auto"/>
            </w:tcBorders>
          </w:tcPr>
          <w:p w:rsidR="00F0062F" w:rsidRPr="00F0062F" w:rsidRDefault="00F0062F" w:rsidP="00F0062F">
            <w:pPr>
              <w:spacing w:after="0" w:line="240" w:lineRule="auto"/>
              <w:jc w:val="center"/>
              <w:rPr>
                <w:rFonts w:ascii="Times New Roman" w:eastAsia="Times New Roman" w:hAnsi="Times New Roman" w:cs="Times New Roman"/>
                <w:sz w:val="28"/>
                <w:szCs w:val="28"/>
                <w:lang w:eastAsia="ru-RU"/>
              </w:rPr>
            </w:pPr>
            <w:r w:rsidRPr="00F0062F">
              <w:rPr>
                <w:rFonts w:ascii="Times New Roman" w:eastAsia="Times New Roman" w:hAnsi="Times New Roman" w:cs="Times New Roman"/>
                <w:sz w:val="28"/>
                <w:szCs w:val="28"/>
                <w:lang w:eastAsia="ru-RU"/>
              </w:rPr>
              <w:t>1</w:t>
            </w:r>
          </w:p>
        </w:tc>
        <w:tc>
          <w:tcPr>
            <w:tcW w:w="1233" w:type="dxa"/>
            <w:tcBorders>
              <w:top w:val="single" w:sz="4" w:space="0" w:color="auto"/>
              <w:left w:val="single" w:sz="4" w:space="0" w:color="auto"/>
              <w:bottom w:val="single" w:sz="4" w:space="0" w:color="auto"/>
              <w:right w:val="single" w:sz="4" w:space="0" w:color="auto"/>
            </w:tcBorders>
          </w:tcPr>
          <w:p w:rsidR="00F0062F" w:rsidRPr="00F0062F" w:rsidRDefault="00F0062F" w:rsidP="00F0062F">
            <w:pPr>
              <w:spacing w:after="0" w:line="240" w:lineRule="auto"/>
              <w:jc w:val="center"/>
              <w:rPr>
                <w:rFonts w:ascii="Times New Roman" w:eastAsia="Times New Roman" w:hAnsi="Times New Roman" w:cs="Times New Roman"/>
                <w:sz w:val="28"/>
                <w:szCs w:val="28"/>
                <w:lang w:eastAsia="ru-RU"/>
              </w:rPr>
            </w:pPr>
            <w:r w:rsidRPr="00F0062F">
              <w:rPr>
                <w:rFonts w:ascii="Times New Roman" w:eastAsia="Times New Roman" w:hAnsi="Times New Roman" w:cs="Times New Roman"/>
                <w:sz w:val="28"/>
                <w:szCs w:val="28"/>
                <w:lang w:eastAsia="ru-RU"/>
              </w:rPr>
              <w:t>1</w:t>
            </w:r>
          </w:p>
        </w:tc>
      </w:tr>
      <w:tr w:rsidR="00F0062F" w:rsidRPr="00F0062F" w:rsidTr="00223B13">
        <w:trPr>
          <w:jc w:val="center"/>
        </w:trPr>
        <w:tc>
          <w:tcPr>
            <w:tcW w:w="648" w:type="dxa"/>
            <w:tcBorders>
              <w:top w:val="single" w:sz="4" w:space="0" w:color="auto"/>
              <w:left w:val="single" w:sz="4" w:space="0" w:color="auto"/>
              <w:bottom w:val="single" w:sz="4" w:space="0" w:color="auto"/>
              <w:right w:val="single" w:sz="4" w:space="0" w:color="auto"/>
            </w:tcBorders>
          </w:tcPr>
          <w:p w:rsidR="00F0062F" w:rsidRPr="00F0062F" w:rsidRDefault="00F0062F" w:rsidP="00F0062F">
            <w:pPr>
              <w:spacing w:after="0" w:line="240" w:lineRule="auto"/>
              <w:rPr>
                <w:rFonts w:ascii="Times New Roman" w:eastAsia="Times New Roman" w:hAnsi="Times New Roman" w:cs="Times New Roman"/>
                <w:sz w:val="28"/>
                <w:szCs w:val="28"/>
                <w:lang w:eastAsia="ru-RU"/>
              </w:rPr>
            </w:pPr>
            <w:r w:rsidRPr="00F0062F">
              <w:rPr>
                <w:rFonts w:ascii="Times New Roman" w:eastAsia="Times New Roman" w:hAnsi="Times New Roman" w:cs="Times New Roman"/>
                <w:sz w:val="28"/>
                <w:szCs w:val="28"/>
                <w:lang w:eastAsia="ru-RU"/>
              </w:rPr>
              <w:t>2.4</w:t>
            </w:r>
          </w:p>
        </w:tc>
        <w:tc>
          <w:tcPr>
            <w:tcW w:w="3960" w:type="dxa"/>
            <w:tcBorders>
              <w:top w:val="single" w:sz="4" w:space="0" w:color="auto"/>
              <w:left w:val="single" w:sz="4" w:space="0" w:color="auto"/>
              <w:bottom w:val="single" w:sz="4" w:space="0" w:color="auto"/>
              <w:right w:val="single" w:sz="4" w:space="0" w:color="auto"/>
            </w:tcBorders>
          </w:tcPr>
          <w:p w:rsidR="00F0062F" w:rsidRPr="00F0062F" w:rsidRDefault="00F0062F" w:rsidP="00F0062F">
            <w:pPr>
              <w:spacing w:after="0" w:line="240" w:lineRule="auto"/>
              <w:rPr>
                <w:rFonts w:ascii="Times New Roman" w:eastAsia="Times New Roman" w:hAnsi="Times New Roman" w:cs="Times New Roman"/>
                <w:sz w:val="28"/>
                <w:szCs w:val="28"/>
                <w:lang w:eastAsia="ru-RU"/>
              </w:rPr>
            </w:pPr>
            <w:r w:rsidRPr="00F0062F">
              <w:rPr>
                <w:rFonts w:ascii="Times New Roman" w:eastAsia="Times New Roman" w:hAnsi="Times New Roman" w:cs="Times New Roman"/>
                <w:sz w:val="28"/>
                <w:szCs w:val="28"/>
                <w:lang w:eastAsia="ru-RU"/>
              </w:rPr>
              <w:t>Феномен культуры Киевской Руси</w:t>
            </w:r>
          </w:p>
        </w:tc>
        <w:tc>
          <w:tcPr>
            <w:tcW w:w="1080" w:type="dxa"/>
            <w:tcBorders>
              <w:top w:val="single" w:sz="4" w:space="0" w:color="auto"/>
              <w:left w:val="single" w:sz="4" w:space="0" w:color="auto"/>
              <w:bottom w:val="single" w:sz="4" w:space="0" w:color="auto"/>
              <w:right w:val="single" w:sz="4" w:space="0" w:color="auto"/>
            </w:tcBorders>
          </w:tcPr>
          <w:p w:rsidR="00F0062F" w:rsidRPr="00F0062F" w:rsidRDefault="00F0062F" w:rsidP="00F0062F">
            <w:pPr>
              <w:spacing w:after="0" w:line="240" w:lineRule="auto"/>
              <w:rPr>
                <w:rFonts w:ascii="Times New Roman" w:eastAsia="Times New Roman" w:hAnsi="Times New Roman" w:cs="Times New Roman"/>
                <w:sz w:val="28"/>
                <w:szCs w:val="28"/>
                <w:lang w:eastAsia="ru-RU"/>
              </w:rPr>
            </w:pPr>
          </w:p>
        </w:tc>
        <w:tc>
          <w:tcPr>
            <w:tcW w:w="1260" w:type="dxa"/>
            <w:tcBorders>
              <w:top w:val="single" w:sz="4" w:space="0" w:color="auto"/>
              <w:left w:val="single" w:sz="4" w:space="0" w:color="auto"/>
              <w:bottom w:val="single" w:sz="4" w:space="0" w:color="auto"/>
              <w:right w:val="single" w:sz="4" w:space="0" w:color="auto"/>
            </w:tcBorders>
          </w:tcPr>
          <w:p w:rsidR="00F0062F" w:rsidRPr="00F0062F" w:rsidRDefault="00F0062F" w:rsidP="00F0062F">
            <w:pPr>
              <w:spacing w:after="0" w:line="240" w:lineRule="auto"/>
              <w:jc w:val="center"/>
              <w:rPr>
                <w:rFonts w:ascii="Times New Roman" w:eastAsia="Times New Roman" w:hAnsi="Times New Roman" w:cs="Times New Roman"/>
                <w:sz w:val="28"/>
                <w:szCs w:val="28"/>
                <w:lang w:eastAsia="ru-RU"/>
              </w:rPr>
            </w:pPr>
            <w:r w:rsidRPr="00F0062F">
              <w:rPr>
                <w:rFonts w:ascii="Times New Roman" w:eastAsia="Times New Roman" w:hAnsi="Times New Roman" w:cs="Times New Roman"/>
                <w:sz w:val="28"/>
                <w:szCs w:val="28"/>
                <w:lang w:eastAsia="ru-RU"/>
              </w:rPr>
              <w:t>3</w:t>
            </w:r>
          </w:p>
        </w:tc>
        <w:tc>
          <w:tcPr>
            <w:tcW w:w="1390" w:type="dxa"/>
            <w:tcBorders>
              <w:top w:val="single" w:sz="4" w:space="0" w:color="auto"/>
              <w:left w:val="single" w:sz="4" w:space="0" w:color="auto"/>
              <w:bottom w:val="single" w:sz="4" w:space="0" w:color="auto"/>
              <w:right w:val="single" w:sz="4" w:space="0" w:color="auto"/>
            </w:tcBorders>
          </w:tcPr>
          <w:p w:rsidR="00F0062F" w:rsidRPr="00F0062F" w:rsidRDefault="00F0062F" w:rsidP="00F0062F">
            <w:pPr>
              <w:spacing w:after="0" w:line="240" w:lineRule="auto"/>
              <w:jc w:val="center"/>
              <w:rPr>
                <w:rFonts w:ascii="Times New Roman" w:eastAsia="Times New Roman" w:hAnsi="Times New Roman" w:cs="Times New Roman"/>
                <w:sz w:val="28"/>
                <w:szCs w:val="28"/>
                <w:lang w:eastAsia="ru-RU"/>
              </w:rPr>
            </w:pPr>
            <w:r w:rsidRPr="00F0062F">
              <w:rPr>
                <w:rFonts w:ascii="Times New Roman" w:eastAsia="Times New Roman" w:hAnsi="Times New Roman" w:cs="Times New Roman"/>
                <w:sz w:val="28"/>
                <w:szCs w:val="28"/>
                <w:lang w:eastAsia="ru-RU"/>
              </w:rPr>
              <w:t>1</w:t>
            </w:r>
          </w:p>
        </w:tc>
        <w:tc>
          <w:tcPr>
            <w:tcW w:w="1233" w:type="dxa"/>
            <w:tcBorders>
              <w:top w:val="single" w:sz="4" w:space="0" w:color="auto"/>
              <w:left w:val="single" w:sz="4" w:space="0" w:color="auto"/>
              <w:bottom w:val="single" w:sz="4" w:space="0" w:color="auto"/>
              <w:right w:val="single" w:sz="4" w:space="0" w:color="auto"/>
            </w:tcBorders>
          </w:tcPr>
          <w:p w:rsidR="00F0062F" w:rsidRPr="00F0062F" w:rsidRDefault="00F0062F" w:rsidP="00F0062F">
            <w:pPr>
              <w:spacing w:after="0" w:line="240" w:lineRule="auto"/>
              <w:jc w:val="center"/>
              <w:rPr>
                <w:rFonts w:ascii="Times New Roman" w:eastAsia="Times New Roman" w:hAnsi="Times New Roman" w:cs="Times New Roman"/>
                <w:sz w:val="28"/>
                <w:szCs w:val="28"/>
                <w:lang w:eastAsia="ru-RU"/>
              </w:rPr>
            </w:pPr>
            <w:r w:rsidRPr="00F0062F">
              <w:rPr>
                <w:rFonts w:ascii="Times New Roman" w:eastAsia="Times New Roman" w:hAnsi="Times New Roman" w:cs="Times New Roman"/>
                <w:sz w:val="28"/>
                <w:szCs w:val="28"/>
                <w:lang w:eastAsia="ru-RU"/>
              </w:rPr>
              <w:t>2</w:t>
            </w:r>
          </w:p>
        </w:tc>
      </w:tr>
      <w:tr w:rsidR="00F0062F" w:rsidRPr="00F0062F" w:rsidTr="00223B13">
        <w:trPr>
          <w:jc w:val="center"/>
        </w:trPr>
        <w:tc>
          <w:tcPr>
            <w:tcW w:w="648" w:type="dxa"/>
            <w:tcBorders>
              <w:top w:val="single" w:sz="4" w:space="0" w:color="auto"/>
              <w:left w:val="single" w:sz="4" w:space="0" w:color="auto"/>
              <w:bottom w:val="single" w:sz="4" w:space="0" w:color="auto"/>
              <w:right w:val="single" w:sz="4" w:space="0" w:color="auto"/>
            </w:tcBorders>
          </w:tcPr>
          <w:p w:rsidR="00F0062F" w:rsidRPr="00F0062F" w:rsidRDefault="00F0062F" w:rsidP="00F0062F">
            <w:pPr>
              <w:spacing w:after="0" w:line="240" w:lineRule="auto"/>
              <w:rPr>
                <w:rFonts w:ascii="Times New Roman" w:eastAsia="Times New Roman" w:hAnsi="Times New Roman" w:cs="Times New Roman"/>
                <w:b/>
                <w:sz w:val="28"/>
                <w:szCs w:val="28"/>
                <w:lang w:eastAsia="ru-RU"/>
              </w:rPr>
            </w:pPr>
            <w:r w:rsidRPr="00F0062F">
              <w:rPr>
                <w:rFonts w:ascii="Times New Roman" w:eastAsia="Times New Roman" w:hAnsi="Times New Roman" w:cs="Times New Roman"/>
                <w:b/>
                <w:sz w:val="28"/>
                <w:szCs w:val="28"/>
                <w:lang w:eastAsia="ru-RU"/>
              </w:rPr>
              <w:t>3.</w:t>
            </w:r>
          </w:p>
        </w:tc>
        <w:tc>
          <w:tcPr>
            <w:tcW w:w="3960" w:type="dxa"/>
            <w:tcBorders>
              <w:top w:val="single" w:sz="4" w:space="0" w:color="auto"/>
              <w:left w:val="single" w:sz="4" w:space="0" w:color="auto"/>
              <w:bottom w:val="single" w:sz="4" w:space="0" w:color="auto"/>
              <w:right w:val="single" w:sz="4" w:space="0" w:color="auto"/>
            </w:tcBorders>
          </w:tcPr>
          <w:p w:rsidR="00F0062F" w:rsidRPr="00F0062F" w:rsidRDefault="00F0062F" w:rsidP="00F0062F">
            <w:pPr>
              <w:spacing w:after="0" w:line="240" w:lineRule="auto"/>
              <w:rPr>
                <w:rFonts w:ascii="Times New Roman" w:eastAsia="Times New Roman" w:hAnsi="Times New Roman" w:cs="Times New Roman"/>
                <w:b/>
                <w:sz w:val="28"/>
                <w:szCs w:val="28"/>
                <w:lang w:eastAsia="ru-RU"/>
              </w:rPr>
            </w:pPr>
            <w:r w:rsidRPr="00F0062F">
              <w:rPr>
                <w:rFonts w:ascii="Times New Roman" w:eastAsia="Times New Roman" w:hAnsi="Times New Roman" w:cs="Times New Roman"/>
                <w:b/>
                <w:sz w:val="28"/>
                <w:szCs w:val="28"/>
                <w:lang w:eastAsia="ru-RU"/>
              </w:rPr>
              <w:t>Культура и искусство Средневековой Европы</w:t>
            </w:r>
          </w:p>
        </w:tc>
        <w:tc>
          <w:tcPr>
            <w:tcW w:w="1080" w:type="dxa"/>
            <w:tcBorders>
              <w:top w:val="single" w:sz="4" w:space="0" w:color="auto"/>
              <w:left w:val="single" w:sz="4" w:space="0" w:color="auto"/>
              <w:bottom w:val="single" w:sz="4" w:space="0" w:color="auto"/>
              <w:right w:val="single" w:sz="4" w:space="0" w:color="auto"/>
            </w:tcBorders>
          </w:tcPr>
          <w:p w:rsidR="00F0062F" w:rsidRPr="00F0062F" w:rsidRDefault="00F0062F" w:rsidP="00F0062F">
            <w:pPr>
              <w:spacing w:after="0" w:line="240" w:lineRule="auto"/>
              <w:rPr>
                <w:rFonts w:ascii="Times New Roman" w:eastAsia="Times New Roman" w:hAnsi="Times New Roman" w:cs="Times New Roman"/>
                <w:b/>
                <w:sz w:val="28"/>
                <w:szCs w:val="28"/>
                <w:lang w:eastAsia="ru-RU"/>
              </w:rPr>
            </w:pPr>
          </w:p>
        </w:tc>
        <w:tc>
          <w:tcPr>
            <w:tcW w:w="1260" w:type="dxa"/>
            <w:tcBorders>
              <w:top w:val="single" w:sz="4" w:space="0" w:color="auto"/>
              <w:left w:val="single" w:sz="4" w:space="0" w:color="auto"/>
              <w:bottom w:val="single" w:sz="4" w:space="0" w:color="auto"/>
              <w:right w:val="single" w:sz="4" w:space="0" w:color="auto"/>
            </w:tcBorders>
          </w:tcPr>
          <w:p w:rsidR="00F0062F" w:rsidRPr="00F0062F" w:rsidRDefault="00F0062F" w:rsidP="00F0062F">
            <w:pPr>
              <w:spacing w:after="0" w:line="240" w:lineRule="auto"/>
              <w:jc w:val="center"/>
              <w:rPr>
                <w:rFonts w:ascii="Times New Roman" w:eastAsia="Times New Roman" w:hAnsi="Times New Roman" w:cs="Times New Roman"/>
                <w:b/>
                <w:sz w:val="28"/>
                <w:szCs w:val="28"/>
                <w:lang w:eastAsia="ru-RU"/>
              </w:rPr>
            </w:pPr>
          </w:p>
          <w:p w:rsidR="00F0062F" w:rsidRPr="00F0062F" w:rsidRDefault="00F0062F" w:rsidP="00F0062F">
            <w:pPr>
              <w:spacing w:after="0" w:line="240" w:lineRule="auto"/>
              <w:jc w:val="center"/>
              <w:rPr>
                <w:rFonts w:ascii="Times New Roman" w:eastAsia="Times New Roman" w:hAnsi="Times New Roman" w:cs="Times New Roman"/>
                <w:b/>
                <w:sz w:val="28"/>
                <w:szCs w:val="28"/>
                <w:lang w:eastAsia="ru-RU"/>
              </w:rPr>
            </w:pPr>
            <w:r w:rsidRPr="00F0062F">
              <w:rPr>
                <w:rFonts w:ascii="Times New Roman" w:eastAsia="Times New Roman" w:hAnsi="Times New Roman" w:cs="Times New Roman"/>
                <w:b/>
                <w:sz w:val="28"/>
                <w:szCs w:val="28"/>
                <w:lang w:eastAsia="ru-RU"/>
              </w:rPr>
              <w:t>14.5</w:t>
            </w:r>
          </w:p>
        </w:tc>
        <w:tc>
          <w:tcPr>
            <w:tcW w:w="1390" w:type="dxa"/>
            <w:tcBorders>
              <w:top w:val="single" w:sz="4" w:space="0" w:color="auto"/>
              <w:left w:val="single" w:sz="4" w:space="0" w:color="auto"/>
              <w:bottom w:val="single" w:sz="4" w:space="0" w:color="auto"/>
              <w:right w:val="single" w:sz="4" w:space="0" w:color="auto"/>
            </w:tcBorders>
          </w:tcPr>
          <w:p w:rsidR="00F0062F" w:rsidRPr="00F0062F" w:rsidRDefault="00F0062F" w:rsidP="00F0062F">
            <w:pPr>
              <w:spacing w:after="0" w:line="240" w:lineRule="auto"/>
              <w:jc w:val="center"/>
              <w:rPr>
                <w:rFonts w:ascii="Times New Roman" w:eastAsia="Times New Roman" w:hAnsi="Times New Roman" w:cs="Times New Roman"/>
                <w:b/>
                <w:sz w:val="28"/>
                <w:szCs w:val="28"/>
                <w:lang w:eastAsia="ru-RU"/>
              </w:rPr>
            </w:pPr>
          </w:p>
          <w:p w:rsidR="00F0062F" w:rsidRPr="00F0062F" w:rsidRDefault="00F0062F" w:rsidP="00F0062F">
            <w:pPr>
              <w:spacing w:after="0" w:line="240" w:lineRule="auto"/>
              <w:jc w:val="center"/>
              <w:rPr>
                <w:rFonts w:ascii="Times New Roman" w:eastAsia="Times New Roman" w:hAnsi="Times New Roman" w:cs="Times New Roman"/>
                <w:b/>
                <w:sz w:val="28"/>
                <w:szCs w:val="28"/>
                <w:lang w:eastAsia="ru-RU"/>
              </w:rPr>
            </w:pPr>
            <w:r w:rsidRPr="00F0062F">
              <w:rPr>
                <w:rFonts w:ascii="Times New Roman" w:eastAsia="Times New Roman" w:hAnsi="Times New Roman" w:cs="Times New Roman"/>
                <w:b/>
                <w:sz w:val="28"/>
                <w:szCs w:val="28"/>
                <w:lang w:eastAsia="ru-RU"/>
              </w:rPr>
              <w:t>4.5</w:t>
            </w:r>
          </w:p>
        </w:tc>
        <w:tc>
          <w:tcPr>
            <w:tcW w:w="1233" w:type="dxa"/>
            <w:tcBorders>
              <w:top w:val="single" w:sz="4" w:space="0" w:color="auto"/>
              <w:left w:val="single" w:sz="4" w:space="0" w:color="auto"/>
              <w:bottom w:val="single" w:sz="4" w:space="0" w:color="auto"/>
              <w:right w:val="single" w:sz="4" w:space="0" w:color="auto"/>
            </w:tcBorders>
          </w:tcPr>
          <w:p w:rsidR="00F0062F" w:rsidRPr="00F0062F" w:rsidRDefault="00F0062F" w:rsidP="00F0062F">
            <w:pPr>
              <w:spacing w:after="0" w:line="240" w:lineRule="auto"/>
              <w:jc w:val="center"/>
              <w:rPr>
                <w:rFonts w:ascii="Times New Roman" w:eastAsia="Times New Roman" w:hAnsi="Times New Roman" w:cs="Times New Roman"/>
                <w:b/>
                <w:sz w:val="28"/>
                <w:szCs w:val="28"/>
                <w:lang w:eastAsia="ru-RU"/>
              </w:rPr>
            </w:pPr>
          </w:p>
          <w:p w:rsidR="00F0062F" w:rsidRPr="00F0062F" w:rsidRDefault="00F0062F" w:rsidP="00F0062F">
            <w:pPr>
              <w:spacing w:after="0" w:line="240" w:lineRule="auto"/>
              <w:jc w:val="center"/>
              <w:rPr>
                <w:rFonts w:ascii="Times New Roman" w:eastAsia="Times New Roman" w:hAnsi="Times New Roman" w:cs="Times New Roman"/>
                <w:b/>
                <w:sz w:val="28"/>
                <w:szCs w:val="28"/>
                <w:lang w:eastAsia="ru-RU"/>
              </w:rPr>
            </w:pPr>
            <w:r w:rsidRPr="00F0062F">
              <w:rPr>
                <w:rFonts w:ascii="Times New Roman" w:eastAsia="Times New Roman" w:hAnsi="Times New Roman" w:cs="Times New Roman"/>
                <w:b/>
                <w:sz w:val="28"/>
                <w:szCs w:val="28"/>
                <w:lang w:eastAsia="ru-RU"/>
              </w:rPr>
              <w:t>10</w:t>
            </w:r>
          </w:p>
        </w:tc>
      </w:tr>
      <w:tr w:rsidR="00F0062F" w:rsidRPr="00F0062F" w:rsidTr="00223B13">
        <w:trPr>
          <w:jc w:val="center"/>
        </w:trPr>
        <w:tc>
          <w:tcPr>
            <w:tcW w:w="648" w:type="dxa"/>
            <w:tcBorders>
              <w:top w:val="single" w:sz="4" w:space="0" w:color="auto"/>
              <w:left w:val="single" w:sz="4" w:space="0" w:color="auto"/>
              <w:bottom w:val="single" w:sz="4" w:space="0" w:color="auto"/>
              <w:right w:val="single" w:sz="4" w:space="0" w:color="auto"/>
            </w:tcBorders>
          </w:tcPr>
          <w:p w:rsidR="00F0062F" w:rsidRPr="00F0062F" w:rsidRDefault="00F0062F" w:rsidP="00F0062F">
            <w:pPr>
              <w:spacing w:after="0" w:line="240" w:lineRule="auto"/>
              <w:rPr>
                <w:rFonts w:ascii="Times New Roman" w:eastAsia="Times New Roman" w:hAnsi="Times New Roman" w:cs="Times New Roman"/>
                <w:sz w:val="28"/>
                <w:szCs w:val="28"/>
                <w:lang w:eastAsia="ru-RU"/>
              </w:rPr>
            </w:pPr>
            <w:r w:rsidRPr="00F0062F">
              <w:rPr>
                <w:rFonts w:ascii="Times New Roman" w:eastAsia="Times New Roman" w:hAnsi="Times New Roman" w:cs="Times New Roman"/>
                <w:sz w:val="28"/>
                <w:szCs w:val="28"/>
                <w:lang w:eastAsia="ru-RU"/>
              </w:rPr>
              <w:t>3.1</w:t>
            </w:r>
          </w:p>
        </w:tc>
        <w:tc>
          <w:tcPr>
            <w:tcW w:w="3960" w:type="dxa"/>
            <w:tcBorders>
              <w:top w:val="single" w:sz="4" w:space="0" w:color="auto"/>
              <w:left w:val="single" w:sz="4" w:space="0" w:color="auto"/>
              <w:bottom w:val="single" w:sz="4" w:space="0" w:color="auto"/>
              <w:right w:val="single" w:sz="4" w:space="0" w:color="auto"/>
            </w:tcBorders>
          </w:tcPr>
          <w:p w:rsidR="00F0062F" w:rsidRPr="00F0062F" w:rsidRDefault="00F0062F" w:rsidP="00F0062F">
            <w:pPr>
              <w:spacing w:after="0" w:line="240" w:lineRule="auto"/>
              <w:rPr>
                <w:rFonts w:ascii="Times New Roman" w:eastAsia="Times New Roman" w:hAnsi="Times New Roman" w:cs="Times New Roman"/>
                <w:sz w:val="28"/>
                <w:szCs w:val="28"/>
                <w:lang w:eastAsia="ru-RU"/>
              </w:rPr>
            </w:pPr>
            <w:r w:rsidRPr="00F0062F">
              <w:rPr>
                <w:rFonts w:ascii="Times New Roman" w:eastAsia="Times New Roman" w:hAnsi="Times New Roman" w:cs="Times New Roman"/>
                <w:sz w:val="28"/>
                <w:szCs w:val="28"/>
                <w:lang w:eastAsia="ru-RU"/>
              </w:rPr>
              <w:t>Монашеская культура</w:t>
            </w:r>
          </w:p>
        </w:tc>
        <w:tc>
          <w:tcPr>
            <w:tcW w:w="1080" w:type="dxa"/>
            <w:tcBorders>
              <w:top w:val="single" w:sz="4" w:space="0" w:color="auto"/>
              <w:left w:val="single" w:sz="4" w:space="0" w:color="auto"/>
              <w:bottom w:val="single" w:sz="4" w:space="0" w:color="auto"/>
              <w:right w:val="single" w:sz="4" w:space="0" w:color="auto"/>
            </w:tcBorders>
          </w:tcPr>
          <w:p w:rsidR="00F0062F" w:rsidRPr="00F0062F" w:rsidRDefault="00F0062F" w:rsidP="00F0062F">
            <w:pPr>
              <w:spacing w:after="0" w:line="240" w:lineRule="auto"/>
              <w:rPr>
                <w:rFonts w:ascii="Times New Roman" w:eastAsia="Times New Roman" w:hAnsi="Times New Roman" w:cs="Times New Roman"/>
                <w:sz w:val="28"/>
                <w:szCs w:val="28"/>
                <w:lang w:eastAsia="ru-RU"/>
              </w:rPr>
            </w:pPr>
          </w:p>
        </w:tc>
        <w:tc>
          <w:tcPr>
            <w:tcW w:w="1260" w:type="dxa"/>
            <w:tcBorders>
              <w:top w:val="single" w:sz="4" w:space="0" w:color="auto"/>
              <w:left w:val="single" w:sz="4" w:space="0" w:color="auto"/>
              <w:bottom w:val="single" w:sz="4" w:space="0" w:color="auto"/>
              <w:right w:val="single" w:sz="4" w:space="0" w:color="auto"/>
            </w:tcBorders>
          </w:tcPr>
          <w:p w:rsidR="00F0062F" w:rsidRPr="00F0062F" w:rsidRDefault="00F0062F" w:rsidP="00F0062F">
            <w:pPr>
              <w:spacing w:after="0" w:line="240" w:lineRule="auto"/>
              <w:jc w:val="center"/>
              <w:rPr>
                <w:rFonts w:ascii="Times New Roman" w:eastAsia="Times New Roman" w:hAnsi="Times New Roman" w:cs="Times New Roman"/>
                <w:sz w:val="28"/>
                <w:szCs w:val="28"/>
                <w:lang w:eastAsia="ru-RU"/>
              </w:rPr>
            </w:pPr>
            <w:r w:rsidRPr="00F0062F">
              <w:rPr>
                <w:rFonts w:ascii="Times New Roman" w:eastAsia="Times New Roman" w:hAnsi="Times New Roman" w:cs="Times New Roman"/>
                <w:sz w:val="28"/>
                <w:szCs w:val="28"/>
                <w:lang w:eastAsia="ru-RU"/>
              </w:rPr>
              <w:t>2</w:t>
            </w:r>
          </w:p>
        </w:tc>
        <w:tc>
          <w:tcPr>
            <w:tcW w:w="1390" w:type="dxa"/>
            <w:tcBorders>
              <w:top w:val="single" w:sz="4" w:space="0" w:color="auto"/>
              <w:left w:val="single" w:sz="4" w:space="0" w:color="auto"/>
              <w:bottom w:val="single" w:sz="4" w:space="0" w:color="auto"/>
              <w:right w:val="single" w:sz="4" w:space="0" w:color="auto"/>
            </w:tcBorders>
          </w:tcPr>
          <w:p w:rsidR="00F0062F" w:rsidRPr="00F0062F" w:rsidRDefault="00F0062F" w:rsidP="00F0062F">
            <w:pPr>
              <w:spacing w:after="0" w:line="240" w:lineRule="auto"/>
              <w:rPr>
                <w:rFonts w:ascii="Times New Roman" w:eastAsia="Times New Roman" w:hAnsi="Times New Roman" w:cs="Times New Roman"/>
                <w:sz w:val="28"/>
                <w:szCs w:val="28"/>
                <w:lang w:eastAsia="ru-RU"/>
              </w:rPr>
            </w:pPr>
          </w:p>
        </w:tc>
        <w:tc>
          <w:tcPr>
            <w:tcW w:w="1233" w:type="dxa"/>
            <w:tcBorders>
              <w:top w:val="single" w:sz="4" w:space="0" w:color="auto"/>
              <w:left w:val="single" w:sz="4" w:space="0" w:color="auto"/>
              <w:bottom w:val="single" w:sz="4" w:space="0" w:color="auto"/>
              <w:right w:val="single" w:sz="4" w:space="0" w:color="auto"/>
            </w:tcBorders>
          </w:tcPr>
          <w:p w:rsidR="00F0062F" w:rsidRPr="00F0062F" w:rsidRDefault="00F0062F" w:rsidP="00F0062F">
            <w:pPr>
              <w:spacing w:after="0" w:line="240" w:lineRule="auto"/>
              <w:jc w:val="center"/>
              <w:rPr>
                <w:rFonts w:ascii="Times New Roman" w:eastAsia="Times New Roman" w:hAnsi="Times New Roman" w:cs="Times New Roman"/>
                <w:sz w:val="28"/>
                <w:szCs w:val="28"/>
                <w:lang w:eastAsia="ru-RU"/>
              </w:rPr>
            </w:pPr>
            <w:r w:rsidRPr="00F0062F">
              <w:rPr>
                <w:rFonts w:ascii="Times New Roman" w:eastAsia="Times New Roman" w:hAnsi="Times New Roman" w:cs="Times New Roman"/>
                <w:sz w:val="28"/>
                <w:szCs w:val="28"/>
                <w:lang w:eastAsia="ru-RU"/>
              </w:rPr>
              <w:t>2</w:t>
            </w:r>
          </w:p>
        </w:tc>
      </w:tr>
      <w:tr w:rsidR="00F0062F" w:rsidRPr="00F0062F" w:rsidTr="00223B13">
        <w:trPr>
          <w:jc w:val="center"/>
        </w:trPr>
        <w:tc>
          <w:tcPr>
            <w:tcW w:w="648" w:type="dxa"/>
            <w:tcBorders>
              <w:top w:val="single" w:sz="4" w:space="0" w:color="auto"/>
              <w:left w:val="single" w:sz="4" w:space="0" w:color="auto"/>
              <w:bottom w:val="single" w:sz="4" w:space="0" w:color="auto"/>
              <w:right w:val="single" w:sz="4" w:space="0" w:color="auto"/>
            </w:tcBorders>
          </w:tcPr>
          <w:p w:rsidR="00F0062F" w:rsidRPr="00F0062F" w:rsidRDefault="00F0062F" w:rsidP="00F0062F">
            <w:pPr>
              <w:spacing w:after="0" w:line="240" w:lineRule="auto"/>
              <w:rPr>
                <w:rFonts w:ascii="Times New Roman" w:eastAsia="Times New Roman" w:hAnsi="Times New Roman" w:cs="Times New Roman"/>
                <w:sz w:val="28"/>
                <w:szCs w:val="28"/>
                <w:lang w:eastAsia="ru-RU"/>
              </w:rPr>
            </w:pPr>
            <w:r w:rsidRPr="00F0062F">
              <w:rPr>
                <w:rFonts w:ascii="Times New Roman" w:eastAsia="Times New Roman" w:hAnsi="Times New Roman" w:cs="Times New Roman"/>
                <w:sz w:val="28"/>
                <w:szCs w:val="28"/>
                <w:lang w:eastAsia="ru-RU"/>
              </w:rPr>
              <w:t>3.2</w:t>
            </w:r>
          </w:p>
        </w:tc>
        <w:tc>
          <w:tcPr>
            <w:tcW w:w="3960" w:type="dxa"/>
            <w:tcBorders>
              <w:top w:val="single" w:sz="4" w:space="0" w:color="auto"/>
              <w:left w:val="single" w:sz="4" w:space="0" w:color="auto"/>
              <w:bottom w:val="single" w:sz="4" w:space="0" w:color="auto"/>
              <w:right w:val="single" w:sz="4" w:space="0" w:color="auto"/>
            </w:tcBorders>
          </w:tcPr>
          <w:p w:rsidR="00F0062F" w:rsidRPr="00F0062F" w:rsidRDefault="00F0062F" w:rsidP="00F0062F">
            <w:pPr>
              <w:spacing w:after="0" w:line="240" w:lineRule="auto"/>
              <w:rPr>
                <w:rFonts w:ascii="Times New Roman" w:eastAsia="Times New Roman" w:hAnsi="Times New Roman" w:cs="Times New Roman"/>
                <w:sz w:val="28"/>
                <w:szCs w:val="28"/>
                <w:lang w:eastAsia="ru-RU"/>
              </w:rPr>
            </w:pPr>
            <w:r w:rsidRPr="00F0062F">
              <w:rPr>
                <w:rFonts w:ascii="Times New Roman" w:eastAsia="Times New Roman" w:hAnsi="Times New Roman" w:cs="Times New Roman"/>
                <w:sz w:val="28"/>
                <w:szCs w:val="28"/>
                <w:lang w:eastAsia="ru-RU"/>
              </w:rPr>
              <w:t>Городская и крестьянская культура</w:t>
            </w:r>
          </w:p>
        </w:tc>
        <w:tc>
          <w:tcPr>
            <w:tcW w:w="1080" w:type="dxa"/>
            <w:tcBorders>
              <w:top w:val="single" w:sz="4" w:space="0" w:color="auto"/>
              <w:left w:val="single" w:sz="4" w:space="0" w:color="auto"/>
              <w:bottom w:val="single" w:sz="4" w:space="0" w:color="auto"/>
              <w:right w:val="single" w:sz="4" w:space="0" w:color="auto"/>
            </w:tcBorders>
          </w:tcPr>
          <w:p w:rsidR="00F0062F" w:rsidRPr="00F0062F" w:rsidRDefault="00F0062F" w:rsidP="00F0062F">
            <w:pPr>
              <w:spacing w:after="0" w:line="240" w:lineRule="auto"/>
              <w:rPr>
                <w:rFonts w:ascii="Times New Roman" w:eastAsia="Times New Roman" w:hAnsi="Times New Roman" w:cs="Times New Roman"/>
                <w:sz w:val="28"/>
                <w:szCs w:val="28"/>
                <w:lang w:eastAsia="ru-RU"/>
              </w:rPr>
            </w:pPr>
          </w:p>
        </w:tc>
        <w:tc>
          <w:tcPr>
            <w:tcW w:w="1260" w:type="dxa"/>
            <w:tcBorders>
              <w:top w:val="single" w:sz="4" w:space="0" w:color="auto"/>
              <w:left w:val="single" w:sz="4" w:space="0" w:color="auto"/>
              <w:bottom w:val="single" w:sz="4" w:space="0" w:color="auto"/>
              <w:right w:val="single" w:sz="4" w:space="0" w:color="auto"/>
            </w:tcBorders>
          </w:tcPr>
          <w:p w:rsidR="00F0062F" w:rsidRPr="00F0062F" w:rsidRDefault="00F0062F" w:rsidP="00F0062F">
            <w:pPr>
              <w:spacing w:after="0" w:line="240" w:lineRule="auto"/>
              <w:jc w:val="center"/>
              <w:rPr>
                <w:rFonts w:ascii="Times New Roman" w:eastAsia="Times New Roman" w:hAnsi="Times New Roman" w:cs="Times New Roman"/>
                <w:sz w:val="28"/>
                <w:szCs w:val="28"/>
                <w:lang w:eastAsia="ru-RU"/>
              </w:rPr>
            </w:pPr>
            <w:r w:rsidRPr="00F0062F">
              <w:rPr>
                <w:rFonts w:ascii="Times New Roman" w:eastAsia="Times New Roman" w:hAnsi="Times New Roman" w:cs="Times New Roman"/>
                <w:sz w:val="28"/>
                <w:szCs w:val="28"/>
                <w:lang w:eastAsia="ru-RU"/>
              </w:rPr>
              <w:t>2</w:t>
            </w:r>
          </w:p>
        </w:tc>
        <w:tc>
          <w:tcPr>
            <w:tcW w:w="1390" w:type="dxa"/>
            <w:tcBorders>
              <w:top w:val="single" w:sz="4" w:space="0" w:color="auto"/>
              <w:left w:val="single" w:sz="4" w:space="0" w:color="auto"/>
              <w:bottom w:val="single" w:sz="4" w:space="0" w:color="auto"/>
              <w:right w:val="single" w:sz="4" w:space="0" w:color="auto"/>
            </w:tcBorders>
          </w:tcPr>
          <w:p w:rsidR="00F0062F" w:rsidRPr="00F0062F" w:rsidRDefault="00F0062F" w:rsidP="00F0062F">
            <w:pPr>
              <w:spacing w:after="0" w:line="240" w:lineRule="auto"/>
              <w:jc w:val="center"/>
              <w:rPr>
                <w:rFonts w:ascii="Times New Roman" w:eastAsia="Times New Roman" w:hAnsi="Times New Roman" w:cs="Times New Roman"/>
                <w:sz w:val="28"/>
                <w:szCs w:val="28"/>
                <w:lang w:eastAsia="ru-RU"/>
              </w:rPr>
            </w:pPr>
          </w:p>
          <w:p w:rsidR="00F0062F" w:rsidRPr="00F0062F" w:rsidRDefault="00F0062F" w:rsidP="00F0062F">
            <w:pPr>
              <w:spacing w:after="0" w:line="240" w:lineRule="auto"/>
              <w:jc w:val="center"/>
              <w:rPr>
                <w:rFonts w:ascii="Times New Roman" w:eastAsia="Times New Roman" w:hAnsi="Times New Roman" w:cs="Times New Roman"/>
                <w:sz w:val="28"/>
                <w:szCs w:val="28"/>
                <w:lang w:eastAsia="ru-RU"/>
              </w:rPr>
            </w:pPr>
          </w:p>
        </w:tc>
        <w:tc>
          <w:tcPr>
            <w:tcW w:w="1233" w:type="dxa"/>
            <w:tcBorders>
              <w:top w:val="single" w:sz="4" w:space="0" w:color="auto"/>
              <w:left w:val="single" w:sz="4" w:space="0" w:color="auto"/>
              <w:bottom w:val="single" w:sz="4" w:space="0" w:color="auto"/>
              <w:right w:val="single" w:sz="4" w:space="0" w:color="auto"/>
            </w:tcBorders>
          </w:tcPr>
          <w:p w:rsidR="00F0062F" w:rsidRPr="00F0062F" w:rsidRDefault="00F0062F" w:rsidP="00F0062F">
            <w:pPr>
              <w:spacing w:after="0" w:line="240" w:lineRule="auto"/>
              <w:jc w:val="center"/>
              <w:rPr>
                <w:rFonts w:ascii="Times New Roman" w:eastAsia="Times New Roman" w:hAnsi="Times New Roman" w:cs="Times New Roman"/>
                <w:sz w:val="28"/>
                <w:szCs w:val="28"/>
                <w:lang w:eastAsia="ru-RU"/>
              </w:rPr>
            </w:pPr>
            <w:r w:rsidRPr="00F0062F">
              <w:rPr>
                <w:rFonts w:ascii="Times New Roman" w:eastAsia="Times New Roman" w:hAnsi="Times New Roman" w:cs="Times New Roman"/>
                <w:sz w:val="28"/>
                <w:szCs w:val="28"/>
                <w:lang w:eastAsia="ru-RU"/>
              </w:rPr>
              <w:t>2</w:t>
            </w:r>
          </w:p>
        </w:tc>
      </w:tr>
      <w:tr w:rsidR="00F0062F" w:rsidRPr="00F0062F" w:rsidTr="00223B13">
        <w:trPr>
          <w:jc w:val="center"/>
        </w:trPr>
        <w:tc>
          <w:tcPr>
            <w:tcW w:w="648" w:type="dxa"/>
            <w:tcBorders>
              <w:top w:val="single" w:sz="4" w:space="0" w:color="auto"/>
              <w:left w:val="single" w:sz="4" w:space="0" w:color="auto"/>
              <w:bottom w:val="single" w:sz="4" w:space="0" w:color="auto"/>
              <w:right w:val="single" w:sz="4" w:space="0" w:color="auto"/>
            </w:tcBorders>
          </w:tcPr>
          <w:p w:rsidR="00F0062F" w:rsidRPr="00F0062F" w:rsidRDefault="00F0062F" w:rsidP="00F0062F">
            <w:pPr>
              <w:spacing w:after="0" w:line="240" w:lineRule="auto"/>
              <w:rPr>
                <w:rFonts w:ascii="Times New Roman" w:eastAsia="Times New Roman" w:hAnsi="Times New Roman" w:cs="Times New Roman"/>
                <w:sz w:val="28"/>
                <w:szCs w:val="28"/>
                <w:lang w:eastAsia="ru-RU"/>
              </w:rPr>
            </w:pPr>
            <w:r w:rsidRPr="00F0062F">
              <w:rPr>
                <w:rFonts w:ascii="Times New Roman" w:eastAsia="Times New Roman" w:hAnsi="Times New Roman" w:cs="Times New Roman"/>
                <w:sz w:val="28"/>
                <w:szCs w:val="28"/>
                <w:lang w:eastAsia="ru-RU"/>
              </w:rPr>
              <w:t>3.3</w:t>
            </w:r>
          </w:p>
        </w:tc>
        <w:tc>
          <w:tcPr>
            <w:tcW w:w="3960" w:type="dxa"/>
            <w:tcBorders>
              <w:top w:val="single" w:sz="4" w:space="0" w:color="auto"/>
              <w:left w:val="single" w:sz="4" w:space="0" w:color="auto"/>
              <w:bottom w:val="single" w:sz="4" w:space="0" w:color="auto"/>
              <w:right w:val="single" w:sz="4" w:space="0" w:color="auto"/>
            </w:tcBorders>
          </w:tcPr>
          <w:p w:rsidR="00F0062F" w:rsidRPr="00F0062F" w:rsidRDefault="00F0062F" w:rsidP="00F0062F">
            <w:pPr>
              <w:spacing w:after="0" w:line="240" w:lineRule="auto"/>
              <w:rPr>
                <w:rFonts w:ascii="Times New Roman" w:eastAsia="Times New Roman" w:hAnsi="Times New Roman" w:cs="Times New Roman"/>
                <w:sz w:val="28"/>
                <w:szCs w:val="28"/>
                <w:lang w:eastAsia="ru-RU"/>
              </w:rPr>
            </w:pPr>
            <w:r w:rsidRPr="00F0062F">
              <w:rPr>
                <w:rFonts w:ascii="Times New Roman" w:eastAsia="Times New Roman" w:hAnsi="Times New Roman" w:cs="Times New Roman"/>
                <w:sz w:val="28"/>
                <w:szCs w:val="28"/>
                <w:lang w:eastAsia="ru-RU"/>
              </w:rPr>
              <w:t>Особенности архитектурных стилей Средневековья (</w:t>
            </w:r>
            <w:proofErr w:type="gramStart"/>
            <w:r w:rsidRPr="00F0062F">
              <w:rPr>
                <w:rFonts w:ascii="Times New Roman" w:eastAsia="Times New Roman" w:hAnsi="Times New Roman" w:cs="Times New Roman"/>
                <w:sz w:val="28"/>
                <w:szCs w:val="28"/>
                <w:lang w:eastAsia="ru-RU"/>
              </w:rPr>
              <w:t>романский</w:t>
            </w:r>
            <w:proofErr w:type="gramEnd"/>
            <w:r w:rsidRPr="00F0062F">
              <w:rPr>
                <w:rFonts w:ascii="Times New Roman" w:eastAsia="Times New Roman" w:hAnsi="Times New Roman" w:cs="Times New Roman"/>
                <w:sz w:val="28"/>
                <w:szCs w:val="28"/>
                <w:lang w:eastAsia="ru-RU"/>
              </w:rPr>
              <w:t>, готический)</w:t>
            </w:r>
          </w:p>
        </w:tc>
        <w:tc>
          <w:tcPr>
            <w:tcW w:w="1080" w:type="dxa"/>
            <w:tcBorders>
              <w:top w:val="single" w:sz="4" w:space="0" w:color="auto"/>
              <w:left w:val="single" w:sz="4" w:space="0" w:color="auto"/>
              <w:bottom w:val="single" w:sz="4" w:space="0" w:color="auto"/>
              <w:right w:val="single" w:sz="4" w:space="0" w:color="auto"/>
            </w:tcBorders>
          </w:tcPr>
          <w:p w:rsidR="00F0062F" w:rsidRPr="00F0062F" w:rsidRDefault="00F0062F" w:rsidP="00F0062F">
            <w:pPr>
              <w:spacing w:after="0" w:line="240" w:lineRule="auto"/>
              <w:rPr>
                <w:rFonts w:ascii="Times New Roman" w:eastAsia="Times New Roman" w:hAnsi="Times New Roman" w:cs="Times New Roman"/>
                <w:sz w:val="28"/>
                <w:szCs w:val="28"/>
                <w:lang w:eastAsia="ru-RU"/>
              </w:rPr>
            </w:pPr>
          </w:p>
        </w:tc>
        <w:tc>
          <w:tcPr>
            <w:tcW w:w="1260" w:type="dxa"/>
            <w:tcBorders>
              <w:top w:val="single" w:sz="4" w:space="0" w:color="auto"/>
              <w:left w:val="single" w:sz="4" w:space="0" w:color="auto"/>
              <w:bottom w:val="single" w:sz="4" w:space="0" w:color="auto"/>
              <w:right w:val="single" w:sz="4" w:space="0" w:color="auto"/>
            </w:tcBorders>
          </w:tcPr>
          <w:p w:rsidR="00F0062F" w:rsidRPr="00F0062F" w:rsidRDefault="00F0062F" w:rsidP="00F0062F">
            <w:pPr>
              <w:spacing w:after="0" w:line="240" w:lineRule="auto"/>
              <w:jc w:val="center"/>
              <w:rPr>
                <w:rFonts w:ascii="Times New Roman" w:eastAsia="Times New Roman" w:hAnsi="Times New Roman" w:cs="Times New Roman"/>
                <w:sz w:val="28"/>
                <w:szCs w:val="28"/>
                <w:lang w:eastAsia="ru-RU"/>
              </w:rPr>
            </w:pPr>
          </w:p>
          <w:p w:rsidR="00F0062F" w:rsidRPr="00F0062F" w:rsidRDefault="00F0062F" w:rsidP="00F0062F">
            <w:pPr>
              <w:spacing w:after="0" w:line="240" w:lineRule="auto"/>
              <w:jc w:val="center"/>
              <w:rPr>
                <w:rFonts w:ascii="Times New Roman" w:eastAsia="Times New Roman" w:hAnsi="Times New Roman" w:cs="Times New Roman"/>
                <w:sz w:val="28"/>
                <w:szCs w:val="28"/>
                <w:lang w:eastAsia="ru-RU"/>
              </w:rPr>
            </w:pPr>
            <w:r w:rsidRPr="00F0062F">
              <w:rPr>
                <w:rFonts w:ascii="Times New Roman" w:eastAsia="Times New Roman" w:hAnsi="Times New Roman" w:cs="Times New Roman"/>
                <w:sz w:val="28"/>
                <w:szCs w:val="28"/>
                <w:lang w:eastAsia="ru-RU"/>
              </w:rPr>
              <w:t>4</w:t>
            </w:r>
          </w:p>
        </w:tc>
        <w:tc>
          <w:tcPr>
            <w:tcW w:w="1390" w:type="dxa"/>
            <w:tcBorders>
              <w:top w:val="single" w:sz="4" w:space="0" w:color="auto"/>
              <w:left w:val="single" w:sz="4" w:space="0" w:color="auto"/>
              <w:bottom w:val="single" w:sz="4" w:space="0" w:color="auto"/>
              <w:right w:val="single" w:sz="4" w:space="0" w:color="auto"/>
            </w:tcBorders>
          </w:tcPr>
          <w:p w:rsidR="00F0062F" w:rsidRPr="00F0062F" w:rsidRDefault="00F0062F" w:rsidP="00F0062F">
            <w:pPr>
              <w:spacing w:after="0" w:line="240" w:lineRule="auto"/>
              <w:jc w:val="center"/>
              <w:rPr>
                <w:rFonts w:ascii="Times New Roman" w:eastAsia="Times New Roman" w:hAnsi="Times New Roman" w:cs="Times New Roman"/>
                <w:sz w:val="28"/>
                <w:szCs w:val="28"/>
                <w:lang w:eastAsia="ru-RU"/>
              </w:rPr>
            </w:pPr>
          </w:p>
          <w:p w:rsidR="00F0062F" w:rsidRPr="00F0062F" w:rsidRDefault="00F0062F" w:rsidP="00F0062F">
            <w:pPr>
              <w:spacing w:after="0" w:line="240" w:lineRule="auto"/>
              <w:jc w:val="center"/>
              <w:rPr>
                <w:rFonts w:ascii="Times New Roman" w:eastAsia="Times New Roman" w:hAnsi="Times New Roman" w:cs="Times New Roman"/>
                <w:sz w:val="28"/>
                <w:szCs w:val="28"/>
                <w:lang w:eastAsia="ru-RU"/>
              </w:rPr>
            </w:pPr>
            <w:r w:rsidRPr="00F0062F">
              <w:rPr>
                <w:rFonts w:ascii="Times New Roman" w:eastAsia="Times New Roman" w:hAnsi="Times New Roman" w:cs="Times New Roman"/>
                <w:sz w:val="28"/>
                <w:szCs w:val="28"/>
                <w:lang w:eastAsia="ru-RU"/>
              </w:rPr>
              <w:t>2</w:t>
            </w:r>
          </w:p>
        </w:tc>
        <w:tc>
          <w:tcPr>
            <w:tcW w:w="1233" w:type="dxa"/>
            <w:tcBorders>
              <w:top w:val="single" w:sz="4" w:space="0" w:color="auto"/>
              <w:left w:val="single" w:sz="4" w:space="0" w:color="auto"/>
              <w:bottom w:val="single" w:sz="4" w:space="0" w:color="auto"/>
              <w:right w:val="single" w:sz="4" w:space="0" w:color="auto"/>
            </w:tcBorders>
          </w:tcPr>
          <w:p w:rsidR="00F0062F" w:rsidRPr="00F0062F" w:rsidRDefault="00F0062F" w:rsidP="00F0062F">
            <w:pPr>
              <w:spacing w:after="0" w:line="240" w:lineRule="auto"/>
              <w:jc w:val="center"/>
              <w:rPr>
                <w:rFonts w:ascii="Times New Roman" w:eastAsia="Times New Roman" w:hAnsi="Times New Roman" w:cs="Times New Roman"/>
                <w:sz w:val="28"/>
                <w:szCs w:val="28"/>
                <w:lang w:eastAsia="ru-RU"/>
              </w:rPr>
            </w:pPr>
          </w:p>
          <w:p w:rsidR="00F0062F" w:rsidRPr="00F0062F" w:rsidRDefault="00F0062F" w:rsidP="00F0062F">
            <w:pPr>
              <w:spacing w:after="0" w:line="240" w:lineRule="auto"/>
              <w:jc w:val="center"/>
              <w:rPr>
                <w:rFonts w:ascii="Times New Roman" w:eastAsia="Times New Roman" w:hAnsi="Times New Roman" w:cs="Times New Roman"/>
                <w:sz w:val="28"/>
                <w:szCs w:val="28"/>
                <w:lang w:eastAsia="ru-RU"/>
              </w:rPr>
            </w:pPr>
            <w:r w:rsidRPr="00F0062F">
              <w:rPr>
                <w:rFonts w:ascii="Times New Roman" w:eastAsia="Times New Roman" w:hAnsi="Times New Roman" w:cs="Times New Roman"/>
                <w:sz w:val="28"/>
                <w:szCs w:val="28"/>
                <w:lang w:eastAsia="ru-RU"/>
              </w:rPr>
              <w:t>2</w:t>
            </w:r>
          </w:p>
        </w:tc>
      </w:tr>
      <w:tr w:rsidR="00F0062F" w:rsidRPr="00F0062F" w:rsidTr="00223B13">
        <w:trPr>
          <w:jc w:val="center"/>
        </w:trPr>
        <w:tc>
          <w:tcPr>
            <w:tcW w:w="648" w:type="dxa"/>
            <w:tcBorders>
              <w:top w:val="single" w:sz="4" w:space="0" w:color="auto"/>
              <w:left w:val="single" w:sz="4" w:space="0" w:color="auto"/>
              <w:bottom w:val="single" w:sz="4" w:space="0" w:color="auto"/>
              <w:right w:val="single" w:sz="4" w:space="0" w:color="auto"/>
            </w:tcBorders>
          </w:tcPr>
          <w:p w:rsidR="00F0062F" w:rsidRPr="00F0062F" w:rsidRDefault="00F0062F" w:rsidP="00F0062F">
            <w:pPr>
              <w:spacing w:after="0" w:line="240" w:lineRule="auto"/>
              <w:rPr>
                <w:rFonts w:ascii="Times New Roman" w:eastAsia="Times New Roman" w:hAnsi="Times New Roman" w:cs="Times New Roman"/>
                <w:sz w:val="28"/>
                <w:szCs w:val="28"/>
                <w:lang w:eastAsia="ru-RU"/>
              </w:rPr>
            </w:pPr>
            <w:r w:rsidRPr="00F0062F">
              <w:rPr>
                <w:rFonts w:ascii="Times New Roman" w:eastAsia="Times New Roman" w:hAnsi="Times New Roman" w:cs="Times New Roman"/>
                <w:sz w:val="28"/>
                <w:szCs w:val="28"/>
                <w:lang w:eastAsia="ru-RU"/>
              </w:rPr>
              <w:t>3.4</w:t>
            </w:r>
          </w:p>
        </w:tc>
        <w:tc>
          <w:tcPr>
            <w:tcW w:w="3960" w:type="dxa"/>
            <w:tcBorders>
              <w:top w:val="single" w:sz="4" w:space="0" w:color="auto"/>
              <w:left w:val="single" w:sz="4" w:space="0" w:color="auto"/>
              <w:bottom w:val="single" w:sz="4" w:space="0" w:color="auto"/>
              <w:right w:val="single" w:sz="4" w:space="0" w:color="auto"/>
            </w:tcBorders>
          </w:tcPr>
          <w:p w:rsidR="00F0062F" w:rsidRPr="00F0062F" w:rsidRDefault="00F0062F" w:rsidP="00F0062F">
            <w:pPr>
              <w:spacing w:after="0" w:line="240" w:lineRule="auto"/>
              <w:rPr>
                <w:rFonts w:ascii="Times New Roman" w:eastAsia="Times New Roman" w:hAnsi="Times New Roman" w:cs="Times New Roman"/>
                <w:sz w:val="28"/>
                <w:szCs w:val="28"/>
                <w:lang w:eastAsia="ru-RU"/>
              </w:rPr>
            </w:pPr>
            <w:r w:rsidRPr="00F0062F">
              <w:rPr>
                <w:rFonts w:ascii="Times New Roman" w:eastAsia="Times New Roman" w:hAnsi="Times New Roman" w:cs="Times New Roman"/>
                <w:sz w:val="28"/>
                <w:szCs w:val="28"/>
                <w:lang w:eastAsia="ru-RU"/>
              </w:rPr>
              <w:t>Рыцарская культура</w:t>
            </w:r>
          </w:p>
        </w:tc>
        <w:tc>
          <w:tcPr>
            <w:tcW w:w="1080" w:type="dxa"/>
            <w:tcBorders>
              <w:top w:val="single" w:sz="4" w:space="0" w:color="auto"/>
              <w:left w:val="single" w:sz="4" w:space="0" w:color="auto"/>
              <w:bottom w:val="single" w:sz="4" w:space="0" w:color="auto"/>
              <w:right w:val="single" w:sz="4" w:space="0" w:color="auto"/>
            </w:tcBorders>
          </w:tcPr>
          <w:p w:rsidR="00F0062F" w:rsidRPr="00F0062F" w:rsidRDefault="00F0062F" w:rsidP="00F0062F">
            <w:pPr>
              <w:spacing w:after="0" w:line="240" w:lineRule="auto"/>
              <w:rPr>
                <w:rFonts w:ascii="Times New Roman" w:eastAsia="Times New Roman" w:hAnsi="Times New Roman" w:cs="Times New Roman"/>
                <w:sz w:val="28"/>
                <w:szCs w:val="28"/>
                <w:lang w:eastAsia="ru-RU"/>
              </w:rPr>
            </w:pPr>
          </w:p>
        </w:tc>
        <w:tc>
          <w:tcPr>
            <w:tcW w:w="1260" w:type="dxa"/>
            <w:tcBorders>
              <w:top w:val="single" w:sz="4" w:space="0" w:color="auto"/>
              <w:left w:val="single" w:sz="4" w:space="0" w:color="auto"/>
              <w:bottom w:val="single" w:sz="4" w:space="0" w:color="auto"/>
              <w:right w:val="single" w:sz="4" w:space="0" w:color="auto"/>
            </w:tcBorders>
          </w:tcPr>
          <w:p w:rsidR="00F0062F" w:rsidRPr="00F0062F" w:rsidRDefault="00F0062F" w:rsidP="00F0062F">
            <w:pPr>
              <w:spacing w:after="0" w:line="240" w:lineRule="auto"/>
              <w:jc w:val="center"/>
              <w:rPr>
                <w:rFonts w:ascii="Times New Roman" w:eastAsia="Times New Roman" w:hAnsi="Times New Roman" w:cs="Times New Roman"/>
                <w:sz w:val="28"/>
                <w:szCs w:val="28"/>
                <w:lang w:eastAsia="ru-RU"/>
              </w:rPr>
            </w:pPr>
            <w:r w:rsidRPr="00F0062F">
              <w:rPr>
                <w:rFonts w:ascii="Times New Roman" w:eastAsia="Times New Roman" w:hAnsi="Times New Roman" w:cs="Times New Roman"/>
                <w:sz w:val="28"/>
                <w:szCs w:val="28"/>
                <w:lang w:eastAsia="ru-RU"/>
              </w:rPr>
              <w:t>3.5</w:t>
            </w:r>
          </w:p>
        </w:tc>
        <w:tc>
          <w:tcPr>
            <w:tcW w:w="1390" w:type="dxa"/>
            <w:tcBorders>
              <w:top w:val="single" w:sz="4" w:space="0" w:color="auto"/>
              <w:left w:val="single" w:sz="4" w:space="0" w:color="auto"/>
              <w:bottom w:val="single" w:sz="4" w:space="0" w:color="auto"/>
              <w:right w:val="single" w:sz="4" w:space="0" w:color="auto"/>
            </w:tcBorders>
          </w:tcPr>
          <w:p w:rsidR="00F0062F" w:rsidRPr="00F0062F" w:rsidRDefault="00F0062F" w:rsidP="00F0062F">
            <w:pPr>
              <w:spacing w:after="0" w:line="240" w:lineRule="auto"/>
              <w:jc w:val="center"/>
              <w:rPr>
                <w:rFonts w:ascii="Times New Roman" w:eastAsia="Times New Roman" w:hAnsi="Times New Roman" w:cs="Times New Roman"/>
                <w:sz w:val="28"/>
                <w:szCs w:val="28"/>
                <w:lang w:eastAsia="ru-RU"/>
              </w:rPr>
            </w:pPr>
            <w:r w:rsidRPr="00F0062F">
              <w:rPr>
                <w:rFonts w:ascii="Times New Roman" w:eastAsia="Times New Roman" w:hAnsi="Times New Roman" w:cs="Times New Roman"/>
                <w:sz w:val="28"/>
                <w:szCs w:val="28"/>
                <w:lang w:eastAsia="ru-RU"/>
              </w:rPr>
              <w:t>1.5</w:t>
            </w:r>
          </w:p>
        </w:tc>
        <w:tc>
          <w:tcPr>
            <w:tcW w:w="1233" w:type="dxa"/>
            <w:tcBorders>
              <w:top w:val="single" w:sz="4" w:space="0" w:color="auto"/>
              <w:left w:val="single" w:sz="4" w:space="0" w:color="auto"/>
              <w:bottom w:val="single" w:sz="4" w:space="0" w:color="auto"/>
              <w:right w:val="single" w:sz="4" w:space="0" w:color="auto"/>
            </w:tcBorders>
          </w:tcPr>
          <w:p w:rsidR="00F0062F" w:rsidRPr="00F0062F" w:rsidRDefault="00F0062F" w:rsidP="00F0062F">
            <w:pPr>
              <w:spacing w:after="0" w:line="240" w:lineRule="auto"/>
              <w:jc w:val="center"/>
              <w:rPr>
                <w:rFonts w:ascii="Times New Roman" w:eastAsia="Times New Roman" w:hAnsi="Times New Roman" w:cs="Times New Roman"/>
                <w:sz w:val="28"/>
                <w:szCs w:val="28"/>
                <w:lang w:eastAsia="ru-RU"/>
              </w:rPr>
            </w:pPr>
            <w:r w:rsidRPr="00F0062F">
              <w:rPr>
                <w:rFonts w:ascii="Times New Roman" w:eastAsia="Times New Roman" w:hAnsi="Times New Roman" w:cs="Times New Roman"/>
                <w:sz w:val="28"/>
                <w:szCs w:val="28"/>
                <w:lang w:eastAsia="ru-RU"/>
              </w:rPr>
              <w:t>2</w:t>
            </w:r>
          </w:p>
        </w:tc>
      </w:tr>
      <w:tr w:rsidR="00F0062F" w:rsidRPr="00F0062F" w:rsidTr="00223B13">
        <w:trPr>
          <w:jc w:val="center"/>
        </w:trPr>
        <w:tc>
          <w:tcPr>
            <w:tcW w:w="648" w:type="dxa"/>
            <w:tcBorders>
              <w:top w:val="single" w:sz="4" w:space="0" w:color="auto"/>
              <w:left w:val="single" w:sz="4" w:space="0" w:color="auto"/>
              <w:bottom w:val="single" w:sz="4" w:space="0" w:color="auto"/>
              <w:right w:val="single" w:sz="4" w:space="0" w:color="auto"/>
            </w:tcBorders>
          </w:tcPr>
          <w:p w:rsidR="00F0062F" w:rsidRPr="00F0062F" w:rsidRDefault="00F0062F" w:rsidP="00F0062F">
            <w:pPr>
              <w:spacing w:after="0" w:line="240" w:lineRule="auto"/>
              <w:rPr>
                <w:rFonts w:ascii="Times New Roman" w:eastAsia="Times New Roman" w:hAnsi="Times New Roman" w:cs="Times New Roman"/>
                <w:sz w:val="28"/>
                <w:szCs w:val="28"/>
                <w:lang w:eastAsia="ru-RU"/>
              </w:rPr>
            </w:pPr>
            <w:r w:rsidRPr="00F0062F">
              <w:rPr>
                <w:rFonts w:ascii="Times New Roman" w:eastAsia="Times New Roman" w:hAnsi="Times New Roman" w:cs="Times New Roman"/>
                <w:sz w:val="28"/>
                <w:szCs w:val="28"/>
                <w:lang w:eastAsia="ru-RU"/>
              </w:rPr>
              <w:t>3.5</w:t>
            </w:r>
          </w:p>
        </w:tc>
        <w:tc>
          <w:tcPr>
            <w:tcW w:w="3960" w:type="dxa"/>
            <w:tcBorders>
              <w:top w:val="single" w:sz="4" w:space="0" w:color="auto"/>
              <w:left w:val="single" w:sz="4" w:space="0" w:color="auto"/>
              <w:bottom w:val="single" w:sz="4" w:space="0" w:color="auto"/>
              <w:right w:val="single" w:sz="4" w:space="0" w:color="auto"/>
            </w:tcBorders>
          </w:tcPr>
          <w:p w:rsidR="00F0062F" w:rsidRPr="00F0062F" w:rsidRDefault="00F0062F" w:rsidP="00F0062F">
            <w:pPr>
              <w:spacing w:after="0" w:line="240" w:lineRule="auto"/>
              <w:rPr>
                <w:rFonts w:ascii="Times New Roman" w:eastAsia="Times New Roman" w:hAnsi="Times New Roman" w:cs="Times New Roman"/>
                <w:sz w:val="28"/>
                <w:szCs w:val="28"/>
                <w:lang w:eastAsia="ru-RU"/>
              </w:rPr>
            </w:pPr>
            <w:r w:rsidRPr="00F0062F">
              <w:rPr>
                <w:rFonts w:ascii="Times New Roman" w:eastAsia="Times New Roman" w:hAnsi="Times New Roman" w:cs="Times New Roman"/>
                <w:sz w:val="28"/>
                <w:szCs w:val="28"/>
                <w:lang w:eastAsia="ru-RU"/>
              </w:rPr>
              <w:t>Живопись, мозаика</w:t>
            </w:r>
          </w:p>
        </w:tc>
        <w:tc>
          <w:tcPr>
            <w:tcW w:w="1080" w:type="dxa"/>
            <w:tcBorders>
              <w:top w:val="single" w:sz="4" w:space="0" w:color="auto"/>
              <w:left w:val="single" w:sz="4" w:space="0" w:color="auto"/>
              <w:bottom w:val="single" w:sz="4" w:space="0" w:color="auto"/>
              <w:right w:val="single" w:sz="4" w:space="0" w:color="auto"/>
            </w:tcBorders>
          </w:tcPr>
          <w:p w:rsidR="00F0062F" w:rsidRPr="00F0062F" w:rsidRDefault="00F0062F" w:rsidP="00F0062F">
            <w:pPr>
              <w:spacing w:after="0" w:line="240" w:lineRule="auto"/>
              <w:rPr>
                <w:rFonts w:ascii="Times New Roman" w:eastAsia="Times New Roman" w:hAnsi="Times New Roman" w:cs="Times New Roman"/>
                <w:sz w:val="28"/>
                <w:szCs w:val="28"/>
                <w:lang w:eastAsia="ru-RU"/>
              </w:rPr>
            </w:pPr>
          </w:p>
        </w:tc>
        <w:tc>
          <w:tcPr>
            <w:tcW w:w="1260" w:type="dxa"/>
            <w:tcBorders>
              <w:top w:val="single" w:sz="4" w:space="0" w:color="auto"/>
              <w:left w:val="single" w:sz="4" w:space="0" w:color="auto"/>
              <w:bottom w:val="single" w:sz="4" w:space="0" w:color="auto"/>
              <w:right w:val="single" w:sz="4" w:space="0" w:color="auto"/>
            </w:tcBorders>
          </w:tcPr>
          <w:p w:rsidR="00F0062F" w:rsidRPr="00F0062F" w:rsidRDefault="00F0062F" w:rsidP="00F0062F">
            <w:pPr>
              <w:spacing w:after="0" w:line="240" w:lineRule="auto"/>
              <w:jc w:val="center"/>
              <w:rPr>
                <w:rFonts w:ascii="Times New Roman" w:eastAsia="Times New Roman" w:hAnsi="Times New Roman" w:cs="Times New Roman"/>
                <w:sz w:val="28"/>
                <w:szCs w:val="28"/>
                <w:lang w:eastAsia="ru-RU"/>
              </w:rPr>
            </w:pPr>
            <w:r w:rsidRPr="00F0062F">
              <w:rPr>
                <w:rFonts w:ascii="Times New Roman" w:eastAsia="Times New Roman" w:hAnsi="Times New Roman" w:cs="Times New Roman"/>
                <w:sz w:val="28"/>
                <w:szCs w:val="28"/>
                <w:lang w:eastAsia="ru-RU"/>
              </w:rPr>
              <w:t>3</w:t>
            </w:r>
          </w:p>
        </w:tc>
        <w:tc>
          <w:tcPr>
            <w:tcW w:w="1390" w:type="dxa"/>
            <w:tcBorders>
              <w:top w:val="single" w:sz="4" w:space="0" w:color="auto"/>
              <w:left w:val="single" w:sz="4" w:space="0" w:color="auto"/>
              <w:bottom w:val="single" w:sz="4" w:space="0" w:color="auto"/>
              <w:right w:val="single" w:sz="4" w:space="0" w:color="auto"/>
            </w:tcBorders>
          </w:tcPr>
          <w:p w:rsidR="00F0062F" w:rsidRPr="00F0062F" w:rsidRDefault="00F0062F" w:rsidP="00F0062F">
            <w:pPr>
              <w:spacing w:after="0" w:line="240" w:lineRule="auto"/>
              <w:jc w:val="center"/>
              <w:rPr>
                <w:rFonts w:ascii="Times New Roman" w:eastAsia="Times New Roman" w:hAnsi="Times New Roman" w:cs="Times New Roman"/>
                <w:sz w:val="28"/>
                <w:szCs w:val="28"/>
                <w:lang w:eastAsia="ru-RU"/>
              </w:rPr>
            </w:pPr>
            <w:r w:rsidRPr="00F0062F">
              <w:rPr>
                <w:rFonts w:ascii="Times New Roman" w:eastAsia="Times New Roman" w:hAnsi="Times New Roman" w:cs="Times New Roman"/>
                <w:sz w:val="28"/>
                <w:szCs w:val="28"/>
                <w:lang w:eastAsia="ru-RU"/>
              </w:rPr>
              <w:t>1</w:t>
            </w:r>
          </w:p>
        </w:tc>
        <w:tc>
          <w:tcPr>
            <w:tcW w:w="1233" w:type="dxa"/>
            <w:tcBorders>
              <w:top w:val="single" w:sz="4" w:space="0" w:color="auto"/>
              <w:left w:val="single" w:sz="4" w:space="0" w:color="auto"/>
              <w:bottom w:val="single" w:sz="4" w:space="0" w:color="auto"/>
              <w:right w:val="single" w:sz="4" w:space="0" w:color="auto"/>
            </w:tcBorders>
          </w:tcPr>
          <w:p w:rsidR="00F0062F" w:rsidRPr="00F0062F" w:rsidRDefault="00F0062F" w:rsidP="00F0062F">
            <w:pPr>
              <w:spacing w:after="0" w:line="240" w:lineRule="auto"/>
              <w:jc w:val="center"/>
              <w:rPr>
                <w:rFonts w:ascii="Times New Roman" w:eastAsia="Times New Roman" w:hAnsi="Times New Roman" w:cs="Times New Roman"/>
                <w:sz w:val="28"/>
                <w:szCs w:val="28"/>
                <w:lang w:eastAsia="ru-RU"/>
              </w:rPr>
            </w:pPr>
            <w:r w:rsidRPr="00F0062F">
              <w:rPr>
                <w:rFonts w:ascii="Times New Roman" w:eastAsia="Times New Roman" w:hAnsi="Times New Roman" w:cs="Times New Roman"/>
                <w:sz w:val="28"/>
                <w:szCs w:val="28"/>
                <w:lang w:eastAsia="ru-RU"/>
              </w:rPr>
              <w:t>2</w:t>
            </w:r>
          </w:p>
        </w:tc>
      </w:tr>
      <w:tr w:rsidR="00F0062F" w:rsidRPr="00F0062F" w:rsidTr="00223B13">
        <w:trPr>
          <w:jc w:val="center"/>
        </w:trPr>
        <w:tc>
          <w:tcPr>
            <w:tcW w:w="648" w:type="dxa"/>
            <w:tcBorders>
              <w:top w:val="single" w:sz="4" w:space="0" w:color="auto"/>
              <w:left w:val="single" w:sz="4" w:space="0" w:color="auto"/>
              <w:bottom w:val="single" w:sz="4" w:space="0" w:color="auto"/>
              <w:right w:val="single" w:sz="4" w:space="0" w:color="auto"/>
            </w:tcBorders>
          </w:tcPr>
          <w:p w:rsidR="00F0062F" w:rsidRPr="00F0062F" w:rsidRDefault="00F0062F" w:rsidP="00F0062F">
            <w:pPr>
              <w:spacing w:after="0" w:line="240" w:lineRule="auto"/>
              <w:rPr>
                <w:rFonts w:ascii="Times New Roman" w:eastAsia="Times New Roman" w:hAnsi="Times New Roman" w:cs="Times New Roman"/>
                <w:b/>
                <w:sz w:val="28"/>
                <w:szCs w:val="28"/>
                <w:lang w:eastAsia="ru-RU"/>
              </w:rPr>
            </w:pPr>
            <w:r w:rsidRPr="00F0062F">
              <w:rPr>
                <w:rFonts w:ascii="Times New Roman" w:eastAsia="Times New Roman" w:hAnsi="Times New Roman" w:cs="Times New Roman"/>
                <w:b/>
                <w:sz w:val="28"/>
                <w:szCs w:val="28"/>
                <w:lang w:eastAsia="ru-RU"/>
              </w:rPr>
              <w:t>4.</w:t>
            </w:r>
          </w:p>
        </w:tc>
        <w:tc>
          <w:tcPr>
            <w:tcW w:w="3960" w:type="dxa"/>
            <w:tcBorders>
              <w:top w:val="single" w:sz="4" w:space="0" w:color="auto"/>
              <w:left w:val="single" w:sz="4" w:space="0" w:color="auto"/>
              <w:bottom w:val="single" w:sz="4" w:space="0" w:color="auto"/>
              <w:right w:val="single" w:sz="4" w:space="0" w:color="auto"/>
            </w:tcBorders>
          </w:tcPr>
          <w:p w:rsidR="00F0062F" w:rsidRPr="00F0062F" w:rsidRDefault="00F0062F" w:rsidP="00F0062F">
            <w:pPr>
              <w:spacing w:after="0" w:line="240" w:lineRule="auto"/>
              <w:rPr>
                <w:rFonts w:ascii="Times New Roman" w:eastAsia="Times New Roman" w:hAnsi="Times New Roman" w:cs="Times New Roman"/>
                <w:b/>
                <w:sz w:val="28"/>
                <w:szCs w:val="28"/>
                <w:lang w:eastAsia="ru-RU"/>
              </w:rPr>
            </w:pPr>
            <w:r w:rsidRPr="00F0062F">
              <w:rPr>
                <w:rFonts w:ascii="Times New Roman" w:eastAsia="Times New Roman" w:hAnsi="Times New Roman" w:cs="Times New Roman"/>
                <w:b/>
                <w:sz w:val="28"/>
                <w:szCs w:val="28"/>
                <w:lang w:eastAsia="ru-RU"/>
              </w:rPr>
              <w:t>Культура и искусство эпохи Возрождения</w:t>
            </w:r>
          </w:p>
        </w:tc>
        <w:tc>
          <w:tcPr>
            <w:tcW w:w="1080" w:type="dxa"/>
            <w:tcBorders>
              <w:top w:val="single" w:sz="4" w:space="0" w:color="auto"/>
              <w:left w:val="single" w:sz="4" w:space="0" w:color="auto"/>
              <w:bottom w:val="single" w:sz="4" w:space="0" w:color="auto"/>
              <w:right w:val="single" w:sz="4" w:space="0" w:color="auto"/>
            </w:tcBorders>
          </w:tcPr>
          <w:p w:rsidR="00F0062F" w:rsidRPr="00F0062F" w:rsidRDefault="00F0062F" w:rsidP="00F0062F">
            <w:pPr>
              <w:spacing w:after="0" w:line="240" w:lineRule="auto"/>
              <w:rPr>
                <w:rFonts w:ascii="Times New Roman" w:eastAsia="Times New Roman" w:hAnsi="Times New Roman" w:cs="Times New Roman"/>
                <w:b/>
                <w:sz w:val="28"/>
                <w:szCs w:val="28"/>
                <w:lang w:eastAsia="ru-RU"/>
              </w:rPr>
            </w:pPr>
          </w:p>
        </w:tc>
        <w:tc>
          <w:tcPr>
            <w:tcW w:w="1260" w:type="dxa"/>
            <w:tcBorders>
              <w:top w:val="single" w:sz="4" w:space="0" w:color="auto"/>
              <w:left w:val="single" w:sz="4" w:space="0" w:color="auto"/>
              <w:bottom w:val="single" w:sz="4" w:space="0" w:color="auto"/>
              <w:right w:val="single" w:sz="4" w:space="0" w:color="auto"/>
            </w:tcBorders>
          </w:tcPr>
          <w:p w:rsidR="00F0062F" w:rsidRPr="00F0062F" w:rsidRDefault="00F0062F" w:rsidP="00F0062F">
            <w:pPr>
              <w:spacing w:after="0" w:line="240" w:lineRule="auto"/>
              <w:jc w:val="center"/>
              <w:rPr>
                <w:rFonts w:ascii="Times New Roman" w:eastAsia="Times New Roman" w:hAnsi="Times New Roman" w:cs="Times New Roman"/>
                <w:b/>
                <w:sz w:val="28"/>
                <w:szCs w:val="28"/>
                <w:lang w:eastAsia="ru-RU"/>
              </w:rPr>
            </w:pPr>
          </w:p>
          <w:p w:rsidR="00F0062F" w:rsidRPr="00F0062F" w:rsidRDefault="00F0062F" w:rsidP="00F0062F">
            <w:pPr>
              <w:spacing w:after="0" w:line="240" w:lineRule="auto"/>
              <w:jc w:val="center"/>
              <w:rPr>
                <w:rFonts w:ascii="Times New Roman" w:eastAsia="Times New Roman" w:hAnsi="Times New Roman" w:cs="Times New Roman"/>
                <w:b/>
                <w:sz w:val="28"/>
                <w:szCs w:val="28"/>
                <w:lang w:eastAsia="ru-RU"/>
              </w:rPr>
            </w:pPr>
            <w:r w:rsidRPr="00F0062F">
              <w:rPr>
                <w:rFonts w:ascii="Times New Roman" w:eastAsia="Times New Roman" w:hAnsi="Times New Roman" w:cs="Times New Roman"/>
                <w:b/>
                <w:sz w:val="28"/>
                <w:szCs w:val="28"/>
                <w:lang w:eastAsia="ru-RU"/>
              </w:rPr>
              <w:t>23</w:t>
            </w:r>
          </w:p>
        </w:tc>
        <w:tc>
          <w:tcPr>
            <w:tcW w:w="1390" w:type="dxa"/>
            <w:tcBorders>
              <w:top w:val="single" w:sz="4" w:space="0" w:color="auto"/>
              <w:left w:val="single" w:sz="4" w:space="0" w:color="auto"/>
              <w:bottom w:val="single" w:sz="4" w:space="0" w:color="auto"/>
              <w:right w:val="single" w:sz="4" w:space="0" w:color="auto"/>
            </w:tcBorders>
          </w:tcPr>
          <w:p w:rsidR="00F0062F" w:rsidRPr="00F0062F" w:rsidRDefault="00F0062F" w:rsidP="00F0062F">
            <w:pPr>
              <w:spacing w:after="0" w:line="240" w:lineRule="auto"/>
              <w:jc w:val="center"/>
              <w:rPr>
                <w:rFonts w:ascii="Times New Roman" w:eastAsia="Times New Roman" w:hAnsi="Times New Roman" w:cs="Times New Roman"/>
                <w:b/>
                <w:sz w:val="28"/>
                <w:szCs w:val="28"/>
                <w:lang w:eastAsia="ru-RU"/>
              </w:rPr>
            </w:pPr>
          </w:p>
          <w:p w:rsidR="00F0062F" w:rsidRPr="00F0062F" w:rsidRDefault="00F0062F" w:rsidP="00F0062F">
            <w:pPr>
              <w:spacing w:after="0" w:line="240" w:lineRule="auto"/>
              <w:jc w:val="center"/>
              <w:rPr>
                <w:rFonts w:ascii="Times New Roman" w:eastAsia="Times New Roman" w:hAnsi="Times New Roman" w:cs="Times New Roman"/>
                <w:b/>
                <w:sz w:val="28"/>
                <w:szCs w:val="28"/>
                <w:lang w:eastAsia="ru-RU"/>
              </w:rPr>
            </w:pPr>
            <w:r w:rsidRPr="00F0062F">
              <w:rPr>
                <w:rFonts w:ascii="Times New Roman" w:eastAsia="Times New Roman" w:hAnsi="Times New Roman" w:cs="Times New Roman"/>
                <w:b/>
                <w:sz w:val="28"/>
                <w:szCs w:val="28"/>
                <w:lang w:eastAsia="ru-RU"/>
              </w:rPr>
              <w:t>8</w:t>
            </w:r>
          </w:p>
        </w:tc>
        <w:tc>
          <w:tcPr>
            <w:tcW w:w="1233" w:type="dxa"/>
            <w:tcBorders>
              <w:top w:val="single" w:sz="4" w:space="0" w:color="auto"/>
              <w:left w:val="single" w:sz="4" w:space="0" w:color="auto"/>
              <w:bottom w:val="single" w:sz="4" w:space="0" w:color="auto"/>
              <w:right w:val="single" w:sz="4" w:space="0" w:color="auto"/>
            </w:tcBorders>
          </w:tcPr>
          <w:p w:rsidR="00F0062F" w:rsidRPr="00F0062F" w:rsidRDefault="00F0062F" w:rsidP="00F0062F">
            <w:pPr>
              <w:spacing w:after="0" w:line="240" w:lineRule="auto"/>
              <w:jc w:val="center"/>
              <w:rPr>
                <w:rFonts w:ascii="Times New Roman" w:eastAsia="Times New Roman" w:hAnsi="Times New Roman" w:cs="Times New Roman"/>
                <w:b/>
                <w:sz w:val="28"/>
                <w:szCs w:val="28"/>
                <w:lang w:eastAsia="ru-RU"/>
              </w:rPr>
            </w:pPr>
          </w:p>
          <w:p w:rsidR="00F0062F" w:rsidRPr="00F0062F" w:rsidRDefault="00F0062F" w:rsidP="00F0062F">
            <w:pPr>
              <w:spacing w:after="0" w:line="240" w:lineRule="auto"/>
              <w:jc w:val="center"/>
              <w:rPr>
                <w:rFonts w:ascii="Times New Roman" w:eastAsia="Times New Roman" w:hAnsi="Times New Roman" w:cs="Times New Roman"/>
                <w:b/>
                <w:sz w:val="28"/>
                <w:szCs w:val="28"/>
                <w:lang w:eastAsia="ru-RU"/>
              </w:rPr>
            </w:pPr>
            <w:r w:rsidRPr="00F0062F">
              <w:rPr>
                <w:rFonts w:ascii="Times New Roman" w:eastAsia="Times New Roman" w:hAnsi="Times New Roman" w:cs="Times New Roman"/>
                <w:b/>
                <w:sz w:val="28"/>
                <w:szCs w:val="28"/>
                <w:lang w:eastAsia="ru-RU"/>
              </w:rPr>
              <w:t>15</w:t>
            </w:r>
          </w:p>
        </w:tc>
      </w:tr>
      <w:tr w:rsidR="00F0062F" w:rsidRPr="00F0062F" w:rsidTr="00223B13">
        <w:trPr>
          <w:trHeight w:val="423"/>
          <w:jc w:val="center"/>
        </w:trPr>
        <w:tc>
          <w:tcPr>
            <w:tcW w:w="648" w:type="dxa"/>
            <w:tcBorders>
              <w:top w:val="single" w:sz="4" w:space="0" w:color="auto"/>
              <w:left w:val="single" w:sz="4" w:space="0" w:color="auto"/>
              <w:bottom w:val="single" w:sz="4" w:space="0" w:color="auto"/>
              <w:right w:val="single" w:sz="4" w:space="0" w:color="auto"/>
            </w:tcBorders>
            <w:vAlign w:val="center"/>
          </w:tcPr>
          <w:p w:rsidR="00F0062F" w:rsidRPr="00F0062F" w:rsidRDefault="00F0062F" w:rsidP="00F0062F">
            <w:pPr>
              <w:spacing w:after="0" w:line="240" w:lineRule="auto"/>
              <w:jc w:val="center"/>
              <w:rPr>
                <w:rFonts w:ascii="Times New Roman" w:eastAsia="Times New Roman" w:hAnsi="Times New Roman" w:cs="Times New Roman"/>
                <w:sz w:val="28"/>
                <w:szCs w:val="28"/>
                <w:lang w:eastAsia="ru-RU"/>
              </w:rPr>
            </w:pPr>
            <w:r w:rsidRPr="00F0062F">
              <w:rPr>
                <w:rFonts w:ascii="Times New Roman" w:eastAsia="Times New Roman" w:hAnsi="Times New Roman" w:cs="Times New Roman"/>
                <w:sz w:val="28"/>
                <w:szCs w:val="28"/>
                <w:lang w:eastAsia="ru-RU"/>
              </w:rPr>
              <w:t>4.1</w:t>
            </w:r>
          </w:p>
        </w:tc>
        <w:tc>
          <w:tcPr>
            <w:tcW w:w="3960" w:type="dxa"/>
            <w:tcBorders>
              <w:top w:val="single" w:sz="4" w:space="0" w:color="auto"/>
              <w:left w:val="single" w:sz="4" w:space="0" w:color="auto"/>
              <w:bottom w:val="single" w:sz="4" w:space="0" w:color="auto"/>
              <w:right w:val="single" w:sz="4" w:space="0" w:color="auto"/>
            </w:tcBorders>
            <w:vAlign w:val="center"/>
          </w:tcPr>
          <w:p w:rsidR="00F0062F" w:rsidRPr="00F0062F" w:rsidRDefault="00F0062F" w:rsidP="00F0062F">
            <w:pPr>
              <w:spacing w:after="0" w:line="240" w:lineRule="auto"/>
              <w:jc w:val="center"/>
              <w:rPr>
                <w:rFonts w:ascii="Times New Roman" w:eastAsia="Times New Roman" w:hAnsi="Times New Roman" w:cs="Times New Roman"/>
                <w:sz w:val="28"/>
                <w:szCs w:val="28"/>
                <w:lang w:eastAsia="ru-RU"/>
              </w:rPr>
            </w:pPr>
            <w:r w:rsidRPr="00F0062F">
              <w:rPr>
                <w:rFonts w:ascii="Times New Roman" w:eastAsia="Times New Roman" w:hAnsi="Times New Roman" w:cs="Times New Roman"/>
                <w:sz w:val="28"/>
                <w:szCs w:val="28"/>
                <w:lang w:eastAsia="ru-RU"/>
              </w:rPr>
              <w:t>Раннее Возрождение</w:t>
            </w:r>
          </w:p>
        </w:tc>
        <w:tc>
          <w:tcPr>
            <w:tcW w:w="1080" w:type="dxa"/>
            <w:tcBorders>
              <w:top w:val="single" w:sz="4" w:space="0" w:color="auto"/>
              <w:left w:val="single" w:sz="4" w:space="0" w:color="auto"/>
              <w:bottom w:val="single" w:sz="4" w:space="0" w:color="auto"/>
              <w:right w:val="single" w:sz="4" w:space="0" w:color="auto"/>
            </w:tcBorders>
            <w:vAlign w:val="center"/>
          </w:tcPr>
          <w:p w:rsidR="00F0062F" w:rsidRPr="00F0062F" w:rsidRDefault="00F0062F" w:rsidP="00F0062F">
            <w:pPr>
              <w:spacing w:after="0" w:line="240" w:lineRule="auto"/>
              <w:jc w:val="center"/>
              <w:rPr>
                <w:rFonts w:ascii="Times New Roman" w:eastAsia="Times New Roman" w:hAnsi="Times New Roman" w:cs="Times New Roman"/>
                <w:sz w:val="28"/>
                <w:szCs w:val="28"/>
                <w:lang w:eastAsia="ru-RU"/>
              </w:rPr>
            </w:pPr>
          </w:p>
        </w:tc>
        <w:tc>
          <w:tcPr>
            <w:tcW w:w="1260" w:type="dxa"/>
            <w:tcBorders>
              <w:top w:val="single" w:sz="4" w:space="0" w:color="auto"/>
              <w:left w:val="single" w:sz="4" w:space="0" w:color="auto"/>
              <w:bottom w:val="single" w:sz="4" w:space="0" w:color="auto"/>
              <w:right w:val="single" w:sz="4" w:space="0" w:color="auto"/>
            </w:tcBorders>
            <w:vAlign w:val="center"/>
          </w:tcPr>
          <w:p w:rsidR="00F0062F" w:rsidRPr="00F0062F" w:rsidRDefault="00F0062F" w:rsidP="00F0062F">
            <w:pPr>
              <w:spacing w:after="0" w:line="240" w:lineRule="auto"/>
              <w:jc w:val="center"/>
              <w:rPr>
                <w:rFonts w:ascii="Times New Roman" w:eastAsia="Times New Roman" w:hAnsi="Times New Roman" w:cs="Times New Roman"/>
                <w:sz w:val="28"/>
                <w:szCs w:val="28"/>
                <w:lang w:eastAsia="ru-RU"/>
              </w:rPr>
            </w:pPr>
            <w:r w:rsidRPr="00F0062F">
              <w:rPr>
                <w:rFonts w:ascii="Times New Roman" w:eastAsia="Times New Roman" w:hAnsi="Times New Roman" w:cs="Times New Roman"/>
                <w:sz w:val="28"/>
                <w:szCs w:val="28"/>
                <w:lang w:eastAsia="ru-RU"/>
              </w:rPr>
              <w:t>3</w:t>
            </w:r>
          </w:p>
        </w:tc>
        <w:tc>
          <w:tcPr>
            <w:tcW w:w="1390" w:type="dxa"/>
            <w:tcBorders>
              <w:top w:val="single" w:sz="4" w:space="0" w:color="auto"/>
              <w:left w:val="single" w:sz="4" w:space="0" w:color="auto"/>
              <w:bottom w:val="single" w:sz="4" w:space="0" w:color="auto"/>
              <w:right w:val="single" w:sz="4" w:space="0" w:color="auto"/>
            </w:tcBorders>
            <w:vAlign w:val="center"/>
          </w:tcPr>
          <w:p w:rsidR="00F0062F" w:rsidRPr="00F0062F" w:rsidRDefault="00F0062F" w:rsidP="00F0062F">
            <w:pPr>
              <w:spacing w:after="0" w:line="240" w:lineRule="auto"/>
              <w:jc w:val="center"/>
              <w:rPr>
                <w:rFonts w:ascii="Times New Roman" w:eastAsia="Times New Roman" w:hAnsi="Times New Roman" w:cs="Times New Roman"/>
                <w:sz w:val="28"/>
                <w:szCs w:val="28"/>
                <w:lang w:eastAsia="ru-RU"/>
              </w:rPr>
            </w:pPr>
            <w:r w:rsidRPr="00F0062F">
              <w:rPr>
                <w:rFonts w:ascii="Times New Roman" w:eastAsia="Times New Roman" w:hAnsi="Times New Roman" w:cs="Times New Roman"/>
                <w:sz w:val="28"/>
                <w:szCs w:val="28"/>
                <w:lang w:eastAsia="ru-RU"/>
              </w:rPr>
              <w:t>1</w:t>
            </w:r>
          </w:p>
        </w:tc>
        <w:tc>
          <w:tcPr>
            <w:tcW w:w="1233" w:type="dxa"/>
            <w:tcBorders>
              <w:top w:val="single" w:sz="4" w:space="0" w:color="auto"/>
              <w:left w:val="single" w:sz="4" w:space="0" w:color="auto"/>
              <w:bottom w:val="single" w:sz="4" w:space="0" w:color="auto"/>
              <w:right w:val="single" w:sz="4" w:space="0" w:color="auto"/>
            </w:tcBorders>
            <w:vAlign w:val="center"/>
          </w:tcPr>
          <w:p w:rsidR="00F0062F" w:rsidRPr="00F0062F" w:rsidRDefault="00F0062F" w:rsidP="00F0062F">
            <w:pPr>
              <w:spacing w:after="0" w:line="240" w:lineRule="auto"/>
              <w:jc w:val="center"/>
              <w:rPr>
                <w:rFonts w:ascii="Times New Roman" w:eastAsia="Times New Roman" w:hAnsi="Times New Roman" w:cs="Times New Roman"/>
                <w:sz w:val="28"/>
                <w:szCs w:val="28"/>
                <w:lang w:eastAsia="ru-RU"/>
              </w:rPr>
            </w:pPr>
            <w:r w:rsidRPr="00F0062F">
              <w:rPr>
                <w:rFonts w:ascii="Times New Roman" w:eastAsia="Times New Roman" w:hAnsi="Times New Roman" w:cs="Times New Roman"/>
                <w:sz w:val="28"/>
                <w:szCs w:val="28"/>
                <w:lang w:eastAsia="ru-RU"/>
              </w:rPr>
              <w:t>2</w:t>
            </w:r>
          </w:p>
        </w:tc>
      </w:tr>
      <w:tr w:rsidR="00F0062F" w:rsidRPr="00F0062F" w:rsidTr="00223B13">
        <w:trPr>
          <w:trHeight w:val="415"/>
          <w:jc w:val="center"/>
        </w:trPr>
        <w:tc>
          <w:tcPr>
            <w:tcW w:w="648" w:type="dxa"/>
            <w:tcBorders>
              <w:top w:val="single" w:sz="4" w:space="0" w:color="auto"/>
              <w:left w:val="single" w:sz="4" w:space="0" w:color="auto"/>
              <w:bottom w:val="single" w:sz="4" w:space="0" w:color="auto"/>
              <w:right w:val="single" w:sz="4" w:space="0" w:color="auto"/>
            </w:tcBorders>
            <w:vAlign w:val="center"/>
          </w:tcPr>
          <w:p w:rsidR="00F0062F" w:rsidRPr="00F0062F" w:rsidRDefault="00F0062F" w:rsidP="00F0062F">
            <w:pPr>
              <w:spacing w:after="0" w:line="240" w:lineRule="auto"/>
              <w:jc w:val="center"/>
              <w:rPr>
                <w:rFonts w:ascii="Times New Roman" w:eastAsia="Times New Roman" w:hAnsi="Times New Roman" w:cs="Times New Roman"/>
                <w:sz w:val="28"/>
                <w:szCs w:val="28"/>
                <w:lang w:eastAsia="ru-RU"/>
              </w:rPr>
            </w:pPr>
            <w:r w:rsidRPr="00F0062F">
              <w:rPr>
                <w:rFonts w:ascii="Times New Roman" w:eastAsia="Times New Roman" w:hAnsi="Times New Roman" w:cs="Times New Roman"/>
                <w:sz w:val="28"/>
                <w:szCs w:val="28"/>
                <w:lang w:eastAsia="ru-RU"/>
              </w:rPr>
              <w:t>4.2</w:t>
            </w:r>
          </w:p>
        </w:tc>
        <w:tc>
          <w:tcPr>
            <w:tcW w:w="3960" w:type="dxa"/>
            <w:tcBorders>
              <w:top w:val="single" w:sz="4" w:space="0" w:color="auto"/>
              <w:left w:val="single" w:sz="4" w:space="0" w:color="auto"/>
              <w:bottom w:val="single" w:sz="4" w:space="0" w:color="auto"/>
              <w:right w:val="single" w:sz="4" w:space="0" w:color="auto"/>
            </w:tcBorders>
            <w:vAlign w:val="center"/>
          </w:tcPr>
          <w:p w:rsidR="00F0062F" w:rsidRPr="00F0062F" w:rsidRDefault="00F0062F" w:rsidP="00F0062F">
            <w:pPr>
              <w:spacing w:after="0" w:line="240" w:lineRule="auto"/>
              <w:jc w:val="center"/>
              <w:rPr>
                <w:rFonts w:ascii="Times New Roman" w:eastAsia="Times New Roman" w:hAnsi="Times New Roman" w:cs="Times New Roman"/>
                <w:sz w:val="28"/>
                <w:szCs w:val="28"/>
                <w:lang w:eastAsia="ru-RU"/>
              </w:rPr>
            </w:pPr>
            <w:r w:rsidRPr="00F0062F">
              <w:rPr>
                <w:rFonts w:ascii="Times New Roman" w:eastAsia="Times New Roman" w:hAnsi="Times New Roman" w:cs="Times New Roman"/>
                <w:sz w:val="28"/>
                <w:szCs w:val="28"/>
                <w:lang w:eastAsia="ru-RU"/>
              </w:rPr>
              <w:t>Высокое Возрождение</w:t>
            </w:r>
          </w:p>
        </w:tc>
        <w:tc>
          <w:tcPr>
            <w:tcW w:w="1080" w:type="dxa"/>
            <w:tcBorders>
              <w:top w:val="single" w:sz="4" w:space="0" w:color="auto"/>
              <w:left w:val="single" w:sz="4" w:space="0" w:color="auto"/>
              <w:bottom w:val="single" w:sz="4" w:space="0" w:color="auto"/>
              <w:right w:val="single" w:sz="4" w:space="0" w:color="auto"/>
            </w:tcBorders>
            <w:vAlign w:val="center"/>
          </w:tcPr>
          <w:p w:rsidR="00F0062F" w:rsidRPr="00F0062F" w:rsidRDefault="00F0062F" w:rsidP="00F0062F">
            <w:pPr>
              <w:spacing w:after="0" w:line="240" w:lineRule="auto"/>
              <w:jc w:val="center"/>
              <w:rPr>
                <w:rFonts w:ascii="Times New Roman" w:eastAsia="Times New Roman" w:hAnsi="Times New Roman" w:cs="Times New Roman"/>
                <w:sz w:val="28"/>
                <w:szCs w:val="28"/>
                <w:lang w:eastAsia="ru-RU"/>
              </w:rPr>
            </w:pPr>
          </w:p>
        </w:tc>
        <w:tc>
          <w:tcPr>
            <w:tcW w:w="1260" w:type="dxa"/>
            <w:tcBorders>
              <w:top w:val="single" w:sz="4" w:space="0" w:color="auto"/>
              <w:left w:val="single" w:sz="4" w:space="0" w:color="auto"/>
              <w:bottom w:val="single" w:sz="4" w:space="0" w:color="auto"/>
              <w:right w:val="single" w:sz="4" w:space="0" w:color="auto"/>
            </w:tcBorders>
            <w:vAlign w:val="center"/>
          </w:tcPr>
          <w:p w:rsidR="00F0062F" w:rsidRPr="00F0062F" w:rsidRDefault="00F0062F" w:rsidP="00F0062F">
            <w:pPr>
              <w:spacing w:after="0" w:line="240" w:lineRule="auto"/>
              <w:jc w:val="center"/>
              <w:rPr>
                <w:rFonts w:ascii="Times New Roman" w:eastAsia="Times New Roman" w:hAnsi="Times New Roman" w:cs="Times New Roman"/>
                <w:sz w:val="28"/>
                <w:szCs w:val="28"/>
                <w:lang w:eastAsia="ru-RU"/>
              </w:rPr>
            </w:pPr>
            <w:r w:rsidRPr="00F0062F">
              <w:rPr>
                <w:rFonts w:ascii="Times New Roman" w:eastAsia="Times New Roman" w:hAnsi="Times New Roman" w:cs="Times New Roman"/>
                <w:sz w:val="28"/>
                <w:szCs w:val="28"/>
                <w:lang w:eastAsia="ru-RU"/>
              </w:rPr>
              <w:t>5</w:t>
            </w:r>
          </w:p>
        </w:tc>
        <w:tc>
          <w:tcPr>
            <w:tcW w:w="1390" w:type="dxa"/>
            <w:tcBorders>
              <w:top w:val="single" w:sz="4" w:space="0" w:color="auto"/>
              <w:left w:val="single" w:sz="4" w:space="0" w:color="auto"/>
              <w:bottom w:val="single" w:sz="4" w:space="0" w:color="auto"/>
              <w:right w:val="single" w:sz="4" w:space="0" w:color="auto"/>
            </w:tcBorders>
            <w:vAlign w:val="center"/>
          </w:tcPr>
          <w:p w:rsidR="00F0062F" w:rsidRPr="00F0062F" w:rsidRDefault="00F0062F" w:rsidP="00F0062F">
            <w:pPr>
              <w:spacing w:after="0" w:line="240" w:lineRule="auto"/>
              <w:jc w:val="center"/>
              <w:rPr>
                <w:rFonts w:ascii="Times New Roman" w:eastAsia="Times New Roman" w:hAnsi="Times New Roman" w:cs="Times New Roman"/>
                <w:sz w:val="28"/>
                <w:szCs w:val="28"/>
                <w:lang w:eastAsia="ru-RU"/>
              </w:rPr>
            </w:pPr>
            <w:r w:rsidRPr="00F0062F">
              <w:rPr>
                <w:rFonts w:ascii="Times New Roman" w:eastAsia="Times New Roman" w:hAnsi="Times New Roman" w:cs="Times New Roman"/>
                <w:sz w:val="28"/>
                <w:szCs w:val="28"/>
                <w:lang w:eastAsia="ru-RU"/>
              </w:rPr>
              <w:t>2</w:t>
            </w:r>
          </w:p>
        </w:tc>
        <w:tc>
          <w:tcPr>
            <w:tcW w:w="1233" w:type="dxa"/>
            <w:tcBorders>
              <w:top w:val="single" w:sz="4" w:space="0" w:color="auto"/>
              <w:left w:val="single" w:sz="4" w:space="0" w:color="auto"/>
              <w:bottom w:val="single" w:sz="4" w:space="0" w:color="auto"/>
              <w:right w:val="single" w:sz="4" w:space="0" w:color="auto"/>
            </w:tcBorders>
            <w:vAlign w:val="center"/>
          </w:tcPr>
          <w:p w:rsidR="00F0062F" w:rsidRPr="00F0062F" w:rsidRDefault="00F0062F" w:rsidP="00F0062F">
            <w:pPr>
              <w:spacing w:after="0" w:line="240" w:lineRule="auto"/>
              <w:jc w:val="center"/>
              <w:rPr>
                <w:rFonts w:ascii="Times New Roman" w:eastAsia="Times New Roman" w:hAnsi="Times New Roman" w:cs="Times New Roman"/>
                <w:sz w:val="28"/>
                <w:szCs w:val="28"/>
                <w:lang w:eastAsia="ru-RU"/>
              </w:rPr>
            </w:pPr>
            <w:r w:rsidRPr="00F0062F">
              <w:rPr>
                <w:rFonts w:ascii="Times New Roman" w:eastAsia="Times New Roman" w:hAnsi="Times New Roman" w:cs="Times New Roman"/>
                <w:sz w:val="28"/>
                <w:szCs w:val="28"/>
                <w:lang w:eastAsia="ru-RU"/>
              </w:rPr>
              <w:t>3</w:t>
            </w:r>
          </w:p>
        </w:tc>
      </w:tr>
      <w:tr w:rsidR="00F0062F" w:rsidRPr="00F0062F" w:rsidTr="00223B13">
        <w:trPr>
          <w:trHeight w:val="407"/>
          <w:jc w:val="center"/>
        </w:trPr>
        <w:tc>
          <w:tcPr>
            <w:tcW w:w="648" w:type="dxa"/>
            <w:tcBorders>
              <w:top w:val="single" w:sz="4" w:space="0" w:color="auto"/>
              <w:left w:val="single" w:sz="4" w:space="0" w:color="auto"/>
              <w:bottom w:val="single" w:sz="4" w:space="0" w:color="auto"/>
              <w:right w:val="single" w:sz="4" w:space="0" w:color="auto"/>
            </w:tcBorders>
            <w:vAlign w:val="center"/>
          </w:tcPr>
          <w:p w:rsidR="00F0062F" w:rsidRPr="00F0062F" w:rsidRDefault="00F0062F" w:rsidP="00F0062F">
            <w:pPr>
              <w:spacing w:after="0" w:line="240" w:lineRule="auto"/>
              <w:jc w:val="center"/>
              <w:rPr>
                <w:rFonts w:ascii="Times New Roman" w:eastAsia="Times New Roman" w:hAnsi="Times New Roman" w:cs="Times New Roman"/>
                <w:sz w:val="28"/>
                <w:szCs w:val="28"/>
                <w:lang w:eastAsia="ru-RU"/>
              </w:rPr>
            </w:pPr>
            <w:r w:rsidRPr="00F0062F">
              <w:rPr>
                <w:rFonts w:ascii="Times New Roman" w:eastAsia="Times New Roman" w:hAnsi="Times New Roman" w:cs="Times New Roman"/>
                <w:sz w:val="28"/>
                <w:szCs w:val="28"/>
                <w:lang w:eastAsia="ru-RU"/>
              </w:rPr>
              <w:t>4.3</w:t>
            </w:r>
          </w:p>
        </w:tc>
        <w:tc>
          <w:tcPr>
            <w:tcW w:w="3960" w:type="dxa"/>
            <w:tcBorders>
              <w:top w:val="single" w:sz="4" w:space="0" w:color="auto"/>
              <w:left w:val="single" w:sz="4" w:space="0" w:color="auto"/>
              <w:bottom w:val="single" w:sz="4" w:space="0" w:color="auto"/>
              <w:right w:val="single" w:sz="4" w:space="0" w:color="auto"/>
            </w:tcBorders>
            <w:vAlign w:val="center"/>
          </w:tcPr>
          <w:p w:rsidR="00F0062F" w:rsidRPr="00F0062F" w:rsidRDefault="00F0062F" w:rsidP="00F0062F">
            <w:pPr>
              <w:spacing w:after="0" w:line="240" w:lineRule="auto"/>
              <w:jc w:val="center"/>
              <w:rPr>
                <w:rFonts w:ascii="Times New Roman" w:eastAsia="Times New Roman" w:hAnsi="Times New Roman" w:cs="Times New Roman"/>
                <w:sz w:val="28"/>
                <w:szCs w:val="28"/>
                <w:lang w:eastAsia="ru-RU"/>
              </w:rPr>
            </w:pPr>
            <w:r w:rsidRPr="00F0062F">
              <w:rPr>
                <w:rFonts w:ascii="Times New Roman" w:eastAsia="Times New Roman" w:hAnsi="Times New Roman" w:cs="Times New Roman"/>
                <w:sz w:val="28"/>
                <w:szCs w:val="28"/>
                <w:lang w:eastAsia="ru-RU"/>
              </w:rPr>
              <w:t>Позднее Возрождение</w:t>
            </w:r>
          </w:p>
        </w:tc>
        <w:tc>
          <w:tcPr>
            <w:tcW w:w="1080" w:type="dxa"/>
            <w:tcBorders>
              <w:top w:val="single" w:sz="4" w:space="0" w:color="auto"/>
              <w:left w:val="single" w:sz="4" w:space="0" w:color="auto"/>
              <w:bottom w:val="single" w:sz="4" w:space="0" w:color="auto"/>
              <w:right w:val="single" w:sz="4" w:space="0" w:color="auto"/>
            </w:tcBorders>
            <w:vAlign w:val="center"/>
          </w:tcPr>
          <w:p w:rsidR="00F0062F" w:rsidRPr="00F0062F" w:rsidRDefault="00F0062F" w:rsidP="00F0062F">
            <w:pPr>
              <w:spacing w:after="0" w:line="240" w:lineRule="auto"/>
              <w:jc w:val="center"/>
              <w:rPr>
                <w:rFonts w:ascii="Times New Roman" w:eastAsia="Times New Roman" w:hAnsi="Times New Roman" w:cs="Times New Roman"/>
                <w:sz w:val="28"/>
                <w:szCs w:val="28"/>
                <w:lang w:eastAsia="ru-RU"/>
              </w:rPr>
            </w:pPr>
          </w:p>
        </w:tc>
        <w:tc>
          <w:tcPr>
            <w:tcW w:w="1260" w:type="dxa"/>
            <w:tcBorders>
              <w:top w:val="single" w:sz="4" w:space="0" w:color="auto"/>
              <w:left w:val="single" w:sz="4" w:space="0" w:color="auto"/>
              <w:bottom w:val="single" w:sz="4" w:space="0" w:color="auto"/>
              <w:right w:val="single" w:sz="4" w:space="0" w:color="auto"/>
            </w:tcBorders>
            <w:vAlign w:val="center"/>
          </w:tcPr>
          <w:p w:rsidR="00F0062F" w:rsidRPr="00F0062F" w:rsidRDefault="00F0062F" w:rsidP="00F0062F">
            <w:pPr>
              <w:spacing w:after="0" w:line="240" w:lineRule="auto"/>
              <w:jc w:val="center"/>
              <w:rPr>
                <w:rFonts w:ascii="Times New Roman" w:eastAsia="Times New Roman" w:hAnsi="Times New Roman" w:cs="Times New Roman"/>
                <w:sz w:val="28"/>
                <w:szCs w:val="28"/>
                <w:lang w:eastAsia="ru-RU"/>
              </w:rPr>
            </w:pPr>
            <w:r w:rsidRPr="00F0062F">
              <w:rPr>
                <w:rFonts w:ascii="Times New Roman" w:eastAsia="Times New Roman" w:hAnsi="Times New Roman" w:cs="Times New Roman"/>
                <w:sz w:val="28"/>
                <w:szCs w:val="28"/>
                <w:lang w:eastAsia="ru-RU"/>
              </w:rPr>
              <w:t>3</w:t>
            </w:r>
          </w:p>
        </w:tc>
        <w:tc>
          <w:tcPr>
            <w:tcW w:w="1390" w:type="dxa"/>
            <w:tcBorders>
              <w:top w:val="single" w:sz="4" w:space="0" w:color="auto"/>
              <w:left w:val="single" w:sz="4" w:space="0" w:color="auto"/>
              <w:bottom w:val="single" w:sz="4" w:space="0" w:color="auto"/>
              <w:right w:val="single" w:sz="4" w:space="0" w:color="auto"/>
            </w:tcBorders>
            <w:vAlign w:val="center"/>
          </w:tcPr>
          <w:p w:rsidR="00F0062F" w:rsidRPr="00F0062F" w:rsidRDefault="00F0062F" w:rsidP="00F0062F">
            <w:pPr>
              <w:spacing w:after="0" w:line="240" w:lineRule="auto"/>
              <w:jc w:val="center"/>
              <w:rPr>
                <w:rFonts w:ascii="Times New Roman" w:eastAsia="Times New Roman" w:hAnsi="Times New Roman" w:cs="Times New Roman"/>
                <w:sz w:val="28"/>
                <w:szCs w:val="28"/>
                <w:lang w:eastAsia="ru-RU"/>
              </w:rPr>
            </w:pPr>
            <w:r w:rsidRPr="00F0062F">
              <w:rPr>
                <w:rFonts w:ascii="Times New Roman" w:eastAsia="Times New Roman" w:hAnsi="Times New Roman" w:cs="Times New Roman"/>
                <w:sz w:val="28"/>
                <w:szCs w:val="28"/>
                <w:lang w:eastAsia="ru-RU"/>
              </w:rPr>
              <w:t>1</w:t>
            </w:r>
          </w:p>
        </w:tc>
        <w:tc>
          <w:tcPr>
            <w:tcW w:w="1233" w:type="dxa"/>
            <w:tcBorders>
              <w:top w:val="single" w:sz="4" w:space="0" w:color="auto"/>
              <w:left w:val="single" w:sz="4" w:space="0" w:color="auto"/>
              <w:bottom w:val="single" w:sz="4" w:space="0" w:color="auto"/>
              <w:right w:val="single" w:sz="4" w:space="0" w:color="auto"/>
            </w:tcBorders>
            <w:vAlign w:val="center"/>
          </w:tcPr>
          <w:p w:rsidR="00F0062F" w:rsidRPr="00F0062F" w:rsidRDefault="00F0062F" w:rsidP="00F0062F">
            <w:pPr>
              <w:spacing w:after="0" w:line="240" w:lineRule="auto"/>
              <w:jc w:val="center"/>
              <w:rPr>
                <w:rFonts w:ascii="Times New Roman" w:eastAsia="Times New Roman" w:hAnsi="Times New Roman" w:cs="Times New Roman"/>
                <w:sz w:val="28"/>
                <w:szCs w:val="28"/>
                <w:lang w:eastAsia="ru-RU"/>
              </w:rPr>
            </w:pPr>
            <w:r w:rsidRPr="00F0062F">
              <w:rPr>
                <w:rFonts w:ascii="Times New Roman" w:eastAsia="Times New Roman" w:hAnsi="Times New Roman" w:cs="Times New Roman"/>
                <w:sz w:val="28"/>
                <w:szCs w:val="28"/>
                <w:lang w:eastAsia="ru-RU"/>
              </w:rPr>
              <w:t>2</w:t>
            </w:r>
          </w:p>
        </w:tc>
      </w:tr>
      <w:tr w:rsidR="00F0062F" w:rsidRPr="00F0062F" w:rsidTr="00223B13">
        <w:trPr>
          <w:jc w:val="center"/>
        </w:trPr>
        <w:tc>
          <w:tcPr>
            <w:tcW w:w="648" w:type="dxa"/>
            <w:tcBorders>
              <w:top w:val="single" w:sz="4" w:space="0" w:color="auto"/>
              <w:left w:val="single" w:sz="4" w:space="0" w:color="auto"/>
              <w:bottom w:val="single" w:sz="4" w:space="0" w:color="auto"/>
              <w:right w:val="single" w:sz="4" w:space="0" w:color="auto"/>
            </w:tcBorders>
          </w:tcPr>
          <w:p w:rsidR="00F0062F" w:rsidRPr="00F0062F" w:rsidRDefault="00F0062F" w:rsidP="00F0062F">
            <w:pPr>
              <w:spacing w:after="0" w:line="240" w:lineRule="auto"/>
              <w:rPr>
                <w:rFonts w:ascii="Times New Roman" w:eastAsia="Times New Roman" w:hAnsi="Times New Roman" w:cs="Times New Roman"/>
                <w:sz w:val="28"/>
                <w:szCs w:val="28"/>
                <w:lang w:eastAsia="ru-RU"/>
              </w:rPr>
            </w:pPr>
            <w:r w:rsidRPr="00F0062F">
              <w:rPr>
                <w:rFonts w:ascii="Times New Roman" w:eastAsia="Times New Roman" w:hAnsi="Times New Roman" w:cs="Times New Roman"/>
                <w:sz w:val="28"/>
                <w:szCs w:val="28"/>
                <w:lang w:eastAsia="ru-RU"/>
              </w:rPr>
              <w:t>4.4</w:t>
            </w:r>
          </w:p>
        </w:tc>
        <w:tc>
          <w:tcPr>
            <w:tcW w:w="3960" w:type="dxa"/>
            <w:tcBorders>
              <w:top w:val="single" w:sz="4" w:space="0" w:color="auto"/>
              <w:left w:val="single" w:sz="4" w:space="0" w:color="auto"/>
              <w:bottom w:val="single" w:sz="4" w:space="0" w:color="auto"/>
              <w:right w:val="single" w:sz="4" w:space="0" w:color="auto"/>
            </w:tcBorders>
          </w:tcPr>
          <w:p w:rsidR="00F0062F" w:rsidRPr="00F0062F" w:rsidRDefault="00F0062F" w:rsidP="00F0062F">
            <w:pPr>
              <w:spacing w:after="0" w:line="240" w:lineRule="auto"/>
              <w:rPr>
                <w:rFonts w:ascii="Times New Roman" w:eastAsia="Times New Roman" w:hAnsi="Times New Roman" w:cs="Times New Roman"/>
                <w:sz w:val="28"/>
                <w:szCs w:val="28"/>
                <w:lang w:eastAsia="ru-RU"/>
              </w:rPr>
            </w:pPr>
            <w:r w:rsidRPr="00F0062F">
              <w:rPr>
                <w:rFonts w:ascii="Times New Roman" w:eastAsia="Times New Roman" w:hAnsi="Times New Roman" w:cs="Times New Roman"/>
                <w:sz w:val="28"/>
                <w:szCs w:val="28"/>
                <w:lang w:eastAsia="ru-RU"/>
              </w:rPr>
              <w:t xml:space="preserve">Титаны Возрождения: Леонардо да Винчи, Микеланджело Буонаротти, </w:t>
            </w:r>
            <w:r w:rsidRPr="00F0062F">
              <w:rPr>
                <w:rFonts w:ascii="Times New Roman" w:eastAsia="Times New Roman" w:hAnsi="Times New Roman" w:cs="Times New Roman"/>
                <w:sz w:val="28"/>
                <w:szCs w:val="28"/>
                <w:lang w:eastAsia="ru-RU"/>
              </w:rPr>
              <w:lastRenderedPageBreak/>
              <w:t xml:space="preserve">Рафаэль Санти, Джорджоне, Тициан Вечеллио </w:t>
            </w:r>
          </w:p>
        </w:tc>
        <w:tc>
          <w:tcPr>
            <w:tcW w:w="1080" w:type="dxa"/>
            <w:tcBorders>
              <w:top w:val="single" w:sz="4" w:space="0" w:color="auto"/>
              <w:left w:val="single" w:sz="4" w:space="0" w:color="auto"/>
              <w:bottom w:val="single" w:sz="4" w:space="0" w:color="auto"/>
              <w:right w:val="single" w:sz="4" w:space="0" w:color="auto"/>
            </w:tcBorders>
          </w:tcPr>
          <w:p w:rsidR="00F0062F" w:rsidRPr="00F0062F" w:rsidRDefault="00F0062F" w:rsidP="00F0062F">
            <w:pPr>
              <w:spacing w:after="0" w:line="240" w:lineRule="auto"/>
              <w:rPr>
                <w:rFonts w:ascii="Times New Roman" w:eastAsia="Times New Roman" w:hAnsi="Times New Roman" w:cs="Times New Roman"/>
                <w:sz w:val="28"/>
                <w:szCs w:val="28"/>
                <w:lang w:eastAsia="ru-RU"/>
              </w:rPr>
            </w:pPr>
          </w:p>
        </w:tc>
        <w:tc>
          <w:tcPr>
            <w:tcW w:w="1260" w:type="dxa"/>
            <w:tcBorders>
              <w:top w:val="single" w:sz="4" w:space="0" w:color="auto"/>
              <w:left w:val="single" w:sz="4" w:space="0" w:color="auto"/>
              <w:bottom w:val="single" w:sz="4" w:space="0" w:color="auto"/>
              <w:right w:val="single" w:sz="4" w:space="0" w:color="auto"/>
            </w:tcBorders>
          </w:tcPr>
          <w:p w:rsidR="00F0062F" w:rsidRPr="00F0062F" w:rsidRDefault="00F0062F" w:rsidP="00F0062F">
            <w:pPr>
              <w:spacing w:after="0" w:line="240" w:lineRule="auto"/>
              <w:jc w:val="center"/>
              <w:rPr>
                <w:rFonts w:ascii="Times New Roman" w:eastAsia="Times New Roman" w:hAnsi="Times New Roman" w:cs="Times New Roman"/>
                <w:sz w:val="28"/>
                <w:szCs w:val="28"/>
                <w:lang w:eastAsia="ru-RU"/>
              </w:rPr>
            </w:pPr>
          </w:p>
          <w:p w:rsidR="00F0062F" w:rsidRPr="00F0062F" w:rsidRDefault="00F0062F" w:rsidP="00F0062F">
            <w:pPr>
              <w:spacing w:after="0" w:line="240" w:lineRule="auto"/>
              <w:jc w:val="center"/>
              <w:rPr>
                <w:rFonts w:ascii="Times New Roman" w:eastAsia="Times New Roman" w:hAnsi="Times New Roman" w:cs="Times New Roman"/>
                <w:sz w:val="28"/>
                <w:szCs w:val="28"/>
                <w:lang w:eastAsia="ru-RU"/>
              </w:rPr>
            </w:pPr>
            <w:r w:rsidRPr="00F0062F">
              <w:rPr>
                <w:rFonts w:ascii="Times New Roman" w:eastAsia="Times New Roman" w:hAnsi="Times New Roman" w:cs="Times New Roman"/>
                <w:sz w:val="28"/>
                <w:szCs w:val="28"/>
                <w:lang w:eastAsia="ru-RU"/>
              </w:rPr>
              <w:t>5</w:t>
            </w:r>
          </w:p>
        </w:tc>
        <w:tc>
          <w:tcPr>
            <w:tcW w:w="1390" w:type="dxa"/>
            <w:tcBorders>
              <w:top w:val="single" w:sz="4" w:space="0" w:color="auto"/>
              <w:left w:val="single" w:sz="4" w:space="0" w:color="auto"/>
              <w:bottom w:val="single" w:sz="4" w:space="0" w:color="auto"/>
              <w:right w:val="single" w:sz="4" w:space="0" w:color="auto"/>
            </w:tcBorders>
          </w:tcPr>
          <w:p w:rsidR="00F0062F" w:rsidRPr="00F0062F" w:rsidRDefault="00F0062F" w:rsidP="00F0062F">
            <w:pPr>
              <w:spacing w:after="0" w:line="240" w:lineRule="auto"/>
              <w:jc w:val="center"/>
              <w:rPr>
                <w:rFonts w:ascii="Times New Roman" w:eastAsia="Times New Roman" w:hAnsi="Times New Roman" w:cs="Times New Roman"/>
                <w:sz w:val="28"/>
                <w:szCs w:val="28"/>
                <w:lang w:eastAsia="ru-RU"/>
              </w:rPr>
            </w:pPr>
          </w:p>
          <w:p w:rsidR="00F0062F" w:rsidRPr="00F0062F" w:rsidRDefault="00F0062F" w:rsidP="00F0062F">
            <w:pPr>
              <w:spacing w:after="0" w:line="240" w:lineRule="auto"/>
              <w:jc w:val="center"/>
              <w:rPr>
                <w:rFonts w:ascii="Times New Roman" w:eastAsia="Times New Roman" w:hAnsi="Times New Roman" w:cs="Times New Roman"/>
                <w:sz w:val="28"/>
                <w:szCs w:val="28"/>
                <w:lang w:eastAsia="ru-RU"/>
              </w:rPr>
            </w:pPr>
            <w:r w:rsidRPr="00F0062F">
              <w:rPr>
                <w:rFonts w:ascii="Times New Roman" w:eastAsia="Times New Roman" w:hAnsi="Times New Roman" w:cs="Times New Roman"/>
                <w:sz w:val="28"/>
                <w:szCs w:val="28"/>
                <w:lang w:eastAsia="ru-RU"/>
              </w:rPr>
              <w:t>2</w:t>
            </w:r>
          </w:p>
        </w:tc>
        <w:tc>
          <w:tcPr>
            <w:tcW w:w="1233" w:type="dxa"/>
            <w:tcBorders>
              <w:top w:val="single" w:sz="4" w:space="0" w:color="auto"/>
              <w:left w:val="single" w:sz="4" w:space="0" w:color="auto"/>
              <w:bottom w:val="single" w:sz="4" w:space="0" w:color="auto"/>
              <w:right w:val="single" w:sz="4" w:space="0" w:color="auto"/>
            </w:tcBorders>
          </w:tcPr>
          <w:p w:rsidR="00F0062F" w:rsidRPr="00F0062F" w:rsidRDefault="00F0062F" w:rsidP="00F0062F">
            <w:pPr>
              <w:spacing w:after="0" w:line="240" w:lineRule="auto"/>
              <w:jc w:val="center"/>
              <w:rPr>
                <w:rFonts w:ascii="Times New Roman" w:eastAsia="Times New Roman" w:hAnsi="Times New Roman" w:cs="Times New Roman"/>
                <w:sz w:val="28"/>
                <w:szCs w:val="28"/>
                <w:lang w:eastAsia="ru-RU"/>
              </w:rPr>
            </w:pPr>
          </w:p>
          <w:p w:rsidR="00F0062F" w:rsidRPr="00F0062F" w:rsidRDefault="00F0062F" w:rsidP="00F0062F">
            <w:pPr>
              <w:spacing w:after="0" w:line="240" w:lineRule="auto"/>
              <w:jc w:val="center"/>
              <w:rPr>
                <w:rFonts w:ascii="Times New Roman" w:eastAsia="Times New Roman" w:hAnsi="Times New Roman" w:cs="Times New Roman"/>
                <w:sz w:val="28"/>
                <w:szCs w:val="28"/>
                <w:lang w:eastAsia="ru-RU"/>
              </w:rPr>
            </w:pPr>
            <w:r w:rsidRPr="00F0062F">
              <w:rPr>
                <w:rFonts w:ascii="Times New Roman" w:eastAsia="Times New Roman" w:hAnsi="Times New Roman" w:cs="Times New Roman"/>
                <w:sz w:val="28"/>
                <w:szCs w:val="28"/>
                <w:lang w:eastAsia="ru-RU"/>
              </w:rPr>
              <w:t>3</w:t>
            </w:r>
          </w:p>
        </w:tc>
      </w:tr>
      <w:tr w:rsidR="00F0062F" w:rsidRPr="00F0062F" w:rsidTr="00223B13">
        <w:trPr>
          <w:jc w:val="center"/>
        </w:trPr>
        <w:tc>
          <w:tcPr>
            <w:tcW w:w="648" w:type="dxa"/>
            <w:tcBorders>
              <w:top w:val="single" w:sz="4" w:space="0" w:color="auto"/>
              <w:left w:val="single" w:sz="4" w:space="0" w:color="auto"/>
              <w:bottom w:val="single" w:sz="4" w:space="0" w:color="auto"/>
              <w:right w:val="single" w:sz="4" w:space="0" w:color="auto"/>
            </w:tcBorders>
          </w:tcPr>
          <w:p w:rsidR="00F0062F" w:rsidRPr="00F0062F" w:rsidRDefault="00F0062F" w:rsidP="00F0062F">
            <w:pPr>
              <w:spacing w:after="0" w:line="240" w:lineRule="auto"/>
              <w:rPr>
                <w:rFonts w:ascii="Times New Roman" w:eastAsia="Times New Roman" w:hAnsi="Times New Roman" w:cs="Times New Roman"/>
                <w:sz w:val="28"/>
                <w:szCs w:val="28"/>
                <w:lang w:eastAsia="ru-RU"/>
              </w:rPr>
            </w:pPr>
            <w:r w:rsidRPr="00F0062F">
              <w:rPr>
                <w:rFonts w:ascii="Times New Roman" w:eastAsia="Times New Roman" w:hAnsi="Times New Roman" w:cs="Times New Roman"/>
                <w:sz w:val="28"/>
                <w:szCs w:val="28"/>
                <w:lang w:eastAsia="ru-RU"/>
              </w:rPr>
              <w:lastRenderedPageBreak/>
              <w:t>4.5</w:t>
            </w:r>
          </w:p>
        </w:tc>
        <w:tc>
          <w:tcPr>
            <w:tcW w:w="3960" w:type="dxa"/>
            <w:tcBorders>
              <w:top w:val="single" w:sz="4" w:space="0" w:color="auto"/>
              <w:left w:val="single" w:sz="4" w:space="0" w:color="auto"/>
              <w:bottom w:val="single" w:sz="4" w:space="0" w:color="auto"/>
              <w:right w:val="single" w:sz="4" w:space="0" w:color="auto"/>
            </w:tcBorders>
          </w:tcPr>
          <w:p w:rsidR="00F0062F" w:rsidRPr="00F0062F" w:rsidRDefault="00F0062F" w:rsidP="00F0062F">
            <w:pPr>
              <w:spacing w:after="0" w:line="240" w:lineRule="auto"/>
              <w:rPr>
                <w:rFonts w:ascii="Times New Roman" w:eastAsia="Times New Roman" w:hAnsi="Times New Roman" w:cs="Times New Roman"/>
                <w:sz w:val="28"/>
                <w:szCs w:val="28"/>
                <w:lang w:eastAsia="ru-RU"/>
              </w:rPr>
            </w:pPr>
            <w:r w:rsidRPr="00F0062F">
              <w:rPr>
                <w:rFonts w:ascii="Times New Roman" w:eastAsia="Times New Roman" w:hAnsi="Times New Roman" w:cs="Times New Roman"/>
                <w:sz w:val="28"/>
                <w:szCs w:val="28"/>
                <w:lang w:eastAsia="ru-RU"/>
              </w:rPr>
              <w:t>Северное Возрождение (Нидерланды, Германия)</w:t>
            </w:r>
          </w:p>
        </w:tc>
        <w:tc>
          <w:tcPr>
            <w:tcW w:w="1080" w:type="dxa"/>
            <w:tcBorders>
              <w:top w:val="single" w:sz="4" w:space="0" w:color="auto"/>
              <w:left w:val="single" w:sz="4" w:space="0" w:color="auto"/>
              <w:bottom w:val="single" w:sz="4" w:space="0" w:color="auto"/>
              <w:right w:val="single" w:sz="4" w:space="0" w:color="auto"/>
            </w:tcBorders>
          </w:tcPr>
          <w:p w:rsidR="00F0062F" w:rsidRPr="00F0062F" w:rsidRDefault="00F0062F" w:rsidP="00F0062F">
            <w:pPr>
              <w:spacing w:after="0" w:line="240" w:lineRule="auto"/>
              <w:rPr>
                <w:rFonts w:ascii="Times New Roman" w:eastAsia="Times New Roman" w:hAnsi="Times New Roman" w:cs="Times New Roman"/>
                <w:sz w:val="28"/>
                <w:szCs w:val="28"/>
                <w:lang w:eastAsia="ru-RU"/>
              </w:rPr>
            </w:pPr>
          </w:p>
        </w:tc>
        <w:tc>
          <w:tcPr>
            <w:tcW w:w="1260" w:type="dxa"/>
            <w:tcBorders>
              <w:top w:val="single" w:sz="4" w:space="0" w:color="auto"/>
              <w:left w:val="single" w:sz="4" w:space="0" w:color="auto"/>
              <w:bottom w:val="single" w:sz="4" w:space="0" w:color="auto"/>
              <w:right w:val="single" w:sz="4" w:space="0" w:color="auto"/>
            </w:tcBorders>
          </w:tcPr>
          <w:p w:rsidR="00F0062F" w:rsidRPr="00F0062F" w:rsidRDefault="00F0062F" w:rsidP="00F0062F">
            <w:pPr>
              <w:spacing w:after="0" w:line="240" w:lineRule="auto"/>
              <w:jc w:val="center"/>
              <w:rPr>
                <w:rFonts w:ascii="Times New Roman" w:eastAsia="Times New Roman" w:hAnsi="Times New Roman" w:cs="Times New Roman"/>
                <w:sz w:val="28"/>
                <w:szCs w:val="28"/>
                <w:lang w:eastAsia="ru-RU"/>
              </w:rPr>
            </w:pPr>
          </w:p>
          <w:p w:rsidR="00F0062F" w:rsidRPr="00F0062F" w:rsidRDefault="00F0062F" w:rsidP="00F0062F">
            <w:pPr>
              <w:spacing w:after="0" w:line="240" w:lineRule="auto"/>
              <w:jc w:val="center"/>
              <w:rPr>
                <w:rFonts w:ascii="Times New Roman" w:eastAsia="Times New Roman" w:hAnsi="Times New Roman" w:cs="Times New Roman"/>
                <w:sz w:val="28"/>
                <w:szCs w:val="28"/>
                <w:lang w:eastAsia="ru-RU"/>
              </w:rPr>
            </w:pPr>
            <w:r w:rsidRPr="00F0062F">
              <w:rPr>
                <w:rFonts w:ascii="Times New Roman" w:eastAsia="Times New Roman" w:hAnsi="Times New Roman" w:cs="Times New Roman"/>
                <w:sz w:val="28"/>
                <w:szCs w:val="28"/>
                <w:lang w:eastAsia="ru-RU"/>
              </w:rPr>
              <w:t>6</w:t>
            </w:r>
          </w:p>
        </w:tc>
        <w:tc>
          <w:tcPr>
            <w:tcW w:w="1390" w:type="dxa"/>
            <w:tcBorders>
              <w:top w:val="single" w:sz="4" w:space="0" w:color="auto"/>
              <w:left w:val="single" w:sz="4" w:space="0" w:color="auto"/>
              <w:bottom w:val="single" w:sz="4" w:space="0" w:color="auto"/>
              <w:right w:val="single" w:sz="4" w:space="0" w:color="auto"/>
            </w:tcBorders>
          </w:tcPr>
          <w:p w:rsidR="00F0062F" w:rsidRPr="00F0062F" w:rsidRDefault="00F0062F" w:rsidP="00F0062F">
            <w:pPr>
              <w:spacing w:after="0" w:line="240" w:lineRule="auto"/>
              <w:jc w:val="center"/>
              <w:rPr>
                <w:rFonts w:ascii="Times New Roman" w:eastAsia="Times New Roman" w:hAnsi="Times New Roman" w:cs="Times New Roman"/>
                <w:sz w:val="28"/>
                <w:szCs w:val="28"/>
                <w:lang w:eastAsia="ru-RU"/>
              </w:rPr>
            </w:pPr>
          </w:p>
          <w:p w:rsidR="00F0062F" w:rsidRPr="00F0062F" w:rsidRDefault="00F0062F" w:rsidP="00F0062F">
            <w:pPr>
              <w:spacing w:after="0" w:line="240" w:lineRule="auto"/>
              <w:jc w:val="center"/>
              <w:rPr>
                <w:rFonts w:ascii="Times New Roman" w:eastAsia="Times New Roman" w:hAnsi="Times New Roman" w:cs="Times New Roman"/>
                <w:sz w:val="28"/>
                <w:szCs w:val="28"/>
                <w:lang w:eastAsia="ru-RU"/>
              </w:rPr>
            </w:pPr>
            <w:r w:rsidRPr="00F0062F">
              <w:rPr>
                <w:rFonts w:ascii="Times New Roman" w:eastAsia="Times New Roman" w:hAnsi="Times New Roman" w:cs="Times New Roman"/>
                <w:sz w:val="28"/>
                <w:szCs w:val="28"/>
                <w:lang w:eastAsia="ru-RU"/>
              </w:rPr>
              <w:t>2</w:t>
            </w:r>
          </w:p>
        </w:tc>
        <w:tc>
          <w:tcPr>
            <w:tcW w:w="1233" w:type="dxa"/>
            <w:tcBorders>
              <w:top w:val="single" w:sz="4" w:space="0" w:color="auto"/>
              <w:left w:val="single" w:sz="4" w:space="0" w:color="auto"/>
              <w:bottom w:val="single" w:sz="4" w:space="0" w:color="auto"/>
              <w:right w:val="single" w:sz="4" w:space="0" w:color="auto"/>
            </w:tcBorders>
          </w:tcPr>
          <w:p w:rsidR="00F0062F" w:rsidRPr="00F0062F" w:rsidRDefault="00F0062F" w:rsidP="00F0062F">
            <w:pPr>
              <w:spacing w:after="0" w:line="240" w:lineRule="auto"/>
              <w:jc w:val="center"/>
              <w:rPr>
                <w:rFonts w:ascii="Times New Roman" w:eastAsia="Times New Roman" w:hAnsi="Times New Roman" w:cs="Times New Roman"/>
                <w:sz w:val="28"/>
                <w:szCs w:val="28"/>
                <w:lang w:eastAsia="ru-RU"/>
              </w:rPr>
            </w:pPr>
          </w:p>
          <w:p w:rsidR="00F0062F" w:rsidRPr="00F0062F" w:rsidRDefault="00F0062F" w:rsidP="00F0062F">
            <w:pPr>
              <w:spacing w:after="0" w:line="240" w:lineRule="auto"/>
              <w:jc w:val="center"/>
              <w:rPr>
                <w:rFonts w:ascii="Times New Roman" w:eastAsia="Times New Roman" w:hAnsi="Times New Roman" w:cs="Times New Roman"/>
                <w:sz w:val="28"/>
                <w:szCs w:val="28"/>
                <w:lang w:eastAsia="ru-RU"/>
              </w:rPr>
            </w:pPr>
            <w:r w:rsidRPr="00F0062F">
              <w:rPr>
                <w:rFonts w:ascii="Times New Roman" w:eastAsia="Times New Roman" w:hAnsi="Times New Roman" w:cs="Times New Roman"/>
                <w:sz w:val="28"/>
                <w:szCs w:val="28"/>
                <w:lang w:eastAsia="ru-RU"/>
              </w:rPr>
              <w:t>4</w:t>
            </w:r>
          </w:p>
        </w:tc>
      </w:tr>
      <w:tr w:rsidR="00F0062F" w:rsidRPr="00F0062F" w:rsidTr="00223B13">
        <w:trPr>
          <w:trHeight w:val="417"/>
          <w:jc w:val="center"/>
        </w:trPr>
        <w:tc>
          <w:tcPr>
            <w:tcW w:w="648" w:type="dxa"/>
            <w:tcBorders>
              <w:top w:val="single" w:sz="4" w:space="0" w:color="auto"/>
              <w:left w:val="single" w:sz="4" w:space="0" w:color="auto"/>
              <w:bottom w:val="single" w:sz="4" w:space="0" w:color="auto"/>
              <w:right w:val="single" w:sz="4" w:space="0" w:color="auto"/>
            </w:tcBorders>
            <w:vAlign w:val="center"/>
          </w:tcPr>
          <w:p w:rsidR="00F0062F" w:rsidRPr="00F0062F" w:rsidRDefault="00F0062F" w:rsidP="00F0062F">
            <w:pPr>
              <w:spacing w:after="0" w:line="240" w:lineRule="auto"/>
              <w:jc w:val="center"/>
              <w:rPr>
                <w:rFonts w:ascii="Times New Roman" w:eastAsia="Times New Roman" w:hAnsi="Times New Roman" w:cs="Times New Roman"/>
                <w:sz w:val="28"/>
                <w:szCs w:val="28"/>
                <w:lang w:eastAsia="ru-RU"/>
              </w:rPr>
            </w:pPr>
            <w:r w:rsidRPr="00F0062F">
              <w:rPr>
                <w:rFonts w:ascii="Times New Roman" w:eastAsia="Times New Roman" w:hAnsi="Times New Roman" w:cs="Times New Roman"/>
                <w:sz w:val="28"/>
                <w:szCs w:val="28"/>
                <w:lang w:eastAsia="ru-RU"/>
              </w:rPr>
              <w:t>4.6</w:t>
            </w:r>
          </w:p>
        </w:tc>
        <w:tc>
          <w:tcPr>
            <w:tcW w:w="3960" w:type="dxa"/>
            <w:tcBorders>
              <w:top w:val="single" w:sz="4" w:space="0" w:color="auto"/>
              <w:left w:val="single" w:sz="4" w:space="0" w:color="auto"/>
              <w:bottom w:val="single" w:sz="4" w:space="0" w:color="auto"/>
              <w:right w:val="single" w:sz="4" w:space="0" w:color="auto"/>
            </w:tcBorders>
            <w:vAlign w:val="center"/>
          </w:tcPr>
          <w:p w:rsidR="00F0062F" w:rsidRPr="00F0062F" w:rsidRDefault="00F0062F" w:rsidP="00F0062F">
            <w:pPr>
              <w:spacing w:after="0" w:line="240" w:lineRule="auto"/>
              <w:jc w:val="center"/>
              <w:rPr>
                <w:rFonts w:ascii="Times New Roman" w:eastAsia="Times New Roman" w:hAnsi="Times New Roman" w:cs="Times New Roman"/>
                <w:sz w:val="28"/>
                <w:szCs w:val="28"/>
                <w:lang w:eastAsia="ru-RU"/>
              </w:rPr>
            </w:pPr>
            <w:r w:rsidRPr="00F0062F">
              <w:rPr>
                <w:rFonts w:ascii="Times New Roman" w:eastAsia="Times New Roman" w:hAnsi="Times New Roman" w:cs="Times New Roman"/>
                <w:sz w:val="28"/>
                <w:szCs w:val="28"/>
                <w:lang w:eastAsia="ru-RU"/>
              </w:rPr>
              <w:t>Маньеризм</w:t>
            </w:r>
          </w:p>
        </w:tc>
        <w:tc>
          <w:tcPr>
            <w:tcW w:w="1080" w:type="dxa"/>
            <w:tcBorders>
              <w:top w:val="single" w:sz="4" w:space="0" w:color="auto"/>
              <w:left w:val="single" w:sz="4" w:space="0" w:color="auto"/>
              <w:bottom w:val="single" w:sz="4" w:space="0" w:color="auto"/>
              <w:right w:val="single" w:sz="4" w:space="0" w:color="auto"/>
            </w:tcBorders>
            <w:vAlign w:val="center"/>
          </w:tcPr>
          <w:p w:rsidR="00F0062F" w:rsidRPr="00F0062F" w:rsidRDefault="00F0062F" w:rsidP="00F0062F">
            <w:pPr>
              <w:spacing w:after="0" w:line="240" w:lineRule="auto"/>
              <w:jc w:val="center"/>
              <w:rPr>
                <w:rFonts w:ascii="Times New Roman" w:eastAsia="Times New Roman" w:hAnsi="Times New Roman" w:cs="Times New Roman"/>
                <w:sz w:val="28"/>
                <w:szCs w:val="28"/>
                <w:lang w:eastAsia="ru-RU"/>
              </w:rPr>
            </w:pPr>
          </w:p>
        </w:tc>
        <w:tc>
          <w:tcPr>
            <w:tcW w:w="1260" w:type="dxa"/>
            <w:tcBorders>
              <w:top w:val="single" w:sz="4" w:space="0" w:color="auto"/>
              <w:left w:val="single" w:sz="4" w:space="0" w:color="auto"/>
              <w:bottom w:val="single" w:sz="4" w:space="0" w:color="auto"/>
              <w:right w:val="single" w:sz="4" w:space="0" w:color="auto"/>
            </w:tcBorders>
            <w:vAlign w:val="center"/>
          </w:tcPr>
          <w:p w:rsidR="00F0062F" w:rsidRPr="00F0062F" w:rsidRDefault="00F0062F" w:rsidP="00F0062F">
            <w:pPr>
              <w:spacing w:after="0" w:line="240" w:lineRule="auto"/>
              <w:jc w:val="center"/>
              <w:rPr>
                <w:rFonts w:ascii="Times New Roman" w:eastAsia="Times New Roman" w:hAnsi="Times New Roman" w:cs="Times New Roman"/>
                <w:sz w:val="28"/>
                <w:szCs w:val="28"/>
                <w:lang w:eastAsia="ru-RU"/>
              </w:rPr>
            </w:pPr>
            <w:r w:rsidRPr="00F0062F">
              <w:rPr>
                <w:rFonts w:ascii="Times New Roman" w:eastAsia="Times New Roman" w:hAnsi="Times New Roman" w:cs="Times New Roman"/>
                <w:sz w:val="28"/>
                <w:szCs w:val="28"/>
                <w:lang w:eastAsia="ru-RU"/>
              </w:rPr>
              <w:t>1</w:t>
            </w:r>
          </w:p>
        </w:tc>
        <w:tc>
          <w:tcPr>
            <w:tcW w:w="1390" w:type="dxa"/>
            <w:tcBorders>
              <w:top w:val="single" w:sz="4" w:space="0" w:color="auto"/>
              <w:left w:val="single" w:sz="4" w:space="0" w:color="auto"/>
              <w:bottom w:val="single" w:sz="4" w:space="0" w:color="auto"/>
              <w:right w:val="single" w:sz="4" w:space="0" w:color="auto"/>
            </w:tcBorders>
            <w:vAlign w:val="center"/>
          </w:tcPr>
          <w:p w:rsidR="00F0062F" w:rsidRPr="00F0062F" w:rsidRDefault="00F0062F" w:rsidP="00F0062F">
            <w:pPr>
              <w:spacing w:after="0" w:line="240" w:lineRule="auto"/>
              <w:jc w:val="center"/>
              <w:rPr>
                <w:rFonts w:ascii="Times New Roman" w:eastAsia="Times New Roman" w:hAnsi="Times New Roman" w:cs="Times New Roman"/>
                <w:sz w:val="28"/>
                <w:szCs w:val="28"/>
                <w:lang w:eastAsia="ru-RU"/>
              </w:rPr>
            </w:pPr>
          </w:p>
        </w:tc>
        <w:tc>
          <w:tcPr>
            <w:tcW w:w="1233" w:type="dxa"/>
            <w:tcBorders>
              <w:top w:val="single" w:sz="4" w:space="0" w:color="auto"/>
              <w:left w:val="single" w:sz="4" w:space="0" w:color="auto"/>
              <w:bottom w:val="single" w:sz="4" w:space="0" w:color="auto"/>
              <w:right w:val="single" w:sz="4" w:space="0" w:color="auto"/>
            </w:tcBorders>
            <w:vAlign w:val="center"/>
          </w:tcPr>
          <w:p w:rsidR="00F0062F" w:rsidRPr="00F0062F" w:rsidRDefault="00F0062F" w:rsidP="00F0062F">
            <w:pPr>
              <w:spacing w:after="0" w:line="240" w:lineRule="auto"/>
              <w:jc w:val="center"/>
              <w:rPr>
                <w:rFonts w:ascii="Times New Roman" w:eastAsia="Times New Roman" w:hAnsi="Times New Roman" w:cs="Times New Roman"/>
                <w:sz w:val="28"/>
                <w:szCs w:val="28"/>
                <w:lang w:eastAsia="ru-RU"/>
              </w:rPr>
            </w:pPr>
            <w:r w:rsidRPr="00F0062F">
              <w:rPr>
                <w:rFonts w:ascii="Times New Roman" w:eastAsia="Times New Roman" w:hAnsi="Times New Roman" w:cs="Times New Roman"/>
                <w:sz w:val="28"/>
                <w:szCs w:val="28"/>
                <w:lang w:eastAsia="ru-RU"/>
              </w:rPr>
              <w:t>1</w:t>
            </w:r>
          </w:p>
        </w:tc>
      </w:tr>
      <w:tr w:rsidR="00F0062F" w:rsidRPr="00F0062F" w:rsidTr="00223B13">
        <w:trPr>
          <w:jc w:val="center"/>
        </w:trPr>
        <w:tc>
          <w:tcPr>
            <w:tcW w:w="648" w:type="dxa"/>
            <w:tcBorders>
              <w:top w:val="single" w:sz="4" w:space="0" w:color="auto"/>
            </w:tcBorders>
          </w:tcPr>
          <w:p w:rsidR="00F0062F" w:rsidRPr="00F0062F" w:rsidRDefault="00F0062F" w:rsidP="00F0062F">
            <w:pPr>
              <w:spacing w:after="0" w:line="240" w:lineRule="auto"/>
              <w:rPr>
                <w:rFonts w:ascii="Times New Roman" w:eastAsia="Times New Roman" w:hAnsi="Times New Roman" w:cs="Times New Roman"/>
                <w:sz w:val="28"/>
                <w:szCs w:val="28"/>
                <w:lang w:eastAsia="ru-RU"/>
              </w:rPr>
            </w:pPr>
          </w:p>
        </w:tc>
        <w:tc>
          <w:tcPr>
            <w:tcW w:w="3960" w:type="dxa"/>
            <w:tcBorders>
              <w:top w:val="single" w:sz="4" w:space="0" w:color="auto"/>
            </w:tcBorders>
          </w:tcPr>
          <w:p w:rsidR="00F0062F" w:rsidRPr="00F0062F" w:rsidRDefault="00F0062F" w:rsidP="00F0062F">
            <w:pPr>
              <w:spacing w:after="0" w:line="240" w:lineRule="auto"/>
              <w:rPr>
                <w:rFonts w:ascii="Times New Roman" w:eastAsia="Times New Roman" w:hAnsi="Times New Roman" w:cs="Times New Roman"/>
                <w:sz w:val="28"/>
                <w:szCs w:val="28"/>
                <w:lang w:eastAsia="ru-RU"/>
              </w:rPr>
            </w:pPr>
          </w:p>
        </w:tc>
        <w:tc>
          <w:tcPr>
            <w:tcW w:w="1080" w:type="dxa"/>
            <w:tcBorders>
              <w:top w:val="single" w:sz="4" w:space="0" w:color="auto"/>
            </w:tcBorders>
          </w:tcPr>
          <w:p w:rsidR="00F0062F" w:rsidRPr="00F0062F" w:rsidRDefault="00F0062F" w:rsidP="00F0062F">
            <w:pPr>
              <w:spacing w:after="0" w:line="240" w:lineRule="auto"/>
              <w:rPr>
                <w:rFonts w:ascii="Times New Roman" w:eastAsia="Times New Roman" w:hAnsi="Times New Roman" w:cs="Times New Roman"/>
                <w:sz w:val="28"/>
                <w:szCs w:val="28"/>
                <w:lang w:eastAsia="ru-RU"/>
              </w:rPr>
            </w:pPr>
          </w:p>
        </w:tc>
        <w:tc>
          <w:tcPr>
            <w:tcW w:w="1260" w:type="dxa"/>
            <w:tcBorders>
              <w:top w:val="single" w:sz="4" w:space="0" w:color="auto"/>
            </w:tcBorders>
          </w:tcPr>
          <w:p w:rsidR="00F0062F" w:rsidRPr="00F0062F" w:rsidRDefault="00F0062F" w:rsidP="00F0062F">
            <w:pPr>
              <w:spacing w:after="0" w:line="240" w:lineRule="auto"/>
              <w:jc w:val="center"/>
              <w:rPr>
                <w:rFonts w:ascii="Times New Roman" w:eastAsia="Times New Roman" w:hAnsi="Times New Roman" w:cs="Times New Roman"/>
                <w:sz w:val="28"/>
                <w:szCs w:val="28"/>
                <w:lang w:eastAsia="ru-RU"/>
              </w:rPr>
            </w:pPr>
          </w:p>
        </w:tc>
        <w:tc>
          <w:tcPr>
            <w:tcW w:w="1390" w:type="dxa"/>
            <w:tcBorders>
              <w:top w:val="single" w:sz="4" w:space="0" w:color="auto"/>
            </w:tcBorders>
          </w:tcPr>
          <w:p w:rsidR="00F0062F" w:rsidRPr="00F0062F" w:rsidRDefault="00F0062F" w:rsidP="00F0062F">
            <w:pPr>
              <w:spacing w:after="0" w:line="240" w:lineRule="auto"/>
              <w:jc w:val="center"/>
              <w:rPr>
                <w:rFonts w:ascii="Times New Roman" w:eastAsia="Times New Roman" w:hAnsi="Times New Roman" w:cs="Times New Roman"/>
                <w:sz w:val="28"/>
                <w:szCs w:val="28"/>
                <w:lang w:eastAsia="ru-RU"/>
              </w:rPr>
            </w:pPr>
          </w:p>
        </w:tc>
        <w:tc>
          <w:tcPr>
            <w:tcW w:w="1233" w:type="dxa"/>
            <w:tcBorders>
              <w:top w:val="single" w:sz="4" w:space="0" w:color="auto"/>
            </w:tcBorders>
          </w:tcPr>
          <w:p w:rsidR="00F0062F" w:rsidRPr="00F0062F" w:rsidRDefault="00F0062F" w:rsidP="00F0062F">
            <w:pPr>
              <w:spacing w:after="0" w:line="240" w:lineRule="auto"/>
              <w:jc w:val="center"/>
              <w:rPr>
                <w:rFonts w:ascii="Times New Roman" w:eastAsia="Times New Roman" w:hAnsi="Times New Roman" w:cs="Times New Roman"/>
                <w:sz w:val="28"/>
                <w:szCs w:val="28"/>
                <w:lang w:eastAsia="ru-RU"/>
              </w:rPr>
            </w:pPr>
          </w:p>
        </w:tc>
      </w:tr>
      <w:tr w:rsidR="00F0062F" w:rsidRPr="00F0062F" w:rsidTr="00223B13">
        <w:trPr>
          <w:jc w:val="center"/>
        </w:trPr>
        <w:tc>
          <w:tcPr>
            <w:tcW w:w="5688" w:type="dxa"/>
            <w:gridSpan w:val="3"/>
          </w:tcPr>
          <w:p w:rsidR="00F0062F" w:rsidRPr="00F0062F" w:rsidRDefault="00F0062F" w:rsidP="00F0062F">
            <w:pPr>
              <w:spacing w:after="0" w:line="240" w:lineRule="auto"/>
              <w:jc w:val="center"/>
              <w:rPr>
                <w:rFonts w:ascii="Times New Roman" w:eastAsia="Times New Roman" w:hAnsi="Times New Roman" w:cs="Times New Roman"/>
                <w:sz w:val="28"/>
                <w:szCs w:val="28"/>
                <w:lang w:eastAsia="ru-RU"/>
              </w:rPr>
            </w:pPr>
            <w:r w:rsidRPr="00F0062F">
              <w:rPr>
                <w:rFonts w:ascii="Times New Roman" w:eastAsia="Times New Roman" w:hAnsi="Times New Roman" w:cs="Times New Roman"/>
                <w:sz w:val="28"/>
                <w:szCs w:val="28"/>
                <w:lang w:eastAsia="ru-RU"/>
              </w:rPr>
              <w:t>Консультации – 2 часа</w:t>
            </w:r>
          </w:p>
          <w:p w:rsidR="00F0062F" w:rsidRPr="00F0062F" w:rsidRDefault="00F0062F" w:rsidP="00F0062F">
            <w:pPr>
              <w:spacing w:after="0" w:line="240" w:lineRule="auto"/>
              <w:jc w:val="center"/>
              <w:rPr>
                <w:rFonts w:ascii="Times New Roman" w:eastAsia="Times New Roman" w:hAnsi="Times New Roman" w:cs="Times New Roman"/>
                <w:b/>
                <w:sz w:val="28"/>
                <w:szCs w:val="28"/>
                <w:lang w:eastAsia="ru-RU"/>
              </w:rPr>
            </w:pPr>
          </w:p>
        </w:tc>
        <w:tc>
          <w:tcPr>
            <w:tcW w:w="1260" w:type="dxa"/>
          </w:tcPr>
          <w:p w:rsidR="00F0062F" w:rsidRPr="00F0062F" w:rsidRDefault="00F0062F" w:rsidP="00F0062F">
            <w:pPr>
              <w:spacing w:after="0" w:line="240" w:lineRule="auto"/>
              <w:jc w:val="center"/>
              <w:rPr>
                <w:rFonts w:ascii="Times New Roman" w:eastAsia="Times New Roman" w:hAnsi="Times New Roman" w:cs="Times New Roman"/>
                <w:b/>
                <w:sz w:val="28"/>
                <w:szCs w:val="28"/>
                <w:lang w:eastAsia="ru-RU"/>
              </w:rPr>
            </w:pPr>
            <w:r w:rsidRPr="00F0062F">
              <w:rPr>
                <w:rFonts w:ascii="Times New Roman" w:eastAsia="Times New Roman" w:hAnsi="Times New Roman" w:cs="Times New Roman"/>
                <w:b/>
                <w:sz w:val="28"/>
                <w:szCs w:val="28"/>
                <w:lang w:eastAsia="ru-RU"/>
              </w:rPr>
              <w:t>49.5</w:t>
            </w:r>
          </w:p>
        </w:tc>
        <w:tc>
          <w:tcPr>
            <w:tcW w:w="1390" w:type="dxa"/>
          </w:tcPr>
          <w:p w:rsidR="00F0062F" w:rsidRPr="00F0062F" w:rsidRDefault="00F0062F" w:rsidP="00F0062F">
            <w:pPr>
              <w:spacing w:after="0" w:line="240" w:lineRule="auto"/>
              <w:jc w:val="center"/>
              <w:rPr>
                <w:rFonts w:ascii="Times New Roman" w:eastAsia="Times New Roman" w:hAnsi="Times New Roman" w:cs="Times New Roman"/>
                <w:b/>
                <w:sz w:val="28"/>
                <w:szCs w:val="28"/>
                <w:lang w:eastAsia="ru-RU"/>
              </w:rPr>
            </w:pPr>
            <w:r w:rsidRPr="00F0062F">
              <w:rPr>
                <w:rFonts w:ascii="Times New Roman" w:eastAsia="Times New Roman" w:hAnsi="Times New Roman" w:cs="Times New Roman"/>
                <w:b/>
                <w:sz w:val="28"/>
                <w:szCs w:val="28"/>
                <w:lang w:eastAsia="ru-RU"/>
              </w:rPr>
              <w:t>16.5</w:t>
            </w:r>
          </w:p>
        </w:tc>
        <w:tc>
          <w:tcPr>
            <w:tcW w:w="1233" w:type="dxa"/>
          </w:tcPr>
          <w:p w:rsidR="00F0062F" w:rsidRPr="00F0062F" w:rsidRDefault="00F0062F" w:rsidP="00F0062F">
            <w:pPr>
              <w:spacing w:after="0" w:line="240" w:lineRule="auto"/>
              <w:jc w:val="center"/>
              <w:rPr>
                <w:rFonts w:ascii="Times New Roman" w:eastAsia="Times New Roman" w:hAnsi="Times New Roman" w:cs="Times New Roman"/>
                <w:b/>
                <w:sz w:val="28"/>
                <w:szCs w:val="28"/>
                <w:lang w:eastAsia="ru-RU"/>
              </w:rPr>
            </w:pPr>
            <w:r w:rsidRPr="00F0062F">
              <w:rPr>
                <w:rFonts w:ascii="Times New Roman" w:eastAsia="Times New Roman" w:hAnsi="Times New Roman" w:cs="Times New Roman"/>
                <w:b/>
                <w:sz w:val="28"/>
                <w:szCs w:val="28"/>
                <w:lang w:eastAsia="ru-RU"/>
              </w:rPr>
              <w:t>33</w:t>
            </w:r>
          </w:p>
        </w:tc>
      </w:tr>
    </w:tbl>
    <w:p w:rsidR="00F0062F" w:rsidRPr="00F0062F" w:rsidRDefault="00F0062F" w:rsidP="00F0062F">
      <w:pPr>
        <w:spacing w:after="0" w:line="240" w:lineRule="auto"/>
        <w:jc w:val="center"/>
        <w:rPr>
          <w:rFonts w:ascii="Times New Roman" w:eastAsia="Times New Roman" w:hAnsi="Times New Roman" w:cs="Times New Roman"/>
          <w:b/>
          <w:sz w:val="28"/>
          <w:szCs w:val="28"/>
          <w:lang w:eastAsia="ru-RU"/>
        </w:rPr>
      </w:pPr>
    </w:p>
    <w:p w:rsidR="00F0062F" w:rsidRPr="00F0062F" w:rsidRDefault="00F0062F" w:rsidP="00F0062F">
      <w:pPr>
        <w:spacing w:after="0" w:line="240" w:lineRule="auto"/>
        <w:jc w:val="center"/>
        <w:rPr>
          <w:rFonts w:ascii="Times New Roman" w:eastAsia="Times New Roman" w:hAnsi="Times New Roman" w:cs="Times New Roman"/>
          <w:b/>
          <w:sz w:val="28"/>
          <w:szCs w:val="28"/>
          <w:lang w:eastAsia="ru-RU"/>
        </w:rPr>
      </w:pPr>
      <w:r w:rsidRPr="00F0062F">
        <w:rPr>
          <w:rFonts w:ascii="Times New Roman" w:eastAsia="Times New Roman" w:hAnsi="Times New Roman" w:cs="Times New Roman"/>
          <w:b/>
          <w:sz w:val="28"/>
          <w:szCs w:val="28"/>
          <w:lang w:eastAsia="ru-RU"/>
        </w:rPr>
        <w:t>Срок обучения – 3 года. 3-й год обучения. 5-й класс</w:t>
      </w:r>
    </w:p>
    <w:p w:rsidR="00F0062F" w:rsidRPr="00F0062F" w:rsidRDefault="00F0062F" w:rsidP="00F0062F">
      <w:pPr>
        <w:spacing w:after="0" w:line="240" w:lineRule="auto"/>
        <w:jc w:val="center"/>
        <w:rPr>
          <w:rFonts w:ascii="Times New Roman" w:eastAsia="Times New Roman" w:hAnsi="Times New Roman" w:cs="Times New Roman"/>
          <w:b/>
          <w:sz w:val="16"/>
          <w:szCs w:val="16"/>
          <w:lang w:eastAsia="ru-RU"/>
        </w:rPr>
      </w:pPr>
    </w:p>
    <w:tbl>
      <w:tblPr>
        <w:tblW w:w="0" w:type="auto"/>
        <w:jc w:val="center"/>
        <w:tblLayout w:type="fixed"/>
        <w:tblLook w:val="01E0" w:firstRow="1" w:lastRow="1" w:firstColumn="1" w:lastColumn="1" w:noHBand="0" w:noVBand="0"/>
      </w:tblPr>
      <w:tblGrid>
        <w:gridCol w:w="648"/>
        <w:gridCol w:w="3960"/>
        <w:gridCol w:w="1080"/>
        <w:gridCol w:w="1260"/>
        <w:gridCol w:w="1390"/>
        <w:gridCol w:w="1233"/>
      </w:tblGrid>
      <w:tr w:rsidR="00F0062F" w:rsidRPr="00F0062F" w:rsidTr="00223B13">
        <w:trPr>
          <w:jc w:val="center"/>
        </w:trPr>
        <w:tc>
          <w:tcPr>
            <w:tcW w:w="648" w:type="dxa"/>
            <w:vMerge w:val="restart"/>
            <w:tcBorders>
              <w:top w:val="single" w:sz="4" w:space="0" w:color="auto"/>
              <w:left w:val="single" w:sz="4" w:space="0" w:color="auto"/>
              <w:bottom w:val="single" w:sz="4" w:space="0" w:color="auto"/>
              <w:right w:val="single" w:sz="4" w:space="0" w:color="auto"/>
            </w:tcBorders>
            <w:vAlign w:val="center"/>
          </w:tcPr>
          <w:p w:rsidR="00F0062F" w:rsidRPr="00F0062F" w:rsidRDefault="00F0062F" w:rsidP="00F0062F">
            <w:pPr>
              <w:spacing w:after="0" w:line="240" w:lineRule="auto"/>
              <w:jc w:val="center"/>
              <w:rPr>
                <w:rFonts w:ascii="Times New Roman" w:eastAsia="Times New Roman" w:hAnsi="Times New Roman" w:cs="Times New Roman"/>
                <w:sz w:val="26"/>
                <w:szCs w:val="26"/>
                <w:lang w:eastAsia="ru-RU"/>
              </w:rPr>
            </w:pPr>
            <w:r w:rsidRPr="00F0062F">
              <w:rPr>
                <w:rFonts w:ascii="Times New Roman" w:eastAsia="Times New Roman" w:hAnsi="Times New Roman" w:cs="Times New Roman"/>
                <w:sz w:val="26"/>
                <w:szCs w:val="26"/>
                <w:lang w:eastAsia="ru-RU"/>
              </w:rPr>
              <w:t>№</w:t>
            </w:r>
          </w:p>
          <w:p w:rsidR="00F0062F" w:rsidRPr="00F0062F" w:rsidRDefault="00F0062F" w:rsidP="00F0062F">
            <w:pPr>
              <w:spacing w:after="0" w:line="240" w:lineRule="auto"/>
              <w:jc w:val="center"/>
              <w:rPr>
                <w:rFonts w:ascii="Times New Roman" w:eastAsia="Times New Roman" w:hAnsi="Times New Roman" w:cs="Times New Roman"/>
                <w:sz w:val="26"/>
                <w:szCs w:val="26"/>
                <w:lang w:eastAsia="ru-RU"/>
              </w:rPr>
            </w:pPr>
            <w:r w:rsidRPr="00F0062F">
              <w:rPr>
                <w:rFonts w:ascii="Times New Roman" w:eastAsia="Times New Roman" w:hAnsi="Times New Roman" w:cs="Times New Roman"/>
                <w:sz w:val="26"/>
                <w:szCs w:val="26"/>
                <w:lang w:eastAsia="ru-RU"/>
              </w:rPr>
              <w:t>№</w:t>
            </w:r>
          </w:p>
        </w:tc>
        <w:tc>
          <w:tcPr>
            <w:tcW w:w="3960" w:type="dxa"/>
            <w:vMerge w:val="restart"/>
            <w:tcBorders>
              <w:top w:val="single" w:sz="4" w:space="0" w:color="auto"/>
              <w:left w:val="single" w:sz="4" w:space="0" w:color="auto"/>
              <w:bottom w:val="single" w:sz="4" w:space="0" w:color="auto"/>
              <w:right w:val="single" w:sz="4" w:space="0" w:color="auto"/>
            </w:tcBorders>
            <w:vAlign w:val="center"/>
          </w:tcPr>
          <w:p w:rsidR="00F0062F" w:rsidRPr="00F0062F" w:rsidRDefault="00F0062F" w:rsidP="00F0062F">
            <w:pPr>
              <w:spacing w:after="0" w:line="240" w:lineRule="auto"/>
              <w:jc w:val="center"/>
              <w:rPr>
                <w:rFonts w:ascii="Times New Roman" w:eastAsia="Times New Roman" w:hAnsi="Times New Roman" w:cs="Times New Roman"/>
                <w:sz w:val="26"/>
                <w:szCs w:val="26"/>
                <w:lang w:eastAsia="ru-RU"/>
              </w:rPr>
            </w:pPr>
          </w:p>
          <w:p w:rsidR="00F0062F" w:rsidRPr="00F0062F" w:rsidRDefault="00F0062F" w:rsidP="00F0062F">
            <w:pPr>
              <w:spacing w:after="0" w:line="240" w:lineRule="auto"/>
              <w:jc w:val="center"/>
              <w:rPr>
                <w:rFonts w:ascii="Times New Roman" w:eastAsia="Times New Roman" w:hAnsi="Times New Roman" w:cs="Times New Roman"/>
                <w:sz w:val="26"/>
                <w:szCs w:val="26"/>
                <w:lang w:eastAsia="ru-RU"/>
              </w:rPr>
            </w:pPr>
            <w:r w:rsidRPr="00F0062F">
              <w:rPr>
                <w:rFonts w:ascii="Times New Roman" w:eastAsia="Times New Roman" w:hAnsi="Times New Roman" w:cs="Times New Roman"/>
                <w:sz w:val="26"/>
                <w:szCs w:val="26"/>
                <w:lang w:eastAsia="ru-RU"/>
              </w:rPr>
              <w:t>Наименование раздела, темы</w:t>
            </w:r>
          </w:p>
          <w:p w:rsidR="00F0062F" w:rsidRPr="00F0062F" w:rsidRDefault="00F0062F" w:rsidP="00F0062F">
            <w:pPr>
              <w:spacing w:after="0" w:line="240" w:lineRule="auto"/>
              <w:jc w:val="center"/>
              <w:rPr>
                <w:rFonts w:ascii="Times New Roman" w:eastAsia="Times New Roman" w:hAnsi="Times New Roman" w:cs="Times New Roman"/>
                <w:sz w:val="26"/>
                <w:szCs w:val="26"/>
                <w:lang w:eastAsia="ru-RU"/>
              </w:rPr>
            </w:pPr>
          </w:p>
        </w:tc>
        <w:tc>
          <w:tcPr>
            <w:tcW w:w="1080" w:type="dxa"/>
            <w:vMerge w:val="restart"/>
            <w:tcBorders>
              <w:top w:val="single" w:sz="4" w:space="0" w:color="auto"/>
              <w:left w:val="single" w:sz="4" w:space="0" w:color="auto"/>
              <w:bottom w:val="single" w:sz="4" w:space="0" w:color="auto"/>
              <w:right w:val="single" w:sz="4" w:space="0" w:color="auto"/>
            </w:tcBorders>
            <w:vAlign w:val="center"/>
          </w:tcPr>
          <w:p w:rsidR="00F0062F" w:rsidRPr="00F0062F" w:rsidRDefault="00F0062F" w:rsidP="00F0062F">
            <w:pPr>
              <w:spacing w:after="0" w:line="240" w:lineRule="auto"/>
              <w:jc w:val="center"/>
              <w:rPr>
                <w:rFonts w:ascii="Times New Roman" w:eastAsia="Times New Roman" w:hAnsi="Times New Roman" w:cs="Times New Roman"/>
                <w:sz w:val="24"/>
                <w:szCs w:val="24"/>
                <w:lang w:eastAsia="ru-RU"/>
              </w:rPr>
            </w:pPr>
            <w:r w:rsidRPr="00F0062F">
              <w:rPr>
                <w:rFonts w:ascii="Times New Roman" w:eastAsia="Times New Roman" w:hAnsi="Times New Roman" w:cs="Times New Roman"/>
                <w:sz w:val="24"/>
                <w:szCs w:val="24"/>
                <w:lang w:eastAsia="ru-RU"/>
              </w:rPr>
              <w:t>Вид</w:t>
            </w:r>
          </w:p>
          <w:p w:rsidR="00F0062F" w:rsidRPr="00F0062F" w:rsidRDefault="00F0062F" w:rsidP="00F0062F">
            <w:pPr>
              <w:spacing w:after="0" w:line="240" w:lineRule="auto"/>
              <w:jc w:val="center"/>
              <w:rPr>
                <w:rFonts w:ascii="Times New Roman" w:eastAsia="Times New Roman" w:hAnsi="Times New Roman" w:cs="Times New Roman"/>
                <w:sz w:val="28"/>
                <w:szCs w:val="28"/>
                <w:lang w:eastAsia="ru-RU"/>
              </w:rPr>
            </w:pPr>
            <w:proofErr w:type="gramStart"/>
            <w:r w:rsidRPr="00F0062F">
              <w:rPr>
                <w:rFonts w:ascii="Times New Roman" w:eastAsia="Times New Roman" w:hAnsi="Times New Roman" w:cs="Times New Roman"/>
                <w:sz w:val="24"/>
                <w:szCs w:val="24"/>
                <w:lang w:eastAsia="ru-RU"/>
              </w:rPr>
              <w:t>учебно-го</w:t>
            </w:r>
            <w:proofErr w:type="gramEnd"/>
            <w:r w:rsidRPr="00F0062F">
              <w:rPr>
                <w:rFonts w:ascii="Times New Roman" w:eastAsia="Times New Roman" w:hAnsi="Times New Roman" w:cs="Times New Roman"/>
                <w:sz w:val="24"/>
                <w:szCs w:val="24"/>
                <w:lang w:eastAsia="ru-RU"/>
              </w:rPr>
              <w:t xml:space="preserve"> занятия</w:t>
            </w:r>
          </w:p>
        </w:tc>
        <w:tc>
          <w:tcPr>
            <w:tcW w:w="3883" w:type="dxa"/>
            <w:gridSpan w:val="3"/>
            <w:tcBorders>
              <w:top w:val="single" w:sz="4" w:space="0" w:color="auto"/>
              <w:left w:val="single" w:sz="4" w:space="0" w:color="auto"/>
              <w:bottom w:val="single" w:sz="4" w:space="0" w:color="auto"/>
              <w:right w:val="single" w:sz="4" w:space="0" w:color="auto"/>
            </w:tcBorders>
            <w:vAlign w:val="center"/>
          </w:tcPr>
          <w:p w:rsidR="00F0062F" w:rsidRPr="00F0062F" w:rsidRDefault="00F0062F" w:rsidP="00F0062F">
            <w:pPr>
              <w:spacing w:after="0" w:line="240" w:lineRule="auto"/>
              <w:jc w:val="center"/>
              <w:rPr>
                <w:rFonts w:ascii="Times New Roman" w:eastAsia="Times New Roman" w:hAnsi="Times New Roman" w:cs="Times New Roman"/>
                <w:sz w:val="26"/>
                <w:szCs w:val="26"/>
                <w:lang w:eastAsia="ru-RU"/>
              </w:rPr>
            </w:pPr>
            <w:r w:rsidRPr="00F0062F">
              <w:rPr>
                <w:rFonts w:ascii="Times New Roman" w:eastAsia="Times New Roman" w:hAnsi="Times New Roman" w:cs="Times New Roman"/>
                <w:sz w:val="26"/>
                <w:szCs w:val="26"/>
                <w:lang w:eastAsia="ru-RU"/>
              </w:rPr>
              <w:t>Общий объем времени (в часах)</w:t>
            </w:r>
          </w:p>
        </w:tc>
      </w:tr>
      <w:tr w:rsidR="00F0062F" w:rsidRPr="00F0062F" w:rsidTr="00223B13">
        <w:trPr>
          <w:jc w:val="center"/>
        </w:trPr>
        <w:tc>
          <w:tcPr>
            <w:tcW w:w="648" w:type="dxa"/>
            <w:vMerge/>
            <w:tcBorders>
              <w:top w:val="single" w:sz="4" w:space="0" w:color="auto"/>
              <w:left w:val="single" w:sz="4" w:space="0" w:color="auto"/>
              <w:bottom w:val="single" w:sz="4" w:space="0" w:color="auto"/>
              <w:right w:val="single" w:sz="4" w:space="0" w:color="auto"/>
            </w:tcBorders>
            <w:vAlign w:val="center"/>
          </w:tcPr>
          <w:p w:rsidR="00F0062F" w:rsidRPr="00F0062F" w:rsidRDefault="00F0062F" w:rsidP="00F0062F">
            <w:pPr>
              <w:spacing w:after="0" w:line="240" w:lineRule="auto"/>
              <w:jc w:val="center"/>
              <w:rPr>
                <w:rFonts w:ascii="Times New Roman" w:eastAsia="Times New Roman" w:hAnsi="Times New Roman" w:cs="Times New Roman"/>
                <w:sz w:val="28"/>
                <w:szCs w:val="28"/>
                <w:lang w:eastAsia="ru-RU"/>
              </w:rPr>
            </w:pPr>
          </w:p>
        </w:tc>
        <w:tc>
          <w:tcPr>
            <w:tcW w:w="3960" w:type="dxa"/>
            <w:vMerge/>
            <w:tcBorders>
              <w:top w:val="single" w:sz="4" w:space="0" w:color="auto"/>
              <w:left w:val="single" w:sz="4" w:space="0" w:color="auto"/>
              <w:bottom w:val="single" w:sz="4" w:space="0" w:color="auto"/>
              <w:right w:val="single" w:sz="4" w:space="0" w:color="auto"/>
            </w:tcBorders>
            <w:vAlign w:val="center"/>
          </w:tcPr>
          <w:p w:rsidR="00F0062F" w:rsidRPr="00F0062F" w:rsidRDefault="00F0062F" w:rsidP="00F0062F">
            <w:pPr>
              <w:spacing w:after="0" w:line="240" w:lineRule="auto"/>
              <w:jc w:val="center"/>
              <w:rPr>
                <w:rFonts w:ascii="Times New Roman" w:eastAsia="Times New Roman" w:hAnsi="Times New Roman" w:cs="Times New Roman"/>
                <w:sz w:val="28"/>
                <w:szCs w:val="28"/>
                <w:lang w:eastAsia="ru-RU"/>
              </w:rPr>
            </w:pPr>
          </w:p>
        </w:tc>
        <w:tc>
          <w:tcPr>
            <w:tcW w:w="1080" w:type="dxa"/>
            <w:vMerge/>
            <w:tcBorders>
              <w:top w:val="single" w:sz="4" w:space="0" w:color="auto"/>
              <w:left w:val="single" w:sz="4" w:space="0" w:color="auto"/>
              <w:bottom w:val="single" w:sz="4" w:space="0" w:color="auto"/>
              <w:right w:val="single" w:sz="4" w:space="0" w:color="auto"/>
            </w:tcBorders>
            <w:vAlign w:val="center"/>
          </w:tcPr>
          <w:p w:rsidR="00F0062F" w:rsidRPr="00F0062F" w:rsidRDefault="00F0062F" w:rsidP="00F0062F">
            <w:pPr>
              <w:spacing w:after="0" w:line="240" w:lineRule="auto"/>
              <w:jc w:val="center"/>
              <w:rPr>
                <w:rFonts w:ascii="Times New Roman" w:eastAsia="Times New Roman" w:hAnsi="Times New Roman" w:cs="Times New Roman"/>
                <w:sz w:val="28"/>
                <w:szCs w:val="28"/>
                <w:lang w:eastAsia="ru-RU"/>
              </w:rPr>
            </w:pPr>
          </w:p>
        </w:tc>
        <w:tc>
          <w:tcPr>
            <w:tcW w:w="1260" w:type="dxa"/>
            <w:tcBorders>
              <w:top w:val="single" w:sz="4" w:space="0" w:color="auto"/>
              <w:left w:val="single" w:sz="4" w:space="0" w:color="auto"/>
              <w:bottom w:val="single" w:sz="4" w:space="0" w:color="auto"/>
              <w:right w:val="single" w:sz="4" w:space="0" w:color="auto"/>
            </w:tcBorders>
            <w:vAlign w:val="center"/>
          </w:tcPr>
          <w:p w:rsidR="00F0062F" w:rsidRPr="00F0062F" w:rsidRDefault="00F0062F" w:rsidP="00F0062F">
            <w:pPr>
              <w:spacing w:after="0" w:line="240" w:lineRule="auto"/>
              <w:jc w:val="center"/>
              <w:rPr>
                <w:rFonts w:ascii="Times New Roman" w:eastAsia="Times New Roman" w:hAnsi="Times New Roman" w:cs="Times New Roman"/>
                <w:sz w:val="24"/>
                <w:szCs w:val="24"/>
                <w:lang w:eastAsia="ru-RU"/>
              </w:rPr>
            </w:pPr>
            <w:proofErr w:type="gramStart"/>
            <w:r w:rsidRPr="00F0062F">
              <w:rPr>
                <w:rFonts w:ascii="Times New Roman" w:eastAsia="Times New Roman" w:hAnsi="Times New Roman" w:cs="Times New Roman"/>
                <w:sz w:val="24"/>
                <w:szCs w:val="24"/>
                <w:lang w:eastAsia="ru-RU"/>
              </w:rPr>
              <w:t>Макси</w:t>
            </w:r>
            <w:r w:rsidRPr="00F0062F">
              <w:rPr>
                <w:rFonts w:ascii="Times New Roman" w:eastAsia="Times New Roman" w:hAnsi="Times New Roman" w:cs="Times New Roman"/>
                <w:sz w:val="24"/>
                <w:szCs w:val="24"/>
                <w:lang w:val="en-US" w:eastAsia="ru-RU"/>
              </w:rPr>
              <w:t>-</w:t>
            </w:r>
            <w:r w:rsidRPr="00F0062F">
              <w:rPr>
                <w:rFonts w:ascii="Times New Roman" w:eastAsia="Times New Roman" w:hAnsi="Times New Roman" w:cs="Times New Roman"/>
                <w:sz w:val="24"/>
                <w:szCs w:val="24"/>
                <w:lang w:eastAsia="ru-RU"/>
              </w:rPr>
              <w:t>мальная</w:t>
            </w:r>
            <w:proofErr w:type="gramEnd"/>
          </w:p>
          <w:p w:rsidR="00F0062F" w:rsidRPr="00F0062F" w:rsidRDefault="00F0062F" w:rsidP="00F0062F">
            <w:pPr>
              <w:spacing w:after="0" w:line="240" w:lineRule="auto"/>
              <w:jc w:val="center"/>
              <w:rPr>
                <w:rFonts w:ascii="Times New Roman" w:eastAsia="Times New Roman" w:hAnsi="Times New Roman" w:cs="Times New Roman"/>
                <w:sz w:val="24"/>
                <w:szCs w:val="24"/>
                <w:lang w:eastAsia="ru-RU"/>
              </w:rPr>
            </w:pPr>
            <w:r w:rsidRPr="00F0062F">
              <w:rPr>
                <w:rFonts w:ascii="Times New Roman" w:eastAsia="Times New Roman" w:hAnsi="Times New Roman" w:cs="Times New Roman"/>
                <w:sz w:val="24"/>
                <w:szCs w:val="24"/>
                <w:lang w:eastAsia="ru-RU"/>
              </w:rPr>
              <w:t>учебная</w:t>
            </w:r>
          </w:p>
          <w:p w:rsidR="00F0062F" w:rsidRPr="00F0062F" w:rsidRDefault="00F0062F" w:rsidP="00F0062F">
            <w:pPr>
              <w:spacing w:after="0" w:line="240" w:lineRule="auto"/>
              <w:jc w:val="center"/>
              <w:rPr>
                <w:rFonts w:ascii="Times New Roman" w:eastAsia="Times New Roman" w:hAnsi="Times New Roman" w:cs="Times New Roman"/>
                <w:sz w:val="24"/>
                <w:szCs w:val="24"/>
                <w:lang w:eastAsia="ru-RU"/>
              </w:rPr>
            </w:pPr>
            <w:r w:rsidRPr="00F0062F">
              <w:rPr>
                <w:rFonts w:ascii="Times New Roman" w:eastAsia="Times New Roman" w:hAnsi="Times New Roman" w:cs="Times New Roman"/>
                <w:sz w:val="24"/>
                <w:szCs w:val="24"/>
                <w:lang w:eastAsia="ru-RU"/>
              </w:rPr>
              <w:t>нагрузка</w:t>
            </w:r>
          </w:p>
        </w:tc>
        <w:tc>
          <w:tcPr>
            <w:tcW w:w="1390" w:type="dxa"/>
            <w:tcBorders>
              <w:top w:val="single" w:sz="4" w:space="0" w:color="auto"/>
              <w:left w:val="single" w:sz="4" w:space="0" w:color="auto"/>
              <w:bottom w:val="single" w:sz="4" w:space="0" w:color="auto"/>
              <w:right w:val="single" w:sz="4" w:space="0" w:color="auto"/>
            </w:tcBorders>
            <w:vAlign w:val="center"/>
          </w:tcPr>
          <w:p w:rsidR="00F0062F" w:rsidRPr="00F0062F" w:rsidRDefault="00F0062F" w:rsidP="00F0062F">
            <w:pPr>
              <w:spacing w:after="0" w:line="240" w:lineRule="auto"/>
              <w:jc w:val="center"/>
              <w:rPr>
                <w:rFonts w:ascii="Times New Roman" w:eastAsia="Times New Roman" w:hAnsi="Times New Roman" w:cs="Times New Roman"/>
                <w:sz w:val="24"/>
                <w:szCs w:val="24"/>
                <w:lang w:eastAsia="ru-RU"/>
              </w:rPr>
            </w:pPr>
            <w:r w:rsidRPr="00F0062F">
              <w:rPr>
                <w:rFonts w:ascii="Times New Roman" w:eastAsia="Times New Roman" w:hAnsi="Times New Roman" w:cs="Times New Roman"/>
                <w:sz w:val="24"/>
                <w:szCs w:val="24"/>
                <w:lang w:eastAsia="ru-RU"/>
              </w:rPr>
              <w:t>Самостоя-</w:t>
            </w:r>
          </w:p>
          <w:p w:rsidR="00F0062F" w:rsidRPr="00F0062F" w:rsidRDefault="00F0062F" w:rsidP="00F0062F">
            <w:pPr>
              <w:spacing w:after="0" w:line="240" w:lineRule="auto"/>
              <w:jc w:val="center"/>
              <w:rPr>
                <w:rFonts w:ascii="Times New Roman" w:eastAsia="Times New Roman" w:hAnsi="Times New Roman" w:cs="Times New Roman"/>
                <w:sz w:val="24"/>
                <w:szCs w:val="24"/>
                <w:lang w:eastAsia="ru-RU"/>
              </w:rPr>
            </w:pPr>
            <w:r w:rsidRPr="00F0062F">
              <w:rPr>
                <w:rFonts w:ascii="Times New Roman" w:eastAsia="Times New Roman" w:hAnsi="Times New Roman" w:cs="Times New Roman"/>
                <w:sz w:val="24"/>
                <w:szCs w:val="24"/>
                <w:lang w:eastAsia="ru-RU"/>
              </w:rPr>
              <w:t>тельная</w:t>
            </w:r>
          </w:p>
          <w:p w:rsidR="00F0062F" w:rsidRPr="00F0062F" w:rsidRDefault="00F0062F" w:rsidP="00F0062F">
            <w:pPr>
              <w:spacing w:after="0" w:line="240" w:lineRule="auto"/>
              <w:jc w:val="center"/>
              <w:rPr>
                <w:rFonts w:ascii="Times New Roman" w:eastAsia="Times New Roman" w:hAnsi="Times New Roman" w:cs="Times New Roman"/>
                <w:sz w:val="24"/>
                <w:szCs w:val="24"/>
                <w:lang w:eastAsia="ru-RU"/>
              </w:rPr>
            </w:pPr>
            <w:r w:rsidRPr="00F0062F">
              <w:rPr>
                <w:rFonts w:ascii="Times New Roman" w:eastAsia="Times New Roman" w:hAnsi="Times New Roman" w:cs="Times New Roman"/>
                <w:sz w:val="24"/>
                <w:szCs w:val="24"/>
                <w:lang w:eastAsia="ru-RU"/>
              </w:rPr>
              <w:t>работа</w:t>
            </w:r>
          </w:p>
        </w:tc>
        <w:tc>
          <w:tcPr>
            <w:tcW w:w="1233" w:type="dxa"/>
            <w:tcBorders>
              <w:top w:val="single" w:sz="4" w:space="0" w:color="auto"/>
              <w:left w:val="single" w:sz="4" w:space="0" w:color="auto"/>
              <w:bottom w:val="single" w:sz="4" w:space="0" w:color="auto"/>
              <w:right w:val="single" w:sz="4" w:space="0" w:color="auto"/>
            </w:tcBorders>
            <w:vAlign w:val="center"/>
          </w:tcPr>
          <w:p w:rsidR="00F0062F" w:rsidRPr="00F0062F" w:rsidRDefault="00F0062F" w:rsidP="00F0062F">
            <w:pPr>
              <w:spacing w:after="0" w:line="240" w:lineRule="auto"/>
              <w:jc w:val="center"/>
              <w:rPr>
                <w:rFonts w:ascii="Times New Roman" w:eastAsia="Times New Roman" w:hAnsi="Times New Roman" w:cs="Times New Roman"/>
                <w:sz w:val="24"/>
                <w:szCs w:val="24"/>
                <w:lang w:eastAsia="ru-RU"/>
              </w:rPr>
            </w:pPr>
            <w:proofErr w:type="gramStart"/>
            <w:r w:rsidRPr="00F0062F">
              <w:rPr>
                <w:rFonts w:ascii="Times New Roman" w:eastAsia="Times New Roman" w:hAnsi="Times New Roman" w:cs="Times New Roman"/>
                <w:sz w:val="24"/>
                <w:szCs w:val="24"/>
                <w:lang w:eastAsia="ru-RU"/>
              </w:rPr>
              <w:t>Аудитор-ные</w:t>
            </w:r>
            <w:proofErr w:type="gramEnd"/>
          </w:p>
          <w:p w:rsidR="00F0062F" w:rsidRPr="00F0062F" w:rsidRDefault="00F0062F" w:rsidP="00F0062F">
            <w:pPr>
              <w:spacing w:after="0" w:line="240" w:lineRule="auto"/>
              <w:jc w:val="center"/>
              <w:rPr>
                <w:rFonts w:ascii="Times New Roman" w:eastAsia="Times New Roman" w:hAnsi="Times New Roman" w:cs="Times New Roman"/>
                <w:sz w:val="24"/>
                <w:szCs w:val="24"/>
                <w:lang w:eastAsia="ru-RU"/>
              </w:rPr>
            </w:pPr>
            <w:r w:rsidRPr="00F0062F">
              <w:rPr>
                <w:rFonts w:ascii="Times New Roman" w:eastAsia="Times New Roman" w:hAnsi="Times New Roman" w:cs="Times New Roman"/>
                <w:sz w:val="24"/>
                <w:szCs w:val="24"/>
                <w:lang w:eastAsia="ru-RU"/>
              </w:rPr>
              <w:t>занятия</w:t>
            </w:r>
          </w:p>
        </w:tc>
      </w:tr>
      <w:tr w:rsidR="00F0062F" w:rsidRPr="00F0062F" w:rsidTr="00223B13">
        <w:trPr>
          <w:jc w:val="center"/>
        </w:trPr>
        <w:tc>
          <w:tcPr>
            <w:tcW w:w="648" w:type="dxa"/>
            <w:tcBorders>
              <w:top w:val="single" w:sz="4" w:space="0" w:color="auto"/>
              <w:left w:val="single" w:sz="4" w:space="0" w:color="auto"/>
              <w:bottom w:val="single" w:sz="4" w:space="0" w:color="auto"/>
              <w:right w:val="single" w:sz="4" w:space="0" w:color="auto"/>
            </w:tcBorders>
          </w:tcPr>
          <w:p w:rsidR="00F0062F" w:rsidRPr="00F0062F" w:rsidRDefault="00F0062F" w:rsidP="00F0062F">
            <w:pPr>
              <w:spacing w:after="0" w:line="240" w:lineRule="auto"/>
              <w:jc w:val="center"/>
              <w:rPr>
                <w:rFonts w:ascii="Times New Roman" w:eastAsia="Times New Roman" w:hAnsi="Times New Roman" w:cs="Times New Roman"/>
                <w:b/>
                <w:sz w:val="28"/>
                <w:szCs w:val="28"/>
                <w:lang w:eastAsia="ru-RU"/>
              </w:rPr>
            </w:pPr>
            <w:r w:rsidRPr="00F0062F">
              <w:rPr>
                <w:rFonts w:ascii="Times New Roman" w:eastAsia="Times New Roman" w:hAnsi="Times New Roman" w:cs="Times New Roman"/>
                <w:b/>
                <w:sz w:val="28"/>
                <w:szCs w:val="28"/>
                <w:lang w:eastAsia="ru-RU"/>
              </w:rPr>
              <w:t>1.</w:t>
            </w:r>
          </w:p>
        </w:tc>
        <w:tc>
          <w:tcPr>
            <w:tcW w:w="3960" w:type="dxa"/>
            <w:tcBorders>
              <w:top w:val="single" w:sz="4" w:space="0" w:color="auto"/>
              <w:left w:val="single" w:sz="4" w:space="0" w:color="auto"/>
              <w:bottom w:val="single" w:sz="4" w:space="0" w:color="auto"/>
              <w:right w:val="single" w:sz="4" w:space="0" w:color="auto"/>
            </w:tcBorders>
          </w:tcPr>
          <w:p w:rsidR="00F0062F" w:rsidRPr="00F0062F" w:rsidRDefault="00F0062F" w:rsidP="00F0062F">
            <w:pPr>
              <w:spacing w:after="0" w:line="240" w:lineRule="auto"/>
              <w:rPr>
                <w:rFonts w:ascii="Times New Roman" w:eastAsia="Times New Roman" w:hAnsi="Times New Roman" w:cs="Times New Roman"/>
                <w:b/>
                <w:sz w:val="28"/>
                <w:szCs w:val="28"/>
                <w:lang w:eastAsia="ru-RU"/>
              </w:rPr>
            </w:pPr>
            <w:r w:rsidRPr="00F0062F">
              <w:rPr>
                <w:rFonts w:ascii="Times New Roman" w:eastAsia="Times New Roman" w:hAnsi="Times New Roman" w:cs="Times New Roman"/>
                <w:b/>
                <w:sz w:val="28"/>
                <w:szCs w:val="28"/>
                <w:lang w:eastAsia="ru-RU"/>
              </w:rPr>
              <w:t>Европейская культура и искусство Нового Времени</w:t>
            </w:r>
          </w:p>
        </w:tc>
        <w:tc>
          <w:tcPr>
            <w:tcW w:w="1080" w:type="dxa"/>
            <w:tcBorders>
              <w:top w:val="single" w:sz="4" w:space="0" w:color="auto"/>
              <w:left w:val="single" w:sz="4" w:space="0" w:color="auto"/>
              <w:bottom w:val="single" w:sz="4" w:space="0" w:color="auto"/>
              <w:right w:val="single" w:sz="4" w:space="0" w:color="auto"/>
            </w:tcBorders>
          </w:tcPr>
          <w:p w:rsidR="00F0062F" w:rsidRPr="00F0062F" w:rsidRDefault="00F0062F" w:rsidP="00F0062F">
            <w:pPr>
              <w:spacing w:after="0" w:line="240" w:lineRule="auto"/>
              <w:jc w:val="center"/>
              <w:rPr>
                <w:rFonts w:ascii="Times New Roman" w:eastAsia="Times New Roman" w:hAnsi="Times New Roman" w:cs="Times New Roman"/>
                <w:b/>
                <w:sz w:val="28"/>
                <w:szCs w:val="28"/>
                <w:lang w:eastAsia="ru-RU"/>
              </w:rPr>
            </w:pPr>
            <w:r w:rsidRPr="00F0062F">
              <w:rPr>
                <w:rFonts w:ascii="Times New Roman" w:eastAsia="Times New Roman" w:hAnsi="Times New Roman" w:cs="Times New Roman"/>
                <w:b/>
                <w:sz w:val="28"/>
                <w:szCs w:val="28"/>
                <w:lang w:eastAsia="ru-RU"/>
              </w:rPr>
              <w:t>Урок</w:t>
            </w:r>
          </w:p>
        </w:tc>
        <w:tc>
          <w:tcPr>
            <w:tcW w:w="1260" w:type="dxa"/>
            <w:tcBorders>
              <w:top w:val="single" w:sz="4" w:space="0" w:color="auto"/>
              <w:left w:val="single" w:sz="4" w:space="0" w:color="auto"/>
              <w:bottom w:val="single" w:sz="4" w:space="0" w:color="auto"/>
              <w:right w:val="single" w:sz="4" w:space="0" w:color="auto"/>
            </w:tcBorders>
          </w:tcPr>
          <w:p w:rsidR="00F0062F" w:rsidRPr="00F0062F" w:rsidRDefault="00F0062F" w:rsidP="00F0062F">
            <w:pPr>
              <w:spacing w:after="0" w:line="240" w:lineRule="auto"/>
              <w:jc w:val="center"/>
              <w:rPr>
                <w:rFonts w:ascii="Times New Roman" w:eastAsia="Times New Roman" w:hAnsi="Times New Roman" w:cs="Times New Roman"/>
                <w:b/>
                <w:sz w:val="28"/>
                <w:szCs w:val="28"/>
                <w:lang w:eastAsia="ru-RU"/>
              </w:rPr>
            </w:pPr>
            <w:r w:rsidRPr="00F0062F">
              <w:rPr>
                <w:rFonts w:ascii="Times New Roman" w:eastAsia="Times New Roman" w:hAnsi="Times New Roman" w:cs="Times New Roman"/>
                <w:b/>
                <w:sz w:val="28"/>
                <w:szCs w:val="28"/>
                <w:lang w:eastAsia="ru-RU"/>
              </w:rPr>
              <w:t>6</w:t>
            </w:r>
          </w:p>
        </w:tc>
        <w:tc>
          <w:tcPr>
            <w:tcW w:w="1390" w:type="dxa"/>
            <w:tcBorders>
              <w:top w:val="single" w:sz="4" w:space="0" w:color="auto"/>
              <w:left w:val="single" w:sz="4" w:space="0" w:color="auto"/>
              <w:bottom w:val="single" w:sz="4" w:space="0" w:color="auto"/>
              <w:right w:val="single" w:sz="4" w:space="0" w:color="auto"/>
            </w:tcBorders>
          </w:tcPr>
          <w:p w:rsidR="00F0062F" w:rsidRPr="00F0062F" w:rsidRDefault="00F0062F" w:rsidP="00F0062F">
            <w:pPr>
              <w:spacing w:after="0" w:line="240" w:lineRule="auto"/>
              <w:jc w:val="center"/>
              <w:rPr>
                <w:rFonts w:ascii="Times New Roman" w:eastAsia="Times New Roman" w:hAnsi="Times New Roman" w:cs="Times New Roman"/>
                <w:b/>
                <w:sz w:val="28"/>
                <w:szCs w:val="28"/>
                <w:lang w:eastAsia="ru-RU"/>
              </w:rPr>
            </w:pPr>
            <w:r w:rsidRPr="00F0062F">
              <w:rPr>
                <w:rFonts w:ascii="Times New Roman" w:eastAsia="Times New Roman" w:hAnsi="Times New Roman" w:cs="Times New Roman"/>
                <w:b/>
                <w:sz w:val="28"/>
                <w:szCs w:val="28"/>
                <w:lang w:eastAsia="ru-RU"/>
              </w:rPr>
              <w:t>2</w:t>
            </w:r>
          </w:p>
        </w:tc>
        <w:tc>
          <w:tcPr>
            <w:tcW w:w="1233" w:type="dxa"/>
            <w:tcBorders>
              <w:top w:val="single" w:sz="4" w:space="0" w:color="auto"/>
              <w:left w:val="single" w:sz="4" w:space="0" w:color="auto"/>
              <w:bottom w:val="single" w:sz="4" w:space="0" w:color="auto"/>
              <w:right w:val="single" w:sz="4" w:space="0" w:color="auto"/>
            </w:tcBorders>
          </w:tcPr>
          <w:p w:rsidR="00F0062F" w:rsidRPr="00F0062F" w:rsidRDefault="00F0062F" w:rsidP="00F0062F">
            <w:pPr>
              <w:spacing w:after="0" w:line="240" w:lineRule="auto"/>
              <w:jc w:val="center"/>
              <w:rPr>
                <w:rFonts w:ascii="Times New Roman" w:eastAsia="Times New Roman" w:hAnsi="Times New Roman" w:cs="Times New Roman"/>
                <w:b/>
                <w:sz w:val="28"/>
                <w:szCs w:val="28"/>
                <w:lang w:eastAsia="ru-RU"/>
              </w:rPr>
            </w:pPr>
            <w:r w:rsidRPr="00F0062F">
              <w:rPr>
                <w:rFonts w:ascii="Times New Roman" w:eastAsia="Times New Roman" w:hAnsi="Times New Roman" w:cs="Times New Roman"/>
                <w:b/>
                <w:sz w:val="28"/>
                <w:szCs w:val="28"/>
                <w:lang w:eastAsia="ru-RU"/>
              </w:rPr>
              <w:t>4</w:t>
            </w:r>
          </w:p>
        </w:tc>
      </w:tr>
      <w:tr w:rsidR="00F0062F" w:rsidRPr="00F0062F" w:rsidTr="00223B13">
        <w:trPr>
          <w:jc w:val="center"/>
        </w:trPr>
        <w:tc>
          <w:tcPr>
            <w:tcW w:w="648" w:type="dxa"/>
            <w:tcBorders>
              <w:top w:val="single" w:sz="4" w:space="0" w:color="auto"/>
              <w:left w:val="single" w:sz="4" w:space="0" w:color="auto"/>
              <w:bottom w:val="single" w:sz="4" w:space="0" w:color="auto"/>
              <w:right w:val="single" w:sz="4" w:space="0" w:color="auto"/>
            </w:tcBorders>
          </w:tcPr>
          <w:p w:rsidR="00F0062F" w:rsidRPr="00F0062F" w:rsidRDefault="00F0062F" w:rsidP="00F0062F">
            <w:pPr>
              <w:spacing w:after="0" w:line="240" w:lineRule="auto"/>
              <w:jc w:val="center"/>
              <w:rPr>
                <w:rFonts w:ascii="Times New Roman" w:eastAsia="Times New Roman" w:hAnsi="Times New Roman" w:cs="Times New Roman"/>
                <w:sz w:val="28"/>
                <w:szCs w:val="28"/>
                <w:lang w:eastAsia="ru-RU"/>
              </w:rPr>
            </w:pPr>
            <w:r w:rsidRPr="00F0062F">
              <w:rPr>
                <w:rFonts w:ascii="Times New Roman" w:eastAsia="Times New Roman" w:hAnsi="Times New Roman" w:cs="Times New Roman"/>
                <w:sz w:val="28"/>
                <w:szCs w:val="28"/>
                <w:lang w:eastAsia="ru-RU"/>
              </w:rPr>
              <w:t>1.1</w:t>
            </w:r>
          </w:p>
        </w:tc>
        <w:tc>
          <w:tcPr>
            <w:tcW w:w="3960" w:type="dxa"/>
            <w:tcBorders>
              <w:top w:val="single" w:sz="4" w:space="0" w:color="auto"/>
              <w:left w:val="single" w:sz="4" w:space="0" w:color="auto"/>
              <w:bottom w:val="single" w:sz="4" w:space="0" w:color="auto"/>
              <w:right w:val="single" w:sz="4" w:space="0" w:color="auto"/>
            </w:tcBorders>
          </w:tcPr>
          <w:p w:rsidR="00F0062F" w:rsidRPr="00F0062F" w:rsidRDefault="00F0062F" w:rsidP="00F0062F">
            <w:pPr>
              <w:spacing w:after="0" w:line="240" w:lineRule="auto"/>
              <w:rPr>
                <w:rFonts w:ascii="Times New Roman" w:eastAsia="Times New Roman" w:hAnsi="Times New Roman" w:cs="Times New Roman"/>
                <w:sz w:val="28"/>
                <w:szCs w:val="28"/>
                <w:lang w:eastAsia="ru-RU"/>
              </w:rPr>
            </w:pPr>
            <w:r w:rsidRPr="00F0062F">
              <w:rPr>
                <w:rFonts w:ascii="Times New Roman" w:eastAsia="Times New Roman" w:hAnsi="Times New Roman" w:cs="Times New Roman"/>
                <w:sz w:val="28"/>
                <w:szCs w:val="28"/>
                <w:lang w:eastAsia="ru-RU"/>
              </w:rPr>
              <w:t>Европейское Просвещение</w:t>
            </w:r>
          </w:p>
        </w:tc>
        <w:tc>
          <w:tcPr>
            <w:tcW w:w="1080" w:type="dxa"/>
            <w:tcBorders>
              <w:top w:val="single" w:sz="4" w:space="0" w:color="auto"/>
              <w:left w:val="single" w:sz="4" w:space="0" w:color="auto"/>
              <w:bottom w:val="single" w:sz="4" w:space="0" w:color="auto"/>
              <w:right w:val="single" w:sz="4" w:space="0" w:color="auto"/>
            </w:tcBorders>
          </w:tcPr>
          <w:p w:rsidR="00F0062F" w:rsidRPr="00F0062F" w:rsidRDefault="00F0062F" w:rsidP="00F0062F">
            <w:pPr>
              <w:spacing w:after="0" w:line="240" w:lineRule="auto"/>
              <w:jc w:val="center"/>
              <w:rPr>
                <w:rFonts w:ascii="Times New Roman" w:eastAsia="Times New Roman" w:hAnsi="Times New Roman" w:cs="Times New Roman"/>
                <w:sz w:val="28"/>
                <w:szCs w:val="28"/>
                <w:lang w:eastAsia="ru-RU"/>
              </w:rPr>
            </w:pPr>
          </w:p>
        </w:tc>
        <w:tc>
          <w:tcPr>
            <w:tcW w:w="1260" w:type="dxa"/>
            <w:tcBorders>
              <w:top w:val="single" w:sz="4" w:space="0" w:color="auto"/>
              <w:left w:val="single" w:sz="4" w:space="0" w:color="auto"/>
              <w:bottom w:val="single" w:sz="4" w:space="0" w:color="auto"/>
              <w:right w:val="single" w:sz="4" w:space="0" w:color="auto"/>
            </w:tcBorders>
          </w:tcPr>
          <w:p w:rsidR="00F0062F" w:rsidRPr="00F0062F" w:rsidRDefault="00F0062F" w:rsidP="00F0062F">
            <w:pPr>
              <w:spacing w:after="0" w:line="240" w:lineRule="auto"/>
              <w:jc w:val="center"/>
              <w:rPr>
                <w:rFonts w:ascii="Times New Roman" w:eastAsia="Times New Roman" w:hAnsi="Times New Roman" w:cs="Times New Roman"/>
                <w:sz w:val="28"/>
                <w:szCs w:val="28"/>
                <w:lang w:eastAsia="ru-RU"/>
              </w:rPr>
            </w:pPr>
            <w:r w:rsidRPr="00F0062F">
              <w:rPr>
                <w:rFonts w:ascii="Times New Roman" w:eastAsia="Times New Roman" w:hAnsi="Times New Roman" w:cs="Times New Roman"/>
                <w:sz w:val="28"/>
                <w:szCs w:val="28"/>
                <w:lang w:eastAsia="ru-RU"/>
              </w:rPr>
              <w:t>1</w:t>
            </w:r>
          </w:p>
        </w:tc>
        <w:tc>
          <w:tcPr>
            <w:tcW w:w="1390" w:type="dxa"/>
            <w:tcBorders>
              <w:top w:val="single" w:sz="4" w:space="0" w:color="auto"/>
              <w:left w:val="single" w:sz="4" w:space="0" w:color="auto"/>
              <w:bottom w:val="single" w:sz="4" w:space="0" w:color="auto"/>
              <w:right w:val="single" w:sz="4" w:space="0" w:color="auto"/>
            </w:tcBorders>
          </w:tcPr>
          <w:p w:rsidR="00F0062F" w:rsidRPr="00F0062F" w:rsidRDefault="00F0062F" w:rsidP="00F0062F">
            <w:pPr>
              <w:spacing w:after="0" w:line="240" w:lineRule="auto"/>
              <w:rPr>
                <w:rFonts w:ascii="Times New Roman" w:eastAsia="Times New Roman" w:hAnsi="Times New Roman" w:cs="Times New Roman"/>
                <w:sz w:val="28"/>
                <w:szCs w:val="28"/>
                <w:lang w:eastAsia="ru-RU"/>
              </w:rPr>
            </w:pPr>
          </w:p>
        </w:tc>
        <w:tc>
          <w:tcPr>
            <w:tcW w:w="1233" w:type="dxa"/>
            <w:tcBorders>
              <w:top w:val="single" w:sz="4" w:space="0" w:color="auto"/>
              <w:left w:val="single" w:sz="4" w:space="0" w:color="auto"/>
              <w:bottom w:val="single" w:sz="4" w:space="0" w:color="auto"/>
              <w:right w:val="single" w:sz="4" w:space="0" w:color="auto"/>
            </w:tcBorders>
          </w:tcPr>
          <w:p w:rsidR="00F0062F" w:rsidRPr="00F0062F" w:rsidRDefault="00F0062F" w:rsidP="00F0062F">
            <w:pPr>
              <w:spacing w:after="0" w:line="240" w:lineRule="auto"/>
              <w:jc w:val="center"/>
              <w:rPr>
                <w:rFonts w:ascii="Times New Roman" w:eastAsia="Times New Roman" w:hAnsi="Times New Roman" w:cs="Times New Roman"/>
                <w:sz w:val="28"/>
                <w:szCs w:val="28"/>
                <w:lang w:eastAsia="ru-RU"/>
              </w:rPr>
            </w:pPr>
            <w:r w:rsidRPr="00F0062F">
              <w:rPr>
                <w:rFonts w:ascii="Times New Roman" w:eastAsia="Times New Roman" w:hAnsi="Times New Roman" w:cs="Times New Roman"/>
                <w:sz w:val="28"/>
                <w:szCs w:val="28"/>
                <w:lang w:eastAsia="ru-RU"/>
              </w:rPr>
              <w:t>1</w:t>
            </w:r>
          </w:p>
        </w:tc>
      </w:tr>
      <w:tr w:rsidR="00F0062F" w:rsidRPr="00F0062F" w:rsidTr="00223B13">
        <w:trPr>
          <w:jc w:val="center"/>
        </w:trPr>
        <w:tc>
          <w:tcPr>
            <w:tcW w:w="648" w:type="dxa"/>
            <w:tcBorders>
              <w:top w:val="single" w:sz="4" w:space="0" w:color="auto"/>
              <w:left w:val="single" w:sz="4" w:space="0" w:color="auto"/>
              <w:bottom w:val="single" w:sz="4" w:space="0" w:color="auto"/>
              <w:right w:val="single" w:sz="4" w:space="0" w:color="auto"/>
            </w:tcBorders>
          </w:tcPr>
          <w:p w:rsidR="00F0062F" w:rsidRPr="00F0062F" w:rsidRDefault="00F0062F" w:rsidP="00F0062F">
            <w:pPr>
              <w:spacing w:after="0" w:line="240" w:lineRule="auto"/>
              <w:jc w:val="center"/>
              <w:rPr>
                <w:rFonts w:ascii="Times New Roman" w:eastAsia="Times New Roman" w:hAnsi="Times New Roman" w:cs="Times New Roman"/>
                <w:sz w:val="28"/>
                <w:szCs w:val="28"/>
                <w:lang w:eastAsia="ru-RU"/>
              </w:rPr>
            </w:pPr>
          </w:p>
          <w:p w:rsidR="00F0062F" w:rsidRPr="00F0062F" w:rsidRDefault="00F0062F" w:rsidP="00F0062F">
            <w:pPr>
              <w:spacing w:after="0" w:line="240" w:lineRule="auto"/>
              <w:jc w:val="center"/>
              <w:rPr>
                <w:rFonts w:ascii="Times New Roman" w:eastAsia="Times New Roman" w:hAnsi="Times New Roman" w:cs="Times New Roman"/>
                <w:sz w:val="28"/>
                <w:szCs w:val="28"/>
                <w:lang w:eastAsia="ru-RU"/>
              </w:rPr>
            </w:pPr>
            <w:r w:rsidRPr="00F0062F">
              <w:rPr>
                <w:rFonts w:ascii="Times New Roman" w:eastAsia="Times New Roman" w:hAnsi="Times New Roman" w:cs="Times New Roman"/>
                <w:sz w:val="28"/>
                <w:szCs w:val="28"/>
                <w:lang w:eastAsia="ru-RU"/>
              </w:rPr>
              <w:t>1.2</w:t>
            </w:r>
          </w:p>
        </w:tc>
        <w:tc>
          <w:tcPr>
            <w:tcW w:w="3960" w:type="dxa"/>
            <w:tcBorders>
              <w:top w:val="single" w:sz="4" w:space="0" w:color="auto"/>
              <w:left w:val="single" w:sz="4" w:space="0" w:color="auto"/>
              <w:bottom w:val="single" w:sz="4" w:space="0" w:color="auto"/>
              <w:right w:val="single" w:sz="4" w:space="0" w:color="auto"/>
            </w:tcBorders>
          </w:tcPr>
          <w:p w:rsidR="00F0062F" w:rsidRPr="00F0062F" w:rsidRDefault="00F0062F" w:rsidP="00F0062F">
            <w:pPr>
              <w:spacing w:after="0" w:line="240" w:lineRule="auto"/>
              <w:rPr>
                <w:rFonts w:ascii="Times New Roman" w:eastAsia="Times New Roman" w:hAnsi="Times New Roman" w:cs="Times New Roman"/>
                <w:sz w:val="28"/>
                <w:szCs w:val="28"/>
                <w:lang w:eastAsia="ru-RU"/>
              </w:rPr>
            </w:pPr>
            <w:r w:rsidRPr="00F0062F">
              <w:rPr>
                <w:rFonts w:ascii="Times New Roman" w:eastAsia="Times New Roman" w:hAnsi="Times New Roman" w:cs="Times New Roman"/>
                <w:sz w:val="28"/>
                <w:szCs w:val="28"/>
                <w:lang w:eastAsia="ru-RU"/>
              </w:rPr>
              <w:t>Особенности архитектурных стилей Нового Времени (классицизм, барокко, рококо, ампир)</w:t>
            </w:r>
          </w:p>
        </w:tc>
        <w:tc>
          <w:tcPr>
            <w:tcW w:w="1080" w:type="dxa"/>
            <w:tcBorders>
              <w:top w:val="single" w:sz="4" w:space="0" w:color="auto"/>
              <w:left w:val="single" w:sz="4" w:space="0" w:color="auto"/>
              <w:bottom w:val="single" w:sz="4" w:space="0" w:color="auto"/>
              <w:right w:val="single" w:sz="4" w:space="0" w:color="auto"/>
            </w:tcBorders>
          </w:tcPr>
          <w:p w:rsidR="00F0062F" w:rsidRPr="00F0062F" w:rsidRDefault="00F0062F" w:rsidP="00F0062F">
            <w:pPr>
              <w:spacing w:after="0" w:line="240" w:lineRule="auto"/>
              <w:jc w:val="center"/>
              <w:rPr>
                <w:rFonts w:ascii="Times New Roman" w:eastAsia="Times New Roman" w:hAnsi="Times New Roman" w:cs="Times New Roman"/>
                <w:sz w:val="28"/>
                <w:szCs w:val="28"/>
                <w:lang w:eastAsia="ru-RU"/>
              </w:rPr>
            </w:pPr>
          </w:p>
        </w:tc>
        <w:tc>
          <w:tcPr>
            <w:tcW w:w="1260" w:type="dxa"/>
            <w:tcBorders>
              <w:top w:val="single" w:sz="4" w:space="0" w:color="auto"/>
              <w:left w:val="single" w:sz="4" w:space="0" w:color="auto"/>
              <w:bottom w:val="single" w:sz="4" w:space="0" w:color="auto"/>
              <w:right w:val="single" w:sz="4" w:space="0" w:color="auto"/>
            </w:tcBorders>
          </w:tcPr>
          <w:p w:rsidR="00F0062F" w:rsidRPr="00F0062F" w:rsidRDefault="00F0062F" w:rsidP="00F0062F">
            <w:pPr>
              <w:spacing w:after="0" w:line="240" w:lineRule="auto"/>
              <w:jc w:val="center"/>
              <w:rPr>
                <w:rFonts w:ascii="Times New Roman" w:eastAsia="Times New Roman" w:hAnsi="Times New Roman" w:cs="Times New Roman"/>
                <w:sz w:val="28"/>
                <w:szCs w:val="28"/>
                <w:lang w:eastAsia="ru-RU"/>
              </w:rPr>
            </w:pPr>
            <w:r w:rsidRPr="00F0062F">
              <w:rPr>
                <w:rFonts w:ascii="Times New Roman" w:eastAsia="Times New Roman" w:hAnsi="Times New Roman" w:cs="Times New Roman"/>
                <w:sz w:val="28"/>
                <w:szCs w:val="28"/>
                <w:lang w:eastAsia="ru-RU"/>
              </w:rPr>
              <w:t>4</w:t>
            </w:r>
          </w:p>
        </w:tc>
        <w:tc>
          <w:tcPr>
            <w:tcW w:w="1390" w:type="dxa"/>
            <w:tcBorders>
              <w:top w:val="single" w:sz="4" w:space="0" w:color="auto"/>
              <w:left w:val="single" w:sz="4" w:space="0" w:color="auto"/>
              <w:bottom w:val="single" w:sz="4" w:space="0" w:color="auto"/>
              <w:right w:val="single" w:sz="4" w:space="0" w:color="auto"/>
            </w:tcBorders>
          </w:tcPr>
          <w:p w:rsidR="00F0062F" w:rsidRPr="00F0062F" w:rsidRDefault="00F0062F" w:rsidP="00F0062F">
            <w:pPr>
              <w:spacing w:after="0" w:line="240" w:lineRule="auto"/>
              <w:jc w:val="center"/>
              <w:rPr>
                <w:rFonts w:ascii="Times New Roman" w:eastAsia="Times New Roman" w:hAnsi="Times New Roman" w:cs="Times New Roman"/>
                <w:sz w:val="28"/>
                <w:szCs w:val="28"/>
                <w:lang w:eastAsia="ru-RU"/>
              </w:rPr>
            </w:pPr>
            <w:r w:rsidRPr="00F0062F">
              <w:rPr>
                <w:rFonts w:ascii="Times New Roman" w:eastAsia="Times New Roman" w:hAnsi="Times New Roman" w:cs="Times New Roman"/>
                <w:sz w:val="28"/>
                <w:szCs w:val="28"/>
                <w:lang w:eastAsia="ru-RU"/>
              </w:rPr>
              <w:t>2</w:t>
            </w:r>
          </w:p>
        </w:tc>
        <w:tc>
          <w:tcPr>
            <w:tcW w:w="1233" w:type="dxa"/>
            <w:tcBorders>
              <w:top w:val="single" w:sz="4" w:space="0" w:color="auto"/>
              <w:left w:val="single" w:sz="4" w:space="0" w:color="auto"/>
              <w:bottom w:val="single" w:sz="4" w:space="0" w:color="auto"/>
              <w:right w:val="single" w:sz="4" w:space="0" w:color="auto"/>
            </w:tcBorders>
          </w:tcPr>
          <w:p w:rsidR="00F0062F" w:rsidRPr="00F0062F" w:rsidRDefault="00F0062F" w:rsidP="00F0062F">
            <w:pPr>
              <w:spacing w:after="0" w:line="240" w:lineRule="auto"/>
              <w:jc w:val="center"/>
              <w:rPr>
                <w:rFonts w:ascii="Times New Roman" w:eastAsia="Times New Roman" w:hAnsi="Times New Roman" w:cs="Times New Roman"/>
                <w:sz w:val="28"/>
                <w:szCs w:val="28"/>
                <w:lang w:eastAsia="ru-RU"/>
              </w:rPr>
            </w:pPr>
            <w:r w:rsidRPr="00F0062F">
              <w:rPr>
                <w:rFonts w:ascii="Times New Roman" w:eastAsia="Times New Roman" w:hAnsi="Times New Roman" w:cs="Times New Roman"/>
                <w:sz w:val="28"/>
                <w:szCs w:val="28"/>
                <w:lang w:eastAsia="ru-RU"/>
              </w:rPr>
              <w:t>2</w:t>
            </w:r>
          </w:p>
        </w:tc>
      </w:tr>
      <w:tr w:rsidR="00F0062F" w:rsidRPr="00F0062F" w:rsidTr="00223B13">
        <w:trPr>
          <w:jc w:val="center"/>
        </w:trPr>
        <w:tc>
          <w:tcPr>
            <w:tcW w:w="648" w:type="dxa"/>
            <w:tcBorders>
              <w:top w:val="single" w:sz="4" w:space="0" w:color="auto"/>
              <w:left w:val="single" w:sz="4" w:space="0" w:color="auto"/>
              <w:bottom w:val="single" w:sz="4" w:space="0" w:color="auto"/>
              <w:right w:val="single" w:sz="4" w:space="0" w:color="auto"/>
            </w:tcBorders>
          </w:tcPr>
          <w:p w:rsidR="00F0062F" w:rsidRPr="00F0062F" w:rsidRDefault="00F0062F" w:rsidP="00F0062F">
            <w:pPr>
              <w:spacing w:after="0" w:line="240" w:lineRule="auto"/>
              <w:jc w:val="center"/>
              <w:rPr>
                <w:rFonts w:ascii="Times New Roman" w:eastAsia="Times New Roman" w:hAnsi="Times New Roman" w:cs="Times New Roman"/>
                <w:sz w:val="28"/>
                <w:szCs w:val="28"/>
                <w:lang w:eastAsia="ru-RU"/>
              </w:rPr>
            </w:pPr>
            <w:r w:rsidRPr="00F0062F">
              <w:rPr>
                <w:rFonts w:ascii="Times New Roman" w:eastAsia="Times New Roman" w:hAnsi="Times New Roman" w:cs="Times New Roman"/>
                <w:sz w:val="28"/>
                <w:szCs w:val="28"/>
                <w:lang w:eastAsia="ru-RU"/>
              </w:rPr>
              <w:t>1.3</w:t>
            </w:r>
          </w:p>
        </w:tc>
        <w:tc>
          <w:tcPr>
            <w:tcW w:w="3960" w:type="dxa"/>
            <w:tcBorders>
              <w:top w:val="single" w:sz="4" w:space="0" w:color="auto"/>
              <w:left w:val="single" w:sz="4" w:space="0" w:color="auto"/>
              <w:bottom w:val="single" w:sz="4" w:space="0" w:color="auto"/>
              <w:right w:val="single" w:sz="4" w:space="0" w:color="auto"/>
            </w:tcBorders>
          </w:tcPr>
          <w:p w:rsidR="00F0062F" w:rsidRPr="00F0062F" w:rsidRDefault="00F0062F" w:rsidP="00F0062F">
            <w:pPr>
              <w:spacing w:after="0" w:line="240" w:lineRule="auto"/>
              <w:rPr>
                <w:rFonts w:ascii="Times New Roman" w:eastAsia="Times New Roman" w:hAnsi="Times New Roman" w:cs="Times New Roman"/>
                <w:sz w:val="28"/>
                <w:szCs w:val="28"/>
                <w:lang w:eastAsia="ru-RU"/>
              </w:rPr>
            </w:pPr>
            <w:r w:rsidRPr="00F0062F">
              <w:rPr>
                <w:rFonts w:ascii="Times New Roman" w:eastAsia="Times New Roman" w:hAnsi="Times New Roman" w:cs="Times New Roman"/>
                <w:sz w:val="28"/>
                <w:szCs w:val="28"/>
                <w:lang w:eastAsia="ru-RU"/>
              </w:rPr>
              <w:t>Сентиментализм</w:t>
            </w:r>
          </w:p>
        </w:tc>
        <w:tc>
          <w:tcPr>
            <w:tcW w:w="1080" w:type="dxa"/>
            <w:tcBorders>
              <w:top w:val="single" w:sz="4" w:space="0" w:color="auto"/>
              <w:left w:val="single" w:sz="4" w:space="0" w:color="auto"/>
              <w:bottom w:val="single" w:sz="4" w:space="0" w:color="auto"/>
              <w:right w:val="single" w:sz="4" w:space="0" w:color="auto"/>
            </w:tcBorders>
          </w:tcPr>
          <w:p w:rsidR="00F0062F" w:rsidRPr="00F0062F" w:rsidRDefault="00F0062F" w:rsidP="00F0062F">
            <w:pPr>
              <w:spacing w:after="0" w:line="240" w:lineRule="auto"/>
              <w:jc w:val="center"/>
              <w:rPr>
                <w:rFonts w:ascii="Times New Roman" w:eastAsia="Times New Roman" w:hAnsi="Times New Roman" w:cs="Times New Roman"/>
                <w:sz w:val="28"/>
                <w:szCs w:val="28"/>
                <w:lang w:eastAsia="ru-RU"/>
              </w:rPr>
            </w:pPr>
          </w:p>
        </w:tc>
        <w:tc>
          <w:tcPr>
            <w:tcW w:w="1260" w:type="dxa"/>
            <w:tcBorders>
              <w:top w:val="single" w:sz="4" w:space="0" w:color="auto"/>
              <w:left w:val="single" w:sz="4" w:space="0" w:color="auto"/>
              <w:bottom w:val="single" w:sz="4" w:space="0" w:color="auto"/>
              <w:right w:val="single" w:sz="4" w:space="0" w:color="auto"/>
            </w:tcBorders>
          </w:tcPr>
          <w:p w:rsidR="00F0062F" w:rsidRPr="00F0062F" w:rsidRDefault="00F0062F" w:rsidP="00F0062F">
            <w:pPr>
              <w:spacing w:after="0" w:line="240" w:lineRule="auto"/>
              <w:jc w:val="center"/>
              <w:rPr>
                <w:rFonts w:ascii="Times New Roman" w:eastAsia="Times New Roman" w:hAnsi="Times New Roman" w:cs="Times New Roman"/>
                <w:sz w:val="28"/>
                <w:szCs w:val="28"/>
                <w:lang w:eastAsia="ru-RU"/>
              </w:rPr>
            </w:pPr>
            <w:r w:rsidRPr="00F0062F">
              <w:rPr>
                <w:rFonts w:ascii="Times New Roman" w:eastAsia="Times New Roman" w:hAnsi="Times New Roman" w:cs="Times New Roman"/>
                <w:sz w:val="28"/>
                <w:szCs w:val="28"/>
                <w:lang w:eastAsia="ru-RU"/>
              </w:rPr>
              <w:t>1</w:t>
            </w:r>
          </w:p>
        </w:tc>
        <w:tc>
          <w:tcPr>
            <w:tcW w:w="1390" w:type="dxa"/>
            <w:tcBorders>
              <w:top w:val="single" w:sz="4" w:space="0" w:color="auto"/>
              <w:left w:val="single" w:sz="4" w:space="0" w:color="auto"/>
              <w:bottom w:val="single" w:sz="4" w:space="0" w:color="auto"/>
              <w:right w:val="single" w:sz="4" w:space="0" w:color="auto"/>
            </w:tcBorders>
          </w:tcPr>
          <w:p w:rsidR="00F0062F" w:rsidRPr="00F0062F" w:rsidRDefault="00F0062F" w:rsidP="00F0062F">
            <w:pPr>
              <w:spacing w:after="0" w:line="240" w:lineRule="auto"/>
              <w:jc w:val="center"/>
              <w:rPr>
                <w:rFonts w:ascii="Times New Roman" w:eastAsia="Times New Roman" w:hAnsi="Times New Roman" w:cs="Times New Roman"/>
                <w:sz w:val="28"/>
                <w:szCs w:val="28"/>
                <w:lang w:eastAsia="ru-RU"/>
              </w:rPr>
            </w:pPr>
          </w:p>
        </w:tc>
        <w:tc>
          <w:tcPr>
            <w:tcW w:w="1233" w:type="dxa"/>
            <w:tcBorders>
              <w:top w:val="single" w:sz="4" w:space="0" w:color="auto"/>
              <w:left w:val="single" w:sz="4" w:space="0" w:color="auto"/>
              <w:bottom w:val="single" w:sz="4" w:space="0" w:color="auto"/>
              <w:right w:val="single" w:sz="4" w:space="0" w:color="auto"/>
            </w:tcBorders>
          </w:tcPr>
          <w:p w:rsidR="00F0062F" w:rsidRPr="00F0062F" w:rsidRDefault="00F0062F" w:rsidP="00F0062F">
            <w:pPr>
              <w:spacing w:after="0" w:line="240" w:lineRule="auto"/>
              <w:jc w:val="center"/>
              <w:rPr>
                <w:rFonts w:ascii="Times New Roman" w:eastAsia="Times New Roman" w:hAnsi="Times New Roman" w:cs="Times New Roman"/>
                <w:sz w:val="28"/>
                <w:szCs w:val="28"/>
                <w:lang w:eastAsia="ru-RU"/>
              </w:rPr>
            </w:pPr>
            <w:r w:rsidRPr="00F0062F">
              <w:rPr>
                <w:rFonts w:ascii="Times New Roman" w:eastAsia="Times New Roman" w:hAnsi="Times New Roman" w:cs="Times New Roman"/>
                <w:sz w:val="28"/>
                <w:szCs w:val="28"/>
                <w:lang w:eastAsia="ru-RU"/>
              </w:rPr>
              <w:t>1</w:t>
            </w:r>
          </w:p>
        </w:tc>
      </w:tr>
      <w:tr w:rsidR="00F0062F" w:rsidRPr="00F0062F" w:rsidTr="00223B13">
        <w:trPr>
          <w:jc w:val="center"/>
        </w:trPr>
        <w:tc>
          <w:tcPr>
            <w:tcW w:w="648" w:type="dxa"/>
            <w:tcBorders>
              <w:top w:val="single" w:sz="4" w:space="0" w:color="auto"/>
              <w:left w:val="single" w:sz="4" w:space="0" w:color="auto"/>
              <w:bottom w:val="single" w:sz="4" w:space="0" w:color="auto"/>
              <w:right w:val="single" w:sz="4" w:space="0" w:color="auto"/>
            </w:tcBorders>
          </w:tcPr>
          <w:p w:rsidR="00F0062F" w:rsidRPr="00F0062F" w:rsidRDefault="00F0062F" w:rsidP="00F0062F">
            <w:pPr>
              <w:spacing w:after="0" w:line="240" w:lineRule="auto"/>
              <w:jc w:val="center"/>
              <w:rPr>
                <w:rFonts w:ascii="Times New Roman" w:eastAsia="Times New Roman" w:hAnsi="Times New Roman" w:cs="Times New Roman"/>
                <w:b/>
                <w:sz w:val="28"/>
                <w:szCs w:val="28"/>
                <w:lang w:eastAsia="ru-RU"/>
              </w:rPr>
            </w:pPr>
            <w:r w:rsidRPr="00F0062F">
              <w:rPr>
                <w:rFonts w:ascii="Times New Roman" w:eastAsia="Times New Roman" w:hAnsi="Times New Roman" w:cs="Times New Roman"/>
                <w:b/>
                <w:sz w:val="28"/>
                <w:szCs w:val="28"/>
                <w:lang w:eastAsia="ru-RU"/>
              </w:rPr>
              <w:t>2.</w:t>
            </w:r>
          </w:p>
          <w:p w:rsidR="00F0062F" w:rsidRPr="00F0062F" w:rsidRDefault="00F0062F" w:rsidP="00F0062F">
            <w:pPr>
              <w:spacing w:after="0" w:line="240" w:lineRule="auto"/>
              <w:jc w:val="center"/>
              <w:rPr>
                <w:rFonts w:ascii="Times New Roman" w:eastAsia="Times New Roman" w:hAnsi="Times New Roman" w:cs="Times New Roman"/>
                <w:b/>
                <w:sz w:val="28"/>
                <w:szCs w:val="28"/>
                <w:lang w:eastAsia="ru-RU"/>
              </w:rPr>
            </w:pPr>
          </w:p>
        </w:tc>
        <w:tc>
          <w:tcPr>
            <w:tcW w:w="3960" w:type="dxa"/>
            <w:tcBorders>
              <w:top w:val="single" w:sz="4" w:space="0" w:color="auto"/>
              <w:left w:val="single" w:sz="4" w:space="0" w:color="auto"/>
              <w:bottom w:val="single" w:sz="4" w:space="0" w:color="auto"/>
              <w:right w:val="single" w:sz="4" w:space="0" w:color="auto"/>
            </w:tcBorders>
          </w:tcPr>
          <w:p w:rsidR="00F0062F" w:rsidRPr="00F0062F" w:rsidRDefault="00F0062F" w:rsidP="00F0062F">
            <w:pPr>
              <w:spacing w:after="0" w:line="240" w:lineRule="auto"/>
              <w:rPr>
                <w:rFonts w:ascii="Times New Roman" w:eastAsia="Times New Roman" w:hAnsi="Times New Roman" w:cs="Times New Roman"/>
                <w:b/>
                <w:sz w:val="28"/>
                <w:szCs w:val="28"/>
                <w:lang w:eastAsia="ru-RU"/>
              </w:rPr>
            </w:pPr>
            <w:r w:rsidRPr="00F0062F">
              <w:rPr>
                <w:rFonts w:ascii="Times New Roman" w:eastAsia="Times New Roman" w:hAnsi="Times New Roman" w:cs="Times New Roman"/>
                <w:b/>
                <w:sz w:val="28"/>
                <w:szCs w:val="28"/>
                <w:lang w:eastAsia="ru-RU"/>
              </w:rPr>
              <w:t xml:space="preserve">Европейское искусство </w:t>
            </w:r>
            <w:r w:rsidRPr="00F0062F">
              <w:rPr>
                <w:rFonts w:ascii="Times New Roman" w:eastAsia="Times New Roman" w:hAnsi="Times New Roman" w:cs="Times New Roman"/>
                <w:b/>
                <w:sz w:val="28"/>
                <w:szCs w:val="28"/>
                <w:lang w:val="en-US" w:eastAsia="ru-RU"/>
              </w:rPr>
              <w:t>XIX</w:t>
            </w:r>
            <w:r w:rsidRPr="00F0062F">
              <w:rPr>
                <w:rFonts w:ascii="Times New Roman" w:eastAsia="Times New Roman" w:hAnsi="Times New Roman" w:cs="Times New Roman"/>
                <w:b/>
                <w:sz w:val="28"/>
                <w:szCs w:val="28"/>
                <w:lang w:eastAsia="ru-RU"/>
              </w:rPr>
              <w:t xml:space="preserve"> – </w:t>
            </w:r>
            <w:r w:rsidRPr="00F0062F">
              <w:rPr>
                <w:rFonts w:ascii="Times New Roman" w:eastAsia="Times New Roman" w:hAnsi="Times New Roman" w:cs="Times New Roman"/>
                <w:b/>
                <w:sz w:val="28"/>
                <w:szCs w:val="28"/>
                <w:lang w:val="en-US" w:eastAsia="ru-RU"/>
              </w:rPr>
              <w:t>XX</w:t>
            </w:r>
            <w:r w:rsidRPr="00F0062F">
              <w:rPr>
                <w:rFonts w:ascii="Times New Roman" w:eastAsia="Times New Roman" w:hAnsi="Times New Roman" w:cs="Times New Roman"/>
                <w:b/>
                <w:sz w:val="28"/>
                <w:szCs w:val="28"/>
                <w:lang w:eastAsia="ru-RU"/>
              </w:rPr>
              <w:t xml:space="preserve"> вв.</w:t>
            </w:r>
          </w:p>
        </w:tc>
        <w:tc>
          <w:tcPr>
            <w:tcW w:w="1080" w:type="dxa"/>
            <w:tcBorders>
              <w:top w:val="single" w:sz="4" w:space="0" w:color="auto"/>
              <w:left w:val="single" w:sz="4" w:space="0" w:color="auto"/>
              <w:bottom w:val="single" w:sz="4" w:space="0" w:color="auto"/>
              <w:right w:val="single" w:sz="4" w:space="0" w:color="auto"/>
            </w:tcBorders>
          </w:tcPr>
          <w:p w:rsidR="00F0062F" w:rsidRPr="00F0062F" w:rsidRDefault="00F0062F" w:rsidP="00F0062F">
            <w:pPr>
              <w:spacing w:after="0" w:line="240" w:lineRule="auto"/>
              <w:jc w:val="center"/>
              <w:rPr>
                <w:rFonts w:ascii="Times New Roman" w:eastAsia="Times New Roman" w:hAnsi="Times New Roman" w:cs="Times New Roman"/>
                <w:b/>
                <w:sz w:val="28"/>
                <w:szCs w:val="28"/>
                <w:lang w:eastAsia="ru-RU"/>
              </w:rPr>
            </w:pPr>
          </w:p>
        </w:tc>
        <w:tc>
          <w:tcPr>
            <w:tcW w:w="1260" w:type="dxa"/>
            <w:tcBorders>
              <w:top w:val="single" w:sz="4" w:space="0" w:color="auto"/>
              <w:left w:val="single" w:sz="4" w:space="0" w:color="auto"/>
              <w:bottom w:val="single" w:sz="4" w:space="0" w:color="auto"/>
              <w:right w:val="single" w:sz="4" w:space="0" w:color="auto"/>
            </w:tcBorders>
          </w:tcPr>
          <w:p w:rsidR="00F0062F" w:rsidRPr="00F0062F" w:rsidRDefault="00F0062F" w:rsidP="00F0062F">
            <w:pPr>
              <w:spacing w:after="0" w:line="240" w:lineRule="auto"/>
              <w:jc w:val="center"/>
              <w:rPr>
                <w:rFonts w:ascii="Times New Roman" w:eastAsia="Times New Roman" w:hAnsi="Times New Roman" w:cs="Times New Roman"/>
                <w:b/>
                <w:sz w:val="28"/>
                <w:szCs w:val="28"/>
                <w:lang w:eastAsia="ru-RU"/>
              </w:rPr>
            </w:pPr>
            <w:r w:rsidRPr="00F0062F">
              <w:rPr>
                <w:rFonts w:ascii="Times New Roman" w:eastAsia="Times New Roman" w:hAnsi="Times New Roman" w:cs="Times New Roman"/>
                <w:b/>
                <w:sz w:val="28"/>
                <w:szCs w:val="28"/>
                <w:lang w:eastAsia="ru-RU"/>
              </w:rPr>
              <w:t>7</w:t>
            </w:r>
          </w:p>
        </w:tc>
        <w:tc>
          <w:tcPr>
            <w:tcW w:w="1390" w:type="dxa"/>
            <w:tcBorders>
              <w:top w:val="single" w:sz="4" w:space="0" w:color="auto"/>
              <w:left w:val="single" w:sz="4" w:space="0" w:color="auto"/>
              <w:bottom w:val="single" w:sz="4" w:space="0" w:color="auto"/>
              <w:right w:val="single" w:sz="4" w:space="0" w:color="auto"/>
            </w:tcBorders>
          </w:tcPr>
          <w:p w:rsidR="00F0062F" w:rsidRPr="00F0062F" w:rsidRDefault="00F0062F" w:rsidP="00F0062F">
            <w:pPr>
              <w:spacing w:after="0" w:line="240" w:lineRule="auto"/>
              <w:jc w:val="center"/>
              <w:rPr>
                <w:rFonts w:ascii="Times New Roman" w:eastAsia="Times New Roman" w:hAnsi="Times New Roman" w:cs="Times New Roman"/>
                <w:b/>
                <w:sz w:val="28"/>
                <w:szCs w:val="28"/>
                <w:lang w:eastAsia="ru-RU"/>
              </w:rPr>
            </w:pPr>
            <w:r w:rsidRPr="00F0062F">
              <w:rPr>
                <w:rFonts w:ascii="Times New Roman" w:eastAsia="Times New Roman" w:hAnsi="Times New Roman" w:cs="Times New Roman"/>
                <w:b/>
                <w:sz w:val="28"/>
                <w:szCs w:val="28"/>
                <w:lang w:eastAsia="ru-RU"/>
              </w:rPr>
              <w:t>2</w:t>
            </w:r>
          </w:p>
        </w:tc>
        <w:tc>
          <w:tcPr>
            <w:tcW w:w="1233" w:type="dxa"/>
            <w:tcBorders>
              <w:top w:val="single" w:sz="4" w:space="0" w:color="auto"/>
              <w:left w:val="single" w:sz="4" w:space="0" w:color="auto"/>
              <w:bottom w:val="single" w:sz="4" w:space="0" w:color="auto"/>
              <w:right w:val="single" w:sz="4" w:space="0" w:color="auto"/>
            </w:tcBorders>
          </w:tcPr>
          <w:p w:rsidR="00F0062F" w:rsidRPr="00F0062F" w:rsidRDefault="00F0062F" w:rsidP="00F0062F">
            <w:pPr>
              <w:spacing w:after="0" w:line="240" w:lineRule="auto"/>
              <w:jc w:val="center"/>
              <w:rPr>
                <w:rFonts w:ascii="Times New Roman" w:eastAsia="Times New Roman" w:hAnsi="Times New Roman" w:cs="Times New Roman"/>
                <w:b/>
                <w:sz w:val="28"/>
                <w:szCs w:val="28"/>
                <w:lang w:eastAsia="ru-RU"/>
              </w:rPr>
            </w:pPr>
            <w:r w:rsidRPr="00F0062F">
              <w:rPr>
                <w:rFonts w:ascii="Times New Roman" w:eastAsia="Times New Roman" w:hAnsi="Times New Roman" w:cs="Times New Roman"/>
                <w:b/>
                <w:sz w:val="28"/>
                <w:szCs w:val="28"/>
                <w:lang w:eastAsia="ru-RU"/>
              </w:rPr>
              <w:t>5</w:t>
            </w:r>
          </w:p>
        </w:tc>
      </w:tr>
      <w:tr w:rsidR="00F0062F" w:rsidRPr="00F0062F" w:rsidTr="00223B13">
        <w:trPr>
          <w:jc w:val="center"/>
        </w:trPr>
        <w:tc>
          <w:tcPr>
            <w:tcW w:w="648" w:type="dxa"/>
            <w:tcBorders>
              <w:top w:val="single" w:sz="4" w:space="0" w:color="auto"/>
              <w:left w:val="single" w:sz="4" w:space="0" w:color="auto"/>
              <w:bottom w:val="single" w:sz="4" w:space="0" w:color="auto"/>
              <w:right w:val="single" w:sz="4" w:space="0" w:color="auto"/>
            </w:tcBorders>
          </w:tcPr>
          <w:p w:rsidR="00F0062F" w:rsidRPr="00F0062F" w:rsidRDefault="00F0062F" w:rsidP="00F0062F">
            <w:pPr>
              <w:spacing w:after="0" w:line="240" w:lineRule="auto"/>
              <w:jc w:val="center"/>
              <w:rPr>
                <w:rFonts w:ascii="Times New Roman" w:eastAsia="Times New Roman" w:hAnsi="Times New Roman" w:cs="Times New Roman"/>
                <w:sz w:val="28"/>
                <w:szCs w:val="28"/>
                <w:lang w:eastAsia="ru-RU"/>
              </w:rPr>
            </w:pPr>
            <w:r w:rsidRPr="00F0062F">
              <w:rPr>
                <w:rFonts w:ascii="Times New Roman" w:eastAsia="Times New Roman" w:hAnsi="Times New Roman" w:cs="Times New Roman"/>
                <w:sz w:val="28"/>
                <w:szCs w:val="28"/>
                <w:lang w:eastAsia="ru-RU"/>
              </w:rPr>
              <w:t>2.1</w:t>
            </w:r>
          </w:p>
        </w:tc>
        <w:tc>
          <w:tcPr>
            <w:tcW w:w="3960" w:type="dxa"/>
            <w:tcBorders>
              <w:top w:val="single" w:sz="4" w:space="0" w:color="auto"/>
              <w:left w:val="single" w:sz="4" w:space="0" w:color="auto"/>
              <w:bottom w:val="single" w:sz="4" w:space="0" w:color="auto"/>
              <w:right w:val="single" w:sz="4" w:space="0" w:color="auto"/>
            </w:tcBorders>
          </w:tcPr>
          <w:p w:rsidR="00F0062F" w:rsidRPr="00F0062F" w:rsidRDefault="00F0062F" w:rsidP="00F0062F">
            <w:pPr>
              <w:spacing w:after="0" w:line="240" w:lineRule="auto"/>
              <w:rPr>
                <w:rFonts w:ascii="Times New Roman" w:eastAsia="Times New Roman" w:hAnsi="Times New Roman" w:cs="Times New Roman"/>
                <w:sz w:val="28"/>
                <w:szCs w:val="28"/>
                <w:lang w:eastAsia="ru-RU"/>
              </w:rPr>
            </w:pPr>
            <w:r w:rsidRPr="00F0062F">
              <w:rPr>
                <w:rFonts w:ascii="Times New Roman" w:eastAsia="Times New Roman" w:hAnsi="Times New Roman" w:cs="Times New Roman"/>
                <w:sz w:val="28"/>
                <w:szCs w:val="28"/>
                <w:lang w:eastAsia="ru-RU"/>
              </w:rPr>
              <w:t>Романтизм</w:t>
            </w:r>
          </w:p>
        </w:tc>
        <w:tc>
          <w:tcPr>
            <w:tcW w:w="1080" w:type="dxa"/>
            <w:tcBorders>
              <w:top w:val="single" w:sz="4" w:space="0" w:color="auto"/>
              <w:left w:val="single" w:sz="4" w:space="0" w:color="auto"/>
              <w:bottom w:val="single" w:sz="4" w:space="0" w:color="auto"/>
              <w:right w:val="single" w:sz="4" w:space="0" w:color="auto"/>
            </w:tcBorders>
          </w:tcPr>
          <w:p w:rsidR="00F0062F" w:rsidRPr="00F0062F" w:rsidRDefault="00F0062F" w:rsidP="00F0062F">
            <w:pPr>
              <w:spacing w:after="0" w:line="240" w:lineRule="auto"/>
              <w:jc w:val="center"/>
              <w:rPr>
                <w:rFonts w:ascii="Times New Roman" w:eastAsia="Times New Roman" w:hAnsi="Times New Roman" w:cs="Times New Roman"/>
                <w:sz w:val="28"/>
                <w:szCs w:val="28"/>
                <w:lang w:eastAsia="ru-RU"/>
              </w:rPr>
            </w:pPr>
          </w:p>
        </w:tc>
        <w:tc>
          <w:tcPr>
            <w:tcW w:w="1260" w:type="dxa"/>
            <w:tcBorders>
              <w:top w:val="single" w:sz="4" w:space="0" w:color="auto"/>
              <w:left w:val="single" w:sz="4" w:space="0" w:color="auto"/>
              <w:bottom w:val="single" w:sz="4" w:space="0" w:color="auto"/>
              <w:right w:val="single" w:sz="4" w:space="0" w:color="auto"/>
            </w:tcBorders>
          </w:tcPr>
          <w:p w:rsidR="00F0062F" w:rsidRPr="00F0062F" w:rsidRDefault="00F0062F" w:rsidP="00F0062F">
            <w:pPr>
              <w:spacing w:after="0" w:line="240" w:lineRule="auto"/>
              <w:jc w:val="center"/>
              <w:rPr>
                <w:rFonts w:ascii="Times New Roman" w:eastAsia="Times New Roman" w:hAnsi="Times New Roman" w:cs="Times New Roman"/>
                <w:sz w:val="28"/>
                <w:szCs w:val="28"/>
                <w:lang w:eastAsia="ru-RU"/>
              </w:rPr>
            </w:pPr>
            <w:r w:rsidRPr="00F0062F">
              <w:rPr>
                <w:rFonts w:ascii="Times New Roman" w:eastAsia="Times New Roman" w:hAnsi="Times New Roman" w:cs="Times New Roman"/>
                <w:sz w:val="28"/>
                <w:szCs w:val="28"/>
                <w:lang w:eastAsia="ru-RU"/>
              </w:rPr>
              <w:t>2</w:t>
            </w:r>
          </w:p>
        </w:tc>
        <w:tc>
          <w:tcPr>
            <w:tcW w:w="1390" w:type="dxa"/>
            <w:tcBorders>
              <w:top w:val="single" w:sz="4" w:space="0" w:color="auto"/>
              <w:left w:val="single" w:sz="4" w:space="0" w:color="auto"/>
              <w:bottom w:val="single" w:sz="4" w:space="0" w:color="auto"/>
              <w:right w:val="single" w:sz="4" w:space="0" w:color="auto"/>
            </w:tcBorders>
          </w:tcPr>
          <w:p w:rsidR="00F0062F" w:rsidRPr="00F0062F" w:rsidRDefault="00F0062F" w:rsidP="00F0062F">
            <w:pPr>
              <w:spacing w:after="0" w:line="240" w:lineRule="auto"/>
              <w:jc w:val="center"/>
              <w:rPr>
                <w:rFonts w:ascii="Times New Roman" w:eastAsia="Times New Roman" w:hAnsi="Times New Roman" w:cs="Times New Roman"/>
                <w:sz w:val="28"/>
                <w:szCs w:val="28"/>
                <w:lang w:eastAsia="ru-RU"/>
              </w:rPr>
            </w:pPr>
            <w:r w:rsidRPr="00F0062F">
              <w:rPr>
                <w:rFonts w:ascii="Times New Roman" w:eastAsia="Times New Roman" w:hAnsi="Times New Roman" w:cs="Times New Roman"/>
                <w:sz w:val="28"/>
                <w:szCs w:val="28"/>
                <w:lang w:eastAsia="ru-RU"/>
              </w:rPr>
              <w:t>1</w:t>
            </w:r>
          </w:p>
        </w:tc>
        <w:tc>
          <w:tcPr>
            <w:tcW w:w="1233" w:type="dxa"/>
            <w:tcBorders>
              <w:top w:val="single" w:sz="4" w:space="0" w:color="auto"/>
              <w:left w:val="single" w:sz="4" w:space="0" w:color="auto"/>
              <w:bottom w:val="single" w:sz="4" w:space="0" w:color="auto"/>
              <w:right w:val="single" w:sz="4" w:space="0" w:color="auto"/>
            </w:tcBorders>
          </w:tcPr>
          <w:p w:rsidR="00F0062F" w:rsidRPr="00F0062F" w:rsidRDefault="00F0062F" w:rsidP="00F0062F">
            <w:pPr>
              <w:spacing w:after="0" w:line="240" w:lineRule="auto"/>
              <w:jc w:val="center"/>
              <w:rPr>
                <w:rFonts w:ascii="Times New Roman" w:eastAsia="Times New Roman" w:hAnsi="Times New Roman" w:cs="Times New Roman"/>
                <w:sz w:val="28"/>
                <w:szCs w:val="28"/>
                <w:lang w:eastAsia="ru-RU"/>
              </w:rPr>
            </w:pPr>
            <w:r w:rsidRPr="00F0062F">
              <w:rPr>
                <w:rFonts w:ascii="Times New Roman" w:eastAsia="Times New Roman" w:hAnsi="Times New Roman" w:cs="Times New Roman"/>
                <w:sz w:val="28"/>
                <w:szCs w:val="28"/>
                <w:lang w:eastAsia="ru-RU"/>
              </w:rPr>
              <w:t>1</w:t>
            </w:r>
          </w:p>
        </w:tc>
      </w:tr>
      <w:tr w:rsidR="00F0062F" w:rsidRPr="00F0062F" w:rsidTr="00223B13">
        <w:trPr>
          <w:jc w:val="center"/>
        </w:trPr>
        <w:tc>
          <w:tcPr>
            <w:tcW w:w="648" w:type="dxa"/>
            <w:tcBorders>
              <w:top w:val="single" w:sz="4" w:space="0" w:color="auto"/>
              <w:left w:val="single" w:sz="4" w:space="0" w:color="auto"/>
              <w:bottom w:val="single" w:sz="4" w:space="0" w:color="auto"/>
              <w:right w:val="single" w:sz="4" w:space="0" w:color="auto"/>
            </w:tcBorders>
          </w:tcPr>
          <w:p w:rsidR="00F0062F" w:rsidRPr="00F0062F" w:rsidRDefault="00F0062F" w:rsidP="00F0062F">
            <w:pPr>
              <w:spacing w:after="0" w:line="240" w:lineRule="auto"/>
              <w:jc w:val="center"/>
              <w:rPr>
                <w:rFonts w:ascii="Times New Roman" w:eastAsia="Times New Roman" w:hAnsi="Times New Roman" w:cs="Times New Roman"/>
                <w:sz w:val="28"/>
                <w:szCs w:val="28"/>
                <w:lang w:eastAsia="ru-RU"/>
              </w:rPr>
            </w:pPr>
            <w:r w:rsidRPr="00F0062F">
              <w:rPr>
                <w:rFonts w:ascii="Times New Roman" w:eastAsia="Times New Roman" w:hAnsi="Times New Roman" w:cs="Times New Roman"/>
                <w:sz w:val="28"/>
                <w:szCs w:val="28"/>
                <w:lang w:eastAsia="ru-RU"/>
              </w:rPr>
              <w:t>2.2</w:t>
            </w:r>
          </w:p>
        </w:tc>
        <w:tc>
          <w:tcPr>
            <w:tcW w:w="3960" w:type="dxa"/>
            <w:tcBorders>
              <w:top w:val="single" w:sz="4" w:space="0" w:color="auto"/>
              <w:left w:val="single" w:sz="4" w:space="0" w:color="auto"/>
              <w:bottom w:val="single" w:sz="4" w:space="0" w:color="auto"/>
              <w:right w:val="single" w:sz="4" w:space="0" w:color="auto"/>
            </w:tcBorders>
          </w:tcPr>
          <w:p w:rsidR="00F0062F" w:rsidRPr="00F0062F" w:rsidRDefault="00F0062F" w:rsidP="00F0062F">
            <w:pPr>
              <w:spacing w:after="0" w:line="240" w:lineRule="auto"/>
              <w:rPr>
                <w:rFonts w:ascii="Times New Roman" w:eastAsia="Times New Roman" w:hAnsi="Times New Roman" w:cs="Times New Roman"/>
                <w:sz w:val="28"/>
                <w:szCs w:val="28"/>
                <w:lang w:eastAsia="ru-RU"/>
              </w:rPr>
            </w:pPr>
            <w:r w:rsidRPr="00F0062F">
              <w:rPr>
                <w:rFonts w:ascii="Times New Roman" w:eastAsia="Times New Roman" w:hAnsi="Times New Roman" w:cs="Times New Roman"/>
                <w:sz w:val="28"/>
                <w:szCs w:val="28"/>
                <w:lang w:eastAsia="ru-RU"/>
              </w:rPr>
              <w:t>Реализм</w:t>
            </w:r>
          </w:p>
        </w:tc>
        <w:tc>
          <w:tcPr>
            <w:tcW w:w="1080" w:type="dxa"/>
            <w:tcBorders>
              <w:top w:val="single" w:sz="4" w:space="0" w:color="auto"/>
              <w:left w:val="single" w:sz="4" w:space="0" w:color="auto"/>
              <w:bottom w:val="single" w:sz="4" w:space="0" w:color="auto"/>
              <w:right w:val="single" w:sz="4" w:space="0" w:color="auto"/>
            </w:tcBorders>
          </w:tcPr>
          <w:p w:rsidR="00F0062F" w:rsidRPr="00F0062F" w:rsidRDefault="00F0062F" w:rsidP="00F0062F">
            <w:pPr>
              <w:spacing w:after="0" w:line="240" w:lineRule="auto"/>
              <w:jc w:val="center"/>
              <w:rPr>
                <w:rFonts w:ascii="Times New Roman" w:eastAsia="Times New Roman" w:hAnsi="Times New Roman" w:cs="Times New Roman"/>
                <w:sz w:val="28"/>
                <w:szCs w:val="28"/>
                <w:lang w:eastAsia="ru-RU"/>
              </w:rPr>
            </w:pPr>
          </w:p>
        </w:tc>
        <w:tc>
          <w:tcPr>
            <w:tcW w:w="1260" w:type="dxa"/>
            <w:tcBorders>
              <w:top w:val="single" w:sz="4" w:space="0" w:color="auto"/>
              <w:left w:val="single" w:sz="4" w:space="0" w:color="auto"/>
              <w:bottom w:val="single" w:sz="4" w:space="0" w:color="auto"/>
              <w:right w:val="single" w:sz="4" w:space="0" w:color="auto"/>
            </w:tcBorders>
          </w:tcPr>
          <w:p w:rsidR="00F0062F" w:rsidRPr="00F0062F" w:rsidRDefault="00F0062F" w:rsidP="00F0062F">
            <w:pPr>
              <w:spacing w:after="0" w:line="240" w:lineRule="auto"/>
              <w:jc w:val="center"/>
              <w:rPr>
                <w:rFonts w:ascii="Times New Roman" w:eastAsia="Times New Roman" w:hAnsi="Times New Roman" w:cs="Times New Roman"/>
                <w:sz w:val="28"/>
                <w:szCs w:val="28"/>
                <w:lang w:eastAsia="ru-RU"/>
              </w:rPr>
            </w:pPr>
            <w:r w:rsidRPr="00F0062F">
              <w:rPr>
                <w:rFonts w:ascii="Times New Roman" w:eastAsia="Times New Roman" w:hAnsi="Times New Roman" w:cs="Times New Roman"/>
                <w:sz w:val="28"/>
                <w:szCs w:val="28"/>
                <w:lang w:eastAsia="ru-RU"/>
              </w:rPr>
              <w:t>1</w:t>
            </w:r>
          </w:p>
        </w:tc>
        <w:tc>
          <w:tcPr>
            <w:tcW w:w="1390" w:type="dxa"/>
            <w:tcBorders>
              <w:top w:val="single" w:sz="4" w:space="0" w:color="auto"/>
              <w:left w:val="single" w:sz="4" w:space="0" w:color="auto"/>
              <w:bottom w:val="single" w:sz="4" w:space="0" w:color="auto"/>
              <w:right w:val="single" w:sz="4" w:space="0" w:color="auto"/>
            </w:tcBorders>
          </w:tcPr>
          <w:p w:rsidR="00F0062F" w:rsidRPr="00F0062F" w:rsidRDefault="00F0062F" w:rsidP="00F0062F">
            <w:pPr>
              <w:spacing w:after="0" w:line="240" w:lineRule="auto"/>
              <w:jc w:val="center"/>
              <w:rPr>
                <w:rFonts w:ascii="Times New Roman" w:eastAsia="Times New Roman" w:hAnsi="Times New Roman" w:cs="Times New Roman"/>
                <w:sz w:val="28"/>
                <w:szCs w:val="28"/>
                <w:lang w:eastAsia="ru-RU"/>
              </w:rPr>
            </w:pPr>
          </w:p>
        </w:tc>
        <w:tc>
          <w:tcPr>
            <w:tcW w:w="1233" w:type="dxa"/>
            <w:tcBorders>
              <w:top w:val="single" w:sz="4" w:space="0" w:color="auto"/>
              <w:left w:val="single" w:sz="4" w:space="0" w:color="auto"/>
              <w:bottom w:val="single" w:sz="4" w:space="0" w:color="auto"/>
              <w:right w:val="single" w:sz="4" w:space="0" w:color="auto"/>
            </w:tcBorders>
          </w:tcPr>
          <w:p w:rsidR="00F0062F" w:rsidRPr="00F0062F" w:rsidRDefault="00F0062F" w:rsidP="00F0062F">
            <w:pPr>
              <w:spacing w:after="0" w:line="240" w:lineRule="auto"/>
              <w:jc w:val="center"/>
              <w:rPr>
                <w:rFonts w:ascii="Times New Roman" w:eastAsia="Times New Roman" w:hAnsi="Times New Roman" w:cs="Times New Roman"/>
                <w:sz w:val="28"/>
                <w:szCs w:val="28"/>
                <w:lang w:eastAsia="ru-RU"/>
              </w:rPr>
            </w:pPr>
            <w:r w:rsidRPr="00F0062F">
              <w:rPr>
                <w:rFonts w:ascii="Times New Roman" w:eastAsia="Times New Roman" w:hAnsi="Times New Roman" w:cs="Times New Roman"/>
                <w:sz w:val="28"/>
                <w:szCs w:val="28"/>
                <w:lang w:eastAsia="ru-RU"/>
              </w:rPr>
              <w:t>1</w:t>
            </w:r>
          </w:p>
        </w:tc>
      </w:tr>
      <w:tr w:rsidR="00F0062F" w:rsidRPr="00F0062F" w:rsidTr="00223B13">
        <w:trPr>
          <w:jc w:val="center"/>
        </w:trPr>
        <w:tc>
          <w:tcPr>
            <w:tcW w:w="648" w:type="dxa"/>
            <w:tcBorders>
              <w:top w:val="single" w:sz="4" w:space="0" w:color="auto"/>
              <w:left w:val="single" w:sz="4" w:space="0" w:color="auto"/>
              <w:bottom w:val="single" w:sz="4" w:space="0" w:color="auto"/>
              <w:right w:val="single" w:sz="4" w:space="0" w:color="auto"/>
            </w:tcBorders>
          </w:tcPr>
          <w:p w:rsidR="00F0062F" w:rsidRPr="00F0062F" w:rsidRDefault="00F0062F" w:rsidP="00F0062F">
            <w:pPr>
              <w:spacing w:after="0" w:line="240" w:lineRule="auto"/>
              <w:jc w:val="center"/>
              <w:rPr>
                <w:rFonts w:ascii="Times New Roman" w:eastAsia="Times New Roman" w:hAnsi="Times New Roman" w:cs="Times New Roman"/>
                <w:sz w:val="28"/>
                <w:szCs w:val="28"/>
                <w:lang w:eastAsia="ru-RU"/>
              </w:rPr>
            </w:pPr>
            <w:r w:rsidRPr="00F0062F">
              <w:rPr>
                <w:rFonts w:ascii="Times New Roman" w:eastAsia="Times New Roman" w:hAnsi="Times New Roman" w:cs="Times New Roman"/>
                <w:sz w:val="28"/>
                <w:szCs w:val="28"/>
                <w:lang w:eastAsia="ru-RU"/>
              </w:rPr>
              <w:t>2.3</w:t>
            </w:r>
          </w:p>
        </w:tc>
        <w:tc>
          <w:tcPr>
            <w:tcW w:w="3960" w:type="dxa"/>
            <w:tcBorders>
              <w:top w:val="single" w:sz="4" w:space="0" w:color="auto"/>
              <w:left w:val="single" w:sz="4" w:space="0" w:color="auto"/>
              <w:bottom w:val="single" w:sz="4" w:space="0" w:color="auto"/>
              <w:right w:val="single" w:sz="4" w:space="0" w:color="auto"/>
            </w:tcBorders>
          </w:tcPr>
          <w:p w:rsidR="00F0062F" w:rsidRPr="00F0062F" w:rsidRDefault="00F0062F" w:rsidP="00F0062F">
            <w:pPr>
              <w:spacing w:after="0" w:line="240" w:lineRule="auto"/>
              <w:rPr>
                <w:rFonts w:ascii="Times New Roman" w:eastAsia="Times New Roman" w:hAnsi="Times New Roman" w:cs="Times New Roman"/>
                <w:sz w:val="28"/>
                <w:szCs w:val="28"/>
                <w:lang w:eastAsia="ru-RU"/>
              </w:rPr>
            </w:pPr>
            <w:r w:rsidRPr="00F0062F">
              <w:rPr>
                <w:rFonts w:ascii="Times New Roman" w:eastAsia="Times New Roman" w:hAnsi="Times New Roman" w:cs="Times New Roman"/>
                <w:sz w:val="28"/>
                <w:szCs w:val="28"/>
                <w:lang w:eastAsia="ru-RU"/>
              </w:rPr>
              <w:t>Импрессионизм</w:t>
            </w:r>
          </w:p>
        </w:tc>
        <w:tc>
          <w:tcPr>
            <w:tcW w:w="1080" w:type="dxa"/>
            <w:tcBorders>
              <w:top w:val="single" w:sz="4" w:space="0" w:color="auto"/>
              <w:left w:val="single" w:sz="4" w:space="0" w:color="auto"/>
              <w:bottom w:val="single" w:sz="4" w:space="0" w:color="auto"/>
              <w:right w:val="single" w:sz="4" w:space="0" w:color="auto"/>
            </w:tcBorders>
          </w:tcPr>
          <w:p w:rsidR="00F0062F" w:rsidRPr="00F0062F" w:rsidRDefault="00F0062F" w:rsidP="00F0062F">
            <w:pPr>
              <w:spacing w:after="0" w:line="240" w:lineRule="auto"/>
              <w:jc w:val="center"/>
              <w:rPr>
                <w:rFonts w:ascii="Times New Roman" w:eastAsia="Times New Roman" w:hAnsi="Times New Roman" w:cs="Times New Roman"/>
                <w:sz w:val="28"/>
                <w:szCs w:val="28"/>
                <w:lang w:eastAsia="ru-RU"/>
              </w:rPr>
            </w:pPr>
          </w:p>
        </w:tc>
        <w:tc>
          <w:tcPr>
            <w:tcW w:w="1260" w:type="dxa"/>
            <w:tcBorders>
              <w:top w:val="single" w:sz="4" w:space="0" w:color="auto"/>
              <w:left w:val="single" w:sz="4" w:space="0" w:color="auto"/>
              <w:bottom w:val="single" w:sz="4" w:space="0" w:color="auto"/>
              <w:right w:val="single" w:sz="4" w:space="0" w:color="auto"/>
            </w:tcBorders>
          </w:tcPr>
          <w:p w:rsidR="00F0062F" w:rsidRPr="00F0062F" w:rsidRDefault="00F0062F" w:rsidP="00F0062F">
            <w:pPr>
              <w:spacing w:after="0" w:line="240" w:lineRule="auto"/>
              <w:jc w:val="center"/>
              <w:rPr>
                <w:rFonts w:ascii="Times New Roman" w:eastAsia="Times New Roman" w:hAnsi="Times New Roman" w:cs="Times New Roman"/>
                <w:sz w:val="28"/>
                <w:szCs w:val="28"/>
                <w:lang w:eastAsia="ru-RU"/>
              </w:rPr>
            </w:pPr>
            <w:r w:rsidRPr="00F0062F">
              <w:rPr>
                <w:rFonts w:ascii="Times New Roman" w:eastAsia="Times New Roman" w:hAnsi="Times New Roman" w:cs="Times New Roman"/>
                <w:sz w:val="28"/>
                <w:szCs w:val="28"/>
                <w:lang w:eastAsia="ru-RU"/>
              </w:rPr>
              <w:t>2</w:t>
            </w:r>
          </w:p>
        </w:tc>
        <w:tc>
          <w:tcPr>
            <w:tcW w:w="1390" w:type="dxa"/>
            <w:tcBorders>
              <w:top w:val="single" w:sz="4" w:space="0" w:color="auto"/>
              <w:left w:val="single" w:sz="4" w:space="0" w:color="auto"/>
              <w:bottom w:val="single" w:sz="4" w:space="0" w:color="auto"/>
              <w:right w:val="single" w:sz="4" w:space="0" w:color="auto"/>
            </w:tcBorders>
          </w:tcPr>
          <w:p w:rsidR="00F0062F" w:rsidRPr="00F0062F" w:rsidRDefault="00F0062F" w:rsidP="00F0062F">
            <w:pPr>
              <w:spacing w:after="0" w:line="240" w:lineRule="auto"/>
              <w:jc w:val="center"/>
              <w:rPr>
                <w:rFonts w:ascii="Times New Roman" w:eastAsia="Times New Roman" w:hAnsi="Times New Roman" w:cs="Times New Roman"/>
                <w:sz w:val="28"/>
                <w:szCs w:val="28"/>
                <w:lang w:eastAsia="ru-RU"/>
              </w:rPr>
            </w:pPr>
            <w:r w:rsidRPr="00F0062F">
              <w:rPr>
                <w:rFonts w:ascii="Times New Roman" w:eastAsia="Times New Roman" w:hAnsi="Times New Roman" w:cs="Times New Roman"/>
                <w:sz w:val="28"/>
                <w:szCs w:val="28"/>
                <w:lang w:eastAsia="ru-RU"/>
              </w:rPr>
              <w:t>1</w:t>
            </w:r>
          </w:p>
        </w:tc>
        <w:tc>
          <w:tcPr>
            <w:tcW w:w="1233" w:type="dxa"/>
            <w:tcBorders>
              <w:top w:val="single" w:sz="4" w:space="0" w:color="auto"/>
              <w:left w:val="single" w:sz="4" w:space="0" w:color="auto"/>
              <w:bottom w:val="single" w:sz="4" w:space="0" w:color="auto"/>
              <w:right w:val="single" w:sz="4" w:space="0" w:color="auto"/>
            </w:tcBorders>
          </w:tcPr>
          <w:p w:rsidR="00F0062F" w:rsidRPr="00F0062F" w:rsidRDefault="00F0062F" w:rsidP="00F0062F">
            <w:pPr>
              <w:spacing w:after="0" w:line="240" w:lineRule="auto"/>
              <w:jc w:val="center"/>
              <w:rPr>
                <w:rFonts w:ascii="Times New Roman" w:eastAsia="Times New Roman" w:hAnsi="Times New Roman" w:cs="Times New Roman"/>
                <w:sz w:val="28"/>
                <w:szCs w:val="28"/>
                <w:lang w:eastAsia="ru-RU"/>
              </w:rPr>
            </w:pPr>
            <w:r w:rsidRPr="00F0062F">
              <w:rPr>
                <w:rFonts w:ascii="Times New Roman" w:eastAsia="Times New Roman" w:hAnsi="Times New Roman" w:cs="Times New Roman"/>
                <w:sz w:val="28"/>
                <w:szCs w:val="28"/>
                <w:lang w:eastAsia="ru-RU"/>
              </w:rPr>
              <w:t>1</w:t>
            </w:r>
          </w:p>
        </w:tc>
      </w:tr>
      <w:tr w:rsidR="00F0062F" w:rsidRPr="00F0062F" w:rsidTr="00223B13">
        <w:trPr>
          <w:jc w:val="center"/>
        </w:trPr>
        <w:tc>
          <w:tcPr>
            <w:tcW w:w="648" w:type="dxa"/>
            <w:tcBorders>
              <w:top w:val="single" w:sz="4" w:space="0" w:color="auto"/>
              <w:left w:val="single" w:sz="4" w:space="0" w:color="auto"/>
              <w:bottom w:val="single" w:sz="4" w:space="0" w:color="auto"/>
              <w:right w:val="single" w:sz="4" w:space="0" w:color="auto"/>
            </w:tcBorders>
          </w:tcPr>
          <w:p w:rsidR="00F0062F" w:rsidRPr="00F0062F" w:rsidRDefault="00F0062F" w:rsidP="00F0062F">
            <w:pPr>
              <w:spacing w:after="0" w:line="240" w:lineRule="auto"/>
              <w:jc w:val="center"/>
              <w:rPr>
                <w:rFonts w:ascii="Times New Roman" w:eastAsia="Times New Roman" w:hAnsi="Times New Roman" w:cs="Times New Roman"/>
                <w:sz w:val="28"/>
                <w:szCs w:val="28"/>
                <w:lang w:eastAsia="ru-RU"/>
              </w:rPr>
            </w:pPr>
            <w:r w:rsidRPr="00F0062F">
              <w:rPr>
                <w:rFonts w:ascii="Times New Roman" w:eastAsia="Times New Roman" w:hAnsi="Times New Roman" w:cs="Times New Roman"/>
                <w:sz w:val="28"/>
                <w:szCs w:val="28"/>
                <w:lang w:eastAsia="ru-RU"/>
              </w:rPr>
              <w:lastRenderedPageBreak/>
              <w:t>2.4</w:t>
            </w:r>
          </w:p>
        </w:tc>
        <w:tc>
          <w:tcPr>
            <w:tcW w:w="3960" w:type="dxa"/>
            <w:tcBorders>
              <w:top w:val="single" w:sz="4" w:space="0" w:color="auto"/>
              <w:left w:val="single" w:sz="4" w:space="0" w:color="auto"/>
              <w:bottom w:val="single" w:sz="4" w:space="0" w:color="auto"/>
              <w:right w:val="single" w:sz="4" w:space="0" w:color="auto"/>
            </w:tcBorders>
          </w:tcPr>
          <w:p w:rsidR="00F0062F" w:rsidRPr="00F0062F" w:rsidRDefault="00F0062F" w:rsidP="00F0062F">
            <w:pPr>
              <w:spacing w:after="0" w:line="240" w:lineRule="auto"/>
              <w:rPr>
                <w:rFonts w:ascii="Times New Roman" w:eastAsia="Times New Roman" w:hAnsi="Times New Roman" w:cs="Times New Roman"/>
                <w:sz w:val="28"/>
                <w:szCs w:val="28"/>
                <w:lang w:eastAsia="ru-RU"/>
              </w:rPr>
            </w:pPr>
            <w:r w:rsidRPr="00F0062F">
              <w:rPr>
                <w:rFonts w:ascii="Times New Roman" w:eastAsia="Times New Roman" w:hAnsi="Times New Roman" w:cs="Times New Roman"/>
                <w:sz w:val="28"/>
                <w:szCs w:val="28"/>
                <w:lang w:eastAsia="ru-RU"/>
              </w:rPr>
              <w:t>Символизм</w:t>
            </w:r>
          </w:p>
        </w:tc>
        <w:tc>
          <w:tcPr>
            <w:tcW w:w="1080" w:type="dxa"/>
            <w:tcBorders>
              <w:top w:val="single" w:sz="4" w:space="0" w:color="auto"/>
              <w:left w:val="single" w:sz="4" w:space="0" w:color="auto"/>
              <w:bottom w:val="single" w:sz="4" w:space="0" w:color="auto"/>
              <w:right w:val="single" w:sz="4" w:space="0" w:color="auto"/>
            </w:tcBorders>
          </w:tcPr>
          <w:p w:rsidR="00F0062F" w:rsidRPr="00F0062F" w:rsidRDefault="00F0062F" w:rsidP="00F0062F">
            <w:pPr>
              <w:spacing w:after="0" w:line="240" w:lineRule="auto"/>
              <w:jc w:val="center"/>
              <w:rPr>
                <w:rFonts w:ascii="Times New Roman" w:eastAsia="Times New Roman" w:hAnsi="Times New Roman" w:cs="Times New Roman"/>
                <w:sz w:val="28"/>
                <w:szCs w:val="28"/>
                <w:lang w:eastAsia="ru-RU"/>
              </w:rPr>
            </w:pPr>
          </w:p>
        </w:tc>
        <w:tc>
          <w:tcPr>
            <w:tcW w:w="1260" w:type="dxa"/>
            <w:tcBorders>
              <w:top w:val="single" w:sz="4" w:space="0" w:color="auto"/>
              <w:left w:val="single" w:sz="4" w:space="0" w:color="auto"/>
              <w:bottom w:val="single" w:sz="4" w:space="0" w:color="auto"/>
              <w:right w:val="single" w:sz="4" w:space="0" w:color="auto"/>
            </w:tcBorders>
          </w:tcPr>
          <w:p w:rsidR="00F0062F" w:rsidRPr="00F0062F" w:rsidRDefault="00F0062F" w:rsidP="00F0062F">
            <w:pPr>
              <w:spacing w:after="0" w:line="240" w:lineRule="auto"/>
              <w:jc w:val="center"/>
              <w:rPr>
                <w:rFonts w:ascii="Times New Roman" w:eastAsia="Times New Roman" w:hAnsi="Times New Roman" w:cs="Times New Roman"/>
                <w:sz w:val="28"/>
                <w:szCs w:val="28"/>
                <w:lang w:eastAsia="ru-RU"/>
              </w:rPr>
            </w:pPr>
            <w:r w:rsidRPr="00F0062F">
              <w:rPr>
                <w:rFonts w:ascii="Times New Roman" w:eastAsia="Times New Roman" w:hAnsi="Times New Roman" w:cs="Times New Roman"/>
                <w:sz w:val="28"/>
                <w:szCs w:val="28"/>
                <w:lang w:eastAsia="ru-RU"/>
              </w:rPr>
              <w:t>1</w:t>
            </w:r>
          </w:p>
        </w:tc>
        <w:tc>
          <w:tcPr>
            <w:tcW w:w="1390" w:type="dxa"/>
            <w:tcBorders>
              <w:top w:val="single" w:sz="4" w:space="0" w:color="auto"/>
              <w:left w:val="single" w:sz="4" w:space="0" w:color="auto"/>
              <w:bottom w:val="single" w:sz="4" w:space="0" w:color="auto"/>
              <w:right w:val="single" w:sz="4" w:space="0" w:color="auto"/>
            </w:tcBorders>
          </w:tcPr>
          <w:p w:rsidR="00F0062F" w:rsidRPr="00F0062F" w:rsidRDefault="00F0062F" w:rsidP="00F0062F">
            <w:pPr>
              <w:spacing w:after="0" w:line="240" w:lineRule="auto"/>
              <w:rPr>
                <w:rFonts w:ascii="Times New Roman" w:eastAsia="Times New Roman" w:hAnsi="Times New Roman" w:cs="Times New Roman"/>
                <w:sz w:val="28"/>
                <w:szCs w:val="28"/>
                <w:lang w:eastAsia="ru-RU"/>
              </w:rPr>
            </w:pPr>
          </w:p>
        </w:tc>
        <w:tc>
          <w:tcPr>
            <w:tcW w:w="1233" w:type="dxa"/>
            <w:tcBorders>
              <w:top w:val="single" w:sz="4" w:space="0" w:color="auto"/>
              <w:left w:val="single" w:sz="4" w:space="0" w:color="auto"/>
              <w:bottom w:val="single" w:sz="4" w:space="0" w:color="auto"/>
              <w:right w:val="single" w:sz="4" w:space="0" w:color="auto"/>
            </w:tcBorders>
          </w:tcPr>
          <w:p w:rsidR="00F0062F" w:rsidRPr="00F0062F" w:rsidRDefault="00F0062F" w:rsidP="00F0062F">
            <w:pPr>
              <w:spacing w:after="0" w:line="240" w:lineRule="auto"/>
              <w:jc w:val="center"/>
              <w:rPr>
                <w:rFonts w:ascii="Times New Roman" w:eastAsia="Times New Roman" w:hAnsi="Times New Roman" w:cs="Times New Roman"/>
                <w:sz w:val="28"/>
                <w:szCs w:val="28"/>
                <w:lang w:eastAsia="ru-RU"/>
              </w:rPr>
            </w:pPr>
            <w:r w:rsidRPr="00F0062F">
              <w:rPr>
                <w:rFonts w:ascii="Times New Roman" w:eastAsia="Times New Roman" w:hAnsi="Times New Roman" w:cs="Times New Roman"/>
                <w:sz w:val="28"/>
                <w:szCs w:val="28"/>
                <w:lang w:eastAsia="ru-RU"/>
              </w:rPr>
              <w:t>1</w:t>
            </w:r>
          </w:p>
        </w:tc>
      </w:tr>
      <w:tr w:rsidR="00F0062F" w:rsidRPr="00F0062F" w:rsidTr="00223B13">
        <w:trPr>
          <w:trHeight w:val="327"/>
          <w:jc w:val="center"/>
        </w:trPr>
        <w:tc>
          <w:tcPr>
            <w:tcW w:w="648" w:type="dxa"/>
            <w:tcBorders>
              <w:top w:val="single" w:sz="4" w:space="0" w:color="auto"/>
              <w:left w:val="single" w:sz="4" w:space="0" w:color="auto"/>
              <w:bottom w:val="single" w:sz="4" w:space="0" w:color="auto"/>
              <w:right w:val="single" w:sz="4" w:space="0" w:color="auto"/>
            </w:tcBorders>
          </w:tcPr>
          <w:p w:rsidR="00F0062F" w:rsidRPr="00F0062F" w:rsidRDefault="00F0062F" w:rsidP="00F0062F">
            <w:pPr>
              <w:spacing w:after="0" w:line="240" w:lineRule="auto"/>
              <w:jc w:val="center"/>
              <w:rPr>
                <w:rFonts w:ascii="Times New Roman" w:eastAsia="Times New Roman" w:hAnsi="Times New Roman" w:cs="Times New Roman"/>
                <w:sz w:val="28"/>
                <w:szCs w:val="28"/>
                <w:lang w:eastAsia="ru-RU"/>
              </w:rPr>
            </w:pPr>
            <w:r w:rsidRPr="00F0062F">
              <w:rPr>
                <w:rFonts w:ascii="Times New Roman" w:eastAsia="Times New Roman" w:hAnsi="Times New Roman" w:cs="Times New Roman"/>
                <w:sz w:val="28"/>
                <w:szCs w:val="28"/>
                <w:lang w:eastAsia="ru-RU"/>
              </w:rPr>
              <w:t>2.5</w:t>
            </w:r>
          </w:p>
        </w:tc>
        <w:tc>
          <w:tcPr>
            <w:tcW w:w="3960" w:type="dxa"/>
            <w:tcBorders>
              <w:top w:val="single" w:sz="4" w:space="0" w:color="auto"/>
              <w:left w:val="single" w:sz="4" w:space="0" w:color="auto"/>
              <w:bottom w:val="single" w:sz="4" w:space="0" w:color="auto"/>
              <w:right w:val="single" w:sz="4" w:space="0" w:color="auto"/>
            </w:tcBorders>
          </w:tcPr>
          <w:p w:rsidR="00F0062F" w:rsidRPr="00F0062F" w:rsidRDefault="00F0062F" w:rsidP="00F0062F">
            <w:pPr>
              <w:tabs>
                <w:tab w:val="left" w:pos="1140"/>
              </w:tabs>
              <w:spacing w:after="0" w:line="240" w:lineRule="auto"/>
              <w:jc w:val="both"/>
              <w:rPr>
                <w:rFonts w:ascii="Times New Roman" w:eastAsia="Times New Roman" w:hAnsi="Times New Roman" w:cs="Times New Roman"/>
                <w:sz w:val="28"/>
                <w:szCs w:val="28"/>
                <w:lang w:eastAsia="ru-RU"/>
              </w:rPr>
            </w:pPr>
            <w:r w:rsidRPr="00F0062F">
              <w:rPr>
                <w:rFonts w:ascii="Times New Roman" w:eastAsia="Times New Roman" w:hAnsi="Times New Roman" w:cs="Times New Roman"/>
                <w:sz w:val="28"/>
                <w:szCs w:val="28"/>
                <w:lang w:eastAsia="ru-RU"/>
              </w:rPr>
              <w:t>Декаданс</w:t>
            </w:r>
            <w:r w:rsidRPr="00F0062F">
              <w:rPr>
                <w:rFonts w:ascii="Times New Roman" w:eastAsia="Times New Roman" w:hAnsi="Times New Roman" w:cs="Times New Roman"/>
                <w:sz w:val="28"/>
                <w:szCs w:val="28"/>
                <w:lang w:eastAsia="ru-RU"/>
              </w:rPr>
              <w:tab/>
            </w:r>
          </w:p>
        </w:tc>
        <w:tc>
          <w:tcPr>
            <w:tcW w:w="1080" w:type="dxa"/>
            <w:tcBorders>
              <w:top w:val="single" w:sz="4" w:space="0" w:color="auto"/>
              <w:left w:val="single" w:sz="4" w:space="0" w:color="auto"/>
              <w:bottom w:val="single" w:sz="4" w:space="0" w:color="auto"/>
              <w:right w:val="single" w:sz="4" w:space="0" w:color="auto"/>
            </w:tcBorders>
          </w:tcPr>
          <w:p w:rsidR="00F0062F" w:rsidRPr="00F0062F" w:rsidRDefault="00F0062F" w:rsidP="00F0062F">
            <w:pPr>
              <w:spacing w:after="0" w:line="240" w:lineRule="auto"/>
              <w:jc w:val="center"/>
              <w:rPr>
                <w:rFonts w:ascii="Times New Roman" w:eastAsia="Times New Roman" w:hAnsi="Times New Roman" w:cs="Times New Roman"/>
                <w:sz w:val="28"/>
                <w:szCs w:val="28"/>
                <w:lang w:eastAsia="ru-RU"/>
              </w:rPr>
            </w:pPr>
          </w:p>
        </w:tc>
        <w:tc>
          <w:tcPr>
            <w:tcW w:w="1260" w:type="dxa"/>
            <w:tcBorders>
              <w:top w:val="single" w:sz="4" w:space="0" w:color="auto"/>
              <w:left w:val="single" w:sz="4" w:space="0" w:color="auto"/>
              <w:bottom w:val="single" w:sz="4" w:space="0" w:color="auto"/>
              <w:right w:val="single" w:sz="4" w:space="0" w:color="auto"/>
            </w:tcBorders>
          </w:tcPr>
          <w:p w:rsidR="00F0062F" w:rsidRPr="00F0062F" w:rsidRDefault="00F0062F" w:rsidP="00F0062F">
            <w:pPr>
              <w:spacing w:after="0" w:line="240" w:lineRule="auto"/>
              <w:jc w:val="center"/>
              <w:rPr>
                <w:rFonts w:ascii="Times New Roman" w:eastAsia="Times New Roman" w:hAnsi="Times New Roman" w:cs="Times New Roman"/>
                <w:sz w:val="28"/>
                <w:szCs w:val="28"/>
                <w:lang w:eastAsia="ru-RU"/>
              </w:rPr>
            </w:pPr>
            <w:r w:rsidRPr="00F0062F">
              <w:rPr>
                <w:rFonts w:ascii="Times New Roman" w:eastAsia="Times New Roman" w:hAnsi="Times New Roman" w:cs="Times New Roman"/>
                <w:sz w:val="28"/>
                <w:szCs w:val="28"/>
                <w:lang w:eastAsia="ru-RU"/>
              </w:rPr>
              <w:t>1</w:t>
            </w:r>
          </w:p>
        </w:tc>
        <w:tc>
          <w:tcPr>
            <w:tcW w:w="1390" w:type="dxa"/>
            <w:tcBorders>
              <w:top w:val="single" w:sz="4" w:space="0" w:color="auto"/>
              <w:left w:val="single" w:sz="4" w:space="0" w:color="auto"/>
              <w:bottom w:val="single" w:sz="4" w:space="0" w:color="auto"/>
              <w:right w:val="single" w:sz="4" w:space="0" w:color="auto"/>
            </w:tcBorders>
          </w:tcPr>
          <w:p w:rsidR="00F0062F" w:rsidRPr="00F0062F" w:rsidRDefault="00F0062F" w:rsidP="00F0062F">
            <w:pPr>
              <w:spacing w:after="0" w:line="240" w:lineRule="auto"/>
              <w:rPr>
                <w:rFonts w:ascii="Times New Roman" w:eastAsia="Times New Roman" w:hAnsi="Times New Roman" w:cs="Times New Roman"/>
                <w:sz w:val="28"/>
                <w:szCs w:val="28"/>
                <w:lang w:eastAsia="ru-RU"/>
              </w:rPr>
            </w:pPr>
          </w:p>
        </w:tc>
        <w:tc>
          <w:tcPr>
            <w:tcW w:w="1233" w:type="dxa"/>
            <w:tcBorders>
              <w:top w:val="single" w:sz="4" w:space="0" w:color="auto"/>
              <w:left w:val="single" w:sz="4" w:space="0" w:color="auto"/>
              <w:bottom w:val="single" w:sz="4" w:space="0" w:color="auto"/>
              <w:right w:val="single" w:sz="4" w:space="0" w:color="auto"/>
            </w:tcBorders>
          </w:tcPr>
          <w:p w:rsidR="00F0062F" w:rsidRPr="00F0062F" w:rsidRDefault="00F0062F" w:rsidP="00F0062F">
            <w:pPr>
              <w:spacing w:after="0" w:line="240" w:lineRule="auto"/>
              <w:jc w:val="center"/>
              <w:rPr>
                <w:rFonts w:ascii="Times New Roman" w:eastAsia="Times New Roman" w:hAnsi="Times New Roman" w:cs="Times New Roman"/>
                <w:sz w:val="28"/>
                <w:szCs w:val="28"/>
                <w:lang w:eastAsia="ru-RU"/>
              </w:rPr>
            </w:pPr>
            <w:r w:rsidRPr="00F0062F">
              <w:rPr>
                <w:rFonts w:ascii="Times New Roman" w:eastAsia="Times New Roman" w:hAnsi="Times New Roman" w:cs="Times New Roman"/>
                <w:sz w:val="28"/>
                <w:szCs w:val="28"/>
                <w:lang w:eastAsia="ru-RU"/>
              </w:rPr>
              <w:t>1</w:t>
            </w:r>
          </w:p>
        </w:tc>
      </w:tr>
      <w:tr w:rsidR="00F0062F" w:rsidRPr="00F0062F" w:rsidTr="00223B13">
        <w:trPr>
          <w:jc w:val="center"/>
        </w:trPr>
        <w:tc>
          <w:tcPr>
            <w:tcW w:w="648" w:type="dxa"/>
            <w:tcBorders>
              <w:top w:val="single" w:sz="4" w:space="0" w:color="auto"/>
              <w:left w:val="single" w:sz="4" w:space="0" w:color="auto"/>
              <w:bottom w:val="single" w:sz="4" w:space="0" w:color="auto"/>
              <w:right w:val="single" w:sz="4" w:space="0" w:color="auto"/>
            </w:tcBorders>
          </w:tcPr>
          <w:p w:rsidR="00F0062F" w:rsidRPr="00F0062F" w:rsidRDefault="00F0062F" w:rsidP="00F0062F">
            <w:pPr>
              <w:spacing w:after="0" w:line="240" w:lineRule="auto"/>
              <w:jc w:val="center"/>
              <w:rPr>
                <w:rFonts w:ascii="Times New Roman" w:eastAsia="Times New Roman" w:hAnsi="Times New Roman" w:cs="Times New Roman"/>
                <w:b/>
                <w:sz w:val="28"/>
                <w:szCs w:val="28"/>
                <w:lang w:eastAsia="ru-RU"/>
              </w:rPr>
            </w:pPr>
            <w:r w:rsidRPr="00F0062F">
              <w:rPr>
                <w:rFonts w:ascii="Times New Roman" w:eastAsia="Times New Roman" w:hAnsi="Times New Roman" w:cs="Times New Roman"/>
                <w:b/>
                <w:sz w:val="28"/>
                <w:szCs w:val="28"/>
                <w:lang w:eastAsia="ru-RU"/>
              </w:rPr>
              <w:t>3.</w:t>
            </w:r>
          </w:p>
          <w:p w:rsidR="00F0062F" w:rsidRPr="00F0062F" w:rsidRDefault="00F0062F" w:rsidP="00F0062F">
            <w:pPr>
              <w:spacing w:after="0" w:line="240" w:lineRule="auto"/>
              <w:jc w:val="center"/>
              <w:rPr>
                <w:rFonts w:ascii="Times New Roman" w:eastAsia="Times New Roman" w:hAnsi="Times New Roman" w:cs="Times New Roman"/>
                <w:b/>
                <w:sz w:val="28"/>
                <w:szCs w:val="28"/>
                <w:lang w:eastAsia="ru-RU"/>
              </w:rPr>
            </w:pPr>
          </w:p>
        </w:tc>
        <w:tc>
          <w:tcPr>
            <w:tcW w:w="3960" w:type="dxa"/>
            <w:tcBorders>
              <w:top w:val="single" w:sz="4" w:space="0" w:color="auto"/>
              <w:left w:val="single" w:sz="4" w:space="0" w:color="auto"/>
              <w:bottom w:val="single" w:sz="4" w:space="0" w:color="auto"/>
              <w:right w:val="single" w:sz="4" w:space="0" w:color="auto"/>
            </w:tcBorders>
          </w:tcPr>
          <w:p w:rsidR="00F0062F" w:rsidRPr="00F0062F" w:rsidRDefault="00F0062F" w:rsidP="00F0062F">
            <w:pPr>
              <w:spacing w:after="0" w:line="240" w:lineRule="auto"/>
              <w:rPr>
                <w:rFonts w:ascii="Times New Roman" w:eastAsia="Times New Roman" w:hAnsi="Times New Roman" w:cs="Times New Roman"/>
                <w:b/>
                <w:sz w:val="28"/>
                <w:szCs w:val="28"/>
                <w:lang w:eastAsia="ru-RU"/>
              </w:rPr>
            </w:pPr>
            <w:r w:rsidRPr="00F0062F">
              <w:rPr>
                <w:rFonts w:ascii="Times New Roman" w:eastAsia="Times New Roman" w:hAnsi="Times New Roman" w:cs="Times New Roman"/>
                <w:b/>
                <w:sz w:val="28"/>
                <w:szCs w:val="28"/>
                <w:lang w:eastAsia="ru-RU"/>
              </w:rPr>
              <w:t>Русская культура и искусство</w:t>
            </w:r>
          </w:p>
        </w:tc>
        <w:tc>
          <w:tcPr>
            <w:tcW w:w="1080" w:type="dxa"/>
            <w:tcBorders>
              <w:top w:val="single" w:sz="4" w:space="0" w:color="auto"/>
              <w:left w:val="single" w:sz="4" w:space="0" w:color="auto"/>
              <w:bottom w:val="single" w:sz="4" w:space="0" w:color="auto"/>
              <w:right w:val="single" w:sz="4" w:space="0" w:color="auto"/>
            </w:tcBorders>
          </w:tcPr>
          <w:p w:rsidR="00F0062F" w:rsidRPr="00F0062F" w:rsidRDefault="00F0062F" w:rsidP="00F0062F">
            <w:pPr>
              <w:spacing w:after="0" w:line="240" w:lineRule="auto"/>
              <w:jc w:val="center"/>
              <w:rPr>
                <w:rFonts w:ascii="Times New Roman" w:eastAsia="Times New Roman" w:hAnsi="Times New Roman" w:cs="Times New Roman"/>
                <w:sz w:val="28"/>
                <w:szCs w:val="28"/>
                <w:lang w:eastAsia="ru-RU"/>
              </w:rPr>
            </w:pPr>
          </w:p>
        </w:tc>
        <w:tc>
          <w:tcPr>
            <w:tcW w:w="1260" w:type="dxa"/>
            <w:tcBorders>
              <w:top w:val="single" w:sz="4" w:space="0" w:color="auto"/>
              <w:left w:val="single" w:sz="4" w:space="0" w:color="auto"/>
              <w:bottom w:val="single" w:sz="4" w:space="0" w:color="auto"/>
              <w:right w:val="single" w:sz="4" w:space="0" w:color="auto"/>
            </w:tcBorders>
          </w:tcPr>
          <w:p w:rsidR="00F0062F" w:rsidRPr="00F0062F" w:rsidRDefault="00F0062F" w:rsidP="00F0062F">
            <w:pPr>
              <w:spacing w:after="0" w:line="240" w:lineRule="auto"/>
              <w:jc w:val="center"/>
              <w:rPr>
                <w:rFonts w:ascii="Times New Roman" w:eastAsia="Times New Roman" w:hAnsi="Times New Roman" w:cs="Times New Roman"/>
                <w:b/>
                <w:sz w:val="28"/>
                <w:szCs w:val="28"/>
                <w:lang w:eastAsia="ru-RU"/>
              </w:rPr>
            </w:pPr>
            <w:r w:rsidRPr="00F0062F">
              <w:rPr>
                <w:rFonts w:ascii="Times New Roman" w:eastAsia="Times New Roman" w:hAnsi="Times New Roman" w:cs="Times New Roman"/>
                <w:b/>
                <w:sz w:val="28"/>
                <w:szCs w:val="28"/>
                <w:lang w:eastAsia="ru-RU"/>
              </w:rPr>
              <w:t>23</w:t>
            </w:r>
          </w:p>
        </w:tc>
        <w:tc>
          <w:tcPr>
            <w:tcW w:w="1390" w:type="dxa"/>
            <w:tcBorders>
              <w:top w:val="single" w:sz="4" w:space="0" w:color="auto"/>
              <w:left w:val="single" w:sz="4" w:space="0" w:color="auto"/>
              <w:bottom w:val="single" w:sz="4" w:space="0" w:color="auto"/>
              <w:right w:val="single" w:sz="4" w:space="0" w:color="auto"/>
            </w:tcBorders>
          </w:tcPr>
          <w:p w:rsidR="00F0062F" w:rsidRPr="00F0062F" w:rsidRDefault="00F0062F" w:rsidP="00F0062F">
            <w:pPr>
              <w:spacing w:after="0" w:line="240" w:lineRule="auto"/>
              <w:jc w:val="center"/>
              <w:rPr>
                <w:rFonts w:ascii="Times New Roman" w:eastAsia="Times New Roman" w:hAnsi="Times New Roman" w:cs="Times New Roman"/>
                <w:b/>
                <w:sz w:val="28"/>
                <w:szCs w:val="28"/>
                <w:lang w:eastAsia="ru-RU"/>
              </w:rPr>
            </w:pPr>
            <w:r w:rsidRPr="00F0062F">
              <w:rPr>
                <w:rFonts w:ascii="Times New Roman" w:eastAsia="Times New Roman" w:hAnsi="Times New Roman" w:cs="Times New Roman"/>
                <w:b/>
                <w:sz w:val="28"/>
                <w:szCs w:val="28"/>
                <w:lang w:eastAsia="ru-RU"/>
              </w:rPr>
              <w:t>7</w:t>
            </w:r>
          </w:p>
        </w:tc>
        <w:tc>
          <w:tcPr>
            <w:tcW w:w="1233" w:type="dxa"/>
            <w:tcBorders>
              <w:top w:val="single" w:sz="4" w:space="0" w:color="auto"/>
              <w:left w:val="single" w:sz="4" w:space="0" w:color="auto"/>
              <w:bottom w:val="single" w:sz="4" w:space="0" w:color="auto"/>
              <w:right w:val="single" w:sz="4" w:space="0" w:color="auto"/>
            </w:tcBorders>
          </w:tcPr>
          <w:p w:rsidR="00F0062F" w:rsidRPr="00F0062F" w:rsidRDefault="00F0062F" w:rsidP="00F0062F">
            <w:pPr>
              <w:spacing w:after="0" w:line="240" w:lineRule="auto"/>
              <w:jc w:val="center"/>
              <w:rPr>
                <w:rFonts w:ascii="Times New Roman" w:eastAsia="Times New Roman" w:hAnsi="Times New Roman" w:cs="Times New Roman"/>
                <w:b/>
                <w:sz w:val="28"/>
                <w:szCs w:val="28"/>
                <w:lang w:eastAsia="ru-RU"/>
              </w:rPr>
            </w:pPr>
            <w:r w:rsidRPr="00F0062F">
              <w:rPr>
                <w:rFonts w:ascii="Times New Roman" w:eastAsia="Times New Roman" w:hAnsi="Times New Roman" w:cs="Times New Roman"/>
                <w:b/>
                <w:sz w:val="28"/>
                <w:szCs w:val="28"/>
                <w:lang w:eastAsia="ru-RU"/>
              </w:rPr>
              <w:t>16</w:t>
            </w:r>
          </w:p>
        </w:tc>
      </w:tr>
      <w:tr w:rsidR="00F0062F" w:rsidRPr="00F0062F" w:rsidTr="00223B13">
        <w:trPr>
          <w:jc w:val="center"/>
        </w:trPr>
        <w:tc>
          <w:tcPr>
            <w:tcW w:w="648" w:type="dxa"/>
            <w:tcBorders>
              <w:top w:val="single" w:sz="4" w:space="0" w:color="auto"/>
              <w:left w:val="single" w:sz="4" w:space="0" w:color="auto"/>
              <w:bottom w:val="single" w:sz="4" w:space="0" w:color="auto"/>
              <w:right w:val="single" w:sz="4" w:space="0" w:color="auto"/>
            </w:tcBorders>
          </w:tcPr>
          <w:p w:rsidR="00F0062F" w:rsidRPr="00F0062F" w:rsidRDefault="00F0062F" w:rsidP="00F0062F">
            <w:pPr>
              <w:spacing w:after="0" w:line="240" w:lineRule="auto"/>
              <w:jc w:val="center"/>
              <w:rPr>
                <w:rFonts w:ascii="Times New Roman" w:eastAsia="Times New Roman" w:hAnsi="Times New Roman" w:cs="Times New Roman"/>
                <w:sz w:val="28"/>
                <w:szCs w:val="28"/>
                <w:lang w:eastAsia="ru-RU"/>
              </w:rPr>
            </w:pPr>
            <w:r w:rsidRPr="00F0062F">
              <w:rPr>
                <w:rFonts w:ascii="Times New Roman" w:eastAsia="Times New Roman" w:hAnsi="Times New Roman" w:cs="Times New Roman"/>
                <w:sz w:val="28"/>
                <w:szCs w:val="28"/>
                <w:lang w:eastAsia="ru-RU"/>
              </w:rPr>
              <w:t>3.1</w:t>
            </w:r>
          </w:p>
          <w:p w:rsidR="00F0062F" w:rsidRPr="00F0062F" w:rsidRDefault="00F0062F" w:rsidP="00F0062F">
            <w:pPr>
              <w:spacing w:after="0" w:line="240" w:lineRule="auto"/>
              <w:jc w:val="center"/>
              <w:rPr>
                <w:rFonts w:ascii="Times New Roman" w:eastAsia="Times New Roman" w:hAnsi="Times New Roman" w:cs="Times New Roman"/>
                <w:sz w:val="28"/>
                <w:szCs w:val="28"/>
                <w:lang w:eastAsia="ru-RU"/>
              </w:rPr>
            </w:pPr>
          </w:p>
        </w:tc>
        <w:tc>
          <w:tcPr>
            <w:tcW w:w="3960" w:type="dxa"/>
            <w:tcBorders>
              <w:top w:val="single" w:sz="4" w:space="0" w:color="auto"/>
              <w:left w:val="single" w:sz="4" w:space="0" w:color="auto"/>
              <w:bottom w:val="single" w:sz="4" w:space="0" w:color="auto"/>
              <w:right w:val="single" w:sz="4" w:space="0" w:color="auto"/>
            </w:tcBorders>
          </w:tcPr>
          <w:p w:rsidR="00F0062F" w:rsidRPr="00F0062F" w:rsidRDefault="00F0062F" w:rsidP="00F0062F">
            <w:pPr>
              <w:spacing w:after="0" w:line="240" w:lineRule="auto"/>
              <w:rPr>
                <w:rFonts w:ascii="Times New Roman" w:eastAsia="Times New Roman" w:hAnsi="Times New Roman" w:cs="Times New Roman"/>
                <w:sz w:val="28"/>
                <w:szCs w:val="28"/>
                <w:lang w:eastAsia="ru-RU"/>
              </w:rPr>
            </w:pPr>
            <w:r w:rsidRPr="00F0062F">
              <w:rPr>
                <w:rFonts w:ascii="Times New Roman" w:eastAsia="Times New Roman" w:hAnsi="Times New Roman" w:cs="Times New Roman"/>
                <w:sz w:val="28"/>
                <w:szCs w:val="28"/>
                <w:lang w:eastAsia="ru-RU"/>
              </w:rPr>
              <w:t>Архитектурные школы средневековой Руси (Новгородская, Владимирская, Псковская)</w:t>
            </w:r>
          </w:p>
        </w:tc>
        <w:tc>
          <w:tcPr>
            <w:tcW w:w="1080" w:type="dxa"/>
            <w:tcBorders>
              <w:top w:val="single" w:sz="4" w:space="0" w:color="auto"/>
              <w:left w:val="single" w:sz="4" w:space="0" w:color="auto"/>
              <w:bottom w:val="single" w:sz="4" w:space="0" w:color="auto"/>
              <w:right w:val="single" w:sz="4" w:space="0" w:color="auto"/>
            </w:tcBorders>
          </w:tcPr>
          <w:p w:rsidR="00F0062F" w:rsidRPr="00F0062F" w:rsidRDefault="00F0062F" w:rsidP="00F0062F">
            <w:pPr>
              <w:spacing w:after="0" w:line="240" w:lineRule="auto"/>
              <w:jc w:val="center"/>
              <w:rPr>
                <w:rFonts w:ascii="Times New Roman" w:eastAsia="Times New Roman" w:hAnsi="Times New Roman" w:cs="Times New Roman"/>
                <w:sz w:val="28"/>
                <w:szCs w:val="28"/>
                <w:lang w:eastAsia="ru-RU"/>
              </w:rPr>
            </w:pPr>
          </w:p>
        </w:tc>
        <w:tc>
          <w:tcPr>
            <w:tcW w:w="1260" w:type="dxa"/>
            <w:tcBorders>
              <w:top w:val="single" w:sz="4" w:space="0" w:color="auto"/>
              <w:left w:val="single" w:sz="4" w:space="0" w:color="auto"/>
              <w:bottom w:val="single" w:sz="4" w:space="0" w:color="auto"/>
              <w:right w:val="single" w:sz="4" w:space="0" w:color="auto"/>
            </w:tcBorders>
          </w:tcPr>
          <w:p w:rsidR="00F0062F" w:rsidRPr="00F0062F" w:rsidRDefault="00F0062F" w:rsidP="00F0062F">
            <w:pPr>
              <w:spacing w:after="0" w:line="240" w:lineRule="auto"/>
              <w:jc w:val="center"/>
              <w:rPr>
                <w:rFonts w:ascii="Times New Roman" w:eastAsia="Times New Roman" w:hAnsi="Times New Roman" w:cs="Times New Roman"/>
                <w:sz w:val="28"/>
                <w:szCs w:val="28"/>
                <w:lang w:eastAsia="ru-RU"/>
              </w:rPr>
            </w:pPr>
            <w:r w:rsidRPr="00F0062F">
              <w:rPr>
                <w:rFonts w:ascii="Times New Roman" w:eastAsia="Times New Roman" w:hAnsi="Times New Roman" w:cs="Times New Roman"/>
                <w:sz w:val="28"/>
                <w:szCs w:val="28"/>
                <w:lang w:eastAsia="ru-RU"/>
              </w:rPr>
              <w:t>3</w:t>
            </w:r>
          </w:p>
        </w:tc>
        <w:tc>
          <w:tcPr>
            <w:tcW w:w="1390" w:type="dxa"/>
            <w:tcBorders>
              <w:top w:val="single" w:sz="4" w:space="0" w:color="auto"/>
              <w:left w:val="single" w:sz="4" w:space="0" w:color="auto"/>
              <w:bottom w:val="single" w:sz="4" w:space="0" w:color="auto"/>
              <w:right w:val="single" w:sz="4" w:space="0" w:color="auto"/>
            </w:tcBorders>
          </w:tcPr>
          <w:p w:rsidR="00F0062F" w:rsidRPr="00F0062F" w:rsidRDefault="00F0062F" w:rsidP="00F0062F">
            <w:pPr>
              <w:spacing w:after="0" w:line="240" w:lineRule="auto"/>
              <w:jc w:val="center"/>
              <w:rPr>
                <w:rFonts w:ascii="Times New Roman" w:eastAsia="Times New Roman" w:hAnsi="Times New Roman" w:cs="Times New Roman"/>
                <w:sz w:val="28"/>
                <w:szCs w:val="28"/>
                <w:lang w:eastAsia="ru-RU"/>
              </w:rPr>
            </w:pPr>
            <w:r w:rsidRPr="00F0062F">
              <w:rPr>
                <w:rFonts w:ascii="Times New Roman" w:eastAsia="Times New Roman" w:hAnsi="Times New Roman" w:cs="Times New Roman"/>
                <w:sz w:val="28"/>
                <w:szCs w:val="28"/>
                <w:lang w:eastAsia="ru-RU"/>
              </w:rPr>
              <w:t>1</w:t>
            </w:r>
          </w:p>
        </w:tc>
        <w:tc>
          <w:tcPr>
            <w:tcW w:w="1233" w:type="dxa"/>
            <w:tcBorders>
              <w:top w:val="single" w:sz="4" w:space="0" w:color="auto"/>
              <w:left w:val="single" w:sz="4" w:space="0" w:color="auto"/>
              <w:bottom w:val="single" w:sz="4" w:space="0" w:color="auto"/>
              <w:right w:val="single" w:sz="4" w:space="0" w:color="auto"/>
            </w:tcBorders>
          </w:tcPr>
          <w:p w:rsidR="00F0062F" w:rsidRPr="00F0062F" w:rsidRDefault="00F0062F" w:rsidP="00F0062F">
            <w:pPr>
              <w:spacing w:after="0" w:line="240" w:lineRule="auto"/>
              <w:jc w:val="center"/>
              <w:rPr>
                <w:rFonts w:ascii="Times New Roman" w:eastAsia="Times New Roman" w:hAnsi="Times New Roman" w:cs="Times New Roman"/>
                <w:sz w:val="28"/>
                <w:szCs w:val="28"/>
                <w:lang w:eastAsia="ru-RU"/>
              </w:rPr>
            </w:pPr>
            <w:r w:rsidRPr="00F0062F">
              <w:rPr>
                <w:rFonts w:ascii="Times New Roman" w:eastAsia="Times New Roman" w:hAnsi="Times New Roman" w:cs="Times New Roman"/>
                <w:sz w:val="28"/>
                <w:szCs w:val="28"/>
                <w:lang w:eastAsia="ru-RU"/>
              </w:rPr>
              <w:t>2</w:t>
            </w:r>
          </w:p>
        </w:tc>
      </w:tr>
      <w:tr w:rsidR="00F0062F" w:rsidRPr="00F0062F" w:rsidTr="00223B13">
        <w:trPr>
          <w:trHeight w:val="327"/>
          <w:jc w:val="center"/>
        </w:trPr>
        <w:tc>
          <w:tcPr>
            <w:tcW w:w="648" w:type="dxa"/>
            <w:tcBorders>
              <w:top w:val="single" w:sz="4" w:space="0" w:color="auto"/>
              <w:left w:val="single" w:sz="4" w:space="0" w:color="auto"/>
              <w:bottom w:val="single" w:sz="4" w:space="0" w:color="auto"/>
              <w:right w:val="single" w:sz="4" w:space="0" w:color="auto"/>
            </w:tcBorders>
          </w:tcPr>
          <w:p w:rsidR="00F0062F" w:rsidRPr="00F0062F" w:rsidRDefault="00F0062F" w:rsidP="00F0062F">
            <w:pPr>
              <w:spacing w:after="0" w:line="240" w:lineRule="auto"/>
              <w:jc w:val="center"/>
              <w:rPr>
                <w:rFonts w:ascii="Times New Roman" w:eastAsia="Times New Roman" w:hAnsi="Times New Roman" w:cs="Times New Roman"/>
                <w:sz w:val="28"/>
                <w:szCs w:val="28"/>
                <w:lang w:eastAsia="ru-RU"/>
              </w:rPr>
            </w:pPr>
            <w:r w:rsidRPr="00F0062F">
              <w:rPr>
                <w:rFonts w:ascii="Times New Roman" w:eastAsia="Times New Roman" w:hAnsi="Times New Roman" w:cs="Times New Roman"/>
                <w:sz w:val="28"/>
                <w:szCs w:val="28"/>
                <w:lang w:eastAsia="ru-RU"/>
              </w:rPr>
              <w:t>3.2</w:t>
            </w:r>
          </w:p>
        </w:tc>
        <w:tc>
          <w:tcPr>
            <w:tcW w:w="3960" w:type="dxa"/>
            <w:tcBorders>
              <w:top w:val="single" w:sz="4" w:space="0" w:color="auto"/>
              <w:left w:val="single" w:sz="4" w:space="0" w:color="auto"/>
              <w:bottom w:val="single" w:sz="4" w:space="0" w:color="auto"/>
              <w:right w:val="single" w:sz="4" w:space="0" w:color="auto"/>
            </w:tcBorders>
          </w:tcPr>
          <w:p w:rsidR="00F0062F" w:rsidRPr="00F0062F" w:rsidRDefault="00F0062F" w:rsidP="00F0062F">
            <w:pPr>
              <w:spacing w:after="0" w:line="240" w:lineRule="auto"/>
              <w:rPr>
                <w:rFonts w:ascii="Times New Roman" w:eastAsia="Times New Roman" w:hAnsi="Times New Roman" w:cs="Times New Roman"/>
                <w:sz w:val="28"/>
                <w:szCs w:val="28"/>
                <w:lang w:eastAsia="ru-RU"/>
              </w:rPr>
            </w:pPr>
            <w:r w:rsidRPr="00F0062F">
              <w:rPr>
                <w:rFonts w:ascii="Times New Roman" w:eastAsia="Times New Roman" w:hAnsi="Times New Roman" w:cs="Times New Roman"/>
                <w:sz w:val="28"/>
                <w:szCs w:val="28"/>
                <w:lang w:eastAsia="ru-RU"/>
              </w:rPr>
              <w:t>Искусство Московской Руси</w:t>
            </w:r>
          </w:p>
        </w:tc>
        <w:tc>
          <w:tcPr>
            <w:tcW w:w="1080" w:type="dxa"/>
            <w:tcBorders>
              <w:top w:val="single" w:sz="4" w:space="0" w:color="auto"/>
              <w:left w:val="single" w:sz="4" w:space="0" w:color="auto"/>
              <w:bottom w:val="single" w:sz="4" w:space="0" w:color="auto"/>
              <w:right w:val="single" w:sz="4" w:space="0" w:color="auto"/>
            </w:tcBorders>
          </w:tcPr>
          <w:p w:rsidR="00F0062F" w:rsidRPr="00F0062F" w:rsidRDefault="00F0062F" w:rsidP="00F0062F">
            <w:pPr>
              <w:spacing w:after="0" w:line="240" w:lineRule="auto"/>
              <w:jc w:val="center"/>
              <w:rPr>
                <w:rFonts w:ascii="Times New Roman" w:eastAsia="Times New Roman" w:hAnsi="Times New Roman" w:cs="Times New Roman"/>
                <w:sz w:val="28"/>
                <w:szCs w:val="28"/>
                <w:lang w:eastAsia="ru-RU"/>
              </w:rPr>
            </w:pPr>
          </w:p>
        </w:tc>
        <w:tc>
          <w:tcPr>
            <w:tcW w:w="1260" w:type="dxa"/>
            <w:tcBorders>
              <w:top w:val="single" w:sz="4" w:space="0" w:color="auto"/>
              <w:left w:val="single" w:sz="4" w:space="0" w:color="auto"/>
              <w:bottom w:val="single" w:sz="4" w:space="0" w:color="auto"/>
              <w:right w:val="single" w:sz="4" w:space="0" w:color="auto"/>
            </w:tcBorders>
          </w:tcPr>
          <w:p w:rsidR="00F0062F" w:rsidRPr="00F0062F" w:rsidRDefault="00F0062F" w:rsidP="00F0062F">
            <w:pPr>
              <w:spacing w:after="0" w:line="240" w:lineRule="auto"/>
              <w:jc w:val="center"/>
              <w:rPr>
                <w:rFonts w:ascii="Times New Roman" w:eastAsia="Times New Roman" w:hAnsi="Times New Roman" w:cs="Times New Roman"/>
                <w:sz w:val="28"/>
                <w:szCs w:val="28"/>
                <w:lang w:eastAsia="ru-RU"/>
              </w:rPr>
            </w:pPr>
            <w:r w:rsidRPr="00F0062F">
              <w:rPr>
                <w:rFonts w:ascii="Times New Roman" w:eastAsia="Times New Roman" w:hAnsi="Times New Roman" w:cs="Times New Roman"/>
                <w:sz w:val="28"/>
                <w:szCs w:val="28"/>
                <w:lang w:eastAsia="ru-RU"/>
              </w:rPr>
              <w:t>3</w:t>
            </w:r>
          </w:p>
        </w:tc>
        <w:tc>
          <w:tcPr>
            <w:tcW w:w="1390" w:type="dxa"/>
            <w:tcBorders>
              <w:top w:val="single" w:sz="4" w:space="0" w:color="auto"/>
              <w:left w:val="single" w:sz="4" w:space="0" w:color="auto"/>
              <w:bottom w:val="single" w:sz="4" w:space="0" w:color="auto"/>
              <w:right w:val="single" w:sz="4" w:space="0" w:color="auto"/>
            </w:tcBorders>
          </w:tcPr>
          <w:p w:rsidR="00F0062F" w:rsidRPr="00F0062F" w:rsidRDefault="00F0062F" w:rsidP="00F0062F">
            <w:pPr>
              <w:spacing w:after="0" w:line="240" w:lineRule="auto"/>
              <w:jc w:val="center"/>
              <w:rPr>
                <w:rFonts w:ascii="Times New Roman" w:eastAsia="Times New Roman" w:hAnsi="Times New Roman" w:cs="Times New Roman"/>
                <w:sz w:val="28"/>
                <w:szCs w:val="28"/>
                <w:lang w:eastAsia="ru-RU"/>
              </w:rPr>
            </w:pPr>
            <w:r w:rsidRPr="00F0062F">
              <w:rPr>
                <w:rFonts w:ascii="Times New Roman" w:eastAsia="Times New Roman" w:hAnsi="Times New Roman" w:cs="Times New Roman"/>
                <w:sz w:val="28"/>
                <w:szCs w:val="28"/>
                <w:lang w:eastAsia="ru-RU"/>
              </w:rPr>
              <w:t>1</w:t>
            </w:r>
          </w:p>
        </w:tc>
        <w:tc>
          <w:tcPr>
            <w:tcW w:w="1233" w:type="dxa"/>
            <w:tcBorders>
              <w:top w:val="single" w:sz="4" w:space="0" w:color="auto"/>
              <w:left w:val="single" w:sz="4" w:space="0" w:color="auto"/>
              <w:bottom w:val="single" w:sz="4" w:space="0" w:color="auto"/>
              <w:right w:val="single" w:sz="4" w:space="0" w:color="auto"/>
            </w:tcBorders>
          </w:tcPr>
          <w:p w:rsidR="00F0062F" w:rsidRPr="00F0062F" w:rsidRDefault="00F0062F" w:rsidP="00F0062F">
            <w:pPr>
              <w:spacing w:after="0" w:line="240" w:lineRule="auto"/>
              <w:jc w:val="center"/>
              <w:rPr>
                <w:rFonts w:ascii="Times New Roman" w:eastAsia="Times New Roman" w:hAnsi="Times New Roman" w:cs="Times New Roman"/>
                <w:sz w:val="28"/>
                <w:szCs w:val="28"/>
                <w:lang w:eastAsia="ru-RU"/>
              </w:rPr>
            </w:pPr>
            <w:r w:rsidRPr="00F0062F">
              <w:rPr>
                <w:rFonts w:ascii="Times New Roman" w:eastAsia="Times New Roman" w:hAnsi="Times New Roman" w:cs="Times New Roman"/>
                <w:sz w:val="28"/>
                <w:szCs w:val="28"/>
                <w:lang w:eastAsia="ru-RU"/>
              </w:rPr>
              <w:t>2</w:t>
            </w:r>
          </w:p>
        </w:tc>
      </w:tr>
      <w:tr w:rsidR="00F0062F" w:rsidRPr="00F0062F" w:rsidTr="00223B13">
        <w:trPr>
          <w:jc w:val="center"/>
        </w:trPr>
        <w:tc>
          <w:tcPr>
            <w:tcW w:w="648" w:type="dxa"/>
            <w:tcBorders>
              <w:top w:val="single" w:sz="4" w:space="0" w:color="auto"/>
              <w:left w:val="single" w:sz="4" w:space="0" w:color="auto"/>
              <w:bottom w:val="single" w:sz="4" w:space="0" w:color="auto"/>
              <w:right w:val="single" w:sz="4" w:space="0" w:color="auto"/>
            </w:tcBorders>
          </w:tcPr>
          <w:p w:rsidR="00F0062F" w:rsidRPr="00F0062F" w:rsidRDefault="00F0062F" w:rsidP="00F0062F">
            <w:pPr>
              <w:spacing w:after="0" w:line="240" w:lineRule="auto"/>
              <w:jc w:val="center"/>
              <w:rPr>
                <w:rFonts w:ascii="Times New Roman" w:eastAsia="Times New Roman" w:hAnsi="Times New Roman" w:cs="Times New Roman"/>
                <w:sz w:val="28"/>
                <w:szCs w:val="28"/>
                <w:lang w:eastAsia="ru-RU"/>
              </w:rPr>
            </w:pPr>
            <w:r w:rsidRPr="00F0062F">
              <w:rPr>
                <w:rFonts w:ascii="Times New Roman" w:eastAsia="Times New Roman" w:hAnsi="Times New Roman" w:cs="Times New Roman"/>
                <w:sz w:val="28"/>
                <w:szCs w:val="28"/>
                <w:lang w:eastAsia="ru-RU"/>
              </w:rPr>
              <w:t>3.3</w:t>
            </w:r>
          </w:p>
          <w:p w:rsidR="00F0062F" w:rsidRPr="00F0062F" w:rsidRDefault="00F0062F" w:rsidP="00F0062F">
            <w:pPr>
              <w:spacing w:after="0" w:line="240" w:lineRule="auto"/>
              <w:jc w:val="center"/>
              <w:rPr>
                <w:rFonts w:ascii="Times New Roman" w:eastAsia="Times New Roman" w:hAnsi="Times New Roman" w:cs="Times New Roman"/>
                <w:sz w:val="28"/>
                <w:szCs w:val="28"/>
                <w:lang w:eastAsia="ru-RU"/>
              </w:rPr>
            </w:pPr>
          </w:p>
        </w:tc>
        <w:tc>
          <w:tcPr>
            <w:tcW w:w="3960" w:type="dxa"/>
            <w:tcBorders>
              <w:top w:val="single" w:sz="4" w:space="0" w:color="auto"/>
              <w:left w:val="single" w:sz="4" w:space="0" w:color="auto"/>
              <w:bottom w:val="single" w:sz="4" w:space="0" w:color="auto"/>
              <w:right w:val="single" w:sz="4" w:space="0" w:color="auto"/>
            </w:tcBorders>
          </w:tcPr>
          <w:p w:rsidR="00F0062F" w:rsidRPr="00F0062F" w:rsidRDefault="00F0062F" w:rsidP="00F0062F">
            <w:pPr>
              <w:spacing w:after="0" w:line="240" w:lineRule="auto"/>
              <w:rPr>
                <w:rFonts w:ascii="Times New Roman" w:eastAsia="Times New Roman" w:hAnsi="Times New Roman" w:cs="Times New Roman"/>
                <w:sz w:val="28"/>
                <w:szCs w:val="28"/>
                <w:lang w:eastAsia="ru-RU"/>
              </w:rPr>
            </w:pPr>
            <w:r w:rsidRPr="00F0062F">
              <w:rPr>
                <w:rFonts w:ascii="Times New Roman" w:eastAsia="Times New Roman" w:hAnsi="Times New Roman" w:cs="Times New Roman"/>
                <w:sz w:val="28"/>
                <w:szCs w:val="28"/>
                <w:lang w:eastAsia="ru-RU"/>
              </w:rPr>
              <w:t>Русская культура Нового времени</w:t>
            </w:r>
          </w:p>
        </w:tc>
        <w:tc>
          <w:tcPr>
            <w:tcW w:w="1080" w:type="dxa"/>
            <w:tcBorders>
              <w:top w:val="single" w:sz="4" w:space="0" w:color="auto"/>
              <w:left w:val="single" w:sz="4" w:space="0" w:color="auto"/>
              <w:bottom w:val="single" w:sz="4" w:space="0" w:color="auto"/>
              <w:right w:val="single" w:sz="4" w:space="0" w:color="auto"/>
            </w:tcBorders>
          </w:tcPr>
          <w:p w:rsidR="00F0062F" w:rsidRPr="00F0062F" w:rsidRDefault="00F0062F" w:rsidP="00F0062F">
            <w:pPr>
              <w:spacing w:after="0" w:line="240" w:lineRule="auto"/>
              <w:jc w:val="center"/>
              <w:rPr>
                <w:rFonts w:ascii="Times New Roman" w:eastAsia="Times New Roman" w:hAnsi="Times New Roman" w:cs="Times New Roman"/>
                <w:sz w:val="28"/>
                <w:szCs w:val="28"/>
                <w:lang w:eastAsia="ru-RU"/>
              </w:rPr>
            </w:pPr>
          </w:p>
        </w:tc>
        <w:tc>
          <w:tcPr>
            <w:tcW w:w="1260" w:type="dxa"/>
            <w:tcBorders>
              <w:top w:val="single" w:sz="4" w:space="0" w:color="auto"/>
              <w:left w:val="single" w:sz="4" w:space="0" w:color="auto"/>
              <w:bottom w:val="single" w:sz="4" w:space="0" w:color="auto"/>
              <w:right w:val="single" w:sz="4" w:space="0" w:color="auto"/>
            </w:tcBorders>
          </w:tcPr>
          <w:p w:rsidR="00F0062F" w:rsidRPr="00F0062F" w:rsidRDefault="00F0062F" w:rsidP="00F0062F">
            <w:pPr>
              <w:spacing w:after="0" w:line="240" w:lineRule="auto"/>
              <w:jc w:val="center"/>
              <w:rPr>
                <w:rFonts w:ascii="Times New Roman" w:eastAsia="Times New Roman" w:hAnsi="Times New Roman" w:cs="Times New Roman"/>
                <w:sz w:val="28"/>
                <w:szCs w:val="28"/>
                <w:lang w:eastAsia="ru-RU"/>
              </w:rPr>
            </w:pPr>
            <w:r w:rsidRPr="00F0062F">
              <w:rPr>
                <w:rFonts w:ascii="Times New Roman" w:eastAsia="Times New Roman" w:hAnsi="Times New Roman" w:cs="Times New Roman"/>
                <w:sz w:val="28"/>
                <w:szCs w:val="28"/>
                <w:lang w:eastAsia="ru-RU"/>
              </w:rPr>
              <w:t>1</w:t>
            </w:r>
          </w:p>
        </w:tc>
        <w:tc>
          <w:tcPr>
            <w:tcW w:w="1390" w:type="dxa"/>
            <w:tcBorders>
              <w:top w:val="single" w:sz="4" w:space="0" w:color="auto"/>
              <w:left w:val="single" w:sz="4" w:space="0" w:color="auto"/>
              <w:bottom w:val="single" w:sz="4" w:space="0" w:color="auto"/>
              <w:right w:val="single" w:sz="4" w:space="0" w:color="auto"/>
            </w:tcBorders>
          </w:tcPr>
          <w:p w:rsidR="00F0062F" w:rsidRPr="00F0062F" w:rsidRDefault="00F0062F" w:rsidP="00F0062F">
            <w:pPr>
              <w:spacing w:after="0" w:line="240" w:lineRule="auto"/>
              <w:jc w:val="center"/>
              <w:rPr>
                <w:rFonts w:ascii="Times New Roman" w:eastAsia="Times New Roman" w:hAnsi="Times New Roman" w:cs="Times New Roman"/>
                <w:b/>
                <w:sz w:val="28"/>
                <w:szCs w:val="28"/>
                <w:lang w:eastAsia="ru-RU"/>
              </w:rPr>
            </w:pPr>
          </w:p>
          <w:p w:rsidR="00F0062F" w:rsidRPr="00F0062F" w:rsidRDefault="00F0062F" w:rsidP="00F0062F">
            <w:pPr>
              <w:spacing w:after="0" w:line="240" w:lineRule="auto"/>
              <w:jc w:val="center"/>
              <w:rPr>
                <w:rFonts w:ascii="Times New Roman" w:eastAsia="Times New Roman" w:hAnsi="Times New Roman" w:cs="Times New Roman"/>
                <w:sz w:val="28"/>
                <w:szCs w:val="28"/>
                <w:lang w:eastAsia="ru-RU"/>
              </w:rPr>
            </w:pPr>
          </w:p>
        </w:tc>
        <w:tc>
          <w:tcPr>
            <w:tcW w:w="1233" w:type="dxa"/>
            <w:tcBorders>
              <w:top w:val="single" w:sz="4" w:space="0" w:color="auto"/>
              <w:left w:val="single" w:sz="4" w:space="0" w:color="auto"/>
              <w:bottom w:val="single" w:sz="4" w:space="0" w:color="auto"/>
              <w:right w:val="single" w:sz="4" w:space="0" w:color="auto"/>
            </w:tcBorders>
          </w:tcPr>
          <w:p w:rsidR="00F0062F" w:rsidRPr="00F0062F" w:rsidRDefault="00F0062F" w:rsidP="00F0062F">
            <w:pPr>
              <w:spacing w:after="0" w:line="240" w:lineRule="auto"/>
              <w:jc w:val="center"/>
              <w:rPr>
                <w:rFonts w:ascii="Times New Roman" w:eastAsia="Times New Roman" w:hAnsi="Times New Roman" w:cs="Times New Roman"/>
                <w:sz w:val="28"/>
                <w:szCs w:val="28"/>
                <w:lang w:eastAsia="ru-RU"/>
              </w:rPr>
            </w:pPr>
            <w:r w:rsidRPr="00F0062F">
              <w:rPr>
                <w:rFonts w:ascii="Times New Roman" w:eastAsia="Times New Roman" w:hAnsi="Times New Roman" w:cs="Times New Roman"/>
                <w:sz w:val="28"/>
                <w:szCs w:val="28"/>
                <w:lang w:eastAsia="ru-RU"/>
              </w:rPr>
              <w:t>1</w:t>
            </w:r>
          </w:p>
        </w:tc>
      </w:tr>
      <w:tr w:rsidR="00F0062F" w:rsidRPr="00F0062F" w:rsidTr="00223B13">
        <w:trPr>
          <w:jc w:val="center"/>
        </w:trPr>
        <w:tc>
          <w:tcPr>
            <w:tcW w:w="648" w:type="dxa"/>
            <w:tcBorders>
              <w:top w:val="single" w:sz="4" w:space="0" w:color="auto"/>
              <w:left w:val="single" w:sz="4" w:space="0" w:color="auto"/>
              <w:bottom w:val="single" w:sz="4" w:space="0" w:color="auto"/>
              <w:right w:val="single" w:sz="4" w:space="0" w:color="auto"/>
            </w:tcBorders>
          </w:tcPr>
          <w:p w:rsidR="00F0062F" w:rsidRPr="00F0062F" w:rsidRDefault="00F0062F" w:rsidP="00F0062F">
            <w:pPr>
              <w:spacing w:after="0" w:line="240" w:lineRule="auto"/>
              <w:jc w:val="center"/>
              <w:rPr>
                <w:rFonts w:ascii="Times New Roman" w:eastAsia="Times New Roman" w:hAnsi="Times New Roman" w:cs="Times New Roman"/>
                <w:sz w:val="28"/>
                <w:szCs w:val="28"/>
                <w:lang w:eastAsia="ru-RU"/>
              </w:rPr>
            </w:pPr>
            <w:r w:rsidRPr="00F0062F">
              <w:rPr>
                <w:rFonts w:ascii="Times New Roman" w:eastAsia="Times New Roman" w:hAnsi="Times New Roman" w:cs="Times New Roman"/>
                <w:sz w:val="28"/>
                <w:szCs w:val="28"/>
                <w:lang w:eastAsia="ru-RU"/>
              </w:rPr>
              <w:t>3.4</w:t>
            </w:r>
          </w:p>
          <w:p w:rsidR="00F0062F" w:rsidRPr="00F0062F" w:rsidRDefault="00F0062F" w:rsidP="00F0062F">
            <w:pPr>
              <w:spacing w:after="0" w:line="240" w:lineRule="auto"/>
              <w:jc w:val="center"/>
              <w:rPr>
                <w:rFonts w:ascii="Times New Roman" w:eastAsia="Times New Roman" w:hAnsi="Times New Roman" w:cs="Times New Roman"/>
                <w:sz w:val="28"/>
                <w:szCs w:val="28"/>
                <w:lang w:eastAsia="ru-RU"/>
              </w:rPr>
            </w:pPr>
          </w:p>
        </w:tc>
        <w:tc>
          <w:tcPr>
            <w:tcW w:w="3960" w:type="dxa"/>
            <w:tcBorders>
              <w:top w:val="single" w:sz="4" w:space="0" w:color="auto"/>
              <w:left w:val="single" w:sz="4" w:space="0" w:color="auto"/>
              <w:bottom w:val="single" w:sz="4" w:space="0" w:color="auto"/>
              <w:right w:val="single" w:sz="4" w:space="0" w:color="auto"/>
            </w:tcBorders>
          </w:tcPr>
          <w:p w:rsidR="00F0062F" w:rsidRPr="00F0062F" w:rsidRDefault="00F0062F" w:rsidP="00F0062F">
            <w:pPr>
              <w:spacing w:after="0" w:line="240" w:lineRule="auto"/>
              <w:rPr>
                <w:rFonts w:ascii="Times New Roman" w:eastAsia="Times New Roman" w:hAnsi="Times New Roman" w:cs="Times New Roman"/>
                <w:sz w:val="28"/>
                <w:szCs w:val="28"/>
                <w:lang w:eastAsia="ru-RU"/>
              </w:rPr>
            </w:pPr>
            <w:r w:rsidRPr="00F0062F">
              <w:rPr>
                <w:rFonts w:ascii="Times New Roman" w:eastAsia="Times New Roman" w:hAnsi="Times New Roman" w:cs="Times New Roman"/>
                <w:sz w:val="28"/>
                <w:szCs w:val="28"/>
                <w:lang w:eastAsia="ru-RU"/>
              </w:rPr>
              <w:t>Особенности русской архитектуры Нового времени и строительство Петербурга</w:t>
            </w:r>
          </w:p>
        </w:tc>
        <w:tc>
          <w:tcPr>
            <w:tcW w:w="1080" w:type="dxa"/>
            <w:tcBorders>
              <w:top w:val="single" w:sz="4" w:space="0" w:color="auto"/>
              <w:left w:val="single" w:sz="4" w:space="0" w:color="auto"/>
              <w:bottom w:val="single" w:sz="4" w:space="0" w:color="auto"/>
              <w:right w:val="single" w:sz="4" w:space="0" w:color="auto"/>
            </w:tcBorders>
          </w:tcPr>
          <w:p w:rsidR="00F0062F" w:rsidRPr="00F0062F" w:rsidRDefault="00F0062F" w:rsidP="00F0062F">
            <w:pPr>
              <w:spacing w:after="0" w:line="240" w:lineRule="auto"/>
              <w:jc w:val="center"/>
              <w:rPr>
                <w:rFonts w:ascii="Times New Roman" w:eastAsia="Times New Roman" w:hAnsi="Times New Roman" w:cs="Times New Roman"/>
                <w:sz w:val="28"/>
                <w:szCs w:val="28"/>
                <w:lang w:eastAsia="ru-RU"/>
              </w:rPr>
            </w:pPr>
          </w:p>
        </w:tc>
        <w:tc>
          <w:tcPr>
            <w:tcW w:w="1260" w:type="dxa"/>
            <w:tcBorders>
              <w:top w:val="single" w:sz="4" w:space="0" w:color="auto"/>
              <w:left w:val="single" w:sz="4" w:space="0" w:color="auto"/>
              <w:bottom w:val="single" w:sz="4" w:space="0" w:color="auto"/>
              <w:right w:val="single" w:sz="4" w:space="0" w:color="auto"/>
            </w:tcBorders>
          </w:tcPr>
          <w:p w:rsidR="00F0062F" w:rsidRPr="00F0062F" w:rsidRDefault="00F0062F" w:rsidP="00F0062F">
            <w:pPr>
              <w:spacing w:after="0" w:line="240" w:lineRule="auto"/>
              <w:jc w:val="center"/>
              <w:rPr>
                <w:rFonts w:ascii="Times New Roman" w:eastAsia="Times New Roman" w:hAnsi="Times New Roman" w:cs="Times New Roman"/>
                <w:b/>
                <w:sz w:val="28"/>
                <w:szCs w:val="28"/>
                <w:lang w:eastAsia="ru-RU"/>
              </w:rPr>
            </w:pPr>
          </w:p>
          <w:p w:rsidR="00F0062F" w:rsidRPr="00F0062F" w:rsidRDefault="00F0062F" w:rsidP="00F0062F">
            <w:pPr>
              <w:spacing w:after="0" w:line="240" w:lineRule="auto"/>
              <w:jc w:val="center"/>
              <w:rPr>
                <w:rFonts w:ascii="Times New Roman" w:eastAsia="Times New Roman" w:hAnsi="Times New Roman" w:cs="Times New Roman"/>
                <w:sz w:val="28"/>
                <w:szCs w:val="28"/>
                <w:lang w:eastAsia="ru-RU"/>
              </w:rPr>
            </w:pPr>
            <w:r w:rsidRPr="00F0062F">
              <w:rPr>
                <w:rFonts w:ascii="Times New Roman" w:eastAsia="Times New Roman" w:hAnsi="Times New Roman" w:cs="Times New Roman"/>
                <w:sz w:val="28"/>
                <w:szCs w:val="28"/>
                <w:lang w:eastAsia="ru-RU"/>
              </w:rPr>
              <w:t>3</w:t>
            </w:r>
          </w:p>
        </w:tc>
        <w:tc>
          <w:tcPr>
            <w:tcW w:w="1390" w:type="dxa"/>
            <w:tcBorders>
              <w:top w:val="single" w:sz="4" w:space="0" w:color="auto"/>
              <w:left w:val="single" w:sz="4" w:space="0" w:color="auto"/>
              <w:bottom w:val="single" w:sz="4" w:space="0" w:color="auto"/>
              <w:right w:val="single" w:sz="4" w:space="0" w:color="auto"/>
            </w:tcBorders>
          </w:tcPr>
          <w:p w:rsidR="00F0062F" w:rsidRPr="00F0062F" w:rsidRDefault="00F0062F" w:rsidP="00F0062F">
            <w:pPr>
              <w:spacing w:after="0" w:line="240" w:lineRule="auto"/>
              <w:jc w:val="center"/>
              <w:rPr>
                <w:rFonts w:ascii="Times New Roman" w:eastAsia="Times New Roman" w:hAnsi="Times New Roman" w:cs="Times New Roman"/>
                <w:b/>
                <w:sz w:val="28"/>
                <w:szCs w:val="28"/>
                <w:lang w:eastAsia="ru-RU"/>
              </w:rPr>
            </w:pPr>
          </w:p>
          <w:p w:rsidR="00F0062F" w:rsidRPr="00F0062F" w:rsidRDefault="00F0062F" w:rsidP="00F0062F">
            <w:pPr>
              <w:spacing w:after="0" w:line="240" w:lineRule="auto"/>
              <w:jc w:val="center"/>
              <w:rPr>
                <w:rFonts w:ascii="Times New Roman" w:eastAsia="Times New Roman" w:hAnsi="Times New Roman" w:cs="Times New Roman"/>
                <w:sz w:val="28"/>
                <w:szCs w:val="28"/>
                <w:lang w:eastAsia="ru-RU"/>
              </w:rPr>
            </w:pPr>
            <w:r w:rsidRPr="00F0062F">
              <w:rPr>
                <w:rFonts w:ascii="Times New Roman" w:eastAsia="Times New Roman" w:hAnsi="Times New Roman" w:cs="Times New Roman"/>
                <w:sz w:val="28"/>
                <w:szCs w:val="28"/>
                <w:lang w:eastAsia="ru-RU"/>
              </w:rPr>
              <w:t>1</w:t>
            </w:r>
          </w:p>
        </w:tc>
        <w:tc>
          <w:tcPr>
            <w:tcW w:w="1233" w:type="dxa"/>
            <w:tcBorders>
              <w:top w:val="single" w:sz="4" w:space="0" w:color="auto"/>
              <w:left w:val="single" w:sz="4" w:space="0" w:color="auto"/>
              <w:bottom w:val="single" w:sz="4" w:space="0" w:color="auto"/>
              <w:right w:val="single" w:sz="4" w:space="0" w:color="auto"/>
            </w:tcBorders>
          </w:tcPr>
          <w:p w:rsidR="00F0062F" w:rsidRPr="00F0062F" w:rsidRDefault="00F0062F" w:rsidP="00F0062F">
            <w:pPr>
              <w:spacing w:after="0" w:line="240" w:lineRule="auto"/>
              <w:jc w:val="center"/>
              <w:rPr>
                <w:rFonts w:ascii="Times New Roman" w:eastAsia="Times New Roman" w:hAnsi="Times New Roman" w:cs="Times New Roman"/>
                <w:b/>
                <w:sz w:val="28"/>
                <w:szCs w:val="28"/>
                <w:lang w:eastAsia="ru-RU"/>
              </w:rPr>
            </w:pPr>
          </w:p>
          <w:p w:rsidR="00F0062F" w:rsidRPr="00F0062F" w:rsidRDefault="00F0062F" w:rsidP="00F0062F">
            <w:pPr>
              <w:spacing w:after="0" w:line="240" w:lineRule="auto"/>
              <w:jc w:val="center"/>
              <w:rPr>
                <w:rFonts w:ascii="Times New Roman" w:eastAsia="Times New Roman" w:hAnsi="Times New Roman" w:cs="Times New Roman"/>
                <w:sz w:val="28"/>
                <w:szCs w:val="28"/>
                <w:lang w:eastAsia="ru-RU"/>
              </w:rPr>
            </w:pPr>
            <w:r w:rsidRPr="00F0062F">
              <w:rPr>
                <w:rFonts w:ascii="Times New Roman" w:eastAsia="Times New Roman" w:hAnsi="Times New Roman" w:cs="Times New Roman"/>
                <w:sz w:val="28"/>
                <w:szCs w:val="28"/>
                <w:lang w:eastAsia="ru-RU"/>
              </w:rPr>
              <w:t>2</w:t>
            </w:r>
          </w:p>
        </w:tc>
      </w:tr>
      <w:tr w:rsidR="00F0062F" w:rsidRPr="00F0062F" w:rsidTr="00223B13">
        <w:trPr>
          <w:trHeight w:val="473"/>
          <w:jc w:val="center"/>
        </w:trPr>
        <w:tc>
          <w:tcPr>
            <w:tcW w:w="648" w:type="dxa"/>
            <w:tcBorders>
              <w:top w:val="single" w:sz="4" w:space="0" w:color="auto"/>
              <w:left w:val="single" w:sz="4" w:space="0" w:color="auto"/>
              <w:bottom w:val="single" w:sz="4" w:space="0" w:color="auto"/>
              <w:right w:val="single" w:sz="4" w:space="0" w:color="auto"/>
            </w:tcBorders>
          </w:tcPr>
          <w:p w:rsidR="00F0062F" w:rsidRPr="00F0062F" w:rsidRDefault="00F0062F" w:rsidP="00F0062F">
            <w:pPr>
              <w:spacing w:after="0" w:line="240" w:lineRule="auto"/>
              <w:jc w:val="center"/>
              <w:rPr>
                <w:rFonts w:ascii="Times New Roman" w:eastAsia="Times New Roman" w:hAnsi="Times New Roman" w:cs="Times New Roman"/>
                <w:sz w:val="28"/>
                <w:szCs w:val="28"/>
                <w:lang w:eastAsia="ru-RU"/>
              </w:rPr>
            </w:pPr>
            <w:r w:rsidRPr="00F0062F">
              <w:rPr>
                <w:rFonts w:ascii="Times New Roman" w:eastAsia="Times New Roman" w:hAnsi="Times New Roman" w:cs="Times New Roman"/>
                <w:sz w:val="28"/>
                <w:szCs w:val="28"/>
                <w:lang w:eastAsia="ru-RU"/>
              </w:rPr>
              <w:t>3.5</w:t>
            </w:r>
          </w:p>
        </w:tc>
        <w:tc>
          <w:tcPr>
            <w:tcW w:w="3960" w:type="dxa"/>
            <w:tcBorders>
              <w:top w:val="single" w:sz="4" w:space="0" w:color="auto"/>
              <w:left w:val="single" w:sz="4" w:space="0" w:color="auto"/>
              <w:bottom w:val="single" w:sz="4" w:space="0" w:color="auto"/>
              <w:right w:val="single" w:sz="4" w:space="0" w:color="auto"/>
            </w:tcBorders>
          </w:tcPr>
          <w:p w:rsidR="00F0062F" w:rsidRPr="00F0062F" w:rsidRDefault="00F0062F" w:rsidP="00F0062F">
            <w:pPr>
              <w:spacing w:after="0" w:line="240" w:lineRule="auto"/>
              <w:rPr>
                <w:rFonts w:ascii="Times New Roman" w:eastAsia="Times New Roman" w:hAnsi="Times New Roman" w:cs="Times New Roman"/>
                <w:sz w:val="28"/>
                <w:szCs w:val="28"/>
                <w:lang w:eastAsia="ru-RU"/>
              </w:rPr>
            </w:pPr>
            <w:r w:rsidRPr="00F0062F">
              <w:rPr>
                <w:rFonts w:ascii="Times New Roman" w:eastAsia="Times New Roman" w:hAnsi="Times New Roman" w:cs="Times New Roman"/>
                <w:sz w:val="28"/>
                <w:szCs w:val="28"/>
                <w:lang w:eastAsia="ru-RU"/>
              </w:rPr>
              <w:t>Русская скульптура</w:t>
            </w:r>
          </w:p>
        </w:tc>
        <w:tc>
          <w:tcPr>
            <w:tcW w:w="1080" w:type="dxa"/>
            <w:tcBorders>
              <w:top w:val="single" w:sz="4" w:space="0" w:color="auto"/>
              <w:left w:val="single" w:sz="4" w:space="0" w:color="auto"/>
              <w:bottom w:val="single" w:sz="4" w:space="0" w:color="auto"/>
              <w:right w:val="single" w:sz="4" w:space="0" w:color="auto"/>
            </w:tcBorders>
          </w:tcPr>
          <w:p w:rsidR="00F0062F" w:rsidRPr="00F0062F" w:rsidRDefault="00F0062F" w:rsidP="00F0062F">
            <w:pPr>
              <w:spacing w:after="0" w:line="240" w:lineRule="auto"/>
              <w:jc w:val="center"/>
              <w:rPr>
                <w:rFonts w:ascii="Times New Roman" w:eastAsia="Times New Roman" w:hAnsi="Times New Roman" w:cs="Times New Roman"/>
                <w:sz w:val="28"/>
                <w:szCs w:val="28"/>
                <w:lang w:eastAsia="ru-RU"/>
              </w:rPr>
            </w:pPr>
          </w:p>
        </w:tc>
        <w:tc>
          <w:tcPr>
            <w:tcW w:w="1260" w:type="dxa"/>
            <w:tcBorders>
              <w:top w:val="single" w:sz="4" w:space="0" w:color="auto"/>
              <w:left w:val="single" w:sz="4" w:space="0" w:color="auto"/>
              <w:bottom w:val="single" w:sz="4" w:space="0" w:color="auto"/>
              <w:right w:val="single" w:sz="4" w:space="0" w:color="auto"/>
            </w:tcBorders>
          </w:tcPr>
          <w:p w:rsidR="00F0062F" w:rsidRPr="00F0062F" w:rsidRDefault="00F0062F" w:rsidP="00F0062F">
            <w:pPr>
              <w:spacing w:after="0" w:line="240" w:lineRule="auto"/>
              <w:jc w:val="center"/>
              <w:rPr>
                <w:rFonts w:ascii="Times New Roman" w:eastAsia="Times New Roman" w:hAnsi="Times New Roman" w:cs="Times New Roman"/>
                <w:sz w:val="28"/>
                <w:szCs w:val="28"/>
                <w:lang w:eastAsia="ru-RU"/>
              </w:rPr>
            </w:pPr>
            <w:r w:rsidRPr="00F0062F">
              <w:rPr>
                <w:rFonts w:ascii="Times New Roman" w:eastAsia="Times New Roman" w:hAnsi="Times New Roman" w:cs="Times New Roman"/>
                <w:sz w:val="28"/>
                <w:szCs w:val="28"/>
                <w:lang w:eastAsia="ru-RU"/>
              </w:rPr>
              <w:t>2</w:t>
            </w:r>
          </w:p>
        </w:tc>
        <w:tc>
          <w:tcPr>
            <w:tcW w:w="1390" w:type="dxa"/>
            <w:tcBorders>
              <w:top w:val="single" w:sz="4" w:space="0" w:color="auto"/>
              <w:left w:val="single" w:sz="4" w:space="0" w:color="auto"/>
              <w:bottom w:val="single" w:sz="4" w:space="0" w:color="auto"/>
              <w:right w:val="single" w:sz="4" w:space="0" w:color="auto"/>
            </w:tcBorders>
          </w:tcPr>
          <w:p w:rsidR="00F0062F" w:rsidRPr="00F0062F" w:rsidRDefault="00F0062F" w:rsidP="00F0062F">
            <w:pPr>
              <w:spacing w:after="0" w:line="240" w:lineRule="auto"/>
              <w:jc w:val="center"/>
              <w:rPr>
                <w:rFonts w:ascii="Times New Roman" w:eastAsia="Times New Roman" w:hAnsi="Times New Roman" w:cs="Times New Roman"/>
                <w:sz w:val="28"/>
                <w:szCs w:val="28"/>
                <w:lang w:eastAsia="ru-RU"/>
              </w:rPr>
            </w:pPr>
            <w:r w:rsidRPr="00F0062F">
              <w:rPr>
                <w:rFonts w:ascii="Times New Roman" w:eastAsia="Times New Roman" w:hAnsi="Times New Roman" w:cs="Times New Roman"/>
                <w:sz w:val="28"/>
                <w:szCs w:val="28"/>
                <w:lang w:eastAsia="ru-RU"/>
              </w:rPr>
              <w:t>1</w:t>
            </w:r>
          </w:p>
        </w:tc>
        <w:tc>
          <w:tcPr>
            <w:tcW w:w="1233" w:type="dxa"/>
            <w:tcBorders>
              <w:top w:val="single" w:sz="4" w:space="0" w:color="auto"/>
              <w:left w:val="single" w:sz="4" w:space="0" w:color="auto"/>
              <w:bottom w:val="single" w:sz="4" w:space="0" w:color="auto"/>
              <w:right w:val="single" w:sz="4" w:space="0" w:color="auto"/>
            </w:tcBorders>
          </w:tcPr>
          <w:p w:rsidR="00F0062F" w:rsidRPr="00F0062F" w:rsidRDefault="00F0062F" w:rsidP="00F0062F">
            <w:pPr>
              <w:spacing w:after="0" w:line="240" w:lineRule="auto"/>
              <w:jc w:val="center"/>
              <w:rPr>
                <w:rFonts w:ascii="Times New Roman" w:eastAsia="Times New Roman" w:hAnsi="Times New Roman" w:cs="Times New Roman"/>
                <w:sz w:val="28"/>
                <w:szCs w:val="28"/>
                <w:lang w:eastAsia="ru-RU"/>
              </w:rPr>
            </w:pPr>
            <w:r w:rsidRPr="00F0062F">
              <w:rPr>
                <w:rFonts w:ascii="Times New Roman" w:eastAsia="Times New Roman" w:hAnsi="Times New Roman" w:cs="Times New Roman"/>
                <w:sz w:val="28"/>
                <w:szCs w:val="28"/>
                <w:lang w:eastAsia="ru-RU"/>
              </w:rPr>
              <w:t>1</w:t>
            </w:r>
          </w:p>
        </w:tc>
      </w:tr>
      <w:tr w:rsidR="00F0062F" w:rsidRPr="00F0062F" w:rsidTr="00223B13">
        <w:trPr>
          <w:trHeight w:val="437"/>
          <w:jc w:val="center"/>
        </w:trPr>
        <w:tc>
          <w:tcPr>
            <w:tcW w:w="648" w:type="dxa"/>
            <w:tcBorders>
              <w:top w:val="single" w:sz="4" w:space="0" w:color="auto"/>
              <w:left w:val="single" w:sz="4" w:space="0" w:color="auto"/>
              <w:bottom w:val="single" w:sz="4" w:space="0" w:color="auto"/>
              <w:right w:val="single" w:sz="4" w:space="0" w:color="auto"/>
            </w:tcBorders>
          </w:tcPr>
          <w:p w:rsidR="00F0062F" w:rsidRPr="00F0062F" w:rsidRDefault="00F0062F" w:rsidP="00F0062F">
            <w:pPr>
              <w:spacing w:after="0" w:line="240" w:lineRule="auto"/>
              <w:jc w:val="center"/>
              <w:rPr>
                <w:rFonts w:ascii="Times New Roman" w:eastAsia="Times New Roman" w:hAnsi="Times New Roman" w:cs="Times New Roman"/>
                <w:sz w:val="28"/>
                <w:szCs w:val="28"/>
                <w:lang w:eastAsia="ru-RU"/>
              </w:rPr>
            </w:pPr>
            <w:r w:rsidRPr="00F0062F">
              <w:rPr>
                <w:rFonts w:ascii="Times New Roman" w:eastAsia="Times New Roman" w:hAnsi="Times New Roman" w:cs="Times New Roman"/>
                <w:sz w:val="28"/>
                <w:szCs w:val="28"/>
                <w:lang w:eastAsia="ru-RU"/>
              </w:rPr>
              <w:t>3.6</w:t>
            </w:r>
          </w:p>
        </w:tc>
        <w:tc>
          <w:tcPr>
            <w:tcW w:w="3960" w:type="dxa"/>
            <w:tcBorders>
              <w:top w:val="single" w:sz="4" w:space="0" w:color="auto"/>
              <w:left w:val="single" w:sz="4" w:space="0" w:color="auto"/>
              <w:bottom w:val="single" w:sz="4" w:space="0" w:color="auto"/>
              <w:right w:val="single" w:sz="4" w:space="0" w:color="auto"/>
            </w:tcBorders>
          </w:tcPr>
          <w:p w:rsidR="00F0062F" w:rsidRPr="00F0062F" w:rsidRDefault="00F0062F" w:rsidP="00F0062F">
            <w:pPr>
              <w:spacing w:after="0" w:line="240" w:lineRule="auto"/>
              <w:rPr>
                <w:rFonts w:ascii="Times New Roman" w:eastAsia="Times New Roman" w:hAnsi="Times New Roman" w:cs="Times New Roman"/>
                <w:sz w:val="28"/>
                <w:szCs w:val="28"/>
                <w:lang w:eastAsia="ru-RU"/>
              </w:rPr>
            </w:pPr>
            <w:r w:rsidRPr="00F0062F">
              <w:rPr>
                <w:rFonts w:ascii="Times New Roman" w:eastAsia="Times New Roman" w:hAnsi="Times New Roman" w:cs="Times New Roman"/>
                <w:sz w:val="28"/>
                <w:szCs w:val="28"/>
                <w:lang w:eastAsia="ru-RU"/>
              </w:rPr>
              <w:t>Живопись и мозаика</w:t>
            </w:r>
          </w:p>
        </w:tc>
        <w:tc>
          <w:tcPr>
            <w:tcW w:w="1080" w:type="dxa"/>
            <w:tcBorders>
              <w:top w:val="single" w:sz="4" w:space="0" w:color="auto"/>
              <w:left w:val="single" w:sz="4" w:space="0" w:color="auto"/>
              <w:bottom w:val="single" w:sz="4" w:space="0" w:color="auto"/>
              <w:right w:val="single" w:sz="4" w:space="0" w:color="auto"/>
            </w:tcBorders>
          </w:tcPr>
          <w:p w:rsidR="00F0062F" w:rsidRPr="00F0062F" w:rsidRDefault="00F0062F" w:rsidP="00F0062F">
            <w:pPr>
              <w:spacing w:after="0" w:line="240" w:lineRule="auto"/>
              <w:jc w:val="center"/>
              <w:rPr>
                <w:rFonts w:ascii="Times New Roman" w:eastAsia="Times New Roman" w:hAnsi="Times New Roman" w:cs="Times New Roman"/>
                <w:sz w:val="28"/>
                <w:szCs w:val="28"/>
                <w:lang w:eastAsia="ru-RU"/>
              </w:rPr>
            </w:pPr>
          </w:p>
        </w:tc>
        <w:tc>
          <w:tcPr>
            <w:tcW w:w="1260" w:type="dxa"/>
            <w:tcBorders>
              <w:top w:val="single" w:sz="4" w:space="0" w:color="auto"/>
              <w:left w:val="single" w:sz="4" w:space="0" w:color="auto"/>
              <w:bottom w:val="single" w:sz="4" w:space="0" w:color="auto"/>
              <w:right w:val="single" w:sz="4" w:space="0" w:color="auto"/>
            </w:tcBorders>
          </w:tcPr>
          <w:p w:rsidR="00F0062F" w:rsidRPr="00F0062F" w:rsidRDefault="00F0062F" w:rsidP="00F0062F">
            <w:pPr>
              <w:spacing w:after="0" w:line="240" w:lineRule="auto"/>
              <w:jc w:val="center"/>
              <w:rPr>
                <w:rFonts w:ascii="Times New Roman" w:eastAsia="Times New Roman" w:hAnsi="Times New Roman" w:cs="Times New Roman"/>
                <w:sz w:val="28"/>
                <w:szCs w:val="28"/>
                <w:lang w:eastAsia="ru-RU"/>
              </w:rPr>
            </w:pPr>
            <w:r w:rsidRPr="00F0062F">
              <w:rPr>
                <w:rFonts w:ascii="Times New Roman" w:eastAsia="Times New Roman" w:hAnsi="Times New Roman" w:cs="Times New Roman"/>
                <w:sz w:val="28"/>
                <w:szCs w:val="28"/>
                <w:lang w:eastAsia="ru-RU"/>
              </w:rPr>
              <w:t>3</w:t>
            </w:r>
          </w:p>
        </w:tc>
        <w:tc>
          <w:tcPr>
            <w:tcW w:w="1390" w:type="dxa"/>
            <w:tcBorders>
              <w:top w:val="single" w:sz="4" w:space="0" w:color="auto"/>
              <w:left w:val="single" w:sz="4" w:space="0" w:color="auto"/>
              <w:bottom w:val="single" w:sz="4" w:space="0" w:color="auto"/>
              <w:right w:val="single" w:sz="4" w:space="0" w:color="auto"/>
            </w:tcBorders>
          </w:tcPr>
          <w:p w:rsidR="00F0062F" w:rsidRPr="00F0062F" w:rsidRDefault="00F0062F" w:rsidP="00F0062F">
            <w:pPr>
              <w:spacing w:after="0" w:line="240" w:lineRule="auto"/>
              <w:jc w:val="center"/>
              <w:rPr>
                <w:rFonts w:ascii="Times New Roman" w:eastAsia="Times New Roman" w:hAnsi="Times New Roman" w:cs="Times New Roman"/>
                <w:sz w:val="28"/>
                <w:szCs w:val="28"/>
                <w:lang w:eastAsia="ru-RU"/>
              </w:rPr>
            </w:pPr>
            <w:r w:rsidRPr="00F0062F">
              <w:rPr>
                <w:rFonts w:ascii="Times New Roman" w:eastAsia="Times New Roman" w:hAnsi="Times New Roman" w:cs="Times New Roman"/>
                <w:sz w:val="28"/>
                <w:szCs w:val="28"/>
                <w:lang w:eastAsia="ru-RU"/>
              </w:rPr>
              <w:t>1</w:t>
            </w:r>
          </w:p>
        </w:tc>
        <w:tc>
          <w:tcPr>
            <w:tcW w:w="1233" w:type="dxa"/>
            <w:tcBorders>
              <w:top w:val="single" w:sz="4" w:space="0" w:color="auto"/>
              <w:left w:val="single" w:sz="4" w:space="0" w:color="auto"/>
              <w:bottom w:val="single" w:sz="4" w:space="0" w:color="auto"/>
              <w:right w:val="single" w:sz="4" w:space="0" w:color="auto"/>
            </w:tcBorders>
          </w:tcPr>
          <w:p w:rsidR="00F0062F" w:rsidRPr="00F0062F" w:rsidRDefault="00F0062F" w:rsidP="00F0062F">
            <w:pPr>
              <w:spacing w:after="0" w:line="240" w:lineRule="auto"/>
              <w:jc w:val="center"/>
              <w:rPr>
                <w:rFonts w:ascii="Times New Roman" w:eastAsia="Times New Roman" w:hAnsi="Times New Roman" w:cs="Times New Roman"/>
                <w:sz w:val="28"/>
                <w:szCs w:val="28"/>
                <w:lang w:eastAsia="ru-RU"/>
              </w:rPr>
            </w:pPr>
            <w:r w:rsidRPr="00F0062F">
              <w:rPr>
                <w:rFonts w:ascii="Times New Roman" w:eastAsia="Times New Roman" w:hAnsi="Times New Roman" w:cs="Times New Roman"/>
                <w:sz w:val="28"/>
                <w:szCs w:val="28"/>
                <w:lang w:eastAsia="ru-RU"/>
              </w:rPr>
              <w:t>2</w:t>
            </w:r>
          </w:p>
        </w:tc>
      </w:tr>
      <w:tr w:rsidR="00F0062F" w:rsidRPr="00F0062F" w:rsidTr="00223B13">
        <w:trPr>
          <w:jc w:val="center"/>
        </w:trPr>
        <w:tc>
          <w:tcPr>
            <w:tcW w:w="648" w:type="dxa"/>
            <w:tcBorders>
              <w:top w:val="single" w:sz="4" w:space="0" w:color="auto"/>
              <w:left w:val="single" w:sz="4" w:space="0" w:color="auto"/>
              <w:bottom w:val="single" w:sz="4" w:space="0" w:color="auto"/>
              <w:right w:val="single" w:sz="4" w:space="0" w:color="auto"/>
            </w:tcBorders>
          </w:tcPr>
          <w:p w:rsidR="00F0062F" w:rsidRPr="00F0062F" w:rsidRDefault="00F0062F" w:rsidP="00F0062F">
            <w:pPr>
              <w:spacing w:after="0" w:line="240" w:lineRule="auto"/>
              <w:jc w:val="center"/>
              <w:rPr>
                <w:rFonts w:ascii="Times New Roman" w:eastAsia="Times New Roman" w:hAnsi="Times New Roman" w:cs="Times New Roman"/>
                <w:sz w:val="28"/>
                <w:szCs w:val="28"/>
                <w:lang w:eastAsia="ru-RU"/>
              </w:rPr>
            </w:pPr>
            <w:r w:rsidRPr="00F0062F">
              <w:rPr>
                <w:rFonts w:ascii="Times New Roman" w:eastAsia="Times New Roman" w:hAnsi="Times New Roman" w:cs="Times New Roman"/>
                <w:sz w:val="28"/>
                <w:szCs w:val="28"/>
                <w:lang w:eastAsia="ru-RU"/>
              </w:rPr>
              <w:t>3.7</w:t>
            </w:r>
          </w:p>
          <w:p w:rsidR="00F0062F" w:rsidRPr="00F0062F" w:rsidRDefault="00F0062F" w:rsidP="00F0062F">
            <w:pPr>
              <w:spacing w:after="0" w:line="240" w:lineRule="auto"/>
              <w:jc w:val="center"/>
              <w:rPr>
                <w:rFonts w:ascii="Times New Roman" w:eastAsia="Times New Roman" w:hAnsi="Times New Roman" w:cs="Times New Roman"/>
                <w:sz w:val="28"/>
                <w:szCs w:val="28"/>
                <w:lang w:eastAsia="ru-RU"/>
              </w:rPr>
            </w:pPr>
          </w:p>
        </w:tc>
        <w:tc>
          <w:tcPr>
            <w:tcW w:w="3960" w:type="dxa"/>
            <w:tcBorders>
              <w:top w:val="single" w:sz="4" w:space="0" w:color="auto"/>
              <w:left w:val="single" w:sz="4" w:space="0" w:color="auto"/>
              <w:bottom w:val="single" w:sz="4" w:space="0" w:color="auto"/>
              <w:right w:val="single" w:sz="4" w:space="0" w:color="auto"/>
            </w:tcBorders>
          </w:tcPr>
          <w:p w:rsidR="00F0062F" w:rsidRPr="00F0062F" w:rsidRDefault="00F0062F" w:rsidP="00F0062F">
            <w:pPr>
              <w:spacing w:after="0" w:line="240" w:lineRule="auto"/>
              <w:rPr>
                <w:rFonts w:ascii="Times New Roman" w:eastAsia="Times New Roman" w:hAnsi="Times New Roman" w:cs="Times New Roman"/>
                <w:sz w:val="28"/>
                <w:szCs w:val="28"/>
                <w:lang w:eastAsia="ru-RU"/>
              </w:rPr>
            </w:pPr>
            <w:r w:rsidRPr="00F0062F">
              <w:rPr>
                <w:rFonts w:ascii="Times New Roman" w:eastAsia="Times New Roman" w:hAnsi="Times New Roman" w:cs="Times New Roman"/>
                <w:sz w:val="28"/>
                <w:szCs w:val="28"/>
                <w:lang w:eastAsia="ru-RU"/>
              </w:rPr>
              <w:t xml:space="preserve"> «Золотой век» русской культуры и искусства</w:t>
            </w:r>
          </w:p>
        </w:tc>
        <w:tc>
          <w:tcPr>
            <w:tcW w:w="1080" w:type="dxa"/>
            <w:tcBorders>
              <w:top w:val="single" w:sz="4" w:space="0" w:color="auto"/>
              <w:left w:val="single" w:sz="4" w:space="0" w:color="auto"/>
              <w:bottom w:val="single" w:sz="4" w:space="0" w:color="auto"/>
              <w:right w:val="single" w:sz="4" w:space="0" w:color="auto"/>
            </w:tcBorders>
          </w:tcPr>
          <w:p w:rsidR="00F0062F" w:rsidRPr="00F0062F" w:rsidRDefault="00F0062F" w:rsidP="00F0062F">
            <w:pPr>
              <w:spacing w:after="0" w:line="240" w:lineRule="auto"/>
              <w:jc w:val="center"/>
              <w:rPr>
                <w:rFonts w:ascii="Times New Roman" w:eastAsia="Times New Roman" w:hAnsi="Times New Roman" w:cs="Times New Roman"/>
                <w:sz w:val="28"/>
                <w:szCs w:val="28"/>
                <w:lang w:eastAsia="ru-RU"/>
              </w:rPr>
            </w:pPr>
          </w:p>
        </w:tc>
        <w:tc>
          <w:tcPr>
            <w:tcW w:w="1260" w:type="dxa"/>
            <w:tcBorders>
              <w:top w:val="single" w:sz="4" w:space="0" w:color="auto"/>
              <w:left w:val="single" w:sz="4" w:space="0" w:color="auto"/>
              <w:bottom w:val="single" w:sz="4" w:space="0" w:color="auto"/>
              <w:right w:val="single" w:sz="4" w:space="0" w:color="auto"/>
            </w:tcBorders>
          </w:tcPr>
          <w:p w:rsidR="00F0062F" w:rsidRPr="00F0062F" w:rsidRDefault="00F0062F" w:rsidP="00F0062F">
            <w:pPr>
              <w:spacing w:after="0" w:line="240" w:lineRule="auto"/>
              <w:jc w:val="center"/>
              <w:rPr>
                <w:rFonts w:ascii="Times New Roman" w:eastAsia="Times New Roman" w:hAnsi="Times New Roman" w:cs="Times New Roman"/>
                <w:sz w:val="28"/>
                <w:szCs w:val="28"/>
                <w:lang w:eastAsia="ru-RU"/>
              </w:rPr>
            </w:pPr>
            <w:r w:rsidRPr="00F0062F">
              <w:rPr>
                <w:rFonts w:ascii="Times New Roman" w:eastAsia="Times New Roman" w:hAnsi="Times New Roman" w:cs="Times New Roman"/>
                <w:sz w:val="28"/>
                <w:szCs w:val="28"/>
                <w:lang w:eastAsia="ru-RU"/>
              </w:rPr>
              <w:t>4</w:t>
            </w:r>
          </w:p>
        </w:tc>
        <w:tc>
          <w:tcPr>
            <w:tcW w:w="1390" w:type="dxa"/>
            <w:tcBorders>
              <w:top w:val="single" w:sz="4" w:space="0" w:color="auto"/>
              <w:left w:val="single" w:sz="4" w:space="0" w:color="auto"/>
              <w:bottom w:val="single" w:sz="4" w:space="0" w:color="auto"/>
              <w:right w:val="single" w:sz="4" w:space="0" w:color="auto"/>
            </w:tcBorders>
          </w:tcPr>
          <w:p w:rsidR="00F0062F" w:rsidRPr="00F0062F" w:rsidRDefault="00F0062F" w:rsidP="00F0062F">
            <w:pPr>
              <w:spacing w:after="0" w:line="240" w:lineRule="auto"/>
              <w:jc w:val="center"/>
              <w:rPr>
                <w:rFonts w:ascii="Times New Roman" w:eastAsia="Times New Roman" w:hAnsi="Times New Roman" w:cs="Times New Roman"/>
                <w:sz w:val="28"/>
                <w:szCs w:val="28"/>
                <w:lang w:eastAsia="ru-RU"/>
              </w:rPr>
            </w:pPr>
            <w:r w:rsidRPr="00F0062F">
              <w:rPr>
                <w:rFonts w:ascii="Times New Roman" w:eastAsia="Times New Roman" w:hAnsi="Times New Roman" w:cs="Times New Roman"/>
                <w:sz w:val="28"/>
                <w:szCs w:val="28"/>
                <w:lang w:eastAsia="ru-RU"/>
              </w:rPr>
              <w:t>1</w:t>
            </w:r>
          </w:p>
        </w:tc>
        <w:tc>
          <w:tcPr>
            <w:tcW w:w="1233" w:type="dxa"/>
            <w:tcBorders>
              <w:top w:val="single" w:sz="4" w:space="0" w:color="auto"/>
              <w:left w:val="single" w:sz="4" w:space="0" w:color="auto"/>
              <w:bottom w:val="single" w:sz="4" w:space="0" w:color="auto"/>
              <w:right w:val="single" w:sz="4" w:space="0" w:color="auto"/>
            </w:tcBorders>
          </w:tcPr>
          <w:p w:rsidR="00F0062F" w:rsidRPr="00F0062F" w:rsidRDefault="00F0062F" w:rsidP="00F0062F">
            <w:pPr>
              <w:spacing w:after="0" w:line="240" w:lineRule="auto"/>
              <w:jc w:val="center"/>
              <w:rPr>
                <w:rFonts w:ascii="Times New Roman" w:eastAsia="Times New Roman" w:hAnsi="Times New Roman" w:cs="Times New Roman"/>
                <w:sz w:val="28"/>
                <w:szCs w:val="28"/>
                <w:lang w:eastAsia="ru-RU"/>
              </w:rPr>
            </w:pPr>
            <w:r w:rsidRPr="00F0062F">
              <w:rPr>
                <w:rFonts w:ascii="Times New Roman" w:eastAsia="Times New Roman" w:hAnsi="Times New Roman" w:cs="Times New Roman"/>
                <w:sz w:val="28"/>
                <w:szCs w:val="28"/>
                <w:lang w:eastAsia="ru-RU"/>
              </w:rPr>
              <w:t>3</w:t>
            </w:r>
          </w:p>
        </w:tc>
      </w:tr>
      <w:tr w:rsidR="00F0062F" w:rsidRPr="00F0062F" w:rsidTr="00223B13">
        <w:trPr>
          <w:jc w:val="center"/>
        </w:trPr>
        <w:tc>
          <w:tcPr>
            <w:tcW w:w="648" w:type="dxa"/>
            <w:tcBorders>
              <w:top w:val="single" w:sz="4" w:space="0" w:color="auto"/>
              <w:left w:val="single" w:sz="4" w:space="0" w:color="auto"/>
              <w:bottom w:val="single" w:sz="4" w:space="0" w:color="auto"/>
              <w:right w:val="single" w:sz="4" w:space="0" w:color="auto"/>
            </w:tcBorders>
          </w:tcPr>
          <w:p w:rsidR="00F0062F" w:rsidRPr="00F0062F" w:rsidRDefault="00F0062F" w:rsidP="00F0062F">
            <w:pPr>
              <w:spacing w:after="0" w:line="240" w:lineRule="auto"/>
              <w:jc w:val="center"/>
              <w:rPr>
                <w:rFonts w:ascii="Times New Roman" w:eastAsia="Times New Roman" w:hAnsi="Times New Roman" w:cs="Times New Roman"/>
                <w:sz w:val="28"/>
                <w:szCs w:val="28"/>
                <w:lang w:eastAsia="ru-RU"/>
              </w:rPr>
            </w:pPr>
            <w:r w:rsidRPr="00F0062F">
              <w:rPr>
                <w:rFonts w:ascii="Times New Roman" w:eastAsia="Times New Roman" w:hAnsi="Times New Roman" w:cs="Times New Roman"/>
                <w:sz w:val="28"/>
                <w:szCs w:val="28"/>
                <w:lang w:eastAsia="ru-RU"/>
              </w:rPr>
              <w:t>3.8</w:t>
            </w:r>
          </w:p>
          <w:p w:rsidR="00F0062F" w:rsidRPr="00F0062F" w:rsidRDefault="00F0062F" w:rsidP="00F0062F">
            <w:pPr>
              <w:spacing w:after="0" w:line="240" w:lineRule="auto"/>
              <w:jc w:val="center"/>
              <w:rPr>
                <w:rFonts w:ascii="Times New Roman" w:eastAsia="Times New Roman" w:hAnsi="Times New Roman" w:cs="Times New Roman"/>
                <w:sz w:val="28"/>
                <w:szCs w:val="28"/>
                <w:lang w:eastAsia="ru-RU"/>
              </w:rPr>
            </w:pPr>
          </w:p>
        </w:tc>
        <w:tc>
          <w:tcPr>
            <w:tcW w:w="3960" w:type="dxa"/>
            <w:tcBorders>
              <w:top w:val="single" w:sz="4" w:space="0" w:color="auto"/>
              <w:left w:val="single" w:sz="4" w:space="0" w:color="auto"/>
              <w:bottom w:val="single" w:sz="4" w:space="0" w:color="auto"/>
              <w:right w:val="single" w:sz="4" w:space="0" w:color="auto"/>
            </w:tcBorders>
          </w:tcPr>
          <w:p w:rsidR="00F0062F" w:rsidRPr="00F0062F" w:rsidRDefault="00F0062F" w:rsidP="00F0062F">
            <w:pPr>
              <w:spacing w:after="0" w:line="240" w:lineRule="auto"/>
              <w:rPr>
                <w:rFonts w:ascii="Times New Roman" w:eastAsia="Times New Roman" w:hAnsi="Times New Roman" w:cs="Times New Roman"/>
                <w:sz w:val="28"/>
                <w:szCs w:val="28"/>
                <w:lang w:eastAsia="ru-RU"/>
              </w:rPr>
            </w:pPr>
            <w:r w:rsidRPr="00F0062F">
              <w:rPr>
                <w:rFonts w:ascii="Times New Roman" w:eastAsia="Times New Roman" w:hAnsi="Times New Roman" w:cs="Times New Roman"/>
                <w:sz w:val="28"/>
                <w:szCs w:val="28"/>
                <w:lang w:eastAsia="ru-RU"/>
              </w:rPr>
              <w:t xml:space="preserve"> «Серебряный век» русской культуры и искусства</w:t>
            </w:r>
          </w:p>
        </w:tc>
        <w:tc>
          <w:tcPr>
            <w:tcW w:w="1080" w:type="dxa"/>
            <w:tcBorders>
              <w:top w:val="single" w:sz="4" w:space="0" w:color="auto"/>
              <w:left w:val="single" w:sz="4" w:space="0" w:color="auto"/>
              <w:bottom w:val="single" w:sz="4" w:space="0" w:color="auto"/>
              <w:right w:val="single" w:sz="4" w:space="0" w:color="auto"/>
            </w:tcBorders>
          </w:tcPr>
          <w:p w:rsidR="00F0062F" w:rsidRPr="00F0062F" w:rsidRDefault="00F0062F" w:rsidP="00F0062F">
            <w:pPr>
              <w:spacing w:after="0" w:line="240" w:lineRule="auto"/>
              <w:jc w:val="center"/>
              <w:rPr>
                <w:rFonts w:ascii="Times New Roman" w:eastAsia="Times New Roman" w:hAnsi="Times New Roman" w:cs="Times New Roman"/>
                <w:sz w:val="28"/>
                <w:szCs w:val="28"/>
                <w:lang w:eastAsia="ru-RU"/>
              </w:rPr>
            </w:pPr>
          </w:p>
        </w:tc>
        <w:tc>
          <w:tcPr>
            <w:tcW w:w="1260" w:type="dxa"/>
            <w:tcBorders>
              <w:top w:val="single" w:sz="4" w:space="0" w:color="auto"/>
              <w:left w:val="single" w:sz="4" w:space="0" w:color="auto"/>
              <w:bottom w:val="single" w:sz="4" w:space="0" w:color="auto"/>
              <w:right w:val="single" w:sz="4" w:space="0" w:color="auto"/>
            </w:tcBorders>
          </w:tcPr>
          <w:p w:rsidR="00F0062F" w:rsidRPr="00F0062F" w:rsidRDefault="00F0062F" w:rsidP="00F0062F">
            <w:pPr>
              <w:spacing w:after="0" w:line="240" w:lineRule="auto"/>
              <w:jc w:val="center"/>
              <w:rPr>
                <w:rFonts w:ascii="Times New Roman" w:eastAsia="Times New Roman" w:hAnsi="Times New Roman" w:cs="Times New Roman"/>
                <w:sz w:val="28"/>
                <w:szCs w:val="28"/>
                <w:lang w:eastAsia="ru-RU"/>
              </w:rPr>
            </w:pPr>
            <w:r w:rsidRPr="00F0062F">
              <w:rPr>
                <w:rFonts w:ascii="Times New Roman" w:eastAsia="Times New Roman" w:hAnsi="Times New Roman" w:cs="Times New Roman"/>
                <w:sz w:val="28"/>
                <w:szCs w:val="28"/>
                <w:lang w:eastAsia="ru-RU"/>
              </w:rPr>
              <w:t>4</w:t>
            </w:r>
          </w:p>
        </w:tc>
        <w:tc>
          <w:tcPr>
            <w:tcW w:w="1390" w:type="dxa"/>
            <w:tcBorders>
              <w:top w:val="single" w:sz="4" w:space="0" w:color="auto"/>
              <w:left w:val="single" w:sz="4" w:space="0" w:color="auto"/>
              <w:bottom w:val="single" w:sz="4" w:space="0" w:color="auto"/>
              <w:right w:val="single" w:sz="4" w:space="0" w:color="auto"/>
            </w:tcBorders>
          </w:tcPr>
          <w:p w:rsidR="00F0062F" w:rsidRPr="00F0062F" w:rsidRDefault="00F0062F" w:rsidP="00F0062F">
            <w:pPr>
              <w:spacing w:after="0" w:line="240" w:lineRule="auto"/>
              <w:jc w:val="center"/>
              <w:rPr>
                <w:rFonts w:ascii="Times New Roman" w:eastAsia="Times New Roman" w:hAnsi="Times New Roman" w:cs="Times New Roman"/>
                <w:sz w:val="28"/>
                <w:szCs w:val="28"/>
                <w:lang w:eastAsia="ru-RU"/>
              </w:rPr>
            </w:pPr>
            <w:r w:rsidRPr="00F0062F">
              <w:rPr>
                <w:rFonts w:ascii="Times New Roman" w:eastAsia="Times New Roman" w:hAnsi="Times New Roman" w:cs="Times New Roman"/>
                <w:sz w:val="28"/>
                <w:szCs w:val="28"/>
                <w:lang w:eastAsia="ru-RU"/>
              </w:rPr>
              <w:t>1</w:t>
            </w:r>
          </w:p>
        </w:tc>
        <w:tc>
          <w:tcPr>
            <w:tcW w:w="1233" w:type="dxa"/>
            <w:tcBorders>
              <w:top w:val="single" w:sz="4" w:space="0" w:color="auto"/>
              <w:left w:val="single" w:sz="4" w:space="0" w:color="auto"/>
              <w:bottom w:val="single" w:sz="4" w:space="0" w:color="auto"/>
              <w:right w:val="single" w:sz="4" w:space="0" w:color="auto"/>
            </w:tcBorders>
          </w:tcPr>
          <w:p w:rsidR="00F0062F" w:rsidRPr="00F0062F" w:rsidRDefault="00F0062F" w:rsidP="00F0062F">
            <w:pPr>
              <w:spacing w:after="0" w:line="240" w:lineRule="auto"/>
              <w:jc w:val="center"/>
              <w:rPr>
                <w:rFonts w:ascii="Times New Roman" w:eastAsia="Times New Roman" w:hAnsi="Times New Roman" w:cs="Times New Roman"/>
                <w:sz w:val="28"/>
                <w:szCs w:val="28"/>
                <w:lang w:eastAsia="ru-RU"/>
              </w:rPr>
            </w:pPr>
            <w:r w:rsidRPr="00F0062F">
              <w:rPr>
                <w:rFonts w:ascii="Times New Roman" w:eastAsia="Times New Roman" w:hAnsi="Times New Roman" w:cs="Times New Roman"/>
                <w:sz w:val="28"/>
                <w:szCs w:val="28"/>
                <w:lang w:eastAsia="ru-RU"/>
              </w:rPr>
              <w:t>3</w:t>
            </w:r>
          </w:p>
        </w:tc>
      </w:tr>
      <w:tr w:rsidR="00F0062F" w:rsidRPr="00F0062F" w:rsidTr="00223B13">
        <w:trPr>
          <w:jc w:val="center"/>
        </w:trPr>
        <w:tc>
          <w:tcPr>
            <w:tcW w:w="648" w:type="dxa"/>
            <w:tcBorders>
              <w:top w:val="single" w:sz="4" w:space="0" w:color="auto"/>
              <w:left w:val="single" w:sz="4" w:space="0" w:color="auto"/>
              <w:bottom w:val="single" w:sz="4" w:space="0" w:color="auto"/>
              <w:right w:val="single" w:sz="4" w:space="0" w:color="auto"/>
            </w:tcBorders>
          </w:tcPr>
          <w:p w:rsidR="00F0062F" w:rsidRPr="00F0062F" w:rsidRDefault="00F0062F" w:rsidP="00F0062F">
            <w:pPr>
              <w:spacing w:after="0" w:line="240" w:lineRule="auto"/>
              <w:jc w:val="center"/>
              <w:rPr>
                <w:rFonts w:ascii="Times New Roman" w:eastAsia="Times New Roman" w:hAnsi="Times New Roman" w:cs="Times New Roman"/>
                <w:b/>
                <w:sz w:val="28"/>
                <w:szCs w:val="28"/>
                <w:lang w:eastAsia="ru-RU"/>
              </w:rPr>
            </w:pPr>
            <w:r w:rsidRPr="00F0062F">
              <w:rPr>
                <w:rFonts w:ascii="Times New Roman" w:eastAsia="Times New Roman" w:hAnsi="Times New Roman" w:cs="Times New Roman"/>
                <w:b/>
                <w:sz w:val="28"/>
                <w:szCs w:val="28"/>
                <w:lang w:eastAsia="ru-RU"/>
              </w:rPr>
              <w:t>4.</w:t>
            </w:r>
          </w:p>
          <w:p w:rsidR="00F0062F" w:rsidRPr="00F0062F" w:rsidRDefault="00F0062F" w:rsidP="00F0062F">
            <w:pPr>
              <w:spacing w:after="0" w:line="240" w:lineRule="auto"/>
              <w:jc w:val="center"/>
              <w:rPr>
                <w:rFonts w:ascii="Times New Roman" w:eastAsia="Times New Roman" w:hAnsi="Times New Roman" w:cs="Times New Roman"/>
                <w:b/>
                <w:sz w:val="28"/>
                <w:szCs w:val="28"/>
                <w:lang w:eastAsia="ru-RU"/>
              </w:rPr>
            </w:pPr>
          </w:p>
        </w:tc>
        <w:tc>
          <w:tcPr>
            <w:tcW w:w="3960" w:type="dxa"/>
            <w:tcBorders>
              <w:top w:val="single" w:sz="4" w:space="0" w:color="auto"/>
              <w:left w:val="single" w:sz="4" w:space="0" w:color="auto"/>
              <w:bottom w:val="single" w:sz="4" w:space="0" w:color="auto"/>
              <w:right w:val="single" w:sz="4" w:space="0" w:color="auto"/>
            </w:tcBorders>
          </w:tcPr>
          <w:p w:rsidR="00F0062F" w:rsidRPr="00F0062F" w:rsidRDefault="00F0062F" w:rsidP="00F0062F">
            <w:pPr>
              <w:spacing w:after="0" w:line="240" w:lineRule="auto"/>
              <w:rPr>
                <w:rFonts w:ascii="Times New Roman" w:eastAsia="Times New Roman" w:hAnsi="Times New Roman" w:cs="Times New Roman"/>
                <w:b/>
                <w:sz w:val="28"/>
                <w:szCs w:val="28"/>
                <w:lang w:eastAsia="ru-RU"/>
              </w:rPr>
            </w:pPr>
            <w:r w:rsidRPr="00F0062F">
              <w:rPr>
                <w:rFonts w:ascii="Times New Roman" w:eastAsia="Times New Roman" w:hAnsi="Times New Roman" w:cs="Times New Roman"/>
                <w:b/>
                <w:sz w:val="28"/>
                <w:szCs w:val="28"/>
                <w:lang w:eastAsia="ru-RU"/>
              </w:rPr>
              <w:t>Европейские школы живописи</w:t>
            </w:r>
          </w:p>
        </w:tc>
        <w:tc>
          <w:tcPr>
            <w:tcW w:w="1080" w:type="dxa"/>
            <w:tcBorders>
              <w:top w:val="single" w:sz="4" w:space="0" w:color="auto"/>
              <w:left w:val="single" w:sz="4" w:space="0" w:color="auto"/>
              <w:bottom w:val="single" w:sz="4" w:space="0" w:color="auto"/>
              <w:right w:val="single" w:sz="4" w:space="0" w:color="auto"/>
            </w:tcBorders>
          </w:tcPr>
          <w:p w:rsidR="00F0062F" w:rsidRPr="00F0062F" w:rsidRDefault="00F0062F" w:rsidP="00F0062F">
            <w:pPr>
              <w:spacing w:after="0" w:line="240" w:lineRule="auto"/>
              <w:jc w:val="center"/>
              <w:rPr>
                <w:rFonts w:ascii="Times New Roman" w:eastAsia="Times New Roman" w:hAnsi="Times New Roman" w:cs="Times New Roman"/>
                <w:b/>
                <w:sz w:val="28"/>
                <w:szCs w:val="28"/>
                <w:lang w:eastAsia="ru-RU"/>
              </w:rPr>
            </w:pPr>
          </w:p>
        </w:tc>
        <w:tc>
          <w:tcPr>
            <w:tcW w:w="1260" w:type="dxa"/>
            <w:tcBorders>
              <w:top w:val="single" w:sz="4" w:space="0" w:color="auto"/>
              <w:left w:val="single" w:sz="4" w:space="0" w:color="auto"/>
              <w:bottom w:val="single" w:sz="4" w:space="0" w:color="auto"/>
              <w:right w:val="single" w:sz="4" w:space="0" w:color="auto"/>
            </w:tcBorders>
          </w:tcPr>
          <w:p w:rsidR="00F0062F" w:rsidRPr="00F0062F" w:rsidRDefault="00F0062F" w:rsidP="00F0062F">
            <w:pPr>
              <w:spacing w:after="0" w:line="240" w:lineRule="auto"/>
              <w:jc w:val="center"/>
              <w:rPr>
                <w:rFonts w:ascii="Times New Roman" w:eastAsia="Times New Roman" w:hAnsi="Times New Roman" w:cs="Times New Roman"/>
                <w:b/>
                <w:sz w:val="28"/>
                <w:szCs w:val="28"/>
                <w:lang w:eastAsia="ru-RU"/>
              </w:rPr>
            </w:pPr>
            <w:r w:rsidRPr="00F0062F">
              <w:rPr>
                <w:rFonts w:ascii="Times New Roman" w:eastAsia="Times New Roman" w:hAnsi="Times New Roman" w:cs="Times New Roman"/>
                <w:b/>
                <w:sz w:val="28"/>
                <w:szCs w:val="28"/>
                <w:lang w:eastAsia="ru-RU"/>
              </w:rPr>
              <w:t>8</w:t>
            </w:r>
          </w:p>
        </w:tc>
        <w:tc>
          <w:tcPr>
            <w:tcW w:w="1390" w:type="dxa"/>
            <w:tcBorders>
              <w:top w:val="single" w:sz="4" w:space="0" w:color="auto"/>
              <w:left w:val="single" w:sz="4" w:space="0" w:color="auto"/>
              <w:bottom w:val="single" w:sz="4" w:space="0" w:color="auto"/>
              <w:right w:val="single" w:sz="4" w:space="0" w:color="auto"/>
            </w:tcBorders>
          </w:tcPr>
          <w:p w:rsidR="00F0062F" w:rsidRPr="00F0062F" w:rsidRDefault="00F0062F" w:rsidP="00F0062F">
            <w:pPr>
              <w:spacing w:after="0" w:line="240" w:lineRule="auto"/>
              <w:jc w:val="center"/>
              <w:rPr>
                <w:rFonts w:ascii="Times New Roman" w:eastAsia="Times New Roman" w:hAnsi="Times New Roman" w:cs="Times New Roman"/>
                <w:b/>
                <w:sz w:val="28"/>
                <w:szCs w:val="28"/>
                <w:lang w:eastAsia="ru-RU"/>
              </w:rPr>
            </w:pPr>
            <w:r w:rsidRPr="00F0062F">
              <w:rPr>
                <w:rFonts w:ascii="Times New Roman" w:eastAsia="Times New Roman" w:hAnsi="Times New Roman" w:cs="Times New Roman"/>
                <w:b/>
                <w:sz w:val="28"/>
                <w:szCs w:val="28"/>
                <w:lang w:eastAsia="ru-RU"/>
              </w:rPr>
              <w:t>4</w:t>
            </w:r>
          </w:p>
        </w:tc>
        <w:tc>
          <w:tcPr>
            <w:tcW w:w="1233" w:type="dxa"/>
            <w:tcBorders>
              <w:top w:val="single" w:sz="4" w:space="0" w:color="auto"/>
              <w:left w:val="single" w:sz="4" w:space="0" w:color="auto"/>
              <w:bottom w:val="single" w:sz="4" w:space="0" w:color="auto"/>
              <w:right w:val="single" w:sz="4" w:space="0" w:color="auto"/>
            </w:tcBorders>
          </w:tcPr>
          <w:p w:rsidR="00F0062F" w:rsidRPr="00F0062F" w:rsidRDefault="00F0062F" w:rsidP="00F0062F">
            <w:pPr>
              <w:spacing w:after="0" w:line="240" w:lineRule="auto"/>
              <w:jc w:val="center"/>
              <w:rPr>
                <w:rFonts w:ascii="Times New Roman" w:eastAsia="Times New Roman" w:hAnsi="Times New Roman" w:cs="Times New Roman"/>
                <w:b/>
                <w:sz w:val="28"/>
                <w:szCs w:val="28"/>
                <w:lang w:eastAsia="ru-RU"/>
              </w:rPr>
            </w:pPr>
            <w:r w:rsidRPr="00F0062F">
              <w:rPr>
                <w:rFonts w:ascii="Times New Roman" w:eastAsia="Times New Roman" w:hAnsi="Times New Roman" w:cs="Times New Roman"/>
                <w:b/>
                <w:sz w:val="28"/>
                <w:szCs w:val="28"/>
                <w:lang w:eastAsia="ru-RU"/>
              </w:rPr>
              <w:t>4</w:t>
            </w:r>
          </w:p>
        </w:tc>
      </w:tr>
      <w:tr w:rsidR="00F0062F" w:rsidRPr="00F0062F" w:rsidTr="00223B13">
        <w:trPr>
          <w:jc w:val="center"/>
        </w:trPr>
        <w:tc>
          <w:tcPr>
            <w:tcW w:w="648" w:type="dxa"/>
            <w:tcBorders>
              <w:top w:val="single" w:sz="4" w:space="0" w:color="auto"/>
              <w:left w:val="single" w:sz="4" w:space="0" w:color="auto"/>
              <w:bottom w:val="single" w:sz="4" w:space="0" w:color="auto"/>
              <w:right w:val="single" w:sz="4" w:space="0" w:color="auto"/>
            </w:tcBorders>
          </w:tcPr>
          <w:p w:rsidR="00F0062F" w:rsidRPr="00F0062F" w:rsidRDefault="00F0062F" w:rsidP="00F0062F">
            <w:pPr>
              <w:spacing w:after="0" w:line="240" w:lineRule="auto"/>
              <w:jc w:val="center"/>
              <w:rPr>
                <w:rFonts w:ascii="Times New Roman" w:eastAsia="Times New Roman" w:hAnsi="Times New Roman" w:cs="Times New Roman"/>
                <w:sz w:val="28"/>
                <w:szCs w:val="28"/>
                <w:lang w:eastAsia="ru-RU"/>
              </w:rPr>
            </w:pPr>
            <w:r w:rsidRPr="00F0062F">
              <w:rPr>
                <w:rFonts w:ascii="Times New Roman" w:eastAsia="Times New Roman" w:hAnsi="Times New Roman" w:cs="Times New Roman"/>
                <w:sz w:val="28"/>
                <w:szCs w:val="28"/>
                <w:lang w:eastAsia="ru-RU"/>
              </w:rPr>
              <w:t>4.1</w:t>
            </w:r>
          </w:p>
          <w:p w:rsidR="00F0062F" w:rsidRPr="00F0062F" w:rsidRDefault="00F0062F" w:rsidP="00F0062F">
            <w:pPr>
              <w:spacing w:after="0" w:line="240" w:lineRule="auto"/>
              <w:jc w:val="center"/>
              <w:rPr>
                <w:rFonts w:ascii="Times New Roman" w:eastAsia="Times New Roman" w:hAnsi="Times New Roman" w:cs="Times New Roman"/>
                <w:sz w:val="28"/>
                <w:szCs w:val="28"/>
                <w:lang w:eastAsia="ru-RU"/>
              </w:rPr>
            </w:pPr>
          </w:p>
        </w:tc>
        <w:tc>
          <w:tcPr>
            <w:tcW w:w="3960" w:type="dxa"/>
            <w:tcBorders>
              <w:top w:val="single" w:sz="4" w:space="0" w:color="auto"/>
              <w:left w:val="single" w:sz="4" w:space="0" w:color="auto"/>
              <w:bottom w:val="single" w:sz="4" w:space="0" w:color="auto"/>
              <w:right w:val="single" w:sz="4" w:space="0" w:color="auto"/>
            </w:tcBorders>
          </w:tcPr>
          <w:p w:rsidR="00F0062F" w:rsidRPr="00F0062F" w:rsidRDefault="00F0062F" w:rsidP="00F0062F">
            <w:pPr>
              <w:spacing w:after="0" w:line="240" w:lineRule="auto"/>
              <w:rPr>
                <w:rFonts w:ascii="Times New Roman" w:eastAsia="Times New Roman" w:hAnsi="Times New Roman" w:cs="Times New Roman"/>
                <w:sz w:val="28"/>
                <w:szCs w:val="28"/>
                <w:lang w:eastAsia="ru-RU"/>
              </w:rPr>
            </w:pPr>
            <w:r w:rsidRPr="00F0062F">
              <w:rPr>
                <w:rFonts w:ascii="Times New Roman" w:eastAsia="Times New Roman" w:hAnsi="Times New Roman" w:cs="Times New Roman"/>
                <w:sz w:val="28"/>
                <w:szCs w:val="28"/>
                <w:lang w:eastAsia="ru-RU"/>
              </w:rPr>
              <w:t>Нидерландская и голландская школы живописи</w:t>
            </w:r>
          </w:p>
        </w:tc>
        <w:tc>
          <w:tcPr>
            <w:tcW w:w="1080" w:type="dxa"/>
            <w:tcBorders>
              <w:top w:val="single" w:sz="4" w:space="0" w:color="auto"/>
              <w:left w:val="single" w:sz="4" w:space="0" w:color="auto"/>
              <w:bottom w:val="single" w:sz="4" w:space="0" w:color="auto"/>
              <w:right w:val="single" w:sz="4" w:space="0" w:color="auto"/>
            </w:tcBorders>
          </w:tcPr>
          <w:p w:rsidR="00F0062F" w:rsidRPr="00F0062F" w:rsidRDefault="00F0062F" w:rsidP="00F0062F">
            <w:pPr>
              <w:spacing w:after="0" w:line="240" w:lineRule="auto"/>
              <w:jc w:val="center"/>
              <w:rPr>
                <w:rFonts w:ascii="Times New Roman" w:eastAsia="Times New Roman" w:hAnsi="Times New Roman" w:cs="Times New Roman"/>
                <w:sz w:val="28"/>
                <w:szCs w:val="28"/>
                <w:lang w:eastAsia="ru-RU"/>
              </w:rPr>
            </w:pPr>
          </w:p>
        </w:tc>
        <w:tc>
          <w:tcPr>
            <w:tcW w:w="1260" w:type="dxa"/>
            <w:tcBorders>
              <w:top w:val="single" w:sz="4" w:space="0" w:color="auto"/>
              <w:left w:val="single" w:sz="4" w:space="0" w:color="auto"/>
              <w:bottom w:val="single" w:sz="4" w:space="0" w:color="auto"/>
              <w:right w:val="single" w:sz="4" w:space="0" w:color="auto"/>
            </w:tcBorders>
          </w:tcPr>
          <w:p w:rsidR="00F0062F" w:rsidRPr="00F0062F" w:rsidRDefault="00F0062F" w:rsidP="00F0062F">
            <w:pPr>
              <w:spacing w:after="0" w:line="240" w:lineRule="auto"/>
              <w:jc w:val="center"/>
              <w:rPr>
                <w:rFonts w:ascii="Times New Roman" w:eastAsia="Times New Roman" w:hAnsi="Times New Roman" w:cs="Times New Roman"/>
                <w:sz w:val="28"/>
                <w:szCs w:val="28"/>
                <w:lang w:eastAsia="ru-RU"/>
              </w:rPr>
            </w:pPr>
            <w:r w:rsidRPr="00F0062F">
              <w:rPr>
                <w:rFonts w:ascii="Times New Roman" w:eastAsia="Times New Roman" w:hAnsi="Times New Roman" w:cs="Times New Roman"/>
                <w:sz w:val="28"/>
                <w:szCs w:val="28"/>
                <w:lang w:eastAsia="ru-RU"/>
              </w:rPr>
              <w:t>2</w:t>
            </w:r>
          </w:p>
        </w:tc>
        <w:tc>
          <w:tcPr>
            <w:tcW w:w="1390" w:type="dxa"/>
            <w:tcBorders>
              <w:top w:val="single" w:sz="4" w:space="0" w:color="auto"/>
              <w:left w:val="single" w:sz="4" w:space="0" w:color="auto"/>
              <w:bottom w:val="single" w:sz="4" w:space="0" w:color="auto"/>
              <w:right w:val="single" w:sz="4" w:space="0" w:color="auto"/>
            </w:tcBorders>
          </w:tcPr>
          <w:p w:rsidR="00F0062F" w:rsidRPr="00F0062F" w:rsidRDefault="00F0062F" w:rsidP="00F0062F">
            <w:pPr>
              <w:spacing w:after="0" w:line="240" w:lineRule="auto"/>
              <w:jc w:val="center"/>
              <w:rPr>
                <w:rFonts w:ascii="Times New Roman" w:eastAsia="Times New Roman" w:hAnsi="Times New Roman" w:cs="Times New Roman"/>
                <w:sz w:val="28"/>
                <w:szCs w:val="28"/>
                <w:lang w:eastAsia="ru-RU"/>
              </w:rPr>
            </w:pPr>
            <w:r w:rsidRPr="00F0062F">
              <w:rPr>
                <w:rFonts w:ascii="Times New Roman" w:eastAsia="Times New Roman" w:hAnsi="Times New Roman" w:cs="Times New Roman"/>
                <w:sz w:val="28"/>
                <w:szCs w:val="28"/>
                <w:lang w:eastAsia="ru-RU"/>
              </w:rPr>
              <w:t>1</w:t>
            </w:r>
          </w:p>
        </w:tc>
        <w:tc>
          <w:tcPr>
            <w:tcW w:w="1233" w:type="dxa"/>
            <w:tcBorders>
              <w:top w:val="single" w:sz="4" w:space="0" w:color="auto"/>
              <w:left w:val="single" w:sz="4" w:space="0" w:color="auto"/>
              <w:bottom w:val="single" w:sz="4" w:space="0" w:color="auto"/>
              <w:right w:val="single" w:sz="4" w:space="0" w:color="auto"/>
            </w:tcBorders>
          </w:tcPr>
          <w:p w:rsidR="00F0062F" w:rsidRPr="00F0062F" w:rsidRDefault="00F0062F" w:rsidP="00F0062F">
            <w:pPr>
              <w:tabs>
                <w:tab w:val="left" w:pos="720"/>
              </w:tabs>
              <w:spacing w:after="0" w:line="240" w:lineRule="auto"/>
              <w:jc w:val="center"/>
              <w:rPr>
                <w:rFonts w:ascii="Times New Roman" w:eastAsia="Times New Roman" w:hAnsi="Times New Roman" w:cs="Times New Roman"/>
                <w:sz w:val="28"/>
                <w:szCs w:val="28"/>
                <w:lang w:eastAsia="ru-RU"/>
              </w:rPr>
            </w:pPr>
            <w:r w:rsidRPr="00F0062F">
              <w:rPr>
                <w:rFonts w:ascii="Times New Roman" w:eastAsia="Times New Roman" w:hAnsi="Times New Roman" w:cs="Times New Roman"/>
                <w:sz w:val="28"/>
                <w:szCs w:val="28"/>
                <w:lang w:eastAsia="ru-RU"/>
              </w:rPr>
              <w:t>1</w:t>
            </w:r>
          </w:p>
        </w:tc>
      </w:tr>
      <w:tr w:rsidR="00F0062F" w:rsidRPr="00F0062F" w:rsidTr="00223B13">
        <w:trPr>
          <w:trHeight w:val="683"/>
          <w:jc w:val="center"/>
        </w:trPr>
        <w:tc>
          <w:tcPr>
            <w:tcW w:w="648" w:type="dxa"/>
            <w:tcBorders>
              <w:top w:val="single" w:sz="4" w:space="0" w:color="auto"/>
              <w:left w:val="single" w:sz="4" w:space="0" w:color="auto"/>
              <w:bottom w:val="single" w:sz="4" w:space="0" w:color="auto"/>
              <w:right w:val="single" w:sz="4" w:space="0" w:color="auto"/>
            </w:tcBorders>
          </w:tcPr>
          <w:p w:rsidR="00F0062F" w:rsidRPr="00F0062F" w:rsidRDefault="00F0062F" w:rsidP="00F0062F">
            <w:pPr>
              <w:spacing w:after="0" w:line="240" w:lineRule="auto"/>
              <w:jc w:val="center"/>
              <w:rPr>
                <w:rFonts w:ascii="Times New Roman" w:eastAsia="Times New Roman" w:hAnsi="Times New Roman" w:cs="Times New Roman"/>
                <w:sz w:val="28"/>
                <w:szCs w:val="28"/>
                <w:lang w:eastAsia="ru-RU"/>
              </w:rPr>
            </w:pPr>
            <w:r w:rsidRPr="00F0062F">
              <w:rPr>
                <w:rFonts w:ascii="Times New Roman" w:eastAsia="Times New Roman" w:hAnsi="Times New Roman" w:cs="Times New Roman"/>
                <w:sz w:val="28"/>
                <w:szCs w:val="28"/>
                <w:lang w:eastAsia="ru-RU"/>
              </w:rPr>
              <w:t>4.2</w:t>
            </w:r>
          </w:p>
          <w:p w:rsidR="00F0062F" w:rsidRPr="00F0062F" w:rsidRDefault="00F0062F" w:rsidP="00F0062F">
            <w:pPr>
              <w:spacing w:after="0" w:line="240" w:lineRule="auto"/>
              <w:jc w:val="center"/>
              <w:rPr>
                <w:rFonts w:ascii="Times New Roman" w:eastAsia="Times New Roman" w:hAnsi="Times New Roman" w:cs="Times New Roman"/>
                <w:sz w:val="28"/>
                <w:szCs w:val="28"/>
                <w:lang w:eastAsia="ru-RU"/>
              </w:rPr>
            </w:pPr>
          </w:p>
        </w:tc>
        <w:tc>
          <w:tcPr>
            <w:tcW w:w="3960" w:type="dxa"/>
            <w:tcBorders>
              <w:top w:val="single" w:sz="4" w:space="0" w:color="auto"/>
              <w:left w:val="single" w:sz="4" w:space="0" w:color="auto"/>
              <w:bottom w:val="single" w:sz="4" w:space="0" w:color="auto"/>
              <w:right w:val="single" w:sz="4" w:space="0" w:color="auto"/>
            </w:tcBorders>
          </w:tcPr>
          <w:p w:rsidR="00F0062F" w:rsidRPr="00F0062F" w:rsidRDefault="00F0062F" w:rsidP="00F0062F">
            <w:pPr>
              <w:spacing w:after="0" w:line="240" w:lineRule="auto"/>
              <w:rPr>
                <w:rFonts w:ascii="Times New Roman" w:eastAsia="Times New Roman" w:hAnsi="Times New Roman" w:cs="Times New Roman"/>
                <w:sz w:val="28"/>
                <w:szCs w:val="28"/>
                <w:lang w:eastAsia="ru-RU"/>
              </w:rPr>
            </w:pPr>
            <w:r w:rsidRPr="00F0062F">
              <w:rPr>
                <w:rFonts w:ascii="Times New Roman" w:eastAsia="Times New Roman" w:hAnsi="Times New Roman" w:cs="Times New Roman"/>
                <w:sz w:val="28"/>
                <w:szCs w:val="28"/>
                <w:lang w:eastAsia="ru-RU"/>
              </w:rPr>
              <w:t>Французская школа живописи и школа Фонтенбло</w:t>
            </w:r>
          </w:p>
        </w:tc>
        <w:tc>
          <w:tcPr>
            <w:tcW w:w="1080" w:type="dxa"/>
            <w:tcBorders>
              <w:top w:val="single" w:sz="4" w:space="0" w:color="auto"/>
              <w:left w:val="single" w:sz="4" w:space="0" w:color="auto"/>
              <w:bottom w:val="single" w:sz="4" w:space="0" w:color="auto"/>
              <w:right w:val="single" w:sz="4" w:space="0" w:color="auto"/>
            </w:tcBorders>
          </w:tcPr>
          <w:p w:rsidR="00F0062F" w:rsidRPr="00F0062F" w:rsidRDefault="00F0062F" w:rsidP="00F0062F">
            <w:pPr>
              <w:spacing w:after="0" w:line="240" w:lineRule="auto"/>
              <w:jc w:val="center"/>
              <w:rPr>
                <w:rFonts w:ascii="Times New Roman" w:eastAsia="Times New Roman" w:hAnsi="Times New Roman" w:cs="Times New Roman"/>
                <w:sz w:val="28"/>
                <w:szCs w:val="28"/>
                <w:lang w:eastAsia="ru-RU"/>
              </w:rPr>
            </w:pPr>
          </w:p>
        </w:tc>
        <w:tc>
          <w:tcPr>
            <w:tcW w:w="1260" w:type="dxa"/>
            <w:tcBorders>
              <w:top w:val="single" w:sz="4" w:space="0" w:color="auto"/>
              <w:left w:val="single" w:sz="4" w:space="0" w:color="auto"/>
              <w:bottom w:val="single" w:sz="4" w:space="0" w:color="auto"/>
              <w:right w:val="single" w:sz="4" w:space="0" w:color="auto"/>
            </w:tcBorders>
          </w:tcPr>
          <w:p w:rsidR="00F0062F" w:rsidRPr="00F0062F" w:rsidRDefault="00F0062F" w:rsidP="00F0062F">
            <w:pPr>
              <w:spacing w:after="0" w:line="240" w:lineRule="auto"/>
              <w:jc w:val="center"/>
              <w:rPr>
                <w:rFonts w:ascii="Times New Roman" w:eastAsia="Times New Roman" w:hAnsi="Times New Roman" w:cs="Times New Roman"/>
                <w:sz w:val="28"/>
                <w:szCs w:val="28"/>
                <w:lang w:eastAsia="ru-RU"/>
              </w:rPr>
            </w:pPr>
            <w:r w:rsidRPr="00F0062F">
              <w:rPr>
                <w:rFonts w:ascii="Times New Roman" w:eastAsia="Times New Roman" w:hAnsi="Times New Roman" w:cs="Times New Roman"/>
                <w:sz w:val="28"/>
                <w:szCs w:val="28"/>
                <w:lang w:eastAsia="ru-RU"/>
              </w:rPr>
              <w:t>2</w:t>
            </w:r>
          </w:p>
        </w:tc>
        <w:tc>
          <w:tcPr>
            <w:tcW w:w="1390" w:type="dxa"/>
            <w:tcBorders>
              <w:top w:val="single" w:sz="4" w:space="0" w:color="auto"/>
              <w:left w:val="single" w:sz="4" w:space="0" w:color="auto"/>
              <w:bottom w:val="single" w:sz="4" w:space="0" w:color="auto"/>
              <w:right w:val="single" w:sz="4" w:space="0" w:color="auto"/>
            </w:tcBorders>
          </w:tcPr>
          <w:p w:rsidR="00F0062F" w:rsidRPr="00F0062F" w:rsidRDefault="00F0062F" w:rsidP="00F0062F">
            <w:pPr>
              <w:spacing w:after="0" w:line="240" w:lineRule="auto"/>
              <w:jc w:val="center"/>
              <w:rPr>
                <w:rFonts w:ascii="Times New Roman" w:eastAsia="Times New Roman" w:hAnsi="Times New Roman" w:cs="Times New Roman"/>
                <w:sz w:val="28"/>
                <w:szCs w:val="28"/>
                <w:lang w:eastAsia="ru-RU"/>
              </w:rPr>
            </w:pPr>
            <w:r w:rsidRPr="00F0062F">
              <w:rPr>
                <w:rFonts w:ascii="Times New Roman" w:eastAsia="Times New Roman" w:hAnsi="Times New Roman" w:cs="Times New Roman"/>
                <w:sz w:val="28"/>
                <w:szCs w:val="28"/>
                <w:lang w:eastAsia="ru-RU"/>
              </w:rPr>
              <w:t>1</w:t>
            </w:r>
          </w:p>
        </w:tc>
        <w:tc>
          <w:tcPr>
            <w:tcW w:w="1233" w:type="dxa"/>
            <w:tcBorders>
              <w:top w:val="single" w:sz="4" w:space="0" w:color="auto"/>
              <w:left w:val="single" w:sz="4" w:space="0" w:color="auto"/>
              <w:bottom w:val="single" w:sz="4" w:space="0" w:color="auto"/>
              <w:right w:val="single" w:sz="4" w:space="0" w:color="auto"/>
            </w:tcBorders>
          </w:tcPr>
          <w:p w:rsidR="00F0062F" w:rsidRPr="00F0062F" w:rsidRDefault="00F0062F" w:rsidP="00F0062F">
            <w:pPr>
              <w:spacing w:after="0" w:line="240" w:lineRule="auto"/>
              <w:jc w:val="center"/>
              <w:rPr>
                <w:rFonts w:ascii="Times New Roman" w:eastAsia="Times New Roman" w:hAnsi="Times New Roman" w:cs="Times New Roman"/>
                <w:sz w:val="28"/>
                <w:szCs w:val="28"/>
                <w:lang w:eastAsia="ru-RU"/>
              </w:rPr>
            </w:pPr>
            <w:r w:rsidRPr="00F0062F">
              <w:rPr>
                <w:rFonts w:ascii="Times New Roman" w:eastAsia="Times New Roman" w:hAnsi="Times New Roman" w:cs="Times New Roman"/>
                <w:sz w:val="28"/>
                <w:szCs w:val="28"/>
                <w:lang w:eastAsia="ru-RU"/>
              </w:rPr>
              <w:t>1</w:t>
            </w:r>
          </w:p>
        </w:tc>
      </w:tr>
      <w:tr w:rsidR="00F0062F" w:rsidRPr="00F0062F" w:rsidTr="00223B13">
        <w:trPr>
          <w:trHeight w:val="423"/>
          <w:jc w:val="center"/>
        </w:trPr>
        <w:tc>
          <w:tcPr>
            <w:tcW w:w="648" w:type="dxa"/>
            <w:tcBorders>
              <w:top w:val="single" w:sz="4" w:space="0" w:color="auto"/>
              <w:left w:val="single" w:sz="4" w:space="0" w:color="auto"/>
              <w:bottom w:val="single" w:sz="4" w:space="0" w:color="auto"/>
              <w:right w:val="single" w:sz="4" w:space="0" w:color="auto"/>
            </w:tcBorders>
          </w:tcPr>
          <w:p w:rsidR="00F0062F" w:rsidRPr="00F0062F" w:rsidRDefault="00F0062F" w:rsidP="00F0062F">
            <w:pPr>
              <w:spacing w:after="0" w:line="240" w:lineRule="auto"/>
              <w:jc w:val="center"/>
              <w:rPr>
                <w:rFonts w:ascii="Times New Roman" w:eastAsia="Times New Roman" w:hAnsi="Times New Roman" w:cs="Times New Roman"/>
                <w:sz w:val="28"/>
                <w:szCs w:val="28"/>
                <w:lang w:eastAsia="ru-RU"/>
              </w:rPr>
            </w:pPr>
            <w:r w:rsidRPr="00F0062F">
              <w:rPr>
                <w:rFonts w:ascii="Times New Roman" w:eastAsia="Times New Roman" w:hAnsi="Times New Roman" w:cs="Times New Roman"/>
                <w:sz w:val="28"/>
                <w:szCs w:val="28"/>
                <w:lang w:eastAsia="ru-RU"/>
              </w:rPr>
              <w:t>4.3</w:t>
            </w:r>
          </w:p>
        </w:tc>
        <w:tc>
          <w:tcPr>
            <w:tcW w:w="3960" w:type="dxa"/>
            <w:tcBorders>
              <w:top w:val="single" w:sz="4" w:space="0" w:color="auto"/>
              <w:left w:val="single" w:sz="4" w:space="0" w:color="auto"/>
              <w:bottom w:val="single" w:sz="4" w:space="0" w:color="auto"/>
              <w:right w:val="single" w:sz="4" w:space="0" w:color="auto"/>
            </w:tcBorders>
          </w:tcPr>
          <w:p w:rsidR="00F0062F" w:rsidRPr="00F0062F" w:rsidRDefault="00F0062F" w:rsidP="00F0062F">
            <w:pPr>
              <w:spacing w:after="0" w:line="240" w:lineRule="auto"/>
              <w:rPr>
                <w:rFonts w:ascii="Times New Roman" w:eastAsia="Times New Roman" w:hAnsi="Times New Roman" w:cs="Times New Roman"/>
                <w:sz w:val="28"/>
                <w:szCs w:val="28"/>
                <w:lang w:eastAsia="ru-RU"/>
              </w:rPr>
            </w:pPr>
            <w:r w:rsidRPr="00F0062F">
              <w:rPr>
                <w:rFonts w:ascii="Times New Roman" w:eastAsia="Times New Roman" w:hAnsi="Times New Roman" w:cs="Times New Roman"/>
                <w:sz w:val="28"/>
                <w:szCs w:val="28"/>
                <w:lang w:eastAsia="ru-RU"/>
              </w:rPr>
              <w:t>Испанская школа живописи</w:t>
            </w:r>
          </w:p>
        </w:tc>
        <w:tc>
          <w:tcPr>
            <w:tcW w:w="1080" w:type="dxa"/>
            <w:tcBorders>
              <w:top w:val="single" w:sz="4" w:space="0" w:color="auto"/>
              <w:left w:val="single" w:sz="4" w:space="0" w:color="auto"/>
              <w:bottom w:val="single" w:sz="4" w:space="0" w:color="auto"/>
              <w:right w:val="single" w:sz="4" w:space="0" w:color="auto"/>
            </w:tcBorders>
          </w:tcPr>
          <w:p w:rsidR="00F0062F" w:rsidRPr="00F0062F" w:rsidRDefault="00F0062F" w:rsidP="00F0062F">
            <w:pPr>
              <w:spacing w:after="0" w:line="240" w:lineRule="auto"/>
              <w:jc w:val="center"/>
              <w:rPr>
                <w:rFonts w:ascii="Times New Roman" w:eastAsia="Times New Roman" w:hAnsi="Times New Roman" w:cs="Times New Roman"/>
                <w:sz w:val="28"/>
                <w:szCs w:val="28"/>
                <w:lang w:eastAsia="ru-RU"/>
              </w:rPr>
            </w:pPr>
          </w:p>
        </w:tc>
        <w:tc>
          <w:tcPr>
            <w:tcW w:w="1260" w:type="dxa"/>
            <w:tcBorders>
              <w:top w:val="single" w:sz="4" w:space="0" w:color="auto"/>
              <w:left w:val="single" w:sz="4" w:space="0" w:color="auto"/>
              <w:bottom w:val="single" w:sz="4" w:space="0" w:color="auto"/>
              <w:right w:val="single" w:sz="4" w:space="0" w:color="auto"/>
            </w:tcBorders>
          </w:tcPr>
          <w:p w:rsidR="00F0062F" w:rsidRPr="00F0062F" w:rsidRDefault="00F0062F" w:rsidP="00F0062F">
            <w:pPr>
              <w:spacing w:after="0" w:line="240" w:lineRule="auto"/>
              <w:jc w:val="center"/>
              <w:rPr>
                <w:rFonts w:ascii="Times New Roman" w:eastAsia="Times New Roman" w:hAnsi="Times New Roman" w:cs="Times New Roman"/>
                <w:sz w:val="28"/>
                <w:szCs w:val="28"/>
                <w:lang w:eastAsia="ru-RU"/>
              </w:rPr>
            </w:pPr>
            <w:r w:rsidRPr="00F0062F">
              <w:rPr>
                <w:rFonts w:ascii="Times New Roman" w:eastAsia="Times New Roman" w:hAnsi="Times New Roman" w:cs="Times New Roman"/>
                <w:sz w:val="28"/>
                <w:szCs w:val="28"/>
                <w:lang w:eastAsia="ru-RU"/>
              </w:rPr>
              <w:t>2</w:t>
            </w:r>
          </w:p>
        </w:tc>
        <w:tc>
          <w:tcPr>
            <w:tcW w:w="1390" w:type="dxa"/>
            <w:tcBorders>
              <w:top w:val="single" w:sz="4" w:space="0" w:color="auto"/>
              <w:left w:val="single" w:sz="4" w:space="0" w:color="auto"/>
              <w:bottom w:val="single" w:sz="4" w:space="0" w:color="auto"/>
              <w:right w:val="single" w:sz="4" w:space="0" w:color="auto"/>
            </w:tcBorders>
          </w:tcPr>
          <w:p w:rsidR="00F0062F" w:rsidRPr="00F0062F" w:rsidRDefault="00F0062F" w:rsidP="00F0062F">
            <w:pPr>
              <w:spacing w:after="0" w:line="240" w:lineRule="auto"/>
              <w:jc w:val="center"/>
              <w:rPr>
                <w:rFonts w:ascii="Times New Roman" w:eastAsia="Times New Roman" w:hAnsi="Times New Roman" w:cs="Times New Roman"/>
                <w:sz w:val="28"/>
                <w:szCs w:val="28"/>
                <w:lang w:eastAsia="ru-RU"/>
              </w:rPr>
            </w:pPr>
            <w:r w:rsidRPr="00F0062F">
              <w:rPr>
                <w:rFonts w:ascii="Times New Roman" w:eastAsia="Times New Roman" w:hAnsi="Times New Roman" w:cs="Times New Roman"/>
                <w:sz w:val="28"/>
                <w:szCs w:val="28"/>
                <w:lang w:eastAsia="ru-RU"/>
              </w:rPr>
              <w:t>1</w:t>
            </w:r>
          </w:p>
        </w:tc>
        <w:tc>
          <w:tcPr>
            <w:tcW w:w="1233" w:type="dxa"/>
            <w:tcBorders>
              <w:top w:val="single" w:sz="4" w:space="0" w:color="auto"/>
              <w:left w:val="single" w:sz="4" w:space="0" w:color="auto"/>
              <w:bottom w:val="single" w:sz="4" w:space="0" w:color="auto"/>
              <w:right w:val="single" w:sz="4" w:space="0" w:color="auto"/>
            </w:tcBorders>
          </w:tcPr>
          <w:p w:rsidR="00F0062F" w:rsidRPr="00F0062F" w:rsidRDefault="00F0062F" w:rsidP="00F0062F">
            <w:pPr>
              <w:spacing w:after="0" w:line="240" w:lineRule="auto"/>
              <w:jc w:val="center"/>
              <w:rPr>
                <w:rFonts w:ascii="Times New Roman" w:eastAsia="Times New Roman" w:hAnsi="Times New Roman" w:cs="Times New Roman"/>
                <w:sz w:val="28"/>
                <w:szCs w:val="28"/>
                <w:lang w:eastAsia="ru-RU"/>
              </w:rPr>
            </w:pPr>
            <w:r w:rsidRPr="00F0062F">
              <w:rPr>
                <w:rFonts w:ascii="Times New Roman" w:eastAsia="Times New Roman" w:hAnsi="Times New Roman" w:cs="Times New Roman"/>
                <w:sz w:val="28"/>
                <w:szCs w:val="28"/>
                <w:lang w:eastAsia="ru-RU"/>
              </w:rPr>
              <w:t>1</w:t>
            </w:r>
          </w:p>
        </w:tc>
      </w:tr>
      <w:tr w:rsidR="00F0062F" w:rsidRPr="00F0062F" w:rsidTr="00223B13">
        <w:trPr>
          <w:trHeight w:val="430"/>
          <w:jc w:val="center"/>
        </w:trPr>
        <w:tc>
          <w:tcPr>
            <w:tcW w:w="648" w:type="dxa"/>
            <w:tcBorders>
              <w:top w:val="single" w:sz="4" w:space="0" w:color="auto"/>
              <w:left w:val="single" w:sz="4" w:space="0" w:color="auto"/>
              <w:bottom w:val="single" w:sz="4" w:space="0" w:color="auto"/>
              <w:right w:val="single" w:sz="4" w:space="0" w:color="auto"/>
            </w:tcBorders>
          </w:tcPr>
          <w:p w:rsidR="00F0062F" w:rsidRPr="00F0062F" w:rsidRDefault="00F0062F" w:rsidP="00F0062F">
            <w:pPr>
              <w:spacing w:after="0" w:line="240" w:lineRule="auto"/>
              <w:jc w:val="center"/>
              <w:rPr>
                <w:rFonts w:ascii="Times New Roman" w:eastAsia="Times New Roman" w:hAnsi="Times New Roman" w:cs="Times New Roman"/>
                <w:sz w:val="28"/>
                <w:szCs w:val="28"/>
                <w:lang w:eastAsia="ru-RU"/>
              </w:rPr>
            </w:pPr>
            <w:r w:rsidRPr="00F0062F">
              <w:rPr>
                <w:rFonts w:ascii="Times New Roman" w:eastAsia="Times New Roman" w:hAnsi="Times New Roman" w:cs="Times New Roman"/>
                <w:sz w:val="28"/>
                <w:szCs w:val="28"/>
                <w:lang w:eastAsia="ru-RU"/>
              </w:rPr>
              <w:lastRenderedPageBreak/>
              <w:t>4.4</w:t>
            </w:r>
          </w:p>
        </w:tc>
        <w:tc>
          <w:tcPr>
            <w:tcW w:w="3960" w:type="dxa"/>
            <w:tcBorders>
              <w:top w:val="single" w:sz="4" w:space="0" w:color="auto"/>
              <w:left w:val="single" w:sz="4" w:space="0" w:color="auto"/>
              <w:bottom w:val="single" w:sz="4" w:space="0" w:color="auto"/>
              <w:right w:val="single" w:sz="4" w:space="0" w:color="auto"/>
            </w:tcBorders>
          </w:tcPr>
          <w:p w:rsidR="00F0062F" w:rsidRPr="00F0062F" w:rsidRDefault="00F0062F" w:rsidP="00F0062F">
            <w:pPr>
              <w:spacing w:after="0" w:line="240" w:lineRule="auto"/>
              <w:rPr>
                <w:rFonts w:ascii="Times New Roman" w:eastAsia="Times New Roman" w:hAnsi="Times New Roman" w:cs="Times New Roman"/>
                <w:sz w:val="28"/>
                <w:szCs w:val="28"/>
                <w:lang w:eastAsia="ru-RU"/>
              </w:rPr>
            </w:pPr>
            <w:r w:rsidRPr="00F0062F">
              <w:rPr>
                <w:rFonts w:ascii="Times New Roman" w:eastAsia="Times New Roman" w:hAnsi="Times New Roman" w:cs="Times New Roman"/>
                <w:sz w:val="28"/>
                <w:szCs w:val="28"/>
                <w:lang w:eastAsia="ru-RU"/>
              </w:rPr>
              <w:t>Барбизонская школа</w:t>
            </w:r>
          </w:p>
        </w:tc>
        <w:tc>
          <w:tcPr>
            <w:tcW w:w="1080" w:type="dxa"/>
            <w:tcBorders>
              <w:top w:val="single" w:sz="4" w:space="0" w:color="auto"/>
              <w:left w:val="single" w:sz="4" w:space="0" w:color="auto"/>
              <w:bottom w:val="single" w:sz="4" w:space="0" w:color="auto"/>
              <w:right w:val="single" w:sz="4" w:space="0" w:color="auto"/>
            </w:tcBorders>
          </w:tcPr>
          <w:p w:rsidR="00F0062F" w:rsidRPr="00F0062F" w:rsidRDefault="00F0062F" w:rsidP="00F0062F">
            <w:pPr>
              <w:spacing w:after="0" w:line="240" w:lineRule="auto"/>
              <w:jc w:val="center"/>
              <w:rPr>
                <w:rFonts w:ascii="Times New Roman" w:eastAsia="Times New Roman" w:hAnsi="Times New Roman" w:cs="Times New Roman"/>
                <w:sz w:val="28"/>
                <w:szCs w:val="28"/>
                <w:lang w:eastAsia="ru-RU"/>
              </w:rPr>
            </w:pPr>
          </w:p>
        </w:tc>
        <w:tc>
          <w:tcPr>
            <w:tcW w:w="1260" w:type="dxa"/>
            <w:tcBorders>
              <w:top w:val="single" w:sz="4" w:space="0" w:color="auto"/>
              <w:left w:val="single" w:sz="4" w:space="0" w:color="auto"/>
              <w:bottom w:val="single" w:sz="4" w:space="0" w:color="auto"/>
              <w:right w:val="single" w:sz="4" w:space="0" w:color="auto"/>
            </w:tcBorders>
          </w:tcPr>
          <w:p w:rsidR="00F0062F" w:rsidRPr="00F0062F" w:rsidRDefault="00F0062F" w:rsidP="00F0062F">
            <w:pPr>
              <w:tabs>
                <w:tab w:val="left" w:pos="720"/>
              </w:tabs>
              <w:spacing w:after="0" w:line="240" w:lineRule="auto"/>
              <w:jc w:val="center"/>
              <w:rPr>
                <w:rFonts w:ascii="Times New Roman" w:eastAsia="Times New Roman" w:hAnsi="Times New Roman" w:cs="Times New Roman"/>
                <w:sz w:val="28"/>
                <w:szCs w:val="28"/>
                <w:lang w:eastAsia="ru-RU"/>
              </w:rPr>
            </w:pPr>
            <w:r w:rsidRPr="00F0062F">
              <w:rPr>
                <w:rFonts w:ascii="Times New Roman" w:eastAsia="Times New Roman" w:hAnsi="Times New Roman" w:cs="Times New Roman"/>
                <w:sz w:val="28"/>
                <w:szCs w:val="28"/>
                <w:lang w:eastAsia="ru-RU"/>
              </w:rPr>
              <w:t>2</w:t>
            </w:r>
          </w:p>
        </w:tc>
        <w:tc>
          <w:tcPr>
            <w:tcW w:w="1390" w:type="dxa"/>
            <w:tcBorders>
              <w:top w:val="single" w:sz="4" w:space="0" w:color="auto"/>
              <w:left w:val="single" w:sz="4" w:space="0" w:color="auto"/>
              <w:bottom w:val="single" w:sz="4" w:space="0" w:color="auto"/>
              <w:right w:val="single" w:sz="4" w:space="0" w:color="auto"/>
            </w:tcBorders>
          </w:tcPr>
          <w:p w:rsidR="00F0062F" w:rsidRPr="00F0062F" w:rsidRDefault="00F0062F" w:rsidP="00F0062F">
            <w:pPr>
              <w:spacing w:after="0" w:line="240" w:lineRule="auto"/>
              <w:jc w:val="center"/>
              <w:rPr>
                <w:rFonts w:ascii="Times New Roman" w:eastAsia="Times New Roman" w:hAnsi="Times New Roman" w:cs="Times New Roman"/>
                <w:sz w:val="28"/>
                <w:szCs w:val="28"/>
                <w:lang w:eastAsia="ru-RU"/>
              </w:rPr>
            </w:pPr>
            <w:r w:rsidRPr="00F0062F">
              <w:rPr>
                <w:rFonts w:ascii="Times New Roman" w:eastAsia="Times New Roman" w:hAnsi="Times New Roman" w:cs="Times New Roman"/>
                <w:sz w:val="28"/>
                <w:szCs w:val="28"/>
                <w:lang w:eastAsia="ru-RU"/>
              </w:rPr>
              <w:t>1</w:t>
            </w:r>
          </w:p>
        </w:tc>
        <w:tc>
          <w:tcPr>
            <w:tcW w:w="1233" w:type="dxa"/>
            <w:tcBorders>
              <w:top w:val="single" w:sz="4" w:space="0" w:color="auto"/>
              <w:left w:val="single" w:sz="4" w:space="0" w:color="auto"/>
              <w:bottom w:val="single" w:sz="4" w:space="0" w:color="auto"/>
              <w:right w:val="single" w:sz="4" w:space="0" w:color="auto"/>
            </w:tcBorders>
          </w:tcPr>
          <w:p w:rsidR="00F0062F" w:rsidRPr="00F0062F" w:rsidRDefault="00F0062F" w:rsidP="00F0062F">
            <w:pPr>
              <w:tabs>
                <w:tab w:val="left" w:pos="765"/>
              </w:tabs>
              <w:spacing w:after="0" w:line="240" w:lineRule="auto"/>
              <w:jc w:val="center"/>
              <w:rPr>
                <w:rFonts w:ascii="Times New Roman" w:eastAsia="Times New Roman" w:hAnsi="Times New Roman" w:cs="Times New Roman"/>
                <w:sz w:val="28"/>
                <w:szCs w:val="28"/>
                <w:lang w:eastAsia="ru-RU"/>
              </w:rPr>
            </w:pPr>
            <w:r w:rsidRPr="00F0062F">
              <w:rPr>
                <w:rFonts w:ascii="Times New Roman" w:eastAsia="Times New Roman" w:hAnsi="Times New Roman" w:cs="Times New Roman"/>
                <w:sz w:val="28"/>
                <w:szCs w:val="28"/>
                <w:lang w:eastAsia="ru-RU"/>
              </w:rPr>
              <w:t>1</w:t>
            </w:r>
          </w:p>
        </w:tc>
      </w:tr>
      <w:tr w:rsidR="00F0062F" w:rsidRPr="00F0062F" w:rsidTr="00223B13">
        <w:trPr>
          <w:jc w:val="center"/>
        </w:trPr>
        <w:tc>
          <w:tcPr>
            <w:tcW w:w="648" w:type="dxa"/>
            <w:tcBorders>
              <w:top w:val="single" w:sz="4" w:space="0" w:color="auto"/>
              <w:left w:val="single" w:sz="4" w:space="0" w:color="auto"/>
              <w:bottom w:val="single" w:sz="4" w:space="0" w:color="auto"/>
              <w:right w:val="single" w:sz="4" w:space="0" w:color="auto"/>
            </w:tcBorders>
          </w:tcPr>
          <w:p w:rsidR="00F0062F" w:rsidRPr="00F0062F" w:rsidRDefault="00F0062F" w:rsidP="00F0062F">
            <w:pPr>
              <w:spacing w:after="0" w:line="240" w:lineRule="auto"/>
              <w:jc w:val="center"/>
              <w:rPr>
                <w:rFonts w:ascii="Times New Roman" w:eastAsia="Times New Roman" w:hAnsi="Times New Roman" w:cs="Times New Roman"/>
                <w:b/>
                <w:sz w:val="28"/>
                <w:szCs w:val="28"/>
                <w:lang w:eastAsia="ru-RU"/>
              </w:rPr>
            </w:pPr>
            <w:r w:rsidRPr="00F0062F">
              <w:rPr>
                <w:rFonts w:ascii="Times New Roman" w:eastAsia="Times New Roman" w:hAnsi="Times New Roman" w:cs="Times New Roman"/>
                <w:b/>
                <w:sz w:val="28"/>
                <w:szCs w:val="28"/>
                <w:lang w:eastAsia="ru-RU"/>
              </w:rPr>
              <w:t>5.</w:t>
            </w:r>
          </w:p>
          <w:p w:rsidR="00F0062F" w:rsidRPr="00F0062F" w:rsidRDefault="00F0062F" w:rsidP="00F0062F">
            <w:pPr>
              <w:spacing w:after="0" w:line="240" w:lineRule="auto"/>
              <w:jc w:val="center"/>
              <w:rPr>
                <w:rFonts w:ascii="Times New Roman" w:eastAsia="Times New Roman" w:hAnsi="Times New Roman" w:cs="Times New Roman"/>
                <w:b/>
                <w:sz w:val="28"/>
                <w:szCs w:val="28"/>
                <w:lang w:eastAsia="ru-RU"/>
              </w:rPr>
            </w:pPr>
          </w:p>
        </w:tc>
        <w:tc>
          <w:tcPr>
            <w:tcW w:w="3960" w:type="dxa"/>
            <w:tcBorders>
              <w:top w:val="single" w:sz="4" w:space="0" w:color="auto"/>
              <w:left w:val="single" w:sz="4" w:space="0" w:color="auto"/>
              <w:bottom w:val="single" w:sz="4" w:space="0" w:color="auto"/>
              <w:right w:val="single" w:sz="4" w:space="0" w:color="auto"/>
            </w:tcBorders>
          </w:tcPr>
          <w:p w:rsidR="00F0062F" w:rsidRPr="00F0062F" w:rsidRDefault="00F0062F" w:rsidP="00F0062F">
            <w:pPr>
              <w:spacing w:after="0" w:line="240" w:lineRule="auto"/>
              <w:rPr>
                <w:rFonts w:ascii="Times New Roman" w:eastAsia="Times New Roman" w:hAnsi="Times New Roman" w:cs="Times New Roman"/>
                <w:b/>
                <w:sz w:val="28"/>
                <w:szCs w:val="28"/>
                <w:lang w:eastAsia="ru-RU"/>
              </w:rPr>
            </w:pPr>
            <w:r w:rsidRPr="00F0062F">
              <w:rPr>
                <w:rFonts w:ascii="Times New Roman" w:eastAsia="Times New Roman" w:hAnsi="Times New Roman" w:cs="Times New Roman"/>
                <w:b/>
                <w:sz w:val="28"/>
                <w:szCs w:val="28"/>
                <w:lang w:eastAsia="ru-RU"/>
              </w:rPr>
              <w:t>Мировая культура и искусство Новейшего времени</w:t>
            </w:r>
          </w:p>
        </w:tc>
        <w:tc>
          <w:tcPr>
            <w:tcW w:w="1080" w:type="dxa"/>
            <w:tcBorders>
              <w:top w:val="single" w:sz="4" w:space="0" w:color="auto"/>
              <w:left w:val="single" w:sz="4" w:space="0" w:color="auto"/>
              <w:bottom w:val="single" w:sz="4" w:space="0" w:color="auto"/>
              <w:right w:val="single" w:sz="4" w:space="0" w:color="auto"/>
            </w:tcBorders>
          </w:tcPr>
          <w:p w:rsidR="00F0062F" w:rsidRPr="00F0062F" w:rsidRDefault="00F0062F" w:rsidP="00F0062F">
            <w:pPr>
              <w:spacing w:after="0" w:line="240" w:lineRule="auto"/>
              <w:jc w:val="center"/>
              <w:rPr>
                <w:rFonts w:ascii="Times New Roman" w:eastAsia="Times New Roman" w:hAnsi="Times New Roman" w:cs="Times New Roman"/>
                <w:b/>
                <w:sz w:val="28"/>
                <w:szCs w:val="28"/>
                <w:lang w:eastAsia="ru-RU"/>
              </w:rPr>
            </w:pPr>
          </w:p>
        </w:tc>
        <w:tc>
          <w:tcPr>
            <w:tcW w:w="1260" w:type="dxa"/>
            <w:tcBorders>
              <w:top w:val="single" w:sz="4" w:space="0" w:color="auto"/>
              <w:left w:val="single" w:sz="4" w:space="0" w:color="auto"/>
              <w:bottom w:val="single" w:sz="4" w:space="0" w:color="auto"/>
              <w:right w:val="single" w:sz="4" w:space="0" w:color="auto"/>
            </w:tcBorders>
          </w:tcPr>
          <w:p w:rsidR="00F0062F" w:rsidRPr="00F0062F" w:rsidRDefault="00F0062F" w:rsidP="00F0062F">
            <w:pPr>
              <w:spacing w:after="0" w:line="240" w:lineRule="auto"/>
              <w:jc w:val="center"/>
              <w:rPr>
                <w:rFonts w:ascii="Times New Roman" w:eastAsia="Times New Roman" w:hAnsi="Times New Roman" w:cs="Times New Roman"/>
                <w:b/>
                <w:sz w:val="28"/>
                <w:szCs w:val="28"/>
                <w:lang w:eastAsia="ru-RU"/>
              </w:rPr>
            </w:pPr>
            <w:r w:rsidRPr="00F0062F">
              <w:rPr>
                <w:rFonts w:ascii="Times New Roman" w:eastAsia="Times New Roman" w:hAnsi="Times New Roman" w:cs="Times New Roman"/>
                <w:b/>
                <w:sz w:val="28"/>
                <w:szCs w:val="28"/>
                <w:lang w:eastAsia="ru-RU"/>
              </w:rPr>
              <w:t>5.5</w:t>
            </w:r>
          </w:p>
        </w:tc>
        <w:tc>
          <w:tcPr>
            <w:tcW w:w="1390" w:type="dxa"/>
            <w:tcBorders>
              <w:top w:val="single" w:sz="4" w:space="0" w:color="auto"/>
              <w:left w:val="single" w:sz="4" w:space="0" w:color="auto"/>
              <w:bottom w:val="single" w:sz="4" w:space="0" w:color="auto"/>
              <w:right w:val="single" w:sz="4" w:space="0" w:color="auto"/>
            </w:tcBorders>
          </w:tcPr>
          <w:p w:rsidR="00F0062F" w:rsidRPr="00F0062F" w:rsidRDefault="00F0062F" w:rsidP="00F0062F">
            <w:pPr>
              <w:spacing w:after="0" w:line="240" w:lineRule="auto"/>
              <w:jc w:val="center"/>
              <w:rPr>
                <w:rFonts w:ascii="Times New Roman" w:eastAsia="Times New Roman" w:hAnsi="Times New Roman" w:cs="Times New Roman"/>
                <w:b/>
                <w:sz w:val="28"/>
                <w:szCs w:val="28"/>
                <w:lang w:eastAsia="ru-RU"/>
              </w:rPr>
            </w:pPr>
            <w:r w:rsidRPr="00F0062F">
              <w:rPr>
                <w:rFonts w:ascii="Times New Roman" w:eastAsia="Times New Roman" w:hAnsi="Times New Roman" w:cs="Times New Roman"/>
                <w:b/>
                <w:sz w:val="28"/>
                <w:szCs w:val="28"/>
                <w:lang w:eastAsia="ru-RU"/>
              </w:rPr>
              <w:t>1.5</w:t>
            </w:r>
          </w:p>
        </w:tc>
        <w:tc>
          <w:tcPr>
            <w:tcW w:w="1233" w:type="dxa"/>
            <w:tcBorders>
              <w:top w:val="single" w:sz="4" w:space="0" w:color="auto"/>
              <w:left w:val="single" w:sz="4" w:space="0" w:color="auto"/>
              <w:bottom w:val="single" w:sz="4" w:space="0" w:color="auto"/>
              <w:right w:val="single" w:sz="4" w:space="0" w:color="auto"/>
            </w:tcBorders>
          </w:tcPr>
          <w:p w:rsidR="00F0062F" w:rsidRPr="00F0062F" w:rsidRDefault="00F0062F" w:rsidP="00F0062F">
            <w:pPr>
              <w:tabs>
                <w:tab w:val="left" w:pos="720"/>
              </w:tabs>
              <w:spacing w:after="0" w:line="240" w:lineRule="auto"/>
              <w:jc w:val="center"/>
              <w:rPr>
                <w:rFonts w:ascii="Times New Roman" w:eastAsia="Times New Roman" w:hAnsi="Times New Roman" w:cs="Times New Roman"/>
                <w:b/>
                <w:sz w:val="28"/>
                <w:szCs w:val="28"/>
                <w:lang w:eastAsia="ru-RU"/>
              </w:rPr>
            </w:pPr>
            <w:r w:rsidRPr="00F0062F">
              <w:rPr>
                <w:rFonts w:ascii="Times New Roman" w:eastAsia="Times New Roman" w:hAnsi="Times New Roman" w:cs="Times New Roman"/>
                <w:b/>
                <w:sz w:val="28"/>
                <w:szCs w:val="28"/>
                <w:lang w:eastAsia="ru-RU"/>
              </w:rPr>
              <w:t>4</w:t>
            </w:r>
          </w:p>
        </w:tc>
      </w:tr>
      <w:tr w:rsidR="00F0062F" w:rsidRPr="00F0062F" w:rsidTr="00223B13">
        <w:trPr>
          <w:jc w:val="center"/>
        </w:trPr>
        <w:tc>
          <w:tcPr>
            <w:tcW w:w="648" w:type="dxa"/>
            <w:tcBorders>
              <w:top w:val="single" w:sz="4" w:space="0" w:color="auto"/>
              <w:left w:val="single" w:sz="4" w:space="0" w:color="auto"/>
              <w:bottom w:val="single" w:sz="4" w:space="0" w:color="auto"/>
              <w:right w:val="single" w:sz="4" w:space="0" w:color="auto"/>
            </w:tcBorders>
          </w:tcPr>
          <w:p w:rsidR="00F0062F" w:rsidRPr="00F0062F" w:rsidRDefault="00F0062F" w:rsidP="00F0062F">
            <w:pPr>
              <w:spacing w:after="0" w:line="240" w:lineRule="auto"/>
              <w:jc w:val="center"/>
              <w:rPr>
                <w:rFonts w:ascii="Times New Roman" w:eastAsia="Times New Roman" w:hAnsi="Times New Roman" w:cs="Times New Roman"/>
                <w:sz w:val="28"/>
                <w:szCs w:val="28"/>
                <w:lang w:eastAsia="ru-RU"/>
              </w:rPr>
            </w:pPr>
            <w:r w:rsidRPr="00F0062F">
              <w:rPr>
                <w:rFonts w:ascii="Times New Roman" w:eastAsia="Times New Roman" w:hAnsi="Times New Roman" w:cs="Times New Roman"/>
                <w:sz w:val="28"/>
                <w:szCs w:val="28"/>
                <w:lang w:eastAsia="ru-RU"/>
              </w:rPr>
              <w:t>5.1</w:t>
            </w:r>
          </w:p>
        </w:tc>
        <w:tc>
          <w:tcPr>
            <w:tcW w:w="3960" w:type="dxa"/>
            <w:tcBorders>
              <w:top w:val="single" w:sz="4" w:space="0" w:color="auto"/>
              <w:left w:val="single" w:sz="4" w:space="0" w:color="auto"/>
              <w:bottom w:val="single" w:sz="4" w:space="0" w:color="auto"/>
              <w:right w:val="single" w:sz="4" w:space="0" w:color="auto"/>
            </w:tcBorders>
          </w:tcPr>
          <w:p w:rsidR="00F0062F" w:rsidRPr="00F0062F" w:rsidRDefault="00F0062F" w:rsidP="00F0062F">
            <w:pPr>
              <w:spacing w:after="0" w:line="240" w:lineRule="auto"/>
              <w:rPr>
                <w:rFonts w:ascii="Times New Roman" w:eastAsia="Times New Roman" w:hAnsi="Times New Roman" w:cs="Times New Roman"/>
                <w:sz w:val="28"/>
                <w:szCs w:val="28"/>
                <w:lang w:eastAsia="ru-RU"/>
              </w:rPr>
            </w:pPr>
            <w:r w:rsidRPr="00F0062F">
              <w:rPr>
                <w:rFonts w:ascii="Times New Roman" w:eastAsia="Times New Roman" w:hAnsi="Times New Roman" w:cs="Times New Roman"/>
                <w:sz w:val="28"/>
                <w:szCs w:val="28"/>
                <w:lang w:eastAsia="ru-RU"/>
              </w:rPr>
              <w:t>Общие тенденции</w:t>
            </w:r>
          </w:p>
        </w:tc>
        <w:tc>
          <w:tcPr>
            <w:tcW w:w="1080" w:type="dxa"/>
            <w:tcBorders>
              <w:top w:val="single" w:sz="4" w:space="0" w:color="auto"/>
              <w:left w:val="single" w:sz="4" w:space="0" w:color="auto"/>
              <w:bottom w:val="single" w:sz="4" w:space="0" w:color="auto"/>
              <w:right w:val="single" w:sz="4" w:space="0" w:color="auto"/>
            </w:tcBorders>
          </w:tcPr>
          <w:p w:rsidR="00F0062F" w:rsidRPr="00F0062F" w:rsidRDefault="00F0062F" w:rsidP="00F0062F">
            <w:pPr>
              <w:spacing w:after="0" w:line="240" w:lineRule="auto"/>
              <w:jc w:val="center"/>
              <w:rPr>
                <w:rFonts w:ascii="Times New Roman" w:eastAsia="Times New Roman" w:hAnsi="Times New Roman" w:cs="Times New Roman"/>
                <w:sz w:val="28"/>
                <w:szCs w:val="28"/>
                <w:lang w:eastAsia="ru-RU"/>
              </w:rPr>
            </w:pPr>
          </w:p>
        </w:tc>
        <w:tc>
          <w:tcPr>
            <w:tcW w:w="1260" w:type="dxa"/>
            <w:tcBorders>
              <w:top w:val="single" w:sz="4" w:space="0" w:color="auto"/>
              <w:left w:val="single" w:sz="4" w:space="0" w:color="auto"/>
              <w:bottom w:val="single" w:sz="4" w:space="0" w:color="auto"/>
              <w:right w:val="single" w:sz="4" w:space="0" w:color="auto"/>
            </w:tcBorders>
          </w:tcPr>
          <w:p w:rsidR="00F0062F" w:rsidRPr="00F0062F" w:rsidRDefault="00F0062F" w:rsidP="00F0062F">
            <w:pPr>
              <w:spacing w:after="0" w:line="240" w:lineRule="auto"/>
              <w:jc w:val="center"/>
              <w:rPr>
                <w:rFonts w:ascii="Times New Roman" w:eastAsia="Times New Roman" w:hAnsi="Times New Roman" w:cs="Times New Roman"/>
                <w:sz w:val="28"/>
                <w:szCs w:val="28"/>
                <w:lang w:eastAsia="ru-RU"/>
              </w:rPr>
            </w:pPr>
            <w:r w:rsidRPr="00F0062F">
              <w:rPr>
                <w:rFonts w:ascii="Times New Roman" w:eastAsia="Times New Roman" w:hAnsi="Times New Roman" w:cs="Times New Roman"/>
                <w:sz w:val="28"/>
                <w:szCs w:val="28"/>
                <w:lang w:eastAsia="ru-RU"/>
              </w:rPr>
              <w:t>1</w:t>
            </w:r>
          </w:p>
        </w:tc>
        <w:tc>
          <w:tcPr>
            <w:tcW w:w="1390" w:type="dxa"/>
            <w:tcBorders>
              <w:top w:val="single" w:sz="4" w:space="0" w:color="auto"/>
              <w:left w:val="single" w:sz="4" w:space="0" w:color="auto"/>
              <w:bottom w:val="single" w:sz="4" w:space="0" w:color="auto"/>
              <w:right w:val="single" w:sz="4" w:space="0" w:color="auto"/>
            </w:tcBorders>
          </w:tcPr>
          <w:p w:rsidR="00F0062F" w:rsidRPr="00F0062F" w:rsidRDefault="00F0062F" w:rsidP="00F0062F">
            <w:pPr>
              <w:spacing w:after="0" w:line="240" w:lineRule="auto"/>
              <w:jc w:val="center"/>
              <w:rPr>
                <w:rFonts w:ascii="Times New Roman" w:eastAsia="Times New Roman" w:hAnsi="Times New Roman" w:cs="Times New Roman"/>
                <w:sz w:val="28"/>
                <w:szCs w:val="28"/>
                <w:lang w:eastAsia="ru-RU"/>
              </w:rPr>
            </w:pPr>
            <w:r w:rsidRPr="00F0062F">
              <w:rPr>
                <w:rFonts w:ascii="Times New Roman" w:eastAsia="Times New Roman" w:hAnsi="Times New Roman" w:cs="Times New Roman"/>
                <w:sz w:val="28"/>
                <w:szCs w:val="28"/>
                <w:lang w:eastAsia="ru-RU"/>
              </w:rPr>
              <w:t>-</w:t>
            </w:r>
          </w:p>
        </w:tc>
        <w:tc>
          <w:tcPr>
            <w:tcW w:w="1233" w:type="dxa"/>
            <w:tcBorders>
              <w:top w:val="single" w:sz="4" w:space="0" w:color="auto"/>
              <w:left w:val="single" w:sz="4" w:space="0" w:color="auto"/>
              <w:bottom w:val="single" w:sz="4" w:space="0" w:color="auto"/>
              <w:right w:val="single" w:sz="4" w:space="0" w:color="auto"/>
            </w:tcBorders>
          </w:tcPr>
          <w:p w:rsidR="00F0062F" w:rsidRPr="00F0062F" w:rsidRDefault="00F0062F" w:rsidP="00F0062F">
            <w:pPr>
              <w:spacing w:after="0" w:line="240" w:lineRule="auto"/>
              <w:jc w:val="center"/>
              <w:rPr>
                <w:rFonts w:ascii="Times New Roman" w:eastAsia="Times New Roman" w:hAnsi="Times New Roman" w:cs="Times New Roman"/>
                <w:sz w:val="28"/>
                <w:szCs w:val="28"/>
                <w:lang w:eastAsia="ru-RU"/>
              </w:rPr>
            </w:pPr>
            <w:r w:rsidRPr="00F0062F">
              <w:rPr>
                <w:rFonts w:ascii="Times New Roman" w:eastAsia="Times New Roman" w:hAnsi="Times New Roman" w:cs="Times New Roman"/>
                <w:sz w:val="28"/>
                <w:szCs w:val="28"/>
                <w:lang w:eastAsia="ru-RU"/>
              </w:rPr>
              <w:t>1</w:t>
            </w:r>
          </w:p>
        </w:tc>
      </w:tr>
      <w:tr w:rsidR="00F0062F" w:rsidRPr="00F0062F" w:rsidTr="00223B13">
        <w:trPr>
          <w:jc w:val="center"/>
        </w:trPr>
        <w:tc>
          <w:tcPr>
            <w:tcW w:w="648" w:type="dxa"/>
            <w:tcBorders>
              <w:top w:val="single" w:sz="4" w:space="0" w:color="auto"/>
              <w:left w:val="single" w:sz="4" w:space="0" w:color="auto"/>
              <w:bottom w:val="single" w:sz="4" w:space="0" w:color="auto"/>
              <w:right w:val="single" w:sz="4" w:space="0" w:color="auto"/>
            </w:tcBorders>
          </w:tcPr>
          <w:p w:rsidR="00F0062F" w:rsidRPr="00F0062F" w:rsidRDefault="00F0062F" w:rsidP="00F0062F">
            <w:pPr>
              <w:spacing w:after="0" w:line="240" w:lineRule="auto"/>
              <w:jc w:val="center"/>
              <w:rPr>
                <w:rFonts w:ascii="Times New Roman" w:eastAsia="Times New Roman" w:hAnsi="Times New Roman" w:cs="Times New Roman"/>
                <w:sz w:val="28"/>
                <w:szCs w:val="28"/>
                <w:lang w:eastAsia="ru-RU"/>
              </w:rPr>
            </w:pPr>
            <w:r w:rsidRPr="00F0062F">
              <w:rPr>
                <w:rFonts w:ascii="Times New Roman" w:eastAsia="Times New Roman" w:hAnsi="Times New Roman" w:cs="Times New Roman"/>
                <w:sz w:val="28"/>
                <w:szCs w:val="28"/>
                <w:lang w:eastAsia="ru-RU"/>
              </w:rPr>
              <w:t>5.2</w:t>
            </w:r>
          </w:p>
        </w:tc>
        <w:tc>
          <w:tcPr>
            <w:tcW w:w="3960" w:type="dxa"/>
            <w:tcBorders>
              <w:top w:val="single" w:sz="4" w:space="0" w:color="auto"/>
              <w:left w:val="single" w:sz="4" w:space="0" w:color="auto"/>
              <w:bottom w:val="single" w:sz="4" w:space="0" w:color="auto"/>
              <w:right w:val="single" w:sz="4" w:space="0" w:color="auto"/>
            </w:tcBorders>
          </w:tcPr>
          <w:p w:rsidR="00F0062F" w:rsidRPr="00F0062F" w:rsidRDefault="00F0062F" w:rsidP="00F0062F">
            <w:pPr>
              <w:spacing w:after="0" w:line="240" w:lineRule="auto"/>
              <w:rPr>
                <w:rFonts w:ascii="Times New Roman" w:eastAsia="Times New Roman" w:hAnsi="Times New Roman" w:cs="Times New Roman"/>
                <w:sz w:val="28"/>
                <w:szCs w:val="28"/>
                <w:lang w:eastAsia="ru-RU"/>
              </w:rPr>
            </w:pPr>
            <w:r w:rsidRPr="00F0062F">
              <w:rPr>
                <w:rFonts w:ascii="Times New Roman" w:eastAsia="Times New Roman" w:hAnsi="Times New Roman" w:cs="Times New Roman"/>
                <w:sz w:val="28"/>
                <w:szCs w:val="28"/>
                <w:lang w:eastAsia="ru-RU"/>
              </w:rPr>
              <w:t>Модернизм</w:t>
            </w:r>
          </w:p>
        </w:tc>
        <w:tc>
          <w:tcPr>
            <w:tcW w:w="1080" w:type="dxa"/>
            <w:tcBorders>
              <w:top w:val="single" w:sz="4" w:space="0" w:color="auto"/>
              <w:left w:val="single" w:sz="4" w:space="0" w:color="auto"/>
              <w:bottom w:val="single" w:sz="4" w:space="0" w:color="auto"/>
              <w:right w:val="single" w:sz="4" w:space="0" w:color="auto"/>
            </w:tcBorders>
          </w:tcPr>
          <w:p w:rsidR="00F0062F" w:rsidRPr="00F0062F" w:rsidRDefault="00F0062F" w:rsidP="00F0062F">
            <w:pPr>
              <w:spacing w:after="0" w:line="240" w:lineRule="auto"/>
              <w:jc w:val="center"/>
              <w:rPr>
                <w:rFonts w:ascii="Times New Roman" w:eastAsia="Times New Roman" w:hAnsi="Times New Roman" w:cs="Times New Roman"/>
                <w:sz w:val="28"/>
                <w:szCs w:val="28"/>
                <w:lang w:eastAsia="ru-RU"/>
              </w:rPr>
            </w:pPr>
          </w:p>
        </w:tc>
        <w:tc>
          <w:tcPr>
            <w:tcW w:w="1260" w:type="dxa"/>
            <w:tcBorders>
              <w:top w:val="single" w:sz="4" w:space="0" w:color="auto"/>
              <w:left w:val="single" w:sz="4" w:space="0" w:color="auto"/>
              <w:bottom w:val="single" w:sz="4" w:space="0" w:color="auto"/>
              <w:right w:val="single" w:sz="4" w:space="0" w:color="auto"/>
            </w:tcBorders>
          </w:tcPr>
          <w:p w:rsidR="00F0062F" w:rsidRPr="00F0062F" w:rsidRDefault="00F0062F" w:rsidP="00F0062F">
            <w:pPr>
              <w:spacing w:after="0" w:line="240" w:lineRule="auto"/>
              <w:jc w:val="center"/>
              <w:rPr>
                <w:rFonts w:ascii="Times New Roman" w:eastAsia="Times New Roman" w:hAnsi="Times New Roman" w:cs="Times New Roman"/>
                <w:sz w:val="28"/>
                <w:szCs w:val="28"/>
                <w:lang w:eastAsia="ru-RU"/>
              </w:rPr>
            </w:pPr>
            <w:r w:rsidRPr="00F0062F">
              <w:rPr>
                <w:rFonts w:ascii="Times New Roman" w:eastAsia="Times New Roman" w:hAnsi="Times New Roman" w:cs="Times New Roman"/>
                <w:sz w:val="28"/>
                <w:szCs w:val="28"/>
                <w:lang w:eastAsia="ru-RU"/>
              </w:rPr>
              <w:t>2.5</w:t>
            </w:r>
          </w:p>
        </w:tc>
        <w:tc>
          <w:tcPr>
            <w:tcW w:w="1390" w:type="dxa"/>
            <w:tcBorders>
              <w:top w:val="single" w:sz="4" w:space="0" w:color="auto"/>
              <w:left w:val="single" w:sz="4" w:space="0" w:color="auto"/>
              <w:bottom w:val="single" w:sz="4" w:space="0" w:color="auto"/>
              <w:right w:val="single" w:sz="4" w:space="0" w:color="auto"/>
            </w:tcBorders>
          </w:tcPr>
          <w:p w:rsidR="00F0062F" w:rsidRPr="00F0062F" w:rsidRDefault="00F0062F" w:rsidP="00F0062F">
            <w:pPr>
              <w:spacing w:after="0" w:line="240" w:lineRule="auto"/>
              <w:jc w:val="center"/>
              <w:rPr>
                <w:rFonts w:ascii="Times New Roman" w:eastAsia="Times New Roman" w:hAnsi="Times New Roman" w:cs="Times New Roman"/>
                <w:sz w:val="28"/>
                <w:szCs w:val="28"/>
                <w:lang w:eastAsia="ru-RU"/>
              </w:rPr>
            </w:pPr>
            <w:r w:rsidRPr="00F0062F">
              <w:rPr>
                <w:rFonts w:ascii="Times New Roman" w:eastAsia="Times New Roman" w:hAnsi="Times New Roman" w:cs="Times New Roman"/>
                <w:sz w:val="28"/>
                <w:szCs w:val="28"/>
                <w:lang w:eastAsia="ru-RU"/>
              </w:rPr>
              <w:t>1.5</w:t>
            </w:r>
          </w:p>
        </w:tc>
        <w:tc>
          <w:tcPr>
            <w:tcW w:w="1233" w:type="dxa"/>
            <w:tcBorders>
              <w:top w:val="single" w:sz="4" w:space="0" w:color="auto"/>
              <w:left w:val="single" w:sz="4" w:space="0" w:color="auto"/>
              <w:bottom w:val="single" w:sz="4" w:space="0" w:color="auto"/>
              <w:right w:val="single" w:sz="4" w:space="0" w:color="auto"/>
            </w:tcBorders>
          </w:tcPr>
          <w:p w:rsidR="00F0062F" w:rsidRPr="00F0062F" w:rsidRDefault="00F0062F" w:rsidP="00F0062F">
            <w:pPr>
              <w:spacing w:after="0" w:line="240" w:lineRule="auto"/>
              <w:jc w:val="center"/>
              <w:rPr>
                <w:rFonts w:ascii="Times New Roman" w:eastAsia="Times New Roman" w:hAnsi="Times New Roman" w:cs="Times New Roman"/>
                <w:sz w:val="28"/>
                <w:szCs w:val="28"/>
                <w:lang w:eastAsia="ru-RU"/>
              </w:rPr>
            </w:pPr>
            <w:r w:rsidRPr="00F0062F">
              <w:rPr>
                <w:rFonts w:ascii="Times New Roman" w:eastAsia="Times New Roman" w:hAnsi="Times New Roman" w:cs="Times New Roman"/>
                <w:sz w:val="28"/>
                <w:szCs w:val="28"/>
                <w:lang w:eastAsia="ru-RU"/>
              </w:rPr>
              <w:t>1</w:t>
            </w:r>
          </w:p>
        </w:tc>
      </w:tr>
      <w:tr w:rsidR="00F0062F" w:rsidRPr="00F0062F" w:rsidTr="00223B13">
        <w:trPr>
          <w:jc w:val="center"/>
        </w:trPr>
        <w:tc>
          <w:tcPr>
            <w:tcW w:w="648" w:type="dxa"/>
            <w:tcBorders>
              <w:top w:val="single" w:sz="4" w:space="0" w:color="auto"/>
              <w:left w:val="single" w:sz="4" w:space="0" w:color="auto"/>
              <w:bottom w:val="single" w:sz="4" w:space="0" w:color="auto"/>
              <w:right w:val="single" w:sz="4" w:space="0" w:color="auto"/>
            </w:tcBorders>
          </w:tcPr>
          <w:p w:rsidR="00F0062F" w:rsidRPr="00F0062F" w:rsidRDefault="00F0062F" w:rsidP="00F0062F">
            <w:pPr>
              <w:spacing w:after="0" w:line="240" w:lineRule="auto"/>
              <w:jc w:val="center"/>
              <w:rPr>
                <w:rFonts w:ascii="Times New Roman" w:eastAsia="Times New Roman" w:hAnsi="Times New Roman" w:cs="Times New Roman"/>
                <w:sz w:val="28"/>
                <w:szCs w:val="28"/>
                <w:lang w:eastAsia="ru-RU"/>
              </w:rPr>
            </w:pPr>
            <w:r w:rsidRPr="00F0062F">
              <w:rPr>
                <w:rFonts w:ascii="Times New Roman" w:eastAsia="Times New Roman" w:hAnsi="Times New Roman" w:cs="Times New Roman"/>
                <w:sz w:val="28"/>
                <w:szCs w:val="28"/>
                <w:lang w:eastAsia="ru-RU"/>
              </w:rPr>
              <w:t>5.3</w:t>
            </w:r>
          </w:p>
        </w:tc>
        <w:tc>
          <w:tcPr>
            <w:tcW w:w="3960" w:type="dxa"/>
            <w:tcBorders>
              <w:top w:val="single" w:sz="4" w:space="0" w:color="auto"/>
              <w:left w:val="single" w:sz="4" w:space="0" w:color="auto"/>
              <w:bottom w:val="single" w:sz="4" w:space="0" w:color="auto"/>
              <w:right w:val="single" w:sz="4" w:space="0" w:color="auto"/>
            </w:tcBorders>
          </w:tcPr>
          <w:p w:rsidR="00F0062F" w:rsidRPr="00F0062F" w:rsidRDefault="00F0062F" w:rsidP="00F0062F">
            <w:pPr>
              <w:spacing w:after="0" w:line="240" w:lineRule="auto"/>
              <w:rPr>
                <w:rFonts w:ascii="Times New Roman" w:eastAsia="Times New Roman" w:hAnsi="Times New Roman" w:cs="Times New Roman"/>
                <w:sz w:val="28"/>
                <w:szCs w:val="28"/>
                <w:lang w:eastAsia="ru-RU"/>
              </w:rPr>
            </w:pPr>
            <w:r w:rsidRPr="00F0062F">
              <w:rPr>
                <w:rFonts w:ascii="Times New Roman" w:eastAsia="Times New Roman" w:hAnsi="Times New Roman" w:cs="Times New Roman"/>
                <w:sz w:val="28"/>
                <w:szCs w:val="28"/>
                <w:lang w:eastAsia="ru-RU"/>
              </w:rPr>
              <w:t>Сюрреализм</w:t>
            </w:r>
          </w:p>
        </w:tc>
        <w:tc>
          <w:tcPr>
            <w:tcW w:w="1080" w:type="dxa"/>
            <w:tcBorders>
              <w:top w:val="single" w:sz="4" w:space="0" w:color="auto"/>
              <w:left w:val="single" w:sz="4" w:space="0" w:color="auto"/>
              <w:bottom w:val="single" w:sz="4" w:space="0" w:color="auto"/>
              <w:right w:val="single" w:sz="4" w:space="0" w:color="auto"/>
            </w:tcBorders>
          </w:tcPr>
          <w:p w:rsidR="00F0062F" w:rsidRPr="00F0062F" w:rsidRDefault="00F0062F" w:rsidP="00F0062F">
            <w:pPr>
              <w:spacing w:after="0" w:line="240" w:lineRule="auto"/>
              <w:jc w:val="center"/>
              <w:rPr>
                <w:rFonts w:ascii="Times New Roman" w:eastAsia="Times New Roman" w:hAnsi="Times New Roman" w:cs="Times New Roman"/>
                <w:sz w:val="28"/>
                <w:szCs w:val="28"/>
                <w:lang w:eastAsia="ru-RU"/>
              </w:rPr>
            </w:pPr>
          </w:p>
        </w:tc>
        <w:tc>
          <w:tcPr>
            <w:tcW w:w="1260" w:type="dxa"/>
            <w:tcBorders>
              <w:top w:val="single" w:sz="4" w:space="0" w:color="auto"/>
              <w:left w:val="single" w:sz="4" w:space="0" w:color="auto"/>
              <w:bottom w:val="single" w:sz="4" w:space="0" w:color="auto"/>
              <w:right w:val="single" w:sz="4" w:space="0" w:color="auto"/>
            </w:tcBorders>
          </w:tcPr>
          <w:p w:rsidR="00F0062F" w:rsidRPr="00F0062F" w:rsidRDefault="00F0062F" w:rsidP="00F0062F">
            <w:pPr>
              <w:spacing w:after="0" w:line="240" w:lineRule="auto"/>
              <w:jc w:val="center"/>
              <w:rPr>
                <w:rFonts w:ascii="Times New Roman" w:eastAsia="Times New Roman" w:hAnsi="Times New Roman" w:cs="Times New Roman"/>
                <w:sz w:val="28"/>
                <w:szCs w:val="28"/>
                <w:lang w:eastAsia="ru-RU"/>
              </w:rPr>
            </w:pPr>
            <w:r w:rsidRPr="00F0062F">
              <w:rPr>
                <w:rFonts w:ascii="Times New Roman" w:eastAsia="Times New Roman" w:hAnsi="Times New Roman" w:cs="Times New Roman"/>
                <w:sz w:val="28"/>
                <w:szCs w:val="28"/>
                <w:lang w:eastAsia="ru-RU"/>
              </w:rPr>
              <w:t>1</w:t>
            </w:r>
          </w:p>
        </w:tc>
        <w:tc>
          <w:tcPr>
            <w:tcW w:w="1390" w:type="dxa"/>
            <w:tcBorders>
              <w:top w:val="single" w:sz="4" w:space="0" w:color="auto"/>
              <w:left w:val="single" w:sz="4" w:space="0" w:color="auto"/>
              <w:bottom w:val="single" w:sz="4" w:space="0" w:color="auto"/>
              <w:right w:val="single" w:sz="4" w:space="0" w:color="auto"/>
            </w:tcBorders>
          </w:tcPr>
          <w:p w:rsidR="00F0062F" w:rsidRPr="00F0062F" w:rsidRDefault="00F0062F" w:rsidP="00F0062F">
            <w:pPr>
              <w:spacing w:after="0" w:line="240" w:lineRule="auto"/>
              <w:rPr>
                <w:rFonts w:ascii="Times New Roman" w:eastAsia="Times New Roman" w:hAnsi="Times New Roman" w:cs="Times New Roman"/>
                <w:sz w:val="28"/>
                <w:szCs w:val="28"/>
                <w:lang w:eastAsia="ru-RU"/>
              </w:rPr>
            </w:pPr>
          </w:p>
        </w:tc>
        <w:tc>
          <w:tcPr>
            <w:tcW w:w="1233" w:type="dxa"/>
            <w:tcBorders>
              <w:top w:val="single" w:sz="4" w:space="0" w:color="auto"/>
              <w:left w:val="single" w:sz="4" w:space="0" w:color="auto"/>
              <w:bottom w:val="single" w:sz="4" w:space="0" w:color="auto"/>
              <w:right w:val="single" w:sz="4" w:space="0" w:color="auto"/>
            </w:tcBorders>
          </w:tcPr>
          <w:p w:rsidR="00F0062F" w:rsidRPr="00F0062F" w:rsidRDefault="00F0062F" w:rsidP="00F0062F">
            <w:pPr>
              <w:spacing w:after="0" w:line="240" w:lineRule="auto"/>
              <w:jc w:val="center"/>
              <w:rPr>
                <w:rFonts w:ascii="Times New Roman" w:eastAsia="Times New Roman" w:hAnsi="Times New Roman" w:cs="Times New Roman"/>
                <w:sz w:val="28"/>
                <w:szCs w:val="28"/>
                <w:lang w:eastAsia="ru-RU"/>
              </w:rPr>
            </w:pPr>
            <w:r w:rsidRPr="00F0062F">
              <w:rPr>
                <w:rFonts w:ascii="Times New Roman" w:eastAsia="Times New Roman" w:hAnsi="Times New Roman" w:cs="Times New Roman"/>
                <w:sz w:val="28"/>
                <w:szCs w:val="28"/>
                <w:lang w:eastAsia="ru-RU"/>
              </w:rPr>
              <w:t>1</w:t>
            </w:r>
          </w:p>
        </w:tc>
      </w:tr>
      <w:tr w:rsidR="00F0062F" w:rsidRPr="00F0062F" w:rsidTr="00223B13">
        <w:trPr>
          <w:jc w:val="center"/>
        </w:trPr>
        <w:tc>
          <w:tcPr>
            <w:tcW w:w="648" w:type="dxa"/>
            <w:tcBorders>
              <w:top w:val="single" w:sz="4" w:space="0" w:color="auto"/>
              <w:left w:val="single" w:sz="4" w:space="0" w:color="auto"/>
              <w:bottom w:val="single" w:sz="4" w:space="0" w:color="auto"/>
              <w:right w:val="single" w:sz="4" w:space="0" w:color="auto"/>
            </w:tcBorders>
          </w:tcPr>
          <w:p w:rsidR="00F0062F" w:rsidRPr="00F0062F" w:rsidRDefault="00F0062F" w:rsidP="00F0062F">
            <w:pPr>
              <w:spacing w:after="0" w:line="240" w:lineRule="auto"/>
              <w:jc w:val="center"/>
              <w:rPr>
                <w:rFonts w:ascii="Times New Roman" w:eastAsia="Times New Roman" w:hAnsi="Times New Roman" w:cs="Times New Roman"/>
                <w:sz w:val="28"/>
                <w:szCs w:val="28"/>
                <w:lang w:eastAsia="ru-RU"/>
              </w:rPr>
            </w:pPr>
            <w:r w:rsidRPr="00F0062F">
              <w:rPr>
                <w:rFonts w:ascii="Times New Roman" w:eastAsia="Times New Roman" w:hAnsi="Times New Roman" w:cs="Times New Roman"/>
                <w:sz w:val="28"/>
                <w:szCs w:val="28"/>
                <w:lang w:eastAsia="ru-RU"/>
              </w:rPr>
              <w:t>5.4</w:t>
            </w:r>
          </w:p>
        </w:tc>
        <w:tc>
          <w:tcPr>
            <w:tcW w:w="3960" w:type="dxa"/>
            <w:tcBorders>
              <w:top w:val="single" w:sz="4" w:space="0" w:color="auto"/>
              <w:left w:val="single" w:sz="4" w:space="0" w:color="auto"/>
              <w:bottom w:val="single" w:sz="4" w:space="0" w:color="auto"/>
              <w:right w:val="single" w:sz="4" w:space="0" w:color="auto"/>
            </w:tcBorders>
          </w:tcPr>
          <w:p w:rsidR="00F0062F" w:rsidRPr="00F0062F" w:rsidRDefault="00F0062F" w:rsidP="00F0062F">
            <w:pPr>
              <w:spacing w:after="0" w:line="240" w:lineRule="auto"/>
              <w:rPr>
                <w:rFonts w:ascii="Times New Roman" w:eastAsia="Times New Roman" w:hAnsi="Times New Roman" w:cs="Times New Roman"/>
                <w:sz w:val="28"/>
                <w:szCs w:val="28"/>
                <w:lang w:eastAsia="ru-RU"/>
              </w:rPr>
            </w:pPr>
            <w:r w:rsidRPr="00F0062F">
              <w:rPr>
                <w:rFonts w:ascii="Times New Roman" w:eastAsia="Times New Roman" w:hAnsi="Times New Roman" w:cs="Times New Roman"/>
                <w:sz w:val="28"/>
                <w:szCs w:val="28"/>
                <w:lang w:eastAsia="ru-RU"/>
              </w:rPr>
              <w:t>Абстракционизм</w:t>
            </w:r>
          </w:p>
        </w:tc>
        <w:tc>
          <w:tcPr>
            <w:tcW w:w="1080" w:type="dxa"/>
            <w:tcBorders>
              <w:top w:val="single" w:sz="4" w:space="0" w:color="auto"/>
              <w:left w:val="single" w:sz="4" w:space="0" w:color="auto"/>
              <w:bottom w:val="single" w:sz="4" w:space="0" w:color="auto"/>
              <w:right w:val="single" w:sz="4" w:space="0" w:color="auto"/>
            </w:tcBorders>
          </w:tcPr>
          <w:p w:rsidR="00F0062F" w:rsidRPr="00F0062F" w:rsidRDefault="00F0062F" w:rsidP="00F0062F">
            <w:pPr>
              <w:spacing w:after="0" w:line="240" w:lineRule="auto"/>
              <w:jc w:val="center"/>
              <w:rPr>
                <w:rFonts w:ascii="Times New Roman" w:eastAsia="Times New Roman" w:hAnsi="Times New Roman" w:cs="Times New Roman"/>
                <w:sz w:val="28"/>
                <w:szCs w:val="28"/>
                <w:lang w:eastAsia="ru-RU"/>
              </w:rPr>
            </w:pPr>
          </w:p>
        </w:tc>
        <w:tc>
          <w:tcPr>
            <w:tcW w:w="1260" w:type="dxa"/>
            <w:tcBorders>
              <w:top w:val="single" w:sz="4" w:space="0" w:color="auto"/>
              <w:left w:val="single" w:sz="4" w:space="0" w:color="auto"/>
              <w:bottom w:val="single" w:sz="4" w:space="0" w:color="auto"/>
              <w:right w:val="single" w:sz="4" w:space="0" w:color="auto"/>
            </w:tcBorders>
          </w:tcPr>
          <w:p w:rsidR="00F0062F" w:rsidRPr="00F0062F" w:rsidRDefault="00F0062F" w:rsidP="00F0062F">
            <w:pPr>
              <w:spacing w:after="0" w:line="240" w:lineRule="auto"/>
              <w:jc w:val="center"/>
              <w:rPr>
                <w:rFonts w:ascii="Times New Roman" w:eastAsia="Times New Roman" w:hAnsi="Times New Roman" w:cs="Times New Roman"/>
                <w:sz w:val="28"/>
                <w:szCs w:val="28"/>
                <w:lang w:eastAsia="ru-RU"/>
              </w:rPr>
            </w:pPr>
            <w:r w:rsidRPr="00F0062F">
              <w:rPr>
                <w:rFonts w:ascii="Times New Roman" w:eastAsia="Times New Roman" w:hAnsi="Times New Roman" w:cs="Times New Roman"/>
                <w:sz w:val="28"/>
                <w:szCs w:val="28"/>
                <w:lang w:eastAsia="ru-RU"/>
              </w:rPr>
              <w:t>1</w:t>
            </w:r>
          </w:p>
        </w:tc>
        <w:tc>
          <w:tcPr>
            <w:tcW w:w="1390" w:type="dxa"/>
            <w:tcBorders>
              <w:top w:val="single" w:sz="4" w:space="0" w:color="auto"/>
              <w:left w:val="single" w:sz="4" w:space="0" w:color="auto"/>
              <w:bottom w:val="single" w:sz="4" w:space="0" w:color="auto"/>
              <w:right w:val="single" w:sz="4" w:space="0" w:color="auto"/>
            </w:tcBorders>
          </w:tcPr>
          <w:p w:rsidR="00F0062F" w:rsidRPr="00F0062F" w:rsidRDefault="00F0062F" w:rsidP="00F0062F">
            <w:pPr>
              <w:spacing w:after="0" w:line="240" w:lineRule="auto"/>
              <w:jc w:val="center"/>
              <w:rPr>
                <w:rFonts w:ascii="Times New Roman" w:eastAsia="Times New Roman" w:hAnsi="Times New Roman" w:cs="Times New Roman"/>
                <w:sz w:val="28"/>
                <w:szCs w:val="28"/>
                <w:lang w:eastAsia="ru-RU"/>
              </w:rPr>
            </w:pPr>
          </w:p>
        </w:tc>
        <w:tc>
          <w:tcPr>
            <w:tcW w:w="1233" w:type="dxa"/>
            <w:tcBorders>
              <w:top w:val="single" w:sz="4" w:space="0" w:color="auto"/>
              <w:left w:val="single" w:sz="4" w:space="0" w:color="auto"/>
              <w:bottom w:val="single" w:sz="4" w:space="0" w:color="auto"/>
              <w:right w:val="single" w:sz="4" w:space="0" w:color="auto"/>
            </w:tcBorders>
          </w:tcPr>
          <w:p w:rsidR="00F0062F" w:rsidRPr="00F0062F" w:rsidRDefault="00F0062F" w:rsidP="00F0062F">
            <w:pPr>
              <w:spacing w:after="0" w:line="240" w:lineRule="auto"/>
              <w:jc w:val="center"/>
              <w:rPr>
                <w:rFonts w:ascii="Times New Roman" w:eastAsia="Times New Roman" w:hAnsi="Times New Roman" w:cs="Times New Roman"/>
                <w:sz w:val="28"/>
                <w:szCs w:val="28"/>
                <w:lang w:eastAsia="ru-RU"/>
              </w:rPr>
            </w:pPr>
            <w:r w:rsidRPr="00F0062F">
              <w:rPr>
                <w:rFonts w:ascii="Times New Roman" w:eastAsia="Times New Roman" w:hAnsi="Times New Roman" w:cs="Times New Roman"/>
                <w:sz w:val="28"/>
                <w:szCs w:val="28"/>
                <w:lang w:eastAsia="ru-RU"/>
              </w:rPr>
              <w:t>1</w:t>
            </w:r>
          </w:p>
        </w:tc>
      </w:tr>
      <w:tr w:rsidR="00F0062F" w:rsidRPr="00F0062F" w:rsidTr="00223B13">
        <w:trPr>
          <w:trHeight w:val="557"/>
          <w:jc w:val="center"/>
        </w:trPr>
        <w:tc>
          <w:tcPr>
            <w:tcW w:w="5688" w:type="dxa"/>
            <w:gridSpan w:val="3"/>
            <w:tcBorders>
              <w:left w:val="nil"/>
              <w:bottom w:val="nil"/>
              <w:right w:val="nil"/>
            </w:tcBorders>
          </w:tcPr>
          <w:p w:rsidR="00F0062F" w:rsidRPr="00F0062F" w:rsidRDefault="00F0062F" w:rsidP="00F0062F">
            <w:pPr>
              <w:spacing w:before="240" w:after="0" w:line="240" w:lineRule="auto"/>
              <w:jc w:val="center"/>
              <w:rPr>
                <w:rFonts w:ascii="Times New Roman" w:eastAsia="Times New Roman" w:hAnsi="Times New Roman" w:cs="Times New Roman"/>
                <w:sz w:val="28"/>
                <w:szCs w:val="28"/>
                <w:lang w:eastAsia="ru-RU"/>
              </w:rPr>
            </w:pPr>
            <w:r w:rsidRPr="00F0062F">
              <w:rPr>
                <w:rFonts w:ascii="Times New Roman" w:eastAsia="Times New Roman" w:hAnsi="Times New Roman" w:cs="Times New Roman"/>
                <w:sz w:val="28"/>
                <w:szCs w:val="28"/>
                <w:lang w:eastAsia="ru-RU"/>
              </w:rPr>
              <w:t>Консультации – 2 часа</w:t>
            </w:r>
          </w:p>
        </w:tc>
        <w:tc>
          <w:tcPr>
            <w:tcW w:w="1260" w:type="dxa"/>
            <w:tcBorders>
              <w:left w:val="nil"/>
              <w:bottom w:val="nil"/>
              <w:right w:val="nil"/>
            </w:tcBorders>
          </w:tcPr>
          <w:p w:rsidR="00F0062F" w:rsidRPr="00F0062F" w:rsidRDefault="00F0062F" w:rsidP="00F0062F">
            <w:pPr>
              <w:spacing w:before="240" w:after="0" w:line="240" w:lineRule="auto"/>
              <w:jc w:val="center"/>
              <w:rPr>
                <w:rFonts w:ascii="Times New Roman" w:eastAsia="Times New Roman" w:hAnsi="Times New Roman" w:cs="Times New Roman"/>
                <w:b/>
                <w:sz w:val="28"/>
                <w:szCs w:val="28"/>
                <w:lang w:eastAsia="ru-RU"/>
              </w:rPr>
            </w:pPr>
            <w:r w:rsidRPr="00F0062F">
              <w:rPr>
                <w:rFonts w:ascii="Times New Roman" w:eastAsia="Times New Roman" w:hAnsi="Times New Roman" w:cs="Times New Roman"/>
                <w:b/>
                <w:sz w:val="28"/>
                <w:szCs w:val="28"/>
                <w:lang w:eastAsia="ru-RU"/>
              </w:rPr>
              <w:t>49.5</w:t>
            </w:r>
          </w:p>
        </w:tc>
        <w:tc>
          <w:tcPr>
            <w:tcW w:w="1390" w:type="dxa"/>
            <w:tcBorders>
              <w:left w:val="nil"/>
              <w:bottom w:val="nil"/>
              <w:right w:val="nil"/>
            </w:tcBorders>
          </w:tcPr>
          <w:p w:rsidR="00F0062F" w:rsidRPr="00F0062F" w:rsidRDefault="00F0062F" w:rsidP="00F0062F">
            <w:pPr>
              <w:spacing w:before="240" w:after="0" w:line="240" w:lineRule="auto"/>
              <w:jc w:val="center"/>
              <w:rPr>
                <w:rFonts w:ascii="Times New Roman" w:eastAsia="Times New Roman" w:hAnsi="Times New Roman" w:cs="Times New Roman"/>
                <w:b/>
                <w:sz w:val="28"/>
                <w:szCs w:val="28"/>
                <w:lang w:eastAsia="ru-RU"/>
              </w:rPr>
            </w:pPr>
            <w:r w:rsidRPr="00F0062F">
              <w:rPr>
                <w:rFonts w:ascii="Times New Roman" w:eastAsia="Times New Roman" w:hAnsi="Times New Roman" w:cs="Times New Roman"/>
                <w:b/>
                <w:sz w:val="28"/>
                <w:szCs w:val="28"/>
                <w:lang w:eastAsia="ru-RU"/>
              </w:rPr>
              <w:t>16.5</w:t>
            </w:r>
          </w:p>
        </w:tc>
        <w:tc>
          <w:tcPr>
            <w:tcW w:w="1233" w:type="dxa"/>
            <w:tcBorders>
              <w:left w:val="nil"/>
              <w:bottom w:val="nil"/>
              <w:right w:val="nil"/>
            </w:tcBorders>
          </w:tcPr>
          <w:p w:rsidR="00F0062F" w:rsidRPr="00F0062F" w:rsidRDefault="00F0062F" w:rsidP="00F0062F">
            <w:pPr>
              <w:spacing w:before="240" w:after="0" w:line="240" w:lineRule="auto"/>
              <w:jc w:val="center"/>
              <w:rPr>
                <w:rFonts w:ascii="Times New Roman" w:eastAsia="Times New Roman" w:hAnsi="Times New Roman" w:cs="Times New Roman"/>
                <w:b/>
                <w:sz w:val="28"/>
                <w:szCs w:val="28"/>
                <w:lang w:eastAsia="ru-RU"/>
              </w:rPr>
            </w:pPr>
            <w:r w:rsidRPr="00F0062F">
              <w:rPr>
                <w:rFonts w:ascii="Times New Roman" w:eastAsia="Times New Roman" w:hAnsi="Times New Roman" w:cs="Times New Roman"/>
                <w:b/>
                <w:sz w:val="28"/>
                <w:szCs w:val="28"/>
                <w:lang w:eastAsia="ru-RU"/>
              </w:rPr>
              <w:t>33</w:t>
            </w:r>
          </w:p>
        </w:tc>
      </w:tr>
    </w:tbl>
    <w:p w:rsidR="00F0062F" w:rsidRPr="00F0062F" w:rsidRDefault="00F0062F" w:rsidP="00F0062F">
      <w:pPr>
        <w:spacing w:before="240" w:after="0" w:line="240" w:lineRule="auto"/>
        <w:jc w:val="center"/>
        <w:rPr>
          <w:rFonts w:ascii="Times New Roman" w:eastAsia="Times New Roman" w:hAnsi="Times New Roman" w:cs="Times New Roman"/>
          <w:b/>
          <w:sz w:val="28"/>
          <w:szCs w:val="28"/>
          <w:lang w:eastAsia="ru-RU"/>
        </w:rPr>
      </w:pPr>
      <w:r w:rsidRPr="00F0062F">
        <w:rPr>
          <w:rFonts w:ascii="Times New Roman" w:eastAsia="Times New Roman" w:hAnsi="Times New Roman" w:cs="Times New Roman"/>
          <w:b/>
          <w:sz w:val="28"/>
          <w:szCs w:val="28"/>
          <w:lang w:eastAsia="ru-RU"/>
        </w:rPr>
        <w:t>Срок обучения – 2 года. 1-й класс</w:t>
      </w:r>
    </w:p>
    <w:p w:rsidR="00F0062F" w:rsidRPr="00F0062F" w:rsidRDefault="00F0062F" w:rsidP="00F0062F">
      <w:pPr>
        <w:spacing w:after="0" w:line="240" w:lineRule="auto"/>
        <w:jc w:val="center"/>
        <w:rPr>
          <w:rFonts w:ascii="Times New Roman" w:eastAsia="Times New Roman" w:hAnsi="Times New Roman" w:cs="Times New Roman"/>
          <w:sz w:val="16"/>
          <w:szCs w:val="16"/>
          <w:lang w:eastAsia="ru-RU"/>
        </w:rPr>
      </w:pPr>
    </w:p>
    <w:tbl>
      <w:tblPr>
        <w:tblW w:w="0" w:type="auto"/>
        <w:jc w:val="center"/>
        <w:tblLayout w:type="fixed"/>
        <w:tblLook w:val="01E0" w:firstRow="1" w:lastRow="1" w:firstColumn="1" w:lastColumn="1" w:noHBand="0" w:noVBand="0"/>
      </w:tblPr>
      <w:tblGrid>
        <w:gridCol w:w="648"/>
        <w:gridCol w:w="3960"/>
        <w:gridCol w:w="1080"/>
        <w:gridCol w:w="1260"/>
        <w:gridCol w:w="1440"/>
        <w:gridCol w:w="1183"/>
      </w:tblGrid>
      <w:tr w:rsidR="00F0062F" w:rsidRPr="00F0062F" w:rsidTr="00223B13">
        <w:trPr>
          <w:trHeight w:val="428"/>
          <w:jc w:val="center"/>
        </w:trPr>
        <w:tc>
          <w:tcPr>
            <w:tcW w:w="648" w:type="dxa"/>
            <w:vMerge w:val="restart"/>
            <w:tcBorders>
              <w:top w:val="single" w:sz="4" w:space="0" w:color="auto"/>
              <w:left w:val="single" w:sz="4" w:space="0" w:color="auto"/>
              <w:bottom w:val="single" w:sz="4" w:space="0" w:color="auto"/>
              <w:right w:val="single" w:sz="4" w:space="0" w:color="auto"/>
            </w:tcBorders>
          </w:tcPr>
          <w:p w:rsidR="00F0062F" w:rsidRPr="00F0062F" w:rsidRDefault="00F0062F" w:rsidP="00223B13">
            <w:pPr>
              <w:spacing w:after="0" w:line="240" w:lineRule="auto"/>
              <w:jc w:val="center"/>
              <w:rPr>
                <w:rFonts w:ascii="Times New Roman" w:eastAsia="Times New Roman" w:hAnsi="Times New Roman" w:cs="Times New Roman"/>
                <w:sz w:val="26"/>
                <w:szCs w:val="26"/>
                <w:lang w:eastAsia="ru-RU"/>
              </w:rPr>
            </w:pPr>
          </w:p>
          <w:p w:rsidR="00F0062F" w:rsidRPr="00F0062F" w:rsidRDefault="00F0062F" w:rsidP="00223B13">
            <w:pPr>
              <w:spacing w:after="0" w:line="240" w:lineRule="auto"/>
              <w:jc w:val="center"/>
              <w:rPr>
                <w:rFonts w:ascii="Times New Roman" w:eastAsia="Times New Roman" w:hAnsi="Times New Roman" w:cs="Times New Roman"/>
                <w:sz w:val="26"/>
                <w:szCs w:val="26"/>
                <w:lang w:eastAsia="ru-RU"/>
              </w:rPr>
            </w:pPr>
          </w:p>
          <w:p w:rsidR="00F0062F" w:rsidRPr="00F0062F" w:rsidRDefault="00F0062F" w:rsidP="00223B13">
            <w:pPr>
              <w:spacing w:after="0" w:line="240" w:lineRule="auto"/>
              <w:jc w:val="center"/>
              <w:rPr>
                <w:rFonts w:ascii="Times New Roman" w:eastAsia="Times New Roman" w:hAnsi="Times New Roman" w:cs="Times New Roman"/>
                <w:sz w:val="26"/>
                <w:szCs w:val="26"/>
                <w:lang w:eastAsia="ru-RU"/>
              </w:rPr>
            </w:pPr>
            <w:r w:rsidRPr="00F0062F">
              <w:rPr>
                <w:rFonts w:ascii="Times New Roman" w:eastAsia="Times New Roman" w:hAnsi="Times New Roman" w:cs="Times New Roman"/>
                <w:sz w:val="26"/>
                <w:szCs w:val="26"/>
                <w:lang w:eastAsia="ru-RU"/>
              </w:rPr>
              <w:t>№</w:t>
            </w:r>
          </w:p>
          <w:p w:rsidR="00F0062F" w:rsidRPr="00F0062F" w:rsidRDefault="00F0062F" w:rsidP="00223B13">
            <w:pPr>
              <w:spacing w:after="0" w:line="240" w:lineRule="auto"/>
              <w:jc w:val="center"/>
              <w:rPr>
                <w:rFonts w:ascii="Times New Roman" w:eastAsia="Times New Roman" w:hAnsi="Times New Roman" w:cs="Times New Roman"/>
                <w:sz w:val="26"/>
                <w:szCs w:val="26"/>
                <w:lang w:eastAsia="ru-RU"/>
              </w:rPr>
            </w:pPr>
            <w:r w:rsidRPr="00F0062F">
              <w:rPr>
                <w:rFonts w:ascii="Times New Roman" w:eastAsia="Times New Roman" w:hAnsi="Times New Roman" w:cs="Times New Roman"/>
                <w:sz w:val="26"/>
                <w:szCs w:val="26"/>
                <w:lang w:eastAsia="ru-RU"/>
              </w:rPr>
              <w:t>№</w:t>
            </w:r>
          </w:p>
        </w:tc>
        <w:tc>
          <w:tcPr>
            <w:tcW w:w="3960" w:type="dxa"/>
            <w:vMerge w:val="restart"/>
            <w:tcBorders>
              <w:top w:val="single" w:sz="4" w:space="0" w:color="auto"/>
              <w:left w:val="single" w:sz="4" w:space="0" w:color="auto"/>
              <w:bottom w:val="single" w:sz="4" w:space="0" w:color="auto"/>
              <w:right w:val="single" w:sz="4" w:space="0" w:color="auto"/>
            </w:tcBorders>
          </w:tcPr>
          <w:p w:rsidR="00F0062F" w:rsidRPr="00F0062F" w:rsidRDefault="00F0062F" w:rsidP="00223B13">
            <w:pPr>
              <w:spacing w:after="0" w:line="240" w:lineRule="auto"/>
              <w:jc w:val="center"/>
              <w:rPr>
                <w:rFonts w:ascii="Times New Roman" w:eastAsia="Times New Roman" w:hAnsi="Times New Roman" w:cs="Times New Roman"/>
                <w:sz w:val="26"/>
                <w:szCs w:val="26"/>
                <w:lang w:eastAsia="ru-RU"/>
              </w:rPr>
            </w:pPr>
          </w:p>
          <w:p w:rsidR="00F0062F" w:rsidRPr="00F0062F" w:rsidRDefault="00F0062F" w:rsidP="00223B13">
            <w:pPr>
              <w:spacing w:after="0" w:line="240" w:lineRule="auto"/>
              <w:jc w:val="center"/>
              <w:rPr>
                <w:rFonts w:ascii="Times New Roman" w:eastAsia="Times New Roman" w:hAnsi="Times New Roman" w:cs="Times New Roman"/>
                <w:sz w:val="26"/>
                <w:szCs w:val="26"/>
                <w:lang w:eastAsia="ru-RU"/>
              </w:rPr>
            </w:pPr>
          </w:p>
          <w:p w:rsidR="00F0062F" w:rsidRPr="00F0062F" w:rsidRDefault="00F0062F" w:rsidP="00223B13">
            <w:pPr>
              <w:spacing w:after="0" w:line="240" w:lineRule="auto"/>
              <w:jc w:val="center"/>
              <w:rPr>
                <w:rFonts w:ascii="Times New Roman" w:eastAsia="Times New Roman" w:hAnsi="Times New Roman" w:cs="Times New Roman"/>
                <w:sz w:val="26"/>
                <w:szCs w:val="26"/>
                <w:lang w:eastAsia="ru-RU"/>
              </w:rPr>
            </w:pPr>
            <w:r w:rsidRPr="00F0062F">
              <w:rPr>
                <w:rFonts w:ascii="Times New Roman" w:eastAsia="Times New Roman" w:hAnsi="Times New Roman" w:cs="Times New Roman"/>
                <w:sz w:val="26"/>
                <w:szCs w:val="26"/>
                <w:lang w:eastAsia="ru-RU"/>
              </w:rPr>
              <w:t>Наименование раздела, темы</w:t>
            </w:r>
          </w:p>
          <w:p w:rsidR="00F0062F" w:rsidRPr="00F0062F" w:rsidRDefault="00F0062F" w:rsidP="00223B13">
            <w:pPr>
              <w:spacing w:after="0" w:line="240" w:lineRule="auto"/>
              <w:jc w:val="center"/>
              <w:rPr>
                <w:rFonts w:ascii="Times New Roman" w:eastAsia="Times New Roman" w:hAnsi="Times New Roman" w:cs="Times New Roman"/>
                <w:sz w:val="26"/>
                <w:szCs w:val="26"/>
                <w:lang w:eastAsia="ru-RU"/>
              </w:rPr>
            </w:pPr>
          </w:p>
        </w:tc>
        <w:tc>
          <w:tcPr>
            <w:tcW w:w="1080" w:type="dxa"/>
            <w:vMerge w:val="restart"/>
            <w:tcBorders>
              <w:top w:val="single" w:sz="4" w:space="0" w:color="auto"/>
              <w:left w:val="single" w:sz="4" w:space="0" w:color="auto"/>
              <w:bottom w:val="single" w:sz="4" w:space="0" w:color="auto"/>
              <w:right w:val="single" w:sz="4" w:space="0" w:color="auto"/>
            </w:tcBorders>
          </w:tcPr>
          <w:p w:rsidR="00F0062F" w:rsidRPr="00F0062F" w:rsidRDefault="00F0062F" w:rsidP="00223B13">
            <w:pPr>
              <w:spacing w:after="0" w:line="240" w:lineRule="auto"/>
              <w:jc w:val="center"/>
              <w:rPr>
                <w:rFonts w:ascii="Times New Roman" w:eastAsia="Times New Roman" w:hAnsi="Times New Roman" w:cs="Times New Roman"/>
                <w:sz w:val="28"/>
                <w:szCs w:val="28"/>
                <w:lang w:eastAsia="ru-RU"/>
              </w:rPr>
            </w:pPr>
          </w:p>
          <w:p w:rsidR="00F0062F" w:rsidRPr="00F0062F" w:rsidRDefault="00F0062F" w:rsidP="00223B13">
            <w:pPr>
              <w:spacing w:after="0" w:line="240" w:lineRule="auto"/>
              <w:jc w:val="center"/>
              <w:rPr>
                <w:rFonts w:ascii="Times New Roman" w:eastAsia="Times New Roman" w:hAnsi="Times New Roman" w:cs="Times New Roman"/>
                <w:sz w:val="24"/>
                <w:szCs w:val="24"/>
                <w:lang w:eastAsia="ru-RU"/>
              </w:rPr>
            </w:pPr>
            <w:r w:rsidRPr="00F0062F">
              <w:rPr>
                <w:rFonts w:ascii="Times New Roman" w:eastAsia="Times New Roman" w:hAnsi="Times New Roman" w:cs="Times New Roman"/>
                <w:sz w:val="24"/>
                <w:szCs w:val="24"/>
                <w:lang w:eastAsia="ru-RU"/>
              </w:rPr>
              <w:t>Вид</w:t>
            </w:r>
          </w:p>
          <w:p w:rsidR="00F0062F" w:rsidRPr="00F0062F" w:rsidRDefault="00F0062F" w:rsidP="00223B13">
            <w:pPr>
              <w:spacing w:after="0" w:line="240" w:lineRule="auto"/>
              <w:jc w:val="center"/>
              <w:rPr>
                <w:rFonts w:ascii="Times New Roman" w:eastAsia="Times New Roman" w:hAnsi="Times New Roman" w:cs="Times New Roman"/>
                <w:sz w:val="28"/>
                <w:szCs w:val="28"/>
                <w:lang w:eastAsia="ru-RU"/>
              </w:rPr>
            </w:pPr>
            <w:proofErr w:type="gramStart"/>
            <w:r w:rsidRPr="00F0062F">
              <w:rPr>
                <w:rFonts w:ascii="Times New Roman" w:eastAsia="Times New Roman" w:hAnsi="Times New Roman" w:cs="Times New Roman"/>
                <w:sz w:val="24"/>
                <w:szCs w:val="24"/>
                <w:lang w:eastAsia="ru-RU"/>
              </w:rPr>
              <w:t>учебно-го</w:t>
            </w:r>
            <w:proofErr w:type="gramEnd"/>
            <w:r w:rsidRPr="00F0062F">
              <w:rPr>
                <w:rFonts w:ascii="Times New Roman" w:eastAsia="Times New Roman" w:hAnsi="Times New Roman" w:cs="Times New Roman"/>
                <w:sz w:val="24"/>
                <w:szCs w:val="24"/>
                <w:lang w:eastAsia="ru-RU"/>
              </w:rPr>
              <w:t xml:space="preserve"> занятия</w:t>
            </w:r>
          </w:p>
        </w:tc>
        <w:tc>
          <w:tcPr>
            <w:tcW w:w="3883" w:type="dxa"/>
            <w:gridSpan w:val="3"/>
            <w:tcBorders>
              <w:top w:val="single" w:sz="4" w:space="0" w:color="auto"/>
              <w:left w:val="single" w:sz="4" w:space="0" w:color="auto"/>
              <w:bottom w:val="single" w:sz="4" w:space="0" w:color="auto"/>
              <w:right w:val="single" w:sz="4" w:space="0" w:color="auto"/>
            </w:tcBorders>
            <w:vAlign w:val="center"/>
          </w:tcPr>
          <w:p w:rsidR="00F0062F" w:rsidRPr="00F0062F" w:rsidRDefault="00F0062F" w:rsidP="00223B13">
            <w:pPr>
              <w:spacing w:after="0" w:line="240" w:lineRule="auto"/>
              <w:jc w:val="center"/>
              <w:rPr>
                <w:rFonts w:ascii="Times New Roman" w:eastAsia="Times New Roman" w:hAnsi="Times New Roman" w:cs="Times New Roman"/>
                <w:sz w:val="26"/>
                <w:szCs w:val="26"/>
                <w:lang w:eastAsia="ru-RU"/>
              </w:rPr>
            </w:pPr>
            <w:r w:rsidRPr="00F0062F">
              <w:rPr>
                <w:rFonts w:ascii="Times New Roman" w:eastAsia="Times New Roman" w:hAnsi="Times New Roman" w:cs="Times New Roman"/>
                <w:sz w:val="26"/>
                <w:szCs w:val="26"/>
                <w:lang w:eastAsia="ru-RU"/>
              </w:rPr>
              <w:t>Общий объем времени (в часах)</w:t>
            </w:r>
          </w:p>
        </w:tc>
      </w:tr>
      <w:tr w:rsidR="00F0062F" w:rsidRPr="00F0062F" w:rsidTr="00223B13">
        <w:trPr>
          <w:jc w:val="center"/>
        </w:trPr>
        <w:tc>
          <w:tcPr>
            <w:tcW w:w="648" w:type="dxa"/>
            <w:vMerge/>
            <w:tcBorders>
              <w:top w:val="single" w:sz="4" w:space="0" w:color="auto"/>
              <w:left w:val="single" w:sz="4" w:space="0" w:color="auto"/>
              <w:bottom w:val="single" w:sz="4" w:space="0" w:color="auto"/>
              <w:right w:val="single" w:sz="4" w:space="0" w:color="auto"/>
            </w:tcBorders>
          </w:tcPr>
          <w:p w:rsidR="00F0062F" w:rsidRPr="00F0062F" w:rsidRDefault="00F0062F" w:rsidP="00223B13">
            <w:pPr>
              <w:spacing w:after="0" w:line="240" w:lineRule="auto"/>
              <w:jc w:val="center"/>
              <w:rPr>
                <w:rFonts w:ascii="Times New Roman" w:eastAsia="Times New Roman" w:hAnsi="Times New Roman" w:cs="Times New Roman"/>
                <w:sz w:val="28"/>
                <w:szCs w:val="28"/>
                <w:lang w:eastAsia="ru-RU"/>
              </w:rPr>
            </w:pPr>
          </w:p>
        </w:tc>
        <w:tc>
          <w:tcPr>
            <w:tcW w:w="3960" w:type="dxa"/>
            <w:vMerge/>
            <w:tcBorders>
              <w:top w:val="single" w:sz="4" w:space="0" w:color="auto"/>
              <w:left w:val="single" w:sz="4" w:space="0" w:color="auto"/>
              <w:bottom w:val="single" w:sz="4" w:space="0" w:color="auto"/>
              <w:right w:val="single" w:sz="4" w:space="0" w:color="auto"/>
            </w:tcBorders>
          </w:tcPr>
          <w:p w:rsidR="00F0062F" w:rsidRPr="00F0062F" w:rsidRDefault="00F0062F" w:rsidP="00223B13">
            <w:pPr>
              <w:spacing w:after="0" w:line="240" w:lineRule="auto"/>
              <w:jc w:val="center"/>
              <w:rPr>
                <w:rFonts w:ascii="Times New Roman" w:eastAsia="Times New Roman" w:hAnsi="Times New Roman" w:cs="Times New Roman"/>
                <w:sz w:val="28"/>
                <w:szCs w:val="28"/>
                <w:lang w:eastAsia="ru-RU"/>
              </w:rPr>
            </w:pPr>
          </w:p>
        </w:tc>
        <w:tc>
          <w:tcPr>
            <w:tcW w:w="1080" w:type="dxa"/>
            <w:vMerge/>
            <w:tcBorders>
              <w:top w:val="single" w:sz="4" w:space="0" w:color="auto"/>
              <w:left w:val="single" w:sz="4" w:space="0" w:color="auto"/>
              <w:bottom w:val="single" w:sz="4" w:space="0" w:color="auto"/>
              <w:right w:val="single" w:sz="4" w:space="0" w:color="auto"/>
            </w:tcBorders>
          </w:tcPr>
          <w:p w:rsidR="00F0062F" w:rsidRPr="00F0062F" w:rsidRDefault="00F0062F" w:rsidP="00223B13">
            <w:pPr>
              <w:spacing w:after="0" w:line="240" w:lineRule="auto"/>
              <w:jc w:val="center"/>
              <w:rPr>
                <w:rFonts w:ascii="Times New Roman" w:eastAsia="Times New Roman" w:hAnsi="Times New Roman" w:cs="Times New Roman"/>
                <w:sz w:val="28"/>
                <w:szCs w:val="28"/>
                <w:lang w:eastAsia="ru-RU"/>
              </w:rPr>
            </w:pPr>
          </w:p>
        </w:tc>
        <w:tc>
          <w:tcPr>
            <w:tcW w:w="1260" w:type="dxa"/>
            <w:tcBorders>
              <w:top w:val="single" w:sz="4" w:space="0" w:color="auto"/>
              <w:left w:val="single" w:sz="4" w:space="0" w:color="auto"/>
              <w:bottom w:val="single" w:sz="4" w:space="0" w:color="auto"/>
              <w:right w:val="single" w:sz="4" w:space="0" w:color="auto"/>
            </w:tcBorders>
          </w:tcPr>
          <w:p w:rsidR="00F0062F" w:rsidRPr="00F0062F" w:rsidRDefault="00F0062F" w:rsidP="00223B13">
            <w:pPr>
              <w:spacing w:after="0" w:line="240" w:lineRule="auto"/>
              <w:jc w:val="center"/>
              <w:rPr>
                <w:rFonts w:ascii="Times New Roman" w:eastAsia="Times New Roman" w:hAnsi="Times New Roman" w:cs="Times New Roman"/>
                <w:sz w:val="24"/>
                <w:szCs w:val="24"/>
                <w:lang w:eastAsia="ru-RU"/>
              </w:rPr>
            </w:pPr>
            <w:r w:rsidRPr="00F0062F">
              <w:rPr>
                <w:rFonts w:ascii="Times New Roman" w:eastAsia="Times New Roman" w:hAnsi="Times New Roman" w:cs="Times New Roman"/>
                <w:sz w:val="24"/>
                <w:szCs w:val="24"/>
                <w:lang w:eastAsia="ru-RU"/>
              </w:rPr>
              <w:t>Максимальная</w:t>
            </w:r>
          </w:p>
          <w:p w:rsidR="00F0062F" w:rsidRPr="00F0062F" w:rsidRDefault="00F0062F" w:rsidP="00223B13">
            <w:pPr>
              <w:spacing w:after="0" w:line="240" w:lineRule="auto"/>
              <w:jc w:val="center"/>
              <w:rPr>
                <w:rFonts w:ascii="Times New Roman" w:eastAsia="Times New Roman" w:hAnsi="Times New Roman" w:cs="Times New Roman"/>
                <w:sz w:val="24"/>
                <w:szCs w:val="24"/>
                <w:lang w:eastAsia="ru-RU"/>
              </w:rPr>
            </w:pPr>
            <w:r w:rsidRPr="00F0062F">
              <w:rPr>
                <w:rFonts w:ascii="Times New Roman" w:eastAsia="Times New Roman" w:hAnsi="Times New Roman" w:cs="Times New Roman"/>
                <w:sz w:val="24"/>
                <w:szCs w:val="24"/>
                <w:lang w:eastAsia="ru-RU"/>
              </w:rPr>
              <w:t>учебная</w:t>
            </w:r>
          </w:p>
          <w:p w:rsidR="00F0062F" w:rsidRPr="00F0062F" w:rsidRDefault="00F0062F" w:rsidP="00223B13">
            <w:pPr>
              <w:spacing w:after="0" w:line="240" w:lineRule="auto"/>
              <w:jc w:val="center"/>
              <w:rPr>
                <w:rFonts w:ascii="Times New Roman" w:eastAsia="Times New Roman" w:hAnsi="Times New Roman" w:cs="Times New Roman"/>
                <w:sz w:val="24"/>
                <w:szCs w:val="24"/>
                <w:lang w:eastAsia="ru-RU"/>
              </w:rPr>
            </w:pPr>
            <w:r w:rsidRPr="00F0062F">
              <w:rPr>
                <w:rFonts w:ascii="Times New Roman" w:eastAsia="Times New Roman" w:hAnsi="Times New Roman" w:cs="Times New Roman"/>
                <w:sz w:val="24"/>
                <w:szCs w:val="24"/>
                <w:lang w:eastAsia="ru-RU"/>
              </w:rPr>
              <w:t>нагрузка</w:t>
            </w:r>
          </w:p>
        </w:tc>
        <w:tc>
          <w:tcPr>
            <w:tcW w:w="1440" w:type="dxa"/>
            <w:tcBorders>
              <w:top w:val="single" w:sz="4" w:space="0" w:color="auto"/>
              <w:left w:val="single" w:sz="4" w:space="0" w:color="auto"/>
              <w:bottom w:val="single" w:sz="4" w:space="0" w:color="auto"/>
              <w:right w:val="single" w:sz="4" w:space="0" w:color="auto"/>
            </w:tcBorders>
          </w:tcPr>
          <w:p w:rsidR="00F0062F" w:rsidRPr="00F0062F" w:rsidRDefault="00F0062F" w:rsidP="00223B13">
            <w:pPr>
              <w:spacing w:after="0" w:line="240" w:lineRule="auto"/>
              <w:jc w:val="center"/>
              <w:rPr>
                <w:rFonts w:ascii="Times New Roman" w:eastAsia="Times New Roman" w:hAnsi="Times New Roman" w:cs="Times New Roman"/>
                <w:sz w:val="24"/>
                <w:szCs w:val="24"/>
                <w:lang w:eastAsia="ru-RU"/>
              </w:rPr>
            </w:pPr>
            <w:r w:rsidRPr="00F0062F">
              <w:rPr>
                <w:rFonts w:ascii="Times New Roman" w:eastAsia="Times New Roman" w:hAnsi="Times New Roman" w:cs="Times New Roman"/>
                <w:sz w:val="24"/>
                <w:szCs w:val="24"/>
                <w:lang w:eastAsia="ru-RU"/>
              </w:rPr>
              <w:t>Самостоя-</w:t>
            </w:r>
          </w:p>
          <w:p w:rsidR="00F0062F" w:rsidRPr="00F0062F" w:rsidRDefault="00F0062F" w:rsidP="00223B13">
            <w:pPr>
              <w:spacing w:after="0" w:line="240" w:lineRule="auto"/>
              <w:jc w:val="center"/>
              <w:rPr>
                <w:rFonts w:ascii="Times New Roman" w:eastAsia="Times New Roman" w:hAnsi="Times New Roman" w:cs="Times New Roman"/>
                <w:sz w:val="24"/>
                <w:szCs w:val="24"/>
                <w:lang w:eastAsia="ru-RU"/>
              </w:rPr>
            </w:pPr>
            <w:r w:rsidRPr="00F0062F">
              <w:rPr>
                <w:rFonts w:ascii="Times New Roman" w:eastAsia="Times New Roman" w:hAnsi="Times New Roman" w:cs="Times New Roman"/>
                <w:sz w:val="24"/>
                <w:szCs w:val="24"/>
                <w:lang w:eastAsia="ru-RU"/>
              </w:rPr>
              <w:t>тельная</w:t>
            </w:r>
          </w:p>
          <w:p w:rsidR="00F0062F" w:rsidRPr="00F0062F" w:rsidRDefault="00F0062F" w:rsidP="00223B13">
            <w:pPr>
              <w:spacing w:after="0" w:line="240" w:lineRule="auto"/>
              <w:jc w:val="center"/>
              <w:rPr>
                <w:rFonts w:ascii="Times New Roman" w:eastAsia="Times New Roman" w:hAnsi="Times New Roman" w:cs="Times New Roman"/>
                <w:sz w:val="24"/>
                <w:szCs w:val="24"/>
                <w:lang w:eastAsia="ru-RU"/>
              </w:rPr>
            </w:pPr>
            <w:r w:rsidRPr="00F0062F">
              <w:rPr>
                <w:rFonts w:ascii="Times New Roman" w:eastAsia="Times New Roman" w:hAnsi="Times New Roman" w:cs="Times New Roman"/>
                <w:sz w:val="24"/>
                <w:szCs w:val="24"/>
                <w:lang w:eastAsia="ru-RU"/>
              </w:rPr>
              <w:t>работа</w:t>
            </w:r>
          </w:p>
        </w:tc>
        <w:tc>
          <w:tcPr>
            <w:tcW w:w="1183" w:type="dxa"/>
            <w:tcBorders>
              <w:top w:val="single" w:sz="4" w:space="0" w:color="auto"/>
              <w:left w:val="single" w:sz="4" w:space="0" w:color="auto"/>
              <w:bottom w:val="single" w:sz="4" w:space="0" w:color="auto"/>
              <w:right w:val="single" w:sz="4" w:space="0" w:color="auto"/>
            </w:tcBorders>
          </w:tcPr>
          <w:p w:rsidR="00F0062F" w:rsidRPr="00F0062F" w:rsidRDefault="00F0062F" w:rsidP="00223B13">
            <w:pPr>
              <w:spacing w:after="0" w:line="240" w:lineRule="auto"/>
              <w:jc w:val="center"/>
              <w:rPr>
                <w:rFonts w:ascii="Times New Roman" w:eastAsia="Times New Roman" w:hAnsi="Times New Roman" w:cs="Times New Roman"/>
                <w:sz w:val="24"/>
                <w:szCs w:val="24"/>
                <w:lang w:eastAsia="ru-RU"/>
              </w:rPr>
            </w:pPr>
            <w:proofErr w:type="gramStart"/>
            <w:r w:rsidRPr="00F0062F">
              <w:rPr>
                <w:rFonts w:ascii="Times New Roman" w:eastAsia="Times New Roman" w:hAnsi="Times New Roman" w:cs="Times New Roman"/>
                <w:sz w:val="24"/>
                <w:szCs w:val="24"/>
                <w:lang w:eastAsia="ru-RU"/>
              </w:rPr>
              <w:t>Аудитор-ные</w:t>
            </w:r>
            <w:proofErr w:type="gramEnd"/>
          </w:p>
          <w:p w:rsidR="00F0062F" w:rsidRPr="00F0062F" w:rsidRDefault="00F0062F" w:rsidP="00223B13">
            <w:pPr>
              <w:spacing w:after="0" w:line="240" w:lineRule="auto"/>
              <w:jc w:val="center"/>
              <w:rPr>
                <w:rFonts w:ascii="Times New Roman" w:eastAsia="Times New Roman" w:hAnsi="Times New Roman" w:cs="Times New Roman"/>
                <w:sz w:val="24"/>
                <w:szCs w:val="24"/>
                <w:lang w:eastAsia="ru-RU"/>
              </w:rPr>
            </w:pPr>
            <w:r w:rsidRPr="00F0062F">
              <w:rPr>
                <w:rFonts w:ascii="Times New Roman" w:eastAsia="Times New Roman" w:hAnsi="Times New Roman" w:cs="Times New Roman"/>
                <w:sz w:val="24"/>
                <w:szCs w:val="24"/>
                <w:lang w:eastAsia="ru-RU"/>
              </w:rPr>
              <w:t>занятия</w:t>
            </w:r>
          </w:p>
        </w:tc>
      </w:tr>
      <w:tr w:rsidR="00F0062F" w:rsidRPr="00F0062F" w:rsidTr="00223B13">
        <w:trPr>
          <w:jc w:val="center"/>
        </w:trPr>
        <w:tc>
          <w:tcPr>
            <w:tcW w:w="648" w:type="dxa"/>
            <w:tcBorders>
              <w:top w:val="single" w:sz="4" w:space="0" w:color="auto"/>
              <w:left w:val="single" w:sz="4" w:space="0" w:color="auto"/>
              <w:bottom w:val="single" w:sz="4" w:space="0" w:color="auto"/>
              <w:right w:val="single" w:sz="4" w:space="0" w:color="auto"/>
            </w:tcBorders>
          </w:tcPr>
          <w:p w:rsidR="00F0062F" w:rsidRPr="00F0062F" w:rsidRDefault="00F0062F" w:rsidP="00223B13">
            <w:pPr>
              <w:spacing w:after="0" w:line="240" w:lineRule="auto"/>
              <w:jc w:val="center"/>
              <w:rPr>
                <w:rFonts w:ascii="Times New Roman" w:eastAsia="Times New Roman" w:hAnsi="Times New Roman" w:cs="Times New Roman"/>
                <w:b/>
                <w:sz w:val="28"/>
                <w:szCs w:val="28"/>
                <w:lang w:eastAsia="ru-RU"/>
              </w:rPr>
            </w:pPr>
            <w:r w:rsidRPr="00F0062F">
              <w:rPr>
                <w:rFonts w:ascii="Times New Roman" w:eastAsia="Times New Roman" w:hAnsi="Times New Roman" w:cs="Times New Roman"/>
                <w:b/>
                <w:sz w:val="28"/>
                <w:szCs w:val="28"/>
                <w:lang w:eastAsia="ru-RU"/>
              </w:rPr>
              <w:t>1.</w:t>
            </w:r>
          </w:p>
        </w:tc>
        <w:tc>
          <w:tcPr>
            <w:tcW w:w="3960" w:type="dxa"/>
            <w:tcBorders>
              <w:top w:val="single" w:sz="4" w:space="0" w:color="auto"/>
              <w:left w:val="single" w:sz="4" w:space="0" w:color="auto"/>
              <w:bottom w:val="single" w:sz="4" w:space="0" w:color="auto"/>
              <w:right w:val="single" w:sz="4" w:space="0" w:color="auto"/>
            </w:tcBorders>
          </w:tcPr>
          <w:p w:rsidR="00F0062F" w:rsidRPr="00F0062F" w:rsidRDefault="00F0062F" w:rsidP="00223B13">
            <w:pPr>
              <w:spacing w:after="0" w:line="240" w:lineRule="auto"/>
              <w:jc w:val="center"/>
              <w:rPr>
                <w:rFonts w:ascii="Times New Roman" w:eastAsia="Times New Roman" w:hAnsi="Times New Roman" w:cs="Times New Roman"/>
                <w:b/>
                <w:sz w:val="28"/>
                <w:szCs w:val="28"/>
                <w:lang w:eastAsia="ru-RU"/>
              </w:rPr>
            </w:pPr>
            <w:r w:rsidRPr="00F0062F">
              <w:rPr>
                <w:rFonts w:ascii="Times New Roman" w:eastAsia="Times New Roman" w:hAnsi="Times New Roman" w:cs="Times New Roman"/>
                <w:b/>
                <w:sz w:val="28"/>
                <w:szCs w:val="28"/>
                <w:lang w:eastAsia="ru-RU"/>
              </w:rPr>
              <w:t>Вводное занятие</w:t>
            </w:r>
          </w:p>
        </w:tc>
        <w:tc>
          <w:tcPr>
            <w:tcW w:w="1080" w:type="dxa"/>
            <w:tcBorders>
              <w:top w:val="single" w:sz="4" w:space="0" w:color="auto"/>
              <w:left w:val="single" w:sz="4" w:space="0" w:color="auto"/>
              <w:bottom w:val="single" w:sz="4" w:space="0" w:color="auto"/>
              <w:right w:val="single" w:sz="4" w:space="0" w:color="auto"/>
            </w:tcBorders>
          </w:tcPr>
          <w:p w:rsidR="00F0062F" w:rsidRPr="00F0062F" w:rsidRDefault="00F0062F" w:rsidP="00223B13">
            <w:pPr>
              <w:spacing w:after="0" w:line="240" w:lineRule="auto"/>
              <w:jc w:val="center"/>
              <w:rPr>
                <w:rFonts w:ascii="Times New Roman" w:eastAsia="Times New Roman" w:hAnsi="Times New Roman" w:cs="Times New Roman"/>
                <w:b/>
                <w:sz w:val="28"/>
                <w:szCs w:val="28"/>
                <w:lang w:eastAsia="ru-RU"/>
              </w:rPr>
            </w:pPr>
            <w:r w:rsidRPr="00F0062F">
              <w:rPr>
                <w:rFonts w:ascii="Times New Roman" w:eastAsia="Times New Roman" w:hAnsi="Times New Roman" w:cs="Times New Roman"/>
                <w:b/>
                <w:sz w:val="28"/>
                <w:szCs w:val="28"/>
                <w:lang w:eastAsia="ru-RU"/>
              </w:rPr>
              <w:t>Урок</w:t>
            </w:r>
          </w:p>
        </w:tc>
        <w:tc>
          <w:tcPr>
            <w:tcW w:w="1260" w:type="dxa"/>
            <w:tcBorders>
              <w:top w:val="single" w:sz="4" w:space="0" w:color="auto"/>
              <w:left w:val="single" w:sz="4" w:space="0" w:color="auto"/>
              <w:bottom w:val="single" w:sz="4" w:space="0" w:color="auto"/>
              <w:right w:val="single" w:sz="4" w:space="0" w:color="auto"/>
            </w:tcBorders>
          </w:tcPr>
          <w:p w:rsidR="00F0062F" w:rsidRPr="00F0062F" w:rsidRDefault="00F0062F" w:rsidP="00223B13">
            <w:pPr>
              <w:spacing w:after="0" w:line="240" w:lineRule="auto"/>
              <w:jc w:val="center"/>
              <w:rPr>
                <w:rFonts w:ascii="Times New Roman" w:eastAsia="Times New Roman" w:hAnsi="Times New Roman" w:cs="Times New Roman"/>
                <w:b/>
                <w:sz w:val="28"/>
                <w:szCs w:val="28"/>
                <w:lang w:eastAsia="ru-RU"/>
              </w:rPr>
            </w:pPr>
            <w:r w:rsidRPr="00F0062F">
              <w:rPr>
                <w:rFonts w:ascii="Times New Roman" w:eastAsia="Times New Roman" w:hAnsi="Times New Roman" w:cs="Times New Roman"/>
                <w:b/>
                <w:sz w:val="28"/>
                <w:szCs w:val="28"/>
                <w:lang w:eastAsia="ru-RU"/>
              </w:rPr>
              <w:t>0.5</w:t>
            </w:r>
          </w:p>
        </w:tc>
        <w:tc>
          <w:tcPr>
            <w:tcW w:w="1440" w:type="dxa"/>
            <w:tcBorders>
              <w:top w:val="single" w:sz="4" w:space="0" w:color="auto"/>
              <w:left w:val="single" w:sz="4" w:space="0" w:color="auto"/>
              <w:bottom w:val="single" w:sz="4" w:space="0" w:color="auto"/>
              <w:right w:val="single" w:sz="4" w:space="0" w:color="auto"/>
            </w:tcBorders>
          </w:tcPr>
          <w:p w:rsidR="00F0062F" w:rsidRPr="00F0062F" w:rsidRDefault="00F0062F" w:rsidP="00223B13">
            <w:pPr>
              <w:spacing w:after="0" w:line="240" w:lineRule="auto"/>
              <w:jc w:val="center"/>
              <w:rPr>
                <w:rFonts w:ascii="Times New Roman" w:eastAsia="Times New Roman" w:hAnsi="Times New Roman" w:cs="Times New Roman"/>
                <w:b/>
                <w:sz w:val="28"/>
                <w:szCs w:val="28"/>
                <w:lang w:eastAsia="ru-RU"/>
              </w:rPr>
            </w:pPr>
          </w:p>
        </w:tc>
        <w:tc>
          <w:tcPr>
            <w:tcW w:w="1183" w:type="dxa"/>
            <w:tcBorders>
              <w:top w:val="single" w:sz="4" w:space="0" w:color="auto"/>
              <w:left w:val="single" w:sz="4" w:space="0" w:color="auto"/>
              <w:bottom w:val="single" w:sz="4" w:space="0" w:color="auto"/>
              <w:right w:val="single" w:sz="4" w:space="0" w:color="auto"/>
            </w:tcBorders>
          </w:tcPr>
          <w:p w:rsidR="00F0062F" w:rsidRPr="00F0062F" w:rsidRDefault="00F0062F" w:rsidP="00223B13">
            <w:pPr>
              <w:spacing w:after="0" w:line="240" w:lineRule="auto"/>
              <w:jc w:val="center"/>
              <w:rPr>
                <w:rFonts w:ascii="Times New Roman" w:eastAsia="Times New Roman" w:hAnsi="Times New Roman" w:cs="Times New Roman"/>
                <w:b/>
                <w:sz w:val="28"/>
                <w:szCs w:val="28"/>
                <w:lang w:eastAsia="ru-RU"/>
              </w:rPr>
            </w:pPr>
            <w:r w:rsidRPr="00F0062F">
              <w:rPr>
                <w:rFonts w:ascii="Times New Roman" w:eastAsia="Times New Roman" w:hAnsi="Times New Roman" w:cs="Times New Roman"/>
                <w:b/>
                <w:sz w:val="28"/>
                <w:szCs w:val="28"/>
                <w:lang w:eastAsia="ru-RU"/>
              </w:rPr>
              <w:t>0.5</w:t>
            </w:r>
          </w:p>
        </w:tc>
      </w:tr>
      <w:tr w:rsidR="00F0062F" w:rsidRPr="00F0062F" w:rsidTr="00223B13">
        <w:trPr>
          <w:jc w:val="center"/>
        </w:trPr>
        <w:tc>
          <w:tcPr>
            <w:tcW w:w="648" w:type="dxa"/>
            <w:tcBorders>
              <w:top w:val="single" w:sz="4" w:space="0" w:color="auto"/>
              <w:left w:val="single" w:sz="4" w:space="0" w:color="auto"/>
              <w:bottom w:val="single" w:sz="4" w:space="0" w:color="auto"/>
              <w:right w:val="single" w:sz="4" w:space="0" w:color="auto"/>
            </w:tcBorders>
          </w:tcPr>
          <w:p w:rsidR="00F0062F" w:rsidRPr="00F0062F" w:rsidRDefault="00F0062F" w:rsidP="00223B13">
            <w:pPr>
              <w:spacing w:after="0" w:line="240" w:lineRule="auto"/>
              <w:jc w:val="center"/>
              <w:rPr>
                <w:rFonts w:ascii="Times New Roman" w:eastAsia="Times New Roman" w:hAnsi="Times New Roman" w:cs="Times New Roman"/>
                <w:b/>
                <w:sz w:val="28"/>
                <w:szCs w:val="28"/>
                <w:lang w:eastAsia="ru-RU"/>
              </w:rPr>
            </w:pPr>
            <w:r w:rsidRPr="00F0062F">
              <w:rPr>
                <w:rFonts w:ascii="Times New Roman" w:eastAsia="Times New Roman" w:hAnsi="Times New Roman" w:cs="Times New Roman"/>
                <w:b/>
                <w:sz w:val="28"/>
                <w:szCs w:val="28"/>
                <w:lang w:eastAsia="ru-RU"/>
              </w:rPr>
              <w:t>2.</w:t>
            </w:r>
          </w:p>
        </w:tc>
        <w:tc>
          <w:tcPr>
            <w:tcW w:w="3960" w:type="dxa"/>
            <w:tcBorders>
              <w:top w:val="single" w:sz="4" w:space="0" w:color="auto"/>
              <w:left w:val="single" w:sz="4" w:space="0" w:color="auto"/>
              <w:bottom w:val="single" w:sz="4" w:space="0" w:color="auto"/>
              <w:right w:val="single" w:sz="4" w:space="0" w:color="auto"/>
            </w:tcBorders>
          </w:tcPr>
          <w:p w:rsidR="00F0062F" w:rsidRPr="00F0062F" w:rsidRDefault="00F0062F" w:rsidP="00223B13">
            <w:pPr>
              <w:spacing w:after="0" w:line="240" w:lineRule="auto"/>
              <w:jc w:val="center"/>
              <w:rPr>
                <w:rFonts w:ascii="Times New Roman" w:eastAsia="Times New Roman" w:hAnsi="Times New Roman" w:cs="Times New Roman"/>
                <w:b/>
                <w:sz w:val="28"/>
                <w:szCs w:val="28"/>
                <w:lang w:eastAsia="ru-RU"/>
              </w:rPr>
            </w:pPr>
            <w:r w:rsidRPr="00F0062F">
              <w:rPr>
                <w:rFonts w:ascii="Times New Roman" w:eastAsia="Times New Roman" w:hAnsi="Times New Roman" w:cs="Times New Roman"/>
                <w:b/>
                <w:sz w:val="28"/>
                <w:szCs w:val="28"/>
                <w:lang w:eastAsia="ru-RU"/>
              </w:rPr>
              <w:t>Первобытнообщинный  период истории развития культуры и скифское искусство</w:t>
            </w:r>
          </w:p>
        </w:tc>
        <w:tc>
          <w:tcPr>
            <w:tcW w:w="1080" w:type="dxa"/>
            <w:tcBorders>
              <w:top w:val="single" w:sz="4" w:space="0" w:color="auto"/>
              <w:left w:val="single" w:sz="4" w:space="0" w:color="auto"/>
              <w:bottom w:val="single" w:sz="4" w:space="0" w:color="auto"/>
              <w:right w:val="single" w:sz="4" w:space="0" w:color="auto"/>
            </w:tcBorders>
          </w:tcPr>
          <w:p w:rsidR="00F0062F" w:rsidRPr="00F0062F" w:rsidRDefault="00F0062F" w:rsidP="00223B13">
            <w:pPr>
              <w:spacing w:after="0" w:line="240" w:lineRule="auto"/>
              <w:jc w:val="center"/>
              <w:rPr>
                <w:rFonts w:ascii="Times New Roman" w:eastAsia="Times New Roman" w:hAnsi="Times New Roman" w:cs="Times New Roman"/>
                <w:b/>
                <w:sz w:val="28"/>
                <w:szCs w:val="28"/>
                <w:lang w:eastAsia="ru-RU"/>
              </w:rPr>
            </w:pPr>
          </w:p>
        </w:tc>
        <w:tc>
          <w:tcPr>
            <w:tcW w:w="1260" w:type="dxa"/>
            <w:tcBorders>
              <w:top w:val="single" w:sz="4" w:space="0" w:color="auto"/>
              <w:left w:val="single" w:sz="4" w:space="0" w:color="auto"/>
              <w:bottom w:val="single" w:sz="4" w:space="0" w:color="auto"/>
              <w:right w:val="single" w:sz="4" w:space="0" w:color="auto"/>
            </w:tcBorders>
          </w:tcPr>
          <w:p w:rsidR="00F0062F" w:rsidRPr="00F0062F" w:rsidRDefault="00F0062F" w:rsidP="00223B13">
            <w:pPr>
              <w:spacing w:after="0" w:line="240" w:lineRule="auto"/>
              <w:jc w:val="center"/>
              <w:rPr>
                <w:rFonts w:ascii="Times New Roman" w:eastAsia="Times New Roman" w:hAnsi="Times New Roman" w:cs="Times New Roman"/>
                <w:b/>
                <w:sz w:val="28"/>
                <w:szCs w:val="28"/>
                <w:lang w:eastAsia="ru-RU"/>
              </w:rPr>
            </w:pPr>
          </w:p>
          <w:p w:rsidR="00F0062F" w:rsidRPr="00F0062F" w:rsidRDefault="00F0062F" w:rsidP="00223B13">
            <w:pPr>
              <w:spacing w:after="0" w:line="240" w:lineRule="auto"/>
              <w:jc w:val="center"/>
              <w:rPr>
                <w:rFonts w:ascii="Times New Roman" w:eastAsia="Times New Roman" w:hAnsi="Times New Roman" w:cs="Times New Roman"/>
                <w:b/>
                <w:sz w:val="28"/>
                <w:szCs w:val="28"/>
                <w:lang w:eastAsia="ru-RU"/>
              </w:rPr>
            </w:pPr>
            <w:r w:rsidRPr="00F0062F">
              <w:rPr>
                <w:rFonts w:ascii="Times New Roman" w:eastAsia="Times New Roman" w:hAnsi="Times New Roman" w:cs="Times New Roman"/>
                <w:b/>
                <w:sz w:val="28"/>
                <w:szCs w:val="28"/>
                <w:lang w:eastAsia="ru-RU"/>
              </w:rPr>
              <w:t>1.5</w:t>
            </w:r>
          </w:p>
        </w:tc>
        <w:tc>
          <w:tcPr>
            <w:tcW w:w="1440" w:type="dxa"/>
            <w:tcBorders>
              <w:top w:val="single" w:sz="4" w:space="0" w:color="auto"/>
              <w:left w:val="single" w:sz="4" w:space="0" w:color="auto"/>
              <w:bottom w:val="single" w:sz="4" w:space="0" w:color="auto"/>
              <w:right w:val="single" w:sz="4" w:space="0" w:color="auto"/>
            </w:tcBorders>
          </w:tcPr>
          <w:p w:rsidR="00F0062F" w:rsidRPr="00F0062F" w:rsidRDefault="00F0062F" w:rsidP="00223B13">
            <w:pPr>
              <w:spacing w:after="0" w:line="240" w:lineRule="auto"/>
              <w:jc w:val="center"/>
              <w:rPr>
                <w:rFonts w:ascii="Times New Roman" w:eastAsia="Times New Roman" w:hAnsi="Times New Roman" w:cs="Times New Roman"/>
                <w:b/>
                <w:sz w:val="28"/>
                <w:szCs w:val="28"/>
                <w:lang w:eastAsia="ru-RU"/>
              </w:rPr>
            </w:pPr>
          </w:p>
          <w:p w:rsidR="00F0062F" w:rsidRPr="00F0062F" w:rsidRDefault="00F0062F" w:rsidP="00223B13">
            <w:pPr>
              <w:spacing w:after="0" w:line="240" w:lineRule="auto"/>
              <w:jc w:val="center"/>
              <w:rPr>
                <w:rFonts w:ascii="Times New Roman" w:eastAsia="Times New Roman" w:hAnsi="Times New Roman" w:cs="Times New Roman"/>
                <w:b/>
                <w:sz w:val="28"/>
                <w:szCs w:val="28"/>
                <w:lang w:eastAsia="ru-RU"/>
              </w:rPr>
            </w:pPr>
          </w:p>
          <w:p w:rsidR="00F0062F" w:rsidRPr="00F0062F" w:rsidRDefault="00F0062F" w:rsidP="00223B13">
            <w:pPr>
              <w:spacing w:after="0" w:line="240" w:lineRule="auto"/>
              <w:jc w:val="center"/>
              <w:rPr>
                <w:rFonts w:ascii="Times New Roman" w:eastAsia="Times New Roman" w:hAnsi="Times New Roman" w:cs="Times New Roman"/>
                <w:b/>
                <w:sz w:val="28"/>
                <w:szCs w:val="28"/>
                <w:lang w:eastAsia="ru-RU"/>
              </w:rPr>
            </w:pPr>
          </w:p>
        </w:tc>
        <w:tc>
          <w:tcPr>
            <w:tcW w:w="1183" w:type="dxa"/>
            <w:tcBorders>
              <w:top w:val="single" w:sz="4" w:space="0" w:color="auto"/>
              <w:left w:val="single" w:sz="4" w:space="0" w:color="auto"/>
              <w:bottom w:val="single" w:sz="4" w:space="0" w:color="auto"/>
              <w:right w:val="single" w:sz="4" w:space="0" w:color="auto"/>
            </w:tcBorders>
          </w:tcPr>
          <w:p w:rsidR="00F0062F" w:rsidRPr="00F0062F" w:rsidRDefault="00F0062F" w:rsidP="00223B13">
            <w:pPr>
              <w:spacing w:after="0" w:line="240" w:lineRule="auto"/>
              <w:jc w:val="center"/>
              <w:rPr>
                <w:rFonts w:ascii="Times New Roman" w:eastAsia="Times New Roman" w:hAnsi="Times New Roman" w:cs="Times New Roman"/>
                <w:b/>
                <w:sz w:val="28"/>
                <w:szCs w:val="28"/>
                <w:lang w:eastAsia="ru-RU"/>
              </w:rPr>
            </w:pPr>
          </w:p>
          <w:p w:rsidR="00F0062F" w:rsidRPr="00F0062F" w:rsidRDefault="00F0062F" w:rsidP="00223B13">
            <w:pPr>
              <w:spacing w:after="0" w:line="240" w:lineRule="auto"/>
              <w:jc w:val="center"/>
              <w:rPr>
                <w:rFonts w:ascii="Times New Roman" w:eastAsia="Times New Roman" w:hAnsi="Times New Roman" w:cs="Times New Roman"/>
                <w:b/>
                <w:sz w:val="28"/>
                <w:szCs w:val="28"/>
                <w:lang w:eastAsia="ru-RU"/>
              </w:rPr>
            </w:pPr>
            <w:r w:rsidRPr="00F0062F">
              <w:rPr>
                <w:rFonts w:ascii="Times New Roman" w:eastAsia="Times New Roman" w:hAnsi="Times New Roman" w:cs="Times New Roman"/>
                <w:b/>
                <w:sz w:val="28"/>
                <w:szCs w:val="28"/>
                <w:lang w:eastAsia="ru-RU"/>
              </w:rPr>
              <w:t>1.5</w:t>
            </w:r>
          </w:p>
        </w:tc>
      </w:tr>
      <w:tr w:rsidR="00F0062F" w:rsidRPr="00F0062F" w:rsidTr="00223B13">
        <w:trPr>
          <w:jc w:val="center"/>
        </w:trPr>
        <w:tc>
          <w:tcPr>
            <w:tcW w:w="648" w:type="dxa"/>
            <w:tcBorders>
              <w:top w:val="single" w:sz="4" w:space="0" w:color="auto"/>
              <w:left w:val="single" w:sz="4" w:space="0" w:color="auto"/>
              <w:bottom w:val="single" w:sz="4" w:space="0" w:color="auto"/>
              <w:right w:val="single" w:sz="4" w:space="0" w:color="auto"/>
            </w:tcBorders>
          </w:tcPr>
          <w:p w:rsidR="00F0062F" w:rsidRPr="00F0062F" w:rsidRDefault="00F0062F" w:rsidP="00223B13">
            <w:pPr>
              <w:spacing w:after="0" w:line="240" w:lineRule="auto"/>
              <w:jc w:val="center"/>
              <w:rPr>
                <w:rFonts w:ascii="Times New Roman" w:eastAsia="Times New Roman" w:hAnsi="Times New Roman" w:cs="Times New Roman"/>
                <w:b/>
                <w:sz w:val="28"/>
                <w:szCs w:val="28"/>
                <w:lang w:eastAsia="ru-RU"/>
              </w:rPr>
            </w:pPr>
            <w:r w:rsidRPr="00F0062F">
              <w:rPr>
                <w:rFonts w:ascii="Times New Roman" w:eastAsia="Times New Roman" w:hAnsi="Times New Roman" w:cs="Times New Roman"/>
                <w:b/>
                <w:sz w:val="28"/>
                <w:szCs w:val="28"/>
                <w:lang w:eastAsia="ru-RU"/>
              </w:rPr>
              <w:t>3.</w:t>
            </w:r>
          </w:p>
        </w:tc>
        <w:tc>
          <w:tcPr>
            <w:tcW w:w="3960" w:type="dxa"/>
            <w:tcBorders>
              <w:top w:val="single" w:sz="4" w:space="0" w:color="auto"/>
              <w:left w:val="single" w:sz="4" w:space="0" w:color="auto"/>
              <w:bottom w:val="single" w:sz="4" w:space="0" w:color="auto"/>
              <w:right w:val="single" w:sz="4" w:space="0" w:color="auto"/>
            </w:tcBorders>
          </w:tcPr>
          <w:p w:rsidR="00F0062F" w:rsidRPr="00F0062F" w:rsidRDefault="00F0062F" w:rsidP="00223B13">
            <w:pPr>
              <w:spacing w:after="0" w:line="240" w:lineRule="auto"/>
              <w:jc w:val="center"/>
              <w:rPr>
                <w:rFonts w:ascii="Times New Roman" w:eastAsia="Times New Roman" w:hAnsi="Times New Roman" w:cs="Times New Roman"/>
                <w:b/>
                <w:sz w:val="28"/>
                <w:szCs w:val="28"/>
                <w:lang w:eastAsia="ru-RU"/>
              </w:rPr>
            </w:pPr>
            <w:r w:rsidRPr="00F0062F">
              <w:rPr>
                <w:rFonts w:ascii="Times New Roman" w:eastAsia="Times New Roman" w:hAnsi="Times New Roman" w:cs="Times New Roman"/>
                <w:b/>
                <w:sz w:val="28"/>
                <w:szCs w:val="28"/>
                <w:lang w:eastAsia="ru-RU"/>
              </w:rPr>
              <w:t>Искусство древних цивилизаций Востока (Шумер, Вавилон, Ассирия, Месопотамия)</w:t>
            </w:r>
          </w:p>
        </w:tc>
        <w:tc>
          <w:tcPr>
            <w:tcW w:w="1080" w:type="dxa"/>
            <w:tcBorders>
              <w:top w:val="single" w:sz="4" w:space="0" w:color="auto"/>
              <w:left w:val="single" w:sz="4" w:space="0" w:color="auto"/>
              <w:bottom w:val="single" w:sz="4" w:space="0" w:color="auto"/>
              <w:right w:val="single" w:sz="4" w:space="0" w:color="auto"/>
            </w:tcBorders>
          </w:tcPr>
          <w:p w:rsidR="00F0062F" w:rsidRPr="00F0062F" w:rsidRDefault="00F0062F" w:rsidP="00223B13">
            <w:pPr>
              <w:spacing w:after="0" w:line="240" w:lineRule="auto"/>
              <w:jc w:val="center"/>
              <w:rPr>
                <w:rFonts w:ascii="Times New Roman" w:eastAsia="Times New Roman" w:hAnsi="Times New Roman" w:cs="Times New Roman"/>
                <w:b/>
                <w:sz w:val="28"/>
                <w:szCs w:val="28"/>
                <w:lang w:eastAsia="ru-RU"/>
              </w:rPr>
            </w:pPr>
          </w:p>
        </w:tc>
        <w:tc>
          <w:tcPr>
            <w:tcW w:w="1260" w:type="dxa"/>
            <w:tcBorders>
              <w:top w:val="single" w:sz="4" w:space="0" w:color="auto"/>
              <w:left w:val="single" w:sz="4" w:space="0" w:color="auto"/>
              <w:bottom w:val="single" w:sz="4" w:space="0" w:color="auto"/>
              <w:right w:val="single" w:sz="4" w:space="0" w:color="auto"/>
            </w:tcBorders>
          </w:tcPr>
          <w:p w:rsidR="00F0062F" w:rsidRPr="00F0062F" w:rsidRDefault="00F0062F" w:rsidP="00223B13">
            <w:pPr>
              <w:spacing w:after="0" w:line="240" w:lineRule="auto"/>
              <w:jc w:val="center"/>
              <w:rPr>
                <w:rFonts w:ascii="Times New Roman" w:eastAsia="Times New Roman" w:hAnsi="Times New Roman" w:cs="Times New Roman"/>
                <w:b/>
                <w:sz w:val="28"/>
                <w:szCs w:val="28"/>
                <w:lang w:eastAsia="ru-RU"/>
              </w:rPr>
            </w:pPr>
          </w:p>
          <w:p w:rsidR="00F0062F" w:rsidRPr="00F0062F" w:rsidRDefault="00F0062F" w:rsidP="00223B13">
            <w:pPr>
              <w:spacing w:after="0" w:line="240" w:lineRule="auto"/>
              <w:jc w:val="center"/>
              <w:rPr>
                <w:rFonts w:ascii="Times New Roman" w:eastAsia="Times New Roman" w:hAnsi="Times New Roman" w:cs="Times New Roman"/>
                <w:b/>
                <w:sz w:val="28"/>
                <w:szCs w:val="28"/>
                <w:lang w:eastAsia="ru-RU"/>
              </w:rPr>
            </w:pPr>
            <w:r w:rsidRPr="00F0062F">
              <w:rPr>
                <w:rFonts w:ascii="Times New Roman" w:eastAsia="Times New Roman" w:hAnsi="Times New Roman" w:cs="Times New Roman"/>
                <w:b/>
                <w:sz w:val="28"/>
                <w:szCs w:val="28"/>
                <w:lang w:eastAsia="ru-RU"/>
              </w:rPr>
              <w:t>4</w:t>
            </w:r>
          </w:p>
        </w:tc>
        <w:tc>
          <w:tcPr>
            <w:tcW w:w="1440" w:type="dxa"/>
            <w:tcBorders>
              <w:top w:val="single" w:sz="4" w:space="0" w:color="auto"/>
              <w:left w:val="single" w:sz="4" w:space="0" w:color="auto"/>
              <w:bottom w:val="single" w:sz="4" w:space="0" w:color="auto"/>
              <w:right w:val="single" w:sz="4" w:space="0" w:color="auto"/>
            </w:tcBorders>
          </w:tcPr>
          <w:p w:rsidR="00F0062F" w:rsidRPr="00F0062F" w:rsidRDefault="00F0062F" w:rsidP="00223B13">
            <w:pPr>
              <w:spacing w:after="0" w:line="240" w:lineRule="auto"/>
              <w:jc w:val="center"/>
              <w:rPr>
                <w:rFonts w:ascii="Times New Roman" w:eastAsia="Times New Roman" w:hAnsi="Times New Roman" w:cs="Times New Roman"/>
                <w:b/>
                <w:sz w:val="28"/>
                <w:szCs w:val="28"/>
                <w:lang w:eastAsia="ru-RU"/>
              </w:rPr>
            </w:pPr>
          </w:p>
          <w:p w:rsidR="00F0062F" w:rsidRPr="00F0062F" w:rsidRDefault="00F0062F" w:rsidP="00223B13">
            <w:pPr>
              <w:spacing w:after="0" w:line="240" w:lineRule="auto"/>
              <w:jc w:val="center"/>
              <w:rPr>
                <w:rFonts w:ascii="Times New Roman" w:eastAsia="Times New Roman" w:hAnsi="Times New Roman" w:cs="Times New Roman"/>
                <w:b/>
                <w:sz w:val="28"/>
                <w:szCs w:val="28"/>
                <w:lang w:eastAsia="ru-RU"/>
              </w:rPr>
            </w:pPr>
            <w:r w:rsidRPr="00F0062F">
              <w:rPr>
                <w:rFonts w:ascii="Times New Roman" w:eastAsia="Times New Roman" w:hAnsi="Times New Roman" w:cs="Times New Roman"/>
                <w:b/>
                <w:sz w:val="28"/>
                <w:szCs w:val="28"/>
                <w:lang w:eastAsia="ru-RU"/>
              </w:rPr>
              <w:t>4</w:t>
            </w:r>
          </w:p>
        </w:tc>
        <w:tc>
          <w:tcPr>
            <w:tcW w:w="1183" w:type="dxa"/>
            <w:tcBorders>
              <w:top w:val="single" w:sz="4" w:space="0" w:color="auto"/>
              <w:left w:val="single" w:sz="4" w:space="0" w:color="auto"/>
              <w:bottom w:val="single" w:sz="4" w:space="0" w:color="auto"/>
              <w:right w:val="single" w:sz="4" w:space="0" w:color="auto"/>
            </w:tcBorders>
          </w:tcPr>
          <w:p w:rsidR="00F0062F" w:rsidRPr="00F0062F" w:rsidRDefault="00F0062F" w:rsidP="00223B13">
            <w:pPr>
              <w:spacing w:after="0" w:line="240" w:lineRule="auto"/>
              <w:jc w:val="center"/>
              <w:rPr>
                <w:rFonts w:ascii="Times New Roman" w:eastAsia="Times New Roman" w:hAnsi="Times New Roman" w:cs="Times New Roman"/>
                <w:b/>
                <w:sz w:val="28"/>
                <w:szCs w:val="28"/>
                <w:lang w:eastAsia="ru-RU"/>
              </w:rPr>
            </w:pPr>
          </w:p>
          <w:p w:rsidR="00F0062F" w:rsidRPr="00F0062F" w:rsidRDefault="00F0062F" w:rsidP="00223B13">
            <w:pPr>
              <w:spacing w:after="0" w:line="240" w:lineRule="auto"/>
              <w:jc w:val="center"/>
              <w:rPr>
                <w:rFonts w:ascii="Times New Roman" w:eastAsia="Times New Roman" w:hAnsi="Times New Roman" w:cs="Times New Roman"/>
                <w:b/>
                <w:sz w:val="28"/>
                <w:szCs w:val="28"/>
                <w:lang w:eastAsia="ru-RU"/>
              </w:rPr>
            </w:pPr>
            <w:r w:rsidRPr="00F0062F">
              <w:rPr>
                <w:rFonts w:ascii="Times New Roman" w:eastAsia="Times New Roman" w:hAnsi="Times New Roman" w:cs="Times New Roman"/>
                <w:b/>
                <w:sz w:val="28"/>
                <w:szCs w:val="28"/>
                <w:lang w:eastAsia="ru-RU"/>
              </w:rPr>
              <w:t>3</w:t>
            </w:r>
          </w:p>
        </w:tc>
      </w:tr>
      <w:tr w:rsidR="00F0062F" w:rsidRPr="00F0062F" w:rsidTr="00223B13">
        <w:trPr>
          <w:jc w:val="center"/>
        </w:trPr>
        <w:tc>
          <w:tcPr>
            <w:tcW w:w="648" w:type="dxa"/>
            <w:tcBorders>
              <w:top w:val="single" w:sz="4" w:space="0" w:color="auto"/>
              <w:left w:val="single" w:sz="4" w:space="0" w:color="auto"/>
              <w:bottom w:val="single" w:sz="4" w:space="0" w:color="auto"/>
              <w:right w:val="single" w:sz="4" w:space="0" w:color="auto"/>
            </w:tcBorders>
          </w:tcPr>
          <w:p w:rsidR="00F0062F" w:rsidRPr="00F0062F" w:rsidRDefault="00F0062F" w:rsidP="00223B13">
            <w:pPr>
              <w:spacing w:after="0" w:line="240" w:lineRule="auto"/>
              <w:jc w:val="center"/>
              <w:rPr>
                <w:rFonts w:ascii="Times New Roman" w:eastAsia="Times New Roman" w:hAnsi="Times New Roman" w:cs="Times New Roman"/>
                <w:b/>
                <w:sz w:val="28"/>
                <w:szCs w:val="28"/>
                <w:lang w:eastAsia="ru-RU"/>
              </w:rPr>
            </w:pPr>
            <w:r w:rsidRPr="00F0062F">
              <w:rPr>
                <w:rFonts w:ascii="Times New Roman" w:eastAsia="Times New Roman" w:hAnsi="Times New Roman" w:cs="Times New Roman"/>
                <w:b/>
                <w:sz w:val="28"/>
                <w:szCs w:val="28"/>
                <w:lang w:eastAsia="ru-RU"/>
              </w:rPr>
              <w:t>4.</w:t>
            </w:r>
          </w:p>
        </w:tc>
        <w:tc>
          <w:tcPr>
            <w:tcW w:w="3960" w:type="dxa"/>
            <w:tcBorders>
              <w:top w:val="single" w:sz="4" w:space="0" w:color="auto"/>
              <w:left w:val="single" w:sz="4" w:space="0" w:color="auto"/>
              <w:bottom w:val="single" w:sz="4" w:space="0" w:color="auto"/>
              <w:right w:val="single" w:sz="4" w:space="0" w:color="auto"/>
            </w:tcBorders>
          </w:tcPr>
          <w:p w:rsidR="00F0062F" w:rsidRPr="00F0062F" w:rsidRDefault="00F0062F" w:rsidP="00223B13">
            <w:pPr>
              <w:spacing w:after="0" w:line="240" w:lineRule="auto"/>
              <w:jc w:val="center"/>
              <w:rPr>
                <w:rFonts w:ascii="Times New Roman" w:eastAsia="Times New Roman" w:hAnsi="Times New Roman" w:cs="Times New Roman"/>
                <w:b/>
                <w:sz w:val="28"/>
                <w:szCs w:val="28"/>
                <w:lang w:eastAsia="ru-RU"/>
              </w:rPr>
            </w:pPr>
            <w:r w:rsidRPr="00F0062F">
              <w:rPr>
                <w:rFonts w:ascii="Times New Roman" w:eastAsia="Times New Roman" w:hAnsi="Times New Roman" w:cs="Times New Roman"/>
                <w:b/>
                <w:sz w:val="28"/>
                <w:szCs w:val="28"/>
                <w:lang w:eastAsia="ru-RU"/>
              </w:rPr>
              <w:t>Искусство Древнего Египта</w:t>
            </w:r>
          </w:p>
        </w:tc>
        <w:tc>
          <w:tcPr>
            <w:tcW w:w="1080" w:type="dxa"/>
            <w:tcBorders>
              <w:top w:val="single" w:sz="4" w:space="0" w:color="auto"/>
              <w:left w:val="single" w:sz="4" w:space="0" w:color="auto"/>
              <w:bottom w:val="single" w:sz="4" w:space="0" w:color="auto"/>
              <w:right w:val="single" w:sz="4" w:space="0" w:color="auto"/>
            </w:tcBorders>
          </w:tcPr>
          <w:p w:rsidR="00F0062F" w:rsidRPr="00F0062F" w:rsidRDefault="00F0062F" w:rsidP="00223B13">
            <w:pPr>
              <w:spacing w:after="0" w:line="240" w:lineRule="auto"/>
              <w:jc w:val="center"/>
              <w:rPr>
                <w:rFonts w:ascii="Times New Roman" w:eastAsia="Times New Roman" w:hAnsi="Times New Roman" w:cs="Times New Roman"/>
                <w:b/>
                <w:sz w:val="28"/>
                <w:szCs w:val="28"/>
                <w:lang w:eastAsia="ru-RU"/>
              </w:rPr>
            </w:pPr>
          </w:p>
        </w:tc>
        <w:tc>
          <w:tcPr>
            <w:tcW w:w="1260" w:type="dxa"/>
            <w:tcBorders>
              <w:top w:val="single" w:sz="4" w:space="0" w:color="auto"/>
              <w:left w:val="single" w:sz="4" w:space="0" w:color="auto"/>
              <w:bottom w:val="single" w:sz="4" w:space="0" w:color="auto"/>
              <w:right w:val="single" w:sz="4" w:space="0" w:color="auto"/>
            </w:tcBorders>
          </w:tcPr>
          <w:p w:rsidR="00F0062F" w:rsidRPr="00F0062F" w:rsidRDefault="00F0062F" w:rsidP="00223B13">
            <w:pPr>
              <w:spacing w:after="0" w:line="240" w:lineRule="auto"/>
              <w:jc w:val="center"/>
              <w:rPr>
                <w:rFonts w:ascii="Times New Roman" w:eastAsia="Times New Roman" w:hAnsi="Times New Roman" w:cs="Times New Roman"/>
                <w:b/>
                <w:sz w:val="28"/>
                <w:szCs w:val="28"/>
                <w:lang w:eastAsia="ru-RU"/>
              </w:rPr>
            </w:pPr>
            <w:r w:rsidRPr="00F0062F">
              <w:rPr>
                <w:rFonts w:ascii="Times New Roman" w:eastAsia="Times New Roman" w:hAnsi="Times New Roman" w:cs="Times New Roman"/>
                <w:b/>
                <w:sz w:val="28"/>
                <w:szCs w:val="28"/>
                <w:lang w:eastAsia="ru-RU"/>
              </w:rPr>
              <w:t>5</w:t>
            </w:r>
          </w:p>
        </w:tc>
        <w:tc>
          <w:tcPr>
            <w:tcW w:w="1440" w:type="dxa"/>
            <w:tcBorders>
              <w:top w:val="single" w:sz="4" w:space="0" w:color="auto"/>
              <w:left w:val="single" w:sz="4" w:space="0" w:color="auto"/>
              <w:bottom w:val="single" w:sz="4" w:space="0" w:color="auto"/>
              <w:right w:val="single" w:sz="4" w:space="0" w:color="auto"/>
            </w:tcBorders>
          </w:tcPr>
          <w:p w:rsidR="00F0062F" w:rsidRPr="00F0062F" w:rsidRDefault="00F0062F" w:rsidP="00223B13">
            <w:pPr>
              <w:spacing w:after="0" w:line="240" w:lineRule="auto"/>
              <w:jc w:val="center"/>
              <w:rPr>
                <w:rFonts w:ascii="Times New Roman" w:eastAsia="Times New Roman" w:hAnsi="Times New Roman" w:cs="Times New Roman"/>
                <w:b/>
                <w:sz w:val="28"/>
                <w:szCs w:val="28"/>
                <w:lang w:eastAsia="ru-RU"/>
              </w:rPr>
            </w:pPr>
            <w:r w:rsidRPr="00F0062F">
              <w:rPr>
                <w:rFonts w:ascii="Times New Roman" w:eastAsia="Times New Roman" w:hAnsi="Times New Roman" w:cs="Times New Roman"/>
                <w:b/>
                <w:sz w:val="28"/>
                <w:szCs w:val="28"/>
                <w:lang w:eastAsia="ru-RU"/>
              </w:rPr>
              <w:t>1</w:t>
            </w:r>
          </w:p>
        </w:tc>
        <w:tc>
          <w:tcPr>
            <w:tcW w:w="1183" w:type="dxa"/>
            <w:tcBorders>
              <w:top w:val="single" w:sz="4" w:space="0" w:color="auto"/>
              <w:left w:val="single" w:sz="4" w:space="0" w:color="auto"/>
              <w:bottom w:val="single" w:sz="4" w:space="0" w:color="auto"/>
              <w:right w:val="single" w:sz="4" w:space="0" w:color="auto"/>
            </w:tcBorders>
          </w:tcPr>
          <w:p w:rsidR="00F0062F" w:rsidRPr="00F0062F" w:rsidRDefault="00F0062F" w:rsidP="00223B13">
            <w:pPr>
              <w:spacing w:after="0" w:line="240" w:lineRule="auto"/>
              <w:jc w:val="center"/>
              <w:rPr>
                <w:rFonts w:ascii="Times New Roman" w:eastAsia="Times New Roman" w:hAnsi="Times New Roman" w:cs="Times New Roman"/>
                <w:b/>
                <w:sz w:val="28"/>
                <w:szCs w:val="28"/>
                <w:lang w:eastAsia="ru-RU"/>
              </w:rPr>
            </w:pPr>
            <w:r w:rsidRPr="00F0062F">
              <w:rPr>
                <w:rFonts w:ascii="Times New Roman" w:eastAsia="Times New Roman" w:hAnsi="Times New Roman" w:cs="Times New Roman"/>
                <w:b/>
                <w:sz w:val="28"/>
                <w:szCs w:val="28"/>
                <w:lang w:eastAsia="ru-RU"/>
              </w:rPr>
              <w:t>4</w:t>
            </w:r>
          </w:p>
        </w:tc>
      </w:tr>
      <w:tr w:rsidR="00F0062F" w:rsidRPr="00F0062F" w:rsidTr="00223B13">
        <w:trPr>
          <w:jc w:val="center"/>
        </w:trPr>
        <w:tc>
          <w:tcPr>
            <w:tcW w:w="648" w:type="dxa"/>
            <w:tcBorders>
              <w:top w:val="single" w:sz="4" w:space="0" w:color="auto"/>
              <w:left w:val="single" w:sz="4" w:space="0" w:color="auto"/>
              <w:bottom w:val="single" w:sz="4" w:space="0" w:color="auto"/>
              <w:right w:val="single" w:sz="4" w:space="0" w:color="auto"/>
            </w:tcBorders>
          </w:tcPr>
          <w:p w:rsidR="00F0062F" w:rsidRPr="00F0062F" w:rsidRDefault="00F0062F" w:rsidP="00223B13">
            <w:pPr>
              <w:spacing w:after="0" w:line="240" w:lineRule="auto"/>
              <w:jc w:val="center"/>
              <w:rPr>
                <w:rFonts w:ascii="Times New Roman" w:eastAsia="Times New Roman" w:hAnsi="Times New Roman" w:cs="Times New Roman"/>
                <w:b/>
                <w:sz w:val="28"/>
                <w:szCs w:val="28"/>
                <w:lang w:eastAsia="ru-RU"/>
              </w:rPr>
            </w:pPr>
            <w:r w:rsidRPr="00F0062F">
              <w:rPr>
                <w:rFonts w:ascii="Times New Roman" w:eastAsia="Times New Roman" w:hAnsi="Times New Roman" w:cs="Times New Roman"/>
                <w:b/>
                <w:sz w:val="28"/>
                <w:szCs w:val="28"/>
                <w:lang w:eastAsia="ru-RU"/>
              </w:rPr>
              <w:t>5.</w:t>
            </w:r>
          </w:p>
        </w:tc>
        <w:tc>
          <w:tcPr>
            <w:tcW w:w="3960" w:type="dxa"/>
            <w:tcBorders>
              <w:top w:val="single" w:sz="4" w:space="0" w:color="auto"/>
              <w:left w:val="single" w:sz="4" w:space="0" w:color="auto"/>
              <w:bottom w:val="single" w:sz="4" w:space="0" w:color="auto"/>
              <w:right w:val="single" w:sz="4" w:space="0" w:color="auto"/>
            </w:tcBorders>
          </w:tcPr>
          <w:p w:rsidR="00F0062F" w:rsidRPr="00F0062F" w:rsidRDefault="00F0062F" w:rsidP="00223B13">
            <w:pPr>
              <w:spacing w:after="0" w:line="240" w:lineRule="auto"/>
              <w:jc w:val="center"/>
              <w:rPr>
                <w:rFonts w:ascii="Times New Roman" w:eastAsia="Times New Roman" w:hAnsi="Times New Roman" w:cs="Times New Roman"/>
                <w:b/>
                <w:sz w:val="28"/>
                <w:szCs w:val="28"/>
                <w:lang w:eastAsia="ru-RU"/>
              </w:rPr>
            </w:pPr>
            <w:r w:rsidRPr="00F0062F">
              <w:rPr>
                <w:rFonts w:ascii="Times New Roman" w:eastAsia="Times New Roman" w:hAnsi="Times New Roman" w:cs="Times New Roman"/>
                <w:b/>
                <w:sz w:val="28"/>
                <w:szCs w:val="28"/>
                <w:lang w:eastAsia="ru-RU"/>
              </w:rPr>
              <w:t>Искусство Древней Греции</w:t>
            </w:r>
          </w:p>
        </w:tc>
        <w:tc>
          <w:tcPr>
            <w:tcW w:w="1080" w:type="dxa"/>
            <w:tcBorders>
              <w:top w:val="single" w:sz="4" w:space="0" w:color="auto"/>
              <w:left w:val="single" w:sz="4" w:space="0" w:color="auto"/>
              <w:bottom w:val="single" w:sz="4" w:space="0" w:color="auto"/>
              <w:right w:val="single" w:sz="4" w:space="0" w:color="auto"/>
            </w:tcBorders>
          </w:tcPr>
          <w:p w:rsidR="00F0062F" w:rsidRPr="00F0062F" w:rsidRDefault="00F0062F" w:rsidP="00223B13">
            <w:pPr>
              <w:spacing w:after="0" w:line="240" w:lineRule="auto"/>
              <w:jc w:val="center"/>
              <w:rPr>
                <w:rFonts w:ascii="Times New Roman" w:eastAsia="Times New Roman" w:hAnsi="Times New Roman" w:cs="Times New Roman"/>
                <w:b/>
                <w:sz w:val="28"/>
                <w:szCs w:val="28"/>
                <w:lang w:eastAsia="ru-RU"/>
              </w:rPr>
            </w:pPr>
          </w:p>
        </w:tc>
        <w:tc>
          <w:tcPr>
            <w:tcW w:w="1260" w:type="dxa"/>
            <w:tcBorders>
              <w:top w:val="single" w:sz="4" w:space="0" w:color="auto"/>
              <w:left w:val="single" w:sz="4" w:space="0" w:color="auto"/>
              <w:bottom w:val="single" w:sz="4" w:space="0" w:color="auto"/>
              <w:right w:val="single" w:sz="4" w:space="0" w:color="auto"/>
            </w:tcBorders>
          </w:tcPr>
          <w:p w:rsidR="00F0062F" w:rsidRPr="00F0062F" w:rsidRDefault="00F0062F" w:rsidP="00223B13">
            <w:pPr>
              <w:spacing w:after="0" w:line="240" w:lineRule="auto"/>
              <w:jc w:val="center"/>
              <w:rPr>
                <w:rFonts w:ascii="Times New Roman" w:eastAsia="Times New Roman" w:hAnsi="Times New Roman" w:cs="Times New Roman"/>
                <w:b/>
                <w:sz w:val="28"/>
                <w:szCs w:val="28"/>
                <w:lang w:eastAsia="ru-RU"/>
              </w:rPr>
            </w:pPr>
            <w:r w:rsidRPr="00F0062F">
              <w:rPr>
                <w:rFonts w:ascii="Times New Roman" w:eastAsia="Times New Roman" w:hAnsi="Times New Roman" w:cs="Times New Roman"/>
                <w:b/>
                <w:sz w:val="28"/>
                <w:szCs w:val="28"/>
                <w:lang w:eastAsia="ru-RU"/>
              </w:rPr>
              <w:t>17</w:t>
            </w:r>
          </w:p>
        </w:tc>
        <w:tc>
          <w:tcPr>
            <w:tcW w:w="1440" w:type="dxa"/>
            <w:tcBorders>
              <w:top w:val="single" w:sz="4" w:space="0" w:color="auto"/>
              <w:left w:val="single" w:sz="4" w:space="0" w:color="auto"/>
              <w:bottom w:val="single" w:sz="4" w:space="0" w:color="auto"/>
              <w:right w:val="single" w:sz="4" w:space="0" w:color="auto"/>
            </w:tcBorders>
          </w:tcPr>
          <w:p w:rsidR="00F0062F" w:rsidRPr="00F0062F" w:rsidRDefault="00F0062F" w:rsidP="00223B13">
            <w:pPr>
              <w:spacing w:after="0" w:line="240" w:lineRule="auto"/>
              <w:jc w:val="center"/>
              <w:rPr>
                <w:rFonts w:ascii="Times New Roman" w:eastAsia="Times New Roman" w:hAnsi="Times New Roman" w:cs="Times New Roman"/>
                <w:b/>
                <w:sz w:val="28"/>
                <w:szCs w:val="28"/>
                <w:lang w:eastAsia="ru-RU"/>
              </w:rPr>
            </w:pPr>
            <w:r w:rsidRPr="00F0062F">
              <w:rPr>
                <w:rFonts w:ascii="Times New Roman" w:eastAsia="Times New Roman" w:hAnsi="Times New Roman" w:cs="Times New Roman"/>
                <w:b/>
                <w:sz w:val="28"/>
                <w:szCs w:val="28"/>
                <w:lang w:eastAsia="ru-RU"/>
              </w:rPr>
              <w:t>7</w:t>
            </w:r>
          </w:p>
        </w:tc>
        <w:tc>
          <w:tcPr>
            <w:tcW w:w="1183" w:type="dxa"/>
            <w:tcBorders>
              <w:top w:val="single" w:sz="4" w:space="0" w:color="auto"/>
              <w:left w:val="single" w:sz="4" w:space="0" w:color="auto"/>
              <w:bottom w:val="single" w:sz="4" w:space="0" w:color="auto"/>
              <w:right w:val="single" w:sz="4" w:space="0" w:color="auto"/>
            </w:tcBorders>
          </w:tcPr>
          <w:p w:rsidR="00F0062F" w:rsidRPr="00F0062F" w:rsidRDefault="00F0062F" w:rsidP="00223B13">
            <w:pPr>
              <w:spacing w:after="0" w:line="240" w:lineRule="auto"/>
              <w:jc w:val="center"/>
              <w:rPr>
                <w:rFonts w:ascii="Times New Roman" w:eastAsia="Times New Roman" w:hAnsi="Times New Roman" w:cs="Times New Roman"/>
                <w:b/>
                <w:sz w:val="28"/>
                <w:szCs w:val="28"/>
                <w:lang w:eastAsia="ru-RU"/>
              </w:rPr>
            </w:pPr>
            <w:r w:rsidRPr="00F0062F">
              <w:rPr>
                <w:rFonts w:ascii="Times New Roman" w:eastAsia="Times New Roman" w:hAnsi="Times New Roman" w:cs="Times New Roman"/>
                <w:b/>
                <w:sz w:val="28"/>
                <w:szCs w:val="28"/>
                <w:lang w:eastAsia="ru-RU"/>
              </w:rPr>
              <w:t>10</w:t>
            </w:r>
          </w:p>
        </w:tc>
      </w:tr>
      <w:tr w:rsidR="00F0062F" w:rsidRPr="00F0062F" w:rsidTr="00223B13">
        <w:trPr>
          <w:jc w:val="center"/>
        </w:trPr>
        <w:tc>
          <w:tcPr>
            <w:tcW w:w="648" w:type="dxa"/>
            <w:tcBorders>
              <w:top w:val="single" w:sz="4" w:space="0" w:color="auto"/>
              <w:left w:val="single" w:sz="4" w:space="0" w:color="auto"/>
              <w:bottom w:val="single" w:sz="4" w:space="0" w:color="auto"/>
              <w:right w:val="single" w:sz="4" w:space="0" w:color="auto"/>
            </w:tcBorders>
          </w:tcPr>
          <w:p w:rsidR="00F0062F" w:rsidRPr="00F0062F" w:rsidRDefault="00F0062F" w:rsidP="00223B13">
            <w:pPr>
              <w:spacing w:after="0" w:line="240" w:lineRule="auto"/>
              <w:jc w:val="center"/>
              <w:rPr>
                <w:rFonts w:ascii="Times New Roman" w:eastAsia="Times New Roman" w:hAnsi="Times New Roman" w:cs="Times New Roman"/>
                <w:sz w:val="28"/>
                <w:szCs w:val="28"/>
                <w:lang w:eastAsia="ru-RU"/>
              </w:rPr>
            </w:pPr>
            <w:r w:rsidRPr="00F0062F">
              <w:rPr>
                <w:rFonts w:ascii="Times New Roman" w:eastAsia="Times New Roman" w:hAnsi="Times New Roman" w:cs="Times New Roman"/>
                <w:sz w:val="28"/>
                <w:szCs w:val="28"/>
                <w:lang w:eastAsia="ru-RU"/>
              </w:rPr>
              <w:lastRenderedPageBreak/>
              <w:t>5.1</w:t>
            </w:r>
          </w:p>
          <w:p w:rsidR="00F0062F" w:rsidRPr="00F0062F" w:rsidRDefault="00F0062F" w:rsidP="00223B13">
            <w:pPr>
              <w:spacing w:after="0" w:line="240" w:lineRule="auto"/>
              <w:jc w:val="center"/>
              <w:rPr>
                <w:rFonts w:ascii="Times New Roman" w:eastAsia="Times New Roman" w:hAnsi="Times New Roman" w:cs="Times New Roman"/>
                <w:sz w:val="28"/>
                <w:szCs w:val="28"/>
                <w:lang w:eastAsia="ru-RU"/>
              </w:rPr>
            </w:pPr>
          </w:p>
        </w:tc>
        <w:tc>
          <w:tcPr>
            <w:tcW w:w="3960" w:type="dxa"/>
            <w:tcBorders>
              <w:top w:val="single" w:sz="4" w:space="0" w:color="auto"/>
              <w:left w:val="single" w:sz="4" w:space="0" w:color="auto"/>
              <w:bottom w:val="single" w:sz="4" w:space="0" w:color="auto"/>
              <w:right w:val="single" w:sz="4" w:space="0" w:color="auto"/>
            </w:tcBorders>
          </w:tcPr>
          <w:p w:rsidR="00F0062F" w:rsidRPr="00F0062F" w:rsidRDefault="00F0062F" w:rsidP="00223B13">
            <w:pPr>
              <w:spacing w:after="0" w:line="240" w:lineRule="auto"/>
              <w:jc w:val="center"/>
              <w:rPr>
                <w:rFonts w:ascii="Times New Roman" w:eastAsia="Times New Roman" w:hAnsi="Times New Roman" w:cs="Times New Roman"/>
                <w:sz w:val="28"/>
                <w:szCs w:val="28"/>
                <w:lang w:eastAsia="ru-RU"/>
              </w:rPr>
            </w:pPr>
            <w:r w:rsidRPr="00F0062F">
              <w:rPr>
                <w:rFonts w:ascii="Times New Roman" w:eastAsia="Times New Roman" w:hAnsi="Times New Roman" w:cs="Times New Roman"/>
                <w:sz w:val="28"/>
                <w:szCs w:val="28"/>
                <w:lang w:eastAsia="ru-RU"/>
              </w:rPr>
              <w:t>Мифы и легенды Древней Греции</w:t>
            </w:r>
          </w:p>
        </w:tc>
        <w:tc>
          <w:tcPr>
            <w:tcW w:w="1080" w:type="dxa"/>
            <w:tcBorders>
              <w:top w:val="single" w:sz="4" w:space="0" w:color="auto"/>
              <w:left w:val="single" w:sz="4" w:space="0" w:color="auto"/>
              <w:bottom w:val="single" w:sz="4" w:space="0" w:color="auto"/>
              <w:right w:val="single" w:sz="4" w:space="0" w:color="auto"/>
            </w:tcBorders>
          </w:tcPr>
          <w:p w:rsidR="00F0062F" w:rsidRPr="00F0062F" w:rsidRDefault="00F0062F" w:rsidP="00223B13">
            <w:pPr>
              <w:spacing w:after="0" w:line="240" w:lineRule="auto"/>
              <w:jc w:val="center"/>
              <w:rPr>
                <w:rFonts w:ascii="Times New Roman" w:eastAsia="Times New Roman" w:hAnsi="Times New Roman" w:cs="Times New Roman"/>
                <w:sz w:val="28"/>
                <w:szCs w:val="28"/>
                <w:lang w:eastAsia="ru-RU"/>
              </w:rPr>
            </w:pPr>
          </w:p>
        </w:tc>
        <w:tc>
          <w:tcPr>
            <w:tcW w:w="1260" w:type="dxa"/>
            <w:tcBorders>
              <w:top w:val="single" w:sz="4" w:space="0" w:color="auto"/>
              <w:left w:val="single" w:sz="4" w:space="0" w:color="auto"/>
              <w:bottom w:val="single" w:sz="4" w:space="0" w:color="auto"/>
              <w:right w:val="single" w:sz="4" w:space="0" w:color="auto"/>
            </w:tcBorders>
          </w:tcPr>
          <w:p w:rsidR="00F0062F" w:rsidRPr="00F0062F" w:rsidRDefault="00F0062F" w:rsidP="00223B13">
            <w:pPr>
              <w:spacing w:after="0" w:line="240" w:lineRule="auto"/>
              <w:jc w:val="center"/>
              <w:rPr>
                <w:rFonts w:ascii="Times New Roman" w:eastAsia="Times New Roman" w:hAnsi="Times New Roman" w:cs="Times New Roman"/>
                <w:sz w:val="28"/>
                <w:szCs w:val="28"/>
                <w:lang w:eastAsia="ru-RU"/>
              </w:rPr>
            </w:pPr>
            <w:r w:rsidRPr="00F0062F">
              <w:rPr>
                <w:rFonts w:ascii="Times New Roman" w:eastAsia="Times New Roman" w:hAnsi="Times New Roman" w:cs="Times New Roman"/>
                <w:sz w:val="28"/>
                <w:szCs w:val="28"/>
                <w:lang w:eastAsia="ru-RU"/>
              </w:rPr>
              <w:t>5</w:t>
            </w:r>
          </w:p>
        </w:tc>
        <w:tc>
          <w:tcPr>
            <w:tcW w:w="1440" w:type="dxa"/>
            <w:tcBorders>
              <w:top w:val="single" w:sz="4" w:space="0" w:color="auto"/>
              <w:left w:val="single" w:sz="4" w:space="0" w:color="auto"/>
              <w:bottom w:val="single" w:sz="4" w:space="0" w:color="auto"/>
              <w:right w:val="single" w:sz="4" w:space="0" w:color="auto"/>
            </w:tcBorders>
          </w:tcPr>
          <w:p w:rsidR="00F0062F" w:rsidRPr="00F0062F" w:rsidRDefault="00F0062F" w:rsidP="00223B13">
            <w:pPr>
              <w:spacing w:after="0" w:line="240" w:lineRule="auto"/>
              <w:jc w:val="center"/>
              <w:rPr>
                <w:rFonts w:ascii="Times New Roman" w:eastAsia="Times New Roman" w:hAnsi="Times New Roman" w:cs="Times New Roman"/>
                <w:sz w:val="28"/>
                <w:szCs w:val="28"/>
                <w:lang w:eastAsia="ru-RU"/>
              </w:rPr>
            </w:pPr>
            <w:r w:rsidRPr="00F0062F">
              <w:rPr>
                <w:rFonts w:ascii="Times New Roman" w:eastAsia="Times New Roman" w:hAnsi="Times New Roman" w:cs="Times New Roman"/>
                <w:sz w:val="28"/>
                <w:szCs w:val="28"/>
                <w:lang w:eastAsia="ru-RU"/>
              </w:rPr>
              <w:t>2</w:t>
            </w:r>
          </w:p>
        </w:tc>
        <w:tc>
          <w:tcPr>
            <w:tcW w:w="1183" w:type="dxa"/>
            <w:tcBorders>
              <w:top w:val="single" w:sz="4" w:space="0" w:color="auto"/>
              <w:left w:val="single" w:sz="4" w:space="0" w:color="auto"/>
              <w:bottom w:val="single" w:sz="4" w:space="0" w:color="auto"/>
              <w:right w:val="single" w:sz="4" w:space="0" w:color="auto"/>
            </w:tcBorders>
          </w:tcPr>
          <w:p w:rsidR="00F0062F" w:rsidRPr="00F0062F" w:rsidRDefault="00F0062F" w:rsidP="00223B13">
            <w:pPr>
              <w:spacing w:after="0" w:line="240" w:lineRule="auto"/>
              <w:jc w:val="center"/>
              <w:rPr>
                <w:rFonts w:ascii="Times New Roman" w:eastAsia="Times New Roman" w:hAnsi="Times New Roman" w:cs="Times New Roman"/>
                <w:sz w:val="28"/>
                <w:szCs w:val="28"/>
                <w:lang w:eastAsia="ru-RU"/>
              </w:rPr>
            </w:pPr>
            <w:r w:rsidRPr="00F0062F">
              <w:rPr>
                <w:rFonts w:ascii="Times New Roman" w:eastAsia="Times New Roman" w:hAnsi="Times New Roman" w:cs="Times New Roman"/>
                <w:sz w:val="28"/>
                <w:szCs w:val="28"/>
                <w:lang w:eastAsia="ru-RU"/>
              </w:rPr>
              <w:t>3</w:t>
            </w:r>
          </w:p>
        </w:tc>
      </w:tr>
      <w:tr w:rsidR="00F0062F" w:rsidRPr="00F0062F" w:rsidTr="00223B13">
        <w:trPr>
          <w:jc w:val="center"/>
        </w:trPr>
        <w:tc>
          <w:tcPr>
            <w:tcW w:w="648" w:type="dxa"/>
            <w:tcBorders>
              <w:top w:val="single" w:sz="4" w:space="0" w:color="auto"/>
              <w:left w:val="single" w:sz="4" w:space="0" w:color="auto"/>
              <w:bottom w:val="single" w:sz="4" w:space="0" w:color="auto"/>
              <w:right w:val="single" w:sz="4" w:space="0" w:color="auto"/>
            </w:tcBorders>
          </w:tcPr>
          <w:p w:rsidR="00F0062F" w:rsidRPr="00F0062F" w:rsidRDefault="00F0062F" w:rsidP="00223B13">
            <w:pPr>
              <w:spacing w:after="0" w:line="240" w:lineRule="auto"/>
              <w:jc w:val="center"/>
              <w:rPr>
                <w:rFonts w:ascii="Times New Roman" w:eastAsia="Times New Roman" w:hAnsi="Times New Roman" w:cs="Times New Roman"/>
                <w:sz w:val="28"/>
                <w:szCs w:val="28"/>
                <w:lang w:eastAsia="ru-RU"/>
              </w:rPr>
            </w:pPr>
            <w:r w:rsidRPr="00F0062F">
              <w:rPr>
                <w:rFonts w:ascii="Times New Roman" w:eastAsia="Times New Roman" w:hAnsi="Times New Roman" w:cs="Times New Roman"/>
                <w:sz w:val="28"/>
                <w:szCs w:val="28"/>
                <w:lang w:eastAsia="ru-RU"/>
              </w:rPr>
              <w:t>5.2</w:t>
            </w:r>
          </w:p>
        </w:tc>
        <w:tc>
          <w:tcPr>
            <w:tcW w:w="3960" w:type="dxa"/>
            <w:tcBorders>
              <w:top w:val="single" w:sz="4" w:space="0" w:color="auto"/>
              <w:left w:val="single" w:sz="4" w:space="0" w:color="auto"/>
              <w:bottom w:val="single" w:sz="4" w:space="0" w:color="auto"/>
              <w:right w:val="single" w:sz="4" w:space="0" w:color="auto"/>
            </w:tcBorders>
          </w:tcPr>
          <w:p w:rsidR="00F0062F" w:rsidRPr="00F0062F" w:rsidRDefault="00F0062F" w:rsidP="00223B13">
            <w:pPr>
              <w:spacing w:after="0" w:line="240" w:lineRule="auto"/>
              <w:jc w:val="center"/>
              <w:rPr>
                <w:rFonts w:ascii="Times New Roman" w:eastAsia="Times New Roman" w:hAnsi="Times New Roman" w:cs="Times New Roman"/>
                <w:sz w:val="28"/>
                <w:szCs w:val="28"/>
                <w:lang w:eastAsia="ru-RU"/>
              </w:rPr>
            </w:pPr>
            <w:r w:rsidRPr="00F0062F">
              <w:rPr>
                <w:rFonts w:ascii="Times New Roman" w:eastAsia="Times New Roman" w:hAnsi="Times New Roman" w:cs="Times New Roman"/>
                <w:sz w:val="28"/>
                <w:szCs w:val="28"/>
                <w:lang w:eastAsia="ru-RU"/>
              </w:rPr>
              <w:t>Этапы и периоды развития искусство (архаика, классицизм, эллинизм)</w:t>
            </w:r>
          </w:p>
        </w:tc>
        <w:tc>
          <w:tcPr>
            <w:tcW w:w="1080" w:type="dxa"/>
            <w:tcBorders>
              <w:top w:val="single" w:sz="4" w:space="0" w:color="auto"/>
              <w:left w:val="single" w:sz="4" w:space="0" w:color="auto"/>
              <w:bottom w:val="single" w:sz="4" w:space="0" w:color="auto"/>
              <w:right w:val="single" w:sz="4" w:space="0" w:color="auto"/>
            </w:tcBorders>
          </w:tcPr>
          <w:p w:rsidR="00F0062F" w:rsidRPr="00F0062F" w:rsidRDefault="00F0062F" w:rsidP="00223B13">
            <w:pPr>
              <w:spacing w:after="0" w:line="240" w:lineRule="auto"/>
              <w:jc w:val="center"/>
              <w:rPr>
                <w:rFonts w:ascii="Times New Roman" w:eastAsia="Times New Roman" w:hAnsi="Times New Roman" w:cs="Times New Roman"/>
                <w:sz w:val="28"/>
                <w:szCs w:val="28"/>
                <w:lang w:eastAsia="ru-RU"/>
              </w:rPr>
            </w:pPr>
          </w:p>
          <w:p w:rsidR="00F0062F" w:rsidRPr="00F0062F" w:rsidRDefault="00F0062F" w:rsidP="00223B13">
            <w:pPr>
              <w:spacing w:after="0" w:line="240" w:lineRule="auto"/>
              <w:jc w:val="center"/>
              <w:rPr>
                <w:rFonts w:ascii="Times New Roman" w:eastAsia="Times New Roman" w:hAnsi="Times New Roman" w:cs="Times New Roman"/>
                <w:sz w:val="28"/>
                <w:szCs w:val="28"/>
                <w:lang w:eastAsia="ru-RU"/>
              </w:rPr>
            </w:pPr>
          </w:p>
        </w:tc>
        <w:tc>
          <w:tcPr>
            <w:tcW w:w="1260" w:type="dxa"/>
            <w:tcBorders>
              <w:top w:val="single" w:sz="4" w:space="0" w:color="auto"/>
              <w:left w:val="single" w:sz="4" w:space="0" w:color="auto"/>
              <w:bottom w:val="single" w:sz="4" w:space="0" w:color="auto"/>
              <w:right w:val="single" w:sz="4" w:space="0" w:color="auto"/>
            </w:tcBorders>
          </w:tcPr>
          <w:p w:rsidR="00F0062F" w:rsidRPr="00F0062F" w:rsidRDefault="00F0062F" w:rsidP="00223B13">
            <w:pPr>
              <w:spacing w:after="0" w:line="240" w:lineRule="auto"/>
              <w:jc w:val="center"/>
              <w:rPr>
                <w:rFonts w:ascii="Times New Roman" w:eastAsia="Times New Roman" w:hAnsi="Times New Roman" w:cs="Times New Roman"/>
                <w:sz w:val="28"/>
                <w:szCs w:val="28"/>
                <w:lang w:eastAsia="ru-RU"/>
              </w:rPr>
            </w:pPr>
          </w:p>
          <w:p w:rsidR="00F0062F" w:rsidRPr="00F0062F" w:rsidRDefault="00F0062F" w:rsidP="00223B13">
            <w:pPr>
              <w:spacing w:after="0" w:line="240" w:lineRule="auto"/>
              <w:jc w:val="center"/>
              <w:rPr>
                <w:rFonts w:ascii="Times New Roman" w:eastAsia="Times New Roman" w:hAnsi="Times New Roman" w:cs="Times New Roman"/>
                <w:sz w:val="28"/>
                <w:szCs w:val="28"/>
                <w:lang w:eastAsia="ru-RU"/>
              </w:rPr>
            </w:pPr>
            <w:r w:rsidRPr="00F0062F">
              <w:rPr>
                <w:rFonts w:ascii="Times New Roman" w:eastAsia="Times New Roman" w:hAnsi="Times New Roman" w:cs="Times New Roman"/>
                <w:sz w:val="28"/>
                <w:szCs w:val="28"/>
                <w:lang w:eastAsia="ru-RU"/>
              </w:rPr>
              <w:t>3</w:t>
            </w:r>
          </w:p>
        </w:tc>
        <w:tc>
          <w:tcPr>
            <w:tcW w:w="1440" w:type="dxa"/>
            <w:tcBorders>
              <w:top w:val="single" w:sz="4" w:space="0" w:color="auto"/>
              <w:left w:val="single" w:sz="4" w:space="0" w:color="auto"/>
              <w:bottom w:val="single" w:sz="4" w:space="0" w:color="auto"/>
              <w:right w:val="single" w:sz="4" w:space="0" w:color="auto"/>
            </w:tcBorders>
          </w:tcPr>
          <w:p w:rsidR="00F0062F" w:rsidRPr="00F0062F" w:rsidRDefault="00F0062F" w:rsidP="00223B13">
            <w:pPr>
              <w:spacing w:after="0" w:line="240" w:lineRule="auto"/>
              <w:jc w:val="center"/>
              <w:rPr>
                <w:rFonts w:ascii="Times New Roman" w:eastAsia="Times New Roman" w:hAnsi="Times New Roman" w:cs="Times New Roman"/>
                <w:sz w:val="28"/>
                <w:szCs w:val="28"/>
                <w:lang w:eastAsia="ru-RU"/>
              </w:rPr>
            </w:pPr>
          </w:p>
          <w:p w:rsidR="00F0062F" w:rsidRPr="00F0062F" w:rsidRDefault="00F0062F" w:rsidP="00223B13">
            <w:pPr>
              <w:spacing w:after="0" w:line="240" w:lineRule="auto"/>
              <w:jc w:val="center"/>
              <w:rPr>
                <w:rFonts w:ascii="Times New Roman" w:eastAsia="Times New Roman" w:hAnsi="Times New Roman" w:cs="Times New Roman"/>
                <w:sz w:val="28"/>
                <w:szCs w:val="28"/>
                <w:lang w:eastAsia="ru-RU"/>
              </w:rPr>
            </w:pPr>
            <w:r w:rsidRPr="00F0062F">
              <w:rPr>
                <w:rFonts w:ascii="Times New Roman" w:eastAsia="Times New Roman" w:hAnsi="Times New Roman" w:cs="Times New Roman"/>
                <w:sz w:val="28"/>
                <w:szCs w:val="28"/>
                <w:lang w:eastAsia="ru-RU"/>
              </w:rPr>
              <w:t>1</w:t>
            </w:r>
          </w:p>
        </w:tc>
        <w:tc>
          <w:tcPr>
            <w:tcW w:w="1183" w:type="dxa"/>
            <w:tcBorders>
              <w:top w:val="single" w:sz="4" w:space="0" w:color="auto"/>
              <w:left w:val="single" w:sz="4" w:space="0" w:color="auto"/>
              <w:bottom w:val="single" w:sz="4" w:space="0" w:color="auto"/>
              <w:right w:val="single" w:sz="4" w:space="0" w:color="auto"/>
            </w:tcBorders>
          </w:tcPr>
          <w:p w:rsidR="00F0062F" w:rsidRPr="00F0062F" w:rsidRDefault="00F0062F" w:rsidP="00223B13">
            <w:pPr>
              <w:spacing w:after="0" w:line="240" w:lineRule="auto"/>
              <w:jc w:val="center"/>
              <w:rPr>
                <w:rFonts w:ascii="Times New Roman" w:eastAsia="Times New Roman" w:hAnsi="Times New Roman" w:cs="Times New Roman"/>
                <w:sz w:val="28"/>
                <w:szCs w:val="28"/>
                <w:lang w:eastAsia="ru-RU"/>
              </w:rPr>
            </w:pPr>
          </w:p>
          <w:p w:rsidR="00F0062F" w:rsidRPr="00F0062F" w:rsidRDefault="00F0062F" w:rsidP="00223B13">
            <w:pPr>
              <w:spacing w:after="0" w:line="240" w:lineRule="auto"/>
              <w:jc w:val="center"/>
              <w:rPr>
                <w:rFonts w:ascii="Times New Roman" w:eastAsia="Times New Roman" w:hAnsi="Times New Roman" w:cs="Times New Roman"/>
                <w:sz w:val="28"/>
                <w:szCs w:val="28"/>
                <w:lang w:eastAsia="ru-RU"/>
              </w:rPr>
            </w:pPr>
            <w:r w:rsidRPr="00F0062F">
              <w:rPr>
                <w:rFonts w:ascii="Times New Roman" w:eastAsia="Times New Roman" w:hAnsi="Times New Roman" w:cs="Times New Roman"/>
                <w:sz w:val="28"/>
                <w:szCs w:val="28"/>
                <w:lang w:eastAsia="ru-RU"/>
              </w:rPr>
              <w:t>2</w:t>
            </w:r>
          </w:p>
        </w:tc>
      </w:tr>
      <w:tr w:rsidR="00F0062F" w:rsidRPr="00F0062F" w:rsidTr="00223B13">
        <w:trPr>
          <w:jc w:val="center"/>
        </w:trPr>
        <w:tc>
          <w:tcPr>
            <w:tcW w:w="648" w:type="dxa"/>
            <w:tcBorders>
              <w:top w:val="single" w:sz="4" w:space="0" w:color="auto"/>
              <w:left w:val="single" w:sz="4" w:space="0" w:color="auto"/>
              <w:bottom w:val="single" w:sz="4" w:space="0" w:color="auto"/>
              <w:right w:val="single" w:sz="4" w:space="0" w:color="auto"/>
            </w:tcBorders>
          </w:tcPr>
          <w:p w:rsidR="00F0062F" w:rsidRPr="00F0062F" w:rsidRDefault="00F0062F" w:rsidP="00223B13">
            <w:pPr>
              <w:spacing w:after="0" w:line="240" w:lineRule="auto"/>
              <w:jc w:val="center"/>
              <w:rPr>
                <w:rFonts w:ascii="Times New Roman" w:eastAsia="Times New Roman" w:hAnsi="Times New Roman" w:cs="Times New Roman"/>
                <w:sz w:val="28"/>
                <w:szCs w:val="28"/>
                <w:lang w:eastAsia="ru-RU"/>
              </w:rPr>
            </w:pPr>
            <w:r w:rsidRPr="00F0062F">
              <w:rPr>
                <w:rFonts w:ascii="Times New Roman" w:eastAsia="Times New Roman" w:hAnsi="Times New Roman" w:cs="Times New Roman"/>
                <w:sz w:val="28"/>
                <w:szCs w:val="28"/>
                <w:lang w:eastAsia="ru-RU"/>
              </w:rPr>
              <w:t>5.3</w:t>
            </w:r>
          </w:p>
          <w:p w:rsidR="00F0062F" w:rsidRPr="00F0062F" w:rsidRDefault="00F0062F" w:rsidP="00223B13">
            <w:pPr>
              <w:spacing w:after="0" w:line="240" w:lineRule="auto"/>
              <w:jc w:val="center"/>
              <w:rPr>
                <w:rFonts w:ascii="Times New Roman" w:eastAsia="Times New Roman" w:hAnsi="Times New Roman" w:cs="Times New Roman"/>
                <w:sz w:val="28"/>
                <w:szCs w:val="28"/>
                <w:lang w:eastAsia="ru-RU"/>
              </w:rPr>
            </w:pPr>
          </w:p>
        </w:tc>
        <w:tc>
          <w:tcPr>
            <w:tcW w:w="3960" w:type="dxa"/>
            <w:tcBorders>
              <w:top w:val="single" w:sz="4" w:space="0" w:color="auto"/>
              <w:left w:val="single" w:sz="4" w:space="0" w:color="auto"/>
              <w:bottom w:val="single" w:sz="4" w:space="0" w:color="auto"/>
              <w:right w:val="single" w:sz="4" w:space="0" w:color="auto"/>
            </w:tcBorders>
          </w:tcPr>
          <w:p w:rsidR="00F0062F" w:rsidRPr="00F0062F" w:rsidRDefault="00F0062F" w:rsidP="00223B13">
            <w:pPr>
              <w:spacing w:after="0" w:line="240" w:lineRule="auto"/>
              <w:jc w:val="center"/>
              <w:rPr>
                <w:rFonts w:ascii="Times New Roman" w:eastAsia="Times New Roman" w:hAnsi="Times New Roman" w:cs="Times New Roman"/>
                <w:sz w:val="28"/>
                <w:szCs w:val="28"/>
                <w:lang w:eastAsia="ru-RU"/>
              </w:rPr>
            </w:pPr>
            <w:r w:rsidRPr="00F0062F">
              <w:rPr>
                <w:rFonts w:ascii="Times New Roman" w:eastAsia="Times New Roman" w:hAnsi="Times New Roman" w:cs="Times New Roman"/>
                <w:sz w:val="28"/>
                <w:szCs w:val="28"/>
                <w:lang w:eastAsia="ru-RU"/>
              </w:rPr>
              <w:t>Архитектура и скульптура Древней Греции</w:t>
            </w:r>
          </w:p>
        </w:tc>
        <w:tc>
          <w:tcPr>
            <w:tcW w:w="1080" w:type="dxa"/>
            <w:tcBorders>
              <w:top w:val="single" w:sz="4" w:space="0" w:color="auto"/>
              <w:left w:val="single" w:sz="4" w:space="0" w:color="auto"/>
              <w:bottom w:val="single" w:sz="4" w:space="0" w:color="auto"/>
              <w:right w:val="single" w:sz="4" w:space="0" w:color="auto"/>
            </w:tcBorders>
          </w:tcPr>
          <w:p w:rsidR="00F0062F" w:rsidRPr="00F0062F" w:rsidRDefault="00F0062F" w:rsidP="00223B13">
            <w:pPr>
              <w:spacing w:after="0" w:line="240" w:lineRule="auto"/>
              <w:jc w:val="center"/>
              <w:rPr>
                <w:rFonts w:ascii="Times New Roman" w:eastAsia="Times New Roman" w:hAnsi="Times New Roman" w:cs="Times New Roman"/>
                <w:sz w:val="28"/>
                <w:szCs w:val="28"/>
                <w:lang w:eastAsia="ru-RU"/>
              </w:rPr>
            </w:pPr>
          </w:p>
        </w:tc>
        <w:tc>
          <w:tcPr>
            <w:tcW w:w="1260" w:type="dxa"/>
            <w:tcBorders>
              <w:top w:val="single" w:sz="4" w:space="0" w:color="auto"/>
              <w:left w:val="single" w:sz="4" w:space="0" w:color="auto"/>
              <w:bottom w:val="single" w:sz="4" w:space="0" w:color="auto"/>
              <w:right w:val="single" w:sz="4" w:space="0" w:color="auto"/>
            </w:tcBorders>
          </w:tcPr>
          <w:p w:rsidR="00F0062F" w:rsidRPr="00F0062F" w:rsidRDefault="00F0062F" w:rsidP="00223B13">
            <w:pPr>
              <w:spacing w:after="0" w:line="240" w:lineRule="auto"/>
              <w:jc w:val="center"/>
              <w:rPr>
                <w:rFonts w:ascii="Times New Roman" w:eastAsia="Times New Roman" w:hAnsi="Times New Roman" w:cs="Times New Roman"/>
                <w:sz w:val="28"/>
                <w:szCs w:val="28"/>
                <w:lang w:eastAsia="ru-RU"/>
              </w:rPr>
            </w:pPr>
            <w:r w:rsidRPr="00F0062F">
              <w:rPr>
                <w:rFonts w:ascii="Times New Roman" w:eastAsia="Times New Roman" w:hAnsi="Times New Roman" w:cs="Times New Roman"/>
                <w:sz w:val="28"/>
                <w:szCs w:val="28"/>
                <w:lang w:eastAsia="ru-RU"/>
              </w:rPr>
              <w:t>5</w:t>
            </w:r>
          </w:p>
        </w:tc>
        <w:tc>
          <w:tcPr>
            <w:tcW w:w="1440" w:type="dxa"/>
            <w:tcBorders>
              <w:top w:val="single" w:sz="4" w:space="0" w:color="auto"/>
              <w:left w:val="single" w:sz="4" w:space="0" w:color="auto"/>
              <w:bottom w:val="single" w:sz="4" w:space="0" w:color="auto"/>
              <w:right w:val="single" w:sz="4" w:space="0" w:color="auto"/>
            </w:tcBorders>
          </w:tcPr>
          <w:p w:rsidR="00F0062F" w:rsidRPr="00F0062F" w:rsidRDefault="00F0062F" w:rsidP="00223B13">
            <w:pPr>
              <w:spacing w:after="0" w:line="240" w:lineRule="auto"/>
              <w:jc w:val="center"/>
              <w:rPr>
                <w:rFonts w:ascii="Times New Roman" w:eastAsia="Times New Roman" w:hAnsi="Times New Roman" w:cs="Times New Roman"/>
                <w:sz w:val="28"/>
                <w:szCs w:val="28"/>
                <w:lang w:eastAsia="ru-RU"/>
              </w:rPr>
            </w:pPr>
            <w:r w:rsidRPr="00F0062F">
              <w:rPr>
                <w:rFonts w:ascii="Times New Roman" w:eastAsia="Times New Roman" w:hAnsi="Times New Roman" w:cs="Times New Roman"/>
                <w:sz w:val="28"/>
                <w:szCs w:val="28"/>
                <w:lang w:eastAsia="ru-RU"/>
              </w:rPr>
              <w:t>2</w:t>
            </w:r>
          </w:p>
        </w:tc>
        <w:tc>
          <w:tcPr>
            <w:tcW w:w="1183" w:type="dxa"/>
            <w:tcBorders>
              <w:top w:val="single" w:sz="4" w:space="0" w:color="auto"/>
              <w:left w:val="single" w:sz="4" w:space="0" w:color="auto"/>
              <w:bottom w:val="single" w:sz="4" w:space="0" w:color="auto"/>
              <w:right w:val="single" w:sz="4" w:space="0" w:color="auto"/>
            </w:tcBorders>
          </w:tcPr>
          <w:p w:rsidR="00F0062F" w:rsidRPr="00F0062F" w:rsidRDefault="00F0062F" w:rsidP="00223B13">
            <w:pPr>
              <w:spacing w:after="0" w:line="240" w:lineRule="auto"/>
              <w:jc w:val="center"/>
              <w:rPr>
                <w:rFonts w:ascii="Times New Roman" w:eastAsia="Times New Roman" w:hAnsi="Times New Roman" w:cs="Times New Roman"/>
                <w:sz w:val="28"/>
                <w:szCs w:val="28"/>
                <w:lang w:eastAsia="ru-RU"/>
              </w:rPr>
            </w:pPr>
            <w:r w:rsidRPr="00F0062F">
              <w:rPr>
                <w:rFonts w:ascii="Times New Roman" w:eastAsia="Times New Roman" w:hAnsi="Times New Roman" w:cs="Times New Roman"/>
                <w:sz w:val="28"/>
                <w:szCs w:val="28"/>
                <w:lang w:eastAsia="ru-RU"/>
              </w:rPr>
              <w:t>3</w:t>
            </w:r>
          </w:p>
        </w:tc>
      </w:tr>
      <w:tr w:rsidR="00F0062F" w:rsidRPr="00F0062F" w:rsidTr="00223B13">
        <w:trPr>
          <w:jc w:val="center"/>
        </w:trPr>
        <w:tc>
          <w:tcPr>
            <w:tcW w:w="648" w:type="dxa"/>
            <w:tcBorders>
              <w:top w:val="single" w:sz="4" w:space="0" w:color="auto"/>
              <w:left w:val="single" w:sz="4" w:space="0" w:color="auto"/>
              <w:bottom w:val="single" w:sz="4" w:space="0" w:color="auto"/>
              <w:right w:val="single" w:sz="4" w:space="0" w:color="auto"/>
            </w:tcBorders>
          </w:tcPr>
          <w:p w:rsidR="00F0062F" w:rsidRPr="00F0062F" w:rsidRDefault="00F0062F" w:rsidP="00223B13">
            <w:pPr>
              <w:spacing w:after="0" w:line="240" w:lineRule="auto"/>
              <w:jc w:val="center"/>
              <w:rPr>
                <w:rFonts w:ascii="Times New Roman" w:eastAsia="Times New Roman" w:hAnsi="Times New Roman" w:cs="Times New Roman"/>
                <w:sz w:val="28"/>
                <w:szCs w:val="28"/>
                <w:lang w:eastAsia="ru-RU"/>
              </w:rPr>
            </w:pPr>
            <w:r w:rsidRPr="00F0062F">
              <w:rPr>
                <w:rFonts w:ascii="Times New Roman" w:eastAsia="Times New Roman" w:hAnsi="Times New Roman" w:cs="Times New Roman"/>
                <w:sz w:val="28"/>
                <w:szCs w:val="28"/>
                <w:lang w:eastAsia="ru-RU"/>
              </w:rPr>
              <w:t>5.4</w:t>
            </w:r>
          </w:p>
          <w:p w:rsidR="00F0062F" w:rsidRPr="00F0062F" w:rsidRDefault="00F0062F" w:rsidP="00223B13">
            <w:pPr>
              <w:spacing w:after="0" w:line="240" w:lineRule="auto"/>
              <w:jc w:val="center"/>
              <w:rPr>
                <w:rFonts w:ascii="Times New Roman" w:eastAsia="Times New Roman" w:hAnsi="Times New Roman" w:cs="Times New Roman"/>
                <w:sz w:val="28"/>
                <w:szCs w:val="28"/>
                <w:lang w:eastAsia="ru-RU"/>
              </w:rPr>
            </w:pPr>
          </w:p>
        </w:tc>
        <w:tc>
          <w:tcPr>
            <w:tcW w:w="3960" w:type="dxa"/>
            <w:tcBorders>
              <w:top w:val="single" w:sz="4" w:space="0" w:color="auto"/>
              <w:left w:val="single" w:sz="4" w:space="0" w:color="auto"/>
              <w:bottom w:val="single" w:sz="4" w:space="0" w:color="auto"/>
              <w:right w:val="single" w:sz="4" w:space="0" w:color="auto"/>
            </w:tcBorders>
          </w:tcPr>
          <w:p w:rsidR="00F0062F" w:rsidRPr="00F0062F" w:rsidRDefault="00F0062F" w:rsidP="00223B13">
            <w:pPr>
              <w:spacing w:after="0" w:line="240" w:lineRule="auto"/>
              <w:jc w:val="center"/>
              <w:rPr>
                <w:rFonts w:ascii="Times New Roman" w:eastAsia="Times New Roman" w:hAnsi="Times New Roman" w:cs="Times New Roman"/>
                <w:sz w:val="28"/>
                <w:szCs w:val="28"/>
                <w:lang w:eastAsia="ru-RU"/>
              </w:rPr>
            </w:pPr>
            <w:r w:rsidRPr="00F0062F">
              <w:rPr>
                <w:rFonts w:ascii="Times New Roman" w:eastAsia="Times New Roman" w:hAnsi="Times New Roman" w:cs="Times New Roman"/>
                <w:sz w:val="28"/>
                <w:szCs w:val="28"/>
                <w:lang w:eastAsia="ru-RU"/>
              </w:rPr>
              <w:t>Живопись и декоративное искусство (вазопись, керамика)</w:t>
            </w:r>
          </w:p>
        </w:tc>
        <w:tc>
          <w:tcPr>
            <w:tcW w:w="1080" w:type="dxa"/>
            <w:tcBorders>
              <w:top w:val="single" w:sz="4" w:space="0" w:color="auto"/>
              <w:left w:val="single" w:sz="4" w:space="0" w:color="auto"/>
              <w:bottom w:val="single" w:sz="4" w:space="0" w:color="auto"/>
              <w:right w:val="single" w:sz="4" w:space="0" w:color="auto"/>
            </w:tcBorders>
          </w:tcPr>
          <w:p w:rsidR="00F0062F" w:rsidRPr="00F0062F" w:rsidRDefault="00F0062F" w:rsidP="00223B13">
            <w:pPr>
              <w:spacing w:after="0" w:line="240" w:lineRule="auto"/>
              <w:jc w:val="center"/>
              <w:rPr>
                <w:rFonts w:ascii="Times New Roman" w:eastAsia="Times New Roman" w:hAnsi="Times New Roman" w:cs="Times New Roman"/>
                <w:sz w:val="28"/>
                <w:szCs w:val="28"/>
                <w:lang w:eastAsia="ru-RU"/>
              </w:rPr>
            </w:pPr>
          </w:p>
        </w:tc>
        <w:tc>
          <w:tcPr>
            <w:tcW w:w="1260" w:type="dxa"/>
            <w:tcBorders>
              <w:top w:val="single" w:sz="4" w:space="0" w:color="auto"/>
              <w:left w:val="single" w:sz="4" w:space="0" w:color="auto"/>
              <w:bottom w:val="single" w:sz="4" w:space="0" w:color="auto"/>
              <w:right w:val="single" w:sz="4" w:space="0" w:color="auto"/>
            </w:tcBorders>
          </w:tcPr>
          <w:p w:rsidR="00F0062F" w:rsidRPr="00F0062F" w:rsidRDefault="00F0062F" w:rsidP="00223B13">
            <w:pPr>
              <w:spacing w:after="0" w:line="240" w:lineRule="auto"/>
              <w:jc w:val="center"/>
              <w:rPr>
                <w:rFonts w:ascii="Times New Roman" w:eastAsia="Times New Roman" w:hAnsi="Times New Roman" w:cs="Times New Roman"/>
                <w:sz w:val="28"/>
                <w:szCs w:val="28"/>
                <w:lang w:eastAsia="ru-RU"/>
              </w:rPr>
            </w:pPr>
          </w:p>
          <w:p w:rsidR="00F0062F" w:rsidRPr="00F0062F" w:rsidRDefault="00F0062F" w:rsidP="00223B13">
            <w:pPr>
              <w:spacing w:after="0" w:line="240" w:lineRule="auto"/>
              <w:jc w:val="center"/>
              <w:rPr>
                <w:rFonts w:ascii="Times New Roman" w:eastAsia="Times New Roman" w:hAnsi="Times New Roman" w:cs="Times New Roman"/>
                <w:sz w:val="28"/>
                <w:szCs w:val="28"/>
                <w:lang w:eastAsia="ru-RU"/>
              </w:rPr>
            </w:pPr>
            <w:r w:rsidRPr="00F0062F">
              <w:rPr>
                <w:rFonts w:ascii="Times New Roman" w:eastAsia="Times New Roman" w:hAnsi="Times New Roman" w:cs="Times New Roman"/>
                <w:sz w:val="28"/>
                <w:szCs w:val="28"/>
                <w:lang w:eastAsia="ru-RU"/>
              </w:rPr>
              <w:t>4</w:t>
            </w:r>
          </w:p>
        </w:tc>
        <w:tc>
          <w:tcPr>
            <w:tcW w:w="1440" w:type="dxa"/>
            <w:tcBorders>
              <w:top w:val="single" w:sz="4" w:space="0" w:color="auto"/>
              <w:left w:val="single" w:sz="4" w:space="0" w:color="auto"/>
              <w:bottom w:val="single" w:sz="4" w:space="0" w:color="auto"/>
              <w:right w:val="single" w:sz="4" w:space="0" w:color="auto"/>
            </w:tcBorders>
          </w:tcPr>
          <w:p w:rsidR="00F0062F" w:rsidRPr="00F0062F" w:rsidRDefault="00F0062F" w:rsidP="00223B13">
            <w:pPr>
              <w:spacing w:after="0" w:line="240" w:lineRule="auto"/>
              <w:jc w:val="center"/>
              <w:rPr>
                <w:rFonts w:ascii="Times New Roman" w:eastAsia="Times New Roman" w:hAnsi="Times New Roman" w:cs="Times New Roman"/>
                <w:sz w:val="28"/>
                <w:szCs w:val="28"/>
                <w:lang w:eastAsia="ru-RU"/>
              </w:rPr>
            </w:pPr>
          </w:p>
          <w:p w:rsidR="00F0062F" w:rsidRPr="00F0062F" w:rsidRDefault="00F0062F" w:rsidP="00223B13">
            <w:pPr>
              <w:spacing w:after="0" w:line="240" w:lineRule="auto"/>
              <w:jc w:val="center"/>
              <w:rPr>
                <w:rFonts w:ascii="Times New Roman" w:eastAsia="Times New Roman" w:hAnsi="Times New Roman" w:cs="Times New Roman"/>
                <w:sz w:val="28"/>
                <w:szCs w:val="28"/>
                <w:lang w:eastAsia="ru-RU"/>
              </w:rPr>
            </w:pPr>
            <w:r w:rsidRPr="00F0062F">
              <w:rPr>
                <w:rFonts w:ascii="Times New Roman" w:eastAsia="Times New Roman" w:hAnsi="Times New Roman" w:cs="Times New Roman"/>
                <w:sz w:val="28"/>
                <w:szCs w:val="28"/>
                <w:lang w:eastAsia="ru-RU"/>
              </w:rPr>
              <w:t>2</w:t>
            </w:r>
          </w:p>
        </w:tc>
        <w:tc>
          <w:tcPr>
            <w:tcW w:w="1183" w:type="dxa"/>
            <w:tcBorders>
              <w:top w:val="single" w:sz="4" w:space="0" w:color="auto"/>
              <w:left w:val="single" w:sz="4" w:space="0" w:color="auto"/>
              <w:bottom w:val="single" w:sz="4" w:space="0" w:color="auto"/>
              <w:right w:val="single" w:sz="4" w:space="0" w:color="auto"/>
            </w:tcBorders>
          </w:tcPr>
          <w:p w:rsidR="00F0062F" w:rsidRPr="00F0062F" w:rsidRDefault="00F0062F" w:rsidP="00223B13">
            <w:pPr>
              <w:spacing w:after="0" w:line="240" w:lineRule="auto"/>
              <w:jc w:val="center"/>
              <w:rPr>
                <w:rFonts w:ascii="Times New Roman" w:eastAsia="Times New Roman" w:hAnsi="Times New Roman" w:cs="Times New Roman"/>
                <w:sz w:val="28"/>
                <w:szCs w:val="28"/>
                <w:lang w:eastAsia="ru-RU"/>
              </w:rPr>
            </w:pPr>
          </w:p>
          <w:p w:rsidR="00F0062F" w:rsidRPr="00F0062F" w:rsidRDefault="00F0062F" w:rsidP="00223B13">
            <w:pPr>
              <w:spacing w:after="0" w:line="240" w:lineRule="auto"/>
              <w:jc w:val="center"/>
              <w:rPr>
                <w:rFonts w:ascii="Times New Roman" w:eastAsia="Times New Roman" w:hAnsi="Times New Roman" w:cs="Times New Roman"/>
                <w:sz w:val="28"/>
                <w:szCs w:val="28"/>
                <w:lang w:eastAsia="ru-RU"/>
              </w:rPr>
            </w:pPr>
            <w:r w:rsidRPr="00F0062F">
              <w:rPr>
                <w:rFonts w:ascii="Times New Roman" w:eastAsia="Times New Roman" w:hAnsi="Times New Roman" w:cs="Times New Roman"/>
                <w:sz w:val="28"/>
                <w:szCs w:val="28"/>
                <w:lang w:eastAsia="ru-RU"/>
              </w:rPr>
              <w:t>2</w:t>
            </w:r>
          </w:p>
        </w:tc>
      </w:tr>
      <w:tr w:rsidR="00F0062F" w:rsidRPr="00F0062F" w:rsidTr="00223B13">
        <w:trPr>
          <w:jc w:val="center"/>
        </w:trPr>
        <w:tc>
          <w:tcPr>
            <w:tcW w:w="648" w:type="dxa"/>
            <w:tcBorders>
              <w:top w:val="single" w:sz="4" w:space="0" w:color="auto"/>
              <w:left w:val="single" w:sz="4" w:space="0" w:color="auto"/>
              <w:bottom w:val="single" w:sz="4" w:space="0" w:color="auto"/>
              <w:right w:val="single" w:sz="4" w:space="0" w:color="auto"/>
            </w:tcBorders>
          </w:tcPr>
          <w:p w:rsidR="00F0062F" w:rsidRPr="00F0062F" w:rsidRDefault="00F0062F" w:rsidP="00223B13">
            <w:pPr>
              <w:spacing w:after="0" w:line="240" w:lineRule="auto"/>
              <w:jc w:val="center"/>
              <w:rPr>
                <w:rFonts w:ascii="Times New Roman" w:eastAsia="Times New Roman" w:hAnsi="Times New Roman" w:cs="Times New Roman"/>
                <w:b/>
                <w:sz w:val="28"/>
                <w:szCs w:val="28"/>
                <w:lang w:eastAsia="ru-RU"/>
              </w:rPr>
            </w:pPr>
            <w:r w:rsidRPr="00F0062F">
              <w:rPr>
                <w:rFonts w:ascii="Times New Roman" w:eastAsia="Times New Roman" w:hAnsi="Times New Roman" w:cs="Times New Roman"/>
                <w:b/>
                <w:sz w:val="28"/>
                <w:szCs w:val="28"/>
                <w:lang w:eastAsia="ru-RU"/>
              </w:rPr>
              <w:t>6.</w:t>
            </w:r>
          </w:p>
        </w:tc>
        <w:tc>
          <w:tcPr>
            <w:tcW w:w="3960" w:type="dxa"/>
            <w:tcBorders>
              <w:top w:val="single" w:sz="4" w:space="0" w:color="auto"/>
              <w:left w:val="single" w:sz="4" w:space="0" w:color="auto"/>
              <w:bottom w:val="single" w:sz="4" w:space="0" w:color="auto"/>
              <w:right w:val="single" w:sz="4" w:space="0" w:color="auto"/>
            </w:tcBorders>
          </w:tcPr>
          <w:p w:rsidR="00F0062F" w:rsidRPr="00F0062F" w:rsidRDefault="00F0062F" w:rsidP="00223B13">
            <w:pPr>
              <w:spacing w:after="0" w:line="240" w:lineRule="auto"/>
              <w:jc w:val="center"/>
              <w:rPr>
                <w:rFonts w:ascii="Times New Roman" w:eastAsia="Times New Roman" w:hAnsi="Times New Roman" w:cs="Times New Roman"/>
                <w:b/>
                <w:sz w:val="28"/>
                <w:szCs w:val="28"/>
                <w:lang w:eastAsia="ru-RU"/>
              </w:rPr>
            </w:pPr>
            <w:r w:rsidRPr="00F0062F">
              <w:rPr>
                <w:rFonts w:ascii="Times New Roman" w:eastAsia="Times New Roman" w:hAnsi="Times New Roman" w:cs="Times New Roman"/>
                <w:b/>
                <w:sz w:val="28"/>
                <w:szCs w:val="28"/>
                <w:lang w:eastAsia="ru-RU"/>
              </w:rPr>
              <w:t>Искусство Древнего Рима</w:t>
            </w:r>
          </w:p>
        </w:tc>
        <w:tc>
          <w:tcPr>
            <w:tcW w:w="1080" w:type="dxa"/>
            <w:tcBorders>
              <w:top w:val="single" w:sz="4" w:space="0" w:color="auto"/>
              <w:left w:val="single" w:sz="4" w:space="0" w:color="auto"/>
              <w:bottom w:val="single" w:sz="4" w:space="0" w:color="auto"/>
              <w:right w:val="single" w:sz="4" w:space="0" w:color="auto"/>
            </w:tcBorders>
          </w:tcPr>
          <w:p w:rsidR="00F0062F" w:rsidRPr="00F0062F" w:rsidRDefault="00F0062F" w:rsidP="00223B13">
            <w:pPr>
              <w:spacing w:after="0" w:line="240" w:lineRule="auto"/>
              <w:jc w:val="center"/>
              <w:rPr>
                <w:rFonts w:ascii="Times New Roman" w:eastAsia="Times New Roman" w:hAnsi="Times New Roman" w:cs="Times New Roman"/>
                <w:b/>
                <w:sz w:val="28"/>
                <w:szCs w:val="28"/>
                <w:lang w:eastAsia="ru-RU"/>
              </w:rPr>
            </w:pPr>
          </w:p>
        </w:tc>
        <w:tc>
          <w:tcPr>
            <w:tcW w:w="1260" w:type="dxa"/>
            <w:tcBorders>
              <w:top w:val="single" w:sz="4" w:space="0" w:color="auto"/>
              <w:left w:val="single" w:sz="4" w:space="0" w:color="auto"/>
              <w:bottom w:val="single" w:sz="4" w:space="0" w:color="auto"/>
              <w:right w:val="single" w:sz="4" w:space="0" w:color="auto"/>
            </w:tcBorders>
          </w:tcPr>
          <w:p w:rsidR="00F0062F" w:rsidRPr="00F0062F" w:rsidRDefault="00F0062F" w:rsidP="00223B13">
            <w:pPr>
              <w:spacing w:after="0" w:line="240" w:lineRule="auto"/>
              <w:jc w:val="center"/>
              <w:rPr>
                <w:rFonts w:ascii="Times New Roman" w:eastAsia="Times New Roman" w:hAnsi="Times New Roman" w:cs="Times New Roman"/>
                <w:b/>
                <w:sz w:val="28"/>
                <w:szCs w:val="28"/>
                <w:lang w:eastAsia="ru-RU"/>
              </w:rPr>
            </w:pPr>
            <w:r w:rsidRPr="00F0062F">
              <w:rPr>
                <w:rFonts w:ascii="Times New Roman" w:eastAsia="Times New Roman" w:hAnsi="Times New Roman" w:cs="Times New Roman"/>
                <w:b/>
                <w:sz w:val="28"/>
                <w:szCs w:val="28"/>
                <w:lang w:eastAsia="ru-RU"/>
              </w:rPr>
              <w:t>13.5</w:t>
            </w:r>
          </w:p>
        </w:tc>
        <w:tc>
          <w:tcPr>
            <w:tcW w:w="1440" w:type="dxa"/>
            <w:tcBorders>
              <w:top w:val="single" w:sz="4" w:space="0" w:color="auto"/>
              <w:left w:val="single" w:sz="4" w:space="0" w:color="auto"/>
              <w:bottom w:val="single" w:sz="4" w:space="0" w:color="auto"/>
              <w:right w:val="single" w:sz="4" w:space="0" w:color="auto"/>
            </w:tcBorders>
          </w:tcPr>
          <w:p w:rsidR="00F0062F" w:rsidRPr="00F0062F" w:rsidRDefault="00F0062F" w:rsidP="00223B13">
            <w:pPr>
              <w:spacing w:after="0" w:line="240" w:lineRule="auto"/>
              <w:jc w:val="center"/>
              <w:rPr>
                <w:rFonts w:ascii="Times New Roman" w:eastAsia="Times New Roman" w:hAnsi="Times New Roman" w:cs="Times New Roman"/>
                <w:b/>
                <w:sz w:val="28"/>
                <w:szCs w:val="28"/>
                <w:lang w:eastAsia="ru-RU"/>
              </w:rPr>
            </w:pPr>
            <w:r w:rsidRPr="00F0062F">
              <w:rPr>
                <w:rFonts w:ascii="Times New Roman" w:eastAsia="Times New Roman" w:hAnsi="Times New Roman" w:cs="Times New Roman"/>
                <w:b/>
                <w:sz w:val="28"/>
                <w:szCs w:val="28"/>
                <w:lang w:eastAsia="ru-RU"/>
              </w:rPr>
              <w:t>4.5</w:t>
            </w:r>
          </w:p>
        </w:tc>
        <w:tc>
          <w:tcPr>
            <w:tcW w:w="1183" w:type="dxa"/>
            <w:tcBorders>
              <w:top w:val="single" w:sz="4" w:space="0" w:color="auto"/>
              <w:left w:val="single" w:sz="4" w:space="0" w:color="auto"/>
              <w:bottom w:val="single" w:sz="4" w:space="0" w:color="auto"/>
              <w:right w:val="single" w:sz="4" w:space="0" w:color="auto"/>
            </w:tcBorders>
          </w:tcPr>
          <w:p w:rsidR="00F0062F" w:rsidRPr="00F0062F" w:rsidRDefault="00F0062F" w:rsidP="00223B13">
            <w:pPr>
              <w:spacing w:after="0" w:line="240" w:lineRule="auto"/>
              <w:jc w:val="center"/>
              <w:rPr>
                <w:rFonts w:ascii="Times New Roman" w:eastAsia="Times New Roman" w:hAnsi="Times New Roman" w:cs="Times New Roman"/>
                <w:b/>
                <w:sz w:val="28"/>
                <w:szCs w:val="28"/>
                <w:lang w:eastAsia="ru-RU"/>
              </w:rPr>
            </w:pPr>
            <w:r w:rsidRPr="00F0062F">
              <w:rPr>
                <w:rFonts w:ascii="Times New Roman" w:eastAsia="Times New Roman" w:hAnsi="Times New Roman" w:cs="Times New Roman"/>
                <w:b/>
                <w:sz w:val="28"/>
                <w:szCs w:val="28"/>
                <w:lang w:eastAsia="ru-RU"/>
              </w:rPr>
              <w:t>9</w:t>
            </w:r>
          </w:p>
        </w:tc>
      </w:tr>
      <w:tr w:rsidR="00F0062F" w:rsidRPr="00F0062F" w:rsidTr="00223B13">
        <w:trPr>
          <w:jc w:val="center"/>
        </w:trPr>
        <w:tc>
          <w:tcPr>
            <w:tcW w:w="648" w:type="dxa"/>
            <w:tcBorders>
              <w:top w:val="single" w:sz="4" w:space="0" w:color="auto"/>
              <w:left w:val="single" w:sz="4" w:space="0" w:color="auto"/>
              <w:bottom w:val="single" w:sz="4" w:space="0" w:color="auto"/>
              <w:right w:val="single" w:sz="4" w:space="0" w:color="auto"/>
            </w:tcBorders>
          </w:tcPr>
          <w:p w:rsidR="00F0062F" w:rsidRPr="00F0062F" w:rsidRDefault="00F0062F" w:rsidP="00223B13">
            <w:pPr>
              <w:spacing w:after="0" w:line="240" w:lineRule="auto"/>
              <w:jc w:val="center"/>
              <w:rPr>
                <w:rFonts w:ascii="Times New Roman" w:eastAsia="Times New Roman" w:hAnsi="Times New Roman" w:cs="Times New Roman"/>
                <w:sz w:val="28"/>
                <w:szCs w:val="28"/>
                <w:lang w:eastAsia="ru-RU"/>
              </w:rPr>
            </w:pPr>
            <w:r w:rsidRPr="00F0062F">
              <w:rPr>
                <w:rFonts w:ascii="Times New Roman" w:eastAsia="Times New Roman" w:hAnsi="Times New Roman" w:cs="Times New Roman"/>
                <w:sz w:val="28"/>
                <w:szCs w:val="28"/>
                <w:lang w:eastAsia="ru-RU"/>
              </w:rPr>
              <w:t>6.1</w:t>
            </w:r>
          </w:p>
          <w:p w:rsidR="00F0062F" w:rsidRPr="00F0062F" w:rsidRDefault="00F0062F" w:rsidP="00223B13">
            <w:pPr>
              <w:spacing w:after="0" w:line="240" w:lineRule="auto"/>
              <w:jc w:val="center"/>
              <w:rPr>
                <w:rFonts w:ascii="Times New Roman" w:eastAsia="Times New Roman" w:hAnsi="Times New Roman" w:cs="Times New Roman"/>
                <w:sz w:val="28"/>
                <w:szCs w:val="28"/>
                <w:lang w:eastAsia="ru-RU"/>
              </w:rPr>
            </w:pPr>
          </w:p>
        </w:tc>
        <w:tc>
          <w:tcPr>
            <w:tcW w:w="3960" w:type="dxa"/>
            <w:tcBorders>
              <w:top w:val="single" w:sz="4" w:space="0" w:color="auto"/>
              <w:left w:val="single" w:sz="4" w:space="0" w:color="auto"/>
              <w:bottom w:val="single" w:sz="4" w:space="0" w:color="auto"/>
              <w:right w:val="single" w:sz="4" w:space="0" w:color="auto"/>
            </w:tcBorders>
          </w:tcPr>
          <w:p w:rsidR="00F0062F" w:rsidRPr="00F0062F" w:rsidRDefault="00F0062F" w:rsidP="00223B13">
            <w:pPr>
              <w:spacing w:after="0" w:line="240" w:lineRule="auto"/>
              <w:jc w:val="center"/>
              <w:rPr>
                <w:rFonts w:ascii="Times New Roman" w:eastAsia="Times New Roman" w:hAnsi="Times New Roman" w:cs="Times New Roman"/>
                <w:sz w:val="28"/>
                <w:szCs w:val="28"/>
                <w:lang w:eastAsia="ru-RU"/>
              </w:rPr>
            </w:pPr>
            <w:r w:rsidRPr="00F0062F">
              <w:rPr>
                <w:rFonts w:ascii="Times New Roman" w:eastAsia="Times New Roman" w:hAnsi="Times New Roman" w:cs="Times New Roman"/>
                <w:sz w:val="28"/>
                <w:szCs w:val="28"/>
                <w:lang w:eastAsia="ru-RU"/>
              </w:rPr>
              <w:t>Пантеон римских богов, мифология</w:t>
            </w:r>
          </w:p>
        </w:tc>
        <w:tc>
          <w:tcPr>
            <w:tcW w:w="1080" w:type="dxa"/>
            <w:tcBorders>
              <w:top w:val="single" w:sz="4" w:space="0" w:color="auto"/>
              <w:left w:val="single" w:sz="4" w:space="0" w:color="auto"/>
              <w:bottom w:val="single" w:sz="4" w:space="0" w:color="auto"/>
              <w:right w:val="single" w:sz="4" w:space="0" w:color="auto"/>
            </w:tcBorders>
          </w:tcPr>
          <w:p w:rsidR="00F0062F" w:rsidRPr="00F0062F" w:rsidRDefault="00F0062F" w:rsidP="00223B13">
            <w:pPr>
              <w:spacing w:after="0" w:line="240" w:lineRule="auto"/>
              <w:jc w:val="center"/>
              <w:rPr>
                <w:rFonts w:ascii="Times New Roman" w:eastAsia="Times New Roman" w:hAnsi="Times New Roman" w:cs="Times New Roman"/>
                <w:sz w:val="28"/>
                <w:szCs w:val="28"/>
                <w:lang w:eastAsia="ru-RU"/>
              </w:rPr>
            </w:pPr>
          </w:p>
        </w:tc>
        <w:tc>
          <w:tcPr>
            <w:tcW w:w="1260" w:type="dxa"/>
            <w:tcBorders>
              <w:top w:val="single" w:sz="4" w:space="0" w:color="auto"/>
              <w:left w:val="single" w:sz="4" w:space="0" w:color="auto"/>
              <w:bottom w:val="single" w:sz="4" w:space="0" w:color="auto"/>
              <w:right w:val="single" w:sz="4" w:space="0" w:color="auto"/>
            </w:tcBorders>
          </w:tcPr>
          <w:p w:rsidR="00F0062F" w:rsidRPr="00F0062F" w:rsidRDefault="00F0062F" w:rsidP="00223B13">
            <w:pPr>
              <w:spacing w:after="0" w:line="240" w:lineRule="auto"/>
              <w:jc w:val="center"/>
              <w:rPr>
                <w:rFonts w:ascii="Times New Roman" w:eastAsia="Times New Roman" w:hAnsi="Times New Roman" w:cs="Times New Roman"/>
                <w:sz w:val="28"/>
                <w:szCs w:val="28"/>
                <w:lang w:eastAsia="ru-RU"/>
              </w:rPr>
            </w:pPr>
            <w:r w:rsidRPr="00F0062F">
              <w:rPr>
                <w:rFonts w:ascii="Times New Roman" w:eastAsia="Times New Roman" w:hAnsi="Times New Roman" w:cs="Times New Roman"/>
                <w:sz w:val="28"/>
                <w:szCs w:val="28"/>
                <w:lang w:eastAsia="ru-RU"/>
              </w:rPr>
              <w:t>3</w:t>
            </w:r>
          </w:p>
        </w:tc>
        <w:tc>
          <w:tcPr>
            <w:tcW w:w="1440" w:type="dxa"/>
            <w:tcBorders>
              <w:top w:val="single" w:sz="4" w:space="0" w:color="auto"/>
              <w:left w:val="single" w:sz="4" w:space="0" w:color="auto"/>
              <w:bottom w:val="single" w:sz="4" w:space="0" w:color="auto"/>
              <w:right w:val="single" w:sz="4" w:space="0" w:color="auto"/>
            </w:tcBorders>
          </w:tcPr>
          <w:p w:rsidR="00F0062F" w:rsidRPr="00F0062F" w:rsidRDefault="00F0062F" w:rsidP="00223B13">
            <w:pPr>
              <w:spacing w:after="0" w:line="240" w:lineRule="auto"/>
              <w:jc w:val="center"/>
              <w:rPr>
                <w:rFonts w:ascii="Times New Roman" w:eastAsia="Times New Roman" w:hAnsi="Times New Roman" w:cs="Times New Roman"/>
                <w:sz w:val="28"/>
                <w:szCs w:val="28"/>
                <w:lang w:eastAsia="ru-RU"/>
              </w:rPr>
            </w:pPr>
            <w:r w:rsidRPr="00F0062F">
              <w:rPr>
                <w:rFonts w:ascii="Times New Roman" w:eastAsia="Times New Roman" w:hAnsi="Times New Roman" w:cs="Times New Roman"/>
                <w:sz w:val="28"/>
                <w:szCs w:val="28"/>
                <w:lang w:eastAsia="ru-RU"/>
              </w:rPr>
              <w:t>1</w:t>
            </w:r>
          </w:p>
        </w:tc>
        <w:tc>
          <w:tcPr>
            <w:tcW w:w="1183" w:type="dxa"/>
            <w:tcBorders>
              <w:top w:val="single" w:sz="4" w:space="0" w:color="auto"/>
              <w:left w:val="single" w:sz="4" w:space="0" w:color="auto"/>
              <w:bottom w:val="single" w:sz="4" w:space="0" w:color="auto"/>
              <w:right w:val="single" w:sz="4" w:space="0" w:color="auto"/>
            </w:tcBorders>
          </w:tcPr>
          <w:p w:rsidR="00F0062F" w:rsidRPr="00F0062F" w:rsidRDefault="00F0062F" w:rsidP="00223B13">
            <w:pPr>
              <w:spacing w:after="0" w:line="240" w:lineRule="auto"/>
              <w:jc w:val="center"/>
              <w:rPr>
                <w:rFonts w:ascii="Times New Roman" w:eastAsia="Times New Roman" w:hAnsi="Times New Roman" w:cs="Times New Roman"/>
                <w:sz w:val="28"/>
                <w:szCs w:val="28"/>
                <w:lang w:eastAsia="ru-RU"/>
              </w:rPr>
            </w:pPr>
            <w:r w:rsidRPr="00F0062F">
              <w:rPr>
                <w:rFonts w:ascii="Times New Roman" w:eastAsia="Times New Roman" w:hAnsi="Times New Roman" w:cs="Times New Roman"/>
                <w:sz w:val="28"/>
                <w:szCs w:val="28"/>
                <w:lang w:eastAsia="ru-RU"/>
              </w:rPr>
              <w:t>2</w:t>
            </w:r>
          </w:p>
        </w:tc>
      </w:tr>
      <w:tr w:rsidR="00F0062F" w:rsidRPr="00F0062F" w:rsidTr="00223B13">
        <w:trPr>
          <w:jc w:val="center"/>
        </w:trPr>
        <w:tc>
          <w:tcPr>
            <w:tcW w:w="648" w:type="dxa"/>
            <w:tcBorders>
              <w:top w:val="single" w:sz="4" w:space="0" w:color="auto"/>
              <w:left w:val="single" w:sz="4" w:space="0" w:color="auto"/>
              <w:bottom w:val="single" w:sz="4" w:space="0" w:color="auto"/>
              <w:right w:val="single" w:sz="4" w:space="0" w:color="auto"/>
            </w:tcBorders>
          </w:tcPr>
          <w:p w:rsidR="00F0062F" w:rsidRPr="00F0062F" w:rsidRDefault="00F0062F" w:rsidP="00223B13">
            <w:pPr>
              <w:spacing w:after="0" w:line="240" w:lineRule="auto"/>
              <w:jc w:val="center"/>
              <w:rPr>
                <w:rFonts w:ascii="Times New Roman" w:eastAsia="Times New Roman" w:hAnsi="Times New Roman" w:cs="Times New Roman"/>
                <w:sz w:val="28"/>
                <w:szCs w:val="28"/>
                <w:lang w:eastAsia="ru-RU"/>
              </w:rPr>
            </w:pPr>
            <w:r w:rsidRPr="00F0062F">
              <w:rPr>
                <w:rFonts w:ascii="Times New Roman" w:eastAsia="Times New Roman" w:hAnsi="Times New Roman" w:cs="Times New Roman"/>
                <w:sz w:val="28"/>
                <w:szCs w:val="28"/>
                <w:lang w:eastAsia="ru-RU"/>
              </w:rPr>
              <w:t>6.2</w:t>
            </w:r>
          </w:p>
        </w:tc>
        <w:tc>
          <w:tcPr>
            <w:tcW w:w="3960" w:type="dxa"/>
            <w:tcBorders>
              <w:top w:val="single" w:sz="4" w:space="0" w:color="auto"/>
              <w:left w:val="single" w:sz="4" w:space="0" w:color="auto"/>
              <w:bottom w:val="single" w:sz="4" w:space="0" w:color="auto"/>
              <w:right w:val="single" w:sz="4" w:space="0" w:color="auto"/>
            </w:tcBorders>
          </w:tcPr>
          <w:p w:rsidR="00F0062F" w:rsidRPr="00F0062F" w:rsidRDefault="00F0062F" w:rsidP="00223B13">
            <w:pPr>
              <w:spacing w:after="0" w:line="240" w:lineRule="auto"/>
              <w:jc w:val="center"/>
              <w:rPr>
                <w:rFonts w:ascii="Times New Roman" w:eastAsia="Times New Roman" w:hAnsi="Times New Roman" w:cs="Times New Roman"/>
                <w:sz w:val="28"/>
                <w:szCs w:val="28"/>
                <w:lang w:eastAsia="ru-RU"/>
              </w:rPr>
            </w:pPr>
            <w:r w:rsidRPr="00F0062F">
              <w:rPr>
                <w:rFonts w:ascii="Times New Roman" w:eastAsia="Times New Roman" w:hAnsi="Times New Roman" w:cs="Times New Roman"/>
                <w:sz w:val="28"/>
                <w:szCs w:val="28"/>
                <w:lang w:eastAsia="ru-RU"/>
              </w:rPr>
              <w:t>Искусство этрусков</w:t>
            </w:r>
          </w:p>
        </w:tc>
        <w:tc>
          <w:tcPr>
            <w:tcW w:w="1080" w:type="dxa"/>
            <w:tcBorders>
              <w:top w:val="single" w:sz="4" w:space="0" w:color="auto"/>
              <w:left w:val="single" w:sz="4" w:space="0" w:color="auto"/>
              <w:bottom w:val="single" w:sz="4" w:space="0" w:color="auto"/>
              <w:right w:val="single" w:sz="4" w:space="0" w:color="auto"/>
            </w:tcBorders>
          </w:tcPr>
          <w:p w:rsidR="00F0062F" w:rsidRPr="00F0062F" w:rsidRDefault="00F0062F" w:rsidP="00223B13">
            <w:pPr>
              <w:spacing w:after="0" w:line="240" w:lineRule="auto"/>
              <w:jc w:val="center"/>
              <w:rPr>
                <w:rFonts w:ascii="Times New Roman" w:eastAsia="Times New Roman" w:hAnsi="Times New Roman" w:cs="Times New Roman"/>
                <w:sz w:val="28"/>
                <w:szCs w:val="28"/>
                <w:lang w:eastAsia="ru-RU"/>
              </w:rPr>
            </w:pPr>
          </w:p>
        </w:tc>
        <w:tc>
          <w:tcPr>
            <w:tcW w:w="1260" w:type="dxa"/>
            <w:tcBorders>
              <w:top w:val="single" w:sz="4" w:space="0" w:color="auto"/>
              <w:left w:val="single" w:sz="4" w:space="0" w:color="auto"/>
              <w:bottom w:val="single" w:sz="4" w:space="0" w:color="auto"/>
              <w:right w:val="single" w:sz="4" w:space="0" w:color="auto"/>
            </w:tcBorders>
          </w:tcPr>
          <w:p w:rsidR="00F0062F" w:rsidRPr="00F0062F" w:rsidRDefault="00F0062F" w:rsidP="00223B13">
            <w:pPr>
              <w:spacing w:after="0" w:line="240" w:lineRule="auto"/>
              <w:jc w:val="center"/>
              <w:rPr>
                <w:rFonts w:ascii="Times New Roman" w:eastAsia="Times New Roman" w:hAnsi="Times New Roman" w:cs="Times New Roman"/>
                <w:sz w:val="28"/>
                <w:szCs w:val="28"/>
                <w:lang w:eastAsia="ru-RU"/>
              </w:rPr>
            </w:pPr>
            <w:r w:rsidRPr="00F0062F">
              <w:rPr>
                <w:rFonts w:ascii="Times New Roman" w:eastAsia="Times New Roman" w:hAnsi="Times New Roman" w:cs="Times New Roman"/>
                <w:sz w:val="28"/>
                <w:szCs w:val="28"/>
                <w:lang w:eastAsia="ru-RU"/>
              </w:rPr>
              <w:t>3</w:t>
            </w:r>
          </w:p>
        </w:tc>
        <w:tc>
          <w:tcPr>
            <w:tcW w:w="1440" w:type="dxa"/>
            <w:tcBorders>
              <w:top w:val="single" w:sz="4" w:space="0" w:color="auto"/>
              <w:left w:val="single" w:sz="4" w:space="0" w:color="auto"/>
              <w:bottom w:val="single" w:sz="4" w:space="0" w:color="auto"/>
              <w:right w:val="single" w:sz="4" w:space="0" w:color="auto"/>
            </w:tcBorders>
          </w:tcPr>
          <w:p w:rsidR="00F0062F" w:rsidRPr="00F0062F" w:rsidRDefault="00F0062F" w:rsidP="00223B13">
            <w:pPr>
              <w:spacing w:after="0" w:line="240" w:lineRule="auto"/>
              <w:jc w:val="center"/>
              <w:rPr>
                <w:rFonts w:ascii="Times New Roman" w:eastAsia="Times New Roman" w:hAnsi="Times New Roman" w:cs="Times New Roman"/>
                <w:sz w:val="28"/>
                <w:szCs w:val="28"/>
                <w:lang w:eastAsia="ru-RU"/>
              </w:rPr>
            </w:pPr>
            <w:r w:rsidRPr="00F0062F">
              <w:rPr>
                <w:rFonts w:ascii="Times New Roman" w:eastAsia="Times New Roman" w:hAnsi="Times New Roman" w:cs="Times New Roman"/>
                <w:sz w:val="28"/>
                <w:szCs w:val="28"/>
                <w:lang w:eastAsia="ru-RU"/>
              </w:rPr>
              <w:t>1</w:t>
            </w:r>
          </w:p>
        </w:tc>
        <w:tc>
          <w:tcPr>
            <w:tcW w:w="1183" w:type="dxa"/>
            <w:tcBorders>
              <w:top w:val="single" w:sz="4" w:space="0" w:color="auto"/>
              <w:left w:val="single" w:sz="4" w:space="0" w:color="auto"/>
              <w:bottom w:val="single" w:sz="4" w:space="0" w:color="auto"/>
              <w:right w:val="single" w:sz="4" w:space="0" w:color="auto"/>
            </w:tcBorders>
          </w:tcPr>
          <w:p w:rsidR="00F0062F" w:rsidRPr="00F0062F" w:rsidRDefault="00F0062F" w:rsidP="00223B13">
            <w:pPr>
              <w:spacing w:after="0" w:line="240" w:lineRule="auto"/>
              <w:jc w:val="center"/>
              <w:rPr>
                <w:rFonts w:ascii="Times New Roman" w:eastAsia="Times New Roman" w:hAnsi="Times New Roman" w:cs="Times New Roman"/>
                <w:sz w:val="28"/>
                <w:szCs w:val="28"/>
                <w:lang w:eastAsia="ru-RU"/>
              </w:rPr>
            </w:pPr>
            <w:r w:rsidRPr="00F0062F">
              <w:rPr>
                <w:rFonts w:ascii="Times New Roman" w:eastAsia="Times New Roman" w:hAnsi="Times New Roman" w:cs="Times New Roman"/>
                <w:sz w:val="28"/>
                <w:szCs w:val="28"/>
                <w:lang w:eastAsia="ru-RU"/>
              </w:rPr>
              <w:t>2</w:t>
            </w:r>
          </w:p>
        </w:tc>
      </w:tr>
      <w:tr w:rsidR="00F0062F" w:rsidRPr="00F0062F" w:rsidTr="00223B13">
        <w:trPr>
          <w:jc w:val="center"/>
        </w:trPr>
        <w:tc>
          <w:tcPr>
            <w:tcW w:w="648" w:type="dxa"/>
            <w:tcBorders>
              <w:top w:val="single" w:sz="4" w:space="0" w:color="auto"/>
              <w:left w:val="single" w:sz="4" w:space="0" w:color="auto"/>
              <w:bottom w:val="single" w:sz="4" w:space="0" w:color="auto"/>
              <w:right w:val="single" w:sz="4" w:space="0" w:color="auto"/>
            </w:tcBorders>
          </w:tcPr>
          <w:p w:rsidR="00F0062F" w:rsidRPr="00F0062F" w:rsidRDefault="00F0062F" w:rsidP="00223B13">
            <w:pPr>
              <w:spacing w:after="0" w:line="240" w:lineRule="auto"/>
              <w:jc w:val="center"/>
              <w:rPr>
                <w:rFonts w:ascii="Times New Roman" w:eastAsia="Times New Roman" w:hAnsi="Times New Roman" w:cs="Times New Roman"/>
                <w:sz w:val="28"/>
                <w:szCs w:val="28"/>
                <w:lang w:eastAsia="ru-RU"/>
              </w:rPr>
            </w:pPr>
            <w:r w:rsidRPr="00F0062F">
              <w:rPr>
                <w:rFonts w:ascii="Times New Roman" w:eastAsia="Times New Roman" w:hAnsi="Times New Roman" w:cs="Times New Roman"/>
                <w:sz w:val="28"/>
                <w:szCs w:val="28"/>
                <w:lang w:eastAsia="ru-RU"/>
              </w:rPr>
              <w:t>6.3</w:t>
            </w:r>
          </w:p>
          <w:p w:rsidR="00F0062F" w:rsidRPr="00F0062F" w:rsidRDefault="00F0062F" w:rsidP="00223B13">
            <w:pPr>
              <w:spacing w:after="0" w:line="240" w:lineRule="auto"/>
              <w:jc w:val="center"/>
              <w:rPr>
                <w:rFonts w:ascii="Times New Roman" w:eastAsia="Times New Roman" w:hAnsi="Times New Roman" w:cs="Times New Roman"/>
                <w:sz w:val="28"/>
                <w:szCs w:val="28"/>
                <w:lang w:eastAsia="ru-RU"/>
              </w:rPr>
            </w:pPr>
          </w:p>
        </w:tc>
        <w:tc>
          <w:tcPr>
            <w:tcW w:w="3960" w:type="dxa"/>
            <w:tcBorders>
              <w:top w:val="single" w:sz="4" w:space="0" w:color="auto"/>
              <w:left w:val="single" w:sz="4" w:space="0" w:color="auto"/>
              <w:bottom w:val="single" w:sz="4" w:space="0" w:color="auto"/>
              <w:right w:val="single" w:sz="4" w:space="0" w:color="auto"/>
            </w:tcBorders>
          </w:tcPr>
          <w:p w:rsidR="00F0062F" w:rsidRPr="00F0062F" w:rsidRDefault="00F0062F" w:rsidP="00223B13">
            <w:pPr>
              <w:spacing w:after="0" w:line="240" w:lineRule="auto"/>
              <w:jc w:val="center"/>
              <w:rPr>
                <w:rFonts w:ascii="Times New Roman" w:eastAsia="Times New Roman" w:hAnsi="Times New Roman" w:cs="Times New Roman"/>
                <w:sz w:val="28"/>
                <w:szCs w:val="28"/>
                <w:lang w:eastAsia="ru-RU"/>
              </w:rPr>
            </w:pPr>
            <w:r w:rsidRPr="00F0062F">
              <w:rPr>
                <w:rFonts w:ascii="Times New Roman" w:eastAsia="Times New Roman" w:hAnsi="Times New Roman" w:cs="Times New Roman"/>
                <w:sz w:val="28"/>
                <w:szCs w:val="28"/>
                <w:lang w:eastAsia="ru-RU"/>
              </w:rPr>
              <w:t>Особенности архитектурных стилей Древнего Рима</w:t>
            </w:r>
          </w:p>
        </w:tc>
        <w:tc>
          <w:tcPr>
            <w:tcW w:w="1080" w:type="dxa"/>
            <w:tcBorders>
              <w:top w:val="single" w:sz="4" w:space="0" w:color="auto"/>
              <w:left w:val="single" w:sz="4" w:space="0" w:color="auto"/>
              <w:bottom w:val="single" w:sz="4" w:space="0" w:color="auto"/>
              <w:right w:val="single" w:sz="4" w:space="0" w:color="auto"/>
            </w:tcBorders>
          </w:tcPr>
          <w:p w:rsidR="00F0062F" w:rsidRPr="00F0062F" w:rsidRDefault="00F0062F" w:rsidP="00223B13">
            <w:pPr>
              <w:spacing w:after="0" w:line="240" w:lineRule="auto"/>
              <w:jc w:val="center"/>
              <w:rPr>
                <w:rFonts w:ascii="Times New Roman" w:eastAsia="Times New Roman" w:hAnsi="Times New Roman" w:cs="Times New Roman"/>
                <w:sz w:val="28"/>
                <w:szCs w:val="28"/>
                <w:lang w:eastAsia="ru-RU"/>
              </w:rPr>
            </w:pPr>
          </w:p>
        </w:tc>
        <w:tc>
          <w:tcPr>
            <w:tcW w:w="1260" w:type="dxa"/>
            <w:tcBorders>
              <w:top w:val="single" w:sz="4" w:space="0" w:color="auto"/>
              <w:left w:val="single" w:sz="4" w:space="0" w:color="auto"/>
              <w:bottom w:val="single" w:sz="4" w:space="0" w:color="auto"/>
              <w:right w:val="single" w:sz="4" w:space="0" w:color="auto"/>
            </w:tcBorders>
          </w:tcPr>
          <w:p w:rsidR="00F0062F" w:rsidRPr="00F0062F" w:rsidRDefault="00F0062F" w:rsidP="00223B13">
            <w:pPr>
              <w:spacing w:after="0" w:line="240" w:lineRule="auto"/>
              <w:jc w:val="center"/>
              <w:rPr>
                <w:rFonts w:ascii="Times New Roman" w:eastAsia="Times New Roman" w:hAnsi="Times New Roman" w:cs="Times New Roman"/>
                <w:sz w:val="28"/>
                <w:szCs w:val="28"/>
                <w:lang w:eastAsia="ru-RU"/>
              </w:rPr>
            </w:pPr>
            <w:r w:rsidRPr="00F0062F">
              <w:rPr>
                <w:rFonts w:ascii="Times New Roman" w:eastAsia="Times New Roman" w:hAnsi="Times New Roman" w:cs="Times New Roman"/>
                <w:sz w:val="28"/>
                <w:szCs w:val="28"/>
                <w:lang w:eastAsia="ru-RU"/>
              </w:rPr>
              <w:t>3</w:t>
            </w:r>
          </w:p>
        </w:tc>
        <w:tc>
          <w:tcPr>
            <w:tcW w:w="1440" w:type="dxa"/>
            <w:tcBorders>
              <w:top w:val="single" w:sz="4" w:space="0" w:color="auto"/>
              <w:left w:val="single" w:sz="4" w:space="0" w:color="auto"/>
              <w:bottom w:val="single" w:sz="4" w:space="0" w:color="auto"/>
              <w:right w:val="single" w:sz="4" w:space="0" w:color="auto"/>
            </w:tcBorders>
          </w:tcPr>
          <w:p w:rsidR="00F0062F" w:rsidRPr="00F0062F" w:rsidRDefault="00F0062F" w:rsidP="00223B13">
            <w:pPr>
              <w:spacing w:after="0" w:line="240" w:lineRule="auto"/>
              <w:jc w:val="center"/>
              <w:rPr>
                <w:rFonts w:ascii="Times New Roman" w:eastAsia="Times New Roman" w:hAnsi="Times New Roman" w:cs="Times New Roman"/>
                <w:sz w:val="28"/>
                <w:szCs w:val="28"/>
                <w:lang w:eastAsia="ru-RU"/>
              </w:rPr>
            </w:pPr>
            <w:r w:rsidRPr="00F0062F">
              <w:rPr>
                <w:rFonts w:ascii="Times New Roman" w:eastAsia="Times New Roman" w:hAnsi="Times New Roman" w:cs="Times New Roman"/>
                <w:sz w:val="28"/>
                <w:szCs w:val="28"/>
                <w:lang w:eastAsia="ru-RU"/>
              </w:rPr>
              <w:t>1</w:t>
            </w:r>
          </w:p>
        </w:tc>
        <w:tc>
          <w:tcPr>
            <w:tcW w:w="1183" w:type="dxa"/>
            <w:tcBorders>
              <w:top w:val="single" w:sz="4" w:space="0" w:color="auto"/>
              <w:left w:val="single" w:sz="4" w:space="0" w:color="auto"/>
              <w:bottom w:val="single" w:sz="4" w:space="0" w:color="auto"/>
              <w:right w:val="single" w:sz="4" w:space="0" w:color="auto"/>
            </w:tcBorders>
          </w:tcPr>
          <w:p w:rsidR="00F0062F" w:rsidRPr="00F0062F" w:rsidRDefault="00F0062F" w:rsidP="00223B13">
            <w:pPr>
              <w:spacing w:after="0" w:line="240" w:lineRule="auto"/>
              <w:jc w:val="center"/>
              <w:rPr>
                <w:rFonts w:ascii="Times New Roman" w:eastAsia="Times New Roman" w:hAnsi="Times New Roman" w:cs="Times New Roman"/>
                <w:sz w:val="28"/>
                <w:szCs w:val="28"/>
                <w:lang w:eastAsia="ru-RU"/>
              </w:rPr>
            </w:pPr>
            <w:r w:rsidRPr="00F0062F">
              <w:rPr>
                <w:rFonts w:ascii="Times New Roman" w:eastAsia="Times New Roman" w:hAnsi="Times New Roman" w:cs="Times New Roman"/>
                <w:sz w:val="28"/>
                <w:szCs w:val="28"/>
                <w:lang w:eastAsia="ru-RU"/>
              </w:rPr>
              <w:t>2</w:t>
            </w:r>
          </w:p>
        </w:tc>
      </w:tr>
      <w:tr w:rsidR="00F0062F" w:rsidRPr="00F0062F" w:rsidTr="00223B13">
        <w:trPr>
          <w:jc w:val="center"/>
        </w:trPr>
        <w:tc>
          <w:tcPr>
            <w:tcW w:w="648" w:type="dxa"/>
            <w:tcBorders>
              <w:top w:val="single" w:sz="4" w:space="0" w:color="auto"/>
              <w:left w:val="single" w:sz="4" w:space="0" w:color="auto"/>
              <w:bottom w:val="single" w:sz="4" w:space="0" w:color="auto"/>
              <w:right w:val="single" w:sz="4" w:space="0" w:color="auto"/>
            </w:tcBorders>
          </w:tcPr>
          <w:p w:rsidR="00F0062F" w:rsidRPr="00F0062F" w:rsidRDefault="00F0062F" w:rsidP="00223B13">
            <w:pPr>
              <w:spacing w:after="0" w:line="240" w:lineRule="auto"/>
              <w:jc w:val="center"/>
              <w:rPr>
                <w:rFonts w:ascii="Times New Roman" w:eastAsia="Times New Roman" w:hAnsi="Times New Roman" w:cs="Times New Roman"/>
                <w:sz w:val="28"/>
                <w:szCs w:val="28"/>
                <w:lang w:eastAsia="ru-RU"/>
              </w:rPr>
            </w:pPr>
            <w:r w:rsidRPr="00F0062F">
              <w:rPr>
                <w:rFonts w:ascii="Times New Roman" w:eastAsia="Times New Roman" w:hAnsi="Times New Roman" w:cs="Times New Roman"/>
                <w:sz w:val="28"/>
                <w:szCs w:val="28"/>
                <w:lang w:eastAsia="ru-RU"/>
              </w:rPr>
              <w:t>6.4</w:t>
            </w:r>
          </w:p>
          <w:p w:rsidR="00F0062F" w:rsidRPr="00F0062F" w:rsidRDefault="00F0062F" w:rsidP="00223B13">
            <w:pPr>
              <w:spacing w:after="0" w:line="240" w:lineRule="auto"/>
              <w:jc w:val="center"/>
              <w:rPr>
                <w:rFonts w:ascii="Times New Roman" w:eastAsia="Times New Roman" w:hAnsi="Times New Roman" w:cs="Times New Roman"/>
                <w:sz w:val="28"/>
                <w:szCs w:val="28"/>
                <w:lang w:eastAsia="ru-RU"/>
              </w:rPr>
            </w:pPr>
          </w:p>
        </w:tc>
        <w:tc>
          <w:tcPr>
            <w:tcW w:w="3960" w:type="dxa"/>
            <w:tcBorders>
              <w:top w:val="single" w:sz="4" w:space="0" w:color="auto"/>
              <w:left w:val="single" w:sz="4" w:space="0" w:color="auto"/>
              <w:bottom w:val="single" w:sz="4" w:space="0" w:color="auto"/>
              <w:right w:val="single" w:sz="4" w:space="0" w:color="auto"/>
            </w:tcBorders>
          </w:tcPr>
          <w:p w:rsidR="00F0062F" w:rsidRPr="00F0062F" w:rsidRDefault="00F0062F" w:rsidP="00223B13">
            <w:pPr>
              <w:spacing w:after="0" w:line="240" w:lineRule="auto"/>
              <w:jc w:val="center"/>
              <w:rPr>
                <w:rFonts w:ascii="Times New Roman" w:eastAsia="Times New Roman" w:hAnsi="Times New Roman" w:cs="Times New Roman"/>
                <w:sz w:val="28"/>
                <w:szCs w:val="28"/>
                <w:lang w:eastAsia="ru-RU"/>
              </w:rPr>
            </w:pPr>
            <w:r w:rsidRPr="00F0062F">
              <w:rPr>
                <w:rFonts w:ascii="Times New Roman" w:eastAsia="Times New Roman" w:hAnsi="Times New Roman" w:cs="Times New Roman"/>
                <w:sz w:val="28"/>
                <w:szCs w:val="28"/>
                <w:lang w:eastAsia="ru-RU"/>
              </w:rPr>
              <w:t>Скульптура, живопись и декоративно-прикладное искусство</w:t>
            </w:r>
          </w:p>
        </w:tc>
        <w:tc>
          <w:tcPr>
            <w:tcW w:w="1080" w:type="dxa"/>
            <w:tcBorders>
              <w:top w:val="single" w:sz="4" w:space="0" w:color="auto"/>
              <w:left w:val="single" w:sz="4" w:space="0" w:color="auto"/>
              <w:bottom w:val="single" w:sz="4" w:space="0" w:color="auto"/>
              <w:right w:val="single" w:sz="4" w:space="0" w:color="auto"/>
            </w:tcBorders>
          </w:tcPr>
          <w:p w:rsidR="00F0062F" w:rsidRPr="00F0062F" w:rsidRDefault="00F0062F" w:rsidP="00223B13">
            <w:pPr>
              <w:spacing w:after="0" w:line="240" w:lineRule="auto"/>
              <w:jc w:val="center"/>
              <w:rPr>
                <w:rFonts w:ascii="Times New Roman" w:eastAsia="Times New Roman" w:hAnsi="Times New Roman" w:cs="Times New Roman"/>
                <w:sz w:val="28"/>
                <w:szCs w:val="28"/>
                <w:lang w:eastAsia="ru-RU"/>
              </w:rPr>
            </w:pPr>
          </w:p>
        </w:tc>
        <w:tc>
          <w:tcPr>
            <w:tcW w:w="1260" w:type="dxa"/>
            <w:tcBorders>
              <w:top w:val="single" w:sz="4" w:space="0" w:color="auto"/>
              <w:left w:val="single" w:sz="4" w:space="0" w:color="auto"/>
              <w:bottom w:val="single" w:sz="4" w:space="0" w:color="auto"/>
              <w:right w:val="single" w:sz="4" w:space="0" w:color="auto"/>
            </w:tcBorders>
          </w:tcPr>
          <w:p w:rsidR="00F0062F" w:rsidRPr="00F0062F" w:rsidRDefault="00F0062F" w:rsidP="00223B13">
            <w:pPr>
              <w:spacing w:after="0" w:line="240" w:lineRule="auto"/>
              <w:jc w:val="center"/>
              <w:rPr>
                <w:rFonts w:ascii="Times New Roman" w:eastAsia="Times New Roman" w:hAnsi="Times New Roman" w:cs="Times New Roman"/>
                <w:sz w:val="28"/>
                <w:szCs w:val="28"/>
                <w:lang w:eastAsia="ru-RU"/>
              </w:rPr>
            </w:pPr>
            <w:r w:rsidRPr="00F0062F">
              <w:rPr>
                <w:rFonts w:ascii="Times New Roman" w:eastAsia="Times New Roman" w:hAnsi="Times New Roman" w:cs="Times New Roman"/>
                <w:sz w:val="28"/>
                <w:szCs w:val="28"/>
                <w:lang w:eastAsia="ru-RU"/>
              </w:rPr>
              <w:t>4.5</w:t>
            </w:r>
          </w:p>
        </w:tc>
        <w:tc>
          <w:tcPr>
            <w:tcW w:w="1440" w:type="dxa"/>
            <w:tcBorders>
              <w:top w:val="single" w:sz="4" w:space="0" w:color="auto"/>
              <w:left w:val="single" w:sz="4" w:space="0" w:color="auto"/>
              <w:bottom w:val="single" w:sz="4" w:space="0" w:color="auto"/>
              <w:right w:val="single" w:sz="4" w:space="0" w:color="auto"/>
            </w:tcBorders>
          </w:tcPr>
          <w:p w:rsidR="00F0062F" w:rsidRPr="00F0062F" w:rsidRDefault="00F0062F" w:rsidP="00223B13">
            <w:pPr>
              <w:spacing w:after="0" w:line="240" w:lineRule="auto"/>
              <w:jc w:val="center"/>
              <w:rPr>
                <w:rFonts w:ascii="Times New Roman" w:eastAsia="Times New Roman" w:hAnsi="Times New Roman" w:cs="Times New Roman"/>
                <w:sz w:val="28"/>
                <w:szCs w:val="28"/>
                <w:lang w:eastAsia="ru-RU"/>
              </w:rPr>
            </w:pPr>
            <w:r w:rsidRPr="00F0062F">
              <w:rPr>
                <w:rFonts w:ascii="Times New Roman" w:eastAsia="Times New Roman" w:hAnsi="Times New Roman" w:cs="Times New Roman"/>
                <w:sz w:val="28"/>
                <w:szCs w:val="28"/>
                <w:lang w:eastAsia="ru-RU"/>
              </w:rPr>
              <w:t>1.5</w:t>
            </w:r>
          </w:p>
        </w:tc>
        <w:tc>
          <w:tcPr>
            <w:tcW w:w="1183" w:type="dxa"/>
            <w:tcBorders>
              <w:top w:val="single" w:sz="4" w:space="0" w:color="auto"/>
              <w:left w:val="single" w:sz="4" w:space="0" w:color="auto"/>
              <w:bottom w:val="single" w:sz="4" w:space="0" w:color="auto"/>
              <w:right w:val="single" w:sz="4" w:space="0" w:color="auto"/>
            </w:tcBorders>
          </w:tcPr>
          <w:p w:rsidR="00F0062F" w:rsidRPr="00F0062F" w:rsidRDefault="00F0062F" w:rsidP="00223B13">
            <w:pPr>
              <w:spacing w:after="0" w:line="240" w:lineRule="auto"/>
              <w:jc w:val="center"/>
              <w:rPr>
                <w:rFonts w:ascii="Times New Roman" w:eastAsia="Times New Roman" w:hAnsi="Times New Roman" w:cs="Times New Roman"/>
                <w:sz w:val="28"/>
                <w:szCs w:val="28"/>
                <w:lang w:eastAsia="ru-RU"/>
              </w:rPr>
            </w:pPr>
            <w:r w:rsidRPr="00F0062F">
              <w:rPr>
                <w:rFonts w:ascii="Times New Roman" w:eastAsia="Times New Roman" w:hAnsi="Times New Roman" w:cs="Times New Roman"/>
                <w:sz w:val="28"/>
                <w:szCs w:val="28"/>
                <w:lang w:eastAsia="ru-RU"/>
              </w:rPr>
              <w:t>3</w:t>
            </w:r>
          </w:p>
        </w:tc>
      </w:tr>
      <w:tr w:rsidR="00F0062F" w:rsidRPr="00F0062F" w:rsidTr="00223B13">
        <w:trPr>
          <w:jc w:val="center"/>
        </w:trPr>
        <w:tc>
          <w:tcPr>
            <w:tcW w:w="648" w:type="dxa"/>
            <w:tcBorders>
              <w:top w:val="single" w:sz="4" w:space="0" w:color="auto"/>
              <w:left w:val="single" w:sz="4" w:space="0" w:color="auto"/>
              <w:bottom w:val="single" w:sz="4" w:space="0" w:color="auto"/>
              <w:right w:val="single" w:sz="4" w:space="0" w:color="auto"/>
            </w:tcBorders>
          </w:tcPr>
          <w:p w:rsidR="00F0062F" w:rsidRPr="00F0062F" w:rsidRDefault="00F0062F" w:rsidP="00223B13">
            <w:pPr>
              <w:spacing w:after="0" w:line="240" w:lineRule="auto"/>
              <w:jc w:val="center"/>
              <w:rPr>
                <w:rFonts w:ascii="Times New Roman" w:eastAsia="Times New Roman" w:hAnsi="Times New Roman" w:cs="Times New Roman"/>
                <w:b/>
                <w:sz w:val="28"/>
                <w:szCs w:val="28"/>
                <w:lang w:eastAsia="ru-RU"/>
              </w:rPr>
            </w:pPr>
            <w:r w:rsidRPr="00F0062F">
              <w:rPr>
                <w:rFonts w:ascii="Times New Roman" w:eastAsia="Times New Roman" w:hAnsi="Times New Roman" w:cs="Times New Roman"/>
                <w:b/>
                <w:sz w:val="28"/>
                <w:szCs w:val="28"/>
                <w:lang w:eastAsia="ru-RU"/>
              </w:rPr>
              <w:t>7.</w:t>
            </w:r>
          </w:p>
        </w:tc>
        <w:tc>
          <w:tcPr>
            <w:tcW w:w="3960" w:type="dxa"/>
            <w:tcBorders>
              <w:top w:val="single" w:sz="4" w:space="0" w:color="auto"/>
              <w:left w:val="single" w:sz="4" w:space="0" w:color="auto"/>
              <w:bottom w:val="single" w:sz="4" w:space="0" w:color="auto"/>
              <w:right w:val="single" w:sz="4" w:space="0" w:color="auto"/>
            </w:tcBorders>
          </w:tcPr>
          <w:p w:rsidR="00F0062F" w:rsidRPr="00F0062F" w:rsidRDefault="00F0062F" w:rsidP="00223B13">
            <w:pPr>
              <w:spacing w:after="0" w:line="240" w:lineRule="auto"/>
              <w:jc w:val="center"/>
              <w:rPr>
                <w:rFonts w:ascii="Times New Roman" w:eastAsia="Times New Roman" w:hAnsi="Times New Roman" w:cs="Times New Roman"/>
                <w:b/>
                <w:sz w:val="28"/>
                <w:szCs w:val="28"/>
                <w:lang w:eastAsia="ru-RU"/>
              </w:rPr>
            </w:pPr>
            <w:r w:rsidRPr="00F0062F">
              <w:rPr>
                <w:rFonts w:ascii="Times New Roman" w:eastAsia="Times New Roman" w:hAnsi="Times New Roman" w:cs="Times New Roman"/>
                <w:b/>
                <w:sz w:val="28"/>
                <w:szCs w:val="28"/>
                <w:lang w:eastAsia="ru-RU"/>
              </w:rPr>
              <w:t>Искусство Древнего Китая</w:t>
            </w:r>
          </w:p>
        </w:tc>
        <w:tc>
          <w:tcPr>
            <w:tcW w:w="1080" w:type="dxa"/>
            <w:tcBorders>
              <w:top w:val="single" w:sz="4" w:space="0" w:color="auto"/>
              <w:left w:val="single" w:sz="4" w:space="0" w:color="auto"/>
              <w:bottom w:val="single" w:sz="4" w:space="0" w:color="auto"/>
              <w:right w:val="single" w:sz="4" w:space="0" w:color="auto"/>
            </w:tcBorders>
          </w:tcPr>
          <w:p w:rsidR="00F0062F" w:rsidRPr="00F0062F" w:rsidRDefault="00F0062F" w:rsidP="00223B13">
            <w:pPr>
              <w:spacing w:after="0" w:line="240" w:lineRule="auto"/>
              <w:jc w:val="center"/>
              <w:rPr>
                <w:rFonts w:ascii="Times New Roman" w:eastAsia="Times New Roman" w:hAnsi="Times New Roman" w:cs="Times New Roman"/>
                <w:b/>
                <w:sz w:val="28"/>
                <w:szCs w:val="28"/>
                <w:lang w:eastAsia="ru-RU"/>
              </w:rPr>
            </w:pPr>
          </w:p>
        </w:tc>
        <w:tc>
          <w:tcPr>
            <w:tcW w:w="1260" w:type="dxa"/>
            <w:tcBorders>
              <w:top w:val="single" w:sz="4" w:space="0" w:color="auto"/>
              <w:left w:val="single" w:sz="4" w:space="0" w:color="auto"/>
              <w:bottom w:val="single" w:sz="4" w:space="0" w:color="auto"/>
              <w:right w:val="single" w:sz="4" w:space="0" w:color="auto"/>
            </w:tcBorders>
          </w:tcPr>
          <w:p w:rsidR="00F0062F" w:rsidRPr="00F0062F" w:rsidRDefault="00F0062F" w:rsidP="00223B13">
            <w:pPr>
              <w:spacing w:after="0" w:line="240" w:lineRule="auto"/>
              <w:jc w:val="center"/>
              <w:rPr>
                <w:rFonts w:ascii="Times New Roman" w:eastAsia="Times New Roman" w:hAnsi="Times New Roman" w:cs="Times New Roman"/>
                <w:b/>
                <w:sz w:val="28"/>
                <w:szCs w:val="28"/>
                <w:lang w:eastAsia="ru-RU"/>
              </w:rPr>
            </w:pPr>
            <w:r w:rsidRPr="00F0062F">
              <w:rPr>
                <w:rFonts w:ascii="Times New Roman" w:eastAsia="Times New Roman" w:hAnsi="Times New Roman" w:cs="Times New Roman"/>
                <w:b/>
                <w:sz w:val="28"/>
                <w:szCs w:val="28"/>
                <w:lang w:eastAsia="ru-RU"/>
              </w:rPr>
              <w:t>2</w:t>
            </w:r>
          </w:p>
        </w:tc>
        <w:tc>
          <w:tcPr>
            <w:tcW w:w="1440" w:type="dxa"/>
            <w:tcBorders>
              <w:top w:val="single" w:sz="4" w:space="0" w:color="auto"/>
              <w:left w:val="single" w:sz="4" w:space="0" w:color="auto"/>
              <w:bottom w:val="single" w:sz="4" w:space="0" w:color="auto"/>
              <w:right w:val="single" w:sz="4" w:space="0" w:color="auto"/>
            </w:tcBorders>
          </w:tcPr>
          <w:p w:rsidR="00F0062F" w:rsidRPr="00F0062F" w:rsidRDefault="00F0062F" w:rsidP="00223B13">
            <w:pPr>
              <w:spacing w:after="0" w:line="240" w:lineRule="auto"/>
              <w:jc w:val="center"/>
              <w:rPr>
                <w:rFonts w:ascii="Times New Roman" w:eastAsia="Times New Roman" w:hAnsi="Times New Roman" w:cs="Times New Roman"/>
                <w:b/>
                <w:sz w:val="28"/>
                <w:szCs w:val="28"/>
                <w:lang w:eastAsia="ru-RU"/>
              </w:rPr>
            </w:pPr>
            <w:r w:rsidRPr="00F0062F">
              <w:rPr>
                <w:rFonts w:ascii="Times New Roman" w:eastAsia="Times New Roman" w:hAnsi="Times New Roman" w:cs="Times New Roman"/>
                <w:b/>
                <w:sz w:val="28"/>
                <w:szCs w:val="28"/>
                <w:lang w:eastAsia="ru-RU"/>
              </w:rPr>
              <w:t>1</w:t>
            </w:r>
          </w:p>
        </w:tc>
        <w:tc>
          <w:tcPr>
            <w:tcW w:w="1183" w:type="dxa"/>
            <w:tcBorders>
              <w:top w:val="single" w:sz="4" w:space="0" w:color="auto"/>
              <w:left w:val="single" w:sz="4" w:space="0" w:color="auto"/>
              <w:bottom w:val="single" w:sz="4" w:space="0" w:color="auto"/>
              <w:right w:val="single" w:sz="4" w:space="0" w:color="auto"/>
            </w:tcBorders>
          </w:tcPr>
          <w:p w:rsidR="00F0062F" w:rsidRPr="00F0062F" w:rsidRDefault="00F0062F" w:rsidP="00223B13">
            <w:pPr>
              <w:spacing w:after="0" w:line="240" w:lineRule="auto"/>
              <w:jc w:val="center"/>
              <w:rPr>
                <w:rFonts w:ascii="Times New Roman" w:eastAsia="Times New Roman" w:hAnsi="Times New Roman" w:cs="Times New Roman"/>
                <w:b/>
                <w:sz w:val="28"/>
                <w:szCs w:val="28"/>
                <w:lang w:eastAsia="ru-RU"/>
              </w:rPr>
            </w:pPr>
            <w:r w:rsidRPr="00F0062F">
              <w:rPr>
                <w:rFonts w:ascii="Times New Roman" w:eastAsia="Times New Roman" w:hAnsi="Times New Roman" w:cs="Times New Roman"/>
                <w:b/>
                <w:sz w:val="28"/>
                <w:szCs w:val="28"/>
                <w:lang w:eastAsia="ru-RU"/>
              </w:rPr>
              <w:t>1</w:t>
            </w:r>
          </w:p>
        </w:tc>
      </w:tr>
      <w:tr w:rsidR="00F0062F" w:rsidRPr="00F0062F" w:rsidTr="00223B13">
        <w:trPr>
          <w:jc w:val="center"/>
        </w:trPr>
        <w:tc>
          <w:tcPr>
            <w:tcW w:w="648" w:type="dxa"/>
            <w:tcBorders>
              <w:top w:val="single" w:sz="4" w:space="0" w:color="auto"/>
              <w:left w:val="single" w:sz="4" w:space="0" w:color="auto"/>
              <w:bottom w:val="single" w:sz="4" w:space="0" w:color="auto"/>
              <w:right w:val="single" w:sz="4" w:space="0" w:color="auto"/>
            </w:tcBorders>
          </w:tcPr>
          <w:p w:rsidR="00F0062F" w:rsidRPr="00F0062F" w:rsidRDefault="00F0062F" w:rsidP="00223B13">
            <w:pPr>
              <w:spacing w:after="0" w:line="240" w:lineRule="auto"/>
              <w:jc w:val="center"/>
              <w:rPr>
                <w:rFonts w:ascii="Times New Roman" w:eastAsia="Times New Roman" w:hAnsi="Times New Roman" w:cs="Times New Roman"/>
                <w:b/>
                <w:sz w:val="28"/>
                <w:szCs w:val="28"/>
                <w:lang w:eastAsia="ru-RU"/>
              </w:rPr>
            </w:pPr>
            <w:r w:rsidRPr="00F0062F">
              <w:rPr>
                <w:rFonts w:ascii="Times New Roman" w:eastAsia="Times New Roman" w:hAnsi="Times New Roman" w:cs="Times New Roman"/>
                <w:b/>
                <w:sz w:val="28"/>
                <w:szCs w:val="28"/>
                <w:lang w:eastAsia="ru-RU"/>
              </w:rPr>
              <w:t>8.</w:t>
            </w:r>
          </w:p>
          <w:p w:rsidR="00F0062F" w:rsidRPr="00F0062F" w:rsidRDefault="00F0062F" w:rsidP="00223B13">
            <w:pPr>
              <w:spacing w:after="0" w:line="240" w:lineRule="auto"/>
              <w:jc w:val="center"/>
              <w:rPr>
                <w:rFonts w:ascii="Times New Roman" w:eastAsia="Times New Roman" w:hAnsi="Times New Roman" w:cs="Times New Roman"/>
                <w:b/>
                <w:sz w:val="28"/>
                <w:szCs w:val="28"/>
                <w:lang w:eastAsia="ru-RU"/>
              </w:rPr>
            </w:pPr>
          </w:p>
        </w:tc>
        <w:tc>
          <w:tcPr>
            <w:tcW w:w="3960" w:type="dxa"/>
            <w:tcBorders>
              <w:top w:val="single" w:sz="4" w:space="0" w:color="auto"/>
              <w:left w:val="single" w:sz="4" w:space="0" w:color="auto"/>
              <w:bottom w:val="single" w:sz="4" w:space="0" w:color="auto"/>
              <w:right w:val="single" w:sz="4" w:space="0" w:color="auto"/>
            </w:tcBorders>
          </w:tcPr>
          <w:p w:rsidR="00F0062F" w:rsidRPr="00F0062F" w:rsidRDefault="00F0062F" w:rsidP="00223B13">
            <w:pPr>
              <w:spacing w:after="0" w:line="240" w:lineRule="auto"/>
              <w:jc w:val="center"/>
              <w:rPr>
                <w:rFonts w:ascii="Times New Roman" w:eastAsia="Times New Roman" w:hAnsi="Times New Roman" w:cs="Times New Roman"/>
                <w:b/>
                <w:sz w:val="28"/>
                <w:szCs w:val="28"/>
                <w:lang w:eastAsia="ru-RU"/>
              </w:rPr>
            </w:pPr>
            <w:r w:rsidRPr="00F0062F">
              <w:rPr>
                <w:rFonts w:ascii="Times New Roman" w:eastAsia="Times New Roman" w:hAnsi="Times New Roman" w:cs="Times New Roman"/>
                <w:b/>
                <w:sz w:val="28"/>
                <w:szCs w:val="28"/>
                <w:lang w:eastAsia="ru-RU"/>
              </w:rPr>
              <w:t>Культура и искусство византийской цивилизации</w:t>
            </w:r>
          </w:p>
        </w:tc>
        <w:tc>
          <w:tcPr>
            <w:tcW w:w="1080" w:type="dxa"/>
            <w:tcBorders>
              <w:top w:val="single" w:sz="4" w:space="0" w:color="auto"/>
              <w:left w:val="single" w:sz="4" w:space="0" w:color="auto"/>
              <w:bottom w:val="single" w:sz="4" w:space="0" w:color="auto"/>
              <w:right w:val="single" w:sz="4" w:space="0" w:color="auto"/>
            </w:tcBorders>
          </w:tcPr>
          <w:p w:rsidR="00F0062F" w:rsidRPr="00F0062F" w:rsidRDefault="00F0062F" w:rsidP="00223B13">
            <w:pPr>
              <w:spacing w:after="0" w:line="240" w:lineRule="auto"/>
              <w:jc w:val="center"/>
              <w:rPr>
                <w:rFonts w:ascii="Times New Roman" w:eastAsia="Times New Roman" w:hAnsi="Times New Roman" w:cs="Times New Roman"/>
                <w:b/>
                <w:sz w:val="28"/>
                <w:szCs w:val="28"/>
                <w:lang w:eastAsia="ru-RU"/>
              </w:rPr>
            </w:pPr>
          </w:p>
        </w:tc>
        <w:tc>
          <w:tcPr>
            <w:tcW w:w="1260" w:type="dxa"/>
            <w:tcBorders>
              <w:top w:val="single" w:sz="4" w:space="0" w:color="auto"/>
              <w:left w:val="single" w:sz="4" w:space="0" w:color="auto"/>
              <w:bottom w:val="single" w:sz="4" w:space="0" w:color="auto"/>
              <w:right w:val="single" w:sz="4" w:space="0" w:color="auto"/>
            </w:tcBorders>
          </w:tcPr>
          <w:p w:rsidR="00F0062F" w:rsidRPr="00F0062F" w:rsidRDefault="00F0062F" w:rsidP="00223B13">
            <w:pPr>
              <w:spacing w:after="0" w:line="240" w:lineRule="auto"/>
              <w:jc w:val="center"/>
              <w:rPr>
                <w:rFonts w:ascii="Times New Roman" w:eastAsia="Times New Roman" w:hAnsi="Times New Roman" w:cs="Times New Roman"/>
                <w:b/>
                <w:sz w:val="28"/>
                <w:szCs w:val="28"/>
                <w:lang w:eastAsia="ru-RU"/>
              </w:rPr>
            </w:pPr>
            <w:r w:rsidRPr="00F0062F">
              <w:rPr>
                <w:rFonts w:ascii="Times New Roman" w:eastAsia="Times New Roman" w:hAnsi="Times New Roman" w:cs="Times New Roman"/>
                <w:b/>
                <w:sz w:val="28"/>
                <w:szCs w:val="28"/>
                <w:lang w:eastAsia="ru-RU"/>
              </w:rPr>
              <w:t>4</w:t>
            </w:r>
          </w:p>
        </w:tc>
        <w:tc>
          <w:tcPr>
            <w:tcW w:w="1440" w:type="dxa"/>
            <w:tcBorders>
              <w:top w:val="single" w:sz="4" w:space="0" w:color="auto"/>
              <w:left w:val="single" w:sz="4" w:space="0" w:color="auto"/>
              <w:bottom w:val="single" w:sz="4" w:space="0" w:color="auto"/>
              <w:right w:val="single" w:sz="4" w:space="0" w:color="auto"/>
            </w:tcBorders>
          </w:tcPr>
          <w:p w:rsidR="00F0062F" w:rsidRPr="00F0062F" w:rsidRDefault="00F0062F" w:rsidP="00223B13">
            <w:pPr>
              <w:spacing w:after="0" w:line="240" w:lineRule="auto"/>
              <w:jc w:val="center"/>
              <w:rPr>
                <w:rFonts w:ascii="Times New Roman" w:eastAsia="Times New Roman" w:hAnsi="Times New Roman" w:cs="Times New Roman"/>
                <w:b/>
                <w:sz w:val="28"/>
                <w:szCs w:val="28"/>
                <w:lang w:eastAsia="ru-RU"/>
              </w:rPr>
            </w:pPr>
            <w:r w:rsidRPr="00F0062F">
              <w:rPr>
                <w:rFonts w:ascii="Times New Roman" w:eastAsia="Times New Roman" w:hAnsi="Times New Roman" w:cs="Times New Roman"/>
                <w:b/>
                <w:sz w:val="28"/>
                <w:szCs w:val="28"/>
                <w:lang w:eastAsia="ru-RU"/>
              </w:rPr>
              <w:t>1</w:t>
            </w:r>
          </w:p>
        </w:tc>
        <w:tc>
          <w:tcPr>
            <w:tcW w:w="1183" w:type="dxa"/>
            <w:tcBorders>
              <w:top w:val="single" w:sz="4" w:space="0" w:color="auto"/>
              <w:left w:val="single" w:sz="4" w:space="0" w:color="auto"/>
              <w:bottom w:val="single" w:sz="4" w:space="0" w:color="auto"/>
              <w:right w:val="single" w:sz="4" w:space="0" w:color="auto"/>
            </w:tcBorders>
          </w:tcPr>
          <w:p w:rsidR="00F0062F" w:rsidRPr="00F0062F" w:rsidRDefault="00F0062F" w:rsidP="00223B13">
            <w:pPr>
              <w:spacing w:after="0" w:line="240" w:lineRule="auto"/>
              <w:jc w:val="center"/>
              <w:rPr>
                <w:rFonts w:ascii="Times New Roman" w:eastAsia="Times New Roman" w:hAnsi="Times New Roman" w:cs="Times New Roman"/>
                <w:b/>
                <w:sz w:val="28"/>
                <w:szCs w:val="28"/>
                <w:lang w:eastAsia="ru-RU"/>
              </w:rPr>
            </w:pPr>
            <w:r w:rsidRPr="00F0062F">
              <w:rPr>
                <w:rFonts w:ascii="Times New Roman" w:eastAsia="Times New Roman" w:hAnsi="Times New Roman" w:cs="Times New Roman"/>
                <w:b/>
                <w:sz w:val="28"/>
                <w:szCs w:val="28"/>
                <w:lang w:eastAsia="ru-RU"/>
              </w:rPr>
              <w:t>3</w:t>
            </w:r>
          </w:p>
        </w:tc>
      </w:tr>
      <w:tr w:rsidR="00F0062F" w:rsidRPr="00F0062F" w:rsidTr="00223B13">
        <w:trPr>
          <w:jc w:val="center"/>
        </w:trPr>
        <w:tc>
          <w:tcPr>
            <w:tcW w:w="648" w:type="dxa"/>
            <w:tcBorders>
              <w:top w:val="single" w:sz="4" w:space="0" w:color="auto"/>
              <w:left w:val="single" w:sz="4" w:space="0" w:color="auto"/>
              <w:bottom w:val="single" w:sz="4" w:space="0" w:color="auto"/>
              <w:right w:val="single" w:sz="4" w:space="0" w:color="auto"/>
            </w:tcBorders>
          </w:tcPr>
          <w:p w:rsidR="00F0062F" w:rsidRPr="00F0062F" w:rsidRDefault="00F0062F" w:rsidP="00223B13">
            <w:pPr>
              <w:spacing w:after="0" w:line="240" w:lineRule="auto"/>
              <w:jc w:val="center"/>
              <w:rPr>
                <w:rFonts w:ascii="Times New Roman" w:eastAsia="Times New Roman" w:hAnsi="Times New Roman" w:cs="Times New Roman"/>
                <w:b/>
                <w:sz w:val="28"/>
                <w:szCs w:val="28"/>
                <w:lang w:eastAsia="ru-RU"/>
              </w:rPr>
            </w:pPr>
            <w:r w:rsidRPr="00F0062F">
              <w:rPr>
                <w:rFonts w:ascii="Times New Roman" w:eastAsia="Times New Roman" w:hAnsi="Times New Roman" w:cs="Times New Roman"/>
                <w:b/>
                <w:sz w:val="28"/>
                <w:szCs w:val="28"/>
                <w:lang w:eastAsia="ru-RU"/>
              </w:rPr>
              <w:t>9.</w:t>
            </w:r>
          </w:p>
          <w:p w:rsidR="00F0062F" w:rsidRPr="00F0062F" w:rsidRDefault="00F0062F" w:rsidP="00223B13">
            <w:pPr>
              <w:spacing w:after="0" w:line="240" w:lineRule="auto"/>
              <w:jc w:val="center"/>
              <w:rPr>
                <w:rFonts w:ascii="Times New Roman" w:eastAsia="Times New Roman" w:hAnsi="Times New Roman" w:cs="Times New Roman"/>
                <w:b/>
                <w:sz w:val="28"/>
                <w:szCs w:val="28"/>
                <w:lang w:eastAsia="ru-RU"/>
              </w:rPr>
            </w:pPr>
          </w:p>
        </w:tc>
        <w:tc>
          <w:tcPr>
            <w:tcW w:w="3960" w:type="dxa"/>
            <w:tcBorders>
              <w:top w:val="single" w:sz="4" w:space="0" w:color="auto"/>
              <w:left w:val="single" w:sz="4" w:space="0" w:color="auto"/>
              <w:bottom w:val="single" w:sz="4" w:space="0" w:color="auto"/>
              <w:right w:val="single" w:sz="4" w:space="0" w:color="auto"/>
            </w:tcBorders>
          </w:tcPr>
          <w:p w:rsidR="00F0062F" w:rsidRPr="00F0062F" w:rsidRDefault="00F0062F" w:rsidP="00223B13">
            <w:pPr>
              <w:spacing w:after="0" w:line="240" w:lineRule="auto"/>
              <w:jc w:val="center"/>
              <w:rPr>
                <w:rFonts w:ascii="Times New Roman" w:eastAsia="Times New Roman" w:hAnsi="Times New Roman" w:cs="Times New Roman"/>
                <w:b/>
                <w:sz w:val="28"/>
                <w:szCs w:val="28"/>
                <w:lang w:eastAsia="ru-RU"/>
              </w:rPr>
            </w:pPr>
            <w:r w:rsidRPr="00F0062F">
              <w:rPr>
                <w:rFonts w:ascii="Times New Roman" w:eastAsia="Times New Roman" w:hAnsi="Times New Roman" w:cs="Times New Roman"/>
                <w:b/>
                <w:sz w:val="28"/>
                <w:szCs w:val="28"/>
                <w:lang w:eastAsia="ru-RU"/>
              </w:rPr>
              <w:t>Феномен культуры Киевской Руси</w:t>
            </w:r>
          </w:p>
        </w:tc>
        <w:tc>
          <w:tcPr>
            <w:tcW w:w="1080" w:type="dxa"/>
            <w:tcBorders>
              <w:top w:val="single" w:sz="4" w:space="0" w:color="auto"/>
              <w:left w:val="single" w:sz="4" w:space="0" w:color="auto"/>
              <w:bottom w:val="single" w:sz="4" w:space="0" w:color="auto"/>
              <w:right w:val="single" w:sz="4" w:space="0" w:color="auto"/>
            </w:tcBorders>
          </w:tcPr>
          <w:p w:rsidR="00F0062F" w:rsidRPr="00F0062F" w:rsidRDefault="00F0062F" w:rsidP="00223B13">
            <w:pPr>
              <w:spacing w:after="0" w:line="240" w:lineRule="auto"/>
              <w:jc w:val="center"/>
              <w:rPr>
                <w:rFonts w:ascii="Times New Roman" w:eastAsia="Times New Roman" w:hAnsi="Times New Roman" w:cs="Times New Roman"/>
                <w:b/>
                <w:sz w:val="28"/>
                <w:szCs w:val="28"/>
                <w:lang w:eastAsia="ru-RU"/>
              </w:rPr>
            </w:pPr>
          </w:p>
        </w:tc>
        <w:tc>
          <w:tcPr>
            <w:tcW w:w="1260" w:type="dxa"/>
            <w:tcBorders>
              <w:top w:val="single" w:sz="4" w:space="0" w:color="auto"/>
              <w:left w:val="single" w:sz="4" w:space="0" w:color="auto"/>
              <w:bottom w:val="single" w:sz="4" w:space="0" w:color="auto"/>
              <w:right w:val="single" w:sz="4" w:space="0" w:color="auto"/>
            </w:tcBorders>
          </w:tcPr>
          <w:p w:rsidR="00F0062F" w:rsidRPr="00F0062F" w:rsidRDefault="00F0062F" w:rsidP="00223B13">
            <w:pPr>
              <w:spacing w:after="0" w:line="240" w:lineRule="auto"/>
              <w:jc w:val="center"/>
              <w:rPr>
                <w:rFonts w:ascii="Times New Roman" w:eastAsia="Times New Roman" w:hAnsi="Times New Roman" w:cs="Times New Roman"/>
                <w:b/>
                <w:sz w:val="28"/>
                <w:szCs w:val="28"/>
                <w:lang w:eastAsia="ru-RU"/>
              </w:rPr>
            </w:pPr>
            <w:r w:rsidRPr="00F0062F">
              <w:rPr>
                <w:rFonts w:ascii="Times New Roman" w:eastAsia="Times New Roman" w:hAnsi="Times New Roman" w:cs="Times New Roman"/>
                <w:b/>
                <w:sz w:val="28"/>
                <w:szCs w:val="28"/>
                <w:lang w:eastAsia="ru-RU"/>
              </w:rPr>
              <w:t>2</w:t>
            </w:r>
          </w:p>
        </w:tc>
        <w:tc>
          <w:tcPr>
            <w:tcW w:w="1440" w:type="dxa"/>
            <w:tcBorders>
              <w:top w:val="single" w:sz="4" w:space="0" w:color="auto"/>
              <w:left w:val="single" w:sz="4" w:space="0" w:color="auto"/>
              <w:bottom w:val="single" w:sz="4" w:space="0" w:color="auto"/>
              <w:right w:val="single" w:sz="4" w:space="0" w:color="auto"/>
            </w:tcBorders>
          </w:tcPr>
          <w:p w:rsidR="00F0062F" w:rsidRPr="00F0062F" w:rsidRDefault="00F0062F" w:rsidP="00223B13">
            <w:pPr>
              <w:spacing w:after="0" w:line="240" w:lineRule="auto"/>
              <w:jc w:val="center"/>
              <w:rPr>
                <w:rFonts w:ascii="Times New Roman" w:eastAsia="Times New Roman" w:hAnsi="Times New Roman" w:cs="Times New Roman"/>
                <w:b/>
                <w:sz w:val="28"/>
                <w:szCs w:val="28"/>
                <w:lang w:eastAsia="ru-RU"/>
              </w:rPr>
            </w:pPr>
            <w:r w:rsidRPr="00F0062F">
              <w:rPr>
                <w:rFonts w:ascii="Times New Roman" w:eastAsia="Times New Roman" w:hAnsi="Times New Roman" w:cs="Times New Roman"/>
                <w:b/>
                <w:sz w:val="28"/>
                <w:szCs w:val="28"/>
                <w:lang w:eastAsia="ru-RU"/>
              </w:rPr>
              <w:t>1</w:t>
            </w:r>
          </w:p>
        </w:tc>
        <w:tc>
          <w:tcPr>
            <w:tcW w:w="1183" w:type="dxa"/>
            <w:tcBorders>
              <w:top w:val="single" w:sz="4" w:space="0" w:color="auto"/>
              <w:left w:val="single" w:sz="4" w:space="0" w:color="auto"/>
              <w:bottom w:val="single" w:sz="4" w:space="0" w:color="auto"/>
              <w:right w:val="single" w:sz="4" w:space="0" w:color="auto"/>
            </w:tcBorders>
          </w:tcPr>
          <w:p w:rsidR="00F0062F" w:rsidRPr="00F0062F" w:rsidRDefault="00F0062F" w:rsidP="00223B13">
            <w:pPr>
              <w:spacing w:after="0" w:line="240" w:lineRule="auto"/>
              <w:jc w:val="center"/>
              <w:rPr>
                <w:rFonts w:ascii="Times New Roman" w:eastAsia="Times New Roman" w:hAnsi="Times New Roman" w:cs="Times New Roman"/>
                <w:b/>
                <w:sz w:val="28"/>
                <w:szCs w:val="28"/>
                <w:lang w:eastAsia="ru-RU"/>
              </w:rPr>
            </w:pPr>
            <w:r w:rsidRPr="00F0062F">
              <w:rPr>
                <w:rFonts w:ascii="Times New Roman" w:eastAsia="Times New Roman" w:hAnsi="Times New Roman" w:cs="Times New Roman"/>
                <w:b/>
                <w:sz w:val="28"/>
                <w:szCs w:val="28"/>
                <w:lang w:eastAsia="ru-RU"/>
              </w:rPr>
              <w:t>1</w:t>
            </w:r>
          </w:p>
        </w:tc>
      </w:tr>
      <w:tr w:rsidR="00F0062F" w:rsidRPr="00F0062F" w:rsidTr="00223B13">
        <w:trPr>
          <w:trHeight w:val="70"/>
          <w:jc w:val="center"/>
        </w:trPr>
        <w:tc>
          <w:tcPr>
            <w:tcW w:w="648" w:type="dxa"/>
            <w:tcBorders>
              <w:left w:val="nil"/>
              <w:bottom w:val="nil"/>
              <w:right w:val="nil"/>
            </w:tcBorders>
          </w:tcPr>
          <w:p w:rsidR="00F0062F" w:rsidRPr="00F0062F" w:rsidRDefault="00F0062F" w:rsidP="00223B13">
            <w:pPr>
              <w:spacing w:after="0" w:line="240" w:lineRule="auto"/>
              <w:jc w:val="center"/>
              <w:rPr>
                <w:rFonts w:ascii="Times New Roman" w:eastAsia="Times New Roman" w:hAnsi="Times New Roman" w:cs="Times New Roman"/>
                <w:sz w:val="28"/>
                <w:szCs w:val="28"/>
                <w:lang w:eastAsia="ru-RU"/>
              </w:rPr>
            </w:pPr>
          </w:p>
          <w:p w:rsidR="00F0062F" w:rsidRPr="00F0062F" w:rsidRDefault="00F0062F" w:rsidP="00223B13">
            <w:pPr>
              <w:spacing w:after="0" w:line="240" w:lineRule="auto"/>
              <w:jc w:val="center"/>
              <w:rPr>
                <w:rFonts w:ascii="Times New Roman" w:eastAsia="Times New Roman" w:hAnsi="Times New Roman" w:cs="Times New Roman"/>
                <w:sz w:val="28"/>
                <w:szCs w:val="28"/>
                <w:lang w:eastAsia="ru-RU"/>
              </w:rPr>
            </w:pPr>
          </w:p>
        </w:tc>
        <w:tc>
          <w:tcPr>
            <w:tcW w:w="3960" w:type="dxa"/>
            <w:tcBorders>
              <w:left w:val="nil"/>
              <w:bottom w:val="nil"/>
              <w:right w:val="nil"/>
            </w:tcBorders>
          </w:tcPr>
          <w:p w:rsidR="00F0062F" w:rsidRPr="00F0062F" w:rsidRDefault="00F0062F" w:rsidP="00223B13">
            <w:pPr>
              <w:spacing w:after="0" w:line="240" w:lineRule="auto"/>
              <w:jc w:val="center"/>
              <w:rPr>
                <w:rFonts w:ascii="Times New Roman" w:eastAsia="Times New Roman" w:hAnsi="Times New Roman" w:cs="Times New Roman"/>
                <w:sz w:val="28"/>
                <w:szCs w:val="28"/>
                <w:lang w:eastAsia="ru-RU"/>
              </w:rPr>
            </w:pPr>
          </w:p>
          <w:p w:rsidR="00F0062F" w:rsidRPr="00F0062F" w:rsidRDefault="00F0062F" w:rsidP="00223B13">
            <w:pPr>
              <w:spacing w:after="0" w:line="240" w:lineRule="auto"/>
              <w:jc w:val="center"/>
              <w:rPr>
                <w:rFonts w:ascii="Times New Roman" w:eastAsia="Times New Roman" w:hAnsi="Times New Roman" w:cs="Times New Roman"/>
                <w:sz w:val="28"/>
                <w:szCs w:val="28"/>
                <w:lang w:eastAsia="ru-RU"/>
              </w:rPr>
            </w:pPr>
            <w:r w:rsidRPr="00F0062F">
              <w:rPr>
                <w:rFonts w:ascii="Times New Roman" w:eastAsia="Times New Roman" w:hAnsi="Times New Roman" w:cs="Times New Roman"/>
                <w:sz w:val="28"/>
                <w:szCs w:val="28"/>
                <w:lang w:eastAsia="ru-RU"/>
              </w:rPr>
              <w:t>Консультации – 2 часа</w:t>
            </w:r>
          </w:p>
        </w:tc>
        <w:tc>
          <w:tcPr>
            <w:tcW w:w="1080" w:type="dxa"/>
            <w:tcBorders>
              <w:left w:val="nil"/>
              <w:bottom w:val="nil"/>
              <w:right w:val="nil"/>
            </w:tcBorders>
          </w:tcPr>
          <w:p w:rsidR="00F0062F" w:rsidRPr="00F0062F" w:rsidRDefault="00F0062F" w:rsidP="00223B13">
            <w:pPr>
              <w:spacing w:after="0" w:line="240" w:lineRule="auto"/>
              <w:jc w:val="center"/>
              <w:rPr>
                <w:rFonts w:ascii="Times New Roman" w:eastAsia="Times New Roman" w:hAnsi="Times New Roman" w:cs="Times New Roman"/>
                <w:sz w:val="28"/>
                <w:szCs w:val="28"/>
                <w:lang w:eastAsia="ru-RU"/>
              </w:rPr>
            </w:pPr>
          </w:p>
        </w:tc>
        <w:tc>
          <w:tcPr>
            <w:tcW w:w="1260" w:type="dxa"/>
            <w:tcBorders>
              <w:left w:val="nil"/>
              <w:bottom w:val="nil"/>
              <w:right w:val="nil"/>
            </w:tcBorders>
          </w:tcPr>
          <w:p w:rsidR="00F0062F" w:rsidRPr="00F0062F" w:rsidRDefault="00F0062F" w:rsidP="00223B13">
            <w:pPr>
              <w:spacing w:after="0" w:line="240" w:lineRule="auto"/>
              <w:jc w:val="center"/>
              <w:rPr>
                <w:rFonts w:ascii="Times New Roman" w:eastAsia="Times New Roman" w:hAnsi="Times New Roman" w:cs="Times New Roman"/>
                <w:sz w:val="28"/>
                <w:szCs w:val="28"/>
                <w:lang w:eastAsia="ru-RU"/>
              </w:rPr>
            </w:pPr>
          </w:p>
          <w:p w:rsidR="00F0062F" w:rsidRPr="00F0062F" w:rsidRDefault="00F0062F" w:rsidP="00223B13">
            <w:pPr>
              <w:spacing w:after="0" w:line="240" w:lineRule="auto"/>
              <w:jc w:val="center"/>
              <w:rPr>
                <w:rFonts w:ascii="Times New Roman" w:eastAsia="Times New Roman" w:hAnsi="Times New Roman" w:cs="Times New Roman"/>
                <w:sz w:val="28"/>
                <w:szCs w:val="28"/>
                <w:lang w:eastAsia="ru-RU"/>
              </w:rPr>
            </w:pPr>
            <w:r w:rsidRPr="00F0062F">
              <w:rPr>
                <w:rFonts w:ascii="Times New Roman" w:eastAsia="Times New Roman" w:hAnsi="Times New Roman" w:cs="Times New Roman"/>
                <w:sz w:val="28"/>
                <w:szCs w:val="28"/>
                <w:lang w:eastAsia="ru-RU"/>
              </w:rPr>
              <w:t>49.5</w:t>
            </w:r>
          </w:p>
        </w:tc>
        <w:tc>
          <w:tcPr>
            <w:tcW w:w="1440" w:type="dxa"/>
            <w:tcBorders>
              <w:left w:val="nil"/>
              <w:bottom w:val="nil"/>
              <w:right w:val="nil"/>
            </w:tcBorders>
          </w:tcPr>
          <w:p w:rsidR="00F0062F" w:rsidRPr="00F0062F" w:rsidRDefault="00F0062F" w:rsidP="00223B13">
            <w:pPr>
              <w:spacing w:after="0" w:line="240" w:lineRule="auto"/>
              <w:jc w:val="center"/>
              <w:rPr>
                <w:rFonts w:ascii="Times New Roman" w:eastAsia="Times New Roman" w:hAnsi="Times New Roman" w:cs="Times New Roman"/>
                <w:sz w:val="28"/>
                <w:szCs w:val="28"/>
                <w:lang w:eastAsia="ru-RU"/>
              </w:rPr>
            </w:pPr>
          </w:p>
          <w:p w:rsidR="00F0062F" w:rsidRPr="00F0062F" w:rsidRDefault="00F0062F" w:rsidP="00223B13">
            <w:pPr>
              <w:spacing w:after="0" w:line="240" w:lineRule="auto"/>
              <w:jc w:val="center"/>
              <w:rPr>
                <w:rFonts w:ascii="Times New Roman" w:eastAsia="Times New Roman" w:hAnsi="Times New Roman" w:cs="Times New Roman"/>
                <w:sz w:val="28"/>
                <w:szCs w:val="28"/>
                <w:lang w:eastAsia="ru-RU"/>
              </w:rPr>
            </w:pPr>
            <w:r w:rsidRPr="00F0062F">
              <w:rPr>
                <w:rFonts w:ascii="Times New Roman" w:eastAsia="Times New Roman" w:hAnsi="Times New Roman" w:cs="Times New Roman"/>
                <w:sz w:val="28"/>
                <w:szCs w:val="28"/>
                <w:lang w:eastAsia="ru-RU"/>
              </w:rPr>
              <w:t>16.5</w:t>
            </w:r>
          </w:p>
        </w:tc>
        <w:tc>
          <w:tcPr>
            <w:tcW w:w="1183" w:type="dxa"/>
            <w:tcBorders>
              <w:left w:val="nil"/>
              <w:bottom w:val="nil"/>
              <w:right w:val="nil"/>
            </w:tcBorders>
          </w:tcPr>
          <w:p w:rsidR="00F0062F" w:rsidRPr="00F0062F" w:rsidRDefault="00F0062F" w:rsidP="00223B13">
            <w:pPr>
              <w:spacing w:after="0" w:line="240" w:lineRule="auto"/>
              <w:jc w:val="center"/>
              <w:rPr>
                <w:rFonts w:ascii="Times New Roman" w:eastAsia="Times New Roman" w:hAnsi="Times New Roman" w:cs="Times New Roman"/>
                <w:sz w:val="28"/>
                <w:szCs w:val="28"/>
                <w:lang w:eastAsia="ru-RU"/>
              </w:rPr>
            </w:pPr>
          </w:p>
          <w:p w:rsidR="00F0062F" w:rsidRPr="00F0062F" w:rsidRDefault="00F0062F" w:rsidP="00223B13">
            <w:pPr>
              <w:spacing w:after="0" w:line="240" w:lineRule="auto"/>
              <w:jc w:val="center"/>
              <w:rPr>
                <w:rFonts w:ascii="Times New Roman" w:eastAsia="Times New Roman" w:hAnsi="Times New Roman" w:cs="Times New Roman"/>
                <w:sz w:val="28"/>
                <w:szCs w:val="28"/>
                <w:lang w:eastAsia="ru-RU"/>
              </w:rPr>
            </w:pPr>
            <w:r w:rsidRPr="00F0062F">
              <w:rPr>
                <w:rFonts w:ascii="Times New Roman" w:eastAsia="Times New Roman" w:hAnsi="Times New Roman" w:cs="Times New Roman"/>
                <w:sz w:val="28"/>
                <w:szCs w:val="28"/>
                <w:lang w:eastAsia="ru-RU"/>
              </w:rPr>
              <w:t>33</w:t>
            </w:r>
          </w:p>
        </w:tc>
      </w:tr>
    </w:tbl>
    <w:p w:rsidR="00F0062F" w:rsidRDefault="00F0062F" w:rsidP="00223B13">
      <w:pPr>
        <w:spacing w:after="0" w:line="360" w:lineRule="auto"/>
        <w:jc w:val="center"/>
        <w:rPr>
          <w:rFonts w:ascii="Times New Roman" w:eastAsia="Times New Roman" w:hAnsi="Times New Roman" w:cs="Times New Roman"/>
          <w:sz w:val="28"/>
          <w:szCs w:val="28"/>
          <w:lang w:eastAsia="ru-RU"/>
        </w:rPr>
      </w:pPr>
    </w:p>
    <w:p w:rsidR="00F0062F" w:rsidRPr="00F0062F" w:rsidRDefault="00F0062F" w:rsidP="00F0062F">
      <w:pPr>
        <w:spacing w:after="0" w:line="360" w:lineRule="auto"/>
        <w:rPr>
          <w:rFonts w:ascii="Times New Roman" w:eastAsia="Times New Roman" w:hAnsi="Times New Roman" w:cs="Times New Roman"/>
          <w:sz w:val="28"/>
          <w:szCs w:val="28"/>
          <w:lang w:eastAsia="ru-RU"/>
        </w:rPr>
      </w:pPr>
    </w:p>
    <w:p w:rsidR="00F0062F" w:rsidRPr="00F0062F" w:rsidRDefault="00F0062F" w:rsidP="00F0062F">
      <w:pPr>
        <w:spacing w:after="0" w:line="240" w:lineRule="auto"/>
        <w:jc w:val="center"/>
        <w:rPr>
          <w:rFonts w:ascii="Times New Roman" w:eastAsia="Times New Roman" w:hAnsi="Times New Roman" w:cs="Times New Roman"/>
          <w:b/>
          <w:sz w:val="28"/>
          <w:szCs w:val="28"/>
          <w:lang w:eastAsia="ru-RU"/>
        </w:rPr>
      </w:pPr>
      <w:r w:rsidRPr="00F0062F">
        <w:rPr>
          <w:rFonts w:ascii="Times New Roman" w:eastAsia="Times New Roman" w:hAnsi="Times New Roman" w:cs="Times New Roman"/>
          <w:b/>
          <w:sz w:val="28"/>
          <w:szCs w:val="28"/>
          <w:lang w:eastAsia="ru-RU"/>
        </w:rPr>
        <w:lastRenderedPageBreak/>
        <w:t>Срок обучения – 5 лет. 2-й класс</w:t>
      </w:r>
    </w:p>
    <w:p w:rsidR="00F0062F" w:rsidRPr="00F0062F" w:rsidRDefault="00F0062F" w:rsidP="00F0062F">
      <w:pPr>
        <w:spacing w:after="0" w:line="240" w:lineRule="auto"/>
        <w:jc w:val="center"/>
        <w:rPr>
          <w:rFonts w:ascii="Times New Roman" w:eastAsia="Times New Roman" w:hAnsi="Times New Roman" w:cs="Times New Roman"/>
          <w:sz w:val="16"/>
          <w:szCs w:val="16"/>
          <w:lang w:eastAsia="ru-RU"/>
        </w:rPr>
      </w:pPr>
    </w:p>
    <w:tbl>
      <w:tblPr>
        <w:tblW w:w="0" w:type="auto"/>
        <w:jc w:val="center"/>
        <w:tblLayout w:type="fixed"/>
        <w:tblLook w:val="01E0" w:firstRow="1" w:lastRow="1" w:firstColumn="1" w:lastColumn="1" w:noHBand="0" w:noVBand="0"/>
      </w:tblPr>
      <w:tblGrid>
        <w:gridCol w:w="648"/>
        <w:gridCol w:w="3960"/>
        <w:gridCol w:w="1080"/>
        <w:gridCol w:w="1260"/>
        <w:gridCol w:w="1390"/>
        <w:gridCol w:w="1233"/>
      </w:tblGrid>
      <w:tr w:rsidR="00F0062F" w:rsidRPr="00F0062F" w:rsidTr="00223B13">
        <w:trPr>
          <w:jc w:val="center"/>
        </w:trPr>
        <w:tc>
          <w:tcPr>
            <w:tcW w:w="648" w:type="dxa"/>
            <w:vMerge w:val="restart"/>
            <w:tcBorders>
              <w:top w:val="single" w:sz="4" w:space="0" w:color="auto"/>
              <w:left w:val="single" w:sz="4" w:space="0" w:color="auto"/>
              <w:bottom w:val="single" w:sz="4" w:space="0" w:color="auto"/>
              <w:right w:val="single" w:sz="4" w:space="0" w:color="auto"/>
            </w:tcBorders>
          </w:tcPr>
          <w:p w:rsidR="00F0062F" w:rsidRPr="00F0062F" w:rsidRDefault="00F0062F" w:rsidP="00223B13">
            <w:pPr>
              <w:spacing w:after="0" w:line="240" w:lineRule="auto"/>
              <w:jc w:val="center"/>
              <w:rPr>
                <w:rFonts w:ascii="Times New Roman" w:eastAsia="Times New Roman" w:hAnsi="Times New Roman" w:cs="Times New Roman"/>
                <w:sz w:val="26"/>
                <w:szCs w:val="26"/>
                <w:lang w:eastAsia="ru-RU"/>
              </w:rPr>
            </w:pPr>
          </w:p>
          <w:p w:rsidR="00F0062F" w:rsidRPr="00F0062F" w:rsidRDefault="00F0062F" w:rsidP="00223B13">
            <w:pPr>
              <w:spacing w:after="0" w:line="240" w:lineRule="auto"/>
              <w:jc w:val="center"/>
              <w:rPr>
                <w:rFonts w:ascii="Times New Roman" w:eastAsia="Times New Roman" w:hAnsi="Times New Roman" w:cs="Times New Roman"/>
                <w:sz w:val="26"/>
                <w:szCs w:val="26"/>
                <w:lang w:eastAsia="ru-RU"/>
              </w:rPr>
            </w:pPr>
          </w:p>
          <w:p w:rsidR="00F0062F" w:rsidRPr="00F0062F" w:rsidRDefault="00F0062F" w:rsidP="00223B13">
            <w:pPr>
              <w:spacing w:after="0" w:line="240" w:lineRule="auto"/>
              <w:jc w:val="center"/>
              <w:rPr>
                <w:rFonts w:ascii="Times New Roman" w:eastAsia="Times New Roman" w:hAnsi="Times New Roman" w:cs="Times New Roman"/>
                <w:sz w:val="26"/>
                <w:szCs w:val="26"/>
                <w:lang w:eastAsia="ru-RU"/>
              </w:rPr>
            </w:pPr>
            <w:r w:rsidRPr="00F0062F">
              <w:rPr>
                <w:rFonts w:ascii="Times New Roman" w:eastAsia="Times New Roman" w:hAnsi="Times New Roman" w:cs="Times New Roman"/>
                <w:sz w:val="26"/>
                <w:szCs w:val="26"/>
                <w:lang w:eastAsia="ru-RU"/>
              </w:rPr>
              <w:t>№</w:t>
            </w:r>
          </w:p>
          <w:p w:rsidR="00F0062F" w:rsidRPr="00F0062F" w:rsidRDefault="00F0062F" w:rsidP="00223B13">
            <w:pPr>
              <w:spacing w:after="0" w:line="240" w:lineRule="auto"/>
              <w:jc w:val="center"/>
              <w:rPr>
                <w:rFonts w:ascii="Times New Roman" w:eastAsia="Times New Roman" w:hAnsi="Times New Roman" w:cs="Times New Roman"/>
                <w:sz w:val="26"/>
                <w:szCs w:val="26"/>
                <w:lang w:eastAsia="ru-RU"/>
              </w:rPr>
            </w:pPr>
            <w:r w:rsidRPr="00F0062F">
              <w:rPr>
                <w:rFonts w:ascii="Times New Roman" w:eastAsia="Times New Roman" w:hAnsi="Times New Roman" w:cs="Times New Roman"/>
                <w:sz w:val="26"/>
                <w:szCs w:val="26"/>
                <w:lang w:eastAsia="ru-RU"/>
              </w:rPr>
              <w:t>№</w:t>
            </w:r>
          </w:p>
        </w:tc>
        <w:tc>
          <w:tcPr>
            <w:tcW w:w="3960" w:type="dxa"/>
            <w:vMerge w:val="restart"/>
            <w:tcBorders>
              <w:top w:val="single" w:sz="4" w:space="0" w:color="auto"/>
              <w:left w:val="single" w:sz="4" w:space="0" w:color="auto"/>
              <w:bottom w:val="single" w:sz="4" w:space="0" w:color="auto"/>
              <w:right w:val="single" w:sz="4" w:space="0" w:color="auto"/>
            </w:tcBorders>
          </w:tcPr>
          <w:p w:rsidR="00F0062F" w:rsidRPr="00F0062F" w:rsidRDefault="00F0062F" w:rsidP="00223B13">
            <w:pPr>
              <w:spacing w:after="0" w:line="240" w:lineRule="auto"/>
              <w:jc w:val="center"/>
              <w:rPr>
                <w:rFonts w:ascii="Times New Roman" w:eastAsia="Times New Roman" w:hAnsi="Times New Roman" w:cs="Times New Roman"/>
                <w:sz w:val="26"/>
                <w:szCs w:val="26"/>
                <w:lang w:eastAsia="ru-RU"/>
              </w:rPr>
            </w:pPr>
          </w:p>
          <w:p w:rsidR="00F0062F" w:rsidRPr="00F0062F" w:rsidRDefault="00F0062F" w:rsidP="00223B13">
            <w:pPr>
              <w:spacing w:after="0" w:line="240" w:lineRule="auto"/>
              <w:jc w:val="center"/>
              <w:rPr>
                <w:rFonts w:ascii="Times New Roman" w:eastAsia="Times New Roman" w:hAnsi="Times New Roman" w:cs="Times New Roman"/>
                <w:sz w:val="26"/>
                <w:szCs w:val="26"/>
                <w:lang w:eastAsia="ru-RU"/>
              </w:rPr>
            </w:pPr>
          </w:p>
          <w:p w:rsidR="00F0062F" w:rsidRPr="00F0062F" w:rsidRDefault="00F0062F" w:rsidP="00223B13">
            <w:pPr>
              <w:spacing w:after="0" w:line="240" w:lineRule="auto"/>
              <w:jc w:val="center"/>
              <w:rPr>
                <w:rFonts w:ascii="Times New Roman" w:eastAsia="Times New Roman" w:hAnsi="Times New Roman" w:cs="Times New Roman"/>
                <w:sz w:val="26"/>
                <w:szCs w:val="26"/>
                <w:lang w:eastAsia="ru-RU"/>
              </w:rPr>
            </w:pPr>
            <w:r w:rsidRPr="00F0062F">
              <w:rPr>
                <w:rFonts w:ascii="Times New Roman" w:eastAsia="Times New Roman" w:hAnsi="Times New Roman" w:cs="Times New Roman"/>
                <w:sz w:val="26"/>
                <w:szCs w:val="26"/>
                <w:lang w:eastAsia="ru-RU"/>
              </w:rPr>
              <w:t>Наименование раздела, темы</w:t>
            </w:r>
          </w:p>
          <w:p w:rsidR="00F0062F" w:rsidRPr="00F0062F" w:rsidRDefault="00F0062F" w:rsidP="00223B13">
            <w:pPr>
              <w:spacing w:after="0" w:line="240" w:lineRule="auto"/>
              <w:jc w:val="center"/>
              <w:rPr>
                <w:rFonts w:ascii="Times New Roman" w:eastAsia="Times New Roman" w:hAnsi="Times New Roman" w:cs="Times New Roman"/>
                <w:sz w:val="26"/>
                <w:szCs w:val="26"/>
                <w:lang w:eastAsia="ru-RU"/>
              </w:rPr>
            </w:pPr>
          </w:p>
        </w:tc>
        <w:tc>
          <w:tcPr>
            <w:tcW w:w="1080" w:type="dxa"/>
            <w:vMerge w:val="restart"/>
            <w:tcBorders>
              <w:top w:val="single" w:sz="4" w:space="0" w:color="auto"/>
              <w:left w:val="single" w:sz="4" w:space="0" w:color="auto"/>
              <w:bottom w:val="single" w:sz="4" w:space="0" w:color="auto"/>
              <w:right w:val="single" w:sz="4" w:space="0" w:color="auto"/>
            </w:tcBorders>
            <w:vAlign w:val="center"/>
          </w:tcPr>
          <w:p w:rsidR="00F0062F" w:rsidRPr="00F0062F" w:rsidRDefault="00F0062F" w:rsidP="00223B13">
            <w:pPr>
              <w:spacing w:after="0" w:line="240" w:lineRule="auto"/>
              <w:jc w:val="center"/>
              <w:rPr>
                <w:rFonts w:ascii="Times New Roman" w:eastAsia="Times New Roman" w:hAnsi="Times New Roman" w:cs="Times New Roman"/>
                <w:sz w:val="24"/>
                <w:szCs w:val="24"/>
                <w:lang w:eastAsia="ru-RU"/>
              </w:rPr>
            </w:pPr>
            <w:r w:rsidRPr="00F0062F">
              <w:rPr>
                <w:rFonts w:ascii="Times New Roman" w:eastAsia="Times New Roman" w:hAnsi="Times New Roman" w:cs="Times New Roman"/>
                <w:sz w:val="24"/>
                <w:szCs w:val="24"/>
                <w:lang w:eastAsia="ru-RU"/>
              </w:rPr>
              <w:t>Вид</w:t>
            </w:r>
          </w:p>
          <w:p w:rsidR="00F0062F" w:rsidRPr="00F0062F" w:rsidRDefault="00F0062F" w:rsidP="00223B13">
            <w:pPr>
              <w:spacing w:after="0" w:line="240" w:lineRule="auto"/>
              <w:jc w:val="center"/>
              <w:rPr>
                <w:rFonts w:ascii="Times New Roman" w:eastAsia="Times New Roman" w:hAnsi="Times New Roman" w:cs="Times New Roman"/>
                <w:sz w:val="28"/>
                <w:szCs w:val="28"/>
                <w:lang w:eastAsia="ru-RU"/>
              </w:rPr>
            </w:pPr>
            <w:proofErr w:type="gramStart"/>
            <w:r w:rsidRPr="00F0062F">
              <w:rPr>
                <w:rFonts w:ascii="Times New Roman" w:eastAsia="Times New Roman" w:hAnsi="Times New Roman" w:cs="Times New Roman"/>
                <w:sz w:val="24"/>
                <w:szCs w:val="24"/>
                <w:lang w:eastAsia="ru-RU"/>
              </w:rPr>
              <w:t>учебно-го</w:t>
            </w:r>
            <w:proofErr w:type="gramEnd"/>
            <w:r w:rsidRPr="00F0062F">
              <w:rPr>
                <w:rFonts w:ascii="Times New Roman" w:eastAsia="Times New Roman" w:hAnsi="Times New Roman" w:cs="Times New Roman"/>
                <w:sz w:val="24"/>
                <w:szCs w:val="24"/>
                <w:lang w:eastAsia="ru-RU"/>
              </w:rPr>
              <w:t xml:space="preserve"> занятия</w:t>
            </w:r>
          </w:p>
        </w:tc>
        <w:tc>
          <w:tcPr>
            <w:tcW w:w="3883" w:type="dxa"/>
            <w:gridSpan w:val="3"/>
            <w:tcBorders>
              <w:top w:val="single" w:sz="4" w:space="0" w:color="auto"/>
              <w:left w:val="single" w:sz="4" w:space="0" w:color="auto"/>
              <w:bottom w:val="single" w:sz="4" w:space="0" w:color="auto"/>
              <w:right w:val="single" w:sz="4" w:space="0" w:color="auto"/>
            </w:tcBorders>
          </w:tcPr>
          <w:p w:rsidR="00F0062F" w:rsidRPr="00F0062F" w:rsidRDefault="00F0062F" w:rsidP="00223B13">
            <w:pPr>
              <w:spacing w:after="0" w:line="240" w:lineRule="auto"/>
              <w:jc w:val="center"/>
              <w:rPr>
                <w:rFonts w:ascii="Times New Roman" w:eastAsia="Times New Roman" w:hAnsi="Times New Roman" w:cs="Times New Roman"/>
                <w:sz w:val="26"/>
                <w:szCs w:val="26"/>
                <w:lang w:eastAsia="ru-RU"/>
              </w:rPr>
            </w:pPr>
            <w:r w:rsidRPr="00F0062F">
              <w:rPr>
                <w:rFonts w:ascii="Times New Roman" w:eastAsia="Times New Roman" w:hAnsi="Times New Roman" w:cs="Times New Roman"/>
                <w:sz w:val="26"/>
                <w:szCs w:val="26"/>
                <w:lang w:eastAsia="ru-RU"/>
              </w:rPr>
              <w:t>Общий объем времени (в часах)</w:t>
            </w:r>
          </w:p>
        </w:tc>
      </w:tr>
      <w:tr w:rsidR="00F0062F" w:rsidRPr="00F0062F" w:rsidTr="00223B13">
        <w:trPr>
          <w:jc w:val="center"/>
        </w:trPr>
        <w:tc>
          <w:tcPr>
            <w:tcW w:w="648" w:type="dxa"/>
            <w:vMerge/>
            <w:tcBorders>
              <w:top w:val="single" w:sz="4" w:space="0" w:color="auto"/>
              <w:left w:val="single" w:sz="4" w:space="0" w:color="auto"/>
              <w:bottom w:val="single" w:sz="4" w:space="0" w:color="auto"/>
              <w:right w:val="single" w:sz="4" w:space="0" w:color="auto"/>
            </w:tcBorders>
          </w:tcPr>
          <w:p w:rsidR="00F0062F" w:rsidRPr="00F0062F" w:rsidRDefault="00F0062F" w:rsidP="00223B13">
            <w:pPr>
              <w:spacing w:after="0" w:line="240" w:lineRule="auto"/>
              <w:jc w:val="center"/>
              <w:rPr>
                <w:rFonts w:ascii="Times New Roman" w:eastAsia="Times New Roman" w:hAnsi="Times New Roman" w:cs="Times New Roman"/>
                <w:sz w:val="28"/>
                <w:szCs w:val="28"/>
                <w:lang w:eastAsia="ru-RU"/>
              </w:rPr>
            </w:pPr>
          </w:p>
        </w:tc>
        <w:tc>
          <w:tcPr>
            <w:tcW w:w="3960" w:type="dxa"/>
            <w:vMerge/>
            <w:tcBorders>
              <w:top w:val="single" w:sz="4" w:space="0" w:color="auto"/>
              <w:left w:val="single" w:sz="4" w:space="0" w:color="auto"/>
              <w:bottom w:val="single" w:sz="4" w:space="0" w:color="auto"/>
              <w:right w:val="single" w:sz="4" w:space="0" w:color="auto"/>
            </w:tcBorders>
          </w:tcPr>
          <w:p w:rsidR="00F0062F" w:rsidRPr="00F0062F" w:rsidRDefault="00F0062F" w:rsidP="00223B13">
            <w:pPr>
              <w:spacing w:after="0" w:line="240" w:lineRule="auto"/>
              <w:jc w:val="center"/>
              <w:rPr>
                <w:rFonts w:ascii="Times New Roman" w:eastAsia="Times New Roman" w:hAnsi="Times New Roman" w:cs="Times New Roman"/>
                <w:sz w:val="28"/>
                <w:szCs w:val="28"/>
                <w:lang w:eastAsia="ru-RU"/>
              </w:rPr>
            </w:pPr>
          </w:p>
        </w:tc>
        <w:tc>
          <w:tcPr>
            <w:tcW w:w="1080" w:type="dxa"/>
            <w:vMerge/>
            <w:tcBorders>
              <w:top w:val="single" w:sz="4" w:space="0" w:color="auto"/>
              <w:left w:val="single" w:sz="4" w:space="0" w:color="auto"/>
              <w:bottom w:val="single" w:sz="4" w:space="0" w:color="auto"/>
              <w:right w:val="single" w:sz="4" w:space="0" w:color="auto"/>
            </w:tcBorders>
          </w:tcPr>
          <w:p w:rsidR="00F0062F" w:rsidRPr="00F0062F" w:rsidRDefault="00F0062F" w:rsidP="00223B13">
            <w:pPr>
              <w:spacing w:after="0" w:line="240" w:lineRule="auto"/>
              <w:jc w:val="center"/>
              <w:rPr>
                <w:rFonts w:ascii="Times New Roman" w:eastAsia="Times New Roman" w:hAnsi="Times New Roman" w:cs="Times New Roman"/>
                <w:sz w:val="28"/>
                <w:szCs w:val="28"/>
                <w:lang w:eastAsia="ru-RU"/>
              </w:rPr>
            </w:pPr>
          </w:p>
        </w:tc>
        <w:tc>
          <w:tcPr>
            <w:tcW w:w="1260" w:type="dxa"/>
            <w:tcBorders>
              <w:top w:val="single" w:sz="4" w:space="0" w:color="auto"/>
              <w:left w:val="single" w:sz="4" w:space="0" w:color="auto"/>
              <w:bottom w:val="single" w:sz="4" w:space="0" w:color="auto"/>
              <w:right w:val="single" w:sz="4" w:space="0" w:color="auto"/>
            </w:tcBorders>
            <w:vAlign w:val="center"/>
          </w:tcPr>
          <w:p w:rsidR="00F0062F" w:rsidRPr="00F0062F" w:rsidRDefault="00F0062F" w:rsidP="00223B13">
            <w:pPr>
              <w:spacing w:after="0" w:line="240" w:lineRule="auto"/>
              <w:jc w:val="center"/>
              <w:rPr>
                <w:rFonts w:ascii="Times New Roman" w:eastAsia="Times New Roman" w:hAnsi="Times New Roman" w:cs="Times New Roman"/>
                <w:sz w:val="24"/>
                <w:szCs w:val="24"/>
                <w:lang w:eastAsia="ru-RU"/>
              </w:rPr>
            </w:pPr>
            <w:r w:rsidRPr="00F0062F">
              <w:rPr>
                <w:rFonts w:ascii="Times New Roman" w:eastAsia="Times New Roman" w:hAnsi="Times New Roman" w:cs="Times New Roman"/>
                <w:sz w:val="24"/>
                <w:szCs w:val="24"/>
                <w:lang w:eastAsia="ru-RU"/>
              </w:rPr>
              <w:t>Максимальная</w:t>
            </w:r>
          </w:p>
          <w:p w:rsidR="00F0062F" w:rsidRPr="00F0062F" w:rsidRDefault="00F0062F" w:rsidP="00223B13">
            <w:pPr>
              <w:spacing w:after="0" w:line="240" w:lineRule="auto"/>
              <w:jc w:val="center"/>
              <w:rPr>
                <w:rFonts w:ascii="Times New Roman" w:eastAsia="Times New Roman" w:hAnsi="Times New Roman" w:cs="Times New Roman"/>
                <w:sz w:val="24"/>
                <w:szCs w:val="24"/>
                <w:lang w:eastAsia="ru-RU"/>
              </w:rPr>
            </w:pPr>
            <w:r w:rsidRPr="00F0062F">
              <w:rPr>
                <w:rFonts w:ascii="Times New Roman" w:eastAsia="Times New Roman" w:hAnsi="Times New Roman" w:cs="Times New Roman"/>
                <w:sz w:val="24"/>
                <w:szCs w:val="24"/>
                <w:lang w:eastAsia="ru-RU"/>
              </w:rPr>
              <w:t>учебная</w:t>
            </w:r>
          </w:p>
          <w:p w:rsidR="00F0062F" w:rsidRPr="00F0062F" w:rsidRDefault="00F0062F" w:rsidP="00223B13">
            <w:pPr>
              <w:spacing w:after="0" w:line="240" w:lineRule="auto"/>
              <w:jc w:val="center"/>
              <w:rPr>
                <w:rFonts w:ascii="Times New Roman" w:eastAsia="Times New Roman" w:hAnsi="Times New Roman" w:cs="Times New Roman"/>
                <w:sz w:val="24"/>
                <w:szCs w:val="24"/>
                <w:lang w:eastAsia="ru-RU"/>
              </w:rPr>
            </w:pPr>
            <w:r w:rsidRPr="00F0062F">
              <w:rPr>
                <w:rFonts w:ascii="Times New Roman" w:eastAsia="Times New Roman" w:hAnsi="Times New Roman" w:cs="Times New Roman"/>
                <w:sz w:val="24"/>
                <w:szCs w:val="24"/>
                <w:lang w:eastAsia="ru-RU"/>
              </w:rPr>
              <w:t>нагрузка</w:t>
            </w:r>
          </w:p>
        </w:tc>
        <w:tc>
          <w:tcPr>
            <w:tcW w:w="1390" w:type="dxa"/>
            <w:tcBorders>
              <w:top w:val="single" w:sz="4" w:space="0" w:color="auto"/>
              <w:left w:val="single" w:sz="4" w:space="0" w:color="auto"/>
              <w:bottom w:val="single" w:sz="4" w:space="0" w:color="auto"/>
              <w:right w:val="single" w:sz="4" w:space="0" w:color="auto"/>
            </w:tcBorders>
            <w:vAlign w:val="center"/>
          </w:tcPr>
          <w:p w:rsidR="00F0062F" w:rsidRPr="00F0062F" w:rsidRDefault="00F0062F" w:rsidP="00223B13">
            <w:pPr>
              <w:spacing w:after="0" w:line="240" w:lineRule="auto"/>
              <w:jc w:val="center"/>
              <w:rPr>
                <w:rFonts w:ascii="Times New Roman" w:eastAsia="Times New Roman" w:hAnsi="Times New Roman" w:cs="Times New Roman"/>
                <w:sz w:val="24"/>
                <w:szCs w:val="24"/>
                <w:lang w:eastAsia="ru-RU"/>
              </w:rPr>
            </w:pPr>
            <w:r w:rsidRPr="00F0062F">
              <w:rPr>
                <w:rFonts w:ascii="Times New Roman" w:eastAsia="Times New Roman" w:hAnsi="Times New Roman" w:cs="Times New Roman"/>
                <w:sz w:val="24"/>
                <w:szCs w:val="24"/>
                <w:lang w:eastAsia="ru-RU"/>
              </w:rPr>
              <w:t>Самостоя-</w:t>
            </w:r>
          </w:p>
          <w:p w:rsidR="00F0062F" w:rsidRPr="00F0062F" w:rsidRDefault="00F0062F" w:rsidP="00223B13">
            <w:pPr>
              <w:spacing w:after="0" w:line="240" w:lineRule="auto"/>
              <w:jc w:val="center"/>
              <w:rPr>
                <w:rFonts w:ascii="Times New Roman" w:eastAsia="Times New Roman" w:hAnsi="Times New Roman" w:cs="Times New Roman"/>
                <w:sz w:val="24"/>
                <w:szCs w:val="24"/>
                <w:lang w:eastAsia="ru-RU"/>
              </w:rPr>
            </w:pPr>
            <w:r w:rsidRPr="00F0062F">
              <w:rPr>
                <w:rFonts w:ascii="Times New Roman" w:eastAsia="Times New Roman" w:hAnsi="Times New Roman" w:cs="Times New Roman"/>
                <w:sz w:val="24"/>
                <w:szCs w:val="24"/>
                <w:lang w:eastAsia="ru-RU"/>
              </w:rPr>
              <w:t>тельная</w:t>
            </w:r>
          </w:p>
          <w:p w:rsidR="00F0062F" w:rsidRPr="00F0062F" w:rsidRDefault="00F0062F" w:rsidP="00223B13">
            <w:pPr>
              <w:spacing w:after="0" w:line="240" w:lineRule="auto"/>
              <w:jc w:val="center"/>
              <w:rPr>
                <w:rFonts w:ascii="Times New Roman" w:eastAsia="Times New Roman" w:hAnsi="Times New Roman" w:cs="Times New Roman"/>
                <w:sz w:val="24"/>
                <w:szCs w:val="24"/>
                <w:lang w:eastAsia="ru-RU"/>
              </w:rPr>
            </w:pPr>
            <w:r w:rsidRPr="00F0062F">
              <w:rPr>
                <w:rFonts w:ascii="Times New Roman" w:eastAsia="Times New Roman" w:hAnsi="Times New Roman" w:cs="Times New Roman"/>
                <w:sz w:val="24"/>
                <w:szCs w:val="24"/>
                <w:lang w:eastAsia="ru-RU"/>
              </w:rPr>
              <w:t>работа</w:t>
            </w:r>
          </w:p>
        </w:tc>
        <w:tc>
          <w:tcPr>
            <w:tcW w:w="1233" w:type="dxa"/>
            <w:tcBorders>
              <w:top w:val="single" w:sz="4" w:space="0" w:color="auto"/>
              <w:left w:val="single" w:sz="4" w:space="0" w:color="auto"/>
              <w:bottom w:val="single" w:sz="4" w:space="0" w:color="auto"/>
              <w:right w:val="single" w:sz="4" w:space="0" w:color="auto"/>
            </w:tcBorders>
            <w:vAlign w:val="center"/>
          </w:tcPr>
          <w:p w:rsidR="00F0062F" w:rsidRPr="00F0062F" w:rsidRDefault="00F0062F" w:rsidP="00223B13">
            <w:pPr>
              <w:spacing w:after="0" w:line="240" w:lineRule="auto"/>
              <w:jc w:val="center"/>
              <w:rPr>
                <w:rFonts w:ascii="Times New Roman" w:eastAsia="Times New Roman" w:hAnsi="Times New Roman" w:cs="Times New Roman"/>
                <w:sz w:val="24"/>
                <w:szCs w:val="24"/>
                <w:lang w:eastAsia="ru-RU"/>
              </w:rPr>
            </w:pPr>
            <w:proofErr w:type="gramStart"/>
            <w:r w:rsidRPr="00F0062F">
              <w:rPr>
                <w:rFonts w:ascii="Times New Roman" w:eastAsia="Times New Roman" w:hAnsi="Times New Roman" w:cs="Times New Roman"/>
                <w:sz w:val="24"/>
                <w:szCs w:val="24"/>
                <w:lang w:eastAsia="ru-RU"/>
              </w:rPr>
              <w:t>Аудитор-ные</w:t>
            </w:r>
            <w:proofErr w:type="gramEnd"/>
          </w:p>
          <w:p w:rsidR="00F0062F" w:rsidRPr="00F0062F" w:rsidRDefault="00F0062F" w:rsidP="00223B13">
            <w:pPr>
              <w:spacing w:after="0" w:line="240" w:lineRule="auto"/>
              <w:jc w:val="center"/>
              <w:rPr>
                <w:rFonts w:ascii="Times New Roman" w:eastAsia="Times New Roman" w:hAnsi="Times New Roman" w:cs="Times New Roman"/>
                <w:sz w:val="24"/>
                <w:szCs w:val="24"/>
                <w:lang w:eastAsia="ru-RU"/>
              </w:rPr>
            </w:pPr>
            <w:r w:rsidRPr="00F0062F">
              <w:rPr>
                <w:rFonts w:ascii="Times New Roman" w:eastAsia="Times New Roman" w:hAnsi="Times New Roman" w:cs="Times New Roman"/>
                <w:sz w:val="24"/>
                <w:szCs w:val="24"/>
                <w:lang w:eastAsia="ru-RU"/>
              </w:rPr>
              <w:t>занятия</w:t>
            </w:r>
          </w:p>
        </w:tc>
      </w:tr>
      <w:tr w:rsidR="00F0062F" w:rsidRPr="00F0062F" w:rsidTr="00223B13">
        <w:trPr>
          <w:jc w:val="center"/>
        </w:trPr>
        <w:tc>
          <w:tcPr>
            <w:tcW w:w="648" w:type="dxa"/>
            <w:tcBorders>
              <w:top w:val="single" w:sz="4" w:space="0" w:color="auto"/>
              <w:left w:val="single" w:sz="4" w:space="0" w:color="auto"/>
              <w:bottom w:val="single" w:sz="4" w:space="0" w:color="auto"/>
              <w:right w:val="single" w:sz="4" w:space="0" w:color="auto"/>
            </w:tcBorders>
          </w:tcPr>
          <w:p w:rsidR="00F0062F" w:rsidRPr="00F0062F" w:rsidRDefault="00F0062F" w:rsidP="00223B13">
            <w:pPr>
              <w:spacing w:after="0" w:line="240" w:lineRule="auto"/>
              <w:jc w:val="center"/>
              <w:rPr>
                <w:rFonts w:ascii="Times New Roman" w:eastAsia="Times New Roman" w:hAnsi="Times New Roman" w:cs="Times New Roman"/>
                <w:b/>
                <w:sz w:val="28"/>
                <w:szCs w:val="28"/>
                <w:lang w:eastAsia="ru-RU"/>
              </w:rPr>
            </w:pPr>
            <w:r w:rsidRPr="00F0062F">
              <w:rPr>
                <w:rFonts w:ascii="Times New Roman" w:eastAsia="Times New Roman" w:hAnsi="Times New Roman" w:cs="Times New Roman"/>
                <w:b/>
                <w:sz w:val="28"/>
                <w:szCs w:val="28"/>
                <w:lang w:eastAsia="ru-RU"/>
              </w:rPr>
              <w:t>1.</w:t>
            </w:r>
          </w:p>
        </w:tc>
        <w:tc>
          <w:tcPr>
            <w:tcW w:w="3960" w:type="dxa"/>
            <w:tcBorders>
              <w:top w:val="single" w:sz="4" w:space="0" w:color="auto"/>
              <w:left w:val="single" w:sz="4" w:space="0" w:color="auto"/>
              <w:bottom w:val="single" w:sz="4" w:space="0" w:color="auto"/>
              <w:right w:val="single" w:sz="4" w:space="0" w:color="auto"/>
            </w:tcBorders>
          </w:tcPr>
          <w:p w:rsidR="00F0062F" w:rsidRPr="00F0062F" w:rsidRDefault="00F0062F" w:rsidP="00223B13">
            <w:pPr>
              <w:spacing w:after="0" w:line="240" w:lineRule="auto"/>
              <w:jc w:val="center"/>
              <w:rPr>
                <w:rFonts w:ascii="Times New Roman" w:eastAsia="Times New Roman" w:hAnsi="Times New Roman" w:cs="Times New Roman"/>
                <w:b/>
                <w:sz w:val="28"/>
                <w:szCs w:val="28"/>
                <w:lang w:eastAsia="ru-RU"/>
              </w:rPr>
            </w:pPr>
            <w:r w:rsidRPr="00F0062F">
              <w:rPr>
                <w:rFonts w:ascii="Times New Roman" w:eastAsia="Times New Roman" w:hAnsi="Times New Roman" w:cs="Times New Roman"/>
                <w:b/>
                <w:sz w:val="28"/>
                <w:szCs w:val="28"/>
                <w:lang w:eastAsia="ru-RU"/>
              </w:rPr>
              <w:t>Культура и искусство Средневековой Европы</w:t>
            </w:r>
          </w:p>
        </w:tc>
        <w:tc>
          <w:tcPr>
            <w:tcW w:w="1080" w:type="dxa"/>
            <w:tcBorders>
              <w:top w:val="single" w:sz="4" w:space="0" w:color="auto"/>
              <w:left w:val="single" w:sz="4" w:space="0" w:color="auto"/>
              <w:bottom w:val="single" w:sz="4" w:space="0" w:color="auto"/>
              <w:right w:val="single" w:sz="4" w:space="0" w:color="auto"/>
            </w:tcBorders>
          </w:tcPr>
          <w:p w:rsidR="00F0062F" w:rsidRPr="00F0062F" w:rsidRDefault="00F0062F" w:rsidP="00223B13">
            <w:pPr>
              <w:spacing w:after="0" w:line="240" w:lineRule="auto"/>
              <w:jc w:val="center"/>
              <w:rPr>
                <w:rFonts w:ascii="Times New Roman" w:eastAsia="Times New Roman" w:hAnsi="Times New Roman" w:cs="Times New Roman"/>
                <w:b/>
                <w:sz w:val="28"/>
                <w:szCs w:val="28"/>
                <w:lang w:eastAsia="ru-RU"/>
              </w:rPr>
            </w:pPr>
            <w:r w:rsidRPr="00F0062F">
              <w:rPr>
                <w:rFonts w:ascii="Times New Roman" w:eastAsia="Times New Roman" w:hAnsi="Times New Roman" w:cs="Times New Roman"/>
                <w:b/>
                <w:sz w:val="28"/>
                <w:szCs w:val="28"/>
                <w:lang w:eastAsia="ru-RU"/>
              </w:rPr>
              <w:t>Урок</w:t>
            </w:r>
          </w:p>
          <w:p w:rsidR="00F0062F" w:rsidRPr="00F0062F" w:rsidRDefault="00F0062F" w:rsidP="00223B13">
            <w:pPr>
              <w:spacing w:after="0" w:line="240" w:lineRule="auto"/>
              <w:jc w:val="center"/>
              <w:rPr>
                <w:rFonts w:ascii="Times New Roman" w:eastAsia="Times New Roman" w:hAnsi="Times New Roman" w:cs="Times New Roman"/>
                <w:b/>
                <w:sz w:val="28"/>
                <w:szCs w:val="28"/>
                <w:lang w:eastAsia="ru-RU"/>
              </w:rPr>
            </w:pPr>
          </w:p>
        </w:tc>
        <w:tc>
          <w:tcPr>
            <w:tcW w:w="1260" w:type="dxa"/>
            <w:tcBorders>
              <w:top w:val="single" w:sz="4" w:space="0" w:color="auto"/>
              <w:left w:val="single" w:sz="4" w:space="0" w:color="auto"/>
              <w:bottom w:val="single" w:sz="4" w:space="0" w:color="auto"/>
              <w:right w:val="single" w:sz="4" w:space="0" w:color="auto"/>
            </w:tcBorders>
          </w:tcPr>
          <w:p w:rsidR="00F0062F" w:rsidRPr="00F0062F" w:rsidRDefault="00F0062F" w:rsidP="00223B13">
            <w:pPr>
              <w:spacing w:after="0" w:line="240" w:lineRule="auto"/>
              <w:jc w:val="center"/>
              <w:rPr>
                <w:rFonts w:ascii="Times New Roman" w:eastAsia="Times New Roman" w:hAnsi="Times New Roman" w:cs="Times New Roman"/>
                <w:b/>
                <w:sz w:val="28"/>
                <w:szCs w:val="28"/>
                <w:lang w:eastAsia="ru-RU"/>
              </w:rPr>
            </w:pPr>
            <w:r w:rsidRPr="00F0062F">
              <w:rPr>
                <w:rFonts w:ascii="Times New Roman" w:eastAsia="Times New Roman" w:hAnsi="Times New Roman" w:cs="Times New Roman"/>
                <w:b/>
                <w:sz w:val="28"/>
                <w:szCs w:val="28"/>
                <w:lang w:eastAsia="ru-RU"/>
              </w:rPr>
              <w:t>6</w:t>
            </w:r>
          </w:p>
        </w:tc>
        <w:tc>
          <w:tcPr>
            <w:tcW w:w="1390" w:type="dxa"/>
            <w:tcBorders>
              <w:top w:val="single" w:sz="4" w:space="0" w:color="auto"/>
              <w:left w:val="single" w:sz="4" w:space="0" w:color="auto"/>
              <w:bottom w:val="single" w:sz="4" w:space="0" w:color="auto"/>
              <w:right w:val="single" w:sz="4" w:space="0" w:color="auto"/>
            </w:tcBorders>
          </w:tcPr>
          <w:p w:rsidR="00F0062F" w:rsidRPr="00F0062F" w:rsidRDefault="00F0062F" w:rsidP="00223B13">
            <w:pPr>
              <w:spacing w:after="0" w:line="240" w:lineRule="auto"/>
              <w:jc w:val="center"/>
              <w:rPr>
                <w:rFonts w:ascii="Times New Roman" w:eastAsia="Times New Roman" w:hAnsi="Times New Roman" w:cs="Times New Roman"/>
                <w:b/>
                <w:sz w:val="28"/>
                <w:szCs w:val="28"/>
                <w:lang w:eastAsia="ru-RU"/>
              </w:rPr>
            </w:pPr>
            <w:r w:rsidRPr="00F0062F">
              <w:rPr>
                <w:rFonts w:ascii="Times New Roman" w:eastAsia="Times New Roman" w:hAnsi="Times New Roman" w:cs="Times New Roman"/>
                <w:b/>
                <w:sz w:val="28"/>
                <w:szCs w:val="28"/>
                <w:lang w:eastAsia="ru-RU"/>
              </w:rPr>
              <w:t>1</w:t>
            </w:r>
          </w:p>
        </w:tc>
        <w:tc>
          <w:tcPr>
            <w:tcW w:w="1233" w:type="dxa"/>
            <w:tcBorders>
              <w:top w:val="single" w:sz="4" w:space="0" w:color="auto"/>
              <w:left w:val="single" w:sz="4" w:space="0" w:color="auto"/>
              <w:bottom w:val="single" w:sz="4" w:space="0" w:color="auto"/>
              <w:right w:val="single" w:sz="4" w:space="0" w:color="auto"/>
            </w:tcBorders>
          </w:tcPr>
          <w:p w:rsidR="00F0062F" w:rsidRPr="00F0062F" w:rsidRDefault="00F0062F" w:rsidP="00223B13">
            <w:pPr>
              <w:spacing w:after="0" w:line="240" w:lineRule="auto"/>
              <w:jc w:val="center"/>
              <w:rPr>
                <w:rFonts w:ascii="Times New Roman" w:eastAsia="Times New Roman" w:hAnsi="Times New Roman" w:cs="Times New Roman"/>
                <w:b/>
                <w:sz w:val="28"/>
                <w:szCs w:val="28"/>
                <w:lang w:eastAsia="ru-RU"/>
              </w:rPr>
            </w:pPr>
            <w:r w:rsidRPr="00F0062F">
              <w:rPr>
                <w:rFonts w:ascii="Times New Roman" w:eastAsia="Times New Roman" w:hAnsi="Times New Roman" w:cs="Times New Roman"/>
                <w:b/>
                <w:sz w:val="28"/>
                <w:szCs w:val="28"/>
                <w:lang w:eastAsia="ru-RU"/>
              </w:rPr>
              <w:t>5</w:t>
            </w:r>
          </w:p>
        </w:tc>
      </w:tr>
      <w:tr w:rsidR="00F0062F" w:rsidRPr="00F0062F" w:rsidTr="00223B13">
        <w:trPr>
          <w:jc w:val="center"/>
        </w:trPr>
        <w:tc>
          <w:tcPr>
            <w:tcW w:w="648" w:type="dxa"/>
            <w:tcBorders>
              <w:top w:val="single" w:sz="4" w:space="0" w:color="auto"/>
              <w:left w:val="single" w:sz="4" w:space="0" w:color="auto"/>
              <w:bottom w:val="single" w:sz="4" w:space="0" w:color="auto"/>
              <w:right w:val="single" w:sz="4" w:space="0" w:color="auto"/>
            </w:tcBorders>
          </w:tcPr>
          <w:p w:rsidR="00F0062F" w:rsidRPr="00F0062F" w:rsidRDefault="00F0062F" w:rsidP="00223B13">
            <w:pPr>
              <w:spacing w:after="0" w:line="240" w:lineRule="auto"/>
              <w:jc w:val="center"/>
              <w:rPr>
                <w:rFonts w:ascii="Times New Roman" w:eastAsia="Times New Roman" w:hAnsi="Times New Roman" w:cs="Times New Roman"/>
                <w:sz w:val="28"/>
                <w:szCs w:val="28"/>
                <w:lang w:eastAsia="ru-RU"/>
              </w:rPr>
            </w:pPr>
            <w:r w:rsidRPr="00F0062F">
              <w:rPr>
                <w:rFonts w:ascii="Times New Roman" w:eastAsia="Times New Roman" w:hAnsi="Times New Roman" w:cs="Times New Roman"/>
                <w:sz w:val="28"/>
                <w:szCs w:val="28"/>
                <w:lang w:eastAsia="ru-RU"/>
              </w:rPr>
              <w:t>1.1</w:t>
            </w:r>
          </w:p>
        </w:tc>
        <w:tc>
          <w:tcPr>
            <w:tcW w:w="3960" w:type="dxa"/>
            <w:tcBorders>
              <w:top w:val="single" w:sz="4" w:space="0" w:color="auto"/>
              <w:left w:val="single" w:sz="4" w:space="0" w:color="auto"/>
              <w:bottom w:val="single" w:sz="4" w:space="0" w:color="auto"/>
              <w:right w:val="single" w:sz="4" w:space="0" w:color="auto"/>
            </w:tcBorders>
          </w:tcPr>
          <w:p w:rsidR="00F0062F" w:rsidRPr="00F0062F" w:rsidRDefault="00F0062F" w:rsidP="00223B13">
            <w:pPr>
              <w:spacing w:after="0" w:line="240" w:lineRule="auto"/>
              <w:jc w:val="center"/>
              <w:rPr>
                <w:rFonts w:ascii="Times New Roman" w:eastAsia="Times New Roman" w:hAnsi="Times New Roman" w:cs="Times New Roman"/>
                <w:sz w:val="28"/>
                <w:szCs w:val="28"/>
                <w:lang w:eastAsia="ru-RU"/>
              </w:rPr>
            </w:pPr>
            <w:r w:rsidRPr="00F0062F">
              <w:rPr>
                <w:rFonts w:ascii="Times New Roman" w:eastAsia="Times New Roman" w:hAnsi="Times New Roman" w:cs="Times New Roman"/>
                <w:sz w:val="28"/>
                <w:szCs w:val="28"/>
                <w:lang w:eastAsia="ru-RU"/>
              </w:rPr>
              <w:t>Городская, крестьянская, монашеская и рыцарская культуры Средневековья</w:t>
            </w:r>
          </w:p>
        </w:tc>
        <w:tc>
          <w:tcPr>
            <w:tcW w:w="1080" w:type="dxa"/>
            <w:tcBorders>
              <w:top w:val="single" w:sz="4" w:space="0" w:color="auto"/>
              <w:left w:val="single" w:sz="4" w:space="0" w:color="auto"/>
              <w:bottom w:val="single" w:sz="4" w:space="0" w:color="auto"/>
              <w:right w:val="single" w:sz="4" w:space="0" w:color="auto"/>
            </w:tcBorders>
          </w:tcPr>
          <w:p w:rsidR="00F0062F" w:rsidRPr="00F0062F" w:rsidRDefault="00F0062F" w:rsidP="00223B13">
            <w:pPr>
              <w:spacing w:after="0" w:line="240" w:lineRule="auto"/>
              <w:jc w:val="center"/>
              <w:rPr>
                <w:rFonts w:ascii="Times New Roman" w:eastAsia="Times New Roman" w:hAnsi="Times New Roman" w:cs="Times New Roman"/>
                <w:sz w:val="28"/>
                <w:szCs w:val="28"/>
                <w:lang w:eastAsia="ru-RU"/>
              </w:rPr>
            </w:pPr>
          </w:p>
        </w:tc>
        <w:tc>
          <w:tcPr>
            <w:tcW w:w="1260" w:type="dxa"/>
            <w:tcBorders>
              <w:top w:val="single" w:sz="4" w:space="0" w:color="auto"/>
              <w:left w:val="single" w:sz="4" w:space="0" w:color="auto"/>
              <w:bottom w:val="single" w:sz="4" w:space="0" w:color="auto"/>
              <w:right w:val="single" w:sz="4" w:space="0" w:color="auto"/>
            </w:tcBorders>
          </w:tcPr>
          <w:p w:rsidR="00F0062F" w:rsidRPr="00F0062F" w:rsidRDefault="00F0062F" w:rsidP="00223B13">
            <w:pPr>
              <w:spacing w:after="0" w:line="240" w:lineRule="auto"/>
              <w:jc w:val="center"/>
              <w:rPr>
                <w:rFonts w:ascii="Times New Roman" w:eastAsia="Times New Roman" w:hAnsi="Times New Roman" w:cs="Times New Roman"/>
                <w:sz w:val="28"/>
                <w:szCs w:val="28"/>
                <w:lang w:eastAsia="ru-RU"/>
              </w:rPr>
            </w:pPr>
            <w:r w:rsidRPr="00F0062F">
              <w:rPr>
                <w:rFonts w:ascii="Times New Roman" w:eastAsia="Times New Roman" w:hAnsi="Times New Roman" w:cs="Times New Roman"/>
                <w:sz w:val="28"/>
                <w:szCs w:val="28"/>
                <w:lang w:eastAsia="ru-RU"/>
              </w:rPr>
              <w:t>2</w:t>
            </w:r>
          </w:p>
        </w:tc>
        <w:tc>
          <w:tcPr>
            <w:tcW w:w="1390" w:type="dxa"/>
            <w:tcBorders>
              <w:top w:val="single" w:sz="4" w:space="0" w:color="auto"/>
              <w:left w:val="single" w:sz="4" w:space="0" w:color="auto"/>
              <w:bottom w:val="single" w:sz="4" w:space="0" w:color="auto"/>
              <w:right w:val="single" w:sz="4" w:space="0" w:color="auto"/>
            </w:tcBorders>
          </w:tcPr>
          <w:p w:rsidR="00F0062F" w:rsidRPr="00F0062F" w:rsidRDefault="00F0062F" w:rsidP="00223B13">
            <w:pPr>
              <w:spacing w:after="0" w:line="240" w:lineRule="auto"/>
              <w:jc w:val="center"/>
              <w:rPr>
                <w:rFonts w:ascii="Times New Roman" w:eastAsia="Times New Roman" w:hAnsi="Times New Roman" w:cs="Times New Roman"/>
                <w:sz w:val="28"/>
                <w:szCs w:val="28"/>
                <w:lang w:eastAsia="ru-RU"/>
              </w:rPr>
            </w:pPr>
          </w:p>
        </w:tc>
        <w:tc>
          <w:tcPr>
            <w:tcW w:w="1233" w:type="dxa"/>
            <w:tcBorders>
              <w:top w:val="single" w:sz="4" w:space="0" w:color="auto"/>
              <w:left w:val="single" w:sz="4" w:space="0" w:color="auto"/>
              <w:bottom w:val="single" w:sz="4" w:space="0" w:color="auto"/>
              <w:right w:val="single" w:sz="4" w:space="0" w:color="auto"/>
            </w:tcBorders>
          </w:tcPr>
          <w:p w:rsidR="00F0062F" w:rsidRPr="00F0062F" w:rsidRDefault="00F0062F" w:rsidP="00223B13">
            <w:pPr>
              <w:spacing w:after="0" w:line="240" w:lineRule="auto"/>
              <w:jc w:val="center"/>
              <w:rPr>
                <w:rFonts w:ascii="Times New Roman" w:eastAsia="Times New Roman" w:hAnsi="Times New Roman" w:cs="Times New Roman"/>
                <w:sz w:val="28"/>
                <w:szCs w:val="28"/>
                <w:lang w:eastAsia="ru-RU"/>
              </w:rPr>
            </w:pPr>
            <w:r w:rsidRPr="00F0062F">
              <w:rPr>
                <w:rFonts w:ascii="Times New Roman" w:eastAsia="Times New Roman" w:hAnsi="Times New Roman" w:cs="Times New Roman"/>
                <w:sz w:val="28"/>
                <w:szCs w:val="28"/>
                <w:lang w:eastAsia="ru-RU"/>
              </w:rPr>
              <w:t>2</w:t>
            </w:r>
          </w:p>
        </w:tc>
      </w:tr>
      <w:tr w:rsidR="00F0062F" w:rsidRPr="00F0062F" w:rsidTr="00223B13">
        <w:trPr>
          <w:jc w:val="center"/>
        </w:trPr>
        <w:tc>
          <w:tcPr>
            <w:tcW w:w="648" w:type="dxa"/>
            <w:tcBorders>
              <w:top w:val="single" w:sz="4" w:space="0" w:color="auto"/>
              <w:left w:val="single" w:sz="4" w:space="0" w:color="auto"/>
              <w:bottom w:val="single" w:sz="4" w:space="0" w:color="auto"/>
              <w:right w:val="single" w:sz="4" w:space="0" w:color="auto"/>
            </w:tcBorders>
          </w:tcPr>
          <w:p w:rsidR="00F0062F" w:rsidRPr="00F0062F" w:rsidRDefault="00F0062F" w:rsidP="00223B13">
            <w:pPr>
              <w:spacing w:after="0" w:line="240" w:lineRule="auto"/>
              <w:jc w:val="center"/>
              <w:rPr>
                <w:rFonts w:ascii="Times New Roman" w:eastAsia="Times New Roman" w:hAnsi="Times New Roman" w:cs="Times New Roman"/>
                <w:sz w:val="28"/>
                <w:szCs w:val="28"/>
                <w:lang w:eastAsia="ru-RU"/>
              </w:rPr>
            </w:pPr>
            <w:r w:rsidRPr="00F0062F">
              <w:rPr>
                <w:rFonts w:ascii="Times New Roman" w:eastAsia="Times New Roman" w:hAnsi="Times New Roman" w:cs="Times New Roman"/>
                <w:sz w:val="28"/>
                <w:szCs w:val="28"/>
                <w:lang w:eastAsia="ru-RU"/>
              </w:rPr>
              <w:t>1.2</w:t>
            </w:r>
          </w:p>
          <w:p w:rsidR="00F0062F" w:rsidRPr="00F0062F" w:rsidRDefault="00F0062F" w:rsidP="00223B13">
            <w:pPr>
              <w:spacing w:after="0" w:line="240" w:lineRule="auto"/>
              <w:jc w:val="center"/>
              <w:rPr>
                <w:rFonts w:ascii="Times New Roman" w:eastAsia="Times New Roman" w:hAnsi="Times New Roman" w:cs="Times New Roman"/>
                <w:sz w:val="28"/>
                <w:szCs w:val="28"/>
                <w:lang w:eastAsia="ru-RU"/>
              </w:rPr>
            </w:pPr>
          </w:p>
        </w:tc>
        <w:tc>
          <w:tcPr>
            <w:tcW w:w="3960" w:type="dxa"/>
            <w:tcBorders>
              <w:top w:val="single" w:sz="4" w:space="0" w:color="auto"/>
              <w:left w:val="single" w:sz="4" w:space="0" w:color="auto"/>
              <w:bottom w:val="single" w:sz="4" w:space="0" w:color="auto"/>
              <w:right w:val="single" w:sz="4" w:space="0" w:color="auto"/>
            </w:tcBorders>
          </w:tcPr>
          <w:p w:rsidR="00F0062F" w:rsidRPr="00F0062F" w:rsidRDefault="00F0062F" w:rsidP="00223B13">
            <w:pPr>
              <w:spacing w:after="0" w:line="240" w:lineRule="auto"/>
              <w:jc w:val="center"/>
              <w:rPr>
                <w:rFonts w:ascii="Times New Roman" w:eastAsia="Times New Roman" w:hAnsi="Times New Roman" w:cs="Times New Roman"/>
                <w:sz w:val="28"/>
                <w:szCs w:val="28"/>
                <w:lang w:eastAsia="ru-RU"/>
              </w:rPr>
            </w:pPr>
            <w:r w:rsidRPr="00F0062F">
              <w:rPr>
                <w:rFonts w:ascii="Times New Roman" w:eastAsia="Times New Roman" w:hAnsi="Times New Roman" w:cs="Times New Roman"/>
                <w:sz w:val="28"/>
                <w:szCs w:val="28"/>
                <w:lang w:eastAsia="ru-RU"/>
              </w:rPr>
              <w:t>Особенности архитектурных стилей (</w:t>
            </w:r>
            <w:proofErr w:type="gramStart"/>
            <w:r w:rsidRPr="00F0062F">
              <w:rPr>
                <w:rFonts w:ascii="Times New Roman" w:eastAsia="Times New Roman" w:hAnsi="Times New Roman" w:cs="Times New Roman"/>
                <w:sz w:val="28"/>
                <w:szCs w:val="28"/>
                <w:lang w:eastAsia="ru-RU"/>
              </w:rPr>
              <w:t>романский</w:t>
            </w:r>
            <w:proofErr w:type="gramEnd"/>
            <w:r w:rsidRPr="00F0062F">
              <w:rPr>
                <w:rFonts w:ascii="Times New Roman" w:eastAsia="Times New Roman" w:hAnsi="Times New Roman" w:cs="Times New Roman"/>
                <w:sz w:val="28"/>
                <w:szCs w:val="28"/>
                <w:lang w:eastAsia="ru-RU"/>
              </w:rPr>
              <w:t>, готический)</w:t>
            </w:r>
          </w:p>
        </w:tc>
        <w:tc>
          <w:tcPr>
            <w:tcW w:w="1080" w:type="dxa"/>
            <w:tcBorders>
              <w:top w:val="single" w:sz="4" w:space="0" w:color="auto"/>
              <w:left w:val="single" w:sz="4" w:space="0" w:color="auto"/>
              <w:bottom w:val="single" w:sz="4" w:space="0" w:color="auto"/>
              <w:right w:val="single" w:sz="4" w:space="0" w:color="auto"/>
            </w:tcBorders>
          </w:tcPr>
          <w:p w:rsidR="00F0062F" w:rsidRPr="00F0062F" w:rsidRDefault="00F0062F" w:rsidP="00223B13">
            <w:pPr>
              <w:spacing w:after="0" w:line="240" w:lineRule="auto"/>
              <w:jc w:val="center"/>
              <w:rPr>
                <w:rFonts w:ascii="Times New Roman" w:eastAsia="Times New Roman" w:hAnsi="Times New Roman" w:cs="Times New Roman"/>
                <w:sz w:val="28"/>
                <w:szCs w:val="28"/>
                <w:lang w:eastAsia="ru-RU"/>
              </w:rPr>
            </w:pPr>
          </w:p>
        </w:tc>
        <w:tc>
          <w:tcPr>
            <w:tcW w:w="1260" w:type="dxa"/>
            <w:tcBorders>
              <w:top w:val="single" w:sz="4" w:space="0" w:color="auto"/>
              <w:left w:val="single" w:sz="4" w:space="0" w:color="auto"/>
              <w:bottom w:val="single" w:sz="4" w:space="0" w:color="auto"/>
              <w:right w:val="single" w:sz="4" w:space="0" w:color="auto"/>
            </w:tcBorders>
          </w:tcPr>
          <w:p w:rsidR="00F0062F" w:rsidRPr="00F0062F" w:rsidRDefault="00F0062F" w:rsidP="00223B13">
            <w:pPr>
              <w:spacing w:after="0" w:line="240" w:lineRule="auto"/>
              <w:jc w:val="center"/>
              <w:rPr>
                <w:rFonts w:ascii="Times New Roman" w:eastAsia="Times New Roman" w:hAnsi="Times New Roman" w:cs="Times New Roman"/>
                <w:sz w:val="28"/>
                <w:szCs w:val="28"/>
                <w:lang w:eastAsia="ru-RU"/>
              </w:rPr>
            </w:pPr>
            <w:r w:rsidRPr="00F0062F">
              <w:rPr>
                <w:rFonts w:ascii="Times New Roman" w:eastAsia="Times New Roman" w:hAnsi="Times New Roman" w:cs="Times New Roman"/>
                <w:sz w:val="28"/>
                <w:szCs w:val="28"/>
                <w:lang w:eastAsia="ru-RU"/>
              </w:rPr>
              <w:t>3</w:t>
            </w:r>
          </w:p>
        </w:tc>
        <w:tc>
          <w:tcPr>
            <w:tcW w:w="1390" w:type="dxa"/>
            <w:tcBorders>
              <w:top w:val="single" w:sz="4" w:space="0" w:color="auto"/>
              <w:left w:val="single" w:sz="4" w:space="0" w:color="auto"/>
              <w:bottom w:val="single" w:sz="4" w:space="0" w:color="auto"/>
              <w:right w:val="single" w:sz="4" w:space="0" w:color="auto"/>
            </w:tcBorders>
          </w:tcPr>
          <w:p w:rsidR="00F0062F" w:rsidRPr="00F0062F" w:rsidRDefault="00F0062F" w:rsidP="00223B13">
            <w:pPr>
              <w:spacing w:after="0" w:line="240" w:lineRule="auto"/>
              <w:jc w:val="center"/>
              <w:rPr>
                <w:rFonts w:ascii="Times New Roman" w:eastAsia="Times New Roman" w:hAnsi="Times New Roman" w:cs="Times New Roman"/>
                <w:sz w:val="28"/>
                <w:szCs w:val="28"/>
                <w:lang w:eastAsia="ru-RU"/>
              </w:rPr>
            </w:pPr>
            <w:r w:rsidRPr="00F0062F">
              <w:rPr>
                <w:rFonts w:ascii="Times New Roman" w:eastAsia="Times New Roman" w:hAnsi="Times New Roman" w:cs="Times New Roman"/>
                <w:sz w:val="28"/>
                <w:szCs w:val="28"/>
                <w:lang w:eastAsia="ru-RU"/>
              </w:rPr>
              <w:t>1</w:t>
            </w:r>
          </w:p>
        </w:tc>
        <w:tc>
          <w:tcPr>
            <w:tcW w:w="1233" w:type="dxa"/>
            <w:tcBorders>
              <w:top w:val="single" w:sz="4" w:space="0" w:color="auto"/>
              <w:left w:val="single" w:sz="4" w:space="0" w:color="auto"/>
              <w:bottom w:val="single" w:sz="4" w:space="0" w:color="auto"/>
              <w:right w:val="single" w:sz="4" w:space="0" w:color="auto"/>
            </w:tcBorders>
          </w:tcPr>
          <w:p w:rsidR="00F0062F" w:rsidRPr="00F0062F" w:rsidRDefault="00F0062F" w:rsidP="00223B13">
            <w:pPr>
              <w:spacing w:after="0" w:line="240" w:lineRule="auto"/>
              <w:jc w:val="center"/>
              <w:rPr>
                <w:rFonts w:ascii="Times New Roman" w:eastAsia="Times New Roman" w:hAnsi="Times New Roman" w:cs="Times New Roman"/>
                <w:sz w:val="28"/>
                <w:szCs w:val="28"/>
                <w:lang w:eastAsia="ru-RU"/>
              </w:rPr>
            </w:pPr>
            <w:r w:rsidRPr="00F0062F">
              <w:rPr>
                <w:rFonts w:ascii="Times New Roman" w:eastAsia="Times New Roman" w:hAnsi="Times New Roman" w:cs="Times New Roman"/>
                <w:sz w:val="28"/>
                <w:szCs w:val="28"/>
                <w:lang w:eastAsia="ru-RU"/>
              </w:rPr>
              <w:t>2</w:t>
            </w:r>
          </w:p>
        </w:tc>
      </w:tr>
      <w:tr w:rsidR="00F0062F" w:rsidRPr="00F0062F" w:rsidTr="00223B13">
        <w:trPr>
          <w:jc w:val="center"/>
        </w:trPr>
        <w:tc>
          <w:tcPr>
            <w:tcW w:w="648" w:type="dxa"/>
            <w:tcBorders>
              <w:top w:val="single" w:sz="4" w:space="0" w:color="auto"/>
              <w:left w:val="single" w:sz="4" w:space="0" w:color="auto"/>
              <w:bottom w:val="single" w:sz="4" w:space="0" w:color="auto"/>
              <w:right w:val="single" w:sz="4" w:space="0" w:color="auto"/>
            </w:tcBorders>
          </w:tcPr>
          <w:p w:rsidR="00F0062F" w:rsidRPr="00F0062F" w:rsidRDefault="00F0062F" w:rsidP="00223B13">
            <w:pPr>
              <w:spacing w:after="0"/>
              <w:jc w:val="center"/>
              <w:rPr>
                <w:rFonts w:ascii="Times New Roman" w:eastAsia="Times New Roman" w:hAnsi="Times New Roman" w:cs="Times New Roman"/>
                <w:sz w:val="28"/>
                <w:szCs w:val="28"/>
                <w:lang w:eastAsia="ru-RU"/>
              </w:rPr>
            </w:pPr>
            <w:r w:rsidRPr="00F0062F">
              <w:rPr>
                <w:rFonts w:ascii="Times New Roman" w:eastAsia="Times New Roman" w:hAnsi="Times New Roman" w:cs="Times New Roman"/>
                <w:sz w:val="28"/>
                <w:szCs w:val="28"/>
                <w:lang w:eastAsia="ru-RU"/>
              </w:rPr>
              <w:t>1.3</w:t>
            </w:r>
          </w:p>
        </w:tc>
        <w:tc>
          <w:tcPr>
            <w:tcW w:w="3960" w:type="dxa"/>
            <w:tcBorders>
              <w:top w:val="single" w:sz="4" w:space="0" w:color="auto"/>
              <w:left w:val="single" w:sz="4" w:space="0" w:color="auto"/>
              <w:bottom w:val="single" w:sz="4" w:space="0" w:color="auto"/>
              <w:right w:val="single" w:sz="4" w:space="0" w:color="auto"/>
            </w:tcBorders>
          </w:tcPr>
          <w:p w:rsidR="00F0062F" w:rsidRPr="00F0062F" w:rsidRDefault="00F0062F" w:rsidP="00223B13">
            <w:pPr>
              <w:spacing w:after="0"/>
              <w:jc w:val="center"/>
              <w:rPr>
                <w:rFonts w:ascii="Times New Roman" w:eastAsia="Times New Roman" w:hAnsi="Times New Roman" w:cs="Times New Roman"/>
                <w:sz w:val="28"/>
                <w:szCs w:val="28"/>
                <w:lang w:eastAsia="ru-RU"/>
              </w:rPr>
            </w:pPr>
            <w:r w:rsidRPr="00F0062F">
              <w:rPr>
                <w:rFonts w:ascii="Times New Roman" w:eastAsia="Times New Roman" w:hAnsi="Times New Roman" w:cs="Times New Roman"/>
                <w:sz w:val="28"/>
                <w:szCs w:val="28"/>
                <w:lang w:eastAsia="ru-RU"/>
              </w:rPr>
              <w:t>Живопись и мозаика</w:t>
            </w:r>
          </w:p>
        </w:tc>
        <w:tc>
          <w:tcPr>
            <w:tcW w:w="1080" w:type="dxa"/>
            <w:tcBorders>
              <w:top w:val="single" w:sz="4" w:space="0" w:color="auto"/>
              <w:left w:val="single" w:sz="4" w:space="0" w:color="auto"/>
              <w:bottom w:val="single" w:sz="4" w:space="0" w:color="auto"/>
              <w:right w:val="single" w:sz="4" w:space="0" w:color="auto"/>
            </w:tcBorders>
          </w:tcPr>
          <w:p w:rsidR="00F0062F" w:rsidRPr="00F0062F" w:rsidRDefault="00F0062F" w:rsidP="00223B13">
            <w:pPr>
              <w:spacing w:after="0"/>
              <w:jc w:val="center"/>
              <w:rPr>
                <w:rFonts w:ascii="Times New Roman" w:eastAsia="Times New Roman" w:hAnsi="Times New Roman" w:cs="Times New Roman"/>
                <w:sz w:val="28"/>
                <w:szCs w:val="28"/>
                <w:lang w:eastAsia="ru-RU"/>
              </w:rPr>
            </w:pPr>
          </w:p>
        </w:tc>
        <w:tc>
          <w:tcPr>
            <w:tcW w:w="1260" w:type="dxa"/>
            <w:tcBorders>
              <w:top w:val="single" w:sz="4" w:space="0" w:color="auto"/>
              <w:left w:val="single" w:sz="4" w:space="0" w:color="auto"/>
              <w:bottom w:val="single" w:sz="4" w:space="0" w:color="auto"/>
              <w:right w:val="single" w:sz="4" w:space="0" w:color="auto"/>
            </w:tcBorders>
          </w:tcPr>
          <w:p w:rsidR="00F0062F" w:rsidRPr="00F0062F" w:rsidRDefault="00F0062F" w:rsidP="00223B13">
            <w:pPr>
              <w:spacing w:after="0"/>
              <w:jc w:val="center"/>
              <w:rPr>
                <w:rFonts w:ascii="Times New Roman" w:eastAsia="Times New Roman" w:hAnsi="Times New Roman" w:cs="Times New Roman"/>
                <w:sz w:val="28"/>
                <w:szCs w:val="28"/>
                <w:lang w:eastAsia="ru-RU"/>
              </w:rPr>
            </w:pPr>
            <w:r w:rsidRPr="00F0062F">
              <w:rPr>
                <w:rFonts w:ascii="Times New Roman" w:eastAsia="Times New Roman" w:hAnsi="Times New Roman" w:cs="Times New Roman"/>
                <w:sz w:val="28"/>
                <w:szCs w:val="28"/>
                <w:lang w:eastAsia="ru-RU"/>
              </w:rPr>
              <w:t>1</w:t>
            </w:r>
          </w:p>
        </w:tc>
        <w:tc>
          <w:tcPr>
            <w:tcW w:w="1390" w:type="dxa"/>
            <w:tcBorders>
              <w:top w:val="single" w:sz="4" w:space="0" w:color="auto"/>
              <w:left w:val="single" w:sz="4" w:space="0" w:color="auto"/>
              <w:bottom w:val="single" w:sz="4" w:space="0" w:color="auto"/>
              <w:right w:val="single" w:sz="4" w:space="0" w:color="auto"/>
            </w:tcBorders>
          </w:tcPr>
          <w:p w:rsidR="00F0062F" w:rsidRPr="00F0062F" w:rsidRDefault="00F0062F" w:rsidP="00223B13">
            <w:pPr>
              <w:spacing w:after="0"/>
              <w:jc w:val="center"/>
              <w:rPr>
                <w:rFonts w:ascii="Times New Roman" w:eastAsia="Times New Roman" w:hAnsi="Times New Roman" w:cs="Times New Roman"/>
                <w:sz w:val="28"/>
                <w:szCs w:val="28"/>
                <w:lang w:eastAsia="ru-RU"/>
              </w:rPr>
            </w:pPr>
          </w:p>
        </w:tc>
        <w:tc>
          <w:tcPr>
            <w:tcW w:w="1233" w:type="dxa"/>
            <w:tcBorders>
              <w:top w:val="single" w:sz="4" w:space="0" w:color="auto"/>
              <w:left w:val="single" w:sz="4" w:space="0" w:color="auto"/>
              <w:bottom w:val="single" w:sz="4" w:space="0" w:color="auto"/>
              <w:right w:val="single" w:sz="4" w:space="0" w:color="auto"/>
            </w:tcBorders>
          </w:tcPr>
          <w:p w:rsidR="00F0062F" w:rsidRPr="00F0062F" w:rsidRDefault="00F0062F" w:rsidP="00223B13">
            <w:pPr>
              <w:spacing w:after="0"/>
              <w:jc w:val="center"/>
              <w:rPr>
                <w:rFonts w:ascii="Times New Roman" w:eastAsia="Times New Roman" w:hAnsi="Times New Roman" w:cs="Times New Roman"/>
                <w:sz w:val="28"/>
                <w:szCs w:val="28"/>
                <w:lang w:eastAsia="ru-RU"/>
              </w:rPr>
            </w:pPr>
            <w:r w:rsidRPr="00F0062F">
              <w:rPr>
                <w:rFonts w:ascii="Times New Roman" w:eastAsia="Times New Roman" w:hAnsi="Times New Roman" w:cs="Times New Roman"/>
                <w:sz w:val="28"/>
                <w:szCs w:val="28"/>
                <w:lang w:eastAsia="ru-RU"/>
              </w:rPr>
              <w:t>1</w:t>
            </w:r>
          </w:p>
        </w:tc>
      </w:tr>
      <w:tr w:rsidR="00F0062F" w:rsidRPr="00F0062F" w:rsidTr="00223B13">
        <w:trPr>
          <w:jc w:val="center"/>
        </w:trPr>
        <w:tc>
          <w:tcPr>
            <w:tcW w:w="648" w:type="dxa"/>
            <w:tcBorders>
              <w:top w:val="single" w:sz="4" w:space="0" w:color="auto"/>
              <w:left w:val="single" w:sz="4" w:space="0" w:color="auto"/>
              <w:bottom w:val="single" w:sz="4" w:space="0" w:color="auto"/>
              <w:right w:val="single" w:sz="4" w:space="0" w:color="auto"/>
            </w:tcBorders>
          </w:tcPr>
          <w:p w:rsidR="00F0062F" w:rsidRPr="00F0062F" w:rsidRDefault="00F0062F" w:rsidP="00223B13">
            <w:pPr>
              <w:spacing w:after="0" w:line="240" w:lineRule="auto"/>
              <w:jc w:val="center"/>
              <w:rPr>
                <w:rFonts w:ascii="Times New Roman" w:eastAsia="Times New Roman" w:hAnsi="Times New Roman" w:cs="Times New Roman"/>
                <w:b/>
                <w:sz w:val="28"/>
                <w:szCs w:val="28"/>
                <w:lang w:eastAsia="ru-RU"/>
              </w:rPr>
            </w:pPr>
            <w:r w:rsidRPr="00F0062F">
              <w:rPr>
                <w:rFonts w:ascii="Times New Roman" w:eastAsia="Times New Roman" w:hAnsi="Times New Roman" w:cs="Times New Roman"/>
                <w:b/>
                <w:sz w:val="28"/>
                <w:szCs w:val="28"/>
                <w:lang w:eastAsia="ru-RU"/>
              </w:rPr>
              <w:t>2.</w:t>
            </w:r>
          </w:p>
        </w:tc>
        <w:tc>
          <w:tcPr>
            <w:tcW w:w="3960" w:type="dxa"/>
            <w:tcBorders>
              <w:top w:val="single" w:sz="4" w:space="0" w:color="auto"/>
              <w:left w:val="single" w:sz="4" w:space="0" w:color="auto"/>
              <w:bottom w:val="single" w:sz="4" w:space="0" w:color="auto"/>
              <w:right w:val="single" w:sz="4" w:space="0" w:color="auto"/>
            </w:tcBorders>
          </w:tcPr>
          <w:p w:rsidR="00F0062F" w:rsidRPr="00F0062F" w:rsidRDefault="00F0062F" w:rsidP="00223B13">
            <w:pPr>
              <w:spacing w:after="0" w:line="240" w:lineRule="auto"/>
              <w:jc w:val="center"/>
              <w:rPr>
                <w:rFonts w:ascii="Times New Roman" w:eastAsia="Times New Roman" w:hAnsi="Times New Roman" w:cs="Times New Roman"/>
                <w:b/>
                <w:sz w:val="28"/>
                <w:szCs w:val="28"/>
                <w:lang w:eastAsia="ru-RU"/>
              </w:rPr>
            </w:pPr>
            <w:r w:rsidRPr="00F0062F">
              <w:rPr>
                <w:rFonts w:ascii="Times New Roman" w:eastAsia="Times New Roman" w:hAnsi="Times New Roman" w:cs="Times New Roman"/>
                <w:b/>
                <w:sz w:val="28"/>
                <w:szCs w:val="28"/>
                <w:lang w:eastAsia="ru-RU"/>
              </w:rPr>
              <w:t>Культура и искусство эпохи Возрождения</w:t>
            </w:r>
          </w:p>
        </w:tc>
        <w:tc>
          <w:tcPr>
            <w:tcW w:w="1080" w:type="dxa"/>
            <w:tcBorders>
              <w:top w:val="single" w:sz="4" w:space="0" w:color="auto"/>
              <w:left w:val="single" w:sz="4" w:space="0" w:color="auto"/>
              <w:bottom w:val="single" w:sz="4" w:space="0" w:color="auto"/>
              <w:right w:val="single" w:sz="4" w:space="0" w:color="auto"/>
            </w:tcBorders>
          </w:tcPr>
          <w:p w:rsidR="00F0062F" w:rsidRPr="00F0062F" w:rsidRDefault="00F0062F" w:rsidP="00223B13">
            <w:pPr>
              <w:spacing w:after="0" w:line="240" w:lineRule="auto"/>
              <w:jc w:val="center"/>
              <w:rPr>
                <w:rFonts w:ascii="Times New Roman" w:eastAsia="Times New Roman" w:hAnsi="Times New Roman" w:cs="Times New Roman"/>
                <w:b/>
                <w:sz w:val="28"/>
                <w:szCs w:val="28"/>
                <w:lang w:eastAsia="ru-RU"/>
              </w:rPr>
            </w:pPr>
          </w:p>
        </w:tc>
        <w:tc>
          <w:tcPr>
            <w:tcW w:w="1260" w:type="dxa"/>
            <w:tcBorders>
              <w:top w:val="single" w:sz="4" w:space="0" w:color="auto"/>
              <w:left w:val="single" w:sz="4" w:space="0" w:color="auto"/>
              <w:bottom w:val="single" w:sz="4" w:space="0" w:color="auto"/>
              <w:right w:val="single" w:sz="4" w:space="0" w:color="auto"/>
            </w:tcBorders>
          </w:tcPr>
          <w:p w:rsidR="00F0062F" w:rsidRPr="00F0062F" w:rsidRDefault="00F0062F" w:rsidP="00223B13">
            <w:pPr>
              <w:spacing w:after="0" w:line="240" w:lineRule="auto"/>
              <w:jc w:val="center"/>
              <w:rPr>
                <w:rFonts w:ascii="Times New Roman" w:eastAsia="Times New Roman" w:hAnsi="Times New Roman" w:cs="Times New Roman"/>
                <w:b/>
                <w:sz w:val="28"/>
                <w:szCs w:val="28"/>
                <w:lang w:eastAsia="ru-RU"/>
              </w:rPr>
            </w:pPr>
            <w:r w:rsidRPr="00F0062F">
              <w:rPr>
                <w:rFonts w:ascii="Times New Roman" w:eastAsia="Times New Roman" w:hAnsi="Times New Roman" w:cs="Times New Roman"/>
                <w:b/>
                <w:sz w:val="28"/>
                <w:szCs w:val="28"/>
                <w:lang w:eastAsia="ru-RU"/>
              </w:rPr>
              <w:t>10</w:t>
            </w:r>
          </w:p>
        </w:tc>
        <w:tc>
          <w:tcPr>
            <w:tcW w:w="1390" w:type="dxa"/>
            <w:tcBorders>
              <w:top w:val="single" w:sz="4" w:space="0" w:color="auto"/>
              <w:left w:val="single" w:sz="4" w:space="0" w:color="auto"/>
              <w:bottom w:val="single" w:sz="4" w:space="0" w:color="auto"/>
              <w:right w:val="single" w:sz="4" w:space="0" w:color="auto"/>
            </w:tcBorders>
          </w:tcPr>
          <w:p w:rsidR="00F0062F" w:rsidRPr="00F0062F" w:rsidRDefault="00F0062F" w:rsidP="00223B13">
            <w:pPr>
              <w:spacing w:after="0" w:line="240" w:lineRule="auto"/>
              <w:jc w:val="center"/>
              <w:rPr>
                <w:rFonts w:ascii="Times New Roman" w:eastAsia="Times New Roman" w:hAnsi="Times New Roman" w:cs="Times New Roman"/>
                <w:b/>
                <w:sz w:val="28"/>
                <w:szCs w:val="28"/>
                <w:lang w:eastAsia="ru-RU"/>
              </w:rPr>
            </w:pPr>
            <w:r w:rsidRPr="00F0062F">
              <w:rPr>
                <w:rFonts w:ascii="Times New Roman" w:eastAsia="Times New Roman" w:hAnsi="Times New Roman" w:cs="Times New Roman"/>
                <w:b/>
                <w:sz w:val="28"/>
                <w:szCs w:val="28"/>
                <w:lang w:eastAsia="ru-RU"/>
              </w:rPr>
              <w:t>4</w:t>
            </w:r>
          </w:p>
        </w:tc>
        <w:tc>
          <w:tcPr>
            <w:tcW w:w="1233" w:type="dxa"/>
            <w:tcBorders>
              <w:top w:val="single" w:sz="4" w:space="0" w:color="auto"/>
              <w:left w:val="single" w:sz="4" w:space="0" w:color="auto"/>
              <w:bottom w:val="single" w:sz="4" w:space="0" w:color="auto"/>
              <w:right w:val="single" w:sz="4" w:space="0" w:color="auto"/>
            </w:tcBorders>
          </w:tcPr>
          <w:p w:rsidR="00F0062F" w:rsidRPr="00F0062F" w:rsidRDefault="00F0062F" w:rsidP="00223B13">
            <w:pPr>
              <w:spacing w:after="0" w:line="240" w:lineRule="auto"/>
              <w:jc w:val="center"/>
              <w:rPr>
                <w:rFonts w:ascii="Times New Roman" w:eastAsia="Times New Roman" w:hAnsi="Times New Roman" w:cs="Times New Roman"/>
                <w:b/>
                <w:sz w:val="28"/>
                <w:szCs w:val="28"/>
                <w:lang w:eastAsia="ru-RU"/>
              </w:rPr>
            </w:pPr>
            <w:r w:rsidRPr="00F0062F">
              <w:rPr>
                <w:rFonts w:ascii="Times New Roman" w:eastAsia="Times New Roman" w:hAnsi="Times New Roman" w:cs="Times New Roman"/>
                <w:b/>
                <w:sz w:val="28"/>
                <w:szCs w:val="28"/>
                <w:lang w:eastAsia="ru-RU"/>
              </w:rPr>
              <w:t>6</w:t>
            </w:r>
          </w:p>
        </w:tc>
      </w:tr>
      <w:tr w:rsidR="00F0062F" w:rsidRPr="00F0062F" w:rsidTr="00223B13">
        <w:trPr>
          <w:jc w:val="center"/>
        </w:trPr>
        <w:tc>
          <w:tcPr>
            <w:tcW w:w="648" w:type="dxa"/>
            <w:tcBorders>
              <w:top w:val="single" w:sz="4" w:space="0" w:color="auto"/>
              <w:left w:val="single" w:sz="4" w:space="0" w:color="auto"/>
              <w:bottom w:val="single" w:sz="4" w:space="0" w:color="auto"/>
              <w:right w:val="single" w:sz="4" w:space="0" w:color="auto"/>
            </w:tcBorders>
          </w:tcPr>
          <w:p w:rsidR="00F0062F" w:rsidRPr="00F0062F" w:rsidRDefault="00F0062F" w:rsidP="00223B13">
            <w:pPr>
              <w:spacing w:after="0"/>
              <w:jc w:val="center"/>
              <w:rPr>
                <w:rFonts w:ascii="Times New Roman" w:eastAsia="Times New Roman" w:hAnsi="Times New Roman" w:cs="Times New Roman"/>
                <w:sz w:val="28"/>
                <w:szCs w:val="28"/>
                <w:lang w:eastAsia="ru-RU"/>
              </w:rPr>
            </w:pPr>
            <w:r w:rsidRPr="00F0062F">
              <w:rPr>
                <w:rFonts w:ascii="Times New Roman" w:eastAsia="Times New Roman" w:hAnsi="Times New Roman" w:cs="Times New Roman"/>
                <w:sz w:val="28"/>
                <w:szCs w:val="28"/>
                <w:lang w:eastAsia="ru-RU"/>
              </w:rPr>
              <w:t>2.1</w:t>
            </w:r>
          </w:p>
        </w:tc>
        <w:tc>
          <w:tcPr>
            <w:tcW w:w="3960" w:type="dxa"/>
            <w:tcBorders>
              <w:top w:val="single" w:sz="4" w:space="0" w:color="auto"/>
              <w:left w:val="single" w:sz="4" w:space="0" w:color="auto"/>
              <w:bottom w:val="single" w:sz="4" w:space="0" w:color="auto"/>
              <w:right w:val="single" w:sz="4" w:space="0" w:color="auto"/>
            </w:tcBorders>
          </w:tcPr>
          <w:p w:rsidR="00F0062F" w:rsidRPr="00F0062F" w:rsidRDefault="00F0062F" w:rsidP="00223B13">
            <w:pPr>
              <w:spacing w:after="0"/>
              <w:jc w:val="center"/>
              <w:rPr>
                <w:rFonts w:ascii="Times New Roman" w:eastAsia="Times New Roman" w:hAnsi="Times New Roman" w:cs="Times New Roman"/>
                <w:sz w:val="28"/>
                <w:szCs w:val="28"/>
                <w:lang w:eastAsia="ru-RU"/>
              </w:rPr>
            </w:pPr>
            <w:r w:rsidRPr="00F0062F">
              <w:rPr>
                <w:rFonts w:ascii="Times New Roman" w:eastAsia="Times New Roman" w:hAnsi="Times New Roman" w:cs="Times New Roman"/>
                <w:sz w:val="28"/>
                <w:szCs w:val="28"/>
                <w:lang w:eastAsia="ru-RU"/>
              </w:rPr>
              <w:t>Раннее Возрождение</w:t>
            </w:r>
          </w:p>
        </w:tc>
        <w:tc>
          <w:tcPr>
            <w:tcW w:w="1080" w:type="dxa"/>
            <w:tcBorders>
              <w:top w:val="single" w:sz="4" w:space="0" w:color="auto"/>
              <w:left w:val="single" w:sz="4" w:space="0" w:color="auto"/>
              <w:bottom w:val="single" w:sz="4" w:space="0" w:color="auto"/>
              <w:right w:val="single" w:sz="4" w:space="0" w:color="auto"/>
            </w:tcBorders>
          </w:tcPr>
          <w:p w:rsidR="00F0062F" w:rsidRPr="00F0062F" w:rsidRDefault="00F0062F" w:rsidP="00223B13">
            <w:pPr>
              <w:spacing w:after="0"/>
              <w:jc w:val="center"/>
              <w:rPr>
                <w:rFonts w:ascii="Times New Roman" w:eastAsia="Times New Roman" w:hAnsi="Times New Roman" w:cs="Times New Roman"/>
                <w:sz w:val="28"/>
                <w:szCs w:val="28"/>
                <w:lang w:eastAsia="ru-RU"/>
              </w:rPr>
            </w:pPr>
          </w:p>
        </w:tc>
        <w:tc>
          <w:tcPr>
            <w:tcW w:w="1260" w:type="dxa"/>
            <w:tcBorders>
              <w:top w:val="single" w:sz="4" w:space="0" w:color="auto"/>
              <w:left w:val="single" w:sz="4" w:space="0" w:color="auto"/>
              <w:bottom w:val="single" w:sz="4" w:space="0" w:color="auto"/>
              <w:right w:val="single" w:sz="4" w:space="0" w:color="auto"/>
            </w:tcBorders>
          </w:tcPr>
          <w:p w:rsidR="00F0062F" w:rsidRPr="00F0062F" w:rsidRDefault="00F0062F" w:rsidP="00223B13">
            <w:pPr>
              <w:spacing w:after="0"/>
              <w:jc w:val="center"/>
              <w:rPr>
                <w:rFonts w:ascii="Times New Roman" w:eastAsia="Times New Roman" w:hAnsi="Times New Roman" w:cs="Times New Roman"/>
                <w:sz w:val="28"/>
                <w:szCs w:val="28"/>
                <w:lang w:eastAsia="ru-RU"/>
              </w:rPr>
            </w:pPr>
            <w:r w:rsidRPr="00F0062F">
              <w:rPr>
                <w:rFonts w:ascii="Times New Roman" w:eastAsia="Times New Roman" w:hAnsi="Times New Roman" w:cs="Times New Roman"/>
                <w:sz w:val="28"/>
                <w:szCs w:val="28"/>
                <w:lang w:eastAsia="ru-RU"/>
              </w:rPr>
              <w:t>2</w:t>
            </w:r>
          </w:p>
        </w:tc>
        <w:tc>
          <w:tcPr>
            <w:tcW w:w="1390" w:type="dxa"/>
            <w:tcBorders>
              <w:top w:val="single" w:sz="4" w:space="0" w:color="auto"/>
              <w:left w:val="single" w:sz="4" w:space="0" w:color="auto"/>
              <w:bottom w:val="single" w:sz="4" w:space="0" w:color="auto"/>
              <w:right w:val="single" w:sz="4" w:space="0" w:color="auto"/>
            </w:tcBorders>
          </w:tcPr>
          <w:p w:rsidR="00F0062F" w:rsidRPr="00F0062F" w:rsidRDefault="00F0062F" w:rsidP="00223B13">
            <w:pPr>
              <w:spacing w:after="0"/>
              <w:jc w:val="center"/>
              <w:rPr>
                <w:rFonts w:ascii="Times New Roman" w:eastAsia="Times New Roman" w:hAnsi="Times New Roman" w:cs="Times New Roman"/>
                <w:sz w:val="28"/>
                <w:szCs w:val="28"/>
                <w:lang w:eastAsia="ru-RU"/>
              </w:rPr>
            </w:pPr>
            <w:r w:rsidRPr="00F0062F">
              <w:rPr>
                <w:rFonts w:ascii="Times New Roman" w:eastAsia="Times New Roman" w:hAnsi="Times New Roman" w:cs="Times New Roman"/>
                <w:sz w:val="28"/>
                <w:szCs w:val="28"/>
                <w:lang w:eastAsia="ru-RU"/>
              </w:rPr>
              <w:t>1</w:t>
            </w:r>
          </w:p>
        </w:tc>
        <w:tc>
          <w:tcPr>
            <w:tcW w:w="1233" w:type="dxa"/>
            <w:tcBorders>
              <w:top w:val="single" w:sz="4" w:space="0" w:color="auto"/>
              <w:left w:val="single" w:sz="4" w:space="0" w:color="auto"/>
              <w:bottom w:val="single" w:sz="4" w:space="0" w:color="auto"/>
              <w:right w:val="single" w:sz="4" w:space="0" w:color="auto"/>
            </w:tcBorders>
          </w:tcPr>
          <w:p w:rsidR="00F0062F" w:rsidRPr="00F0062F" w:rsidRDefault="00F0062F" w:rsidP="00223B13">
            <w:pPr>
              <w:spacing w:after="0"/>
              <w:jc w:val="center"/>
              <w:rPr>
                <w:rFonts w:ascii="Times New Roman" w:eastAsia="Times New Roman" w:hAnsi="Times New Roman" w:cs="Times New Roman"/>
                <w:sz w:val="28"/>
                <w:szCs w:val="28"/>
                <w:lang w:eastAsia="ru-RU"/>
              </w:rPr>
            </w:pPr>
            <w:r w:rsidRPr="00F0062F">
              <w:rPr>
                <w:rFonts w:ascii="Times New Roman" w:eastAsia="Times New Roman" w:hAnsi="Times New Roman" w:cs="Times New Roman"/>
                <w:sz w:val="28"/>
                <w:szCs w:val="28"/>
                <w:lang w:eastAsia="ru-RU"/>
              </w:rPr>
              <w:t>1</w:t>
            </w:r>
          </w:p>
        </w:tc>
      </w:tr>
      <w:tr w:rsidR="00F0062F" w:rsidRPr="00F0062F" w:rsidTr="00223B13">
        <w:trPr>
          <w:jc w:val="center"/>
        </w:trPr>
        <w:tc>
          <w:tcPr>
            <w:tcW w:w="648" w:type="dxa"/>
            <w:tcBorders>
              <w:top w:val="single" w:sz="4" w:space="0" w:color="auto"/>
              <w:left w:val="single" w:sz="4" w:space="0" w:color="auto"/>
              <w:bottom w:val="single" w:sz="4" w:space="0" w:color="auto"/>
              <w:right w:val="single" w:sz="4" w:space="0" w:color="auto"/>
            </w:tcBorders>
          </w:tcPr>
          <w:p w:rsidR="00F0062F" w:rsidRPr="00F0062F" w:rsidRDefault="00F0062F" w:rsidP="00223B13">
            <w:pPr>
              <w:spacing w:after="0"/>
              <w:jc w:val="center"/>
              <w:rPr>
                <w:rFonts w:ascii="Times New Roman" w:eastAsia="Times New Roman" w:hAnsi="Times New Roman" w:cs="Times New Roman"/>
                <w:sz w:val="28"/>
                <w:szCs w:val="28"/>
                <w:lang w:eastAsia="ru-RU"/>
              </w:rPr>
            </w:pPr>
            <w:r w:rsidRPr="00F0062F">
              <w:rPr>
                <w:rFonts w:ascii="Times New Roman" w:eastAsia="Times New Roman" w:hAnsi="Times New Roman" w:cs="Times New Roman"/>
                <w:sz w:val="28"/>
                <w:szCs w:val="28"/>
                <w:lang w:eastAsia="ru-RU"/>
              </w:rPr>
              <w:t>2.2</w:t>
            </w:r>
          </w:p>
        </w:tc>
        <w:tc>
          <w:tcPr>
            <w:tcW w:w="3960" w:type="dxa"/>
            <w:tcBorders>
              <w:top w:val="single" w:sz="4" w:space="0" w:color="auto"/>
              <w:left w:val="single" w:sz="4" w:space="0" w:color="auto"/>
              <w:bottom w:val="single" w:sz="4" w:space="0" w:color="auto"/>
              <w:right w:val="single" w:sz="4" w:space="0" w:color="auto"/>
            </w:tcBorders>
          </w:tcPr>
          <w:p w:rsidR="00F0062F" w:rsidRPr="00F0062F" w:rsidRDefault="00F0062F" w:rsidP="00223B13">
            <w:pPr>
              <w:spacing w:after="0"/>
              <w:jc w:val="center"/>
              <w:rPr>
                <w:rFonts w:ascii="Times New Roman" w:eastAsia="Times New Roman" w:hAnsi="Times New Roman" w:cs="Times New Roman"/>
                <w:sz w:val="28"/>
                <w:szCs w:val="28"/>
                <w:lang w:eastAsia="ru-RU"/>
              </w:rPr>
            </w:pPr>
            <w:r w:rsidRPr="00F0062F">
              <w:rPr>
                <w:rFonts w:ascii="Times New Roman" w:eastAsia="Times New Roman" w:hAnsi="Times New Roman" w:cs="Times New Roman"/>
                <w:sz w:val="28"/>
                <w:szCs w:val="28"/>
                <w:lang w:eastAsia="ru-RU"/>
              </w:rPr>
              <w:t>Высокое возрождение</w:t>
            </w:r>
          </w:p>
        </w:tc>
        <w:tc>
          <w:tcPr>
            <w:tcW w:w="1080" w:type="dxa"/>
            <w:tcBorders>
              <w:top w:val="single" w:sz="4" w:space="0" w:color="auto"/>
              <w:left w:val="single" w:sz="4" w:space="0" w:color="auto"/>
              <w:bottom w:val="single" w:sz="4" w:space="0" w:color="auto"/>
              <w:right w:val="single" w:sz="4" w:space="0" w:color="auto"/>
            </w:tcBorders>
          </w:tcPr>
          <w:p w:rsidR="00F0062F" w:rsidRPr="00F0062F" w:rsidRDefault="00F0062F" w:rsidP="00223B13">
            <w:pPr>
              <w:spacing w:after="0"/>
              <w:jc w:val="center"/>
              <w:rPr>
                <w:rFonts w:ascii="Times New Roman" w:eastAsia="Times New Roman" w:hAnsi="Times New Roman" w:cs="Times New Roman"/>
                <w:sz w:val="28"/>
                <w:szCs w:val="28"/>
                <w:lang w:eastAsia="ru-RU"/>
              </w:rPr>
            </w:pPr>
          </w:p>
        </w:tc>
        <w:tc>
          <w:tcPr>
            <w:tcW w:w="1260" w:type="dxa"/>
            <w:tcBorders>
              <w:top w:val="single" w:sz="4" w:space="0" w:color="auto"/>
              <w:left w:val="single" w:sz="4" w:space="0" w:color="auto"/>
              <w:bottom w:val="single" w:sz="4" w:space="0" w:color="auto"/>
              <w:right w:val="single" w:sz="4" w:space="0" w:color="auto"/>
            </w:tcBorders>
          </w:tcPr>
          <w:p w:rsidR="00F0062F" w:rsidRPr="00F0062F" w:rsidRDefault="00F0062F" w:rsidP="00223B13">
            <w:pPr>
              <w:spacing w:after="0"/>
              <w:jc w:val="center"/>
              <w:rPr>
                <w:rFonts w:ascii="Times New Roman" w:eastAsia="Times New Roman" w:hAnsi="Times New Roman" w:cs="Times New Roman"/>
                <w:sz w:val="28"/>
                <w:szCs w:val="28"/>
                <w:lang w:eastAsia="ru-RU"/>
              </w:rPr>
            </w:pPr>
            <w:r w:rsidRPr="00F0062F">
              <w:rPr>
                <w:rFonts w:ascii="Times New Roman" w:eastAsia="Times New Roman" w:hAnsi="Times New Roman" w:cs="Times New Roman"/>
                <w:sz w:val="28"/>
                <w:szCs w:val="28"/>
                <w:lang w:eastAsia="ru-RU"/>
              </w:rPr>
              <w:t>3</w:t>
            </w:r>
          </w:p>
        </w:tc>
        <w:tc>
          <w:tcPr>
            <w:tcW w:w="1390" w:type="dxa"/>
            <w:tcBorders>
              <w:top w:val="single" w:sz="4" w:space="0" w:color="auto"/>
              <w:left w:val="single" w:sz="4" w:space="0" w:color="auto"/>
              <w:bottom w:val="single" w:sz="4" w:space="0" w:color="auto"/>
              <w:right w:val="single" w:sz="4" w:space="0" w:color="auto"/>
            </w:tcBorders>
          </w:tcPr>
          <w:p w:rsidR="00F0062F" w:rsidRPr="00F0062F" w:rsidRDefault="00F0062F" w:rsidP="00223B13">
            <w:pPr>
              <w:spacing w:after="0"/>
              <w:jc w:val="center"/>
              <w:rPr>
                <w:rFonts w:ascii="Times New Roman" w:eastAsia="Times New Roman" w:hAnsi="Times New Roman" w:cs="Times New Roman"/>
                <w:sz w:val="28"/>
                <w:szCs w:val="28"/>
                <w:lang w:eastAsia="ru-RU"/>
              </w:rPr>
            </w:pPr>
            <w:r w:rsidRPr="00F0062F">
              <w:rPr>
                <w:rFonts w:ascii="Times New Roman" w:eastAsia="Times New Roman" w:hAnsi="Times New Roman" w:cs="Times New Roman"/>
                <w:sz w:val="28"/>
                <w:szCs w:val="28"/>
                <w:lang w:eastAsia="ru-RU"/>
              </w:rPr>
              <w:t>1</w:t>
            </w:r>
          </w:p>
        </w:tc>
        <w:tc>
          <w:tcPr>
            <w:tcW w:w="1233" w:type="dxa"/>
            <w:tcBorders>
              <w:top w:val="single" w:sz="4" w:space="0" w:color="auto"/>
              <w:left w:val="single" w:sz="4" w:space="0" w:color="auto"/>
              <w:bottom w:val="single" w:sz="4" w:space="0" w:color="auto"/>
              <w:right w:val="single" w:sz="4" w:space="0" w:color="auto"/>
            </w:tcBorders>
          </w:tcPr>
          <w:p w:rsidR="00F0062F" w:rsidRPr="00F0062F" w:rsidRDefault="00F0062F" w:rsidP="00223B13">
            <w:pPr>
              <w:spacing w:after="0"/>
              <w:jc w:val="center"/>
              <w:rPr>
                <w:rFonts w:ascii="Times New Roman" w:eastAsia="Times New Roman" w:hAnsi="Times New Roman" w:cs="Times New Roman"/>
                <w:sz w:val="28"/>
                <w:szCs w:val="28"/>
                <w:lang w:eastAsia="ru-RU"/>
              </w:rPr>
            </w:pPr>
            <w:r w:rsidRPr="00F0062F">
              <w:rPr>
                <w:rFonts w:ascii="Times New Roman" w:eastAsia="Times New Roman" w:hAnsi="Times New Roman" w:cs="Times New Roman"/>
                <w:sz w:val="28"/>
                <w:szCs w:val="28"/>
                <w:lang w:eastAsia="ru-RU"/>
              </w:rPr>
              <w:t>2</w:t>
            </w:r>
          </w:p>
        </w:tc>
      </w:tr>
      <w:tr w:rsidR="00F0062F" w:rsidRPr="00F0062F" w:rsidTr="00223B13">
        <w:trPr>
          <w:jc w:val="center"/>
        </w:trPr>
        <w:tc>
          <w:tcPr>
            <w:tcW w:w="648" w:type="dxa"/>
            <w:tcBorders>
              <w:top w:val="single" w:sz="4" w:space="0" w:color="auto"/>
              <w:left w:val="single" w:sz="4" w:space="0" w:color="auto"/>
              <w:bottom w:val="single" w:sz="4" w:space="0" w:color="auto"/>
              <w:right w:val="single" w:sz="4" w:space="0" w:color="auto"/>
            </w:tcBorders>
          </w:tcPr>
          <w:p w:rsidR="00F0062F" w:rsidRPr="00F0062F" w:rsidRDefault="00F0062F" w:rsidP="00223B13">
            <w:pPr>
              <w:spacing w:after="0"/>
              <w:jc w:val="center"/>
              <w:rPr>
                <w:rFonts w:ascii="Times New Roman" w:eastAsia="Times New Roman" w:hAnsi="Times New Roman" w:cs="Times New Roman"/>
                <w:sz w:val="28"/>
                <w:szCs w:val="28"/>
                <w:lang w:eastAsia="ru-RU"/>
              </w:rPr>
            </w:pPr>
            <w:r w:rsidRPr="00F0062F">
              <w:rPr>
                <w:rFonts w:ascii="Times New Roman" w:eastAsia="Times New Roman" w:hAnsi="Times New Roman" w:cs="Times New Roman"/>
                <w:sz w:val="28"/>
                <w:szCs w:val="28"/>
                <w:lang w:eastAsia="ru-RU"/>
              </w:rPr>
              <w:t>2.3</w:t>
            </w:r>
          </w:p>
        </w:tc>
        <w:tc>
          <w:tcPr>
            <w:tcW w:w="3960" w:type="dxa"/>
            <w:tcBorders>
              <w:top w:val="single" w:sz="4" w:space="0" w:color="auto"/>
              <w:left w:val="single" w:sz="4" w:space="0" w:color="auto"/>
              <w:bottom w:val="single" w:sz="4" w:space="0" w:color="auto"/>
              <w:right w:val="single" w:sz="4" w:space="0" w:color="auto"/>
            </w:tcBorders>
          </w:tcPr>
          <w:p w:rsidR="00F0062F" w:rsidRPr="00F0062F" w:rsidRDefault="00F0062F" w:rsidP="00223B13">
            <w:pPr>
              <w:spacing w:after="0"/>
              <w:jc w:val="center"/>
              <w:rPr>
                <w:rFonts w:ascii="Times New Roman" w:eastAsia="Times New Roman" w:hAnsi="Times New Roman" w:cs="Times New Roman"/>
                <w:sz w:val="28"/>
                <w:szCs w:val="28"/>
                <w:lang w:eastAsia="ru-RU"/>
              </w:rPr>
            </w:pPr>
            <w:r w:rsidRPr="00F0062F">
              <w:rPr>
                <w:rFonts w:ascii="Times New Roman" w:eastAsia="Times New Roman" w:hAnsi="Times New Roman" w:cs="Times New Roman"/>
                <w:sz w:val="28"/>
                <w:szCs w:val="28"/>
                <w:lang w:eastAsia="ru-RU"/>
              </w:rPr>
              <w:t>Позднее Возрождение</w:t>
            </w:r>
          </w:p>
        </w:tc>
        <w:tc>
          <w:tcPr>
            <w:tcW w:w="1080" w:type="dxa"/>
            <w:tcBorders>
              <w:top w:val="single" w:sz="4" w:space="0" w:color="auto"/>
              <w:left w:val="single" w:sz="4" w:space="0" w:color="auto"/>
              <w:bottom w:val="single" w:sz="4" w:space="0" w:color="auto"/>
              <w:right w:val="single" w:sz="4" w:space="0" w:color="auto"/>
            </w:tcBorders>
          </w:tcPr>
          <w:p w:rsidR="00F0062F" w:rsidRPr="00F0062F" w:rsidRDefault="00F0062F" w:rsidP="00223B13">
            <w:pPr>
              <w:spacing w:after="0"/>
              <w:jc w:val="center"/>
              <w:rPr>
                <w:rFonts w:ascii="Times New Roman" w:eastAsia="Times New Roman" w:hAnsi="Times New Roman" w:cs="Times New Roman"/>
                <w:sz w:val="28"/>
                <w:szCs w:val="28"/>
                <w:lang w:eastAsia="ru-RU"/>
              </w:rPr>
            </w:pPr>
          </w:p>
        </w:tc>
        <w:tc>
          <w:tcPr>
            <w:tcW w:w="1260" w:type="dxa"/>
            <w:tcBorders>
              <w:top w:val="single" w:sz="4" w:space="0" w:color="auto"/>
              <w:left w:val="single" w:sz="4" w:space="0" w:color="auto"/>
              <w:bottom w:val="single" w:sz="4" w:space="0" w:color="auto"/>
              <w:right w:val="single" w:sz="4" w:space="0" w:color="auto"/>
            </w:tcBorders>
          </w:tcPr>
          <w:p w:rsidR="00F0062F" w:rsidRPr="00F0062F" w:rsidRDefault="00F0062F" w:rsidP="00223B13">
            <w:pPr>
              <w:spacing w:after="0"/>
              <w:jc w:val="center"/>
              <w:rPr>
                <w:rFonts w:ascii="Times New Roman" w:eastAsia="Times New Roman" w:hAnsi="Times New Roman" w:cs="Times New Roman"/>
                <w:sz w:val="28"/>
                <w:szCs w:val="28"/>
                <w:lang w:eastAsia="ru-RU"/>
              </w:rPr>
            </w:pPr>
            <w:r w:rsidRPr="00F0062F">
              <w:rPr>
                <w:rFonts w:ascii="Times New Roman" w:eastAsia="Times New Roman" w:hAnsi="Times New Roman" w:cs="Times New Roman"/>
                <w:sz w:val="28"/>
                <w:szCs w:val="28"/>
                <w:lang w:eastAsia="ru-RU"/>
              </w:rPr>
              <w:t>2</w:t>
            </w:r>
          </w:p>
        </w:tc>
        <w:tc>
          <w:tcPr>
            <w:tcW w:w="1390" w:type="dxa"/>
            <w:tcBorders>
              <w:top w:val="single" w:sz="4" w:space="0" w:color="auto"/>
              <w:left w:val="single" w:sz="4" w:space="0" w:color="auto"/>
              <w:bottom w:val="single" w:sz="4" w:space="0" w:color="auto"/>
              <w:right w:val="single" w:sz="4" w:space="0" w:color="auto"/>
            </w:tcBorders>
          </w:tcPr>
          <w:p w:rsidR="00F0062F" w:rsidRPr="00F0062F" w:rsidRDefault="00F0062F" w:rsidP="00223B13">
            <w:pPr>
              <w:spacing w:after="0"/>
              <w:jc w:val="center"/>
              <w:rPr>
                <w:rFonts w:ascii="Times New Roman" w:eastAsia="Times New Roman" w:hAnsi="Times New Roman" w:cs="Times New Roman"/>
                <w:sz w:val="28"/>
                <w:szCs w:val="28"/>
                <w:lang w:eastAsia="ru-RU"/>
              </w:rPr>
            </w:pPr>
            <w:r w:rsidRPr="00F0062F">
              <w:rPr>
                <w:rFonts w:ascii="Times New Roman" w:eastAsia="Times New Roman" w:hAnsi="Times New Roman" w:cs="Times New Roman"/>
                <w:sz w:val="28"/>
                <w:szCs w:val="28"/>
                <w:lang w:eastAsia="ru-RU"/>
              </w:rPr>
              <w:t>1</w:t>
            </w:r>
          </w:p>
        </w:tc>
        <w:tc>
          <w:tcPr>
            <w:tcW w:w="1233" w:type="dxa"/>
            <w:tcBorders>
              <w:top w:val="single" w:sz="4" w:space="0" w:color="auto"/>
              <w:left w:val="single" w:sz="4" w:space="0" w:color="auto"/>
              <w:bottom w:val="single" w:sz="4" w:space="0" w:color="auto"/>
              <w:right w:val="single" w:sz="4" w:space="0" w:color="auto"/>
            </w:tcBorders>
          </w:tcPr>
          <w:p w:rsidR="00F0062F" w:rsidRPr="00F0062F" w:rsidRDefault="00F0062F" w:rsidP="00223B13">
            <w:pPr>
              <w:spacing w:after="0"/>
              <w:jc w:val="center"/>
              <w:rPr>
                <w:rFonts w:ascii="Times New Roman" w:eastAsia="Times New Roman" w:hAnsi="Times New Roman" w:cs="Times New Roman"/>
                <w:sz w:val="28"/>
                <w:szCs w:val="28"/>
                <w:lang w:eastAsia="ru-RU"/>
              </w:rPr>
            </w:pPr>
            <w:r w:rsidRPr="00F0062F">
              <w:rPr>
                <w:rFonts w:ascii="Times New Roman" w:eastAsia="Times New Roman" w:hAnsi="Times New Roman" w:cs="Times New Roman"/>
                <w:sz w:val="28"/>
                <w:szCs w:val="28"/>
                <w:lang w:eastAsia="ru-RU"/>
              </w:rPr>
              <w:t>1</w:t>
            </w:r>
          </w:p>
        </w:tc>
      </w:tr>
      <w:tr w:rsidR="00F0062F" w:rsidRPr="00F0062F" w:rsidTr="00223B13">
        <w:trPr>
          <w:jc w:val="center"/>
        </w:trPr>
        <w:tc>
          <w:tcPr>
            <w:tcW w:w="648" w:type="dxa"/>
            <w:tcBorders>
              <w:top w:val="single" w:sz="4" w:space="0" w:color="auto"/>
              <w:left w:val="single" w:sz="4" w:space="0" w:color="auto"/>
              <w:bottom w:val="single" w:sz="4" w:space="0" w:color="auto"/>
              <w:right w:val="single" w:sz="4" w:space="0" w:color="auto"/>
            </w:tcBorders>
          </w:tcPr>
          <w:p w:rsidR="00F0062F" w:rsidRPr="00F0062F" w:rsidRDefault="00F0062F" w:rsidP="00223B13">
            <w:pPr>
              <w:spacing w:after="0" w:line="240" w:lineRule="auto"/>
              <w:jc w:val="center"/>
              <w:rPr>
                <w:rFonts w:ascii="Times New Roman" w:eastAsia="Times New Roman" w:hAnsi="Times New Roman" w:cs="Times New Roman"/>
                <w:sz w:val="28"/>
                <w:szCs w:val="28"/>
                <w:lang w:eastAsia="ru-RU"/>
              </w:rPr>
            </w:pPr>
            <w:r w:rsidRPr="00F0062F">
              <w:rPr>
                <w:rFonts w:ascii="Times New Roman" w:eastAsia="Times New Roman" w:hAnsi="Times New Roman" w:cs="Times New Roman"/>
                <w:sz w:val="28"/>
                <w:szCs w:val="28"/>
                <w:lang w:eastAsia="ru-RU"/>
              </w:rPr>
              <w:t>2.4</w:t>
            </w:r>
          </w:p>
        </w:tc>
        <w:tc>
          <w:tcPr>
            <w:tcW w:w="3960" w:type="dxa"/>
            <w:tcBorders>
              <w:top w:val="single" w:sz="4" w:space="0" w:color="auto"/>
              <w:left w:val="single" w:sz="4" w:space="0" w:color="auto"/>
              <w:bottom w:val="single" w:sz="4" w:space="0" w:color="auto"/>
              <w:right w:val="single" w:sz="4" w:space="0" w:color="auto"/>
            </w:tcBorders>
          </w:tcPr>
          <w:p w:rsidR="00F0062F" w:rsidRPr="00F0062F" w:rsidRDefault="00F0062F" w:rsidP="00223B13">
            <w:pPr>
              <w:spacing w:after="0" w:line="240" w:lineRule="auto"/>
              <w:jc w:val="center"/>
              <w:rPr>
                <w:rFonts w:ascii="Times New Roman" w:eastAsia="Times New Roman" w:hAnsi="Times New Roman" w:cs="Times New Roman"/>
                <w:sz w:val="28"/>
                <w:szCs w:val="28"/>
                <w:lang w:eastAsia="ru-RU"/>
              </w:rPr>
            </w:pPr>
            <w:r w:rsidRPr="00F0062F">
              <w:rPr>
                <w:rFonts w:ascii="Times New Roman" w:eastAsia="Times New Roman" w:hAnsi="Times New Roman" w:cs="Times New Roman"/>
                <w:sz w:val="28"/>
                <w:szCs w:val="28"/>
                <w:lang w:eastAsia="ru-RU"/>
              </w:rPr>
              <w:t>Леонардо да Винчи, Микеланджело Буонаротти, Рафаэль Санти, Джорджоне, Тициан Вечеллио</w:t>
            </w:r>
          </w:p>
        </w:tc>
        <w:tc>
          <w:tcPr>
            <w:tcW w:w="1080" w:type="dxa"/>
            <w:tcBorders>
              <w:top w:val="single" w:sz="4" w:space="0" w:color="auto"/>
              <w:left w:val="single" w:sz="4" w:space="0" w:color="auto"/>
              <w:bottom w:val="single" w:sz="4" w:space="0" w:color="auto"/>
              <w:right w:val="single" w:sz="4" w:space="0" w:color="auto"/>
            </w:tcBorders>
          </w:tcPr>
          <w:p w:rsidR="00F0062F" w:rsidRPr="00F0062F" w:rsidRDefault="00F0062F" w:rsidP="00223B13">
            <w:pPr>
              <w:spacing w:after="0" w:line="240" w:lineRule="auto"/>
              <w:jc w:val="center"/>
              <w:rPr>
                <w:rFonts w:ascii="Times New Roman" w:eastAsia="Times New Roman" w:hAnsi="Times New Roman" w:cs="Times New Roman"/>
                <w:sz w:val="28"/>
                <w:szCs w:val="28"/>
                <w:lang w:eastAsia="ru-RU"/>
              </w:rPr>
            </w:pPr>
          </w:p>
        </w:tc>
        <w:tc>
          <w:tcPr>
            <w:tcW w:w="1260" w:type="dxa"/>
            <w:tcBorders>
              <w:top w:val="single" w:sz="4" w:space="0" w:color="auto"/>
              <w:left w:val="single" w:sz="4" w:space="0" w:color="auto"/>
              <w:bottom w:val="single" w:sz="4" w:space="0" w:color="auto"/>
              <w:right w:val="single" w:sz="4" w:space="0" w:color="auto"/>
            </w:tcBorders>
          </w:tcPr>
          <w:p w:rsidR="00F0062F" w:rsidRPr="00F0062F" w:rsidRDefault="00F0062F" w:rsidP="00223B13">
            <w:pPr>
              <w:spacing w:after="0" w:line="240" w:lineRule="auto"/>
              <w:jc w:val="center"/>
              <w:rPr>
                <w:rFonts w:ascii="Times New Roman" w:eastAsia="Times New Roman" w:hAnsi="Times New Roman" w:cs="Times New Roman"/>
                <w:sz w:val="28"/>
                <w:szCs w:val="28"/>
                <w:lang w:eastAsia="ru-RU"/>
              </w:rPr>
            </w:pPr>
            <w:r w:rsidRPr="00F0062F">
              <w:rPr>
                <w:rFonts w:ascii="Times New Roman" w:eastAsia="Times New Roman" w:hAnsi="Times New Roman" w:cs="Times New Roman"/>
                <w:sz w:val="28"/>
                <w:szCs w:val="28"/>
                <w:lang w:eastAsia="ru-RU"/>
              </w:rPr>
              <w:t>3</w:t>
            </w:r>
          </w:p>
        </w:tc>
        <w:tc>
          <w:tcPr>
            <w:tcW w:w="1390" w:type="dxa"/>
            <w:tcBorders>
              <w:top w:val="single" w:sz="4" w:space="0" w:color="auto"/>
              <w:left w:val="single" w:sz="4" w:space="0" w:color="auto"/>
              <w:bottom w:val="single" w:sz="4" w:space="0" w:color="auto"/>
              <w:right w:val="single" w:sz="4" w:space="0" w:color="auto"/>
            </w:tcBorders>
          </w:tcPr>
          <w:p w:rsidR="00F0062F" w:rsidRPr="00F0062F" w:rsidRDefault="00F0062F" w:rsidP="00223B13">
            <w:pPr>
              <w:spacing w:after="0" w:line="240" w:lineRule="auto"/>
              <w:jc w:val="center"/>
              <w:rPr>
                <w:rFonts w:ascii="Times New Roman" w:eastAsia="Times New Roman" w:hAnsi="Times New Roman" w:cs="Times New Roman"/>
                <w:sz w:val="28"/>
                <w:szCs w:val="28"/>
                <w:lang w:eastAsia="ru-RU"/>
              </w:rPr>
            </w:pPr>
            <w:r w:rsidRPr="00F0062F">
              <w:rPr>
                <w:rFonts w:ascii="Times New Roman" w:eastAsia="Times New Roman" w:hAnsi="Times New Roman" w:cs="Times New Roman"/>
                <w:sz w:val="28"/>
                <w:szCs w:val="28"/>
                <w:lang w:eastAsia="ru-RU"/>
              </w:rPr>
              <w:t>1</w:t>
            </w:r>
          </w:p>
        </w:tc>
        <w:tc>
          <w:tcPr>
            <w:tcW w:w="1233" w:type="dxa"/>
            <w:tcBorders>
              <w:top w:val="single" w:sz="4" w:space="0" w:color="auto"/>
              <w:left w:val="single" w:sz="4" w:space="0" w:color="auto"/>
              <w:bottom w:val="single" w:sz="4" w:space="0" w:color="auto"/>
              <w:right w:val="single" w:sz="4" w:space="0" w:color="auto"/>
            </w:tcBorders>
          </w:tcPr>
          <w:p w:rsidR="00F0062F" w:rsidRPr="00F0062F" w:rsidRDefault="00F0062F" w:rsidP="00223B13">
            <w:pPr>
              <w:spacing w:after="0" w:line="240" w:lineRule="auto"/>
              <w:jc w:val="center"/>
              <w:rPr>
                <w:rFonts w:ascii="Times New Roman" w:eastAsia="Times New Roman" w:hAnsi="Times New Roman" w:cs="Times New Roman"/>
                <w:sz w:val="28"/>
                <w:szCs w:val="28"/>
                <w:lang w:eastAsia="ru-RU"/>
              </w:rPr>
            </w:pPr>
            <w:r w:rsidRPr="00F0062F">
              <w:rPr>
                <w:rFonts w:ascii="Times New Roman" w:eastAsia="Times New Roman" w:hAnsi="Times New Roman" w:cs="Times New Roman"/>
                <w:sz w:val="28"/>
                <w:szCs w:val="28"/>
                <w:lang w:eastAsia="ru-RU"/>
              </w:rPr>
              <w:t>2</w:t>
            </w:r>
          </w:p>
        </w:tc>
      </w:tr>
      <w:tr w:rsidR="00F0062F" w:rsidRPr="00F0062F" w:rsidTr="00223B13">
        <w:trPr>
          <w:jc w:val="center"/>
        </w:trPr>
        <w:tc>
          <w:tcPr>
            <w:tcW w:w="648" w:type="dxa"/>
            <w:tcBorders>
              <w:top w:val="single" w:sz="4" w:space="0" w:color="auto"/>
              <w:left w:val="single" w:sz="4" w:space="0" w:color="auto"/>
              <w:bottom w:val="single" w:sz="6" w:space="0" w:color="auto"/>
              <w:right w:val="single" w:sz="6" w:space="0" w:color="auto"/>
            </w:tcBorders>
          </w:tcPr>
          <w:p w:rsidR="00F0062F" w:rsidRPr="00F0062F" w:rsidRDefault="00F0062F" w:rsidP="00223B13">
            <w:pPr>
              <w:spacing w:after="0" w:line="240" w:lineRule="auto"/>
              <w:jc w:val="center"/>
              <w:rPr>
                <w:rFonts w:ascii="Times New Roman" w:eastAsia="Times New Roman" w:hAnsi="Times New Roman" w:cs="Times New Roman"/>
                <w:b/>
                <w:sz w:val="28"/>
                <w:szCs w:val="28"/>
                <w:lang w:eastAsia="ru-RU"/>
              </w:rPr>
            </w:pPr>
            <w:r w:rsidRPr="00F0062F">
              <w:rPr>
                <w:rFonts w:ascii="Times New Roman" w:eastAsia="Times New Roman" w:hAnsi="Times New Roman" w:cs="Times New Roman"/>
                <w:b/>
                <w:sz w:val="28"/>
                <w:szCs w:val="28"/>
                <w:lang w:eastAsia="ru-RU"/>
              </w:rPr>
              <w:t>3.</w:t>
            </w:r>
          </w:p>
        </w:tc>
        <w:tc>
          <w:tcPr>
            <w:tcW w:w="3960" w:type="dxa"/>
            <w:tcBorders>
              <w:top w:val="single" w:sz="4" w:space="0" w:color="auto"/>
              <w:left w:val="single" w:sz="6" w:space="0" w:color="auto"/>
              <w:bottom w:val="single" w:sz="6" w:space="0" w:color="auto"/>
              <w:right w:val="single" w:sz="6" w:space="0" w:color="auto"/>
            </w:tcBorders>
          </w:tcPr>
          <w:p w:rsidR="00F0062F" w:rsidRPr="00F0062F" w:rsidRDefault="00F0062F" w:rsidP="00223B13">
            <w:pPr>
              <w:spacing w:after="0" w:line="240" w:lineRule="auto"/>
              <w:jc w:val="center"/>
              <w:rPr>
                <w:rFonts w:ascii="Times New Roman" w:eastAsia="Times New Roman" w:hAnsi="Times New Roman" w:cs="Times New Roman"/>
                <w:b/>
                <w:sz w:val="28"/>
                <w:szCs w:val="28"/>
                <w:lang w:eastAsia="ru-RU"/>
              </w:rPr>
            </w:pPr>
            <w:r w:rsidRPr="00F0062F">
              <w:rPr>
                <w:rFonts w:ascii="Times New Roman" w:eastAsia="Times New Roman" w:hAnsi="Times New Roman" w:cs="Times New Roman"/>
                <w:b/>
                <w:sz w:val="28"/>
                <w:szCs w:val="28"/>
                <w:lang w:eastAsia="ru-RU"/>
              </w:rPr>
              <w:t>Европейская культура и искусство Нового Времени</w:t>
            </w:r>
          </w:p>
        </w:tc>
        <w:tc>
          <w:tcPr>
            <w:tcW w:w="1080" w:type="dxa"/>
            <w:tcBorders>
              <w:top w:val="single" w:sz="4" w:space="0" w:color="auto"/>
              <w:left w:val="single" w:sz="6" w:space="0" w:color="auto"/>
              <w:bottom w:val="single" w:sz="6" w:space="0" w:color="auto"/>
              <w:right w:val="single" w:sz="6" w:space="0" w:color="auto"/>
            </w:tcBorders>
          </w:tcPr>
          <w:p w:rsidR="00F0062F" w:rsidRPr="00F0062F" w:rsidRDefault="00F0062F" w:rsidP="00223B13">
            <w:pPr>
              <w:spacing w:after="0" w:line="240" w:lineRule="auto"/>
              <w:jc w:val="center"/>
              <w:rPr>
                <w:rFonts w:ascii="Times New Roman" w:eastAsia="Times New Roman" w:hAnsi="Times New Roman" w:cs="Times New Roman"/>
                <w:b/>
                <w:sz w:val="28"/>
                <w:szCs w:val="28"/>
                <w:lang w:eastAsia="ru-RU"/>
              </w:rPr>
            </w:pPr>
          </w:p>
        </w:tc>
        <w:tc>
          <w:tcPr>
            <w:tcW w:w="1260" w:type="dxa"/>
            <w:tcBorders>
              <w:top w:val="single" w:sz="4" w:space="0" w:color="auto"/>
              <w:left w:val="single" w:sz="6" w:space="0" w:color="auto"/>
              <w:bottom w:val="single" w:sz="6" w:space="0" w:color="auto"/>
              <w:right w:val="single" w:sz="6" w:space="0" w:color="auto"/>
            </w:tcBorders>
          </w:tcPr>
          <w:p w:rsidR="00F0062F" w:rsidRPr="00F0062F" w:rsidRDefault="00F0062F" w:rsidP="00223B13">
            <w:pPr>
              <w:spacing w:after="0" w:line="240" w:lineRule="auto"/>
              <w:jc w:val="center"/>
              <w:rPr>
                <w:rFonts w:ascii="Times New Roman" w:eastAsia="Times New Roman" w:hAnsi="Times New Roman" w:cs="Times New Roman"/>
                <w:b/>
                <w:sz w:val="28"/>
                <w:szCs w:val="28"/>
                <w:lang w:eastAsia="ru-RU"/>
              </w:rPr>
            </w:pPr>
            <w:r w:rsidRPr="00F0062F">
              <w:rPr>
                <w:rFonts w:ascii="Times New Roman" w:eastAsia="Times New Roman" w:hAnsi="Times New Roman" w:cs="Times New Roman"/>
                <w:b/>
                <w:sz w:val="28"/>
                <w:szCs w:val="28"/>
                <w:lang w:eastAsia="ru-RU"/>
              </w:rPr>
              <w:t>4</w:t>
            </w:r>
          </w:p>
        </w:tc>
        <w:tc>
          <w:tcPr>
            <w:tcW w:w="1390" w:type="dxa"/>
            <w:tcBorders>
              <w:top w:val="single" w:sz="4" w:space="0" w:color="auto"/>
              <w:left w:val="single" w:sz="6" w:space="0" w:color="auto"/>
              <w:bottom w:val="single" w:sz="6" w:space="0" w:color="auto"/>
              <w:right w:val="single" w:sz="6" w:space="0" w:color="auto"/>
            </w:tcBorders>
          </w:tcPr>
          <w:p w:rsidR="00F0062F" w:rsidRPr="00F0062F" w:rsidRDefault="00F0062F" w:rsidP="00223B13">
            <w:pPr>
              <w:spacing w:after="0" w:line="240" w:lineRule="auto"/>
              <w:jc w:val="center"/>
              <w:rPr>
                <w:rFonts w:ascii="Times New Roman" w:eastAsia="Times New Roman" w:hAnsi="Times New Roman" w:cs="Times New Roman"/>
                <w:b/>
                <w:sz w:val="28"/>
                <w:szCs w:val="28"/>
                <w:lang w:eastAsia="ru-RU"/>
              </w:rPr>
            </w:pPr>
            <w:r w:rsidRPr="00F0062F">
              <w:rPr>
                <w:rFonts w:ascii="Times New Roman" w:eastAsia="Times New Roman" w:hAnsi="Times New Roman" w:cs="Times New Roman"/>
                <w:b/>
                <w:sz w:val="28"/>
                <w:szCs w:val="28"/>
                <w:lang w:eastAsia="ru-RU"/>
              </w:rPr>
              <w:t>1</w:t>
            </w:r>
          </w:p>
        </w:tc>
        <w:tc>
          <w:tcPr>
            <w:tcW w:w="1233" w:type="dxa"/>
            <w:tcBorders>
              <w:top w:val="single" w:sz="4" w:space="0" w:color="auto"/>
              <w:left w:val="single" w:sz="6" w:space="0" w:color="auto"/>
              <w:bottom w:val="single" w:sz="6" w:space="0" w:color="auto"/>
              <w:right w:val="single" w:sz="4" w:space="0" w:color="auto"/>
            </w:tcBorders>
          </w:tcPr>
          <w:p w:rsidR="00F0062F" w:rsidRPr="00F0062F" w:rsidRDefault="00F0062F" w:rsidP="00223B13">
            <w:pPr>
              <w:spacing w:after="0" w:line="240" w:lineRule="auto"/>
              <w:jc w:val="center"/>
              <w:rPr>
                <w:rFonts w:ascii="Times New Roman" w:eastAsia="Times New Roman" w:hAnsi="Times New Roman" w:cs="Times New Roman"/>
                <w:b/>
                <w:sz w:val="28"/>
                <w:szCs w:val="28"/>
                <w:lang w:eastAsia="ru-RU"/>
              </w:rPr>
            </w:pPr>
            <w:r w:rsidRPr="00F0062F">
              <w:rPr>
                <w:rFonts w:ascii="Times New Roman" w:eastAsia="Times New Roman" w:hAnsi="Times New Roman" w:cs="Times New Roman"/>
                <w:b/>
                <w:sz w:val="28"/>
                <w:szCs w:val="28"/>
                <w:lang w:eastAsia="ru-RU"/>
              </w:rPr>
              <w:t>3</w:t>
            </w:r>
          </w:p>
        </w:tc>
      </w:tr>
      <w:tr w:rsidR="00F0062F" w:rsidRPr="00F0062F" w:rsidTr="00223B13">
        <w:trPr>
          <w:jc w:val="center"/>
        </w:trPr>
        <w:tc>
          <w:tcPr>
            <w:tcW w:w="648" w:type="dxa"/>
            <w:tcBorders>
              <w:top w:val="single" w:sz="6" w:space="0" w:color="auto"/>
              <w:left w:val="single" w:sz="4" w:space="0" w:color="auto"/>
              <w:bottom w:val="single" w:sz="6" w:space="0" w:color="auto"/>
              <w:right w:val="single" w:sz="6" w:space="0" w:color="auto"/>
            </w:tcBorders>
          </w:tcPr>
          <w:p w:rsidR="00F0062F" w:rsidRPr="00F0062F" w:rsidRDefault="00F0062F" w:rsidP="00223B13">
            <w:pPr>
              <w:spacing w:after="0" w:line="240" w:lineRule="auto"/>
              <w:jc w:val="center"/>
              <w:rPr>
                <w:rFonts w:ascii="Times New Roman" w:eastAsia="Times New Roman" w:hAnsi="Times New Roman" w:cs="Times New Roman"/>
                <w:sz w:val="28"/>
                <w:szCs w:val="28"/>
                <w:lang w:eastAsia="ru-RU"/>
              </w:rPr>
            </w:pPr>
            <w:r w:rsidRPr="00F0062F">
              <w:rPr>
                <w:rFonts w:ascii="Times New Roman" w:eastAsia="Times New Roman" w:hAnsi="Times New Roman" w:cs="Times New Roman"/>
                <w:sz w:val="28"/>
                <w:szCs w:val="28"/>
                <w:lang w:eastAsia="ru-RU"/>
              </w:rPr>
              <w:t>3.1</w:t>
            </w:r>
          </w:p>
        </w:tc>
        <w:tc>
          <w:tcPr>
            <w:tcW w:w="3960" w:type="dxa"/>
            <w:tcBorders>
              <w:top w:val="single" w:sz="6" w:space="0" w:color="auto"/>
              <w:left w:val="single" w:sz="6" w:space="0" w:color="auto"/>
              <w:bottom w:val="single" w:sz="6" w:space="0" w:color="auto"/>
              <w:right w:val="single" w:sz="6" w:space="0" w:color="auto"/>
            </w:tcBorders>
          </w:tcPr>
          <w:p w:rsidR="00F0062F" w:rsidRPr="00F0062F" w:rsidRDefault="00F0062F" w:rsidP="00223B13">
            <w:pPr>
              <w:spacing w:after="0" w:line="240" w:lineRule="auto"/>
              <w:jc w:val="center"/>
              <w:rPr>
                <w:rFonts w:ascii="Times New Roman" w:eastAsia="Times New Roman" w:hAnsi="Times New Roman" w:cs="Times New Roman"/>
                <w:sz w:val="28"/>
                <w:szCs w:val="28"/>
                <w:lang w:eastAsia="ru-RU"/>
              </w:rPr>
            </w:pPr>
            <w:r w:rsidRPr="00F0062F">
              <w:rPr>
                <w:rFonts w:ascii="Times New Roman" w:eastAsia="Times New Roman" w:hAnsi="Times New Roman" w:cs="Times New Roman"/>
                <w:sz w:val="28"/>
                <w:szCs w:val="28"/>
                <w:lang w:eastAsia="ru-RU"/>
              </w:rPr>
              <w:t xml:space="preserve">Особенности архитектурных стилей Нового Времени </w:t>
            </w:r>
            <w:r w:rsidRPr="00F0062F">
              <w:rPr>
                <w:rFonts w:ascii="Times New Roman" w:eastAsia="Times New Roman" w:hAnsi="Times New Roman" w:cs="Times New Roman"/>
                <w:sz w:val="28"/>
                <w:szCs w:val="28"/>
                <w:lang w:eastAsia="ru-RU"/>
              </w:rPr>
              <w:lastRenderedPageBreak/>
              <w:t>(классицизм, барокко, рококо, ампир)</w:t>
            </w:r>
          </w:p>
        </w:tc>
        <w:tc>
          <w:tcPr>
            <w:tcW w:w="1080" w:type="dxa"/>
            <w:tcBorders>
              <w:top w:val="single" w:sz="6" w:space="0" w:color="auto"/>
              <w:left w:val="single" w:sz="6" w:space="0" w:color="auto"/>
              <w:bottom w:val="single" w:sz="6" w:space="0" w:color="auto"/>
              <w:right w:val="single" w:sz="6" w:space="0" w:color="auto"/>
            </w:tcBorders>
          </w:tcPr>
          <w:p w:rsidR="00F0062F" w:rsidRPr="00F0062F" w:rsidRDefault="00F0062F" w:rsidP="00223B13">
            <w:pPr>
              <w:spacing w:after="0" w:line="240" w:lineRule="auto"/>
              <w:jc w:val="center"/>
              <w:rPr>
                <w:rFonts w:ascii="Times New Roman" w:eastAsia="Times New Roman" w:hAnsi="Times New Roman" w:cs="Times New Roman"/>
                <w:sz w:val="28"/>
                <w:szCs w:val="28"/>
                <w:lang w:eastAsia="ru-RU"/>
              </w:rPr>
            </w:pPr>
          </w:p>
        </w:tc>
        <w:tc>
          <w:tcPr>
            <w:tcW w:w="1260" w:type="dxa"/>
            <w:tcBorders>
              <w:top w:val="single" w:sz="6" w:space="0" w:color="auto"/>
              <w:left w:val="single" w:sz="6" w:space="0" w:color="auto"/>
              <w:bottom w:val="single" w:sz="6" w:space="0" w:color="auto"/>
              <w:right w:val="single" w:sz="6" w:space="0" w:color="auto"/>
            </w:tcBorders>
          </w:tcPr>
          <w:p w:rsidR="00F0062F" w:rsidRPr="00F0062F" w:rsidRDefault="00F0062F" w:rsidP="00223B13">
            <w:pPr>
              <w:spacing w:after="0" w:line="240" w:lineRule="auto"/>
              <w:jc w:val="center"/>
              <w:rPr>
                <w:rFonts w:ascii="Times New Roman" w:eastAsia="Times New Roman" w:hAnsi="Times New Roman" w:cs="Times New Roman"/>
                <w:sz w:val="28"/>
                <w:szCs w:val="28"/>
                <w:lang w:eastAsia="ru-RU"/>
              </w:rPr>
            </w:pPr>
            <w:r w:rsidRPr="00F0062F">
              <w:rPr>
                <w:rFonts w:ascii="Times New Roman" w:eastAsia="Times New Roman" w:hAnsi="Times New Roman" w:cs="Times New Roman"/>
                <w:sz w:val="28"/>
                <w:szCs w:val="28"/>
                <w:lang w:eastAsia="ru-RU"/>
              </w:rPr>
              <w:t>3</w:t>
            </w:r>
          </w:p>
        </w:tc>
        <w:tc>
          <w:tcPr>
            <w:tcW w:w="1390" w:type="dxa"/>
            <w:tcBorders>
              <w:top w:val="single" w:sz="6" w:space="0" w:color="auto"/>
              <w:left w:val="single" w:sz="6" w:space="0" w:color="auto"/>
              <w:bottom w:val="single" w:sz="6" w:space="0" w:color="auto"/>
              <w:right w:val="single" w:sz="6" w:space="0" w:color="auto"/>
            </w:tcBorders>
          </w:tcPr>
          <w:p w:rsidR="00F0062F" w:rsidRPr="00F0062F" w:rsidRDefault="00F0062F" w:rsidP="00223B13">
            <w:pPr>
              <w:spacing w:after="0" w:line="240" w:lineRule="auto"/>
              <w:jc w:val="center"/>
              <w:rPr>
                <w:rFonts w:ascii="Times New Roman" w:eastAsia="Times New Roman" w:hAnsi="Times New Roman" w:cs="Times New Roman"/>
                <w:sz w:val="28"/>
                <w:szCs w:val="28"/>
                <w:lang w:eastAsia="ru-RU"/>
              </w:rPr>
            </w:pPr>
            <w:r w:rsidRPr="00F0062F">
              <w:rPr>
                <w:rFonts w:ascii="Times New Roman" w:eastAsia="Times New Roman" w:hAnsi="Times New Roman" w:cs="Times New Roman"/>
                <w:sz w:val="28"/>
                <w:szCs w:val="28"/>
                <w:lang w:eastAsia="ru-RU"/>
              </w:rPr>
              <w:t>1</w:t>
            </w:r>
          </w:p>
        </w:tc>
        <w:tc>
          <w:tcPr>
            <w:tcW w:w="1233" w:type="dxa"/>
            <w:tcBorders>
              <w:top w:val="single" w:sz="6" w:space="0" w:color="auto"/>
              <w:left w:val="single" w:sz="6" w:space="0" w:color="auto"/>
              <w:bottom w:val="single" w:sz="6" w:space="0" w:color="auto"/>
              <w:right w:val="single" w:sz="4" w:space="0" w:color="auto"/>
            </w:tcBorders>
          </w:tcPr>
          <w:p w:rsidR="00F0062F" w:rsidRPr="00F0062F" w:rsidRDefault="00F0062F" w:rsidP="00223B13">
            <w:pPr>
              <w:spacing w:after="0" w:line="240" w:lineRule="auto"/>
              <w:jc w:val="center"/>
              <w:rPr>
                <w:rFonts w:ascii="Times New Roman" w:eastAsia="Times New Roman" w:hAnsi="Times New Roman" w:cs="Times New Roman"/>
                <w:sz w:val="28"/>
                <w:szCs w:val="28"/>
                <w:lang w:eastAsia="ru-RU"/>
              </w:rPr>
            </w:pPr>
            <w:r w:rsidRPr="00F0062F">
              <w:rPr>
                <w:rFonts w:ascii="Times New Roman" w:eastAsia="Times New Roman" w:hAnsi="Times New Roman" w:cs="Times New Roman"/>
                <w:sz w:val="28"/>
                <w:szCs w:val="28"/>
                <w:lang w:eastAsia="ru-RU"/>
              </w:rPr>
              <w:t>2</w:t>
            </w:r>
          </w:p>
        </w:tc>
      </w:tr>
      <w:tr w:rsidR="00F0062F" w:rsidRPr="00F0062F" w:rsidTr="00223B13">
        <w:trPr>
          <w:jc w:val="center"/>
        </w:trPr>
        <w:tc>
          <w:tcPr>
            <w:tcW w:w="648" w:type="dxa"/>
            <w:tcBorders>
              <w:top w:val="single" w:sz="6" w:space="0" w:color="auto"/>
              <w:left w:val="single" w:sz="4" w:space="0" w:color="auto"/>
              <w:bottom w:val="single" w:sz="4" w:space="0" w:color="auto"/>
              <w:right w:val="single" w:sz="6" w:space="0" w:color="auto"/>
            </w:tcBorders>
          </w:tcPr>
          <w:p w:rsidR="00F0062F" w:rsidRPr="00F0062F" w:rsidRDefault="00F0062F" w:rsidP="00223B13">
            <w:pPr>
              <w:spacing w:after="0" w:line="240" w:lineRule="auto"/>
              <w:jc w:val="center"/>
              <w:rPr>
                <w:rFonts w:ascii="Times New Roman" w:eastAsia="Times New Roman" w:hAnsi="Times New Roman" w:cs="Times New Roman"/>
                <w:sz w:val="28"/>
                <w:szCs w:val="28"/>
                <w:lang w:eastAsia="ru-RU"/>
              </w:rPr>
            </w:pPr>
            <w:r w:rsidRPr="00F0062F">
              <w:rPr>
                <w:rFonts w:ascii="Times New Roman" w:eastAsia="Times New Roman" w:hAnsi="Times New Roman" w:cs="Times New Roman"/>
                <w:sz w:val="28"/>
                <w:szCs w:val="28"/>
                <w:lang w:eastAsia="ru-RU"/>
              </w:rPr>
              <w:lastRenderedPageBreak/>
              <w:t>3.2</w:t>
            </w:r>
          </w:p>
        </w:tc>
        <w:tc>
          <w:tcPr>
            <w:tcW w:w="3960" w:type="dxa"/>
            <w:tcBorders>
              <w:top w:val="single" w:sz="6" w:space="0" w:color="auto"/>
              <w:left w:val="single" w:sz="6" w:space="0" w:color="auto"/>
              <w:bottom w:val="single" w:sz="4" w:space="0" w:color="auto"/>
              <w:right w:val="single" w:sz="6" w:space="0" w:color="auto"/>
            </w:tcBorders>
          </w:tcPr>
          <w:p w:rsidR="00F0062F" w:rsidRPr="00F0062F" w:rsidRDefault="00F0062F" w:rsidP="00223B13">
            <w:pPr>
              <w:spacing w:after="0" w:line="240" w:lineRule="auto"/>
              <w:jc w:val="center"/>
              <w:rPr>
                <w:rFonts w:ascii="Times New Roman" w:eastAsia="Times New Roman" w:hAnsi="Times New Roman" w:cs="Times New Roman"/>
                <w:sz w:val="28"/>
                <w:szCs w:val="28"/>
                <w:lang w:eastAsia="ru-RU"/>
              </w:rPr>
            </w:pPr>
            <w:r w:rsidRPr="00F0062F">
              <w:rPr>
                <w:rFonts w:ascii="Times New Roman" w:eastAsia="Times New Roman" w:hAnsi="Times New Roman" w:cs="Times New Roman"/>
                <w:sz w:val="28"/>
                <w:szCs w:val="28"/>
                <w:lang w:eastAsia="ru-RU"/>
              </w:rPr>
              <w:t>Европейское Просвещение</w:t>
            </w:r>
          </w:p>
        </w:tc>
        <w:tc>
          <w:tcPr>
            <w:tcW w:w="1080" w:type="dxa"/>
            <w:tcBorders>
              <w:top w:val="single" w:sz="6" w:space="0" w:color="auto"/>
              <w:left w:val="single" w:sz="6" w:space="0" w:color="auto"/>
              <w:bottom w:val="single" w:sz="4" w:space="0" w:color="auto"/>
              <w:right w:val="single" w:sz="6" w:space="0" w:color="auto"/>
            </w:tcBorders>
          </w:tcPr>
          <w:p w:rsidR="00F0062F" w:rsidRPr="00F0062F" w:rsidRDefault="00F0062F" w:rsidP="00223B13">
            <w:pPr>
              <w:spacing w:after="0" w:line="240" w:lineRule="auto"/>
              <w:jc w:val="center"/>
              <w:rPr>
                <w:rFonts w:ascii="Times New Roman" w:eastAsia="Times New Roman" w:hAnsi="Times New Roman" w:cs="Times New Roman"/>
                <w:sz w:val="28"/>
                <w:szCs w:val="28"/>
                <w:lang w:eastAsia="ru-RU"/>
              </w:rPr>
            </w:pPr>
          </w:p>
        </w:tc>
        <w:tc>
          <w:tcPr>
            <w:tcW w:w="1260" w:type="dxa"/>
            <w:tcBorders>
              <w:top w:val="single" w:sz="6" w:space="0" w:color="auto"/>
              <w:left w:val="single" w:sz="6" w:space="0" w:color="auto"/>
              <w:bottom w:val="single" w:sz="4" w:space="0" w:color="auto"/>
              <w:right w:val="single" w:sz="6" w:space="0" w:color="auto"/>
            </w:tcBorders>
          </w:tcPr>
          <w:p w:rsidR="00F0062F" w:rsidRPr="00F0062F" w:rsidRDefault="00F0062F" w:rsidP="00223B13">
            <w:pPr>
              <w:spacing w:after="0" w:line="240" w:lineRule="auto"/>
              <w:jc w:val="center"/>
              <w:rPr>
                <w:rFonts w:ascii="Times New Roman" w:eastAsia="Times New Roman" w:hAnsi="Times New Roman" w:cs="Times New Roman"/>
                <w:sz w:val="28"/>
                <w:szCs w:val="28"/>
                <w:lang w:eastAsia="ru-RU"/>
              </w:rPr>
            </w:pPr>
            <w:r w:rsidRPr="00F0062F">
              <w:rPr>
                <w:rFonts w:ascii="Times New Roman" w:eastAsia="Times New Roman" w:hAnsi="Times New Roman" w:cs="Times New Roman"/>
                <w:sz w:val="28"/>
                <w:szCs w:val="28"/>
                <w:lang w:eastAsia="ru-RU"/>
              </w:rPr>
              <w:t>1</w:t>
            </w:r>
          </w:p>
        </w:tc>
        <w:tc>
          <w:tcPr>
            <w:tcW w:w="1390" w:type="dxa"/>
            <w:tcBorders>
              <w:top w:val="single" w:sz="6" w:space="0" w:color="auto"/>
              <w:left w:val="single" w:sz="6" w:space="0" w:color="auto"/>
              <w:bottom w:val="single" w:sz="4" w:space="0" w:color="auto"/>
              <w:right w:val="single" w:sz="6" w:space="0" w:color="auto"/>
            </w:tcBorders>
          </w:tcPr>
          <w:p w:rsidR="00F0062F" w:rsidRPr="00F0062F" w:rsidRDefault="00F0062F" w:rsidP="00223B13">
            <w:pPr>
              <w:spacing w:after="0" w:line="240" w:lineRule="auto"/>
              <w:jc w:val="center"/>
              <w:rPr>
                <w:rFonts w:ascii="Times New Roman" w:eastAsia="Times New Roman" w:hAnsi="Times New Roman" w:cs="Times New Roman"/>
                <w:sz w:val="28"/>
                <w:szCs w:val="28"/>
                <w:lang w:eastAsia="ru-RU"/>
              </w:rPr>
            </w:pPr>
          </w:p>
        </w:tc>
        <w:tc>
          <w:tcPr>
            <w:tcW w:w="1233" w:type="dxa"/>
            <w:tcBorders>
              <w:top w:val="single" w:sz="6" w:space="0" w:color="auto"/>
              <w:left w:val="single" w:sz="6" w:space="0" w:color="auto"/>
              <w:bottom w:val="single" w:sz="4" w:space="0" w:color="auto"/>
              <w:right w:val="single" w:sz="4" w:space="0" w:color="auto"/>
            </w:tcBorders>
          </w:tcPr>
          <w:p w:rsidR="00F0062F" w:rsidRPr="00F0062F" w:rsidRDefault="00F0062F" w:rsidP="00223B13">
            <w:pPr>
              <w:spacing w:after="0" w:line="240" w:lineRule="auto"/>
              <w:jc w:val="center"/>
              <w:rPr>
                <w:rFonts w:ascii="Times New Roman" w:eastAsia="Times New Roman" w:hAnsi="Times New Roman" w:cs="Times New Roman"/>
                <w:sz w:val="28"/>
                <w:szCs w:val="28"/>
                <w:lang w:eastAsia="ru-RU"/>
              </w:rPr>
            </w:pPr>
            <w:r w:rsidRPr="00F0062F">
              <w:rPr>
                <w:rFonts w:ascii="Times New Roman" w:eastAsia="Times New Roman" w:hAnsi="Times New Roman" w:cs="Times New Roman"/>
                <w:sz w:val="28"/>
                <w:szCs w:val="28"/>
                <w:lang w:eastAsia="ru-RU"/>
              </w:rPr>
              <w:t>1</w:t>
            </w:r>
          </w:p>
        </w:tc>
      </w:tr>
      <w:tr w:rsidR="00F0062F" w:rsidRPr="00F0062F" w:rsidTr="00223B13">
        <w:trPr>
          <w:jc w:val="center"/>
        </w:trPr>
        <w:tc>
          <w:tcPr>
            <w:tcW w:w="648" w:type="dxa"/>
            <w:tcBorders>
              <w:top w:val="single" w:sz="4" w:space="0" w:color="auto"/>
              <w:left w:val="single" w:sz="4" w:space="0" w:color="auto"/>
              <w:bottom w:val="single" w:sz="4" w:space="0" w:color="auto"/>
              <w:right w:val="single" w:sz="4" w:space="0" w:color="auto"/>
            </w:tcBorders>
          </w:tcPr>
          <w:p w:rsidR="00F0062F" w:rsidRPr="00F0062F" w:rsidRDefault="00F0062F" w:rsidP="00223B13">
            <w:pPr>
              <w:spacing w:after="0" w:line="240" w:lineRule="auto"/>
              <w:jc w:val="center"/>
              <w:rPr>
                <w:rFonts w:ascii="Times New Roman" w:eastAsia="Times New Roman" w:hAnsi="Times New Roman" w:cs="Times New Roman"/>
                <w:b/>
                <w:sz w:val="28"/>
                <w:szCs w:val="28"/>
                <w:lang w:eastAsia="ru-RU"/>
              </w:rPr>
            </w:pPr>
            <w:r w:rsidRPr="00F0062F">
              <w:rPr>
                <w:rFonts w:ascii="Times New Roman" w:eastAsia="Times New Roman" w:hAnsi="Times New Roman" w:cs="Times New Roman"/>
                <w:b/>
                <w:sz w:val="28"/>
                <w:szCs w:val="28"/>
                <w:lang w:eastAsia="ru-RU"/>
              </w:rPr>
              <w:t>4.</w:t>
            </w:r>
          </w:p>
          <w:p w:rsidR="00F0062F" w:rsidRPr="00F0062F" w:rsidRDefault="00F0062F" w:rsidP="00223B13">
            <w:pPr>
              <w:spacing w:after="0" w:line="240" w:lineRule="auto"/>
              <w:jc w:val="center"/>
              <w:rPr>
                <w:rFonts w:ascii="Times New Roman" w:eastAsia="Times New Roman" w:hAnsi="Times New Roman" w:cs="Times New Roman"/>
                <w:b/>
                <w:sz w:val="28"/>
                <w:szCs w:val="28"/>
                <w:lang w:eastAsia="ru-RU"/>
              </w:rPr>
            </w:pPr>
          </w:p>
        </w:tc>
        <w:tc>
          <w:tcPr>
            <w:tcW w:w="3960" w:type="dxa"/>
            <w:tcBorders>
              <w:top w:val="single" w:sz="4" w:space="0" w:color="auto"/>
              <w:left w:val="single" w:sz="4" w:space="0" w:color="auto"/>
              <w:bottom w:val="single" w:sz="4" w:space="0" w:color="auto"/>
              <w:right w:val="single" w:sz="4" w:space="0" w:color="auto"/>
            </w:tcBorders>
          </w:tcPr>
          <w:p w:rsidR="00F0062F" w:rsidRPr="00F0062F" w:rsidRDefault="00F0062F" w:rsidP="00223B13">
            <w:pPr>
              <w:spacing w:after="0" w:line="240" w:lineRule="auto"/>
              <w:jc w:val="center"/>
              <w:rPr>
                <w:rFonts w:ascii="Times New Roman" w:eastAsia="Times New Roman" w:hAnsi="Times New Roman" w:cs="Times New Roman"/>
                <w:b/>
                <w:sz w:val="28"/>
                <w:szCs w:val="28"/>
                <w:lang w:eastAsia="ru-RU"/>
              </w:rPr>
            </w:pPr>
            <w:r w:rsidRPr="00F0062F">
              <w:rPr>
                <w:rFonts w:ascii="Times New Roman" w:eastAsia="Times New Roman" w:hAnsi="Times New Roman" w:cs="Times New Roman"/>
                <w:b/>
                <w:sz w:val="28"/>
                <w:szCs w:val="28"/>
                <w:lang w:eastAsia="ru-RU"/>
              </w:rPr>
              <w:t xml:space="preserve">Европейское искусство </w:t>
            </w:r>
            <w:r w:rsidRPr="00F0062F">
              <w:rPr>
                <w:rFonts w:ascii="Times New Roman" w:eastAsia="Times New Roman" w:hAnsi="Times New Roman" w:cs="Times New Roman"/>
                <w:b/>
                <w:sz w:val="28"/>
                <w:szCs w:val="28"/>
                <w:lang w:val="en-US" w:eastAsia="ru-RU"/>
              </w:rPr>
              <w:t>XIX</w:t>
            </w:r>
            <w:r w:rsidRPr="00F0062F">
              <w:rPr>
                <w:rFonts w:ascii="Times New Roman" w:eastAsia="Times New Roman" w:hAnsi="Times New Roman" w:cs="Times New Roman"/>
                <w:b/>
                <w:sz w:val="28"/>
                <w:szCs w:val="28"/>
                <w:lang w:eastAsia="ru-RU"/>
              </w:rPr>
              <w:t xml:space="preserve"> – нач. </w:t>
            </w:r>
            <w:r w:rsidRPr="00F0062F">
              <w:rPr>
                <w:rFonts w:ascii="Times New Roman" w:eastAsia="Times New Roman" w:hAnsi="Times New Roman" w:cs="Times New Roman"/>
                <w:b/>
                <w:sz w:val="28"/>
                <w:szCs w:val="28"/>
                <w:lang w:val="en-US" w:eastAsia="ru-RU"/>
              </w:rPr>
              <w:t>XX</w:t>
            </w:r>
            <w:r w:rsidRPr="00F0062F">
              <w:rPr>
                <w:rFonts w:ascii="Times New Roman" w:eastAsia="Times New Roman" w:hAnsi="Times New Roman" w:cs="Times New Roman"/>
                <w:b/>
                <w:sz w:val="28"/>
                <w:szCs w:val="28"/>
                <w:lang w:eastAsia="ru-RU"/>
              </w:rPr>
              <w:t xml:space="preserve"> вв.</w:t>
            </w:r>
          </w:p>
        </w:tc>
        <w:tc>
          <w:tcPr>
            <w:tcW w:w="1080" w:type="dxa"/>
            <w:tcBorders>
              <w:top w:val="single" w:sz="4" w:space="0" w:color="auto"/>
              <w:left w:val="single" w:sz="4" w:space="0" w:color="auto"/>
              <w:bottom w:val="single" w:sz="4" w:space="0" w:color="auto"/>
              <w:right w:val="single" w:sz="4" w:space="0" w:color="auto"/>
            </w:tcBorders>
          </w:tcPr>
          <w:p w:rsidR="00F0062F" w:rsidRPr="00F0062F" w:rsidRDefault="00F0062F" w:rsidP="00223B13">
            <w:pPr>
              <w:spacing w:after="0" w:line="240" w:lineRule="auto"/>
              <w:jc w:val="center"/>
              <w:rPr>
                <w:rFonts w:ascii="Times New Roman" w:eastAsia="Times New Roman" w:hAnsi="Times New Roman" w:cs="Times New Roman"/>
                <w:b/>
                <w:sz w:val="28"/>
                <w:szCs w:val="28"/>
                <w:lang w:eastAsia="ru-RU"/>
              </w:rPr>
            </w:pPr>
          </w:p>
        </w:tc>
        <w:tc>
          <w:tcPr>
            <w:tcW w:w="1260" w:type="dxa"/>
            <w:tcBorders>
              <w:top w:val="single" w:sz="4" w:space="0" w:color="auto"/>
              <w:left w:val="single" w:sz="4" w:space="0" w:color="auto"/>
              <w:bottom w:val="single" w:sz="4" w:space="0" w:color="auto"/>
              <w:right w:val="single" w:sz="4" w:space="0" w:color="auto"/>
            </w:tcBorders>
          </w:tcPr>
          <w:p w:rsidR="00F0062F" w:rsidRPr="00F0062F" w:rsidRDefault="00F0062F" w:rsidP="00223B13">
            <w:pPr>
              <w:spacing w:after="0" w:line="240" w:lineRule="auto"/>
              <w:jc w:val="center"/>
              <w:rPr>
                <w:rFonts w:ascii="Times New Roman" w:eastAsia="Times New Roman" w:hAnsi="Times New Roman" w:cs="Times New Roman"/>
                <w:b/>
                <w:sz w:val="28"/>
                <w:szCs w:val="28"/>
                <w:lang w:eastAsia="ru-RU"/>
              </w:rPr>
            </w:pPr>
            <w:r w:rsidRPr="00F0062F">
              <w:rPr>
                <w:rFonts w:ascii="Times New Roman" w:eastAsia="Times New Roman" w:hAnsi="Times New Roman" w:cs="Times New Roman"/>
                <w:b/>
                <w:sz w:val="28"/>
                <w:szCs w:val="28"/>
                <w:lang w:eastAsia="ru-RU"/>
              </w:rPr>
              <w:t>7</w:t>
            </w:r>
          </w:p>
        </w:tc>
        <w:tc>
          <w:tcPr>
            <w:tcW w:w="1390" w:type="dxa"/>
            <w:tcBorders>
              <w:top w:val="single" w:sz="4" w:space="0" w:color="auto"/>
              <w:left w:val="single" w:sz="4" w:space="0" w:color="auto"/>
              <w:bottom w:val="single" w:sz="4" w:space="0" w:color="auto"/>
              <w:right w:val="single" w:sz="4" w:space="0" w:color="auto"/>
            </w:tcBorders>
          </w:tcPr>
          <w:p w:rsidR="00F0062F" w:rsidRPr="00F0062F" w:rsidRDefault="00F0062F" w:rsidP="00223B13">
            <w:pPr>
              <w:spacing w:after="0" w:line="240" w:lineRule="auto"/>
              <w:jc w:val="center"/>
              <w:rPr>
                <w:rFonts w:ascii="Times New Roman" w:eastAsia="Times New Roman" w:hAnsi="Times New Roman" w:cs="Times New Roman"/>
                <w:b/>
                <w:sz w:val="28"/>
                <w:szCs w:val="28"/>
                <w:lang w:eastAsia="ru-RU"/>
              </w:rPr>
            </w:pPr>
            <w:r w:rsidRPr="00F0062F">
              <w:rPr>
                <w:rFonts w:ascii="Times New Roman" w:eastAsia="Times New Roman" w:hAnsi="Times New Roman" w:cs="Times New Roman"/>
                <w:b/>
                <w:sz w:val="28"/>
                <w:szCs w:val="28"/>
                <w:lang w:eastAsia="ru-RU"/>
              </w:rPr>
              <w:t>2</w:t>
            </w:r>
          </w:p>
        </w:tc>
        <w:tc>
          <w:tcPr>
            <w:tcW w:w="1233" w:type="dxa"/>
            <w:tcBorders>
              <w:top w:val="single" w:sz="4" w:space="0" w:color="auto"/>
              <w:left w:val="single" w:sz="4" w:space="0" w:color="auto"/>
              <w:bottom w:val="single" w:sz="4" w:space="0" w:color="auto"/>
              <w:right w:val="single" w:sz="4" w:space="0" w:color="auto"/>
            </w:tcBorders>
          </w:tcPr>
          <w:p w:rsidR="00F0062F" w:rsidRPr="00F0062F" w:rsidRDefault="00F0062F" w:rsidP="00223B13">
            <w:pPr>
              <w:spacing w:after="0" w:line="240" w:lineRule="auto"/>
              <w:jc w:val="center"/>
              <w:rPr>
                <w:rFonts w:ascii="Times New Roman" w:eastAsia="Times New Roman" w:hAnsi="Times New Roman" w:cs="Times New Roman"/>
                <w:b/>
                <w:sz w:val="28"/>
                <w:szCs w:val="28"/>
                <w:lang w:eastAsia="ru-RU"/>
              </w:rPr>
            </w:pPr>
            <w:r w:rsidRPr="00F0062F">
              <w:rPr>
                <w:rFonts w:ascii="Times New Roman" w:eastAsia="Times New Roman" w:hAnsi="Times New Roman" w:cs="Times New Roman"/>
                <w:b/>
                <w:sz w:val="28"/>
                <w:szCs w:val="28"/>
                <w:lang w:eastAsia="ru-RU"/>
              </w:rPr>
              <w:t>5</w:t>
            </w:r>
          </w:p>
        </w:tc>
      </w:tr>
      <w:tr w:rsidR="00F0062F" w:rsidRPr="00F0062F" w:rsidTr="00223B13">
        <w:trPr>
          <w:jc w:val="center"/>
        </w:trPr>
        <w:tc>
          <w:tcPr>
            <w:tcW w:w="648" w:type="dxa"/>
            <w:tcBorders>
              <w:top w:val="single" w:sz="4" w:space="0" w:color="auto"/>
              <w:left w:val="single" w:sz="4" w:space="0" w:color="auto"/>
              <w:bottom w:val="single" w:sz="4" w:space="0" w:color="auto"/>
              <w:right w:val="single" w:sz="4" w:space="0" w:color="auto"/>
            </w:tcBorders>
          </w:tcPr>
          <w:p w:rsidR="00F0062F" w:rsidRPr="00F0062F" w:rsidRDefault="00F0062F" w:rsidP="00223B13">
            <w:pPr>
              <w:spacing w:after="0"/>
              <w:jc w:val="center"/>
              <w:rPr>
                <w:rFonts w:ascii="Times New Roman" w:eastAsia="Times New Roman" w:hAnsi="Times New Roman" w:cs="Times New Roman"/>
                <w:sz w:val="28"/>
                <w:szCs w:val="28"/>
                <w:lang w:eastAsia="ru-RU"/>
              </w:rPr>
            </w:pPr>
            <w:r w:rsidRPr="00F0062F">
              <w:rPr>
                <w:rFonts w:ascii="Times New Roman" w:eastAsia="Times New Roman" w:hAnsi="Times New Roman" w:cs="Times New Roman"/>
                <w:sz w:val="28"/>
                <w:szCs w:val="28"/>
                <w:lang w:eastAsia="ru-RU"/>
              </w:rPr>
              <w:t>4.1.</w:t>
            </w:r>
          </w:p>
        </w:tc>
        <w:tc>
          <w:tcPr>
            <w:tcW w:w="3960" w:type="dxa"/>
            <w:tcBorders>
              <w:top w:val="single" w:sz="4" w:space="0" w:color="auto"/>
              <w:left w:val="single" w:sz="4" w:space="0" w:color="auto"/>
              <w:bottom w:val="single" w:sz="4" w:space="0" w:color="auto"/>
              <w:right w:val="single" w:sz="4" w:space="0" w:color="auto"/>
            </w:tcBorders>
          </w:tcPr>
          <w:p w:rsidR="00F0062F" w:rsidRPr="00F0062F" w:rsidRDefault="00F0062F" w:rsidP="00223B13">
            <w:pPr>
              <w:spacing w:after="0"/>
              <w:jc w:val="center"/>
              <w:rPr>
                <w:rFonts w:ascii="Times New Roman" w:eastAsia="Times New Roman" w:hAnsi="Times New Roman" w:cs="Times New Roman"/>
                <w:sz w:val="28"/>
                <w:szCs w:val="28"/>
                <w:lang w:eastAsia="ru-RU"/>
              </w:rPr>
            </w:pPr>
            <w:r w:rsidRPr="00F0062F">
              <w:rPr>
                <w:rFonts w:ascii="Times New Roman" w:eastAsia="Times New Roman" w:hAnsi="Times New Roman" w:cs="Times New Roman"/>
                <w:sz w:val="28"/>
                <w:szCs w:val="28"/>
                <w:lang w:eastAsia="ru-RU"/>
              </w:rPr>
              <w:t>Романтизм</w:t>
            </w:r>
          </w:p>
        </w:tc>
        <w:tc>
          <w:tcPr>
            <w:tcW w:w="1080" w:type="dxa"/>
            <w:tcBorders>
              <w:top w:val="single" w:sz="4" w:space="0" w:color="auto"/>
              <w:left w:val="single" w:sz="4" w:space="0" w:color="auto"/>
              <w:bottom w:val="single" w:sz="4" w:space="0" w:color="auto"/>
              <w:right w:val="single" w:sz="4" w:space="0" w:color="auto"/>
            </w:tcBorders>
          </w:tcPr>
          <w:p w:rsidR="00F0062F" w:rsidRPr="00F0062F" w:rsidRDefault="00F0062F" w:rsidP="00223B13">
            <w:pPr>
              <w:spacing w:after="0"/>
              <w:jc w:val="center"/>
              <w:rPr>
                <w:rFonts w:ascii="Times New Roman" w:eastAsia="Times New Roman" w:hAnsi="Times New Roman" w:cs="Times New Roman"/>
                <w:sz w:val="28"/>
                <w:szCs w:val="28"/>
                <w:lang w:eastAsia="ru-RU"/>
              </w:rPr>
            </w:pPr>
          </w:p>
        </w:tc>
        <w:tc>
          <w:tcPr>
            <w:tcW w:w="1260" w:type="dxa"/>
            <w:tcBorders>
              <w:top w:val="single" w:sz="4" w:space="0" w:color="auto"/>
              <w:left w:val="single" w:sz="4" w:space="0" w:color="auto"/>
              <w:bottom w:val="single" w:sz="4" w:space="0" w:color="auto"/>
              <w:right w:val="single" w:sz="4" w:space="0" w:color="auto"/>
            </w:tcBorders>
          </w:tcPr>
          <w:p w:rsidR="00F0062F" w:rsidRPr="00F0062F" w:rsidRDefault="00F0062F" w:rsidP="00223B13">
            <w:pPr>
              <w:spacing w:after="0"/>
              <w:jc w:val="center"/>
              <w:rPr>
                <w:rFonts w:ascii="Times New Roman" w:eastAsia="Times New Roman" w:hAnsi="Times New Roman" w:cs="Times New Roman"/>
                <w:sz w:val="28"/>
                <w:szCs w:val="28"/>
                <w:lang w:eastAsia="ru-RU"/>
              </w:rPr>
            </w:pPr>
            <w:r w:rsidRPr="00F0062F">
              <w:rPr>
                <w:rFonts w:ascii="Times New Roman" w:eastAsia="Times New Roman" w:hAnsi="Times New Roman" w:cs="Times New Roman"/>
                <w:sz w:val="28"/>
                <w:szCs w:val="28"/>
                <w:lang w:eastAsia="ru-RU"/>
              </w:rPr>
              <w:t>2</w:t>
            </w:r>
          </w:p>
        </w:tc>
        <w:tc>
          <w:tcPr>
            <w:tcW w:w="1390" w:type="dxa"/>
            <w:tcBorders>
              <w:top w:val="single" w:sz="4" w:space="0" w:color="auto"/>
              <w:left w:val="single" w:sz="4" w:space="0" w:color="auto"/>
              <w:bottom w:val="single" w:sz="4" w:space="0" w:color="auto"/>
              <w:right w:val="single" w:sz="4" w:space="0" w:color="auto"/>
            </w:tcBorders>
          </w:tcPr>
          <w:p w:rsidR="00F0062F" w:rsidRPr="00F0062F" w:rsidRDefault="00F0062F" w:rsidP="00223B13">
            <w:pPr>
              <w:spacing w:after="0"/>
              <w:jc w:val="center"/>
              <w:rPr>
                <w:rFonts w:ascii="Times New Roman" w:eastAsia="Times New Roman" w:hAnsi="Times New Roman" w:cs="Times New Roman"/>
                <w:sz w:val="28"/>
                <w:szCs w:val="28"/>
                <w:lang w:eastAsia="ru-RU"/>
              </w:rPr>
            </w:pPr>
            <w:r w:rsidRPr="00F0062F">
              <w:rPr>
                <w:rFonts w:ascii="Times New Roman" w:eastAsia="Times New Roman" w:hAnsi="Times New Roman" w:cs="Times New Roman"/>
                <w:sz w:val="28"/>
                <w:szCs w:val="28"/>
                <w:lang w:eastAsia="ru-RU"/>
              </w:rPr>
              <w:t>1</w:t>
            </w:r>
          </w:p>
        </w:tc>
        <w:tc>
          <w:tcPr>
            <w:tcW w:w="1233" w:type="dxa"/>
            <w:tcBorders>
              <w:top w:val="single" w:sz="4" w:space="0" w:color="auto"/>
              <w:left w:val="single" w:sz="4" w:space="0" w:color="auto"/>
              <w:bottom w:val="single" w:sz="4" w:space="0" w:color="auto"/>
              <w:right w:val="single" w:sz="4" w:space="0" w:color="auto"/>
            </w:tcBorders>
          </w:tcPr>
          <w:p w:rsidR="00F0062F" w:rsidRPr="00F0062F" w:rsidRDefault="00F0062F" w:rsidP="00223B13">
            <w:pPr>
              <w:spacing w:after="0"/>
              <w:jc w:val="center"/>
              <w:rPr>
                <w:rFonts w:ascii="Times New Roman" w:eastAsia="Times New Roman" w:hAnsi="Times New Roman" w:cs="Times New Roman"/>
                <w:sz w:val="28"/>
                <w:szCs w:val="28"/>
                <w:lang w:eastAsia="ru-RU"/>
              </w:rPr>
            </w:pPr>
            <w:r w:rsidRPr="00F0062F">
              <w:rPr>
                <w:rFonts w:ascii="Times New Roman" w:eastAsia="Times New Roman" w:hAnsi="Times New Roman" w:cs="Times New Roman"/>
                <w:sz w:val="28"/>
                <w:szCs w:val="28"/>
                <w:lang w:eastAsia="ru-RU"/>
              </w:rPr>
              <w:t>1</w:t>
            </w:r>
          </w:p>
        </w:tc>
      </w:tr>
      <w:tr w:rsidR="00F0062F" w:rsidRPr="00F0062F" w:rsidTr="00223B13">
        <w:trPr>
          <w:jc w:val="center"/>
        </w:trPr>
        <w:tc>
          <w:tcPr>
            <w:tcW w:w="648" w:type="dxa"/>
            <w:tcBorders>
              <w:top w:val="single" w:sz="4" w:space="0" w:color="auto"/>
              <w:left w:val="single" w:sz="4" w:space="0" w:color="auto"/>
              <w:bottom w:val="single" w:sz="4" w:space="0" w:color="auto"/>
              <w:right w:val="single" w:sz="4" w:space="0" w:color="auto"/>
            </w:tcBorders>
          </w:tcPr>
          <w:p w:rsidR="00F0062F" w:rsidRPr="00F0062F" w:rsidRDefault="00F0062F" w:rsidP="00223B13">
            <w:pPr>
              <w:spacing w:after="0"/>
              <w:jc w:val="center"/>
              <w:rPr>
                <w:rFonts w:ascii="Times New Roman" w:eastAsia="Times New Roman" w:hAnsi="Times New Roman" w:cs="Times New Roman"/>
                <w:sz w:val="28"/>
                <w:szCs w:val="28"/>
                <w:lang w:eastAsia="ru-RU"/>
              </w:rPr>
            </w:pPr>
            <w:r w:rsidRPr="00F0062F">
              <w:rPr>
                <w:rFonts w:ascii="Times New Roman" w:eastAsia="Times New Roman" w:hAnsi="Times New Roman" w:cs="Times New Roman"/>
                <w:sz w:val="28"/>
                <w:szCs w:val="28"/>
                <w:lang w:eastAsia="ru-RU"/>
              </w:rPr>
              <w:t>4.2</w:t>
            </w:r>
          </w:p>
        </w:tc>
        <w:tc>
          <w:tcPr>
            <w:tcW w:w="3960" w:type="dxa"/>
            <w:tcBorders>
              <w:top w:val="single" w:sz="4" w:space="0" w:color="auto"/>
              <w:left w:val="single" w:sz="4" w:space="0" w:color="auto"/>
              <w:bottom w:val="single" w:sz="4" w:space="0" w:color="auto"/>
              <w:right w:val="single" w:sz="4" w:space="0" w:color="auto"/>
            </w:tcBorders>
          </w:tcPr>
          <w:p w:rsidR="00F0062F" w:rsidRPr="00F0062F" w:rsidRDefault="00F0062F" w:rsidP="00223B13">
            <w:pPr>
              <w:spacing w:after="0"/>
              <w:jc w:val="center"/>
              <w:rPr>
                <w:rFonts w:ascii="Times New Roman" w:eastAsia="Times New Roman" w:hAnsi="Times New Roman" w:cs="Times New Roman"/>
                <w:sz w:val="28"/>
                <w:szCs w:val="28"/>
                <w:lang w:eastAsia="ru-RU"/>
              </w:rPr>
            </w:pPr>
            <w:r w:rsidRPr="00F0062F">
              <w:rPr>
                <w:rFonts w:ascii="Times New Roman" w:eastAsia="Times New Roman" w:hAnsi="Times New Roman" w:cs="Times New Roman"/>
                <w:sz w:val="28"/>
                <w:szCs w:val="28"/>
                <w:lang w:eastAsia="ru-RU"/>
              </w:rPr>
              <w:t>Реализм</w:t>
            </w:r>
          </w:p>
        </w:tc>
        <w:tc>
          <w:tcPr>
            <w:tcW w:w="1080" w:type="dxa"/>
            <w:tcBorders>
              <w:top w:val="single" w:sz="4" w:space="0" w:color="auto"/>
              <w:left w:val="single" w:sz="4" w:space="0" w:color="auto"/>
              <w:bottom w:val="single" w:sz="4" w:space="0" w:color="auto"/>
              <w:right w:val="single" w:sz="4" w:space="0" w:color="auto"/>
            </w:tcBorders>
          </w:tcPr>
          <w:p w:rsidR="00F0062F" w:rsidRPr="00F0062F" w:rsidRDefault="00F0062F" w:rsidP="00223B13">
            <w:pPr>
              <w:spacing w:after="0"/>
              <w:jc w:val="center"/>
              <w:rPr>
                <w:rFonts w:ascii="Times New Roman" w:eastAsia="Times New Roman" w:hAnsi="Times New Roman" w:cs="Times New Roman"/>
                <w:sz w:val="28"/>
                <w:szCs w:val="28"/>
                <w:lang w:eastAsia="ru-RU"/>
              </w:rPr>
            </w:pPr>
          </w:p>
        </w:tc>
        <w:tc>
          <w:tcPr>
            <w:tcW w:w="1260" w:type="dxa"/>
            <w:tcBorders>
              <w:top w:val="single" w:sz="4" w:space="0" w:color="auto"/>
              <w:left w:val="single" w:sz="4" w:space="0" w:color="auto"/>
              <w:bottom w:val="single" w:sz="4" w:space="0" w:color="auto"/>
              <w:right w:val="single" w:sz="4" w:space="0" w:color="auto"/>
            </w:tcBorders>
          </w:tcPr>
          <w:p w:rsidR="00F0062F" w:rsidRPr="00F0062F" w:rsidRDefault="00F0062F" w:rsidP="00223B13">
            <w:pPr>
              <w:spacing w:after="0"/>
              <w:jc w:val="center"/>
              <w:rPr>
                <w:rFonts w:ascii="Times New Roman" w:eastAsia="Times New Roman" w:hAnsi="Times New Roman" w:cs="Times New Roman"/>
                <w:sz w:val="28"/>
                <w:szCs w:val="28"/>
                <w:lang w:eastAsia="ru-RU"/>
              </w:rPr>
            </w:pPr>
            <w:r w:rsidRPr="00F0062F">
              <w:rPr>
                <w:rFonts w:ascii="Times New Roman" w:eastAsia="Times New Roman" w:hAnsi="Times New Roman" w:cs="Times New Roman"/>
                <w:sz w:val="28"/>
                <w:szCs w:val="28"/>
                <w:lang w:eastAsia="ru-RU"/>
              </w:rPr>
              <w:t>1</w:t>
            </w:r>
          </w:p>
        </w:tc>
        <w:tc>
          <w:tcPr>
            <w:tcW w:w="1390" w:type="dxa"/>
            <w:tcBorders>
              <w:top w:val="single" w:sz="4" w:space="0" w:color="auto"/>
              <w:left w:val="single" w:sz="4" w:space="0" w:color="auto"/>
              <w:bottom w:val="single" w:sz="4" w:space="0" w:color="auto"/>
              <w:right w:val="single" w:sz="4" w:space="0" w:color="auto"/>
            </w:tcBorders>
          </w:tcPr>
          <w:p w:rsidR="00F0062F" w:rsidRPr="00F0062F" w:rsidRDefault="00F0062F" w:rsidP="00223B13">
            <w:pPr>
              <w:spacing w:after="0"/>
              <w:jc w:val="center"/>
              <w:rPr>
                <w:rFonts w:ascii="Times New Roman" w:eastAsia="Times New Roman" w:hAnsi="Times New Roman" w:cs="Times New Roman"/>
                <w:sz w:val="28"/>
                <w:szCs w:val="28"/>
                <w:lang w:eastAsia="ru-RU"/>
              </w:rPr>
            </w:pPr>
          </w:p>
        </w:tc>
        <w:tc>
          <w:tcPr>
            <w:tcW w:w="1233" w:type="dxa"/>
            <w:tcBorders>
              <w:top w:val="single" w:sz="4" w:space="0" w:color="auto"/>
              <w:left w:val="single" w:sz="4" w:space="0" w:color="auto"/>
              <w:bottom w:val="single" w:sz="4" w:space="0" w:color="auto"/>
              <w:right w:val="single" w:sz="4" w:space="0" w:color="auto"/>
            </w:tcBorders>
          </w:tcPr>
          <w:p w:rsidR="00F0062F" w:rsidRPr="00F0062F" w:rsidRDefault="00F0062F" w:rsidP="00223B13">
            <w:pPr>
              <w:spacing w:after="0"/>
              <w:jc w:val="center"/>
              <w:rPr>
                <w:rFonts w:ascii="Times New Roman" w:eastAsia="Times New Roman" w:hAnsi="Times New Roman" w:cs="Times New Roman"/>
                <w:sz w:val="28"/>
                <w:szCs w:val="28"/>
                <w:lang w:eastAsia="ru-RU"/>
              </w:rPr>
            </w:pPr>
            <w:r w:rsidRPr="00F0062F">
              <w:rPr>
                <w:rFonts w:ascii="Times New Roman" w:eastAsia="Times New Roman" w:hAnsi="Times New Roman" w:cs="Times New Roman"/>
                <w:sz w:val="28"/>
                <w:szCs w:val="28"/>
                <w:lang w:eastAsia="ru-RU"/>
              </w:rPr>
              <w:t>1</w:t>
            </w:r>
          </w:p>
        </w:tc>
      </w:tr>
      <w:tr w:rsidR="00F0062F" w:rsidRPr="00F0062F" w:rsidTr="00223B13">
        <w:trPr>
          <w:jc w:val="center"/>
        </w:trPr>
        <w:tc>
          <w:tcPr>
            <w:tcW w:w="648" w:type="dxa"/>
            <w:tcBorders>
              <w:top w:val="single" w:sz="4" w:space="0" w:color="auto"/>
              <w:left w:val="single" w:sz="4" w:space="0" w:color="auto"/>
              <w:bottom w:val="single" w:sz="4" w:space="0" w:color="auto"/>
              <w:right w:val="single" w:sz="4" w:space="0" w:color="auto"/>
            </w:tcBorders>
          </w:tcPr>
          <w:p w:rsidR="00F0062F" w:rsidRPr="00F0062F" w:rsidRDefault="00F0062F" w:rsidP="00223B13">
            <w:pPr>
              <w:spacing w:after="0"/>
              <w:jc w:val="center"/>
              <w:rPr>
                <w:rFonts w:ascii="Times New Roman" w:eastAsia="Times New Roman" w:hAnsi="Times New Roman" w:cs="Times New Roman"/>
                <w:sz w:val="28"/>
                <w:szCs w:val="28"/>
                <w:lang w:eastAsia="ru-RU"/>
              </w:rPr>
            </w:pPr>
            <w:r w:rsidRPr="00F0062F">
              <w:rPr>
                <w:rFonts w:ascii="Times New Roman" w:eastAsia="Times New Roman" w:hAnsi="Times New Roman" w:cs="Times New Roman"/>
                <w:sz w:val="28"/>
                <w:szCs w:val="28"/>
                <w:lang w:eastAsia="ru-RU"/>
              </w:rPr>
              <w:t>4.3</w:t>
            </w:r>
          </w:p>
        </w:tc>
        <w:tc>
          <w:tcPr>
            <w:tcW w:w="3960" w:type="dxa"/>
            <w:tcBorders>
              <w:top w:val="single" w:sz="4" w:space="0" w:color="auto"/>
              <w:left w:val="single" w:sz="4" w:space="0" w:color="auto"/>
              <w:bottom w:val="single" w:sz="4" w:space="0" w:color="auto"/>
              <w:right w:val="single" w:sz="4" w:space="0" w:color="auto"/>
            </w:tcBorders>
          </w:tcPr>
          <w:p w:rsidR="00F0062F" w:rsidRPr="00F0062F" w:rsidRDefault="00F0062F" w:rsidP="00223B13">
            <w:pPr>
              <w:spacing w:after="0"/>
              <w:jc w:val="center"/>
              <w:rPr>
                <w:rFonts w:ascii="Times New Roman" w:eastAsia="Times New Roman" w:hAnsi="Times New Roman" w:cs="Times New Roman"/>
                <w:sz w:val="28"/>
                <w:szCs w:val="28"/>
                <w:lang w:eastAsia="ru-RU"/>
              </w:rPr>
            </w:pPr>
            <w:r w:rsidRPr="00F0062F">
              <w:rPr>
                <w:rFonts w:ascii="Times New Roman" w:eastAsia="Times New Roman" w:hAnsi="Times New Roman" w:cs="Times New Roman"/>
                <w:sz w:val="28"/>
                <w:szCs w:val="28"/>
                <w:lang w:eastAsia="ru-RU"/>
              </w:rPr>
              <w:t>Импрессионизм</w:t>
            </w:r>
          </w:p>
        </w:tc>
        <w:tc>
          <w:tcPr>
            <w:tcW w:w="1080" w:type="dxa"/>
            <w:tcBorders>
              <w:top w:val="single" w:sz="4" w:space="0" w:color="auto"/>
              <w:left w:val="single" w:sz="4" w:space="0" w:color="auto"/>
              <w:bottom w:val="single" w:sz="4" w:space="0" w:color="auto"/>
              <w:right w:val="single" w:sz="4" w:space="0" w:color="auto"/>
            </w:tcBorders>
          </w:tcPr>
          <w:p w:rsidR="00F0062F" w:rsidRPr="00F0062F" w:rsidRDefault="00F0062F" w:rsidP="00223B13">
            <w:pPr>
              <w:spacing w:after="0"/>
              <w:jc w:val="center"/>
              <w:rPr>
                <w:rFonts w:ascii="Times New Roman" w:eastAsia="Times New Roman" w:hAnsi="Times New Roman" w:cs="Times New Roman"/>
                <w:sz w:val="28"/>
                <w:szCs w:val="28"/>
                <w:lang w:eastAsia="ru-RU"/>
              </w:rPr>
            </w:pPr>
          </w:p>
        </w:tc>
        <w:tc>
          <w:tcPr>
            <w:tcW w:w="1260" w:type="dxa"/>
            <w:tcBorders>
              <w:top w:val="single" w:sz="4" w:space="0" w:color="auto"/>
              <w:left w:val="single" w:sz="4" w:space="0" w:color="auto"/>
              <w:bottom w:val="single" w:sz="4" w:space="0" w:color="auto"/>
              <w:right w:val="single" w:sz="4" w:space="0" w:color="auto"/>
            </w:tcBorders>
          </w:tcPr>
          <w:p w:rsidR="00F0062F" w:rsidRPr="00F0062F" w:rsidRDefault="00F0062F" w:rsidP="00223B13">
            <w:pPr>
              <w:spacing w:after="0"/>
              <w:jc w:val="center"/>
              <w:rPr>
                <w:rFonts w:ascii="Times New Roman" w:eastAsia="Times New Roman" w:hAnsi="Times New Roman" w:cs="Times New Roman"/>
                <w:sz w:val="28"/>
                <w:szCs w:val="28"/>
                <w:lang w:eastAsia="ru-RU"/>
              </w:rPr>
            </w:pPr>
            <w:r w:rsidRPr="00F0062F">
              <w:rPr>
                <w:rFonts w:ascii="Times New Roman" w:eastAsia="Times New Roman" w:hAnsi="Times New Roman" w:cs="Times New Roman"/>
                <w:sz w:val="28"/>
                <w:szCs w:val="28"/>
                <w:lang w:eastAsia="ru-RU"/>
              </w:rPr>
              <w:t>2</w:t>
            </w:r>
          </w:p>
        </w:tc>
        <w:tc>
          <w:tcPr>
            <w:tcW w:w="1390" w:type="dxa"/>
            <w:tcBorders>
              <w:top w:val="single" w:sz="4" w:space="0" w:color="auto"/>
              <w:left w:val="single" w:sz="4" w:space="0" w:color="auto"/>
              <w:bottom w:val="single" w:sz="4" w:space="0" w:color="auto"/>
              <w:right w:val="single" w:sz="4" w:space="0" w:color="auto"/>
            </w:tcBorders>
          </w:tcPr>
          <w:p w:rsidR="00F0062F" w:rsidRPr="00F0062F" w:rsidRDefault="00F0062F" w:rsidP="00223B13">
            <w:pPr>
              <w:spacing w:after="0"/>
              <w:jc w:val="center"/>
              <w:rPr>
                <w:rFonts w:ascii="Times New Roman" w:eastAsia="Times New Roman" w:hAnsi="Times New Roman" w:cs="Times New Roman"/>
                <w:sz w:val="28"/>
                <w:szCs w:val="28"/>
                <w:lang w:eastAsia="ru-RU"/>
              </w:rPr>
            </w:pPr>
            <w:r w:rsidRPr="00F0062F">
              <w:rPr>
                <w:rFonts w:ascii="Times New Roman" w:eastAsia="Times New Roman" w:hAnsi="Times New Roman" w:cs="Times New Roman"/>
                <w:sz w:val="28"/>
                <w:szCs w:val="28"/>
                <w:lang w:eastAsia="ru-RU"/>
              </w:rPr>
              <w:t>1</w:t>
            </w:r>
          </w:p>
        </w:tc>
        <w:tc>
          <w:tcPr>
            <w:tcW w:w="1233" w:type="dxa"/>
            <w:tcBorders>
              <w:top w:val="single" w:sz="4" w:space="0" w:color="auto"/>
              <w:left w:val="single" w:sz="4" w:space="0" w:color="auto"/>
              <w:bottom w:val="single" w:sz="4" w:space="0" w:color="auto"/>
              <w:right w:val="single" w:sz="4" w:space="0" w:color="auto"/>
            </w:tcBorders>
          </w:tcPr>
          <w:p w:rsidR="00F0062F" w:rsidRPr="00F0062F" w:rsidRDefault="00F0062F" w:rsidP="00223B13">
            <w:pPr>
              <w:spacing w:after="0"/>
              <w:jc w:val="center"/>
              <w:rPr>
                <w:rFonts w:ascii="Times New Roman" w:eastAsia="Times New Roman" w:hAnsi="Times New Roman" w:cs="Times New Roman"/>
                <w:sz w:val="28"/>
                <w:szCs w:val="28"/>
                <w:lang w:eastAsia="ru-RU"/>
              </w:rPr>
            </w:pPr>
            <w:r w:rsidRPr="00F0062F">
              <w:rPr>
                <w:rFonts w:ascii="Times New Roman" w:eastAsia="Times New Roman" w:hAnsi="Times New Roman" w:cs="Times New Roman"/>
                <w:sz w:val="28"/>
                <w:szCs w:val="28"/>
                <w:lang w:eastAsia="ru-RU"/>
              </w:rPr>
              <w:t>1</w:t>
            </w:r>
          </w:p>
        </w:tc>
      </w:tr>
      <w:tr w:rsidR="00F0062F" w:rsidRPr="00F0062F" w:rsidTr="00223B13">
        <w:trPr>
          <w:jc w:val="center"/>
        </w:trPr>
        <w:tc>
          <w:tcPr>
            <w:tcW w:w="648" w:type="dxa"/>
            <w:tcBorders>
              <w:top w:val="single" w:sz="4" w:space="0" w:color="auto"/>
              <w:left w:val="single" w:sz="4" w:space="0" w:color="auto"/>
              <w:bottom w:val="single" w:sz="4" w:space="0" w:color="auto"/>
              <w:right w:val="single" w:sz="4" w:space="0" w:color="auto"/>
            </w:tcBorders>
          </w:tcPr>
          <w:p w:rsidR="00F0062F" w:rsidRPr="00F0062F" w:rsidRDefault="00F0062F" w:rsidP="00223B13">
            <w:pPr>
              <w:spacing w:after="0"/>
              <w:jc w:val="center"/>
              <w:rPr>
                <w:rFonts w:ascii="Times New Roman" w:eastAsia="Times New Roman" w:hAnsi="Times New Roman" w:cs="Times New Roman"/>
                <w:sz w:val="28"/>
                <w:szCs w:val="28"/>
                <w:lang w:eastAsia="ru-RU"/>
              </w:rPr>
            </w:pPr>
            <w:r w:rsidRPr="00F0062F">
              <w:rPr>
                <w:rFonts w:ascii="Times New Roman" w:eastAsia="Times New Roman" w:hAnsi="Times New Roman" w:cs="Times New Roman"/>
                <w:sz w:val="28"/>
                <w:szCs w:val="28"/>
                <w:lang w:eastAsia="ru-RU"/>
              </w:rPr>
              <w:t>4.4</w:t>
            </w:r>
          </w:p>
        </w:tc>
        <w:tc>
          <w:tcPr>
            <w:tcW w:w="3960" w:type="dxa"/>
            <w:tcBorders>
              <w:top w:val="single" w:sz="4" w:space="0" w:color="auto"/>
              <w:left w:val="single" w:sz="4" w:space="0" w:color="auto"/>
              <w:bottom w:val="single" w:sz="4" w:space="0" w:color="auto"/>
              <w:right w:val="single" w:sz="4" w:space="0" w:color="auto"/>
            </w:tcBorders>
          </w:tcPr>
          <w:p w:rsidR="00F0062F" w:rsidRPr="00F0062F" w:rsidRDefault="00F0062F" w:rsidP="00223B13">
            <w:pPr>
              <w:spacing w:after="0"/>
              <w:jc w:val="center"/>
              <w:rPr>
                <w:rFonts w:ascii="Times New Roman" w:eastAsia="Times New Roman" w:hAnsi="Times New Roman" w:cs="Times New Roman"/>
                <w:sz w:val="28"/>
                <w:szCs w:val="28"/>
                <w:lang w:eastAsia="ru-RU"/>
              </w:rPr>
            </w:pPr>
            <w:r w:rsidRPr="00F0062F">
              <w:rPr>
                <w:rFonts w:ascii="Times New Roman" w:eastAsia="Times New Roman" w:hAnsi="Times New Roman" w:cs="Times New Roman"/>
                <w:sz w:val="28"/>
                <w:szCs w:val="28"/>
                <w:lang w:eastAsia="ru-RU"/>
              </w:rPr>
              <w:t>Символизм</w:t>
            </w:r>
          </w:p>
        </w:tc>
        <w:tc>
          <w:tcPr>
            <w:tcW w:w="1080" w:type="dxa"/>
            <w:tcBorders>
              <w:top w:val="single" w:sz="4" w:space="0" w:color="auto"/>
              <w:left w:val="single" w:sz="4" w:space="0" w:color="auto"/>
              <w:bottom w:val="single" w:sz="4" w:space="0" w:color="auto"/>
              <w:right w:val="single" w:sz="4" w:space="0" w:color="auto"/>
            </w:tcBorders>
          </w:tcPr>
          <w:p w:rsidR="00F0062F" w:rsidRPr="00F0062F" w:rsidRDefault="00F0062F" w:rsidP="00223B13">
            <w:pPr>
              <w:spacing w:after="0"/>
              <w:jc w:val="center"/>
              <w:rPr>
                <w:rFonts w:ascii="Times New Roman" w:eastAsia="Times New Roman" w:hAnsi="Times New Roman" w:cs="Times New Roman"/>
                <w:sz w:val="28"/>
                <w:szCs w:val="28"/>
                <w:lang w:eastAsia="ru-RU"/>
              </w:rPr>
            </w:pPr>
          </w:p>
        </w:tc>
        <w:tc>
          <w:tcPr>
            <w:tcW w:w="1260" w:type="dxa"/>
            <w:tcBorders>
              <w:top w:val="single" w:sz="4" w:space="0" w:color="auto"/>
              <w:left w:val="single" w:sz="4" w:space="0" w:color="auto"/>
              <w:bottom w:val="single" w:sz="4" w:space="0" w:color="auto"/>
              <w:right w:val="single" w:sz="4" w:space="0" w:color="auto"/>
            </w:tcBorders>
          </w:tcPr>
          <w:p w:rsidR="00F0062F" w:rsidRPr="00F0062F" w:rsidRDefault="00F0062F" w:rsidP="00223B13">
            <w:pPr>
              <w:spacing w:after="0"/>
              <w:jc w:val="center"/>
              <w:rPr>
                <w:rFonts w:ascii="Times New Roman" w:eastAsia="Times New Roman" w:hAnsi="Times New Roman" w:cs="Times New Roman"/>
                <w:sz w:val="28"/>
                <w:szCs w:val="28"/>
                <w:lang w:eastAsia="ru-RU"/>
              </w:rPr>
            </w:pPr>
            <w:r w:rsidRPr="00F0062F">
              <w:rPr>
                <w:rFonts w:ascii="Times New Roman" w:eastAsia="Times New Roman" w:hAnsi="Times New Roman" w:cs="Times New Roman"/>
                <w:sz w:val="28"/>
                <w:szCs w:val="28"/>
                <w:lang w:eastAsia="ru-RU"/>
              </w:rPr>
              <w:t>1</w:t>
            </w:r>
          </w:p>
        </w:tc>
        <w:tc>
          <w:tcPr>
            <w:tcW w:w="1390" w:type="dxa"/>
            <w:tcBorders>
              <w:top w:val="single" w:sz="4" w:space="0" w:color="auto"/>
              <w:left w:val="single" w:sz="4" w:space="0" w:color="auto"/>
              <w:bottom w:val="single" w:sz="4" w:space="0" w:color="auto"/>
              <w:right w:val="single" w:sz="4" w:space="0" w:color="auto"/>
            </w:tcBorders>
          </w:tcPr>
          <w:p w:rsidR="00F0062F" w:rsidRPr="00F0062F" w:rsidRDefault="00F0062F" w:rsidP="00223B13">
            <w:pPr>
              <w:spacing w:after="0"/>
              <w:jc w:val="center"/>
              <w:rPr>
                <w:rFonts w:ascii="Times New Roman" w:eastAsia="Times New Roman" w:hAnsi="Times New Roman" w:cs="Times New Roman"/>
                <w:sz w:val="28"/>
                <w:szCs w:val="28"/>
                <w:lang w:eastAsia="ru-RU"/>
              </w:rPr>
            </w:pPr>
          </w:p>
        </w:tc>
        <w:tc>
          <w:tcPr>
            <w:tcW w:w="1233" w:type="dxa"/>
            <w:tcBorders>
              <w:top w:val="single" w:sz="4" w:space="0" w:color="auto"/>
              <w:left w:val="single" w:sz="4" w:space="0" w:color="auto"/>
              <w:bottom w:val="single" w:sz="4" w:space="0" w:color="auto"/>
              <w:right w:val="single" w:sz="4" w:space="0" w:color="auto"/>
            </w:tcBorders>
          </w:tcPr>
          <w:p w:rsidR="00F0062F" w:rsidRPr="00F0062F" w:rsidRDefault="00F0062F" w:rsidP="00223B13">
            <w:pPr>
              <w:spacing w:after="0"/>
              <w:jc w:val="center"/>
              <w:rPr>
                <w:rFonts w:ascii="Times New Roman" w:eastAsia="Times New Roman" w:hAnsi="Times New Roman" w:cs="Times New Roman"/>
                <w:sz w:val="28"/>
                <w:szCs w:val="28"/>
                <w:lang w:eastAsia="ru-RU"/>
              </w:rPr>
            </w:pPr>
            <w:r w:rsidRPr="00F0062F">
              <w:rPr>
                <w:rFonts w:ascii="Times New Roman" w:eastAsia="Times New Roman" w:hAnsi="Times New Roman" w:cs="Times New Roman"/>
                <w:sz w:val="28"/>
                <w:szCs w:val="28"/>
                <w:lang w:eastAsia="ru-RU"/>
              </w:rPr>
              <w:t>1</w:t>
            </w:r>
          </w:p>
        </w:tc>
      </w:tr>
      <w:tr w:rsidR="00F0062F" w:rsidRPr="00F0062F" w:rsidTr="00223B13">
        <w:trPr>
          <w:jc w:val="center"/>
        </w:trPr>
        <w:tc>
          <w:tcPr>
            <w:tcW w:w="648" w:type="dxa"/>
            <w:tcBorders>
              <w:top w:val="single" w:sz="4" w:space="0" w:color="auto"/>
              <w:left w:val="single" w:sz="4" w:space="0" w:color="auto"/>
              <w:bottom w:val="single" w:sz="4" w:space="0" w:color="auto"/>
              <w:right w:val="single" w:sz="4" w:space="0" w:color="auto"/>
            </w:tcBorders>
          </w:tcPr>
          <w:p w:rsidR="00F0062F" w:rsidRPr="00F0062F" w:rsidRDefault="00F0062F" w:rsidP="00223B13">
            <w:pPr>
              <w:spacing w:after="0"/>
              <w:jc w:val="center"/>
              <w:rPr>
                <w:rFonts w:ascii="Times New Roman" w:eastAsia="Times New Roman" w:hAnsi="Times New Roman" w:cs="Times New Roman"/>
                <w:sz w:val="28"/>
                <w:szCs w:val="28"/>
                <w:lang w:eastAsia="ru-RU"/>
              </w:rPr>
            </w:pPr>
            <w:r w:rsidRPr="00F0062F">
              <w:rPr>
                <w:rFonts w:ascii="Times New Roman" w:eastAsia="Times New Roman" w:hAnsi="Times New Roman" w:cs="Times New Roman"/>
                <w:sz w:val="28"/>
                <w:szCs w:val="28"/>
                <w:lang w:eastAsia="ru-RU"/>
              </w:rPr>
              <w:t>4.5</w:t>
            </w:r>
          </w:p>
        </w:tc>
        <w:tc>
          <w:tcPr>
            <w:tcW w:w="3960" w:type="dxa"/>
            <w:tcBorders>
              <w:top w:val="single" w:sz="4" w:space="0" w:color="auto"/>
              <w:left w:val="single" w:sz="4" w:space="0" w:color="auto"/>
              <w:bottom w:val="single" w:sz="4" w:space="0" w:color="auto"/>
              <w:right w:val="single" w:sz="4" w:space="0" w:color="auto"/>
            </w:tcBorders>
          </w:tcPr>
          <w:p w:rsidR="00F0062F" w:rsidRPr="00F0062F" w:rsidRDefault="00F0062F" w:rsidP="00223B13">
            <w:pPr>
              <w:tabs>
                <w:tab w:val="left" w:pos="1140"/>
              </w:tabs>
              <w:spacing w:after="0"/>
              <w:jc w:val="center"/>
              <w:rPr>
                <w:rFonts w:ascii="Times New Roman" w:eastAsia="Times New Roman" w:hAnsi="Times New Roman" w:cs="Times New Roman"/>
                <w:sz w:val="28"/>
                <w:szCs w:val="28"/>
                <w:lang w:eastAsia="ru-RU"/>
              </w:rPr>
            </w:pPr>
            <w:r w:rsidRPr="00F0062F">
              <w:rPr>
                <w:rFonts w:ascii="Times New Roman" w:eastAsia="Times New Roman" w:hAnsi="Times New Roman" w:cs="Times New Roman"/>
                <w:sz w:val="28"/>
                <w:szCs w:val="28"/>
                <w:lang w:eastAsia="ru-RU"/>
              </w:rPr>
              <w:t>Декаданс</w:t>
            </w:r>
          </w:p>
        </w:tc>
        <w:tc>
          <w:tcPr>
            <w:tcW w:w="1080" w:type="dxa"/>
            <w:tcBorders>
              <w:top w:val="single" w:sz="4" w:space="0" w:color="auto"/>
              <w:left w:val="single" w:sz="4" w:space="0" w:color="auto"/>
              <w:bottom w:val="single" w:sz="4" w:space="0" w:color="auto"/>
              <w:right w:val="single" w:sz="4" w:space="0" w:color="auto"/>
            </w:tcBorders>
          </w:tcPr>
          <w:p w:rsidR="00F0062F" w:rsidRPr="00F0062F" w:rsidRDefault="00F0062F" w:rsidP="00223B13">
            <w:pPr>
              <w:spacing w:after="0"/>
              <w:jc w:val="center"/>
              <w:rPr>
                <w:rFonts w:ascii="Times New Roman" w:eastAsia="Times New Roman" w:hAnsi="Times New Roman" w:cs="Times New Roman"/>
                <w:sz w:val="28"/>
                <w:szCs w:val="28"/>
                <w:lang w:eastAsia="ru-RU"/>
              </w:rPr>
            </w:pPr>
          </w:p>
        </w:tc>
        <w:tc>
          <w:tcPr>
            <w:tcW w:w="1260" w:type="dxa"/>
            <w:tcBorders>
              <w:top w:val="single" w:sz="4" w:space="0" w:color="auto"/>
              <w:left w:val="single" w:sz="4" w:space="0" w:color="auto"/>
              <w:bottom w:val="single" w:sz="4" w:space="0" w:color="auto"/>
              <w:right w:val="single" w:sz="4" w:space="0" w:color="auto"/>
            </w:tcBorders>
          </w:tcPr>
          <w:p w:rsidR="00F0062F" w:rsidRPr="00F0062F" w:rsidRDefault="00F0062F" w:rsidP="00223B13">
            <w:pPr>
              <w:spacing w:after="0"/>
              <w:jc w:val="center"/>
              <w:rPr>
                <w:rFonts w:ascii="Times New Roman" w:eastAsia="Times New Roman" w:hAnsi="Times New Roman" w:cs="Times New Roman"/>
                <w:sz w:val="28"/>
                <w:szCs w:val="28"/>
                <w:lang w:eastAsia="ru-RU"/>
              </w:rPr>
            </w:pPr>
            <w:r w:rsidRPr="00F0062F">
              <w:rPr>
                <w:rFonts w:ascii="Times New Roman" w:eastAsia="Times New Roman" w:hAnsi="Times New Roman" w:cs="Times New Roman"/>
                <w:sz w:val="28"/>
                <w:szCs w:val="28"/>
                <w:lang w:eastAsia="ru-RU"/>
              </w:rPr>
              <w:t>1</w:t>
            </w:r>
          </w:p>
        </w:tc>
        <w:tc>
          <w:tcPr>
            <w:tcW w:w="1390" w:type="dxa"/>
            <w:tcBorders>
              <w:top w:val="single" w:sz="4" w:space="0" w:color="auto"/>
              <w:left w:val="single" w:sz="4" w:space="0" w:color="auto"/>
              <w:bottom w:val="single" w:sz="4" w:space="0" w:color="auto"/>
              <w:right w:val="single" w:sz="4" w:space="0" w:color="auto"/>
            </w:tcBorders>
          </w:tcPr>
          <w:p w:rsidR="00F0062F" w:rsidRPr="00F0062F" w:rsidRDefault="00F0062F" w:rsidP="00223B13">
            <w:pPr>
              <w:spacing w:after="0"/>
              <w:jc w:val="center"/>
              <w:rPr>
                <w:rFonts w:ascii="Times New Roman" w:eastAsia="Times New Roman" w:hAnsi="Times New Roman" w:cs="Times New Roman"/>
                <w:sz w:val="28"/>
                <w:szCs w:val="28"/>
                <w:lang w:eastAsia="ru-RU"/>
              </w:rPr>
            </w:pPr>
          </w:p>
        </w:tc>
        <w:tc>
          <w:tcPr>
            <w:tcW w:w="1233" w:type="dxa"/>
            <w:tcBorders>
              <w:top w:val="single" w:sz="4" w:space="0" w:color="auto"/>
              <w:left w:val="single" w:sz="4" w:space="0" w:color="auto"/>
              <w:bottom w:val="single" w:sz="4" w:space="0" w:color="auto"/>
              <w:right w:val="single" w:sz="4" w:space="0" w:color="auto"/>
            </w:tcBorders>
          </w:tcPr>
          <w:p w:rsidR="00F0062F" w:rsidRPr="00F0062F" w:rsidRDefault="00F0062F" w:rsidP="00223B13">
            <w:pPr>
              <w:spacing w:after="0"/>
              <w:jc w:val="center"/>
              <w:rPr>
                <w:rFonts w:ascii="Times New Roman" w:eastAsia="Times New Roman" w:hAnsi="Times New Roman" w:cs="Times New Roman"/>
                <w:sz w:val="28"/>
                <w:szCs w:val="28"/>
                <w:lang w:eastAsia="ru-RU"/>
              </w:rPr>
            </w:pPr>
            <w:r w:rsidRPr="00F0062F">
              <w:rPr>
                <w:rFonts w:ascii="Times New Roman" w:eastAsia="Times New Roman" w:hAnsi="Times New Roman" w:cs="Times New Roman"/>
                <w:sz w:val="28"/>
                <w:szCs w:val="28"/>
                <w:lang w:eastAsia="ru-RU"/>
              </w:rPr>
              <w:t>1</w:t>
            </w:r>
          </w:p>
        </w:tc>
      </w:tr>
      <w:tr w:rsidR="00F0062F" w:rsidRPr="00F0062F" w:rsidTr="00223B13">
        <w:trPr>
          <w:jc w:val="center"/>
        </w:trPr>
        <w:tc>
          <w:tcPr>
            <w:tcW w:w="648" w:type="dxa"/>
            <w:tcBorders>
              <w:top w:val="single" w:sz="4" w:space="0" w:color="auto"/>
              <w:left w:val="single" w:sz="4" w:space="0" w:color="auto"/>
              <w:bottom w:val="single" w:sz="4" w:space="0" w:color="auto"/>
              <w:right w:val="single" w:sz="4" w:space="0" w:color="auto"/>
            </w:tcBorders>
          </w:tcPr>
          <w:p w:rsidR="00F0062F" w:rsidRPr="00F0062F" w:rsidRDefault="00F0062F" w:rsidP="00223B13">
            <w:pPr>
              <w:spacing w:after="0" w:line="240" w:lineRule="auto"/>
              <w:jc w:val="center"/>
              <w:rPr>
                <w:rFonts w:ascii="Times New Roman" w:eastAsia="Times New Roman" w:hAnsi="Times New Roman" w:cs="Times New Roman"/>
                <w:b/>
                <w:sz w:val="28"/>
                <w:szCs w:val="28"/>
                <w:lang w:eastAsia="ru-RU"/>
              </w:rPr>
            </w:pPr>
            <w:r w:rsidRPr="00F0062F">
              <w:rPr>
                <w:rFonts w:ascii="Times New Roman" w:eastAsia="Times New Roman" w:hAnsi="Times New Roman" w:cs="Times New Roman"/>
                <w:b/>
                <w:sz w:val="28"/>
                <w:szCs w:val="28"/>
                <w:lang w:eastAsia="ru-RU"/>
              </w:rPr>
              <w:t>5.</w:t>
            </w:r>
          </w:p>
          <w:p w:rsidR="00F0062F" w:rsidRPr="00F0062F" w:rsidRDefault="00F0062F" w:rsidP="00223B13">
            <w:pPr>
              <w:spacing w:after="0" w:line="240" w:lineRule="auto"/>
              <w:jc w:val="center"/>
              <w:rPr>
                <w:rFonts w:ascii="Times New Roman" w:eastAsia="Times New Roman" w:hAnsi="Times New Roman" w:cs="Times New Roman"/>
                <w:b/>
                <w:sz w:val="28"/>
                <w:szCs w:val="28"/>
                <w:lang w:eastAsia="ru-RU"/>
              </w:rPr>
            </w:pPr>
          </w:p>
        </w:tc>
        <w:tc>
          <w:tcPr>
            <w:tcW w:w="3960" w:type="dxa"/>
            <w:tcBorders>
              <w:top w:val="single" w:sz="4" w:space="0" w:color="auto"/>
              <w:left w:val="single" w:sz="4" w:space="0" w:color="auto"/>
              <w:bottom w:val="single" w:sz="4" w:space="0" w:color="auto"/>
              <w:right w:val="single" w:sz="4" w:space="0" w:color="auto"/>
            </w:tcBorders>
          </w:tcPr>
          <w:p w:rsidR="00F0062F" w:rsidRPr="00F0062F" w:rsidRDefault="00F0062F" w:rsidP="00223B13">
            <w:pPr>
              <w:spacing w:after="0" w:line="240" w:lineRule="auto"/>
              <w:jc w:val="center"/>
              <w:rPr>
                <w:rFonts w:ascii="Times New Roman" w:eastAsia="Times New Roman" w:hAnsi="Times New Roman" w:cs="Times New Roman"/>
                <w:b/>
                <w:sz w:val="28"/>
                <w:szCs w:val="28"/>
                <w:lang w:eastAsia="ru-RU"/>
              </w:rPr>
            </w:pPr>
            <w:r w:rsidRPr="00F0062F">
              <w:rPr>
                <w:rFonts w:ascii="Times New Roman" w:eastAsia="Times New Roman" w:hAnsi="Times New Roman" w:cs="Times New Roman"/>
                <w:b/>
                <w:sz w:val="28"/>
                <w:szCs w:val="28"/>
                <w:lang w:eastAsia="ru-RU"/>
              </w:rPr>
              <w:t>Русская культура и искусство</w:t>
            </w:r>
          </w:p>
        </w:tc>
        <w:tc>
          <w:tcPr>
            <w:tcW w:w="1080" w:type="dxa"/>
            <w:tcBorders>
              <w:top w:val="single" w:sz="4" w:space="0" w:color="auto"/>
              <w:left w:val="single" w:sz="4" w:space="0" w:color="auto"/>
              <w:bottom w:val="single" w:sz="4" w:space="0" w:color="auto"/>
              <w:right w:val="single" w:sz="4" w:space="0" w:color="auto"/>
            </w:tcBorders>
          </w:tcPr>
          <w:p w:rsidR="00F0062F" w:rsidRPr="00F0062F" w:rsidRDefault="00F0062F" w:rsidP="00223B13">
            <w:pPr>
              <w:spacing w:after="0" w:line="240" w:lineRule="auto"/>
              <w:jc w:val="center"/>
              <w:rPr>
                <w:rFonts w:ascii="Times New Roman" w:eastAsia="Times New Roman" w:hAnsi="Times New Roman" w:cs="Times New Roman"/>
                <w:b/>
                <w:sz w:val="28"/>
                <w:szCs w:val="28"/>
                <w:lang w:eastAsia="ru-RU"/>
              </w:rPr>
            </w:pPr>
          </w:p>
        </w:tc>
        <w:tc>
          <w:tcPr>
            <w:tcW w:w="1260" w:type="dxa"/>
            <w:tcBorders>
              <w:top w:val="single" w:sz="4" w:space="0" w:color="auto"/>
              <w:left w:val="single" w:sz="4" w:space="0" w:color="auto"/>
              <w:bottom w:val="single" w:sz="4" w:space="0" w:color="auto"/>
              <w:right w:val="single" w:sz="4" w:space="0" w:color="auto"/>
            </w:tcBorders>
          </w:tcPr>
          <w:p w:rsidR="00F0062F" w:rsidRPr="00F0062F" w:rsidRDefault="00F0062F" w:rsidP="00223B13">
            <w:pPr>
              <w:spacing w:after="0" w:line="240" w:lineRule="auto"/>
              <w:jc w:val="center"/>
              <w:rPr>
                <w:rFonts w:ascii="Times New Roman" w:eastAsia="Times New Roman" w:hAnsi="Times New Roman" w:cs="Times New Roman"/>
                <w:b/>
                <w:sz w:val="28"/>
                <w:szCs w:val="28"/>
                <w:lang w:eastAsia="ru-RU"/>
              </w:rPr>
            </w:pPr>
            <w:r w:rsidRPr="00F0062F">
              <w:rPr>
                <w:rFonts w:ascii="Times New Roman" w:eastAsia="Times New Roman" w:hAnsi="Times New Roman" w:cs="Times New Roman"/>
                <w:b/>
                <w:sz w:val="28"/>
                <w:szCs w:val="28"/>
                <w:lang w:eastAsia="ru-RU"/>
              </w:rPr>
              <w:t>12.5</w:t>
            </w:r>
          </w:p>
        </w:tc>
        <w:tc>
          <w:tcPr>
            <w:tcW w:w="1390" w:type="dxa"/>
            <w:tcBorders>
              <w:top w:val="single" w:sz="4" w:space="0" w:color="auto"/>
              <w:left w:val="single" w:sz="4" w:space="0" w:color="auto"/>
              <w:bottom w:val="single" w:sz="4" w:space="0" w:color="auto"/>
              <w:right w:val="single" w:sz="4" w:space="0" w:color="auto"/>
            </w:tcBorders>
          </w:tcPr>
          <w:p w:rsidR="00F0062F" w:rsidRPr="00F0062F" w:rsidRDefault="00F0062F" w:rsidP="00223B13">
            <w:pPr>
              <w:spacing w:after="0" w:line="240" w:lineRule="auto"/>
              <w:jc w:val="center"/>
              <w:rPr>
                <w:rFonts w:ascii="Times New Roman" w:eastAsia="Times New Roman" w:hAnsi="Times New Roman" w:cs="Times New Roman"/>
                <w:b/>
                <w:sz w:val="28"/>
                <w:szCs w:val="28"/>
                <w:lang w:eastAsia="ru-RU"/>
              </w:rPr>
            </w:pPr>
            <w:r w:rsidRPr="00F0062F">
              <w:rPr>
                <w:rFonts w:ascii="Times New Roman" w:eastAsia="Times New Roman" w:hAnsi="Times New Roman" w:cs="Times New Roman"/>
                <w:b/>
                <w:sz w:val="28"/>
                <w:szCs w:val="28"/>
                <w:lang w:eastAsia="ru-RU"/>
              </w:rPr>
              <w:t>5.5</w:t>
            </w:r>
          </w:p>
        </w:tc>
        <w:tc>
          <w:tcPr>
            <w:tcW w:w="1233" w:type="dxa"/>
            <w:tcBorders>
              <w:top w:val="single" w:sz="4" w:space="0" w:color="auto"/>
              <w:left w:val="single" w:sz="4" w:space="0" w:color="auto"/>
              <w:bottom w:val="single" w:sz="4" w:space="0" w:color="auto"/>
              <w:right w:val="single" w:sz="4" w:space="0" w:color="auto"/>
            </w:tcBorders>
          </w:tcPr>
          <w:p w:rsidR="00F0062F" w:rsidRPr="00F0062F" w:rsidRDefault="00F0062F" w:rsidP="00223B13">
            <w:pPr>
              <w:spacing w:after="0" w:line="240" w:lineRule="auto"/>
              <w:jc w:val="center"/>
              <w:rPr>
                <w:rFonts w:ascii="Times New Roman" w:eastAsia="Times New Roman" w:hAnsi="Times New Roman" w:cs="Times New Roman"/>
                <w:b/>
                <w:sz w:val="28"/>
                <w:szCs w:val="28"/>
                <w:lang w:eastAsia="ru-RU"/>
              </w:rPr>
            </w:pPr>
            <w:r w:rsidRPr="00F0062F">
              <w:rPr>
                <w:rFonts w:ascii="Times New Roman" w:eastAsia="Times New Roman" w:hAnsi="Times New Roman" w:cs="Times New Roman"/>
                <w:b/>
                <w:sz w:val="28"/>
                <w:szCs w:val="28"/>
                <w:lang w:eastAsia="ru-RU"/>
              </w:rPr>
              <w:t>7</w:t>
            </w:r>
          </w:p>
        </w:tc>
      </w:tr>
      <w:tr w:rsidR="00F0062F" w:rsidRPr="00F0062F" w:rsidTr="00223B13">
        <w:trPr>
          <w:jc w:val="center"/>
        </w:trPr>
        <w:tc>
          <w:tcPr>
            <w:tcW w:w="648" w:type="dxa"/>
            <w:tcBorders>
              <w:top w:val="single" w:sz="4" w:space="0" w:color="auto"/>
              <w:left w:val="single" w:sz="4" w:space="0" w:color="auto"/>
              <w:bottom w:val="single" w:sz="4" w:space="0" w:color="auto"/>
              <w:right w:val="single" w:sz="4" w:space="0" w:color="auto"/>
            </w:tcBorders>
          </w:tcPr>
          <w:p w:rsidR="00F0062F" w:rsidRPr="00F0062F" w:rsidRDefault="00F0062F" w:rsidP="00223B13">
            <w:pPr>
              <w:spacing w:after="0" w:line="240" w:lineRule="auto"/>
              <w:jc w:val="center"/>
              <w:rPr>
                <w:rFonts w:ascii="Times New Roman" w:eastAsia="Times New Roman" w:hAnsi="Times New Roman" w:cs="Times New Roman"/>
                <w:sz w:val="28"/>
                <w:szCs w:val="28"/>
                <w:lang w:eastAsia="ru-RU"/>
              </w:rPr>
            </w:pPr>
            <w:r w:rsidRPr="00F0062F">
              <w:rPr>
                <w:rFonts w:ascii="Times New Roman" w:eastAsia="Times New Roman" w:hAnsi="Times New Roman" w:cs="Times New Roman"/>
                <w:sz w:val="28"/>
                <w:szCs w:val="28"/>
                <w:lang w:eastAsia="ru-RU"/>
              </w:rPr>
              <w:t>5.1</w:t>
            </w:r>
          </w:p>
        </w:tc>
        <w:tc>
          <w:tcPr>
            <w:tcW w:w="3960" w:type="dxa"/>
            <w:tcBorders>
              <w:top w:val="single" w:sz="4" w:space="0" w:color="auto"/>
              <w:left w:val="single" w:sz="4" w:space="0" w:color="auto"/>
              <w:bottom w:val="single" w:sz="4" w:space="0" w:color="auto"/>
              <w:right w:val="single" w:sz="4" w:space="0" w:color="auto"/>
            </w:tcBorders>
          </w:tcPr>
          <w:p w:rsidR="00F0062F" w:rsidRPr="00F0062F" w:rsidRDefault="00F0062F" w:rsidP="00223B13">
            <w:pPr>
              <w:spacing w:after="0" w:line="240" w:lineRule="auto"/>
              <w:jc w:val="center"/>
              <w:rPr>
                <w:rFonts w:ascii="Times New Roman" w:eastAsia="Times New Roman" w:hAnsi="Times New Roman" w:cs="Times New Roman"/>
                <w:sz w:val="28"/>
                <w:szCs w:val="28"/>
                <w:lang w:eastAsia="ru-RU"/>
              </w:rPr>
            </w:pPr>
            <w:r w:rsidRPr="00F0062F">
              <w:rPr>
                <w:rFonts w:ascii="Times New Roman" w:eastAsia="Times New Roman" w:hAnsi="Times New Roman" w:cs="Times New Roman"/>
                <w:sz w:val="28"/>
                <w:szCs w:val="28"/>
                <w:lang w:eastAsia="ru-RU"/>
              </w:rPr>
              <w:t>Архитектурные школы средневековой Руси (Новгородская, Владимирская, Псковская)</w:t>
            </w:r>
          </w:p>
        </w:tc>
        <w:tc>
          <w:tcPr>
            <w:tcW w:w="1080" w:type="dxa"/>
            <w:tcBorders>
              <w:top w:val="single" w:sz="4" w:space="0" w:color="auto"/>
              <w:left w:val="single" w:sz="4" w:space="0" w:color="auto"/>
              <w:bottom w:val="single" w:sz="4" w:space="0" w:color="auto"/>
              <w:right w:val="single" w:sz="4" w:space="0" w:color="auto"/>
            </w:tcBorders>
          </w:tcPr>
          <w:p w:rsidR="00F0062F" w:rsidRPr="00F0062F" w:rsidRDefault="00F0062F" w:rsidP="00223B13">
            <w:pPr>
              <w:spacing w:after="0" w:line="240" w:lineRule="auto"/>
              <w:jc w:val="center"/>
              <w:rPr>
                <w:rFonts w:ascii="Times New Roman" w:eastAsia="Times New Roman" w:hAnsi="Times New Roman" w:cs="Times New Roman"/>
                <w:sz w:val="28"/>
                <w:szCs w:val="28"/>
                <w:lang w:eastAsia="ru-RU"/>
              </w:rPr>
            </w:pPr>
          </w:p>
        </w:tc>
        <w:tc>
          <w:tcPr>
            <w:tcW w:w="1260" w:type="dxa"/>
            <w:tcBorders>
              <w:top w:val="single" w:sz="4" w:space="0" w:color="auto"/>
              <w:left w:val="single" w:sz="4" w:space="0" w:color="auto"/>
              <w:bottom w:val="single" w:sz="4" w:space="0" w:color="auto"/>
              <w:right w:val="single" w:sz="4" w:space="0" w:color="auto"/>
            </w:tcBorders>
          </w:tcPr>
          <w:p w:rsidR="00F0062F" w:rsidRPr="00F0062F" w:rsidRDefault="00F0062F" w:rsidP="00223B13">
            <w:pPr>
              <w:spacing w:after="0" w:line="240" w:lineRule="auto"/>
              <w:jc w:val="center"/>
              <w:rPr>
                <w:rFonts w:ascii="Times New Roman" w:eastAsia="Times New Roman" w:hAnsi="Times New Roman" w:cs="Times New Roman"/>
                <w:sz w:val="28"/>
                <w:szCs w:val="28"/>
                <w:lang w:eastAsia="ru-RU"/>
              </w:rPr>
            </w:pPr>
          </w:p>
          <w:p w:rsidR="00F0062F" w:rsidRPr="00F0062F" w:rsidRDefault="00F0062F" w:rsidP="00223B13">
            <w:pPr>
              <w:spacing w:after="0" w:line="240" w:lineRule="auto"/>
              <w:jc w:val="center"/>
              <w:rPr>
                <w:rFonts w:ascii="Times New Roman" w:eastAsia="Times New Roman" w:hAnsi="Times New Roman" w:cs="Times New Roman"/>
                <w:sz w:val="28"/>
                <w:szCs w:val="28"/>
                <w:lang w:eastAsia="ru-RU"/>
              </w:rPr>
            </w:pPr>
            <w:r w:rsidRPr="00F0062F">
              <w:rPr>
                <w:rFonts w:ascii="Times New Roman" w:eastAsia="Times New Roman" w:hAnsi="Times New Roman" w:cs="Times New Roman"/>
                <w:sz w:val="28"/>
                <w:szCs w:val="28"/>
                <w:lang w:eastAsia="ru-RU"/>
              </w:rPr>
              <w:t>2</w:t>
            </w:r>
          </w:p>
        </w:tc>
        <w:tc>
          <w:tcPr>
            <w:tcW w:w="1390" w:type="dxa"/>
            <w:tcBorders>
              <w:top w:val="single" w:sz="4" w:space="0" w:color="auto"/>
              <w:left w:val="single" w:sz="4" w:space="0" w:color="auto"/>
              <w:bottom w:val="single" w:sz="4" w:space="0" w:color="auto"/>
              <w:right w:val="single" w:sz="4" w:space="0" w:color="auto"/>
            </w:tcBorders>
          </w:tcPr>
          <w:p w:rsidR="00F0062F" w:rsidRPr="00F0062F" w:rsidRDefault="00F0062F" w:rsidP="00223B13">
            <w:pPr>
              <w:spacing w:after="0" w:line="240" w:lineRule="auto"/>
              <w:jc w:val="center"/>
              <w:rPr>
                <w:rFonts w:ascii="Times New Roman" w:eastAsia="Times New Roman" w:hAnsi="Times New Roman" w:cs="Times New Roman"/>
                <w:sz w:val="28"/>
                <w:szCs w:val="28"/>
                <w:lang w:eastAsia="ru-RU"/>
              </w:rPr>
            </w:pPr>
          </w:p>
          <w:p w:rsidR="00F0062F" w:rsidRPr="00F0062F" w:rsidRDefault="00F0062F" w:rsidP="00223B13">
            <w:pPr>
              <w:spacing w:after="0" w:line="240" w:lineRule="auto"/>
              <w:jc w:val="center"/>
              <w:rPr>
                <w:rFonts w:ascii="Times New Roman" w:eastAsia="Times New Roman" w:hAnsi="Times New Roman" w:cs="Times New Roman"/>
                <w:sz w:val="28"/>
                <w:szCs w:val="28"/>
                <w:lang w:eastAsia="ru-RU"/>
              </w:rPr>
            </w:pPr>
            <w:r w:rsidRPr="00F0062F">
              <w:rPr>
                <w:rFonts w:ascii="Times New Roman" w:eastAsia="Times New Roman" w:hAnsi="Times New Roman" w:cs="Times New Roman"/>
                <w:sz w:val="28"/>
                <w:szCs w:val="28"/>
                <w:lang w:eastAsia="ru-RU"/>
              </w:rPr>
              <w:t>1</w:t>
            </w:r>
          </w:p>
        </w:tc>
        <w:tc>
          <w:tcPr>
            <w:tcW w:w="1233" w:type="dxa"/>
            <w:tcBorders>
              <w:top w:val="single" w:sz="4" w:space="0" w:color="auto"/>
              <w:left w:val="single" w:sz="4" w:space="0" w:color="auto"/>
              <w:bottom w:val="single" w:sz="4" w:space="0" w:color="auto"/>
              <w:right w:val="single" w:sz="4" w:space="0" w:color="auto"/>
            </w:tcBorders>
          </w:tcPr>
          <w:p w:rsidR="00F0062F" w:rsidRPr="00F0062F" w:rsidRDefault="00F0062F" w:rsidP="00223B13">
            <w:pPr>
              <w:spacing w:after="0" w:line="240" w:lineRule="auto"/>
              <w:jc w:val="center"/>
              <w:rPr>
                <w:rFonts w:ascii="Times New Roman" w:eastAsia="Times New Roman" w:hAnsi="Times New Roman" w:cs="Times New Roman"/>
                <w:sz w:val="28"/>
                <w:szCs w:val="28"/>
                <w:lang w:eastAsia="ru-RU"/>
              </w:rPr>
            </w:pPr>
          </w:p>
          <w:p w:rsidR="00F0062F" w:rsidRPr="00F0062F" w:rsidRDefault="00F0062F" w:rsidP="00223B13">
            <w:pPr>
              <w:spacing w:after="0" w:line="240" w:lineRule="auto"/>
              <w:jc w:val="center"/>
              <w:rPr>
                <w:rFonts w:ascii="Times New Roman" w:eastAsia="Times New Roman" w:hAnsi="Times New Roman" w:cs="Times New Roman"/>
                <w:sz w:val="28"/>
                <w:szCs w:val="28"/>
                <w:lang w:eastAsia="ru-RU"/>
              </w:rPr>
            </w:pPr>
            <w:r w:rsidRPr="00F0062F">
              <w:rPr>
                <w:rFonts w:ascii="Times New Roman" w:eastAsia="Times New Roman" w:hAnsi="Times New Roman" w:cs="Times New Roman"/>
                <w:sz w:val="28"/>
                <w:szCs w:val="28"/>
                <w:lang w:eastAsia="ru-RU"/>
              </w:rPr>
              <w:t>1</w:t>
            </w:r>
          </w:p>
        </w:tc>
      </w:tr>
      <w:tr w:rsidR="00F0062F" w:rsidRPr="00F0062F" w:rsidTr="00223B13">
        <w:trPr>
          <w:jc w:val="center"/>
        </w:trPr>
        <w:tc>
          <w:tcPr>
            <w:tcW w:w="648" w:type="dxa"/>
            <w:tcBorders>
              <w:top w:val="single" w:sz="4" w:space="0" w:color="auto"/>
              <w:left w:val="single" w:sz="4" w:space="0" w:color="auto"/>
              <w:bottom w:val="single" w:sz="4" w:space="0" w:color="auto"/>
              <w:right w:val="single" w:sz="4" w:space="0" w:color="auto"/>
            </w:tcBorders>
          </w:tcPr>
          <w:p w:rsidR="00F0062F" w:rsidRPr="00F0062F" w:rsidRDefault="00F0062F" w:rsidP="00223B13">
            <w:pPr>
              <w:spacing w:after="0"/>
              <w:jc w:val="center"/>
              <w:rPr>
                <w:rFonts w:ascii="Times New Roman" w:eastAsia="Times New Roman" w:hAnsi="Times New Roman" w:cs="Times New Roman"/>
                <w:sz w:val="28"/>
                <w:szCs w:val="28"/>
                <w:lang w:eastAsia="ru-RU"/>
              </w:rPr>
            </w:pPr>
            <w:r w:rsidRPr="00F0062F">
              <w:rPr>
                <w:rFonts w:ascii="Times New Roman" w:eastAsia="Times New Roman" w:hAnsi="Times New Roman" w:cs="Times New Roman"/>
                <w:sz w:val="28"/>
                <w:szCs w:val="28"/>
                <w:lang w:eastAsia="ru-RU"/>
              </w:rPr>
              <w:t>5.2</w:t>
            </w:r>
          </w:p>
        </w:tc>
        <w:tc>
          <w:tcPr>
            <w:tcW w:w="3960" w:type="dxa"/>
            <w:tcBorders>
              <w:top w:val="single" w:sz="4" w:space="0" w:color="auto"/>
              <w:left w:val="single" w:sz="4" w:space="0" w:color="auto"/>
              <w:bottom w:val="single" w:sz="4" w:space="0" w:color="auto"/>
              <w:right w:val="single" w:sz="4" w:space="0" w:color="auto"/>
            </w:tcBorders>
          </w:tcPr>
          <w:p w:rsidR="00F0062F" w:rsidRPr="00F0062F" w:rsidRDefault="00F0062F" w:rsidP="00223B13">
            <w:pPr>
              <w:spacing w:after="0"/>
              <w:jc w:val="center"/>
              <w:rPr>
                <w:rFonts w:ascii="Times New Roman" w:eastAsia="Times New Roman" w:hAnsi="Times New Roman" w:cs="Times New Roman"/>
                <w:sz w:val="28"/>
                <w:szCs w:val="28"/>
                <w:lang w:eastAsia="ru-RU"/>
              </w:rPr>
            </w:pPr>
            <w:r w:rsidRPr="00F0062F">
              <w:rPr>
                <w:rFonts w:ascii="Times New Roman" w:eastAsia="Times New Roman" w:hAnsi="Times New Roman" w:cs="Times New Roman"/>
                <w:sz w:val="28"/>
                <w:szCs w:val="28"/>
                <w:lang w:eastAsia="ru-RU"/>
              </w:rPr>
              <w:t>Искусство Московской Руси</w:t>
            </w:r>
          </w:p>
        </w:tc>
        <w:tc>
          <w:tcPr>
            <w:tcW w:w="1080" w:type="dxa"/>
            <w:tcBorders>
              <w:top w:val="single" w:sz="4" w:space="0" w:color="auto"/>
              <w:left w:val="single" w:sz="4" w:space="0" w:color="auto"/>
              <w:bottom w:val="single" w:sz="4" w:space="0" w:color="auto"/>
              <w:right w:val="single" w:sz="4" w:space="0" w:color="auto"/>
            </w:tcBorders>
          </w:tcPr>
          <w:p w:rsidR="00F0062F" w:rsidRPr="00F0062F" w:rsidRDefault="00F0062F" w:rsidP="00223B13">
            <w:pPr>
              <w:spacing w:after="0"/>
              <w:jc w:val="center"/>
              <w:rPr>
                <w:rFonts w:ascii="Times New Roman" w:eastAsia="Times New Roman" w:hAnsi="Times New Roman" w:cs="Times New Roman"/>
                <w:sz w:val="28"/>
                <w:szCs w:val="28"/>
                <w:lang w:eastAsia="ru-RU"/>
              </w:rPr>
            </w:pPr>
          </w:p>
        </w:tc>
        <w:tc>
          <w:tcPr>
            <w:tcW w:w="1260" w:type="dxa"/>
            <w:tcBorders>
              <w:top w:val="single" w:sz="4" w:space="0" w:color="auto"/>
              <w:left w:val="single" w:sz="4" w:space="0" w:color="auto"/>
              <w:bottom w:val="single" w:sz="4" w:space="0" w:color="auto"/>
              <w:right w:val="single" w:sz="4" w:space="0" w:color="auto"/>
            </w:tcBorders>
          </w:tcPr>
          <w:p w:rsidR="00F0062F" w:rsidRPr="00F0062F" w:rsidRDefault="00F0062F" w:rsidP="00223B13">
            <w:pPr>
              <w:spacing w:after="0"/>
              <w:jc w:val="center"/>
              <w:rPr>
                <w:rFonts w:ascii="Times New Roman" w:eastAsia="Times New Roman" w:hAnsi="Times New Roman" w:cs="Times New Roman"/>
                <w:sz w:val="28"/>
                <w:szCs w:val="28"/>
                <w:lang w:eastAsia="ru-RU"/>
              </w:rPr>
            </w:pPr>
            <w:r w:rsidRPr="00F0062F">
              <w:rPr>
                <w:rFonts w:ascii="Times New Roman" w:eastAsia="Times New Roman" w:hAnsi="Times New Roman" w:cs="Times New Roman"/>
                <w:sz w:val="28"/>
                <w:szCs w:val="28"/>
                <w:lang w:eastAsia="ru-RU"/>
              </w:rPr>
              <w:t>1.5</w:t>
            </w:r>
          </w:p>
        </w:tc>
        <w:tc>
          <w:tcPr>
            <w:tcW w:w="1390" w:type="dxa"/>
            <w:tcBorders>
              <w:top w:val="single" w:sz="4" w:space="0" w:color="auto"/>
              <w:left w:val="single" w:sz="4" w:space="0" w:color="auto"/>
              <w:bottom w:val="single" w:sz="4" w:space="0" w:color="auto"/>
              <w:right w:val="single" w:sz="4" w:space="0" w:color="auto"/>
            </w:tcBorders>
          </w:tcPr>
          <w:p w:rsidR="00F0062F" w:rsidRPr="00F0062F" w:rsidRDefault="00F0062F" w:rsidP="00223B13">
            <w:pPr>
              <w:spacing w:after="0"/>
              <w:jc w:val="center"/>
              <w:rPr>
                <w:rFonts w:ascii="Times New Roman" w:eastAsia="Times New Roman" w:hAnsi="Times New Roman" w:cs="Times New Roman"/>
                <w:sz w:val="28"/>
                <w:szCs w:val="28"/>
                <w:lang w:eastAsia="ru-RU"/>
              </w:rPr>
            </w:pPr>
            <w:r w:rsidRPr="00F0062F">
              <w:rPr>
                <w:rFonts w:ascii="Times New Roman" w:eastAsia="Times New Roman" w:hAnsi="Times New Roman" w:cs="Times New Roman"/>
                <w:sz w:val="28"/>
                <w:szCs w:val="28"/>
                <w:lang w:eastAsia="ru-RU"/>
              </w:rPr>
              <w:t>0.5</w:t>
            </w:r>
          </w:p>
        </w:tc>
        <w:tc>
          <w:tcPr>
            <w:tcW w:w="1233" w:type="dxa"/>
            <w:tcBorders>
              <w:top w:val="single" w:sz="4" w:space="0" w:color="auto"/>
              <w:left w:val="single" w:sz="4" w:space="0" w:color="auto"/>
              <w:bottom w:val="single" w:sz="4" w:space="0" w:color="auto"/>
              <w:right w:val="single" w:sz="4" w:space="0" w:color="auto"/>
            </w:tcBorders>
          </w:tcPr>
          <w:p w:rsidR="00F0062F" w:rsidRPr="00F0062F" w:rsidRDefault="00F0062F" w:rsidP="00223B13">
            <w:pPr>
              <w:spacing w:after="0"/>
              <w:jc w:val="center"/>
              <w:rPr>
                <w:rFonts w:ascii="Times New Roman" w:eastAsia="Times New Roman" w:hAnsi="Times New Roman" w:cs="Times New Roman"/>
                <w:sz w:val="28"/>
                <w:szCs w:val="28"/>
                <w:lang w:eastAsia="ru-RU"/>
              </w:rPr>
            </w:pPr>
            <w:r w:rsidRPr="00F0062F">
              <w:rPr>
                <w:rFonts w:ascii="Times New Roman" w:eastAsia="Times New Roman" w:hAnsi="Times New Roman" w:cs="Times New Roman"/>
                <w:sz w:val="28"/>
                <w:szCs w:val="28"/>
                <w:lang w:eastAsia="ru-RU"/>
              </w:rPr>
              <w:t>1</w:t>
            </w:r>
          </w:p>
        </w:tc>
      </w:tr>
      <w:tr w:rsidR="00F0062F" w:rsidRPr="00F0062F" w:rsidTr="00223B13">
        <w:trPr>
          <w:jc w:val="center"/>
        </w:trPr>
        <w:tc>
          <w:tcPr>
            <w:tcW w:w="648" w:type="dxa"/>
            <w:tcBorders>
              <w:top w:val="single" w:sz="4" w:space="0" w:color="auto"/>
              <w:left w:val="single" w:sz="4" w:space="0" w:color="auto"/>
              <w:bottom w:val="single" w:sz="4" w:space="0" w:color="auto"/>
              <w:right w:val="single" w:sz="4" w:space="0" w:color="auto"/>
            </w:tcBorders>
          </w:tcPr>
          <w:p w:rsidR="00F0062F" w:rsidRPr="00F0062F" w:rsidRDefault="00F0062F" w:rsidP="00223B13">
            <w:pPr>
              <w:spacing w:after="0" w:line="240" w:lineRule="auto"/>
              <w:jc w:val="center"/>
              <w:rPr>
                <w:rFonts w:ascii="Times New Roman" w:eastAsia="Times New Roman" w:hAnsi="Times New Roman" w:cs="Times New Roman"/>
                <w:sz w:val="28"/>
                <w:szCs w:val="28"/>
                <w:lang w:eastAsia="ru-RU"/>
              </w:rPr>
            </w:pPr>
            <w:r w:rsidRPr="00F0062F">
              <w:rPr>
                <w:rFonts w:ascii="Times New Roman" w:eastAsia="Times New Roman" w:hAnsi="Times New Roman" w:cs="Times New Roman"/>
                <w:sz w:val="28"/>
                <w:szCs w:val="28"/>
                <w:lang w:eastAsia="ru-RU"/>
              </w:rPr>
              <w:t>5.3</w:t>
            </w:r>
          </w:p>
        </w:tc>
        <w:tc>
          <w:tcPr>
            <w:tcW w:w="3960" w:type="dxa"/>
            <w:tcBorders>
              <w:top w:val="single" w:sz="4" w:space="0" w:color="auto"/>
              <w:left w:val="single" w:sz="4" w:space="0" w:color="auto"/>
              <w:bottom w:val="single" w:sz="4" w:space="0" w:color="auto"/>
              <w:right w:val="single" w:sz="4" w:space="0" w:color="auto"/>
            </w:tcBorders>
          </w:tcPr>
          <w:p w:rsidR="00F0062F" w:rsidRPr="00F0062F" w:rsidRDefault="00F0062F" w:rsidP="00223B13">
            <w:pPr>
              <w:spacing w:after="0" w:line="240" w:lineRule="auto"/>
              <w:jc w:val="center"/>
              <w:rPr>
                <w:rFonts w:ascii="Times New Roman" w:eastAsia="Times New Roman" w:hAnsi="Times New Roman" w:cs="Times New Roman"/>
                <w:sz w:val="28"/>
                <w:szCs w:val="28"/>
                <w:lang w:eastAsia="ru-RU"/>
              </w:rPr>
            </w:pPr>
            <w:r w:rsidRPr="00F0062F">
              <w:rPr>
                <w:rFonts w:ascii="Times New Roman" w:eastAsia="Times New Roman" w:hAnsi="Times New Roman" w:cs="Times New Roman"/>
                <w:sz w:val="28"/>
                <w:szCs w:val="28"/>
                <w:lang w:eastAsia="ru-RU"/>
              </w:rPr>
              <w:t>Особенности русской архитектуры Нового времени и строительство Петербурга</w:t>
            </w:r>
          </w:p>
        </w:tc>
        <w:tc>
          <w:tcPr>
            <w:tcW w:w="1080" w:type="dxa"/>
            <w:tcBorders>
              <w:top w:val="single" w:sz="4" w:space="0" w:color="auto"/>
              <w:left w:val="single" w:sz="4" w:space="0" w:color="auto"/>
              <w:bottom w:val="single" w:sz="4" w:space="0" w:color="auto"/>
              <w:right w:val="single" w:sz="4" w:space="0" w:color="auto"/>
            </w:tcBorders>
          </w:tcPr>
          <w:p w:rsidR="00F0062F" w:rsidRPr="00F0062F" w:rsidRDefault="00F0062F" w:rsidP="00223B13">
            <w:pPr>
              <w:spacing w:after="0" w:line="240" w:lineRule="auto"/>
              <w:jc w:val="center"/>
              <w:rPr>
                <w:rFonts w:ascii="Times New Roman" w:eastAsia="Times New Roman" w:hAnsi="Times New Roman" w:cs="Times New Roman"/>
                <w:sz w:val="28"/>
                <w:szCs w:val="28"/>
                <w:lang w:eastAsia="ru-RU"/>
              </w:rPr>
            </w:pPr>
          </w:p>
        </w:tc>
        <w:tc>
          <w:tcPr>
            <w:tcW w:w="1260" w:type="dxa"/>
            <w:tcBorders>
              <w:top w:val="single" w:sz="4" w:space="0" w:color="auto"/>
              <w:left w:val="single" w:sz="4" w:space="0" w:color="auto"/>
              <w:bottom w:val="single" w:sz="4" w:space="0" w:color="auto"/>
              <w:right w:val="single" w:sz="4" w:space="0" w:color="auto"/>
            </w:tcBorders>
          </w:tcPr>
          <w:p w:rsidR="00F0062F" w:rsidRPr="00F0062F" w:rsidRDefault="00F0062F" w:rsidP="00223B13">
            <w:pPr>
              <w:spacing w:after="0" w:line="240" w:lineRule="auto"/>
              <w:jc w:val="center"/>
              <w:rPr>
                <w:rFonts w:ascii="Times New Roman" w:eastAsia="Times New Roman" w:hAnsi="Times New Roman" w:cs="Times New Roman"/>
                <w:sz w:val="28"/>
                <w:szCs w:val="28"/>
                <w:lang w:eastAsia="ru-RU"/>
              </w:rPr>
            </w:pPr>
            <w:r w:rsidRPr="00F0062F">
              <w:rPr>
                <w:rFonts w:ascii="Times New Roman" w:eastAsia="Times New Roman" w:hAnsi="Times New Roman" w:cs="Times New Roman"/>
                <w:sz w:val="28"/>
                <w:szCs w:val="28"/>
                <w:lang w:eastAsia="ru-RU"/>
              </w:rPr>
              <w:t>2</w:t>
            </w:r>
          </w:p>
        </w:tc>
        <w:tc>
          <w:tcPr>
            <w:tcW w:w="1390" w:type="dxa"/>
            <w:tcBorders>
              <w:top w:val="single" w:sz="4" w:space="0" w:color="auto"/>
              <w:left w:val="single" w:sz="4" w:space="0" w:color="auto"/>
              <w:bottom w:val="single" w:sz="4" w:space="0" w:color="auto"/>
              <w:right w:val="single" w:sz="4" w:space="0" w:color="auto"/>
            </w:tcBorders>
          </w:tcPr>
          <w:p w:rsidR="00F0062F" w:rsidRPr="00F0062F" w:rsidRDefault="00F0062F" w:rsidP="00223B13">
            <w:pPr>
              <w:spacing w:after="0" w:line="240" w:lineRule="auto"/>
              <w:jc w:val="center"/>
              <w:rPr>
                <w:rFonts w:ascii="Times New Roman" w:eastAsia="Times New Roman" w:hAnsi="Times New Roman" w:cs="Times New Roman"/>
                <w:sz w:val="28"/>
                <w:szCs w:val="28"/>
                <w:lang w:eastAsia="ru-RU"/>
              </w:rPr>
            </w:pPr>
            <w:r w:rsidRPr="00F0062F">
              <w:rPr>
                <w:rFonts w:ascii="Times New Roman" w:eastAsia="Times New Roman" w:hAnsi="Times New Roman" w:cs="Times New Roman"/>
                <w:sz w:val="28"/>
                <w:szCs w:val="28"/>
                <w:lang w:eastAsia="ru-RU"/>
              </w:rPr>
              <w:t>1</w:t>
            </w:r>
          </w:p>
        </w:tc>
        <w:tc>
          <w:tcPr>
            <w:tcW w:w="1233" w:type="dxa"/>
            <w:tcBorders>
              <w:top w:val="single" w:sz="4" w:space="0" w:color="auto"/>
              <w:left w:val="single" w:sz="4" w:space="0" w:color="auto"/>
              <w:bottom w:val="single" w:sz="4" w:space="0" w:color="auto"/>
              <w:right w:val="single" w:sz="4" w:space="0" w:color="auto"/>
            </w:tcBorders>
          </w:tcPr>
          <w:p w:rsidR="00F0062F" w:rsidRPr="00F0062F" w:rsidRDefault="00F0062F" w:rsidP="00223B13">
            <w:pPr>
              <w:spacing w:after="0" w:line="240" w:lineRule="auto"/>
              <w:jc w:val="center"/>
              <w:rPr>
                <w:rFonts w:ascii="Times New Roman" w:eastAsia="Times New Roman" w:hAnsi="Times New Roman" w:cs="Times New Roman"/>
                <w:sz w:val="28"/>
                <w:szCs w:val="28"/>
                <w:lang w:eastAsia="ru-RU"/>
              </w:rPr>
            </w:pPr>
            <w:r w:rsidRPr="00F0062F">
              <w:rPr>
                <w:rFonts w:ascii="Times New Roman" w:eastAsia="Times New Roman" w:hAnsi="Times New Roman" w:cs="Times New Roman"/>
                <w:sz w:val="28"/>
                <w:szCs w:val="28"/>
                <w:lang w:eastAsia="ru-RU"/>
              </w:rPr>
              <w:t>1</w:t>
            </w:r>
          </w:p>
        </w:tc>
      </w:tr>
      <w:tr w:rsidR="00F0062F" w:rsidRPr="00F0062F" w:rsidTr="00223B13">
        <w:trPr>
          <w:jc w:val="center"/>
        </w:trPr>
        <w:tc>
          <w:tcPr>
            <w:tcW w:w="648" w:type="dxa"/>
            <w:tcBorders>
              <w:top w:val="single" w:sz="4" w:space="0" w:color="auto"/>
              <w:left w:val="single" w:sz="4" w:space="0" w:color="auto"/>
              <w:bottom w:val="single" w:sz="4" w:space="0" w:color="auto"/>
              <w:right w:val="single" w:sz="4" w:space="0" w:color="auto"/>
            </w:tcBorders>
          </w:tcPr>
          <w:p w:rsidR="00F0062F" w:rsidRPr="00F0062F" w:rsidRDefault="00F0062F" w:rsidP="00223B13">
            <w:pPr>
              <w:spacing w:after="0" w:line="240" w:lineRule="auto"/>
              <w:jc w:val="center"/>
              <w:rPr>
                <w:rFonts w:ascii="Times New Roman" w:eastAsia="Times New Roman" w:hAnsi="Times New Roman" w:cs="Times New Roman"/>
                <w:sz w:val="28"/>
                <w:szCs w:val="28"/>
                <w:lang w:eastAsia="ru-RU"/>
              </w:rPr>
            </w:pPr>
            <w:r w:rsidRPr="00F0062F">
              <w:rPr>
                <w:rFonts w:ascii="Times New Roman" w:eastAsia="Times New Roman" w:hAnsi="Times New Roman" w:cs="Times New Roman"/>
                <w:sz w:val="28"/>
                <w:szCs w:val="28"/>
                <w:lang w:eastAsia="ru-RU"/>
              </w:rPr>
              <w:t>5.4</w:t>
            </w:r>
          </w:p>
        </w:tc>
        <w:tc>
          <w:tcPr>
            <w:tcW w:w="3960" w:type="dxa"/>
            <w:tcBorders>
              <w:top w:val="single" w:sz="4" w:space="0" w:color="auto"/>
              <w:left w:val="single" w:sz="4" w:space="0" w:color="auto"/>
              <w:bottom w:val="single" w:sz="4" w:space="0" w:color="auto"/>
              <w:right w:val="single" w:sz="4" w:space="0" w:color="auto"/>
            </w:tcBorders>
          </w:tcPr>
          <w:p w:rsidR="00F0062F" w:rsidRPr="00F0062F" w:rsidRDefault="00F0062F" w:rsidP="00223B13">
            <w:pPr>
              <w:spacing w:after="0" w:line="240" w:lineRule="auto"/>
              <w:jc w:val="center"/>
              <w:rPr>
                <w:rFonts w:ascii="Times New Roman" w:eastAsia="Times New Roman" w:hAnsi="Times New Roman" w:cs="Times New Roman"/>
                <w:sz w:val="28"/>
                <w:szCs w:val="28"/>
                <w:lang w:eastAsia="ru-RU"/>
              </w:rPr>
            </w:pPr>
            <w:r w:rsidRPr="00F0062F">
              <w:rPr>
                <w:rFonts w:ascii="Times New Roman" w:eastAsia="Times New Roman" w:hAnsi="Times New Roman" w:cs="Times New Roman"/>
                <w:sz w:val="28"/>
                <w:szCs w:val="28"/>
                <w:lang w:eastAsia="ru-RU"/>
              </w:rPr>
              <w:t>Русская скульптура,  живопись и мозаика</w:t>
            </w:r>
          </w:p>
        </w:tc>
        <w:tc>
          <w:tcPr>
            <w:tcW w:w="1080" w:type="dxa"/>
            <w:tcBorders>
              <w:top w:val="single" w:sz="4" w:space="0" w:color="auto"/>
              <w:left w:val="single" w:sz="4" w:space="0" w:color="auto"/>
              <w:bottom w:val="single" w:sz="4" w:space="0" w:color="auto"/>
              <w:right w:val="single" w:sz="4" w:space="0" w:color="auto"/>
            </w:tcBorders>
          </w:tcPr>
          <w:p w:rsidR="00F0062F" w:rsidRPr="00F0062F" w:rsidRDefault="00F0062F" w:rsidP="00223B13">
            <w:pPr>
              <w:spacing w:after="0" w:line="240" w:lineRule="auto"/>
              <w:jc w:val="center"/>
              <w:rPr>
                <w:rFonts w:ascii="Times New Roman" w:eastAsia="Times New Roman" w:hAnsi="Times New Roman" w:cs="Times New Roman"/>
                <w:sz w:val="28"/>
                <w:szCs w:val="28"/>
                <w:lang w:eastAsia="ru-RU"/>
              </w:rPr>
            </w:pPr>
          </w:p>
        </w:tc>
        <w:tc>
          <w:tcPr>
            <w:tcW w:w="1260" w:type="dxa"/>
            <w:tcBorders>
              <w:top w:val="single" w:sz="4" w:space="0" w:color="auto"/>
              <w:left w:val="single" w:sz="4" w:space="0" w:color="auto"/>
              <w:bottom w:val="single" w:sz="4" w:space="0" w:color="auto"/>
              <w:right w:val="single" w:sz="4" w:space="0" w:color="auto"/>
            </w:tcBorders>
          </w:tcPr>
          <w:p w:rsidR="00F0062F" w:rsidRPr="00F0062F" w:rsidRDefault="00F0062F" w:rsidP="00223B13">
            <w:pPr>
              <w:spacing w:after="0" w:line="240" w:lineRule="auto"/>
              <w:jc w:val="center"/>
              <w:rPr>
                <w:rFonts w:ascii="Times New Roman" w:eastAsia="Times New Roman" w:hAnsi="Times New Roman" w:cs="Times New Roman"/>
                <w:sz w:val="28"/>
                <w:szCs w:val="28"/>
                <w:lang w:eastAsia="ru-RU"/>
              </w:rPr>
            </w:pPr>
            <w:r w:rsidRPr="00F0062F">
              <w:rPr>
                <w:rFonts w:ascii="Times New Roman" w:eastAsia="Times New Roman" w:hAnsi="Times New Roman" w:cs="Times New Roman"/>
                <w:sz w:val="28"/>
                <w:szCs w:val="28"/>
                <w:lang w:eastAsia="ru-RU"/>
              </w:rPr>
              <w:t>2</w:t>
            </w:r>
          </w:p>
        </w:tc>
        <w:tc>
          <w:tcPr>
            <w:tcW w:w="1390" w:type="dxa"/>
            <w:tcBorders>
              <w:top w:val="single" w:sz="4" w:space="0" w:color="auto"/>
              <w:left w:val="single" w:sz="4" w:space="0" w:color="auto"/>
              <w:bottom w:val="single" w:sz="4" w:space="0" w:color="auto"/>
              <w:right w:val="single" w:sz="4" w:space="0" w:color="auto"/>
            </w:tcBorders>
          </w:tcPr>
          <w:p w:rsidR="00F0062F" w:rsidRPr="00F0062F" w:rsidRDefault="00F0062F" w:rsidP="00223B13">
            <w:pPr>
              <w:spacing w:after="0" w:line="240" w:lineRule="auto"/>
              <w:jc w:val="center"/>
              <w:rPr>
                <w:rFonts w:ascii="Times New Roman" w:eastAsia="Times New Roman" w:hAnsi="Times New Roman" w:cs="Times New Roman"/>
                <w:sz w:val="28"/>
                <w:szCs w:val="28"/>
                <w:lang w:eastAsia="ru-RU"/>
              </w:rPr>
            </w:pPr>
            <w:r w:rsidRPr="00F0062F">
              <w:rPr>
                <w:rFonts w:ascii="Times New Roman" w:eastAsia="Times New Roman" w:hAnsi="Times New Roman" w:cs="Times New Roman"/>
                <w:sz w:val="28"/>
                <w:szCs w:val="28"/>
                <w:lang w:eastAsia="ru-RU"/>
              </w:rPr>
              <w:t>1</w:t>
            </w:r>
          </w:p>
        </w:tc>
        <w:tc>
          <w:tcPr>
            <w:tcW w:w="1233" w:type="dxa"/>
            <w:tcBorders>
              <w:top w:val="single" w:sz="4" w:space="0" w:color="auto"/>
              <w:left w:val="single" w:sz="4" w:space="0" w:color="auto"/>
              <w:bottom w:val="single" w:sz="4" w:space="0" w:color="auto"/>
              <w:right w:val="single" w:sz="4" w:space="0" w:color="auto"/>
            </w:tcBorders>
          </w:tcPr>
          <w:p w:rsidR="00F0062F" w:rsidRPr="00F0062F" w:rsidRDefault="00F0062F" w:rsidP="00223B13">
            <w:pPr>
              <w:spacing w:after="0" w:line="240" w:lineRule="auto"/>
              <w:jc w:val="center"/>
              <w:rPr>
                <w:rFonts w:ascii="Times New Roman" w:eastAsia="Times New Roman" w:hAnsi="Times New Roman" w:cs="Times New Roman"/>
                <w:sz w:val="28"/>
                <w:szCs w:val="28"/>
                <w:lang w:eastAsia="ru-RU"/>
              </w:rPr>
            </w:pPr>
            <w:r w:rsidRPr="00F0062F">
              <w:rPr>
                <w:rFonts w:ascii="Times New Roman" w:eastAsia="Times New Roman" w:hAnsi="Times New Roman" w:cs="Times New Roman"/>
                <w:sz w:val="28"/>
                <w:szCs w:val="28"/>
                <w:lang w:eastAsia="ru-RU"/>
              </w:rPr>
              <w:t>1</w:t>
            </w:r>
          </w:p>
        </w:tc>
      </w:tr>
      <w:tr w:rsidR="00F0062F" w:rsidRPr="00F0062F" w:rsidTr="00223B13">
        <w:trPr>
          <w:jc w:val="center"/>
        </w:trPr>
        <w:tc>
          <w:tcPr>
            <w:tcW w:w="648" w:type="dxa"/>
            <w:tcBorders>
              <w:top w:val="single" w:sz="4" w:space="0" w:color="auto"/>
              <w:left w:val="single" w:sz="4" w:space="0" w:color="auto"/>
              <w:bottom w:val="single" w:sz="4" w:space="0" w:color="auto"/>
              <w:right w:val="single" w:sz="4" w:space="0" w:color="auto"/>
            </w:tcBorders>
          </w:tcPr>
          <w:p w:rsidR="00F0062F" w:rsidRPr="00F0062F" w:rsidRDefault="00F0062F" w:rsidP="00223B13">
            <w:pPr>
              <w:spacing w:after="0" w:line="240" w:lineRule="auto"/>
              <w:jc w:val="center"/>
              <w:rPr>
                <w:rFonts w:ascii="Times New Roman" w:eastAsia="Times New Roman" w:hAnsi="Times New Roman" w:cs="Times New Roman"/>
                <w:sz w:val="28"/>
                <w:szCs w:val="28"/>
                <w:lang w:eastAsia="ru-RU"/>
              </w:rPr>
            </w:pPr>
            <w:r w:rsidRPr="00F0062F">
              <w:rPr>
                <w:rFonts w:ascii="Times New Roman" w:eastAsia="Times New Roman" w:hAnsi="Times New Roman" w:cs="Times New Roman"/>
                <w:sz w:val="28"/>
                <w:szCs w:val="28"/>
                <w:lang w:eastAsia="ru-RU"/>
              </w:rPr>
              <w:t>5.5</w:t>
            </w:r>
          </w:p>
        </w:tc>
        <w:tc>
          <w:tcPr>
            <w:tcW w:w="3960" w:type="dxa"/>
            <w:tcBorders>
              <w:top w:val="single" w:sz="4" w:space="0" w:color="auto"/>
              <w:left w:val="single" w:sz="4" w:space="0" w:color="auto"/>
              <w:bottom w:val="single" w:sz="4" w:space="0" w:color="auto"/>
              <w:right w:val="single" w:sz="4" w:space="0" w:color="auto"/>
            </w:tcBorders>
          </w:tcPr>
          <w:p w:rsidR="00F0062F" w:rsidRPr="00F0062F" w:rsidRDefault="00F0062F" w:rsidP="00223B13">
            <w:pPr>
              <w:spacing w:after="0" w:line="240" w:lineRule="auto"/>
              <w:jc w:val="center"/>
              <w:rPr>
                <w:rFonts w:ascii="Times New Roman" w:eastAsia="Times New Roman" w:hAnsi="Times New Roman" w:cs="Times New Roman"/>
                <w:sz w:val="28"/>
                <w:szCs w:val="28"/>
                <w:lang w:eastAsia="ru-RU"/>
              </w:rPr>
            </w:pPr>
            <w:r w:rsidRPr="00F0062F">
              <w:rPr>
                <w:rFonts w:ascii="Times New Roman" w:eastAsia="Times New Roman" w:hAnsi="Times New Roman" w:cs="Times New Roman"/>
                <w:sz w:val="28"/>
                <w:szCs w:val="28"/>
                <w:lang w:eastAsia="ru-RU"/>
              </w:rPr>
              <w:t>«Золотой век» русской культуры и искусства</w:t>
            </w:r>
          </w:p>
        </w:tc>
        <w:tc>
          <w:tcPr>
            <w:tcW w:w="1080" w:type="dxa"/>
            <w:tcBorders>
              <w:top w:val="single" w:sz="4" w:space="0" w:color="auto"/>
              <w:left w:val="single" w:sz="4" w:space="0" w:color="auto"/>
              <w:bottom w:val="single" w:sz="4" w:space="0" w:color="auto"/>
              <w:right w:val="single" w:sz="4" w:space="0" w:color="auto"/>
            </w:tcBorders>
          </w:tcPr>
          <w:p w:rsidR="00F0062F" w:rsidRPr="00F0062F" w:rsidRDefault="00F0062F" w:rsidP="00223B13">
            <w:pPr>
              <w:spacing w:after="0" w:line="240" w:lineRule="auto"/>
              <w:jc w:val="center"/>
              <w:rPr>
                <w:rFonts w:ascii="Times New Roman" w:eastAsia="Times New Roman" w:hAnsi="Times New Roman" w:cs="Times New Roman"/>
                <w:sz w:val="28"/>
                <w:szCs w:val="28"/>
                <w:lang w:eastAsia="ru-RU"/>
              </w:rPr>
            </w:pPr>
          </w:p>
        </w:tc>
        <w:tc>
          <w:tcPr>
            <w:tcW w:w="1260" w:type="dxa"/>
            <w:tcBorders>
              <w:top w:val="single" w:sz="4" w:space="0" w:color="auto"/>
              <w:left w:val="single" w:sz="4" w:space="0" w:color="auto"/>
              <w:bottom w:val="single" w:sz="4" w:space="0" w:color="auto"/>
              <w:right w:val="single" w:sz="4" w:space="0" w:color="auto"/>
            </w:tcBorders>
          </w:tcPr>
          <w:p w:rsidR="00F0062F" w:rsidRPr="00F0062F" w:rsidRDefault="00F0062F" w:rsidP="00223B13">
            <w:pPr>
              <w:spacing w:after="0" w:line="240" w:lineRule="auto"/>
              <w:jc w:val="center"/>
              <w:rPr>
                <w:rFonts w:ascii="Times New Roman" w:eastAsia="Times New Roman" w:hAnsi="Times New Roman" w:cs="Times New Roman"/>
                <w:sz w:val="28"/>
                <w:szCs w:val="28"/>
                <w:lang w:eastAsia="ru-RU"/>
              </w:rPr>
            </w:pPr>
            <w:r w:rsidRPr="00F0062F">
              <w:rPr>
                <w:rFonts w:ascii="Times New Roman" w:eastAsia="Times New Roman" w:hAnsi="Times New Roman" w:cs="Times New Roman"/>
                <w:sz w:val="28"/>
                <w:szCs w:val="28"/>
                <w:lang w:eastAsia="ru-RU"/>
              </w:rPr>
              <w:t>3</w:t>
            </w:r>
          </w:p>
        </w:tc>
        <w:tc>
          <w:tcPr>
            <w:tcW w:w="1390" w:type="dxa"/>
            <w:tcBorders>
              <w:top w:val="single" w:sz="4" w:space="0" w:color="auto"/>
              <w:left w:val="single" w:sz="4" w:space="0" w:color="auto"/>
              <w:bottom w:val="single" w:sz="4" w:space="0" w:color="auto"/>
              <w:right w:val="single" w:sz="4" w:space="0" w:color="auto"/>
            </w:tcBorders>
          </w:tcPr>
          <w:p w:rsidR="00F0062F" w:rsidRPr="00F0062F" w:rsidRDefault="00F0062F" w:rsidP="00223B13">
            <w:pPr>
              <w:spacing w:after="0" w:line="240" w:lineRule="auto"/>
              <w:jc w:val="center"/>
              <w:rPr>
                <w:rFonts w:ascii="Times New Roman" w:eastAsia="Times New Roman" w:hAnsi="Times New Roman" w:cs="Times New Roman"/>
                <w:sz w:val="28"/>
                <w:szCs w:val="28"/>
                <w:lang w:eastAsia="ru-RU"/>
              </w:rPr>
            </w:pPr>
            <w:r w:rsidRPr="00F0062F">
              <w:rPr>
                <w:rFonts w:ascii="Times New Roman" w:eastAsia="Times New Roman" w:hAnsi="Times New Roman" w:cs="Times New Roman"/>
                <w:sz w:val="28"/>
                <w:szCs w:val="28"/>
                <w:lang w:eastAsia="ru-RU"/>
              </w:rPr>
              <w:t>1</w:t>
            </w:r>
          </w:p>
        </w:tc>
        <w:tc>
          <w:tcPr>
            <w:tcW w:w="1233" w:type="dxa"/>
            <w:tcBorders>
              <w:top w:val="single" w:sz="4" w:space="0" w:color="auto"/>
              <w:left w:val="single" w:sz="4" w:space="0" w:color="auto"/>
              <w:bottom w:val="single" w:sz="4" w:space="0" w:color="auto"/>
              <w:right w:val="single" w:sz="4" w:space="0" w:color="auto"/>
            </w:tcBorders>
          </w:tcPr>
          <w:p w:rsidR="00F0062F" w:rsidRPr="00F0062F" w:rsidRDefault="00F0062F" w:rsidP="00223B13">
            <w:pPr>
              <w:spacing w:after="0" w:line="240" w:lineRule="auto"/>
              <w:jc w:val="center"/>
              <w:rPr>
                <w:rFonts w:ascii="Times New Roman" w:eastAsia="Times New Roman" w:hAnsi="Times New Roman" w:cs="Times New Roman"/>
                <w:sz w:val="28"/>
                <w:szCs w:val="28"/>
                <w:lang w:eastAsia="ru-RU"/>
              </w:rPr>
            </w:pPr>
            <w:r w:rsidRPr="00F0062F">
              <w:rPr>
                <w:rFonts w:ascii="Times New Roman" w:eastAsia="Times New Roman" w:hAnsi="Times New Roman" w:cs="Times New Roman"/>
                <w:sz w:val="28"/>
                <w:szCs w:val="28"/>
                <w:lang w:eastAsia="ru-RU"/>
              </w:rPr>
              <w:t>2</w:t>
            </w:r>
          </w:p>
        </w:tc>
      </w:tr>
      <w:tr w:rsidR="00F0062F" w:rsidRPr="00F0062F" w:rsidTr="00223B13">
        <w:trPr>
          <w:jc w:val="center"/>
        </w:trPr>
        <w:tc>
          <w:tcPr>
            <w:tcW w:w="648" w:type="dxa"/>
            <w:tcBorders>
              <w:top w:val="single" w:sz="4" w:space="0" w:color="auto"/>
              <w:left w:val="single" w:sz="4" w:space="0" w:color="auto"/>
              <w:bottom w:val="single" w:sz="4" w:space="0" w:color="auto"/>
              <w:right w:val="single" w:sz="4" w:space="0" w:color="auto"/>
            </w:tcBorders>
          </w:tcPr>
          <w:p w:rsidR="00F0062F" w:rsidRPr="00F0062F" w:rsidRDefault="00F0062F" w:rsidP="00223B13">
            <w:pPr>
              <w:spacing w:after="0" w:line="240" w:lineRule="auto"/>
              <w:jc w:val="center"/>
              <w:rPr>
                <w:rFonts w:ascii="Times New Roman" w:eastAsia="Times New Roman" w:hAnsi="Times New Roman" w:cs="Times New Roman"/>
                <w:sz w:val="28"/>
                <w:szCs w:val="28"/>
                <w:lang w:eastAsia="ru-RU"/>
              </w:rPr>
            </w:pPr>
            <w:r w:rsidRPr="00F0062F">
              <w:rPr>
                <w:rFonts w:ascii="Times New Roman" w:eastAsia="Times New Roman" w:hAnsi="Times New Roman" w:cs="Times New Roman"/>
                <w:sz w:val="28"/>
                <w:szCs w:val="28"/>
                <w:lang w:eastAsia="ru-RU"/>
              </w:rPr>
              <w:t>5.6</w:t>
            </w:r>
          </w:p>
        </w:tc>
        <w:tc>
          <w:tcPr>
            <w:tcW w:w="3960" w:type="dxa"/>
            <w:tcBorders>
              <w:top w:val="single" w:sz="4" w:space="0" w:color="auto"/>
              <w:left w:val="single" w:sz="4" w:space="0" w:color="auto"/>
              <w:bottom w:val="single" w:sz="4" w:space="0" w:color="auto"/>
              <w:right w:val="single" w:sz="4" w:space="0" w:color="auto"/>
            </w:tcBorders>
          </w:tcPr>
          <w:p w:rsidR="00F0062F" w:rsidRPr="00F0062F" w:rsidRDefault="00F0062F" w:rsidP="00223B13">
            <w:pPr>
              <w:spacing w:after="0" w:line="240" w:lineRule="auto"/>
              <w:jc w:val="center"/>
              <w:rPr>
                <w:rFonts w:ascii="Times New Roman" w:eastAsia="Times New Roman" w:hAnsi="Times New Roman" w:cs="Times New Roman"/>
                <w:sz w:val="28"/>
                <w:szCs w:val="28"/>
                <w:lang w:eastAsia="ru-RU"/>
              </w:rPr>
            </w:pPr>
            <w:r w:rsidRPr="00F0062F">
              <w:rPr>
                <w:rFonts w:ascii="Times New Roman" w:eastAsia="Times New Roman" w:hAnsi="Times New Roman" w:cs="Times New Roman"/>
                <w:sz w:val="28"/>
                <w:szCs w:val="28"/>
                <w:lang w:eastAsia="ru-RU"/>
              </w:rPr>
              <w:t>«Серебряный век» русской культуры и искусства</w:t>
            </w:r>
          </w:p>
        </w:tc>
        <w:tc>
          <w:tcPr>
            <w:tcW w:w="1080" w:type="dxa"/>
            <w:tcBorders>
              <w:top w:val="single" w:sz="4" w:space="0" w:color="auto"/>
              <w:left w:val="single" w:sz="4" w:space="0" w:color="auto"/>
              <w:bottom w:val="single" w:sz="4" w:space="0" w:color="auto"/>
              <w:right w:val="single" w:sz="4" w:space="0" w:color="auto"/>
            </w:tcBorders>
          </w:tcPr>
          <w:p w:rsidR="00F0062F" w:rsidRPr="00F0062F" w:rsidRDefault="00F0062F" w:rsidP="00223B13">
            <w:pPr>
              <w:spacing w:after="0" w:line="240" w:lineRule="auto"/>
              <w:jc w:val="center"/>
              <w:rPr>
                <w:rFonts w:ascii="Times New Roman" w:eastAsia="Times New Roman" w:hAnsi="Times New Roman" w:cs="Times New Roman"/>
                <w:sz w:val="28"/>
                <w:szCs w:val="28"/>
                <w:lang w:eastAsia="ru-RU"/>
              </w:rPr>
            </w:pPr>
          </w:p>
        </w:tc>
        <w:tc>
          <w:tcPr>
            <w:tcW w:w="1260" w:type="dxa"/>
            <w:tcBorders>
              <w:top w:val="single" w:sz="4" w:space="0" w:color="auto"/>
              <w:left w:val="single" w:sz="4" w:space="0" w:color="auto"/>
              <w:bottom w:val="single" w:sz="4" w:space="0" w:color="auto"/>
              <w:right w:val="single" w:sz="4" w:space="0" w:color="auto"/>
            </w:tcBorders>
          </w:tcPr>
          <w:p w:rsidR="00F0062F" w:rsidRPr="00F0062F" w:rsidRDefault="00F0062F" w:rsidP="00223B13">
            <w:pPr>
              <w:spacing w:after="0" w:line="240" w:lineRule="auto"/>
              <w:jc w:val="center"/>
              <w:rPr>
                <w:rFonts w:ascii="Times New Roman" w:eastAsia="Times New Roman" w:hAnsi="Times New Roman" w:cs="Times New Roman"/>
                <w:sz w:val="28"/>
                <w:szCs w:val="28"/>
                <w:lang w:eastAsia="ru-RU"/>
              </w:rPr>
            </w:pPr>
            <w:r w:rsidRPr="00F0062F">
              <w:rPr>
                <w:rFonts w:ascii="Times New Roman" w:eastAsia="Times New Roman" w:hAnsi="Times New Roman" w:cs="Times New Roman"/>
                <w:sz w:val="28"/>
                <w:szCs w:val="28"/>
                <w:lang w:eastAsia="ru-RU"/>
              </w:rPr>
              <w:t>2</w:t>
            </w:r>
          </w:p>
        </w:tc>
        <w:tc>
          <w:tcPr>
            <w:tcW w:w="1390" w:type="dxa"/>
            <w:tcBorders>
              <w:top w:val="single" w:sz="4" w:space="0" w:color="auto"/>
              <w:left w:val="single" w:sz="4" w:space="0" w:color="auto"/>
              <w:bottom w:val="single" w:sz="4" w:space="0" w:color="auto"/>
              <w:right w:val="single" w:sz="4" w:space="0" w:color="auto"/>
            </w:tcBorders>
          </w:tcPr>
          <w:p w:rsidR="00F0062F" w:rsidRPr="00F0062F" w:rsidRDefault="00F0062F" w:rsidP="00223B13">
            <w:pPr>
              <w:spacing w:after="0" w:line="240" w:lineRule="auto"/>
              <w:jc w:val="center"/>
              <w:rPr>
                <w:rFonts w:ascii="Times New Roman" w:eastAsia="Times New Roman" w:hAnsi="Times New Roman" w:cs="Times New Roman"/>
                <w:sz w:val="28"/>
                <w:szCs w:val="28"/>
                <w:lang w:eastAsia="ru-RU"/>
              </w:rPr>
            </w:pPr>
            <w:r w:rsidRPr="00F0062F">
              <w:rPr>
                <w:rFonts w:ascii="Times New Roman" w:eastAsia="Times New Roman" w:hAnsi="Times New Roman" w:cs="Times New Roman"/>
                <w:sz w:val="28"/>
                <w:szCs w:val="28"/>
                <w:lang w:eastAsia="ru-RU"/>
              </w:rPr>
              <w:t>1</w:t>
            </w:r>
          </w:p>
        </w:tc>
        <w:tc>
          <w:tcPr>
            <w:tcW w:w="1233" w:type="dxa"/>
            <w:tcBorders>
              <w:top w:val="single" w:sz="4" w:space="0" w:color="auto"/>
              <w:left w:val="single" w:sz="4" w:space="0" w:color="auto"/>
              <w:bottom w:val="single" w:sz="4" w:space="0" w:color="auto"/>
              <w:right w:val="single" w:sz="4" w:space="0" w:color="auto"/>
            </w:tcBorders>
          </w:tcPr>
          <w:p w:rsidR="00F0062F" w:rsidRPr="00F0062F" w:rsidRDefault="00F0062F" w:rsidP="00223B13">
            <w:pPr>
              <w:spacing w:after="0" w:line="240" w:lineRule="auto"/>
              <w:jc w:val="center"/>
              <w:rPr>
                <w:rFonts w:ascii="Times New Roman" w:eastAsia="Times New Roman" w:hAnsi="Times New Roman" w:cs="Times New Roman"/>
                <w:sz w:val="28"/>
                <w:szCs w:val="28"/>
                <w:lang w:eastAsia="ru-RU"/>
              </w:rPr>
            </w:pPr>
            <w:r w:rsidRPr="00F0062F">
              <w:rPr>
                <w:rFonts w:ascii="Times New Roman" w:eastAsia="Times New Roman" w:hAnsi="Times New Roman" w:cs="Times New Roman"/>
                <w:sz w:val="28"/>
                <w:szCs w:val="28"/>
                <w:lang w:eastAsia="ru-RU"/>
              </w:rPr>
              <w:t>1</w:t>
            </w:r>
          </w:p>
        </w:tc>
      </w:tr>
      <w:tr w:rsidR="00F0062F" w:rsidRPr="00F0062F" w:rsidTr="00223B13">
        <w:trPr>
          <w:jc w:val="center"/>
        </w:trPr>
        <w:tc>
          <w:tcPr>
            <w:tcW w:w="648" w:type="dxa"/>
            <w:tcBorders>
              <w:top w:val="single" w:sz="4" w:space="0" w:color="auto"/>
              <w:left w:val="single" w:sz="4" w:space="0" w:color="auto"/>
              <w:bottom w:val="single" w:sz="4" w:space="0" w:color="auto"/>
              <w:right w:val="single" w:sz="4" w:space="0" w:color="auto"/>
            </w:tcBorders>
          </w:tcPr>
          <w:p w:rsidR="00F0062F" w:rsidRPr="00F0062F" w:rsidRDefault="00F0062F" w:rsidP="00223B13">
            <w:pPr>
              <w:spacing w:after="0" w:line="240" w:lineRule="auto"/>
              <w:jc w:val="center"/>
              <w:rPr>
                <w:rFonts w:ascii="Times New Roman" w:eastAsia="Times New Roman" w:hAnsi="Times New Roman" w:cs="Times New Roman"/>
                <w:b/>
                <w:sz w:val="28"/>
                <w:szCs w:val="28"/>
                <w:lang w:eastAsia="ru-RU"/>
              </w:rPr>
            </w:pPr>
            <w:r w:rsidRPr="00F0062F">
              <w:rPr>
                <w:rFonts w:ascii="Times New Roman" w:eastAsia="Times New Roman" w:hAnsi="Times New Roman" w:cs="Times New Roman"/>
                <w:b/>
                <w:sz w:val="28"/>
                <w:szCs w:val="28"/>
                <w:lang w:eastAsia="ru-RU"/>
              </w:rPr>
              <w:t>6.</w:t>
            </w:r>
          </w:p>
          <w:p w:rsidR="00F0062F" w:rsidRPr="00F0062F" w:rsidRDefault="00F0062F" w:rsidP="00223B13">
            <w:pPr>
              <w:spacing w:after="0" w:line="240" w:lineRule="auto"/>
              <w:jc w:val="center"/>
              <w:rPr>
                <w:rFonts w:ascii="Times New Roman" w:eastAsia="Times New Roman" w:hAnsi="Times New Roman" w:cs="Times New Roman"/>
                <w:b/>
                <w:sz w:val="28"/>
                <w:szCs w:val="28"/>
                <w:lang w:eastAsia="ru-RU"/>
              </w:rPr>
            </w:pPr>
          </w:p>
        </w:tc>
        <w:tc>
          <w:tcPr>
            <w:tcW w:w="3960" w:type="dxa"/>
            <w:tcBorders>
              <w:top w:val="single" w:sz="4" w:space="0" w:color="auto"/>
              <w:left w:val="single" w:sz="4" w:space="0" w:color="auto"/>
              <w:bottom w:val="single" w:sz="4" w:space="0" w:color="auto"/>
              <w:right w:val="single" w:sz="4" w:space="0" w:color="auto"/>
            </w:tcBorders>
          </w:tcPr>
          <w:p w:rsidR="00F0062F" w:rsidRPr="00F0062F" w:rsidRDefault="00F0062F" w:rsidP="00223B13">
            <w:pPr>
              <w:spacing w:after="0" w:line="240" w:lineRule="auto"/>
              <w:jc w:val="center"/>
              <w:rPr>
                <w:rFonts w:ascii="Times New Roman" w:eastAsia="Times New Roman" w:hAnsi="Times New Roman" w:cs="Times New Roman"/>
                <w:b/>
                <w:sz w:val="28"/>
                <w:szCs w:val="28"/>
                <w:lang w:eastAsia="ru-RU"/>
              </w:rPr>
            </w:pPr>
            <w:r w:rsidRPr="00F0062F">
              <w:rPr>
                <w:rFonts w:ascii="Times New Roman" w:eastAsia="Times New Roman" w:hAnsi="Times New Roman" w:cs="Times New Roman"/>
                <w:b/>
                <w:sz w:val="28"/>
                <w:szCs w:val="28"/>
                <w:lang w:eastAsia="ru-RU"/>
              </w:rPr>
              <w:lastRenderedPageBreak/>
              <w:t xml:space="preserve">Европейские школы </w:t>
            </w:r>
            <w:r w:rsidRPr="00F0062F">
              <w:rPr>
                <w:rFonts w:ascii="Times New Roman" w:eastAsia="Times New Roman" w:hAnsi="Times New Roman" w:cs="Times New Roman"/>
                <w:b/>
                <w:sz w:val="28"/>
                <w:szCs w:val="28"/>
                <w:lang w:eastAsia="ru-RU"/>
              </w:rPr>
              <w:lastRenderedPageBreak/>
              <w:t>живописи</w:t>
            </w:r>
          </w:p>
        </w:tc>
        <w:tc>
          <w:tcPr>
            <w:tcW w:w="1080" w:type="dxa"/>
            <w:tcBorders>
              <w:top w:val="single" w:sz="4" w:space="0" w:color="auto"/>
              <w:left w:val="single" w:sz="4" w:space="0" w:color="auto"/>
              <w:bottom w:val="single" w:sz="4" w:space="0" w:color="auto"/>
              <w:right w:val="single" w:sz="4" w:space="0" w:color="auto"/>
            </w:tcBorders>
          </w:tcPr>
          <w:p w:rsidR="00F0062F" w:rsidRPr="00F0062F" w:rsidRDefault="00F0062F" w:rsidP="00223B13">
            <w:pPr>
              <w:spacing w:after="0" w:line="240" w:lineRule="auto"/>
              <w:jc w:val="center"/>
              <w:rPr>
                <w:rFonts w:ascii="Times New Roman" w:eastAsia="Times New Roman" w:hAnsi="Times New Roman" w:cs="Times New Roman"/>
                <w:b/>
                <w:sz w:val="28"/>
                <w:szCs w:val="28"/>
                <w:lang w:eastAsia="ru-RU"/>
              </w:rPr>
            </w:pPr>
          </w:p>
        </w:tc>
        <w:tc>
          <w:tcPr>
            <w:tcW w:w="1260" w:type="dxa"/>
            <w:tcBorders>
              <w:top w:val="single" w:sz="4" w:space="0" w:color="auto"/>
              <w:left w:val="single" w:sz="4" w:space="0" w:color="auto"/>
              <w:bottom w:val="single" w:sz="4" w:space="0" w:color="auto"/>
              <w:right w:val="single" w:sz="4" w:space="0" w:color="auto"/>
            </w:tcBorders>
          </w:tcPr>
          <w:p w:rsidR="00F0062F" w:rsidRPr="00F0062F" w:rsidRDefault="00F0062F" w:rsidP="00223B13">
            <w:pPr>
              <w:spacing w:after="0" w:line="240" w:lineRule="auto"/>
              <w:jc w:val="center"/>
              <w:rPr>
                <w:rFonts w:ascii="Times New Roman" w:eastAsia="Times New Roman" w:hAnsi="Times New Roman" w:cs="Times New Roman"/>
                <w:b/>
                <w:sz w:val="28"/>
                <w:szCs w:val="28"/>
                <w:lang w:eastAsia="ru-RU"/>
              </w:rPr>
            </w:pPr>
            <w:r w:rsidRPr="00F0062F">
              <w:rPr>
                <w:rFonts w:ascii="Times New Roman" w:eastAsia="Times New Roman" w:hAnsi="Times New Roman" w:cs="Times New Roman"/>
                <w:b/>
                <w:sz w:val="28"/>
                <w:szCs w:val="28"/>
                <w:lang w:eastAsia="ru-RU"/>
              </w:rPr>
              <w:t>6</w:t>
            </w:r>
          </w:p>
        </w:tc>
        <w:tc>
          <w:tcPr>
            <w:tcW w:w="1390" w:type="dxa"/>
            <w:tcBorders>
              <w:top w:val="single" w:sz="4" w:space="0" w:color="auto"/>
              <w:left w:val="single" w:sz="4" w:space="0" w:color="auto"/>
              <w:bottom w:val="single" w:sz="4" w:space="0" w:color="auto"/>
              <w:right w:val="single" w:sz="4" w:space="0" w:color="auto"/>
            </w:tcBorders>
          </w:tcPr>
          <w:p w:rsidR="00F0062F" w:rsidRPr="00F0062F" w:rsidRDefault="00F0062F" w:rsidP="00223B13">
            <w:pPr>
              <w:spacing w:after="0" w:line="240" w:lineRule="auto"/>
              <w:jc w:val="center"/>
              <w:rPr>
                <w:rFonts w:ascii="Times New Roman" w:eastAsia="Times New Roman" w:hAnsi="Times New Roman" w:cs="Times New Roman"/>
                <w:b/>
                <w:sz w:val="28"/>
                <w:szCs w:val="28"/>
                <w:lang w:eastAsia="ru-RU"/>
              </w:rPr>
            </w:pPr>
            <w:r w:rsidRPr="00F0062F">
              <w:rPr>
                <w:rFonts w:ascii="Times New Roman" w:eastAsia="Times New Roman" w:hAnsi="Times New Roman" w:cs="Times New Roman"/>
                <w:b/>
                <w:sz w:val="28"/>
                <w:szCs w:val="28"/>
                <w:lang w:eastAsia="ru-RU"/>
              </w:rPr>
              <w:t>2</w:t>
            </w:r>
          </w:p>
        </w:tc>
        <w:tc>
          <w:tcPr>
            <w:tcW w:w="1233" w:type="dxa"/>
            <w:tcBorders>
              <w:top w:val="single" w:sz="4" w:space="0" w:color="auto"/>
              <w:left w:val="single" w:sz="4" w:space="0" w:color="auto"/>
              <w:bottom w:val="single" w:sz="4" w:space="0" w:color="auto"/>
              <w:right w:val="single" w:sz="4" w:space="0" w:color="auto"/>
            </w:tcBorders>
          </w:tcPr>
          <w:p w:rsidR="00F0062F" w:rsidRPr="00F0062F" w:rsidRDefault="00F0062F" w:rsidP="00223B13">
            <w:pPr>
              <w:spacing w:after="0" w:line="240" w:lineRule="auto"/>
              <w:jc w:val="center"/>
              <w:rPr>
                <w:rFonts w:ascii="Times New Roman" w:eastAsia="Times New Roman" w:hAnsi="Times New Roman" w:cs="Times New Roman"/>
                <w:b/>
                <w:sz w:val="28"/>
                <w:szCs w:val="28"/>
                <w:lang w:eastAsia="ru-RU"/>
              </w:rPr>
            </w:pPr>
            <w:r w:rsidRPr="00F0062F">
              <w:rPr>
                <w:rFonts w:ascii="Times New Roman" w:eastAsia="Times New Roman" w:hAnsi="Times New Roman" w:cs="Times New Roman"/>
                <w:b/>
                <w:sz w:val="28"/>
                <w:szCs w:val="28"/>
                <w:lang w:eastAsia="ru-RU"/>
              </w:rPr>
              <w:t>4</w:t>
            </w:r>
          </w:p>
        </w:tc>
      </w:tr>
      <w:tr w:rsidR="00F0062F" w:rsidRPr="00F0062F" w:rsidTr="00223B13">
        <w:trPr>
          <w:jc w:val="center"/>
        </w:trPr>
        <w:tc>
          <w:tcPr>
            <w:tcW w:w="648" w:type="dxa"/>
            <w:tcBorders>
              <w:top w:val="single" w:sz="4" w:space="0" w:color="auto"/>
              <w:left w:val="single" w:sz="4" w:space="0" w:color="auto"/>
              <w:bottom w:val="single" w:sz="4" w:space="0" w:color="auto"/>
              <w:right w:val="single" w:sz="4" w:space="0" w:color="auto"/>
            </w:tcBorders>
          </w:tcPr>
          <w:p w:rsidR="00F0062F" w:rsidRPr="00F0062F" w:rsidRDefault="00F0062F" w:rsidP="00223B13">
            <w:pPr>
              <w:spacing w:after="0" w:line="240" w:lineRule="auto"/>
              <w:jc w:val="center"/>
              <w:rPr>
                <w:rFonts w:ascii="Times New Roman" w:eastAsia="Times New Roman" w:hAnsi="Times New Roman" w:cs="Times New Roman"/>
                <w:sz w:val="28"/>
                <w:szCs w:val="28"/>
                <w:lang w:eastAsia="ru-RU"/>
              </w:rPr>
            </w:pPr>
            <w:r w:rsidRPr="00F0062F">
              <w:rPr>
                <w:rFonts w:ascii="Times New Roman" w:eastAsia="Times New Roman" w:hAnsi="Times New Roman" w:cs="Times New Roman"/>
                <w:sz w:val="28"/>
                <w:szCs w:val="28"/>
                <w:lang w:eastAsia="ru-RU"/>
              </w:rPr>
              <w:lastRenderedPageBreak/>
              <w:t>6.1</w:t>
            </w:r>
          </w:p>
          <w:p w:rsidR="00F0062F" w:rsidRPr="00F0062F" w:rsidRDefault="00F0062F" w:rsidP="00223B13">
            <w:pPr>
              <w:spacing w:after="0" w:line="240" w:lineRule="auto"/>
              <w:jc w:val="center"/>
              <w:rPr>
                <w:rFonts w:ascii="Times New Roman" w:eastAsia="Times New Roman" w:hAnsi="Times New Roman" w:cs="Times New Roman"/>
                <w:sz w:val="28"/>
                <w:szCs w:val="28"/>
                <w:lang w:eastAsia="ru-RU"/>
              </w:rPr>
            </w:pPr>
          </w:p>
        </w:tc>
        <w:tc>
          <w:tcPr>
            <w:tcW w:w="3960" w:type="dxa"/>
            <w:tcBorders>
              <w:top w:val="single" w:sz="4" w:space="0" w:color="auto"/>
              <w:left w:val="single" w:sz="4" w:space="0" w:color="auto"/>
              <w:bottom w:val="single" w:sz="4" w:space="0" w:color="auto"/>
              <w:right w:val="single" w:sz="4" w:space="0" w:color="auto"/>
            </w:tcBorders>
          </w:tcPr>
          <w:p w:rsidR="00F0062F" w:rsidRPr="00F0062F" w:rsidRDefault="00F0062F" w:rsidP="00223B13">
            <w:pPr>
              <w:spacing w:after="0" w:line="240" w:lineRule="auto"/>
              <w:jc w:val="center"/>
              <w:rPr>
                <w:rFonts w:ascii="Times New Roman" w:eastAsia="Times New Roman" w:hAnsi="Times New Roman" w:cs="Times New Roman"/>
                <w:sz w:val="28"/>
                <w:szCs w:val="28"/>
                <w:lang w:eastAsia="ru-RU"/>
              </w:rPr>
            </w:pPr>
            <w:r w:rsidRPr="00F0062F">
              <w:rPr>
                <w:rFonts w:ascii="Times New Roman" w:eastAsia="Times New Roman" w:hAnsi="Times New Roman" w:cs="Times New Roman"/>
                <w:sz w:val="28"/>
                <w:szCs w:val="28"/>
                <w:lang w:eastAsia="ru-RU"/>
              </w:rPr>
              <w:t>Нидерландская и голландская школы живописи</w:t>
            </w:r>
          </w:p>
        </w:tc>
        <w:tc>
          <w:tcPr>
            <w:tcW w:w="1080" w:type="dxa"/>
            <w:tcBorders>
              <w:top w:val="single" w:sz="4" w:space="0" w:color="auto"/>
              <w:left w:val="single" w:sz="4" w:space="0" w:color="auto"/>
              <w:bottom w:val="single" w:sz="4" w:space="0" w:color="auto"/>
              <w:right w:val="single" w:sz="4" w:space="0" w:color="auto"/>
            </w:tcBorders>
          </w:tcPr>
          <w:p w:rsidR="00F0062F" w:rsidRPr="00F0062F" w:rsidRDefault="00F0062F" w:rsidP="00223B13">
            <w:pPr>
              <w:spacing w:after="0" w:line="240" w:lineRule="auto"/>
              <w:jc w:val="center"/>
              <w:rPr>
                <w:rFonts w:ascii="Times New Roman" w:eastAsia="Times New Roman" w:hAnsi="Times New Roman" w:cs="Times New Roman"/>
                <w:sz w:val="28"/>
                <w:szCs w:val="28"/>
                <w:lang w:eastAsia="ru-RU"/>
              </w:rPr>
            </w:pPr>
          </w:p>
        </w:tc>
        <w:tc>
          <w:tcPr>
            <w:tcW w:w="1260" w:type="dxa"/>
            <w:tcBorders>
              <w:top w:val="single" w:sz="4" w:space="0" w:color="auto"/>
              <w:left w:val="single" w:sz="4" w:space="0" w:color="auto"/>
              <w:bottom w:val="single" w:sz="4" w:space="0" w:color="auto"/>
              <w:right w:val="single" w:sz="4" w:space="0" w:color="auto"/>
            </w:tcBorders>
          </w:tcPr>
          <w:p w:rsidR="00F0062F" w:rsidRPr="00F0062F" w:rsidRDefault="00F0062F" w:rsidP="00223B13">
            <w:pPr>
              <w:spacing w:after="0" w:line="240" w:lineRule="auto"/>
              <w:jc w:val="center"/>
              <w:rPr>
                <w:rFonts w:ascii="Times New Roman" w:eastAsia="Times New Roman" w:hAnsi="Times New Roman" w:cs="Times New Roman"/>
                <w:sz w:val="28"/>
                <w:szCs w:val="28"/>
                <w:lang w:eastAsia="ru-RU"/>
              </w:rPr>
            </w:pPr>
            <w:r w:rsidRPr="00F0062F">
              <w:rPr>
                <w:rFonts w:ascii="Times New Roman" w:eastAsia="Times New Roman" w:hAnsi="Times New Roman" w:cs="Times New Roman"/>
                <w:sz w:val="28"/>
                <w:szCs w:val="28"/>
                <w:lang w:eastAsia="ru-RU"/>
              </w:rPr>
              <w:t>2</w:t>
            </w:r>
          </w:p>
        </w:tc>
        <w:tc>
          <w:tcPr>
            <w:tcW w:w="1390" w:type="dxa"/>
            <w:tcBorders>
              <w:top w:val="single" w:sz="4" w:space="0" w:color="auto"/>
              <w:left w:val="single" w:sz="4" w:space="0" w:color="auto"/>
              <w:bottom w:val="single" w:sz="4" w:space="0" w:color="auto"/>
              <w:right w:val="single" w:sz="4" w:space="0" w:color="auto"/>
            </w:tcBorders>
          </w:tcPr>
          <w:p w:rsidR="00F0062F" w:rsidRPr="00F0062F" w:rsidRDefault="00F0062F" w:rsidP="00223B13">
            <w:pPr>
              <w:spacing w:after="0" w:line="240" w:lineRule="auto"/>
              <w:jc w:val="center"/>
              <w:rPr>
                <w:rFonts w:ascii="Times New Roman" w:eastAsia="Times New Roman" w:hAnsi="Times New Roman" w:cs="Times New Roman"/>
                <w:sz w:val="28"/>
                <w:szCs w:val="28"/>
                <w:lang w:eastAsia="ru-RU"/>
              </w:rPr>
            </w:pPr>
            <w:r w:rsidRPr="00F0062F">
              <w:rPr>
                <w:rFonts w:ascii="Times New Roman" w:eastAsia="Times New Roman" w:hAnsi="Times New Roman" w:cs="Times New Roman"/>
                <w:sz w:val="28"/>
                <w:szCs w:val="28"/>
                <w:lang w:eastAsia="ru-RU"/>
              </w:rPr>
              <w:t>1</w:t>
            </w:r>
          </w:p>
        </w:tc>
        <w:tc>
          <w:tcPr>
            <w:tcW w:w="1233" w:type="dxa"/>
            <w:tcBorders>
              <w:top w:val="single" w:sz="4" w:space="0" w:color="auto"/>
              <w:left w:val="single" w:sz="4" w:space="0" w:color="auto"/>
              <w:bottom w:val="single" w:sz="4" w:space="0" w:color="auto"/>
              <w:right w:val="single" w:sz="4" w:space="0" w:color="auto"/>
            </w:tcBorders>
          </w:tcPr>
          <w:p w:rsidR="00F0062F" w:rsidRPr="00F0062F" w:rsidRDefault="00F0062F" w:rsidP="00223B13">
            <w:pPr>
              <w:spacing w:after="0" w:line="240" w:lineRule="auto"/>
              <w:jc w:val="center"/>
              <w:rPr>
                <w:rFonts w:ascii="Times New Roman" w:eastAsia="Times New Roman" w:hAnsi="Times New Roman" w:cs="Times New Roman"/>
                <w:sz w:val="28"/>
                <w:szCs w:val="28"/>
                <w:lang w:eastAsia="ru-RU"/>
              </w:rPr>
            </w:pPr>
            <w:r w:rsidRPr="00F0062F">
              <w:rPr>
                <w:rFonts w:ascii="Times New Roman" w:eastAsia="Times New Roman" w:hAnsi="Times New Roman" w:cs="Times New Roman"/>
                <w:sz w:val="28"/>
                <w:szCs w:val="28"/>
                <w:lang w:eastAsia="ru-RU"/>
              </w:rPr>
              <w:t>1</w:t>
            </w:r>
          </w:p>
        </w:tc>
      </w:tr>
      <w:tr w:rsidR="00F0062F" w:rsidRPr="00F0062F" w:rsidTr="00223B13">
        <w:trPr>
          <w:jc w:val="center"/>
        </w:trPr>
        <w:tc>
          <w:tcPr>
            <w:tcW w:w="648" w:type="dxa"/>
            <w:tcBorders>
              <w:top w:val="single" w:sz="4" w:space="0" w:color="auto"/>
              <w:left w:val="single" w:sz="4" w:space="0" w:color="auto"/>
              <w:bottom w:val="single" w:sz="4" w:space="0" w:color="auto"/>
              <w:right w:val="single" w:sz="4" w:space="0" w:color="auto"/>
            </w:tcBorders>
          </w:tcPr>
          <w:p w:rsidR="00F0062F" w:rsidRPr="00F0062F" w:rsidRDefault="00F0062F" w:rsidP="00223B13">
            <w:pPr>
              <w:spacing w:after="0" w:line="240" w:lineRule="auto"/>
              <w:jc w:val="center"/>
              <w:rPr>
                <w:rFonts w:ascii="Times New Roman" w:eastAsia="Times New Roman" w:hAnsi="Times New Roman" w:cs="Times New Roman"/>
                <w:sz w:val="28"/>
                <w:szCs w:val="28"/>
                <w:lang w:eastAsia="ru-RU"/>
              </w:rPr>
            </w:pPr>
            <w:r w:rsidRPr="00F0062F">
              <w:rPr>
                <w:rFonts w:ascii="Times New Roman" w:eastAsia="Times New Roman" w:hAnsi="Times New Roman" w:cs="Times New Roman"/>
                <w:sz w:val="28"/>
                <w:szCs w:val="28"/>
                <w:lang w:eastAsia="ru-RU"/>
              </w:rPr>
              <w:t>6.2</w:t>
            </w:r>
          </w:p>
        </w:tc>
        <w:tc>
          <w:tcPr>
            <w:tcW w:w="3960" w:type="dxa"/>
            <w:tcBorders>
              <w:top w:val="single" w:sz="4" w:space="0" w:color="auto"/>
              <w:left w:val="single" w:sz="4" w:space="0" w:color="auto"/>
              <w:bottom w:val="single" w:sz="4" w:space="0" w:color="auto"/>
              <w:right w:val="single" w:sz="4" w:space="0" w:color="auto"/>
            </w:tcBorders>
          </w:tcPr>
          <w:p w:rsidR="00F0062F" w:rsidRPr="00F0062F" w:rsidRDefault="00F0062F" w:rsidP="00223B13">
            <w:pPr>
              <w:spacing w:after="0" w:line="240" w:lineRule="auto"/>
              <w:jc w:val="center"/>
              <w:rPr>
                <w:rFonts w:ascii="Times New Roman" w:eastAsia="Times New Roman" w:hAnsi="Times New Roman" w:cs="Times New Roman"/>
                <w:sz w:val="28"/>
                <w:szCs w:val="28"/>
                <w:lang w:eastAsia="ru-RU"/>
              </w:rPr>
            </w:pPr>
            <w:r w:rsidRPr="00F0062F">
              <w:rPr>
                <w:rFonts w:ascii="Times New Roman" w:eastAsia="Times New Roman" w:hAnsi="Times New Roman" w:cs="Times New Roman"/>
                <w:sz w:val="28"/>
                <w:szCs w:val="28"/>
                <w:lang w:eastAsia="ru-RU"/>
              </w:rPr>
              <w:t>Французская школа живописи и школа Фонтенбло</w:t>
            </w:r>
          </w:p>
        </w:tc>
        <w:tc>
          <w:tcPr>
            <w:tcW w:w="1080" w:type="dxa"/>
            <w:tcBorders>
              <w:top w:val="single" w:sz="4" w:space="0" w:color="auto"/>
              <w:left w:val="single" w:sz="4" w:space="0" w:color="auto"/>
              <w:bottom w:val="single" w:sz="4" w:space="0" w:color="auto"/>
              <w:right w:val="single" w:sz="4" w:space="0" w:color="auto"/>
            </w:tcBorders>
          </w:tcPr>
          <w:p w:rsidR="00F0062F" w:rsidRPr="00F0062F" w:rsidRDefault="00F0062F" w:rsidP="00223B13">
            <w:pPr>
              <w:spacing w:after="0" w:line="240" w:lineRule="auto"/>
              <w:jc w:val="center"/>
              <w:rPr>
                <w:rFonts w:ascii="Times New Roman" w:eastAsia="Times New Roman" w:hAnsi="Times New Roman" w:cs="Times New Roman"/>
                <w:sz w:val="28"/>
                <w:szCs w:val="28"/>
                <w:lang w:eastAsia="ru-RU"/>
              </w:rPr>
            </w:pPr>
          </w:p>
        </w:tc>
        <w:tc>
          <w:tcPr>
            <w:tcW w:w="1260" w:type="dxa"/>
            <w:tcBorders>
              <w:top w:val="single" w:sz="4" w:space="0" w:color="auto"/>
              <w:left w:val="single" w:sz="4" w:space="0" w:color="auto"/>
              <w:bottom w:val="single" w:sz="4" w:space="0" w:color="auto"/>
              <w:right w:val="single" w:sz="4" w:space="0" w:color="auto"/>
            </w:tcBorders>
          </w:tcPr>
          <w:p w:rsidR="00F0062F" w:rsidRPr="00F0062F" w:rsidRDefault="00F0062F" w:rsidP="00223B13">
            <w:pPr>
              <w:spacing w:after="0" w:line="240" w:lineRule="auto"/>
              <w:jc w:val="center"/>
              <w:rPr>
                <w:rFonts w:ascii="Times New Roman" w:eastAsia="Times New Roman" w:hAnsi="Times New Roman" w:cs="Times New Roman"/>
                <w:sz w:val="28"/>
                <w:szCs w:val="28"/>
                <w:lang w:eastAsia="ru-RU"/>
              </w:rPr>
            </w:pPr>
            <w:r w:rsidRPr="00F0062F">
              <w:rPr>
                <w:rFonts w:ascii="Times New Roman" w:eastAsia="Times New Roman" w:hAnsi="Times New Roman" w:cs="Times New Roman"/>
                <w:sz w:val="28"/>
                <w:szCs w:val="28"/>
                <w:lang w:eastAsia="ru-RU"/>
              </w:rPr>
              <w:t>1</w:t>
            </w:r>
          </w:p>
        </w:tc>
        <w:tc>
          <w:tcPr>
            <w:tcW w:w="1390" w:type="dxa"/>
            <w:tcBorders>
              <w:top w:val="single" w:sz="4" w:space="0" w:color="auto"/>
              <w:left w:val="single" w:sz="4" w:space="0" w:color="auto"/>
              <w:bottom w:val="single" w:sz="4" w:space="0" w:color="auto"/>
              <w:right w:val="single" w:sz="4" w:space="0" w:color="auto"/>
            </w:tcBorders>
          </w:tcPr>
          <w:p w:rsidR="00F0062F" w:rsidRPr="00F0062F" w:rsidRDefault="00F0062F" w:rsidP="00223B13">
            <w:pPr>
              <w:spacing w:after="0" w:line="240" w:lineRule="auto"/>
              <w:jc w:val="center"/>
              <w:rPr>
                <w:rFonts w:ascii="Times New Roman" w:eastAsia="Times New Roman" w:hAnsi="Times New Roman" w:cs="Times New Roman"/>
                <w:sz w:val="28"/>
                <w:szCs w:val="28"/>
                <w:lang w:eastAsia="ru-RU"/>
              </w:rPr>
            </w:pPr>
          </w:p>
        </w:tc>
        <w:tc>
          <w:tcPr>
            <w:tcW w:w="1233" w:type="dxa"/>
            <w:tcBorders>
              <w:top w:val="single" w:sz="4" w:space="0" w:color="auto"/>
              <w:left w:val="single" w:sz="4" w:space="0" w:color="auto"/>
              <w:bottom w:val="single" w:sz="4" w:space="0" w:color="auto"/>
              <w:right w:val="single" w:sz="4" w:space="0" w:color="auto"/>
            </w:tcBorders>
          </w:tcPr>
          <w:p w:rsidR="00F0062F" w:rsidRPr="00F0062F" w:rsidRDefault="00F0062F" w:rsidP="00223B13">
            <w:pPr>
              <w:spacing w:after="0" w:line="240" w:lineRule="auto"/>
              <w:jc w:val="center"/>
              <w:rPr>
                <w:rFonts w:ascii="Times New Roman" w:eastAsia="Times New Roman" w:hAnsi="Times New Roman" w:cs="Times New Roman"/>
                <w:sz w:val="28"/>
                <w:szCs w:val="28"/>
                <w:lang w:eastAsia="ru-RU"/>
              </w:rPr>
            </w:pPr>
            <w:r w:rsidRPr="00F0062F">
              <w:rPr>
                <w:rFonts w:ascii="Times New Roman" w:eastAsia="Times New Roman" w:hAnsi="Times New Roman" w:cs="Times New Roman"/>
                <w:sz w:val="28"/>
                <w:szCs w:val="28"/>
                <w:lang w:eastAsia="ru-RU"/>
              </w:rPr>
              <w:t>1</w:t>
            </w:r>
          </w:p>
        </w:tc>
      </w:tr>
      <w:tr w:rsidR="00F0062F" w:rsidRPr="00F0062F" w:rsidTr="00223B13">
        <w:trPr>
          <w:jc w:val="center"/>
        </w:trPr>
        <w:tc>
          <w:tcPr>
            <w:tcW w:w="648" w:type="dxa"/>
            <w:tcBorders>
              <w:top w:val="single" w:sz="4" w:space="0" w:color="auto"/>
              <w:left w:val="single" w:sz="4" w:space="0" w:color="auto"/>
              <w:bottom w:val="single" w:sz="4" w:space="0" w:color="auto"/>
              <w:right w:val="single" w:sz="4" w:space="0" w:color="auto"/>
            </w:tcBorders>
          </w:tcPr>
          <w:p w:rsidR="00F0062F" w:rsidRPr="00F0062F" w:rsidRDefault="00F0062F" w:rsidP="00223B13">
            <w:pPr>
              <w:spacing w:after="0"/>
              <w:jc w:val="center"/>
              <w:rPr>
                <w:rFonts w:ascii="Times New Roman" w:eastAsia="Times New Roman" w:hAnsi="Times New Roman" w:cs="Times New Roman"/>
                <w:sz w:val="28"/>
                <w:szCs w:val="28"/>
                <w:lang w:eastAsia="ru-RU"/>
              </w:rPr>
            </w:pPr>
            <w:r w:rsidRPr="00F0062F">
              <w:rPr>
                <w:rFonts w:ascii="Times New Roman" w:eastAsia="Times New Roman" w:hAnsi="Times New Roman" w:cs="Times New Roman"/>
                <w:sz w:val="28"/>
                <w:szCs w:val="28"/>
                <w:lang w:eastAsia="ru-RU"/>
              </w:rPr>
              <w:t>6.3</w:t>
            </w:r>
          </w:p>
        </w:tc>
        <w:tc>
          <w:tcPr>
            <w:tcW w:w="3960" w:type="dxa"/>
            <w:tcBorders>
              <w:top w:val="single" w:sz="4" w:space="0" w:color="auto"/>
              <w:left w:val="single" w:sz="4" w:space="0" w:color="auto"/>
              <w:bottom w:val="single" w:sz="4" w:space="0" w:color="auto"/>
              <w:right w:val="single" w:sz="4" w:space="0" w:color="auto"/>
            </w:tcBorders>
          </w:tcPr>
          <w:p w:rsidR="00F0062F" w:rsidRPr="00F0062F" w:rsidRDefault="00F0062F" w:rsidP="00223B13">
            <w:pPr>
              <w:spacing w:after="0"/>
              <w:jc w:val="center"/>
              <w:rPr>
                <w:rFonts w:ascii="Times New Roman" w:eastAsia="Times New Roman" w:hAnsi="Times New Roman" w:cs="Times New Roman"/>
                <w:sz w:val="28"/>
                <w:szCs w:val="28"/>
                <w:lang w:eastAsia="ru-RU"/>
              </w:rPr>
            </w:pPr>
            <w:r w:rsidRPr="00F0062F">
              <w:rPr>
                <w:rFonts w:ascii="Times New Roman" w:eastAsia="Times New Roman" w:hAnsi="Times New Roman" w:cs="Times New Roman"/>
                <w:sz w:val="28"/>
                <w:szCs w:val="28"/>
                <w:lang w:eastAsia="ru-RU"/>
              </w:rPr>
              <w:t>Испанская школа живописи</w:t>
            </w:r>
          </w:p>
        </w:tc>
        <w:tc>
          <w:tcPr>
            <w:tcW w:w="1080" w:type="dxa"/>
            <w:tcBorders>
              <w:top w:val="single" w:sz="4" w:space="0" w:color="auto"/>
              <w:left w:val="single" w:sz="4" w:space="0" w:color="auto"/>
              <w:bottom w:val="single" w:sz="4" w:space="0" w:color="auto"/>
              <w:right w:val="single" w:sz="4" w:space="0" w:color="auto"/>
            </w:tcBorders>
          </w:tcPr>
          <w:p w:rsidR="00F0062F" w:rsidRPr="00F0062F" w:rsidRDefault="00F0062F" w:rsidP="00223B13">
            <w:pPr>
              <w:spacing w:after="0"/>
              <w:jc w:val="center"/>
              <w:rPr>
                <w:rFonts w:ascii="Times New Roman" w:eastAsia="Times New Roman" w:hAnsi="Times New Roman" w:cs="Times New Roman"/>
                <w:sz w:val="28"/>
                <w:szCs w:val="28"/>
                <w:lang w:eastAsia="ru-RU"/>
              </w:rPr>
            </w:pPr>
          </w:p>
        </w:tc>
        <w:tc>
          <w:tcPr>
            <w:tcW w:w="1260" w:type="dxa"/>
            <w:tcBorders>
              <w:top w:val="single" w:sz="4" w:space="0" w:color="auto"/>
              <w:left w:val="single" w:sz="4" w:space="0" w:color="auto"/>
              <w:bottom w:val="single" w:sz="4" w:space="0" w:color="auto"/>
              <w:right w:val="single" w:sz="4" w:space="0" w:color="auto"/>
            </w:tcBorders>
          </w:tcPr>
          <w:p w:rsidR="00F0062F" w:rsidRPr="00F0062F" w:rsidRDefault="00F0062F" w:rsidP="00223B13">
            <w:pPr>
              <w:spacing w:after="0"/>
              <w:jc w:val="center"/>
              <w:rPr>
                <w:rFonts w:ascii="Times New Roman" w:eastAsia="Times New Roman" w:hAnsi="Times New Roman" w:cs="Times New Roman"/>
                <w:sz w:val="28"/>
                <w:szCs w:val="28"/>
                <w:lang w:eastAsia="ru-RU"/>
              </w:rPr>
            </w:pPr>
            <w:r w:rsidRPr="00F0062F">
              <w:rPr>
                <w:rFonts w:ascii="Times New Roman" w:eastAsia="Times New Roman" w:hAnsi="Times New Roman" w:cs="Times New Roman"/>
                <w:sz w:val="28"/>
                <w:szCs w:val="28"/>
                <w:lang w:eastAsia="ru-RU"/>
              </w:rPr>
              <w:t>2</w:t>
            </w:r>
          </w:p>
        </w:tc>
        <w:tc>
          <w:tcPr>
            <w:tcW w:w="1390" w:type="dxa"/>
            <w:tcBorders>
              <w:top w:val="single" w:sz="4" w:space="0" w:color="auto"/>
              <w:left w:val="single" w:sz="4" w:space="0" w:color="auto"/>
              <w:bottom w:val="single" w:sz="4" w:space="0" w:color="auto"/>
              <w:right w:val="single" w:sz="4" w:space="0" w:color="auto"/>
            </w:tcBorders>
          </w:tcPr>
          <w:p w:rsidR="00F0062F" w:rsidRPr="00F0062F" w:rsidRDefault="00F0062F" w:rsidP="00223B13">
            <w:pPr>
              <w:spacing w:after="0"/>
              <w:jc w:val="center"/>
              <w:rPr>
                <w:rFonts w:ascii="Times New Roman" w:eastAsia="Times New Roman" w:hAnsi="Times New Roman" w:cs="Times New Roman"/>
                <w:sz w:val="28"/>
                <w:szCs w:val="28"/>
                <w:lang w:eastAsia="ru-RU"/>
              </w:rPr>
            </w:pPr>
            <w:r w:rsidRPr="00F0062F">
              <w:rPr>
                <w:rFonts w:ascii="Times New Roman" w:eastAsia="Times New Roman" w:hAnsi="Times New Roman" w:cs="Times New Roman"/>
                <w:sz w:val="28"/>
                <w:szCs w:val="28"/>
                <w:lang w:eastAsia="ru-RU"/>
              </w:rPr>
              <w:t>1</w:t>
            </w:r>
          </w:p>
        </w:tc>
        <w:tc>
          <w:tcPr>
            <w:tcW w:w="1233" w:type="dxa"/>
            <w:tcBorders>
              <w:top w:val="single" w:sz="4" w:space="0" w:color="auto"/>
              <w:left w:val="single" w:sz="4" w:space="0" w:color="auto"/>
              <w:bottom w:val="single" w:sz="4" w:space="0" w:color="auto"/>
              <w:right w:val="single" w:sz="4" w:space="0" w:color="auto"/>
            </w:tcBorders>
          </w:tcPr>
          <w:p w:rsidR="00F0062F" w:rsidRPr="00F0062F" w:rsidRDefault="00F0062F" w:rsidP="00223B13">
            <w:pPr>
              <w:spacing w:after="0"/>
              <w:jc w:val="center"/>
              <w:rPr>
                <w:rFonts w:ascii="Times New Roman" w:eastAsia="Times New Roman" w:hAnsi="Times New Roman" w:cs="Times New Roman"/>
                <w:sz w:val="28"/>
                <w:szCs w:val="28"/>
                <w:lang w:eastAsia="ru-RU"/>
              </w:rPr>
            </w:pPr>
            <w:r w:rsidRPr="00F0062F">
              <w:rPr>
                <w:rFonts w:ascii="Times New Roman" w:eastAsia="Times New Roman" w:hAnsi="Times New Roman" w:cs="Times New Roman"/>
                <w:sz w:val="28"/>
                <w:szCs w:val="28"/>
                <w:lang w:eastAsia="ru-RU"/>
              </w:rPr>
              <w:t>1</w:t>
            </w:r>
          </w:p>
        </w:tc>
      </w:tr>
      <w:tr w:rsidR="00F0062F" w:rsidRPr="00F0062F" w:rsidTr="00223B13">
        <w:trPr>
          <w:jc w:val="center"/>
        </w:trPr>
        <w:tc>
          <w:tcPr>
            <w:tcW w:w="648" w:type="dxa"/>
            <w:tcBorders>
              <w:top w:val="single" w:sz="4" w:space="0" w:color="auto"/>
              <w:left w:val="single" w:sz="4" w:space="0" w:color="auto"/>
              <w:bottom w:val="single" w:sz="4" w:space="0" w:color="auto"/>
              <w:right w:val="single" w:sz="4" w:space="0" w:color="auto"/>
            </w:tcBorders>
          </w:tcPr>
          <w:p w:rsidR="00F0062F" w:rsidRPr="00F0062F" w:rsidRDefault="00F0062F" w:rsidP="00223B13">
            <w:pPr>
              <w:spacing w:after="0"/>
              <w:jc w:val="center"/>
              <w:rPr>
                <w:rFonts w:ascii="Times New Roman" w:eastAsia="Times New Roman" w:hAnsi="Times New Roman" w:cs="Times New Roman"/>
                <w:sz w:val="28"/>
                <w:szCs w:val="28"/>
                <w:lang w:eastAsia="ru-RU"/>
              </w:rPr>
            </w:pPr>
            <w:r w:rsidRPr="00F0062F">
              <w:rPr>
                <w:rFonts w:ascii="Times New Roman" w:eastAsia="Times New Roman" w:hAnsi="Times New Roman" w:cs="Times New Roman"/>
                <w:sz w:val="28"/>
                <w:szCs w:val="28"/>
                <w:lang w:eastAsia="ru-RU"/>
              </w:rPr>
              <w:t>6.4</w:t>
            </w:r>
          </w:p>
        </w:tc>
        <w:tc>
          <w:tcPr>
            <w:tcW w:w="3960" w:type="dxa"/>
            <w:tcBorders>
              <w:top w:val="single" w:sz="4" w:space="0" w:color="auto"/>
              <w:left w:val="single" w:sz="4" w:space="0" w:color="auto"/>
              <w:bottom w:val="single" w:sz="4" w:space="0" w:color="auto"/>
              <w:right w:val="single" w:sz="4" w:space="0" w:color="auto"/>
            </w:tcBorders>
          </w:tcPr>
          <w:p w:rsidR="00F0062F" w:rsidRPr="00F0062F" w:rsidRDefault="00F0062F" w:rsidP="00223B13">
            <w:pPr>
              <w:spacing w:after="0"/>
              <w:jc w:val="center"/>
              <w:rPr>
                <w:rFonts w:ascii="Times New Roman" w:eastAsia="Times New Roman" w:hAnsi="Times New Roman" w:cs="Times New Roman"/>
                <w:sz w:val="28"/>
                <w:szCs w:val="28"/>
                <w:lang w:eastAsia="ru-RU"/>
              </w:rPr>
            </w:pPr>
            <w:r w:rsidRPr="00F0062F">
              <w:rPr>
                <w:rFonts w:ascii="Times New Roman" w:eastAsia="Times New Roman" w:hAnsi="Times New Roman" w:cs="Times New Roman"/>
                <w:sz w:val="28"/>
                <w:szCs w:val="28"/>
                <w:lang w:eastAsia="ru-RU"/>
              </w:rPr>
              <w:t>Барбизонская школа</w:t>
            </w:r>
          </w:p>
        </w:tc>
        <w:tc>
          <w:tcPr>
            <w:tcW w:w="1080" w:type="dxa"/>
            <w:tcBorders>
              <w:top w:val="single" w:sz="4" w:space="0" w:color="auto"/>
              <w:left w:val="single" w:sz="4" w:space="0" w:color="auto"/>
              <w:bottom w:val="single" w:sz="4" w:space="0" w:color="auto"/>
              <w:right w:val="single" w:sz="4" w:space="0" w:color="auto"/>
            </w:tcBorders>
          </w:tcPr>
          <w:p w:rsidR="00F0062F" w:rsidRPr="00F0062F" w:rsidRDefault="00F0062F" w:rsidP="00223B13">
            <w:pPr>
              <w:spacing w:after="0"/>
              <w:jc w:val="center"/>
              <w:rPr>
                <w:rFonts w:ascii="Times New Roman" w:eastAsia="Times New Roman" w:hAnsi="Times New Roman" w:cs="Times New Roman"/>
                <w:sz w:val="28"/>
                <w:szCs w:val="28"/>
                <w:lang w:eastAsia="ru-RU"/>
              </w:rPr>
            </w:pPr>
          </w:p>
        </w:tc>
        <w:tc>
          <w:tcPr>
            <w:tcW w:w="1260" w:type="dxa"/>
            <w:tcBorders>
              <w:top w:val="single" w:sz="4" w:space="0" w:color="auto"/>
              <w:left w:val="single" w:sz="4" w:space="0" w:color="auto"/>
              <w:bottom w:val="single" w:sz="4" w:space="0" w:color="auto"/>
              <w:right w:val="single" w:sz="4" w:space="0" w:color="auto"/>
            </w:tcBorders>
          </w:tcPr>
          <w:p w:rsidR="00F0062F" w:rsidRPr="00F0062F" w:rsidRDefault="00F0062F" w:rsidP="00223B13">
            <w:pPr>
              <w:spacing w:after="0"/>
              <w:jc w:val="center"/>
              <w:rPr>
                <w:rFonts w:ascii="Times New Roman" w:eastAsia="Times New Roman" w:hAnsi="Times New Roman" w:cs="Times New Roman"/>
                <w:sz w:val="28"/>
                <w:szCs w:val="28"/>
                <w:lang w:eastAsia="ru-RU"/>
              </w:rPr>
            </w:pPr>
            <w:r w:rsidRPr="00F0062F">
              <w:rPr>
                <w:rFonts w:ascii="Times New Roman" w:eastAsia="Times New Roman" w:hAnsi="Times New Roman" w:cs="Times New Roman"/>
                <w:sz w:val="28"/>
                <w:szCs w:val="28"/>
                <w:lang w:eastAsia="ru-RU"/>
              </w:rPr>
              <w:t>1</w:t>
            </w:r>
          </w:p>
        </w:tc>
        <w:tc>
          <w:tcPr>
            <w:tcW w:w="1390" w:type="dxa"/>
            <w:tcBorders>
              <w:top w:val="single" w:sz="4" w:space="0" w:color="auto"/>
              <w:left w:val="single" w:sz="4" w:space="0" w:color="auto"/>
              <w:bottom w:val="single" w:sz="4" w:space="0" w:color="auto"/>
              <w:right w:val="single" w:sz="4" w:space="0" w:color="auto"/>
            </w:tcBorders>
          </w:tcPr>
          <w:p w:rsidR="00F0062F" w:rsidRPr="00F0062F" w:rsidRDefault="00F0062F" w:rsidP="00223B13">
            <w:pPr>
              <w:spacing w:after="0"/>
              <w:jc w:val="center"/>
              <w:rPr>
                <w:rFonts w:ascii="Times New Roman" w:eastAsia="Times New Roman" w:hAnsi="Times New Roman" w:cs="Times New Roman"/>
                <w:sz w:val="28"/>
                <w:szCs w:val="28"/>
                <w:lang w:eastAsia="ru-RU"/>
              </w:rPr>
            </w:pPr>
          </w:p>
        </w:tc>
        <w:tc>
          <w:tcPr>
            <w:tcW w:w="1233" w:type="dxa"/>
            <w:tcBorders>
              <w:top w:val="single" w:sz="4" w:space="0" w:color="auto"/>
              <w:left w:val="single" w:sz="4" w:space="0" w:color="auto"/>
              <w:bottom w:val="single" w:sz="4" w:space="0" w:color="auto"/>
              <w:right w:val="single" w:sz="4" w:space="0" w:color="auto"/>
            </w:tcBorders>
          </w:tcPr>
          <w:p w:rsidR="00F0062F" w:rsidRPr="00F0062F" w:rsidRDefault="00F0062F" w:rsidP="00223B13">
            <w:pPr>
              <w:spacing w:after="0"/>
              <w:jc w:val="center"/>
              <w:rPr>
                <w:rFonts w:ascii="Times New Roman" w:eastAsia="Times New Roman" w:hAnsi="Times New Roman" w:cs="Times New Roman"/>
                <w:sz w:val="28"/>
                <w:szCs w:val="28"/>
                <w:lang w:eastAsia="ru-RU"/>
              </w:rPr>
            </w:pPr>
            <w:r w:rsidRPr="00F0062F">
              <w:rPr>
                <w:rFonts w:ascii="Times New Roman" w:eastAsia="Times New Roman" w:hAnsi="Times New Roman" w:cs="Times New Roman"/>
                <w:sz w:val="28"/>
                <w:szCs w:val="28"/>
                <w:lang w:eastAsia="ru-RU"/>
              </w:rPr>
              <w:t>1</w:t>
            </w:r>
          </w:p>
        </w:tc>
      </w:tr>
      <w:tr w:rsidR="00F0062F" w:rsidRPr="00F0062F" w:rsidTr="00223B13">
        <w:trPr>
          <w:jc w:val="center"/>
        </w:trPr>
        <w:tc>
          <w:tcPr>
            <w:tcW w:w="648" w:type="dxa"/>
            <w:tcBorders>
              <w:top w:val="single" w:sz="4" w:space="0" w:color="auto"/>
              <w:left w:val="single" w:sz="4" w:space="0" w:color="auto"/>
              <w:bottom w:val="single" w:sz="4" w:space="0" w:color="auto"/>
              <w:right w:val="single" w:sz="4" w:space="0" w:color="auto"/>
            </w:tcBorders>
          </w:tcPr>
          <w:p w:rsidR="00F0062F" w:rsidRPr="00F0062F" w:rsidRDefault="00F0062F" w:rsidP="00223B13">
            <w:pPr>
              <w:spacing w:after="0" w:line="240" w:lineRule="auto"/>
              <w:jc w:val="center"/>
              <w:rPr>
                <w:rFonts w:ascii="Times New Roman" w:eastAsia="Times New Roman" w:hAnsi="Times New Roman" w:cs="Times New Roman"/>
                <w:b/>
                <w:sz w:val="28"/>
                <w:szCs w:val="28"/>
                <w:lang w:eastAsia="ru-RU"/>
              </w:rPr>
            </w:pPr>
            <w:r w:rsidRPr="00F0062F">
              <w:rPr>
                <w:rFonts w:ascii="Times New Roman" w:eastAsia="Times New Roman" w:hAnsi="Times New Roman" w:cs="Times New Roman"/>
                <w:b/>
                <w:sz w:val="28"/>
                <w:szCs w:val="28"/>
                <w:lang w:eastAsia="ru-RU"/>
              </w:rPr>
              <w:t>7.</w:t>
            </w:r>
          </w:p>
        </w:tc>
        <w:tc>
          <w:tcPr>
            <w:tcW w:w="3960" w:type="dxa"/>
            <w:tcBorders>
              <w:top w:val="single" w:sz="4" w:space="0" w:color="auto"/>
              <w:left w:val="single" w:sz="4" w:space="0" w:color="auto"/>
              <w:bottom w:val="single" w:sz="4" w:space="0" w:color="auto"/>
              <w:right w:val="single" w:sz="4" w:space="0" w:color="auto"/>
            </w:tcBorders>
          </w:tcPr>
          <w:p w:rsidR="00F0062F" w:rsidRPr="00F0062F" w:rsidRDefault="00F0062F" w:rsidP="00223B13">
            <w:pPr>
              <w:spacing w:after="0" w:line="240" w:lineRule="auto"/>
              <w:jc w:val="center"/>
              <w:rPr>
                <w:rFonts w:ascii="Times New Roman" w:eastAsia="Times New Roman" w:hAnsi="Times New Roman" w:cs="Times New Roman"/>
                <w:b/>
                <w:sz w:val="28"/>
                <w:szCs w:val="28"/>
                <w:lang w:eastAsia="ru-RU"/>
              </w:rPr>
            </w:pPr>
            <w:r w:rsidRPr="00F0062F">
              <w:rPr>
                <w:rFonts w:ascii="Times New Roman" w:eastAsia="Times New Roman" w:hAnsi="Times New Roman" w:cs="Times New Roman"/>
                <w:b/>
                <w:sz w:val="28"/>
                <w:szCs w:val="28"/>
                <w:lang w:eastAsia="ru-RU"/>
              </w:rPr>
              <w:t>Мировая культура и искусство Новейшего времени</w:t>
            </w:r>
          </w:p>
        </w:tc>
        <w:tc>
          <w:tcPr>
            <w:tcW w:w="1080" w:type="dxa"/>
            <w:tcBorders>
              <w:top w:val="single" w:sz="4" w:space="0" w:color="auto"/>
              <w:left w:val="single" w:sz="4" w:space="0" w:color="auto"/>
              <w:bottom w:val="single" w:sz="4" w:space="0" w:color="auto"/>
              <w:right w:val="single" w:sz="4" w:space="0" w:color="auto"/>
            </w:tcBorders>
          </w:tcPr>
          <w:p w:rsidR="00F0062F" w:rsidRPr="00F0062F" w:rsidRDefault="00F0062F" w:rsidP="00223B13">
            <w:pPr>
              <w:spacing w:after="0" w:line="240" w:lineRule="auto"/>
              <w:jc w:val="center"/>
              <w:rPr>
                <w:rFonts w:ascii="Times New Roman" w:eastAsia="Times New Roman" w:hAnsi="Times New Roman" w:cs="Times New Roman"/>
                <w:b/>
                <w:sz w:val="28"/>
                <w:szCs w:val="28"/>
                <w:lang w:eastAsia="ru-RU"/>
              </w:rPr>
            </w:pPr>
          </w:p>
        </w:tc>
        <w:tc>
          <w:tcPr>
            <w:tcW w:w="1260" w:type="dxa"/>
            <w:tcBorders>
              <w:top w:val="single" w:sz="4" w:space="0" w:color="auto"/>
              <w:left w:val="single" w:sz="4" w:space="0" w:color="auto"/>
              <w:bottom w:val="single" w:sz="4" w:space="0" w:color="auto"/>
              <w:right w:val="single" w:sz="4" w:space="0" w:color="auto"/>
            </w:tcBorders>
          </w:tcPr>
          <w:p w:rsidR="00F0062F" w:rsidRPr="00F0062F" w:rsidRDefault="00F0062F" w:rsidP="00223B13">
            <w:pPr>
              <w:spacing w:after="0" w:line="240" w:lineRule="auto"/>
              <w:jc w:val="center"/>
              <w:rPr>
                <w:rFonts w:ascii="Times New Roman" w:eastAsia="Times New Roman" w:hAnsi="Times New Roman" w:cs="Times New Roman"/>
                <w:b/>
                <w:sz w:val="28"/>
                <w:szCs w:val="28"/>
                <w:lang w:eastAsia="ru-RU"/>
              </w:rPr>
            </w:pPr>
            <w:r w:rsidRPr="00F0062F">
              <w:rPr>
                <w:rFonts w:ascii="Times New Roman" w:eastAsia="Times New Roman" w:hAnsi="Times New Roman" w:cs="Times New Roman"/>
                <w:b/>
                <w:sz w:val="28"/>
                <w:szCs w:val="28"/>
                <w:lang w:eastAsia="ru-RU"/>
              </w:rPr>
              <w:t>4</w:t>
            </w:r>
          </w:p>
        </w:tc>
        <w:tc>
          <w:tcPr>
            <w:tcW w:w="1390" w:type="dxa"/>
            <w:tcBorders>
              <w:top w:val="single" w:sz="4" w:space="0" w:color="auto"/>
              <w:left w:val="single" w:sz="4" w:space="0" w:color="auto"/>
              <w:bottom w:val="single" w:sz="4" w:space="0" w:color="auto"/>
              <w:right w:val="single" w:sz="4" w:space="0" w:color="auto"/>
            </w:tcBorders>
          </w:tcPr>
          <w:p w:rsidR="00F0062F" w:rsidRPr="00F0062F" w:rsidRDefault="00F0062F" w:rsidP="00223B13">
            <w:pPr>
              <w:spacing w:after="0" w:line="240" w:lineRule="auto"/>
              <w:jc w:val="center"/>
              <w:rPr>
                <w:rFonts w:ascii="Times New Roman" w:eastAsia="Times New Roman" w:hAnsi="Times New Roman" w:cs="Times New Roman"/>
                <w:b/>
                <w:sz w:val="28"/>
                <w:szCs w:val="28"/>
                <w:lang w:eastAsia="ru-RU"/>
              </w:rPr>
            </w:pPr>
            <w:r w:rsidRPr="00F0062F">
              <w:rPr>
                <w:rFonts w:ascii="Times New Roman" w:eastAsia="Times New Roman" w:hAnsi="Times New Roman" w:cs="Times New Roman"/>
                <w:b/>
                <w:sz w:val="28"/>
                <w:szCs w:val="28"/>
                <w:lang w:eastAsia="ru-RU"/>
              </w:rPr>
              <w:t>1</w:t>
            </w:r>
          </w:p>
        </w:tc>
        <w:tc>
          <w:tcPr>
            <w:tcW w:w="1233" w:type="dxa"/>
            <w:tcBorders>
              <w:top w:val="single" w:sz="4" w:space="0" w:color="auto"/>
              <w:left w:val="single" w:sz="4" w:space="0" w:color="auto"/>
              <w:bottom w:val="single" w:sz="4" w:space="0" w:color="auto"/>
              <w:right w:val="single" w:sz="4" w:space="0" w:color="auto"/>
            </w:tcBorders>
          </w:tcPr>
          <w:p w:rsidR="00F0062F" w:rsidRPr="00F0062F" w:rsidRDefault="00F0062F" w:rsidP="00223B13">
            <w:pPr>
              <w:spacing w:after="0" w:line="240" w:lineRule="auto"/>
              <w:jc w:val="center"/>
              <w:rPr>
                <w:rFonts w:ascii="Times New Roman" w:eastAsia="Times New Roman" w:hAnsi="Times New Roman" w:cs="Times New Roman"/>
                <w:b/>
                <w:sz w:val="28"/>
                <w:szCs w:val="28"/>
                <w:lang w:eastAsia="ru-RU"/>
              </w:rPr>
            </w:pPr>
            <w:r w:rsidRPr="00F0062F">
              <w:rPr>
                <w:rFonts w:ascii="Times New Roman" w:eastAsia="Times New Roman" w:hAnsi="Times New Roman" w:cs="Times New Roman"/>
                <w:b/>
                <w:sz w:val="28"/>
                <w:szCs w:val="28"/>
                <w:lang w:eastAsia="ru-RU"/>
              </w:rPr>
              <w:t>3</w:t>
            </w:r>
          </w:p>
        </w:tc>
      </w:tr>
      <w:tr w:rsidR="00F0062F" w:rsidRPr="00F0062F" w:rsidTr="00223B13">
        <w:trPr>
          <w:jc w:val="center"/>
        </w:trPr>
        <w:tc>
          <w:tcPr>
            <w:tcW w:w="648" w:type="dxa"/>
            <w:tcBorders>
              <w:top w:val="single" w:sz="4" w:space="0" w:color="auto"/>
              <w:left w:val="single" w:sz="4" w:space="0" w:color="auto"/>
              <w:bottom w:val="single" w:sz="4" w:space="0" w:color="auto"/>
              <w:right w:val="single" w:sz="4" w:space="0" w:color="auto"/>
            </w:tcBorders>
          </w:tcPr>
          <w:p w:rsidR="00F0062F" w:rsidRPr="00F0062F" w:rsidRDefault="00F0062F" w:rsidP="00223B13">
            <w:pPr>
              <w:spacing w:after="0"/>
              <w:jc w:val="center"/>
              <w:rPr>
                <w:rFonts w:ascii="Times New Roman" w:eastAsia="Times New Roman" w:hAnsi="Times New Roman" w:cs="Times New Roman"/>
                <w:sz w:val="28"/>
                <w:szCs w:val="28"/>
                <w:lang w:eastAsia="ru-RU"/>
              </w:rPr>
            </w:pPr>
            <w:r w:rsidRPr="00F0062F">
              <w:rPr>
                <w:rFonts w:ascii="Times New Roman" w:eastAsia="Times New Roman" w:hAnsi="Times New Roman" w:cs="Times New Roman"/>
                <w:sz w:val="28"/>
                <w:szCs w:val="28"/>
                <w:lang w:eastAsia="ru-RU"/>
              </w:rPr>
              <w:t>7.1</w:t>
            </w:r>
          </w:p>
        </w:tc>
        <w:tc>
          <w:tcPr>
            <w:tcW w:w="3960" w:type="dxa"/>
            <w:tcBorders>
              <w:top w:val="single" w:sz="4" w:space="0" w:color="auto"/>
              <w:left w:val="single" w:sz="4" w:space="0" w:color="auto"/>
              <w:bottom w:val="single" w:sz="4" w:space="0" w:color="auto"/>
              <w:right w:val="single" w:sz="4" w:space="0" w:color="auto"/>
            </w:tcBorders>
          </w:tcPr>
          <w:p w:rsidR="00F0062F" w:rsidRPr="00F0062F" w:rsidRDefault="00F0062F" w:rsidP="00223B13">
            <w:pPr>
              <w:spacing w:after="0"/>
              <w:jc w:val="center"/>
              <w:rPr>
                <w:rFonts w:ascii="Times New Roman" w:eastAsia="Times New Roman" w:hAnsi="Times New Roman" w:cs="Times New Roman"/>
                <w:sz w:val="28"/>
                <w:szCs w:val="28"/>
                <w:lang w:eastAsia="ru-RU"/>
              </w:rPr>
            </w:pPr>
            <w:r w:rsidRPr="00F0062F">
              <w:rPr>
                <w:rFonts w:ascii="Times New Roman" w:eastAsia="Times New Roman" w:hAnsi="Times New Roman" w:cs="Times New Roman"/>
                <w:sz w:val="28"/>
                <w:szCs w:val="28"/>
                <w:lang w:eastAsia="ru-RU"/>
              </w:rPr>
              <w:t>Модернизм</w:t>
            </w:r>
          </w:p>
        </w:tc>
        <w:tc>
          <w:tcPr>
            <w:tcW w:w="1080" w:type="dxa"/>
            <w:tcBorders>
              <w:top w:val="single" w:sz="4" w:space="0" w:color="auto"/>
              <w:left w:val="single" w:sz="4" w:space="0" w:color="auto"/>
              <w:bottom w:val="single" w:sz="4" w:space="0" w:color="auto"/>
              <w:right w:val="single" w:sz="4" w:space="0" w:color="auto"/>
            </w:tcBorders>
          </w:tcPr>
          <w:p w:rsidR="00F0062F" w:rsidRPr="00F0062F" w:rsidRDefault="00F0062F" w:rsidP="00223B13">
            <w:pPr>
              <w:spacing w:after="0"/>
              <w:jc w:val="center"/>
              <w:rPr>
                <w:rFonts w:ascii="Times New Roman" w:eastAsia="Times New Roman" w:hAnsi="Times New Roman" w:cs="Times New Roman"/>
                <w:sz w:val="28"/>
                <w:szCs w:val="28"/>
                <w:lang w:eastAsia="ru-RU"/>
              </w:rPr>
            </w:pPr>
          </w:p>
        </w:tc>
        <w:tc>
          <w:tcPr>
            <w:tcW w:w="1260" w:type="dxa"/>
            <w:tcBorders>
              <w:top w:val="single" w:sz="4" w:space="0" w:color="auto"/>
              <w:left w:val="single" w:sz="4" w:space="0" w:color="auto"/>
              <w:bottom w:val="single" w:sz="4" w:space="0" w:color="auto"/>
              <w:right w:val="single" w:sz="4" w:space="0" w:color="auto"/>
            </w:tcBorders>
          </w:tcPr>
          <w:p w:rsidR="00F0062F" w:rsidRPr="00F0062F" w:rsidRDefault="00F0062F" w:rsidP="00223B13">
            <w:pPr>
              <w:spacing w:after="0"/>
              <w:jc w:val="center"/>
              <w:rPr>
                <w:rFonts w:ascii="Times New Roman" w:eastAsia="Times New Roman" w:hAnsi="Times New Roman" w:cs="Times New Roman"/>
                <w:sz w:val="28"/>
                <w:szCs w:val="28"/>
                <w:lang w:eastAsia="ru-RU"/>
              </w:rPr>
            </w:pPr>
            <w:r w:rsidRPr="00F0062F">
              <w:rPr>
                <w:rFonts w:ascii="Times New Roman" w:eastAsia="Times New Roman" w:hAnsi="Times New Roman" w:cs="Times New Roman"/>
                <w:sz w:val="28"/>
                <w:szCs w:val="28"/>
                <w:lang w:eastAsia="ru-RU"/>
              </w:rPr>
              <w:t>1</w:t>
            </w:r>
          </w:p>
        </w:tc>
        <w:tc>
          <w:tcPr>
            <w:tcW w:w="1390" w:type="dxa"/>
            <w:tcBorders>
              <w:top w:val="single" w:sz="4" w:space="0" w:color="auto"/>
              <w:left w:val="single" w:sz="4" w:space="0" w:color="auto"/>
              <w:bottom w:val="single" w:sz="4" w:space="0" w:color="auto"/>
              <w:right w:val="single" w:sz="4" w:space="0" w:color="auto"/>
            </w:tcBorders>
          </w:tcPr>
          <w:p w:rsidR="00F0062F" w:rsidRPr="00F0062F" w:rsidRDefault="00F0062F" w:rsidP="00223B13">
            <w:pPr>
              <w:spacing w:after="0"/>
              <w:jc w:val="center"/>
              <w:rPr>
                <w:rFonts w:ascii="Times New Roman" w:eastAsia="Times New Roman" w:hAnsi="Times New Roman" w:cs="Times New Roman"/>
                <w:sz w:val="28"/>
                <w:szCs w:val="28"/>
                <w:lang w:eastAsia="ru-RU"/>
              </w:rPr>
            </w:pPr>
          </w:p>
        </w:tc>
        <w:tc>
          <w:tcPr>
            <w:tcW w:w="1233" w:type="dxa"/>
            <w:tcBorders>
              <w:top w:val="single" w:sz="4" w:space="0" w:color="auto"/>
              <w:left w:val="single" w:sz="4" w:space="0" w:color="auto"/>
              <w:bottom w:val="single" w:sz="4" w:space="0" w:color="auto"/>
              <w:right w:val="single" w:sz="4" w:space="0" w:color="auto"/>
            </w:tcBorders>
          </w:tcPr>
          <w:p w:rsidR="00F0062F" w:rsidRPr="00F0062F" w:rsidRDefault="00F0062F" w:rsidP="00223B13">
            <w:pPr>
              <w:spacing w:after="0"/>
              <w:jc w:val="center"/>
              <w:rPr>
                <w:rFonts w:ascii="Times New Roman" w:eastAsia="Times New Roman" w:hAnsi="Times New Roman" w:cs="Times New Roman"/>
                <w:sz w:val="28"/>
                <w:szCs w:val="28"/>
                <w:lang w:eastAsia="ru-RU"/>
              </w:rPr>
            </w:pPr>
            <w:r w:rsidRPr="00F0062F">
              <w:rPr>
                <w:rFonts w:ascii="Times New Roman" w:eastAsia="Times New Roman" w:hAnsi="Times New Roman" w:cs="Times New Roman"/>
                <w:sz w:val="28"/>
                <w:szCs w:val="28"/>
                <w:lang w:eastAsia="ru-RU"/>
              </w:rPr>
              <w:t>1</w:t>
            </w:r>
          </w:p>
        </w:tc>
      </w:tr>
      <w:tr w:rsidR="00F0062F" w:rsidRPr="00F0062F" w:rsidTr="00223B13">
        <w:trPr>
          <w:jc w:val="center"/>
        </w:trPr>
        <w:tc>
          <w:tcPr>
            <w:tcW w:w="648" w:type="dxa"/>
            <w:tcBorders>
              <w:top w:val="single" w:sz="4" w:space="0" w:color="auto"/>
              <w:left w:val="single" w:sz="4" w:space="0" w:color="auto"/>
              <w:bottom w:val="single" w:sz="4" w:space="0" w:color="auto"/>
              <w:right w:val="single" w:sz="4" w:space="0" w:color="auto"/>
            </w:tcBorders>
          </w:tcPr>
          <w:p w:rsidR="00F0062F" w:rsidRPr="00F0062F" w:rsidRDefault="00F0062F" w:rsidP="00223B13">
            <w:pPr>
              <w:spacing w:after="0"/>
              <w:jc w:val="center"/>
              <w:rPr>
                <w:rFonts w:ascii="Times New Roman" w:eastAsia="Times New Roman" w:hAnsi="Times New Roman" w:cs="Times New Roman"/>
                <w:sz w:val="28"/>
                <w:szCs w:val="28"/>
                <w:lang w:eastAsia="ru-RU"/>
              </w:rPr>
            </w:pPr>
            <w:r w:rsidRPr="00F0062F">
              <w:rPr>
                <w:rFonts w:ascii="Times New Roman" w:eastAsia="Times New Roman" w:hAnsi="Times New Roman" w:cs="Times New Roman"/>
                <w:sz w:val="28"/>
                <w:szCs w:val="28"/>
                <w:lang w:eastAsia="ru-RU"/>
              </w:rPr>
              <w:t>7.2</w:t>
            </w:r>
          </w:p>
        </w:tc>
        <w:tc>
          <w:tcPr>
            <w:tcW w:w="3960" w:type="dxa"/>
            <w:tcBorders>
              <w:top w:val="single" w:sz="4" w:space="0" w:color="auto"/>
              <w:left w:val="single" w:sz="4" w:space="0" w:color="auto"/>
              <w:bottom w:val="single" w:sz="4" w:space="0" w:color="auto"/>
              <w:right w:val="single" w:sz="4" w:space="0" w:color="auto"/>
            </w:tcBorders>
          </w:tcPr>
          <w:p w:rsidR="00F0062F" w:rsidRPr="00F0062F" w:rsidRDefault="00F0062F" w:rsidP="00223B13">
            <w:pPr>
              <w:spacing w:after="0"/>
              <w:jc w:val="center"/>
              <w:rPr>
                <w:rFonts w:ascii="Times New Roman" w:eastAsia="Times New Roman" w:hAnsi="Times New Roman" w:cs="Times New Roman"/>
                <w:sz w:val="28"/>
                <w:szCs w:val="28"/>
                <w:lang w:eastAsia="ru-RU"/>
              </w:rPr>
            </w:pPr>
            <w:r w:rsidRPr="00F0062F">
              <w:rPr>
                <w:rFonts w:ascii="Times New Roman" w:eastAsia="Times New Roman" w:hAnsi="Times New Roman" w:cs="Times New Roman"/>
                <w:sz w:val="28"/>
                <w:szCs w:val="28"/>
                <w:lang w:eastAsia="ru-RU"/>
              </w:rPr>
              <w:t>Сюрреализм</w:t>
            </w:r>
          </w:p>
        </w:tc>
        <w:tc>
          <w:tcPr>
            <w:tcW w:w="1080" w:type="dxa"/>
            <w:tcBorders>
              <w:top w:val="single" w:sz="4" w:space="0" w:color="auto"/>
              <w:left w:val="single" w:sz="4" w:space="0" w:color="auto"/>
              <w:bottom w:val="single" w:sz="4" w:space="0" w:color="auto"/>
              <w:right w:val="single" w:sz="4" w:space="0" w:color="auto"/>
            </w:tcBorders>
          </w:tcPr>
          <w:p w:rsidR="00F0062F" w:rsidRPr="00F0062F" w:rsidRDefault="00F0062F" w:rsidP="00223B13">
            <w:pPr>
              <w:spacing w:after="0"/>
              <w:jc w:val="center"/>
              <w:rPr>
                <w:rFonts w:ascii="Times New Roman" w:eastAsia="Times New Roman" w:hAnsi="Times New Roman" w:cs="Times New Roman"/>
                <w:sz w:val="28"/>
                <w:szCs w:val="28"/>
                <w:lang w:eastAsia="ru-RU"/>
              </w:rPr>
            </w:pPr>
          </w:p>
        </w:tc>
        <w:tc>
          <w:tcPr>
            <w:tcW w:w="1260" w:type="dxa"/>
            <w:tcBorders>
              <w:top w:val="single" w:sz="4" w:space="0" w:color="auto"/>
              <w:left w:val="single" w:sz="4" w:space="0" w:color="auto"/>
              <w:bottom w:val="single" w:sz="4" w:space="0" w:color="auto"/>
              <w:right w:val="single" w:sz="4" w:space="0" w:color="auto"/>
            </w:tcBorders>
          </w:tcPr>
          <w:p w:rsidR="00F0062F" w:rsidRPr="00F0062F" w:rsidRDefault="00F0062F" w:rsidP="00223B13">
            <w:pPr>
              <w:spacing w:after="0"/>
              <w:jc w:val="center"/>
              <w:rPr>
                <w:rFonts w:ascii="Times New Roman" w:eastAsia="Times New Roman" w:hAnsi="Times New Roman" w:cs="Times New Roman"/>
                <w:sz w:val="28"/>
                <w:szCs w:val="28"/>
                <w:lang w:eastAsia="ru-RU"/>
              </w:rPr>
            </w:pPr>
            <w:r w:rsidRPr="00F0062F">
              <w:rPr>
                <w:rFonts w:ascii="Times New Roman" w:eastAsia="Times New Roman" w:hAnsi="Times New Roman" w:cs="Times New Roman"/>
                <w:sz w:val="28"/>
                <w:szCs w:val="28"/>
                <w:lang w:eastAsia="ru-RU"/>
              </w:rPr>
              <w:t>1</w:t>
            </w:r>
          </w:p>
        </w:tc>
        <w:tc>
          <w:tcPr>
            <w:tcW w:w="1390" w:type="dxa"/>
            <w:tcBorders>
              <w:top w:val="single" w:sz="4" w:space="0" w:color="auto"/>
              <w:left w:val="single" w:sz="4" w:space="0" w:color="auto"/>
              <w:bottom w:val="single" w:sz="4" w:space="0" w:color="auto"/>
              <w:right w:val="single" w:sz="4" w:space="0" w:color="auto"/>
            </w:tcBorders>
          </w:tcPr>
          <w:p w:rsidR="00F0062F" w:rsidRPr="00F0062F" w:rsidRDefault="00F0062F" w:rsidP="00223B13">
            <w:pPr>
              <w:spacing w:after="0"/>
              <w:jc w:val="center"/>
              <w:rPr>
                <w:rFonts w:ascii="Times New Roman" w:eastAsia="Times New Roman" w:hAnsi="Times New Roman" w:cs="Times New Roman"/>
                <w:sz w:val="28"/>
                <w:szCs w:val="28"/>
                <w:lang w:eastAsia="ru-RU"/>
              </w:rPr>
            </w:pPr>
          </w:p>
        </w:tc>
        <w:tc>
          <w:tcPr>
            <w:tcW w:w="1233" w:type="dxa"/>
            <w:tcBorders>
              <w:top w:val="single" w:sz="4" w:space="0" w:color="auto"/>
              <w:left w:val="single" w:sz="4" w:space="0" w:color="auto"/>
              <w:bottom w:val="single" w:sz="4" w:space="0" w:color="auto"/>
              <w:right w:val="single" w:sz="4" w:space="0" w:color="auto"/>
            </w:tcBorders>
          </w:tcPr>
          <w:p w:rsidR="00F0062F" w:rsidRPr="00F0062F" w:rsidRDefault="00F0062F" w:rsidP="00223B13">
            <w:pPr>
              <w:spacing w:after="0"/>
              <w:jc w:val="center"/>
              <w:rPr>
                <w:rFonts w:ascii="Times New Roman" w:eastAsia="Times New Roman" w:hAnsi="Times New Roman" w:cs="Times New Roman"/>
                <w:sz w:val="28"/>
                <w:szCs w:val="28"/>
                <w:lang w:eastAsia="ru-RU"/>
              </w:rPr>
            </w:pPr>
            <w:r w:rsidRPr="00F0062F">
              <w:rPr>
                <w:rFonts w:ascii="Times New Roman" w:eastAsia="Times New Roman" w:hAnsi="Times New Roman" w:cs="Times New Roman"/>
                <w:sz w:val="28"/>
                <w:szCs w:val="28"/>
                <w:lang w:eastAsia="ru-RU"/>
              </w:rPr>
              <w:t>1</w:t>
            </w:r>
          </w:p>
        </w:tc>
      </w:tr>
      <w:tr w:rsidR="00F0062F" w:rsidRPr="00F0062F" w:rsidTr="00223B13">
        <w:trPr>
          <w:jc w:val="center"/>
        </w:trPr>
        <w:tc>
          <w:tcPr>
            <w:tcW w:w="648" w:type="dxa"/>
            <w:tcBorders>
              <w:top w:val="single" w:sz="4" w:space="0" w:color="auto"/>
              <w:left w:val="single" w:sz="4" w:space="0" w:color="auto"/>
              <w:bottom w:val="single" w:sz="4" w:space="0" w:color="auto"/>
              <w:right w:val="single" w:sz="4" w:space="0" w:color="auto"/>
            </w:tcBorders>
          </w:tcPr>
          <w:p w:rsidR="00F0062F" w:rsidRPr="00F0062F" w:rsidRDefault="00F0062F" w:rsidP="00223B13">
            <w:pPr>
              <w:spacing w:after="0"/>
              <w:jc w:val="center"/>
              <w:rPr>
                <w:rFonts w:ascii="Times New Roman" w:eastAsia="Times New Roman" w:hAnsi="Times New Roman" w:cs="Times New Roman"/>
                <w:sz w:val="28"/>
                <w:szCs w:val="28"/>
                <w:lang w:eastAsia="ru-RU"/>
              </w:rPr>
            </w:pPr>
            <w:r w:rsidRPr="00F0062F">
              <w:rPr>
                <w:rFonts w:ascii="Times New Roman" w:eastAsia="Times New Roman" w:hAnsi="Times New Roman" w:cs="Times New Roman"/>
                <w:sz w:val="28"/>
                <w:szCs w:val="28"/>
                <w:lang w:eastAsia="ru-RU"/>
              </w:rPr>
              <w:t>7.3</w:t>
            </w:r>
          </w:p>
        </w:tc>
        <w:tc>
          <w:tcPr>
            <w:tcW w:w="3960" w:type="dxa"/>
            <w:tcBorders>
              <w:top w:val="single" w:sz="4" w:space="0" w:color="auto"/>
              <w:left w:val="single" w:sz="4" w:space="0" w:color="auto"/>
              <w:bottom w:val="single" w:sz="4" w:space="0" w:color="auto"/>
              <w:right w:val="single" w:sz="4" w:space="0" w:color="auto"/>
            </w:tcBorders>
          </w:tcPr>
          <w:p w:rsidR="00F0062F" w:rsidRPr="00F0062F" w:rsidRDefault="00F0062F" w:rsidP="00223B13">
            <w:pPr>
              <w:spacing w:after="0"/>
              <w:jc w:val="center"/>
              <w:rPr>
                <w:rFonts w:ascii="Times New Roman" w:eastAsia="Times New Roman" w:hAnsi="Times New Roman" w:cs="Times New Roman"/>
                <w:sz w:val="28"/>
                <w:szCs w:val="28"/>
                <w:lang w:eastAsia="ru-RU"/>
              </w:rPr>
            </w:pPr>
            <w:r w:rsidRPr="00F0062F">
              <w:rPr>
                <w:rFonts w:ascii="Times New Roman" w:eastAsia="Times New Roman" w:hAnsi="Times New Roman" w:cs="Times New Roman"/>
                <w:sz w:val="28"/>
                <w:szCs w:val="28"/>
                <w:lang w:eastAsia="ru-RU"/>
              </w:rPr>
              <w:t>Абстракционизм</w:t>
            </w:r>
          </w:p>
        </w:tc>
        <w:tc>
          <w:tcPr>
            <w:tcW w:w="1080" w:type="dxa"/>
            <w:tcBorders>
              <w:top w:val="single" w:sz="4" w:space="0" w:color="auto"/>
              <w:left w:val="single" w:sz="4" w:space="0" w:color="auto"/>
              <w:bottom w:val="single" w:sz="4" w:space="0" w:color="auto"/>
              <w:right w:val="single" w:sz="4" w:space="0" w:color="auto"/>
            </w:tcBorders>
          </w:tcPr>
          <w:p w:rsidR="00F0062F" w:rsidRPr="00F0062F" w:rsidRDefault="00F0062F" w:rsidP="00223B13">
            <w:pPr>
              <w:spacing w:after="0"/>
              <w:jc w:val="center"/>
              <w:rPr>
                <w:rFonts w:ascii="Times New Roman" w:eastAsia="Times New Roman" w:hAnsi="Times New Roman" w:cs="Times New Roman"/>
                <w:sz w:val="28"/>
                <w:szCs w:val="28"/>
                <w:lang w:eastAsia="ru-RU"/>
              </w:rPr>
            </w:pPr>
          </w:p>
        </w:tc>
        <w:tc>
          <w:tcPr>
            <w:tcW w:w="1260" w:type="dxa"/>
            <w:tcBorders>
              <w:top w:val="single" w:sz="4" w:space="0" w:color="auto"/>
              <w:left w:val="single" w:sz="4" w:space="0" w:color="auto"/>
              <w:bottom w:val="single" w:sz="4" w:space="0" w:color="auto"/>
              <w:right w:val="single" w:sz="4" w:space="0" w:color="auto"/>
            </w:tcBorders>
          </w:tcPr>
          <w:p w:rsidR="00F0062F" w:rsidRPr="00F0062F" w:rsidRDefault="00F0062F" w:rsidP="00223B13">
            <w:pPr>
              <w:spacing w:after="0"/>
              <w:jc w:val="center"/>
              <w:rPr>
                <w:rFonts w:ascii="Times New Roman" w:eastAsia="Times New Roman" w:hAnsi="Times New Roman" w:cs="Times New Roman"/>
                <w:sz w:val="28"/>
                <w:szCs w:val="28"/>
                <w:lang w:eastAsia="ru-RU"/>
              </w:rPr>
            </w:pPr>
            <w:r w:rsidRPr="00F0062F">
              <w:rPr>
                <w:rFonts w:ascii="Times New Roman" w:eastAsia="Times New Roman" w:hAnsi="Times New Roman" w:cs="Times New Roman"/>
                <w:sz w:val="28"/>
                <w:szCs w:val="28"/>
                <w:lang w:eastAsia="ru-RU"/>
              </w:rPr>
              <w:t>1</w:t>
            </w:r>
          </w:p>
        </w:tc>
        <w:tc>
          <w:tcPr>
            <w:tcW w:w="1390" w:type="dxa"/>
            <w:tcBorders>
              <w:top w:val="single" w:sz="4" w:space="0" w:color="auto"/>
              <w:left w:val="single" w:sz="4" w:space="0" w:color="auto"/>
              <w:bottom w:val="single" w:sz="4" w:space="0" w:color="auto"/>
              <w:right w:val="single" w:sz="4" w:space="0" w:color="auto"/>
            </w:tcBorders>
          </w:tcPr>
          <w:p w:rsidR="00F0062F" w:rsidRPr="00F0062F" w:rsidRDefault="00F0062F" w:rsidP="00223B13">
            <w:pPr>
              <w:spacing w:after="0"/>
              <w:jc w:val="center"/>
              <w:rPr>
                <w:rFonts w:ascii="Times New Roman" w:eastAsia="Times New Roman" w:hAnsi="Times New Roman" w:cs="Times New Roman"/>
                <w:sz w:val="28"/>
                <w:szCs w:val="28"/>
                <w:lang w:eastAsia="ru-RU"/>
              </w:rPr>
            </w:pPr>
          </w:p>
        </w:tc>
        <w:tc>
          <w:tcPr>
            <w:tcW w:w="1233" w:type="dxa"/>
            <w:tcBorders>
              <w:top w:val="single" w:sz="4" w:space="0" w:color="auto"/>
              <w:left w:val="single" w:sz="4" w:space="0" w:color="auto"/>
              <w:bottom w:val="single" w:sz="4" w:space="0" w:color="auto"/>
              <w:right w:val="single" w:sz="4" w:space="0" w:color="auto"/>
            </w:tcBorders>
          </w:tcPr>
          <w:p w:rsidR="00F0062F" w:rsidRPr="00F0062F" w:rsidRDefault="00F0062F" w:rsidP="00223B13">
            <w:pPr>
              <w:spacing w:after="0"/>
              <w:jc w:val="center"/>
              <w:rPr>
                <w:rFonts w:ascii="Times New Roman" w:eastAsia="Times New Roman" w:hAnsi="Times New Roman" w:cs="Times New Roman"/>
                <w:sz w:val="28"/>
                <w:szCs w:val="28"/>
                <w:lang w:eastAsia="ru-RU"/>
              </w:rPr>
            </w:pPr>
            <w:r w:rsidRPr="00F0062F">
              <w:rPr>
                <w:rFonts w:ascii="Times New Roman" w:eastAsia="Times New Roman" w:hAnsi="Times New Roman" w:cs="Times New Roman"/>
                <w:sz w:val="28"/>
                <w:szCs w:val="28"/>
                <w:lang w:eastAsia="ru-RU"/>
              </w:rPr>
              <w:t>1</w:t>
            </w:r>
          </w:p>
        </w:tc>
      </w:tr>
      <w:tr w:rsidR="00F0062F" w:rsidRPr="00F0062F" w:rsidTr="00223B13">
        <w:trPr>
          <w:jc w:val="center"/>
        </w:trPr>
        <w:tc>
          <w:tcPr>
            <w:tcW w:w="648" w:type="dxa"/>
            <w:tcBorders>
              <w:top w:val="single" w:sz="4" w:space="0" w:color="auto"/>
              <w:left w:val="nil"/>
              <w:bottom w:val="nil"/>
              <w:right w:val="nil"/>
            </w:tcBorders>
          </w:tcPr>
          <w:p w:rsidR="00F0062F" w:rsidRPr="00F0062F" w:rsidRDefault="00F0062F" w:rsidP="00F0062F">
            <w:pPr>
              <w:spacing w:after="0" w:line="240" w:lineRule="auto"/>
              <w:jc w:val="center"/>
              <w:rPr>
                <w:rFonts w:ascii="Times New Roman" w:eastAsia="Times New Roman" w:hAnsi="Times New Roman" w:cs="Times New Roman"/>
                <w:sz w:val="28"/>
                <w:szCs w:val="28"/>
                <w:lang w:eastAsia="ru-RU"/>
              </w:rPr>
            </w:pPr>
          </w:p>
          <w:p w:rsidR="00F0062F" w:rsidRPr="00F0062F" w:rsidRDefault="00F0062F" w:rsidP="00F0062F">
            <w:pPr>
              <w:spacing w:after="0" w:line="240" w:lineRule="auto"/>
              <w:jc w:val="center"/>
              <w:rPr>
                <w:rFonts w:ascii="Times New Roman" w:eastAsia="Times New Roman" w:hAnsi="Times New Roman" w:cs="Times New Roman"/>
                <w:sz w:val="28"/>
                <w:szCs w:val="28"/>
                <w:lang w:eastAsia="ru-RU"/>
              </w:rPr>
            </w:pPr>
          </w:p>
        </w:tc>
        <w:tc>
          <w:tcPr>
            <w:tcW w:w="3960" w:type="dxa"/>
            <w:tcBorders>
              <w:top w:val="single" w:sz="4" w:space="0" w:color="auto"/>
              <w:left w:val="nil"/>
              <w:bottom w:val="nil"/>
              <w:right w:val="nil"/>
            </w:tcBorders>
          </w:tcPr>
          <w:p w:rsidR="00F0062F" w:rsidRPr="00F0062F" w:rsidRDefault="00F0062F" w:rsidP="00F0062F">
            <w:pPr>
              <w:spacing w:after="0" w:line="240" w:lineRule="auto"/>
              <w:rPr>
                <w:rFonts w:ascii="Times New Roman" w:eastAsia="Times New Roman" w:hAnsi="Times New Roman" w:cs="Times New Roman"/>
                <w:sz w:val="28"/>
                <w:szCs w:val="28"/>
                <w:lang w:eastAsia="ru-RU"/>
              </w:rPr>
            </w:pPr>
          </w:p>
          <w:p w:rsidR="00F0062F" w:rsidRPr="00F0062F" w:rsidRDefault="00F0062F" w:rsidP="00F0062F">
            <w:pPr>
              <w:spacing w:after="0" w:line="240" w:lineRule="auto"/>
              <w:rPr>
                <w:rFonts w:ascii="Times New Roman" w:eastAsia="Times New Roman" w:hAnsi="Times New Roman" w:cs="Times New Roman"/>
                <w:sz w:val="28"/>
                <w:szCs w:val="28"/>
                <w:lang w:eastAsia="ru-RU"/>
              </w:rPr>
            </w:pPr>
            <w:r w:rsidRPr="00F0062F">
              <w:rPr>
                <w:rFonts w:ascii="Times New Roman" w:eastAsia="Times New Roman" w:hAnsi="Times New Roman" w:cs="Times New Roman"/>
                <w:sz w:val="28"/>
                <w:szCs w:val="28"/>
                <w:lang w:eastAsia="ru-RU"/>
              </w:rPr>
              <w:t>Консультации – 2 часа</w:t>
            </w:r>
          </w:p>
        </w:tc>
        <w:tc>
          <w:tcPr>
            <w:tcW w:w="1080" w:type="dxa"/>
            <w:tcBorders>
              <w:top w:val="single" w:sz="4" w:space="0" w:color="auto"/>
              <w:left w:val="nil"/>
              <w:bottom w:val="nil"/>
              <w:right w:val="nil"/>
            </w:tcBorders>
          </w:tcPr>
          <w:p w:rsidR="00F0062F" w:rsidRPr="00F0062F" w:rsidRDefault="00F0062F" w:rsidP="00F0062F">
            <w:pPr>
              <w:spacing w:after="0" w:line="240" w:lineRule="auto"/>
              <w:jc w:val="center"/>
              <w:rPr>
                <w:rFonts w:ascii="Times New Roman" w:eastAsia="Times New Roman" w:hAnsi="Times New Roman" w:cs="Times New Roman"/>
                <w:sz w:val="28"/>
                <w:szCs w:val="28"/>
                <w:lang w:eastAsia="ru-RU"/>
              </w:rPr>
            </w:pPr>
          </w:p>
        </w:tc>
        <w:tc>
          <w:tcPr>
            <w:tcW w:w="1260" w:type="dxa"/>
            <w:tcBorders>
              <w:top w:val="single" w:sz="4" w:space="0" w:color="auto"/>
              <w:left w:val="nil"/>
              <w:bottom w:val="nil"/>
              <w:right w:val="nil"/>
            </w:tcBorders>
          </w:tcPr>
          <w:p w:rsidR="00F0062F" w:rsidRPr="00F0062F" w:rsidRDefault="00F0062F" w:rsidP="00F0062F">
            <w:pPr>
              <w:spacing w:after="0" w:line="240" w:lineRule="auto"/>
              <w:jc w:val="center"/>
              <w:rPr>
                <w:rFonts w:ascii="Times New Roman" w:eastAsia="Times New Roman" w:hAnsi="Times New Roman" w:cs="Times New Roman"/>
                <w:sz w:val="28"/>
                <w:szCs w:val="28"/>
                <w:lang w:eastAsia="ru-RU"/>
              </w:rPr>
            </w:pPr>
          </w:p>
          <w:p w:rsidR="00F0062F" w:rsidRPr="00F0062F" w:rsidRDefault="00F0062F" w:rsidP="00F0062F">
            <w:pPr>
              <w:spacing w:after="0" w:line="240" w:lineRule="auto"/>
              <w:jc w:val="center"/>
              <w:rPr>
                <w:rFonts w:ascii="Times New Roman" w:eastAsia="Times New Roman" w:hAnsi="Times New Roman" w:cs="Times New Roman"/>
                <w:sz w:val="28"/>
                <w:szCs w:val="28"/>
                <w:lang w:eastAsia="ru-RU"/>
              </w:rPr>
            </w:pPr>
            <w:r w:rsidRPr="00F0062F">
              <w:rPr>
                <w:rFonts w:ascii="Times New Roman" w:eastAsia="Times New Roman" w:hAnsi="Times New Roman" w:cs="Times New Roman"/>
                <w:sz w:val="28"/>
                <w:szCs w:val="28"/>
                <w:lang w:eastAsia="ru-RU"/>
              </w:rPr>
              <w:t xml:space="preserve">49.5 </w:t>
            </w:r>
          </w:p>
        </w:tc>
        <w:tc>
          <w:tcPr>
            <w:tcW w:w="1390" w:type="dxa"/>
            <w:tcBorders>
              <w:top w:val="single" w:sz="4" w:space="0" w:color="auto"/>
              <w:left w:val="nil"/>
              <w:bottom w:val="nil"/>
              <w:right w:val="nil"/>
            </w:tcBorders>
          </w:tcPr>
          <w:p w:rsidR="00F0062F" w:rsidRPr="00F0062F" w:rsidRDefault="00F0062F" w:rsidP="00F0062F">
            <w:pPr>
              <w:spacing w:after="0" w:line="240" w:lineRule="auto"/>
              <w:jc w:val="center"/>
              <w:rPr>
                <w:rFonts w:ascii="Times New Roman" w:eastAsia="Times New Roman" w:hAnsi="Times New Roman" w:cs="Times New Roman"/>
                <w:sz w:val="28"/>
                <w:szCs w:val="28"/>
                <w:lang w:eastAsia="ru-RU"/>
              </w:rPr>
            </w:pPr>
          </w:p>
          <w:p w:rsidR="00F0062F" w:rsidRPr="00F0062F" w:rsidRDefault="00F0062F" w:rsidP="00F0062F">
            <w:pPr>
              <w:spacing w:after="0" w:line="240" w:lineRule="auto"/>
              <w:jc w:val="center"/>
              <w:rPr>
                <w:rFonts w:ascii="Times New Roman" w:eastAsia="Times New Roman" w:hAnsi="Times New Roman" w:cs="Times New Roman"/>
                <w:sz w:val="28"/>
                <w:szCs w:val="28"/>
                <w:lang w:eastAsia="ru-RU"/>
              </w:rPr>
            </w:pPr>
            <w:r w:rsidRPr="00F0062F">
              <w:rPr>
                <w:rFonts w:ascii="Times New Roman" w:eastAsia="Times New Roman" w:hAnsi="Times New Roman" w:cs="Times New Roman"/>
                <w:sz w:val="28"/>
                <w:szCs w:val="28"/>
                <w:lang w:eastAsia="ru-RU"/>
              </w:rPr>
              <w:t xml:space="preserve">16.5 </w:t>
            </w:r>
          </w:p>
        </w:tc>
        <w:tc>
          <w:tcPr>
            <w:tcW w:w="1233" w:type="dxa"/>
            <w:tcBorders>
              <w:top w:val="single" w:sz="4" w:space="0" w:color="auto"/>
              <w:left w:val="nil"/>
              <w:bottom w:val="nil"/>
              <w:right w:val="nil"/>
            </w:tcBorders>
          </w:tcPr>
          <w:p w:rsidR="00F0062F" w:rsidRPr="00F0062F" w:rsidRDefault="00F0062F" w:rsidP="00F0062F">
            <w:pPr>
              <w:spacing w:after="0" w:line="240" w:lineRule="auto"/>
              <w:jc w:val="center"/>
              <w:rPr>
                <w:rFonts w:ascii="Times New Roman" w:eastAsia="Times New Roman" w:hAnsi="Times New Roman" w:cs="Times New Roman"/>
                <w:sz w:val="28"/>
                <w:szCs w:val="28"/>
                <w:lang w:eastAsia="ru-RU"/>
              </w:rPr>
            </w:pPr>
          </w:p>
          <w:p w:rsidR="00F0062F" w:rsidRPr="00F0062F" w:rsidRDefault="00F0062F" w:rsidP="00F0062F">
            <w:pPr>
              <w:spacing w:after="0" w:line="240" w:lineRule="auto"/>
              <w:jc w:val="center"/>
              <w:rPr>
                <w:rFonts w:ascii="Times New Roman" w:eastAsia="Times New Roman" w:hAnsi="Times New Roman" w:cs="Times New Roman"/>
                <w:sz w:val="28"/>
                <w:szCs w:val="28"/>
                <w:lang w:eastAsia="ru-RU"/>
              </w:rPr>
            </w:pPr>
            <w:r w:rsidRPr="00F0062F">
              <w:rPr>
                <w:rFonts w:ascii="Times New Roman" w:eastAsia="Times New Roman" w:hAnsi="Times New Roman" w:cs="Times New Roman"/>
                <w:sz w:val="28"/>
                <w:szCs w:val="28"/>
                <w:lang w:eastAsia="ru-RU"/>
              </w:rPr>
              <w:t xml:space="preserve">33 </w:t>
            </w:r>
          </w:p>
        </w:tc>
      </w:tr>
    </w:tbl>
    <w:p w:rsidR="00F0062F" w:rsidRPr="00F0062F" w:rsidRDefault="00F0062F" w:rsidP="00F0062F">
      <w:pPr>
        <w:spacing w:after="0"/>
        <w:jc w:val="center"/>
        <w:rPr>
          <w:rFonts w:ascii="Times New Roman" w:eastAsia="Times New Roman" w:hAnsi="Times New Roman" w:cs="Times New Roman"/>
          <w:b/>
          <w:i/>
          <w:sz w:val="20"/>
          <w:szCs w:val="20"/>
          <w:lang w:eastAsia="ru-RU"/>
        </w:rPr>
      </w:pPr>
    </w:p>
    <w:p w:rsidR="00F0062F" w:rsidRPr="00F0062F" w:rsidRDefault="00F0062F" w:rsidP="00F0062F">
      <w:pPr>
        <w:spacing w:after="0"/>
        <w:jc w:val="center"/>
        <w:rPr>
          <w:rFonts w:ascii="Times New Roman" w:eastAsia="Times New Roman" w:hAnsi="Times New Roman" w:cs="Times New Roman"/>
          <w:b/>
          <w:i/>
          <w:sz w:val="20"/>
          <w:szCs w:val="20"/>
          <w:lang w:eastAsia="ru-RU"/>
        </w:rPr>
      </w:pPr>
    </w:p>
    <w:p w:rsidR="00F0062F" w:rsidRPr="00F0062F" w:rsidRDefault="00F0062F" w:rsidP="00F0062F">
      <w:pPr>
        <w:spacing w:after="0" w:line="360" w:lineRule="auto"/>
        <w:jc w:val="center"/>
        <w:rPr>
          <w:rFonts w:ascii="Times New Roman" w:eastAsia="Times New Roman" w:hAnsi="Times New Roman" w:cs="Times New Roman"/>
          <w:b/>
          <w:i/>
          <w:sz w:val="32"/>
          <w:szCs w:val="32"/>
          <w:lang w:eastAsia="ru-RU"/>
        </w:rPr>
      </w:pPr>
      <w:r w:rsidRPr="00F0062F">
        <w:rPr>
          <w:rFonts w:ascii="Times New Roman" w:eastAsia="Times New Roman" w:hAnsi="Times New Roman" w:cs="Times New Roman"/>
          <w:b/>
          <w:i/>
          <w:sz w:val="32"/>
          <w:szCs w:val="32"/>
          <w:lang w:eastAsia="ru-RU"/>
        </w:rPr>
        <w:t>Краткое содержание разделов и тем</w:t>
      </w:r>
    </w:p>
    <w:p w:rsidR="00F0062F" w:rsidRPr="00F0062F" w:rsidRDefault="00F0062F" w:rsidP="00F0062F">
      <w:pPr>
        <w:spacing w:after="0"/>
        <w:jc w:val="center"/>
        <w:rPr>
          <w:rFonts w:ascii="Times New Roman" w:eastAsia="Times New Roman" w:hAnsi="Times New Roman" w:cs="Times New Roman"/>
          <w:b/>
          <w:sz w:val="28"/>
          <w:szCs w:val="28"/>
          <w:lang w:eastAsia="ru-RU"/>
        </w:rPr>
      </w:pPr>
      <w:r w:rsidRPr="00F0062F">
        <w:rPr>
          <w:rFonts w:ascii="Times New Roman" w:eastAsia="Times New Roman" w:hAnsi="Times New Roman" w:cs="Times New Roman"/>
          <w:b/>
          <w:sz w:val="28"/>
          <w:szCs w:val="28"/>
          <w:lang w:eastAsia="ru-RU"/>
        </w:rPr>
        <w:t>ПЕРВОБЫТНЫЙ ПЕРИОД</w:t>
      </w:r>
    </w:p>
    <w:p w:rsidR="00F0062F" w:rsidRPr="00F0062F" w:rsidRDefault="00F0062F" w:rsidP="00F0062F">
      <w:pPr>
        <w:numPr>
          <w:ilvl w:val="0"/>
          <w:numId w:val="1"/>
        </w:numPr>
        <w:tabs>
          <w:tab w:val="left" w:pos="993"/>
        </w:tabs>
        <w:spacing w:after="0" w:line="360" w:lineRule="auto"/>
        <w:ind w:firstLine="709"/>
        <w:jc w:val="both"/>
        <w:rPr>
          <w:rFonts w:ascii="Times New Roman" w:eastAsia="Times New Roman" w:hAnsi="Times New Roman" w:cs="Times New Roman"/>
          <w:sz w:val="28"/>
          <w:szCs w:val="28"/>
          <w:lang w:eastAsia="ru-RU"/>
        </w:rPr>
      </w:pPr>
      <w:r w:rsidRPr="00F0062F">
        <w:rPr>
          <w:rFonts w:ascii="Times New Roman" w:eastAsia="Times New Roman" w:hAnsi="Times New Roman" w:cs="Times New Roman"/>
          <w:sz w:val="28"/>
          <w:szCs w:val="28"/>
          <w:lang w:eastAsia="ru-RU"/>
        </w:rPr>
        <w:t>Характерные черты первобытной культуры.</w:t>
      </w:r>
    </w:p>
    <w:p w:rsidR="00F0062F" w:rsidRPr="00F0062F" w:rsidRDefault="00F0062F" w:rsidP="00F0062F">
      <w:pPr>
        <w:numPr>
          <w:ilvl w:val="0"/>
          <w:numId w:val="1"/>
        </w:numPr>
        <w:tabs>
          <w:tab w:val="left" w:pos="993"/>
        </w:tabs>
        <w:spacing w:after="0" w:line="360" w:lineRule="auto"/>
        <w:ind w:firstLine="709"/>
        <w:jc w:val="both"/>
        <w:rPr>
          <w:rFonts w:ascii="Times New Roman" w:eastAsia="Times New Roman" w:hAnsi="Times New Roman" w:cs="Times New Roman"/>
          <w:sz w:val="28"/>
          <w:szCs w:val="28"/>
          <w:lang w:eastAsia="ru-RU"/>
        </w:rPr>
      </w:pPr>
      <w:r w:rsidRPr="00F0062F">
        <w:rPr>
          <w:rFonts w:ascii="Times New Roman" w:eastAsia="Times New Roman" w:hAnsi="Times New Roman" w:cs="Times New Roman"/>
          <w:sz w:val="28"/>
          <w:szCs w:val="28"/>
          <w:lang w:eastAsia="ru-RU"/>
        </w:rPr>
        <w:t>Духовная первобытная культура.</w:t>
      </w:r>
    </w:p>
    <w:p w:rsidR="00F0062F" w:rsidRPr="00F0062F" w:rsidRDefault="00F0062F" w:rsidP="00F0062F">
      <w:pPr>
        <w:numPr>
          <w:ilvl w:val="0"/>
          <w:numId w:val="1"/>
        </w:numPr>
        <w:tabs>
          <w:tab w:val="left" w:pos="993"/>
        </w:tabs>
        <w:spacing w:after="0" w:line="360" w:lineRule="auto"/>
        <w:ind w:firstLine="709"/>
        <w:jc w:val="both"/>
        <w:rPr>
          <w:rFonts w:ascii="Times New Roman" w:eastAsia="Times New Roman" w:hAnsi="Times New Roman" w:cs="Times New Roman"/>
          <w:sz w:val="28"/>
          <w:szCs w:val="28"/>
          <w:lang w:eastAsia="ru-RU"/>
        </w:rPr>
      </w:pPr>
      <w:r w:rsidRPr="00F0062F">
        <w:rPr>
          <w:rFonts w:ascii="Times New Roman" w:eastAsia="Times New Roman" w:hAnsi="Times New Roman" w:cs="Times New Roman"/>
          <w:sz w:val="28"/>
          <w:szCs w:val="28"/>
          <w:lang w:eastAsia="ru-RU"/>
        </w:rPr>
        <w:t>Мифологическое мировоззрение.</w:t>
      </w:r>
    </w:p>
    <w:p w:rsidR="00F0062F" w:rsidRPr="00F0062F" w:rsidRDefault="00F0062F" w:rsidP="00F0062F">
      <w:pPr>
        <w:numPr>
          <w:ilvl w:val="0"/>
          <w:numId w:val="1"/>
        </w:numPr>
        <w:tabs>
          <w:tab w:val="left" w:pos="993"/>
        </w:tabs>
        <w:spacing w:after="0" w:line="360" w:lineRule="auto"/>
        <w:ind w:firstLine="709"/>
        <w:jc w:val="both"/>
        <w:rPr>
          <w:rFonts w:ascii="Times New Roman" w:eastAsia="Times New Roman" w:hAnsi="Times New Roman" w:cs="Times New Roman"/>
          <w:sz w:val="28"/>
          <w:szCs w:val="28"/>
          <w:lang w:eastAsia="ru-RU"/>
        </w:rPr>
      </w:pPr>
      <w:r w:rsidRPr="00F0062F">
        <w:rPr>
          <w:rFonts w:ascii="Times New Roman" w:eastAsia="Times New Roman" w:hAnsi="Times New Roman" w:cs="Times New Roman"/>
          <w:sz w:val="28"/>
          <w:szCs w:val="28"/>
          <w:lang w:eastAsia="ru-RU"/>
        </w:rPr>
        <w:t>Наскальная живопись.</w:t>
      </w:r>
    </w:p>
    <w:p w:rsidR="00F0062F" w:rsidRPr="00F0062F" w:rsidRDefault="00F0062F" w:rsidP="00F0062F">
      <w:pPr>
        <w:numPr>
          <w:ilvl w:val="0"/>
          <w:numId w:val="1"/>
        </w:numPr>
        <w:tabs>
          <w:tab w:val="left" w:pos="993"/>
        </w:tabs>
        <w:spacing w:after="0" w:line="360" w:lineRule="auto"/>
        <w:ind w:firstLine="709"/>
        <w:jc w:val="both"/>
        <w:rPr>
          <w:rFonts w:ascii="Times New Roman" w:eastAsia="Times New Roman" w:hAnsi="Times New Roman" w:cs="Times New Roman"/>
          <w:sz w:val="28"/>
          <w:szCs w:val="28"/>
          <w:lang w:eastAsia="ru-RU"/>
        </w:rPr>
      </w:pPr>
      <w:r w:rsidRPr="00F0062F">
        <w:rPr>
          <w:rFonts w:ascii="Times New Roman" w:eastAsia="Times New Roman" w:hAnsi="Times New Roman" w:cs="Times New Roman"/>
          <w:sz w:val="28"/>
          <w:szCs w:val="28"/>
          <w:lang w:eastAsia="ru-RU"/>
        </w:rPr>
        <w:t>Обработка глины и изделия из нее.</w:t>
      </w:r>
    </w:p>
    <w:p w:rsidR="00F0062F" w:rsidRPr="00F0062F" w:rsidRDefault="00F0062F" w:rsidP="00F0062F">
      <w:pPr>
        <w:numPr>
          <w:ilvl w:val="0"/>
          <w:numId w:val="1"/>
        </w:numPr>
        <w:tabs>
          <w:tab w:val="left" w:pos="993"/>
        </w:tabs>
        <w:spacing w:after="0" w:line="360" w:lineRule="auto"/>
        <w:ind w:firstLine="709"/>
        <w:jc w:val="both"/>
        <w:rPr>
          <w:rFonts w:ascii="Times New Roman" w:eastAsia="Times New Roman" w:hAnsi="Times New Roman" w:cs="Times New Roman"/>
          <w:sz w:val="28"/>
          <w:szCs w:val="28"/>
          <w:lang w:eastAsia="ru-RU"/>
        </w:rPr>
      </w:pPr>
      <w:r w:rsidRPr="00F0062F">
        <w:rPr>
          <w:rFonts w:ascii="Times New Roman" w:eastAsia="Times New Roman" w:hAnsi="Times New Roman" w:cs="Times New Roman"/>
          <w:sz w:val="28"/>
          <w:szCs w:val="28"/>
          <w:lang w:eastAsia="ru-RU"/>
        </w:rPr>
        <w:lastRenderedPageBreak/>
        <w:t>Скифское искусство на территории России (Крым, Кубань, Алтай).</w:t>
      </w:r>
    </w:p>
    <w:p w:rsidR="00F0062F" w:rsidRPr="00F0062F" w:rsidRDefault="00F0062F" w:rsidP="00F0062F">
      <w:pPr>
        <w:spacing w:after="0" w:line="360" w:lineRule="auto"/>
        <w:jc w:val="both"/>
        <w:rPr>
          <w:rFonts w:ascii="Times New Roman" w:eastAsia="Times New Roman" w:hAnsi="Times New Roman" w:cs="Times New Roman"/>
          <w:sz w:val="28"/>
          <w:szCs w:val="28"/>
          <w:lang w:eastAsia="ru-RU"/>
        </w:rPr>
      </w:pPr>
      <w:r w:rsidRPr="00F0062F">
        <w:rPr>
          <w:rFonts w:ascii="Times New Roman" w:eastAsia="Times New Roman" w:hAnsi="Times New Roman" w:cs="Times New Roman"/>
          <w:sz w:val="28"/>
          <w:szCs w:val="28"/>
          <w:lang w:eastAsia="ru-RU"/>
        </w:rPr>
        <w:t>Первобытный период культурной истории продолжался минимум 35 тысяч лет пока не возникли первые государства Древнего Востока – Двуречье, Вавилон, Ассирия, Древний Египет  и т.п.</w:t>
      </w:r>
    </w:p>
    <w:p w:rsidR="00F0062F" w:rsidRPr="00F0062F" w:rsidRDefault="00F0062F" w:rsidP="00F0062F">
      <w:pPr>
        <w:spacing w:after="0" w:line="360" w:lineRule="auto"/>
        <w:jc w:val="both"/>
        <w:rPr>
          <w:rFonts w:ascii="Times New Roman" w:eastAsia="Times New Roman" w:hAnsi="Times New Roman" w:cs="Times New Roman"/>
          <w:sz w:val="28"/>
          <w:szCs w:val="28"/>
          <w:lang w:eastAsia="ru-RU"/>
        </w:rPr>
      </w:pPr>
      <w:r w:rsidRPr="00F0062F">
        <w:rPr>
          <w:rFonts w:ascii="Times New Roman" w:eastAsia="Times New Roman" w:hAnsi="Times New Roman" w:cs="Times New Roman"/>
          <w:sz w:val="28"/>
          <w:szCs w:val="28"/>
          <w:lang w:eastAsia="ru-RU"/>
        </w:rPr>
        <w:t>Изучение процесса становления человеческого общества, исследование того, как на протяжении сотен тысяч лет формировалась вся первобытная культура, заключавшаяся в повседневной хозяйственной деятельности, создании простейших орудий труда, а также первых произведений искусства, требует обращения к далекому прошлому, к процессу становления самого человека и его культуры.</w:t>
      </w:r>
    </w:p>
    <w:p w:rsidR="00F0062F" w:rsidRPr="00F0062F" w:rsidRDefault="00F0062F" w:rsidP="00F0062F">
      <w:pPr>
        <w:spacing w:after="0" w:line="360" w:lineRule="auto"/>
        <w:jc w:val="center"/>
        <w:rPr>
          <w:rFonts w:ascii="Times New Roman" w:eastAsia="Times New Roman" w:hAnsi="Times New Roman" w:cs="Times New Roman"/>
          <w:b/>
          <w:sz w:val="28"/>
          <w:szCs w:val="28"/>
          <w:lang w:eastAsia="ru-RU"/>
        </w:rPr>
      </w:pPr>
      <w:r w:rsidRPr="00F0062F">
        <w:rPr>
          <w:rFonts w:ascii="Times New Roman" w:eastAsia="Times New Roman" w:hAnsi="Times New Roman" w:cs="Times New Roman"/>
          <w:b/>
          <w:sz w:val="28"/>
          <w:szCs w:val="28"/>
          <w:lang w:eastAsia="ru-RU"/>
        </w:rPr>
        <w:t>КУЛЬТУРА И ИСКУССТВО ДРЕВНИХ ЦИВИЛИЗАЦИЙ ВОСТОКА</w:t>
      </w:r>
    </w:p>
    <w:p w:rsidR="00F0062F" w:rsidRPr="00F0062F" w:rsidRDefault="00F0062F" w:rsidP="00F0062F">
      <w:pPr>
        <w:numPr>
          <w:ilvl w:val="0"/>
          <w:numId w:val="2"/>
        </w:numPr>
        <w:tabs>
          <w:tab w:val="left" w:pos="993"/>
        </w:tabs>
        <w:spacing w:after="0" w:line="360" w:lineRule="auto"/>
        <w:ind w:firstLine="709"/>
        <w:jc w:val="both"/>
        <w:rPr>
          <w:rFonts w:ascii="Times New Roman" w:eastAsia="Times New Roman" w:hAnsi="Times New Roman" w:cs="Times New Roman"/>
          <w:sz w:val="28"/>
          <w:szCs w:val="28"/>
          <w:lang w:eastAsia="ru-RU"/>
        </w:rPr>
      </w:pPr>
      <w:r w:rsidRPr="00F0062F">
        <w:rPr>
          <w:rFonts w:ascii="Times New Roman" w:eastAsia="Times New Roman" w:hAnsi="Times New Roman" w:cs="Times New Roman"/>
          <w:sz w:val="28"/>
          <w:szCs w:val="28"/>
          <w:lang w:eastAsia="ru-RU"/>
        </w:rPr>
        <w:t>Культура и искусство шумеров.</w:t>
      </w:r>
    </w:p>
    <w:p w:rsidR="00F0062F" w:rsidRPr="00F0062F" w:rsidRDefault="00F0062F" w:rsidP="00F0062F">
      <w:pPr>
        <w:numPr>
          <w:ilvl w:val="0"/>
          <w:numId w:val="2"/>
        </w:numPr>
        <w:tabs>
          <w:tab w:val="left" w:pos="993"/>
        </w:tabs>
        <w:spacing w:after="0" w:line="360" w:lineRule="auto"/>
        <w:ind w:firstLine="709"/>
        <w:jc w:val="both"/>
        <w:rPr>
          <w:rFonts w:ascii="Times New Roman" w:eastAsia="Times New Roman" w:hAnsi="Times New Roman" w:cs="Times New Roman"/>
          <w:sz w:val="28"/>
          <w:szCs w:val="28"/>
          <w:lang w:eastAsia="ru-RU"/>
        </w:rPr>
      </w:pPr>
      <w:r w:rsidRPr="00F0062F">
        <w:rPr>
          <w:rFonts w:ascii="Times New Roman" w:eastAsia="Times New Roman" w:hAnsi="Times New Roman" w:cs="Times New Roman"/>
          <w:sz w:val="28"/>
          <w:szCs w:val="28"/>
          <w:lang w:eastAsia="ru-RU"/>
        </w:rPr>
        <w:t>Искусство Вавилона.</w:t>
      </w:r>
    </w:p>
    <w:p w:rsidR="00F0062F" w:rsidRPr="00F0062F" w:rsidRDefault="00F0062F" w:rsidP="00F0062F">
      <w:pPr>
        <w:numPr>
          <w:ilvl w:val="0"/>
          <w:numId w:val="2"/>
        </w:numPr>
        <w:tabs>
          <w:tab w:val="left" w:pos="993"/>
        </w:tabs>
        <w:spacing w:after="0" w:line="360" w:lineRule="auto"/>
        <w:ind w:firstLine="709"/>
        <w:jc w:val="both"/>
        <w:rPr>
          <w:rFonts w:ascii="Times New Roman" w:eastAsia="Times New Roman" w:hAnsi="Times New Roman" w:cs="Times New Roman"/>
          <w:sz w:val="28"/>
          <w:szCs w:val="28"/>
          <w:lang w:eastAsia="ru-RU"/>
        </w:rPr>
      </w:pPr>
      <w:r w:rsidRPr="00F0062F">
        <w:rPr>
          <w:rFonts w:ascii="Times New Roman" w:eastAsia="Times New Roman" w:hAnsi="Times New Roman" w:cs="Times New Roman"/>
          <w:sz w:val="28"/>
          <w:szCs w:val="28"/>
          <w:lang w:eastAsia="ru-RU"/>
        </w:rPr>
        <w:t>Искусство Ассирии.</w:t>
      </w:r>
    </w:p>
    <w:p w:rsidR="00F0062F" w:rsidRPr="00F0062F" w:rsidRDefault="00F0062F" w:rsidP="00F0062F">
      <w:pPr>
        <w:numPr>
          <w:ilvl w:val="0"/>
          <w:numId w:val="2"/>
        </w:numPr>
        <w:tabs>
          <w:tab w:val="left" w:pos="993"/>
        </w:tabs>
        <w:spacing w:after="0" w:line="360" w:lineRule="auto"/>
        <w:ind w:firstLine="709"/>
        <w:jc w:val="both"/>
        <w:rPr>
          <w:rFonts w:ascii="Times New Roman" w:eastAsia="Times New Roman" w:hAnsi="Times New Roman" w:cs="Times New Roman"/>
          <w:sz w:val="28"/>
          <w:szCs w:val="28"/>
          <w:lang w:eastAsia="ru-RU"/>
        </w:rPr>
      </w:pPr>
      <w:r w:rsidRPr="00F0062F">
        <w:rPr>
          <w:rFonts w:ascii="Times New Roman" w:eastAsia="Times New Roman" w:hAnsi="Times New Roman" w:cs="Times New Roman"/>
          <w:sz w:val="28"/>
          <w:szCs w:val="28"/>
          <w:lang w:eastAsia="ru-RU"/>
        </w:rPr>
        <w:t>Искусство Месопотамии.</w:t>
      </w:r>
    </w:p>
    <w:p w:rsidR="00F0062F" w:rsidRPr="00F0062F" w:rsidRDefault="00F0062F" w:rsidP="00F0062F">
      <w:pPr>
        <w:spacing w:after="0" w:line="360" w:lineRule="auto"/>
        <w:jc w:val="both"/>
        <w:rPr>
          <w:rFonts w:ascii="Times New Roman" w:eastAsia="Times New Roman" w:hAnsi="Times New Roman" w:cs="Times New Roman"/>
          <w:sz w:val="28"/>
          <w:szCs w:val="28"/>
          <w:lang w:eastAsia="ru-RU"/>
        </w:rPr>
      </w:pPr>
      <w:r w:rsidRPr="00F0062F">
        <w:rPr>
          <w:rFonts w:ascii="Times New Roman" w:eastAsia="Times New Roman" w:hAnsi="Times New Roman" w:cs="Times New Roman"/>
          <w:sz w:val="28"/>
          <w:szCs w:val="28"/>
          <w:lang w:eastAsia="ru-RU"/>
        </w:rPr>
        <w:t xml:space="preserve">  Культура, созданная в бассейне Тигра и Евфрата, была результатом взаимодействия многих народов. Значение Древнего Востока в истории общечеловеческой культуры огромно. Все культуры Древнего Востока прошли длительную эволюцию, исходной точкой которой был первобытнообщинный строй. Поэтому изучение истории древневосточной культуры позволит выявить возможные моменты развития общемировой культуры.</w:t>
      </w:r>
    </w:p>
    <w:p w:rsidR="00F0062F" w:rsidRPr="00F0062F" w:rsidRDefault="00F0062F" w:rsidP="00F0062F">
      <w:pPr>
        <w:spacing w:after="0" w:line="360" w:lineRule="auto"/>
        <w:jc w:val="center"/>
        <w:rPr>
          <w:rFonts w:ascii="Times New Roman" w:eastAsia="Times New Roman" w:hAnsi="Times New Roman" w:cs="Times New Roman"/>
          <w:b/>
          <w:sz w:val="28"/>
          <w:szCs w:val="28"/>
          <w:lang w:eastAsia="ru-RU"/>
        </w:rPr>
      </w:pPr>
      <w:r w:rsidRPr="00F0062F">
        <w:rPr>
          <w:rFonts w:ascii="Times New Roman" w:eastAsia="Times New Roman" w:hAnsi="Times New Roman" w:cs="Times New Roman"/>
          <w:b/>
          <w:sz w:val="28"/>
          <w:szCs w:val="28"/>
          <w:lang w:eastAsia="ru-RU"/>
        </w:rPr>
        <w:t>КУЛЬТУРА И ИСКУССТВО ДРЕВНЕГО ЕГИПТА</w:t>
      </w:r>
    </w:p>
    <w:p w:rsidR="00F0062F" w:rsidRPr="00F0062F" w:rsidRDefault="00F0062F" w:rsidP="00F0062F">
      <w:pPr>
        <w:numPr>
          <w:ilvl w:val="0"/>
          <w:numId w:val="3"/>
        </w:numPr>
        <w:tabs>
          <w:tab w:val="left" w:pos="993"/>
        </w:tabs>
        <w:spacing w:after="0" w:line="360" w:lineRule="auto"/>
        <w:ind w:firstLine="709"/>
        <w:jc w:val="both"/>
        <w:rPr>
          <w:rFonts w:ascii="Times New Roman" w:eastAsia="Times New Roman" w:hAnsi="Times New Roman" w:cs="Times New Roman"/>
          <w:sz w:val="28"/>
          <w:szCs w:val="28"/>
          <w:lang w:eastAsia="ru-RU"/>
        </w:rPr>
      </w:pPr>
      <w:r w:rsidRPr="00F0062F">
        <w:rPr>
          <w:rFonts w:ascii="Times New Roman" w:eastAsia="Times New Roman" w:hAnsi="Times New Roman" w:cs="Times New Roman"/>
          <w:sz w:val="28"/>
          <w:szCs w:val="28"/>
          <w:lang w:eastAsia="ru-RU"/>
        </w:rPr>
        <w:t>Пантеон богов.</w:t>
      </w:r>
    </w:p>
    <w:p w:rsidR="00F0062F" w:rsidRPr="00F0062F" w:rsidRDefault="00F0062F" w:rsidP="00F0062F">
      <w:pPr>
        <w:numPr>
          <w:ilvl w:val="0"/>
          <w:numId w:val="3"/>
        </w:numPr>
        <w:tabs>
          <w:tab w:val="left" w:pos="993"/>
        </w:tabs>
        <w:spacing w:after="0" w:line="360" w:lineRule="auto"/>
        <w:ind w:firstLine="709"/>
        <w:jc w:val="both"/>
        <w:rPr>
          <w:rFonts w:ascii="Times New Roman" w:eastAsia="Times New Roman" w:hAnsi="Times New Roman" w:cs="Times New Roman"/>
          <w:sz w:val="28"/>
          <w:szCs w:val="28"/>
          <w:lang w:eastAsia="ru-RU"/>
        </w:rPr>
      </w:pPr>
      <w:r w:rsidRPr="00F0062F">
        <w:rPr>
          <w:rFonts w:ascii="Times New Roman" w:eastAsia="Times New Roman" w:hAnsi="Times New Roman" w:cs="Times New Roman"/>
          <w:sz w:val="28"/>
          <w:szCs w:val="28"/>
          <w:lang w:eastAsia="ru-RU"/>
        </w:rPr>
        <w:t>Живое и мертвое царства.</w:t>
      </w:r>
    </w:p>
    <w:p w:rsidR="00F0062F" w:rsidRPr="00F0062F" w:rsidRDefault="00F0062F" w:rsidP="00F0062F">
      <w:pPr>
        <w:numPr>
          <w:ilvl w:val="0"/>
          <w:numId w:val="3"/>
        </w:numPr>
        <w:tabs>
          <w:tab w:val="left" w:pos="993"/>
        </w:tabs>
        <w:spacing w:after="0" w:line="360" w:lineRule="auto"/>
        <w:ind w:firstLine="709"/>
        <w:jc w:val="both"/>
        <w:rPr>
          <w:rFonts w:ascii="Times New Roman" w:eastAsia="Times New Roman" w:hAnsi="Times New Roman" w:cs="Times New Roman"/>
          <w:sz w:val="28"/>
          <w:szCs w:val="28"/>
          <w:lang w:eastAsia="ru-RU"/>
        </w:rPr>
      </w:pPr>
      <w:r w:rsidRPr="00F0062F">
        <w:rPr>
          <w:rFonts w:ascii="Times New Roman" w:eastAsia="Times New Roman" w:hAnsi="Times New Roman" w:cs="Times New Roman"/>
          <w:sz w:val="28"/>
          <w:szCs w:val="28"/>
          <w:lang w:eastAsia="ru-RU"/>
        </w:rPr>
        <w:lastRenderedPageBreak/>
        <w:t>Архитектура (пирамиды, храмы, скальные храмы).</w:t>
      </w:r>
    </w:p>
    <w:p w:rsidR="00F0062F" w:rsidRPr="00F0062F" w:rsidRDefault="00F0062F" w:rsidP="00F0062F">
      <w:pPr>
        <w:numPr>
          <w:ilvl w:val="0"/>
          <w:numId w:val="3"/>
        </w:numPr>
        <w:tabs>
          <w:tab w:val="left" w:pos="993"/>
        </w:tabs>
        <w:spacing w:after="0" w:line="360" w:lineRule="auto"/>
        <w:ind w:firstLine="709"/>
        <w:jc w:val="both"/>
        <w:rPr>
          <w:rFonts w:ascii="Times New Roman" w:eastAsia="Times New Roman" w:hAnsi="Times New Roman" w:cs="Times New Roman"/>
          <w:sz w:val="28"/>
          <w:szCs w:val="28"/>
          <w:lang w:eastAsia="ru-RU"/>
        </w:rPr>
      </w:pPr>
      <w:r w:rsidRPr="00F0062F">
        <w:rPr>
          <w:rFonts w:ascii="Times New Roman" w:eastAsia="Times New Roman" w:hAnsi="Times New Roman" w:cs="Times New Roman"/>
          <w:sz w:val="28"/>
          <w:szCs w:val="28"/>
          <w:lang w:eastAsia="ru-RU"/>
        </w:rPr>
        <w:t>Скульптура (сфинксы, статуи и т.д.).</w:t>
      </w:r>
    </w:p>
    <w:p w:rsidR="00F0062F" w:rsidRPr="00F0062F" w:rsidRDefault="00F0062F" w:rsidP="00F0062F">
      <w:pPr>
        <w:tabs>
          <w:tab w:val="left" w:pos="993"/>
        </w:tabs>
        <w:spacing w:after="0" w:line="360" w:lineRule="auto"/>
        <w:jc w:val="both"/>
        <w:rPr>
          <w:rFonts w:ascii="Times New Roman" w:eastAsia="Times New Roman" w:hAnsi="Times New Roman" w:cs="Times New Roman"/>
          <w:sz w:val="28"/>
          <w:szCs w:val="28"/>
          <w:lang w:eastAsia="ru-RU"/>
        </w:rPr>
      </w:pPr>
      <w:r w:rsidRPr="00F0062F">
        <w:rPr>
          <w:rFonts w:ascii="Times New Roman" w:eastAsia="Times New Roman" w:hAnsi="Times New Roman" w:cs="Times New Roman"/>
          <w:sz w:val="28"/>
          <w:szCs w:val="28"/>
          <w:lang w:eastAsia="ru-RU"/>
        </w:rPr>
        <w:t>Хозяйственная и этническая стабильность Древнего Египта обеспечили созревание устойчивых культурных традиций, которые вызвали неожиданный культурный «взрыв» - расцвет древнеегипетской цивилизации. Переход к изготовлению медных орудий, возникновение социальной иерархии, появление иероглифического письма, монументальная архитектура, храмовые рельефы, росписи, папирусные рисунки и т.п. позволили египетской культуре выделиться из других древневосточных культур. А период Нового царства стал не только значительным этапом внутреннего развития египетской культуры, но и распространения её за пределы Египта, взаимодействия с культурами других народов.</w:t>
      </w:r>
    </w:p>
    <w:p w:rsidR="00F0062F" w:rsidRPr="00F0062F" w:rsidRDefault="00F0062F" w:rsidP="00F0062F">
      <w:pPr>
        <w:spacing w:after="0"/>
        <w:jc w:val="center"/>
        <w:rPr>
          <w:rFonts w:ascii="Times New Roman" w:eastAsia="Times New Roman" w:hAnsi="Times New Roman" w:cs="Times New Roman"/>
          <w:b/>
          <w:sz w:val="28"/>
          <w:szCs w:val="28"/>
          <w:lang w:eastAsia="ru-RU"/>
        </w:rPr>
      </w:pPr>
      <w:r w:rsidRPr="00F0062F">
        <w:rPr>
          <w:rFonts w:ascii="Times New Roman" w:eastAsia="Times New Roman" w:hAnsi="Times New Roman" w:cs="Times New Roman"/>
          <w:b/>
          <w:sz w:val="28"/>
          <w:szCs w:val="28"/>
          <w:lang w:eastAsia="ru-RU"/>
        </w:rPr>
        <w:t>КУЛЬТУРА И ИСКУССТВО АНТИЧНОЙ ГРЕЦИИ</w:t>
      </w:r>
    </w:p>
    <w:p w:rsidR="00F0062F" w:rsidRPr="00F0062F" w:rsidRDefault="00F0062F" w:rsidP="00F0062F">
      <w:pPr>
        <w:numPr>
          <w:ilvl w:val="0"/>
          <w:numId w:val="4"/>
        </w:numPr>
        <w:tabs>
          <w:tab w:val="left" w:pos="993"/>
        </w:tabs>
        <w:spacing w:after="0" w:line="360" w:lineRule="auto"/>
        <w:ind w:firstLine="709"/>
        <w:jc w:val="both"/>
        <w:rPr>
          <w:rFonts w:ascii="Times New Roman" w:eastAsia="Times New Roman" w:hAnsi="Times New Roman" w:cs="Times New Roman"/>
          <w:sz w:val="28"/>
          <w:szCs w:val="28"/>
          <w:lang w:eastAsia="ru-RU"/>
        </w:rPr>
      </w:pPr>
      <w:r w:rsidRPr="00F0062F">
        <w:rPr>
          <w:rFonts w:ascii="Times New Roman" w:eastAsia="Times New Roman" w:hAnsi="Times New Roman" w:cs="Times New Roman"/>
          <w:sz w:val="28"/>
          <w:szCs w:val="28"/>
          <w:lang w:eastAsia="ru-RU"/>
        </w:rPr>
        <w:t>Пантеон богов.</w:t>
      </w:r>
    </w:p>
    <w:p w:rsidR="00F0062F" w:rsidRPr="00F0062F" w:rsidRDefault="00F0062F" w:rsidP="00F0062F">
      <w:pPr>
        <w:numPr>
          <w:ilvl w:val="0"/>
          <w:numId w:val="4"/>
        </w:numPr>
        <w:tabs>
          <w:tab w:val="left" w:pos="993"/>
        </w:tabs>
        <w:spacing w:after="0" w:line="360" w:lineRule="auto"/>
        <w:ind w:firstLine="709"/>
        <w:jc w:val="both"/>
        <w:rPr>
          <w:rFonts w:ascii="Times New Roman" w:eastAsia="Times New Roman" w:hAnsi="Times New Roman" w:cs="Times New Roman"/>
          <w:sz w:val="28"/>
          <w:szCs w:val="28"/>
          <w:lang w:eastAsia="ru-RU"/>
        </w:rPr>
      </w:pPr>
      <w:r w:rsidRPr="00F0062F">
        <w:rPr>
          <w:rFonts w:ascii="Times New Roman" w:eastAsia="Times New Roman" w:hAnsi="Times New Roman" w:cs="Times New Roman"/>
          <w:sz w:val="28"/>
          <w:szCs w:val="28"/>
          <w:lang w:eastAsia="ru-RU"/>
        </w:rPr>
        <w:t>Мифы и легенды Древней Греции (особенно важная тема, поскольку большинство сюжетов произведений искусства базируются на мифологии).</w:t>
      </w:r>
    </w:p>
    <w:p w:rsidR="00F0062F" w:rsidRPr="00F0062F" w:rsidRDefault="00F0062F" w:rsidP="00F0062F">
      <w:pPr>
        <w:numPr>
          <w:ilvl w:val="0"/>
          <w:numId w:val="4"/>
        </w:numPr>
        <w:tabs>
          <w:tab w:val="left" w:pos="993"/>
        </w:tabs>
        <w:spacing w:after="0" w:line="360" w:lineRule="auto"/>
        <w:ind w:firstLine="709"/>
        <w:jc w:val="both"/>
        <w:rPr>
          <w:rFonts w:ascii="Times New Roman" w:eastAsia="Times New Roman" w:hAnsi="Times New Roman" w:cs="Times New Roman"/>
          <w:sz w:val="28"/>
          <w:szCs w:val="28"/>
          <w:lang w:eastAsia="ru-RU"/>
        </w:rPr>
      </w:pPr>
      <w:r w:rsidRPr="00F0062F">
        <w:rPr>
          <w:rFonts w:ascii="Times New Roman" w:eastAsia="Times New Roman" w:hAnsi="Times New Roman" w:cs="Times New Roman"/>
          <w:sz w:val="28"/>
          <w:szCs w:val="28"/>
          <w:lang w:eastAsia="ru-RU"/>
        </w:rPr>
        <w:t>Архитектура (ионический, дорический, коринфский ордера, храмы, полисы и т.п.).</w:t>
      </w:r>
    </w:p>
    <w:p w:rsidR="00F0062F" w:rsidRPr="00F0062F" w:rsidRDefault="00F0062F" w:rsidP="00F0062F">
      <w:pPr>
        <w:numPr>
          <w:ilvl w:val="0"/>
          <w:numId w:val="4"/>
        </w:numPr>
        <w:tabs>
          <w:tab w:val="left" w:pos="993"/>
        </w:tabs>
        <w:spacing w:after="0" w:line="360" w:lineRule="auto"/>
        <w:ind w:firstLine="709"/>
        <w:jc w:val="both"/>
        <w:rPr>
          <w:rFonts w:ascii="Times New Roman" w:eastAsia="Times New Roman" w:hAnsi="Times New Roman" w:cs="Times New Roman"/>
          <w:sz w:val="28"/>
          <w:szCs w:val="28"/>
          <w:lang w:eastAsia="ru-RU"/>
        </w:rPr>
      </w:pPr>
      <w:r w:rsidRPr="00F0062F">
        <w:rPr>
          <w:rFonts w:ascii="Times New Roman" w:eastAsia="Times New Roman" w:hAnsi="Times New Roman" w:cs="Times New Roman"/>
          <w:sz w:val="28"/>
          <w:szCs w:val="28"/>
          <w:lang w:eastAsia="ru-RU"/>
        </w:rPr>
        <w:t>Скульптура.</w:t>
      </w:r>
    </w:p>
    <w:p w:rsidR="00F0062F" w:rsidRPr="00F0062F" w:rsidRDefault="00F0062F" w:rsidP="00F0062F">
      <w:pPr>
        <w:numPr>
          <w:ilvl w:val="0"/>
          <w:numId w:val="4"/>
        </w:numPr>
        <w:tabs>
          <w:tab w:val="left" w:pos="993"/>
        </w:tabs>
        <w:spacing w:after="0" w:line="360" w:lineRule="auto"/>
        <w:ind w:firstLine="709"/>
        <w:jc w:val="both"/>
        <w:rPr>
          <w:rFonts w:ascii="Times New Roman" w:eastAsia="Times New Roman" w:hAnsi="Times New Roman" w:cs="Times New Roman"/>
          <w:sz w:val="28"/>
          <w:szCs w:val="28"/>
          <w:lang w:eastAsia="ru-RU"/>
        </w:rPr>
      </w:pPr>
      <w:r w:rsidRPr="00F0062F">
        <w:rPr>
          <w:rFonts w:ascii="Times New Roman" w:eastAsia="Times New Roman" w:hAnsi="Times New Roman" w:cs="Times New Roman"/>
          <w:sz w:val="28"/>
          <w:szCs w:val="28"/>
          <w:lang w:eastAsia="ru-RU"/>
        </w:rPr>
        <w:t>Вазопись (краснофигурная, чернофигурная).</w:t>
      </w:r>
    </w:p>
    <w:p w:rsidR="00F0062F" w:rsidRPr="00F0062F" w:rsidRDefault="00F0062F" w:rsidP="00F0062F">
      <w:pPr>
        <w:numPr>
          <w:ilvl w:val="0"/>
          <w:numId w:val="4"/>
        </w:numPr>
        <w:tabs>
          <w:tab w:val="left" w:pos="993"/>
        </w:tabs>
        <w:spacing w:after="0" w:line="360" w:lineRule="auto"/>
        <w:ind w:firstLine="709"/>
        <w:jc w:val="both"/>
        <w:rPr>
          <w:rFonts w:ascii="Times New Roman" w:eastAsia="Times New Roman" w:hAnsi="Times New Roman" w:cs="Times New Roman"/>
          <w:sz w:val="28"/>
          <w:szCs w:val="28"/>
          <w:lang w:eastAsia="ru-RU"/>
        </w:rPr>
      </w:pPr>
      <w:r w:rsidRPr="00F0062F">
        <w:rPr>
          <w:rFonts w:ascii="Times New Roman" w:eastAsia="Times New Roman" w:hAnsi="Times New Roman" w:cs="Times New Roman"/>
          <w:sz w:val="28"/>
          <w:szCs w:val="28"/>
          <w:lang w:eastAsia="ru-RU"/>
        </w:rPr>
        <w:t>Керамика.</w:t>
      </w:r>
    </w:p>
    <w:p w:rsidR="00F0062F" w:rsidRPr="00F0062F" w:rsidRDefault="00F0062F" w:rsidP="00F0062F">
      <w:pPr>
        <w:spacing w:after="0" w:line="360" w:lineRule="auto"/>
        <w:jc w:val="both"/>
        <w:rPr>
          <w:rFonts w:ascii="Times New Roman" w:eastAsia="Times New Roman" w:hAnsi="Times New Roman" w:cs="Times New Roman"/>
          <w:sz w:val="28"/>
          <w:szCs w:val="28"/>
          <w:lang w:eastAsia="ru-RU"/>
        </w:rPr>
      </w:pPr>
      <w:r w:rsidRPr="00F0062F">
        <w:rPr>
          <w:rFonts w:ascii="Times New Roman" w:eastAsia="Times New Roman" w:hAnsi="Times New Roman" w:cs="Times New Roman"/>
          <w:sz w:val="28"/>
          <w:szCs w:val="28"/>
          <w:lang w:eastAsia="ru-RU"/>
        </w:rPr>
        <w:t xml:space="preserve">Древняя Греция является колыбелью европейской цивилизации. </w:t>
      </w:r>
    </w:p>
    <w:p w:rsidR="00F0062F" w:rsidRPr="00F0062F" w:rsidRDefault="00F0062F" w:rsidP="00F0062F">
      <w:pPr>
        <w:spacing w:after="0" w:line="360" w:lineRule="auto"/>
        <w:jc w:val="both"/>
        <w:rPr>
          <w:rFonts w:ascii="Times New Roman" w:eastAsia="Times New Roman" w:hAnsi="Times New Roman" w:cs="Times New Roman"/>
          <w:sz w:val="28"/>
          <w:szCs w:val="28"/>
          <w:lang w:eastAsia="ru-RU"/>
        </w:rPr>
      </w:pPr>
      <w:r w:rsidRPr="00F0062F">
        <w:rPr>
          <w:rFonts w:ascii="Times New Roman" w:eastAsia="Times New Roman" w:hAnsi="Times New Roman" w:cs="Times New Roman"/>
          <w:sz w:val="28"/>
          <w:szCs w:val="28"/>
          <w:lang w:eastAsia="ru-RU"/>
        </w:rPr>
        <w:t xml:space="preserve">Безусловно, культура и искусство каждого народа в истории мировой культуры по-своему ценны и неповторимы. Признавая этот факт, многие ученые, между тем, особую роль отводят древнегреческой культуре. Именно античной </w:t>
      </w:r>
      <w:r w:rsidRPr="00F0062F">
        <w:rPr>
          <w:rFonts w:ascii="Times New Roman" w:eastAsia="Times New Roman" w:hAnsi="Times New Roman" w:cs="Times New Roman"/>
          <w:sz w:val="28"/>
          <w:szCs w:val="28"/>
          <w:lang w:eastAsia="ru-RU"/>
        </w:rPr>
        <w:lastRenderedPageBreak/>
        <w:t xml:space="preserve">Греции мы обязаны появлению современных литературных жанров, основам астрономии и астрологии, систем философии, математики, естествознания, канонам архитектуры, скульптуры, живописи, драматургии и т.п. Самым главным достижением древнегреческой культуры является открытие Человека - как прекрасного и совершенного творения природы, как меры всех вещей. </w:t>
      </w:r>
    </w:p>
    <w:p w:rsidR="00F0062F" w:rsidRPr="00F0062F" w:rsidRDefault="00F0062F" w:rsidP="00F0062F">
      <w:pPr>
        <w:spacing w:after="0" w:line="360" w:lineRule="auto"/>
        <w:jc w:val="center"/>
        <w:rPr>
          <w:rFonts w:ascii="Times New Roman" w:eastAsia="Times New Roman" w:hAnsi="Times New Roman" w:cs="Times New Roman"/>
          <w:b/>
          <w:sz w:val="28"/>
          <w:szCs w:val="28"/>
          <w:lang w:eastAsia="ru-RU"/>
        </w:rPr>
      </w:pPr>
      <w:r w:rsidRPr="00F0062F">
        <w:rPr>
          <w:rFonts w:ascii="Times New Roman" w:eastAsia="Times New Roman" w:hAnsi="Times New Roman" w:cs="Times New Roman"/>
          <w:b/>
          <w:sz w:val="28"/>
          <w:szCs w:val="28"/>
          <w:lang w:eastAsia="ru-RU"/>
        </w:rPr>
        <w:t>КУЛЬТУРА И ИСКУССТВО ДРЕВНЕГО РИМА</w:t>
      </w:r>
    </w:p>
    <w:p w:rsidR="00F0062F" w:rsidRPr="00F0062F" w:rsidRDefault="00F0062F" w:rsidP="00F0062F">
      <w:pPr>
        <w:numPr>
          <w:ilvl w:val="0"/>
          <w:numId w:val="5"/>
        </w:numPr>
        <w:tabs>
          <w:tab w:val="left" w:pos="993"/>
        </w:tabs>
        <w:spacing w:after="0" w:line="360" w:lineRule="auto"/>
        <w:ind w:firstLine="709"/>
        <w:jc w:val="both"/>
        <w:rPr>
          <w:rFonts w:ascii="Times New Roman" w:eastAsia="Times New Roman" w:hAnsi="Times New Roman" w:cs="Times New Roman"/>
          <w:sz w:val="28"/>
          <w:szCs w:val="28"/>
          <w:lang w:eastAsia="ru-RU"/>
        </w:rPr>
      </w:pPr>
      <w:r w:rsidRPr="00F0062F">
        <w:rPr>
          <w:rFonts w:ascii="Times New Roman" w:eastAsia="Times New Roman" w:hAnsi="Times New Roman" w:cs="Times New Roman"/>
          <w:sz w:val="28"/>
          <w:szCs w:val="28"/>
          <w:lang w:eastAsia="ru-RU"/>
        </w:rPr>
        <w:t>Пантеон римских богов.</w:t>
      </w:r>
      <w:r w:rsidR="00223B13">
        <w:rPr>
          <w:rFonts w:ascii="Times New Roman" w:eastAsia="Times New Roman" w:hAnsi="Times New Roman" w:cs="Times New Roman"/>
          <w:sz w:val="28"/>
          <w:szCs w:val="28"/>
          <w:lang w:eastAsia="ru-RU"/>
        </w:rPr>
        <w:t xml:space="preserve"> </w:t>
      </w:r>
      <w:proofErr w:type="gramStart"/>
      <w:r w:rsidRPr="00F0062F">
        <w:rPr>
          <w:rFonts w:ascii="Times New Roman" w:eastAsia="Times New Roman" w:hAnsi="Times New Roman" w:cs="Times New Roman"/>
          <w:sz w:val="28"/>
          <w:szCs w:val="28"/>
          <w:lang w:eastAsia="ru-RU"/>
        </w:rPr>
        <w:t>Архитектура и градостроительство (храмы, виллы, термы, форумы и триумфальные арки, Колизей, Пантеон, Золотой дворец Нерона и т.д.).</w:t>
      </w:r>
      <w:proofErr w:type="gramEnd"/>
    </w:p>
    <w:p w:rsidR="00F0062F" w:rsidRPr="00F0062F" w:rsidRDefault="00F0062F" w:rsidP="00F0062F">
      <w:pPr>
        <w:numPr>
          <w:ilvl w:val="0"/>
          <w:numId w:val="5"/>
        </w:numPr>
        <w:tabs>
          <w:tab w:val="left" w:pos="993"/>
        </w:tabs>
        <w:spacing w:after="0" w:line="360" w:lineRule="auto"/>
        <w:ind w:firstLine="709"/>
        <w:jc w:val="both"/>
        <w:rPr>
          <w:rFonts w:ascii="Times New Roman" w:eastAsia="Times New Roman" w:hAnsi="Times New Roman" w:cs="Times New Roman"/>
          <w:sz w:val="28"/>
          <w:szCs w:val="28"/>
          <w:lang w:eastAsia="ru-RU"/>
        </w:rPr>
      </w:pPr>
      <w:r w:rsidRPr="00F0062F">
        <w:rPr>
          <w:rFonts w:ascii="Times New Roman" w:eastAsia="Times New Roman" w:hAnsi="Times New Roman" w:cs="Times New Roman"/>
          <w:sz w:val="28"/>
          <w:szCs w:val="28"/>
          <w:lang w:eastAsia="ru-RU"/>
        </w:rPr>
        <w:t>Скульптура (портреты императоров, фигуры воинов в доспехах на лошадях, большое количество бронзовой скульптуры).</w:t>
      </w:r>
    </w:p>
    <w:p w:rsidR="00F0062F" w:rsidRPr="00F0062F" w:rsidRDefault="00F0062F" w:rsidP="00F0062F">
      <w:pPr>
        <w:numPr>
          <w:ilvl w:val="0"/>
          <w:numId w:val="5"/>
        </w:numPr>
        <w:tabs>
          <w:tab w:val="left" w:pos="993"/>
        </w:tabs>
        <w:spacing w:after="0" w:line="360" w:lineRule="auto"/>
        <w:ind w:firstLine="709"/>
        <w:jc w:val="both"/>
        <w:rPr>
          <w:rFonts w:ascii="Times New Roman" w:eastAsia="Times New Roman" w:hAnsi="Times New Roman" w:cs="Times New Roman"/>
          <w:sz w:val="28"/>
          <w:szCs w:val="28"/>
          <w:lang w:eastAsia="ru-RU"/>
        </w:rPr>
      </w:pPr>
      <w:r w:rsidRPr="00F0062F">
        <w:rPr>
          <w:rFonts w:ascii="Times New Roman" w:eastAsia="Times New Roman" w:hAnsi="Times New Roman" w:cs="Times New Roman"/>
          <w:sz w:val="28"/>
          <w:szCs w:val="28"/>
          <w:lang w:eastAsia="ru-RU"/>
        </w:rPr>
        <w:t>Мозаика («мерцающая живопись»).</w:t>
      </w:r>
    </w:p>
    <w:p w:rsidR="00F0062F" w:rsidRPr="00F0062F" w:rsidRDefault="00F0062F" w:rsidP="00F0062F">
      <w:pPr>
        <w:numPr>
          <w:ilvl w:val="0"/>
          <w:numId w:val="5"/>
        </w:numPr>
        <w:tabs>
          <w:tab w:val="left" w:pos="993"/>
        </w:tabs>
        <w:spacing w:after="0" w:line="360" w:lineRule="auto"/>
        <w:ind w:firstLine="709"/>
        <w:jc w:val="both"/>
        <w:rPr>
          <w:rFonts w:ascii="Times New Roman" w:eastAsia="Times New Roman" w:hAnsi="Times New Roman" w:cs="Times New Roman"/>
          <w:sz w:val="28"/>
          <w:szCs w:val="28"/>
          <w:lang w:eastAsia="ru-RU"/>
        </w:rPr>
      </w:pPr>
      <w:r w:rsidRPr="00F0062F">
        <w:rPr>
          <w:rFonts w:ascii="Times New Roman" w:eastAsia="Times New Roman" w:hAnsi="Times New Roman" w:cs="Times New Roman"/>
          <w:sz w:val="28"/>
          <w:szCs w:val="28"/>
          <w:lang w:eastAsia="ru-RU"/>
        </w:rPr>
        <w:t>Декоративно-прикладное искусство (ювелирное искусство, терракота и т.п.).</w:t>
      </w:r>
    </w:p>
    <w:p w:rsidR="00F0062F" w:rsidRPr="00F0062F" w:rsidRDefault="00F0062F" w:rsidP="00F0062F">
      <w:pPr>
        <w:tabs>
          <w:tab w:val="left" w:pos="993"/>
        </w:tabs>
        <w:spacing w:after="0" w:line="360" w:lineRule="auto"/>
        <w:jc w:val="both"/>
        <w:rPr>
          <w:rFonts w:ascii="Times New Roman" w:eastAsia="Times New Roman" w:hAnsi="Times New Roman" w:cs="Times New Roman"/>
          <w:sz w:val="28"/>
          <w:szCs w:val="28"/>
          <w:lang w:eastAsia="ru-RU"/>
        </w:rPr>
      </w:pPr>
      <w:r w:rsidRPr="00F0062F">
        <w:rPr>
          <w:rFonts w:ascii="Times New Roman" w:eastAsia="Times New Roman" w:hAnsi="Times New Roman" w:cs="Times New Roman"/>
          <w:sz w:val="28"/>
          <w:szCs w:val="28"/>
          <w:lang w:eastAsia="ru-RU"/>
        </w:rPr>
        <w:t xml:space="preserve"> Культура и искусство Древнего Рима с его монументальными памятниками архитектуры, скульптуры, живописи и т.п. стала эпохой наивысшего расцвета античной культуры и одновременно ее завершением.</w:t>
      </w:r>
    </w:p>
    <w:p w:rsidR="00F0062F" w:rsidRPr="00F0062F" w:rsidRDefault="00F0062F" w:rsidP="00F0062F">
      <w:pPr>
        <w:tabs>
          <w:tab w:val="left" w:pos="993"/>
        </w:tabs>
        <w:spacing w:after="0" w:line="360" w:lineRule="auto"/>
        <w:jc w:val="both"/>
        <w:rPr>
          <w:rFonts w:ascii="Times New Roman" w:eastAsia="Times New Roman" w:hAnsi="Times New Roman" w:cs="Times New Roman"/>
          <w:sz w:val="28"/>
          <w:szCs w:val="28"/>
          <w:lang w:eastAsia="ru-RU"/>
        </w:rPr>
      </w:pPr>
      <w:r w:rsidRPr="00F0062F">
        <w:rPr>
          <w:rFonts w:ascii="Times New Roman" w:eastAsia="Times New Roman" w:hAnsi="Times New Roman" w:cs="Times New Roman"/>
          <w:sz w:val="28"/>
          <w:szCs w:val="28"/>
          <w:lang w:eastAsia="ru-RU"/>
        </w:rPr>
        <w:t xml:space="preserve"> Римская культура формировалась под влиянием культур завоеванных народов, прежде всего, этрусков и греков. Римляне умели отбирать и перерабатывать в соответствии с римской системой ценностей лучшие образцы искусства покоренных народов. Однако, используя великие достижения завоеванных народов, римляне во многом превзошли своих учителей, подняв уровень развития искусств на небывалую высоту.</w:t>
      </w:r>
    </w:p>
    <w:p w:rsidR="00F0062F" w:rsidRPr="00F0062F" w:rsidRDefault="00F0062F" w:rsidP="00F0062F">
      <w:pPr>
        <w:spacing w:after="0" w:line="360" w:lineRule="auto"/>
        <w:jc w:val="center"/>
        <w:rPr>
          <w:rFonts w:ascii="Times New Roman" w:eastAsia="Times New Roman" w:hAnsi="Times New Roman" w:cs="Times New Roman"/>
          <w:b/>
          <w:sz w:val="28"/>
          <w:szCs w:val="28"/>
          <w:lang w:eastAsia="ru-RU"/>
        </w:rPr>
      </w:pPr>
      <w:r w:rsidRPr="00F0062F">
        <w:rPr>
          <w:rFonts w:ascii="Times New Roman" w:eastAsia="Times New Roman" w:hAnsi="Times New Roman" w:cs="Times New Roman"/>
          <w:b/>
          <w:sz w:val="28"/>
          <w:szCs w:val="28"/>
          <w:lang w:eastAsia="ru-RU"/>
        </w:rPr>
        <w:t>КУЛЬТУРА И ИСКУССТВО ВИЗАНТИЙСКОЙ ЦИВИЛИЗАЦИИ</w:t>
      </w:r>
    </w:p>
    <w:p w:rsidR="00F0062F" w:rsidRPr="00F0062F" w:rsidRDefault="00F0062F" w:rsidP="00F0062F">
      <w:pPr>
        <w:numPr>
          <w:ilvl w:val="0"/>
          <w:numId w:val="6"/>
        </w:numPr>
        <w:tabs>
          <w:tab w:val="left" w:pos="993"/>
        </w:tabs>
        <w:spacing w:after="0" w:line="360" w:lineRule="auto"/>
        <w:ind w:firstLine="709"/>
        <w:jc w:val="both"/>
        <w:rPr>
          <w:rFonts w:ascii="Times New Roman" w:eastAsia="Times New Roman" w:hAnsi="Times New Roman" w:cs="Times New Roman"/>
          <w:sz w:val="28"/>
          <w:szCs w:val="28"/>
          <w:lang w:eastAsia="ru-RU"/>
        </w:rPr>
      </w:pPr>
      <w:r w:rsidRPr="00F0062F">
        <w:rPr>
          <w:rFonts w:ascii="Times New Roman" w:eastAsia="Times New Roman" w:hAnsi="Times New Roman" w:cs="Times New Roman"/>
          <w:sz w:val="28"/>
          <w:szCs w:val="28"/>
          <w:lang w:eastAsia="ru-RU"/>
        </w:rPr>
        <w:t>Архитектура (культовость, Святая София, базилики).</w:t>
      </w:r>
    </w:p>
    <w:p w:rsidR="00F0062F" w:rsidRPr="00F0062F" w:rsidRDefault="00F0062F" w:rsidP="00F0062F">
      <w:pPr>
        <w:numPr>
          <w:ilvl w:val="0"/>
          <w:numId w:val="6"/>
        </w:numPr>
        <w:tabs>
          <w:tab w:val="left" w:pos="993"/>
        </w:tabs>
        <w:spacing w:after="0" w:line="360" w:lineRule="auto"/>
        <w:ind w:firstLine="709"/>
        <w:jc w:val="both"/>
        <w:rPr>
          <w:rFonts w:ascii="Times New Roman" w:eastAsia="Times New Roman" w:hAnsi="Times New Roman" w:cs="Times New Roman"/>
          <w:sz w:val="28"/>
          <w:szCs w:val="28"/>
          <w:lang w:eastAsia="ru-RU"/>
        </w:rPr>
      </w:pPr>
      <w:r w:rsidRPr="00F0062F">
        <w:rPr>
          <w:rFonts w:ascii="Times New Roman" w:eastAsia="Times New Roman" w:hAnsi="Times New Roman" w:cs="Times New Roman"/>
          <w:sz w:val="28"/>
          <w:szCs w:val="28"/>
          <w:lang w:eastAsia="ru-RU"/>
        </w:rPr>
        <w:lastRenderedPageBreak/>
        <w:t>Скульптура (слоговая кость, портреты).</w:t>
      </w:r>
    </w:p>
    <w:p w:rsidR="00F0062F" w:rsidRPr="00F0062F" w:rsidRDefault="00F0062F" w:rsidP="00F0062F">
      <w:pPr>
        <w:numPr>
          <w:ilvl w:val="0"/>
          <w:numId w:val="6"/>
        </w:numPr>
        <w:tabs>
          <w:tab w:val="left" w:pos="993"/>
        </w:tabs>
        <w:spacing w:after="0" w:line="360" w:lineRule="auto"/>
        <w:ind w:firstLine="709"/>
        <w:jc w:val="both"/>
        <w:rPr>
          <w:rFonts w:ascii="Times New Roman" w:eastAsia="Times New Roman" w:hAnsi="Times New Roman" w:cs="Times New Roman"/>
          <w:sz w:val="28"/>
          <w:szCs w:val="28"/>
          <w:lang w:eastAsia="ru-RU"/>
        </w:rPr>
      </w:pPr>
      <w:r w:rsidRPr="00F0062F">
        <w:rPr>
          <w:rFonts w:ascii="Times New Roman" w:eastAsia="Times New Roman" w:hAnsi="Times New Roman" w:cs="Times New Roman"/>
          <w:sz w:val="28"/>
          <w:szCs w:val="28"/>
          <w:lang w:eastAsia="ru-RU"/>
        </w:rPr>
        <w:t>Византийская миниатюра (золото, эмаль).</w:t>
      </w:r>
    </w:p>
    <w:p w:rsidR="00F0062F" w:rsidRPr="00F0062F" w:rsidRDefault="00F0062F" w:rsidP="00F0062F">
      <w:pPr>
        <w:numPr>
          <w:ilvl w:val="0"/>
          <w:numId w:val="6"/>
        </w:numPr>
        <w:tabs>
          <w:tab w:val="left" w:pos="993"/>
        </w:tabs>
        <w:spacing w:after="0" w:line="360" w:lineRule="auto"/>
        <w:ind w:firstLine="709"/>
        <w:jc w:val="both"/>
        <w:rPr>
          <w:rFonts w:ascii="Times New Roman" w:eastAsia="Times New Roman" w:hAnsi="Times New Roman" w:cs="Times New Roman"/>
          <w:sz w:val="28"/>
          <w:szCs w:val="28"/>
          <w:lang w:eastAsia="ru-RU"/>
        </w:rPr>
      </w:pPr>
      <w:r w:rsidRPr="00F0062F">
        <w:rPr>
          <w:rFonts w:ascii="Times New Roman" w:eastAsia="Times New Roman" w:hAnsi="Times New Roman" w:cs="Times New Roman"/>
          <w:sz w:val="28"/>
          <w:szCs w:val="28"/>
          <w:lang w:eastAsia="ru-RU"/>
        </w:rPr>
        <w:t>Иконопись (каноны).</w:t>
      </w:r>
    </w:p>
    <w:p w:rsidR="00F0062F" w:rsidRPr="00F0062F" w:rsidRDefault="00F0062F" w:rsidP="00F0062F">
      <w:pPr>
        <w:spacing w:after="0" w:line="360" w:lineRule="auto"/>
        <w:jc w:val="both"/>
        <w:rPr>
          <w:rFonts w:ascii="Times New Roman" w:eastAsia="Times New Roman" w:hAnsi="Times New Roman" w:cs="Times New Roman"/>
          <w:sz w:val="28"/>
          <w:szCs w:val="28"/>
          <w:lang w:eastAsia="ru-RU"/>
        </w:rPr>
      </w:pPr>
      <w:r w:rsidRPr="00F0062F">
        <w:rPr>
          <w:rFonts w:ascii="Times New Roman" w:eastAsia="Times New Roman" w:hAnsi="Times New Roman" w:cs="Times New Roman"/>
          <w:sz w:val="28"/>
          <w:szCs w:val="28"/>
          <w:lang w:eastAsia="ru-RU"/>
        </w:rPr>
        <w:t xml:space="preserve">После  распада Римской империи на Западную и Восточную, была основана Византия, располагавшаяся на стыке трех континентов – Европы, Азии и Африки. </w:t>
      </w:r>
      <w:proofErr w:type="gramStart"/>
      <w:r w:rsidRPr="00F0062F">
        <w:rPr>
          <w:rFonts w:ascii="Times New Roman" w:eastAsia="Times New Roman" w:hAnsi="Times New Roman" w:cs="Times New Roman"/>
          <w:sz w:val="28"/>
          <w:szCs w:val="28"/>
          <w:lang w:eastAsia="ru-RU"/>
        </w:rPr>
        <w:t>В ее территорию входили Сирия, Палестина, Египет, Месопотамия, Армения, Кипр, Херсонес (Крым), Грузия, Аравия и Балканский полуостров.</w:t>
      </w:r>
      <w:proofErr w:type="gramEnd"/>
      <w:r w:rsidRPr="00F0062F">
        <w:rPr>
          <w:rFonts w:ascii="Times New Roman" w:eastAsia="Times New Roman" w:hAnsi="Times New Roman" w:cs="Times New Roman"/>
          <w:sz w:val="28"/>
          <w:szCs w:val="28"/>
          <w:lang w:eastAsia="ru-RU"/>
        </w:rPr>
        <w:t xml:space="preserve"> Византия была многонациональной империей и ее население составляли римляне, сирийцы, армяне, греки, грузины, арабы, иудеи и др. Поэтому культуру и искусство Византии создавали все эти народы.</w:t>
      </w:r>
    </w:p>
    <w:p w:rsidR="00F0062F" w:rsidRPr="00F0062F" w:rsidRDefault="00F0062F" w:rsidP="00F0062F">
      <w:pPr>
        <w:tabs>
          <w:tab w:val="left" w:pos="993"/>
        </w:tabs>
        <w:spacing w:after="0" w:line="360" w:lineRule="auto"/>
        <w:jc w:val="both"/>
        <w:rPr>
          <w:rFonts w:ascii="Times New Roman" w:eastAsia="Times New Roman" w:hAnsi="Times New Roman" w:cs="Times New Roman"/>
          <w:sz w:val="28"/>
          <w:szCs w:val="28"/>
          <w:lang w:eastAsia="ru-RU"/>
        </w:rPr>
      </w:pPr>
      <w:r w:rsidRPr="00F0062F">
        <w:rPr>
          <w:rFonts w:ascii="Times New Roman" w:eastAsia="Times New Roman" w:hAnsi="Times New Roman" w:cs="Times New Roman"/>
          <w:sz w:val="28"/>
          <w:szCs w:val="28"/>
          <w:lang w:eastAsia="ru-RU"/>
        </w:rPr>
        <w:t xml:space="preserve">После падения Византии в 1453 году от натиска турок, многие византийские мастера разъехались по всему миру, благодаря чему культура Византии не погибла, а получила свое продолжение. </w:t>
      </w:r>
      <w:proofErr w:type="gramStart"/>
      <w:r w:rsidRPr="00F0062F">
        <w:rPr>
          <w:rFonts w:ascii="Times New Roman" w:eastAsia="Times New Roman" w:hAnsi="Times New Roman" w:cs="Times New Roman"/>
          <w:sz w:val="28"/>
          <w:szCs w:val="28"/>
          <w:lang w:eastAsia="ru-RU"/>
        </w:rPr>
        <w:t>Её влияние распространилось чрезвычайно широко – в Италии, Швеции, Польше, Македонии, Сербии, Болгарии, Румынии, Киевской Руси.</w:t>
      </w:r>
      <w:proofErr w:type="gramEnd"/>
      <w:r w:rsidRPr="00F0062F">
        <w:rPr>
          <w:rFonts w:ascii="Times New Roman" w:eastAsia="Times New Roman" w:hAnsi="Times New Roman" w:cs="Times New Roman"/>
          <w:sz w:val="28"/>
          <w:szCs w:val="28"/>
          <w:lang w:eastAsia="ru-RU"/>
        </w:rPr>
        <w:t xml:space="preserve"> В Киевской Руси византийское искусство стало очень плодотворным и мощным стимулятором развития национальной художественной культуры.</w:t>
      </w:r>
    </w:p>
    <w:p w:rsidR="00F0062F" w:rsidRPr="00F0062F" w:rsidRDefault="00F0062F" w:rsidP="00F0062F">
      <w:pPr>
        <w:spacing w:after="0" w:line="360" w:lineRule="auto"/>
        <w:jc w:val="center"/>
        <w:rPr>
          <w:rFonts w:ascii="Times New Roman" w:eastAsia="Times New Roman" w:hAnsi="Times New Roman" w:cs="Times New Roman"/>
          <w:b/>
          <w:sz w:val="28"/>
          <w:szCs w:val="28"/>
          <w:lang w:eastAsia="ru-RU"/>
        </w:rPr>
      </w:pPr>
      <w:r w:rsidRPr="00F0062F">
        <w:rPr>
          <w:rFonts w:ascii="Times New Roman" w:eastAsia="Times New Roman" w:hAnsi="Times New Roman" w:cs="Times New Roman"/>
          <w:b/>
          <w:sz w:val="28"/>
          <w:szCs w:val="28"/>
          <w:lang w:eastAsia="ru-RU"/>
        </w:rPr>
        <w:t>КУЛЬТУРА И ИСКУССТВО СРЕДНЕВЕКОВОЙ ЕВРОПЫ</w:t>
      </w:r>
    </w:p>
    <w:p w:rsidR="00F0062F" w:rsidRPr="00F0062F" w:rsidRDefault="00F0062F" w:rsidP="00F0062F">
      <w:pPr>
        <w:numPr>
          <w:ilvl w:val="0"/>
          <w:numId w:val="7"/>
        </w:numPr>
        <w:tabs>
          <w:tab w:val="left" w:pos="993"/>
        </w:tabs>
        <w:spacing w:after="0" w:line="360" w:lineRule="auto"/>
        <w:ind w:firstLine="709"/>
        <w:jc w:val="both"/>
        <w:rPr>
          <w:rFonts w:ascii="Times New Roman" w:eastAsia="Times New Roman" w:hAnsi="Times New Roman" w:cs="Times New Roman"/>
          <w:sz w:val="28"/>
          <w:szCs w:val="28"/>
          <w:lang w:eastAsia="ru-RU"/>
        </w:rPr>
      </w:pPr>
      <w:r w:rsidRPr="00F0062F">
        <w:rPr>
          <w:rFonts w:ascii="Times New Roman" w:eastAsia="Times New Roman" w:hAnsi="Times New Roman" w:cs="Times New Roman"/>
          <w:sz w:val="28"/>
          <w:szCs w:val="28"/>
          <w:lang w:eastAsia="ru-RU"/>
        </w:rPr>
        <w:t>Архитектура (романский и готический стили).</w:t>
      </w:r>
    </w:p>
    <w:p w:rsidR="00F0062F" w:rsidRPr="00F0062F" w:rsidRDefault="00F0062F" w:rsidP="00F0062F">
      <w:pPr>
        <w:numPr>
          <w:ilvl w:val="0"/>
          <w:numId w:val="7"/>
        </w:numPr>
        <w:tabs>
          <w:tab w:val="left" w:pos="993"/>
        </w:tabs>
        <w:spacing w:after="0" w:line="360" w:lineRule="auto"/>
        <w:ind w:firstLine="709"/>
        <w:jc w:val="both"/>
        <w:rPr>
          <w:rFonts w:ascii="Times New Roman" w:eastAsia="Times New Roman" w:hAnsi="Times New Roman" w:cs="Times New Roman"/>
          <w:sz w:val="28"/>
          <w:szCs w:val="28"/>
          <w:lang w:eastAsia="ru-RU"/>
        </w:rPr>
      </w:pPr>
      <w:r w:rsidRPr="00F0062F">
        <w:rPr>
          <w:rFonts w:ascii="Times New Roman" w:eastAsia="Times New Roman" w:hAnsi="Times New Roman" w:cs="Times New Roman"/>
          <w:sz w:val="28"/>
          <w:szCs w:val="28"/>
          <w:lang w:eastAsia="ru-RU"/>
        </w:rPr>
        <w:t>Монашеские ордена (тамплиеры, францисканцы, доминиканцы, кармелиты и др.).</w:t>
      </w:r>
    </w:p>
    <w:p w:rsidR="00F0062F" w:rsidRPr="00F0062F" w:rsidRDefault="00F0062F" w:rsidP="00F0062F">
      <w:pPr>
        <w:numPr>
          <w:ilvl w:val="0"/>
          <w:numId w:val="7"/>
        </w:numPr>
        <w:tabs>
          <w:tab w:val="left" w:pos="993"/>
        </w:tabs>
        <w:spacing w:after="0" w:line="360" w:lineRule="auto"/>
        <w:ind w:firstLine="709"/>
        <w:jc w:val="both"/>
        <w:rPr>
          <w:rFonts w:ascii="Times New Roman" w:eastAsia="Times New Roman" w:hAnsi="Times New Roman" w:cs="Times New Roman"/>
          <w:sz w:val="28"/>
          <w:szCs w:val="28"/>
          <w:lang w:eastAsia="ru-RU"/>
        </w:rPr>
      </w:pPr>
      <w:r w:rsidRPr="00F0062F">
        <w:rPr>
          <w:rFonts w:ascii="Times New Roman" w:eastAsia="Times New Roman" w:hAnsi="Times New Roman" w:cs="Times New Roman"/>
          <w:sz w:val="28"/>
          <w:szCs w:val="28"/>
          <w:lang w:eastAsia="ru-RU"/>
        </w:rPr>
        <w:t>Городская и крестьянская культуры.</w:t>
      </w:r>
    </w:p>
    <w:p w:rsidR="00F0062F" w:rsidRPr="00F0062F" w:rsidRDefault="00F0062F" w:rsidP="00F0062F">
      <w:pPr>
        <w:numPr>
          <w:ilvl w:val="0"/>
          <w:numId w:val="7"/>
        </w:numPr>
        <w:tabs>
          <w:tab w:val="left" w:pos="993"/>
        </w:tabs>
        <w:spacing w:after="0" w:line="360" w:lineRule="auto"/>
        <w:ind w:firstLine="709"/>
        <w:jc w:val="both"/>
        <w:rPr>
          <w:rFonts w:ascii="Times New Roman" w:eastAsia="Times New Roman" w:hAnsi="Times New Roman" w:cs="Times New Roman"/>
          <w:sz w:val="28"/>
          <w:szCs w:val="28"/>
          <w:lang w:eastAsia="ru-RU"/>
        </w:rPr>
      </w:pPr>
      <w:r w:rsidRPr="00F0062F">
        <w:rPr>
          <w:rFonts w:ascii="Times New Roman" w:eastAsia="Times New Roman" w:hAnsi="Times New Roman" w:cs="Times New Roman"/>
          <w:sz w:val="28"/>
          <w:szCs w:val="28"/>
          <w:lang w:eastAsia="ru-RU"/>
        </w:rPr>
        <w:t>Мозаика.</w:t>
      </w:r>
    </w:p>
    <w:p w:rsidR="00F0062F" w:rsidRPr="00F0062F" w:rsidRDefault="00F0062F" w:rsidP="00F0062F">
      <w:pPr>
        <w:numPr>
          <w:ilvl w:val="0"/>
          <w:numId w:val="7"/>
        </w:numPr>
        <w:tabs>
          <w:tab w:val="left" w:pos="993"/>
        </w:tabs>
        <w:spacing w:after="0" w:line="360" w:lineRule="auto"/>
        <w:ind w:firstLine="709"/>
        <w:jc w:val="both"/>
        <w:rPr>
          <w:rFonts w:ascii="Times New Roman" w:eastAsia="Times New Roman" w:hAnsi="Times New Roman" w:cs="Times New Roman"/>
          <w:sz w:val="28"/>
          <w:szCs w:val="28"/>
          <w:lang w:eastAsia="ru-RU"/>
        </w:rPr>
      </w:pPr>
      <w:proofErr w:type="gramStart"/>
      <w:r w:rsidRPr="00F0062F">
        <w:rPr>
          <w:rFonts w:ascii="Times New Roman" w:eastAsia="Times New Roman" w:hAnsi="Times New Roman" w:cs="Times New Roman"/>
          <w:sz w:val="28"/>
          <w:szCs w:val="28"/>
          <w:lang w:eastAsia="ru-RU"/>
        </w:rPr>
        <w:t>Рыцарство (рыцарские романы, замки, трубадуры, труверы, миннезингеры, менестрели, скальды и т.д.).</w:t>
      </w:r>
      <w:proofErr w:type="gramEnd"/>
    </w:p>
    <w:p w:rsidR="00F0062F" w:rsidRPr="00F0062F" w:rsidRDefault="00F0062F" w:rsidP="00F0062F">
      <w:pPr>
        <w:tabs>
          <w:tab w:val="left" w:pos="993"/>
        </w:tabs>
        <w:spacing w:after="0" w:line="360" w:lineRule="auto"/>
        <w:jc w:val="both"/>
        <w:rPr>
          <w:rFonts w:ascii="Times New Roman" w:eastAsia="Times New Roman" w:hAnsi="Times New Roman" w:cs="Times New Roman"/>
          <w:sz w:val="28"/>
          <w:szCs w:val="28"/>
          <w:lang w:eastAsia="ru-RU"/>
        </w:rPr>
      </w:pPr>
      <w:r w:rsidRPr="00F0062F">
        <w:rPr>
          <w:rFonts w:ascii="Times New Roman" w:eastAsia="Times New Roman" w:hAnsi="Times New Roman" w:cs="Times New Roman"/>
          <w:sz w:val="28"/>
          <w:szCs w:val="28"/>
          <w:lang w:eastAsia="ru-RU"/>
        </w:rPr>
        <w:lastRenderedPageBreak/>
        <w:t xml:space="preserve">Период от гибели римской империи до эпохи Возрождения стал именоваться Средневековьем. Именно в Средние века Европа (финикийский «эреб» - «Запад») стала формироваться как самостоятельный социокультурный регион. </w:t>
      </w:r>
    </w:p>
    <w:p w:rsidR="00F0062F" w:rsidRPr="00F0062F" w:rsidRDefault="00F0062F" w:rsidP="00F0062F">
      <w:pPr>
        <w:tabs>
          <w:tab w:val="left" w:pos="993"/>
        </w:tabs>
        <w:spacing w:after="0" w:line="360" w:lineRule="auto"/>
        <w:jc w:val="both"/>
        <w:rPr>
          <w:rFonts w:ascii="Times New Roman" w:eastAsia="Times New Roman" w:hAnsi="Times New Roman" w:cs="Times New Roman"/>
          <w:sz w:val="28"/>
          <w:szCs w:val="28"/>
          <w:lang w:eastAsia="ru-RU"/>
        </w:rPr>
      </w:pPr>
      <w:r w:rsidRPr="00F0062F">
        <w:rPr>
          <w:rFonts w:ascii="Times New Roman" w:eastAsia="Times New Roman" w:hAnsi="Times New Roman" w:cs="Times New Roman"/>
          <w:sz w:val="28"/>
          <w:szCs w:val="28"/>
          <w:lang w:eastAsia="ru-RU"/>
        </w:rPr>
        <w:t xml:space="preserve"> Культура Средневековья несла в себе темные и светлые стороны, реакционные и прогрессивные тенденции, была во многом противоречива, как и сама эпоха. Однако развитие культуры и искусства Средневековья было важной ступенью в общемировом культурном процессе.</w:t>
      </w:r>
    </w:p>
    <w:p w:rsidR="00F0062F" w:rsidRPr="00F0062F" w:rsidRDefault="00F0062F" w:rsidP="00F0062F">
      <w:pPr>
        <w:spacing w:after="0" w:line="360" w:lineRule="auto"/>
        <w:jc w:val="center"/>
        <w:rPr>
          <w:rFonts w:ascii="Times New Roman" w:eastAsia="Times New Roman" w:hAnsi="Times New Roman" w:cs="Times New Roman"/>
          <w:b/>
          <w:sz w:val="28"/>
          <w:szCs w:val="28"/>
          <w:lang w:eastAsia="ru-RU"/>
        </w:rPr>
      </w:pPr>
      <w:r w:rsidRPr="00F0062F">
        <w:rPr>
          <w:rFonts w:ascii="Times New Roman" w:eastAsia="Times New Roman" w:hAnsi="Times New Roman" w:cs="Times New Roman"/>
          <w:b/>
          <w:sz w:val="28"/>
          <w:szCs w:val="28"/>
          <w:lang w:eastAsia="ru-RU"/>
        </w:rPr>
        <w:t>КУЛЬТУРА И ИСКУССТВО ЭПОХИ ВОЗРОЖДЕНИЯ</w:t>
      </w:r>
    </w:p>
    <w:p w:rsidR="00F0062F" w:rsidRPr="00F0062F" w:rsidRDefault="00F0062F" w:rsidP="00F0062F">
      <w:pPr>
        <w:numPr>
          <w:ilvl w:val="0"/>
          <w:numId w:val="8"/>
        </w:numPr>
        <w:tabs>
          <w:tab w:val="left" w:pos="993"/>
        </w:tabs>
        <w:spacing w:after="0" w:line="360" w:lineRule="auto"/>
        <w:ind w:firstLine="709"/>
        <w:jc w:val="both"/>
        <w:rPr>
          <w:rFonts w:ascii="Times New Roman" w:eastAsia="Times New Roman" w:hAnsi="Times New Roman" w:cs="Times New Roman"/>
          <w:sz w:val="28"/>
          <w:szCs w:val="28"/>
          <w:lang w:eastAsia="ru-RU"/>
        </w:rPr>
      </w:pPr>
      <w:r w:rsidRPr="00F0062F">
        <w:rPr>
          <w:rFonts w:ascii="Times New Roman" w:eastAsia="Times New Roman" w:hAnsi="Times New Roman" w:cs="Times New Roman"/>
          <w:sz w:val="28"/>
          <w:szCs w:val="28"/>
          <w:lang w:eastAsia="ru-RU"/>
        </w:rPr>
        <w:t>Раннее Возрождение, Высокое Возрождение, Позднее Возрождение.</w:t>
      </w:r>
    </w:p>
    <w:p w:rsidR="00F0062F" w:rsidRPr="00F0062F" w:rsidRDefault="00F0062F" w:rsidP="00F0062F">
      <w:pPr>
        <w:numPr>
          <w:ilvl w:val="0"/>
          <w:numId w:val="8"/>
        </w:numPr>
        <w:tabs>
          <w:tab w:val="left" w:pos="993"/>
        </w:tabs>
        <w:spacing w:after="0" w:line="360" w:lineRule="auto"/>
        <w:ind w:firstLine="709"/>
        <w:jc w:val="both"/>
        <w:rPr>
          <w:rFonts w:ascii="Times New Roman" w:eastAsia="Times New Roman" w:hAnsi="Times New Roman" w:cs="Times New Roman"/>
          <w:sz w:val="28"/>
          <w:szCs w:val="28"/>
          <w:lang w:eastAsia="ru-RU"/>
        </w:rPr>
      </w:pPr>
      <w:r w:rsidRPr="00F0062F">
        <w:rPr>
          <w:rFonts w:ascii="Times New Roman" w:eastAsia="Times New Roman" w:hAnsi="Times New Roman" w:cs="Times New Roman"/>
          <w:sz w:val="28"/>
          <w:szCs w:val="28"/>
          <w:lang w:eastAsia="ru-RU"/>
        </w:rPr>
        <w:t>Искусство Северного Возрождения (Ван Эйк, Босх, Брейгель и др.), Нидерланды, Германия.</w:t>
      </w:r>
    </w:p>
    <w:p w:rsidR="00F0062F" w:rsidRPr="00F0062F" w:rsidRDefault="00F0062F" w:rsidP="00F0062F">
      <w:pPr>
        <w:numPr>
          <w:ilvl w:val="0"/>
          <w:numId w:val="8"/>
        </w:numPr>
        <w:tabs>
          <w:tab w:val="left" w:pos="993"/>
        </w:tabs>
        <w:spacing w:after="0" w:line="360" w:lineRule="auto"/>
        <w:ind w:firstLine="709"/>
        <w:jc w:val="both"/>
        <w:rPr>
          <w:rFonts w:ascii="Times New Roman" w:eastAsia="Times New Roman" w:hAnsi="Times New Roman" w:cs="Times New Roman"/>
          <w:sz w:val="28"/>
          <w:szCs w:val="28"/>
          <w:lang w:eastAsia="ru-RU"/>
        </w:rPr>
      </w:pPr>
      <w:r w:rsidRPr="00F0062F">
        <w:rPr>
          <w:rFonts w:ascii="Times New Roman" w:eastAsia="Times New Roman" w:hAnsi="Times New Roman" w:cs="Times New Roman"/>
          <w:sz w:val="28"/>
          <w:szCs w:val="28"/>
          <w:lang w:eastAsia="ru-RU"/>
        </w:rPr>
        <w:t>Теория живописи.</w:t>
      </w:r>
    </w:p>
    <w:p w:rsidR="00F0062F" w:rsidRPr="00F0062F" w:rsidRDefault="00F0062F" w:rsidP="00F0062F">
      <w:pPr>
        <w:numPr>
          <w:ilvl w:val="0"/>
          <w:numId w:val="8"/>
        </w:numPr>
        <w:tabs>
          <w:tab w:val="left" w:pos="993"/>
        </w:tabs>
        <w:spacing w:after="0" w:line="360" w:lineRule="auto"/>
        <w:ind w:firstLine="709"/>
        <w:jc w:val="both"/>
        <w:rPr>
          <w:rFonts w:ascii="Times New Roman" w:eastAsia="Times New Roman" w:hAnsi="Times New Roman" w:cs="Times New Roman"/>
          <w:sz w:val="28"/>
          <w:szCs w:val="28"/>
          <w:lang w:eastAsia="ru-RU"/>
        </w:rPr>
      </w:pPr>
      <w:r w:rsidRPr="00F0062F">
        <w:rPr>
          <w:rFonts w:ascii="Times New Roman" w:eastAsia="Times New Roman" w:hAnsi="Times New Roman" w:cs="Times New Roman"/>
          <w:sz w:val="28"/>
          <w:szCs w:val="28"/>
          <w:lang w:eastAsia="ru-RU"/>
        </w:rPr>
        <w:t>Скульптура.</w:t>
      </w:r>
    </w:p>
    <w:p w:rsidR="00F0062F" w:rsidRPr="00F0062F" w:rsidRDefault="00F0062F" w:rsidP="00F0062F">
      <w:pPr>
        <w:numPr>
          <w:ilvl w:val="0"/>
          <w:numId w:val="8"/>
        </w:numPr>
        <w:tabs>
          <w:tab w:val="left" w:pos="993"/>
        </w:tabs>
        <w:spacing w:after="0" w:line="360" w:lineRule="auto"/>
        <w:ind w:firstLine="709"/>
        <w:jc w:val="both"/>
        <w:rPr>
          <w:rFonts w:ascii="Times New Roman" w:eastAsia="Times New Roman" w:hAnsi="Times New Roman" w:cs="Times New Roman"/>
          <w:sz w:val="28"/>
          <w:szCs w:val="28"/>
          <w:lang w:eastAsia="ru-RU"/>
        </w:rPr>
      </w:pPr>
      <w:r w:rsidRPr="00F0062F">
        <w:rPr>
          <w:rFonts w:ascii="Times New Roman" w:eastAsia="Times New Roman" w:hAnsi="Times New Roman" w:cs="Times New Roman"/>
          <w:sz w:val="28"/>
          <w:szCs w:val="28"/>
          <w:lang w:eastAsia="ru-RU"/>
        </w:rPr>
        <w:t>Леонардо да Винчи, Микеланджело.</w:t>
      </w:r>
    </w:p>
    <w:p w:rsidR="00F0062F" w:rsidRPr="00F0062F" w:rsidRDefault="00F0062F" w:rsidP="00F0062F">
      <w:pPr>
        <w:numPr>
          <w:ilvl w:val="0"/>
          <w:numId w:val="8"/>
        </w:numPr>
        <w:tabs>
          <w:tab w:val="left" w:pos="993"/>
        </w:tabs>
        <w:spacing w:after="0" w:line="360" w:lineRule="auto"/>
        <w:ind w:firstLine="709"/>
        <w:jc w:val="both"/>
        <w:rPr>
          <w:rFonts w:ascii="Times New Roman" w:eastAsia="Times New Roman" w:hAnsi="Times New Roman" w:cs="Times New Roman"/>
          <w:sz w:val="28"/>
          <w:szCs w:val="28"/>
          <w:lang w:eastAsia="ru-RU"/>
        </w:rPr>
      </w:pPr>
      <w:r w:rsidRPr="00F0062F">
        <w:rPr>
          <w:rFonts w:ascii="Times New Roman" w:eastAsia="Times New Roman" w:hAnsi="Times New Roman" w:cs="Times New Roman"/>
          <w:sz w:val="28"/>
          <w:szCs w:val="28"/>
          <w:lang w:eastAsia="ru-RU"/>
        </w:rPr>
        <w:t>Маньеризм.</w:t>
      </w:r>
    </w:p>
    <w:p w:rsidR="00F0062F" w:rsidRPr="00F0062F" w:rsidRDefault="00F0062F" w:rsidP="00F0062F">
      <w:pPr>
        <w:tabs>
          <w:tab w:val="left" w:pos="993"/>
        </w:tabs>
        <w:spacing w:after="0" w:line="360" w:lineRule="auto"/>
        <w:jc w:val="both"/>
        <w:rPr>
          <w:rFonts w:ascii="Times New Roman" w:eastAsia="Times New Roman" w:hAnsi="Times New Roman" w:cs="Times New Roman"/>
          <w:sz w:val="28"/>
          <w:szCs w:val="28"/>
          <w:lang w:eastAsia="ru-RU"/>
        </w:rPr>
      </w:pPr>
      <w:r w:rsidRPr="00F0062F">
        <w:rPr>
          <w:rFonts w:ascii="Times New Roman" w:eastAsia="Times New Roman" w:hAnsi="Times New Roman" w:cs="Times New Roman"/>
          <w:sz w:val="28"/>
          <w:szCs w:val="28"/>
          <w:lang w:eastAsia="ru-RU"/>
        </w:rPr>
        <w:t>Перемены в жизни многих стран Европы породили новое мировоззрение, в основе которого лежало светское вольномыслие. Стали складываться кружки образованных людей, изучающих художественное наследие Древней Греции и Древнего Рима. Произведения античности воспевали человека, не скованного религиозными догматами, прекрасного и телом, и душой. Поэтому новая эпоха в развитии европейской культуры получила название Возрождение (Ренессанс (фр.)), возвращая искусство к образцам античной культуры в новых исторических условиях.</w:t>
      </w:r>
    </w:p>
    <w:p w:rsidR="00F0062F" w:rsidRPr="00F0062F" w:rsidRDefault="00F0062F" w:rsidP="00F0062F">
      <w:pPr>
        <w:spacing w:after="0" w:line="360" w:lineRule="auto"/>
        <w:jc w:val="center"/>
        <w:rPr>
          <w:rFonts w:ascii="Times New Roman" w:eastAsia="Times New Roman" w:hAnsi="Times New Roman" w:cs="Times New Roman"/>
          <w:b/>
          <w:sz w:val="28"/>
          <w:szCs w:val="28"/>
          <w:lang w:eastAsia="ru-RU"/>
        </w:rPr>
      </w:pPr>
      <w:r w:rsidRPr="00F0062F">
        <w:rPr>
          <w:rFonts w:ascii="Times New Roman" w:eastAsia="Times New Roman" w:hAnsi="Times New Roman" w:cs="Times New Roman"/>
          <w:b/>
          <w:sz w:val="28"/>
          <w:szCs w:val="28"/>
          <w:lang w:eastAsia="ru-RU"/>
        </w:rPr>
        <w:t>ЕВРОПЕЙСКАЯ КУЛЬТУРА НОВОГО ВРЕМЕНИ</w:t>
      </w:r>
    </w:p>
    <w:p w:rsidR="00F0062F" w:rsidRPr="00F0062F" w:rsidRDefault="00F0062F" w:rsidP="00F0062F">
      <w:pPr>
        <w:numPr>
          <w:ilvl w:val="0"/>
          <w:numId w:val="9"/>
        </w:numPr>
        <w:tabs>
          <w:tab w:val="left" w:pos="993"/>
        </w:tabs>
        <w:spacing w:after="0" w:line="360" w:lineRule="auto"/>
        <w:ind w:firstLine="709"/>
        <w:jc w:val="both"/>
        <w:rPr>
          <w:rFonts w:ascii="Times New Roman" w:eastAsia="Times New Roman" w:hAnsi="Times New Roman" w:cs="Times New Roman"/>
          <w:sz w:val="28"/>
          <w:szCs w:val="28"/>
          <w:lang w:eastAsia="ru-RU"/>
        </w:rPr>
      </w:pPr>
      <w:r w:rsidRPr="00F0062F">
        <w:rPr>
          <w:rFonts w:ascii="Times New Roman" w:eastAsia="Times New Roman" w:hAnsi="Times New Roman" w:cs="Times New Roman"/>
          <w:sz w:val="28"/>
          <w:szCs w:val="28"/>
          <w:lang w:eastAsia="ru-RU"/>
        </w:rPr>
        <w:t>Европейское Просвещение (</w:t>
      </w:r>
      <w:r w:rsidRPr="00F0062F">
        <w:rPr>
          <w:rFonts w:ascii="Times New Roman" w:eastAsia="Times New Roman" w:hAnsi="Times New Roman" w:cs="Times New Roman"/>
          <w:sz w:val="28"/>
          <w:szCs w:val="28"/>
          <w:lang w:val="en-US" w:eastAsia="ru-RU"/>
        </w:rPr>
        <w:t>XVIII</w:t>
      </w:r>
      <w:r w:rsidRPr="00F0062F">
        <w:rPr>
          <w:rFonts w:ascii="Times New Roman" w:eastAsia="Times New Roman" w:hAnsi="Times New Roman" w:cs="Times New Roman"/>
          <w:sz w:val="28"/>
          <w:szCs w:val="28"/>
          <w:lang w:eastAsia="ru-RU"/>
        </w:rPr>
        <w:t xml:space="preserve"> в.).</w:t>
      </w:r>
    </w:p>
    <w:p w:rsidR="00F0062F" w:rsidRPr="00F0062F" w:rsidRDefault="00F0062F" w:rsidP="00F0062F">
      <w:pPr>
        <w:numPr>
          <w:ilvl w:val="0"/>
          <w:numId w:val="9"/>
        </w:numPr>
        <w:tabs>
          <w:tab w:val="left" w:pos="993"/>
        </w:tabs>
        <w:spacing w:after="0" w:line="360" w:lineRule="auto"/>
        <w:ind w:firstLine="709"/>
        <w:jc w:val="both"/>
        <w:rPr>
          <w:rFonts w:ascii="Times New Roman" w:eastAsia="Times New Roman" w:hAnsi="Times New Roman" w:cs="Times New Roman"/>
          <w:sz w:val="28"/>
          <w:szCs w:val="28"/>
          <w:lang w:eastAsia="ru-RU"/>
        </w:rPr>
      </w:pPr>
      <w:r w:rsidRPr="00F0062F">
        <w:rPr>
          <w:rFonts w:ascii="Times New Roman" w:eastAsia="Times New Roman" w:hAnsi="Times New Roman" w:cs="Times New Roman"/>
          <w:sz w:val="28"/>
          <w:szCs w:val="28"/>
          <w:lang w:eastAsia="ru-RU"/>
        </w:rPr>
        <w:lastRenderedPageBreak/>
        <w:t>Классицизм (Пуссен, Рембрант).</w:t>
      </w:r>
    </w:p>
    <w:p w:rsidR="00F0062F" w:rsidRPr="00F0062F" w:rsidRDefault="00F0062F" w:rsidP="00F0062F">
      <w:pPr>
        <w:numPr>
          <w:ilvl w:val="0"/>
          <w:numId w:val="9"/>
        </w:numPr>
        <w:tabs>
          <w:tab w:val="left" w:pos="993"/>
        </w:tabs>
        <w:spacing w:after="0" w:line="360" w:lineRule="auto"/>
        <w:ind w:firstLine="709"/>
        <w:jc w:val="both"/>
        <w:rPr>
          <w:rFonts w:ascii="Times New Roman" w:eastAsia="Times New Roman" w:hAnsi="Times New Roman" w:cs="Times New Roman"/>
          <w:sz w:val="28"/>
          <w:szCs w:val="28"/>
          <w:lang w:eastAsia="ru-RU"/>
        </w:rPr>
      </w:pPr>
      <w:r w:rsidRPr="00F0062F">
        <w:rPr>
          <w:rFonts w:ascii="Times New Roman" w:eastAsia="Times New Roman" w:hAnsi="Times New Roman" w:cs="Times New Roman"/>
          <w:sz w:val="28"/>
          <w:szCs w:val="28"/>
          <w:lang w:eastAsia="ru-RU"/>
        </w:rPr>
        <w:t>Барокко (Л. Бернини, П. Рубенс, Рембрант, Эль Греко и др.).</w:t>
      </w:r>
    </w:p>
    <w:p w:rsidR="00F0062F" w:rsidRPr="00F0062F" w:rsidRDefault="00F0062F" w:rsidP="00F0062F">
      <w:pPr>
        <w:numPr>
          <w:ilvl w:val="0"/>
          <w:numId w:val="9"/>
        </w:numPr>
        <w:tabs>
          <w:tab w:val="left" w:pos="993"/>
        </w:tabs>
        <w:spacing w:after="0" w:line="360" w:lineRule="auto"/>
        <w:ind w:firstLine="709"/>
        <w:jc w:val="both"/>
        <w:rPr>
          <w:rFonts w:ascii="Times New Roman" w:eastAsia="Times New Roman" w:hAnsi="Times New Roman" w:cs="Times New Roman"/>
          <w:sz w:val="28"/>
          <w:szCs w:val="28"/>
          <w:lang w:eastAsia="ru-RU"/>
        </w:rPr>
      </w:pPr>
      <w:r w:rsidRPr="00F0062F">
        <w:rPr>
          <w:rFonts w:ascii="Times New Roman" w:eastAsia="Times New Roman" w:hAnsi="Times New Roman" w:cs="Times New Roman"/>
          <w:sz w:val="28"/>
          <w:szCs w:val="28"/>
          <w:lang w:eastAsia="ru-RU"/>
        </w:rPr>
        <w:t>Рококо («рокайль» - «раковина») – декоративно-прикладное искусство.</w:t>
      </w:r>
    </w:p>
    <w:p w:rsidR="00F0062F" w:rsidRPr="00F0062F" w:rsidRDefault="00F0062F" w:rsidP="00F0062F">
      <w:pPr>
        <w:numPr>
          <w:ilvl w:val="0"/>
          <w:numId w:val="9"/>
        </w:numPr>
        <w:tabs>
          <w:tab w:val="left" w:pos="993"/>
        </w:tabs>
        <w:spacing w:after="0" w:line="360" w:lineRule="auto"/>
        <w:ind w:firstLine="709"/>
        <w:jc w:val="both"/>
        <w:rPr>
          <w:rFonts w:ascii="Times New Roman" w:eastAsia="Times New Roman" w:hAnsi="Times New Roman" w:cs="Times New Roman"/>
          <w:sz w:val="28"/>
          <w:szCs w:val="28"/>
          <w:lang w:eastAsia="ru-RU"/>
        </w:rPr>
      </w:pPr>
      <w:r w:rsidRPr="00F0062F">
        <w:rPr>
          <w:rFonts w:ascii="Times New Roman" w:eastAsia="Times New Roman" w:hAnsi="Times New Roman" w:cs="Times New Roman"/>
          <w:sz w:val="28"/>
          <w:szCs w:val="28"/>
          <w:lang w:eastAsia="ru-RU"/>
        </w:rPr>
        <w:t>Сентиментализм.</w:t>
      </w:r>
    </w:p>
    <w:p w:rsidR="00F0062F" w:rsidRPr="00F0062F" w:rsidRDefault="00F0062F" w:rsidP="00F0062F">
      <w:pPr>
        <w:tabs>
          <w:tab w:val="left" w:pos="993"/>
        </w:tabs>
        <w:spacing w:after="0" w:line="360" w:lineRule="auto"/>
        <w:jc w:val="both"/>
        <w:rPr>
          <w:rFonts w:ascii="Times New Roman" w:eastAsia="Times New Roman" w:hAnsi="Times New Roman" w:cs="Times New Roman"/>
          <w:sz w:val="28"/>
          <w:szCs w:val="28"/>
          <w:lang w:eastAsia="ru-RU"/>
        </w:rPr>
      </w:pPr>
      <w:r w:rsidRPr="00F0062F">
        <w:rPr>
          <w:rFonts w:ascii="Times New Roman" w:eastAsia="Times New Roman" w:hAnsi="Times New Roman" w:cs="Times New Roman"/>
          <w:sz w:val="28"/>
          <w:szCs w:val="28"/>
          <w:lang w:eastAsia="ru-RU"/>
        </w:rPr>
        <w:t xml:space="preserve"> С началом эпохи Нового Времени в мировой культуре появилась тенденция развития национального самосознания народов. Поэтому, то одни, то другие народы лидировали в европейском искусстве, а «опальные» активно заимствовали и преумножали их достижения в развитии культуры. Поэтому эпоха Нового Времени стала чрезвычайно многообразной в своих культурных проявлениях.</w:t>
      </w:r>
    </w:p>
    <w:p w:rsidR="00F0062F" w:rsidRPr="00F0062F" w:rsidRDefault="00F0062F" w:rsidP="00F0062F">
      <w:pPr>
        <w:spacing w:after="0" w:line="360" w:lineRule="auto"/>
        <w:jc w:val="center"/>
        <w:rPr>
          <w:rFonts w:ascii="Times New Roman" w:eastAsia="Times New Roman" w:hAnsi="Times New Roman" w:cs="Times New Roman"/>
          <w:b/>
          <w:sz w:val="28"/>
          <w:szCs w:val="28"/>
          <w:lang w:eastAsia="ru-RU"/>
        </w:rPr>
      </w:pPr>
      <w:r w:rsidRPr="00F0062F">
        <w:rPr>
          <w:rFonts w:ascii="Times New Roman" w:eastAsia="Times New Roman" w:hAnsi="Times New Roman" w:cs="Times New Roman"/>
          <w:b/>
          <w:sz w:val="28"/>
          <w:szCs w:val="28"/>
          <w:lang w:eastAsia="ru-RU"/>
        </w:rPr>
        <w:t xml:space="preserve">ЕВРОПЕЙСКОЕ ИСКУССТВО </w:t>
      </w:r>
      <w:r w:rsidRPr="00F0062F">
        <w:rPr>
          <w:rFonts w:ascii="Times New Roman" w:eastAsia="Times New Roman" w:hAnsi="Times New Roman" w:cs="Times New Roman"/>
          <w:b/>
          <w:sz w:val="28"/>
          <w:szCs w:val="28"/>
          <w:lang w:val="en-US" w:eastAsia="ru-RU"/>
        </w:rPr>
        <w:t xml:space="preserve">XIX </w:t>
      </w:r>
      <w:r w:rsidRPr="00F0062F">
        <w:rPr>
          <w:rFonts w:ascii="Times New Roman" w:eastAsia="Times New Roman" w:hAnsi="Times New Roman" w:cs="Times New Roman"/>
          <w:b/>
          <w:sz w:val="28"/>
          <w:szCs w:val="28"/>
          <w:lang w:eastAsia="ru-RU"/>
        </w:rPr>
        <w:t>ВЕКА</w:t>
      </w:r>
    </w:p>
    <w:p w:rsidR="00F0062F" w:rsidRPr="00F0062F" w:rsidRDefault="00F0062F" w:rsidP="00F0062F">
      <w:pPr>
        <w:numPr>
          <w:ilvl w:val="0"/>
          <w:numId w:val="10"/>
        </w:numPr>
        <w:tabs>
          <w:tab w:val="left" w:pos="993"/>
        </w:tabs>
        <w:spacing w:after="0" w:line="360" w:lineRule="auto"/>
        <w:ind w:firstLine="709"/>
        <w:jc w:val="both"/>
        <w:rPr>
          <w:rFonts w:ascii="Times New Roman" w:eastAsia="Times New Roman" w:hAnsi="Times New Roman" w:cs="Times New Roman"/>
          <w:sz w:val="28"/>
          <w:szCs w:val="28"/>
          <w:lang w:eastAsia="ru-RU"/>
        </w:rPr>
      </w:pPr>
      <w:proofErr w:type="gramStart"/>
      <w:r w:rsidRPr="00F0062F">
        <w:rPr>
          <w:rFonts w:ascii="Times New Roman" w:eastAsia="Times New Roman" w:hAnsi="Times New Roman" w:cs="Times New Roman"/>
          <w:sz w:val="28"/>
          <w:szCs w:val="28"/>
          <w:lang w:eastAsia="ru-RU"/>
        </w:rPr>
        <w:t>Романтизм (Шуман, Шуберт, Берлиоз, Вагнер, Стендаль, Шелли, Гейне, Байрон и др.).</w:t>
      </w:r>
      <w:proofErr w:type="gramEnd"/>
    </w:p>
    <w:p w:rsidR="00F0062F" w:rsidRPr="00F0062F" w:rsidRDefault="00F0062F" w:rsidP="00F0062F">
      <w:pPr>
        <w:numPr>
          <w:ilvl w:val="0"/>
          <w:numId w:val="10"/>
        </w:numPr>
        <w:tabs>
          <w:tab w:val="left" w:pos="993"/>
        </w:tabs>
        <w:spacing w:after="0" w:line="360" w:lineRule="auto"/>
        <w:ind w:firstLine="709"/>
        <w:jc w:val="both"/>
        <w:rPr>
          <w:rFonts w:ascii="Times New Roman" w:eastAsia="Times New Roman" w:hAnsi="Times New Roman" w:cs="Times New Roman"/>
          <w:sz w:val="28"/>
          <w:szCs w:val="28"/>
          <w:lang w:eastAsia="ru-RU"/>
        </w:rPr>
      </w:pPr>
      <w:r w:rsidRPr="00F0062F">
        <w:rPr>
          <w:rFonts w:ascii="Times New Roman" w:eastAsia="Times New Roman" w:hAnsi="Times New Roman" w:cs="Times New Roman"/>
          <w:sz w:val="28"/>
          <w:szCs w:val="28"/>
          <w:lang w:eastAsia="ru-RU"/>
        </w:rPr>
        <w:t>Реализм.</w:t>
      </w:r>
    </w:p>
    <w:p w:rsidR="00F0062F" w:rsidRPr="00F0062F" w:rsidRDefault="00F0062F" w:rsidP="00F0062F">
      <w:pPr>
        <w:numPr>
          <w:ilvl w:val="0"/>
          <w:numId w:val="10"/>
        </w:numPr>
        <w:tabs>
          <w:tab w:val="left" w:pos="993"/>
        </w:tabs>
        <w:spacing w:after="0" w:line="360" w:lineRule="auto"/>
        <w:ind w:firstLine="709"/>
        <w:jc w:val="both"/>
        <w:rPr>
          <w:rFonts w:ascii="Times New Roman" w:eastAsia="Times New Roman" w:hAnsi="Times New Roman" w:cs="Times New Roman"/>
          <w:sz w:val="28"/>
          <w:szCs w:val="28"/>
          <w:lang w:eastAsia="ru-RU"/>
        </w:rPr>
      </w:pPr>
      <w:r w:rsidRPr="00F0062F">
        <w:rPr>
          <w:rFonts w:ascii="Times New Roman" w:eastAsia="Times New Roman" w:hAnsi="Times New Roman" w:cs="Times New Roman"/>
          <w:sz w:val="28"/>
          <w:szCs w:val="28"/>
          <w:lang w:eastAsia="ru-RU"/>
        </w:rPr>
        <w:t>Импрессионизм.</w:t>
      </w:r>
    </w:p>
    <w:p w:rsidR="00F0062F" w:rsidRPr="00F0062F" w:rsidRDefault="00F0062F" w:rsidP="00F0062F">
      <w:pPr>
        <w:numPr>
          <w:ilvl w:val="0"/>
          <w:numId w:val="10"/>
        </w:numPr>
        <w:tabs>
          <w:tab w:val="left" w:pos="993"/>
        </w:tabs>
        <w:spacing w:after="0" w:line="360" w:lineRule="auto"/>
        <w:ind w:firstLine="709"/>
        <w:jc w:val="both"/>
        <w:rPr>
          <w:rFonts w:ascii="Times New Roman" w:eastAsia="Times New Roman" w:hAnsi="Times New Roman" w:cs="Times New Roman"/>
          <w:sz w:val="28"/>
          <w:szCs w:val="28"/>
          <w:lang w:eastAsia="ru-RU"/>
        </w:rPr>
      </w:pPr>
      <w:r w:rsidRPr="00F0062F">
        <w:rPr>
          <w:rFonts w:ascii="Times New Roman" w:eastAsia="Times New Roman" w:hAnsi="Times New Roman" w:cs="Times New Roman"/>
          <w:sz w:val="28"/>
          <w:szCs w:val="28"/>
          <w:lang w:eastAsia="ru-RU"/>
        </w:rPr>
        <w:t>Символизм.</w:t>
      </w:r>
    </w:p>
    <w:p w:rsidR="00F0062F" w:rsidRPr="00F0062F" w:rsidRDefault="00F0062F" w:rsidP="00F0062F">
      <w:pPr>
        <w:numPr>
          <w:ilvl w:val="0"/>
          <w:numId w:val="10"/>
        </w:numPr>
        <w:tabs>
          <w:tab w:val="left" w:pos="993"/>
        </w:tabs>
        <w:spacing w:after="0" w:line="240" w:lineRule="auto"/>
        <w:ind w:firstLine="709"/>
        <w:jc w:val="both"/>
        <w:rPr>
          <w:rFonts w:ascii="Times New Roman" w:eastAsia="Times New Roman" w:hAnsi="Times New Roman" w:cs="Times New Roman"/>
          <w:sz w:val="28"/>
          <w:szCs w:val="28"/>
          <w:lang w:eastAsia="ru-RU"/>
        </w:rPr>
      </w:pPr>
      <w:r w:rsidRPr="00F0062F">
        <w:rPr>
          <w:rFonts w:ascii="Times New Roman" w:eastAsia="Times New Roman" w:hAnsi="Times New Roman" w:cs="Times New Roman"/>
          <w:sz w:val="28"/>
          <w:szCs w:val="28"/>
          <w:lang w:eastAsia="ru-RU"/>
        </w:rPr>
        <w:t>Декаданс.</w:t>
      </w:r>
    </w:p>
    <w:p w:rsidR="00F0062F" w:rsidRPr="00F0062F" w:rsidRDefault="00F0062F" w:rsidP="00F0062F">
      <w:pPr>
        <w:tabs>
          <w:tab w:val="left" w:pos="993"/>
        </w:tabs>
        <w:spacing w:after="0"/>
        <w:jc w:val="both"/>
        <w:rPr>
          <w:rFonts w:ascii="Times New Roman" w:eastAsia="Times New Roman" w:hAnsi="Times New Roman" w:cs="Times New Roman"/>
          <w:sz w:val="28"/>
          <w:szCs w:val="28"/>
          <w:lang w:eastAsia="ru-RU"/>
        </w:rPr>
      </w:pPr>
    </w:p>
    <w:p w:rsidR="00F0062F" w:rsidRPr="00F0062F" w:rsidRDefault="00F0062F" w:rsidP="00F0062F">
      <w:pPr>
        <w:spacing w:after="0" w:line="360" w:lineRule="auto"/>
        <w:jc w:val="center"/>
        <w:rPr>
          <w:rFonts w:ascii="Times New Roman" w:eastAsia="Times New Roman" w:hAnsi="Times New Roman" w:cs="Times New Roman"/>
          <w:b/>
          <w:sz w:val="28"/>
          <w:szCs w:val="28"/>
          <w:lang w:eastAsia="ru-RU"/>
        </w:rPr>
      </w:pPr>
      <w:r w:rsidRPr="00F0062F">
        <w:rPr>
          <w:rFonts w:ascii="Times New Roman" w:eastAsia="Times New Roman" w:hAnsi="Times New Roman" w:cs="Times New Roman"/>
          <w:b/>
          <w:sz w:val="28"/>
          <w:szCs w:val="28"/>
          <w:lang w:eastAsia="ru-RU"/>
        </w:rPr>
        <w:t>ШКОЛЫ ЖИВОПИСИ</w:t>
      </w:r>
    </w:p>
    <w:p w:rsidR="00F0062F" w:rsidRPr="00F0062F" w:rsidRDefault="00F0062F" w:rsidP="00F0062F">
      <w:pPr>
        <w:numPr>
          <w:ilvl w:val="0"/>
          <w:numId w:val="11"/>
        </w:numPr>
        <w:spacing w:after="0" w:line="360" w:lineRule="auto"/>
        <w:ind w:left="360"/>
        <w:jc w:val="both"/>
        <w:rPr>
          <w:rFonts w:ascii="Times New Roman" w:eastAsia="Times New Roman" w:hAnsi="Times New Roman" w:cs="Times New Roman"/>
          <w:sz w:val="28"/>
          <w:szCs w:val="28"/>
          <w:lang w:eastAsia="ru-RU"/>
        </w:rPr>
      </w:pPr>
      <w:r w:rsidRPr="00F0062F">
        <w:rPr>
          <w:rFonts w:ascii="Times New Roman" w:eastAsia="Times New Roman" w:hAnsi="Times New Roman" w:cs="Times New Roman"/>
          <w:sz w:val="28"/>
          <w:szCs w:val="28"/>
          <w:lang w:eastAsia="ru-RU"/>
        </w:rPr>
        <w:t>Византийская школа (иконопись, «мерцающая живопись» и т.д.).</w:t>
      </w:r>
    </w:p>
    <w:p w:rsidR="00F0062F" w:rsidRPr="00F0062F" w:rsidRDefault="00F0062F" w:rsidP="00F0062F">
      <w:pPr>
        <w:numPr>
          <w:ilvl w:val="0"/>
          <w:numId w:val="11"/>
        </w:numPr>
        <w:spacing w:after="0" w:line="360" w:lineRule="auto"/>
        <w:ind w:left="360"/>
        <w:jc w:val="both"/>
        <w:rPr>
          <w:rFonts w:ascii="Times New Roman" w:eastAsia="Times New Roman" w:hAnsi="Times New Roman" w:cs="Times New Roman"/>
          <w:sz w:val="28"/>
          <w:szCs w:val="28"/>
          <w:lang w:eastAsia="ru-RU"/>
        </w:rPr>
      </w:pPr>
      <w:r w:rsidRPr="00F0062F">
        <w:rPr>
          <w:rFonts w:ascii="Times New Roman" w:eastAsia="Times New Roman" w:hAnsi="Times New Roman" w:cs="Times New Roman"/>
          <w:sz w:val="28"/>
          <w:szCs w:val="28"/>
          <w:lang w:eastAsia="ru-RU"/>
        </w:rPr>
        <w:t>Нидерландская школа (доски, групповые портреты, жанровая живопись).</w:t>
      </w:r>
    </w:p>
    <w:p w:rsidR="00F0062F" w:rsidRPr="00F0062F" w:rsidRDefault="00F0062F" w:rsidP="00F0062F">
      <w:pPr>
        <w:numPr>
          <w:ilvl w:val="0"/>
          <w:numId w:val="11"/>
        </w:numPr>
        <w:spacing w:after="0" w:line="360" w:lineRule="auto"/>
        <w:ind w:left="360"/>
        <w:jc w:val="both"/>
        <w:rPr>
          <w:rFonts w:ascii="Times New Roman" w:eastAsia="Times New Roman" w:hAnsi="Times New Roman" w:cs="Times New Roman"/>
          <w:sz w:val="28"/>
          <w:szCs w:val="28"/>
          <w:lang w:eastAsia="ru-RU"/>
        </w:rPr>
      </w:pPr>
      <w:proofErr w:type="gramStart"/>
      <w:r w:rsidRPr="00F0062F">
        <w:rPr>
          <w:rFonts w:ascii="Times New Roman" w:eastAsia="Times New Roman" w:hAnsi="Times New Roman" w:cs="Times New Roman"/>
          <w:sz w:val="28"/>
          <w:szCs w:val="28"/>
          <w:lang w:eastAsia="ru-RU"/>
        </w:rPr>
        <w:t>Школа Фонтенбло (Франция, Италия, Испания – маньеризм.</w:t>
      </w:r>
      <w:proofErr w:type="gramEnd"/>
      <w:r w:rsidRPr="00F0062F">
        <w:rPr>
          <w:rFonts w:ascii="Times New Roman" w:eastAsia="Times New Roman" w:hAnsi="Times New Roman" w:cs="Times New Roman"/>
          <w:sz w:val="28"/>
          <w:szCs w:val="28"/>
          <w:lang w:eastAsia="ru-RU"/>
        </w:rPr>
        <w:t xml:space="preserve"> </w:t>
      </w:r>
      <w:proofErr w:type="gramStart"/>
      <w:r w:rsidRPr="00F0062F">
        <w:rPr>
          <w:rFonts w:ascii="Times New Roman" w:eastAsia="Times New Roman" w:hAnsi="Times New Roman" w:cs="Times New Roman"/>
          <w:sz w:val="28"/>
          <w:szCs w:val="28"/>
          <w:lang w:eastAsia="ru-RU"/>
        </w:rPr>
        <w:t>Эль Греко.).</w:t>
      </w:r>
      <w:proofErr w:type="gramEnd"/>
    </w:p>
    <w:p w:rsidR="00F0062F" w:rsidRPr="00F0062F" w:rsidRDefault="00F0062F" w:rsidP="00F0062F">
      <w:pPr>
        <w:numPr>
          <w:ilvl w:val="0"/>
          <w:numId w:val="11"/>
        </w:numPr>
        <w:spacing w:after="0" w:line="360" w:lineRule="auto"/>
        <w:ind w:left="360"/>
        <w:jc w:val="both"/>
        <w:rPr>
          <w:rFonts w:ascii="Times New Roman" w:eastAsia="Times New Roman" w:hAnsi="Times New Roman" w:cs="Times New Roman"/>
          <w:sz w:val="28"/>
          <w:szCs w:val="28"/>
          <w:lang w:eastAsia="ru-RU"/>
        </w:rPr>
      </w:pPr>
      <w:r w:rsidRPr="00F0062F">
        <w:rPr>
          <w:rFonts w:ascii="Times New Roman" w:eastAsia="Times New Roman" w:hAnsi="Times New Roman" w:cs="Times New Roman"/>
          <w:sz w:val="28"/>
          <w:szCs w:val="28"/>
          <w:lang w:eastAsia="ru-RU"/>
        </w:rPr>
        <w:t>Голландская школа (Хальс, Ван Дейк, Хундехутер, Теннирс, и др.).</w:t>
      </w:r>
    </w:p>
    <w:p w:rsidR="00F0062F" w:rsidRPr="00F0062F" w:rsidRDefault="00F0062F" w:rsidP="00F0062F">
      <w:pPr>
        <w:numPr>
          <w:ilvl w:val="0"/>
          <w:numId w:val="11"/>
        </w:numPr>
        <w:spacing w:after="0" w:line="360" w:lineRule="auto"/>
        <w:ind w:left="360"/>
        <w:jc w:val="both"/>
        <w:rPr>
          <w:rFonts w:ascii="Times New Roman" w:eastAsia="Times New Roman" w:hAnsi="Times New Roman" w:cs="Times New Roman"/>
          <w:sz w:val="28"/>
          <w:szCs w:val="28"/>
          <w:lang w:eastAsia="ru-RU"/>
        </w:rPr>
      </w:pPr>
      <w:r w:rsidRPr="00F0062F">
        <w:rPr>
          <w:rFonts w:ascii="Times New Roman" w:eastAsia="Times New Roman" w:hAnsi="Times New Roman" w:cs="Times New Roman"/>
          <w:sz w:val="28"/>
          <w:szCs w:val="28"/>
          <w:lang w:eastAsia="ru-RU"/>
        </w:rPr>
        <w:lastRenderedPageBreak/>
        <w:t>Русская школа живописи (парсуны, портретная живопись, передвижники и др.).</w:t>
      </w:r>
    </w:p>
    <w:p w:rsidR="00F0062F" w:rsidRPr="00F0062F" w:rsidRDefault="00F0062F" w:rsidP="00F0062F">
      <w:pPr>
        <w:spacing w:after="0" w:line="360" w:lineRule="auto"/>
        <w:jc w:val="center"/>
        <w:rPr>
          <w:rFonts w:ascii="Times New Roman" w:eastAsia="Times New Roman" w:hAnsi="Times New Roman" w:cs="Times New Roman"/>
          <w:b/>
          <w:sz w:val="28"/>
          <w:szCs w:val="28"/>
          <w:lang w:eastAsia="ru-RU"/>
        </w:rPr>
      </w:pPr>
      <w:r w:rsidRPr="00F0062F">
        <w:rPr>
          <w:rFonts w:ascii="Times New Roman" w:eastAsia="Times New Roman" w:hAnsi="Times New Roman" w:cs="Times New Roman"/>
          <w:b/>
          <w:sz w:val="28"/>
          <w:szCs w:val="28"/>
          <w:lang w:eastAsia="ru-RU"/>
        </w:rPr>
        <w:t>КУЛЬТУРА И ИСКУССТВО КИТАЯ</w:t>
      </w:r>
    </w:p>
    <w:p w:rsidR="00F0062F" w:rsidRPr="00F0062F" w:rsidRDefault="00F0062F" w:rsidP="00F0062F">
      <w:pPr>
        <w:numPr>
          <w:ilvl w:val="0"/>
          <w:numId w:val="12"/>
        </w:numPr>
        <w:tabs>
          <w:tab w:val="left" w:pos="993"/>
        </w:tabs>
        <w:spacing w:after="0" w:line="360" w:lineRule="auto"/>
        <w:ind w:firstLine="709"/>
        <w:jc w:val="both"/>
        <w:rPr>
          <w:rFonts w:ascii="Times New Roman" w:eastAsia="Times New Roman" w:hAnsi="Times New Roman" w:cs="Times New Roman"/>
          <w:sz w:val="28"/>
          <w:szCs w:val="28"/>
          <w:lang w:eastAsia="ru-RU"/>
        </w:rPr>
      </w:pPr>
      <w:r w:rsidRPr="00F0062F">
        <w:rPr>
          <w:rFonts w:ascii="Times New Roman" w:eastAsia="Times New Roman" w:hAnsi="Times New Roman" w:cs="Times New Roman"/>
          <w:sz w:val="28"/>
          <w:szCs w:val="28"/>
          <w:lang w:eastAsia="ru-RU"/>
        </w:rPr>
        <w:t>Бронзовое литье.</w:t>
      </w:r>
    </w:p>
    <w:p w:rsidR="00F0062F" w:rsidRPr="00F0062F" w:rsidRDefault="00F0062F" w:rsidP="00F0062F">
      <w:pPr>
        <w:numPr>
          <w:ilvl w:val="0"/>
          <w:numId w:val="12"/>
        </w:numPr>
        <w:tabs>
          <w:tab w:val="left" w:pos="993"/>
        </w:tabs>
        <w:spacing w:after="0" w:line="360" w:lineRule="auto"/>
        <w:ind w:firstLine="709"/>
        <w:jc w:val="both"/>
        <w:rPr>
          <w:rFonts w:ascii="Times New Roman" w:eastAsia="Times New Roman" w:hAnsi="Times New Roman" w:cs="Times New Roman"/>
          <w:sz w:val="28"/>
          <w:szCs w:val="28"/>
          <w:lang w:eastAsia="ru-RU"/>
        </w:rPr>
      </w:pPr>
      <w:r w:rsidRPr="00F0062F">
        <w:rPr>
          <w:rFonts w:ascii="Times New Roman" w:eastAsia="Times New Roman" w:hAnsi="Times New Roman" w:cs="Times New Roman"/>
          <w:sz w:val="28"/>
          <w:szCs w:val="28"/>
          <w:lang w:eastAsia="ru-RU"/>
        </w:rPr>
        <w:t>Градостроительство и архитектура (пагоды, Китайская стена, подземные каменные дворцы, ландшафтные сады).</w:t>
      </w:r>
    </w:p>
    <w:p w:rsidR="00F0062F" w:rsidRPr="00F0062F" w:rsidRDefault="00F0062F" w:rsidP="00F0062F">
      <w:pPr>
        <w:numPr>
          <w:ilvl w:val="0"/>
          <w:numId w:val="12"/>
        </w:numPr>
        <w:tabs>
          <w:tab w:val="left" w:pos="993"/>
        </w:tabs>
        <w:spacing w:after="0" w:line="360" w:lineRule="auto"/>
        <w:ind w:firstLine="709"/>
        <w:jc w:val="both"/>
        <w:rPr>
          <w:rFonts w:ascii="Times New Roman" w:eastAsia="Times New Roman" w:hAnsi="Times New Roman" w:cs="Times New Roman"/>
          <w:sz w:val="28"/>
          <w:szCs w:val="28"/>
          <w:lang w:eastAsia="ru-RU"/>
        </w:rPr>
      </w:pPr>
      <w:r w:rsidRPr="00F0062F">
        <w:rPr>
          <w:rFonts w:ascii="Times New Roman" w:eastAsia="Times New Roman" w:hAnsi="Times New Roman" w:cs="Times New Roman"/>
          <w:sz w:val="28"/>
          <w:szCs w:val="28"/>
          <w:lang w:eastAsia="ru-RU"/>
        </w:rPr>
        <w:t>Каллиграфия и живопись.</w:t>
      </w:r>
    </w:p>
    <w:p w:rsidR="00F0062F" w:rsidRPr="00F0062F" w:rsidRDefault="00F0062F" w:rsidP="00F0062F">
      <w:pPr>
        <w:numPr>
          <w:ilvl w:val="0"/>
          <w:numId w:val="12"/>
        </w:numPr>
        <w:tabs>
          <w:tab w:val="left" w:pos="993"/>
        </w:tabs>
        <w:spacing w:after="0" w:line="360" w:lineRule="auto"/>
        <w:ind w:firstLine="709"/>
        <w:jc w:val="both"/>
        <w:rPr>
          <w:rFonts w:ascii="Times New Roman" w:eastAsia="Times New Roman" w:hAnsi="Times New Roman" w:cs="Times New Roman"/>
          <w:sz w:val="28"/>
          <w:szCs w:val="28"/>
          <w:lang w:eastAsia="ru-RU"/>
        </w:rPr>
      </w:pPr>
      <w:r w:rsidRPr="00F0062F">
        <w:rPr>
          <w:rFonts w:ascii="Times New Roman" w:eastAsia="Times New Roman" w:hAnsi="Times New Roman" w:cs="Times New Roman"/>
          <w:sz w:val="28"/>
          <w:szCs w:val="28"/>
          <w:lang w:eastAsia="ru-RU"/>
        </w:rPr>
        <w:t>Скульптура (терракотовое войско, керамика).</w:t>
      </w:r>
    </w:p>
    <w:p w:rsidR="00F0062F" w:rsidRPr="00F0062F" w:rsidRDefault="00F0062F" w:rsidP="00F0062F">
      <w:pPr>
        <w:numPr>
          <w:ilvl w:val="0"/>
          <w:numId w:val="12"/>
        </w:numPr>
        <w:tabs>
          <w:tab w:val="left" w:pos="993"/>
        </w:tabs>
        <w:spacing w:after="0" w:line="360" w:lineRule="auto"/>
        <w:ind w:firstLine="709"/>
        <w:jc w:val="both"/>
        <w:rPr>
          <w:rFonts w:ascii="Times New Roman" w:eastAsia="Times New Roman" w:hAnsi="Times New Roman" w:cs="Times New Roman"/>
          <w:sz w:val="28"/>
          <w:szCs w:val="28"/>
          <w:lang w:eastAsia="ru-RU"/>
        </w:rPr>
      </w:pPr>
      <w:r w:rsidRPr="00F0062F">
        <w:rPr>
          <w:rFonts w:ascii="Times New Roman" w:eastAsia="Times New Roman" w:hAnsi="Times New Roman" w:cs="Times New Roman"/>
          <w:sz w:val="28"/>
          <w:szCs w:val="28"/>
          <w:lang w:eastAsia="ru-RU"/>
        </w:rPr>
        <w:t>Прикладное искусство (китайский фарфор и т.д.).</w:t>
      </w:r>
    </w:p>
    <w:p w:rsidR="00F0062F" w:rsidRPr="00F0062F" w:rsidRDefault="00F0062F" w:rsidP="00F0062F">
      <w:pPr>
        <w:spacing w:after="0" w:line="360" w:lineRule="auto"/>
        <w:jc w:val="both"/>
        <w:rPr>
          <w:rFonts w:ascii="Times New Roman" w:eastAsia="Times New Roman" w:hAnsi="Times New Roman" w:cs="Times New Roman"/>
          <w:sz w:val="28"/>
          <w:szCs w:val="28"/>
          <w:lang w:eastAsia="ru-RU"/>
        </w:rPr>
      </w:pPr>
      <w:r w:rsidRPr="00F0062F">
        <w:rPr>
          <w:rFonts w:ascii="Times New Roman" w:eastAsia="Times New Roman" w:hAnsi="Times New Roman" w:cs="Times New Roman"/>
          <w:b/>
          <w:sz w:val="28"/>
          <w:szCs w:val="28"/>
          <w:lang w:eastAsia="ru-RU"/>
        </w:rPr>
        <w:t xml:space="preserve"> </w:t>
      </w:r>
      <w:r w:rsidRPr="00F0062F">
        <w:rPr>
          <w:rFonts w:ascii="Times New Roman" w:eastAsia="Times New Roman" w:hAnsi="Times New Roman" w:cs="Times New Roman"/>
          <w:sz w:val="28"/>
          <w:szCs w:val="28"/>
          <w:lang w:eastAsia="ru-RU"/>
        </w:rPr>
        <w:t xml:space="preserve">Если культуры Междуречья и Древнего Египта канули в Лету, то </w:t>
      </w:r>
      <w:proofErr w:type="gramStart"/>
      <w:r w:rsidRPr="00F0062F">
        <w:rPr>
          <w:rFonts w:ascii="Times New Roman" w:eastAsia="Times New Roman" w:hAnsi="Times New Roman" w:cs="Times New Roman"/>
          <w:sz w:val="28"/>
          <w:szCs w:val="28"/>
          <w:lang w:eastAsia="ru-RU"/>
        </w:rPr>
        <w:t>китайская</w:t>
      </w:r>
      <w:proofErr w:type="gramEnd"/>
      <w:r w:rsidRPr="00F0062F">
        <w:rPr>
          <w:rFonts w:ascii="Times New Roman" w:eastAsia="Times New Roman" w:hAnsi="Times New Roman" w:cs="Times New Roman"/>
          <w:sz w:val="28"/>
          <w:szCs w:val="28"/>
          <w:lang w:eastAsia="ru-RU"/>
        </w:rPr>
        <w:t xml:space="preserve"> продолжает существовать уже пятое тысячелетие, являясь одной из наиболее уникальных и старейших цивилизаций не Земле.</w:t>
      </w:r>
    </w:p>
    <w:p w:rsidR="00F0062F" w:rsidRPr="00F0062F" w:rsidRDefault="00F0062F" w:rsidP="00F0062F">
      <w:pPr>
        <w:spacing w:after="0" w:line="360" w:lineRule="auto"/>
        <w:jc w:val="center"/>
        <w:rPr>
          <w:rFonts w:ascii="Times New Roman" w:eastAsia="Times New Roman" w:hAnsi="Times New Roman" w:cs="Times New Roman"/>
          <w:b/>
          <w:sz w:val="28"/>
          <w:szCs w:val="28"/>
          <w:lang w:eastAsia="ru-RU"/>
        </w:rPr>
      </w:pPr>
      <w:r w:rsidRPr="00F0062F">
        <w:rPr>
          <w:rFonts w:ascii="Times New Roman" w:eastAsia="Times New Roman" w:hAnsi="Times New Roman" w:cs="Times New Roman"/>
          <w:b/>
          <w:sz w:val="28"/>
          <w:szCs w:val="28"/>
          <w:lang w:eastAsia="ru-RU"/>
        </w:rPr>
        <w:t>КУЛЬТУРА И ИСКУССТВО ЯПОНИИ</w:t>
      </w:r>
    </w:p>
    <w:p w:rsidR="00F0062F" w:rsidRPr="00F0062F" w:rsidRDefault="00F0062F" w:rsidP="00F0062F">
      <w:pPr>
        <w:numPr>
          <w:ilvl w:val="0"/>
          <w:numId w:val="13"/>
        </w:numPr>
        <w:tabs>
          <w:tab w:val="left" w:pos="993"/>
        </w:tabs>
        <w:spacing w:after="0" w:line="360" w:lineRule="auto"/>
        <w:ind w:firstLine="709"/>
        <w:jc w:val="both"/>
        <w:rPr>
          <w:rFonts w:ascii="Times New Roman" w:eastAsia="Times New Roman" w:hAnsi="Times New Roman" w:cs="Times New Roman"/>
          <w:sz w:val="28"/>
          <w:szCs w:val="28"/>
          <w:lang w:eastAsia="ru-RU"/>
        </w:rPr>
      </w:pPr>
      <w:r w:rsidRPr="00F0062F">
        <w:rPr>
          <w:rFonts w:ascii="Times New Roman" w:eastAsia="Times New Roman" w:hAnsi="Times New Roman" w:cs="Times New Roman"/>
          <w:sz w:val="28"/>
          <w:szCs w:val="28"/>
          <w:lang w:eastAsia="ru-RU"/>
        </w:rPr>
        <w:t>Храмовое и дворцовое строительство.</w:t>
      </w:r>
    </w:p>
    <w:p w:rsidR="00F0062F" w:rsidRPr="00F0062F" w:rsidRDefault="00F0062F" w:rsidP="00F0062F">
      <w:pPr>
        <w:numPr>
          <w:ilvl w:val="0"/>
          <w:numId w:val="13"/>
        </w:numPr>
        <w:tabs>
          <w:tab w:val="left" w:pos="993"/>
        </w:tabs>
        <w:spacing w:after="0" w:line="360" w:lineRule="auto"/>
        <w:ind w:firstLine="709"/>
        <w:jc w:val="both"/>
        <w:rPr>
          <w:rFonts w:ascii="Times New Roman" w:eastAsia="Times New Roman" w:hAnsi="Times New Roman" w:cs="Times New Roman"/>
          <w:sz w:val="28"/>
          <w:szCs w:val="28"/>
          <w:lang w:eastAsia="ru-RU"/>
        </w:rPr>
      </w:pPr>
      <w:r w:rsidRPr="00F0062F">
        <w:rPr>
          <w:rFonts w:ascii="Times New Roman" w:eastAsia="Times New Roman" w:hAnsi="Times New Roman" w:cs="Times New Roman"/>
          <w:sz w:val="28"/>
          <w:szCs w:val="28"/>
          <w:lang w:eastAsia="ru-RU"/>
        </w:rPr>
        <w:t xml:space="preserve"> Садово-парковое искусство (парковые ансамбли).</w:t>
      </w:r>
    </w:p>
    <w:p w:rsidR="00F0062F" w:rsidRPr="00F0062F" w:rsidRDefault="00F0062F" w:rsidP="00F0062F">
      <w:pPr>
        <w:numPr>
          <w:ilvl w:val="0"/>
          <w:numId w:val="13"/>
        </w:numPr>
        <w:tabs>
          <w:tab w:val="left" w:pos="993"/>
        </w:tabs>
        <w:spacing w:after="0" w:line="360" w:lineRule="auto"/>
        <w:ind w:firstLine="709"/>
        <w:jc w:val="both"/>
        <w:rPr>
          <w:rFonts w:ascii="Times New Roman" w:eastAsia="Times New Roman" w:hAnsi="Times New Roman" w:cs="Times New Roman"/>
          <w:sz w:val="28"/>
          <w:szCs w:val="28"/>
          <w:lang w:eastAsia="ru-RU"/>
        </w:rPr>
      </w:pPr>
      <w:r w:rsidRPr="00F0062F">
        <w:rPr>
          <w:rFonts w:ascii="Times New Roman" w:eastAsia="Times New Roman" w:hAnsi="Times New Roman" w:cs="Times New Roman"/>
          <w:sz w:val="28"/>
          <w:szCs w:val="28"/>
          <w:lang w:eastAsia="ru-RU"/>
        </w:rPr>
        <w:t>Скульптура (скульптурная школа Дзете, костяные,  деревянные, каменные изделия, нецке).</w:t>
      </w:r>
    </w:p>
    <w:p w:rsidR="00F0062F" w:rsidRPr="00F0062F" w:rsidRDefault="00F0062F" w:rsidP="00F0062F">
      <w:pPr>
        <w:numPr>
          <w:ilvl w:val="0"/>
          <w:numId w:val="13"/>
        </w:numPr>
        <w:tabs>
          <w:tab w:val="left" w:pos="993"/>
        </w:tabs>
        <w:spacing w:after="0" w:line="360" w:lineRule="auto"/>
        <w:ind w:firstLine="709"/>
        <w:jc w:val="both"/>
        <w:rPr>
          <w:rFonts w:ascii="Times New Roman" w:eastAsia="Times New Roman" w:hAnsi="Times New Roman" w:cs="Times New Roman"/>
          <w:sz w:val="28"/>
          <w:szCs w:val="28"/>
          <w:lang w:eastAsia="ru-RU"/>
        </w:rPr>
      </w:pPr>
      <w:r w:rsidRPr="00F0062F">
        <w:rPr>
          <w:rFonts w:ascii="Times New Roman" w:eastAsia="Times New Roman" w:hAnsi="Times New Roman" w:cs="Times New Roman"/>
          <w:sz w:val="28"/>
          <w:szCs w:val="28"/>
          <w:lang w:eastAsia="ru-RU"/>
        </w:rPr>
        <w:t xml:space="preserve">Живопись (влияние </w:t>
      </w:r>
      <w:proofErr w:type="gramStart"/>
      <w:r w:rsidRPr="00F0062F">
        <w:rPr>
          <w:rFonts w:ascii="Times New Roman" w:eastAsia="Times New Roman" w:hAnsi="Times New Roman" w:cs="Times New Roman"/>
          <w:sz w:val="28"/>
          <w:szCs w:val="28"/>
          <w:lang w:eastAsia="ru-RU"/>
        </w:rPr>
        <w:t>китайской</w:t>
      </w:r>
      <w:proofErr w:type="gramEnd"/>
      <w:r w:rsidRPr="00F0062F">
        <w:rPr>
          <w:rFonts w:ascii="Times New Roman" w:eastAsia="Times New Roman" w:hAnsi="Times New Roman" w:cs="Times New Roman"/>
          <w:sz w:val="28"/>
          <w:szCs w:val="28"/>
          <w:lang w:eastAsia="ru-RU"/>
        </w:rPr>
        <w:t>) – каллиграфия, ксилография (гравюра по дереву).</w:t>
      </w:r>
    </w:p>
    <w:p w:rsidR="00F0062F" w:rsidRPr="00F0062F" w:rsidRDefault="00F0062F" w:rsidP="00F0062F">
      <w:pPr>
        <w:numPr>
          <w:ilvl w:val="0"/>
          <w:numId w:val="13"/>
        </w:numPr>
        <w:tabs>
          <w:tab w:val="left" w:pos="993"/>
        </w:tabs>
        <w:spacing w:after="0" w:line="360" w:lineRule="auto"/>
        <w:ind w:firstLine="709"/>
        <w:jc w:val="both"/>
        <w:rPr>
          <w:rFonts w:ascii="Times New Roman" w:eastAsia="Times New Roman" w:hAnsi="Times New Roman" w:cs="Times New Roman"/>
          <w:sz w:val="28"/>
          <w:szCs w:val="28"/>
          <w:lang w:eastAsia="ru-RU"/>
        </w:rPr>
      </w:pPr>
      <w:proofErr w:type="gramStart"/>
      <w:r w:rsidRPr="00F0062F">
        <w:rPr>
          <w:rFonts w:ascii="Times New Roman" w:eastAsia="Times New Roman" w:hAnsi="Times New Roman" w:cs="Times New Roman"/>
          <w:sz w:val="28"/>
          <w:szCs w:val="28"/>
          <w:lang w:eastAsia="ru-RU"/>
        </w:rPr>
        <w:t>Театральное искусство: мистерии, «но», «кабуки» (один актер в маске, другие – в определенном гриме), театр марионеток.</w:t>
      </w:r>
      <w:proofErr w:type="gramEnd"/>
      <w:r w:rsidRPr="00F0062F">
        <w:rPr>
          <w:rFonts w:ascii="Times New Roman" w:eastAsia="Times New Roman" w:hAnsi="Times New Roman" w:cs="Times New Roman"/>
          <w:sz w:val="28"/>
          <w:szCs w:val="28"/>
          <w:lang w:eastAsia="ru-RU"/>
        </w:rPr>
        <w:t xml:space="preserve"> Длительность представлений и т.д. </w:t>
      </w:r>
    </w:p>
    <w:p w:rsidR="00F0062F" w:rsidRPr="00F0062F" w:rsidRDefault="00F0062F" w:rsidP="00F0062F">
      <w:pPr>
        <w:numPr>
          <w:ilvl w:val="0"/>
          <w:numId w:val="13"/>
        </w:numPr>
        <w:tabs>
          <w:tab w:val="left" w:pos="993"/>
        </w:tabs>
        <w:spacing w:after="0" w:line="360" w:lineRule="auto"/>
        <w:ind w:firstLine="709"/>
        <w:jc w:val="both"/>
        <w:rPr>
          <w:rFonts w:ascii="Times New Roman" w:eastAsia="Times New Roman" w:hAnsi="Times New Roman" w:cs="Times New Roman"/>
          <w:sz w:val="28"/>
          <w:szCs w:val="28"/>
          <w:lang w:eastAsia="ru-RU"/>
        </w:rPr>
      </w:pPr>
      <w:r w:rsidRPr="00F0062F">
        <w:rPr>
          <w:rFonts w:ascii="Times New Roman" w:eastAsia="Times New Roman" w:hAnsi="Times New Roman" w:cs="Times New Roman"/>
          <w:sz w:val="28"/>
          <w:szCs w:val="28"/>
          <w:lang w:eastAsia="ru-RU"/>
        </w:rPr>
        <w:t>Искусство икебаны и чайной церемонии.</w:t>
      </w:r>
    </w:p>
    <w:p w:rsidR="00F0062F" w:rsidRPr="00F0062F" w:rsidRDefault="00F0062F" w:rsidP="00F0062F">
      <w:pPr>
        <w:tabs>
          <w:tab w:val="left" w:pos="993"/>
        </w:tabs>
        <w:spacing w:after="0" w:line="360" w:lineRule="auto"/>
        <w:jc w:val="both"/>
        <w:rPr>
          <w:rFonts w:ascii="Times New Roman" w:eastAsia="Times New Roman" w:hAnsi="Times New Roman" w:cs="Times New Roman"/>
          <w:sz w:val="28"/>
          <w:szCs w:val="28"/>
          <w:lang w:eastAsia="ru-RU"/>
        </w:rPr>
      </w:pPr>
      <w:r w:rsidRPr="00F0062F">
        <w:rPr>
          <w:rFonts w:ascii="Times New Roman" w:eastAsia="Times New Roman" w:hAnsi="Times New Roman" w:cs="Times New Roman"/>
          <w:sz w:val="28"/>
          <w:szCs w:val="28"/>
          <w:lang w:eastAsia="ru-RU"/>
        </w:rPr>
        <w:lastRenderedPageBreak/>
        <w:t xml:space="preserve">  Отличительными чертами культуры Японии являются ее оригинальность, уровень технического развития и устойчивая приверженность к духовным традициям прошлого. </w:t>
      </w:r>
    </w:p>
    <w:p w:rsidR="00F0062F" w:rsidRPr="00F0062F" w:rsidRDefault="00F0062F" w:rsidP="00F0062F">
      <w:pPr>
        <w:spacing w:after="0" w:line="360" w:lineRule="auto"/>
        <w:jc w:val="center"/>
        <w:rPr>
          <w:rFonts w:ascii="Times New Roman" w:eastAsia="Times New Roman" w:hAnsi="Times New Roman" w:cs="Times New Roman"/>
          <w:b/>
          <w:sz w:val="28"/>
          <w:szCs w:val="28"/>
          <w:lang w:eastAsia="ru-RU"/>
        </w:rPr>
      </w:pPr>
      <w:r w:rsidRPr="00F0062F">
        <w:rPr>
          <w:rFonts w:ascii="Times New Roman" w:eastAsia="Times New Roman" w:hAnsi="Times New Roman" w:cs="Times New Roman"/>
          <w:b/>
          <w:sz w:val="28"/>
          <w:szCs w:val="28"/>
          <w:lang w:eastAsia="ru-RU"/>
        </w:rPr>
        <w:t>РУССКОЕ ИСКУССТВО И КУЛЬТУРА</w:t>
      </w:r>
    </w:p>
    <w:p w:rsidR="00F0062F" w:rsidRPr="00F0062F" w:rsidRDefault="00F0062F" w:rsidP="00F0062F">
      <w:pPr>
        <w:numPr>
          <w:ilvl w:val="0"/>
          <w:numId w:val="14"/>
        </w:numPr>
        <w:tabs>
          <w:tab w:val="left" w:pos="1134"/>
        </w:tabs>
        <w:spacing w:after="0" w:line="360" w:lineRule="auto"/>
        <w:ind w:firstLine="709"/>
        <w:jc w:val="both"/>
        <w:rPr>
          <w:rFonts w:ascii="Times New Roman" w:eastAsia="Times New Roman" w:hAnsi="Times New Roman" w:cs="Times New Roman"/>
          <w:sz w:val="28"/>
          <w:szCs w:val="28"/>
          <w:lang w:eastAsia="ru-RU"/>
        </w:rPr>
      </w:pPr>
      <w:r w:rsidRPr="00F0062F">
        <w:rPr>
          <w:rFonts w:ascii="Times New Roman" w:eastAsia="Times New Roman" w:hAnsi="Times New Roman" w:cs="Times New Roman"/>
          <w:sz w:val="28"/>
          <w:szCs w:val="28"/>
          <w:lang w:eastAsia="ru-RU"/>
        </w:rPr>
        <w:t>Искусство Киевской Руси (каменное зодчество, иконопись, фрески).</w:t>
      </w:r>
    </w:p>
    <w:p w:rsidR="00F0062F" w:rsidRPr="00F0062F" w:rsidRDefault="00F0062F" w:rsidP="00F0062F">
      <w:pPr>
        <w:numPr>
          <w:ilvl w:val="0"/>
          <w:numId w:val="14"/>
        </w:numPr>
        <w:tabs>
          <w:tab w:val="left" w:pos="1134"/>
        </w:tabs>
        <w:spacing w:after="0" w:line="360" w:lineRule="auto"/>
        <w:ind w:firstLine="709"/>
        <w:jc w:val="both"/>
        <w:rPr>
          <w:rFonts w:ascii="Times New Roman" w:eastAsia="Times New Roman" w:hAnsi="Times New Roman" w:cs="Times New Roman"/>
          <w:sz w:val="28"/>
          <w:szCs w:val="28"/>
          <w:lang w:eastAsia="ru-RU"/>
        </w:rPr>
      </w:pPr>
      <w:r w:rsidRPr="00F0062F">
        <w:rPr>
          <w:rFonts w:ascii="Times New Roman" w:eastAsia="Times New Roman" w:hAnsi="Times New Roman" w:cs="Times New Roman"/>
          <w:sz w:val="28"/>
          <w:szCs w:val="28"/>
          <w:lang w:eastAsia="ru-RU"/>
        </w:rPr>
        <w:t>Архитектурные школы Древней Руси (Новгородская, Владимирская, Псковская).</w:t>
      </w:r>
    </w:p>
    <w:p w:rsidR="00F0062F" w:rsidRPr="00F0062F" w:rsidRDefault="00F0062F" w:rsidP="00F0062F">
      <w:pPr>
        <w:numPr>
          <w:ilvl w:val="0"/>
          <w:numId w:val="14"/>
        </w:numPr>
        <w:tabs>
          <w:tab w:val="left" w:pos="1134"/>
        </w:tabs>
        <w:spacing w:after="0" w:line="360" w:lineRule="auto"/>
        <w:ind w:firstLine="709"/>
        <w:jc w:val="both"/>
        <w:rPr>
          <w:rFonts w:ascii="Times New Roman" w:eastAsia="Times New Roman" w:hAnsi="Times New Roman" w:cs="Times New Roman"/>
          <w:sz w:val="28"/>
          <w:szCs w:val="28"/>
          <w:lang w:eastAsia="ru-RU"/>
        </w:rPr>
      </w:pPr>
      <w:proofErr w:type="gramStart"/>
      <w:r w:rsidRPr="00F0062F">
        <w:rPr>
          <w:rFonts w:ascii="Times New Roman" w:eastAsia="Times New Roman" w:hAnsi="Times New Roman" w:cs="Times New Roman"/>
          <w:sz w:val="28"/>
          <w:szCs w:val="28"/>
          <w:lang w:eastAsia="ru-RU"/>
        </w:rPr>
        <w:t>Искусство Московской Руси (средневековье) – кремль, живопись (Феофан Грек, Андрей Рублев, Дионисий).</w:t>
      </w:r>
      <w:proofErr w:type="gramEnd"/>
    </w:p>
    <w:p w:rsidR="00F0062F" w:rsidRPr="00F0062F" w:rsidRDefault="00F0062F" w:rsidP="00F0062F">
      <w:pPr>
        <w:tabs>
          <w:tab w:val="left" w:pos="1134"/>
        </w:tabs>
        <w:spacing w:after="0" w:line="360" w:lineRule="auto"/>
        <w:jc w:val="both"/>
        <w:rPr>
          <w:rFonts w:ascii="Times New Roman" w:eastAsia="Times New Roman" w:hAnsi="Times New Roman" w:cs="Times New Roman"/>
          <w:sz w:val="28"/>
          <w:szCs w:val="28"/>
          <w:lang w:eastAsia="ru-RU"/>
        </w:rPr>
      </w:pPr>
      <w:r w:rsidRPr="00F0062F">
        <w:rPr>
          <w:rFonts w:ascii="Times New Roman" w:eastAsia="Times New Roman" w:hAnsi="Times New Roman" w:cs="Times New Roman"/>
          <w:sz w:val="28"/>
          <w:szCs w:val="28"/>
          <w:lang w:eastAsia="ru-RU"/>
        </w:rPr>
        <w:t xml:space="preserve">Русская культура отличается наличием в ней различных культурно-этнических компонентов. Главным источником возникновения русской культуры стала Византия. Своеобразие русской культуры во многом объяснялась пограничным положением России между Западом и Востоком, что определило ее евразийский характер. Таким образом, русская культура, складывавшаяся на основе славянского язычества с воздействием христианской Византии, иудаистского Хазарского каганата и варягов (норманны), породила особый тип культуры, включающий в себя черты восточной и западной культур  и, одновременно, значительно отличающейся и от той и от другой.   </w:t>
      </w:r>
    </w:p>
    <w:p w:rsidR="00F0062F" w:rsidRPr="00F0062F" w:rsidRDefault="00F0062F" w:rsidP="00F0062F">
      <w:pPr>
        <w:spacing w:after="0" w:line="360" w:lineRule="auto"/>
        <w:jc w:val="center"/>
        <w:rPr>
          <w:rFonts w:ascii="Times New Roman" w:eastAsia="Times New Roman" w:hAnsi="Times New Roman" w:cs="Times New Roman"/>
          <w:b/>
          <w:sz w:val="28"/>
          <w:szCs w:val="28"/>
          <w:lang w:eastAsia="ru-RU"/>
        </w:rPr>
      </w:pPr>
      <w:r w:rsidRPr="00F0062F">
        <w:rPr>
          <w:rFonts w:ascii="Times New Roman" w:eastAsia="Times New Roman" w:hAnsi="Times New Roman" w:cs="Times New Roman"/>
          <w:b/>
          <w:sz w:val="28"/>
          <w:szCs w:val="28"/>
          <w:lang w:eastAsia="ru-RU"/>
        </w:rPr>
        <w:t>РУССКАЯ КУЛЬТУРА НОВОГО ВРЕМЕНИ</w:t>
      </w:r>
    </w:p>
    <w:p w:rsidR="00F0062F" w:rsidRPr="00F0062F" w:rsidRDefault="00F0062F" w:rsidP="00F0062F">
      <w:pPr>
        <w:numPr>
          <w:ilvl w:val="0"/>
          <w:numId w:val="15"/>
        </w:numPr>
        <w:tabs>
          <w:tab w:val="left" w:pos="993"/>
        </w:tabs>
        <w:spacing w:after="0" w:line="360" w:lineRule="auto"/>
        <w:ind w:firstLine="709"/>
        <w:jc w:val="both"/>
        <w:rPr>
          <w:rFonts w:ascii="Times New Roman" w:eastAsia="Times New Roman" w:hAnsi="Times New Roman" w:cs="Times New Roman"/>
          <w:sz w:val="28"/>
          <w:szCs w:val="28"/>
          <w:lang w:eastAsia="ru-RU"/>
        </w:rPr>
      </w:pPr>
      <w:r w:rsidRPr="00F0062F">
        <w:rPr>
          <w:rFonts w:ascii="Times New Roman" w:eastAsia="Times New Roman" w:hAnsi="Times New Roman" w:cs="Times New Roman"/>
          <w:sz w:val="28"/>
          <w:szCs w:val="28"/>
          <w:lang w:eastAsia="ru-RU"/>
        </w:rPr>
        <w:t>Архитектура (строительство Петербурга, архитекторы Жан Батист Леблан, И. Коробов, П. Еропкин, М. Земцов, Д. Трезини).</w:t>
      </w:r>
    </w:p>
    <w:p w:rsidR="00F0062F" w:rsidRPr="00F0062F" w:rsidRDefault="00F0062F" w:rsidP="00F0062F">
      <w:pPr>
        <w:numPr>
          <w:ilvl w:val="0"/>
          <w:numId w:val="15"/>
        </w:numPr>
        <w:tabs>
          <w:tab w:val="left" w:pos="993"/>
        </w:tabs>
        <w:spacing w:after="0" w:line="360" w:lineRule="auto"/>
        <w:ind w:firstLine="709"/>
        <w:jc w:val="both"/>
        <w:rPr>
          <w:rFonts w:ascii="Times New Roman" w:eastAsia="Times New Roman" w:hAnsi="Times New Roman" w:cs="Times New Roman"/>
          <w:sz w:val="28"/>
          <w:szCs w:val="28"/>
          <w:lang w:eastAsia="ru-RU"/>
        </w:rPr>
      </w:pPr>
      <w:r w:rsidRPr="00F0062F">
        <w:rPr>
          <w:rFonts w:ascii="Times New Roman" w:eastAsia="Times New Roman" w:hAnsi="Times New Roman" w:cs="Times New Roman"/>
          <w:sz w:val="28"/>
          <w:szCs w:val="28"/>
          <w:lang w:eastAsia="ru-RU"/>
        </w:rPr>
        <w:t>Живопись (И. Никитин, А. Матвеев).</w:t>
      </w:r>
    </w:p>
    <w:p w:rsidR="00F0062F" w:rsidRPr="00F0062F" w:rsidRDefault="00F0062F" w:rsidP="00F0062F">
      <w:pPr>
        <w:numPr>
          <w:ilvl w:val="0"/>
          <w:numId w:val="15"/>
        </w:numPr>
        <w:tabs>
          <w:tab w:val="left" w:pos="993"/>
        </w:tabs>
        <w:spacing w:after="0" w:line="360" w:lineRule="auto"/>
        <w:ind w:firstLine="709"/>
        <w:jc w:val="both"/>
        <w:rPr>
          <w:rFonts w:ascii="Times New Roman" w:eastAsia="Times New Roman" w:hAnsi="Times New Roman" w:cs="Times New Roman"/>
          <w:sz w:val="28"/>
          <w:szCs w:val="28"/>
          <w:lang w:eastAsia="ru-RU"/>
        </w:rPr>
      </w:pPr>
      <w:r w:rsidRPr="00F0062F">
        <w:rPr>
          <w:rFonts w:ascii="Times New Roman" w:eastAsia="Times New Roman" w:hAnsi="Times New Roman" w:cs="Times New Roman"/>
          <w:sz w:val="28"/>
          <w:szCs w:val="28"/>
          <w:lang w:eastAsia="ru-RU"/>
        </w:rPr>
        <w:t>Барокко в России (архитектор Растрелли).</w:t>
      </w:r>
    </w:p>
    <w:p w:rsidR="00F0062F" w:rsidRPr="00F0062F" w:rsidRDefault="00F0062F" w:rsidP="00F0062F">
      <w:pPr>
        <w:numPr>
          <w:ilvl w:val="0"/>
          <w:numId w:val="15"/>
        </w:numPr>
        <w:tabs>
          <w:tab w:val="left" w:pos="993"/>
        </w:tabs>
        <w:spacing w:after="0" w:line="360" w:lineRule="auto"/>
        <w:ind w:firstLine="709"/>
        <w:jc w:val="both"/>
        <w:rPr>
          <w:rFonts w:ascii="Times New Roman" w:eastAsia="Times New Roman" w:hAnsi="Times New Roman" w:cs="Times New Roman"/>
          <w:sz w:val="28"/>
          <w:szCs w:val="28"/>
          <w:lang w:eastAsia="ru-RU"/>
        </w:rPr>
      </w:pPr>
      <w:r w:rsidRPr="00F0062F">
        <w:rPr>
          <w:rFonts w:ascii="Times New Roman" w:eastAsia="Times New Roman" w:hAnsi="Times New Roman" w:cs="Times New Roman"/>
          <w:sz w:val="28"/>
          <w:szCs w:val="28"/>
          <w:lang w:eastAsia="ru-RU"/>
        </w:rPr>
        <w:lastRenderedPageBreak/>
        <w:t>Живопись (И. Вишняков, И. Аргунов, М. Иванов, Ф. Рокотов, Д. Левицкий, В. Боровиковский и др.).</w:t>
      </w:r>
    </w:p>
    <w:p w:rsidR="00F0062F" w:rsidRPr="00F0062F" w:rsidRDefault="00F0062F" w:rsidP="00F0062F">
      <w:pPr>
        <w:numPr>
          <w:ilvl w:val="0"/>
          <w:numId w:val="15"/>
        </w:numPr>
        <w:tabs>
          <w:tab w:val="left" w:pos="993"/>
        </w:tabs>
        <w:spacing w:after="0" w:line="360" w:lineRule="auto"/>
        <w:ind w:firstLine="709"/>
        <w:jc w:val="both"/>
        <w:rPr>
          <w:rFonts w:ascii="Times New Roman" w:eastAsia="Times New Roman" w:hAnsi="Times New Roman" w:cs="Times New Roman"/>
          <w:sz w:val="28"/>
          <w:szCs w:val="28"/>
          <w:lang w:eastAsia="ru-RU"/>
        </w:rPr>
      </w:pPr>
      <w:r w:rsidRPr="00F0062F">
        <w:rPr>
          <w:rFonts w:ascii="Times New Roman" w:eastAsia="Times New Roman" w:hAnsi="Times New Roman" w:cs="Times New Roman"/>
          <w:sz w:val="28"/>
          <w:szCs w:val="28"/>
          <w:lang w:eastAsia="ru-RU"/>
        </w:rPr>
        <w:t>М. Ломоносов (мозаика «Полтавская битва и т.д.).</w:t>
      </w:r>
    </w:p>
    <w:p w:rsidR="00F0062F" w:rsidRPr="00F0062F" w:rsidRDefault="00F0062F" w:rsidP="00F0062F">
      <w:pPr>
        <w:numPr>
          <w:ilvl w:val="0"/>
          <w:numId w:val="15"/>
        </w:numPr>
        <w:tabs>
          <w:tab w:val="left" w:pos="993"/>
        </w:tabs>
        <w:spacing w:after="0" w:line="360" w:lineRule="auto"/>
        <w:ind w:firstLine="709"/>
        <w:jc w:val="both"/>
        <w:rPr>
          <w:rFonts w:ascii="Times New Roman" w:eastAsia="Times New Roman" w:hAnsi="Times New Roman" w:cs="Times New Roman"/>
          <w:sz w:val="28"/>
          <w:szCs w:val="28"/>
          <w:lang w:eastAsia="ru-RU"/>
        </w:rPr>
      </w:pPr>
      <w:r w:rsidRPr="00F0062F">
        <w:rPr>
          <w:rFonts w:ascii="Times New Roman" w:eastAsia="Times New Roman" w:hAnsi="Times New Roman" w:cs="Times New Roman"/>
          <w:sz w:val="28"/>
          <w:szCs w:val="28"/>
          <w:lang w:eastAsia="ru-RU"/>
        </w:rPr>
        <w:t>Скульптура (Ф. Фальконе, Ф. Шубин, Ф. Гордеев, М. Козловский и др.).</w:t>
      </w:r>
    </w:p>
    <w:p w:rsidR="00F0062F" w:rsidRPr="00F0062F" w:rsidRDefault="00F0062F" w:rsidP="00F0062F">
      <w:pPr>
        <w:tabs>
          <w:tab w:val="left" w:pos="993"/>
        </w:tabs>
        <w:spacing w:after="0" w:line="360" w:lineRule="auto"/>
        <w:jc w:val="both"/>
        <w:rPr>
          <w:rFonts w:ascii="Times New Roman" w:eastAsia="Times New Roman" w:hAnsi="Times New Roman" w:cs="Times New Roman"/>
          <w:sz w:val="28"/>
          <w:szCs w:val="28"/>
          <w:lang w:eastAsia="ru-RU"/>
        </w:rPr>
      </w:pPr>
      <w:r w:rsidRPr="00F0062F">
        <w:rPr>
          <w:rFonts w:ascii="Times New Roman" w:eastAsia="Times New Roman" w:hAnsi="Times New Roman" w:cs="Times New Roman"/>
          <w:sz w:val="28"/>
          <w:szCs w:val="28"/>
          <w:lang w:eastAsia="ru-RU"/>
        </w:rPr>
        <w:t xml:space="preserve">В истории русской культуры </w:t>
      </w:r>
      <w:r w:rsidRPr="00F0062F">
        <w:rPr>
          <w:rFonts w:ascii="Times New Roman" w:eastAsia="Times New Roman" w:hAnsi="Times New Roman" w:cs="Times New Roman"/>
          <w:sz w:val="28"/>
          <w:szCs w:val="28"/>
          <w:lang w:val="en-US" w:eastAsia="ru-RU"/>
        </w:rPr>
        <w:t>XVIII</w:t>
      </w:r>
      <w:r w:rsidRPr="00F0062F">
        <w:rPr>
          <w:rFonts w:ascii="Times New Roman" w:eastAsia="Times New Roman" w:hAnsi="Times New Roman" w:cs="Times New Roman"/>
          <w:sz w:val="28"/>
          <w:szCs w:val="28"/>
          <w:lang w:eastAsia="ru-RU"/>
        </w:rPr>
        <w:t xml:space="preserve"> век можно считать переломным периодом, временем больших перемен во всех сферах жизни. Характерными особенностями развития русской культуры </w:t>
      </w:r>
      <w:r w:rsidRPr="00F0062F">
        <w:rPr>
          <w:rFonts w:ascii="Times New Roman" w:eastAsia="Times New Roman" w:hAnsi="Times New Roman" w:cs="Times New Roman"/>
          <w:sz w:val="28"/>
          <w:szCs w:val="28"/>
          <w:lang w:val="en-US" w:eastAsia="ru-RU"/>
        </w:rPr>
        <w:t>XVIII</w:t>
      </w:r>
      <w:r w:rsidRPr="00F0062F">
        <w:rPr>
          <w:rFonts w:ascii="Times New Roman" w:eastAsia="Times New Roman" w:hAnsi="Times New Roman" w:cs="Times New Roman"/>
          <w:sz w:val="28"/>
          <w:szCs w:val="28"/>
          <w:lang w:eastAsia="ru-RU"/>
        </w:rPr>
        <w:t xml:space="preserve"> века стали ее европеизация и секуляризация, т.е., ослабление влияния религии на культуру.</w:t>
      </w:r>
    </w:p>
    <w:p w:rsidR="00F0062F" w:rsidRPr="00F0062F" w:rsidRDefault="00F0062F" w:rsidP="00F0062F">
      <w:pPr>
        <w:spacing w:after="0" w:line="360" w:lineRule="auto"/>
        <w:jc w:val="center"/>
        <w:rPr>
          <w:rFonts w:ascii="Times New Roman" w:eastAsia="Times New Roman" w:hAnsi="Times New Roman" w:cs="Times New Roman"/>
          <w:b/>
          <w:sz w:val="28"/>
          <w:szCs w:val="28"/>
          <w:lang w:eastAsia="ru-RU"/>
        </w:rPr>
      </w:pPr>
      <w:r w:rsidRPr="00F0062F">
        <w:rPr>
          <w:rFonts w:ascii="Times New Roman" w:eastAsia="Times New Roman" w:hAnsi="Times New Roman" w:cs="Times New Roman"/>
          <w:b/>
          <w:sz w:val="28"/>
          <w:szCs w:val="28"/>
          <w:lang w:eastAsia="ru-RU"/>
        </w:rPr>
        <w:t>«ЗОЛОТОЙ ВЕК» РУССКОЙ КУЛЬТУРЫ И ИСКУССТВА</w:t>
      </w:r>
    </w:p>
    <w:p w:rsidR="00F0062F" w:rsidRPr="00F0062F" w:rsidRDefault="00F0062F" w:rsidP="00F0062F">
      <w:pPr>
        <w:numPr>
          <w:ilvl w:val="0"/>
          <w:numId w:val="16"/>
        </w:numPr>
        <w:tabs>
          <w:tab w:val="left" w:pos="1134"/>
        </w:tabs>
        <w:spacing w:after="0" w:line="360" w:lineRule="auto"/>
        <w:ind w:firstLine="709"/>
        <w:jc w:val="both"/>
        <w:rPr>
          <w:rFonts w:ascii="Times New Roman" w:eastAsia="Times New Roman" w:hAnsi="Times New Roman" w:cs="Times New Roman"/>
          <w:sz w:val="28"/>
          <w:szCs w:val="28"/>
          <w:lang w:eastAsia="ru-RU"/>
        </w:rPr>
      </w:pPr>
      <w:r w:rsidRPr="00F0062F">
        <w:rPr>
          <w:rFonts w:ascii="Times New Roman" w:eastAsia="Times New Roman" w:hAnsi="Times New Roman" w:cs="Times New Roman"/>
          <w:sz w:val="28"/>
          <w:szCs w:val="28"/>
          <w:lang w:eastAsia="ru-RU"/>
        </w:rPr>
        <w:t>Архитектура (А. Воронихин, А. Захаров, К. Росси, В. Стасов, О. Монферран).</w:t>
      </w:r>
    </w:p>
    <w:p w:rsidR="00F0062F" w:rsidRPr="00F0062F" w:rsidRDefault="00F0062F" w:rsidP="00F0062F">
      <w:pPr>
        <w:numPr>
          <w:ilvl w:val="0"/>
          <w:numId w:val="16"/>
        </w:numPr>
        <w:tabs>
          <w:tab w:val="left" w:pos="1134"/>
        </w:tabs>
        <w:spacing w:after="0" w:line="360" w:lineRule="auto"/>
        <w:ind w:firstLine="709"/>
        <w:jc w:val="both"/>
        <w:rPr>
          <w:rFonts w:ascii="Times New Roman" w:eastAsia="Times New Roman" w:hAnsi="Times New Roman" w:cs="Times New Roman"/>
          <w:sz w:val="28"/>
          <w:szCs w:val="28"/>
          <w:lang w:eastAsia="ru-RU"/>
        </w:rPr>
      </w:pPr>
      <w:r w:rsidRPr="00F0062F">
        <w:rPr>
          <w:rFonts w:ascii="Times New Roman" w:eastAsia="Times New Roman" w:hAnsi="Times New Roman" w:cs="Times New Roman"/>
          <w:sz w:val="28"/>
          <w:szCs w:val="28"/>
          <w:lang w:eastAsia="ru-RU"/>
        </w:rPr>
        <w:t>Стиль «ампир».</w:t>
      </w:r>
    </w:p>
    <w:p w:rsidR="00F0062F" w:rsidRPr="00F0062F" w:rsidRDefault="00F0062F" w:rsidP="00F0062F">
      <w:pPr>
        <w:numPr>
          <w:ilvl w:val="0"/>
          <w:numId w:val="16"/>
        </w:numPr>
        <w:tabs>
          <w:tab w:val="left" w:pos="1134"/>
        </w:tabs>
        <w:spacing w:after="0" w:line="360" w:lineRule="auto"/>
        <w:ind w:firstLine="709"/>
        <w:jc w:val="both"/>
        <w:rPr>
          <w:rFonts w:ascii="Times New Roman" w:eastAsia="Times New Roman" w:hAnsi="Times New Roman" w:cs="Times New Roman"/>
          <w:sz w:val="28"/>
          <w:szCs w:val="28"/>
          <w:lang w:eastAsia="ru-RU"/>
        </w:rPr>
      </w:pPr>
      <w:proofErr w:type="gramStart"/>
      <w:r w:rsidRPr="00F0062F">
        <w:rPr>
          <w:rFonts w:ascii="Times New Roman" w:eastAsia="Times New Roman" w:hAnsi="Times New Roman" w:cs="Times New Roman"/>
          <w:sz w:val="28"/>
          <w:szCs w:val="28"/>
          <w:lang w:eastAsia="ru-RU"/>
        </w:rPr>
        <w:t>Живопись (О. Кипренский, А. Венецианов, А. Иванов, В. Суриков, В. Серов, И. Левитан, В. Маковский, К. Савицкий, А. и В. Васнецовы, И. Репин и др.).</w:t>
      </w:r>
      <w:proofErr w:type="gramEnd"/>
    </w:p>
    <w:p w:rsidR="00F0062F" w:rsidRPr="00F0062F" w:rsidRDefault="00F0062F" w:rsidP="00F0062F">
      <w:pPr>
        <w:numPr>
          <w:ilvl w:val="0"/>
          <w:numId w:val="16"/>
        </w:numPr>
        <w:tabs>
          <w:tab w:val="left" w:pos="1134"/>
        </w:tabs>
        <w:spacing w:after="0" w:line="360" w:lineRule="auto"/>
        <w:ind w:firstLine="709"/>
        <w:jc w:val="both"/>
        <w:rPr>
          <w:rFonts w:ascii="Times New Roman" w:eastAsia="Times New Roman" w:hAnsi="Times New Roman" w:cs="Times New Roman"/>
          <w:sz w:val="28"/>
          <w:szCs w:val="28"/>
          <w:lang w:eastAsia="ru-RU"/>
        </w:rPr>
      </w:pPr>
      <w:r w:rsidRPr="00F0062F">
        <w:rPr>
          <w:rFonts w:ascii="Times New Roman" w:eastAsia="Times New Roman" w:hAnsi="Times New Roman" w:cs="Times New Roman"/>
          <w:sz w:val="28"/>
          <w:szCs w:val="28"/>
          <w:lang w:eastAsia="ru-RU"/>
        </w:rPr>
        <w:t>Музыкальное искусство (М. Глинка, «Могучая кучка», П. Чайковский).</w:t>
      </w:r>
    </w:p>
    <w:p w:rsidR="00F0062F" w:rsidRPr="00F0062F" w:rsidRDefault="00F0062F" w:rsidP="00F0062F">
      <w:pPr>
        <w:tabs>
          <w:tab w:val="left" w:pos="1134"/>
        </w:tabs>
        <w:spacing w:after="0" w:line="360" w:lineRule="auto"/>
        <w:jc w:val="both"/>
        <w:rPr>
          <w:rFonts w:ascii="Times New Roman" w:eastAsia="Times New Roman" w:hAnsi="Times New Roman" w:cs="Times New Roman"/>
          <w:sz w:val="28"/>
          <w:szCs w:val="28"/>
          <w:lang w:eastAsia="ru-RU"/>
        </w:rPr>
      </w:pPr>
      <w:r w:rsidRPr="00F0062F">
        <w:rPr>
          <w:rFonts w:ascii="Times New Roman" w:eastAsia="Times New Roman" w:hAnsi="Times New Roman" w:cs="Times New Roman"/>
          <w:sz w:val="28"/>
          <w:szCs w:val="28"/>
          <w:lang w:val="en-US" w:eastAsia="ru-RU"/>
        </w:rPr>
        <w:t>XIX</w:t>
      </w:r>
      <w:r w:rsidRPr="00F0062F">
        <w:rPr>
          <w:rFonts w:ascii="Times New Roman" w:eastAsia="Times New Roman" w:hAnsi="Times New Roman" w:cs="Times New Roman"/>
          <w:sz w:val="28"/>
          <w:szCs w:val="28"/>
          <w:lang w:eastAsia="ru-RU"/>
        </w:rPr>
        <w:t xml:space="preserve"> век стал самым успешным, интересным и интенсивным периодом развития культуры в России. </w:t>
      </w:r>
      <w:proofErr w:type="gramStart"/>
      <w:r w:rsidRPr="00F0062F">
        <w:rPr>
          <w:rFonts w:ascii="Times New Roman" w:eastAsia="Times New Roman" w:hAnsi="Times New Roman" w:cs="Times New Roman"/>
          <w:sz w:val="28"/>
          <w:szCs w:val="28"/>
          <w:lang w:eastAsia="ru-RU"/>
        </w:rPr>
        <w:t>Русская  культура</w:t>
      </w:r>
      <w:proofErr w:type="gramEnd"/>
      <w:r w:rsidRPr="00F0062F">
        <w:rPr>
          <w:rFonts w:ascii="Times New Roman" w:eastAsia="Times New Roman" w:hAnsi="Times New Roman" w:cs="Times New Roman"/>
          <w:sz w:val="28"/>
          <w:szCs w:val="28"/>
          <w:lang w:eastAsia="ru-RU"/>
        </w:rPr>
        <w:t xml:space="preserve"> и искусство буквально ворвались в мировую культуру, заняв в ней одно из самых почетных мест. Русская культура </w:t>
      </w:r>
      <w:r w:rsidRPr="00F0062F">
        <w:rPr>
          <w:rFonts w:ascii="Times New Roman" w:eastAsia="Times New Roman" w:hAnsi="Times New Roman" w:cs="Times New Roman"/>
          <w:sz w:val="28"/>
          <w:szCs w:val="28"/>
          <w:lang w:val="en-US" w:eastAsia="ru-RU"/>
        </w:rPr>
        <w:t>XIX</w:t>
      </w:r>
      <w:r w:rsidRPr="00F0062F">
        <w:rPr>
          <w:rFonts w:ascii="Times New Roman" w:eastAsia="Times New Roman" w:hAnsi="Times New Roman" w:cs="Times New Roman"/>
          <w:sz w:val="28"/>
          <w:szCs w:val="28"/>
          <w:lang w:eastAsia="ru-RU"/>
        </w:rPr>
        <w:t xml:space="preserve"> века подарила миру гениев во всех видах искусств: архитектуре, живописи, музыке, литературе и др.</w:t>
      </w:r>
    </w:p>
    <w:p w:rsidR="00F0062F" w:rsidRPr="00F0062F" w:rsidRDefault="00F0062F" w:rsidP="00F0062F">
      <w:pPr>
        <w:tabs>
          <w:tab w:val="left" w:pos="1134"/>
        </w:tabs>
        <w:spacing w:after="0" w:line="360" w:lineRule="auto"/>
        <w:jc w:val="both"/>
        <w:rPr>
          <w:rFonts w:ascii="Times New Roman" w:eastAsia="Times New Roman" w:hAnsi="Times New Roman" w:cs="Times New Roman"/>
          <w:sz w:val="28"/>
          <w:szCs w:val="28"/>
          <w:lang w:eastAsia="ru-RU"/>
        </w:rPr>
      </w:pPr>
    </w:p>
    <w:p w:rsidR="00F0062F" w:rsidRPr="00F0062F" w:rsidRDefault="00F0062F" w:rsidP="00F0062F">
      <w:pPr>
        <w:spacing w:after="0" w:line="360" w:lineRule="auto"/>
        <w:jc w:val="center"/>
        <w:rPr>
          <w:rFonts w:ascii="Times New Roman" w:eastAsia="Times New Roman" w:hAnsi="Times New Roman" w:cs="Times New Roman"/>
          <w:b/>
          <w:sz w:val="28"/>
          <w:szCs w:val="28"/>
          <w:lang w:eastAsia="ru-RU"/>
        </w:rPr>
      </w:pPr>
      <w:r w:rsidRPr="00F0062F">
        <w:rPr>
          <w:rFonts w:ascii="Times New Roman" w:eastAsia="Times New Roman" w:hAnsi="Times New Roman" w:cs="Times New Roman"/>
          <w:b/>
          <w:sz w:val="28"/>
          <w:szCs w:val="28"/>
          <w:lang w:eastAsia="ru-RU"/>
        </w:rPr>
        <w:t>«СЕРЕБРЯНЫЙ ВЕК» РУССКОЙ КУЛЬТУРЫ И ИСКУССТВА</w:t>
      </w:r>
    </w:p>
    <w:p w:rsidR="00F0062F" w:rsidRPr="00F0062F" w:rsidRDefault="00F0062F" w:rsidP="00F0062F">
      <w:pPr>
        <w:spacing w:after="0" w:line="360" w:lineRule="auto"/>
        <w:jc w:val="center"/>
        <w:rPr>
          <w:rFonts w:ascii="Times New Roman" w:eastAsia="Times New Roman" w:hAnsi="Times New Roman" w:cs="Times New Roman"/>
          <w:b/>
          <w:sz w:val="28"/>
          <w:szCs w:val="28"/>
          <w:lang w:eastAsia="ru-RU"/>
        </w:rPr>
      </w:pPr>
      <w:r w:rsidRPr="00F0062F">
        <w:rPr>
          <w:rFonts w:ascii="Times New Roman" w:eastAsia="Times New Roman" w:hAnsi="Times New Roman" w:cs="Times New Roman"/>
          <w:b/>
          <w:sz w:val="28"/>
          <w:szCs w:val="28"/>
          <w:lang w:eastAsia="ru-RU"/>
        </w:rPr>
        <w:t>(конец 1880-х – начало 1920-х годов)</w:t>
      </w:r>
      <w:r w:rsidRPr="00F0062F">
        <w:rPr>
          <w:rFonts w:ascii="Times New Roman" w:eastAsia="Times New Roman" w:hAnsi="Times New Roman" w:cs="Times New Roman"/>
          <w:b/>
          <w:sz w:val="28"/>
          <w:szCs w:val="28"/>
          <w:lang w:eastAsia="ru-RU"/>
        </w:rPr>
        <w:tab/>
      </w:r>
    </w:p>
    <w:p w:rsidR="00F0062F" w:rsidRPr="00F0062F" w:rsidRDefault="00F0062F" w:rsidP="00F0062F">
      <w:pPr>
        <w:numPr>
          <w:ilvl w:val="0"/>
          <w:numId w:val="17"/>
        </w:numPr>
        <w:tabs>
          <w:tab w:val="left" w:pos="993"/>
        </w:tabs>
        <w:spacing w:after="0" w:line="360" w:lineRule="auto"/>
        <w:ind w:firstLine="709"/>
        <w:jc w:val="both"/>
        <w:rPr>
          <w:rFonts w:ascii="Times New Roman" w:eastAsia="Times New Roman" w:hAnsi="Times New Roman" w:cs="Times New Roman"/>
          <w:sz w:val="28"/>
          <w:szCs w:val="28"/>
          <w:lang w:eastAsia="ru-RU"/>
        </w:rPr>
      </w:pPr>
      <w:r w:rsidRPr="00F0062F">
        <w:rPr>
          <w:rFonts w:ascii="Times New Roman" w:eastAsia="Times New Roman" w:hAnsi="Times New Roman" w:cs="Times New Roman"/>
          <w:sz w:val="28"/>
          <w:szCs w:val="28"/>
          <w:lang w:eastAsia="ru-RU"/>
        </w:rPr>
        <w:lastRenderedPageBreak/>
        <w:t xml:space="preserve"> «Мир искусств» (В. Серов, М. Врубель, А. Бенуа, К. Коровин, М.Нестеров, Б. Кустодиев, Л. Бакст и др.).</w:t>
      </w:r>
    </w:p>
    <w:p w:rsidR="00F0062F" w:rsidRPr="00F0062F" w:rsidRDefault="00F0062F" w:rsidP="00F0062F">
      <w:pPr>
        <w:numPr>
          <w:ilvl w:val="0"/>
          <w:numId w:val="17"/>
        </w:numPr>
        <w:tabs>
          <w:tab w:val="left" w:pos="851"/>
          <w:tab w:val="left" w:pos="993"/>
        </w:tabs>
        <w:spacing w:after="0" w:line="360" w:lineRule="auto"/>
        <w:ind w:firstLine="709"/>
        <w:jc w:val="both"/>
        <w:rPr>
          <w:rFonts w:ascii="Times New Roman" w:eastAsia="Times New Roman" w:hAnsi="Times New Roman" w:cs="Times New Roman"/>
          <w:sz w:val="28"/>
          <w:szCs w:val="28"/>
          <w:lang w:eastAsia="ru-RU"/>
        </w:rPr>
      </w:pPr>
      <w:r w:rsidRPr="00F0062F">
        <w:rPr>
          <w:rFonts w:ascii="Times New Roman" w:eastAsia="Times New Roman" w:hAnsi="Times New Roman" w:cs="Times New Roman"/>
          <w:sz w:val="28"/>
          <w:szCs w:val="28"/>
          <w:lang w:eastAsia="ru-RU"/>
        </w:rPr>
        <w:t xml:space="preserve"> Русский авангард (В. Кандинский, К. Малевич, П. Филонов, М. Шагал и др.).</w:t>
      </w:r>
    </w:p>
    <w:p w:rsidR="00F0062F" w:rsidRPr="00F0062F" w:rsidRDefault="00F0062F" w:rsidP="00F0062F">
      <w:pPr>
        <w:numPr>
          <w:ilvl w:val="0"/>
          <w:numId w:val="17"/>
        </w:numPr>
        <w:tabs>
          <w:tab w:val="left" w:pos="851"/>
          <w:tab w:val="left" w:pos="993"/>
        </w:tabs>
        <w:spacing w:after="0" w:line="360" w:lineRule="auto"/>
        <w:ind w:firstLine="709"/>
        <w:jc w:val="both"/>
        <w:rPr>
          <w:rFonts w:ascii="Times New Roman" w:eastAsia="Times New Roman" w:hAnsi="Times New Roman" w:cs="Times New Roman"/>
          <w:sz w:val="28"/>
          <w:szCs w:val="28"/>
          <w:lang w:eastAsia="ru-RU"/>
        </w:rPr>
      </w:pPr>
      <w:r w:rsidRPr="00F0062F">
        <w:rPr>
          <w:rFonts w:ascii="Times New Roman" w:eastAsia="Times New Roman" w:hAnsi="Times New Roman" w:cs="Times New Roman"/>
          <w:sz w:val="28"/>
          <w:szCs w:val="28"/>
          <w:lang w:eastAsia="ru-RU"/>
        </w:rPr>
        <w:t>Музыкальное искусство (С. Рахманинов, А. Скрябин).</w:t>
      </w:r>
    </w:p>
    <w:p w:rsidR="00F0062F" w:rsidRPr="00F0062F" w:rsidRDefault="00F0062F" w:rsidP="00F0062F">
      <w:pPr>
        <w:spacing w:after="0" w:line="360" w:lineRule="auto"/>
        <w:jc w:val="center"/>
        <w:rPr>
          <w:rFonts w:ascii="Times New Roman" w:eastAsia="Times New Roman" w:hAnsi="Times New Roman" w:cs="Times New Roman"/>
          <w:b/>
          <w:sz w:val="28"/>
          <w:szCs w:val="28"/>
          <w:lang w:eastAsia="ru-RU"/>
        </w:rPr>
      </w:pPr>
      <w:r w:rsidRPr="00F0062F">
        <w:rPr>
          <w:rFonts w:ascii="Times New Roman" w:eastAsia="Times New Roman" w:hAnsi="Times New Roman" w:cs="Times New Roman"/>
          <w:b/>
          <w:sz w:val="28"/>
          <w:szCs w:val="28"/>
          <w:lang w:val="en-US" w:eastAsia="ru-RU"/>
        </w:rPr>
        <w:t>III</w:t>
      </w:r>
      <w:r w:rsidRPr="00F0062F">
        <w:rPr>
          <w:rFonts w:ascii="Times New Roman" w:eastAsia="Times New Roman" w:hAnsi="Times New Roman" w:cs="Times New Roman"/>
          <w:b/>
          <w:sz w:val="28"/>
          <w:szCs w:val="28"/>
          <w:lang w:eastAsia="ru-RU"/>
        </w:rPr>
        <w:t>. ТРЕБОВАНИЯ К УРОВНЮ ПОДГОТОВКИ ОБУЧАЮЩИХСЯ</w:t>
      </w:r>
    </w:p>
    <w:p w:rsidR="00F0062F" w:rsidRPr="00F0062F" w:rsidRDefault="00F0062F" w:rsidP="00F0062F">
      <w:pPr>
        <w:spacing w:after="0" w:line="360" w:lineRule="auto"/>
        <w:contextualSpacing/>
        <w:jc w:val="both"/>
        <w:rPr>
          <w:rFonts w:ascii="Times New Roman" w:eastAsia="Times New Roman" w:hAnsi="Times New Roman" w:cs="Times New Roman"/>
          <w:sz w:val="28"/>
          <w:szCs w:val="28"/>
        </w:rPr>
      </w:pPr>
      <w:r w:rsidRPr="00F0062F">
        <w:rPr>
          <w:rFonts w:ascii="Times New Roman" w:eastAsia="Times New Roman" w:hAnsi="Times New Roman" w:cs="Times New Roman"/>
          <w:sz w:val="28"/>
          <w:szCs w:val="28"/>
        </w:rPr>
        <w:t>Уровень  подготовки  обучающихся  является  результатом  освоения    программы  учебного  предмета  «Беседы об искусстве»,  который  предполагает формирование следующих знаний, умений, навыков,  таких  как:</w:t>
      </w:r>
    </w:p>
    <w:p w:rsidR="00F0062F" w:rsidRPr="00F0062F" w:rsidRDefault="00F0062F" w:rsidP="00F0062F">
      <w:pPr>
        <w:spacing w:after="0" w:line="360" w:lineRule="auto"/>
        <w:jc w:val="both"/>
        <w:rPr>
          <w:rFonts w:ascii="Times New Roman" w:eastAsia="Times New Roman" w:hAnsi="Times New Roman" w:cs="Times New Roman"/>
          <w:sz w:val="28"/>
          <w:szCs w:val="28"/>
          <w:lang w:eastAsia="ru-RU"/>
        </w:rPr>
      </w:pPr>
      <w:r w:rsidRPr="00F0062F">
        <w:rPr>
          <w:rFonts w:ascii="Times New Roman" w:eastAsia="Times New Roman" w:hAnsi="Times New Roman" w:cs="Times New Roman"/>
          <w:b/>
          <w:sz w:val="28"/>
          <w:szCs w:val="28"/>
          <w:lang w:eastAsia="ru-RU"/>
        </w:rPr>
        <w:t xml:space="preserve">- </w:t>
      </w:r>
      <w:r w:rsidRPr="00F0062F">
        <w:rPr>
          <w:rFonts w:ascii="Times New Roman" w:eastAsia="Times New Roman" w:hAnsi="Times New Roman" w:cs="Times New Roman"/>
          <w:sz w:val="28"/>
          <w:szCs w:val="28"/>
          <w:lang w:eastAsia="ru-RU"/>
        </w:rPr>
        <w:t>первичные знания об особенностях использования выразительных средств в области театрального, музыкального и изобразительного искусства;</w:t>
      </w:r>
    </w:p>
    <w:p w:rsidR="00F0062F" w:rsidRPr="00F0062F" w:rsidRDefault="00F0062F" w:rsidP="00DE3FF3">
      <w:pPr>
        <w:numPr>
          <w:ilvl w:val="0"/>
          <w:numId w:val="22"/>
        </w:numPr>
        <w:spacing w:after="0" w:line="360" w:lineRule="auto"/>
        <w:ind w:firstLine="709"/>
        <w:jc w:val="both"/>
        <w:rPr>
          <w:rFonts w:ascii="Times New Roman" w:eastAsia="Times New Roman" w:hAnsi="Times New Roman" w:cs="Times New Roman"/>
          <w:sz w:val="28"/>
          <w:szCs w:val="28"/>
          <w:lang w:eastAsia="ru-RU"/>
        </w:rPr>
      </w:pPr>
      <w:r w:rsidRPr="00F0062F">
        <w:rPr>
          <w:rFonts w:ascii="Times New Roman" w:eastAsia="Times New Roman" w:hAnsi="Times New Roman" w:cs="Times New Roman"/>
          <w:sz w:val="28"/>
          <w:szCs w:val="28"/>
          <w:lang w:eastAsia="ru-RU"/>
        </w:rPr>
        <w:t>знание произведений в области театрального, музыкального и изобразительного искусства;</w:t>
      </w:r>
    </w:p>
    <w:p w:rsidR="00F0062F" w:rsidRPr="00F0062F" w:rsidRDefault="00F0062F" w:rsidP="00DE3FF3">
      <w:pPr>
        <w:numPr>
          <w:ilvl w:val="0"/>
          <w:numId w:val="22"/>
        </w:numPr>
        <w:spacing w:after="0" w:line="360" w:lineRule="auto"/>
        <w:ind w:firstLine="709"/>
        <w:jc w:val="both"/>
        <w:rPr>
          <w:rFonts w:ascii="Times New Roman" w:eastAsia="Times New Roman" w:hAnsi="Times New Roman" w:cs="Times New Roman"/>
          <w:sz w:val="28"/>
          <w:szCs w:val="28"/>
          <w:lang w:eastAsia="ru-RU"/>
        </w:rPr>
      </w:pPr>
      <w:r w:rsidRPr="00F0062F">
        <w:rPr>
          <w:rFonts w:ascii="Times New Roman" w:eastAsia="Times New Roman" w:hAnsi="Times New Roman" w:cs="Times New Roman"/>
          <w:sz w:val="28"/>
          <w:szCs w:val="28"/>
          <w:lang w:eastAsia="ru-RU"/>
        </w:rPr>
        <w:t>навыки эмоционально-образного восприятия произведений театрального, музыкального и изобразительного искусства;</w:t>
      </w:r>
    </w:p>
    <w:p w:rsidR="00223B13" w:rsidRPr="00223B13" w:rsidRDefault="00F0062F" w:rsidP="00DE3FF3">
      <w:pPr>
        <w:numPr>
          <w:ilvl w:val="0"/>
          <w:numId w:val="22"/>
        </w:numPr>
        <w:tabs>
          <w:tab w:val="left" w:pos="1080"/>
        </w:tabs>
        <w:spacing w:after="0" w:line="360" w:lineRule="auto"/>
        <w:ind w:firstLine="709"/>
        <w:jc w:val="both"/>
        <w:rPr>
          <w:rFonts w:ascii="Times New Roman" w:eastAsia="Times New Roman" w:hAnsi="Times New Roman" w:cs="Times New Roman"/>
          <w:sz w:val="28"/>
          <w:szCs w:val="28"/>
          <w:lang w:eastAsia="ru-RU"/>
        </w:rPr>
      </w:pPr>
      <w:r w:rsidRPr="00F0062F">
        <w:rPr>
          <w:rFonts w:ascii="Times New Roman" w:eastAsia="Times New Roman" w:hAnsi="Times New Roman" w:cs="Times New Roman"/>
          <w:sz w:val="28"/>
          <w:szCs w:val="28"/>
          <w:lang w:eastAsia="ru-RU"/>
        </w:rPr>
        <w:t>навыки самостоятельной творческой работы в области музыкального и изобразительного искусства.</w:t>
      </w:r>
    </w:p>
    <w:p w:rsidR="00223B13" w:rsidRPr="00F0062F" w:rsidRDefault="00223B13" w:rsidP="00223B13">
      <w:pPr>
        <w:tabs>
          <w:tab w:val="left" w:pos="1080"/>
        </w:tabs>
        <w:spacing w:after="0" w:line="360" w:lineRule="auto"/>
        <w:jc w:val="both"/>
        <w:rPr>
          <w:rFonts w:ascii="Times New Roman" w:eastAsia="Times New Roman" w:hAnsi="Times New Roman" w:cs="Times New Roman"/>
          <w:sz w:val="28"/>
          <w:szCs w:val="28"/>
          <w:lang w:eastAsia="ru-RU"/>
        </w:rPr>
      </w:pPr>
    </w:p>
    <w:p w:rsidR="00F0062F" w:rsidRPr="00F0062F" w:rsidRDefault="00F0062F" w:rsidP="00223B13">
      <w:pPr>
        <w:spacing w:after="0" w:line="360" w:lineRule="auto"/>
        <w:jc w:val="center"/>
        <w:rPr>
          <w:rFonts w:ascii="Times New Roman" w:eastAsia="Times New Roman" w:hAnsi="Times New Roman" w:cs="Times New Roman"/>
          <w:b/>
          <w:sz w:val="28"/>
          <w:szCs w:val="28"/>
          <w:lang w:eastAsia="ru-RU"/>
        </w:rPr>
      </w:pPr>
      <w:r w:rsidRPr="00F0062F">
        <w:rPr>
          <w:rFonts w:ascii="Times New Roman" w:eastAsia="Times New Roman" w:hAnsi="Times New Roman" w:cs="Times New Roman"/>
          <w:b/>
          <w:sz w:val="28"/>
          <w:szCs w:val="28"/>
          <w:lang w:eastAsia="ru-RU"/>
        </w:rPr>
        <w:t>IV. ФОРМЫ И МЕТОДЫ КОНТРОЛЯ, СИСТЕМА ОЦЕНОК</w:t>
      </w:r>
    </w:p>
    <w:p w:rsidR="00F0062F" w:rsidRPr="00F0062F" w:rsidRDefault="00F0062F" w:rsidP="00223B13">
      <w:pPr>
        <w:tabs>
          <w:tab w:val="left" w:pos="0"/>
          <w:tab w:val="left" w:pos="7335"/>
        </w:tabs>
        <w:spacing w:line="240" w:lineRule="auto"/>
        <w:contextualSpacing/>
        <w:jc w:val="center"/>
        <w:rPr>
          <w:rFonts w:ascii="Times New Roman" w:eastAsia="Calibri" w:hAnsi="Times New Roman" w:cs="Times New Roman"/>
          <w:i/>
          <w:sz w:val="28"/>
          <w:szCs w:val="28"/>
        </w:rPr>
      </w:pPr>
      <w:r w:rsidRPr="00F0062F">
        <w:rPr>
          <w:rFonts w:ascii="Times New Roman" w:eastAsia="Calibri" w:hAnsi="Times New Roman" w:cs="Times New Roman"/>
          <w:i/>
          <w:sz w:val="28"/>
          <w:szCs w:val="28"/>
        </w:rPr>
        <w:t>Аттестация: цели, виды, форма, содержание</w:t>
      </w:r>
    </w:p>
    <w:p w:rsidR="00F0062F" w:rsidRPr="00F0062F" w:rsidRDefault="00F0062F" w:rsidP="00F0062F">
      <w:pPr>
        <w:spacing w:after="0" w:line="360" w:lineRule="auto"/>
        <w:jc w:val="both"/>
        <w:rPr>
          <w:rFonts w:ascii="Times New Roman" w:eastAsia="Times New Roman" w:hAnsi="Times New Roman" w:cs="Times New Roman"/>
          <w:sz w:val="28"/>
          <w:szCs w:val="28"/>
          <w:lang w:eastAsia="ru-RU"/>
        </w:rPr>
      </w:pPr>
      <w:r w:rsidRPr="00F0062F">
        <w:rPr>
          <w:rFonts w:ascii="Times New Roman" w:eastAsia="Times New Roman" w:hAnsi="Times New Roman" w:cs="Times New Roman"/>
          <w:b/>
          <w:sz w:val="28"/>
          <w:szCs w:val="28"/>
          <w:lang w:eastAsia="ru-RU"/>
        </w:rPr>
        <w:t xml:space="preserve">     </w:t>
      </w:r>
      <w:r w:rsidRPr="00F0062F">
        <w:rPr>
          <w:rFonts w:ascii="Times New Roman" w:eastAsia="Times New Roman" w:hAnsi="Times New Roman" w:cs="Times New Roman"/>
          <w:sz w:val="28"/>
          <w:szCs w:val="28"/>
          <w:lang w:eastAsia="ru-RU"/>
        </w:rPr>
        <w:t xml:space="preserve">В качестве средств контроля успеваемости образовательные учреждения могут использоваться устные опросы, тестирование и практические занятия. Текущий контроль успеваемости </w:t>
      </w:r>
      <w:proofErr w:type="gramStart"/>
      <w:r w:rsidRPr="00F0062F">
        <w:rPr>
          <w:rFonts w:ascii="Times New Roman" w:eastAsia="Times New Roman" w:hAnsi="Times New Roman" w:cs="Times New Roman"/>
          <w:sz w:val="28"/>
          <w:szCs w:val="28"/>
          <w:lang w:eastAsia="ru-RU"/>
        </w:rPr>
        <w:t>обучающихся</w:t>
      </w:r>
      <w:proofErr w:type="gramEnd"/>
      <w:r w:rsidRPr="00F0062F">
        <w:rPr>
          <w:rFonts w:ascii="Times New Roman" w:eastAsia="Times New Roman" w:hAnsi="Times New Roman" w:cs="Times New Roman"/>
          <w:sz w:val="28"/>
          <w:szCs w:val="28"/>
          <w:lang w:eastAsia="ru-RU"/>
        </w:rPr>
        <w:t xml:space="preserve"> проводится в счет аудиторного времени, предусмотренного на учебный предмет.</w:t>
      </w:r>
    </w:p>
    <w:p w:rsidR="00F0062F" w:rsidRPr="00F0062F" w:rsidRDefault="00F0062F" w:rsidP="00F0062F">
      <w:pPr>
        <w:spacing w:after="0" w:line="360" w:lineRule="auto"/>
        <w:jc w:val="both"/>
        <w:rPr>
          <w:rFonts w:ascii="Times New Roman" w:eastAsia="Times New Roman" w:hAnsi="Times New Roman" w:cs="Times New Roman"/>
          <w:sz w:val="28"/>
          <w:szCs w:val="28"/>
          <w:lang w:eastAsia="ru-RU"/>
        </w:rPr>
      </w:pPr>
      <w:r w:rsidRPr="00F0062F">
        <w:rPr>
          <w:rFonts w:ascii="Times New Roman" w:eastAsia="Times New Roman" w:hAnsi="Times New Roman" w:cs="Times New Roman"/>
          <w:sz w:val="28"/>
          <w:szCs w:val="28"/>
          <w:lang w:eastAsia="ru-RU"/>
        </w:rPr>
        <w:lastRenderedPageBreak/>
        <w:t>Контрольные уроки и зачеты в рамках промежуточной аттестации проводятся в конце каждого полугодия в счет аудиторного времени, предусмотренного на учебный предмет «Беседы об искусстве».</w:t>
      </w:r>
    </w:p>
    <w:p w:rsidR="00F0062F" w:rsidRPr="00F0062F" w:rsidRDefault="00F0062F" w:rsidP="00F0062F">
      <w:pPr>
        <w:spacing w:after="0" w:line="360" w:lineRule="auto"/>
        <w:jc w:val="both"/>
        <w:rPr>
          <w:rFonts w:ascii="Times New Roman" w:eastAsia="Times New Roman" w:hAnsi="Times New Roman" w:cs="Times New Roman"/>
          <w:sz w:val="28"/>
          <w:szCs w:val="28"/>
          <w:lang w:eastAsia="ru-RU"/>
        </w:rPr>
      </w:pPr>
      <w:r w:rsidRPr="00F0062F">
        <w:rPr>
          <w:rFonts w:ascii="Times New Roman" w:eastAsia="Times New Roman" w:hAnsi="Times New Roman" w:cs="Times New Roman"/>
          <w:sz w:val="28"/>
          <w:szCs w:val="28"/>
          <w:lang w:eastAsia="ru-RU"/>
        </w:rPr>
        <w:t>По окончании полугодий учебного года выставляются оценки, соответствующие целям и задачам программы «Беседы об искусстве» и ее учебному плану.</w:t>
      </w:r>
    </w:p>
    <w:p w:rsidR="00F0062F" w:rsidRPr="00F0062F" w:rsidRDefault="00F0062F" w:rsidP="00F0062F">
      <w:pPr>
        <w:spacing w:after="0" w:line="360" w:lineRule="auto"/>
        <w:jc w:val="both"/>
        <w:rPr>
          <w:rFonts w:ascii="Times New Roman" w:eastAsia="Times New Roman" w:hAnsi="Times New Roman" w:cs="Times New Roman"/>
          <w:sz w:val="28"/>
          <w:szCs w:val="28"/>
          <w:lang w:eastAsia="ru-RU"/>
        </w:rPr>
      </w:pPr>
      <w:r w:rsidRPr="00F0062F">
        <w:rPr>
          <w:rFonts w:ascii="Times New Roman" w:eastAsia="Times New Roman" w:hAnsi="Times New Roman" w:cs="Times New Roman"/>
          <w:sz w:val="28"/>
          <w:szCs w:val="28"/>
          <w:lang w:eastAsia="ru-RU"/>
        </w:rPr>
        <w:t>Завершает учебный предмет зачет.</w:t>
      </w:r>
    </w:p>
    <w:p w:rsidR="00F0062F" w:rsidRPr="00F0062F" w:rsidRDefault="00F0062F" w:rsidP="00F0062F">
      <w:pPr>
        <w:spacing w:after="0" w:line="360" w:lineRule="auto"/>
        <w:jc w:val="center"/>
        <w:rPr>
          <w:rFonts w:ascii="Times New Roman" w:eastAsia="Times New Roman" w:hAnsi="Times New Roman" w:cs="Times New Roman"/>
          <w:i/>
          <w:sz w:val="28"/>
          <w:szCs w:val="28"/>
          <w:lang w:eastAsia="ru-RU"/>
        </w:rPr>
      </w:pPr>
      <w:r w:rsidRPr="00F0062F">
        <w:rPr>
          <w:rFonts w:ascii="Times New Roman" w:eastAsia="Times New Roman" w:hAnsi="Times New Roman" w:cs="Times New Roman"/>
          <w:i/>
          <w:sz w:val="28"/>
          <w:szCs w:val="28"/>
          <w:lang w:eastAsia="ru-RU"/>
        </w:rPr>
        <w:t>Требования к зачету</w:t>
      </w:r>
    </w:p>
    <w:p w:rsidR="00F0062F" w:rsidRPr="00F0062F" w:rsidRDefault="00F0062F" w:rsidP="00F0062F">
      <w:pPr>
        <w:spacing w:after="0" w:line="360" w:lineRule="auto"/>
        <w:jc w:val="both"/>
        <w:rPr>
          <w:rFonts w:ascii="Times New Roman" w:eastAsia="Times New Roman" w:hAnsi="Times New Roman" w:cs="Times New Roman"/>
          <w:sz w:val="28"/>
          <w:szCs w:val="28"/>
          <w:lang w:eastAsia="ru-RU"/>
        </w:rPr>
      </w:pPr>
      <w:r w:rsidRPr="00F0062F">
        <w:rPr>
          <w:rFonts w:ascii="Times New Roman" w:eastAsia="Times New Roman" w:hAnsi="Times New Roman" w:cs="Times New Roman"/>
          <w:sz w:val="28"/>
          <w:szCs w:val="28"/>
          <w:lang w:eastAsia="ru-RU"/>
        </w:rPr>
        <w:t>Учащиеся должны продемонстрировать следующие знания и умения:</w:t>
      </w:r>
    </w:p>
    <w:p w:rsidR="00F0062F" w:rsidRPr="00F0062F" w:rsidRDefault="00F0062F" w:rsidP="00F0062F">
      <w:pPr>
        <w:numPr>
          <w:ilvl w:val="0"/>
          <w:numId w:val="18"/>
        </w:numPr>
        <w:tabs>
          <w:tab w:val="left" w:pos="426"/>
        </w:tabs>
        <w:spacing w:after="0" w:line="360" w:lineRule="auto"/>
        <w:jc w:val="both"/>
        <w:rPr>
          <w:rFonts w:ascii="Times New Roman" w:eastAsia="Times New Roman" w:hAnsi="Times New Roman" w:cs="Times New Roman"/>
          <w:sz w:val="28"/>
          <w:szCs w:val="28"/>
          <w:lang w:eastAsia="ru-RU"/>
        </w:rPr>
      </w:pPr>
      <w:r w:rsidRPr="00F0062F">
        <w:rPr>
          <w:rFonts w:ascii="Times New Roman" w:eastAsia="Times New Roman" w:hAnsi="Times New Roman" w:cs="Times New Roman"/>
          <w:sz w:val="28"/>
          <w:szCs w:val="28"/>
          <w:lang w:eastAsia="ru-RU"/>
        </w:rPr>
        <w:t>Первичные знания основных эстетических и стилевых направлений изобразительных искусств.</w:t>
      </w:r>
    </w:p>
    <w:p w:rsidR="00F0062F" w:rsidRPr="00F0062F" w:rsidRDefault="00F0062F" w:rsidP="00F0062F">
      <w:pPr>
        <w:numPr>
          <w:ilvl w:val="0"/>
          <w:numId w:val="18"/>
        </w:numPr>
        <w:tabs>
          <w:tab w:val="left" w:pos="426"/>
        </w:tabs>
        <w:spacing w:after="0" w:line="360" w:lineRule="auto"/>
        <w:jc w:val="both"/>
        <w:rPr>
          <w:rFonts w:ascii="Times New Roman" w:eastAsia="Times New Roman" w:hAnsi="Times New Roman" w:cs="Times New Roman"/>
          <w:sz w:val="28"/>
          <w:szCs w:val="28"/>
          <w:lang w:eastAsia="ru-RU"/>
        </w:rPr>
      </w:pPr>
      <w:r w:rsidRPr="00F0062F">
        <w:rPr>
          <w:rFonts w:ascii="Times New Roman" w:eastAsia="Times New Roman" w:hAnsi="Times New Roman" w:cs="Times New Roman"/>
          <w:sz w:val="28"/>
          <w:szCs w:val="28"/>
          <w:lang w:eastAsia="ru-RU"/>
        </w:rPr>
        <w:t>Знание основных средств выразительности изобразительных искусств.</w:t>
      </w:r>
    </w:p>
    <w:p w:rsidR="00F0062F" w:rsidRPr="00F0062F" w:rsidRDefault="00F0062F" w:rsidP="00F0062F">
      <w:pPr>
        <w:numPr>
          <w:ilvl w:val="0"/>
          <w:numId w:val="18"/>
        </w:numPr>
        <w:tabs>
          <w:tab w:val="left" w:pos="426"/>
        </w:tabs>
        <w:spacing w:after="0" w:line="360" w:lineRule="auto"/>
        <w:jc w:val="both"/>
        <w:rPr>
          <w:rFonts w:ascii="Times New Roman" w:eastAsia="Times New Roman" w:hAnsi="Times New Roman" w:cs="Times New Roman"/>
          <w:sz w:val="28"/>
          <w:szCs w:val="28"/>
          <w:lang w:eastAsia="ru-RU"/>
        </w:rPr>
      </w:pPr>
      <w:r w:rsidRPr="00F0062F">
        <w:rPr>
          <w:rFonts w:ascii="Times New Roman" w:eastAsia="Times New Roman" w:hAnsi="Times New Roman" w:cs="Times New Roman"/>
          <w:sz w:val="28"/>
          <w:szCs w:val="28"/>
          <w:lang w:eastAsia="ru-RU"/>
        </w:rPr>
        <w:t>Знание основных этапов развития видов искусств.</w:t>
      </w:r>
    </w:p>
    <w:p w:rsidR="00F0062F" w:rsidRPr="00F0062F" w:rsidRDefault="00F0062F" w:rsidP="00F0062F">
      <w:pPr>
        <w:numPr>
          <w:ilvl w:val="0"/>
          <w:numId w:val="18"/>
        </w:numPr>
        <w:tabs>
          <w:tab w:val="left" w:pos="426"/>
        </w:tabs>
        <w:spacing w:after="0" w:line="360" w:lineRule="auto"/>
        <w:jc w:val="both"/>
        <w:rPr>
          <w:rFonts w:ascii="Times New Roman" w:eastAsia="Times New Roman" w:hAnsi="Times New Roman" w:cs="Times New Roman"/>
          <w:sz w:val="28"/>
          <w:szCs w:val="28"/>
          <w:lang w:eastAsia="ru-RU"/>
        </w:rPr>
      </w:pPr>
      <w:r w:rsidRPr="00F0062F">
        <w:rPr>
          <w:rFonts w:ascii="Times New Roman" w:eastAsia="Times New Roman" w:hAnsi="Times New Roman" w:cs="Times New Roman"/>
          <w:sz w:val="28"/>
          <w:szCs w:val="28"/>
          <w:lang w:eastAsia="ru-RU"/>
        </w:rPr>
        <w:t>Знание истории возникновения жанров искусств.</w:t>
      </w:r>
    </w:p>
    <w:p w:rsidR="00F0062F" w:rsidRPr="00F0062F" w:rsidRDefault="00F0062F" w:rsidP="00F0062F">
      <w:pPr>
        <w:numPr>
          <w:ilvl w:val="0"/>
          <w:numId w:val="18"/>
        </w:numPr>
        <w:tabs>
          <w:tab w:val="left" w:pos="426"/>
        </w:tabs>
        <w:spacing w:after="0" w:line="360" w:lineRule="auto"/>
        <w:jc w:val="both"/>
        <w:rPr>
          <w:rFonts w:ascii="Times New Roman" w:eastAsia="Times New Roman" w:hAnsi="Times New Roman" w:cs="Times New Roman"/>
          <w:sz w:val="28"/>
          <w:szCs w:val="28"/>
          <w:lang w:eastAsia="ru-RU"/>
        </w:rPr>
      </w:pPr>
      <w:r w:rsidRPr="00F0062F">
        <w:rPr>
          <w:rFonts w:ascii="Times New Roman" w:eastAsia="Times New Roman" w:hAnsi="Times New Roman" w:cs="Times New Roman"/>
          <w:sz w:val="28"/>
          <w:szCs w:val="28"/>
          <w:lang w:eastAsia="ru-RU"/>
        </w:rPr>
        <w:t>Знание отечественных и зарубежных произведений искусства.</w:t>
      </w:r>
    </w:p>
    <w:p w:rsidR="00F0062F" w:rsidRPr="00F0062F" w:rsidRDefault="00F0062F" w:rsidP="00F0062F">
      <w:pPr>
        <w:numPr>
          <w:ilvl w:val="0"/>
          <w:numId w:val="18"/>
        </w:numPr>
        <w:tabs>
          <w:tab w:val="left" w:pos="426"/>
        </w:tabs>
        <w:spacing w:after="0" w:line="360" w:lineRule="auto"/>
        <w:jc w:val="both"/>
        <w:rPr>
          <w:rFonts w:ascii="Times New Roman" w:eastAsia="Times New Roman" w:hAnsi="Times New Roman" w:cs="Times New Roman"/>
          <w:sz w:val="28"/>
          <w:szCs w:val="28"/>
          <w:lang w:eastAsia="ru-RU"/>
        </w:rPr>
      </w:pPr>
      <w:r w:rsidRPr="00F0062F">
        <w:rPr>
          <w:rFonts w:ascii="Times New Roman" w:eastAsia="Times New Roman" w:hAnsi="Times New Roman" w:cs="Times New Roman"/>
          <w:sz w:val="28"/>
          <w:szCs w:val="28"/>
          <w:lang w:eastAsia="ru-RU"/>
        </w:rPr>
        <w:t>Умение анализировать произведения искусства.</w:t>
      </w:r>
    </w:p>
    <w:p w:rsidR="00F0062F" w:rsidRPr="00F0062F" w:rsidRDefault="00F0062F" w:rsidP="00F0062F">
      <w:pPr>
        <w:numPr>
          <w:ilvl w:val="0"/>
          <w:numId w:val="18"/>
        </w:numPr>
        <w:tabs>
          <w:tab w:val="left" w:pos="426"/>
        </w:tabs>
        <w:spacing w:after="0" w:line="360" w:lineRule="auto"/>
        <w:jc w:val="both"/>
        <w:rPr>
          <w:rFonts w:ascii="Times New Roman" w:eastAsia="Times New Roman" w:hAnsi="Times New Roman" w:cs="Times New Roman"/>
          <w:sz w:val="28"/>
          <w:szCs w:val="28"/>
          <w:lang w:eastAsia="ru-RU"/>
        </w:rPr>
      </w:pPr>
      <w:r w:rsidRPr="00F0062F">
        <w:rPr>
          <w:rFonts w:ascii="Times New Roman" w:eastAsia="Times New Roman" w:hAnsi="Times New Roman" w:cs="Times New Roman"/>
          <w:sz w:val="28"/>
          <w:szCs w:val="28"/>
          <w:lang w:eastAsia="ru-RU"/>
        </w:rPr>
        <w:t>Знание профессиональной терминологии.</w:t>
      </w:r>
    </w:p>
    <w:p w:rsidR="00F0062F" w:rsidRPr="00F0062F" w:rsidRDefault="00F0062F" w:rsidP="00F0062F">
      <w:pPr>
        <w:numPr>
          <w:ilvl w:val="0"/>
          <w:numId w:val="18"/>
        </w:numPr>
        <w:tabs>
          <w:tab w:val="left" w:pos="426"/>
        </w:tabs>
        <w:spacing w:after="0" w:line="360" w:lineRule="auto"/>
        <w:jc w:val="both"/>
        <w:rPr>
          <w:rFonts w:ascii="Times New Roman" w:eastAsia="Times New Roman" w:hAnsi="Times New Roman" w:cs="Times New Roman"/>
          <w:sz w:val="28"/>
          <w:szCs w:val="28"/>
          <w:lang w:eastAsia="ru-RU"/>
        </w:rPr>
      </w:pPr>
      <w:r w:rsidRPr="00F0062F">
        <w:rPr>
          <w:rFonts w:ascii="Times New Roman" w:eastAsia="Times New Roman" w:hAnsi="Times New Roman" w:cs="Times New Roman"/>
          <w:sz w:val="28"/>
          <w:szCs w:val="28"/>
          <w:lang w:eastAsia="ru-RU"/>
        </w:rPr>
        <w:t>Знание основных периодов развития изобразительных искусств во взаимодействии с другими видами искусств.</w:t>
      </w:r>
    </w:p>
    <w:p w:rsidR="00F0062F" w:rsidRPr="00F0062F" w:rsidRDefault="00F0062F" w:rsidP="00F0062F">
      <w:pPr>
        <w:numPr>
          <w:ilvl w:val="0"/>
          <w:numId w:val="18"/>
        </w:numPr>
        <w:tabs>
          <w:tab w:val="left" w:pos="426"/>
        </w:tabs>
        <w:spacing w:after="0" w:line="360" w:lineRule="auto"/>
        <w:jc w:val="both"/>
        <w:rPr>
          <w:rFonts w:ascii="Times New Roman" w:eastAsia="Times New Roman" w:hAnsi="Times New Roman" w:cs="Times New Roman"/>
          <w:sz w:val="28"/>
          <w:szCs w:val="28"/>
          <w:lang w:eastAsia="ru-RU"/>
        </w:rPr>
      </w:pPr>
      <w:r w:rsidRPr="00F0062F">
        <w:rPr>
          <w:rFonts w:ascii="Times New Roman" w:eastAsia="Times New Roman" w:hAnsi="Times New Roman" w:cs="Times New Roman"/>
          <w:sz w:val="28"/>
          <w:szCs w:val="28"/>
          <w:lang w:eastAsia="ru-RU"/>
        </w:rPr>
        <w:t>Знание основных тенденций в современном изобразительном искусстве.</w:t>
      </w:r>
    </w:p>
    <w:p w:rsidR="00F0062F" w:rsidRPr="00F0062F" w:rsidRDefault="00F0062F" w:rsidP="00F0062F">
      <w:pPr>
        <w:spacing w:after="0" w:line="360" w:lineRule="auto"/>
        <w:jc w:val="center"/>
        <w:rPr>
          <w:rFonts w:ascii="Times New Roman" w:eastAsia="Times New Roman" w:hAnsi="Times New Roman" w:cs="Times New Roman"/>
          <w:i/>
          <w:sz w:val="28"/>
          <w:szCs w:val="28"/>
          <w:lang w:eastAsia="ru-RU"/>
        </w:rPr>
      </w:pPr>
      <w:r w:rsidRPr="00F0062F">
        <w:rPr>
          <w:rFonts w:ascii="Times New Roman" w:eastAsia="Times New Roman" w:hAnsi="Times New Roman" w:cs="Times New Roman"/>
          <w:i/>
          <w:sz w:val="28"/>
          <w:szCs w:val="28"/>
          <w:lang w:eastAsia="ru-RU"/>
        </w:rPr>
        <w:t>Критерии оценок</w:t>
      </w:r>
    </w:p>
    <w:p w:rsidR="00F0062F" w:rsidRPr="00F0062F" w:rsidRDefault="00F0062F" w:rsidP="00F0062F">
      <w:pPr>
        <w:spacing w:after="0" w:line="360" w:lineRule="auto"/>
        <w:jc w:val="both"/>
        <w:rPr>
          <w:rFonts w:ascii="Times New Roman" w:eastAsia="Times New Roman" w:hAnsi="Times New Roman" w:cs="Times New Roman"/>
          <w:sz w:val="28"/>
          <w:szCs w:val="28"/>
          <w:lang w:eastAsia="ru-RU"/>
        </w:rPr>
      </w:pPr>
      <w:r w:rsidRPr="00F0062F">
        <w:rPr>
          <w:rFonts w:ascii="Times New Roman" w:eastAsia="Times New Roman" w:hAnsi="Times New Roman" w:cs="Times New Roman"/>
          <w:sz w:val="28"/>
          <w:szCs w:val="28"/>
          <w:lang w:eastAsia="ru-RU"/>
        </w:rPr>
        <w:t>Качество подготовки учащихся оценивается по пятибалльной шкале:</w:t>
      </w:r>
    </w:p>
    <w:p w:rsidR="00F0062F" w:rsidRPr="00F0062F" w:rsidRDefault="00F0062F" w:rsidP="00F0062F">
      <w:pPr>
        <w:spacing w:after="0" w:line="360" w:lineRule="auto"/>
        <w:jc w:val="both"/>
        <w:rPr>
          <w:rFonts w:ascii="Times New Roman" w:eastAsia="Times New Roman" w:hAnsi="Times New Roman" w:cs="Times New Roman"/>
          <w:sz w:val="28"/>
          <w:szCs w:val="28"/>
          <w:lang w:eastAsia="ru-RU"/>
        </w:rPr>
      </w:pPr>
      <w:r w:rsidRPr="00F0062F">
        <w:rPr>
          <w:rFonts w:ascii="Times New Roman" w:eastAsia="Times New Roman" w:hAnsi="Times New Roman" w:cs="Times New Roman"/>
          <w:sz w:val="28"/>
          <w:szCs w:val="28"/>
          <w:lang w:eastAsia="ru-RU"/>
        </w:rPr>
        <w:lastRenderedPageBreak/>
        <w:t>оценка «5» («отлично») – интерес к предмету, грамотные ответы на заданные вопросы, глубокое знание теории, умение анализировать произведения искусства и т.п.);</w:t>
      </w:r>
    </w:p>
    <w:p w:rsidR="00F0062F" w:rsidRPr="00F0062F" w:rsidRDefault="00F0062F" w:rsidP="00F0062F">
      <w:pPr>
        <w:spacing w:after="0" w:line="360" w:lineRule="auto"/>
        <w:jc w:val="both"/>
        <w:rPr>
          <w:rFonts w:ascii="Times New Roman" w:eastAsia="Times New Roman" w:hAnsi="Times New Roman" w:cs="Times New Roman"/>
          <w:sz w:val="28"/>
          <w:szCs w:val="28"/>
          <w:lang w:eastAsia="ru-RU"/>
        </w:rPr>
      </w:pPr>
      <w:r w:rsidRPr="00F0062F">
        <w:rPr>
          <w:rFonts w:ascii="Times New Roman" w:eastAsia="Times New Roman" w:hAnsi="Times New Roman" w:cs="Times New Roman"/>
          <w:sz w:val="28"/>
          <w:szCs w:val="28"/>
          <w:lang w:eastAsia="ru-RU"/>
        </w:rPr>
        <w:t xml:space="preserve"> «4» («хорошо») – грамотные ответы на заданные вопросы, но с небольшими недочетами, регулярное выполнение домашних заданий, интерес к предмету;</w:t>
      </w:r>
    </w:p>
    <w:p w:rsidR="00F0062F" w:rsidRPr="00F0062F" w:rsidRDefault="00F0062F" w:rsidP="00F0062F">
      <w:pPr>
        <w:spacing w:after="0" w:line="360" w:lineRule="auto"/>
        <w:jc w:val="both"/>
        <w:rPr>
          <w:rFonts w:ascii="Times New Roman" w:eastAsia="Times New Roman" w:hAnsi="Times New Roman" w:cs="Times New Roman"/>
          <w:sz w:val="28"/>
          <w:szCs w:val="28"/>
          <w:lang w:eastAsia="ru-RU"/>
        </w:rPr>
      </w:pPr>
      <w:r w:rsidRPr="00F0062F">
        <w:rPr>
          <w:rFonts w:ascii="Times New Roman" w:eastAsia="Times New Roman" w:hAnsi="Times New Roman" w:cs="Times New Roman"/>
          <w:sz w:val="28"/>
          <w:szCs w:val="28"/>
          <w:lang w:eastAsia="ru-RU"/>
        </w:rPr>
        <w:t>«3» («удовлетворительно») – слабая теоретическая подготовка, присутствие лишь нескольких элементов освоенного материала, безынициативность;</w:t>
      </w:r>
    </w:p>
    <w:p w:rsidR="00F0062F" w:rsidRPr="00F0062F" w:rsidRDefault="00F0062F" w:rsidP="00F0062F">
      <w:pPr>
        <w:spacing w:after="0" w:line="360" w:lineRule="auto"/>
        <w:jc w:val="both"/>
        <w:rPr>
          <w:rFonts w:ascii="Times New Roman" w:eastAsia="Times New Roman" w:hAnsi="Times New Roman" w:cs="Times New Roman"/>
          <w:sz w:val="28"/>
          <w:szCs w:val="28"/>
          <w:lang w:eastAsia="ru-RU"/>
        </w:rPr>
      </w:pPr>
      <w:r w:rsidRPr="00F0062F">
        <w:rPr>
          <w:rFonts w:ascii="Times New Roman" w:eastAsia="Times New Roman" w:hAnsi="Times New Roman" w:cs="Times New Roman"/>
          <w:sz w:val="28"/>
          <w:szCs w:val="28"/>
          <w:lang w:eastAsia="ru-RU"/>
        </w:rPr>
        <w:t>«2» («неудовлетворительно») – непонимание материала, отсутствие теоретической подготовки, пропуск занятий по неуважительной причине, отсутствие интереса к предмету.</w:t>
      </w:r>
    </w:p>
    <w:p w:rsidR="00F0062F" w:rsidRPr="00F0062F" w:rsidRDefault="00F0062F" w:rsidP="00F0062F">
      <w:pPr>
        <w:spacing w:after="0" w:line="360" w:lineRule="auto"/>
        <w:jc w:val="both"/>
        <w:rPr>
          <w:rFonts w:ascii="Times New Roman" w:eastAsia="Times New Roman" w:hAnsi="Times New Roman" w:cs="Times New Roman"/>
          <w:sz w:val="16"/>
          <w:szCs w:val="16"/>
          <w:lang w:eastAsia="ru-RU"/>
        </w:rPr>
      </w:pPr>
    </w:p>
    <w:p w:rsidR="00F0062F" w:rsidRPr="00F0062F" w:rsidRDefault="00F0062F" w:rsidP="00F0062F">
      <w:pPr>
        <w:tabs>
          <w:tab w:val="left" w:pos="0"/>
          <w:tab w:val="left" w:pos="7335"/>
        </w:tabs>
        <w:spacing w:after="0" w:line="360" w:lineRule="auto"/>
        <w:jc w:val="center"/>
        <w:rPr>
          <w:rFonts w:ascii="Times New Roman" w:eastAsia="Times New Roman" w:hAnsi="Times New Roman" w:cs="Times New Roman"/>
          <w:b/>
          <w:sz w:val="28"/>
          <w:szCs w:val="28"/>
          <w:lang w:eastAsia="ru-RU"/>
        </w:rPr>
      </w:pPr>
      <w:r w:rsidRPr="00F0062F">
        <w:rPr>
          <w:rFonts w:ascii="Times New Roman" w:eastAsia="Times New Roman" w:hAnsi="Times New Roman" w:cs="Times New Roman"/>
          <w:b/>
          <w:sz w:val="28"/>
          <w:szCs w:val="28"/>
          <w:lang w:val="en-US" w:eastAsia="ru-RU"/>
        </w:rPr>
        <w:t>V</w:t>
      </w:r>
      <w:r w:rsidRPr="00F0062F">
        <w:rPr>
          <w:rFonts w:ascii="Times New Roman" w:eastAsia="Times New Roman" w:hAnsi="Times New Roman" w:cs="Times New Roman"/>
          <w:b/>
          <w:sz w:val="28"/>
          <w:szCs w:val="28"/>
          <w:lang w:eastAsia="ru-RU"/>
        </w:rPr>
        <w:t>. МЕТОДИЧЕСКОЕ ОБЕСПЕЧЕНИЕ УЧЕБНОГО ПРОЦЕССА</w:t>
      </w:r>
    </w:p>
    <w:p w:rsidR="00F0062F" w:rsidRPr="00F0062F" w:rsidRDefault="00F0062F" w:rsidP="00F0062F">
      <w:pPr>
        <w:tabs>
          <w:tab w:val="left" w:pos="0"/>
          <w:tab w:val="left" w:pos="7335"/>
        </w:tabs>
        <w:spacing w:line="240" w:lineRule="auto"/>
        <w:contextualSpacing/>
        <w:jc w:val="center"/>
        <w:rPr>
          <w:rFonts w:ascii="Times New Roman" w:eastAsia="Calibri" w:hAnsi="Times New Roman" w:cs="Times New Roman"/>
          <w:i/>
          <w:sz w:val="28"/>
          <w:szCs w:val="28"/>
        </w:rPr>
      </w:pPr>
      <w:r w:rsidRPr="00F0062F">
        <w:rPr>
          <w:rFonts w:ascii="Times New Roman" w:eastAsia="Calibri" w:hAnsi="Times New Roman" w:cs="Times New Roman"/>
          <w:i/>
          <w:sz w:val="28"/>
          <w:szCs w:val="28"/>
        </w:rPr>
        <w:t>Методические  рекомендации  педагогическим  работникам</w:t>
      </w:r>
    </w:p>
    <w:p w:rsidR="00F0062F" w:rsidRPr="00F0062F" w:rsidRDefault="00F0062F" w:rsidP="00F0062F">
      <w:pPr>
        <w:spacing w:after="0" w:line="360" w:lineRule="auto"/>
        <w:jc w:val="both"/>
        <w:rPr>
          <w:rFonts w:ascii="Times New Roman" w:eastAsia="Times New Roman" w:hAnsi="Times New Roman" w:cs="Times New Roman"/>
          <w:sz w:val="28"/>
          <w:szCs w:val="28"/>
          <w:lang w:eastAsia="ru-RU"/>
        </w:rPr>
      </w:pPr>
      <w:proofErr w:type="gramStart"/>
      <w:r w:rsidRPr="00F0062F">
        <w:rPr>
          <w:rFonts w:ascii="Times New Roman" w:eastAsia="Times New Roman" w:hAnsi="Times New Roman" w:cs="Times New Roman"/>
          <w:sz w:val="28"/>
          <w:szCs w:val="28"/>
          <w:lang w:eastAsia="ru-RU"/>
        </w:rPr>
        <w:t>Обучение по предмету</w:t>
      </w:r>
      <w:proofErr w:type="gramEnd"/>
      <w:r w:rsidRPr="00F0062F">
        <w:rPr>
          <w:rFonts w:ascii="Times New Roman" w:eastAsia="Times New Roman" w:hAnsi="Times New Roman" w:cs="Times New Roman"/>
          <w:sz w:val="28"/>
          <w:szCs w:val="28"/>
          <w:lang w:eastAsia="ru-RU"/>
        </w:rPr>
        <w:t xml:space="preserve"> «Беседы об искусстве» предполагает аудиторные и самостоятельные занятия.</w:t>
      </w:r>
    </w:p>
    <w:p w:rsidR="00F0062F" w:rsidRPr="00F0062F" w:rsidRDefault="00F0062F" w:rsidP="00F0062F">
      <w:pPr>
        <w:spacing w:after="0" w:line="360" w:lineRule="auto"/>
        <w:jc w:val="both"/>
        <w:rPr>
          <w:rFonts w:ascii="Times New Roman" w:eastAsia="Times New Roman" w:hAnsi="Times New Roman" w:cs="Times New Roman"/>
          <w:sz w:val="28"/>
          <w:szCs w:val="28"/>
          <w:lang w:eastAsia="ru-RU"/>
        </w:rPr>
      </w:pPr>
      <w:r w:rsidRPr="00F0062F">
        <w:rPr>
          <w:rFonts w:ascii="Times New Roman" w:eastAsia="Times New Roman" w:hAnsi="Times New Roman" w:cs="Times New Roman"/>
          <w:sz w:val="28"/>
          <w:szCs w:val="28"/>
          <w:lang w:eastAsia="ru-RU"/>
        </w:rPr>
        <w:t>Аудиторные занятия проводятся в виде лекций, семинаров и практических занятий. На практических занятиях учащиеся приобретают навыки анализа  предметов  искусства, умения ориентироваться в стилях и видах искусства.</w:t>
      </w:r>
    </w:p>
    <w:p w:rsidR="00F0062F" w:rsidRPr="00F0062F" w:rsidRDefault="00F0062F" w:rsidP="00F0062F">
      <w:pPr>
        <w:spacing w:after="0" w:line="360" w:lineRule="auto"/>
        <w:jc w:val="both"/>
        <w:rPr>
          <w:rFonts w:ascii="Times New Roman" w:eastAsia="Times New Roman" w:hAnsi="Times New Roman" w:cs="Times New Roman"/>
          <w:sz w:val="28"/>
          <w:szCs w:val="28"/>
          <w:lang w:eastAsia="ru-RU"/>
        </w:rPr>
      </w:pPr>
      <w:r w:rsidRPr="00F0062F">
        <w:rPr>
          <w:rFonts w:ascii="Times New Roman" w:eastAsia="Times New Roman" w:hAnsi="Times New Roman" w:cs="Times New Roman"/>
          <w:sz w:val="28"/>
          <w:szCs w:val="28"/>
          <w:lang w:eastAsia="ru-RU"/>
        </w:rPr>
        <w:t>Семинары проводятся в конце изучения каждой большой темы («Древняя Греция», «Древний Рим» и т.д.) с активным участием всей группы учащихся.</w:t>
      </w:r>
    </w:p>
    <w:p w:rsidR="00F0062F" w:rsidRPr="00F0062F" w:rsidRDefault="00F0062F" w:rsidP="00F0062F">
      <w:pPr>
        <w:tabs>
          <w:tab w:val="left" w:pos="0"/>
        </w:tabs>
        <w:spacing w:after="0" w:line="360" w:lineRule="auto"/>
        <w:jc w:val="both"/>
        <w:rPr>
          <w:rFonts w:ascii="Times New Roman" w:eastAsia="Times New Roman" w:hAnsi="Times New Roman" w:cs="Times New Roman"/>
          <w:sz w:val="28"/>
          <w:szCs w:val="28"/>
          <w:lang w:eastAsia="ru-RU"/>
        </w:rPr>
      </w:pPr>
      <w:r w:rsidRPr="00F0062F">
        <w:rPr>
          <w:rFonts w:ascii="Times New Roman" w:eastAsia="Times New Roman" w:hAnsi="Times New Roman" w:cs="Times New Roman"/>
          <w:sz w:val="28"/>
          <w:szCs w:val="28"/>
          <w:lang w:eastAsia="ru-RU"/>
        </w:rPr>
        <w:t>Знание истории культуры и искусства дает человеку возможность приобщиться к духовному опыту прошлых поколений, это словно послание из прошлого  будущему, дающее возможность усвоить и понять общечеловеческие идеалы, выработать навыки самостоятельного постижения ценностей культуры и научиться использовать полученные знания для совершенствования интеллекта и профессионального мастерства.</w:t>
      </w:r>
    </w:p>
    <w:p w:rsidR="00F0062F" w:rsidRPr="00F0062F" w:rsidRDefault="00F0062F" w:rsidP="00F0062F">
      <w:pPr>
        <w:tabs>
          <w:tab w:val="left" w:pos="0"/>
        </w:tabs>
        <w:spacing w:after="0" w:line="360" w:lineRule="auto"/>
        <w:jc w:val="both"/>
        <w:rPr>
          <w:rFonts w:ascii="Times New Roman" w:eastAsia="Times New Roman" w:hAnsi="Times New Roman" w:cs="Times New Roman"/>
          <w:sz w:val="28"/>
          <w:szCs w:val="28"/>
          <w:lang w:eastAsia="ru-RU"/>
        </w:rPr>
      </w:pPr>
      <w:r w:rsidRPr="00F0062F">
        <w:rPr>
          <w:rFonts w:ascii="Times New Roman" w:eastAsia="Times New Roman" w:hAnsi="Times New Roman" w:cs="Times New Roman"/>
          <w:sz w:val="28"/>
          <w:szCs w:val="28"/>
          <w:lang w:eastAsia="ru-RU"/>
        </w:rPr>
        <w:lastRenderedPageBreak/>
        <w:t>Главная цель  предмета «Беседы об искусстве» -  ввести учеников в мир культуры и искусства, дать первоначальные знания об искусстве как явлении культуры, в сжатой и доступной форме систематично изложить современные представления о культуре, ее структуре, исторических типах, дать основные понятия теории искусства.</w:t>
      </w:r>
    </w:p>
    <w:p w:rsidR="00F0062F" w:rsidRPr="00F0062F" w:rsidRDefault="00F0062F" w:rsidP="00F0062F">
      <w:pPr>
        <w:tabs>
          <w:tab w:val="left" w:pos="0"/>
        </w:tabs>
        <w:spacing w:after="0" w:line="360" w:lineRule="auto"/>
        <w:jc w:val="both"/>
        <w:rPr>
          <w:rFonts w:ascii="Times New Roman" w:eastAsia="Times New Roman" w:hAnsi="Times New Roman" w:cs="Times New Roman"/>
          <w:sz w:val="28"/>
          <w:szCs w:val="28"/>
          <w:lang w:eastAsia="ru-RU"/>
        </w:rPr>
      </w:pPr>
      <w:r w:rsidRPr="00F0062F">
        <w:rPr>
          <w:rFonts w:ascii="Times New Roman" w:eastAsia="Times New Roman" w:hAnsi="Times New Roman" w:cs="Times New Roman"/>
          <w:sz w:val="28"/>
          <w:szCs w:val="28"/>
          <w:lang w:eastAsia="ru-RU"/>
        </w:rPr>
        <w:t>Понимание произведений культуры и искусства – сложный интеллектуальный процесс. Для этого необходимо иметь представление о специфических средствах художественной выразительности, о языках различных видов искусства; научиться общаться с героями художественных произведений, воспринимать адекватно то или иное произведение искусства. Всему этому необходимо учиться.</w:t>
      </w:r>
    </w:p>
    <w:p w:rsidR="00F0062F" w:rsidRPr="00F0062F" w:rsidRDefault="00F0062F" w:rsidP="00F0062F">
      <w:pPr>
        <w:tabs>
          <w:tab w:val="left" w:pos="0"/>
          <w:tab w:val="left" w:pos="7335"/>
        </w:tabs>
        <w:spacing w:line="240" w:lineRule="auto"/>
        <w:contextualSpacing/>
        <w:jc w:val="center"/>
        <w:rPr>
          <w:rFonts w:ascii="Times New Roman" w:eastAsia="Calibri" w:hAnsi="Times New Roman" w:cs="Times New Roman"/>
          <w:i/>
          <w:sz w:val="28"/>
          <w:szCs w:val="28"/>
        </w:rPr>
      </w:pPr>
    </w:p>
    <w:p w:rsidR="00F0062F" w:rsidRPr="00F0062F" w:rsidRDefault="00F0062F" w:rsidP="00F0062F">
      <w:pPr>
        <w:tabs>
          <w:tab w:val="left" w:pos="0"/>
          <w:tab w:val="left" w:pos="7335"/>
        </w:tabs>
        <w:spacing w:line="240" w:lineRule="auto"/>
        <w:contextualSpacing/>
        <w:jc w:val="center"/>
        <w:rPr>
          <w:rFonts w:ascii="Times New Roman" w:eastAsia="Calibri" w:hAnsi="Times New Roman" w:cs="Times New Roman"/>
          <w:i/>
          <w:sz w:val="28"/>
          <w:szCs w:val="28"/>
        </w:rPr>
      </w:pPr>
      <w:r w:rsidRPr="00F0062F">
        <w:rPr>
          <w:rFonts w:ascii="Times New Roman" w:eastAsia="Calibri" w:hAnsi="Times New Roman" w:cs="Times New Roman"/>
          <w:i/>
          <w:sz w:val="28"/>
          <w:szCs w:val="28"/>
        </w:rPr>
        <w:t xml:space="preserve">Рекомендации  по  организации  самостоятельной  работы </w:t>
      </w:r>
      <w:proofErr w:type="gramStart"/>
      <w:r w:rsidRPr="00F0062F">
        <w:rPr>
          <w:rFonts w:ascii="Times New Roman" w:eastAsia="Calibri" w:hAnsi="Times New Roman" w:cs="Times New Roman"/>
          <w:i/>
          <w:sz w:val="28"/>
          <w:szCs w:val="28"/>
        </w:rPr>
        <w:t>обучающихся</w:t>
      </w:r>
      <w:proofErr w:type="gramEnd"/>
    </w:p>
    <w:p w:rsidR="00F0062F" w:rsidRPr="00F0062F" w:rsidRDefault="00F0062F" w:rsidP="00F0062F">
      <w:pPr>
        <w:spacing w:after="0" w:line="360" w:lineRule="auto"/>
        <w:jc w:val="both"/>
        <w:rPr>
          <w:rFonts w:ascii="Times New Roman" w:eastAsia="Times New Roman" w:hAnsi="Times New Roman" w:cs="Times New Roman"/>
          <w:sz w:val="28"/>
          <w:szCs w:val="28"/>
          <w:lang w:eastAsia="ru-RU"/>
        </w:rPr>
      </w:pPr>
      <w:r w:rsidRPr="00F0062F">
        <w:rPr>
          <w:rFonts w:ascii="Times New Roman" w:eastAsia="Times New Roman" w:hAnsi="Times New Roman" w:cs="Times New Roman"/>
          <w:sz w:val="28"/>
          <w:szCs w:val="28"/>
          <w:lang w:eastAsia="ru-RU"/>
        </w:rPr>
        <w:t xml:space="preserve">Внеаудиторная (самостоятельная) работа должна быть направлена </w:t>
      </w:r>
      <w:proofErr w:type="gramStart"/>
      <w:r w:rsidRPr="00F0062F">
        <w:rPr>
          <w:rFonts w:ascii="Times New Roman" w:eastAsia="Times New Roman" w:hAnsi="Times New Roman" w:cs="Times New Roman"/>
          <w:sz w:val="28"/>
          <w:szCs w:val="28"/>
          <w:lang w:eastAsia="ru-RU"/>
        </w:rPr>
        <w:t>на</w:t>
      </w:r>
      <w:proofErr w:type="gramEnd"/>
      <w:r w:rsidRPr="00F0062F">
        <w:rPr>
          <w:rFonts w:ascii="Times New Roman" w:eastAsia="Times New Roman" w:hAnsi="Times New Roman" w:cs="Times New Roman"/>
          <w:sz w:val="28"/>
          <w:szCs w:val="28"/>
          <w:lang w:eastAsia="ru-RU"/>
        </w:rPr>
        <w:t>:</w:t>
      </w:r>
    </w:p>
    <w:p w:rsidR="00F0062F" w:rsidRPr="00F0062F" w:rsidRDefault="00F0062F" w:rsidP="00F0062F">
      <w:pPr>
        <w:spacing w:after="0" w:line="360" w:lineRule="auto"/>
        <w:jc w:val="both"/>
        <w:rPr>
          <w:rFonts w:ascii="Times New Roman" w:eastAsia="Times New Roman" w:hAnsi="Times New Roman" w:cs="Times New Roman"/>
          <w:sz w:val="28"/>
          <w:szCs w:val="28"/>
          <w:lang w:eastAsia="ru-RU"/>
        </w:rPr>
      </w:pPr>
      <w:r w:rsidRPr="00F0062F">
        <w:rPr>
          <w:rFonts w:ascii="Times New Roman" w:eastAsia="Times New Roman" w:hAnsi="Times New Roman" w:cs="Times New Roman"/>
          <w:sz w:val="28"/>
          <w:szCs w:val="28"/>
          <w:lang w:eastAsia="ru-RU"/>
        </w:rPr>
        <w:t>- выполнение домашнего задания;</w:t>
      </w:r>
    </w:p>
    <w:p w:rsidR="00F0062F" w:rsidRPr="00F0062F" w:rsidRDefault="00F0062F" w:rsidP="00F0062F">
      <w:pPr>
        <w:spacing w:after="0" w:line="360" w:lineRule="auto"/>
        <w:jc w:val="both"/>
        <w:rPr>
          <w:rFonts w:ascii="Times New Roman" w:eastAsia="Times New Roman" w:hAnsi="Times New Roman" w:cs="Times New Roman"/>
          <w:sz w:val="28"/>
          <w:szCs w:val="28"/>
          <w:lang w:eastAsia="ru-RU"/>
        </w:rPr>
      </w:pPr>
      <w:r w:rsidRPr="00F0062F">
        <w:rPr>
          <w:rFonts w:ascii="Times New Roman" w:eastAsia="Times New Roman" w:hAnsi="Times New Roman" w:cs="Times New Roman"/>
          <w:sz w:val="28"/>
          <w:szCs w:val="28"/>
          <w:lang w:eastAsia="ru-RU"/>
        </w:rPr>
        <w:t>- просмотры художественных альбомов, изучение кратких энциклопедий об искусстве и т.д.;</w:t>
      </w:r>
    </w:p>
    <w:p w:rsidR="00F0062F" w:rsidRPr="00F0062F" w:rsidRDefault="00F0062F" w:rsidP="00F0062F">
      <w:pPr>
        <w:spacing w:after="0" w:line="360" w:lineRule="auto"/>
        <w:jc w:val="both"/>
        <w:rPr>
          <w:rFonts w:ascii="Times New Roman" w:eastAsia="Times New Roman" w:hAnsi="Times New Roman" w:cs="Times New Roman"/>
          <w:sz w:val="28"/>
          <w:szCs w:val="28"/>
          <w:lang w:eastAsia="ru-RU"/>
        </w:rPr>
      </w:pPr>
      <w:r w:rsidRPr="00F0062F">
        <w:rPr>
          <w:rFonts w:ascii="Times New Roman" w:eastAsia="Times New Roman" w:hAnsi="Times New Roman" w:cs="Times New Roman"/>
          <w:sz w:val="28"/>
          <w:szCs w:val="28"/>
          <w:lang w:eastAsia="ru-RU"/>
        </w:rPr>
        <w:t>- просмотр документальных фильмов по искусству, художественных фильмов, фильмов о жизни и творчестве отдельных художников, скульпторов, музыкантов и т.п.</w:t>
      </w:r>
    </w:p>
    <w:p w:rsidR="00F0062F" w:rsidRPr="00F0062F" w:rsidRDefault="00F0062F" w:rsidP="00F0062F">
      <w:pPr>
        <w:spacing w:after="0" w:line="360" w:lineRule="auto"/>
        <w:jc w:val="both"/>
        <w:rPr>
          <w:rFonts w:ascii="Times New Roman" w:eastAsia="Times New Roman" w:hAnsi="Times New Roman" w:cs="Times New Roman"/>
          <w:sz w:val="28"/>
          <w:szCs w:val="28"/>
          <w:lang w:eastAsia="ru-RU"/>
        </w:rPr>
      </w:pPr>
      <w:r w:rsidRPr="00F0062F">
        <w:rPr>
          <w:rFonts w:ascii="Times New Roman" w:eastAsia="Times New Roman" w:hAnsi="Times New Roman" w:cs="Times New Roman"/>
          <w:sz w:val="28"/>
          <w:szCs w:val="28"/>
          <w:lang w:eastAsia="ru-RU"/>
        </w:rPr>
        <w:t>- прослушивание музыкальных произведений;</w:t>
      </w:r>
    </w:p>
    <w:p w:rsidR="00F0062F" w:rsidRPr="00F0062F" w:rsidRDefault="00F0062F" w:rsidP="00F0062F">
      <w:pPr>
        <w:spacing w:after="0" w:line="360" w:lineRule="auto"/>
        <w:jc w:val="both"/>
        <w:rPr>
          <w:rFonts w:ascii="Times New Roman" w:eastAsia="Times New Roman" w:hAnsi="Times New Roman" w:cs="Times New Roman"/>
          <w:sz w:val="28"/>
          <w:szCs w:val="28"/>
          <w:lang w:eastAsia="ru-RU"/>
        </w:rPr>
      </w:pPr>
      <w:r w:rsidRPr="00F0062F">
        <w:rPr>
          <w:rFonts w:ascii="Times New Roman" w:eastAsia="Times New Roman" w:hAnsi="Times New Roman" w:cs="Times New Roman"/>
          <w:sz w:val="28"/>
          <w:szCs w:val="28"/>
          <w:lang w:eastAsia="ru-RU"/>
        </w:rPr>
        <w:t>- посещение музеев, выставочных залов, галерей, театров и т.п.;</w:t>
      </w:r>
    </w:p>
    <w:p w:rsidR="00F0062F" w:rsidRPr="00F0062F" w:rsidRDefault="00F0062F" w:rsidP="00F0062F">
      <w:pPr>
        <w:spacing w:after="0" w:line="360" w:lineRule="auto"/>
        <w:jc w:val="both"/>
        <w:rPr>
          <w:rFonts w:ascii="Times New Roman" w:eastAsia="Times New Roman" w:hAnsi="Times New Roman" w:cs="Times New Roman"/>
          <w:sz w:val="28"/>
          <w:szCs w:val="28"/>
          <w:lang w:eastAsia="ru-RU"/>
        </w:rPr>
      </w:pPr>
      <w:r w:rsidRPr="00F0062F">
        <w:rPr>
          <w:rFonts w:ascii="Times New Roman" w:eastAsia="Times New Roman" w:hAnsi="Times New Roman" w:cs="Times New Roman"/>
          <w:sz w:val="28"/>
          <w:szCs w:val="28"/>
          <w:lang w:eastAsia="ru-RU"/>
        </w:rPr>
        <w:t>- экскурсии по городу с целью изучения его архитектуры;</w:t>
      </w:r>
    </w:p>
    <w:p w:rsidR="00F0062F" w:rsidRPr="00F0062F" w:rsidRDefault="00F0062F" w:rsidP="00F0062F">
      <w:pPr>
        <w:spacing w:after="0" w:line="360" w:lineRule="auto"/>
        <w:jc w:val="both"/>
        <w:rPr>
          <w:rFonts w:ascii="Times New Roman" w:eastAsia="Times New Roman" w:hAnsi="Times New Roman" w:cs="Times New Roman"/>
          <w:sz w:val="28"/>
          <w:szCs w:val="28"/>
          <w:lang w:eastAsia="ru-RU"/>
        </w:rPr>
      </w:pPr>
      <w:r w:rsidRPr="00F0062F">
        <w:rPr>
          <w:rFonts w:ascii="Times New Roman" w:eastAsia="Times New Roman" w:hAnsi="Times New Roman" w:cs="Times New Roman"/>
          <w:sz w:val="28"/>
          <w:szCs w:val="28"/>
          <w:lang w:eastAsia="ru-RU"/>
        </w:rPr>
        <w:t>- написание докладов, рефератов, кратких сообщений по истории искусств (творчество  отдельных художников, особенности стилевых направлений в искусстве и т.п.);</w:t>
      </w:r>
    </w:p>
    <w:p w:rsidR="00F0062F" w:rsidRPr="00F0062F" w:rsidRDefault="00F0062F" w:rsidP="00F0062F">
      <w:pPr>
        <w:spacing w:after="0" w:line="360" w:lineRule="auto"/>
        <w:jc w:val="both"/>
        <w:rPr>
          <w:rFonts w:ascii="Times New Roman" w:eastAsia="Times New Roman" w:hAnsi="Times New Roman" w:cs="Times New Roman"/>
          <w:sz w:val="28"/>
          <w:szCs w:val="28"/>
          <w:lang w:eastAsia="ru-RU"/>
        </w:rPr>
      </w:pPr>
      <w:r w:rsidRPr="00F0062F">
        <w:rPr>
          <w:rFonts w:ascii="Times New Roman" w:eastAsia="Times New Roman" w:hAnsi="Times New Roman" w:cs="Times New Roman"/>
          <w:sz w:val="28"/>
          <w:szCs w:val="28"/>
          <w:lang w:eastAsia="ru-RU"/>
        </w:rPr>
        <w:lastRenderedPageBreak/>
        <w:t>- подготовку презентаций по отдельным художникам, музыкантам, стилям, произведениям (самостоятельный отбор материала, подборка вид</w:t>
      </w:r>
      <w:proofErr w:type="gramStart"/>
      <w:r w:rsidRPr="00F0062F">
        <w:rPr>
          <w:rFonts w:ascii="Times New Roman" w:eastAsia="Times New Roman" w:hAnsi="Times New Roman" w:cs="Times New Roman"/>
          <w:sz w:val="28"/>
          <w:szCs w:val="28"/>
          <w:lang w:eastAsia="ru-RU"/>
        </w:rPr>
        <w:t>ео и ау</w:t>
      </w:r>
      <w:proofErr w:type="gramEnd"/>
      <w:r w:rsidRPr="00F0062F">
        <w:rPr>
          <w:rFonts w:ascii="Times New Roman" w:eastAsia="Times New Roman" w:hAnsi="Times New Roman" w:cs="Times New Roman"/>
          <w:sz w:val="28"/>
          <w:szCs w:val="28"/>
          <w:lang w:eastAsia="ru-RU"/>
        </w:rPr>
        <w:t>дио ряда, обобщение всего выбранного материала, представления готового материала);</w:t>
      </w:r>
    </w:p>
    <w:p w:rsidR="00F0062F" w:rsidRPr="00F0062F" w:rsidRDefault="00F0062F" w:rsidP="00F0062F">
      <w:pPr>
        <w:spacing w:after="0" w:line="360" w:lineRule="auto"/>
        <w:jc w:val="both"/>
        <w:rPr>
          <w:rFonts w:ascii="Times New Roman" w:eastAsia="Times New Roman" w:hAnsi="Times New Roman" w:cs="Times New Roman"/>
          <w:sz w:val="28"/>
          <w:szCs w:val="28"/>
          <w:lang w:eastAsia="ru-RU"/>
        </w:rPr>
      </w:pPr>
      <w:r w:rsidRPr="00F0062F">
        <w:rPr>
          <w:rFonts w:ascii="Times New Roman" w:eastAsia="Times New Roman" w:hAnsi="Times New Roman" w:cs="Times New Roman"/>
          <w:sz w:val="28"/>
          <w:szCs w:val="28"/>
          <w:lang w:eastAsia="ru-RU"/>
        </w:rPr>
        <w:t>- составления краткой характеристики произведений искусств на основании его характерных особенностей (стилевых, жанровых и т.д.);</w:t>
      </w:r>
    </w:p>
    <w:p w:rsidR="00F0062F" w:rsidRPr="00F0062F" w:rsidRDefault="00F0062F" w:rsidP="00F0062F">
      <w:pPr>
        <w:spacing w:after="0" w:line="360" w:lineRule="auto"/>
        <w:jc w:val="both"/>
        <w:rPr>
          <w:rFonts w:ascii="Times New Roman" w:eastAsia="Times New Roman" w:hAnsi="Times New Roman" w:cs="Times New Roman"/>
          <w:sz w:val="28"/>
          <w:szCs w:val="28"/>
          <w:lang w:eastAsia="ru-RU"/>
        </w:rPr>
      </w:pPr>
      <w:r w:rsidRPr="00F0062F">
        <w:rPr>
          <w:rFonts w:ascii="Times New Roman" w:eastAsia="Times New Roman" w:hAnsi="Times New Roman" w:cs="Times New Roman"/>
          <w:sz w:val="28"/>
          <w:szCs w:val="28"/>
          <w:lang w:eastAsia="ru-RU"/>
        </w:rPr>
        <w:t>- умение и формирование навыков составления целевых списков литературы;</w:t>
      </w:r>
    </w:p>
    <w:p w:rsidR="00F0062F" w:rsidRPr="00F0062F" w:rsidRDefault="00F0062F" w:rsidP="00F0062F">
      <w:pPr>
        <w:spacing w:after="0" w:line="360" w:lineRule="auto"/>
        <w:jc w:val="both"/>
        <w:rPr>
          <w:rFonts w:ascii="Times New Roman" w:eastAsia="Times New Roman" w:hAnsi="Times New Roman" w:cs="Times New Roman"/>
          <w:sz w:val="28"/>
          <w:szCs w:val="28"/>
          <w:lang w:eastAsia="ru-RU"/>
        </w:rPr>
      </w:pPr>
      <w:r w:rsidRPr="00F0062F">
        <w:rPr>
          <w:rFonts w:ascii="Times New Roman" w:eastAsia="Times New Roman" w:hAnsi="Times New Roman" w:cs="Times New Roman"/>
          <w:sz w:val="28"/>
          <w:szCs w:val="28"/>
          <w:lang w:eastAsia="ru-RU"/>
        </w:rPr>
        <w:t>- формирование умения работать в группе, паре и т.д.;</w:t>
      </w:r>
    </w:p>
    <w:p w:rsidR="00F0062F" w:rsidRPr="00F0062F" w:rsidRDefault="00F0062F" w:rsidP="00F0062F">
      <w:pPr>
        <w:spacing w:after="0" w:line="360" w:lineRule="auto"/>
        <w:jc w:val="both"/>
        <w:rPr>
          <w:rFonts w:ascii="Times New Roman" w:eastAsia="Times New Roman" w:hAnsi="Times New Roman" w:cs="Times New Roman"/>
          <w:sz w:val="28"/>
          <w:szCs w:val="28"/>
          <w:lang w:eastAsia="ru-RU"/>
        </w:rPr>
      </w:pPr>
      <w:r w:rsidRPr="00F0062F">
        <w:rPr>
          <w:rFonts w:ascii="Times New Roman" w:eastAsia="Times New Roman" w:hAnsi="Times New Roman" w:cs="Times New Roman"/>
          <w:sz w:val="28"/>
          <w:szCs w:val="28"/>
          <w:lang w:eastAsia="ru-RU"/>
        </w:rPr>
        <w:t>- организацию круглых столов, проведения викторин, интервью по изучаемому предмету.</w:t>
      </w:r>
    </w:p>
    <w:p w:rsidR="00F0062F" w:rsidRPr="00F0062F" w:rsidRDefault="00F0062F" w:rsidP="00F0062F">
      <w:pPr>
        <w:spacing w:after="0" w:line="360" w:lineRule="auto"/>
        <w:jc w:val="both"/>
        <w:rPr>
          <w:rFonts w:ascii="Times New Roman" w:eastAsia="Times New Roman" w:hAnsi="Times New Roman" w:cs="Times New Roman"/>
          <w:sz w:val="28"/>
          <w:szCs w:val="28"/>
          <w:lang w:eastAsia="ru-RU"/>
        </w:rPr>
      </w:pPr>
    </w:p>
    <w:p w:rsidR="00F0062F" w:rsidRPr="00F0062F" w:rsidRDefault="00F0062F" w:rsidP="00F0062F">
      <w:pPr>
        <w:spacing w:after="0" w:line="360" w:lineRule="auto"/>
        <w:jc w:val="center"/>
        <w:rPr>
          <w:rFonts w:ascii="Times New Roman" w:eastAsia="Times New Roman" w:hAnsi="Times New Roman" w:cs="Times New Roman"/>
          <w:b/>
          <w:sz w:val="28"/>
          <w:szCs w:val="28"/>
          <w:lang w:eastAsia="ru-RU"/>
        </w:rPr>
      </w:pPr>
      <w:r w:rsidRPr="00F0062F">
        <w:rPr>
          <w:rFonts w:ascii="Times New Roman" w:eastAsia="Times New Roman" w:hAnsi="Times New Roman" w:cs="Times New Roman"/>
          <w:b/>
          <w:sz w:val="28"/>
          <w:szCs w:val="28"/>
          <w:lang w:eastAsia="ru-RU"/>
        </w:rPr>
        <w:t>СПИСОК ЛИТЕРАТУРЫ</w:t>
      </w:r>
    </w:p>
    <w:p w:rsidR="00F0062F" w:rsidRPr="00F0062F" w:rsidRDefault="00F0062F" w:rsidP="00F0062F">
      <w:pPr>
        <w:numPr>
          <w:ilvl w:val="0"/>
          <w:numId w:val="19"/>
        </w:numPr>
        <w:spacing w:after="0" w:line="360" w:lineRule="auto"/>
        <w:jc w:val="both"/>
        <w:rPr>
          <w:rFonts w:ascii="Times New Roman" w:eastAsia="Times New Roman" w:hAnsi="Times New Roman" w:cs="Times New Roman"/>
          <w:sz w:val="28"/>
          <w:szCs w:val="28"/>
          <w:lang w:eastAsia="ru-RU"/>
        </w:rPr>
      </w:pPr>
      <w:r w:rsidRPr="00F0062F">
        <w:rPr>
          <w:rFonts w:ascii="Times New Roman" w:eastAsia="Times New Roman" w:hAnsi="Times New Roman" w:cs="Times New Roman"/>
          <w:sz w:val="28"/>
          <w:szCs w:val="28"/>
          <w:lang w:eastAsia="ru-RU"/>
        </w:rPr>
        <w:t>Искусство каменного века. М., 1992</w:t>
      </w:r>
    </w:p>
    <w:p w:rsidR="00F0062F" w:rsidRPr="00F0062F" w:rsidRDefault="00F0062F" w:rsidP="00F0062F">
      <w:pPr>
        <w:numPr>
          <w:ilvl w:val="0"/>
          <w:numId w:val="19"/>
        </w:numPr>
        <w:spacing w:after="0" w:line="360" w:lineRule="auto"/>
        <w:jc w:val="both"/>
        <w:rPr>
          <w:rFonts w:ascii="Times New Roman" w:eastAsia="Times New Roman" w:hAnsi="Times New Roman" w:cs="Times New Roman"/>
          <w:sz w:val="28"/>
          <w:szCs w:val="28"/>
          <w:lang w:eastAsia="ru-RU"/>
        </w:rPr>
      </w:pPr>
      <w:r w:rsidRPr="00F0062F">
        <w:rPr>
          <w:rFonts w:ascii="Times New Roman" w:eastAsia="Times New Roman" w:hAnsi="Times New Roman" w:cs="Times New Roman"/>
          <w:sz w:val="28"/>
          <w:szCs w:val="28"/>
          <w:lang w:eastAsia="ru-RU"/>
        </w:rPr>
        <w:t>Мировая художественная культура. Тематический словарь. Древние цивилизации. М., 2004</w:t>
      </w:r>
    </w:p>
    <w:p w:rsidR="00F0062F" w:rsidRPr="00F0062F" w:rsidRDefault="00F0062F" w:rsidP="00F0062F">
      <w:pPr>
        <w:numPr>
          <w:ilvl w:val="0"/>
          <w:numId w:val="19"/>
        </w:numPr>
        <w:spacing w:after="0" w:line="360" w:lineRule="auto"/>
        <w:jc w:val="both"/>
        <w:rPr>
          <w:rFonts w:ascii="Times New Roman" w:eastAsia="Times New Roman" w:hAnsi="Times New Roman" w:cs="Times New Roman"/>
          <w:sz w:val="28"/>
          <w:szCs w:val="28"/>
          <w:lang w:eastAsia="ru-RU"/>
        </w:rPr>
      </w:pPr>
      <w:r w:rsidRPr="00F0062F">
        <w:rPr>
          <w:rFonts w:ascii="Times New Roman" w:eastAsia="Times New Roman" w:hAnsi="Times New Roman" w:cs="Times New Roman"/>
          <w:sz w:val="28"/>
          <w:szCs w:val="28"/>
          <w:lang w:eastAsia="ru-RU"/>
        </w:rPr>
        <w:t>Сапронов П. А. Культурология. Курс лекций по теории и истории культуры. СПб</w:t>
      </w:r>
      <w:proofErr w:type="gramStart"/>
      <w:r w:rsidRPr="00F0062F">
        <w:rPr>
          <w:rFonts w:ascii="Times New Roman" w:eastAsia="Times New Roman" w:hAnsi="Times New Roman" w:cs="Times New Roman"/>
          <w:sz w:val="28"/>
          <w:szCs w:val="28"/>
          <w:lang w:eastAsia="ru-RU"/>
        </w:rPr>
        <w:t xml:space="preserve">., </w:t>
      </w:r>
      <w:proofErr w:type="gramEnd"/>
      <w:r w:rsidRPr="00F0062F">
        <w:rPr>
          <w:rFonts w:ascii="Times New Roman" w:eastAsia="Times New Roman" w:hAnsi="Times New Roman" w:cs="Times New Roman"/>
          <w:sz w:val="28"/>
          <w:szCs w:val="28"/>
          <w:lang w:eastAsia="ru-RU"/>
        </w:rPr>
        <w:t>2003</w:t>
      </w:r>
    </w:p>
    <w:p w:rsidR="00F0062F" w:rsidRPr="00F0062F" w:rsidRDefault="00F0062F" w:rsidP="00F0062F">
      <w:pPr>
        <w:numPr>
          <w:ilvl w:val="0"/>
          <w:numId w:val="19"/>
        </w:numPr>
        <w:spacing w:after="0" w:line="360" w:lineRule="auto"/>
        <w:jc w:val="both"/>
        <w:rPr>
          <w:rFonts w:ascii="Times New Roman" w:eastAsia="Times New Roman" w:hAnsi="Times New Roman" w:cs="Times New Roman"/>
          <w:sz w:val="28"/>
          <w:szCs w:val="28"/>
          <w:lang w:eastAsia="ru-RU"/>
        </w:rPr>
      </w:pPr>
      <w:r w:rsidRPr="00F0062F">
        <w:rPr>
          <w:rFonts w:ascii="Times New Roman" w:eastAsia="Times New Roman" w:hAnsi="Times New Roman" w:cs="Times New Roman"/>
          <w:sz w:val="28"/>
          <w:szCs w:val="28"/>
          <w:lang w:eastAsia="ru-RU"/>
        </w:rPr>
        <w:t>Белецкий М. Забытый мир шумеров. М., 1980</w:t>
      </w:r>
    </w:p>
    <w:p w:rsidR="00F0062F" w:rsidRPr="00F0062F" w:rsidRDefault="00F0062F" w:rsidP="00F0062F">
      <w:pPr>
        <w:numPr>
          <w:ilvl w:val="0"/>
          <w:numId w:val="19"/>
        </w:numPr>
        <w:spacing w:after="0" w:line="360" w:lineRule="auto"/>
        <w:jc w:val="both"/>
        <w:rPr>
          <w:rFonts w:ascii="Times New Roman" w:eastAsia="Times New Roman" w:hAnsi="Times New Roman" w:cs="Times New Roman"/>
          <w:sz w:val="28"/>
          <w:szCs w:val="28"/>
          <w:lang w:eastAsia="ru-RU"/>
        </w:rPr>
      </w:pPr>
      <w:r w:rsidRPr="00F0062F">
        <w:rPr>
          <w:rFonts w:ascii="Times New Roman" w:eastAsia="Times New Roman" w:hAnsi="Times New Roman" w:cs="Times New Roman"/>
          <w:sz w:val="28"/>
          <w:szCs w:val="28"/>
          <w:lang w:eastAsia="ru-RU"/>
        </w:rPr>
        <w:t>Культура народов Востока. Старовавилонская культура. М.,1988</w:t>
      </w:r>
    </w:p>
    <w:p w:rsidR="00F0062F" w:rsidRPr="00F0062F" w:rsidRDefault="00F0062F" w:rsidP="00F0062F">
      <w:pPr>
        <w:numPr>
          <w:ilvl w:val="0"/>
          <w:numId w:val="19"/>
        </w:numPr>
        <w:spacing w:after="0" w:line="360" w:lineRule="auto"/>
        <w:jc w:val="both"/>
        <w:rPr>
          <w:rFonts w:ascii="Times New Roman" w:eastAsia="Times New Roman" w:hAnsi="Times New Roman" w:cs="Times New Roman"/>
          <w:sz w:val="28"/>
          <w:szCs w:val="28"/>
          <w:lang w:eastAsia="ru-RU"/>
        </w:rPr>
      </w:pPr>
      <w:r w:rsidRPr="00F0062F">
        <w:rPr>
          <w:rFonts w:ascii="Times New Roman" w:eastAsia="Times New Roman" w:hAnsi="Times New Roman" w:cs="Times New Roman"/>
          <w:sz w:val="28"/>
          <w:szCs w:val="28"/>
          <w:lang w:eastAsia="ru-RU"/>
        </w:rPr>
        <w:t>Монтэ П. Египет Рамсесов. М., 1989</w:t>
      </w:r>
    </w:p>
    <w:p w:rsidR="00F0062F" w:rsidRPr="00F0062F" w:rsidRDefault="00F0062F" w:rsidP="00F0062F">
      <w:pPr>
        <w:numPr>
          <w:ilvl w:val="0"/>
          <w:numId w:val="19"/>
        </w:numPr>
        <w:spacing w:after="0" w:line="360" w:lineRule="auto"/>
        <w:jc w:val="both"/>
        <w:rPr>
          <w:rFonts w:ascii="Times New Roman" w:eastAsia="Times New Roman" w:hAnsi="Times New Roman" w:cs="Times New Roman"/>
          <w:sz w:val="28"/>
          <w:szCs w:val="28"/>
          <w:lang w:eastAsia="ru-RU"/>
        </w:rPr>
      </w:pPr>
      <w:r w:rsidRPr="00F0062F">
        <w:rPr>
          <w:rFonts w:ascii="Times New Roman" w:eastAsia="Times New Roman" w:hAnsi="Times New Roman" w:cs="Times New Roman"/>
          <w:sz w:val="28"/>
          <w:szCs w:val="28"/>
          <w:lang w:eastAsia="ru-RU"/>
        </w:rPr>
        <w:t>Любимов Л. Искусство Древнего мира. М., 1996</w:t>
      </w:r>
    </w:p>
    <w:p w:rsidR="00F0062F" w:rsidRPr="00F0062F" w:rsidRDefault="00F0062F" w:rsidP="00F0062F">
      <w:pPr>
        <w:numPr>
          <w:ilvl w:val="0"/>
          <w:numId w:val="19"/>
        </w:numPr>
        <w:spacing w:after="0" w:line="360" w:lineRule="auto"/>
        <w:jc w:val="both"/>
        <w:rPr>
          <w:rFonts w:ascii="Times New Roman" w:eastAsia="Times New Roman" w:hAnsi="Times New Roman" w:cs="Times New Roman"/>
          <w:sz w:val="28"/>
          <w:szCs w:val="28"/>
          <w:lang w:eastAsia="ru-RU"/>
        </w:rPr>
      </w:pPr>
      <w:r w:rsidRPr="00F0062F">
        <w:rPr>
          <w:rFonts w:ascii="Times New Roman" w:eastAsia="Times New Roman" w:hAnsi="Times New Roman" w:cs="Times New Roman"/>
          <w:sz w:val="28"/>
          <w:szCs w:val="28"/>
          <w:lang w:eastAsia="ru-RU"/>
        </w:rPr>
        <w:t>Керма К. Боги, гробницы, ученые. М., 1994</w:t>
      </w:r>
    </w:p>
    <w:p w:rsidR="00F0062F" w:rsidRPr="00F0062F" w:rsidRDefault="00F0062F" w:rsidP="00F0062F">
      <w:pPr>
        <w:numPr>
          <w:ilvl w:val="0"/>
          <w:numId w:val="19"/>
        </w:numPr>
        <w:spacing w:after="0" w:line="360" w:lineRule="auto"/>
        <w:jc w:val="both"/>
        <w:rPr>
          <w:rFonts w:ascii="Times New Roman" w:eastAsia="Times New Roman" w:hAnsi="Times New Roman" w:cs="Times New Roman"/>
          <w:sz w:val="28"/>
          <w:szCs w:val="28"/>
          <w:lang w:eastAsia="ru-RU"/>
        </w:rPr>
      </w:pPr>
      <w:r w:rsidRPr="00F0062F">
        <w:rPr>
          <w:rFonts w:ascii="Times New Roman" w:eastAsia="Times New Roman" w:hAnsi="Times New Roman" w:cs="Times New Roman"/>
          <w:sz w:val="28"/>
          <w:szCs w:val="28"/>
          <w:lang w:eastAsia="ru-RU"/>
        </w:rPr>
        <w:t>Боннар Б.Р. Греческая цивилизация. М., 1992</w:t>
      </w:r>
    </w:p>
    <w:p w:rsidR="00F0062F" w:rsidRPr="00F0062F" w:rsidRDefault="00F0062F" w:rsidP="00F0062F">
      <w:pPr>
        <w:numPr>
          <w:ilvl w:val="0"/>
          <w:numId w:val="19"/>
        </w:numPr>
        <w:spacing w:after="0" w:line="360" w:lineRule="auto"/>
        <w:jc w:val="both"/>
        <w:rPr>
          <w:rFonts w:ascii="Times New Roman" w:eastAsia="Times New Roman" w:hAnsi="Times New Roman" w:cs="Times New Roman"/>
          <w:sz w:val="28"/>
          <w:szCs w:val="28"/>
          <w:lang w:eastAsia="ru-RU"/>
        </w:rPr>
      </w:pPr>
      <w:r w:rsidRPr="00F0062F">
        <w:rPr>
          <w:rFonts w:ascii="Times New Roman" w:eastAsia="Times New Roman" w:hAnsi="Times New Roman" w:cs="Times New Roman"/>
          <w:sz w:val="28"/>
          <w:szCs w:val="28"/>
          <w:lang w:eastAsia="ru-RU"/>
        </w:rPr>
        <w:t xml:space="preserve"> Виппер Б.Р. Искусство Древней Греции. М., 1972</w:t>
      </w:r>
    </w:p>
    <w:p w:rsidR="00F0062F" w:rsidRPr="00F0062F" w:rsidRDefault="00F0062F" w:rsidP="00F0062F">
      <w:pPr>
        <w:numPr>
          <w:ilvl w:val="0"/>
          <w:numId w:val="19"/>
        </w:numPr>
        <w:spacing w:after="0" w:line="360" w:lineRule="auto"/>
        <w:jc w:val="both"/>
        <w:rPr>
          <w:rFonts w:ascii="Times New Roman" w:eastAsia="Times New Roman" w:hAnsi="Times New Roman" w:cs="Times New Roman"/>
          <w:sz w:val="28"/>
          <w:szCs w:val="28"/>
          <w:lang w:eastAsia="ru-RU"/>
        </w:rPr>
      </w:pPr>
      <w:r w:rsidRPr="00F0062F">
        <w:rPr>
          <w:rFonts w:ascii="Times New Roman" w:eastAsia="Times New Roman" w:hAnsi="Times New Roman" w:cs="Times New Roman"/>
          <w:sz w:val="28"/>
          <w:szCs w:val="28"/>
          <w:lang w:eastAsia="ru-RU"/>
        </w:rPr>
        <w:lastRenderedPageBreak/>
        <w:t xml:space="preserve"> Левек П. Эллинистический мир М., 1989</w:t>
      </w:r>
    </w:p>
    <w:p w:rsidR="00F0062F" w:rsidRPr="00F0062F" w:rsidRDefault="00F0062F" w:rsidP="00F0062F">
      <w:pPr>
        <w:numPr>
          <w:ilvl w:val="0"/>
          <w:numId w:val="19"/>
        </w:numPr>
        <w:spacing w:after="0" w:line="360" w:lineRule="auto"/>
        <w:jc w:val="both"/>
        <w:rPr>
          <w:rFonts w:ascii="Times New Roman" w:eastAsia="Times New Roman" w:hAnsi="Times New Roman" w:cs="Times New Roman"/>
          <w:sz w:val="28"/>
          <w:szCs w:val="28"/>
          <w:lang w:eastAsia="ru-RU"/>
        </w:rPr>
      </w:pPr>
      <w:r w:rsidRPr="00F0062F">
        <w:rPr>
          <w:rFonts w:ascii="Times New Roman" w:eastAsia="Times New Roman" w:hAnsi="Times New Roman" w:cs="Times New Roman"/>
          <w:sz w:val="28"/>
          <w:szCs w:val="28"/>
          <w:lang w:eastAsia="ru-RU"/>
        </w:rPr>
        <w:t xml:space="preserve"> Зелинский Ф. Ф. История античной культуры. СПб</w:t>
      </w:r>
      <w:proofErr w:type="gramStart"/>
      <w:r w:rsidRPr="00F0062F">
        <w:rPr>
          <w:rFonts w:ascii="Times New Roman" w:eastAsia="Times New Roman" w:hAnsi="Times New Roman" w:cs="Times New Roman"/>
          <w:sz w:val="28"/>
          <w:szCs w:val="28"/>
          <w:lang w:eastAsia="ru-RU"/>
        </w:rPr>
        <w:t xml:space="preserve">., </w:t>
      </w:r>
      <w:proofErr w:type="gramEnd"/>
      <w:r w:rsidRPr="00F0062F">
        <w:rPr>
          <w:rFonts w:ascii="Times New Roman" w:eastAsia="Times New Roman" w:hAnsi="Times New Roman" w:cs="Times New Roman"/>
          <w:sz w:val="28"/>
          <w:szCs w:val="28"/>
          <w:lang w:eastAsia="ru-RU"/>
        </w:rPr>
        <w:t>1995</w:t>
      </w:r>
    </w:p>
    <w:p w:rsidR="00F0062F" w:rsidRPr="00F0062F" w:rsidRDefault="00F0062F" w:rsidP="00F0062F">
      <w:pPr>
        <w:numPr>
          <w:ilvl w:val="0"/>
          <w:numId w:val="19"/>
        </w:numPr>
        <w:spacing w:after="0" w:line="360" w:lineRule="auto"/>
        <w:jc w:val="both"/>
        <w:rPr>
          <w:rFonts w:ascii="Times New Roman" w:eastAsia="Times New Roman" w:hAnsi="Times New Roman" w:cs="Times New Roman"/>
          <w:sz w:val="28"/>
          <w:szCs w:val="28"/>
          <w:lang w:eastAsia="ru-RU"/>
        </w:rPr>
      </w:pPr>
      <w:r w:rsidRPr="00F0062F">
        <w:rPr>
          <w:rFonts w:ascii="Times New Roman" w:eastAsia="Times New Roman" w:hAnsi="Times New Roman" w:cs="Times New Roman"/>
          <w:sz w:val="28"/>
          <w:szCs w:val="28"/>
          <w:lang w:eastAsia="ru-RU"/>
        </w:rPr>
        <w:t xml:space="preserve"> Соколов Г. И. Искусство Древнего Рима. М., 1971</w:t>
      </w:r>
    </w:p>
    <w:p w:rsidR="00F0062F" w:rsidRPr="00F0062F" w:rsidRDefault="00F0062F" w:rsidP="00F0062F">
      <w:pPr>
        <w:numPr>
          <w:ilvl w:val="0"/>
          <w:numId w:val="19"/>
        </w:numPr>
        <w:spacing w:after="0" w:line="360" w:lineRule="auto"/>
        <w:jc w:val="both"/>
        <w:rPr>
          <w:rFonts w:ascii="Times New Roman" w:eastAsia="Times New Roman" w:hAnsi="Times New Roman" w:cs="Times New Roman"/>
          <w:sz w:val="28"/>
          <w:szCs w:val="28"/>
          <w:lang w:eastAsia="ru-RU"/>
        </w:rPr>
      </w:pPr>
      <w:r w:rsidRPr="00F0062F">
        <w:rPr>
          <w:rFonts w:ascii="Times New Roman" w:eastAsia="Times New Roman" w:hAnsi="Times New Roman" w:cs="Times New Roman"/>
          <w:sz w:val="28"/>
          <w:szCs w:val="28"/>
          <w:lang w:eastAsia="ru-RU"/>
        </w:rPr>
        <w:t xml:space="preserve"> Куманецкий К. История культуры Древней Греции и Рима. М., 1990</w:t>
      </w:r>
    </w:p>
    <w:p w:rsidR="00F0062F" w:rsidRPr="00F0062F" w:rsidRDefault="00F0062F" w:rsidP="00F0062F">
      <w:pPr>
        <w:numPr>
          <w:ilvl w:val="0"/>
          <w:numId w:val="19"/>
        </w:numPr>
        <w:spacing w:after="0" w:line="360" w:lineRule="auto"/>
        <w:jc w:val="both"/>
        <w:rPr>
          <w:rFonts w:ascii="Times New Roman" w:eastAsia="Times New Roman" w:hAnsi="Times New Roman" w:cs="Times New Roman"/>
          <w:sz w:val="28"/>
          <w:szCs w:val="28"/>
          <w:lang w:eastAsia="ru-RU"/>
        </w:rPr>
      </w:pPr>
      <w:r w:rsidRPr="00F0062F">
        <w:rPr>
          <w:rFonts w:ascii="Times New Roman" w:eastAsia="Times New Roman" w:hAnsi="Times New Roman" w:cs="Times New Roman"/>
          <w:sz w:val="28"/>
          <w:szCs w:val="28"/>
          <w:lang w:eastAsia="ru-RU"/>
        </w:rPr>
        <w:t xml:space="preserve"> Удальцова З. В. Византийская культура. М., 1988</w:t>
      </w:r>
    </w:p>
    <w:p w:rsidR="00F0062F" w:rsidRPr="00F0062F" w:rsidRDefault="00F0062F" w:rsidP="00F0062F">
      <w:pPr>
        <w:numPr>
          <w:ilvl w:val="0"/>
          <w:numId w:val="19"/>
        </w:numPr>
        <w:spacing w:after="0" w:line="360" w:lineRule="auto"/>
        <w:jc w:val="both"/>
        <w:rPr>
          <w:rFonts w:ascii="Times New Roman" w:eastAsia="Times New Roman" w:hAnsi="Times New Roman" w:cs="Times New Roman"/>
          <w:sz w:val="28"/>
          <w:szCs w:val="28"/>
          <w:lang w:eastAsia="ru-RU"/>
        </w:rPr>
      </w:pPr>
      <w:r w:rsidRPr="00F0062F">
        <w:rPr>
          <w:rFonts w:ascii="Times New Roman" w:eastAsia="Times New Roman" w:hAnsi="Times New Roman" w:cs="Times New Roman"/>
          <w:sz w:val="28"/>
          <w:szCs w:val="28"/>
          <w:lang w:eastAsia="ru-RU"/>
        </w:rPr>
        <w:t xml:space="preserve"> Лихачева В. Д. Искусство Византии </w:t>
      </w:r>
      <w:r w:rsidRPr="00F0062F">
        <w:rPr>
          <w:rFonts w:ascii="Times New Roman" w:eastAsia="Times New Roman" w:hAnsi="Times New Roman" w:cs="Times New Roman"/>
          <w:sz w:val="28"/>
          <w:szCs w:val="28"/>
          <w:lang w:val="en-US" w:eastAsia="ru-RU"/>
        </w:rPr>
        <w:t>IV</w:t>
      </w:r>
      <w:r w:rsidRPr="00F0062F">
        <w:rPr>
          <w:rFonts w:ascii="Times New Roman" w:eastAsia="Times New Roman" w:hAnsi="Times New Roman" w:cs="Times New Roman"/>
          <w:sz w:val="28"/>
          <w:szCs w:val="28"/>
          <w:lang w:eastAsia="ru-RU"/>
        </w:rPr>
        <w:t xml:space="preserve"> – </w:t>
      </w:r>
      <w:r w:rsidRPr="00F0062F">
        <w:rPr>
          <w:rFonts w:ascii="Times New Roman" w:eastAsia="Times New Roman" w:hAnsi="Times New Roman" w:cs="Times New Roman"/>
          <w:sz w:val="28"/>
          <w:szCs w:val="28"/>
          <w:lang w:val="en-US" w:eastAsia="ru-RU"/>
        </w:rPr>
        <w:t>XV</w:t>
      </w:r>
      <w:r w:rsidRPr="00F0062F">
        <w:rPr>
          <w:rFonts w:ascii="Times New Roman" w:eastAsia="Times New Roman" w:hAnsi="Times New Roman" w:cs="Times New Roman"/>
          <w:sz w:val="28"/>
          <w:szCs w:val="28"/>
          <w:lang w:eastAsia="ru-RU"/>
        </w:rPr>
        <w:t xml:space="preserve"> вв. Л., 1986</w:t>
      </w:r>
    </w:p>
    <w:p w:rsidR="00F0062F" w:rsidRPr="00F0062F" w:rsidRDefault="00F0062F" w:rsidP="00F0062F">
      <w:pPr>
        <w:numPr>
          <w:ilvl w:val="0"/>
          <w:numId w:val="19"/>
        </w:numPr>
        <w:spacing w:after="0" w:line="360" w:lineRule="auto"/>
        <w:jc w:val="both"/>
        <w:rPr>
          <w:rFonts w:ascii="Times New Roman" w:eastAsia="Times New Roman" w:hAnsi="Times New Roman" w:cs="Times New Roman"/>
          <w:sz w:val="28"/>
          <w:szCs w:val="28"/>
          <w:lang w:eastAsia="ru-RU"/>
        </w:rPr>
      </w:pPr>
      <w:r w:rsidRPr="00F0062F">
        <w:rPr>
          <w:rFonts w:ascii="Times New Roman" w:eastAsia="Times New Roman" w:hAnsi="Times New Roman" w:cs="Times New Roman"/>
          <w:sz w:val="28"/>
          <w:szCs w:val="28"/>
          <w:lang w:eastAsia="ru-RU"/>
        </w:rPr>
        <w:t xml:space="preserve"> Ле Гофф. Цивилизация средневекового Запада. М., 1992</w:t>
      </w:r>
    </w:p>
    <w:p w:rsidR="00F0062F" w:rsidRPr="00F0062F" w:rsidRDefault="00F0062F" w:rsidP="00F0062F">
      <w:pPr>
        <w:numPr>
          <w:ilvl w:val="0"/>
          <w:numId w:val="19"/>
        </w:numPr>
        <w:spacing w:after="0" w:line="360" w:lineRule="auto"/>
        <w:jc w:val="both"/>
        <w:rPr>
          <w:rFonts w:ascii="Times New Roman" w:eastAsia="Times New Roman" w:hAnsi="Times New Roman" w:cs="Times New Roman"/>
          <w:sz w:val="28"/>
          <w:szCs w:val="28"/>
          <w:lang w:eastAsia="ru-RU"/>
        </w:rPr>
      </w:pPr>
      <w:r w:rsidRPr="00F0062F">
        <w:rPr>
          <w:rFonts w:ascii="Times New Roman" w:eastAsia="Times New Roman" w:hAnsi="Times New Roman" w:cs="Times New Roman"/>
          <w:sz w:val="28"/>
          <w:szCs w:val="28"/>
          <w:lang w:eastAsia="ru-RU"/>
        </w:rPr>
        <w:t xml:space="preserve"> Карсавин Л. П. Монашество в Средние века. М., 1992</w:t>
      </w:r>
    </w:p>
    <w:p w:rsidR="00F0062F" w:rsidRPr="00F0062F" w:rsidRDefault="00F0062F" w:rsidP="00F0062F">
      <w:pPr>
        <w:numPr>
          <w:ilvl w:val="0"/>
          <w:numId w:val="19"/>
        </w:numPr>
        <w:spacing w:after="0" w:line="360" w:lineRule="auto"/>
        <w:jc w:val="both"/>
        <w:rPr>
          <w:rFonts w:ascii="Times New Roman" w:eastAsia="Times New Roman" w:hAnsi="Times New Roman" w:cs="Times New Roman"/>
          <w:sz w:val="28"/>
          <w:szCs w:val="28"/>
          <w:lang w:eastAsia="ru-RU"/>
        </w:rPr>
      </w:pPr>
      <w:r w:rsidRPr="00F0062F">
        <w:rPr>
          <w:rFonts w:ascii="Times New Roman" w:eastAsia="Times New Roman" w:hAnsi="Times New Roman" w:cs="Times New Roman"/>
          <w:sz w:val="28"/>
          <w:szCs w:val="28"/>
          <w:lang w:eastAsia="ru-RU"/>
        </w:rPr>
        <w:t xml:space="preserve"> Средневековая Европа глазами современников и историков. Книга для чтения в 5 частях. М., 1994</w:t>
      </w:r>
    </w:p>
    <w:p w:rsidR="00F0062F" w:rsidRPr="00F0062F" w:rsidRDefault="00F0062F" w:rsidP="00F0062F">
      <w:pPr>
        <w:numPr>
          <w:ilvl w:val="0"/>
          <w:numId w:val="19"/>
        </w:numPr>
        <w:spacing w:after="0" w:line="360" w:lineRule="auto"/>
        <w:jc w:val="both"/>
        <w:rPr>
          <w:rFonts w:ascii="Times New Roman" w:eastAsia="Times New Roman" w:hAnsi="Times New Roman" w:cs="Times New Roman"/>
          <w:sz w:val="28"/>
          <w:szCs w:val="28"/>
          <w:lang w:eastAsia="ru-RU"/>
        </w:rPr>
      </w:pPr>
      <w:r w:rsidRPr="00F0062F">
        <w:rPr>
          <w:rFonts w:ascii="Times New Roman" w:eastAsia="Times New Roman" w:hAnsi="Times New Roman" w:cs="Times New Roman"/>
          <w:sz w:val="28"/>
          <w:szCs w:val="28"/>
          <w:lang w:eastAsia="ru-RU"/>
        </w:rPr>
        <w:t xml:space="preserve"> Тяжелов В. И. Искусство Средних веков в Западной и Центральной Европе. М., 1981</w:t>
      </w:r>
    </w:p>
    <w:p w:rsidR="00F0062F" w:rsidRPr="00F0062F" w:rsidRDefault="00F0062F" w:rsidP="00F0062F">
      <w:pPr>
        <w:numPr>
          <w:ilvl w:val="0"/>
          <w:numId w:val="19"/>
        </w:numPr>
        <w:spacing w:after="0" w:line="360" w:lineRule="auto"/>
        <w:jc w:val="both"/>
        <w:rPr>
          <w:rFonts w:ascii="Times New Roman" w:eastAsia="Times New Roman" w:hAnsi="Times New Roman" w:cs="Times New Roman"/>
          <w:sz w:val="28"/>
          <w:szCs w:val="28"/>
          <w:lang w:eastAsia="ru-RU"/>
        </w:rPr>
      </w:pPr>
      <w:r w:rsidRPr="00F0062F">
        <w:rPr>
          <w:rFonts w:ascii="Times New Roman" w:eastAsia="Times New Roman" w:hAnsi="Times New Roman" w:cs="Times New Roman"/>
          <w:sz w:val="28"/>
          <w:szCs w:val="28"/>
          <w:lang w:eastAsia="ru-RU"/>
        </w:rPr>
        <w:t xml:space="preserve"> Гуковский М. А. Итальянское возрождение. Л., 1986</w:t>
      </w:r>
    </w:p>
    <w:p w:rsidR="00F0062F" w:rsidRPr="00F0062F" w:rsidRDefault="00F0062F" w:rsidP="00F0062F">
      <w:pPr>
        <w:numPr>
          <w:ilvl w:val="0"/>
          <w:numId w:val="19"/>
        </w:numPr>
        <w:spacing w:after="0" w:line="360" w:lineRule="auto"/>
        <w:jc w:val="both"/>
        <w:rPr>
          <w:rFonts w:ascii="Times New Roman" w:eastAsia="Times New Roman" w:hAnsi="Times New Roman" w:cs="Times New Roman"/>
          <w:sz w:val="28"/>
          <w:szCs w:val="28"/>
          <w:lang w:eastAsia="ru-RU"/>
        </w:rPr>
      </w:pPr>
      <w:r w:rsidRPr="00F0062F">
        <w:rPr>
          <w:rFonts w:ascii="Times New Roman" w:eastAsia="Times New Roman" w:hAnsi="Times New Roman" w:cs="Times New Roman"/>
          <w:sz w:val="28"/>
          <w:szCs w:val="28"/>
          <w:lang w:eastAsia="ru-RU"/>
        </w:rPr>
        <w:t xml:space="preserve"> Рутенбург. Титаны Возрождения. СПб</w:t>
      </w:r>
      <w:proofErr w:type="gramStart"/>
      <w:r w:rsidRPr="00F0062F">
        <w:rPr>
          <w:rFonts w:ascii="Times New Roman" w:eastAsia="Times New Roman" w:hAnsi="Times New Roman" w:cs="Times New Roman"/>
          <w:sz w:val="28"/>
          <w:szCs w:val="28"/>
          <w:lang w:eastAsia="ru-RU"/>
        </w:rPr>
        <w:t xml:space="preserve">., </w:t>
      </w:r>
      <w:proofErr w:type="gramEnd"/>
      <w:r w:rsidRPr="00F0062F">
        <w:rPr>
          <w:rFonts w:ascii="Times New Roman" w:eastAsia="Times New Roman" w:hAnsi="Times New Roman" w:cs="Times New Roman"/>
          <w:sz w:val="28"/>
          <w:szCs w:val="28"/>
          <w:lang w:eastAsia="ru-RU"/>
        </w:rPr>
        <w:t>1991</w:t>
      </w:r>
    </w:p>
    <w:p w:rsidR="00F0062F" w:rsidRPr="00F0062F" w:rsidRDefault="00F0062F" w:rsidP="00F0062F">
      <w:pPr>
        <w:numPr>
          <w:ilvl w:val="0"/>
          <w:numId w:val="19"/>
        </w:numPr>
        <w:spacing w:after="0" w:line="360" w:lineRule="auto"/>
        <w:jc w:val="both"/>
        <w:rPr>
          <w:rFonts w:ascii="Times New Roman" w:eastAsia="Times New Roman" w:hAnsi="Times New Roman" w:cs="Times New Roman"/>
          <w:sz w:val="28"/>
          <w:szCs w:val="28"/>
          <w:lang w:eastAsia="ru-RU"/>
        </w:rPr>
      </w:pPr>
      <w:r w:rsidRPr="00F0062F">
        <w:rPr>
          <w:rFonts w:ascii="Times New Roman" w:eastAsia="Times New Roman" w:hAnsi="Times New Roman" w:cs="Times New Roman"/>
          <w:sz w:val="28"/>
          <w:szCs w:val="28"/>
          <w:lang w:eastAsia="ru-RU"/>
        </w:rPr>
        <w:t xml:space="preserve"> Вазари Д. Жизнеописания. СПб</w:t>
      </w:r>
      <w:proofErr w:type="gramStart"/>
      <w:r w:rsidRPr="00F0062F">
        <w:rPr>
          <w:rFonts w:ascii="Times New Roman" w:eastAsia="Times New Roman" w:hAnsi="Times New Roman" w:cs="Times New Roman"/>
          <w:sz w:val="28"/>
          <w:szCs w:val="28"/>
          <w:lang w:eastAsia="ru-RU"/>
        </w:rPr>
        <w:t xml:space="preserve">., </w:t>
      </w:r>
      <w:proofErr w:type="gramEnd"/>
      <w:r w:rsidRPr="00F0062F">
        <w:rPr>
          <w:rFonts w:ascii="Times New Roman" w:eastAsia="Times New Roman" w:hAnsi="Times New Roman" w:cs="Times New Roman"/>
          <w:sz w:val="28"/>
          <w:szCs w:val="28"/>
          <w:lang w:eastAsia="ru-RU"/>
        </w:rPr>
        <w:t>1992</w:t>
      </w:r>
    </w:p>
    <w:p w:rsidR="00F0062F" w:rsidRPr="00F0062F" w:rsidRDefault="00F0062F" w:rsidP="00F0062F">
      <w:pPr>
        <w:numPr>
          <w:ilvl w:val="0"/>
          <w:numId w:val="19"/>
        </w:numPr>
        <w:spacing w:after="0" w:line="360" w:lineRule="auto"/>
        <w:jc w:val="both"/>
        <w:rPr>
          <w:rFonts w:ascii="Times New Roman" w:eastAsia="Times New Roman" w:hAnsi="Times New Roman" w:cs="Times New Roman"/>
          <w:sz w:val="28"/>
          <w:szCs w:val="28"/>
          <w:lang w:eastAsia="ru-RU"/>
        </w:rPr>
      </w:pPr>
      <w:r w:rsidRPr="00F0062F">
        <w:rPr>
          <w:rFonts w:ascii="Times New Roman" w:eastAsia="Times New Roman" w:hAnsi="Times New Roman" w:cs="Times New Roman"/>
          <w:sz w:val="28"/>
          <w:szCs w:val="28"/>
          <w:lang w:eastAsia="ru-RU"/>
        </w:rPr>
        <w:t xml:space="preserve"> Соколов М. Вечный Ренессанс. Лекции о морфологии культуры Возрождения. М., 1999</w:t>
      </w:r>
    </w:p>
    <w:p w:rsidR="00F0062F" w:rsidRPr="00F0062F" w:rsidRDefault="00F0062F" w:rsidP="00F0062F">
      <w:pPr>
        <w:numPr>
          <w:ilvl w:val="0"/>
          <w:numId w:val="19"/>
        </w:numPr>
        <w:spacing w:after="0" w:line="360" w:lineRule="auto"/>
        <w:jc w:val="both"/>
        <w:rPr>
          <w:rFonts w:ascii="Times New Roman" w:eastAsia="Times New Roman" w:hAnsi="Times New Roman" w:cs="Times New Roman"/>
          <w:sz w:val="28"/>
          <w:szCs w:val="28"/>
          <w:lang w:eastAsia="ru-RU"/>
        </w:rPr>
      </w:pPr>
      <w:r w:rsidRPr="00F0062F">
        <w:rPr>
          <w:rFonts w:ascii="Times New Roman" w:eastAsia="Times New Roman" w:hAnsi="Times New Roman" w:cs="Times New Roman"/>
          <w:sz w:val="28"/>
          <w:szCs w:val="28"/>
          <w:lang w:eastAsia="ru-RU"/>
        </w:rPr>
        <w:t xml:space="preserve"> Дмитриева Н. А. Краткая история искусств. М., 1990</w:t>
      </w:r>
    </w:p>
    <w:p w:rsidR="00F0062F" w:rsidRPr="00F0062F" w:rsidRDefault="00F0062F" w:rsidP="00F0062F">
      <w:pPr>
        <w:numPr>
          <w:ilvl w:val="0"/>
          <w:numId w:val="19"/>
        </w:numPr>
        <w:spacing w:after="0" w:line="360" w:lineRule="auto"/>
        <w:jc w:val="both"/>
        <w:rPr>
          <w:rFonts w:ascii="Times New Roman" w:eastAsia="Times New Roman" w:hAnsi="Times New Roman" w:cs="Times New Roman"/>
          <w:sz w:val="28"/>
          <w:szCs w:val="28"/>
          <w:lang w:eastAsia="ru-RU"/>
        </w:rPr>
      </w:pPr>
      <w:r w:rsidRPr="00F0062F">
        <w:rPr>
          <w:rFonts w:ascii="Times New Roman" w:eastAsia="Times New Roman" w:hAnsi="Times New Roman" w:cs="Times New Roman"/>
          <w:sz w:val="28"/>
          <w:szCs w:val="28"/>
          <w:lang w:eastAsia="ru-RU"/>
        </w:rPr>
        <w:t xml:space="preserve"> Западноевропейская художественная культура </w:t>
      </w:r>
      <w:r w:rsidRPr="00F0062F">
        <w:rPr>
          <w:rFonts w:ascii="Times New Roman" w:eastAsia="Times New Roman" w:hAnsi="Times New Roman" w:cs="Times New Roman"/>
          <w:sz w:val="28"/>
          <w:szCs w:val="28"/>
          <w:lang w:val="en-US" w:eastAsia="ru-RU"/>
        </w:rPr>
        <w:t>XVIII</w:t>
      </w:r>
      <w:r w:rsidRPr="00F0062F">
        <w:rPr>
          <w:rFonts w:ascii="Times New Roman" w:eastAsia="Times New Roman" w:hAnsi="Times New Roman" w:cs="Times New Roman"/>
          <w:sz w:val="28"/>
          <w:szCs w:val="28"/>
          <w:lang w:eastAsia="ru-RU"/>
        </w:rPr>
        <w:t xml:space="preserve"> в. М., 1980</w:t>
      </w:r>
    </w:p>
    <w:p w:rsidR="00F0062F" w:rsidRPr="00F0062F" w:rsidRDefault="00F0062F" w:rsidP="00F0062F">
      <w:pPr>
        <w:numPr>
          <w:ilvl w:val="0"/>
          <w:numId w:val="19"/>
        </w:numPr>
        <w:spacing w:after="0" w:line="360" w:lineRule="auto"/>
        <w:jc w:val="both"/>
        <w:rPr>
          <w:rFonts w:ascii="Times New Roman" w:eastAsia="Times New Roman" w:hAnsi="Times New Roman" w:cs="Times New Roman"/>
          <w:sz w:val="28"/>
          <w:szCs w:val="28"/>
          <w:lang w:eastAsia="ru-RU"/>
        </w:rPr>
      </w:pPr>
      <w:r w:rsidRPr="00F0062F">
        <w:rPr>
          <w:rFonts w:ascii="Times New Roman" w:eastAsia="Times New Roman" w:hAnsi="Times New Roman" w:cs="Times New Roman"/>
          <w:sz w:val="28"/>
          <w:szCs w:val="28"/>
          <w:lang w:eastAsia="ru-RU"/>
        </w:rPr>
        <w:t>Власов В. Г. Стили в искусстве. В 3-х т. СПб</w:t>
      </w:r>
      <w:proofErr w:type="gramStart"/>
      <w:r w:rsidRPr="00F0062F">
        <w:rPr>
          <w:rFonts w:ascii="Times New Roman" w:eastAsia="Times New Roman" w:hAnsi="Times New Roman" w:cs="Times New Roman"/>
          <w:sz w:val="28"/>
          <w:szCs w:val="28"/>
          <w:lang w:eastAsia="ru-RU"/>
        </w:rPr>
        <w:t xml:space="preserve">., </w:t>
      </w:r>
      <w:proofErr w:type="gramEnd"/>
      <w:r w:rsidRPr="00F0062F">
        <w:rPr>
          <w:rFonts w:ascii="Times New Roman" w:eastAsia="Times New Roman" w:hAnsi="Times New Roman" w:cs="Times New Roman"/>
          <w:sz w:val="28"/>
          <w:szCs w:val="28"/>
          <w:lang w:eastAsia="ru-RU"/>
        </w:rPr>
        <w:t>1996</w:t>
      </w:r>
    </w:p>
    <w:p w:rsidR="00F0062F" w:rsidRPr="00F0062F" w:rsidRDefault="00F0062F" w:rsidP="00F0062F">
      <w:pPr>
        <w:numPr>
          <w:ilvl w:val="0"/>
          <w:numId w:val="19"/>
        </w:numPr>
        <w:spacing w:after="0" w:line="360" w:lineRule="auto"/>
        <w:jc w:val="both"/>
        <w:rPr>
          <w:rFonts w:ascii="Times New Roman" w:eastAsia="Times New Roman" w:hAnsi="Times New Roman" w:cs="Times New Roman"/>
          <w:sz w:val="28"/>
          <w:szCs w:val="28"/>
          <w:lang w:eastAsia="ru-RU"/>
        </w:rPr>
      </w:pPr>
      <w:r w:rsidRPr="00F0062F">
        <w:rPr>
          <w:rFonts w:ascii="Times New Roman" w:eastAsia="Times New Roman" w:hAnsi="Times New Roman" w:cs="Times New Roman"/>
          <w:sz w:val="28"/>
          <w:szCs w:val="28"/>
          <w:lang w:val="en-US" w:eastAsia="ru-RU"/>
        </w:rPr>
        <w:t xml:space="preserve"> </w:t>
      </w:r>
      <w:r w:rsidRPr="00F0062F">
        <w:rPr>
          <w:rFonts w:ascii="Times New Roman" w:eastAsia="Times New Roman" w:hAnsi="Times New Roman" w:cs="Times New Roman"/>
          <w:sz w:val="28"/>
          <w:szCs w:val="28"/>
          <w:lang w:eastAsia="ru-RU"/>
        </w:rPr>
        <w:t>Культура эпохи Просвещения. М., 1993</w:t>
      </w:r>
    </w:p>
    <w:p w:rsidR="00F0062F" w:rsidRPr="00F0062F" w:rsidRDefault="00F0062F" w:rsidP="00F0062F">
      <w:pPr>
        <w:numPr>
          <w:ilvl w:val="0"/>
          <w:numId w:val="19"/>
        </w:numPr>
        <w:spacing w:after="0" w:line="360" w:lineRule="auto"/>
        <w:jc w:val="both"/>
        <w:rPr>
          <w:rFonts w:ascii="Times New Roman" w:eastAsia="Times New Roman" w:hAnsi="Times New Roman" w:cs="Times New Roman"/>
          <w:sz w:val="28"/>
          <w:szCs w:val="28"/>
          <w:lang w:eastAsia="ru-RU"/>
        </w:rPr>
      </w:pPr>
      <w:r w:rsidRPr="00F0062F">
        <w:rPr>
          <w:rFonts w:ascii="Times New Roman" w:eastAsia="Times New Roman" w:hAnsi="Times New Roman" w:cs="Times New Roman"/>
          <w:sz w:val="28"/>
          <w:szCs w:val="28"/>
          <w:lang w:eastAsia="ru-RU"/>
        </w:rPr>
        <w:t xml:space="preserve">Прусс И. Е. Западноевропейское искусство </w:t>
      </w:r>
      <w:r w:rsidRPr="00F0062F">
        <w:rPr>
          <w:rFonts w:ascii="Times New Roman" w:eastAsia="Times New Roman" w:hAnsi="Times New Roman" w:cs="Times New Roman"/>
          <w:sz w:val="28"/>
          <w:szCs w:val="28"/>
          <w:lang w:val="en-US" w:eastAsia="ru-RU"/>
        </w:rPr>
        <w:t>XVII</w:t>
      </w:r>
      <w:r w:rsidRPr="00F0062F">
        <w:rPr>
          <w:rFonts w:ascii="Times New Roman" w:eastAsia="Times New Roman" w:hAnsi="Times New Roman" w:cs="Times New Roman"/>
          <w:sz w:val="28"/>
          <w:szCs w:val="28"/>
          <w:lang w:eastAsia="ru-RU"/>
        </w:rPr>
        <w:t xml:space="preserve"> в. М., 1974</w:t>
      </w:r>
    </w:p>
    <w:p w:rsidR="00F0062F" w:rsidRPr="00F0062F" w:rsidRDefault="00F0062F" w:rsidP="00F0062F">
      <w:pPr>
        <w:numPr>
          <w:ilvl w:val="0"/>
          <w:numId w:val="19"/>
        </w:numPr>
        <w:spacing w:after="0" w:line="360" w:lineRule="auto"/>
        <w:jc w:val="both"/>
        <w:rPr>
          <w:rFonts w:ascii="Times New Roman" w:eastAsia="Times New Roman" w:hAnsi="Times New Roman" w:cs="Times New Roman"/>
          <w:sz w:val="28"/>
          <w:szCs w:val="28"/>
          <w:lang w:eastAsia="ru-RU"/>
        </w:rPr>
      </w:pPr>
      <w:r w:rsidRPr="00F0062F">
        <w:rPr>
          <w:rFonts w:ascii="Times New Roman" w:eastAsia="Times New Roman" w:hAnsi="Times New Roman" w:cs="Times New Roman"/>
          <w:sz w:val="28"/>
          <w:szCs w:val="28"/>
          <w:lang w:eastAsia="ru-RU"/>
        </w:rPr>
        <w:lastRenderedPageBreak/>
        <w:t xml:space="preserve"> Популярная художественная энциклопедия. В 2-х томах. М., 1975</w:t>
      </w:r>
    </w:p>
    <w:p w:rsidR="00F0062F" w:rsidRPr="00F0062F" w:rsidRDefault="00F0062F" w:rsidP="00F0062F">
      <w:pPr>
        <w:numPr>
          <w:ilvl w:val="0"/>
          <w:numId w:val="19"/>
        </w:numPr>
        <w:spacing w:after="0" w:line="360" w:lineRule="auto"/>
        <w:jc w:val="both"/>
        <w:rPr>
          <w:rFonts w:ascii="Times New Roman" w:eastAsia="Times New Roman" w:hAnsi="Times New Roman" w:cs="Times New Roman"/>
          <w:sz w:val="28"/>
          <w:szCs w:val="28"/>
          <w:lang w:eastAsia="ru-RU"/>
        </w:rPr>
      </w:pPr>
      <w:r w:rsidRPr="00F0062F">
        <w:rPr>
          <w:rFonts w:ascii="Times New Roman" w:eastAsia="Times New Roman" w:hAnsi="Times New Roman" w:cs="Times New Roman"/>
          <w:sz w:val="28"/>
          <w:szCs w:val="28"/>
          <w:lang w:eastAsia="ru-RU"/>
        </w:rPr>
        <w:t xml:space="preserve"> Западноевропейское искусство второй половины </w:t>
      </w:r>
      <w:r w:rsidRPr="00F0062F">
        <w:rPr>
          <w:rFonts w:ascii="Times New Roman" w:eastAsia="Times New Roman" w:hAnsi="Times New Roman" w:cs="Times New Roman"/>
          <w:sz w:val="28"/>
          <w:szCs w:val="28"/>
          <w:lang w:val="en-US" w:eastAsia="ru-RU"/>
        </w:rPr>
        <w:t>XIX</w:t>
      </w:r>
      <w:r w:rsidRPr="00F0062F">
        <w:rPr>
          <w:rFonts w:ascii="Times New Roman" w:eastAsia="Times New Roman" w:hAnsi="Times New Roman" w:cs="Times New Roman"/>
          <w:sz w:val="28"/>
          <w:szCs w:val="28"/>
          <w:lang w:eastAsia="ru-RU"/>
        </w:rPr>
        <w:t xml:space="preserve"> в. М., 1975</w:t>
      </w:r>
    </w:p>
    <w:p w:rsidR="00F0062F" w:rsidRPr="00F0062F" w:rsidRDefault="00F0062F" w:rsidP="00F0062F">
      <w:pPr>
        <w:numPr>
          <w:ilvl w:val="0"/>
          <w:numId w:val="19"/>
        </w:numPr>
        <w:spacing w:after="0" w:line="360" w:lineRule="auto"/>
        <w:jc w:val="both"/>
        <w:rPr>
          <w:rFonts w:ascii="Times New Roman" w:eastAsia="Times New Roman" w:hAnsi="Times New Roman" w:cs="Times New Roman"/>
          <w:sz w:val="28"/>
          <w:szCs w:val="28"/>
          <w:lang w:eastAsia="ru-RU"/>
        </w:rPr>
      </w:pPr>
      <w:r w:rsidRPr="00F0062F">
        <w:rPr>
          <w:rFonts w:ascii="Times New Roman" w:eastAsia="Times New Roman" w:hAnsi="Times New Roman" w:cs="Times New Roman"/>
          <w:sz w:val="28"/>
          <w:szCs w:val="28"/>
          <w:lang w:eastAsia="ru-RU"/>
        </w:rPr>
        <w:t xml:space="preserve"> Белый А. Символизм как миропонимание. М., 1994</w:t>
      </w:r>
    </w:p>
    <w:p w:rsidR="00F0062F" w:rsidRPr="00F0062F" w:rsidRDefault="00F0062F" w:rsidP="00F0062F">
      <w:pPr>
        <w:numPr>
          <w:ilvl w:val="0"/>
          <w:numId w:val="19"/>
        </w:numPr>
        <w:spacing w:after="0" w:line="360" w:lineRule="auto"/>
        <w:jc w:val="both"/>
        <w:rPr>
          <w:rFonts w:ascii="Times New Roman" w:eastAsia="Times New Roman" w:hAnsi="Times New Roman" w:cs="Times New Roman"/>
          <w:sz w:val="28"/>
          <w:szCs w:val="28"/>
          <w:lang w:eastAsia="ru-RU"/>
        </w:rPr>
      </w:pPr>
      <w:r w:rsidRPr="00F0062F">
        <w:rPr>
          <w:rFonts w:ascii="Times New Roman" w:eastAsia="Times New Roman" w:hAnsi="Times New Roman" w:cs="Times New Roman"/>
          <w:sz w:val="28"/>
          <w:szCs w:val="28"/>
          <w:lang w:eastAsia="ru-RU"/>
        </w:rPr>
        <w:t xml:space="preserve"> Калитина Н. Н. Французское изобразительное искусство конца </w:t>
      </w:r>
      <w:r w:rsidRPr="00F0062F">
        <w:rPr>
          <w:rFonts w:ascii="Times New Roman" w:eastAsia="Times New Roman" w:hAnsi="Times New Roman" w:cs="Times New Roman"/>
          <w:sz w:val="28"/>
          <w:szCs w:val="28"/>
          <w:lang w:val="en-US" w:eastAsia="ru-RU"/>
        </w:rPr>
        <w:t>XVIII</w:t>
      </w:r>
      <w:r w:rsidRPr="00F0062F">
        <w:rPr>
          <w:rFonts w:ascii="Times New Roman" w:eastAsia="Times New Roman" w:hAnsi="Times New Roman" w:cs="Times New Roman"/>
          <w:sz w:val="28"/>
          <w:szCs w:val="28"/>
          <w:lang w:eastAsia="ru-RU"/>
        </w:rPr>
        <w:t xml:space="preserve"> – начала </w:t>
      </w:r>
      <w:r w:rsidRPr="00F0062F">
        <w:rPr>
          <w:rFonts w:ascii="Times New Roman" w:eastAsia="Times New Roman" w:hAnsi="Times New Roman" w:cs="Times New Roman"/>
          <w:sz w:val="28"/>
          <w:szCs w:val="28"/>
          <w:lang w:val="en-US" w:eastAsia="ru-RU"/>
        </w:rPr>
        <w:t>XIX</w:t>
      </w:r>
      <w:r w:rsidRPr="00F0062F">
        <w:rPr>
          <w:rFonts w:ascii="Times New Roman" w:eastAsia="Times New Roman" w:hAnsi="Times New Roman" w:cs="Times New Roman"/>
          <w:sz w:val="28"/>
          <w:szCs w:val="28"/>
          <w:lang w:eastAsia="ru-RU"/>
        </w:rPr>
        <w:t xml:space="preserve"> веков. Л., 1990 </w:t>
      </w:r>
    </w:p>
    <w:p w:rsidR="00F0062F" w:rsidRPr="00F0062F" w:rsidRDefault="00F0062F" w:rsidP="00F0062F">
      <w:pPr>
        <w:numPr>
          <w:ilvl w:val="0"/>
          <w:numId w:val="19"/>
        </w:numPr>
        <w:spacing w:after="0" w:line="360" w:lineRule="auto"/>
        <w:jc w:val="both"/>
        <w:rPr>
          <w:rFonts w:ascii="Times New Roman" w:eastAsia="Times New Roman" w:hAnsi="Times New Roman" w:cs="Times New Roman"/>
          <w:sz w:val="28"/>
          <w:szCs w:val="28"/>
          <w:lang w:eastAsia="ru-RU"/>
        </w:rPr>
      </w:pPr>
      <w:r w:rsidRPr="00F0062F">
        <w:rPr>
          <w:rFonts w:ascii="Times New Roman" w:eastAsia="Times New Roman" w:hAnsi="Times New Roman" w:cs="Times New Roman"/>
          <w:sz w:val="28"/>
          <w:szCs w:val="28"/>
          <w:lang w:eastAsia="ru-RU"/>
        </w:rPr>
        <w:t xml:space="preserve"> Искусство стран Востока. М., 1986</w:t>
      </w:r>
    </w:p>
    <w:p w:rsidR="00F0062F" w:rsidRPr="00F0062F" w:rsidRDefault="00F0062F" w:rsidP="00F0062F">
      <w:pPr>
        <w:numPr>
          <w:ilvl w:val="0"/>
          <w:numId w:val="19"/>
        </w:numPr>
        <w:spacing w:after="0" w:line="360" w:lineRule="auto"/>
        <w:jc w:val="both"/>
        <w:rPr>
          <w:rFonts w:ascii="Times New Roman" w:eastAsia="Times New Roman" w:hAnsi="Times New Roman" w:cs="Times New Roman"/>
          <w:sz w:val="28"/>
          <w:szCs w:val="28"/>
          <w:lang w:eastAsia="ru-RU"/>
        </w:rPr>
      </w:pPr>
      <w:r w:rsidRPr="00F0062F">
        <w:rPr>
          <w:rFonts w:ascii="Times New Roman" w:eastAsia="Times New Roman" w:hAnsi="Times New Roman" w:cs="Times New Roman"/>
          <w:sz w:val="28"/>
          <w:szCs w:val="28"/>
          <w:lang w:eastAsia="ru-RU"/>
        </w:rPr>
        <w:t xml:space="preserve"> Кравцова М. Е. История культуры Китая. СПб</w:t>
      </w:r>
      <w:proofErr w:type="gramStart"/>
      <w:r w:rsidRPr="00F0062F">
        <w:rPr>
          <w:rFonts w:ascii="Times New Roman" w:eastAsia="Times New Roman" w:hAnsi="Times New Roman" w:cs="Times New Roman"/>
          <w:sz w:val="28"/>
          <w:szCs w:val="28"/>
          <w:lang w:eastAsia="ru-RU"/>
        </w:rPr>
        <w:t xml:space="preserve">., </w:t>
      </w:r>
      <w:proofErr w:type="gramEnd"/>
      <w:r w:rsidRPr="00F0062F">
        <w:rPr>
          <w:rFonts w:ascii="Times New Roman" w:eastAsia="Times New Roman" w:hAnsi="Times New Roman" w:cs="Times New Roman"/>
          <w:sz w:val="28"/>
          <w:szCs w:val="28"/>
          <w:lang w:eastAsia="ru-RU"/>
        </w:rPr>
        <w:t>1999</w:t>
      </w:r>
    </w:p>
    <w:p w:rsidR="00F0062F" w:rsidRPr="00F0062F" w:rsidRDefault="00F0062F" w:rsidP="00F0062F">
      <w:pPr>
        <w:numPr>
          <w:ilvl w:val="0"/>
          <w:numId w:val="19"/>
        </w:numPr>
        <w:spacing w:after="0" w:line="360" w:lineRule="auto"/>
        <w:jc w:val="both"/>
        <w:rPr>
          <w:rFonts w:ascii="Times New Roman" w:eastAsia="Times New Roman" w:hAnsi="Times New Roman" w:cs="Times New Roman"/>
          <w:sz w:val="28"/>
          <w:szCs w:val="28"/>
          <w:lang w:eastAsia="ru-RU"/>
        </w:rPr>
      </w:pPr>
      <w:r w:rsidRPr="00F0062F">
        <w:rPr>
          <w:rFonts w:ascii="Times New Roman" w:eastAsia="Times New Roman" w:hAnsi="Times New Roman" w:cs="Times New Roman"/>
          <w:sz w:val="28"/>
          <w:szCs w:val="28"/>
          <w:lang w:eastAsia="ru-RU"/>
        </w:rPr>
        <w:t xml:space="preserve"> Роули Дж. Принцип китайской живописи. М., 1989</w:t>
      </w:r>
    </w:p>
    <w:p w:rsidR="00F0062F" w:rsidRPr="00F0062F" w:rsidRDefault="00F0062F" w:rsidP="00F0062F">
      <w:pPr>
        <w:numPr>
          <w:ilvl w:val="0"/>
          <w:numId w:val="19"/>
        </w:numPr>
        <w:spacing w:after="0" w:line="360" w:lineRule="auto"/>
        <w:jc w:val="both"/>
        <w:rPr>
          <w:rFonts w:ascii="Times New Roman" w:eastAsia="Times New Roman" w:hAnsi="Times New Roman" w:cs="Times New Roman"/>
          <w:sz w:val="28"/>
          <w:szCs w:val="28"/>
          <w:lang w:eastAsia="ru-RU"/>
        </w:rPr>
      </w:pPr>
      <w:r w:rsidRPr="00F0062F">
        <w:rPr>
          <w:rFonts w:ascii="Times New Roman" w:eastAsia="Times New Roman" w:hAnsi="Times New Roman" w:cs="Times New Roman"/>
          <w:sz w:val="28"/>
          <w:szCs w:val="28"/>
          <w:lang w:eastAsia="ru-RU"/>
        </w:rPr>
        <w:t xml:space="preserve"> Александров В. Н. История русского искусства. Минск, 2004</w:t>
      </w:r>
    </w:p>
    <w:p w:rsidR="00F0062F" w:rsidRPr="00F0062F" w:rsidRDefault="00F0062F" w:rsidP="00F0062F">
      <w:pPr>
        <w:numPr>
          <w:ilvl w:val="0"/>
          <w:numId w:val="19"/>
        </w:numPr>
        <w:spacing w:after="0" w:line="360" w:lineRule="auto"/>
        <w:jc w:val="both"/>
        <w:rPr>
          <w:rFonts w:ascii="Times New Roman" w:eastAsia="Times New Roman" w:hAnsi="Times New Roman" w:cs="Times New Roman"/>
          <w:sz w:val="28"/>
          <w:szCs w:val="28"/>
          <w:lang w:eastAsia="ru-RU"/>
        </w:rPr>
      </w:pPr>
      <w:r w:rsidRPr="00F0062F">
        <w:rPr>
          <w:rFonts w:ascii="Times New Roman" w:eastAsia="Times New Roman" w:hAnsi="Times New Roman" w:cs="Times New Roman"/>
          <w:sz w:val="28"/>
          <w:szCs w:val="28"/>
          <w:lang w:eastAsia="ru-RU"/>
        </w:rPr>
        <w:t xml:space="preserve"> Вагнер Г. К., Владышевская Т. Ф. Искусство Древней Руси. М., 1993</w:t>
      </w:r>
    </w:p>
    <w:p w:rsidR="00F0062F" w:rsidRPr="00F0062F" w:rsidRDefault="00F0062F" w:rsidP="00F0062F">
      <w:pPr>
        <w:numPr>
          <w:ilvl w:val="0"/>
          <w:numId w:val="19"/>
        </w:numPr>
        <w:spacing w:after="0" w:line="360" w:lineRule="auto"/>
        <w:jc w:val="both"/>
        <w:rPr>
          <w:rFonts w:ascii="Times New Roman" w:eastAsia="Times New Roman" w:hAnsi="Times New Roman" w:cs="Times New Roman"/>
          <w:sz w:val="28"/>
          <w:szCs w:val="28"/>
          <w:lang w:eastAsia="ru-RU"/>
        </w:rPr>
      </w:pPr>
      <w:r w:rsidRPr="00F0062F">
        <w:rPr>
          <w:rFonts w:ascii="Times New Roman" w:eastAsia="Times New Roman" w:hAnsi="Times New Roman" w:cs="Times New Roman"/>
          <w:sz w:val="28"/>
          <w:szCs w:val="28"/>
          <w:lang w:eastAsia="ru-RU"/>
        </w:rPr>
        <w:t xml:space="preserve"> Лихачев Д. С. Русское искусство от древности до авангарда. М., 1992</w:t>
      </w:r>
    </w:p>
    <w:p w:rsidR="00F0062F" w:rsidRPr="00F0062F" w:rsidRDefault="00F0062F" w:rsidP="00F0062F">
      <w:pPr>
        <w:numPr>
          <w:ilvl w:val="0"/>
          <w:numId w:val="19"/>
        </w:numPr>
        <w:spacing w:after="0" w:line="360" w:lineRule="auto"/>
        <w:jc w:val="both"/>
        <w:rPr>
          <w:rFonts w:ascii="Times New Roman" w:eastAsia="Times New Roman" w:hAnsi="Times New Roman" w:cs="Times New Roman"/>
          <w:sz w:val="28"/>
          <w:szCs w:val="28"/>
          <w:lang w:eastAsia="ru-RU"/>
        </w:rPr>
      </w:pPr>
      <w:r w:rsidRPr="00F0062F">
        <w:rPr>
          <w:rFonts w:ascii="Times New Roman" w:eastAsia="Times New Roman" w:hAnsi="Times New Roman" w:cs="Times New Roman"/>
          <w:sz w:val="28"/>
          <w:szCs w:val="28"/>
          <w:lang w:eastAsia="ru-RU"/>
        </w:rPr>
        <w:t xml:space="preserve"> Барская Н. А. Сюжет и образы древнерусской живописи. М., 1993</w:t>
      </w:r>
    </w:p>
    <w:p w:rsidR="00F0062F" w:rsidRPr="00F0062F" w:rsidRDefault="00F0062F" w:rsidP="00F0062F">
      <w:pPr>
        <w:numPr>
          <w:ilvl w:val="0"/>
          <w:numId w:val="19"/>
        </w:numPr>
        <w:spacing w:after="0" w:line="360" w:lineRule="auto"/>
        <w:jc w:val="both"/>
        <w:rPr>
          <w:rFonts w:ascii="Times New Roman" w:eastAsia="Times New Roman" w:hAnsi="Times New Roman" w:cs="Times New Roman"/>
          <w:sz w:val="28"/>
          <w:szCs w:val="28"/>
          <w:lang w:eastAsia="ru-RU"/>
        </w:rPr>
      </w:pPr>
      <w:r w:rsidRPr="00F0062F">
        <w:rPr>
          <w:rFonts w:ascii="Times New Roman" w:eastAsia="Times New Roman" w:hAnsi="Times New Roman" w:cs="Times New Roman"/>
          <w:sz w:val="28"/>
          <w:szCs w:val="28"/>
          <w:lang w:eastAsia="ru-RU"/>
        </w:rPr>
        <w:t xml:space="preserve"> Шульгин В. С., Кошман Л. В., Зезина М. Р. Культура России </w:t>
      </w:r>
      <w:r w:rsidRPr="00F0062F">
        <w:rPr>
          <w:rFonts w:ascii="Times New Roman" w:eastAsia="Times New Roman" w:hAnsi="Times New Roman" w:cs="Times New Roman"/>
          <w:sz w:val="28"/>
          <w:szCs w:val="28"/>
          <w:lang w:val="en-US" w:eastAsia="ru-RU"/>
        </w:rPr>
        <w:t>IX</w:t>
      </w:r>
      <w:r w:rsidRPr="00F0062F">
        <w:rPr>
          <w:rFonts w:ascii="Times New Roman" w:eastAsia="Times New Roman" w:hAnsi="Times New Roman" w:cs="Times New Roman"/>
          <w:sz w:val="28"/>
          <w:szCs w:val="28"/>
          <w:lang w:eastAsia="ru-RU"/>
        </w:rPr>
        <w:t xml:space="preserve"> – </w:t>
      </w:r>
      <w:r w:rsidRPr="00F0062F">
        <w:rPr>
          <w:rFonts w:ascii="Times New Roman" w:eastAsia="Times New Roman" w:hAnsi="Times New Roman" w:cs="Times New Roman"/>
          <w:sz w:val="28"/>
          <w:szCs w:val="28"/>
          <w:lang w:val="en-US" w:eastAsia="ru-RU"/>
        </w:rPr>
        <w:t>XX</w:t>
      </w:r>
      <w:r w:rsidRPr="00F0062F">
        <w:rPr>
          <w:rFonts w:ascii="Times New Roman" w:eastAsia="Times New Roman" w:hAnsi="Times New Roman" w:cs="Times New Roman"/>
          <w:sz w:val="28"/>
          <w:szCs w:val="28"/>
          <w:lang w:eastAsia="ru-RU"/>
        </w:rPr>
        <w:t xml:space="preserve"> вв. М., 2004</w:t>
      </w:r>
    </w:p>
    <w:p w:rsidR="00F0062F" w:rsidRPr="00F0062F" w:rsidRDefault="00F0062F" w:rsidP="00F0062F">
      <w:pPr>
        <w:numPr>
          <w:ilvl w:val="0"/>
          <w:numId w:val="19"/>
        </w:numPr>
        <w:spacing w:after="0" w:line="360" w:lineRule="auto"/>
        <w:jc w:val="both"/>
        <w:rPr>
          <w:rFonts w:ascii="Times New Roman" w:eastAsia="Times New Roman" w:hAnsi="Times New Roman" w:cs="Times New Roman"/>
          <w:sz w:val="28"/>
          <w:szCs w:val="28"/>
          <w:lang w:eastAsia="ru-RU"/>
        </w:rPr>
      </w:pPr>
      <w:r w:rsidRPr="00F0062F">
        <w:rPr>
          <w:rFonts w:ascii="Times New Roman" w:eastAsia="Times New Roman" w:hAnsi="Times New Roman" w:cs="Times New Roman"/>
          <w:sz w:val="28"/>
          <w:szCs w:val="28"/>
          <w:lang w:eastAsia="ru-RU"/>
        </w:rPr>
        <w:t xml:space="preserve"> Ценностный мир русской культуры. СПб, 1995</w:t>
      </w:r>
    </w:p>
    <w:p w:rsidR="00F0062F" w:rsidRPr="00F0062F" w:rsidRDefault="00F0062F" w:rsidP="00F0062F">
      <w:pPr>
        <w:numPr>
          <w:ilvl w:val="0"/>
          <w:numId w:val="19"/>
        </w:numPr>
        <w:spacing w:after="0" w:line="360" w:lineRule="auto"/>
        <w:jc w:val="both"/>
        <w:rPr>
          <w:rFonts w:ascii="Times New Roman" w:eastAsia="Times New Roman" w:hAnsi="Times New Roman" w:cs="Times New Roman"/>
          <w:sz w:val="28"/>
          <w:szCs w:val="28"/>
          <w:lang w:eastAsia="ru-RU"/>
        </w:rPr>
      </w:pPr>
      <w:r w:rsidRPr="00F0062F">
        <w:rPr>
          <w:rFonts w:ascii="Times New Roman" w:eastAsia="Times New Roman" w:hAnsi="Times New Roman" w:cs="Times New Roman"/>
          <w:sz w:val="28"/>
          <w:szCs w:val="28"/>
          <w:lang w:eastAsia="ru-RU"/>
        </w:rPr>
        <w:t xml:space="preserve"> Лапшина Н. П. Мир искусства. М., 1977</w:t>
      </w:r>
    </w:p>
    <w:p w:rsidR="00F0062F" w:rsidRPr="00F0062F" w:rsidRDefault="00F0062F" w:rsidP="00F0062F">
      <w:pPr>
        <w:numPr>
          <w:ilvl w:val="0"/>
          <w:numId w:val="19"/>
        </w:numPr>
        <w:spacing w:after="0" w:line="360" w:lineRule="auto"/>
        <w:jc w:val="both"/>
        <w:rPr>
          <w:rFonts w:ascii="Times New Roman" w:eastAsia="Times New Roman" w:hAnsi="Times New Roman" w:cs="Times New Roman"/>
          <w:sz w:val="28"/>
          <w:szCs w:val="28"/>
          <w:lang w:eastAsia="ru-RU"/>
        </w:rPr>
      </w:pPr>
      <w:r w:rsidRPr="00F0062F">
        <w:rPr>
          <w:rFonts w:ascii="Times New Roman" w:eastAsia="Times New Roman" w:hAnsi="Times New Roman" w:cs="Times New Roman"/>
          <w:sz w:val="28"/>
          <w:szCs w:val="28"/>
          <w:lang w:eastAsia="ru-RU"/>
        </w:rPr>
        <w:t xml:space="preserve"> Мир русской культуры. М., 2004</w:t>
      </w:r>
    </w:p>
    <w:p w:rsidR="00F0062F" w:rsidRPr="00F0062F" w:rsidRDefault="00F0062F" w:rsidP="00F0062F">
      <w:pPr>
        <w:numPr>
          <w:ilvl w:val="0"/>
          <w:numId w:val="19"/>
        </w:numPr>
        <w:spacing w:after="0" w:line="360" w:lineRule="auto"/>
        <w:jc w:val="both"/>
        <w:rPr>
          <w:rFonts w:ascii="Times New Roman" w:eastAsia="Times New Roman" w:hAnsi="Times New Roman" w:cs="Times New Roman"/>
          <w:sz w:val="28"/>
          <w:szCs w:val="28"/>
          <w:lang w:eastAsia="ru-RU"/>
        </w:rPr>
      </w:pPr>
      <w:r w:rsidRPr="00F0062F">
        <w:rPr>
          <w:rFonts w:ascii="Times New Roman" w:eastAsia="Times New Roman" w:hAnsi="Times New Roman" w:cs="Times New Roman"/>
          <w:sz w:val="28"/>
          <w:szCs w:val="28"/>
          <w:lang w:eastAsia="ru-RU"/>
        </w:rPr>
        <w:t xml:space="preserve"> Серебряный век. Л., 1991</w:t>
      </w:r>
    </w:p>
    <w:p w:rsidR="00F0062F" w:rsidRPr="00F0062F" w:rsidRDefault="00F0062F" w:rsidP="00F0062F">
      <w:pPr>
        <w:numPr>
          <w:ilvl w:val="0"/>
          <w:numId w:val="19"/>
        </w:numPr>
        <w:spacing w:after="0" w:line="360" w:lineRule="auto"/>
        <w:jc w:val="both"/>
        <w:rPr>
          <w:rFonts w:ascii="Times New Roman" w:eastAsia="Times New Roman" w:hAnsi="Times New Roman" w:cs="Times New Roman"/>
          <w:sz w:val="28"/>
          <w:szCs w:val="28"/>
          <w:lang w:eastAsia="ru-RU"/>
        </w:rPr>
      </w:pPr>
      <w:r w:rsidRPr="00F0062F">
        <w:rPr>
          <w:rFonts w:ascii="Times New Roman" w:eastAsia="Times New Roman" w:hAnsi="Times New Roman" w:cs="Times New Roman"/>
          <w:sz w:val="28"/>
          <w:szCs w:val="28"/>
          <w:lang w:eastAsia="ru-RU"/>
        </w:rPr>
        <w:t xml:space="preserve"> Актуальные проблемы культуры </w:t>
      </w:r>
      <w:r w:rsidRPr="00F0062F">
        <w:rPr>
          <w:rFonts w:ascii="Times New Roman" w:eastAsia="Times New Roman" w:hAnsi="Times New Roman" w:cs="Times New Roman"/>
          <w:sz w:val="28"/>
          <w:szCs w:val="28"/>
          <w:lang w:val="en-US" w:eastAsia="ru-RU"/>
        </w:rPr>
        <w:t>XX</w:t>
      </w:r>
      <w:r w:rsidRPr="00F0062F">
        <w:rPr>
          <w:rFonts w:ascii="Times New Roman" w:eastAsia="Times New Roman" w:hAnsi="Times New Roman" w:cs="Times New Roman"/>
          <w:sz w:val="28"/>
          <w:szCs w:val="28"/>
          <w:lang w:eastAsia="ru-RU"/>
        </w:rPr>
        <w:t xml:space="preserve"> века. М., 1993</w:t>
      </w:r>
    </w:p>
    <w:p w:rsidR="00F0062F" w:rsidRPr="00F0062F" w:rsidRDefault="00F0062F" w:rsidP="00F0062F">
      <w:pPr>
        <w:numPr>
          <w:ilvl w:val="0"/>
          <w:numId w:val="19"/>
        </w:numPr>
        <w:spacing w:after="0" w:line="360" w:lineRule="auto"/>
        <w:jc w:val="both"/>
        <w:rPr>
          <w:rFonts w:ascii="Times New Roman" w:eastAsia="Times New Roman" w:hAnsi="Times New Roman" w:cs="Times New Roman"/>
          <w:sz w:val="28"/>
          <w:szCs w:val="28"/>
          <w:lang w:eastAsia="ru-RU"/>
        </w:rPr>
      </w:pPr>
      <w:r w:rsidRPr="00F0062F">
        <w:rPr>
          <w:rFonts w:ascii="Times New Roman" w:eastAsia="Times New Roman" w:hAnsi="Times New Roman" w:cs="Times New Roman"/>
          <w:sz w:val="28"/>
          <w:szCs w:val="28"/>
          <w:lang w:eastAsia="ru-RU"/>
        </w:rPr>
        <w:t xml:space="preserve"> Современное западное искусство. </w:t>
      </w:r>
      <w:r w:rsidRPr="00F0062F">
        <w:rPr>
          <w:rFonts w:ascii="Times New Roman" w:eastAsia="Times New Roman" w:hAnsi="Times New Roman" w:cs="Times New Roman"/>
          <w:sz w:val="28"/>
          <w:szCs w:val="28"/>
          <w:lang w:val="en-US" w:eastAsia="ru-RU"/>
        </w:rPr>
        <w:t>XX</w:t>
      </w:r>
      <w:r w:rsidRPr="00F0062F">
        <w:rPr>
          <w:rFonts w:ascii="Times New Roman" w:eastAsia="Times New Roman" w:hAnsi="Times New Roman" w:cs="Times New Roman"/>
          <w:sz w:val="28"/>
          <w:szCs w:val="28"/>
          <w:lang w:eastAsia="ru-RU"/>
        </w:rPr>
        <w:t xml:space="preserve"> век: проблемы и тенденции. М., 1982</w:t>
      </w:r>
    </w:p>
    <w:p w:rsidR="00F0062F" w:rsidRPr="00F0062F" w:rsidRDefault="00F0062F" w:rsidP="00F0062F">
      <w:pPr>
        <w:numPr>
          <w:ilvl w:val="0"/>
          <w:numId w:val="19"/>
        </w:numPr>
        <w:spacing w:after="0" w:line="360" w:lineRule="auto"/>
        <w:jc w:val="both"/>
        <w:rPr>
          <w:rFonts w:ascii="Times New Roman" w:eastAsia="Times New Roman" w:hAnsi="Times New Roman" w:cs="Times New Roman"/>
          <w:sz w:val="28"/>
          <w:szCs w:val="28"/>
          <w:lang w:eastAsia="ru-RU"/>
        </w:rPr>
      </w:pPr>
      <w:r w:rsidRPr="00F0062F">
        <w:rPr>
          <w:rFonts w:ascii="Times New Roman" w:eastAsia="Times New Roman" w:hAnsi="Times New Roman" w:cs="Times New Roman"/>
          <w:sz w:val="28"/>
          <w:szCs w:val="28"/>
          <w:lang w:eastAsia="ru-RU"/>
        </w:rPr>
        <w:t xml:space="preserve"> Западное искусство </w:t>
      </w:r>
      <w:r w:rsidRPr="00F0062F">
        <w:rPr>
          <w:rFonts w:ascii="Times New Roman" w:eastAsia="Times New Roman" w:hAnsi="Times New Roman" w:cs="Times New Roman"/>
          <w:sz w:val="28"/>
          <w:szCs w:val="28"/>
          <w:lang w:val="en-US" w:eastAsia="ru-RU"/>
        </w:rPr>
        <w:t>XX</w:t>
      </w:r>
      <w:r w:rsidRPr="00F0062F">
        <w:rPr>
          <w:rFonts w:ascii="Times New Roman" w:eastAsia="Times New Roman" w:hAnsi="Times New Roman" w:cs="Times New Roman"/>
          <w:sz w:val="28"/>
          <w:szCs w:val="28"/>
          <w:lang w:eastAsia="ru-RU"/>
        </w:rPr>
        <w:t xml:space="preserve"> века: классическое наследие и современность. М., 1992</w:t>
      </w:r>
    </w:p>
    <w:p w:rsidR="00F0062F" w:rsidRPr="00F0062F" w:rsidRDefault="00F0062F" w:rsidP="00F0062F">
      <w:pPr>
        <w:numPr>
          <w:ilvl w:val="0"/>
          <w:numId w:val="19"/>
        </w:numPr>
        <w:spacing w:after="0" w:line="360" w:lineRule="auto"/>
        <w:jc w:val="both"/>
        <w:rPr>
          <w:rFonts w:ascii="Times New Roman" w:eastAsia="Times New Roman" w:hAnsi="Times New Roman" w:cs="Times New Roman"/>
          <w:sz w:val="28"/>
          <w:szCs w:val="28"/>
          <w:lang w:eastAsia="ru-RU"/>
        </w:rPr>
      </w:pPr>
      <w:r w:rsidRPr="00F0062F">
        <w:rPr>
          <w:rFonts w:ascii="Times New Roman" w:eastAsia="Times New Roman" w:hAnsi="Times New Roman" w:cs="Times New Roman"/>
          <w:sz w:val="28"/>
          <w:szCs w:val="28"/>
          <w:lang w:eastAsia="ru-RU"/>
        </w:rPr>
        <w:lastRenderedPageBreak/>
        <w:t xml:space="preserve"> Поляков В. В. История мирового искусства. Изобразительное искусство и архитектура </w:t>
      </w:r>
      <w:r w:rsidRPr="00F0062F">
        <w:rPr>
          <w:rFonts w:ascii="Times New Roman" w:eastAsia="Times New Roman" w:hAnsi="Times New Roman" w:cs="Times New Roman"/>
          <w:sz w:val="28"/>
          <w:szCs w:val="28"/>
          <w:lang w:val="en-US" w:eastAsia="ru-RU"/>
        </w:rPr>
        <w:t>XX</w:t>
      </w:r>
      <w:r w:rsidRPr="00F0062F">
        <w:rPr>
          <w:rFonts w:ascii="Times New Roman" w:eastAsia="Times New Roman" w:hAnsi="Times New Roman" w:cs="Times New Roman"/>
          <w:sz w:val="28"/>
          <w:szCs w:val="28"/>
          <w:lang w:eastAsia="ru-RU"/>
        </w:rPr>
        <w:t xml:space="preserve"> века. М., 1993</w:t>
      </w:r>
    </w:p>
    <w:p w:rsidR="00F0062F" w:rsidRPr="00F0062F" w:rsidRDefault="00F0062F" w:rsidP="00F0062F">
      <w:pPr>
        <w:numPr>
          <w:ilvl w:val="0"/>
          <w:numId w:val="19"/>
        </w:numPr>
        <w:spacing w:after="0" w:line="360" w:lineRule="auto"/>
        <w:jc w:val="both"/>
        <w:rPr>
          <w:rFonts w:ascii="Times New Roman" w:eastAsia="Times New Roman" w:hAnsi="Times New Roman" w:cs="Times New Roman"/>
          <w:sz w:val="28"/>
          <w:szCs w:val="28"/>
          <w:lang w:eastAsia="ru-RU"/>
        </w:rPr>
      </w:pPr>
      <w:r w:rsidRPr="00F0062F">
        <w:rPr>
          <w:rFonts w:ascii="Times New Roman" w:eastAsia="Times New Roman" w:hAnsi="Times New Roman" w:cs="Times New Roman"/>
          <w:sz w:val="28"/>
          <w:szCs w:val="28"/>
          <w:lang w:eastAsia="ru-RU"/>
        </w:rPr>
        <w:t xml:space="preserve"> От конструктивизма до сюрреализма. М., 1996</w:t>
      </w:r>
    </w:p>
    <w:p w:rsidR="00F0062F" w:rsidRDefault="00F0062F" w:rsidP="00F0062F">
      <w:pPr>
        <w:numPr>
          <w:ilvl w:val="0"/>
          <w:numId w:val="19"/>
        </w:numPr>
        <w:spacing w:after="0" w:line="360" w:lineRule="auto"/>
        <w:jc w:val="both"/>
        <w:rPr>
          <w:rFonts w:ascii="Times New Roman" w:eastAsia="Times New Roman" w:hAnsi="Times New Roman" w:cs="Times New Roman"/>
          <w:sz w:val="28"/>
          <w:szCs w:val="28"/>
          <w:lang w:eastAsia="ru-RU"/>
        </w:rPr>
      </w:pPr>
      <w:r w:rsidRPr="00F0062F">
        <w:rPr>
          <w:rFonts w:ascii="Times New Roman" w:eastAsia="Times New Roman" w:hAnsi="Times New Roman" w:cs="Times New Roman"/>
          <w:sz w:val="28"/>
          <w:szCs w:val="28"/>
          <w:lang w:eastAsia="ru-RU"/>
        </w:rPr>
        <w:t xml:space="preserve"> Модернизм. Анализ и критика основных направлений. М., 1987</w:t>
      </w:r>
      <w:r w:rsidRPr="00F0062F">
        <w:rPr>
          <w:rFonts w:ascii="Times New Roman" w:eastAsia="Times New Roman" w:hAnsi="Times New Roman" w:cs="Times New Roman"/>
          <w:sz w:val="28"/>
          <w:szCs w:val="28"/>
          <w:lang w:eastAsia="ru-RU"/>
        </w:rPr>
        <w:tab/>
      </w:r>
    </w:p>
    <w:p w:rsidR="00404CF4" w:rsidRDefault="00404CF4" w:rsidP="00404CF4">
      <w:pPr>
        <w:spacing w:after="0" w:line="360" w:lineRule="auto"/>
        <w:jc w:val="both"/>
        <w:rPr>
          <w:rFonts w:ascii="Times New Roman" w:eastAsia="Times New Roman" w:hAnsi="Times New Roman" w:cs="Times New Roman"/>
          <w:sz w:val="28"/>
          <w:szCs w:val="28"/>
          <w:lang w:eastAsia="ru-RU"/>
        </w:rPr>
      </w:pPr>
    </w:p>
    <w:p w:rsidR="00404CF4" w:rsidRDefault="00404CF4" w:rsidP="00404CF4">
      <w:pPr>
        <w:spacing w:after="0" w:line="360" w:lineRule="auto"/>
        <w:jc w:val="both"/>
        <w:rPr>
          <w:rFonts w:ascii="Times New Roman" w:eastAsia="Times New Roman" w:hAnsi="Times New Roman" w:cs="Times New Roman"/>
          <w:sz w:val="28"/>
          <w:szCs w:val="28"/>
          <w:lang w:eastAsia="ru-RU"/>
        </w:rPr>
      </w:pPr>
    </w:p>
    <w:p w:rsidR="00404CF4" w:rsidRDefault="00404CF4" w:rsidP="00404CF4">
      <w:pPr>
        <w:spacing w:after="0" w:line="360" w:lineRule="auto"/>
        <w:jc w:val="both"/>
        <w:rPr>
          <w:rFonts w:ascii="Times New Roman" w:eastAsia="Times New Roman" w:hAnsi="Times New Roman" w:cs="Times New Roman"/>
          <w:sz w:val="28"/>
          <w:szCs w:val="28"/>
          <w:lang w:eastAsia="ru-RU"/>
        </w:rPr>
      </w:pPr>
    </w:p>
    <w:p w:rsidR="00404CF4" w:rsidRDefault="00404CF4" w:rsidP="00404CF4">
      <w:pPr>
        <w:spacing w:after="0" w:line="360" w:lineRule="auto"/>
        <w:jc w:val="both"/>
        <w:rPr>
          <w:rFonts w:ascii="Times New Roman" w:eastAsia="Times New Roman" w:hAnsi="Times New Roman" w:cs="Times New Roman"/>
          <w:sz w:val="28"/>
          <w:szCs w:val="28"/>
          <w:lang w:eastAsia="ru-RU"/>
        </w:rPr>
      </w:pPr>
    </w:p>
    <w:p w:rsidR="00404CF4" w:rsidRDefault="00404CF4" w:rsidP="00404CF4">
      <w:pPr>
        <w:spacing w:after="0" w:line="360" w:lineRule="auto"/>
        <w:jc w:val="both"/>
        <w:rPr>
          <w:rFonts w:ascii="Times New Roman" w:eastAsia="Times New Roman" w:hAnsi="Times New Roman" w:cs="Times New Roman"/>
          <w:sz w:val="28"/>
          <w:szCs w:val="28"/>
          <w:lang w:eastAsia="ru-RU"/>
        </w:rPr>
      </w:pPr>
    </w:p>
    <w:p w:rsidR="00404CF4" w:rsidRDefault="00404CF4" w:rsidP="00404CF4">
      <w:pPr>
        <w:spacing w:after="0" w:line="360" w:lineRule="auto"/>
        <w:jc w:val="both"/>
        <w:rPr>
          <w:rFonts w:ascii="Times New Roman" w:eastAsia="Times New Roman" w:hAnsi="Times New Roman" w:cs="Times New Roman"/>
          <w:sz w:val="28"/>
          <w:szCs w:val="28"/>
          <w:lang w:eastAsia="ru-RU"/>
        </w:rPr>
      </w:pPr>
    </w:p>
    <w:p w:rsidR="00404CF4" w:rsidRDefault="00404CF4" w:rsidP="00404CF4">
      <w:pPr>
        <w:spacing w:after="0" w:line="360" w:lineRule="auto"/>
        <w:jc w:val="both"/>
        <w:rPr>
          <w:rFonts w:ascii="Times New Roman" w:eastAsia="Times New Roman" w:hAnsi="Times New Roman" w:cs="Times New Roman"/>
          <w:sz w:val="28"/>
          <w:szCs w:val="28"/>
          <w:lang w:eastAsia="ru-RU"/>
        </w:rPr>
      </w:pPr>
    </w:p>
    <w:p w:rsidR="00404CF4" w:rsidRDefault="00404CF4" w:rsidP="00404CF4">
      <w:pPr>
        <w:spacing w:after="0" w:line="360" w:lineRule="auto"/>
        <w:jc w:val="both"/>
        <w:rPr>
          <w:rFonts w:ascii="Times New Roman" w:eastAsia="Times New Roman" w:hAnsi="Times New Roman" w:cs="Times New Roman"/>
          <w:sz w:val="28"/>
          <w:szCs w:val="28"/>
          <w:lang w:eastAsia="ru-RU"/>
        </w:rPr>
      </w:pPr>
    </w:p>
    <w:p w:rsidR="00404CF4" w:rsidRDefault="00404CF4" w:rsidP="00404CF4">
      <w:pPr>
        <w:spacing w:after="0" w:line="360" w:lineRule="auto"/>
        <w:jc w:val="both"/>
        <w:rPr>
          <w:rFonts w:ascii="Times New Roman" w:eastAsia="Times New Roman" w:hAnsi="Times New Roman" w:cs="Times New Roman"/>
          <w:sz w:val="28"/>
          <w:szCs w:val="28"/>
          <w:lang w:eastAsia="ru-RU"/>
        </w:rPr>
      </w:pPr>
    </w:p>
    <w:p w:rsidR="00404CF4" w:rsidRDefault="00404CF4" w:rsidP="00404CF4">
      <w:pPr>
        <w:spacing w:after="0" w:line="360" w:lineRule="auto"/>
        <w:jc w:val="both"/>
        <w:rPr>
          <w:rFonts w:ascii="Times New Roman" w:eastAsia="Times New Roman" w:hAnsi="Times New Roman" w:cs="Times New Roman"/>
          <w:sz w:val="28"/>
          <w:szCs w:val="28"/>
          <w:lang w:eastAsia="ru-RU"/>
        </w:rPr>
      </w:pPr>
    </w:p>
    <w:p w:rsidR="00404CF4" w:rsidRDefault="00404CF4" w:rsidP="00404CF4">
      <w:pPr>
        <w:spacing w:after="0" w:line="360" w:lineRule="auto"/>
        <w:jc w:val="both"/>
        <w:rPr>
          <w:rFonts w:ascii="Times New Roman" w:eastAsia="Times New Roman" w:hAnsi="Times New Roman" w:cs="Times New Roman"/>
          <w:sz w:val="28"/>
          <w:szCs w:val="28"/>
          <w:lang w:eastAsia="ru-RU"/>
        </w:rPr>
      </w:pPr>
    </w:p>
    <w:p w:rsidR="00404CF4" w:rsidRDefault="00404CF4" w:rsidP="00404CF4">
      <w:pPr>
        <w:spacing w:after="0" w:line="360" w:lineRule="auto"/>
        <w:jc w:val="both"/>
        <w:rPr>
          <w:rFonts w:ascii="Times New Roman" w:eastAsia="Times New Roman" w:hAnsi="Times New Roman" w:cs="Times New Roman"/>
          <w:sz w:val="28"/>
          <w:szCs w:val="28"/>
          <w:lang w:eastAsia="ru-RU"/>
        </w:rPr>
      </w:pPr>
    </w:p>
    <w:p w:rsidR="00404CF4" w:rsidRDefault="00404CF4" w:rsidP="00404CF4">
      <w:pPr>
        <w:spacing w:after="0" w:line="360" w:lineRule="auto"/>
        <w:jc w:val="both"/>
        <w:rPr>
          <w:rFonts w:ascii="Times New Roman" w:eastAsia="Times New Roman" w:hAnsi="Times New Roman" w:cs="Times New Roman"/>
          <w:sz w:val="28"/>
          <w:szCs w:val="28"/>
          <w:lang w:eastAsia="ru-RU"/>
        </w:rPr>
      </w:pPr>
    </w:p>
    <w:p w:rsidR="00404CF4" w:rsidRDefault="00404CF4" w:rsidP="00404CF4">
      <w:pPr>
        <w:spacing w:after="0" w:line="360" w:lineRule="auto"/>
        <w:jc w:val="both"/>
        <w:rPr>
          <w:rFonts w:ascii="Times New Roman" w:eastAsia="Times New Roman" w:hAnsi="Times New Roman" w:cs="Times New Roman"/>
          <w:sz w:val="28"/>
          <w:szCs w:val="28"/>
          <w:lang w:eastAsia="ru-RU"/>
        </w:rPr>
      </w:pPr>
    </w:p>
    <w:p w:rsidR="00404CF4" w:rsidRPr="00F0062F" w:rsidRDefault="00404CF4" w:rsidP="00404CF4">
      <w:pPr>
        <w:spacing w:after="0" w:line="360" w:lineRule="auto"/>
        <w:jc w:val="both"/>
        <w:rPr>
          <w:rFonts w:ascii="Times New Roman" w:eastAsia="Times New Roman" w:hAnsi="Times New Roman" w:cs="Times New Roman"/>
          <w:sz w:val="28"/>
          <w:szCs w:val="28"/>
          <w:lang w:eastAsia="ru-RU"/>
        </w:rPr>
      </w:pPr>
    </w:p>
    <w:p w:rsidR="00F0062F" w:rsidRPr="00F0062F" w:rsidRDefault="00F0062F" w:rsidP="00F0062F">
      <w:pPr>
        <w:spacing w:after="0" w:line="360" w:lineRule="auto"/>
        <w:jc w:val="center"/>
        <w:rPr>
          <w:rFonts w:ascii="Times New Roman" w:eastAsia="Calibri" w:hAnsi="Times New Roman" w:cs="Times New Roman"/>
          <w:b/>
          <w:sz w:val="24"/>
          <w:szCs w:val="24"/>
          <w:lang w:eastAsia="ru-RU"/>
        </w:rPr>
      </w:pPr>
    </w:p>
    <w:p w:rsidR="00F0062F" w:rsidRPr="00F0062F" w:rsidRDefault="00F0062F" w:rsidP="00F0062F">
      <w:pPr>
        <w:spacing w:after="0" w:line="360" w:lineRule="auto"/>
        <w:jc w:val="center"/>
        <w:rPr>
          <w:rFonts w:ascii="Times New Roman" w:eastAsia="Calibri" w:hAnsi="Times New Roman" w:cs="Times New Roman"/>
          <w:b/>
          <w:sz w:val="24"/>
          <w:szCs w:val="24"/>
          <w:lang w:eastAsia="ru-RU"/>
        </w:rPr>
      </w:pPr>
      <w:r w:rsidRPr="00F0062F">
        <w:rPr>
          <w:rFonts w:ascii="Times New Roman" w:eastAsia="Calibri" w:hAnsi="Times New Roman" w:cs="Times New Roman"/>
          <w:b/>
          <w:sz w:val="24"/>
          <w:szCs w:val="24"/>
          <w:lang w:eastAsia="ru-RU"/>
        </w:rPr>
        <w:lastRenderedPageBreak/>
        <w:t>МИНИСТЕРСТВО КУЛЬТУРЫ РОССИЙСКОЙ ФЕДЕРАЦИИ</w:t>
      </w:r>
    </w:p>
    <w:p w:rsidR="00223B13" w:rsidRPr="00F0062F" w:rsidRDefault="00F0062F" w:rsidP="00223B13">
      <w:pPr>
        <w:spacing w:after="0" w:line="240" w:lineRule="auto"/>
        <w:jc w:val="center"/>
        <w:rPr>
          <w:rFonts w:ascii="Times New Roman" w:eastAsia="Calibri" w:hAnsi="Times New Roman" w:cs="Times New Roman"/>
          <w:b/>
          <w:sz w:val="24"/>
          <w:szCs w:val="24"/>
          <w:lang w:eastAsia="ru-RU"/>
        </w:rPr>
      </w:pPr>
      <w:r w:rsidRPr="00F0062F">
        <w:rPr>
          <w:rFonts w:ascii="Times New Roman" w:eastAsia="Calibri" w:hAnsi="Times New Roman" w:cs="Times New Roman"/>
          <w:b/>
          <w:sz w:val="24"/>
          <w:szCs w:val="24"/>
          <w:lang w:eastAsia="ru-RU"/>
        </w:rPr>
        <w:t xml:space="preserve">РОССИЙСКИЙ НАУЧНО-ИССЛЕДОВАТЕЛЬСКИЙ ИНСТИТУТ </w:t>
      </w:r>
      <w:r w:rsidR="00223B13" w:rsidRPr="00F0062F">
        <w:rPr>
          <w:rFonts w:ascii="Times New Roman" w:eastAsia="Calibri" w:hAnsi="Times New Roman" w:cs="Times New Roman"/>
          <w:b/>
          <w:sz w:val="24"/>
          <w:szCs w:val="24"/>
          <w:lang w:eastAsia="ru-RU"/>
        </w:rPr>
        <w:t>КУЛЬТУРНОГО И ПРИРОДНОГО НАСЛЕДИЯ ИМЕНИ Д.С. ЛИХАЧЕВА</w:t>
      </w:r>
      <w:r w:rsidR="00223B13" w:rsidRPr="00223B13">
        <w:rPr>
          <w:rFonts w:ascii="Times New Roman" w:eastAsia="Calibri" w:hAnsi="Times New Roman" w:cs="Times New Roman"/>
          <w:b/>
          <w:sz w:val="24"/>
          <w:szCs w:val="24"/>
          <w:lang w:eastAsia="ru-RU"/>
        </w:rPr>
        <w:t xml:space="preserve"> </w:t>
      </w:r>
      <w:r w:rsidR="00223B13" w:rsidRPr="00F0062F">
        <w:rPr>
          <w:rFonts w:ascii="Times New Roman" w:eastAsia="Calibri" w:hAnsi="Times New Roman" w:cs="Times New Roman"/>
          <w:b/>
          <w:sz w:val="24"/>
          <w:szCs w:val="24"/>
          <w:lang w:eastAsia="ru-RU"/>
        </w:rPr>
        <w:t>ИНСТИТУТ РАЗВИТИЯ ОБРАЗОВАНИЯ В СФЕРЕ КУЛЬТУРЫ И ИСКУССТВА</w:t>
      </w:r>
    </w:p>
    <w:p w:rsidR="00223B13" w:rsidRPr="00F0062F" w:rsidRDefault="00223B13" w:rsidP="00223B13">
      <w:pPr>
        <w:spacing w:after="0" w:line="360" w:lineRule="auto"/>
        <w:rPr>
          <w:rFonts w:ascii="Times New Roman" w:eastAsia="Calibri" w:hAnsi="Times New Roman" w:cs="Times New Roman"/>
          <w:b/>
          <w:sz w:val="24"/>
          <w:szCs w:val="24"/>
          <w:lang w:eastAsia="ru-RU"/>
        </w:rPr>
      </w:pPr>
    </w:p>
    <w:p w:rsidR="00F0062F" w:rsidRPr="00F0062F" w:rsidRDefault="00F0062F" w:rsidP="00223B13">
      <w:pPr>
        <w:spacing w:after="0"/>
        <w:jc w:val="both"/>
        <w:rPr>
          <w:rFonts w:ascii="Times New Roman" w:eastAsia="Calibri" w:hAnsi="Times New Roman" w:cs="Times New Roman"/>
          <w:b/>
          <w:sz w:val="24"/>
          <w:szCs w:val="24"/>
          <w:lang w:eastAsia="ru-RU"/>
        </w:rPr>
      </w:pPr>
    </w:p>
    <w:p w:rsidR="00F0062F" w:rsidRPr="00F0062F" w:rsidRDefault="00F0062F" w:rsidP="00F0062F">
      <w:pPr>
        <w:spacing w:after="0" w:line="240" w:lineRule="auto"/>
        <w:jc w:val="center"/>
        <w:rPr>
          <w:rFonts w:ascii="Times New Roman" w:eastAsia="Calibri" w:hAnsi="Times New Roman" w:cs="Times New Roman"/>
          <w:b/>
          <w:sz w:val="28"/>
          <w:szCs w:val="28"/>
          <w:lang w:eastAsia="ru-RU"/>
        </w:rPr>
      </w:pPr>
      <w:r w:rsidRPr="00F0062F">
        <w:rPr>
          <w:rFonts w:ascii="Times New Roman" w:eastAsia="Calibri" w:hAnsi="Times New Roman" w:cs="Times New Roman"/>
          <w:b/>
          <w:sz w:val="28"/>
          <w:szCs w:val="28"/>
          <w:lang w:eastAsia="ru-RU"/>
        </w:rPr>
        <w:t xml:space="preserve">ДОПОЛНИТЕЛЬНАЯ ПРЕДПРОФЕССИОНАЛЬНАЯ ПРОГРАММА </w:t>
      </w:r>
    </w:p>
    <w:p w:rsidR="00F0062F" w:rsidRPr="00F0062F" w:rsidRDefault="00F0062F" w:rsidP="00F0062F">
      <w:pPr>
        <w:spacing w:after="0" w:line="240" w:lineRule="auto"/>
        <w:jc w:val="center"/>
        <w:rPr>
          <w:rFonts w:ascii="Times New Roman" w:eastAsia="Calibri" w:hAnsi="Times New Roman" w:cs="Times New Roman"/>
          <w:b/>
          <w:sz w:val="28"/>
          <w:szCs w:val="28"/>
          <w:lang w:eastAsia="ru-RU"/>
        </w:rPr>
      </w:pPr>
      <w:r w:rsidRPr="00F0062F">
        <w:rPr>
          <w:rFonts w:ascii="Times New Roman" w:eastAsia="Calibri" w:hAnsi="Times New Roman" w:cs="Times New Roman"/>
          <w:b/>
          <w:sz w:val="28"/>
          <w:szCs w:val="28"/>
          <w:lang w:eastAsia="ru-RU"/>
        </w:rPr>
        <w:t xml:space="preserve">В ОБЛАСТИ ТЕАТРАЛЬНОГО ИСКУССТВА </w:t>
      </w:r>
    </w:p>
    <w:p w:rsidR="00F0062F" w:rsidRPr="00F0062F" w:rsidRDefault="00F0062F" w:rsidP="00F0062F">
      <w:pPr>
        <w:spacing w:after="0" w:line="240" w:lineRule="auto"/>
        <w:jc w:val="center"/>
        <w:rPr>
          <w:rFonts w:ascii="Times New Roman" w:eastAsia="Calibri" w:hAnsi="Times New Roman" w:cs="Times New Roman"/>
          <w:b/>
          <w:sz w:val="28"/>
          <w:szCs w:val="28"/>
          <w:lang w:eastAsia="ru-RU"/>
        </w:rPr>
      </w:pPr>
      <w:r w:rsidRPr="00F0062F">
        <w:rPr>
          <w:rFonts w:ascii="Times New Roman" w:eastAsia="Calibri" w:hAnsi="Times New Roman" w:cs="Times New Roman"/>
          <w:b/>
          <w:sz w:val="28"/>
          <w:szCs w:val="28"/>
          <w:lang w:eastAsia="ru-RU"/>
        </w:rPr>
        <w:t>«ИСКУССТВО ТЕАТРА»</w:t>
      </w:r>
    </w:p>
    <w:p w:rsidR="00F0062F" w:rsidRPr="00F0062F" w:rsidRDefault="00F0062F" w:rsidP="00F0062F">
      <w:pPr>
        <w:spacing w:after="0" w:line="240" w:lineRule="auto"/>
        <w:jc w:val="center"/>
        <w:rPr>
          <w:rFonts w:ascii="Times New Roman" w:eastAsia="Calibri" w:hAnsi="Times New Roman" w:cs="Times New Roman"/>
          <w:b/>
          <w:sz w:val="28"/>
          <w:szCs w:val="28"/>
          <w:lang w:eastAsia="ru-RU"/>
        </w:rPr>
      </w:pPr>
    </w:p>
    <w:p w:rsidR="00F0062F" w:rsidRPr="00F0062F" w:rsidRDefault="00F0062F" w:rsidP="00F0062F">
      <w:pPr>
        <w:spacing w:after="0" w:line="240" w:lineRule="auto"/>
        <w:jc w:val="center"/>
        <w:rPr>
          <w:rFonts w:ascii="Times New Roman" w:eastAsia="Calibri" w:hAnsi="Times New Roman" w:cs="Times New Roman"/>
          <w:b/>
          <w:sz w:val="28"/>
          <w:szCs w:val="28"/>
          <w:lang w:eastAsia="ru-RU"/>
        </w:rPr>
      </w:pPr>
    </w:p>
    <w:p w:rsidR="00F0062F" w:rsidRPr="00F0062F" w:rsidRDefault="00F0062F" w:rsidP="00F0062F">
      <w:pPr>
        <w:spacing w:after="0" w:line="240" w:lineRule="auto"/>
        <w:jc w:val="center"/>
        <w:rPr>
          <w:rFonts w:ascii="Times New Roman" w:eastAsia="Calibri" w:hAnsi="Times New Roman" w:cs="Times New Roman"/>
          <w:b/>
          <w:sz w:val="28"/>
          <w:szCs w:val="28"/>
          <w:lang w:eastAsia="ru-RU"/>
        </w:rPr>
      </w:pPr>
      <w:r w:rsidRPr="00F0062F">
        <w:rPr>
          <w:rFonts w:ascii="Times New Roman" w:eastAsia="Calibri" w:hAnsi="Times New Roman" w:cs="Times New Roman"/>
          <w:b/>
          <w:sz w:val="28"/>
          <w:szCs w:val="28"/>
          <w:lang w:eastAsia="ru-RU"/>
        </w:rPr>
        <w:t xml:space="preserve">Предметная область </w:t>
      </w:r>
    </w:p>
    <w:p w:rsidR="00F0062F" w:rsidRPr="00F0062F" w:rsidRDefault="00F0062F" w:rsidP="00F0062F">
      <w:pPr>
        <w:spacing w:after="0" w:line="240" w:lineRule="auto"/>
        <w:jc w:val="center"/>
        <w:rPr>
          <w:rFonts w:ascii="Times New Roman" w:eastAsia="Calibri" w:hAnsi="Times New Roman" w:cs="Times New Roman"/>
          <w:b/>
          <w:color w:val="FF0000"/>
          <w:sz w:val="28"/>
          <w:szCs w:val="28"/>
          <w:lang w:eastAsia="ru-RU"/>
        </w:rPr>
      </w:pPr>
      <w:r w:rsidRPr="00F0062F">
        <w:rPr>
          <w:rFonts w:ascii="Times New Roman" w:eastAsia="Calibri" w:hAnsi="Times New Roman" w:cs="Times New Roman"/>
          <w:b/>
          <w:sz w:val="28"/>
          <w:szCs w:val="28"/>
          <w:lang w:eastAsia="ru-RU"/>
        </w:rPr>
        <w:t>ПО.02. ТЕОРИЯ И ИСТОРИЯ ИСКУССТВ</w:t>
      </w:r>
    </w:p>
    <w:p w:rsidR="00F0062F" w:rsidRPr="00F0062F" w:rsidRDefault="00F0062F" w:rsidP="00F0062F">
      <w:pPr>
        <w:spacing w:after="0" w:line="240" w:lineRule="auto"/>
        <w:jc w:val="center"/>
        <w:rPr>
          <w:rFonts w:ascii="Times New Roman" w:eastAsia="Calibri" w:hAnsi="Times New Roman" w:cs="Times New Roman"/>
          <w:b/>
          <w:sz w:val="28"/>
          <w:szCs w:val="28"/>
          <w:lang w:eastAsia="ru-RU"/>
        </w:rPr>
      </w:pPr>
    </w:p>
    <w:p w:rsidR="00F0062F" w:rsidRPr="00F0062F" w:rsidRDefault="00F0062F" w:rsidP="00F0062F">
      <w:pPr>
        <w:spacing w:after="0" w:line="240" w:lineRule="auto"/>
        <w:jc w:val="center"/>
        <w:rPr>
          <w:rFonts w:ascii="Times New Roman" w:eastAsia="Calibri" w:hAnsi="Times New Roman" w:cs="Times New Roman"/>
          <w:b/>
          <w:sz w:val="28"/>
          <w:szCs w:val="28"/>
          <w:lang w:eastAsia="ru-RU"/>
        </w:rPr>
      </w:pPr>
    </w:p>
    <w:p w:rsidR="00F0062F" w:rsidRPr="00F0062F" w:rsidRDefault="00F0062F" w:rsidP="00F0062F">
      <w:pPr>
        <w:spacing w:after="0" w:line="240" w:lineRule="auto"/>
        <w:jc w:val="center"/>
        <w:rPr>
          <w:rFonts w:ascii="Times New Roman" w:eastAsia="Calibri" w:hAnsi="Times New Roman" w:cs="Times New Roman"/>
          <w:b/>
          <w:sz w:val="28"/>
          <w:szCs w:val="28"/>
          <w:lang w:eastAsia="ru-RU"/>
        </w:rPr>
      </w:pPr>
    </w:p>
    <w:p w:rsidR="00F0062F" w:rsidRPr="00F0062F" w:rsidRDefault="00F0062F" w:rsidP="00F0062F">
      <w:pPr>
        <w:spacing w:after="0" w:line="240" w:lineRule="auto"/>
        <w:jc w:val="center"/>
        <w:rPr>
          <w:rFonts w:ascii="Times New Roman" w:eastAsia="Calibri" w:hAnsi="Times New Roman" w:cs="Times New Roman"/>
          <w:b/>
          <w:sz w:val="28"/>
          <w:szCs w:val="28"/>
          <w:lang w:eastAsia="ru-RU"/>
        </w:rPr>
      </w:pPr>
    </w:p>
    <w:p w:rsidR="00F0062F" w:rsidRPr="00F0062F" w:rsidRDefault="00F0062F" w:rsidP="00F0062F">
      <w:pPr>
        <w:spacing w:after="0" w:line="240" w:lineRule="auto"/>
        <w:jc w:val="center"/>
        <w:rPr>
          <w:rFonts w:ascii="Times New Roman" w:eastAsia="Calibri" w:hAnsi="Times New Roman" w:cs="Times New Roman"/>
          <w:b/>
          <w:sz w:val="36"/>
          <w:szCs w:val="36"/>
          <w:lang w:eastAsia="ru-RU"/>
        </w:rPr>
      </w:pPr>
      <w:r w:rsidRPr="00F0062F">
        <w:rPr>
          <w:rFonts w:ascii="Times New Roman" w:eastAsia="Calibri" w:hAnsi="Times New Roman" w:cs="Times New Roman"/>
          <w:b/>
          <w:sz w:val="36"/>
          <w:szCs w:val="36"/>
          <w:lang w:eastAsia="ru-RU"/>
        </w:rPr>
        <w:t>ПРИМЕРНАЯ ПРОГРАММА</w:t>
      </w:r>
    </w:p>
    <w:p w:rsidR="00F0062F" w:rsidRPr="00F0062F" w:rsidRDefault="00F0062F" w:rsidP="00F0062F">
      <w:pPr>
        <w:spacing w:after="0" w:line="240" w:lineRule="auto"/>
        <w:jc w:val="center"/>
        <w:rPr>
          <w:rFonts w:ascii="Times New Roman" w:eastAsia="Calibri" w:hAnsi="Times New Roman" w:cs="Times New Roman"/>
          <w:b/>
          <w:sz w:val="36"/>
          <w:szCs w:val="36"/>
          <w:lang w:eastAsia="ru-RU"/>
        </w:rPr>
      </w:pPr>
      <w:r w:rsidRPr="00F0062F">
        <w:rPr>
          <w:rFonts w:ascii="Times New Roman" w:eastAsia="Calibri" w:hAnsi="Times New Roman" w:cs="Times New Roman"/>
          <w:b/>
          <w:sz w:val="36"/>
          <w:szCs w:val="36"/>
          <w:lang w:eastAsia="ru-RU"/>
        </w:rPr>
        <w:t xml:space="preserve">по учебному предмету </w:t>
      </w:r>
    </w:p>
    <w:p w:rsidR="00F0062F" w:rsidRPr="00F0062F" w:rsidRDefault="00F0062F" w:rsidP="00F0062F">
      <w:pPr>
        <w:spacing w:after="0" w:line="240" w:lineRule="auto"/>
        <w:jc w:val="center"/>
        <w:rPr>
          <w:rFonts w:ascii="Times New Roman" w:eastAsia="Calibri" w:hAnsi="Times New Roman" w:cs="Times New Roman"/>
          <w:b/>
          <w:sz w:val="40"/>
          <w:szCs w:val="36"/>
          <w:lang w:eastAsia="ru-RU"/>
        </w:rPr>
      </w:pPr>
      <w:r w:rsidRPr="00F0062F">
        <w:rPr>
          <w:rFonts w:ascii="Times New Roman" w:eastAsia="Calibri" w:hAnsi="Times New Roman" w:cs="Times New Roman"/>
          <w:b/>
          <w:sz w:val="40"/>
          <w:szCs w:val="36"/>
          <w:lang w:eastAsia="ru-RU"/>
        </w:rPr>
        <w:t xml:space="preserve">ПО.02.УП.03. </w:t>
      </w:r>
    </w:p>
    <w:p w:rsidR="00F0062F" w:rsidRPr="00F0062F" w:rsidRDefault="00F0062F" w:rsidP="00F0062F">
      <w:pPr>
        <w:spacing w:after="0" w:line="240" w:lineRule="auto"/>
        <w:jc w:val="center"/>
        <w:rPr>
          <w:rFonts w:ascii="Times New Roman" w:eastAsia="Calibri" w:hAnsi="Times New Roman" w:cs="Times New Roman"/>
          <w:b/>
          <w:sz w:val="40"/>
          <w:szCs w:val="36"/>
          <w:lang w:eastAsia="ru-RU"/>
        </w:rPr>
      </w:pPr>
      <w:r w:rsidRPr="00F0062F">
        <w:rPr>
          <w:rFonts w:ascii="Times New Roman" w:eastAsia="Calibri" w:hAnsi="Times New Roman" w:cs="Times New Roman"/>
          <w:b/>
          <w:sz w:val="40"/>
          <w:szCs w:val="36"/>
          <w:lang w:eastAsia="ru-RU"/>
        </w:rPr>
        <w:t>ИСТОРИЯ ТЕАТРАЛЬНОГО ИСКУССТВА</w:t>
      </w:r>
    </w:p>
    <w:p w:rsidR="00F0062F" w:rsidRPr="00F0062F" w:rsidRDefault="00F0062F" w:rsidP="00F0062F">
      <w:pPr>
        <w:shd w:val="clear" w:color="auto" w:fill="FFFFFF"/>
        <w:spacing w:after="120" w:line="240" w:lineRule="auto"/>
        <w:ind w:right="120"/>
        <w:jc w:val="center"/>
        <w:rPr>
          <w:rFonts w:ascii="Times New Roman" w:eastAsia="Calibri" w:hAnsi="Times New Roman" w:cs="Times New Roman"/>
          <w:sz w:val="24"/>
          <w:szCs w:val="24"/>
          <w:lang w:eastAsia="ru-RU"/>
        </w:rPr>
      </w:pPr>
    </w:p>
    <w:p w:rsidR="00F0062F" w:rsidRPr="00F0062F" w:rsidRDefault="00F0062F" w:rsidP="00F0062F">
      <w:pPr>
        <w:shd w:val="clear" w:color="auto" w:fill="FFFFFF"/>
        <w:spacing w:after="120" w:line="240" w:lineRule="auto"/>
        <w:ind w:left="5800"/>
        <w:jc w:val="center"/>
        <w:rPr>
          <w:rFonts w:ascii="Times New Roman" w:eastAsia="Calibri" w:hAnsi="Times New Roman" w:cs="Times New Roman"/>
          <w:sz w:val="28"/>
          <w:szCs w:val="28"/>
          <w:lang w:eastAsia="ru-RU"/>
        </w:rPr>
      </w:pPr>
    </w:p>
    <w:p w:rsidR="00F0062F" w:rsidRPr="00F0062F" w:rsidRDefault="00F0062F" w:rsidP="00F0062F">
      <w:pPr>
        <w:spacing w:after="0" w:line="240" w:lineRule="auto"/>
        <w:jc w:val="center"/>
        <w:rPr>
          <w:rFonts w:ascii="Calibri" w:eastAsia="Calibri" w:hAnsi="Calibri" w:cs="Times New Roman"/>
          <w:lang w:eastAsia="ru-RU"/>
        </w:rPr>
      </w:pPr>
    </w:p>
    <w:p w:rsidR="00F0062F" w:rsidRPr="00F0062F" w:rsidRDefault="00F0062F" w:rsidP="00F0062F">
      <w:pPr>
        <w:spacing w:after="0" w:line="240" w:lineRule="auto"/>
        <w:jc w:val="center"/>
        <w:rPr>
          <w:rFonts w:ascii="Calibri" w:eastAsia="Calibri" w:hAnsi="Calibri" w:cs="Times New Roman"/>
          <w:lang w:eastAsia="ru-RU"/>
        </w:rPr>
      </w:pPr>
    </w:p>
    <w:p w:rsidR="00F0062F" w:rsidRPr="00F0062F" w:rsidRDefault="00F0062F" w:rsidP="00F0062F">
      <w:pPr>
        <w:spacing w:after="0" w:line="240" w:lineRule="auto"/>
        <w:jc w:val="center"/>
        <w:rPr>
          <w:rFonts w:ascii="Calibri" w:eastAsia="Calibri" w:hAnsi="Calibri" w:cs="Times New Roman"/>
          <w:lang w:eastAsia="ru-RU"/>
        </w:rPr>
      </w:pPr>
    </w:p>
    <w:p w:rsidR="00F0062F" w:rsidRDefault="00223B13" w:rsidP="00F0062F">
      <w:pPr>
        <w:spacing w:after="0" w:line="240" w:lineRule="auto"/>
        <w:ind w:firstLine="562"/>
        <w:jc w:val="center"/>
        <w:rPr>
          <w:rFonts w:ascii="Times New Roman" w:eastAsia="Times New Roman" w:hAnsi="Times New Roman" w:cs="Times New Roman"/>
          <w:b/>
          <w:sz w:val="28"/>
          <w:szCs w:val="28"/>
          <w:lang w:eastAsia="ru-RU"/>
        </w:rPr>
      </w:pPr>
      <w:r w:rsidRPr="00F0062F">
        <w:rPr>
          <w:rFonts w:ascii="Times New Roman" w:eastAsia="Times New Roman" w:hAnsi="Times New Roman" w:cs="Times New Roman"/>
          <w:b/>
          <w:sz w:val="28"/>
          <w:szCs w:val="28"/>
          <w:lang w:eastAsia="ru-RU"/>
        </w:rPr>
        <w:t>Москва 2013</w:t>
      </w:r>
    </w:p>
    <w:p w:rsidR="00287BD3" w:rsidRDefault="00287BD3" w:rsidP="00F0062F">
      <w:pPr>
        <w:spacing w:after="0" w:line="240" w:lineRule="auto"/>
        <w:ind w:firstLine="562"/>
        <w:jc w:val="center"/>
        <w:rPr>
          <w:rFonts w:ascii="Times New Roman" w:eastAsia="Times New Roman" w:hAnsi="Times New Roman" w:cs="Times New Roman"/>
          <w:b/>
          <w:sz w:val="28"/>
          <w:szCs w:val="28"/>
          <w:lang w:eastAsia="ru-RU"/>
        </w:rPr>
      </w:pPr>
    </w:p>
    <w:p w:rsidR="00F0062F" w:rsidRPr="00F0062F" w:rsidRDefault="00F0062F" w:rsidP="00404CF4">
      <w:pPr>
        <w:spacing w:before="28" w:after="0" w:line="240" w:lineRule="auto"/>
        <w:rPr>
          <w:rFonts w:ascii="Times New Roman" w:eastAsia="Times New Roman" w:hAnsi="Times New Roman" w:cs="Times New Roman"/>
          <w:sz w:val="28"/>
          <w:szCs w:val="28"/>
          <w:lang w:eastAsia="ru-RU"/>
        </w:rPr>
      </w:pPr>
    </w:p>
    <w:p w:rsidR="00F0062F" w:rsidRPr="00F0062F" w:rsidRDefault="00F0062F" w:rsidP="00404CF4">
      <w:pPr>
        <w:rPr>
          <w:rFonts w:ascii="Times New Roman" w:eastAsia="Calibri" w:hAnsi="Times New Roman" w:cs="Times New Roman"/>
          <w:sz w:val="28"/>
          <w:szCs w:val="28"/>
          <w:lang w:eastAsia="ru-RU"/>
        </w:rPr>
      </w:pPr>
      <w:r w:rsidRPr="00F0062F">
        <w:rPr>
          <w:rFonts w:ascii="Times New Roman" w:eastAsia="Calibri" w:hAnsi="Times New Roman" w:cs="Times New Roman"/>
          <w:sz w:val="28"/>
          <w:szCs w:val="28"/>
          <w:lang w:eastAsia="ru-RU"/>
        </w:rPr>
        <w:t xml:space="preserve">Разработчики: </w:t>
      </w:r>
      <w:r w:rsidRPr="00F0062F">
        <w:rPr>
          <w:rFonts w:ascii="Times New Roman" w:eastAsia="Calibri" w:hAnsi="Times New Roman" w:cs="Times New Roman"/>
          <w:b/>
          <w:sz w:val="28"/>
          <w:szCs w:val="28"/>
          <w:lang w:eastAsia="ru-RU"/>
        </w:rPr>
        <w:t xml:space="preserve">Г.А.Степанова, </w:t>
      </w:r>
      <w:r w:rsidRPr="00F0062F">
        <w:rPr>
          <w:rFonts w:ascii="Times New Roman" w:eastAsia="Calibri" w:hAnsi="Times New Roman" w:cs="Times New Roman"/>
          <w:sz w:val="28"/>
          <w:szCs w:val="28"/>
          <w:lang w:eastAsia="ru-RU"/>
        </w:rPr>
        <w:t>театровед, кандидат искусствоведения, член Союза театральных деятелей</w:t>
      </w:r>
    </w:p>
    <w:p w:rsidR="00F0062F" w:rsidRPr="00F0062F" w:rsidRDefault="00F0062F" w:rsidP="00F0062F">
      <w:pPr>
        <w:spacing w:after="0"/>
        <w:jc w:val="both"/>
        <w:rPr>
          <w:rFonts w:ascii="Times New Roman" w:eastAsia="Calibri" w:hAnsi="Times New Roman" w:cs="Times New Roman"/>
          <w:sz w:val="28"/>
          <w:szCs w:val="28"/>
          <w:lang w:eastAsia="ru-RU"/>
        </w:rPr>
      </w:pPr>
    </w:p>
    <w:p w:rsidR="00F0062F" w:rsidRPr="00F0062F" w:rsidRDefault="00F0062F" w:rsidP="00F0062F">
      <w:pPr>
        <w:spacing w:after="0"/>
        <w:jc w:val="both"/>
        <w:rPr>
          <w:rFonts w:ascii="Times New Roman" w:eastAsia="Calibri" w:hAnsi="Times New Roman" w:cs="Times New Roman"/>
          <w:sz w:val="28"/>
          <w:szCs w:val="28"/>
          <w:lang w:eastAsia="ru-RU"/>
        </w:rPr>
      </w:pPr>
      <w:r w:rsidRPr="00F0062F">
        <w:rPr>
          <w:rFonts w:ascii="Times New Roman" w:eastAsia="Calibri" w:hAnsi="Times New Roman" w:cs="Times New Roman"/>
          <w:sz w:val="28"/>
          <w:szCs w:val="28"/>
          <w:lang w:eastAsia="ru-RU"/>
        </w:rPr>
        <w:t xml:space="preserve">Главный редактор: </w:t>
      </w:r>
      <w:r w:rsidRPr="00F0062F">
        <w:rPr>
          <w:rFonts w:ascii="Times New Roman" w:eastAsia="Calibri" w:hAnsi="Times New Roman" w:cs="Times New Roman"/>
          <w:b/>
          <w:sz w:val="28"/>
          <w:szCs w:val="28"/>
          <w:lang w:eastAsia="ru-RU"/>
        </w:rPr>
        <w:t>И.Е.Домогацкая</w:t>
      </w:r>
      <w:r w:rsidRPr="00F0062F">
        <w:rPr>
          <w:rFonts w:ascii="Times New Roman" w:eastAsia="Calibri" w:hAnsi="Times New Roman" w:cs="Times New Roman"/>
          <w:sz w:val="28"/>
          <w:szCs w:val="28"/>
          <w:lang w:eastAsia="ru-RU"/>
        </w:rPr>
        <w:t>, генеральный директор Института развития образования в сфере культуры и искусства, кандидат педагогических наук</w:t>
      </w:r>
    </w:p>
    <w:p w:rsidR="00F0062F" w:rsidRPr="00F0062F" w:rsidRDefault="00F0062F" w:rsidP="00F0062F">
      <w:pPr>
        <w:spacing w:after="0"/>
        <w:jc w:val="both"/>
        <w:rPr>
          <w:rFonts w:ascii="Times New Roman" w:eastAsia="Calibri" w:hAnsi="Times New Roman" w:cs="Times New Roman"/>
          <w:sz w:val="28"/>
          <w:szCs w:val="28"/>
          <w:lang w:eastAsia="ru-RU"/>
        </w:rPr>
      </w:pPr>
    </w:p>
    <w:p w:rsidR="00F0062F" w:rsidRPr="00F0062F" w:rsidRDefault="00F0062F" w:rsidP="00F0062F">
      <w:pPr>
        <w:spacing w:after="0"/>
        <w:jc w:val="both"/>
        <w:rPr>
          <w:rFonts w:ascii="Times New Roman" w:eastAsia="Calibri" w:hAnsi="Times New Roman" w:cs="Times New Roman"/>
          <w:sz w:val="28"/>
          <w:szCs w:val="28"/>
          <w:lang w:eastAsia="ru-RU"/>
        </w:rPr>
      </w:pPr>
      <w:r w:rsidRPr="00F0062F">
        <w:rPr>
          <w:rFonts w:ascii="Times New Roman" w:eastAsia="Calibri" w:hAnsi="Times New Roman" w:cs="Times New Roman"/>
          <w:sz w:val="28"/>
          <w:szCs w:val="28"/>
          <w:lang w:eastAsia="ru-RU"/>
        </w:rPr>
        <w:t xml:space="preserve">Технический редактор: </w:t>
      </w:r>
      <w:r w:rsidRPr="00F0062F">
        <w:rPr>
          <w:rFonts w:ascii="Times New Roman" w:eastAsia="Calibri" w:hAnsi="Times New Roman" w:cs="Times New Roman"/>
          <w:b/>
          <w:sz w:val="28"/>
          <w:szCs w:val="28"/>
          <w:lang w:eastAsia="ru-RU"/>
        </w:rPr>
        <w:t>С.М.Пелевина</w:t>
      </w:r>
      <w:r w:rsidRPr="00F0062F">
        <w:rPr>
          <w:rFonts w:ascii="Times New Roman" w:eastAsia="Calibri" w:hAnsi="Times New Roman" w:cs="Times New Roman"/>
          <w:sz w:val="28"/>
          <w:szCs w:val="28"/>
          <w:lang w:eastAsia="ru-RU"/>
        </w:rPr>
        <w:t>, научный сотрудник Института развития образования в сфере культуры и искусства</w:t>
      </w:r>
    </w:p>
    <w:p w:rsidR="00F0062F" w:rsidRPr="00F0062F" w:rsidRDefault="00F0062F" w:rsidP="00F0062F">
      <w:pPr>
        <w:spacing w:after="0"/>
        <w:jc w:val="both"/>
        <w:rPr>
          <w:rFonts w:ascii="Times New Roman" w:eastAsia="Calibri" w:hAnsi="Times New Roman" w:cs="Times New Roman"/>
          <w:sz w:val="28"/>
          <w:szCs w:val="28"/>
          <w:lang w:eastAsia="ru-RU"/>
        </w:rPr>
      </w:pPr>
    </w:p>
    <w:p w:rsidR="00F0062F" w:rsidRDefault="00F0062F" w:rsidP="00F0062F">
      <w:pPr>
        <w:jc w:val="both"/>
        <w:rPr>
          <w:rFonts w:ascii="Times New Roman" w:eastAsia="Calibri" w:hAnsi="Times New Roman" w:cs="Times New Roman"/>
          <w:sz w:val="28"/>
          <w:szCs w:val="28"/>
          <w:lang w:eastAsia="ru-RU"/>
        </w:rPr>
      </w:pPr>
      <w:r w:rsidRPr="00F0062F">
        <w:rPr>
          <w:rFonts w:ascii="Times New Roman" w:eastAsia="Calibri" w:hAnsi="Times New Roman" w:cs="Times New Roman"/>
          <w:sz w:val="28"/>
          <w:szCs w:val="28"/>
          <w:lang w:eastAsia="ru-RU"/>
        </w:rPr>
        <w:t>Рецензент:</w:t>
      </w:r>
      <w:r w:rsidRPr="00F0062F">
        <w:rPr>
          <w:rFonts w:ascii="Calibri" w:eastAsia="Calibri" w:hAnsi="Calibri" w:cs="Times New Roman"/>
          <w:sz w:val="28"/>
          <w:szCs w:val="28"/>
          <w:lang w:eastAsia="ru-RU"/>
        </w:rPr>
        <w:t xml:space="preserve"> </w:t>
      </w:r>
      <w:r w:rsidRPr="00F0062F">
        <w:rPr>
          <w:rFonts w:ascii="Times New Roman" w:eastAsia="Calibri" w:hAnsi="Times New Roman" w:cs="Times New Roman"/>
          <w:b/>
          <w:sz w:val="28"/>
          <w:szCs w:val="28"/>
          <w:lang w:eastAsia="ru-RU"/>
        </w:rPr>
        <w:t>Н.Н.Суворова</w:t>
      </w:r>
      <w:r w:rsidRPr="00F0062F">
        <w:rPr>
          <w:rFonts w:ascii="Times New Roman" w:eastAsia="Calibri" w:hAnsi="Times New Roman" w:cs="Times New Roman"/>
          <w:sz w:val="28"/>
          <w:szCs w:val="28"/>
          <w:lang w:eastAsia="ru-RU"/>
        </w:rPr>
        <w:t>, директор Детской школы театрального искусства имени А.Калягина города Вятские Поляны Кировской области, заслуженный работник культуры Российской Федерации</w:t>
      </w:r>
    </w:p>
    <w:p w:rsidR="00287BD3" w:rsidRDefault="00287BD3" w:rsidP="00F0062F">
      <w:pPr>
        <w:jc w:val="both"/>
        <w:rPr>
          <w:rFonts w:ascii="Times New Roman" w:eastAsia="Calibri" w:hAnsi="Times New Roman" w:cs="Times New Roman"/>
          <w:sz w:val="28"/>
          <w:szCs w:val="28"/>
          <w:lang w:eastAsia="ru-RU"/>
        </w:rPr>
      </w:pPr>
    </w:p>
    <w:p w:rsidR="00404CF4" w:rsidRDefault="00404CF4" w:rsidP="00F0062F">
      <w:pPr>
        <w:jc w:val="both"/>
        <w:rPr>
          <w:rFonts w:ascii="Times New Roman" w:eastAsia="Calibri" w:hAnsi="Times New Roman" w:cs="Times New Roman"/>
          <w:sz w:val="28"/>
          <w:szCs w:val="28"/>
          <w:lang w:eastAsia="ru-RU"/>
        </w:rPr>
      </w:pPr>
    </w:p>
    <w:p w:rsidR="00404CF4" w:rsidRDefault="00404CF4" w:rsidP="00F0062F">
      <w:pPr>
        <w:jc w:val="both"/>
        <w:rPr>
          <w:rFonts w:ascii="Times New Roman" w:eastAsia="Calibri" w:hAnsi="Times New Roman" w:cs="Times New Roman"/>
          <w:sz w:val="28"/>
          <w:szCs w:val="28"/>
          <w:lang w:eastAsia="ru-RU"/>
        </w:rPr>
      </w:pPr>
    </w:p>
    <w:p w:rsidR="00404CF4" w:rsidRDefault="00404CF4" w:rsidP="00F0062F">
      <w:pPr>
        <w:jc w:val="both"/>
        <w:rPr>
          <w:rFonts w:ascii="Times New Roman" w:eastAsia="Calibri" w:hAnsi="Times New Roman" w:cs="Times New Roman"/>
          <w:sz w:val="28"/>
          <w:szCs w:val="28"/>
          <w:lang w:eastAsia="ru-RU"/>
        </w:rPr>
      </w:pPr>
    </w:p>
    <w:p w:rsidR="00404CF4" w:rsidRDefault="00404CF4" w:rsidP="00F0062F">
      <w:pPr>
        <w:jc w:val="both"/>
        <w:rPr>
          <w:rFonts w:ascii="Times New Roman" w:eastAsia="Calibri" w:hAnsi="Times New Roman" w:cs="Times New Roman"/>
          <w:sz w:val="28"/>
          <w:szCs w:val="28"/>
          <w:lang w:eastAsia="ru-RU"/>
        </w:rPr>
      </w:pPr>
    </w:p>
    <w:p w:rsidR="00404CF4" w:rsidRDefault="00404CF4" w:rsidP="00F0062F">
      <w:pPr>
        <w:jc w:val="both"/>
        <w:rPr>
          <w:rFonts w:ascii="Times New Roman" w:eastAsia="Calibri" w:hAnsi="Times New Roman" w:cs="Times New Roman"/>
          <w:sz w:val="28"/>
          <w:szCs w:val="28"/>
          <w:lang w:eastAsia="ru-RU"/>
        </w:rPr>
      </w:pPr>
    </w:p>
    <w:p w:rsidR="00404CF4" w:rsidRDefault="00404CF4" w:rsidP="00F0062F">
      <w:pPr>
        <w:jc w:val="both"/>
        <w:rPr>
          <w:rFonts w:ascii="Times New Roman" w:eastAsia="Calibri" w:hAnsi="Times New Roman" w:cs="Times New Roman"/>
          <w:sz w:val="28"/>
          <w:szCs w:val="28"/>
          <w:lang w:eastAsia="ru-RU"/>
        </w:rPr>
      </w:pPr>
    </w:p>
    <w:p w:rsidR="00404CF4" w:rsidRDefault="00404CF4" w:rsidP="00F0062F">
      <w:pPr>
        <w:jc w:val="both"/>
        <w:rPr>
          <w:rFonts w:ascii="Times New Roman" w:eastAsia="Calibri" w:hAnsi="Times New Roman" w:cs="Times New Roman"/>
          <w:sz w:val="28"/>
          <w:szCs w:val="28"/>
          <w:lang w:eastAsia="ru-RU"/>
        </w:rPr>
      </w:pPr>
    </w:p>
    <w:p w:rsidR="00404CF4" w:rsidRPr="00F0062F" w:rsidRDefault="00404CF4" w:rsidP="00F0062F">
      <w:pPr>
        <w:jc w:val="both"/>
        <w:rPr>
          <w:rFonts w:ascii="Times New Roman" w:eastAsia="Calibri" w:hAnsi="Times New Roman" w:cs="Times New Roman"/>
          <w:sz w:val="28"/>
          <w:szCs w:val="28"/>
          <w:lang w:eastAsia="ru-RU"/>
        </w:rPr>
      </w:pPr>
    </w:p>
    <w:p w:rsidR="00F0062F" w:rsidRPr="00F0062F" w:rsidRDefault="00287BD3" w:rsidP="00F0062F">
      <w:pPr>
        <w:tabs>
          <w:tab w:val="left" w:pos="0"/>
          <w:tab w:val="left" w:pos="7335"/>
        </w:tabs>
        <w:spacing w:line="360" w:lineRule="auto"/>
        <w:ind w:left="360"/>
        <w:jc w:val="center"/>
        <w:rPr>
          <w:rFonts w:ascii="Times New Roman" w:eastAsia="Calibri" w:hAnsi="Times New Roman" w:cs="Times New Roman"/>
          <w:b/>
          <w:sz w:val="28"/>
          <w:szCs w:val="28"/>
          <w:lang w:eastAsia="ru-RU"/>
        </w:rPr>
      </w:pPr>
      <w:r>
        <w:rPr>
          <w:rFonts w:ascii="Times New Roman" w:eastAsia="Calibri" w:hAnsi="Times New Roman" w:cs="Times New Roman"/>
          <w:b/>
          <w:sz w:val="28"/>
          <w:szCs w:val="28"/>
          <w:lang w:eastAsia="ru-RU"/>
        </w:rPr>
        <w:lastRenderedPageBreak/>
        <w:t>С</w:t>
      </w:r>
      <w:r w:rsidR="00F0062F" w:rsidRPr="00F0062F">
        <w:rPr>
          <w:rFonts w:ascii="Times New Roman" w:eastAsia="Calibri" w:hAnsi="Times New Roman" w:cs="Times New Roman"/>
          <w:b/>
          <w:sz w:val="28"/>
          <w:szCs w:val="28"/>
          <w:lang w:eastAsia="ru-RU"/>
        </w:rPr>
        <w:t>труктура  программы  учебного  предмета</w:t>
      </w:r>
    </w:p>
    <w:p w:rsidR="00F0062F" w:rsidRPr="00F0062F" w:rsidRDefault="00F0062F" w:rsidP="00F0062F">
      <w:pPr>
        <w:tabs>
          <w:tab w:val="left" w:pos="0"/>
          <w:tab w:val="left" w:pos="7335"/>
        </w:tabs>
        <w:spacing w:line="360" w:lineRule="auto"/>
        <w:rPr>
          <w:rFonts w:ascii="Times New Roman" w:eastAsia="Calibri" w:hAnsi="Times New Roman" w:cs="Times New Roman"/>
          <w:b/>
          <w:sz w:val="28"/>
          <w:szCs w:val="28"/>
          <w:lang w:eastAsia="ru-RU"/>
        </w:rPr>
      </w:pPr>
      <w:r w:rsidRPr="00F0062F">
        <w:rPr>
          <w:rFonts w:ascii="Times New Roman" w:eastAsia="Calibri" w:hAnsi="Times New Roman" w:cs="Times New Roman"/>
          <w:b/>
          <w:sz w:val="28"/>
          <w:szCs w:val="28"/>
          <w:lang w:val="en-US" w:eastAsia="ru-RU"/>
        </w:rPr>
        <w:t>I</w:t>
      </w:r>
      <w:r w:rsidRPr="00F0062F">
        <w:rPr>
          <w:rFonts w:ascii="Times New Roman" w:eastAsia="Calibri" w:hAnsi="Times New Roman" w:cs="Times New Roman"/>
          <w:b/>
          <w:sz w:val="28"/>
          <w:szCs w:val="28"/>
          <w:lang w:eastAsia="ru-RU"/>
        </w:rPr>
        <w:t>.     Пояснительная записка</w:t>
      </w:r>
      <w:r w:rsidRPr="00F0062F">
        <w:rPr>
          <w:rFonts w:ascii="Times New Roman" w:eastAsia="Calibri" w:hAnsi="Times New Roman" w:cs="Times New Roman"/>
          <w:b/>
          <w:sz w:val="28"/>
          <w:szCs w:val="28"/>
          <w:lang w:eastAsia="ru-RU"/>
        </w:rPr>
        <w:tab/>
      </w:r>
      <w:r w:rsidRPr="00F0062F">
        <w:rPr>
          <w:rFonts w:ascii="Times New Roman" w:eastAsia="Calibri" w:hAnsi="Times New Roman" w:cs="Times New Roman"/>
          <w:b/>
          <w:sz w:val="28"/>
          <w:szCs w:val="28"/>
          <w:lang w:eastAsia="ru-RU"/>
        </w:rPr>
        <w:tab/>
      </w:r>
    </w:p>
    <w:p w:rsidR="00F0062F" w:rsidRPr="00F0062F" w:rsidRDefault="00F0062F" w:rsidP="00F0062F">
      <w:pPr>
        <w:tabs>
          <w:tab w:val="left" w:pos="0"/>
          <w:tab w:val="left" w:pos="7335"/>
        </w:tabs>
        <w:spacing w:line="240" w:lineRule="auto"/>
        <w:contextualSpacing/>
        <w:rPr>
          <w:rFonts w:ascii="Times New Roman" w:eastAsia="Calibri" w:hAnsi="Times New Roman" w:cs="Times New Roman"/>
          <w:i/>
          <w:sz w:val="24"/>
          <w:szCs w:val="24"/>
          <w:lang w:eastAsia="ru-RU"/>
        </w:rPr>
      </w:pPr>
      <w:r w:rsidRPr="00F0062F">
        <w:rPr>
          <w:rFonts w:ascii="Times New Roman" w:eastAsia="Calibri" w:hAnsi="Times New Roman" w:cs="Times New Roman"/>
          <w:i/>
          <w:sz w:val="24"/>
          <w:szCs w:val="24"/>
          <w:lang w:eastAsia="ru-RU"/>
        </w:rPr>
        <w:t>-Характеристика  учебного  предмета,  его  место и роль в образовательном  процессе;</w:t>
      </w:r>
    </w:p>
    <w:p w:rsidR="00F0062F" w:rsidRPr="00F0062F" w:rsidRDefault="00F0062F" w:rsidP="00F0062F">
      <w:pPr>
        <w:tabs>
          <w:tab w:val="left" w:pos="0"/>
          <w:tab w:val="left" w:pos="7335"/>
        </w:tabs>
        <w:spacing w:line="240" w:lineRule="auto"/>
        <w:contextualSpacing/>
        <w:rPr>
          <w:rFonts w:ascii="Times New Roman" w:eastAsia="Calibri" w:hAnsi="Times New Roman" w:cs="Times New Roman"/>
          <w:i/>
          <w:sz w:val="24"/>
          <w:szCs w:val="24"/>
          <w:lang w:eastAsia="ru-RU"/>
        </w:rPr>
      </w:pPr>
      <w:r w:rsidRPr="00F0062F">
        <w:rPr>
          <w:rFonts w:ascii="Times New Roman" w:eastAsia="Calibri" w:hAnsi="Times New Roman" w:cs="Times New Roman"/>
          <w:i/>
          <w:sz w:val="24"/>
          <w:szCs w:val="24"/>
          <w:lang w:eastAsia="ru-RU"/>
        </w:rPr>
        <w:t>-Срок  реализации  учебного  предмета,  возраст  учащихся;</w:t>
      </w:r>
    </w:p>
    <w:p w:rsidR="00F0062F" w:rsidRPr="00F0062F" w:rsidRDefault="00F0062F" w:rsidP="00F0062F">
      <w:pPr>
        <w:tabs>
          <w:tab w:val="left" w:pos="0"/>
          <w:tab w:val="left" w:pos="7335"/>
        </w:tabs>
        <w:spacing w:line="240" w:lineRule="auto"/>
        <w:contextualSpacing/>
        <w:rPr>
          <w:rFonts w:ascii="Times New Roman" w:eastAsia="Calibri" w:hAnsi="Times New Roman" w:cs="Times New Roman"/>
          <w:i/>
          <w:sz w:val="24"/>
          <w:szCs w:val="24"/>
          <w:lang w:eastAsia="ru-RU"/>
        </w:rPr>
      </w:pPr>
      <w:r w:rsidRPr="00F0062F">
        <w:rPr>
          <w:rFonts w:ascii="Times New Roman" w:eastAsia="Calibri" w:hAnsi="Times New Roman" w:cs="Times New Roman"/>
          <w:i/>
          <w:sz w:val="24"/>
          <w:szCs w:val="24"/>
          <w:lang w:eastAsia="ru-RU"/>
        </w:rPr>
        <w:t>-Объем  учебного  времени,  предусмотренный  учебным  планом образовательной  организации  на  реализацию  учебного предмета;</w:t>
      </w:r>
    </w:p>
    <w:p w:rsidR="00F0062F" w:rsidRPr="00F0062F" w:rsidRDefault="00F0062F" w:rsidP="00F0062F">
      <w:pPr>
        <w:tabs>
          <w:tab w:val="left" w:pos="0"/>
          <w:tab w:val="left" w:pos="7335"/>
        </w:tabs>
        <w:spacing w:line="240" w:lineRule="auto"/>
        <w:contextualSpacing/>
        <w:rPr>
          <w:rFonts w:ascii="Times New Roman" w:eastAsia="Calibri" w:hAnsi="Times New Roman" w:cs="Times New Roman"/>
          <w:i/>
          <w:sz w:val="24"/>
          <w:szCs w:val="24"/>
          <w:lang w:eastAsia="ru-RU"/>
        </w:rPr>
      </w:pPr>
      <w:r w:rsidRPr="00F0062F">
        <w:rPr>
          <w:rFonts w:ascii="Times New Roman" w:eastAsia="Calibri" w:hAnsi="Times New Roman" w:cs="Times New Roman"/>
          <w:i/>
          <w:sz w:val="24"/>
          <w:szCs w:val="24"/>
          <w:lang w:eastAsia="ru-RU"/>
        </w:rPr>
        <w:t>-Форма  проведения  учебных  аудиторных  занятий;</w:t>
      </w:r>
    </w:p>
    <w:p w:rsidR="00F0062F" w:rsidRPr="00F0062F" w:rsidRDefault="00F0062F" w:rsidP="00F0062F">
      <w:pPr>
        <w:tabs>
          <w:tab w:val="left" w:pos="0"/>
          <w:tab w:val="left" w:pos="7335"/>
        </w:tabs>
        <w:spacing w:line="240" w:lineRule="auto"/>
        <w:contextualSpacing/>
        <w:rPr>
          <w:rFonts w:ascii="Times New Roman" w:eastAsia="Calibri" w:hAnsi="Times New Roman" w:cs="Times New Roman"/>
          <w:i/>
          <w:sz w:val="24"/>
          <w:szCs w:val="24"/>
          <w:lang w:eastAsia="ru-RU"/>
        </w:rPr>
      </w:pPr>
      <w:r w:rsidRPr="00F0062F">
        <w:rPr>
          <w:rFonts w:ascii="Times New Roman" w:eastAsia="Calibri" w:hAnsi="Times New Roman" w:cs="Times New Roman"/>
          <w:i/>
          <w:sz w:val="24"/>
          <w:szCs w:val="24"/>
          <w:lang w:eastAsia="ru-RU"/>
        </w:rPr>
        <w:t>-Цели и задачи учебного предмета;</w:t>
      </w:r>
    </w:p>
    <w:p w:rsidR="00F0062F" w:rsidRPr="00F0062F" w:rsidRDefault="00F0062F" w:rsidP="00F0062F">
      <w:pPr>
        <w:tabs>
          <w:tab w:val="left" w:pos="0"/>
          <w:tab w:val="left" w:pos="7335"/>
        </w:tabs>
        <w:spacing w:line="240" w:lineRule="auto"/>
        <w:contextualSpacing/>
        <w:rPr>
          <w:rFonts w:ascii="Times New Roman" w:eastAsia="Calibri" w:hAnsi="Times New Roman" w:cs="Times New Roman"/>
          <w:i/>
          <w:sz w:val="24"/>
          <w:szCs w:val="24"/>
          <w:lang w:eastAsia="ru-RU"/>
        </w:rPr>
      </w:pPr>
      <w:r w:rsidRPr="00F0062F">
        <w:rPr>
          <w:rFonts w:ascii="Times New Roman" w:eastAsia="Calibri" w:hAnsi="Times New Roman" w:cs="Times New Roman"/>
          <w:i/>
          <w:sz w:val="24"/>
          <w:szCs w:val="24"/>
          <w:lang w:eastAsia="ru-RU"/>
        </w:rPr>
        <w:t>-Обоснование структуры программы учебного предмета;</w:t>
      </w:r>
    </w:p>
    <w:p w:rsidR="00F0062F" w:rsidRPr="00F0062F" w:rsidRDefault="00F0062F" w:rsidP="00F0062F">
      <w:pPr>
        <w:tabs>
          <w:tab w:val="left" w:pos="0"/>
          <w:tab w:val="left" w:pos="7335"/>
        </w:tabs>
        <w:spacing w:line="240" w:lineRule="auto"/>
        <w:contextualSpacing/>
        <w:rPr>
          <w:rFonts w:ascii="Times New Roman" w:eastAsia="Calibri" w:hAnsi="Times New Roman" w:cs="Times New Roman"/>
          <w:i/>
          <w:sz w:val="24"/>
          <w:szCs w:val="24"/>
          <w:lang w:eastAsia="ru-RU"/>
        </w:rPr>
      </w:pPr>
      <w:r w:rsidRPr="00F0062F">
        <w:rPr>
          <w:rFonts w:ascii="Times New Roman" w:eastAsia="Calibri" w:hAnsi="Times New Roman" w:cs="Times New Roman"/>
          <w:i/>
          <w:sz w:val="24"/>
          <w:szCs w:val="24"/>
          <w:lang w:eastAsia="ru-RU"/>
        </w:rPr>
        <w:t>-Методы обучения;</w:t>
      </w:r>
    </w:p>
    <w:p w:rsidR="00F0062F" w:rsidRPr="00F0062F" w:rsidRDefault="00F0062F" w:rsidP="00F0062F">
      <w:pPr>
        <w:tabs>
          <w:tab w:val="left" w:pos="0"/>
          <w:tab w:val="left" w:pos="7335"/>
        </w:tabs>
        <w:spacing w:line="240" w:lineRule="auto"/>
        <w:contextualSpacing/>
        <w:rPr>
          <w:rFonts w:ascii="Times New Roman" w:eastAsia="Calibri" w:hAnsi="Times New Roman" w:cs="Times New Roman"/>
          <w:i/>
          <w:sz w:val="24"/>
          <w:szCs w:val="24"/>
          <w:lang w:eastAsia="ru-RU"/>
        </w:rPr>
      </w:pPr>
      <w:r w:rsidRPr="00F0062F">
        <w:rPr>
          <w:rFonts w:ascii="Times New Roman" w:eastAsia="Calibri" w:hAnsi="Times New Roman" w:cs="Times New Roman"/>
          <w:i/>
          <w:sz w:val="24"/>
          <w:szCs w:val="24"/>
          <w:lang w:eastAsia="ru-RU"/>
        </w:rPr>
        <w:t>-Описание  материально-технических  условий  реализации программы учебного предмета</w:t>
      </w:r>
    </w:p>
    <w:p w:rsidR="00F0062F" w:rsidRPr="00F0062F" w:rsidRDefault="00F0062F" w:rsidP="00F0062F">
      <w:pPr>
        <w:tabs>
          <w:tab w:val="left" w:pos="0"/>
          <w:tab w:val="left" w:pos="7335"/>
        </w:tabs>
        <w:spacing w:after="120" w:line="360" w:lineRule="auto"/>
        <w:rPr>
          <w:rFonts w:ascii="Times New Roman" w:eastAsia="Calibri" w:hAnsi="Times New Roman" w:cs="Times New Roman"/>
          <w:b/>
          <w:sz w:val="28"/>
          <w:szCs w:val="28"/>
          <w:lang w:eastAsia="ru-RU"/>
        </w:rPr>
      </w:pPr>
      <w:r w:rsidRPr="00F0062F">
        <w:rPr>
          <w:rFonts w:ascii="Times New Roman" w:eastAsia="Calibri" w:hAnsi="Times New Roman" w:cs="Times New Roman"/>
          <w:b/>
          <w:sz w:val="28"/>
          <w:szCs w:val="28"/>
          <w:lang w:val="en-US" w:eastAsia="ru-RU"/>
        </w:rPr>
        <w:t>II</w:t>
      </w:r>
      <w:r w:rsidRPr="00F0062F">
        <w:rPr>
          <w:rFonts w:ascii="Times New Roman" w:eastAsia="Calibri" w:hAnsi="Times New Roman" w:cs="Times New Roman"/>
          <w:b/>
          <w:sz w:val="28"/>
          <w:szCs w:val="28"/>
          <w:lang w:eastAsia="ru-RU"/>
        </w:rPr>
        <w:t>.     Содержание предмета</w:t>
      </w:r>
      <w:r w:rsidRPr="00F0062F">
        <w:rPr>
          <w:rFonts w:ascii="Times New Roman" w:eastAsia="Calibri" w:hAnsi="Times New Roman" w:cs="Times New Roman"/>
          <w:b/>
          <w:sz w:val="28"/>
          <w:szCs w:val="28"/>
          <w:lang w:eastAsia="ru-RU"/>
        </w:rPr>
        <w:tab/>
      </w:r>
      <w:r w:rsidRPr="00F0062F">
        <w:rPr>
          <w:rFonts w:ascii="Times New Roman" w:eastAsia="Calibri" w:hAnsi="Times New Roman" w:cs="Times New Roman"/>
          <w:b/>
          <w:sz w:val="28"/>
          <w:szCs w:val="28"/>
          <w:lang w:eastAsia="ru-RU"/>
        </w:rPr>
        <w:tab/>
      </w:r>
    </w:p>
    <w:p w:rsidR="00F0062F" w:rsidRPr="00F0062F" w:rsidRDefault="00F0062F" w:rsidP="00F0062F">
      <w:pPr>
        <w:tabs>
          <w:tab w:val="left" w:pos="0"/>
          <w:tab w:val="left" w:pos="7335"/>
        </w:tabs>
        <w:spacing w:after="120" w:line="240" w:lineRule="auto"/>
        <w:contextualSpacing/>
        <w:rPr>
          <w:rFonts w:ascii="Times New Roman" w:eastAsia="Calibri" w:hAnsi="Times New Roman" w:cs="Times New Roman"/>
          <w:sz w:val="24"/>
          <w:szCs w:val="24"/>
          <w:lang w:eastAsia="ru-RU"/>
        </w:rPr>
      </w:pPr>
      <w:r w:rsidRPr="00F0062F">
        <w:rPr>
          <w:rFonts w:ascii="Times New Roman" w:eastAsia="Calibri" w:hAnsi="Times New Roman" w:cs="Times New Roman"/>
          <w:i/>
          <w:sz w:val="24"/>
          <w:szCs w:val="24"/>
          <w:lang w:eastAsia="ru-RU"/>
        </w:rPr>
        <w:t>-Учебно-тематический план;</w:t>
      </w:r>
    </w:p>
    <w:p w:rsidR="00F0062F" w:rsidRPr="00F0062F" w:rsidRDefault="00F0062F" w:rsidP="00F0062F">
      <w:pPr>
        <w:tabs>
          <w:tab w:val="left" w:pos="0"/>
          <w:tab w:val="left" w:pos="7335"/>
        </w:tabs>
        <w:spacing w:after="120" w:line="240" w:lineRule="auto"/>
        <w:contextualSpacing/>
        <w:rPr>
          <w:rFonts w:ascii="Times New Roman" w:eastAsia="Calibri" w:hAnsi="Times New Roman" w:cs="Times New Roman"/>
          <w:i/>
          <w:sz w:val="24"/>
          <w:szCs w:val="24"/>
          <w:lang w:eastAsia="ru-RU"/>
        </w:rPr>
      </w:pPr>
      <w:r w:rsidRPr="00F0062F">
        <w:rPr>
          <w:rFonts w:ascii="Times New Roman" w:eastAsia="Calibri" w:hAnsi="Times New Roman" w:cs="Times New Roman"/>
          <w:i/>
          <w:sz w:val="24"/>
          <w:szCs w:val="24"/>
          <w:lang w:eastAsia="ru-RU"/>
        </w:rPr>
        <w:t>-Краткое содержание разделов и тем;</w:t>
      </w:r>
    </w:p>
    <w:p w:rsidR="00F0062F" w:rsidRPr="00F0062F" w:rsidRDefault="00F0062F" w:rsidP="00F0062F">
      <w:pPr>
        <w:tabs>
          <w:tab w:val="left" w:pos="0"/>
          <w:tab w:val="left" w:pos="7335"/>
        </w:tabs>
        <w:spacing w:after="120" w:line="240" w:lineRule="auto"/>
        <w:contextualSpacing/>
        <w:rPr>
          <w:rFonts w:ascii="Times New Roman" w:eastAsia="Calibri" w:hAnsi="Times New Roman" w:cs="Times New Roman"/>
          <w:sz w:val="24"/>
          <w:szCs w:val="24"/>
          <w:lang w:eastAsia="ru-RU"/>
        </w:rPr>
      </w:pPr>
    </w:p>
    <w:p w:rsidR="00F0062F" w:rsidRPr="00F0062F" w:rsidRDefault="00F0062F" w:rsidP="00F0062F">
      <w:pPr>
        <w:tabs>
          <w:tab w:val="left" w:pos="0"/>
          <w:tab w:val="left" w:pos="7335"/>
        </w:tabs>
        <w:spacing w:line="360" w:lineRule="auto"/>
        <w:rPr>
          <w:rFonts w:ascii="Times New Roman" w:eastAsia="Calibri" w:hAnsi="Times New Roman" w:cs="Times New Roman"/>
          <w:b/>
          <w:sz w:val="28"/>
          <w:szCs w:val="28"/>
          <w:lang w:eastAsia="ru-RU"/>
        </w:rPr>
      </w:pPr>
      <w:r w:rsidRPr="00F0062F">
        <w:rPr>
          <w:rFonts w:ascii="Times New Roman" w:eastAsia="Calibri" w:hAnsi="Times New Roman" w:cs="Times New Roman"/>
          <w:b/>
          <w:sz w:val="28"/>
          <w:szCs w:val="28"/>
          <w:lang w:val="en-US" w:eastAsia="ru-RU"/>
        </w:rPr>
        <w:t>III</w:t>
      </w:r>
      <w:r w:rsidRPr="00F0062F">
        <w:rPr>
          <w:rFonts w:ascii="Times New Roman" w:eastAsia="Calibri" w:hAnsi="Times New Roman" w:cs="Times New Roman"/>
          <w:b/>
          <w:sz w:val="28"/>
          <w:szCs w:val="28"/>
          <w:lang w:eastAsia="ru-RU"/>
        </w:rPr>
        <w:t xml:space="preserve">.    Требования к уровню </w:t>
      </w:r>
      <w:proofErr w:type="gramStart"/>
      <w:r w:rsidRPr="00F0062F">
        <w:rPr>
          <w:rFonts w:ascii="Times New Roman" w:eastAsia="Calibri" w:hAnsi="Times New Roman" w:cs="Times New Roman"/>
          <w:b/>
          <w:sz w:val="28"/>
          <w:szCs w:val="28"/>
          <w:lang w:eastAsia="ru-RU"/>
        </w:rPr>
        <w:t>подготовки  учащихся</w:t>
      </w:r>
      <w:proofErr w:type="gramEnd"/>
      <w:r w:rsidRPr="00F0062F">
        <w:rPr>
          <w:rFonts w:ascii="Times New Roman" w:eastAsia="Calibri" w:hAnsi="Times New Roman" w:cs="Times New Roman"/>
          <w:b/>
          <w:sz w:val="28"/>
          <w:szCs w:val="28"/>
          <w:lang w:eastAsia="ru-RU"/>
        </w:rPr>
        <w:tab/>
      </w:r>
      <w:r w:rsidRPr="00F0062F">
        <w:rPr>
          <w:rFonts w:ascii="Times New Roman" w:eastAsia="Calibri" w:hAnsi="Times New Roman" w:cs="Times New Roman"/>
          <w:b/>
          <w:sz w:val="28"/>
          <w:szCs w:val="28"/>
          <w:lang w:eastAsia="ru-RU"/>
        </w:rPr>
        <w:tab/>
      </w:r>
    </w:p>
    <w:p w:rsidR="00F0062F" w:rsidRPr="00F0062F" w:rsidRDefault="00F0062F" w:rsidP="00F0062F">
      <w:pPr>
        <w:tabs>
          <w:tab w:val="left" w:pos="0"/>
          <w:tab w:val="left" w:pos="7335"/>
        </w:tabs>
        <w:spacing w:line="360" w:lineRule="auto"/>
        <w:rPr>
          <w:rFonts w:ascii="Times New Roman" w:eastAsia="Calibri" w:hAnsi="Times New Roman" w:cs="Times New Roman"/>
          <w:b/>
          <w:sz w:val="28"/>
          <w:szCs w:val="28"/>
          <w:lang w:eastAsia="ru-RU"/>
        </w:rPr>
      </w:pPr>
      <w:r w:rsidRPr="00F0062F">
        <w:rPr>
          <w:rFonts w:ascii="Times New Roman" w:eastAsia="Calibri" w:hAnsi="Times New Roman" w:cs="Times New Roman"/>
          <w:b/>
          <w:sz w:val="28"/>
          <w:szCs w:val="28"/>
          <w:lang w:val="en-US" w:eastAsia="ru-RU"/>
        </w:rPr>
        <w:t>IV</w:t>
      </w:r>
      <w:r w:rsidRPr="00F0062F">
        <w:rPr>
          <w:rFonts w:ascii="Times New Roman" w:eastAsia="Calibri" w:hAnsi="Times New Roman" w:cs="Times New Roman"/>
          <w:b/>
          <w:sz w:val="28"/>
          <w:szCs w:val="28"/>
          <w:lang w:eastAsia="ru-RU"/>
        </w:rPr>
        <w:t>.    Формы и методы контроля, система оценок</w:t>
      </w:r>
      <w:r w:rsidRPr="00F0062F">
        <w:rPr>
          <w:rFonts w:ascii="Times New Roman" w:eastAsia="Calibri" w:hAnsi="Times New Roman" w:cs="Times New Roman"/>
          <w:b/>
          <w:sz w:val="28"/>
          <w:szCs w:val="28"/>
          <w:lang w:eastAsia="ru-RU"/>
        </w:rPr>
        <w:tab/>
      </w:r>
      <w:r w:rsidRPr="00F0062F">
        <w:rPr>
          <w:rFonts w:ascii="Times New Roman" w:eastAsia="Calibri" w:hAnsi="Times New Roman" w:cs="Times New Roman"/>
          <w:b/>
          <w:sz w:val="28"/>
          <w:szCs w:val="28"/>
          <w:lang w:eastAsia="ru-RU"/>
        </w:rPr>
        <w:tab/>
      </w:r>
    </w:p>
    <w:p w:rsidR="00F0062F" w:rsidRPr="00F0062F" w:rsidRDefault="00F0062F" w:rsidP="00F0062F">
      <w:pPr>
        <w:tabs>
          <w:tab w:val="left" w:pos="0"/>
          <w:tab w:val="left" w:pos="7335"/>
        </w:tabs>
        <w:spacing w:line="240" w:lineRule="auto"/>
        <w:contextualSpacing/>
        <w:rPr>
          <w:rFonts w:ascii="Times New Roman" w:eastAsia="Calibri" w:hAnsi="Times New Roman" w:cs="Times New Roman"/>
          <w:i/>
          <w:sz w:val="24"/>
          <w:szCs w:val="24"/>
          <w:lang w:eastAsia="ru-RU"/>
        </w:rPr>
      </w:pPr>
      <w:r w:rsidRPr="00F0062F">
        <w:rPr>
          <w:rFonts w:ascii="Times New Roman" w:eastAsia="Calibri" w:hAnsi="Times New Roman" w:cs="Times New Roman"/>
          <w:i/>
          <w:sz w:val="24"/>
          <w:szCs w:val="24"/>
          <w:lang w:eastAsia="ru-RU"/>
        </w:rPr>
        <w:t>-Аттестация: цели, виды, форма, содержание;</w:t>
      </w:r>
    </w:p>
    <w:p w:rsidR="00F0062F" w:rsidRPr="00F0062F" w:rsidRDefault="00F0062F" w:rsidP="00F0062F">
      <w:pPr>
        <w:tabs>
          <w:tab w:val="left" w:pos="0"/>
          <w:tab w:val="left" w:pos="7335"/>
        </w:tabs>
        <w:spacing w:line="240" w:lineRule="auto"/>
        <w:contextualSpacing/>
        <w:rPr>
          <w:rFonts w:ascii="Times New Roman" w:eastAsia="Calibri" w:hAnsi="Times New Roman" w:cs="Times New Roman"/>
          <w:i/>
          <w:sz w:val="24"/>
          <w:szCs w:val="24"/>
          <w:lang w:eastAsia="ru-RU"/>
        </w:rPr>
      </w:pPr>
      <w:r w:rsidRPr="00F0062F">
        <w:rPr>
          <w:rFonts w:ascii="Times New Roman" w:eastAsia="Calibri" w:hAnsi="Times New Roman" w:cs="Times New Roman"/>
          <w:i/>
          <w:sz w:val="24"/>
          <w:szCs w:val="24"/>
          <w:lang w:eastAsia="ru-RU"/>
        </w:rPr>
        <w:t>-Критерии  оценки;</w:t>
      </w:r>
    </w:p>
    <w:p w:rsidR="00F0062F" w:rsidRPr="00F0062F" w:rsidRDefault="00F0062F" w:rsidP="00F0062F">
      <w:pPr>
        <w:tabs>
          <w:tab w:val="left" w:pos="0"/>
          <w:tab w:val="left" w:pos="7335"/>
        </w:tabs>
        <w:spacing w:line="240" w:lineRule="auto"/>
        <w:contextualSpacing/>
        <w:rPr>
          <w:rFonts w:ascii="Times New Roman" w:eastAsia="Calibri" w:hAnsi="Times New Roman" w:cs="Times New Roman"/>
          <w:i/>
          <w:sz w:val="24"/>
          <w:szCs w:val="24"/>
          <w:lang w:eastAsia="ru-RU"/>
        </w:rPr>
      </w:pPr>
      <w:r w:rsidRPr="00F0062F">
        <w:rPr>
          <w:rFonts w:ascii="Times New Roman" w:eastAsia="Calibri" w:hAnsi="Times New Roman" w:cs="Times New Roman"/>
          <w:i/>
          <w:sz w:val="24"/>
          <w:szCs w:val="24"/>
          <w:lang w:eastAsia="ru-RU"/>
        </w:rPr>
        <w:t>- Контрольные требования на разных этапах обучения;</w:t>
      </w:r>
    </w:p>
    <w:p w:rsidR="00F0062F" w:rsidRPr="00F0062F" w:rsidRDefault="00F0062F" w:rsidP="00F0062F">
      <w:pPr>
        <w:tabs>
          <w:tab w:val="left" w:pos="0"/>
          <w:tab w:val="left" w:pos="7335"/>
        </w:tabs>
        <w:spacing w:line="240" w:lineRule="auto"/>
        <w:contextualSpacing/>
        <w:rPr>
          <w:rFonts w:ascii="Times New Roman" w:eastAsia="Calibri" w:hAnsi="Times New Roman" w:cs="Times New Roman"/>
          <w:i/>
          <w:sz w:val="24"/>
          <w:szCs w:val="24"/>
          <w:lang w:eastAsia="ru-RU"/>
        </w:rPr>
      </w:pPr>
    </w:p>
    <w:p w:rsidR="00F0062F" w:rsidRPr="00F0062F" w:rsidRDefault="00F0062F" w:rsidP="00F0062F">
      <w:pPr>
        <w:tabs>
          <w:tab w:val="left" w:pos="0"/>
          <w:tab w:val="left" w:pos="7335"/>
        </w:tabs>
        <w:spacing w:line="360" w:lineRule="auto"/>
        <w:rPr>
          <w:rFonts w:ascii="Times New Roman" w:eastAsia="Calibri" w:hAnsi="Times New Roman" w:cs="Times New Roman"/>
          <w:b/>
          <w:sz w:val="28"/>
          <w:szCs w:val="28"/>
          <w:lang w:eastAsia="ru-RU"/>
        </w:rPr>
      </w:pPr>
      <w:r w:rsidRPr="00F0062F">
        <w:rPr>
          <w:rFonts w:ascii="Times New Roman" w:eastAsia="Calibri" w:hAnsi="Times New Roman" w:cs="Times New Roman"/>
          <w:b/>
          <w:sz w:val="28"/>
          <w:szCs w:val="28"/>
          <w:lang w:val="en-US" w:eastAsia="ru-RU"/>
        </w:rPr>
        <w:t>V</w:t>
      </w:r>
      <w:r w:rsidRPr="00F0062F">
        <w:rPr>
          <w:rFonts w:ascii="Times New Roman" w:eastAsia="Calibri" w:hAnsi="Times New Roman" w:cs="Times New Roman"/>
          <w:b/>
          <w:sz w:val="28"/>
          <w:szCs w:val="28"/>
          <w:lang w:eastAsia="ru-RU"/>
        </w:rPr>
        <w:t>.    Методическое обеспечение учебного процесса</w:t>
      </w:r>
      <w:r w:rsidRPr="00F0062F">
        <w:rPr>
          <w:rFonts w:ascii="Times New Roman" w:eastAsia="Calibri" w:hAnsi="Times New Roman" w:cs="Times New Roman"/>
          <w:b/>
          <w:sz w:val="28"/>
          <w:szCs w:val="28"/>
          <w:lang w:eastAsia="ru-RU"/>
        </w:rPr>
        <w:tab/>
      </w:r>
      <w:r w:rsidRPr="00F0062F">
        <w:rPr>
          <w:rFonts w:ascii="Times New Roman" w:eastAsia="Calibri" w:hAnsi="Times New Roman" w:cs="Times New Roman"/>
          <w:b/>
          <w:sz w:val="28"/>
          <w:szCs w:val="28"/>
          <w:lang w:eastAsia="ru-RU"/>
        </w:rPr>
        <w:tab/>
      </w:r>
    </w:p>
    <w:p w:rsidR="00F0062F" w:rsidRPr="00F0062F" w:rsidRDefault="00F0062F" w:rsidP="00F0062F">
      <w:pPr>
        <w:tabs>
          <w:tab w:val="left" w:pos="0"/>
          <w:tab w:val="left" w:pos="7335"/>
        </w:tabs>
        <w:spacing w:line="240" w:lineRule="auto"/>
        <w:contextualSpacing/>
        <w:rPr>
          <w:rFonts w:ascii="Times New Roman" w:eastAsia="Calibri" w:hAnsi="Times New Roman" w:cs="Times New Roman"/>
          <w:i/>
          <w:sz w:val="24"/>
          <w:szCs w:val="24"/>
          <w:lang w:eastAsia="ru-RU"/>
        </w:rPr>
      </w:pPr>
    </w:p>
    <w:p w:rsidR="00F0062F" w:rsidRPr="00F0062F" w:rsidRDefault="00F0062F" w:rsidP="00F0062F">
      <w:pPr>
        <w:tabs>
          <w:tab w:val="left" w:pos="0"/>
          <w:tab w:val="left" w:pos="7335"/>
        </w:tabs>
        <w:spacing w:line="360" w:lineRule="auto"/>
        <w:rPr>
          <w:rFonts w:ascii="Times New Roman" w:eastAsia="Calibri" w:hAnsi="Times New Roman" w:cs="Times New Roman"/>
          <w:b/>
          <w:sz w:val="28"/>
          <w:szCs w:val="28"/>
          <w:lang w:eastAsia="ru-RU"/>
        </w:rPr>
      </w:pPr>
      <w:r w:rsidRPr="00F0062F">
        <w:rPr>
          <w:rFonts w:ascii="Times New Roman" w:eastAsia="Calibri" w:hAnsi="Times New Roman" w:cs="Times New Roman"/>
          <w:b/>
          <w:sz w:val="28"/>
          <w:szCs w:val="28"/>
          <w:lang w:val="en-US" w:eastAsia="ru-RU"/>
        </w:rPr>
        <w:t>VI</w:t>
      </w:r>
      <w:r w:rsidRPr="00F0062F">
        <w:rPr>
          <w:rFonts w:ascii="Times New Roman" w:eastAsia="Calibri" w:hAnsi="Times New Roman" w:cs="Times New Roman"/>
          <w:b/>
          <w:sz w:val="28"/>
          <w:szCs w:val="28"/>
          <w:lang w:eastAsia="ru-RU"/>
        </w:rPr>
        <w:t xml:space="preserve">.    Список литературы </w:t>
      </w:r>
    </w:p>
    <w:p w:rsidR="00F0062F" w:rsidRPr="00F0062F" w:rsidRDefault="00F0062F" w:rsidP="00404CF4">
      <w:pPr>
        <w:jc w:val="center"/>
        <w:rPr>
          <w:rFonts w:ascii="Times New Roman" w:eastAsia="Calibri" w:hAnsi="Times New Roman" w:cs="Times New Roman"/>
          <w:b/>
          <w:sz w:val="28"/>
          <w:szCs w:val="28"/>
          <w:lang w:eastAsia="ru-RU"/>
        </w:rPr>
      </w:pPr>
      <w:r w:rsidRPr="00F0062F">
        <w:rPr>
          <w:rFonts w:ascii="Times New Roman" w:eastAsia="Times New Roman" w:hAnsi="Times New Roman" w:cs="Times New Roman"/>
          <w:b/>
          <w:sz w:val="28"/>
          <w:szCs w:val="28"/>
          <w:lang w:eastAsia="ru-RU"/>
        </w:rPr>
        <w:br w:type="page"/>
      </w:r>
      <w:r w:rsidR="00404CF4" w:rsidRPr="00F0062F">
        <w:rPr>
          <w:rFonts w:ascii="Times New Roman" w:eastAsia="Calibri" w:hAnsi="Times New Roman" w:cs="Times New Roman"/>
          <w:b/>
          <w:sz w:val="28"/>
          <w:szCs w:val="28"/>
          <w:lang w:val="en-US" w:eastAsia="ru-RU"/>
        </w:rPr>
        <w:lastRenderedPageBreak/>
        <w:t>I</w:t>
      </w:r>
      <w:r w:rsidR="00404CF4" w:rsidRPr="00F0062F">
        <w:rPr>
          <w:rFonts w:ascii="Times New Roman" w:eastAsia="Calibri" w:hAnsi="Times New Roman" w:cs="Times New Roman"/>
          <w:b/>
          <w:sz w:val="28"/>
          <w:szCs w:val="28"/>
          <w:lang w:eastAsia="ru-RU"/>
        </w:rPr>
        <w:t xml:space="preserve">.     </w:t>
      </w:r>
      <w:r w:rsidRPr="00F0062F">
        <w:rPr>
          <w:rFonts w:ascii="Times New Roman" w:eastAsia="Calibri" w:hAnsi="Times New Roman" w:cs="Times New Roman"/>
          <w:b/>
          <w:sz w:val="28"/>
          <w:szCs w:val="28"/>
          <w:lang w:eastAsia="ru-RU"/>
        </w:rPr>
        <w:t>ПОЯСНИТЕЛЬНАЯ ЗАПИСКА</w:t>
      </w:r>
    </w:p>
    <w:p w:rsidR="00F0062F" w:rsidRPr="00F0062F" w:rsidRDefault="00F0062F" w:rsidP="00DE3FF3">
      <w:pPr>
        <w:numPr>
          <w:ilvl w:val="0"/>
          <w:numId w:val="34"/>
        </w:numPr>
        <w:spacing w:after="0" w:line="360" w:lineRule="auto"/>
        <w:ind w:left="0" w:firstLine="0"/>
        <w:contextualSpacing/>
        <w:jc w:val="center"/>
        <w:rPr>
          <w:rFonts w:ascii="Times New Roman" w:eastAsia="Calibri" w:hAnsi="Times New Roman" w:cs="Times New Roman"/>
          <w:b/>
          <w:i/>
          <w:sz w:val="28"/>
          <w:szCs w:val="28"/>
          <w:lang w:eastAsia="ru-RU"/>
        </w:rPr>
      </w:pPr>
      <w:r w:rsidRPr="00F0062F">
        <w:rPr>
          <w:rFonts w:ascii="Times New Roman" w:eastAsia="Calibri" w:hAnsi="Times New Roman" w:cs="Times New Roman"/>
          <w:b/>
          <w:i/>
          <w:sz w:val="28"/>
          <w:szCs w:val="28"/>
          <w:lang w:eastAsia="ru-RU"/>
        </w:rPr>
        <w:t>Характеристика учебного предмета, его место и роль в образовательном процессе</w:t>
      </w:r>
    </w:p>
    <w:p w:rsidR="00F0062F" w:rsidRPr="00F0062F" w:rsidRDefault="00F0062F" w:rsidP="00F0062F">
      <w:pPr>
        <w:tabs>
          <w:tab w:val="left" w:pos="4320"/>
        </w:tabs>
        <w:spacing w:after="0" w:line="360" w:lineRule="auto"/>
        <w:ind w:firstLine="851"/>
        <w:jc w:val="both"/>
        <w:rPr>
          <w:rFonts w:ascii="Times New Roman" w:eastAsia="Calibri" w:hAnsi="Times New Roman" w:cs="Times New Roman"/>
          <w:sz w:val="28"/>
          <w:szCs w:val="28"/>
          <w:lang w:eastAsia="ru-RU"/>
        </w:rPr>
      </w:pPr>
      <w:r w:rsidRPr="00F0062F">
        <w:rPr>
          <w:rFonts w:ascii="Times New Roman" w:eastAsia="Calibri" w:hAnsi="Times New Roman" w:cs="Times New Roman"/>
          <w:sz w:val="28"/>
          <w:szCs w:val="28"/>
          <w:lang w:eastAsia="ru-RU"/>
        </w:rPr>
        <w:t xml:space="preserve">Программа по учебному предмету «История театрального искусства»  разработана в соответствии с федеральными  государственными требованиями к содержанию, структуре и условиям реализации дополнительной предпрофессиональной общеобразовательной программы в области театрального искусства «Искусство театра». </w:t>
      </w:r>
    </w:p>
    <w:p w:rsidR="00F0062F" w:rsidRPr="00F0062F" w:rsidRDefault="00F0062F" w:rsidP="00F0062F">
      <w:pPr>
        <w:tabs>
          <w:tab w:val="left" w:pos="4320"/>
        </w:tabs>
        <w:spacing w:after="0" w:line="360" w:lineRule="auto"/>
        <w:ind w:firstLine="851"/>
        <w:jc w:val="both"/>
        <w:rPr>
          <w:rFonts w:ascii="Times New Roman" w:eastAsia="Calibri" w:hAnsi="Times New Roman" w:cs="Times New Roman"/>
          <w:sz w:val="28"/>
          <w:szCs w:val="28"/>
          <w:lang w:eastAsia="ru-RU"/>
        </w:rPr>
      </w:pPr>
      <w:r w:rsidRPr="00F0062F">
        <w:rPr>
          <w:rFonts w:ascii="Times New Roman" w:eastAsia="Calibri" w:hAnsi="Times New Roman" w:cs="Times New Roman"/>
          <w:sz w:val="28"/>
          <w:szCs w:val="28"/>
          <w:lang w:eastAsia="ru-RU"/>
        </w:rPr>
        <w:t xml:space="preserve">Учебный предмет «История театрального искусства» преемственен предмету «Беседы об искусстве» и относится к предметам обязательной части учебного плана. </w:t>
      </w:r>
    </w:p>
    <w:p w:rsidR="00F0062F" w:rsidRPr="00F0062F" w:rsidRDefault="00F0062F" w:rsidP="00F0062F">
      <w:pPr>
        <w:tabs>
          <w:tab w:val="left" w:pos="4320"/>
        </w:tabs>
        <w:spacing w:after="0" w:line="360" w:lineRule="auto"/>
        <w:ind w:firstLine="851"/>
        <w:jc w:val="both"/>
        <w:rPr>
          <w:rFonts w:ascii="Calibri" w:eastAsia="Calibri" w:hAnsi="Calibri" w:cs="Times New Roman"/>
          <w:sz w:val="28"/>
          <w:szCs w:val="28"/>
          <w:lang w:eastAsia="ru-RU"/>
        </w:rPr>
      </w:pPr>
      <w:r w:rsidRPr="00F0062F">
        <w:rPr>
          <w:rFonts w:ascii="Times New Roman" w:eastAsia="Calibri" w:hAnsi="Times New Roman" w:cs="Times New Roman"/>
          <w:sz w:val="28"/>
          <w:szCs w:val="28"/>
          <w:lang w:eastAsia="ru-RU"/>
        </w:rPr>
        <w:t>Освоение данной программы  знакомит учащихся с историей драматического театра и театральной культурой в целом,</w:t>
      </w:r>
      <w:r w:rsidRPr="00F0062F">
        <w:rPr>
          <w:rFonts w:ascii="Calibri" w:eastAsia="Calibri" w:hAnsi="Calibri" w:cs="Times New Roman"/>
          <w:sz w:val="28"/>
          <w:szCs w:val="28"/>
          <w:lang w:eastAsia="ru-RU"/>
        </w:rPr>
        <w:t xml:space="preserve"> </w:t>
      </w:r>
      <w:r w:rsidRPr="00F0062F">
        <w:rPr>
          <w:rFonts w:ascii="Times New Roman" w:eastAsia="Calibri" w:hAnsi="Times New Roman" w:cs="Times New Roman"/>
          <w:sz w:val="28"/>
          <w:szCs w:val="28"/>
          <w:lang w:eastAsia="ru-RU"/>
        </w:rPr>
        <w:t>обеспечивая целостное художественно-эстетическое развитие личности.</w:t>
      </w:r>
    </w:p>
    <w:p w:rsidR="00F0062F" w:rsidRPr="00F0062F" w:rsidRDefault="00F0062F" w:rsidP="00F0062F">
      <w:pPr>
        <w:spacing w:after="0" w:line="360" w:lineRule="auto"/>
        <w:jc w:val="center"/>
        <w:rPr>
          <w:rFonts w:ascii="Times New Roman" w:eastAsia="ヒラギノ角ゴ Pro W3" w:hAnsi="Times New Roman" w:cs="Times New Roman"/>
          <w:b/>
          <w:i/>
          <w:sz w:val="28"/>
          <w:szCs w:val="28"/>
          <w:lang w:eastAsia="ru-RU" w:bidi="en-US"/>
        </w:rPr>
      </w:pPr>
      <w:r w:rsidRPr="00F0062F">
        <w:rPr>
          <w:rFonts w:ascii="Times New Roman" w:eastAsia="ヒラギノ角ゴ Pro W3" w:hAnsi="Times New Roman" w:cs="Times New Roman"/>
          <w:b/>
          <w:i/>
          <w:sz w:val="28"/>
          <w:szCs w:val="28"/>
          <w:lang w:eastAsia="ru-RU" w:bidi="en-US"/>
        </w:rPr>
        <w:t>2. Срок реализации учебного предмета «История театрального искусства»</w:t>
      </w:r>
    </w:p>
    <w:p w:rsidR="00F0062F" w:rsidRPr="00F0062F" w:rsidRDefault="00F0062F" w:rsidP="00F0062F">
      <w:pPr>
        <w:tabs>
          <w:tab w:val="left" w:pos="955"/>
        </w:tabs>
        <w:autoSpaceDE w:val="0"/>
        <w:autoSpaceDN w:val="0"/>
        <w:adjustRightInd w:val="0"/>
        <w:spacing w:after="0" w:line="360" w:lineRule="auto"/>
        <w:ind w:firstLine="851"/>
        <w:jc w:val="both"/>
        <w:rPr>
          <w:rFonts w:ascii="Times New Roman" w:eastAsia="Calibri" w:hAnsi="Times New Roman" w:cs="Times New Roman"/>
          <w:sz w:val="28"/>
          <w:szCs w:val="28"/>
          <w:lang w:eastAsia="ru-RU"/>
        </w:rPr>
      </w:pPr>
      <w:r w:rsidRPr="00F0062F">
        <w:rPr>
          <w:rFonts w:ascii="Times New Roman" w:eastAsia="Calibri" w:hAnsi="Times New Roman" w:cs="Times New Roman"/>
          <w:sz w:val="28"/>
          <w:szCs w:val="28"/>
          <w:lang w:eastAsia="ru-RU"/>
        </w:rPr>
        <w:t xml:space="preserve">Срок освоения программы по предмету «История  театрального искусства»  составляет 3 года  (с 6 по 8 класс - при сроке обучения 8 лет, с 3 по 5 класс - при сроке обучения 5 лет). </w:t>
      </w:r>
    </w:p>
    <w:p w:rsidR="00F0062F" w:rsidRPr="00F0062F" w:rsidRDefault="00F0062F" w:rsidP="00F0062F">
      <w:pPr>
        <w:tabs>
          <w:tab w:val="left" w:pos="955"/>
        </w:tabs>
        <w:autoSpaceDE w:val="0"/>
        <w:autoSpaceDN w:val="0"/>
        <w:adjustRightInd w:val="0"/>
        <w:spacing w:after="0" w:line="360" w:lineRule="auto"/>
        <w:ind w:firstLine="851"/>
        <w:jc w:val="both"/>
        <w:rPr>
          <w:rFonts w:ascii="Times New Roman" w:eastAsia="Calibri" w:hAnsi="Times New Roman" w:cs="Times New Roman"/>
          <w:sz w:val="28"/>
          <w:szCs w:val="28"/>
          <w:lang w:eastAsia="ru-RU"/>
        </w:rPr>
      </w:pPr>
      <w:r w:rsidRPr="00F0062F">
        <w:rPr>
          <w:rFonts w:ascii="Times New Roman" w:eastAsia="Calibri" w:hAnsi="Times New Roman" w:cs="Times New Roman"/>
          <w:sz w:val="28"/>
          <w:szCs w:val="28"/>
          <w:lang w:eastAsia="ru-RU"/>
        </w:rPr>
        <w:t>Срок освоения программы по предмету «История театрального искусства» для детей, не закончивших освоение образовательной программы основного общего образования или среднего общего образования и планирующих поступление в образовательные организации, реализующие основные профессиональные образовательные программы в области театрального искусства, может быть увеличен на 1 год (6-й или 9-й класс соответственно).</w:t>
      </w:r>
    </w:p>
    <w:p w:rsidR="00F0062F" w:rsidRDefault="00F0062F" w:rsidP="00F0062F">
      <w:pPr>
        <w:tabs>
          <w:tab w:val="left" w:pos="955"/>
        </w:tabs>
        <w:autoSpaceDE w:val="0"/>
        <w:autoSpaceDN w:val="0"/>
        <w:adjustRightInd w:val="0"/>
        <w:spacing w:after="0" w:line="360" w:lineRule="auto"/>
        <w:ind w:firstLine="851"/>
        <w:jc w:val="both"/>
        <w:rPr>
          <w:rFonts w:ascii="Times New Roman" w:eastAsia="Calibri" w:hAnsi="Times New Roman" w:cs="Times New Roman"/>
          <w:sz w:val="28"/>
          <w:szCs w:val="28"/>
          <w:lang w:eastAsia="ru-RU"/>
        </w:rPr>
      </w:pPr>
    </w:p>
    <w:p w:rsidR="00404CF4" w:rsidRPr="00F0062F" w:rsidRDefault="00404CF4" w:rsidP="00F0062F">
      <w:pPr>
        <w:tabs>
          <w:tab w:val="left" w:pos="955"/>
        </w:tabs>
        <w:autoSpaceDE w:val="0"/>
        <w:autoSpaceDN w:val="0"/>
        <w:adjustRightInd w:val="0"/>
        <w:spacing w:after="0" w:line="360" w:lineRule="auto"/>
        <w:ind w:firstLine="851"/>
        <w:jc w:val="both"/>
        <w:rPr>
          <w:rFonts w:ascii="Times New Roman" w:eastAsia="Calibri" w:hAnsi="Times New Roman" w:cs="Times New Roman"/>
          <w:sz w:val="28"/>
          <w:szCs w:val="28"/>
          <w:lang w:eastAsia="ru-RU"/>
        </w:rPr>
      </w:pPr>
    </w:p>
    <w:p w:rsidR="00F0062F" w:rsidRPr="00F0062F" w:rsidRDefault="00F0062F" w:rsidP="00F0062F">
      <w:pPr>
        <w:tabs>
          <w:tab w:val="left" w:pos="955"/>
        </w:tabs>
        <w:autoSpaceDE w:val="0"/>
        <w:autoSpaceDN w:val="0"/>
        <w:adjustRightInd w:val="0"/>
        <w:spacing w:after="0" w:line="360" w:lineRule="auto"/>
        <w:ind w:firstLine="851"/>
        <w:jc w:val="both"/>
        <w:rPr>
          <w:rFonts w:ascii="Times New Roman" w:eastAsia="Calibri" w:hAnsi="Times New Roman" w:cs="Times New Roman"/>
          <w:sz w:val="28"/>
          <w:szCs w:val="28"/>
          <w:lang w:eastAsia="ru-RU"/>
        </w:rPr>
      </w:pPr>
    </w:p>
    <w:p w:rsidR="00F0062F" w:rsidRPr="00F0062F" w:rsidRDefault="00F0062F" w:rsidP="00F0062F">
      <w:pPr>
        <w:shd w:val="clear" w:color="auto" w:fill="FFFFFF"/>
        <w:ind w:firstLine="720"/>
        <w:jc w:val="center"/>
        <w:rPr>
          <w:rFonts w:ascii="Times New Roman" w:eastAsia="Calibri" w:hAnsi="Times New Roman" w:cs="Times New Roman"/>
          <w:b/>
          <w:i/>
          <w:sz w:val="28"/>
          <w:szCs w:val="28"/>
          <w:lang w:eastAsia="ru-RU"/>
        </w:rPr>
      </w:pPr>
      <w:r w:rsidRPr="00F0062F">
        <w:rPr>
          <w:rFonts w:ascii="Times New Roman" w:eastAsia="Calibri" w:hAnsi="Times New Roman" w:cs="Times New Roman"/>
          <w:b/>
          <w:i/>
          <w:sz w:val="28"/>
          <w:szCs w:val="28"/>
          <w:lang w:eastAsia="ru-RU"/>
        </w:rPr>
        <w:lastRenderedPageBreak/>
        <w:t>3</w:t>
      </w:r>
      <w:r w:rsidRPr="00F0062F">
        <w:rPr>
          <w:rFonts w:ascii="Times New Roman" w:eastAsia="Calibri" w:hAnsi="Times New Roman" w:cs="Times New Roman"/>
          <w:b/>
          <w:sz w:val="28"/>
          <w:szCs w:val="28"/>
          <w:lang w:eastAsia="ru-RU"/>
        </w:rPr>
        <w:t xml:space="preserve">. </w:t>
      </w:r>
      <w:r w:rsidRPr="00F0062F">
        <w:rPr>
          <w:rFonts w:ascii="Times New Roman" w:eastAsia="Calibri" w:hAnsi="Times New Roman" w:cs="Times New Roman"/>
          <w:b/>
          <w:i/>
          <w:sz w:val="28"/>
          <w:szCs w:val="28"/>
          <w:lang w:eastAsia="ru-RU"/>
        </w:rPr>
        <w:t>Объем учебного времени и виды учебной работы</w:t>
      </w:r>
    </w:p>
    <w:p w:rsidR="00F0062F" w:rsidRPr="00F0062F" w:rsidRDefault="00F0062F" w:rsidP="00F0062F">
      <w:pPr>
        <w:shd w:val="clear" w:color="auto" w:fill="FFFFFF"/>
        <w:ind w:firstLine="720"/>
        <w:jc w:val="center"/>
        <w:rPr>
          <w:rFonts w:ascii="Times New Roman" w:eastAsia="Calibri" w:hAnsi="Times New Roman" w:cs="Times New Roman"/>
          <w:b/>
          <w:i/>
          <w:sz w:val="28"/>
          <w:szCs w:val="28"/>
          <w:lang w:eastAsia="ru-RU"/>
        </w:rPr>
      </w:pPr>
      <w:r w:rsidRPr="00F0062F">
        <w:rPr>
          <w:rFonts w:ascii="Times New Roman" w:eastAsia="Calibri" w:hAnsi="Times New Roman" w:cs="Times New Roman"/>
          <w:b/>
          <w:i/>
          <w:sz w:val="28"/>
          <w:szCs w:val="28"/>
          <w:lang w:eastAsia="ru-RU"/>
        </w:rPr>
        <w:t>Срок обучения 8 лет</w:t>
      </w:r>
    </w:p>
    <w:tbl>
      <w:tblPr>
        <w:tblStyle w:val="15"/>
        <w:tblW w:w="12473" w:type="dxa"/>
        <w:jc w:val="center"/>
        <w:tblInd w:w="-1067" w:type="dxa"/>
        <w:tblLayout w:type="fixed"/>
        <w:tblLook w:val="04A0" w:firstRow="1" w:lastRow="0" w:firstColumn="1" w:lastColumn="0" w:noHBand="0" w:noVBand="1"/>
      </w:tblPr>
      <w:tblGrid>
        <w:gridCol w:w="2409"/>
        <w:gridCol w:w="1275"/>
        <w:gridCol w:w="1319"/>
        <w:gridCol w:w="1417"/>
        <w:gridCol w:w="1483"/>
        <w:gridCol w:w="1069"/>
        <w:gridCol w:w="1660"/>
        <w:gridCol w:w="1841"/>
      </w:tblGrid>
      <w:tr w:rsidR="00F0062F" w:rsidRPr="00F0062F" w:rsidTr="00287BD3">
        <w:trPr>
          <w:cantSplit/>
          <w:trHeight w:val="1235"/>
          <w:jc w:val="center"/>
        </w:trPr>
        <w:tc>
          <w:tcPr>
            <w:tcW w:w="2409" w:type="dxa"/>
          </w:tcPr>
          <w:p w:rsidR="00F0062F" w:rsidRPr="00F0062F" w:rsidRDefault="00F0062F" w:rsidP="00287BD3">
            <w:pPr>
              <w:widowControl w:val="0"/>
              <w:suppressAutoHyphens/>
              <w:spacing w:line="240" w:lineRule="auto"/>
              <w:ind w:firstLine="0"/>
              <w:jc w:val="center"/>
              <w:rPr>
                <w:rFonts w:ascii="Times New Roman" w:eastAsia="Calibri" w:hAnsi="Times New Roman" w:cs="Times New Roman"/>
                <w:caps/>
                <w:color w:val="000000"/>
                <w:kern w:val="1"/>
                <w:sz w:val="24"/>
                <w:szCs w:val="24"/>
                <w:lang w:val="ru-RU" w:eastAsia="ru-RU" w:bidi="hi-IN"/>
              </w:rPr>
            </w:pPr>
            <w:r w:rsidRPr="00F0062F">
              <w:rPr>
                <w:rFonts w:ascii="Times New Roman" w:eastAsia="Calibri" w:hAnsi="Times New Roman" w:cs="Times New Roman"/>
                <w:color w:val="000000"/>
                <w:kern w:val="1"/>
                <w:sz w:val="24"/>
                <w:szCs w:val="24"/>
                <w:lang w:val="ru-RU" w:eastAsia="ru-RU" w:bidi="hi-IN"/>
              </w:rPr>
              <w:t>Вид учебной работы, нагрузки, аттестации</w:t>
            </w:r>
          </w:p>
        </w:tc>
        <w:tc>
          <w:tcPr>
            <w:tcW w:w="8223" w:type="dxa"/>
            <w:gridSpan w:val="6"/>
          </w:tcPr>
          <w:p w:rsidR="00F0062F" w:rsidRPr="00F0062F" w:rsidRDefault="00F0062F" w:rsidP="00287BD3">
            <w:pPr>
              <w:widowControl w:val="0"/>
              <w:suppressAutoHyphens/>
              <w:snapToGrid w:val="0"/>
              <w:spacing w:line="240" w:lineRule="auto"/>
              <w:ind w:firstLine="0"/>
              <w:jc w:val="center"/>
              <w:rPr>
                <w:rFonts w:ascii="Times New Roman" w:eastAsia="Calibri" w:hAnsi="Times New Roman" w:cs="Times New Roman"/>
                <w:color w:val="000000"/>
                <w:kern w:val="1"/>
                <w:sz w:val="24"/>
                <w:szCs w:val="24"/>
                <w:lang w:val="ru-RU" w:eastAsia="ru-RU" w:bidi="hi-IN"/>
              </w:rPr>
            </w:pPr>
            <w:r w:rsidRPr="00F0062F">
              <w:rPr>
                <w:rFonts w:ascii="Times New Roman" w:eastAsia="Calibri" w:hAnsi="Times New Roman" w:cs="Times New Roman"/>
                <w:color w:val="000000"/>
                <w:kern w:val="1"/>
                <w:sz w:val="24"/>
                <w:szCs w:val="24"/>
                <w:lang w:val="ru-RU" w:eastAsia="ru-RU" w:bidi="hi-IN"/>
              </w:rPr>
              <w:t>Затраты учебного времени,</w:t>
            </w:r>
          </w:p>
          <w:p w:rsidR="00F0062F" w:rsidRPr="00F0062F" w:rsidRDefault="00F0062F" w:rsidP="00287BD3">
            <w:pPr>
              <w:widowControl w:val="0"/>
              <w:suppressAutoHyphens/>
              <w:snapToGrid w:val="0"/>
              <w:spacing w:line="240" w:lineRule="auto"/>
              <w:ind w:firstLine="0"/>
              <w:jc w:val="center"/>
              <w:rPr>
                <w:rFonts w:ascii="Times New Roman" w:eastAsia="Calibri" w:hAnsi="Times New Roman" w:cs="Times New Roman"/>
                <w:color w:val="000000"/>
                <w:kern w:val="1"/>
                <w:sz w:val="24"/>
                <w:szCs w:val="24"/>
                <w:lang w:val="ru-RU" w:eastAsia="ru-RU" w:bidi="hi-IN"/>
              </w:rPr>
            </w:pPr>
            <w:r w:rsidRPr="00F0062F">
              <w:rPr>
                <w:rFonts w:ascii="Times New Roman" w:eastAsia="Calibri" w:hAnsi="Times New Roman" w:cs="Times New Roman"/>
                <w:color w:val="000000"/>
                <w:kern w:val="1"/>
                <w:sz w:val="24"/>
                <w:szCs w:val="24"/>
                <w:lang w:val="ru-RU" w:eastAsia="ru-RU" w:bidi="hi-IN"/>
              </w:rPr>
              <w:t>график промежуточной аттестации</w:t>
            </w:r>
          </w:p>
          <w:p w:rsidR="00F0062F" w:rsidRPr="00F0062F" w:rsidRDefault="00F0062F" w:rsidP="00287BD3">
            <w:pPr>
              <w:widowControl w:val="0"/>
              <w:suppressAutoHyphens/>
              <w:spacing w:line="240" w:lineRule="auto"/>
              <w:ind w:firstLine="0"/>
              <w:jc w:val="center"/>
              <w:rPr>
                <w:rFonts w:ascii="Times New Roman" w:eastAsia="Calibri" w:hAnsi="Times New Roman" w:cs="Times New Roman"/>
                <w:caps/>
                <w:color w:val="000000"/>
                <w:kern w:val="1"/>
                <w:sz w:val="28"/>
                <w:szCs w:val="28"/>
                <w:lang w:val="ru-RU" w:eastAsia="ru-RU" w:bidi="hi-IN"/>
              </w:rPr>
            </w:pPr>
          </w:p>
        </w:tc>
        <w:tc>
          <w:tcPr>
            <w:tcW w:w="1841" w:type="dxa"/>
            <w:textDirection w:val="btLr"/>
          </w:tcPr>
          <w:p w:rsidR="00F0062F" w:rsidRPr="00F0062F" w:rsidRDefault="00F0062F" w:rsidP="00287BD3">
            <w:pPr>
              <w:widowControl w:val="0"/>
              <w:suppressAutoHyphens/>
              <w:spacing w:line="240" w:lineRule="auto"/>
              <w:ind w:left="113" w:right="113" w:firstLine="0"/>
              <w:jc w:val="center"/>
              <w:rPr>
                <w:rFonts w:ascii="Times New Roman" w:eastAsia="Calibri" w:hAnsi="Times New Roman" w:cs="Times New Roman"/>
                <w:caps/>
                <w:color w:val="000000"/>
                <w:kern w:val="1"/>
                <w:sz w:val="28"/>
                <w:szCs w:val="28"/>
                <w:lang w:eastAsia="ru-RU" w:bidi="hi-IN"/>
              </w:rPr>
            </w:pPr>
            <w:r w:rsidRPr="00F0062F">
              <w:rPr>
                <w:rFonts w:ascii="Times New Roman" w:eastAsia="Calibri" w:hAnsi="Times New Roman" w:cs="Times New Roman"/>
                <w:color w:val="000000"/>
                <w:kern w:val="1"/>
                <w:sz w:val="24"/>
                <w:szCs w:val="28"/>
                <w:lang w:eastAsia="ru-RU" w:bidi="hi-IN"/>
              </w:rPr>
              <w:t>Всего часов</w:t>
            </w:r>
          </w:p>
        </w:tc>
      </w:tr>
      <w:tr w:rsidR="00F0062F" w:rsidRPr="00F0062F" w:rsidTr="00287BD3">
        <w:trPr>
          <w:jc w:val="center"/>
        </w:trPr>
        <w:tc>
          <w:tcPr>
            <w:tcW w:w="2409" w:type="dxa"/>
          </w:tcPr>
          <w:p w:rsidR="00F0062F" w:rsidRPr="00F0062F" w:rsidRDefault="00F0062F" w:rsidP="00287BD3">
            <w:pPr>
              <w:widowControl w:val="0"/>
              <w:suppressAutoHyphens/>
              <w:spacing w:line="240" w:lineRule="auto"/>
              <w:ind w:firstLine="0"/>
              <w:jc w:val="center"/>
              <w:rPr>
                <w:rFonts w:ascii="Times New Roman" w:eastAsia="Calibri" w:hAnsi="Times New Roman" w:cs="Times New Roman"/>
                <w:caps/>
                <w:color w:val="000000"/>
                <w:kern w:val="1"/>
                <w:sz w:val="24"/>
                <w:szCs w:val="24"/>
                <w:lang w:eastAsia="ru-RU" w:bidi="hi-IN"/>
              </w:rPr>
            </w:pPr>
            <w:r w:rsidRPr="00F0062F">
              <w:rPr>
                <w:rFonts w:ascii="Times New Roman" w:eastAsia="Calibri" w:hAnsi="Times New Roman" w:cs="Times New Roman"/>
                <w:caps/>
                <w:color w:val="000000"/>
                <w:kern w:val="1"/>
                <w:sz w:val="24"/>
                <w:szCs w:val="24"/>
                <w:lang w:eastAsia="ru-RU" w:bidi="hi-IN"/>
              </w:rPr>
              <w:t>к</w:t>
            </w:r>
            <w:r w:rsidRPr="00F0062F">
              <w:rPr>
                <w:rFonts w:ascii="Times New Roman" w:eastAsia="Calibri" w:hAnsi="Times New Roman" w:cs="Times New Roman"/>
                <w:color w:val="000000"/>
                <w:kern w:val="1"/>
                <w:sz w:val="24"/>
                <w:szCs w:val="24"/>
                <w:lang w:eastAsia="ru-RU" w:bidi="hi-IN"/>
              </w:rPr>
              <w:t>лассы</w:t>
            </w:r>
          </w:p>
        </w:tc>
        <w:tc>
          <w:tcPr>
            <w:tcW w:w="2594" w:type="dxa"/>
            <w:gridSpan w:val="2"/>
          </w:tcPr>
          <w:p w:rsidR="00F0062F" w:rsidRPr="00F0062F" w:rsidRDefault="00F0062F" w:rsidP="00287BD3">
            <w:pPr>
              <w:widowControl w:val="0"/>
              <w:suppressAutoHyphens/>
              <w:spacing w:line="240" w:lineRule="auto"/>
              <w:ind w:firstLine="0"/>
              <w:jc w:val="center"/>
              <w:rPr>
                <w:rFonts w:ascii="Times New Roman" w:eastAsia="Calibri" w:hAnsi="Times New Roman" w:cs="Times New Roman"/>
                <w:caps/>
                <w:color w:val="000000"/>
                <w:kern w:val="1"/>
                <w:sz w:val="24"/>
                <w:szCs w:val="24"/>
                <w:lang w:eastAsia="ru-RU" w:bidi="hi-IN"/>
              </w:rPr>
            </w:pPr>
            <w:r w:rsidRPr="00F0062F">
              <w:rPr>
                <w:rFonts w:ascii="Times New Roman" w:eastAsia="Calibri" w:hAnsi="Times New Roman" w:cs="Times New Roman"/>
                <w:color w:val="000000"/>
                <w:kern w:val="1"/>
                <w:sz w:val="24"/>
                <w:szCs w:val="24"/>
                <w:lang w:eastAsia="ru-RU" w:bidi="hi-IN"/>
              </w:rPr>
              <w:t xml:space="preserve">6 </w:t>
            </w:r>
          </w:p>
        </w:tc>
        <w:tc>
          <w:tcPr>
            <w:tcW w:w="2900" w:type="dxa"/>
            <w:gridSpan w:val="2"/>
          </w:tcPr>
          <w:p w:rsidR="00F0062F" w:rsidRPr="00F0062F" w:rsidRDefault="00F0062F" w:rsidP="00287BD3">
            <w:pPr>
              <w:widowControl w:val="0"/>
              <w:suppressAutoHyphens/>
              <w:spacing w:line="240" w:lineRule="auto"/>
              <w:ind w:firstLine="0"/>
              <w:jc w:val="center"/>
              <w:rPr>
                <w:rFonts w:ascii="Times New Roman" w:eastAsia="Calibri" w:hAnsi="Times New Roman" w:cs="Times New Roman"/>
                <w:caps/>
                <w:color w:val="000000"/>
                <w:kern w:val="1"/>
                <w:sz w:val="24"/>
                <w:szCs w:val="24"/>
                <w:lang w:eastAsia="ru-RU" w:bidi="hi-IN"/>
              </w:rPr>
            </w:pPr>
            <w:r w:rsidRPr="00F0062F">
              <w:rPr>
                <w:rFonts w:ascii="Times New Roman" w:eastAsia="Calibri" w:hAnsi="Times New Roman" w:cs="Times New Roman"/>
                <w:color w:val="000000"/>
                <w:kern w:val="1"/>
                <w:sz w:val="24"/>
                <w:szCs w:val="24"/>
                <w:lang w:eastAsia="ru-RU" w:bidi="hi-IN"/>
              </w:rPr>
              <w:t xml:space="preserve">7 </w:t>
            </w:r>
          </w:p>
        </w:tc>
        <w:tc>
          <w:tcPr>
            <w:tcW w:w="2729" w:type="dxa"/>
            <w:gridSpan w:val="2"/>
          </w:tcPr>
          <w:p w:rsidR="00F0062F" w:rsidRPr="00F0062F" w:rsidRDefault="00F0062F" w:rsidP="00287BD3">
            <w:pPr>
              <w:widowControl w:val="0"/>
              <w:suppressAutoHyphens/>
              <w:spacing w:line="240" w:lineRule="auto"/>
              <w:ind w:firstLine="0"/>
              <w:jc w:val="center"/>
              <w:rPr>
                <w:rFonts w:ascii="Times New Roman" w:eastAsia="Calibri" w:hAnsi="Times New Roman" w:cs="Times New Roman"/>
                <w:caps/>
                <w:color w:val="000000"/>
                <w:kern w:val="1"/>
                <w:sz w:val="24"/>
                <w:szCs w:val="24"/>
                <w:lang w:eastAsia="ru-RU" w:bidi="hi-IN"/>
              </w:rPr>
            </w:pPr>
            <w:r w:rsidRPr="00F0062F">
              <w:rPr>
                <w:rFonts w:ascii="Times New Roman" w:eastAsia="Calibri" w:hAnsi="Times New Roman" w:cs="Times New Roman"/>
                <w:color w:val="000000"/>
                <w:kern w:val="1"/>
                <w:sz w:val="24"/>
                <w:szCs w:val="24"/>
                <w:lang w:eastAsia="ru-RU" w:bidi="hi-IN"/>
              </w:rPr>
              <w:t xml:space="preserve">8 </w:t>
            </w:r>
          </w:p>
        </w:tc>
        <w:tc>
          <w:tcPr>
            <w:tcW w:w="1841" w:type="dxa"/>
          </w:tcPr>
          <w:p w:rsidR="00F0062F" w:rsidRPr="00F0062F" w:rsidRDefault="00F0062F" w:rsidP="00287BD3">
            <w:pPr>
              <w:widowControl w:val="0"/>
              <w:suppressAutoHyphens/>
              <w:spacing w:line="240" w:lineRule="auto"/>
              <w:ind w:firstLine="0"/>
              <w:jc w:val="center"/>
              <w:rPr>
                <w:rFonts w:ascii="Times New Roman" w:eastAsia="Calibri" w:hAnsi="Times New Roman" w:cs="Times New Roman"/>
                <w:caps/>
                <w:color w:val="000000"/>
                <w:kern w:val="1"/>
                <w:sz w:val="24"/>
                <w:szCs w:val="24"/>
                <w:lang w:eastAsia="ru-RU" w:bidi="hi-IN"/>
              </w:rPr>
            </w:pPr>
          </w:p>
        </w:tc>
      </w:tr>
      <w:tr w:rsidR="00F0062F" w:rsidRPr="00F0062F" w:rsidTr="00287BD3">
        <w:trPr>
          <w:jc w:val="center"/>
        </w:trPr>
        <w:tc>
          <w:tcPr>
            <w:tcW w:w="2409" w:type="dxa"/>
          </w:tcPr>
          <w:p w:rsidR="00F0062F" w:rsidRPr="00F0062F" w:rsidRDefault="00F0062F" w:rsidP="00287BD3">
            <w:pPr>
              <w:widowControl w:val="0"/>
              <w:suppressAutoHyphens/>
              <w:spacing w:line="240" w:lineRule="auto"/>
              <w:ind w:firstLine="0"/>
              <w:jc w:val="center"/>
              <w:rPr>
                <w:rFonts w:ascii="Times New Roman" w:eastAsia="Calibri" w:hAnsi="Times New Roman" w:cs="Times New Roman"/>
                <w:caps/>
                <w:color w:val="000000"/>
                <w:kern w:val="1"/>
                <w:sz w:val="24"/>
                <w:szCs w:val="24"/>
                <w:lang w:eastAsia="ru-RU" w:bidi="hi-IN"/>
              </w:rPr>
            </w:pPr>
            <w:r w:rsidRPr="00F0062F">
              <w:rPr>
                <w:rFonts w:ascii="Times New Roman" w:eastAsia="Calibri" w:hAnsi="Times New Roman" w:cs="Times New Roman"/>
                <w:color w:val="000000"/>
                <w:kern w:val="1"/>
                <w:sz w:val="24"/>
                <w:szCs w:val="24"/>
                <w:lang w:eastAsia="ru-RU" w:bidi="hi-IN"/>
              </w:rPr>
              <w:t>Полугодия</w:t>
            </w:r>
          </w:p>
        </w:tc>
        <w:tc>
          <w:tcPr>
            <w:tcW w:w="1275" w:type="dxa"/>
          </w:tcPr>
          <w:p w:rsidR="00F0062F" w:rsidRPr="00F0062F" w:rsidRDefault="00F0062F" w:rsidP="00287BD3">
            <w:pPr>
              <w:widowControl w:val="0"/>
              <w:suppressAutoHyphens/>
              <w:spacing w:line="240" w:lineRule="auto"/>
              <w:ind w:firstLine="0"/>
              <w:jc w:val="center"/>
              <w:rPr>
                <w:rFonts w:ascii="Times New Roman" w:eastAsia="Calibri" w:hAnsi="Times New Roman" w:cs="Times New Roman"/>
                <w:caps/>
                <w:color w:val="000000"/>
                <w:kern w:val="1"/>
                <w:sz w:val="24"/>
                <w:szCs w:val="24"/>
                <w:lang w:eastAsia="ru-RU" w:bidi="hi-IN"/>
              </w:rPr>
            </w:pPr>
            <w:r w:rsidRPr="00F0062F">
              <w:rPr>
                <w:rFonts w:ascii="Times New Roman" w:eastAsia="Calibri" w:hAnsi="Times New Roman" w:cs="Times New Roman"/>
                <w:color w:val="000000"/>
                <w:kern w:val="1"/>
                <w:sz w:val="24"/>
                <w:szCs w:val="24"/>
                <w:lang w:eastAsia="ru-RU" w:bidi="hi-IN"/>
              </w:rPr>
              <w:t xml:space="preserve">1 </w:t>
            </w:r>
          </w:p>
        </w:tc>
        <w:tc>
          <w:tcPr>
            <w:tcW w:w="1319" w:type="dxa"/>
          </w:tcPr>
          <w:p w:rsidR="00F0062F" w:rsidRPr="00F0062F" w:rsidRDefault="00F0062F" w:rsidP="00287BD3">
            <w:pPr>
              <w:widowControl w:val="0"/>
              <w:suppressAutoHyphens/>
              <w:spacing w:line="240" w:lineRule="auto"/>
              <w:ind w:firstLine="0"/>
              <w:jc w:val="center"/>
              <w:rPr>
                <w:rFonts w:ascii="Times New Roman" w:eastAsia="Calibri" w:hAnsi="Times New Roman" w:cs="Times New Roman"/>
                <w:caps/>
                <w:color w:val="000000"/>
                <w:kern w:val="1"/>
                <w:sz w:val="24"/>
                <w:szCs w:val="24"/>
                <w:lang w:eastAsia="ru-RU" w:bidi="hi-IN"/>
              </w:rPr>
            </w:pPr>
            <w:r w:rsidRPr="00F0062F">
              <w:rPr>
                <w:rFonts w:ascii="Times New Roman" w:eastAsia="Calibri" w:hAnsi="Times New Roman" w:cs="Times New Roman"/>
                <w:caps/>
                <w:color w:val="000000"/>
                <w:kern w:val="1"/>
                <w:sz w:val="24"/>
                <w:szCs w:val="24"/>
                <w:lang w:eastAsia="ru-RU" w:bidi="hi-IN"/>
              </w:rPr>
              <w:t xml:space="preserve">2 </w:t>
            </w:r>
          </w:p>
        </w:tc>
        <w:tc>
          <w:tcPr>
            <w:tcW w:w="1417" w:type="dxa"/>
          </w:tcPr>
          <w:p w:rsidR="00F0062F" w:rsidRPr="00F0062F" w:rsidRDefault="00F0062F" w:rsidP="00287BD3">
            <w:pPr>
              <w:widowControl w:val="0"/>
              <w:suppressAutoHyphens/>
              <w:spacing w:line="240" w:lineRule="auto"/>
              <w:ind w:firstLine="0"/>
              <w:jc w:val="center"/>
              <w:rPr>
                <w:rFonts w:ascii="Times New Roman" w:eastAsia="Calibri" w:hAnsi="Times New Roman" w:cs="Times New Roman"/>
                <w:caps/>
                <w:color w:val="000000"/>
                <w:kern w:val="1"/>
                <w:sz w:val="24"/>
                <w:szCs w:val="24"/>
                <w:lang w:eastAsia="ru-RU" w:bidi="hi-IN"/>
              </w:rPr>
            </w:pPr>
            <w:r w:rsidRPr="00F0062F">
              <w:rPr>
                <w:rFonts w:ascii="Times New Roman" w:eastAsia="Calibri" w:hAnsi="Times New Roman" w:cs="Times New Roman"/>
                <w:caps/>
                <w:color w:val="000000"/>
                <w:kern w:val="1"/>
                <w:sz w:val="24"/>
                <w:szCs w:val="24"/>
                <w:lang w:eastAsia="ru-RU" w:bidi="hi-IN"/>
              </w:rPr>
              <w:t xml:space="preserve">1 </w:t>
            </w:r>
          </w:p>
        </w:tc>
        <w:tc>
          <w:tcPr>
            <w:tcW w:w="1483" w:type="dxa"/>
          </w:tcPr>
          <w:p w:rsidR="00F0062F" w:rsidRPr="00F0062F" w:rsidRDefault="00F0062F" w:rsidP="00287BD3">
            <w:pPr>
              <w:widowControl w:val="0"/>
              <w:suppressAutoHyphens/>
              <w:spacing w:line="240" w:lineRule="auto"/>
              <w:ind w:firstLine="0"/>
              <w:jc w:val="center"/>
              <w:rPr>
                <w:rFonts w:ascii="Times New Roman" w:eastAsia="Calibri" w:hAnsi="Times New Roman" w:cs="Times New Roman"/>
                <w:caps/>
                <w:color w:val="000000"/>
                <w:kern w:val="1"/>
                <w:sz w:val="24"/>
                <w:szCs w:val="24"/>
                <w:lang w:eastAsia="ru-RU" w:bidi="hi-IN"/>
              </w:rPr>
            </w:pPr>
            <w:r w:rsidRPr="00F0062F">
              <w:rPr>
                <w:rFonts w:ascii="Times New Roman" w:eastAsia="Calibri" w:hAnsi="Times New Roman" w:cs="Times New Roman"/>
                <w:caps/>
                <w:color w:val="000000"/>
                <w:kern w:val="1"/>
                <w:sz w:val="24"/>
                <w:szCs w:val="24"/>
                <w:lang w:eastAsia="ru-RU" w:bidi="hi-IN"/>
              </w:rPr>
              <w:t xml:space="preserve">2 </w:t>
            </w:r>
          </w:p>
        </w:tc>
        <w:tc>
          <w:tcPr>
            <w:tcW w:w="1069" w:type="dxa"/>
          </w:tcPr>
          <w:p w:rsidR="00F0062F" w:rsidRPr="00F0062F" w:rsidRDefault="00F0062F" w:rsidP="00287BD3">
            <w:pPr>
              <w:widowControl w:val="0"/>
              <w:suppressAutoHyphens/>
              <w:spacing w:line="240" w:lineRule="auto"/>
              <w:ind w:firstLine="0"/>
              <w:jc w:val="center"/>
              <w:rPr>
                <w:rFonts w:ascii="Times New Roman" w:eastAsia="Calibri" w:hAnsi="Times New Roman" w:cs="Times New Roman"/>
                <w:caps/>
                <w:color w:val="000000"/>
                <w:kern w:val="1"/>
                <w:sz w:val="24"/>
                <w:szCs w:val="24"/>
                <w:lang w:eastAsia="ru-RU" w:bidi="hi-IN"/>
              </w:rPr>
            </w:pPr>
            <w:r w:rsidRPr="00F0062F">
              <w:rPr>
                <w:rFonts w:ascii="Times New Roman" w:eastAsia="Calibri" w:hAnsi="Times New Roman" w:cs="Times New Roman"/>
                <w:caps/>
                <w:color w:val="000000"/>
                <w:kern w:val="1"/>
                <w:sz w:val="24"/>
                <w:szCs w:val="24"/>
                <w:lang w:eastAsia="ru-RU" w:bidi="hi-IN"/>
              </w:rPr>
              <w:t xml:space="preserve">1 </w:t>
            </w:r>
          </w:p>
        </w:tc>
        <w:tc>
          <w:tcPr>
            <w:tcW w:w="1660" w:type="dxa"/>
          </w:tcPr>
          <w:p w:rsidR="00F0062F" w:rsidRPr="00F0062F" w:rsidRDefault="00F0062F" w:rsidP="00287BD3">
            <w:pPr>
              <w:widowControl w:val="0"/>
              <w:suppressAutoHyphens/>
              <w:spacing w:line="240" w:lineRule="auto"/>
              <w:ind w:firstLine="0"/>
              <w:jc w:val="center"/>
              <w:rPr>
                <w:rFonts w:ascii="Times New Roman" w:eastAsia="Calibri" w:hAnsi="Times New Roman" w:cs="Times New Roman"/>
                <w:caps/>
                <w:color w:val="000000"/>
                <w:kern w:val="1"/>
                <w:sz w:val="24"/>
                <w:szCs w:val="24"/>
                <w:lang w:eastAsia="ru-RU" w:bidi="hi-IN"/>
              </w:rPr>
            </w:pPr>
            <w:r w:rsidRPr="00F0062F">
              <w:rPr>
                <w:rFonts w:ascii="Times New Roman" w:eastAsia="Calibri" w:hAnsi="Times New Roman" w:cs="Times New Roman"/>
                <w:caps/>
                <w:color w:val="000000"/>
                <w:kern w:val="1"/>
                <w:sz w:val="24"/>
                <w:szCs w:val="24"/>
                <w:lang w:eastAsia="ru-RU" w:bidi="hi-IN"/>
              </w:rPr>
              <w:t xml:space="preserve">2 </w:t>
            </w:r>
          </w:p>
        </w:tc>
        <w:tc>
          <w:tcPr>
            <w:tcW w:w="1841" w:type="dxa"/>
          </w:tcPr>
          <w:p w:rsidR="00F0062F" w:rsidRPr="00F0062F" w:rsidRDefault="00F0062F" w:rsidP="00287BD3">
            <w:pPr>
              <w:widowControl w:val="0"/>
              <w:suppressAutoHyphens/>
              <w:spacing w:line="240" w:lineRule="auto"/>
              <w:ind w:firstLine="0"/>
              <w:jc w:val="center"/>
              <w:rPr>
                <w:rFonts w:ascii="Times New Roman" w:eastAsia="Calibri" w:hAnsi="Times New Roman" w:cs="Times New Roman"/>
                <w:caps/>
                <w:color w:val="000000"/>
                <w:kern w:val="1"/>
                <w:sz w:val="24"/>
                <w:szCs w:val="24"/>
                <w:lang w:eastAsia="ru-RU" w:bidi="hi-IN"/>
              </w:rPr>
            </w:pPr>
          </w:p>
        </w:tc>
      </w:tr>
      <w:tr w:rsidR="00F0062F" w:rsidRPr="00F0062F" w:rsidTr="00287BD3">
        <w:trPr>
          <w:jc w:val="center"/>
        </w:trPr>
        <w:tc>
          <w:tcPr>
            <w:tcW w:w="2409" w:type="dxa"/>
          </w:tcPr>
          <w:p w:rsidR="00F0062F" w:rsidRPr="00F0062F" w:rsidRDefault="00F0062F" w:rsidP="00287BD3">
            <w:pPr>
              <w:widowControl w:val="0"/>
              <w:suppressAutoHyphens/>
              <w:spacing w:line="240" w:lineRule="auto"/>
              <w:ind w:firstLine="0"/>
              <w:jc w:val="center"/>
              <w:rPr>
                <w:rFonts w:ascii="Times New Roman" w:eastAsia="Calibri" w:hAnsi="Times New Roman" w:cs="Times New Roman"/>
                <w:caps/>
                <w:color w:val="000000"/>
                <w:kern w:val="1"/>
                <w:sz w:val="24"/>
                <w:szCs w:val="24"/>
                <w:lang w:eastAsia="ru-RU" w:bidi="hi-IN"/>
              </w:rPr>
            </w:pPr>
            <w:r w:rsidRPr="00F0062F">
              <w:rPr>
                <w:rFonts w:ascii="Times New Roman" w:eastAsia="Calibri" w:hAnsi="Times New Roman" w:cs="Times New Roman"/>
                <w:color w:val="000000"/>
                <w:kern w:val="1"/>
                <w:sz w:val="24"/>
                <w:szCs w:val="24"/>
                <w:lang w:eastAsia="ru-RU" w:bidi="hi-IN"/>
              </w:rPr>
              <w:t>Аудиторные занятия</w:t>
            </w:r>
          </w:p>
        </w:tc>
        <w:tc>
          <w:tcPr>
            <w:tcW w:w="1275" w:type="dxa"/>
          </w:tcPr>
          <w:p w:rsidR="00F0062F" w:rsidRPr="00F0062F" w:rsidRDefault="00F0062F" w:rsidP="00287BD3">
            <w:pPr>
              <w:widowControl w:val="0"/>
              <w:suppressAutoHyphens/>
              <w:spacing w:line="240" w:lineRule="auto"/>
              <w:ind w:firstLine="0"/>
              <w:jc w:val="center"/>
              <w:rPr>
                <w:rFonts w:ascii="Times New Roman" w:eastAsia="Calibri" w:hAnsi="Times New Roman" w:cs="Times New Roman"/>
                <w:caps/>
                <w:color w:val="000000"/>
                <w:kern w:val="1"/>
                <w:sz w:val="24"/>
                <w:szCs w:val="24"/>
                <w:lang w:eastAsia="ru-RU" w:bidi="hi-IN"/>
              </w:rPr>
            </w:pPr>
            <w:r w:rsidRPr="00F0062F">
              <w:rPr>
                <w:rFonts w:ascii="Times New Roman" w:eastAsia="Calibri" w:hAnsi="Times New Roman" w:cs="Times New Roman"/>
                <w:caps/>
                <w:color w:val="000000"/>
                <w:kern w:val="1"/>
                <w:sz w:val="24"/>
                <w:szCs w:val="24"/>
                <w:lang w:eastAsia="ru-RU" w:bidi="hi-IN"/>
              </w:rPr>
              <w:t>16</w:t>
            </w:r>
          </w:p>
        </w:tc>
        <w:tc>
          <w:tcPr>
            <w:tcW w:w="1319" w:type="dxa"/>
          </w:tcPr>
          <w:p w:rsidR="00F0062F" w:rsidRPr="00F0062F" w:rsidRDefault="00F0062F" w:rsidP="00287BD3">
            <w:pPr>
              <w:widowControl w:val="0"/>
              <w:suppressAutoHyphens/>
              <w:spacing w:line="240" w:lineRule="auto"/>
              <w:ind w:firstLine="0"/>
              <w:jc w:val="center"/>
              <w:rPr>
                <w:rFonts w:ascii="Times New Roman" w:eastAsia="Calibri" w:hAnsi="Times New Roman" w:cs="Times New Roman"/>
                <w:caps/>
                <w:color w:val="000000"/>
                <w:kern w:val="1"/>
                <w:sz w:val="24"/>
                <w:szCs w:val="24"/>
                <w:lang w:eastAsia="ru-RU" w:bidi="hi-IN"/>
              </w:rPr>
            </w:pPr>
            <w:r w:rsidRPr="00F0062F">
              <w:rPr>
                <w:rFonts w:ascii="Times New Roman" w:eastAsia="Calibri" w:hAnsi="Times New Roman" w:cs="Times New Roman"/>
                <w:caps/>
                <w:color w:val="000000"/>
                <w:kern w:val="1"/>
                <w:sz w:val="24"/>
                <w:szCs w:val="24"/>
                <w:lang w:eastAsia="ru-RU" w:bidi="hi-IN"/>
              </w:rPr>
              <w:t>17</w:t>
            </w:r>
          </w:p>
        </w:tc>
        <w:tc>
          <w:tcPr>
            <w:tcW w:w="1417" w:type="dxa"/>
          </w:tcPr>
          <w:p w:rsidR="00F0062F" w:rsidRPr="00F0062F" w:rsidRDefault="00F0062F" w:rsidP="00287BD3">
            <w:pPr>
              <w:widowControl w:val="0"/>
              <w:suppressAutoHyphens/>
              <w:spacing w:line="240" w:lineRule="auto"/>
              <w:ind w:firstLine="0"/>
              <w:jc w:val="center"/>
              <w:rPr>
                <w:rFonts w:ascii="Times New Roman" w:eastAsia="Calibri" w:hAnsi="Times New Roman" w:cs="Times New Roman"/>
                <w:caps/>
                <w:color w:val="000000"/>
                <w:kern w:val="1"/>
                <w:sz w:val="24"/>
                <w:szCs w:val="24"/>
                <w:lang w:eastAsia="ru-RU" w:bidi="hi-IN"/>
              </w:rPr>
            </w:pPr>
            <w:r w:rsidRPr="00F0062F">
              <w:rPr>
                <w:rFonts w:ascii="Times New Roman" w:eastAsia="Calibri" w:hAnsi="Times New Roman" w:cs="Times New Roman"/>
                <w:caps/>
                <w:color w:val="000000"/>
                <w:kern w:val="1"/>
                <w:sz w:val="24"/>
                <w:szCs w:val="24"/>
                <w:lang w:eastAsia="ru-RU" w:bidi="hi-IN"/>
              </w:rPr>
              <w:t>16</w:t>
            </w:r>
          </w:p>
        </w:tc>
        <w:tc>
          <w:tcPr>
            <w:tcW w:w="1483" w:type="dxa"/>
          </w:tcPr>
          <w:p w:rsidR="00F0062F" w:rsidRPr="00F0062F" w:rsidRDefault="00F0062F" w:rsidP="00287BD3">
            <w:pPr>
              <w:widowControl w:val="0"/>
              <w:suppressAutoHyphens/>
              <w:spacing w:line="240" w:lineRule="auto"/>
              <w:ind w:firstLine="0"/>
              <w:jc w:val="center"/>
              <w:rPr>
                <w:rFonts w:ascii="Times New Roman" w:eastAsia="Calibri" w:hAnsi="Times New Roman" w:cs="Times New Roman"/>
                <w:caps/>
                <w:color w:val="000000"/>
                <w:kern w:val="1"/>
                <w:sz w:val="24"/>
                <w:szCs w:val="24"/>
                <w:lang w:eastAsia="ru-RU" w:bidi="hi-IN"/>
              </w:rPr>
            </w:pPr>
            <w:r w:rsidRPr="00F0062F">
              <w:rPr>
                <w:rFonts w:ascii="Times New Roman" w:eastAsia="Calibri" w:hAnsi="Times New Roman" w:cs="Times New Roman"/>
                <w:caps/>
                <w:color w:val="000000"/>
                <w:kern w:val="1"/>
                <w:sz w:val="24"/>
                <w:szCs w:val="24"/>
                <w:lang w:eastAsia="ru-RU" w:bidi="hi-IN"/>
              </w:rPr>
              <w:t>17</w:t>
            </w:r>
          </w:p>
        </w:tc>
        <w:tc>
          <w:tcPr>
            <w:tcW w:w="1069" w:type="dxa"/>
          </w:tcPr>
          <w:p w:rsidR="00F0062F" w:rsidRPr="00F0062F" w:rsidRDefault="00F0062F" w:rsidP="00287BD3">
            <w:pPr>
              <w:widowControl w:val="0"/>
              <w:suppressAutoHyphens/>
              <w:spacing w:line="240" w:lineRule="auto"/>
              <w:ind w:firstLine="0"/>
              <w:jc w:val="center"/>
              <w:rPr>
                <w:rFonts w:ascii="Times New Roman" w:eastAsia="Calibri" w:hAnsi="Times New Roman" w:cs="Times New Roman"/>
                <w:caps/>
                <w:color w:val="000000"/>
                <w:kern w:val="1"/>
                <w:sz w:val="24"/>
                <w:szCs w:val="24"/>
                <w:lang w:eastAsia="ru-RU" w:bidi="hi-IN"/>
              </w:rPr>
            </w:pPr>
            <w:r w:rsidRPr="00F0062F">
              <w:rPr>
                <w:rFonts w:ascii="Times New Roman" w:eastAsia="Calibri" w:hAnsi="Times New Roman" w:cs="Times New Roman"/>
                <w:caps/>
                <w:color w:val="000000"/>
                <w:kern w:val="1"/>
                <w:sz w:val="24"/>
                <w:szCs w:val="24"/>
                <w:lang w:eastAsia="ru-RU" w:bidi="hi-IN"/>
              </w:rPr>
              <w:t>16</w:t>
            </w:r>
          </w:p>
        </w:tc>
        <w:tc>
          <w:tcPr>
            <w:tcW w:w="1660" w:type="dxa"/>
          </w:tcPr>
          <w:p w:rsidR="00F0062F" w:rsidRPr="00F0062F" w:rsidRDefault="00F0062F" w:rsidP="00287BD3">
            <w:pPr>
              <w:widowControl w:val="0"/>
              <w:suppressAutoHyphens/>
              <w:spacing w:line="240" w:lineRule="auto"/>
              <w:ind w:firstLine="0"/>
              <w:jc w:val="center"/>
              <w:rPr>
                <w:rFonts w:ascii="Times New Roman" w:eastAsia="Calibri" w:hAnsi="Times New Roman" w:cs="Times New Roman"/>
                <w:caps/>
                <w:color w:val="000000"/>
                <w:kern w:val="1"/>
                <w:sz w:val="24"/>
                <w:szCs w:val="24"/>
                <w:lang w:eastAsia="ru-RU" w:bidi="hi-IN"/>
              </w:rPr>
            </w:pPr>
            <w:r w:rsidRPr="00F0062F">
              <w:rPr>
                <w:rFonts w:ascii="Times New Roman" w:eastAsia="Calibri" w:hAnsi="Times New Roman" w:cs="Times New Roman"/>
                <w:caps/>
                <w:color w:val="000000"/>
                <w:kern w:val="1"/>
                <w:sz w:val="24"/>
                <w:szCs w:val="24"/>
                <w:lang w:eastAsia="ru-RU" w:bidi="hi-IN"/>
              </w:rPr>
              <w:t>17</w:t>
            </w:r>
          </w:p>
        </w:tc>
        <w:tc>
          <w:tcPr>
            <w:tcW w:w="1841" w:type="dxa"/>
          </w:tcPr>
          <w:p w:rsidR="00F0062F" w:rsidRPr="00F0062F" w:rsidRDefault="00F0062F" w:rsidP="00287BD3">
            <w:pPr>
              <w:widowControl w:val="0"/>
              <w:suppressAutoHyphens/>
              <w:spacing w:line="240" w:lineRule="auto"/>
              <w:ind w:firstLine="0"/>
              <w:jc w:val="center"/>
              <w:rPr>
                <w:rFonts w:ascii="Times New Roman" w:eastAsia="Calibri" w:hAnsi="Times New Roman" w:cs="Times New Roman"/>
                <w:caps/>
                <w:color w:val="000000"/>
                <w:kern w:val="1"/>
                <w:sz w:val="24"/>
                <w:szCs w:val="24"/>
                <w:lang w:eastAsia="ru-RU" w:bidi="hi-IN"/>
              </w:rPr>
            </w:pPr>
            <w:r w:rsidRPr="00F0062F">
              <w:rPr>
                <w:rFonts w:ascii="Times New Roman" w:eastAsia="Calibri" w:hAnsi="Times New Roman" w:cs="Times New Roman"/>
                <w:caps/>
                <w:color w:val="000000"/>
                <w:kern w:val="1"/>
                <w:sz w:val="24"/>
                <w:szCs w:val="24"/>
                <w:lang w:eastAsia="ru-RU" w:bidi="hi-IN"/>
              </w:rPr>
              <w:t>99</w:t>
            </w:r>
          </w:p>
        </w:tc>
      </w:tr>
      <w:tr w:rsidR="00F0062F" w:rsidRPr="00F0062F" w:rsidTr="00287BD3">
        <w:trPr>
          <w:jc w:val="center"/>
        </w:trPr>
        <w:tc>
          <w:tcPr>
            <w:tcW w:w="2409" w:type="dxa"/>
          </w:tcPr>
          <w:p w:rsidR="00F0062F" w:rsidRPr="00F0062F" w:rsidRDefault="00F0062F" w:rsidP="00287BD3">
            <w:pPr>
              <w:widowControl w:val="0"/>
              <w:suppressAutoHyphens/>
              <w:spacing w:line="240" w:lineRule="auto"/>
              <w:ind w:firstLine="0"/>
              <w:jc w:val="center"/>
              <w:rPr>
                <w:rFonts w:ascii="Times New Roman" w:eastAsia="Calibri" w:hAnsi="Times New Roman" w:cs="Times New Roman"/>
                <w:caps/>
                <w:color w:val="000000"/>
                <w:kern w:val="1"/>
                <w:sz w:val="24"/>
                <w:szCs w:val="24"/>
                <w:lang w:eastAsia="ru-RU" w:bidi="hi-IN"/>
              </w:rPr>
            </w:pPr>
            <w:r w:rsidRPr="00F0062F">
              <w:rPr>
                <w:rFonts w:ascii="Times New Roman" w:eastAsia="Calibri" w:hAnsi="Times New Roman" w:cs="Times New Roman"/>
                <w:color w:val="000000"/>
                <w:kern w:val="1"/>
                <w:sz w:val="24"/>
                <w:szCs w:val="24"/>
                <w:lang w:eastAsia="ru-RU" w:bidi="hi-IN"/>
              </w:rPr>
              <w:t>Самостоятельная работа</w:t>
            </w:r>
          </w:p>
        </w:tc>
        <w:tc>
          <w:tcPr>
            <w:tcW w:w="1275" w:type="dxa"/>
          </w:tcPr>
          <w:p w:rsidR="00F0062F" w:rsidRPr="00F0062F" w:rsidRDefault="00F0062F" w:rsidP="00287BD3">
            <w:pPr>
              <w:widowControl w:val="0"/>
              <w:suppressAutoHyphens/>
              <w:spacing w:line="240" w:lineRule="auto"/>
              <w:ind w:firstLine="0"/>
              <w:jc w:val="center"/>
              <w:rPr>
                <w:rFonts w:ascii="Times New Roman" w:eastAsia="Calibri" w:hAnsi="Times New Roman" w:cs="Times New Roman"/>
                <w:caps/>
                <w:color w:val="000000"/>
                <w:kern w:val="1"/>
                <w:sz w:val="24"/>
                <w:szCs w:val="24"/>
                <w:lang w:eastAsia="ru-RU" w:bidi="hi-IN"/>
              </w:rPr>
            </w:pPr>
            <w:r w:rsidRPr="00F0062F">
              <w:rPr>
                <w:rFonts w:ascii="Times New Roman" w:eastAsia="Calibri" w:hAnsi="Times New Roman" w:cs="Times New Roman"/>
                <w:caps/>
                <w:color w:val="000000"/>
                <w:kern w:val="1"/>
                <w:sz w:val="24"/>
                <w:szCs w:val="24"/>
                <w:lang w:eastAsia="ru-RU" w:bidi="hi-IN"/>
              </w:rPr>
              <w:t>8</w:t>
            </w:r>
          </w:p>
        </w:tc>
        <w:tc>
          <w:tcPr>
            <w:tcW w:w="1319" w:type="dxa"/>
          </w:tcPr>
          <w:p w:rsidR="00F0062F" w:rsidRPr="00F0062F" w:rsidRDefault="00F0062F" w:rsidP="00287BD3">
            <w:pPr>
              <w:widowControl w:val="0"/>
              <w:suppressAutoHyphens/>
              <w:spacing w:line="240" w:lineRule="auto"/>
              <w:ind w:firstLine="0"/>
              <w:jc w:val="center"/>
              <w:rPr>
                <w:rFonts w:ascii="Times New Roman" w:eastAsia="Calibri" w:hAnsi="Times New Roman" w:cs="Times New Roman"/>
                <w:caps/>
                <w:color w:val="000000"/>
                <w:kern w:val="1"/>
                <w:sz w:val="24"/>
                <w:szCs w:val="24"/>
                <w:lang w:eastAsia="ru-RU" w:bidi="hi-IN"/>
              </w:rPr>
            </w:pPr>
            <w:r w:rsidRPr="00F0062F">
              <w:rPr>
                <w:rFonts w:ascii="Times New Roman" w:eastAsia="Calibri" w:hAnsi="Times New Roman" w:cs="Times New Roman"/>
                <w:caps/>
                <w:color w:val="000000"/>
                <w:kern w:val="1"/>
                <w:sz w:val="24"/>
                <w:szCs w:val="24"/>
                <w:lang w:eastAsia="ru-RU" w:bidi="hi-IN"/>
              </w:rPr>
              <w:t>8,5</w:t>
            </w:r>
          </w:p>
        </w:tc>
        <w:tc>
          <w:tcPr>
            <w:tcW w:w="1417" w:type="dxa"/>
          </w:tcPr>
          <w:p w:rsidR="00F0062F" w:rsidRPr="00F0062F" w:rsidRDefault="00F0062F" w:rsidP="00287BD3">
            <w:pPr>
              <w:widowControl w:val="0"/>
              <w:suppressAutoHyphens/>
              <w:spacing w:line="240" w:lineRule="auto"/>
              <w:ind w:firstLine="0"/>
              <w:jc w:val="center"/>
              <w:rPr>
                <w:rFonts w:ascii="Times New Roman" w:eastAsia="Calibri" w:hAnsi="Times New Roman" w:cs="Times New Roman"/>
                <w:caps/>
                <w:color w:val="000000"/>
                <w:kern w:val="1"/>
                <w:sz w:val="24"/>
                <w:szCs w:val="24"/>
                <w:lang w:eastAsia="ru-RU" w:bidi="hi-IN"/>
              </w:rPr>
            </w:pPr>
            <w:r w:rsidRPr="00F0062F">
              <w:rPr>
                <w:rFonts w:ascii="Times New Roman" w:eastAsia="Calibri" w:hAnsi="Times New Roman" w:cs="Times New Roman"/>
                <w:caps/>
                <w:color w:val="000000"/>
                <w:kern w:val="1"/>
                <w:sz w:val="24"/>
                <w:szCs w:val="24"/>
                <w:lang w:eastAsia="ru-RU" w:bidi="hi-IN"/>
              </w:rPr>
              <w:t>8</w:t>
            </w:r>
          </w:p>
        </w:tc>
        <w:tc>
          <w:tcPr>
            <w:tcW w:w="1483" w:type="dxa"/>
          </w:tcPr>
          <w:p w:rsidR="00F0062F" w:rsidRPr="00F0062F" w:rsidRDefault="00F0062F" w:rsidP="00287BD3">
            <w:pPr>
              <w:widowControl w:val="0"/>
              <w:suppressAutoHyphens/>
              <w:spacing w:line="240" w:lineRule="auto"/>
              <w:ind w:firstLine="0"/>
              <w:jc w:val="center"/>
              <w:rPr>
                <w:rFonts w:ascii="Times New Roman" w:eastAsia="Calibri" w:hAnsi="Times New Roman" w:cs="Times New Roman"/>
                <w:caps/>
                <w:color w:val="000000"/>
                <w:kern w:val="1"/>
                <w:sz w:val="24"/>
                <w:szCs w:val="24"/>
                <w:lang w:eastAsia="ru-RU" w:bidi="hi-IN"/>
              </w:rPr>
            </w:pPr>
            <w:r w:rsidRPr="00F0062F">
              <w:rPr>
                <w:rFonts w:ascii="Times New Roman" w:eastAsia="Calibri" w:hAnsi="Times New Roman" w:cs="Times New Roman"/>
                <w:caps/>
                <w:color w:val="000000"/>
                <w:kern w:val="1"/>
                <w:sz w:val="24"/>
                <w:szCs w:val="24"/>
                <w:lang w:eastAsia="ru-RU" w:bidi="hi-IN"/>
              </w:rPr>
              <w:t>8,5</w:t>
            </w:r>
          </w:p>
        </w:tc>
        <w:tc>
          <w:tcPr>
            <w:tcW w:w="1069" w:type="dxa"/>
          </w:tcPr>
          <w:p w:rsidR="00F0062F" w:rsidRPr="00F0062F" w:rsidRDefault="00F0062F" w:rsidP="00287BD3">
            <w:pPr>
              <w:widowControl w:val="0"/>
              <w:suppressAutoHyphens/>
              <w:spacing w:line="240" w:lineRule="auto"/>
              <w:ind w:firstLine="0"/>
              <w:jc w:val="center"/>
              <w:rPr>
                <w:rFonts w:ascii="Times New Roman" w:eastAsia="Calibri" w:hAnsi="Times New Roman" w:cs="Times New Roman"/>
                <w:caps/>
                <w:color w:val="000000"/>
                <w:kern w:val="1"/>
                <w:sz w:val="24"/>
                <w:szCs w:val="24"/>
                <w:lang w:eastAsia="ru-RU" w:bidi="hi-IN"/>
              </w:rPr>
            </w:pPr>
            <w:r w:rsidRPr="00F0062F">
              <w:rPr>
                <w:rFonts w:ascii="Times New Roman" w:eastAsia="Calibri" w:hAnsi="Times New Roman" w:cs="Times New Roman"/>
                <w:caps/>
                <w:color w:val="000000"/>
                <w:kern w:val="1"/>
                <w:sz w:val="24"/>
                <w:szCs w:val="24"/>
                <w:lang w:eastAsia="ru-RU" w:bidi="hi-IN"/>
              </w:rPr>
              <w:t>8</w:t>
            </w:r>
          </w:p>
        </w:tc>
        <w:tc>
          <w:tcPr>
            <w:tcW w:w="1660" w:type="dxa"/>
          </w:tcPr>
          <w:p w:rsidR="00F0062F" w:rsidRPr="00F0062F" w:rsidRDefault="00F0062F" w:rsidP="00287BD3">
            <w:pPr>
              <w:widowControl w:val="0"/>
              <w:suppressAutoHyphens/>
              <w:spacing w:line="240" w:lineRule="auto"/>
              <w:ind w:firstLine="0"/>
              <w:jc w:val="center"/>
              <w:rPr>
                <w:rFonts w:ascii="Times New Roman" w:eastAsia="Calibri" w:hAnsi="Times New Roman" w:cs="Times New Roman"/>
                <w:caps/>
                <w:color w:val="000000"/>
                <w:kern w:val="1"/>
                <w:sz w:val="24"/>
                <w:szCs w:val="24"/>
                <w:lang w:eastAsia="ru-RU" w:bidi="hi-IN"/>
              </w:rPr>
            </w:pPr>
            <w:r w:rsidRPr="00F0062F">
              <w:rPr>
                <w:rFonts w:ascii="Times New Roman" w:eastAsia="Calibri" w:hAnsi="Times New Roman" w:cs="Times New Roman"/>
                <w:caps/>
                <w:color w:val="000000"/>
                <w:kern w:val="1"/>
                <w:sz w:val="24"/>
                <w:szCs w:val="24"/>
                <w:lang w:eastAsia="ru-RU" w:bidi="hi-IN"/>
              </w:rPr>
              <w:t>8,5</w:t>
            </w:r>
          </w:p>
        </w:tc>
        <w:tc>
          <w:tcPr>
            <w:tcW w:w="1841" w:type="dxa"/>
          </w:tcPr>
          <w:p w:rsidR="00F0062F" w:rsidRPr="00F0062F" w:rsidRDefault="00F0062F" w:rsidP="00287BD3">
            <w:pPr>
              <w:widowControl w:val="0"/>
              <w:suppressAutoHyphens/>
              <w:spacing w:line="240" w:lineRule="auto"/>
              <w:ind w:firstLine="0"/>
              <w:jc w:val="center"/>
              <w:rPr>
                <w:rFonts w:ascii="Times New Roman" w:eastAsia="Calibri" w:hAnsi="Times New Roman" w:cs="Times New Roman"/>
                <w:caps/>
                <w:color w:val="000000"/>
                <w:kern w:val="1"/>
                <w:sz w:val="24"/>
                <w:szCs w:val="24"/>
                <w:lang w:eastAsia="ru-RU" w:bidi="hi-IN"/>
              </w:rPr>
            </w:pPr>
            <w:r w:rsidRPr="00F0062F">
              <w:rPr>
                <w:rFonts w:ascii="Times New Roman" w:eastAsia="Calibri" w:hAnsi="Times New Roman" w:cs="Times New Roman"/>
                <w:caps/>
                <w:color w:val="000000"/>
                <w:kern w:val="1"/>
                <w:sz w:val="24"/>
                <w:szCs w:val="24"/>
                <w:lang w:eastAsia="ru-RU" w:bidi="hi-IN"/>
              </w:rPr>
              <w:t>49</w:t>
            </w:r>
          </w:p>
        </w:tc>
      </w:tr>
      <w:tr w:rsidR="00F0062F" w:rsidRPr="00F0062F" w:rsidTr="00287BD3">
        <w:trPr>
          <w:jc w:val="center"/>
        </w:trPr>
        <w:tc>
          <w:tcPr>
            <w:tcW w:w="2409" w:type="dxa"/>
          </w:tcPr>
          <w:p w:rsidR="00F0062F" w:rsidRPr="00F0062F" w:rsidRDefault="00F0062F" w:rsidP="00287BD3">
            <w:pPr>
              <w:widowControl w:val="0"/>
              <w:suppressAutoHyphens/>
              <w:spacing w:line="240" w:lineRule="auto"/>
              <w:ind w:firstLine="0"/>
              <w:jc w:val="center"/>
              <w:rPr>
                <w:rFonts w:ascii="Times New Roman" w:eastAsia="Calibri" w:hAnsi="Times New Roman" w:cs="Times New Roman"/>
                <w:caps/>
                <w:color w:val="000000"/>
                <w:kern w:val="1"/>
                <w:sz w:val="24"/>
                <w:szCs w:val="24"/>
                <w:lang w:eastAsia="ru-RU" w:bidi="hi-IN"/>
              </w:rPr>
            </w:pPr>
            <w:r w:rsidRPr="00F0062F">
              <w:rPr>
                <w:rFonts w:ascii="Times New Roman" w:eastAsia="Calibri" w:hAnsi="Times New Roman" w:cs="Times New Roman"/>
                <w:color w:val="000000"/>
                <w:kern w:val="1"/>
                <w:sz w:val="24"/>
                <w:szCs w:val="24"/>
                <w:lang w:eastAsia="ru-RU" w:bidi="hi-IN"/>
              </w:rPr>
              <w:t>Максимальная учебная нагрузка</w:t>
            </w:r>
          </w:p>
        </w:tc>
        <w:tc>
          <w:tcPr>
            <w:tcW w:w="1275" w:type="dxa"/>
          </w:tcPr>
          <w:p w:rsidR="00F0062F" w:rsidRPr="00F0062F" w:rsidRDefault="00F0062F" w:rsidP="00287BD3">
            <w:pPr>
              <w:widowControl w:val="0"/>
              <w:suppressAutoHyphens/>
              <w:spacing w:line="240" w:lineRule="auto"/>
              <w:ind w:firstLine="0"/>
              <w:jc w:val="center"/>
              <w:rPr>
                <w:rFonts w:ascii="Times New Roman" w:eastAsia="Calibri" w:hAnsi="Times New Roman" w:cs="Times New Roman"/>
                <w:caps/>
                <w:color w:val="000000"/>
                <w:kern w:val="1"/>
                <w:sz w:val="24"/>
                <w:szCs w:val="24"/>
                <w:lang w:eastAsia="ru-RU" w:bidi="hi-IN"/>
              </w:rPr>
            </w:pPr>
            <w:r w:rsidRPr="00F0062F">
              <w:rPr>
                <w:rFonts w:ascii="Times New Roman" w:eastAsia="Calibri" w:hAnsi="Times New Roman" w:cs="Times New Roman"/>
                <w:caps/>
                <w:color w:val="000000"/>
                <w:kern w:val="1"/>
                <w:sz w:val="24"/>
                <w:szCs w:val="24"/>
                <w:lang w:eastAsia="ru-RU" w:bidi="hi-IN"/>
              </w:rPr>
              <w:t>24</w:t>
            </w:r>
          </w:p>
        </w:tc>
        <w:tc>
          <w:tcPr>
            <w:tcW w:w="1319" w:type="dxa"/>
          </w:tcPr>
          <w:p w:rsidR="00F0062F" w:rsidRPr="00F0062F" w:rsidRDefault="00F0062F" w:rsidP="00287BD3">
            <w:pPr>
              <w:widowControl w:val="0"/>
              <w:suppressAutoHyphens/>
              <w:spacing w:line="240" w:lineRule="auto"/>
              <w:ind w:firstLine="0"/>
              <w:jc w:val="center"/>
              <w:rPr>
                <w:rFonts w:ascii="Times New Roman" w:eastAsia="Calibri" w:hAnsi="Times New Roman" w:cs="Times New Roman"/>
                <w:caps/>
                <w:color w:val="000000"/>
                <w:kern w:val="1"/>
                <w:sz w:val="24"/>
                <w:szCs w:val="24"/>
                <w:lang w:eastAsia="ru-RU" w:bidi="hi-IN"/>
              </w:rPr>
            </w:pPr>
            <w:r w:rsidRPr="00F0062F">
              <w:rPr>
                <w:rFonts w:ascii="Times New Roman" w:eastAsia="Calibri" w:hAnsi="Times New Roman" w:cs="Times New Roman"/>
                <w:caps/>
                <w:color w:val="000000"/>
                <w:kern w:val="1"/>
                <w:sz w:val="24"/>
                <w:szCs w:val="24"/>
                <w:lang w:eastAsia="ru-RU" w:bidi="hi-IN"/>
              </w:rPr>
              <w:t>25,5</w:t>
            </w:r>
          </w:p>
        </w:tc>
        <w:tc>
          <w:tcPr>
            <w:tcW w:w="1417" w:type="dxa"/>
          </w:tcPr>
          <w:p w:rsidR="00F0062F" w:rsidRPr="00F0062F" w:rsidRDefault="00F0062F" w:rsidP="00287BD3">
            <w:pPr>
              <w:widowControl w:val="0"/>
              <w:suppressAutoHyphens/>
              <w:spacing w:line="240" w:lineRule="auto"/>
              <w:ind w:firstLine="0"/>
              <w:jc w:val="center"/>
              <w:rPr>
                <w:rFonts w:ascii="Times New Roman" w:eastAsia="Calibri" w:hAnsi="Times New Roman" w:cs="Times New Roman"/>
                <w:caps/>
                <w:color w:val="000000"/>
                <w:kern w:val="1"/>
                <w:sz w:val="24"/>
                <w:szCs w:val="24"/>
                <w:lang w:eastAsia="ru-RU" w:bidi="hi-IN"/>
              </w:rPr>
            </w:pPr>
            <w:r w:rsidRPr="00F0062F">
              <w:rPr>
                <w:rFonts w:ascii="Times New Roman" w:eastAsia="Calibri" w:hAnsi="Times New Roman" w:cs="Times New Roman"/>
                <w:caps/>
                <w:color w:val="000000"/>
                <w:kern w:val="1"/>
                <w:sz w:val="24"/>
                <w:szCs w:val="24"/>
                <w:lang w:eastAsia="ru-RU" w:bidi="hi-IN"/>
              </w:rPr>
              <w:t>24</w:t>
            </w:r>
          </w:p>
        </w:tc>
        <w:tc>
          <w:tcPr>
            <w:tcW w:w="1483" w:type="dxa"/>
          </w:tcPr>
          <w:p w:rsidR="00F0062F" w:rsidRPr="00F0062F" w:rsidRDefault="00F0062F" w:rsidP="00287BD3">
            <w:pPr>
              <w:widowControl w:val="0"/>
              <w:suppressAutoHyphens/>
              <w:spacing w:line="240" w:lineRule="auto"/>
              <w:ind w:firstLine="0"/>
              <w:jc w:val="center"/>
              <w:rPr>
                <w:rFonts w:ascii="Times New Roman" w:eastAsia="Calibri" w:hAnsi="Times New Roman" w:cs="Times New Roman"/>
                <w:caps/>
                <w:color w:val="000000"/>
                <w:kern w:val="1"/>
                <w:sz w:val="24"/>
                <w:szCs w:val="24"/>
                <w:lang w:eastAsia="ru-RU" w:bidi="hi-IN"/>
              </w:rPr>
            </w:pPr>
            <w:r w:rsidRPr="00F0062F">
              <w:rPr>
                <w:rFonts w:ascii="Times New Roman" w:eastAsia="Calibri" w:hAnsi="Times New Roman" w:cs="Times New Roman"/>
                <w:caps/>
                <w:color w:val="000000"/>
                <w:kern w:val="1"/>
                <w:sz w:val="24"/>
                <w:szCs w:val="24"/>
                <w:lang w:eastAsia="ru-RU" w:bidi="hi-IN"/>
              </w:rPr>
              <w:t>25,5</w:t>
            </w:r>
          </w:p>
        </w:tc>
        <w:tc>
          <w:tcPr>
            <w:tcW w:w="1069" w:type="dxa"/>
          </w:tcPr>
          <w:p w:rsidR="00F0062F" w:rsidRPr="00F0062F" w:rsidRDefault="00F0062F" w:rsidP="00287BD3">
            <w:pPr>
              <w:widowControl w:val="0"/>
              <w:suppressAutoHyphens/>
              <w:spacing w:line="240" w:lineRule="auto"/>
              <w:ind w:firstLine="0"/>
              <w:jc w:val="center"/>
              <w:rPr>
                <w:rFonts w:ascii="Times New Roman" w:eastAsia="Calibri" w:hAnsi="Times New Roman" w:cs="Times New Roman"/>
                <w:caps/>
                <w:color w:val="000000"/>
                <w:kern w:val="1"/>
                <w:sz w:val="24"/>
                <w:szCs w:val="24"/>
                <w:lang w:eastAsia="ru-RU" w:bidi="hi-IN"/>
              </w:rPr>
            </w:pPr>
            <w:r w:rsidRPr="00F0062F">
              <w:rPr>
                <w:rFonts w:ascii="Times New Roman" w:eastAsia="Calibri" w:hAnsi="Times New Roman" w:cs="Times New Roman"/>
                <w:caps/>
                <w:color w:val="000000"/>
                <w:kern w:val="1"/>
                <w:sz w:val="24"/>
                <w:szCs w:val="24"/>
                <w:lang w:eastAsia="ru-RU" w:bidi="hi-IN"/>
              </w:rPr>
              <w:t>24</w:t>
            </w:r>
          </w:p>
        </w:tc>
        <w:tc>
          <w:tcPr>
            <w:tcW w:w="1660" w:type="dxa"/>
          </w:tcPr>
          <w:p w:rsidR="00F0062F" w:rsidRPr="00F0062F" w:rsidRDefault="00F0062F" w:rsidP="00287BD3">
            <w:pPr>
              <w:widowControl w:val="0"/>
              <w:suppressAutoHyphens/>
              <w:spacing w:line="240" w:lineRule="auto"/>
              <w:ind w:firstLine="0"/>
              <w:jc w:val="center"/>
              <w:rPr>
                <w:rFonts w:ascii="Times New Roman" w:eastAsia="Calibri" w:hAnsi="Times New Roman" w:cs="Times New Roman"/>
                <w:caps/>
                <w:color w:val="000000"/>
                <w:kern w:val="1"/>
                <w:sz w:val="24"/>
                <w:szCs w:val="24"/>
                <w:lang w:eastAsia="ru-RU" w:bidi="hi-IN"/>
              </w:rPr>
            </w:pPr>
            <w:r w:rsidRPr="00F0062F">
              <w:rPr>
                <w:rFonts w:ascii="Times New Roman" w:eastAsia="Calibri" w:hAnsi="Times New Roman" w:cs="Times New Roman"/>
                <w:caps/>
                <w:color w:val="000000"/>
                <w:kern w:val="1"/>
                <w:sz w:val="24"/>
                <w:szCs w:val="24"/>
                <w:lang w:eastAsia="ru-RU" w:bidi="hi-IN"/>
              </w:rPr>
              <w:t>25,5</w:t>
            </w:r>
          </w:p>
        </w:tc>
        <w:tc>
          <w:tcPr>
            <w:tcW w:w="1841" w:type="dxa"/>
          </w:tcPr>
          <w:p w:rsidR="00F0062F" w:rsidRPr="00F0062F" w:rsidRDefault="00F0062F" w:rsidP="00287BD3">
            <w:pPr>
              <w:widowControl w:val="0"/>
              <w:suppressAutoHyphens/>
              <w:spacing w:line="240" w:lineRule="auto"/>
              <w:ind w:firstLine="0"/>
              <w:jc w:val="center"/>
              <w:rPr>
                <w:rFonts w:ascii="Times New Roman" w:eastAsia="Calibri" w:hAnsi="Times New Roman" w:cs="Times New Roman"/>
                <w:caps/>
                <w:color w:val="000000"/>
                <w:kern w:val="1"/>
                <w:sz w:val="24"/>
                <w:szCs w:val="24"/>
                <w:lang w:eastAsia="ru-RU" w:bidi="hi-IN"/>
              </w:rPr>
            </w:pPr>
            <w:r w:rsidRPr="00F0062F">
              <w:rPr>
                <w:rFonts w:ascii="Times New Roman" w:eastAsia="Calibri" w:hAnsi="Times New Roman" w:cs="Times New Roman"/>
                <w:caps/>
                <w:color w:val="000000"/>
                <w:kern w:val="1"/>
                <w:sz w:val="24"/>
                <w:szCs w:val="24"/>
                <w:lang w:eastAsia="ru-RU" w:bidi="hi-IN"/>
              </w:rPr>
              <w:t>148,5</w:t>
            </w:r>
          </w:p>
        </w:tc>
      </w:tr>
      <w:tr w:rsidR="00F0062F" w:rsidRPr="00F0062F" w:rsidTr="00287BD3">
        <w:trPr>
          <w:cantSplit/>
          <w:trHeight w:val="1134"/>
          <w:jc w:val="center"/>
        </w:trPr>
        <w:tc>
          <w:tcPr>
            <w:tcW w:w="2409" w:type="dxa"/>
          </w:tcPr>
          <w:p w:rsidR="00F0062F" w:rsidRPr="00F0062F" w:rsidRDefault="00F0062F" w:rsidP="00287BD3">
            <w:pPr>
              <w:widowControl w:val="0"/>
              <w:suppressAutoHyphens/>
              <w:spacing w:line="240" w:lineRule="auto"/>
              <w:ind w:firstLine="0"/>
              <w:jc w:val="center"/>
              <w:rPr>
                <w:rFonts w:ascii="Times New Roman" w:eastAsia="Calibri" w:hAnsi="Times New Roman" w:cs="Times New Roman"/>
                <w:caps/>
                <w:color w:val="000000"/>
                <w:kern w:val="1"/>
                <w:sz w:val="24"/>
                <w:szCs w:val="24"/>
                <w:lang w:eastAsia="ru-RU" w:bidi="hi-IN"/>
              </w:rPr>
            </w:pPr>
            <w:r w:rsidRPr="00F0062F">
              <w:rPr>
                <w:rFonts w:ascii="Times New Roman" w:eastAsia="Calibri" w:hAnsi="Times New Roman" w:cs="Times New Roman"/>
                <w:color w:val="000000"/>
                <w:kern w:val="1"/>
                <w:sz w:val="24"/>
                <w:szCs w:val="24"/>
                <w:lang w:eastAsia="ru-RU" w:bidi="hi-IN"/>
              </w:rPr>
              <w:t>Вид промежуточной аттестации</w:t>
            </w:r>
          </w:p>
        </w:tc>
        <w:tc>
          <w:tcPr>
            <w:tcW w:w="1275" w:type="dxa"/>
          </w:tcPr>
          <w:p w:rsidR="00F0062F" w:rsidRPr="00F0062F" w:rsidRDefault="00F0062F" w:rsidP="00287BD3">
            <w:pPr>
              <w:widowControl w:val="0"/>
              <w:suppressAutoHyphens/>
              <w:spacing w:line="240" w:lineRule="auto"/>
              <w:ind w:firstLine="0"/>
              <w:jc w:val="center"/>
              <w:rPr>
                <w:rFonts w:ascii="Times New Roman" w:eastAsia="Calibri" w:hAnsi="Times New Roman" w:cs="Times New Roman"/>
                <w:caps/>
                <w:color w:val="000000"/>
                <w:kern w:val="1"/>
                <w:sz w:val="28"/>
                <w:szCs w:val="28"/>
                <w:lang w:eastAsia="ru-RU" w:bidi="hi-IN"/>
              </w:rPr>
            </w:pPr>
          </w:p>
        </w:tc>
        <w:tc>
          <w:tcPr>
            <w:tcW w:w="1319" w:type="dxa"/>
            <w:textDirection w:val="btLr"/>
          </w:tcPr>
          <w:p w:rsidR="00F0062F" w:rsidRPr="00F0062F" w:rsidRDefault="00F0062F" w:rsidP="00287BD3">
            <w:pPr>
              <w:widowControl w:val="0"/>
              <w:suppressAutoHyphens/>
              <w:spacing w:line="240" w:lineRule="auto"/>
              <w:ind w:left="113" w:right="113" w:firstLine="0"/>
              <w:jc w:val="center"/>
              <w:rPr>
                <w:rFonts w:ascii="Times New Roman" w:eastAsia="Calibri" w:hAnsi="Times New Roman" w:cs="Times New Roman"/>
                <w:color w:val="000000"/>
                <w:kern w:val="1"/>
                <w:sz w:val="24"/>
                <w:szCs w:val="28"/>
                <w:lang w:eastAsia="ru-RU" w:bidi="hi-IN"/>
              </w:rPr>
            </w:pPr>
          </w:p>
          <w:p w:rsidR="00F0062F" w:rsidRPr="00F0062F" w:rsidRDefault="00F0062F" w:rsidP="00287BD3">
            <w:pPr>
              <w:widowControl w:val="0"/>
              <w:suppressAutoHyphens/>
              <w:spacing w:line="240" w:lineRule="auto"/>
              <w:ind w:left="113" w:right="113" w:firstLine="0"/>
              <w:jc w:val="center"/>
              <w:rPr>
                <w:rFonts w:ascii="Times New Roman" w:eastAsia="Calibri" w:hAnsi="Times New Roman" w:cs="Times New Roman"/>
                <w:caps/>
                <w:color w:val="000000"/>
                <w:kern w:val="1"/>
                <w:sz w:val="24"/>
                <w:szCs w:val="28"/>
                <w:lang w:eastAsia="ru-RU" w:bidi="hi-IN"/>
              </w:rPr>
            </w:pPr>
            <w:r w:rsidRPr="00F0062F">
              <w:rPr>
                <w:rFonts w:ascii="Times New Roman" w:eastAsia="Calibri" w:hAnsi="Times New Roman" w:cs="Times New Roman"/>
                <w:color w:val="000000"/>
                <w:kern w:val="1"/>
                <w:sz w:val="24"/>
                <w:szCs w:val="28"/>
                <w:lang w:eastAsia="ru-RU" w:bidi="hi-IN"/>
              </w:rPr>
              <w:t>зачет</w:t>
            </w:r>
          </w:p>
        </w:tc>
        <w:tc>
          <w:tcPr>
            <w:tcW w:w="1417" w:type="dxa"/>
          </w:tcPr>
          <w:p w:rsidR="00F0062F" w:rsidRPr="00F0062F" w:rsidRDefault="00F0062F" w:rsidP="00287BD3">
            <w:pPr>
              <w:widowControl w:val="0"/>
              <w:suppressAutoHyphens/>
              <w:spacing w:line="240" w:lineRule="auto"/>
              <w:ind w:firstLine="0"/>
              <w:jc w:val="center"/>
              <w:rPr>
                <w:rFonts w:ascii="Times New Roman" w:eastAsia="Calibri" w:hAnsi="Times New Roman" w:cs="Times New Roman"/>
                <w:caps/>
                <w:color w:val="000000"/>
                <w:kern w:val="1"/>
                <w:sz w:val="24"/>
                <w:szCs w:val="28"/>
                <w:lang w:eastAsia="ru-RU" w:bidi="hi-IN"/>
              </w:rPr>
            </w:pPr>
          </w:p>
        </w:tc>
        <w:tc>
          <w:tcPr>
            <w:tcW w:w="1483" w:type="dxa"/>
            <w:textDirection w:val="btLr"/>
          </w:tcPr>
          <w:p w:rsidR="00F0062F" w:rsidRPr="00F0062F" w:rsidRDefault="00F0062F" w:rsidP="00287BD3">
            <w:pPr>
              <w:widowControl w:val="0"/>
              <w:suppressAutoHyphens/>
              <w:spacing w:line="240" w:lineRule="auto"/>
              <w:ind w:left="113" w:right="113" w:firstLine="0"/>
              <w:jc w:val="center"/>
              <w:rPr>
                <w:rFonts w:ascii="Times New Roman" w:eastAsia="Calibri" w:hAnsi="Times New Roman" w:cs="Times New Roman"/>
                <w:color w:val="000000"/>
                <w:kern w:val="1"/>
                <w:sz w:val="24"/>
                <w:szCs w:val="28"/>
                <w:lang w:eastAsia="ru-RU" w:bidi="hi-IN"/>
              </w:rPr>
            </w:pPr>
          </w:p>
          <w:p w:rsidR="00F0062F" w:rsidRPr="00F0062F" w:rsidRDefault="00F0062F" w:rsidP="00287BD3">
            <w:pPr>
              <w:widowControl w:val="0"/>
              <w:suppressAutoHyphens/>
              <w:spacing w:line="240" w:lineRule="auto"/>
              <w:ind w:left="113" w:right="113" w:firstLine="0"/>
              <w:jc w:val="center"/>
              <w:rPr>
                <w:rFonts w:ascii="Times New Roman" w:eastAsia="Calibri" w:hAnsi="Times New Roman" w:cs="Times New Roman"/>
                <w:color w:val="000000"/>
                <w:kern w:val="1"/>
                <w:sz w:val="24"/>
                <w:szCs w:val="28"/>
                <w:lang w:eastAsia="ru-RU" w:bidi="hi-IN"/>
              </w:rPr>
            </w:pPr>
            <w:r w:rsidRPr="00F0062F">
              <w:rPr>
                <w:rFonts w:ascii="Times New Roman" w:eastAsia="Calibri" w:hAnsi="Times New Roman" w:cs="Times New Roman"/>
                <w:color w:val="000000"/>
                <w:kern w:val="1"/>
                <w:sz w:val="24"/>
                <w:szCs w:val="28"/>
                <w:lang w:eastAsia="ru-RU" w:bidi="hi-IN"/>
              </w:rPr>
              <w:t>зачет</w:t>
            </w:r>
          </w:p>
        </w:tc>
        <w:tc>
          <w:tcPr>
            <w:tcW w:w="1069" w:type="dxa"/>
            <w:textDirection w:val="btLr"/>
          </w:tcPr>
          <w:p w:rsidR="00F0062F" w:rsidRPr="00F0062F" w:rsidRDefault="00F0062F" w:rsidP="00287BD3">
            <w:pPr>
              <w:widowControl w:val="0"/>
              <w:suppressAutoHyphens/>
              <w:spacing w:line="240" w:lineRule="auto"/>
              <w:ind w:left="113" w:right="113" w:firstLine="0"/>
              <w:jc w:val="center"/>
              <w:rPr>
                <w:rFonts w:ascii="Times New Roman" w:eastAsia="Calibri" w:hAnsi="Times New Roman" w:cs="Times New Roman"/>
                <w:color w:val="000000"/>
                <w:kern w:val="1"/>
                <w:sz w:val="24"/>
                <w:szCs w:val="28"/>
                <w:lang w:eastAsia="ru-RU" w:bidi="hi-IN"/>
              </w:rPr>
            </w:pPr>
          </w:p>
          <w:p w:rsidR="00F0062F" w:rsidRPr="00F0062F" w:rsidRDefault="00F0062F" w:rsidP="00287BD3">
            <w:pPr>
              <w:widowControl w:val="0"/>
              <w:suppressAutoHyphens/>
              <w:spacing w:line="240" w:lineRule="auto"/>
              <w:ind w:left="113" w:right="113" w:firstLine="0"/>
              <w:jc w:val="center"/>
              <w:rPr>
                <w:rFonts w:ascii="Times New Roman" w:eastAsia="Calibri" w:hAnsi="Times New Roman" w:cs="Times New Roman"/>
                <w:caps/>
                <w:color w:val="000000"/>
                <w:kern w:val="1"/>
                <w:sz w:val="24"/>
                <w:szCs w:val="28"/>
                <w:lang w:eastAsia="ru-RU" w:bidi="hi-IN"/>
              </w:rPr>
            </w:pPr>
            <w:r w:rsidRPr="00F0062F">
              <w:rPr>
                <w:rFonts w:ascii="Times New Roman" w:eastAsia="Calibri" w:hAnsi="Times New Roman" w:cs="Times New Roman"/>
                <w:color w:val="000000"/>
                <w:kern w:val="1"/>
                <w:sz w:val="24"/>
                <w:szCs w:val="28"/>
                <w:lang w:eastAsia="ru-RU" w:bidi="hi-IN"/>
              </w:rPr>
              <w:t>зачет</w:t>
            </w:r>
          </w:p>
        </w:tc>
        <w:tc>
          <w:tcPr>
            <w:tcW w:w="1660" w:type="dxa"/>
            <w:textDirection w:val="btLr"/>
          </w:tcPr>
          <w:p w:rsidR="00F0062F" w:rsidRPr="00F0062F" w:rsidRDefault="00F0062F" w:rsidP="00287BD3">
            <w:pPr>
              <w:widowControl w:val="0"/>
              <w:suppressAutoHyphens/>
              <w:spacing w:line="240" w:lineRule="auto"/>
              <w:ind w:firstLine="0"/>
              <w:jc w:val="center"/>
              <w:rPr>
                <w:rFonts w:ascii="Times New Roman" w:eastAsia="Calibri" w:hAnsi="Times New Roman" w:cs="Times New Roman"/>
                <w:caps/>
                <w:color w:val="000000"/>
                <w:kern w:val="1"/>
                <w:sz w:val="24"/>
                <w:szCs w:val="28"/>
                <w:lang w:eastAsia="ru-RU" w:bidi="hi-IN"/>
              </w:rPr>
            </w:pPr>
            <w:r w:rsidRPr="00F0062F">
              <w:rPr>
                <w:rFonts w:ascii="Times New Roman" w:eastAsia="Calibri" w:hAnsi="Times New Roman" w:cs="Times New Roman"/>
                <w:color w:val="000000"/>
                <w:kern w:val="1"/>
                <w:sz w:val="24"/>
                <w:szCs w:val="28"/>
                <w:lang w:eastAsia="ru-RU" w:bidi="hi-IN"/>
              </w:rPr>
              <w:t>Итоговая аттестация (экзамен)</w:t>
            </w:r>
          </w:p>
        </w:tc>
        <w:tc>
          <w:tcPr>
            <w:tcW w:w="1841" w:type="dxa"/>
          </w:tcPr>
          <w:p w:rsidR="00F0062F" w:rsidRPr="00F0062F" w:rsidRDefault="00F0062F" w:rsidP="00287BD3">
            <w:pPr>
              <w:widowControl w:val="0"/>
              <w:suppressAutoHyphens/>
              <w:spacing w:line="240" w:lineRule="auto"/>
              <w:ind w:firstLine="0"/>
              <w:jc w:val="center"/>
              <w:rPr>
                <w:rFonts w:ascii="Times New Roman" w:eastAsia="Calibri" w:hAnsi="Times New Roman" w:cs="Times New Roman"/>
                <w:caps/>
                <w:color w:val="000000"/>
                <w:kern w:val="1"/>
                <w:sz w:val="28"/>
                <w:szCs w:val="28"/>
                <w:lang w:eastAsia="ru-RU" w:bidi="hi-IN"/>
              </w:rPr>
            </w:pPr>
          </w:p>
        </w:tc>
      </w:tr>
    </w:tbl>
    <w:p w:rsidR="00F0062F" w:rsidRPr="00F0062F" w:rsidRDefault="00F0062F" w:rsidP="00F0062F">
      <w:pPr>
        <w:shd w:val="clear" w:color="auto" w:fill="FFFFFF"/>
        <w:ind w:firstLine="720"/>
        <w:jc w:val="center"/>
        <w:rPr>
          <w:rFonts w:ascii="Times New Roman" w:eastAsia="Calibri" w:hAnsi="Times New Roman" w:cs="Times New Roman"/>
          <w:b/>
          <w:caps/>
          <w:sz w:val="28"/>
          <w:szCs w:val="28"/>
          <w:lang w:eastAsia="ru-RU"/>
        </w:rPr>
      </w:pPr>
    </w:p>
    <w:p w:rsidR="00F0062F" w:rsidRPr="00F0062F" w:rsidRDefault="00F0062F" w:rsidP="00F0062F">
      <w:pPr>
        <w:shd w:val="clear" w:color="auto" w:fill="FFFFFF"/>
        <w:ind w:firstLine="720"/>
        <w:jc w:val="center"/>
        <w:rPr>
          <w:rFonts w:ascii="Times New Roman" w:eastAsia="Calibri" w:hAnsi="Times New Roman" w:cs="Times New Roman"/>
          <w:b/>
          <w:i/>
          <w:sz w:val="28"/>
          <w:szCs w:val="28"/>
          <w:lang w:eastAsia="ru-RU"/>
        </w:rPr>
      </w:pPr>
      <w:r w:rsidRPr="00F0062F">
        <w:rPr>
          <w:rFonts w:ascii="Times New Roman" w:eastAsia="Calibri" w:hAnsi="Times New Roman" w:cs="Times New Roman"/>
          <w:b/>
          <w:i/>
          <w:sz w:val="28"/>
          <w:szCs w:val="28"/>
          <w:lang w:eastAsia="ru-RU"/>
        </w:rPr>
        <w:t>Срок обучения 5 лет</w:t>
      </w:r>
    </w:p>
    <w:tbl>
      <w:tblPr>
        <w:tblStyle w:val="15"/>
        <w:tblW w:w="12474" w:type="dxa"/>
        <w:tblInd w:w="1101" w:type="dxa"/>
        <w:tblLayout w:type="fixed"/>
        <w:tblLook w:val="04A0" w:firstRow="1" w:lastRow="0" w:firstColumn="1" w:lastColumn="0" w:noHBand="0" w:noVBand="1"/>
      </w:tblPr>
      <w:tblGrid>
        <w:gridCol w:w="2550"/>
        <w:gridCol w:w="1276"/>
        <w:gridCol w:w="1280"/>
        <w:gridCol w:w="1370"/>
        <w:gridCol w:w="1605"/>
        <w:gridCol w:w="1087"/>
        <w:gridCol w:w="1606"/>
        <w:gridCol w:w="1700"/>
      </w:tblGrid>
      <w:tr w:rsidR="00F0062F" w:rsidRPr="00F0062F" w:rsidTr="00404CF4">
        <w:trPr>
          <w:cantSplit/>
          <w:trHeight w:val="1235"/>
        </w:trPr>
        <w:tc>
          <w:tcPr>
            <w:tcW w:w="2551" w:type="dxa"/>
          </w:tcPr>
          <w:p w:rsidR="00F0062F" w:rsidRPr="00F0062F" w:rsidRDefault="00F0062F" w:rsidP="00287BD3">
            <w:pPr>
              <w:widowControl w:val="0"/>
              <w:suppressAutoHyphens/>
              <w:spacing w:line="240" w:lineRule="auto"/>
              <w:ind w:firstLine="0"/>
              <w:jc w:val="center"/>
              <w:rPr>
                <w:rFonts w:ascii="Times New Roman" w:eastAsia="Calibri" w:hAnsi="Times New Roman" w:cs="Times New Roman"/>
                <w:caps/>
                <w:color w:val="000000"/>
                <w:kern w:val="1"/>
                <w:sz w:val="24"/>
                <w:szCs w:val="24"/>
                <w:lang w:val="ru-RU" w:eastAsia="ru-RU" w:bidi="hi-IN"/>
              </w:rPr>
            </w:pPr>
            <w:r w:rsidRPr="00F0062F">
              <w:rPr>
                <w:rFonts w:ascii="Times New Roman" w:eastAsia="Calibri" w:hAnsi="Times New Roman" w:cs="Times New Roman"/>
                <w:color w:val="000000"/>
                <w:kern w:val="1"/>
                <w:sz w:val="24"/>
                <w:szCs w:val="24"/>
                <w:lang w:val="ru-RU" w:eastAsia="ru-RU" w:bidi="hi-IN"/>
              </w:rPr>
              <w:t>Вид учебной работы, нагрузки, аттестации</w:t>
            </w:r>
          </w:p>
        </w:tc>
        <w:tc>
          <w:tcPr>
            <w:tcW w:w="8222" w:type="dxa"/>
            <w:gridSpan w:val="6"/>
          </w:tcPr>
          <w:p w:rsidR="00F0062F" w:rsidRPr="00F0062F" w:rsidRDefault="00F0062F" w:rsidP="00287BD3">
            <w:pPr>
              <w:widowControl w:val="0"/>
              <w:suppressAutoHyphens/>
              <w:snapToGrid w:val="0"/>
              <w:spacing w:line="240" w:lineRule="auto"/>
              <w:ind w:firstLine="0"/>
              <w:jc w:val="center"/>
              <w:rPr>
                <w:rFonts w:ascii="Times New Roman" w:eastAsia="Calibri" w:hAnsi="Times New Roman" w:cs="Times New Roman"/>
                <w:color w:val="000000"/>
                <w:kern w:val="1"/>
                <w:sz w:val="24"/>
                <w:szCs w:val="24"/>
                <w:lang w:val="ru-RU" w:eastAsia="ru-RU" w:bidi="hi-IN"/>
              </w:rPr>
            </w:pPr>
            <w:r w:rsidRPr="00F0062F">
              <w:rPr>
                <w:rFonts w:ascii="Times New Roman" w:eastAsia="Calibri" w:hAnsi="Times New Roman" w:cs="Times New Roman"/>
                <w:color w:val="000000"/>
                <w:kern w:val="1"/>
                <w:sz w:val="24"/>
                <w:szCs w:val="24"/>
                <w:lang w:val="ru-RU" w:eastAsia="ru-RU" w:bidi="hi-IN"/>
              </w:rPr>
              <w:t>Затраты учебного времени,</w:t>
            </w:r>
          </w:p>
          <w:p w:rsidR="00F0062F" w:rsidRPr="00F0062F" w:rsidRDefault="00F0062F" w:rsidP="00287BD3">
            <w:pPr>
              <w:widowControl w:val="0"/>
              <w:suppressAutoHyphens/>
              <w:snapToGrid w:val="0"/>
              <w:spacing w:line="240" w:lineRule="auto"/>
              <w:ind w:firstLine="0"/>
              <w:jc w:val="center"/>
              <w:rPr>
                <w:rFonts w:ascii="Times New Roman" w:eastAsia="Calibri" w:hAnsi="Times New Roman" w:cs="Times New Roman"/>
                <w:color w:val="000000"/>
                <w:kern w:val="1"/>
                <w:sz w:val="24"/>
                <w:szCs w:val="24"/>
                <w:lang w:val="ru-RU" w:eastAsia="ru-RU" w:bidi="hi-IN"/>
              </w:rPr>
            </w:pPr>
            <w:r w:rsidRPr="00F0062F">
              <w:rPr>
                <w:rFonts w:ascii="Times New Roman" w:eastAsia="Calibri" w:hAnsi="Times New Roman" w:cs="Times New Roman"/>
                <w:color w:val="000000"/>
                <w:kern w:val="1"/>
                <w:sz w:val="24"/>
                <w:szCs w:val="24"/>
                <w:lang w:val="ru-RU" w:eastAsia="ru-RU" w:bidi="hi-IN"/>
              </w:rPr>
              <w:t>график промежуточной аттестации</w:t>
            </w:r>
          </w:p>
          <w:p w:rsidR="00F0062F" w:rsidRPr="00F0062F" w:rsidRDefault="00F0062F" w:rsidP="00287BD3">
            <w:pPr>
              <w:widowControl w:val="0"/>
              <w:suppressAutoHyphens/>
              <w:spacing w:line="240" w:lineRule="auto"/>
              <w:ind w:firstLine="0"/>
              <w:jc w:val="center"/>
              <w:rPr>
                <w:rFonts w:ascii="Times New Roman" w:eastAsia="Calibri" w:hAnsi="Times New Roman" w:cs="Times New Roman"/>
                <w:caps/>
                <w:color w:val="000000"/>
                <w:kern w:val="1"/>
                <w:sz w:val="28"/>
                <w:szCs w:val="28"/>
                <w:lang w:val="ru-RU" w:eastAsia="ru-RU" w:bidi="hi-IN"/>
              </w:rPr>
            </w:pPr>
          </w:p>
        </w:tc>
        <w:tc>
          <w:tcPr>
            <w:tcW w:w="1701" w:type="dxa"/>
            <w:textDirection w:val="btLr"/>
          </w:tcPr>
          <w:p w:rsidR="00F0062F" w:rsidRPr="00F0062F" w:rsidRDefault="00F0062F" w:rsidP="00287BD3">
            <w:pPr>
              <w:widowControl w:val="0"/>
              <w:suppressAutoHyphens/>
              <w:spacing w:line="240" w:lineRule="auto"/>
              <w:ind w:left="113" w:right="113" w:firstLine="0"/>
              <w:jc w:val="center"/>
              <w:rPr>
                <w:rFonts w:ascii="Times New Roman" w:eastAsia="Calibri" w:hAnsi="Times New Roman" w:cs="Times New Roman"/>
                <w:caps/>
                <w:color w:val="000000"/>
                <w:kern w:val="1"/>
                <w:sz w:val="28"/>
                <w:szCs w:val="28"/>
                <w:lang w:eastAsia="ru-RU" w:bidi="hi-IN"/>
              </w:rPr>
            </w:pPr>
            <w:r w:rsidRPr="00F0062F">
              <w:rPr>
                <w:rFonts w:ascii="Times New Roman" w:eastAsia="Calibri" w:hAnsi="Times New Roman" w:cs="Times New Roman"/>
                <w:color w:val="000000"/>
                <w:kern w:val="1"/>
                <w:sz w:val="24"/>
                <w:szCs w:val="28"/>
                <w:lang w:eastAsia="ru-RU" w:bidi="hi-IN"/>
              </w:rPr>
              <w:t>Всего часов</w:t>
            </w:r>
          </w:p>
        </w:tc>
      </w:tr>
      <w:tr w:rsidR="00404CF4" w:rsidRPr="00F0062F" w:rsidTr="00404CF4">
        <w:trPr>
          <w:trHeight w:val="313"/>
        </w:trPr>
        <w:tc>
          <w:tcPr>
            <w:tcW w:w="2551" w:type="dxa"/>
          </w:tcPr>
          <w:p w:rsidR="00404CF4" w:rsidRPr="00F0062F" w:rsidRDefault="00404CF4" w:rsidP="00287BD3">
            <w:pPr>
              <w:widowControl w:val="0"/>
              <w:suppressAutoHyphens/>
              <w:spacing w:line="240" w:lineRule="auto"/>
              <w:ind w:firstLine="0"/>
              <w:jc w:val="center"/>
              <w:rPr>
                <w:rFonts w:ascii="Times New Roman" w:eastAsia="Calibri" w:hAnsi="Times New Roman" w:cs="Times New Roman"/>
                <w:caps/>
                <w:color w:val="000000"/>
                <w:kern w:val="1"/>
                <w:sz w:val="24"/>
                <w:szCs w:val="24"/>
                <w:lang w:eastAsia="ru-RU" w:bidi="hi-IN"/>
              </w:rPr>
            </w:pPr>
            <w:r w:rsidRPr="00F0062F">
              <w:rPr>
                <w:rFonts w:ascii="Times New Roman" w:eastAsia="Calibri" w:hAnsi="Times New Roman" w:cs="Times New Roman"/>
                <w:caps/>
                <w:color w:val="000000"/>
                <w:kern w:val="1"/>
                <w:sz w:val="24"/>
                <w:szCs w:val="24"/>
                <w:lang w:eastAsia="ru-RU" w:bidi="hi-IN"/>
              </w:rPr>
              <w:t>к</w:t>
            </w:r>
            <w:r w:rsidRPr="00F0062F">
              <w:rPr>
                <w:rFonts w:ascii="Times New Roman" w:eastAsia="Calibri" w:hAnsi="Times New Roman" w:cs="Times New Roman"/>
                <w:color w:val="000000"/>
                <w:kern w:val="1"/>
                <w:sz w:val="24"/>
                <w:szCs w:val="24"/>
                <w:lang w:eastAsia="ru-RU" w:bidi="hi-IN"/>
              </w:rPr>
              <w:t>лассы</w:t>
            </w:r>
          </w:p>
        </w:tc>
        <w:tc>
          <w:tcPr>
            <w:tcW w:w="2556" w:type="dxa"/>
            <w:gridSpan w:val="2"/>
          </w:tcPr>
          <w:p w:rsidR="00404CF4" w:rsidRPr="00F0062F" w:rsidRDefault="00404CF4" w:rsidP="00404CF4">
            <w:pPr>
              <w:widowControl w:val="0"/>
              <w:suppressAutoHyphens/>
              <w:spacing w:line="240" w:lineRule="auto"/>
              <w:ind w:firstLine="0"/>
              <w:jc w:val="center"/>
              <w:rPr>
                <w:rFonts w:ascii="Times New Roman" w:eastAsia="Calibri" w:hAnsi="Times New Roman" w:cs="Times New Roman"/>
                <w:caps/>
                <w:color w:val="000000"/>
                <w:kern w:val="1"/>
                <w:sz w:val="24"/>
                <w:szCs w:val="24"/>
                <w:lang w:eastAsia="ru-RU" w:bidi="hi-IN"/>
              </w:rPr>
            </w:pPr>
            <w:r w:rsidRPr="00F0062F">
              <w:rPr>
                <w:rFonts w:ascii="Times New Roman" w:eastAsia="Calibri" w:hAnsi="Times New Roman" w:cs="Times New Roman"/>
                <w:color w:val="000000"/>
                <w:kern w:val="1"/>
                <w:sz w:val="24"/>
                <w:szCs w:val="24"/>
                <w:lang w:eastAsia="ru-RU" w:bidi="hi-IN"/>
              </w:rPr>
              <w:t>3</w:t>
            </w:r>
          </w:p>
        </w:tc>
        <w:tc>
          <w:tcPr>
            <w:tcW w:w="2972" w:type="dxa"/>
            <w:gridSpan w:val="2"/>
          </w:tcPr>
          <w:p w:rsidR="00404CF4" w:rsidRPr="00F0062F" w:rsidRDefault="00404CF4" w:rsidP="00287BD3">
            <w:pPr>
              <w:widowControl w:val="0"/>
              <w:suppressAutoHyphens/>
              <w:spacing w:line="240" w:lineRule="auto"/>
              <w:jc w:val="center"/>
              <w:rPr>
                <w:rFonts w:ascii="Times New Roman" w:eastAsia="Calibri" w:hAnsi="Times New Roman" w:cs="Times New Roman"/>
                <w:caps/>
                <w:color w:val="000000"/>
                <w:kern w:val="1"/>
                <w:sz w:val="24"/>
                <w:szCs w:val="24"/>
                <w:lang w:eastAsia="ru-RU" w:bidi="hi-IN"/>
              </w:rPr>
            </w:pPr>
            <w:r w:rsidRPr="00F0062F">
              <w:rPr>
                <w:rFonts w:ascii="Times New Roman" w:eastAsia="Calibri" w:hAnsi="Times New Roman" w:cs="Times New Roman"/>
                <w:color w:val="000000"/>
                <w:kern w:val="1"/>
                <w:sz w:val="24"/>
                <w:szCs w:val="24"/>
                <w:lang w:eastAsia="ru-RU" w:bidi="hi-IN"/>
              </w:rPr>
              <w:t>4</w:t>
            </w:r>
          </w:p>
        </w:tc>
        <w:tc>
          <w:tcPr>
            <w:tcW w:w="2694" w:type="dxa"/>
            <w:gridSpan w:val="2"/>
          </w:tcPr>
          <w:p w:rsidR="00404CF4" w:rsidRPr="00F0062F" w:rsidRDefault="00404CF4" w:rsidP="00287BD3">
            <w:pPr>
              <w:widowControl w:val="0"/>
              <w:suppressAutoHyphens/>
              <w:spacing w:line="240" w:lineRule="auto"/>
              <w:ind w:firstLine="0"/>
              <w:jc w:val="center"/>
              <w:rPr>
                <w:rFonts w:ascii="Times New Roman" w:eastAsia="Calibri" w:hAnsi="Times New Roman" w:cs="Times New Roman"/>
                <w:caps/>
                <w:color w:val="000000"/>
                <w:kern w:val="1"/>
                <w:sz w:val="24"/>
                <w:szCs w:val="24"/>
                <w:lang w:eastAsia="ru-RU" w:bidi="hi-IN"/>
              </w:rPr>
            </w:pPr>
            <w:r w:rsidRPr="00F0062F">
              <w:rPr>
                <w:rFonts w:ascii="Times New Roman" w:eastAsia="Calibri" w:hAnsi="Times New Roman" w:cs="Times New Roman"/>
                <w:color w:val="000000"/>
                <w:kern w:val="1"/>
                <w:sz w:val="24"/>
                <w:szCs w:val="24"/>
                <w:lang w:eastAsia="ru-RU" w:bidi="hi-IN"/>
              </w:rPr>
              <w:t>5</w:t>
            </w:r>
          </w:p>
        </w:tc>
        <w:tc>
          <w:tcPr>
            <w:tcW w:w="1701" w:type="dxa"/>
          </w:tcPr>
          <w:p w:rsidR="00404CF4" w:rsidRPr="00F0062F" w:rsidRDefault="00404CF4" w:rsidP="00287BD3">
            <w:pPr>
              <w:widowControl w:val="0"/>
              <w:suppressAutoHyphens/>
              <w:spacing w:line="240" w:lineRule="auto"/>
              <w:ind w:firstLine="0"/>
              <w:jc w:val="center"/>
              <w:rPr>
                <w:rFonts w:ascii="Times New Roman" w:eastAsia="Calibri" w:hAnsi="Times New Roman" w:cs="Times New Roman"/>
                <w:caps/>
                <w:color w:val="000000"/>
                <w:kern w:val="1"/>
                <w:sz w:val="24"/>
                <w:szCs w:val="24"/>
                <w:lang w:eastAsia="ru-RU" w:bidi="hi-IN"/>
              </w:rPr>
            </w:pPr>
          </w:p>
        </w:tc>
      </w:tr>
      <w:tr w:rsidR="00F0062F" w:rsidRPr="00F0062F" w:rsidTr="00404CF4">
        <w:tc>
          <w:tcPr>
            <w:tcW w:w="2551" w:type="dxa"/>
          </w:tcPr>
          <w:p w:rsidR="00F0062F" w:rsidRPr="00F0062F" w:rsidRDefault="00F0062F" w:rsidP="00287BD3">
            <w:pPr>
              <w:widowControl w:val="0"/>
              <w:suppressAutoHyphens/>
              <w:spacing w:line="240" w:lineRule="auto"/>
              <w:ind w:firstLine="0"/>
              <w:jc w:val="center"/>
              <w:rPr>
                <w:rFonts w:ascii="Times New Roman" w:eastAsia="Calibri" w:hAnsi="Times New Roman" w:cs="Times New Roman"/>
                <w:caps/>
                <w:color w:val="000000"/>
                <w:kern w:val="1"/>
                <w:sz w:val="24"/>
                <w:szCs w:val="24"/>
                <w:lang w:eastAsia="ru-RU" w:bidi="hi-IN"/>
              </w:rPr>
            </w:pPr>
            <w:r w:rsidRPr="00F0062F">
              <w:rPr>
                <w:rFonts w:ascii="Times New Roman" w:eastAsia="Calibri" w:hAnsi="Times New Roman" w:cs="Times New Roman"/>
                <w:color w:val="000000"/>
                <w:kern w:val="1"/>
                <w:sz w:val="24"/>
                <w:szCs w:val="24"/>
                <w:lang w:eastAsia="ru-RU" w:bidi="hi-IN"/>
              </w:rPr>
              <w:t>Полугодия</w:t>
            </w:r>
          </w:p>
        </w:tc>
        <w:tc>
          <w:tcPr>
            <w:tcW w:w="1276" w:type="dxa"/>
          </w:tcPr>
          <w:p w:rsidR="00F0062F" w:rsidRPr="00F0062F" w:rsidRDefault="00F0062F" w:rsidP="00287BD3">
            <w:pPr>
              <w:widowControl w:val="0"/>
              <w:suppressAutoHyphens/>
              <w:spacing w:line="240" w:lineRule="auto"/>
              <w:ind w:firstLine="0"/>
              <w:jc w:val="center"/>
              <w:rPr>
                <w:rFonts w:ascii="Times New Roman" w:eastAsia="Calibri" w:hAnsi="Times New Roman" w:cs="Times New Roman"/>
                <w:caps/>
                <w:color w:val="000000"/>
                <w:kern w:val="1"/>
                <w:sz w:val="24"/>
                <w:szCs w:val="24"/>
                <w:lang w:eastAsia="ru-RU" w:bidi="hi-IN"/>
              </w:rPr>
            </w:pPr>
            <w:r w:rsidRPr="00F0062F">
              <w:rPr>
                <w:rFonts w:ascii="Times New Roman" w:eastAsia="Calibri" w:hAnsi="Times New Roman" w:cs="Times New Roman"/>
                <w:color w:val="000000"/>
                <w:kern w:val="1"/>
                <w:sz w:val="24"/>
                <w:szCs w:val="24"/>
                <w:lang w:eastAsia="ru-RU" w:bidi="hi-IN"/>
              </w:rPr>
              <w:t xml:space="preserve">1 </w:t>
            </w:r>
          </w:p>
        </w:tc>
        <w:tc>
          <w:tcPr>
            <w:tcW w:w="1276" w:type="dxa"/>
          </w:tcPr>
          <w:p w:rsidR="00F0062F" w:rsidRPr="00F0062F" w:rsidRDefault="00F0062F" w:rsidP="00287BD3">
            <w:pPr>
              <w:widowControl w:val="0"/>
              <w:suppressAutoHyphens/>
              <w:spacing w:line="240" w:lineRule="auto"/>
              <w:ind w:firstLine="0"/>
              <w:jc w:val="center"/>
              <w:rPr>
                <w:rFonts w:ascii="Times New Roman" w:eastAsia="Calibri" w:hAnsi="Times New Roman" w:cs="Times New Roman"/>
                <w:caps/>
                <w:color w:val="000000"/>
                <w:kern w:val="1"/>
                <w:sz w:val="24"/>
                <w:szCs w:val="24"/>
                <w:lang w:eastAsia="ru-RU" w:bidi="hi-IN"/>
              </w:rPr>
            </w:pPr>
            <w:r w:rsidRPr="00F0062F">
              <w:rPr>
                <w:rFonts w:ascii="Times New Roman" w:eastAsia="Calibri" w:hAnsi="Times New Roman" w:cs="Times New Roman"/>
                <w:caps/>
                <w:color w:val="000000"/>
                <w:kern w:val="1"/>
                <w:sz w:val="24"/>
                <w:szCs w:val="24"/>
                <w:lang w:eastAsia="ru-RU" w:bidi="hi-IN"/>
              </w:rPr>
              <w:t xml:space="preserve">2 </w:t>
            </w:r>
          </w:p>
        </w:tc>
        <w:tc>
          <w:tcPr>
            <w:tcW w:w="1370" w:type="dxa"/>
          </w:tcPr>
          <w:p w:rsidR="00F0062F" w:rsidRPr="00F0062F" w:rsidRDefault="00F0062F" w:rsidP="00287BD3">
            <w:pPr>
              <w:widowControl w:val="0"/>
              <w:suppressAutoHyphens/>
              <w:spacing w:line="240" w:lineRule="auto"/>
              <w:ind w:firstLine="0"/>
              <w:jc w:val="center"/>
              <w:rPr>
                <w:rFonts w:ascii="Times New Roman" w:eastAsia="Calibri" w:hAnsi="Times New Roman" w:cs="Times New Roman"/>
                <w:caps/>
                <w:color w:val="000000"/>
                <w:kern w:val="1"/>
                <w:sz w:val="24"/>
                <w:szCs w:val="24"/>
                <w:lang w:eastAsia="ru-RU" w:bidi="hi-IN"/>
              </w:rPr>
            </w:pPr>
            <w:r w:rsidRPr="00F0062F">
              <w:rPr>
                <w:rFonts w:ascii="Times New Roman" w:eastAsia="Calibri" w:hAnsi="Times New Roman" w:cs="Times New Roman"/>
                <w:caps/>
                <w:color w:val="000000"/>
                <w:kern w:val="1"/>
                <w:sz w:val="24"/>
                <w:szCs w:val="24"/>
                <w:lang w:eastAsia="ru-RU" w:bidi="hi-IN"/>
              </w:rPr>
              <w:t xml:space="preserve">1 </w:t>
            </w:r>
          </w:p>
        </w:tc>
        <w:tc>
          <w:tcPr>
            <w:tcW w:w="1606" w:type="dxa"/>
          </w:tcPr>
          <w:p w:rsidR="00F0062F" w:rsidRPr="00F0062F" w:rsidRDefault="00F0062F" w:rsidP="00287BD3">
            <w:pPr>
              <w:widowControl w:val="0"/>
              <w:suppressAutoHyphens/>
              <w:spacing w:line="240" w:lineRule="auto"/>
              <w:ind w:firstLine="0"/>
              <w:jc w:val="center"/>
              <w:rPr>
                <w:rFonts w:ascii="Times New Roman" w:eastAsia="Calibri" w:hAnsi="Times New Roman" w:cs="Times New Roman"/>
                <w:caps/>
                <w:color w:val="000000"/>
                <w:kern w:val="1"/>
                <w:sz w:val="24"/>
                <w:szCs w:val="24"/>
                <w:lang w:eastAsia="ru-RU" w:bidi="hi-IN"/>
              </w:rPr>
            </w:pPr>
            <w:r w:rsidRPr="00F0062F">
              <w:rPr>
                <w:rFonts w:ascii="Times New Roman" w:eastAsia="Calibri" w:hAnsi="Times New Roman" w:cs="Times New Roman"/>
                <w:caps/>
                <w:color w:val="000000"/>
                <w:kern w:val="1"/>
                <w:sz w:val="24"/>
                <w:szCs w:val="24"/>
                <w:lang w:eastAsia="ru-RU" w:bidi="hi-IN"/>
              </w:rPr>
              <w:t xml:space="preserve">2 </w:t>
            </w:r>
          </w:p>
        </w:tc>
        <w:tc>
          <w:tcPr>
            <w:tcW w:w="1087" w:type="dxa"/>
          </w:tcPr>
          <w:p w:rsidR="00F0062F" w:rsidRPr="00F0062F" w:rsidRDefault="00F0062F" w:rsidP="00287BD3">
            <w:pPr>
              <w:widowControl w:val="0"/>
              <w:suppressAutoHyphens/>
              <w:spacing w:line="240" w:lineRule="auto"/>
              <w:ind w:firstLine="0"/>
              <w:jc w:val="center"/>
              <w:rPr>
                <w:rFonts w:ascii="Times New Roman" w:eastAsia="Calibri" w:hAnsi="Times New Roman" w:cs="Times New Roman"/>
                <w:caps/>
                <w:color w:val="000000"/>
                <w:kern w:val="1"/>
                <w:sz w:val="24"/>
                <w:szCs w:val="24"/>
                <w:lang w:eastAsia="ru-RU" w:bidi="hi-IN"/>
              </w:rPr>
            </w:pPr>
            <w:r w:rsidRPr="00F0062F">
              <w:rPr>
                <w:rFonts w:ascii="Times New Roman" w:eastAsia="Calibri" w:hAnsi="Times New Roman" w:cs="Times New Roman"/>
                <w:caps/>
                <w:color w:val="000000"/>
                <w:kern w:val="1"/>
                <w:sz w:val="24"/>
                <w:szCs w:val="24"/>
                <w:lang w:eastAsia="ru-RU" w:bidi="hi-IN"/>
              </w:rPr>
              <w:t xml:space="preserve">1 </w:t>
            </w:r>
          </w:p>
        </w:tc>
        <w:tc>
          <w:tcPr>
            <w:tcW w:w="1607" w:type="dxa"/>
          </w:tcPr>
          <w:p w:rsidR="00F0062F" w:rsidRPr="00F0062F" w:rsidRDefault="00F0062F" w:rsidP="00287BD3">
            <w:pPr>
              <w:widowControl w:val="0"/>
              <w:suppressAutoHyphens/>
              <w:spacing w:line="240" w:lineRule="auto"/>
              <w:ind w:firstLine="0"/>
              <w:jc w:val="center"/>
              <w:rPr>
                <w:rFonts w:ascii="Times New Roman" w:eastAsia="Calibri" w:hAnsi="Times New Roman" w:cs="Times New Roman"/>
                <w:caps/>
                <w:color w:val="000000"/>
                <w:kern w:val="1"/>
                <w:sz w:val="24"/>
                <w:szCs w:val="24"/>
                <w:lang w:eastAsia="ru-RU" w:bidi="hi-IN"/>
              </w:rPr>
            </w:pPr>
            <w:r w:rsidRPr="00F0062F">
              <w:rPr>
                <w:rFonts w:ascii="Times New Roman" w:eastAsia="Calibri" w:hAnsi="Times New Roman" w:cs="Times New Roman"/>
                <w:caps/>
                <w:color w:val="000000"/>
                <w:kern w:val="1"/>
                <w:sz w:val="24"/>
                <w:szCs w:val="24"/>
                <w:lang w:eastAsia="ru-RU" w:bidi="hi-IN"/>
              </w:rPr>
              <w:t xml:space="preserve">2 </w:t>
            </w:r>
          </w:p>
        </w:tc>
        <w:tc>
          <w:tcPr>
            <w:tcW w:w="1701" w:type="dxa"/>
          </w:tcPr>
          <w:p w:rsidR="00F0062F" w:rsidRPr="00F0062F" w:rsidRDefault="00F0062F" w:rsidP="00287BD3">
            <w:pPr>
              <w:widowControl w:val="0"/>
              <w:suppressAutoHyphens/>
              <w:spacing w:line="240" w:lineRule="auto"/>
              <w:ind w:firstLine="0"/>
              <w:jc w:val="center"/>
              <w:rPr>
                <w:rFonts w:ascii="Times New Roman" w:eastAsia="Calibri" w:hAnsi="Times New Roman" w:cs="Times New Roman"/>
                <w:caps/>
                <w:color w:val="000000"/>
                <w:kern w:val="1"/>
                <w:sz w:val="24"/>
                <w:szCs w:val="24"/>
                <w:lang w:eastAsia="ru-RU" w:bidi="hi-IN"/>
              </w:rPr>
            </w:pPr>
          </w:p>
        </w:tc>
      </w:tr>
      <w:tr w:rsidR="00F0062F" w:rsidRPr="00F0062F" w:rsidTr="00404CF4">
        <w:tc>
          <w:tcPr>
            <w:tcW w:w="2551" w:type="dxa"/>
          </w:tcPr>
          <w:p w:rsidR="00F0062F" w:rsidRPr="00F0062F" w:rsidRDefault="00F0062F" w:rsidP="00287BD3">
            <w:pPr>
              <w:widowControl w:val="0"/>
              <w:suppressAutoHyphens/>
              <w:spacing w:line="240" w:lineRule="auto"/>
              <w:ind w:firstLine="0"/>
              <w:jc w:val="center"/>
              <w:rPr>
                <w:rFonts w:ascii="Times New Roman" w:eastAsia="Calibri" w:hAnsi="Times New Roman" w:cs="Times New Roman"/>
                <w:caps/>
                <w:color w:val="000000"/>
                <w:kern w:val="1"/>
                <w:sz w:val="24"/>
                <w:szCs w:val="24"/>
                <w:lang w:eastAsia="ru-RU" w:bidi="hi-IN"/>
              </w:rPr>
            </w:pPr>
            <w:r w:rsidRPr="00F0062F">
              <w:rPr>
                <w:rFonts w:ascii="Times New Roman" w:eastAsia="Calibri" w:hAnsi="Times New Roman" w:cs="Times New Roman"/>
                <w:color w:val="000000"/>
                <w:kern w:val="1"/>
                <w:sz w:val="24"/>
                <w:szCs w:val="24"/>
                <w:lang w:eastAsia="ru-RU" w:bidi="hi-IN"/>
              </w:rPr>
              <w:t>Аудиторные занятия</w:t>
            </w:r>
          </w:p>
        </w:tc>
        <w:tc>
          <w:tcPr>
            <w:tcW w:w="1276" w:type="dxa"/>
          </w:tcPr>
          <w:p w:rsidR="00F0062F" w:rsidRPr="00F0062F" w:rsidRDefault="00F0062F" w:rsidP="00287BD3">
            <w:pPr>
              <w:widowControl w:val="0"/>
              <w:suppressAutoHyphens/>
              <w:spacing w:line="240" w:lineRule="auto"/>
              <w:ind w:firstLine="0"/>
              <w:jc w:val="center"/>
              <w:rPr>
                <w:rFonts w:ascii="Times New Roman" w:eastAsia="Calibri" w:hAnsi="Times New Roman" w:cs="Times New Roman"/>
                <w:caps/>
                <w:color w:val="000000"/>
                <w:kern w:val="1"/>
                <w:sz w:val="24"/>
                <w:szCs w:val="24"/>
                <w:lang w:eastAsia="ru-RU" w:bidi="hi-IN"/>
              </w:rPr>
            </w:pPr>
            <w:r w:rsidRPr="00F0062F">
              <w:rPr>
                <w:rFonts w:ascii="Times New Roman" w:eastAsia="Calibri" w:hAnsi="Times New Roman" w:cs="Times New Roman"/>
                <w:caps/>
                <w:color w:val="000000"/>
                <w:kern w:val="1"/>
                <w:sz w:val="24"/>
                <w:szCs w:val="24"/>
                <w:lang w:eastAsia="ru-RU" w:bidi="hi-IN"/>
              </w:rPr>
              <w:t>16</w:t>
            </w:r>
          </w:p>
        </w:tc>
        <w:tc>
          <w:tcPr>
            <w:tcW w:w="1276" w:type="dxa"/>
          </w:tcPr>
          <w:p w:rsidR="00F0062F" w:rsidRPr="00F0062F" w:rsidRDefault="00F0062F" w:rsidP="00287BD3">
            <w:pPr>
              <w:widowControl w:val="0"/>
              <w:suppressAutoHyphens/>
              <w:spacing w:line="240" w:lineRule="auto"/>
              <w:ind w:firstLine="0"/>
              <w:jc w:val="center"/>
              <w:rPr>
                <w:rFonts w:ascii="Times New Roman" w:eastAsia="Calibri" w:hAnsi="Times New Roman" w:cs="Times New Roman"/>
                <w:caps/>
                <w:color w:val="000000"/>
                <w:kern w:val="1"/>
                <w:sz w:val="24"/>
                <w:szCs w:val="24"/>
                <w:lang w:eastAsia="ru-RU" w:bidi="hi-IN"/>
              </w:rPr>
            </w:pPr>
            <w:r w:rsidRPr="00F0062F">
              <w:rPr>
                <w:rFonts w:ascii="Times New Roman" w:eastAsia="Calibri" w:hAnsi="Times New Roman" w:cs="Times New Roman"/>
                <w:caps/>
                <w:color w:val="000000"/>
                <w:kern w:val="1"/>
                <w:sz w:val="24"/>
                <w:szCs w:val="24"/>
                <w:lang w:eastAsia="ru-RU" w:bidi="hi-IN"/>
              </w:rPr>
              <w:t>17</w:t>
            </w:r>
          </w:p>
        </w:tc>
        <w:tc>
          <w:tcPr>
            <w:tcW w:w="1370" w:type="dxa"/>
          </w:tcPr>
          <w:p w:rsidR="00F0062F" w:rsidRPr="00F0062F" w:rsidRDefault="00F0062F" w:rsidP="00287BD3">
            <w:pPr>
              <w:widowControl w:val="0"/>
              <w:suppressAutoHyphens/>
              <w:spacing w:line="240" w:lineRule="auto"/>
              <w:ind w:firstLine="0"/>
              <w:jc w:val="center"/>
              <w:rPr>
                <w:rFonts w:ascii="Times New Roman" w:eastAsia="Calibri" w:hAnsi="Times New Roman" w:cs="Times New Roman"/>
                <w:caps/>
                <w:color w:val="000000"/>
                <w:kern w:val="1"/>
                <w:sz w:val="24"/>
                <w:szCs w:val="24"/>
                <w:lang w:eastAsia="ru-RU" w:bidi="hi-IN"/>
              </w:rPr>
            </w:pPr>
            <w:r w:rsidRPr="00F0062F">
              <w:rPr>
                <w:rFonts w:ascii="Times New Roman" w:eastAsia="Calibri" w:hAnsi="Times New Roman" w:cs="Times New Roman"/>
                <w:caps/>
                <w:color w:val="000000"/>
                <w:kern w:val="1"/>
                <w:sz w:val="24"/>
                <w:szCs w:val="24"/>
                <w:lang w:eastAsia="ru-RU" w:bidi="hi-IN"/>
              </w:rPr>
              <w:t>16</w:t>
            </w:r>
          </w:p>
        </w:tc>
        <w:tc>
          <w:tcPr>
            <w:tcW w:w="1606" w:type="dxa"/>
          </w:tcPr>
          <w:p w:rsidR="00F0062F" w:rsidRPr="00F0062F" w:rsidRDefault="00F0062F" w:rsidP="00287BD3">
            <w:pPr>
              <w:widowControl w:val="0"/>
              <w:suppressAutoHyphens/>
              <w:spacing w:line="240" w:lineRule="auto"/>
              <w:ind w:firstLine="0"/>
              <w:jc w:val="center"/>
              <w:rPr>
                <w:rFonts w:ascii="Times New Roman" w:eastAsia="Calibri" w:hAnsi="Times New Roman" w:cs="Times New Roman"/>
                <w:caps/>
                <w:color w:val="000000"/>
                <w:kern w:val="1"/>
                <w:sz w:val="24"/>
                <w:szCs w:val="24"/>
                <w:lang w:eastAsia="ru-RU" w:bidi="hi-IN"/>
              </w:rPr>
            </w:pPr>
            <w:r w:rsidRPr="00F0062F">
              <w:rPr>
                <w:rFonts w:ascii="Times New Roman" w:eastAsia="Calibri" w:hAnsi="Times New Roman" w:cs="Times New Roman"/>
                <w:caps/>
                <w:color w:val="000000"/>
                <w:kern w:val="1"/>
                <w:sz w:val="24"/>
                <w:szCs w:val="24"/>
                <w:lang w:eastAsia="ru-RU" w:bidi="hi-IN"/>
              </w:rPr>
              <w:t>17</w:t>
            </w:r>
          </w:p>
        </w:tc>
        <w:tc>
          <w:tcPr>
            <w:tcW w:w="1087" w:type="dxa"/>
          </w:tcPr>
          <w:p w:rsidR="00F0062F" w:rsidRPr="00F0062F" w:rsidRDefault="00F0062F" w:rsidP="00287BD3">
            <w:pPr>
              <w:widowControl w:val="0"/>
              <w:suppressAutoHyphens/>
              <w:spacing w:line="240" w:lineRule="auto"/>
              <w:ind w:firstLine="0"/>
              <w:jc w:val="center"/>
              <w:rPr>
                <w:rFonts w:ascii="Times New Roman" w:eastAsia="Calibri" w:hAnsi="Times New Roman" w:cs="Times New Roman"/>
                <w:caps/>
                <w:color w:val="000000"/>
                <w:kern w:val="1"/>
                <w:sz w:val="24"/>
                <w:szCs w:val="24"/>
                <w:lang w:eastAsia="ru-RU" w:bidi="hi-IN"/>
              </w:rPr>
            </w:pPr>
            <w:r w:rsidRPr="00F0062F">
              <w:rPr>
                <w:rFonts w:ascii="Times New Roman" w:eastAsia="Calibri" w:hAnsi="Times New Roman" w:cs="Times New Roman"/>
                <w:caps/>
                <w:color w:val="000000"/>
                <w:kern w:val="1"/>
                <w:sz w:val="24"/>
                <w:szCs w:val="24"/>
                <w:lang w:eastAsia="ru-RU" w:bidi="hi-IN"/>
              </w:rPr>
              <w:t>16</w:t>
            </w:r>
          </w:p>
        </w:tc>
        <w:tc>
          <w:tcPr>
            <w:tcW w:w="1607" w:type="dxa"/>
          </w:tcPr>
          <w:p w:rsidR="00F0062F" w:rsidRPr="00F0062F" w:rsidRDefault="00F0062F" w:rsidP="00287BD3">
            <w:pPr>
              <w:widowControl w:val="0"/>
              <w:suppressAutoHyphens/>
              <w:spacing w:line="240" w:lineRule="auto"/>
              <w:ind w:firstLine="0"/>
              <w:jc w:val="center"/>
              <w:rPr>
                <w:rFonts w:ascii="Times New Roman" w:eastAsia="Calibri" w:hAnsi="Times New Roman" w:cs="Times New Roman"/>
                <w:caps/>
                <w:color w:val="000000"/>
                <w:kern w:val="1"/>
                <w:sz w:val="24"/>
                <w:szCs w:val="24"/>
                <w:lang w:eastAsia="ru-RU" w:bidi="hi-IN"/>
              </w:rPr>
            </w:pPr>
            <w:r w:rsidRPr="00F0062F">
              <w:rPr>
                <w:rFonts w:ascii="Times New Roman" w:eastAsia="Calibri" w:hAnsi="Times New Roman" w:cs="Times New Roman"/>
                <w:caps/>
                <w:color w:val="000000"/>
                <w:kern w:val="1"/>
                <w:sz w:val="24"/>
                <w:szCs w:val="24"/>
                <w:lang w:eastAsia="ru-RU" w:bidi="hi-IN"/>
              </w:rPr>
              <w:t>17</w:t>
            </w:r>
          </w:p>
        </w:tc>
        <w:tc>
          <w:tcPr>
            <w:tcW w:w="1701" w:type="dxa"/>
          </w:tcPr>
          <w:p w:rsidR="00F0062F" w:rsidRPr="00F0062F" w:rsidRDefault="00F0062F" w:rsidP="00287BD3">
            <w:pPr>
              <w:widowControl w:val="0"/>
              <w:suppressAutoHyphens/>
              <w:spacing w:line="240" w:lineRule="auto"/>
              <w:ind w:firstLine="0"/>
              <w:jc w:val="center"/>
              <w:rPr>
                <w:rFonts w:ascii="Times New Roman" w:eastAsia="Calibri" w:hAnsi="Times New Roman" w:cs="Times New Roman"/>
                <w:caps/>
                <w:color w:val="000000"/>
                <w:kern w:val="1"/>
                <w:sz w:val="24"/>
                <w:szCs w:val="24"/>
                <w:lang w:eastAsia="ru-RU" w:bidi="hi-IN"/>
              </w:rPr>
            </w:pPr>
            <w:r w:rsidRPr="00F0062F">
              <w:rPr>
                <w:rFonts w:ascii="Times New Roman" w:eastAsia="Calibri" w:hAnsi="Times New Roman" w:cs="Times New Roman"/>
                <w:caps/>
                <w:color w:val="000000"/>
                <w:kern w:val="1"/>
                <w:sz w:val="24"/>
                <w:szCs w:val="24"/>
                <w:lang w:eastAsia="ru-RU" w:bidi="hi-IN"/>
              </w:rPr>
              <w:t>99</w:t>
            </w:r>
          </w:p>
        </w:tc>
      </w:tr>
      <w:tr w:rsidR="00F0062F" w:rsidRPr="00F0062F" w:rsidTr="00404CF4">
        <w:tc>
          <w:tcPr>
            <w:tcW w:w="2551" w:type="dxa"/>
          </w:tcPr>
          <w:p w:rsidR="00F0062F" w:rsidRPr="00F0062F" w:rsidRDefault="00F0062F" w:rsidP="00287BD3">
            <w:pPr>
              <w:widowControl w:val="0"/>
              <w:suppressAutoHyphens/>
              <w:spacing w:line="240" w:lineRule="auto"/>
              <w:ind w:firstLine="0"/>
              <w:jc w:val="center"/>
              <w:rPr>
                <w:rFonts w:ascii="Times New Roman" w:eastAsia="Calibri" w:hAnsi="Times New Roman" w:cs="Times New Roman"/>
                <w:caps/>
                <w:color w:val="000000"/>
                <w:kern w:val="1"/>
                <w:sz w:val="24"/>
                <w:szCs w:val="24"/>
                <w:lang w:eastAsia="ru-RU" w:bidi="hi-IN"/>
              </w:rPr>
            </w:pPr>
            <w:r w:rsidRPr="00F0062F">
              <w:rPr>
                <w:rFonts w:ascii="Times New Roman" w:eastAsia="Calibri" w:hAnsi="Times New Roman" w:cs="Times New Roman"/>
                <w:color w:val="000000"/>
                <w:kern w:val="1"/>
                <w:sz w:val="24"/>
                <w:szCs w:val="24"/>
                <w:lang w:eastAsia="ru-RU" w:bidi="hi-IN"/>
              </w:rPr>
              <w:t xml:space="preserve">Самостоятельная </w:t>
            </w:r>
            <w:r w:rsidRPr="00F0062F">
              <w:rPr>
                <w:rFonts w:ascii="Times New Roman" w:eastAsia="Calibri" w:hAnsi="Times New Roman" w:cs="Times New Roman"/>
                <w:color w:val="000000"/>
                <w:kern w:val="1"/>
                <w:sz w:val="24"/>
                <w:szCs w:val="24"/>
                <w:lang w:eastAsia="ru-RU" w:bidi="hi-IN"/>
              </w:rPr>
              <w:lastRenderedPageBreak/>
              <w:t>работа</w:t>
            </w:r>
          </w:p>
        </w:tc>
        <w:tc>
          <w:tcPr>
            <w:tcW w:w="1276" w:type="dxa"/>
          </w:tcPr>
          <w:p w:rsidR="00F0062F" w:rsidRPr="00F0062F" w:rsidRDefault="00F0062F" w:rsidP="00287BD3">
            <w:pPr>
              <w:widowControl w:val="0"/>
              <w:suppressAutoHyphens/>
              <w:spacing w:line="240" w:lineRule="auto"/>
              <w:ind w:firstLine="0"/>
              <w:jc w:val="center"/>
              <w:rPr>
                <w:rFonts w:ascii="Times New Roman" w:eastAsia="Calibri" w:hAnsi="Times New Roman" w:cs="Times New Roman"/>
                <w:caps/>
                <w:color w:val="000000"/>
                <w:kern w:val="1"/>
                <w:sz w:val="24"/>
                <w:szCs w:val="24"/>
                <w:lang w:eastAsia="ru-RU" w:bidi="hi-IN"/>
              </w:rPr>
            </w:pPr>
            <w:r w:rsidRPr="00F0062F">
              <w:rPr>
                <w:rFonts w:ascii="Times New Roman" w:eastAsia="Calibri" w:hAnsi="Times New Roman" w:cs="Times New Roman"/>
                <w:caps/>
                <w:color w:val="000000"/>
                <w:kern w:val="1"/>
                <w:sz w:val="24"/>
                <w:szCs w:val="24"/>
                <w:lang w:eastAsia="ru-RU" w:bidi="hi-IN"/>
              </w:rPr>
              <w:lastRenderedPageBreak/>
              <w:t>16</w:t>
            </w:r>
          </w:p>
        </w:tc>
        <w:tc>
          <w:tcPr>
            <w:tcW w:w="1276" w:type="dxa"/>
          </w:tcPr>
          <w:p w:rsidR="00F0062F" w:rsidRPr="00F0062F" w:rsidRDefault="00F0062F" w:rsidP="00287BD3">
            <w:pPr>
              <w:widowControl w:val="0"/>
              <w:suppressAutoHyphens/>
              <w:spacing w:line="240" w:lineRule="auto"/>
              <w:ind w:firstLine="0"/>
              <w:jc w:val="center"/>
              <w:rPr>
                <w:rFonts w:ascii="Times New Roman" w:eastAsia="Calibri" w:hAnsi="Times New Roman" w:cs="Times New Roman"/>
                <w:caps/>
                <w:color w:val="000000"/>
                <w:kern w:val="1"/>
                <w:sz w:val="24"/>
                <w:szCs w:val="24"/>
                <w:lang w:eastAsia="ru-RU" w:bidi="hi-IN"/>
              </w:rPr>
            </w:pPr>
            <w:r w:rsidRPr="00F0062F">
              <w:rPr>
                <w:rFonts w:ascii="Times New Roman" w:eastAsia="Calibri" w:hAnsi="Times New Roman" w:cs="Times New Roman"/>
                <w:caps/>
                <w:color w:val="000000"/>
                <w:kern w:val="1"/>
                <w:sz w:val="24"/>
                <w:szCs w:val="24"/>
                <w:lang w:eastAsia="ru-RU" w:bidi="hi-IN"/>
              </w:rPr>
              <w:t>17</w:t>
            </w:r>
          </w:p>
        </w:tc>
        <w:tc>
          <w:tcPr>
            <w:tcW w:w="1370" w:type="dxa"/>
          </w:tcPr>
          <w:p w:rsidR="00F0062F" w:rsidRPr="00F0062F" w:rsidRDefault="00F0062F" w:rsidP="00287BD3">
            <w:pPr>
              <w:widowControl w:val="0"/>
              <w:suppressAutoHyphens/>
              <w:spacing w:line="240" w:lineRule="auto"/>
              <w:ind w:firstLine="0"/>
              <w:jc w:val="center"/>
              <w:rPr>
                <w:rFonts w:ascii="Times New Roman" w:eastAsia="Calibri" w:hAnsi="Times New Roman" w:cs="Times New Roman"/>
                <w:caps/>
                <w:color w:val="000000"/>
                <w:kern w:val="1"/>
                <w:sz w:val="24"/>
                <w:szCs w:val="24"/>
                <w:lang w:eastAsia="ru-RU" w:bidi="hi-IN"/>
              </w:rPr>
            </w:pPr>
            <w:r w:rsidRPr="00F0062F">
              <w:rPr>
                <w:rFonts w:ascii="Times New Roman" w:eastAsia="Calibri" w:hAnsi="Times New Roman" w:cs="Times New Roman"/>
                <w:caps/>
                <w:color w:val="000000"/>
                <w:kern w:val="1"/>
                <w:sz w:val="24"/>
                <w:szCs w:val="24"/>
                <w:lang w:eastAsia="ru-RU" w:bidi="hi-IN"/>
              </w:rPr>
              <w:t>16</w:t>
            </w:r>
          </w:p>
        </w:tc>
        <w:tc>
          <w:tcPr>
            <w:tcW w:w="1606" w:type="dxa"/>
          </w:tcPr>
          <w:p w:rsidR="00F0062F" w:rsidRPr="00F0062F" w:rsidRDefault="00F0062F" w:rsidP="00287BD3">
            <w:pPr>
              <w:widowControl w:val="0"/>
              <w:suppressAutoHyphens/>
              <w:spacing w:line="240" w:lineRule="auto"/>
              <w:ind w:firstLine="0"/>
              <w:jc w:val="center"/>
              <w:rPr>
                <w:rFonts w:ascii="Times New Roman" w:eastAsia="Calibri" w:hAnsi="Times New Roman" w:cs="Times New Roman"/>
                <w:caps/>
                <w:color w:val="000000"/>
                <w:kern w:val="1"/>
                <w:sz w:val="24"/>
                <w:szCs w:val="24"/>
                <w:lang w:eastAsia="ru-RU" w:bidi="hi-IN"/>
              </w:rPr>
            </w:pPr>
            <w:r w:rsidRPr="00F0062F">
              <w:rPr>
                <w:rFonts w:ascii="Times New Roman" w:eastAsia="Calibri" w:hAnsi="Times New Roman" w:cs="Times New Roman"/>
                <w:caps/>
                <w:color w:val="000000"/>
                <w:kern w:val="1"/>
                <w:sz w:val="24"/>
                <w:szCs w:val="24"/>
                <w:lang w:eastAsia="ru-RU" w:bidi="hi-IN"/>
              </w:rPr>
              <w:t>17</w:t>
            </w:r>
          </w:p>
        </w:tc>
        <w:tc>
          <w:tcPr>
            <w:tcW w:w="1087" w:type="dxa"/>
          </w:tcPr>
          <w:p w:rsidR="00F0062F" w:rsidRPr="00F0062F" w:rsidRDefault="00F0062F" w:rsidP="00287BD3">
            <w:pPr>
              <w:widowControl w:val="0"/>
              <w:suppressAutoHyphens/>
              <w:spacing w:line="240" w:lineRule="auto"/>
              <w:ind w:firstLine="0"/>
              <w:jc w:val="center"/>
              <w:rPr>
                <w:rFonts w:ascii="Times New Roman" w:eastAsia="Calibri" w:hAnsi="Times New Roman" w:cs="Times New Roman"/>
                <w:caps/>
                <w:color w:val="000000"/>
                <w:kern w:val="1"/>
                <w:sz w:val="24"/>
                <w:szCs w:val="24"/>
                <w:lang w:eastAsia="ru-RU" w:bidi="hi-IN"/>
              </w:rPr>
            </w:pPr>
            <w:r w:rsidRPr="00F0062F">
              <w:rPr>
                <w:rFonts w:ascii="Times New Roman" w:eastAsia="Calibri" w:hAnsi="Times New Roman" w:cs="Times New Roman"/>
                <w:caps/>
                <w:color w:val="000000"/>
                <w:kern w:val="1"/>
                <w:sz w:val="24"/>
                <w:szCs w:val="24"/>
                <w:lang w:eastAsia="ru-RU" w:bidi="hi-IN"/>
              </w:rPr>
              <w:t>16</w:t>
            </w:r>
          </w:p>
        </w:tc>
        <w:tc>
          <w:tcPr>
            <w:tcW w:w="1607" w:type="dxa"/>
          </w:tcPr>
          <w:p w:rsidR="00F0062F" w:rsidRPr="00F0062F" w:rsidRDefault="00F0062F" w:rsidP="00287BD3">
            <w:pPr>
              <w:widowControl w:val="0"/>
              <w:suppressAutoHyphens/>
              <w:spacing w:line="240" w:lineRule="auto"/>
              <w:ind w:firstLine="0"/>
              <w:jc w:val="center"/>
              <w:rPr>
                <w:rFonts w:ascii="Times New Roman" w:eastAsia="Calibri" w:hAnsi="Times New Roman" w:cs="Times New Roman"/>
                <w:caps/>
                <w:color w:val="000000"/>
                <w:kern w:val="1"/>
                <w:sz w:val="24"/>
                <w:szCs w:val="24"/>
                <w:lang w:eastAsia="ru-RU" w:bidi="hi-IN"/>
              </w:rPr>
            </w:pPr>
            <w:r w:rsidRPr="00F0062F">
              <w:rPr>
                <w:rFonts w:ascii="Times New Roman" w:eastAsia="Calibri" w:hAnsi="Times New Roman" w:cs="Times New Roman"/>
                <w:caps/>
                <w:color w:val="000000"/>
                <w:kern w:val="1"/>
                <w:sz w:val="24"/>
                <w:szCs w:val="24"/>
                <w:lang w:eastAsia="ru-RU" w:bidi="hi-IN"/>
              </w:rPr>
              <w:t>17</w:t>
            </w:r>
          </w:p>
        </w:tc>
        <w:tc>
          <w:tcPr>
            <w:tcW w:w="1701" w:type="dxa"/>
          </w:tcPr>
          <w:p w:rsidR="00F0062F" w:rsidRPr="00F0062F" w:rsidRDefault="00F0062F" w:rsidP="00287BD3">
            <w:pPr>
              <w:widowControl w:val="0"/>
              <w:suppressAutoHyphens/>
              <w:spacing w:line="240" w:lineRule="auto"/>
              <w:ind w:firstLine="0"/>
              <w:jc w:val="center"/>
              <w:rPr>
                <w:rFonts w:ascii="Times New Roman" w:eastAsia="Calibri" w:hAnsi="Times New Roman" w:cs="Times New Roman"/>
                <w:caps/>
                <w:color w:val="000000"/>
                <w:kern w:val="1"/>
                <w:sz w:val="24"/>
                <w:szCs w:val="24"/>
                <w:lang w:eastAsia="ru-RU" w:bidi="hi-IN"/>
              </w:rPr>
            </w:pPr>
            <w:r w:rsidRPr="00F0062F">
              <w:rPr>
                <w:rFonts w:ascii="Times New Roman" w:eastAsia="Calibri" w:hAnsi="Times New Roman" w:cs="Times New Roman"/>
                <w:caps/>
                <w:color w:val="000000"/>
                <w:kern w:val="1"/>
                <w:sz w:val="24"/>
                <w:szCs w:val="24"/>
                <w:lang w:eastAsia="ru-RU" w:bidi="hi-IN"/>
              </w:rPr>
              <w:t>99</w:t>
            </w:r>
          </w:p>
        </w:tc>
      </w:tr>
      <w:tr w:rsidR="00F0062F" w:rsidRPr="00F0062F" w:rsidTr="00404CF4">
        <w:tc>
          <w:tcPr>
            <w:tcW w:w="2551" w:type="dxa"/>
          </w:tcPr>
          <w:p w:rsidR="00F0062F" w:rsidRPr="00F0062F" w:rsidRDefault="00F0062F" w:rsidP="00287BD3">
            <w:pPr>
              <w:widowControl w:val="0"/>
              <w:suppressAutoHyphens/>
              <w:spacing w:line="240" w:lineRule="auto"/>
              <w:ind w:firstLine="0"/>
              <w:jc w:val="center"/>
              <w:rPr>
                <w:rFonts w:ascii="Times New Roman" w:eastAsia="Calibri" w:hAnsi="Times New Roman" w:cs="Times New Roman"/>
                <w:caps/>
                <w:color w:val="000000"/>
                <w:kern w:val="1"/>
                <w:sz w:val="24"/>
                <w:szCs w:val="24"/>
                <w:lang w:eastAsia="ru-RU" w:bidi="hi-IN"/>
              </w:rPr>
            </w:pPr>
            <w:r w:rsidRPr="00F0062F">
              <w:rPr>
                <w:rFonts w:ascii="Times New Roman" w:eastAsia="Calibri" w:hAnsi="Times New Roman" w:cs="Times New Roman"/>
                <w:color w:val="000000"/>
                <w:kern w:val="1"/>
                <w:sz w:val="24"/>
                <w:szCs w:val="24"/>
                <w:lang w:eastAsia="ru-RU" w:bidi="hi-IN"/>
              </w:rPr>
              <w:lastRenderedPageBreak/>
              <w:t>Максимальная учебная нагрузка</w:t>
            </w:r>
          </w:p>
        </w:tc>
        <w:tc>
          <w:tcPr>
            <w:tcW w:w="1276" w:type="dxa"/>
          </w:tcPr>
          <w:p w:rsidR="00F0062F" w:rsidRPr="00F0062F" w:rsidRDefault="00F0062F" w:rsidP="00287BD3">
            <w:pPr>
              <w:widowControl w:val="0"/>
              <w:suppressAutoHyphens/>
              <w:spacing w:line="240" w:lineRule="auto"/>
              <w:ind w:firstLine="0"/>
              <w:jc w:val="center"/>
              <w:rPr>
                <w:rFonts w:ascii="Times New Roman" w:eastAsia="Calibri" w:hAnsi="Times New Roman" w:cs="Times New Roman"/>
                <w:caps/>
                <w:color w:val="000000"/>
                <w:kern w:val="1"/>
                <w:sz w:val="24"/>
                <w:szCs w:val="24"/>
                <w:lang w:eastAsia="ru-RU" w:bidi="hi-IN"/>
              </w:rPr>
            </w:pPr>
            <w:r w:rsidRPr="00F0062F">
              <w:rPr>
                <w:rFonts w:ascii="Times New Roman" w:eastAsia="Calibri" w:hAnsi="Times New Roman" w:cs="Times New Roman"/>
                <w:caps/>
                <w:color w:val="000000"/>
                <w:kern w:val="1"/>
                <w:sz w:val="24"/>
                <w:szCs w:val="24"/>
                <w:lang w:eastAsia="ru-RU" w:bidi="hi-IN"/>
              </w:rPr>
              <w:t>32</w:t>
            </w:r>
          </w:p>
        </w:tc>
        <w:tc>
          <w:tcPr>
            <w:tcW w:w="1276" w:type="dxa"/>
          </w:tcPr>
          <w:p w:rsidR="00F0062F" w:rsidRPr="00F0062F" w:rsidRDefault="00F0062F" w:rsidP="00287BD3">
            <w:pPr>
              <w:widowControl w:val="0"/>
              <w:suppressAutoHyphens/>
              <w:spacing w:line="240" w:lineRule="auto"/>
              <w:ind w:firstLine="0"/>
              <w:jc w:val="center"/>
              <w:rPr>
                <w:rFonts w:ascii="Times New Roman" w:eastAsia="Calibri" w:hAnsi="Times New Roman" w:cs="Times New Roman"/>
                <w:caps/>
                <w:color w:val="000000"/>
                <w:kern w:val="1"/>
                <w:sz w:val="24"/>
                <w:szCs w:val="24"/>
                <w:lang w:eastAsia="ru-RU" w:bidi="hi-IN"/>
              </w:rPr>
            </w:pPr>
            <w:r w:rsidRPr="00F0062F">
              <w:rPr>
                <w:rFonts w:ascii="Times New Roman" w:eastAsia="Calibri" w:hAnsi="Times New Roman" w:cs="Times New Roman"/>
                <w:caps/>
                <w:color w:val="000000"/>
                <w:kern w:val="1"/>
                <w:sz w:val="24"/>
                <w:szCs w:val="24"/>
                <w:lang w:eastAsia="ru-RU" w:bidi="hi-IN"/>
              </w:rPr>
              <w:t>34</w:t>
            </w:r>
          </w:p>
        </w:tc>
        <w:tc>
          <w:tcPr>
            <w:tcW w:w="1370" w:type="dxa"/>
          </w:tcPr>
          <w:p w:rsidR="00F0062F" w:rsidRPr="00F0062F" w:rsidRDefault="00F0062F" w:rsidP="00287BD3">
            <w:pPr>
              <w:widowControl w:val="0"/>
              <w:suppressAutoHyphens/>
              <w:spacing w:line="240" w:lineRule="auto"/>
              <w:ind w:firstLine="0"/>
              <w:jc w:val="center"/>
              <w:rPr>
                <w:rFonts w:ascii="Times New Roman" w:eastAsia="Calibri" w:hAnsi="Times New Roman" w:cs="Times New Roman"/>
                <w:caps/>
                <w:color w:val="000000"/>
                <w:kern w:val="1"/>
                <w:sz w:val="24"/>
                <w:szCs w:val="24"/>
                <w:lang w:eastAsia="ru-RU" w:bidi="hi-IN"/>
              </w:rPr>
            </w:pPr>
            <w:r w:rsidRPr="00F0062F">
              <w:rPr>
                <w:rFonts w:ascii="Times New Roman" w:eastAsia="Calibri" w:hAnsi="Times New Roman" w:cs="Times New Roman"/>
                <w:caps/>
                <w:color w:val="000000"/>
                <w:kern w:val="1"/>
                <w:sz w:val="24"/>
                <w:szCs w:val="24"/>
                <w:lang w:eastAsia="ru-RU" w:bidi="hi-IN"/>
              </w:rPr>
              <w:t>32</w:t>
            </w:r>
          </w:p>
        </w:tc>
        <w:tc>
          <w:tcPr>
            <w:tcW w:w="1606" w:type="dxa"/>
          </w:tcPr>
          <w:p w:rsidR="00F0062F" w:rsidRPr="00F0062F" w:rsidRDefault="00F0062F" w:rsidP="00287BD3">
            <w:pPr>
              <w:widowControl w:val="0"/>
              <w:tabs>
                <w:tab w:val="left" w:pos="263"/>
                <w:tab w:val="center" w:pos="530"/>
              </w:tabs>
              <w:suppressAutoHyphens/>
              <w:spacing w:line="240" w:lineRule="auto"/>
              <w:ind w:firstLine="0"/>
              <w:jc w:val="center"/>
              <w:rPr>
                <w:rFonts w:ascii="Times New Roman" w:eastAsia="Calibri" w:hAnsi="Times New Roman" w:cs="Times New Roman"/>
                <w:caps/>
                <w:color w:val="000000"/>
                <w:kern w:val="1"/>
                <w:sz w:val="24"/>
                <w:szCs w:val="24"/>
                <w:lang w:eastAsia="ru-RU" w:bidi="hi-IN"/>
              </w:rPr>
            </w:pPr>
            <w:r w:rsidRPr="00F0062F">
              <w:rPr>
                <w:rFonts w:ascii="Times New Roman" w:eastAsia="Calibri" w:hAnsi="Times New Roman" w:cs="Times New Roman"/>
                <w:caps/>
                <w:color w:val="000000"/>
                <w:kern w:val="1"/>
                <w:sz w:val="24"/>
                <w:szCs w:val="24"/>
                <w:lang w:eastAsia="ru-RU" w:bidi="hi-IN"/>
              </w:rPr>
              <w:t>34</w:t>
            </w:r>
          </w:p>
        </w:tc>
        <w:tc>
          <w:tcPr>
            <w:tcW w:w="1087" w:type="dxa"/>
          </w:tcPr>
          <w:p w:rsidR="00F0062F" w:rsidRPr="00F0062F" w:rsidRDefault="00F0062F" w:rsidP="00287BD3">
            <w:pPr>
              <w:widowControl w:val="0"/>
              <w:suppressAutoHyphens/>
              <w:spacing w:line="240" w:lineRule="auto"/>
              <w:ind w:firstLine="0"/>
              <w:jc w:val="center"/>
              <w:rPr>
                <w:rFonts w:ascii="Times New Roman" w:eastAsia="Calibri" w:hAnsi="Times New Roman" w:cs="Times New Roman"/>
                <w:caps/>
                <w:color w:val="000000"/>
                <w:kern w:val="1"/>
                <w:sz w:val="24"/>
                <w:szCs w:val="24"/>
                <w:lang w:eastAsia="ru-RU" w:bidi="hi-IN"/>
              </w:rPr>
            </w:pPr>
            <w:r w:rsidRPr="00F0062F">
              <w:rPr>
                <w:rFonts w:ascii="Times New Roman" w:eastAsia="Calibri" w:hAnsi="Times New Roman" w:cs="Times New Roman"/>
                <w:caps/>
                <w:color w:val="000000"/>
                <w:kern w:val="1"/>
                <w:sz w:val="24"/>
                <w:szCs w:val="24"/>
                <w:lang w:eastAsia="ru-RU" w:bidi="hi-IN"/>
              </w:rPr>
              <w:t>32</w:t>
            </w:r>
          </w:p>
        </w:tc>
        <w:tc>
          <w:tcPr>
            <w:tcW w:w="1607" w:type="dxa"/>
          </w:tcPr>
          <w:p w:rsidR="00F0062F" w:rsidRPr="00F0062F" w:rsidRDefault="00F0062F" w:rsidP="00287BD3">
            <w:pPr>
              <w:widowControl w:val="0"/>
              <w:suppressAutoHyphens/>
              <w:spacing w:line="240" w:lineRule="auto"/>
              <w:ind w:firstLine="0"/>
              <w:jc w:val="center"/>
              <w:rPr>
                <w:rFonts w:ascii="Times New Roman" w:eastAsia="Calibri" w:hAnsi="Times New Roman" w:cs="Times New Roman"/>
                <w:caps/>
                <w:color w:val="000000"/>
                <w:kern w:val="1"/>
                <w:sz w:val="24"/>
                <w:szCs w:val="24"/>
                <w:lang w:eastAsia="ru-RU" w:bidi="hi-IN"/>
              </w:rPr>
            </w:pPr>
            <w:r w:rsidRPr="00F0062F">
              <w:rPr>
                <w:rFonts w:ascii="Times New Roman" w:eastAsia="Calibri" w:hAnsi="Times New Roman" w:cs="Times New Roman"/>
                <w:caps/>
                <w:color w:val="000000"/>
                <w:kern w:val="1"/>
                <w:sz w:val="24"/>
                <w:szCs w:val="24"/>
                <w:lang w:eastAsia="ru-RU" w:bidi="hi-IN"/>
              </w:rPr>
              <w:t>34</w:t>
            </w:r>
          </w:p>
        </w:tc>
        <w:tc>
          <w:tcPr>
            <w:tcW w:w="1701" w:type="dxa"/>
          </w:tcPr>
          <w:p w:rsidR="00F0062F" w:rsidRPr="00F0062F" w:rsidRDefault="00F0062F" w:rsidP="00287BD3">
            <w:pPr>
              <w:widowControl w:val="0"/>
              <w:suppressAutoHyphens/>
              <w:spacing w:line="240" w:lineRule="auto"/>
              <w:ind w:firstLine="0"/>
              <w:jc w:val="center"/>
              <w:rPr>
                <w:rFonts w:ascii="Times New Roman" w:eastAsia="Calibri" w:hAnsi="Times New Roman" w:cs="Times New Roman"/>
                <w:caps/>
                <w:color w:val="000000"/>
                <w:kern w:val="1"/>
                <w:sz w:val="24"/>
                <w:szCs w:val="24"/>
                <w:lang w:eastAsia="ru-RU" w:bidi="hi-IN"/>
              </w:rPr>
            </w:pPr>
            <w:r w:rsidRPr="00F0062F">
              <w:rPr>
                <w:rFonts w:ascii="Times New Roman" w:eastAsia="Calibri" w:hAnsi="Times New Roman" w:cs="Times New Roman"/>
                <w:caps/>
                <w:color w:val="000000"/>
                <w:kern w:val="1"/>
                <w:sz w:val="24"/>
                <w:szCs w:val="24"/>
                <w:lang w:eastAsia="ru-RU" w:bidi="hi-IN"/>
              </w:rPr>
              <w:t>198</w:t>
            </w:r>
          </w:p>
        </w:tc>
      </w:tr>
      <w:tr w:rsidR="00F0062F" w:rsidRPr="00F0062F" w:rsidTr="00404CF4">
        <w:trPr>
          <w:cantSplit/>
          <w:trHeight w:val="1134"/>
        </w:trPr>
        <w:tc>
          <w:tcPr>
            <w:tcW w:w="2551" w:type="dxa"/>
          </w:tcPr>
          <w:p w:rsidR="00F0062F" w:rsidRPr="00F0062F" w:rsidRDefault="00F0062F" w:rsidP="00287BD3">
            <w:pPr>
              <w:widowControl w:val="0"/>
              <w:suppressAutoHyphens/>
              <w:spacing w:line="240" w:lineRule="auto"/>
              <w:ind w:firstLine="0"/>
              <w:jc w:val="center"/>
              <w:rPr>
                <w:rFonts w:ascii="Times New Roman" w:eastAsia="Calibri" w:hAnsi="Times New Roman" w:cs="Times New Roman"/>
                <w:caps/>
                <w:color w:val="000000"/>
                <w:kern w:val="1"/>
                <w:sz w:val="24"/>
                <w:szCs w:val="24"/>
                <w:lang w:eastAsia="ru-RU" w:bidi="hi-IN"/>
              </w:rPr>
            </w:pPr>
            <w:r w:rsidRPr="00F0062F">
              <w:rPr>
                <w:rFonts w:ascii="Times New Roman" w:eastAsia="Calibri" w:hAnsi="Times New Roman" w:cs="Times New Roman"/>
                <w:color w:val="000000"/>
                <w:kern w:val="1"/>
                <w:sz w:val="24"/>
                <w:szCs w:val="24"/>
                <w:lang w:eastAsia="ru-RU" w:bidi="hi-IN"/>
              </w:rPr>
              <w:t>Вид промежуточной аттестации</w:t>
            </w:r>
          </w:p>
        </w:tc>
        <w:tc>
          <w:tcPr>
            <w:tcW w:w="1276" w:type="dxa"/>
          </w:tcPr>
          <w:p w:rsidR="00F0062F" w:rsidRPr="00F0062F" w:rsidRDefault="00F0062F" w:rsidP="00287BD3">
            <w:pPr>
              <w:widowControl w:val="0"/>
              <w:suppressAutoHyphens/>
              <w:spacing w:line="240" w:lineRule="auto"/>
              <w:ind w:firstLine="0"/>
              <w:jc w:val="center"/>
              <w:rPr>
                <w:rFonts w:ascii="Times New Roman" w:eastAsia="Calibri" w:hAnsi="Times New Roman" w:cs="Times New Roman"/>
                <w:caps/>
                <w:color w:val="000000"/>
                <w:kern w:val="1"/>
                <w:sz w:val="28"/>
                <w:szCs w:val="28"/>
                <w:lang w:eastAsia="ru-RU" w:bidi="hi-IN"/>
              </w:rPr>
            </w:pPr>
          </w:p>
        </w:tc>
        <w:tc>
          <w:tcPr>
            <w:tcW w:w="1276" w:type="dxa"/>
            <w:textDirection w:val="btLr"/>
          </w:tcPr>
          <w:p w:rsidR="00F0062F" w:rsidRPr="00F0062F" w:rsidRDefault="00F0062F" w:rsidP="00287BD3">
            <w:pPr>
              <w:widowControl w:val="0"/>
              <w:suppressAutoHyphens/>
              <w:spacing w:line="240" w:lineRule="auto"/>
              <w:ind w:left="113" w:right="113" w:firstLine="0"/>
              <w:jc w:val="center"/>
              <w:rPr>
                <w:rFonts w:ascii="Times New Roman" w:eastAsia="Calibri" w:hAnsi="Times New Roman" w:cs="Times New Roman"/>
                <w:color w:val="000000"/>
                <w:kern w:val="1"/>
                <w:sz w:val="24"/>
                <w:szCs w:val="28"/>
                <w:lang w:eastAsia="ru-RU" w:bidi="hi-IN"/>
              </w:rPr>
            </w:pPr>
          </w:p>
          <w:p w:rsidR="00F0062F" w:rsidRPr="00F0062F" w:rsidRDefault="00F0062F" w:rsidP="00287BD3">
            <w:pPr>
              <w:widowControl w:val="0"/>
              <w:suppressAutoHyphens/>
              <w:spacing w:line="240" w:lineRule="auto"/>
              <w:ind w:left="113" w:right="113" w:firstLine="0"/>
              <w:jc w:val="center"/>
              <w:rPr>
                <w:rFonts w:ascii="Times New Roman" w:eastAsia="Calibri" w:hAnsi="Times New Roman" w:cs="Times New Roman"/>
                <w:caps/>
                <w:color w:val="000000"/>
                <w:kern w:val="1"/>
                <w:sz w:val="24"/>
                <w:szCs w:val="28"/>
                <w:lang w:eastAsia="ru-RU" w:bidi="hi-IN"/>
              </w:rPr>
            </w:pPr>
            <w:r w:rsidRPr="00F0062F">
              <w:rPr>
                <w:rFonts w:ascii="Times New Roman" w:eastAsia="Calibri" w:hAnsi="Times New Roman" w:cs="Times New Roman"/>
                <w:color w:val="000000"/>
                <w:kern w:val="1"/>
                <w:sz w:val="24"/>
                <w:szCs w:val="28"/>
                <w:lang w:eastAsia="ru-RU" w:bidi="hi-IN"/>
              </w:rPr>
              <w:t>зачет</w:t>
            </w:r>
          </w:p>
        </w:tc>
        <w:tc>
          <w:tcPr>
            <w:tcW w:w="1370" w:type="dxa"/>
          </w:tcPr>
          <w:p w:rsidR="00F0062F" w:rsidRPr="00F0062F" w:rsidRDefault="00F0062F" w:rsidP="00287BD3">
            <w:pPr>
              <w:widowControl w:val="0"/>
              <w:suppressAutoHyphens/>
              <w:spacing w:line="240" w:lineRule="auto"/>
              <w:ind w:firstLine="0"/>
              <w:jc w:val="center"/>
              <w:rPr>
                <w:rFonts w:ascii="Times New Roman" w:eastAsia="Calibri" w:hAnsi="Times New Roman" w:cs="Times New Roman"/>
                <w:caps/>
                <w:color w:val="000000"/>
                <w:kern w:val="1"/>
                <w:sz w:val="24"/>
                <w:szCs w:val="28"/>
                <w:lang w:eastAsia="ru-RU" w:bidi="hi-IN"/>
              </w:rPr>
            </w:pPr>
          </w:p>
        </w:tc>
        <w:tc>
          <w:tcPr>
            <w:tcW w:w="1606" w:type="dxa"/>
            <w:textDirection w:val="btLr"/>
          </w:tcPr>
          <w:p w:rsidR="00F0062F" w:rsidRPr="00F0062F" w:rsidRDefault="00F0062F" w:rsidP="00287BD3">
            <w:pPr>
              <w:widowControl w:val="0"/>
              <w:suppressAutoHyphens/>
              <w:spacing w:line="240" w:lineRule="auto"/>
              <w:ind w:left="113" w:right="113" w:firstLine="0"/>
              <w:jc w:val="center"/>
              <w:rPr>
                <w:rFonts w:ascii="Times New Roman" w:eastAsia="Calibri" w:hAnsi="Times New Roman" w:cs="Times New Roman"/>
                <w:color w:val="000000"/>
                <w:kern w:val="1"/>
                <w:sz w:val="24"/>
                <w:szCs w:val="28"/>
                <w:lang w:eastAsia="ru-RU" w:bidi="hi-IN"/>
              </w:rPr>
            </w:pPr>
          </w:p>
          <w:p w:rsidR="00F0062F" w:rsidRPr="00F0062F" w:rsidRDefault="00F0062F" w:rsidP="00287BD3">
            <w:pPr>
              <w:widowControl w:val="0"/>
              <w:suppressAutoHyphens/>
              <w:spacing w:line="240" w:lineRule="auto"/>
              <w:ind w:left="113" w:right="113" w:firstLine="0"/>
              <w:jc w:val="center"/>
              <w:rPr>
                <w:rFonts w:ascii="Times New Roman" w:eastAsia="Calibri" w:hAnsi="Times New Roman" w:cs="Times New Roman"/>
                <w:color w:val="000000"/>
                <w:kern w:val="1"/>
                <w:sz w:val="24"/>
                <w:szCs w:val="28"/>
                <w:lang w:eastAsia="ru-RU" w:bidi="hi-IN"/>
              </w:rPr>
            </w:pPr>
            <w:r w:rsidRPr="00F0062F">
              <w:rPr>
                <w:rFonts w:ascii="Times New Roman" w:eastAsia="Calibri" w:hAnsi="Times New Roman" w:cs="Times New Roman"/>
                <w:color w:val="000000"/>
                <w:kern w:val="1"/>
                <w:sz w:val="24"/>
                <w:szCs w:val="28"/>
                <w:lang w:eastAsia="ru-RU" w:bidi="hi-IN"/>
              </w:rPr>
              <w:t>зачет</w:t>
            </w:r>
          </w:p>
        </w:tc>
        <w:tc>
          <w:tcPr>
            <w:tcW w:w="1087" w:type="dxa"/>
            <w:textDirection w:val="btLr"/>
          </w:tcPr>
          <w:p w:rsidR="00F0062F" w:rsidRPr="00F0062F" w:rsidRDefault="00F0062F" w:rsidP="00287BD3">
            <w:pPr>
              <w:widowControl w:val="0"/>
              <w:suppressAutoHyphens/>
              <w:spacing w:line="240" w:lineRule="auto"/>
              <w:ind w:left="113" w:right="113" w:firstLine="0"/>
              <w:jc w:val="center"/>
              <w:rPr>
                <w:rFonts w:ascii="Times New Roman" w:eastAsia="Calibri" w:hAnsi="Times New Roman" w:cs="Times New Roman"/>
                <w:color w:val="000000"/>
                <w:kern w:val="1"/>
                <w:sz w:val="24"/>
                <w:szCs w:val="28"/>
                <w:lang w:eastAsia="ru-RU" w:bidi="hi-IN"/>
              </w:rPr>
            </w:pPr>
          </w:p>
          <w:p w:rsidR="00F0062F" w:rsidRPr="00F0062F" w:rsidRDefault="00F0062F" w:rsidP="00287BD3">
            <w:pPr>
              <w:widowControl w:val="0"/>
              <w:suppressAutoHyphens/>
              <w:spacing w:line="240" w:lineRule="auto"/>
              <w:ind w:left="113" w:right="113" w:firstLine="0"/>
              <w:jc w:val="center"/>
              <w:rPr>
                <w:rFonts w:ascii="Times New Roman" w:eastAsia="Calibri" w:hAnsi="Times New Roman" w:cs="Times New Roman"/>
                <w:caps/>
                <w:color w:val="000000"/>
                <w:kern w:val="1"/>
                <w:sz w:val="24"/>
                <w:szCs w:val="28"/>
                <w:lang w:eastAsia="ru-RU" w:bidi="hi-IN"/>
              </w:rPr>
            </w:pPr>
            <w:r w:rsidRPr="00F0062F">
              <w:rPr>
                <w:rFonts w:ascii="Times New Roman" w:eastAsia="Calibri" w:hAnsi="Times New Roman" w:cs="Times New Roman"/>
                <w:color w:val="000000"/>
                <w:kern w:val="1"/>
                <w:sz w:val="24"/>
                <w:szCs w:val="28"/>
                <w:lang w:eastAsia="ru-RU" w:bidi="hi-IN"/>
              </w:rPr>
              <w:t>зачет</w:t>
            </w:r>
          </w:p>
        </w:tc>
        <w:tc>
          <w:tcPr>
            <w:tcW w:w="1607" w:type="dxa"/>
            <w:textDirection w:val="btLr"/>
          </w:tcPr>
          <w:p w:rsidR="00F0062F" w:rsidRPr="00F0062F" w:rsidRDefault="00F0062F" w:rsidP="00287BD3">
            <w:pPr>
              <w:widowControl w:val="0"/>
              <w:suppressAutoHyphens/>
              <w:spacing w:line="240" w:lineRule="auto"/>
              <w:ind w:firstLine="0"/>
              <w:jc w:val="center"/>
              <w:rPr>
                <w:rFonts w:ascii="Times New Roman" w:eastAsia="Calibri" w:hAnsi="Times New Roman" w:cs="Times New Roman"/>
                <w:caps/>
                <w:color w:val="000000"/>
                <w:kern w:val="1"/>
                <w:sz w:val="24"/>
                <w:szCs w:val="28"/>
                <w:lang w:eastAsia="ru-RU" w:bidi="hi-IN"/>
              </w:rPr>
            </w:pPr>
            <w:r w:rsidRPr="00F0062F">
              <w:rPr>
                <w:rFonts w:ascii="Times New Roman" w:eastAsia="Calibri" w:hAnsi="Times New Roman" w:cs="Times New Roman"/>
                <w:color w:val="000000"/>
                <w:kern w:val="1"/>
                <w:sz w:val="24"/>
                <w:szCs w:val="28"/>
                <w:lang w:eastAsia="ru-RU" w:bidi="hi-IN"/>
              </w:rPr>
              <w:t>Итоговая аттестация (экзамен)</w:t>
            </w:r>
          </w:p>
        </w:tc>
        <w:tc>
          <w:tcPr>
            <w:tcW w:w="1701" w:type="dxa"/>
          </w:tcPr>
          <w:p w:rsidR="00F0062F" w:rsidRPr="00F0062F" w:rsidRDefault="00F0062F" w:rsidP="00287BD3">
            <w:pPr>
              <w:widowControl w:val="0"/>
              <w:suppressAutoHyphens/>
              <w:spacing w:line="240" w:lineRule="auto"/>
              <w:ind w:firstLine="0"/>
              <w:jc w:val="center"/>
              <w:rPr>
                <w:rFonts w:ascii="Times New Roman" w:eastAsia="Calibri" w:hAnsi="Times New Roman" w:cs="Times New Roman"/>
                <w:caps/>
                <w:color w:val="000000"/>
                <w:kern w:val="1"/>
                <w:sz w:val="28"/>
                <w:szCs w:val="28"/>
                <w:lang w:eastAsia="ru-RU" w:bidi="hi-IN"/>
              </w:rPr>
            </w:pPr>
          </w:p>
        </w:tc>
      </w:tr>
    </w:tbl>
    <w:p w:rsidR="00F0062F" w:rsidRPr="00F0062F" w:rsidRDefault="00F0062F" w:rsidP="00F0062F">
      <w:pPr>
        <w:shd w:val="clear" w:color="auto" w:fill="FFFFFF"/>
        <w:rPr>
          <w:rFonts w:ascii="Times New Roman" w:eastAsia="Calibri" w:hAnsi="Times New Roman" w:cs="Times New Roman"/>
          <w:b/>
          <w:caps/>
          <w:sz w:val="28"/>
          <w:szCs w:val="28"/>
          <w:lang w:eastAsia="ru-RU"/>
        </w:rPr>
      </w:pPr>
    </w:p>
    <w:p w:rsidR="00F0062F" w:rsidRPr="00F0062F" w:rsidRDefault="00F0062F" w:rsidP="00F0062F">
      <w:pPr>
        <w:shd w:val="clear" w:color="auto" w:fill="FFFFFF"/>
        <w:ind w:firstLine="720"/>
        <w:jc w:val="both"/>
        <w:rPr>
          <w:rFonts w:ascii="Times New Roman" w:eastAsia="Calibri" w:hAnsi="Times New Roman" w:cs="Times New Roman"/>
          <w:sz w:val="28"/>
          <w:szCs w:val="28"/>
          <w:lang w:eastAsia="ru-RU"/>
        </w:rPr>
      </w:pPr>
      <w:r w:rsidRPr="00F0062F">
        <w:rPr>
          <w:rFonts w:ascii="Times New Roman" w:eastAsia="Calibri" w:hAnsi="Times New Roman" w:cs="Times New Roman"/>
          <w:caps/>
          <w:sz w:val="28"/>
          <w:szCs w:val="28"/>
          <w:lang w:eastAsia="ru-RU"/>
        </w:rPr>
        <w:t xml:space="preserve">В 9 (6) </w:t>
      </w:r>
      <w:r w:rsidRPr="00F0062F">
        <w:rPr>
          <w:rFonts w:ascii="Times New Roman" w:eastAsia="Calibri" w:hAnsi="Times New Roman" w:cs="Times New Roman"/>
          <w:sz w:val="28"/>
          <w:szCs w:val="28"/>
          <w:lang w:eastAsia="ru-RU"/>
        </w:rPr>
        <w:t>классе объем аудиторной нагрузки составляет 33 часа, объем самостоятельной работы – 33 часа.</w:t>
      </w:r>
    </w:p>
    <w:p w:rsidR="00F0062F" w:rsidRPr="00F0062F" w:rsidRDefault="00F0062F" w:rsidP="00F0062F">
      <w:pPr>
        <w:spacing w:after="0" w:line="360" w:lineRule="auto"/>
        <w:contextualSpacing/>
        <w:jc w:val="center"/>
        <w:rPr>
          <w:rFonts w:ascii="Times New Roman" w:eastAsia="Calibri" w:hAnsi="Times New Roman" w:cs="Times New Roman"/>
          <w:b/>
          <w:i/>
          <w:sz w:val="28"/>
          <w:szCs w:val="28"/>
          <w:lang w:eastAsia="ru-RU"/>
        </w:rPr>
      </w:pPr>
      <w:r w:rsidRPr="00F0062F">
        <w:rPr>
          <w:rFonts w:ascii="Times New Roman" w:eastAsia="Calibri" w:hAnsi="Times New Roman" w:cs="Times New Roman"/>
          <w:b/>
          <w:i/>
          <w:sz w:val="28"/>
          <w:szCs w:val="28"/>
          <w:lang w:eastAsia="ru-RU"/>
        </w:rPr>
        <w:t>4.Форма проведения учебных аудиторных занятий</w:t>
      </w:r>
    </w:p>
    <w:p w:rsidR="00F0062F" w:rsidRPr="00F0062F" w:rsidRDefault="00F0062F" w:rsidP="00F0062F">
      <w:pPr>
        <w:spacing w:after="0" w:line="360" w:lineRule="auto"/>
        <w:ind w:firstLine="709"/>
        <w:contextualSpacing/>
        <w:jc w:val="both"/>
        <w:rPr>
          <w:rFonts w:ascii="Times New Roman" w:eastAsia="Calibri" w:hAnsi="Times New Roman" w:cs="Times New Roman"/>
          <w:sz w:val="28"/>
          <w:szCs w:val="28"/>
          <w:lang w:eastAsia="ru-RU"/>
        </w:rPr>
      </w:pPr>
      <w:r w:rsidRPr="00F0062F">
        <w:rPr>
          <w:rFonts w:ascii="Times New Roman" w:eastAsia="Calibri" w:hAnsi="Times New Roman" w:cs="Times New Roman"/>
          <w:sz w:val="28"/>
          <w:szCs w:val="28"/>
          <w:lang w:eastAsia="ru-RU"/>
        </w:rPr>
        <w:t>Реализация программы по учебному предмету «История театрального искусства» проводится в форме мелкогрупповых занятий численностью от 4 до 10 человек.</w:t>
      </w:r>
    </w:p>
    <w:p w:rsidR="00F0062F" w:rsidRPr="00F0062F" w:rsidRDefault="00F0062F" w:rsidP="00F0062F">
      <w:pPr>
        <w:spacing w:after="0"/>
        <w:ind w:firstLine="708"/>
        <w:jc w:val="center"/>
        <w:rPr>
          <w:rFonts w:ascii="Times New Roman" w:eastAsia="Calibri" w:hAnsi="Times New Roman" w:cs="Times New Roman"/>
          <w:b/>
          <w:i/>
          <w:sz w:val="28"/>
          <w:szCs w:val="28"/>
          <w:lang w:eastAsia="ru-RU"/>
        </w:rPr>
      </w:pPr>
      <w:r w:rsidRPr="00F0062F">
        <w:rPr>
          <w:rFonts w:ascii="Times New Roman" w:eastAsia="Calibri" w:hAnsi="Times New Roman" w:cs="Times New Roman"/>
          <w:b/>
          <w:i/>
          <w:sz w:val="28"/>
          <w:szCs w:val="28"/>
          <w:lang w:eastAsia="ru-RU"/>
        </w:rPr>
        <w:t>5. Цель и задачи учебного предмета</w:t>
      </w:r>
    </w:p>
    <w:p w:rsidR="00F0062F" w:rsidRPr="00F0062F" w:rsidRDefault="00F0062F" w:rsidP="00F0062F">
      <w:pPr>
        <w:spacing w:after="0" w:line="360" w:lineRule="auto"/>
        <w:ind w:firstLine="709"/>
        <w:rPr>
          <w:rFonts w:ascii="Times New Roman" w:eastAsia="Calibri" w:hAnsi="Times New Roman" w:cs="Times New Roman"/>
          <w:b/>
          <w:sz w:val="28"/>
          <w:szCs w:val="28"/>
          <w:lang w:eastAsia="ru-RU"/>
        </w:rPr>
      </w:pPr>
      <w:r w:rsidRPr="00F0062F">
        <w:rPr>
          <w:rFonts w:ascii="Times New Roman" w:eastAsia="Calibri" w:hAnsi="Times New Roman" w:cs="Times New Roman"/>
          <w:b/>
          <w:sz w:val="28"/>
          <w:szCs w:val="28"/>
          <w:lang w:eastAsia="ru-RU"/>
        </w:rPr>
        <w:t>Цель:</w:t>
      </w:r>
    </w:p>
    <w:p w:rsidR="00F0062F" w:rsidRPr="00F0062F" w:rsidRDefault="00F0062F" w:rsidP="00F0062F">
      <w:pPr>
        <w:spacing w:after="0" w:line="360" w:lineRule="auto"/>
        <w:ind w:firstLine="709"/>
        <w:jc w:val="both"/>
        <w:rPr>
          <w:rFonts w:ascii="Times New Roman" w:eastAsia="Calibri" w:hAnsi="Times New Roman" w:cs="Times New Roman"/>
          <w:sz w:val="28"/>
          <w:szCs w:val="28"/>
          <w:lang w:eastAsia="ru-RU"/>
        </w:rPr>
      </w:pPr>
      <w:r w:rsidRPr="00F0062F">
        <w:rPr>
          <w:rFonts w:ascii="Times New Roman" w:eastAsia="Calibri" w:hAnsi="Times New Roman" w:cs="Times New Roman"/>
          <w:sz w:val="28"/>
          <w:szCs w:val="28"/>
          <w:lang w:eastAsia="ru-RU"/>
        </w:rPr>
        <w:t>художественно-эстетическое развитие личности учащегося, овладение духовными и культурными ценностями на основе приобретенных им знаний, умений, навыков в области истории театрального искусства, а также выявление одаренных детей в области театрального искусства, подготовка их к поступлению в профессиональные организации и организации высшего образования, реализующие основные образовательные программы в области театрального искусства.</w:t>
      </w:r>
    </w:p>
    <w:p w:rsidR="00F0062F" w:rsidRPr="00F0062F" w:rsidRDefault="00F0062F" w:rsidP="00F0062F">
      <w:pPr>
        <w:tabs>
          <w:tab w:val="left" w:pos="4320"/>
        </w:tabs>
        <w:spacing w:after="0" w:line="360" w:lineRule="auto"/>
        <w:ind w:firstLine="709"/>
        <w:jc w:val="both"/>
        <w:rPr>
          <w:rFonts w:ascii="Times New Roman" w:eastAsia="Calibri" w:hAnsi="Times New Roman" w:cs="Times New Roman"/>
          <w:b/>
          <w:sz w:val="28"/>
          <w:szCs w:val="28"/>
          <w:lang w:eastAsia="ru-RU"/>
        </w:rPr>
      </w:pPr>
      <w:r w:rsidRPr="00F0062F">
        <w:rPr>
          <w:rFonts w:ascii="Times New Roman" w:eastAsia="Calibri" w:hAnsi="Times New Roman" w:cs="Times New Roman"/>
          <w:b/>
          <w:sz w:val="28"/>
          <w:szCs w:val="28"/>
          <w:lang w:eastAsia="ru-RU"/>
        </w:rPr>
        <w:t xml:space="preserve">Задачи: </w:t>
      </w:r>
    </w:p>
    <w:p w:rsidR="00F0062F" w:rsidRPr="00F0062F" w:rsidRDefault="00F0062F" w:rsidP="00F0062F">
      <w:pPr>
        <w:tabs>
          <w:tab w:val="left" w:pos="4320"/>
        </w:tabs>
        <w:spacing w:after="0" w:line="360" w:lineRule="auto"/>
        <w:ind w:firstLine="851"/>
        <w:jc w:val="both"/>
        <w:rPr>
          <w:rFonts w:ascii="Times New Roman" w:eastAsia="Calibri" w:hAnsi="Times New Roman" w:cs="Times New Roman"/>
          <w:sz w:val="28"/>
          <w:szCs w:val="28"/>
          <w:lang w:eastAsia="ru-RU"/>
        </w:rPr>
      </w:pPr>
      <w:r w:rsidRPr="00F0062F">
        <w:rPr>
          <w:rFonts w:ascii="Times New Roman" w:eastAsia="Calibri" w:hAnsi="Times New Roman" w:cs="Times New Roman"/>
          <w:sz w:val="28"/>
          <w:szCs w:val="28"/>
          <w:lang w:eastAsia="ru-RU"/>
        </w:rPr>
        <w:t>- приобретение детьми теоретических знаний в области театрального искусства;</w:t>
      </w:r>
    </w:p>
    <w:p w:rsidR="00F0062F" w:rsidRPr="00F0062F" w:rsidRDefault="00F0062F" w:rsidP="00F0062F">
      <w:pPr>
        <w:tabs>
          <w:tab w:val="left" w:pos="4320"/>
        </w:tabs>
        <w:spacing w:after="0" w:line="360" w:lineRule="auto"/>
        <w:ind w:firstLine="851"/>
        <w:jc w:val="both"/>
        <w:rPr>
          <w:rFonts w:ascii="Times New Roman" w:eastAsia="Calibri" w:hAnsi="Times New Roman" w:cs="Times New Roman"/>
          <w:sz w:val="28"/>
          <w:szCs w:val="28"/>
          <w:lang w:eastAsia="ru-RU"/>
        </w:rPr>
      </w:pPr>
      <w:r w:rsidRPr="00F0062F">
        <w:rPr>
          <w:rFonts w:ascii="Times New Roman" w:eastAsia="Calibri" w:hAnsi="Times New Roman" w:cs="Times New Roman"/>
          <w:sz w:val="28"/>
          <w:szCs w:val="28"/>
          <w:lang w:eastAsia="ru-RU"/>
        </w:rPr>
        <w:lastRenderedPageBreak/>
        <w:t xml:space="preserve">- знакомство учеников с основными этапами развития отечественного и зарубежного театра, историей возникновения театральных жанров; </w:t>
      </w:r>
    </w:p>
    <w:p w:rsidR="00F0062F" w:rsidRPr="00F0062F" w:rsidRDefault="00F0062F" w:rsidP="00F0062F">
      <w:pPr>
        <w:tabs>
          <w:tab w:val="left" w:pos="4320"/>
        </w:tabs>
        <w:spacing w:after="0" w:line="360" w:lineRule="auto"/>
        <w:ind w:firstLine="851"/>
        <w:jc w:val="both"/>
        <w:rPr>
          <w:rFonts w:ascii="Times New Roman" w:eastAsia="Calibri" w:hAnsi="Times New Roman" w:cs="Times New Roman"/>
          <w:sz w:val="28"/>
          <w:szCs w:val="28"/>
          <w:lang w:eastAsia="ru-RU"/>
        </w:rPr>
      </w:pPr>
      <w:r w:rsidRPr="00F0062F">
        <w:rPr>
          <w:rFonts w:ascii="Times New Roman" w:eastAsia="Calibri" w:hAnsi="Times New Roman" w:cs="Times New Roman"/>
          <w:sz w:val="28"/>
          <w:szCs w:val="28"/>
          <w:lang w:eastAsia="ru-RU"/>
        </w:rPr>
        <w:t>- получение первичных знаний основных тенденций в современном театральном искусстве и репертуаре театров, знаний основной театральной терминологии;</w:t>
      </w:r>
    </w:p>
    <w:p w:rsidR="00F0062F" w:rsidRPr="00F0062F" w:rsidRDefault="00F0062F" w:rsidP="00F0062F">
      <w:pPr>
        <w:spacing w:after="0" w:line="360" w:lineRule="auto"/>
        <w:ind w:firstLine="851"/>
        <w:jc w:val="both"/>
        <w:rPr>
          <w:rFonts w:ascii="Times New Roman" w:eastAsia="Calibri" w:hAnsi="Times New Roman" w:cs="Times New Roman"/>
          <w:sz w:val="28"/>
          <w:szCs w:val="28"/>
          <w:lang w:eastAsia="ru-RU"/>
        </w:rPr>
      </w:pPr>
      <w:r w:rsidRPr="00F0062F">
        <w:rPr>
          <w:rFonts w:ascii="Times New Roman" w:eastAsia="Calibri" w:hAnsi="Times New Roman" w:cs="Times New Roman"/>
          <w:sz w:val="28"/>
          <w:szCs w:val="28"/>
          <w:lang w:eastAsia="ru-RU"/>
        </w:rPr>
        <w:t>- приобретение знаний по истории зарубежного и русского драматического искусства, особенностей национальных традиций театрального искусства;</w:t>
      </w:r>
    </w:p>
    <w:p w:rsidR="00F0062F" w:rsidRPr="00F0062F" w:rsidRDefault="00F0062F" w:rsidP="00F0062F">
      <w:pPr>
        <w:spacing w:after="0" w:line="360" w:lineRule="auto"/>
        <w:ind w:firstLine="851"/>
        <w:jc w:val="both"/>
        <w:rPr>
          <w:rFonts w:ascii="Times New Roman" w:eastAsia="Calibri" w:hAnsi="Times New Roman" w:cs="Times New Roman"/>
          <w:sz w:val="28"/>
          <w:szCs w:val="28"/>
          <w:lang w:eastAsia="ru-RU"/>
        </w:rPr>
      </w:pPr>
      <w:r w:rsidRPr="00F0062F">
        <w:rPr>
          <w:rFonts w:ascii="Times New Roman" w:eastAsia="Calibri" w:hAnsi="Times New Roman" w:cs="Times New Roman"/>
          <w:sz w:val="28"/>
          <w:szCs w:val="28"/>
          <w:lang w:eastAsia="ru-RU"/>
        </w:rPr>
        <w:t>- знакомство с творческими биографиями великих зарубежных и русских драматургов, режиссеров и актеров;</w:t>
      </w:r>
    </w:p>
    <w:p w:rsidR="00F0062F" w:rsidRPr="00F0062F" w:rsidRDefault="00F0062F" w:rsidP="00F0062F">
      <w:pPr>
        <w:spacing w:after="0" w:line="360" w:lineRule="auto"/>
        <w:ind w:firstLine="851"/>
        <w:jc w:val="both"/>
        <w:rPr>
          <w:rFonts w:ascii="Times New Roman" w:eastAsia="Calibri" w:hAnsi="Times New Roman" w:cs="Times New Roman"/>
          <w:sz w:val="28"/>
          <w:szCs w:val="28"/>
          <w:lang w:eastAsia="ru-RU"/>
        </w:rPr>
      </w:pPr>
      <w:r w:rsidRPr="00F0062F">
        <w:rPr>
          <w:rFonts w:ascii="Times New Roman" w:eastAsia="Calibri" w:hAnsi="Times New Roman" w:cs="Times New Roman"/>
          <w:sz w:val="28"/>
          <w:szCs w:val="28"/>
          <w:lang w:eastAsia="ru-RU"/>
        </w:rPr>
        <w:t>- развитие творческих способностей, владение основами анализа  пьес и спектаклей, основами анализа различных режиссерских интерпретаций художественного произведения;</w:t>
      </w:r>
    </w:p>
    <w:p w:rsidR="00F0062F" w:rsidRPr="00F0062F" w:rsidRDefault="00F0062F" w:rsidP="00F0062F">
      <w:pPr>
        <w:spacing w:after="0" w:line="360" w:lineRule="auto"/>
        <w:ind w:firstLine="851"/>
        <w:jc w:val="both"/>
        <w:rPr>
          <w:rFonts w:ascii="Times New Roman" w:eastAsia="Calibri" w:hAnsi="Times New Roman" w:cs="Times New Roman"/>
          <w:sz w:val="28"/>
          <w:szCs w:val="28"/>
          <w:lang w:eastAsia="ru-RU"/>
        </w:rPr>
      </w:pPr>
      <w:r w:rsidRPr="00F0062F">
        <w:rPr>
          <w:rFonts w:ascii="Times New Roman" w:eastAsia="Calibri" w:hAnsi="Times New Roman" w:cs="Times New Roman"/>
          <w:sz w:val="28"/>
          <w:szCs w:val="28"/>
          <w:lang w:eastAsia="ru-RU"/>
        </w:rPr>
        <w:t>- расширение круга чтения, формирование интереса к литературе об искусстве.</w:t>
      </w:r>
    </w:p>
    <w:p w:rsidR="00F0062F" w:rsidRPr="00F0062F" w:rsidRDefault="00F0062F" w:rsidP="00F0062F">
      <w:pPr>
        <w:tabs>
          <w:tab w:val="left" w:pos="709"/>
        </w:tabs>
        <w:spacing w:after="0" w:line="360" w:lineRule="auto"/>
        <w:ind w:firstLine="851"/>
        <w:jc w:val="both"/>
        <w:rPr>
          <w:rFonts w:ascii="Times New Roman" w:eastAsia="Calibri" w:hAnsi="Times New Roman" w:cs="Times New Roman"/>
          <w:sz w:val="28"/>
          <w:szCs w:val="28"/>
          <w:lang w:eastAsia="ru-RU"/>
        </w:rPr>
      </w:pPr>
      <w:r w:rsidRPr="00F0062F">
        <w:rPr>
          <w:rFonts w:ascii="Times New Roman" w:eastAsia="Calibri" w:hAnsi="Times New Roman" w:cs="Times New Roman"/>
          <w:sz w:val="28"/>
          <w:szCs w:val="28"/>
          <w:lang w:eastAsia="ru-RU"/>
        </w:rPr>
        <w:t xml:space="preserve">История театрального искусства делится на две последовательно изучаемых части: «История зарубежного театра» и «История русского  театра». </w:t>
      </w:r>
    </w:p>
    <w:p w:rsidR="00F0062F" w:rsidRPr="00F0062F" w:rsidRDefault="00F0062F" w:rsidP="00F0062F">
      <w:pPr>
        <w:widowControl w:val="0"/>
        <w:suppressAutoHyphens/>
        <w:spacing w:after="0" w:line="360" w:lineRule="auto"/>
        <w:ind w:firstLine="426"/>
        <w:jc w:val="center"/>
        <w:rPr>
          <w:rFonts w:ascii="Times New Roman" w:eastAsia="SimSun" w:hAnsi="Times New Roman" w:cs="Times New Roman"/>
          <w:b/>
          <w:i/>
          <w:kern w:val="1"/>
          <w:sz w:val="28"/>
          <w:szCs w:val="28"/>
          <w:lang w:eastAsia="hi-IN" w:bidi="hi-IN"/>
        </w:rPr>
      </w:pPr>
      <w:r w:rsidRPr="00F0062F">
        <w:rPr>
          <w:rFonts w:ascii="Times New Roman" w:eastAsia="SimSun" w:hAnsi="Times New Roman" w:cs="Times New Roman"/>
          <w:b/>
          <w:i/>
          <w:kern w:val="1"/>
          <w:sz w:val="28"/>
          <w:szCs w:val="28"/>
          <w:lang w:eastAsia="hi-IN" w:bidi="hi-IN"/>
        </w:rPr>
        <w:t>6.</w:t>
      </w:r>
      <w:r w:rsidRPr="00F0062F">
        <w:rPr>
          <w:rFonts w:ascii="Times New Roman" w:eastAsia="SimSun" w:hAnsi="Times New Roman" w:cs="Times New Roman"/>
          <w:i/>
          <w:color w:val="00B050"/>
          <w:kern w:val="1"/>
          <w:sz w:val="28"/>
          <w:szCs w:val="28"/>
          <w:lang w:eastAsia="hi-IN" w:bidi="hi-IN"/>
        </w:rPr>
        <w:t xml:space="preserve"> </w:t>
      </w:r>
      <w:r w:rsidRPr="00F0062F">
        <w:rPr>
          <w:rFonts w:ascii="Times New Roman" w:eastAsia="SimSun" w:hAnsi="Times New Roman" w:cs="Times New Roman"/>
          <w:b/>
          <w:i/>
          <w:kern w:val="1"/>
          <w:sz w:val="28"/>
          <w:szCs w:val="28"/>
          <w:lang w:eastAsia="hi-IN" w:bidi="hi-IN"/>
        </w:rPr>
        <w:t>Обоснование структуры программы учебного предмета</w:t>
      </w:r>
    </w:p>
    <w:p w:rsidR="00F0062F" w:rsidRPr="00F0062F" w:rsidRDefault="00F0062F" w:rsidP="00F0062F">
      <w:pPr>
        <w:tabs>
          <w:tab w:val="left" w:pos="993"/>
        </w:tabs>
        <w:spacing w:after="0" w:line="360" w:lineRule="auto"/>
        <w:ind w:firstLine="709"/>
        <w:jc w:val="both"/>
        <w:rPr>
          <w:rFonts w:ascii="Times New Roman" w:eastAsia="Helvetica" w:hAnsi="Times New Roman" w:cs="Times New Roman"/>
          <w:sz w:val="28"/>
          <w:szCs w:val="28"/>
          <w:lang w:eastAsia="ru-RU" w:bidi="en-US"/>
        </w:rPr>
      </w:pPr>
      <w:r w:rsidRPr="00F0062F">
        <w:rPr>
          <w:rFonts w:ascii="Times New Roman" w:eastAsia="Helvetica" w:hAnsi="Times New Roman" w:cs="Times New Roman"/>
          <w:sz w:val="28"/>
          <w:szCs w:val="28"/>
          <w:lang w:eastAsia="ru-RU" w:bidi="en-US"/>
        </w:rPr>
        <w:t xml:space="preserve">Обоснованием структуры программы являются ФГТ, отражающие все аспекты работы преподавателя с учеником. </w:t>
      </w:r>
    </w:p>
    <w:p w:rsidR="00F0062F" w:rsidRPr="00F0062F" w:rsidRDefault="00F0062F" w:rsidP="00F0062F">
      <w:pPr>
        <w:tabs>
          <w:tab w:val="left" w:pos="993"/>
        </w:tabs>
        <w:spacing w:after="0" w:line="360" w:lineRule="auto"/>
        <w:ind w:firstLine="709"/>
        <w:rPr>
          <w:rFonts w:ascii="Times New Roman" w:eastAsia="Helvetica" w:hAnsi="Times New Roman" w:cs="Times New Roman"/>
          <w:sz w:val="28"/>
          <w:szCs w:val="28"/>
          <w:lang w:eastAsia="ru-RU" w:bidi="en-US"/>
        </w:rPr>
      </w:pPr>
      <w:r w:rsidRPr="00F0062F">
        <w:rPr>
          <w:rFonts w:ascii="Times New Roman" w:eastAsia="Helvetica" w:hAnsi="Times New Roman" w:cs="Times New Roman"/>
          <w:sz w:val="28"/>
          <w:szCs w:val="28"/>
          <w:lang w:eastAsia="ru-RU" w:bidi="en-US"/>
        </w:rPr>
        <w:t>Программа содержит  следующие разделы:</w:t>
      </w:r>
    </w:p>
    <w:p w:rsidR="00F0062F" w:rsidRPr="00F0062F" w:rsidRDefault="00F0062F" w:rsidP="00DE3FF3">
      <w:pPr>
        <w:numPr>
          <w:ilvl w:val="0"/>
          <w:numId w:val="31"/>
        </w:numPr>
        <w:tabs>
          <w:tab w:val="left" w:pos="993"/>
        </w:tabs>
        <w:suppressAutoHyphens/>
        <w:spacing w:after="0" w:line="360" w:lineRule="auto"/>
        <w:ind w:left="0" w:firstLine="709"/>
        <w:jc w:val="both"/>
        <w:rPr>
          <w:rFonts w:ascii="Times New Roman" w:eastAsia="Geeza Pro" w:hAnsi="Times New Roman" w:cs="Times New Roman"/>
          <w:sz w:val="28"/>
          <w:szCs w:val="28"/>
          <w:lang w:eastAsia="ru-RU"/>
        </w:rPr>
      </w:pPr>
      <w:r w:rsidRPr="00F0062F">
        <w:rPr>
          <w:rFonts w:ascii="Times New Roman" w:eastAsia="Geeza Pro" w:hAnsi="Times New Roman" w:cs="Times New Roman"/>
          <w:sz w:val="28"/>
          <w:szCs w:val="28"/>
          <w:lang w:eastAsia="ru-RU"/>
        </w:rPr>
        <w:t>сведения о затратах учебного времени, предусмотренного на освоение</w:t>
      </w:r>
    </w:p>
    <w:p w:rsidR="00F0062F" w:rsidRPr="00F0062F" w:rsidRDefault="00F0062F" w:rsidP="00F0062F">
      <w:pPr>
        <w:tabs>
          <w:tab w:val="left" w:pos="993"/>
        </w:tabs>
        <w:spacing w:line="360" w:lineRule="auto"/>
        <w:ind w:firstLine="709"/>
        <w:contextualSpacing/>
        <w:jc w:val="both"/>
        <w:rPr>
          <w:rFonts w:ascii="Times New Roman" w:eastAsia="Geeza Pro" w:hAnsi="Times New Roman" w:cs="Times New Roman"/>
          <w:sz w:val="28"/>
          <w:szCs w:val="28"/>
          <w:lang w:eastAsia="ru-RU"/>
        </w:rPr>
      </w:pPr>
      <w:r w:rsidRPr="00F0062F">
        <w:rPr>
          <w:rFonts w:ascii="Times New Roman" w:eastAsia="Geeza Pro" w:hAnsi="Times New Roman" w:cs="Times New Roman"/>
          <w:sz w:val="28"/>
          <w:szCs w:val="28"/>
          <w:lang w:eastAsia="ru-RU"/>
        </w:rPr>
        <w:t>учебного предмета;</w:t>
      </w:r>
    </w:p>
    <w:p w:rsidR="00F0062F" w:rsidRPr="00F0062F" w:rsidRDefault="00F0062F" w:rsidP="00DE3FF3">
      <w:pPr>
        <w:numPr>
          <w:ilvl w:val="0"/>
          <w:numId w:val="31"/>
        </w:numPr>
        <w:tabs>
          <w:tab w:val="left" w:pos="993"/>
        </w:tabs>
        <w:suppressAutoHyphens/>
        <w:spacing w:after="0" w:line="360" w:lineRule="auto"/>
        <w:ind w:left="0" w:firstLine="709"/>
        <w:jc w:val="both"/>
        <w:rPr>
          <w:rFonts w:ascii="Times New Roman" w:eastAsia="Geeza Pro" w:hAnsi="Times New Roman" w:cs="Times New Roman"/>
          <w:sz w:val="28"/>
          <w:szCs w:val="28"/>
          <w:lang w:eastAsia="ru-RU"/>
        </w:rPr>
      </w:pPr>
      <w:r w:rsidRPr="00F0062F">
        <w:rPr>
          <w:rFonts w:ascii="Times New Roman" w:eastAsia="Geeza Pro" w:hAnsi="Times New Roman" w:cs="Times New Roman"/>
          <w:sz w:val="28"/>
          <w:szCs w:val="28"/>
          <w:lang w:eastAsia="ru-RU"/>
        </w:rPr>
        <w:t>распределение учебного материала по годам обучения;</w:t>
      </w:r>
    </w:p>
    <w:p w:rsidR="00F0062F" w:rsidRPr="00F0062F" w:rsidRDefault="00F0062F" w:rsidP="00DE3FF3">
      <w:pPr>
        <w:numPr>
          <w:ilvl w:val="0"/>
          <w:numId w:val="31"/>
        </w:numPr>
        <w:tabs>
          <w:tab w:val="left" w:pos="993"/>
        </w:tabs>
        <w:suppressAutoHyphens/>
        <w:spacing w:after="0" w:line="360" w:lineRule="auto"/>
        <w:ind w:left="0" w:firstLine="709"/>
        <w:jc w:val="both"/>
        <w:rPr>
          <w:rFonts w:ascii="Times New Roman" w:eastAsia="Geeza Pro" w:hAnsi="Times New Roman" w:cs="Times New Roman"/>
          <w:sz w:val="28"/>
          <w:szCs w:val="28"/>
          <w:lang w:eastAsia="ru-RU"/>
        </w:rPr>
      </w:pPr>
      <w:r w:rsidRPr="00F0062F">
        <w:rPr>
          <w:rFonts w:ascii="Times New Roman" w:eastAsia="Geeza Pro" w:hAnsi="Times New Roman" w:cs="Times New Roman"/>
          <w:sz w:val="28"/>
          <w:szCs w:val="28"/>
          <w:lang w:eastAsia="ru-RU"/>
        </w:rPr>
        <w:t>описание дидактических единиц учебного предмета;</w:t>
      </w:r>
    </w:p>
    <w:p w:rsidR="00F0062F" w:rsidRPr="00F0062F" w:rsidRDefault="00F0062F" w:rsidP="00DE3FF3">
      <w:pPr>
        <w:numPr>
          <w:ilvl w:val="0"/>
          <w:numId w:val="31"/>
        </w:numPr>
        <w:tabs>
          <w:tab w:val="left" w:pos="993"/>
        </w:tabs>
        <w:suppressAutoHyphens/>
        <w:spacing w:after="0" w:line="360" w:lineRule="auto"/>
        <w:ind w:left="0" w:firstLine="709"/>
        <w:jc w:val="both"/>
        <w:rPr>
          <w:rFonts w:ascii="Times New Roman" w:eastAsia="Geeza Pro" w:hAnsi="Times New Roman" w:cs="Times New Roman"/>
          <w:sz w:val="28"/>
          <w:szCs w:val="28"/>
          <w:lang w:eastAsia="ru-RU"/>
        </w:rPr>
      </w:pPr>
      <w:r w:rsidRPr="00F0062F">
        <w:rPr>
          <w:rFonts w:ascii="Times New Roman" w:eastAsia="Geeza Pro" w:hAnsi="Times New Roman" w:cs="Times New Roman"/>
          <w:sz w:val="28"/>
          <w:szCs w:val="28"/>
          <w:lang w:eastAsia="ru-RU"/>
        </w:rPr>
        <w:lastRenderedPageBreak/>
        <w:t>требования к уровню подготовки учащихся;</w:t>
      </w:r>
    </w:p>
    <w:p w:rsidR="00F0062F" w:rsidRPr="00F0062F" w:rsidRDefault="00F0062F" w:rsidP="00DE3FF3">
      <w:pPr>
        <w:numPr>
          <w:ilvl w:val="0"/>
          <w:numId w:val="31"/>
        </w:numPr>
        <w:tabs>
          <w:tab w:val="left" w:pos="993"/>
        </w:tabs>
        <w:suppressAutoHyphens/>
        <w:spacing w:after="0" w:line="360" w:lineRule="auto"/>
        <w:ind w:left="0" w:firstLine="709"/>
        <w:jc w:val="both"/>
        <w:rPr>
          <w:rFonts w:ascii="Times New Roman" w:eastAsia="Geeza Pro" w:hAnsi="Times New Roman" w:cs="Times New Roman"/>
          <w:sz w:val="28"/>
          <w:szCs w:val="28"/>
          <w:lang w:eastAsia="ru-RU"/>
        </w:rPr>
      </w:pPr>
      <w:r w:rsidRPr="00F0062F">
        <w:rPr>
          <w:rFonts w:ascii="Times New Roman" w:eastAsia="Geeza Pro" w:hAnsi="Times New Roman" w:cs="Times New Roman"/>
          <w:sz w:val="28"/>
          <w:szCs w:val="28"/>
          <w:lang w:eastAsia="ru-RU"/>
        </w:rPr>
        <w:t>формы и методы контроля, система оценок;</w:t>
      </w:r>
    </w:p>
    <w:p w:rsidR="00F0062F" w:rsidRPr="00F0062F" w:rsidRDefault="00F0062F" w:rsidP="00DE3FF3">
      <w:pPr>
        <w:numPr>
          <w:ilvl w:val="0"/>
          <w:numId w:val="31"/>
        </w:numPr>
        <w:tabs>
          <w:tab w:val="left" w:pos="993"/>
        </w:tabs>
        <w:suppressAutoHyphens/>
        <w:spacing w:after="0" w:line="360" w:lineRule="auto"/>
        <w:ind w:left="0" w:firstLine="709"/>
        <w:jc w:val="both"/>
        <w:rPr>
          <w:rFonts w:ascii="Times New Roman" w:eastAsia="Geeza Pro" w:hAnsi="Times New Roman" w:cs="Times New Roman"/>
          <w:sz w:val="28"/>
          <w:szCs w:val="28"/>
          <w:lang w:eastAsia="ru-RU"/>
        </w:rPr>
      </w:pPr>
      <w:r w:rsidRPr="00F0062F">
        <w:rPr>
          <w:rFonts w:ascii="Times New Roman" w:eastAsia="Geeza Pro" w:hAnsi="Times New Roman" w:cs="Times New Roman"/>
          <w:sz w:val="28"/>
          <w:szCs w:val="28"/>
          <w:lang w:eastAsia="ru-RU"/>
        </w:rPr>
        <w:t>методическое обеспечение учебного процесса.</w:t>
      </w:r>
    </w:p>
    <w:p w:rsidR="00F0062F" w:rsidRPr="00F0062F" w:rsidRDefault="00F0062F" w:rsidP="00F0062F">
      <w:pPr>
        <w:tabs>
          <w:tab w:val="left" w:pos="993"/>
        </w:tabs>
        <w:spacing w:after="0" w:line="360" w:lineRule="auto"/>
        <w:ind w:firstLine="709"/>
        <w:jc w:val="both"/>
        <w:rPr>
          <w:rFonts w:ascii="Times New Roman" w:eastAsia="Geeza Pro" w:hAnsi="Times New Roman" w:cs="Times New Roman"/>
          <w:sz w:val="28"/>
          <w:szCs w:val="28"/>
          <w:lang w:eastAsia="ru-RU"/>
        </w:rPr>
      </w:pPr>
      <w:r w:rsidRPr="00F0062F">
        <w:rPr>
          <w:rFonts w:ascii="Times New Roman" w:eastAsia="Geeza Pro" w:hAnsi="Times New Roman" w:cs="Times New Roman"/>
          <w:sz w:val="28"/>
          <w:szCs w:val="28"/>
          <w:lang w:eastAsia="ru-RU"/>
        </w:rPr>
        <w:t>В соответствии с данными направлениями строится основной раздел программы «Содержание учебного предмета».</w:t>
      </w:r>
    </w:p>
    <w:p w:rsidR="00F0062F" w:rsidRPr="00F0062F" w:rsidRDefault="00F0062F" w:rsidP="00F0062F">
      <w:pPr>
        <w:tabs>
          <w:tab w:val="left" w:pos="993"/>
        </w:tabs>
        <w:spacing w:after="0" w:line="360" w:lineRule="auto"/>
        <w:jc w:val="center"/>
        <w:outlineLvl w:val="0"/>
        <w:rPr>
          <w:rFonts w:ascii="Times New Roman" w:eastAsia="Calibri" w:hAnsi="Times New Roman" w:cs="Times New Roman"/>
          <w:b/>
          <w:i/>
          <w:sz w:val="28"/>
          <w:szCs w:val="28"/>
          <w:lang w:eastAsia="ru-RU"/>
        </w:rPr>
      </w:pPr>
      <w:r w:rsidRPr="00F0062F">
        <w:rPr>
          <w:rFonts w:ascii="Times New Roman" w:eastAsia="Calibri" w:hAnsi="Times New Roman" w:cs="Times New Roman"/>
          <w:b/>
          <w:i/>
          <w:sz w:val="28"/>
          <w:szCs w:val="28"/>
          <w:lang w:eastAsia="ru-RU"/>
        </w:rPr>
        <w:t>7. Методы обучения</w:t>
      </w:r>
    </w:p>
    <w:p w:rsidR="00F0062F" w:rsidRPr="00F0062F" w:rsidRDefault="00F0062F" w:rsidP="00DE3FF3">
      <w:pPr>
        <w:numPr>
          <w:ilvl w:val="0"/>
          <w:numId w:val="32"/>
        </w:numPr>
        <w:tabs>
          <w:tab w:val="left" w:pos="284"/>
          <w:tab w:val="left" w:pos="993"/>
        </w:tabs>
        <w:spacing w:after="0" w:line="360" w:lineRule="auto"/>
        <w:ind w:left="0" w:firstLine="709"/>
        <w:rPr>
          <w:rFonts w:ascii="Times New Roman" w:eastAsia="Calibri" w:hAnsi="Times New Roman" w:cs="Times New Roman"/>
          <w:sz w:val="28"/>
          <w:szCs w:val="28"/>
          <w:lang w:eastAsia="ru-RU"/>
        </w:rPr>
      </w:pPr>
      <w:r w:rsidRPr="00F0062F">
        <w:rPr>
          <w:rFonts w:ascii="Times New Roman" w:eastAsia="Calibri" w:hAnsi="Times New Roman" w:cs="Times New Roman"/>
          <w:sz w:val="28"/>
          <w:szCs w:val="28"/>
          <w:lang w:eastAsia="ru-RU"/>
        </w:rPr>
        <w:t>объяснительно-иллюстративный;</w:t>
      </w:r>
    </w:p>
    <w:p w:rsidR="00F0062F" w:rsidRPr="00F0062F" w:rsidRDefault="00F0062F" w:rsidP="00DE3FF3">
      <w:pPr>
        <w:numPr>
          <w:ilvl w:val="0"/>
          <w:numId w:val="32"/>
        </w:numPr>
        <w:tabs>
          <w:tab w:val="left" w:pos="284"/>
          <w:tab w:val="left" w:pos="993"/>
        </w:tabs>
        <w:spacing w:after="0" w:line="360" w:lineRule="auto"/>
        <w:ind w:left="0" w:firstLine="709"/>
        <w:rPr>
          <w:rFonts w:ascii="Times New Roman" w:eastAsia="Calibri" w:hAnsi="Times New Roman" w:cs="Times New Roman"/>
          <w:sz w:val="28"/>
          <w:szCs w:val="28"/>
          <w:lang w:eastAsia="ru-RU"/>
        </w:rPr>
      </w:pPr>
      <w:r w:rsidRPr="00F0062F">
        <w:rPr>
          <w:rFonts w:ascii="Times New Roman" w:eastAsia="Calibri" w:hAnsi="Times New Roman" w:cs="Times New Roman"/>
          <w:sz w:val="28"/>
          <w:szCs w:val="28"/>
          <w:lang w:eastAsia="ru-RU"/>
        </w:rPr>
        <w:t>репродуктивный;</w:t>
      </w:r>
    </w:p>
    <w:p w:rsidR="00F0062F" w:rsidRPr="00F0062F" w:rsidRDefault="00F0062F" w:rsidP="00DE3FF3">
      <w:pPr>
        <w:numPr>
          <w:ilvl w:val="0"/>
          <w:numId w:val="32"/>
        </w:numPr>
        <w:tabs>
          <w:tab w:val="left" w:pos="284"/>
          <w:tab w:val="left" w:pos="993"/>
        </w:tabs>
        <w:spacing w:after="0" w:line="360" w:lineRule="auto"/>
        <w:ind w:left="0" w:firstLine="709"/>
        <w:rPr>
          <w:rFonts w:ascii="Times New Roman" w:eastAsia="Calibri" w:hAnsi="Times New Roman" w:cs="Times New Roman"/>
          <w:sz w:val="28"/>
          <w:szCs w:val="28"/>
          <w:lang w:eastAsia="ru-RU"/>
        </w:rPr>
      </w:pPr>
      <w:r w:rsidRPr="00F0062F">
        <w:rPr>
          <w:rFonts w:ascii="Times New Roman" w:eastAsia="Calibri" w:hAnsi="Times New Roman" w:cs="Times New Roman"/>
          <w:sz w:val="28"/>
          <w:szCs w:val="28"/>
          <w:lang w:eastAsia="ru-RU"/>
        </w:rPr>
        <w:t>исследовательский;</w:t>
      </w:r>
    </w:p>
    <w:p w:rsidR="00F0062F" w:rsidRPr="00F0062F" w:rsidRDefault="00F0062F" w:rsidP="00DE3FF3">
      <w:pPr>
        <w:numPr>
          <w:ilvl w:val="0"/>
          <w:numId w:val="32"/>
        </w:numPr>
        <w:tabs>
          <w:tab w:val="left" w:pos="284"/>
          <w:tab w:val="left" w:pos="993"/>
        </w:tabs>
        <w:spacing w:after="0" w:line="360" w:lineRule="auto"/>
        <w:ind w:left="0" w:firstLine="709"/>
        <w:rPr>
          <w:rFonts w:ascii="Times New Roman" w:eastAsia="Calibri" w:hAnsi="Times New Roman" w:cs="Times New Roman"/>
          <w:sz w:val="28"/>
          <w:szCs w:val="28"/>
          <w:lang w:eastAsia="ru-RU"/>
        </w:rPr>
      </w:pPr>
      <w:r w:rsidRPr="00F0062F">
        <w:rPr>
          <w:rFonts w:ascii="Times New Roman" w:eastAsia="Calibri" w:hAnsi="Times New Roman" w:cs="Times New Roman"/>
          <w:sz w:val="28"/>
          <w:szCs w:val="28"/>
          <w:lang w:eastAsia="ru-RU"/>
        </w:rPr>
        <w:t>эвристический.</w:t>
      </w:r>
    </w:p>
    <w:p w:rsidR="00F0062F" w:rsidRPr="00F0062F" w:rsidRDefault="00F0062F" w:rsidP="00F0062F">
      <w:pPr>
        <w:widowControl w:val="0"/>
        <w:suppressAutoHyphens/>
        <w:spacing w:after="0" w:line="360" w:lineRule="auto"/>
        <w:ind w:left="720"/>
        <w:jc w:val="center"/>
        <w:rPr>
          <w:rFonts w:ascii="Times New Roman" w:eastAsia="SimSun" w:hAnsi="Times New Roman" w:cs="Times New Roman"/>
          <w:b/>
          <w:i/>
          <w:kern w:val="1"/>
          <w:sz w:val="28"/>
          <w:szCs w:val="28"/>
          <w:lang w:eastAsia="hi-IN" w:bidi="hi-IN"/>
        </w:rPr>
      </w:pPr>
      <w:r w:rsidRPr="00F0062F">
        <w:rPr>
          <w:rFonts w:ascii="Times New Roman" w:eastAsia="SimSun" w:hAnsi="Times New Roman" w:cs="Times New Roman"/>
          <w:b/>
          <w:i/>
          <w:kern w:val="1"/>
          <w:sz w:val="28"/>
          <w:szCs w:val="28"/>
          <w:lang w:eastAsia="hi-IN" w:bidi="hi-IN"/>
        </w:rPr>
        <w:t>8. Описание материально-технических условий реализации учебного предмета</w:t>
      </w:r>
    </w:p>
    <w:p w:rsidR="00F0062F" w:rsidRPr="00F0062F" w:rsidRDefault="00F0062F" w:rsidP="00F0062F">
      <w:pPr>
        <w:tabs>
          <w:tab w:val="left" w:pos="709"/>
        </w:tabs>
        <w:spacing w:after="0" w:line="360" w:lineRule="auto"/>
        <w:ind w:firstLine="851"/>
        <w:jc w:val="both"/>
        <w:rPr>
          <w:rFonts w:ascii="Arial Narrow" w:eastAsia="Calibri" w:hAnsi="Arial Narrow" w:cs="Times New Roman"/>
          <w:sz w:val="28"/>
          <w:szCs w:val="28"/>
          <w:lang w:eastAsia="ru-RU"/>
        </w:rPr>
      </w:pPr>
      <w:r w:rsidRPr="00F0062F">
        <w:rPr>
          <w:rFonts w:ascii="Times New Roman" w:eastAsia="Calibri" w:hAnsi="Times New Roman" w:cs="Times New Roman"/>
          <w:sz w:val="28"/>
          <w:szCs w:val="28"/>
          <w:lang w:eastAsia="ru-RU"/>
        </w:rPr>
        <w:t>Средства, необходимые для реализации учебного предмета «История театрального искусства», - библиотечные фонды, фонды фонотеки, аудио- и видеозаписи для сопровождения</w:t>
      </w:r>
      <w:r w:rsidRPr="00F0062F">
        <w:rPr>
          <w:rFonts w:ascii="Arial Narrow" w:eastAsia="Calibri" w:hAnsi="Arial Narrow" w:cs="Times New Roman"/>
          <w:sz w:val="28"/>
          <w:szCs w:val="28"/>
          <w:lang w:eastAsia="ru-RU"/>
        </w:rPr>
        <w:t xml:space="preserve"> </w:t>
      </w:r>
      <w:r w:rsidRPr="00F0062F">
        <w:rPr>
          <w:rFonts w:ascii="Times New Roman" w:eastAsia="Calibri" w:hAnsi="Times New Roman" w:cs="Times New Roman"/>
          <w:sz w:val="28"/>
          <w:szCs w:val="28"/>
          <w:lang w:eastAsia="ru-RU"/>
        </w:rPr>
        <w:t>изложения учебного материала просмотром фрагментов спектаклей и фильмов с целью иллюстрации изучаемых тем.</w:t>
      </w:r>
      <w:r w:rsidRPr="00F0062F">
        <w:rPr>
          <w:rFonts w:ascii="Arial Narrow" w:eastAsia="Calibri" w:hAnsi="Arial Narrow" w:cs="Times New Roman"/>
          <w:sz w:val="28"/>
          <w:szCs w:val="28"/>
          <w:lang w:eastAsia="ru-RU"/>
        </w:rPr>
        <w:t xml:space="preserve"> </w:t>
      </w:r>
    </w:p>
    <w:p w:rsidR="00F0062F" w:rsidRPr="00F0062F" w:rsidRDefault="00F0062F" w:rsidP="00F0062F">
      <w:pPr>
        <w:tabs>
          <w:tab w:val="left" w:pos="709"/>
        </w:tabs>
        <w:spacing w:after="0" w:line="360" w:lineRule="auto"/>
        <w:ind w:firstLine="851"/>
        <w:jc w:val="both"/>
        <w:rPr>
          <w:rFonts w:ascii="Times New Roman" w:eastAsia="Calibri" w:hAnsi="Times New Roman" w:cs="Times New Roman"/>
          <w:sz w:val="28"/>
          <w:szCs w:val="28"/>
          <w:lang w:eastAsia="ru-RU"/>
        </w:rPr>
      </w:pPr>
      <w:r w:rsidRPr="00F0062F">
        <w:rPr>
          <w:rFonts w:ascii="Times New Roman" w:eastAsia="Calibri" w:hAnsi="Times New Roman" w:cs="Times New Roman"/>
          <w:sz w:val="28"/>
          <w:szCs w:val="28"/>
          <w:lang w:eastAsia="ru-RU"/>
        </w:rPr>
        <w:t>Во время самостоятельной работы учащиеся могут быть обеспечены доступом к сети Интернет. Самостоятельная работа включает посещение театров, музеев, концертных залов.</w:t>
      </w:r>
    </w:p>
    <w:p w:rsidR="00F0062F" w:rsidRPr="00F0062F" w:rsidRDefault="00F0062F" w:rsidP="00F0062F">
      <w:pPr>
        <w:tabs>
          <w:tab w:val="left" w:pos="709"/>
        </w:tabs>
        <w:spacing w:after="0" w:line="360" w:lineRule="auto"/>
        <w:ind w:firstLine="851"/>
        <w:jc w:val="both"/>
        <w:rPr>
          <w:rFonts w:ascii="Times New Roman" w:eastAsia="Calibri" w:hAnsi="Times New Roman" w:cs="Times New Roman"/>
          <w:sz w:val="28"/>
          <w:szCs w:val="28"/>
          <w:lang w:eastAsia="ru-RU"/>
        </w:rPr>
      </w:pPr>
    </w:p>
    <w:p w:rsidR="00F0062F" w:rsidRPr="00F0062F" w:rsidRDefault="00F0062F" w:rsidP="00F0062F">
      <w:pPr>
        <w:tabs>
          <w:tab w:val="left" w:pos="709"/>
        </w:tabs>
        <w:spacing w:line="360" w:lineRule="auto"/>
        <w:jc w:val="center"/>
        <w:rPr>
          <w:rFonts w:ascii="Arial Narrow" w:eastAsia="Calibri" w:hAnsi="Arial Narrow" w:cs="Times New Roman"/>
          <w:b/>
          <w:sz w:val="28"/>
          <w:szCs w:val="28"/>
          <w:lang w:eastAsia="ru-RU"/>
        </w:rPr>
      </w:pPr>
      <w:r w:rsidRPr="00F0062F">
        <w:rPr>
          <w:rFonts w:ascii="Times New Roman" w:eastAsia="Calibri" w:hAnsi="Times New Roman" w:cs="Times New Roman"/>
          <w:b/>
          <w:sz w:val="28"/>
          <w:szCs w:val="28"/>
          <w:lang w:val="en-US" w:eastAsia="ru-RU"/>
        </w:rPr>
        <w:t>II</w:t>
      </w:r>
      <w:r w:rsidRPr="00F0062F">
        <w:rPr>
          <w:rFonts w:ascii="Times New Roman" w:eastAsia="Calibri" w:hAnsi="Times New Roman" w:cs="Times New Roman"/>
          <w:b/>
          <w:sz w:val="28"/>
          <w:szCs w:val="28"/>
          <w:lang w:eastAsia="ru-RU"/>
        </w:rPr>
        <w:t>. СОДЕРЖАНИЕ УЧЕБНОГО ПРЕДМЕТА</w:t>
      </w:r>
    </w:p>
    <w:p w:rsidR="00F0062F" w:rsidRPr="00F0062F" w:rsidRDefault="00F0062F" w:rsidP="00F0062F">
      <w:pPr>
        <w:spacing w:after="0" w:line="360" w:lineRule="auto"/>
        <w:ind w:firstLine="142"/>
        <w:contextualSpacing/>
        <w:jc w:val="center"/>
        <w:rPr>
          <w:rFonts w:ascii="Times New Roman" w:eastAsia="Calibri" w:hAnsi="Times New Roman" w:cs="Times New Roman"/>
          <w:b/>
          <w:i/>
          <w:sz w:val="28"/>
          <w:szCs w:val="28"/>
          <w:lang w:eastAsia="ru-RU"/>
        </w:rPr>
      </w:pPr>
      <w:r w:rsidRPr="00F0062F">
        <w:rPr>
          <w:rFonts w:ascii="Times New Roman" w:eastAsia="Calibri" w:hAnsi="Times New Roman" w:cs="Times New Roman"/>
          <w:b/>
          <w:sz w:val="28"/>
          <w:szCs w:val="28"/>
          <w:lang w:eastAsia="ru-RU"/>
        </w:rPr>
        <w:lastRenderedPageBreak/>
        <w:t>Учебно-тематический план</w:t>
      </w:r>
      <w:r w:rsidRPr="00F0062F">
        <w:rPr>
          <w:rFonts w:ascii="Times New Roman" w:eastAsia="Calibri" w:hAnsi="Times New Roman" w:cs="Times New Roman"/>
          <w:b/>
          <w:i/>
          <w:sz w:val="28"/>
          <w:szCs w:val="28"/>
          <w:lang w:eastAsia="ru-RU"/>
        </w:rPr>
        <w:t xml:space="preserve"> </w:t>
      </w:r>
    </w:p>
    <w:p w:rsidR="00F0062F" w:rsidRPr="00F0062F" w:rsidRDefault="00F0062F" w:rsidP="00F0062F">
      <w:pPr>
        <w:spacing w:after="0" w:line="360" w:lineRule="auto"/>
        <w:ind w:firstLine="142"/>
        <w:contextualSpacing/>
        <w:jc w:val="center"/>
        <w:rPr>
          <w:rFonts w:ascii="Times New Roman" w:eastAsia="Calibri" w:hAnsi="Times New Roman" w:cs="Times New Roman"/>
          <w:b/>
          <w:sz w:val="28"/>
          <w:szCs w:val="28"/>
          <w:lang w:eastAsia="ru-RU"/>
        </w:rPr>
      </w:pPr>
      <w:r w:rsidRPr="00F0062F">
        <w:rPr>
          <w:rFonts w:ascii="Times New Roman" w:eastAsia="Calibri" w:hAnsi="Times New Roman" w:cs="Times New Roman"/>
          <w:b/>
          <w:sz w:val="28"/>
          <w:szCs w:val="28"/>
          <w:lang w:eastAsia="ru-RU"/>
        </w:rPr>
        <w:t>Срок обучения 8 лет (6-8 классы)</w:t>
      </w:r>
    </w:p>
    <w:tbl>
      <w:tblPr>
        <w:tblW w:w="957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34"/>
        <w:gridCol w:w="4392"/>
        <w:gridCol w:w="850"/>
        <w:gridCol w:w="1276"/>
        <w:gridCol w:w="1418"/>
        <w:gridCol w:w="1100"/>
      </w:tblGrid>
      <w:tr w:rsidR="00F0062F" w:rsidRPr="00F0062F" w:rsidTr="00223B13">
        <w:trPr>
          <w:trHeight w:val="278"/>
          <w:jc w:val="center"/>
        </w:trPr>
        <w:tc>
          <w:tcPr>
            <w:tcW w:w="534" w:type="dxa"/>
            <w:vMerge w:val="restart"/>
            <w:tcBorders>
              <w:top w:val="single" w:sz="4" w:space="0" w:color="auto"/>
              <w:left w:val="single" w:sz="4" w:space="0" w:color="auto"/>
              <w:bottom w:val="single" w:sz="4" w:space="0" w:color="auto"/>
              <w:right w:val="single" w:sz="4" w:space="0" w:color="auto"/>
            </w:tcBorders>
            <w:hideMark/>
          </w:tcPr>
          <w:p w:rsidR="00F0062F" w:rsidRPr="00F0062F" w:rsidRDefault="00F0062F" w:rsidP="00F0062F">
            <w:pPr>
              <w:spacing w:after="0" w:line="240" w:lineRule="auto"/>
              <w:jc w:val="center"/>
              <w:rPr>
                <w:rFonts w:ascii="Times New Roman" w:eastAsia="Times New Roman" w:hAnsi="Times New Roman" w:cs="Times New Roman"/>
                <w:sz w:val="24"/>
                <w:szCs w:val="24"/>
                <w:lang w:eastAsia="ru-RU"/>
              </w:rPr>
            </w:pPr>
            <w:r w:rsidRPr="00F0062F">
              <w:rPr>
                <w:rFonts w:ascii="Times New Roman" w:eastAsia="Times New Roman" w:hAnsi="Times New Roman" w:cs="Times New Roman"/>
                <w:sz w:val="24"/>
                <w:szCs w:val="24"/>
                <w:lang w:eastAsia="ru-RU"/>
              </w:rPr>
              <w:t>№№</w:t>
            </w:r>
          </w:p>
        </w:tc>
        <w:tc>
          <w:tcPr>
            <w:tcW w:w="4392" w:type="dxa"/>
            <w:vMerge w:val="restart"/>
            <w:tcBorders>
              <w:top w:val="single" w:sz="4" w:space="0" w:color="auto"/>
              <w:left w:val="single" w:sz="4" w:space="0" w:color="auto"/>
              <w:bottom w:val="single" w:sz="4" w:space="0" w:color="auto"/>
              <w:right w:val="single" w:sz="4" w:space="0" w:color="auto"/>
            </w:tcBorders>
          </w:tcPr>
          <w:p w:rsidR="00F0062F" w:rsidRPr="00F0062F" w:rsidRDefault="00F0062F" w:rsidP="00F0062F">
            <w:pPr>
              <w:spacing w:after="0" w:line="240" w:lineRule="auto"/>
              <w:jc w:val="center"/>
              <w:rPr>
                <w:rFonts w:ascii="Times New Roman" w:eastAsia="Times New Roman" w:hAnsi="Times New Roman" w:cs="Times New Roman"/>
                <w:sz w:val="24"/>
                <w:szCs w:val="24"/>
                <w:lang w:eastAsia="ru-RU"/>
              </w:rPr>
            </w:pPr>
            <w:r w:rsidRPr="00F0062F">
              <w:rPr>
                <w:rFonts w:ascii="Times New Roman" w:eastAsia="Times New Roman" w:hAnsi="Times New Roman" w:cs="Times New Roman"/>
                <w:sz w:val="24"/>
                <w:szCs w:val="24"/>
                <w:lang w:eastAsia="ru-RU"/>
              </w:rPr>
              <w:t xml:space="preserve">Наименование раздела, темы </w:t>
            </w:r>
          </w:p>
          <w:p w:rsidR="00F0062F" w:rsidRPr="00F0062F" w:rsidRDefault="00F0062F" w:rsidP="00F0062F">
            <w:pPr>
              <w:spacing w:after="0" w:line="240" w:lineRule="auto"/>
              <w:jc w:val="center"/>
              <w:rPr>
                <w:rFonts w:ascii="Times New Roman" w:eastAsia="Times New Roman" w:hAnsi="Times New Roman" w:cs="Times New Roman"/>
                <w:sz w:val="24"/>
                <w:szCs w:val="24"/>
                <w:lang w:eastAsia="ru-RU"/>
              </w:rPr>
            </w:pPr>
          </w:p>
        </w:tc>
        <w:tc>
          <w:tcPr>
            <w:tcW w:w="850" w:type="dxa"/>
            <w:vMerge w:val="restart"/>
            <w:tcBorders>
              <w:top w:val="single" w:sz="4" w:space="0" w:color="auto"/>
              <w:left w:val="single" w:sz="4" w:space="0" w:color="auto"/>
              <w:bottom w:val="single" w:sz="4" w:space="0" w:color="auto"/>
              <w:right w:val="single" w:sz="4" w:space="0" w:color="auto"/>
            </w:tcBorders>
            <w:hideMark/>
          </w:tcPr>
          <w:p w:rsidR="00F0062F" w:rsidRPr="00F0062F" w:rsidRDefault="00F0062F" w:rsidP="00F0062F">
            <w:pPr>
              <w:spacing w:after="0" w:line="240" w:lineRule="auto"/>
              <w:jc w:val="center"/>
              <w:rPr>
                <w:rFonts w:ascii="Times New Roman" w:eastAsia="Times New Roman" w:hAnsi="Times New Roman" w:cs="Times New Roman"/>
                <w:sz w:val="16"/>
                <w:szCs w:val="16"/>
                <w:lang w:eastAsia="ru-RU"/>
              </w:rPr>
            </w:pPr>
            <w:r w:rsidRPr="00F0062F">
              <w:rPr>
                <w:rFonts w:ascii="Times New Roman" w:eastAsia="Times New Roman" w:hAnsi="Times New Roman" w:cs="Times New Roman"/>
                <w:sz w:val="16"/>
                <w:szCs w:val="16"/>
                <w:lang w:eastAsia="ru-RU"/>
              </w:rPr>
              <w:t>Вид учебного занятия</w:t>
            </w:r>
          </w:p>
        </w:tc>
        <w:tc>
          <w:tcPr>
            <w:tcW w:w="3794" w:type="dxa"/>
            <w:gridSpan w:val="3"/>
            <w:tcBorders>
              <w:top w:val="single" w:sz="4" w:space="0" w:color="auto"/>
              <w:left w:val="single" w:sz="4" w:space="0" w:color="auto"/>
              <w:bottom w:val="single" w:sz="4" w:space="0" w:color="auto"/>
              <w:right w:val="single" w:sz="4" w:space="0" w:color="auto"/>
            </w:tcBorders>
            <w:hideMark/>
          </w:tcPr>
          <w:p w:rsidR="00F0062F" w:rsidRPr="00F0062F" w:rsidRDefault="00F0062F" w:rsidP="00F0062F">
            <w:pPr>
              <w:spacing w:after="0" w:line="240" w:lineRule="auto"/>
              <w:jc w:val="center"/>
              <w:rPr>
                <w:rFonts w:ascii="Times New Roman" w:eastAsia="Times New Roman" w:hAnsi="Times New Roman" w:cs="Times New Roman"/>
                <w:sz w:val="24"/>
                <w:szCs w:val="24"/>
                <w:lang w:eastAsia="ru-RU"/>
              </w:rPr>
            </w:pPr>
            <w:r w:rsidRPr="00F0062F">
              <w:rPr>
                <w:rFonts w:ascii="Times New Roman" w:eastAsia="Times New Roman" w:hAnsi="Times New Roman" w:cs="Times New Roman"/>
                <w:sz w:val="24"/>
                <w:szCs w:val="24"/>
                <w:lang w:eastAsia="ru-RU"/>
              </w:rPr>
              <w:t>Общий объем времени (в часах)</w:t>
            </w:r>
          </w:p>
        </w:tc>
      </w:tr>
      <w:tr w:rsidR="00F0062F" w:rsidRPr="00F0062F" w:rsidTr="00223B13">
        <w:trPr>
          <w:trHeight w:val="277"/>
          <w:jc w:val="center"/>
        </w:trPr>
        <w:tc>
          <w:tcPr>
            <w:tcW w:w="534" w:type="dxa"/>
            <w:vMerge/>
            <w:tcBorders>
              <w:top w:val="single" w:sz="4" w:space="0" w:color="auto"/>
              <w:left w:val="single" w:sz="4" w:space="0" w:color="auto"/>
              <w:bottom w:val="single" w:sz="4" w:space="0" w:color="auto"/>
              <w:right w:val="single" w:sz="4" w:space="0" w:color="auto"/>
            </w:tcBorders>
            <w:vAlign w:val="center"/>
            <w:hideMark/>
          </w:tcPr>
          <w:p w:rsidR="00F0062F" w:rsidRPr="00F0062F" w:rsidRDefault="00F0062F" w:rsidP="00F0062F">
            <w:pPr>
              <w:spacing w:after="0" w:line="240" w:lineRule="auto"/>
              <w:rPr>
                <w:rFonts w:ascii="Times New Roman" w:eastAsia="Times New Roman" w:hAnsi="Times New Roman" w:cs="Times New Roman"/>
                <w:sz w:val="24"/>
                <w:szCs w:val="24"/>
                <w:lang w:eastAsia="ru-RU"/>
              </w:rPr>
            </w:pPr>
          </w:p>
        </w:tc>
        <w:tc>
          <w:tcPr>
            <w:tcW w:w="4392" w:type="dxa"/>
            <w:vMerge/>
            <w:tcBorders>
              <w:top w:val="single" w:sz="4" w:space="0" w:color="auto"/>
              <w:left w:val="single" w:sz="4" w:space="0" w:color="auto"/>
              <w:bottom w:val="single" w:sz="4" w:space="0" w:color="auto"/>
              <w:right w:val="single" w:sz="4" w:space="0" w:color="auto"/>
            </w:tcBorders>
            <w:vAlign w:val="center"/>
            <w:hideMark/>
          </w:tcPr>
          <w:p w:rsidR="00F0062F" w:rsidRPr="00F0062F" w:rsidRDefault="00F0062F" w:rsidP="00F0062F">
            <w:pPr>
              <w:spacing w:after="0" w:line="240" w:lineRule="auto"/>
              <w:rPr>
                <w:rFonts w:ascii="Times New Roman" w:eastAsia="Times New Roman" w:hAnsi="Times New Roman" w:cs="Times New Roman"/>
                <w:sz w:val="24"/>
                <w:szCs w:val="24"/>
                <w:lang w:eastAsia="ru-RU"/>
              </w:rPr>
            </w:pPr>
          </w:p>
        </w:tc>
        <w:tc>
          <w:tcPr>
            <w:tcW w:w="850" w:type="dxa"/>
            <w:vMerge/>
            <w:tcBorders>
              <w:top w:val="single" w:sz="4" w:space="0" w:color="auto"/>
              <w:left w:val="single" w:sz="4" w:space="0" w:color="auto"/>
              <w:bottom w:val="single" w:sz="4" w:space="0" w:color="auto"/>
              <w:right w:val="single" w:sz="4" w:space="0" w:color="auto"/>
            </w:tcBorders>
            <w:vAlign w:val="center"/>
            <w:hideMark/>
          </w:tcPr>
          <w:p w:rsidR="00F0062F" w:rsidRPr="00F0062F" w:rsidRDefault="00F0062F" w:rsidP="00F0062F">
            <w:pPr>
              <w:spacing w:after="0" w:line="240" w:lineRule="auto"/>
              <w:rPr>
                <w:rFonts w:ascii="Times New Roman" w:eastAsia="Times New Roman" w:hAnsi="Times New Roman" w:cs="Times New Roman"/>
                <w:sz w:val="16"/>
                <w:szCs w:val="16"/>
                <w:lang w:eastAsia="ru-RU"/>
              </w:rPr>
            </w:pPr>
          </w:p>
        </w:tc>
        <w:tc>
          <w:tcPr>
            <w:tcW w:w="1276" w:type="dxa"/>
            <w:tcBorders>
              <w:top w:val="single" w:sz="4" w:space="0" w:color="auto"/>
              <w:left w:val="single" w:sz="4" w:space="0" w:color="auto"/>
              <w:bottom w:val="single" w:sz="4" w:space="0" w:color="auto"/>
              <w:right w:val="single" w:sz="4" w:space="0" w:color="auto"/>
            </w:tcBorders>
            <w:hideMark/>
          </w:tcPr>
          <w:p w:rsidR="00F0062F" w:rsidRPr="00F0062F" w:rsidRDefault="00F0062F" w:rsidP="00F0062F">
            <w:pPr>
              <w:spacing w:after="0" w:line="240" w:lineRule="auto"/>
              <w:jc w:val="center"/>
              <w:rPr>
                <w:rFonts w:ascii="Times New Roman" w:eastAsia="Times New Roman" w:hAnsi="Times New Roman" w:cs="Times New Roman"/>
                <w:sz w:val="16"/>
                <w:szCs w:val="16"/>
                <w:lang w:eastAsia="ru-RU"/>
              </w:rPr>
            </w:pPr>
            <w:r w:rsidRPr="00F0062F">
              <w:rPr>
                <w:rFonts w:ascii="Times New Roman" w:eastAsia="Times New Roman" w:hAnsi="Times New Roman" w:cs="Times New Roman"/>
                <w:sz w:val="16"/>
                <w:szCs w:val="16"/>
                <w:lang w:eastAsia="ru-RU"/>
              </w:rPr>
              <w:t>Максимальная учебная нагрузка</w:t>
            </w:r>
          </w:p>
        </w:tc>
        <w:tc>
          <w:tcPr>
            <w:tcW w:w="1418" w:type="dxa"/>
            <w:tcBorders>
              <w:top w:val="single" w:sz="4" w:space="0" w:color="auto"/>
              <w:left w:val="single" w:sz="4" w:space="0" w:color="auto"/>
              <w:bottom w:val="single" w:sz="4" w:space="0" w:color="auto"/>
              <w:right w:val="single" w:sz="4" w:space="0" w:color="auto"/>
            </w:tcBorders>
            <w:hideMark/>
          </w:tcPr>
          <w:p w:rsidR="00F0062F" w:rsidRPr="00F0062F" w:rsidRDefault="00F0062F" w:rsidP="00F0062F">
            <w:pPr>
              <w:spacing w:after="0" w:line="240" w:lineRule="auto"/>
              <w:jc w:val="center"/>
              <w:rPr>
                <w:rFonts w:ascii="Times New Roman" w:eastAsia="Times New Roman" w:hAnsi="Times New Roman" w:cs="Times New Roman"/>
                <w:sz w:val="16"/>
                <w:szCs w:val="16"/>
                <w:lang w:eastAsia="ru-RU"/>
              </w:rPr>
            </w:pPr>
            <w:r w:rsidRPr="00F0062F">
              <w:rPr>
                <w:rFonts w:ascii="Times New Roman" w:eastAsia="Times New Roman" w:hAnsi="Times New Roman" w:cs="Times New Roman"/>
                <w:sz w:val="16"/>
                <w:szCs w:val="16"/>
                <w:lang w:eastAsia="ru-RU"/>
              </w:rPr>
              <w:t>Самостоятельная работа</w:t>
            </w:r>
          </w:p>
        </w:tc>
        <w:tc>
          <w:tcPr>
            <w:tcW w:w="1100" w:type="dxa"/>
            <w:tcBorders>
              <w:top w:val="single" w:sz="4" w:space="0" w:color="auto"/>
              <w:left w:val="single" w:sz="4" w:space="0" w:color="auto"/>
              <w:bottom w:val="single" w:sz="4" w:space="0" w:color="auto"/>
              <w:right w:val="single" w:sz="4" w:space="0" w:color="auto"/>
            </w:tcBorders>
            <w:hideMark/>
          </w:tcPr>
          <w:p w:rsidR="00F0062F" w:rsidRPr="00F0062F" w:rsidRDefault="00F0062F" w:rsidP="00F0062F">
            <w:pPr>
              <w:spacing w:after="0" w:line="240" w:lineRule="auto"/>
              <w:jc w:val="center"/>
              <w:rPr>
                <w:rFonts w:ascii="Times New Roman" w:eastAsia="Times New Roman" w:hAnsi="Times New Roman" w:cs="Times New Roman"/>
                <w:sz w:val="16"/>
                <w:szCs w:val="16"/>
                <w:lang w:eastAsia="ru-RU"/>
              </w:rPr>
            </w:pPr>
            <w:r w:rsidRPr="00F0062F">
              <w:rPr>
                <w:rFonts w:ascii="Times New Roman" w:eastAsia="Times New Roman" w:hAnsi="Times New Roman" w:cs="Times New Roman"/>
                <w:sz w:val="16"/>
                <w:szCs w:val="16"/>
                <w:lang w:eastAsia="ru-RU"/>
              </w:rPr>
              <w:t>Аудиторные</w:t>
            </w:r>
          </w:p>
          <w:p w:rsidR="00F0062F" w:rsidRPr="00F0062F" w:rsidRDefault="00F0062F" w:rsidP="00F0062F">
            <w:pPr>
              <w:spacing w:after="0" w:line="240" w:lineRule="auto"/>
              <w:jc w:val="center"/>
              <w:rPr>
                <w:rFonts w:ascii="Times New Roman" w:eastAsia="Times New Roman" w:hAnsi="Times New Roman" w:cs="Times New Roman"/>
                <w:sz w:val="16"/>
                <w:szCs w:val="16"/>
                <w:lang w:eastAsia="ru-RU"/>
              </w:rPr>
            </w:pPr>
            <w:r w:rsidRPr="00F0062F">
              <w:rPr>
                <w:rFonts w:ascii="Times New Roman" w:eastAsia="Times New Roman" w:hAnsi="Times New Roman" w:cs="Times New Roman"/>
                <w:sz w:val="16"/>
                <w:szCs w:val="16"/>
                <w:lang w:eastAsia="ru-RU"/>
              </w:rPr>
              <w:t>занятия</w:t>
            </w:r>
          </w:p>
        </w:tc>
      </w:tr>
      <w:tr w:rsidR="00F0062F" w:rsidRPr="00F0062F" w:rsidTr="00223B13">
        <w:trPr>
          <w:trHeight w:val="277"/>
          <w:jc w:val="center"/>
        </w:trPr>
        <w:tc>
          <w:tcPr>
            <w:tcW w:w="534" w:type="dxa"/>
            <w:tcBorders>
              <w:top w:val="single" w:sz="4" w:space="0" w:color="auto"/>
              <w:left w:val="single" w:sz="4" w:space="0" w:color="auto"/>
              <w:bottom w:val="single" w:sz="4" w:space="0" w:color="auto"/>
              <w:right w:val="single" w:sz="4" w:space="0" w:color="auto"/>
            </w:tcBorders>
          </w:tcPr>
          <w:p w:rsidR="00F0062F" w:rsidRPr="00F0062F" w:rsidRDefault="00F0062F" w:rsidP="00F0062F">
            <w:pPr>
              <w:spacing w:after="0" w:line="240" w:lineRule="auto"/>
              <w:jc w:val="center"/>
              <w:rPr>
                <w:rFonts w:ascii="Times New Roman" w:eastAsia="Times New Roman" w:hAnsi="Times New Roman" w:cs="Times New Roman"/>
                <w:sz w:val="24"/>
                <w:szCs w:val="24"/>
                <w:lang w:eastAsia="ru-RU"/>
              </w:rPr>
            </w:pPr>
          </w:p>
          <w:p w:rsidR="00F0062F" w:rsidRPr="00F0062F" w:rsidRDefault="00F0062F" w:rsidP="00F0062F">
            <w:pPr>
              <w:spacing w:after="0" w:line="240" w:lineRule="auto"/>
              <w:rPr>
                <w:rFonts w:ascii="Times New Roman" w:eastAsia="Times New Roman" w:hAnsi="Times New Roman" w:cs="Times New Roman"/>
                <w:sz w:val="24"/>
                <w:szCs w:val="24"/>
                <w:lang w:eastAsia="ru-RU"/>
              </w:rPr>
            </w:pPr>
          </w:p>
          <w:p w:rsidR="00F0062F" w:rsidRPr="00F0062F" w:rsidRDefault="00F0062F" w:rsidP="00F0062F">
            <w:pPr>
              <w:spacing w:after="0" w:line="240" w:lineRule="auto"/>
              <w:rPr>
                <w:rFonts w:ascii="Times New Roman" w:eastAsia="Times New Roman" w:hAnsi="Times New Roman" w:cs="Times New Roman"/>
                <w:sz w:val="24"/>
                <w:szCs w:val="24"/>
                <w:lang w:eastAsia="ru-RU"/>
              </w:rPr>
            </w:pPr>
            <w:r w:rsidRPr="00F0062F">
              <w:rPr>
                <w:rFonts w:ascii="Times New Roman" w:eastAsia="Times New Roman" w:hAnsi="Times New Roman" w:cs="Times New Roman"/>
                <w:sz w:val="24"/>
                <w:szCs w:val="24"/>
                <w:lang w:eastAsia="ru-RU"/>
              </w:rPr>
              <w:t>1.</w:t>
            </w:r>
          </w:p>
          <w:p w:rsidR="00F0062F" w:rsidRPr="00F0062F" w:rsidRDefault="00F0062F" w:rsidP="00F0062F">
            <w:pPr>
              <w:spacing w:after="0" w:line="240" w:lineRule="auto"/>
              <w:rPr>
                <w:rFonts w:ascii="Times New Roman" w:eastAsia="Times New Roman" w:hAnsi="Times New Roman" w:cs="Times New Roman"/>
                <w:sz w:val="24"/>
                <w:szCs w:val="24"/>
                <w:lang w:eastAsia="ru-RU"/>
              </w:rPr>
            </w:pPr>
          </w:p>
          <w:p w:rsidR="00F0062F" w:rsidRPr="00F0062F" w:rsidRDefault="00F0062F" w:rsidP="00F0062F">
            <w:pPr>
              <w:spacing w:after="0" w:line="240" w:lineRule="auto"/>
              <w:jc w:val="center"/>
              <w:rPr>
                <w:rFonts w:ascii="Times New Roman" w:eastAsia="Times New Roman" w:hAnsi="Times New Roman" w:cs="Times New Roman"/>
                <w:sz w:val="24"/>
                <w:szCs w:val="24"/>
                <w:lang w:eastAsia="ru-RU"/>
              </w:rPr>
            </w:pPr>
          </w:p>
        </w:tc>
        <w:tc>
          <w:tcPr>
            <w:tcW w:w="4392" w:type="dxa"/>
            <w:tcBorders>
              <w:top w:val="single" w:sz="4" w:space="0" w:color="auto"/>
              <w:left w:val="single" w:sz="4" w:space="0" w:color="auto"/>
              <w:bottom w:val="single" w:sz="4" w:space="0" w:color="auto"/>
              <w:right w:val="single" w:sz="4" w:space="0" w:color="auto"/>
            </w:tcBorders>
          </w:tcPr>
          <w:p w:rsidR="00F0062F" w:rsidRPr="00F0062F" w:rsidRDefault="00F0062F" w:rsidP="00F0062F">
            <w:pPr>
              <w:spacing w:line="240" w:lineRule="auto"/>
              <w:rPr>
                <w:rFonts w:ascii="Times New Roman" w:eastAsia="Calibri" w:hAnsi="Times New Roman" w:cs="Times New Roman"/>
                <w:b/>
                <w:sz w:val="24"/>
                <w:szCs w:val="24"/>
                <w:lang w:eastAsia="ru-RU"/>
              </w:rPr>
            </w:pPr>
            <w:r w:rsidRPr="00F0062F">
              <w:rPr>
                <w:rFonts w:ascii="Times New Roman" w:eastAsia="Calibri" w:hAnsi="Times New Roman" w:cs="Times New Roman"/>
                <w:b/>
                <w:sz w:val="24"/>
                <w:szCs w:val="24"/>
                <w:lang w:eastAsia="ru-RU"/>
              </w:rPr>
              <w:t>ПЕРВЫЙ ГОД ОБУЧЕНИЯ</w:t>
            </w:r>
          </w:p>
          <w:p w:rsidR="00F0062F" w:rsidRPr="00F0062F" w:rsidRDefault="00F0062F" w:rsidP="00F0062F">
            <w:pPr>
              <w:spacing w:line="240" w:lineRule="auto"/>
              <w:rPr>
                <w:rFonts w:ascii="Times New Roman" w:eastAsia="Calibri" w:hAnsi="Times New Roman" w:cs="Times New Roman"/>
                <w:b/>
                <w:sz w:val="24"/>
                <w:szCs w:val="24"/>
                <w:lang w:eastAsia="ru-RU"/>
              </w:rPr>
            </w:pPr>
            <w:r w:rsidRPr="00F0062F">
              <w:rPr>
                <w:rFonts w:ascii="Times New Roman" w:eastAsia="Calibri" w:hAnsi="Times New Roman" w:cs="Times New Roman"/>
                <w:b/>
                <w:sz w:val="24"/>
                <w:szCs w:val="24"/>
                <w:lang w:eastAsia="ru-RU"/>
              </w:rPr>
              <w:t>Введение</w:t>
            </w:r>
          </w:p>
          <w:p w:rsidR="00F0062F" w:rsidRPr="00F0062F" w:rsidRDefault="00F0062F" w:rsidP="00F0062F">
            <w:pPr>
              <w:spacing w:line="240" w:lineRule="auto"/>
              <w:rPr>
                <w:rFonts w:ascii="Times New Roman" w:eastAsia="Calibri" w:hAnsi="Times New Roman" w:cs="Times New Roman"/>
                <w:b/>
                <w:sz w:val="24"/>
                <w:szCs w:val="24"/>
                <w:lang w:eastAsia="ru-RU"/>
              </w:rPr>
            </w:pPr>
            <w:r w:rsidRPr="00F0062F">
              <w:rPr>
                <w:rFonts w:ascii="Times New Roman" w:eastAsia="Calibri" w:hAnsi="Times New Roman" w:cs="Times New Roman"/>
                <w:b/>
                <w:sz w:val="24"/>
                <w:szCs w:val="24"/>
                <w:lang w:eastAsia="ru-RU"/>
              </w:rPr>
              <w:t>История зарубежного театра</w:t>
            </w:r>
          </w:p>
        </w:tc>
        <w:tc>
          <w:tcPr>
            <w:tcW w:w="850" w:type="dxa"/>
            <w:tcBorders>
              <w:top w:val="single" w:sz="4" w:space="0" w:color="auto"/>
              <w:left w:val="single" w:sz="4" w:space="0" w:color="auto"/>
              <w:bottom w:val="single" w:sz="4" w:space="0" w:color="auto"/>
              <w:right w:val="single" w:sz="4" w:space="0" w:color="auto"/>
            </w:tcBorders>
          </w:tcPr>
          <w:p w:rsidR="00F0062F" w:rsidRPr="00F0062F" w:rsidRDefault="00F0062F" w:rsidP="00F0062F">
            <w:pPr>
              <w:spacing w:after="0" w:line="240" w:lineRule="auto"/>
              <w:jc w:val="center"/>
              <w:rPr>
                <w:rFonts w:ascii="Times New Roman" w:eastAsia="Times New Roman" w:hAnsi="Times New Roman" w:cs="Times New Roman"/>
                <w:sz w:val="24"/>
                <w:szCs w:val="24"/>
                <w:lang w:eastAsia="ru-RU"/>
              </w:rPr>
            </w:pPr>
          </w:p>
          <w:p w:rsidR="00F0062F" w:rsidRPr="00F0062F" w:rsidRDefault="00F0062F" w:rsidP="00F0062F">
            <w:pPr>
              <w:spacing w:after="0" w:line="240" w:lineRule="auto"/>
              <w:jc w:val="center"/>
              <w:rPr>
                <w:rFonts w:ascii="Times New Roman" w:eastAsia="Times New Roman" w:hAnsi="Times New Roman" w:cs="Times New Roman"/>
                <w:sz w:val="24"/>
                <w:szCs w:val="24"/>
                <w:lang w:eastAsia="ru-RU"/>
              </w:rPr>
            </w:pPr>
          </w:p>
          <w:p w:rsidR="00F0062F" w:rsidRPr="00F0062F" w:rsidRDefault="00F0062F" w:rsidP="00F0062F">
            <w:pPr>
              <w:spacing w:after="0" w:line="240" w:lineRule="auto"/>
              <w:jc w:val="center"/>
              <w:rPr>
                <w:rFonts w:ascii="Times New Roman" w:eastAsia="Times New Roman" w:hAnsi="Times New Roman" w:cs="Times New Roman"/>
                <w:sz w:val="20"/>
                <w:szCs w:val="20"/>
                <w:lang w:eastAsia="ru-RU"/>
              </w:rPr>
            </w:pPr>
            <w:r w:rsidRPr="00F0062F">
              <w:rPr>
                <w:rFonts w:ascii="Times New Roman" w:eastAsia="Times New Roman" w:hAnsi="Times New Roman" w:cs="Times New Roman"/>
                <w:sz w:val="20"/>
                <w:szCs w:val="20"/>
                <w:lang w:eastAsia="ru-RU"/>
              </w:rPr>
              <w:t>Беседа</w:t>
            </w:r>
          </w:p>
        </w:tc>
        <w:tc>
          <w:tcPr>
            <w:tcW w:w="1276" w:type="dxa"/>
            <w:tcBorders>
              <w:top w:val="single" w:sz="4" w:space="0" w:color="auto"/>
              <w:left w:val="single" w:sz="4" w:space="0" w:color="auto"/>
              <w:bottom w:val="single" w:sz="4" w:space="0" w:color="auto"/>
              <w:right w:val="single" w:sz="4" w:space="0" w:color="auto"/>
            </w:tcBorders>
          </w:tcPr>
          <w:p w:rsidR="00F0062F" w:rsidRPr="00F0062F" w:rsidRDefault="00F0062F" w:rsidP="00F0062F">
            <w:pPr>
              <w:spacing w:after="0" w:line="240" w:lineRule="auto"/>
              <w:jc w:val="center"/>
              <w:rPr>
                <w:rFonts w:ascii="Times New Roman" w:eastAsia="Times New Roman" w:hAnsi="Times New Roman" w:cs="Times New Roman"/>
                <w:sz w:val="24"/>
                <w:szCs w:val="24"/>
                <w:lang w:eastAsia="ru-RU"/>
              </w:rPr>
            </w:pPr>
          </w:p>
          <w:p w:rsidR="00F0062F" w:rsidRPr="00F0062F" w:rsidRDefault="00F0062F" w:rsidP="00F0062F">
            <w:pPr>
              <w:spacing w:after="0" w:line="240" w:lineRule="auto"/>
              <w:jc w:val="center"/>
              <w:rPr>
                <w:rFonts w:ascii="Times New Roman" w:eastAsia="Times New Roman" w:hAnsi="Times New Roman" w:cs="Times New Roman"/>
                <w:sz w:val="24"/>
                <w:szCs w:val="24"/>
                <w:lang w:eastAsia="ru-RU"/>
              </w:rPr>
            </w:pPr>
          </w:p>
          <w:p w:rsidR="00F0062F" w:rsidRPr="00F0062F" w:rsidRDefault="00F0062F" w:rsidP="00F0062F">
            <w:pPr>
              <w:spacing w:after="0" w:line="240" w:lineRule="auto"/>
              <w:jc w:val="center"/>
              <w:rPr>
                <w:rFonts w:ascii="Times New Roman" w:eastAsia="Times New Roman" w:hAnsi="Times New Roman" w:cs="Times New Roman"/>
                <w:sz w:val="24"/>
                <w:szCs w:val="24"/>
                <w:lang w:eastAsia="ru-RU"/>
              </w:rPr>
            </w:pPr>
            <w:r w:rsidRPr="00F0062F">
              <w:rPr>
                <w:rFonts w:ascii="Times New Roman" w:eastAsia="Times New Roman" w:hAnsi="Times New Roman" w:cs="Times New Roman"/>
                <w:sz w:val="24"/>
                <w:szCs w:val="24"/>
                <w:lang w:eastAsia="ru-RU"/>
              </w:rPr>
              <w:t>1</w:t>
            </w:r>
          </w:p>
          <w:p w:rsidR="00F0062F" w:rsidRPr="00F0062F" w:rsidRDefault="00F0062F" w:rsidP="00F0062F">
            <w:pPr>
              <w:spacing w:after="0" w:line="240" w:lineRule="auto"/>
              <w:jc w:val="center"/>
              <w:rPr>
                <w:rFonts w:ascii="Times New Roman" w:eastAsia="Times New Roman" w:hAnsi="Times New Roman" w:cs="Times New Roman"/>
                <w:sz w:val="24"/>
                <w:szCs w:val="24"/>
                <w:lang w:eastAsia="ru-RU"/>
              </w:rPr>
            </w:pPr>
          </w:p>
        </w:tc>
        <w:tc>
          <w:tcPr>
            <w:tcW w:w="1418" w:type="dxa"/>
            <w:tcBorders>
              <w:top w:val="single" w:sz="4" w:space="0" w:color="auto"/>
              <w:left w:val="single" w:sz="4" w:space="0" w:color="auto"/>
              <w:bottom w:val="single" w:sz="4" w:space="0" w:color="auto"/>
              <w:right w:val="single" w:sz="4" w:space="0" w:color="auto"/>
            </w:tcBorders>
          </w:tcPr>
          <w:p w:rsidR="00F0062F" w:rsidRPr="00F0062F" w:rsidRDefault="00F0062F" w:rsidP="00F0062F">
            <w:pPr>
              <w:spacing w:after="0" w:line="240" w:lineRule="auto"/>
              <w:jc w:val="center"/>
              <w:rPr>
                <w:rFonts w:ascii="Times New Roman" w:eastAsia="Times New Roman" w:hAnsi="Times New Roman" w:cs="Times New Roman"/>
                <w:color w:val="00B050"/>
                <w:sz w:val="24"/>
                <w:szCs w:val="24"/>
                <w:lang w:eastAsia="ru-RU"/>
              </w:rPr>
            </w:pPr>
          </w:p>
          <w:p w:rsidR="00F0062F" w:rsidRPr="00F0062F" w:rsidRDefault="00F0062F" w:rsidP="00F0062F">
            <w:pPr>
              <w:spacing w:after="0" w:line="240" w:lineRule="auto"/>
              <w:jc w:val="center"/>
              <w:rPr>
                <w:rFonts w:ascii="Times New Roman" w:eastAsia="Times New Roman" w:hAnsi="Times New Roman" w:cs="Times New Roman"/>
                <w:color w:val="00B050"/>
                <w:sz w:val="24"/>
                <w:szCs w:val="24"/>
                <w:lang w:eastAsia="ru-RU"/>
              </w:rPr>
            </w:pPr>
          </w:p>
          <w:p w:rsidR="00F0062F" w:rsidRPr="00F0062F" w:rsidRDefault="00F0062F" w:rsidP="00F0062F">
            <w:pPr>
              <w:spacing w:after="0" w:line="240" w:lineRule="auto"/>
              <w:jc w:val="center"/>
              <w:rPr>
                <w:rFonts w:ascii="Times New Roman" w:eastAsia="Times New Roman" w:hAnsi="Times New Roman" w:cs="Times New Roman"/>
                <w:color w:val="00B050"/>
                <w:sz w:val="24"/>
                <w:szCs w:val="24"/>
                <w:lang w:eastAsia="ru-RU"/>
              </w:rPr>
            </w:pPr>
            <w:r w:rsidRPr="00F0062F">
              <w:rPr>
                <w:rFonts w:ascii="Times New Roman" w:eastAsia="Times New Roman" w:hAnsi="Times New Roman" w:cs="Times New Roman"/>
                <w:color w:val="00B050"/>
                <w:sz w:val="24"/>
                <w:szCs w:val="24"/>
                <w:lang w:eastAsia="ru-RU"/>
              </w:rPr>
              <w:t>-</w:t>
            </w:r>
          </w:p>
        </w:tc>
        <w:tc>
          <w:tcPr>
            <w:tcW w:w="1100" w:type="dxa"/>
            <w:tcBorders>
              <w:top w:val="single" w:sz="4" w:space="0" w:color="auto"/>
              <w:left w:val="single" w:sz="4" w:space="0" w:color="auto"/>
              <w:bottom w:val="single" w:sz="4" w:space="0" w:color="auto"/>
              <w:right w:val="single" w:sz="4" w:space="0" w:color="auto"/>
            </w:tcBorders>
          </w:tcPr>
          <w:p w:rsidR="00F0062F" w:rsidRPr="00F0062F" w:rsidRDefault="00F0062F" w:rsidP="00F0062F">
            <w:pPr>
              <w:spacing w:after="0" w:line="240" w:lineRule="auto"/>
              <w:jc w:val="center"/>
              <w:rPr>
                <w:rFonts w:ascii="Times New Roman" w:eastAsia="Times New Roman" w:hAnsi="Times New Roman" w:cs="Times New Roman"/>
                <w:sz w:val="24"/>
                <w:szCs w:val="24"/>
                <w:lang w:eastAsia="ru-RU"/>
              </w:rPr>
            </w:pPr>
          </w:p>
          <w:p w:rsidR="00F0062F" w:rsidRPr="00F0062F" w:rsidRDefault="00F0062F" w:rsidP="00F0062F">
            <w:pPr>
              <w:spacing w:after="0" w:line="240" w:lineRule="auto"/>
              <w:jc w:val="center"/>
              <w:rPr>
                <w:rFonts w:ascii="Times New Roman" w:eastAsia="Times New Roman" w:hAnsi="Times New Roman" w:cs="Times New Roman"/>
                <w:sz w:val="24"/>
                <w:szCs w:val="24"/>
                <w:lang w:eastAsia="ru-RU"/>
              </w:rPr>
            </w:pPr>
          </w:p>
          <w:p w:rsidR="00F0062F" w:rsidRPr="00F0062F" w:rsidRDefault="00F0062F" w:rsidP="00F0062F">
            <w:pPr>
              <w:spacing w:after="0" w:line="240" w:lineRule="auto"/>
              <w:jc w:val="center"/>
              <w:rPr>
                <w:rFonts w:ascii="Times New Roman" w:eastAsia="Times New Roman" w:hAnsi="Times New Roman" w:cs="Times New Roman"/>
                <w:sz w:val="24"/>
                <w:szCs w:val="24"/>
                <w:lang w:eastAsia="ru-RU"/>
              </w:rPr>
            </w:pPr>
            <w:r w:rsidRPr="00F0062F">
              <w:rPr>
                <w:rFonts w:ascii="Times New Roman" w:eastAsia="Times New Roman" w:hAnsi="Times New Roman" w:cs="Times New Roman"/>
                <w:sz w:val="24"/>
                <w:szCs w:val="24"/>
                <w:lang w:eastAsia="ru-RU"/>
              </w:rPr>
              <w:t>1</w:t>
            </w:r>
          </w:p>
        </w:tc>
      </w:tr>
      <w:tr w:rsidR="00F0062F" w:rsidRPr="00F0062F" w:rsidTr="00223B13">
        <w:trPr>
          <w:trHeight w:val="277"/>
          <w:jc w:val="center"/>
        </w:trPr>
        <w:tc>
          <w:tcPr>
            <w:tcW w:w="534" w:type="dxa"/>
            <w:tcBorders>
              <w:top w:val="single" w:sz="4" w:space="0" w:color="auto"/>
              <w:left w:val="single" w:sz="4" w:space="0" w:color="auto"/>
              <w:bottom w:val="single" w:sz="4" w:space="0" w:color="auto"/>
              <w:right w:val="single" w:sz="4" w:space="0" w:color="auto"/>
            </w:tcBorders>
          </w:tcPr>
          <w:p w:rsidR="00F0062F" w:rsidRPr="00F0062F" w:rsidRDefault="00F0062F" w:rsidP="00F0062F">
            <w:pPr>
              <w:spacing w:after="0" w:line="240" w:lineRule="auto"/>
              <w:rPr>
                <w:rFonts w:ascii="Times New Roman" w:eastAsia="Times New Roman" w:hAnsi="Times New Roman" w:cs="Times New Roman"/>
                <w:sz w:val="24"/>
                <w:szCs w:val="24"/>
                <w:lang w:eastAsia="ru-RU"/>
              </w:rPr>
            </w:pPr>
            <w:r w:rsidRPr="00F0062F">
              <w:rPr>
                <w:rFonts w:ascii="Times New Roman" w:eastAsia="Times New Roman" w:hAnsi="Times New Roman" w:cs="Times New Roman"/>
                <w:sz w:val="24"/>
                <w:szCs w:val="24"/>
                <w:lang w:eastAsia="ru-RU"/>
              </w:rPr>
              <w:t>2.</w:t>
            </w:r>
          </w:p>
          <w:p w:rsidR="00F0062F" w:rsidRPr="00F0062F" w:rsidRDefault="00F0062F" w:rsidP="00F0062F">
            <w:pPr>
              <w:spacing w:after="0" w:line="240" w:lineRule="auto"/>
              <w:jc w:val="center"/>
              <w:rPr>
                <w:rFonts w:ascii="Times New Roman" w:eastAsia="Times New Roman" w:hAnsi="Times New Roman" w:cs="Times New Roman"/>
                <w:sz w:val="24"/>
                <w:szCs w:val="24"/>
                <w:lang w:eastAsia="ru-RU"/>
              </w:rPr>
            </w:pPr>
          </w:p>
          <w:p w:rsidR="00F0062F" w:rsidRPr="00F0062F" w:rsidRDefault="00F0062F" w:rsidP="00F0062F">
            <w:pPr>
              <w:spacing w:after="0" w:line="240" w:lineRule="auto"/>
              <w:jc w:val="center"/>
              <w:rPr>
                <w:rFonts w:ascii="Times New Roman" w:eastAsia="Times New Roman" w:hAnsi="Times New Roman" w:cs="Times New Roman"/>
                <w:sz w:val="24"/>
                <w:szCs w:val="24"/>
                <w:lang w:eastAsia="ru-RU"/>
              </w:rPr>
            </w:pPr>
          </w:p>
          <w:p w:rsidR="00F0062F" w:rsidRPr="00F0062F" w:rsidRDefault="00F0062F" w:rsidP="00F0062F">
            <w:pPr>
              <w:spacing w:after="0" w:line="240" w:lineRule="auto"/>
              <w:jc w:val="center"/>
              <w:rPr>
                <w:rFonts w:ascii="Times New Roman" w:eastAsia="Times New Roman" w:hAnsi="Times New Roman" w:cs="Times New Roman"/>
                <w:sz w:val="24"/>
                <w:szCs w:val="24"/>
                <w:lang w:eastAsia="ru-RU"/>
              </w:rPr>
            </w:pPr>
          </w:p>
          <w:p w:rsidR="00F0062F" w:rsidRPr="00F0062F" w:rsidRDefault="00F0062F" w:rsidP="00F0062F">
            <w:pPr>
              <w:spacing w:after="0" w:line="240" w:lineRule="auto"/>
              <w:jc w:val="center"/>
              <w:rPr>
                <w:rFonts w:ascii="Times New Roman" w:eastAsia="Times New Roman" w:hAnsi="Times New Roman" w:cs="Times New Roman"/>
                <w:sz w:val="24"/>
                <w:szCs w:val="24"/>
                <w:lang w:eastAsia="ru-RU"/>
              </w:rPr>
            </w:pPr>
          </w:p>
          <w:p w:rsidR="00F0062F" w:rsidRPr="00F0062F" w:rsidRDefault="00F0062F" w:rsidP="00F0062F">
            <w:pPr>
              <w:spacing w:after="0" w:line="240" w:lineRule="auto"/>
              <w:rPr>
                <w:rFonts w:ascii="Times New Roman" w:eastAsia="Times New Roman" w:hAnsi="Times New Roman" w:cs="Times New Roman"/>
                <w:sz w:val="24"/>
                <w:szCs w:val="24"/>
                <w:lang w:eastAsia="ru-RU"/>
              </w:rPr>
            </w:pPr>
          </w:p>
          <w:p w:rsidR="00F0062F" w:rsidRPr="00F0062F" w:rsidRDefault="00F0062F" w:rsidP="00F0062F">
            <w:pPr>
              <w:spacing w:after="0" w:line="240" w:lineRule="auto"/>
              <w:rPr>
                <w:rFonts w:ascii="Times New Roman" w:eastAsia="Times New Roman" w:hAnsi="Times New Roman" w:cs="Times New Roman"/>
                <w:sz w:val="24"/>
                <w:szCs w:val="24"/>
                <w:lang w:eastAsia="ru-RU"/>
              </w:rPr>
            </w:pPr>
          </w:p>
          <w:p w:rsidR="00F0062F" w:rsidRPr="00F0062F" w:rsidRDefault="00F0062F" w:rsidP="00F0062F">
            <w:pPr>
              <w:spacing w:after="0" w:line="240" w:lineRule="auto"/>
              <w:rPr>
                <w:rFonts w:ascii="Times New Roman" w:eastAsia="Times New Roman" w:hAnsi="Times New Roman" w:cs="Times New Roman"/>
                <w:sz w:val="24"/>
                <w:szCs w:val="24"/>
                <w:lang w:eastAsia="ru-RU"/>
              </w:rPr>
            </w:pPr>
          </w:p>
          <w:p w:rsidR="00F0062F" w:rsidRPr="00F0062F" w:rsidRDefault="00F0062F" w:rsidP="00F0062F">
            <w:pPr>
              <w:spacing w:after="0" w:line="240" w:lineRule="auto"/>
              <w:jc w:val="center"/>
              <w:rPr>
                <w:rFonts w:ascii="Times New Roman" w:eastAsia="Times New Roman" w:hAnsi="Times New Roman" w:cs="Times New Roman"/>
                <w:sz w:val="24"/>
                <w:szCs w:val="24"/>
                <w:lang w:eastAsia="ru-RU"/>
              </w:rPr>
            </w:pPr>
          </w:p>
        </w:tc>
        <w:tc>
          <w:tcPr>
            <w:tcW w:w="4392" w:type="dxa"/>
            <w:tcBorders>
              <w:top w:val="single" w:sz="4" w:space="0" w:color="auto"/>
              <w:left w:val="single" w:sz="4" w:space="0" w:color="auto"/>
              <w:bottom w:val="single" w:sz="4" w:space="0" w:color="auto"/>
              <w:right w:val="single" w:sz="4" w:space="0" w:color="auto"/>
            </w:tcBorders>
            <w:hideMark/>
          </w:tcPr>
          <w:p w:rsidR="00F0062F" w:rsidRPr="00F0062F" w:rsidRDefault="00F0062F" w:rsidP="00F0062F">
            <w:pPr>
              <w:spacing w:line="240" w:lineRule="auto"/>
              <w:rPr>
                <w:rFonts w:ascii="Times New Roman" w:eastAsia="Calibri" w:hAnsi="Times New Roman" w:cs="Times New Roman"/>
                <w:sz w:val="24"/>
                <w:szCs w:val="24"/>
                <w:lang w:eastAsia="ru-RU"/>
              </w:rPr>
            </w:pPr>
            <w:r w:rsidRPr="00F0062F">
              <w:rPr>
                <w:rFonts w:ascii="Times New Roman" w:eastAsia="Calibri" w:hAnsi="Times New Roman" w:cs="Times New Roman"/>
                <w:b/>
                <w:sz w:val="24"/>
                <w:szCs w:val="24"/>
                <w:lang w:eastAsia="ru-RU"/>
              </w:rPr>
              <w:t>Античный театр</w:t>
            </w:r>
            <w:r w:rsidRPr="00F0062F">
              <w:rPr>
                <w:rFonts w:ascii="Times New Roman" w:eastAsia="Calibri" w:hAnsi="Times New Roman" w:cs="Times New Roman"/>
                <w:sz w:val="24"/>
                <w:szCs w:val="24"/>
                <w:lang w:eastAsia="ru-RU"/>
              </w:rPr>
              <w:t xml:space="preserve"> </w:t>
            </w:r>
          </w:p>
          <w:p w:rsidR="00F0062F" w:rsidRPr="00F0062F" w:rsidRDefault="00F0062F" w:rsidP="00F0062F">
            <w:pPr>
              <w:spacing w:line="240" w:lineRule="auto"/>
              <w:rPr>
                <w:rFonts w:ascii="Times New Roman" w:eastAsia="Calibri" w:hAnsi="Times New Roman" w:cs="Times New Roman"/>
                <w:sz w:val="24"/>
                <w:szCs w:val="24"/>
                <w:lang w:eastAsia="ru-RU"/>
              </w:rPr>
            </w:pPr>
            <w:r w:rsidRPr="00F0062F">
              <w:rPr>
                <w:rFonts w:ascii="Times New Roman" w:eastAsia="Calibri" w:hAnsi="Times New Roman" w:cs="Times New Roman"/>
                <w:sz w:val="24"/>
                <w:szCs w:val="24"/>
                <w:lang w:eastAsia="ru-RU"/>
              </w:rPr>
              <w:t>Возникновение театрального искусства.</w:t>
            </w:r>
          </w:p>
          <w:p w:rsidR="00F0062F" w:rsidRPr="00F0062F" w:rsidRDefault="00F0062F" w:rsidP="00F0062F">
            <w:pPr>
              <w:spacing w:line="240" w:lineRule="auto"/>
              <w:rPr>
                <w:rFonts w:ascii="Times New Roman" w:eastAsia="Calibri" w:hAnsi="Times New Roman" w:cs="Times New Roman"/>
                <w:sz w:val="24"/>
                <w:szCs w:val="24"/>
                <w:lang w:eastAsia="ru-RU"/>
              </w:rPr>
            </w:pPr>
            <w:r w:rsidRPr="00F0062F">
              <w:rPr>
                <w:rFonts w:ascii="Times New Roman" w:eastAsia="Calibri" w:hAnsi="Times New Roman" w:cs="Times New Roman"/>
                <w:sz w:val="24"/>
                <w:szCs w:val="24"/>
                <w:lang w:eastAsia="ru-RU"/>
              </w:rPr>
              <w:t xml:space="preserve">Античная трагедия: Эсхил, Софокл, Еврипид.  </w:t>
            </w:r>
          </w:p>
          <w:p w:rsidR="00F0062F" w:rsidRPr="00F0062F" w:rsidRDefault="00F0062F" w:rsidP="00F0062F">
            <w:pPr>
              <w:spacing w:line="240" w:lineRule="auto"/>
              <w:rPr>
                <w:rFonts w:ascii="Times New Roman" w:eastAsia="Calibri" w:hAnsi="Times New Roman" w:cs="Times New Roman"/>
                <w:sz w:val="24"/>
                <w:szCs w:val="24"/>
                <w:lang w:eastAsia="ru-RU"/>
              </w:rPr>
            </w:pPr>
            <w:r w:rsidRPr="00F0062F">
              <w:rPr>
                <w:rFonts w:ascii="Times New Roman" w:eastAsia="Calibri" w:hAnsi="Times New Roman" w:cs="Times New Roman"/>
                <w:sz w:val="24"/>
                <w:szCs w:val="24"/>
                <w:lang w:eastAsia="ru-RU"/>
              </w:rPr>
              <w:t>Античная комедия: Аристофан.</w:t>
            </w:r>
          </w:p>
          <w:p w:rsidR="00F0062F" w:rsidRPr="00F0062F" w:rsidRDefault="00F0062F" w:rsidP="00F0062F">
            <w:pPr>
              <w:spacing w:line="240" w:lineRule="auto"/>
              <w:rPr>
                <w:rFonts w:ascii="Times New Roman" w:eastAsia="Times New Roman" w:hAnsi="Times New Roman" w:cs="Times New Roman"/>
                <w:sz w:val="24"/>
                <w:szCs w:val="24"/>
                <w:lang w:eastAsia="ru-RU"/>
              </w:rPr>
            </w:pPr>
            <w:r w:rsidRPr="00F0062F">
              <w:rPr>
                <w:rFonts w:ascii="Times New Roman" w:eastAsia="Calibri" w:hAnsi="Times New Roman" w:cs="Times New Roman"/>
                <w:sz w:val="24"/>
                <w:szCs w:val="24"/>
                <w:lang w:eastAsia="ru-RU"/>
              </w:rPr>
              <w:t>Театр в Древнем Риме.</w:t>
            </w:r>
          </w:p>
        </w:tc>
        <w:tc>
          <w:tcPr>
            <w:tcW w:w="850" w:type="dxa"/>
            <w:tcBorders>
              <w:top w:val="single" w:sz="4" w:space="0" w:color="auto"/>
              <w:left w:val="single" w:sz="4" w:space="0" w:color="auto"/>
              <w:bottom w:val="single" w:sz="4" w:space="0" w:color="auto"/>
              <w:right w:val="single" w:sz="4" w:space="0" w:color="auto"/>
            </w:tcBorders>
            <w:hideMark/>
          </w:tcPr>
          <w:p w:rsidR="00F0062F" w:rsidRPr="00F0062F" w:rsidRDefault="00F0062F" w:rsidP="00F0062F">
            <w:pPr>
              <w:spacing w:after="0" w:line="240" w:lineRule="auto"/>
              <w:jc w:val="center"/>
              <w:rPr>
                <w:rFonts w:ascii="Times New Roman" w:eastAsia="Times New Roman" w:hAnsi="Times New Roman" w:cs="Times New Roman"/>
                <w:sz w:val="20"/>
                <w:szCs w:val="20"/>
                <w:lang w:eastAsia="ru-RU"/>
              </w:rPr>
            </w:pPr>
            <w:r w:rsidRPr="00F0062F">
              <w:rPr>
                <w:rFonts w:ascii="Times New Roman" w:eastAsia="Times New Roman" w:hAnsi="Times New Roman" w:cs="Times New Roman"/>
                <w:sz w:val="20"/>
                <w:szCs w:val="20"/>
                <w:lang w:eastAsia="ru-RU"/>
              </w:rPr>
              <w:t>Лекция</w:t>
            </w:r>
          </w:p>
        </w:tc>
        <w:tc>
          <w:tcPr>
            <w:tcW w:w="1276" w:type="dxa"/>
            <w:tcBorders>
              <w:top w:val="single" w:sz="4" w:space="0" w:color="auto"/>
              <w:left w:val="single" w:sz="4" w:space="0" w:color="auto"/>
              <w:bottom w:val="single" w:sz="4" w:space="0" w:color="auto"/>
              <w:right w:val="single" w:sz="4" w:space="0" w:color="auto"/>
            </w:tcBorders>
            <w:hideMark/>
          </w:tcPr>
          <w:p w:rsidR="00F0062F" w:rsidRPr="00F0062F" w:rsidRDefault="00F0062F" w:rsidP="00F0062F">
            <w:pPr>
              <w:spacing w:after="0" w:line="240" w:lineRule="auto"/>
              <w:jc w:val="center"/>
              <w:rPr>
                <w:rFonts w:ascii="Times New Roman" w:eastAsia="Times New Roman" w:hAnsi="Times New Roman" w:cs="Times New Roman"/>
                <w:sz w:val="24"/>
                <w:szCs w:val="24"/>
                <w:lang w:eastAsia="ru-RU"/>
              </w:rPr>
            </w:pPr>
            <w:r w:rsidRPr="00F0062F">
              <w:rPr>
                <w:rFonts w:ascii="Times New Roman" w:eastAsia="Times New Roman" w:hAnsi="Times New Roman" w:cs="Times New Roman"/>
                <w:sz w:val="24"/>
                <w:szCs w:val="24"/>
                <w:lang w:eastAsia="ru-RU"/>
              </w:rPr>
              <w:t>6,5</w:t>
            </w:r>
          </w:p>
        </w:tc>
        <w:tc>
          <w:tcPr>
            <w:tcW w:w="1418" w:type="dxa"/>
            <w:tcBorders>
              <w:top w:val="single" w:sz="4" w:space="0" w:color="auto"/>
              <w:left w:val="single" w:sz="4" w:space="0" w:color="auto"/>
              <w:bottom w:val="single" w:sz="4" w:space="0" w:color="auto"/>
              <w:right w:val="single" w:sz="4" w:space="0" w:color="auto"/>
            </w:tcBorders>
            <w:hideMark/>
          </w:tcPr>
          <w:p w:rsidR="00F0062F" w:rsidRPr="00F0062F" w:rsidRDefault="00F0062F" w:rsidP="00F0062F">
            <w:pPr>
              <w:spacing w:after="0" w:line="240" w:lineRule="auto"/>
              <w:jc w:val="center"/>
              <w:rPr>
                <w:rFonts w:ascii="Times New Roman" w:eastAsia="Times New Roman" w:hAnsi="Times New Roman" w:cs="Times New Roman"/>
                <w:sz w:val="24"/>
                <w:szCs w:val="24"/>
                <w:lang w:eastAsia="ru-RU"/>
              </w:rPr>
            </w:pPr>
            <w:r w:rsidRPr="00F0062F">
              <w:rPr>
                <w:rFonts w:ascii="Times New Roman" w:eastAsia="Times New Roman" w:hAnsi="Times New Roman" w:cs="Times New Roman"/>
                <w:sz w:val="24"/>
                <w:szCs w:val="24"/>
                <w:lang w:eastAsia="ru-RU"/>
              </w:rPr>
              <w:t>2,5</w:t>
            </w:r>
          </w:p>
        </w:tc>
        <w:tc>
          <w:tcPr>
            <w:tcW w:w="1100" w:type="dxa"/>
            <w:tcBorders>
              <w:top w:val="single" w:sz="4" w:space="0" w:color="auto"/>
              <w:left w:val="single" w:sz="4" w:space="0" w:color="auto"/>
              <w:bottom w:val="single" w:sz="4" w:space="0" w:color="auto"/>
              <w:right w:val="single" w:sz="4" w:space="0" w:color="auto"/>
            </w:tcBorders>
            <w:hideMark/>
          </w:tcPr>
          <w:p w:rsidR="00F0062F" w:rsidRPr="00F0062F" w:rsidRDefault="00F0062F" w:rsidP="00F0062F">
            <w:pPr>
              <w:spacing w:after="0" w:line="240" w:lineRule="auto"/>
              <w:jc w:val="center"/>
              <w:rPr>
                <w:rFonts w:ascii="Times New Roman" w:eastAsia="Times New Roman" w:hAnsi="Times New Roman" w:cs="Times New Roman"/>
                <w:sz w:val="24"/>
                <w:szCs w:val="24"/>
                <w:lang w:eastAsia="ru-RU"/>
              </w:rPr>
            </w:pPr>
            <w:r w:rsidRPr="00F0062F">
              <w:rPr>
                <w:rFonts w:ascii="Times New Roman" w:eastAsia="Times New Roman" w:hAnsi="Times New Roman" w:cs="Times New Roman"/>
                <w:sz w:val="24"/>
                <w:szCs w:val="24"/>
                <w:lang w:eastAsia="ru-RU"/>
              </w:rPr>
              <w:t>4</w:t>
            </w:r>
          </w:p>
        </w:tc>
      </w:tr>
      <w:tr w:rsidR="00F0062F" w:rsidRPr="00F0062F" w:rsidTr="00223B13">
        <w:trPr>
          <w:trHeight w:val="277"/>
          <w:jc w:val="center"/>
        </w:trPr>
        <w:tc>
          <w:tcPr>
            <w:tcW w:w="534" w:type="dxa"/>
            <w:tcBorders>
              <w:top w:val="single" w:sz="4" w:space="0" w:color="auto"/>
              <w:left w:val="single" w:sz="4" w:space="0" w:color="auto"/>
              <w:bottom w:val="single" w:sz="4" w:space="0" w:color="auto"/>
              <w:right w:val="single" w:sz="4" w:space="0" w:color="auto"/>
            </w:tcBorders>
          </w:tcPr>
          <w:p w:rsidR="00F0062F" w:rsidRPr="00F0062F" w:rsidRDefault="00F0062F" w:rsidP="00F0062F">
            <w:pPr>
              <w:spacing w:after="0" w:line="240" w:lineRule="auto"/>
              <w:rPr>
                <w:rFonts w:ascii="Times New Roman" w:eastAsia="Times New Roman" w:hAnsi="Times New Roman" w:cs="Times New Roman"/>
                <w:sz w:val="24"/>
                <w:szCs w:val="24"/>
                <w:lang w:eastAsia="ru-RU"/>
              </w:rPr>
            </w:pPr>
            <w:r w:rsidRPr="00F0062F">
              <w:rPr>
                <w:rFonts w:ascii="Times New Roman" w:eastAsia="Times New Roman" w:hAnsi="Times New Roman" w:cs="Times New Roman"/>
                <w:sz w:val="24"/>
                <w:szCs w:val="24"/>
                <w:lang w:eastAsia="ru-RU"/>
              </w:rPr>
              <w:t>3.</w:t>
            </w:r>
          </w:p>
          <w:p w:rsidR="00F0062F" w:rsidRPr="00F0062F" w:rsidRDefault="00F0062F" w:rsidP="00F0062F">
            <w:pPr>
              <w:spacing w:after="0" w:line="240" w:lineRule="auto"/>
              <w:rPr>
                <w:rFonts w:ascii="Times New Roman" w:eastAsia="Times New Roman" w:hAnsi="Times New Roman" w:cs="Times New Roman"/>
                <w:sz w:val="24"/>
                <w:szCs w:val="24"/>
                <w:lang w:eastAsia="ru-RU"/>
              </w:rPr>
            </w:pPr>
          </w:p>
          <w:p w:rsidR="00F0062F" w:rsidRPr="00F0062F" w:rsidRDefault="00F0062F" w:rsidP="00F0062F">
            <w:pPr>
              <w:spacing w:after="0" w:line="240" w:lineRule="auto"/>
              <w:jc w:val="center"/>
              <w:rPr>
                <w:rFonts w:ascii="Times New Roman" w:eastAsia="Times New Roman" w:hAnsi="Times New Roman" w:cs="Times New Roman"/>
                <w:sz w:val="24"/>
                <w:szCs w:val="24"/>
                <w:lang w:eastAsia="ru-RU"/>
              </w:rPr>
            </w:pPr>
          </w:p>
        </w:tc>
        <w:tc>
          <w:tcPr>
            <w:tcW w:w="4392" w:type="dxa"/>
            <w:tcBorders>
              <w:top w:val="single" w:sz="4" w:space="0" w:color="auto"/>
              <w:left w:val="single" w:sz="4" w:space="0" w:color="auto"/>
              <w:bottom w:val="single" w:sz="4" w:space="0" w:color="auto"/>
              <w:right w:val="single" w:sz="4" w:space="0" w:color="auto"/>
            </w:tcBorders>
          </w:tcPr>
          <w:p w:rsidR="00F0062F" w:rsidRPr="00F0062F" w:rsidRDefault="00F0062F" w:rsidP="00F0062F">
            <w:pPr>
              <w:spacing w:line="240" w:lineRule="auto"/>
              <w:rPr>
                <w:rFonts w:ascii="Times New Roman" w:eastAsia="Calibri" w:hAnsi="Times New Roman" w:cs="Times New Roman"/>
                <w:b/>
                <w:sz w:val="24"/>
                <w:szCs w:val="24"/>
                <w:lang w:eastAsia="ru-RU"/>
              </w:rPr>
            </w:pPr>
            <w:r w:rsidRPr="00F0062F">
              <w:rPr>
                <w:rFonts w:ascii="Times New Roman" w:eastAsia="Calibri" w:hAnsi="Times New Roman" w:cs="Times New Roman"/>
                <w:b/>
                <w:sz w:val="24"/>
                <w:szCs w:val="24"/>
                <w:lang w:eastAsia="ru-RU"/>
              </w:rPr>
              <w:t>Театр Средневековья</w:t>
            </w:r>
          </w:p>
          <w:p w:rsidR="00F0062F" w:rsidRPr="00F0062F" w:rsidRDefault="00F0062F" w:rsidP="00F0062F">
            <w:pPr>
              <w:spacing w:line="240" w:lineRule="auto"/>
              <w:rPr>
                <w:rFonts w:ascii="Times New Roman" w:eastAsia="Calibri" w:hAnsi="Times New Roman" w:cs="Times New Roman"/>
                <w:sz w:val="24"/>
                <w:szCs w:val="24"/>
                <w:lang w:eastAsia="ru-RU"/>
              </w:rPr>
            </w:pPr>
            <w:r w:rsidRPr="00F0062F">
              <w:rPr>
                <w:rFonts w:ascii="Times New Roman" w:eastAsia="Calibri" w:hAnsi="Times New Roman" w:cs="Times New Roman"/>
                <w:sz w:val="24"/>
                <w:szCs w:val="24"/>
                <w:lang w:eastAsia="ru-RU"/>
              </w:rPr>
              <w:t>Жанры средневекового театра.</w:t>
            </w:r>
          </w:p>
          <w:p w:rsidR="00F0062F" w:rsidRPr="00F0062F" w:rsidRDefault="00F0062F" w:rsidP="00F0062F">
            <w:pPr>
              <w:spacing w:line="240" w:lineRule="auto"/>
              <w:rPr>
                <w:rFonts w:ascii="Times New Roman" w:eastAsia="Calibri" w:hAnsi="Times New Roman" w:cs="Times New Roman"/>
                <w:sz w:val="24"/>
                <w:szCs w:val="24"/>
                <w:lang w:eastAsia="ru-RU"/>
              </w:rPr>
            </w:pPr>
            <w:r w:rsidRPr="00F0062F">
              <w:rPr>
                <w:rFonts w:ascii="Times New Roman" w:eastAsia="Calibri" w:hAnsi="Times New Roman" w:cs="Times New Roman"/>
                <w:sz w:val="24"/>
                <w:szCs w:val="24"/>
                <w:lang w:eastAsia="ru-RU"/>
              </w:rPr>
              <w:t>Особенности театральной зрелищности.</w:t>
            </w:r>
          </w:p>
        </w:tc>
        <w:tc>
          <w:tcPr>
            <w:tcW w:w="850" w:type="dxa"/>
            <w:tcBorders>
              <w:top w:val="single" w:sz="4" w:space="0" w:color="auto"/>
              <w:left w:val="single" w:sz="4" w:space="0" w:color="auto"/>
              <w:bottom w:val="single" w:sz="4" w:space="0" w:color="auto"/>
              <w:right w:val="single" w:sz="4" w:space="0" w:color="auto"/>
            </w:tcBorders>
          </w:tcPr>
          <w:p w:rsidR="00F0062F" w:rsidRPr="00F0062F" w:rsidRDefault="00F0062F" w:rsidP="00F0062F">
            <w:pPr>
              <w:spacing w:after="0" w:line="240" w:lineRule="auto"/>
              <w:jc w:val="center"/>
              <w:rPr>
                <w:rFonts w:ascii="Times New Roman" w:eastAsia="Times New Roman" w:hAnsi="Times New Roman" w:cs="Times New Roman"/>
                <w:sz w:val="24"/>
                <w:szCs w:val="24"/>
                <w:lang w:eastAsia="ru-RU"/>
              </w:rPr>
            </w:pPr>
          </w:p>
        </w:tc>
        <w:tc>
          <w:tcPr>
            <w:tcW w:w="1276" w:type="dxa"/>
            <w:tcBorders>
              <w:top w:val="single" w:sz="4" w:space="0" w:color="auto"/>
              <w:left w:val="single" w:sz="4" w:space="0" w:color="auto"/>
              <w:bottom w:val="single" w:sz="4" w:space="0" w:color="auto"/>
              <w:right w:val="single" w:sz="4" w:space="0" w:color="auto"/>
            </w:tcBorders>
            <w:hideMark/>
          </w:tcPr>
          <w:p w:rsidR="00F0062F" w:rsidRPr="00F0062F" w:rsidRDefault="00F0062F" w:rsidP="00F0062F">
            <w:pPr>
              <w:spacing w:after="0" w:line="240" w:lineRule="auto"/>
              <w:jc w:val="center"/>
              <w:rPr>
                <w:rFonts w:ascii="Times New Roman" w:eastAsia="Times New Roman" w:hAnsi="Times New Roman" w:cs="Times New Roman"/>
                <w:sz w:val="24"/>
                <w:szCs w:val="24"/>
                <w:lang w:eastAsia="ru-RU"/>
              </w:rPr>
            </w:pPr>
            <w:r w:rsidRPr="00F0062F">
              <w:rPr>
                <w:rFonts w:ascii="Times New Roman" w:eastAsia="Times New Roman" w:hAnsi="Times New Roman" w:cs="Times New Roman"/>
                <w:sz w:val="24"/>
                <w:szCs w:val="24"/>
                <w:lang w:eastAsia="ru-RU"/>
              </w:rPr>
              <w:t>3</w:t>
            </w:r>
          </w:p>
        </w:tc>
        <w:tc>
          <w:tcPr>
            <w:tcW w:w="1418" w:type="dxa"/>
            <w:tcBorders>
              <w:top w:val="single" w:sz="4" w:space="0" w:color="auto"/>
              <w:left w:val="single" w:sz="4" w:space="0" w:color="auto"/>
              <w:bottom w:val="single" w:sz="4" w:space="0" w:color="auto"/>
              <w:right w:val="single" w:sz="4" w:space="0" w:color="auto"/>
            </w:tcBorders>
            <w:hideMark/>
          </w:tcPr>
          <w:p w:rsidR="00F0062F" w:rsidRPr="00F0062F" w:rsidRDefault="00F0062F" w:rsidP="00F0062F">
            <w:pPr>
              <w:spacing w:after="0" w:line="240" w:lineRule="auto"/>
              <w:jc w:val="center"/>
              <w:rPr>
                <w:rFonts w:ascii="Times New Roman" w:eastAsia="Times New Roman" w:hAnsi="Times New Roman" w:cs="Times New Roman"/>
                <w:sz w:val="24"/>
                <w:szCs w:val="24"/>
                <w:lang w:eastAsia="ru-RU"/>
              </w:rPr>
            </w:pPr>
            <w:r w:rsidRPr="00F0062F">
              <w:rPr>
                <w:rFonts w:ascii="Times New Roman" w:eastAsia="Times New Roman" w:hAnsi="Times New Roman" w:cs="Times New Roman"/>
                <w:sz w:val="24"/>
                <w:szCs w:val="24"/>
                <w:lang w:eastAsia="ru-RU"/>
              </w:rPr>
              <w:t>1</w:t>
            </w:r>
          </w:p>
        </w:tc>
        <w:tc>
          <w:tcPr>
            <w:tcW w:w="1100" w:type="dxa"/>
            <w:tcBorders>
              <w:top w:val="single" w:sz="4" w:space="0" w:color="auto"/>
              <w:left w:val="single" w:sz="4" w:space="0" w:color="auto"/>
              <w:bottom w:val="single" w:sz="4" w:space="0" w:color="auto"/>
              <w:right w:val="single" w:sz="4" w:space="0" w:color="auto"/>
            </w:tcBorders>
            <w:hideMark/>
          </w:tcPr>
          <w:p w:rsidR="00F0062F" w:rsidRPr="00F0062F" w:rsidRDefault="00F0062F" w:rsidP="00F0062F">
            <w:pPr>
              <w:spacing w:after="0" w:line="240" w:lineRule="auto"/>
              <w:jc w:val="center"/>
              <w:rPr>
                <w:rFonts w:ascii="Times New Roman" w:eastAsia="Times New Roman" w:hAnsi="Times New Roman" w:cs="Times New Roman"/>
                <w:sz w:val="24"/>
                <w:szCs w:val="24"/>
                <w:lang w:eastAsia="ru-RU"/>
              </w:rPr>
            </w:pPr>
            <w:r w:rsidRPr="00F0062F">
              <w:rPr>
                <w:rFonts w:ascii="Times New Roman" w:eastAsia="Times New Roman" w:hAnsi="Times New Roman" w:cs="Times New Roman"/>
                <w:sz w:val="24"/>
                <w:szCs w:val="24"/>
                <w:lang w:eastAsia="ru-RU"/>
              </w:rPr>
              <w:t>2</w:t>
            </w:r>
          </w:p>
        </w:tc>
      </w:tr>
      <w:tr w:rsidR="00F0062F" w:rsidRPr="00F0062F" w:rsidTr="00223B13">
        <w:trPr>
          <w:trHeight w:val="6550"/>
          <w:jc w:val="center"/>
        </w:trPr>
        <w:tc>
          <w:tcPr>
            <w:tcW w:w="534" w:type="dxa"/>
            <w:tcBorders>
              <w:top w:val="single" w:sz="4" w:space="0" w:color="auto"/>
              <w:left w:val="single" w:sz="4" w:space="0" w:color="auto"/>
              <w:bottom w:val="single" w:sz="4" w:space="0" w:color="auto"/>
              <w:right w:val="single" w:sz="4" w:space="0" w:color="auto"/>
            </w:tcBorders>
          </w:tcPr>
          <w:p w:rsidR="00F0062F" w:rsidRPr="00F0062F" w:rsidRDefault="00F0062F" w:rsidP="00F0062F">
            <w:pPr>
              <w:spacing w:after="0" w:line="240" w:lineRule="auto"/>
              <w:rPr>
                <w:rFonts w:ascii="Times New Roman" w:eastAsia="Times New Roman" w:hAnsi="Times New Roman" w:cs="Times New Roman"/>
                <w:sz w:val="24"/>
                <w:szCs w:val="24"/>
                <w:lang w:eastAsia="ru-RU"/>
              </w:rPr>
            </w:pPr>
            <w:r w:rsidRPr="00F0062F">
              <w:rPr>
                <w:rFonts w:ascii="Times New Roman" w:eastAsia="Times New Roman" w:hAnsi="Times New Roman" w:cs="Times New Roman"/>
                <w:sz w:val="24"/>
                <w:szCs w:val="24"/>
                <w:lang w:eastAsia="ru-RU"/>
              </w:rPr>
              <w:lastRenderedPageBreak/>
              <w:t>4.</w:t>
            </w:r>
          </w:p>
          <w:p w:rsidR="00F0062F" w:rsidRPr="00F0062F" w:rsidRDefault="00F0062F" w:rsidP="00F0062F">
            <w:pPr>
              <w:spacing w:after="0" w:line="240" w:lineRule="auto"/>
              <w:rPr>
                <w:rFonts w:ascii="Times New Roman" w:eastAsia="Times New Roman" w:hAnsi="Times New Roman" w:cs="Times New Roman"/>
                <w:sz w:val="24"/>
                <w:szCs w:val="24"/>
                <w:lang w:eastAsia="ru-RU"/>
              </w:rPr>
            </w:pPr>
          </w:p>
          <w:p w:rsidR="00F0062F" w:rsidRPr="00F0062F" w:rsidRDefault="00F0062F" w:rsidP="00F0062F">
            <w:pPr>
              <w:spacing w:after="0" w:line="240" w:lineRule="auto"/>
              <w:rPr>
                <w:rFonts w:ascii="Times New Roman" w:eastAsia="Times New Roman" w:hAnsi="Times New Roman" w:cs="Times New Roman"/>
                <w:sz w:val="24"/>
                <w:szCs w:val="24"/>
                <w:lang w:eastAsia="ru-RU"/>
              </w:rPr>
            </w:pPr>
          </w:p>
          <w:p w:rsidR="00F0062F" w:rsidRPr="00F0062F" w:rsidRDefault="00F0062F" w:rsidP="00F0062F">
            <w:pPr>
              <w:spacing w:after="0" w:line="240" w:lineRule="auto"/>
              <w:rPr>
                <w:rFonts w:ascii="Times New Roman" w:eastAsia="Times New Roman" w:hAnsi="Times New Roman" w:cs="Times New Roman"/>
                <w:sz w:val="24"/>
                <w:szCs w:val="24"/>
                <w:lang w:eastAsia="ru-RU"/>
              </w:rPr>
            </w:pPr>
          </w:p>
        </w:tc>
        <w:tc>
          <w:tcPr>
            <w:tcW w:w="4392" w:type="dxa"/>
            <w:tcBorders>
              <w:top w:val="single" w:sz="4" w:space="0" w:color="auto"/>
              <w:left w:val="single" w:sz="4" w:space="0" w:color="auto"/>
              <w:bottom w:val="single" w:sz="4" w:space="0" w:color="auto"/>
              <w:right w:val="single" w:sz="4" w:space="0" w:color="auto"/>
            </w:tcBorders>
            <w:hideMark/>
          </w:tcPr>
          <w:p w:rsidR="00F0062F" w:rsidRPr="00F0062F" w:rsidRDefault="00F0062F" w:rsidP="00F0062F">
            <w:pPr>
              <w:spacing w:line="240" w:lineRule="auto"/>
              <w:rPr>
                <w:rFonts w:ascii="Times New Roman" w:eastAsia="Calibri" w:hAnsi="Times New Roman" w:cs="Times New Roman"/>
                <w:sz w:val="24"/>
                <w:szCs w:val="24"/>
                <w:lang w:eastAsia="ru-RU"/>
              </w:rPr>
            </w:pPr>
            <w:r w:rsidRPr="00F0062F">
              <w:rPr>
                <w:rFonts w:ascii="Times New Roman" w:eastAsia="Calibri" w:hAnsi="Times New Roman" w:cs="Times New Roman"/>
                <w:b/>
                <w:sz w:val="24"/>
                <w:szCs w:val="24"/>
                <w:lang w:eastAsia="ru-RU"/>
              </w:rPr>
              <w:t>Театр эпохи Возрождения и XVII в</w:t>
            </w:r>
            <w:r w:rsidRPr="00F0062F">
              <w:rPr>
                <w:rFonts w:ascii="Times New Roman" w:eastAsia="Calibri" w:hAnsi="Times New Roman" w:cs="Times New Roman"/>
                <w:sz w:val="24"/>
                <w:szCs w:val="24"/>
                <w:lang w:eastAsia="ru-RU"/>
              </w:rPr>
              <w:t>.</w:t>
            </w:r>
          </w:p>
          <w:p w:rsidR="00F0062F" w:rsidRPr="00F0062F" w:rsidRDefault="00F0062F" w:rsidP="00F0062F">
            <w:pPr>
              <w:spacing w:line="240" w:lineRule="auto"/>
              <w:rPr>
                <w:rFonts w:ascii="Arial Narrow" w:eastAsia="Calibri" w:hAnsi="Arial Narrow" w:cs="Times New Roman"/>
                <w:b/>
                <w:sz w:val="24"/>
                <w:szCs w:val="24"/>
                <w:lang w:eastAsia="ru-RU"/>
              </w:rPr>
            </w:pPr>
            <w:r w:rsidRPr="00F0062F">
              <w:rPr>
                <w:rFonts w:ascii="Times New Roman" w:eastAsia="Calibri" w:hAnsi="Times New Roman" w:cs="Times New Roman"/>
                <w:sz w:val="24"/>
                <w:szCs w:val="24"/>
                <w:lang w:eastAsia="ru-RU"/>
              </w:rPr>
              <w:t>Общая характеристика  культуры эпохи Возрождения.</w:t>
            </w:r>
            <w:r w:rsidRPr="00F0062F">
              <w:rPr>
                <w:rFonts w:ascii="Arial Narrow" w:eastAsia="Calibri" w:hAnsi="Arial Narrow" w:cs="Times New Roman"/>
                <w:b/>
                <w:sz w:val="24"/>
                <w:szCs w:val="24"/>
                <w:lang w:eastAsia="ru-RU"/>
              </w:rPr>
              <w:t xml:space="preserve">                         </w:t>
            </w:r>
          </w:p>
          <w:p w:rsidR="00F0062F" w:rsidRPr="00F0062F" w:rsidRDefault="00F0062F" w:rsidP="00F0062F">
            <w:pPr>
              <w:spacing w:line="240" w:lineRule="auto"/>
              <w:rPr>
                <w:rFonts w:ascii="Times New Roman" w:eastAsia="Calibri" w:hAnsi="Times New Roman" w:cs="Times New Roman"/>
                <w:sz w:val="24"/>
                <w:szCs w:val="24"/>
                <w:lang w:eastAsia="ru-RU"/>
              </w:rPr>
            </w:pPr>
            <w:r w:rsidRPr="00F0062F">
              <w:rPr>
                <w:rFonts w:ascii="Times New Roman" w:eastAsia="Calibri" w:hAnsi="Times New Roman" w:cs="Times New Roman"/>
                <w:sz w:val="24"/>
                <w:szCs w:val="24"/>
                <w:lang w:eastAsia="ru-RU"/>
              </w:rPr>
              <w:t>Италия. Два направления  в итальянской театральной  культуре:</w:t>
            </w:r>
            <w:r w:rsidRPr="00F0062F">
              <w:rPr>
                <w:rFonts w:ascii="Arial Narrow" w:eastAsia="Calibri" w:hAnsi="Arial Narrow" w:cs="Times New Roman"/>
                <w:b/>
                <w:sz w:val="24"/>
                <w:szCs w:val="24"/>
                <w:lang w:eastAsia="ru-RU"/>
              </w:rPr>
              <w:t xml:space="preserve"> </w:t>
            </w:r>
            <w:r w:rsidRPr="00F0062F">
              <w:rPr>
                <w:rFonts w:ascii="Times New Roman" w:eastAsia="Calibri" w:hAnsi="Times New Roman" w:cs="Times New Roman"/>
                <w:sz w:val="24"/>
                <w:szCs w:val="24"/>
                <w:lang w:eastAsia="ru-RU"/>
              </w:rPr>
              <w:t xml:space="preserve">  учено-гуманистический театр и комедия дель арте. </w:t>
            </w:r>
          </w:p>
          <w:p w:rsidR="00F0062F" w:rsidRPr="00F0062F" w:rsidRDefault="00F0062F" w:rsidP="00F0062F">
            <w:pPr>
              <w:spacing w:line="240" w:lineRule="auto"/>
              <w:rPr>
                <w:rFonts w:ascii="Times New Roman" w:eastAsia="Calibri" w:hAnsi="Times New Roman" w:cs="Times New Roman"/>
                <w:b/>
                <w:sz w:val="24"/>
                <w:szCs w:val="24"/>
                <w:lang w:eastAsia="ru-RU"/>
              </w:rPr>
            </w:pPr>
            <w:r w:rsidRPr="00F0062F">
              <w:rPr>
                <w:rFonts w:ascii="Times New Roman" w:eastAsia="Calibri" w:hAnsi="Times New Roman" w:cs="Times New Roman"/>
                <w:sz w:val="24"/>
                <w:szCs w:val="24"/>
                <w:lang w:eastAsia="ru-RU"/>
              </w:rPr>
              <w:t>Возникновение оперы.</w:t>
            </w:r>
          </w:p>
          <w:p w:rsidR="00F0062F" w:rsidRPr="00F0062F" w:rsidRDefault="00F0062F" w:rsidP="00F0062F">
            <w:pPr>
              <w:spacing w:line="240" w:lineRule="auto"/>
              <w:rPr>
                <w:rFonts w:ascii="Times New Roman" w:eastAsia="Calibri" w:hAnsi="Times New Roman" w:cs="Times New Roman"/>
                <w:sz w:val="24"/>
                <w:szCs w:val="24"/>
                <w:lang w:eastAsia="ru-RU"/>
              </w:rPr>
            </w:pPr>
            <w:r w:rsidRPr="00F0062F">
              <w:rPr>
                <w:rFonts w:ascii="Times New Roman" w:eastAsia="Calibri" w:hAnsi="Times New Roman" w:cs="Times New Roman"/>
                <w:sz w:val="24"/>
                <w:szCs w:val="24"/>
                <w:lang w:eastAsia="ru-RU"/>
              </w:rPr>
              <w:t>Комедия дель арте.</w:t>
            </w:r>
          </w:p>
          <w:p w:rsidR="00F0062F" w:rsidRPr="00F0062F" w:rsidRDefault="00F0062F" w:rsidP="00F0062F">
            <w:pPr>
              <w:spacing w:line="240" w:lineRule="auto"/>
              <w:rPr>
                <w:rFonts w:ascii="Times New Roman" w:eastAsia="Calibri" w:hAnsi="Times New Roman" w:cs="Times New Roman"/>
                <w:b/>
                <w:sz w:val="24"/>
                <w:szCs w:val="24"/>
                <w:lang w:eastAsia="ru-RU"/>
              </w:rPr>
            </w:pPr>
            <w:r w:rsidRPr="00F0062F">
              <w:rPr>
                <w:rFonts w:ascii="Times New Roman" w:eastAsia="Calibri" w:hAnsi="Times New Roman" w:cs="Times New Roman"/>
                <w:sz w:val="24"/>
                <w:szCs w:val="24"/>
                <w:lang w:eastAsia="ru-RU"/>
              </w:rPr>
              <w:t>«Золотой век» испанского искусства.</w:t>
            </w:r>
            <w:r w:rsidRPr="00F0062F">
              <w:rPr>
                <w:rFonts w:ascii="Times New Roman" w:eastAsia="Calibri" w:hAnsi="Times New Roman" w:cs="Times New Roman"/>
                <w:sz w:val="28"/>
                <w:szCs w:val="28"/>
                <w:lang w:eastAsia="ru-RU"/>
              </w:rPr>
              <w:t xml:space="preserve"> </w:t>
            </w:r>
            <w:r w:rsidRPr="00F0062F">
              <w:rPr>
                <w:rFonts w:ascii="Times New Roman" w:eastAsia="Calibri" w:hAnsi="Times New Roman" w:cs="Times New Roman"/>
                <w:sz w:val="24"/>
                <w:szCs w:val="24"/>
                <w:lang w:eastAsia="ru-RU"/>
              </w:rPr>
              <w:t>Лопе де Вега, Тирсо де Молина, Кальдерон.</w:t>
            </w:r>
          </w:p>
          <w:p w:rsidR="00F0062F" w:rsidRPr="00F0062F" w:rsidRDefault="00F0062F" w:rsidP="00F0062F">
            <w:pPr>
              <w:spacing w:line="240" w:lineRule="auto"/>
              <w:rPr>
                <w:rFonts w:ascii="Times New Roman" w:eastAsia="Calibri" w:hAnsi="Times New Roman" w:cs="Times New Roman"/>
                <w:sz w:val="24"/>
                <w:szCs w:val="24"/>
                <w:lang w:eastAsia="ru-RU"/>
              </w:rPr>
            </w:pPr>
            <w:r w:rsidRPr="00F0062F">
              <w:rPr>
                <w:rFonts w:ascii="Times New Roman" w:eastAsia="Calibri" w:hAnsi="Times New Roman" w:cs="Times New Roman"/>
                <w:sz w:val="24"/>
                <w:szCs w:val="24"/>
                <w:lang w:eastAsia="ru-RU"/>
              </w:rPr>
              <w:t>Становление профессионального театра и драматургии в Англии. Шекспир.</w:t>
            </w:r>
          </w:p>
          <w:p w:rsidR="00F0062F" w:rsidRPr="00F0062F" w:rsidRDefault="00F0062F" w:rsidP="00F0062F">
            <w:pPr>
              <w:spacing w:line="240" w:lineRule="auto"/>
              <w:rPr>
                <w:rFonts w:ascii="Times New Roman" w:eastAsia="Calibri" w:hAnsi="Times New Roman" w:cs="Times New Roman"/>
                <w:sz w:val="24"/>
                <w:szCs w:val="24"/>
                <w:lang w:eastAsia="ru-RU"/>
              </w:rPr>
            </w:pPr>
            <w:r w:rsidRPr="00F0062F">
              <w:rPr>
                <w:rFonts w:ascii="Times New Roman" w:eastAsia="Calibri" w:hAnsi="Times New Roman" w:cs="Times New Roman"/>
                <w:sz w:val="24"/>
                <w:szCs w:val="24"/>
                <w:lang w:eastAsia="ru-RU"/>
              </w:rPr>
              <w:t>Французский классицизм.  Корнель, Расин.</w:t>
            </w:r>
          </w:p>
          <w:p w:rsidR="00F0062F" w:rsidRPr="00F0062F" w:rsidRDefault="00F0062F" w:rsidP="00F0062F">
            <w:pPr>
              <w:spacing w:line="240" w:lineRule="auto"/>
              <w:rPr>
                <w:rFonts w:ascii="Times New Roman" w:eastAsia="Calibri" w:hAnsi="Times New Roman" w:cs="Times New Roman"/>
                <w:b/>
                <w:sz w:val="24"/>
                <w:szCs w:val="24"/>
                <w:lang w:eastAsia="ru-RU"/>
              </w:rPr>
            </w:pPr>
            <w:r w:rsidRPr="00F0062F">
              <w:rPr>
                <w:rFonts w:ascii="Times New Roman" w:eastAsia="Calibri" w:hAnsi="Times New Roman" w:cs="Times New Roman"/>
                <w:sz w:val="24"/>
                <w:szCs w:val="24"/>
                <w:lang w:eastAsia="ru-RU"/>
              </w:rPr>
              <w:t>Высокая комедия Мольера.</w:t>
            </w:r>
          </w:p>
        </w:tc>
        <w:tc>
          <w:tcPr>
            <w:tcW w:w="850" w:type="dxa"/>
            <w:tcBorders>
              <w:top w:val="single" w:sz="4" w:space="0" w:color="auto"/>
              <w:left w:val="single" w:sz="4" w:space="0" w:color="auto"/>
              <w:bottom w:val="single" w:sz="4" w:space="0" w:color="auto"/>
              <w:right w:val="single" w:sz="4" w:space="0" w:color="auto"/>
            </w:tcBorders>
          </w:tcPr>
          <w:p w:rsidR="00F0062F" w:rsidRPr="00F0062F" w:rsidRDefault="00F0062F" w:rsidP="00F0062F">
            <w:pPr>
              <w:spacing w:after="0" w:line="240" w:lineRule="auto"/>
              <w:jc w:val="center"/>
              <w:rPr>
                <w:rFonts w:ascii="Times New Roman" w:eastAsia="Times New Roman" w:hAnsi="Times New Roman" w:cs="Times New Roman"/>
                <w:sz w:val="24"/>
                <w:szCs w:val="24"/>
                <w:lang w:eastAsia="ru-RU"/>
              </w:rPr>
            </w:pPr>
          </w:p>
        </w:tc>
        <w:tc>
          <w:tcPr>
            <w:tcW w:w="1276" w:type="dxa"/>
            <w:tcBorders>
              <w:top w:val="single" w:sz="4" w:space="0" w:color="auto"/>
              <w:left w:val="single" w:sz="4" w:space="0" w:color="auto"/>
              <w:bottom w:val="single" w:sz="4" w:space="0" w:color="auto"/>
              <w:right w:val="single" w:sz="4" w:space="0" w:color="auto"/>
            </w:tcBorders>
            <w:hideMark/>
          </w:tcPr>
          <w:p w:rsidR="00F0062F" w:rsidRPr="00F0062F" w:rsidRDefault="00F0062F" w:rsidP="00F0062F">
            <w:pPr>
              <w:spacing w:after="0" w:line="240" w:lineRule="auto"/>
              <w:jc w:val="center"/>
              <w:rPr>
                <w:rFonts w:ascii="Times New Roman" w:eastAsia="Times New Roman" w:hAnsi="Times New Roman" w:cs="Times New Roman"/>
                <w:sz w:val="24"/>
                <w:szCs w:val="24"/>
                <w:lang w:eastAsia="ru-RU"/>
              </w:rPr>
            </w:pPr>
            <w:r w:rsidRPr="00F0062F">
              <w:rPr>
                <w:rFonts w:ascii="Times New Roman" w:eastAsia="Times New Roman" w:hAnsi="Times New Roman" w:cs="Times New Roman"/>
                <w:sz w:val="24"/>
                <w:szCs w:val="24"/>
                <w:lang w:eastAsia="ru-RU"/>
              </w:rPr>
              <w:t>12</w:t>
            </w:r>
          </w:p>
        </w:tc>
        <w:tc>
          <w:tcPr>
            <w:tcW w:w="1418" w:type="dxa"/>
            <w:tcBorders>
              <w:top w:val="single" w:sz="4" w:space="0" w:color="auto"/>
              <w:left w:val="single" w:sz="4" w:space="0" w:color="auto"/>
              <w:bottom w:val="single" w:sz="4" w:space="0" w:color="auto"/>
              <w:right w:val="single" w:sz="4" w:space="0" w:color="auto"/>
            </w:tcBorders>
            <w:hideMark/>
          </w:tcPr>
          <w:p w:rsidR="00F0062F" w:rsidRPr="00F0062F" w:rsidRDefault="00F0062F" w:rsidP="00F0062F">
            <w:pPr>
              <w:spacing w:after="0" w:line="240" w:lineRule="auto"/>
              <w:jc w:val="center"/>
              <w:rPr>
                <w:rFonts w:ascii="Times New Roman" w:eastAsia="Times New Roman" w:hAnsi="Times New Roman" w:cs="Times New Roman"/>
                <w:sz w:val="24"/>
                <w:szCs w:val="24"/>
                <w:lang w:eastAsia="ru-RU"/>
              </w:rPr>
            </w:pPr>
            <w:r w:rsidRPr="00F0062F">
              <w:rPr>
                <w:rFonts w:ascii="Times New Roman" w:eastAsia="Times New Roman" w:hAnsi="Times New Roman" w:cs="Times New Roman"/>
                <w:sz w:val="24"/>
                <w:szCs w:val="24"/>
                <w:lang w:eastAsia="ru-RU"/>
              </w:rPr>
              <w:t>4</w:t>
            </w:r>
          </w:p>
        </w:tc>
        <w:tc>
          <w:tcPr>
            <w:tcW w:w="1100" w:type="dxa"/>
            <w:tcBorders>
              <w:top w:val="single" w:sz="4" w:space="0" w:color="auto"/>
              <w:left w:val="single" w:sz="4" w:space="0" w:color="auto"/>
              <w:bottom w:val="single" w:sz="4" w:space="0" w:color="auto"/>
              <w:right w:val="single" w:sz="4" w:space="0" w:color="auto"/>
            </w:tcBorders>
            <w:hideMark/>
          </w:tcPr>
          <w:p w:rsidR="00F0062F" w:rsidRPr="00F0062F" w:rsidRDefault="00F0062F" w:rsidP="00F0062F">
            <w:pPr>
              <w:spacing w:after="0" w:line="240" w:lineRule="auto"/>
              <w:jc w:val="center"/>
              <w:rPr>
                <w:rFonts w:ascii="Times New Roman" w:eastAsia="Times New Roman" w:hAnsi="Times New Roman" w:cs="Times New Roman"/>
                <w:sz w:val="24"/>
                <w:szCs w:val="24"/>
                <w:lang w:eastAsia="ru-RU"/>
              </w:rPr>
            </w:pPr>
            <w:r w:rsidRPr="00F0062F">
              <w:rPr>
                <w:rFonts w:ascii="Times New Roman" w:eastAsia="Times New Roman" w:hAnsi="Times New Roman" w:cs="Times New Roman"/>
                <w:sz w:val="24"/>
                <w:szCs w:val="24"/>
                <w:lang w:eastAsia="ru-RU"/>
              </w:rPr>
              <w:t>8</w:t>
            </w:r>
          </w:p>
        </w:tc>
      </w:tr>
      <w:tr w:rsidR="00F0062F" w:rsidRPr="00F0062F" w:rsidTr="00223B13">
        <w:trPr>
          <w:trHeight w:val="277"/>
          <w:jc w:val="center"/>
        </w:trPr>
        <w:tc>
          <w:tcPr>
            <w:tcW w:w="534" w:type="dxa"/>
            <w:tcBorders>
              <w:top w:val="single" w:sz="4" w:space="0" w:color="auto"/>
              <w:left w:val="single" w:sz="4" w:space="0" w:color="auto"/>
              <w:bottom w:val="single" w:sz="4" w:space="0" w:color="auto"/>
              <w:right w:val="single" w:sz="4" w:space="0" w:color="auto"/>
            </w:tcBorders>
          </w:tcPr>
          <w:p w:rsidR="00F0062F" w:rsidRPr="00F0062F" w:rsidRDefault="00F0062F" w:rsidP="00F0062F">
            <w:pPr>
              <w:spacing w:after="0" w:line="240" w:lineRule="auto"/>
              <w:rPr>
                <w:rFonts w:ascii="Times New Roman" w:eastAsia="Times New Roman" w:hAnsi="Times New Roman" w:cs="Times New Roman"/>
                <w:sz w:val="24"/>
                <w:szCs w:val="24"/>
                <w:lang w:eastAsia="ru-RU"/>
              </w:rPr>
            </w:pPr>
            <w:r w:rsidRPr="00F0062F">
              <w:rPr>
                <w:rFonts w:ascii="Times New Roman" w:eastAsia="Times New Roman" w:hAnsi="Times New Roman" w:cs="Times New Roman"/>
                <w:sz w:val="24"/>
                <w:szCs w:val="24"/>
                <w:lang w:eastAsia="ru-RU"/>
              </w:rPr>
              <w:t>5.</w:t>
            </w:r>
          </w:p>
          <w:p w:rsidR="00F0062F" w:rsidRPr="00F0062F" w:rsidRDefault="00F0062F" w:rsidP="00F0062F">
            <w:pPr>
              <w:spacing w:after="0" w:line="240" w:lineRule="auto"/>
              <w:rPr>
                <w:rFonts w:ascii="Times New Roman" w:eastAsia="Times New Roman" w:hAnsi="Times New Roman" w:cs="Times New Roman"/>
                <w:sz w:val="24"/>
                <w:szCs w:val="24"/>
                <w:lang w:eastAsia="ru-RU"/>
              </w:rPr>
            </w:pPr>
          </w:p>
          <w:p w:rsidR="00F0062F" w:rsidRPr="00F0062F" w:rsidRDefault="00F0062F" w:rsidP="00F0062F">
            <w:pPr>
              <w:spacing w:after="0" w:line="240" w:lineRule="auto"/>
              <w:rPr>
                <w:rFonts w:ascii="Times New Roman" w:eastAsia="Times New Roman" w:hAnsi="Times New Roman" w:cs="Times New Roman"/>
                <w:sz w:val="24"/>
                <w:szCs w:val="24"/>
                <w:lang w:eastAsia="ru-RU"/>
              </w:rPr>
            </w:pPr>
          </w:p>
          <w:p w:rsidR="00F0062F" w:rsidRPr="00F0062F" w:rsidRDefault="00F0062F" w:rsidP="00F0062F">
            <w:pPr>
              <w:spacing w:after="0" w:line="240" w:lineRule="auto"/>
              <w:rPr>
                <w:rFonts w:ascii="Times New Roman" w:eastAsia="Times New Roman" w:hAnsi="Times New Roman" w:cs="Times New Roman"/>
                <w:sz w:val="24"/>
                <w:szCs w:val="24"/>
                <w:lang w:eastAsia="ru-RU"/>
              </w:rPr>
            </w:pPr>
          </w:p>
          <w:p w:rsidR="00F0062F" w:rsidRPr="00F0062F" w:rsidRDefault="00F0062F" w:rsidP="00F0062F">
            <w:pPr>
              <w:spacing w:after="0" w:line="240" w:lineRule="auto"/>
              <w:rPr>
                <w:rFonts w:ascii="Times New Roman" w:eastAsia="Times New Roman" w:hAnsi="Times New Roman" w:cs="Times New Roman"/>
                <w:sz w:val="24"/>
                <w:szCs w:val="24"/>
                <w:lang w:eastAsia="ru-RU"/>
              </w:rPr>
            </w:pPr>
          </w:p>
          <w:p w:rsidR="00F0062F" w:rsidRPr="00F0062F" w:rsidRDefault="00F0062F" w:rsidP="00F0062F">
            <w:pPr>
              <w:spacing w:after="0" w:line="240" w:lineRule="auto"/>
              <w:rPr>
                <w:rFonts w:ascii="Times New Roman" w:eastAsia="Times New Roman" w:hAnsi="Times New Roman" w:cs="Times New Roman"/>
                <w:sz w:val="24"/>
                <w:szCs w:val="24"/>
                <w:lang w:eastAsia="ru-RU"/>
              </w:rPr>
            </w:pPr>
          </w:p>
          <w:p w:rsidR="00F0062F" w:rsidRPr="00F0062F" w:rsidRDefault="00F0062F" w:rsidP="00F0062F">
            <w:pPr>
              <w:spacing w:after="0" w:line="240" w:lineRule="auto"/>
              <w:rPr>
                <w:rFonts w:ascii="Times New Roman" w:eastAsia="Times New Roman" w:hAnsi="Times New Roman" w:cs="Times New Roman"/>
                <w:sz w:val="24"/>
                <w:szCs w:val="24"/>
                <w:lang w:eastAsia="ru-RU"/>
              </w:rPr>
            </w:pPr>
          </w:p>
          <w:p w:rsidR="00F0062F" w:rsidRPr="00F0062F" w:rsidRDefault="00F0062F" w:rsidP="00F0062F">
            <w:pPr>
              <w:spacing w:after="0" w:line="240" w:lineRule="auto"/>
              <w:rPr>
                <w:rFonts w:ascii="Times New Roman" w:eastAsia="Times New Roman" w:hAnsi="Times New Roman" w:cs="Times New Roman"/>
                <w:sz w:val="24"/>
                <w:szCs w:val="24"/>
                <w:lang w:eastAsia="ru-RU"/>
              </w:rPr>
            </w:pPr>
          </w:p>
          <w:p w:rsidR="00F0062F" w:rsidRPr="00F0062F" w:rsidRDefault="00F0062F" w:rsidP="00F0062F">
            <w:pPr>
              <w:spacing w:after="0" w:line="240" w:lineRule="auto"/>
              <w:rPr>
                <w:rFonts w:ascii="Times New Roman" w:eastAsia="Times New Roman" w:hAnsi="Times New Roman" w:cs="Times New Roman"/>
                <w:sz w:val="24"/>
                <w:szCs w:val="24"/>
                <w:lang w:eastAsia="ru-RU"/>
              </w:rPr>
            </w:pPr>
          </w:p>
          <w:p w:rsidR="00F0062F" w:rsidRPr="00F0062F" w:rsidRDefault="00F0062F" w:rsidP="00F0062F">
            <w:pPr>
              <w:spacing w:after="0" w:line="240" w:lineRule="auto"/>
              <w:rPr>
                <w:rFonts w:ascii="Times New Roman" w:eastAsia="Times New Roman" w:hAnsi="Times New Roman" w:cs="Times New Roman"/>
                <w:sz w:val="24"/>
                <w:szCs w:val="24"/>
                <w:lang w:eastAsia="ru-RU"/>
              </w:rPr>
            </w:pPr>
          </w:p>
          <w:p w:rsidR="00F0062F" w:rsidRPr="00F0062F" w:rsidRDefault="00F0062F" w:rsidP="00F0062F">
            <w:pPr>
              <w:spacing w:after="0" w:line="240" w:lineRule="auto"/>
              <w:rPr>
                <w:rFonts w:ascii="Times New Roman" w:eastAsia="Times New Roman" w:hAnsi="Times New Roman" w:cs="Times New Roman"/>
                <w:sz w:val="24"/>
                <w:szCs w:val="24"/>
                <w:lang w:eastAsia="ru-RU"/>
              </w:rPr>
            </w:pPr>
          </w:p>
        </w:tc>
        <w:tc>
          <w:tcPr>
            <w:tcW w:w="4392" w:type="dxa"/>
            <w:tcBorders>
              <w:top w:val="single" w:sz="4" w:space="0" w:color="auto"/>
              <w:left w:val="single" w:sz="4" w:space="0" w:color="auto"/>
              <w:bottom w:val="single" w:sz="4" w:space="0" w:color="auto"/>
              <w:right w:val="single" w:sz="4" w:space="0" w:color="auto"/>
            </w:tcBorders>
            <w:hideMark/>
          </w:tcPr>
          <w:p w:rsidR="00F0062F" w:rsidRPr="00F0062F" w:rsidRDefault="00F0062F" w:rsidP="00F0062F">
            <w:pPr>
              <w:spacing w:line="240" w:lineRule="auto"/>
              <w:rPr>
                <w:rFonts w:ascii="Times New Roman" w:eastAsia="Calibri" w:hAnsi="Times New Roman" w:cs="Times New Roman"/>
                <w:b/>
                <w:sz w:val="24"/>
                <w:szCs w:val="24"/>
                <w:lang w:eastAsia="ru-RU"/>
              </w:rPr>
            </w:pPr>
            <w:r w:rsidRPr="00F0062F">
              <w:rPr>
                <w:rFonts w:ascii="Times New Roman" w:eastAsia="Calibri" w:hAnsi="Times New Roman" w:cs="Times New Roman"/>
                <w:b/>
                <w:sz w:val="24"/>
                <w:szCs w:val="24"/>
                <w:lang w:eastAsia="ru-RU"/>
              </w:rPr>
              <w:lastRenderedPageBreak/>
              <w:t>Театр XVIII в.</w:t>
            </w:r>
          </w:p>
          <w:p w:rsidR="00F0062F" w:rsidRPr="00F0062F" w:rsidRDefault="00F0062F" w:rsidP="00F0062F">
            <w:pPr>
              <w:spacing w:line="240" w:lineRule="auto"/>
              <w:rPr>
                <w:rFonts w:ascii="Times New Roman" w:eastAsia="Calibri" w:hAnsi="Times New Roman" w:cs="Times New Roman"/>
                <w:sz w:val="28"/>
                <w:szCs w:val="28"/>
                <w:lang w:eastAsia="ru-RU"/>
              </w:rPr>
            </w:pPr>
            <w:r w:rsidRPr="00F0062F">
              <w:rPr>
                <w:rFonts w:ascii="Times New Roman" w:eastAsia="Calibri" w:hAnsi="Times New Roman" w:cs="Times New Roman"/>
                <w:sz w:val="24"/>
                <w:szCs w:val="24"/>
                <w:lang w:eastAsia="ru-RU"/>
              </w:rPr>
              <w:t>Эпоха Просвещения. Особенности эстетики</w:t>
            </w:r>
            <w:r w:rsidRPr="00F0062F">
              <w:rPr>
                <w:rFonts w:ascii="Times New Roman" w:eastAsia="Calibri" w:hAnsi="Times New Roman" w:cs="Times New Roman"/>
                <w:sz w:val="28"/>
                <w:szCs w:val="28"/>
                <w:lang w:eastAsia="ru-RU"/>
              </w:rPr>
              <w:t>.</w:t>
            </w:r>
          </w:p>
          <w:p w:rsidR="00F0062F" w:rsidRPr="00F0062F" w:rsidRDefault="00F0062F" w:rsidP="00F0062F">
            <w:pPr>
              <w:spacing w:line="240" w:lineRule="auto"/>
              <w:rPr>
                <w:rFonts w:ascii="Times New Roman" w:eastAsia="Calibri" w:hAnsi="Times New Roman" w:cs="Times New Roman"/>
                <w:sz w:val="24"/>
                <w:szCs w:val="24"/>
                <w:lang w:eastAsia="ru-RU"/>
              </w:rPr>
            </w:pPr>
            <w:r w:rsidRPr="00F0062F">
              <w:rPr>
                <w:rFonts w:ascii="Times New Roman" w:eastAsia="Calibri" w:hAnsi="Times New Roman" w:cs="Times New Roman"/>
                <w:sz w:val="24"/>
                <w:szCs w:val="24"/>
                <w:lang w:eastAsia="ru-RU"/>
              </w:rPr>
              <w:t>Английская комедия.</w:t>
            </w:r>
            <w:r w:rsidRPr="00F0062F">
              <w:rPr>
                <w:rFonts w:ascii="Times New Roman" w:eastAsia="Calibri" w:hAnsi="Times New Roman" w:cs="Times New Roman"/>
                <w:b/>
                <w:sz w:val="24"/>
                <w:szCs w:val="24"/>
                <w:lang w:eastAsia="ru-RU"/>
              </w:rPr>
              <w:t xml:space="preserve"> </w:t>
            </w:r>
            <w:r w:rsidRPr="00F0062F">
              <w:rPr>
                <w:rFonts w:ascii="Times New Roman" w:eastAsia="Calibri" w:hAnsi="Times New Roman" w:cs="Times New Roman"/>
                <w:sz w:val="24"/>
                <w:szCs w:val="24"/>
                <w:lang w:eastAsia="ru-RU"/>
              </w:rPr>
              <w:t xml:space="preserve">Шеридан. </w:t>
            </w:r>
          </w:p>
          <w:p w:rsidR="00F0062F" w:rsidRPr="00F0062F" w:rsidRDefault="00F0062F" w:rsidP="00F0062F">
            <w:pPr>
              <w:spacing w:line="240" w:lineRule="auto"/>
              <w:rPr>
                <w:rFonts w:ascii="Times New Roman" w:eastAsia="Calibri" w:hAnsi="Times New Roman" w:cs="Times New Roman"/>
                <w:sz w:val="24"/>
                <w:szCs w:val="24"/>
                <w:lang w:eastAsia="ru-RU"/>
              </w:rPr>
            </w:pPr>
            <w:r w:rsidRPr="00F0062F">
              <w:rPr>
                <w:rFonts w:ascii="Times New Roman" w:eastAsia="Calibri" w:hAnsi="Times New Roman" w:cs="Times New Roman"/>
                <w:sz w:val="24"/>
                <w:szCs w:val="24"/>
                <w:lang w:eastAsia="ru-RU"/>
              </w:rPr>
              <w:t xml:space="preserve"> Д. Гарик - реформатор английской сцены.</w:t>
            </w:r>
          </w:p>
          <w:p w:rsidR="00F0062F" w:rsidRPr="00F0062F" w:rsidRDefault="00F0062F" w:rsidP="00F0062F">
            <w:pPr>
              <w:spacing w:line="240" w:lineRule="auto"/>
              <w:rPr>
                <w:rFonts w:ascii="Times New Roman" w:eastAsia="Calibri" w:hAnsi="Times New Roman" w:cs="Times New Roman"/>
                <w:sz w:val="24"/>
                <w:szCs w:val="24"/>
                <w:lang w:eastAsia="ru-RU"/>
              </w:rPr>
            </w:pPr>
            <w:r w:rsidRPr="00F0062F">
              <w:rPr>
                <w:rFonts w:ascii="Times New Roman" w:eastAsia="Calibri" w:hAnsi="Times New Roman" w:cs="Times New Roman"/>
                <w:sz w:val="24"/>
                <w:szCs w:val="24"/>
                <w:lang w:eastAsia="ru-RU"/>
              </w:rPr>
              <w:lastRenderedPageBreak/>
              <w:t>Создание английской национальной оперы. Генри Перселл.</w:t>
            </w:r>
          </w:p>
          <w:p w:rsidR="00F0062F" w:rsidRPr="00F0062F" w:rsidRDefault="00F0062F" w:rsidP="00F0062F">
            <w:pPr>
              <w:spacing w:line="240" w:lineRule="auto"/>
              <w:rPr>
                <w:rFonts w:ascii="Times New Roman" w:eastAsia="Calibri" w:hAnsi="Times New Roman" w:cs="Times New Roman"/>
                <w:sz w:val="24"/>
                <w:szCs w:val="24"/>
                <w:lang w:eastAsia="ru-RU"/>
              </w:rPr>
            </w:pPr>
            <w:r w:rsidRPr="00F0062F">
              <w:rPr>
                <w:rFonts w:ascii="Times New Roman" w:eastAsia="Calibri" w:hAnsi="Times New Roman" w:cs="Times New Roman"/>
                <w:sz w:val="24"/>
                <w:szCs w:val="24"/>
                <w:lang w:eastAsia="ru-RU"/>
              </w:rPr>
              <w:t>Французское Просвещение. Вольтер.</w:t>
            </w:r>
          </w:p>
          <w:p w:rsidR="00F0062F" w:rsidRPr="00F0062F" w:rsidRDefault="00F0062F" w:rsidP="00F0062F">
            <w:pPr>
              <w:spacing w:line="240" w:lineRule="auto"/>
              <w:rPr>
                <w:rFonts w:ascii="Times New Roman" w:eastAsia="Calibri" w:hAnsi="Times New Roman" w:cs="Times New Roman"/>
                <w:sz w:val="24"/>
                <w:szCs w:val="24"/>
                <w:lang w:eastAsia="ru-RU"/>
              </w:rPr>
            </w:pPr>
            <w:r w:rsidRPr="00F0062F">
              <w:rPr>
                <w:rFonts w:ascii="Times New Roman" w:eastAsia="Calibri" w:hAnsi="Times New Roman" w:cs="Times New Roman"/>
                <w:sz w:val="24"/>
                <w:szCs w:val="24"/>
                <w:lang w:eastAsia="ru-RU"/>
              </w:rPr>
              <w:t>Эволюция французской комедии. Бомарше.</w:t>
            </w:r>
          </w:p>
          <w:p w:rsidR="00F0062F" w:rsidRPr="00F0062F" w:rsidRDefault="00F0062F" w:rsidP="00F0062F">
            <w:pPr>
              <w:spacing w:line="240" w:lineRule="auto"/>
              <w:rPr>
                <w:rFonts w:ascii="Times New Roman" w:eastAsia="Calibri" w:hAnsi="Times New Roman" w:cs="Times New Roman"/>
                <w:sz w:val="24"/>
                <w:szCs w:val="24"/>
                <w:lang w:eastAsia="ru-RU"/>
              </w:rPr>
            </w:pPr>
            <w:r w:rsidRPr="00F0062F">
              <w:rPr>
                <w:rFonts w:ascii="Times New Roman" w:eastAsia="Calibri" w:hAnsi="Times New Roman" w:cs="Times New Roman"/>
                <w:sz w:val="24"/>
                <w:szCs w:val="24"/>
                <w:lang w:eastAsia="ru-RU"/>
              </w:rPr>
              <w:t>Дени Дидро «Парадокс об актере». Реформы Лекена.  «Комеди Франсез».</w:t>
            </w:r>
          </w:p>
          <w:p w:rsidR="00F0062F" w:rsidRPr="00F0062F" w:rsidRDefault="00F0062F" w:rsidP="00F0062F">
            <w:pPr>
              <w:spacing w:line="240" w:lineRule="auto"/>
              <w:rPr>
                <w:rFonts w:ascii="Times New Roman" w:eastAsia="Calibri" w:hAnsi="Times New Roman" w:cs="Times New Roman"/>
                <w:sz w:val="28"/>
                <w:szCs w:val="28"/>
                <w:lang w:eastAsia="ru-RU"/>
              </w:rPr>
            </w:pPr>
            <w:r w:rsidRPr="00F0062F">
              <w:rPr>
                <w:rFonts w:ascii="Times New Roman" w:eastAsia="Calibri" w:hAnsi="Times New Roman" w:cs="Times New Roman"/>
                <w:sz w:val="24"/>
                <w:szCs w:val="24"/>
                <w:lang w:eastAsia="ru-RU"/>
              </w:rPr>
              <w:t>Италия. Карло Гоцци</w:t>
            </w:r>
            <w:r w:rsidRPr="00F0062F">
              <w:rPr>
                <w:rFonts w:ascii="Times New Roman" w:eastAsia="Calibri" w:hAnsi="Times New Roman" w:cs="Times New Roman"/>
                <w:sz w:val="28"/>
                <w:szCs w:val="28"/>
                <w:lang w:eastAsia="ru-RU"/>
              </w:rPr>
              <w:t>.</w:t>
            </w:r>
          </w:p>
          <w:p w:rsidR="00F0062F" w:rsidRPr="00F0062F" w:rsidRDefault="00F0062F" w:rsidP="00F0062F">
            <w:pPr>
              <w:spacing w:line="240" w:lineRule="auto"/>
              <w:rPr>
                <w:rFonts w:ascii="Times New Roman" w:eastAsia="Calibri" w:hAnsi="Times New Roman" w:cs="Times New Roman"/>
                <w:sz w:val="24"/>
                <w:szCs w:val="24"/>
                <w:lang w:eastAsia="ru-RU"/>
              </w:rPr>
            </w:pPr>
            <w:r w:rsidRPr="00F0062F">
              <w:rPr>
                <w:rFonts w:ascii="Times New Roman" w:eastAsia="Calibri" w:hAnsi="Times New Roman" w:cs="Times New Roman"/>
                <w:sz w:val="24"/>
                <w:szCs w:val="24"/>
                <w:lang w:eastAsia="ru-RU"/>
              </w:rPr>
              <w:t xml:space="preserve">Театральные  реформы Карло Гольдони.  </w:t>
            </w:r>
          </w:p>
          <w:p w:rsidR="00F0062F" w:rsidRPr="00F0062F" w:rsidRDefault="00F0062F" w:rsidP="00F0062F">
            <w:pPr>
              <w:spacing w:line="240" w:lineRule="auto"/>
              <w:rPr>
                <w:rFonts w:ascii="Times New Roman" w:eastAsia="Calibri" w:hAnsi="Times New Roman" w:cs="Times New Roman"/>
                <w:b/>
                <w:sz w:val="24"/>
                <w:szCs w:val="24"/>
                <w:lang w:eastAsia="ru-RU"/>
              </w:rPr>
            </w:pPr>
            <w:r w:rsidRPr="00F0062F">
              <w:rPr>
                <w:rFonts w:ascii="Times New Roman" w:eastAsia="Calibri" w:hAnsi="Times New Roman" w:cs="Times New Roman"/>
                <w:sz w:val="24"/>
                <w:szCs w:val="24"/>
                <w:lang w:eastAsia="ru-RU"/>
              </w:rPr>
              <w:t>Германия: Лессинг. Шиллер. Гете.</w:t>
            </w:r>
          </w:p>
        </w:tc>
        <w:tc>
          <w:tcPr>
            <w:tcW w:w="850" w:type="dxa"/>
            <w:tcBorders>
              <w:top w:val="single" w:sz="4" w:space="0" w:color="auto"/>
              <w:left w:val="single" w:sz="4" w:space="0" w:color="auto"/>
              <w:bottom w:val="single" w:sz="4" w:space="0" w:color="auto"/>
              <w:right w:val="single" w:sz="4" w:space="0" w:color="auto"/>
            </w:tcBorders>
          </w:tcPr>
          <w:p w:rsidR="00F0062F" w:rsidRPr="00F0062F" w:rsidRDefault="00F0062F" w:rsidP="00F0062F">
            <w:pPr>
              <w:spacing w:after="0" w:line="240" w:lineRule="auto"/>
              <w:jc w:val="center"/>
              <w:rPr>
                <w:rFonts w:ascii="Times New Roman" w:eastAsia="Times New Roman" w:hAnsi="Times New Roman" w:cs="Times New Roman"/>
                <w:sz w:val="24"/>
                <w:szCs w:val="24"/>
                <w:lang w:eastAsia="ru-RU"/>
              </w:rPr>
            </w:pPr>
          </w:p>
        </w:tc>
        <w:tc>
          <w:tcPr>
            <w:tcW w:w="1276" w:type="dxa"/>
            <w:tcBorders>
              <w:top w:val="single" w:sz="4" w:space="0" w:color="auto"/>
              <w:left w:val="single" w:sz="4" w:space="0" w:color="auto"/>
              <w:bottom w:val="single" w:sz="4" w:space="0" w:color="auto"/>
              <w:right w:val="single" w:sz="4" w:space="0" w:color="auto"/>
            </w:tcBorders>
            <w:hideMark/>
          </w:tcPr>
          <w:p w:rsidR="00F0062F" w:rsidRPr="00F0062F" w:rsidRDefault="00F0062F" w:rsidP="00F0062F">
            <w:pPr>
              <w:spacing w:after="0" w:line="240" w:lineRule="auto"/>
              <w:jc w:val="center"/>
              <w:rPr>
                <w:rFonts w:ascii="Times New Roman" w:eastAsia="Times New Roman" w:hAnsi="Times New Roman" w:cs="Times New Roman"/>
                <w:sz w:val="24"/>
                <w:szCs w:val="24"/>
                <w:lang w:eastAsia="ru-RU"/>
              </w:rPr>
            </w:pPr>
            <w:r w:rsidRPr="00F0062F">
              <w:rPr>
                <w:rFonts w:ascii="Times New Roman" w:eastAsia="Times New Roman" w:hAnsi="Times New Roman" w:cs="Times New Roman"/>
                <w:sz w:val="24"/>
                <w:szCs w:val="24"/>
                <w:lang w:eastAsia="ru-RU"/>
              </w:rPr>
              <w:t>15</w:t>
            </w:r>
          </w:p>
        </w:tc>
        <w:tc>
          <w:tcPr>
            <w:tcW w:w="1418" w:type="dxa"/>
            <w:tcBorders>
              <w:top w:val="single" w:sz="4" w:space="0" w:color="auto"/>
              <w:left w:val="single" w:sz="4" w:space="0" w:color="auto"/>
              <w:bottom w:val="single" w:sz="4" w:space="0" w:color="auto"/>
              <w:right w:val="single" w:sz="4" w:space="0" w:color="auto"/>
            </w:tcBorders>
            <w:hideMark/>
          </w:tcPr>
          <w:p w:rsidR="00F0062F" w:rsidRPr="00F0062F" w:rsidRDefault="00F0062F" w:rsidP="00F0062F">
            <w:pPr>
              <w:spacing w:after="0" w:line="240" w:lineRule="auto"/>
              <w:jc w:val="center"/>
              <w:rPr>
                <w:rFonts w:ascii="Times New Roman" w:eastAsia="Times New Roman" w:hAnsi="Times New Roman" w:cs="Times New Roman"/>
                <w:sz w:val="24"/>
                <w:szCs w:val="24"/>
                <w:lang w:eastAsia="ru-RU"/>
              </w:rPr>
            </w:pPr>
            <w:r w:rsidRPr="00F0062F">
              <w:rPr>
                <w:rFonts w:ascii="Times New Roman" w:eastAsia="Times New Roman" w:hAnsi="Times New Roman" w:cs="Times New Roman"/>
                <w:sz w:val="24"/>
                <w:szCs w:val="24"/>
                <w:lang w:eastAsia="ru-RU"/>
              </w:rPr>
              <w:t>5</w:t>
            </w:r>
          </w:p>
        </w:tc>
        <w:tc>
          <w:tcPr>
            <w:tcW w:w="1100" w:type="dxa"/>
            <w:tcBorders>
              <w:top w:val="single" w:sz="4" w:space="0" w:color="auto"/>
              <w:left w:val="single" w:sz="4" w:space="0" w:color="auto"/>
              <w:bottom w:val="single" w:sz="4" w:space="0" w:color="auto"/>
              <w:right w:val="single" w:sz="4" w:space="0" w:color="auto"/>
            </w:tcBorders>
            <w:hideMark/>
          </w:tcPr>
          <w:p w:rsidR="00F0062F" w:rsidRPr="00F0062F" w:rsidRDefault="00F0062F" w:rsidP="00F0062F">
            <w:pPr>
              <w:spacing w:after="0" w:line="240" w:lineRule="auto"/>
              <w:jc w:val="center"/>
              <w:rPr>
                <w:rFonts w:ascii="Times New Roman" w:eastAsia="Times New Roman" w:hAnsi="Times New Roman" w:cs="Times New Roman"/>
                <w:sz w:val="24"/>
                <w:szCs w:val="24"/>
                <w:lang w:eastAsia="ru-RU"/>
              </w:rPr>
            </w:pPr>
            <w:r w:rsidRPr="00F0062F">
              <w:rPr>
                <w:rFonts w:ascii="Times New Roman" w:eastAsia="Times New Roman" w:hAnsi="Times New Roman" w:cs="Times New Roman"/>
                <w:sz w:val="24"/>
                <w:szCs w:val="24"/>
                <w:lang w:eastAsia="ru-RU"/>
              </w:rPr>
              <w:t>10</w:t>
            </w:r>
          </w:p>
        </w:tc>
      </w:tr>
      <w:tr w:rsidR="00F0062F" w:rsidRPr="00F0062F" w:rsidTr="00223B13">
        <w:trPr>
          <w:trHeight w:val="840"/>
          <w:jc w:val="center"/>
        </w:trPr>
        <w:tc>
          <w:tcPr>
            <w:tcW w:w="534" w:type="dxa"/>
            <w:tcBorders>
              <w:top w:val="single" w:sz="4" w:space="0" w:color="auto"/>
              <w:left w:val="single" w:sz="4" w:space="0" w:color="auto"/>
              <w:bottom w:val="single" w:sz="4" w:space="0" w:color="auto"/>
              <w:right w:val="single" w:sz="4" w:space="0" w:color="auto"/>
            </w:tcBorders>
          </w:tcPr>
          <w:p w:rsidR="00F0062F" w:rsidRPr="00F0062F" w:rsidRDefault="00F0062F" w:rsidP="00F0062F">
            <w:pPr>
              <w:spacing w:after="0" w:line="240" w:lineRule="auto"/>
              <w:rPr>
                <w:rFonts w:ascii="Times New Roman" w:eastAsia="Times New Roman" w:hAnsi="Times New Roman" w:cs="Times New Roman"/>
                <w:sz w:val="24"/>
                <w:szCs w:val="24"/>
                <w:lang w:eastAsia="ru-RU"/>
              </w:rPr>
            </w:pPr>
            <w:r w:rsidRPr="00F0062F">
              <w:rPr>
                <w:rFonts w:ascii="Times New Roman" w:eastAsia="Times New Roman" w:hAnsi="Times New Roman" w:cs="Times New Roman"/>
                <w:sz w:val="24"/>
                <w:szCs w:val="24"/>
                <w:lang w:eastAsia="ru-RU"/>
              </w:rPr>
              <w:lastRenderedPageBreak/>
              <w:t>6.</w:t>
            </w:r>
          </w:p>
          <w:p w:rsidR="00F0062F" w:rsidRPr="00F0062F" w:rsidRDefault="00F0062F" w:rsidP="00F0062F">
            <w:pPr>
              <w:spacing w:after="0" w:line="240" w:lineRule="auto"/>
              <w:rPr>
                <w:rFonts w:ascii="Times New Roman" w:eastAsia="Times New Roman" w:hAnsi="Times New Roman" w:cs="Times New Roman"/>
                <w:sz w:val="24"/>
                <w:szCs w:val="24"/>
                <w:lang w:eastAsia="ru-RU"/>
              </w:rPr>
            </w:pPr>
          </w:p>
          <w:p w:rsidR="00F0062F" w:rsidRPr="00F0062F" w:rsidRDefault="00F0062F" w:rsidP="00F0062F">
            <w:pPr>
              <w:spacing w:after="0" w:line="240" w:lineRule="auto"/>
              <w:rPr>
                <w:rFonts w:ascii="Times New Roman" w:eastAsia="Times New Roman" w:hAnsi="Times New Roman" w:cs="Times New Roman"/>
                <w:sz w:val="24"/>
                <w:szCs w:val="24"/>
                <w:lang w:eastAsia="ru-RU"/>
              </w:rPr>
            </w:pPr>
          </w:p>
          <w:p w:rsidR="00F0062F" w:rsidRPr="00F0062F" w:rsidRDefault="00F0062F" w:rsidP="00F0062F">
            <w:pPr>
              <w:spacing w:after="0" w:line="240" w:lineRule="auto"/>
              <w:rPr>
                <w:rFonts w:ascii="Times New Roman" w:eastAsia="Times New Roman" w:hAnsi="Times New Roman" w:cs="Times New Roman"/>
                <w:sz w:val="24"/>
                <w:szCs w:val="24"/>
                <w:lang w:eastAsia="ru-RU"/>
              </w:rPr>
            </w:pPr>
          </w:p>
          <w:p w:rsidR="00F0062F" w:rsidRPr="00F0062F" w:rsidRDefault="00F0062F" w:rsidP="00F0062F">
            <w:pPr>
              <w:spacing w:after="0" w:line="240" w:lineRule="auto"/>
              <w:rPr>
                <w:rFonts w:ascii="Times New Roman" w:eastAsia="Times New Roman" w:hAnsi="Times New Roman" w:cs="Times New Roman"/>
                <w:sz w:val="24"/>
                <w:szCs w:val="24"/>
                <w:lang w:eastAsia="ru-RU"/>
              </w:rPr>
            </w:pPr>
          </w:p>
          <w:p w:rsidR="00F0062F" w:rsidRPr="00F0062F" w:rsidRDefault="00F0062F" w:rsidP="00F0062F">
            <w:pPr>
              <w:spacing w:after="0" w:line="240" w:lineRule="auto"/>
              <w:rPr>
                <w:rFonts w:ascii="Times New Roman" w:eastAsia="Times New Roman" w:hAnsi="Times New Roman" w:cs="Times New Roman"/>
                <w:sz w:val="24"/>
                <w:szCs w:val="24"/>
                <w:lang w:eastAsia="ru-RU"/>
              </w:rPr>
            </w:pPr>
          </w:p>
          <w:p w:rsidR="00F0062F" w:rsidRPr="00F0062F" w:rsidRDefault="00F0062F" w:rsidP="00F0062F">
            <w:pPr>
              <w:spacing w:after="0" w:line="240" w:lineRule="auto"/>
              <w:rPr>
                <w:rFonts w:ascii="Times New Roman" w:eastAsia="Times New Roman" w:hAnsi="Times New Roman" w:cs="Times New Roman"/>
                <w:sz w:val="24"/>
                <w:szCs w:val="24"/>
                <w:lang w:eastAsia="ru-RU"/>
              </w:rPr>
            </w:pPr>
          </w:p>
          <w:p w:rsidR="00F0062F" w:rsidRPr="00F0062F" w:rsidRDefault="00F0062F" w:rsidP="00F0062F">
            <w:pPr>
              <w:spacing w:after="0" w:line="240" w:lineRule="auto"/>
              <w:rPr>
                <w:rFonts w:ascii="Times New Roman" w:eastAsia="Times New Roman" w:hAnsi="Times New Roman" w:cs="Times New Roman"/>
                <w:sz w:val="24"/>
                <w:szCs w:val="24"/>
                <w:lang w:eastAsia="ru-RU"/>
              </w:rPr>
            </w:pPr>
          </w:p>
        </w:tc>
        <w:tc>
          <w:tcPr>
            <w:tcW w:w="4392" w:type="dxa"/>
            <w:tcBorders>
              <w:top w:val="single" w:sz="4" w:space="0" w:color="auto"/>
              <w:left w:val="single" w:sz="4" w:space="0" w:color="auto"/>
              <w:bottom w:val="single" w:sz="4" w:space="0" w:color="auto"/>
              <w:right w:val="single" w:sz="4" w:space="0" w:color="auto"/>
            </w:tcBorders>
            <w:hideMark/>
          </w:tcPr>
          <w:p w:rsidR="00F0062F" w:rsidRPr="00F0062F" w:rsidRDefault="00F0062F" w:rsidP="00F0062F">
            <w:pPr>
              <w:spacing w:line="240" w:lineRule="auto"/>
              <w:rPr>
                <w:rFonts w:ascii="Times New Roman" w:eastAsia="Calibri" w:hAnsi="Times New Roman" w:cs="Times New Roman"/>
                <w:b/>
                <w:sz w:val="24"/>
                <w:szCs w:val="24"/>
                <w:lang w:eastAsia="ru-RU"/>
              </w:rPr>
            </w:pPr>
            <w:r w:rsidRPr="00F0062F">
              <w:rPr>
                <w:rFonts w:ascii="Times New Roman" w:eastAsia="Calibri" w:hAnsi="Times New Roman" w:cs="Times New Roman"/>
                <w:b/>
                <w:sz w:val="24"/>
                <w:szCs w:val="24"/>
                <w:lang w:eastAsia="ru-RU"/>
              </w:rPr>
              <w:t>Театр конца XVIII в. -  XIX в.</w:t>
            </w:r>
          </w:p>
          <w:p w:rsidR="00F0062F" w:rsidRPr="00F0062F" w:rsidRDefault="00F0062F" w:rsidP="00F0062F">
            <w:pPr>
              <w:spacing w:line="240" w:lineRule="auto"/>
              <w:rPr>
                <w:rFonts w:ascii="Times New Roman" w:eastAsia="Calibri" w:hAnsi="Times New Roman" w:cs="Times New Roman"/>
                <w:sz w:val="24"/>
                <w:szCs w:val="24"/>
                <w:lang w:eastAsia="ru-RU"/>
              </w:rPr>
            </w:pPr>
            <w:r w:rsidRPr="00F0062F">
              <w:rPr>
                <w:rFonts w:ascii="Times New Roman" w:eastAsia="Calibri" w:hAnsi="Times New Roman" w:cs="Times New Roman"/>
                <w:sz w:val="24"/>
                <w:szCs w:val="24"/>
                <w:lang w:eastAsia="ru-RU"/>
              </w:rPr>
              <w:t xml:space="preserve">Франция. Зарождение и становление романтизма.  </w:t>
            </w:r>
          </w:p>
          <w:p w:rsidR="00F0062F" w:rsidRPr="00F0062F" w:rsidRDefault="00F0062F" w:rsidP="00F0062F">
            <w:pPr>
              <w:spacing w:line="240" w:lineRule="auto"/>
              <w:rPr>
                <w:rFonts w:ascii="Times New Roman" w:eastAsia="Calibri" w:hAnsi="Times New Roman" w:cs="Times New Roman"/>
                <w:b/>
                <w:sz w:val="28"/>
                <w:szCs w:val="28"/>
                <w:lang w:eastAsia="ru-RU"/>
              </w:rPr>
            </w:pPr>
            <w:r w:rsidRPr="00F0062F">
              <w:rPr>
                <w:rFonts w:ascii="Times New Roman" w:eastAsia="Calibri" w:hAnsi="Times New Roman" w:cs="Times New Roman"/>
                <w:sz w:val="24"/>
                <w:szCs w:val="24"/>
                <w:lang w:eastAsia="ru-RU"/>
              </w:rPr>
              <w:t>Виктор Гюго.</w:t>
            </w:r>
            <w:r w:rsidRPr="00F0062F">
              <w:rPr>
                <w:rFonts w:ascii="Times New Roman" w:eastAsia="Calibri" w:hAnsi="Times New Roman" w:cs="Times New Roman"/>
                <w:b/>
                <w:sz w:val="28"/>
                <w:szCs w:val="28"/>
                <w:lang w:eastAsia="ru-RU"/>
              </w:rPr>
              <w:t xml:space="preserve">  </w:t>
            </w:r>
          </w:p>
          <w:p w:rsidR="00F0062F" w:rsidRPr="00F0062F" w:rsidRDefault="00F0062F" w:rsidP="00F0062F">
            <w:pPr>
              <w:spacing w:line="240" w:lineRule="auto"/>
              <w:rPr>
                <w:rFonts w:ascii="Times New Roman" w:eastAsia="Calibri" w:hAnsi="Times New Roman" w:cs="Times New Roman"/>
                <w:sz w:val="28"/>
                <w:szCs w:val="28"/>
                <w:lang w:eastAsia="ru-RU"/>
              </w:rPr>
            </w:pPr>
            <w:r w:rsidRPr="00F0062F">
              <w:rPr>
                <w:rFonts w:ascii="Times New Roman" w:eastAsia="Calibri" w:hAnsi="Times New Roman" w:cs="Times New Roman"/>
                <w:sz w:val="24"/>
                <w:szCs w:val="24"/>
                <w:lang w:eastAsia="ru-RU"/>
              </w:rPr>
              <w:t>Зарождение критического реализма. Основные черты направления</w:t>
            </w:r>
            <w:r w:rsidRPr="00F0062F">
              <w:rPr>
                <w:rFonts w:ascii="Times New Roman" w:eastAsia="Calibri" w:hAnsi="Times New Roman" w:cs="Times New Roman"/>
                <w:sz w:val="28"/>
                <w:szCs w:val="28"/>
                <w:lang w:eastAsia="ru-RU"/>
              </w:rPr>
              <w:t xml:space="preserve">.  </w:t>
            </w:r>
          </w:p>
          <w:p w:rsidR="00F0062F" w:rsidRPr="00F0062F" w:rsidRDefault="00F0062F" w:rsidP="00F0062F">
            <w:pPr>
              <w:spacing w:line="240" w:lineRule="auto"/>
              <w:rPr>
                <w:rFonts w:ascii="Times New Roman" w:eastAsia="Calibri" w:hAnsi="Times New Roman" w:cs="Times New Roman"/>
                <w:sz w:val="28"/>
                <w:szCs w:val="28"/>
                <w:lang w:eastAsia="ru-RU"/>
              </w:rPr>
            </w:pPr>
            <w:r w:rsidRPr="00F0062F">
              <w:rPr>
                <w:rFonts w:ascii="Times New Roman" w:eastAsia="Calibri" w:hAnsi="Times New Roman" w:cs="Times New Roman"/>
                <w:sz w:val="24"/>
                <w:szCs w:val="24"/>
                <w:lang w:eastAsia="ru-RU"/>
              </w:rPr>
              <w:t>Актерское искусство. Тальма,  Бокаж, Дорваль, Леметр, Рашель</w:t>
            </w:r>
            <w:r w:rsidRPr="00F0062F">
              <w:rPr>
                <w:rFonts w:ascii="Times New Roman" w:eastAsia="Calibri" w:hAnsi="Times New Roman" w:cs="Times New Roman"/>
                <w:sz w:val="28"/>
                <w:szCs w:val="28"/>
                <w:lang w:eastAsia="ru-RU"/>
              </w:rPr>
              <w:t xml:space="preserve">. </w:t>
            </w:r>
          </w:p>
          <w:p w:rsidR="00F0062F" w:rsidRPr="00F0062F" w:rsidRDefault="00F0062F" w:rsidP="00F0062F">
            <w:pPr>
              <w:spacing w:line="240" w:lineRule="auto"/>
              <w:rPr>
                <w:rFonts w:ascii="Times New Roman" w:eastAsia="Calibri" w:hAnsi="Times New Roman" w:cs="Times New Roman"/>
                <w:b/>
                <w:sz w:val="28"/>
                <w:szCs w:val="28"/>
                <w:lang w:eastAsia="ru-RU"/>
              </w:rPr>
            </w:pPr>
            <w:r w:rsidRPr="00F0062F">
              <w:rPr>
                <w:rFonts w:ascii="Times New Roman" w:eastAsia="Calibri" w:hAnsi="Times New Roman" w:cs="Times New Roman"/>
                <w:sz w:val="24"/>
                <w:szCs w:val="24"/>
                <w:lang w:eastAsia="ru-RU"/>
              </w:rPr>
              <w:t>Возникновение лирической оперы. Жорж Бизе. Возникновение французской классической оперетты. Жак Оффенбах.</w:t>
            </w:r>
            <w:r w:rsidRPr="00F0062F">
              <w:rPr>
                <w:rFonts w:ascii="Times New Roman" w:eastAsia="Calibri" w:hAnsi="Times New Roman" w:cs="Times New Roman"/>
                <w:sz w:val="28"/>
                <w:szCs w:val="28"/>
                <w:lang w:eastAsia="ru-RU"/>
              </w:rPr>
              <w:t xml:space="preserve">                                       </w:t>
            </w:r>
          </w:p>
          <w:p w:rsidR="00F0062F" w:rsidRPr="00F0062F" w:rsidRDefault="00F0062F" w:rsidP="00F0062F">
            <w:pPr>
              <w:spacing w:line="240" w:lineRule="auto"/>
              <w:rPr>
                <w:rFonts w:ascii="Times New Roman" w:eastAsia="Calibri" w:hAnsi="Times New Roman" w:cs="Times New Roman"/>
                <w:sz w:val="24"/>
                <w:szCs w:val="24"/>
                <w:lang w:eastAsia="ru-RU"/>
              </w:rPr>
            </w:pPr>
            <w:r w:rsidRPr="00F0062F">
              <w:rPr>
                <w:rFonts w:ascii="Times New Roman" w:eastAsia="Calibri" w:hAnsi="Times New Roman" w:cs="Times New Roman"/>
                <w:sz w:val="24"/>
                <w:szCs w:val="24"/>
                <w:lang w:eastAsia="ru-RU"/>
              </w:rPr>
              <w:t xml:space="preserve">Романтизм в Англии. Джордж Гордон </w:t>
            </w:r>
            <w:r w:rsidRPr="00F0062F">
              <w:rPr>
                <w:rFonts w:ascii="Times New Roman" w:eastAsia="Calibri" w:hAnsi="Times New Roman" w:cs="Times New Roman"/>
                <w:sz w:val="24"/>
                <w:szCs w:val="24"/>
                <w:lang w:eastAsia="ru-RU"/>
              </w:rPr>
              <w:lastRenderedPageBreak/>
              <w:t>Байрон. Актер-романтик Эдмунд Кин.</w:t>
            </w:r>
          </w:p>
          <w:p w:rsidR="00F0062F" w:rsidRPr="00F0062F" w:rsidRDefault="00F0062F" w:rsidP="00F0062F">
            <w:pPr>
              <w:spacing w:line="240" w:lineRule="auto"/>
              <w:rPr>
                <w:rFonts w:ascii="Times New Roman" w:eastAsia="Calibri" w:hAnsi="Times New Roman" w:cs="Times New Roman"/>
                <w:b/>
                <w:sz w:val="24"/>
                <w:szCs w:val="24"/>
                <w:lang w:eastAsia="ru-RU"/>
              </w:rPr>
            </w:pPr>
            <w:r w:rsidRPr="00F0062F">
              <w:rPr>
                <w:rFonts w:ascii="Times New Roman" w:eastAsia="Calibri" w:hAnsi="Times New Roman" w:cs="Times New Roman"/>
                <w:sz w:val="24"/>
                <w:szCs w:val="24"/>
                <w:lang w:eastAsia="ru-RU"/>
              </w:rPr>
              <w:t>Особенности итальянского романтизма. Актеры - романтики Эрнесто Росси, Томмазо Сальвини</w:t>
            </w:r>
            <w:r w:rsidRPr="00F0062F">
              <w:rPr>
                <w:rFonts w:ascii="Times New Roman" w:eastAsia="Calibri" w:hAnsi="Times New Roman" w:cs="Times New Roman"/>
                <w:sz w:val="28"/>
                <w:szCs w:val="28"/>
                <w:lang w:eastAsia="ru-RU"/>
              </w:rPr>
              <w:t xml:space="preserve">.                                                  </w:t>
            </w:r>
            <w:r w:rsidRPr="00F0062F">
              <w:rPr>
                <w:rFonts w:ascii="Times New Roman" w:eastAsia="Calibri" w:hAnsi="Times New Roman" w:cs="Times New Roman"/>
                <w:sz w:val="24"/>
                <w:szCs w:val="24"/>
                <w:lang w:eastAsia="ru-RU"/>
              </w:rPr>
              <w:t>Оперный театр  «Ла Скала»</w:t>
            </w:r>
          </w:p>
        </w:tc>
        <w:tc>
          <w:tcPr>
            <w:tcW w:w="850" w:type="dxa"/>
            <w:tcBorders>
              <w:top w:val="single" w:sz="4" w:space="0" w:color="auto"/>
              <w:left w:val="single" w:sz="4" w:space="0" w:color="auto"/>
              <w:bottom w:val="single" w:sz="4" w:space="0" w:color="auto"/>
              <w:right w:val="single" w:sz="4" w:space="0" w:color="auto"/>
            </w:tcBorders>
          </w:tcPr>
          <w:p w:rsidR="00F0062F" w:rsidRPr="00F0062F" w:rsidRDefault="00F0062F" w:rsidP="00F0062F">
            <w:pPr>
              <w:spacing w:after="0" w:line="240" w:lineRule="auto"/>
              <w:jc w:val="center"/>
              <w:rPr>
                <w:rFonts w:ascii="Times New Roman" w:eastAsia="Times New Roman" w:hAnsi="Times New Roman" w:cs="Times New Roman"/>
                <w:sz w:val="24"/>
                <w:szCs w:val="24"/>
                <w:lang w:eastAsia="ru-RU"/>
              </w:rPr>
            </w:pPr>
          </w:p>
        </w:tc>
        <w:tc>
          <w:tcPr>
            <w:tcW w:w="1276" w:type="dxa"/>
            <w:tcBorders>
              <w:top w:val="single" w:sz="4" w:space="0" w:color="auto"/>
              <w:left w:val="single" w:sz="4" w:space="0" w:color="auto"/>
              <w:bottom w:val="single" w:sz="4" w:space="0" w:color="auto"/>
              <w:right w:val="single" w:sz="4" w:space="0" w:color="auto"/>
            </w:tcBorders>
            <w:hideMark/>
          </w:tcPr>
          <w:p w:rsidR="00F0062F" w:rsidRPr="00F0062F" w:rsidRDefault="00F0062F" w:rsidP="00F0062F">
            <w:pPr>
              <w:spacing w:after="0" w:line="240" w:lineRule="auto"/>
              <w:jc w:val="center"/>
              <w:rPr>
                <w:rFonts w:ascii="Times New Roman" w:eastAsia="Times New Roman" w:hAnsi="Times New Roman" w:cs="Times New Roman"/>
                <w:sz w:val="24"/>
                <w:szCs w:val="24"/>
                <w:lang w:eastAsia="ru-RU"/>
              </w:rPr>
            </w:pPr>
            <w:r w:rsidRPr="00F0062F">
              <w:rPr>
                <w:rFonts w:ascii="Times New Roman" w:eastAsia="Times New Roman" w:hAnsi="Times New Roman" w:cs="Times New Roman"/>
                <w:sz w:val="24"/>
                <w:szCs w:val="24"/>
                <w:lang w:eastAsia="ru-RU"/>
              </w:rPr>
              <w:t>12</w:t>
            </w:r>
          </w:p>
        </w:tc>
        <w:tc>
          <w:tcPr>
            <w:tcW w:w="1418" w:type="dxa"/>
            <w:tcBorders>
              <w:top w:val="single" w:sz="4" w:space="0" w:color="auto"/>
              <w:left w:val="single" w:sz="4" w:space="0" w:color="auto"/>
              <w:bottom w:val="single" w:sz="4" w:space="0" w:color="auto"/>
              <w:right w:val="single" w:sz="4" w:space="0" w:color="auto"/>
            </w:tcBorders>
          </w:tcPr>
          <w:p w:rsidR="00F0062F" w:rsidRPr="00F0062F" w:rsidRDefault="00F0062F" w:rsidP="00F0062F">
            <w:pPr>
              <w:spacing w:after="0" w:line="240" w:lineRule="auto"/>
              <w:jc w:val="center"/>
              <w:rPr>
                <w:rFonts w:ascii="Times New Roman" w:eastAsia="Times New Roman" w:hAnsi="Times New Roman" w:cs="Times New Roman"/>
                <w:sz w:val="24"/>
                <w:szCs w:val="24"/>
                <w:lang w:eastAsia="ru-RU"/>
              </w:rPr>
            </w:pPr>
            <w:r w:rsidRPr="00F0062F">
              <w:rPr>
                <w:rFonts w:ascii="Times New Roman" w:eastAsia="Times New Roman" w:hAnsi="Times New Roman" w:cs="Times New Roman"/>
                <w:sz w:val="24"/>
                <w:szCs w:val="24"/>
                <w:lang w:eastAsia="ru-RU"/>
              </w:rPr>
              <w:t>4</w:t>
            </w:r>
          </w:p>
          <w:p w:rsidR="00F0062F" w:rsidRPr="00F0062F" w:rsidRDefault="00F0062F" w:rsidP="00F0062F">
            <w:pPr>
              <w:spacing w:after="0" w:line="240" w:lineRule="auto"/>
              <w:jc w:val="center"/>
              <w:rPr>
                <w:rFonts w:ascii="Times New Roman" w:eastAsia="Times New Roman" w:hAnsi="Times New Roman" w:cs="Times New Roman"/>
                <w:sz w:val="24"/>
                <w:szCs w:val="24"/>
                <w:lang w:eastAsia="ru-RU"/>
              </w:rPr>
            </w:pPr>
          </w:p>
          <w:p w:rsidR="00F0062F" w:rsidRPr="00F0062F" w:rsidRDefault="00F0062F" w:rsidP="00F0062F">
            <w:pPr>
              <w:spacing w:after="0" w:line="240" w:lineRule="auto"/>
              <w:jc w:val="center"/>
              <w:rPr>
                <w:rFonts w:ascii="Times New Roman" w:eastAsia="Times New Roman" w:hAnsi="Times New Roman" w:cs="Times New Roman"/>
                <w:sz w:val="24"/>
                <w:szCs w:val="24"/>
                <w:lang w:eastAsia="ru-RU"/>
              </w:rPr>
            </w:pPr>
          </w:p>
          <w:p w:rsidR="00F0062F" w:rsidRPr="00F0062F" w:rsidRDefault="00F0062F" w:rsidP="00F0062F">
            <w:pPr>
              <w:spacing w:after="0" w:line="240" w:lineRule="auto"/>
              <w:jc w:val="center"/>
              <w:rPr>
                <w:rFonts w:ascii="Times New Roman" w:eastAsia="Times New Roman" w:hAnsi="Times New Roman" w:cs="Times New Roman"/>
                <w:sz w:val="24"/>
                <w:szCs w:val="24"/>
                <w:lang w:eastAsia="ru-RU"/>
              </w:rPr>
            </w:pPr>
          </w:p>
          <w:p w:rsidR="00F0062F" w:rsidRPr="00F0062F" w:rsidRDefault="00F0062F" w:rsidP="00F0062F">
            <w:pPr>
              <w:spacing w:after="0" w:line="240" w:lineRule="auto"/>
              <w:jc w:val="center"/>
              <w:rPr>
                <w:rFonts w:ascii="Times New Roman" w:eastAsia="Times New Roman" w:hAnsi="Times New Roman" w:cs="Times New Roman"/>
                <w:sz w:val="24"/>
                <w:szCs w:val="24"/>
                <w:lang w:eastAsia="ru-RU"/>
              </w:rPr>
            </w:pPr>
          </w:p>
          <w:p w:rsidR="00F0062F" w:rsidRPr="00F0062F" w:rsidRDefault="00F0062F" w:rsidP="00F0062F">
            <w:pPr>
              <w:spacing w:after="0" w:line="240" w:lineRule="auto"/>
              <w:jc w:val="center"/>
              <w:rPr>
                <w:rFonts w:ascii="Times New Roman" w:eastAsia="Times New Roman" w:hAnsi="Times New Roman" w:cs="Times New Roman"/>
                <w:sz w:val="24"/>
                <w:szCs w:val="24"/>
                <w:lang w:eastAsia="ru-RU"/>
              </w:rPr>
            </w:pPr>
          </w:p>
          <w:p w:rsidR="00F0062F" w:rsidRPr="00F0062F" w:rsidRDefault="00F0062F" w:rsidP="00F0062F">
            <w:pPr>
              <w:spacing w:after="0" w:line="240" w:lineRule="auto"/>
              <w:jc w:val="center"/>
              <w:rPr>
                <w:rFonts w:ascii="Times New Roman" w:eastAsia="Times New Roman" w:hAnsi="Times New Roman" w:cs="Times New Roman"/>
                <w:sz w:val="24"/>
                <w:szCs w:val="24"/>
                <w:lang w:eastAsia="ru-RU"/>
              </w:rPr>
            </w:pPr>
          </w:p>
          <w:p w:rsidR="00F0062F" w:rsidRPr="00F0062F" w:rsidRDefault="00F0062F" w:rsidP="00F0062F">
            <w:pPr>
              <w:spacing w:after="0" w:line="240" w:lineRule="auto"/>
              <w:jc w:val="center"/>
              <w:rPr>
                <w:rFonts w:ascii="Times New Roman" w:eastAsia="Times New Roman" w:hAnsi="Times New Roman" w:cs="Times New Roman"/>
                <w:sz w:val="24"/>
                <w:szCs w:val="24"/>
                <w:lang w:eastAsia="ru-RU"/>
              </w:rPr>
            </w:pPr>
          </w:p>
          <w:p w:rsidR="00F0062F" w:rsidRPr="00F0062F" w:rsidRDefault="00F0062F" w:rsidP="00F0062F">
            <w:pPr>
              <w:spacing w:after="0" w:line="240" w:lineRule="auto"/>
              <w:jc w:val="center"/>
              <w:rPr>
                <w:rFonts w:ascii="Times New Roman" w:eastAsia="Times New Roman" w:hAnsi="Times New Roman" w:cs="Times New Roman"/>
                <w:sz w:val="24"/>
                <w:szCs w:val="24"/>
                <w:lang w:eastAsia="ru-RU"/>
              </w:rPr>
            </w:pPr>
          </w:p>
          <w:p w:rsidR="00F0062F" w:rsidRPr="00F0062F" w:rsidRDefault="00F0062F" w:rsidP="00F0062F">
            <w:pPr>
              <w:spacing w:after="0" w:line="240" w:lineRule="auto"/>
              <w:jc w:val="center"/>
              <w:rPr>
                <w:rFonts w:ascii="Times New Roman" w:eastAsia="Times New Roman" w:hAnsi="Times New Roman" w:cs="Times New Roman"/>
                <w:sz w:val="24"/>
                <w:szCs w:val="24"/>
                <w:lang w:eastAsia="ru-RU"/>
              </w:rPr>
            </w:pPr>
          </w:p>
          <w:p w:rsidR="00F0062F" w:rsidRPr="00F0062F" w:rsidRDefault="00F0062F" w:rsidP="00F0062F">
            <w:pPr>
              <w:spacing w:after="0" w:line="240" w:lineRule="auto"/>
              <w:jc w:val="center"/>
              <w:rPr>
                <w:rFonts w:ascii="Times New Roman" w:eastAsia="Times New Roman" w:hAnsi="Times New Roman" w:cs="Times New Roman"/>
                <w:sz w:val="24"/>
                <w:szCs w:val="24"/>
                <w:lang w:eastAsia="ru-RU"/>
              </w:rPr>
            </w:pPr>
          </w:p>
          <w:p w:rsidR="00F0062F" w:rsidRPr="00F0062F" w:rsidRDefault="00F0062F" w:rsidP="00F0062F">
            <w:pPr>
              <w:spacing w:after="0" w:line="240" w:lineRule="auto"/>
              <w:jc w:val="center"/>
              <w:rPr>
                <w:rFonts w:ascii="Times New Roman" w:eastAsia="Times New Roman" w:hAnsi="Times New Roman" w:cs="Times New Roman"/>
                <w:sz w:val="24"/>
                <w:szCs w:val="24"/>
                <w:lang w:eastAsia="ru-RU"/>
              </w:rPr>
            </w:pPr>
          </w:p>
          <w:p w:rsidR="00F0062F" w:rsidRPr="00F0062F" w:rsidRDefault="00F0062F" w:rsidP="00F0062F">
            <w:pPr>
              <w:spacing w:after="0" w:line="240" w:lineRule="auto"/>
              <w:jc w:val="center"/>
              <w:rPr>
                <w:rFonts w:ascii="Times New Roman" w:eastAsia="Times New Roman" w:hAnsi="Times New Roman" w:cs="Times New Roman"/>
                <w:sz w:val="24"/>
                <w:szCs w:val="24"/>
                <w:lang w:eastAsia="ru-RU"/>
              </w:rPr>
            </w:pPr>
          </w:p>
          <w:p w:rsidR="00F0062F" w:rsidRPr="00F0062F" w:rsidRDefault="00F0062F" w:rsidP="00F0062F">
            <w:pPr>
              <w:spacing w:after="0" w:line="240" w:lineRule="auto"/>
              <w:jc w:val="center"/>
              <w:rPr>
                <w:rFonts w:ascii="Times New Roman" w:eastAsia="Times New Roman" w:hAnsi="Times New Roman" w:cs="Times New Roman"/>
                <w:sz w:val="24"/>
                <w:szCs w:val="24"/>
                <w:lang w:eastAsia="ru-RU"/>
              </w:rPr>
            </w:pPr>
          </w:p>
          <w:p w:rsidR="00F0062F" w:rsidRPr="00F0062F" w:rsidRDefault="00F0062F" w:rsidP="00F0062F">
            <w:pPr>
              <w:spacing w:after="0" w:line="240" w:lineRule="auto"/>
              <w:jc w:val="center"/>
              <w:rPr>
                <w:rFonts w:ascii="Times New Roman" w:eastAsia="Times New Roman" w:hAnsi="Times New Roman" w:cs="Times New Roman"/>
                <w:sz w:val="24"/>
                <w:szCs w:val="24"/>
                <w:lang w:eastAsia="ru-RU"/>
              </w:rPr>
            </w:pPr>
          </w:p>
          <w:p w:rsidR="00F0062F" w:rsidRPr="00F0062F" w:rsidRDefault="00F0062F" w:rsidP="00F0062F">
            <w:pPr>
              <w:spacing w:after="0" w:line="240" w:lineRule="auto"/>
              <w:jc w:val="center"/>
              <w:rPr>
                <w:rFonts w:ascii="Times New Roman" w:eastAsia="Times New Roman" w:hAnsi="Times New Roman" w:cs="Times New Roman"/>
                <w:sz w:val="24"/>
                <w:szCs w:val="24"/>
                <w:lang w:eastAsia="ru-RU"/>
              </w:rPr>
            </w:pPr>
          </w:p>
          <w:p w:rsidR="00F0062F" w:rsidRPr="00F0062F" w:rsidRDefault="00F0062F" w:rsidP="00F0062F">
            <w:pPr>
              <w:spacing w:after="0" w:line="240" w:lineRule="auto"/>
              <w:jc w:val="center"/>
              <w:rPr>
                <w:rFonts w:ascii="Times New Roman" w:eastAsia="Times New Roman" w:hAnsi="Times New Roman" w:cs="Times New Roman"/>
                <w:sz w:val="24"/>
                <w:szCs w:val="24"/>
                <w:lang w:eastAsia="ru-RU"/>
              </w:rPr>
            </w:pPr>
          </w:p>
          <w:p w:rsidR="00F0062F" w:rsidRPr="00F0062F" w:rsidRDefault="00F0062F" w:rsidP="00F0062F">
            <w:pPr>
              <w:spacing w:after="0" w:line="240" w:lineRule="auto"/>
              <w:jc w:val="center"/>
              <w:rPr>
                <w:rFonts w:ascii="Times New Roman" w:eastAsia="Times New Roman" w:hAnsi="Times New Roman" w:cs="Times New Roman"/>
                <w:sz w:val="24"/>
                <w:szCs w:val="24"/>
                <w:lang w:eastAsia="ru-RU"/>
              </w:rPr>
            </w:pPr>
          </w:p>
          <w:p w:rsidR="00F0062F" w:rsidRPr="00F0062F" w:rsidRDefault="00F0062F" w:rsidP="00F0062F">
            <w:pPr>
              <w:spacing w:after="0" w:line="240" w:lineRule="auto"/>
              <w:jc w:val="center"/>
              <w:rPr>
                <w:rFonts w:ascii="Times New Roman" w:eastAsia="Times New Roman" w:hAnsi="Times New Roman" w:cs="Times New Roman"/>
                <w:sz w:val="24"/>
                <w:szCs w:val="24"/>
                <w:lang w:eastAsia="ru-RU"/>
              </w:rPr>
            </w:pPr>
          </w:p>
          <w:p w:rsidR="00F0062F" w:rsidRPr="00F0062F" w:rsidRDefault="00F0062F" w:rsidP="00F0062F">
            <w:pPr>
              <w:spacing w:after="0" w:line="240" w:lineRule="auto"/>
              <w:jc w:val="center"/>
              <w:rPr>
                <w:rFonts w:ascii="Times New Roman" w:eastAsia="Times New Roman" w:hAnsi="Times New Roman" w:cs="Times New Roman"/>
                <w:sz w:val="24"/>
                <w:szCs w:val="24"/>
                <w:lang w:eastAsia="ru-RU"/>
              </w:rPr>
            </w:pPr>
          </w:p>
          <w:p w:rsidR="00F0062F" w:rsidRPr="00F0062F" w:rsidRDefault="00F0062F" w:rsidP="00F0062F">
            <w:pPr>
              <w:spacing w:after="0" w:line="240" w:lineRule="auto"/>
              <w:jc w:val="center"/>
              <w:rPr>
                <w:rFonts w:ascii="Times New Roman" w:eastAsia="Times New Roman" w:hAnsi="Times New Roman" w:cs="Times New Roman"/>
                <w:sz w:val="24"/>
                <w:szCs w:val="24"/>
                <w:lang w:eastAsia="ru-RU"/>
              </w:rPr>
            </w:pPr>
          </w:p>
          <w:p w:rsidR="00F0062F" w:rsidRPr="00F0062F" w:rsidRDefault="00F0062F" w:rsidP="00F0062F">
            <w:pPr>
              <w:spacing w:after="0" w:line="240" w:lineRule="auto"/>
              <w:jc w:val="center"/>
              <w:rPr>
                <w:rFonts w:ascii="Times New Roman" w:eastAsia="Times New Roman" w:hAnsi="Times New Roman" w:cs="Times New Roman"/>
                <w:sz w:val="24"/>
                <w:szCs w:val="24"/>
                <w:lang w:eastAsia="ru-RU"/>
              </w:rPr>
            </w:pPr>
          </w:p>
          <w:p w:rsidR="00F0062F" w:rsidRPr="00F0062F" w:rsidRDefault="00F0062F" w:rsidP="00F0062F">
            <w:pPr>
              <w:spacing w:after="0" w:line="240" w:lineRule="auto"/>
              <w:jc w:val="center"/>
              <w:rPr>
                <w:rFonts w:ascii="Times New Roman" w:eastAsia="Times New Roman" w:hAnsi="Times New Roman" w:cs="Times New Roman"/>
                <w:sz w:val="24"/>
                <w:szCs w:val="24"/>
                <w:lang w:eastAsia="ru-RU"/>
              </w:rPr>
            </w:pPr>
          </w:p>
          <w:p w:rsidR="00F0062F" w:rsidRPr="00F0062F" w:rsidRDefault="00F0062F" w:rsidP="00F0062F">
            <w:pPr>
              <w:spacing w:after="0" w:line="240" w:lineRule="auto"/>
              <w:jc w:val="center"/>
              <w:rPr>
                <w:rFonts w:ascii="Times New Roman" w:eastAsia="Times New Roman" w:hAnsi="Times New Roman" w:cs="Times New Roman"/>
                <w:sz w:val="24"/>
                <w:szCs w:val="24"/>
                <w:lang w:eastAsia="ru-RU"/>
              </w:rPr>
            </w:pPr>
          </w:p>
        </w:tc>
        <w:tc>
          <w:tcPr>
            <w:tcW w:w="1100" w:type="dxa"/>
            <w:tcBorders>
              <w:top w:val="single" w:sz="4" w:space="0" w:color="auto"/>
              <w:left w:val="single" w:sz="4" w:space="0" w:color="auto"/>
              <w:bottom w:val="single" w:sz="4" w:space="0" w:color="auto"/>
              <w:right w:val="single" w:sz="4" w:space="0" w:color="auto"/>
            </w:tcBorders>
            <w:hideMark/>
          </w:tcPr>
          <w:p w:rsidR="00F0062F" w:rsidRPr="00F0062F" w:rsidRDefault="00F0062F" w:rsidP="00F0062F">
            <w:pPr>
              <w:spacing w:after="0" w:line="240" w:lineRule="auto"/>
              <w:jc w:val="center"/>
              <w:rPr>
                <w:rFonts w:ascii="Times New Roman" w:eastAsia="Times New Roman" w:hAnsi="Times New Roman" w:cs="Times New Roman"/>
                <w:sz w:val="24"/>
                <w:szCs w:val="24"/>
                <w:lang w:eastAsia="ru-RU"/>
              </w:rPr>
            </w:pPr>
            <w:r w:rsidRPr="00F0062F">
              <w:rPr>
                <w:rFonts w:ascii="Times New Roman" w:eastAsia="Times New Roman" w:hAnsi="Times New Roman" w:cs="Times New Roman"/>
                <w:sz w:val="24"/>
                <w:szCs w:val="24"/>
                <w:lang w:eastAsia="ru-RU"/>
              </w:rPr>
              <w:lastRenderedPageBreak/>
              <w:t>8</w:t>
            </w:r>
          </w:p>
        </w:tc>
      </w:tr>
      <w:tr w:rsidR="00F0062F" w:rsidRPr="00F0062F" w:rsidTr="00223B13">
        <w:trPr>
          <w:trHeight w:val="277"/>
          <w:jc w:val="center"/>
        </w:trPr>
        <w:tc>
          <w:tcPr>
            <w:tcW w:w="534" w:type="dxa"/>
            <w:tcBorders>
              <w:top w:val="single" w:sz="4" w:space="0" w:color="auto"/>
              <w:left w:val="single" w:sz="4" w:space="0" w:color="auto"/>
              <w:bottom w:val="single" w:sz="4" w:space="0" w:color="auto"/>
              <w:right w:val="single" w:sz="4" w:space="0" w:color="auto"/>
            </w:tcBorders>
          </w:tcPr>
          <w:p w:rsidR="00F0062F" w:rsidRPr="00F0062F" w:rsidRDefault="00F0062F" w:rsidP="00F0062F">
            <w:pPr>
              <w:spacing w:after="0" w:line="240" w:lineRule="auto"/>
              <w:rPr>
                <w:rFonts w:ascii="Times New Roman" w:eastAsia="Times New Roman" w:hAnsi="Times New Roman" w:cs="Times New Roman"/>
                <w:sz w:val="24"/>
                <w:szCs w:val="24"/>
                <w:lang w:eastAsia="ru-RU"/>
              </w:rPr>
            </w:pPr>
            <w:r w:rsidRPr="00F0062F">
              <w:rPr>
                <w:rFonts w:ascii="Times New Roman" w:eastAsia="Times New Roman" w:hAnsi="Times New Roman" w:cs="Times New Roman"/>
                <w:sz w:val="24"/>
                <w:szCs w:val="24"/>
                <w:lang w:eastAsia="ru-RU"/>
              </w:rPr>
              <w:lastRenderedPageBreak/>
              <w:t>7.</w:t>
            </w:r>
          </w:p>
          <w:p w:rsidR="00F0062F" w:rsidRPr="00F0062F" w:rsidRDefault="00F0062F" w:rsidP="00F0062F">
            <w:pPr>
              <w:spacing w:after="0" w:line="240" w:lineRule="auto"/>
              <w:rPr>
                <w:rFonts w:ascii="Times New Roman" w:eastAsia="Times New Roman" w:hAnsi="Times New Roman" w:cs="Times New Roman"/>
                <w:sz w:val="24"/>
                <w:szCs w:val="24"/>
                <w:lang w:eastAsia="ru-RU"/>
              </w:rPr>
            </w:pPr>
          </w:p>
        </w:tc>
        <w:tc>
          <w:tcPr>
            <w:tcW w:w="4392" w:type="dxa"/>
            <w:tcBorders>
              <w:top w:val="single" w:sz="4" w:space="0" w:color="auto"/>
              <w:left w:val="single" w:sz="4" w:space="0" w:color="auto"/>
              <w:bottom w:val="single" w:sz="4" w:space="0" w:color="auto"/>
              <w:right w:val="single" w:sz="4" w:space="0" w:color="auto"/>
            </w:tcBorders>
            <w:hideMark/>
          </w:tcPr>
          <w:p w:rsidR="00F0062F" w:rsidRPr="00F0062F" w:rsidRDefault="00F0062F" w:rsidP="00F0062F">
            <w:pPr>
              <w:spacing w:after="0" w:line="240" w:lineRule="auto"/>
              <w:rPr>
                <w:rFonts w:ascii="Times New Roman" w:eastAsia="Calibri" w:hAnsi="Times New Roman" w:cs="Times New Roman"/>
                <w:b/>
                <w:sz w:val="24"/>
                <w:szCs w:val="24"/>
                <w:lang w:eastAsia="ru-RU"/>
              </w:rPr>
            </w:pPr>
            <w:r w:rsidRPr="00F0062F">
              <w:rPr>
                <w:rFonts w:ascii="Times New Roman" w:eastAsia="Calibri" w:hAnsi="Times New Roman" w:cs="Times New Roman"/>
                <w:b/>
                <w:sz w:val="24"/>
                <w:szCs w:val="24"/>
                <w:lang w:eastAsia="ru-RU"/>
              </w:rPr>
              <w:t>ВТОРОЙ ГОД ОБУЧЕНИЯ</w:t>
            </w:r>
          </w:p>
          <w:p w:rsidR="00F0062F" w:rsidRPr="00F0062F" w:rsidRDefault="00F0062F" w:rsidP="00F0062F">
            <w:pPr>
              <w:spacing w:after="0" w:line="240" w:lineRule="auto"/>
              <w:rPr>
                <w:rFonts w:ascii="Times New Roman" w:eastAsia="Calibri" w:hAnsi="Times New Roman" w:cs="Times New Roman"/>
                <w:b/>
                <w:sz w:val="24"/>
                <w:szCs w:val="24"/>
                <w:lang w:eastAsia="ru-RU"/>
              </w:rPr>
            </w:pPr>
          </w:p>
          <w:p w:rsidR="00F0062F" w:rsidRPr="00F0062F" w:rsidRDefault="00F0062F" w:rsidP="00F0062F">
            <w:pPr>
              <w:spacing w:line="240" w:lineRule="auto"/>
              <w:rPr>
                <w:rFonts w:ascii="Times New Roman" w:eastAsia="Calibri" w:hAnsi="Times New Roman" w:cs="Times New Roman"/>
                <w:b/>
                <w:sz w:val="24"/>
                <w:szCs w:val="24"/>
                <w:lang w:eastAsia="ru-RU"/>
              </w:rPr>
            </w:pPr>
            <w:r w:rsidRPr="00F0062F">
              <w:rPr>
                <w:rFonts w:ascii="Times New Roman" w:eastAsia="Calibri" w:hAnsi="Times New Roman" w:cs="Times New Roman"/>
                <w:b/>
                <w:sz w:val="24"/>
                <w:szCs w:val="24"/>
                <w:lang w:eastAsia="ru-RU"/>
              </w:rPr>
              <w:t>Театр на рубеже XIX – XX вв.</w:t>
            </w:r>
          </w:p>
          <w:p w:rsidR="00F0062F" w:rsidRPr="00F0062F" w:rsidRDefault="00F0062F" w:rsidP="00F0062F">
            <w:pPr>
              <w:spacing w:line="240" w:lineRule="auto"/>
              <w:rPr>
                <w:rFonts w:ascii="Times New Roman" w:eastAsia="Calibri" w:hAnsi="Times New Roman" w:cs="Times New Roman"/>
                <w:sz w:val="28"/>
                <w:szCs w:val="28"/>
                <w:lang w:eastAsia="ru-RU"/>
              </w:rPr>
            </w:pPr>
            <w:r w:rsidRPr="00F0062F">
              <w:rPr>
                <w:rFonts w:ascii="Times New Roman" w:eastAsia="Calibri" w:hAnsi="Times New Roman" w:cs="Times New Roman"/>
                <w:sz w:val="24"/>
                <w:szCs w:val="24"/>
                <w:lang w:eastAsia="ru-RU"/>
              </w:rPr>
              <w:t>Франция. Э.Золя и Р.Роллан.</w:t>
            </w:r>
            <w:r w:rsidRPr="00F0062F">
              <w:rPr>
                <w:rFonts w:ascii="Times New Roman" w:eastAsia="Calibri" w:hAnsi="Times New Roman" w:cs="Times New Roman"/>
                <w:sz w:val="28"/>
                <w:szCs w:val="28"/>
                <w:lang w:eastAsia="ru-RU"/>
              </w:rPr>
              <w:t xml:space="preserve"> </w:t>
            </w:r>
          </w:p>
          <w:p w:rsidR="00F0062F" w:rsidRPr="00F0062F" w:rsidRDefault="00F0062F" w:rsidP="00F0062F">
            <w:pPr>
              <w:spacing w:line="240" w:lineRule="auto"/>
              <w:rPr>
                <w:rFonts w:ascii="Times New Roman" w:eastAsia="Calibri" w:hAnsi="Times New Roman" w:cs="Times New Roman"/>
                <w:sz w:val="24"/>
                <w:szCs w:val="24"/>
                <w:lang w:eastAsia="ru-RU"/>
              </w:rPr>
            </w:pPr>
            <w:r w:rsidRPr="00F0062F">
              <w:rPr>
                <w:rFonts w:ascii="Times New Roman" w:eastAsia="Calibri" w:hAnsi="Times New Roman" w:cs="Times New Roman"/>
                <w:sz w:val="24"/>
                <w:szCs w:val="24"/>
                <w:lang w:eastAsia="ru-RU"/>
              </w:rPr>
              <w:t xml:space="preserve">Неоромантизм  Эдмонда Ростана. </w:t>
            </w:r>
          </w:p>
          <w:p w:rsidR="00F0062F" w:rsidRPr="00F0062F" w:rsidRDefault="00F0062F" w:rsidP="00F0062F">
            <w:pPr>
              <w:spacing w:line="240" w:lineRule="auto"/>
              <w:rPr>
                <w:rFonts w:ascii="Times New Roman" w:eastAsia="Calibri" w:hAnsi="Times New Roman" w:cs="Times New Roman"/>
                <w:sz w:val="28"/>
                <w:szCs w:val="28"/>
                <w:lang w:eastAsia="ru-RU"/>
              </w:rPr>
            </w:pPr>
            <w:r w:rsidRPr="00F0062F">
              <w:rPr>
                <w:rFonts w:ascii="Times New Roman" w:eastAsia="Calibri" w:hAnsi="Times New Roman" w:cs="Times New Roman"/>
                <w:sz w:val="24"/>
                <w:szCs w:val="24"/>
                <w:lang w:eastAsia="ru-RU"/>
              </w:rPr>
              <w:t>Зарождение символизма. М.Метерлинк. Театральные реформы  Андре Антуана</w:t>
            </w:r>
            <w:r w:rsidRPr="00F0062F">
              <w:rPr>
                <w:rFonts w:ascii="Times New Roman" w:eastAsia="Calibri" w:hAnsi="Times New Roman" w:cs="Times New Roman"/>
                <w:sz w:val="28"/>
                <w:szCs w:val="28"/>
                <w:lang w:eastAsia="ru-RU"/>
              </w:rPr>
              <w:t>.</w:t>
            </w:r>
          </w:p>
          <w:p w:rsidR="00F0062F" w:rsidRPr="00F0062F" w:rsidRDefault="00F0062F" w:rsidP="00F0062F">
            <w:pPr>
              <w:spacing w:line="240" w:lineRule="auto"/>
              <w:rPr>
                <w:rFonts w:ascii="Times New Roman" w:eastAsia="Calibri" w:hAnsi="Times New Roman" w:cs="Times New Roman"/>
                <w:sz w:val="28"/>
                <w:szCs w:val="28"/>
                <w:lang w:eastAsia="ru-RU"/>
              </w:rPr>
            </w:pPr>
            <w:r w:rsidRPr="00F0062F">
              <w:rPr>
                <w:rFonts w:ascii="Times New Roman" w:eastAsia="Calibri" w:hAnsi="Times New Roman" w:cs="Times New Roman"/>
                <w:sz w:val="24"/>
                <w:szCs w:val="24"/>
                <w:lang w:eastAsia="ru-RU"/>
              </w:rPr>
              <w:t>Скандинавские страны. Г.Ибсен. А.Стриндберг.</w:t>
            </w:r>
          </w:p>
          <w:p w:rsidR="00F0062F" w:rsidRPr="00F0062F" w:rsidRDefault="00F0062F" w:rsidP="00F0062F">
            <w:pPr>
              <w:spacing w:line="240" w:lineRule="auto"/>
              <w:rPr>
                <w:rFonts w:ascii="Times New Roman" w:eastAsia="Calibri" w:hAnsi="Times New Roman" w:cs="Times New Roman"/>
                <w:sz w:val="28"/>
                <w:szCs w:val="28"/>
                <w:lang w:eastAsia="ru-RU"/>
              </w:rPr>
            </w:pPr>
            <w:r w:rsidRPr="00F0062F">
              <w:rPr>
                <w:rFonts w:ascii="Times New Roman" w:eastAsia="Calibri" w:hAnsi="Times New Roman" w:cs="Times New Roman"/>
                <w:sz w:val="24"/>
                <w:szCs w:val="24"/>
                <w:lang w:eastAsia="ru-RU"/>
              </w:rPr>
              <w:t>Оперное искусство на рубеже веков. Массне, Сен-Санс, Дебюсси, Равель</w:t>
            </w:r>
            <w:r w:rsidRPr="00F0062F">
              <w:rPr>
                <w:rFonts w:ascii="Times New Roman" w:eastAsia="Calibri" w:hAnsi="Times New Roman" w:cs="Times New Roman"/>
                <w:sz w:val="28"/>
                <w:szCs w:val="28"/>
                <w:lang w:eastAsia="ru-RU"/>
              </w:rPr>
              <w:t xml:space="preserve">. </w:t>
            </w:r>
          </w:p>
          <w:p w:rsidR="00F0062F" w:rsidRPr="00F0062F" w:rsidRDefault="00F0062F" w:rsidP="00F0062F">
            <w:pPr>
              <w:spacing w:line="240" w:lineRule="auto"/>
              <w:rPr>
                <w:rFonts w:ascii="Times New Roman" w:eastAsia="Calibri" w:hAnsi="Times New Roman" w:cs="Times New Roman"/>
                <w:sz w:val="24"/>
                <w:szCs w:val="24"/>
                <w:lang w:eastAsia="ru-RU"/>
              </w:rPr>
            </w:pPr>
            <w:r w:rsidRPr="00F0062F">
              <w:rPr>
                <w:rFonts w:ascii="Times New Roman" w:eastAsia="Calibri" w:hAnsi="Times New Roman" w:cs="Times New Roman"/>
                <w:sz w:val="24"/>
                <w:szCs w:val="24"/>
                <w:lang w:eastAsia="ru-RU"/>
              </w:rPr>
              <w:t>Германия. Г.Гауптман. Мейнингенский театр.</w:t>
            </w:r>
          </w:p>
          <w:p w:rsidR="00F0062F" w:rsidRPr="00F0062F" w:rsidRDefault="00F0062F" w:rsidP="00F0062F">
            <w:pPr>
              <w:spacing w:line="240" w:lineRule="auto"/>
              <w:rPr>
                <w:rFonts w:ascii="Times New Roman" w:eastAsia="Calibri" w:hAnsi="Times New Roman" w:cs="Times New Roman"/>
                <w:sz w:val="24"/>
                <w:szCs w:val="24"/>
                <w:lang w:eastAsia="ru-RU"/>
              </w:rPr>
            </w:pPr>
            <w:r w:rsidRPr="00F0062F">
              <w:rPr>
                <w:rFonts w:ascii="Times New Roman" w:eastAsia="Calibri" w:hAnsi="Times New Roman" w:cs="Times New Roman"/>
                <w:sz w:val="24"/>
                <w:szCs w:val="24"/>
                <w:lang w:eastAsia="ru-RU"/>
              </w:rPr>
              <w:t xml:space="preserve">Развитие искусства режиссуры. Отто Брам и  Макс Рейнхардт. </w:t>
            </w:r>
          </w:p>
          <w:p w:rsidR="00F0062F" w:rsidRPr="00F0062F" w:rsidRDefault="00F0062F" w:rsidP="00F0062F">
            <w:pPr>
              <w:spacing w:line="240" w:lineRule="auto"/>
              <w:rPr>
                <w:rFonts w:ascii="Times New Roman" w:eastAsia="Calibri" w:hAnsi="Times New Roman" w:cs="Times New Roman"/>
                <w:sz w:val="24"/>
                <w:szCs w:val="24"/>
                <w:lang w:eastAsia="ru-RU"/>
              </w:rPr>
            </w:pPr>
            <w:r w:rsidRPr="00F0062F">
              <w:rPr>
                <w:rFonts w:ascii="Times New Roman" w:eastAsia="Calibri" w:hAnsi="Times New Roman" w:cs="Times New Roman"/>
                <w:sz w:val="24"/>
                <w:szCs w:val="24"/>
                <w:lang w:eastAsia="ru-RU"/>
              </w:rPr>
              <w:t xml:space="preserve">Оперные театры Германии. Вагнер. Открытие Байретского театра.    </w:t>
            </w:r>
          </w:p>
          <w:p w:rsidR="00F0062F" w:rsidRPr="00F0062F" w:rsidRDefault="00F0062F" w:rsidP="00F0062F">
            <w:pPr>
              <w:spacing w:line="240" w:lineRule="auto"/>
              <w:rPr>
                <w:rFonts w:ascii="Times New Roman" w:eastAsia="Calibri" w:hAnsi="Times New Roman" w:cs="Times New Roman"/>
                <w:sz w:val="24"/>
                <w:szCs w:val="24"/>
                <w:lang w:eastAsia="ru-RU"/>
              </w:rPr>
            </w:pPr>
            <w:r w:rsidRPr="00F0062F">
              <w:rPr>
                <w:rFonts w:ascii="Times New Roman" w:eastAsia="Calibri" w:hAnsi="Times New Roman" w:cs="Times New Roman"/>
                <w:sz w:val="24"/>
                <w:szCs w:val="24"/>
                <w:lang w:eastAsia="ru-RU"/>
              </w:rPr>
              <w:t>Англия: Б.Шоу,  О.Уайльд,  Гордон Крэг.</w:t>
            </w:r>
          </w:p>
          <w:p w:rsidR="00F0062F" w:rsidRPr="00F0062F" w:rsidRDefault="00F0062F" w:rsidP="00F0062F">
            <w:pPr>
              <w:spacing w:line="240" w:lineRule="auto"/>
              <w:rPr>
                <w:rFonts w:ascii="Times New Roman" w:eastAsia="Calibri" w:hAnsi="Times New Roman" w:cs="Times New Roman"/>
                <w:sz w:val="24"/>
                <w:szCs w:val="24"/>
                <w:lang w:eastAsia="ru-RU"/>
              </w:rPr>
            </w:pPr>
            <w:r w:rsidRPr="00F0062F">
              <w:rPr>
                <w:rFonts w:ascii="Times New Roman" w:eastAsia="Calibri" w:hAnsi="Times New Roman" w:cs="Times New Roman"/>
                <w:sz w:val="24"/>
                <w:szCs w:val="24"/>
                <w:lang w:eastAsia="ru-RU"/>
              </w:rPr>
              <w:lastRenderedPageBreak/>
              <w:t xml:space="preserve">Постановочные открытия Крэга. </w:t>
            </w:r>
          </w:p>
          <w:p w:rsidR="00F0062F" w:rsidRPr="00F0062F" w:rsidRDefault="00F0062F" w:rsidP="00F0062F">
            <w:pPr>
              <w:spacing w:line="240" w:lineRule="auto"/>
              <w:rPr>
                <w:rFonts w:ascii="Times New Roman" w:eastAsia="Calibri" w:hAnsi="Times New Roman" w:cs="Times New Roman"/>
                <w:b/>
                <w:sz w:val="24"/>
                <w:szCs w:val="24"/>
                <w:lang w:eastAsia="ru-RU"/>
              </w:rPr>
            </w:pPr>
            <w:r w:rsidRPr="00F0062F">
              <w:rPr>
                <w:rFonts w:ascii="Times New Roman" w:eastAsia="Calibri" w:hAnsi="Times New Roman" w:cs="Times New Roman"/>
                <w:sz w:val="24"/>
                <w:szCs w:val="24"/>
                <w:lang w:eastAsia="ru-RU"/>
              </w:rPr>
              <w:t xml:space="preserve">Италия. Становление психологического реализма. Элеонора Дузе. </w:t>
            </w:r>
          </w:p>
        </w:tc>
        <w:tc>
          <w:tcPr>
            <w:tcW w:w="850" w:type="dxa"/>
            <w:tcBorders>
              <w:top w:val="single" w:sz="4" w:space="0" w:color="auto"/>
              <w:left w:val="single" w:sz="4" w:space="0" w:color="auto"/>
              <w:bottom w:val="single" w:sz="4" w:space="0" w:color="auto"/>
              <w:right w:val="single" w:sz="4" w:space="0" w:color="auto"/>
            </w:tcBorders>
          </w:tcPr>
          <w:p w:rsidR="00F0062F" w:rsidRPr="00F0062F" w:rsidRDefault="00F0062F" w:rsidP="00F0062F">
            <w:pPr>
              <w:spacing w:after="0" w:line="240" w:lineRule="auto"/>
              <w:jc w:val="center"/>
              <w:rPr>
                <w:rFonts w:ascii="Times New Roman" w:eastAsia="Times New Roman" w:hAnsi="Times New Roman" w:cs="Times New Roman"/>
                <w:sz w:val="24"/>
                <w:szCs w:val="24"/>
                <w:lang w:eastAsia="ru-RU"/>
              </w:rPr>
            </w:pPr>
          </w:p>
        </w:tc>
        <w:tc>
          <w:tcPr>
            <w:tcW w:w="1276" w:type="dxa"/>
            <w:tcBorders>
              <w:top w:val="single" w:sz="4" w:space="0" w:color="auto"/>
              <w:left w:val="single" w:sz="4" w:space="0" w:color="auto"/>
              <w:bottom w:val="single" w:sz="4" w:space="0" w:color="auto"/>
              <w:right w:val="single" w:sz="4" w:space="0" w:color="auto"/>
            </w:tcBorders>
            <w:hideMark/>
          </w:tcPr>
          <w:p w:rsidR="00F0062F" w:rsidRPr="00F0062F" w:rsidRDefault="00F0062F" w:rsidP="00F0062F">
            <w:pPr>
              <w:spacing w:after="0" w:line="240" w:lineRule="auto"/>
              <w:jc w:val="center"/>
              <w:rPr>
                <w:rFonts w:ascii="Times New Roman" w:eastAsia="Times New Roman" w:hAnsi="Times New Roman" w:cs="Times New Roman"/>
                <w:sz w:val="24"/>
                <w:szCs w:val="24"/>
                <w:lang w:eastAsia="ru-RU"/>
              </w:rPr>
            </w:pPr>
            <w:r w:rsidRPr="00F0062F">
              <w:rPr>
                <w:rFonts w:ascii="Times New Roman" w:eastAsia="Times New Roman" w:hAnsi="Times New Roman" w:cs="Times New Roman"/>
                <w:sz w:val="24"/>
                <w:szCs w:val="24"/>
                <w:lang w:eastAsia="ru-RU"/>
              </w:rPr>
              <w:t>15</w:t>
            </w:r>
          </w:p>
        </w:tc>
        <w:tc>
          <w:tcPr>
            <w:tcW w:w="1418" w:type="dxa"/>
            <w:tcBorders>
              <w:top w:val="single" w:sz="4" w:space="0" w:color="auto"/>
              <w:left w:val="single" w:sz="4" w:space="0" w:color="auto"/>
              <w:bottom w:val="single" w:sz="4" w:space="0" w:color="auto"/>
              <w:right w:val="single" w:sz="4" w:space="0" w:color="auto"/>
            </w:tcBorders>
            <w:hideMark/>
          </w:tcPr>
          <w:p w:rsidR="00F0062F" w:rsidRPr="00F0062F" w:rsidRDefault="00F0062F" w:rsidP="00F0062F">
            <w:pPr>
              <w:spacing w:after="0" w:line="240" w:lineRule="auto"/>
              <w:jc w:val="center"/>
              <w:rPr>
                <w:rFonts w:ascii="Times New Roman" w:eastAsia="Times New Roman" w:hAnsi="Times New Roman" w:cs="Times New Roman"/>
                <w:sz w:val="24"/>
                <w:szCs w:val="24"/>
                <w:lang w:eastAsia="ru-RU"/>
              </w:rPr>
            </w:pPr>
            <w:r w:rsidRPr="00F0062F">
              <w:rPr>
                <w:rFonts w:ascii="Times New Roman" w:eastAsia="Times New Roman" w:hAnsi="Times New Roman" w:cs="Times New Roman"/>
                <w:sz w:val="24"/>
                <w:szCs w:val="24"/>
                <w:lang w:eastAsia="ru-RU"/>
              </w:rPr>
              <w:t>5</w:t>
            </w:r>
          </w:p>
        </w:tc>
        <w:tc>
          <w:tcPr>
            <w:tcW w:w="1100" w:type="dxa"/>
            <w:tcBorders>
              <w:top w:val="single" w:sz="4" w:space="0" w:color="auto"/>
              <w:left w:val="single" w:sz="4" w:space="0" w:color="auto"/>
              <w:bottom w:val="single" w:sz="4" w:space="0" w:color="auto"/>
              <w:right w:val="single" w:sz="4" w:space="0" w:color="auto"/>
            </w:tcBorders>
            <w:hideMark/>
          </w:tcPr>
          <w:p w:rsidR="00F0062F" w:rsidRPr="00F0062F" w:rsidRDefault="00F0062F" w:rsidP="00F0062F">
            <w:pPr>
              <w:spacing w:after="0" w:line="240" w:lineRule="auto"/>
              <w:jc w:val="center"/>
              <w:rPr>
                <w:rFonts w:ascii="Times New Roman" w:eastAsia="Times New Roman" w:hAnsi="Times New Roman" w:cs="Times New Roman"/>
                <w:sz w:val="24"/>
                <w:szCs w:val="24"/>
                <w:lang w:eastAsia="ru-RU"/>
              </w:rPr>
            </w:pPr>
            <w:r w:rsidRPr="00F0062F">
              <w:rPr>
                <w:rFonts w:ascii="Times New Roman" w:eastAsia="Times New Roman" w:hAnsi="Times New Roman" w:cs="Times New Roman"/>
                <w:sz w:val="24"/>
                <w:szCs w:val="24"/>
                <w:lang w:eastAsia="ru-RU"/>
              </w:rPr>
              <w:t>10</w:t>
            </w:r>
          </w:p>
        </w:tc>
      </w:tr>
      <w:tr w:rsidR="00F0062F" w:rsidRPr="00F0062F" w:rsidTr="00223B13">
        <w:trPr>
          <w:trHeight w:val="277"/>
          <w:jc w:val="center"/>
        </w:trPr>
        <w:tc>
          <w:tcPr>
            <w:tcW w:w="534" w:type="dxa"/>
            <w:tcBorders>
              <w:top w:val="single" w:sz="4" w:space="0" w:color="auto"/>
              <w:left w:val="single" w:sz="4" w:space="0" w:color="auto"/>
              <w:bottom w:val="single" w:sz="4" w:space="0" w:color="auto"/>
              <w:right w:val="single" w:sz="4" w:space="0" w:color="auto"/>
            </w:tcBorders>
          </w:tcPr>
          <w:p w:rsidR="00F0062F" w:rsidRPr="00F0062F" w:rsidRDefault="00F0062F" w:rsidP="00F0062F">
            <w:pPr>
              <w:spacing w:after="0" w:line="240" w:lineRule="auto"/>
              <w:rPr>
                <w:rFonts w:ascii="Times New Roman" w:eastAsia="Times New Roman" w:hAnsi="Times New Roman" w:cs="Times New Roman"/>
                <w:sz w:val="24"/>
                <w:szCs w:val="24"/>
                <w:lang w:eastAsia="ru-RU"/>
              </w:rPr>
            </w:pPr>
            <w:r w:rsidRPr="00F0062F">
              <w:rPr>
                <w:rFonts w:ascii="Times New Roman" w:eastAsia="Times New Roman" w:hAnsi="Times New Roman" w:cs="Times New Roman"/>
                <w:sz w:val="24"/>
                <w:szCs w:val="24"/>
                <w:lang w:eastAsia="ru-RU"/>
              </w:rPr>
              <w:lastRenderedPageBreak/>
              <w:t>8.</w:t>
            </w:r>
          </w:p>
          <w:p w:rsidR="00F0062F" w:rsidRPr="00F0062F" w:rsidRDefault="00F0062F" w:rsidP="00F0062F">
            <w:pPr>
              <w:spacing w:after="0" w:line="240" w:lineRule="auto"/>
              <w:rPr>
                <w:rFonts w:ascii="Times New Roman" w:eastAsia="Times New Roman" w:hAnsi="Times New Roman" w:cs="Times New Roman"/>
                <w:sz w:val="24"/>
                <w:szCs w:val="24"/>
                <w:lang w:eastAsia="ru-RU"/>
              </w:rPr>
            </w:pPr>
          </w:p>
        </w:tc>
        <w:tc>
          <w:tcPr>
            <w:tcW w:w="4392" w:type="dxa"/>
            <w:tcBorders>
              <w:top w:val="single" w:sz="4" w:space="0" w:color="auto"/>
              <w:left w:val="single" w:sz="4" w:space="0" w:color="auto"/>
              <w:bottom w:val="single" w:sz="4" w:space="0" w:color="auto"/>
              <w:right w:val="single" w:sz="4" w:space="0" w:color="auto"/>
            </w:tcBorders>
            <w:hideMark/>
          </w:tcPr>
          <w:p w:rsidR="00F0062F" w:rsidRPr="00F0062F" w:rsidRDefault="00F0062F" w:rsidP="00F0062F">
            <w:pPr>
              <w:spacing w:line="240" w:lineRule="auto"/>
              <w:rPr>
                <w:rFonts w:ascii="Times New Roman" w:eastAsia="Calibri" w:hAnsi="Times New Roman" w:cs="Times New Roman"/>
                <w:b/>
                <w:sz w:val="24"/>
                <w:szCs w:val="24"/>
                <w:lang w:eastAsia="ru-RU"/>
              </w:rPr>
            </w:pPr>
            <w:r w:rsidRPr="00F0062F">
              <w:rPr>
                <w:rFonts w:ascii="Times New Roman" w:eastAsia="Calibri" w:hAnsi="Times New Roman" w:cs="Times New Roman"/>
                <w:b/>
                <w:sz w:val="24"/>
                <w:szCs w:val="24"/>
                <w:lang w:eastAsia="ru-RU"/>
              </w:rPr>
              <w:t>Зарубежный театр XX в.</w:t>
            </w:r>
          </w:p>
          <w:p w:rsidR="00F0062F" w:rsidRPr="00F0062F" w:rsidRDefault="00F0062F" w:rsidP="00F0062F">
            <w:pPr>
              <w:spacing w:line="240" w:lineRule="auto"/>
              <w:rPr>
                <w:rFonts w:ascii="Times New Roman" w:eastAsia="Calibri" w:hAnsi="Times New Roman" w:cs="Times New Roman"/>
                <w:sz w:val="28"/>
                <w:szCs w:val="28"/>
                <w:lang w:eastAsia="ru-RU"/>
              </w:rPr>
            </w:pPr>
            <w:r w:rsidRPr="00F0062F">
              <w:rPr>
                <w:rFonts w:ascii="Times New Roman" w:eastAsia="Calibri" w:hAnsi="Times New Roman" w:cs="Times New Roman"/>
                <w:sz w:val="24"/>
                <w:szCs w:val="24"/>
                <w:lang w:eastAsia="ru-RU"/>
              </w:rPr>
              <w:t>Разнообразие направлений.</w:t>
            </w:r>
            <w:r w:rsidRPr="00F0062F">
              <w:rPr>
                <w:rFonts w:ascii="Times New Roman" w:eastAsia="Calibri" w:hAnsi="Times New Roman" w:cs="Times New Roman"/>
                <w:sz w:val="28"/>
                <w:szCs w:val="28"/>
                <w:lang w:eastAsia="ru-RU"/>
              </w:rPr>
              <w:t xml:space="preserve">             </w:t>
            </w:r>
            <w:r w:rsidRPr="00F0062F">
              <w:rPr>
                <w:rFonts w:ascii="Times New Roman" w:eastAsia="Calibri" w:hAnsi="Times New Roman" w:cs="Times New Roman"/>
                <w:b/>
                <w:sz w:val="28"/>
                <w:szCs w:val="28"/>
                <w:lang w:eastAsia="ru-RU"/>
              </w:rPr>
              <w:t xml:space="preserve">                           </w:t>
            </w:r>
            <w:r w:rsidRPr="00F0062F">
              <w:rPr>
                <w:rFonts w:ascii="Times New Roman" w:eastAsia="Calibri" w:hAnsi="Times New Roman" w:cs="Times New Roman"/>
                <w:sz w:val="28"/>
                <w:szCs w:val="28"/>
                <w:lang w:eastAsia="ru-RU"/>
              </w:rPr>
              <w:t xml:space="preserve"> </w:t>
            </w:r>
            <w:r w:rsidRPr="00F0062F">
              <w:rPr>
                <w:rFonts w:ascii="Times New Roman" w:eastAsia="Calibri" w:hAnsi="Times New Roman" w:cs="Times New Roman"/>
                <w:sz w:val="24"/>
                <w:szCs w:val="24"/>
                <w:lang w:eastAsia="ru-RU"/>
              </w:rPr>
              <w:t>Англия. Драматургия  Бернарда Шоу, Джона Пристли, Джона Осборна,  Гарольда Пинтера</w:t>
            </w:r>
            <w:r w:rsidRPr="00F0062F">
              <w:rPr>
                <w:rFonts w:ascii="Times New Roman" w:eastAsia="Calibri" w:hAnsi="Times New Roman" w:cs="Times New Roman"/>
                <w:sz w:val="28"/>
                <w:szCs w:val="28"/>
                <w:lang w:eastAsia="ru-RU"/>
              </w:rPr>
              <w:t xml:space="preserve">. </w:t>
            </w:r>
          </w:p>
          <w:p w:rsidR="00F0062F" w:rsidRPr="00F0062F" w:rsidRDefault="00F0062F" w:rsidP="00F0062F">
            <w:pPr>
              <w:spacing w:line="240" w:lineRule="auto"/>
              <w:rPr>
                <w:rFonts w:ascii="Times New Roman" w:eastAsia="Calibri" w:hAnsi="Times New Roman" w:cs="Times New Roman"/>
                <w:sz w:val="24"/>
                <w:szCs w:val="24"/>
                <w:lang w:eastAsia="ru-RU"/>
              </w:rPr>
            </w:pPr>
            <w:r w:rsidRPr="00F0062F">
              <w:rPr>
                <w:rFonts w:ascii="Times New Roman" w:eastAsia="Calibri" w:hAnsi="Times New Roman" w:cs="Times New Roman"/>
                <w:sz w:val="24"/>
                <w:szCs w:val="24"/>
                <w:lang w:eastAsia="ru-RU"/>
              </w:rPr>
              <w:t>Театр</w:t>
            </w:r>
            <w:r w:rsidRPr="00F0062F">
              <w:rPr>
                <w:rFonts w:ascii="Times New Roman" w:eastAsia="Calibri" w:hAnsi="Times New Roman" w:cs="Times New Roman"/>
                <w:sz w:val="28"/>
                <w:szCs w:val="28"/>
                <w:lang w:eastAsia="ru-RU"/>
              </w:rPr>
              <w:t xml:space="preserve"> </w:t>
            </w:r>
            <w:r w:rsidRPr="00F0062F">
              <w:rPr>
                <w:rFonts w:ascii="Times New Roman" w:eastAsia="Calibri" w:hAnsi="Times New Roman" w:cs="Times New Roman"/>
                <w:sz w:val="24"/>
                <w:szCs w:val="24"/>
                <w:lang w:eastAsia="ru-RU"/>
              </w:rPr>
              <w:t>«Олд Вик». Актеры Джон Гилгуд, Лоренс Оливье, Пол Сколфид, Майкл Рейдгрейв, Вивьен</w:t>
            </w:r>
            <w:proofErr w:type="gramStart"/>
            <w:r w:rsidRPr="00F0062F">
              <w:rPr>
                <w:rFonts w:ascii="Times New Roman" w:eastAsia="Calibri" w:hAnsi="Times New Roman" w:cs="Times New Roman"/>
                <w:sz w:val="24"/>
                <w:szCs w:val="24"/>
                <w:lang w:eastAsia="ru-RU"/>
              </w:rPr>
              <w:t xml:space="preserve"> Л</w:t>
            </w:r>
            <w:proofErr w:type="gramEnd"/>
            <w:r w:rsidRPr="00F0062F">
              <w:rPr>
                <w:rFonts w:ascii="Times New Roman" w:eastAsia="Calibri" w:hAnsi="Times New Roman" w:cs="Times New Roman"/>
                <w:sz w:val="24"/>
                <w:szCs w:val="24"/>
                <w:lang w:eastAsia="ru-RU"/>
              </w:rPr>
              <w:t xml:space="preserve">и.  </w:t>
            </w:r>
          </w:p>
          <w:p w:rsidR="00F0062F" w:rsidRPr="00F0062F" w:rsidRDefault="00F0062F" w:rsidP="00F0062F">
            <w:pPr>
              <w:spacing w:line="240" w:lineRule="auto"/>
              <w:rPr>
                <w:rFonts w:ascii="Times New Roman" w:eastAsia="Calibri" w:hAnsi="Times New Roman" w:cs="Times New Roman"/>
                <w:sz w:val="24"/>
                <w:szCs w:val="24"/>
                <w:lang w:eastAsia="ru-RU"/>
              </w:rPr>
            </w:pPr>
            <w:r w:rsidRPr="00F0062F">
              <w:rPr>
                <w:rFonts w:ascii="Times New Roman" w:eastAsia="Calibri" w:hAnsi="Times New Roman" w:cs="Times New Roman"/>
                <w:sz w:val="24"/>
                <w:szCs w:val="24"/>
                <w:lang w:eastAsia="ru-RU"/>
              </w:rPr>
              <w:t>Королевский Шекспировский театр в Стратфорде-на-Эйвоне.</w:t>
            </w:r>
          </w:p>
          <w:p w:rsidR="00F0062F" w:rsidRPr="00F0062F" w:rsidRDefault="00F0062F" w:rsidP="00F0062F">
            <w:pPr>
              <w:spacing w:line="240" w:lineRule="auto"/>
              <w:rPr>
                <w:rFonts w:ascii="Times New Roman" w:eastAsia="Calibri" w:hAnsi="Times New Roman" w:cs="Times New Roman"/>
                <w:sz w:val="24"/>
                <w:szCs w:val="24"/>
                <w:lang w:eastAsia="ru-RU"/>
              </w:rPr>
            </w:pPr>
            <w:r w:rsidRPr="00F0062F">
              <w:rPr>
                <w:rFonts w:ascii="Times New Roman" w:eastAsia="Calibri" w:hAnsi="Times New Roman" w:cs="Times New Roman"/>
                <w:sz w:val="24"/>
                <w:szCs w:val="24"/>
                <w:lang w:eastAsia="ru-RU"/>
              </w:rPr>
              <w:t>Режиссер Питер Брук.</w:t>
            </w:r>
          </w:p>
          <w:p w:rsidR="00F0062F" w:rsidRPr="00F0062F" w:rsidRDefault="00F0062F" w:rsidP="00F0062F">
            <w:pPr>
              <w:spacing w:line="240" w:lineRule="auto"/>
              <w:rPr>
                <w:rFonts w:ascii="Times New Roman" w:eastAsia="Calibri" w:hAnsi="Times New Roman" w:cs="Times New Roman"/>
                <w:sz w:val="24"/>
                <w:szCs w:val="24"/>
                <w:lang w:eastAsia="ru-RU"/>
              </w:rPr>
            </w:pPr>
            <w:r w:rsidRPr="00F0062F">
              <w:rPr>
                <w:rFonts w:ascii="Times New Roman" w:eastAsia="Calibri" w:hAnsi="Times New Roman" w:cs="Times New Roman"/>
                <w:sz w:val="24"/>
                <w:szCs w:val="24"/>
                <w:lang w:eastAsia="ru-RU"/>
              </w:rPr>
              <w:t xml:space="preserve">Франция. Драматургия Жана Кокто,  Пола Клоделя,  Жана Ануя, Жан-Поля Сартра, Эжена Ионеско, </w:t>
            </w:r>
            <w:r w:rsidRPr="00F0062F">
              <w:rPr>
                <w:rFonts w:ascii="Calibri" w:eastAsia="Calibri" w:hAnsi="Calibri" w:cs="Times New Roman"/>
                <w:lang w:eastAsia="ru-RU"/>
              </w:rPr>
              <w:t>С</w:t>
            </w:r>
            <w:r w:rsidRPr="00F0062F">
              <w:rPr>
                <w:rFonts w:ascii="Times New Roman" w:eastAsia="Calibri" w:hAnsi="Times New Roman" w:cs="Times New Roman"/>
                <w:sz w:val="24"/>
                <w:szCs w:val="24"/>
                <w:lang w:eastAsia="ru-RU"/>
              </w:rPr>
              <w:t>эмюеля Беккета.</w:t>
            </w:r>
          </w:p>
          <w:p w:rsidR="00F0062F" w:rsidRPr="00F0062F" w:rsidRDefault="00F0062F" w:rsidP="00F0062F">
            <w:pPr>
              <w:spacing w:line="240" w:lineRule="auto"/>
              <w:rPr>
                <w:rFonts w:ascii="Times New Roman" w:eastAsia="Calibri" w:hAnsi="Times New Roman" w:cs="Times New Roman"/>
                <w:sz w:val="24"/>
                <w:szCs w:val="24"/>
                <w:lang w:eastAsia="ru-RU"/>
              </w:rPr>
            </w:pPr>
            <w:r w:rsidRPr="00F0062F">
              <w:rPr>
                <w:rFonts w:ascii="Times New Roman" w:eastAsia="Calibri" w:hAnsi="Times New Roman" w:cs="Times New Roman"/>
                <w:sz w:val="24"/>
                <w:szCs w:val="24"/>
                <w:lang w:eastAsia="ru-RU"/>
              </w:rPr>
              <w:t xml:space="preserve">Академические  театры.  Оперный театр «Гранд-Опера». Бульварные театры. Авангардистские театры.  Антуан Арто, Луи Жуве,  Жан Луи Барро, Жан Вилар, Жерар Филип, Мария Казарес, Марсель Марсо.   </w:t>
            </w:r>
          </w:p>
          <w:p w:rsidR="00F0062F" w:rsidRPr="00F0062F" w:rsidRDefault="00F0062F" w:rsidP="00F0062F">
            <w:pPr>
              <w:spacing w:line="240" w:lineRule="auto"/>
              <w:rPr>
                <w:rFonts w:ascii="Times New Roman" w:eastAsia="Calibri" w:hAnsi="Times New Roman" w:cs="Times New Roman"/>
                <w:sz w:val="24"/>
                <w:szCs w:val="24"/>
                <w:lang w:eastAsia="ru-RU"/>
              </w:rPr>
            </w:pPr>
            <w:r w:rsidRPr="00F0062F">
              <w:rPr>
                <w:rFonts w:ascii="Times New Roman" w:eastAsia="Calibri" w:hAnsi="Times New Roman" w:cs="Times New Roman"/>
                <w:sz w:val="24"/>
                <w:szCs w:val="24"/>
                <w:lang w:eastAsia="ru-RU"/>
              </w:rPr>
              <w:t>Создание Авиньонского фестиваля.</w:t>
            </w:r>
          </w:p>
          <w:p w:rsidR="00F0062F" w:rsidRPr="00F0062F" w:rsidRDefault="00F0062F" w:rsidP="00F0062F">
            <w:pPr>
              <w:spacing w:line="240" w:lineRule="auto"/>
              <w:rPr>
                <w:rFonts w:ascii="Times New Roman" w:eastAsia="Calibri" w:hAnsi="Times New Roman" w:cs="Times New Roman"/>
                <w:sz w:val="28"/>
                <w:szCs w:val="28"/>
                <w:lang w:eastAsia="ru-RU"/>
              </w:rPr>
            </w:pPr>
            <w:r w:rsidRPr="00F0062F">
              <w:rPr>
                <w:rFonts w:ascii="Times New Roman" w:eastAsia="Calibri" w:hAnsi="Times New Roman" w:cs="Times New Roman"/>
                <w:sz w:val="24"/>
                <w:szCs w:val="24"/>
                <w:lang w:eastAsia="ru-RU"/>
              </w:rPr>
              <w:t xml:space="preserve">Германия. Эпический театр Бертольта </w:t>
            </w:r>
            <w:r w:rsidRPr="00F0062F">
              <w:rPr>
                <w:rFonts w:ascii="Times New Roman" w:eastAsia="Calibri" w:hAnsi="Times New Roman" w:cs="Times New Roman"/>
                <w:sz w:val="24"/>
                <w:szCs w:val="24"/>
                <w:lang w:eastAsia="ru-RU"/>
              </w:rPr>
              <w:lastRenderedPageBreak/>
              <w:t>Брехта</w:t>
            </w:r>
            <w:r w:rsidRPr="00F0062F">
              <w:rPr>
                <w:rFonts w:ascii="Times New Roman" w:eastAsia="Calibri" w:hAnsi="Times New Roman" w:cs="Times New Roman"/>
                <w:sz w:val="28"/>
                <w:szCs w:val="28"/>
                <w:lang w:eastAsia="ru-RU"/>
              </w:rPr>
              <w:t>.</w:t>
            </w:r>
          </w:p>
          <w:p w:rsidR="00F0062F" w:rsidRPr="00F0062F" w:rsidRDefault="00F0062F" w:rsidP="00F0062F">
            <w:pPr>
              <w:spacing w:line="240" w:lineRule="auto"/>
              <w:rPr>
                <w:rFonts w:ascii="Times New Roman" w:eastAsia="Calibri" w:hAnsi="Times New Roman" w:cs="Times New Roman"/>
                <w:sz w:val="28"/>
                <w:szCs w:val="28"/>
                <w:lang w:eastAsia="ru-RU"/>
              </w:rPr>
            </w:pPr>
            <w:r w:rsidRPr="00F0062F">
              <w:rPr>
                <w:rFonts w:ascii="Times New Roman" w:eastAsia="Calibri" w:hAnsi="Times New Roman" w:cs="Times New Roman"/>
                <w:sz w:val="24"/>
                <w:szCs w:val="24"/>
                <w:lang w:eastAsia="ru-RU"/>
              </w:rPr>
              <w:t>Италия. Драматургия Луи́джи Пиранделло, Эдуардо де Филиппо.</w:t>
            </w:r>
            <w:r w:rsidRPr="00F0062F">
              <w:rPr>
                <w:rFonts w:ascii="Times New Roman" w:eastAsia="Calibri" w:hAnsi="Times New Roman" w:cs="Times New Roman"/>
                <w:sz w:val="28"/>
                <w:szCs w:val="28"/>
                <w:lang w:eastAsia="ru-RU"/>
              </w:rPr>
              <w:t xml:space="preserve"> </w:t>
            </w:r>
          </w:p>
          <w:p w:rsidR="00F0062F" w:rsidRPr="00F0062F" w:rsidRDefault="00F0062F" w:rsidP="00F0062F">
            <w:pPr>
              <w:spacing w:line="240" w:lineRule="auto"/>
              <w:rPr>
                <w:rFonts w:ascii="Times New Roman" w:eastAsia="Calibri" w:hAnsi="Times New Roman" w:cs="Times New Roman"/>
                <w:sz w:val="24"/>
                <w:szCs w:val="24"/>
                <w:lang w:eastAsia="ru-RU"/>
              </w:rPr>
            </w:pPr>
            <w:r w:rsidRPr="00F0062F">
              <w:rPr>
                <w:rFonts w:ascii="Times New Roman" w:eastAsia="Calibri" w:hAnsi="Times New Roman" w:cs="Times New Roman"/>
                <w:sz w:val="24"/>
                <w:szCs w:val="24"/>
                <w:lang w:eastAsia="ru-RU"/>
              </w:rPr>
              <w:t xml:space="preserve">Джорджо Стрелер.   «Пиколло Театро».   </w:t>
            </w:r>
          </w:p>
          <w:p w:rsidR="00F0062F" w:rsidRPr="00F0062F" w:rsidRDefault="00F0062F" w:rsidP="00F0062F">
            <w:pPr>
              <w:spacing w:line="240" w:lineRule="auto"/>
              <w:rPr>
                <w:rFonts w:ascii="Times New Roman" w:eastAsia="Calibri" w:hAnsi="Times New Roman" w:cs="Times New Roman"/>
                <w:sz w:val="24"/>
                <w:szCs w:val="24"/>
                <w:lang w:eastAsia="ru-RU"/>
              </w:rPr>
            </w:pPr>
            <w:r w:rsidRPr="00F0062F">
              <w:rPr>
                <w:rFonts w:ascii="Times New Roman" w:eastAsia="Calibri" w:hAnsi="Times New Roman" w:cs="Times New Roman"/>
                <w:sz w:val="24"/>
                <w:szCs w:val="24"/>
                <w:lang w:eastAsia="ru-RU"/>
              </w:rPr>
              <w:t>США. Драматургия Теннеси Уильямса, Юджина</w:t>
            </w:r>
            <w:proofErr w:type="gramStart"/>
            <w:r w:rsidRPr="00F0062F">
              <w:rPr>
                <w:rFonts w:ascii="Times New Roman" w:eastAsia="Calibri" w:hAnsi="Times New Roman" w:cs="Times New Roman"/>
                <w:sz w:val="24"/>
                <w:szCs w:val="24"/>
                <w:lang w:eastAsia="ru-RU"/>
              </w:rPr>
              <w:t xml:space="preserve"> О</w:t>
            </w:r>
            <w:proofErr w:type="gramEnd"/>
            <w:r w:rsidRPr="00F0062F">
              <w:rPr>
                <w:rFonts w:ascii="Times New Roman" w:eastAsia="Calibri" w:hAnsi="Times New Roman" w:cs="Times New Roman"/>
                <w:sz w:val="24"/>
                <w:szCs w:val="24"/>
                <w:lang w:eastAsia="ru-RU"/>
              </w:rPr>
              <w:t xml:space="preserve">’Нила, Артура Миллера, Эдварда Олби.   </w:t>
            </w:r>
          </w:p>
          <w:p w:rsidR="00F0062F" w:rsidRPr="00F0062F" w:rsidRDefault="00F0062F" w:rsidP="00F0062F">
            <w:pPr>
              <w:spacing w:line="240" w:lineRule="auto"/>
              <w:rPr>
                <w:rFonts w:ascii="Times New Roman" w:eastAsia="Calibri" w:hAnsi="Times New Roman" w:cs="Times New Roman"/>
                <w:b/>
                <w:sz w:val="24"/>
                <w:szCs w:val="24"/>
                <w:lang w:eastAsia="ru-RU"/>
              </w:rPr>
            </w:pPr>
            <w:r w:rsidRPr="00F0062F">
              <w:rPr>
                <w:rFonts w:ascii="Times New Roman" w:eastAsia="Calibri" w:hAnsi="Times New Roman" w:cs="Times New Roman"/>
                <w:sz w:val="24"/>
                <w:szCs w:val="24"/>
                <w:lang w:eastAsia="ru-RU"/>
              </w:rPr>
              <w:t>Развитие жанра мюзикла.</w:t>
            </w:r>
          </w:p>
        </w:tc>
        <w:tc>
          <w:tcPr>
            <w:tcW w:w="850" w:type="dxa"/>
            <w:tcBorders>
              <w:top w:val="single" w:sz="4" w:space="0" w:color="auto"/>
              <w:left w:val="single" w:sz="4" w:space="0" w:color="auto"/>
              <w:bottom w:val="single" w:sz="4" w:space="0" w:color="auto"/>
              <w:right w:val="single" w:sz="4" w:space="0" w:color="auto"/>
            </w:tcBorders>
          </w:tcPr>
          <w:p w:rsidR="00F0062F" w:rsidRPr="00F0062F" w:rsidRDefault="00F0062F" w:rsidP="00F0062F">
            <w:pPr>
              <w:spacing w:after="0" w:line="240" w:lineRule="auto"/>
              <w:jc w:val="center"/>
              <w:rPr>
                <w:rFonts w:ascii="Times New Roman" w:eastAsia="Times New Roman" w:hAnsi="Times New Roman" w:cs="Times New Roman"/>
                <w:sz w:val="24"/>
                <w:szCs w:val="24"/>
                <w:lang w:eastAsia="ru-RU"/>
              </w:rPr>
            </w:pPr>
          </w:p>
        </w:tc>
        <w:tc>
          <w:tcPr>
            <w:tcW w:w="1276" w:type="dxa"/>
            <w:tcBorders>
              <w:top w:val="single" w:sz="4" w:space="0" w:color="auto"/>
              <w:left w:val="single" w:sz="4" w:space="0" w:color="auto"/>
              <w:bottom w:val="single" w:sz="4" w:space="0" w:color="auto"/>
              <w:right w:val="single" w:sz="4" w:space="0" w:color="auto"/>
            </w:tcBorders>
            <w:hideMark/>
          </w:tcPr>
          <w:p w:rsidR="00F0062F" w:rsidRPr="00F0062F" w:rsidRDefault="00F0062F" w:rsidP="00F0062F">
            <w:pPr>
              <w:spacing w:after="0" w:line="240" w:lineRule="auto"/>
              <w:jc w:val="center"/>
              <w:rPr>
                <w:rFonts w:ascii="Times New Roman" w:eastAsia="Times New Roman" w:hAnsi="Times New Roman" w:cs="Times New Roman"/>
                <w:sz w:val="24"/>
                <w:szCs w:val="24"/>
                <w:lang w:eastAsia="ru-RU"/>
              </w:rPr>
            </w:pPr>
            <w:r w:rsidRPr="00F0062F">
              <w:rPr>
                <w:rFonts w:ascii="Times New Roman" w:eastAsia="Times New Roman" w:hAnsi="Times New Roman" w:cs="Times New Roman"/>
                <w:sz w:val="24"/>
                <w:szCs w:val="24"/>
                <w:lang w:eastAsia="ru-RU"/>
              </w:rPr>
              <w:t xml:space="preserve">19,5 </w:t>
            </w:r>
          </w:p>
        </w:tc>
        <w:tc>
          <w:tcPr>
            <w:tcW w:w="1418" w:type="dxa"/>
            <w:tcBorders>
              <w:top w:val="single" w:sz="4" w:space="0" w:color="auto"/>
              <w:left w:val="single" w:sz="4" w:space="0" w:color="auto"/>
              <w:bottom w:val="single" w:sz="4" w:space="0" w:color="auto"/>
              <w:right w:val="single" w:sz="4" w:space="0" w:color="auto"/>
            </w:tcBorders>
            <w:hideMark/>
          </w:tcPr>
          <w:p w:rsidR="00F0062F" w:rsidRPr="00F0062F" w:rsidRDefault="00F0062F" w:rsidP="00F0062F">
            <w:pPr>
              <w:spacing w:after="0" w:line="240" w:lineRule="auto"/>
              <w:jc w:val="center"/>
              <w:rPr>
                <w:rFonts w:ascii="Times New Roman" w:eastAsia="Times New Roman" w:hAnsi="Times New Roman" w:cs="Times New Roman"/>
                <w:sz w:val="24"/>
                <w:szCs w:val="24"/>
                <w:lang w:eastAsia="ru-RU"/>
              </w:rPr>
            </w:pPr>
            <w:r w:rsidRPr="00F0062F">
              <w:rPr>
                <w:rFonts w:ascii="Times New Roman" w:eastAsia="Times New Roman" w:hAnsi="Times New Roman" w:cs="Times New Roman"/>
                <w:sz w:val="24"/>
                <w:szCs w:val="24"/>
                <w:lang w:eastAsia="ru-RU"/>
              </w:rPr>
              <w:t>6,5</w:t>
            </w:r>
          </w:p>
        </w:tc>
        <w:tc>
          <w:tcPr>
            <w:tcW w:w="1100" w:type="dxa"/>
            <w:tcBorders>
              <w:top w:val="single" w:sz="4" w:space="0" w:color="auto"/>
              <w:left w:val="single" w:sz="4" w:space="0" w:color="auto"/>
              <w:bottom w:val="single" w:sz="4" w:space="0" w:color="auto"/>
              <w:right w:val="single" w:sz="4" w:space="0" w:color="auto"/>
            </w:tcBorders>
            <w:hideMark/>
          </w:tcPr>
          <w:p w:rsidR="00F0062F" w:rsidRPr="00F0062F" w:rsidRDefault="00F0062F" w:rsidP="00F0062F">
            <w:pPr>
              <w:spacing w:after="0" w:line="240" w:lineRule="auto"/>
              <w:jc w:val="center"/>
              <w:rPr>
                <w:rFonts w:ascii="Times New Roman" w:eastAsia="Times New Roman" w:hAnsi="Times New Roman" w:cs="Times New Roman"/>
                <w:sz w:val="24"/>
                <w:szCs w:val="24"/>
                <w:lang w:eastAsia="ru-RU"/>
              </w:rPr>
            </w:pPr>
            <w:r w:rsidRPr="00F0062F">
              <w:rPr>
                <w:rFonts w:ascii="Times New Roman" w:eastAsia="Times New Roman" w:hAnsi="Times New Roman" w:cs="Times New Roman"/>
                <w:sz w:val="24"/>
                <w:szCs w:val="24"/>
                <w:lang w:eastAsia="ru-RU"/>
              </w:rPr>
              <w:t>13</w:t>
            </w:r>
          </w:p>
        </w:tc>
      </w:tr>
      <w:tr w:rsidR="00F0062F" w:rsidRPr="00F0062F" w:rsidTr="00223B13">
        <w:trPr>
          <w:trHeight w:val="277"/>
          <w:jc w:val="center"/>
        </w:trPr>
        <w:tc>
          <w:tcPr>
            <w:tcW w:w="534" w:type="dxa"/>
            <w:tcBorders>
              <w:top w:val="single" w:sz="4" w:space="0" w:color="auto"/>
              <w:left w:val="single" w:sz="4" w:space="0" w:color="auto"/>
              <w:bottom w:val="single" w:sz="4" w:space="0" w:color="auto"/>
              <w:right w:val="single" w:sz="4" w:space="0" w:color="auto"/>
            </w:tcBorders>
          </w:tcPr>
          <w:p w:rsidR="00F0062F" w:rsidRPr="00F0062F" w:rsidRDefault="00F0062F" w:rsidP="00F0062F">
            <w:pPr>
              <w:spacing w:after="0" w:line="240" w:lineRule="auto"/>
              <w:rPr>
                <w:rFonts w:ascii="Times New Roman" w:eastAsia="Times New Roman" w:hAnsi="Times New Roman" w:cs="Times New Roman"/>
                <w:sz w:val="24"/>
                <w:szCs w:val="24"/>
                <w:lang w:eastAsia="ru-RU"/>
              </w:rPr>
            </w:pPr>
            <w:r w:rsidRPr="00F0062F">
              <w:rPr>
                <w:rFonts w:ascii="Times New Roman" w:eastAsia="Times New Roman" w:hAnsi="Times New Roman" w:cs="Times New Roman"/>
                <w:sz w:val="24"/>
                <w:szCs w:val="24"/>
                <w:lang w:eastAsia="ru-RU"/>
              </w:rPr>
              <w:lastRenderedPageBreak/>
              <w:t>9.</w:t>
            </w:r>
          </w:p>
          <w:p w:rsidR="00F0062F" w:rsidRPr="00F0062F" w:rsidRDefault="00F0062F" w:rsidP="00F0062F">
            <w:pPr>
              <w:spacing w:after="0" w:line="240" w:lineRule="auto"/>
              <w:rPr>
                <w:rFonts w:ascii="Times New Roman" w:eastAsia="Times New Roman" w:hAnsi="Times New Roman" w:cs="Times New Roman"/>
                <w:sz w:val="24"/>
                <w:szCs w:val="24"/>
                <w:lang w:eastAsia="ru-RU"/>
              </w:rPr>
            </w:pPr>
          </w:p>
          <w:p w:rsidR="00F0062F" w:rsidRPr="00F0062F" w:rsidRDefault="00F0062F" w:rsidP="00F0062F">
            <w:pPr>
              <w:spacing w:after="0" w:line="240" w:lineRule="auto"/>
              <w:rPr>
                <w:rFonts w:ascii="Times New Roman" w:eastAsia="Times New Roman" w:hAnsi="Times New Roman" w:cs="Times New Roman"/>
                <w:sz w:val="24"/>
                <w:szCs w:val="24"/>
                <w:lang w:eastAsia="ru-RU"/>
              </w:rPr>
            </w:pPr>
          </w:p>
        </w:tc>
        <w:tc>
          <w:tcPr>
            <w:tcW w:w="4392" w:type="dxa"/>
            <w:tcBorders>
              <w:top w:val="single" w:sz="4" w:space="0" w:color="auto"/>
              <w:left w:val="single" w:sz="4" w:space="0" w:color="auto"/>
              <w:bottom w:val="single" w:sz="4" w:space="0" w:color="auto"/>
              <w:right w:val="single" w:sz="4" w:space="0" w:color="auto"/>
            </w:tcBorders>
            <w:hideMark/>
          </w:tcPr>
          <w:p w:rsidR="00F0062F" w:rsidRPr="00F0062F" w:rsidRDefault="00F0062F" w:rsidP="00F0062F">
            <w:pPr>
              <w:spacing w:line="240" w:lineRule="auto"/>
              <w:rPr>
                <w:rFonts w:ascii="Times New Roman" w:eastAsia="Calibri" w:hAnsi="Times New Roman" w:cs="Times New Roman"/>
                <w:b/>
                <w:sz w:val="24"/>
                <w:szCs w:val="24"/>
                <w:lang w:eastAsia="ru-RU"/>
              </w:rPr>
            </w:pPr>
            <w:r w:rsidRPr="00F0062F">
              <w:rPr>
                <w:rFonts w:ascii="Times New Roman" w:eastAsia="Calibri" w:hAnsi="Times New Roman" w:cs="Times New Roman"/>
                <w:b/>
                <w:sz w:val="24"/>
                <w:szCs w:val="24"/>
                <w:lang w:eastAsia="ru-RU"/>
              </w:rPr>
              <w:t xml:space="preserve">Современный зарубежный театр: 90-е годы </w:t>
            </w:r>
            <w:r w:rsidRPr="00F0062F">
              <w:rPr>
                <w:rFonts w:ascii="Times New Roman" w:eastAsia="Calibri" w:hAnsi="Times New Roman" w:cs="Times New Roman"/>
                <w:b/>
                <w:sz w:val="24"/>
                <w:szCs w:val="24"/>
                <w:lang w:val="en-US" w:eastAsia="ru-RU"/>
              </w:rPr>
              <w:t>XX</w:t>
            </w:r>
            <w:r w:rsidRPr="00F0062F">
              <w:rPr>
                <w:rFonts w:ascii="Times New Roman" w:eastAsia="Calibri" w:hAnsi="Times New Roman" w:cs="Times New Roman"/>
                <w:b/>
                <w:sz w:val="24"/>
                <w:szCs w:val="24"/>
                <w:lang w:eastAsia="ru-RU"/>
              </w:rPr>
              <w:t xml:space="preserve"> века – начало </w:t>
            </w:r>
            <w:r w:rsidRPr="00F0062F">
              <w:rPr>
                <w:rFonts w:ascii="Times New Roman" w:eastAsia="Calibri" w:hAnsi="Times New Roman" w:cs="Times New Roman"/>
                <w:b/>
                <w:sz w:val="24"/>
                <w:szCs w:val="24"/>
                <w:lang w:val="en-US" w:eastAsia="ru-RU"/>
              </w:rPr>
              <w:t>XXI</w:t>
            </w:r>
            <w:r w:rsidRPr="00F0062F">
              <w:rPr>
                <w:rFonts w:ascii="Times New Roman" w:eastAsia="Calibri" w:hAnsi="Times New Roman" w:cs="Times New Roman"/>
                <w:b/>
                <w:sz w:val="24"/>
                <w:szCs w:val="24"/>
                <w:lang w:eastAsia="ru-RU"/>
              </w:rPr>
              <w:t xml:space="preserve"> века</w:t>
            </w:r>
          </w:p>
          <w:p w:rsidR="00F0062F" w:rsidRPr="00F0062F" w:rsidRDefault="00F0062F" w:rsidP="00F0062F">
            <w:pPr>
              <w:spacing w:line="240" w:lineRule="auto"/>
              <w:rPr>
                <w:rFonts w:ascii="Times New Roman" w:eastAsia="Calibri" w:hAnsi="Times New Roman" w:cs="Times New Roman"/>
                <w:sz w:val="24"/>
                <w:szCs w:val="24"/>
                <w:lang w:eastAsia="ru-RU"/>
              </w:rPr>
            </w:pPr>
            <w:r w:rsidRPr="00F0062F">
              <w:rPr>
                <w:rFonts w:ascii="Times New Roman" w:eastAsia="Calibri" w:hAnsi="Times New Roman" w:cs="Times New Roman"/>
                <w:sz w:val="24"/>
                <w:szCs w:val="24"/>
                <w:lang w:eastAsia="ru-RU"/>
              </w:rPr>
              <w:t>Драматургия:</w:t>
            </w:r>
            <w:r w:rsidRPr="00F0062F">
              <w:rPr>
                <w:rFonts w:ascii="Calibri" w:eastAsia="Calibri" w:hAnsi="Calibri" w:cs="Times New Roman"/>
                <w:sz w:val="24"/>
                <w:szCs w:val="24"/>
                <w:lang w:eastAsia="ru-RU"/>
              </w:rPr>
              <w:t xml:space="preserve"> </w:t>
            </w:r>
            <w:r w:rsidRPr="00F0062F">
              <w:rPr>
                <w:rFonts w:ascii="Times New Roman" w:eastAsia="Calibri" w:hAnsi="Times New Roman" w:cs="Times New Roman"/>
                <w:sz w:val="24"/>
                <w:szCs w:val="24"/>
                <w:lang w:eastAsia="ru-RU"/>
              </w:rPr>
              <w:t>Эрик-Эмманюэль Шмитт, Мартин Макдонах и др.</w:t>
            </w:r>
          </w:p>
          <w:p w:rsidR="00F0062F" w:rsidRPr="00F0062F" w:rsidRDefault="00F0062F" w:rsidP="00F0062F">
            <w:pPr>
              <w:spacing w:line="240" w:lineRule="auto"/>
              <w:rPr>
                <w:rFonts w:ascii="Times New Roman" w:eastAsia="Calibri" w:hAnsi="Times New Roman" w:cs="Times New Roman"/>
                <w:sz w:val="24"/>
                <w:szCs w:val="24"/>
                <w:lang w:eastAsia="ru-RU"/>
              </w:rPr>
            </w:pPr>
            <w:r w:rsidRPr="00F0062F">
              <w:rPr>
                <w:rFonts w:ascii="Times New Roman" w:eastAsia="Calibri" w:hAnsi="Times New Roman" w:cs="Times New Roman"/>
                <w:sz w:val="24"/>
                <w:szCs w:val="24"/>
                <w:lang w:eastAsia="ru-RU"/>
              </w:rPr>
              <w:t>Том Стоппард.</w:t>
            </w:r>
          </w:p>
          <w:p w:rsidR="00F0062F" w:rsidRPr="00F0062F" w:rsidRDefault="00F0062F" w:rsidP="00F0062F">
            <w:pPr>
              <w:spacing w:line="240" w:lineRule="auto"/>
              <w:rPr>
                <w:rFonts w:ascii="Times New Roman" w:eastAsia="Calibri" w:hAnsi="Times New Roman" w:cs="Times New Roman"/>
                <w:b/>
                <w:sz w:val="28"/>
                <w:szCs w:val="28"/>
                <w:lang w:eastAsia="ru-RU"/>
              </w:rPr>
            </w:pPr>
            <w:r w:rsidRPr="00F0062F">
              <w:rPr>
                <w:rFonts w:ascii="Times New Roman" w:eastAsia="Calibri" w:hAnsi="Times New Roman" w:cs="Times New Roman"/>
                <w:sz w:val="24"/>
                <w:szCs w:val="24"/>
                <w:lang w:eastAsia="ru-RU"/>
              </w:rPr>
              <w:t>Театральные поиски  Ежи Гротовского, Арианы Мнушкиной.</w:t>
            </w:r>
            <w:r w:rsidRPr="00F0062F">
              <w:rPr>
                <w:rFonts w:ascii="Times New Roman" w:eastAsia="Calibri" w:hAnsi="Times New Roman" w:cs="Times New Roman"/>
                <w:sz w:val="28"/>
                <w:szCs w:val="28"/>
                <w:lang w:eastAsia="ru-RU"/>
              </w:rPr>
              <w:t xml:space="preserve">  </w:t>
            </w:r>
          </w:p>
          <w:p w:rsidR="00F0062F" w:rsidRPr="00F0062F" w:rsidRDefault="00F0062F" w:rsidP="00F0062F">
            <w:pPr>
              <w:spacing w:line="240" w:lineRule="auto"/>
              <w:rPr>
                <w:rFonts w:ascii="Times New Roman" w:eastAsia="Calibri" w:hAnsi="Times New Roman" w:cs="Times New Roman"/>
                <w:b/>
                <w:sz w:val="28"/>
                <w:szCs w:val="28"/>
                <w:lang w:eastAsia="ru-RU"/>
              </w:rPr>
            </w:pPr>
            <w:r w:rsidRPr="00F0062F">
              <w:rPr>
                <w:rFonts w:ascii="Times New Roman" w:eastAsia="Calibri" w:hAnsi="Times New Roman" w:cs="Times New Roman"/>
                <w:sz w:val="24"/>
                <w:szCs w:val="24"/>
                <w:lang w:eastAsia="ru-RU"/>
              </w:rPr>
              <w:t>Творчество Роберта Уилсона, Франка  Касторфа, Кристофера  Марталера, Михаэля Тальхаймера и др</w:t>
            </w:r>
            <w:r w:rsidRPr="00F0062F">
              <w:rPr>
                <w:rFonts w:ascii="Times New Roman" w:eastAsia="Calibri" w:hAnsi="Times New Roman" w:cs="Times New Roman"/>
                <w:sz w:val="28"/>
                <w:szCs w:val="28"/>
                <w:lang w:eastAsia="ru-RU"/>
              </w:rPr>
              <w:t xml:space="preserve">.                                                                        </w:t>
            </w:r>
          </w:p>
          <w:p w:rsidR="00F0062F" w:rsidRPr="00F0062F" w:rsidRDefault="00F0062F" w:rsidP="00F0062F">
            <w:pPr>
              <w:spacing w:line="240" w:lineRule="auto"/>
              <w:rPr>
                <w:rFonts w:ascii="Times New Roman" w:eastAsia="Calibri" w:hAnsi="Times New Roman" w:cs="Times New Roman"/>
                <w:sz w:val="24"/>
                <w:szCs w:val="24"/>
                <w:lang w:eastAsia="ru-RU"/>
              </w:rPr>
            </w:pPr>
            <w:r w:rsidRPr="00F0062F">
              <w:rPr>
                <w:rFonts w:ascii="Times New Roman" w:eastAsia="Calibri" w:hAnsi="Times New Roman" w:cs="Times New Roman"/>
                <w:sz w:val="24"/>
                <w:szCs w:val="24"/>
                <w:lang w:eastAsia="ru-RU"/>
              </w:rPr>
              <w:t>Режиссура Тадеши Сузуки, Кристиана Люпы, Томаса Остермайера и др.</w:t>
            </w:r>
          </w:p>
          <w:p w:rsidR="00F0062F" w:rsidRPr="00F0062F" w:rsidRDefault="00F0062F" w:rsidP="00F0062F">
            <w:pPr>
              <w:spacing w:line="240" w:lineRule="auto"/>
              <w:rPr>
                <w:rFonts w:ascii="Times New Roman" w:eastAsia="Calibri" w:hAnsi="Times New Roman" w:cs="Times New Roman"/>
                <w:b/>
                <w:sz w:val="24"/>
                <w:szCs w:val="24"/>
                <w:lang w:eastAsia="ru-RU"/>
              </w:rPr>
            </w:pPr>
            <w:r w:rsidRPr="00F0062F">
              <w:rPr>
                <w:rFonts w:ascii="Times New Roman" w:eastAsia="Calibri" w:hAnsi="Times New Roman" w:cs="Times New Roman"/>
                <w:sz w:val="24"/>
                <w:szCs w:val="24"/>
                <w:lang w:eastAsia="ru-RU"/>
              </w:rPr>
              <w:t>Многообразие театральных поисков современных режиссеров. Театр танца  Пины Бауш. Театр «Зингаро» и др.</w:t>
            </w:r>
          </w:p>
        </w:tc>
        <w:tc>
          <w:tcPr>
            <w:tcW w:w="850" w:type="dxa"/>
            <w:tcBorders>
              <w:top w:val="single" w:sz="4" w:space="0" w:color="auto"/>
              <w:left w:val="single" w:sz="4" w:space="0" w:color="auto"/>
              <w:bottom w:val="single" w:sz="4" w:space="0" w:color="auto"/>
              <w:right w:val="single" w:sz="4" w:space="0" w:color="auto"/>
            </w:tcBorders>
          </w:tcPr>
          <w:p w:rsidR="00F0062F" w:rsidRPr="00F0062F" w:rsidRDefault="00F0062F" w:rsidP="00F0062F">
            <w:pPr>
              <w:spacing w:after="0" w:line="240" w:lineRule="auto"/>
              <w:jc w:val="center"/>
              <w:rPr>
                <w:rFonts w:ascii="Times New Roman" w:eastAsia="Times New Roman" w:hAnsi="Times New Roman" w:cs="Times New Roman"/>
                <w:sz w:val="24"/>
                <w:szCs w:val="24"/>
                <w:lang w:eastAsia="ru-RU"/>
              </w:rPr>
            </w:pPr>
          </w:p>
        </w:tc>
        <w:tc>
          <w:tcPr>
            <w:tcW w:w="1276" w:type="dxa"/>
            <w:tcBorders>
              <w:top w:val="single" w:sz="4" w:space="0" w:color="auto"/>
              <w:left w:val="single" w:sz="4" w:space="0" w:color="auto"/>
              <w:bottom w:val="single" w:sz="4" w:space="0" w:color="auto"/>
              <w:right w:val="single" w:sz="4" w:space="0" w:color="auto"/>
            </w:tcBorders>
            <w:hideMark/>
          </w:tcPr>
          <w:p w:rsidR="00F0062F" w:rsidRPr="00F0062F" w:rsidRDefault="00F0062F" w:rsidP="00F0062F">
            <w:pPr>
              <w:spacing w:after="0" w:line="240" w:lineRule="auto"/>
              <w:jc w:val="center"/>
              <w:rPr>
                <w:rFonts w:ascii="Times New Roman" w:eastAsia="Times New Roman" w:hAnsi="Times New Roman" w:cs="Times New Roman"/>
                <w:sz w:val="24"/>
                <w:szCs w:val="24"/>
                <w:lang w:eastAsia="ru-RU"/>
              </w:rPr>
            </w:pPr>
            <w:r w:rsidRPr="00F0062F">
              <w:rPr>
                <w:rFonts w:ascii="Times New Roman" w:eastAsia="Times New Roman" w:hAnsi="Times New Roman" w:cs="Times New Roman"/>
                <w:sz w:val="24"/>
                <w:szCs w:val="24"/>
                <w:lang w:eastAsia="ru-RU"/>
              </w:rPr>
              <w:t>9</w:t>
            </w:r>
          </w:p>
        </w:tc>
        <w:tc>
          <w:tcPr>
            <w:tcW w:w="1418" w:type="dxa"/>
            <w:tcBorders>
              <w:top w:val="single" w:sz="4" w:space="0" w:color="auto"/>
              <w:left w:val="single" w:sz="4" w:space="0" w:color="auto"/>
              <w:bottom w:val="single" w:sz="4" w:space="0" w:color="auto"/>
              <w:right w:val="single" w:sz="4" w:space="0" w:color="auto"/>
            </w:tcBorders>
            <w:hideMark/>
          </w:tcPr>
          <w:p w:rsidR="00F0062F" w:rsidRPr="00F0062F" w:rsidRDefault="00F0062F" w:rsidP="00F0062F">
            <w:pPr>
              <w:spacing w:after="0" w:line="240" w:lineRule="auto"/>
              <w:jc w:val="center"/>
              <w:rPr>
                <w:rFonts w:ascii="Times New Roman" w:eastAsia="Times New Roman" w:hAnsi="Times New Roman" w:cs="Times New Roman"/>
                <w:sz w:val="24"/>
                <w:szCs w:val="24"/>
                <w:lang w:eastAsia="ru-RU"/>
              </w:rPr>
            </w:pPr>
            <w:r w:rsidRPr="00F0062F">
              <w:rPr>
                <w:rFonts w:ascii="Times New Roman" w:eastAsia="Times New Roman" w:hAnsi="Times New Roman" w:cs="Times New Roman"/>
                <w:sz w:val="24"/>
                <w:szCs w:val="24"/>
                <w:lang w:eastAsia="ru-RU"/>
              </w:rPr>
              <w:t>3</w:t>
            </w:r>
          </w:p>
        </w:tc>
        <w:tc>
          <w:tcPr>
            <w:tcW w:w="1100" w:type="dxa"/>
            <w:tcBorders>
              <w:top w:val="single" w:sz="4" w:space="0" w:color="auto"/>
              <w:left w:val="single" w:sz="4" w:space="0" w:color="auto"/>
              <w:bottom w:val="single" w:sz="4" w:space="0" w:color="auto"/>
              <w:right w:val="single" w:sz="4" w:space="0" w:color="auto"/>
            </w:tcBorders>
            <w:hideMark/>
          </w:tcPr>
          <w:p w:rsidR="00F0062F" w:rsidRPr="00F0062F" w:rsidRDefault="00F0062F" w:rsidP="00F0062F">
            <w:pPr>
              <w:spacing w:after="0" w:line="240" w:lineRule="auto"/>
              <w:jc w:val="center"/>
              <w:rPr>
                <w:rFonts w:ascii="Times New Roman" w:eastAsia="Times New Roman" w:hAnsi="Times New Roman" w:cs="Times New Roman"/>
                <w:sz w:val="24"/>
                <w:szCs w:val="24"/>
                <w:lang w:eastAsia="ru-RU"/>
              </w:rPr>
            </w:pPr>
            <w:r w:rsidRPr="00F0062F">
              <w:rPr>
                <w:rFonts w:ascii="Times New Roman" w:eastAsia="Times New Roman" w:hAnsi="Times New Roman" w:cs="Times New Roman"/>
                <w:sz w:val="24"/>
                <w:szCs w:val="24"/>
                <w:lang w:eastAsia="ru-RU"/>
              </w:rPr>
              <w:t>6</w:t>
            </w:r>
          </w:p>
        </w:tc>
      </w:tr>
      <w:tr w:rsidR="00F0062F" w:rsidRPr="00F0062F" w:rsidTr="00223B13">
        <w:trPr>
          <w:trHeight w:val="277"/>
          <w:jc w:val="center"/>
        </w:trPr>
        <w:tc>
          <w:tcPr>
            <w:tcW w:w="534" w:type="dxa"/>
            <w:tcBorders>
              <w:top w:val="single" w:sz="4" w:space="0" w:color="auto"/>
              <w:left w:val="single" w:sz="4" w:space="0" w:color="auto"/>
              <w:bottom w:val="single" w:sz="4" w:space="0" w:color="auto"/>
              <w:right w:val="single" w:sz="4" w:space="0" w:color="auto"/>
            </w:tcBorders>
          </w:tcPr>
          <w:p w:rsidR="00F0062F" w:rsidRPr="00F0062F" w:rsidRDefault="00F0062F" w:rsidP="00F0062F">
            <w:pPr>
              <w:spacing w:after="0" w:line="240" w:lineRule="auto"/>
              <w:rPr>
                <w:rFonts w:ascii="Times New Roman" w:eastAsia="Times New Roman" w:hAnsi="Times New Roman" w:cs="Times New Roman"/>
                <w:sz w:val="24"/>
                <w:szCs w:val="24"/>
                <w:lang w:eastAsia="ru-RU"/>
              </w:rPr>
            </w:pPr>
            <w:r w:rsidRPr="00F0062F">
              <w:rPr>
                <w:rFonts w:ascii="Times New Roman" w:eastAsia="Times New Roman" w:hAnsi="Times New Roman" w:cs="Times New Roman"/>
                <w:sz w:val="24"/>
                <w:szCs w:val="24"/>
                <w:lang w:eastAsia="ru-RU"/>
              </w:rPr>
              <w:lastRenderedPageBreak/>
              <w:t>10.</w:t>
            </w:r>
          </w:p>
          <w:p w:rsidR="00F0062F" w:rsidRPr="00F0062F" w:rsidRDefault="00F0062F" w:rsidP="00F0062F">
            <w:pPr>
              <w:spacing w:after="0" w:line="240" w:lineRule="auto"/>
              <w:rPr>
                <w:rFonts w:ascii="Times New Roman" w:eastAsia="Times New Roman" w:hAnsi="Times New Roman" w:cs="Times New Roman"/>
                <w:sz w:val="24"/>
                <w:szCs w:val="24"/>
                <w:lang w:eastAsia="ru-RU"/>
              </w:rPr>
            </w:pPr>
          </w:p>
        </w:tc>
        <w:tc>
          <w:tcPr>
            <w:tcW w:w="4392" w:type="dxa"/>
            <w:tcBorders>
              <w:top w:val="single" w:sz="4" w:space="0" w:color="auto"/>
              <w:left w:val="single" w:sz="4" w:space="0" w:color="auto"/>
              <w:bottom w:val="single" w:sz="4" w:space="0" w:color="auto"/>
              <w:right w:val="single" w:sz="4" w:space="0" w:color="auto"/>
            </w:tcBorders>
            <w:hideMark/>
          </w:tcPr>
          <w:p w:rsidR="00F0062F" w:rsidRPr="00F0062F" w:rsidRDefault="00F0062F" w:rsidP="00F0062F">
            <w:pPr>
              <w:spacing w:line="240" w:lineRule="auto"/>
              <w:rPr>
                <w:rFonts w:ascii="Times New Roman" w:eastAsia="Calibri" w:hAnsi="Times New Roman" w:cs="Times New Roman"/>
                <w:b/>
                <w:sz w:val="24"/>
                <w:szCs w:val="24"/>
                <w:lang w:eastAsia="ru-RU"/>
              </w:rPr>
            </w:pPr>
            <w:r w:rsidRPr="00F0062F">
              <w:rPr>
                <w:rFonts w:ascii="Times New Roman" w:eastAsia="Calibri" w:hAnsi="Times New Roman" w:cs="Times New Roman"/>
                <w:b/>
                <w:sz w:val="24"/>
                <w:szCs w:val="24"/>
                <w:lang w:eastAsia="ru-RU"/>
              </w:rPr>
              <w:t>История русского театра.</w:t>
            </w:r>
          </w:p>
          <w:p w:rsidR="00F0062F" w:rsidRPr="00F0062F" w:rsidRDefault="00F0062F" w:rsidP="00F0062F">
            <w:pPr>
              <w:spacing w:line="240" w:lineRule="auto"/>
              <w:rPr>
                <w:rFonts w:ascii="Times New Roman" w:eastAsia="Calibri" w:hAnsi="Times New Roman" w:cs="Times New Roman"/>
                <w:sz w:val="24"/>
                <w:szCs w:val="24"/>
                <w:lang w:eastAsia="ru-RU"/>
              </w:rPr>
            </w:pPr>
            <w:r w:rsidRPr="00F0062F">
              <w:rPr>
                <w:rFonts w:ascii="Times New Roman" w:eastAsia="Calibri" w:hAnsi="Times New Roman" w:cs="Times New Roman"/>
                <w:b/>
                <w:sz w:val="24"/>
                <w:szCs w:val="24"/>
                <w:lang w:eastAsia="ru-RU"/>
              </w:rPr>
              <w:t xml:space="preserve">Русский театр от истоков до начала </w:t>
            </w:r>
            <w:r w:rsidRPr="00F0062F">
              <w:rPr>
                <w:rFonts w:ascii="Times New Roman" w:eastAsia="Calibri" w:hAnsi="Times New Roman" w:cs="Times New Roman"/>
                <w:b/>
                <w:sz w:val="24"/>
                <w:szCs w:val="24"/>
                <w:lang w:val="en-US" w:eastAsia="ru-RU"/>
              </w:rPr>
              <w:t>XVIII</w:t>
            </w:r>
            <w:r w:rsidRPr="00F0062F">
              <w:rPr>
                <w:rFonts w:ascii="Times New Roman" w:eastAsia="Calibri" w:hAnsi="Times New Roman" w:cs="Times New Roman"/>
                <w:b/>
                <w:sz w:val="24"/>
                <w:szCs w:val="24"/>
                <w:lang w:eastAsia="ru-RU"/>
              </w:rPr>
              <w:t xml:space="preserve"> в</w:t>
            </w:r>
            <w:r w:rsidRPr="00F0062F">
              <w:rPr>
                <w:rFonts w:ascii="Times New Roman" w:eastAsia="Calibri" w:hAnsi="Times New Roman" w:cs="Times New Roman"/>
                <w:sz w:val="24"/>
                <w:szCs w:val="24"/>
                <w:lang w:eastAsia="ru-RU"/>
              </w:rPr>
              <w:t>.</w:t>
            </w:r>
          </w:p>
          <w:p w:rsidR="00F0062F" w:rsidRPr="00F0062F" w:rsidRDefault="00F0062F" w:rsidP="00F0062F">
            <w:pPr>
              <w:spacing w:line="240" w:lineRule="auto"/>
              <w:rPr>
                <w:rFonts w:ascii="Times New Roman" w:eastAsia="Calibri" w:hAnsi="Times New Roman" w:cs="Times New Roman"/>
                <w:sz w:val="24"/>
                <w:szCs w:val="24"/>
                <w:lang w:eastAsia="ru-RU"/>
              </w:rPr>
            </w:pPr>
            <w:r w:rsidRPr="00F0062F">
              <w:rPr>
                <w:rFonts w:ascii="Times New Roman" w:eastAsia="Calibri" w:hAnsi="Times New Roman" w:cs="Times New Roman"/>
                <w:sz w:val="24"/>
                <w:szCs w:val="24"/>
                <w:lang w:eastAsia="ru-RU"/>
              </w:rPr>
              <w:t>Народные истоки русского театра</w:t>
            </w:r>
            <w:r w:rsidRPr="00F0062F">
              <w:rPr>
                <w:rFonts w:ascii="Times New Roman" w:eastAsia="Calibri" w:hAnsi="Times New Roman" w:cs="Times New Roman"/>
                <w:sz w:val="28"/>
                <w:szCs w:val="28"/>
                <w:lang w:eastAsia="ru-RU"/>
              </w:rPr>
              <w:t xml:space="preserve">. </w:t>
            </w:r>
            <w:r w:rsidRPr="00F0062F">
              <w:rPr>
                <w:rFonts w:ascii="Times New Roman" w:eastAsia="Calibri" w:hAnsi="Times New Roman" w:cs="Times New Roman"/>
                <w:sz w:val="24"/>
                <w:szCs w:val="24"/>
                <w:lang w:eastAsia="ru-RU"/>
              </w:rPr>
              <w:t>Театры при Алексее Михайловиче.</w:t>
            </w:r>
          </w:p>
          <w:p w:rsidR="00F0062F" w:rsidRPr="00F0062F" w:rsidRDefault="00F0062F" w:rsidP="00F0062F">
            <w:pPr>
              <w:spacing w:line="240" w:lineRule="auto"/>
              <w:rPr>
                <w:rFonts w:ascii="Times New Roman" w:eastAsia="Calibri" w:hAnsi="Times New Roman" w:cs="Times New Roman"/>
                <w:b/>
                <w:sz w:val="24"/>
                <w:szCs w:val="24"/>
                <w:lang w:eastAsia="ru-RU"/>
              </w:rPr>
            </w:pPr>
            <w:r w:rsidRPr="00F0062F">
              <w:rPr>
                <w:rFonts w:ascii="Times New Roman" w:eastAsia="Calibri" w:hAnsi="Times New Roman" w:cs="Times New Roman"/>
                <w:sz w:val="24"/>
                <w:szCs w:val="24"/>
                <w:lang w:eastAsia="ru-RU"/>
              </w:rPr>
              <w:t xml:space="preserve">Школьный театр в конце </w:t>
            </w:r>
            <w:r w:rsidRPr="00F0062F">
              <w:rPr>
                <w:rFonts w:ascii="Arial Narrow" w:eastAsia="Calibri" w:hAnsi="Arial Narrow" w:cs="Times New Roman"/>
                <w:b/>
                <w:sz w:val="24"/>
                <w:szCs w:val="24"/>
                <w:lang w:eastAsia="ru-RU"/>
              </w:rPr>
              <w:t xml:space="preserve"> </w:t>
            </w:r>
            <w:r w:rsidRPr="00F0062F">
              <w:rPr>
                <w:rFonts w:ascii="Times New Roman" w:eastAsia="Calibri" w:hAnsi="Times New Roman" w:cs="Times New Roman"/>
                <w:sz w:val="24"/>
                <w:szCs w:val="24"/>
                <w:lang w:val="en-US" w:eastAsia="ru-RU"/>
              </w:rPr>
              <w:t>XVII</w:t>
            </w:r>
            <w:r w:rsidRPr="00F0062F">
              <w:rPr>
                <w:rFonts w:ascii="Times New Roman" w:eastAsia="Calibri" w:hAnsi="Times New Roman" w:cs="Times New Roman"/>
                <w:sz w:val="24"/>
                <w:szCs w:val="24"/>
                <w:lang w:eastAsia="ru-RU"/>
              </w:rPr>
              <w:t xml:space="preserve"> в</w:t>
            </w:r>
            <w:r w:rsidRPr="00F0062F">
              <w:rPr>
                <w:rFonts w:ascii="Arial Narrow" w:eastAsia="Calibri" w:hAnsi="Arial Narrow" w:cs="Times New Roman"/>
                <w:sz w:val="24"/>
                <w:szCs w:val="24"/>
                <w:lang w:eastAsia="ru-RU"/>
              </w:rPr>
              <w:t>.</w:t>
            </w:r>
            <w:r w:rsidRPr="00F0062F">
              <w:rPr>
                <w:rFonts w:ascii="Times New Roman" w:eastAsia="Calibri" w:hAnsi="Times New Roman" w:cs="Times New Roman"/>
                <w:sz w:val="24"/>
                <w:szCs w:val="24"/>
                <w:lang w:eastAsia="ru-RU"/>
              </w:rPr>
              <w:t>, Симеон Полоцкий. Создание государственного публичного театра в Москве.</w:t>
            </w:r>
          </w:p>
        </w:tc>
        <w:tc>
          <w:tcPr>
            <w:tcW w:w="850" w:type="dxa"/>
            <w:tcBorders>
              <w:top w:val="single" w:sz="4" w:space="0" w:color="auto"/>
              <w:left w:val="single" w:sz="4" w:space="0" w:color="auto"/>
              <w:bottom w:val="single" w:sz="4" w:space="0" w:color="auto"/>
              <w:right w:val="single" w:sz="4" w:space="0" w:color="auto"/>
            </w:tcBorders>
          </w:tcPr>
          <w:p w:rsidR="00F0062F" w:rsidRPr="00F0062F" w:rsidRDefault="00F0062F" w:rsidP="00F0062F">
            <w:pPr>
              <w:spacing w:after="0" w:line="240" w:lineRule="auto"/>
              <w:jc w:val="center"/>
              <w:rPr>
                <w:rFonts w:ascii="Times New Roman" w:eastAsia="Times New Roman" w:hAnsi="Times New Roman" w:cs="Times New Roman"/>
                <w:sz w:val="24"/>
                <w:szCs w:val="24"/>
                <w:lang w:eastAsia="ru-RU"/>
              </w:rPr>
            </w:pPr>
          </w:p>
        </w:tc>
        <w:tc>
          <w:tcPr>
            <w:tcW w:w="1276" w:type="dxa"/>
            <w:tcBorders>
              <w:top w:val="single" w:sz="4" w:space="0" w:color="auto"/>
              <w:left w:val="single" w:sz="4" w:space="0" w:color="auto"/>
              <w:bottom w:val="single" w:sz="4" w:space="0" w:color="auto"/>
              <w:right w:val="single" w:sz="4" w:space="0" w:color="auto"/>
            </w:tcBorders>
            <w:hideMark/>
          </w:tcPr>
          <w:p w:rsidR="00F0062F" w:rsidRPr="00F0062F" w:rsidRDefault="00F0062F" w:rsidP="00F0062F">
            <w:pPr>
              <w:spacing w:after="0" w:line="240" w:lineRule="auto"/>
              <w:jc w:val="center"/>
              <w:rPr>
                <w:rFonts w:ascii="Times New Roman" w:eastAsia="Times New Roman" w:hAnsi="Times New Roman" w:cs="Times New Roman"/>
                <w:sz w:val="24"/>
                <w:szCs w:val="24"/>
                <w:lang w:eastAsia="ru-RU"/>
              </w:rPr>
            </w:pPr>
            <w:r w:rsidRPr="00F0062F">
              <w:rPr>
                <w:rFonts w:ascii="Times New Roman" w:eastAsia="Times New Roman" w:hAnsi="Times New Roman" w:cs="Times New Roman"/>
                <w:sz w:val="24"/>
                <w:szCs w:val="24"/>
                <w:lang w:eastAsia="ru-RU"/>
              </w:rPr>
              <w:t>3</w:t>
            </w:r>
          </w:p>
        </w:tc>
        <w:tc>
          <w:tcPr>
            <w:tcW w:w="1418" w:type="dxa"/>
            <w:tcBorders>
              <w:top w:val="single" w:sz="4" w:space="0" w:color="auto"/>
              <w:left w:val="single" w:sz="4" w:space="0" w:color="auto"/>
              <w:bottom w:val="single" w:sz="4" w:space="0" w:color="auto"/>
              <w:right w:val="single" w:sz="4" w:space="0" w:color="auto"/>
            </w:tcBorders>
            <w:hideMark/>
          </w:tcPr>
          <w:p w:rsidR="00F0062F" w:rsidRPr="00F0062F" w:rsidRDefault="00F0062F" w:rsidP="00F0062F">
            <w:pPr>
              <w:spacing w:after="0" w:line="240" w:lineRule="auto"/>
              <w:jc w:val="center"/>
              <w:rPr>
                <w:rFonts w:ascii="Times New Roman" w:eastAsia="Times New Roman" w:hAnsi="Times New Roman" w:cs="Times New Roman"/>
                <w:sz w:val="24"/>
                <w:szCs w:val="24"/>
                <w:lang w:eastAsia="ru-RU"/>
              </w:rPr>
            </w:pPr>
            <w:r w:rsidRPr="00F0062F">
              <w:rPr>
                <w:rFonts w:ascii="Times New Roman" w:eastAsia="Times New Roman" w:hAnsi="Times New Roman" w:cs="Times New Roman"/>
                <w:sz w:val="24"/>
                <w:szCs w:val="24"/>
                <w:lang w:eastAsia="ru-RU"/>
              </w:rPr>
              <w:t>1</w:t>
            </w:r>
          </w:p>
        </w:tc>
        <w:tc>
          <w:tcPr>
            <w:tcW w:w="1100" w:type="dxa"/>
            <w:tcBorders>
              <w:top w:val="single" w:sz="4" w:space="0" w:color="auto"/>
              <w:left w:val="single" w:sz="4" w:space="0" w:color="auto"/>
              <w:bottom w:val="single" w:sz="4" w:space="0" w:color="auto"/>
              <w:right w:val="single" w:sz="4" w:space="0" w:color="auto"/>
            </w:tcBorders>
            <w:hideMark/>
          </w:tcPr>
          <w:p w:rsidR="00F0062F" w:rsidRPr="00F0062F" w:rsidRDefault="00F0062F" w:rsidP="00F0062F">
            <w:pPr>
              <w:spacing w:after="0" w:line="240" w:lineRule="auto"/>
              <w:jc w:val="center"/>
              <w:rPr>
                <w:rFonts w:ascii="Times New Roman" w:eastAsia="Times New Roman" w:hAnsi="Times New Roman" w:cs="Times New Roman"/>
                <w:sz w:val="24"/>
                <w:szCs w:val="24"/>
                <w:lang w:eastAsia="ru-RU"/>
              </w:rPr>
            </w:pPr>
            <w:r w:rsidRPr="00F0062F">
              <w:rPr>
                <w:rFonts w:ascii="Times New Roman" w:eastAsia="Times New Roman" w:hAnsi="Times New Roman" w:cs="Times New Roman"/>
                <w:sz w:val="24"/>
                <w:szCs w:val="24"/>
                <w:lang w:eastAsia="ru-RU"/>
              </w:rPr>
              <w:t>2</w:t>
            </w:r>
          </w:p>
        </w:tc>
      </w:tr>
      <w:tr w:rsidR="00F0062F" w:rsidRPr="00F0062F" w:rsidTr="00223B13">
        <w:trPr>
          <w:trHeight w:val="277"/>
          <w:jc w:val="center"/>
        </w:trPr>
        <w:tc>
          <w:tcPr>
            <w:tcW w:w="534" w:type="dxa"/>
            <w:tcBorders>
              <w:top w:val="single" w:sz="4" w:space="0" w:color="auto"/>
              <w:left w:val="single" w:sz="4" w:space="0" w:color="auto"/>
              <w:bottom w:val="single" w:sz="4" w:space="0" w:color="auto"/>
              <w:right w:val="single" w:sz="4" w:space="0" w:color="auto"/>
            </w:tcBorders>
          </w:tcPr>
          <w:p w:rsidR="00F0062F" w:rsidRPr="00F0062F" w:rsidRDefault="00F0062F" w:rsidP="00F0062F">
            <w:pPr>
              <w:spacing w:after="0" w:line="240" w:lineRule="auto"/>
              <w:rPr>
                <w:rFonts w:ascii="Times New Roman" w:eastAsia="Times New Roman" w:hAnsi="Times New Roman" w:cs="Times New Roman"/>
                <w:sz w:val="24"/>
                <w:szCs w:val="24"/>
                <w:lang w:val="en-US" w:eastAsia="ru-RU"/>
              </w:rPr>
            </w:pPr>
            <w:r w:rsidRPr="00F0062F">
              <w:rPr>
                <w:rFonts w:ascii="Times New Roman" w:eastAsia="Times New Roman" w:hAnsi="Times New Roman" w:cs="Times New Roman"/>
                <w:sz w:val="24"/>
                <w:szCs w:val="24"/>
                <w:lang w:eastAsia="ru-RU"/>
              </w:rPr>
              <w:t>11.</w:t>
            </w:r>
          </w:p>
          <w:p w:rsidR="00F0062F" w:rsidRPr="00F0062F" w:rsidRDefault="00F0062F" w:rsidP="00F0062F">
            <w:pPr>
              <w:spacing w:after="0" w:line="240" w:lineRule="auto"/>
              <w:rPr>
                <w:rFonts w:ascii="Times New Roman" w:eastAsia="Times New Roman" w:hAnsi="Times New Roman" w:cs="Times New Roman"/>
                <w:sz w:val="24"/>
                <w:szCs w:val="24"/>
                <w:lang w:eastAsia="ru-RU"/>
              </w:rPr>
            </w:pPr>
          </w:p>
          <w:p w:rsidR="00F0062F" w:rsidRPr="00F0062F" w:rsidRDefault="00F0062F" w:rsidP="00F0062F">
            <w:pPr>
              <w:spacing w:after="0" w:line="240" w:lineRule="auto"/>
              <w:rPr>
                <w:rFonts w:ascii="Times New Roman" w:eastAsia="Times New Roman" w:hAnsi="Times New Roman" w:cs="Times New Roman"/>
                <w:sz w:val="24"/>
                <w:szCs w:val="24"/>
                <w:lang w:eastAsia="ru-RU"/>
              </w:rPr>
            </w:pPr>
          </w:p>
        </w:tc>
        <w:tc>
          <w:tcPr>
            <w:tcW w:w="4392" w:type="dxa"/>
            <w:tcBorders>
              <w:top w:val="single" w:sz="4" w:space="0" w:color="auto"/>
              <w:left w:val="single" w:sz="4" w:space="0" w:color="auto"/>
              <w:bottom w:val="single" w:sz="4" w:space="0" w:color="auto"/>
              <w:right w:val="single" w:sz="4" w:space="0" w:color="auto"/>
            </w:tcBorders>
            <w:hideMark/>
          </w:tcPr>
          <w:p w:rsidR="00F0062F" w:rsidRPr="00F0062F" w:rsidRDefault="00F0062F" w:rsidP="00F0062F">
            <w:pPr>
              <w:spacing w:line="240" w:lineRule="auto"/>
              <w:rPr>
                <w:rFonts w:ascii="Times New Roman" w:eastAsia="Calibri" w:hAnsi="Times New Roman" w:cs="Times New Roman"/>
                <w:b/>
                <w:sz w:val="24"/>
                <w:szCs w:val="24"/>
                <w:lang w:eastAsia="ru-RU"/>
              </w:rPr>
            </w:pPr>
            <w:r w:rsidRPr="00F0062F">
              <w:rPr>
                <w:rFonts w:ascii="Times New Roman" w:eastAsia="Calibri" w:hAnsi="Times New Roman" w:cs="Times New Roman"/>
                <w:b/>
                <w:sz w:val="24"/>
                <w:szCs w:val="24"/>
                <w:lang w:eastAsia="ru-RU"/>
              </w:rPr>
              <w:t xml:space="preserve">Русский театр </w:t>
            </w:r>
            <w:r w:rsidRPr="00F0062F">
              <w:rPr>
                <w:rFonts w:ascii="Times New Roman" w:eastAsia="Calibri" w:hAnsi="Times New Roman" w:cs="Times New Roman"/>
                <w:b/>
                <w:sz w:val="24"/>
                <w:szCs w:val="24"/>
                <w:lang w:val="en-US" w:eastAsia="ru-RU"/>
              </w:rPr>
              <w:t>XVIII</w:t>
            </w:r>
            <w:r w:rsidRPr="00F0062F">
              <w:rPr>
                <w:rFonts w:ascii="Times New Roman" w:eastAsia="Calibri" w:hAnsi="Times New Roman" w:cs="Times New Roman"/>
                <w:b/>
                <w:sz w:val="24"/>
                <w:szCs w:val="24"/>
                <w:lang w:eastAsia="ru-RU"/>
              </w:rPr>
              <w:t xml:space="preserve"> в.</w:t>
            </w:r>
            <w:r w:rsidRPr="00F0062F">
              <w:rPr>
                <w:rFonts w:ascii="Times New Roman" w:eastAsia="Calibri" w:hAnsi="Times New Roman" w:cs="Times New Roman"/>
                <w:b/>
                <w:sz w:val="28"/>
                <w:szCs w:val="28"/>
                <w:lang w:eastAsia="ru-RU"/>
              </w:rPr>
              <w:t xml:space="preserve"> </w:t>
            </w:r>
          </w:p>
          <w:p w:rsidR="00F0062F" w:rsidRPr="00F0062F" w:rsidRDefault="00F0062F" w:rsidP="00F0062F">
            <w:pPr>
              <w:spacing w:line="240" w:lineRule="auto"/>
              <w:rPr>
                <w:rFonts w:ascii="Times New Roman" w:eastAsia="Calibri" w:hAnsi="Times New Roman" w:cs="Times New Roman"/>
                <w:sz w:val="28"/>
                <w:szCs w:val="28"/>
                <w:lang w:eastAsia="ru-RU"/>
              </w:rPr>
            </w:pPr>
            <w:r w:rsidRPr="00F0062F">
              <w:rPr>
                <w:rFonts w:ascii="Times New Roman" w:eastAsia="Calibri" w:hAnsi="Times New Roman" w:cs="Times New Roman"/>
                <w:sz w:val="24"/>
                <w:szCs w:val="24"/>
                <w:lang w:eastAsia="ru-RU"/>
              </w:rPr>
              <w:t>Федор Волков и создание русского профессионального театра. И.А.Дмитриевский, Я.Д.Шумский, первые русские актрисы.</w:t>
            </w:r>
            <w:r w:rsidRPr="00F0062F">
              <w:rPr>
                <w:rFonts w:ascii="Times New Roman" w:eastAsia="Calibri" w:hAnsi="Times New Roman" w:cs="Times New Roman"/>
                <w:sz w:val="28"/>
                <w:szCs w:val="28"/>
                <w:lang w:eastAsia="ru-RU"/>
              </w:rPr>
              <w:t xml:space="preserve">  </w:t>
            </w:r>
          </w:p>
          <w:p w:rsidR="00F0062F" w:rsidRPr="00F0062F" w:rsidRDefault="00F0062F" w:rsidP="00F0062F">
            <w:pPr>
              <w:spacing w:line="240" w:lineRule="auto"/>
              <w:rPr>
                <w:rFonts w:ascii="Times New Roman" w:eastAsia="Calibri" w:hAnsi="Times New Roman" w:cs="Times New Roman"/>
                <w:sz w:val="24"/>
                <w:szCs w:val="24"/>
                <w:lang w:eastAsia="ru-RU"/>
              </w:rPr>
            </w:pPr>
            <w:r w:rsidRPr="00F0062F">
              <w:rPr>
                <w:rFonts w:ascii="Times New Roman" w:eastAsia="Calibri" w:hAnsi="Times New Roman" w:cs="Times New Roman"/>
                <w:sz w:val="24"/>
                <w:szCs w:val="24"/>
                <w:lang w:eastAsia="ru-RU"/>
              </w:rPr>
              <w:t>Первые русские драматурги.</w:t>
            </w:r>
          </w:p>
          <w:p w:rsidR="00F0062F" w:rsidRPr="00F0062F" w:rsidRDefault="00F0062F" w:rsidP="00F0062F">
            <w:pPr>
              <w:spacing w:line="240" w:lineRule="auto"/>
              <w:rPr>
                <w:rFonts w:ascii="Times New Roman" w:eastAsia="Calibri" w:hAnsi="Times New Roman" w:cs="Times New Roman"/>
                <w:b/>
                <w:sz w:val="24"/>
                <w:szCs w:val="24"/>
                <w:lang w:eastAsia="ru-RU"/>
              </w:rPr>
            </w:pPr>
            <w:r w:rsidRPr="00F0062F">
              <w:rPr>
                <w:rFonts w:ascii="Times New Roman" w:eastAsia="Calibri" w:hAnsi="Times New Roman" w:cs="Times New Roman"/>
                <w:sz w:val="24"/>
                <w:szCs w:val="24"/>
                <w:lang w:eastAsia="ru-RU"/>
              </w:rPr>
              <w:t xml:space="preserve"> А.П. Сумароков, Я.Б. Княжнин.  Д.И.Фонвизин «Бригадир», «Недоросль». </w:t>
            </w:r>
          </w:p>
        </w:tc>
        <w:tc>
          <w:tcPr>
            <w:tcW w:w="850" w:type="dxa"/>
            <w:tcBorders>
              <w:top w:val="single" w:sz="4" w:space="0" w:color="auto"/>
              <w:left w:val="single" w:sz="4" w:space="0" w:color="auto"/>
              <w:bottom w:val="single" w:sz="4" w:space="0" w:color="auto"/>
              <w:right w:val="single" w:sz="4" w:space="0" w:color="auto"/>
            </w:tcBorders>
          </w:tcPr>
          <w:p w:rsidR="00F0062F" w:rsidRPr="00F0062F" w:rsidRDefault="00F0062F" w:rsidP="00F0062F">
            <w:pPr>
              <w:spacing w:after="0" w:line="240" w:lineRule="auto"/>
              <w:jc w:val="center"/>
              <w:rPr>
                <w:rFonts w:ascii="Times New Roman" w:eastAsia="Times New Roman" w:hAnsi="Times New Roman" w:cs="Times New Roman"/>
                <w:sz w:val="24"/>
                <w:szCs w:val="24"/>
                <w:lang w:eastAsia="ru-RU"/>
              </w:rPr>
            </w:pPr>
          </w:p>
        </w:tc>
        <w:tc>
          <w:tcPr>
            <w:tcW w:w="1276" w:type="dxa"/>
            <w:tcBorders>
              <w:top w:val="single" w:sz="4" w:space="0" w:color="auto"/>
              <w:left w:val="single" w:sz="4" w:space="0" w:color="auto"/>
              <w:bottom w:val="single" w:sz="4" w:space="0" w:color="auto"/>
              <w:right w:val="single" w:sz="4" w:space="0" w:color="auto"/>
            </w:tcBorders>
            <w:hideMark/>
          </w:tcPr>
          <w:p w:rsidR="00F0062F" w:rsidRPr="00F0062F" w:rsidRDefault="00F0062F" w:rsidP="00F0062F">
            <w:pPr>
              <w:spacing w:after="0" w:line="240" w:lineRule="auto"/>
              <w:jc w:val="center"/>
              <w:rPr>
                <w:rFonts w:ascii="Times New Roman" w:eastAsia="Times New Roman" w:hAnsi="Times New Roman" w:cs="Times New Roman"/>
                <w:sz w:val="24"/>
                <w:szCs w:val="24"/>
                <w:lang w:eastAsia="ru-RU"/>
              </w:rPr>
            </w:pPr>
            <w:r w:rsidRPr="00F0062F">
              <w:rPr>
                <w:rFonts w:ascii="Times New Roman" w:eastAsia="Times New Roman" w:hAnsi="Times New Roman" w:cs="Times New Roman"/>
                <w:sz w:val="24"/>
                <w:szCs w:val="24"/>
                <w:lang w:eastAsia="ru-RU"/>
              </w:rPr>
              <w:t>3</w:t>
            </w:r>
          </w:p>
        </w:tc>
        <w:tc>
          <w:tcPr>
            <w:tcW w:w="1418" w:type="dxa"/>
            <w:tcBorders>
              <w:top w:val="single" w:sz="4" w:space="0" w:color="auto"/>
              <w:left w:val="single" w:sz="4" w:space="0" w:color="auto"/>
              <w:bottom w:val="single" w:sz="4" w:space="0" w:color="auto"/>
              <w:right w:val="single" w:sz="4" w:space="0" w:color="auto"/>
            </w:tcBorders>
          </w:tcPr>
          <w:p w:rsidR="00F0062F" w:rsidRPr="00F0062F" w:rsidRDefault="00F0062F" w:rsidP="00F0062F">
            <w:pPr>
              <w:spacing w:after="0" w:line="240" w:lineRule="auto"/>
              <w:jc w:val="center"/>
              <w:rPr>
                <w:rFonts w:ascii="Times New Roman" w:eastAsia="Times New Roman" w:hAnsi="Times New Roman" w:cs="Times New Roman"/>
                <w:sz w:val="24"/>
                <w:szCs w:val="24"/>
                <w:lang w:eastAsia="ru-RU"/>
              </w:rPr>
            </w:pPr>
            <w:r w:rsidRPr="00F0062F">
              <w:rPr>
                <w:rFonts w:ascii="Times New Roman" w:eastAsia="Times New Roman" w:hAnsi="Times New Roman" w:cs="Times New Roman"/>
                <w:sz w:val="24"/>
                <w:szCs w:val="24"/>
                <w:lang w:eastAsia="ru-RU"/>
              </w:rPr>
              <w:t>1</w:t>
            </w:r>
          </w:p>
          <w:p w:rsidR="00F0062F" w:rsidRPr="00F0062F" w:rsidRDefault="00F0062F" w:rsidP="00F0062F">
            <w:pPr>
              <w:spacing w:after="0" w:line="240" w:lineRule="auto"/>
              <w:jc w:val="center"/>
              <w:rPr>
                <w:rFonts w:ascii="Times New Roman" w:eastAsia="Times New Roman" w:hAnsi="Times New Roman" w:cs="Times New Roman"/>
                <w:sz w:val="24"/>
                <w:szCs w:val="24"/>
                <w:lang w:eastAsia="ru-RU"/>
              </w:rPr>
            </w:pPr>
          </w:p>
          <w:p w:rsidR="00F0062F" w:rsidRPr="00F0062F" w:rsidRDefault="00F0062F" w:rsidP="00F0062F">
            <w:pPr>
              <w:spacing w:after="0" w:line="240" w:lineRule="auto"/>
              <w:jc w:val="center"/>
              <w:rPr>
                <w:rFonts w:ascii="Times New Roman" w:eastAsia="Times New Roman" w:hAnsi="Times New Roman" w:cs="Times New Roman"/>
                <w:sz w:val="24"/>
                <w:szCs w:val="24"/>
                <w:lang w:eastAsia="ru-RU"/>
              </w:rPr>
            </w:pPr>
          </w:p>
          <w:p w:rsidR="00F0062F" w:rsidRPr="00F0062F" w:rsidRDefault="00F0062F" w:rsidP="00F0062F">
            <w:pPr>
              <w:spacing w:after="0" w:line="240" w:lineRule="auto"/>
              <w:jc w:val="center"/>
              <w:rPr>
                <w:rFonts w:ascii="Times New Roman" w:eastAsia="Times New Roman" w:hAnsi="Times New Roman" w:cs="Times New Roman"/>
                <w:sz w:val="24"/>
                <w:szCs w:val="24"/>
                <w:lang w:eastAsia="ru-RU"/>
              </w:rPr>
            </w:pPr>
          </w:p>
          <w:p w:rsidR="00F0062F" w:rsidRPr="00F0062F" w:rsidRDefault="00F0062F" w:rsidP="00F0062F">
            <w:pPr>
              <w:spacing w:after="0" w:line="240" w:lineRule="auto"/>
              <w:jc w:val="center"/>
              <w:rPr>
                <w:rFonts w:ascii="Times New Roman" w:eastAsia="Times New Roman" w:hAnsi="Times New Roman" w:cs="Times New Roman"/>
                <w:sz w:val="24"/>
                <w:szCs w:val="24"/>
                <w:lang w:eastAsia="ru-RU"/>
              </w:rPr>
            </w:pPr>
          </w:p>
          <w:p w:rsidR="00F0062F" w:rsidRPr="00F0062F" w:rsidRDefault="00F0062F" w:rsidP="00F0062F">
            <w:pPr>
              <w:spacing w:after="0" w:line="240" w:lineRule="auto"/>
              <w:jc w:val="center"/>
              <w:rPr>
                <w:rFonts w:ascii="Times New Roman" w:eastAsia="Times New Roman" w:hAnsi="Times New Roman" w:cs="Times New Roman"/>
                <w:sz w:val="24"/>
                <w:szCs w:val="24"/>
                <w:lang w:eastAsia="ru-RU"/>
              </w:rPr>
            </w:pPr>
          </w:p>
          <w:p w:rsidR="00F0062F" w:rsidRPr="00F0062F" w:rsidRDefault="00F0062F" w:rsidP="00F0062F">
            <w:pPr>
              <w:spacing w:after="0" w:line="240" w:lineRule="auto"/>
              <w:jc w:val="center"/>
              <w:rPr>
                <w:rFonts w:ascii="Times New Roman" w:eastAsia="Times New Roman" w:hAnsi="Times New Roman" w:cs="Times New Roman"/>
                <w:sz w:val="24"/>
                <w:szCs w:val="24"/>
                <w:lang w:eastAsia="ru-RU"/>
              </w:rPr>
            </w:pPr>
          </w:p>
          <w:p w:rsidR="00F0062F" w:rsidRPr="00F0062F" w:rsidRDefault="00F0062F" w:rsidP="00F0062F">
            <w:pPr>
              <w:spacing w:after="0" w:line="240" w:lineRule="auto"/>
              <w:jc w:val="center"/>
              <w:rPr>
                <w:rFonts w:ascii="Times New Roman" w:eastAsia="Times New Roman" w:hAnsi="Times New Roman" w:cs="Times New Roman"/>
                <w:sz w:val="24"/>
                <w:szCs w:val="24"/>
                <w:lang w:eastAsia="ru-RU"/>
              </w:rPr>
            </w:pPr>
          </w:p>
          <w:p w:rsidR="00F0062F" w:rsidRPr="00F0062F" w:rsidRDefault="00F0062F" w:rsidP="00F0062F">
            <w:pPr>
              <w:spacing w:after="0" w:line="240" w:lineRule="auto"/>
              <w:jc w:val="center"/>
              <w:rPr>
                <w:rFonts w:ascii="Times New Roman" w:eastAsia="Times New Roman" w:hAnsi="Times New Roman" w:cs="Times New Roman"/>
                <w:sz w:val="24"/>
                <w:szCs w:val="24"/>
                <w:lang w:eastAsia="ru-RU"/>
              </w:rPr>
            </w:pPr>
          </w:p>
          <w:p w:rsidR="00F0062F" w:rsidRPr="00F0062F" w:rsidRDefault="00F0062F" w:rsidP="00F0062F">
            <w:pPr>
              <w:spacing w:after="0" w:line="240" w:lineRule="auto"/>
              <w:jc w:val="center"/>
              <w:rPr>
                <w:rFonts w:ascii="Times New Roman" w:eastAsia="Times New Roman" w:hAnsi="Times New Roman" w:cs="Times New Roman"/>
                <w:sz w:val="24"/>
                <w:szCs w:val="24"/>
                <w:lang w:eastAsia="ru-RU"/>
              </w:rPr>
            </w:pPr>
          </w:p>
          <w:p w:rsidR="00F0062F" w:rsidRPr="00F0062F" w:rsidRDefault="00F0062F" w:rsidP="00F0062F">
            <w:pPr>
              <w:spacing w:after="0" w:line="240" w:lineRule="auto"/>
              <w:jc w:val="center"/>
              <w:rPr>
                <w:rFonts w:ascii="Times New Roman" w:eastAsia="Times New Roman" w:hAnsi="Times New Roman" w:cs="Times New Roman"/>
                <w:sz w:val="24"/>
                <w:szCs w:val="24"/>
                <w:lang w:eastAsia="ru-RU"/>
              </w:rPr>
            </w:pPr>
          </w:p>
        </w:tc>
        <w:tc>
          <w:tcPr>
            <w:tcW w:w="1100" w:type="dxa"/>
            <w:tcBorders>
              <w:top w:val="single" w:sz="4" w:space="0" w:color="auto"/>
              <w:left w:val="single" w:sz="4" w:space="0" w:color="auto"/>
              <w:bottom w:val="single" w:sz="4" w:space="0" w:color="auto"/>
              <w:right w:val="single" w:sz="4" w:space="0" w:color="auto"/>
            </w:tcBorders>
            <w:hideMark/>
          </w:tcPr>
          <w:p w:rsidR="00F0062F" w:rsidRPr="00F0062F" w:rsidRDefault="00F0062F" w:rsidP="00F0062F">
            <w:pPr>
              <w:spacing w:after="0" w:line="240" w:lineRule="auto"/>
              <w:jc w:val="center"/>
              <w:rPr>
                <w:rFonts w:ascii="Times New Roman" w:eastAsia="Times New Roman" w:hAnsi="Times New Roman" w:cs="Times New Roman"/>
                <w:sz w:val="24"/>
                <w:szCs w:val="24"/>
                <w:lang w:eastAsia="ru-RU"/>
              </w:rPr>
            </w:pPr>
            <w:r w:rsidRPr="00F0062F">
              <w:rPr>
                <w:rFonts w:ascii="Times New Roman" w:eastAsia="Times New Roman" w:hAnsi="Times New Roman" w:cs="Times New Roman"/>
                <w:sz w:val="24"/>
                <w:szCs w:val="24"/>
                <w:lang w:eastAsia="ru-RU"/>
              </w:rPr>
              <w:t>2</w:t>
            </w:r>
          </w:p>
        </w:tc>
      </w:tr>
      <w:tr w:rsidR="00F0062F" w:rsidRPr="00F0062F" w:rsidTr="00223B13">
        <w:trPr>
          <w:trHeight w:val="277"/>
          <w:jc w:val="center"/>
        </w:trPr>
        <w:tc>
          <w:tcPr>
            <w:tcW w:w="534" w:type="dxa"/>
            <w:tcBorders>
              <w:top w:val="single" w:sz="4" w:space="0" w:color="auto"/>
              <w:left w:val="single" w:sz="4" w:space="0" w:color="auto"/>
              <w:bottom w:val="single" w:sz="4" w:space="0" w:color="auto"/>
              <w:right w:val="single" w:sz="4" w:space="0" w:color="auto"/>
            </w:tcBorders>
          </w:tcPr>
          <w:p w:rsidR="00F0062F" w:rsidRPr="00F0062F" w:rsidRDefault="00F0062F" w:rsidP="00F0062F">
            <w:pPr>
              <w:spacing w:after="0" w:line="240" w:lineRule="auto"/>
              <w:rPr>
                <w:rFonts w:ascii="Times New Roman" w:eastAsia="Times New Roman" w:hAnsi="Times New Roman" w:cs="Times New Roman"/>
                <w:sz w:val="24"/>
                <w:szCs w:val="24"/>
                <w:lang w:eastAsia="ru-RU"/>
              </w:rPr>
            </w:pPr>
            <w:r w:rsidRPr="00F0062F">
              <w:rPr>
                <w:rFonts w:ascii="Times New Roman" w:eastAsia="Times New Roman" w:hAnsi="Times New Roman" w:cs="Times New Roman"/>
                <w:sz w:val="24"/>
                <w:szCs w:val="24"/>
                <w:lang w:eastAsia="ru-RU"/>
              </w:rPr>
              <w:t>12.</w:t>
            </w:r>
          </w:p>
          <w:p w:rsidR="00F0062F" w:rsidRPr="00F0062F" w:rsidRDefault="00F0062F" w:rsidP="00F0062F">
            <w:pPr>
              <w:spacing w:after="0" w:line="240" w:lineRule="auto"/>
              <w:rPr>
                <w:rFonts w:ascii="Times New Roman" w:eastAsia="Times New Roman" w:hAnsi="Times New Roman" w:cs="Times New Roman"/>
                <w:sz w:val="24"/>
                <w:szCs w:val="24"/>
                <w:lang w:eastAsia="ru-RU"/>
              </w:rPr>
            </w:pPr>
          </w:p>
        </w:tc>
        <w:tc>
          <w:tcPr>
            <w:tcW w:w="4392" w:type="dxa"/>
            <w:tcBorders>
              <w:top w:val="single" w:sz="4" w:space="0" w:color="auto"/>
              <w:left w:val="single" w:sz="4" w:space="0" w:color="auto"/>
              <w:bottom w:val="single" w:sz="4" w:space="0" w:color="auto"/>
              <w:right w:val="single" w:sz="4" w:space="0" w:color="auto"/>
            </w:tcBorders>
            <w:hideMark/>
          </w:tcPr>
          <w:p w:rsidR="00F0062F" w:rsidRPr="00F0062F" w:rsidRDefault="00F0062F" w:rsidP="00F0062F">
            <w:pPr>
              <w:spacing w:line="240" w:lineRule="auto"/>
              <w:rPr>
                <w:rFonts w:ascii="Times New Roman" w:eastAsia="Calibri" w:hAnsi="Times New Roman" w:cs="Times New Roman"/>
                <w:b/>
                <w:sz w:val="24"/>
                <w:szCs w:val="24"/>
                <w:lang w:eastAsia="ru-RU"/>
              </w:rPr>
            </w:pPr>
            <w:r w:rsidRPr="00F0062F">
              <w:rPr>
                <w:rFonts w:ascii="Times New Roman" w:eastAsia="Calibri" w:hAnsi="Times New Roman" w:cs="Times New Roman"/>
                <w:b/>
                <w:sz w:val="24"/>
                <w:szCs w:val="24"/>
                <w:lang w:eastAsia="ru-RU"/>
              </w:rPr>
              <w:t>ТРЕТИЙ ГОД ОБУЧЕНИЯ</w:t>
            </w:r>
          </w:p>
          <w:p w:rsidR="00F0062F" w:rsidRPr="00F0062F" w:rsidRDefault="00F0062F" w:rsidP="00F0062F">
            <w:pPr>
              <w:spacing w:after="0" w:line="240" w:lineRule="auto"/>
              <w:rPr>
                <w:rFonts w:ascii="Times New Roman" w:eastAsia="Calibri" w:hAnsi="Times New Roman" w:cs="Times New Roman"/>
                <w:b/>
                <w:sz w:val="24"/>
                <w:szCs w:val="24"/>
                <w:lang w:eastAsia="ru-RU"/>
              </w:rPr>
            </w:pPr>
            <w:r w:rsidRPr="00F0062F">
              <w:rPr>
                <w:rFonts w:ascii="Times New Roman" w:eastAsia="Calibri" w:hAnsi="Times New Roman" w:cs="Times New Roman"/>
                <w:b/>
                <w:sz w:val="24"/>
                <w:szCs w:val="24"/>
                <w:lang w:eastAsia="ru-RU"/>
              </w:rPr>
              <w:t xml:space="preserve">Русский театр </w:t>
            </w:r>
          </w:p>
          <w:p w:rsidR="00F0062F" w:rsidRPr="00F0062F" w:rsidRDefault="00F0062F" w:rsidP="00F0062F">
            <w:pPr>
              <w:spacing w:line="240" w:lineRule="auto"/>
              <w:rPr>
                <w:rFonts w:ascii="Times New Roman" w:eastAsia="Calibri" w:hAnsi="Times New Roman" w:cs="Times New Roman"/>
                <w:b/>
                <w:sz w:val="24"/>
                <w:szCs w:val="24"/>
                <w:lang w:eastAsia="ru-RU"/>
              </w:rPr>
            </w:pPr>
            <w:r w:rsidRPr="00F0062F">
              <w:rPr>
                <w:rFonts w:ascii="Times New Roman" w:eastAsia="Calibri" w:hAnsi="Times New Roman" w:cs="Times New Roman"/>
                <w:b/>
                <w:sz w:val="24"/>
                <w:szCs w:val="24"/>
                <w:lang w:eastAsia="ru-RU"/>
              </w:rPr>
              <w:t xml:space="preserve">первой половины </w:t>
            </w:r>
            <w:r w:rsidRPr="00F0062F">
              <w:rPr>
                <w:rFonts w:ascii="Times New Roman" w:eastAsia="Calibri" w:hAnsi="Times New Roman" w:cs="Times New Roman"/>
                <w:b/>
                <w:sz w:val="24"/>
                <w:szCs w:val="24"/>
                <w:lang w:val="en-US" w:eastAsia="ru-RU"/>
              </w:rPr>
              <w:t>XIX</w:t>
            </w:r>
            <w:r w:rsidRPr="00F0062F">
              <w:rPr>
                <w:rFonts w:ascii="Times New Roman" w:eastAsia="Calibri" w:hAnsi="Times New Roman" w:cs="Times New Roman"/>
                <w:b/>
                <w:sz w:val="24"/>
                <w:szCs w:val="24"/>
                <w:lang w:eastAsia="ru-RU"/>
              </w:rPr>
              <w:t xml:space="preserve"> в.</w:t>
            </w:r>
          </w:p>
          <w:p w:rsidR="00F0062F" w:rsidRPr="00F0062F" w:rsidRDefault="00F0062F" w:rsidP="00F0062F">
            <w:pPr>
              <w:spacing w:after="0" w:line="240" w:lineRule="auto"/>
              <w:rPr>
                <w:rFonts w:ascii="Times New Roman" w:eastAsia="Calibri" w:hAnsi="Times New Roman" w:cs="Times New Roman"/>
                <w:sz w:val="28"/>
                <w:szCs w:val="28"/>
                <w:lang w:eastAsia="ru-RU"/>
              </w:rPr>
            </w:pPr>
            <w:r w:rsidRPr="00F0062F">
              <w:rPr>
                <w:rFonts w:ascii="Times New Roman" w:eastAsia="Calibri" w:hAnsi="Times New Roman" w:cs="Times New Roman"/>
                <w:sz w:val="24"/>
                <w:szCs w:val="24"/>
                <w:lang w:eastAsia="ru-RU"/>
              </w:rPr>
              <w:t>Драматургия  В.А.Озерова,  И.А.Крылова. Актеры А.С.Яковлев,  Е.С.Семенова.</w:t>
            </w:r>
            <w:r w:rsidRPr="00F0062F">
              <w:rPr>
                <w:rFonts w:ascii="Times New Roman" w:eastAsia="Calibri" w:hAnsi="Times New Roman" w:cs="Times New Roman"/>
                <w:sz w:val="28"/>
                <w:szCs w:val="28"/>
                <w:lang w:eastAsia="ru-RU"/>
              </w:rPr>
              <w:t xml:space="preserve"> </w:t>
            </w:r>
          </w:p>
          <w:p w:rsidR="00F0062F" w:rsidRPr="00F0062F" w:rsidRDefault="00F0062F" w:rsidP="00F0062F">
            <w:pPr>
              <w:spacing w:line="240" w:lineRule="auto"/>
              <w:rPr>
                <w:rFonts w:ascii="Times New Roman" w:eastAsia="Calibri" w:hAnsi="Times New Roman" w:cs="Times New Roman"/>
                <w:sz w:val="24"/>
                <w:szCs w:val="24"/>
                <w:lang w:eastAsia="ru-RU"/>
              </w:rPr>
            </w:pPr>
            <w:r w:rsidRPr="00F0062F">
              <w:rPr>
                <w:rFonts w:ascii="Times New Roman" w:eastAsia="Calibri" w:hAnsi="Times New Roman" w:cs="Times New Roman"/>
                <w:sz w:val="24"/>
                <w:szCs w:val="24"/>
                <w:lang w:eastAsia="ru-RU"/>
              </w:rPr>
              <w:t xml:space="preserve">А.С.Грибоедов. «Горе от ума».                                                                                                               Русский музыкальный театр. К.А.Кавос, </w:t>
            </w:r>
            <w:r w:rsidRPr="00F0062F">
              <w:rPr>
                <w:rFonts w:ascii="Times New Roman" w:eastAsia="Calibri" w:hAnsi="Times New Roman" w:cs="Times New Roman"/>
                <w:sz w:val="24"/>
                <w:szCs w:val="24"/>
                <w:lang w:eastAsia="ru-RU"/>
              </w:rPr>
              <w:lastRenderedPageBreak/>
              <w:t xml:space="preserve">Ш.Дидло. </w:t>
            </w:r>
          </w:p>
          <w:p w:rsidR="00F0062F" w:rsidRPr="00F0062F" w:rsidRDefault="00F0062F" w:rsidP="00F0062F">
            <w:pPr>
              <w:spacing w:line="240" w:lineRule="auto"/>
              <w:rPr>
                <w:rFonts w:ascii="Times New Roman" w:eastAsia="Calibri" w:hAnsi="Times New Roman" w:cs="Times New Roman"/>
                <w:sz w:val="28"/>
                <w:szCs w:val="28"/>
                <w:lang w:eastAsia="ru-RU"/>
              </w:rPr>
            </w:pPr>
            <w:r w:rsidRPr="00F0062F">
              <w:rPr>
                <w:rFonts w:ascii="Times New Roman" w:eastAsia="Calibri" w:hAnsi="Times New Roman" w:cs="Times New Roman"/>
                <w:sz w:val="24"/>
                <w:szCs w:val="24"/>
                <w:lang w:eastAsia="ru-RU"/>
              </w:rPr>
              <w:t>Русский водевиль. Актеры водевиля. Н.О.Дюр, В.Н.Асенкова, В.И.Живокини</w:t>
            </w:r>
            <w:r w:rsidRPr="00F0062F">
              <w:rPr>
                <w:rFonts w:ascii="Times New Roman" w:eastAsia="Calibri" w:hAnsi="Times New Roman" w:cs="Times New Roman"/>
                <w:sz w:val="28"/>
                <w:szCs w:val="28"/>
                <w:lang w:eastAsia="ru-RU"/>
              </w:rPr>
              <w:t xml:space="preserve">.  </w:t>
            </w:r>
          </w:p>
          <w:p w:rsidR="00F0062F" w:rsidRPr="00F0062F" w:rsidRDefault="00F0062F" w:rsidP="00F0062F">
            <w:pPr>
              <w:spacing w:line="240" w:lineRule="auto"/>
              <w:rPr>
                <w:rFonts w:ascii="Times New Roman" w:eastAsia="Calibri" w:hAnsi="Times New Roman" w:cs="Times New Roman"/>
                <w:sz w:val="28"/>
                <w:szCs w:val="28"/>
                <w:lang w:eastAsia="ru-RU"/>
              </w:rPr>
            </w:pPr>
            <w:r w:rsidRPr="00F0062F">
              <w:rPr>
                <w:rFonts w:ascii="Times New Roman" w:eastAsia="Calibri" w:hAnsi="Times New Roman" w:cs="Times New Roman"/>
                <w:sz w:val="24"/>
                <w:szCs w:val="24"/>
                <w:lang w:eastAsia="ru-RU"/>
              </w:rPr>
              <w:t>А.С.Пушкин и театр. Драматургия А.С.Пушкина. «Борис Годунов», «Маленькие трагедии».</w:t>
            </w:r>
            <w:r w:rsidRPr="00F0062F">
              <w:rPr>
                <w:rFonts w:ascii="Times New Roman" w:eastAsia="Calibri" w:hAnsi="Times New Roman" w:cs="Times New Roman"/>
                <w:sz w:val="28"/>
                <w:szCs w:val="28"/>
                <w:lang w:eastAsia="ru-RU"/>
              </w:rPr>
              <w:t xml:space="preserve">   </w:t>
            </w:r>
          </w:p>
          <w:p w:rsidR="00F0062F" w:rsidRPr="00F0062F" w:rsidRDefault="00F0062F" w:rsidP="00F0062F">
            <w:pPr>
              <w:spacing w:line="240" w:lineRule="auto"/>
              <w:rPr>
                <w:rFonts w:ascii="Times New Roman" w:eastAsia="Calibri" w:hAnsi="Times New Roman" w:cs="Times New Roman"/>
                <w:sz w:val="24"/>
                <w:szCs w:val="24"/>
                <w:lang w:eastAsia="ru-RU"/>
              </w:rPr>
            </w:pPr>
            <w:r w:rsidRPr="00F0062F">
              <w:rPr>
                <w:rFonts w:ascii="Times New Roman" w:eastAsia="Calibri" w:hAnsi="Times New Roman" w:cs="Times New Roman"/>
                <w:sz w:val="24"/>
                <w:szCs w:val="24"/>
                <w:lang w:eastAsia="ru-RU"/>
              </w:rPr>
              <w:t xml:space="preserve">Н.В.Гоголь. «Ревизор», «Женитьба». </w:t>
            </w:r>
          </w:p>
          <w:p w:rsidR="00F0062F" w:rsidRPr="00F0062F" w:rsidRDefault="00F0062F" w:rsidP="00F0062F">
            <w:pPr>
              <w:spacing w:line="240" w:lineRule="auto"/>
              <w:rPr>
                <w:rFonts w:ascii="Times New Roman" w:eastAsia="Calibri" w:hAnsi="Times New Roman" w:cs="Times New Roman"/>
                <w:sz w:val="24"/>
                <w:szCs w:val="24"/>
                <w:lang w:eastAsia="ru-RU"/>
              </w:rPr>
            </w:pPr>
            <w:r w:rsidRPr="00F0062F">
              <w:rPr>
                <w:rFonts w:ascii="Times New Roman" w:eastAsia="Calibri" w:hAnsi="Times New Roman" w:cs="Times New Roman"/>
                <w:sz w:val="24"/>
                <w:szCs w:val="24"/>
                <w:lang w:eastAsia="ru-RU"/>
              </w:rPr>
              <w:t>М.Ю.Лермонтов. «Маскарад».          И.С.Тургенев. «</w:t>
            </w:r>
            <w:proofErr w:type="gramStart"/>
            <w:r w:rsidRPr="00F0062F">
              <w:rPr>
                <w:rFonts w:ascii="Times New Roman" w:eastAsia="Calibri" w:hAnsi="Times New Roman" w:cs="Times New Roman"/>
                <w:sz w:val="24"/>
                <w:szCs w:val="24"/>
                <w:lang w:eastAsia="ru-RU"/>
              </w:rPr>
              <w:t>Нахлебник</w:t>
            </w:r>
            <w:proofErr w:type="gramEnd"/>
            <w:r w:rsidRPr="00F0062F">
              <w:rPr>
                <w:rFonts w:ascii="Times New Roman" w:eastAsia="Calibri" w:hAnsi="Times New Roman" w:cs="Times New Roman"/>
                <w:sz w:val="24"/>
                <w:szCs w:val="24"/>
                <w:lang w:eastAsia="ru-RU"/>
              </w:rPr>
              <w:t xml:space="preserve">», «Холостяк», «Месяц в деревне».  </w:t>
            </w:r>
          </w:p>
          <w:p w:rsidR="00F0062F" w:rsidRPr="00F0062F" w:rsidRDefault="00F0062F" w:rsidP="00F0062F">
            <w:pPr>
              <w:spacing w:line="240" w:lineRule="auto"/>
              <w:rPr>
                <w:rFonts w:ascii="Times New Roman" w:eastAsia="Calibri" w:hAnsi="Times New Roman" w:cs="Times New Roman"/>
                <w:sz w:val="28"/>
                <w:szCs w:val="28"/>
                <w:lang w:eastAsia="ru-RU"/>
              </w:rPr>
            </w:pPr>
            <w:r w:rsidRPr="00F0062F">
              <w:rPr>
                <w:rFonts w:ascii="Times New Roman" w:eastAsia="Calibri" w:hAnsi="Times New Roman" w:cs="Times New Roman"/>
                <w:sz w:val="24"/>
                <w:szCs w:val="24"/>
                <w:lang w:eastAsia="ru-RU"/>
              </w:rPr>
              <w:t>Великие русские актеры П.С.Мочалов, В.А Каратыгин,   М.С.Щепкин</w:t>
            </w:r>
            <w:r w:rsidRPr="00F0062F">
              <w:rPr>
                <w:rFonts w:ascii="Times New Roman" w:eastAsia="Calibri" w:hAnsi="Times New Roman" w:cs="Times New Roman"/>
                <w:sz w:val="28"/>
                <w:szCs w:val="28"/>
                <w:lang w:eastAsia="ru-RU"/>
              </w:rPr>
              <w:t xml:space="preserve">.  </w:t>
            </w:r>
          </w:p>
          <w:p w:rsidR="00F0062F" w:rsidRPr="00F0062F" w:rsidRDefault="00F0062F" w:rsidP="00F0062F">
            <w:pPr>
              <w:spacing w:line="240" w:lineRule="auto"/>
              <w:rPr>
                <w:rFonts w:ascii="Times New Roman" w:eastAsia="Calibri" w:hAnsi="Times New Roman" w:cs="Times New Roman"/>
                <w:b/>
                <w:sz w:val="24"/>
                <w:szCs w:val="24"/>
                <w:lang w:eastAsia="ru-RU"/>
              </w:rPr>
            </w:pPr>
            <w:r w:rsidRPr="00F0062F">
              <w:rPr>
                <w:rFonts w:ascii="Times New Roman" w:eastAsia="Calibri" w:hAnsi="Times New Roman" w:cs="Times New Roman"/>
                <w:sz w:val="24"/>
                <w:szCs w:val="24"/>
                <w:lang w:eastAsia="ru-RU"/>
              </w:rPr>
              <w:t>М.И.Глинка  и создание русской национальной оперы.</w:t>
            </w:r>
          </w:p>
        </w:tc>
        <w:tc>
          <w:tcPr>
            <w:tcW w:w="850" w:type="dxa"/>
            <w:tcBorders>
              <w:top w:val="single" w:sz="4" w:space="0" w:color="auto"/>
              <w:left w:val="single" w:sz="4" w:space="0" w:color="auto"/>
              <w:bottom w:val="single" w:sz="4" w:space="0" w:color="auto"/>
              <w:right w:val="single" w:sz="4" w:space="0" w:color="auto"/>
            </w:tcBorders>
          </w:tcPr>
          <w:p w:rsidR="00F0062F" w:rsidRPr="00F0062F" w:rsidRDefault="00F0062F" w:rsidP="00F0062F">
            <w:pPr>
              <w:spacing w:after="0" w:line="240" w:lineRule="auto"/>
              <w:jc w:val="center"/>
              <w:rPr>
                <w:rFonts w:ascii="Times New Roman" w:eastAsia="Times New Roman" w:hAnsi="Times New Roman" w:cs="Times New Roman"/>
                <w:color w:val="FF0000"/>
                <w:sz w:val="24"/>
                <w:szCs w:val="24"/>
                <w:lang w:eastAsia="ru-RU"/>
              </w:rPr>
            </w:pPr>
          </w:p>
        </w:tc>
        <w:tc>
          <w:tcPr>
            <w:tcW w:w="1276" w:type="dxa"/>
            <w:tcBorders>
              <w:top w:val="single" w:sz="4" w:space="0" w:color="auto"/>
              <w:left w:val="single" w:sz="4" w:space="0" w:color="auto"/>
              <w:bottom w:val="single" w:sz="4" w:space="0" w:color="auto"/>
              <w:right w:val="single" w:sz="4" w:space="0" w:color="auto"/>
            </w:tcBorders>
          </w:tcPr>
          <w:p w:rsidR="00F0062F" w:rsidRPr="00F0062F" w:rsidRDefault="00F0062F" w:rsidP="00F0062F">
            <w:pPr>
              <w:spacing w:after="0" w:line="240" w:lineRule="auto"/>
              <w:jc w:val="center"/>
              <w:rPr>
                <w:rFonts w:ascii="Times New Roman" w:eastAsia="Times New Roman" w:hAnsi="Times New Roman" w:cs="Times New Roman"/>
                <w:sz w:val="24"/>
                <w:szCs w:val="24"/>
                <w:lang w:eastAsia="ru-RU"/>
              </w:rPr>
            </w:pPr>
          </w:p>
          <w:p w:rsidR="00F0062F" w:rsidRPr="00F0062F" w:rsidRDefault="00F0062F" w:rsidP="00F0062F">
            <w:pPr>
              <w:spacing w:after="0" w:line="240" w:lineRule="auto"/>
              <w:jc w:val="center"/>
              <w:rPr>
                <w:rFonts w:ascii="Times New Roman" w:eastAsia="Times New Roman" w:hAnsi="Times New Roman" w:cs="Times New Roman"/>
                <w:sz w:val="24"/>
                <w:szCs w:val="24"/>
                <w:lang w:eastAsia="ru-RU"/>
              </w:rPr>
            </w:pPr>
          </w:p>
          <w:p w:rsidR="00F0062F" w:rsidRPr="00F0062F" w:rsidRDefault="00F0062F" w:rsidP="00F0062F">
            <w:pPr>
              <w:spacing w:after="0" w:line="240" w:lineRule="auto"/>
              <w:jc w:val="center"/>
              <w:rPr>
                <w:rFonts w:ascii="Times New Roman" w:eastAsia="Times New Roman" w:hAnsi="Times New Roman" w:cs="Times New Roman"/>
                <w:sz w:val="24"/>
                <w:szCs w:val="24"/>
                <w:lang w:eastAsia="ru-RU"/>
              </w:rPr>
            </w:pPr>
            <w:r w:rsidRPr="00F0062F">
              <w:rPr>
                <w:rFonts w:ascii="Times New Roman" w:eastAsia="Times New Roman" w:hAnsi="Times New Roman" w:cs="Times New Roman"/>
                <w:sz w:val="24"/>
                <w:szCs w:val="24"/>
                <w:lang w:eastAsia="ru-RU"/>
              </w:rPr>
              <w:t>13,5</w:t>
            </w:r>
          </w:p>
        </w:tc>
        <w:tc>
          <w:tcPr>
            <w:tcW w:w="1418" w:type="dxa"/>
            <w:tcBorders>
              <w:top w:val="single" w:sz="4" w:space="0" w:color="auto"/>
              <w:left w:val="single" w:sz="4" w:space="0" w:color="auto"/>
              <w:bottom w:val="single" w:sz="4" w:space="0" w:color="auto"/>
              <w:right w:val="single" w:sz="4" w:space="0" w:color="auto"/>
            </w:tcBorders>
          </w:tcPr>
          <w:p w:rsidR="00F0062F" w:rsidRPr="00F0062F" w:rsidRDefault="00F0062F" w:rsidP="00F0062F">
            <w:pPr>
              <w:spacing w:after="0" w:line="240" w:lineRule="auto"/>
              <w:jc w:val="center"/>
              <w:rPr>
                <w:rFonts w:ascii="Times New Roman" w:eastAsia="Times New Roman" w:hAnsi="Times New Roman" w:cs="Times New Roman"/>
                <w:sz w:val="24"/>
                <w:szCs w:val="24"/>
                <w:lang w:eastAsia="ru-RU"/>
              </w:rPr>
            </w:pPr>
          </w:p>
          <w:p w:rsidR="00F0062F" w:rsidRPr="00F0062F" w:rsidRDefault="00F0062F" w:rsidP="00F0062F">
            <w:pPr>
              <w:spacing w:after="0" w:line="240" w:lineRule="auto"/>
              <w:jc w:val="center"/>
              <w:rPr>
                <w:rFonts w:ascii="Times New Roman" w:eastAsia="Times New Roman" w:hAnsi="Times New Roman" w:cs="Times New Roman"/>
                <w:sz w:val="24"/>
                <w:szCs w:val="24"/>
                <w:lang w:eastAsia="ru-RU"/>
              </w:rPr>
            </w:pPr>
          </w:p>
          <w:p w:rsidR="00F0062F" w:rsidRPr="00F0062F" w:rsidRDefault="00F0062F" w:rsidP="00F0062F">
            <w:pPr>
              <w:spacing w:after="0" w:line="240" w:lineRule="auto"/>
              <w:jc w:val="center"/>
              <w:rPr>
                <w:rFonts w:ascii="Times New Roman" w:eastAsia="Times New Roman" w:hAnsi="Times New Roman" w:cs="Times New Roman"/>
                <w:sz w:val="24"/>
                <w:szCs w:val="24"/>
                <w:lang w:eastAsia="ru-RU"/>
              </w:rPr>
            </w:pPr>
            <w:r w:rsidRPr="00F0062F">
              <w:rPr>
                <w:rFonts w:ascii="Times New Roman" w:eastAsia="Times New Roman" w:hAnsi="Times New Roman" w:cs="Times New Roman"/>
                <w:sz w:val="24"/>
                <w:szCs w:val="24"/>
                <w:lang w:eastAsia="ru-RU"/>
              </w:rPr>
              <w:t>4,5</w:t>
            </w:r>
          </w:p>
        </w:tc>
        <w:tc>
          <w:tcPr>
            <w:tcW w:w="1100" w:type="dxa"/>
            <w:tcBorders>
              <w:top w:val="single" w:sz="4" w:space="0" w:color="auto"/>
              <w:left w:val="single" w:sz="4" w:space="0" w:color="auto"/>
              <w:bottom w:val="single" w:sz="4" w:space="0" w:color="auto"/>
              <w:right w:val="single" w:sz="4" w:space="0" w:color="auto"/>
            </w:tcBorders>
          </w:tcPr>
          <w:p w:rsidR="00F0062F" w:rsidRPr="00F0062F" w:rsidRDefault="00F0062F" w:rsidP="00F0062F">
            <w:pPr>
              <w:spacing w:after="0" w:line="240" w:lineRule="auto"/>
              <w:jc w:val="center"/>
              <w:rPr>
                <w:rFonts w:ascii="Times New Roman" w:eastAsia="Times New Roman" w:hAnsi="Times New Roman" w:cs="Times New Roman"/>
                <w:sz w:val="24"/>
                <w:szCs w:val="24"/>
                <w:lang w:eastAsia="ru-RU"/>
              </w:rPr>
            </w:pPr>
          </w:p>
          <w:p w:rsidR="00F0062F" w:rsidRPr="00F0062F" w:rsidRDefault="00F0062F" w:rsidP="00F0062F">
            <w:pPr>
              <w:spacing w:after="0" w:line="240" w:lineRule="auto"/>
              <w:jc w:val="center"/>
              <w:rPr>
                <w:rFonts w:ascii="Times New Roman" w:eastAsia="Times New Roman" w:hAnsi="Times New Roman" w:cs="Times New Roman"/>
                <w:sz w:val="24"/>
                <w:szCs w:val="24"/>
                <w:lang w:eastAsia="ru-RU"/>
              </w:rPr>
            </w:pPr>
          </w:p>
          <w:p w:rsidR="00F0062F" w:rsidRPr="00F0062F" w:rsidRDefault="00F0062F" w:rsidP="00F0062F">
            <w:pPr>
              <w:spacing w:after="0" w:line="240" w:lineRule="auto"/>
              <w:jc w:val="center"/>
              <w:rPr>
                <w:rFonts w:ascii="Times New Roman" w:eastAsia="Times New Roman" w:hAnsi="Times New Roman" w:cs="Times New Roman"/>
                <w:sz w:val="24"/>
                <w:szCs w:val="24"/>
                <w:lang w:eastAsia="ru-RU"/>
              </w:rPr>
            </w:pPr>
            <w:r w:rsidRPr="00F0062F">
              <w:rPr>
                <w:rFonts w:ascii="Times New Roman" w:eastAsia="Times New Roman" w:hAnsi="Times New Roman" w:cs="Times New Roman"/>
                <w:sz w:val="24"/>
                <w:szCs w:val="24"/>
                <w:lang w:eastAsia="ru-RU"/>
              </w:rPr>
              <w:t>9</w:t>
            </w:r>
          </w:p>
        </w:tc>
      </w:tr>
      <w:tr w:rsidR="00F0062F" w:rsidRPr="00F0062F" w:rsidTr="00223B13">
        <w:trPr>
          <w:trHeight w:val="4919"/>
          <w:jc w:val="center"/>
        </w:trPr>
        <w:tc>
          <w:tcPr>
            <w:tcW w:w="534" w:type="dxa"/>
            <w:tcBorders>
              <w:top w:val="single" w:sz="4" w:space="0" w:color="auto"/>
              <w:left w:val="single" w:sz="4" w:space="0" w:color="auto"/>
              <w:bottom w:val="single" w:sz="4" w:space="0" w:color="auto"/>
              <w:right w:val="single" w:sz="4" w:space="0" w:color="auto"/>
            </w:tcBorders>
          </w:tcPr>
          <w:p w:rsidR="00F0062F" w:rsidRPr="00F0062F" w:rsidRDefault="00F0062F" w:rsidP="00F0062F">
            <w:pPr>
              <w:spacing w:after="0" w:line="240" w:lineRule="auto"/>
              <w:rPr>
                <w:rFonts w:ascii="Times New Roman" w:eastAsia="Times New Roman" w:hAnsi="Times New Roman" w:cs="Times New Roman"/>
                <w:sz w:val="24"/>
                <w:szCs w:val="24"/>
                <w:lang w:eastAsia="ru-RU"/>
              </w:rPr>
            </w:pPr>
            <w:r w:rsidRPr="00F0062F">
              <w:rPr>
                <w:rFonts w:ascii="Times New Roman" w:eastAsia="Times New Roman" w:hAnsi="Times New Roman" w:cs="Times New Roman"/>
                <w:sz w:val="24"/>
                <w:szCs w:val="24"/>
                <w:lang w:eastAsia="ru-RU"/>
              </w:rPr>
              <w:lastRenderedPageBreak/>
              <w:t>13.</w:t>
            </w:r>
          </w:p>
          <w:p w:rsidR="00F0062F" w:rsidRPr="00F0062F" w:rsidRDefault="00F0062F" w:rsidP="00F0062F">
            <w:pPr>
              <w:spacing w:after="0" w:line="240" w:lineRule="auto"/>
              <w:rPr>
                <w:rFonts w:ascii="Times New Roman" w:eastAsia="Times New Roman" w:hAnsi="Times New Roman" w:cs="Times New Roman"/>
                <w:sz w:val="24"/>
                <w:szCs w:val="24"/>
                <w:lang w:eastAsia="ru-RU"/>
              </w:rPr>
            </w:pPr>
          </w:p>
          <w:p w:rsidR="00F0062F" w:rsidRPr="00F0062F" w:rsidRDefault="00F0062F" w:rsidP="00F0062F">
            <w:pPr>
              <w:spacing w:after="0" w:line="240" w:lineRule="auto"/>
              <w:rPr>
                <w:rFonts w:ascii="Times New Roman" w:eastAsia="Times New Roman" w:hAnsi="Times New Roman" w:cs="Times New Roman"/>
                <w:sz w:val="24"/>
                <w:szCs w:val="24"/>
                <w:lang w:val="en-US" w:eastAsia="ru-RU"/>
              </w:rPr>
            </w:pPr>
          </w:p>
          <w:p w:rsidR="00F0062F" w:rsidRPr="00F0062F" w:rsidRDefault="00F0062F" w:rsidP="00F0062F">
            <w:pPr>
              <w:spacing w:after="0" w:line="240" w:lineRule="auto"/>
              <w:rPr>
                <w:rFonts w:ascii="Times New Roman" w:eastAsia="Times New Roman" w:hAnsi="Times New Roman" w:cs="Times New Roman"/>
                <w:sz w:val="24"/>
                <w:szCs w:val="24"/>
                <w:lang w:eastAsia="ru-RU"/>
              </w:rPr>
            </w:pPr>
          </w:p>
        </w:tc>
        <w:tc>
          <w:tcPr>
            <w:tcW w:w="4392" w:type="dxa"/>
            <w:tcBorders>
              <w:top w:val="single" w:sz="4" w:space="0" w:color="auto"/>
              <w:left w:val="single" w:sz="4" w:space="0" w:color="auto"/>
              <w:bottom w:val="single" w:sz="4" w:space="0" w:color="auto"/>
              <w:right w:val="single" w:sz="4" w:space="0" w:color="auto"/>
            </w:tcBorders>
            <w:hideMark/>
          </w:tcPr>
          <w:p w:rsidR="00F0062F" w:rsidRPr="00F0062F" w:rsidRDefault="00F0062F" w:rsidP="00F0062F">
            <w:pPr>
              <w:spacing w:after="0" w:line="240" w:lineRule="auto"/>
              <w:rPr>
                <w:rFonts w:ascii="Times New Roman" w:eastAsia="Calibri" w:hAnsi="Times New Roman" w:cs="Times New Roman"/>
                <w:b/>
                <w:sz w:val="24"/>
                <w:szCs w:val="24"/>
                <w:lang w:eastAsia="ru-RU"/>
              </w:rPr>
            </w:pPr>
            <w:r w:rsidRPr="00F0062F">
              <w:rPr>
                <w:rFonts w:ascii="Times New Roman" w:eastAsia="Calibri" w:hAnsi="Times New Roman" w:cs="Times New Roman"/>
                <w:b/>
                <w:sz w:val="24"/>
                <w:szCs w:val="24"/>
                <w:lang w:eastAsia="ru-RU"/>
              </w:rPr>
              <w:t xml:space="preserve">Русский театр </w:t>
            </w:r>
          </w:p>
          <w:p w:rsidR="00F0062F" w:rsidRPr="00F0062F" w:rsidRDefault="00F0062F" w:rsidP="00F0062F">
            <w:pPr>
              <w:spacing w:line="240" w:lineRule="auto"/>
              <w:rPr>
                <w:rFonts w:ascii="Times New Roman" w:eastAsia="Calibri" w:hAnsi="Times New Roman" w:cs="Times New Roman"/>
                <w:b/>
                <w:sz w:val="24"/>
                <w:szCs w:val="24"/>
                <w:lang w:eastAsia="ru-RU"/>
              </w:rPr>
            </w:pPr>
            <w:r w:rsidRPr="00F0062F">
              <w:rPr>
                <w:rFonts w:ascii="Times New Roman" w:eastAsia="Calibri" w:hAnsi="Times New Roman" w:cs="Times New Roman"/>
                <w:b/>
                <w:sz w:val="24"/>
                <w:szCs w:val="24"/>
                <w:lang w:eastAsia="ru-RU"/>
              </w:rPr>
              <w:t xml:space="preserve">второй половины </w:t>
            </w:r>
            <w:r w:rsidRPr="00F0062F">
              <w:rPr>
                <w:rFonts w:ascii="Times New Roman" w:eastAsia="Calibri" w:hAnsi="Times New Roman" w:cs="Times New Roman"/>
                <w:b/>
                <w:sz w:val="24"/>
                <w:szCs w:val="24"/>
                <w:lang w:val="en-US" w:eastAsia="ru-RU"/>
              </w:rPr>
              <w:t>XIX</w:t>
            </w:r>
            <w:r w:rsidRPr="00F0062F">
              <w:rPr>
                <w:rFonts w:ascii="Times New Roman" w:eastAsia="Calibri" w:hAnsi="Times New Roman" w:cs="Times New Roman"/>
                <w:b/>
                <w:sz w:val="24"/>
                <w:szCs w:val="24"/>
                <w:lang w:eastAsia="ru-RU"/>
              </w:rPr>
              <w:t xml:space="preserve"> в.</w:t>
            </w:r>
          </w:p>
          <w:p w:rsidR="00F0062F" w:rsidRPr="00F0062F" w:rsidRDefault="00F0062F" w:rsidP="00F0062F">
            <w:pPr>
              <w:spacing w:after="0" w:line="240" w:lineRule="auto"/>
              <w:rPr>
                <w:rFonts w:ascii="Times New Roman" w:eastAsia="Calibri" w:hAnsi="Times New Roman" w:cs="Times New Roman"/>
                <w:sz w:val="24"/>
                <w:szCs w:val="24"/>
                <w:lang w:eastAsia="ru-RU"/>
              </w:rPr>
            </w:pPr>
            <w:r w:rsidRPr="00F0062F">
              <w:rPr>
                <w:rFonts w:ascii="Times New Roman" w:eastAsia="Calibri" w:hAnsi="Times New Roman" w:cs="Times New Roman"/>
                <w:sz w:val="24"/>
                <w:szCs w:val="24"/>
                <w:lang w:eastAsia="ru-RU"/>
              </w:rPr>
              <w:t>Драматургия А.Н.Островского.</w:t>
            </w:r>
          </w:p>
          <w:p w:rsidR="00F0062F" w:rsidRPr="00F0062F" w:rsidRDefault="00F0062F" w:rsidP="00F0062F">
            <w:pPr>
              <w:spacing w:after="120" w:line="240" w:lineRule="auto"/>
              <w:rPr>
                <w:rFonts w:ascii="Times New Roman" w:eastAsia="Calibri" w:hAnsi="Times New Roman" w:cs="Times New Roman"/>
                <w:b/>
                <w:sz w:val="28"/>
                <w:szCs w:val="28"/>
                <w:lang w:eastAsia="ru-RU"/>
              </w:rPr>
            </w:pPr>
            <w:r w:rsidRPr="00F0062F">
              <w:rPr>
                <w:rFonts w:ascii="Times New Roman" w:eastAsia="Calibri" w:hAnsi="Times New Roman" w:cs="Times New Roman"/>
                <w:sz w:val="24"/>
                <w:szCs w:val="24"/>
                <w:lang w:eastAsia="ru-RU"/>
              </w:rPr>
              <w:t>Драматургия А.К.Толстого, А.В.Сухово-Кобылина, М.Е.Салтыкова-Щедрина, Л.Н. Толстого</w:t>
            </w:r>
            <w:r w:rsidRPr="00F0062F">
              <w:rPr>
                <w:rFonts w:ascii="Times New Roman" w:eastAsia="Calibri" w:hAnsi="Times New Roman" w:cs="Times New Roman"/>
                <w:sz w:val="28"/>
                <w:szCs w:val="28"/>
                <w:lang w:eastAsia="ru-RU"/>
              </w:rPr>
              <w:t xml:space="preserve">.                                                                                       </w:t>
            </w:r>
          </w:p>
          <w:p w:rsidR="00F0062F" w:rsidRPr="00F0062F" w:rsidRDefault="00F0062F" w:rsidP="00F0062F">
            <w:pPr>
              <w:spacing w:after="120" w:line="240" w:lineRule="auto"/>
              <w:rPr>
                <w:rFonts w:ascii="Times New Roman" w:eastAsia="Calibri" w:hAnsi="Times New Roman" w:cs="Times New Roman"/>
                <w:sz w:val="24"/>
                <w:szCs w:val="24"/>
                <w:lang w:eastAsia="ru-RU"/>
              </w:rPr>
            </w:pPr>
            <w:r w:rsidRPr="00F0062F">
              <w:rPr>
                <w:rFonts w:ascii="Times New Roman" w:eastAsia="Calibri" w:hAnsi="Times New Roman" w:cs="Times New Roman"/>
                <w:sz w:val="24"/>
                <w:szCs w:val="24"/>
                <w:lang w:eastAsia="ru-RU"/>
              </w:rPr>
              <w:t>Малый театр. Актеры  П.М.Садовский, Л.П.Никулина-Косицкая, П.М. Ленский.</w:t>
            </w:r>
          </w:p>
          <w:p w:rsidR="00F0062F" w:rsidRPr="00F0062F" w:rsidRDefault="00F0062F" w:rsidP="00F0062F">
            <w:pPr>
              <w:spacing w:after="120" w:line="240" w:lineRule="auto"/>
              <w:rPr>
                <w:rFonts w:ascii="Times New Roman" w:eastAsia="Calibri" w:hAnsi="Times New Roman" w:cs="Times New Roman"/>
                <w:sz w:val="28"/>
                <w:szCs w:val="28"/>
                <w:lang w:eastAsia="ru-RU"/>
              </w:rPr>
            </w:pPr>
            <w:r w:rsidRPr="00F0062F">
              <w:rPr>
                <w:rFonts w:ascii="Times New Roman" w:eastAsia="Calibri" w:hAnsi="Times New Roman" w:cs="Times New Roman"/>
                <w:sz w:val="24"/>
                <w:szCs w:val="24"/>
                <w:lang w:eastAsia="ru-RU"/>
              </w:rPr>
              <w:t>Александринский театр. Актеры  А.Е.Мартынов, В.В.Самойлов и др</w:t>
            </w:r>
            <w:r w:rsidRPr="00F0062F">
              <w:rPr>
                <w:rFonts w:ascii="Times New Roman" w:eastAsia="Calibri" w:hAnsi="Times New Roman" w:cs="Times New Roman"/>
                <w:sz w:val="28"/>
                <w:szCs w:val="28"/>
                <w:lang w:eastAsia="ru-RU"/>
              </w:rPr>
              <w:t>.</w:t>
            </w:r>
          </w:p>
          <w:p w:rsidR="00F0062F" w:rsidRPr="00F0062F" w:rsidRDefault="00F0062F" w:rsidP="00F0062F">
            <w:pPr>
              <w:spacing w:after="120" w:line="240" w:lineRule="auto"/>
              <w:rPr>
                <w:rFonts w:ascii="Times New Roman" w:eastAsia="Calibri" w:hAnsi="Times New Roman" w:cs="Times New Roman"/>
                <w:b/>
                <w:sz w:val="24"/>
                <w:szCs w:val="24"/>
                <w:lang w:eastAsia="ru-RU"/>
              </w:rPr>
            </w:pPr>
            <w:r w:rsidRPr="00F0062F">
              <w:rPr>
                <w:rFonts w:ascii="Times New Roman" w:eastAsia="Calibri" w:hAnsi="Times New Roman" w:cs="Times New Roman"/>
                <w:sz w:val="24"/>
                <w:szCs w:val="24"/>
                <w:lang w:eastAsia="ru-RU"/>
              </w:rPr>
              <w:t>Оперный театр. Деятельность С.И.Мамонтова и С.И.Зимина. Становление оперной режиссуры</w:t>
            </w:r>
            <w:r w:rsidRPr="00F0062F">
              <w:rPr>
                <w:rFonts w:ascii="Times New Roman" w:eastAsia="Calibri" w:hAnsi="Times New Roman" w:cs="Times New Roman"/>
                <w:sz w:val="28"/>
                <w:szCs w:val="28"/>
                <w:lang w:eastAsia="ru-RU"/>
              </w:rPr>
              <w:t>.</w:t>
            </w:r>
          </w:p>
        </w:tc>
        <w:tc>
          <w:tcPr>
            <w:tcW w:w="850" w:type="dxa"/>
            <w:tcBorders>
              <w:top w:val="single" w:sz="4" w:space="0" w:color="auto"/>
              <w:left w:val="single" w:sz="4" w:space="0" w:color="auto"/>
              <w:bottom w:val="single" w:sz="4" w:space="0" w:color="auto"/>
              <w:right w:val="single" w:sz="4" w:space="0" w:color="auto"/>
            </w:tcBorders>
          </w:tcPr>
          <w:p w:rsidR="00F0062F" w:rsidRPr="00F0062F" w:rsidRDefault="00F0062F" w:rsidP="00F0062F">
            <w:pPr>
              <w:spacing w:after="0" w:line="240" w:lineRule="auto"/>
              <w:jc w:val="center"/>
              <w:rPr>
                <w:rFonts w:ascii="Times New Roman" w:eastAsia="Times New Roman" w:hAnsi="Times New Roman" w:cs="Times New Roman"/>
                <w:color w:val="FF0000"/>
                <w:sz w:val="24"/>
                <w:szCs w:val="24"/>
                <w:lang w:eastAsia="ru-RU"/>
              </w:rPr>
            </w:pPr>
          </w:p>
        </w:tc>
        <w:tc>
          <w:tcPr>
            <w:tcW w:w="1276" w:type="dxa"/>
            <w:tcBorders>
              <w:top w:val="single" w:sz="4" w:space="0" w:color="auto"/>
              <w:left w:val="single" w:sz="4" w:space="0" w:color="auto"/>
              <w:bottom w:val="single" w:sz="4" w:space="0" w:color="auto"/>
              <w:right w:val="single" w:sz="4" w:space="0" w:color="auto"/>
            </w:tcBorders>
            <w:hideMark/>
          </w:tcPr>
          <w:p w:rsidR="00F0062F" w:rsidRPr="00F0062F" w:rsidRDefault="00F0062F" w:rsidP="00F0062F">
            <w:pPr>
              <w:spacing w:after="0" w:line="240" w:lineRule="auto"/>
              <w:jc w:val="center"/>
              <w:rPr>
                <w:rFonts w:ascii="Times New Roman" w:eastAsia="Times New Roman" w:hAnsi="Times New Roman" w:cs="Times New Roman"/>
                <w:sz w:val="24"/>
                <w:szCs w:val="24"/>
                <w:lang w:eastAsia="ru-RU"/>
              </w:rPr>
            </w:pPr>
            <w:r w:rsidRPr="00F0062F">
              <w:rPr>
                <w:rFonts w:ascii="Times New Roman" w:eastAsia="Times New Roman" w:hAnsi="Times New Roman" w:cs="Times New Roman"/>
                <w:sz w:val="24"/>
                <w:szCs w:val="24"/>
                <w:lang w:eastAsia="ru-RU"/>
              </w:rPr>
              <w:t>7,5</w:t>
            </w:r>
          </w:p>
        </w:tc>
        <w:tc>
          <w:tcPr>
            <w:tcW w:w="1418" w:type="dxa"/>
            <w:tcBorders>
              <w:top w:val="single" w:sz="4" w:space="0" w:color="auto"/>
              <w:left w:val="single" w:sz="4" w:space="0" w:color="auto"/>
              <w:bottom w:val="single" w:sz="4" w:space="0" w:color="auto"/>
              <w:right w:val="single" w:sz="4" w:space="0" w:color="auto"/>
            </w:tcBorders>
            <w:hideMark/>
          </w:tcPr>
          <w:p w:rsidR="00F0062F" w:rsidRPr="00F0062F" w:rsidRDefault="00F0062F" w:rsidP="00F0062F">
            <w:pPr>
              <w:spacing w:after="0" w:line="240" w:lineRule="auto"/>
              <w:jc w:val="center"/>
              <w:rPr>
                <w:rFonts w:ascii="Times New Roman" w:eastAsia="Times New Roman" w:hAnsi="Times New Roman" w:cs="Times New Roman"/>
                <w:sz w:val="24"/>
                <w:szCs w:val="24"/>
                <w:lang w:eastAsia="ru-RU"/>
              </w:rPr>
            </w:pPr>
            <w:r w:rsidRPr="00F0062F">
              <w:rPr>
                <w:rFonts w:ascii="Times New Roman" w:eastAsia="Times New Roman" w:hAnsi="Times New Roman" w:cs="Times New Roman"/>
                <w:sz w:val="24"/>
                <w:szCs w:val="24"/>
                <w:lang w:eastAsia="ru-RU"/>
              </w:rPr>
              <w:t>2,5</w:t>
            </w:r>
          </w:p>
        </w:tc>
        <w:tc>
          <w:tcPr>
            <w:tcW w:w="1100" w:type="dxa"/>
            <w:tcBorders>
              <w:top w:val="single" w:sz="4" w:space="0" w:color="auto"/>
              <w:left w:val="single" w:sz="4" w:space="0" w:color="auto"/>
              <w:bottom w:val="single" w:sz="4" w:space="0" w:color="auto"/>
              <w:right w:val="single" w:sz="4" w:space="0" w:color="auto"/>
            </w:tcBorders>
            <w:hideMark/>
          </w:tcPr>
          <w:p w:rsidR="00F0062F" w:rsidRPr="00F0062F" w:rsidRDefault="00F0062F" w:rsidP="00F0062F">
            <w:pPr>
              <w:spacing w:after="0" w:line="240" w:lineRule="auto"/>
              <w:jc w:val="center"/>
              <w:rPr>
                <w:rFonts w:ascii="Times New Roman" w:eastAsia="Times New Roman" w:hAnsi="Times New Roman" w:cs="Times New Roman"/>
                <w:sz w:val="24"/>
                <w:szCs w:val="24"/>
                <w:lang w:eastAsia="ru-RU"/>
              </w:rPr>
            </w:pPr>
            <w:r w:rsidRPr="00F0062F">
              <w:rPr>
                <w:rFonts w:ascii="Times New Roman" w:eastAsia="Times New Roman" w:hAnsi="Times New Roman" w:cs="Times New Roman"/>
                <w:sz w:val="24"/>
                <w:szCs w:val="24"/>
                <w:lang w:eastAsia="ru-RU"/>
              </w:rPr>
              <w:t>5</w:t>
            </w:r>
          </w:p>
        </w:tc>
      </w:tr>
      <w:tr w:rsidR="00F0062F" w:rsidRPr="00F0062F" w:rsidTr="00223B13">
        <w:trPr>
          <w:trHeight w:val="277"/>
          <w:jc w:val="center"/>
        </w:trPr>
        <w:tc>
          <w:tcPr>
            <w:tcW w:w="534" w:type="dxa"/>
            <w:tcBorders>
              <w:top w:val="single" w:sz="4" w:space="0" w:color="auto"/>
              <w:left w:val="single" w:sz="4" w:space="0" w:color="auto"/>
              <w:bottom w:val="single" w:sz="4" w:space="0" w:color="auto"/>
              <w:right w:val="single" w:sz="4" w:space="0" w:color="auto"/>
            </w:tcBorders>
          </w:tcPr>
          <w:p w:rsidR="00F0062F" w:rsidRPr="00F0062F" w:rsidRDefault="00F0062F" w:rsidP="00F0062F">
            <w:pPr>
              <w:spacing w:after="0" w:line="240" w:lineRule="auto"/>
              <w:rPr>
                <w:rFonts w:ascii="Times New Roman" w:eastAsia="Times New Roman" w:hAnsi="Times New Roman" w:cs="Times New Roman"/>
                <w:sz w:val="24"/>
                <w:szCs w:val="24"/>
                <w:lang w:val="en-US" w:eastAsia="ru-RU"/>
              </w:rPr>
            </w:pPr>
            <w:r w:rsidRPr="00F0062F">
              <w:rPr>
                <w:rFonts w:ascii="Times New Roman" w:eastAsia="Times New Roman" w:hAnsi="Times New Roman" w:cs="Times New Roman"/>
                <w:sz w:val="24"/>
                <w:szCs w:val="24"/>
                <w:lang w:eastAsia="ru-RU"/>
              </w:rPr>
              <w:t>14.</w:t>
            </w:r>
          </w:p>
          <w:p w:rsidR="00F0062F" w:rsidRPr="00F0062F" w:rsidRDefault="00F0062F" w:rsidP="00F0062F">
            <w:pPr>
              <w:spacing w:after="0" w:line="240" w:lineRule="auto"/>
              <w:rPr>
                <w:rFonts w:ascii="Times New Roman" w:eastAsia="Times New Roman" w:hAnsi="Times New Roman" w:cs="Times New Roman"/>
                <w:sz w:val="24"/>
                <w:szCs w:val="24"/>
                <w:lang w:eastAsia="ru-RU"/>
              </w:rPr>
            </w:pPr>
          </w:p>
        </w:tc>
        <w:tc>
          <w:tcPr>
            <w:tcW w:w="4392" w:type="dxa"/>
            <w:tcBorders>
              <w:top w:val="single" w:sz="4" w:space="0" w:color="auto"/>
              <w:left w:val="single" w:sz="4" w:space="0" w:color="auto"/>
              <w:bottom w:val="single" w:sz="4" w:space="0" w:color="auto"/>
              <w:right w:val="single" w:sz="4" w:space="0" w:color="auto"/>
            </w:tcBorders>
            <w:hideMark/>
          </w:tcPr>
          <w:p w:rsidR="00F0062F" w:rsidRPr="00F0062F" w:rsidRDefault="00F0062F" w:rsidP="00F0062F">
            <w:pPr>
              <w:spacing w:line="240" w:lineRule="auto"/>
              <w:rPr>
                <w:rFonts w:ascii="Times New Roman" w:eastAsia="Calibri" w:hAnsi="Times New Roman" w:cs="Times New Roman"/>
                <w:b/>
                <w:sz w:val="24"/>
                <w:szCs w:val="24"/>
                <w:lang w:eastAsia="ru-RU"/>
              </w:rPr>
            </w:pPr>
            <w:r w:rsidRPr="00F0062F">
              <w:rPr>
                <w:rFonts w:ascii="Times New Roman" w:eastAsia="Calibri" w:hAnsi="Times New Roman" w:cs="Times New Roman"/>
                <w:b/>
                <w:sz w:val="24"/>
                <w:szCs w:val="24"/>
                <w:lang w:eastAsia="ru-RU"/>
              </w:rPr>
              <w:t xml:space="preserve">Русский театр конца </w:t>
            </w:r>
            <w:r w:rsidRPr="00F0062F">
              <w:rPr>
                <w:rFonts w:ascii="Times New Roman" w:eastAsia="Calibri" w:hAnsi="Times New Roman" w:cs="Times New Roman"/>
                <w:b/>
                <w:sz w:val="24"/>
                <w:szCs w:val="24"/>
                <w:lang w:val="en-US" w:eastAsia="ru-RU"/>
              </w:rPr>
              <w:t>XIX</w:t>
            </w:r>
            <w:r w:rsidRPr="00F0062F">
              <w:rPr>
                <w:rFonts w:ascii="Times New Roman" w:eastAsia="Calibri" w:hAnsi="Times New Roman" w:cs="Times New Roman"/>
                <w:b/>
                <w:sz w:val="24"/>
                <w:szCs w:val="24"/>
                <w:lang w:eastAsia="ru-RU"/>
              </w:rPr>
              <w:t xml:space="preserve"> – начала </w:t>
            </w:r>
            <w:r w:rsidRPr="00F0062F">
              <w:rPr>
                <w:rFonts w:ascii="Times New Roman" w:eastAsia="Calibri" w:hAnsi="Times New Roman" w:cs="Times New Roman"/>
                <w:b/>
                <w:sz w:val="24"/>
                <w:szCs w:val="24"/>
                <w:lang w:val="en-US" w:eastAsia="ru-RU"/>
              </w:rPr>
              <w:t>XX</w:t>
            </w:r>
            <w:r w:rsidRPr="00F0062F">
              <w:rPr>
                <w:rFonts w:ascii="Times New Roman" w:eastAsia="Calibri" w:hAnsi="Times New Roman" w:cs="Times New Roman"/>
                <w:b/>
                <w:sz w:val="24"/>
                <w:szCs w:val="24"/>
                <w:lang w:eastAsia="ru-RU"/>
              </w:rPr>
              <w:t xml:space="preserve"> вв.</w:t>
            </w:r>
          </w:p>
          <w:p w:rsidR="00F0062F" w:rsidRPr="00F0062F" w:rsidRDefault="00F0062F" w:rsidP="00F0062F">
            <w:pPr>
              <w:spacing w:line="240" w:lineRule="auto"/>
              <w:rPr>
                <w:rFonts w:ascii="Times New Roman" w:eastAsia="Calibri" w:hAnsi="Times New Roman" w:cs="Times New Roman"/>
                <w:sz w:val="24"/>
                <w:szCs w:val="24"/>
                <w:lang w:eastAsia="ru-RU"/>
              </w:rPr>
            </w:pPr>
            <w:r w:rsidRPr="00F0062F">
              <w:rPr>
                <w:rFonts w:ascii="Times New Roman" w:eastAsia="Calibri" w:hAnsi="Times New Roman" w:cs="Times New Roman"/>
                <w:sz w:val="24"/>
                <w:szCs w:val="24"/>
                <w:lang w:eastAsia="ru-RU"/>
              </w:rPr>
              <w:t xml:space="preserve">Драматургия А.П.Чехова, А.М.Горького, Л.Н.Андреева, А.А.Блока. </w:t>
            </w:r>
          </w:p>
          <w:p w:rsidR="00F0062F" w:rsidRPr="00F0062F" w:rsidRDefault="00F0062F" w:rsidP="00F0062F">
            <w:pPr>
              <w:spacing w:line="240" w:lineRule="auto"/>
              <w:rPr>
                <w:rFonts w:ascii="Times New Roman" w:eastAsia="Calibri" w:hAnsi="Times New Roman" w:cs="Times New Roman"/>
                <w:sz w:val="28"/>
                <w:szCs w:val="28"/>
                <w:lang w:eastAsia="ru-RU"/>
              </w:rPr>
            </w:pPr>
            <w:r w:rsidRPr="00F0062F">
              <w:rPr>
                <w:rFonts w:ascii="Times New Roman" w:eastAsia="Calibri" w:hAnsi="Times New Roman" w:cs="Times New Roman"/>
                <w:sz w:val="24"/>
                <w:szCs w:val="24"/>
                <w:lang w:eastAsia="ru-RU"/>
              </w:rPr>
              <w:t>Актеры: М.Н. Ермолова,   А.П.Ленский, А.И.Южин-Сумбатов,  М.П.Садовский, О.О.Садовская, М.Г.Савина, В.Н.Давыдов, К.А.Варламов,  П.А.Стрепетова</w:t>
            </w:r>
            <w:r w:rsidRPr="00F0062F">
              <w:rPr>
                <w:rFonts w:ascii="Times New Roman" w:eastAsia="Calibri" w:hAnsi="Times New Roman" w:cs="Times New Roman"/>
                <w:sz w:val="28"/>
                <w:szCs w:val="28"/>
                <w:lang w:eastAsia="ru-RU"/>
              </w:rPr>
              <w:t xml:space="preserve">.  </w:t>
            </w:r>
          </w:p>
          <w:p w:rsidR="00F0062F" w:rsidRPr="00F0062F" w:rsidRDefault="00F0062F" w:rsidP="00F0062F">
            <w:pPr>
              <w:spacing w:line="240" w:lineRule="auto"/>
              <w:rPr>
                <w:rFonts w:ascii="Times New Roman" w:eastAsia="Calibri" w:hAnsi="Times New Roman" w:cs="Times New Roman"/>
                <w:sz w:val="24"/>
                <w:szCs w:val="24"/>
                <w:lang w:eastAsia="ru-RU"/>
              </w:rPr>
            </w:pPr>
            <w:r w:rsidRPr="00F0062F">
              <w:rPr>
                <w:rFonts w:ascii="Times New Roman" w:eastAsia="Calibri" w:hAnsi="Times New Roman" w:cs="Times New Roman"/>
                <w:sz w:val="24"/>
                <w:szCs w:val="24"/>
                <w:lang w:eastAsia="ru-RU"/>
              </w:rPr>
              <w:t>К.С. Станиславский.</w:t>
            </w:r>
          </w:p>
          <w:p w:rsidR="00F0062F" w:rsidRPr="00F0062F" w:rsidRDefault="00F0062F" w:rsidP="00F0062F">
            <w:pPr>
              <w:spacing w:line="240" w:lineRule="auto"/>
              <w:rPr>
                <w:rFonts w:ascii="Times New Roman" w:eastAsia="Calibri" w:hAnsi="Times New Roman" w:cs="Times New Roman"/>
                <w:sz w:val="28"/>
                <w:szCs w:val="28"/>
                <w:lang w:eastAsia="ru-RU"/>
              </w:rPr>
            </w:pPr>
            <w:r w:rsidRPr="00F0062F">
              <w:rPr>
                <w:rFonts w:ascii="Times New Roman" w:eastAsia="Calibri" w:hAnsi="Times New Roman" w:cs="Times New Roman"/>
                <w:sz w:val="24"/>
                <w:szCs w:val="24"/>
                <w:lang w:eastAsia="ru-RU"/>
              </w:rPr>
              <w:t xml:space="preserve">Создание Московского </w:t>
            </w:r>
            <w:r w:rsidRPr="00F0062F">
              <w:rPr>
                <w:rFonts w:ascii="Times New Roman" w:eastAsia="Calibri" w:hAnsi="Times New Roman" w:cs="Times New Roman"/>
                <w:sz w:val="24"/>
                <w:szCs w:val="24"/>
                <w:lang w:eastAsia="ru-RU"/>
              </w:rPr>
              <w:lastRenderedPageBreak/>
              <w:t>Художественного Общедоступного театра</w:t>
            </w:r>
            <w:r w:rsidRPr="00F0062F">
              <w:rPr>
                <w:rFonts w:ascii="Times New Roman" w:eastAsia="Calibri" w:hAnsi="Times New Roman" w:cs="Times New Roman"/>
                <w:sz w:val="28"/>
                <w:szCs w:val="28"/>
                <w:lang w:eastAsia="ru-RU"/>
              </w:rPr>
              <w:t xml:space="preserve">.  </w:t>
            </w:r>
          </w:p>
          <w:p w:rsidR="00F0062F" w:rsidRPr="00F0062F" w:rsidRDefault="00F0062F" w:rsidP="00F0062F">
            <w:pPr>
              <w:spacing w:line="240" w:lineRule="auto"/>
              <w:rPr>
                <w:rFonts w:ascii="Times New Roman" w:eastAsia="Calibri" w:hAnsi="Times New Roman" w:cs="Times New Roman"/>
                <w:sz w:val="28"/>
                <w:szCs w:val="28"/>
                <w:lang w:eastAsia="ru-RU"/>
              </w:rPr>
            </w:pPr>
            <w:r w:rsidRPr="00F0062F">
              <w:rPr>
                <w:rFonts w:ascii="Times New Roman" w:eastAsia="Calibri" w:hAnsi="Times New Roman" w:cs="Times New Roman"/>
                <w:sz w:val="24"/>
                <w:szCs w:val="24"/>
                <w:lang w:eastAsia="ru-RU"/>
              </w:rPr>
              <w:t>Вс.Э. Мейерхольд</w:t>
            </w:r>
            <w:r w:rsidRPr="00F0062F">
              <w:rPr>
                <w:rFonts w:ascii="Times New Roman" w:eastAsia="Calibri" w:hAnsi="Times New Roman" w:cs="Times New Roman"/>
                <w:sz w:val="28"/>
                <w:szCs w:val="28"/>
                <w:lang w:eastAsia="ru-RU"/>
              </w:rPr>
              <w:t>.</w:t>
            </w:r>
          </w:p>
          <w:p w:rsidR="00F0062F" w:rsidRPr="00F0062F" w:rsidRDefault="00F0062F" w:rsidP="00F0062F">
            <w:pPr>
              <w:spacing w:line="240" w:lineRule="auto"/>
              <w:rPr>
                <w:rFonts w:ascii="Times New Roman" w:eastAsia="Calibri" w:hAnsi="Times New Roman" w:cs="Times New Roman"/>
                <w:sz w:val="28"/>
                <w:szCs w:val="28"/>
                <w:lang w:eastAsia="ru-RU"/>
              </w:rPr>
            </w:pPr>
            <w:r w:rsidRPr="00F0062F">
              <w:rPr>
                <w:rFonts w:ascii="Times New Roman" w:eastAsia="Calibri" w:hAnsi="Times New Roman" w:cs="Times New Roman"/>
                <w:sz w:val="24"/>
                <w:szCs w:val="24"/>
                <w:lang w:eastAsia="ru-RU"/>
              </w:rPr>
              <w:t>А.И. Южин,  А.И.Таиров, Е.Б.Вахтангов.  «Фантастический реализм».  В.Ф.Комиссаржевская</w:t>
            </w:r>
            <w:r w:rsidRPr="00F0062F">
              <w:rPr>
                <w:rFonts w:ascii="Times New Roman" w:eastAsia="Calibri" w:hAnsi="Times New Roman" w:cs="Times New Roman"/>
                <w:sz w:val="28"/>
                <w:szCs w:val="28"/>
                <w:lang w:eastAsia="ru-RU"/>
              </w:rPr>
              <w:t xml:space="preserve">.                                          </w:t>
            </w:r>
            <w:r w:rsidRPr="00F0062F">
              <w:rPr>
                <w:rFonts w:ascii="Times New Roman" w:eastAsia="Calibri" w:hAnsi="Times New Roman" w:cs="Times New Roman"/>
                <w:sz w:val="24"/>
                <w:szCs w:val="24"/>
                <w:lang w:eastAsia="ru-RU"/>
              </w:rPr>
              <w:t>Музыкальный театр Ф.И.Шаляпин, Л.В.Собинов, А.П.Павлова, В.Ф.Нижинский, Т.П.Карсавина, А.А.Горский, М.М.Фокин</w:t>
            </w:r>
            <w:r w:rsidRPr="00F0062F">
              <w:rPr>
                <w:rFonts w:ascii="Times New Roman" w:eastAsia="Calibri" w:hAnsi="Times New Roman" w:cs="Times New Roman"/>
                <w:i/>
                <w:sz w:val="28"/>
                <w:szCs w:val="28"/>
                <w:lang w:eastAsia="ru-RU"/>
              </w:rPr>
              <w:t>.</w:t>
            </w:r>
            <w:r w:rsidRPr="00F0062F">
              <w:rPr>
                <w:rFonts w:ascii="Times New Roman" w:eastAsia="Calibri" w:hAnsi="Times New Roman" w:cs="Times New Roman"/>
                <w:sz w:val="28"/>
                <w:szCs w:val="28"/>
                <w:lang w:eastAsia="ru-RU"/>
              </w:rPr>
              <w:t xml:space="preserve"> </w:t>
            </w:r>
          </w:p>
        </w:tc>
        <w:tc>
          <w:tcPr>
            <w:tcW w:w="850" w:type="dxa"/>
            <w:tcBorders>
              <w:top w:val="single" w:sz="4" w:space="0" w:color="auto"/>
              <w:left w:val="single" w:sz="4" w:space="0" w:color="auto"/>
              <w:bottom w:val="single" w:sz="4" w:space="0" w:color="auto"/>
              <w:right w:val="single" w:sz="4" w:space="0" w:color="auto"/>
            </w:tcBorders>
          </w:tcPr>
          <w:p w:rsidR="00F0062F" w:rsidRPr="00F0062F" w:rsidRDefault="00F0062F" w:rsidP="00F0062F">
            <w:pPr>
              <w:spacing w:after="0" w:line="240" w:lineRule="auto"/>
              <w:jc w:val="center"/>
              <w:rPr>
                <w:rFonts w:ascii="Times New Roman" w:eastAsia="Times New Roman" w:hAnsi="Times New Roman" w:cs="Times New Roman"/>
                <w:color w:val="FF0000"/>
                <w:sz w:val="24"/>
                <w:szCs w:val="24"/>
                <w:lang w:eastAsia="ru-RU"/>
              </w:rPr>
            </w:pPr>
          </w:p>
        </w:tc>
        <w:tc>
          <w:tcPr>
            <w:tcW w:w="1276" w:type="dxa"/>
            <w:tcBorders>
              <w:top w:val="single" w:sz="4" w:space="0" w:color="auto"/>
              <w:left w:val="single" w:sz="4" w:space="0" w:color="auto"/>
              <w:bottom w:val="single" w:sz="4" w:space="0" w:color="auto"/>
              <w:right w:val="single" w:sz="4" w:space="0" w:color="auto"/>
            </w:tcBorders>
            <w:hideMark/>
          </w:tcPr>
          <w:p w:rsidR="00F0062F" w:rsidRPr="00F0062F" w:rsidRDefault="00F0062F" w:rsidP="00F0062F">
            <w:pPr>
              <w:spacing w:after="0" w:line="240" w:lineRule="auto"/>
              <w:jc w:val="center"/>
              <w:rPr>
                <w:rFonts w:ascii="Times New Roman" w:eastAsia="Times New Roman" w:hAnsi="Times New Roman" w:cs="Times New Roman"/>
                <w:sz w:val="24"/>
                <w:szCs w:val="24"/>
                <w:lang w:eastAsia="ru-RU"/>
              </w:rPr>
            </w:pPr>
            <w:r w:rsidRPr="00F0062F">
              <w:rPr>
                <w:rFonts w:ascii="Times New Roman" w:eastAsia="Times New Roman" w:hAnsi="Times New Roman" w:cs="Times New Roman"/>
                <w:sz w:val="24"/>
                <w:szCs w:val="24"/>
                <w:lang w:eastAsia="ru-RU"/>
              </w:rPr>
              <w:t>10,5</w:t>
            </w:r>
          </w:p>
        </w:tc>
        <w:tc>
          <w:tcPr>
            <w:tcW w:w="1418" w:type="dxa"/>
            <w:tcBorders>
              <w:top w:val="single" w:sz="4" w:space="0" w:color="auto"/>
              <w:left w:val="single" w:sz="4" w:space="0" w:color="auto"/>
              <w:bottom w:val="single" w:sz="4" w:space="0" w:color="auto"/>
              <w:right w:val="single" w:sz="4" w:space="0" w:color="auto"/>
            </w:tcBorders>
            <w:hideMark/>
          </w:tcPr>
          <w:p w:rsidR="00F0062F" w:rsidRPr="00F0062F" w:rsidRDefault="00F0062F" w:rsidP="00F0062F">
            <w:pPr>
              <w:spacing w:after="0" w:line="240" w:lineRule="auto"/>
              <w:jc w:val="center"/>
              <w:rPr>
                <w:rFonts w:ascii="Times New Roman" w:eastAsia="Times New Roman" w:hAnsi="Times New Roman" w:cs="Times New Roman"/>
                <w:sz w:val="24"/>
                <w:szCs w:val="24"/>
                <w:lang w:eastAsia="ru-RU"/>
              </w:rPr>
            </w:pPr>
            <w:r w:rsidRPr="00F0062F">
              <w:rPr>
                <w:rFonts w:ascii="Times New Roman" w:eastAsia="Times New Roman" w:hAnsi="Times New Roman" w:cs="Times New Roman"/>
                <w:sz w:val="24"/>
                <w:szCs w:val="24"/>
                <w:lang w:eastAsia="ru-RU"/>
              </w:rPr>
              <w:t>3,5</w:t>
            </w:r>
          </w:p>
        </w:tc>
        <w:tc>
          <w:tcPr>
            <w:tcW w:w="1100" w:type="dxa"/>
            <w:tcBorders>
              <w:top w:val="single" w:sz="4" w:space="0" w:color="auto"/>
              <w:left w:val="single" w:sz="4" w:space="0" w:color="auto"/>
              <w:bottom w:val="single" w:sz="4" w:space="0" w:color="auto"/>
              <w:right w:val="single" w:sz="4" w:space="0" w:color="auto"/>
            </w:tcBorders>
            <w:hideMark/>
          </w:tcPr>
          <w:p w:rsidR="00F0062F" w:rsidRPr="00F0062F" w:rsidRDefault="00F0062F" w:rsidP="00F0062F">
            <w:pPr>
              <w:spacing w:after="0" w:line="240" w:lineRule="auto"/>
              <w:jc w:val="center"/>
              <w:rPr>
                <w:rFonts w:ascii="Times New Roman" w:eastAsia="Times New Roman" w:hAnsi="Times New Roman" w:cs="Times New Roman"/>
                <w:sz w:val="24"/>
                <w:szCs w:val="24"/>
                <w:lang w:eastAsia="ru-RU"/>
              </w:rPr>
            </w:pPr>
            <w:r w:rsidRPr="00F0062F">
              <w:rPr>
                <w:rFonts w:ascii="Times New Roman" w:eastAsia="Times New Roman" w:hAnsi="Times New Roman" w:cs="Times New Roman"/>
                <w:sz w:val="24"/>
                <w:szCs w:val="24"/>
                <w:lang w:eastAsia="ru-RU"/>
              </w:rPr>
              <w:t>7</w:t>
            </w:r>
          </w:p>
        </w:tc>
      </w:tr>
      <w:tr w:rsidR="00F0062F" w:rsidRPr="00F0062F" w:rsidTr="00223B13">
        <w:trPr>
          <w:trHeight w:val="277"/>
          <w:jc w:val="center"/>
        </w:trPr>
        <w:tc>
          <w:tcPr>
            <w:tcW w:w="534" w:type="dxa"/>
            <w:tcBorders>
              <w:top w:val="single" w:sz="4" w:space="0" w:color="auto"/>
              <w:left w:val="single" w:sz="4" w:space="0" w:color="auto"/>
              <w:bottom w:val="single" w:sz="4" w:space="0" w:color="auto"/>
              <w:right w:val="single" w:sz="4" w:space="0" w:color="auto"/>
            </w:tcBorders>
          </w:tcPr>
          <w:p w:rsidR="00F0062F" w:rsidRPr="00F0062F" w:rsidRDefault="00F0062F" w:rsidP="00F0062F">
            <w:pPr>
              <w:spacing w:after="0" w:line="240" w:lineRule="auto"/>
              <w:rPr>
                <w:rFonts w:ascii="Times New Roman" w:eastAsia="Times New Roman" w:hAnsi="Times New Roman" w:cs="Times New Roman"/>
                <w:sz w:val="24"/>
                <w:szCs w:val="24"/>
                <w:lang w:eastAsia="ru-RU"/>
              </w:rPr>
            </w:pPr>
            <w:r w:rsidRPr="00F0062F">
              <w:rPr>
                <w:rFonts w:ascii="Times New Roman" w:eastAsia="Times New Roman" w:hAnsi="Times New Roman" w:cs="Times New Roman"/>
                <w:sz w:val="24"/>
                <w:szCs w:val="24"/>
                <w:lang w:eastAsia="ru-RU"/>
              </w:rPr>
              <w:lastRenderedPageBreak/>
              <w:t>15.</w:t>
            </w:r>
          </w:p>
          <w:p w:rsidR="00F0062F" w:rsidRPr="00F0062F" w:rsidRDefault="00F0062F" w:rsidP="00F0062F">
            <w:pPr>
              <w:spacing w:after="0" w:line="240" w:lineRule="auto"/>
              <w:rPr>
                <w:rFonts w:ascii="Times New Roman" w:eastAsia="Times New Roman" w:hAnsi="Times New Roman" w:cs="Times New Roman"/>
                <w:sz w:val="24"/>
                <w:szCs w:val="24"/>
                <w:lang w:eastAsia="ru-RU"/>
              </w:rPr>
            </w:pPr>
          </w:p>
        </w:tc>
        <w:tc>
          <w:tcPr>
            <w:tcW w:w="4392" w:type="dxa"/>
            <w:tcBorders>
              <w:top w:val="single" w:sz="4" w:space="0" w:color="auto"/>
              <w:left w:val="single" w:sz="4" w:space="0" w:color="auto"/>
              <w:bottom w:val="single" w:sz="4" w:space="0" w:color="auto"/>
              <w:right w:val="single" w:sz="4" w:space="0" w:color="auto"/>
            </w:tcBorders>
            <w:hideMark/>
          </w:tcPr>
          <w:p w:rsidR="00F0062F" w:rsidRPr="00F0062F" w:rsidRDefault="00F0062F" w:rsidP="00F0062F">
            <w:pPr>
              <w:spacing w:line="240" w:lineRule="auto"/>
              <w:rPr>
                <w:rFonts w:ascii="Times New Roman" w:eastAsia="Calibri" w:hAnsi="Times New Roman" w:cs="Times New Roman"/>
                <w:b/>
                <w:sz w:val="24"/>
                <w:szCs w:val="24"/>
                <w:lang w:eastAsia="ru-RU"/>
              </w:rPr>
            </w:pPr>
            <w:r w:rsidRPr="00F0062F">
              <w:rPr>
                <w:rFonts w:ascii="Times New Roman" w:eastAsia="Calibri" w:hAnsi="Times New Roman" w:cs="Times New Roman"/>
                <w:b/>
                <w:sz w:val="24"/>
                <w:szCs w:val="24"/>
                <w:lang w:eastAsia="ru-RU"/>
              </w:rPr>
              <w:t xml:space="preserve">Русский театр после 1917 года  и до середины 50-х годов </w:t>
            </w:r>
            <w:r w:rsidRPr="00F0062F">
              <w:rPr>
                <w:rFonts w:ascii="Times New Roman" w:eastAsia="Calibri" w:hAnsi="Times New Roman" w:cs="Times New Roman"/>
                <w:b/>
                <w:sz w:val="24"/>
                <w:szCs w:val="24"/>
                <w:lang w:val="en-US" w:eastAsia="ru-RU"/>
              </w:rPr>
              <w:t>XX</w:t>
            </w:r>
            <w:r w:rsidRPr="00F0062F">
              <w:rPr>
                <w:rFonts w:ascii="Times New Roman" w:eastAsia="Calibri" w:hAnsi="Times New Roman" w:cs="Times New Roman"/>
                <w:b/>
                <w:sz w:val="24"/>
                <w:szCs w:val="24"/>
                <w:lang w:eastAsia="ru-RU"/>
              </w:rPr>
              <w:t xml:space="preserve"> вв.</w:t>
            </w:r>
          </w:p>
          <w:p w:rsidR="00F0062F" w:rsidRPr="00F0062F" w:rsidRDefault="00F0062F" w:rsidP="00F0062F">
            <w:pPr>
              <w:spacing w:line="240" w:lineRule="auto"/>
              <w:rPr>
                <w:rFonts w:ascii="Times New Roman" w:eastAsia="Calibri" w:hAnsi="Times New Roman" w:cs="Times New Roman"/>
                <w:sz w:val="24"/>
                <w:szCs w:val="24"/>
                <w:lang w:eastAsia="ru-RU"/>
              </w:rPr>
            </w:pPr>
            <w:r w:rsidRPr="00F0062F">
              <w:rPr>
                <w:rFonts w:ascii="Times New Roman" w:eastAsia="Calibri" w:hAnsi="Times New Roman" w:cs="Times New Roman"/>
                <w:sz w:val="24"/>
                <w:szCs w:val="24"/>
                <w:lang w:eastAsia="ru-RU"/>
              </w:rPr>
              <w:t>Драматургия В.В.Маяковского Театральные поиски Вс.Э.Мейерхольда после 1917 года.</w:t>
            </w:r>
            <w:r w:rsidRPr="00F0062F">
              <w:rPr>
                <w:rFonts w:ascii="Calibri" w:eastAsia="Calibri" w:hAnsi="Calibri" w:cs="Times New Roman"/>
                <w:sz w:val="24"/>
                <w:szCs w:val="24"/>
                <w:lang w:eastAsia="ru-RU"/>
              </w:rPr>
              <w:t xml:space="preserve"> </w:t>
            </w:r>
          </w:p>
          <w:p w:rsidR="00F0062F" w:rsidRPr="00F0062F" w:rsidRDefault="00F0062F" w:rsidP="00F0062F">
            <w:pPr>
              <w:spacing w:line="240" w:lineRule="auto"/>
              <w:rPr>
                <w:rFonts w:ascii="Times New Roman" w:eastAsia="Calibri" w:hAnsi="Times New Roman" w:cs="Times New Roman"/>
                <w:sz w:val="28"/>
                <w:szCs w:val="28"/>
                <w:lang w:eastAsia="ru-RU"/>
              </w:rPr>
            </w:pPr>
            <w:r w:rsidRPr="00F0062F">
              <w:rPr>
                <w:rFonts w:ascii="Times New Roman" w:eastAsia="Calibri" w:hAnsi="Times New Roman" w:cs="Times New Roman"/>
                <w:sz w:val="24"/>
                <w:szCs w:val="24"/>
                <w:lang w:eastAsia="ru-RU"/>
              </w:rPr>
              <w:t>Создание новых театров.  ГосТИМ, Театр Революции, Театр МГСПС, Театр им. Е.Б.Вахтангова, БДТ</w:t>
            </w:r>
            <w:r w:rsidRPr="00F0062F">
              <w:rPr>
                <w:rFonts w:ascii="Times New Roman" w:eastAsia="Calibri" w:hAnsi="Times New Roman" w:cs="Times New Roman"/>
                <w:sz w:val="28"/>
                <w:szCs w:val="28"/>
                <w:lang w:eastAsia="ru-RU"/>
              </w:rPr>
              <w:t xml:space="preserve">.   </w:t>
            </w:r>
          </w:p>
          <w:p w:rsidR="00F0062F" w:rsidRPr="00F0062F" w:rsidRDefault="00F0062F" w:rsidP="00F0062F">
            <w:pPr>
              <w:spacing w:line="240" w:lineRule="auto"/>
              <w:rPr>
                <w:rFonts w:ascii="Times New Roman" w:eastAsia="Calibri" w:hAnsi="Times New Roman" w:cs="Times New Roman"/>
                <w:sz w:val="28"/>
                <w:szCs w:val="28"/>
                <w:lang w:eastAsia="ru-RU"/>
              </w:rPr>
            </w:pPr>
            <w:r w:rsidRPr="00F0062F">
              <w:rPr>
                <w:rFonts w:ascii="Times New Roman" w:eastAsia="Calibri" w:hAnsi="Times New Roman" w:cs="Times New Roman"/>
                <w:sz w:val="24"/>
                <w:szCs w:val="24"/>
                <w:lang w:eastAsia="ru-RU"/>
              </w:rPr>
              <w:t xml:space="preserve"> Е.Б.Вахтангов. «Принцесса Турандот». Ю.Завадский, Ц.Мансурова, Р.Н.Симонов.  </w:t>
            </w:r>
          </w:p>
          <w:p w:rsidR="00F0062F" w:rsidRPr="00F0062F" w:rsidRDefault="00F0062F" w:rsidP="00F0062F">
            <w:pPr>
              <w:spacing w:line="240" w:lineRule="auto"/>
              <w:rPr>
                <w:rFonts w:ascii="Times New Roman" w:eastAsia="Calibri" w:hAnsi="Times New Roman" w:cs="Times New Roman"/>
                <w:sz w:val="28"/>
                <w:szCs w:val="28"/>
                <w:lang w:eastAsia="ru-RU"/>
              </w:rPr>
            </w:pPr>
            <w:r w:rsidRPr="00F0062F">
              <w:rPr>
                <w:rFonts w:ascii="Times New Roman" w:eastAsia="Calibri" w:hAnsi="Times New Roman" w:cs="Times New Roman"/>
                <w:sz w:val="24"/>
                <w:szCs w:val="24"/>
                <w:lang w:eastAsia="ru-RU"/>
              </w:rPr>
              <w:t>Музыкальный театр 1920-х годов. Оперная студия К.С.Станиславского</w:t>
            </w:r>
            <w:r w:rsidRPr="00F0062F">
              <w:rPr>
                <w:rFonts w:ascii="Times New Roman" w:eastAsia="Calibri" w:hAnsi="Times New Roman" w:cs="Times New Roman"/>
                <w:sz w:val="28"/>
                <w:szCs w:val="28"/>
                <w:lang w:eastAsia="ru-RU"/>
              </w:rPr>
              <w:t xml:space="preserve">. </w:t>
            </w:r>
          </w:p>
          <w:p w:rsidR="00F0062F" w:rsidRPr="00F0062F" w:rsidRDefault="00F0062F" w:rsidP="00F0062F">
            <w:pPr>
              <w:spacing w:line="240" w:lineRule="auto"/>
              <w:rPr>
                <w:rFonts w:ascii="Times New Roman" w:eastAsia="Calibri" w:hAnsi="Times New Roman" w:cs="Times New Roman"/>
                <w:b/>
                <w:sz w:val="24"/>
                <w:szCs w:val="24"/>
                <w:lang w:eastAsia="ru-RU"/>
              </w:rPr>
            </w:pPr>
            <w:r w:rsidRPr="00F0062F">
              <w:rPr>
                <w:rFonts w:ascii="Times New Roman" w:eastAsia="Calibri" w:hAnsi="Times New Roman" w:cs="Times New Roman"/>
                <w:sz w:val="24"/>
                <w:szCs w:val="24"/>
                <w:lang w:eastAsia="ru-RU"/>
              </w:rPr>
              <w:t>Основные тенденции русского театра 1930-50- х годов.</w:t>
            </w:r>
          </w:p>
        </w:tc>
        <w:tc>
          <w:tcPr>
            <w:tcW w:w="850" w:type="dxa"/>
            <w:tcBorders>
              <w:top w:val="single" w:sz="4" w:space="0" w:color="auto"/>
              <w:left w:val="single" w:sz="4" w:space="0" w:color="auto"/>
              <w:bottom w:val="single" w:sz="4" w:space="0" w:color="auto"/>
              <w:right w:val="single" w:sz="4" w:space="0" w:color="auto"/>
            </w:tcBorders>
          </w:tcPr>
          <w:p w:rsidR="00F0062F" w:rsidRPr="00F0062F" w:rsidRDefault="00F0062F" w:rsidP="00F0062F">
            <w:pPr>
              <w:spacing w:after="0" w:line="240" w:lineRule="auto"/>
              <w:jc w:val="center"/>
              <w:rPr>
                <w:rFonts w:ascii="Times New Roman" w:eastAsia="Times New Roman" w:hAnsi="Times New Roman" w:cs="Times New Roman"/>
                <w:color w:val="FF0000"/>
                <w:sz w:val="24"/>
                <w:szCs w:val="24"/>
                <w:lang w:eastAsia="ru-RU"/>
              </w:rPr>
            </w:pPr>
          </w:p>
        </w:tc>
        <w:tc>
          <w:tcPr>
            <w:tcW w:w="1276" w:type="dxa"/>
            <w:tcBorders>
              <w:top w:val="single" w:sz="4" w:space="0" w:color="auto"/>
              <w:left w:val="single" w:sz="4" w:space="0" w:color="auto"/>
              <w:bottom w:val="single" w:sz="4" w:space="0" w:color="auto"/>
              <w:right w:val="single" w:sz="4" w:space="0" w:color="auto"/>
            </w:tcBorders>
            <w:hideMark/>
          </w:tcPr>
          <w:p w:rsidR="00F0062F" w:rsidRPr="00F0062F" w:rsidRDefault="00F0062F" w:rsidP="00F0062F">
            <w:pPr>
              <w:spacing w:after="0" w:line="240" w:lineRule="auto"/>
              <w:jc w:val="center"/>
              <w:rPr>
                <w:rFonts w:ascii="Times New Roman" w:eastAsia="Times New Roman" w:hAnsi="Times New Roman" w:cs="Times New Roman"/>
                <w:sz w:val="24"/>
                <w:szCs w:val="24"/>
                <w:lang w:eastAsia="ru-RU"/>
              </w:rPr>
            </w:pPr>
            <w:r w:rsidRPr="00F0062F">
              <w:rPr>
                <w:rFonts w:ascii="Times New Roman" w:eastAsia="Times New Roman" w:hAnsi="Times New Roman" w:cs="Times New Roman"/>
                <w:sz w:val="24"/>
                <w:szCs w:val="24"/>
                <w:lang w:eastAsia="ru-RU"/>
              </w:rPr>
              <w:t>7,5</w:t>
            </w:r>
          </w:p>
        </w:tc>
        <w:tc>
          <w:tcPr>
            <w:tcW w:w="1418" w:type="dxa"/>
            <w:tcBorders>
              <w:top w:val="single" w:sz="4" w:space="0" w:color="auto"/>
              <w:left w:val="single" w:sz="4" w:space="0" w:color="auto"/>
              <w:bottom w:val="single" w:sz="4" w:space="0" w:color="auto"/>
              <w:right w:val="single" w:sz="4" w:space="0" w:color="auto"/>
            </w:tcBorders>
            <w:hideMark/>
          </w:tcPr>
          <w:p w:rsidR="00F0062F" w:rsidRPr="00F0062F" w:rsidRDefault="00F0062F" w:rsidP="00F0062F">
            <w:pPr>
              <w:spacing w:after="0" w:line="240" w:lineRule="auto"/>
              <w:jc w:val="center"/>
              <w:rPr>
                <w:rFonts w:ascii="Times New Roman" w:eastAsia="Times New Roman" w:hAnsi="Times New Roman" w:cs="Times New Roman"/>
                <w:sz w:val="24"/>
                <w:szCs w:val="24"/>
                <w:lang w:eastAsia="ru-RU"/>
              </w:rPr>
            </w:pPr>
            <w:r w:rsidRPr="00F0062F">
              <w:rPr>
                <w:rFonts w:ascii="Times New Roman" w:eastAsia="Times New Roman" w:hAnsi="Times New Roman" w:cs="Times New Roman"/>
                <w:sz w:val="24"/>
                <w:szCs w:val="24"/>
                <w:lang w:eastAsia="ru-RU"/>
              </w:rPr>
              <w:t>2,5</w:t>
            </w:r>
          </w:p>
        </w:tc>
        <w:tc>
          <w:tcPr>
            <w:tcW w:w="1100" w:type="dxa"/>
            <w:tcBorders>
              <w:top w:val="single" w:sz="4" w:space="0" w:color="auto"/>
              <w:left w:val="single" w:sz="4" w:space="0" w:color="auto"/>
              <w:bottom w:val="single" w:sz="4" w:space="0" w:color="auto"/>
              <w:right w:val="single" w:sz="4" w:space="0" w:color="auto"/>
            </w:tcBorders>
            <w:hideMark/>
          </w:tcPr>
          <w:p w:rsidR="00F0062F" w:rsidRPr="00F0062F" w:rsidRDefault="00F0062F" w:rsidP="00F0062F">
            <w:pPr>
              <w:spacing w:after="0" w:line="240" w:lineRule="auto"/>
              <w:jc w:val="center"/>
              <w:rPr>
                <w:rFonts w:ascii="Times New Roman" w:eastAsia="Times New Roman" w:hAnsi="Times New Roman" w:cs="Times New Roman"/>
                <w:sz w:val="24"/>
                <w:szCs w:val="24"/>
                <w:lang w:eastAsia="ru-RU"/>
              </w:rPr>
            </w:pPr>
            <w:r w:rsidRPr="00F0062F">
              <w:rPr>
                <w:rFonts w:ascii="Times New Roman" w:eastAsia="Times New Roman" w:hAnsi="Times New Roman" w:cs="Times New Roman"/>
                <w:sz w:val="24"/>
                <w:szCs w:val="24"/>
                <w:lang w:eastAsia="ru-RU"/>
              </w:rPr>
              <w:t>5</w:t>
            </w:r>
          </w:p>
        </w:tc>
      </w:tr>
      <w:tr w:rsidR="00F0062F" w:rsidRPr="00F0062F" w:rsidTr="00223B13">
        <w:trPr>
          <w:trHeight w:val="277"/>
          <w:jc w:val="center"/>
        </w:trPr>
        <w:tc>
          <w:tcPr>
            <w:tcW w:w="534" w:type="dxa"/>
            <w:tcBorders>
              <w:top w:val="single" w:sz="4" w:space="0" w:color="auto"/>
              <w:left w:val="single" w:sz="4" w:space="0" w:color="auto"/>
              <w:bottom w:val="single" w:sz="4" w:space="0" w:color="auto"/>
              <w:right w:val="single" w:sz="4" w:space="0" w:color="auto"/>
            </w:tcBorders>
          </w:tcPr>
          <w:p w:rsidR="00F0062F" w:rsidRPr="00F0062F" w:rsidRDefault="00F0062F" w:rsidP="00F0062F">
            <w:pPr>
              <w:spacing w:after="0" w:line="240" w:lineRule="auto"/>
              <w:rPr>
                <w:rFonts w:ascii="Times New Roman" w:eastAsia="Times New Roman" w:hAnsi="Times New Roman" w:cs="Times New Roman"/>
                <w:sz w:val="24"/>
                <w:szCs w:val="24"/>
                <w:lang w:eastAsia="ru-RU"/>
              </w:rPr>
            </w:pPr>
            <w:r w:rsidRPr="00F0062F">
              <w:rPr>
                <w:rFonts w:ascii="Times New Roman" w:eastAsia="Times New Roman" w:hAnsi="Times New Roman" w:cs="Times New Roman"/>
                <w:sz w:val="24"/>
                <w:szCs w:val="24"/>
                <w:lang w:eastAsia="ru-RU"/>
              </w:rPr>
              <w:t>16.</w:t>
            </w:r>
          </w:p>
          <w:p w:rsidR="00F0062F" w:rsidRPr="00F0062F" w:rsidRDefault="00F0062F" w:rsidP="00F0062F">
            <w:pPr>
              <w:spacing w:after="0" w:line="240" w:lineRule="auto"/>
              <w:rPr>
                <w:rFonts w:ascii="Times New Roman" w:eastAsia="Times New Roman" w:hAnsi="Times New Roman" w:cs="Times New Roman"/>
                <w:sz w:val="24"/>
                <w:szCs w:val="24"/>
                <w:lang w:eastAsia="ru-RU"/>
              </w:rPr>
            </w:pPr>
          </w:p>
          <w:p w:rsidR="00F0062F" w:rsidRPr="00F0062F" w:rsidRDefault="00F0062F" w:rsidP="00F0062F">
            <w:pPr>
              <w:spacing w:after="0" w:line="240" w:lineRule="auto"/>
              <w:rPr>
                <w:rFonts w:ascii="Times New Roman" w:eastAsia="Times New Roman" w:hAnsi="Times New Roman" w:cs="Times New Roman"/>
                <w:sz w:val="24"/>
                <w:szCs w:val="24"/>
                <w:lang w:eastAsia="ru-RU"/>
              </w:rPr>
            </w:pPr>
          </w:p>
        </w:tc>
        <w:tc>
          <w:tcPr>
            <w:tcW w:w="4392" w:type="dxa"/>
            <w:tcBorders>
              <w:top w:val="single" w:sz="4" w:space="0" w:color="auto"/>
              <w:left w:val="single" w:sz="4" w:space="0" w:color="auto"/>
              <w:bottom w:val="single" w:sz="4" w:space="0" w:color="auto"/>
              <w:right w:val="single" w:sz="4" w:space="0" w:color="auto"/>
            </w:tcBorders>
            <w:hideMark/>
          </w:tcPr>
          <w:p w:rsidR="00F0062F" w:rsidRPr="00F0062F" w:rsidRDefault="00F0062F" w:rsidP="00F0062F">
            <w:pPr>
              <w:spacing w:after="0" w:line="240" w:lineRule="auto"/>
              <w:rPr>
                <w:rFonts w:ascii="Times New Roman" w:eastAsia="Calibri" w:hAnsi="Times New Roman" w:cs="Times New Roman"/>
                <w:b/>
                <w:sz w:val="24"/>
                <w:szCs w:val="24"/>
                <w:lang w:eastAsia="ru-RU"/>
              </w:rPr>
            </w:pPr>
            <w:r w:rsidRPr="00F0062F">
              <w:rPr>
                <w:rFonts w:ascii="Times New Roman" w:eastAsia="Calibri" w:hAnsi="Times New Roman" w:cs="Times New Roman"/>
                <w:b/>
                <w:sz w:val="24"/>
                <w:szCs w:val="24"/>
                <w:lang w:eastAsia="ru-RU"/>
              </w:rPr>
              <w:lastRenderedPageBreak/>
              <w:t xml:space="preserve">Русский театр </w:t>
            </w:r>
          </w:p>
          <w:p w:rsidR="00F0062F" w:rsidRPr="00F0062F" w:rsidRDefault="00F0062F" w:rsidP="00F0062F">
            <w:pPr>
              <w:spacing w:line="240" w:lineRule="auto"/>
              <w:rPr>
                <w:rFonts w:ascii="Times New Roman" w:eastAsia="Calibri" w:hAnsi="Times New Roman" w:cs="Times New Roman"/>
                <w:b/>
                <w:sz w:val="24"/>
                <w:szCs w:val="24"/>
                <w:lang w:eastAsia="ru-RU"/>
              </w:rPr>
            </w:pPr>
            <w:r w:rsidRPr="00F0062F">
              <w:rPr>
                <w:rFonts w:ascii="Times New Roman" w:eastAsia="Calibri" w:hAnsi="Times New Roman" w:cs="Times New Roman"/>
                <w:b/>
                <w:sz w:val="24"/>
                <w:szCs w:val="24"/>
                <w:lang w:eastAsia="ru-RU"/>
              </w:rPr>
              <w:lastRenderedPageBreak/>
              <w:t xml:space="preserve">второй половины </w:t>
            </w:r>
            <w:r w:rsidRPr="00F0062F">
              <w:rPr>
                <w:rFonts w:ascii="Times New Roman" w:eastAsia="Calibri" w:hAnsi="Times New Roman" w:cs="Times New Roman"/>
                <w:b/>
                <w:sz w:val="24"/>
                <w:szCs w:val="24"/>
                <w:lang w:val="en-US" w:eastAsia="ru-RU"/>
              </w:rPr>
              <w:t>XX</w:t>
            </w:r>
            <w:r w:rsidRPr="00F0062F">
              <w:rPr>
                <w:rFonts w:ascii="Times New Roman" w:eastAsia="Calibri" w:hAnsi="Times New Roman" w:cs="Times New Roman"/>
                <w:b/>
                <w:sz w:val="24"/>
                <w:szCs w:val="24"/>
                <w:lang w:eastAsia="ru-RU"/>
              </w:rPr>
              <w:t xml:space="preserve"> вв.</w:t>
            </w:r>
          </w:p>
          <w:p w:rsidR="00F0062F" w:rsidRPr="00F0062F" w:rsidRDefault="00F0062F" w:rsidP="00F0062F">
            <w:pPr>
              <w:spacing w:after="0" w:line="240" w:lineRule="auto"/>
              <w:rPr>
                <w:rFonts w:ascii="Times New Roman" w:eastAsia="Calibri" w:hAnsi="Times New Roman" w:cs="Times New Roman"/>
                <w:sz w:val="28"/>
                <w:szCs w:val="28"/>
                <w:lang w:eastAsia="ru-RU"/>
              </w:rPr>
            </w:pPr>
            <w:r w:rsidRPr="00F0062F">
              <w:rPr>
                <w:rFonts w:ascii="Times New Roman" w:eastAsia="Calibri" w:hAnsi="Times New Roman" w:cs="Times New Roman"/>
                <w:sz w:val="24"/>
                <w:szCs w:val="24"/>
                <w:lang w:eastAsia="ru-RU"/>
              </w:rPr>
              <w:t>Образование Театра «Современник».  О.Н.Ефремов</w:t>
            </w:r>
            <w:r w:rsidRPr="00F0062F">
              <w:rPr>
                <w:rFonts w:ascii="Times New Roman" w:eastAsia="Calibri" w:hAnsi="Times New Roman" w:cs="Times New Roman"/>
                <w:sz w:val="28"/>
                <w:szCs w:val="28"/>
                <w:lang w:eastAsia="ru-RU"/>
              </w:rPr>
              <w:t>.</w:t>
            </w:r>
          </w:p>
          <w:p w:rsidR="00F0062F" w:rsidRPr="00F0062F" w:rsidRDefault="00F0062F" w:rsidP="00F0062F">
            <w:pPr>
              <w:spacing w:line="240" w:lineRule="auto"/>
              <w:rPr>
                <w:rFonts w:ascii="Times New Roman" w:eastAsia="Calibri" w:hAnsi="Times New Roman" w:cs="Times New Roman"/>
                <w:sz w:val="28"/>
                <w:szCs w:val="28"/>
                <w:lang w:eastAsia="ru-RU"/>
              </w:rPr>
            </w:pPr>
            <w:r w:rsidRPr="00F0062F">
              <w:rPr>
                <w:rFonts w:ascii="Times New Roman" w:eastAsia="Calibri" w:hAnsi="Times New Roman" w:cs="Times New Roman"/>
                <w:sz w:val="24"/>
                <w:szCs w:val="24"/>
                <w:lang w:eastAsia="ru-RU"/>
              </w:rPr>
              <w:t>Г.А.Товстоногов и БДТ им. М.Горького.  Ю.П.Любимов и Театр драмы и комедии на Таганке.</w:t>
            </w:r>
          </w:p>
          <w:p w:rsidR="00F0062F" w:rsidRPr="00F0062F" w:rsidRDefault="00F0062F" w:rsidP="00F0062F">
            <w:pPr>
              <w:spacing w:line="240" w:lineRule="auto"/>
              <w:rPr>
                <w:rFonts w:ascii="Times New Roman" w:eastAsia="Calibri" w:hAnsi="Times New Roman" w:cs="Times New Roman"/>
                <w:sz w:val="24"/>
                <w:szCs w:val="24"/>
                <w:lang w:eastAsia="ru-RU"/>
              </w:rPr>
            </w:pPr>
            <w:r w:rsidRPr="00F0062F">
              <w:rPr>
                <w:rFonts w:ascii="Times New Roman" w:eastAsia="Calibri" w:hAnsi="Times New Roman" w:cs="Times New Roman"/>
                <w:sz w:val="24"/>
                <w:szCs w:val="24"/>
                <w:lang w:eastAsia="ru-RU"/>
              </w:rPr>
              <w:t>Обзор творчества выдающихся режиссеров</w:t>
            </w:r>
            <w:r w:rsidRPr="00F0062F">
              <w:rPr>
                <w:rFonts w:ascii="Times New Roman" w:eastAsia="Calibri" w:hAnsi="Times New Roman" w:cs="Times New Roman"/>
                <w:b/>
                <w:sz w:val="24"/>
                <w:szCs w:val="24"/>
                <w:lang w:eastAsia="ru-RU"/>
              </w:rPr>
              <w:t xml:space="preserve"> </w:t>
            </w:r>
            <w:r w:rsidRPr="00F0062F">
              <w:rPr>
                <w:rFonts w:ascii="Times New Roman" w:eastAsia="Calibri" w:hAnsi="Times New Roman" w:cs="Times New Roman"/>
                <w:sz w:val="24"/>
                <w:szCs w:val="24"/>
                <w:lang w:val="en-US" w:eastAsia="ru-RU"/>
              </w:rPr>
              <w:t>XX</w:t>
            </w:r>
            <w:r w:rsidRPr="00F0062F">
              <w:rPr>
                <w:rFonts w:ascii="Times New Roman" w:eastAsia="Calibri" w:hAnsi="Times New Roman" w:cs="Times New Roman"/>
                <w:sz w:val="24"/>
                <w:szCs w:val="24"/>
                <w:lang w:eastAsia="ru-RU"/>
              </w:rPr>
              <w:t xml:space="preserve"> вв</w:t>
            </w:r>
            <w:r w:rsidRPr="00F0062F">
              <w:rPr>
                <w:rFonts w:ascii="Times New Roman" w:eastAsia="Calibri" w:hAnsi="Times New Roman" w:cs="Times New Roman"/>
                <w:b/>
                <w:sz w:val="24"/>
                <w:szCs w:val="24"/>
                <w:lang w:eastAsia="ru-RU"/>
              </w:rPr>
              <w:t xml:space="preserve">. </w:t>
            </w:r>
          </w:p>
          <w:p w:rsidR="00F0062F" w:rsidRPr="00F0062F" w:rsidRDefault="00F0062F" w:rsidP="00F0062F">
            <w:pPr>
              <w:spacing w:line="240" w:lineRule="auto"/>
              <w:rPr>
                <w:rFonts w:ascii="Times New Roman" w:eastAsia="Calibri" w:hAnsi="Times New Roman" w:cs="Times New Roman"/>
                <w:sz w:val="28"/>
                <w:szCs w:val="28"/>
                <w:lang w:eastAsia="ru-RU"/>
              </w:rPr>
            </w:pPr>
            <w:r w:rsidRPr="00F0062F">
              <w:rPr>
                <w:rFonts w:ascii="Times New Roman" w:eastAsia="Calibri" w:hAnsi="Times New Roman" w:cs="Times New Roman"/>
                <w:sz w:val="24"/>
                <w:szCs w:val="24"/>
                <w:lang w:eastAsia="ru-RU"/>
              </w:rPr>
              <w:t>Обзор основных направлений драматургии второй половины</w:t>
            </w:r>
            <w:r w:rsidRPr="00F0062F">
              <w:rPr>
                <w:rFonts w:ascii="Times New Roman" w:eastAsia="Calibri" w:hAnsi="Times New Roman" w:cs="Times New Roman"/>
                <w:b/>
                <w:sz w:val="24"/>
                <w:szCs w:val="24"/>
                <w:lang w:eastAsia="ru-RU"/>
              </w:rPr>
              <w:t xml:space="preserve"> </w:t>
            </w:r>
            <w:r w:rsidRPr="00F0062F">
              <w:rPr>
                <w:rFonts w:ascii="Times New Roman" w:eastAsia="Calibri" w:hAnsi="Times New Roman" w:cs="Times New Roman"/>
                <w:sz w:val="24"/>
                <w:szCs w:val="24"/>
                <w:lang w:val="en-US" w:eastAsia="ru-RU"/>
              </w:rPr>
              <w:t>XX</w:t>
            </w:r>
            <w:r w:rsidRPr="00F0062F">
              <w:rPr>
                <w:rFonts w:ascii="Times New Roman" w:eastAsia="Calibri" w:hAnsi="Times New Roman" w:cs="Times New Roman"/>
                <w:sz w:val="24"/>
                <w:szCs w:val="24"/>
                <w:lang w:eastAsia="ru-RU"/>
              </w:rPr>
              <w:t xml:space="preserve"> вв</w:t>
            </w:r>
            <w:r w:rsidRPr="00F0062F">
              <w:rPr>
                <w:rFonts w:ascii="Times New Roman" w:eastAsia="Calibri" w:hAnsi="Times New Roman" w:cs="Times New Roman"/>
                <w:sz w:val="28"/>
                <w:szCs w:val="28"/>
                <w:lang w:eastAsia="ru-RU"/>
              </w:rPr>
              <w:t xml:space="preserve">. </w:t>
            </w:r>
          </w:p>
          <w:p w:rsidR="00F0062F" w:rsidRPr="00F0062F" w:rsidRDefault="00F0062F" w:rsidP="00F0062F">
            <w:pPr>
              <w:spacing w:line="240" w:lineRule="auto"/>
              <w:rPr>
                <w:rFonts w:ascii="Times New Roman" w:eastAsia="Calibri" w:hAnsi="Times New Roman" w:cs="Times New Roman"/>
                <w:sz w:val="24"/>
                <w:szCs w:val="24"/>
                <w:lang w:eastAsia="ru-RU"/>
              </w:rPr>
            </w:pPr>
            <w:r w:rsidRPr="00F0062F">
              <w:rPr>
                <w:rFonts w:ascii="Times New Roman" w:eastAsia="Calibri" w:hAnsi="Times New Roman" w:cs="Times New Roman"/>
                <w:sz w:val="24"/>
                <w:szCs w:val="24"/>
                <w:lang w:eastAsia="ru-RU"/>
              </w:rPr>
              <w:t>Основные представления</w:t>
            </w:r>
            <w:r w:rsidRPr="00F0062F">
              <w:rPr>
                <w:rFonts w:ascii="Times New Roman" w:eastAsia="Calibri" w:hAnsi="Times New Roman" w:cs="Times New Roman"/>
                <w:b/>
                <w:sz w:val="24"/>
                <w:szCs w:val="24"/>
                <w:lang w:eastAsia="ru-RU"/>
              </w:rPr>
              <w:t xml:space="preserve"> </w:t>
            </w:r>
            <w:r w:rsidRPr="00F0062F">
              <w:rPr>
                <w:rFonts w:ascii="Times New Roman" w:eastAsia="Calibri" w:hAnsi="Times New Roman" w:cs="Times New Roman"/>
                <w:sz w:val="24"/>
                <w:szCs w:val="24"/>
                <w:lang w:eastAsia="ru-RU"/>
              </w:rPr>
              <w:t>о</w:t>
            </w:r>
            <w:r w:rsidRPr="00F0062F">
              <w:rPr>
                <w:rFonts w:ascii="Times New Roman" w:eastAsia="Calibri" w:hAnsi="Times New Roman" w:cs="Times New Roman"/>
                <w:b/>
                <w:sz w:val="24"/>
                <w:szCs w:val="24"/>
                <w:lang w:eastAsia="ru-RU"/>
              </w:rPr>
              <w:t xml:space="preserve"> </w:t>
            </w:r>
            <w:r w:rsidRPr="00F0062F">
              <w:rPr>
                <w:rFonts w:ascii="Times New Roman" w:eastAsia="Calibri" w:hAnsi="Times New Roman" w:cs="Times New Roman"/>
                <w:sz w:val="24"/>
                <w:szCs w:val="24"/>
                <w:lang w:eastAsia="ru-RU"/>
              </w:rPr>
              <w:t xml:space="preserve">творчестве выдающихся актеров. </w:t>
            </w:r>
          </w:p>
          <w:p w:rsidR="00F0062F" w:rsidRPr="00F0062F" w:rsidRDefault="00F0062F" w:rsidP="00F0062F">
            <w:pPr>
              <w:spacing w:line="240" w:lineRule="auto"/>
              <w:rPr>
                <w:rFonts w:ascii="Times New Roman" w:eastAsia="Calibri" w:hAnsi="Times New Roman" w:cs="Times New Roman"/>
                <w:b/>
                <w:sz w:val="24"/>
                <w:szCs w:val="24"/>
                <w:lang w:eastAsia="ru-RU"/>
              </w:rPr>
            </w:pPr>
            <w:r w:rsidRPr="00F0062F">
              <w:rPr>
                <w:rFonts w:ascii="Times New Roman" w:eastAsia="Calibri" w:hAnsi="Times New Roman" w:cs="Times New Roman"/>
                <w:sz w:val="24"/>
                <w:szCs w:val="24"/>
                <w:lang w:eastAsia="ru-RU"/>
              </w:rPr>
              <w:t>Музыкальный театр. Б.А.Покровский и  Московский камерный музыкальный театр. «Геликон-опера», Московская «Новая опера».  В. А.Гергиев и Мариинский театр</w:t>
            </w:r>
            <w:r w:rsidRPr="00F0062F">
              <w:rPr>
                <w:rFonts w:ascii="Times New Roman" w:eastAsia="Calibri" w:hAnsi="Times New Roman" w:cs="Times New Roman"/>
                <w:sz w:val="28"/>
                <w:szCs w:val="28"/>
                <w:lang w:eastAsia="ru-RU"/>
              </w:rPr>
              <w:t>.</w:t>
            </w:r>
          </w:p>
        </w:tc>
        <w:tc>
          <w:tcPr>
            <w:tcW w:w="850" w:type="dxa"/>
            <w:tcBorders>
              <w:top w:val="single" w:sz="4" w:space="0" w:color="auto"/>
              <w:left w:val="single" w:sz="4" w:space="0" w:color="auto"/>
              <w:bottom w:val="single" w:sz="4" w:space="0" w:color="auto"/>
              <w:right w:val="single" w:sz="4" w:space="0" w:color="auto"/>
            </w:tcBorders>
          </w:tcPr>
          <w:p w:rsidR="00F0062F" w:rsidRPr="00F0062F" w:rsidRDefault="00F0062F" w:rsidP="00F0062F">
            <w:pPr>
              <w:spacing w:after="0" w:line="240" w:lineRule="auto"/>
              <w:jc w:val="center"/>
              <w:rPr>
                <w:rFonts w:ascii="Times New Roman" w:eastAsia="Times New Roman" w:hAnsi="Times New Roman" w:cs="Times New Roman"/>
                <w:color w:val="FF0000"/>
                <w:sz w:val="24"/>
                <w:szCs w:val="24"/>
                <w:lang w:eastAsia="ru-RU"/>
              </w:rPr>
            </w:pPr>
          </w:p>
        </w:tc>
        <w:tc>
          <w:tcPr>
            <w:tcW w:w="1276" w:type="dxa"/>
            <w:tcBorders>
              <w:top w:val="single" w:sz="4" w:space="0" w:color="auto"/>
              <w:left w:val="single" w:sz="4" w:space="0" w:color="auto"/>
              <w:bottom w:val="single" w:sz="4" w:space="0" w:color="auto"/>
              <w:right w:val="single" w:sz="4" w:space="0" w:color="auto"/>
            </w:tcBorders>
            <w:hideMark/>
          </w:tcPr>
          <w:p w:rsidR="00F0062F" w:rsidRPr="00F0062F" w:rsidRDefault="00F0062F" w:rsidP="00F0062F">
            <w:pPr>
              <w:spacing w:after="0" w:line="240" w:lineRule="auto"/>
              <w:jc w:val="center"/>
              <w:rPr>
                <w:rFonts w:ascii="Times New Roman" w:eastAsia="Times New Roman" w:hAnsi="Times New Roman" w:cs="Times New Roman"/>
                <w:sz w:val="24"/>
                <w:szCs w:val="24"/>
                <w:lang w:eastAsia="ru-RU"/>
              </w:rPr>
            </w:pPr>
            <w:r w:rsidRPr="00F0062F">
              <w:rPr>
                <w:rFonts w:ascii="Times New Roman" w:eastAsia="Times New Roman" w:hAnsi="Times New Roman" w:cs="Times New Roman"/>
                <w:sz w:val="24"/>
                <w:szCs w:val="24"/>
                <w:lang w:eastAsia="ru-RU"/>
              </w:rPr>
              <w:t>9</w:t>
            </w:r>
          </w:p>
        </w:tc>
        <w:tc>
          <w:tcPr>
            <w:tcW w:w="1418" w:type="dxa"/>
            <w:tcBorders>
              <w:top w:val="single" w:sz="4" w:space="0" w:color="auto"/>
              <w:left w:val="single" w:sz="4" w:space="0" w:color="auto"/>
              <w:bottom w:val="single" w:sz="4" w:space="0" w:color="auto"/>
              <w:right w:val="single" w:sz="4" w:space="0" w:color="auto"/>
            </w:tcBorders>
            <w:hideMark/>
          </w:tcPr>
          <w:p w:rsidR="00F0062F" w:rsidRPr="00F0062F" w:rsidRDefault="00F0062F" w:rsidP="00F0062F">
            <w:pPr>
              <w:spacing w:after="0" w:line="240" w:lineRule="auto"/>
              <w:jc w:val="center"/>
              <w:rPr>
                <w:rFonts w:ascii="Times New Roman" w:eastAsia="Times New Roman" w:hAnsi="Times New Roman" w:cs="Times New Roman"/>
                <w:sz w:val="24"/>
                <w:szCs w:val="24"/>
                <w:lang w:eastAsia="ru-RU"/>
              </w:rPr>
            </w:pPr>
            <w:r w:rsidRPr="00F0062F">
              <w:rPr>
                <w:rFonts w:ascii="Times New Roman" w:eastAsia="Times New Roman" w:hAnsi="Times New Roman" w:cs="Times New Roman"/>
                <w:sz w:val="24"/>
                <w:szCs w:val="24"/>
                <w:lang w:eastAsia="ru-RU"/>
              </w:rPr>
              <w:t>3</w:t>
            </w:r>
          </w:p>
        </w:tc>
        <w:tc>
          <w:tcPr>
            <w:tcW w:w="1100" w:type="dxa"/>
            <w:tcBorders>
              <w:top w:val="single" w:sz="4" w:space="0" w:color="auto"/>
              <w:left w:val="single" w:sz="4" w:space="0" w:color="auto"/>
              <w:bottom w:val="single" w:sz="4" w:space="0" w:color="auto"/>
              <w:right w:val="single" w:sz="4" w:space="0" w:color="auto"/>
            </w:tcBorders>
            <w:hideMark/>
          </w:tcPr>
          <w:p w:rsidR="00F0062F" w:rsidRPr="00F0062F" w:rsidRDefault="00F0062F" w:rsidP="00F0062F">
            <w:pPr>
              <w:spacing w:after="0" w:line="240" w:lineRule="auto"/>
              <w:jc w:val="center"/>
              <w:rPr>
                <w:rFonts w:ascii="Times New Roman" w:eastAsia="Times New Roman" w:hAnsi="Times New Roman" w:cs="Times New Roman"/>
                <w:sz w:val="24"/>
                <w:szCs w:val="24"/>
                <w:lang w:eastAsia="ru-RU"/>
              </w:rPr>
            </w:pPr>
            <w:r w:rsidRPr="00F0062F">
              <w:rPr>
                <w:rFonts w:ascii="Times New Roman" w:eastAsia="Times New Roman" w:hAnsi="Times New Roman" w:cs="Times New Roman"/>
                <w:sz w:val="24"/>
                <w:szCs w:val="24"/>
                <w:lang w:eastAsia="ru-RU"/>
              </w:rPr>
              <w:t>6</w:t>
            </w:r>
          </w:p>
        </w:tc>
      </w:tr>
      <w:tr w:rsidR="00F0062F" w:rsidRPr="00F0062F" w:rsidTr="00223B13">
        <w:trPr>
          <w:trHeight w:val="277"/>
          <w:jc w:val="center"/>
        </w:trPr>
        <w:tc>
          <w:tcPr>
            <w:tcW w:w="534" w:type="dxa"/>
            <w:tcBorders>
              <w:top w:val="single" w:sz="4" w:space="0" w:color="auto"/>
              <w:left w:val="single" w:sz="4" w:space="0" w:color="auto"/>
              <w:bottom w:val="single" w:sz="4" w:space="0" w:color="auto"/>
              <w:right w:val="single" w:sz="4" w:space="0" w:color="auto"/>
            </w:tcBorders>
            <w:hideMark/>
          </w:tcPr>
          <w:p w:rsidR="00F0062F" w:rsidRPr="00F0062F" w:rsidRDefault="00F0062F" w:rsidP="00F0062F">
            <w:pPr>
              <w:spacing w:after="0" w:line="240" w:lineRule="auto"/>
              <w:rPr>
                <w:rFonts w:ascii="Times New Roman" w:eastAsia="Times New Roman" w:hAnsi="Times New Roman" w:cs="Times New Roman"/>
                <w:sz w:val="24"/>
                <w:szCs w:val="24"/>
                <w:lang w:eastAsia="ru-RU"/>
              </w:rPr>
            </w:pPr>
            <w:r w:rsidRPr="00F0062F">
              <w:rPr>
                <w:rFonts w:ascii="Times New Roman" w:eastAsia="Times New Roman" w:hAnsi="Times New Roman" w:cs="Times New Roman"/>
                <w:sz w:val="24"/>
                <w:szCs w:val="24"/>
                <w:lang w:eastAsia="ru-RU"/>
              </w:rPr>
              <w:lastRenderedPageBreak/>
              <w:t>17.</w:t>
            </w:r>
          </w:p>
        </w:tc>
        <w:tc>
          <w:tcPr>
            <w:tcW w:w="4392" w:type="dxa"/>
            <w:tcBorders>
              <w:top w:val="single" w:sz="4" w:space="0" w:color="auto"/>
              <w:left w:val="single" w:sz="4" w:space="0" w:color="auto"/>
              <w:bottom w:val="single" w:sz="4" w:space="0" w:color="auto"/>
              <w:right w:val="single" w:sz="4" w:space="0" w:color="auto"/>
            </w:tcBorders>
            <w:hideMark/>
          </w:tcPr>
          <w:p w:rsidR="00F0062F" w:rsidRPr="00F0062F" w:rsidRDefault="00F0062F" w:rsidP="00F0062F">
            <w:pPr>
              <w:spacing w:line="240" w:lineRule="auto"/>
              <w:rPr>
                <w:rFonts w:ascii="Times New Roman" w:eastAsia="Calibri" w:hAnsi="Times New Roman" w:cs="Times New Roman"/>
                <w:b/>
                <w:sz w:val="24"/>
                <w:szCs w:val="24"/>
                <w:lang w:eastAsia="ru-RU"/>
              </w:rPr>
            </w:pPr>
            <w:r w:rsidRPr="00F0062F">
              <w:rPr>
                <w:rFonts w:ascii="Times New Roman" w:eastAsia="Calibri" w:hAnsi="Times New Roman" w:cs="Times New Roman"/>
                <w:b/>
                <w:sz w:val="24"/>
                <w:szCs w:val="24"/>
                <w:lang w:eastAsia="ru-RU"/>
              </w:rPr>
              <w:t>Новейший период в развитии русского театра как часть мирового театрального процесса.</w:t>
            </w:r>
          </w:p>
          <w:p w:rsidR="00F0062F" w:rsidRPr="00F0062F" w:rsidRDefault="00F0062F" w:rsidP="00F0062F">
            <w:pPr>
              <w:spacing w:line="240" w:lineRule="auto"/>
              <w:rPr>
                <w:rFonts w:ascii="Times New Roman" w:eastAsia="Calibri" w:hAnsi="Times New Roman" w:cs="Times New Roman"/>
                <w:b/>
                <w:sz w:val="24"/>
                <w:szCs w:val="24"/>
                <w:lang w:eastAsia="ru-RU"/>
              </w:rPr>
            </w:pPr>
            <w:r w:rsidRPr="00F0062F">
              <w:rPr>
                <w:rFonts w:ascii="Times New Roman" w:eastAsia="Calibri" w:hAnsi="Times New Roman" w:cs="Times New Roman"/>
                <w:sz w:val="24"/>
                <w:szCs w:val="24"/>
                <w:lang w:eastAsia="ru-RU"/>
              </w:rPr>
              <w:t>Театр в условиях отсутствия цензуры. Развитие антрепризного театра,  жанра мюзикла, театральный андеграунд. Интенсивность международного театрального обмена.</w:t>
            </w:r>
          </w:p>
        </w:tc>
        <w:tc>
          <w:tcPr>
            <w:tcW w:w="850" w:type="dxa"/>
            <w:tcBorders>
              <w:top w:val="single" w:sz="4" w:space="0" w:color="auto"/>
              <w:left w:val="single" w:sz="4" w:space="0" w:color="auto"/>
              <w:bottom w:val="single" w:sz="4" w:space="0" w:color="auto"/>
              <w:right w:val="single" w:sz="4" w:space="0" w:color="auto"/>
            </w:tcBorders>
          </w:tcPr>
          <w:p w:rsidR="00F0062F" w:rsidRPr="00F0062F" w:rsidRDefault="00F0062F" w:rsidP="00F0062F">
            <w:pPr>
              <w:spacing w:after="0" w:line="240" w:lineRule="auto"/>
              <w:jc w:val="center"/>
              <w:rPr>
                <w:rFonts w:ascii="Times New Roman" w:eastAsia="Times New Roman" w:hAnsi="Times New Roman" w:cs="Times New Roman"/>
                <w:color w:val="FF0000"/>
                <w:sz w:val="24"/>
                <w:szCs w:val="24"/>
                <w:lang w:eastAsia="ru-RU"/>
              </w:rPr>
            </w:pPr>
          </w:p>
        </w:tc>
        <w:tc>
          <w:tcPr>
            <w:tcW w:w="1276" w:type="dxa"/>
            <w:tcBorders>
              <w:top w:val="single" w:sz="4" w:space="0" w:color="auto"/>
              <w:left w:val="single" w:sz="4" w:space="0" w:color="auto"/>
              <w:bottom w:val="single" w:sz="4" w:space="0" w:color="auto"/>
              <w:right w:val="single" w:sz="4" w:space="0" w:color="auto"/>
            </w:tcBorders>
            <w:hideMark/>
          </w:tcPr>
          <w:p w:rsidR="00F0062F" w:rsidRPr="00F0062F" w:rsidRDefault="00F0062F" w:rsidP="00F0062F">
            <w:pPr>
              <w:spacing w:after="0" w:line="240" w:lineRule="auto"/>
              <w:jc w:val="center"/>
              <w:rPr>
                <w:rFonts w:ascii="Times New Roman" w:eastAsia="Times New Roman" w:hAnsi="Times New Roman" w:cs="Times New Roman"/>
                <w:sz w:val="24"/>
                <w:szCs w:val="24"/>
                <w:lang w:eastAsia="ru-RU"/>
              </w:rPr>
            </w:pPr>
            <w:r w:rsidRPr="00F0062F">
              <w:rPr>
                <w:rFonts w:ascii="Times New Roman" w:eastAsia="Times New Roman" w:hAnsi="Times New Roman" w:cs="Times New Roman"/>
                <w:sz w:val="24"/>
                <w:szCs w:val="24"/>
                <w:lang w:eastAsia="ru-RU"/>
              </w:rPr>
              <w:t>1,5</w:t>
            </w:r>
          </w:p>
        </w:tc>
        <w:tc>
          <w:tcPr>
            <w:tcW w:w="1418" w:type="dxa"/>
            <w:tcBorders>
              <w:top w:val="single" w:sz="4" w:space="0" w:color="auto"/>
              <w:left w:val="single" w:sz="4" w:space="0" w:color="auto"/>
              <w:bottom w:val="single" w:sz="4" w:space="0" w:color="auto"/>
              <w:right w:val="single" w:sz="4" w:space="0" w:color="auto"/>
            </w:tcBorders>
          </w:tcPr>
          <w:p w:rsidR="00F0062F" w:rsidRPr="00F0062F" w:rsidRDefault="00F0062F" w:rsidP="00F0062F">
            <w:pPr>
              <w:spacing w:after="0" w:line="240" w:lineRule="auto"/>
              <w:jc w:val="center"/>
              <w:rPr>
                <w:rFonts w:ascii="Times New Roman" w:eastAsia="Times New Roman" w:hAnsi="Times New Roman" w:cs="Times New Roman"/>
                <w:sz w:val="24"/>
                <w:szCs w:val="24"/>
                <w:lang w:eastAsia="ru-RU"/>
              </w:rPr>
            </w:pPr>
            <w:r w:rsidRPr="00F0062F">
              <w:rPr>
                <w:rFonts w:ascii="Times New Roman" w:eastAsia="Times New Roman" w:hAnsi="Times New Roman" w:cs="Times New Roman"/>
                <w:sz w:val="24"/>
                <w:szCs w:val="24"/>
                <w:lang w:eastAsia="ru-RU"/>
              </w:rPr>
              <w:t>0,5</w:t>
            </w:r>
          </w:p>
          <w:p w:rsidR="00F0062F" w:rsidRPr="00F0062F" w:rsidRDefault="00F0062F" w:rsidP="00F0062F">
            <w:pPr>
              <w:spacing w:after="0" w:line="240" w:lineRule="auto"/>
              <w:jc w:val="center"/>
              <w:rPr>
                <w:rFonts w:ascii="Times New Roman" w:eastAsia="Times New Roman" w:hAnsi="Times New Roman" w:cs="Times New Roman"/>
                <w:sz w:val="24"/>
                <w:szCs w:val="24"/>
                <w:lang w:eastAsia="ru-RU"/>
              </w:rPr>
            </w:pPr>
          </w:p>
          <w:p w:rsidR="00F0062F" w:rsidRPr="00F0062F" w:rsidRDefault="00F0062F" w:rsidP="00F0062F">
            <w:pPr>
              <w:spacing w:after="0" w:line="240" w:lineRule="auto"/>
              <w:jc w:val="center"/>
              <w:rPr>
                <w:rFonts w:ascii="Times New Roman" w:eastAsia="Times New Roman" w:hAnsi="Times New Roman" w:cs="Times New Roman"/>
                <w:sz w:val="24"/>
                <w:szCs w:val="24"/>
                <w:lang w:eastAsia="ru-RU"/>
              </w:rPr>
            </w:pPr>
          </w:p>
          <w:p w:rsidR="00F0062F" w:rsidRPr="00F0062F" w:rsidRDefault="00F0062F" w:rsidP="00F0062F">
            <w:pPr>
              <w:spacing w:after="0" w:line="240" w:lineRule="auto"/>
              <w:jc w:val="center"/>
              <w:rPr>
                <w:rFonts w:ascii="Times New Roman" w:eastAsia="Times New Roman" w:hAnsi="Times New Roman" w:cs="Times New Roman"/>
                <w:sz w:val="24"/>
                <w:szCs w:val="24"/>
                <w:lang w:eastAsia="ru-RU"/>
              </w:rPr>
            </w:pPr>
          </w:p>
          <w:p w:rsidR="00F0062F" w:rsidRPr="00F0062F" w:rsidRDefault="00F0062F" w:rsidP="00F0062F">
            <w:pPr>
              <w:spacing w:after="0" w:line="240" w:lineRule="auto"/>
              <w:jc w:val="center"/>
              <w:rPr>
                <w:rFonts w:ascii="Times New Roman" w:eastAsia="Times New Roman" w:hAnsi="Times New Roman" w:cs="Times New Roman"/>
                <w:sz w:val="24"/>
                <w:szCs w:val="24"/>
                <w:lang w:eastAsia="ru-RU"/>
              </w:rPr>
            </w:pPr>
          </w:p>
          <w:p w:rsidR="00F0062F" w:rsidRPr="00F0062F" w:rsidRDefault="00F0062F" w:rsidP="00F0062F">
            <w:pPr>
              <w:spacing w:after="0" w:line="240" w:lineRule="auto"/>
              <w:jc w:val="center"/>
              <w:rPr>
                <w:rFonts w:ascii="Times New Roman" w:eastAsia="Times New Roman" w:hAnsi="Times New Roman" w:cs="Times New Roman"/>
                <w:sz w:val="24"/>
                <w:szCs w:val="24"/>
                <w:lang w:eastAsia="ru-RU"/>
              </w:rPr>
            </w:pPr>
          </w:p>
          <w:p w:rsidR="00F0062F" w:rsidRPr="00F0062F" w:rsidRDefault="00F0062F" w:rsidP="00F0062F">
            <w:pPr>
              <w:spacing w:after="0" w:line="240" w:lineRule="auto"/>
              <w:jc w:val="center"/>
              <w:rPr>
                <w:rFonts w:ascii="Times New Roman" w:eastAsia="Times New Roman" w:hAnsi="Times New Roman" w:cs="Times New Roman"/>
                <w:sz w:val="24"/>
                <w:szCs w:val="24"/>
                <w:lang w:eastAsia="ru-RU"/>
              </w:rPr>
            </w:pPr>
          </w:p>
          <w:p w:rsidR="00F0062F" w:rsidRPr="00F0062F" w:rsidRDefault="00F0062F" w:rsidP="00F0062F">
            <w:pPr>
              <w:spacing w:after="0" w:line="240" w:lineRule="auto"/>
              <w:jc w:val="center"/>
              <w:rPr>
                <w:rFonts w:ascii="Times New Roman" w:eastAsia="Times New Roman" w:hAnsi="Times New Roman" w:cs="Times New Roman"/>
                <w:sz w:val="24"/>
                <w:szCs w:val="24"/>
                <w:lang w:eastAsia="ru-RU"/>
              </w:rPr>
            </w:pPr>
          </w:p>
          <w:p w:rsidR="00F0062F" w:rsidRPr="00F0062F" w:rsidRDefault="00F0062F" w:rsidP="00F0062F">
            <w:pPr>
              <w:spacing w:after="0" w:line="240" w:lineRule="auto"/>
              <w:jc w:val="center"/>
              <w:rPr>
                <w:rFonts w:ascii="Times New Roman" w:eastAsia="Times New Roman" w:hAnsi="Times New Roman" w:cs="Times New Roman"/>
                <w:sz w:val="24"/>
                <w:szCs w:val="24"/>
                <w:lang w:eastAsia="ru-RU"/>
              </w:rPr>
            </w:pPr>
          </w:p>
        </w:tc>
        <w:tc>
          <w:tcPr>
            <w:tcW w:w="1100" w:type="dxa"/>
            <w:tcBorders>
              <w:top w:val="single" w:sz="4" w:space="0" w:color="auto"/>
              <w:left w:val="single" w:sz="4" w:space="0" w:color="auto"/>
              <w:bottom w:val="single" w:sz="4" w:space="0" w:color="auto"/>
              <w:right w:val="single" w:sz="4" w:space="0" w:color="auto"/>
            </w:tcBorders>
            <w:hideMark/>
          </w:tcPr>
          <w:p w:rsidR="00F0062F" w:rsidRPr="00F0062F" w:rsidRDefault="00F0062F" w:rsidP="00F0062F">
            <w:pPr>
              <w:spacing w:after="0" w:line="240" w:lineRule="auto"/>
              <w:jc w:val="center"/>
              <w:rPr>
                <w:rFonts w:ascii="Times New Roman" w:eastAsia="Times New Roman" w:hAnsi="Times New Roman" w:cs="Times New Roman"/>
                <w:sz w:val="24"/>
                <w:szCs w:val="24"/>
                <w:lang w:eastAsia="ru-RU"/>
              </w:rPr>
            </w:pPr>
            <w:r w:rsidRPr="00F0062F">
              <w:rPr>
                <w:rFonts w:ascii="Times New Roman" w:eastAsia="Times New Roman" w:hAnsi="Times New Roman" w:cs="Times New Roman"/>
                <w:sz w:val="24"/>
                <w:szCs w:val="24"/>
                <w:lang w:eastAsia="ru-RU"/>
              </w:rPr>
              <w:t>1</w:t>
            </w:r>
          </w:p>
        </w:tc>
      </w:tr>
      <w:tr w:rsidR="00F0062F" w:rsidRPr="00F0062F" w:rsidTr="00223B13">
        <w:trPr>
          <w:trHeight w:val="761"/>
          <w:jc w:val="center"/>
        </w:trPr>
        <w:tc>
          <w:tcPr>
            <w:tcW w:w="534" w:type="dxa"/>
            <w:tcBorders>
              <w:top w:val="single" w:sz="4" w:space="0" w:color="auto"/>
              <w:left w:val="single" w:sz="4" w:space="0" w:color="auto"/>
              <w:bottom w:val="single" w:sz="4" w:space="0" w:color="auto"/>
              <w:right w:val="single" w:sz="4" w:space="0" w:color="auto"/>
            </w:tcBorders>
          </w:tcPr>
          <w:p w:rsidR="00F0062F" w:rsidRPr="00F0062F" w:rsidRDefault="00F0062F" w:rsidP="00F0062F">
            <w:pPr>
              <w:spacing w:after="0" w:line="240" w:lineRule="auto"/>
              <w:rPr>
                <w:rFonts w:ascii="Times New Roman" w:eastAsia="Times New Roman" w:hAnsi="Times New Roman" w:cs="Times New Roman"/>
                <w:sz w:val="24"/>
                <w:szCs w:val="24"/>
                <w:lang w:eastAsia="ru-RU"/>
              </w:rPr>
            </w:pPr>
          </w:p>
        </w:tc>
        <w:tc>
          <w:tcPr>
            <w:tcW w:w="4392" w:type="dxa"/>
            <w:tcBorders>
              <w:top w:val="single" w:sz="4" w:space="0" w:color="auto"/>
              <w:left w:val="single" w:sz="4" w:space="0" w:color="auto"/>
              <w:bottom w:val="single" w:sz="4" w:space="0" w:color="auto"/>
              <w:right w:val="single" w:sz="4" w:space="0" w:color="auto"/>
            </w:tcBorders>
            <w:hideMark/>
          </w:tcPr>
          <w:p w:rsidR="00F0062F" w:rsidRPr="00F0062F" w:rsidRDefault="00F0062F" w:rsidP="00F0062F">
            <w:pPr>
              <w:spacing w:line="240" w:lineRule="auto"/>
              <w:rPr>
                <w:rFonts w:ascii="Times New Roman" w:eastAsia="Calibri" w:hAnsi="Times New Roman" w:cs="Times New Roman"/>
                <w:b/>
                <w:sz w:val="24"/>
                <w:szCs w:val="24"/>
                <w:lang w:eastAsia="ru-RU"/>
              </w:rPr>
            </w:pPr>
            <w:r w:rsidRPr="00F0062F">
              <w:rPr>
                <w:rFonts w:ascii="Times New Roman" w:eastAsia="Calibri" w:hAnsi="Times New Roman" w:cs="Times New Roman"/>
                <w:sz w:val="24"/>
                <w:szCs w:val="24"/>
                <w:lang w:eastAsia="ru-RU"/>
              </w:rPr>
              <w:t xml:space="preserve"> </w:t>
            </w:r>
            <w:r w:rsidRPr="00F0062F">
              <w:rPr>
                <w:rFonts w:ascii="Times New Roman" w:eastAsia="Calibri" w:hAnsi="Times New Roman" w:cs="Times New Roman"/>
                <w:b/>
                <w:sz w:val="24"/>
                <w:szCs w:val="24"/>
                <w:lang w:eastAsia="ru-RU"/>
              </w:rPr>
              <w:t>Итого:</w:t>
            </w:r>
          </w:p>
          <w:p w:rsidR="00F0062F" w:rsidRPr="00F0062F" w:rsidRDefault="00F0062F" w:rsidP="00F0062F">
            <w:pPr>
              <w:spacing w:line="240" w:lineRule="auto"/>
              <w:rPr>
                <w:rFonts w:ascii="Times New Roman" w:eastAsia="Calibri" w:hAnsi="Times New Roman" w:cs="Times New Roman"/>
                <w:sz w:val="24"/>
                <w:szCs w:val="24"/>
                <w:lang w:eastAsia="ru-RU"/>
              </w:rPr>
            </w:pPr>
            <w:r w:rsidRPr="00F0062F">
              <w:rPr>
                <w:rFonts w:ascii="Times New Roman" w:eastAsia="Calibri" w:hAnsi="Times New Roman" w:cs="Times New Roman"/>
                <w:sz w:val="24"/>
                <w:szCs w:val="24"/>
                <w:lang w:eastAsia="ru-RU"/>
              </w:rPr>
              <w:t>Консультации – 2 часа</w:t>
            </w:r>
          </w:p>
        </w:tc>
        <w:tc>
          <w:tcPr>
            <w:tcW w:w="850" w:type="dxa"/>
            <w:tcBorders>
              <w:top w:val="single" w:sz="4" w:space="0" w:color="auto"/>
              <w:left w:val="single" w:sz="4" w:space="0" w:color="auto"/>
              <w:bottom w:val="single" w:sz="4" w:space="0" w:color="auto"/>
              <w:right w:val="single" w:sz="4" w:space="0" w:color="auto"/>
            </w:tcBorders>
          </w:tcPr>
          <w:p w:rsidR="00F0062F" w:rsidRPr="00F0062F" w:rsidRDefault="00F0062F" w:rsidP="00F0062F">
            <w:pPr>
              <w:spacing w:after="0" w:line="240" w:lineRule="auto"/>
              <w:jc w:val="center"/>
              <w:rPr>
                <w:rFonts w:ascii="Times New Roman" w:eastAsia="Times New Roman" w:hAnsi="Times New Roman" w:cs="Times New Roman"/>
                <w:sz w:val="24"/>
                <w:szCs w:val="24"/>
                <w:lang w:eastAsia="ru-RU"/>
              </w:rPr>
            </w:pPr>
          </w:p>
        </w:tc>
        <w:tc>
          <w:tcPr>
            <w:tcW w:w="1276" w:type="dxa"/>
            <w:tcBorders>
              <w:top w:val="single" w:sz="4" w:space="0" w:color="auto"/>
              <w:left w:val="single" w:sz="4" w:space="0" w:color="auto"/>
              <w:bottom w:val="single" w:sz="4" w:space="0" w:color="auto"/>
              <w:right w:val="single" w:sz="4" w:space="0" w:color="auto"/>
            </w:tcBorders>
            <w:hideMark/>
          </w:tcPr>
          <w:p w:rsidR="00F0062F" w:rsidRPr="00F0062F" w:rsidRDefault="00F0062F" w:rsidP="00F0062F">
            <w:pPr>
              <w:spacing w:after="0" w:line="240" w:lineRule="auto"/>
              <w:jc w:val="center"/>
              <w:rPr>
                <w:rFonts w:ascii="Times New Roman" w:eastAsia="Times New Roman" w:hAnsi="Times New Roman" w:cs="Times New Roman"/>
                <w:b/>
                <w:sz w:val="24"/>
                <w:szCs w:val="24"/>
                <w:lang w:eastAsia="ru-RU"/>
              </w:rPr>
            </w:pPr>
            <w:r w:rsidRPr="00F0062F">
              <w:rPr>
                <w:rFonts w:ascii="Times New Roman" w:eastAsia="Times New Roman" w:hAnsi="Times New Roman" w:cs="Times New Roman"/>
                <w:b/>
                <w:sz w:val="24"/>
                <w:szCs w:val="24"/>
                <w:lang w:eastAsia="ru-RU"/>
              </w:rPr>
              <w:t>148,5</w:t>
            </w:r>
          </w:p>
        </w:tc>
        <w:tc>
          <w:tcPr>
            <w:tcW w:w="1418" w:type="dxa"/>
            <w:tcBorders>
              <w:top w:val="single" w:sz="4" w:space="0" w:color="auto"/>
              <w:left w:val="single" w:sz="4" w:space="0" w:color="auto"/>
              <w:bottom w:val="single" w:sz="4" w:space="0" w:color="auto"/>
              <w:right w:val="single" w:sz="4" w:space="0" w:color="auto"/>
            </w:tcBorders>
          </w:tcPr>
          <w:p w:rsidR="00F0062F" w:rsidRPr="00F0062F" w:rsidRDefault="00F0062F" w:rsidP="00F0062F">
            <w:pPr>
              <w:spacing w:after="0" w:line="240" w:lineRule="auto"/>
              <w:jc w:val="center"/>
              <w:rPr>
                <w:rFonts w:ascii="Times New Roman" w:eastAsia="Times New Roman" w:hAnsi="Times New Roman" w:cs="Times New Roman"/>
                <w:b/>
                <w:sz w:val="24"/>
                <w:szCs w:val="24"/>
                <w:lang w:eastAsia="ru-RU"/>
              </w:rPr>
            </w:pPr>
            <w:r w:rsidRPr="00F0062F">
              <w:rPr>
                <w:rFonts w:ascii="Times New Roman" w:eastAsia="Times New Roman" w:hAnsi="Times New Roman" w:cs="Times New Roman"/>
                <w:b/>
                <w:sz w:val="24"/>
                <w:szCs w:val="24"/>
                <w:lang w:eastAsia="ru-RU"/>
              </w:rPr>
              <w:t>49,5</w:t>
            </w:r>
          </w:p>
          <w:p w:rsidR="00F0062F" w:rsidRPr="00F0062F" w:rsidRDefault="00F0062F" w:rsidP="00F0062F">
            <w:pPr>
              <w:spacing w:after="0" w:line="240" w:lineRule="auto"/>
              <w:jc w:val="center"/>
              <w:rPr>
                <w:rFonts w:ascii="Times New Roman" w:eastAsia="Times New Roman" w:hAnsi="Times New Roman" w:cs="Times New Roman"/>
                <w:b/>
                <w:sz w:val="24"/>
                <w:szCs w:val="24"/>
                <w:lang w:eastAsia="ru-RU"/>
              </w:rPr>
            </w:pPr>
          </w:p>
        </w:tc>
        <w:tc>
          <w:tcPr>
            <w:tcW w:w="1100" w:type="dxa"/>
            <w:tcBorders>
              <w:top w:val="single" w:sz="4" w:space="0" w:color="auto"/>
              <w:left w:val="single" w:sz="4" w:space="0" w:color="auto"/>
              <w:bottom w:val="single" w:sz="4" w:space="0" w:color="auto"/>
              <w:right w:val="single" w:sz="4" w:space="0" w:color="auto"/>
            </w:tcBorders>
            <w:hideMark/>
          </w:tcPr>
          <w:p w:rsidR="00F0062F" w:rsidRPr="00F0062F" w:rsidRDefault="00F0062F" w:rsidP="00F0062F">
            <w:pPr>
              <w:spacing w:after="0" w:line="240" w:lineRule="auto"/>
              <w:jc w:val="center"/>
              <w:rPr>
                <w:rFonts w:ascii="Times New Roman" w:eastAsia="Times New Roman" w:hAnsi="Times New Roman" w:cs="Times New Roman"/>
                <w:b/>
                <w:sz w:val="24"/>
                <w:szCs w:val="24"/>
                <w:lang w:eastAsia="ru-RU"/>
              </w:rPr>
            </w:pPr>
            <w:r w:rsidRPr="00F0062F">
              <w:rPr>
                <w:rFonts w:ascii="Times New Roman" w:eastAsia="Times New Roman" w:hAnsi="Times New Roman" w:cs="Times New Roman"/>
                <w:b/>
                <w:sz w:val="24"/>
                <w:szCs w:val="24"/>
                <w:lang w:eastAsia="ru-RU"/>
              </w:rPr>
              <w:t>99</w:t>
            </w:r>
          </w:p>
        </w:tc>
      </w:tr>
    </w:tbl>
    <w:p w:rsidR="00F0062F" w:rsidRPr="00F0062F" w:rsidRDefault="00F0062F" w:rsidP="00F0062F">
      <w:pPr>
        <w:spacing w:after="0" w:line="360" w:lineRule="auto"/>
        <w:contextualSpacing/>
        <w:rPr>
          <w:rFonts w:ascii="Times New Roman" w:eastAsia="Calibri" w:hAnsi="Times New Roman" w:cs="Times New Roman"/>
          <w:b/>
          <w:sz w:val="28"/>
          <w:szCs w:val="28"/>
          <w:lang w:eastAsia="ru-RU"/>
        </w:rPr>
      </w:pPr>
    </w:p>
    <w:p w:rsidR="00F0062F" w:rsidRPr="00F0062F" w:rsidRDefault="00F0062F" w:rsidP="00F0062F">
      <w:pPr>
        <w:spacing w:after="0" w:line="360" w:lineRule="auto"/>
        <w:ind w:left="-142"/>
        <w:contextualSpacing/>
        <w:jc w:val="center"/>
        <w:rPr>
          <w:rFonts w:ascii="Times New Roman" w:eastAsia="Calibri" w:hAnsi="Times New Roman" w:cs="Times New Roman"/>
          <w:b/>
          <w:i/>
          <w:sz w:val="28"/>
          <w:szCs w:val="28"/>
          <w:lang w:eastAsia="ru-RU"/>
        </w:rPr>
      </w:pPr>
      <w:r w:rsidRPr="00F0062F">
        <w:rPr>
          <w:rFonts w:ascii="Times New Roman" w:eastAsia="Calibri" w:hAnsi="Times New Roman" w:cs="Times New Roman"/>
          <w:b/>
          <w:sz w:val="28"/>
          <w:szCs w:val="28"/>
          <w:lang w:eastAsia="ru-RU"/>
        </w:rPr>
        <w:t>Учебно-тематический план</w:t>
      </w:r>
      <w:r w:rsidRPr="00F0062F">
        <w:rPr>
          <w:rFonts w:ascii="Times New Roman" w:eastAsia="Calibri" w:hAnsi="Times New Roman" w:cs="Times New Roman"/>
          <w:b/>
          <w:i/>
          <w:sz w:val="28"/>
          <w:szCs w:val="28"/>
          <w:lang w:eastAsia="ru-RU"/>
        </w:rPr>
        <w:t xml:space="preserve"> </w:t>
      </w:r>
    </w:p>
    <w:p w:rsidR="00F0062F" w:rsidRPr="00F0062F" w:rsidRDefault="00F0062F" w:rsidP="00F0062F">
      <w:pPr>
        <w:spacing w:after="0" w:line="360" w:lineRule="auto"/>
        <w:ind w:left="-142"/>
        <w:contextualSpacing/>
        <w:jc w:val="center"/>
        <w:rPr>
          <w:rFonts w:ascii="Times New Roman" w:eastAsia="Calibri" w:hAnsi="Times New Roman" w:cs="Times New Roman"/>
          <w:b/>
          <w:sz w:val="28"/>
          <w:szCs w:val="28"/>
          <w:lang w:eastAsia="ru-RU"/>
        </w:rPr>
      </w:pPr>
      <w:r w:rsidRPr="00F0062F">
        <w:rPr>
          <w:rFonts w:ascii="Times New Roman" w:eastAsia="Calibri" w:hAnsi="Times New Roman" w:cs="Times New Roman"/>
          <w:b/>
          <w:sz w:val="28"/>
          <w:szCs w:val="28"/>
          <w:lang w:eastAsia="ru-RU"/>
        </w:rPr>
        <w:t>Срок обучения 5 лет (3-5 классы)</w:t>
      </w:r>
    </w:p>
    <w:tbl>
      <w:tblPr>
        <w:tblW w:w="957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33"/>
        <w:gridCol w:w="4393"/>
        <w:gridCol w:w="850"/>
        <w:gridCol w:w="1276"/>
        <w:gridCol w:w="1418"/>
        <w:gridCol w:w="1100"/>
      </w:tblGrid>
      <w:tr w:rsidR="00F0062F" w:rsidRPr="00F0062F" w:rsidTr="00223B13">
        <w:trPr>
          <w:trHeight w:val="278"/>
          <w:jc w:val="center"/>
        </w:trPr>
        <w:tc>
          <w:tcPr>
            <w:tcW w:w="533" w:type="dxa"/>
            <w:vMerge w:val="restart"/>
            <w:tcBorders>
              <w:top w:val="single" w:sz="4" w:space="0" w:color="auto"/>
              <w:left w:val="single" w:sz="4" w:space="0" w:color="auto"/>
              <w:bottom w:val="single" w:sz="4" w:space="0" w:color="auto"/>
              <w:right w:val="single" w:sz="4" w:space="0" w:color="auto"/>
            </w:tcBorders>
            <w:hideMark/>
          </w:tcPr>
          <w:p w:rsidR="00F0062F" w:rsidRPr="00F0062F" w:rsidRDefault="00F0062F" w:rsidP="00F0062F">
            <w:pPr>
              <w:spacing w:after="0" w:line="240" w:lineRule="auto"/>
              <w:jc w:val="center"/>
              <w:rPr>
                <w:rFonts w:ascii="Times New Roman" w:eastAsia="Times New Roman" w:hAnsi="Times New Roman" w:cs="Times New Roman"/>
                <w:sz w:val="24"/>
                <w:szCs w:val="24"/>
                <w:lang w:eastAsia="ru-RU"/>
              </w:rPr>
            </w:pPr>
            <w:r w:rsidRPr="00F0062F">
              <w:rPr>
                <w:rFonts w:ascii="Times New Roman" w:eastAsia="Times New Roman" w:hAnsi="Times New Roman" w:cs="Times New Roman"/>
                <w:sz w:val="24"/>
                <w:szCs w:val="24"/>
                <w:lang w:eastAsia="ru-RU"/>
              </w:rPr>
              <w:t>№№</w:t>
            </w:r>
          </w:p>
        </w:tc>
        <w:tc>
          <w:tcPr>
            <w:tcW w:w="4393" w:type="dxa"/>
            <w:vMerge w:val="restart"/>
            <w:tcBorders>
              <w:top w:val="single" w:sz="4" w:space="0" w:color="auto"/>
              <w:left w:val="single" w:sz="4" w:space="0" w:color="auto"/>
              <w:bottom w:val="single" w:sz="4" w:space="0" w:color="auto"/>
              <w:right w:val="single" w:sz="4" w:space="0" w:color="auto"/>
            </w:tcBorders>
          </w:tcPr>
          <w:p w:rsidR="00F0062F" w:rsidRPr="00F0062F" w:rsidRDefault="00F0062F" w:rsidP="00F0062F">
            <w:pPr>
              <w:spacing w:after="0" w:line="240" w:lineRule="auto"/>
              <w:jc w:val="center"/>
              <w:rPr>
                <w:rFonts w:ascii="Times New Roman" w:eastAsia="Times New Roman" w:hAnsi="Times New Roman" w:cs="Times New Roman"/>
                <w:sz w:val="24"/>
                <w:szCs w:val="24"/>
                <w:lang w:eastAsia="ru-RU"/>
              </w:rPr>
            </w:pPr>
            <w:r w:rsidRPr="00F0062F">
              <w:rPr>
                <w:rFonts w:ascii="Times New Roman" w:eastAsia="Times New Roman" w:hAnsi="Times New Roman" w:cs="Times New Roman"/>
                <w:sz w:val="24"/>
                <w:szCs w:val="24"/>
                <w:lang w:eastAsia="ru-RU"/>
              </w:rPr>
              <w:t xml:space="preserve">Наименование раздела, темы </w:t>
            </w:r>
          </w:p>
          <w:p w:rsidR="00F0062F" w:rsidRPr="00F0062F" w:rsidRDefault="00F0062F" w:rsidP="00F0062F">
            <w:pPr>
              <w:spacing w:after="0" w:line="240" w:lineRule="auto"/>
              <w:jc w:val="center"/>
              <w:rPr>
                <w:rFonts w:ascii="Times New Roman" w:eastAsia="Times New Roman" w:hAnsi="Times New Roman" w:cs="Times New Roman"/>
                <w:sz w:val="24"/>
                <w:szCs w:val="24"/>
                <w:lang w:eastAsia="ru-RU"/>
              </w:rPr>
            </w:pPr>
          </w:p>
        </w:tc>
        <w:tc>
          <w:tcPr>
            <w:tcW w:w="850" w:type="dxa"/>
            <w:vMerge w:val="restart"/>
            <w:tcBorders>
              <w:top w:val="single" w:sz="4" w:space="0" w:color="auto"/>
              <w:left w:val="single" w:sz="4" w:space="0" w:color="auto"/>
              <w:bottom w:val="single" w:sz="4" w:space="0" w:color="auto"/>
              <w:right w:val="single" w:sz="4" w:space="0" w:color="auto"/>
            </w:tcBorders>
            <w:hideMark/>
          </w:tcPr>
          <w:p w:rsidR="00F0062F" w:rsidRPr="00F0062F" w:rsidRDefault="00F0062F" w:rsidP="00F0062F">
            <w:pPr>
              <w:spacing w:after="0" w:line="240" w:lineRule="auto"/>
              <w:jc w:val="center"/>
              <w:rPr>
                <w:rFonts w:ascii="Times New Roman" w:eastAsia="Times New Roman" w:hAnsi="Times New Roman" w:cs="Times New Roman"/>
                <w:sz w:val="16"/>
                <w:szCs w:val="16"/>
                <w:lang w:eastAsia="ru-RU"/>
              </w:rPr>
            </w:pPr>
            <w:r w:rsidRPr="00F0062F">
              <w:rPr>
                <w:rFonts w:ascii="Times New Roman" w:eastAsia="Times New Roman" w:hAnsi="Times New Roman" w:cs="Times New Roman"/>
                <w:sz w:val="16"/>
                <w:szCs w:val="16"/>
                <w:lang w:eastAsia="ru-RU"/>
              </w:rPr>
              <w:t>Вид учебного занятия</w:t>
            </w:r>
          </w:p>
        </w:tc>
        <w:tc>
          <w:tcPr>
            <w:tcW w:w="3794" w:type="dxa"/>
            <w:gridSpan w:val="3"/>
            <w:tcBorders>
              <w:top w:val="single" w:sz="4" w:space="0" w:color="auto"/>
              <w:left w:val="single" w:sz="4" w:space="0" w:color="auto"/>
              <w:bottom w:val="single" w:sz="4" w:space="0" w:color="auto"/>
              <w:right w:val="single" w:sz="4" w:space="0" w:color="auto"/>
            </w:tcBorders>
            <w:hideMark/>
          </w:tcPr>
          <w:p w:rsidR="00F0062F" w:rsidRPr="00F0062F" w:rsidRDefault="00F0062F" w:rsidP="00F0062F">
            <w:pPr>
              <w:spacing w:after="0" w:line="240" w:lineRule="auto"/>
              <w:jc w:val="center"/>
              <w:rPr>
                <w:rFonts w:ascii="Times New Roman" w:eastAsia="Times New Roman" w:hAnsi="Times New Roman" w:cs="Times New Roman"/>
                <w:sz w:val="24"/>
                <w:szCs w:val="24"/>
                <w:lang w:eastAsia="ru-RU"/>
              </w:rPr>
            </w:pPr>
            <w:r w:rsidRPr="00F0062F">
              <w:rPr>
                <w:rFonts w:ascii="Times New Roman" w:eastAsia="Times New Roman" w:hAnsi="Times New Roman" w:cs="Times New Roman"/>
                <w:sz w:val="24"/>
                <w:szCs w:val="24"/>
                <w:lang w:eastAsia="ru-RU"/>
              </w:rPr>
              <w:t>Общий объем времени (в часах)</w:t>
            </w:r>
          </w:p>
        </w:tc>
      </w:tr>
      <w:tr w:rsidR="00F0062F" w:rsidRPr="00F0062F" w:rsidTr="00223B13">
        <w:trPr>
          <w:trHeight w:val="277"/>
          <w:jc w:val="center"/>
        </w:trPr>
        <w:tc>
          <w:tcPr>
            <w:tcW w:w="533" w:type="dxa"/>
            <w:vMerge/>
            <w:tcBorders>
              <w:top w:val="single" w:sz="4" w:space="0" w:color="auto"/>
              <w:left w:val="single" w:sz="4" w:space="0" w:color="auto"/>
              <w:bottom w:val="single" w:sz="4" w:space="0" w:color="auto"/>
              <w:right w:val="single" w:sz="4" w:space="0" w:color="auto"/>
            </w:tcBorders>
            <w:vAlign w:val="center"/>
            <w:hideMark/>
          </w:tcPr>
          <w:p w:rsidR="00F0062F" w:rsidRPr="00F0062F" w:rsidRDefault="00F0062F" w:rsidP="00F0062F">
            <w:pPr>
              <w:spacing w:after="0" w:line="240" w:lineRule="auto"/>
              <w:rPr>
                <w:rFonts w:ascii="Times New Roman" w:eastAsia="Times New Roman" w:hAnsi="Times New Roman" w:cs="Times New Roman"/>
                <w:sz w:val="24"/>
                <w:szCs w:val="24"/>
                <w:lang w:eastAsia="ru-RU"/>
              </w:rPr>
            </w:pPr>
          </w:p>
        </w:tc>
        <w:tc>
          <w:tcPr>
            <w:tcW w:w="4393" w:type="dxa"/>
            <w:vMerge/>
            <w:tcBorders>
              <w:top w:val="single" w:sz="4" w:space="0" w:color="auto"/>
              <w:left w:val="single" w:sz="4" w:space="0" w:color="auto"/>
              <w:bottom w:val="single" w:sz="4" w:space="0" w:color="auto"/>
              <w:right w:val="single" w:sz="4" w:space="0" w:color="auto"/>
            </w:tcBorders>
            <w:vAlign w:val="center"/>
            <w:hideMark/>
          </w:tcPr>
          <w:p w:rsidR="00F0062F" w:rsidRPr="00F0062F" w:rsidRDefault="00F0062F" w:rsidP="00F0062F">
            <w:pPr>
              <w:spacing w:after="0" w:line="240" w:lineRule="auto"/>
              <w:rPr>
                <w:rFonts w:ascii="Times New Roman" w:eastAsia="Times New Roman" w:hAnsi="Times New Roman" w:cs="Times New Roman"/>
                <w:sz w:val="24"/>
                <w:szCs w:val="24"/>
                <w:lang w:eastAsia="ru-RU"/>
              </w:rPr>
            </w:pPr>
          </w:p>
        </w:tc>
        <w:tc>
          <w:tcPr>
            <w:tcW w:w="850" w:type="dxa"/>
            <w:vMerge/>
            <w:tcBorders>
              <w:top w:val="single" w:sz="4" w:space="0" w:color="auto"/>
              <w:left w:val="single" w:sz="4" w:space="0" w:color="auto"/>
              <w:bottom w:val="single" w:sz="4" w:space="0" w:color="auto"/>
              <w:right w:val="single" w:sz="4" w:space="0" w:color="auto"/>
            </w:tcBorders>
            <w:vAlign w:val="center"/>
            <w:hideMark/>
          </w:tcPr>
          <w:p w:rsidR="00F0062F" w:rsidRPr="00F0062F" w:rsidRDefault="00F0062F" w:rsidP="00F0062F">
            <w:pPr>
              <w:spacing w:after="0" w:line="240" w:lineRule="auto"/>
              <w:rPr>
                <w:rFonts w:ascii="Times New Roman" w:eastAsia="Times New Roman" w:hAnsi="Times New Roman" w:cs="Times New Roman"/>
                <w:sz w:val="16"/>
                <w:szCs w:val="16"/>
                <w:lang w:eastAsia="ru-RU"/>
              </w:rPr>
            </w:pPr>
          </w:p>
        </w:tc>
        <w:tc>
          <w:tcPr>
            <w:tcW w:w="1276" w:type="dxa"/>
            <w:tcBorders>
              <w:top w:val="single" w:sz="4" w:space="0" w:color="auto"/>
              <w:left w:val="single" w:sz="4" w:space="0" w:color="auto"/>
              <w:bottom w:val="single" w:sz="4" w:space="0" w:color="auto"/>
              <w:right w:val="single" w:sz="4" w:space="0" w:color="auto"/>
            </w:tcBorders>
            <w:hideMark/>
          </w:tcPr>
          <w:p w:rsidR="00F0062F" w:rsidRPr="00F0062F" w:rsidRDefault="00F0062F" w:rsidP="00F0062F">
            <w:pPr>
              <w:spacing w:after="0" w:line="240" w:lineRule="auto"/>
              <w:jc w:val="center"/>
              <w:rPr>
                <w:rFonts w:ascii="Times New Roman" w:eastAsia="Times New Roman" w:hAnsi="Times New Roman" w:cs="Times New Roman"/>
                <w:sz w:val="16"/>
                <w:szCs w:val="16"/>
                <w:lang w:eastAsia="ru-RU"/>
              </w:rPr>
            </w:pPr>
            <w:r w:rsidRPr="00F0062F">
              <w:rPr>
                <w:rFonts w:ascii="Times New Roman" w:eastAsia="Times New Roman" w:hAnsi="Times New Roman" w:cs="Times New Roman"/>
                <w:sz w:val="16"/>
                <w:szCs w:val="16"/>
                <w:lang w:eastAsia="ru-RU"/>
              </w:rPr>
              <w:t>Максимальная учебная нагрузка</w:t>
            </w:r>
          </w:p>
        </w:tc>
        <w:tc>
          <w:tcPr>
            <w:tcW w:w="1418" w:type="dxa"/>
            <w:tcBorders>
              <w:top w:val="single" w:sz="4" w:space="0" w:color="auto"/>
              <w:left w:val="single" w:sz="4" w:space="0" w:color="auto"/>
              <w:bottom w:val="single" w:sz="4" w:space="0" w:color="auto"/>
              <w:right w:val="single" w:sz="4" w:space="0" w:color="auto"/>
            </w:tcBorders>
            <w:hideMark/>
          </w:tcPr>
          <w:p w:rsidR="00F0062F" w:rsidRPr="00F0062F" w:rsidRDefault="00F0062F" w:rsidP="00F0062F">
            <w:pPr>
              <w:spacing w:after="0" w:line="240" w:lineRule="auto"/>
              <w:jc w:val="center"/>
              <w:rPr>
                <w:rFonts w:ascii="Times New Roman" w:eastAsia="Times New Roman" w:hAnsi="Times New Roman" w:cs="Times New Roman"/>
                <w:sz w:val="16"/>
                <w:szCs w:val="16"/>
                <w:lang w:eastAsia="ru-RU"/>
              </w:rPr>
            </w:pPr>
            <w:r w:rsidRPr="00F0062F">
              <w:rPr>
                <w:rFonts w:ascii="Times New Roman" w:eastAsia="Times New Roman" w:hAnsi="Times New Roman" w:cs="Times New Roman"/>
                <w:sz w:val="16"/>
                <w:szCs w:val="16"/>
                <w:lang w:eastAsia="ru-RU"/>
              </w:rPr>
              <w:t>Самостоятельная работа</w:t>
            </w:r>
          </w:p>
        </w:tc>
        <w:tc>
          <w:tcPr>
            <w:tcW w:w="1100" w:type="dxa"/>
            <w:tcBorders>
              <w:top w:val="single" w:sz="4" w:space="0" w:color="auto"/>
              <w:left w:val="single" w:sz="4" w:space="0" w:color="auto"/>
              <w:bottom w:val="single" w:sz="4" w:space="0" w:color="auto"/>
              <w:right w:val="single" w:sz="4" w:space="0" w:color="auto"/>
            </w:tcBorders>
            <w:hideMark/>
          </w:tcPr>
          <w:p w:rsidR="00F0062F" w:rsidRPr="00F0062F" w:rsidRDefault="00F0062F" w:rsidP="00F0062F">
            <w:pPr>
              <w:spacing w:after="0" w:line="240" w:lineRule="auto"/>
              <w:jc w:val="center"/>
              <w:rPr>
                <w:rFonts w:ascii="Times New Roman" w:eastAsia="Times New Roman" w:hAnsi="Times New Roman" w:cs="Times New Roman"/>
                <w:sz w:val="16"/>
                <w:szCs w:val="16"/>
                <w:lang w:eastAsia="ru-RU"/>
              </w:rPr>
            </w:pPr>
            <w:r w:rsidRPr="00F0062F">
              <w:rPr>
                <w:rFonts w:ascii="Times New Roman" w:eastAsia="Times New Roman" w:hAnsi="Times New Roman" w:cs="Times New Roman"/>
                <w:sz w:val="16"/>
                <w:szCs w:val="16"/>
                <w:lang w:eastAsia="ru-RU"/>
              </w:rPr>
              <w:t>Аудиторные  занятия</w:t>
            </w:r>
          </w:p>
        </w:tc>
      </w:tr>
      <w:tr w:rsidR="00F0062F" w:rsidRPr="00F0062F" w:rsidTr="00223B13">
        <w:trPr>
          <w:trHeight w:val="277"/>
          <w:jc w:val="center"/>
        </w:trPr>
        <w:tc>
          <w:tcPr>
            <w:tcW w:w="533" w:type="dxa"/>
            <w:tcBorders>
              <w:top w:val="single" w:sz="4" w:space="0" w:color="auto"/>
              <w:left w:val="single" w:sz="4" w:space="0" w:color="auto"/>
              <w:bottom w:val="single" w:sz="4" w:space="0" w:color="auto"/>
              <w:right w:val="single" w:sz="4" w:space="0" w:color="auto"/>
            </w:tcBorders>
          </w:tcPr>
          <w:p w:rsidR="00F0062F" w:rsidRPr="00F0062F" w:rsidRDefault="00F0062F" w:rsidP="00F0062F">
            <w:pPr>
              <w:spacing w:after="0" w:line="240" w:lineRule="auto"/>
              <w:jc w:val="center"/>
              <w:rPr>
                <w:rFonts w:ascii="Times New Roman" w:eastAsia="Times New Roman" w:hAnsi="Times New Roman" w:cs="Times New Roman"/>
                <w:sz w:val="24"/>
                <w:szCs w:val="24"/>
                <w:lang w:eastAsia="ru-RU"/>
              </w:rPr>
            </w:pPr>
          </w:p>
          <w:p w:rsidR="00F0062F" w:rsidRPr="00F0062F" w:rsidRDefault="00F0062F" w:rsidP="00F0062F">
            <w:pPr>
              <w:spacing w:after="0" w:line="240" w:lineRule="auto"/>
              <w:jc w:val="center"/>
              <w:rPr>
                <w:rFonts w:ascii="Times New Roman" w:eastAsia="Times New Roman" w:hAnsi="Times New Roman" w:cs="Times New Roman"/>
                <w:sz w:val="24"/>
                <w:szCs w:val="24"/>
                <w:lang w:eastAsia="ru-RU"/>
              </w:rPr>
            </w:pPr>
          </w:p>
          <w:p w:rsidR="00F0062F" w:rsidRPr="00F0062F" w:rsidRDefault="00F0062F" w:rsidP="00F0062F">
            <w:pPr>
              <w:spacing w:after="0" w:line="240" w:lineRule="auto"/>
              <w:jc w:val="center"/>
              <w:rPr>
                <w:rFonts w:ascii="Times New Roman" w:eastAsia="Times New Roman" w:hAnsi="Times New Roman" w:cs="Times New Roman"/>
                <w:sz w:val="24"/>
                <w:szCs w:val="24"/>
                <w:lang w:eastAsia="ru-RU"/>
              </w:rPr>
            </w:pPr>
            <w:r w:rsidRPr="00F0062F">
              <w:rPr>
                <w:rFonts w:ascii="Times New Roman" w:eastAsia="Times New Roman" w:hAnsi="Times New Roman" w:cs="Times New Roman"/>
                <w:sz w:val="24"/>
                <w:szCs w:val="24"/>
                <w:lang w:eastAsia="ru-RU"/>
              </w:rPr>
              <w:t>1.</w:t>
            </w:r>
          </w:p>
        </w:tc>
        <w:tc>
          <w:tcPr>
            <w:tcW w:w="4393" w:type="dxa"/>
            <w:tcBorders>
              <w:top w:val="single" w:sz="4" w:space="0" w:color="auto"/>
              <w:left w:val="single" w:sz="4" w:space="0" w:color="auto"/>
              <w:bottom w:val="single" w:sz="4" w:space="0" w:color="auto"/>
              <w:right w:val="single" w:sz="4" w:space="0" w:color="auto"/>
            </w:tcBorders>
            <w:hideMark/>
          </w:tcPr>
          <w:p w:rsidR="00F0062F" w:rsidRPr="00F0062F" w:rsidRDefault="00F0062F" w:rsidP="00F0062F">
            <w:pPr>
              <w:rPr>
                <w:rFonts w:ascii="Times New Roman" w:eastAsia="Calibri" w:hAnsi="Times New Roman" w:cs="Times New Roman"/>
                <w:b/>
                <w:sz w:val="24"/>
                <w:szCs w:val="24"/>
                <w:lang w:eastAsia="ru-RU"/>
              </w:rPr>
            </w:pPr>
            <w:r w:rsidRPr="00F0062F">
              <w:rPr>
                <w:rFonts w:ascii="Times New Roman" w:eastAsia="Calibri" w:hAnsi="Times New Roman" w:cs="Times New Roman"/>
                <w:b/>
                <w:sz w:val="24"/>
                <w:szCs w:val="24"/>
                <w:lang w:eastAsia="ru-RU"/>
              </w:rPr>
              <w:t>ПЕРВЫЙ ГОД ОБУЧЕНИЯ</w:t>
            </w:r>
          </w:p>
          <w:p w:rsidR="00F0062F" w:rsidRPr="00F0062F" w:rsidRDefault="00F0062F" w:rsidP="00F0062F">
            <w:pPr>
              <w:rPr>
                <w:rFonts w:ascii="Times New Roman" w:eastAsia="Calibri" w:hAnsi="Times New Roman" w:cs="Times New Roman"/>
                <w:b/>
                <w:sz w:val="24"/>
                <w:szCs w:val="24"/>
                <w:lang w:eastAsia="ru-RU"/>
              </w:rPr>
            </w:pPr>
            <w:r w:rsidRPr="00F0062F">
              <w:rPr>
                <w:rFonts w:ascii="Times New Roman" w:eastAsia="Calibri" w:hAnsi="Times New Roman" w:cs="Times New Roman"/>
                <w:b/>
                <w:sz w:val="24"/>
                <w:szCs w:val="24"/>
                <w:lang w:eastAsia="ru-RU"/>
              </w:rPr>
              <w:t>Введение</w:t>
            </w:r>
          </w:p>
          <w:p w:rsidR="00F0062F" w:rsidRPr="00F0062F" w:rsidRDefault="00F0062F" w:rsidP="00F0062F">
            <w:pPr>
              <w:rPr>
                <w:rFonts w:ascii="Times New Roman" w:eastAsia="Times New Roman" w:hAnsi="Times New Roman" w:cs="Times New Roman"/>
                <w:sz w:val="24"/>
                <w:szCs w:val="24"/>
                <w:lang w:eastAsia="ru-RU"/>
              </w:rPr>
            </w:pPr>
            <w:r w:rsidRPr="00F0062F">
              <w:rPr>
                <w:rFonts w:ascii="Times New Roman" w:eastAsia="Calibri" w:hAnsi="Times New Roman" w:cs="Times New Roman"/>
                <w:b/>
                <w:sz w:val="24"/>
                <w:szCs w:val="24"/>
                <w:lang w:eastAsia="ru-RU"/>
              </w:rPr>
              <w:t>История зарубежного театра</w:t>
            </w:r>
          </w:p>
        </w:tc>
        <w:tc>
          <w:tcPr>
            <w:tcW w:w="850" w:type="dxa"/>
            <w:tcBorders>
              <w:top w:val="single" w:sz="4" w:space="0" w:color="auto"/>
              <w:left w:val="single" w:sz="4" w:space="0" w:color="auto"/>
              <w:bottom w:val="single" w:sz="4" w:space="0" w:color="auto"/>
              <w:right w:val="single" w:sz="4" w:space="0" w:color="auto"/>
            </w:tcBorders>
            <w:hideMark/>
          </w:tcPr>
          <w:p w:rsidR="00F0062F" w:rsidRPr="00F0062F" w:rsidRDefault="00F0062F" w:rsidP="00F0062F">
            <w:pPr>
              <w:spacing w:after="0" w:line="240" w:lineRule="auto"/>
              <w:jc w:val="center"/>
              <w:rPr>
                <w:rFonts w:ascii="Times New Roman" w:eastAsia="Times New Roman" w:hAnsi="Times New Roman" w:cs="Times New Roman"/>
                <w:lang w:eastAsia="ru-RU"/>
              </w:rPr>
            </w:pPr>
            <w:r w:rsidRPr="00F0062F">
              <w:rPr>
                <w:rFonts w:ascii="Times New Roman" w:eastAsia="Times New Roman" w:hAnsi="Times New Roman" w:cs="Times New Roman"/>
                <w:lang w:eastAsia="ru-RU"/>
              </w:rPr>
              <w:t>Беседа</w:t>
            </w:r>
          </w:p>
        </w:tc>
        <w:tc>
          <w:tcPr>
            <w:tcW w:w="1276" w:type="dxa"/>
            <w:tcBorders>
              <w:top w:val="single" w:sz="4" w:space="0" w:color="auto"/>
              <w:left w:val="single" w:sz="4" w:space="0" w:color="auto"/>
              <w:bottom w:val="single" w:sz="4" w:space="0" w:color="auto"/>
              <w:right w:val="single" w:sz="4" w:space="0" w:color="auto"/>
            </w:tcBorders>
          </w:tcPr>
          <w:p w:rsidR="00F0062F" w:rsidRPr="00F0062F" w:rsidRDefault="00F0062F" w:rsidP="00F0062F">
            <w:pPr>
              <w:spacing w:after="0" w:line="240" w:lineRule="auto"/>
              <w:jc w:val="center"/>
              <w:rPr>
                <w:rFonts w:ascii="Times New Roman" w:eastAsia="Times New Roman" w:hAnsi="Times New Roman" w:cs="Times New Roman"/>
                <w:sz w:val="24"/>
                <w:szCs w:val="24"/>
                <w:lang w:eastAsia="ru-RU"/>
              </w:rPr>
            </w:pPr>
          </w:p>
          <w:p w:rsidR="00F0062F" w:rsidRPr="00F0062F" w:rsidRDefault="00F0062F" w:rsidP="00F0062F">
            <w:pPr>
              <w:spacing w:after="0" w:line="240" w:lineRule="auto"/>
              <w:jc w:val="center"/>
              <w:rPr>
                <w:rFonts w:ascii="Times New Roman" w:eastAsia="Times New Roman" w:hAnsi="Times New Roman" w:cs="Times New Roman"/>
                <w:sz w:val="24"/>
                <w:szCs w:val="24"/>
                <w:lang w:eastAsia="ru-RU"/>
              </w:rPr>
            </w:pPr>
          </w:p>
          <w:p w:rsidR="00F0062F" w:rsidRPr="00F0062F" w:rsidRDefault="00F0062F" w:rsidP="00F0062F">
            <w:pPr>
              <w:spacing w:after="0" w:line="240" w:lineRule="auto"/>
              <w:jc w:val="center"/>
              <w:rPr>
                <w:rFonts w:ascii="Times New Roman" w:eastAsia="Times New Roman" w:hAnsi="Times New Roman" w:cs="Times New Roman"/>
                <w:sz w:val="24"/>
                <w:szCs w:val="24"/>
                <w:lang w:eastAsia="ru-RU"/>
              </w:rPr>
            </w:pPr>
            <w:r w:rsidRPr="00F0062F">
              <w:rPr>
                <w:rFonts w:ascii="Times New Roman" w:eastAsia="Times New Roman" w:hAnsi="Times New Roman" w:cs="Times New Roman"/>
                <w:sz w:val="24"/>
                <w:szCs w:val="24"/>
                <w:lang w:eastAsia="ru-RU"/>
              </w:rPr>
              <w:t>1</w:t>
            </w:r>
          </w:p>
        </w:tc>
        <w:tc>
          <w:tcPr>
            <w:tcW w:w="1418" w:type="dxa"/>
            <w:tcBorders>
              <w:top w:val="single" w:sz="4" w:space="0" w:color="auto"/>
              <w:left w:val="single" w:sz="4" w:space="0" w:color="auto"/>
              <w:bottom w:val="single" w:sz="4" w:space="0" w:color="auto"/>
              <w:right w:val="single" w:sz="4" w:space="0" w:color="auto"/>
            </w:tcBorders>
          </w:tcPr>
          <w:p w:rsidR="00F0062F" w:rsidRPr="00F0062F" w:rsidRDefault="00F0062F" w:rsidP="00F0062F">
            <w:pPr>
              <w:spacing w:after="0" w:line="240" w:lineRule="auto"/>
              <w:jc w:val="center"/>
              <w:rPr>
                <w:rFonts w:ascii="Times New Roman" w:eastAsia="Times New Roman" w:hAnsi="Times New Roman" w:cs="Times New Roman"/>
                <w:sz w:val="24"/>
                <w:szCs w:val="24"/>
                <w:lang w:eastAsia="ru-RU"/>
              </w:rPr>
            </w:pPr>
          </w:p>
          <w:p w:rsidR="00F0062F" w:rsidRPr="00F0062F" w:rsidRDefault="00F0062F" w:rsidP="00F0062F">
            <w:pPr>
              <w:spacing w:after="0" w:line="240" w:lineRule="auto"/>
              <w:jc w:val="center"/>
              <w:rPr>
                <w:rFonts w:ascii="Times New Roman" w:eastAsia="Times New Roman" w:hAnsi="Times New Roman" w:cs="Times New Roman"/>
                <w:sz w:val="24"/>
                <w:szCs w:val="24"/>
                <w:lang w:eastAsia="ru-RU"/>
              </w:rPr>
            </w:pPr>
          </w:p>
          <w:p w:rsidR="00F0062F" w:rsidRPr="00F0062F" w:rsidRDefault="00F0062F" w:rsidP="00F0062F">
            <w:pPr>
              <w:spacing w:after="0" w:line="240" w:lineRule="auto"/>
              <w:jc w:val="center"/>
              <w:rPr>
                <w:rFonts w:ascii="Times New Roman" w:eastAsia="Times New Roman" w:hAnsi="Times New Roman" w:cs="Times New Roman"/>
                <w:sz w:val="24"/>
                <w:szCs w:val="24"/>
                <w:lang w:eastAsia="ru-RU"/>
              </w:rPr>
            </w:pPr>
            <w:r w:rsidRPr="00F0062F">
              <w:rPr>
                <w:rFonts w:ascii="Times New Roman" w:eastAsia="Times New Roman" w:hAnsi="Times New Roman" w:cs="Times New Roman"/>
                <w:sz w:val="24"/>
                <w:szCs w:val="24"/>
                <w:lang w:eastAsia="ru-RU"/>
              </w:rPr>
              <w:t>-</w:t>
            </w:r>
          </w:p>
        </w:tc>
        <w:tc>
          <w:tcPr>
            <w:tcW w:w="1100" w:type="dxa"/>
            <w:tcBorders>
              <w:top w:val="single" w:sz="4" w:space="0" w:color="auto"/>
              <w:left w:val="single" w:sz="4" w:space="0" w:color="auto"/>
              <w:bottom w:val="single" w:sz="4" w:space="0" w:color="auto"/>
              <w:right w:val="single" w:sz="4" w:space="0" w:color="auto"/>
            </w:tcBorders>
          </w:tcPr>
          <w:p w:rsidR="00F0062F" w:rsidRPr="00F0062F" w:rsidRDefault="00F0062F" w:rsidP="00F0062F">
            <w:pPr>
              <w:spacing w:after="0" w:line="240" w:lineRule="auto"/>
              <w:jc w:val="center"/>
              <w:rPr>
                <w:rFonts w:ascii="Times New Roman" w:eastAsia="Times New Roman" w:hAnsi="Times New Roman" w:cs="Times New Roman"/>
                <w:sz w:val="24"/>
                <w:szCs w:val="24"/>
                <w:lang w:eastAsia="ru-RU"/>
              </w:rPr>
            </w:pPr>
          </w:p>
          <w:p w:rsidR="00F0062F" w:rsidRPr="00F0062F" w:rsidRDefault="00F0062F" w:rsidP="00F0062F">
            <w:pPr>
              <w:spacing w:after="0" w:line="240" w:lineRule="auto"/>
              <w:jc w:val="center"/>
              <w:rPr>
                <w:rFonts w:ascii="Times New Roman" w:eastAsia="Times New Roman" w:hAnsi="Times New Roman" w:cs="Times New Roman"/>
                <w:sz w:val="24"/>
                <w:szCs w:val="24"/>
                <w:lang w:eastAsia="ru-RU"/>
              </w:rPr>
            </w:pPr>
          </w:p>
          <w:p w:rsidR="00F0062F" w:rsidRPr="00F0062F" w:rsidRDefault="00F0062F" w:rsidP="00F0062F">
            <w:pPr>
              <w:spacing w:after="0" w:line="240" w:lineRule="auto"/>
              <w:jc w:val="center"/>
              <w:rPr>
                <w:rFonts w:ascii="Times New Roman" w:eastAsia="Times New Roman" w:hAnsi="Times New Roman" w:cs="Times New Roman"/>
                <w:sz w:val="24"/>
                <w:szCs w:val="24"/>
                <w:lang w:eastAsia="ru-RU"/>
              </w:rPr>
            </w:pPr>
            <w:r w:rsidRPr="00F0062F">
              <w:rPr>
                <w:rFonts w:ascii="Times New Roman" w:eastAsia="Times New Roman" w:hAnsi="Times New Roman" w:cs="Times New Roman"/>
                <w:sz w:val="24"/>
                <w:szCs w:val="24"/>
                <w:lang w:eastAsia="ru-RU"/>
              </w:rPr>
              <w:t>1</w:t>
            </w:r>
          </w:p>
        </w:tc>
      </w:tr>
      <w:tr w:rsidR="00F0062F" w:rsidRPr="00F0062F" w:rsidTr="00223B13">
        <w:trPr>
          <w:trHeight w:val="277"/>
          <w:jc w:val="center"/>
        </w:trPr>
        <w:tc>
          <w:tcPr>
            <w:tcW w:w="533" w:type="dxa"/>
            <w:tcBorders>
              <w:top w:val="single" w:sz="4" w:space="0" w:color="auto"/>
              <w:left w:val="single" w:sz="4" w:space="0" w:color="auto"/>
              <w:bottom w:val="single" w:sz="4" w:space="0" w:color="auto"/>
              <w:right w:val="single" w:sz="4" w:space="0" w:color="auto"/>
            </w:tcBorders>
            <w:hideMark/>
          </w:tcPr>
          <w:p w:rsidR="00F0062F" w:rsidRPr="00F0062F" w:rsidRDefault="00F0062F" w:rsidP="00F0062F">
            <w:pPr>
              <w:spacing w:after="0" w:line="240" w:lineRule="auto"/>
              <w:jc w:val="center"/>
              <w:rPr>
                <w:rFonts w:ascii="Times New Roman" w:eastAsia="Times New Roman" w:hAnsi="Times New Roman" w:cs="Times New Roman"/>
                <w:sz w:val="24"/>
                <w:szCs w:val="24"/>
                <w:lang w:eastAsia="ru-RU"/>
              </w:rPr>
            </w:pPr>
            <w:r w:rsidRPr="00F0062F">
              <w:rPr>
                <w:rFonts w:ascii="Times New Roman" w:eastAsia="Times New Roman" w:hAnsi="Times New Roman" w:cs="Times New Roman"/>
                <w:sz w:val="24"/>
                <w:szCs w:val="24"/>
                <w:lang w:eastAsia="ru-RU"/>
              </w:rPr>
              <w:t>2.</w:t>
            </w:r>
          </w:p>
        </w:tc>
        <w:tc>
          <w:tcPr>
            <w:tcW w:w="4393" w:type="dxa"/>
            <w:tcBorders>
              <w:top w:val="single" w:sz="4" w:space="0" w:color="auto"/>
              <w:left w:val="single" w:sz="4" w:space="0" w:color="auto"/>
              <w:bottom w:val="single" w:sz="4" w:space="0" w:color="auto"/>
              <w:right w:val="single" w:sz="4" w:space="0" w:color="auto"/>
            </w:tcBorders>
            <w:hideMark/>
          </w:tcPr>
          <w:p w:rsidR="00F0062F" w:rsidRPr="00F0062F" w:rsidRDefault="00F0062F" w:rsidP="00F0062F">
            <w:pPr>
              <w:rPr>
                <w:rFonts w:ascii="Times New Roman" w:eastAsia="Calibri" w:hAnsi="Times New Roman" w:cs="Times New Roman"/>
                <w:sz w:val="24"/>
                <w:szCs w:val="24"/>
                <w:lang w:eastAsia="ru-RU"/>
              </w:rPr>
            </w:pPr>
            <w:r w:rsidRPr="00F0062F">
              <w:rPr>
                <w:rFonts w:ascii="Times New Roman" w:eastAsia="Calibri" w:hAnsi="Times New Roman" w:cs="Times New Roman"/>
                <w:b/>
                <w:sz w:val="24"/>
                <w:szCs w:val="24"/>
                <w:lang w:eastAsia="ru-RU"/>
              </w:rPr>
              <w:t>Античный театр.</w:t>
            </w:r>
            <w:r w:rsidRPr="00F0062F">
              <w:rPr>
                <w:rFonts w:ascii="Times New Roman" w:eastAsia="Calibri" w:hAnsi="Times New Roman" w:cs="Times New Roman"/>
                <w:sz w:val="24"/>
                <w:szCs w:val="24"/>
                <w:lang w:eastAsia="ru-RU"/>
              </w:rPr>
              <w:t xml:space="preserve"> </w:t>
            </w:r>
          </w:p>
          <w:p w:rsidR="00F0062F" w:rsidRPr="00F0062F" w:rsidRDefault="00F0062F" w:rsidP="00F0062F">
            <w:pPr>
              <w:rPr>
                <w:rFonts w:ascii="Times New Roman" w:eastAsia="Calibri" w:hAnsi="Times New Roman" w:cs="Times New Roman"/>
                <w:sz w:val="24"/>
                <w:szCs w:val="24"/>
                <w:lang w:eastAsia="ru-RU"/>
              </w:rPr>
            </w:pPr>
            <w:r w:rsidRPr="00F0062F">
              <w:rPr>
                <w:rFonts w:ascii="Times New Roman" w:eastAsia="Calibri" w:hAnsi="Times New Roman" w:cs="Times New Roman"/>
                <w:sz w:val="24"/>
                <w:szCs w:val="24"/>
                <w:lang w:eastAsia="ru-RU"/>
              </w:rPr>
              <w:t>Возникновение театрального искусства.</w:t>
            </w:r>
          </w:p>
          <w:p w:rsidR="00F0062F" w:rsidRPr="00F0062F" w:rsidRDefault="00F0062F" w:rsidP="00F0062F">
            <w:pPr>
              <w:rPr>
                <w:rFonts w:ascii="Times New Roman" w:eastAsia="Calibri" w:hAnsi="Times New Roman" w:cs="Times New Roman"/>
                <w:sz w:val="24"/>
                <w:szCs w:val="24"/>
                <w:lang w:eastAsia="ru-RU"/>
              </w:rPr>
            </w:pPr>
            <w:r w:rsidRPr="00F0062F">
              <w:rPr>
                <w:rFonts w:ascii="Times New Roman" w:eastAsia="Calibri" w:hAnsi="Times New Roman" w:cs="Times New Roman"/>
                <w:sz w:val="24"/>
                <w:szCs w:val="24"/>
                <w:lang w:eastAsia="ru-RU"/>
              </w:rPr>
              <w:t xml:space="preserve">Античная трагедия: Эсхил, Софокл, Еврипид.  </w:t>
            </w:r>
          </w:p>
          <w:p w:rsidR="00F0062F" w:rsidRPr="00F0062F" w:rsidRDefault="00F0062F" w:rsidP="00F0062F">
            <w:pPr>
              <w:rPr>
                <w:rFonts w:ascii="Times New Roman" w:eastAsia="Calibri" w:hAnsi="Times New Roman" w:cs="Times New Roman"/>
                <w:sz w:val="24"/>
                <w:szCs w:val="24"/>
                <w:lang w:eastAsia="ru-RU"/>
              </w:rPr>
            </w:pPr>
            <w:r w:rsidRPr="00F0062F">
              <w:rPr>
                <w:rFonts w:ascii="Times New Roman" w:eastAsia="Calibri" w:hAnsi="Times New Roman" w:cs="Times New Roman"/>
                <w:sz w:val="24"/>
                <w:szCs w:val="24"/>
                <w:lang w:eastAsia="ru-RU"/>
              </w:rPr>
              <w:t>Античная комедия: Аристофан.</w:t>
            </w:r>
          </w:p>
          <w:p w:rsidR="00F0062F" w:rsidRPr="00F0062F" w:rsidRDefault="00F0062F" w:rsidP="00F0062F">
            <w:pPr>
              <w:rPr>
                <w:rFonts w:ascii="Times New Roman" w:eastAsia="Calibri" w:hAnsi="Times New Roman" w:cs="Times New Roman"/>
                <w:sz w:val="24"/>
                <w:szCs w:val="24"/>
                <w:lang w:eastAsia="ru-RU"/>
              </w:rPr>
            </w:pPr>
            <w:r w:rsidRPr="00F0062F">
              <w:rPr>
                <w:rFonts w:ascii="Times New Roman" w:eastAsia="Calibri" w:hAnsi="Times New Roman" w:cs="Times New Roman"/>
                <w:sz w:val="24"/>
                <w:szCs w:val="24"/>
                <w:lang w:eastAsia="ru-RU"/>
              </w:rPr>
              <w:t xml:space="preserve">Театр в Древнем Риме.                                             </w:t>
            </w:r>
          </w:p>
        </w:tc>
        <w:tc>
          <w:tcPr>
            <w:tcW w:w="850" w:type="dxa"/>
            <w:tcBorders>
              <w:top w:val="single" w:sz="4" w:space="0" w:color="auto"/>
              <w:left w:val="single" w:sz="4" w:space="0" w:color="auto"/>
              <w:bottom w:val="single" w:sz="4" w:space="0" w:color="auto"/>
              <w:right w:val="single" w:sz="4" w:space="0" w:color="auto"/>
            </w:tcBorders>
            <w:hideMark/>
          </w:tcPr>
          <w:p w:rsidR="00F0062F" w:rsidRPr="00F0062F" w:rsidRDefault="00F0062F" w:rsidP="00F0062F">
            <w:pPr>
              <w:spacing w:after="0" w:line="240" w:lineRule="auto"/>
              <w:jc w:val="center"/>
              <w:rPr>
                <w:rFonts w:ascii="Times New Roman" w:eastAsia="Times New Roman" w:hAnsi="Times New Roman" w:cs="Times New Roman"/>
                <w:sz w:val="20"/>
                <w:szCs w:val="20"/>
                <w:lang w:eastAsia="ru-RU"/>
              </w:rPr>
            </w:pPr>
            <w:r w:rsidRPr="00F0062F">
              <w:rPr>
                <w:rFonts w:ascii="Times New Roman" w:eastAsia="Times New Roman" w:hAnsi="Times New Roman" w:cs="Times New Roman"/>
                <w:sz w:val="20"/>
                <w:szCs w:val="20"/>
                <w:lang w:eastAsia="ru-RU"/>
              </w:rPr>
              <w:t>Лекция</w:t>
            </w:r>
          </w:p>
        </w:tc>
        <w:tc>
          <w:tcPr>
            <w:tcW w:w="1276" w:type="dxa"/>
            <w:tcBorders>
              <w:top w:val="single" w:sz="4" w:space="0" w:color="auto"/>
              <w:left w:val="single" w:sz="4" w:space="0" w:color="auto"/>
              <w:bottom w:val="single" w:sz="4" w:space="0" w:color="auto"/>
              <w:right w:val="single" w:sz="4" w:space="0" w:color="auto"/>
            </w:tcBorders>
            <w:hideMark/>
          </w:tcPr>
          <w:p w:rsidR="00F0062F" w:rsidRPr="00F0062F" w:rsidRDefault="00F0062F" w:rsidP="00F0062F">
            <w:pPr>
              <w:spacing w:after="0" w:line="240" w:lineRule="auto"/>
              <w:jc w:val="center"/>
              <w:rPr>
                <w:rFonts w:ascii="Times New Roman" w:eastAsia="Times New Roman" w:hAnsi="Times New Roman" w:cs="Times New Roman"/>
                <w:sz w:val="24"/>
                <w:szCs w:val="24"/>
                <w:lang w:eastAsia="ru-RU"/>
              </w:rPr>
            </w:pPr>
            <w:r w:rsidRPr="00F0062F">
              <w:rPr>
                <w:rFonts w:ascii="Times New Roman" w:eastAsia="Times New Roman" w:hAnsi="Times New Roman" w:cs="Times New Roman"/>
                <w:sz w:val="24"/>
                <w:szCs w:val="24"/>
                <w:lang w:eastAsia="ru-RU"/>
              </w:rPr>
              <w:t>9</w:t>
            </w:r>
          </w:p>
        </w:tc>
        <w:tc>
          <w:tcPr>
            <w:tcW w:w="1418" w:type="dxa"/>
            <w:tcBorders>
              <w:top w:val="single" w:sz="4" w:space="0" w:color="auto"/>
              <w:left w:val="single" w:sz="4" w:space="0" w:color="auto"/>
              <w:bottom w:val="single" w:sz="4" w:space="0" w:color="auto"/>
              <w:right w:val="single" w:sz="4" w:space="0" w:color="auto"/>
            </w:tcBorders>
            <w:hideMark/>
          </w:tcPr>
          <w:p w:rsidR="00F0062F" w:rsidRPr="00F0062F" w:rsidRDefault="00F0062F" w:rsidP="00F0062F">
            <w:pPr>
              <w:spacing w:after="0" w:line="240" w:lineRule="auto"/>
              <w:jc w:val="center"/>
              <w:rPr>
                <w:rFonts w:ascii="Times New Roman" w:eastAsia="Times New Roman" w:hAnsi="Times New Roman" w:cs="Times New Roman"/>
                <w:sz w:val="24"/>
                <w:szCs w:val="24"/>
                <w:lang w:eastAsia="ru-RU"/>
              </w:rPr>
            </w:pPr>
            <w:r w:rsidRPr="00F0062F">
              <w:rPr>
                <w:rFonts w:ascii="Times New Roman" w:eastAsia="Times New Roman" w:hAnsi="Times New Roman" w:cs="Times New Roman"/>
                <w:sz w:val="24"/>
                <w:szCs w:val="24"/>
                <w:lang w:eastAsia="ru-RU"/>
              </w:rPr>
              <w:t>5</w:t>
            </w:r>
          </w:p>
        </w:tc>
        <w:tc>
          <w:tcPr>
            <w:tcW w:w="1100" w:type="dxa"/>
            <w:tcBorders>
              <w:top w:val="single" w:sz="4" w:space="0" w:color="auto"/>
              <w:left w:val="single" w:sz="4" w:space="0" w:color="auto"/>
              <w:bottom w:val="single" w:sz="4" w:space="0" w:color="auto"/>
              <w:right w:val="single" w:sz="4" w:space="0" w:color="auto"/>
            </w:tcBorders>
            <w:hideMark/>
          </w:tcPr>
          <w:p w:rsidR="00F0062F" w:rsidRPr="00F0062F" w:rsidRDefault="00F0062F" w:rsidP="00F0062F">
            <w:pPr>
              <w:spacing w:after="0" w:line="240" w:lineRule="auto"/>
              <w:jc w:val="center"/>
              <w:rPr>
                <w:rFonts w:ascii="Times New Roman" w:eastAsia="Times New Roman" w:hAnsi="Times New Roman" w:cs="Times New Roman"/>
                <w:sz w:val="24"/>
                <w:szCs w:val="24"/>
                <w:lang w:eastAsia="ru-RU"/>
              </w:rPr>
            </w:pPr>
            <w:r w:rsidRPr="00F0062F">
              <w:rPr>
                <w:rFonts w:ascii="Times New Roman" w:eastAsia="Times New Roman" w:hAnsi="Times New Roman" w:cs="Times New Roman"/>
                <w:sz w:val="24"/>
                <w:szCs w:val="24"/>
                <w:lang w:eastAsia="ru-RU"/>
              </w:rPr>
              <w:t>4</w:t>
            </w:r>
          </w:p>
        </w:tc>
      </w:tr>
      <w:tr w:rsidR="00F0062F" w:rsidRPr="00F0062F" w:rsidTr="00223B13">
        <w:trPr>
          <w:trHeight w:val="277"/>
          <w:jc w:val="center"/>
        </w:trPr>
        <w:tc>
          <w:tcPr>
            <w:tcW w:w="533" w:type="dxa"/>
            <w:tcBorders>
              <w:top w:val="single" w:sz="4" w:space="0" w:color="auto"/>
              <w:left w:val="single" w:sz="4" w:space="0" w:color="auto"/>
              <w:bottom w:val="single" w:sz="4" w:space="0" w:color="auto"/>
              <w:right w:val="single" w:sz="4" w:space="0" w:color="auto"/>
            </w:tcBorders>
            <w:hideMark/>
          </w:tcPr>
          <w:p w:rsidR="00F0062F" w:rsidRPr="00F0062F" w:rsidRDefault="00F0062F" w:rsidP="00F0062F">
            <w:pPr>
              <w:spacing w:after="0" w:line="240" w:lineRule="auto"/>
              <w:jc w:val="center"/>
              <w:rPr>
                <w:rFonts w:ascii="Times New Roman" w:eastAsia="Times New Roman" w:hAnsi="Times New Roman" w:cs="Times New Roman"/>
                <w:sz w:val="24"/>
                <w:szCs w:val="24"/>
                <w:lang w:eastAsia="ru-RU"/>
              </w:rPr>
            </w:pPr>
            <w:r w:rsidRPr="00F0062F">
              <w:rPr>
                <w:rFonts w:ascii="Times New Roman" w:eastAsia="Times New Roman" w:hAnsi="Times New Roman" w:cs="Times New Roman"/>
                <w:sz w:val="24"/>
                <w:szCs w:val="24"/>
                <w:lang w:eastAsia="ru-RU"/>
              </w:rPr>
              <w:t>3.</w:t>
            </w:r>
          </w:p>
        </w:tc>
        <w:tc>
          <w:tcPr>
            <w:tcW w:w="4393" w:type="dxa"/>
            <w:tcBorders>
              <w:top w:val="single" w:sz="4" w:space="0" w:color="auto"/>
              <w:left w:val="single" w:sz="4" w:space="0" w:color="auto"/>
              <w:bottom w:val="single" w:sz="4" w:space="0" w:color="auto"/>
              <w:right w:val="single" w:sz="4" w:space="0" w:color="auto"/>
            </w:tcBorders>
            <w:hideMark/>
          </w:tcPr>
          <w:p w:rsidR="00F0062F" w:rsidRPr="00F0062F" w:rsidRDefault="00F0062F" w:rsidP="00F0062F">
            <w:pPr>
              <w:rPr>
                <w:rFonts w:ascii="Times New Roman" w:eastAsia="Calibri" w:hAnsi="Times New Roman" w:cs="Times New Roman"/>
                <w:b/>
                <w:sz w:val="24"/>
                <w:szCs w:val="24"/>
                <w:lang w:eastAsia="ru-RU"/>
              </w:rPr>
            </w:pPr>
            <w:r w:rsidRPr="00F0062F">
              <w:rPr>
                <w:rFonts w:ascii="Times New Roman" w:eastAsia="Calibri" w:hAnsi="Times New Roman" w:cs="Times New Roman"/>
                <w:b/>
                <w:sz w:val="24"/>
                <w:szCs w:val="24"/>
                <w:lang w:eastAsia="ru-RU"/>
              </w:rPr>
              <w:t>Театр Средневековья.</w:t>
            </w:r>
          </w:p>
          <w:p w:rsidR="00F0062F" w:rsidRPr="00F0062F" w:rsidRDefault="00F0062F" w:rsidP="00F0062F">
            <w:pPr>
              <w:rPr>
                <w:rFonts w:ascii="Times New Roman" w:eastAsia="Calibri" w:hAnsi="Times New Roman" w:cs="Times New Roman"/>
                <w:sz w:val="24"/>
                <w:szCs w:val="24"/>
                <w:lang w:eastAsia="ru-RU"/>
              </w:rPr>
            </w:pPr>
            <w:r w:rsidRPr="00F0062F">
              <w:rPr>
                <w:rFonts w:ascii="Times New Roman" w:eastAsia="Calibri" w:hAnsi="Times New Roman" w:cs="Times New Roman"/>
                <w:sz w:val="24"/>
                <w:szCs w:val="24"/>
                <w:lang w:eastAsia="ru-RU"/>
              </w:rPr>
              <w:t>Жанры средневекового театра.</w:t>
            </w:r>
          </w:p>
          <w:p w:rsidR="00F0062F" w:rsidRPr="00F0062F" w:rsidRDefault="00F0062F" w:rsidP="00F0062F">
            <w:pPr>
              <w:rPr>
                <w:rFonts w:ascii="Times New Roman" w:eastAsia="Calibri" w:hAnsi="Times New Roman" w:cs="Times New Roman"/>
                <w:b/>
                <w:sz w:val="24"/>
                <w:szCs w:val="24"/>
                <w:lang w:eastAsia="ru-RU"/>
              </w:rPr>
            </w:pPr>
            <w:r w:rsidRPr="00F0062F">
              <w:rPr>
                <w:rFonts w:ascii="Times New Roman" w:eastAsia="Calibri" w:hAnsi="Times New Roman" w:cs="Times New Roman"/>
                <w:sz w:val="24"/>
                <w:szCs w:val="24"/>
                <w:lang w:eastAsia="ru-RU"/>
              </w:rPr>
              <w:t>Особенности театральной зрелищности.</w:t>
            </w:r>
          </w:p>
        </w:tc>
        <w:tc>
          <w:tcPr>
            <w:tcW w:w="850" w:type="dxa"/>
            <w:tcBorders>
              <w:top w:val="single" w:sz="4" w:space="0" w:color="auto"/>
              <w:left w:val="single" w:sz="4" w:space="0" w:color="auto"/>
              <w:bottom w:val="single" w:sz="4" w:space="0" w:color="auto"/>
              <w:right w:val="single" w:sz="4" w:space="0" w:color="auto"/>
            </w:tcBorders>
          </w:tcPr>
          <w:p w:rsidR="00F0062F" w:rsidRPr="00F0062F" w:rsidRDefault="00F0062F" w:rsidP="00F0062F">
            <w:pPr>
              <w:spacing w:after="0" w:line="240" w:lineRule="auto"/>
              <w:jc w:val="center"/>
              <w:rPr>
                <w:rFonts w:ascii="Times New Roman" w:eastAsia="Times New Roman" w:hAnsi="Times New Roman" w:cs="Times New Roman"/>
                <w:sz w:val="24"/>
                <w:szCs w:val="24"/>
                <w:lang w:eastAsia="ru-RU"/>
              </w:rPr>
            </w:pPr>
          </w:p>
        </w:tc>
        <w:tc>
          <w:tcPr>
            <w:tcW w:w="1276" w:type="dxa"/>
            <w:tcBorders>
              <w:top w:val="single" w:sz="4" w:space="0" w:color="auto"/>
              <w:left w:val="single" w:sz="4" w:space="0" w:color="auto"/>
              <w:bottom w:val="single" w:sz="4" w:space="0" w:color="auto"/>
              <w:right w:val="single" w:sz="4" w:space="0" w:color="auto"/>
            </w:tcBorders>
            <w:hideMark/>
          </w:tcPr>
          <w:p w:rsidR="00F0062F" w:rsidRPr="00F0062F" w:rsidRDefault="00F0062F" w:rsidP="00F0062F">
            <w:pPr>
              <w:spacing w:after="0" w:line="240" w:lineRule="auto"/>
              <w:jc w:val="center"/>
              <w:rPr>
                <w:rFonts w:ascii="Times New Roman" w:eastAsia="Times New Roman" w:hAnsi="Times New Roman" w:cs="Times New Roman"/>
                <w:sz w:val="24"/>
                <w:szCs w:val="24"/>
                <w:lang w:eastAsia="ru-RU"/>
              </w:rPr>
            </w:pPr>
            <w:r w:rsidRPr="00F0062F">
              <w:rPr>
                <w:rFonts w:ascii="Times New Roman" w:eastAsia="Times New Roman" w:hAnsi="Times New Roman" w:cs="Times New Roman"/>
                <w:sz w:val="24"/>
                <w:szCs w:val="24"/>
                <w:lang w:eastAsia="ru-RU"/>
              </w:rPr>
              <w:t>5</w:t>
            </w:r>
          </w:p>
        </w:tc>
        <w:tc>
          <w:tcPr>
            <w:tcW w:w="1418" w:type="dxa"/>
            <w:tcBorders>
              <w:top w:val="single" w:sz="4" w:space="0" w:color="auto"/>
              <w:left w:val="single" w:sz="4" w:space="0" w:color="auto"/>
              <w:bottom w:val="single" w:sz="4" w:space="0" w:color="auto"/>
              <w:right w:val="single" w:sz="4" w:space="0" w:color="auto"/>
            </w:tcBorders>
            <w:hideMark/>
          </w:tcPr>
          <w:p w:rsidR="00F0062F" w:rsidRPr="00F0062F" w:rsidRDefault="00F0062F" w:rsidP="00F0062F">
            <w:pPr>
              <w:spacing w:after="0" w:line="240" w:lineRule="auto"/>
              <w:jc w:val="center"/>
              <w:rPr>
                <w:rFonts w:ascii="Times New Roman" w:eastAsia="Times New Roman" w:hAnsi="Times New Roman" w:cs="Times New Roman"/>
                <w:sz w:val="24"/>
                <w:szCs w:val="24"/>
                <w:lang w:eastAsia="ru-RU"/>
              </w:rPr>
            </w:pPr>
            <w:r w:rsidRPr="00F0062F">
              <w:rPr>
                <w:rFonts w:ascii="Times New Roman" w:eastAsia="Times New Roman" w:hAnsi="Times New Roman" w:cs="Times New Roman"/>
                <w:sz w:val="24"/>
                <w:szCs w:val="24"/>
                <w:lang w:eastAsia="ru-RU"/>
              </w:rPr>
              <w:t>3</w:t>
            </w:r>
          </w:p>
        </w:tc>
        <w:tc>
          <w:tcPr>
            <w:tcW w:w="1100" w:type="dxa"/>
            <w:tcBorders>
              <w:top w:val="single" w:sz="4" w:space="0" w:color="auto"/>
              <w:left w:val="single" w:sz="4" w:space="0" w:color="auto"/>
              <w:bottom w:val="single" w:sz="4" w:space="0" w:color="auto"/>
              <w:right w:val="single" w:sz="4" w:space="0" w:color="auto"/>
            </w:tcBorders>
            <w:hideMark/>
          </w:tcPr>
          <w:p w:rsidR="00F0062F" w:rsidRPr="00F0062F" w:rsidRDefault="00F0062F" w:rsidP="00F0062F">
            <w:pPr>
              <w:spacing w:after="0" w:line="240" w:lineRule="auto"/>
              <w:jc w:val="center"/>
              <w:rPr>
                <w:rFonts w:ascii="Times New Roman" w:eastAsia="Times New Roman" w:hAnsi="Times New Roman" w:cs="Times New Roman"/>
                <w:sz w:val="24"/>
                <w:szCs w:val="24"/>
                <w:lang w:eastAsia="ru-RU"/>
              </w:rPr>
            </w:pPr>
            <w:r w:rsidRPr="00F0062F">
              <w:rPr>
                <w:rFonts w:ascii="Times New Roman" w:eastAsia="Times New Roman" w:hAnsi="Times New Roman" w:cs="Times New Roman"/>
                <w:sz w:val="24"/>
                <w:szCs w:val="24"/>
                <w:lang w:eastAsia="ru-RU"/>
              </w:rPr>
              <w:t>2</w:t>
            </w:r>
          </w:p>
        </w:tc>
      </w:tr>
      <w:tr w:rsidR="00F0062F" w:rsidRPr="00F0062F" w:rsidTr="00223B13">
        <w:trPr>
          <w:trHeight w:val="277"/>
          <w:jc w:val="center"/>
        </w:trPr>
        <w:tc>
          <w:tcPr>
            <w:tcW w:w="533" w:type="dxa"/>
            <w:tcBorders>
              <w:top w:val="single" w:sz="4" w:space="0" w:color="auto"/>
              <w:left w:val="single" w:sz="4" w:space="0" w:color="auto"/>
              <w:bottom w:val="single" w:sz="4" w:space="0" w:color="auto"/>
              <w:right w:val="single" w:sz="4" w:space="0" w:color="auto"/>
            </w:tcBorders>
            <w:hideMark/>
          </w:tcPr>
          <w:p w:rsidR="00F0062F" w:rsidRPr="00F0062F" w:rsidRDefault="00F0062F" w:rsidP="00F0062F">
            <w:pPr>
              <w:spacing w:after="0" w:line="240" w:lineRule="auto"/>
              <w:jc w:val="center"/>
              <w:rPr>
                <w:rFonts w:ascii="Times New Roman" w:eastAsia="Times New Roman" w:hAnsi="Times New Roman" w:cs="Times New Roman"/>
                <w:sz w:val="24"/>
                <w:szCs w:val="24"/>
                <w:lang w:eastAsia="ru-RU"/>
              </w:rPr>
            </w:pPr>
            <w:r w:rsidRPr="00F0062F">
              <w:rPr>
                <w:rFonts w:ascii="Times New Roman" w:eastAsia="Times New Roman" w:hAnsi="Times New Roman" w:cs="Times New Roman"/>
                <w:sz w:val="24"/>
                <w:szCs w:val="24"/>
                <w:lang w:eastAsia="ru-RU"/>
              </w:rPr>
              <w:lastRenderedPageBreak/>
              <w:t>4.</w:t>
            </w:r>
          </w:p>
        </w:tc>
        <w:tc>
          <w:tcPr>
            <w:tcW w:w="4393" w:type="dxa"/>
            <w:tcBorders>
              <w:top w:val="single" w:sz="4" w:space="0" w:color="auto"/>
              <w:left w:val="single" w:sz="4" w:space="0" w:color="auto"/>
              <w:bottom w:val="single" w:sz="4" w:space="0" w:color="auto"/>
              <w:right w:val="single" w:sz="4" w:space="0" w:color="auto"/>
            </w:tcBorders>
            <w:hideMark/>
          </w:tcPr>
          <w:p w:rsidR="00F0062F" w:rsidRPr="00F0062F" w:rsidRDefault="00F0062F" w:rsidP="00F0062F">
            <w:pPr>
              <w:rPr>
                <w:rFonts w:ascii="Times New Roman" w:eastAsia="Calibri" w:hAnsi="Times New Roman" w:cs="Times New Roman"/>
                <w:sz w:val="24"/>
                <w:szCs w:val="24"/>
                <w:lang w:eastAsia="ru-RU"/>
              </w:rPr>
            </w:pPr>
            <w:r w:rsidRPr="00F0062F">
              <w:rPr>
                <w:rFonts w:ascii="Times New Roman" w:eastAsia="Calibri" w:hAnsi="Times New Roman" w:cs="Times New Roman"/>
                <w:b/>
                <w:sz w:val="24"/>
                <w:szCs w:val="24"/>
                <w:lang w:eastAsia="ru-RU"/>
              </w:rPr>
              <w:t>Театр эпохи Возрождения и XVII в</w:t>
            </w:r>
            <w:r w:rsidRPr="00F0062F">
              <w:rPr>
                <w:rFonts w:ascii="Times New Roman" w:eastAsia="Calibri" w:hAnsi="Times New Roman" w:cs="Times New Roman"/>
                <w:sz w:val="24"/>
                <w:szCs w:val="24"/>
                <w:lang w:eastAsia="ru-RU"/>
              </w:rPr>
              <w:t>.</w:t>
            </w:r>
          </w:p>
          <w:p w:rsidR="00F0062F" w:rsidRPr="00F0062F" w:rsidRDefault="00F0062F" w:rsidP="00F0062F">
            <w:pPr>
              <w:rPr>
                <w:rFonts w:ascii="Arial Narrow" w:eastAsia="Calibri" w:hAnsi="Arial Narrow" w:cs="Times New Roman"/>
                <w:b/>
                <w:sz w:val="24"/>
                <w:szCs w:val="24"/>
                <w:lang w:eastAsia="ru-RU"/>
              </w:rPr>
            </w:pPr>
            <w:r w:rsidRPr="00F0062F">
              <w:rPr>
                <w:rFonts w:ascii="Times New Roman" w:eastAsia="Calibri" w:hAnsi="Times New Roman" w:cs="Times New Roman"/>
                <w:sz w:val="24"/>
                <w:szCs w:val="24"/>
                <w:lang w:eastAsia="ru-RU"/>
              </w:rPr>
              <w:t>Общая характеристика  культуры эпохи Возрождения.</w:t>
            </w:r>
            <w:r w:rsidRPr="00F0062F">
              <w:rPr>
                <w:rFonts w:ascii="Arial Narrow" w:eastAsia="Calibri" w:hAnsi="Arial Narrow" w:cs="Times New Roman"/>
                <w:b/>
                <w:sz w:val="24"/>
                <w:szCs w:val="24"/>
                <w:lang w:eastAsia="ru-RU"/>
              </w:rPr>
              <w:t xml:space="preserve">                         </w:t>
            </w:r>
          </w:p>
          <w:p w:rsidR="00F0062F" w:rsidRPr="00F0062F" w:rsidRDefault="00F0062F" w:rsidP="00F0062F">
            <w:pPr>
              <w:rPr>
                <w:rFonts w:ascii="Times New Roman" w:eastAsia="Calibri" w:hAnsi="Times New Roman" w:cs="Times New Roman"/>
                <w:sz w:val="24"/>
                <w:szCs w:val="24"/>
                <w:lang w:eastAsia="ru-RU"/>
              </w:rPr>
            </w:pPr>
            <w:r w:rsidRPr="00F0062F">
              <w:rPr>
                <w:rFonts w:ascii="Times New Roman" w:eastAsia="Calibri" w:hAnsi="Times New Roman" w:cs="Times New Roman"/>
                <w:sz w:val="24"/>
                <w:szCs w:val="24"/>
                <w:lang w:eastAsia="ru-RU"/>
              </w:rPr>
              <w:t>Италия. Два направления  в итальянской театральной  культуре:</w:t>
            </w:r>
            <w:r w:rsidRPr="00F0062F">
              <w:rPr>
                <w:rFonts w:ascii="Arial Narrow" w:eastAsia="Calibri" w:hAnsi="Arial Narrow" w:cs="Times New Roman"/>
                <w:b/>
                <w:sz w:val="24"/>
                <w:szCs w:val="24"/>
                <w:lang w:eastAsia="ru-RU"/>
              </w:rPr>
              <w:t xml:space="preserve"> </w:t>
            </w:r>
            <w:r w:rsidRPr="00F0062F">
              <w:rPr>
                <w:rFonts w:ascii="Times New Roman" w:eastAsia="Calibri" w:hAnsi="Times New Roman" w:cs="Times New Roman"/>
                <w:sz w:val="24"/>
                <w:szCs w:val="24"/>
                <w:lang w:eastAsia="ru-RU"/>
              </w:rPr>
              <w:t xml:space="preserve">  учено-гуманистический театр и комедия дель арте. </w:t>
            </w:r>
          </w:p>
          <w:p w:rsidR="00F0062F" w:rsidRPr="00F0062F" w:rsidRDefault="00F0062F" w:rsidP="00F0062F">
            <w:pPr>
              <w:rPr>
                <w:rFonts w:ascii="Times New Roman" w:eastAsia="Calibri" w:hAnsi="Times New Roman" w:cs="Times New Roman"/>
                <w:b/>
                <w:sz w:val="24"/>
                <w:szCs w:val="24"/>
                <w:lang w:eastAsia="ru-RU"/>
              </w:rPr>
            </w:pPr>
            <w:r w:rsidRPr="00F0062F">
              <w:rPr>
                <w:rFonts w:ascii="Times New Roman" w:eastAsia="Calibri" w:hAnsi="Times New Roman" w:cs="Times New Roman"/>
                <w:sz w:val="24"/>
                <w:szCs w:val="24"/>
                <w:lang w:eastAsia="ru-RU"/>
              </w:rPr>
              <w:t>Возникновение оперы.</w:t>
            </w:r>
          </w:p>
          <w:p w:rsidR="00F0062F" w:rsidRPr="00F0062F" w:rsidRDefault="00F0062F" w:rsidP="00F0062F">
            <w:pPr>
              <w:rPr>
                <w:rFonts w:ascii="Times New Roman" w:eastAsia="Calibri" w:hAnsi="Times New Roman" w:cs="Times New Roman"/>
                <w:sz w:val="24"/>
                <w:szCs w:val="24"/>
                <w:lang w:eastAsia="ru-RU"/>
              </w:rPr>
            </w:pPr>
            <w:r w:rsidRPr="00F0062F">
              <w:rPr>
                <w:rFonts w:ascii="Times New Roman" w:eastAsia="Calibri" w:hAnsi="Times New Roman" w:cs="Times New Roman"/>
                <w:sz w:val="24"/>
                <w:szCs w:val="24"/>
                <w:lang w:eastAsia="ru-RU"/>
              </w:rPr>
              <w:t>Комедия дель арте.</w:t>
            </w:r>
          </w:p>
          <w:p w:rsidR="00F0062F" w:rsidRPr="00F0062F" w:rsidRDefault="00F0062F" w:rsidP="00F0062F">
            <w:pPr>
              <w:rPr>
                <w:rFonts w:ascii="Times New Roman" w:eastAsia="Calibri" w:hAnsi="Times New Roman" w:cs="Times New Roman"/>
                <w:b/>
                <w:sz w:val="24"/>
                <w:szCs w:val="24"/>
                <w:lang w:eastAsia="ru-RU"/>
              </w:rPr>
            </w:pPr>
            <w:r w:rsidRPr="00F0062F">
              <w:rPr>
                <w:rFonts w:ascii="Times New Roman" w:eastAsia="Calibri" w:hAnsi="Times New Roman" w:cs="Times New Roman"/>
                <w:sz w:val="24"/>
                <w:szCs w:val="24"/>
                <w:lang w:eastAsia="ru-RU"/>
              </w:rPr>
              <w:t>«Золотой век» испанского искусства.</w:t>
            </w:r>
            <w:r w:rsidRPr="00F0062F">
              <w:rPr>
                <w:rFonts w:ascii="Times New Roman" w:eastAsia="Calibri" w:hAnsi="Times New Roman" w:cs="Times New Roman"/>
                <w:sz w:val="28"/>
                <w:szCs w:val="28"/>
                <w:lang w:eastAsia="ru-RU"/>
              </w:rPr>
              <w:t xml:space="preserve"> </w:t>
            </w:r>
            <w:r w:rsidRPr="00F0062F">
              <w:rPr>
                <w:rFonts w:ascii="Times New Roman" w:eastAsia="Calibri" w:hAnsi="Times New Roman" w:cs="Times New Roman"/>
                <w:sz w:val="24"/>
                <w:szCs w:val="24"/>
                <w:lang w:eastAsia="ru-RU"/>
              </w:rPr>
              <w:t>Лопе де Вега, Тирсо де Молина, Кальдерон</w:t>
            </w:r>
            <w:r w:rsidRPr="00F0062F">
              <w:rPr>
                <w:rFonts w:ascii="Calibri" w:eastAsia="Calibri" w:hAnsi="Calibri" w:cs="Times New Roman"/>
                <w:lang w:eastAsia="ru-RU"/>
              </w:rPr>
              <w:t xml:space="preserve"> </w:t>
            </w:r>
            <w:proofErr w:type="gramStart"/>
            <w:r w:rsidRPr="00F0062F">
              <w:rPr>
                <w:rFonts w:ascii="Times New Roman" w:eastAsia="Calibri" w:hAnsi="Times New Roman" w:cs="Times New Roman"/>
                <w:sz w:val="24"/>
                <w:szCs w:val="24"/>
                <w:lang w:eastAsia="ru-RU"/>
              </w:rPr>
              <w:t>де ла</w:t>
            </w:r>
            <w:proofErr w:type="gramEnd"/>
            <w:r w:rsidRPr="00F0062F">
              <w:rPr>
                <w:rFonts w:ascii="Times New Roman" w:eastAsia="Calibri" w:hAnsi="Times New Roman" w:cs="Times New Roman"/>
                <w:sz w:val="24"/>
                <w:szCs w:val="24"/>
                <w:lang w:eastAsia="ru-RU"/>
              </w:rPr>
              <w:t xml:space="preserve"> Барка.</w:t>
            </w:r>
          </w:p>
          <w:p w:rsidR="00F0062F" w:rsidRPr="00F0062F" w:rsidRDefault="00F0062F" w:rsidP="00F0062F">
            <w:pPr>
              <w:rPr>
                <w:rFonts w:ascii="Times New Roman" w:eastAsia="Calibri" w:hAnsi="Times New Roman" w:cs="Times New Roman"/>
                <w:sz w:val="24"/>
                <w:szCs w:val="24"/>
                <w:lang w:eastAsia="ru-RU"/>
              </w:rPr>
            </w:pPr>
            <w:r w:rsidRPr="00F0062F">
              <w:rPr>
                <w:rFonts w:ascii="Times New Roman" w:eastAsia="Calibri" w:hAnsi="Times New Roman" w:cs="Times New Roman"/>
                <w:sz w:val="24"/>
                <w:szCs w:val="24"/>
                <w:lang w:eastAsia="ru-RU"/>
              </w:rPr>
              <w:t>Становление профессионального театра и драматургии в Англии. Уильям Шекспир.</w:t>
            </w:r>
          </w:p>
          <w:p w:rsidR="00F0062F" w:rsidRPr="00F0062F" w:rsidRDefault="00F0062F" w:rsidP="00F0062F">
            <w:pPr>
              <w:rPr>
                <w:rFonts w:ascii="Times New Roman" w:eastAsia="Calibri" w:hAnsi="Times New Roman" w:cs="Times New Roman"/>
                <w:sz w:val="24"/>
                <w:szCs w:val="24"/>
                <w:lang w:eastAsia="ru-RU"/>
              </w:rPr>
            </w:pPr>
            <w:r w:rsidRPr="00F0062F">
              <w:rPr>
                <w:rFonts w:ascii="Times New Roman" w:eastAsia="Calibri" w:hAnsi="Times New Roman" w:cs="Times New Roman"/>
                <w:sz w:val="24"/>
                <w:szCs w:val="24"/>
                <w:lang w:eastAsia="ru-RU"/>
              </w:rPr>
              <w:t>Французский классицизм. Пьер Корнель, Жан Расин.</w:t>
            </w:r>
          </w:p>
          <w:p w:rsidR="00F0062F" w:rsidRPr="00F0062F" w:rsidRDefault="00F0062F" w:rsidP="00F0062F">
            <w:pPr>
              <w:rPr>
                <w:rFonts w:ascii="Times New Roman" w:eastAsia="Calibri" w:hAnsi="Times New Roman" w:cs="Times New Roman"/>
                <w:b/>
                <w:sz w:val="24"/>
                <w:szCs w:val="24"/>
                <w:lang w:eastAsia="ru-RU"/>
              </w:rPr>
            </w:pPr>
            <w:r w:rsidRPr="00F0062F">
              <w:rPr>
                <w:rFonts w:ascii="Times New Roman" w:eastAsia="Calibri" w:hAnsi="Times New Roman" w:cs="Times New Roman"/>
                <w:sz w:val="24"/>
                <w:szCs w:val="24"/>
                <w:lang w:eastAsia="ru-RU"/>
              </w:rPr>
              <w:t xml:space="preserve">Высокая комедия Жан-Батист Мольера.                                                                                          </w:t>
            </w:r>
          </w:p>
        </w:tc>
        <w:tc>
          <w:tcPr>
            <w:tcW w:w="850" w:type="dxa"/>
            <w:tcBorders>
              <w:top w:val="single" w:sz="4" w:space="0" w:color="auto"/>
              <w:left w:val="single" w:sz="4" w:space="0" w:color="auto"/>
              <w:bottom w:val="single" w:sz="4" w:space="0" w:color="auto"/>
              <w:right w:val="single" w:sz="4" w:space="0" w:color="auto"/>
            </w:tcBorders>
          </w:tcPr>
          <w:p w:rsidR="00F0062F" w:rsidRPr="00F0062F" w:rsidRDefault="00F0062F" w:rsidP="00F0062F">
            <w:pPr>
              <w:spacing w:after="0" w:line="240" w:lineRule="auto"/>
              <w:jc w:val="center"/>
              <w:rPr>
                <w:rFonts w:ascii="Times New Roman" w:eastAsia="Times New Roman" w:hAnsi="Times New Roman" w:cs="Times New Roman"/>
                <w:sz w:val="24"/>
                <w:szCs w:val="24"/>
                <w:lang w:eastAsia="ru-RU"/>
              </w:rPr>
            </w:pPr>
          </w:p>
        </w:tc>
        <w:tc>
          <w:tcPr>
            <w:tcW w:w="1276" w:type="dxa"/>
            <w:tcBorders>
              <w:top w:val="single" w:sz="4" w:space="0" w:color="auto"/>
              <w:left w:val="single" w:sz="4" w:space="0" w:color="auto"/>
              <w:bottom w:val="single" w:sz="4" w:space="0" w:color="auto"/>
              <w:right w:val="single" w:sz="4" w:space="0" w:color="auto"/>
            </w:tcBorders>
            <w:hideMark/>
          </w:tcPr>
          <w:p w:rsidR="00F0062F" w:rsidRPr="00F0062F" w:rsidRDefault="00F0062F" w:rsidP="00F0062F">
            <w:pPr>
              <w:spacing w:after="0" w:line="240" w:lineRule="auto"/>
              <w:jc w:val="center"/>
              <w:rPr>
                <w:rFonts w:ascii="Times New Roman" w:eastAsia="Times New Roman" w:hAnsi="Times New Roman" w:cs="Times New Roman"/>
                <w:sz w:val="24"/>
                <w:szCs w:val="24"/>
                <w:lang w:eastAsia="ru-RU"/>
              </w:rPr>
            </w:pPr>
            <w:r w:rsidRPr="00F0062F">
              <w:rPr>
                <w:rFonts w:ascii="Times New Roman" w:eastAsia="Times New Roman" w:hAnsi="Times New Roman" w:cs="Times New Roman"/>
                <w:sz w:val="24"/>
                <w:szCs w:val="24"/>
                <w:lang w:eastAsia="ru-RU"/>
              </w:rPr>
              <w:t>15</w:t>
            </w:r>
          </w:p>
        </w:tc>
        <w:tc>
          <w:tcPr>
            <w:tcW w:w="1418" w:type="dxa"/>
            <w:tcBorders>
              <w:top w:val="single" w:sz="4" w:space="0" w:color="auto"/>
              <w:left w:val="single" w:sz="4" w:space="0" w:color="auto"/>
              <w:bottom w:val="single" w:sz="4" w:space="0" w:color="auto"/>
              <w:right w:val="single" w:sz="4" w:space="0" w:color="auto"/>
            </w:tcBorders>
            <w:hideMark/>
          </w:tcPr>
          <w:p w:rsidR="00F0062F" w:rsidRPr="00F0062F" w:rsidRDefault="00F0062F" w:rsidP="00F0062F">
            <w:pPr>
              <w:spacing w:after="0" w:line="240" w:lineRule="auto"/>
              <w:jc w:val="center"/>
              <w:rPr>
                <w:rFonts w:ascii="Times New Roman" w:eastAsia="Times New Roman" w:hAnsi="Times New Roman" w:cs="Times New Roman"/>
                <w:sz w:val="24"/>
                <w:szCs w:val="24"/>
                <w:lang w:eastAsia="ru-RU"/>
              </w:rPr>
            </w:pPr>
            <w:r w:rsidRPr="00F0062F">
              <w:rPr>
                <w:rFonts w:ascii="Times New Roman" w:eastAsia="Times New Roman" w:hAnsi="Times New Roman" w:cs="Times New Roman"/>
                <w:sz w:val="24"/>
                <w:szCs w:val="24"/>
                <w:lang w:eastAsia="ru-RU"/>
              </w:rPr>
              <w:t>7</w:t>
            </w:r>
          </w:p>
        </w:tc>
        <w:tc>
          <w:tcPr>
            <w:tcW w:w="1100" w:type="dxa"/>
            <w:tcBorders>
              <w:top w:val="single" w:sz="4" w:space="0" w:color="auto"/>
              <w:left w:val="single" w:sz="4" w:space="0" w:color="auto"/>
              <w:bottom w:val="single" w:sz="4" w:space="0" w:color="auto"/>
              <w:right w:val="single" w:sz="4" w:space="0" w:color="auto"/>
            </w:tcBorders>
            <w:hideMark/>
          </w:tcPr>
          <w:p w:rsidR="00F0062F" w:rsidRPr="00F0062F" w:rsidRDefault="00F0062F" w:rsidP="00F0062F">
            <w:pPr>
              <w:spacing w:after="0" w:line="240" w:lineRule="auto"/>
              <w:jc w:val="center"/>
              <w:rPr>
                <w:rFonts w:ascii="Times New Roman" w:eastAsia="Times New Roman" w:hAnsi="Times New Roman" w:cs="Times New Roman"/>
                <w:sz w:val="24"/>
                <w:szCs w:val="24"/>
                <w:lang w:eastAsia="ru-RU"/>
              </w:rPr>
            </w:pPr>
            <w:r w:rsidRPr="00F0062F">
              <w:rPr>
                <w:rFonts w:ascii="Times New Roman" w:eastAsia="Times New Roman" w:hAnsi="Times New Roman" w:cs="Times New Roman"/>
                <w:sz w:val="24"/>
                <w:szCs w:val="24"/>
                <w:lang w:eastAsia="ru-RU"/>
              </w:rPr>
              <w:t>8</w:t>
            </w:r>
          </w:p>
        </w:tc>
      </w:tr>
      <w:tr w:rsidR="00F0062F" w:rsidRPr="00F0062F" w:rsidTr="00223B13">
        <w:trPr>
          <w:trHeight w:val="277"/>
          <w:jc w:val="center"/>
        </w:trPr>
        <w:tc>
          <w:tcPr>
            <w:tcW w:w="533" w:type="dxa"/>
            <w:tcBorders>
              <w:top w:val="single" w:sz="4" w:space="0" w:color="auto"/>
              <w:left w:val="single" w:sz="4" w:space="0" w:color="auto"/>
              <w:bottom w:val="single" w:sz="4" w:space="0" w:color="auto"/>
              <w:right w:val="single" w:sz="4" w:space="0" w:color="auto"/>
            </w:tcBorders>
            <w:hideMark/>
          </w:tcPr>
          <w:p w:rsidR="00F0062F" w:rsidRPr="00F0062F" w:rsidRDefault="00F0062F" w:rsidP="00F0062F">
            <w:pPr>
              <w:spacing w:after="0" w:line="240" w:lineRule="auto"/>
              <w:jc w:val="center"/>
              <w:rPr>
                <w:rFonts w:ascii="Times New Roman" w:eastAsia="Times New Roman" w:hAnsi="Times New Roman" w:cs="Times New Roman"/>
                <w:sz w:val="24"/>
                <w:szCs w:val="24"/>
                <w:lang w:eastAsia="ru-RU"/>
              </w:rPr>
            </w:pPr>
            <w:r w:rsidRPr="00F0062F">
              <w:rPr>
                <w:rFonts w:ascii="Times New Roman" w:eastAsia="Times New Roman" w:hAnsi="Times New Roman" w:cs="Times New Roman"/>
                <w:sz w:val="24"/>
                <w:szCs w:val="24"/>
                <w:lang w:eastAsia="ru-RU"/>
              </w:rPr>
              <w:t>5.</w:t>
            </w:r>
          </w:p>
        </w:tc>
        <w:tc>
          <w:tcPr>
            <w:tcW w:w="4393" w:type="dxa"/>
            <w:tcBorders>
              <w:top w:val="single" w:sz="4" w:space="0" w:color="auto"/>
              <w:left w:val="single" w:sz="4" w:space="0" w:color="auto"/>
              <w:bottom w:val="single" w:sz="4" w:space="0" w:color="auto"/>
              <w:right w:val="single" w:sz="4" w:space="0" w:color="auto"/>
            </w:tcBorders>
            <w:hideMark/>
          </w:tcPr>
          <w:p w:rsidR="00F0062F" w:rsidRPr="00F0062F" w:rsidRDefault="00F0062F" w:rsidP="00F0062F">
            <w:pPr>
              <w:rPr>
                <w:rFonts w:ascii="Times New Roman" w:eastAsia="Calibri" w:hAnsi="Times New Roman" w:cs="Times New Roman"/>
                <w:b/>
                <w:sz w:val="24"/>
                <w:szCs w:val="24"/>
                <w:lang w:eastAsia="ru-RU"/>
              </w:rPr>
            </w:pPr>
            <w:r w:rsidRPr="00F0062F">
              <w:rPr>
                <w:rFonts w:ascii="Times New Roman" w:eastAsia="Calibri" w:hAnsi="Times New Roman" w:cs="Times New Roman"/>
                <w:b/>
                <w:sz w:val="24"/>
                <w:szCs w:val="24"/>
                <w:lang w:eastAsia="ru-RU"/>
              </w:rPr>
              <w:t>Театр XVIII в.</w:t>
            </w:r>
          </w:p>
          <w:p w:rsidR="00F0062F" w:rsidRPr="00F0062F" w:rsidRDefault="00F0062F" w:rsidP="00F0062F">
            <w:pPr>
              <w:rPr>
                <w:rFonts w:ascii="Times New Roman" w:eastAsia="Calibri" w:hAnsi="Times New Roman" w:cs="Times New Roman"/>
                <w:sz w:val="28"/>
                <w:szCs w:val="28"/>
                <w:lang w:eastAsia="ru-RU"/>
              </w:rPr>
            </w:pPr>
            <w:r w:rsidRPr="00F0062F">
              <w:rPr>
                <w:rFonts w:ascii="Times New Roman" w:eastAsia="Calibri" w:hAnsi="Times New Roman" w:cs="Times New Roman"/>
                <w:sz w:val="24"/>
                <w:szCs w:val="24"/>
                <w:lang w:eastAsia="ru-RU"/>
              </w:rPr>
              <w:t>Эпоха Просвещения. Особенности эстетики</w:t>
            </w:r>
            <w:r w:rsidRPr="00F0062F">
              <w:rPr>
                <w:rFonts w:ascii="Times New Roman" w:eastAsia="Calibri" w:hAnsi="Times New Roman" w:cs="Times New Roman"/>
                <w:sz w:val="28"/>
                <w:szCs w:val="28"/>
                <w:lang w:eastAsia="ru-RU"/>
              </w:rPr>
              <w:t>.</w:t>
            </w:r>
          </w:p>
          <w:p w:rsidR="00F0062F" w:rsidRPr="00F0062F" w:rsidRDefault="00F0062F" w:rsidP="00F0062F">
            <w:pPr>
              <w:rPr>
                <w:rFonts w:ascii="Times New Roman" w:eastAsia="Calibri" w:hAnsi="Times New Roman" w:cs="Times New Roman"/>
                <w:sz w:val="24"/>
                <w:szCs w:val="24"/>
                <w:lang w:eastAsia="ru-RU"/>
              </w:rPr>
            </w:pPr>
            <w:r w:rsidRPr="00F0062F">
              <w:rPr>
                <w:rFonts w:ascii="Times New Roman" w:eastAsia="Calibri" w:hAnsi="Times New Roman" w:cs="Times New Roman"/>
                <w:sz w:val="24"/>
                <w:szCs w:val="24"/>
                <w:lang w:eastAsia="ru-RU"/>
              </w:rPr>
              <w:t>Английская комедия.</w:t>
            </w:r>
            <w:r w:rsidRPr="00F0062F">
              <w:rPr>
                <w:rFonts w:ascii="Times New Roman" w:eastAsia="Calibri" w:hAnsi="Times New Roman" w:cs="Times New Roman"/>
                <w:b/>
                <w:sz w:val="24"/>
                <w:szCs w:val="24"/>
                <w:lang w:eastAsia="ru-RU"/>
              </w:rPr>
              <w:t xml:space="preserve"> </w:t>
            </w:r>
            <w:r w:rsidRPr="00F0062F">
              <w:rPr>
                <w:rFonts w:ascii="Times New Roman" w:eastAsia="Calibri" w:hAnsi="Times New Roman" w:cs="Times New Roman"/>
                <w:sz w:val="24"/>
                <w:szCs w:val="24"/>
                <w:lang w:eastAsia="ru-RU"/>
              </w:rPr>
              <w:t xml:space="preserve">Ричард Бринсли </w:t>
            </w:r>
            <w:r w:rsidRPr="00F0062F">
              <w:rPr>
                <w:rFonts w:ascii="Times New Roman" w:eastAsia="Calibri" w:hAnsi="Times New Roman" w:cs="Times New Roman"/>
                <w:sz w:val="24"/>
                <w:szCs w:val="24"/>
                <w:lang w:eastAsia="ru-RU"/>
              </w:rPr>
              <w:lastRenderedPageBreak/>
              <w:t xml:space="preserve">Шеридан. </w:t>
            </w:r>
          </w:p>
          <w:p w:rsidR="00F0062F" w:rsidRPr="00F0062F" w:rsidRDefault="00F0062F" w:rsidP="00F0062F">
            <w:pPr>
              <w:rPr>
                <w:rFonts w:ascii="Times New Roman" w:eastAsia="Calibri" w:hAnsi="Times New Roman" w:cs="Times New Roman"/>
                <w:sz w:val="24"/>
                <w:szCs w:val="24"/>
                <w:lang w:eastAsia="ru-RU"/>
              </w:rPr>
            </w:pPr>
            <w:r w:rsidRPr="00F0062F">
              <w:rPr>
                <w:rFonts w:ascii="Times New Roman" w:eastAsia="Calibri" w:hAnsi="Times New Roman" w:cs="Times New Roman"/>
                <w:sz w:val="24"/>
                <w:szCs w:val="24"/>
                <w:lang w:eastAsia="ru-RU"/>
              </w:rPr>
              <w:t xml:space="preserve"> Д. Гарик - реформатор английской сцены.</w:t>
            </w:r>
          </w:p>
          <w:p w:rsidR="00F0062F" w:rsidRPr="00F0062F" w:rsidRDefault="00F0062F" w:rsidP="00F0062F">
            <w:pPr>
              <w:rPr>
                <w:rFonts w:ascii="Times New Roman" w:eastAsia="Calibri" w:hAnsi="Times New Roman" w:cs="Times New Roman"/>
                <w:sz w:val="24"/>
                <w:szCs w:val="24"/>
                <w:lang w:eastAsia="ru-RU"/>
              </w:rPr>
            </w:pPr>
            <w:r w:rsidRPr="00F0062F">
              <w:rPr>
                <w:rFonts w:ascii="Times New Roman" w:eastAsia="Calibri" w:hAnsi="Times New Roman" w:cs="Times New Roman"/>
                <w:sz w:val="24"/>
                <w:szCs w:val="24"/>
                <w:lang w:eastAsia="ru-RU"/>
              </w:rPr>
              <w:t>Создание английской национальной оперы. Генри Перселл.</w:t>
            </w:r>
          </w:p>
          <w:p w:rsidR="00F0062F" w:rsidRPr="00F0062F" w:rsidRDefault="00F0062F" w:rsidP="00F0062F">
            <w:pPr>
              <w:rPr>
                <w:rFonts w:ascii="Times New Roman" w:eastAsia="Calibri" w:hAnsi="Times New Roman" w:cs="Times New Roman"/>
                <w:sz w:val="24"/>
                <w:szCs w:val="24"/>
                <w:lang w:eastAsia="ru-RU"/>
              </w:rPr>
            </w:pPr>
            <w:r w:rsidRPr="00F0062F">
              <w:rPr>
                <w:rFonts w:ascii="Times New Roman" w:eastAsia="Calibri" w:hAnsi="Times New Roman" w:cs="Times New Roman"/>
                <w:sz w:val="24"/>
                <w:szCs w:val="24"/>
                <w:lang w:eastAsia="ru-RU"/>
              </w:rPr>
              <w:t>Французское Просвещение. Вольтер.</w:t>
            </w:r>
          </w:p>
          <w:p w:rsidR="00F0062F" w:rsidRPr="00F0062F" w:rsidRDefault="00F0062F" w:rsidP="00F0062F">
            <w:pPr>
              <w:rPr>
                <w:rFonts w:ascii="Times New Roman" w:eastAsia="Calibri" w:hAnsi="Times New Roman" w:cs="Times New Roman"/>
                <w:sz w:val="24"/>
                <w:szCs w:val="24"/>
                <w:lang w:eastAsia="ru-RU"/>
              </w:rPr>
            </w:pPr>
            <w:r w:rsidRPr="00F0062F">
              <w:rPr>
                <w:rFonts w:ascii="Times New Roman" w:eastAsia="Calibri" w:hAnsi="Times New Roman" w:cs="Times New Roman"/>
                <w:sz w:val="24"/>
                <w:szCs w:val="24"/>
                <w:lang w:eastAsia="ru-RU"/>
              </w:rPr>
              <w:t>Эволюция французской комедии. Бомарше.</w:t>
            </w:r>
          </w:p>
          <w:p w:rsidR="00F0062F" w:rsidRPr="00F0062F" w:rsidRDefault="00F0062F" w:rsidP="00F0062F">
            <w:pPr>
              <w:rPr>
                <w:rFonts w:ascii="Times New Roman" w:eastAsia="Calibri" w:hAnsi="Times New Roman" w:cs="Times New Roman"/>
                <w:sz w:val="24"/>
                <w:szCs w:val="24"/>
                <w:lang w:eastAsia="ru-RU"/>
              </w:rPr>
            </w:pPr>
            <w:r w:rsidRPr="00F0062F">
              <w:rPr>
                <w:rFonts w:ascii="Times New Roman" w:eastAsia="Calibri" w:hAnsi="Times New Roman" w:cs="Times New Roman"/>
                <w:sz w:val="24"/>
                <w:szCs w:val="24"/>
                <w:lang w:eastAsia="ru-RU"/>
              </w:rPr>
              <w:t xml:space="preserve">Дени Дидро «Парадокс об актере». Реформы Лекена.  «Комеди Франсез».   </w:t>
            </w:r>
          </w:p>
          <w:p w:rsidR="00F0062F" w:rsidRPr="00F0062F" w:rsidRDefault="00F0062F" w:rsidP="00F0062F">
            <w:pPr>
              <w:rPr>
                <w:rFonts w:ascii="Times New Roman" w:eastAsia="Calibri" w:hAnsi="Times New Roman" w:cs="Times New Roman"/>
                <w:sz w:val="28"/>
                <w:szCs w:val="28"/>
                <w:lang w:eastAsia="ru-RU"/>
              </w:rPr>
            </w:pPr>
            <w:r w:rsidRPr="00F0062F">
              <w:rPr>
                <w:rFonts w:ascii="Times New Roman" w:eastAsia="Calibri" w:hAnsi="Times New Roman" w:cs="Times New Roman"/>
                <w:sz w:val="24"/>
                <w:szCs w:val="24"/>
                <w:lang w:eastAsia="ru-RU"/>
              </w:rPr>
              <w:t>Италия. Карло Гоцци</w:t>
            </w:r>
            <w:r w:rsidRPr="00F0062F">
              <w:rPr>
                <w:rFonts w:ascii="Times New Roman" w:eastAsia="Calibri" w:hAnsi="Times New Roman" w:cs="Times New Roman"/>
                <w:sz w:val="28"/>
                <w:szCs w:val="28"/>
                <w:lang w:eastAsia="ru-RU"/>
              </w:rPr>
              <w:t>.</w:t>
            </w:r>
          </w:p>
          <w:p w:rsidR="00F0062F" w:rsidRPr="00F0062F" w:rsidRDefault="00F0062F" w:rsidP="00F0062F">
            <w:pPr>
              <w:rPr>
                <w:rFonts w:ascii="Times New Roman" w:eastAsia="Calibri" w:hAnsi="Times New Roman" w:cs="Times New Roman"/>
                <w:sz w:val="24"/>
                <w:szCs w:val="24"/>
                <w:lang w:eastAsia="ru-RU"/>
              </w:rPr>
            </w:pPr>
            <w:r w:rsidRPr="00F0062F">
              <w:rPr>
                <w:rFonts w:ascii="Times New Roman" w:eastAsia="Calibri" w:hAnsi="Times New Roman" w:cs="Times New Roman"/>
                <w:sz w:val="24"/>
                <w:szCs w:val="24"/>
                <w:lang w:eastAsia="ru-RU"/>
              </w:rPr>
              <w:t xml:space="preserve">Театральные  реформы Карло Гольдони.  </w:t>
            </w:r>
          </w:p>
          <w:p w:rsidR="00F0062F" w:rsidRPr="00F0062F" w:rsidRDefault="00F0062F" w:rsidP="00F0062F">
            <w:pPr>
              <w:rPr>
                <w:rFonts w:ascii="Times New Roman" w:eastAsia="Calibri" w:hAnsi="Times New Roman" w:cs="Times New Roman"/>
                <w:b/>
                <w:sz w:val="24"/>
                <w:szCs w:val="24"/>
                <w:lang w:eastAsia="ru-RU"/>
              </w:rPr>
            </w:pPr>
            <w:r w:rsidRPr="00F0062F">
              <w:rPr>
                <w:rFonts w:ascii="Times New Roman" w:eastAsia="Calibri" w:hAnsi="Times New Roman" w:cs="Times New Roman"/>
                <w:sz w:val="24"/>
                <w:szCs w:val="24"/>
                <w:lang w:eastAsia="ru-RU"/>
              </w:rPr>
              <w:t>Германия:</w:t>
            </w:r>
            <w:r w:rsidRPr="00F0062F">
              <w:rPr>
                <w:rFonts w:ascii="Calibri" w:eastAsia="Calibri" w:hAnsi="Calibri" w:cs="Times New Roman"/>
                <w:lang w:eastAsia="ru-RU"/>
              </w:rPr>
              <w:t xml:space="preserve"> </w:t>
            </w:r>
            <w:r w:rsidRPr="00F0062F">
              <w:rPr>
                <w:rFonts w:ascii="Times New Roman" w:eastAsia="Calibri" w:hAnsi="Times New Roman" w:cs="Times New Roman"/>
                <w:sz w:val="24"/>
                <w:szCs w:val="24"/>
                <w:lang w:eastAsia="ru-RU"/>
              </w:rPr>
              <w:t>Готхольд Эфраим Лессинг, Иоганн Шиллер, Иога́нн</w:t>
            </w:r>
            <w:proofErr w:type="gramStart"/>
            <w:r w:rsidRPr="00F0062F">
              <w:rPr>
                <w:rFonts w:ascii="Times New Roman" w:eastAsia="Calibri" w:hAnsi="Times New Roman" w:cs="Times New Roman"/>
                <w:sz w:val="24"/>
                <w:szCs w:val="24"/>
                <w:lang w:eastAsia="ru-RU"/>
              </w:rPr>
              <w:t xml:space="preserve"> В</w:t>
            </w:r>
            <w:proofErr w:type="gramEnd"/>
            <w:r w:rsidRPr="00F0062F">
              <w:rPr>
                <w:rFonts w:ascii="Times New Roman" w:eastAsia="Calibri" w:hAnsi="Times New Roman" w:cs="Times New Roman"/>
                <w:sz w:val="24"/>
                <w:szCs w:val="24"/>
                <w:lang w:eastAsia="ru-RU"/>
              </w:rPr>
              <w:t>о́льфганг</w:t>
            </w:r>
            <w:r w:rsidRPr="00F0062F">
              <w:rPr>
                <w:rFonts w:ascii="Calibri" w:eastAsia="Calibri" w:hAnsi="Calibri" w:cs="Times New Roman"/>
                <w:lang w:eastAsia="ru-RU"/>
              </w:rPr>
              <w:t xml:space="preserve"> </w:t>
            </w:r>
            <w:r w:rsidRPr="00F0062F">
              <w:rPr>
                <w:rFonts w:ascii="Times New Roman" w:eastAsia="Calibri" w:hAnsi="Times New Roman" w:cs="Times New Roman"/>
                <w:sz w:val="24"/>
                <w:szCs w:val="24"/>
                <w:lang w:eastAsia="ru-RU"/>
              </w:rPr>
              <w:t>фон</w:t>
            </w:r>
            <w:r w:rsidRPr="00F0062F">
              <w:rPr>
                <w:rFonts w:ascii="Calibri" w:eastAsia="Calibri" w:hAnsi="Calibri" w:cs="Times New Roman"/>
                <w:lang w:eastAsia="ru-RU"/>
              </w:rPr>
              <w:t xml:space="preserve"> </w:t>
            </w:r>
            <w:r w:rsidRPr="00F0062F">
              <w:rPr>
                <w:rFonts w:ascii="Times New Roman" w:eastAsia="Calibri" w:hAnsi="Times New Roman" w:cs="Times New Roman"/>
                <w:sz w:val="24"/>
                <w:szCs w:val="24"/>
                <w:lang w:eastAsia="ru-RU"/>
              </w:rPr>
              <w:t>Гете.</w:t>
            </w:r>
          </w:p>
        </w:tc>
        <w:tc>
          <w:tcPr>
            <w:tcW w:w="850" w:type="dxa"/>
            <w:tcBorders>
              <w:top w:val="single" w:sz="4" w:space="0" w:color="auto"/>
              <w:left w:val="single" w:sz="4" w:space="0" w:color="auto"/>
              <w:bottom w:val="single" w:sz="4" w:space="0" w:color="auto"/>
              <w:right w:val="single" w:sz="4" w:space="0" w:color="auto"/>
            </w:tcBorders>
          </w:tcPr>
          <w:p w:rsidR="00F0062F" w:rsidRPr="00F0062F" w:rsidRDefault="00F0062F" w:rsidP="00F0062F">
            <w:pPr>
              <w:spacing w:after="0" w:line="240" w:lineRule="auto"/>
              <w:jc w:val="center"/>
              <w:rPr>
                <w:rFonts w:ascii="Times New Roman" w:eastAsia="Times New Roman" w:hAnsi="Times New Roman" w:cs="Times New Roman"/>
                <w:sz w:val="24"/>
                <w:szCs w:val="24"/>
                <w:lang w:eastAsia="ru-RU"/>
              </w:rPr>
            </w:pPr>
          </w:p>
        </w:tc>
        <w:tc>
          <w:tcPr>
            <w:tcW w:w="1276" w:type="dxa"/>
            <w:tcBorders>
              <w:top w:val="single" w:sz="4" w:space="0" w:color="auto"/>
              <w:left w:val="single" w:sz="4" w:space="0" w:color="auto"/>
              <w:bottom w:val="single" w:sz="4" w:space="0" w:color="auto"/>
              <w:right w:val="single" w:sz="4" w:space="0" w:color="auto"/>
            </w:tcBorders>
            <w:hideMark/>
          </w:tcPr>
          <w:p w:rsidR="00F0062F" w:rsidRPr="00F0062F" w:rsidRDefault="00F0062F" w:rsidP="00F0062F">
            <w:pPr>
              <w:spacing w:after="0" w:line="240" w:lineRule="auto"/>
              <w:jc w:val="center"/>
              <w:rPr>
                <w:rFonts w:ascii="Times New Roman" w:eastAsia="Times New Roman" w:hAnsi="Times New Roman" w:cs="Times New Roman"/>
                <w:sz w:val="24"/>
                <w:szCs w:val="24"/>
                <w:lang w:eastAsia="ru-RU"/>
              </w:rPr>
            </w:pPr>
            <w:r w:rsidRPr="00F0062F">
              <w:rPr>
                <w:rFonts w:ascii="Times New Roman" w:eastAsia="Times New Roman" w:hAnsi="Times New Roman" w:cs="Times New Roman"/>
                <w:sz w:val="24"/>
                <w:szCs w:val="24"/>
                <w:lang w:eastAsia="ru-RU"/>
              </w:rPr>
              <w:t>20</w:t>
            </w:r>
          </w:p>
        </w:tc>
        <w:tc>
          <w:tcPr>
            <w:tcW w:w="1418" w:type="dxa"/>
            <w:tcBorders>
              <w:top w:val="single" w:sz="4" w:space="0" w:color="auto"/>
              <w:left w:val="single" w:sz="4" w:space="0" w:color="auto"/>
              <w:bottom w:val="single" w:sz="4" w:space="0" w:color="auto"/>
              <w:right w:val="single" w:sz="4" w:space="0" w:color="auto"/>
            </w:tcBorders>
            <w:hideMark/>
          </w:tcPr>
          <w:p w:rsidR="00F0062F" w:rsidRPr="00F0062F" w:rsidRDefault="00F0062F" w:rsidP="00F0062F">
            <w:pPr>
              <w:spacing w:after="0" w:line="240" w:lineRule="auto"/>
              <w:jc w:val="center"/>
              <w:rPr>
                <w:rFonts w:ascii="Times New Roman" w:eastAsia="Times New Roman" w:hAnsi="Times New Roman" w:cs="Times New Roman"/>
                <w:sz w:val="24"/>
                <w:szCs w:val="24"/>
                <w:lang w:eastAsia="ru-RU"/>
              </w:rPr>
            </w:pPr>
            <w:r w:rsidRPr="00F0062F">
              <w:rPr>
                <w:rFonts w:ascii="Times New Roman" w:eastAsia="Times New Roman" w:hAnsi="Times New Roman" w:cs="Times New Roman"/>
                <w:sz w:val="24"/>
                <w:szCs w:val="24"/>
                <w:lang w:eastAsia="ru-RU"/>
              </w:rPr>
              <w:t>10</w:t>
            </w:r>
          </w:p>
        </w:tc>
        <w:tc>
          <w:tcPr>
            <w:tcW w:w="1100" w:type="dxa"/>
            <w:tcBorders>
              <w:top w:val="single" w:sz="4" w:space="0" w:color="auto"/>
              <w:left w:val="single" w:sz="4" w:space="0" w:color="auto"/>
              <w:bottom w:val="single" w:sz="4" w:space="0" w:color="auto"/>
              <w:right w:val="single" w:sz="4" w:space="0" w:color="auto"/>
            </w:tcBorders>
            <w:hideMark/>
          </w:tcPr>
          <w:p w:rsidR="00F0062F" w:rsidRPr="00F0062F" w:rsidRDefault="00F0062F" w:rsidP="00F0062F">
            <w:pPr>
              <w:spacing w:after="0" w:line="240" w:lineRule="auto"/>
              <w:jc w:val="center"/>
              <w:rPr>
                <w:rFonts w:ascii="Times New Roman" w:eastAsia="Times New Roman" w:hAnsi="Times New Roman" w:cs="Times New Roman"/>
                <w:sz w:val="24"/>
                <w:szCs w:val="24"/>
                <w:lang w:eastAsia="ru-RU"/>
              </w:rPr>
            </w:pPr>
            <w:r w:rsidRPr="00F0062F">
              <w:rPr>
                <w:rFonts w:ascii="Times New Roman" w:eastAsia="Times New Roman" w:hAnsi="Times New Roman" w:cs="Times New Roman"/>
                <w:sz w:val="24"/>
                <w:szCs w:val="24"/>
                <w:lang w:eastAsia="ru-RU"/>
              </w:rPr>
              <w:t>10</w:t>
            </w:r>
          </w:p>
        </w:tc>
      </w:tr>
      <w:tr w:rsidR="00F0062F" w:rsidRPr="00F0062F" w:rsidTr="00223B13">
        <w:trPr>
          <w:trHeight w:val="277"/>
          <w:jc w:val="center"/>
        </w:trPr>
        <w:tc>
          <w:tcPr>
            <w:tcW w:w="533" w:type="dxa"/>
            <w:tcBorders>
              <w:top w:val="single" w:sz="4" w:space="0" w:color="auto"/>
              <w:left w:val="single" w:sz="4" w:space="0" w:color="auto"/>
              <w:bottom w:val="single" w:sz="4" w:space="0" w:color="auto"/>
              <w:right w:val="single" w:sz="4" w:space="0" w:color="auto"/>
            </w:tcBorders>
            <w:hideMark/>
          </w:tcPr>
          <w:p w:rsidR="00F0062F" w:rsidRPr="00F0062F" w:rsidRDefault="00F0062F" w:rsidP="00F0062F">
            <w:pPr>
              <w:spacing w:after="0" w:line="240" w:lineRule="auto"/>
              <w:jc w:val="center"/>
              <w:rPr>
                <w:rFonts w:ascii="Times New Roman" w:eastAsia="Times New Roman" w:hAnsi="Times New Roman" w:cs="Times New Roman"/>
                <w:sz w:val="24"/>
                <w:szCs w:val="24"/>
                <w:lang w:eastAsia="ru-RU"/>
              </w:rPr>
            </w:pPr>
            <w:r w:rsidRPr="00F0062F">
              <w:rPr>
                <w:rFonts w:ascii="Times New Roman" w:eastAsia="Times New Roman" w:hAnsi="Times New Roman" w:cs="Times New Roman"/>
                <w:sz w:val="24"/>
                <w:szCs w:val="24"/>
                <w:lang w:eastAsia="ru-RU"/>
              </w:rPr>
              <w:lastRenderedPageBreak/>
              <w:t>6.</w:t>
            </w:r>
          </w:p>
        </w:tc>
        <w:tc>
          <w:tcPr>
            <w:tcW w:w="4393" w:type="dxa"/>
            <w:tcBorders>
              <w:top w:val="single" w:sz="4" w:space="0" w:color="auto"/>
              <w:left w:val="single" w:sz="4" w:space="0" w:color="auto"/>
              <w:bottom w:val="single" w:sz="4" w:space="0" w:color="auto"/>
              <w:right w:val="single" w:sz="4" w:space="0" w:color="auto"/>
            </w:tcBorders>
            <w:hideMark/>
          </w:tcPr>
          <w:p w:rsidR="00F0062F" w:rsidRPr="00F0062F" w:rsidRDefault="00F0062F" w:rsidP="00F0062F">
            <w:pPr>
              <w:rPr>
                <w:rFonts w:ascii="Times New Roman" w:eastAsia="Calibri" w:hAnsi="Times New Roman" w:cs="Times New Roman"/>
                <w:b/>
                <w:sz w:val="24"/>
                <w:szCs w:val="24"/>
                <w:lang w:eastAsia="ru-RU"/>
              </w:rPr>
            </w:pPr>
            <w:r w:rsidRPr="00F0062F">
              <w:rPr>
                <w:rFonts w:ascii="Times New Roman" w:eastAsia="Calibri" w:hAnsi="Times New Roman" w:cs="Times New Roman"/>
                <w:b/>
                <w:sz w:val="24"/>
                <w:szCs w:val="24"/>
                <w:lang w:eastAsia="ru-RU"/>
              </w:rPr>
              <w:t>Театр конца XVIII в. -  XIX в.</w:t>
            </w:r>
          </w:p>
          <w:p w:rsidR="00F0062F" w:rsidRPr="00F0062F" w:rsidRDefault="00F0062F" w:rsidP="00F0062F">
            <w:pPr>
              <w:rPr>
                <w:rFonts w:ascii="Times New Roman" w:eastAsia="Calibri" w:hAnsi="Times New Roman" w:cs="Times New Roman"/>
                <w:sz w:val="24"/>
                <w:szCs w:val="24"/>
                <w:lang w:eastAsia="ru-RU"/>
              </w:rPr>
            </w:pPr>
            <w:r w:rsidRPr="00F0062F">
              <w:rPr>
                <w:rFonts w:ascii="Times New Roman" w:eastAsia="Calibri" w:hAnsi="Times New Roman" w:cs="Times New Roman"/>
                <w:sz w:val="24"/>
                <w:szCs w:val="24"/>
                <w:lang w:eastAsia="ru-RU"/>
              </w:rPr>
              <w:t xml:space="preserve">Франция. Зарождение и становление романтизма.  </w:t>
            </w:r>
          </w:p>
          <w:p w:rsidR="00F0062F" w:rsidRPr="00F0062F" w:rsidRDefault="00F0062F" w:rsidP="00F0062F">
            <w:pPr>
              <w:rPr>
                <w:rFonts w:ascii="Times New Roman" w:eastAsia="Calibri" w:hAnsi="Times New Roman" w:cs="Times New Roman"/>
                <w:b/>
                <w:sz w:val="28"/>
                <w:szCs w:val="28"/>
                <w:lang w:eastAsia="ru-RU"/>
              </w:rPr>
            </w:pPr>
            <w:r w:rsidRPr="00F0062F">
              <w:rPr>
                <w:rFonts w:ascii="Times New Roman" w:eastAsia="Calibri" w:hAnsi="Times New Roman" w:cs="Times New Roman"/>
                <w:sz w:val="24"/>
                <w:szCs w:val="24"/>
                <w:lang w:eastAsia="ru-RU"/>
              </w:rPr>
              <w:t>Виктор Гюго.</w:t>
            </w:r>
            <w:r w:rsidRPr="00F0062F">
              <w:rPr>
                <w:rFonts w:ascii="Times New Roman" w:eastAsia="Calibri" w:hAnsi="Times New Roman" w:cs="Times New Roman"/>
                <w:sz w:val="28"/>
                <w:szCs w:val="28"/>
                <w:lang w:eastAsia="ru-RU"/>
              </w:rPr>
              <w:t xml:space="preserve"> </w:t>
            </w:r>
            <w:r w:rsidRPr="00F0062F">
              <w:rPr>
                <w:rFonts w:ascii="Times New Roman" w:eastAsia="Calibri" w:hAnsi="Times New Roman" w:cs="Times New Roman"/>
                <w:b/>
                <w:sz w:val="28"/>
                <w:szCs w:val="28"/>
                <w:lang w:eastAsia="ru-RU"/>
              </w:rPr>
              <w:t xml:space="preserve">                                                                        </w:t>
            </w:r>
          </w:p>
          <w:p w:rsidR="00F0062F" w:rsidRPr="00F0062F" w:rsidRDefault="00F0062F" w:rsidP="00F0062F">
            <w:pPr>
              <w:rPr>
                <w:rFonts w:ascii="Times New Roman" w:eastAsia="Calibri" w:hAnsi="Times New Roman" w:cs="Times New Roman"/>
                <w:sz w:val="28"/>
                <w:szCs w:val="28"/>
                <w:lang w:eastAsia="ru-RU"/>
              </w:rPr>
            </w:pPr>
            <w:r w:rsidRPr="00F0062F">
              <w:rPr>
                <w:rFonts w:ascii="Times New Roman" w:eastAsia="Calibri" w:hAnsi="Times New Roman" w:cs="Times New Roman"/>
                <w:sz w:val="24"/>
                <w:szCs w:val="24"/>
                <w:lang w:eastAsia="ru-RU"/>
              </w:rPr>
              <w:t xml:space="preserve">Зарождение критического реализма. </w:t>
            </w:r>
            <w:r w:rsidRPr="00F0062F">
              <w:rPr>
                <w:rFonts w:ascii="Times New Roman" w:eastAsia="Calibri" w:hAnsi="Times New Roman" w:cs="Times New Roman"/>
                <w:sz w:val="24"/>
                <w:szCs w:val="24"/>
                <w:lang w:eastAsia="ru-RU"/>
              </w:rPr>
              <w:lastRenderedPageBreak/>
              <w:t>Основные черты направления</w:t>
            </w:r>
            <w:r w:rsidRPr="00F0062F">
              <w:rPr>
                <w:rFonts w:ascii="Times New Roman" w:eastAsia="Calibri" w:hAnsi="Times New Roman" w:cs="Times New Roman"/>
                <w:sz w:val="28"/>
                <w:szCs w:val="28"/>
                <w:lang w:eastAsia="ru-RU"/>
              </w:rPr>
              <w:t xml:space="preserve">.  </w:t>
            </w:r>
          </w:p>
          <w:p w:rsidR="00F0062F" w:rsidRPr="00F0062F" w:rsidRDefault="00F0062F" w:rsidP="00F0062F">
            <w:pPr>
              <w:rPr>
                <w:rFonts w:ascii="Times New Roman" w:eastAsia="Calibri" w:hAnsi="Times New Roman" w:cs="Times New Roman"/>
                <w:sz w:val="28"/>
                <w:szCs w:val="28"/>
                <w:lang w:eastAsia="ru-RU"/>
              </w:rPr>
            </w:pPr>
            <w:r w:rsidRPr="00F0062F">
              <w:rPr>
                <w:rFonts w:ascii="Times New Roman" w:eastAsia="Calibri" w:hAnsi="Times New Roman" w:cs="Times New Roman"/>
                <w:sz w:val="24"/>
                <w:szCs w:val="24"/>
                <w:lang w:eastAsia="ru-RU"/>
              </w:rPr>
              <w:t>Актерское искусство. Тальма, Пьер Бокаж, Мари Дорваль, Фредерик-Леметр, Элиза Рашель</w:t>
            </w:r>
            <w:r w:rsidRPr="00F0062F">
              <w:rPr>
                <w:rFonts w:ascii="Times New Roman" w:eastAsia="Calibri" w:hAnsi="Times New Roman" w:cs="Times New Roman"/>
                <w:sz w:val="28"/>
                <w:szCs w:val="28"/>
                <w:lang w:eastAsia="ru-RU"/>
              </w:rPr>
              <w:t xml:space="preserve">. </w:t>
            </w:r>
          </w:p>
          <w:p w:rsidR="00F0062F" w:rsidRPr="00F0062F" w:rsidRDefault="00F0062F" w:rsidP="00F0062F">
            <w:pPr>
              <w:rPr>
                <w:rFonts w:ascii="Times New Roman" w:eastAsia="Calibri" w:hAnsi="Times New Roman" w:cs="Times New Roman"/>
                <w:b/>
                <w:sz w:val="28"/>
                <w:szCs w:val="28"/>
                <w:lang w:eastAsia="ru-RU"/>
              </w:rPr>
            </w:pPr>
            <w:r w:rsidRPr="00F0062F">
              <w:rPr>
                <w:rFonts w:ascii="Times New Roman" w:eastAsia="Calibri" w:hAnsi="Times New Roman" w:cs="Times New Roman"/>
                <w:sz w:val="24"/>
                <w:szCs w:val="24"/>
                <w:lang w:eastAsia="ru-RU"/>
              </w:rPr>
              <w:t>Возникновение лирической оперы. Жорж Бизе. Возникновение французской классической оперетты. Жак Оффенбах.</w:t>
            </w:r>
            <w:r w:rsidRPr="00F0062F">
              <w:rPr>
                <w:rFonts w:ascii="Times New Roman" w:eastAsia="Calibri" w:hAnsi="Times New Roman" w:cs="Times New Roman"/>
                <w:sz w:val="28"/>
                <w:szCs w:val="28"/>
                <w:lang w:eastAsia="ru-RU"/>
              </w:rPr>
              <w:t xml:space="preserve">                                       </w:t>
            </w:r>
          </w:p>
          <w:p w:rsidR="00F0062F" w:rsidRPr="00F0062F" w:rsidRDefault="00F0062F" w:rsidP="00F0062F">
            <w:pPr>
              <w:rPr>
                <w:rFonts w:ascii="Times New Roman" w:eastAsia="Calibri" w:hAnsi="Times New Roman" w:cs="Times New Roman"/>
                <w:sz w:val="24"/>
                <w:szCs w:val="24"/>
                <w:lang w:eastAsia="ru-RU"/>
              </w:rPr>
            </w:pPr>
            <w:r w:rsidRPr="00F0062F">
              <w:rPr>
                <w:rFonts w:ascii="Times New Roman" w:eastAsia="Calibri" w:hAnsi="Times New Roman" w:cs="Times New Roman"/>
                <w:sz w:val="24"/>
                <w:szCs w:val="24"/>
                <w:lang w:eastAsia="ru-RU"/>
              </w:rPr>
              <w:t>Романтизм в Англии. Джордж Гордон Байрон. Актер-романтик Эдмунд Кин.</w:t>
            </w:r>
          </w:p>
          <w:p w:rsidR="00F0062F" w:rsidRPr="00F0062F" w:rsidRDefault="00F0062F" w:rsidP="00F0062F">
            <w:pPr>
              <w:rPr>
                <w:rFonts w:ascii="Times New Roman" w:eastAsia="Calibri" w:hAnsi="Times New Roman" w:cs="Times New Roman"/>
                <w:sz w:val="24"/>
                <w:szCs w:val="24"/>
                <w:lang w:eastAsia="ru-RU"/>
              </w:rPr>
            </w:pPr>
            <w:r w:rsidRPr="00F0062F">
              <w:rPr>
                <w:rFonts w:ascii="Times New Roman" w:eastAsia="Calibri" w:hAnsi="Times New Roman" w:cs="Times New Roman"/>
                <w:sz w:val="24"/>
                <w:szCs w:val="24"/>
                <w:lang w:eastAsia="ru-RU"/>
              </w:rPr>
              <w:t>Особенности итальянского романтизма. Актеры - романтики Эрнесто Росси, Томмазо Сальвини</w:t>
            </w:r>
            <w:r w:rsidRPr="00F0062F">
              <w:rPr>
                <w:rFonts w:ascii="Times New Roman" w:eastAsia="Calibri" w:hAnsi="Times New Roman" w:cs="Times New Roman"/>
                <w:sz w:val="28"/>
                <w:szCs w:val="28"/>
                <w:lang w:eastAsia="ru-RU"/>
              </w:rPr>
              <w:t xml:space="preserve">.   </w:t>
            </w:r>
          </w:p>
          <w:p w:rsidR="00F0062F" w:rsidRPr="00F0062F" w:rsidRDefault="00F0062F" w:rsidP="00F0062F">
            <w:pPr>
              <w:rPr>
                <w:rFonts w:ascii="Times New Roman" w:eastAsia="Calibri" w:hAnsi="Times New Roman" w:cs="Times New Roman"/>
                <w:b/>
                <w:sz w:val="24"/>
                <w:szCs w:val="24"/>
                <w:lang w:eastAsia="ru-RU"/>
              </w:rPr>
            </w:pPr>
            <w:r w:rsidRPr="00F0062F">
              <w:rPr>
                <w:rFonts w:ascii="Times New Roman" w:eastAsia="Calibri" w:hAnsi="Times New Roman" w:cs="Times New Roman"/>
                <w:sz w:val="24"/>
                <w:szCs w:val="24"/>
                <w:lang w:eastAsia="ru-RU"/>
              </w:rPr>
              <w:t>Оперный театр  «Ла Скала»</w:t>
            </w:r>
          </w:p>
        </w:tc>
        <w:tc>
          <w:tcPr>
            <w:tcW w:w="850" w:type="dxa"/>
            <w:tcBorders>
              <w:top w:val="single" w:sz="4" w:space="0" w:color="auto"/>
              <w:left w:val="single" w:sz="4" w:space="0" w:color="auto"/>
              <w:bottom w:val="single" w:sz="4" w:space="0" w:color="auto"/>
              <w:right w:val="single" w:sz="4" w:space="0" w:color="auto"/>
            </w:tcBorders>
          </w:tcPr>
          <w:p w:rsidR="00F0062F" w:rsidRPr="00F0062F" w:rsidRDefault="00F0062F" w:rsidP="00F0062F">
            <w:pPr>
              <w:spacing w:after="0" w:line="240" w:lineRule="auto"/>
              <w:jc w:val="center"/>
              <w:rPr>
                <w:rFonts w:ascii="Times New Roman" w:eastAsia="Times New Roman" w:hAnsi="Times New Roman" w:cs="Times New Roman"/>
                <w:sz w:val="24"/>
                <w:szCs w:val="24"/>
                <w:lang w:eastAsia="ru-RU"/>
              </w:rPr>
            </w:pPr>
          </w:p>
        </w:tc>
        <w:tc>
          <w:tcPr>
            <w:tcW w:w="1276" w:type="dxa"/>
            <w:tcBorders>
              <w:top w:val="single" w:sz="4" w:space="0" w:color="auto"/>
              <w:left w:val="single" w:sz="4" w:space="0" w:color="auto"/>
              <w:bottom w:val="single" w:sz="4" w:space="0" w:color="auto"/>
              <w:right w:val="single" w:sz="4" w:space="0" w:color="auto"/>
            </w:tcBorders>
            <w:hideMark/>
          </w:tcPr>
          <w:p w:rsidR="00F0062F" w:rsidRPr="00F0062F" w:rsidRDefault="00F0062F" w:rsidP="00F0062F">
            <w:pPr>
              <w:spacing w:after="0" w:line="240" w:lineRule="auto"/>
              <w:jc w:val="center"/>
              <w:rPr>
                <w:rFonts w:ascii="Times New Roman" w:eastAsia="Times New Roman" w:hAnsi="Times New Roman" w:cs="Times New Roman"/>
                <w:sz w:val="24"/>
                <w:szCs w:val="24"/>
                <w:lang w:eastAsia="ru-RU"/>
              </w:rPr>
            </w:pPr>
            <w:r w:rsidRPr="00F0062F">
              <w:rPr>
                <w:rFonts w:ascii="Times New Roman" w:eastAsia="Times New Roman" w:hAnsi="Times New Roman" w:cs="Times New Roman"/>
                <w:sz w:val="24"/>
                <w:szCs w:val="24"/>
                <w:lang w:eastAsia="ru-RU"/>
              </w:rPr>
              <w:t>16</w:t>
            </w:r>
          </w:p>
        </w:tc>
        <w:tc>
          <w:tcPr>
            <w:tcW w:w="1418" w:type="dxa"/>
            <w:tcBorders>
              <w:top w:val="single" w:sz="4" w:space="0" w:color="auto"/>
              <w:left w:val="single" w:sz="4" w:space="0" w:color="auto"/>
              <w:bottom w:val="single" w:sz="4" w:space="0" w:color="auto"/>
              <w:right w:val="single" w:sz="4" w:space="0" w:color="auto"/>
            </w:tcBorders>
            <w:hideMark/>
          </w:tcPr>
          <w:p w:rsidR="00F0062F" w:rsidRPr="00F0062F" w:rsidRDefault="00F0062F" w:rsidP="00F0062F">
            <w:pPr>
              <w:spacing w:after="0" w:line="240" w:lineRule="auto"/>
              <w:jc w:val="center"/>
              <w:rPr>
                <w:rFonts w:ascii="Times New Roman" w:eastAsia="Times New Roman" w:hAnsi="Times New Roman" w:cs="Times New Roman"/>
                <w:sz w:val="24"/>
                <w:szCs w:val="24"/>
                <w:lang w:eastAsia="ru-RU"/>
              </w:rPr>
            </w:pPr>
            <w:r w:rsidRPr="00F0062F">
              <w:rPr>
                <w:rFonts w:ascii="Times New Roman" w:eastAsia="Times New Roman" w:hAnsi="Times New Roman" w:cs="Times New Roman"/>
                <w:sz w:val="24"/>
                <w:szCs w:val="24"/>
                <w:lang w:eastAsia="ru-RU"/>
              </w:rPr>
              <w:t>8</w:t>
            </w:r>
          </w:p>
        </w:tc>
        <w:tc>
          <w:tcPr>
            <w:tcW w:w="1100" w:type="dxa"/>
            <w:tcBorders>
              <w:top w:val="single" w:sz="4" w:space="0" w:color="auto"/>
              <w:left w:val="single" w:sz="4" w:space="0" w:color="auto"/>
              <w:bottom w:val="single" w:sz="4" w:space="0" w:color="auto"/>
              <w:right w:val="single" w:sz="4" w:space="0" w:color="auto"/>
            </w:tcBorders>
            <w:hideMark/>
          </w:tcPr>
          <w:p w:rsidR="00F0062F" w:rsidRPr="00F0062F" w:rsidRDefault="00F0062F" w:rsidP="00F0062F">
            <w:pPr>
              <w:spacing w:after="0" w:line="240" w:lineRule="auto"/>
              <w:jc w:val="center"/>
              <w:rPr>
                <w:rFonts w:ascii="Times New Roman" w:eastAsia="Times New Roman" w:hAnsi="Times New Roman" w:cs="Times New Roman"/>
                <w:sz w:val="24"/>
                <w:szCs w:val="24"/>
                <w:lang w:eastAsia="ru-RU"/>
              </w:rPr>
            </w:pPr>
            <w:r w:rsidRPr="00F0062F">
              <w:rPr>
                <w:rFonts w:ascii="Times New Roman" w:eastAsia="Times New Roman" w:hAnsi="Times New Roman" w:cs="Times New Roman"/>
                <w:sz w:val="24"/>
                <w:szCs w:val="24"/>
                <w:lang w:eastAsia="ru-RU"/>
              </w:rPr>
              <w:t>8</w:t>
            </w:r>
          </w:p>
        </w:tc>
      </w:tr>
      <w:tr w:rsidR="00F0062F" w:rsidRPr="00F0062F" w:rsidTr="00223B13">
        <w:trPr>
          <w:trHeight w:val="277"/>
          <w:jc w:val="center"/>
        </w:trPr>
        <w:tc>
          <w:tcPr>
            <w:tcW w:w="533" w:type="dxa"/>
            <w:tcBorders>
              <w:top w:val="single" w:sz="4" w:space="0" w:color="auto"/>
              <w:left w:val="single" w:sz="4" w:space="0" w:color="auto"/>
              <w:bottom w:val="single" w:sz="4" w:space="0" w:color="auto"/>
              <w:right w:val="single" w:sz="4" w:space="0" w:color="auto"/>
            </w:tcBorders>
            <w:hideMark/>
          </w:tcPr>
          <w:p w:rsidR="00F0062F" w:rsidRPr="00F0062F" w:rsidRDefault="00F0062F" w:rsidP="00F0062F">
            <w:pPr>
              <w:spacing w:after="0" w:line="240" w:lineRule="auto"/>
              <w:jc w:val="center"/>
              <w:rPr>
                <w:rFonts w:ascii="Times New Roman" w:eastAsia="Times New Roman" w:hAnsi="Times New Roman" w:cs="Times New Roman"/>
                <w:sz w:val="24"/>
                <w:szCs w:val="24"/>
                <w:lang w:eastAsia="ru-RU"/>
              </w:rPr>
            </w:pPr>
            <w:r w:rsidRPr="00F0062F">
              <w:rPr>
                <w:rFonts w:ascii="Times New Roman" w:eastAsia="Times New Roman" w:hAnsi="Times New Roman" w:cs="Times New Roman"/>
                <w:sz w:val="24"/>
                <w:szCs w:val="24"/>
                <w:lang w:eastAsia="ru-RU"/>
              </w:rPr>
              <w:lastRenderedPageBreak/>
              <w:t>7.</w:t>
            </w:r>
          </w:p>
        </w:tc>
        <w:tc>
          <w:tcPr>
            <w:tcW w:w="4393" w:type="dxa"/>
            <w:tcBorders>
              <w:top w:val="single" w:sz="4" w:space="0" w:color="auto"/>
              <w:left w:val="single" w:sz="4" w:space="0" w:color="auto"/>
              <w:bottom w:val="single" w:sz="4" w:space="0" w:color="auto"/>
              <w:right w:val="single" w:sz="4" w:space="0" w:color="auto"/>
            </w:tcBorders>
            <w:hideMark/>
          </w:tcPr>
          <w:p w:rsidR="00F0062F" w:rsidRPr="00F0062F" w:rsidRDefault="00F0062F" w:rsidP="00F0062F">
            <w:pPr>
              <w:rPr>
                <w:rFonts w:ascii="Times New Roman" w:eastAsia="Calibri" w:hAnsi="Times New Roman" w:cs="Times New Roman"/>
                <w:b/>
                <w:sz w:val="24"/>
                <w:szCs w:val="24"/>
                <w:lang w:eastAsia="ru-RU"/>
              </w:rPr>
            </w:pPr>
            <w:r w:rsidRPr="00F0062F">
              <w:rPr>
                <w:rFonts w:ascii="Times New Roman" w:eastAsia="Calibri" w:hAnsi="Times New Roman" w:cs="Times New Roman"/>
                <w:b/>
                <w:sz w:val="24"/>
                <w:szCs w:val="24"/>
                <w:lang w:eastAsia="ru-RU"/>
              </w:rPr>
              <w:t>ВТОРОЙ ГОД ОБУЧЕНИЯ</w:t>
            </w:r>
          </w:p>
          <w:p w:rsidR="00F0062F" w:rsidRPr="00F0062F" w:rsidRDefault="00F0062F" w:rsidP="00F0062F">
            <w:pPr>
              <w:rPr>
                <w:rFonts w:ascii="Times New Roman" w:eastAsia="Calibri" w:hAnsi="Times New Roman" w:cs="Times New Roman"/>
                <w:b/>
                <w:sz w:val="24"/>
                <w:szCs w:val="24"/>
                <w:lang w:eastAsia="ru-RU"/>
              </w:rPr>
            </w:pPr>
            <w:r w:rsidRPr="00F0062F">
              <w:rPr>
                <w:rFonts w:ascii="Times New Roman" w:eastAsia="Calibri" w:hAnsi="Times New Roman" w:cs="Times New Roman"/>
                <w:b/>
                <w:sz w:val="24"/>
                <w:szCs w:val="24"/>
                <w:lang w:eastAsia="ru-RU"/>
              </w:rPr>
              <w:t>Театр на рубеже XIX – XX вв.</w:t>
            </w:r>
          </w:p>
          <w:p w:rsidR="00F0062F" w:rsidRPr="00F0062F" w:rsidRDefault="00F0062F" w:rsidP="00F0062F">
            <w:pPr>
              <w:spacing w:line="240" w:lineRule="auto"/>
              <w:rPr>
                <w:rFonts w:ascii="Times New Roman" w:eastAsia="Calibri" w:hAnsi="Times New Roman" w:cs="Times New Roman"/>
                <w:sz w:val="28"/>
                <w:szCs w:val="28"/>
                <w:lang w:eastAsia="ru-RU"/>
              </w:rPr>
            </w:pPr>
            <w:r w:rsidRPr="00F0062F">
              <w:rPr>
                <w:rFonts w:ascii="Times New Roman" w:eastAsia="Calibri" w:hAnsi="Times New Roman" w:cs="Times New Roman"/>
                <w:sz w:val="24"/>
                <w:szCs w:val="24"/>
                <w:lang w:eastAsia="ru-RU"/>
              </w:rPr>
              <w:t>Франция. Э.Золя и Р.Роллан.</w:t>
            </w:r>
            <w:r w:rsidRPr="00F0062F">
              <w:rPr>
                <w:rFonts w:ascii="Times New Roman" w:eastAsia="Calibri" w:hAnsi="Times New Roman" w:cs="Times New Roman"/>
                <w:sz w:val="28"/>
                <w:szCs w:val="28"/>
                <w:lang w:eastAsia="ru-RU"/>
              </w:rPr>
              <w:t xml:space="preserve"> </w:t>
            </w:r>
          </w:p>
          <w:p w:rsidR="00F0062F" w:rsidRPr="00F0062F" w:rsidRDefault="00F0062F" w:rsidP="00F0062F">
            <w:pPr>
              <w:spacing w:line="240" w:lineRule="auto"/>
              <w:rPr>
                <w:rFonts w:ascii="Times New Roman" w:eastAsia="Calibri" w:hAnsi="Times New Roman" w:cs="Times New Roman"/>
                <w:sz w:val="24"/>
                <w:szCs w:val="24"/>
                <w:lang w:eastAsia="ru-RU"/>
              </w:rPr>
            </w:pPr>
            <w:r w:rsidRPr="00F0062F">
              <w:rPr>
                <w:rFonts w:ascii="Times New Roman" w:eastAsia="Calibri" w:hAnsi="Times New Roman" w:cs="Times New Roman"/>
                <w:sz w:val="24"/>
                <w:szCs w:val="24"/>
                <w:lang w:eastAsia="ru-RU"/>
              </w:rPr>
              <w:t xml:space="preserve">Неоромантизм  Эдмонда Ростана. </w:t>
            </w:r>
          </w:p>
          <w:p w:rsidR="00F0062F" w:rsidRPr="00F0062F" w:rsidRDefault="00F0062F" w:rsidP="00F0062F">
            <w:pPr>
              <w:spacing w:line="240" w:lineRule="auto"/>
              <w:rPr>
                <w:rFonts w:ascii="Times New Roman" w:eastAsia="Calibri" w:hAnsi="Times New Roman" w:cs="Times New Roman"/>
                <w:sz w:val="28"/>
                <w:szCs w:val="28"/>
                <w:lang w:eastAsia="ru-RU"/>
              </w:rPr>
            </w:pPr>
            <w:r w:rsidRPr="00F0062F">
              <w:rPr>
                <w:rFonts w:ascii="Times New Roman" w:eastAsia="Calibri" w:hAnsi="Times New Roman" w:cs="Times New Roman"/>
                <w:sz w:val="24"/>
                <w:szCs w:val="24"/>
                <w:lang w:eastAsia="ru-RU"/>
              </w:rPr>
              <w:t>Зарождение символизма. М.Метерлинк. Театральные реформы  Андре Антуана</w:t>
            </w:r>
            <w:r w:rsidRPr="00F0062F">
              <w:rPr>
                <w:rFonts w:ascii="Times New Roman" w:eastAsia="Calibri" w:hAnsi="Times New Roman" w:cs="Times New Roman"/>
                <w:sz w:val="28"/>
                <w:szCs w:val="28"/>
                <w:lang w:eastAsia="ru-RU"/>
              </w:rPr>
              <w:t>.</w:t>
            </w:r>
          </w:p>
          <w:p w:rsidR="00F0062F" w:rsidRPr="00F0062F" w:rsidRDefault="00F0062F" w:rsidP="00F0062F">
            <w:pPr>
              <w:spacing w:line="240" w:lineRule="auto"/>
              <w:rPr>
                <w:rFonts w:ascii="Times New Roman" w:eastAsia="Calibri" w:hAnsi="Times New Roman" w:cs="Times New Roman"/>
                <w:sz w:val="28"/>
                <w:szCs w:val="28"/>
                <w:lang w:eastAsia="ru-RU"/>
              </w:rPr>
            </w:pPr>
            <w:r w:rsidRPr="00F0062F">
              <w:rPr>
                <w:rFonts w:ascii="Times New Roman" w:eastAsia="Calibri" w:hAnsi="Times New Roman" w:cs="Times New Roman"/>
                <w:sz w:val="24"/>
                <w:szCs w:val="24"/>
                <w:lang w:eastAsia="ru-RU"/>
              </w:rPr>
              <w:t xml:space="preserve">Скандинавские страны. Г.Ибсен, </w:t>
            </w:r>
            <w:r w:rsidRPr="00F0062F">
              <w:rPr>
                <w:rFonts w:ascii="Times New Roman" w:eastAsia="Calibri" w:hAnsi="Times New Roman" w:cs="Times New Roman"/>
                <w:sz w:val="24"/>
                <w:szCs w:val="24"/>
                <w:lang w:eastAsia="ru-RU"/>
              </w:rPr>
              <w:lastRenderedPageBreak/>
              <w:t>А.Стриндберг.</w:t>
            </w:r>
          </w:p>
          <w:p w:rsidR="00F0062F" w:rsidRPr="00F0062F" w:rsidRDefault="00F0062F" w:rsidP="00F0062F">
            <w:pPr>
              <w:spacing w:line="240" w:lineRule="auto"/>
              <w:rPr>
                <w:rFonts w:ascii="Times New Roman" w:eastAsia="Calibri" w:hAnsi="Times New Roman" w:cs="Times New Roman"/>
                <w:sz w:val="28"/>
                <w:szCs w:val="28"/>
                <w:lang w:eastAsia="ru-RU"/>
              </w:rPr>
            </w:pPr>
            <w:r w:rsidRPr="00F0062F">
              <w:rPr>
                <w:rFonts w:ascii="Times New Roman" w:eastAsia="Calibri" w:hAnsi="Times New Roman" w:cs="Times New Roman"/>
                <w:sz w:val="24"/>
                <w:szCs w:val="24"/>
                <w:lang w:eastAsia="ru-RU"/>
              </w:rPr>
              <w:t>Оперное искусство на рубеже веков Ж.Массне, К.Сен-Санс, К.Дебюсси, М.Равель</w:t>
            </w:r>
            <w:r w:rsidRPr="00F0062F">
              <w:rPr>
                <w:rFonts w:ascii="Times New Roman" w:eastAsia="Calibri" w:hAnsi="Times New Roman" w:cs="Times New Roman"/>
                <w:sz w:val="28"/>
                <w:szCs w:val="28"/>
                <w:lang w:eastAsia="ru-RU"/>
              </w:rPr>
              <w:t xml:space="preserve">.  </w:t>
            </w:r>
          </w:p>
          <w:p w:rsidR="00F0062F" w:rsidRPr="00F0062F" w:rsidRDefault="00F0062F" w:rsidP="00F0062F">
            <w:pPr>
              <w:spacing w:line="240" w:lineRule="auto"/>
              <w:rPr>
                <w:rFonts w:ascii="Times New Roman" w:eastAsia="Calibri" w:hAnsi="Times New Roman" w:cs="Times New Roman"/>
                <w:sz w:val="24"/>
                <w:szCs w:val="24"/>
                <w:lang w:eastAsia="ru-RU"/>
              </w:rPr>
            </w:pPr>
            <w:r w:rsidRPr="00F0062F">
              <w:rPr>
                <w:rFonts w:ascii="Times New Roman" w:eastAsia="Calibri" w:hAnsi="Times New Roman" w:cs="Times New Roman"/>
                <w:sz w:val="24"/>
                <w:szCs w:val="24"/>
                <w:lang w:eastAsia="ru-RU"/>
              </w:rPr>
              <w:t>Германия. Г.Гауптман. Мейнингенский театр.</w:t>
            </w:r>
          </w:p>
          <w:p w:rsidR="00F0062F" w:rsidRPr="00F0062F" w:rsidRDefault="00F0062F" w:rsidP="00F0062F">
            <w:pPr>
              <w:spacing w:line="240" w:lineRule="auto"/>
              <w:rPr>
                <w:rFonts w:ascii="Times New Roman" w:eastAsia="Calibri" w:hAnsi="Times New Roman" w:cs="Times New Roman"/>
                <w:sz w:val="24"/>
                <w:szCs w:val="24"/>
                <w:lang w:eastAsia="ru-RU"/>
              </w:rPr>
            </w:pPr>
            <w:r w:rsidRPr="00F0062F">
              <w:rPr>
                <w:rFonts w:ascii="Times New Roman" w:eastAsia="Calibri" w:hAnsi="Times New Roman" w:cs="Times New Roman"/>
                <w:sz w:val="24"/>
                <w:szCs w:val="24"/>
                <w:lang w:eastAsia="ru-RU"/>
              </w:rPr>
              <w:t xml:space="preserve">Развитие искусства режиссуры. Отто Брам и  Макс Рейнхардт. </w:t>
            </w:r>
          </w:p>
          <w:p w:rsidR="00F0062F" w:rsidRPr="00F0062F" w:rsidRDefault="00F0062F" w:rsidP="00F0062F">
            <w:pPr>
              <w:spacing w:line="240" w:lineRule="auto"/>
              <w:rPr>
                <w:rFonts w:ascii="Times New Roman" w:eastAsia="Calibri" w:hAnsi="Times New Roman" w:cs="Times New Roman"/>
                <w:sz w:val="24"/>
                <w:szCs w:val="24"/>
                <w:lang w:eastAsia="ru-RU"/>
              </w:rPr>
            </w:pPr>
            <w:r w:rsidRPr="00F0062F">
              <w:rPr>
                <w:rFonts w:ascii="Times New Roman" w:eastAsia="Calibri" w:hAnsi="Times New Roman" w:cs="Times New Roman"/>
                <w:sz w:val="24"/>
                <w:szCs w:val="24"/>
                <w:lang w:eastAsia="ru-RU"/>
              </w:rPr>
              <w:t xml:space="preserve">Оперные театры Германии. Р.Вагнер. Открытие Байретского театра.    </w:t>
            </w:r>
          </w:p>
          <w:p w:rsidR="00F0062F" w:rsidRPr="00F0062F" w:rsidRDefault="00F0062F" w:rsidP="00F0062F">
            <w:pPr>
              <w:spacing w:line="240" w:lineRule="auto"/>
              <w:rPr>
                <w:rFonts w:ascii="Times New Roman" w:eastAsia="Calibri" w:hAnsi="Times New Roman" w:cs="Times New Roman"/>
                <w:sz w:val="24"/>
                <w:szCs w:val="24"/>
                <w:lang w:eastAsia="ru-RU"/>
              </w:rPr>
            </w:pPr>
            <w:r w:rsidRPr="00F0062F">
              <w:rPr>
                <w:rFonts w:ascii="Times New Roman" w:eastAsia="Calibri" w:hAnsi="Times New Roman" w:cs="Times New Roman"/>
                <w:sz w:val="24"/>
                <w:szCs w:val="24"/>
                <w:lang w:eastAsia="ru-RU"/>
              </w:rPr>
              <w:t>Англия: Б.Шоу,  О.Уайльд,  Гордон Крэг.</w:t>
            </w:r>
          </w:p>
          <w:p w:rsidR="00F0062F" w:rsidRPr="00F0062F" w:rsidRDefault="00F0062F" w:rsidP="00F0062F">
            <w:pPr>
              <w:spacing w:line="240" w:lineRule="auto"/>
              <w:rPr>
                <w:rFonts w:ascii="Times New Roman" w:eastAsia="Calibri" w:hAnsi="Times New Roman" w:cs="Times New Roman"/>
                <w:sz w:val="24"/>
                <w:szCs w:val="24"/>
                <w:lang w:eastAsia="ru-RU"/>
              </w:rPr>
            </w:pPr>
            <w:r w:rsidRPr="00F0062F">
              <w:rPr>
                <w:rFonts w:ascii="Times New Roman" w:eastAsia="Calibri" w:hAnsi="Times New Roman" w:cs="Times New Roman"/>
                <w:sz w:val="24"/>
                <w:szCs w:val="24"/>
                <w:lang w:eastAsia="ru-RU"/>
              </w:rPr>
              <w:t xml:space="preserve">Постановочные открытия Крэга. </w:t>
            </w:r>
          </w:p>
          <w:p w:rsidR="00F0062F" w:rsidRPr="00F0062F" w:rsidRDefault="00F0062F" w:rsidP="00F0062F">
            <w:pPr>
              <w:spacing w:line="240" w:lineRule="auto"/>
              <w:rPr>
                <w:rFonts w:ascii="Times New Roman" w:eastAsia="Calibri" w:hAnsi="Times New Roman" w:cs="Times New Roman"/>
                <w:sz w:val="24"/>
                <w:szCs w:val="24"/>
                <w:lang w:eastAsia="ru-RU"/>
              </w:rPr>
            </w:pPr>
            <w:r w:rsidRPr="00F0062F">
              <w:rPr>
                <w:rFonts w:ascii="Times New Roman" w:eastAsia="Calibri" w:hAnsi="Times New Roman" w:cs="Times New Roman"/>
                <w:sz w:val="24"/>
                <w:szCs w:val="24"/>
                <w:lang w:eastAsia="ru-RU"/>
              </w:rPr>
              <w:t xml:space="preserve">Италия. Становление психологического реализма. Элеонора Дузе. </w:t>
            </w:r>
          </w:p>
        </w:tc>
        <w:tc>
          <w:tcPr>
            <w:tcW w:w="850" w:type="dxa"/>
            <w:tcBorders>
              <w:top w:val="single" w:sz="4" w:space="0" w:color="auto"/>
              <w:left w:val="single" w:sz="4" w:space="0" w:color="auto"/>
              <w:bottom w:val="single" w:sz="4" w:space="0" w:color="auto"/>
              <w:right w:val="single" w:sz="4" w:space="0" w:color="auto"/>
            </w:tcBorders>
          </w:tcPr>
          <w:p w:rsidR="00F0062F" w:rsidRPr="00F0062F" w:rsidRDefault="00F0062F" w:rsidP="00F0062F">
            <w:pPr>
              <w:spacing w:after="0" w:line="240" w:lineRule="auto"/>
              <w:jc w:val="center"/>
              <w:rPr>
                <w:rFonts w:ascii="Times New Roman" w:eastAsia="Times New Roman" w:hAnsi="Times New Roman" w:cs="Times New Roman"/>
                <w:sz w:val="24"/>
                <w:szCs w:val="24"/>
                <w:lang w:eastAsia="ru-RU"/>
              </w:rPr>
            </w:pPr>
          </w:p>
        </w:tc>
        <w:tc>
          <w:tcPr>
            <w:tcW w:w="1276" w:type="dxa"/>
            <w:tcBorders>
              <w:top w:val="single" w:sz="4" w:space="0" w:color="auto"/>
              <w:left w:val="single" w:sz="4" w:space="0" w:color="auto"/>
              <w:bottom w:val="single" w:sz="4" w:space="0" w:color="auto"/>
              <w:right w:val="single" w:sz="4" w:space="0" w:color="auto"/>
            </w:tcBorders>
            <w:hideMark/>
          </w:tcPr>
          <w:p w:rsidR="00F0062F" w:rsidRPr="00F0062F" w:rsidRDefault="00F0062F" w:rsidP="00F0062F">
            <w:pPr>
              <w:spacing w:after="0" w:line="240" w:lineRule="auto"/>
              <w:jc w:val="center"/>
              <w:rPr>
                <w:rFonts w:ascii="Times New Roman" w:eastAsia="Times New Roman" w:hAnsi="Times New Roman" w:cs="Times New Roman"/>
                <w:sz w:val="24"/>
                <w:szCs w:val="24"/>
                <w:lang w:eastAsia="ru-RU"/>
              </w:rPr>
            </w:pPr>
            <w:r w:rsidRPr="00F0062F">
              <w:rPr>
                <w:rFonts w:ascii="Times New Roman" w:eastAsia="Times New Roman" w:hAnsi="Times New Roman" w:cs="Times New Roman"/>
                <w:sz w:val="24"/>
                <w:szCs w:val="24"/>
                <w:lang w:eastAsia="ru-RU"/>
              </w:rPr>
              <w:t>20</w:t>
            </w:r>
          </w:p>
        </w:tc>
        <w:tc>
          <w:tcPr>
            <w:tcW w:w="1418" w:type="dxa"/>
            <w:tcBorders>
              <w:top w:val="single" w:sz="4" w:space="0" w:color="auto"/>
              <w:left w:val="single" w:sz="4" w:space="0" w:color="auto"/>
              <w:bottom w:val="single" w:sz="4" w:space="0" w:color="auto"/>
              <w:right w:val="single" w:sz="4" w:space="0" w:color="auto"/>
            </w:tcBorders>
            <w:hideMark/>
          </w:tcPr>
          <w:p w:rsidR="00F0062F" w:rsidRPr="00F0062F" w:rsidRDefault="00F0062F" w:rsidP="00F0062F">
            <w:pPr>
              <w:spacing w:after="0" w:line="240" w:lineRule="auto"/>
              <w:jc w:val="center"/>
              <w:rPr>
                <w:rFonts w:ascii="Times New Roman" w:eastAsia="Times New Roman" w:hAnsi="Times New Roman" w:cs="Times New Roman"/>
                <w:sz w:val="24"/>
                <w:szCs w:val="24"/>
                <w:lang w:eastAsia="ru-RU"/>
              </w:rPr>
            </w:pPr>
            <w:r w:rsidRPr="00F0062F">
              <w:rPr>
                <w:rFonts w:ascii="Times New Roman" w:eastAsia="Times New Roman" w:hAnsi="Times New Roman" w:cs="Times New Roman"/>
                <w:sz w:val="24"/>
                <w:szCs w:val="24"/>
                <w:lang w:eastAsia="ru-RU"/>
              </w:rPr>
              <w:t>10</w:t>
            </w:r>
          </w:p>
        </w:tc>
        <w:tc>
          <w:tcPr>
            <w:tcW w:w="1100" w:type="dxa"/>
            <w:tcBorders>
              <w:top w:val="single" w:sz="4" w:space="0" w:color="auto"/>
              <w:left w:val="single" w:sz="4" w:space="0" w:color="auto"/>
              <w:bottom w:val="single" w:sz="4" w:space="0" w:color="auto"/>
              <w:right w:val="single" w:sz="4" w:space="0" w:color="auto"/>
            </w:tcBorders>
            <w:hideMark/>
          </w:tcPr>
          <w:p w:rsidR="00F0062F" w:rsidRPr="00F0062F" w:rsidRDefault="00F0062F" w:rsidP="00F0062F">
            <w:pPr>
              <w:spacing w:after="0" w:line="240" w:lineRule="auto"/>
              <w:jc w:val="center"/>
              <w:rPr>
                <w:rFonts w:ascii="Times New Roman" w:eastAsia="Times New Roman" w:hAnsi="Times New Roman" w:cs="Times New Roman"/>
                <w:sz w:val="24"/>
                <w:szCs w:val="24"/>
                <w:lang w:eastAsia="ru-RU"/>
              </w:rPr>
            </w:pPr>
            <w:r w:rsidRPr="00F0062F">
              <w:rPr>
                <w:rFonts w:ascii="Times New Roman" w:eastAsia="Times New Roman" w:hAnsi="Times New Roman" w:cs="Times New Roman"/>
                <w:sz w:val="24"/>
                <w:szCs w:val="24"/>
                <w:lang w:eastAsia="ru-RU"/>
              </w:rPr>
              <w:t>10</w:t>
            </w:r>
          </w:p>
        </w:tc>
      </w:tr>
      <w:tr w:rsidR="00F0062F" w:rsidRPr="00F0062F" w:rsidTr="00223B13">
        <w:trPr>
          <w:trHeight w:val="277"/>
          <w:jc w:val="center"/>
        </w:trPr>
        <w:tc>
          <w:tcPr>
            <w:tcW w:w="533" w:type="dxa"/>
            <w:tcBorders>
              <w:top w:val="single" w:sz="4" w:space="0" w:color="auto"/>
              <w:left w:val="single" w:sz="4" w:space="0" w:color="auto"/>
              <w:bottom w:val="single" w:sz="4" w:space="0" w:color="auto"/>
              <w:right w:val="single" w:sz="4" w:space="0" w:color="auto"/>
            </w:tcBorders>
            <w:hideMark/>
          </w:tcPr>
          <w:p w:rsidR="00F0062F" w:rsidRPr="00F0062F" w:rsidRDefault="00F0062F" w:rsidP="00F0062F">
            <w:pPr>
              <w:spacing w:after="0" w:line="240" w:lineRule="auto"/>
              <w:rPr>
                <w:rFonts w:ascii="Times New Roman" w:eastAsia="Times New Roman" w:hAnsi="Times New Roman" w:cs="Times New Roman"/>
                <w:sz w:val="28"/>
                <w:szCs w:val="28"/>
                <w:lang w:eastAsia="ru-RU"/>
              </w:rPr>
            </w:pPr>
            <w:r w:rsidRPr="00F0062F">
              <w:rPr>
                <w:rFonts w:ascii="Times New Roman" w:eastAsia="Times New Roman" w:hAnsi="Times New Roman" w:cs="Times New Roman"/>
                <w:sz w:val="28"/>
                <w:szCs w:val="28"/>
                <w:lang w:eastAsia="ru-RU"/>
              </w:rPr>
              <w:lastRenderedPageBreak/>
              <w:t>8.</w:t>
            </w:r>
          </w:p>
        </w:tc>
        <w:tc>
          <w:tcPr>
            <w:tcW w:w="4393" w:type="dxa"/>
            <w:tcBorders>
              <w:top w:val="single" w:sz="4" w:space="0" w:color="auto"/>
              <w:left w:val="single" w:sz="4" w:space="0" w:color="auto"/>
              <w:bottom w:val="single" w:sz="4" w:space="0" w:color="auto"/>
              <w:right w:val="single" w:sz="4" w:space="0" w:color="auto"/>
            </w:tcBorders>
            <w:hideMark/>
          </w:tcPr>
          <w:p w:rsidR="00F0062F" w:rsidRPr="00F0062F" w:rsidRDefault="00F0062F" w:rsidP="00F0062F">
            <w:pPr>
              <w:rPr>
                <w:rFonts w:ascii="Times New Roman" w:eastAsia="Calibri" w:hAnsi="Times New Roman" w:cs="Times New Roman"/>
                <w:b/>
                <w:sz w:val="24"/>
                <w:szCs w:val="24"/>
                <w:lang w:eastAsia="ru-RU"/>
              </w:rPr>
            </w:pPr>
            <w:r w:rsidRPr="00F0062F">
              <w:rPr>
                <w:rFonts w:ascii="Times New Roman" w:eastAsia="Calibri" w:hAnsi="Times New Roman" w:cs="Times New Roman"/>
                <w:b/>
                <w:sz w:val="24"/>
                <w:szCs w:val="24"/>
                <w:lang w:eastAsia="ru-RU"/>
              </w:rPr>
              <w:t>Зарубежный театр XX в.</w:t>
            </w:r>
          </w:p>
          <w:p w:rsidR="00F0062F" w:rsidRPr="00F0062F" w:rsidRDefault="00F0062F" w:rsidP="00F0062F">
            <w:pPr>
              <w:spacing w:line="240" w:lineRule="auto"/>
              <w:rPr>
                <w:rFonts w:ascii="Times New Roman" w:eastAsia="Calibri" w:hAnsi="Times New Roman" w:cs="Times New Roman"/>
                <w:sz w:val="28"/>
                <w:szCs w:val="28"/>
                <w:lang w:eastAsia="ru-RU"/>
              </w:rPr>
            </w:pPr>
            <w:r w:rsidRPr="00F0062F">
              <w:rPr>
                <w:rFonts w:ascii="Times New Roman" w:eastAsia="Calibri" w:hAnsi="Times New Roman" w:cs="Times New Roman"/>
                <w:sz w:val="24"/>
                <w:szCs w:val="24"/>
                <w:lang w:eastAsia="ru-RU"/>
              </w:rPr>
              <w:t>Разнообразие направлений.</w:t>
            </w:r>
            <w:r w:rsidRPr="00F0062F">
              <w:rPr>
                <w:rFonts w:ascii="Times New Roman" w:eastAsia="Calibri" w:hAnsi="Times New Roman" w:cs="Times New Roman"/>
                <w:sz w:val="28"/>
                <w:szCs w:val="28"/>
                <w:lang w:eastAsia="ru-RU"/>
              </w:rPr>
              <w:t xml:space="preserve">             </w:t>
            </w:r>
            <w:r w:rsidRPr="00F0062F">
              <w:rPr>
                <w:rFonts w:ascii="Times New Roman" w:eastAsia="Calibri" w:hAnsi="Times New Roman" w:cs="Times New Roman"/>
                <w:b/>
                <w:sz w:val="28"/>
                <w:szCs w:val="28"/>
                <w:lang w:eastAsia="ru-RU"/>
              </w:rPr>
              <w:t xml:space="preserve">                           </w:t>
            </w:r>
            <w:r w:rsidRPr="00F0062F">
              <w:rPr>
                <w:rFonts w:ascii="Times New Roman" w:eastAsia="Calibri" w:hAnsi="Times New Roman" w:cs="Times New Roman"/>
                <w:sz w:val="28"/>
                <w:szCs w:val="28"/>
                <w:lang w:eastAsia="ru-RU"/>
              </w:rPr>
              <w:t xml:space="preserve"> </w:t>
            </w:r>
            <w:r w:rsidRPr="00F0062F">
              <w:rPr>
                <w:rFonts w:ascii="Times New Roman" w:eastAsia="Calibri" w:hAnsi="Times New Roman" w:cs="Times New Roman"/>
                <w:sz w:val="24"/>
                <w:szCs w:val="24"/>
                <w:lang w:eastAsia="ru-RU"/>
              </w:rPr>
              <w:t>Англия. Драматургия  Бернарда Шоу, Джона Пристли, Джона Осборна,  Гарольда Пинтера</w:t>
            </w:r>
            <w:r w:rsidRPr="00F0062F">
              <w:rPr>
                <w:rFonts w:ascii="Times New Roman" w:eastAsia="Calibri" w:hAnsi="Times New Roman" w:cs="Times New Roman"/>
                <w:sz w:val="28"/>
                <w:szCs w:val="28"/>
                <w:lang w:eastAsia="ru-RU"/>
              </w:rPr>
              <w:t xml:space="preserve">. </w:t>
            </w:r>
          </w:p>
          <w:p w:rsidR="00F0062F" w:rsidRPr="00F0062F" w:rsidRDefault="00F0062F" w:rsidP="00F0062F">
            <w:pPr>
              <w:spacing w:line="240" w:lineRule="auto"/>
              <w:rPr>
                <w:rFonts w:ascii="Times New Roman" w:eastAsia="Calibri" w:hAnsi="Times New Roman" w:cs="Times New Roman"/>
                <w:sz w:val="24"/>
                <w:szCs w:val="24"/>
                <w:lang w:eastAsia="ru-RU"/>
              </w:rPr>
            </w:pPr>
            <w:r w:rsidRPr="00F0062F">
              <w:rPr>
                <w:rFonts w:ascii="Times New Roman" w:eastAsia="Calibri" w:hAnsi="Times New Roman" w:cs="Times New Roman"/>
                <w:sz w:val="24"/>
                <w:szCs w:val="24"/>
                <w:lang w:eastAsia="ru-RU"/>
              </w:rPr>
              <w:t>Театр</w:t>
            </w:r>
            <w:r w:rsidRPr="00F0062F">
              <w:rPr>
                <w:rFonts w:ascii="Times New Roman" w:eastAsia="Calibri" w:hAnsi="Times New Roman" w:cs="Times New Roman"/>
                <w:sz w:val="28"/>
                <w:szCs w:val="28"/>
                <w:lang w:eastAsia="ru-RU"/>
              </w:rPr>
              <w:t xml:space="preserve"> </w:t>
            </w:r>
            <w:r w:rsidRPr="00F0062F">
              <w:rPr>
                <w:rFonts w:ascii="Times New Roman" w:eastAsia="Calibri" w:hAnsi="Times New Roman" w:cs="Times New Roman"/>
                <w:sz w:val="24"/>
                <w:szCs w:val="24"/>
                <w:lang w:eastAsia="ru-RU"/>
              </w:rPr>
              <w:t>«Олд Вик». Актеры Джон Гилгуд, Лоренс Оливье, Пол  Сколфид, Майкл Рейдгрейв, Вивьен</w:t>
            </w:r>
            <w:proofErr w:type="gramStart"/>
            <w:r w:rsidRPr="00F0062F">
              <w:rPr>
                <w:rFonts w:ascii="Times New Roman" w:eastAsia="Calibri" w:hAnsi="Times New Roman" w:cs="Times New Roman"/>
                <w:sz w:val="24"/>
                <w:szCs w:val="24"/>
                <w:lang w:eastAsia="ru-RU"/>
              </w:rPr>
              <w:t xml:space="preserve"> Л</w:t>
            </w:r>
            <w:proofErr w:type="gramEnd"/>
            <w:r w:rsidRPr="00F0062F">
              <w:rPr>
                <w:rFonts w:ascii="Times New Roman" w:eastAsia="Calibri" w:hAnsi="Times New Roman" w:cs="Times New Roman"/>
                <w:sz w:val="24"/>
                <w:szCs w:val="24"/>
                <w:lang w:eastAsia="ru-RU"/>
              </w:rPr>
              <w:t xml:space="preserve">и.  </w:t>
            </w:r>
          </w:p>
          <w:p w:rsidR="00F0062F" w:rsidRPr="00F0062F" w:rsidRDefault="00F0062F" w:rsidP="00F0062F">
            <w:pPr>
              <w:spacing w:line="240" w:lineRule="auto"/>
              <w:rPr>
                <w:rFonts w:ascii="Times New Roman" w:eastAsia="Calibri" w:hAnsi="Times New Roman" w:cs="Times New Roman"/>
                <w:sz w:val="24"/>
                <w:szCs w:val="24"/>
                <w:lang w:eastAsia="ru-RU"/>
              </w:rPr>
            </w:pPr>
            <w:r w:rsidRPr="00F0062F">
              <w:rPr>
                <w:rFonts w:ascii="Times New Roman" w:eastAsia="Calibri" w:hAnsi="Times New Roman" w:cs="Times New Roman"/>
                <w:sz w:val="24"/>
                <w:szCs w:val="24"/>
                <w:lang w:eastAsia="ru-RU"/>
              </w:rPr>
              <w:t xml:space="preserve">Королевский Шекспировский театр в </w:t>
            </w:r>
            <w:r w:rsidRPr="00F0062F">
              <w:rPr>
                <w:rFonts w:ascii="Times New Roman" w:eastAsia="Calibri" w:hAnsi="Times New Roman" w:cs="Times New Roman"/>
                <w:sz w:val="24"/>
                <w:szCs w:val="24"/>
                <w:lang w:eastAsia="ru-RU"/>
              </w:rPr>
              <w:lastRenderedPageBreak/>
              <w:t>Стратфорде-на-Эйвоне.</w:t>
            </w:r>
          </w:p>
          <w:p w:rsidR="00F0062F" w:rsidRPr="00F0062F" w:rsidRDefault="00F0062F" w:rsidP="00F0062F">
            <w:pPr>
              <w:spacing w:line="240" w:lineRule="auto"/>
              <w:rPr>
                <w:rFonts w:ascii="Times New Roman" w:eastAsia="Calibri" w:hAnsi="Times New Roman" w:cs="Times New Roman"/>
                <w:sz w:val="24"/>
                <w:szCs w:val="24"/>
                <w:lang w:eastAsia="ru-RU"/>
              </w:rPr>
            </w:pPr>
            <w:r w:rsidRPr="00F0062F">
              <w:rPr>
                <w:rFonts w:ascii="Times New Roman" w:eastAsia="Calibri" w:hAnsi="Times New Roman" w:cs="Times New Roman"/>
                <w:sz w:val="24"/>
                <w:szCs w:val="24"/>
                <w:lang w:eastAsia="ru-RU"/>
              </w:rPr>
              <w:t>Режиссер Питер Брук.</w:t>
            </w:r>
          </w:p>
          <w:p w:rsidR="00F0062F" w:rsidRPr="00F0062F" w:rsidRDefault="00F0062F" w:rsidP="00F0062F">
            <w:pPr>
              <w:spacing w:line="240" w:lineRule="auto"/>
              <w:rPr>
                <w:rFonts w:ascii="Times New Roman" w:eastAsia="Calibri" w:hAnsi="Times New Roman" w:cs="Times New Roman"/>
                <w:sz w:val="24"/>
                <w:szCs w:val="24"/>
                <w:lang w:eastAsia="ru-RU"/>
              </w:rPr>
            </w:pPr>
            <w:r w:rsidRPr="00F0062F">
              <w:rPr>
                <w:rFonts w:ascii="Times New Roman" w:eastAsia="Calibri" w:hAnsi="Times New Roman" w:cs="Times New Roman"/>
                <w:sz w:val="24"/>
                <w:szCs w:val="24"/>
                <w:lang w:eastAsia="ru-RU"/>
              </w:rPr>
              <w:t xml:space="preserve">Франция. Драматургия Жана Кокто,  Пола Клоделя,  Жана Ануя, Жан-Поля Сартра,  Эжена Ионеско,  </w:t>
            </w:r>
            <w:r w:rsidRPr="00F0062F">
              <w:rPr>
                <w:rFonts w:ascii="Calibri" w:eastAsia="Calibri" w:hAnsi="Calibri" w:cs="Times New Roman"/>
                <w:lang w:eastAsia="ru-RU"/>
              </w:rPr>
              <w:t>С</w:t>
            </w:r>
            <w:r w:rsidRPr="00F0062F">
              <w:rPr>
                <w:rFonts w:ascii="Times New Roman" w:eastAsia="Calibri" w:hAnsi="Times New Roman" w:cs="Times New Roman"/>
                <w:sz w:val="24"/>
                <w:szCs w:val="24"/>
                <w:lang w:eastAsia="ru-RU"/>
              </w:rPr>
              <w:t>эмюеля</w:t>
            </w:r>
            <w:r w:rsidRPr="00F0062F">
              <w:rPr>
                <w:rFonts w:ascii="Times New Roman" w:eastAsia="Calibri" w:hAnsi="Times New Roman" w:cs="Times New Roman"/>
                <w:color w:val="FF0000"/>
                <w:sz w:val="24"/>
                <w:szCs w:val="24"/>
                <w:lang w:eastAsia="ru-RU"/>
              </w:rPr>
              <w:t xml:space="preserve"> </w:t>
            </w:r>
            <w:r w:rsidRPr="00F0062F">
              <w:rPr>
                <w:rFonts w:ascii="Times New Roman" w:eastAsia="Calibri" w:hAnsi="Times New Roman" w:cs="Times New Roman"/>
                <w:sz w:val="24"/>
                <w:szCs w:val="24"/>
                <w:lang w:eastAsia="ru-RU"/>
              </w:rPr>
              <w:t>Беккета.</w:t>
            </w:r>
          </w:p>
          <w:p w:rsidR="00F0062F" w:rsidRPr="00F0062F" w:rsidRDefault="00F0062F" w:rsidP="00F0062F">
            <w:pPr>
              <w:spacing w:line="240" w:lineRule="auto"/>
              <w:rPr>
                <w:rFonts w:ascii="Times New Roman" w:eastAsia="Calibri" w:hAnsi="Times New Roman" w:cs="Times New Roman"/>
                <w:sz w:val="24"/>
                <w:szCs w:val="24"/>
                <w:lang w:eastAsia="ru-RU"/>
              </w:rPr>
            </w:pPr>
            <w:r w:rsidRPr="00F0062F">
              <w:rPr>
                <w:rFonts w:ascii="Times New Roman" w:eastAsia="Calibri" w:hAnsi="Times New Roman" w:cs="Times New Roman"/>
                <w:sz w:val="24"/>
                <w:szCs w:val="24"/>
                <w:lang w:eastAsia="ru-RU"/>
              </w:rPr>
              <w:t xml:space="preserve">Академические  театры.  Оперный театр. «Гранд-Опера». Бульварные театры. Авангардистские театры.  Антуан Арто, Луи Жуве,  Жан Луи Барро. Жан Вилар, Жерар Филип, Мария Казарес, Марсель Марсо.   </w:t>
            </w:r>
          </w:p>
          <w:p w:rsidR="00F0062F" w:rsidRPr="00F0062F" w:rsidRDefault="00F0062F" w:rsidP="00F0062F">
            <w:pPr>
              <w:spacing w:line="240" w:lineRule="auto"/>
              <w:rPr>
                <w:rFonts w:ascii="Times New Roman" w:eastAsia="Calibri" w:hAnsi="Times New Roman" w:cs="Times New Roman"/>
                <w:sz w:val="24"/>
                <w:szCs w:val="24"/>
                <w:lang w:eastAsia="ru-RU"/>
              </w:rPr>
            </w:pPr>
            <w:r w:rsidRPr="00F0062F">
              <w:rPr>
                <w:rFonts w:ascii="Times New Roman" w:eastAsia="Calibri" w:hAnsi="Times New Roman" w:cs="Times New Roman"/>
                <w:sz w:val="24"/>
                <w:szCs w:val="24"/>
                <w:lang w:eastAsia="ru-RU"/>
              </w:rPr>
              <w:t>Создание Авиньонского фестиваля.</w:t>
            </w:r>
          </w:p>
          <w:p w:rsidR="00F0062F" w:rsidRPr="00F0062F" w:rsidRDefault="00F0062F" w:rsidP="00F0062F">
            <w:pPr>
              <w:spacing w:line="240" w:lineRule="auto"/>
              <w:rPr>
                <w:rFonts w:ascii="Times New Roman" w:eastAsia="Calibri" w:hAnsi="Times New Roman" w:cs="Times New Roman"/>
                <w:sz w:val="28"/>
                <w:szCs w:val="28"/>
                <w:lang w:eastAsia="ru-RU"/>
              </w:rPr>
            </w:pPr>
            <w:r w:rsidRPr="00F0062F">
              <w:rPr>
                <w:rFonts w:ascii="Times New Roman" w:eastAsia="Calibri" w:hAnsi="Times New Roman" w:cs="Times New Roman"/>
                <w:sz w:val="24"/>
                <w:szCs w:val="24"/>
                <w:lang w:eastAsia="ru-RU"/>
              </w:rPr>
              <w:t>Германия. Эпический театр Бертольта Брехта</w:t>
            </w:r>
            <w:r w:rsidRPr="00F0062F">
              <w:rPr>
                <w:rFonts w:ascii="Times New Roman" w:eastAsia="Calibri" w:hAnsi="Times New Roman" w:cs="Times New Roman"/>
                <w:sz w:val="28"/>
                <w:szCs w:val="28"/>
                <w:lang w:eastAsia="ru-RU"/>
              </w:rPr>
              <w:t>.</w:t>
            </w:r>
          </w:p>
          <w:p w:rsidR="00F0062F" w:rsidRPr="00F0062F" w:rsidRDefault="00F0062F" w:rsidP="00F0062F">
            <w:pPr>
              <w:rPr>
                <w:rFonts w:ascii="Times New Roman" w:eastAsia="Calibri" w:hAnsi="Times New Roman" w:cs="Times New Roman"/>
                <w:sz w:val="28"/>
                <w:szCs w:val="28"/>
                <w:lang w:eastAsia="ru-RU"/>
              </w:rPr>
            </w:pPr>
            <w:r w:rsidRPr="00F0062F">
              <w:rPr>
                <w:rFonts w:ascii="Times New Roman" w:eastAsia="Calibri" w:hAnsi="Times New Roman" w:cs="Times New Roman"/>
                <w:sz w:val="24"/>
                <w:szCs w:val="24"/>
                <w:lang w:eastAsia="ru-RU"/>
              </w:rPr>
              <w:t>Италия. Драматургия Луи́джи Пиранделло, Эдуардо де Филиппо.</w:t>
            </w:r>
            <w:r w:rsidRPr="00F0062F">
              <w:rPr>
                <w:rFonts w:ascii="Times New Roman" w:eastAsia="Calibri" w:hAnsi="Times New Roman" w:cs="Times New Roman"/>
                <w:sz w:val="28"/>
                <w:szCs w:val="28"/>
                <w:lang w:eastAsia="ru-RU"/>
              </w:rPr>
              <w:t xml:space="preserve"> </w:t>
            </w:r>
          </w:p>
          <w:p w:rsidR="00F0062F" w:rsidRPr="00F0062F" w:rsidRDefault="00F0062F" w:rsidP="00F0062F">
            <w:pPr>
              <w:rPr>
                <w:rFonts w:ascii="Times New Roman" w:eastAsia="Calibri" w:hAnsi="Times New Roman" w:cs="Times New Roman"/>
                <w:sz w:val="24"/>
                <w:szCs w:val="24"/>
                <w:lang w:eastAsia="ru-RU"/>
              </w:rPr>
            </w:pPr>
            <w:r w:rsidRPr="00F0062F">
              <w:rPr>
                <w:rFonts w:ascii="Times New Roman" w:eastAsia="Calibri" w:hAnsi="Times New Roman" w:cs="Times New Roman"/>
                <w:sz w:val="24"/>
                <w:szCs w:val="24"/>
                <w:lang w:eastAsia="ru-RU"/>
              </w:rPr>
              <w:t xml:space="preserve">Джорджо Стрелер.   «Пиколло Театро».   </w:t>
            </w:r>
          </w:p>
          <w:p w:rsidR="00F0062F" w:rsidRPr="00F0062F" w:rsidRDefault="00F0062F" w:rsidP="00F0062F">
            <w:pPr>
              <w:rPr>
                <w:rFonts w:ascii="Times New Roman" w:eastAsia="Calibri" w:hAnsi="Times New Roman" w:cs="Times New Roman"/>
                <w:sz w:val="24"/>
                <w:szCs w:val="24"/>
                <w:lang w:eastAsia="ru-RU"/>
              </w:rPr>
            </w:pPr>
            <w:r w:rsidRPr="00F0062F">
              <w:rPr>
                <w:rFonts w:ascii="Times New Roman" w:eastAsia="Calibri" w:hAnsi="Times New Roman" w:cs="Times New Roman"/>
                <w:sz w:val="24"/>
                <w:szCs w:val="24"/>
                <w:lang w:eastAsia="ru-RU"/>
              </w:rPr>
              <w:t>США. Драматургия Теннеси Уильямса, Юджина</w:t>
            </w:r>
            <w:proofErr w:type="gramStart"/>
            <w:r w:rsidRPr="00F0062F">
              <w:rPr>
                <w:rFonts w:ascii="Times New Roman" w:eastAsia="Calibri" w:hAnsi="Times New Roman" w:cs="Times New Roman"/>
                <w:sz w:val="24"/>
                <w:szCs w:val="24"/>
                <w:lang w:eastAsia="ru-RU"/>
              </w:rPr>
              <w:t xml:space="preserve"> О</w:t>
            </w:r>
            <w:proofErr w:type="gramEnd"/>
            <w:r w:rsidRPr="00F0062F">
              <w:rPr>
                <w:rFonts w:ascii="Times New Roman" w:eastAsia="Calibri" w:hAnsi="Times New Roman" w:cs="Times New Roman"/>
                <w:sz w:val="24"/>
                <w:szCs w:val="24"/>
                <w:lang w:eastAsia="ru-RU"/>
              </w:rPr>
              <w:t xml:space="preserve">’Нила, Артура Миллера, Эдварда Олби.   </w:t>
            </w:r>
          </w:p>
          <w:p w:rsidR="00F0062F" w:rsidRPr="00F0062F" w:rsidRDefault="00F0062F" w:rsidP="00F0062F">
            <w:pPr>
              <w:rPr>
                <w:rFonts w:ascii="Times New Roman" w:eastAsia="Calibri" w:hAnsi="Times New Roman" w:cs="Times New Roman"/>
                <w:b/>
                <w:sz w:val="24"/>
                <w:szCs w:val="24"/>
                <w:lang w:eastAsia="ru-RU"/>
              </w:rPr>
            </w:pPr>
            <w:r w:rsidRPr="00F0062F">
              <w:rPr>
                <w:rFonts w:ascii="Times New Roman" w:eastAsia="Calibri" w:hAnsi="Times New Roman" w:cs="Times New Roman"/>
                <w:sz w:val="24"/>
                <w:szCs w:val="24"/>
                <w:lang w:eastAsia="ru-RU"/>
              </w:rPr>
              <w:t>Развитие жанра мюзикла.</w:t>
            </w:r>
          </w:p>
        </w:tc>
        <w:tc>
          <w:tcPr>
            <w:tcW w:w="850" w:type="dxa"/>
            <w:tcBorders>
              <w:top w:val="single" w:sz="4" w:space="0" w:color="auto"/>
              <w:left w:val="single" w:sz="4" w:space="0" w:color="auto"/>
              <w:bottom w:val="single" w:sz="4" w:space="0" w:color="auto"/>
              <w:right w:val="single" w:sz="4" w:space="0" w:color="auto"/>
            </w:tcBorders>
          </w:tcPr>
          <w:p w:rsidR="00F0062F" w:rsidRPr="00F0062F" w:rsidRDefault="00F0062F" w:rsidP="00F0062F">
            <w:pPr>
              <w:spacing w:after="0" w:line="240" w:lineRule="auto"/>
              <w:jc w:val="center"/>
              <w:rPr>
                <w:rFonts w:ascii="Times New Roman" w:eastAsia="Times New Roman" w:hAnsi="Times New Roman" w:cs="Times New Roman"/>
                <w:sz w:val="24"/>
                <w:szCs w:val="24"/>
                <w:lang w:eastAsia="ru-RU"/>
              </w:rPr>
            </w:pPr>
          </w:p>
        </w:tc>
        <w:tc>
          <w:tcPr>
            <w:tcW w:w="1276" w:type="dxa"/>
            <w:tcBorders>
              <w:top w:val="single" w:sz="4" w:space="0" w:color="auto"/>
              <w:left w:val="single" w:sz="4" w:space="0" w:color="auto"/>
              <w:bottom w:val="single" w:sz="4" w:space="0" w:color="auto"/>
              <w:right w:val="single" w:sz="4" w:space="0" w:color="auto"/>
            </w:tcBorders>
            <w:hideMark/>
          </w:tcPr>
          <w:p w:rsidR="00F0062F" w:rsidRPr="00F0062F" w:rsidRDefault="00F0062F" w:rsidP="00F0062F">
            <w:pPr>
              <w:spacing w:after="0" w:line="240" w:lineRule="auto"/>
              <w:jc w:val="center"/>
              <w:rPr>
                <w:rFonts w:ascii="Times New Roman" w:eastAsia="Times New Roman" w:hAnsi="Times New Roman" w:cs="Times New Roman"/>
                <w:sz w:val="24"/>
                <w:szCs w:val="24"/>
                <w:lang w:eastAsia="ru-RU"/>
              </w:rPr>
            </w:pPr>
            <w:r w:rsidRPr="00F0062F">
              <w:rPr>
                <w:rFonts w:ascii="Times New Roman" w:eastAsia="Times New Roman" w:hAnsi="Times New Roman" w:cs="Times New Roman"/>
                <w:sz w:val="24"/>
                <w:szCs w:val="24"/>
                <w:lang w:eastAsia="ru-RU"/>
              </w:rPr>
              <w:t>23</w:t>
            </w:r>
          </w:p>
        </w:tc>
        <w:tc>
          <w:tcPr>
            <w:tcW w:w="1418" w:type="dxa"/>
            <w:tcBorders>
              <w:top w:val="single" w:sz="4" w:space="0" w:color="auto"/>
              <w:left w:val="single" w:sz="4" w:space="0" w:color="auto"/>
              <w:bottom w:val="single" w:sz="4" w:space="0" w:color="auto"/>
              <w:right w:val="single" w:sz="4" w:space="0" w:color="auto"/>
            </w:tcBorders>
            <w:hideMark/>
          </w:tcPr>
          <w:p w:rsidR="00F0062F" w:rsidRPr="00F0062F" w:rsidRDefault="00F0062F" w:rsidP="00F0062F">
            <w:pPr>
              <w:spacing w:after="0" w:line="240" w:lineRule="auto"/>
              <w:jc w:val="center"/>
              <w:rPr>
                <w:rFonts w:ascii="Times New Roman" w:eastAsia="Times New Roman" w:hAnsi="Times New Roman" w:cs="Times New Roman"/>
                <w:sz w:val="24"/>
                <w:szCs w:val="24"/>
                <w:lang w:eastAsia="ru-RU"/>
              </w:rPr>
            </w:pPr>
            <w:r w:rsidRPr="00F0062F">
              <w:rPr>
                <w:rFonts w:ascii="Times New Roman" w:eastAsia="Times New Roman" w:hAnsi="Times New Roman" w:cs="Times New Roman"/>
                <w:sz w:val="24"/>
                <w:szCs w:val="24"/>
                <w:lang w:eastAsia="ru-RU"/>
              </w:rPr>
              <w:t>10</w:t>
            </w:r>
          </w:p>
        </w:tc>
        <w:tc>
          <w:tcPr>
            <w:tcW w:w="1100" w:type="dxa"/>
            <w:tcBorders>
              <w:top w:val="single" w:sz="4" w:space="0" w:color="auto"/>
              <w:left w:val="single" w:sz="4" w:space="0" w:color="auto"/>
              <w:bottom w:val="single" w:sz="4" w:space="0" w:color="auto"/>
              <w:right w:val="single" w:sz="4" w:space="0" w:color="auto"/>
            </w:tcBorders>
            <w:hideMark/>
          </w:tcPr>
          <w:p w:rsidR="00F0062F" w:rsidRPr="00F0062F" w:rsidRDefault="00F0062F" w:rsidP="00F0062F">
            <w:pPr>
              <w:spacing w:after="0" w:line="240" w:lineRule="auto"/>
              <w:jc w:val="center"/>
              <w:rPr>
                <w:rFonts w:ascii="Times New Roman" w:eastAsia="Times New Roman" w:hAnsi="Times New Roman" w:cs="Times New Roman"/>
                <w:sz w:val="24"/>
                <w:szCs w:val="24"/>
                <w:lang w:eastAsia="ru-RU"/>
              </w:rPr>
            </w:pPr>
            <w:r w:rsidRPr="00F0062F">
              <w:rPr>
                <w:rFonts w:ascii="Times New Roman" w:eastAsia="Times New Roman" w:hAnsi="Times New Roman" w:cs="Times New Roman"/>
                <w:sz w:val="24"/>
                <w:szCs w:val="24"/>
                <w:lang w:eastAsia="ru-RU"/>
              </w:rPr>
              <w:t>13</w:t>
            </w:r>
          </w:p>
        </w:tc>
      </w:tr>
      <w:tr w:rsidR="00F0062F" w:rsidRPr="00F0062F" w:rsidTr="00223B13">
        <w:trPr>
          <w:trHeight w:val="277"/>
          <w:jc w:val="center"/>
        </w:trPr>
        <w:tc>
          <w:tcPr>
            <w:tcW w:w="533" w:type="dxa"/>
            <w:tcBorders>
              <w:top w:val="single" w:sz="4" w:space="0" w:color="auto"/>
              <w:left w:val="single" w:sz="4" w:space="0" w:color="auto"/>
              <w:bottom w:val="single" w:sz="4" w:space="0" w:color="auto"/>
              <w:right w:val="single" w:sz="4" w:space="0" w:color="auto"/>
            </w:tcBorders>
            <w:hideMark/>
          </w:tcPr>
          <w:p w:rsidR="00F0062F" w:rsidRPr="00F0062F" w:rsidRDefault="00F0062F" w:rsidP="00F0062F">
            <w:pPr>
              <w:spacing w:after="0" w:line="240" w:lineRule="auto"/>
              <w:rPr>
                <w:rFonts w:ascii="Times New Roman" w:eastAsia="Times New Roman" w:hAnsi="Times New Roman" w:cs="Times New Roman"/>
                <w:sz w:val="28"/>
                <w:szCs w:val="28"/>
                <w:lang w:eastAsia="ru-RU"/>
              </w:rPr>
            </w:pPr>
            <w:r w:rsidRPr="00F0062F">
              <w:rPr>
                <w:rFonts w:ascii="Times New Roman" w:eastAsia="Times New Roman" w:hAnsi="Times New Roman" w:cs="Times New Roman"/>
                <w:sz w:val="28"/>
                <w:szCs w:val="28"/>
                <w:lang w:eastAsia="ru-RU"/>
              </w:rPr>
              <w:lastRenderedPageBreak/>
              <w:t>9.</w:t>
            </w:r>
          </w:p>
        </w:tc>
        <w:tc>
          <w:tcPr>
            <w:tcW w:w="4393" w:type="dxa"/>
            <w:tcBorders>
              <w:top w:val="single" w:sz="4" w:space="0" w:color="auto"/>
              <w:left w:val="single" w:sz="4" w:space="0" w:color="auto"/>
              <w:bottom w:val="single" w:sz="4" w:space="0" w:color="auto"/>
              <w:right w:val="single" w:sz="4" w:space="0" w:color="auto"/>
            </w:tcBorders>
            <w:hideMark/>
          </w:tcPr>
          <w:p w:rsidR="00F0062F" w:rsidRPr="00F0062F" w:rsidRDefault="00F0062F" w:rsidP="00F0062F">
            <w:pPr>
              <w:rPr>
                <w:rFonts w:ascii="Times New Roman" w:eastAsia="Calibri" w:hAnsi="Times New Roman" w:cs="Times New Roman"/>
                <w:b/>
                <w:sz w:val="24"/>
                <w:szCs w:val="24"/>
                <w:lang w:eastAsia="ru-RU"/>
              </w:rPr>
            </w:pPr>
            <w:r w:rsidRPr="00F0062F">
              <w:rPr>
                <w:rFonts w:ascii="Times New Roman" w:eastAsia="Calibri" w:hAnsi="Times New Roman" w:cs="Times New Roman"/>
                <w:b/>
                <w:sz w:val="24"/>
                <w:szCs w:val="24"/>
                <w:lang w:eastAsia="ru-RU"/>
              </w:rPr>
              <w:t xml:space="preserve">Современный зарубежный театр: 90-е годы </w:t>
            </w:r>
            <w:r w:rsidRPr="00F0062F">
              <w:rPr>
                <w:rFonts w:ascii="Times New Roman" w:eastAsia="Calibri" w:hAnsi="Times New Roman" w:cs="Times New Roman"/>
                <w:b/>
                <w:sz w:val="24"/>
                <w:szCs w:val="24"/>
                <w:lang w:val="en-US" w:eastAsia="ru-RU"/>
              </w:rPr>
              <w:t>XX</w:t>
            </w:r>
            <w:r w:rsidRPr="00F0062F">
              <w:rPr>
                <w:rFonts w:ascii="Times New Roman" w:eastAsia="Calibri" w:hAnsi="Times New Roman" w:cs="Times New Roman"/>
                <w:b/>
                <w:sz w:val="24"/>
                <w:szCs w:val="24"/>
                <w:lang w:eastAsia="ru-RU"/>
              </w:rPr>
              <w:t xml:space="preserve"> века – начало </w:t>
            </w:r>
            <w:r w:rsidRPr="00F0062F">
              <w:rPr>
                <w:rFonts w:ascii="Times New Roman" w:eastAsia="Calibri" w:hAnsi="Times New Roman" w:cs="Times New Roman"/>
                <w:b/>
                <w:sz w:val="24"/>
                <w:szCs w:val="24"/>
                <w:lang w:val="en-US" w:eastAsia="ru-RU"/>
              </w:rPr>
              <w:t>XXI</w:t>
            </w:r>
            <w:r w:rsidRPr="00F0062F">
              <w:rPr>
                <w:rFonts w:ascii="Times New Roman" w:eastAsia="Calibri" w:hAnsi="Times New Roman" w:cs="Times New Roman"/>
                <w:b/>
                <w:sz w:val="24"/>
                <w:szCs w:val="24"/>
                <w:lang w:eastAsia="ru-RU"/>
              </w:rPr>
              <w:t xml:space="preserve"> века</w:t>
            </w:r>
          </w:p>
          <w:p w:rsidR="00F0062F" w:rsidRPr="00F0062F" w:rsidRDefault="00F0062F" w:rsidP="00F0062F">
            <w:pPr>
              <w:rPr>
                <w:rFonts w:ascii="Times New Roman" w:eastAsia="Calibri" w:hAnsi="Times New Roman" w:cs="Times New Roman"/>
                <w:sz w:val="24"/>
                <w:szCs w:val="24"/>
                <w:lang w:eastAsia="ru-RU"/>
              </w:rPr>
            </w:pPr>
            <w:r w:rsidRPr="00F0062F">
              <w:rPr>
                <w:rFonts w:ascii="Times New Roman" w:eastAsia="Calibri" w:hAnsi="Times New Roman" w:cs="Times New Roman"/>
                <w:sz w:val="24"/>
                <w:szCs w:val="24"/>
                <w:lang w:eastAsia="ru-RU"/>
              </w:rPr>
              <w:lastRenderedPageBreak/>
              <w:t>Драматургия:</w:t>
            </w:r>
            <w:r w:rsidRPr="00F0062F">
              <w:rPr>
                <w:rFonts w:ascii="Calibri" w:eastAsia="Calibri" w:hAnsi="Calibri" w:cs="Times New Roman"/>
                <w:sz w:val="24"/>
                <w:szCs w:val="24"/>
                <w:lang w:eastAsia="ru-RU"/>
              </w:rPr>
              <w:t xml:space="preserve"> </w:t>
            </w:r>
            <w:r w:rsidRPr="00F0062F">
              <w:rPr>
                <w:rFonts w:ascii="Times New Roman" w:eastAsia="Calibri" w:hAnsi="Times New Roman" w:cs="Times New Roman"/>
                <w:sz w:val="24"/>
                <w:szCs w:val="24"/>
                <w:lang w:eastAsia="ru-RU"/>
              </w:rPr>
              <w:t>Эрик-Эмманюэль Шмитт, Мартин Макдонах и др.</w:t>
            </w:r>
          </w:p>
          <w:p w:rsidR="00F0062F" w:rsidRPr="00F0062F" w:rsidRDefault="00F0062F" w:rsidP="00F0062F">
            <w:pPr>
              <w:rPr>
                <w:rFonts w:ascii="Times New Roman" w:eastAsia="Calibri" w:hAnsi="Times New Roman" w:cs="Times New Roman"/>
                <w:sz w:val="24"/>
                <w:szCs w:val="24"/>
                <w:lang w:eastAsia="ru-RU"/>
              </w:rPr>
            </w:pPr>
            <w:r w:rsidRPr="00F0062F">
              <w:rPr>
                <w:rFonts w:ascii="Times New Roman" w:eastAsia="Calibri" w:hAnsi="Times New Roman" w:cs="Times New Roman"/>
                <w:sz w:val="24"/>
                <w:szCs w:val="24"/>
                <w:lang w:eastAsia="ru-RU"/>
              </w:rPr>
              <w:t>Том Стоппард.</w:t>
            </w:r>
          </w:p>
          <w:p w:rsidR="00F0062F" w:rsidRPr="00F0062F" w:rsidRDefault="00F0062F" w:rsidP="00F0062F">
            <w:pPr>
              <w:rPr>
                <w:rFonts w:ascii="Times New Roman" w:eastAsia="Calibri" w:hAnsi="Times New Roman" w:cs="Times New Roman"/>
                <w:b/>
                <w:sz w:val="28"/>
                <w:szCs w:val="28"/>
                <w:lang w:eastAsia="ru-RU"/>
              </w:rPr>
            </w:pPr>
            <w:r w:rsidRPr="00F0062F">
              <w:rPr>
                <w:rFonts w:ascii="Times New Roman" w:eastAsia="Calibri" w:hAnsi="Times New Roman" w:cs="Times New Roman"/>
                <w:sz w:val="24"/>
                <w:szCs w:val="24"/>
                <w:lang w:eastAsia="ru-RU"/>
              </w:rPr>
              <w:t>Театральные поиски  Ежи Гротовского, Арианы Мнушкиной.</w:t>
            </w:r>
            <w:r w:rsidRPr="00F0062F">
              <w:rPr>
                <w:rFonts w:ascii="Times New Roman" w:eastAsia="Calibri" w:hAnsi="Times New Roman" w:cs="Times New Roman"/>
                <w:sz w:val="28"/>
                <w:szCs w:val="28"/>
                <w:lang w:eastAsia="ru-RU"/>
              </w:rPr>
              <w:t xml:space="preserve">  </w:t>
            </w:r>
          </w:p>
          <w:p w:rsidR="00F0062F" w:rsidRPr="00F0062F" w:rsidRDefault="00F0062F" w:rsidP="00F0062F">
            <w:pPr>
              <w:rPr>
                <w:rFonts w:ascii="Times New Roman" w:eastAsia="Calibri" w:hAnsi="Times New Roman" w:cs="Times New Roman"/>
                <w:b/>
                <w:sz w:val="28"/>
                <w:szCs w:val="28"/>
                <w:lang w:eastAsia="ru-RU"/>
              </w:rPr>
            </w:pPr>
            <w:r w:rsidRPr="00F0062F">
              <w:rPr>
                <w:rFonts w:ascii="Times New Roman" w:eastAsia="Calibri" w:hAnsi="Times New Roman" w:cs="Times New Roman"/>
                <w:sz w:val="24"/>
                <w:szCs w:val="24"/>
                <w:lang w:eastAsia="ru-RU"/>
              </w:rPr>
              <w:t>Творчество Роберта Уилсона, Франка  Касторфа, Кристофера  Марталера, Михаэля Тальхаймера и др</w:t>
            </w:r>
            <w:r w:rsidRPr="00F0062F">
              <w:rPr>
                <w:rFonts w:ascii="Times New Roman" w:eastAsia="Calibri" w:hAnsi="Times New Roman" w:cs="Times New Roman"/>
                <w:sz w:val="28"/>
                <w:szCs w:val="28"/>
                <w:lang w:eastAsia="ru-RU"/>
              </w:rPr>
              <w:t xml:space="preserve">.                                                                        </w:t>
            </w:r>
          </w:p>
          <w:p w:rsidR="00F0062F" w:rsidRPr="00F0062F" w:rsidRDefault="00F0062F" w:rsidP="00F0062F">
            <w:pPr>
              <w:rPr>
                <w:rFonts w:ascii="Times New Roman" w:eastAsia="Calibri" w:hAnsi="Times New Roman" w:cs="Times New Roman"/>
                <w:sz w:val="24"/>
                <w:szCs w:val="24"/>
                <w:lang w:eastAsia="ru-RU"/>
              </w:rPr>
            </w:pPr>
            <w:r w:rsidRPr="00F0062F">
              <w:rPr>
                <w:rFonts w:ascii="Times New Roman" w:eastAsia="Calibri" w:hAnsi="Times New Roman" w:cs="Times New Roman"/>
                <w:sz w:val="24"/>
                <w:szCs w:val="24"/>
                <w:lang w:eastAsia="ru-RU"/>
              </w:rPr>
              <w:t>Режиссура Тадеши Сузуки, Кристиана Люпы, Томаса Остермайера и др.</w:t>
            </w:r>
          </w:p>
          <w:p w:rsidR="00F0062F" w:rsidRPr="00F0062F" w:rsidRDefault="00F0062F" w:rsidP="00F0062F">
            <w:pPr>
              <w:rPr>
                <w:rFonts w:ascii="Times New Roman" w:eastAsia="Calibri" w:hAnsi="Times New Roman" w:cs="Times New Roman"/>
                <w:b/>
                <w:sz w:val="24"/>
                <w:szCs w:val="24"/>
                <w:lang w:eastAsia="ru-RU"/>
              </w:rPr>
            </w:pPr>
            <w:r w:rsidRPr="00F0062F">
              <w:rPr>
                <w:rFonts w:ascii="Times New Roman" w:eastAsia="Calibri" w:hAnsi="Times New Roman" w:cs="Times New Roman"/>
                <w:sz w:val="24"/>
                <w:szCs w:val="24"/>
                <w:lang w:eastAsia="ru-RU"/>
              </w:rPr>
              <w:t>Многообразие театральных поисков современных режиссеров. Театр танца Пины Бауш. Театр «Зингаро» и др.</w:t>
            </w:r>
          </w:p>
        </w:tc>
        <w:tc>
          <w:tcPr>
            <w:tcW w:w="850" w:type="dxa"/>
            <w:tcBorders>
              <w:top w:val="single" w:sz="4" w:space="0" w:color="auto"/>
              <w:left w:val="single" w:sz="4" w:space="0" w:color="auto"/>
              <w:bottom w:val="single" w:sz="4" w:space="0" w:color="auto"/>
              <w:right w:val="single" w:sz="4" w:space="0" w:color="auto"/>
            </w:tcBorders>
          </w:tcPr>
          <w:p w:rsidR="00F0062F" w:rsidRPr="00F0062F" w:rsidRDefault="00F0062F" w:rsidP="00F0062F">
            <w:pPr>
              <w:spacing w:after="0" w:line="240" w:lineRule="auto"/>
              <w:jc w:val="center"/>
              <w:rPr>
                <w:rFonts w:ascii="Times New Roman" w:eastAsia="Times New Roman" w:hAnsi="Times New Roman" w:cs="Times New Roman"/>
                <w:sz w:val="24"/>
                <w:szCs w:val="24"/>
                <w:lang w:eastAsia="ru-RU"/>
              </w:rPr>
            </w:pPr>
          </w:p>
        </w:tc>
        <w:tc>
          <w:tcPr>
            <w:tcW w:w="1276" w:type="dxa"/>
            <w:tcBorders>
              <w:top w:val="single" w:sz="4" w:space="0" w:color="auto"/>
              <w:left w:val="single" w:sz="4" w:space="0" w:color="auto"/>
              <w:bottom w:val="single" w:sz="4" w:space="0" w:color="auto"/>
              <w:right w:val="single" w:sz="4" w:space="0" w:color="auto"/>
            </w:tcBorders>
            <w:hideMark/>
          </w:tcPr>
          <w:p w:rsidR="00F0062F" w:rsidRPr="00F0062F" w:rsidRDefault="00F0062F" w:rsidP="00F0062F">
            <w:pPr>
              <w:spacing w:after="0" w:line="240" w:lineRule="auto"/>
              <w:jc w:val="center"/>
              <w:rPr>
                <w:rFonts w:ascii="Times New Roman" w:eastAsia="Times New Roman" w:hAnsi="Times New Roman" w:cs="Times New Roman"/>
                <w:sz w:val="24"/>
                <w:szCs w:val="24"/>
                <w:lang w:eastAsia="ru-RU"/>
              </w:rPr>
            </w:pPr>
            <w:r w:rsidRPr="00F0062F">
              <w:rPr>
                <w:rFonts w:ascii="Times New Roman" w:eastAsia="Times New Roman" w:hAnsi="Times New Roman" w:cs="Times New Roman"/>
                <w:sz w:val="24"/>
                <w:szCs w:val="24"/>
                <w:lang w:eastAsia="ru-RU"/>
              </w:rPr>
              <w:t>14</w:t>
            </w:r>
          </w:p>
        </w:tc>
        <w:tc>
          <w:tcPr>
            <w:tcW w:w="1418" w:type="dxa"/>
            <w:tcBorders>
              <w:top w:val="single" w:sz="4" w:space="0" w:color="auto"/>
              <w:left w:val="single" w:sz="4" w:space="0" w:color="auto"/>
              <w:bottom w:val="single" w:sz="4" w:space="0" w:color="auto"/>
              <w:right w:val="single" w:sz="4" w:space="0" w:color="auto"/>
            </w:tcBorders>
            <w:hideMark/>
          </w:tcPr>
          <w:p w:rsidR="00F0062F" w:rsidRPr="00F0062F" w:rsidRDefault="00F0062F" w:rsidP="00F0062F">
            <w:pPr>
              <w:spacing w:after="0" w:line="240" w:lineRule="auto"/>
              <w:jc w:val="center"/>
              <w:rPr>
                <w:rFonts w:ascii="Times New Roman" w:eastAsia="Times New Roman" w:hAnsi="Times New Roman" w:cs="Times New Roman"/>
                <w:sz w:val="24"/>
                <w:szCs w:val="24"/>
                <w:lang w:eastAsia="ru-RU"/>
              </w:rPr>
            </w:pPr>
            <w:r w:rsidRPr="00F0062F">
              <w:rPr>
                <w:rFonts w:ascii="Times New Roman" w:eastAsia="Times New Roman" w:hAnsi="Times New Roman" w:cs="Times New Roman"/>
                <w:sz w:val="24"/>
                <w:szCs w:val="24"/>
                <w:lang w:eastAsia="ru-RU"/>
              </w:rPr>
              <w:t>8</w:t>
            </w:r>
          </w:p>
        </w:tc>
        <w:tc>
          <w:tcPr>
            <w:tcW w:w="1100" w:type="dxa"/>
            <w:tcBorders>
              <w:top w:val="single" w:sz="4" w:space="0" w:color="auto"/>
              <w:left w:val="single" w:sz="4" w:space="0" w:color="auto"/>
              <w:bottom w:val="single" w:sz="4" w:space="0" w:color="auto"/>
              <w:right w:val="single" w:sz="4" w:space="0" w:color="auto"/>
            </w:tcBorders>
            <w:hideMark/>
          </w:tcPr>
          <w:p w:rsidR="00F0062F" w:rsidRPr="00F0062F" w:rsidRDefault="00F0062F" w:rsidP="00F0062F">
            <w:pPr>
              <w:spacing w:after="0" w:line="240" w:lineRule="auto"/>
              <w:jc w:val="center"/>
              <w:rPr>
                <w:rFonts w:ascii="Times New Roman" w:eastAsia="Times New Roman" w:hAnsi="Times New Roman" w:cs="Times New Roman"/>
                <w:sz w:val="24"/>
                <w:szCs w:val="24"/>
                <w:lang w:eastAsia="ru-RU"/>
              </w:rPr>
            </w:pPr>
            <w:r w:rsidRPr="00F0062F">
              <w:rPr>
                <w:rFonts w:ascii="Times New Roman" w:eastAsia="Times New Roman" w:hAnsi="Times New Roman" w:cs="Times New Roman"/>
                <w:sz w:val="24"/>
                <w:szCs w:val="24"/>
                <w:lang w:eastAsia="ru-RU"/>
              </w:rPr>
              <w:t>6</w:t>
            </w:r>
          </w:p>
        </w:tc>
      </w:tr>
      <w:tr w:rsidR="00F0062F" w:rsidRPr="00F0062F" w:rsidTr="00223B13">
        <w:trPr>
          <w:trHeight w:val="277"/>
          <w:jc w:val="center"/>
        </w:trPr>
        <w:tc>
          <w:tcPr>
            <w:tcW w:w="533" w:type="dxa"/>
            <w:tcBorders>
              <w:top w:val="single" w:sz="4" w:space="0" w:color="auto"/>
              <w:left w:val="single" w:sz="4" w:space="0" w:color="auto"/>
              <w:bottom w:val="single" w:sz="4" w:space="0" w:color="auto"/>
              <w:right w:val="single" w:sz="4" w:space="0" w:color="auto"/>
            </w:tcBorders>
            <w:hideMark/>
          </w:tcPr>
          <w:p w:rsidR="00F0062F" w:rsidRPr="00F0062F" w:rsidRDefault="00F0062F" w:rsidP="00F0062F">
            <w:pPr>
              <w:spacing w:after="0" w:line="240" w:lineRule="auto"/>
              <w:rPr>
                <w:rFonts w:ascii="Times New Roman" w:eastAsia="Times New Roman" w:hAnsi="Times New Roman" w:cs="Times New Roman"/>
                <w:sz w:val="28"/>
                <w:szCs w:val="28"/>
                <w:lang w:eastAsia="ru-RU"/>
              </w:rPr>
            </w:pPr>
            <w:r w:rsidRPr="00F0062F">
              <w:rPr>
                <w:rFonts w:ascii="Times New Roman" w:eastAsia="Times New Roman" w:hAnsi="Times New Roman" w:cs="Times New Roman"/>
                <w:sz w:val="28"/>
                <w:szCs w:val="28"/>
                <w:lang w:eastAsia="ru-RU"/>
              </w:rPr>
              <w:lastRenderedPageBreak/>
              <w:t>10</w:t>
            </w:r>
          </w:p>
        </w:tc>
        <w:tc>
          <w:tcPr>
            <w:tcW w:w="4393" w:type="dxa"/>
            <w:tcBorders>
              <w:top w:val="single" w:sz="4" w:space="0" w:color="auto"/>
              <w:left w:val="single" w:sz="4" w:space="0" w:color="auto"/>
              <w:bottom w:val="single" w:sz="4" w:space="0" w:color="auto"/>
              <w:right w:val="single" w:sz="4" w:space="0" w:color="auto"/>
            </w:tcBorders>
            <w:hideMark/>
          </w:tcPr>
          <w:p w:rsidR="00F0062F" w:rsidRPr="00F0062F" w:rsidRDefault="00F0062F" w:rsidP="00F0062F">
            <w:pPr>
              <w:rPr>
                <w:rFonts w:ascii="Times New Roman" w:eastAsia="Calibri" w:hAnsi="Times New Roman" w:cs="Times New Roman"/>
                <w:b/>
                <w:sz w:val="24"/>
                <w:szCs w:val="24"/>
                <w:lang w:eastAsia="ru-RU"/>
              </w:rPr>
            </w:pPr>
            <w:r w:rsidRPr="00F0062F">
              <w:rPr>
                <w:rFonts w:ascii="Times New Roman" w:eastAsia="Calibri" w:hAnsi="Times New Roman" w:cs="Times New Roman"/>
                <w:b/>
                <w:sz w:val="24"/>
                <w:szCs w:val="24"/>
                <w:lang w:eastAsia="ru-RU"/>
              </w:rPr>
              <w:t>История русского театра.</w:t>
            </w:r>
          </w:p>
          <w:p w:rsidR="00F0062F" w:rsidRPr="00F0062F" w:rsidRDefault="00F0062F" w:rsidP="00F0062F">
            <w:pPr>
              <w:rPr>
                <w:rFonts w:ascii="Times New Roman" w:eastAsia="Calibri" w:hAnsi="Times New Roman" w:cs="Times New Roman"/>
                <w:sz w:val="24"/>
                <w:szCs w:val="24"/>
                <w:lang w:eastAsia="ru-RU"/>
              </w:rPr>
            </w:pPr>
            <w:r w:rsidRPr="00F0062F">
              <w:rPr>
                <w:rFonts w:ascii="Times New Roman" w:eastAsia="Calibri" w:hAnsi="Times New Roman" w:cs="Times New Roman"/>
                <w:b/>
                <w:sz w:val="24"/>
                <w:szCs w:val="24"/>
                <w:lang w:eastAsia="ru-RU"/>
              </w:rPr>
              <w:t xml:space="preserve">Русский театр от истоков до начала </w:t>
            </w:r>
            <w:r w:rsidRPr="00F0062F">
              <w:rPr>
                <w:rFonts w:ascii="Times New Roman" w:eastAsia="Calibri" w:hAnsi="Times New Roman" w:cs="Times New Roman"/>
                <w:b/>
                <w:sz w:val="24"/>
                <w:szCs w:val="24"/>
                <w:lang w:val="en-US" w:eastAsia="ru-RU"/>
              </w:rPr>
              <w:t>XVIII</w:t>
            </w:r>
            <w:r w:rsidRPr="00F0062F">
              <w:rPr>
                <w:rFonts w:ascii="Times New Roman" w:eastAsia="Calibri" w:hAnsi="Times New Roman" w:cs="Times New Roman"/>
                <w:b/>
                <w:sz w:val="24"/>
                <w:szCs w:val="24"/>
                <w:lang w:eastAsia="ru-RU"/>
              </w:rPr>
              <w:t xml:space="preserve"> в</w:t>
            </w:r>
            <w:r w:rsidRPr="00F0062F">
              <w:rPr>
                <w:rFonts w:ascii="Times New Roman" w:eastAsia="Calibri" w:hAnsi="Times New Roman" w:cs="Times New Roman"/>
                <w:sz w:val="24"/>
                <w:szCs w:val="24"/>
                <w:lang w:eastAsia="ru-RU"/>
              </w:rPr>
              <w:t>.</w:t>
            </w:r>
          </w:p>
          <w:p w:rsidR="00F0062F" w:rsidRPr="00F0062F" w:rsidRDefault="00F0062F" w:rsidP="00F0062F">
            <w:pPr>
              <w:spacing w:line="240" w:lineRule="auto"/>
              <w:rPr>
                <w:rFonts w:ascii="Times New Roman" w:eastAsia="Calibri" w:hAnsi="Times New Roman" w:cs="Times New Roman"/>
                <w:sz w:val="24"/>
                <w:szCs w:val="24"/>
                <w:lang w:eastAsia="ru-RU"/>
              </w:rPr>
            </w:pPr>
            <w:r w:rsidRPr="00F0062F">
              <w:rPr>
                <w:rFonts w:ascii="Times New Roman" w:eastAsia="Calibri" w:hAnsi="Times New Roman" w:cs="Times New Roman"/>
                <w:sz w:val="24"/>
                <w:szCs w:val="24"/>
                <w:lang w:eastAsia="ru-RU"/>
              </w:rPr>
              <w:t>Народные истоки русского театра</w:t>
            </w:r>
            <w:r w:rsidRPr="00F0062F">
              <w:rPr>
                <w:rFonts w:ascii="Times New Roman" w:eastAsia="Calibri" w:hAnsi="Times New Roman" w:cs="Times New Roman"/>
                <w:sz w:val="28"/>
                <w:szCs w:val="28"/>
                <w:lang w:eastAsia="ru-RU"/>
              </w:rPr>
              <w:t xml:space="preserve">. </w:t>
            </w:r>
            <w:r w:rsidRPr="00F0062F">
              <w:rPr>
                <w:rFonts w:ascii="Times New Roman" w:eastAsia="Calibri" w:hAnsi="Times New Roman" w:cs="Times New Roman"/>
                <w:sz w:val="24"/>
                <w:szCs w:val="24"/>
                <w:lang w:eastAsia="ru-RU"/>
              </w:rPr>
              <w:t>Театры при Алексее Михайловиче.</w:t>
            </w:r>
          </w:p>
          <w:p w:rsidR="00F0062F" w:rsidRPr="00F0062F" w:rsidRDefault="00F0062F" w:rsidP="00F0062F">
            <w:pPr>
              <w:spacing w:line="240" w:lineRule="auto"/>
              <w:rPr>
                <w:rFonts w:ascii="Times New Roman" w:eastAsia="Calibri" w:hAnsi="Times New Roman" w:cs="Times New Roman"/>
                <w:b/>
                <w:sz w:val="24"/>
                <w:szCs w:val="24"/>
                <w:lang w:eastAsia="ru-RU"/>
              </w:rPr>
            </w:pPr>
            <w:r w:rsidRPr="00F0062F">
              <w:rPr>
                <w:rFonts w:ascii="Times New Roman" w:eastAsia="Calibri" w:hAnsi="Times New Roman" w:cs="Times New Roman"/>
                <w:sz w:val="24"/>
                <w:szCs w:val="24"/>
                <w:lang w:eastAsia="ru-RU"/>
              </w:rPr>
              <w:t xml:space="preserve">Школьный театр в конце </w:t>
            </w:r>
            <w:r w:rsidRPr="00F0062F">
              <w:rPr>
                <w:rFonts w:ascii="Arial Narrow" w:eastAsia="Calibri" w:hAnsi="Arial Narrow" w:cs="Times New Roman"/>
                <w:b/>
                <w:sz w:val="24"/>
                <w:szCs w:val="24"/>
                <w:lang w:eastAsia="ru-RU"/>
              </w:rPr>
              <w:t xml:space="preserve"> </w:t>
            </w:r>
            <w:r w:rsidRPr="00F0062F">
              <w:rPr>
                <w:rFonts w:ascii="Times New Roman" w:eastAsia="Calibri" w:hAnsi="Times New Roman" w:cs="Times New Roman"/>
                <w:sz w:val="24"/>
                <w:szCs w:val="24"/>
                <w:lang w:val="en-US" w:eastAsia="ru-RU"/>
              </w:rPr>
              <w:t>XVII</w:t>
            </w:r>
            <w:r w:rsidRPr="00F0062F">
              <w:rPr>
                <w:rFonts w:ascii="Times New Roman" w:eastAsia="Calibri" w:hAnsi="Times New Roman" w:cs="Times New Roman"/>
                <w:sz w:val="24"/>
                <w:szCs w:val="24"/>
                <w:lang w:eastAsia="ru-RU"/>
              </w:rPr>
              <w:t xml:space="preserve"> в</w:t>
            </w:r>
            <w:r w:rsidRPr="00F0062F">
              <w:rPr>
                <w:rFonts w:ascii="Arial Narrow" w:eastAsia="Calibri" w:hAnsi="Arial Narrow" w:cs="Times New Roman"/>
                <w:sz w:val="24"/>
                <w:szCs w:val="24"/>
                <w:lang w:eastAsia="ru-RU"/>
              </w:rPr>
              <w:t>.</w:t>
            </w:r>
            <w:r w:rsidRPr="00F0062F">
              <w:rPr>
                <w:rFonts w:ascii="Times New Roman" w:eastAsia="Calibri" w:hAnsi="Times New Roman" w:cs="Times New Roman"/>
                <w:sz w:val="24"/>
                <w:szCs w:val="24"/>
                <w:lang w:eastAsia="ru-RU"/>
              </w:rPr>
              <w:t>, Симеон Полоцкий. Создание  государственного публичного театра в Москве.</w:t>
            </w:r>
          </w:p>
        </w:tc>
        <w:tc>
          <w:tcPr>
            <w:tcW w:w="850" w:type="dxa"/>
            <w:tcBorders>
              <w:top w:val="single" w:sz="4" w:space="0" w:color="auto"/>
              <w:left w:val="single" w:sz="4" w:space="0" w:color="auto"/>
              <w:bottom w:val="single" w:sz="4" w:space="0" w:color="auto"/>
              <w:right w:val="single" w:sz="4" w:space="0" w:color="auto"/>
            </w:tcBorders>
          </w:tcPr>
          <w:p w:rsidR="00F0062F" w:rsidRPr="00F0062F" w:rsidRDefault="00F0062F" w:rsidP="00F0062F">
            <w:pPr>
              <w:spacing w:after="0" w:line="240" w:lineRule="auto"/>
              <w:jc w:val="center"/>
              <w:rPr>
                <w:rFonts w:ascii="Times New Roman" w:eastAsia="Times New Roman" w:hAnsi="Times New Roman" w:cs="Times New Roman"/>
                <w:sz w:val="24"/>
                <w:szCs w:val="24"/>
                <w:lang w:eastAsia="ru-RU"/>
              </w:rPr>
            </w:pPr>
          </w:p>
        </w:tc>
        <w:tc>
          <w:tcPr>
            <w:tcW w:w="1276" w:type="dxa"/>
            <w:tcBorders>
              <w:top w:val="single" w:sz="4" w:space="0" w:color="auto"/>
              <w:left w:val="single" w:sz="4" w:space="0" w:color="auto"/>
              <w:bottom w:val="single" w:sz="4" w:space="0" w:color="auto"/>
              <w:right w:val="single" w:sz="4" w:space="0" w:color="auto"/>
            </w:tcBorders>
            <w:hideMark/>
          </w:tcPr>
          <w:p w:rsidR="00F0062F" w:rsidRPr="00F0062F" w:rsidRDefault="00F0062F" w:rsidP="00F0062F">
            <w:pPr>
              <w:spacing w:after="0" w:line="240" w:lineRule="auto"/>
              <w:jc w:val="center"/>
              <w:rPr>
                <w:rFonts w:ascii="Times New Roman" w:eastAsia="Times New Roman" w:hAnsi="Times New Roman" w:cs="Times New Roman"/>
                <w:sz w:val="24"/>
                <w:szCs w:val="24"/>
                <w:lang w:eastAsia="ru-RU"/>
              </w:rPr>
            </w:pPr>
            <w:r w:rsidRPr="00F0062F">
              <w:rPr>
                <w:rFonts w:ascii="Times New Roman" w:eastAsia="Times New Roman" w:hAnsi="Times New Roman" w:cs="Times New Roman"/>
                <w:sz w:val="24"/>
                <w:szCs w:val="24"/>
                <w:lang w:eastAsia="ru-RU"/>
              </w:rPr>
              <w:t>4</w:t>
            </w:r>
          </w:p>
        </w:tc>
        <w:tc>
          <w:tcPr>
            <w:tcW w:w="1418" w:type="dxa"/>
            <w:tcBorders>
              <w:top w:val="single" w:sz="4" w:space="0" w:color="auto"/>
              <w:left w:val="single" w:sz="4" w:space="0" w:color="auto"/>
              <w:bottom w:val="single" w:sz="4" w:space="0" w:color="auto"/>
              <w:right w:val="single" w:sz="4" w:space="0" w:color="auto"/>
            </w:tcBorders>
            <w:hideMark/>
          </w:tcPr>
          <w:p w:rsidR="00F0062F" w:rsidRPr="00F0062F" w:rsidRDefault="00F0062F" w:rsidP="00F0062F">
            <w:pPr>
              <w:spacing w:after="0" w:line="240" w:lineRule="auto"/>
              <w:jc w:val="center"/>
              <w:rPr>
                <w:rFonts w:ascii="Times New Roman" w:eastAsia="Times New Roman" w:hAnsi="Times New Roman" w:cs="Times New Roman"/>
                <w:sz w:val="24"/>
                <w:szCs w:val="24"/>
                <w:lang w:eastAsia="ru-RU"/>
              </w:rPr>
            </w:pPr>
            <w:r w:rsidRPr="00F0062F">
              <w:rPr>
                <w:rFonts w:ascii="Times New Roman" w:eastAsia="Times New Roman" w:hAnsi="Times New Roman" w:cs="Times New Roman"/>
                <w:sz w:val="24"/>
                <w:szCs w:val="24"/>
                <w:lang w:eastAsia="ru-RU"/>
              </w:rPr>
              <w:t>2</w:t>
            </w:r>
          </w:p>
        </w:tc>
        <w:tc>
          <w:tcPr>
            <w:tcW w:w="1100" w:type="dxa"/>
            <w:tcBorders>
              <w:top w:val="single" w:sz="4" w:space="0" w:color="auto"/>
              <w:left w:val="single" w:sz="4" w:space="0" w:color="auto"/>
              <w:bottom w:val="single" w:sz="4" w:space="0" w:color="auto"/>
              <w:right w:val="single" w:sz="4" w:space="0" w:color="auto"/>
            </w:tcBorders>
            <w:hideMark/>
          </w:tcPr>
          <w:p w:rsidR="00F0062F" w:rsidRPr="00F0062F" w:rsidRDefault="00F0062F" w:rsidP="00F0062F">
            <w:pPr>
              <w:spacing w:after="0" w:line="240" w:lineRule="auto"/>
              <w:jc w:val="center"/>
              <w:rPr>
                <w:rFonts w:ascii="Times New Roman" w:eastAsia="Times New Roman" w:hAnsi="Times New Roman" w:cs="Times New Roman"/>
                <w:sz w:val="24"/>
                <w:szCs w:val="24"/>
                <w:lang w:eastAsia="ru-RU"/>
              </w:rPr>
            </w:pPr>
            <w:r w:rsidRPr="00F0062F">
              <w:rPr>
                <w:rFonts w:ascii="Times New Roman" w:eastAsia="Times New Roman" w:hAnsi="Times New Roman" w:cs="Times New Roman"/>
                <w:sz w:val="24"/>
                <w:szCs w:val="24"/>
                <w:lang w:eastAsia="ru-RU"/>
              </w:rPr>
              <w:t>2</w:t>
            </w:r>
          </w:p>
        </w:tc>
      </w:tr>
      <w:tr w:rsidR="00F0062F" w:rsidRPr="00F0062F" w:rsidTr="00223B13">
        <w:trPr>
          <w:trHeight w:val="277"/>
          <w:jc w:val="center"/>
        </w:trPr>
        <w:tc>
          <w:tcPr>
            <w:tcW w:w="533" w:type="dxa"/>
            <w:tcBorders>
              <w:top w:val="single" w:sz="4" w:space="0" w:color="auto"/>
              <w:left w:val="single" w:sz="4" w:space="0" w:color="auto"/>
              <w:bottom w:val="single" w:sz="4" w:space="0" w:color="auto"/>
              <w:right w:val="single" w:sz="4" w:space="0" w:color="auto"/>
            </w:tcBorders>
            <w:hideMark/>
          </w:tcPr>
          <w:p w:rsidR="00F0062F" w:rsidRPr="00F0062F" w:rsidRDefault="00F0062F" w:rsidP="00F0062F">
            <w:pPr>
              <w:spacing w:after="0" w:line="240" w:lineRule="auto"/>
              <w:rPr>
                <w:rFonts w:ascii="Times New Roman" w:eastAsia="Times New Roman" w:hAnsi="Times New Roman" w:cs="Times New Roman"/>
                <w:sz w:val="28"/>
                <w:szCs w:val="28"/>
                <w:lang w:eastAsia="ru-RU"/>
              </w:rPr>
            </w:pPr>
            <w:r w:rsidRPr="00F0062F">
              <w:rPr>
                <w:rFonts w:ascii="Times New Roman" w:eastAsia="Times New Roman" w:hAnsi="Times New Roman" w:cs="Times New Roman"/>
                <w:sz w:val="28"/>
                <w:szCs w:val="28"/>
                <w:lang w:eastAsia="ru-RU"/>
              </w:rPr>
              <w:lastRenderedPageBreak/>
              <w:t>11</w:t>
            </w:r>
          </w:p>
        </w:tc>
        <w:tc>
          <w:tcPr>
            <w:tcW w:w="4393" w:type="dxa"/>
            <w:tcBorders>
              <w:top w:val="single" w:sz="4" w:space="0" w:color="auto"/>
              <w:left w:val="single" w:sz="4" w:space="0" w:color="auto"/>
              <w:bottom w:val="single" w:sz="4" w:space="0" w:color="auto"/>
              <w:right w:val="single" w:sz="4" w:space="0" w:color="auto"/>
            </w:tcBorders>
            <w:hideMark/>
          </w:tcPr>
          <w:p w:rsidR="00F0062F" w:rsidRPr="00F0062F" w:rsidRDefault="00F0062F" w:rsidP="00F0062F">
            <w:pPr>
              <w:rPr>
                <w:rFonts w:ascii="Times New Roman" w:eastAsia="Calibri" w:hAnsi="Times New Roman" w:cs="Times New Roman"/>
                <w:b/>
                <w:sz w:val="24"/>
                <w:szCs w:val="24"/>
                <w:lang w:eastAsia="ru-RU"/>
              </w:rPr>
            </w:pPr>
            <w:r w:rsidRPr="00F0062F">
              <w:rPr>
                <w:rFonts w:ascii="Times New Roman" w:eastAsia="Calibri" w:hAnsi="Times New Roman" w:cs="Times New Roman"/>
                <w:b/>
                <w:sz w:val="24"/>
                <w:szCs w:val="24"/>
                <w:lang w:eastAsia="ru-RU"/>
              </w:rPr>
              <w:t xml:space="preserve">Русский театр </w:t>
            </w:r>
            <w:r w:rsidRPr="00F0062F">
              <w:rPr>
                <w:rFonts w:ascii="Times New Roman" w:eastAsia="Calibri" w:hAnsi="Times New Roman" w:cs="Times New Roman"/>
                <w:b/>
                <w:sz w:val="24"/>
                <w:szCs w:val="24"/>
                <w:lang w:val="en-US" w:eastAsia="ru-RU"/>
              </w:rPr>
              <w:t>XVIII</w:t>
            </w:r>
            <w:r w:rsidRPr="00F0062F">
              <w:rPr>
                <w:rFonts w:ascii="Times New Roman" w:eastAsia="Calibri" w:hAnsi="Times New Roman" w:cs="Times New Roman"/>
                <w:b/>
                <w:sz w:val="24"/>
                <w:szCs w:val="24"/>
                <w:lang w:eastAsia="ru-RU"/>
              </w:rPr>
              <w:t xml:space="preserve"> в.</w:t>
            </w:r>
            <w:r w:rsidRPr="00F0062F">
              <w:rPr>
                <w:rFonts w:ascii="Times New Roman" w:eastAsia="Calibri" w:hAnsi="Times New Roman" w:cs="Times New Roman"/>
                <w:b/>
                <w:sz w:val="28"/>
                <w:szCs w:val="28"/>
                <w:lang w:eastAsia="ru-RU"/>
              </w:rPr>
              <w:t xml:space="preserve"> </w:t>
            </w:r>
          </w:p>
          <w:p w:rsidR="00F0062F" w:rsidRPr="00F0062F" w:rsidRDefault="00F0062F" w:rsidP="00F0062F">
            <w:pPr>
              <w:spacing w:line="240" w:lineRule="auto"/>
              <w:rPr>
                <w:rFonts w:ascii="Times New Roman" w:eastAsia="Calibri" w:hAnsi="Times New Roman" w:cs="Times New Roman"/>
                <w:sz w:val="28"/>
                <w:szCs w:val="28"/>
                <w:lang w:eastAsia="ru-RU"/>
              </w:rPr>
            </w:pPr>
            <w:r w:rsidRPr="00F0062F">
              <w:rPr>
                <w:rFonts w:ascii="Times New Roman" w:eastAsia="Calibri" w:hAnsi="Times New Roman" w:cs="Times New Roman"/>
                <w:sz w:val="24"/>
                <w:szCs w:val="24"/>
                <w:lang w:eastAsia="ru-RU"/>
              </w:rPr>
              <w:t>Федор Волков и создание русского профессионального театра. И.Дмитриевский, Я.Шумский, первые русские актрисы.</w:t>
            </w:r>
            <w:r w:rsidRPr="00F0062F">
              <w:rPr>
                <w:rFonts w:ascii="Times New Roman" w:eastAsia="Calibri" w:hAnsi="Times New Roman" w:cs="Times New Roman"/>
                <w:sz w:val="28"/>
                <w:szCs w:val="28"/>
                <w:lang w:eastAsia="ru-RU"/>
              </w:rPr>
              <w:t xml:space="preserve">  </w:t>
            </w:r>
          </w:p>
          <w:p w:rsidR="00F0062F" w:rsidRPr="00F0062F" w:rsidRDefault="00F0062F" w:rsidP="00F0062F">
            <w:pPr>
              <w:spacing w:line="240" w:lineRule="auto"/>
              <w:rPr>
                <w:rFonts w:ascii="Times New Roman" w:eastAsia="Calibri" w:hAnsi="Times New Roman" w:cs="Times New Roman"/>
                <w:b/>
                <w:sz w:val="24"/>
                <w:szCs w:val="24"/>
                <w:lang w:eastAsia="ru-RU"/>
              </w:rPr>
            </w:pPr>
            <w:r w:rsidRPr="00F0062F">
              <w:rPr>
                <w:rFonts w:ascii="Times New Roman" w:eastAsia="Calibri" w:hAnsi="Times New Roman" w:cs="Times New Roman"/>
                <w:sz w:val="24"/>
                <w:szCs w:val="24"/>
                <w:lang w:eastAsia="ru-RU"/>
              </w:rPr>
              <w:t xml:space="preserve">Первые русские драматурги. А.Сумароков, Я.Княжнин.  Д.И.Фонвизин «Бригадир», «Недоросль».  </w:t>
            </w:r>
          </w:p>
        </w:tc>
        <w:tc>
          <w:tcPr>
            <w:tcW w:w="850" w:type="dxa"/>
            <w:tcBorders>
              <w:top w:val="single" w:sz="4" w:space="0" w:color="auto"/>
              <w:left w:val="single" w:sz="4" w:space="0" w:color="auto"/>
              <w:bottom w:val="single" w:sz="4" w:space="0" w:color="auto"/>
              <w:right w:val="single" w:sz="4" w:space="0" w:color="auto"/>
            </w:tcBorders>
          </w:tcPr>
          <w:p w:rsidR="00F0062F" w:rsidRPr="00F0062F" w:rsidRDefault="00F0062F" w:rsidP="00F0062F">
            <w:pPr>
              <w:spacing w:after="0" w:line="240" w:lineRule="auto"/>
              <w:jc w:val="center"/>
              <w:rPr>
                <w:rFonts w:ascii="Times New Roman" w:eastAsia="Times New Roman" w:hAnsi="Times New Roman" w:cs="Times New Roman"/>
                <w:sz w:val="24"/>
                <w:szCs w:val="24"/>
                <w:lang w:eastAsia="ru-RU"/>
              </w:rPr>
            </w:pPr>
          </w:p>
        </w:tc>
        <w:tc>
          <w:tcPr>
            <w:tcW w:w="1276" w:type="dxa"/>
            <w:tcBorders>
              <w:top w:val="single" w:sz="4" w:space="0" w:color="auto"/>
              <w:left w:val="single" w:sz="4" w:space="0" w:color="auto"/>
              <w:bottom w:val="single" w:sz="4" w:space="0" w:color="auto"/>
              <w:right w:val="single" w:sz="4" w:space="0" w:color="auto"/>
            </w:tcBorders>
            <w:hideMark/>
          </w:tcPr>
          <w:p w:rsidR="00F0062F" w:rsidRPr="00F0062F" w:rsidRDefault="00F0062F" w:rsidP="00F0062F">
            <w:pPr>
              <w:spacing w:after="0" w:line="240" w:lineRule="auto"/>
              <w:jc w:val="center"/>
              <w:rPr>
                <w:rFonts w:ascii="Times New Roman" w:eastAsia="Times New Roman" w:hAnsi="Times New Roman" w:cs="Times New Roman"/>
                <w:sz w:val="24"/>
                <w:szCs w:val="24"/>
                <w:lang w:eastAsia="ru-RU"/>
              </w:rPr>
            </w:pPr>
            <w:r w:rsidRPr="00F0062F">
              <w:rPr>
                <w:rFonts w:ascii="Times New Roman" w:eastAsia="Times New Roman" w:hAnsi="Times New Roman" w:cs="Times New Roman"/>
                <w:sz w:val="24"/>
                <w:szCs w:val="24"/>
                <w:lang w:eastAsia="ru-RU"/>
              </w:rPr>
              <w:t>5</w:t>
            </w:r>
          </w:p>
        </w:tc>
        <w:tc>
          <w:tcPr>
            <w:tcW w:w="1418" w:type="dxa"/>
            <w:tcBorders>
              <w:top w:val="single" w:sz="4" w:space="0" w:color="auto"/>
              <w:left w:val="single" w:sz="4" w:space="0" w:color="auto"/>
              <w:bottom w:val="single" w:sz="4" w:space="0" w:color="auto"/>
              <w:right w:val="single" w:sz="4" w:space="0" w:color="auto"/>
            </w:tcBorders>
            <w:hideMark/>
          </w:tcPr>
          <w:p w:rsidR="00F0062F" w:rsidRPr="00F0062F" w:rsidRDefault="00F0062F" w:rsidP="00F0062F">
            <w:pPr>
              <w:spacing w:after="0" w:line="240" w:lineRule="auto"/>
              <w:jc w:val="center"/>
              <w:rPr>
                <w:rFonts w:ascii="Times New Roman" w:eastAsia="Times New Roman" w:hAnsi="Times New Roman" w:cs="Times New Roman"/>
                <w:sz w:val="24"/>
                <w:szCs w:val="24"/>
                <w:lang w:eastAsia="ru-RU"/>
              </w:rPr>
            </w:pPr>
            <w:r w:rsidRPr="00F0062F">
              <w:rPr>
                <w:rFonts w:ascii="Times New Roman" w:eastAsia="Times New Roman" w:hAnsi="Times New Roman" w:cs="Times New Roman"/>
                <w:sz w:val="24"/>
                <w:szCs w:val="24"/>
                <w:lang w:eastAsia="ru-RU"/>
              </w:rPr>
              <w:t>3</w:t>
            </w:r>
          </w:p>
        </w:tc>
        <w:tc>
          <w:tcPr>
            <w:tcW w:w="1100" w:type="dxa"/>
            <w:tcBorders>
              <w:top w:val="single" w:sz="4" w:space="0" w:color="auto"/>
              <w:left w:val="single" w:sz="4" w:space="0" w:color="auto"/>
              <w:bottom w:val="single" w:sz="4" w:space="0" w:color="auto"/>
              <w:right w:val="single" w:sz="4" w:space="0" w:color="auto"/>
            </w:tcBorders>
            <w:hideMark/>
          </w:tcPr>
          <w:p w:rsidR="00F0062F" w:rsidRPr="00F0062F" w:rsidRDefault="00F0062F" w:rsidP="00F0062F">
            <w:pPr>
              <w:spacing w:after="0" w:line="240" w:lineRule="auto"/>
              <w:jc w:val="center"/>
              <w:rPr>
                <w:rFonts w:ascii="Times New Roman" w:eastAsia="Times New Roman" w:hAnsi="Times New Roman" w:cs="Times New Roman"/>
                <w:sz w:val="24"/>
                <w:szCs w:val="24"/>
                <w:lang w:eastAsia="ru-RU"/>
              </w:rPr>
            </w:pPr>
            <w:r w:rsidRPr="00F0062F">
              <w:rPr>
                <w:rFonts w:ascii="Times New Roman" w:eastAsia="Times New Roman" w:hAnsi="Times New Roman" w:cs="Times New Roman"/>
                <w:sz w:val="24"/>
                <w:szCs w:val="24"/>
                <w:lang w:eastAsia="ru-RU"/>
              </w:rPr>
              <w:t>2</w:t>
            </w:r>
          </w:p>
        </w:tc>
      </w:tr>
      <w:tr w:rsidR="00F0062F" w:rsidRPr="00F0062F" w:rsidTr="00223B13">
        <w:trPr>
          <w:trHeight w:val="277"/>
          <w:jc w:val="center"/>
        </w:trPr>
        <w:tc>
          <w:tcPr>
            <w:tcW w:w="533" w:type="dxa"/>
            <w:tcBorders>
              <w:top w:val="single" w:sz="4" w:space="0" w:color="auto"/>
              <w:left w:val="single" w:sz="4" w:space="0" w:color="auto"/>
              <w:bottom w:val="single" w:sz="4" w:space="0" w:color="auto"/>
              <w:right w:val="single" w:sz="4" w:space="0" w:color="auto"/>
            </w:tcBorders>
            <w:hideMark/>
          </w:tcPr>
          <w:p w:rsidR="00F0062F" w:rsidRPr="00F0062F" w:rsidRDefault="00F0062F" w:rsidP="00F0062F">
            <w:pPr>
              <w:spacing w:after="0" w:line="240" w:lineRule="auto"/>
              <w:rPr>
                <w:rFonts w:ascii="Times New Roman" w:eastAsia="Times New Roman" w:hAnsi="Times New Roman" w:cs="Times New Roman"/>
                <w:sz w:val="28"/>
                <w:szCs w:val="28"/>
                <w:lang w:eastAsia="ru-RU"/>
              </w:rPr>
            </w:pPr>
            <w:r w:rsidRPr="00F0062F">
              <w:rPr>
                <w:rFonts w:ascii="Times New Roman" w:eastAsia="Times New Roman" w:hAnsi="Times New Roman" w:cs="Times New Roman"/>
                <w:sz w:val="28"/>
                <w:szCs w:val="28"/>
                <w:lang w:eastAsia="ru-RU"/>
              </w:rPr>
              <w:t>12</w:t>
            </w:r>
          </w:p>
        </w:tc>
        <w:tc>
          <w:tcPr>
            <w:tcW w:w="4393" w:type="dxa"/>
            <w:tcBorders>
              <w:top w:val="single" w:sz="4" w:space="0" w:color="auto"/>
              <w:left w:val="single" w:sz="4" w:space="0" w:color="auto"/>
              <w:bottom w:val="single" w:sz="4" w:space="0" w:color="auto"/>
              <w:right w:val="single" w:sz="4" w:space="0" w:color="auto"/>
            </w:tcBorders>
            <w:hideMark/>
          </w:tcPr>
          <w:p w:rsidR="00F0062F" w:rsidRPr="00F0062F" w:rsidRDefault="00F0062F" w:rsidP="00F0062F">
            <w:pPr>
              <w:rPr>
                <w:rFonts w:ascii="Times New Roman" w:eastAsia="Calibri" w:hAnsi="Times New Roman" w:cs="Times New Roman"/>
                <w:b/>
                <w:sz w:val="24"/>
                <w:szCs w:val="24"/>
                <w:lang w:eastAsia="ru-RU"/>
              </w:rPr>
            </w:pPr>
            <w:r w:rsidRPr="00F0062F">
              <w:rPr>
                <w:rFonts w:ascii="Times New Roman" w:eastAsia="Calibri" w:hAnsi="Times New Roman" w:cs="Times New Roman"/>
                <w:b/>
                <w:sz w:val="24"/>
                <w:szCs w:val="24"/>
                <w:lang w:eastAsia="ru-RU"/>
              </w:rPr>
              <w:t>ТРЕТИЙ ГОД ОБУЧЕНИЯ</w:t>
            </w:r>
          </w:p>
          <w:p w:rsidR="00F0062F" w:rsidRPr="00F0062F" w:rsidRDefault="00F0062F" w:rsidP="00F0062F">
            <w:pPr>
              <w:tabs>
                <w:tab w:val="left" w:pos="2820"/>
              </w:tabs>
              <w:spacing w:after="0" w:line="240" w:lineRule="auto"/>
              <w:rPr>
                <w:rFonts w:ascii="Times New Roman" w:eastAsia="Calibri" w:hAnsi="Times New Roman" w:cs="Times New Roman"/>
                <w:b/>
                <w:sz w:val="24"/>
                <w:szCs w:val="24"/>
                <w:lang w:eastAsia="ru-RU"/>
              </w:rPr>
            </w:pPr>
            <w:r w:rsidRPr="00F0062F">
              <w:rPr>
                <w:rFonts w:ascii="Times New Roman" w:eastAsia="Calibri" w:hAnsi="Times New Roman" w:cs="Times New Roman"/>
                <w:b/>
                <w:sz w:val="24"/>
                <w:szCs w:val="24"/>
                <w:lang w:eastAsia="ru-RU"/>
              </w:rPr>
              <w:t xml:space="preserve">Русский театр </w:t>
            </w:r>
            <w:r w:rsidRPr="00F0062F">
              <w:rPr>
                <w:rFonts w:ascii="Times New Roman" w:eastAsia="Calibri" w:hAnsi="Times New Roman" w:cs="Times New Roman"/>
                <w:b/>
                <w:sz w:val="24"/>
                <w:szCs w:val="24"/>
                <w:lang w:eastAsia="ru-RU"/>
              </w:rPr>
              <w:tab/>
            </w:r>
          </w:p>
          <w:p w:rsidR="00F0062F" w:rsidRPr="00F0062F" w:rsidRDefault="00F0062F" w:rsidP="00F0062F">
            <w:pPr>
              <w:spacing w:line="240" w:lineRule="auto"/>
              <w:rPr>
                <w:rFonts w:ascii="Times New Roman" w:eastAsia="Calibri" w:hAnsi="Times New Roman" w:cs="Times New Roman"/>
                <w:b/>
                <w:sz w:val="24"/>
                <w:szCs w:val="24"/>
                <w:lang w:eastAsia="ru-RU"/>
              </w:rPr>
            </w:pPr>
            <w:r w:rsidRPr="00F0062F">
              <w:rPr>
                <w:rFonts w:ascii="Times New Roman" w:eastAsia="Calibri" w:hAnsi="Times New Roman" w:cs="Times New Roman"/>
                <w:b/>
                <w:sz w:val="24"/>
                <w:szCs w:val="24"/>
                <w:lang w:eastAsia="ru-RU"/>
              </w:rPr>
              <w:t xml:space="preserve">первой половины </w:t>
            </w:r>
            <w:r w:rsidRPr="00F0062F">
              <w:rPr>
                <w:rFonts w:ascii="Times New Roman" w:eastAsia="Calibri" w:hAnsi="Times New Roman" w:cs="Times New Roman"/>
                <w:b/>
                <w:sz w:val="24"/>
                <w:szCs w:val="24"/>
                <w:lang w:val="en-US" w:eastAsia="ru-RU"/>
              </w:rPr>
              <w:t>XIX</w:t>
            </w:r>
            <w:r w:rsidRPr="00F0062F">
              <w:rPr>
                <w:rFonts w:ascii="Times New Roman" w:eastAsia="Calibri" w:hAnsi="Times New Roman" w:cs="Times New Roman"/>
                <w:b/>
                <w:sz w:val="24"/>
                <w:szCs w:val="24"/>
                <w:lang w:eastAsia="ru-RU"/>
              </w:rPr>
              <w:t xml:space="preserve"> в.</w:t>
            </w:r>
          </w:p>
          <w:p w:rsidR="00F0062F" w:rsidRPr="00F0062F" w:rsidRDefault="00F0062F" w:rsidP="00F0062F">
            <w:pPr>
              <w:spacing w:after="0"/>
              <w:rPr>
                <w:rFonts w:ascii="Times New Roman" w:eastAsia="Calibri" w:hAnsi="Times New Roman" w:cs="Times New Roman"/>
                <w:sz w:val="28"/>
                <w:szCs w:val="28"/>
                <w:lang w:eastAsia="ru-RU"/>
              </w:rPr>
            </w:pPr>
            <w:r w:rsidRPr="00F0062F">
              <w:rPr>
                <w:rFonts w:ascii="Times New Roman" w:eastAsia="Calibri" w:hAnsi="Times New Roman" w:cs="Times New Roman"/>
                <w:sz w:val="24"/>
                <w:szCs w:val="24"/>
                <w:lang w:eastAsia="ru-RU"/>
              </w:rPr>
              <w:t>Драматургия В.А.Озерова,  И.А.Крылова. Актеры А.С.Яковлев,  Е.С.Семенова.</w:t>
            </w:r>
            <w:r w:rsidRPr="00F0062F">
              <w:rPr>
                <w:rFonts w:ascii="Times New Roman" w:eastAsia="Calibri" w:hAnsi="Times New Roman" w:cs="Times New Roman"/>
                <w:sz w:val="28"/>
                <w:szCs w:val="28"/>
                <w:lang w:eastAsia="ru-RU"/>
              </w:rPr>
              <w:t xml:space="preserve"> </w:t>
            </w:r>
          </w:p>
          <w:p w:rsidR="00F0062F" w:rsidRPr="00F0062F" w:rsidRDefault="00F0062F" w:rsidP="00F0062F">
            <w:pPr>
              <w:rPr>
                <w:rFonts w:ascii="Times New Roman" w:eastAsia="Calibri" w:hAnsi="Times New Roman" w:cs="Times New Roman"/>
                <w:sz w:val="24"/>
                <w:szCs w:val="24"/>
                <w:lang w:eastAsia="ru-RU"/>
              </w:rPr>
            </w:pPr>
            <w:r w:rsidRPr="00F0062F">
              <w:rPr>
                <w:rFonts w:ascii="Times New Roman" w:eastAsia="Calibri" w:hAnsi="Times New Roman" w:cs="Times New Roman"/>
                <w:sz w:val="24"/>
                <w:szCs w:val="24"/>
                <w:lang w:eastAsia="ru-RU"/>
              </w:rPr>
              <w:t>А.С. Грибоедов «Горе от ума».</w:t>
            </w:r>
          </w:p>
          <w:p w:rsidR="00F0062F" w:rsidRPr="00F0062F" w:rsidRDefault="00F0062F" w:rsidP="00F0062F">
            <w:pPr>
              <w:rPr>
                <w:rFonts w:ascii="Times New Roman" w:eastAsia="Calibri" w:hAnsi="Times New Roman" w:cs="Times New Roman"/>
                <w:sz w:val="24"/>
                <w:szCs w:val="24"/>
                <w:lang w:eastAsia="ru-RU"/>
              </w:rPr>
            </w:pPr>
            <w:r w:rsidRPr="00F0062F">
              <w:rPr>
                <w:rFonts w:ascii="Times New Roman" w:eastAsia="Calibri" w:hAnsi="Times New Roman" w:cs="Times New Roman"/>
                <w:sz w:val="24"/>
                <w:szCs w:val="24"/>
                <w:lang w:eastAsia="ru-RU"/>
              </w:rPr>
              <w:t xml:space="preserve">Русский музыкальный театр. К.А.Кавос. Ш.Дидло. </w:t>
            </w:r>
          </w:p>
          <w:p w:rsidR="00F0062F" w:rsidRPr="00F0062F" w:rsidRDefault="00F0062F" w:rsidP="00F0062F">
            <w:pPr>
              <w:rPr>
                <w:rFonts w:ascii="Times New Roman" w:eastAsia="Calibri" w:hAnsi="Times New Roman" w:cs="Times New Roman"/>
                <w:sz w:val="28"/>
                <w:szCs w:val="28"/>
                <w:lang w:eastAsia="ru-RU"/>
              </w:rPr>
            </w:pPr>
            <w:r w:rsidRPr="00F0062F">
              <w:rPr>
                <w:rFonts w:ascii="Times New Roman" w:eastAsia="Calibri" w:hAnsi="Times New Roman" w:cs="Times New Roman"/>
                <w:sz w:val="24"/>
                <w:szCs w:val="24"/>
                <w:lang w:eastAsia="ru-RU"/>
              </w:rPr>
              <w:t>Русский водевиль. Актеры водевиля. Н.О.Дюр, В.Н.Асенкова, В.И.Живокини</w:t>
            </w:r>
            <w:r w:rsidRPr="00F0062F">
              <w:rPr>
                <w:rFonts w:ascii="Times New Roman" w:eastAsia="Calibri" w:hAnsi="Times New Roman" w:cs="Times New Roman"/>
                <w:sz w:val="28"/>
                <w:szCs w:val="28"/>
                <w:lang w:eastAsia="ru-RU"/>
              </w:rPr>
              <w:t xml:space="preserve">.  </w:t>
            </w:r>
          </w:p>
          <w:p w:rsidR="00F0062F" w:rsidRPr="00F0062F" w:rsidRDefault="00F0062F" w:rsidP="00F0062F">
            <w:pPr>
              <w:rPr>
                <w:rFonts w:ascii="Times New Roman" w:eastAsia="Calibri" w:hAnsi="Times New Roman" w:cs="Times New Roman"/>
                <w:sz w:val="28"/>
                <w:szCs w:val="28"/>
                <w:lang w:eastAsia="ru-RU"/>
              </w:rPr>
            </w:pPr>
            <w:r w:rsidRPr="00F0062F">
              <w:rPr>
                <w:rFonts w:ascii="Times New Roman" w:eastAsia="Calibri" w:hAnsi="Times New Roman" w:cs="Times New Roman"/>
                <w:sz w:val="24"/>
                <w:szCs w:val="24"/>
                <w:lang w:eastAsia="ru-RU"/>
              </w:rPr>
              <w:t xml:space="preserve"> А.С.Пушкин и театр. Драматургия А.С.Пушкина. «Борис Годунов», «Маленькие трагедии».</w:t>
            </w:r>
            <w:r w:rsidRPr="00F0062F">
              <w:rPr>
                <w:rFonts w:ascii="Times New Roman" w:eastAsia="Calibri" w:hAnsi="Times New Roman" w:cs="Times New Roman"/>
                <w:sz w:val="28"/>
                <w:szCs w:val="28"/>
                <w:lang w:eastAsia="ru-RU"/>
              </w:rPr>
              <w:t xml:space="preserve">   </w:t>
            </w:r>
          </w:p>
          <w:p w:rsidR="00F0062F" w:rsidRPr="00F0062F" w:rsidRDefault="00F0062F" w:rsidP="00F0062F">
            <w:pPr>
              <w:rPr>
                <w:rFonts w:ascii="Times New Roman" w:eastAsia="Calibri" w:hAnsi="Times New Roman" w:cs="Times New Roman"/>
                <w:sz w:val="28"/>
                <w:szCs w:val="28"/>
                <w:lang w:eastAsia="ru-RU"/>
              </w:rPr>
            </w:pPr>
            <w:r w:rsidRPr="00F0062F">
              <w:rPr>
                <w:rFonts w:ascii="Times New Roman" w:eastAsia="Calibri" w:hAnsi="Times New Roman" w:cs="Times New Roman"/>
                <w:sz w:val="24"/>
                <w:szCs w:val="24"/>
                <w:lang w:eastAsia="ru-RU"/>
              </w:rPr>
              <w:lastRenderedPageBreak/>
              <w:t xml:space="preserve">Н.В.Гоголь. «Ревизор»,  «Женитьба». </w:t>
            </w:r>
          </w:p>
          <w:p w:rsidR="00F0062F" w:rsidRPr="00F0062F" w:rsidRDefault="00F0062F" w:rsidP="00F0062F">
            <w:pPr>
              <w:rPr>
                <w:rFonts w:ascii="Times New Roman" w:eastAsia="Calibri" w:hAnsi="Times New Roman" w:cs="Times New Roman"/>
                <w:sz w:val="24"/>
                <w:szCs w:val="24"/>
                <w:lang w:eastAsia="ru-RU"/>
              </w:rPr>
            </w:pPr>
            <w:r w:rsidRPr="00F0062F">
              <w:rPr>
                <w:rFonts w:ascii="Times New Roman" w:eastAsia="Calibri" w:hAnsi="Times New Roman" w:cs="Times New Roman"/>
                <w:sz w:val="24"/>
                <w:szCs w:val="24"/>
                <w:lang w:eastAsia="ru-RU"/>
              </w:rPr>
              <w:t>М.Ю.Лермонтов. «Маскарад».          И.С.Тургенев. «</w:t>
            </w:r>
            <w:proofErr w:type="gramStart"/>
            <w:r w:rsidRPr="00F0062F">
              <w:rPr>
                <w:rFonts w:ascii="Times New Roman" w:eastAsia="Calibri" w:hAnsi="Times New Roman" w:cs="Times New Roman"/>
                <w:sz w:val="24"/>
                <w:szCs w:val="24"/>
                <w:lang w:eastAsia="ru-RU"/>
              </w:rPr>
              <w:t>Нахлебник</w:t>
            </w:r>
            <w:proofErr w:type="gramEnd"/>
            <w:r w:rsidRPr="00F0062F">
              <w:rPr>
                <w:rFonts w:ascii="Times New Roman" w:eastAsia="Calibri" w:hAnsi="Times New Roman" w:cs="Times New Roman"/>
                <w:sz w:val="24"/>
                <w:szCs w:val="24"/>
                <w:lang w:eastAsia="ru-RU"/>
              </w:rPr>
              <w:t xml:space="preserve">», «Холостяк», «Месяц в деревне».  </w:t>
            </w:r>
          </w:p>
          <w:p w:rsidR="00F0062F" w:rsidRPr="00F0062F" w:rsidRDefault="00F0062F" w:rsidP="00F0062F">
            <w:pPr>
              <w:rPr>
                <w:rFonts w:ascii="Times New Roman" w:eastAsia="Calibri" w:hAnsi="Times New Roman" w:cs="Times New Roman"/>
                <w:sz w:val="28"/>
                <w:szCs w:val="28"/>
                <w:lang w:eastAsia="ru-RU"/>
              </w:rPr>
            </w:pPr>
            <w:r w:rsidRPr="00F0062F">
              <w:rPr>
                <w:rFonts w:ascii="Times New Roman" w:eastAsia="Calibri" w:hAnsi="Times New Roman" w:cs="Times New Roman"/>
                <w:sz w:val="24"/>
                <w:szCs w:val="24"/>
                <w:lang w:eastAsia="ru-RU"/>
              </w:rPr>
              <w:t>Великие русские актеры: П.С.Мочалов, В.А.Каратыгин,   М.С.Щепкин</w:t>
            </w:r>
            <w:r w:rsidRPr="00F0062F">
              <w:rPr>
                <w:rFonts w:ascii="Times New Roman" w:eastAsia="Calibri" w:hAnsi="Times New Roman" w:cs="Times New Roman"/>
                <w:sz w:val="28"/>
                <w:szCs w:val="28"/>
                <w:lang w:eastAsia="ru-RU"/>
              </w:rPr>
              <w:t xml:space="preserve">.  </w:t>
            </w:r>
          </w:p>
          <w:p w:rsidR="00F0062F" w:rsidRPr="00F0062F" w:rsidRDefault="00F0062F" w:rsidP="00F0062F">
            <w:pPr>
              <w:rPr>
                <w:rFonts w:ascii="Times New Roman" w:eastAsia="Calibri" w:hAnsi="Times New Roman" w:cs="Times New Roman"/>
                <w:sz w:val="24"/>
                <w:szCs w:val="24"/>
                <w:lang w:eastAsia="ru-RU"/>
              </w:rPr>
            </w:pPr>
            <w:r w:rsidRPr="00F0062F">
              <w:rPr>
                <w:rFonts w:ascii="Times New Roman" w:eastAsia="Calibri" w:hAnsi="Times New Roman" w:cs="Times New Roman"/>
                <w:sz w:val="24"/>
                <w:szCs w:val="24"/>
                <w:lang w:eastAsia="ru-RU"/>
              </w:rPr>
              <w:t>М.И.Глинка  и создание русской национальной оперы.</w:t>
            </w:r>
          </w:p>
        </w:tc>
        <w:tc>
          <w:tcPr>
            <w:tcW w:w="850" w:type="dxa"/>
            <w:tcBorders>
              <w:top w:val="single" w:sz="4" w:space="0" w:color="auto"/>
              <w:left w:val="single" w:sz="4" w:space="0" w:color="auto"/>
              <w:bottom w:val="single" w:sz="4" w:space="0" w:color="auto"/>
              <w:right w:val="single" w:sz="4" w:space="0" w:color="auto"/>
            </w:tcBorders>
          </w:tcPr>
          <w:p w:rsidR="00F0062F" w:rsidRPr="00F0062F" w:rsidRDefault="00F0062F" w:rsidP="00F0062F">
            <w:pPr>
              <w:spacing w:after="0" w:line="240" w:lineRule="auto"/>
              <w:jc w:val="center"/>
              <w:rPr>
                <w:rFonts w:ascii="Times New Roman" w:eastAsia="Times New Roman" w:hAnsi="Times New Roman" w:cs="Times New Roman"/>
                <w:sz w:val="24"/>
                <w:szCs w:val="24"/>
                <w:lang w:eastAsia="ru-RU"/>
              </w:rPr>
            </w:pPr>
          </w:p>
        </w:tc>
        <w:tc>
          <w:tcPr>
            <w:tcW w:w="1276" w:type="dxa"/>
            <w:tcBorders>
              <w:top w:val="single" w:sz="4" w:space="0" w:color="auto"/>
              <w:left w:val="single" w:sz="4" w:space="0" w:color="auto"/>
              <w:bottom w:val="single" w:sz="4" w:space="0" w:color="auto"/>
              <w:right w:val="single" w:sz="4" w:space="0" w:color="auto"/>
            </w:tcBorders>
          </w:tcPr>
          <w:p w:rsidR="00F0062F" w:rsidRPr="00F0062F" w:rsidRDefault="00F0062F" w:rsidP="00F0062F">
            <w:pPr>
              <w:spacing w:after="0" w:line="240" w:lineRule="auto"/>
              <w:jc w:val="center"/>
              <w:rPr>
                <w:rFonts w:ascii="Times New Roman" w:eastAsia="Times New Roman" w:hAnsi="Times New Roman" w:cs="Times New Roman"/>
                <w:sz w:val="24"/>
                <w:szCs w:val="24"/>
                <w:lang w:eastAsia="ru-RU"/>
              </w:rPr>
            </w:pPr>
          </w:p>
          <w:p w:rsidR="00F0062F" w:rsidRPr="00F0062F" w:rsidRDefault="00F0062F" w:rsidP="00F0062F">
            <w:pPr>
              <w:spacing w:after="0" w:line="240" w:lineRule="auto"/>
              <w:jc w:val="center"/>
              <w:rPr>
                <w:rFonts w:ascii="Times New Roman" w:eastAsia="Times New Roman" w:hAnsi="Times New Roman" w:cs="Times New Roman"/>
                <w:sz w:val="24"/>
                <w:szCs w:val="24"/>
                <w:lang w:eastAsia="ru-RU"/>
              </w:rPr>
            </w:pPr>
          </w:p>
          <w:p w:rsidR="00F0062F" w:rsidRPr="00F0062F" w:rsidRDefault="00F0062F" w:rsidP="00F0062F">
            <w:pPr>
              <w:spacing w:after="0" w:line="240" w:lineRule="auto"/>
              <w:jc w:val="center"/>
              <w:rPr>
                <w:rFonts w:ascii="Times New Roman" w:eastAsia="Times New Roman" w:hAnsi="Times New Roman" w:cs="Times New Roman"/>
                <w:sz w:val="24"/>
                <w:szCs w:val="24"/>
                <w:lang w:eastAsia="ru-RU"/>
              </w:rPr>
            </w:pPr>
            <w:r w:rsidRPr="00F0062F">
              <w:rPr>
                <w:rFonts w:ascii="Times New Roman" w:eastAsia="Times New Roman" w:hAnsi="Times New Roman" w:cs="Times New Roman"/>
                <w:sz w:val="24"/>
                <w:szCs w:val="24"/>
                <w:lang w:eastAsia="ru-RU"/>
              </w:rPr>
              <w:t>16</w:t>
            </w:r>
          </w:p>
        </w:tc>
        <w:tc>
          <w:tcPr>
            <w:tcW w:w="1418" w:type="dxa"/>
            <w:tcBorders>
              <w:top w:val="single" w:sz="4" w:space="0" w:color="auto"/>
              <w:left w:val="single" w:sz="4" w:space="0" w:color="auto"/>
              <w:bottom w:val="single" w:sz="4" w:space="0" w:color="auto"/>
              <w:right w:val="single" w:sz="4" w:space="0" w:color="auto"/>
            </w:tcBorders>
          </w:tcPr>
          <w:p w:rsidR="00F0062F" w:rsidRPr="00F0062F" w:rsidRDefault="00F0062F" w:rsidP="00F0062F">
            <w:pPr>
              <w:spacing w:after="0" w:line="240" w:lineRule="auto"/>
              <w:jc w:val="center"/>
              <w:rPr>
                <w:rFonts w:ascii="Times New Roman" w:eastAsia="Times New Roman" w:hAnsi="Times New Roman" w:cs="Times New Roman"/>
                <w:sz w:val="24"/>
                <w:szCs w:val="24"/>
                <w:lang w:eastAsia="ru-RU"/>
              </w:rPr>
            </w:pPr>
          </w:p>
          <w:p w:rsidR="00F0062F" w:rsidRPr="00F0062F" w:rsidRDefault="00F0062F" w:rsidP="00F0062F">
            <w:pPr>
              <w:spacing w:after="0" w:line="240" w:lineRule="auto"/>
              <w:jc w:val="center"/>
              <w:rPr>
                <w:rFonts w:ascii="Times New Roman" w:eastAsia="Times New Roman" w:hAnsi="Times New Roman" w:cs="Times New Roman"/>
                <w:sz w:val="24"/>
                <w:szCs w:val="24"/>
                <w:lang w:eastAsia="ru-RU"/>
              </w:rPr>
            </w:pPr>
          </w:p>
          <w:p w:rsidR="00F0062F" w:rsidRPr="00F0062F" w:rsidRDefault="00F0062F" w:rsidP="00F0062F">
            <w:pPr>
              <w:spacing w:after="0" w:line="240" w:lineRule="auto"/>
              <w:jc w:val="center"/>
              <w:rPr>
                <w:rFonts w:ascii="Times New Roman" w:eastAsia="Times New Roman" w:hAnsi="Times New Roman" w:cs="Times New Roman"/>
                <w:sz w:val="24"/>
                <w:szCs w:val="24"/>
                <w:lang w:eastAsia="ru-RU"/>
              </w:rPr>
            </w:pPr>
            <w:r w:rsidRPr="00F0062F">
              <w:rPr>
                <w:rFonts w:ascii="Times New Roman" w:eastAsia="Times New Roman" w:hAnsi="Times New Roman" w:cs="Times New Roman"/>
                <w:sz w:val="24"/>
                <w:szCs w:val="24"/>
                <w:lang w:eastAsia="ru-RU"/>
              </w:rPr>
              <w:t>7</w:t>
            </w:r>
          </w:p>
        </w:tc>
        <w:tc>
          <w:tcPr>
            <w:tcW w:w="1100" w:type="dxa"/>
            <w:tcBorders>
              <w:top w:val="single" w:sz="4" w:space="0" w:color="auto"/>
              <w:left w:val="single" w:sz="4" w:space="0" w:color="auto"/>
              <w:bottom w:val="single" w:sz="4" w:space="0" w:color="auto"/>
              <w:right w:val="single" w:sz="4" w:space="0" w:color="auto"/>
            </w:tcBorders>
          </w:tcPr>
          <w:p w:rsidR="00F0062F" w:rsidRPr="00F0062F" w:rsidRDefault="00F0062F" w:rsidP="00F0062F">
            <w:pPr>
              <w:spacing w:after="0" w:line="240" w:lineRule="auto"/>
              <w:jc w:val="center"/>
              <w:rPr>
                <w:rFonts w:ascii="Times New Roman" w:eastAsia="Times New Roman" w:hAnsi="Times New Roman" w:cs="Times New Roman"/>
                <w:sz w:val="24"/>
                <w:szCs w:val="24"/>
                <w:lang w:eastAsia="ru-RU"/>
              </w:rPr>
            </w:pPr>
          </w:p>
          <w:p w:rsidR="00F0062F" w:rsidRPr="00F0062F" w:rsidRDefault="00F0062F" w:rsidP="00F0062F">
            <w:pPr>
              <w:spacing w:after="0" w:line="240" w:lineRule="auto"/>
              <w:jc w:val="center"/>
              <w:rPr>
                <w:rFonts w:ascii="Times New Roman" w:eastAsia="Times New Roman" w:hAnsi="Times New Roman" w:cs="Times New Roman"/>
                <w:sz w:val="24"/>
                <w:szCs w:val="24"/>
                <w:lang w:eastAsia="ru-RU"/>
              </w:rPr>
            </w:pPr>
          </w:p>
          <w:p w:rsidR="00F0062F" w:rsidRPr="00F0062F" w:rsidRDefault="00F0062F" w:rsidP="00F0062F">
            <w:pPr>
              <w:spacing w:after="0" w:line="240" w:lineRule="auto"/>
              <w:jc w:val="center"/>
              <w:rPr>
                <w:rFonts w:ascii="Times New Roman" w:eastAsia="Times New Roman" w:hAnsi="Times New Roman" w:cs="Times New Roman"/>
                <w:sz w:val="24"/>
                <w:szCs w:val="24"/>
                <w:lang w:eastAsia="ru-RU"/>
              </w:rPr>
            </w:pPr>
            <w:r w:rsidRPr="00F0062F">
              <w:rPr>
                <w:rFonts w:ascii="Times New Roman" w:eastAsia="Times New Roman" w:hAnsi="Times New Roman" w:cs="Times New Roman"/>
                <w:sz w:val="24"/>
                <w:szCs w:val="24"/>
                <w:lang w:eastAsia="ru-RU"/>
              </w:rPr>
              <w:t>9</w:t>
            </w:r>
          </w:p>
        </w:tc>
      </w:tr>
      <w:tr w:rsidR="00F0062F" w:rsidRPr="00F0062F" w:rsidTr="00223B13">
        <w:trPr>
          <w:trHeight w:val="277"/>
          <w:jc w:val="center"/>
        </w:trPr>
        <w:tc>
          <w:tcPr>
            <w:tcW w:w="533" w:type="dxa"/>
            <w:tcBorders>
              <w:top w:val="single" w:sz="4" w:space="0" w:color="auto"/>
              <w:left w:val="single" w:sz="4" w:space="0" w:color="auto"/>
              <w:bottom w:val="single" w:sz="4" w:space="0" w:color="auto"/>
              <w:right w:val="single" w:sz="4" w:space="0" w:color="auto"/>
            </w:tcBorders>
          </w:tcPr>
          <w:p w:rsidR="00F0062F" w:rsidRPr="00F0062F" w:rsidRDefault="00F0062F" w:rsidP="00F0062F">
            <w:pPr>
              <w:spacing w:after="0" w:line="240" w:lineRule="auto"/>
              <w:rPr>
                <w:rFonts w:ascii="Times New Roman" w:eastAsia="Times New Roman" w:hAnsi="Times New Roman" w:cs="Times New Roman"/>
                <w:sz w:val="28"/>
                <w:szCs w:val="28"/>
                <w:lang w:eastAsia="ru-RU"/>
              </w:rPr>
            </w:pPr>
            <w:r w:rsidRPr="00F0062F">
              <w:rPr>
                <w:rFonts w:ascii="Times New Roman" w:eastAsia="Times New Roman" w:hAnsi="Times New Roman" w:cs="Times New Roman"/>
                <w:sz w:val="28"/>
                <w:szCs w:val="28"/>
                <w:lang w:eastAsia="ru-RU"/>
              </w:rPr>
              <w:lastRenderedPageBreak/>
              <w:t>13</w:t>
            </w:r>
          </w:p>
          <w:p w:rsidR="00F0062F" w:rsidRPr="00F0062F" w:rsidRDefault="00F0062F" w:rsidP="00F0062F">
            <w:pPr>
              <w:spacing w:after="0" w:line="240" w:lineRule="auto"/>
              <w:rPr>
                <w:rFonts w:ascii="Times New Roman" w:eastAsia="Times New Roman" w:hAnsi="Times New Roman" w:cs="Times New Roman"/>
                <w:sz w:val="28"/>
                <w:szCs w:val="28"/>
                <w:lang w:eastAsia="ru-RU"/>
              </w:rPr>
            </w:pPr>
          </w:p>
        </w:tc>
        <w:tc>
          <w:tcPr>
            <w:tcW w:w="4393" w:type="dxa"/>
            <w:tcBorders>
              <w:top w:val="single" w:sz="4" w:space="0" w:color="auto"/>
              <w:left w:val="single" w:sz="4" w:space="0" w:color="auto"/>
              <w:bottom w:val="single" w:sz="4" w:space="0" w:color="auto"/>
              <w:right w:val="single" w:sz="4" w:space="0" w:color="auto"/>
            </w:tcBorders>
            <w:hideMark/>
          </w:tcPr>
          <w:p w:rsidR="00F0062F" w:rsidRPr="00F0062F" w:rsidRDefault="00F0062F" w:rsidP="00F0062F">
            <w:pPr>
              <w:spacing w:after="0" w:line="240" w:lineRule="auto"/>
              <w:rPr>
                <w:rFonts w:ascii="Times New Roman" w:eastAsia="Calibri" w:hAnsi="Times New Roman" w:cs="Times New Roman"/>
                <w:b/>
                <w:sz w:val="24"/>
                <w:szCs w:val="24"/>
                <w:lang w:eastAsia="ru-RU"/>
              </w:rPr>
            </w:pPr>
            <w:r w:rsidRPr="00F0062F">
              <w:rPr>
                <w:rFonts w:ascii="Times New Roman" w:eastAsia="Calibri" w:hAnsi="Times New Roman" w:cs="Times New Roman"/>
                <w:b/>
                <w:sz w:val="24"/>
                <w:szCs w:val="24"/>
                <w:lang w:eastAsia="ru-RU"/>
              </w:rPr>
              <w:t>Русский театр</w:t>
            </w:r>
          </w:p>
          <w:p w:rsidR="00F0062F" w:rsidRPr="00F0062F" w:rsidRDefault="00F0062F" w:rsidP="00F0062F">
            <w:pPr>
              <w:spacing w:line="240" w:lineRule="auto"/>
              <w:rPr>
                <w:rFonts w:ascii="Times New Roman" w:eastAsia="Calibri" w:hAnsi="Times New Roman" w:cs="Times New Roman"/>
                <w:b/>
                <w:sz w:val="24"/>
                <w:szCs w:val="24"/>
                <w:lang w:eastAsia="ru-RU"/>
              </w:rPr>
            </w:pPr>
            <w:r w:rsidRPr="00F0062F">
              <w:rPr>
                <w:rFonts w:ascii="Times New Roman" w:eastAsia="Calibri" w:hAnsi="Times New Roman" w:cs="Times New Roman"/>
                <w:b/>
                <w:sz w:val="24"/>
                <w:szCs w:val="24"/>
                <w:lang w:eastAsia="ru-RU"/>
              </w:rPr>
              <w:t xml:space="preserve"> второй половины </w:t>
            </w:r>
            <w:r w:rsidRPr="00F0062F">
              <w:rPr>
                <w:rFonts w:ascii="Times New Roman" w:eastAsia="Calibri" w:hAnsi="Times New Roman" w:cs="Times New Roman"/>
                <w:b/>
                <w:sz w:val="24"/>
                <w:szCs w:val="24"/>
                <w:lang w:val="en-US" w:eastAsia="ru-RU"/>
              </w:rPr>
              <w:t>XIX</w:t>
            </w:r>
            <w:r w:rsidRPr="00F0062F">
              <w:rPr>
                <w:rFonts w:ascii="Times New Roman" w:eastAsia="Calibri" w:hAnsi="Times New Roman" w:cs="Times New Roman"/>
                <w:b/>
                <w:sz w:val="24"/>
                <w:szCs w:val="24"/>
                <w:lang w:eastAsia="ru-RU"/>
              </w:rPr>
              <w:t xml:space="preserve"> в.</w:t>
            </w:r>
          </w:p>
          <w:p w:rsidR="00F0062F" w:rsidRPr="00F0062F" w:rsidRDefault="00F0062F" w:rsidP="00F0062F">
            <w:pPr>
              <w:spacing w:after="0" w:line="240" w:lineRule="auto"/>
              <w:rPr>
                <w:rFonts w:ascii="Times New Roman" w:eastAsia="Calibri" w:hAnsi="Times New Roman" w:cs="Times New Roman"/>
                <w:sz w:val="24"/>
                <w:szCs w:val="24"/>
                <w:lang w:eastAsia="ru-RU"/>
              </w:rPr>
            </w:pPr>
            <w:r w:rsidRPr="00F0062F">
              <w:rPr>
                <w:rFonts w:ascii="Times New Roman" w:eastAsia="Calibri" w:hAnsi="Times New Roman" w:cs="Times New Roman"/>
                <w:sz w:val="24"/>
                <w:szCs w:val="24"/>
                <w:lang w:eastAsia="ru-RU"/>
              </w:rPr>
              <w:t>Драматургия А. Н.Островского.</w:t>
            </w:r>
          </w:p>
          <w:p w:rsidR="00F0062F" w:rsidRPr="00F0062F" w:rsidRDefault="00F0062F" w:rsidP="00F0062F">
            <w:pPr>
              <w:spacing w:after="120" w:line="240" w:lineRule="auto"/>
              <w:rPr>
                <w:rFonts w:ascii="Times New Roman" w:eastAsia="Calibri" w:hAnsi="Times New Roman" w:cs="Times New Roman"/>
                <w:b/>
                <w:sz w:val="28"/>
                <w:szCs w:val="28"/>
                <w:lang w:eastAsia="ru-RU"/>
              </w:rPr>
            </w:pPr>
            <w:r w:rsidRPr="00F0062F">
              <w:rPr>
                <w:rFonts w:ascii="Times New Roman" w:eastAsia="Calibri" w:hAnsi="Times New Roman" w:cs="Times New Roman"/>
                <w:sz w:val="24"/>
                <w:szCs w:val="24"/>
                <w:lang w:eastAsia="ru-RU"/>
              </w:rPr>
              <w:t>Драматургия А.К.Толстого, А.В.Сухово-Кобылина, М.Е.Салтыкова-Щедрина, Л.Н.Толстого</w:t>
            </w:r>
            <w:r w:rsidRPr="00F0062F">
              <w:rPr>
                <w:rFonts w:ascii="Times New Roman" w:eastAsia="Calibri" w:hAnsi="Times New Roman" w:cs="Times New Roman"/>
                <w:sz w:val="28"/>
                <w:szCs w:val="28"/>
                <w:lang w:eastAsia="ru-RU"/>
              </w:rPr>
              <w:t xml:space="preserve">.                                                                                       </w:t>
            </w:r>
          </w:p>
          <w:p w:rsidR="00F0062F" w:rsidRPr="00F0062F" w:rsidRDefault="00F0062F" w:rsidP="00F0062F">
            <w:pPr>
              <w:spacing w:after="120" w:line="240" w:lineRule="auto"/>
              <w:rPr>
                <w:rFonts w:ascii="Times New Roman" w:eastAsia="Calibri" w:hAnsi="Times New Roman" w:cs="Times New Roman"/>
                <w:sz w:val="24"/>
                <w:szCs w:val="24"/>
                <w:lang w:eastAsia="ru-RU"/>
              </w:rPr>
            </w:pPr>
            <w:r w:rsidRPr="00F0062F">
              <w:rPr>
                <w:rFonts w:ascii="Times New Roman" w:eastAsia="Calibri" w:hAnsi="Times New Roman" w:cs="Times New Roman"/>
                <w:sz w:val="24"/>
                <w:szCs w:val="24"/>
                <w:lang w:eastAsia="ru-RU"/>
              </w:rPr>
              <w:t>Малый театр. Актеры  П.М.Садовский, Л.</w:t>
            </w:r>
            <w:proofErr w:type="gramStart"/>
            <w:r w:rsidRPr="00F0062F">
              <w:rPr>
                <w:rFonts w:ascii="Times New Roman" w:eastAsia="Calibri" w:hAnsi="Times New Roman" w:cs="Times New Roman"/>
                <w:sz w:val="24"/>
                <w:szCs w:val="24"/>
                <w:lang w:eastAsia="ru-RU"/>
              </w:rPr>
              <w:t>П</w:t>
            </w:r>
            <w:proofErr w:type="gramEnd"/>
            <w:r w:rsidRPr="00F0062F">
              <w:rPr>
                <w:rFonts w:ascii="Times New Roman" w:eastAsia="Calibri" w:hAnsi="Times New Roman" w:cs="Times New Roman"/>
                <w:sz w:val="24"/>
                <w:szCs w:val="24"/>
                <w:lang w:eastAsia="ru-RU"/>
              </w:rPr>
              <w:t xml:space="preserve"> Никулина-Косицкая, П.М.Ленский.</w:t>
            </w:r>
          </w:p>
          <w:p w:rsidR="00F0062F" w:rsidRPr="00F0062F" w:rsidRDefault="00F0062F" w:rsidP="00F0062F">
            <w:pPr>
              <w:spacing w:after="120" w:line="240" w:lineRule="auto"/>
              <w:rPr>
                <w:rFonts w:ascii="Times New Roman" w:eastAsia="Calibri" w:hAnsi="Times New Roman" w:cs="Times New Roman"/>
                <w:sz w:val="28"/>
                <w:szCs w:val="28"/>
                <w:lang w:eastAsia="ru-RU"/>
              </w:rPr>
            </w:pPr>
            <w:r w:rsidRPr="00F0062F">
              <w:rPr>
                <w:rFonts w:ascii="Times New Roman" w:eastAsia="Calibri" w:hAnsi="Times New Roman" w:cs="Times New Roman"/>
                <w:sz w:val="24"/>
                <w:szCs w:val="24"/>
                <w:lang w:eastAsia="ru-RU"/>
              </w:rPr>
              <w:t>Александринский театр. Актеры.  А.Е.Мартынов, В. В.Самойлов и др</w:t>
            </w:r>
            <w:r w:rsidRPr="00F0062F">
              <w:rPr>
                <w:rFonts w:ascii="Times New Roman" w:eastAsia="Calibri" w:hAnsi="Times New Roman" w:cs="Times New Roman"/>
                <w:sz w:val="28"/>
                <w:szCs w:val="28"/>
                <w:lang w:eastAsia="ru-RU"/>
              </w:rPr>
              <w:t>.</w:t>
            </w:r>
          </w:p>
          <w:p w:rsidR="00F0062F" w:rsidRPr="00F0062F" w:rsidRDefault="00F0062F" w:rsidP="00F0062F">
            <w:pPr>
              <w:spacing w:after="120" w:line="240" w:lineRule="auto"/>
              <w:rPr>
                <w:rFonts w:ascii="Times New Roman" w:eastAsia="Calibri" w:hAnsi="Times New Roman" w:cs="Times New Roman"/>
                <w:b/>
                <w:sz w:val="24"/>
                <w:szCs w:val="24"/>
                <w:lang w:eastAsia="ru-RU"/>
              </w:rPr>
            </w:pPr>
            <w:r w:rsidRPr="00F0062F">
              <w:rPr>
                <w:rFonts w:ascii="Times New Roman" w:eastAsia="Calibri" w:hAnsi="Times New Roman" w:cs="Times New Roman"/>
                <w:sz w:val="24"/>
                <w:szCs w:val="24"/>
                <w:lang w:eastAsia="ru-RU"/>
              </w:rPr>
              <w:t>Оперный театр. Деятельность С.И.Мамонтова и С.И.Зимина. Становление оперной режиссуры</w:t>
            </w:r>
            <w:r w:rsidRPr="00F0062F">
              <w:rPr>
                <w:rFonts w:ascii="Times New Roman" w:eastAsia="Calibri" w:hAnsi="Times New Roman" w:cs="Times New Roman"/>
                <w:sz w:val="28"/>
                <w:szCs w:val="28"/>
                <w:lang w:eastAsia="ru-RU"/>
              </w:rPr>
              <w:t>.</w:t>
            </w:r>
          </w:p>
        </w:tc>
        <w:tc>
          <w:tcPr>
            <w:tcW w:w="850" w:type="dxa"/>
            <w:tcBorders>
              <w:top w:val="single" w:sz="4" w:space="0" w:color="auto"/>
              <w:left w:val="single" w:sz="4" w:space="0" w:color="auto"/>
              <w:bottom w:val="single" w:sz="4" w:space="0" w:color="auto"/>
              <w:right w:val="single" w:sz="4" w:space="0" w:color="auto"/>
            </w:tcBorders>
          </w:tcPr>
          <w:p w:rsidR="00F0062F" w:rsidRPr="00F0062F" w:rsidRDefault="00F0062F" w:rsidP="00F0062F">
            <w:pPr>
              <w:spacing w:after="0" w:line="240" w:lineRule="auto"/>
              <w:jc w:val="center"/>
              <w:rPr>
                <w:rFonts w:ascii="Times New Roman" w:eastAsia="Times New Roman" w:hAnsi="Times New Roman" w:cs="Times New Roman"/>
                <w:sz w:val="24"/>
                <w:szCs w:val="24"/>
                <w:lang w:eastAsia="ru-RU"/>
              </w:rPr>
            </w:pPr>
          </w:p>
        </w:tc>
        <w:tc>
          <w:tcPr>
            <w:tcW w:w="1276" w:type="dxa"/>
            <w:tcBorders>
              <w:top w:val="single" w:sz="4" w:space="0" w:color="auto"/>
              <w:left w:val="single" w:sz="4" w:space="0" w:color="auto"/>
              <w:bottom w:val="single" w:sz="4" w:space="0" w:color="auto"/>
              <w:right w:val="single" w:sz="4" w:space="0" w:color="auto"/>
            </w:tcBorders>
            <w:hideMark/>
          </w:tcPr>
          <w:p w:rsidR="00F0062F" w:rsidRPr="00F0062F" w:rsidRDefault="00F0062F" w:rsidP="00F0062F">
            <w:pPr>
              <w:spacing w:after="0" w:line="240" w:lineRule="auto"/>
              <w:jc w:val="center"/>
              <w:rPr>
                <w:rFonts w:ascii="Times New Roman" w:eastAsia="Times New Roman" w:hAnsi="Times New Roman" w:cs="Times New Roman"/>
                <w:sz w:val="24"/>
                <w:szCs w:val="24"/>
                <w:lang w:eastAsia="ru-RU"/>
              </w:rPr>
            </w:pPr>
            <w:r w:rsidRPr="00F0062F">
              <w:rPr>
                <w:rFonts w:ascii="Times New Roman" w:eastAsia="Times New Roman" w:hAnsi="Times New Roman" w:cs="Times New Roman"/>
                <w:sz w:val="24"/>
                <w:szCs w:val="24"/>
                <w:lang w:eastAsia="ru-RU"/>
              </w:rPr>
              <w:t>11</w:t>
            </w:r>
          </w:p>
        </w:tc>
        <w:tc>
          <w:tcPr>
            <w:tcW w:w="1418" w:type="dxa"/>
            <w:tcBorders>
              <w:top w:val="single" w:sz="4" w:space="0" w:color="auto"/>
              <w:left w:val="single" w:sz="4" w:space="0" w:color="auto"/>
              <w:bottom w:val="single" w:sz="4" w:space="0" w:color="auto"/>
              <w:right w:val="single" w:sz="4" w:space="0" w:color="auto"/>
            </w:tcBorders>
            <w:hideMark/>
          </w:tcPr>
          <w:p w:rsidR="00F0062F" w:rsidRPr="00F0062F" w:rsidRDefault="00F0062F" w:rsidP="00F0062F">
            <w:pPr>
              <w:spacing w:after="0" w:line="240" w:lineRule="auto"/>
              <w:jc w:val="center"/>
              <w:rPr>
                <w:rFonts w:ascii="Times New Roman" w:eastAsia="Times New Roman" w:hAnsi="Times New Roman" w:cs="Times New Roman"/>
                <w:sz w:val="24"/>
                <w:szCs w:val="24"/>
                <w:lang w:eastAsia="ru-RU"/>
              </w:rPr>
            </w:pPr>
            <w:r w:rsidRPr="00F0062F">
              <w:rPr>
                <w:rFonts w:ascii="Times New Roman" w:eastAsia="Times New Roman" w:hAnsi="Times New Roman" w:cs="Times New Roman"/>
                <w:sz w:val="24"/>
                <w:szCs w:val="24"/>
                <w:lang w:eastAsia="ru-RU"/>
              </w:rPr>
              <w:t>6</w:t>
            </w:r>
          </w:p>
        </w:tc>
        <w:tc>
          <w:tcPr>
            <w:tcW w:w="1100" w:type="dxa"/>
            <w:tcBorders>
              <w:top w:val="single" w:sz="4" w:space="0" w:color="auto"/>
              <w:left w:val="single" w:sz="4" w:space="0" w:color="auto"/>
              <w:bottom w:val="single" w:sz="4" w:space="0" w:color="auto"/>
              <w:right w:val="single" w:sz="4" w:space="0" w:color="auto"/>
            </w:tcBorders>
            <w:hideMark/>
          </w:tcPr>
          <w:p w:rsidR="00F0062F" w:rsidRPr="00F0062F" w:rsidRDefault="00F0062F" w:rsidP="00F0062F">
            <w:pPr>
              <w:spacing w:after="0" w:line="240" w:lineRule="auto"/>
              <w:jc w:val="center"/>
              <w:rPr>
                <w:rFonts w:ascii="Times New Roman" w:eastAsia="Times New Roman" w:hAnsi="Times New Roman" w:cs="Times New Roman"/>
                <w:sz w:val="24"/>
                <w:szCs w:val="24"/>
                <w:lang w:eastAsia="ru-RU"/>
              </w:rPr>
            </w:pPr>
            <w:r w:rsidRPr="00F0062F">
              <w:rPr>
                <w:rFonts w:ascii="Times New Roman" w:eastAsia="Times New Roman" w:hAnsi="Times New Roman" w:cs="Times New Roman"/>
                <w:sz w:val="24"/>
                <w:szCs w:val="24"/>
                <w:lang w:eastAsia="ru-RU"/>
              </w:rPr>
              <w:t>5</w:t>
            </w:r>
          </w:p>
        </w:tc>
      </w:tr>
      <w:tr w:rsidR="00F0062F" w:rsidRPr="00F0062F" w:rsidTr="00223B13">
        <w:trPr>
          <w:trHeight w:val="277"/>
          <w:jc w:val="center"/>
        </w:trPr>
        <w:tc>
          <w:tcPr>
            <w:tcW w:w="533" w:type="dxa"/>
            <w:tcBorders>
              <w:top w:val="single" w:sz="4" w:space="0" w:color="auto"/>
              <w:left w:val="single" w:sz="4" w:space="0" w:color="auto"/>
              <w:bottom w:val="single" w:sz="4" w:space="0" w:color="auto"/>
              <w:right w:val="single" w:sz="4" w:space="0" w:color="auto"/>
            </w:tcBorders>
            <w:hideMark/>
          </w:tcPr>
          <w:p w:rsidR="00F0062F" w:rsidRPr="00F0062F" w:rsidRDefault="00F0062F" w:rsidP="00F0062F">
            <w:pPr>
              <w:spacing w:after="0" w:line="240" w:lineRule="auto"/>
              <w:rPr>
                <w:rFonts w:ascii="Times New Roman" w:eastAsia="Times New Roman" w:hAnsi="Times New Roman" w:cs="Times New Roman"/>
                <w:sz w:val="28"/>
                <w:szCs w:val="28"/>
                <w:lang w:eastAsia="ru-RU"/>
              </w:rPr>
            </w:pPr>
            <w:r w:rsidRPr="00F0062F">
              <w:rPr>
                <w:rFonts w:ascii="Times New Roman" w:eastAsia="Times New Roman" w:hAnsi="Times New Roman" w:cs="Times New Roman"/>
                <w:sz w:val="28"/>
                <w:szCs w:val="28"/>
                <w:lang w:eastAsia="ru-RU"/>
              </w:rPr>
              <w:t>14</w:t>
            </w:r>
          </w:p>
        </w:tc>
        <w:tc>
          <w:tcPr>
            <w:tcW w:w="4393" w:type="dxa"/>
            <w:tcBorders>
              <w:top w:val="single" w:sz="4" w:space="0" w:color="auto"/>
              <w:left w:val="single" w:sz="4" w:space="0" w:color="auto"/>
              <w:bottom w:val="single" w:sz="4" w:space="0" w:color="auto"/>
              <w:right w:val="single" w:sz="4" w:space="0" w:color="auto"/>
            </w:tcBorders>
            <w:hideMark/>
          </w:tcPr>
          <w:p w:rsidR="00F0062F" w:rsidRPr="00F0062F" w:rsidRDefault="00F0062F" w:rsidP="00F0062F">
            <w:pPr>
              <w:rPr>
                <w:rFonts w:ascii="Times New Roman" w:eastAsia="Calibri" w:hAnsi="Times New Roman" w:cs="Times New Roman"/>
                <w:b/>
                <w:sz w:val="24"/>
                <w:szCs w:val="24"/>
                <w:lang w:eastAsia="ru-RU"/>
              </w:rPr>
            </w:pPr>
            <w:r w:rsidRPr="00F0062F">
              <w:rPr>
                <w:rFonts w:ascii="Times New Roman" w:eastAsia="Calibri" w:hAnsi="Times New Roman" w:cs="Times New Roman"/>
                <w:b/>
                <w:sz w:val="24"/>
                <w:szCs w:val="24"/>
                <w:lang w:eastAsia="ru-RU"/>
              </w:rPr>
              <w:t xml:space="preserve">Русский театр конца </w:t>
            </w:r>
            <w:r w:rsidRPr="00F0062F">
              <w:rPr>
                <w:rFonts w:ascii="Times New Roman" w:eastAsia="Calibri" w:hAnsi="Times New Roman" w:cs="Times New Roman"/>
                <w:b/>
                <w:sz w:val="24"/>
                <w:szCs w:val="24"/>
                <w:lang w:val="en-US" w:eastAsia="ru-RU"/>
              </w:rPr>
              <w:t>XIX</w:t>
            </w:r>
            <w:r w:rsidRPr="00F0062F">
              <w:rPr>
                <w:rFonts w:ascii="Times New Roman" w:eastAsia="Calibri" w:hAnsi="Times New Roman" w:cs="Times New Roman"/>
                <w:b/>
                <w:sz w:val="24"/>
                <w:szCs w:val="24"/>
                <w:lang w:eastAsia="ru-RU"/>
              </w:rPr>
              <w:t xml:space="preserve"> – начала </w:t>
            </w:r>
            <w:r w:rsidRPr="00F0062F">
              <w:rPr>
                <w:rFonts w:ascii="Times New Roman" w:eastAsia="Calibri" w:hAnsi="Times New Roman" w:cs="Times New Roman"/>
                <w:b/>
                <w:sz w:val="24"/>
                <w:szCs w:val="24"/>
                <w:lang w:val="en-US" w:eastAsia="ru-RU"/>
              </w:rPr>
              <w:t>XX</w:t>
            </w:r>
            <w:r w:rsidRPr="00F0062F">
              <w:rPr>
                <w:rFonts w:ascii="Times New Roman" w:eastAsia="Calibri" w:hAnsi="Times New Roman" w:cs="Times New Roman"/>
                <w:b/>
                <w:sz w:val="24"/>
                <w:szCs w:val="24"/>
                <w:lang w:eastAsia="ru-RU"/>
              </w:rPr>
              <w:t xml:space="preserve"> вв.</w:t>
            </w:r>
          </w:p>
          <w:p w:rsidR="00F0062F" w:rsidRPr="00F0062F" w:rsidRDefault="00F0062F" w:rsidP="00F0062F">
            <w:pPr>
              <w:spacing w:line="240" w:lineRule="auto"/>
              <w:rPr>
                <w:rFonts w:ascii="Times New Roman" w:eastAsia="Calibri" w:hAnsi="Times New Roman" w:cs="Times New Roman"/>
                <w:sz w:val="24"/>
                <w:szCs w:val="24"/>
                <w:lang w:eastAsia="ru-RU"/>
              </w:rPr>
            </w:pPr>
            <w:r w:rsidRPr="00F0062F">
              <w:rPr>
                <w:rFonts w:ascii="Times New Roman" w:eastAsia="Calibri" w:hAnsi="Times New Roman" w:cs="Times New Roman"/>
                <w:sz w:val="24"/>
                <w:szCs w:val="24"/>
                <w:lang w:eastAsia="ru-RU"/>
              </w:rPr>
              <w:t xml:space="preserve">Драматургия А.П. Чехова, А.М.Горького, Л.Н. Андреева, </w:t>
            </w:r>
            <w:r w:rsidRPr="00F0062F">
              <w:rPr>
                <w:rFonts w:ascii="Times New Roman" w:eastAsia="Calibri" w:hAnsi="Times New Roman" w:cs="Times New Roman"/>
                <w:sz w:val="24"/>
                <w:szCs w:val="24"/>
                <w:lang w:eastAsia="ru-RU"/>
              </w:rPr>
              <w:lastRenderedPageBreak/>
              <w:t xml:space="preserve">А.А.Блока. </w:t>
            </w:r>
          </w:p>
          <w:p w:rsidR="00F0062F" w:rsidRPr="00F0062F" w:rsidRDefault="00F0062F" w:rsidP="00F0062F">
            <w:pPr>
              <w:spacing w:line="240" w:lineRule="auto"/>
              <w:rPr>
                <w:rFonts w:ascii="Times New Roman" w:eastAsia="Calibri" w:hAnsi="Times New Roman" w:cs="Times New Roman"/>
                <w:sz w:val="28"/>
                <w:szCs w:val="28"/>
                <w:lang w:eastAsia="ru-RU"/>
              </w:rPr>
            </w:pPr>
            <w:r w:rsidRPr="00F0062F">
              <w:rPr>
                <w:rFonts w:ascii="Times New Roman" w:eastAsia="Calibri" w:hAnsi="Times New Roman" w:cs="Times New Roman"/>
                <w:sz w:val="24"/>
                <w:szCs w:val="24"/>
                <w:lang w:eastAsia="ru-RU"/>
              </w:rPr>
              <w:t>Актеры: М.Н.Ермолова.   А.П.Ленский, А.И.Южин-Сумбатов,  М.П.Садовский, О.О.Садовская, М.Г.Савина, В.Н.Давыдов, К.А.Варламов,  П.А.Стрепетова</w:t>
            </w:r>
            <w:r w:rsidRPr="00F0062F">
              <w:rPr>
                <w:rFonts w:ascii="Times New Roman" w:eastAsia="Calibri" w:hAnsi="Times New Roman" w:cs="Times New Roman"/>
                <w:sz w:val="28"/>
                <w:szCs w:val="28"/>
                <w:lang w:eastAsia="ru-RU"/>
              </w:rPr>
              <w:t xml:space="preserve">.  </w:t>
            </w:r>
          </w:p>
          <w:p w:rsidR="00F0062F" w:rsidRPr="00F0062F" w:rsidRDefault="00F0062F" w:rsidP="00F0062F">
            <w:pPr>
              <w:spacing w:line="240" w:lineRule="auto"/>
              <w:rPr>
                <w:rFonts w:ascii="Times New Roman" w:eastAsia="Calibri" w:hAnsi="Times New Roman" w:cs="Times New Roman"/>
                <w:sz w:val="24"/>
                <w:szCs w:val="24"/>
                <w:lang w:eastAsia="ru-RU"/>
              </w:rPr>
            </w:pPr>
            <w:r w:rsidRPr="00F0062F">
              <w:rPr>
                <w:rFonts w:ascii="Times New Roman" w:eastAsia="Calibri" w:hAnsi="Times New Roman" w:cs="Times New Roman"/>
                <w:sz w:val="24"/>
                <w:szCs w:val="24"/>
                <w:lang w:eastAsia="ru-RU"/>
              </w:rPr>
              <w:t>К.С.Станиславский.</w:t>
            </w:r>
          </w:p>
          <w:p w:rsidR="00F0062F" w:rsidRPr="00F0062F" w:rsidRDefault="00F0062F" w:rsidP="00F0062F">
            <w:pPr>
              <w:spacing w:line="240" w:lineRule="auto"/>
              <w:rPr>
                <w:rFonts w:ascii="Times New Roman" w:eastAsia="Calibri" w:hAnsi="Times New Roman" w:cs="Times New Roman"/>
                <w:sz w:val="28"/>
                <w:szCs w:val="28"/>
                <w:lang w:eastAsia="ru-RU"/>
              </w:rPr>
            </w:pPr>
            <w:r w:rsidRPr="00F0062F">
              <w:rPr>
                <w:rFonts w:ascii="Times New Roman" w:eastAsia="Calibri" w:hAnsi="Times New Roman" w:cs="Times New Roman"/>
                <w:sz w:val="24"/>
                <w:szCs w:val="24"/>
                <w:lang w:eastAsia="ru-RU"/>
              </w:rPr>
              <w:t>Создание Московского Художественного Общедоступного театра</w:t>
            </w:r>
            <w:r w:rsidRPr="00F0062F">
              <w:rPr>
                <w:rFonts w:ascii="Times New Roman" w:eastAsia="Calibri" w:hAnsi="Times New Roman" w:cs="Times New Roman"/>
                <w:sz w:val="28"/>
                <w:szCs w:val="28"/>
                <w:lang w:eastAsia="ru-RU"/>
              </w:rPr>
              <w:t xml:space="preserve">.  </w:t>
            </w:r>
          </w:p>
          <w:p w:rsidR="00F0062F" w:rsidRPr="00F0062F" w:rsidRDefault="00F0062F" w:rsidP="00F0062F">
            <w:pPr>
              <w:spacing w:line="240" w:lineRule="auto"/>
              <w:rPr>
                <w:rFonts w:ascii="Times New Roman" w:eastAsia="Calibri" w:hAnsi="Times New Roman" w:cs="Times New Roman"/>
                <w:sz w:val="28"/>
                <w:szCs w:val="28"/>
                <w:lang w:eastAsia="ru-RU"/>
              </w:rPr>
            </w:pPr>
            <w:r w:rsidRPr="00F0062F">
              <w:rPr>
                <w:rFonts w:ascii="Times New Roman" w:eastAsia="Calibri" w:hAnsi="Times New Roman" w:cs="Times New Roman"/>
                <w:sz w:val="24"/>
                <w:szCs w:val="24"/>
                <w:lang w:eastAsia="ru-RU"/>
              </w:rPr>
              <w:t>Вс.Э.Мейерхольд</w:t>
            </w:r>
            <w:r w:rsidRPr="00F0062F">
              <w:rPr>
                <w:rFonts w:ascii="Times New Roman" w:eastAsia="Calibri" w:hAnsi="Times New Roman" w:cs="Times New Roman"/>
                <w:sz w:val="28"/>
                <w:szCs w:val="28"/>
                <w:lang w:eastAsia="ru-RU"/>
              </w:rPr>
              <w:t>.</w:t>
            </w:r>
          </w:p>
          <w:p w:rsidR="00F0062F" w:rsidRPr="00F0062F" w:rsidRDefault="00F0062F" w:rsidP="00F0062F">
            <w:pPr>
              <w:spacing w:line="240" w:lineRule="auto"/>
              <w:rPr>
                <w:rFonts w:ascii="Times New Roman" w:eastAsia="Calibri" w:hAnsi="Times New Roman" w:cs="Times New Roman"/>
                <w:b/>
                <w:sz w:val="24"/>
                <w:szCs w:val="24"/>
                <w:lang w:eastAsia="ru-RU"/>
              </w:rPr>
            </w:pPr>
            <w:r w:rsidRPr="00F0062F">
              <w:rPr>
                <w:rFonts w:ascii="Times New Roman" w:eastAsia="Calibri" w:hAnsi="Times New Roman" w:cs="Times New Roman"/>
                <w:sz w:val="24"/>
                <w:szCs w:val="24"/>
                <w:lang w:eastAsia="ru-RU"/>
              </w:rPr>
              <w:t>А.И.Южин,  А.И.Таиров, Е.Б.Вахтангов.  «Фантастический реализм».  В.Ф.Комиссаржевская</w:t>
            </w:r>
            <w:r w:rsidRPr="00F0062F">
              <w:rPr>
                <w:rFonts w:ascii="Times New Roman" w:eastAsia="Calibri" w:hAnsi="Times New Roman" w:cs="Times New Roman"/>
                <w:sz w:val="28"/>
                <w:szCs w:val="28"/>
                <w:lang w:eastAsia="ru-RU"/>
              </w:rPr>
              <w:t xml:space="preserve">.                                          </w:t>
            </w:r>
            <w:r w:rsidRPr="00F0062F">
              <w:rPr>
                <w:rFonts w:ascii="Times New Roman" w:eastAsia="Calibri" w:hAnsi="Times New Roman" w:cs="Times New Roman"/>
                <w:sz w:val="24"/>
                <w:szCs w:val="24"/>
                <w:lang w:eastAsia="ru-RU"/>
              </w:rPr>
              <w:t>Музыкальный театр. Ф.И. Шаляпин, Л.В.Собинов, А.П.Павлова, В.Ф.Нижинский, Т.П.Карсавина, А. А.Горский, М.М.Фокин</w:t>
            </w:r>
            <w:r w:rsidRPr="00F0062F">
              <w:rPr>
                <w:rFonts w:ascii="Times New Roman" w:eastAsia="Calibri" w:hAnsi="Times New Roman" w:cs="Times New Roman"/>
                <w:i/>
                <w:sz w:val="28"/>
                <w:szCs w:val="28"/>
                <w:lang w:eastAsia="ru-RU"/>
              </w:rPr>
              <w:t>.</w:t>
            </w:r>
          </w:p>
        </w:tc>
        <w:tc>
          <w:tcPr>
            <w:tcW w:w="850" w:type="dxa"/>
            <w:tcBorders>
              <w:top w:val="single" w:sz="4" w:space="0" w:color="auto"/>
              <w:left w:val="single" w:sz="4" w:space="0" w:color="auto"/>
              <w:bottom w:val="single" w:sz="4" w:space="0" w:color="auto"/>
              <w:right w:val="single" w:sz="4" w:space="0" w:color="auto"/>
            </w:tcBorders>
          </w:tcPr>
          <w:p w:rsidR="00F0062F" w:rsidRPr="00F0062F" w:rsidRDefault="00F0062F" w:rsidP="00F0062F">
            <w:pPr>
              <w:spacing w:after="0" w:line="240" w:lineRule="auto"/>
              <w:jc w:val="center"/>
              <w:rPr>
                <w:rFonts w:ascii="Times New Roman" w:eastAsia="Times New Roman" w:hAnsi="Times New Roman" w:cs="Times New Roman"/>
                <w:sz w:val="24"/>
                <w:szCs w:val="24"/>
                <w:lang w:eastAsia="ru-RU"/>
              </w:rPr>
            </w:pPr>
          </w:p>
        </w:tc>
        <w:tc>
          <w:tcPr>
            <w:tcW w:w="1276" w:type="dxa"/>
            <w:tcBorders>
              <w:top w:val="single" w:sz="4" w:space="0" w:color="auto"/>
              <w:left w:val="single" w:sz="4" w:space="0" w:color="auto"/>
              <w:bottom w:val="single" w:sz="4" w:space="0" w:color="auto"/>
              <w:right w:val="single" w:sz="4" w:space="0" w:color="auto"/>
            </w:tcBorders>
            <w:hideMark/>
          </w:tcPr>
          <w:p w:rsidR="00F0062F" w:rsidRPr="00F0062F" w:rsidRDefault="00F0062F" w:rsidP="00F0062F">
            <w:pPr>
              <w:spacing w:after="0" w:line="240" w:lineRule="auto"/>
              <w:jc w:val="center"/>
              <w:rPr>
                <w:rFonts w:ascii="Times New Roman" w:eastAsia="Times New Roman" w:hAnsi="Times New Roman" w:cs="Times New Roman"/>
                <w:sz w:val="24"/>
                <w:szCs w:val="24"/>
                <w:lang w:eastAsia="ru-RU"/>
              </w:rPr>
            </w:pPr>
            <w:r w:rsidRPr="00F0062F">
              <w:rPr>
                <w:rFonts w:ascii="Times New Roman" w:eastAsia="Times New Roman" w:hAnsi="Times New Roman" w:cs="Times New Roman"/>
                <w:sz w:val="24"/>
                <w:szCs w:val="24"/>
                <w:lang w:eastAsia="ru-RU"/>
              </w:rPr>
              <w:t>13</w:t>
            </w:r>
          </w:p>
        </w:tc>
        <w:tc>
          <w:tcPr>
            <w:tcW w:w="1418" w:type="dxa"/>
            <w:tcBorders>
              <w:top w:val="single" w:sz="4" w:space="0" w:color="auto"/>
              <w:left w:val="single" w:sz="4" w:space="0" w:color="auto"/>
              <w:bottom w:val="single" w:sz="4" w:space="0" w:color="auto"/>
              <w:right w:val="single" w:sz="4" w:space="0" w:color="auto"/>
            </w:tcBorders>
            <w:hideMark/>
          </w:tcPr>
          <w:p w:rsidR="00F0062F" w:rsidRPr="00F0062F" w:rsidRDefault="00F0062F" w:rsidP="00F0062F">
            <w:pPr>
              <w:spacing w:after="0" w:line="240" w:lineRule="auto"/>
              <w:jc w:val="center"/>
              <w:rPr>
                <w:rFonts w:ascii="Times New Roman" w:eastAsia="Times New Roman" w:hAnsi="Times New Roman" w:cs="Times New Roman"/>
                <w:sz w:val="24"/>
                <w:szCs w:val="24"/>
                <w:lang w:eastAsia="ru-RU"/>
              </w:rPr>
            </w:pPr>
            <w:r w:rsidRPr="00F0062F">
              <w:rPr>
                <w:rFonts w:ascii="Times New Roman" w:eastAsia="Times New Roman" w:hAnsi="Times New Roman" w:cs="Times New Roman"/>
                <w:sz w:val="24"/>
                <w:szCs w:val="24"/>
                <w:lang w:eastAsia="ru-RU"/>
              </w:rPr>
              <w:t>6</w:t>
            </w:r>
          </w:p>
        </w:tc>
        <w:tc>
          <w:tcPr>
            <w:tcW w:w="1100" w:type="dxa"/>
            <w:tcBorders>
              <w:top w:val="single" w:sz="4" w:space="0" w:color="auto"/>
              <w:left w:val="single" w:sz="4" w:space="0" w:color="auto"/>
              <w:bottom w:val="single" w:sz="4" w:space="0" w:color="auto"/>
              <w:right w:val="single" w:sz="4" w:space="0" w:color="auto"/>
            </w:tcBorders>
            <w:hideMark/>
          </w:tcPr>
          <w:p w:rsidR="00F0062F" w:rsidRPr="00F0062F" w:rsidRDefault="00F0062F" w:rsidP="00F0062F">
            <w:pPr>
              <w:spacing w:after="0" w:line="240" w:lineRule="auto"/>
              <w:jc w:val="center"/>
              <w:rPr>
                <w:rFonts w:ascii="Times New Roman" w:eastAsia="Times New Roman" w:hAnsi="Times New Roman" w:cs="Times New Roman"/>
                <w:sz w:val="24"/>
                <w:szCs w:val="24"/>
                <w:lang w:eastAsia="ru-RU"/>
              </w:rPr>
            </w:pPr>
            <w:r w:rsidRPr="00F0062F">
              <w:rPr>
                <w:rFonts w:ascii="Times New Roman" w:eastAsia="Times New Roman" w:hAnsi="Times New Roman" w:cs="Times New Roman"/>
                <w:sz w:val="24"/>
                <w:szCs w:val="24"/>
                <w:lang w:eastAsia="ru-RU"/>
              </w:rPr>
              <w:t>7</w:t>
            </w:r>
          </w:p>
        </w:tc>
      </w:tr>
      <w:tr w:rsidR="00F0062F" w:rsidRPr="00F0062F" w:rsidTr="00223B13">
        <w:trPr>
          <w:trHeight w:val="277"/>
          <w:jc w:val="center"/>
        </w:trPr>
        <w:tc>
          <w:tcPr>
            <w:tcW w:w="533" w:type="dxa"/>
            <w:tcBorders>
              <w:top w:val="single" w:sz="4" w:space="0" w:color="auto"/>
              <w:left w:val="single" w:sz="4" w:space="0" w:color="auto"/>
              <w:bottom w:val="single" w:sz="4" w:space="0" w:color="auto"/>
              <w:right w:val="single" w:sz="4" w:space="0" w:color="auto"/>
            </w:tcBorders>
            <w:hideMark/>
          </w:tcPr>
          <w:p w:rsidR="00F0062F" w:rsidRPr="00F0062F" w:rsidRDefault="00F0062F" w:rsidP="00F0062F">
            <w:pPr>
              <w:spacing w:after="0" w:line="240" w:lineRule="auto"/>
              <w:rPr>
                <w:rFonts w:ascii="Times New Roman" w:eastAsia="Times New Roman" w:hAnsi="Times New Roman" w:cs="Times New Roman"/>
                <w:sz w:val="28"/>
                <w:szCs w:val="28"/>
                <w:lang w:eastAsia="ru-RU"/>
              </w:rPr>
            </w:pPr>
            <w:r w:rsidRPr="00F0062F">
              <w:rPr>
                <w:rFonts w:ascii="Times New Roman" w:eastAsia="Times New Roman" w:hAnsi="Times New Roman" w:cs="Times New Roman"/>
                <w:sz w:val="28"/>
                <w:szCs w:val="28"/>
                <w:lang w:eastAsia="ru-RU"/>
              </w:rPr>
              <w:lastRenderedPageBreak/>
              <w:t>15</w:t>
            </w:r>
          </w:p>
        </w:tc>
        <w:tc>
          <w:tcPr>
            <w:tcW w:w="4393" w:type="dxa"/>
            <w:tcBorders>
              <w:top w:val="single" w:sz="4" w:space="0" w:color="auto"/>
              <w:left w:val="single" w:sz="4" w:space="0" w:color="auto"/>
              <w:bottom w:val="single" w:sz="4" w:space="0" w:color="auto"/>
              <w:right w:val="single" w:sz="4" w:space="0" w:color="auto"/>
            </w:tcBorders>
            <w:hideMark/>
          </w:tcPr>
          <w:p w:rsidR="00F0062F" w:rsidRPr="00F0062F" w:rsidRDefault="00F0062F" w:rsidP="00F0062F">
            <w:pPr>
              <w:rPr>
                <w:rFonts w:ascii="Times New Roman" w:eastAsia="Calibri" w:hAnsi="Times New Roman" w:cs="Times New Roman"/>
                <w:b/>
                <w:sz w:val="24"/>
                <w:szCs w:val="24"/>
                <w:lang w:eastAsia="ru-RU"/>
              </w:rPr>
            </w:pPr>
            <w:r w:rsidRPr="00F0062F">
              <w:rPr>
                <w:rFonts w:ascii="Times New Roman" w:eastAsia="Calibri" w:hAnsi="Times New Roman" w:cs="Times New Roman"/>
                <w:b/>
                <w:sz w:val="24"/>
                <w:szCs w:val="24"/>
                <w:lang w:eastAsia="ru-RU"/>
              </w:rPr>
              <w:t xml:space="preserve">Русский театр после 1917 года  и до середины 50 –х годов </w:t>
            </w:r>
            <w:r w:rsidRPr="00F0062F">
              <w:rPr>
                <w:rFonts w:ascii="Times New Roman" w:eastAsia="Calibri" w:hAnsi="Times New Roman" w:cs="Times New Roman"/>
                <w:b/>
                <w:sz w:val="24"/>
                <w:szCs w:val="24"/>
                <w:lang w:val="en-US" w:eastAsia="ru-RU"/>
              </w:rPr>
              <w:t>XX</w:t>
            </w:r>
            <w:r w:rsidRPr="00F0062F">
              <w:rPr>
                <w:rFonts w:ascii="Times New Roman" w:eastAsia="Calibri" w:hAnsi="Times New Roman" w:cs="Times New Roman"/>
                <w:b/>
                <w:sz w:val="24"/>
                <w:szCs w:val="24"/>
                <w:lang w:eastAsia="ru-RU"/>
              </w:rPr>
              <w:t xml:space="preserve"> вв.</w:t>
            </w:r>
          </w:p>
          <w:p w:rsidR="00F0062F" w:rsidRPr="00F0062F" w:rsidRDefault="00F0062F" w:rsidP="00F0062F">
            <w:pPr>
              <w:rPr>
                <w:rFonts w:ascii="Times New Roman" w:eastAsia="Calibri" w:hAnsi="Times New Roman" w:cs="Times New Roman"/>
                <w:sz w:val="24"/>
                <w:szCs w:val="24"/>
                <w:lang w:eastAsia="ru-RU"/>
              </w:rPr>
            </w:pPr>
            <w:r w:rsidRPr="00F0062F">
              <w:rPr>
                <w:rFonts w:ascii="Times New Roman" w:eastAsia="Calibri" w:hAnsi="Times New Roman" w:cs="Times New Roman"/>
                <w:sz w:val="24"/>
                <w:szCs w:val="24"/>
                <w:lang w:eastAsia="ru-RU"/>
              </w:rPr>
              <w:t>Драматургия В.В.Маяковского Театральные поиски Вс.Э.Мейерхольда после 1917 года.</w:t>
            </w:r>
            <w:r w:rsidRPr="00F0062F">
              <w:rPr>
                <w:rFonts w:ascii="Calibri" w:eastAsia="Calibri" w:hAnsi="Calibri" w:cs="Times New Roman"/>
                <w:sz w:val="24"/>
                <w:szCs w:val="24"/>
                <w:lang w:eastAsia="ru-RU"/>
              </w:rPr>
              <w:t xml:space="preserve"> </w:t>
            </w:r>
          </w:p>
          <w:p w:rsidR="00F0062F" w:rsidRPr="00F0062F" w:rsidRDefault="00F0062F" w:rsidP="00F0062F">
            <w:pPr>
              <w:rPr>
                <w:rFonts w:ascii="Times New Roman" w:eastAsia="Calibri" w:hAnsi="Times New Roman" w:cs="Times New Roman"/>
                <w:sz w:val="24"/>
                <w:szCs w:val="24"/>
                <w:lang w:eastAsia="ru-RU"/>
              </w:rPr>
            </w:pPr>
            <w:r w:rsidRPr="00F0062F">
              <w:rPr>
                <w:rFonts w:ascii="Times New Roman" w:eastAsia="Calibri" w:hAnsi="Times New Roman" w:cs="Times New Roman"/>
                <w:sz w:val="24"/>
                <w:szCs w:val="24"/>
                <w:lang w:eastAsia="ru-RU"/>
              </w:rPr>
              <w:t xml:space="preserve">Создание новых театров.  ГосТИМ, Театр Революции, Театр МГСПС, Театр </w:t>
            </w:r>
            <w:r w:rsidRPr="00F0062F">
              <w:rPr>
                <w:rFonts w:ascii="Times New Roman" w:eastAsia="Calibri" w:hAnsi="Times New Roman" w:cs="Times New Roman"/>
                <w:sz w:val="24"/>
                <w:szCs w:val="24"/>
                <w:lang w:eastAsia="ru-RU"/>
              </w:rPr>
              <w:lastRenderedPageBreak/>
              <w:t>им. Евг</w:t>
            </w:r>
            <w:proofErr w:type="gramStart"/>
            <w:r w:rsidRPr="00F0062F">
              <w:rPr>
                <w:rFonts w:ascii="Times New Roman" w:eastAsia="Calibri" w:hAnsi="Times New Roman" w:cs="Times New Roman"/>
                <w:sz w:val="24"/>
                <w:szCs w:val="24"/>
                <w:lang w:eastAsia="ru-RU"/>
              </w:rPr>
              <w:t>.В</w:t>
            </w:r>
            <w:proofErr w:type="gramEnd"/>
            <w:r w:rsidRPr="00F0062F">
              <w:rPr>
                <w:rFonts w:ascii="Times New Roman" w:eastAsia="Calibri" w:hAnsi="Times New Roman" w:cs="Times New Roman"/>
                <w:sz w:val="24"/>
                <w:szCs w:val="24"/>
                <w:lang w:eastAsia="ru-RU"/>
              </w:rPr>
              <w:t>ахтангова, БДТ</w:t>
            </w:r>
            <w:r w:rsidRPr="00F0062F">
              <w:rPr>
                <w:rFonts w:ascii="Times New Roman" w:eastAsia="Calibri" w:hAnsi="Times New Roman" w:cs="Times New Roman"/>
                <w:sz w:val="28"/>
                <w:szCs w:val="28"/>
                <w:lang w:eastAsia="ru-RU"/>
              </w:rPr>
              <w:t xml:space="preserve">.   </w:t>
            </w:r>
            <w:r w:rsidRPr="00F0062F">
              <w:rPr>
                <w:rFonts w:ascii="Times New Roman" w:eastAsia="Calibri" w:hAnsi="Times New Roman" w:cs="Times New Roman"/>
                <w:sz w:val="24"/>
                <w:szCs w:val="24"/>
                <w:lang w:eastAsia="ru-RU"/>
              </w:rPr>
              <w:t xml:space="preserve">                                                                   Е.Б.Вахтангов. «Принцесса Турандот». Ю.Завадский. Ц.Мансурова. Р.Н.Симонов.  </w:t>
            </w:r>
          </w:p>
          <w:p w:rsidR="00F0062F" w:rsidRPr="00F0062F" w:rsidRDefault="00F0062F" w:rsidP="00F0062F">
            <w:pPr>
              <w:rPr>
                <w:rFonts w:ascii="Times New Roman" w:eastAsia="Calibri" w:hAnsi="Times New Roman" w:cs="Times New Roman"/>
                <w:b/>
                <w:sz w:val="24"/>
                <w:szCs w:val="24"/>
                <w:lang w:eastAsia="ru-RU"/>
              </w:rPr>
            </w:pPr>
            <w:r w:rsidRPr="00F0062F">
              <w:rPr>
                <w:rFonts w:ascii="Times New Roman" w:eastAsia="Calibri" w:hAnsi="Times New Roman" w:cs="Times New Roman"/>
                <w:sz w:val="24"/>
                <w:szCs w:val="24"/>
                <w:lang w:eastAsia="ru-RU"/>
              </w:rPr>
              <w:t>Музыкальный театр 1920-х годов. Оперная студия К.С.Станиславского</w:t>
            </w:r>
            <w:r w:rsidRPr="00F0062F">
              <w:rPr>
                <w:rFonts w:ascii="Times New Roman" w:eastAsia="Calibri" w:hAnsi="Times New Roman" w:cs="Times New Roman"/>
                <w:sz w:val="28"/>
                <w:szCs w:val="28"/>
                <w:lang w:eastAsia="ru-RU"/>
              </w:rPr>
              <w:t>.</w:t>
            </w:r>
            <w:r w:rsidRPr="00F0062F">
              <w:rPr>
                <w:rFonts w:ascii="Times New Roman" w:eastAsia="Calibri" w:hAnsi="Times New Roman" w:cs="Times New Roman"/>
                <w:sz w:val="24"/>
                <w:szCs w:val="24"/>
                <w:lang w:eastAsia="ru-RU"/>
              </w:rPr>
              <w:t xml:space="preserve">                                                                                                Основные тенденции русского театра 1930-50- х годов.</w:t>
            </w:r>
          </w:p>
        </w:tc>
        <w:tc>
          <w:tcPr>
            <w:tcW w:w="850" w:type="dxa"/>
            <w:tcBorders>
              <w:top w:val="single" w:sz="4" w:space="0" w:color="auto"/>
              <w:left w:val="single" w:sz="4" w:space="0" w:color="auto"/>
              <w:bottom w:val="single" w:sz="4" w:space="0" w:color="auto"/>
              <w:right w:val="single" w:sz="4" w:space="0" w:color="auto"/>
            </w:tcBorders>
          </w:tcPr>
          <w:p w:rsidR="00F0062F" w:rsidRPr="00F0062F" w:rsidRDefault="00F0062F" w:rsidP="00F0062F">
            <w:pPr>
              <w:spacing w:after="0" w:line="240" w:lineRule="auto"/>
              <w:jc w:val="center"/>
              <w:rPr>
                <w:rFonts w:ascii="Times New Roman" w:eastAsia="Times New Roman" w:hAnsi="Times New Roman" w:cs="Times New Roman"/>
                <w:sz w:val="24"/>
                <w:szCs w:val="24"/>
                <w:lang w:eastAsia="ru-RU"/>
              </w:rPr>
            </w:pPr>
          </w:p>
        </w:tc>
        <w:tc>
          <w:tcPr>
            <w:tcW w:w="1276" w:type="dxa"/>
            <w:tcBorders>
              <w:top w:val="single" w:sz="4" w:space="0" w:color="auto"/>
              <w:left w:val="single" w:sz="4" w:space="0" w:color="auto"/>
              <w:bottom w:val="single" w:sz="4" w:space="0" w:color="auto"/>
              <w:right w:val="single" w:sz="4" w:space="0" w:color="auto"/>
            </w:tcBorders>
            <w:hideMark/>
          </w:tcPr>
          <w:p w:rsidR="00F0062F" w:rsidRPr="00F0062F" w:rsidRDefault="00F0062F" w:rsidP="00F0062F">
            <w:pPr>
              <w:spacing w:after="0" w:line="240" w:lineRule="auto"/>
              <w:jc w:val="center"/>
              <w:rPr>
                <w:rFonts w:ascii="Times New Roman" w:eastAsia="Times New Roman" w:hAnsi="Times New Roman" w:cs="Times New Roman"/>
                <w:sz w:val="24"/>
                <w:szCs w:val="24"/>
                <w:lang w:eastAsia="ru-RU"/>
              </w:rPr>
            </w:pPr>
            <w:r w:rsidRPr="00F0062F">
              <w:rPr>
                <w:rFonts w:ascii="Times New Roman" w:eastAsia="Times New Roman" w:hAnsi="Times New Roman" w:cs="Times New Roman"/>
                <w:sz w:val="24"/>
                <w:szCs w:val="24"/>
                <w:lang w:eastAsia="ru-RU"/>
              </w:rPr>
              <w:t>9</w:t>
            </w:r>
          </w:p>
        </w:tc>
        <w:tc>
          <w:tcPr>
            <w:tcW w:w="1418" w:type="dxa"/>
            <w:tcBorders>
              <w:top w:val="single" w:sz="4" w:space="0" w:color="auto"/>
              <w:left w:val="single" w:sz="4" w:space="0" w:color="auto"/>
              <w:bottom w:val="single" w:sz="4" w:space="0" w:color="auto"/>
              <w:right w:val="single" w:sz="4" w:space="0" w:color="auto"/>
            </w:tcBorders>
            <w:hideMark/>
          </w:tcPr>
          <w:p w:rsidR="00F0062F" w:rsidRPr="00F0062F" w:rsidRDefault="00F0062F" w:rsidP="00F0062F">
            <w:pPr>
              <w:spacing w:after="0" w:line="240" w:lineRule="auto"/>
              <w:jc w:val="center"/>
              <w:rPr>
                <w:rFonts w:ascii="Times New Roman" w:eastAsia="Times New Roman" w:hAnsi="Times New Roman" w:cs="Times New Roman"/>
                <w:sz w:val="24"/>
                <w:szCs w:val="24"/>
                <w:lang w:eastAsia="ru-RU"/>
              </w:rPr>
            </w:pPr>
            <w:r w:rsidRPr="00F0062F">
              <w:rPr>
                <w:rFonts w:ascii="Times New Roman" w:eastAsia="Times New Roman" w:hAnsi="Times New Roman" w:cs="Times New Roman"/>
                <w:sz w:val="24"/>
                <w:szCs w:val="24"/>
                <w:lang w:eastAsia="ru-RU"/>
              </w:rPr>
              <w:t>4</w:t>
            </w:r>
          </w:p>
        </w:tc>
        <w:tc>
          <w:tcPr>
            <w:tcW w:w="1100" w:type="dxa"/>
            <w:tcBorders>
              <w:top w:val="single" w:sz="4" w:space="0" w:color="auto"/>
              <w:left w:val="single" w:sz="4" w:space="0" w:color="auto"/>
              <w:bottom w:val="single" w:sz="4" w:space="0" w:color="auto"/>
              <w:right w:val="single" w:sz="4" w:space="0" w:color="auto"/>
            </w:tcBorders>
            <w:hideMark/>
          </w:tcPr>
          <w:p w:rsidR="00F0062F" w:rsidRPr="00F0062F" w:rsidRDefault="00F0062F" w:rsidP="00F0062F">
            <w:pPr>
              <w:spacing w:after="0" w:line="240" w:lineRule="auto"/>
              <w:jc w:val="center"/>
              <w:rPr>
                <w:rFonts w:ascii="Times New Roman" w:eastAsia="Times New Roman" w:hAnsi="Times New Roman" w:cs="Times New Roman"/>
                <w:sz w:val="24"/>
                <w:szCs w:val="24"/>
                <w:lang w:eastAsia="ru-RU"/>
              </w:rPr>
            </w:pPr>
            <w:r w:rsidRPr="00F0062F">
              <w:rPr>
                <w:rFonts w:ascii="Times New Roman" w:eastAsia="Times New Roman" w:hAnsi="Times New Roman" w:cs="Times New Roman"/>
                <w:sz w:val="24"/>
                <w:szCs w:val="24"/>
                <w:lang w:eastAsia="ru-RU"/>
              </w:rPr>
              <w:t>5</w:t>
            </w:r>
          </w:p>
        </w:tc>
      </w:tr>
      <w:tr w:rsidR="00F0062F" w:rsidRPr="00F0062F" w:rsidTr="00223B13">
        <w:trPr>
          <w:trHeight w:val="277"/>
          <w:jc w:val="center"/>
        </w:trPr>
        <w:tc>
          <w:tcPr>
            <w:tcW w:w="533" w:type="dxa"/>
            <w:tcBorders>
              <w:top w:val="single" w:sz="4" w:space="0" w:color="auto"/>
              <w:left w:val="single" w:sz="4" w:space="0" w:color="auto"/>
              <w:bottom w:val="single" w:sz="4" w:space="0" w:color="auto"/>
              <w:right w:val="single" w:sz="4" w:space="0" w:color="auto"/>
            </w:tcBorders>
            <w:hideMark/>
          </w:tcPr>
          <w:p w:rsidR="00F0062F" w:rsidRPr="00F0062F" w:rsidRDefault="00F0062F" w:rsidP="00F0062F">
            <w:pPr>
              <w:spacing w:after="0" w:line="240" w:lineRule="auto"/>
              <w:rPr>
                <w:rFonts w:ascii="Times New Roman" w:eastAsia="Times New Roman" w:hAnsi="Times New Roman" w:cs="Times New Roman"/>
                <w:sz w:val="28"/>
                <w:szCs w:val="28"/>
                <w:lang w:eastAsia="ru-RU"/>
              </w:rPr>
            </w:pPr>
            <w:r w:rsidRPr="00F0062F">
              <w:rPr>
                <w:rFonts w:ascii="Times New Roman" w:eastAsia="Times New Roman" w:hAnsi="Times New Roman" w:cs="Times New Roman"/>
                <w:sz w:val="28"/>
                <w:szCs w:val="28"/>
                <w:lang w:eastAsia="ru-RU"/>
              </w:rPr>
              <w:lastRenderedPageBreak/>
              <w:t>16</w:t>
            </w:r>
          </w:p>
        </w:tc>
        <w:tc>
          <w:tcPr>
            <w:tcW w:w="4393" w:type="dxa"/>
            <w:tcBorders>
              <w:top w:val="single" w:sz="4" w:space="0" w:color="auto"/>
              <w:left w:val="single" w:sz="4" w:space="0" w:color="auto"/>
              <w:bottom w:val="single" w:sz="4" w:space="0" w:color="auto"/>
              <w:right w:val="single" w:sz="4" w:space="0" w:color="auto"/>
            </w:tcBorders>
            <w:hideMark/>
          </w:tcPr>
          <w:p w:rsidR="00F0062F" w:rsidRPr="00F0062F" w:rsidRDefault="00F0062F" w:rsidP="00F0062F">
            <w:pPr>
              <w:spacing w:after="0"/>
              <w:rPr>
                <w:rFonts w:ascii="Times New Roman" w:eastAsia="Calibri" w:hAnsi="Times New Roman" w:cs="Times New Roman"/>
                <w:b/>
                <w:sz w:val="24"/>
                <w:szCs w:val="24"/>
                <w:lang w:eastAsia="ru-RU"/>
              </w:rPr>
            </w:pPr>
            <w:r w:rsidRPr="00F0062F">
              <w:rPr>
                <w:rFonts w:ascii="Times New Roman" w:eastAsia="Calibri" w:hAnsi="Times New Roman" w:cs="Times New Roman"/>
                <w:b/>
                <w:sz w:val="24"/>
                <w:szCs w:val="24"/>
                <w:lang w:eastAsia="ru-RU"/>
              </w:rPr>
              <w:t xml:space="preserve">Русский театр </w:t>
            </w:r>
          </w:p>
          <w:p w:rsidR="00F0062F" w:rsidRPr="00F0062F" w:rsidRDefault="00F0062F" w:rsidP="00F0062F">
            <w:pPr>
              <w:rPr>
                <w:rFonts w:ascii="Times New Roman" w:eastAsia="Calibri" w:hAnsi="Times New Roman" w:cs="Times New Roman"/>
                <w:b/>
                <w:sz w:val="24"/>
                <w:szCs w:val="24"/>
                <w:lang w:eastAsia="ru-RU"/>
              </w:rPr>
            </w:pPr>
            <w:r w:rsidRPr="00F0062F">
              <w:rPr>
                <w:rFonts w:ascii="Times New Roman" w:eastAsia="Calibri" w:hAnsi="Times New Roman" w:cs="Times New Roman"/>
                <w:b/>
                <w:sz w:val="24"/>
                <w:szCs w:val="24"/>
                <w:lang w:eastAsia="ru-RU"/>
              </w:rPr>
              <w:t xml:space="preserve">второй половины </w:t>
            </w:r>
            <w:r w:rsidRPr="00F0062F">
              <w:rPr>
                <w:rFonts w:ascii="Times New Roman" w:eastAsia="Calibri" w:hAnsi="Times New Roman" w:cs="Times New Roman"/>
                <w:b/>
                <w:sz w:val="24"/>
                <w:szCs w:val="24"/>
                <w:lang w:val="en-US" w:eastAsia="ru-RU"/>
              </w:rPr>
              <w:t>XX</w:t>
            </w:r>
            <w:r w:rsidRPr="00F0062F">
              <w:rPr>
                <w:rFonts w:ascii="Times New Roman" w:eastAsia="Calibri" w:hAnsi="Times New Roman" w:cs="Times New Roman"/>
                <w:b/>
                <w:sz w:val="24"/>
                <w:szCs w:val="24"/>
                <w:lang w:eastAsia="ru-RU"/>
              </w:rPr>
              <w:t xml:space="preserve"> вв.</w:t>
            </w:r>
          </w:p>
          <w:p w:rsidR="00F0062F" w:rsidRPr="00F0062F" w:rsidRDefault="00F0062F" w:rsidP="00F0062F">
            <w:pPr>
              <w:spacing w:after="0" w:line="240" w:lineRule="auto"/>
              <w:rPr>
                <w:rFonts w:ascii="Times New Roman" w:eastAsia="Calibri" w:hAnsi="Times New Roman" w:cs="Times New Roman"/>
                <w:sz w:val="28"/>
                <w:szCs w:val="28"/>
                <w:lang w:eastAsia="ru-RU"/>
              </w:rPr>
            </w:pPr>
            <w:r w:rsidRPr="00F0062F">
              <w:rPr>
                <w:rFonts w:ascii="Times New Roman" w:eastAsia="Calibri" w:hAnsi="Times New Roman" w:cs="Times New Roman"/>
                <w:sz w:val="24"/>
                <w:szCs w:val="24"/>
                <w:lang w:eastAsia="ru-RU"/>
              </w:rPr>
              <w:t>Образование Театра «Современник».  О.Н.Ефремов</w:t>
            </w:r>
            <w:r w:rsidRPr="00F0062F">
              <w:rPr>
                <w:rFonts w:ascii="Times New Roman" w:eastAsia="Calibri" w:hAnsi="Times New Roman" w:cs="Times New Roman"/>
                <w:sz w:val="28"/>
                <w:szCs w:val="28"/>
                <w:lang w:eastAsia="ru-RU"/>
              </w:rPr>
              <w:t>.</w:t>
            </w:r>
          </w:p>
          <w:p w:rsidR="00F0062F" w:rsidRPr="00F0062F" w:rsidRDefault="00F0062F" w:rsidP="00F0062F">
            <w:pPr>
              <w:rPr>
                <w:rFonts w:ascii="Times New Roman" w:eastAsia="Calibri" w:hAnsi="Times New Roman" w:cs="Times New Roman"/>
                <w:sz w:val="24"/>
                <w:szCs w:val="24"/>
                <w:lang w:eastAsia="ru-RU"/>
              </w:rPr>
            </w:pPr>
            <w:r w:rsidRPr="00F0062F">
              <w:rPr>
                <w:rFonts w:ascii="Times New Roman" w:eastAsia="Calibri" w:hAnsi="Times New Roman" w:cs="Times New Roman"/>
                <w:sz w:val="24"/>
                <w:szCs w:val="24"/>
                <w:lang w:eastAsia="ru-RU"/>
              </w:rPr>
              <w:t>Г.А.Товстоногов и БДТ им. М.Горького.  Ю.П.Любимов и Театр драмы и комедии на Таганке.                                                                   Обзор творчества выдающихся режиссеров</w:t>
            </w:r>
            <w:r w:rsidRPr="00F0062F">
              <w:rPr>
                <w:rFonts w:ascii="Times New Roman" w:eastAsia="Calibri" w:hAnsi="Times New Roman" w:cs="Times New Roman"/>
                <w:b/>
                <w:sz w:val="24"/>
                <w:szCs w:val="24"/>
                <w:lang w:eastAsia="ru-RU"/>
              </w:rPr>
              <w:t xml:space="preserve"> </w:t>
            </w:r>
            <w:r w:rsidRPr="00F0062F">
              <w:rPr>
                <w:rFonts w:ascii="Times New Roman" w:eastAsia="Calibri" w:hAnsi="Times New Roman" w:cs="Times New Roman"/>
                <w:sz w:val="24"/>
                <w:szCs w:val="24"/>
                <w:lang w:val="en-US" w:eastAsia="ru-RU"/>
              </w:rPr>
              <w:t>XX</w:t>
            </w:r>
            <w:r w:rsidRPr="00F0062F">
              <w:rPr>
                <w:rFonts w:ascii="Times New Roman" w:eastAsia="Calibri" w:hAnsi="Times New Roman" w:cs="Times New Roman"/>
                <w:sz w:val="24"/>
                <w:szCs w:val="24"/>
                <w:lang w:eastAsia="ru-RU"/>
              </w:rPr>
              <w:t xml:space="preserve"> вв</w:t>
            </w:r>
            <w:r w:rsidRPr="00F0062F">
              <w:rPr>
                <w:rFonts w:ascii="Times New Roman" w:eastAsia="Calibri" w:hAnsi="Times New Roman" w:cs="Times New Roman"/>
                <w:b/>
                <w:sz w:val="24"/>
                <w:szCs w:val="24"/>
                <w:lang w:eastAsia="ru-RU"/>
              </w:rPr>
              <w:t xml:space="preserve">. </w:t>
            </w:r>
          </w:p>
          <w:p w:rsidR="00F0062F" w:rsidRPr="00F0062F" w:rsidRDefault="00F0062F" w:rsidP="00F0062F">
            <w:pPr>
              <w:rPr>
                <w:rFonts w:ascii="Times New Roman" w:eastAsia="Calibri" w:hAnsi="Times New Roman" w:cs="Times New Roman"/>
                <w:sz w:val="28"/>
                <w:szCs w:val="28"/>
                <w:lang w:eastAsia="ru-RU"/>
              </w:rPr>
            </w:pPr>
            <w:r w:rsidRPr="00F0062F">
              <w:rPr>
                <w:rFonts w:ascii="Times New Roman" w:eastAsia="Calibri" w:hAnsi="Times New Roman" w:cs="Times New Roman"/>
                <w:sz w:val="24"/>
                <w:szCs w:val="24"/>
                <w:lang w:eastAsia="ru-RU"/>
              </w:rPr>
              <w:t>Обзор основных направлений драматургии второй половины</w:t>
            </w:r>
            <w:r w:rsidRPr="00F0062F">
              <w:rPr>
                <w:rFonts w:ascii="Times New Roman" w:eastAsia="Calibri" w:hAnsi="Times New Roman" w:cs="Times New Roman"/>
                <w:b/>
                <w:sz w:val="24"/>
                <w:szCs w:val="24"/>
                <w:lang w:eastAsia="ru-RU"/>
              </w:rPr>
              <w:t xml:space="preserve"> </w:t>
            </w:r>
            <w:r w:rsidRPr="00F0062F">
              <w:rPr>
                <w:rFonts w:ascii="Times New Roman" w:eastAsia="Calibri" w:hAnsi="Times New Roman" w:cs="Times New Roman"/>
                <w:sz w:val="24"/>
                <w:szCs w:val="24"/>
                <w:lang w:val="en-US" w:eastAsia="ru-RU"/>
              </w:rPr>
              <w:t>XX</w:t>
            </w:r>
            <w:r w:rsidRPr="00F0062F">
              <w:rPr>
                <w:rFonts w:ascii="Times New Roman" w:eastAsia="Calibri" w:hAnsi="Times New Roman" w:cs="Times New Roman"/>
                <w:sz w:val="24"/>
                <w:szCs w:val="24"/>
                <w:lang w:eastAsia="ru-RU"/>
              </w:rPr>
              <w:t xml:space="preserve"> вв</w:t>
            </w:r>
            <w:r w:rsidRPr="00F0062F">
              <w:rPr>
                <w:rFonts w:ascii="Times New Roman" w:eastAsia="Calibri" w:hAnsi="Times New Roman" w:cs="Times New Roman"/>
                <w:sz w:val="28"/>
                <w:szCs w:val="28"/>
                <w:lang w:eastAsia="ru-RU"/>
              </w:rPr>
              <w:t xml:space="preserve">. </w:t>
            </w:r>
          </w:p>
          <w:p w:rsidR="00F0062F" w:rsidRPr="00F0062F" w:rsidRDefault="00F0062F" w:rsidP="00F0062F">
            <w:pPr>
              <w:rPr>
                <w:rFonts w:ascii="Times New Roman" w:eastAsia="Calibri" w:hAnsi="Times New Roman" w:cs="Times New Roman"/>
                <w:sz w:val="24"/>
                <w:szCs w:val="24"/>
                <w:lang w:eastAsia="ru-RU"/>
              </w:rPr>
            </w:pPr>
            <w:r w:rsidRPr="00F0062F">
              <w:rPr>
                <w:rFonts w:ascii="Times New Roman" w:eastAsia="Calibri" w:hAnsi="Times New Roman" w:cs="Times New Roman"/>
                <w:sz w:val="24"/>
                <w:szCs w:val="24"/>
                <w:lang w:eastAsia="ru-RU"/>
              </w:rPr>
              <w:t>Основные представления</w:t>
            </w:r>
            <w:r w:rsidRPr="00F0062F">
              <w:rPr>
                <w:rFonts w:ascii="Times New Roman" w:eastAsia="Calibri" w:hAnsi="Times New Roman" w:cs="Times New Roman"/>
                <w:b/>
                <w:sz w:val="24"/>
                <w:szCs w:val="24"/>
                <w:lang w:eastAsia="ru-RU"/>
              </w:rPr>
              <w:t xml:space="preserve"> </w:t>
            </w:r>
            <w:r w:rsidRPr="00F0062F">
              <w:rPr>
                <w:rFonts w:ascii="Times New Roman" w:eastAsia="Calibri" w:hAnsi="Times New Roman" w:cs="Times New Roman"/>
                <w:sz w:val="24"/>
                <w:szCs w:val="24"/>
                <w:lang w:eastAsia="ru-RU"/>
              </w:rPr>
              <w:t>о</w:t>
            </w:r>
            <w:r w:rsidRPr="00F0062F">
              <w:rPr>
                <w:rFonts w:ascii="Times New Roman" w:eastAsia="Calibri" w:hAnsi="Times New Roman" w:cs="Times New Roman"/>
                <w:b/>
                <w:sz w:val="24"/>
                <w:szCs w:val="24"/>
                <w:lang w:eastAsia="ru-RU"/>
              </w:rPr>
              <w:t xml:space="preserve"> </w:t>
            </w:r>
            <w:r w:rsidRPr="00F0062F">
              <w:rPr>
                <w:rFonts w:ascii="Times New Roman" w:eastAsia="Calibri" w:hAnsi="Times New Roman" w:cs="Times New Roman"/>
                <w:sz w:val="24"/>
                <w:szCs w:val="24"/>
                <w:lang w:eastAsia="ru-RU"/>
              </w:rPr>
              <w:t xml:space="preserve">творчестве выдающихся актеров. </w:t>
            </w:r>
          </w:p>
          <w:p w:rsidR="00F0062F" w:rsidRPr="00F0062F" w:rsidRDefault="00F0062F" w:rsidP="00F0062F">
            <w:pPr>
              <w:rPr>
                <w:rFonts w:ascii="Times New Roman" w:eastAsia="Calibri" w:hAnsi="Times New Roman" w:cs="Times New Roman"/>
                <w:b/>
                <w:sz w:val="24"/>
                <w:szCs w:val="24"/>
                <w:lang w:eastAsia="ru-RU"/>
              </w:rPr>
            </w:pPr>
            <w:r w:rsidRPr="00F0062F">
              <w:rPr>
                <w:rFonts w:ascii="Times New Roman" w:eastAsia="Calibri" w:hAnsi="Times New Roman" w:cs="Times New Roman"/>
                <w:sz w:val="24"/>
                <w:szCs w:val="24"/>
                <w:lang w:eastAsia="ru-RU"/>
              </w:rPr>
              <w:t>Музыкальный театр. Б.А.Покровский и  Московский камерный музыкальный театр: «Геликон-опера», Московская «Новая опера».  В.А.Гергиев</w:t>
            </w:r>
            <w:r w:rsidRPr="00F0062F">
              <w:rPr>
                <w:rFonts w:ascii="Times New Roman" w:eastAsia="Calibri" w:hAnsi="Times New Roman" w:cs="Times New Roman"/>
                <w:i/>
                <w:sz w:val="24"/>
                <w:szCs w:val="24"/>
                <w:lang w:eastAsia="ru-RU"/>
              </w:rPr>
              <w:t xml:space="preserve"> </w:t>
            </w:r>
            <w:r w:rsidRPr="00F0062F">
              <w:rPr>
                <w:rFonts w:ascii="Times New Roman" w:eastAsia="Calibri" w:hAnsi="Times New Roman" w:cs="Times New Roman"/>
                <w:sz w:val="24"/>
                <w:szCs w:val="24"/>
                <w:lang w:eastAsia="ru-RU"/>
              </w:rPr>
              <w:t xml:space="preserve">и </w:t>
            </w:r>
            <w:r w:rsidRPr="00F0062F">
              <w:rPr>
                <w:rFonts w:ascii="Times New Roman" w:eastAsia="Calibri" w:hAnsi="Times New Roman" w:cs="Times New Roman"/>
                <w:sz w:val="24"/>
                <w:szCs w:val="24"/>
                <w:lang w:eastAsia="ru-RU"/>
              </w:rPr>
              <w:lastRenderedPageBreak/>
              <w:t>Мариинский театр</w:t>
            </w:r>
            <w:r w:rsidRPr="00F0062F">
              <w:rPr>
                <w:rFonts w:ascii="Times New Roman" w:eastAsia="Calibri" w:hAnsi="Times New Roman" w:cs="Times New Roman"/>
                <w:sz w:val="28"/>
                <w:szCs w:val="28"/>
                <w:lang w:eastAsia="ru-RU"/>
              </w:rPr>
              <w:t>.</w:t>
            </w:r>
          </w:p>
        </w:tc>
        <w:tc>
          <w:tcPr>
            <w:tcW w:w="850" w:type="dxa"/>
            <w:tcBorders>
              <w:top w:val="single" w:sz="4" w:space="0" w:color="auto"/>
              <w:left w:val="single" w:sz="4" w:space="0" w:color="auto"/>
              <w:bottom w:val="single" w:sz="4" w:space="0" w:color="auto"/>
              <w:right w:val="single" w:sz="4" w:space="0" w:color="auto"/>
            </w:tcBorders>
          </w:tcPr>
          <w:p w:rsidR="00F0062F" w:rsidRPr="00F0062F" w:rsidRDefault="00F0062F" w:rsidP="00F0062F">
            <w:pPr>
              <w:spacing w:after="0" w:line="240" w:lineRule="auto"/>
              <w:jc w:val="center"/>
              <w:rPr>
                <w:rFonts w:ascii="Times New Roman" w:eastAsia="Times New Roman" w:hAnsi="Times New Roman" w:cs="Times New Roman"/>
                <w:sz w:val="24"/>
                <w:szCs w:val="24"/>
                <w:lang w:eastAsia="ru-RU"/>
              </w:rPr>
            </w:pPr>
          </w:p>
        </w:tc>
        <w:tc>
          <w:tcPr>
            <w:tcW w:w="1276" w:type="dxa"/>
            <w:tcBorders>
              <w:top w:val="single" w:sz="4" w:space="0" w:color="auto"/>
              <w:left w:val="single" w:sz="4" w:space="0" w:color="auto"/>
              <w:bottom w:val="single" w:sz="4" w:space="0" w:color="auto"/>
              <w:right w:val="single" w:sz="4" w:space="0" w:color="auto"/>
            </w:tcBorders>
            <w:hideMark/>
          </w:tcPr>
          <w:p w:rsidR="00F0062F" w:rsidRPr="00F0062F" w:rsidRDefault="00F0062F" w:rsidP="00F0062F">
            <w:pPr>
              <w:spacing w:after="0" w:line="240" w:lineRule="auto"/>
              <w:jc w:val="center"/>
              <w:rPr>
                <w:rFonts w:ascii="Times New Roman" w:eastAsia="Times New Roman" w:hAnsi="Times New Roman" w:cs="Times New Roman"/>
                <w:sz w:val="24"/>
                <w:szCs w:val="24"/>
                <w:lang w:eastAsia="ru-RU"/>
              </w:rPr>
            </w:pPr>
            <w:r w:rsidRPr="00F0062F">
              <w:rPr>
                <w:rFonts w:ascii="Times New Roman" w:eastAsia="Times New Roman" w:hAnsi="Times New Roman" w:cs="Times New Roman"/>
                <w:sz w:val="24"/>
                <w:szCs w:val="24"/>
                <w:lang w:eastAsia="ru-RU"/>
              </w:rPr>
              <w:t>14</w:t>
            </w:r>
          </w:p>
        </w:tc>
        <w:tc>
          <w:tcPr>
            <w:tcW w:w="1418" w:type="dxa"/>
            <w:tcBorders>
              <w:top w:val="single" w:sz="4" w:space="0" w:color="auto"/>
              <w:left w:val="single" w:sz="4" w:space="0" w:color="auto"/>
              <w:bottom w:val="single" w:sz="4" w:space="0" w:color="auto"/>
              <w:right w:val="single" w:sz="4" w:space="0" w:color="auto"/>
            </w:tcBorders>
            <w:hideMark/>
          </w:tcPr>
          <w:p w:rsidR="00F0062F" w:rsidRPr="00F0062F" w:rsidRDefault="00F0062F" w:rsidP="00F0062F">
            <w:pPr>
              <w:spacing w:after="0" w:line="240" w:lineRule="auto"/>
              <w:jc w:val="center"/>
              <w:rPr>
                <w:rFonts w:ascii="Times New Roman" w:eastAsia="Times New Roman" w:hAnsi="Times New Roman" w:cs="Times New Roman"/>
                <w:sz w:val="24"/>
                <w:szCs w:val="24"/>
                <w:lang w:eastAsia="ru-RU"/>
              </w:rPr>
            </w:pPr>
            <w:r w:rsidRPr="00F0062F">
              <w:rPr>
                <w:rFonts w:ascii="Times New Roman" w:eastAsia="Times New Roman" w:hAnsi="Times New Roman" w:cs="Times New Roman"/>
                <w:sz w:val="24"/>
                <w:szCs w:val="24"/>
                <w:lang w:eastAsia="ru-RU"/>
              </w:rPr>
              <w:t>8</w:t>
            </w:r>
          </w:p>
        </w:tc>
        <w:tc>
          <w:tcPr>
            <w:tcW w:w="1100" w:type="dxa"/>
            <w:tcBorders>
              <w:top w:val="single" w:sz="4" w:space="0" w:color="auto"/>
              <w:left w:val="single" w:sz="4" w:space="0" w:color="auto"/>
              <w:bottom w:val="single" w:sz="4" w:space="0" w:color="auto"/>
              <w:right w:val="single" w:sz="4" w:space="0" w:color="auto"/>
            </w:tcBorders>
            <w:hideMark/>
          </w:tcPr>
          <w:p w:rsidR="00F0062F" w:rsidRPr="00F0062F" w:rsidRDefault="00F0062F" w:rsidP="00F0062F">
            <w:pPr>
              <w:spacing w:after="0" w:line="240" w:lineRule="auto"/>
              <w:jc w:val="center"/>
              <w:rPr>
                <w:rFonts w:ascii="Times New Roman" w:eastAsia="Times New Roman" w:hAnsi="Times New Roman" w:cs="Times New Roman"/>
                <w:sz w:val="24"/>
                <w:szCs w:val="24"/>
                <w:lang w:eastAsia="ru-RU"/>
              </w:rPr>
            </w:pPr>
            <w:r w:rsidRPr="00F0062F">
              <w:rPr>
                <w:rFonts w:ascii="Times New Roman" w:eastAsia="Times New Roman" w:hAnsi="Times New Roman" w:cs="Times New Roman"/>
                <w:sz w:val="24"/>
                <w:szCs w:val="24"/>
                <w:lang w:eastAsia="ru-RU"/>
              </w:rPr>
              <w:t>6</w:t>
            </w:r>
          </w:p>
        </w:tc>
      </w:tr>
      <w:tr w:rsidR="00F0062F" w:rsidRPr="00F0062F" w:rsidTr="00223B13">
        <w:trPr>
          <w:trHeight w:val="277"/>
          <w:jc w:val="center"/>
        </w:trPr>
        <w:tc>
          <w:tcPr>
            <w:tcW w:w="533" w:type="dxa"/>
            <w:tcBorders>
              <w:top w:val="single" w:sz="4" w:space="0" w:color="auto"/>
              <w:left w:val="single" w:sz="4" w:space="0" w:color="auto"/>
              <w:bottom w:val="single" w:sz="4" w:space="0" w:color="auto"/>
              <w:right w:val="single" w:sz="4" w:space="0" w:color="auto"/>
            </w:tcBorders>
            <w:hideMark/>
          </w:tcPr>
          <w:p w:rsidR="00F0062F" w:rsidRPr="00F0062F" w:rsidRDefault="00F0062F" w:rsidP="00F0062F">
            <w:pPr>
              <w:spacing w:after="0" w:line="240" w:lineRule="auto"/>
              <w:rPr>
                <w:rFonts w:ascii="Times New Roman" w:eastAsia="Times New Roman" w:hAnsi="Times New Roman" w:cs="Times New Roman"/>
                <w:sz w:val="28"/>
                <w:szCs w:val="28"/>
                <w:lang w:eastAsia="ru-RU"/>
              </w:rPr>
            </w:pPr>
            <w:r w:rsidRPr="00F0062F">
              <w:rPr>
                <w:rFonts w:ascii="Times New Roman" w:eastAsia="Times New Roman" w:hAnsi="Times New Roman" w:cs="Times New Roman"/>
                <w:sz w:val="28"/>
                <w:szCs w:val="28"/>
                <w:lang w:eastAsia="ru-RU"/>
              </w:rPr>
              <w:lastRenderedPageBreak/>
              <w:t>17</w:t>
            </w:r>
          </w:p>
        </w:tc>
        <w:tc>
          <w:tcPr>
            <w:tcW w:w="4393" w:type="dxa"/>
            <w:tcBorders>
              <w:top w:val="single" w:sz="4" w:space="0" w:color="auto"/>
              <w:left w:val="single" w:sz="4" w:space="0" w:color="auto"/>
              <w:bottom w:val="single" w:sz="4" w:space="0" w:color="auto"/>
              <w:right w:val="single" w:sz="4" w:space="0" w:color="auto"/>
            </w:tcBorders>
            <w:hideMark/>
          </w:tcPr>
          <w:p w:rsidR="00F0062F" w:rsidRPr="00F0062F" w:rsidRDefault="00F0062F" w:rsidP="00F0062F">
            <w:pPr>
              <w:rPr>
                <w:rFonts w:ascii="Times New Roman" w:eastAsia="Calibri" w:hAnsi="Times New Roman" w:cs="Times New Roman"/>
                <w:b/>
                <w:sz w:val="24"/>
                <w:szCs w:val="24"/>
                <w:lang w:eastAsia="ru-RU"/>
              </w:rPr>
            </w:pPr>
            <w:r w:rsidRPr="00F0062F">
              <w:rPr>
                <w:rFonts w:ascii="Times New Roman" w:eastAsia="Calibri" w:hAnsi="Times New Roman" w:cs="Times New Roman"/>
                <w:b/>
                <w:sz w:val="24"/>
                <w:szCs w:val="24"/>
                <w:lang w:eastAsia="ru-RU"/>
              </w:rPr>
              <w:t>Новейший период в развитии русского театра как часть мирового театрального процесса.</w:t>
            </w:r>
          </w:p>
          <w:p w:rsidR="00F0062F" w:rsidRPr="00F0062F" w:rsidRDefault="00F0062F" w:rsidP="00F0062F">
            <w:pPr>
              <w:rPr>
                <w:rFonts w:ascii="Times New Roman" w:eastAsia="Calibri" w:hAnsi="Times New Roman" w:cs="Times New Roman"/>
                <w:sz w:val="24"/>
                <w:szCs w:val="24"/>
                <w:lang w:eastAsia="ru-RU"/>
              </w:rPr>
            </w:pPr>
            <w:r w:rsidRPr="00F0062F">
              <w:rPr>
                <w:rFonts w:ascii="Times New Roman" w:eastAsia="Calibri" w:hAnsi="Times New Roman" w:cs="Times New Roman"/>
                <w:sz w:val="24"/>
                <w:szCs w:val="24"/>
                <w:lang w:eastAsia="ru-RU"/>
              </w:rPr>
              <w:t xml:space="preserve">Театр в условиях отсутствия цензуры. Развитие антрепризного театра,  жанра мюзикла, театральный андеграунд. Интенсивность международного театрального обмена. </w:t>
            </w:r>
          </w:p>
        </w:tc>
        <w:tc>
          <w:tcPr>
            <w:tcW w:w="850" w:type="dxa"/>
            <w:tcBorders>
              <w:top w:val="single" w:sz="4" w:space="0" w:color="auto"/>
              <w:left w:val="single" w:sz="4" w:space="0" w:color="auto"/>
              <w:bottom w:val="single" w:sz="4" w:space="0" w:color="auto"/>
              <w:right w:val="single" w:sz="4" w:space="0" w:color="auto"/>
            </w:tcBorders>
          </w:tcPr>
          <w:p w:rsidR="00F0062F" w:rsidRPr="00F0062F" w:rsidRDefault="00F0062F" w:rsidP="00F0062F">
            <w:pPr>
              <w:spacing w:after="0" w:line="240" w:lineRule="auto"/>
              <w:jc w:val="center"/>
              <w:rPr>
                <w:rFonts w:ascii="Times New Roman" w:eastAsia="Times New Roman" w:hAnsi="Times New Roman" w:cs="Times New Roman"/>
                <w:sz w:val="24"/>
                <w:szCs w:val="24"/>
                <w:lang w:eastAsia="ru-RU"/>
              </w:rPr>
            </w:pPr>
          </w:p>
        </w:tc>
        <w:tc>
          <w:tcPr>
            <w:tcW w:w="1276" w:type="dxa"/>
            <w:tcBorders>
              <w:top w:val="single" w:sz="4" w:space="0" w:color="auto"/>
              <w:left w:val="single" w:sz="4" w:space="0" w:color="auto"/>
              <w:bottom w:val="single" w:sz="4" w:space="0" w:color="auto"/>
              <w:right w:val="single" w:sz="4" w:space="0" w:color="auto"/>
            </w:tcBorders>
            <w:hideMark/>
          </w:tcPr>
          <w:p w:rsidR="00F0062F" w:rsidRPr="00F0062F" w:rsidRDefault="00F0062F" w:rsidP="00F0062F">
            <w:pPr>
              <w:spacing w:after="0" w:line="240" w:lineRule="auto"/>
              <w:jc w:val="center"/>
              <w:rPr>
                <w:rFonts w:ascii="Times New Roman" w:eastAsia="Times New Roman" w:hAnsi="Times New Roman" w:cs="Times New Roman"/>
                <w:sz w:val="24"/>
                <w:szCs w:val="24"/>
                <w:lang w:eastAsia="ru-RU"/>
              </w:rPr>
            </w:pPr>
            <w:r w:rsidRPr="00F0062F">
              <w:rPr>
                <w:rFonts w:ascii="Times New Roman" w:eastAsia="Times New Roman" w:hAnsi="Times New Roman" w:cs="Times New Roman"/>
                <w:sz w:val="24"/>
                <w:szCs w:val="24"/>
                <w:lang w:eastAsia="ru-RU"/>
              </w:rPr>
              <w:t>4</w:t>
            </w:r>
          </w:p>
        </w:tc>
        <w:tc>
          <w:tcPr>
            <w:tcW w:w="1418" w:type="dxa"/>
            <w:tcBorders>
              <w:top w:val="single" w:sz="4" w:space="0" w:color="auto"/>
              <w:left w:val="single" w:sz="4" w:space="0" w:color="auto"/>
              <w:bottom w:val="single" w:sz="4" w:space="0" w:color="auto"/>
              <w:right w:val="single" w:sz="4" w:space="0" w:color="auto"/>
            </w:tcBorders>
            <w:hideMark/>
          </w:tcPr>
          <w:p w:rsidR="00F0062F" w:rsidRPr="00F0062F" w:rsidRDefault="00F0062F" w:rsidP="00F0062F">
            <w:pPr>
              <w:spacing w:after="0" w:line="240" w:lineRule="auto"/>
              <w:jc w:val="center"/>
              <w:rPr>
                <w:rFonts w:ascii="Times New Roman" w:eastAsia="Times New Roman" w:hAnsi="Times New Roman" w:cs="Times New Roman"/>
                <w:sz w:val="24"/>
                <w:szCs w:val="24"/>
                <w:lang w:eastAsia="ru-RU"/>
              </w:rPr>
            </w:pPr>
            <w:r w:rsidRPr="00F0062F">
              <w:rPr>
                <w:rFonts w:ascii="Times New Roman" w:eastAsia="Times New Roman" w:hAnsi="Times New Roman" w:cs="Times New Roman"/>
                <w:sz w:val="24"/>
                <w:szCs w:val="24"/>
                <w:lang w:eastAsia="ru-RU"/>
              </w:rPr>
              <w:t>3</w:t>
            </w:r>
          </w:p>
        </w:tc>
        <w:tc>
          <w:tcPr>
            <w:tcW w:w="1100" w:type="dxa"/>
            <w:tcBorders>
              <w:top w:val="single" w:sz="4" w:space="0" w:color="auto"/>
              <w:left w:val="single" w:sz="4" w:space="0" w:color="auto"/>
              <w:bottom w:val="single" w:sz="4" w:space="0" w:color="auto"/>
              <w:right w:val="single" w:sz="4" w:space="0" w:color="auto"/>
            </w:tcBorders>
            <w:hideMark/>
          </w:tcPr>
          <w:p w:rsidR="00F0062F" w:rsidRPr="00F0062F" w:rsidRDefault="00F0062F" w:rsidP="00F0062F">
            <w:pPr>
              <w:spacing w:after="0" w:line="240" w:lineRule="auto"/>
              <w:jc w:val="center"/>
              <w:rPr>
                <w:rFonts w:ascii="Times New Roman" w:eastAsia="Times New Roman" w:hAnsi="Times New Roman" w:cs="Times New Roman"/>
                <w:sz w:val="24"/>
                <w:szCs w:val="24"/>
                <w:lang w:eastAsia="ru-RU"/>
              </w:rPr>
            </w:pPr>
            <w:r w:rsidRPr="00F0062F">
              <w:rPr>
                <w:rFonts w:ascii="Times New Roman" w:eastAsia="Times New Roman" w:hAnsi="Times New Roman" w:cs="Times New Roman"/>
                <w:sz w:val="24"/>
                <w:szCs w:val="24"/>
                <w:lang w:eastAsia="ru-RU"/>
              </w:rPr>
              <w:t>1</w:t>
            </w:r>
          </w:p>
        </w:tc>
      </w:tr>
      <w:tr w:rsidR="00F0062F" w:rsidRPr="00F0062F" w:rsidTr="00223B13">
        <w:trPr>
          <w:trHeight w:val="761"/>
          <w:jc w:val="center"/>
        </w:trPr>
        <w:tc>
          <w:tcPr>
            <w:tcW w:w="533" w:type="dxa"/>
            <w:tcBorders>
              <w:top w:val="single" w:sz="4" w:space="0" w:color="auto"/>
              <w:left w:val="single" w:sz="4" w:space="0" w:color="auto"/>
              <w:bottom w:val="single" w:sz="4" w:space="0" w:color="auto"/>
              <w:right w:val="single" w:sz="4" w:space="0" w:color="auto"/>
            </w:tcBorders>
          </w:tcPr>
          <w:p w:rsidR="00F0062F" w:rsidRPr="00F0062F" w:rsidRDefault="00F0062F" w:rsidP="00F0062F">
            <w:pPr>
              <w:spacing w:after="0" w:line="240" w:lineRule="auto"/>
              <w:rPr>
                <w:rFonts w:ascii="Times New Roman" w:eastAsia="Times New Roman" w:hAnsi="Times New Roman" w:cs="Times New Roman"/>
                <w:sz w:val="28"/>
                <w:szCs w:val="28"/>
                <w:lang w:eastAsia="ru-RU"/>
              </w:rPr>
            </w:pPr>
          </w:p>
        </w:tc>
        <w:tc>
          <w:tcPr>
            <w:tcW w:w="4393" w:type="dxa"/>
            <w:tcBorders>
              <w:top w:val="single" w:sz="4" w:space="0" w:color="auto"/>
              <w:left w:val="single" w:sz="4" w:space="0" w:color="auto"/>
              <w:bottom w:val="single" w:sz="4" w:space="0" w:color="auto"/>
              <w:right w:val="single" w:sz="4" w:space="0" w:color="auto"/>
            </w:tcBorders>
            <w:hideMark/>
          </w:tcPr>
          <w:p w:rsidR="00F0062F" w:rsidRPr="00F0062F" w:rsidRDefault="00F0062F" w:rsidP="00F0062F">
            <w:pPr>
              <w:rPr>
                <w:rFonts w:ascii="Times New Roman" w:eastAsia="Calibri" w:hAnsi="Times New Roman" w:cs="Times New Roman"/>
                <w:b/>
                <w:sz w:val="24"/>
                <w:szCs w:val="24"/>
                <w:lang w:eastAsia="ru-RU"/>
              </w:rPr>
            </w:pPr>
            <w:r w:rsidRPr="00F0062F">
              <w:rPr>
                <w:rFonts w:ascii="Times New Roman" w:eastAsia="Calibri" w:hAnsi="Times New Roman" w:cs="Times New Roman"/>
                <w:b/>
                <w:sz w:val="24"/>
                <w:szCs w:val="24"/>
                <w:lang w:eastAsia="ru-RU"/>
              </w:rPr>
              <w:t>Итого:</w:t>
            </w:r>
          </w:p>
          <w:p w:rsidR="00F0062F" w:rsidRPr="00F0062F" w:rsidRDefault="00F0062F" w:rsidP="00F0062F">
            <w:pPr>
              <w:rPr>
                <w:rFonts w:ascii="Times New Roman" w:eastAsia="Calibri" w:hAnsi="Times New Roman" w:cs="Times New Roman"/>
                <w:sz w:val="24"/>
                <w:szCs w:val="24"/>
                <w:lang w:eastAsia="ru-RU"/>
              </w:rPr>
            </w:pPr>
            <w:r w:rsidRPr="00F0062F">
              <w:rPr>
                <w:rFonts w:ascii="Times New Roman" w:eastAsia="Calibri" w:hAnsi="Times New Roman" w:cs="Times New Roman"/>
                <w:sz w:val="24"/>
                <w:szCs w:val="24"/>
                <w:lang w:eastAsia="ru-RU"/>
              </w:rPr>
              <w:t>Консультации – 2 часа</w:t>
            </w:r>
          </w:p>
        </w:tc>
        <w:tc>
          <w:tcPr>
            <w:tcW w:w="850" w:type="dxa"/>
            <w:tcBorders>
              <w:top w:val="single" w:sz="4" w:space="0" w:color="auto"/>
              <w:left w:val="single" w:sz="4" w:space="0" w:color="auto"/>
              <w:bottom w:val="single" w:sz="4" w:space="0" w:color="auto"/>
              <w:right w:val="single" w:sz="4" w:space="0" w:color="auto"/>
            </w:tcBorders>
          </w:tcPr>
          <w:p w:rsidR="00F0062F" w:rsidRPr="00F0062F" w:rsidRDefault="00F0062F" w:rsidP="00F0062F">
            <w:pPr>
              <w:spacing w:after="0" w:line="240" w:lineRule="auto"/>
              <w:rPr>
                <w:rFonts w:ascii="Times New Roman" w:eastAsia="Times New Roman" w:hAnsi="Times New Roman" w:cs="Times New Roman"/>
                <w:sz w:val="24"/>
                <w:szCs w:val="24"/>
                <w:lang w:eastAsia="ru-RU"/>
              </w:rPr>
            </w:pPr>
          </w:p>
        </w:tc>
        <w:tc>
          <w:tcPr>
            <w:tcW w:w="1276" w:type="dxa"/>
            <w:tcBorders>
              <w:top w:val="single" w:sz="4" w:space="0" w:color="auto"/>
              <w:left w:val="single" w:sz="4" w:space="0" w:color="auto"/>
              <w:bottom w:val="single" w:sz="4" w:space="0" w:color="auto"/>
              <w:right w:val="single" w:sz="4" w:space="0" w:color="auto"/>
            </w:tcBorders>
            <w:hideMark/>
          </w:tcPr>
          <w:p w:rsidR="00F0062F" w:rsidRPr="00F0062F" w:rsidRDefault="00F0062F" w:rsidP="00F0062F">
            <w:pPr>
              <w:spacing w:after="0" w:line="240" w:lineRule="auto"/>
              <w:jc w:val="center"/>
              <w:rPr>
                <w:rFonts w:ascii="Times New Roman" w:eastAsia="Times New Roman" w:hAnsi="Times New Roman" w:cs="Times New Roman"/>
                <w:sz w:val="24"/>
                <w:szCs w:val="24"/>
                <w:lang w:eastAsia="ru-RU"/>
              </w:rPr>
            </w:pPr>
            <w:r w:rsidRPr="00F0062F">
              <w:rPr>
                <w:rFonts w:ascii="Times New Roman" w:eastAsia="Times New Roman" w:hAnsi="Times New Roman" w:cs="Times New Roman"/>
                <w:sz w:val="24"/>
                <w:szCs w:val="24"/>
                <w:lang w:eastAsia="ru-RU"/>
              </w:rPr>
              <w:t>198</w:t>
            </w:r>
          </w:p>
        </w:tc>
        <w:tc>
          <w:tcPr>
            <w:tcW w:w="1418" w:type="dxa"/>
            <w:tcBorders>
              <w:top w:val="single" w:sz="4" w:space="0" w:color="auto"/>
              <w:left w:val="single" w:sz="4" w:space="0" w:color="auto"/>
              <w:bottom w:val="single" w:sz="4" w:space="0" w:color="auto"/>
              <w:right w:val="single" w:sz="4" w:space="0" w:color="auto"/>
            </w:tcBorders>
            <w:hideMark/>
          </w:tcPr>
          <w:p w:rsidR="00F0062F" w:rsidRPr="00F0062F" w:rsidRDefault="00F0062F" w:rsidP="00F0062F">
            <w:pPr>
              <w:spacing w:after="0" w:line="240" w:lineRule="auto"/>
              <w:jc w:val="center"/>
              <w:rPr>
                <w:rFonts w:ascii="Times New Roman" w:eastAsia="Times New Roman" w:hAnsi="Times New Roman" w:cs="Times New Roman"/>
                <w:sz w:val="24"/>
                <w:szCs w:val="24"/>
                <w:lang w:eastAsia="ru-RU"/>
              </w:rPr>
            </w:pPr>
            <w:r w:rsidRPr="00F0062F">
              <w:rPr>
                <w:rFonts w:ascii="Times New Roman" w:eastAsia="Times New Roman" w:hAnsi="Times New Roman" w:cs="Times New Roman"/>
                <w:sz w:val="24"/>
                <w:szCs w:val="24"/>
                <w:lang w:eastAsia="ru-RU"/>
              </w:rPr>
              <w:t>99</w:t>
            </w:r>
          </w:p>
        </w:tc>
        <w:tc>
          <w:tcPr>
            <w:tcW w:w="1100" w:type="dxa"/>
            <w:tcBorders>
              <w:top w:val="single" w:sz="4" w:space="0" w:color="auto"/>
              <w:left w:val="single" w:sz="4" w:space="0" w:color="auto"/>
              <w:bottom w:val="single" w:sz="4" w:space="0" w:color="auto"/>
              <w:right w:val="single" w:sz="4" w:space="0" w:color="auto"/>
            </w:tcBorders>
            <w:hideMark/>
          </w:tcPr>
          <w:p w:rsidR="00F0062F" w:rsidRPr="00F0062F" w:rsidRDefault="00F0062F" w:rsidP="00F0062F">
            <w:pPr>
              <w:spacing w:after="0" w:line="240" w:lineRule="auto"/>
              <w:jc w:val="center"/>
              <w:rPr>
                <w:rFonts w:ascii="Times New Roman" w:eastAsia="Times New Roman" w:hAnsi="Times New Roman" w:cs="Times New Roman"/>
                <w:sz w:val="24"/>
                <w:szCs w:val="24"/>
                <w:lang w:eastAsia="ru-RU"/>
              </w:rPr>
            </w:pPr>
            <w:r w:rsidRPr="00F0062F">
              <w:rPr>
                <w:rFonts w:ascii="Times New Roman" w:eastAsia="Times New Roman" w:hAnsi="Times New Roman" w:cs="Times New Roman"/>
                <w:sz w:val="24"/>
                <w:szCs w:val="24"/>
                <w:lang w:eastAsia="ru-RU"/>
              </w:rPr>
              <w:t>99</w:t>
            </w:r>
          </w:p>
        </w:tc>
      </w:tr>
    </w:tbl>
    <w:p w:rsidR="00F0062F" w:rsidRPr="00F0062F" w:rsidRDefault="00F0062F" w:rsidP="00F0062F">
      <w:pPr>
        <w:rPr>
          <w:rFonts w:ascii="Times New Roman" w:eastAsia="Calibri" w:hAnsi="Times New Roman" w:cs="Times New Roman"/>
          <w:b/>
          <w:sz w:val="16"/>
          <w:szCs w:val="16"/>
          <w:lang w:eastAsia="ru-RU"/>
        </w:rPr>
      </w:pPr>
    </w:p>
    <w:p w:rsidR="00F0062F" w:rsidRPr="00F0062F" w:rsidRDefault="00F0062F" w:rsidP="00F0062F">
      <w:pPr>
        <w:spacing w:after="0" w:line="360" w:lineRule="auto"/>
        <w:contextualSpacing/>
        <w:jc w:val="center"/>
        <w:rPr>
          <w:rFonts w:ascii="Times New Roman" w:eastAsia="Calibri" w:hAnsi="Times New Roman" w:cs="Times New Roman"/>
          <w:b/>
          <w:sz w:val="28"/>
          <w:szCs w:val="28"/>
          <w:lang w:eastAsia="ru-RU"/>
        </w:rPr>
      </w:pPr>
      <w:r w:rsidRPr="00F0062F">
        <w:rPr>
          <w:rFonts w:ascii="Times New Roman" w:eastAsia="Calibri" w:hAnsi="Times New Roman" w:cs="Times New Roman"/>
          <w:b/>
          <w:sz w:val="28"/>
          <w:szCs w:val="28"/>
          <w:lang w:eastAsia="ru-RU"/>
        </w:rPr>
        <w:t xml:space="preserve">Учебно-тематический план на дополнительный год </w:t>
      </w:r>
    </w:p>
    <w:p w:rsidR="00F0062F" w:rsidRPr="00F0062F" w:rsidRDefault="00F0062F" w:rsidP="00F0062F">
      <w:pPr>
        <w:spacing w:after="0" w:line="360" w:lineRule="auto"/>
        <w:contextualSpacing/>
        <w:jc w:val="center"/>
        <w:rPr>
          <w:rFonts w:ascii="Times New Roman" w:eastAsia="Calibri" w:hAnsi="Times New Roman" w:cs="Times New Roman"/>
          <w:b/>
          <w:sz w:val="28"/>
          <w:szCs w:val="28"/>
          <w:lang w:eastAsia="ru-RU"/>
        </w:rPr>
      </w:pPr>
      <w:r w:rsidRPr="00F0062F">
        <w:rPr>
          <w:rFonts w:ascii="Times New Roman" w:eastAsia="Calibri" w:hAnsi="Times New Roman" w:cs="Times New Roman"/>
          <w:b/>
          <w:sz w:val="28"/>
          <w:szCs w:val="28"/>
          <w:lang w:eastAsia="ru-RU"/>
        </w:rPr>
        <w:t>9 (6) класс</w:t>
      </w:r>
    </w:p>
    <w:tbl>
      <w:tblPr>
        <w:tblW w:w="957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33"/>
        <w:gridCol w:w="4393"/>
        <w:gridCol w:w="850"/>
        <w:gridCol w:w="1276"/>
        <w:gridCol w:w="1418"/>
        <w:gridCol w:w="1100"/>
      </w:tblGrid>
      <w:tr w:rsidR="00F0062F" w:rsidRPr="00F0062F" w:rsidTr="00223B13">
        <w:trPr>
          <w:trHeight w:val="278"/>
          <w:jc w:val="center"/>
        </w:trPr>
        <w:tc>
          <w:tcPr>
            <w:tcW w:w="534" w:type="dxa"/>
            <w:vMerge w:val="restart"/>
            <w:tcBorders>
              <w:top w:val="single" w:sz="4" w:space="0" w:color="auto"/>
              <w:left w:val="single" w:sz="4" w:space="0" w:color="auto"/>
              <w:bottom w:val="single" w:sz="4" w:space="0" w:color="auto"/>
              <w:right w:val="single" w:sz="4" w:space="0" w:color="auto"/>
            </w:tcBorders>
            <w:hideMark/>
          </w:tcPr>
          <w:p w:rsidR="00F0062F" w:rsidRPr="00F0062F" w:rsidRDefault="00F0062F" w:rsidP="00F0062F">
            <w:pPr>
              <w:spacing w:after="0" w:line="240" w:lineRule="auto"/>
              <w:jc w:val="center"/>
              <w:rPr>
                <w:rFonts w:ascii="Times New Roman" w:eastAsia="Calibri" w:hAnsi="Times New Roman" w:cs="Times New Roman"/>
                <w:sz w:val="24"/>
                <w:szCs w:val="24"/>
                <w:lang w:eastAsia="ru-RU"/>
              </w:rPr>
            </w:pPr>
            <w:r w:rsidRPr="00F0062F">
              <w:rPr>
                <w:rFonts w:ascii="Times New Roman" w:eastAsia="Calibri" w:hAnsi="Times New Roman" w:cs="Times New Roman"/>
                <w:sz w:val="24"/>
                <w:szCs w:val="24"/>
                <w:lang w:eastAsia="ru-RU"/>
              </w:rPr>
              <w:t>№№</w:t>
            </w:r>
          </w:p>
        </w:tc>
        <w:tc>
          <w:tcPr>
            <w:tcW w:w="4395" w:type="dxa"/>
            <w:vMerge w:val="restart"/>
            <w:tcBorders>
              <w:top w:val="single" w:sz="4" w:space="0" w:color="auto"/>
              <w:left w:val="single" w:sz="4" w:space="0" w:color="auto"/>
              <w:bottom w:val="single" w:sz="4" w:space="0" w:color="auto"/>
              <w:right w:val="single" w:sz="4" w:space="0" w:color="auto"/>
            </w:tcBorders>
          </w:tcPr>
          <w:p w:rsidR="00F0062F" w:rsidRPr="00F0062F" w:rsidRDefault="00F0062F" w:rsidP="00F0062F">
            <w:pPr>
              <w:spacing w:after="0" w:line="240" w:lineRule="auto"/>
              <w:jc w:val="center"/>
              <w:rPr>
                <w:rFonts w:ascii="Times New Roman" w:eastAsia="Calibri" w:hAnsi="Times New Roman" w:cs="Times New Roman"/>
                <w:sz w:val="24"/>
                <w:szCs w:val="24"/>
                <w:lang w:eastAsia="ru-RU"/>
              </w:rPr>
            </w:pPr>
            <w:r w:rsidRPr="00F0062F">
              <w:rPr>
                <w:rFonts w:ascii="Times New Roman" w:eastAsia="Calibri" w:hAnsi="Times New Roman" w:cs="Times New Roman"/>
                <w:sz w:val="24"/>
                <w:szCs w:val="24"/>
                <w:lang w:eastAsia="ru-RU"/>
              </w:rPr>
              <w:t xml:space="preserve">Наименование раздела, темы </w:t>
            </w:r>
          </w:p>
          <w:p w:rsidR="00F0062F" w:rsidRPr="00F0062F" w:rsidRDefault="00F0062F" w:rsidP="00F0062F">
            <w:pPr>
              <w:spacing w:after="0" w:line="240" w:lineRule="auto"/>
              <w:jc w:val="center"/>
              <w:rPr>
                <w:rFonts w:ascii="Times New Roman" w:eastAsia="Calibri" w:hAnsi="Times New Roman" w:cs="Times New Roman"/>
                <w:sz w:val="24"/>
                <w:szCs w:val="24"/>
                <w:lang w:eastAsia="ru-RU"/>
              </w:rPr>
            </w:pPr>
          </w:p>
        </w:tc>
        <w:tc>
          <w:tcPr>
            <w:tcW w:w="850" w:type="dxa"/>
            <w:vMerge w:val="restart"/>
            <w:tcBorders>
              <w:top w:val="single" w:sz="4" w:space="0" w:color="auto"/>
              <w:left w:val="single" w:sz="4" w:space="0" w:color="auto"/>
              <w:bottom w:val="single" w:sz="4" w:space="0" w:color="auto"/>
              <w:right w:val="single" w:sz="4" w:space="0" w:color="auto"/>
            </w:tcBorders>
            <w:hideMark/>
          </w:tcPr>
          <w:p w:rsidR="00F0062F" w:rsidRPr="00F0062F" w:rsidRDefault="00F0062F" w:rsidP="00F0062F">
            <w:pPr>
              <w:spacing w:after="0" w:line="240" w:lineRule="auto"/>
              <w:jc w:val="center"/>
              <w:rPr>
                <w:rFonts w:ascii="Times New Roman" w:eastAsia="Calibri" w:hAnsi="Times New Roman" w:cs="Times New Roman"/>
                <w:sz w:val="16"/>
                <w:szCs w:val="16"/>
                <w:lang w:eastAsia="ru-RU"/>
              </w:rPr>
            </w:pPr>
            <w:r w:rsidRPr="00F0062F">
              <w:rPr>
                <w:rFonts w:ascii="Times New Roman" w:eastAsia="Calibri" w:hAnsi="Times New Roman" w:cs="Times New Roman"/>
                <w:sz w:val="16"/>
                <w:szCs w:val="16"/>
                <w:lang w:eastAsia="ru-RU"/>
              </w:rPr>
              <w:t>Вид учебного занятия</w:t>
            </w:r>
          </w:p>
        </w:tc>
        <w:tc>
          <w:tcPr>
            <w:tcW w:w="3794" w:type="dxa"/>
            <w:gridSpan w:val="3"/>
            <w:tcBorders>
              <w:top w:val="single" w:sz="4" w:space="0" w:color="auto"/>
              <w:left w:val="single" w:sz="4" w:space="0" w:color="auto"/>
              <w:bottom w:val="single" w:sz="4" w:space="0" w:color="auto"/>
              <w:right w:val="single" w:sz="4" w:space="0" w:color="auto"/>
            </w:tcBorders>
            <w:hideMark/>
          </w:tcPr>
          <w:p w:rsidR="00F0062F" w:rsidRPr="00F0062F" w:rsidRDefault="00F0062F" w:rsidP="00F0062F">
            <w:pPr>
              <w:spacing w:after="0" w:line="240" w:lineRule="auto"/>
              <w:jc w:val="center"/>
              <w:rPr>
                <w:rFonts w:ascii="Times New Roman" w:eastAsia="Calibri" w:hAnsi="Times New Roman" w:cs="Times New Roman"/>
                <w:sz w:val="24"/>
                <w:szCs w:val="24"/>
                <w:lang w:eastAsia="ru-RU"/>
              </w:rPr>
            </w:pPr>
            <w:r w:rsidRPr="00F0062F">
              <w:rPr>
                <w:rFonts w:ascii="Times New Roman" w:eastAsia="Calibri" w:hAnsi="Times New Roman" w:cs="Times New Roman"/>
                <w:sz w:val="24"/>
                <w:szCs w:val="24"/>
                <w:lang w:eastAsia="ru-RU"/>
              </w:rPr>
              <w:t>Общий объем времени (в часах)</w:t>
            </w:r>
          </w:p>
        </w:tc>
      </w:tr>
      <w:tr w:rsidR="00F0062F" w:rsidRPr="00F0062F" w:rsidTr="00223B13">
        <w:trPr>
          <w:trHeight w:val="277"/>
          <w:jc w:val="center"/>
        </w:trPr>
        <w:tc>
          <w:tcPr>
            <w:tcW w:w="534" w:type="dxa"/>
            <w:vMerge/>
            <w:tcBorders>
              <w:top w:val="single" w:sz="4" w:space="0" w:color="auto"/>
              <w:left w:val="single" w:sz="4" w:space="0" w:color="auto"/>
              <w:bottom w:val="single" w:sz="4" w:space="0" w:color="auto"/>
              <w:right w:val="single" w:sz="4" w:space="0" w:color="auto"/>
            </w:tcBorders>
            <w:vAlign w:val="center"/>
            <w:hideMark/>
          </w:tcPr>
          <w:p w:rsidR="00F0062F" w:rsidRPr="00F0062F" w:rsidRDefault="00F0062F" w:rsidP="00F0062F">
            <w:pPr>
              <w:spacing w:after="0" w:line="240" w:lineRule="auto"/>
              <w:rPr>
                <w:rFonts w:ascii="Times New Roman" w:eastAsia="Calibri" w:hAnsi="Times New Roman" w:cs="Times New Roman"/>
                <w:sz w:val="24"/>
                <w:szCs w:val="24"/>
                <w:lang w:eastAsia="ru-RU"/>
              </w:rPr>
            </w:pPr>
          </w:p>
        </w:tc>
        <w:tc>
          <w:tcPr>
            <w:tcW w:w="4395" w:type="dxa"/>
            <w:vMerge/>
            <w:tcBorders>
              <w:top w:val="single" w:sz="4" w:space="0" w:color="auto"/>
              <w:left w:val="single" w:sz="4" w:space="0" w:color="auto"/>
              <w:bottom w:val="single" w:sz="4" w:space="0" w:color="auto"/>
              <w:right w:val="single" w:sz="4" w:space="0" w:color="auto"/>
            </w:tcBorders>
            <w:vAlign w:val="center"/>
            <w:hideMark/>
          </w:tcPr>
          <w:p w:rsidR="00F0062F" w:rsidRPr="00F0062F" w:rsidRDefault="00F0062F" w:rsidP="00F0062F">
            <w:pPr>
              <w:spacing w:after="0" w:line="240" w:lineRule="auto"/>
              <w:rPr>
                <w:rFonts w:ascii="Times New Roman" w:eastAsia="Calibri" w:hAnsi="Times New Roman" w:cs="Times New Roman"/>
                <w:sz w:val="24"/>
                <w:szCs w:val="24"/>
                <w:lang w:eastAsia="ru-RU"/>
              </w:rPr>
            </w:pPr>
          </w:p>
        </w:tc>
        <w:tc>
          <w:tcPr>
            <w:tcW w:w="850" w:type="dxa"/>
            <w:vMerge/>
            <w:tcBorders>
              <w:top w:val="single" w:sz="4" w:space="0" w:color="auto"/>
              <w:left w:val="single" w:sz="4" w:space="0" w:color="auto"/>
              <w:bottom w:val="single" w:sz="4" w:space="0" w:color="auto"/>
              <w:right w:val="single" w:sz="4" w:space="0" w:color="auto"/>
            </w:tcBorders>
            <w:vAlign w:val="center"/>
            <w:hideMark/>
          </w:tcPr>
          <w:p w:rsidR="00F0062F" w:rsidRPr="00F0062F" w:rsidRDefault="00F0062F" w:rsidP="00F0062F">
            <w:pPr>
              <w:spacing w:after="0" w:line="240" w:lineRule="auto"/>
              <w:rPr>
                <w:rFonts w:ascii="Times New Roman" w:eastAsia="Calibri" w:hAnsi="Times New Roman" w:cs="Times New Roman"/>
                <w:sz w:val="16"/>
                <w:szCs w:val="16"/>
                <w:lang w:eastAsia="ru-RU"/>
              </w:rPr>
            </w:pPr>
          </w:p>
        </w:tc>
        <w:tc>
          <w:tcPr>
            <w:tcW w:w="1276" w:type="dxa"/>
            <w:tcBorders>
              <w:top w:val="single" w:sz="4" w:space="0" w:color="auto"/>
              <w:left w:val="single" w:sz="4" w:space="0" w:color="auto"/>
              <w:bottom w:val="single" w:sz="4" w:space="0" w:color="auto"/>
              <w:right w:val="single" w:sz="4" w:space="0" w:color="auto"/>
            </w:tcBorders>
            <w:hideMark/>
          </w:tcPr>
          <w:p w:rsidR="00F0062F" w:rsidRPr="00F0062F" w:rsidRDefault="00F0062F" w:rsidP="00F0062F">
            <w:pPr>
              <w:spacing w:after="0" w:line="240" w:lineRule="auto"/>
              <w:jc w:val="center"/>
              <w:rPr>
                <w:rFonts w:ascii="Times New Roman" w:eastAsia="Calibri" w:hAnsi="Times New Roman" w:cs="Times New Roman"/>
                <w:sz w:val="16"/>
                <w:szCs w:val="16"/>
                <w:lang w:eastAsia="ru-RU"/>
              </w:rPr>
            </w:pPr>
            <w:r w:rsidRPr="00F0062F">
              <w:rPr>
                <w:rFonts w:ascii="Times New Roman" w:eastAsia="Calibri" w:hAnsi="Times New Roman" w:cs="Times New Roman"/>
                <w:sz w:val="16"/>
                <w:szCs w:val="16"/>
                <w:lang w:eastAsia="ru-RU"/>
              </w:rPr>
              <w:t>Максимальная учебная нагрузка</w:t>
            </w:r>
          </w:p>
        </w:tc>
        <w:tc>
          <w:tcPr>
            <w:tcW w:w="1418" w:type="dxa"/>
            <w:tcBorders>
              <w:top w:val="single" w:sz="4" w:space="0" w:color="auto"/>
              <w:left w:val="single" w:sz="4" w:space="0" w:color="auto"/>
              <w:bottom w:val="single" w:sz="4" w:space="0" w:color="auto"/>
              <w:right w:val="single" w:sz="4" w:space="0" w:color="auto"/>
            </w:tcBorders>
            <w:hideMark/>
          </w:tcPr>
          <w:p w:rsidR="00F0062F" w:rsidRPr="00F0062F" w:rsidRDefault="00F0062F" w:rsidP="00F0062F">
            <w:pPr>
              <w:spacing w:after="0" w:line="240" w:lineRule="auto"/>
              <w:jc w:val="center"/>
              <w:rPr>
                <w:rFonts w:ascii="Times New Roman" w:eastAsia="Calibri" w:hAnsi="Times New Roman" w:cs="Times New Roman"/>
                <w:sz w:val="16"/>
                <w:szCs w:val="16"/>
                <w:lang w:eastAsia="ru-RU"/>
              </w:rPr>
            </w:pPr>
            <w:r w:rsidRPr="00F0062F">
              <w:rPr>
                <w:rFonts w:ascii="Times New Roman" w:eastAsia="Calibri" w:hAnsi="Times New Roman" w:cs="Times New Roman"/>
                <w:sz w:val="16"/>
                <w:szCs w:val="16"/>
                <w:lang w:eastAsia="ru-RU"/>
              </w:rPr>
              <w:t>Самостоятельная работа</w:t>
            </w:r>
          </w:p>
        </w:tc>
        <w:tc>
          <w:tcPr>
            <w:tcW w:w="1100" w:type="dxa"/>
            <w:tcBorders>
              <w:top w:val="single" w:sz="4" w:space="0" w:color="auto"/>
              <w:left w:val="single" w:sz="4" w:space="0" w:color="auto"/>
              <w:bottom w:val="single" w:sz="4" w:space="0" w:color="auto"/>
              <w:right w:val="single" w:sz="4" w:space="0" w:color="auto"/>
            </w:tcBorders>
            <w:hideMark/>
          </w:tcPr>
          <w:p w:rsidR="00F0062F" w:rsidRPr="00F0062F" w:rsidRDefault="00F0062F" w:rsidP="00F0062F">
            <w:pPr>
              <w:spacing w:after="0" w:line="240" w:lineRule="auto"/>
              <w:jc w:val="center"/>
              <w:rPr>
                <w:rFonts w:ascii="Times New Roman" w:eastAsia="Calibri" w:hAnsi="Times New Roman" w:cs="Times New Roman"/>
                <w:sz w:val="16"/>
                <w:szCs w:val="16"/>
                <w:lang w:eastAsia="ru-RU"/>
              </w:rPr>
            </w:pPr>
            <w:r w:rsidRPr="00F0062F">
              <w:rPr>
                <w:rFonts w:ascii="Times New Roman" w:eastAsia="Calibri" w:hAnsi="Times New Roman" w:cs="Times New Roman"/>
                <w:sz w:val="16"/>
                <w:szCs w:val="16"/>
                <w:lang w:eastAsia="ru-RU"/>
              </w:rPr>
              <w:t>Аудиторные занятия</w:t>
            </w:r>
          </w:p>
        </w:tc>
      </w:tr>
      <w:tr w:rsidR="00F0062F" w:rsidRPr="00F0062F" w:rsidTr="00223B13">
        <w:trPr>
          <w:trHeight w:val="277"/>
          <w:jc w:val="center"/>
        </w:trPr>
        <w:tc>
          <w:tcPr>
            <w:tcW w:w="534" w:type="dxa"/>
            <w:vMerge w:val="restart"/>
            <w:tcBorders>
              <w:top w:val="single" w:sz="4" w:space="0" w:color="auto"/>
              <w:left w:val="single" w:sz="4" w:space="0" w:color="auto"/>
              <w:bottom w:val="single" w:sz="4" w:space="0" w:color="auto"/>
              <w:right w:val="single" w:sz="4" w:space="0" w:color="auto"/>
            </w:tcBorders>
          </w:tcPr>
          <w:p w:rsidR="00F0062F" w:rsidRPr="00F0062F" w:rsidRDefault="00F0062F" w:rsidP="00F0062F">
            <w:pPr>
              <w:spacing w:after="0" w:line="240" w:lineRule="auto"/>
              <w:jc w:val="center"/>
              <w:rPr>
                <w:rFonts w:ascii="Times New Roman" w:eastAsia="Calibri" w:hAnsi="Times New Roman" w:cs="Times New Roman"/>
                <w:sz w:val="24"/>
                <w:szCs w:val="24"/>
                <w:lang w:eastAsia="ru-RU"/>
              </w:rPr>
            </w:pPr>
          </w:p>
          <w:p w:rsidR="00F0062F" w:rsidRPr="00F0062F" w:rsidRDefault="00F0062F" w:rsidP="00F0062F">
            <w:pPr>
              <w:spacing w:after="0" w:line="240" w:lineRule="auto"/>
              <w:jc w:val="center"/>
              <w:rPr>
                <w:rFonts w:ascii="Times New Roman" w:eastAsia="Calibri" w:hAnsi="Times New Roman" w:cs="Times New Roman"/>
                <w:sz w:val="24"/>
                <w:szCs w:val="24"/>
                <w:lang w:eastAsia="ru-RU"/>
              </w:rPr>
            </w:pPr>
          </w:p>
          <w:p w:rsidR="00F0062F" w:rsidRPr="00F0062F" w:rsidRDefault="00F0062F" w:rsidP="00F0062F">
            <w:pPr>
              <w:spacing w:after="0" w:line="240" w:lineRule="auto"/>
              <w:jc w:val="center"/>
              <w:rPr>
                <w:rFonts w:ascii="Times New Roman" w:eastAsia="Calibri" w:hAnsi="Times New Roman" w:cs="Times New Roman"/>
                <w:sz w:val="24"/>
                <w:szCs w:val="24"/>
                <w:lang w:eastAsia="ru-RU"/>
              </w:rPr>
            </w:pPr>
          </w:p>
          <w:p w:rsidR="00F0062F" w:rsidRPr="00F0062F" w:rsidRDefault="00F0062F" w:rsidP="00F0062F">
            <w:pPr>
              <w:spacing w:after="0" w:line="240" w:lineRule="auto"/>
              <w:jc w:val="center"/>
              <w:rPr>
                <w:rFonts w:ascii="Times New Roman" w:eastAsia="Calibri" w:hAnsi="Times New Roman" w:cs="Times New Roman"/>
                <w:sz w:val="24"/>
                <w:szCs w:val="24"/>
                <w:lang w:eastAsia="ru-RU"/>
              </w:rPr>
            </w:pPr>
          </w:p>
          <w:p w:rsidR="00F0062F" w:rsidRPr="00F0062F" w:rsidRDefault="00F0062F" w:rsidP="00F0062F">
            <w:pPr>
              <w:spacing w:after="0" w:line="240" w:lineRule="auto"/>
              <w:jc w:val="center"/>
              <w:rPr>
                <w:rFonts w:ascii="Times New Roman" w:eastAsia="Calibri" w:hAnsi="Times New Roman" w:cs="Times New Roman"/>
                <w:sz w:val="24"/>
                <w:szCs w:val="24"/>
                <w:lang w:eastAsia="ru-RU"/>
              </w:rPr>
            </w:pPr>
          </w:p>
          <w:p w:rsidR="00F0062F" w:rsidRPr="00F0062F" w:rsidRDefault="00F0062F" w:rsidP="00F0062F">
            <w:pPr>
              <w:spacing w:after="0" w:line="240" w:lineRule="auto"/>
              <w:jc w:val="center"/>
              <w:rPr>
                <w:rFonts w:ascii="Times New Roman" w:eastAsia="Calibri" w:hAnsi="Times New Roman" w:cs="Times New Roman"/>
                <w:sz w:val="24"/>
                <w:szCs w:val="24"/>
                <w:lang w:eastAsia="ru-RU"/>
              </w:rPr>
            </w:pPr>
          </w:p>
          <w:p w:rsidR="00F0062F" w:rsidRPr="00F0062F" w:rsidRDefault="00F0062F" w:rsidP="00F0062F">
            <w:pPr>
              <w:spacing w:after="0" w:line="240" w:lineRule="auto"/>
              <w:jc w:val="center"/>
              <w:rPr>
                <w:rFonts w:ascii="Times New Roman" w:eastAsia="Calibri" w:hAnsi="Times New Roman" w:cs="Times New Roman"/>
                <w:sz w:val="24"/>
                <w:szCs w:val="24"/>
                <w:lang w:eastAsia="ru-RU"/>
              </w:rPr>
            </w:pPr>
            <w:r w:rsidRPr="00F0062F">
              <w:rPr>
                <w:rFonts w:ascii="Times New Roman" w:eastAsia="Calibri" w:hAnsi="Times New Roman" w:cs="Times New Roman"/>
                <w:sz w:val="24"/>
                <w:szCs w:val="24"/>
                <w:lang w:eastAsia="ru-RU"/>
              </w:rPr>
              <w:t>18</w:t>
            </w:r>
          </w:p>
          <w:p w:rsidR="00F0062F" w:rsidRPr="00F0062F" w:rsidRDefault="00F0062F" w:rsidP="00F0062F">
            <w:pPr>
              <w:spacing w:after="0" w:line="240" w:lineRule="auto"/>
              <w:jc w:val="center"/>
              <w:rPr>
                <w:rFonts w:ascii="Times New Roman" w:eastAsia="Calibri" w:hAnsi="Times New Roman" w:cs="Times New Roman"/>
                <w:sz w:val="24"/>
                <w:szCs w:val="24"/>
                <w:lang w:eastAsia="ru-RU"/>
              </w:rPr>
            </w:pPr>
          </w:p>
          <w:p w:rsidR="00F0062F" w:rsidRPr="00F0062F" w:rsidRDefault="00F0062F" w:rsidP="00F0062F">
            <w:pPr>
              <w:spacing w:after="0" w:line="240" w:lineRule="auto"/>
              <w:jc w:val="center"/>
              <w:rPr>
                <w:rFonts w:ascii="Times New Roman" w:eastAsia="Calibri" w:hAnsi="Times New Roman" w:cs="Times New Roman"/>
                <w:sz w:val="24"/>
                <w:szCs w:val="24"/>
                <w:lang w:eastAsia="ru-RU"/>
              </w:rPr>
            </w:pPr>
          </w:p>
          <w:p w:rsidR="00F0062F" w:rsidRPr="00F0062F" w:rsidRDefault="00F0062F" w:rsidP="00F0062F">
            <w:pPr>
              <w:spacing w:after="0" w:line="240" w:lineRule="auto"/>
              <w:jc w:val="center"/>
              <w:rPr>
                <w:rFonts w:ascii="Times New Roman" w:eastAsia="Calibri" w:hAnsi="Times New Roman" w:cs="Times New Roman"/>
                <w:sz w:val="24"/>
                <w:szCs w:val="24"/>
                <w:lang w:eastAsia="ru-RU"/>
              </w:rPr>
            </w:pPr>
          </w:p>
          <w:p w:rsidR="00F0062F" w:rsidRPr="00F0062F" w:rsidRDefault="00F0062F" w:rsidP="00F0062F">
            <w:pPr>
              <w:spacing w:after="0" w:line="240" w:lineRule="auto"/>
              <w:jc w:val="center"/>
              <w:rPr>
                <w:rFonts w:ascii="Times New Roman" w:eastAsia="Calibri" w:hAnsi="Times New Roman" w:cs="Times New Roman"/>
                <w:sz w:val="24"/>
                <w:szCs w:val="24"/>
                <w:lang w:eastAsia="ru-RU"/>
              </w:rPr>
            </w:pPr>
          </w:p>
          <w:p w:rsidR="00F0062F" w:rsidRPr="00F0062F" w:rsidRDefault="00F0062F" w:rsidP="00F0062F">
            <w:pPr>
              <w:spacing w:after="0" w:line="240" w:lineRule="auto"/>
              <w:jc w:val="center"/>
              <w:rPr>
                <w:rFonts w:ascii="Times New Roman" w:eastAsia="Calibri" w:hAnsi="Times New Roman" w:cs="Times New Roman"/>
                <w:sz w:val="24"/>
                <w:szCs w:val="24"/>
                <w:lang w:eastAsia="ru-RU"/>
              </w:rPr>
            </w:pPr>
          </w:p>
          <w:p w:rsidR="00F0062F" w:rsidRPr="00F0062F" w:rsidRDefault="00F0062F" w:rsidP="00F0062F">
            <w:pPr>
              <w:spacing w:after="0" w:line="240" w:lineRule="auto"/>
              <w:jc w:val="center"/>
              <w:rPr>
                <w:rFonts w:ascii="Times New Roman" w:eastAsia="Calibri" w:hAnsi="Times New Roman" w:cs="Times New Roman"/>
                <w:sz w:val="24"/>
                <w:szCs w:val="24"/>
                <w:lang w:eastAsia="ru-RU"/>
              </w:rPr>
            </w:pPr>
          </w:p>
          <w:p w:rsidR="00F0062F" w:rsidRPr="00F0062F" w:rsidRDefault="00F0062F" w:rsidP="00F0062F">
            <w:pPr>
              <w:spacing w:after="0" w:line="240" w:lineRule="auto"/>
              <w:jc w:val="center"/>
              <w:rPr>
                <w:rFonts w:ascii="Times New Roman" w:eastAsia="Calibri" w:hAnsi="Times New Roman" w:cs="Times New Roman"/>
                <w:sz w:val="24"/>
                <w:szCs w:val="24"/>
                <w:lang w:eastAsia="ru-RU"/>
              </w:rPr>
            </w:pPr>
          </w:p>
          <w:p w:rsidR="00F0062F" w:rsidRPr="00F0062F" w:rsidRDefault="00F0062F" w:rsidP="00F0062F">
            <w:pPr>
              <w:spacing w:after="0" w:line="240" w:lineRule="auto"/>
              <w:jc w:val="center"/>
              <w:rPr>
                <w:rFonts w:ascii="Times New Roman" w:eastAsia="Calibri" w:hAnsi="Times New Roman" w:cs="Times New Roman"/>
                <w:sz w:val="24"/>
                <w:szCs w:val="24"/>
                <w:lang w:eastAsia="ru-RU"/>
              </w:rPr>
            </w:pPr>
          </w:p>
          <w:p w:rsidR="00F0062F" w:rsidRPr="00F0062F" w:rsidRDefault="00F0062F" w:rsidP="00F0062F">
            <w:pPr>
              <w:spacing w:after="0" w:line="240" w:lineRule="auto"/>
              <w:jc w:val="center"/>
              <w:rPr>
                <w:rFonts w:ascii="Times New Roman" w:eastAsia="Calibri" w:hAnsi="Times New Roman" w:cs="Times New Roman"/>
                <w:sz w:val="24"/>
                <w:szCs w:val="24"/>
                <w:lang w:eastAsia="ru-RU"/>
              </w:rPr>
            </w:pPr>
          </w:p>
          <w:p w:rsidR="00F0062F" w:rsidRPr="00F0062F" w:rsidRDefault="00F0062F" w:rsidP="00F0062F">
            <w:pPr>
              <w:spacing w:after="0" w:line="240" w:lineRule="auto"/>
              <w:jc w:val="center"/>
              <w:rPr>
                <w:rFonts w:ascii="Times New Roman" w:eastAsia="Calibri" w:hAnsi="Times New Roman" w:cs="Times New Roman"/>
                <w:sz w:val="24"/>
                <w:szCs w:val="24"/>
                <w:lang w:eastAsia="ru-RU"/>
              </w:rPr>
            </w:pPr>
          </w:p>
          <w:p w:rsidR="00F0062F" w:rsidRPr="00F0062F" w:rsidRDefault="00F0062F" w:rsidP="00F0062F">
            <w:pPr>
              <w:spacing w:after="0" w:line="240" w:lineRule="auto"/>
              <w:jc w:val="center"/>
              <w:rPr>
                <w:rFonts w:ascii="Times New Roman" w:eastAsia="Calibri" w:hAnsi="Times New Roman" w:cs="Times New Roman"/>
                <w:sz w:val="24"/>
                <w:szCs w:val="24"/>
                <w:lang w:eastAsia="ru-RU"/>
              </w:rPr>
            </w:pPr>
          </w:p>
          <w:p w:rsidR="00F0062F" w:rsidRPr="00F0062F" w:rsidRDefault="00F0062F" w:rsidP="00F0062F">
            <w:pPr>
              <w:spacing w:after="0" w:line="240" w:lineRule="auto"/>
              <w:jc w:val="center"/>
              <w:rPr>
                <w:rFonts w:ascii="Times New Roman" w:eastAsia="Calibri" w:hAnsi="Times New Roman" w:cs="Times New Roman"/>
                <w:sz w:val="24"/>
                <w:szCs w:val="24"/>
                <w:lang w:eastAsia="ru-RU"/>
              </w:rPr>
            </w:pPr>
          </w:p>
          <w:p w:rsidR="00F0062F" w:rsidRPr="00F0062F" w:rsidRDefault="00F0062F" w:rsidP="00F0062F">
            <w:pPr>
              <w:spacing w:after="0" w:line="240" w:lineRule="auto"/>
              <w:jc w:val="center"/>
              <w:rPr>
                <w:rFonts w:ascii="Times New Roman" w:eastAsia="Calibri" w:hAnsi="Times New Roman" w:cs="Times New Roman"/>
                <w:sz w:val="24"/>
                <w:szCs w:val="24"/>
                <w:lang w:eastAsia="ru-RU"/>
              </w:rPr>
            </w:pPr>
          </w:p>
          <w:p w:rsidR="00F0062F" w:rsidRPr="00F0062F" w:rsidRDefault="00F0062F" w:rsidP="00F0062F">
            <w:pPr>
              <w:spacing w:after="0" w:line="240" w:lineRule="auto"/>
              <w:jc w:val="center"/>
              <w:rPr>
                <w:rFonts w:ascii="Times New Roman" w:eastAsia="Calibri" w:hAnsi="Times New Roman" w:cs="Times New Roman"/>
                <w:sz w:val="24"/>
                <w:szCs w:val="24"/>
                <w:lang w:eastAsia="ru-RU"/>
              </w:rPr>
            </w:pPr>
          </w:p>
          <w:p w:rsidR="00F0062F" w:rsidRPr="00F0062F" w:rsidRDefault="00F0062F" w:rsidP="00F0062F">
            <w:pPr>
              <w:spacing w:after="0" w:line="240" w:lineRule="auto"/>
              <w:jc w:val="center"/>
              <w:rPr>
                <w:rFonts w:ascii="Times New Roman" w:eastAsia="Calibri" w:hAnsi="Times New Roman" w:cs="Times New Roman"/>
                <w:sz w:val="24"/>
                <w:szCs w:val="24"/>
                <w:lang w:eastAsia="ru-RU"/>
              </w:rPr>
            </w:pPr>
          </w:p>
          <w:p w:rsidR="00F0062F" w:rsidRPr="00F0062F" w:rsidRDefault="00F0062F" w:rsidP="00F0062F">
            <w:pPr>
              <w:spacing w:after="0" w:line="240" w:lineRule="auto"/>
              <w:jc w:val="center"/>
              <w:rPr>
                <w:rFonts w:ascii="Times New Roman" w:eastAsia="Calibri" w:hAnsi="Times New Roman" w:cs="Times New Roman"/>
                <w:sz w:val="24"/>
                <w:szCs w:val="24"/>
                <w:lang w:eastAsia="ru-RU"/>
              </w:rPr>
            </w:pPr>
          </w:p>
          <w:p w:rsidR="00F0062F" w:rsidRPr="00F0062F" w:rsidRDefault="00F0062F" w:rsidP="00F0062F">
            <w:pPr>
              <w:spacing w:after="0" w:line="240" w:lineRule="auto"/>
              <w:jc w:val="center"/>
              <w:rPr>
                <w:rFonts w:ascii="Times New Roman" w:eastAsia="Calibri" w:hAnsi="Times New Roman" w:cs="Times New Roman"/>
                <w:sz w:val="24"/>
                <w:szCs w:val="24"/>
                <w:lang w:eastAsia="ru-RU"/>
              </w:rPr>
            </w:pPr>
          </w:p>
          <w:p w:rsidR="00F0062F" w:rsidRPr="00F0062F" w:rsidRDefault="00F0062F" w:rsidP="00F0062F">
            <w:pPr>
              <w:spacing w:after="0" w:line="240" w:lineRule="auto"/>
              <w:jc w:val="center"/>
              <w:rPr>
                <w:rFonts w:ascii="Times New Roman" w:eastAsia="Calibri" w:hAnsi="Times New Roman" w:cs="Times New Roman"/>
                <w:sz w:val="24"/>
                <w:szCs w:val="24"/>
                <w:lang w:eastAsia="ru-RU"/>
              </w:rPr>
            </w:pPr>
          </w:p>
          <w:p w:rsidR="00F0062F" w:rsidRPr="00F0062F" w:rsidRDefault="00F0062F" w:rsidP="00F0062F">
            <w:pPr>
              <w:spacing w:after="0" w:line="240" w:lineRule="auto"/>
              <w:jc w:val="center"/>
              <w:rPr>
                <w:rFonts w:ascii="Times New Roman" w:eastAsia="Calibri" w:hAnsi="Times New Roman" w:cs="Times New Roman"/>
                <w:sz w:val="24"/>
                <w:szCs w:val="24"/>
                <w:lang w:eastAsia="ru-RU"/>
              </w:rPr>
            </w:pPr>
          </w:p>
          <w:p w:rsidR="00F0062F" w:rsidRPr="00F0062F" w:rsidRDefault="00F0062F" w:rsidP="00F0062F">
            <w:pPr>
              <w:spacing w:after="0" w:line="240" w:lineRule="auto"/>
              <w:jc w:val="center"/>
              <w:rPr>
                <w:rFonts w:ascii="Times New Roman" w:eastAsia="Calibri" w:hAnsi="Times New Roman" w:cs="Times New Roman"/>
                <w:sz w:val="24"/>
                <w:szCs w:val="24"/>
                <w:lang w:eastAsia="ru-RU"/>
              </w:rPr>
            </w:pPr>
          </w:p>
          <w:p w:rsidR="00F0062F" w:rsidRPr="00F0062F" w:rsidRDefault="00F0062F" w:rsidP="00F0062F">
            <w:pPr>
              <w:spacing w:after="0" w:line="240" w:lineRule="auto"/>
              <w:jc w:val="center"/>
              <w:rPr>
                <w:rFonts w:ascii="Times New Roman" w:eastAsia="Calibri" w:hAnsi="Times New Roman" w:cs="Times New Roman"/>
                <w:sz w:val="24"/>
                <w:szCs w:val="24"/>
                <w:lang w:eastAsia="ru-RU"/>
              </w:rPr>
            </w:pPr>
          </w:p>
          <w:p w:rsidR="00F0062F" w:rsidRPr="00F0062F" w:rsidRDefault="00F0062F" w:rsidP="00F0062F">
            <w:pPr>
              <w:spacing w:after="0" w:line="240" w:lineRule="auto"/>
              <w:jc w:val="center"/>
              <w:rPr>
                <w:rFonts w:ascii="Times New Roman" w:eastAsia="Calibri" w:hAnsi="Times New Roman" w:cs="Times New Roman"/>
                <w:sz w:val="24"/>
                <w:szCs w:val="24"/>
                <w:lang w:eastAsia="ru-RU"/>
              </w:rPr>
            </w:pPr>
          </w:p>
          <w:p w:rsidR="00F0062F" w:rsidRPr="00F0062F" w:rsidRDefault="00F0062F" w:rsidP="00F0062F">
            <w:pPr>
              <w:spacing w:after="0" w:line="240" w:lineRule="auto"/>
              <w:jc w:val="center"/>
              <w:rPr>
                <w:rFonts w:ascii="Times New Roman" w:eastAsia="Calibri" w:hAnsi="Times New Roman" w:cs="Times New Roman"/>
                <w:sz w:val="24"/>
                <w:szCs w:val="24"/>
                <w:lang w:eastAsia="ru-RU"/>
              </w:rPr>
            </w:pPr>
          </w:p>
          <w:p w:rsidR="00F0062F" w:rsidRPr="00F0062F" w:rsidRDefault="00F0062F" w:rsidP="00F0062F">
            <w:pPr>
              <w:spacing w:after="0" w:line="240" w:lineRule="auto"/>
              <w:jc w:val="center"/>
              <w:rPr>
                <w:rFonts w:ascii="Times New Roman" w:eastAsia="Calibri" w:hAnsi="Times New Roman" w:cs="Times New Roman"/>
                <w:sz w:val="24"/>
                <w:szCs w:val="24"/>
                <w:lang w:eastAsia="ru-RU"/>
              </w:rPr>
            </w:pPr>
          </w:p>
          <w:p w:rsidR="00F0062F" w:rsidRPr="00F0062F" w:rsidRDefault="00F0062F" w:rsidP="00F0062F">
            <w:pPr>
              <w:spacing w:after="0" w:line="240" w:lineRule="auto"/>
              <w:jc w:val="center"/>
              <w:rPr>
                <w:rFonts w:ascii="Times New Roman" w:eastAsia="Calibri" w:hAnsi="Times New Roman" w:cs="Times New Roman"/>
                <w:sz w:val="24"/>
                <w:szCs w:val="24"/>
                <w:lang w:eastAsia="ru-RU"/>
              </w:rPr>
            </w:pPr>
          </w:p>
          <w:p w:rsidR="00F0062F" w:rsidRPr="00F0062F" w:rsidRDefault="00F0062F" w:rsidP="00F0062F">
            <w:pPr>
              <w:spacing w:after="0" w:line="240" w:lineRule="auto"/>
              <w:jc w:val="center"/>
              <w:rPr>
                <w:rFonts w:ascii="Times New Roman" w:eastAsia="Calibri" w:hAnsi="Times New Roman" w:cs="Times New Roman"/>
                <w:sz w:val="24"/>
                <w:szCs w:val="24"/>
                <w:lang w:eastAsia="ru-RU"/>
              </w:rPr>
            </w:pPr>
          </w:p>
          <w:p w:rsidR="00F0062F" w:rsidRPr="00F0062F" w:rsidRDefault="00F0062F" w:rsidP="00F0062F">
            <w:pPr>
              <w:spacing w:after="0" w:line="240" w:lineRule="auto"/>
              <w:jc w:val="center"/>
              <w:rPr>
                <w:rFonts w:ascii="Times New Roman" w:eastAsia="Calibri" w:hAnsi="Times New Roman" w:cs="Times New Roman"/>
                <w:sz w:val="24"/>
                <w:szCs w:val="24"/>
                <w:lang w:eastAsia="ru-RU"/>
              </w:rPr>
            </w:pPr>
          </w:p>
          <w:p w:rsidR="00F0062F" w:rsidRPr="00F0062F" w:rsidRDefault="00F0062F" w:rsidP="00F0062F">
            <w:pPr>
              <w:spacing w:after="0" w:line="240" w:lineRule="auto"/>
              <w:jc w:val="center"/>
              <w:rPr>
                <w:rFonts w:ascii="Times New Roman" w:eastAsia="Calibri" w:hAnsi="Times New Roman" w:cs="Times New Roman"/>
                <w:sz w:val="24"/>
                <w:szCs w:val="24"/>
                <w:lang w:eastAsia="ru-RU"/>
              </w:rPr>
            </w:pPr>
          </w:p>
          <w:p w:rsidR="00F0062F" w:rsidRPr="00F0062F" w:rsidRDefault="00F0062F" w:rsidP="00F0062F">
            <w:pPr>
              <w:spacing w:after="0" w:line="240" w:lineRule="auto"/>
              <w:jc w:val="center"/>
              <w:rPr>
                <w:rFonts w:ascii="Times New Roman" w:eastAsia="Calibri" w:hAnsi="Times New Roman" w:cs="Times New Roman"/>
                <w:sz w:val="24"/>
                <w:szCs w:val="24"/>
                <w:lang w:eastAsia="ru-RU"/>
              </w:rPr>
            </w:pPr>
          </w:p>
          <w:p w:rsidR="00F0062F" w:rsidRPr="00F0062F" w:rsidRDefault="00F0062F" w:rsidP="00F0062F">
            <w:pPr>
              <w:spacing w:after="0" w:line="240" w:lineRule="auto"/>
              <w:jc w:val="center"/>
              <w:rPr>
                <w:rFonts w:ascii="Times New Roman" w:eastAsia="Calibri" w:hAnsi="Times New Roman" w:cs="Times New Roman"/>
                <w:sz w:val="24"/>
                <w:szCs w:val="24"/>
                <w:lang w:eastAsia="ru-RU"/>
              </w:rPr>
            </w:pPr>
          </w:p>
          <w:p w:rsidR="00F0062F" w:rsidRPr="00F0062F" w:rsidRDefault="00F0062F" w:rsidP="00F0062F">
            <w:pPr>
              <w:spacing w:after="0" w:line="240" w:lineRule="auto"/>
              <w:jc w:val="center"/>
              <w:rPr>
                <w:rFonts w:ascii="Times New Roman" w:eastAsia="Calibri" w:hAnsi="Times New Roman" w:cs="Times New Roman"/>
                <w:sz w:val="24"/>
                <w:szCs w:val="24"/>
                <w:lang w:eastAsia="ru-RU"/>
              </w:rPr>
            </w:pPr>
          </w:p>
          <w:p w:rsidR="00F0062F" w:rsidRPr="00F0062F" w:rsidRDefault="00F0062F" w:rsidP="00F0062F">
            <w:pPr>
              <w:spacing w:after="0" w:line="240" w:lineRule="auto"/>
              <w:jc w:val="center"/>
              <w:rPr>
                <w:rFonts w:ascii="Times New Roman" w:eastAsia="Calibri" w:hAnsi="Times New Roman" w:cs="Times New Roman"/>
                <w:sz w:val="24"/>
                <w:szCs w:val="24"/>
                <w:lang w:eastAsia="ru-RU"/>
              </w:rPr>
            </w:pPr>
          </w:p>
          <w:p w:rsidR="00F0062F" w:rsidRPr="00F0062F" w:rsidRDefault="00F0062F" w:rsidP="00F0062F">
            <w:pPr>
              <w:spacing w:after="0" w:line="240" w:lineRule="auto"/>
              <w:rPr>
                <w:rFonts w:ascii="Times New Roman" w:eastAsia="Calibri" w:hAnsi="Times New Roman" w:cs="Times New Roman"/>
                <w:sz w:val="24"/>
                <w:szCs w:val="24"/>
                <w:lang w:eastAsia="ru-RU"/>
              </w:rPr>
            </w:pPr>
            <w:r w:rsidRPr="00F0062F">
              <w:rPr>
                <w:rFonts w:ascii="Times New Roman" w:eastAsia="Calibri" w:hAnsi="Times New Roman" w:cs="Times New Roman"/>
                <w:sz w:val="24"/>
                <w:szCs w:val="24"/>
                <w:lang w:eastAsia="ru-RU"/>
              </w:rPr>
              <w:t>19</w:t>
            </w:r>
          </w:p>
        </w:tc>
        <w:tc>
          <w:tcPr>
            <w:tcW w:w="4395" w:type="dxa"/>
            <w:tcBorders>
              <w:top w:val="single" w:sz="4" w:space="0" w:color="auto"/>
              <w:left w:val="single" w:sz="4" w:space="0" w:color="auto"/>
              <w:bottom w:val="single" w:sz="4" w:space="0" w:color="auto"/>
              <w:right w:val="single" w:sz="4" w:space="0" w:color="auto"/>
            </w:tcBorders>
            <w:hideMark/>
          </w:tcPr>
          <w:p w:rsidR="00F0062F" w:rsidRPr="00F0062F" w:rsidRDefault="00F0062F" w:rsidP="00F0062F">
            <w:pPr>
              <w:spacing w:after="0"/>
              <w:rPr>
                <w:rFonts w:ascii="Times New Roman" w:eastAsia="Calibri" w:hAnsi="Times New Roman" w:cs="Times New Roman"/>
                <w:sz w:val="24"/>
                <w:szCs w:val="24"/>
                <w:lang w:eastAsia="ru-RU"/>
              </w:rPr>
            </w:pPr>
            <w:r w:rsidRPr="00F0062F">
              <w:rPr>
                <w:rFonts w:ascii="Times New Roman" w:eastAsia="Calibri" w:hAnsi="Times New Roman" w:cs="Times New Roman"/>
                <w:sz w:val="24"/>
                <w:szCs w:val="24"/>
                <w:lang w:eastAsia="ru-RU"/>
              </w:rPr>
              <w:lastRenderedPageBreak/>
              <w:t>1 полугодие</w:t>
            </w:r>
          </w:p>
          <w:p w:rsidR="00F0062F" w:rsidRPr="00F0062F" w:rsidRDefault="00F0062F" w:rsidP="00F0062F">
            <w:pPr>
              <w:spacing w:after="0"/>
              <w:rPr>
                <w:rFonts w:ascii="Times New Roman" w:eastAsia="Calibri" w:hAnsi="Times New Roman" w:cs="Times New Roman"/>
                <w:sz w:val="24"/>
                <w:szCs w:val="24"/>
                <w:lang w:eastAsia="ru-RU"/>
              </w:rPr>
            </w:pPr>
            <w:r w:rsidRPr="00F0062F">
              <w:rPr>
                <w:rFonts w:ascii="Times New Roman" w:eastAsia="Calibri" w:hAnsi="Times New Roman" w:cs="Times New Roman"/>
                <w:sz w:val="24"/>
                <w:szCs w:val="24"/>
                <w:lang w:eastAsia="ru-RU"/>
              </w:rPr>
              <w:t>История зарубежного театра</w:t>
            </w:r>
          </w:p>
        </w:tc>
        <w:tc>
          <w:tcPr>
            <w:tcW w:w="850" w:type="dxa"/>
            <w:tcBorders>
              <w:top w:val="single" w:sz="4" w:space="0" w:color="auto"/>
              <w:left w:val="single" w:sz="4" w:space="0" w:color="auto"/>
              <w:bottom w:val="single" w:sz="4" w:space="0" w:color="auto"/>
              <w:right w:val="single" w:sz="4" w:space="0" w:color="auto"/>
            </w:tcBorders>
          </w:tcPr>
          <w:p w:rsidR="00F0062F" w:rsidRPr="00F0062F" w:rsidRDefault="00F0062F" w:rsidP="00F0062F">
            <w:pPr>
              <w:spacing w:after="0" w:line="240" w:lineRule="auto"/>
              <w:jc w:val="center"/>
              <w:rPr>
                <w:rFonts w:ascii="Times New Roman" w:eastAsia="Calibri" w:hAnsi="Times New Roman" w:cs="Times New Roman"/>
                <w:sz w:val="24"/>
                <w:szCs w:val="24"/>
                <w:lang w:eastAsia="ru-RU"/>
              </w:rPr>
            </w:pPr>
          </w:p>
        </w:tc>
        <w:tc>
          <w:tcPr>
            <w:tcW w:w="1276" w:type="dxa"/>
            <w:tcBorders>
              <w:top w:val="single" w:sz="4" w:space="0" w:color="auto"/>
              <w:left w:val="single" w:sz="4" w:space="0" w:color="auto"/>
              <w:bottom w:val="single" w:sz="4" w:space="0" w:color="auto"/>
              <w:right w:val="single" w:sz="4" w:space="0" w:color="auto"/>
            </w:tcBorders>
          </w:tcPr>
          <w:p w:rsidR="00F0062F" w:rsidRPr="00F0062F" w:rsidRDefault="00F0062F" w:rsidP="00F0062F">
            <w:pPr>
              <w:spacing w:after="0" w:line="240" w:lineRule="auto"/>
              <w:jc w:val="center"/>
              <w:rPr>
                <w:rFonts w:ascii="Times New Roman" w:eastAsia="Calibri" w:hAnsi="Times New Roman" w:cs="Times New Roman"/>
                <w:color w:val="92D050"/>
                <w:sz w:val="24"/>
                <w:szCs w:val="24"/>
                <w:lang w:eastAsia="ru-RU"/>
              </w:rPr>
            </w:pPr>
          </w:p>
        </w:tc>
        <w:tc>
          <w:tcPr>
            <w:tcW w:w="1418" w:type="dxa"/>
            <w:tcBorders>
              <w:top w:val="single" w:sz="4" w:space="0" w:color="auto"/>
              <w:left w:val="single" w:sz="4" w:space="0" w:color="auto"/>
              <w:bottom w:val="single" w:sz="4" w:space="0" w:color="auto"/>
              <w:right w:val="single" w:sz="4" w:space="0" w:color="auto"/>
            </w:tcBorders>
          </w:tcPr>
          <w:p w:rsidR="00F0062F" w:rsidRPr="00F0062F" w:rsidRDefault="00F0062F" w:rsidP="00F0062F">
            <w:pPr>
              <w:spacing w:after="0" w:line="240" w:lineRule="auto"/>
              <w:jc w:val="center"/>
              <w:rPr>
                <w:rFonts w:ascii="Times New Roman" w:eastAsia="Calibri" w:hAnsi="Times New Roman" w:cs="Times New Roman"/>
                <w:color w:val="92D050"/>
                <w:sz w:val="24"/>
                <w:szCs w:val="24"/>
                <w:lang w:eastAsia="ru-RU"/>
              </w:rPr>
            </w:pPr>
          </w:p>
        </w:tc>
        <w:tc>
          <w:tcPr>
            <w:tcW w:w="1100" w:type="dxa"/>
            <w:tcBorders>
              <w:top w:val="single" w:sz="4" w:space="0" w:color="auto"/>
              <w:left w:val="single" w:sz="4" w:space="0" w:color="auto"/>
              <w:bottom w:val="single" w:sz="4" w:space="0" w:color="auto"/>
              <w:right w:val="single" w:sz="4" w:space="0" w:color="auto"/>
            </w:tcBorders>
          </w:tcPr>
          <w:p w:rsidR="00F0062F" w:rsidRPr="00F0062F" w:rsidRDefault="00F0062F" w:rsidP="00F0062F">
            <w:pPr>
              <w:spacing w:after="0" w:line="240" w:lineRule="auto"/>
              <w:jc w:val="center"/>
              <w:rPr>
                <w:rFonts w:ascii="Times New Roman" w:eastAsia="Calibri" w:hAnsi="Times New Roman" w:cs="Times New Roman"/>
                <w:color w:val="92D050"/>
                <w:sz w:val="24"/>
                <w:szCs w:val="24"/>
                <w:lang w:eastAsia="ru-RU"/>
              </w:rPr>
            </w:pPr>
          </w:p>
        </w:tc>
      </w:tr>
      <w:tr w:rsidR="00F0062F" w:rsidRPr="00F0062F" w:rsidTr="00223B13">
        <w:trPr>
          <w:trHeight w:val="277"/>
          <w:jc w:val="center"/>
        </w:trPr>
        <w:tc>
          <w:tcPr>
            <w:tcW w:w="534" w:type="dxa"/>
            <w:vMerge/>
            <w:tcBorders>
              <w:top w:val="single" w:sz="4" w:space="0" w:color="auto"/>
              <w:left w:val="single" w:sz="4" w:space="0" w:color="auto"/>
              <w:bottom w:val="single" w:sz="4" w:space="0" w:color="auto"/>
              <w:right w:val="single" w:sz="4" w:space="0" w:color="auto"/>
            </w:tcBorders>
            <w:vAlign w:val="center"/>
            <w:hideMark/>
          </w:tcPr>
          <w:p w:rsidR="00F0062F" w:rsidRPr="00F0062F" w:rsidRDefault="00F0062F" w:rsidP="00F0062F">
            <w:pPr>
              <w:spacing w:after="0" w:line="240" w:lineRule="auto"/>
              <w:rPr>
                <w:rFonts w:ascii="Times New Roman" w:eastAsia="Calibri" w:hAnsi="Times New Roman" w:cs="Times New Roman"/>
                <w:sz w:val="24"/>
                <w:szCs w:val="24"/>
                <w:lang w:eastAsia="ru-RU"/>
              </w:rPr>
            </w:pPr>
          </w:p>
        </w:tc>
        <w:tc>
          <w:tcPr>
            <w:tcW w:w="4395" w:type="dxa"/>
            <w:tcBorders>
              <w:top w:val="single" w:sz="4" w:space="0" w:color="auto"/>
              <w:left w:val="single" w:sz="4" w:space="0" w:color="auto"/>
              <w:bottom w:val="single" w:sz="4" w:space="0" w:color="auto"/>
              <w:right w:val="single" w:sz="4" w:space="0" w:color="auto"/>
            </w:tcBorders>
            <w:hideMark/>
          </w:tcPr>
          <w:p w:rsidR="00F0062F" w:rsidRPr="00F0062F" w:rsidRDefault="00F0062F" w:rsidP="00F0062F">
            <w:pPr>
              <w:spacing w:after="0" w:line="240" w:lineRule="auto"/>
              <w:ind w:left="34"/>
              <w:jc w:val="both"/>
              <w:rPr>
                <w:rFonts w:ascii="Times New Roman" w:eastAsia="Calibri" w:hAnsi="Times New Roman" w:cs="Times New Roman"/>
                <w:sz w:val="24"/>
                <w:szCs w:val="24"/>
                <w:lang w:eastAsia="ru-RU"/>
              </w:rPr>
            </w:pPr>
            <w:r w:rsidRPr="00F0062F">
              <w:rPr>
                <w:rFonts w:ascii="Times New Roman" w:eastAsia="Calibri" w:hAnsi="Times New Roman" w:cs="Times New Roman"/>
                <w:sz w:val="24"/>
                <w:szCs w:val="24"/>
                <w:lang w:eastAsia="ru-RU"/>
              </w:rPr>
              <w:t>Франция. Театральный авангард первой половины XX  века. От Антуана Арто до создателей «Картеля».</w:t>
            </w:r>
            <w:r w:rsidRPr="00F0062F">
              <w:rPr>
                <w:rFonts w:ascii="Times New Roman" w:eastAsia="Calibri" w:hAnsi="Times New Roman" w:cs="Times New Roman"/>
                <w:sz w:val="28"/>
                <w:szCs w:val="28"/>
                <w:lang w:eastAsia="ru-RU"/>
              </w:rPr>
              <w:t xml:space="preserve"> </w:t>
            </w:r>
            <w:proofErr w:type="gramStart"/>
            <w:r w:rsidRPr="00F0062F">
              <w:rPr>
                <w:rFonts w:ascii="Times New Roman" w:eastAsia="Calibri" w:hAnsi="Times New Roman" w:cs="Times New Roman"/>
                <w:sz w:val="24"/>
                <w:szCs w:val="24"/>
                <w:lang w:eastAsia="ru-RU"/>
              </w:rPr>
              <w:t>Французская</w:t>
            </w:r>
            <w:proofErr w:type="gramEnd"/>
            <w:r w:rsidRPr="00F0062F">
              <w:rPr>
                <w:rFonts w:ascii="Times New Roman" w:eastAsia="Calibri" w:hAnsi="Times New Roman" w:cs="Times New Roman"/>
                <w:sz w:val="24"/>
                <w:szCs w:val="24"/>
                <w:lang w:eastAsia="ru-RU"/>
              </w:rPr>
              <w:t xml:space="preserve"> драматургии 30–40-х годов XX века.</w:t>
            </w:r>
          </w:p>
        </w:tc>
        <w:tc>
          <w:tcPr>
            <w:tcW w:w="850" w:type="dxa"/>
            <w:tcBorders>
              <w:top w:val="single" w:sz="4" w:space="0" w:color="auto"/>
              <w:left w:val="single" w:sz="4" w:space="0" w:color="auto"/>
              <w:bottom w:val="single" w:sz="4" w:space="0" w:color="auto"/>
              <w:right w:val="single" w:sz="4" w:space="0" w:color="auto"/>
            </w:tcBorders>
          </w:tcPr>
          <w:p w:rsidR="00F0062F" w:rsidRPr="00F0062F" w:rsidRDefault="00F0062F" w:rsidP="00F0062F">
            <w:pPr>
              <w:spacing w:after="0" w:line="240" w:lineRule="auto"/>
              <w:jc w:val="center"/>
              <w:rPr>
                <w:rFonts w:ascii="Times New Roman" w:eastAsia="Calibri" w:hAnsi="Times New Roman" w:cs="Times New Roman"/>
                <w:sz w:val="24"/>
                <w:szCs w:val="24"/>
                <w:lang w:eastAsia="ru-RU"/>
              </w:rPr>
            </w:pPr>
          </w:p>
        </w:tc>
        <w:tc>
          <w:tcPr>
            <w:tcW w:w="1276" w:type="dxa"/>
            <w:tcBorders>
              <w:top w:val="single" w:sz="4" w:space="0" w:color="auto"/>
              <w:left w:val="single" w:sz="4" w:space="0" w:color="auto"/>
              <w:bottom w:val="single" w:sz="4" w:space="0" w:color="auto"/>
              <w:right w:val="single" w:sz="4" w:space="0" w:color="auto"/>
            </w:tcBorders>
            <w:hideMark/>
          </w:tcPr>
          <w:p w:rsidR="00F0062F" w:rsidRPr="00F0062F" w:rsidRDefault="00F0062F" w:rsidP="00F0062F">
            <w:pPr>
              <w:spacing w:after="0" w:line="240" w:lineRule="auto"/>
              <w:jc w:val="center"/>
              <w:rPr>
                <w:rFonts w:ascii="Times New Roman" w:eastAsia="Calibri" w:hAnsi="Times New Roman" w:cs="Times New Roman"/>
                <w:sz w:val="24"/>
                <w:szCs w:val="24"/>
                <w:lang w:eastAsia="ru-RU"/>
              </w:rPr>
            </w:pPr>
            <w:r w:rsidRPr="00F0062F">
              <w:rPr>
                <w:rFonts w:ascii="Times New Roman" w:eastAsia="Calibri" w:hAnsi="Times New Roman" w:cs="Times New Roman"/>
                <w:sz w:val="24"/>
                <w:szCs w:val="24"/>
                <w:lang w:eastAsia="ru-RU"/>
              </w:rPr>
              <w:t>4</w:t>
            </w:r>
          </w:p>
        </w:tc>
        <w:tc>
          <w:tcPr>
            <w:tcW w:w="1418" w:type="dxa"/>
            <w:tcBorders>
              <w:top w:val="single" w:sz="4" w:space="0" w:color="auto"/>
              <w:left w:val="single" w:sz="4" w:space="0" w:color="auto"/>
              <w:bottom w:val="single" w:sz="4" w:space="0" w:color="auto"/>
              <w:right w:val="single" w:sz="4" w:space="0" w:color="auto"/>
            </w:tcBorders>
            <w:hideMark/>
          </w:tcPr>
          <w:p w:rsidR="00F0062F" w:rsidRPr="00F0062F" w:rsidRDefault="00F0062F" w:rsidP="00F0062F">
            <w:pPr>
              <w:spacing w:after="0" w:line="240" w:lineRule="auto"/>
              <w:jc w:val="center"/>
              <w:rPr>
                <w:rFonts w:ascii="Times New Roman" w:eastAsia="Calibri" w:hAnsi="Times New Roman" w:cs="Times New Roman"/>
                <w:sz w:val="24"/>
                <w:szCs w:val="24"/>
                <w:lang w:eastAsia="ru-RU"/>
              </w:rPr>
            </w:pPr>
            <w:r w:rsidRPr="00F0062F">
              <w:rPr>
                <w:rFonts w:ascii="Times New Roman" w:eastAsia="Calibri" w:hAnsi="Times New Roman" w:cs="Times New Roman"/>
                <w:sz w:val="24"/>
                <w:szCs w:val="24"/>
                <w:lang w:eastAsia="ru-RU"/>
              </w:rPr>
              <w:t>2</w:t>
            </w:r>
          </w:p>
        </w:tc>
        <w:tc>
          <w:tcPr>
            <w:tcW w:w="1100" w:type="dxa"/>
            <w:tcBorders>
              <w:top w:val="single" w:sz="4" w:space="0" w:color="auto"/>
              <w:left w:val="single" w:sz="4" w:space="0" w:color="auto"/>
              <w:bottom w:val="single" w:sz="4" w:space="0" w:color="auto"/>
              <w:right w:val="single" w:sz="4" w:space="0" w:color="auto"/>
            </w:tcBorders>
            <w:hideMark/>
          </w:tcPr>
          <w:p w:rsidR="00F0062F" w:rsidRPr="00F0062F" w:rsidRDefault="00F0062F" w:rsidP="00F0062F">
            <w:pPr>
              <w:spacing w:after="0" w:line="240" w:lineRule="auto"/>
              <w:jc w:val="center"/>
              <w:rPr>
                <w:rFonts w:ascii="Times New Roman" w:eastAsia="Calibri" w:hAnsi="Times New Roman" w:cs="Times New Roman"/>
                <w:sz w:val="24"/>
                <w:szCs w:val="24"/>
                <w:lang w:eastAsia="ru-RU"/>
              </w:rPr>
            </w:pPr>
            <w:r w:rsidRPr="00F0062F">
              <w:rPr>
                <w:rFonts w:ascii="Times New Roman" w:eastAsia="Calibri" w:hAnsi="Times New Roman" w:cs="Times New Roman"/>
                <w:sz w:val="24"/>
                <w:szCs w:val="24"/>
                <w:lang w:eastAsia="ru-RU"/>
              </w:rPr>
              <w:t>2</w:t>
            </w:r>
          </w:p>
        </w:tc>
      </w:tr>
      <w:tr w:rsidR="00F0062F" w:rsidRPr="00F0062F" w:rsidTr="00223B13">
        <w:trPr>
          <w:trHeight w:val="277"/>
          <w:jc w:val="center"/>
        </w:trPr>
        <w:tc>
          <w:tcPr>
            <w:tcW w:w="534" w:type="dxa"/>
            <w:vMerge/>
            <w:tcBorders>
              <w:top w:val="single" w:sz="4" w:space="0" w:color="auto"/>
              <w:left w:val="single" w:sz="4" w:space="0" w:color="auto"/>
              <w:bottom w:val="single" w:sz="4" w:space="0" w:color="auto"/>
              <w:right w:val="single" w:sz="4" w:space="0" w:color="auto"/>
            </w:tcBorders>
            <w:vAlign w:val="center"/>
            <w:hideMark/>
          </w:tcPr>
          <w:p w:rsidR="00F0062F" w:rsidRPr="00F0062F" w:rsidRDefault="00F0062F" w:rsidP="00F0062F">
            <w:pPr>
              <w:spacing w:after="0" w:line="240" w:lineRule="auto"/>
              <w:rPr>
                <w:rFonts w:ascii="Times New Roman" w:eastAsia="Calibri" w:hAnsi="Times New Roman" w:cs="Times New Roman"/>
                <w:sz w:val="24"/>
                <w:szCs w:val="24"/>
                <w:lang w:eastAsia="ru-RU"/>
              </w:rPr>
            </w:pPr>
          </w:p>
        </w:tc>
        <w:tc>
          <w:tcPr>
            <w:tcW w:w="4395" w:type="dxa"/>
            <w:tcBorders>
              <w:top w:val="single" w:sz="4" w:space="0" w:color="auto"/>
              <w:left w:val="single" w:sz="4" w:space="0" w:color="auto"/>
              <w:bottom w:val="single" w:sz="4" w:space="0" w:color="auto"/>
              <w:right w:val="single" w:sz="4" w:space="0" w:color="auto"/>
            </w:tcBorders>
            <w:hideMark/>
          </w:tcPr>
          <w:p w:rsidR="00F0062F" w:rsidRPr="00F0062F" w:rsidRDefault="00F0062F" w:rsidP="00F0062F">
            <w:pPr>
              <w:spacing w:line="240" w:lineRule="auto"/>
              <w:jc w:val="both"/>
              <w:rPr>
                <w:rFonts w:ascii="Times New Roman" w:eastAsia="Calibri" w:hAnsi="Times New Roman" w:cs="Times New Roman"/>
                <w:sz w:val="24"/>
                <w:szCs w:val="24"/>
                <w:lang w:eastAsia="ru-RU"/>
              </w:rPr>
            </w:pPr>
            <w:r w:rsidRPr="00F0062F">
              <w:rPr>
                <w:rFonts w:ascii="Times New Roman" w:eastAsia="Calibri" w:hAnsi="Times New Roman" w:cs="Times New Roman"/>
                <w:sz w:val="24"/>
                <w:szCs w:val="24"/>
                <w:lang w:eastAsia="ru-RU"/>
              </w:rPr>
              <w:t xml:space="preserve">Германия. Экспрессионизм.                                                                                        Теория эпического театра Бертольта </w:t>
            </w:r>
            <w:r w:rsidRPr="00F0062F">
              <w:rPr>
                <w:rFonts w:ascii="Times New Roman" w:eastAsia="Calibri" w:hAnsi="Times New Roman" w:cs="Times New Roman"/>
                <w:sz w:val="24"/>
                <w:szCs w:val="24"/>
                <w:lang w:eastAsia="ru-RU"/>
              </w:rPr>
              <w:lastRenderedPageBreak/>
              <w:t>Брехта. «Трехгрошовая опера», «Мамаша Кураж и ее дети», «Добрый человек из Сезуана». Агитационный театр.</w:t>
            </w:r>
            <w:r w:rsidRPr="00F0062F">
              <w:rPr>
                <w:rFonts w:ascii="Times New Roman" w:eastAsia="Calibri" w:hAnsi="Times New Roman" w:cs="Times New Roman"/>
                <w:sz w:val="28"/>
                <w:szCs w:val="28"/>
                <w:lang w:eastAsia="ru-RU"/>
              </w:rPr>
              <w:t xml:space="preserve"> </w:t>
            </w:r>
          </w:p>
        </w:tc>
        <w:tc>
          <w:tcPr>
            <w:tcW w:w="850" w:type="dxa"/>
            <w:tcBorders>
              <w:top w:val="single" w:sz="4" w:space="0" w:color="auto"/>
              <w:left w:val="single" w:sz="4" w:space="0" w:color="auto"/>
              <w:bottom w:val="single" w:sz="4" w:space="0" w:color="auto"/>
              <w:right w:val="single" w:sz="4" w:space="0" w:color="auto"/>
            </w:tcBorders>
          </w:tcPr>
          <w:p w:rsidR="00F0062F" w:rsidRPr="00F0062F" w:rsidRDefault="00F0062F" w:rsidP="00F0062F">
            <w:pPr>
              <w:spacing w:after="0" w:line="240" w:lineRule="auto"/>
              <w:jc w:val="center"/>
              <w:rPr>
                <w:rFonts w:ascii="Times New Roman" w:eastAsia="Calibri" w:hAnsi="Times New Roman" w:cs="Times New Roman"/>
                <w:sz w:val="24"/>
                <w:szCs w:val="24"/>
                <w:lang w:eastAsia="ru-RU"/>
              </w:rPr>
            </w:pPr>
          </w:p>
        </w:tc>
        <w:tc>
          <w:tcPr>
            <w:tcW w:w="1276" w:type="dxa"/>
            <w:tcBorders>
              <w:top w:val="single" w:sz="4" w:space="0" w:color="auto"/>
              <w:left w:val="single" w:sz="4" w:space="0" w:color="auto"/>
              <w:bottom w:val="single" w:sz="4" w:space="0" w:color="auto"/>
              <w:right w:val="single" w:sz="4" w:space="0" w:color="auto"/>
            </w:tcBorders>
            <w:hideMark/>
          </w:tcPr>
          <w:p w:rsidR="00F0062F" w:rsidRPr="00F0062F" w:rsidRDefault="00F0062F" w:rsidP="00F0062F">
            <w:pPr>
              <w:spacing w:after="0" w:line="240" w:lineRule="auto"/>
              <w:jc w:val="center"/>
              <w:rPr>
                <w:rFonts w:ascii="Times New Roman" w:eastAsia="Calibri" w:hAnsi="Times New Roman" w:cs="Times New Roman"/>
                <w:sz w:val="24"/>
                <w:szCs w:val="24"/>
                <w:lang w:eastAsia="ru-RU"/>
              </w:rPr>
            </w:pPr>
            <w:r w:rsidRPr="00F0062F">
              <w:rPr>
                <w:rFonts w:ascii="Times New Roman" w:eastAsia="Calibri" w:hAnsi="Times New Roman" w:cs="Times New Roman"/>
                <w:sz w:val="24"/>
                <w:szCs w:val="24"/>
                <w:lang w:eastAsia="ru-RU"/>
              </w:rPr>
              <w:t>4</w:t>
            </w:r>
          </w:p>
        </w:tc>
        <w:tc>
          <w:tcPr>
            <w:tcW w:w="1418" w:type="dxa"/>
            <w:tcBorders>
              <w:top w:val="single" w:sz="4" w:space="0" w:color="auto"/>
              <w:left w:val="single" w:sz="4" w:space="0" w:color="auto"/>
              <w:bottom w:val="single" w:sz="4" w:space="0" w:color="auto"/>
              <w:right w:val="single" w:sz="4" w:space="0" w:color="auto"/>
            </w:tcBorders>
            <w:hideMark/>
          </w:tcPr>
          <w:p w:rsidR="00F0062F" w:rsidRPr="00F0062F" w:rsidRDefault="00F0062F" w:rsidP="00F0062F">
            <w:pPr>
              <w:spacing w:after="0" w:line="240" w:lineRule="auto"/>
              <w:jc w:val="center"/>
              <w:rPr>
                <w:rFonts w:ascii="Times New Roman" w:eastAsia="Calibri" w:hAnsi="Times New Roman" w:cs="Times New Roman"/>
                <w:sz w:val="24"/>
                <w:szCs w:val="24"/>
                <w:lang w:eastAsia="ru-RU"/>
              </w:rPr>
            </w:pPr>
            <w:r w:rsidRPr="00F0062F">
              <w:rPr>
                <w:rFonts w:ascii="Times New Roman" w:eastAsia="Calibri" w:hAnsi="Times New Roman" w:cs="Times New Roman"/>
                <w:sz w:val="24"/>
                <w:szCs w:val="24"/>
                <w:lang w:eastAsia="ru-RU"/>
              </w:rPr>
              <w:t>2</w:t>
            </w:r>
          </w:p>
        </w:tc>
        <w:tc>
          <w:tcPr>
            <w:tcW w:w="1100" w:type="dxa"/>
            <w:tcBorders>
              <w:top w:val="single" w:sz="4" w:space="0" w:color="auto"/>
              <w:left w:val="single" w:sz="4" w:space="0" w:color="auto"/>
              <w:bottom w:val="single" w:sz="4" w:space="0" w:color="auto"/>
              <w:right w:val="single" w:sz="4" w:space="0" w:color="auto"/>
            </w:tcBorders>
            <w:hideMark/>
          </w:tcPr>
          <w:p w:rsidR="00F0062F" w:rsidRPr="00F0062F" w:rsidRDefault="00F0062F" w:rsidP="00F0062F">
            <w:pPr>
              <w:spacing w:after="0" w:line="240" w:lineRule="auto"/>
              <w:jc w:val="center"/>
              <w:rPr>
                <w:rFonts w:ascii="Times New Roman" w:eastAsia="Calibri" w:hAnsi="Times New Roman" w:cs="Times New Roman"/>
                <w:sz w:val="24"/>
                <w:szCs w:val="24"/>
                <w:lang w:eastAsia="ru-RU"/>
              </w:rPr>
            </w:pPr>
            <w:r w:rsidRPr="00F0062F">
              <w:rPr>
                <w:rFonts w:ascii="Times New Roman" w:eastAsia="Calibri" w:hAnsi="Times New Roman" w:cs="Times New Roman"/>
                <w:sz w:val="24"/>
                <w:szCs w:val="24"/>
                <w:lang w:eastAsia="ru-RU"/>
              </w:rPr>
              <w:t>2</w:t>
            </w:r>
          </w:p>
        </w:tc>
      </w:tr>
      <w:tr w:rsidR="00F0062F" w:rsidRPr="00F0062F" w:rsidTr="00223B13">
        <w:trPr>
          <w:trHeight w:val="277"/>
          <w:jc w:val="center"/>
        </w:trPr>
        <w:tc>
          <w:tcPr>
            <w:tcW w:w="534" w:type="dxa"/>
            <w:vMerge/>
            <w:tcBorders>
              <w:top w:val="single" w:sz="4" w:space="0" w:color="auto"/>
              <w:left w:val="single" w:sz="4" w:space="0" w:color="auto"/>
              <w:bottom w:val="single" w:sz="4" w:space="0" w:color="auto"/>
              <w:right w:val="single" w:sz="4" w:space="0" w:color="auto"/>
            </w:tcBorders>
            <w:vAlign w:val="center"/>
            <w:hideMark/>
          </w:tcPr>
          <w:p w:rsidR="00F0062F" w:rsidRPr="00F0062F" w:rsidRDefault="00F0062F" w:rsidP="00F0062F">
            <w:pPr>
              <w:spacing w:after="0" w:line="240" w:lineRule="auto"/>
              <w:rPr>
                <w:rFonts w:ascii="Times New Roman" w:eastAsia="Calibri" w:hAnsi="Times New Roman" w:cs="Times New Roman"/>
                <w:sz w:val="24"/>
                <w:szCs w:val="24"/>
                <w:lang w:eastAsia="ru-RU"/>
              </w:rPr>
            </w:pPr>
          </w:p>
        </w:tc>
        <w:tc>
          <w:tcPr>
            <w:tcW w:w="4395" w:type="dxa"/>
            <w:tcBorders>
              <w:top w:val="single" w:sz="4" w:space="0" w:color="auto"/>
              <w:left w:val="single" w:sz="4" w:space="0" w:color="auto"/>
              <w:bottom w:val="single" w:sz="4" w:space="0" w:color="auto"/>
              <w:right w:val="single" w:sz="4" w:space="0" w:color="auto"/>
            </w:tcBorders>
            <w:hideMark/>
          </w:tcPr>
          <w:p w:rsidR="00F0062F" w:rsidRPr="00F0062F" w:rsidRDefault="00F0062F" w:rsidP="00F0062F">
            <w:pPr>
              <w:spacing w:line="240" w:lineRule="auto"/>
              <w:rPr>
                <w:rFonts w:ascii="Times New Roman" w:eastAsia="Calibri" w:hAnsi="Times New Roman" w:cs="Times New Roman"/>
                <w:sz w:val="24"/>
                <w:szCs w:val="24"/>
                <w:lang w:eastAsia="ru-RU"/>
              </w:rPr>
            </w:pPr>
            <w:r w:rsidRPr="00F0062F">
              <w:rPr>
                <w:rFonts w:ascii="Times New Roman" w:eastAsia="Calibri" w:hAnsi="Times New Roman" w:cs="Times New Roman"/>
                <w:sz w:val="24"/>
                <w:szCs w:val="24"/>
                <w:lang w:eastAsia="ru-RU"/>
              </w:rPr>
              <w:t>Театр Испании и Италии</w:t>
            </w:r>
          </w:p>
        </w:tc>
        <w:tc>
          <w:tcPr>
            <w:tcW w:w="850" w:type="dxa"/>
            <w:tcBorders>
              <w:top w:val="single" w:sz="4" w:space="0" w:color="auto"/>
              <w:left w:val="single" w:sz="4" w:space="0" w:color="auto"/>
              <w:bottom w:val="single" w:sz="4" w:space="0" w:color="auto"/>
              <w:right w:val="single" w:sz="4" w:space="0" w:color="auto"/>
            </w:tcBorders>
          </w:tcPr>
          <w:p w:rsidR="00F0062F" w:rsidRPr="00F0062F" w:rsidRDefault="00F0062F" w:rsidP="00F0062F">
            <w:pPr>
              <w:spacing w:after="0" w:line="240" w:lineRule="auto"/>
              <w:jc w:val="center"/>
              <w:rPr>
                <w:rFonts w:ascii="Times New Roman" w:eastAsia="Calibri" w:hAnsi="Times New Roman" w:cs="Times New Roman"/>
                <w:sz w:val="24"/>
                <w:szCs w:val="24"/>
                <w:lang w:eastAsia="ru-RU"/>
              </w:rPr>
            </w:pPr>
          </w:p>
        </w:tc>
        <w:tc>
          <w:tcPr>
            <w:tcW w:w="1276" w:type="dxa"/>
            <w:tcBorders>
              <w:top w:val="single" w:sz="4" w:space="0" w:color="auto"/>
              <w:left w:val="single" w:sz="4" w:space="0" w:color="auto"/>
              <w:bottom w:val="single" w:sz="4" w:space="0" w:color="auto"/>
              <w:right w:val="single" w:sz="4" w:space="0" w:color="auto"/>
            </w:tcBorders>
            <w:hideMark/>
          </w:tcPr>
          <w:p w:rsidR="00F0062F" w:rsidRPr="00F0062F" w:rsidRDefault="00F0062F" w:rsidP="00F0062F">
            <w:pPr>
              <w:spacing w:after="0" w:line="240" w:lineRule="auto"/>
              <w:jc w:val="center"/>
              <w:rPr>
                <w:rFonts w:ascii="Times New Roman" w:eastAsia="Calibri" w:hAnsi="Times New Roman" w:cs="Times New Roman"/>
                <w:sz w:val="24"/>
                <w:szCs w:val="24"/>
                <w:lang w:eastAsia="ru-RU"/>
              </w:rPr>
            </w:pPr>
            <w:r w:rsidRPr="00F0062F">
              <w:rPr>
                <w:rFonts w:ascii="Times New Roman" w:eastAsia="Calibri" w:hAnsi="Times New Roman" w:cs="Times New Roman"/>
                <w:sz w:val="24"/>
                <w:szCs w:val="24"/>
                <w:lang w:eastAsia="ru-RU"/>
              </w:rPr>
              <w:t>4</w:t>
            </w:r>
          </w:p>
        </w:tc>
        <w:tc>
          <w:tcPr>
            <w:tcW w:w="1418" w:type="dxa"/>
            <w:tcBorders>
              <w:top w:val="single" w:sz="4" w:space="0" w:color="auto"/>
              <w:left w:val="single" w:sz="4" w:space="0" w:color="auto"/>
              <w:bottom w:val="single" w:sz="4" w:space="0" w:color="auto"/>
              <w:right w:val="single" w:sz="4" w:space="0" w:color="auto"/>
            </w:tcBorders>
            <w:hideMark/>
          </w:tcPr>
          <w:p w:rsidR="00F0062F" w:rsidRPr="00F0062F" w:rsidRDefault="00F0062F" w:rsidP="00F0062F">
            <w:pPr>
              <w:spacing w:after="0" w:line="240" w:lineRule="auto"/>
              <w:jc w:val="center"/>
              <w:rPr>
                <w:rFonts w:ascii="Times New Roman" w:eastAsia="Calibri" w:hAnsi="Times New Roman" w:cs="Times New Roman"/>
                <w:sz w:val="24"/>
                <w:szCs w:val="24"/>
                <w:lang w:eastAsia="ru-RU"/>
              </w:rPr>
            </w:pPr>
            <w:r w:rsidRPr="00F0062F">
              <w:rPr>
                <w:rFonts w:ascii="Times New Roman" w:eastAsia="Calibri" w:hAnsi="Times New Roman" w:cs="Times New Roman"/>
                <w:sz w:val="24"/>
                <w:szCs w:val="24"/>
                <w:lang w:eastAsia="ru-RU"/>
              </w:rPr>
              <w:t>2</w:t>
            </w:r>
          </w:p>
        </w:tc>
        <w:tc>
          <w:tcPr>
            <w:tcW w:w="1100" w:type="dxa"/>
            <w:tcBorders>
              <w:top w:val="single" w:sz="4" w:space="0" w:color="auto"/>
              <w:left w:val="single" w:sz="4" w:space="0" w:color="auto"/>
              <w:bottom w:val="single" w:sz="4" w:space="0" w:color="auto"/>
              <w:right w:val="single" w:sz="4" w:space="0" w:color="auto"/>
            </w:tcBorders>
            <w:hideMark/>
          </w:tcPr>
          <w:p w:rsidR="00F0062F" w:rsidRPr="00F0062F" w:rsidRDefault="00F0062F" w:rsidP="00F0062F">
            <w:pPr>
              <w:spacing w:after="0" w:line="240" w:lineRule="auto"/>
              <w:jc w:val="center"/>
              <w:rPr>
                <w:rFonts w:ascii="Times New Roman" w:eastAsia="Calibri" w:hAnsi="Times New Roman" w:cs="Times New Roman"/>
                <w:sz w:val="24"/>
                <w:szCs w:val="24"/>
                <w:lang w:eastAsia="ru-RU"/>
              </w:rPr>
            </w:pPr>
            <w:r w:rsidRPr="00F0062F">
              <w:rPr>
                <w:rFonts w:ascii="Times New Roman" w:eastAsia="Calibri" w:hAnsi="Times New Roman" w:cs="Times New Roman"/>
                <w:sz w:val="24"/>
                <w:szCs w:val="24"/>
                <w:lang w:eastAsia="ru-RU"/>
              </w:rPr>
              <w:t>2</w:t>
            </w:r>
          </w:p>
        </w:tc>
      </w:tr>
      <w:tr w:rsidR="00F0062F" w:rsidRPr="00F0062F" w:rsidTr="00223B13">
        <w:trPr>
          <w:trHeight w:val="277"/>
          <w:jc w:val="center"/>
        </w:trPr>
        <w:tc>
          <w:tcPr>
            <w:tcW w:w="534" w:type="dxa"/>
            <w:vMerge/>
            <w:tcBorders>
              <w:top w:val="single" w:sz="4" w:space="0" w:color="auto"/>
              <w:left w:val="single" w:sz="4" w:space="0" w:color="auto"/>
              <w:bottom w:val="single" w:sz="4" w:space="0" w:color="auto"/>
              <w:right w:val="single" w:sz="4" w:space="0" w:color="auto"/>
            </w:tcBorders>
            <w:vAlign w:val="center"/>
            <w:hideMark/>
          </w:tcPr>
          <w:p w:rsidR="00F0062F" w:rsidRPr="00F0062F" w:rsidRDefault="00F0062F" w:rsidP="00F0062F">
            <w:pPr>
              <w:spacing w:after="0" w:line="240" w:lineRule="auto"/>
              <w:rPr>
                <w:rFonts w:ascii="Times New Roman" w:eastAsia="Calibri" w:hAnsi="Times New Roman" w:cs="Times New Roman"/>
                <w:sz w:val="24"/>
                <w:szCs w:val="24"/>
                <w:lang w:eastAsia="ru-RU"/>
              </w:rPr>
            </w:pPr>
          </w:p>
        </w:tc>
        <w:tc>
          <w:tcPr>
            <w:tcW w:w="4395" w:type="dxa"/>
            <w:tcBorders>
              <w:top w:val="single" w:sz="4" w:space="0" w:color="auto"/>
              <w:left w:val="single" w:sz="4" w:space="0" w:color="auto"/>
              <w:bottom w:val="single" w:sz="4" w:space="0" w:color="auto"/>
              <w:right w:val="single" w:sz="4" w:space="0" w:color="auto"/>
            </w:tcBorders>
            <w:hideMark/>
          </w:tcPr>
          <w:p w:rsidR="00F0062F" w:rsidRPr="00F0062F" w:rsidRDefault="00F0062F" w:rsidP="00F0062F">
            <w:pPr>
              <w:spacing w:after="0" w:line="240" w:lineRule="auto"/>
              <w:ind w:left="34"/>
              <w:jc w:val="both"/>
              <w:rPr>
                <w:rFonts w:ascii="Times New Roman" w:eastAsia="Calibri" w:hAnsi="Times New Roman" w:cs="Times New Roman"/>
                <w:sz w:val="24"/>
                <w:szCs w:val="24"/>
                <w:lang w:eastAsia="ru-RU"/>
              </w:rPr>
            </w:pPr>
            <w:r w:rsidRPr="00F0062F">
              <w:rPr>
                <w:rFonts w:ascii="Times New Roman" w:eastAsia="Calibri" w:hAnsi="Times New Roman" w:cs="Times New Roman"/>
                <w:sz w:val="24"/>
                <w:szCs w:val="24"/>
                <w:lang w:eastAsia="ru-RU"/>
              </w:rPr>
              <w:t>Театр США. Драматургия. Основные направления</w:t>
            </w:r>
          </w:p>
        </w:tc>
        <w:tc>
          <w:tcPr>
            <w:tcW w:w="850" w:type="dxa"/>
            <w:tcBorders>
              <w:top w:val="single" w:sz="4" w:space="0" w:color="auto"/>
              <w:left w:val="single" w:sz="4" w:space="0" w:color="auto"/>
              <w:bottom w:val="single" w:sz="4" w:space="0" w:color="auto"/>
              <w:right w:val="single" w:sz="4" w:space="0" w:color="auto"/>
            </w:tcBorders>
          </w:tcPr>
          <w:p w:rsidR="00F0062F" w:rsidRPr="00F0062F" w:rsidRDefault="00F0062F" w:rsidP="00F0062F">
            <w:pPr>
              <w:spacing w:after="0" w:line="240" w:lineRule="auto"/>
              <w:jc w:val="center"/>
              <w:rPr>
                <w:rFonts w:ascii="Times New Roman" w:eastAsia="Calibri" w:hAnsi="Times New Roman" w:cs="Times New Roman"/>
                <w:sz w:val="24"/>
                <w:szCs w:val="24"/>
                <w:lang w:eastAsia="ru-RU"/>
              </w:rPr>
            </w:pPr>
          </w:p>
        </w:tc>
        <w:tc>
          <w:tcPr>
            <w:tcW w:w="1276" w:type="dxa"/>
            <w:tcBorders>
              <w:top w:val="single" w:sz="4" w:space="0" w:color="auto"/>
              <w:left w:val="single" w:sz="4" w:space="0" w:color="auto"/>
              <w:bottom w:val="single" w:sz="4" w:space="0" w:color="auto"/>
              <w:right w:val="single" w:sz="4" w:space="0" w:color="auto"/>
            </w:tcBorders>
            <w:hideMark/>
          </w:tcPr>
          <w:p w:rsidR="00F0062F" w:rsidRPr="00F0062F" w:rsidRDefault="00F0062F" w:rsidP="00F0062F">
            <w:pPr>
              <w:spacing w:after="0" w:line="240" w:lineRule="auto"/>
              <w:jc w:val="center"/>
              <w:rPr>
                <w:rFonts w:ascii="Times New Roman" w:eastAsia="Calibri" w:hAnsi="Times New Roman" w:cs="Times New Roman"/>
                <w:sz w:val="24"/>
                <w:szCs w:val="24"/>
                <w:lang w:eastAsia="ru-RU"/>
              </w:rPr>
            </w:pPr>
            <w:r w:rsidRPr="00F0062F">
              <w:rPr>
                <w:rFonts w:ascii="Times New Roman" w:eastAsia="Calibri" w:hAnsi="Times New Roman" w:cs="Times New Roman"/>
                <w:sz w:val="24"/>
                <w:szCs w:val="24"/>
                <w:lang w:eastAsia="ru-RU"/>
              </w:rPr>
              <w:t>4</w:t>
            </w:r>
          </w:p>
        </w:tc>
        <w:tc>
          <w:tcPr>
            <w:tcW w:w="1418" w:type="dxa"/>
            <w:tcBorders>
              <w:top w:val="single" w:sz="4" w:space="0" w:color="auto"/>
              <w:left w:val="single" w:sz="4" w:space="0" w:color="auto"/>
              <w:bottom w:val="single" w:sz="4" w:space="0" w:color="auto"/>
              <w:right w:val="single" w:sz="4" w:space="0" w:color="auto"/>
            </w:tcBorders>
            <w:hideMark/>
          </w:tcPr>
          <w:p w:rsidR="00F0062F" w:rsidRPr="00F0062F" w:rsidRDefault="00F0062F" w:rsidP="00F0062F">
            <w:pPr>
              <w:spacing w:after="0" w:line="240" w:lineRule="auto"/>
              <w:jc w:val="center"/>
              <w:rPr>
                <w:rFonts w:ascii="Times New Roman" w:eastAsia="Calibri" w:hAnsi="Times New Roman" w:cs="Times New Roman"/>
                <w:sz w:val="24"/>
                <w:szCs w:val="24"/>
                <w:lang w:eastAsia="ru-RU"/>
              </w:rPr>
            </w:pPr>
            <w:r w:rsidRPr="00F0062F">
              <w:rPr>
                <w:rFonts w:ascii="Times New Roman" w:eastAsia="Calibri" w:hAnsi="Times New Roman" w:cs="Times New Roman"/>
                <w:sz w:val="24"/>
                <w:szCs w:val="24"/>
                <w:lang w:eastAsia="ru-RU"/>
              </w:rPr>
              <w:t>2</w:t>
            </w:r>
          </w:p>
        </w:tc>
        <w:tc>
          <w:tcPr>
            <w:tcW w:w="1100" w:type="dxa"/>
            <w:tcBorders>
              <w:top w:val="single" w:sz="4" w:space="0" w:color="auto"/>
              <w:left w:val="single" w:sz="4" w:space="0" w:color="auto"/>
              <w:bottom w:val="single" w:sz="4" w:space="0" w:color="auto"/>
              <w:right w:val="single" w:sz="4" w:space="0" w:color="auto"/>
            </w:tcBorders>
            <w:hideMark/>
          </w:tcPr>
          <w:p w:rsidR="00F0062F" w:rsidRPr="00F0062F" w:rsidRDefault="00F0062F" w:rsidP="00F0062F">
            <w:pPr>
              <w:spacing w:after="0" w:line="240" w:lineRule="auto"/>
              <w:jc w:val="center"/>
              <w:rPr>
                <w:rFonts w:ascii="Times New Roman" w:eastAsia="Calibri" w:hAnsi="Times New Roman" w:cs="Times New Roman"/>
                <w:sz w:val="24"/>
                <w:szCs w:val="24"/>
                <w:lang w:eastAsia="ru-RU"/>
              </w:rPr>
            </w:pPr>
            <w:r w:rsidRPr="00F0062F">
              <w:rPr>
                <w:rFonts w:ascii="Times New Roman" w:eastAsia="Calibri" w:hAnsi="Times New Roman" w:cs="Times New Roman"/>
                <w:sz w:val="24"/>
                <w:szCs w:val="24"/>
                <w:lang w:eastAsia="ru-RU"/>
              </w:rPr>
              <w:t>2</w:t>
            </w:r>
          </w:p>
        </w:tc>
      </w:tr>
      <w:tr w:rsidR="00F0062F" w:rsidRPr="00F0062F" w:rsidTr="00223B13">
        <w:trPr>
          <w:trHeight w:val="277"/>
          <w:jc w:val="center"/>
        </w:trPr>
        <w:tc>
          <w:tcPr>
            <w:tcW w:w="534" w:type="dxa"/>
            <w:vMerge/>
            <w:tcBorders>
              <w:top w:val="single" w:sz="4" w:space="0" w:color="auto"/>
              <w:left w:val="single" w:sz="4" w:space="0" w:color="auto"/>
              <w:bottom w:val="single" w:sz="4" w:space="0" w:color="auto"/>
              <w:right w:val="single" w:sz="4" w:space="0" w:color="auto"/>
            </w:tcBorders>
            <w:vAlign w:val="center"/>
            <w:hideMark/>
          </w:tcPr>
          <w:p w:rsidR="00F0062F" w:rsidRPr="00F0062F" w:rsidRDefault="00F0062F" w:rsidP="00F0062F">
            <w:pPr>
              <w:spacing w:after="0" w:line="240" w:lineRule="auto"/>
              <w:rPr>
                <w:rFonts w:ascii="Times New Roman" w:eastAsia="Calibri" w:hAnsi="Times New Roman" w:cs="Times New Roman"/>
                <w:sz w:val="24"/>
                <w:szCs w:val="24"/>
                <w:lang w:eastAsia="ru-RU"/>
              </w:rPr>
            </w:pPr>
          </w:p>
        </w:tc>
        <w:tc>
          <w:tcPr>
            <w:tcW w:w="4395" w:type="dxa"/>
            <w:tcBorders>
              <w:top w:val="single" w:sz="4" w:space="0" w:color="auto"/>
              <w:left w:val="single" w:sz="4" w:space="0" w:color="auto"/>
              <w:bottom w:val="single" w:sz="4" w:space="0" w:color="auto"/>
              <w:right w:val="single" w:sz="4" w:space="0" w:color="auto"/>
            </w:tcBorders>
            <w:hideMark/>
          </w:tcPr>
          <w:p w:rsidR="00F0062F" w:rsidRPr="00F0062F" w:rsidRDefault="00F0062F" w:rsidP="00F0062F">
            <w:pPr>
              <w:spacing w:line="240" w:lineRule="auto"/>
              <w:rPr>
                <w:rFonts w:ascii="Times New Roman" w:eastAsia="Calibri" w:hAnsi="Times New Roman" w:cs="Times New Roman"/>
                <w:sz w:val="24"/>
                <w:szCs w:val="24"/>
                <w:lang w:eastAsia="ru-RU"/>
              </w:rPr>
            </w:pPr>
            <w:r w:rsidRPr="00F0062F">
              <w:rPr>
                <w:rFonts w:ascii="Times New Roman" w:eastAsia="Calibri" w:hAnsi="Times New Roman" w:cs="Times New Roman"/>
                <w:sz w:val="24"/>
                <w:szCs w:val="24"/>
                <w:lang w:eastAsia="ru-RU"/>
              </w:rPr>
              <w:t>Питер Брук  «Махабхарата», «Гамлет» «Счастливые дни». Книга П.Брука «Пустое пространство».</w:t>
            </w:r>
            <w:r w:rsidRPr="00F0062F">
              <w:rPr>
                <w:rFonts w:ascii="Times New Roman" w:eastAsia="Calibri" w:hAnsi="Times New Roman" w:cs="Times New Roman"/>
                <w:sz w:val="28"/>
                <w:szCs w:val="28"/>
                <w:lang w:eastAsia="ru-RU"/>
              </w:rPr>
              <w:t xml:space="preserve">                     </w:t>
            </w:r>
            <w:r w:rsidRPr="00F0062F">
              <w:rPr>
                <w:rFonts w:ascii="Times New Roman" w:eastAsia="Calibri" w:hAnsi="Times New Roman" w:cs="Times New Roman"/>
                <w:sz w:val="24"/>
                <w:szCs w:val="24"/>
                <w:lang w:eastAsia="ru-RU"/>
              </w:rPr>
              <w:t>Джорджо Стрелер. Создание «Пикколо театро ди Милано». Спектакль  «Слуга двух господ».                                                                             Книга Стрелера «Театр для людей».</w:t>
            </w:r>
          </w:p>
        </w:tc>
        <w:tc>
          <w:tcPr>
            <w:tcW w:w="850" w:type="dxa"/>
            <w:tcBorders>
              <w:top w:val="single" w:sz="4" w:space="0" w:color="auto"/>
              <w:left w:val="single" w:sz="4" w:space="0" w:color="auto"/>
              <w:bottom w:val="single" w:sz="4" w:space="0" w:color="auto"/>
              <w:right w:val="single" w:sz="4" w:space="0" w:color="auto"/>
            </w:tcBorders>
          </w:tcPr>
          <w:p w:rsidR="00F0062F" w:rsidRPr="00F0062F" w:rsidRDefault="00F0062F" w:rsidP="00F0062F">
            <w:pPr>
              <w:spacing w:after="0" w:line="240" w:lineRule="auto"/>
              <w:jc w:val="center"/>
              <w:rPr>
                <w:rFonts w:ascii="Times New Roman" w:eastAsia="Calibri" w:hAnsi="Times New Roman" w:cs="Times New Roman"/>
                <w:sz w:val="24"/>
                <w:szCs w:val="24"/>
                <w:lang w:eastAsia="ru-RU"/>
              </w:rPr>
            </w:pPr>
          </w:p>
        </w:tc>
        <w:tc>
          <w:tcPr>
            <w:tcW w:w="1276" w:type="dxa"/>
            <w:tcBorders>
              <w:top w:val="single" w:sz="4" w:space="0" w:color="auto"/>
              <w:left w:val="single" w:sz="4" w:space="0" w:color="auto"/>
              <w:bottom w:val="single" w:sz="4" w:space="0" w:color="auto"/>
              <w:right w:val="single" w:sz="4" w:space="0" w:color="auto"/>
            </w:tcBorders>
            <w:hideMark/>
          </w:tcPr>
          <w:p w:rsidR="00F0062F" w:rsidRPr="00F0062F" w:rsidRDefault="00F0062F" w:rsidP="00F0062F">
            <w:pPr>
              <w:spacing w:after="0" w:line="240" w:lineRule="auto"/>
              <w:jc w:val="center"/>
              <w:rPr>
                <w:rFonts w:ascii="Times New Roman" w:eastAsia="Calibri" w:hAnsi="Times New Roman" w:cs="Times New Roman"/>
                <w:sz w:val="24"/>
                <w:szCs w:val="24"/>
                <w:lang w:eastAsia="ru-RU"/>
              </w:rPr>
            </w:pPr>
            <w:r w:rsidRPr="00F0062F">
              <w:rPr>
                <w:rFonts w:ascii="Times New Roman" w:eastAsia="Calibri" w:hAnsi="Times New Roman" w:cs="Times New Roman"/>
                <w:sz w:val="24"/>
                <w:szCs w:val="24"/>
                <w:lang w:eastAsia="ru-RU"/>
              </w:rPr>
              <w:t>4</w:t>
            </w:r>
          </w:p>
        </w:tc>
        <w:tc>
          <w:tcPr>
            <w:tcW w:w="1418" w:type="dxa"/>
            <w:tcBorders>
              <w:top w:val="single" w:sz="4" w:space="0" w:color="auto"/>
              <w:left w:val="single" w:sz="4" w:space="0" w:color="auto"/>
              <w:bottom w:val="single" w:sz="4" w:space="0" w:color="auto"/>
              <w:right w:val="single" w:sz="4" w:space="0" w:color="auto"/>
            </w:tcBorders>
            <w:hideMark/>
          </w:tcPr>
          <w:p w:rsidR="00F0062F" w:rsidRPr="00F0062F" w:rsidRDefault="00F0062F" w:rsidP="00F0062F">
            <w:pPr>
              <w:spacing w:after="0" w:line="240" w:lineRule="auto"/>
              <w:jc w:val="center"/>
              <w:rPr>
                <w:rFonts w:ascii="Times New Roman" w:eastAsia="Calibri" w:hAnsi="Times New Roman" w:cs="Times New Roman"/>
                <w:sz w:val="24"/>
                <w:szCs w:val="24"/>
                <w:lang w:eastAsia="ru-RU"/>
              </w:rPr>
            </w:pPr>
            <w:r w:rsidRPr="00F0062F">
              <w:rPr>
                <w:rFonts w:ascii="Times New Roman" w:eastAsia="Calibri" w:hAnsi="Times New Roman" w:cs="Times New Roman"/>
                <w:sz w:val="24"/>
                <w:szCs w:val="24"/>
                <w:lang w:eastAsia="ru-RU"/>
              </w:rPr>
              <w:t>2</w:t>
            </w:r>
          </w:p>
        </w:tc>
        <w:tc>
          <w:tcPr>
            <w:tcW w:w="1100" w:type="dxa"/>
            <w:tcBorders>
              <w:top w:val="single" w:sz="4" w:space="0" w:color="auto"/>
              <w:left w:val="single" w:sz="4" w:space="0" w:color="auto"/>
              <w:bottom w:val="single" w:sz="4" w:space="0" w:color="auto"/>
              <w:right w:val="single" w:sz="4" w:space="0" w:color="auto"/>
            </w:tcBorders>
            <w:hideMark/>
          </w:tcPr>
          <w:p w:rsidR="00F0062F" w:rsidRPr="00F0062F" w:rsidRDefault="00F0062F" w:rsidP="00F0062F">
            <w:pPr>
              <w:spacing w:after="0" w:line="240" w:lineRule="auto"/>
              <w:jc w:val="center"/>
              <w:rPr>
                <w:rFonts w:ascii="Times New Roman" w:eastAsia="Calibri" w:hAnsi="Times New Roman" w:cs="Times New Roman"/>
                <w:sz w:val="24"/>
                <w:szCs w:val="24"/>
                <w:lang w:eastAsia="ru-RU"/>
              </w:rPr>
            </w:pPr>
            <w:r w:rsidRPr="00F0062F">
              <w:rPr>
                <w:rFonts w:ascii="Times New Roman" w:eastAsia="Calibri" w:hAnsi="Times New Roman" w:cs="Times New Roman"/>
                <w:sz w:val="24"/>
                <w:szCs w:val="24"/>
                <w:lang w:eastAsia="ru-RU"/>
              </w:rPr>
              <w:t>2</w:t>
            </w:r>
          </w:p>
        </w:tc>
      </w:tr>
      <w:tr w:rsidR="00F0062F" w:rsidRPr="00F0062F" w:rsidTr="00223B13">
        <w:trPr>
          <w:trHeight w:val="277"/>
          <w:jc w:val="center"/>
        </w:trPr>
        <w:tc>
          <w:tcPr>
            <w:tcW w:w="534" w:type="dxa"/>
            <w:vMerge/>
            <w:tcBorders>
              <w:top w:val="single" w:sz="4" w:space="0" w:color="auto"/>
              <w:left w:val="single" w:sz="4" w:space="0" w:color="auto"/>
              <w:bottom w:val="single" w:sz="4" w:space="0" w:color="auto"/>
              <w:right w:val="single" w:sz="4" w:space="0" w:color="auto"/>
            </w:tcBorders>
            <w:vAlign w:val="center"/>
            <w:hideMark/>
          </w:tcPr>
          <w:p w:rsidR="00F0062F" w:rsidRPr="00F0062F" w:rsidRDefault="00F0062F" w:rsidP="00F0062F">
            <w:pPr>
              <w:spacing w:after="0" w:line="240" w:lineRule="auto"/>
              <w:rPr>
                <w:rFonts w:ascii="Times New Roman" w:eastAsia="Calibri" w:hAnsi="Times New Roman" w:cs="Times New Roman"/>
                <w:sz w:val="24"/>
                <w:szCs w:val="24"/>
                <w:lang w:eastAsia="ru-RU"/>
              </w:rPr>
            </w:pPr>
          </w:p>
        </w:tc>
        <w:tc>
          <w:tcPr>
            <w:tcW w:w="4395" w:type="dxa"/>
            <w:tcBorders>
              <w:top w:val="single" w:sz="4" w:space="0" w:color="auto"/>
              <w:left w:val="single" w:sz="4" w:space="0" w:color="auto"/>
              <w:bottom w:val="single" w:sz="4" w:space="0" w:color="auto"/>
              <w:right w:val="single" w:sz="4" w:space="0" w:color="auto"/>
            </w:tcBorders>
            <w:hideMark/>
          </w:tcPr>
          <w:p w:rsidR="00F0062F" w:rsidRPr="00F0062F" w:rsidRDefault="00F0062F" w:rsidP="00F0062F">
            <w:pPr>
              <w:spacing w:line="240" w:lineRule="auto"/>
              <w:rPr>
                <w:rFonts w:ascii="Times New Roman" w:eastAsia="Calibri" w:hAnsi="Times New Roman" w:cs="Times New Roman"/>
                <w:sz w:val="24"/>
                <w:szCs w:val="24"/>
                <w:lang w:eastAsia="ru-RU"/>
              </w:rPr>
            </w:pPr>
            <w:r w:rsidRPr="00F0062F">
              <w:rPr>
                <w:rFonts w:ascii="Times New Roman" w:eastAsia="Calibri" w:hAnsi="Times New Roman" w:cs="Times New Roman"/>
                <w:sz w:val="24"/>
                <w:szCs w:val="24"/>
                <w:lang w:eastAsia="ru-RU"/>
              </w:rPr>
              <w:t xml:space="preserve">Ежи Гротовский. Вроцлавский театр-лаборатория. Ариана Мнушкина  Театр «Дю Солей».                                                               </w:t>
            </w:r>
            <w:proofErr w:type="gramStart"/>
            <w:r w:rsidRPr="00F0062F">
              <w:rPr>
                <w:rFonts w:ascii="Times New Roman" w:eastAsia="Calibri" w:hAnsi="Times New Roman" w:cs="Times New Roman"/>
                <w:sz w:val="24"/>
                <w:szCs w:val="24"/>
                <w:lang w:eastAsia="ru-RU"/>
              </w:rPr>
              <w:t>От</w:t>
            </w:r>
            <w:proofErr w:type="gramEnd"/>
            <w:r w:rsidRPr="00F0062F">
              <w:rPr>
                <w:rFonts w:ascii="Times New Roman" w:eastAsia="Calibri" w:hAnsi="Times New Roman" w:cs="Times New Roman"/>
                <w:sz w:val="24"/>
                <w:szCs w:val="24"/>
                <w:lang w:eastAsia="ru-RU"/>
              </w:rPr>
              <w:t xml:space="preserve"> </w:t>
            </w:r>
            <w:proofErr w:type="gramStart"/>
            <w:r w:rsidRPr="00F0062F">
              <w:rPr>
                <w:rFonts w:ascii="Times New Roman" w:eastAsia="Calibri" w:hAnsi="Times New Roman" w:cs="Times New Roman"/>
                <w:sz w:val="24"/>
                <w:szCs w:val="24"/>
                <w:lang w:eastAsia="ru-RU"/>
              </w:rPr>
              <w:t>Роберт</w:t>
            </w:r>
            <w:proofErr w:type="gramEnd"/>
            <w:r w:rsidRPr="00F0062F">
              <w:rPr>
                <w:rFonts w:ascii="Times New Roman" w:eastAsia="Calibri" w:hAnsi="Times New Roman" w:cs="Times New Roman"/>
                <w:sz w:val="24"/>
                <w:szCs w:val="24"/>
                <w:lang w:eastAsia="ru-RU"/>
              </w:rPr>
              <w:t xml:space="preserve"> Уилсона до</w:t>
            </w:r>
            <w:r w:rsidRPr="00F0062F">
              <w:rPr>
                <w:rFonts w:ascii="Times New Roman" w:eastAsia="Calibri" w:hAnsi="Times New Roman" w:cs="Times New Roman"/>
                <w:sz w:val="28"/>
                <w:szCs w:val="28"/>
                <w:lang w:eastAsia="ru-RU"/>
              </w:rPr>
              <w:t xml:space="preserve"> </w:t>
            </w:r>
            <w:r w:rsidRPr="00F0062F">
              <w:rPr>
                <w:rFonts w:ascii="Times New Roman" w:eastAsia="Calibri" w:hAnsi="Times New Roman" w:cs="Times New Roman"/>
                <w:sz w:val="24"/>
                <w:szCs w:val="24"/>
                <w:lang w:eastAsia="ru-RU"/>
              </w:rPr>
              <w:t>Тадеши Судзуки.</w:t>
            </w:r>
          </w:p>
        </w:tc>
        <w:tc>
          <w:tcPr>
            <w:tcW w:w="850" w:type="dxa"/>
            <w:tcBorders>
              <w:top w:val="single" w:sz="4" w:space="0" w:color="auto"/>
              <w:left w:val="single" w:sz="4" w:space="0" w:color="auto"/>
              <w:bottom w:val="single" w:sz="4" w:space="0" w:color="auto"/>
              <w:right w:val="single" w:sz="4" w:space="0" w:color="auto"/>
            </w:tcBorders>
          </w:tcPr>
          <w:p w:rsidR="00F0062F" w:rsidRPr="00F0062F" w:rsidRDefault="00F0062F" w:rsidP="00F0062F">
            <w:pPr>
              <w:spacing w:after="0" w:line="240" w:lineRule="auto"/>
              <w:jc w:val="center"/>
              <w:rPr>
                <w:rFonts w:ascii="Times New Roman" w:eastAsia="Calibri" w:hAnsi="Times New Roman" w:cs="Times New Roman"/>
                <w:sz w:val="24"/>
                <w:szCs w:val="24"/>
                <w:lang w:eastAsia="ru-RU"/>
              </w:rPr>
            </w:pPr>
          </w:p>
        </w:tc>
        <w:tc>
          <w:tcPr>
            <w:tcW w:w="1276" w:type="dxa"/>
            <w:tcBorders>
              <w:top w:val="single" w:sz="4" w:space="0" w:color="auto"/>
              <w:left w:val="single" w:sz="4" w:space="0" w:color="auto"/>
              <w:bottom w:val="single" w:sz="4" w:space="0" w:color="auto"/>
              <w:right w:val="single" w:sz="4" w:space="0" w:color="auto"/>
            </w:tcBorders>
            <w:hideMark/>
          </w:tcPr>
          <w:p w:rsidR="00F0062F" w:rsidRPr="00F0062F" w:rsidRDefault="00F0062F" w:rsidP="00F0062F">
            <w:pPr>
              <w:spacing w:after="0" w:line="240" w:lineRule="auto"/>
              <w:jc w:val="center"/>
              <w:rPr>
                <w:rFonts w:ascii="Times New Roman" w:eastAsia="Calibri" w:hAnsi="Times New Roman" w:cs="Times New Roman"/>
                <w:sz w:val="24"/>
                <w:szCs w:val="24"/>
                <w:lang w:eastAsia="ru-RU"/>
              </w:rPr>
            </w:pPr>
            <w:r w:rsidRPr="00F0062F">
              <w:rPr>
                <w:rFonts w:ascii="Times New Roman" w:eastAsia="Calibri" w:hAnsi="Times New Roman" w:cs="Times New Roman"/>
                <w:sz w:val="24"/>
                <w:szCs w:val="24"/>
                <w:lang w:eastAsia="ru-RU"/>
              </w:rPr>
              <w:t>4</w:t>
            </w:r>
          </w:p>
        </w:tc>
        <w:tc>
          <w:tcPr>
            <w:tcW w:w="1418" w:type="dxa"/>
            <w:tcBorders>
              <w:top w:val="single" w:sz="4" w:space="0" w:color="auto"/>
              <w:left w:val="single" w:sz="4" w:space="0" w:color="auto"/>
              <w:bottom w:val="single" w:sz="4" w:space="0" w:color="auto"/>
              <w:right w:val="single" w:sz="4" w:space="0" w:color="auto"/>
            </w:tcBorders>
            <w:hideMark/>
          </w:tcPr>
          <w:p w:rsidR="00F0062F" w:rsidRPr="00F0062F" w:rsidRDefault="00F0062F" w:rsidP="00F0062F">
            <w:pPr>
              <w:spacing w:after="0" w:line="240" w:lineRule="auto"/>
              <w:jc w:val="center"/>
              <w:rPr>
                <w:rFonts w:ascii="Times New Roman" w:eastAsia="Calibri" w:hAnsi="Times New Roman" w:cs="Times New Roman"/>
                <w:sz w:val="24"/>
                <w:szCs w:val="24"/>
                <w:lang w:eastAsia="ru-RU"/>
              </w:rPr>
            </w:pPr>
            <w:r w:rsidRPr="00F0062F">
              <w:rPr>
                <w:rFonts w:ascii="Times New Roman" w:eastAsia="Calibri" w:hAnsi="Times New Roman" w:cs="Times New Roman"/>
                <w:sz w:val="24"/>
                <w:szCs w:val="24"/>
                <w:lang w:eastAsia="ru-RU"/>
              </w:rPr>
              <w:t>2</w:t>
            </w:r>
          </w:p>
        </w:tc>
        <w:tc>
          <w:tcPr>
            <w:tcW w:w="1100" w:type="dxa"/>
            <w:tcBorders>
              <w:top w:val="single" w:sz="4" w:space="0" w:color="auto"/>
              <w:left w:val="single" w:sz="4" w:space="0" w:color="auto"/>
              <w:bottom w:val="single" w:sz="4" w:space="0" w:color="auto"/>
              <w:right w:val="single" w:sz="4" w:space="0" w:color="auto"/>
            </w:tcBorders>
            <w:hideMark/>
          </w:tcPr>
          <w:p w:rsidR="00F0062F" w:rsidRPr="00F0062F" w:rsidRDefault="00F0062F" w:rsidP="00F0062F">
            <w:pPr>
              <w:spacing w:after="0" w:line="240" w:lineRule="auto"/>
              <w:jc w:val="center"/>
              <w:rPr>
                <w:rFonts w:ascii="Times New Roman" w:eastAsia="Calibri" w:hAnsi="Times New Roman" w:cs="Times New Roman"/>
                <w:sz w:val="24"/>
                <w:szCs w:val="24"/>
                <w:lang w:eastAsia="ru-RU"/>
              </w:rPr>
            </w:pPr>
            <w:r w:rsidRPr="00F0062F">
              <w:rPr>
                <w:rFonts w:ascii="Times New Roman" w:eastAsia="Calibri" w:hAnsi="Times New Roman" w:cs="Times New Roman"/>
                <w:sz w:val="24"/>
                <w:szCs w:val="24"/>
                <w:lang w:eastAsia="ru-RU"/>
              </w:rPr>
              <w:t>2</w:t>
            </w:r>
          </w:p>
        </w:tc>
      </w:tr>
      <w:tr w:rsidR="00F0062F" w:rsidRPr="00F0062F" w:rsidTr="00223B13">
        <w:trPr>
          <w:trHeight w:val="277"/>
          <w:jc w:val="center"/>
        </w:trPr>
        <w:tc>
          <w:tcPr>
            <w:tcW w:w="534" w:type="dxa"/>
            <w:vMerge/>
            <w:tcBorders>
              <w:top w:val="single" w:sz="4" w:space="0" w:color="auto"/>
              <w:left w:val="single" w:sz="4" w:space="0" w:color="auto"/>
              <w:bottom w:val="single" w:sz="4" w:space="0" w:color="auto"/>
              <w:right w:val="single" w:sz="4" w:space="0" w:color="auto"/>
            </w:tcBorders>
            <w:vAlign w:val="center"/>
            <w:hideMark/>
          </w:tcPr>
          <w:p w:rsidR="00F0062F" w:rsidRPr="00F0062F" w:rsidRDefault="00F0062F" w:rsidP="00F0062F">
            <w:pPr>
              <w:spacing w:after="0" w:line="240" w:lineRule="auto"/>
              <w:rPr>
                <w:rFonts w:ascii="Times New Roman" w:eastAsia="Calibri" w:hAnsi="Times New Roman" w:cs="Times New Roman"/>
                <w:sz w:val="24"/>
                <w:szCs w:val="24"/>
                <w:lang w:eastAsia="ru-RU"/>
              </w:rPr>
            </w:pPr>
          </w:p>
        </w:tc>
        <w:tc>
          <w:tcPr>
            <w:tcW w:w="4395" w:type="dxa"/>
            <w:tcBorders>
              <w:top w:val="single" w:sz="4" w:space="0" w:color="auto"/>
              <w:left w:val="single" w:sz="4" w:space="0" w:color="auto"/>
              <w:bottom w:val="single" w:sz="4" w:space="0" w:color="auto"/>
              <w:right w:val="single" w:sz="4" w:space="0" w:color="auto"/>
            </w:tcBorders>
            <w:hideMark/>
          </w:tcPr>
          <w:p w:rsidR="00F0062F" w:rsidRPr="00F0062F" w:rsidRDefault="00F0062F" w:rsidP="00F0062F">
            <w:pPr>
              <w:spacing w:line="240" w:lineRule="auto"/>
              <w:rPr>
                <w:rFonts w:ascii="Times New Roman" w:eastAsia="Calibri" w:hAnsi="Times New Roman" w:cs="Times New Roman"/>
                <w:sz w:val="24"/>
                <w:szCs w:val="24"/>
                <w:lang w:eastAsia="ru-RU"/>
              </w:rPr>
            </w:pPr>
            <w:r w:rsidRPr="00F0062F">
              <w:rPr>
                <w:rFonts w:ascii="Times New Roman" w:eastAsia="Calibri" w:hAnsi="Times New Roman" w:cs="Times New Roman"/>
                <w:sz w:val="24"/>
                <w:szCs w:val="24"/>
                <w:lang w:eastAsia="ru-RU"/>
              </w:rPr>
              <w:t>Обзор основных тенденций современного театрального искусства. От Кристиана Люпы ло Эймунтаса Някрошюса.</w:t>
            </w:r>
          </w:p>
        </w:tc>
        <w:tc>
          <w:tcPr>
            <w:tcW w:w="850" w:type="dxa"/>
            <w:tcBorders>
              <w:top w:val="single" w:sz="4" w:space="0" w:color="auto"/>
              <w:left w:val="single" w:sz="4" w:space="0" w:color="auto"/>
              <w:bottom w:val="single" w:sz="4" w:space="0" w:color="auto"/>
              <w:right w:val="single" w:sz="4" w:space="0" w:color="auto"/>
            </w:tcBorders>
          </w:tcPr>
          <w:p w:rsidR="00F0062F" w:rsidRPr="00F0062F" w:rsidRDefault="00F0062F" w:rsidP="00F0062F">
            <w:pPr>
              <w:spacing w:after="0" w:line="240" w:lineRule="auto"/>
              <w:jc w:val="center"/>
              <w:rPr>
                <w:rFonts w:ascii="Times New Roman" w:eastAsia="Calibri" w:hAnsi="Times New Roman" w:cs="Times New Roman"/>
                <w:sz w:val="24"/>
                <w:szCs w:val="24"/>
                <w:lang w:eastAsia="ru-RU"/>
              </w:rPr>
            </w:pPr>
          </w:p>
        </w:tc>
        <w:tc>
          <w:tcPr>
            <w:tcW w:w="1276" w:type="dxa"/>
            <w:tcBorders>
              <w:top w:val="single" w:sz="4" w:space="0" w:color="auto"/>
              <w:left w:val="single" w:sz="4" w:space="0" w:color="auto"/>
              <w:bottom w:val="single" w:sz="4" w:space="0" w:color="auto"/>
              <w:right w:val="single" w:sz="4" w:space="0" w:color="auto"/>
            </w:tcBorders>
            <w:hideMark/>
          </w:tcPr>
          <w:p w:rsidR="00F0062F" w:rsidRPr="00F0062F" w:rsidRDefault="00F0062F" w:rsidP="00F0062F">
            <w:pPr>
              <w:spacing w:after="0" w:line="240" w:lineRule="auto"/>
              <w:jc w:val="center"/>
              <w:rPr>
                <w:rFonts w:ascii="Times New Roman" w:eastAsia="Calibri" w:hAnsi="Times New Roman" w:cs="Times New Roman"/>
                <w:sz w:val="24"/>
                <w:szCs w:val="24"/>
                <w:lang w:eastAsia="ru-RU"/>
              </w:rPr>
            </w:pPr>
            <w:r w:rsidRPr="00F0062F">
              <w:rPr>
                <w:rFonts w:ascii="Times New Roman" w:eastAsia="Calibri" w:hAnsi="Times New Roman" w:cs="Times New Roman"/>
                <w:sz w:val="24"/>
                <w:szCs w:val="24"/>
                <w:lang w:eastAsia="ru-RU"/>
              </w:rPr>
              <w:t>6</w:t>
            </w:r>
          </w:p>
        </w:tc>
        <w:tc>
          <w:tcPr>
            <w:tcW w:w="1418" w:type="dxa"/>
            <w:tcBorders>
              <w:top w:val="single" w:sz="4" w:space="0" w:color="auto"/>
              <w:left w:val="single" w:sz="4" w:space="0" w:color="auto"/>
              <w:bottom w:val="single" w:sz="4" w:space="0" w:color="auto"/>
              <w:right w:val="single" w:sz="4" w:space="0" w:color="auto"/>
            </w:tcBorders>
            <w:hideMark/>
          </w:tcPr>
          <w:p w:rsidR="00F0062F" w:rsidRPr="00F0062F" w:rsidRDefault="00F0062F" w:rsidP="00F0062F">
            <w:pPr>
              <w:spacing w:after="0" w:line="240" w:lineRule="auto"/>
              <w:jc w:val="center"/>
              <w:rPr>
                <w:rFonts w:ascii="Times New Roman" w:eastAsia="Calibri" w:hAnsi="Times New Roman" w:cs="Times New Roman"/>
                <w:sz w:val="24"/>
                <w:szCs w:val="24"/>
                <w:lang w:eastAsia="ru-RU"/>
              </w:rPr>
            </w:pPr>
            <w:r w:rsidRPr="00F0062F">
              <w:rPr>
                <w:rFonts w:ascii="Times New Roman" w:eastAsia="Calibri" w:hAnsi="Times New Roman" w:cs="Times New Roman"/>
                <w:sz w:val="24"/>
                <w:szCs w:val="24"/>
                <w:lang w:eastAsia="ru-RU"/>
              </w:rPr>
              <w:t>3</w:t>
            </w:r>
          </w:p>
        </w:tc>
        <w:tc>
          <w:tcPr>
            <w:tcW w:w="1100" w:type="dxa"/>
            <w:tcBorders>
              <w:top w:val="single" w:sz="4" w:space="0" w:color="auto"/>
              <w:left w:val="single" w:sz="4" w:space="0" w:color="auto"/>
              <w:bottom w:val="single" w:sz="4" w:space="0" w:color="auto"/>
              <w:right w:val="single" w:sz="4" w:space="0" w:color="auto"/>
            </w:tcBorders>
            <w:hideMark/>
          </w:tcPr>
          <w:p w:rsidR="00F0062F" w:rsidRPr="00F0062F" w:rsidRDefault="00F0062F" w:rsidP="00F0062F">
            <w:pPr>
              <w:spacing w:after="0" w:line="240" w:lineRule="auto"/>
              <w:jc w:val="center"/>
              <w:rPr>
                <w:rFonts w:ascii="Times New Roman" w:eastAsia="Calibri" w:hAnsi="Times New Roman" w:cs="Times New Roman"/>
                <w:sz w:val="24"/>
                <w:szCs w:val="24"/>
                <w:lang w:eastAsia="ru-RU"/>
              </w:rPr>
            </w:pPr>
            <w:r w:rsidRPr="00F0062F">
              <w:rPr>
                <w:rFonts w:ascii="Times New Roman" w:eastAsia="Calibri" w:hAnsi="Times New Roman" w:cs="Times New Roman"/>
                <w:sz w:val="24"/>
                <w:szCs w:val="24"/>
                <w:lang w:eastAsia="ru-RU"/>
              </w:rPr>
              <w:t>3</w:t>
            </w:r>
          </w:p>
        </w:tc>
      </w:tr>
      <w:tr w:rsidR="00F0062F" w:rsidRPr="00F0062F" w:rsidTr="00223B13">
        <w:trPr>
          <w:trHeight w:val="277"/>
          <w:jc w:val="center"/>
        </w:trPr>
        <w:tc>
          <w:tcPr>
            <w:tcW w:w="534" w:type="dxa"/>
            <w:vMerge/>
            <w:tcBorders>
              <w:top w:val="single" w:sz="4" w:space="0" w:color="auto"/>
              <w:left w:val="single" w:sz="4" w:space="0" w:color="auto"/>
              <w:bottom w:val="single" w:sz="4" w:space="0" w:color="auto"/>
              <w:right w:val="single" w:sz="4" w:space="0" w:color="auto"/>
            </w:tcBorders>
            <w:vAlign w:val="center"/>
            <w:hideMark/>
          </w:tcPr>
          <w:p w:rsidR="00F0062F" w:rsidRPr="00F0062F" w:rsidRDefault="00F0062F" w:rsidP="00F0062F">
            <w:pPr>
              <w:spacing w:after="0" w:line="240" w:lineRule="auto"/>
              <w:rPr>
                <w:rFonts w:ascii="Times New Roman" w:eastAsia="Calibri" w:hAnsi="Times New Roman" w:cs="Times New Roman"/>
                <w:sz w:val="24"/>
                <w:szCs w:val="24"/>
                <w:lang w:eastAsia="ru-RU"/>
              </w:rPr>
            </w:pPr>
          </w:p>
        </w:tc>
        <w:tc>
          <w:tcPr>
            <w:tcW w:w="4395" w:type="dxa"/>
            <w:tcBorders>
              <w:top w:val="single" w:sz="4" w:space="0" w:color="auto"/>
              <w:left w:val="single" w:sz="4" w:space="0" w:color="auto"/>
              <w:bottom w:val="single" w:sz="4" w:space="0" w:color="auto"/>
              <w:right w:val="single" w:sz="4" w:space="0" w:color="auto"/>
            </w:tcBorders>
            <w:hideMark/>
          </w:tcPr>
          <w:p w:rsidR="00F0062F" w:rsidRPr="00F0062F" w:rsidRDefault="00F0062F" w:rsidP="00F0062F">
            <w:pPr>
              <w:spacing w:line="240" w:lineRule="auto"/>
              <w:rPr>
                <w:rFonts w:ascii="Times New Roman" w:eastAsia="Calibri" w:hAnsi="Times New Roman" w:cs="Times New Roman"/>
                <w:sz w:val="24"/>
                <w:szCs w:val="24"/>
                <w:lang w:eastAsia="ru-RU"/>
              </w:rPr>
            </w:pPr>
            <w:r w:rsidRPr="00F0062F">
              <w:rPr>
                <w:rFonts w:ascii="Times New Roman" w:eastAsia="Calibri" w:hAnsi="Times New Roman" w:cs="Times New Roman"/>
                <w:sz w:val="24"/>
                <w:szCs w:val="24"/>
                <w:lang w:eastAsia="ru-RU"/>
              </w:rPr>
              <w:t>2 полугодие</w:t>
            </w:r>
          </w:p>
          <w:p w:rsidR="00F0062F" w:rsidRPr="00F0062F" w:rsidRDefault="00F0062F" w:rsidP="00F0062F">
            <w:pPr>
              <w:rPr>
                <w:rFonts w:ascii="Times New Roman" w:eastAsia="Calibri" w:hAnsi="Times New Roman" w:cs="Times New Roman"/>
                <w:sz w:val="24"/>
                <w:szCs w:val="24"/>
                <w:lang w:eastAsia="ru-RU"/>
              </w:rPr>
            </w:pPr>
            <w:r w:rsidRPr="00F0062F">
              <w:rPr>
                <w:rFonts w:ascii="Times New Roman" w:eastAsia="Calibri" w:hAnsi="Times New Roman" w:cs="Times New Roman"/>
                <w:sz w:val="24"/>
                <w:szCs w:val="24"/>
                <w:lang w:eastAsia="ru-RU"/>
              </w:rPr>
              <w:t xml:space="preserve">Русский театр второй половины </w:t>
            </w:r>
            <w:r w:rsidRPr="00F0062F">
              <w:rPr>
                <w:rFonts w:ascii="Times New Roman" w:eastAsia="Calibri" w:hAnsi="Times New Roman" w:cs="Times New Roman"/>
                <w:sz w:val="24"/>
                <w:szCs w:val="24"/>
                <w:lang w:val="en-US" w:eastAsia="ru-RU"/>
              </w:rPr>
              <w:t>XX</w:t>
            </w:r>
            <w:r w:rsidRPr="00F0062F">
              <w:rPr>
                <w:rFonts w:ascii="Times New Roman" w:eastAsia="Calibri" w:hAnsi="Times New Roman" w:cs="Times New Roman"/>
                <w:sz w:val="24"/>
                <w:szCs w:val="24"/>
                <w:lang w:eastAsia="ru-RU"/>
              </w:rPr>
              <w:t xml:space="preserve"> - </w:t>
            </w:r>
            <w:r w:rsidRPr="00F0062F">
              <w:rPr>
                <w:rFonts w:ascii="Times New Roman" w:eastAsia="Calibri" w:hAnsi="Times New Roman" w:cs="Times New Roman"/>
                <w:sz w:val="24"/>
                <w:szCs w:val="24"/>
                <w:lang w:val="en-US" w:eastAsia="ru-RU"/>
              </w:rPr>
              <w:t>XXI</w:t>
            </w:r>
            <w:r w:rsidRPr="00F0062F">
              <w:rPr>
                <w:rFonts w:ascii="Times New Roman" w:eastAsia="Calibri" w:hAnsi="Times New Roman" w:cs="Times New Roman"/>
                <w:sz w:val="24"/>
                <w:szCs w:val="24"/>
                <w:lang w:eastAsia="ru-RU"/>
              </w:rPr>
              <w:t xml:space="preserve"> вв.  </w:t>
            </w:r>
          </w:p>
        </w:tc>
        <w:tc>
          <w:tcPr>
            <w:tcW w:w="850" w:type="dxa"/>
            <w:tcBorders>
              <w:top w:val="single" w:sz="4" w:space="0" w:color="auto"/>
              <w:left w:val="single" w:sz="4" w:space="0" w:color="auto"/>
              <w:bottom w:val="single" w:sz="4" w:space="0" w:color="auto"/>
              <w:right w:val="single" w:sz="4" w:space="0" w:color="auto"/>
            </w:tcBorders>
          </w:tcPr>
          <w:p w:rsidR="00F0062F" w:rsidRPr="00F0062F" w:rsidRDefault="00F0062F" w:rsidP="00F0062F">
            <w:pPr>
              <w:spacing w:after="0" w:line="240" w:lineRule="auto"/>
              <w:jc w:val="center"/>
              <w:rPr>
                <w:rFonts w:ascii="Times New Roman" w:eastAsia="Calibri" w:hAnsi="Times New Roman" w:cs="Times New Roman"/>
                <w:sz w:val="24"/>
                <w:szCs w:val="24"/>
                <w:lang w:eastAsia="ru-RU"/>
              </w:rPr>
            </w:pPr>
          </w:p>
        </w:tc>
        <w:tc>
          <w:tcPr>
            <w:tcW w:w="1276" w:type="dxa"/>
            <w:tcBorders>
              <w:top w:val="single" w:sz="4" w:space="0" w:color="auto"/>
              <w:left w:val="single" w:sz="4" w:space="0" w:color="auto"/>
              <w:bottom w:val="single" w:sz="4" w:space="0" w:color="auto"/>
              <w:right w:val="single" w:sz="4" w:space="0" w:color="auto"/>
            </w:tcBorders>
          </w:tcPr>
          <w:p w:rsidR="00F0062F" w:rsidRPr="00F0062F" w:rsidRDefault="00F0062F" w:rsidP="00F0062F">
            <w:pPr>
              <w:spacing w:after="0" w:line="240" w:lineRule="auto"/>
              <w:jc w:val="center"/>
              <w:rPr>
                <w:rFonts w:ascii="Times New Roman" w:eastAsia="Calibri" w:hAnsi="Times New Roman" w:cs="Times New Roman"/>
                <w:color w:val="92D050"/>
                <w:sz w:val="24"/>
                <w:szCs w:val="24"/>
                <w:lang w:eastAsia="ru-RU"/>
              </w:rPr>
            </w:pPr>
          </w:p>
        </w:tc>
        <w:tc>
          <w:tcPr>
            <w:tcW w:w="1418" w:type="dxa"/>
            <w:tcBorders>
              <w:top w:val="single" w:sz="4" w:space="0" w:color="auto"/>
              <w:left w:val="single" w:sz="4" w:space="0" w:color="auto"/>
              <w:bottom w:val="single" w:sz="4" w:space="0" w:color="auto"/>
              <w:right w:val="single" w:sz="4" w:space="0" w:color="auto"/>
            </w:tcBorders>
          </w:tcPr>
          <w:p w:rsidR="00F0062F" w:rsidRPr="00F0062F" w:rsidRDefault="00F0062F" w:rsidP="00F0062F">
            <w:pPr>
              <w:spacing w:after="0" w:line="240" w:lineRule="auto"/>
              <w:jc w:val="center"/>
              <w:rPr>
                <w:rFonts w:ascii="Times New Roman" w:eastAsia="Calibri" w:hAnsi="Times New Roman" w:cs="Times New Roman"/>
                <w:color w:val="92D050"/>
                <w:sz w:val="24"/>
                <w:szCs w:val="24"/>
                <w:lang w:eastAsia="ru-RU"/>
              </w:rPr>
            </w:pPr>
          </w:p>
        </w:tc>
        <w:tc>
          <w:tcPr>
            <w:tcW w:w="1100" w:type="dxa"/>
            <w:tcBorders>
              <w:top w:val="single" w:sz="4" w:space="0" w:color="auto"/>
              <w:left w:val="single" w:sz="4" w:space="0" w:color="auto"/>
              <w:bottom w:val="single" w:sz="4" w:space="0" w:color="auto"/>
              <w:right w:val="single" w:sz="4" w:space="0" w:color="auto"/>
            </w:tcBorders>
          </w:tcPr>
          <w:p w:rsidR="00F0062F" w:rsidRPr="00F0062F" w:rsidRDefault="00F0062F" w:rsidP="00F0062F">
            <w:pPr>
              <w:spacing w:after="0" w:line="240" w:lineRule="auto"/>
              <w:jc w:val="center"/>
              <w:rPr>
                <w:rFonts w:ascii="Times New Roman" w:eastAsia="Calibri" w:hAnsi="Times New Roman" w:cs="Times New Roman"/>
                <w:color w:val="92D050"/>
                <w:sz w:val="24"/>
                <w:szCs w:val="24"/>
                <w:lang w:eastAsia="ru-RU"/>
              </w:rPr>
            </w:pPr>
          </w:p>
        </w:tc>
      </w:tr>
      <w:tr w:rsidR="00F0062F" w:rsidRPr="00F0062F" w:rsidTr="00223B13">
        <w:trPr>
          <w:trHeight w:val="277"/>
          <w:jc w:val="center"/>
        </w:trPr>
        <w:tc>
          <w:tcPr>
            <w:tcW w:w="534" w:type="dxa"/>
            <w:vMerge/>
            <w:tcBorders>
              <w:top w:val="single" w:sz="4" w:space="0" w:color="auto"/>
              <w:left w:val="single" w:sz="4" w:space="0" w:color="auto"/>
              <w:bottom w:val="single" w:sz="4" w:space="0" w:color="auto"/>
              <w:right w:val="single" w:sz="4" w:space="0" w:color="auto"/>
            </w:tcBorders>
            <w:vAlign w:val="center"/>
            <w:hideMark/>
          </w:tcPr>
          <w:p w:rsidR="00F0062F" w:rsidRPr="00F0062F" w:rsidRDefault="00F0062F" w:rsidP="00F0062F">
            <w:pPr>
              <w:spacing w:after="0" w:line="240" w:lineRule="auto"/>
              <w:rPr>
                <w:rFonts w:ascii="Times New Roman" w:eastAsia="Calibri" w:hAnsi="Times New Roman" w:cs="Times New Roman"/>
                <w:sz w:val="24"/>
                <w:szCs w:val="24"/>
                <w:lang w:eastAsia="ru-RU"/>
              </w:rPr>
            </w:pPr>
          </w:p>
        </w:tc>
        <w:tc>
          <w:tcPr>
            <w:tcW w:w="4395" w:type="dxa"/>
            <w:tcBorders>
              <w:top w:val="single" w:sz="4" w:space="0" w:color="auto"/>
              <w:left w:val="single" w:sz="4" w:space="0" w:color="auto"/>
              <w:bottom w:val="single" w:sz="4" w:space="0" w:color="auto"/>
              <w:right w:val="single" w:sz="4" w:space="0" w:color="auto"/>
            </w:tcBorders>
            <w:hideMark/>
          </w:tcPr>
          <w:p w:rsidR="00F0062F" w:rsidRPr="00F0062F" w:rsidRDefault="00F0062F" w:rsidP="00F0062F">
            <w:pPr>
              <w:spacing w:line="240" w:lineRule="auto"/>
              <w:rPr>
                <w:rFonts w:ascii="Times New Roman" w:eastAsia="Calibri" w:hAnsi="Times New Roman" w:cs="Times New Roman"/>
                <w:sz w:val="24"/>
                <w:szCs w:val="24"/>
                <w:lang w:eastAsia="ru-RU"/>
              </w:rPr>
            </w:pPr>
            <w:r w:rsidRPr="00F0062F">
              <w:rPr>
                <w:rFonts w:ascii="Times New Roman" w:eastAsia="Calibri" w:hAnsi="Times New Roman" w:cs="Times New Roman"/>
                <w:sz w:val="24"/>
                <w:szCs w:val="24"/>
                <w:lang w:eastAsia="ru-RU"/>
              </w:rPr>
              <w:t xml:space="preserve">Творчество выдающихся деятелей  русского театра XX века.                            Создание театра «Современник». </w:t>
            </w:r>
            <w:r w:rsidRPr="00F0062F">
              <w:rPr>
                <w:rFonts w:ascii="Times New Roman" w:eastAsia="Calibri" w:hAnsi="Times New Roman" w:cs="Times New Roman"/>
                <w:sz w:val="24"/>
                <w:szCs w:val="24"/>
                <w:lang w:eastAsia="ru-RU"/>
              </w:rPr>
              <w:lastRenderedPageBreak/>
              <w:t xml:space="preserve">Возникновение Театра на Таганке. БДТ имени А.М. Горького. Спектакли. Актеры театра. </w:t>
            </w:r>
          </w:p>
        </w:tc>
        <w:tc>
          <w:tcPr>
            <w:tcW w:w="850" w:type="dxa"/>
            <w:tcBorders>
              <w:top w:val="single" w:sz="4" w:space="0" w:color="auto"/>
              <w:left w:val="single" w:sz="4" w:space="0" w:color="auto"/>
              <w:bottom w:val="single" w:sz="4" w:space="0" w:color="auto"/>
              <w:right w:val="single" w:sz="4" w:space="0" w:color="auto"/>
            </w:tcBorders>
          </w:tcPr>
          <w:p w:rsidR="00F0062F" w:rsidRPr="00F0062F" w:rsidRDefault="00F0062F" w:rsidP="00F0062F">
            <w:pPr>
              <w:spacing w:after="0" w:line="240" w:lineRule="auto"/>
              <w:jc w:val="center"/>
              <w:rPr>
                <w:rFonts w:ascii="Times New Roman" w:eastAsia="Calibri" w:hAnsi="Times New Roman" w:cs="Times New Roman"/>
                <w:sz w:val="24"/>
                <w:szCs w:val="24"/>
                <w:lang w:eastAsia="ru-RU"/>
              </w:rPr>
            </w:pPr>
          </w:p>
        </w:tc>
        <w:tc>
          <w:tcPr>
            <w:tcW w:w="1276" w:type="dxa"/>
            <w:tcBorders>
              <w:top w:val="single" w:sz="4" w:space="0" w:color="auto"/>
              <w:left w:val="single" w:sz="4" w:space="0" w:color="auto"/>
              <w:bottom w:val="single" w:sz="4" w:space="0" w:color="auto"/>
              <w:right w:val="single" w:sz="4" w:space="0" w:color="auto"/>
            </w:tcBorders>
            <w:hideMark/>
          </w:tcPr>
          <w:p w:rsidR="00F0062F" w:rsidRPr="00F0062F" w:rsidRDefault="00F0062F" w:rsidP="00F0062F">
            <w:pPr>
              <w:spacing w:after="0" w:line="240" w:lineRule="auto"/>
              <w:jc w:val="center"/>
              <w:rPr>
                <w:rFonts w:ascii="Times New Roman" w:eastAsia="Calibri" w:hAnsi="Times New Roman" w:cs="Times New Roman"/>
                <w:sz w:val="24"/>
                <w:szCs w:val="24"/>
                <w:lang w:eastAsia="ru-RU"/>
              </w:rPr>
            </w:pPr>
            <w:r w:rsidRPr="00F0062F">
              <w:rPr>
                <w:rFonts w:ascii="Times New Roman" w:eastAsia="Calibri" w:hAnsi="Times New Roman" w:cs="Times New Roman"/>
                <w:sz w:val="24"/>
                <w:szCs w:val="24"/>
                <w:lang w:eastAsia="ru-RU"/>
              </w:rPr>
              <w:t>8</w:t>
            </w:r>
          </w:p>
        </w:tc>
        <w:tc>
          <w:tcPr>
            <w:tcW w:w="1418" w:type="dxa"/>
            <w:tcBorders>
              <w:top w:val="single" w:sz="4" w:space="0" w:color="auto"/>
              <w:left w:val="single" w:sz="4" w:space="0" w:color="auto"/>
              <w:bottom w:val="single" w:sz="4" w:space="0" w:color="auto"/>
              <w:right w:val="single" w:sz="4" w:space="0" w:color="auto"/>
            </w:tcBorders>
            <w:hideMark/>
          </w:tcPr>
          <w:p w:rsidR="00F0062F" w:rsidRPr="00F0062F" w:rsidRDefault="00F0062F" w:rsidP="00F0062F">
            <w:pPr>
              <w:spacing w:after="0" w:line="240" w:lineRule="auto"/>
              <w:jc w:val="center"/>
              <w:rPr>
                <w:rFonts w:ascii="Times New Roman" w:eastAsia="Calibri" w:hAnsi="Times New Roman" w:cs="Times New Roman"/>
                <w:sz w:val="24"/>
                <w:szCs w:val="24"/>
                <w:lang w:eastAsia="ru-RU"/>
              </w:rPr>
            </w:pPr>
            <w:r w:rsidRPr="00F0062F">
              <w:rPr>
                <w:rFonts w:ascii="Times New Roman" w:eastAsia="Calibri" w:hAnsi="Times New Roman" w:cs="Times New Roman"/>
                <w:sz w:val="24"/>
                <w:szCs w:val="24"/>
                <w:lang w:eastAsia="ru-RU"/>
              </w:rPr>
              <w:t>4</w:t>
            </w:r>
          </w:p>
        </w:tc>
        <w:tc>
          <w:tcPr>
            <w:tcW w:w="1100" w:type="dxa"/>
            <w:tcBorders>
              <w:top w:val="single" w:sz="4" w:space="0" w:color="auto"/>
              <w:left w:val="single" w:sz="4" w:space="0" w:color="auto"/>
              <w:bottom w:val="single" w:sz="4" w:space="0" w:color="auto"/>
              <w:right w:val="single" w:sz="4" w:space="0" w:color="auto"/>
            </w:tcBorders>
            <w:hideMark/>
          </w:tcPr>
          <w:p w:rsidR="00F0062F" w:rsidRPr="00F0062F" w:rsidRDefault="00F0062F" w:rsidP="00F0062F">
            <w:pPr>
              <w:spacing w:after="0" w:line="240" w:lineRule="auto"/>
              <w:jc w:val="center"/>
              <w:rPr>
                <w:rFonts w:ascii="Times New Roman" w:eastAsia="Calibri" w:hAnsi="Times New Roman" w:cs="Times New Roman"/>
                <w:sz w:val="24"/>
                <w:szCs w:val="24"/>
                <w:lang w:eastAsia="ru-RU"/>
              </w:rPr>
            </w:pPr>
            <w:r w:rsidRPr="00F0062F">
              <w:rPr>
                <w:rFonts w:ascii="Times New Roman" w:eastAsia="Calibri" w:hAnsi="Times New Roman" w:cs="Times New Roman"/>
                <w:sz w:val="24"/>
                <w:szCs w:val="24"/>
                <w:lang w:eastAsia="ru-RU"/>
              </w:rPr>
              <w:t>4</w:t>
            </w:r>
          </w:p>
        </w:tc>
      </w:tr>
      <w:tr w:rsidR="00F0062F" w:rsidRPr="00F0062F" w:rsidTr="00223B13">
        <w:trPr>
          <w:trHeight w:val="277"/>
          <w:jc w:val="center"/>
        </w:trPr>
        <w:tc>
          <w:tcPr>
            <w:tcW w:w="534" w:type="dxa"/>
            <w:vMerge/>
            <w:tcBorders>
              <w:top w:val="single" w:sz="4" w:space="0" w:color="auto"/>
              <w:left w:val="single" w:sz="4" w:space="0" w:color="auto"/>
              <w:bottom w:val="single" w:sz="4" w:space="0" w:color="auto"/>
              <w:right w:val="single" w:sz="4" w:space="0" w:color="auto"/>
            </w:tcBorders>
            <w:vAlign w:val="center"/>
            <w:hideMark/>
          </w:tcPr>
          <w:p w:rsidR="00F0062F" w:rsidRPr="00F0062F" w:rsidRDefault="00F0062F" w:rsidP="00F0062F">
            <w:pPr>
              <w:spacing w:after="0" w:line="240" w:lineRule="auto"/>
              <w:rPr>
                <w:rFonts w:ascii="Times New Roman" w:eastAsia="Calibri" w:hAnsi="Times New Roman" w:cs="Times New Roman"/>
                <w:sz w:val="24"/>
                <w:szCs w:val="24"/>
                <w:lang w:eastAsia="ru-RU"/>
              </w:rPr>
            </w:pPr>
          </w:p>
        </w:tc>
        <w:tc>
          <w:tcPr>
            <w:tcW w:w="4395" w:type="dxa"/>
            <w:tcBorders>
              <w:top w:val="single" w:sz="4" w:space="0" w:color="auto"/>
              <w:left w:val="single" w:sz="4" w:space="0" w:color="auto"/>
              <w:bottom w:val="single" w:sz="4" w:space="0" w:color="auto"/>
              <w:right w:val="single" w:sz="4" w:space="0" w:color="auto"/>
            </w:tcBorders>
            <w:hideMark/>
          </w:tcPr>
          <w:p w:rsidR="00F0062F" w:rsidRPr="00F0062F" w:rsidRDefault="00F0062F" w:rsidP="00F0062F">
            <w:pPr>
              <w:spacing w:line="240" w:lineRule="auto"/>
              <w:rPr>
                <w:rFonts w:ascii="Times New Roman" w:eastAsia="Calibri" w:hAnsi="Times New Roman" w:cs="Times New Roman"/>
                <w:sz w:val="24"/>
                <w:szCs w:val="24"/>
                <w:lang w:eastAsia="ru-RU"/>
              </w:rPr>
            </w:pPr>
            <w:r w:rsidRPr="00F0062F">
              <w:rPr>
                <w:rFonts w:ascii="Times New Roman" w:eastAsia="Calibri" w:hAnsi="Times New Roman" w:cs="Times New Roman"/>
                <w:sz w:val="24"/>
                <w:szCs w:val="24"/>
                <w:lang w:eastAsia="ru-RU"/>
              </w:rPr>
              <w:t xml:space="preserve">Режиссура А.Эфроса, В.Плучека, А.Гончарова, М.Захарова, Г.Волчек, Б.Равенских, Л.Хейфеца, А.Васильева, П.Фоменко, Л.Додина. Основные спектакли.     </w:t>
            </w:r>
          </w:p>
        </w:tc>
        <w:tc>
          <w:tcPr>
            <w:tcW w:w="850" w:type="dxa"/>
            <w:tcBorders>
              <w:top w:val="single" w:sz="4" w:space="0" w:color="auto"/>
              <w:left w:val="single" w:sz="4" w:space="0" w:color="auto"/>
              <w:bottom w:val="single" w:sz="4" w:space="0" w:color="auto"/>
              <w:right w:val="single" w:sz="4" w:space="0" w:color="auto"/>
            </w:tcBorders>
          </w:tcPr>
          <w:p w:rsidR="00F0062F" w:rsidRPr="00F0062F" w:rsidRDefault="00F0062F" w:rsidP="00F0062F">
            <w:pPr>
              <w:spacing w:after="0" w:line="240" w:lineRule="auto"/>
              <w:jc w:val="center"/>
              <w:rPr>
                <w:rFonts w:ascii="Times New Roman" w:eastAsia="Calibri" w:hAnsi="Times New Roman" w:cs="Times New Roman"/>
                <w:sz w:val="24"/>
                <w:szCs w:val="24"/>
                <w:lang w:eastAsia="ru-RU"/>
              </w:rPr>
            </w:pPr>
          </w:p>
        </w:tc>
        <w:tc>
          <w:tcPr>
            <w:tcW w:w="1276" w:type="dxa"/>
            <w:tcBorders>
              <w:top w:val="single" w:sz="4" w:space="0" w:color="auto"/>
              <w:left w:val="single" w:sz="4" w:space="0" w:color="auto"/>
              <w:bottom w:val="single" w:sz="4" w:space="0" w:color="auto"/>
              <w:right w:val="single" w:sz="4" w:space="0" w:color="auto"/>
            </w:tcBorders>
            <w:hideMark/>
          </w:tcPr>
          <w:p w:rsidR="00F0062F" w:rsidRPr="00F0062F" w:rsidRDefault="00F0062F" w:rsidP="00F0062F">
            <w:pPr>
              <w:spacing w:after="0" w:line="240" w:lineRule="auto"/>
              <w:jc w:val="center"/>
              <w:rPr>
                <w:rFonts w:ascii="Times New Roman" w:eastAsia="Calibri" w:hAnsi="Times New Roman" w:cs="Times New Roman"/>
                <w:sz w:val="24"/>
                <w:szCs w:val="24"/>
                <w:lang w:eastAsia="ru-RU"/>
              </w:rPr>
            </w:pPr>
            <w:r w:rsidRPr="00F0062F">
              <w:rPr>
                <w:rFonts w:ascii="Times New Roman" w:eastAsia="Calibri" w:hAnsi="Times New Roman" w:cs="Times New Roman"/>
                <w:sz w:val="24"/>
                <w:szCs w:val="24"/>
                <w:lang w:eastAsia="ru-RU"/>
              </w:rPr>
              <w:t>8</w:t>
            </w:r>
          </w:p>
        </w:tc>
        <w:tc>
          <w:tcPr>
            <w:tcW w:w="1418" w:type="dxa"/>
            <w:tcBorders>
              <w:top w:val="single" w:sz="4" w:space="0" w:color="auto"/>
              <w:left w:val="single" w:sz="4" w:space="0" w:color="auto"/>
              <w:bottom w:val="single" w:sz="4" w:space="0" w:color="auto"/>
              <w:right w:val="single" w:sz="4" w:space="0" w:color="auto"/>
            </w:tcBorders>
            <w:hideMark/>
          </w:tcPr>
          <w:p w:rsidR="00F0062F" w:rsidRPr="00F0062F" w:rsidRDefault="00F0062F" w:rsidP="00F0062F">
            <w:pPr>
              <w:spacing w:after="0" w:line="240" w:lineRule="auto"/>
              <w:jc w:val="center"/>
              <w:rPr>
                <w:rFonts w:ascii="Times New Roman" w:eastAsia="Calibri" w:hAnsi="Times New Roman" w:cs="Times New Roman"/>
                <w:sz w:val="24"/>
                <w:szCs w:val="24"/>
                <w:lang w:eastAsia="ru-RU"/>
              </w:rPr>
            </w:pPr>
            <w:r w:rsidRPr="00F0062F">
              <w:rPr>
                <w:rFonts w:ascii="Times New Roman" w:eastAsia="Calibri" w:hAnsi="Times New Roman" w:cs="Times New Roman"/>
                <w:sz w:val="24"/>
                <w:szCs w:val="24"/>
                <w:lang w:eastAsia="ru-RU"/>
              </w:rPr>
              <w:t>4</w:t>
            </w:r>
          </w:p>
        </w:tc>
        <w:tc>
          <w:tcPr>
            <w:tcW w:w="1100" w:type="dxa"/>
            <w:tcBorders>
              <w:top w:val="single" w:sz="4" w:space="0" w:color="auto"/>
              <w:left w:val="single" w:sz="4" w:space="0" w:color="auto"/>
              <w:bottom w:val="single" w:sz="4" w:space="0" w:color="auto"/>
              <w:right w:val="single" w:sz="4" w:space="0" w:color="auto"/>
            </w:tcBorders>
            <w:hideMark/>
          </w:tcPr>
          <w:p w:rsidR="00F0062F" w:rsidRPr="00F0062F" w:rsidRDefault="00F0062F" w:rsidP="00F0062F">
            <w:pPr>
              <w:spacing w:after="0" w:line="240" w:lineRule="auto"/>
              <w:jc w:val="center"/>
              <w:rPr>
                <w:rFonts w:ascii="Times New Roman" w:eastAsia="Calibri" w:hAnsi="Times New Roman" w:cs="Times New Roman"/>
                <w:sz w:val="24"/>
                <w:szCs w:val="24"/>
                <w:lang w:eastAsia="ru-RU"/>
              </w:rPr>
            </w:pPr>
            <w:r w:rsidRPr="00F0062F">
              <w:rPr>
                <w:rFonts w:ascii="Times New Roman" w:eastAsia="Calibri" w:hAnsi="Times New Roman" w:cs="Times New Roman"/>
                <w:sz w:val="24"/>
                <w:szCs w:val="24"/>
                <w:lang w:eastAsia="ru-RU"/>
              </w:rPr>
              <w:t>4</w:t>
            </w:r>
          </w:p>
        </w:tc>
      </w:tr>
      <w:tr w:rsidR="00F0062F" w:rsidRPr="00F0062F" w:rsidTr="00223B13">
        <w:trPr>
          <w:trHeight w:val="277"/>
          <w:jc w:val="center"/>
        </w:trPr>
        <w:tc>
          <w:tcPr>
            <w:tcW w:w="534" w:type="dxa"/>
            <w:vMerge/>
            <w:tcBorders>
              <w:top w:val="single" w:sz="4" w:space="0" w:color="auto"/>
              <w:left w:val="single" w:sz="4" w:space="0" w:color="auto"/>
              <w:bottom w:val="single" w:sz="4" w:space="0" w:color="auto"/>
              <w:right w:val="single" w:sz="4" w:space="0" w:color="auto"/>
            </w:tcBorders>
            <w:vAlign w:val="center"/>
            <w:hideMark/>
          </w:tcPr>
          <w:p w:rsidR="00F0062F" w:rsidRPr="00F0062F" w:rsidRDefault="00F0062F" w:rsidP="00F0062F">
            <w:pPr>
              <w:spacing w:after="0" w:line="240" w:lineRule="auto"/>
              <w:rPr>
                <w:rFonts w:ascii="Times New Roman" w:eastAsia="Calibri" w:hAnsi="Times New Roman" w:cs="Times New Roman"/>
                <w:sz w:val="24"/>
                <w:szCs w:val="24"/>
                <w:lang w:eastAsia="ru-RU"/>
              </w:rPr>
            </w:pPr>
          </w:p>
        </w:tc>
        <w:tc>
          <w:tcPr>
            <w:tcW w:w="4395" w:type="dxa"/>
            <w:tcBorders>
              <w:top w:val="single" w:sz="4" w:space="0" w:color="auto"/>
              <w:left w:val="single" w:sz="4" w:space="0" w:color="auto"/>
              <w:bottom w:val="single" w:sz="4" w:space="0" w:color="auto"/>
              <w:right w:val="single" w:sz="4" w:space="0" w:color="auto"/>
            </w:tcBorders>
            <w:hideMark/>
          </w:tcPr>
          <w:p w:rsidR="00F0062F" w:rsidRPr="00F0062F" w:rsidRDefault="00F0062F" w:rsidP="00F0062F">
            <w:pPr>
              <w:spacing w:line="240" w:lineRule="auto"/>
              <w:rPr>
                <w:rFonts w:ascii="Times New Roman" w:eastAsia="Calibri" w:hAnsi="Times New Roman" w:cs="Times New Roman"/>
                <w:sz w:val="24"/>
                <w:szCs w:val="24"/>
                <w:lang w:eastAsia="ru-RU"/>
              </w:rPr>
            </w:pPr>
            <w:r w:rsidRPr="00F0062F">
              <w:rPr>
                <w:rFonts w:ascii="Times New Roman" w:eastAsia="Calibri" w:hAnsi="Times New Roman" w:cs="Times New Roman"/>
                <w:sz w:val="24"/>
                <w:szCs w:val="24"/>
                <w:lang w:eastAsia="ru-RU"/>
              </w:rPr>
              <w:t xml:space="preserve">Драматургия второй половины </w:t>
            </w:r>
            <w:r w:rsidRPr="00F0062F">
              <w:rPr>
                <w:rFonts w:ascii="Times New Roman" w:eastAsia="Calibri" w:hAnsi="Times New Roman" w:cs="Times New Roman"/>
                <w:sz w:val="24"/>
                <w:szCs w:val="24"/>
                <w:lang w:val="en-US" w:eastAsia="ru-RU"/>
              </w:rPr>
              <w:t>XX</w:t>
            </w:r>
            <w:r w:rsidRPr="00F0062F">
              <w:rPr>
                <w:rFonts w:ascii="Times New Roman" w:eastAsia="Calibri" w:hAnsi="Times New Roman" w:cs="Times New Roman"/>
                <w:sz w:val="24"/>
                <w:szCs w:val="24"/>
                <w:lang w:eastAsia="ru-RU"/>
              </w:rPr>
              <w:t xml:space="preserve"> вв.</w:t>
            </w:r>
          </w:p>
        </w:tc>
        <w:tc>
          <w:tcPr>
            <w:tcW w:w="850" w:type="dxa"/>
            <w:tcBorders>
              <w:top w:val="single" w:sz="4" w:space="0" w:color="auto"/>
              <w:left w:val="single" w:sz="4" w:space="0" w:color="auto"/>
              <w:bottom w:val="single" w:sz="4" w:space="0" w:color="auto"/>
              <w:right w:val="single" w:sz="4" w:space="0" w:color="auto"/>
            </w:tcBorders>
          </w:tcPr>
          <w:p w:rsidR="00F0062F" w:rsidRPr="00F0062F" w:rsidRDefault="00F0062F" w:rsidP="00F0062F">
            <w:pPr>
              <w:spacing w:after="0" w:line="240" w:lineRule="auto"/>
              <w:jc w:val="center"/>
              <w:rPr>
                <w:rFonts w:ascii="Times New Roman" w:eastAsia="Calibri" w:hAnsi="Times New Roman" w:cs="Times New Roman"/>
                <w:sz w:val="24"/>
                <w:szCs w:val="24"/>
                <w:lang w:eastAsia="ru-RU"/>
              </w:rPr>
            </w:pPr>
          </w:p>
        </w:tc>
        <w:tc>
          <w:tcPr>
            <w:tcW w:w="1276" w:type="dxa"/>
            <w:tcBorders>
              <w:top w:val="single" w:sz="4" w:space="0" w:color="auto"/>
              <w:left w:val="single" w:sz="4" w:space="0" w:color="auto"/>
              <w:bottom w:val="single" w:sz="4" w:space="0" w:color="auto"/>
              <w:right w:val="single" w:sz="4" w:space="0" w:color="auto"/>
            </w:tcBorders>
            <w:hideMark/>
          </w:tcPr>
          <w:p w:rsidR="00F0062F" w:rsidRPr="00F0062F" w:rsidRDefault="00F0062F" w:rsidP="00F0062F">
            <w:pPr>
              <w:spacing w:after="0" w:line="240" w:lineRule="auto"/>
              <w:jc w:val="center"/>
              <w:rPr>
                <w:rFonts w:ascii="Times New Roman" w:eastAsia="Calibri" w:hAnsi="Times New Roman" w:cs="Times New Roman"/>
                <w:sz w:val="24"/>
                <w:szCs w:val="24"/>
                <w:lang w:eastAsia="ru-RU"/>
              </w:rPr>
            </w:pPr>
            <w:r w:rsidRPr="00F0062F">
              <w:rPr>
                <w:rFonts w:ascii="Times New Roman" w:eastAsia="Calibri" w:hAnsi="Times New Roman" w:cs="Times New Roman"/>
                <w:sz w:val="24"/>
                <w:szCs w:val="24"/>
                <w:lang w:eastAsia="ru-RU"/>
              </w:rPr>
              <w:t>6</w:t>
            </w:r>
          </w:p>
        </w:tc>
        <w:tc>
          <w:tcPr>
            <w:tcW w:w="1418" w:type="dxa"/>
            <w:tcBorders>
              <w:top w:val="single" w:sz="4" w:space="0" w:color="auto"/>
              <w:left w:val="single" w:sz="4" w:space="0" w:color="auto"/>
              <w:bottom w:val="single" w:sz="4" w:space="0" w:color="auto"/>
              <w:right w:val="single" w:sz="4" w:space="0" w:color="auto"/>
            </w:tcBorders>
            <w:hideMark/>
          </w:tcPr>
          <w:p w:rsidR="00F0062F" w:rsidRPr="00F0062F" w:rsidRDefault="00F0062F" w:rsidP="00F0062F">
            <w:pPr>
              <w:spacing w:after="0" w:line="240" w:lineRule="auto"/>
              <w:jc w:val="center"/>
              <w:rPr>
                <w:rFonts w:ascii="Times New Roman" w:eastAsia="Calibri" w:hAnsi="Times New Roman" w:cs="Times New Roman"/>
                <w:sz w:val="24"/>
                <w:szCs w:val="24"/>
                <w:lang w:eastAsia="ru-RU"/>
              </w:rPr>
            </w:pPr>
            <w:r w:rsidRPr="00F0062F">
              <w:rPr>
                <w:rFonts w:ascii="Times New Roman" w:eastAsia="Calibri" w:hAnsi="Times New Roman" w:cs="Times New Roman"/>
                <w:sz w:val="24"/>
                <w:szCs w:val="24"/>
                <w:lang w:eastAsia="ru-RU"/>
              </w:rPr>
              <w:t>3</w:t>
            </w:r>
          </w:p>
        </w:tc>
        <w:tc>
          <w:tcPr>
            <w:tcW w:w="1100" w:type="dxa"/>
            <w:tcBorders>
              <w:top w:val="single" w:sz="4" w:space="0" w:color="auto"/>
              <w:left w:val="single" w:sz="4" w:space="0" w:color="auto"/>
              <w:bottom w:val="single" w:sz="4" w:space="0" w:color="auto"/>
              <w:right w:val="single" w:sz="4" w:space="0" w:color="auto"/>
            </w:tcBorders>
            <w:hideMark/>
          </w:tcPr>
          <w:p w:rsidR="00F0062F" w:rsidRPr="00F0062F" w:rsidRDefault="00F0062F" w:rsidP="00F0062F">
            <w:pPr>
              <w:spacing w:after="0" w:line="240" w:lineRule="auto"/>
              <w:jc w:val="center"/>
              <w:rPr>
                <w:rFonts w:ascii="Times New Roman" w:eastAsia="Calibri" w:hAnsi="Times New Roman" w:cs="Times New Roman"/>
                <w:sz w:val="24"/>
                <w:szCs w:val="24"/>
                <w:lang w:eastAsia="ru-RU"/>
              </w:rPr>
            </w:pPr>
            <w:r w:rsidRPr="00F0062F">
              <w:rPr>
                <w:rFonts w:ascii="Times New Roman" w:eastAsia="Calibri" w:hAnsi="Times New Roman" w:cs="Times New Roman"/>
                <w:sz w:val="24"/>
                <w:szCs w:val="24"/>
                <w:lang w:eastAsia="ru-RU"/>
              </w:rPr>
              <w:t>3</w:t>
            </w:r>
          </w:p>
        </w:tc>
      </w:tr>
      <w:tr w:rsidR="00F0062F" w:rsidRPr="00F0062F" w:rsidTr="00223B13">
        <w:trPr>
          <w:trHeight w:val="277"/>
          <w:jc w:val="center"/>
        </w:trPr>
        <w:tc>
          <w:tcPr>
            <w:tcW w:w="534" w:type="dxa"/>
            <w:vMerge/>
            <w:tcBorders>
              <w:top w:val="single" w:sz="4" w:space="0" w:color="auto"/>
              <w:left w:val="single" w:sz="4" w:space="0" w:color="auto"/>
              <w:bottom w:val="single" w:sz="4" w:space="0" w:color="auto"/>
              <w:right w:val="single" w:sz="4" w:space="0" w:color="auto"/>
            </w:tcBorders>
            <w:vAlign w:val="center"/>
            <w:hideMark/>
          </w:tcPr>
          <w:p w:rsidR="00F0062F" w:rsidRPr="00F0062F" w:rsidRDefault="00F0062F" w:rsidP="00F0062F">
            <w:pPr>
              <w:spacing w:after="0" w:line="240" w:lineRule="auto"/>
              <w:rPr>
                <w:rFonts w:ascii="Times New Roman" w:eastAsia="Calibri" w:hAnsi="Times New Roman" w:cs="Times New Roman"/>
                <w:sz w:val="24"/>
                <w:szCs w:val="24"/>
                <w:lang w:eastAsia="ru-RU"/>
              </w:rPr>
            </w:pPr>
          </w:p>
        </w:tc>
        <w:tc>
          <w:tcPr>
            <w:tcW w:w="4395" w:type="dxa"/>
            <w:tcBorders>
              <w:top w:val="single" w:sz="4" w:space="0" w:color="auto"/>
              <w:left w:val="single" w:sz="4" w:space="0" w:color="auto"/>
              <w:bottom w:val="single" w:sz="4" w:space="0" w:color="auto"/>
              <w:right w:val="single" w:sz="4" w:space="0" w:color="auto"/>
            </w:tcBorders>
            <w:hideMark/>
          </w:tcPr>
          <w:p w:rsidR="00F0062F" w:rsidRPr="00F0062F" w:rsidRDefault="00F0062F" w:rsidP="00F0062F">
            <w:pPr>
              <w:spacing w:line="240" w:lineRule="auto"/>
              <w:rPr>
                <w:rFonts w:ascii="Times New Roman" w:eastAsia="Calibri" w:hAnsi="Times New Roman" w:cs="Times New Roman"/>
                <w:sz w:val="24"/>
                <w:szCs w:val="24"/>
                <w:lang w:eastAsia="ru-RU"/>
              </w:rPr>
            </w:pPr>
            <w:r w:rsidRPr="00F0062F">
              <w:rPr>
                <w:rFonts w:ascii="Times New Roman" w:eastAsia="Calibri" w:hAnsi="Times New Roman" w:cs="Times New Roman"/>
                <w:sz w:val="24"/>
                <w:szCs w:val="24"/>
                <w:lang w:eastAsia="ru-RU"/>
              </w:rPr>
              <w:t xml:space="preserve">Актерское искусство второй половины </w:t>
            </w:r>
            <w:r w:rsidRPr="00F0062F">
              <w:rPr>
                <w:rFonts w:ascii="Times New Roman" w:eastAsia="Calibri" w:hAnsi="Times New Roman" w:cs="Times New Roman"/>
                <w:sz w:val="24"/>
                <w:szCs w:val="24"/>
                <w:lang w:val="en-US" w:eastAsia="ru-RU"/>
              </w:rPr>
              <w:t>XX</w:t>
            </w:r>
            <w:r w:rsidRPr="00F0062F">
              <w:rPr>
                <w:rFonts w:ascii="Times New Roman" w:eastAsia="Calibri" w:hAnsi="Times New Roman" w:cs="Times New Roman"/>
                <w:sz w:val="24"/>
                <w:szCs w:val="24"/>
                <w:lang w:eastAsia="ru-RU"/>
              </w:rPr>
              <w:t xml:space="preserve"> века.</w:t>
            </w:r>
          </w:p>
        </w:tc>
        <w:tc>
          <w:tcPr>
            <w:tcW w:w="850" w:type="dxa"/>
            <w:tcBorders>
              <w:top w:val="single" w:sz="4" w:space="0" w:color="auto"/>
              <w:left w:val="single" w:sz="4" w:space="0" w:color="auto"/>
              <w:bottom w:val="single" w:sz="4" w:space="0" w:color="auto"/>
              <w:right w:val="single" w:sz="4" w:space="0" w:color="auto"/>
            </w:tcBorders>
          </w:tcPr>
          <w:p w:rsidR="00F0062F" w:rsidRPr="00F0062F" w:rsidRDefault="00F0062F" w:rsidP="00F0062F">
            <w:pPr>
              <w:spacing w:after="0" w:line="240" w:lineRule="auto"/>
              <w:jc w:val="center"/>
              <w:rPr>
                <w:rFonts w:ascii="Times New Roman" w:eastAsia="Calibri" w:hAnsi="Times New Roman" w:cs="Times New Roman"/>
                <w:sz w:val="24"/>
                <w:szCs w:val="24"/>
                <w:lang w:eastAsia="ru-RU"/>
              </w:rPr>
            </w:pPr>
          </w:p>
        </w:tc>
        <w:tc>
          <w:tcPr>
            <w:tcW w:w="1276" w:type="dxa"/>
            <w:tcBorders>
              <w:top w:val="single" w:sz="4" w:space="0" w:color="auto"/>
              <w:left w:val="single" w:sz="4" w:space="0" w:color="auto"/>
              <w:bottom w:val="single" w:sz="4" w:space="0" w:color="auto"/>
              <w:right w:val="single" w:sz="4" w:space="0" w:color="auto"/>
            </w:tcBorders>
            <w:hideMark/>
          </w:tcPr>
          <w:p w:rsidR="00F0062F" w:rsidRPr="00F0062F" w:rsidRDefault="00F0062F" w:rsidP="00F0062F">
            <w:pPr>
              <w:spacing w:after="0" w:line="240" w:lineRule="auto"/>
              <w:jc w:val="center"/>
              <w:rPr>
                <w:rFonts w:ascii="Times New Roman" w:eastAsia="Calibri" w:hAnsi="Times New Roman" w:cs="Times New Roman"/>
                <w:sz w:val="24"/>
                <w:szCs w:val="24"/>
                <w:lang w:eastAsia="ru-RU"/>
              </w:rPr>
            </w:pPr>
            <w:r w:rsidRPr="00F0062F">
              <w:rPr>
                <w:rFonts w:ascii="Times New Roman" w:eastAsia="Calibri" w:hAnsi="Times New Roman" w:cs="Times New Roman"/>
                <w:sz w:val="24"/>
                <w:szCs w:val="24"/>
                <w:lang w:eastAsia="ru-RU"/>
              </w:rPr>
              <w:t>6</w:t>
            </w:r>
          </w:p>
        </w:tc>
        <w:tc>
          <w:tcPr>
            <w:tcW w:w="1418" w:type="dxa"/>
            <w:tcBorders>
              <w:top w:val="single" w:sz="4" w:space="0" w:color="auto"/>
              <w:left w:val="single" w:sz="4" w:space="0" w:color="auto"/>
              <w:bottom w:val="single" w:sz="4" w:space="0" w:color="auto"/>
              <w:right w:val="single" w:sz="4" w:space="0" w:color="auto"/>
            </w:tcBorders>
            <w:hideMark/>
          </w:tcPr>
          <w:p w:rsidR="00F0062F" w:rsidRPr="00F0062F" w:rsidRDefault="00F0062F" w:rsidP="00F0062F">
            <w:pPr>
              <w:spacing w:after="0" w:line="240" w:lineRule="auto"/>
              <w:jc w:val="center"/>
              <w:rPr>
                <w:rFonts w:ascii="Times New Roman" w:eastAsia="Calibri" w:hAnsi="Times New Roman" w:cs="Times New Roman"/>
                <w:sz w:val="24"/>
                <w:szCs w:val="24"/>
                <w:lang w:eastAsia="ru-RU"/>
              </w:rPr>
            </w:pPr>
            <w:r w:rsidRPr="00F0062F">
              <w:rPr>
                <w:rFonts w:ascii="Times New Roman" w:eastAsia="Calibri" w:hAnsi="Times New Roman" w:cs="Times New Roman"/>
                <w:sz w:val="24"/>
                <w:szCs w:val="24"/>
                <w:lang w:eastAsia="ru-RU"/>
              </w:rPr>
              <w:t>3</w:t>
            </w:r>
          </w:p>
        </w:tc>
        <w:tc>
          <w:tcPr>
            <w:tcW w:w="1100" w:type="dxa"/>
            <w:tcBorders>
              <w:top w:val="single" w:sz="4" w:space="0" w:color="auto"/>
              <w:left w:val="single" w:sz="4" w:space="0" w:color="auto"/>
              <w:bottom w:val="single" w:sz="4" w:space="0" w:color="auto"/>
              <w:right w:val="single" w:sz="4" w:space="0" w:color="auto"/>
            </w:tcBorders>
            <w:hideMark/>
          </w:tcPr>
          <w:p w:rsidR="00F0062F" w:rsidRPr="00F0062F" w:rsidRDefault="00F0062F" w:rsidP="00F0062F">
            <w:pPr>
              <w:spacing w:after="0" w:line="240" w:lineRule="auto"/>
              <w:jc w:val="center"/>
              <w:rPr>
                <w:rFonts w:ascii="Times New Roman" w:eastAsia="Calibri" w:hAnsi="Times New Roman" w:cs="Times New Roman"/>
                <w:sz w:val="24"/>
                <w:szCs w:val="24"/>
                <w:lang w:eastAsia="ru-RU"/>
              </w:rPr>
            </w:pPr>
            <w:r w:rsidRPr="00F0062F">
              <w:rPr>
                <w:rFonts w:ascii="Times New Roman" w:eastAsia="Calibri" w:hAnsi="Times New Roman" w:cs="Times New Roman"/>
                <w:sz w:val="24"/>
                <w:szCs w:val="24"/>
                <w:lang w:eastAsia="ru-RU"/>
              </w:rPr>
              <w:t>3</w:t>
            </w:r>
          </w:p>
        </w:tc>
      </w:tr>
      <w:tr w:rsidR="00F0062F" w:rsidRPr="00F0062F" w:rsidTr="00223B13">
        <w:trPr>
          <w:trHeight w:val="277"/>
          <w:jc w:val="center"/>
        </w:trPr>
        <w:tc>
          <w:tcPr>
            <w:tcW w:w="534" w:type="dxa"/>
            <w:vMerge/>
            <w:tcBorders>
              <w:top w:val="single" w:sz="4" w:space="0" w:color="auto"/>
              <w:left w:val="single" w:sz="4" w:space="0" w:color="auto"/>
              <w:bottom w:val="single" w:sz="4" w:space="0" w:color="auto"/>
              <w:right w:val="single" w:sz="4" w:space="0" w:color="auto"/>
            </w:tcBorders>
            <w:vAlign w:val="center"/>
            <w:hideMark/>
          </w:tcPr>
          <w:p w:rsidR="00F0062F" w:rsidRPr="00F0062F" w:rsidRDefault="00F0062F" w:rsidP="00F0062F">
            <w:pPr>
              <w:spacing w:after="0" w:line="240" w:lineRule="auto"/>
              <w:rPr>
                <w:rFonts w:ascii="Times New Roman" w:eastAsia="Calibri" w:hAnsi="Times New Roman" w:cs="Times New Roman"/>
                <w:sz w:val="24"/>
                <w:szCs w:val="24"/>
                <w:lang w:eastAsia="ru-RU"/>
              </w:rPr>
            </w:pPr>
          </w:p>
        </w:tc>
        <w:tc>
          <w:tcPr>
            <w:tcW w:w="4395" w:type="dxa"/>
            <w:tcBorders>
              <w:top w:val="single" w:sz="4" w:space="0" w:color="auto"/>
              <w:left w:val="single" w:sz="4" w:space="0" w:color="auto"/>
              <w:bottom w:val="single" w:sz="4" w:space="0" w:color="auto"/>
              <w:right w:val="single" w:sz="4" w:space="0" w:color="auto"/>
            </w:tcBorders>
            <w:hideMark/>
          </w:tcPr>
          <w:p w:rsidR="00F0062F" w:rsidRPr="00F0062F" w:rsidRDefault="00F0062F" w:rsidP="00F0062F">
            <w:pPr>
              <w:spacing w:line="240" w:lineRule="auto"/>
              <w:rPr>
                <w:rFonts w:ascii="Times New Roman" w:eastAsia="Calibri" w:hAnsi="Times New Roman" w:cs="Times New Roman"/>
                <w:sz w:val="24"/>
                <w:szCs w:val="24"/>
                <w:lang w:eastAsia="ru-RU"/>
              </w:rPr>
            </w:pPr>
            <w:r w:rsidRPr="00F0062F">
              <w:rPr>
                <w:rFonts w:ascii="Times New Roman" w:eastAsia="Calibri" w:hAnsi="Times New Roman" w:cs="Times New Roman"/>
                <w:sz w:val="24"/>
                <w:szCs w:val="24"/>
                <w:lang w:eastAsia="ru-RU"/>
              </w:rPr>
              <w:t>Основные направления развития музыкального театра  второй половины XX   века</w:t>
            </w:r>
            <w:r w:rsidRPr="00F0062F">
              <w:rPr>
                <w:rFonts w:ascii="Times New Roman" w:eastAsia="Calibri" w:hAnsi="Times New Roman" w:cs="Times New Roman"/>
                <w:sz w:val="28"/>
                <w:szCs w:val="28"/>
                <w:lang w:eastAsia="ru-RU"/>
              </w:rPr>
              <w:t xml:space="preserve"> – </w:t>
            </w:r>
            <w:r w:rsidRPr="00F0062F">
              <w:rPr>
                <w:rFonts w:ascii="Times New Roman" w:eastAsia="Calibri" w:hAnsi="Times New Roman" w:cs="Times New Roman"/>
                <w:sz w:val="24"/>
                <w:szCs w:val="24"/>
                <w:lang w:eastAsia="ru-RU"/>
              </w:rPr>
              <w:t>начала XX</w:t>
            </w:r>
            <w:r w:rsidRPr="00F0062F">
              <w:rPr>
                <w:rFonts w:ascii="Times New Roman" w:eastAsia="Calibri" w:hAnsi="Times New Roman" w:cs="Times New Roman"/>
                <w:sz w:val="24"/>
                <w:szCs w:val="24"/>
                <w:lang w:val="en-US" w:eastAsia="ru-RU"/>
              </w:rPr>
              <w:t>I</w:t>
            </w:r>
            <w:r w:rsidRPr="00F0062F">
              <w:rPr>
                <w:rFonts w:ascii="Times New Roman" w:eastAsia="Calibri" w:hAnsi="Times New Roman" w:cs="Times New Roman"/>
                <w:sz w:val="24"/>
                <w:szCs w:val="24"/>
                <w:lang w:eastAsia="ru-RU"/>
              </w:rPr>
              <w:t xml:space="preserve">   века</w:t>
            </w:r>
            <w:r w:rsidRPr="00F0062F">
              <w:rPr>
                <w:rFonts w:ascii="Times New Roman" w:eastAsia="Calibri" w:hAnsi="Times New Roman" w:cs="Times New Roman"/>
                <w:sz w:val="28"/>
                <w:szCs w:val="28"/>
                <w:lang w:eastAsia="ru-RU"/>
              </w:rPr>
              <w:t>.</w:t>
            </w:r>
          </w:p>
        </w:tc>
        <w:tc>
          <w:tcPr>
            <w:tcW w:w="850" w:type="dxa"/>
            <w:tcBorders>
              <w:top w:val="single" w:sz="4" w:space="0" w:color="auto"/>
              <w:left w:val="single" w:sz="4" w:space="0" w:color="auto"/>
              <w:bottom w:val="single" w:sz="4" w:space="0" w:color="auto"/>
              <w:right w:val="single" w:sz="4" w:space="0" w:color="auto"/>
            </w:tcBorders>
          </w:tcPr>
          <w:p w:rsidR="00F0062F" w:rsidRPr="00F0062F" w:rsidRDefault="00F0062F" w:rsidP="00F0062F">
            <w:pPr>
              <w:spacing w:after="0" w:line="240" w:lineRule="auto"/>
              <w:jc w:val="center"/>
              <w:rPr>
                <w:rFonts w:ascii="Times New Roman" w:eastAsia="Calibri" w:hAnsi="Times New Roman" w:cs="Times New Roman"/>
                <w:sz w:val="24"/>
                <w:szCs w:val="24"/>
                <w:lang w:eastAsia="ru-RU"/>
              </w:rPr>
            </w:pPr>
          </w:p>
        </w:tc>
        <w:tc>
          <w:tcPr>
            <w:tcW w:w="1276" w:type="dxa"/>
            <w:tcBorders>
              <w:top w:val="single" w:sz="4" w:space="0" w:color="auto"/>
              <w:left w:val="single" w:sz="4" w:space="0" w:color="auto"/>
              <w:bottom w:val="single" w:sz="4" w:space="0" w:color="auto"/>
              <w:right w:val="single" w:sz="4" w:space="0" w:color="auto"/>
            </w:tcBorders>
            <w:hideMark/>
          </w:tcPr>
          <w:p w:rsidR="00F0062F" w:rsidRPr="00F0062F" w:rsidRDefault="00F0062F" w:rsidP="00F0062F">
            <w:pPr>
              <w:spacing w:after="0" w:line="240" w:lineRule="auto"/>
              <w:jc w:val="center"/>
              <w:rPr>
                <w:rFonts w:ascii="Times New Roman" w:eastAsia="Calibri" w:hAnsi="Times New Roman" w:cs="Times New Roman"/>
                <w:sz w:val="24"/>
                <w:szCs w:val="24"/>
                <w:lang w:eastAsia="ru-RU"/>
              </w:rPr>
            </w:pPr>
            <w:r w:rsidRPr="00F0062F">
              <w:rPr>
                <w:rFonts w:ascii="Times New Roman" w:eastAsia="Calibri" w:hAnsi="Times New Roman" w:cs="Times New Roman"/>
                <w:sz w:val="24"/>
                <w:szCs w:val="24"/>
                <w:lang w:eastAsia="ru-RU"/>
              </w:rPr>
              <w:t>4</w:t>
            </w:r>
          </w:p>
        </w:tc>
        <w:tc>
          <w:tcPr>
            <w:tcW w:w="1418" w:type="dxa"/>
            <w:tcBorders>
              <w:top w:val="single" w:sz="4" w:space="0" w:color="auto"/>
              <w:left w:val="single" w:sz="4" w:space="0" w:color="auto"/>
              <w:bottom w:val="single" w:sz="4" w:space="0" w:color="auto"/>
              <w:right w:val="single" w:sz="4" w:space="0" w:color="auto"/>
            </w:tcBorders>
            <w:hideMark/>
          </w:tcPr>
          <w:p w:rsidR="00F0062F" w:rsidRPr="00F0062F" w:rsidRDefault="00F0062F" w:rsidP="00F0062F">
            <w:pPr>
              <w:spacing w:after="0" w:line="240" w:lineRule="auto"/>
              <w:jc w:val="center"/>
              <w:rPr>
                <w:rFonts w:ascii="Times New Roman" w:eastAsia="Calibri" w:hAnsi="Times New Roman" w:cs="Times New Roman"/>
                <w:sz w:val="24"/>
                <w:szCs w:val="24"/>
                <w:lang w:eastAsia="ru-RU"/>
              </w:rPr>
            </w:pPr>
            <w:r w:rsidRPr="00F0062F">
              <w:rPr>
                <w:rFonts w:ascii="Times New Roman" w:eastAsia="Calibri" w:hAnsi="Times New Roman" w:cs="Times New Roman"/>
                <w:sz w:val="24"/>
                <w:szCs w:val="24"/>
                <w:lang w:eastAsia="ru-RU"/>
              </w:rPr>
              <w:t>2</w:t>
            </w:r>
          </w:p>
        </w:tc>
        <w:tc>
          <w:tcPr>
            <w:tcW w:w="1100" w:type="dxa"/>
            <w:tcBorders>
              <w:top w:val="single" w:sz="4" w:space="0" w:color="auto"/>
              <w:left w:val="single" w:sz="4" w:space="0" w:color="auto"/>
              <w:bottom w:val="single" w:sz="4" w:space="0" w:color="auto"/>
              <w:right w:val="single" w:sz="4" w:space="0" w:color="auto"/>
            </w:tcBorders>
            <w:hideMark/>
          </w:tcPr>
          <w:p w:rsidR="00F0062F" w:rsidRPr="00F0062F" w:rsidRDefault="00F0062F" w:rsidP="00F0062F">
            <w:pPr>
              <w:spacing w:after="0" w:line="240" w:lineRule="auto"/>
              <w:jc w:val="center"/>
              <w:rPr>
                <w:rFonts w:ascii="Times New Roman" w:eastAsia="Calibri" w:hAnsi="Times New Roman" w:cs="Times New Roman"/>
                <w:sz w:val="24"/>
                <w:szCs w:val="24"/>
                <w:lang w:eastAsia="ru-RU"/>
              </w:rPr>
            </w:pPr>
            <w:r w:rsidRPr="00F0062F">
              <w:rPr>
                <w:rFonts w:ascii="Times New Roman" w:eastAsia="Calibri" w:hAnsi="Times New Roman" w:cs="Times New Roman"/>
                <w:sz w:val="24"/>
                <w:szCs w:val="24"/>
                <w:lang w:eastAsia="ru-RU"/>
              </w:rPr>
              <w:t>2</w:t>
            </w:r>
          </w:p>
        </w:tc>
      </w:tr>
      <w:tr w:rsidR="00F0062F" w:rsidRPr="00F0062F" w:rsidTr="00223B13">
        <w:trPr>
          <w:trHeight w:val="277"/>
          <w:jc w:val="center"/>
        </w:trPr>
        <w:tc>
          <w:tcPr>
            <w:tcW w:w="534" w:type="dxa"/>
            <w:vMerge/>
            <w:tcBorders>
              <w:top w:val="single" w:sz="4" w:space="0" w:color="auto"/>
              <w:left w:val="single" w:sz="4" w:space="0" w:color="auto"/>
              <w:bottom w:val="single" w:sz="4" w:space="0" w:color="auto"/>
              <w:right w:val="single" w:sz="4" w:space="0" w:color="auto"/>
            </w:tcBorders>
            <w:vAlign w:val="center"/>
            <w:hideMark/>
          </w:tcPr>
          <w:p w:rsidR="00F0062F" w:rsidRPr="00F0062F" w:rsidRDefault="00F0062F" w:rsidP="00F0062F">
            <w:pPr>
              <w:spacing w:after="0" w:line="240" w:lineRule="auto"/>
              <w:rPr>
                <w:rFonts w:ascii="Times New Roman" w:eastAsia="Calibri" w:hAnsi="Times New Roman" w:cs="Times New Roman"/>
                <w:sz w:val="24"/>
                <w:szCs w:val="24"/>
                <w:lang w:eastAsia="ru-RU"/>
              </w:rPr>
            </w:pPr>
          </w:p>
        </w:tc>
        <w:tc>
          <w:tcPr>
            <w:tcW w:w="4395" w:type="dxa"/>
            <w:tcBorders>
              <w:top w:val="single" w:sz="4" w:space="0" w:color="auto"/>
              <w:left w:val="single" w:sz="4" w:space="0" w:color="auto"/>
              <w:bottom w:val="single" w:sz="4" w:space="0" w:color="auto"/>
              <w:right w:val="single" w:sz="4" w:space="0" w:color="auto"/>
            </w:tcBorders>
            <w:hideMark/>
          </w:tcPr>
          <w:p w:rsidR="00F0062F" w:rsidRPr="00F0062F" w:rsidRDefault="00F0062F" w:rsidP="00F0062F">
            <w:pPr>
              <w:spacing w:line="240" w:lineRule="auto"/>
              <w:rPr>
                <w:rFonts w:ascii="Times New Roman" w:eastAsia="Calibri" w:hAnsi="Times New Roman" w:cs="Times New Roman"/>
                <w:sz w:val="24"/>
                <w:szCs w:val="24"/>
                <w:lang w:eastAsia="ru-RU"/>
              </w:rPr>
            </w:pPr>
            <w:r w:rsidRPr="00F0062F">
              <w:rPr>
                <w:rFonts w:ascii="Times New Roman" w:eastAsia="Calibri" w:hAnsi="Times New Roman" w:cs="Times New Roman"/>
                <w:sz w:val="24"/>
                <w:szCs w:val="24"/>
                <w:lang w:eastAsia="ru-RU"/>
              </w:rPr>
              <w:t xml:space="preserve">Подготовка к экзамену  </w:t>
            </w:r>
          </w:p>
        </w:tc>
        <w:tc>
          <w:tcPr>
            <w:tcW w:w="850" w:type="dxa"/>
            <w:tcBorders>
              <w:top w:val="single" w:sz="4" w:space="0" w:color="auto"/>
              <w:left w:val="single" w:sz="4" w:space="0" w:color="auto"/>
              <w:bottom w:val="single" w:sz="4" w:space="0" w:color="auto"/>
              <w:right w:val="single" w:sz="4" w:space="0" w:color="auto"/>
            </w:tcBorders>
          </w:tcPr>
          <w:p w:rsidR="00F0062F" w:rsidRPr="00F0062F" w:rsidRDefault="00F0062F" w:rsidP="00F0062F">
            <w:pPr>
              <w:spacing w:after="0" w:line="240" w:lineRule="auto"/>
              <w:jc w:val="center"/>
              <w:rPr>
                <w:rFonts w:ascii="Times New Roman" w:eastAsia="Calibri" w:hAnsi="Times New Roman" w:cs="Times New Roman"/>
                <w:sz w:val="24"/>
                <w:szCs w:val="24"/>
                <w:lang w:eastAsia="ru-RU"/>
              </w:rPr>
            </w:pPr>
          </w:p>
        </w:tc>
        <w:tc>
          <w:tcPr>
            <w:tcW w:w="1276" w:type="dxa"/>
            <w:tcBorders>
              <w:top w:val="single" w:sz="4" w:space="0" w:color="auto"/>
              <w:left w:val="single" w:sz="4" w:space="0" w:color="auto"/>
              <w:bottom w:val="single" w:sz="4" w:space="0" w:color="auto"/>
              <w:right w:val="single" w:sz="4" w:space="0" w:color="auto"/>
            </w:tcBorders>
            <w:hideMark/>
          </w:tcPr>
          <w:p w:rsidR="00F0062F" w:rsidRPr="00F0062F" w:rsidRDefault="00F0062F" w:rsidP="00F0062F">
            <w:pPr>
              <w:spacing w:after="0" w:line="240" w:lineRule="auto"/>
              <w:jc w:val="center"/>
              <w:rPr>
                <w:rFonts w:ascii="Times New Roman" w:eastAsia="Calibri" w:hAnsi="Times New Roman" w:cs="Times New Roman"/>
                <w:sz w:val="24"/>
                <w:szCs w:val="24"/>
                <w:lang w:eastAsia="ru-RU"/>
              </w:rPr>
            </w:pPr>
            <w:r w:rsidRPr="00F0062F">
              <w:rPr>
                <w:rFonts w:ascii="Times New Roman" w:eastAsia="Calibri" w:hAnsi="Times New Roman" w:cs="Times New Roman"/>
                <w:sz w:val="24"/>
                <w:szCs w:val="24"/>
                <w:lang w:eastAsia="ru-RU"/>
              </w:rPr>
              <w:t>4</w:t>
            </w:r>
          </w:p>
        </w:tc>
        <w:tc>
          <w:tcPr>
            <w:tcW w:w="1418" w:type="dxa"/>
            <w:tcBorders>
              <w:top w:val="single" w:sz="4" w:space="0" w:color="auto"/>
              <w:left w:val="single" w:sz="4" w:space="0" w:color="auto"/>
              <w:bottom w:val="single" w:sz="4" w:space="0" w:color="auto"/>
              <w:right w:val="single" w:sz="4" w:space="0" w:color="auto"/>
            </w:tcBorders>
            <w:hideMark/>
          </w:tcPr>
          <w:p w:rsidR="00F0062F" w:rsidRPr="00F0062F" w:rsidRDefault="00F0062F" w:rsidP="00F0062F">
            <w:pPr>
              <w:spacing w:after="0" w:line="240" w:lineRule="auto"/>
              <w:jc w:val="center"/>
              <w:rPr>
                <w:rFonts w:ascii="Times New Roman" w:eastAsia="Calibri" w:hAnsi="Times New Roman" w:cs="Times New Roman"/>
                <w:sz w:val="24"/>
                <w:szCs w:val="24"/>
                <w:lang w:eastAsia="ru-RU"/>
              </w:rPr>
            </w:pPr>
            <w:r w:rsidRPr="00F0062F">
              <w:rPr>
                <w:rFonts w:ascii="Times New Roman" w:eastAsia="Calibri" w:hAnsi="Times New Roman" w:cs="Times New Roman"/>
                <w:sz w:val="24"/>
                <w:szCs w:val="24"/>
                <w:lang w:eastAsia="ru-RU"/>
              </w:rPr>
              <w:t>2</w:t>
            </w:r>
          </w:p>
        </w:tc>
        <w:tc>
          <w:tcPr>
            <w:tcW w:w="1100" w:type="dxa"/>
            <w:tcBorders>
              <w:top w:val="single" w:sz="4" w:space="0" w:color="auto"/>
              <w:left w:val="single" w:sz="4" w:space="0" w:color="auto"/>
              <w:bottom w:val="single" w:sz="4" w:space="0" w:color="auto"/>
              <w:right w:val="single" w:sz="4" w:space="0" w:color="auto"/>
            </w:tcBorders>
            <w:hideMark/>
          </w:tcPr>
          <w:p w:rsidR="00F0062F" w:rsidRPr="00F0062F" w:rsidRDefault="00F0062F" w:rsidP="00F0062F">
            <w:pPr>
              <w:spacing w:after="0" w:line="240" w:lineRule="auto"/>
              <w:jc w:val="center"/>
              <w:rPr>
                <w:rFonts w:ascii="Times New Roman" w:eastAsia="Calibri" w:hAnsi="Times New Roman" w:cs="Times New Roman"/>
                <w:sz w:val="24"/>
                <w:szCs w:val="24"/>
                <w:lang w:eastAsia="ru-RU"/>
              </w:rPr>
            </w:pPr>
            <w:r w:rsidRPr="00F0062F">
              <w:rPr>
                <w:rFonts w:ascii="Times New Roman" w:eastAsia="Calibri" w:hAnsi="Times New Roman" w:cs="Times New Roman"/>
                <w:sz w:val="24"/>
                <w:szCs w:val="24"/>
                <w:lang w:eastAsia="ru-RU"/>
              </w:rPr>
              <w:t>2</w:t>
            </w:r>
          </w:p>
        </w:tc>
      </w:tr>
      <w:tr w:rsidR="00F0062F" w:rsidRPr="00F0062F" w:rsidTr="00223B13">
        <w:trPr>
          <w:trHeight w:val="274"/>
          <w:jc w:val="center"/>
        </w:trPr>
        <w:tc>
          <w:tcPr>
            <w:tcW w:w="534" w:type="dxa"/>
            <w:vMerge/>
            <w:tcBorders>
              <w:top w:val="single" w:sz="4" w:space="0" w:color="auto"/>
              <w:left w:val="single" w:sz="4" w:space="0" w:color="auto"/>
              <w:bottom w:val="single" w:sz="4" w:space="0" w:color="auto"/>
              <w:right w:val="single" w:sz="4" w:space="0" w:color="auto"/>
            </w:tcBorders>
            <w:vAlign w:val="center"/>
            <w:hideMark/>
          </w:tcPr>
          <w:p w:rsidR="00F0062F" w:rsidRPr="00F0062F" w:rsidRDefault="00F0062F" w:rsidP="00F0062F">
            <w:pPr>
              <w:spacing w:after="0" w:line="240" w:lineRule="auto"/>
              <w:rPr>
                <w:rFonts w:ascii="Times New Roman" w:eastAsia="Calibri" w:hAnsi="Times New Roman" w:cs="Times New Roman"/>
                <w:sz w:val="24"/>
                <w:szCs w:val="24"/>
                <w:lang w:eastAsia="ru-RU"/>
              </w:rPr>
            </w:pPr>
          </w:p>
        </w:tc>
        <w:tc>
          <w:tcPr>
            <w:tcW w:w="4395" w:type="dxa"/>
            <w:tcBorders>
              <w:top w:val="single" w:sz="4" w:space="0" w:color="auto"/>
              <w:left w:val="single" w:sz="4" w:space="0" w:color="auto"/>
              <w:bottom w:val="single" w:sz="4" w:space="0" w:color="auto"/>
              <w:right w:val="single" w:sz="4" w:space="0" w:color="auto"/>
            </w:tcBorders>
          </w:tcPr>
          <w:p w:rsidR="00F0062F" w:rsidRPr="00F0062F" w:rsidRDefault="00F0062F" w:rsidP="00F0062F">
            <w:pPr>
              <w:spacing w:line="240" w:lineRule="auto"/>
              <w:rPr>
                <w:rFonts w:ascii="Times New Roman" w:eastAsia="Calibri" w:hAnsi="Times New Roman" w:cs="Times New Roman"/>
                <w:sz w:val="16"/>
                <w:szCs w:val="16"/>
                <w:lang w:eastAsia="ru-RU"/>
              </w:rPr>
            </w:pPr>
          </w:p>
        </w:tc>
        <w:tc>
          <w:tcPr>
            <w:tcW w:w="850" w:type="dxa"/>
            <w:tcBorders>
              <w:top w:val="single" w:sz="4" w:space="0" w:color="auto"/>
              <w:left w:val="single" w:sz="4" w:space="0" w:color="auto"/>
              <w:bottom w:val="single" w:sz="4" w:space="0" w:color="auto"/>
              <w:right w:val="single" w:sz="4" w:space="0" w:color="auto"/>
            </w:tcBorders>
          </w:tcPr>
          <w:p w:rsidR="00F0062F" w:rsidRPr="00F0062F" w:rsidRDefault="00F0062F" w:rsidP="00F0062F">
            <w:pPr>
              <w:spacing w:after="0" w:line="240" w:lineRule="auto"/>
              <w:jc w:val="center"/>
              <w:rPr>
                <w:rFonts w:ascii="Times New Roman" w:eastAsia="Calibri" w:hAnsi="Times New Roman" w:cs="Times New Roman"/>
                <w:sz w:val="16"/>
                <w:szCs w:val="16"/>
                <w:lang w:eastAsia="ru-RU"/>
              </w:rPr>
            </w:pPr>
          </w:p>
        </w:tc>
        <w:tc>
          <w:tcPr>
            <w:tcW w:w="1276" w:type="dxa"/>
            <w:tcBorders>
              <w:top w:val="single" w:sz="4" w:space="0" w:color="auto"/>
              <w:left w:val="single" w:sz="4" w:space="0" w:color="auto"/>
              <w:bottom w:val="single" w:sz="4" w:space="0" w:color="auto"/>
              <w:right w:val="single" w:sz="4" w:space="0" w:color="auto"/>
            </w:tcBorders>
          </w:tcPr>
          <w:p w:rsidR="00F0062F" w:rsidRPr="00F0062F" w:rsidRDefault="00F0062F" w:rsidP="00F0062F">
            <w:pPr>
              <w:spacing w:after="0" w:line="240" w:lineRule="auto"/>
              <w:jc w:val="center"/>
              <w:rPr>
                <w:rFonts w:ascii="Times New Roman" w:eastAsia="Calibri" w:hAnsi="Times New Roman" w:cs="Times New Roman"/>
                <w:sz w:val="16"/>
                <w:szCs w:val="16"/>
                <w:lang w:eastAsia="ru-RU"/>
              </w:rPr>
            </w:pPr>
          </w:p>
        </w:tc>
        <w:tc>
          <w:tcPr>
            <w:tcW w:w="1418" w:type="dxa"/>
            <w:tcBorders>
              <w:top w:val="single" w:sz="4" w:space="0" w:color="auto"/>
              <w:left w:val="single" w:sz="4" w:space="0" w:color="auto"/>
              <w:bottom w:val="single" w:sz="4" w:space="0" w:color="auto"/>
              <w:right w:val="single" w:sz="4" w:space="0" w:color="auto"/>
            </w:tcBorders>
          </w:tcPr>
          <w:p w:rsidR="00F0062F" w:rsidRPr="00F0062F" w:rsidRDefault="00F0062F" w:rsidP="00F0062F">
            <w:pPr>
              <w:spacing w:after="0" w:line="240" w:lineRule="auto"/>
              <w:jc w:val="center"/>
              <w:rPr>
                <w:rFonts w:ascii="Times New Roman" w:eastAsia="Calibri" w:hAnsi="Times New Roman" w:cs="Times New Roman"/>
                <w:color w:val="FF0000"/>
                <w:sz w:val="16"/>
                <w:szCs w:val="16"/>
                <w:lang w:eastAsia="ru-RU"/>
              </w:rPr>
            </w:pPr>
          </w:p>
        </w:tc>
        <w:tc>
          <w:tcPr>
            <w:tcW w:w="1100" w:type="dxa"/>
            <w:tcBorders>
              <w:top w:val="single" w:sz="4" w:space="0" w:color="auto"/>
              <w:left w:val="single" w:sz="4" w:space="0" w:color="auto"/>
              <w:bottom w:val="single" w:sz="4" w:space="0" w:color="auto"/>
              <w:right w:val="single" w:sz="4" w:space="0" w:color="auto"/>
            </w:tcBorders>
          </w:tcPr>
          <w:p w:rsidR="00F0062F" w:rsidRPr="00F0062F" w:rsidRDefault="00F0062F" w:rsidP="00F0062F">
            <w:pPr>
              <w:spacing w:after="0" w:line="240" w:lineRule="auto"/>
              <w:jc w:val="center"/>
              <w:rPr>
                <w:rFonts w:ascii="Times New Roman" w:eastAsia="Calibri" w:hAnsi="Times New Roman" w:cs="Times New Roman"/>
                <w:sz w:val="16"/>
                <w:szCs w:val="16"/>
                <w:lang w:eastAsia="ru-RU"/>
              </w:rPr>
            </w:pPr>
          </w:p>
        </w:tc>
      </w:tr>
      <w:tr w:rsidR="00F0062F" w:rsidRPr="00F0062F" w:rsidTr="00223B13">
        <w:trPr>
          <w:trHeight w:val="860"/>
          <w:jc w:val="center"/>
        </w:trPr>
        <w:tc>
          <w:tcPr>
            <w:tcW w:w="534" w:type="dxa"/>
            <w:vMerge/>
            <w:tcBorders>
              <w:top w:val="single" w:sz="4" w:space="0" w:color="auto"/>
              <w:left w:val="single" w:sz="4" w:space="0" w:color="auto"/>
              <w:bottom w:val="single" w:sz="4" w:space="0" w:color="auto"/>
              <w:right w:val="single" w:sz="4" w:space="0" w:color="auto"/>
            </w:tcBorders>
            <w:vAlign w:val="center"/>
            <w:hideMark/>
          </w:tcPr>
          <w:p w:rsidR="00F0062F" w:rsidRPr="00F0062F" w:rsidRDefault="00F0062F" w:rsidP="00F0062F">
            <w:pPr>
              <w:spacing w:after="0" w:line="240" w:lineRule="auto"/>
              <w:rPr>
                <w:rFonts w:ascii="Times New Roman" w:eastAsia="Calibri" w:hAnsi="Times New Roman" w:cs="Times New Roman"/>
                <w:sz w:val="24"/>
                <w:szCs w:val="24"/>
                <w:lang w:eastAsia="ru-RU"/>
              </w:rPr>
            </w:pPr>
          </w:p>
        </w:tc>
        <w:tc>
          <w:tcPr>
            <w:tcW w:w="4395" w:type="dxa"/>
            <w:tcBorders>
              <w:top w:val="single" w:sz="4" w:space="0" w:color="auto"/>
              <w:left w:val="single" w:sz="4" w:space="0" w:color="auto"/>
              <w:bottom w:val="single" w:sz="4" w:space="0" w:color="auto"/>
              <w:right w:val="single" w:sz="4" w:space="0" w:color="auto"/>
            </w:tcBorders>
            <w:hideMark/>
          </w:tcPr>
          <w:p w:rsidR="00F0062F" w:rsidRPr="00F0062F" w:rsidRDefault="00F0062F" w:rsidP="00F0062F">
            <w:pPr>
              <w:rPr>
                <w:rFonts w:ascii="Times New Roman" w:eastAsia="Calibri" w:hAnsi="Times New Roman" w:cs="Times New Roman"/>
                <w:sz w:val="24"/>
                <w:szCs w:val="24"/>
                <w:lang w:eastAsia="ru-RU"/>
              </w:rPr>
            </w:pPr>
            <w:r w:rsidRPr="00F0062F">
              <w:rPr>
                <w:rFonts w:ascii="Times New Roman" w:eastAsia="Calibri" w:hAnsi="Times New Roman" w:cs="Times New Roman"/>
                <w:sz w:val="24"/>
                <w:szCs w:val="24"/>
                <w:lang w:eastAsia="ru-RU"/>
              </w:rPr>
              <w:t>Итого:</w:t>
            </w:r>
          </w:p>
          <w:p w:rsidR="00F0062F" w:rsidRPr="00F0062F" w:rsidRDefault="00F0062F" w:rsidP="00F0062F">
            <w:pPr>
              <w:rPr>
                <w:rFonts w:ascii="Times New Roman" w:eastAsia="Calibri" w:hAnsi="Times New Roman" w:cs="Times New Roman"/>
                <w:sz w:val="24"/>
                <w:szCs w:val="24"/>
                <w:lang w:eastAsia="ru-RU"/>
              </w:rPr>
            </w:pPr>
            <w:r w:rsidRPr="00F0062F">
              <w:rPr>
                <w:rFonts w:ascii="Times New Roman" w:eastAsia="Calibri" w:hAnsi="Times New Roman" w:cs="Times New Roman"/>
                <w:sz w:val="24"/>
                <w:szCs w:val="24"/>
                <w:lang w:eastAsia="ru-RU"/>
              </w:rPr>
              <w:t>Консультации – 2 часа</w:t>
            </w:r>
          </w:p>
        </w:tc>
        <w:tc>
          <w:tcPr>
            <w:tcW w:w="850" w:type="dxa"/>
            <w:tcBorders>
              <w:top w:val="single" w:sz="4" w:space="0" w:color="auto"/>
              <w:left w:val="single" w:sz="4" w:space="0" w:color="auto"/>
              <w:bottom w:val="single" w:sz="4" w:space="0" w:color="auto"/>
              <w:right w:val="single" w:sz="4" w:space="0" w:color="auto"/>
            </w:tcBorders>
          </w:tcPr>
          <w:p w:rsidR="00F0062F" w:rsidRPr="00F0062F" w:rsidRDefault="00F0062F" w:rsidP="00F0062F">
            <w:pPr>
              <w:spacing w:after="0" w:line="240" w:lineRule="auto"/>
              <w:jc w:val="center"/>
              <w:rPr>
                <w:rFonts w:ascii="Times New Roman" w:eastAsia="Calibri" w:hAnsi="Times New Roman" w:cs="Times New Roman"/>
                <w:sz w:val="24"/>
                <w:szCs w:val="24"/>
                <w:lang w:eastAsia="ru-RU"/>
              </w:rPr>
            </w:pPr>
          </w:p>
        </w:tc>
        <w:tc>
          <w:tcPr>
            <w:tcW w:w="1276" w:type="dxa"/>
            <w:tcBorders>
              <w:top w:val="single" w:sz="4" w:space="0" w:color="auto"/>
              <w:left w:val="single" w:sz="4" w:space="0" w:color="auto"/>
              <w:bottom w:val="single" w:sz="4" w:space="0" w:color="auto"/>
              <w:right w:val="single" w:sz="4" w:space="0" w:color="auto"/>
            </w:tcBorders>
            <w:hideMark/>
          </w:tcPr>
          <w:p w:rsidR="00F0062F" w:rsidRPr="00F0062F" w:rsidRDefault="00F0062F" w:rsidP="00F0062F">
            <w:pPr>
              <w:spacing w:after="0" w:line="240" w:lineRule="auto"/>
              <w:jc w:val="center"/>
              <w:rPr>
                <w:rFonts w:ascii="Times New Roman" w:eastAsia="Calibri" w:hAnsi="Times New Roman" w:cs="Times New Roman"/>
                <w:sz w:val="24"/>
                <w:szCs w:val="24"/>
                <w:lang w:eastAsia="ru-RU"/>
              </w:rPr>
            </w:pPr>
            <w:r w:rsidRPr="00F0062F">
              <w:rPr>
                <w:rFonts w:ascii="Times New Roman" w:eastAsia="Calibri" w:hAnsi="Times New Roman" w:cs="Times New Roman"/>
                <w:sz w:val="24"/>
                <w:szCs w:val="24"/>
                <w:lang w:eastAsia="ru-RU"/>
              </w:rPr>
              <w:t>66</w:t>
            </w:r>
          </w:p>
        </w:tc>
        <w:tc>
          <w:tcPr>
            <w:tcW w:w="1418" w:type="dxa"/>
            <w:tcBorders>
              <w:top w:val="single" w:sz="4" w:space="0" w:color="auto"/>
              <w:left w:val="single" w:sz="4" w:space="0" w:color="auto"/>
              <w:bottom w:val="single" w:sz="4" w:space="0" w:color="auto"/>
              <w:right w:val="single" w:sz="4" w:space="0" w:color="auto"/>
            </w:tcBorders>
            <w:hideMark/>
          </w:tcPr>
          <w:p w:rsidR="00F0062F" w:rsidRPr="00F0062F" w:rsidRDefault="00F0062F" w:rsidP="00F0062F">
            <w:pPr>
              <w:spacing w:after="0" w:line="240" w:lineRule="auto"/>
              <w:jc w:val="center"/>
              <w:rPr>
                <w:rFonts w:ascii="Times New Roman" w:eastAsia="Calibri" w:hAnsi="Times New Roman" w:cs="Times New Roman"/>
                <w:sz w:val="24"/>
                <w:szCs w:val="24"/>
                <w:lang w:eastAsia="ru-RU"/>
              </w:rPr>
            </w:pPr>
            <w:r w:rsidRPr="00F0062F">
              <w:rPr>
                <w:rFonts w:ascii="Times New Roman" w:eastAsia="Calibri" w:hAnsi="Times New Roman" w:cs="Times New Roman"/>
                <w:sz w:val="24"/>
                <w:szCs w:val="24"/>
                <w:lang w:eastAsia="ru-RU"/>
              </w:rPr>
              <w:t>33</w:t>
            </w:r>
          </w:p>
        </w:tc>
        <w:tc>
          <w:tcPr>
            <w:tcW w:w="1100" w:type="dxa"/>
            <w:tcBorders>
              <w:top w:val="single" w:sz="4" w:space="0" w:color="auto"/>
              <w:left w:val="single" w:sz="4" w:space="0" w:color="auto"/>
              <w:bottom w:val="single" w:sz="4" w:space="0" w:color="auto"/>
              <w:right w:val="single" w:sz="4" w:space="0" w:color="auto"/>
            </w:tcBorders>
            <w:hideMark/>
          </w:tcPr>
          <w:p w:rsidR="00F0062F" w:rsidRPr="00F0062F" w:rsidRDefault="00F0062F" w:rsidP="00F0062F">
            <w:pPr>
              <w:spacing w:after="0" w:line="240" w:lineRule="auto"/>
              <w:jc w:val="center"/>
              <w:rPr>
                <w:rFonts w:ascii="Times New Roman" w:eastAsia="Calibri" w:hAnsi="Times New Roman" w:cs="Times New Roman"/>
                <w:sz w:val="24"/>
                <w:szCs w:val="24"/>
                <w:lang w:eastAsia="ru-RU"/>
              </w:rPr>
            </w:pPr>
            <w:r w:rsidRPr="00F0062F">
              <w:rPr>
                <w:rFonts w:ascii="Times New Roman" w:eastAsia="Calibri" w:hAnsi="Times New Roman" w:cs="Times New Roman"/>
                <w:sz w:val="24"/>
                <w:szCs w:val="24"/>
                <w:lang w:eastAsia="ru-RU"/>
              </w:rPr>
              <w:t>33</w:t>
            </w:r>
          </w:p>
        </w:tc>
      </w:tr>
    </w:tbl>
    <w:p w:rsidR="00F0062F" w:rsidRPr="00F0062F" w:rsidRDefault="00F0062F" w:rsidP="00F0062F">
      <w:pPr>
        <w:spacing w:after="0" w:line="360" w:lineRule="auto"/>
        <w:contextualSpacing/>
        <w:jc w:val="both"/>
        <w:rPr>
          <w:rFonts w:ascii="Times New Roman" w:eastAsia="Calibri" w:hAnsi="Times New Roman" w:cs="Times New Roman"/>
          <w:sz w:val="28"/>
          <w:szCs w:val="28"/>
          <w:lang w:eastAsia="ru-RU"/>
        </w:rPr>
      </w:pPr>
    </w:p>
    <w:p w:rsidR="00F0062F" w:rsidRPr="00F0062F" w:rsidRDefault="00F0062F" w:rsidP="00F0062F">
      <w:pPr>
        <w:spacing w:after="0" w:line="360" w:lineRule="auto"/>
        <w:ind w:firstLine="709"/>
        <w:jc w:val="center"/>
        <w:rPr>
          <w:rFonts w:ascii="Times New Roman" w:eastAsia="Calibri" w:hAnsi="Times New Roman" w:cs="Times New Roman"/>
          <w:b/>
          <w:sz w:val="28"/>
          <w:szCs w:val="28"/>
          <w:lang w:eastAsia="ru-RU"/>
        </w:rPr>
      </w:pPr>
      <w:r w:rsidRPr="00F0062F">
        <w:rPr>
          <w:rFonts w:ascii="Times New Roman" w:eastAsia="Calibri" w:hAnsi="Times New Roman" w:cs="Times New Roman"/>
          <w:b/>
          <w:sz w:val="28"/>
          <w:szCs w:val="28"/>
          <w:lang w:eastAsia="ru-RU"/>
        </w:rPr>
        <w:t>Содержание учебного предмета</w:t>
      </w:r>
    </w:p>
    <w:p w:rsidR="00F0062F" w:rsidRPr="00F0062F" w:rsidRDefault="00F0062F" w:rsidP="00F0062F">
      <w:pPr>
        <w:spacing w:after="0" w:line="360" w:lineRule="auto"/>
        <w:rPr>
          <w:rFonts w:ascii="Times New Roman" w:eastAsia="Calibri" w:hAnsi="Times New Roman" w:cs="Times New Roman"/>
          <w:b/>
          <w:sz w:val="28"/>
          <w:szCs w:val="28"/>
          <w:lang w:eastAsia="ru-RU"/>
        </w:rPr>
      </w:pPr>
      <w:r w:rsidRPr="00F0062F">
        <w:rPr>
          <w:rFonts w:ascii="Times New Roman" w:eastAsia="Calibri" w:hAnsi="Times New Roman" w:cs="Times New Roman"/>
          <w:b/>
          <w:sz w:val="28"/>
          <w:szCs w:val="28"/>
          <w:lang w:eastAsia="ru-RU"/>
        </w:rPr>
        <w:t>1. Введение</w:t>
      </w:r>
    </w:p>
    <w:p w:rsidR="00F0062F" w:rsidRPr="00F0062F" w:rsidRDefault="00F0062F" w:rsidP="00F0062F">
      <w:pPr>
        <w:spacing w:line="360" w:lineRule="auto"/>
        <w:ind w:firstLine="709"/>
        <w:jc w:val="both"/>
        <w:rPr>
          <w:rFonts w:ascii="Times New Roman" w:eastAsia="Calibri" w:hAnsi="Times New Roman" w:cs="Times New Roman"/>
          <w:sz w:val="28"/>
          <w:szCs w:val="28"/>
          <w:lang w:eastAsia="ru-RU"/>
        </w:rPr>
      </w:pPr>
      <w:r w:rsidRPr="00F0062F">
        <w:rPr>
          <w:rFonts w:ascii="Times New Roman" w:eastAsia="Calibri" w:hAnsi="Times New Roman" w:cs="Times New Roman"/>
          <w:b/>
          <w:sz w:val="28"/>
          <w:szCs w:val="28"/>
          <w:lang w:eastAsia="ru-RU"/>
        </w:rPr>
        <w:lastRenderedPageBreak/>
        <w:t>1.1.</w:t>
      </w:r>
      <w:r w:rsidRPr="00F0062F">
        <w:rPr>
          <w:rFonts w:ascii="Times New Roman" w:eastAsia="Calibri" w:hAnsi="Times New Roman" w:cs="Times New Roman"/>
          <w:sz w:val="28"/>
          <w:szCs w:val="28"/>
          <w:lang w:eastAsia="ru-RU"/>
        </w:rPr>
        <w:t xml:space="preserve"> Театр как одно из древнейших искусств. Народные истоки театра. Игровая природа театрального действия. Виды и основные жанры театрального искусства. Театр как искусство синтетическое и коллективное. Театр как форма художественного отражения жизни.</w:t>
      </w:r>
    </w:p>
    <w:p w:rsidR="00F0062F" w:rsidRPr="00F0062F" w:rsidRDefault="00F0062F" w:rsidP="00F0062F">
      <w:pPr>
        <w:spacing w:after="0" w:line="360" w:lineRule="auto"/>
        <w:jc w:val="center"/>
        <w:rPr>
          <w:rFonts w:ascii="Times New Roman" w:eastAsia="Calibri" w:hAnsi="Times New Roman" w:cs="Times New Roman"/>
          <w:b/>
          <w:i/>
          <w:sz w:val="28"/>
          <w:szCs w:val="28"/>
          <w:lang w:eastAsia="ru-RU"/>
        </w:rPr>
      </w:pPr>
      <w:r w:rsidRPr="00F0062F">
        <w:rPr>
          <w:rFonts w:ascii="Times New Roman" w:eastAsia="Calibri" w:hAnsi="Times New Roman" w:cs="Times New Roman"/>
          <w:b/>
          <w:sz w:val="28"/>
          <w:szCs w:val="28"/>
          <w:lang w:eastAsia="ru-RU"/>
        </w:rPr>
        <w:t xml:space="preserve">Часть </w:t>
      </w:r>
      <w:r w:rsidRPr="00F0062F">
        <w:rPr>
          <w:rFonts w:ascii="Times New Roman" w:eastAsia="Calibri" w:hAnsi="Times New Roman" w:cs="Times New Roman"/>
          <w:b/>
          <w:sz w:val="28"/>
          <w:szCs w:val="28"/>
          <w:lang w:val="en-US" w:eastAsia="ru-RU"/>
        </w:rPr>
        <w:t>I</w:t>
      </w:r>
      <w:r w:rsidRPr="00F0062F">
        <w:rPr>
          <w:rFonts w:ascii="Times New Roman" w:eastAsia="Calibri" w:hAnsi="Times New Roman" w:cs="Times New Roman"/>
          <w:b/>
          <w:sz w:val="28"/>
          <w:szCs w:val="28"/>
          <w:lang w:eastAsia="ru-RU"/>
        </w:rPr>
        <w:t>. История зарубежного театра</w:t>
      </w:r>
    </w:p>
    <w:p w:rsidR="00F0062F" w:rsidRPr="00F0062F" w:rsidRDefault="00F0062F" w:rsidP="00F0062F">
      <w:pPr>
        <w:spacing w:after="0" w:line="360" w:lineRule="auto"/>
        <w:rPr>
          <w:rFonts w:ascii="Times New Roman" w:eastAsia="Calibri" w:hAnsi="Times New Roman" w:cs="Times New Roman"/>
          <w:b/>
          <w:sz w:val="28"/>
          <w:szCs w:val="28"/>
          <w:lang w:eastAsia="ru-RU"/>
        </w:rPr>
      </w:pPr>
      <w:r w:rsidRPr="00F0062F">
        <w:rPr>
          <w:rFonts w:ascii="Times New Roman" w:eastAsia="Calibri" w:hAnsi="Times New Roman" w:cs="Times New Roman"/>
          <w:b/>
          <w:sz w:val="28"/>
          <w:szCs w:val="28"/>
          <w:lang w:eastAsia="ru-RU"/>
        </w:rPr>
        <w:t>Тема 2. Античный театр.</w:t>
      </w:r>
    </w:p>
    <w:p w:rsidR="00F0062F" w:rsidRPr="00F0062F" w:rsidRDefault="00F0062F" w:rsidP="00F0062F">
      <w:pPr>
        <w:spacing w:after="0" w:line="360" w:lineRule="auto"/>
        <w:ind w:firstLine="851"/>
        <w:jc w:val="both"/>
        <w:rPr>
          <w:rFonts w:ascii="Times New Roman" w:eastAsia="Calibri" w:hAnsi="Times New Roman" w:cs="Times New Roman"/>
          <w:sz w:val="28"/>
          <w:szCs w:val="28"/>
          <w:lang w:eastAsia="ru-RU"/>
        </w:rPr>
      </w:pPr>
      <w:r w:rsidRPr="00F0062F">
        <w:rPr>
          <w:rFonts w:ascii="Times New Roman" w:eastAsia="Calibri" w:hAnsi="Times New Roman" w:cs="Times New Roman"/>
          <w:b/>
          <w:sz w:val="28"/>
          <w:szCs w:val="28"/>
          <w:lang w:eastAsia="ru-RU"/>
        </w:rPr>
        <w:t xml:space="preserve">2.1. </w:t>
      </w:r>
      <w:r w:rsidRPr="00F0062F">
        <w:rPr>
          <w:rFonts w:ascii="Times New Roman" w:eastAsia="Calibri" w:hAnsi="Times New Roman" w:cs="Times New Roman"/>
          <w:sz w:val="28"/>
          <w:szCs w:val="28"/>
          <w:lang w:eastAsia="ru-RU"/>
        </w:rPr>
        <w:t>Общая характеристика античной эпохи. Возникновение театрального искусства, дионисийские обряды. Древнегреческая мифология и ее роль в развитии драматургии, использование сюжетов мифологии античными драматургами. Организация театральных представлений в Греции. Архитектура древнегреческого театра. Значение актера, хора, зрителя.</w:t>
      </w:r>
    </w:p>
    <w:p w:rsidR="00F0062F" w:rsidRPr="00F0062F" w:rsidRDefault="00F0062F" w:rsidP="00F0062F">
      <w:pPr>
        <w:spacing w:after="0" w:line="360" w:lineRule="auto"/>
        <w:ind w:firstLine="851"/>
        <w:jc w:val="both"/>
        <w:rPr>
          <w:rFonts w:ascii="Times New Roman" w:eastAsia="Calibri" w:hAnsi="Times New Roman" w:cs="Times New Roman"/>
          <w:sz w:val="28"/>
          <w:szCs w:val="28"/>
          <w:lang w:eastAsia="ru-RU"/>
        </w:rPr>
      </w:pPr>
      <w:r w:rsidRPr="00F0062F">
        <w:rPr>
          <w:rFonts w:ascii="Times New Roman" w:eastAsia="Calibri" w:hAnsi="Times New Roman" w:cs="Times New Roman"/>
          <w:b/>
          <w:sz w:val="28"/>
          <w:szCs w:val="28"/>
          <w:lang w:eastAsia="ru-RU"/>
        </w:rPr>
        <w:t>2.2</w:t>
      </w:r>
      <w:r w:rsidRPr="00F0062F">
        <w:rPr>
          <w:rFonts w:ascii="Times New Roman" w:eastAsia="Calibri" w:hAnsi="Times New Roman" w:cs="Times New Roman"/>
          <w:sz w:val="28"/>
          <w:szCs w:val="28"/>
          <w:lang w:eastAsia="ru-RU"/>
        </w:rPr>
        <w:t>. Античная трагедия: Эсхил, Софокл, Еврипид.                                                   Эсхил – основоположник  греческой трагедии. Формирование жанра трагедии в драматургии Эсхила, драматизация и переосмысление мифологических сюжетов, введение второго актера, увеличение диалогов и усиление драматического действия.</w:t>
      </w:r>
    </w:p>
    <w:p w:rsidR="00F0062F" w:rsidRPr="00F0062F" w:rsidRDefault="00F0062F" w:rsidP="00F0062F">
      <w:pPr>
        <w:spacing w:after="0" w:line="360" w:lineRule="auto"/>
        <w:ind w:firstLine="851"/>
        <w:jc w:val="both"/>
        <w:rPr>
          <w:rFonts w:ascii="Times New Roman" w:eastAsia="Calibri" w:hAnsi="Times New Roman" w:cs="Times New Roman"/>
          <w:sz w:val="28"/>
          <w:szCs w:val="28"/>
          <w:lang w:eastAsia="ru-RU"/>
        </w:rPr>
      </w:pPr>
      <w:r w:rsidRPr="00F0062F">
        <w:rPr>
          <w:rFonts w:ascii="Times New Roman" w:eastAsia="Calibri" w:hAnsi="Times New Roman" w:cs="Times New Roman"/>
          <w:sz w:val="28"/>
          <w:szCs w:val="28"/>
          <w:lang w:eastAsia="ru-RU"/>
        </w:rPr>
        <w:t>Развитие искусства трагедии. Театральные реформы Софокла: введение третьего актера, расписных декораций, увеличение до 15 числа хоревтов. Дальнейшая драматизация действия.</w:t>
      </w:r>
    </w:p>
    <w:p w:rsidR="00F0062F" w:rsidRPr="00F0062F" w:rsidRDefault="00F0062F" w:rsidP="00F0062F">
      <w:pPr>
        <w:spacing w:after="0" w:line="360" w:lineRule="auto"/>
        <w:ind w:firstLine="851"/>
        <w:jc w:val="both"/>
        <w:rPr>
          <w:rFonts w:ascii="Times New Roman" w:eastAsia="Calibri" w:hAnsi="Times New Roman" w:cs="Times New Roman"/>
          <w:sz w:val="28"/>
          <w:szCs w:val="28"/>
          <w:lang w:eastAsia="ru-RU"/>
        </w:rPr>
      </w:pPr>
      <w:r w:rsidRPr="00F0062F">
        <w:rPr>
          <w:rFonts w:ascii="Times New Roman" w:eastAsia="Calibri" w:hAnsi="Times New Roman" w:cs="Times New Roman"/>
          <w:b/>
          <w:sz w:val="28"/>
          <w:szCs w:val="28"/>
          <w:lang w:eastAsia="ru-RU"/>
        </w:rPr>
        <w:t>2.3</w:t>
      </w:r>
      <w:r w:rsidRPr="00F0062F">
        <w:rPr>
          <w:rFonts w:ascii="Times New Roman" w:eastAsia="Calibri" w:hAnsi="Times New Roman" w:cs="Times New Roman"/>
          <w:sz w:val="28"/>
          <w:szCs w:val="28"/>
          <w:lang w:eastAsia="ru-RU"/>
        </w:rPr>
        <w:t>. Трагедии Еврипида –  проникновение в мир душевных переживаний, внесение в драматургию бытовых элементов, усложнение интриги.</w:t>
      </w:r>
    </w:p>
    <w:p w:rsidR="00F0062F" w:rsidRPr="00F0062F" w:rsidRDefault="00F0062F" w:rsidP="00F0062F">
      <w:pPr>
        <w:spacing w:after="0" w:line="360" w:lineRule="auto"/>
        <w:ind w:firstLine="851"/>
        <w:jc w:val="both"/>
        <w:rPr>
          <w:rFonts w:ascii="Times New Roman" w:eastAsia="Calibri" w:hAnsi="Times New Roman" w:cs="Times New Roman"/>
          <w:sz w:val="28"/>
          <w:szCs w:val="28"/>
          <w:lang w:eastAsia="ru-RU"/>
        </w:rPr>
      </w:pPr>
      <w:r w:rsidRPr="00F0062F">
        <w:rPr>
          <w:rFonts w:ascii="Times New Roman" w:eastAsia="Calibri" w:hAnsi="Times New Roman" w:cs="Times New Roman"/>
          <w:b/>
          <w:sz w:val="28"/>
          <w:szCs w:val="28"/>
          <w:lang w:eastAsia="ru-RU"/>
        </w:rPr>
        <w:t>2.4.</w:t>
      </w:r>
      <w:r w:rsidRPr="00F0062F">
        <w:rPr>
          <w:rFonts w:ascii="Times New Roman" w:eastAsia="Calibri" w:hAnsi="Times New Roman" w:cs="Times New Roman"/>
          <w:sz w:val="28"/>
          <w:szCs w:val="28"/>
          <w:lang w:eastAsia="ru-RU"/>
        </w:rPr>
        <w:t xml:space="preserve"> Античная комедия Аристофана – изобретательность  в построении комедийных конфликтов, смешение реальности и фантастики, необычные и остроумные положения в  развитии действия, приемы шаржа  в характеристике действующих лиц.</w:t>
      </w:r>
    </w:p>
    <w:p w:rsidR="00F0062F" w:rsidRPr="00F0062F" w:rsidRDefault="00F0062F" w:rsidP="00F0062F">
      <w:pPr>
        <w:spacing w:after="0" w:line="360" w:lineRule="auto"/>
        <w:ind w:firstLine="851"/>
        <w:jc w:val="both"/>
        <w:rPr>
          <w:rFonts w:ascii="Times New Roman" w:eastAsia="Calibri" w:hAnsi="Times New Roman" w:cs="Times New Roman"/>
          <w:sz w:val="28"/>
          <w:szCs w:val="28"/>
          <w:lang w:eastAsia="ru-RU"/>
        </w:rPr>
      </w:pPr>
      <w:r w:rsidRPr="00F0062F">
        <w:rPr>
          <w:rFonts w:ascii="Times New Roman" w:eastAsia="Calibri" w:hAnsi="Times New Roman" w:cs="Times New Roman"/>
          <w:b/>
          <w:sz w:val="28"/>
          <w:szCs w:val="28"/>
          <w:lang w:eastAsia="ru-RU"/>
        </w:rPr>
        <w:lastRenderedPageBreak/>
        <w:t>2.5.</w:t>
      </w:r>
      <w:r w:rsidRPr="00F0062F">
        <w:rPr>
          <w:rFonts w:ascii="Times New Roman" w:eastAsia="Calibri" w:hAnsi="Times New Roman" w:cs="Times New Roman"/>
          <w:sz w:val="28"/>
          <w:szCs w:val="28"/>
          <w:lang w:eastAsia="ru-RU"/>
        </w:rPr>
        <w:t xml:space="preserve"> Театр в Древнем Риме. Дальнейшее развитие жанра комедии в драматургии Плавта и Теренция. Особенности театральной архитектуры.                           Значение античной культуры для развития новоевропейского театра. Постановки античной драматургии в современном театре.</w:t>
      </w:r>
    </w:p>
    <w:p w:rsidR="00F0062F" w:rsidRPr="00F0062F" w:rsidRDefault="00F0062F" w:rsidP="00F0062F">
      <w:pPr>
        <w:spacing w:after="0" w:line="360" w:lineRule="auto"/>
        <w:jc w:val="both"/>
        <w:rPr>
          <w:rFonts w:ascii="Times New Roman" w:eastAsia="Calibri" w:hAnsi="Times New Roman" w:cs="Times New Roman"/>
          <w:b/>
          <w:sz w:val="28"/>
          <w:szCs w:val="28"/>
          <w:lang w:eastAsia="ru-RU"/>
        </w:rPr>
      </w:pPr>
      <w:r w:rsidRPr="00F0062F">
        <w:rPr>
          <w:rFonts w:ascii="Times New Roman" w:eastAsia="Calibri" w:hAnsi="Times New Roman" w:cs="Times New Roman"/>
          <w:b/>
          <w:sz w:val="28"/>
          <w:szCs w:val="28"/>
          <w:lang w:eastAsia="ru-RU"/>
        </w:rPr>
        <w:t>Тема 3. Театр Средневековья.</w:t>
      </w:r>
    </w:p>
    <w:p w:rsidR="00F0062F" w:rsidRPr="00F0062F" w:rsidRDefault="00F0062F" w:rsidP="00F0062F">
      <w:pPr>
        <w:spacing w:after="0" w:line="360" w:lineRule="auto"/>
        <w:ind w:firstLine="851"/>
        <w:jc w:val="both"/>
        <w:rPr>
          <w:rFonts w:ascii="Times New Roman" w:eastAsia="Calibri" w:hAnsi="Times New Roman" w:cs="Times New Roman"/>
          <w:sz w:val="28"/>
          <w:szCs w:val="28"/>
          <w:lang w:eastAsia="ru-RU"/>
        </w:rPr>
      </w:pPr>
      <w:r w:rsidRPr="00F0062F">
        <w:rPr>
          <w:rFonts w:ascii="Times New Roman" w:eastAsia="Calibri" w:hAnsi="Times New Roman" w:cs="Times New Roman"/>
          <w:b/>
          <w:sz w:val="28"/>
          <w:szCs w:val="28"/>
          <w:lang w:eastAsia="ru-RU"/>
        </w:rPr>
        <w:t xml:space="preserve">3.3. </w:t>
      </w:r>
      <w:r w:rsidRPr="00F0062F">
        <w:rPr>
          <w:rFonts w:ascii="Times New Roman" w:eastAsia="Calibri" w:hAnsi="Times New Roman" w:cs="Times New Roman"/>
          <w:sz w:val="28"/>
          <w:szCs w:val="28"/>
          <w:lang w:eastAsia="ru-RU"/>
        </w:rPr>
        <w:t>Общая характеристика средневековой культуры. Жанры средневекового театра: литургическая драма, миракль, мистерия, моралите, фарс.</w:t>
      </w:r>
    </w:p>
    <w:p w:rsidR="00F0062F" w:rsidRPr="00F0062F" w:rsidRDefault="00F0062F" w:rsidP="00F0062F">
      <w:pPr>
        <w:spacing w:after="0" w:line="360" w:lineRule="auto"/>
        <w:ind w:firstLine="851"/>
        <w:jc w:val="both"/>
        <w:rPr>
          <w:rFonts w:ascii="Times New Roman" w:eastAsia="Calibri" w:hAnsi="Times New Roman" w:cs="Times New Roman"/>
          <w:sz w:val="28"/>
          <w:szCs w:val="28"/>
          <w:lang w:eastAsia="ru-RU"/>
        </w:rPr>
      </w:pPr>
      <w:r w:rsidRPr="00F0062F">
        <w:rPr>
          <w:rFonts w:ascii="Times New Roman" w:eastAsia="Calibri" w:hAnsi="Times New Roman" w:cs="Times New Roman"/>
          <w:b/>
          <w:sz w:val="28"/>
          <w:szCs w:val="28"/>
          <w:lang w:eastAsia="ru-RU"/>
        </w:rPr>
        <w:t>3.4</w:t>
      </w:r>
      <w:r w:rsidRPr="00F0062F">
        <w:rPr>
          <w:rFonts w:ascii="Times New Roman" w:eastAsia="Calibri" w:hAnsi="Times New Roman" w:cs="Times New Roman"/>
          <w:sz w:val="28"/>
          <w:szCs w:val="28"/>
          <w:lang w:eastAsia="ru-RU"/>
        </w:rPr>
        <w:t>. Особенности театральной зрелищности. Роль бродячих актеров.    Сценический стиль фарса. Выдвижение индивидуального исполнителя, разработка мимики и жеста, буффонада. Роль музыкального элемента в средневековом театре.</w:t>
      </w:r>
    </w:p>
    <w:p w:rsidR="00F0062F" w:rsidRPr="00F0062F" w:rsidRDefault="00F0062F" w:rsidP="00F0062F">
      <w:pPr>
        <w:spacing w:after="0" w:line="360" w:lineRule="auto"/>
        <w:jc w:val="both"/>
        <w:rPr>
          <w:rFonts w:ascii="Arial Narrow" w:eastAsia="Calibri" w:hAnsi="Arial Narrow" w:cs="Times New Roman"/>
          <w:b/>
          <w:sz w:val="28"/>
          <w:szCs w:val="28"/>
          <w:lang w:eastAsia="ru-RU"/>
        </w:rPr>
      </w:pPr>
      <w:r w:rsidRPr="00F0062F">
        <w:rPr>
          <w:rFonts w:ascii="Times New Roman" w:eastAsia="Calibri" w:hAnsi="Times New Roman" w:cs="Times New Roman"/>
          <w:b/>
          <w:sz w:val="28"/>
          <w:szCs w:val="28"/>
          <w:lang w:eastAsia="ru-RU"/>
        </w:rPr>
        <w:t xml:space="preserve">Тема 4. Театр эпохи Возрождения и </w:t>
      </w:r>
      <w:r w:rsidRPr="00F0062F">
        <w:rPr>
          <w:rFonts w:ascii="Times New Roman" w:eastAsia="Calibri" w:hAnsi="Times New Roman" w:cs="Times New Roman"/>
          <w:b/>
          <w:sz w:val="28"/>
          <w:szCs w:val="28"/>
          <w:lang w:val="en-US" w:eastAsia="ru-RU"/>
        </w:rPr>
        <w:t>XVII</w:t>
      </w:r>
      <w:r w:rsidRPr="00F0062F">
        <w:rPr>
          <w:rFonts w:ascii="Times New Roman" w:eastAsia="Calibri" w:hAnsi="Times New Roman" w:cs="Times New Roman"/>
          <w:b/>
          <w:sz w:val="28"/>
          <w:szCs w:val="28"/>
          <w:lang w:eastAsia="ru-RU"/>
        </w:rPr>
        <w:t xml:space="preserve"> века</w:t>
      </w:r>
      <w:r w:rsidRPr="00F0062F">
        <w:rPr>
          <w:rFonts w:ascii="Arial Narrow" w:eastAsia="Calibri" w:hAnsi="Arial Narrow" w:cs="Times New Roman"/>
          <w:b/>
          <w:sz w:val="28"/>
          <w:szCs w:val="28"/>
          <w:lang w:eastAsia="ru-RU"/>
        </w:rPr>
        <w:t>.</w:t>
      </w:r>
    </w:p>
    <w:p w:rsidR="00F0062F" w:rsidRPr="00F0062F" w:rsidRDefault="00F0062F" w:rsidP="00F0062F">
      <w:pPr>
        <w:spacing w:after="0" w:line="360" w:lineRule="auto"/>
        <w:ind w:firstLine="851"/>
        <w:jc w:val="both"/>
        <w:rPr>
          <w:rFonts w:ascii="Times New Roman" w:eastAsia="Calibri" w:hAnsi="Times New Roman" w:cs="Times New Roman"/>
          <w:sz w:val="28"/>
          <w:szCs w:val="28"/>
          <w:lang w:eastAsia="ru-RU"/>
        </w:rPr>
      </w:pPr>
      <w:r w:rsidRPr="00F0062F">
        <w:rPr>
          <w:rFonts w:ascii="Times New Roman" w:eastAsia="Calibri" w:hAnsi="Times New Roman" w:cs="Times New Roman"/>
          <w:b/>
          <w:sz w:val="28"/>
          <w:szCs w:val="28"/>
          <w:lang w:eastAsia="ru-RU"/>
        </w:rPr>
        <w:t>4.1</w:t>
      </w:r>
      <w:r w:rsidRPr="00F0062F">
        <w:rPr>
          <w:rFonts w:ascii="Arial Narrow" w:eastAsia="Calibri" w:hAnsi="Arial Narrow" w:cs="Times New Roman"/>
          <w:b/>
          <w:sz w:val="28"/>
          <w:szCs w:val="28"/>
          <w:lang w:eastAsia="ru-RU"/>
        </w:rPr>
        <w:t xml:space="preserve">. </w:t>
      </w:r>
      <w:r w:rsidRPr="00F0062F">
        <w:rPr>
          <w:rFonts w:ascii="Times New Roman" w:eastAsia="Calibri" w:hAnsi="Times New Roman" w:cs="Times New Roman"/>
          <w:sz w:val="28"/>
          <w:szCs w:val="28"/>
          <w:lang w:eastAsia="ru-RU"/>
        </w:rPr>
        <w:t>Общая характеристика  культуры эпохи Возрождения.</w:t>
      </w:r>
    </w:p>
    <w:p w:rsidR="00F0062F" w:rsidRPr="00F0062F" w:rsidRDefault="00F0062F" w:rsidP="00F0062F">
      <w:pPr>
        <w:spacing w:after="0" w:line="360" w:lineRule="auto"/>
        <w:ind w:firstLine="851"/>
        <w:jc w:val="both"/>
        <w:rPr>
          <w:rFonts w:ascii="Times New Roman" w:eastAsia="Calibri" w:hAnsi="Times New Roman" w:cs="Times New Roman"/>
          <w:sz w:val="28"/>
          <w:szCs w:val="28"/>
          <w:lang w:eastAsia="ru-RU"/>
        </w:rPr>
      </w:pPr>
      <w:r w:rsidRPr="00F0062F">
        <w:rPr>
          <w:rFonts w:ascii="Times New Roman" w:eastAsia="Calibri" w:hAnsi="Times New Roman" w:cs="Times New Roman"/>
          <w:b/>
          <w:sz w:val="28"/>
          <w:szCs w:val="28"/>
          <w:lang w:eastAsia="ru-RU"/>
        </w:rPr>
        <w:t>4.2.</w:t>
      </w:r>
      <w:r w:rsidRPr="00F0062F">
        <w:rPr>
          <w:rFonts w:ascii="Arial Narrow" w:eastAsia="Calibri" w:hAnsi="Arial Narrow" w:cs="Times New Roman"/>
          <w:b/>
          <w:sz w:val="28"/>
          <w:szCs w:val="28"/>
          <w:lang w:eastAsia="ru-RU"/>
        </w:rPr>
        <w:t xml:space="preserve"> </w:t>
      </w:r>
      <w:r w:rsidRPr="00F0062F">
        <w:rPr>
          <w:rFonts w:ascii="Times New Roman" w:eastAsia="Calibri" w:hAnsi="Times New Roman" w:cs="Times New Roman"/>
          <w:sz w:val="28"/>
          <w:szCs w:val="28"/>
          <w:lang w:eastAsia="ru-RU"/>
        </w:rPr>
        <w:t>Италия. Два направления  в итальянской театральной  культуре:</w:t>
      </w:r>
      <w:r w:rsidRPr="00F0062F">
        <w:rPr>
          <w:rFonts w:ascii="Arial Narrow" w:eastAsia="Calibri" w:hAnsi="Arial Narrow" w:cs="Times New Roman"/>
          <w:b/>
          <w:sz w:val="28"/>
          <w:szCs w:val="28"/>
          <w:lang w:eastAsia="ru-RU"/>
        </w:rPr>
        <w:t xml:space="preserve"> </w:t>
      </w:r>
      <w:r w:rsidRPr="00F0062F">
        <w:rPr>
          <w:rFonts w:ascii="Times New Roman" w:eastAsia="Calibri" w:hAnsi="Times New Roman" w:cs="Times New Roman"/>
          <w:sz w:val="28"/>
          <w:szCs w:val="28"/>
          <w:lang w:eastAsia="ru-RU"/>
        </w:rPr>
        <w:t xml:space="preserve">  учено-гуманистический театр и комедия дель арте.                                     Итальянский учено-гуманистический театр: создание нового типа драматургии, ставшего исходным для всего последующего развития европейской драмы - в формах комедии, трагедии и пасторали.</w:t>
      </w:r>
    </w:p>
    <w:p w:rsidR="00F0062F" w:rsidRPr="00F0062F" w:rsidRDefault="00F0062F" w:rsidP="00F0062F">
      <w:pPr>
        <w:spacing w:after="0" w:line="360" w:lineRule="auto"/>
        <w:ind w:firstLine="851"/>
        <w:jc w:val="both"/>
        <w:rPr>
          <w:rFonts w:ascii="Times New Roman" w:eastAsia="Calibri" w:hAnsi="Times New Roman" w:cs="Times New Roman"/>
          <w:sz w:val="28"/>
          <w:szCs w:val="28"/>
          <w:lang w:eastAsia="ru-RU"/>
        </w:rPr>
      </w:pPr>
      <w:r w:rsidRPr="00F0062F">
        <w:rPr>
          <w:rFonts w:ascii="Times New Roman" w:eastAsia="Calibri" w:hAnsi="Times New Roman" w:cs="Times New Roman"/>
          <w:b/>
          <w:sz w:val="28"/>
          <w:szCs w:val="28"/>
          <w:lang w:eastAsia="ru-RU"/>
        </w:rPr>
        <w:t>4.3.</w:t>
      </w:r>
      <w:r w:rsidRPr="00F0062F">
        <w:rPr>
          <w:rFonts w:ascii="Times New Roman" w:eastAsia="Calibri" w:hAnsi="Times New Roman" w:cs="Times New Roman"/>
          <w:sz w:val="28"/>
          <w:szCs w:val="28"/>
          <w:lang w:eastAsia="ru-RU"/>
        </w:rPr>
        <w:t xml:space="preserve"> Возникновение оперы («драмы в музыке») в конце </w:t>
      </w:r>
      <w:r w:rsidRPr="00F0062F">
        <w:rPr>
          <w:rFonts w:ascii="Times New Roman" w:eastAsia="Calibri" w:hAnsi="Times New Roman" w:cs="Times New Roman"/>
          <w:sz w:val="28"/>
          <w:szCs w:val="28"/>
          <w:lang w:val="en-US" w:eastAsia="ru-RU"/>
        </w:rPr>
        <w:t>XVI</w:t>
      </w:r>
      <w:r w:rsidRPr="00F0062F">
        <w:rPr>
          <w:rFonts w:ascii="Times New Roman" w:eastAsia="Calibri" w:hAnsi="Times New Roman" w:cs="Times New Roman"/>
          <w:sz w:val="28"/>
          <w:szCs w:val="28"/>
          <w:lang w:eastAsia="ru-RU"/>
        </w:rPr>
        <w:t xml:space="preserve"> века</w:t>
      </w:r>
      <w:r w:rsidRPr="00F0062F">
        <w:rPr>
          <w:rFonts w:ascii="Arial Narrow" w:eastAsia="Calibri" w:hAnsi="Arial Narrow" w:cs="Times New Roman"/>
          <w:sz w:val="28"/>
          <w:szCs w:val="28"/>
          <w:lang w:eastAsia="ru-RU"/>
        </w:rPr>
        <w:t xml:space="preserve">, </w:t>
      </w:r>
      <w:r w:rsidRPr="00F0062F">
        <w:rPr>
          <w:rFonts w:ascii="Times New Roman" w:eastAsia="Calibri" w:hAnsi="Times New Roman" w:cs="Times New Roman"/>
          <w:sz w:val="28"/>
          <w:szCs w:val="28"/>
          <w:lang w:eastAsia="ru-RU"/>
        </w:rPr>
        <w:t xml:space="preserve">подготовленное культурой итальянского Возрождения, драматургией и музыкальными интермедиями гуманистического театра. Расцвет итальянской оперы в </w:t>
      </w:r>
      <w:r w:rsidRPr="00F0062F">
        <w:rPr>
          <w:rFonts w:ascii="Times New Roman" w:eastAsia="Calibri" w:hAnsi="Times New Roman" w:cs="Times New Roman"/>
          <w:sz w:val="28"/>
          <w:szCs w:val="28"/>
          <w:lang w:val="en-US" w:eastAsia="ru-RU"/>
        </w:rPr>
        <w:t>XVII</w:t>
      </w:r>
      <w:r w:rsidRPr="00F0062F">
        <w:rPr>
          <w:rFonts w:ascii="Times New Roman" w:eastAsia="Calibri" w:hAnsi="Times New Roman" w:cs="Times New Roman"/>
          <w:sz w:val="28"/>
          <w:szCs w:val="28"/>
          <w:lang w:eastAsia="ru-RU"/>
        </w:rPr>
        <w:t xml:space="preserve"> веке, ее распространение в Европе и влияние на театр других стран. Развитие театральной архитектуры и декорационно-постановочного искусства, связанное с представлением опер. Распространение итальянской сценической техники и ярусного театра во всех странах Европы.</w:t>
      </w:r>
    </w:p>
    <w:p w:rsidR="00F0062F" w:rsidRPr="00F0062F" w:rsidRDefault="00F0062F" w:rsidP="00F0062F">
      <w:pPr>
        <w:spacing w:after="0" w:line="360" w:lineRule="auto"/>
        <w:ind w:firstLine="851"/>
        <w:jc w:val="both"/>
        <w:rPr>
          <w:rFonts w:ascii="Times New Roman" w:eastAsia="Calibri" w:hAnsi="Times New Roman" w:cs="Times New Roman"/>
          <w:sz w:val="28"/>
          <w:szCs w:val="28"/>
          <w:lang w:eastAsia="ru-RU"/>
        </w:rPr>
      </w:pPr>
      <w:r w:rsidRPr="00F0062F">
        <w:rPr>
          <w:rFonts w:ascii="Times New Roman" w:eastAsia="Calibri" w:hAnsi="Times New Roman" w:cs="Times New Roman"/>
          <w:b/>
          <w:sz w:val="28"/>
          <w:szCs w:val="28"/>
          <w:lang w:eastAsia="ru-RU"/>
        </w:rPr>
        <w:lastRenderedPageBreak/>
        <w:t>4.4.</w:t>
      </w:r>
      <w:r w:rsidRPr="00F0062F">
        <w:rPr>
          <w:rFonts w:ascii="Times New Roman" w:eastAsia="Calibri" w:hAnsi="Times New Roman" w:cs="Times New Roman"/>
          <w:sz w:val="28"/>
          <w:szCs w:val="28"/>
          <w:lang w:eastAsia="ru-RU"/>
        </w:rPr>
        <w:t xml:space="preserve"> Возникновение  в середине </w:t>
      </w:r>
      <w:r w:rsidRPr="00F0062F">
        <w:rPr>
          <w:rFonts w:ascii="Times New Roman" w:eastAsia="Calibri" w:hAnsi="Times New Roman" w:cs="Times New Roman"/>
          <w:sz w:val="28"/>
          <w:szCs w:val="28"/>
          <w:lang w:val="en-US" w:eastAsia="ru-RU"/>
        </w:rPr>
        <w:t>XVI</w:t>
      </w:r>
      <w:r w:rsidRPr="00F0062F">
        <w:rPr>
          <w:rFonts w:ascii="Times New Roman" w:eastAsia="Calibri" w:hAnsi="Times New Roman" w:cs="Times New Roman"/>
          <w:sz w:val="28"/>
          <w:szCs w:val="28"/>
          <w:lang w:eastAsia="ru-RU"/>
        </w:rPr>
        <w:t xml:space="preserve"> века комедии дель арте. Ее специфика, происхождение, тематика. Основные компоненты комедии дель арте: маски, импровизация, буффонада, диалекты. Влияния комедии дель арте на европейский театр.</w:t>
      </w:r>
    </w:p>
    <w:p w:rsidR="00F0062F" w:rsidRPr="00F0062F" w:rsidRDefault="00F0062F" w:rsidP="00F0062F">
      <w:pPr>
        <w:spacing w:after="0" w:line="360" w:lineRule="auto"/>
        <w:ind w:firstLine="851"/>
        <w:jc w:val="both"/>
        <w:rPr>
          <w:rFonts w:ascii="Times New Roman" w:eastAsia="Calibri" w:hAnsi="Times New Roman" w:cs="Times New Roman"/>
          <w:sz w:val="28"/>
          <w:szCs w:val="28"/>
          <w:lang w:eastAsia="ru-RU"/>
        </w:rPr>
      </w:pPr>
      <w:r w:rsidRPr="00F0062F">
        <w:rPr>
          <w:rFonts w:ascii="Times New Roman" w:eastAsia="Calibri" w:hAnsi="Times New Roman" w:cs="Times New Roman"/>
          <w:b/>
          <w:sz w:val="28"/>
          <w:szCs w:val="28"/>
          <w:lang w:eastAsia="ru-RU"/>
        </w:rPr>
        <w:t>4.5.</w:t>
      </w:r>
      <w:r w:rsidRPr="00F0062F">
        <w:rPr>
          <w:rFonts w:ascii="Times New Roman" w:eastAsia="Calibri" w:hAnsi="Times New Roman" w:cs="Times New Roman"/>
          <w:sz w:val="28"/>
          <w:szCs w:val="28"/>
          <w:lang w:eastAsia="ru-RU"/>
        </w:rPr>
        <w:t xml:space="preserve"> Испания. «Золотой век» испанского искусства. Мигель Сервантес - величайшей представитель испанской культуры, писатель и драматург.           Лопе де Вега, Тирсо де Молина, Кальдерон. Стилевые особенности  комедий «плаща и шпаги».</w:t>
      </w:r>
    </w:p>
    <w:p w:rsidR="00F0062F" w:rsidRPr="00F0062F" w:rsidRDefault="00F0062F" w:rsidP="00F0062F">
      <w:pPr>
        <w:spacing w:after="0" w:line="360" w:lineRule="auto"/>
        <w:ind w:firstLine="851"/>
        <w:jc w:val="both"/>
        <w:rPr>
          <w:rFonts w:ascii="Times New Roman" w:eastAsia="Calibri" w:hAnsi="Times New Roman" w:cs="Times New Roman"/>
          <w:sz w:val="28"/>
          <w:szCs w:val="28"/>
          <w:lang w:eastAsia="ru-RU"/>
        </w:rPr>
      </w:pPr>
      <w:r w:rsidRPr="00F0062F">
        <w:rPr>
          <w:rFonts w:ascii="Times New Roman" w:eastAsia="Calibri" w:hAnsi="Times New Roman" w:cs="Times New Roman"/>
          <w:b/>
          <w:sz w:val="28"/>
          <w:szCs w:val="28"/>
          <w:lang w:eastAsia="ru-RU"/>
        </w:rPr>
        <w:t>4.6</w:t>
      </w:r>
      <w:r w:rsidRPr="00F0062F">
        <w:rPr>
          <w:rFonts w:ascii="Times New Roman" w:eastAsia="Calibri" w:hAnsi="Times New Roman" w:cs="Times New Roman"/>
          <w:sz w:val="28"/>
          <w:szCs w:val="28"/>
          <w:lang w:eastAsia="ru-RU"/>
        </w:rPr>
        <w:t>. Англия. Становление профессионального театра и драматургии. Вильям Шекспир – величайший английский драматург, автор исторических хроник, трагедий и комедий. Значение Шекспира в истории мирового театра. Актерское искусство английского театра. Театр «Глобус».</w:t>
      </w:r>
    </w:p>
    <w:p w:rsidR="00F0062F" w:rsidRPr="00F0062F" w:rsidRDefault="00F0062F" w:rsidP="00F0062F">
      <w:pPr>
        <w:spacing w:after="0" w:line="360" w:lineRule="auto"/>
        <w:ind w:firstLine="851"/>
        <w:jc w:val="both"/>
        <w:rPr>
          <w:rFonts w:ascii="Times New Roman" w:eastAsia="Calibri" w:hAnsi="Times New Roman" w:cs="Times New Roman"/>
          <w:sz w:val="28"/>
          <w:szCs w:val="28"/>
          <w:lang w:eastAsia="ru-RU"/>
        </w:rPr>
      </w:pPr>
      <w:r w:rsidRPr="00F0062F">
        <w:rPr>
          <w:rFonts w:ascii="Times New Roman" w:eastAsia="Calibri" w:hAnsi="Times New Roman" w:cs="Times New Roman"/>
          <w:b/>
          <w:sz w:val="28"/>
          <w:szCs w:val="28"/>
          <w:lang w:eastAsia="ru-RU"/>
        </w:rPr>
        <w:t xml:space="preserve">4.7. </w:t>
      </w:r>
      <w:r w:rsidRPr="00F0062F">
        <w:rPr>
          <w:rFonts w:ascii="Times New Roman" w:eastAsia="Calibri" w:hAnsi="Times New Roman" w:cs="Times New Roman"/>
          <w:sz w:val="28"/>
          <w:szCs w:val="28"/>
          <w:lang w:eastAsia="ru-RU"/>
        </w:rPr>
        <w:t xml:space="preserve">Франция. Классицизм – ведущее направление искусства </w:t>
      </w:r>
      <w:r w:rsidRPr="00F0062F">
        <w:rPr>
          <w:rFonts w:ascii="Times New Roman" w:eastAsia="Calibri" w:hAnsi="Times New Roman" w:cs="Times New Roman"/>
          <w:sz w:val="28"/>
          <w:szCs w:val="28"/>
          <w:lang w:val="en-US" w:eastAsia="ru-RU"/>
        </w:rPr>
        <w:t>XVII</w:t>
      </w:r>
      <w:r w:rsidRPr="00F0062F">
        <w:rPr>
          <w:rFonts w:ascii="Times New Roman" w:eastAsia="Calibri" w:hAnsi="Times New Roman" w:cs="Times New Roman"/>
          <w:sz w:val="28"/>
          <w:szCs w:val="28"/>
          <w:lang w:eastAsia="ru-RU"/>
        </w:rPr>
        <w:t xml:space="preserve"> в. Основные законы классицизма. Классическая трагедия: Пьер Корнель, Жан Расин. </w:t>
      </w:r>
    </w:p>
    <w:p w:rsidR="00F0062F" w:rsidRPr="00F0062F" w:rsidRDefault="00F0062F" w:rsidP="00F0062F">
      <w:pPr>
        <w:spacing w:after="0" w:line="360" w:lineRule="auto"/>
        <w:ind w:firstLine="851"/>
        <w:jc w:val="both"/>
        <w:rPr>
          <w:rFonts w:ascii="Times New Roman" w:eastAsia="Calibri" w:hAnsi="Times New Roman" w:cs="Times New Roman"/>
          <w:sz w:val="28"/>
          <w:szCs w:val="28"/>
          <w:lang w:eastAsia="ru-RU"/>
        </w:rPr>
      </w:pPr>
      <w:r w:rsidRPr="00F0062F">
        <w:rPr>
          <w:rFonts w:ascii="Times New Roman" w:eastAsia="Calibri" w:hAnsi="Times New Roman" w:cs="Times New Roman"/>
          <w:b/>
          <w:sz w:val="28"/>
          <w:szCs w:val="28"/>
          <w:lang w:eastAsia="ru-RU"/>
        </w:rPr>
        <w:t>4.8.</w:t>
      </w:r>
      <w:r w:rsidRPr="00F0062F">
        <w:rPr>
          <w:rFonts w:ascii="Times New Roman" w:eastAsia="Calibri" w:hAnsi="Times New Roman" w:cs="Times New Roman"/>
          <w:sz w:val="28"/>
          <w:szCs w:val="28"/>
          <w:lang w:eastAsia="ru-RU"/>
        </w:rPr>
        <w:t xml:space="preserve"> Жан-Батист Мольер. Высокая комедия Мольера. Основание в Париже театра «Комеди Франсез».</w:t>
      </w:r>
    </w:p>
    <w:p w:rsidR="00F0062F" w:rsidRPr="00F0062F" w:rsidRDefault="00F0062F" w:rsidP="00F0062F">
      <w:pPr>
        <w:spacing w:after="0" w:line="360" w:lineRule="auto"/>
        <w:rPr>
          <w:rFonts w:ascii="Times New Roman" w:eastAsia="Calibri" w:hAnsi="Times New Roman" w:cs="Times New Roman"/>
          <w:b/>
          <w:sz w:val="28"/>
          <w:szCs w:val="28"/>
          <w:lang w:eastAsia="ru-RU"/>
        </w:rPr>
      </w:pPr>
      <w:r w:rsidRPr="00F0062F">
        <w:rPr>
          <w:rFonts w:ascii="Times New Roman" w:eastAsia="Calibri" w:hAnsi="Times New Roman" w:cs="Times New Roman"/>
          <w:b/>
          <w:sz w:val="28"/>
          <w:szCs w:val="28"/>
          <w:lang w:eastAsia="ru-RU"/>
        </w:rPr>
        <w:t xml:space="preserve">Тема 5. Театр </w:t>
      </w:r>
      <w:r w:rsidRPr="00F0062F">
        <w:rPr>
          <w:rFonts w:ascii="Times New Roman" w:eastAsia="Calibri" w:hAnsi="Times New Roman" w:cs="Times New Roman"/>
          <w:b/>
          <w:sz w:val="28"/>
          <w:szCs w:val="28"/>
          <w:lang w:val="en-US" w:eastAsia="ru-RU"/>
        </w:rPr>
        <w:t>XVIII</w:t>
      </w:r>
      <w:r w:rsidRPr="00F0062F">
        <w:rPr>
          <w:rFonts w:ascii="Times New Roman" w:eastAsia="Calibri" w:hAnsi="Times New Roman" w:cs="Times New Roman"/>
          <w:b/>
          <w:sz w:val="28"/>
          <w:szCs w:val="28"/>
          <w:lang w:eastAsia="ru-RU"/>
        </w:rPr>
        <w:t xml:space="preserve"> в.   </w:t>
      </w:r>
    </w:p>
    <w:p w:rsidR="00F0062F" w:rsidRPr="00F0062F" w:rsidRDefault="00F0062F" w:rsidP="00F0062F">
      <w:pPr>
        <w:spacing w:after="0" w:line="360" w:lineRule="auto"/>
        <w:jc w:val="both"/>
        <w:rPr>
          <w:rFonts w:ascii="Times New Roman" w:eastAsia="Calibri" w:hAnsi="Times New Roman" w:cs="Times New Roman"/>
          <w:sz w:val="28"/>
          <w:szCs w:val="28"/>
          <w:lang w:eastAsia="ru-RU"/>
        </w:rPr>
      </w:pPr>
      <w:r w:rsidRPr="00F0062F">
        <w:rPr>
          <w:rFonts w:ascii="Times New Roman" w:eastAsia="Calibri" w:hAnsi="Times New Roman" w:cs="Times New Roman"/>
          <w:b/>
          <w:sz w:val="28"/>
          <w:szCs w:val="28"/>
          <w:lang w:eastAsia="ru-RU"/>
        </w:rPr>
        <w:tab/>
        <w:t xml:space="preserve">  5.1. </w:t>
      </w:r>
      <w:r w:rsidRPr="00F0062F">
        <w:rPr>
          <w:rFonts w:ascii="Times New Roman" w:eastAsia="Calibri" w:hAnsi="Times New Roman" w:cs="Times New Roman"/>
          <w:sz w:val="28"/>
          <w:szCs w:val="28"/>
          <w:lang w:eastAsia="ru-RU"/>
        </w:rPr>
        <w:t xml:space="preserve">Общая характеристика эпохи Просвещения. Особенности эстетики. Создание национальных театров.  </w:t>
      </w:r>
    </w:p>
    <w:p w:rsidR="00F0062F" w:rsidRPr="00F0062F" w:rsidRDefault="00F0062F" w:rsidP="00F0062F">
      <w:pPr>
        <w:spacing w:after="0" w:line="360" w:lineRule="auto"/>
        <w:jc w:val="both"/>
        <w:rPr>
          <w:rFonts w:ascii="Times New Roman" w:eastAsia="Calibri" w:hAnsi="Times New Roman" w:cs="Times New Roman"/>
          <w:sz w:val="28"/>
          <w:szCs w:val="28"/>
          <w:lang w:eastAsia="ru-RU"/>
        </w:rPr>
      </w:pPr>
      <w:r w:rsidRPr="00F0062F">
        <w:rPr>
          <w:rFonts w:ascii="Times New Roman" w:eastAsia="Calibri" w:hAnsi="Times New Roman" w:cs="Times New Roman"/>
          <w:sz w:val="28"/>
          <w:szCs w:val="28"/>
          <w:lang w:eastAsia="ru-RU"/>
        </w:rPr>
        <w:tab/>
        <w:t xml:space="preserve">  </w:t>
      </w:r>
      <w:r w:rsidRPr="00F0062F">
        <w:rPr>
          <w:rFonts w:ascii="Times New Roman" w:eastAsia="Calibri" w:hAnsi="Times New Roman" w:cs="Times New Roman"/>
          <w:b/>
          <w:sz w:val="28"/>
          <w:szCs w:val="28"/>
          <w:lang w:eastAsia="ru-RU"/>
        </w:rPr>
        <w:t>5.2</w:t>
      </w:r>
      <w:r w:rsidRPr="00F0062F">
        <w:rPr>
          <w:rFonts w:ascii="Times New Roman" w:eastAsia="Calibri" w:hAnsi="Times New Roman" w:cs="Times New Roman"/>
          <w:sz w:val="28"/>
          <w:szCs w:val="28"/>
          <w:lang w:eastAsia="ru-RU"/>
        </w:rPr>
        <w:t>. Англия. Особенности английского просвещения. Английская комедия середины</w:t>
      </w:r>
      <w:r w:rsidRPr="00F0062F">
        <w:rPr>
          <w:rFonts w:ascii="Times New Roman" w:eastAsia="Calibri" w:hAnsi="Times New Roman" w:cs="Times New Roman"/>
          <w:b/>
          <w:sz w:val="28"/>
          <w:szCs w:val="28"/>
          <w:lang w:eastAsia="ru-RU"/>
        </w:rPr>
        <w:t xml:space="preserve"> </w:t>
      </w:r>
      <w:r w:rsidRPr="00F0062F">
        <w:rPr>
          <w:rFonts w:ascii="Times New Roman" w:eastAsia="Calibri" w:hAnsi="Times New Roman" w:cs="Times New Roman"/>
          <w:sz w:val="28"/>
          <w:szCs w:val="28"/>
          <w:lang w:val="en-US" w:eastAsia="ru-RU"/>
        </w:rPr>
        <w:t>XVIII</w:t>
      </w:r>
      <w:r w:rsidRPr="00F0062F">
        <w:rPr>
          <w:rFonts w:ascii="Times New Roman" w:eastAsia="Calibri" w:hAnsi="Times New Roman" w:cs="Times New Roman"/>
          <w:sz w:val="28"/>
          <w:szCs w:val="28"/>
          <w:lang w:eastAsia="ru-RU"/>
        </w:rPr>
        <w:t xml:space="preserve"> века.</w:t>
      </w:r>
      <w:r w:rsidRPr="00F0062F">
        <w:rPr>
          <w:rFonts w:ascii="Times New Roman" w:eastAsia="Calibri" w:hAnsi="Times New Roman" w:cs="Times New Roman"/>
          <w:b/>
          <w:sz w:val="28"/>
          <w:szCs w:val="28"/>
          <w:lang w:eastAsia="ru-RU"/>
        </w:rPr>
        <w:t xml:space="preserve"> </w:t>
      </w:r>
      <w:r w:rsidRPr="00F0062F">
        <w:rPr>
          <w:rFonts w:ascii="Times New Roman" w:eastAsia="Calibri" w:hAnsi="Times New Roman" w:cs="Times New Roman"/>
          <w:sz w:val="28"/>
          <w:szCs w:val="28"/>
          <w:lang w:eastAsia="ru-RU"/>
        </w:rPr>
        <w:t xml:space="preserve">Шеридан.   </w:t>
      </w:r>
    </w:p>
    <w:p w:rsidR="00F0062F" w:rsidRPr="00F0062F" w:rsidRDefault="00F0062F" w:rsidP="00F0062F">
      <w:pPr>
        <w:spacing w:after="0" w:line="360" w:lineRule="auto"/>
        <w:ind w:firstLine="851"/>
        <w:jc w:val="both"/>
        <w:rPr>
          <w:rFonts w:ascii="Times New Roman" w:eastAsia="Calibri" w:hAnsi="Times New Roman" w:cs="Times New Roman"/>
          <w:sz w:val="28"/>
          <w:szCs w:val="28"/>
          <w:lang w:eastAsia="ru-RU"/>
        </w:rPr>
      </w:pPr>
      <w:r w:rsidRPr="00F0062F">
        <w:rPr>
          <w:rFonts w:ascii="Times New Roman" w:eastAsia="Calibri" w:hAnsi="Times New Roman" w:cs="Times New Roman"/>
          <w:b/>
          <w:sz w:val="28"/>
          <w:szCs w:val="28"/>
          <w:lang w:eastAsia="ru-RU"/>
        </w:rPr>
        <w:t>5.3</w:t>
      </w:r>
      <w:r w:rsidRPr="00F0062F">
        <w:rPr>
          <w:rFonts w:ascii="Times New Roman" w:eastAsia="Calibri" w:hAnsi="Times New Roman" w:cs="Times New Roman"/>
          <w:sz w:val="28"/>
          <w:szCs w:val="28"/>
          <w:lang w:eastAsia="ru-RU"/>
        </w:rPr>
        <w:t>. Выдающийся актер Дэвид Гаррик как реформатор английской сцены. Работа над индивидуализацией образа, создание актерского ансамбля, новый метод репетиционной работы. Реконструкция сцены, декораций и костюмов. Влияние на дальнейшее развитие актерского искусства и режиссуры в Западной Европе.</w:t>
      </w:r>
    </w:p>
    <w:p w:rsidR="00F0062F" w:rsidRPr="00F0062F" w:rsidRDefault="00F0062F" w:rsidP="00F0062F">
      <w:pPr>
        <w:spacing w:after="0" w:line="360" w:lineRule="auto"/>
        <w:ind w:firstLine="851"/>
        <w:jc w:val="both"/>
        <w:rPr>
          <w:rFonts w:ascii="Times New Roman" w:eastAsia="Calibri" w:hAnsi="Times New Roman" w:cs="Times New Roman"/>
          <w:sz w:val="28"/>
          <w:szCs w:val="28"/>
          <w:lang w:eastAsia="ru-RU"/>
        </w:rPr>
      </w:pPr>
      <w:r w:rsidRPr="00F0062F">
        <w:rPr>
          <w:rFonts w:ascii="Times New Roman" w:eastAsia="Calibri" w:hAnsi="Times New Roman" w:cs="Times New Roman"/>
          <w:b/>
          <w:sz w:val="28"/>
          <w:szCs w:val="28"/>
          <w:lang w:eastAsia="ru-RU"/>
        </w:rPr>
        <w:t>5.4</w:t>
      </w:r>
      <w:r w:rsidRPr="00F0062F">
        <w:rPr>
          <w:rFonts w:ascii="Times New Roman" w:eastAsia="Calibri" w:hAnsi="Times New Roman" w:cs="Times New Roman"/>
          <w:sz w:val="28"/>
          <w:szCs w:val="28"/>
          <w:lang w:eastAsia="ru-RU"/>
        </w:rPr>
        <w:t>. Создание английской национальной оперы. Генри Перселл.</w:t>
      </w:r>
    </w:p>
    <w:p w:rsidR="00F0062F" w:rsidRPr="00F0062F" w:rsidRDefault="00F0062F" w:rsidP="00F0062F">
      <w:pPr>
        <w:spacing w:after="0" w:line="360" w:lineRule="auto"/>
        <w:ind w:firstLine="851"/>
        <w:jc w:val="both"/>
        <w:rPr>
          <w:rFonts w:ascii="Times New Roman" w:eastAsia="Calibri" w:hAnsi="Times New Roman" w:cs="Times New Roman"/>
          <w:sz w:val="28"/>
          <w:szCs w:val="28"/>
          <w:lang w:eastAsia="ru-RU"/>
        </w:rPr>
      </w:pPr>
      <w:r w:rsidRPr="00F0062F">
        <w:rPr>
          <w:rFonts w:ascii="Times New Roman" w:eastAsia="Calibri" w:hAnsi="Times New Roman" w:cs="Times New Roman"/>
          <w:b/>
          <w:sz w:val="28"/>
          <w:szCs w:val="28"/>
          <w:lang w:eastAsia="ru-RU"/>
        </w:rPr>
        <w:lastRenderedPageBreak/>
        <w:t>5.5</w:t>
      </w:r>
      <w:r w:rsidRPr="00F0062F">
        <w:rPr>
          <w:rFonts w:ascii="Times New Roman" w:eastAsia="Calibri" w:hAnsi="Times New Roman" w:cs="Times New Roman"/>
          <w:sz w:val="28"/>
          <w:szCs w:val="28"/>
          <w:lang w:eastAsia="ru-RU"/>
        </w:rPr>
        <w:t>. Франция. Ведущая роль французского Просвещения в интеллектуальной жизни Европы. Вольтер.</w:t>
      </w:r>
    </w:p>
    <w:p w:rsidR="00F0062F" w:rsidRPr="00F0062F" w:rsidRDefault="00F0062F" w:rsidP="00F0062F">
      <w:pPr>
        <w:spacing w:after="0" w:line="360" w:lineRule="auto"/>
        <w:ind w:firstLine="851"/>
        <w:jc w:val="both"/>
        <w:rPr>
          <w:rFonts w:ascii="Times New Roman" w:eastAsia="Calibri" w:hAnsi="Times New Roman" w:cs="Times New Roman"/>
          <w:sz w:val="28"/>
          <w:szCs w:val="28"/>
          <w:lang w:eastAsia="ru-RU"/>
        </w:rPr>
      </w:pPr>
      <w:r w:rsidRPr="00F0062F">
        <w:rPr>
          <w:rFonts w:ascii="Times New Roman" w:eastAsia="Calibri" w:hAnsi="Times New Roman" w:cs="Times New Roman"/>
          <w:b/>
          <w:sz w:val="28"/>
          <w:szCs w:val="28"/>
          <w:lang w:eastAsia="ru-RU"/>
        </w:rPr>
        <w:t>5.6</w:t>
      </w:r>
      <w:r w:rsidRPr="00F0062F">
        <w:rPr>
          <w:rFonts w:ascii="Times New Roman" w:eastAsia="Calibri" w:hAnsi="Times New Roman" w:cs="Times New Roman"/>
          <w:sz w:val="28"/>
          <w:szCs w:val="28"/>
          <w:lang w:eastAsia="ru-RU"/>
        </w:rPr>
        <w:t>. Эволюция французской комедии. Бомарше. Новый сценический герой – человек третьего сословия.</w:t>
      </w:r>
    </w:p>
    <w:p w:rsidR="00F0062F" w:rsidRPr="00F0062F" w:rsidRDefault="00F0062F" w:rsidP="00F0062F">
      <w:pPr>
        <w:spacing w:after="0" w:line="360" w:lineRule="auto"/>
        <w:ind w:firstLine="851"/>
        <w:jc w:val="both"/>
        <w:rPr>
          <w:rFonts w:ascii="Times New Roman" w:eastAsia="Calibri" w:hAnsi="Times New Roman" w:cs="Times New Roman"/>
          <w:sz w:val="28"/>
          <w:szCs w:val="28"/>
          <w:lang w:eastAsia="ru-RU"/>
        </w:rPr>
      </w:pPr>
      <w:r w:rsidRPr="00F0062F">
        <w:rPr>
          <w:rFonts w:ascii="Times New Roman" w:eastAsia="Calibri" w:hAnsi="Times New Roman" w:cs="Times New Roman"/>
          <w:b/>
          <w:sz w:val="28"/>
          <w:szCs w:val="28"/>
          <w:lang w:eastAsia="ru-RU"/>
        </w:rPr>
        <w:t>5.7</w:t>
      </w:r>
      <w:r w:rsidRPr="00F0062F">
        <w:rPr>
          <w:rFonts w:ascii="Times New Roman" w:eastAsia="Calibri" w:hAnsi="Times New Roman" w:cs="Times New Roman"/>
          <w:sz w:val="28"/>
          <w:szCs w:val="28"/>
          <w:lang w:eastAsia="ru-RU"/>
        </w:rPr>
        <w:t>. Теория актерского мастерства и драматургии: Дени Дидро и его «Парадокс об актере». Реформы Лекена в театре  «Комеди Франсез».</w:t>
      </w:r>
    </w:p>
    <w:p w:rsidR="00F0062F" w:rsidRPr="00F0062F" w:rsidRDefault="00F0062F" w:rsidP="00F0062F">
      <w:pPr>
        <w:spacing w:after="0" w:line="360" w:lineRule="auto"/>
        <w:ind w:firstLine="851"/>
        <w:jc w:val="both"/>
        <w:rPr>
          <w:rFonts w:ascii="Times New Roman" w:eastAsia="Calibri" w:hAnsi="Times New Roman" w:cs="Times New Roman"/>
          <w:sz w:val="28"/>
          <w:szCs w:val="28"/>
          <w:lang w:eastAsia="ru-RU"/>
        </w:rPr>
      </w:pPr>
      <w:r w:rsidRPr="00F0062F">
        <w:rPr>
          <w:rFonts w:ascii="Times New Roman" w:eastAsia="Calibri" w:hAnsi="Times New Roman" w:cs="Times New Roman"/>
          <w:b/>
          <w:sz w:val="28"/>
          <w:szCs w:val="28"/>
          <w:lang w:eastAsia="ru-RU"/>
        </w:rPr>
        <w:t>5.8</w:t>
      </w:r>
      <w:r w:rsidRPr="00F0062F">
        <w:rPr>
          <w:rFonts w:ascii="Times New Roman" w:eastAsia="Calibri" w:hAnsi="Times New Roman" w:cs="Times New Roman"/>
          <w:sz w:val="28"/>
          <w:szCs w:val="28"/>
          <w:lang w:eastAsia="ru-RU"/>
        </w:rPr>
        <w:t>. Италия. Влияние  идей  Просвещения  на создание национальной драматургии. Освоение сценического наследия комедии дель арте в творчестве Карло Гоцци.</w:t>
      </w:r>
    </w:p>
    <w:p w:rsidR="00F0062F" w:rsidRPr="00F0062F" w:rsidRDefault="00F0062F" w:rsidP="00F0062F">
      <w:pPr>
        <w:spacing w:after="0" w:line="360" w:lineRule="auto"/>
        <w:ind w:firstLine="851"/>
        <w:jc w:val="both"/>
        <w:rPr>
          <w:rFonts w:ascii="Times New Roman" w:eastAsia="Calibri" w:hAnsi="Times New Roman" w:cs="Times New Roman"/>
          <w:sz w:val="28"/>
          <w:szCs w:val="28"/>
          <w:lang w:eastAsia="ru-RU"/>
        </w:rPr>
      </w:pPr>
      <w:r w:rsidRPr="00F0062F">
        <w:rPr>
          <w:rFonts w:ascii="Times New Roman" w:eastAsia="Calibri" w:hAnsi="Times New Roman" w:cs="Times New Roman"/>
          <w:b/>
          <w:sz w:val="28"/>
          <w:szCs w:val="28"/>
          <w:lang w:eastAsia="ru-RU"/>
        </w:rPr>
        <w:t>5.9</w:t>
      </w:r>
      <w:r w:rsidRPr="00F0062F">
        <w:rPr>
          <w:rFonts w:ascii="Times New Roman" w:eastAsia="Calibri" w:hAnsi="Times New Roman" w:cs="Times New Roman"/>
          <w:sz w:val="28"/>
          <w:szCs w:val="28"/>
          <w:lang w:eastAsia="ru-RU"/>
        </w:rPr>
        <w:t xml:space="preserve">. Театральные  реформы Карло Гольдони. </w:t>
      </w:r>
    </w:p>
    <w:p w:rsidR="00F0062F" w:rsidRPr="00F0062F" w:rsidRDefault="00F0062F" w:rsidP="00F0062F">
      <w:pPr>
        <w:spacing w:after="0" w:line="360" w:lineRule="auto"/>
        <w:ind w:firstLine="851"/>
        <w:jc w:val="both"/>
        <w:rPr>
          <w:rFonts w:ascii="Times New Roman" w:eastAsia="Calibri" w:hAnsi="Times New Roman" w:cs="Times New Roman"/>
          <w:sz w:val="28"/>
          <w:szCs w:val="28"/>
          <w:lang w:eastAsia="ru-RU"/>
        </w:rPr>
      </w:pPr>
      <w:r w:rsidRPr="00F0062F">
        <w:rPr>
          <w:rFonts w:ascii="Times New Roman" w:eastAsia="Calibri" w:hAnsi="Times New Roman" w:cs="Times New Roman"/>
          <w:b/>
          <w:sz w:val="28"/>
          <w:szCs w:val="28"/>
          <w:lang w:eastAsia="ru-RU"/>
        </w:rPr>
        <w:t>5.10.</w:t>
      </w:r>
      <w:r w:rsidRPr="00F0062F">
        <w:rPr>
          <w:rFonts w:ascii="Times New Roman" w:eastAsia="Calibri" w:hAnsi="Times New Roman" w:cs="Times New Roman"/>
          <w:sz w:val="28"/>
          <w:szCs w:val="28"/>
          <w:lang w:eastAsia="ru-RU"/>
        </w:rPr>
        <w:t xml:space="preserve"> Немецкий театр. Начало создания национального театра. Движение «Буря и натиск». Драматургия Лессинга и Фридриха Шиллера. Философия трагед</w:t>
      </w:r>
      <w:proofErr w:type="gramStart"/>
      <w:r w:rsidRPr="00F0062F">
        <w:rPr>
          <w:rFonts w:ascii="Times New Roman" w:eastAsia="Calibri" w:hAnsi="Times New Roman" w:cs="Times New Roman"/>
          <w:sz w:val="28"/>
          <w:szCs w:val="28"/>
          <w:lang w:eastAsia="ru-RU"/>
        </w:rPr>
        <w:t>ии Ио</w:t>
      </w:r>
      <w:proofErr w:type="gramEnd"/>
      <w:r w:rsidRPr="00F0062F">
        <w:rPr>
          <w:rFonts w:ascii="Times New Roman" w:eastAsia="Calibri" w:hAnsi="Times New Roman" w:cs="Times New Roman"/>
          <w:sz w:val="28"/>
          <w:szCs w:val="28"/>
          <w:lang w:eastAsia="ru-RU"/>
        </w:rPr>
        <w:t>ганн Вольфганга Гете.</w:t>
      </w:r>
    </w:p>
    <w:p w:rsidR="00F0062F" w:rsidRPr="00F0062F" w:rsidRDefault="00F0062F" w:rsidP="00F0062F">
      <w:pPr>
        <w:spacing w:after="0" w:line="360" w:lineRule="auto"/>
        <w:jc w:val="both"/>
        <w:rPr>
          <w:rFonts w:ascii="Times New Roman" w:eastAsia="Calibri" w:hAnsi="Times New Roman" w:cs="Times New Roman"/>
          <w:b/>
          <w:sz w:val="28"/>
          <w:szCs w:val="28"/>
          <w:lang w:eastAsia="ru-RU"/>
        </w:rPr>
      </w:pPr>
      <w:r w:rsidRPr="00F0062F">
        <w:rPr>
          <w:rFonts w:ascii="Times New Roman" w:eastAsia="Calibri" w:hAnsi="Times New Roman" w:cs="Times New Roman"/>
          <w:b/>
          <w:sz w:val="28"/>
          <w:szCs w:val="28"/>
          <w:lang w:eastAsia="ru-RU"/>
        </w:rPr>
        <w:t xml:space="preserve">Тема 6. Театр конца </w:t>
      </w:r>
      <w:r w:rsidRPr="00F0062F">
        <w:rPr>
          <w:rFonts w:ascii="Times New Roman" w:eastAsia="Calibri" w:hAnsi="Times New Roman" w:cs="Times New Roman"/>
          <w:b/>
          <w:sz w:val="28"/>
          <w:szCs w:val="28"/>
          <w:lang w:val="en-US" w:eastAsia="ru-RU"/>
        </w:rPr>
        <w:t>XVIII</w:t>
      </w:r>
      <w:r w:rsidRPr="00F0062F">
        <w:rPr>
          <w:rFonts w:ascii="Times New Roman" w:eastAsia="Calibri" w:hAnsi="Times New Roman" w:cs="Times New Roman"/>
          <w:b/>
          <w:sz w:val="28"/>
          <w:szCs w:val="28"/>
          <w:lang w:eastAsia="ru-RU"/>
        </w:rPr>
        <w:t xml:space="preserve"> в. -  </w:t>
      </w:r>
      <w:r w:rsidRPr="00F0062F">
        <w:rPr>
          <w:rFonts w:ascii="Times New Roman" w:eastAsia="Calibri" w:hAnsi="Times New Roman" w:cs="Times New Roman"/>
          <w:b/>
          <w:sz w:val="28"/>
          <w:szCs w:val="28"/>
          <w:lang w:val="en-US" w:eastAsia="ru-RU"/>
        </w:rPr>
        <w:t>XIX</w:t>
      </w:r>
      <w:r w:rsidRPr="00F0062F">
        <w:rPr>
          <w:rFonts w:ascii="Times New Roman" w:eastAsia="Calibri" w:hAnsi="Times New Roman" w:cs="Times New Roman"/>
          <w:b/>
          <w:sz w:val="28"/>
          <w:szCs w:val="28"/>
          <w:lang w:eastAsia="ru-RU"/>
        </w:rPr>
        <w:t xml:space="preserve"> в.</w:t>
      </w:r>
    </w:p>
    <w:p w:rsidR="00F0062F" w:rsidRPr="00F0062F" w:rsidRDefault="00F0062F" w:rsidP="00F0062F">
      <w:pPr>
        <w:spacing w:after="0" w:line="360" w:lineRule="auto"/>
        <w:ind w:firstLine="851"/>
        <w:jc w:val="both"/>
        <w:rPr>
          <w:rFonts w:ascii="Times New Roman" w:eastAsia="Calibri" w:hAnsi="Times New Roman" w:cs="Times New Roman"/>
          <w:sz w:val="28"/>
          <w:szCs w:val="28"/>
          <w:lang w:eastAsia="ru-RU"/>
        </w:rPr>
      </w:pPr>
      <w:r w:rsidRPr="00F0062F">
        <w:rPr>
          <w:rFonts w:ascii="Times New Roman" w:eastAsia="Calibri" w:hAnsi="Times New Roman" w:cs="Times New Roman"/>
          <w:b/>
          <w:sz w:val="28"/>
          <w:szCs w:val="28"/>
          <w:lang w:eastAsia="ru-RU"/>
        </w:rPr>
        <w:t xml:space="preserve">6.1. </w:t>
      </w:r>
      <w:r w:rsidRPr="00F0062F">
        <w:rPr>
          <w:rFonts w:ascii="Times New Roman" w:eastAsia="Calibri" w:hAnsi="Times New Roman" w:cs="Times New Roman"/>
          <w:sz w:val="28"/>
          <w:szCs w:val="28"/>
          <w:lang w:eastAsia="ru-RU"/>
        </w:rPr>
        <w:t xml:space="preserve">Франция. Влияние Великой Французской революции на развитие литературы и искусства. Декрет о свободе театра. Возникновение новых жанров в драматургии (мелодрама, водевиль). Зарождение и становление романтизма.  </w:t>
      </w:r>
    </w:p>
    <w:p w:rsidR="00F0062F" w:rsidRPr="00F0062F" w:rsidRDefault="00F0062F" w:rsidP="00F0062F">
      <w:pPr>
        <w:spacing w:after="0" w:line="360" w:lineRule="auto"/>
        <w:ind w:firstLine="851"/>
        <w:jc w:val="both"/>
        <w:rPr>
          <w:rFonts w:ascii="Times New Roman" w:eastAsia="Calibri" w:hAnsi="Times New Roman" w:cs="Times New Roman"/>
          <w:sz w:val="28"/>
          <w:szCs w:val="28"/>
          <w:lang w:eastAsia="ru-RU"/>
        </w:rPr>
      </w:pPr>
      <w:r w:rsidRPr="00F0062F">
        <w:rPr>
          <w:rFonts w:ascii="Times New Roman" w:eastAsia="Calibri" w:hAnsi="Times New Roman" w:cs="Times New Roman"/>
          <w:b/>
          <w:sz w:val="28"/>
          <w:szCs w:val="28"/>
          <w:lang w:eastAsia="ru-RU"/>
        </w:rPr>
        <w:t>6.2</w:t>
      </w:r>
      <w:r w:rsidRPr="00F0062F">
        <w:rPr>
          <w:rFonts w:ascii="Times New Roman" w:eastAsia="Calibri" w:hAnsi="Times New Roman" w:cs="Times New Roman"/>
          <w:sz w:val="28"/>
          <w:szCs w:val="28"/>
          <w:lang w:eastAsia="ru-RU"/>
        </w:rPr>
        <w:t>. Виктор Гюго – глава французского революционного романтизма.     Образ романтического героя-одиночки.</w:t>
      </w:r>
    </w:p>
    <w:p w:rsidR="00F0062F" w:rsidRPr="00F0062F" w:rsidRDefault="00F0062F" w:rsidP="00F0062F">
      <w:pPr>
        <w:spacing w:after="0" w:line="360" w:lineRule="auto"/>
        <w:ind w:firstLine="851"/>
        <w:jc w:val="both"/>
        <w:rPr>
          <w:rFonts w:ascii="Times New Roman" w:eastAsia="Calibri" w:hAnsi="Times New Roman" w:cs="Times New Roman"/>
          <w:sz w:val="28"/>
          <w:szCs w:val="28"/>
          <w:lang w:eastAsia="ru-RU"/>
        </w:rPr>
      </w:pPr>
      <w:r w:rsidRPr="00F0062F">
        <w:rPr>
          <w:rFonts w:ascii="Times New Roman" w:eastAsia="Calibri" w:hAnsi="Times New Roman" w:cs="Times New Roman"/>
          <w:b/>
          <w:sz w:val="28"/>
          <w:szCs w:val="28"/>
          <w:lang w:eastAsia="ru-RU"/>
        </w:rPr>
        <w:t xml:space="preserve">6.3. </w:t>
      </w:r>
      <w:r w:rsidRPr="00F0062F">
        <w:rPr>
          <w:rFonts w:ascii="Times New Roman" w:eastAsia="Calibri" w:hAnsi="Times New Roman" w:cs="Times New Roman"/>
          <w:sz w:val="28"/>
          <w:szCs w:val="28"/>
          <w:lang w:eastAsia="ru-RU"/>
        </w:rPr>
        <w:t xml:space="preserve">Зарождение критического реализма в первой половине </w:t>
      </w:r>
      <w:r w:rsidRPr="00F0062F">
        <w:rPr>
          <w:rFonts w:ascii="Times New Roman" w:eastAsia="Calibri" w:hAnsi="Times New Roman" w:cs="Times New Roman"/>
          <w:sz w:val="28"/>
          <w:szCs w:val="28"/>
          <w:lang w:val="en-US" w:eastAsia="ru-RU"/>
        </w:rPr>
        <w:t>XIX</w:t>
      </w:r>
      <w:r w:rsidRPr="00F0062F">
        <w:rPr>
          <w:rFonts w:ascii="Times New Roman" w:eastAsia="Calibri" w:hAnsi="Times New Roman" w:cs="Times New Roman"/>
          <w:sz w:val="28"/>
          <w:szCs w:val="28"/>
          <w:lang w:eastAsia="ru-RU"/>
        </w:rPr>
        <w:t xml:space="preserve"> в. Основные черты нового направления.</w:t>
      </w:r>
    </w:p>
    <w:p w:rsidR="00F0062F" w:rsidRPr="00F0062F" w:rsidRDefault="00F0062F" w:rsidP="00F0062F">
      <w:pPr>
        <w:spacing w:after="0" w:line="360" w:lineRule="auto"/>
        <w:ind w:firstLine="851"/>
        <w:jc w:val="both"/>
        <w:rPr>
          <w:rFonts w:ascii="Times New Roman" w:eastAsia="Calibri" w:hAnsi="Times New Roman" w:cs="Times New Roman"/>
          <w:sz w:val="28"/>
          <w:szCs w:val="28"/>
          <w:lang w:eastAsia="ru-RU"/>
        </w:rPr>
      </w:pPr>
      <w:r w:rsidRPr="00F0062F">
        <w:rPr>
          <w:rFonts w:ascii="Times New Roman" w:eastAsia="Calibri" w:hAnsi="Times New Roman" w:cs="Times New Roman"/>
          <w:b/>
          <w:sz w:val="28"/>
          <w:szCs w:val="28"/>
          <w:lang w:eastAsia="ru-RU"/>
        </w:rPr>
        <w:t>6.4</w:t>
      </w:r>
      <w:r w:rsidRPr="00F0062F">
        <w:rPr>
          <w:rFonts w:ascii="Times New Roman" w:eastAsia="Calibri" w:hAnsi="Times New Roman" w:cs="Times New Roman"/>
          <w:sz w:val="28"/>
          <w:szCs w:val="28"/>
          <w:lang w:eastAsia="ru-RU"/>
        </w:rPr>
        <w:t xml:space="preserve">. Актерское искусство Франции конца </w:t>
      </w:r>
      <w:r w:rsidRPr="00F0062F">
        <w:rPr>
          <w:rFonts w:ascii="Times New Roman" w:eastAsia="Calibri" w:hAnsi="Times New Roman" w:cs="Times New Roman"/>
          <w:sz w:val="28"/>
          <w:szCs w:val="28"/>
          <w:lang w:val="en-US" w:eastAsia="ru-RU"/>
        </w:rPr>
        <w:t>XVIII</w:t>
      </w:r>
      <w:r w:rsidRPr="00F0062F">
        <w:rPr>
          <w:rFonts w:ascii="Times New Roman" w:eastAsia="Calibri" w:hAnsi="Times New Roman" w:cs="Times New Roman"/>
          <w:sz w:val="28"/>
          <w:szCs w:val="28"/>
          <w:lang w:eastAsia="ru-RU"/>
        </w:rPr>
        <w:t xml:space="preserve"> века: Тальма, Бокаж, Дорваль, Леметр, Рашель.</w:t>
      </w:r>
    </w:p>
    <w:p w:rsidR="00F0062F" w:rsidRPr="00F0062F" w:rsidRDefault="00F0062F" w:rsidP="00F0062F">
      <w:pPr>
        <w:spacing w:after="0" w:line="360" w:lineRule="auto"/>
        <w:ind w:firstLine="851"/>
        <w:jc w:val="both"/>
        <w:rPr>
          <w:rFonts w:ascii="Times New Roman" w:eastAsia="Calibri" w:hAnsi="Times New Roman" w:cs="Times New Roman"/>
          <w:sz w:val="28"/>
          <w:szCs w:val="28"/>
          <w:lang w:eastAsia="ru-RU"/>
        </w:rPr>
      </w:pPr>
      <w:r w:rsidRPr="00F0062F">
        <w:rPr>
          <w:rFonts w:ascii="Times New Roman" w:eastAsia="Calibri" w:hAnsi="Times New Roman" w:cs="Times New Roman"/>
          <w:b/>
          <w:sz w:val="28"/>
          <w:szCs w:val="28"/>
          <w:lang w:eastAsia="ru-RU"/>
        </w:rPr>
        <w:t>6.5</w:t>
      </w:r>
      <w:r w:rsidRPr="00F0062F">
        <w:rPr>
          <w:rFonts w:ascii="Times New Roman" w:eastAsia="Calibri" w:hAnsi="Times New Roman" w:cs="Times New Roman"/>
          <w:sz w:val="28"/>
          <w:szCs w:val="28"/>
          <w:lang w:eastAsia="ru-RU"/>
        </w:rPr>
        <w:t xml:space="preserve">. Возникновение в середине </w:t>
      </w:r>
      <w:r w:rsidRPr="00F0062F">
        <w:rPr>
          <w:rFonts w:ascii="Times New Roman" w:eastAsia="Calibri" w:hAnsi="Times New Roman" w:cs="Times New Roman"/>
          <w:sz w:val="28"/>
          <w:szCs w:val="28"/>
          <w:lang w:val="en-US" w:eastAsia="ru-RU"/>
        </w:rPr>
        <w:t>XIX</w:t>
      </w:r>
      <w:r w:rsidRPr="00F0062F">
        <w:rPr>
          <w:rFonts w:ascii="Times New Roman" w:eastAsia="Calibri" w:hAnsi="Times New Roman" w:cs="Times New Roman"/>
          <w:sz w:val="28"/>
          <w:szCs w:val="28"/>
          <w:lang w:eastAsia="ru-RU"/>
        </w:rPr>
        <w:t xml:space="preserve">  века и развитие жанра лирической оперы. Вершина французского оперного реализма -  творчество Жоржа Бизе. Возникновение и развитие французской классической оперетты. Общеевропейский успех оперетт Жака Оффенбаха.</w:t>
      </w:r>
    </w:p>
    <w:p w:rsidR="00F0062F" w:rsidRPr="00F0062F" w:rsidRDefault="00F0062F" w:rsidP="00F0062F">
      <w:pPr>
        <w:spacing w:after="0" w:line="360" w:lineRule="auto"/>
        <w:ind w:firstLine="851"/>
        <w:jc w:val="both"/>
        <w:rPr>
          <w:rFonts w:ascii="Times New Roman" w:eastAsia="Calibri" w:hAnsi="Times New Roman" w:cs="Times New Roman"/>
          <w:sz w:val="28"/>
          <w:szCs w:val="28"/>
          <w:lang w:eastAsia="ru-RU"/>
        </w:rPr>
      </w:pPr>
      <w:r w:rsidRPr="00F0062F">
        <w:rPr>
          <w:rFonts w:ascii="Times New Roman" w:eastAsia="Calibri" w:hAnsi="Times New Roman" w:cs="Times New Roman"/>
          <w:b/>
          <w:sz w:val="28"/>
          <w:szCs w:val="28"/>
          <w:lang w:eastAsia="ru-RU"/>
        </w:rPr>
        <w:lastRenderedPageBreak/>
        <w:t>6.6.</w:t>
      </w:r>
      <w:r w:rsidRPr="00F0062F">
        <w:rPr>
          <w:rFonts w:ascii="Times New Roman" w:eastAsia="Calibri" w:hAnsi="Times New Roman" w:cs="Times New Roman"/>
          <w:sz w:val="28"/>
          <w:szCs w:val="28"/>
          <w:lang w:eastAsia="ru-RU"/>
        </w:rPr>
        <w:t xml:space="preserve"> Англия. Романтизм в Англии и его влияние на развитие романтического искусства в мире. Наиболее яркий представитель английского романтизма Джордж Гордон Байрон. Актер-романтик Эдмунд Кин.</w:t>
      </w:r>
    </w:p>
    <w:p w:rsidR="00F0062F" w:rsidRPr="00F0062F" w:rsidRDefault="00F0062F" w:rsidP="00F0062F">
      <w:pPr>
        <w:spacing w:after="0" w:line="360" w:lineRule="auto"/>
        <w:ind w:firstLine="851"/>
        <w:jc w:val="both"/>
        <w:rPr>
          <w:rFonts w:ascii="Times New Roman" w:eastAsia="Calibri" w:hAnsi="Times New Roman" w:cs="Times New Roman"/>
          <w:sz w:val="28"/>
          <w:szCs w:val="28"/>
          <w:lang w:eastAsia="ru-RU"/>
        </w:rPr>
      </w:pPr>
      <w:r w:rsidRPr="00F0062F">
        <w:rPr>
          <w:rFonts w:ascii="Times New Roman" w:eastAsia="Calibri" w:hAnsi="Times New Roman" w:cs="Times New Roman"/>
          <w:b/>
          <w:sz w:val="28"/>
          <w:szCs w:val="28"/>
          <w:lang w:eastAsia="ru-RU"/>
        </w:rPr>
        <w:t>6.7</w:t>
      </w:r>
      <w:r w:rsidRPr="00F0062F">
        <w:rPr>
          <w:rFonts w:ascii="Times New Roman" w:eastAsia="Calibri" w:hAnsi="Times New Roman" w:cs="Times New Roman"/>
          <w:sz w:val="28"/>
          <w:szCs w:val="28"/>
          <w:lang w:eastAsia="ru-RU"/>
        </w:rPr>
        <w:t xml:space="preserve">. Италия. Особенности итальянского романтизма. Актеры-романтики Эрнесто Росси, Томмазо Сальвини.  </w:t>
      </w:r>
    </w:p>
    <w:p w:rsidR="00F0062F" w:rsidRPr="00F0062F" w:rsidRDefault="00F0062F" w:rsidP="00F0062F">
      <w:pPr>
        <w:spacing w:after="0" w:line="360" w:lineRule="auto"/>
        <w:ind w:firstLine="851"/>
        <w:jc w:val="both"/>
        <w:rPr>
          <w:rFonts w:ascii="Times New Roman" w:eastAsia="Calibri" w:hAnsi="Times New Roman" w:cs="Times New Roman"/>
          <w:b/>
          <w:sz w:val="28"/>
          <w:szCs w:val="28"/>
          <w:lang w:eastAsia="ru-RU"/>
        </w:rPr>
      </w:pPr>
      <w:r w:rsidRPr="00F0062F">
        <w:rPr>
          <w:rFonts w:ascii="Times New Roman" w:eastAsia="Calibri" w:hAnsi="Times New Roman" w:cs="Times New Roman"/>
          <w:b/>
          <w:sz w:val="28"/>
          <w:szCs w:val="28"/>
          <w:lang w:eastAsia="ru-RU"/>
        </w:rPr>
        <w:t>6.8</w:t>
      </w:r>
      <w:r w:rsidRPr="00F0062F">
        <w:rPr>
          <w:rFonts w:ascii="Times New Roman" w:eastAsia="Calibri" w:hAnsi="Times New Roman" w:cs="Times New Roman"/>
          <w:sz w:val="28"/>
          <w:szCs w:val="28"/>
          <w:lang w:eastAsia="ru-RU"/>
        </w:rPr>
        <w:t>.  Преобладание</w:t>
      </w:r>
      <w:r w:rsidRPr="00F0062F">
        <w:rPr>
          <w:rFonts w:ascii="Arial Narrow" w:eastAsia="Calibri" w:hAnsi="Arial Narrow" w:cs="Times New Roman"/>
          <w:b/>
          <w:sz w:val="28"/>
          <w:szCs w:val="28"/>
          <w:lang w:eastAsia="ru-RU"/>
        </w:rPr>
        <w:t xml:space="preserve"> </w:t>
      </w:r>
      <w:r w:rsidRPr="00F0062F">
        <w:rPr>
          <w:rFonts w:ascii="Times New Roman" w:eastAsia="Calibri" w:hAnsi="Times New Roman" w:cs="Times New Roman"/>
          <w:sz w:val="28"/>
          <w:szCs w:val="28"/>
          <w:lang w:eastAsia="ru-RU"/>
        </w:rPr>
        <w:t>в  XIX веке  в Италии оперных театров. Знаменитый оперный театр  «Ла Скала».</w:t>
      </w:r>
      <w:r w:rsidRPr="00F0062F">
        <w:rPr>
          <w:rFonts w:ascii="Times New Roman" w:eastAsia="Calibri" w:hAnsi="Times New Roman" w:cs="Times New Roman"/>
          <w:b/>
          <w:sz w:val="28"/>
          <w:szCs w:val="28"/>
          <w:lang w:eastAsia="ru-RU"/>
        </w:rPr>
        <w:t xml:space="preserve"> </w:t>
      </w:r>
    </w:p>
    <w:p w:rsidR="00F0062F" w:rsidRPr="00F0062F" w:rsidRDefault="00F0062F" w:rsidP="00F0062F">
      <w:pPr>
        <w:spacing w:after="0" w:line="360" w:lineRule="auto"/>
        <w:ind w:firstLine="851"/>
        <w:jc w:val="both"/>
        <w:rPr>
          <w:rFonts w:ascii="Times New Roman" w:eastAsia="Calibri" w:hAnsi="Times New Roman" w:cs="Times New Roman"/>
          <w:sz w:val="28"/>
          <w:szCs w:val="28"/>
          <w:lang w:eastAsia="ru-RU"/>
        </w:rPr>
      </w:pPr>
      <w:r w:rsidRPr="00F0062F">
        <w:rPr>
          <w:rFonts w:ascii="Times New Roman" w:eastAsia="Calibri" w:hAnsi="Times New Roman" w:cs="Times New Roman"/>
          <w:b/>
          <w:sz w:val="28"/>
          <w:szCs w:val="28"/>
          <w:lang w:eastAsia="ru-RU"/>
        </w:rPr>
        <w:t xml:space="preserve">Второй год обучения                               </w:t>
      </w:r>
    </w:p>
    <w:p w:rsidR="00F0062F" w:rsidRPr="00F0062F" w:rsidRDefault="00F0062F" w:rsidP="00F0062F">
      <w:pPr>
        <w:spacing w:after="0" w:line="360" w:lineRule="auto"/>
        <w:jc w:val="both"/>
        <w:rPr>
          <w:rFonts w:ascii="Times New Roman" w:eastAsia="Calibri" w:hAnsi="Times New Roman" w:cs="Times New Roman"/>
          <w:b/>
          <w:sz w:val="28"/>
          <w:szCs w:val="28"/>
          <w:lang w:eastAsia="ru-RU"/>
        </w:rPr>
      </w:pPr>
      <w:r w:rsidRPr="00F0062F">
        <w:rPr>
          <w:rFonts w:ascii="Times New Roman" w:eastAsia="Calibri" w:hAnsi="Times New Roman" w:cs="Times New Roman"/>
          <w:b/>
          <w:sz w:val="28"/>
          <w:szCs w:val="28"/>
          <w:lang w:eastAsia="ru-RU"/>
        </w:rPr>
        <w:t xml:space="preserve">Тема 7. Театр на рубеже </w:t>
      </w:r>
      <w:r w:rsidRPr="00F0062F">
        <w:rPr>
          <w:rFonts w:ascii="Times New Roman" w:eastAsia="Calibri" w:hAnsi="Times New Roman" w:cs="Times New Roman"/>
          <w:b/>
          <w:sz w:val="28"/>
          <w:szCs w:val="28"/>
          <w:lang w:val="en-US" w:eastAsia="ru-RU"/>
        </w:rPr>
        <w:t>XIX</w:t>
      </w:r>
      <w:r w:rsidRPr="00F0062F">
        <w:rPr>
          <w:rFonts w:ascii="Times New Roman" w:eastAsia="Calibri" w:hAnsi="Times New Roman" w:cs="Times New Roman"/>
          <w:b/>
          <w:sz w:val="28"/>
          <w:szCs w:val="28"/>
          <w:lang w:eastAsia="ru-RU"/>
        </w:rPr>
        <w:t xml:space="preserve"> – </w:t>
      </w:r>
      <w:r w:rsidRPr="00F0062F">
        <w:rPr>
          <w:rFonts w:ascii="Times New Roman" w:eastAsia="Calibri" w:hAnsi="Times New Roman" w:cs="Times New Roman"/>
          <w:b/>
          <w:sz w:val="28"/>
          <w:szCs w:val="28"/>
          <w:lang w:val="en-US" w:eastAsia="ru-RU"/>
        </w:rPr>
        <w:t>XX</w:t>
      </w:r>
      <w:r w:rsidRPr="00F0062F">
        <w:rPr>
          <w:rFonts w:ascii="Times New Roman" w:eastAsia="Calibri" w:hAnsi="Times New Roman" w:cs="Times New Roman"/>
          <w:b/>
          <w:sz w:val="28"/>
          <w:szCs w:val="28"/>
          <w:lang w:eastAsia="ru-RU"/>
        </w:rPr>
        <w:t xml:space="preserve"> вв.</w:t>
      </w:r>
    </w:p>
    <w:p w:rsidR="00F0062F" w:rsidRPr="00F0062F" w:rsidRDefault="00F0062F" w:rsidP="00F0062F">
      <w:pPr>
        <w:spacing w:after="0" w:line="360" w:lineRule="auto"/>
        <w:ind w:firstLine="851"/>
        <w:jc w:val="both"/>
        <w:rPr>
          <w:rFonts w:ascii="Times New Roman" w:eastAsia="Calibri" w:hAnsi="Times New Roman" w:cs="Times New Roman"/>
          <w:sz w:val="28"/>
          <w:szCs w:val="28"/>
          <w:lang w:eastAsia="ru-RU"/>
        </w:rPr>
      </w:pPr>
      <w:r w:rsidRPr="00F0062F">
        <w:rPr>
          <w:rFonts w:ascii="Times New Roman" w:eastAsia="Calibri" w:hAnsi="Times New Roman" w:cs="Times New Roman"/>
          <w:b/>
          <w:sz w:val="28"/>
          <w:szCs w:val="28"/>
          <w:lang w:eastAsia="ru-RU"/>
        </w:rPr>
        <w:t xml:space="preserve">7.1.  </w:t>
      </w:r>
      <w:r w:rsidRPr="00F0062F">
        <w:rPr>
          <w:rFonts w:ascii="Times New Roman" w:eastAsia="Calibri" w:hAnsi="Times New Roman" w:cs="Times New Roman"/>
          <w:sz w:val="28"/>
          <w:szCs w:val="28"/>
          <w:lang w:eastAsia="ru-RU"/>
        </w:rPr>
        <w:t>Разнообразие творческих поисков театра</w:t>
      </w:r>
      <w:r w:rsidRPr="00F0062F">
        <w:rPr>
          <w:rFonts w:ascii="Times New Roman" w:eastAsia="Calibri" w:hAnsi="Times New Roman" w:cs="Times New Roman"/>
          <w:b/>
          <w:sz w:val="28"/>
          <w:szCs w:val="28"/>
          <w:lang w:eastAsia="ru-RU"/>
        </w:rPr>
        <w:t xml:space="preserve"> </w:t>
      </w:r>
      <w:r w:rsidRPr="00F0062F">
        <w:rPr>
          <w:rFonts w:ascii="Times New Roman" w:eastAsia="Calibri" w:hAnsi="Times New Roman" w:cs="Times New Roman"/>
          <w:sz w:val="28"/>
          <w:szCs w:val="28"/>
          <w:lang w:eastAsia="ru-RU"/>
        </w:rPr>
        <w:t xml:space="preserve">на рубеже </w:t>
      </w:r>
      <w:r w:rsidRPr="00F0062F">
        <w:rPr>
          <w:rFonts w:ascii="Times New Roman" w:eastAsia="Calibri" w:hAnsi="Times New Roman" w:cs="Times New Roman"/>
          <w:sz w:val="28"/>
          <w:szCs w:val="28"/>
          <w:lang w:val="en-US" w:eastAsia="ru-RU"/>
        </w:rPr>
        <w:t>XIX</w:t>
      </w:r>
      <w:r w:rsidRPr="00F0062F">
        <w:rPr>
          <w:rFonts w:ascii="Times New Roman" w:eastAsia="Calibri" w:hAnsi="Times New Roman" w:cs="Times New Roman"/>
          <w:sz w:val="28"/>
          <w:szCs w:val="28"/>
          <w:lang w:eastAsia="ru-RU"/>
        </w:rPr>
        <w:t xml:space="preserve"> – </w:t>
      </w:r>
      <w:r w:rsidRPr="00F0062F">
        <w:rPr>
          <w:rFonts w:ascii="Times New Roman" w:eastAsia="Calibri" w:hAnsi="Times New Roman" w:cs="Times New Roman"/>
          <w:sz w:val="28"/>
          <w:szCs w:val="28"/>
          <w:lang w:val="en-US" w:eastAsia="ru-RU"/>
        </w:rPr>
        <w:t>XX</w:t>
      </w:r>
      <w:r w:rsidRPr="00F0062F">
        <w:rPr>
          <w:rFonts w:ascii="Times New Roman" w:eastAsia="Calibri" w:hAnsi="Times New Roman" w:cs="Times New Roman"/>
          <w:sz w:val="28"/>
          <w:szCs w:val="28"/>
          <w:lang w:eastAsia="ru-RU"/>
        </w:rPr>
        <w:t xml:space="preserve"> вв.                         Франция. Реализм и натурализм в драматургии Эмиля Золя и Ромэна Роллана. Неоромантизм  Эдмонда Ростана.</w:t>
      </w:r>
    </w:p>
    <w:p w:rsidR="00F0062F" w:rsidRPr="00F0062F" w:rsidRDefault="00F0062F" w:rsidP="00F0062F">
      <w:pPr>
        <w:spacing w:after="0" w:line="360" w:lineRule="auto"/>
        <w:ind w:firstLine="851"/>
        <w:jc w:val="both"/>
        <w:rPr>
          <w:rFonts w:ascii="Times New Roman" w:eastAsia="Calibri" w:hAnsi="Times New Roman" w:cs="Times New Roman"/>
          <w:sz w:val="28"/>
          <w:szCs w:val="28"/>
          <w:lang w:eastAsia="ru-RU"/>
        </w:rPr>
      </w:pPr>
      <w:r w:rsidRPr="00F0062F">
        <w:rPr>
          <w:rFonts w:ascii="Times New Roman" w:eastAsia="Calibri" w:hAnsi="Times New Roman" w:cs="Times New Roman"/>
          <w:b/>
          <w:sz w:val="28"/>
          <w:szCs w:val="28"/>
          <w:lang w:eastAsia="ru-RU"/>
        </w:rPr>
        <w:t>7.2.</w:t>
      </w:r>
      <w:r w:rsidRPr="00F0062F">
        <w:rPr>
          <w:rFonts w:ascii="Times New Roman" w:eastAsia="Calibri" w:hAnsi="Times New Roman" w:cs="Times New Roman"/>
          <w:sz w:val="28"/>
          <w:szCs w:val="28"/>
          <w:lang w:eastAsia="ru-RU"/>
        </w:rPr>
        <w:t xml:space="preserve"> Зарождение символизма – Морис Метерлинк. Театральные реформы режиссера Андре Антуана.</w:t>
      </w:r>
    </w:p>
    <w:p w:rsidR="00F0062F" w:rsidRPr="00F0062F" w:rsidRDefault="00F0062F" w:rsidP="00F0062F">
      <w:pPr>
        <w:spacing w:after="0" w:line="360" w:lineRule="auto"/>
        <w:ind w:firstLine="851"/>
        <w:jc w:val="both"/>
        <w:rPr>
          <w:rFonts w:ascii="Times New Roman" w:eastAsia="Calibri" w:hAnsi="Times New Roman" w:cs="Times New Roman"/>
          <w:sz w:val="28"/>
          <w:szCs w:val="28"/>
          <w:lang w:eastAsia="ru-RU"/>
        </w:rPr>
      </w:pPr>
      <w:r w:rsidRPr="00F0062F">
        <w:rPr>
          <w:rFonts w:ascii="Times New Roman" w:eastAsia="Calibri" w:hAnsi="Times New Roman" w:cs="Times New Roman"/>
          <w:b/>
          <w:sz w:val="28"/>
          <w:szCs w:val="28"/>
          <w:lang w:eastAsia="ru-RU"/>
        </w:rPr>
        <w:t>7.3</w:t>
      </w:r>
      <w:r w:rsidRPr="00F0062F">
        <w:rPr>
          <w:rFonts w:ascii="Times New Roman" w:eastAsia="Calibri" w:hAnsi="Times New Roman" w:cs="Times New Roman"/>
          <w:sz w:val="28"/>
          <w:szCs w:val="28"/>
          <w:lang w:eastAsia="ru-RU"/>
        </w:rPr>
        <w:t>. Скандинавские страны. Генрик Ибсен – создатель национальной норвежской драматургии. Авгу</w:t>
      </w:r>
      <w:proofErr w:type="gramStart"/>
      <w:r w:rsidRPr="00F0062F">
        <w:rPr>
          <w:rFonts w:ascii="Times New Roman" w:eastAsia="Calibri" w:hAnsi="Times New Roman" w:cs="Times New Roman"/>
          <w:sz w:val="28"/>
          <w:szCs w:val="28"/>
          <w:lang w:eastAsia="ru-RU"/>
        </w:rPr>
        <w:t>ст Стр</w:t>
      </w:r>
      <w:proofErr w:type="gramEnd"/>
      <w:r w:rsidRPr="00F0062F">
        <w:rPr>
          <w:rFonts w:ascii="Times New Roman" w:eastAsia="Calibri" w:hAnsi="Times New Roman" w:cs="Times New Roman"/>
          <w:sz w:val="28"/>
          <w:szCs w:val="28"/>
          <w:lang w:eastAsia="ru-RU"/>
        </w:rPr>
        <w:t>индберг – выдающийся шведский драматург.  Влияние драматургии на развитие европейского театра</w:t>
      </w:r>
      <w:r w:rsidRPr="00F0062F">
        <w:rPr>
          <w:rFonts w:ascii="Times New Roman" w:eastAsia="Calibri" w:hAnsi="Times New Roman" w:cs="Times New Roman"/>
          <w:b/>
          <w:sz w:val="28"/>
          <w:szCs w:val="28"/>
          <w:lang w:eastAsia="ru-RU"/>
        </w:rPr>
        <w:t xml:space="preserve"> </w:t>
      </w:r>
      <w:r w:rsidRPr="00F0062F">
        <w:rPr>
          <w:rFonts w:ascii="Times New Roman" w:eastAsia="Calibri" w:hAnsi="Times New Roman" w:cs="Times New Roman"/>
          <w:sz w:val="28"/>
          <w:szCs w:val="28"/>
          <w:lang w:val="en-US" w:eastAsia="ru-RU"/>
        </w:rPr>
        <w:t>XX</w:t>
      </w:r>
      <w:r w:rsidRPr="00F0062F">
        <w:rPr>
          <w:rFonts w:ascii="Times New Roman" w:eastAsia="Calibri" w:hAnsi="Times New Roman" w:cs="Times New Roman"/>
          <w:sz w:val="28"/>
          <w:szCs w:val="28"/>
          <w:lang w:eastAsia="ru-RU"/>
        </w:rPr>
        <w:t xml:space="preserve"> вв. </w:t>
      </w:r>
    </w:p>
    <w:p w:rsidR="00F0062F" w:rsidRPr="00F0062F" w:rsidRDefault="00F0062F" w:rsidP="00F0062F">
      <w:pPr>
        <w:spacing w:after="0" w:line="360" w:lineRule="auto"/>
        <w:ind w:firstLine="851"/>
        <w:jc w:val="both"/>
        <w:rPr>
          <w:rFonts w:ascii="Times New Roman" w:eastAsia="Calibri" w:hAnsi="Times New Roman" w:cs="Times New Roman"/>
          <w:sz w:val="28"/>
          <w:szCs w:val="28"/>
          <w:lang w:eastAsia="ru-RU"/>
        </w:rPr>
      </w:pPr>
      <w:r w:rsidRPr="00F0062F">
        <w:rPr>
          <w:rFonts w:ascii="Times New Roman" w:eastAsia="Calibri" w:hAnsi="Times New Roman" w:cs="Times New Roman"/>
          <w:b/>
          <w:sz w:val="28"/>
          <w:szCs w:val="28"/>
          <w:lang w:eastAsia="ru-RU"/>
        </w:rPr>
        <w:t xml:space="preserve">7.4. </w:t>
      </w:r>
      <w:r w:rsidRPr="00F0062F">
        <w:rPr>
          <w:rFonts w:ascii="Times New Roman" w:eastAsia="Calibri" w:hAnsi="Times New Roman" w:cs="Times New Roman"/>
          <w:sz w:val="28"/>
          <w:szCs w:val="28"/>
          <w:lang w:eastAsia="ru-RU"/>
        </w:rPr>
        <w:t xml:space="preserve">Оперное искусство на рубеже </w:t>
      </w:r>
      <w:r w:rsidRPr="00F0062F">
        <w:rPr>
          <w:rFonts w:ascii="Times New Roman" w:eastAsia="Calibri" w:hAnsi="Times New Roman" w:cs="Times New Roman"/>
          <w:sz w:val="28"/>
          <w:szCs w:val="28"/>
          <w:lang w:val="en-US" w:eastAsia="ru-RU"/>
        </w:rPr>
        <w:t>XIX</w:t>
      </w:r>
      <w:r w:rsidRPr="00F0062F">
        <w:rPr>
          <w:rFonts w:ascii="Times New Roman" w:eastAsia="Calibri" w:hAnsi="Times New Roman" w:cs="Times New Roman"/>
          <w:sz w:val="28"/>
          <w:szCs w:val="28"/>
          <w:lang w:eastAsia="ru-RU"/>
        </w:rPr>
        <w:t xml:space="preserve"> – </w:t>
      </w:r>
      <w:r w:rsidRPr="00F0062F">
        <w:rPr>
          <w:rFonts w:ascii="Times New Roman" w:eastAsia="Calibri" w:hAnsi="Times New Roman" w:cs="Times New Roman"/>
          <w:sz w:val="28"/>
          <w:szCs w:val="28"/>
          <w:lang w:val="en-US" w:eastAsia="ru-RU"/>
        </w:rPr>
        <w:t>XX</w:t>
      </w:r>
      <w:r w:rsidRPr="00F0062F">
        <w:rPr>
          <w:rFonts w:ascii="Times New Roman" w:eastAsia="Calibri" w:hAnsi="Times New Roman" w:cs="Times New Roman"/>
          <w:sz w:val="28"/>
          <w:szCs w:val="28"/>
          <w:lang w:eastAsia="ru-RU"/>
        </w:rPr>
        <w:t xml:space="preserve"> вв.: Массне, Сен-Санс, Дебюсси, Равель. </w:t>
      </w:r>
    </w:p>
    <w:p w:rsidR="00F0062F" w:rsidRPr="00F0062F" w:rsidRDefault="00F0062F" w:rsidP="00F0062F">
      <w:pPr>
        <w:spacing w:after="0" w:line="360" w:lineRule="auto"/>
        <w:ind w:firstLine="851"/>
        <w:jc w:val="both"/>
        <w:rPr>
          <w:rFonts w:ascii="Times New Roman" w:eastAsia="Calibri" w:hAnsi="Times New Roman" w:cs="Times New Roman"/>
          <w:sz w:val="28"/>
          <w:szCs w:val="28"/>
          <w:lang w:eastAsia="ru-RU"/>
        </w:rPr>
      </w:pPr>
      <w:r w:rsidRPr="00F0062F">
        <w:rPr>
          <w:rFonts w:ascii="Times New Roman" w:eastAsia="Calibri" w:hAnsi="Times New Roman" w:cs="Times New Roman"/>
          <w:b/>
          <w:sz w:val="28"/>
          <w:szCs w:val="28"/>
          <w:lang w:eastAsia="ru-RU"/>
        </w:rPr>
        <w:t>7.5.</w:t>
      </w:r>
      <w:r w:rsidRPr="00F0062F">
        <w:rPr>
          <w:rFonts w:ascii="Times New Roman" w:eastAsia="Calibri" w:hAnsi="Times New Roman" w:cs="Times New Roman"/>
          <w:sz w:val="28"/>
          <w:szCs w:val="28"/>
          <w:lang w:eastAsia="ru-RU"/>
        </w:rPr>
        <w:t xml:space="preserve"> Германия. Герхарт Гауптман – крупнейший представитель немецкой драматургии конца </w:t>
      </w:r>
      <w:r w:rsidRPr="00F0062F">
        <w:rPr>
          <w:rFonts w:ascii="Times New Roman" w:eastAsia="Calibri" w:hAnsi="Times New Roman" w:cs="Times New Roman"/>
          <w:sz w:val="28"/>
          <w:szCs w:val="28"/>
          <w:lang w:val="en-US" w:eastAsia="ru-RU"/>
        </w:rPr>
        <w:t>XIX</w:t>
      </w:r>
      <w:r w:rsidRPr="00F0062F">
        <w:rPr>
          <w:rFonts w:ascii="Times New Roman" w:eastAsia="Calibri" w:hAnsi="Times New Roman" w:cs="Times New Roman"/>
          <w:sz w:val="28"/>
          <w:szCs w:val="28"/>
          <w:lang w:eastAsia="ru-RU"/>
        </w:rPr>
        <w:t xml:space="preserve"> –  начала </w:t>
      </w:r>
      <w:r w:rsidRPr="00F0062F">
        <w:rPr>
          <w:rFonts w:ascii="Times New Roman" w:eastAsia="Calibri" w:hAnsi="Times New Roman" w:cs="Times New Roman"/>
          <w:sz w:val="28"/>
          <w:szCs w:val="28"/>
          <w:lang w:val="en-US" w:eastAsia="ru-RU"/>
        </w:rPr>
        <w:t>XX</w:t>
      </w:r>
      <w:r w:rsidRPr="00F0062F">
        <w:rPr>
          <w:rFonts w:ascii="Times New Roman" w:eastAsia="Calibri" w:hAnsi="Times New Roman" w:cs="Times New Roman"/>
          <w:sz w:val="28"/>
          <w:szCs w:val="28"/>
          <w:lang w:eastAsia="ru-RU"/>
        </w:rPr>
        <w:t xml:space="preserve"> вв. Мейнингенский театр. Тщательная работа над спектаклем, проработка массовых сцен,  обращение к классике, внимание к оформлению спектакля.</w:t>
      </w:r>
    </w:p>
    <w:p w:rsidR="00F0062F" w:rsidRPr="00F0062F" w:rsidRDefault="00F0062F" w:rsidP="00F0062F">
      <w:pPr>
        <w:spacing w:after="0" w:line="360" w:lineRule="auto"/>
        <w:ind w:firstLine="851"/>
        <w:jc w:val="both"/>
        <w:rPr>
          <w:rFonts w:ascii="Times New Roman" w:eastAsia="Calibri" w:hAnsi="Times New Roman" w:cs="Times New Roman"/>
          <w:sz w:val="28"/>
          <w:szCs w:val="28"/>
          <w:lang w:eastAsia="ru-RU"/>
        </w:rPr>
      </w:pPr>
      <w:r w:rsidRPr="00F0062F">
        <w:rPr>
          <w:rFonts w:ascii="Times New Roman" w:eastAsia="Calibri" w:hAnsi="Times New Roman" w:cs="Times New Roman"/>
          <w:b/>
          <w:sz w:val="28"/>
          <w:szCs w:val="28"/>
          <w:lang w:eastAsia="ru-RU"/>
        </w:rPr>
        <w:t>7.6</w:t>
      </w:r>
      <w:r w:rsidRPr="00F0062F">
        <w:rPr>
          <w:rFonts w:ascii="Times New Roman" w:eastAsia="Calibri" w:hAnsi="Times New Roman" w:cs="Times New Roman"/>
          <w:sz w:val="28"/>
          <w:szCs w:val="28"/>
          <w:lang w:eastAsia="ru-RU"/>
        </w:rPr>
        <w:t>. Развитие искусства режиссуры. Режиссеры Отто Брам и Макс Рейнхардт. Развитие Максом Рейнхардом основ психологического реализма в актерском искусстве, стремление к всестороннему раскрытию индивидуальности актера.</w:t>
      </w:r>
    </w:p>
    <w:p w:rsidR="00F0062F" w:rsidRPr="00F0062F" w:rsidRDefault="00F0062F" w:rsidP="00F0062F">
      <w:pPr>
        <w:spacing w:after="0" w:line="360" w:lineRule="auto"/>
        <w:ind w:firstLine="851"/>
        <w:jc w:val="both"/>
        <w:rPr>
          <w:rFonts w:ascii="Times New Roman" w:eastAsia="Calibri" w:hAnsi="Times New Roman" w:cs="Times New Roman"/>
          <w:sz w:val="28"/>
          <w:szCs w:val="28"/>
          <w:lang w:eastAsia="ru-RU"/>
        </w:rPr>
      </w:pPr>
      <w:r w:rsidRPr="00F0062F">
        <w:rPr>
          <w:rFonts w:ascii="Times New Roman" w:eastAsia="Calibri" w:hAnsi="Times New Roman" w:cs="Times New Roman"/>
          <w:b/>
          <w:sz w:val="28"/>
          <w:szCs w:val="28"/>
          <w:lang w:eastAsia="ru-RU"/>
        </w:rPr>
        <w:lastRenderedPageBreak/>
        <w:t>7.7.</w:t>
      </w:r>
      <w:r w:rsidRPr="00F0062F">
        <w:rPr>
          <w:rFonts w:ascii="Times New Roman" w:eastAsia="Calibri" w:hAnsi="Times New Roman" w:cs="Times New Roman"/>
          <w:sz w:val="28"/>
          <w:szCs w:val="28"/>
          <w:lang w:eastAsia="ru-RU"/>
        </w:rPr>
        <w:t xml:space="preserve"> Оперные театры Германии  в конце </w:t>
      </w:r>
      <w:r w:rsidRPr="00F0062F">
        <w:rPr>
          <w:rFonts w:ascii="Times New Roman" w:eastAsia="Calibri" w:hAnsi="Times New Roman" w:cs="Times New Roman"/>
          <w:sz w:val="28"/>
          <w:szCs w:val="28"/>
          <w:lang w:val="en-US" w:eastAsia="ru-RU"/>
        </w:rPr>
        <w:t>XIX</w:t>
      </w:r>
      <w:r w:rsidRPr="00F0062F">
        <w:rPr>
          <w:rFonts w:ascii="Times New Roman" w:eastAsia="Calibri" w:hAnsi="Times New Roman" w:cs="Times New Roman"/>
          <w:sz w:val="28"/>
          <w:szCs w:val="28"/>
          <w:lang w:eastAsia="ru-RU"/>
        </w:rPr>
        <w:t xml:space="preserve"> – начале </w:t>
      </w:r>
      <w:r w:rsidRPr="00F0062F">
        <w:rPr>
          <w:rFonts w:ascii="Times New Roman" w:eastAsia="Calibri" w:hAnsi="Times New Roman" w:cs="Times New Roman"/>
          <w:sz w:val="28"/>
          <w:szCs w:val="28"/>
          <w:lang w:val="en-US" w:eastAsia="ru-RU"/>
        </w:rPr>
        <w:t>XX</w:t>
      </w:r>
      <w:r w:rsidRPr="00F0062F">
        <w:rPr>
          <w:rFonts w:ascii="Times New Roman" w:eastAsia="Calibri" w:hAnsi="Times New Roman" w:cs="Times New Roman"/>
          <w:sz w:val="28"/>
          <w:szCs w:val="28"/>
          <w:lang w:eastAsia="ru-RU"/>
        </w:rPr>
        <w:t xml:space="preserve"> вв. Открытие Байретского театра, созданного по замыслу Рихарда Вагнера и предназначенного для постановок его оперных произведений. Проведение в Байрете с 1882 года ежегодных вагнеровских оперных фестивалей. </w:t>
      </w:r>
    </w:p>
    <w:p w:rsidR="00F0062F" w:rsidRPr="00F0062F" w:rsidRDefault="00F0062F" w:rsidP="00F0062F">
      <w:pPr>
        <w:spacing w:after="0" w:line="360" w:lineRule="auto"/>
        <w:ind w:firstLine="851"/>
        <w:jc w:val="both"/>
        <w:rPr>
          <w:rFonts w:ascii="Times New Roman" w:eastAsia="Calibri" w:hAnsi="Times New Roman" w:cs="Times New Roman"/>
          <w:sz w:val="28"/>
          <w:szCs w:val="28"/>
          <w:lang w:eastAsia="ru-RU"/>
        </w:rPr>
      </w:pPr>
      <w:r w:rsidRPr="00F0062F">
        <w:rPr>
          <w:rFonts w:ascii="Times New Roman" w:eastAsia="Calibri" w:hAnsi="Times New Roman" w:cs="Times New Roman"/>
          <w:b/>
          <w:sz w:val="28"/>
          <w:szCs w:val="28"/>
          <w:lang w:eastAsia="ru-RU"/>
        </w:rPr>
        <w:t>7.8</w:t>
      </w:r>
      <w:r w:rsidRPr="00F0062F">
        <w:rPr>
          <w:rFonts w:ascii="Times New Roman" w:eastAsia="Calibri" w:hAnsi="Times New Roman" w:cs="Times New Roman"/>
          <w:sz w:val="28"/>
          <w:szCs w:val="28"/>
          <w:lang w:eastAsia="ru-RU"/>
        </w:rPr>
        <w:t>.  Англия. Выдающиеся драматурги данного периода:  Бернард Шоу,  Оскар Уайльд. Эдвард Гордон Крэг – актер, режиссер, теоретик театра.</w:t>
      </w:r>
    </w:p>
    <w:p w:rsidR="00F0062F" w:rsidRPr="00F0062F" w:rsidRDefault="00F0062F" w:rsidP="00F0062F">
      <w:pPr>
        <w:spacing w:after="0" w:line="360" w:lineRule="auto"/>
        <w:ind w:firstLine="851"/>
        <w:jc w:val="both"/>
        <w:rPr>
          <w:rFonts w:ascii="Arial Narrow" w:eastAsia="Calibri" w:hAnsi="Arial Narrow" w:cs="Times New Roman"/>
          <w:sz w:val="28"/>
          <w:szCs w:val="28"/>
          <w:lang w:eastAsia="ru-RU"/>
        </w:rPr>
      </w:pPr>
      <w:r w:rsidRPr="00F0062F">
        <w:rPr>
          <w:rFonts w:ascii="Times New Roman" w:eastAsia="Calibri" w:hAnsi="Times New Roman" w:cs="Times New Roman"/>
          <w:b/>
          <w:sz w:val="28"/>
          <w:szCs w:val="28"/>
          <w:lang w:eastAsia="ru-RU"/>
        </w:rPr>
        <w:t xml:space="preserve">7.9. </w:t>
      </w:r>
      <w:r w:rsidRPr="00F0062F">
        <w:rPr>
          <w:rFonts w:ascii="Times New Roman" w:eastAsia="Calibri" w:hAnsi="Times New Roman" w:cs="Times New Roman"/>
          <w:sz w:val="28"/>
          <w:szCs w:val="28"/>
          <w:lang w:eastAsia="ru-RU"/>
        </w:rPr>
        <w:t xml:space="preserve">Постановочные открытия Крэга и их значение для развития европейской сценографии </w:t>
      </w:r>
      <w:r w:rsidRPr="00F0062F">
        <w:rPr>
          <w:rFonts w:ascii="Times New Roman" w:eastAsia="Calibri" w:hAnsi="Times New Roman" w:cs="Times New Roman"/>
          <w:sz w:val="28"/>
          <w:szCs w:val="28"/>
          <w:lang w:val="en-US" w:eastAsia="ru-RU"/>
        </w:rPr>
        <w:t>XX</w:t>
      </w:r>
      <w:r w:rsidRPr="00F0062F">
        <w:rPr>
          <w:rFonts w:ascii="Times New Roman" w:eastAsia="Calibri" w:hAnsi="Times New Roman" w:cs="Times New Roman"/>
          <w:sz w:val="28"/>
          <w:szCs w:val="28"/>
          <w:lang w:eastAsia="ru-RU"/>
        </w:rPr>
        <w:t xml:space="preserve"> века.</w:t>
      </w:r>
    </w:p>
    <w:p w:rsidR="00F0062F" w:rsidRPr="00F0062F" w:rsidRDefault="00F0062F" w:rsidP="00F0062F">
      <w:pPr>
        <w:spacing w:after="0" w:line="360" w:lineRule="auto"/>
        <w:ind w:firstLine="851"/>
        <w:jc w:val="both"/>
        <w:rPr>
          <w:rFonts w:ascii="Times New Roman" w:eastAsia="Calibri" w:hAnsi="Times New Roman" w:cs="Times New Roman"/>
          <w:sz w:val="28"/>
          <w:szCs w:val="28"/>
          <w:lang w:eastAsia="ru-RU"/>
        </w:rPr>
      </w:pPr>
      <w:r w:rsidRPr="00F0062F">
        <w:rPr>
          <w:rFonts w:ascii="Times New Roman" w:eastAsia="Calibri" w:hAnsi="Times New Roman" w:cs="Times New Roman"/>
          <w:b/>
          <w:sz w:val="28"/>
          <w:szCs w:val="28"/>
          <w:lang w:eastAsia="ru-RU"/>
        </w:rPr>
        <w:t>7.10.</w:t>
      </w:r>
      <w:r w:rsidRPr="00F0062F">
        <w:rPr>
          <w:rFonts w:ascii="Times New Roman" w:eastAsia="Calibri" w:hAnsi="Times New Roman" w:cs="Times New Roman"/>
          <w:sz w:val="28"/>
          <w:szCs w:val="28"/>
          <w:lang w:eastAsia="ru-RU"/>
        </w:rPr>
        <w:t xml:space="preserve"> Италия. Становление психологического реализма. Элеонора Дузе – великая итальянская трагическая актриса.  </w:t>
      </w:r>
    </w:p>
    <w:p w:rsidR="00F0062F" w:rsidRPr="00F0062F" w:rsidRDefault="00F0062F" w:rsidP="00F0062F">
      <w:pPr>
        <w:spacing w:after="0" w:line="360" w:lineRule="auto"/>
        <w:jc w:val="both"/>
        <w:rPr>
          <w:rFonts w:ascii="Times New Roman" w:eastAsia="Calibri" w:hAnsi="Times New Roman" w:cs="Times New Roman"/>
          <w:b/>
          <w:sz w:val="28"/>
          <w:szCs w:val="28"/>
          <w:lang w:eastAsia="ru-RU"/>
        </w:rPr>
      </w:pPr>
      <w:r w:rsidRPr="00F0062F">
        <w:rPr>
          <w:rFonts w:ascii="Times New Roman" w:eastAsia="Calibri" w:hAnsi="Times New Roman" w:cs="Times New Roman"/>
          <w:b/>
          <w:sz w:val="28"/>
          <w:szCs w:val="28"/>
          <w:lang w:eastAsia="ru-RU"/>
        </w:rPr>
        <w:t xml:space="preserve">Тема 8. Зарубежный театр </w:t>
      </w:r>
      <w:r w:rsidRPr="00F0062F">
        <w:rPr>
          <w:rFonts w:ascii="Times New Roman" w:eastAsia="Calibri" w:hAnsi="Times New Roman" w:cs="Times New Roman"/>
          <w:b/>
          <w:sz w:val="28"/>
          <w:szCs w:val="28"/>
          <w:lang w:val="en-US" w:eastAsia="ru-RU"/>
        </w:rPr>
        <w:t>XX</w:t>
      </w:r>
      <w:r w:rsidRPr="00F0062F">
        <w:rPr>
          <w:rFonts w:ascii="Times New Roman" w:eastAsia="Calibri" w:hAnsi="Times New Roman" w:cs="Times New Roman"/>
          <w:b/>
          <w:sz w:val="28"/>
          <w:szCs w:val="28"/>
          <w:lang w:eastAsia="ru-RU"/>
        </w:rPr>
        <w:t xml:space="preserve"> в. </w:t>
      </w:r>
    </w:p>
    <w:p w:rsidR="00F0062F" w:rsidRPr="00F0062F" w:rsidRDefault="00F0062F" w:rsidP="00F0062F">
      <w:pPr>
        <w:spacing w:after="0" w:line="360" w:lineRule="auto"/>
        <w:ind w:firstLine="851"/>
        <w:jc w:val="both"/>
        <w:rPr>
          <w:rFonts w:ascii="Times New Roman" w:eastAsia="Calibri" w:hAnsi="Times New Roman" w:cs="Times New Roman"/>
          <w:sz w:val="28"/>
          <w:szCs w:val="28"/>
          <w:lang w:eastAsia="ru-RU"/>
        </w:rPr>
      </w:pPr>
      <w:r w:rsidRPr="00F0062F">
        <w:rPr>
          <w:rFonts w:ascii="Times New Roman" w:eastAsia="Calibri" w:hAnsi="Times New Roman" w:cs="Times New Roman"/>
          <w:b/>
          <w:sz w:val="28"/>
          <w:szCs w:val="28"/>
          <w:lang w:eastAsia="ru-RU"/>
        </w:rPr>
        <w:t xml:space="preserve">8.1.  </w:t>
      </w:r>
      <w:r w:rsidRPr="00F0062F">
        <w:rPr>
          <w:rFonts w:ascii="Times New Roman" w:eastAsia="Calibri" w:hAnsi="Times New Roman" w:cs="Times New Roman"/>
          <w:sz w:val="28"/>
          <w:szCs w:val="28"/>
          <w:lang w:eastAsia="ru-RU"/>
        </w:rPr>
        <w:t>Разнообразие направлений, форм и стилей.</w:t>
      </w:r>
    </w:p>
    <w:p w:rsidR="00F0062F" w:rsidRPr="00F0062F" w:rsidRDefault="00F0062F" w:rsidP="00F0062F">
      <w:pPr>
        <w:spacing w:after="0" w:line="360" w:lineRule="auto"/>
        <w:ind w:firstLine="851"/>
        <w:jc w:val="both"/>
        <w:rPr>
          <w:rFonts w:ascii="Times New Roman" w:eastAsia="Calibri" w:hAnsi="Times New Roman" w:cs="Times New Roman"/>
          <w:sz w:val="28"/>
          <w:szCs w:val="28"/>
          <w:lang w:eastAsia="ru-RU"/>
        </w:rPr>
      </w:pPr>
      <w:r w:rsidRPr="00F0062F">
        <w:rPr>
          <w:rFonts w:ascii="Times New Roman" w:eastAsia="Calibri" w:hAnsi="Times New Roman" w:cs="Times New Roman"/>
          <w:b/>
          <w:sz w:val="28"/>
          <w:szCs w:val="28"/>
          <w:lang w:eastAsia="ru-RU"/>
        </w:rPr>
        <w:t>8.2</w:t>
      </w:r>
      <w:r w:rsidRPr="00F0062F">
        <w:rPr>
          <w:rFonts w:ascii="Times New Roman" w:eastAsia="Calibri" w:hAnsi="Times New Roman" w:cs="Times New Roman"/>
          <w:sz w:val="28"/>
          <w:szCs w:val="28"/>
          <w:lang w:eastAsia="ru-RU"/>
        </w:rPr>
        <w:t>. Англия. Основные черты драматургии Бернарда Шоу, Джона Бойтона Пристли, Джона Осборна, Гарольда Пинтера.</w:t>
      </w:r>
    </w:p>
    <w:p w:rsidR="00F0062F" w:rsidRPr="00F0062F" w:rsidRDefault="00F0062F" w:rsidP="00F0062F">
      <w:pPr>
        <w:spacing w:after="0" w:line="360" w:lineRule="auto"/>
        <w:ind w:firstLine="851"/>
        <w:jc w:val="both"/>
        <w:rPr>
          <w:rFonts w:ascii="Times New Roman" w:eastAsia="Calibri" w:hAnsi="Times New Roman" w:cs="Times New Roman"/>
          <w:sz w:val="28"/>
          <w:szCs w:val="28"/>
          <w:lang w:eastAsia="ru-RU"/>
        </w:rPr>
      </w:pPr>
      <w:r w:rsidRPr="00F0062F">
        <w:rPr>
          <w:rFonts w:ascii="Times New Roman" w:eastAsia="Calibri" w:hAnsi="Times New Roman" w:cs="Times New Roman"/>
          <w:b/>
          <w:sz w:val="28"/>
          <w:szCs w:val="28"/>
          <w:lang w:eastAsia="ru-RU"/>
        </w:rPr>
        <w:t>8.3</w:t>
      </w:r>
      <w:r w:rsidRPr="00F0062F">
        <w:rPr>
          <w:rFonts w:ascii="Times New Roman" w:eastAsia="Calibri" w:hAnsi="Times New Roman" w:cs="Times New Roman"/>
          <w:sz w:val="28"/>
          <w:szCs w:val="28"/>
          <w:lang w:eastAsia="ru-RU"/>
        </w:rPr>
        <w:t>. Деятельность театра «Олд Вик» как хранителя английских классических традиций. Выдающиеся английские актеры – Джон Гилгуд, Лоренс Оливье, Пол Сколфид, Майкл Рейдгрейв, Вивьен</w:t>
      </w:r>
      <w:proofErr w:type="gramStart"/>
      <w:r w:rsidRPr="00F0062F">
        <w:rPr>
          <w:rFonts w:ascii="Times New Roman" w:eastAsia="Calibri" w:hAnsi="Times New Roman" w:cs="Times New Roman"/>
          <w:sz w:val="28"/>
          <w:szCs w:val="28"/>
          <w:lang w:eastAsia="ru-RU"/>
        </w:rPr>
        <w:t xml:space="preserve"> Л</w:t>
      </w:r>
      <w:proofErr w:type="gramEnd"/>
      <w:r w:rsidRPr="00F0062F">
        <w:rPr>
          <w:rFonts w:ascii="Times New Roman" w:eastAsia="Calibri" w:hAnsi="Times New Roman" w:cs="Times New Roman"/>
          <w:sz w:val="28"/>
          <w:szCs w:val="28"/>
          <w:lang w:eastAsia="ru-RU"/>
        </w:rPr>
        <w:t>и.</w:t>
      </w:r>
    </w:p>
    <w:p w:rsidR="00F0062F" w:rsidRPr="00F0062F" w:rsidRDefault="00F0062F" w:rsidP="00F0062F">
      <w:pPr>
        <w:spacing w:after="0" w:line="360" w:lineRule="auto"/>
        <w:ind w:firstLine="851"/>
        <w:jc w:val="both"/>
        <w:rPr>
          <w:rFonts w:ascii="Times New Roman" w:eastAsia="Calibri" w:hAnsi="Times New Roman" w:cs="Times New Roman"/>
          <w:sz w:val="28"/>
          <w:szCs w:val="28"/>
          <w:lang w:eastAsia="ru-RU"/>
        </w:rPr>
      </w:pPr>
      <w:r w:rsidRPr="00F0062F">
        <w:rPr>
          <w:rFonts w:ascii="Times New Roman" w:eastAsia="Calibri" w:hAnsi="Times New Roman" w:cs="Times New Roman"/>
          <w:b/>
          <w:sz w:val="28"/>
          <w:szCs w:val="28"/>
          <w:lang w:eastAsia="ru-RU"/>
        </w:rPr>
        <w:t>8.4.</w:t>
      </w:r>
      <w:r w:rsidRPr="00F0062F">
        <w:rPr>
          <w:rFonts w:ascii="Times New Roman" w:eastAsia="Calibri" w:hAnsi="Times New Roman" w:cs="Times New Roman"/>
          <w:sz w:val="28"/>
          <w:szCs w:val="28"/>
          <w:lang w:eastAsia="ru-RU"/>
        </w:rPr>
        <w:t xml:space="preserve"> Королевский Шекспировский театр в Стратфорде-на-Эйвоне. Организация в театре ежегодных шекспировских фестивалей. Разнообразие художественных приемов в постановках театра. </w:t>
      </w:r>
    </w:p>
    <w:p w:rsidR="00F0062F" w:rsidRPr="00F0062F" w:rsidRDefault="00F0062F" w:rsidP="00F0062F">
      <w:pPr>
        <w:spacing w:after="0" w:line="360" w:lineRule="auto"/>
        <w:ind w:firstLine="851"/>
        <w:jc w:val="both"/>
        <w:rPr>
          <w:rFonts w:ascii="Times New Roman" w:eastAsia="Calibri" w:hAnsi="Times New Roman" w:cs="Times New Roman"/>
          <w:b/>
          <w:sz w:val="28"/>
          <w:szCs w:val="28"/>
          <w:lang w:eastAsia="ru-RU"/>
        </w:rPr>
      </w:pPr>
      <w:r w:rsidRPr="00F0062F">
        <w:rPr>
          <w:rFonts w:ascii="Times New Roman" w:eastAsia="Calibri" w:hAnsi="Times New Roman" w:cs="Times New Roman"/>
          <w:b/>
          <w:sz w:val="28"/>
          <w:szCs w:val="28"/>
          <w:lang w:eastAsia="ru-RU"/>
        </w:rPr>
        <w:t>8.5</w:t>
      </w:r>
      <w:r w:rsidRPr="00F0062F">
        <w:rPr>
          <w:rFonts w:ascii="Times New Roman" w:eastAsia="Calibri" w:hAnsi="Times New Roman" w:cs="Times New Roman"/>
          <w:sz w:val="28"/>
          <w:szCs w:val="28"/>
          <w:lang w:eastAsia="ru-RU"/>
        </w:rPr>
        <w:t>. Режиссерские эксперименты Питера Брука.</w:t>
      </w:r>
      <w:r w:rsidRPr="00F0062F">
        <w:rPr>
          <w:rFonts w:ascii="Times New Roman" w:eastAsia="Calibri" w:hAnsi="Times New Roman" w:cs="Times New Roman"/>
          <w:b/>
          <w:sz w:val="28"/>
          <w:szCs w:val="28"/>
          <w:lang w:eastAsia="ru-RU"/>
        </w:rPr>
        <w:t xml:space="preserve"> </w:t>
      </w:r>
    </w:p>
    <w:p w:rsidR="00F0062F" w:rsidRPr="00F0062F" w:rsidRDefault="00F0062F" w:rsidP="00F0062F">
      <w:pPr>
        <w:spacing w:after="0" w:line="360" w:lineRule="auto"/>
        <w:ind w:firstLine="851"/>
        <w:jc w:val="both"/>
        <w:rPr>
          <w:rFonts w:ascii="Times New Roman" w:eastAsia="Calibri" w:hAnsi="Times New Roman" w:cs="Times New Roman"/>
          <w:sz w:val="28"/>
          <w:szCs w:val="28"/>
          <w:lang w:eastAsia="ru-RU"/>
        </w:rPr>
      </w:pPr>
      <w:r w:rsidRPr="00F0062F">
        <w:rPr>
          <w:rFonts w:ascii="Times New Roman" w:eastAsia="Calibri" w:hAnsi="Times New Roman" w:cs="Times New Roman"/>
          <w:b/>
          <w:sz w:val="28"/>
          <w:szCs w:val="28"/>
          <w:lang w:eastAsia="ru-RU"/>
        </w:rPr>
        <w:t xml:space="preserve">8.6. </w:t>
      </w:r>
      <w:r w:rsidRPr="00F0062F">
        <w:rPr>
          <w:rFonts w:ascii="Times New Roman" w:eastAsia="Calibri" w:hAnsi="Times New Roman" w:cs="Times New Roman"/>
          <w:sz w:val="28"/>
          <w:szCs w:val="28"/>
          <w:lang w:eastAsia="ru-RU"/>
        </w:rPr>
        <w:t>Франция. Основные черты драматургии Жана Кокто, Поля Клоделя,  Жана Ануя, Поля Сартра, Эжена Ионеско, Самуэля Беккета.</w:t>
      </w:r>
    </w:p>
    <w:p w:rsidR="00F0062F" w:rsidRPr="00F0062F" w:rsidRDefault="00F0062F" w:rsidP="00F0062F">
      <w:pPr>
        <w:spacing w:after="0" w:line="360" w:lineRule="auto"/>
        <w:ind w:firstLine="851"/>
        <w:jc w:val="both"/>
        <w:rPr>
          <w:rFonts w:ascii="Times New Roman" w:eastAsia="Calibri" w:hAnsi="Times New Roman" w:cs="Times New Roman"/>
          <w:sz w:val="28"/>
          <w:szCs w:val="28"/>
          <w:lang w:eastAsia="ru-RU"/>
        </w:rPr>
      </w:pPr>
      <w:r w:rsidRPr="00F0062F">
        <w:rPr>
          <w:rFonts w:ascii="Times New Roman" w:eastAsia="Calibri" w:hAnsi="Times New Roman" w:cs="Times New Roman"/>
          <w:b/>
          <w:sz w:val="28"/>
          <w:szCs w:val="28"/>
          <w:lang w:eastAsia="ru-RU"/>
        </w:rPr>
        <w:lastRenderedPageBreak/>
        <w:t>8.7</w:t>
      </w:r>
      <w:r w:rsidRPr="00F0062F">
        <w:rPr>
          <w:rFonts w:ascii="Times New Roman" w:eastAsia="Calibri" w:hAnsi="Times New Roman" w:cs="Times New Roman"/>
          <w:sz w:val="28"/>
          <w:szCs w:val="28"/>
          <w:lang w:eastAsia="ru-RU"/>
        </w:rPr>
        <w:t>. Академический  театр «Комеди Франсэз». Парижский оперный театр «Гранд-Опера». Бульварные театры. Движение авангардистских театров. Творчество  Антуана Арто, Луи Жуве,  Жана Луи Барро, Жана Вилара, Жерара Филипа, Марии Казарес, Марселя Марсо.</w:t>
      </w:r>
    </w:p>
    <w:p w:rsidR="00F0062F" w:rsidRPr="00F0062F" w:rsidRDefault="00F0062F" w:rsidP="00F0062F">
      <w:pPr>
        <w:spacing w:after="0" w:line="360" w:lineRule="auto"/>
        <w:ind w:firstLine="851"/>
        <w:jc w:val="both"/>
        <w:rPr>
          <w:rFonts w:ascii="Times New Roman" w:eastAsia="Calibri" w:hAnsi="Times New Roman" w:cs="Times New Roman"/>
          <w:sz w:val="28"/>
          <w:szCs w:val="28"/>
          <w:lang w:eastAsia="ru-RU"/>
        </w:rPr>
      </w:pPr>
      <w:r w:rsidRPr="00F0062F">
        <w:rPr>
          <w:rFonts w:ascii="Times New Roman" w:eastAsia="Calibri" w:hAnsi="Times New Roman" w:cs="Times New Roman"/>
          <w:b/>
          <w:sz w:val="28"/>
          <w:szCs w:val="28"/>
          <w:lang w:eastAsia="ru-RU"/>
        </w:rPr>
        <w:t>8.8</w:t>
      </w:r>
      <w:r w:rsidRPr="00F0062F">
        <w:rPr>
          <w:rFonts w:ascii="Times New Roman" w:eastAsia="Calibri" w:hAnsi="Times New Roman" w:cs="Times New Roman"/>
          <w:sz w:val="28"/>
          <w:szCs w:val="28"/>
          <w:lang w:eastAsia="ru-RU"/>
        </w:rPr>
        <w:t>. Создание Авиньонского фестиваля.</w:t>
      </w:r>
    </w:p>
    <w:p w:rsidR="00F0062F" w:rsidRPr="00F0062F" w:rsidRDefault="00F0062F" w:rsidP="00F0062F">
      <w:pPr>
        <w:spacing w:after="0" w:line="360" w:lineRule="auto"/>
        <w:ind w:firstLine="851"/>
        <w:jc w:val="both"/>
        <w:rPr>
          <w:rFonts w:ascii="Times New Roman" w:eastAsia="Calibri" w:hAnsi="Times New Roman" w:cs="Times New Roman"/>
          <w:sz w:val="28"/>
          <w:szCs w:val="28"/>
          <w:lang w:eastAsia="ru-RU"/>
        </w:rPr>
      </w:pPr>
      <w:r w:rsidRPr="00F0062F">
        <w:rPr>
          <w:rFonts w:ascii="Times New Roman" w:eastAsia="Calibri" w:hAnsi="Times New Roman" w:cs="Times New Roman"/>
          <w:b/>
          <w:sz w:val="28"/>
          <w:szCs w:val="28"/>
          <w:lang w:eastAsia="ru-RU"/>
        </w:rPr>
        <w:t xml:space="preserve">8.9. </w:t>
      </w:r>
      <w:r w:rsidRPr="00F0062F">
        <w:rPr>
          <w:rFonts w:ascii="Times New Roman" w:eastAsia="Calibri" w:hAnsi="Times New Roman" w:cs="Times New Roman"/>
          <w:sz w:val="28"/>
          <w:szCs w:val="28"/>
          <w:lang w:eastAsia="ru-RU"/>
        </w:rPr>
        <w:t>Германия. Эпический театр Бертольта Брехта.</w:t>
      </w:r>
    </w:p>
    <w:p w:rsidR="00F0062F" w:rsidRPr="00F0062F" w:rsidRDefault="00F0062F" w:rsidP="00F0062F">
      <w:pPr>
        <w:spacing w:after="0" w:line="360" w:lineRule="auto"/>
        <w:ind w:firstLine="851"/>
        <w:jc w:val="both"/>
        <w:rPr>
          <w:rFonts w:ascii="Times New Roman" w:eastAsia="Calibri" w:hAnsi="Times New Roman" w:cs="Times New Roman"/>
          <w:sz w:val="28"/>
          <w:szCs w:val="28"/>
          <w:lang w:eastAsia="ru-RU"/>
        </w:rPr>
      </w:pPr>
      <w:r w:rsidRPr="00F0062F">
        <w:rPr>
          <w:rFonts w:ascii="Times New Roman" w:eastAsia="Calibri" w:hAnsi="Times New Roman" w:cs="Times New Roman"/>
          <w:b/>
          <w:sz w:val="28"/>
          <w:szCs w:val="28"/>
          <w:lang w:eastAsia="ru-RU"/>
        </w:rPr>
        <w:t>8.10</w:t>
      </w:r>
      <w:r w:rsidRPr="00F0062F">
        <w:rPr>
          <w:rFonts w:ascii="Times New Roman" w:eastAsia="Calibri" w:hAnsi="Times New Roman" w:cs="Times New Roman"/>
          <w:sz w:val="28"/>
          <w:szCs w:val="28"/>
          <w:lang w:eastAsia="ru-RU"/>
        </w:rPr>
        <w:t>. Италия. Драматургия Луиджо Пиранделло, Эдуардо де Филиппо.</w:t>
      </w:r>
    </w:p>
    <w:p w:rsidR="00F0062F" w:rsidRPr="00F0062F" w:rsidRDefault="00F0062F" w:rsidP="00F0062F">
      <w:pPr>
        <w:spacing w:after="0" w:line="360" w:lineRule="auto"/>
        <w:ind w:firstLine="851"/>
        <w:jc w:val="both"/>
        <w:rPr>
          <w:rFonts w:ascii="Times New Roman" w:eastAsia="Calibri" w:hAnsi="Times New Roman" w:cs="Times New Roman"/>
          <w:sz w:val="28"/>
          <w:szCs w:val="28"/>
          <w:lang w:eastAsia="ru-RU"/>
        </w:rPr>
      </w:pPr>
      <w:r w:rsidRPr="00F0062F">
        <w:rPr>
          <w:rFonts w:ascii="Times New Roman" w:eastAsia="Calibri" w:hAnsi="Times New Roman" w:cs="Times New Roman"/>
          <w:b/>
          <w:sz w:val="28"/>
          <w:szCs w:val="28"/>
          <w:lang w:eastAsia="ru-RU"/>
        </w:rPr>
        <w:t>8.11</w:t>
      </w:r>
      <w:r w:rsidRPr="00F0062F">
        <w:rPr>
          <w:rFonts w:ascii="Times New Roman" w:eastAsia="Calibri" w:hAnsi="Times New Roman" w:cs="Times New Roman"/>
          <w:sz w:val="28"/>
          <w:szCs w:val="28"/>
          <w:lang w:eastAsia="ru-RU"/>
        </w:rPr>
        <w:t>. Творческая деятельность Джорджо Стрелера. Создание миланского театра «Пиколло Театро».</w:t>
      </w:r>
    </w:p>
    <w:p w:rsidR="00F0062F" w:rsidRPr="00F0062F" w:rsidRDefault="00F0062F" w:rsidP="00F0062F">
      <w:pPr>
        <w:spacing w:after="0" w:line="360" w:lineRule="auto"/>
        <w:ind w:firstLine="851"/>
        <w:jc w:val="both"/>
        <w:rPr>
          <w:rFonts w:ascii="Times New Roman" w:eastAsia="Calibri" w:hAnsi="Times New Roman" w:cs="Times New Roman"/>
          <w:sz w:val="28"/>
          <w:szCs w:val="28"/>
          <w:lang w:eastAsia="ru-RU"/>
        </w:rPr>
      </w:pPr>
      <w:r w:rsidRPr="00F0062F">
        <w:rPr>
          <w:rFonts w:ascii="Times New Roman" w:eastAsia="Calibri" w:hAnsi="Times New Roman" w:cs="Times New Roman"/>
          <w:b/>
          <w:sz w:val="28"/>
          <w:szCs w:val="28"/>
          <w:lang w:eastAsia="ru-RU"/>
        </w:rPr>
        <w:t>8.12</w:t>
      </w:r>
      <w:r w:rsidRPr="00F0062F">
        <w:rPr>
          <w:rFonts w:ascii="Times New Roman" w:eastAsia="Calibri" w:hAnsi="Times New Roman" w:cs="Times New Roman"/>
          <w:sz w:val="28"/>
          <w:szCs w:val="28"/>
          <w:lang w:eastAsia="ru-RU"/>
        </w:rPr>
        <w:t>. США. Драматургия Теннеси Уильямса, Юджина</w:t>
      </w:r>
      <w:proofErr w:type="gramStart"/>
      <w:r w:rsidRPr="00F0062F">
        <w:rPr>
          <w:rFonts w:ascii="Times New Roman" w:eastAsia="Calibri" w:hAnsi="Times New Roman" w:cs="Times New Roman"/>
          <w:sz w:val="28"/>
          <w:szCs w:val="28"/>
          <w:lang w:eastAsia="ru-RU"/>
        </w:rPr>
        <w:t xml:space="preserve"> О</w:t>
      </w:r>
      <w:proofErr w:type="gramEnd"/>
      <w:r w:rsidRPr="00F0062F">
        <w:rPr>
          <w:rFonts w:ascii="Times New Roman" w:eastAsia="Calibri" w:hAnsi="Times New Roman" w:cs="Times New Roman"/>
          <w:sz w:val="28"/>
          <w:szCs w:val="28"/>
          <w:lang w:eastAsia="ru-RU"/>
        </w:rPr>
        <w:t>’Нила, Артура Миллера, Эдварда Олби.</w:t>
      </w:r>
    </w:p>
    <w:p w:rsidR="00F0062F" w:rsidRPr="00F0062F" w:rsidRDefault="00F0062F" w:rsidP="00F0062F">
      <w:pPr>
        <w:spacing w:after="0" w:line="360" w:lineRule="auto"/>
        <w:ind w:firstLine="851"/>
        <w:jc w:val="both"/>
        <w:rPr>
          <w:rFonts w:ascii="Times New Roman" w:eastAsia="Calibri" w:hAnsi="Times New Roman" w:cs="Times New Roman"/>
          <w:sz w:val="28"/>
          <w:szCs w:val="28"/>
          <w:lang w:eastAsia="ru-RU"/>
        </w:rPr>
      </w:pPr>
      <w:r w:rsidRPr="00F0062F">
        <w:rPr>
          <w:rFonts w:ascii="Times New Roman" w:eastAsia="Calibri" w:hAnsi="Times New Roman" w:cs="Times New Roman"/>
          <w:b/>
          <w:sz w:val="28"/>
          <w:szCs w:val="28"/>
          <w:lang w:eastAsia="ru-RU"/>
        </w:rPr>
        <w:t>8.13</w:t>
      </w:r>
      <w:r w:rsidRPr="00F0062F">
        <w:rPr>
          <w:rFonts w:ascii="Times New Roman" w:eastAsia="Calibri" w:hAnsi="Times New Roman" w:cs="Times New Roman"/>
          <w:sz w:val="28"/>
          <w:szCs w:val="28"/>
          <w:lang w:eastAsia="ru-RU"/>
        </w:rPr>
        <w:t>. Развитие жанра мюзикла.</w:t>
      </w:r>
      <w:r w:rsidRPr="00F0062F">
        <w:rPr>
          <w:rFonts w:ascii="Arial Narrow" w:eastAsia="Calibri" w:hAnsi="Arial Narrow" w:cs="Times New Roman"/>
          <w:sz w:val="28"/>
          <w:szCs w:val="28"/>
          <w:lang w:eastAsia="ru-RU"/>
        </w:rPr>
        <w:t xml:space="preserve"> </w:t>
      </w:r>
    </w:p>
    <w:p w:rsidR="00F0062F" w:rsidRPr="00F0062F" w:rsidRDefault="00F0062F" w:rsidP="00F0062F">
      <w:pPr>
        <w:spacing w:after="0" w:line="360" w:lineRule="auto"/>
        <w:rPr>
          <w:rFonts w:ascii="Times New Roman" w:eastAsia="Calibri" w:hAnsi="Times New Roman" w:cs="Times New Roman"/>
          <w:b/>
          <w:sz w:val="28"/>
          <w:szCs w:val="28"/>
          <w:lang w:eastAsia="ru-RU"/>
        </w:rPr>
      </w:pPr>
      <w:r w:rsidRPr="00F0062F">
        <w:rPr>
          <w:rFonts w:ascii="Times New Roman" w:eastAsia="Calibri" w:hAnsi="Times New Roman" w:cs="Times New Roman"/>
          <w:b/>
          <w:sz w:val="28"/>
          <w:szCs w:val="28"/>
          <w:lang w:eastAsia="ru-RU"/>
        </w:rPr>
        <w:t xml:space="preserve">Тема 9 . Современный зарубежный театр: 90-е годы </w:t>
      </w:r>
      <w:r w:rsidRPr="00F0062F">
        <w:rPr>
          <w:rFonts w:ascii="Times New Roman" w:eastAsia="Calibri" w:hAnsi="Times New Roman" w:cs="Times New Roman"/>
          <w:b/>
          <w:sz w:val="28"/>
          <w:szCs w:val="28"/>
          <w:lang w:val="en-US" w:eastAsia="ru-RU"/>
        </w:rPr>
        <w:t>XX</w:t>
      </w:r>
      <w:r w:rsidRPr="00F0062F">
        <w:rPr>
          <w:rFonts w:ascii="Times New Roman" w:eastAsia="Calibri" w:hAnsi="Times New Roman" w:cs="Times New Roman"/>
          <w:b/>
          <w:sz w:val="28"/>
          <w:szCs w:val="28"/>
          <w:lang w:eastAsia="ru-RU"/>
        </w:rPr>
        <w:t xml:space="preserve"> века – начало </w:t>
      </w:r>
      <w:r w:rsidRPr="00F0062F">
        <w:rPr>
          <w:rFonts w:ascii="Times New Roman" w:eastAsia="Calibri" w:hAnsi="Times New Roman" w:cs="Times New Roman"/>
          <w:b/>
          <w:sz w:val="28"/>
          <w:szCs w:val="28"/>
          <w:lang w:val="en-US" w:eastAsia="ru-RU"/>
        </w:rPr>
        <w:t>XXI</w:t>
      </w:r>
      <w:r w:rsidRPr="00F0062F">
        <w:rPr>
          <w:rFonts w:ascii="Times New Roman" w:eastAsia="Calibri" w:hAnsi="Times New Roman" w:cs="Times New Roman"/>
          <w:b/>
          <w:sz w:val="28"/>
          <w:szCs w:val="28"/>
          <w:lang w:eastAsia="ru-RU"/>
        </w:rPr>
        <w:t xml:space="preserve"> века</w:t>
      </w:r>
    </w:p>
    <w:p w:rsidR="00F0062F" w:rsidRPr="00F0062F" w:rsidRDefault="00F0062F" w:rsidP="00F0062F">
      <w:pPr>
        <w:spacing w:after="0" w:line="360" w:lineRule="auto"/>
        <w:ind w:firstLine="851"/>
        <w:jc w:val="both"/>
        <w:rPr>
          <w:rFonts w:ascii="Times New Roman" w:eastAsia="Calibri" w:hAnsi="Times New Roman" w:cs="Times New Roman"/>
          <w:sz w:val="28"/>
          <w:szCs w:val="28"/>
          <w:lang w:eastAsia="ru-RU"/>
        </w:rPr>
      </w:pPr>
      <w:r w:rsidRPr="00F0062F">
        <w:rPr>
          <w:rFonts w:ascii="Times New Roman" w:eastAsia="Calibri" w:hAnsi="Times New Roman" w:cs="Times New Roman"/>
          <w:b/>
          <w:sz w:val="28"/>
          <w:szCs w:val="28"/>
          <w:lang w:eastAsia="ru-RU"/>
        </w:rPr>
        <w:t>9.1</w:t>
      </w:r>
      <w:r w:rsidRPr="00F0062F">
        <w:rPr>
          <w:rFonts w:ascii="Times New Roman" w:eastAsia="Calibri" w:hAnsi="Times New Roman" w:cs="Times New Roman"/>
          <w:sz w:val="28"/>
          <w:szCs w:val="28"/>
          <w:lang w:eastAsia="ru-RU"/>
        </w:rPr>
        <w:t>. Современная зарубежная драматургия:</w:t>
      </w:r>
      <w:r w:rsidRPr="00F0062F">
        <w:rPr>
          <w:rFonts w:ascii="Calibri" w:eastAsia="Calibri" w:hAnsi="Calibri" w:cs="Times New Roman"/>
          <w:lang w:eastAsia="ru-RU"/>
        </w:rPr>
        <w:t xml:space="preserve"> </w:t>
      </w:r>
      <w:r w:rsidRPr="00F0062F">
        <w:rPr>
          <w:rFonts w:ascii="Times New Roman" w:eastAsia="Calibri" w:hAnsi="Times New Roman" w:cs="Times New Roman"/>
          <w:sz w:val="28"/>
          <w:szCs w:val="28"/>
          <w:lang w:eastAsia="ru-RU"/>
        </w:rPr>
        <w:t>Эрик-Эмманюэль Шмитт, Мартин Макдонах и др.</w:t>
      </w:r>
    </w:p>
    <w:p w:rsidR="00F0062F" w:rsidRPr="00F0062F" w:rsidRDefault="00F0062F" w:rsidP="00F0062F">
      <w:pPr>
        <w:spacing w:after="0" w:line="360" w:lineRule="auto"/>
        <w:ind w:firstLine="851"/>
        <w:jc w:val="both"/>
        <w:rPr>
          <w:rFonts w:ascii="Times New Roman" w:eastAsia="Calibri" w:hAnsi="Times New Roman" w:cs="Times New Roman"/>
          <w:sz w:val="28"/>
          <w:szCs w:val="28"/>
          <w:lang w:eastAsia="ru-RU"/>
        </w:rPr>
      </w:pPr>
      <w:r w:rsidRPr="00F0062F">
        <w:rPr>
          <w:rFonts w:ascii="Times New Roman" w:eastAsia="Calibri" w:hAnsi="Times New Roman" w:cs="Times New Roman"/>
          <w:b/>
          <w:sz w:val="28"/>
          <w:szCs w:val="28"/>
          <w:lang w:eastAsia="ru-RU"/>
        </w:rPr>
        <w:t>9.2.</w:t>
      </w:r>
      <w:r w:rsidRPr="00F0062F">
        <w:rPr>
          <w:rFonts w:ascii="Times New Roman" w:eastAsia="Calibri" w:hAnsi="Times New Roman" w:cs="Times New Roman"/>
          <w:sz w:val="28"/>
          <w:szCs w:val="28"/>
          <w:lang w:eastAsia="ru-RU"/>
        </w:rPr>
        <w:t xml:space="preserve">  Драматургия Тома Стоппарда.</w:t>
      </w:r>
    </w:p>
    <w:p w:rsidR="00F0062F" w:rsidRPr="00F0062F" w:rsidRDefault="00F0062F" w:rsidP="00F0062F">
      <w:pPr>
        <w:spacing w:after="0" w:line="360" w:lineRule="auto"/>
        <w:ind w:firstLine="851"/>
        <w:jc w:val="both"/>
        <w:rPr>
          <w:rFonts w:ascii="Times New Roman" w:eastAsia="Calibri" w:hAnsi="Times New Roman" w:cs="Times New Roman"/>
          <w:sz w:val="28"/>
          <w:szCs w:val="28"/>
          <w:lang w:eastAsia="ru-RU"/>
        </w:rPr>
      </w:pPr>
      <w:r w:rsidRPr="00F0062F">
        <w:rPr>
          <w:rFonts w:ascii="Times New Roman" w:eastAsia="Calibri" w:hAnsi="Times New Roman" w:cs="Times New Roman"/>
          <w:b/>
          <w:sz w:val="28"/>
          <w:szCs w:val="28"/>
          <w:lang w:eastAsia="ru-RU"/>
        </w:rPr>
        <w:t xml:space="preserve">9.3. </w:t>
      </w:r>
      <w:r w:rsidRPr="00F0062F">
        <w:rPr>
          <w:rFonts w:ascii="Times New Roman" w:eastAsia="Calibri" w:hAnsi="Times New Roman" w:cs="Times New Roman"/>
          <w:sz w:val="28"/>
          <w:szCs w:val="28"/>
          <w:lang w:eastAsia="ru-RU"/>
        </w:rPr>
        <w:t>Театральные поиски  Ежи Гротовского, Арианы Мнушкиной.</w:t>
      </w:r>
    </w:p>
    <w:p w:rsidR="00F0062F" w:rsidRPr="00F0062F" w:rsidRDefault="00F0062F" w:rsidP="00F0062F">
      <w:pPr>
        <w:spacing w:after="0" w:line="360" w:lineRule="auto"/>
        <w:ind w:firstLine="851"/>
        <w:jc w:val="both"/>
        <w:rPr>
          <w:rFonts w:ascii="Times New Roman" w:eastAsia="Calibri" w:hAnsi="Times New Roman" w:cs="Times New Roman"/>
          <w:sz w:val="28"/>
          <w:szCs w:val="28"/>
          <w:lang w:eastAsia="ru-RU"/>
        </w:rPr>
      </w:pPr>
      <w:r w:rsidRPr="00F0062F">
        <w:rPr>
          <w:rFonts w:ascii="Times New Roman" w:eastAsia="Calibri" w:hAnsi="Times New Roman" w:cs="Times New Roman"/>
          <w:b/>
          <w:sz w:val="28"/>
          <w:szCs w:val="28"/>
          <w:lang w:eastAsia="ru-RU"/>
        </w:rPr>
        <w:t>9.4</w:t>
      </w:r>
      <w:r w:rsidRPr="00F0062F">
        <w:rPr>
          <w:rFonts w:ascii="Times New Roman" w:eastAsia="Calibri" w:hAnsi="Times New Roman" w:cs="Times New Roman"/>
          <w:sz w:val="28"/>
          <w:szCs w:val="28"/>
          <w:lang w:eastAsia="ru-RU"/>
        </w:rPr>
        <w:t>. Творчество Роберта Уилсона, Франка  Касторфа, Кристофера  Марталера, Михаэля Тальхаймера и др.</w:t>
      </w:r>
    </w:p>
    <w:p w:rsidR="00F0062F" w:rsidRPr="00F0062F" w:rsidRDefault="00F0062F" w:rsidP="00F0062F">
      <w:pPr>
        <w:spacing w:after="0" w:line="360" w:lineRule="auto"/>
        <w:ind w:firstLine="851"/>
        <w:jc w:val="both"/>
        <w:rPr>
          <w:rFonts w:ascii="Times New Roman" w:eastAsia="Calibri" w:hAnsi="Times New Roman" w:cs="Times New Roman"/>
          <w:sz w:val="28"/>
          <w:szCs w:val="28"/>
          <w:lang w:eastAsia="ru-RU"/>
        </w:rPr>
      </w:pPr>
      <w:r w:rsidRPr="00F0062F">
        <w:rPr>
          <w:rFonts w:ascii="Times New Roman" w:eastAsia="Calibri" w:hAnsi="Times New Roman" w:cs="Times New Roman"/>
          <w:b/>
          <w:sz w:val="28"/>
          <w:szCs w:val="28"/>
          <w:lang w:eastAsia="ru-RU"/>
        </w:rPr>
        <w:t>9.5</w:t>
      </w:r>
      <w:r w:rsidRPr="00F0062F">
        <w:rPr>
          <w:rFonts w:ascii="Times New Roman" w:eastAsia="Calibri" w:hAnsi="Times New Roman" w:cs="Times New Roman"/>
          <w:sz w:val="28"/>
          <w:szCs w:val="28"/>
          <w:lang w:eastAsia="ru-RU"/>
        </w:rPr>
        <w:t xml:space="preserve">. Режиссура Тадеши Сузуки, Кристиана Люпы, Томаса Остермайера и </w:t>
      </w:r>
      <w:proofErr w:type="gramStart"/>
      <w:r w:rsidRPr="00F0062F">
        <w:rPr>
          <w:rFonts w:ascii="Times New Roman" w:eastAsia="Calibri" w:hAnsi="Times New Roman" w:cs="Times New Roman"/>
          <w:sz w:val="28"/>
          <w:szCs w:val="28"/>
          <w:lang w:eastAsia="ru-RU"/>
        </w:rPr>
        <w:t>др</w:t>
      </w:r>
      <w:proofErr w:type="gramEnd"/>
      <w:r w:rsidRPr="00F0062F">
        <w:rPr>
          <w:rFonts w:ascii="Times New Roman" w:eastAsia="Calibri" w:hAnsi="Times New Roman" w:cs="Times New Roman"/>
          <w:sz w:val="28"/>
          <w:szCs w:val="28"/>
          <w:lang w:eastAsia="ru-RU"/>
        </w:rPr>
        <w:t xml:space="preserve">     </w:t>
      </w:r>
    </w:p>
    <w:p w:rsidR="00F0062F" w:rsidRPr="00F0062F" w:rsidRDefault="00F0062F" w:rsidP="00F0062F">
      <w:pPr>
        <w:spacing w:after="0" w:line="360" w:lineRule="auto"/>
        <w:ind w:firstLine="851"/>
        <w:jc w:val="both"/>
        <w:rPr>
          <w:rFonts w:ascii="Times New Roman" w:eastAsia="Calibri" w:hAnsi="Times New Roman" w:cs="Times New Roman"/>
          <w:sz w:val="28"/>
          <w:szCs w:val="28"/>
          <w:lang w:eastAsia="ru-RU"/>
        </w:rPr>
      </w:pPr>
      <w:r w:rsidRPr="00F0062F">
        <w:rPr>
          <w:rFonts w:ascii="Times New Roman" w:eastAsia="Calibri" w:hAnsi="Times New Roman" w:cs="Times New Roman"/>
          <w:b/>
          <w:sz w:val="28"/>
          <w:szCs w:val="28"/>
          <w:lang w:eastAsia="ru-RU"/>
        </w:rPr>
        <w:t>9.6</w:t>
      </w:r>
      <w:r w:rsidRPr="00F0062F">
        <w:rPr>
          <w:rFonts w:ascii="Times New Roman" w:eastAsia="Calibri" w:hAnsi="Times New Roman" w:cs="Times New Roman"/>
          <w:sz w:val="28"/>
          <w:szCs w:val="28"/>
          <w:lang w:eastAsia="ru-RU"/>
        </w:rPr>
        <w:t xml:space="preserve">. Многообразие театральных поисков современных режиссеров. Театр танца  Пины Бауш. Театр Бартабаса «Зингаро». </w:t>
      </w:r>
    </w:p>
    <w:p w:rsidR="00F0062F" w:rsidRPr="00F0062F" w:rsidRDefault="00F0062F" w:rsidP="00F0062F">
      <w:pPr>
        <w:spacing w:after="0" w:line="360" w:lineRule="auto"/>
        <w:rPr>
          <w:rFonts w:ascii="Times New Roman" w:eastAsia="Calibri" w:hAnsi="Times New Roman" w:cs="Times New Roman"/>
          <w:b/>
          <w:i/>
          <w:sz w:val="28"/>
          <w:szCs w:val="28"/>
          <w:lang w:eastAsia="ru-RU"/>
        </w:rPr>
      </w:pPr>
      <w:r w:rsidRPr="00F0062F">
        <w:rPr>
          <w:rFonts w:ascii="Times New Roman" w:eastAsia="Calibri" w:hAnsi="Times New Roman" w:cs="Times New Roman"/>
          <w:b/>
          <w:sz w:val="28"/>
          <w:szCs w:val="28"/>
          <w:lang w:eastAsia="ru-RU"/>
        </w:rPr>
        <w:t xml:space="preserve">Часть </w:t>
      </w:r>
      <w:r w:rsidRPr="00F0062F">
        <w:rPr>
          <w:rFonts w:ascii="Times New Roman" w:eastAsia="Calibri" w:hAnsi="Times New Roman" w:cs="Times New Roman"/>
          <w:b/>
          <w:sz w:val="28"/>
          <w:szCs w:val="28"/>
          <w:lang w:val="en-US" w:eastAsia="ru-RU"/>
        </w:rPr>
        <w:t>II</w:t>
      </w:r>
      <w:r w:rsidRPr="00F0062F">
        <w:rPr>
          <w:rFonts w:ascii="Times New Roman" w:eastAsia="Calibri" w:hAnsi="Times New Roman" w:cs="Times New Roman"/>
          <w:b/>
          <w:sz w:val="28"/>
          <w:szCs w:val="28"/>
          <w:lang w:eastAsia="ru-RU"/>
        </w:rPr>
        <w:t>.</w:t>
      </w:r>
      <w:r w:rsidRPr="00F0062F">
        <w:rPr>
          <w:rFonts w:ascii="Times New Roman" w:eastAsia="Calibri" w:hAnsi="Times New Roman" w:cs="Times New Roman"/>
          <w:b/>
          <w:i/>
          <w:sz w:val="28"/>
          <w:szCs w:val="28"/>
          <w:lang w:eastAsia="ru-RU"/>
        </w:rPr>
        <w:t xml:space="preserve"> </w:t>
      </w:r>
      <w:r w:rsidRPr="00F0062F">
        <w:rPr>
          <w:rFonts w:ascii="Times New Roman" w:eastAsia="Calibri" w:hAnsi="Times New Roman" w:cs="Times New Roman"/>
          <w:b/>
          <w:sz w:val="28"/>
          <w:szCs w:val="28"/>
          <w:lang w:eastAsia="ru-RU"/>
        </w:rPr>
        <w:t>История русского театра</w:t>
      </w:r>
    </w:p>
    <w:p w:rsidR="00F0062F" w:rsidRPr="00F0062F" w:rsidRDefault="00F0062F" w:rsidP="00F0062F">
      <w:pPr>
        <w:spacing w:after="0" w:line="360" w:lineRule="auto"/>
        <w:rPr>
          <w:rFonts w:ascii="Times New Roman" w:eastAsia="Calibri" w:hAnsi="Times New Roman" w:cs="Times New Roman"/>
          <w:b/>
          <w:sz w:val="28"/>
          <w:szCs w:val="28"/>
          <w:lang w:eastAsia="ru-RU"/>
        </w:rPr>
      </w:pPr>
      <w:r w:rsidRPr="00F0062F">
        <w:rPr>
          <w:rFonts w:ascii="Times New Roman" w:eastAsia="Calibri" w:hAnsi="Times New Roman" w:cs="Times New Roman"/>
          <w:b/>
          <w:sz w:val="28"/>
          <w:szCs w:val="28"/>
          <w:lang w:eastAsia="ru-RU"/>
        </w:rPr>
        <w:t xml:space="preserve">Тема 10. Русский театр от истоков до начала </w:t>
      </w:r>
      <w:r w:rsidRPr="00F0062F">
        <w:rPr>
          <w:rFonts w:ascii="Times New Roman" w:eastAsia="Calibri" w:hAnsi="Times New Roman" w:cs="Times New Roman"/>
          <w:b/>
          <w:sz w:val="28"/>
          <w:szCs w:val="28"/>
          <w:lang w:val="en-US" w:eastAsia="ru-RU"/>
        </w:rPr>
        <w:t>XVIII</w:t>
      </w:r>
      <w:r w:rsidRPr="00F0062F">
        <w:rPr>
          <w:rFonts w:ascii="Times New Roman" w:eastAsia="Calibri" w:hAnsi="Times New Roman" w:cs="Times New Roman"/>
          <w:b/>
          <w:sz w:val="28"/>
          <w:szCs w:val="28"/>
          <w:lang w:eastAsia="ru-RU"/>
        </w:rPr>
        <w:t xml:space="preserve"> в.</w:t>
      </w:r>
    </w:p>
    <w:p w:rsidR="00F0062F" w:rsidRPr="00F0062F" w:rsidRDefault="00F0062F" w:rsidP="00F0062F">
      <w:pPr>
        <w:spacing w:after="0" w:line="360" w:lineRule="auto"/>
        <w:ind w:firstLine="851"/>
        <w:jc w:val="both"/>
        <w:rPr>
          <w:rFonts w:ascii="Times New Roman" w:eastAsia="Calibri" w:hAnsi="Times New Roman" w:cs="Times New Roman"/>
          <w:sz w:val="28"/>
          <w:szCs w:val="28"/>
          <w:lang w:eastAsia="ru-RU"/>
        </w:rPr>
      </w:pPr>
      <w:r w:rsidRPr="00F0062F">
        <w:rPr>
          <w:rFonts w:ascii="Times New Roman" w:eastAsia="Calibri" w:hAnsi="Times New Roman" w:cs="Times New Roman"/>
          <w:b/>
          <w:sz w:val="28"/>
          <w:szCs w:val="28"/>
          <w:lang w:eastAsia="ru-RU"/>
        </w:rPr>
        <w:lastRenderedPageBreak/>
        <w:t>10.1</w:t>
      </w:r>
      <w:r w:rsidRPr="00F0062F">
        <w:rPr>
          <w:rFonts w:ascii="Times New Roman" w:eastAsia="Calibri" w:hAnsi="Times New Roman" w:cs="Times New Roman"/>
          <w:sz w:val="28"/>
          <w:szCs w:val="28"/>
          <w:lang w:eastAsia="ru-RU"/>
        </w:rPr>
        <w:t>. Народные истоки русского театра. Древнерусские календарные и семейно-бытовые игры, хороводные песни, игрища, маскирование, ряжение, лицедейство.  Скоморошество. Кукольный скомороший театр начала</w:t>
      </w:r>
      <w:r w:rsidRPr="00F0062F">
        <w:rPr>
          <w:rFonts w:ascii="Times New Roman" w:eastAsia="Calibri" w:hAnsi="Times New Roman" w:cs="Times New Roman"/>
          <w:b/>
          <w:sz w:val="28"/>
          <w:szCs w:val="28"/>
          <w:lang w:eastAsia="ru-RU"/>
        </w:rPr>
        <w:t xml:space="preserve"> </w:t>
      </w:r>
      <w:r w:rsidRPr="00F0062F">
        <w:rPr>
          <w:rFonts w:ascii="Times New Roman" w:eastAsia="Calibri" w:hAnsi="Times New Roman" w:cs="Times New Roman"/>
          <w:sz w:val="28"/>
          <w:szCs w:val="28"/>
          <w:lang w:val="en-US" w:eastAsia="ru-RU"/>
        </w:rPr>
        <w:t>XVIII</w:t>
      </w:r>
      <w:r w:rsidRPr="00F0062F">
        <w:rPr>
          <w:rFonts w:ascii="Times New Roman" w:eastAsia="Calibri" w:hAnsi="Times New Roman" w:cs="Times New Roman"/>
          <w:sz w:val="28"/>
          <w:szCs w:val="28"/>
          <w:lang w:eastAsia="ru-RU"/>
        </w:rPr>
        <w:t xml:space="preserve"> в.  Комедия о Петрушке.</w:t>
      </w:r>
    </w:p>
    <w:p w:rsidR="00F0062F" w:rsidRPr="00F0062F" w:rsidRDefault="00F0062F" w:rsidP="00F0062F">
      <w:pPr>
        <w:spacing w:after="0" w:line="360" w:lineRule="auto"/>
        <w:ind w:firstLine="851"/>
        <w:jc w:val="both"/>
        <w:rPr>
          <w:rFonts w:ascii="Times New Roman" w:eastAsia="Calibri" w:hAnsi="Times New Roman" w:cs="Times New Roman"/>
          <w:sz w:val="28"/>
          <w:szCs w:val="28"/>
          <w:lang w:eastAsia="ru-RU"/>
        </w:rPr>
      </w:pPr>
      <w:r w:rsidRPr="00F0062F">
        <w:rPr>
          <w:rFonts w:ascii="Times New Roman" w:eastAsia="Calibri" w:hAnsi="Times New Roman" w:cs="Times New Roman"/>
          <w:sz w:val="28"/>
          <w:szCs w:val="28"/>
          <w:lang w:eastAsia="ru-RU"/>
        </w:rPr>
        <w:t xml:space="preserve">Литургическая драма. Театры при Алексее Михайловиче: церковно-школьный, народный, придворный. </w:t>
      </w:r>
    </w:p>
    <w:p w:rsidR="00F0062F" w:rsidRPr="00F0062F" w:rsidRDefault="00F0062F" w:rsidP="00F0062F">
      <w:pPr>
        <w:spacing w:after="0" w:line="360" w:lineRule="auto"/>
        <w:ind w:firstLine="851"/>
        <w:jc w:val="both"/>
        <w:rPr>
          <w:rFonts w:ascii="Times New Roman" w:eastAsia="Calibri" w:hAnsi="Times New Roman" w:cs="Times New Roman"/>
          <w:sz w:val="28"/>
          <w:szCs w:val="28"/>
          <w:lang w:eastAsia="ru-RU"/>
        </w:rPr>
      </w:pPr>
      <w:r w:rsidRPr="00F0062F">
        <w:rPr>
          <w:rFonts w:ascii="Times New Roman" w:eastAsia="Calibri" w:hAnsi="Times New Roman" w:cs="Times New Roman"/>
          <w:b/>
          <w:sz w:val="28"/>
          <w:szCs w:val="28"/>
          <w:lang w:eastAsia="ru-RU"/>
        </w:rPr>
        <w:t>10.2</w:t>
      </w:r>
      <w:r w:rsidRPr="00F0062F">
        <w:rPr>
          <w:rFonts w:ascii="Times New Roman" w:eastAsia="Calibri" w:hAnsi="Times New Roman" w:cs="Times New Roman"/>
          <w:sz w:val="28"/>
          <w:szCs w:val="28"/>
          <w:lang w:eastAsia="ru-RU"/>
        </w:rPr>
        <w:t xml:space="preserve">. Политика «европеизации» при Петре </w:t>
      </w:r>
      <w:r w:rsidRPr="00F0062F">
        <w:rPr>
          <w:rFonts w:ascii="Times New Roman" w:eastAsia="Calibri" w:hAnsi="Times New Roman" w:cs="Times New Roman"/>
          <w:sz w:val="28"/>
          <w:szCs w:val="28"/>
          <w:lang w:val="en-US" w:eastAsia="ru-RU"/>
        </w:rPr>
        <w:t>I</w:t>
      </w:r>
      <w:r w:rsidRPr="00F0062F">
        <w:rPr>
          <w:rFonts w:ascii="Times New Roman" w:eastAsia="Calibri" w:hAnsi="Times New Roman" w:cs="Times New Roman"/>
          <w:sz w:val="28"/>
          <w:szCs w:val="28"/>
          <w:lang w:eastAsia="ru-RU"/>
        </w:rPr>
        <w:t xml:space="preserve"> и ее влияние на развитие театра. Школьный театр в конце в</w:t>
      </w:r>
      <w:r w:rsidRPr="00F0062F">
        <w:rPr>
          <w:rFonts w:ascii="Arial Narrow" w:eastAsia="Calibri" w:hAnsi="Arial Narrow" w:cs="Times New Roman"/>
          <w:b/>
          <w:sz w:val="28"/>
          <w:szCs w:val="28"/>
          <w:lang w:eastAsia="ru-RU"/>
        </w:rPr>
        <w:t xml:space="preserve"> </w:t>
      </w:r>
      <w:r w:rsidRPr="00F0062F">
        <w:rPr>
          <w:rFonts w:ascii="Times New Roman" w:eastAsia="Calibri" w:hAnsi="Times New Roman" w:cs="Times New Roman"/>
          <w:sz w:val="28"/>
          <w:szCs w:val="28"/>
          <w:lang w:val="en-US" w:eastAsia="ru-RU"/>
        </w:rPr>
        <w:t>XVII</w:t>
      </w:r>
      <w:r w:rsidRPr="00F0062F">
        <w:rPr>
          <w:rFonts w:ascii="Times New Roman" w:eastAsia="Calibri" w:hAnsi="Times New Roman" w:cs="Times New Roman"/>
          <w:sz w:val="28"/>
          <w:szCs w:val="28"/>
          <w:lang w:eastAsia="ru-RU"/>
        </w:rPr>
        <w:t xml:space="preserve"> в., деятельность Симеона Полоцкого как основоположника школьного театра. Создание в 1702 году государственного публичного театра в Москве. Немецкая труппа Кунста. </w:t>
      </w:r>
    </w:p>
    <w:p w:rsidR="00F0062F" w:rsidRPr="00F0062F" w:rsidRDefault="00F0062F" w:rsidP="00F0062F">
      <w:pPr>
        <w:spacing w:after="0" w:line="360" w:lineRule="auto"/>
        <w:jc w:val="both"/>
        <w:rPr>
          <w:rFonts w:ascii="Times New Roman" w:eastAsia="Calibri" w:hAnsi="Times New Roman" w:cs="Times New Roman"/>
          <w:b/>
          <w:sz w:val="28"/>
          <w:szCs w:val="28"/>
          <w:lang w:eastAsia="ru-RU"/>
        </w:rPr>
      </w:pPr>
      <w:r w:rsidRPr="00F0062F">
        <w:rPr>
          <w:rFonts w:ascii="Times New Roman" w:eastAsia="Calibri" w:hAnsi="Times New Roman" w:cs="Times New Roman"/>
          <w:b/>
          <w:sz w:val="28"/>
          <w:szCs w:val="28"/>
          <w:lang w:eastAsia="ru-RU"/>
        </w:rPr>
        <w:t xml:space="preserve">Тема 11. Русский театр </w:t>
      </w:r>
      <w:r w:rsidRPr="00F0062F">
        <w:rPr>
          <w:rFonts w:ascii="Times New Roman" w:eastAsia="Calibri" w:hAnsi="Times New Roman" w:cs="Times New Roman"/>
          <w:b/>
          <w:sz w:val="28"/>
          <w:szCs w:val="28"/>
          <w:lang w:val="en-US" w:eastAsia="ru-RU"/>
        </w:rPr>
        <w:t>XVIII</w:t>
      </w:r>
      <w:r w:rsidRPr="00F0062F">
        <w:rPr>
          <w:rFonts w:ascii="Times New Roman" w:eastAsia="Calibri" w:hAnsi="Times New Roman" w:cs="Times New Roman"/>
          <w:b/>
          <w:sz w:val="28"/>
          <w:szCs w:val="28"/>
          <w:lang w:eastAsia="ru-RU"/>
        </w:rPr>
        <w:t xml:space="preserve"> в.</w:t>
      </w:r>
    </w:p>
    <w:p w:rsidR="00F0062F" w:rsidRPr="00F0062F" w:rsidRDefault="00F0062F" w:rsidP="00F0062F">
      <w:pPr>
        <w:spacing w:after="0" w:line="360" w:lineRule="auto"/>
        <w:ind w:firstLine="993"/>
        <w:jc w:val="both"/>
        <w:rPr>
          <w:rFonts w:ascii="Times New Roman" w:eastAsia="Calibri" w:hAnsi="Times New Roman" w:cs="Times New Roman"/>
          <w:sz w:val="28"/>
          <w:szCs w:val="28"/>
          <w:lang w:eastAsia="ru-RU"/>
        </w:rPr>
      </w:pPr>
      <w:r w:rsidRPr="00F0062F">
        <w:rPr>
          <w:rFonts w:ascii="Times New Roman" w:eastAsia="Calibri" w:hAnsi="Times New Roman" w:cs="Times New Roman"/>
          <w:b/>
          <w:sz w:val="28"/>
          <w:szCs w:val="28"/>
          <w:lang w:eastAsia="ru-RU"/>
        </w:rPr>
        <w:t xml:space="preserve">11.1. </w:t>
      </w:r>
      <w:r w:rsidRPr="00F0062F">
        <w:rPr>
          <w:rFonts w:ascii="Times New Roman" w:eastAsia="Calibri" w:hAnsi="Times New Roman" w:cs="Times New Roman"/>
          <w:sz w:val="28"/>
          <w:szCs w:val="28"/>
          <w:lang w:eastAsia="ru-RU"/>
        </w:rPr>
        <w:t xml:space="preserve">Театральная деятельность  Федора Волкова и создание русского профессионального театра. Актерское искусство второй половины </w:t>
      </w:r>
      <w:r w:rsidRPr="00F0062F">
        <w:rPr>
          <w:rFonts w:ascii="Times New Roman" w:eastAsia="Calibri" w:hAnsi="Times New Roman" w:cs="Times New Roman"/>
          <w:sz w:val="28"/>
          <w:szCs w:val="28"/>
          <w:lang w:val="en-US" w:eastAsia="ru-RU"/>
        </w:rPr>
        <w:t>XVIII</w:t>
      </w:r>
      <w:r w:rsidRPr="00F0062F">
        <w:rPr>
          <w:rFonts w:ascii="Times New Roman" w:eastAsia="Calibri" w:hAnsi="Times New Roman" w:cs="Times New Roman"/>
          <w:sz w:val="28"/>
          <w:szCs w:val="28"/>
          <w:lang w:eastAsia="ru-RU"/>
        </w:rPr>
        <w:t xml:space="preserve"> в.: Ф.Г.Волков, И.Дмитриевский, Я.Шумский, первые русские актрисы.</w:t>
      </w:r>
    </w:p>
    <w:p w:rsidR="00F0062F" w:rsidRPr="00F0062F" w:rsidRDefault="00F0062F" w:rsidP="00F0062F">
      <w:pPr>
        <w:spacing w:after="0" w:line="360" w:lineRule="auto"/>
        <w:ind w:firstLine="993"/>
        <w:jc w:val="both"/>
        <w:rPr>
          <w:rFonts w:ascii="Times New Roman" w:eastAsia="Calibri" w:hAnsi="Times New Roman" w:cs="Times New Roman"/>
          <w:sz w:val="28"/>
          <w:szCs w:val="28"/>
          <w:lang w:eastAsia="ru-RU"/>
        </w:rPr>
      </w:pPr>
      <w:r w:rsidRPr="00F0062F">
        <w:rPr>
          <w:rFonts w:ascii="Times New Roman" w:eastAsia="Calibri" w:hAnsi="Times New Roman" w:cs="Times New Roman"/>
          <w:b/>
          <w:sz w:val="28"/>
          <w:szCs w:val="28"/>
          <w:lang w:eastAsia="ru-RU"/>
        </w:rPr>
        <w:t>11.2</w:t>
      </w:r>
      <w:r w:rsidRPr="00F0062F">
        <w:rPr>
          <w:rFonts w:ascii="Times New Roman" w:eastAsia="Calibri" w:hAnsi="Times New Roman" w:cs="Times New Roman"/>
          <w:sz w:val="28"/>
          <w:szCs w:val="28"/>
          <w:lang w:eastAsia="ru-RU"/>
        </w:rPr>
        <w:t xml:space="preserve">. Первые русские драматурги. Драматургия русского классицизма: А.Сумароков, Я.Княжнин. Драматургия Д.И.Фонвизина: «Бригадир», «Недоросль».    </w:t>
      </w:r>
    </w:p>
    <w:p w:rsidR="00F0062F" w:rsidRPr="00F0062F" w:rsidRDefault="00F0062F" w:rsidP="00F0062F">
      <w:pPr>
        <w:spacing w:after="0" w:line="360" w:lineRule="auto"/>
        <w:rPr>
          <w:rFonts w:ascii="Times New Roman" w:eastAsia="Calibri" w:hAnsi="Times New Roman" w:cs="Times New Roman"/>
          <w:b/>
          <w:sz w:val="28"/>
          <w:szCs w:val="28"/>
          <w:lang w:eastAsia="ru-RU"/>
        </w:rPr>
      </w:pPr>
      <w:r w:rsidRPr="00F0062F">
        <w:rPr>
          <w:rFonts w:ascii="Times New Roman" w:eastAsia="Calibri" w:hAnsi="Times New Roman" w:cs="Times New Roman"/>
          <w:b/>
          <w:sz w:val="28"/>
          <w:szCs w:val="28"/>
          <w:lang w:eastAsia="ru-RU"/>
        </w:rPr>
        <w:t xml:space="preserve">Третий год обучения                                               </w:t>
      </w:r>
    </w:p>
    <w:p w:rsidR="00F0062F" w:rsidRPr="00F0062F" w:rsidRDefault="00F0062F" w:rsidP="00F0062F">
      <w:pPr>
        <w:spacing w:after="0" w:line="360" w:lineRule="auto"/>
        <w:jc w:val="both"/>
        <w:rPr>
          <w:rFonts w:ascii="Times New Roman" w:eastAsia="Calibri" w:hAnsi="Times New Roman" w:cs="Times New Roman"/>
          <w:b/>
          <w:sz w:val="28"/>
          <w:szCs w:val="28"/>
          <w:lang w:eastAsia="ru-RU"/>
        </w:rPr>
      </w:pPr>
      <w:r w:rsidRPr="00F0062F">
        <w:rPr>
          <w:rFonts w:ascii="Times New Roman" w:eastAsia="Calibri" w:hAnsi="Times New Roman" w:cs="Times New Roman"/>
          <w:b/>
          <w:sz w:val="28"/>
          <w:szCs w:val="28"/>
          <w:lang w:eastAsia="ru-RU"/>
        </w:rPr>
        <w:t xml:space="preserve">Тема 12. Русский театр первой половины </w:t>
      </w:r>
      <w:r w:rsidRPr="00F0062F">
        <w:rPr>
          <w:rFonts w:ascii="Times New Roman" w:eastAsia="Calibri" w:hAnsi="Times New Roman" w:cs="Times New Roman"/>
          <w:b/>
          <w:sz w:val="28"/>
          <w:szCs w:val="28"/>
          <w:lang w:val="en-US" w:eastAsia="ru-RU"/>
        </w:rPr>
        <w:t>XIX</w:t>
      </w:r>
      <w:r w:rsidRPr="00F0062F">
        <w:rPr>
          <w:rFonts w:ascii="Times New Roman" w:eastAsia="Calibri" w:hAnsi="Times New Roman" w:cs="Times New Roman"/>
          <w:b/>
          <w:sz w:val="28"/>
          <w:szCs w:val="28"/>
          <w:lang w:eastAsia="ru-RU"/>
        </w:rPr>
        <w:t xml:space="preserve"> в.</w:t>
      </w:r>
    </w:p>
    <w:p w:rsidR="00F0062F" w:rsidRPr="00F0062F" w:rsidRDefault="00F0062F" w:rsidP="00F0062F">
      <w:pPr>
        <w:spacing w:after="0" w:line="360" w:lineRule="auto"/>
        <w:ind w:firstLine="851"/>
        <w:jc w:val="both"/>
        <w:rPr>
          <w:rFonts w:ascii="Times New Roman" w:eastAsia="Calibri" w:hAnsi="Times New Roman" w:cs="Times New Roman"/>
          <w:sz w:val="28"/>
          <w:szCs w:val="28"/>
          <w:lang w:eastAsia="ru-RU"/>
        </w:rPr>
      </w:pPr>
      <w:r w:rsidRPr="00F0062F">
        <w:rPr>
          <w:rFonts w:ascii="Times New Roman" w:eastAsia="Calibri" w:hAnsi="Times New Roman" w:cs="Times New Roman"/>
          <w:b/>
          <w:sz w:val="28"/>
          <w:szCs w:val="28"/>
          <w:lang w:eastAsia="ru-RU"/>
        </w:rPr>
        <w:t xml:space="preserve">12.1. </w:t>
      </w:r>
      <w:r w:rsidRPr="00F0062F">
        <w:rPr>
          <w:rFonts w:ascii="Times New Roman" w:eastAsia="Calibri" w:hAnsi="Times New Roman" w:cs="Times New Roman"/>
          <w:sz w:val="28"/>
          <w:szCs w:val="28"/>
          <w:lang w:eastAsia="ru-RU"/>
        </w:rPr>
        <w:t xml:space="preserve">Рост национального самосознания в начале </w:t>
      </w:r>
      <w:r w:rsidRPr="00F0062F">
        <w:rPr>
          <w:rFonts w:ascii="Times New Roman" w:eastAsia="Calibri" w:hAnsi="Times New Roman" w:cs="Times New Roman"/>
          <w:sz w:val="28"/>
          <w:szCs w:val="28"/>
          <w:lang w:val="en-US" w:eastAsia="ru-RU"/>
        </w:rPr>
        <w:t>XIX</w:t>
      </w:r>
      <w:r w:rsidRPr="00F0062F">
        <w:rPr>
          <w:rFonts w:ascii="Times New Roman" w:eastAsia="Calibri" w:hAnsi="Times New Roman" w:cs="Times New Roman"/>
          <w:sz w:val="28"/>
          <w:szCs w:val="28"/>
          <w:lang w:eastAsia="ru-RU"/>
        </w:rPr>
        <w:t xml:space="preserve"> в. в связи с победой в Отечественной войне 1812 года. Возросший интерес к театральному искусству. Героическая тема в драматургии В.А.Озерова. Комедии И.А.Крылова. Выдающиеся русские актеры А.С.Яковлев и Е.С.Семенова.</w:t>
      </w:r>
    </w:p>
    <w:p w:rsidR="00F0062F" w:rsidRPr="00F0062F" w:rsidRDefault="00F0062F" w:rsidP="00F0062F">
      <w:pPr>
        <w:spacing w:after="0" w:line="360" w:lineRule="auto"/>
        <w:ind w:firstLine="851"/>
        <w:jc w:val="both"/>
        <w:rPr>
          <w:rFonts w:ascii="Times New Roman" w:eastAsia="Calibri" w:hAnsi="Times New Roman" w:cs="Times New Roman"/>
          <w:sz w:val="28"/>
          <w:szCs w:val="28"/>
          <w:lang w:eastAsia="ru-RU"/>
        </w:rPr>
      </w:pPr>
      <w:r w:rsidRPr="00F0062F">
        <w:rPr>
          <w:rFonts w:ascii="Times New Roman" w:eastAsia="Calibri" w:hAnsi="Times New Roman" w:cs="Times New Roman"/>
          <w:b/>
          <w:sz w:val="28"/>
          <w:szCs w:val="28"/>
          <w:lang w:eastAsia="ru-RU"/>
        </w:rPr>
        <w:t xml:space="preserve">12.2. </w:t>
      </w:r>
      <w:r w:rsidRPr="00F0062F">
        <w:rPr>
          <w:rFonts w:ascii="Times New Roman" w:eastAsia="Calibri" w:hAnsi="Times New Roman" w:cs="Times New Roman"/>
          <w:sz w:val="28"/>
          <w:szCs w:val="28"/>
          <w:lang w:eastAsia="ru-RU"/>
        </w:rPr>
        <w:t>А.С. Грибоедов. «Горе от ума». История создания, своеобразие и  сценическая судьба. Первые постановки комед</w:t>
      </w:r>
      <w:proofErr w:type="gramStart"/>
      <w:r w:rsidRPr="00F0062F">
        <w:rPr>
          <w:rFonts w:ascii="Times New Roman" w:eastAsia="Calibri" w:hAnsi="Times New Roman" w:cs="Times New Roman"/>
          <w:sz w:val="28"/>
          <w:szCs w:val="28"/>
          <w:lang w:eastAsia="ru-RU"/>
        </w:rPr>
        <w:t>ии и ее</w:t>
      </w:r>
      <w:proofErr w:type="gramEnd"/>
      <w:r w:rsidRPr="00F0062F">
        <w:rPr>
          <w:rFonts w:ascii="Times New Roman" w:eastAsia="Calibri" w:hAnsi="Times New Roman" w:cs="Times New Roman"/>
          <w:sz w:val="28"/>
          <w:szCs w:val="28"/>
          <w:lang w:eastAsia="ru-RU"/>
        </w:rPr>
        <w:t xml:space="preserve"> значение в истории театра.  </w:t>
      </w:r>
    </w:p>
    <w:p w:rsidR="00F0062F" w:rsidRPr="00F0062F" w:rsidRDefault="00F0062F" w:rsidP="00F0062F">
      <w:pPr>
        <w:spacing w:after="0" w:line="360" w:lineRule="auto"/>
        <w:ind w:firstLine="851"/>
        <w:jc w:val="both"/>
        <w:rPr>
          <w:rFonts w:ascii="Times New Roman" w:eastAsia="Calibri" w:hAnsi="Times New Roman" w:cs="Times New Roman"/>
          <w:sz w:val="28"/>
          <w:szCs w:val="28"/>
          <w:lang w:eastAsia="ru-RU"/>
        </w:rPr>
      </w:pPr>
      <w:r w:rsidRPr="00F0062F">
        <w:rPr>
          <w:rFonts w:ascii="Times New Roman" w:eastAsia="Calibri" w:hAnsi="Times New Roman" w:cs="Times New Roman"/>
          <w:b/>
          <w:sz w:val="28"/>
          <w:szCs w:val="28"/>
          <w:lang w:eastAsia="ru-RU"/>
        </w:rPr>
        <w:lastRenderedPageBreak/>
        <w:t xml:space="preserve">12.3. </w:t>
      </w:r>
      <w:r w:rsidRPr="00F0062F">
        <w:rPr>
          <w:rFonts w:ascii="Times New Roman" w:eastAsia="Calibri" w:hAnsi="Times New Roman" w:cs="Times New Roman"/>
          <w:sz w:val="28"/>
          <w:szCs w:val="28"/>
          <w:lang w:eastAsia="ru-RU"/>
        </w:rPr>
        <w:t xml:space="preserve">Русский музыкальный театр первой четверти </w:t>
      </w:r>
      <w:r w:rsidRPr="00F0062F">
        <w:rPr>
          <w:rFonts w:ascii="Times New Roman" w:eastAsia="Calibri" w:hAnsi="Times New Roman" w:cs="Times New Roman"/>
          <w:sz w:val="28"/>
          <w:szCs w:val="28"/>
          <w:lang w:val="en-US" w:eastAsia="ru-RU"/>
        </w:rPr>
        <w:t>XIX</w:t>
      </w:r>
      <w:r w:rsidRPr="00F0062F">
        <w:rPr>
          <w:rFonts w:ascii="Times New Roman" w:eastAsia="Calibri" w:hAnsi="Times New Roman" w:cs="Times New Roman"/>
          <w:sz w:val="28"/>
          <w:szCs w:val="28"/>
          <w:lang w:eastAsia="ru-RU"/>
        </w:rPr>
        <w:t xml:space="preserve"> века. Выдающиеся певцы и танцовщики. Деятельность К.А.Кавоса. Балеты Ш.Дидло. </w:t>
      </w:r>
    </w:p>
    <w:p w:rsidR="00F0062F" w:rsidRPr="00F0062F" w:rsidRDefault="00F0062F" w:rsidP="00F0062F">
      <w:pPr>
        <w:spacing w:after="0" w:line="360" w:lineRule="auto"/>
        <w:ind w:firstLine="851"/>
        <w:jc w:val="both"/>
        <w:rPr>
          <w:rFonts w:ascii="Times New Roman" w:eastAsia="Calibri" w:hAnsi="Times New Roman" w:cs="Times New Roman"/>
          <w:sz w:val="28"/>
          <w:szCs w:val="28"/>
          <w:lang w:eastAsia="ru-RU"/>
        </w:rPr>
      </w:pPr>
      <w:r w:rsidRPr="00F0062F">
        <w:rPr>
          <w:rFonts w:ascii="Times New Roman" w:eastAsia="Calibri" w:hAnsi="Times New Roman" w:cs="Times New Roman"/>
          <w:b/>
          <w:sz w:val="28"/>
          <w:szCs w:val="28"/>
          <w:lang w:eastAsia="ru-RU"/>
        </w:rPr>
        <w:t>12.4</w:t>
      </w:r>
      <w:r w:rsidRPr="00F0062F">
        <w:rPr>
          <w:rFonts w:ascii="Times New Roman" w:eastAsia="Calibri" w:hAnsi="Times New Roman" w:cs="Times New Roman"/>
          <w:sz w:val="28"/>
          <w:szCs w:val="28"/>
          <w:lang w:eastAsia="ru-RU"/>
        </w:rPr>
        <w:t>. Русский водевиль. Специфика жанра. Значение жанра водевиля для актерского искусства. Актеры водевиля. Творчество Н.О.Дюра, В.Н.Асенковой  и В.И.Живокини.</w:t>
      </w:r>
    </w:p>
    <w:p w:rsidR="00F0062F" w:rsidRPr="00F0062F" w:rsidRDefault="00F0062F" w:rsidP="00F0062F">
      <w:pPr>
        <w:spacing w:after="0" w:line="360" w:lineRule="auto"/>
        <w:ind w:firstLine="851"/>
        <w:jc w:val="both"/>
        <w:rPr>
          <w:rFonts w:ascii="Times New Roman" w:eastAsia="Calibri" w:hAnsi="Times New Roman" w:cs="Times New Roman"/>
          <w:sz w:val="28"/>
          <w:szCs w:val="28"/>
          <w:lang w:eastAsia="ru-RU"/>
        </w:rPr>
      </w:pPr>
      <w:r w:rsidRPr="00F0062F">
        <w:rPr>
          <w:rFonts w:ascii="Times New Roman" w:eastAsia="Calibri" w:hAnsi="Times New Roman" w:cs="Times New Roman"/>
          <w:b/>
          <w:sz w:val="28"/>
          <w:szCs w:val="28"/>
          <w:lang w:eastAsia="ru-RU"/>
        </w:rPr>
        <w:t>12.5</w:t>
      </w:r>
      <w:r w:rsidRPr="00F0062F">
        <w:rPr>
          <w:rFonts w:ascii="Times New Roman" w:eastAsia="Calibri" w:hAnsi="Times New Roman" w:cs="Times New Roman"/>
          <w:sz w:val="28"/>
          <w:szCs w:val="28"/>
          <w:lang w:eastAsia="ru-RU"/>
        </w:rPr>
        <w:t xml:space="preserve">. А.С.Пушкин и театр. Пушкин как теоретик театра и драмы. Драматургия А.С.Пушкина. «Борис Годунов» - народная русская историческая трагедия. «Маленькие трагедии» - новый жанр психологической драмы. </w:t>
      </w:r>
    </w:p>
    <w:p w:rsidR="00F0062F" w:rsidRPr="00F0062F" w:rsidRDefault="00F0062F" w:rsidP="00F0062F">
      <w:pPr>
        <w:spacing w:after="0" w:line="360" w:lineRule="auto"/>
        <w:ind w:firstLine="851"/>
        <w:jc w:val="both"/>
        <w:rPr>
          <w:rFonts w:ascii="Times New Roman" w:eastAsia="Calibri" w:hAnsi="Times New Roman" w:cs="Times New Roman"/>
          <w:sz w:val="28"/>
          <w:szCs w:val="28"/>
          <w:lang w:eastAsia="ru-RU"/>
        </w:rPr>
      </w:pPr>
      <w:r w:rsidRPr="00F0062F">
        <w:rPr>
          <w:rFonts w:ascii="Times New Roman" w:eastAsia="Calibri" w:hAnsi="Times New Roman" w:cs="Times New Roman"/>
          <w:b/>
          <w:sz w:val="28"/>
          <w:szCs w:val="28"/>
          <w:lang w:eastAsia="ru-RU"/>
        </w:rPr>
        <w:t>12.6</w:t>
      </w:r>
      <w:r w:rsidRPr="00F0062F">
        <w:rPr>
          <w:rFonts w:ascii="Times New Roman" w:eastAsia="Calibri" w:hAnsi="Times New Roman" w:cs="Times New Roman"/>
          <w:sz w:val="28"/>
          <w:szCs w:val="28"/>
          <w:lang w:eastAsia="ru-RU"/>
        </w:rPr>
        <w:t>. Н.В.Гоголь. Театральные взгляды Гоголя. Гоголь – драматург.  «Ревизор».  «Женитьба». Традиции гоголевской сатиры в русском театре.</w:t>
      </w:r>
    </w:p>
    <w:p w:rsidR="00F0062F" w:rsidRPr="00F0062F" w:rsidRDefault="00F0062F" w:rsidP="00F0062F">
      <w:pPr>
        <w:spacing w:after="0" w:line="360" w:lineRule="auto"/>
        <w:ind w:firstLine="851"/>
        <w:jc w:val="both"/>
        <w:rPr>
          <w:rFonts w:ascii="Times New Roman" w:eastAsia="Calibri" w:hAnsi="Times New Roman" w:cs="Times New Roman"/>
          <w:sz w:val="28"/>
          <w:szCs w:val="28"/>
          <w:lang w:eastAsia="ru-RU"/>
        </w:rPr>
      </w:pPr>
      <w:r w:rsidRPr="00F0062F">
        <w:rPr>
          <w:rFonts w:ascii="Times New Roman" w:eastAsia="Calibri" w:hAnsi="Times New Roman" w:cs="Times New Roman"/>
          <w:b/>
          <w:sz w:val="28"/>
          <w:szCs w:val="28"/>
          <w:lang w:eastAsia="ru-RU"/>
        </w:rPr>
        <w:t xml:space="preserve">12.7. </w:t>
      </w:r>
      <w:r w:rsidRPr="00F0062F">
        <w:rPr>
          <w:rFonts w:ascii="Times New Roman" w:eastAsia="Calibri" w:hAnsi="Times New Roman" w:cs="Times New Roman"/>
          <w:sz w:val="28"/>
          <w:szCs w:val="28"/>
          <w:lang w:eastAsia="ru-RU"/>
        </w:rPr>
        <w:t>М.Ю.Лермонтов. Романтизм в драматургии. «Маскарад». И.С.Тургенев. Глубина психологических переживаний в пьесах «</w:t>
      </w:r>
      <w:proofErr w:type="gramStart"/>
      <w:r w:rsidRPr="00F0062F">
        <w:rPr>
          <w:rFonts w:ascii="Times New Roman" w:eastAsia="Calibri" w:hAnsi="Times New Roman" w:cs="Times New Roman"/>
          <w:sz w:val="28"/>
          <w:szCs w:val="28"/>
          <w:lang w:eastAsia="ru-RU"/>
        </w:rPr>
        <w:t>Нахлебник</w:t>
      </w:r>
      <w:proofErr w:type="gramEnd"/>
      <w:r w:rsidRPr="00F0062F">
        <w:rPr>
          <w:rFonts w:ascii="Times New Roman" w:eastAsia="Calibri" w:hAnsi="Times New Roman" w:cs="Times New Roman"/>
          <w:sz w:val="28"/>
          <w:szCs w:val="28"/>
          <w:lang w:eastAsia="ru-RU"/>
        </w:rPr>
        <w:t>», «Холостяк», «Месяц в деревне».</w:t>
      </w:r>
    </w:p>
    <w:p w:rsidR="00F0062F" w:rsidRPr="00F0062F" w:rsidRDefault="00F0062F" w:rsidP="00F0062F">
      <w:pPr>
        <w:spacing w:after="0" w:line="360" w:lineRule="auto"/>
        <w:ind w:firstLine="851"/>
        <w:jc w:val="both"/>
        <w:rPr>
          <w:rFonts w:ascii="Times New Roman" w:eastAsia="Calibri" w:hAnsi="Times New Roman" w:cs="Times New Roman"/>
          <w:sz w:val="28"/>
          <w:szCs w:val="28"/>
          <w:lang w:eastAsia="ru-RU"/>
        </w:rPr>
      </w:pPr>
      <w:r w:rsidRPr="00F0062F">
        <w:rPr>
          <w:rFonts w:ascii="Times New Roman" w:eastAsia="Calibri" w:hAnsi="Times New Roman" w:cs="Times New Roman"/>
          <w:b/>
          <w:sz w:val="28"/>
          <w:szCs w:val="28"/>
          <w:lang w:eastAsia="ru-RU"/>
        </w:rPr>
        <w:t>12.8</w:t>
      </w:r>
      <w:r w:rsidRPr="00F0062F">
        <w:rPr>
          <w:rFonts w:ascii="Times New Roman" w:eastAsia="Calibri" w:hAnsi="Times New Roman" w:cs="Times New Roman"/>
          <w:sz w:val="28"/>
          <w:szCs w:val="28"/>
          <w:lang w:eastAsia="ru-RU"/>
        </w:rPr>
        <w:t>. Актер - главная фигура театра</w:t>
      </w:r>
      <w:r w:rsidRPr="00F0062F">
        <w:rPr>
          <w:rFonts w:ascii="Times New Roman" w:eastAsia="Calibri" w:hAnsi="Times New Roman" w:cs="Times New Roman"/>
          <w:b/>
          <w:sz w:val="28"/>
          <w:szCs w:val="28"/>
          <w:lang w:eastAsia="ru-RU"/>
        </w:rPr>
        <w:t xml:space="preserve"> </w:t>
      </w:r>
      <w:r w:rsidRPr="00F0062F">
        <w:rPr>
          <w:rFonts w:ascii="Times New Roman" w:eastAsia="Calibri" w:hAnsi="Times New Roman" w:cs="Times New Roman"/>
          <w:sz w:val="28"/>
          <w:szCs w:val="28"/>
          <w:lang w:val="en-US" w:eastAsia="ru-RU"/>
        </w:rPr>
        <w:t>XIX</w:t>
      </w:r>
      <w:r w:rsidRPr="00F0062F">
        <w:rPr>
          <w:rFonts w:ascii="Times New Roman" w:eastAsia="Calibri" w:hAnsi="Times New Roman" w:cs="Times New Roman"/>
          <w:sz w:val="28"/>
          <w:szCs w:val="28"/>
          <w:lang w:eastAsia="ru-RU"/>
        </w:rPr>
        <w:t xml:space="preserve"> в</w:t>
      </w:r>
      <w:r w:rsidRPr="00F0062F">
        <w:rPr>
          <w:rFonts w:ascii="Times New Roman" w:eastAsia="Calibri" w:hAnsi="Times New Roman" w:cs="Times New Roman"/>
          <w:b/>
          <w:sz w:val="28"/>
          <w:szCs w:val="28"/>
          <w:lang w:eastAsia="ru-RU"/>
        </w:rPr>
        <w:t>.</w:t>
      </w:r>
      <w:r w:rsidRPr="00F0062F">
        <w:rPr>
          <w:rFonts w:ascii="Times New Roman" w:eastAsia="Calibri" w:hAnsi="Times New Roman" w:cs="Times New Roman"/>
          <w:sz w:val="28"/>
          <w:szCs w:val="28"/>
          <w:lang w:eastAsia="ru-RU"/>
        </w:rPr>
        <w:t xml:space="preserve"> Основные направления в актерском искусстве </w:t>
      </w:r>
      <w:r w:rsidRPr="00F0062F">
        <w:rPr>
          <w:rFonts w:ascii="Times New Roman" w:eastAsia="Calibri" w:hAnsi="Times New Roman" w:cs="Times New Roman"/>
          <w:sz w:val="28"/>
          <w:szCs w:val="28"/>
          <w:lang w:val="en-US" w:eastAsia="ru-RU"/>
        </w:rPr>
        <w:t>XIX</w:t>
      </w:r>
      <w:r w:rsidRPr="00F0062F">
        <w:rPr>
          <w:rFonts w:ascii="Times New Roman" w:eastAsia="Calibri" w:hAnsi="Times New Roman" w:cs="Times New Roman"/>
          <w:sz w:val="28"/>
          <w:szCs w:val="28"/>
          <w:lang w:eastAsia="ru-RU"/>
        </w:rPr>
        <w:t xml:space="preserve"> в. Творчество великих русских актеров П.С.Мочалова, В.А.Каратыгина,  М.С.Щепкина.</w:t>
      </w:r>
    </w:p>
    <w:p w:rsidR="00F0062F" w:rsidRPr="00F0062F" w:rsidRDefault="00F0062F" w:rsidP="00F0062F">
      <w:pPr>
        <w:spacing w:after="0" w:line="360" w:lineRule="auto"/>
        <w:ind w:firstLine="851"/>
        <w:jc w:val="both"/>
        <w:rPr>
          <w:rFonts w:ascii="Times New Roman" w:eastAsia="Calibri" w:hAnsi="Times New Roman" w:cs="Times New Roman"/>
          <w:sz w:val="28"/>
          <w:szCs w:val="28"/>
          <w:lang w:eastAsia="ru-RU"/>
        </w:rPr>
      </w:pPr>
      <w:r w:rsidRPr="00F0062F">
        <w:rPr>
          <w:rFonts w:ascii="Times New Roman" w:eastAsia="Calibri" w:hAnsi="Times New Roman" w:cs="Times New Roman"/>
          <w:b/>
          <w:sz w:val="28"/>
          <w:szCs w:val="28"/>
          <w:lang w:eastAsia="ru-RU"/>
        </w:rPr>
        <w:t>12.9</w:t>
      </w:r>
      <w:r w:rsidRPr="00F0062F">
        <w:rPr>
          <w:rFonts w:ascii="Calibri" w:eastAsia="Calibri" w:hAnsi="Calibri" w:cs="Times New Roman"/>
          <w:sz w:val="28"/>
          <w:szCs w:val="28"/>
          <w:lang w:eastAsia="ru-RU"/>
        </w:rPr>
        <w:t xml:space="preserve">. </w:t>
      </w:r>
      <w:r w:rsidRPr="00F0062F">
        <w:rPr>
          <w:rFonts w:ascii="Times New Roman" w:eastAsia="Calibri" w:hAnsi="Times New Roman" w:cs="Times New Roman"/>
          <w:sz w:val="28"/>
          <w:szCs w:val="28"/>
          <w:lang w:eastAsia="ru-RU"/>
        </w:rPr>
        <w:t xml:space="preserve">Музыкальный театр в России во второй четверти </w:t>
      </w:r>
      <w:r w:rsidRPr="00F0062F">
        <w:rPr>
          <w:rFonts w:ascii="Times New Roman" w:eastAsia="Calibri" w:hAnsi="Times New Roman" w:cs="Times New Roman"/>
          <w:sz w:val="28"/>
          <w:szCs w:val="28"/>
          <w:lang w:val="en-US" w:eastAsia="ru-RU"/>
        </w:rPr>
        <w:t>XIX</w:t>
      </w:r>
      <w:r w:rsidRPr="00F0062F">
        <w:rPr>
          <w:rFonts w:ascii="Times New Roman" w:eastAsia="Calibri" w:hAnsi="Times New Roman" w:cs="Times New Roman"/>
          <w:sz w:val="28"/>
          <w:szCs w:val="28"/>
          <w:lang w:eastAsia="ru-RU"/>
        </w:rPr>
        <w:t xml:space="preserve"> века. М.И. Глинка и создание русской национальной оперы.</w:t>
      </w:r>
    </w:p>
    <w:p w:rsidR="00F0062F" w:rsidRPr="00F0062F" w:rsidRDefault="00F0062F" w:rsidP="00F0062F">
      <w:pPr>
        <w:spacing w:after="0" w:line="360" w:lineRule="auto"/>
        <w:rPr>
          <w:rFonts w:ascii="Times New Roman" w:eastAsia="Calibri" w:hAnsi="Times New Roman" w:cs="Times New Roman"/>
          <w:b/>
          <w:sz w:val="28"/>
          <w:szCs w:val="28"/>
          <w:lang w:eastAsia="ru-RU"/>
        </w:rPr>
      </w:pPr>
      <w:r w:rsidRPr="00F0062F">
        <w:rPr>
          <w:rFonts w:ascii="Times New Roman" w:eastAsia="Calibri" w:hAnsi="Times New Roman" w:cs="Times New Roman"/>
          <w:b/>
          <w:sz w:val="28"/>
          <w:szCs w:val="28"/>
          <w:lang w:eastAsia="ru-RU"/>
        </w:rPr>
        <w:t xml:space="preserve">Тема 13. Русский театр второй половины </w:t>
      </w:r>
      <w:r w:rsidRPr="00F0062F">
        <w:rPr>
          <w:rFonts w:ascii="Times New Roman" w:eastAsia="Calibri" w:hAnsi="Times New Roman" w:cs="Times New Roman"/>
          <w:b/>
          <w:sz w:val="28"/>
          <w:szCs w:val="28"/>
          <w:lang w:val="en-US" w:eastAsia="ru-RU"/>
        </w:rPr>
        <w:t>XIX</w:t>
      </w:r>
      <w:r w:rsidRPr="00F0062F">
        <w:rPr>
          <w:rFonts w:ascii="Times New Roman" w:eastAsia="Calibri" w:hAnsi="Times New Roman" w:cs="Times New Roman"/>
          <w:b/>
          <w:sz w:val="28"/>
          <w:szCs w:val="28"/>
          <w:lang w:eastAsia="ru-RU"/>
        </w:rPr>
        <w:t xml:space="preserve"> в.</w:t>
      </w:r>
    </w:p>
    <w:p w:rsidR="00F0062F" w:rsidRPr="00F0062F" w:rsidRDefault="00F0062F" w:rsidP="00F0062F">
      <w:pPr>
        <w:spacing w:after="0" w:line="360" w:lineRule="auto"/>
        <w:ind w:firstLine="851"/>
        <w:jc w:val="both"/>
        <w:rPr>
          <w:rFonts w:ascii="Times New Roman" w:eastAsia="Calibri" w:hAnsi="Times New Roman" w:cs="Times New Roman"/>
          <w:sz w:val="28"/>
          <w:szCs w:val="28"/>
          <w:lang w:eastAsia="ru-RU"/>
        </w:rPr>
      </w:pPr>
      <w:r w:rsidRPr="00F0062F">
        <w:rPr>
          <w:rFonts w:ascii="Times New Roman" w:eastAsia="Calibri" w:hAnsi="Times New Roman" w:cs="Times New Roman"/>
          <w:b/>
          <w:sz w:val="28"/>
          <w:szCs w:val="28"/>
          <w:lang w:eastAsia="ru-RU"/>
        </w:rPr>
        <w:t>13.1</w:t>
      </w:r>
      <w:r w:rsidRPr="00F0062F">
        <w:rPr>
          <w:rFonts w:ascii="Times New Roman" w:eastAsia="Calibri" w:hAnsi="Times New Roman" w:cs="Times New Roman"/>
          <w:sz w:val="28"/>
          <w:szCs w:val="28"/>
          <w:lang w:eastAsia="ru-RU"/>
        </w:rPr>
        <w:t xml:space="preserve">. Создание русского национального репертуара. Роль А.Н.Островского в развитии жанров русской сцены. Сатирические комедии, драмы, сцены, бытовые, исторические пьесы. Сценическая судьба пьес А.Н.Островского.   </w:t>
      </w:r>
    </w:p>
    <w:p w:rsidR="00F0062F" w:rsidRPr="00F0062F" w:rsidRDefault="00F0062F" w:rsidP="00F0062F">
      <w:pPr>
        <w:spacing w:after="0" w:line="360" w:lineRule="auto"/>
        <w:ind w:firstLine="851"/>
        <w:jc w:val="both"/>
        <w:rPr>
          <w:rFonts w:ascii="Times New Roman" w:eastAsia="Calibri" w:hAnsi="Times New Roman" w:cs="Times New Roman"/>
          <w:sz w:val="28"/>
          <w:szCs w:val="28"/>
          <w:lang w:eastAsia="ru-RU"/>
        </w:rPr>
      </w:pPr>
      <w:r w:rsidRPr="00F0062F">
        <w:rPr>
          <w:rFonts w:ascii="Times New Roman" w:eastAsia="Calibri" w:hAnsi="Times New Roman" w:cs="Times New Roman"/>
          <w:b/>
          <w:sz w:val="28"/>
          <w:szCs w:val="28"/>
          <w:lang w:eastAsia="ru-RU"/>
        </w:rPr>
        <w:t>13.2</w:t>
      </w:r>
      <w:r w:rsidRPr="00F0062F">
        <w:rPr>
          <w:rFonts w:ascii="Times New Roman" w:eastAsia="Calibri" w:hAnsi="Times New Roman" w:cs="Times New Roman"/>
          <w:sz w:val="28"/>
          <w:szCs w:val="28"/>
          <w:lang w:eastAsia="ru-RU"/>
        </w:rPr>
        <w:t>. Драматургия А.К.Толстого, А.В.Сухово-Кобылина, М.Е.Салтыкова-Щедрина, Л.Н.Толстого.</w:t>
      </w:r>
    </w:p>
    <w:p w:rsidR="00F0062F" w:rsidRPr="00F0062F" w:rsidRDefault="00F0062F" w:rsidP="00F0062F">
      <w:pPr>
        <w:spacing w:after="0" w:line="360" w:lineRule="auto"/>
        <w:ind w:firstLine="851"/>
        <w:jc w:val="both"/>
        <w:rPr>
          <w:rFonts w:ascii="Times New Roman" w:eastAsia="Calibri" w:hAnsi="Times New Roman" w:cs="Times New Roman"/>
          <w:sz w:val="28"/>
          <w:szCs w:val="28"/>
          <w:lang w:eastAsia="ru-RU"/>
        </w:rPr>
      </w:pPr>
      <w:r w:rsidRPr="00F0062F">
        <w:rPr>
          <w:rFonts w:ascii="Times New Roman" w:eastAsia="Calibri" w:hAnsi="Times New Roman" w:cs="Times New Roman"/>
          <w:b/>
          <w:sz w:val="28"/>
          <w:szCs w:val="28"/>
          <w:lang w:eastAsia="ru-RU"/>
        </w:rPr>
        <w:lastRenderedPageBreak/>
        <w:t>13.3</w:t>
      </w:r>
      <w:r w:rsidRPr="00F0062F">
        <w:rPr>
          <w:rFonts w:ascii="Times New Roman" w:eastAsia="Calibri" w:hAnsi="Times New Roman" w:cs="Times New Roman"/>
          <w:sz w:val="28"/>
          <w:szCs w:val="28"/>
          <w:lang w:eastAsia="ru-RU"/>
        </w:rPr>
        <w:t xml:space="preserve">. Малый театр. Выдающиеся актеры Малого театра второй половины </w:t>
      </w:r>
      <w:r w:rsidRPr="00F0062F">
        <w:rPr>
          <w:rFonts w:ascii="Times New Roman" w:eastAsia="Calibri" w:hAnsi="Times New Roman" w:cs="Times New Roman"/>
          <w:sz w:val="28"/>
          <w:szCs w:val="28"/>
          <w:lang w:val="en-US" w:eastAsia="ru-RU"/>
        </w:rPr>
        <w:t>XIX</w:t>
      </w:r>
      <w:r w:rsidRPr="00F0062F">
        <w:rPr>
          <w:rFonts w:ascii="Times New Roman" w:eastAsia="Calibri" w:hAnsi="Times New Roman" w:cs="Times New Roman"/>
          <w:sz w:val="28"/>
          <w:szCs w:val="28"/>
          <w:lang w:eastAsia="ru-RU"/>
        </w:rPr>
        <w:t xml:space="preserve"> в</w:t>
      </w:r>
      <w:r w:rsidRPr="00F0062F">
        <w:rPr>
          <w:rFonts w:ascii="Times New Roman" w:eastAsia="Calibri" w:hAnsi="Times New Roman" w:cs="Times New Roman"/>
          <w:b/>
          <w:sz w:val="28"/>
          <w:szCs w:val="28"/>
          <w:lang w:eastAsia="ru-RU"/>
        </w:rPr>
        <w:t>.</w:t>
      </w:r>
      <w:r w:rsidRPr="00F0062F">
        <w:rPr>
          <w:rFonts w:ascii="Times New Roman" w:eastAsia="Calibri" w:hAnsi="Times New Roman" w:cs="Times New Roman"/>
          <w:sz w:val="28"/>
          <w:szCs w:val="28"/>
          <w:lang w:eastAsia="ru-RU"/>
        </w:rPr>
        <w:t xml:space="preserve"> П.М.Садовский, Л.П.Никулина-Косицкая и другие. Театральная деятельность П.</w:t>
      </w:r>
      <w:proofErr w:type="gramStart"/>
      <w:r w:rsidRPr="00F0062F">
        <w:rPr>
          <w:rFonts w:ascii="Times New Roman" w:eastAsia="Calibri" w:hAnsi="Times New Roman" w:cs="Times New Roman"/>
          <w:sz w:val="28"/>
          <w:szCs w:val="28"/>
          <w:lang w:eastAsia="ru-RU"/>
        </w:rPr>
        <w:t>Ленского</w:t>
      </w:r>
      <w:proofErr w:type="gramEnd"/>
      <w:r w:rsidRPr="00F0062F">
        <w:rPr>
          <w:rFonts w:ascii="Times New Roman" w:eastAsia="Calibri" w:hAnsi="Times New Roman" w:cs="Times New Roman"/>
          <w:sz w:val="28"/>
          <w:szCs w:val="28"/>
          <w:lang w:eastAsia="ru-RU"/>
        </w:rPr>
        <w:t>.</w:t>
      </w:r>
    </w:p>
    <w:p w:rsidR="00F0062F" w:rsidRPr="00F0062F" w:rsidRDefault="00F0062F" w:rsidP="00F0062F">
      <w:pPr>
        <w:spacing w:after="0" w:line="360" w:lineRule="auto"/>
        <w:ind w:firstLine="851"/>
        <w:jc w:val="both"/>
        <w:rPr>
          <w:rFonts w:ascii="Times New Roman" w:eastAsia="Calibri" w:hAnsi="Times New Roman" w:cs="Times New Roman"/>
          <w:sz w:val="28"/>
          <w:szCs w:val="28"/>
          <w:lang w:eastAsia="ru-RU"/>
        </w:rPr>
      </w:pPr>
      <w:r w:rsidRPr="00F0062F">
        <w:rPr>
          <w:rFonts w:ascii="Times New Roman" w:eastAsia="Calibri" w:hAnsi="Times New Roman" w:cs="Times New Roman"/>
          <w:b/>
          <w:sz w:val="28"/>
          <w:szCs w:val="28"/>
          <w:lang w:eastAsia="ru-RU"/>
        </w:rPr>
        <w:t>13.4</w:t>
      </w:r>
      <w:r w:rsidRPr="00F0062F">
        <w:rPr>
          <w:rFonts w:ascii="Times New Roman" w:eastAsia="Calibri" w:hAnsi="Times New Roman" w:cs="Times New Roman"/>
          <w:sz w:val="28"/>
          <w:szCs w:val="28"/>
          <w:lang w:eastAsia="ru-RU"/>
        </w:rPr>
        <w:t>.  Александринский театр. Выдающиеся актеры Александринского театра</w:t>
      </w:r>
      <w:r w:rsidRPr="00F0062F">
        <w:rPr>
          <w:rFonts w:ascii="Times New Roman" w:eastAsia="Calibri" w:hAnsi="Times New Roman" w:cs="Times New Roman"/>
          <w:b/>
          <w:sz w:val="28"/>
          <w:szCs w:val="28"/>
          <w:lang w:eastAsia="ru-RU"/>
        </w:rPr>
        <w:t xml:space="preserve"> </w:t>
      </w:r>
      <w:r w:rsidRPr="00F0062F">
        <w:rPr>
          <w:rFonts w:ascii="Times New Roman" w:eastAsia="Calibri" w:hAnsi="Times New Roman" w:cs="Times New Roman"/>
          <w:sz w:val="28"/>
          <w:szCs w:val="28"/>
          <w:lang w:eastAsia="ru-RU"/>
        </w:rPr>
        <w:t xml:space="preserve">второй половины </w:t>
      </w:r>
      <w:r w:rsidRPr="00F0062F">
        <w:rPr>
          <w:rFonts w:ascii="Times New Roman" w:eastAsia="Calibri" w:hAnsi="Times New Roman" w:cs="Times New Roman"/>
          <w:sz w:val="28"/>
          <w:szCs w:val="28"/>
          <w:lang w:val="en-US" w:eastAsia="ru-RU"/>
        </w:rPr>
        <w:t>XIX</w:t>
      </w:r>
      <w:r w:rsidRPr="00F0062F">
        <w:rPr>
          <w:rFonts w:ascii="Times New Roman" w:eastAsia="Calibri" w:hAnsi="Times New Roman" w:cs="Times New Roman"/>
          <w:sz w:val="28"/>
          <w:szCs w:val="28"/>
          <w:lang w:eastAsia="ru-RU"/>
        </w:rPr>
        <w:t xml:space="preserve"> в. А.ЕМартынов, В.В.Самойлов и другие.</w:t>
      </w:r>
    </w:p>
    <w:p w:rsidR="00F0062F" w:rsidRPr="00F0062F" w:rsidRDefault="00F0062F" w:rsidP="00F0062F">
      <w:pPr>
        <w:spacing w:after="0" w:line="360" w:lineRule="auto"/>
        <w:ind w:firstLine="851"/>
        <w:jc w:val="both"/>
        <w:rPr>
          <w:rFonts w:ascii="Times New Roman" w:eastAsia="Calibri" w:hAnsi="Times New Roman" w:cs="Times New Roman"/>
          <w:sz w:val="24"/>
          <w:szCs w:val="28"/>
          <w:lang w:eastAsia="ru-RU"/>
        </w:rPr>
      </w:pPr>
      <w:r w:rsidRPr="00F0062F">
        <w:rPr>
          <w:rFonts w:ascii="Times New Roman" w:eastAsia="Calibri" w:hAnsi="Times New Roman" w:cs="Times New Roman"/>
          <w:b/>
          <w:sz w:val="28"/>
          <w:szCs w:val="28"/>
          <w:lang w:eastAsia="ru-RU"/>
        </w:rPr>
        <w:t xml:space="preserve">13.5. </w:t>
      </w:r>
      <w:r w:rsidRPr="00F0062F">
        <w:rPr>
          <w:rFonts w:ascii="Times New Roman" w:eastAsia="Calibri" w:hAnsi="Times New Roman" w:cs="Times New Roman"/>
          <w:sz w:val="28"/>
          <w:szCs w:val="28"/>
          <w:lang w:eastAsia="ru-RU"/>
        </w:rPr>
        <w:t xml:space="preserve">Русский музыкальный театр второй половины </w:t>
      </w:r>
      <w:r w:rsidRPr="00F0062F">
        <w:rPr>
          <w:rFonts w:ascii="Times New Roman" w:eastAsia="Calibri" w:hAnsi="Times New Roman" w:cs="Times New Roman"/>
          <w:sz w:val="28"/>
          <w:szCs w:val="28"/>
          <w:lang w:val="en-US" w:eastAsia="ru-RU"/>
        </w:rPr>
        <w:t>XIX</w:t>
      </w:r>
      <w:r w:rsidRPr="00F0062F">
        <w:rPr>
          <w:rFonts w:ascii="Times New Roman" w:eastAsia="Calibri" w:hAnsi="Times New Roman" w:cs="Times New Roman"/>
          <w:sz w:val="28"/>
          <w:szCs w:val="28"/>
          <w:lang w:eastAsia="ru-RU"/>
        </w:rPr>
        <w:t xml:space="preserve"> века. Оперный и балетный спектакль. Деятельность частных оперных театров С.И.Мамонтова и С.И.Зимина. Становление оперной режиссуры.</w:t>
      </w:r>
    </w:p>
    <w:p w:rsidR="00F0062F" w:rsidRPr="00F0062F" w:rsidRDefault="00F0062F" w:rsidP="00F0062F">
      <w:pPr>
        <w:spacing w:after="0" w:line="360" w:lineRule="auto"/>
        <w:jc w:val="both"/>
        <w:rPr>
          <w:rFonts w:ascii="Times New Roman" w:eastAsia="Calibri" w:hAnsi="Times New Roman" w:cs="Times New Roman"/>
          <w:b/>
          <w:sz w:val="28"/>
          <w:szCs w:val="28"/>
          <w:lang w:eastAsia="ru-RU"/>
        </w:rPr>
      </w:pPr>
      <w:r w:rsidRPr="00F0062F">
        <w:rPr>
          <w:rFonts w:ascii="Times New Roman" w:eastAsia="Calibri" w:hAnsi="Times New Roman" w:cs="Times New Roman"/>
          <w:b/>
          <w:sz w:val="28"/>
          <w:szCs w:val="28"/>
          <w:lang w:eastAsia="ru-RU"/>
        </w:rPr>
        <w:t xml:space="preserve">Тема 14. Русский театр конца </w:t>
      </w:r>
      <w:r w:rsidRPr="00F0062F">
        <w:rPr>
          <w:rFonts w:ascii="Times New Roman" w:eastAsia="Calibri" w:hAnsi="Times New Roman" w:cs="Times New Roman"/>
          <w:b/>
          <w:sz w:val="28"/>
          <w:szCs w:val="28"/>
          <w:lang w:val="en-US" w:eastAsia="ru-RU"/>
        </w:rPr>
        <w:t>XIX</w:t>
      </w:r>
      <w:r w:rsidRPr="00F0062F">
        <w:rPr>
          <w:rFonts w:ascii="Times New Roman" w:eastAsia="Calibri" w:hAnsi="Times New Roman" w:cs="Times New Roman"/>
          <w:b/>
          <w:sz w:val="28"/>
          <w:szCs w:val="28"/>
          <w:lang w:eastAsia="ru-RU"/>
        </w:rPr>
        <w:t xml:space="preserve"> – начала </w:t>
      </w:r>
      <w:r w:rsidRPr="00F0062F">
        <w:rPr>
          <w:rFonts w:ascii="Times New Roman" w:eastAsia="Calibri" w:hAnsi="Times New Roman" w:cs="Times New Roman"/>
          <w:b/>
          <w:sz w:val="28"/>
          <w:szCs w:val="28"/>
          <w:lang w:val="en-US" w:eastAsia="ru-RU"/>
        </w:rPr>
        <w:t>XX</w:t>
      </w:r>
      <w:r w:rsidRPr="00F0062F">
        <w:rPr>
          <w:rFonts w:ascii="Times New Roman" w:eastAsia="Calibri" w:hAnsi="Times New Roman" w:cs="Times New Roman"/>
          <w:b/>
          <w:sz w:val="28"/>
          <w:szCs w:val="28"/>
          <w:lang w:eastAsia="ru-RU"/>
        </w:rPr>
        <w:t xml:space="preserve"> вв.</w:t>
      </w:r>
    </w:p>
    <w:p w:rsidR="00F0062F" w:rsidRPr="00F0062F" w:rsidRDefault="00F0062F" w:rsidP="00F0062F">
      <w:pPr>
        <w:spacing w:after="0" w:line="360" w:lineRule="auto"/>
        <w:ind w:firstLine="851"/>
        <w:jc w:val="both"/>
        <w:rPr>
          <w:rFonts w:ascii="Times New Roman" w:eastAsia="Calibri" w:hAnsi="Times New Roman" w:cs="Times New Roman"/>
          <w:sz w:val="28"/>
          <w:szCs w:val="28"/>
          <w:lang w:eastAsia="ru-RU"/>
        </w:rPr>
      </w:pPr>
      <w:r w:rsidRPr="00F0062F">
        <w:rPr>
          <w:rFonts w:ascii="Times New Roman" w:eastAsia="Calibri" w:hAnsi="Times New Roman" w:cs="Times New Roman"/>
          <w:b/>
          <w:sz w:val="28"/>
          <w:szCs w:val="28"/>
          <w:lang w:eastAsia="ru-RU"/>
        </w:rPr>
        <w:t xml:space="preserve">14.1. </w:t>
      </w:r>
      <w:r w:rsidRPr="00F0062F">
        <w:rPr>
          <w:rFonts w:ascii="Times New Roman" w:eastAsia="Calibri" w:hAnsi="Times New Roman" w:cs="Times New Roman"/>
          <w:sz w:val="28"/>
          <w:szCs w:val="28"/>
          <w:lang w:eastAsia="ru-RU"/>
        </w:rPr>
        <w:t>Творчество А.П.Чехова – новый этап в развитии театрального искусства. Драматургия А.М.Горького. Символизм в театре. Драматургия Л.Андреева, А.Блока.</w:t>
      </w:r>
    </w:p>
    <w:p w:rsidR="00F0062F" w:rsidRPr="00F0062F" w:rsidRDefault="00F0062F" w:rsidP="00F0062F">
      <w:pPr>
        <w:spacing w:after="0" w:line="360" w:lineRule="auto"/>
        <w:ind w:firstLine="851"/>
        <w:jc w:val="both"/>
        <w:rPr>
          <w:rFonts w:ascii="Times New Roman" w:eastAsia="Calibri" w:hAnsi="Times New Roman" w:cs="Times New Roman"/>
          <w:sz w:val="28"/>
          <w:szCs w:val="28"/>
          <w:lang w:eastAsia="ru-RU"/>
        </w:rPr>
      </w:pPr>
      <w:r w:rsidRPr="00F0062F">
        <w:rPr>
          <w:rFonts w:ascii="Times New Roman" w:eastAsia="Calibri" w:hAnsi="Times New Roman" w:cs="Times New Roman"/>
          <w:b/>
          <w:sz w:val="28"/>
          <w:szCs w:val="28"/>
          <w:lang w:eastAsia="ru-RU"/>
        </w:rPr>
        <w:t>14.2.</w:t>
      </w:r>
      <w:r w:rsidRPr="00F0062F">
        <w:rPr>
          <w:rFonts w:ascii="Times New Roman" w:eastAsia="Calibri" w:hAnsi="Times New Roman" w:cs="Times New Roman"/>
          <w:sz w:val="28"/>
          <w:szCs w:val="28"/>
          <w:lang w:eastAsia="ru-RU"/>
        </w:rPr>
        <w:t xml:space="preserve"> Великая русская актриса М.Н.Ермолова. Актерское искусство Малого и Александринского театров: А.П.Ленский, А.И.Южин-Сумбатов, М.П.Садовский, О.О.Садовская, М.Г.Савина, В.Н.Давыдов, К.А.Варламов,  П.Стрепетова.</w:t>
      </w:r>
    </w:p>
    <w:p w:rsidR="00F0062F" w:rsidRPr="00F0062F" w:rsidRDefault="00F0062F" w:rsidP="00F0062F">
      <w:pPr>
        <w:spacing w:after="0" w:line="360" w:lineRule="auto"/>
        <w:ind w:firstLine="851"/>
        <w:jc w:val="both"/>
        <w:rPr>
          <w:rFonts w:ascii="Times New Roman" w:eastAsia="Calibri" w:hAnsi="Times New Roman" w:cs="Times New Roman"/>
          <w:sz w:val="28"/>
          <w:szCs w:val="28"/>
          <w:lang w:eastAsia="ru-RU"/>
        </w:rPr>
      </w:pPr>
      <w:r w:rsidRPr="00F0062F">
        <w:rPr>
          <w:rFonts w:ascii="Times New Roman" w:eastAsia="Calibri" w:hAnsi="Times New Roman" w:cs="Times New Roman"/>
          <w:b/>
          <w:sz w:val="28"/>
          <w:szCs w:val="28"/>
          <w:lang w:eastAsia="ru-RU"/>
        </w:rPr>
        <w:t>14.3</w:t>
      </w:r>
      <w:r w:rsidRPr="00F0062F">
        <w:rPr>
          <w:rFonts w:ascii="Times New Roman" w:eastAsia="Calibri" w:hAnsi="Times New Roman" w:cs="Times New Roman"/>
          <w:sz w:val="28"/>
          <w:szCs w:val="28"/>
          <w:lang w:eastAsia="ru-RU"/>
        </w:rPr>
        <w:t>. К.С.Станиславский – крупнейший театральный деятель нового времени.</w:t>
      </w:r>
    </w:p>
    <w:p w:rsidR="00F0062F" w:rsidRPr="00F0062F" w:rsidRDefault="00F0062F" w:rsidP="00F0062F">
      <w:pPr>
        <w:spacing w:after="0" w:line="360" w:lineRule="auto"/>
        <w:ind w:firstLine="851"/>
        <w:jc w:val="both"/>
        <w:rPr>
          <w:rFonts w:ascii="Times New Roman" w:eastAsia="Calibri" w:hAnsi="Times New Roman" w:cs="Times New Roman"/>
          <w:sz w:val="28"/>
          <w:szCs w:val="28"/>
          <w:lang w:eastAsia="ru-RU"/>
        </w:rPr>
      </w:pPr>
      <w:r w:rsidRPr="00F0062F">
        <w:rPr>
          <w:rFonts w:ascii="Times New Roman" w:eastAsia="Calibri" w:hAnsi="Times New Roman" w:cs="Times New Roman"/>
          <w:b/>
          <w:sz w:val="28"/>
          <w:szCs w:val="28"/>
          <w:lang w:eastAsia="ru-RU"/>
        </w:rPr>
        <w:t>14.4</w:t>
      </w:r>
      <w:r w:rsidRPr="00F0062F">
        <w:rPr>
          <w:rFonts w:ascii="Times New Roman" w:eastAsia="Calibri" w:hAnsi="Times New Roman" w:cs="Times New Roman"/>
          <w:sz w:val="28"/>
          <w:szCs w:val="28"/>
          <w:lang w:eastAsia="ru-RU"/>
        </w:rPr>
        <w:t>. К.С.Станиславский и Вл.И.Немирович-Данченко – основатели Московского Художественного Общедоступного театра.  Новаторский характер МХТ.  Мировое значение режиссерских принципов МХТ. Актерский ансамбль МХТ - И.М.Москвин, О.Л.Книппер-Чехова, В.И.Качалов и другие. Формирование «системы» К.С.Станиславского.  Начало студийного движения МХТ.</w:t>
      </w:r>
    </w:p>
    <w:p w:rsidR="00F0062F" w:rsidRPr="00F0062F" w:rsidRDefault="00F0062F" w:rsidP="00F0062F">
      <w:pPr>
        <w:spacing w:after="0" w:line="360" w:lineRule="auto"/>
        <w:ind w:firstLine="851"/>
        <w:jc w:val="both"/>
        <w:rPr>
          <w:rFonts w:ascii="Times New Roman" w:eastAsia="Calibri" w:hAnsi="Times New Roman" w:cs="Times New Roman"/>
          <w:sz w:val="28"/>
          <w:szCs w:val="28"/>
          <w:lang w:eastAsia="ru-RU"/>
        </w:rPr>
      </w:pPr>
      <w:r w:rsidRPr="00F0062F">
        <w:rPr>
          <w:rFonts w:ascii="Times New Roman" w:eastAsia="Calibri" w:hAnsi="Times New Roman" w:cs="Times New Roman"/>
          <w:b/>
          <w:sz w:val="28"/>
          <w:szCs w:val="28"/>
          <w:lang w:eastAsia="ru-RU"/>
        </w:rPr>
        <w:t>14.5</w:t>
      </w:r>
      <w:r w:rsidRPr="00F0062F">
        <w:rPr>
          <w:rFonts w:ascii="Times New Roman" w:eastAsia="Calibri" w:hAnsi="Times New Roman" w:cs="Times New Roman"/>
          <w:sz w:val="28"/>
          <w:szCs w:val="28"/>
          <w:lang w:eastAsia="ru-RU"/>
        </w:rPr>
        <w:t>. Вс.Э.Мейерхольд – рождение нового театрального искусства.</w:t>
      </w:r>
    </w:p>
    <w:p w:rsidR="00F0062F" w:rsidRPr="00F0062F" w:rsidRDefault="00F0062F" w:rsidP="00F0062F">
      <w:pPr>
        <w:spacing w:after="0" w:line="360" w:lineRule="auto"/>
        <w:ind w:firstLine="851"/>
        <w:jc w:val="both"/>
        <w:rPr>
          <w:rFonts w:ascii="Times New Roman" w:eastAsia="Calibri" w:hAnsi="Times New Roman" w:cs="Times New Roman"/>
          <w:sz w:val="28"/>
          <w:szCs w:val="28"/>
          <w:lang w:eastAsia="ru-RU"/>
        </w:rPr>
      </w:pPr>
      <w:r w:rsidRPr="00F0062F">
        <w:rPr>
          <w:rFonts w:ascii="Times New Roman" w:eastAsia="Calibri" w:hAnsi="Times New Roman" w:cs="Times New Roman"/>
          <w:b/>
          <w:sz w:val="28"/>
          <w:szCs w:val="28"/>
          <w:lang w:eastAsia="ru-RU"/>
        </w:rPr>
        <w:lastRenderedPageBreak/>
        <w:t>14.6</w:t>
      </w:r>
      <w:r w:rsidRPr="00F0062F">
        <w:rPr>
          <w:rFonts w:ascii="Times New Roman" w:eastAsia="Calibri" w:hAnsi="Times New Roman" w:cs="Times New Roman"/>
          <w:sz w:val="28"/>
          <w:szCs w:val="28"/>
          <w:lang w:eastAsia="ru-RU"/>
        </w:rPr>
        <w:t xml:space="preserve">. А.И.Южин во главе Малого театра.  А.И.Таиров – создание Камерного театра. Театральные поиски Е.Вахтангова, «фантастический реализм». Творческий путь В.Ф.Комиссаржевской. </w:t>
      </w:r>
    </w:p>
    <w:p w:rsidR="00F0062F" w:rsidRPr="00F0062F" w:rsidRDefault="00F0062F" w:rsidP="00F0062F">
      <w:pPr>
        <w:spacing w:after="0" w:line="360" w:lineRule="auto"/>
        <w:ind w:firstLine="851"/>
        <w:jc w:val="both"/>
        <w:rPr>
          <w:rFonts w:ascii="Times New Roman" w:eastAsia="Calibri" w:hAnsi="Times New Roman" w:cs="Times New Roman"/>
          <w:sz w:val="28"/>
          <w:szCs w:val="28"/>
          <w:lang w:eastAsia="ru-RU"/>
        </w:rPr>
      </w:pPr>
      <w:r w:rsidRPr="00F0062F">
        <w:rPr>
          <w:rFonts w:ascii="Times New Roman" w:eastAsia="Calibri" w:hAnsi="Times New Roman" w:cs="Times New Roman"/>
          <w:b/>
          <w:sz w:val="28"/>
          <w:szCs w:val="28"/>
          <w:lang w:eastAsia="ru-RU"/>
        </w:rPr>
        <w:t>14.7</w:t>
      </w:r>
      <w:r w:rsidRPr="00F0062F">
        <w:rPr>
          <w:rFonts w:ascii="Times New Roman" w:eastAsia="Calibri" w:hAnsi="Times New Roman" w:cs="Times New Roman"/>
          <w:sz w:val="28"/>
          <w:szCs w:val="28"/>
          <w:lang w:eastAsia="ru-RU"/>
        </w:rPr>
        <w:t xml:space="preserve">. Музыкальный театр начала </w:t>
      </w:r>
      <w:r w:rsidRPr="00F0062F">
        <w:rPr>
          <w:rFonts w:ascii="Times New Roman" w:eastAsia="Calibri" w:hAnsi="Times New Roman" w:cs="Times New Roman"/>
          <w:sz w:val="28"/>
          <w:szCs w:val="28"/>
          <w:lang w:val="en-US" w:eastAsia="ru-RU"/>
        </w:rPr>
        <w:t>XX</w:t>
      </w:r>
      <w:r w:rsidRPr="00F0062F">
        <w:rPr>
          <w:rFonts w:ascii="Times New Roman" w:eastAsia="Calibri" w:hAnsi="Times New Roman" w:cs="Times New Roman"/>
          <w:sz w:val="28"/>
          <w:szCs w:val="28"/>
          <w:lang w:eastAsia="ru-RU"/>
        </w:rPr>
        <w:t xml:space="preserve"> века. Выдающиеся певцы и танцовщики. Ф.И Шаляпин, Л.В.Собинов, А.П.Павлова, В.Ф.Нижинский, Т.П.Карсавина</w:t>
      </w:r>
      <w:r w:rsidRPr="00F0062F">
        <w:rPr>
          <w:rFonts w:ascii="Times New Roman" w:eastAsia="Calibri" w:hAnsi="Times New Roman" w:cs="Times New Roman"/>
          <w:i/>
          <w:sz w:val="28"/>
          <w:szCs w:val="28"/>
          <w:lang w:eastAsia="ru-RU"/>
        </w:rPr>
        <w:t>.</w:t>
      </w:r>
      <w:r w:rsidRPr="00F0062F">
        <w:rPr>
          <w:rFonts w:ascii="Times New Roman" w:eastAsia="Calibri" w:hAnsi="Times New Roman" w:cs="Times New Roman"/>
          <w:sz w:val="28"/>
          <w:szCs w:val="28"/>
          <w:lang w:eastAsia="ru-RU"/>
        </w:rPr>
        <w:t xml:space="preserve"> Развитие оперной режиссуры. Театр музыкальной драмы. Деятельность балетмейстеров нового поколения. А.А.Горский, М.М.Фокин</w:t>
      </w:r>
      <w:r w:rsidRPr="00F0062F">
        <w:rPr>
          <w:rFonts w:ascii="Times New Roman" w:eastAsia="Calibri" w:hAnsi="Times New Roman" w:cs="Times New Roman"/>
          <w:i/>
          <w:sz w:val="28"/>
          <w:szCs w:val="28"/>
          <w:lang w:eastAsia="ru-RU"/>
        </w:rPr>
        <w:t>.</w:t>
      </w:r>
      <w:r w:rsidRPr="00F0062F">
        <w:rPr>
          <w:rFonts w:ascii="Times New Roman" w:eastAsia="Calibri" w:hAnsi="Times New Roman" w:cs="Times New Roman"/>
          <w:sz w:val="28"/>
          <w:szCs w:val="28"/>
          <w:lang w:eastAsia="ru-RU"/>
        </w:rPr>
        <w:t xml:space="preserve"> </w:t>
      </w:r>
    </w:p>
    <w:p w:rsidR="00F0062F" w:rsidRPr="00F0062F" w:rsidRDefault="00F0062F" w:rsidP="00F0062F">
      <w:pPr>
        <w:spacing w:after="0" w:line="360" w:lineRule="auto"/>
        <w:rPr>
          <w:rFonts w:ascii="Times New Roman" w:eastAsia="Calibri" w:hAnsi="Times New Roman" w:cs="Times New Roman"/>
          <w:b/>
          <w:sz w:val="24"/>
          <w:szCs w:val="24"/>
          <w:lang w:eastAsia="ru-RU"/>
        </w:rPr>
      </w:pPr>
      <w:r w:rsidRPr="00F0062F">
        <w:rPr>
          <w:rFonts w:ascii="Times New Roman" w:eastAsia="Calibri" w:hAnsi="Times New Roman" w:cs="Times New Roman"/>
          <w:b/>
          <w:sz w:val="28"/>
          <w:szCs w:val="28"/>
          <w:lang w:eastAsia="ru-RU"/>
        </w:rPr>
        <w:t xml:space="preserve">Тема 15.  Русский театр после 1917 года  и до середины 50-х годов </w:t>
      </w:r>
      <w:r w:rsidRPr="00F0062F">
        <w:rPr>
          <w:rFonts w:ascii="Times New Roman" w:eastAsia="Calibri" w:hAnsi="Times New Roman" w:cs="Times New Roman"/>
          <w:b/>
          <w:sz w:val="28"/>
          <w:szCs w:val="28"/>
          <w:lang w:val="en-US" w:eastAsia="ru-RU"/>
        </w:rPr>
        <w:t>XX</w:t>
      </w:r>
      <w:r w:rsidRPr="00F0062F">
        <w:rPr>
          <w:rFonts w:ascii="Times New Roman" w:eastAsia="Calibri" w:hAnsi="Times New Roman" w:cs="Times New Roman"/>
          <w:b/>
          <w:sz w:val="28"/>
          <w:szCs w:val="28"/>
          <w:lang w:eastAsia="ru-RU"/>
        </w:rPr>
        <w:t xml:space="preserve"> вв.</w:t>
      </w:r>
    </w:p>
    <w:p w:rsidR="00F0062F" w:rsidRPr="00F0062F" w:rsidRDefault="00F0062F" w:rsidP="00F0062F">
      <w:pPr>
        <w:spacing w:after="0" w:line="360" w:lineRule="auto"/>
        <w:ind w:firstLine="851"/>
        <w:jc w:val="both"/>
        <w:rPr>
          <w:rFonts w:ascii="Times New Roman" w:eastAsia="Calibri" w:hAnsi="Times New Roman" w:cs="Times New Roman"/>
          <w:sz w:val="28"/>
          <w:szCs w:val="28"/>
          <w:lang w:eastAsia="ru-RU"/>
        </w:rPr>
      </w:pPr>
      <w:r w:rsidRPr="00F0062F">
        <w:rPr>
          <w:rFonts w:ascii="Times New Roman" w:eastAsia="Calibri" w:hAnsi="Times New Roman" w:cs="Times New Roman"/>
          <w:b/>
          <w:sz w:val="28"/>
          <w:szCs w:val="28"/>
          <w:lang w:eastAsia="ru-RU"/>
        </w:rPr>
        <w:t>15.1</w:t>
      </w:r>
      <w:r w:rsidRPr="00F0062F">
        <w:rPr>
          <w:rFonts w:ascii="Times New Roman" w:eastAsia="Calibri" w:hAnsi="Times New Roman" w:cs="Times New Roman"/>
          <w:sz w:val="28"/>
          <w:szCs w:val="28"/>
          <w:lang w:eastAsia="ru-RU"/>
        </w:rPr>
        <w:t>. Творческая интенсивность театрального процесса 1920-х годов. Рождение новой драматургии. Драматургия В.В.Маяковского Творческий  путь и театральные поиски Вс.Э.Мейерхольда после 1917 года.</w:t>
      </w:r>
      <w:r w:rsidRPr="00F0062F">
        <w:rPr>
          <w:rFonts w:ascii="Calibri" w:eastAsia="Calibri" w:hAnsi="Calibri" w:cs="Times New Roman"/>
          <w:sz w:val="28"/>
          <w:szCs w:val="28"/>
          <w:lang w:eastAsia="ru-RU"/>
        </w:rPr>
        <w:t xml:space="preserve"> </w:t>
      </w:r>
      <w:r w:rsidRPr="00F0062F">
        <w:rPr>
          <w:rFonts w:ascii="Times New Roman" w:eastAsia="Calibri" w:hAnsi="Times New Roman" w:cs="Times New Roman"/>
          <w:sz w:val="28"/>
          <w:szCs w:val="28"/>
          <w:lang w:eastAsia="ru-RU"/>
        </w:rPr>
        <w:t>Конструктивизм и биомеханика. Актерская система Мейерхольда.</w:t>
      </w:r>
    </w:p>
    <w:p w:rsidR="00F0062F" w:rsidRPr="00F0062F" w:rsidRDefault="00F0062F" w:rsidP="00F0062F">
      <w:pPr>
        <w:spacing w:after="0" w:line="360" w:lineRule="auto"/>
        <w:ind w:firstLine="851"/>
        <w:jc w:val="both"/>
        <w:rPr>
          <w:rFonts w:ascii="Times New Roman" w:eastAsia="Calibri" w:hAnsi="Times New Roman" w:cs="Times New Roman"/>
          <w:sz w:val="28"/>
          <w:szCs w:val="28"/>
          <w:lang w:eastAsia="ru-RU"/>
        </w:rPr>
      </w:pPr>
      <w:r w:rsidRPr="00F0062F">
        <w:rPr>
          <w:rFonts w:ascii="Times New Roman" w:eastAsia="Calibri" w:hAnsi="Times New Roman" w:cs="Times New Roman"/>
          <w:b/>
          <w:sz w:val="28"/>
          <w:szCs w:val="28"/>
          <w:lang w:eastAsia="ru-RU"/>
        </w:rPr>
        <w:t>15.2</w:t>
      </w:r>
      <w:r w:rsidRPr="00F0062F">
        <w:rPr>
          <w:rFonts w:ascii="Calibri" w:eastAsia="Calibri" w:hAnsi="Calibri" w:cs="Times New Roman"/>
          <w:sz w:val="28"/>
          <w:szCs w:val="28"/>
          <w:lang w:eastAsia="ru-RU"/>
        </w:rPr>
        <w:t xml:space="preserve">. </w:t>
      </w:r>
      <w:r w:rsidRPr="00F0062F">
        <w:rPr>
          <w:rFonts w:ascii="Times New Roman" w:eastAsia="Calibri" w:hAnsi="Times New Roman" w:cs="Times New Roman"/>
          <w:sz w:val="28"/>
          <w:szCs w:val="28"/>
          <w:lang w:eastAsia="ru-RU"/>
        </w:rPr>
        <w:t>Создание новых театров. Театр имени</w:t>
      </w:r>
      <w:proofErr w:type="gramStart"/>
      <w:r w:rsidRPr="00F0062F">
        <w:rPr>
          <w:rFonts w:ascii="Times New Roman" w:eastAsia="Calibri" w:hAnsi="Times New Roman" w:cs="Times New Roman"/>
          <w:sz w:val="28"/>
          <w:szCs w:val="28"/>
          <w:lang w:eastAsia="ru-RU"/>
        </w:rPr>
        <w:t xml:space="preserve"> В</w:t>
      </w:r>
      <w:proofErr w:type="gramEnd"/>
      <w:r w:rsidRPr="00F0062F">
        <w:rPr>
          <w:rFonts w:ascii="Times New Roman" w:eastAsia="Calibri" w:hAnsi="Times New Roman" w:cs="Times New Roman"/>
          <w:sz w:val="28"/>
          <w:szCs w:val="28"/>
          <w:lang w:eastAsia="ru-RU"/>
        </w:rPr>
        <w:t>с.Э.Мейерхольда (ГосТИМ), Театр Революции (современный Московский театр им. В.Маяковского). Театр МГСПС (Театр им. Моссовета). Театр им. Евг</w:t>
      </w:r>
      <w:proofErr w:type="gramStart"/>
      <w:r w:rsidRPr="00F0062F">
        <w:rPr>
          <w:rFonts w:ascii="Times New Roman" w:eastAsia="Calibri" w:hAnsi="Times New Roman" w:cs="Times New Roman"/>
          <w:sz w:val="28"/>
          <w:szCs w:val="28"/>
          <w:lang w:eastAsia="ru-RU"/>
        </w:rPr>
        <w:t>.В</w:t>
      </w:r>
      <w:proofErr w:type="gramEnd"/>
      <w:r w:rsidRPr="00F0062F">
        <w:rPr>
          <w:rFonts w:ascii="Times New Roman" w:eastAsia="Calibri" w:hAnsi="Times New Roman" w:cs="Times New Roman"/>
          <w:sz w:val="28"/>
          <w:szCs w:val="28"/>
          <w:lang w:eastAsia="ru-RU"/>
        </w:rPr>
        <w:t>ахтангова. Большой Драматический театр (БДТ).</w:t>
      </w:r>
    </w:p>
    <w:p w:rsidR="00F0062F" w:rsidRPr="00F0062F" w:rsidRDefault="00F0062F" w:rsidP="00F0062F">
      <w:pPr>
        <w:spacing w:after="0" w:line="360" w:lineRule="auto"/>
        <w:ind w:firstLine="851"/>
        <w:jc w:val="both"/>
        <w:rPr>
          <w:rFonts w:ascii="Times New Roman" w:eastAsia="Calibri" w:hAnsi="Times New Roman" w:cs="Times New Roman"/>
          <w:sz w:val="28"/>
          <w:szCs w:val="28"/>
          <w:lang w:eastAsia="ru-RU"/>
        </w:rPr>
      </w:pPr>
      <w:r w:rsidRPr="00F0062F">
        <w:rPr>
          <w:rFonts w:ascii="Times New Roman" w:eastAsia="Calibri" w:hAnsi="Times New Roman" w:cs="Times New Roman"/>
          <w:b/>
          <w:sz w:val="28"/>
          <w:szCs w:val="28"/>
          <w:lang w:eastAsia="ru-RU"/>
        </w:rPr>
        <w:t>15.3.</w:t>
      </w:r>
      <w:r w:rsidRPr="00F0062F">
        <w:rPr>
          <w:rFonts w:ascii="Times New Roman" w:eastAsia="Calibri" w:hAnsi="Times New Roman" w:cs="Times New Roman"/>
          <w:sz w:val="28"/>
          <w:szCs w:val="28"/>
          <w:lang w:eastAsia="ru-RU"/>
        </w:rPr>
        <w:t>Театральная деятельность и спектакли Е.Б.Вахтангова. Спектакль «Принцесса Турандот» Е.Вахтангова. Ю.Завадский. Ц.Мансурова. Р.Н.Симонов.</w:t>
      </w:r>
    </w:p>
    <w:p w:rsidR="00F0062F" w:rsidRPr="00F0062F" w:rsidRDefault="00F0062F" w:rsidP="00F0062F">
      <w:pPr>
        <w:spacing w:after="0" w:line="360" w:lineRule="auto"/>
        <w:ind w:firstLine="851"/>
        <w:jc w:val="both"/>
        <w:rPr>
          <w:rFonts w:ascii="Times New Roman" w:eastAsia="Calibri" w:hAnsi="Times New Roman" w:cs="Times New Roman"/>
          <w:sz w:val="28"/>
          <w:szCs w:val="28"/>
          <w:lang w:eastAsia="ru-RU"/>
        </w:rPr>
      </w:pPr>
      <w:r w:rsidRPr="00F0062F">
        <w:rPr>
          <w:rFonts w:ascii="Times New Roman" w:eastAsia="Calibri" w:hAnsi="Times New Roman" w:cs="Times New Roman"/>
          <w:b/>
          <w:sz w:val="28"/>
          <w:szCs w:val="28"/>
          <w:lang w:eastAsia="ru-RU"/>
        </w:rPr>
        <w:t>15.4</w:t>
      </w:r>
      <w:r w:rsidRPr="00F0062F">
        <w:rPr>
          <w:rFonts w:ascii="Times New Roman" w:eastAsia="Calibri" w:hAnsi="Times New Roman" w:cs="Times New Roman"/>
          <w:sz w:val="28"/>
          <w:szCs w:val="28"/>
          <w:lang w:eastAsia="ru-RU"/>
        </w:rPr>
        <w:t>. Музыкальный театр 1920-х годов. Оперная студия К.С.Станиславского.</w:t>
      </w:r>
    </w:p>
    <w:p w:rsidR="00F0062F" w:rsidRPr="00F0062F" w:rsidRDefault="00F0062F" w:rsidP="00F0062F">
      <w:pPr>
        <w:spacing w:after="0" w:line="360" w:lineRule="auto"/>
        <w:ind w:firstLine="851"/>
        <w:jc w:val="both"/>
        <w:rPr>
          <w:rFonts w:ascii="Times New Roman" w:eastAsia="Calibri" w:hAnsi="Times New Roman" w:cs="Times New Roman"/>
          <w:sz w:val="28"/>
          <w:szCs w:val="28"/>
          <w:lang w:eastAsia="ru-RU"/>
        </w:rPr>
      </w:pPr>
      <w:r w:rsidRPr="00F0062F">
        <w:rPr>
          <w:rFonts w:ascii="Times New Roman" w:eastAsia="Calibri" w:hAnsi="Times New Roman" w:cs="Times New Roman"/>
          <w:b/>
          <w:sz w:val="28"/>
          <w:szCs w:val="28"/>
          <w:lang w:eastAsia="ru-RU"/>
        </w:rPr>
        <w:t>15.5</w:t>
      </w:r>
      <w:r w:rsidRPr="00F0062F">
        <w:rPr>
          <w:rFonts w:ascii="Times New Roman" w:eastAsia="Calibri" w:hAnsi="Times New Roman" w:cs="Times New Roman"/>
          <w:sz w:val="28"/>
          <w:szCs w:val="28"/>
          <w:lang w:eastAsia="ru-RU"/>
        </w:rPr>
        <w:t>. Основные тенденции русского театра 1930-50-х годов. Трагичность судеб крупнейших художников на примере творчества и жизни М.А.Булгакова, Вс.Э.Мейерхольда, К.С.Станиславского, М.Чехова. Традиции и новаторство в актерском искусстве. Творчество А.Г.Коонен, А.К.Тарасовой, А.А.Яблочкиной, Б.В.Щукина.</w:t>
      </w:r>
    </w:p>
    <w:p w:rsidR="00F0062F" w:rsidRPr="00F0062F" w:rsidRDefault="00F0062F" w:rsidP="00F0062F">
      <w:pPr>
        <w:spacing w:after="0" w:line="360" w:lineRule="auto"/>
        <w:ind w:firstLine="851"/>
        <w:jc w:val="both"/>
        <w:rPr>
          <w:rFonts w:ascii="Calibri" w:eastAsia="Calibri" w:hAnsi="Calibri" w:cs="Times New Roman"/>
          <w:sz w:val="28"/>
          <w:szCs w:val="28"/>
          <w:lang w:eastAsia="ru-RU"/>
        </w:rPr>
      </w:pPr>
      <w:r w:rsidRPr="00F0062F">
        <w:rPr>
          <w:rFonts w:ascii="Times New Roman" w:eastAsia="Calibri" w:hAnsi="Times New Roman" w:cs="Times New Roman"/>
          <w:sz w:val="28"/>
          <w:szCs w:val="28"/>
          <w:lang w:eastAsia="ru-RU"/>
        </w:rPr>
        <w:lastRenderedPageBreak/>
        <w:t xml:space="preserve">Тема Великой Отечественной войны  в драматургии К.Симонова, Л.Леонова. Режиссерские поиски: спектакли Н.П.Охлопкова. А.Д.Попова,  А.М.Лобанова. Традиции и новаторство в актерском искусстве. </w:t>
      </w:r>
    </w:p>
    <w:p w:rsidR="00F0062F" w:rsidRPr="00F0062F" w:rsidRDefault="00F0062F" w:rsidP="00F0062F">
      <w:pPr>
        <w:spacing w:after="0" w:line="360" w:lineRule="auto"/>
        <w:rPr>
          <w:rFonts w:ascii="Times New Roman" w:eastAsia="Calibri" w:hAnsi="Times New Roman" w:cs="Times New Roman"/>
          <w:b/>
          <w:sz w:val="24"/>
          <w:szCs w:val="24"/>
          <w:lang w:eastAsia="ru-RU"/>
        </w:rPr>
      </w:pPr>
      <w:r w:rsidRPr="00F0062F">
        <w:rPr>
          <w:rFonts w:ascii="Times New Roman" w:eastAsia="Calibri" w:hAnsi="Times New Roman" w:cs="Times New Roman"/>
          <w:b/>
          <w:sz w:val="28"/>
          <w:szCs w:val="28"/>
          <w:lang w:eastAsia="ru-RU"/>
        </w:rPr>
        <w:t xml:space="preserve">Тема 16. Русский театр второй половины </w:t>
      </w:r>
      <w:r w:rsidRPr="00F0062F">
        <w:rPr>
          <w:rFonts w:ascii="Times New Roman" w:eastAsia="Calibri" w:hAnsi="Times New Roman" w:cs="Times New Roman"/>
          <w:b/>
          <w:sz w:val="28"/>
          <w:szCs w:val="28"/>
          <w:lang w:val="en-US" w:eastAsia="ru-RU"/>
        </w:rPr>
        <w:t>XX</w:t>
      </w:r>
      <w:r w:rsidRPr="00F0062F">
        <w:rPr>
          <w:rFonts w:ascii="Times New Roman" w:eastAsia="Calibri" w:hAnsi="Times New Roman" w:cs="Times New Roman"/>
          <w:b/>
          <w:sz w:val="28"/>
          <w:szCs w:val="28"/>
          <w:lang w:eastAsia="ru-RU"/>
        </w:rPr>
        <w:t xml:space="preserve"> в.</w:t>
      </w:r>
    </w:p>
    <w:p w:rsidR="00F0062F" w:rsidRPr="00F0062F" w:rsidRDefault="00F0062F" w:rsidP="00F0062F">
      <w:pPr>
        <w:spacing w:after="0" w:line="360" w:lineRule="auto"/>
        <w:ind w:firstLine="851"/>
        <w:jc w:val="both"/>
        <w:rPr>
          <w:rFonts w:ascii="Times New Roman" w:eastAsia="Calibri" w:hAnsi="Times New Roman" w:cs="Times New Roman"/>
          <w:sz w:val="28"/>
          <w:szCs w:val="28"/>
          <w:lang w:eastAsia="ru-RU"/>
        </w:rPr>
      </w:pPr>
      <w:r w:rsidRPr="00F0062F">
        <w:rPr>
          <w:rFonts w:ascii="Times New Roman" w:eastAsia="Calibri" w:hAnsi="Times New Roman" w:cs="Times New Roman"/>
          <w:b/>
          <w:sz w:val="28"/>
          <w:szCs w:val="28"/>
          <w:lang w:eastAsia="ru-RU"/>
        </w:rPr>
        <w:t>16.1</w:t>
      </w:r>
      <w:r w:rsidRPr="00F0062F">
        <w:rPr>
          <w:rFonts w:ascii="Times New Roman" w:eastAsia="Calibri" w:hAnsi="Times New Roman" w:cs="Times New Roman"/>
          <w:sz w:val="28"/>
          <w:szCs w:val="28"/>
          <w:lang w:eastAsia="ru-RU"/>
        </w:rPr>
        <w:t xml:space="preserve">. Перемены общественной атмосферы. Театральная «оттепель» 50-х годов. Образование и эстетические принципы Театра «Современник».  Театральная деятельность О.Ефремова. </w:t>
      </w:r>
    </w:p>
    <w:p w:rsidR="00F0062F" w:rsidRPr="00F0062F" w:rsidRDefault="00F0062F" w:rsidP="00F0062F">
      <w:pPr>
        <w:spacing w:after="0" w:line="360" w:lineRule="auto"/>
        <w:ind w:firstLine="851"/>
        <w:jc w:val="both"/>
        <w:rPr>
          <w:rFonts w:ascii="Times New Roman" w:eastAsia="Calibri" w:hAnsi="Times New Roman" w:cs="Times New Roman"/>
          <w:sz w:val="28"/>
          <w:szCs w:val="28"/>
          <w:lang w:eastAsia="ru-RU"/>
        </w:rPr>
      </w:pPr>
      <w:r w:rsidRPr="00F0062F">
        <w:rPr>
          <w:rFonts w:ascii="Times New Roman" w:eastAsia="Calibri" w:hAnsi="Times New Roman" w:cs="Times New Roman"/>
          <w:b/>
          <w:sz w:val="28"/>
          <w:szCs w:val="28"/>
          <w:lang w:eastAsia="ru-RU"/>
        </w:rPr>
        <w:t>16.2</w:t>
      </w:r>
      <w:r w:rsidRPr="00F0062F">
        <w:rPr>
          <w:rFonts w:ascii="Times New Roman" w:eastAsia="Calibri" w:hAnsi="Times New Roman" w:cs="Times New Roman"/>
          <w:sz w:val="28"/>
          <w:szCs w:val="28"/>
          <w:lang w:eastAsia="ru-RU"/>
        </w:rPr>
        <w:t>. Г.А.Товстоногов и БДТ им. М.Горького.  Ю.Любимов и создание Театра драмы и комедии на Таганке.</w:t>
      </w:r>
    </w:p>
    <w:p w:rsidR="00F0062F" w:rsidRPr="00F0062F" w:rsidRDefault="00F0062F" w:rsidP="00F0062F">
      <w:pPr>
        <w:spacing w:after="0" w:line="360" w:lineRule="auto"/>
        <w:ind w:firstLine="851"/>
        <w:jc w:val="both"/>
        <w:rPr>
          <w:rFonts w:ascii="Times New Roman" w:eastAsia="Calibri" w:hAnsi="Times New Roman" w:cs="Times New Roman"/>
          <w:sz w:val="28"/>
          <w:szCs w:val="28"/>
          <w:lang w:eastAsia="ru-RU"/>
        </w:rPr>
      </w:pPr>
      <w:r w:rsidRPr="00F0062F">
        <w:rPr>
          <w:rFonts w:ascii="Times New Roman" w:eastAsia="Calibri" w:hAnsi="Times New Roman" w:cs="Times New Roman"/>
          <w:b/>
          <w:sz w:val="28"/>
          <w:szCs w:val="28"/>
          <w:lang w:eastAsia="ru-RU"/>
        </w:rPr>
        <w:t xml:space="preserve">16.3.  </w:t>
      </w:r>
      <w:r w:rsidRPr="00F0062F">
        <w:rPr>
          <w:rFonts w:ascii="Times New Roman" w:eastAsia="Calibri" w:hAnsi="Times New Roman" w:cs="Times New Roman"/>
          <w:sz w:val="28"/>
          <w:szCs w:val="28"/>
          <w:lang w:eastAsia="ru-RU"/>
        </w:rPr>
        <w:t>Обзор творчества выдающихся режиссеров</w:t>
      </w:r>
      <w:r w:rsidRPr="00F0062F">
        <w:rPr>
          <w:rFonts w:ascii="Times New Roman" w:eastAsia="Calibri" w:hAnsi="Times New Roman" w:cs="Times New Roman"/>
          <w:b/>
          <w:sz w:val="28"/>
          <w:szCs w:val="28"/>
          <w:lang w:eastAsia="ru-RU"/>
        </w:rPr>
        <w:t xml:space="preserve"> </w:t>
      </w:r>
      <w:r w:rsidRPr="00F0062F">
        <w:rPr>
          <w:rFonts w:ascii="Times New Roman" w:eastAsia="Calibri" w:hAnsi="Times New Roman" w:cs="Times New Roman"/>
          <w:sz w:val="28"/>
          <w:szCs w:val="28"/>
          <w:lang w:val="en-US" w:eastAsia="ru-RU"/>
        </w:rPr>
        <w:t>XX</w:t>
      </w:r>
      <w:r w:rsidRPr="00F0062F">
        <w:rPr>
          <w:rFonts w:ascii="Times New Roman" w:eastAsia="Calibri" w:hAnsi="Times New Roman" w:cs="Times New Roman"/>
          <w:sz w:val="28"/>
          <w:szCs w:val="28"/>
          <w:lang w:eastAsia="ru-RU"/>
        </w:rPr>
        <w:t xml:space="preserve"> в</w:t>
      </w:r>
      <w:r w:rsidRPr="00F0062F">
        <w:rPr>
          <w:rFonts w:ascii="Times New Roman" w:eastAsia="Calibri" w:hAnsi="Times New Roman" w:cs="Times New Roman"/>
          <w:b/>
          <w:sz w:val="28"/>
          <w:szCs w:val="28"/>
          <w:lang w:eastAsia="ru-RU"/>
        </w:rPr>
        <w:t xml:space="preserve">. </w:t>
      </w:r>
      <w:r w:rsidRPr="00F0062F">
        <w:rPr>
          <w:rFonts w:ascii="Times New Roman" w:eastAsia="Calibri" w:hAnsi="Times New Roman" w:cs="Times New Roman"/>
          <w:sz w:val="28"/>
          <w:szCs w:val="28"/>
          <w:lang w:eastAsia="ru-RU"/>
        </w:rPr>
        <w:t xml:space="preserve">Режиссура А.Эфроса, В.Плучека, А.Гончарова, М.Захарова, Г.Волчек, Б.Равенских, Л.Хейфеца, А.Васильева, П.Фоменко, Л.Додина и др. </w:t>
      </w:r>
    </w:p>
    <w:p w:rsidR="00F0062F" w:rsidRPr="00F0062F" w:rsidRDefault="00F0062F" w:rsidP="00F0062F">
      <w:pPr>
        <w:spacing w:after="0" w:line="360" w:lineRule="auto"/>
        <w:ind w:firstLine="851"/>
        <w:jc w:val="both"/>
        <w:rPr>
          <w:rFonts w:ascii="Times New Roman" w:eastAsia="Calibri" w:hAnsi="Times New Roman" w:cs="Times New Roman"/>
          <w:sz w:val="28"/>
          <w:szCs w:val="28"/>
          <w:lang w:eastAsia="ru-RU"/>
        </w:rPr>
      </w:pPr>
      <w:r w:rsidRPr="00F0062F">
        <w:rPr>
          <w:rFonts w:ascii="Times New Roman" w:eastAsia="Calibri" w:hAnsi="Times New Roman" w:cs="Times New Roman"/>
          <w:b/>
          <w:sz w:val="28"/>
          <w:szCs w:val="28"/>
          <w:lang w:eastAsia="ru-RU"/>
        </w:rPr>
        <w:t xml:space="preserve">16.4. </w:t>
      </w:r>
      <w:r w:rsidRPr="00F0062F">
        <w:rPr>
          <w:rFonts w:ascii="Times New Roman" w:eastAsia="Calibri" w:hAnsi="Times New Roman" w:cs="Times New Roman"/>
          <w:sz w:val="28"/>
          <w:szCs w:val="28"/>
          <w:lang w:eastAsia="ru-RU"/>
        </w:rPr>
        <w:t xml:space="preserve"> Обзор основных направлений драматургии второй половины</w:t>
      </w:r>
      <w:r w:rsidRPr="00F0062F">
        <w:rPr>
          <w:rFonts w:ascii="Times New Roman" w:eastAsia="Calibri" w:hAnsi="Times New Roman" w:cs="Times New Roman"/>
          <w:b/>
          <w:sz w:val="28"/>
          <w:szCs w:val="28"/>
          <w:lang w:eastAsia="ru-RU"/>
        </w:rPr>
        <w:t xml:space="preserve"> </w:t>
      </w:r>
      <w:r w:rsidRPr="00F0062F">
        <w:rPr>
          <w:rFonts w:ascii="Times New Roman" w:eastAsia="Calibri" w:hAnsi="Times New Roman" w:cs="Times New Roman"/>
          <w:sz w:val="28"/>
          <w:szCs w:val="28"/>
          <w:lang w:val="en-US" w:eastAsia="ru-RU"/>
        </w:rPr>
        <w:t>XX</w:t>
      </w:r>
      <w:r w:rsidRPr="00F0062F">
        <w:rPr>
          <w:rFonts w:ascii="Times New Roman" w:eastAsia="Calibri" w:hAnsi="Times New Roman" w:cs="Times New Roman"/>
          <w:sz w:val="28"/>
          <w:szCs w:val="28"/>
          <w:lang w:eastAsia="ru-RU"/>
        </w:rPr>
        <w:t xml:space="preserve"> в. Драматургия В.Розова, А.Арбузова, А.Гельмана, М.Шатрова, М.Рощина, В.Розова, А.Володина, А.Штейна, А.Вампилова, Л.Петрушевской и др.</w:t>
      </w:r>
    </w:p>
    <w:p w:rsidR="00F0062F" w:rsidRPr="00F0062F" w:rsidRDefault="00F0062F" w:rsidP="00F0062F">
      <w:pPr>
        <w:spacing w:after="0" w:line="360" w:lineRule="auto"/>
        <w:ind w:firstLine="851"/>
        <w:jc w:val="both"/>
        <w:rPr>
          <w:rFonts w:ascii="Times New Roman" w:eastAsia="Calibri" w:hAnsi="Times New Roman" w:cs="Times New Roman"/>
          <w:sz w:val="28"/>
          <w:szCs w:val="28"/>
          <w:lang w:eastAsia="ru-RU"/>
        </w:rPr>
      </w:pPr>
      <w:r w:rsidRPr="00F0062F">
        <w:rPr>
          <w:rFonts w:ascii="Times New Roman" w:eastAsia="Calibri" w:hAnsi="Times New Roman" w:cs="Times New Roman"/>
          <w:b/>
          <w:sz w:val="28"/>
          <w:szCs w:val="28"/>
          <w:lang w:eastAsia="ru-RU"/>
        </w:rPr>
        <w:t xml:space="preserve">16.5. </w:t>
      </w:r>
      <w:proofErr w:type="gramStart"/>
      <w:r w:rsidRPr="00F0062F">
        <w:rPr>
          <w:rFonts w:ascii="Times New Roman" w:eastAsia="Calibri" w:hAnsi="Times New Roman" w:cs="Times New Roman"/>
          <w:sz w:val="28"/>
          <w:szCs w:val="28"/>
          <w:lang w:eastAsia="ru-RU"/>
        </w:rPr>
        <w:t>Основные представления</w:t>
      </w:r>
      <w:r w:rsidRPr="00F0062F">
        <w:rPr>
          <w:rFonts w:ascii="Times New Roman" w:eastAsia="Calibri" w:hAnsi="Times New Roman" w:cs="Times New Roman"/>
          <w:b/>
          <w:sz w:val="28"/>
          <w:szCs w:val="28"/>
          <w:lang w:eastAsia="ru-RU"/>
        </w:rPr>
        <w:t xml:space="preserve"> </w:t>
      </w:r>
      <w:r w:rsidRPr="00F0062F">
        <w:rPr>
          <w:rFonts w:ascii="Times New Roman" w:eastAsia="Calibri" w:hAnsi="Times New Roman" w:cs="Times New Roman"/>
          <w:sz w:val="28"/>
          <w:szCs w:val="28"/>
          <w:lang w:eastAsia="ru-RU"/>
        </w:rPr>
        <w:t>о</w:t>
      </w:r>
      <w:r w:rsidRPr="00F0062F">
        <w:rPr>
          <w:rFonts w:ascii="Times New Roman" w:eastAsia="Calibri" w:hAnsi="Times New Roman" w:cs="Times New Roman"/>
          <w:b/>
          <w:sz w:val="28"/>
          <w:szCs w:val="28"/>
          <w:lang w:eastAsia="ru-RU"/>
        </w:rPr>
        <w:t xml:space="preserve"> </w:t>
      </w:r>
      <w:r w:rsidRPr="00F0062F">
        <w:rPr>
          <w:rFonts w:ascii="Times New Roman" w:eastAsia="Calibri" w:hAnsi="Times New Roman" w:cs="Times New Roman"/>
          <w:sz w:val="28"/>
          <w:szCs w:val="28"/>
          <w:lang w:eastAsia="ru-RU"/>
        </w:rPr>
        <w:t xml:space="preserve">творчестве крупнейших мастеров сцены М.Царева, И.Ильинского,  Н.Симонова, Е.Гоголевой,  М.Бабановой, Ф.Раневской, И.Смоктуновского, Е.Евстигнеева, Е.Лебедева, Т.Дорониной, О.Борисова,  Ю.Толубеева, А.Фрейндлих,  В.Высоцкого, О.Даля, А.Миронова, А.Демидовой, Е.Леонова,  О.Янковского, И.Чуриковой и других. </w:t>
      </w:r>
      <w:proofErr w:type="gramEnd"/>
    </w:p>
    <w:p w:rsidR="00F0062F" w:rsidRPr="00F0062F" w:rsidRDefault="00F0062F" w:rsidP="00F0062F">
      <w:pPr>
        <w:spacing w:after="0" w:line="360" w:lineRule="auto"/>
        <w:ind w:firstLine="851"/>
        <w:jc w:val="both"/>
        <w:rPr>
          <w:rFonts w:ascii="Times New Roman" w:eastAsia="Calibri" w:hAnsi="Times New Roman" w:cs="Times New Roman"/>
          <w:sz w:val="28"/>
          <w:szCs w:val="28"/>
          <w:lang w:eastAsia="ru-RU"/>
        </w:rPr>
      </w:pPr>
      <w:r w:rsidRPr="00F0062F">
        <w:rPr>
          <w:rFonts w:ascii="Times New Roman" w:eastAsia="Calibri" w:hAnsi="Times New Roman" w:cs="Times New Roman"/>
          <w:b/>
          <w:sz w:val="28"/>
          <w:szCs w:val="28"/>
          <w:lang w:eastAsia="ru-RU"/>
        </w:rPr>
        <w:t>16.6</w:t>
      </w:r>
      <w:r w:rsidRPr="00F0062F">
        <w:rPr>
          <w:rFonts w:ascii="Times New Roman" w:eastAsia="Calibri" w:hAnsi="Times New Roman" w:cs="Times New Roman"/>
          <w:sz w:val="28"/>
          <w:szCs w:val="28"/>
          <w:lang w:eastAsia="ru-RU"/>
        </w:rPr>
        <w:t>. Музыкальный театр. Театральная деятельность Б.А.Покровского и создание</w:t>
      </w:r>
      <w:r w:rsidRPr="00F0062F">
        <w:rPr>
          <w:rFonts w:ascii="Times New Roman" w:eastAsia="Calibri" w:hAnsi="Times New Roman" w:cs="Times New Roman"/>
          <w:i/>
          <w:sz w:val="28"/>
          <w:szCs w:val="28"/>
          <w:lang w:eastAsia="ru-RU"/>
        </w:rPr>
        <w:t xml:space="preserve"> </w:t>
      </w:r>
      <w:r w:rsidRPr="00F0062F">
        <w:rPr>
          <w:rFonts w:ascii="Times New Roman" w:eastAsia="Calibri" w:hAnsi="Times New Roman" w:cs="Times New Roman"/>
          <w:sz w:val="28"/>
          <w:szCs w:val="28"/>
          <w:lang w:eastAsia="ru-RU"/>
        </w:rPr>
        <w:t>Московского камерного музыкального театра.  Рождение новых музыкальных театров: «Геликон-опера», Московская «Новая опера». Деятельность В.А.Гергиева</w:t>
      </w:r>
      <w:r w:rsidRPr="00F0062F">
        <w:rPr>
          <w:rFonts w:ascii="Times New Roman" w:eastAsia="Calibri" w:hAnsi="Times New Roman" w:cs="Times New Roman"/>
          <w:i/>
          <w:sz w:val="28"/>
          <w:szCs w:val="28"/>
          <w:lang w:eastAsia="ru-RU"/>
        </w:rPr>
        <w:t xml:space="preserve"> </w:t>
      </w:r>
      <w:r w:rsidRPr="00F0062F">
        <w:rPr>
          <w:rFonts w:ascii="Times New Roman" w:eastAsia="Calibri" w:hAnsi="Times New Roman" w:cs="Times New Roman"/>
          <w:sz w:val="28"/>
          <w:szCs w:val="28"/>
          <w:lang w:eastAsia="ru-RU"/>
        </w:rPr>
        <w:t>в Мариинском театре.</w:t>
      </w:r>
    </w:p>
    <w:p w:rsidR="00F0062F" w:rsidRPr="00F0062F" w:rsidRDefault="00F0062F" w:rsidP="00F0062F">
      <w:pPr>
        <w:spacing w:after="0" w:line="360" w:lineRule="auto"/>
        <w:jc w:val="both"/>
        <w:rPr>
          <w:rFonts w:ascii="Times New Roman" w:eastAsia="Calibri" w:hAnsi="Times New Roman" w:cs="Times New Roman"/>
          <w:b/>
          <w:sz w:val="28"/>
          <w:szCs w:val="28"/>
          <w:lang w:eastAsia="ru-RU"/>
        </w:rPr>
      </w:pPr>
      <w:r w:rsidRPr="00F0062F">
        <w:rPr>
          <w:rFonts w:ascii="Times New Roman" w:eastAsia="Calibri" w:hAnsi="Times New Roman" w:cs="Times New Roman"/>
          <w:b/>
          <w:sz w:val="28"/>
          <w:szCs w:val="28"/>
          <w:lang w:eastAsia="ru-RU"/>
        </w:rPr>
        <w:t>Тема 17. Новейший период в развитии театра в нашей стране как часть мирового театрального процесса</w:t>
      </w:r>
    </w:p>
    <w:p w:rsidR="00F0062F" w:rsidRPr="00F0062F" w:rsidRDefault="00F0062F" w:rsidP="00F0062F">
      <w:pPr>
        <w:spacing w:after="0" w:line="360" w:lineRule="auto"/>
        <w:ind w:firstLine="851"/>
        <w:jc w:val="both"/>
        <w:rPr>
          <w:rFonts w:ascii="Times New Roman" w:eastAsia="Calibri" w:hAnsi="Times New Roman" w:cs="Times New Roman"/>
          <w:sz w:val="28"/>
          <w:szCs w:val="28"/>
          <w:lang w:eastAsia="ru-RU"/>
        </w:rPr>
      </w:pPr>
      <w:r w:rsidRPr="00F0062F">
        <w:rPr>
          <w:rFonts w:ascii="Times New Roman" w:eastAsia="Calibri" w:hAnsi="Times New Roman" w:cs="Times New Roman"/>
          <w:b/>
          <w:sz w:val="28"/>
          <w:szCs w:val="28"/>
          <w:lang w:eastAsia="ru-RU"/>
        </w:rPr>
        <w:lastRenderedPageBreak/>
        <w:t xml:space="preserve">17.1. </w:t>
      </w:r>
      <w:r w:rsidRPr="00F0062F">
        <w:rPr>
          <w:rFonts w:ascii="Times New Roman" w:eastAsia="Calibri" w:hAnsi="Times New Roman" w:cs="Times New Roman"/>
          <w:sz w:val="28"/>
          <w:szCs w:val="28"/>
          <w:lang w:eastAsia="ru-RU"/>
        </w:rPr>
        <w:t>Сложность социальных процессов и сложность театральной жизни в 90-годы. Театр в условиях отсутствия цензуры. Развитие антрепризного театра. Развитие жанра мюзикла. Интенсивность международного театрального обмена. Театральный андеграунд.</w:t>
      </w:r>
    </w:p>
    <w:p w:rsidR="00F0062F" w:rsidRPr="00F0062F" w:rsidRDefault="00F0062F" w:rsidP="00F0062F">
      <w:pPr>
        <w:spacing w:after="0" w:line="360" w:lineRule="auto"/>
        <w:rPr>
          <w:rFonts w:ascii="Times New Roman" w:eastAsia="Calibri" w:hAnsi="Times New Roman" w:cs="Times New Roman"/>
          <w:b/>
          <w:sz w:val="28"/>
          <w:szCs w:val="28"/>
          <w:lang w:eastAsia="ru-RU"/>
        </w:rPr>
      </w:pPr>
    </w:p>
    <w:p w:rsidR="00F0062F" w:rsidRPr="00F0062F" w:rsidRDefault="00F0062F" w:rsidP="00F0062F">
      <w:pPr>
        <w:spacing w:after="0" w:line="360" w:lineRule="auto"/>
        <w:jc w:val="center"/>
        <w:rPr>
          <w:rFonts w:ascii="Times New Roman" w:eastAsia="Calibri" w:hAnsi="Times New Roman" w:cs="Times New Roman"/>
          <w:b/>
          <w:sz w:val="28"/>
          <w:szCs w:val="28"/>
          <w:lang w:eastAsia="ru-RU"/>
        </w:rPr>
      </w:pPr>
      <w:r w:rsidRPr="00F0062F">
        <w:rPr>
          <w:rFonts w:ascii="Times New Roman" w:eastAsia="Calibri" w:hAnsi="Times New Roman" w:cs="Times New Roman"/>
          <w:b/>
          <w:sz w:val="28"/>
          <w:szCs w:val="28"/>
          <w:lang w:eastAsia="ru-RU"/>
        </w:rPr>
        <w:t>Дополнительный год обучения</w:t>
      </w:r>
    </w:p>
    <w:p w:rsidR="00F0062F" w:rsidRPr="00F0062F" w:rsidRDefault="00F0062F" w:rsidP="00F0062F">
      <w:pPr>
        <w:spacing w:after="0" w:line="360" w:lineRule="auto"/>
        <w:ind w:firstLine="851"/>
        <w:jc w:val="both"/>
        <w:rPr>
          <w:rFonts w:ascii="Times New Roman" w:eastAsia="Calibri" w:hAnsi="Times New Roman" w:cs="Times New Roman"/>
          <w:sz w:val="28"/>
          <w:szCs w:val="28"/>
          <w:lang w:eastAsia="ru-RU"/>
        </w:rPr>
      </w:pPr>
      <w:r w:rsidRPr="00F0062F">
        <w:rPr>
          <w:rFonts w:ascii="Times New Roman" w:eastAsia="Calibri" w:hAnsi="Times New Roman" w:cs="Times New Roman"/>
          <w:sz w:val="28"/>
          <w:szCs w:val="28"/>
          <w:lang w:eastAsia="ru-RU"/>
        </w:rPr>
        <w:t>Более подробное изучение основных театральных направлений и ключевых фигур зарубежного и отечественного театра XX –XXI веков.</w:t>
      </w:r>
    </w:p>
    <w:p w:rsidR="00F0062F" w:rsidRPr="00F0062F" w:rsidRDefault="00F0062F" w:rsidP="00F0062F">
      <w:pPr>
        <w:spacing w:after="0" w:line="360" w:lineRule="auto"/>
        <w:rPr>
          <w:rFonts w:ascii="Times New Roman" w:eastAsia="Calibri" w:hAnsi="Times New Roman" w:cs="Times New Roman"/>
          <w:b/>
          <w:sz w:val="28"/>
          <w:szCs w:val="28"/>
          <w:lang w:eastAsia="ru-RU"/>
        </w:rPr>
      </w:pPr>
      <w:r w:rsidRPr="00F0062F">
        <w:rPr>
          <w:rFonts w:ascii="Times New Roman" w:eastAsia="Calibri" w:hAnsi="Times New Roman" w:cs="Times New Roman"/>
          <w:b/>
          <w:sz w:val="28"/>
          <w:szCs w:val="28"/>
          <w:lang w:eastAsia="ru-RU"/>
        </w:rPr>
        <w:t>1 полугодие</w:t>
      </w:r>
    </w:p>
    <w:p w:rsidR="00F0062F" w:rsidRPr="00F0062F" w:rsidRDefault="00F0062F" w:rsidP="00F0062F">
      <w:pPr>
        <w:spacing w:after="0" w:line="360" w:lineRule="auto"/>
        <w:rPr>
          <w:rFonts w:ascii="Times New Roman" w:eastAsia="Calibri" w:hAnsi="Times New Roman" w:cs="Times New Roman"/>
          <w:b/>
          <w:sz w:val="28"/>
          <w:szCs w:val="28"/>
          <w:lang w:eastAsia="ru-RU"/>
        </w:rPr>
      </w:pPr>
      <w:r w:rsidRPr="00F0062F">
        <w:rPr>
          <w:rFonts w:ascii="Times New Roman" w:eastAsia="Calibri" w:hAnsi="Times New Roman" w:cs="Times New Roman"/>
          <w:b/>
          <w:sz w:val="28"/>
          <w:szCs w:val="28"/>
          <w:lang w:eastAsia="ru-RU"/>
        </w:rPr>
        <w:t>История зарубежного театра.</w:t>
      </w:r>
    </w:p>
    <w:p w:rsidR="00F0062F" w:rsidRPr="00F0062F" w:rsidRDefault="00F0062F" w:rsidP="00F0062F">
      <w:pPr>
        <w:spacing w:after="0" w:line="360" w:lineRule="auto"/>
        <w:ind w:firstLine="851"/>
        <w:jc w:val="both"/>
        <w:rPr>
          <w:rFonts w:ascii="Times New Roman" w:eastAsia="Calibri" w:hAnsi="Times New Roman" w:cs="Times New Roman"/>
          <w:sz w:val="28"/>
          <w:szCs w:val="28"/>
          <w:lang w:eastAsia="ru-RU"/>
        </w:rPr>
      </w:pPr>
      <w:r w:rsidRPr="00F0062F">
        <w:rPr>
          <w:rFonts w:ascii="Times New Roman" w:eastAsia="Calibri" w:hAnsi="Times New Roman" w:cs="Times New Roman"/>
          <w:sz w:val="28"/>
          <w:szCs w:val="28"/>
          <w:lang w:eastAsia="ru-RU"/>
        </w:rPr>
        <w:t>Усиление роли режиссера в театре  XX века. Выдающиеся  режиссеры, театральные деятели  и создатели театра  XX века.</w:t>
      </w:r>
    </w:p>
    <w:p w:rsidR="00F0062F" w:rsidRPr="00F0062F" w:rsidRDefault="00F0062F" w:rsidP="00F0062F">
      <w:pPr>
        <w:spacing w:after="0" w:line="360" w:lineRule="auto"/>
        <w:ind w:firstLine="851"/>
        <w:jc w:val="both"/>
        <w:rPr>
          <w:rFonts w:ascii="Times New Roman" w:eastAsia="Calibri" w:hAnsi="Times New Roman" w:cs="Times New Roman"/>
          <w:sz w:val="28"/>
          <w:szCs w:val="28"/>
          <w:lang w:eastAsia="ru-RU"/>
        </w:rPr>
      </w:pPr>
      <w:r w:rsidRPr="00F0062F">
        <w:rPr>
          <w:rFonts w:ascii="Times New Roman" w:eastAsia="Calibri" w:hAnsi="Times New Roman" w:cs="Times New Roman"/>
          <w:sz w:val="28"/>
          <w:szCs w:val="28"/>
          <w:lang w:eastAsia="ru-RU"/>
        </w:rPr>
        <w:t xml:space="preserve">Франция. Театральный авангард первой половины XX  века. Диапазон театрального авангарда Франции: от теоретика и практика сюрреализма Антуана Арто до создателей «Картеля» режиссеров Шарля Дюллена, Гастона </w:t>
      </w:r>
      <w:proofErr w:type="gramStart"/>
      <w:r w:rsidRPr="00F0062F">
        <w:rPr>
          <w:rFonts w:ascii="Times New Roman" w:eastAsia="Calibri" w:hAnsi="Times New Roman" w:cs="Times New Roman"/>
          <w:sz w:val="28"/>
          <w:szCs w:val="28"/>
          <w:lang w:eastAsia="ru-RU"/>
        </w:rPr>
        <w:t>Бати</w:t>
      </w:r>
      <w:proofErr w:type="gramEnd"/>
      <w:r w:rsidRPr="00F0062F">
        <w:rPr>
          <w:rFonts w:ascii="Times New Roman" w:eastAsia="Calibri" w:hAnsi="Times New Roman" w:cs="Times New Roman"/>
          <w:sz w:val="28"/>
          <w:szCs w:val="28"/>
          <w:lang w:eastAsia="ru-RU"/>
        </w:rPr>
        <w:t>, Луи Жуве, Жоржа Питоева.</w:t>
      </w:r>
    </w:p>
    <w:p w:rsidR="00F0062F" w:rsidRPr="00F0062F" w:rsidRDefault="00F0062F" w:rsidP="00F0062F">
      <w:pPr>
        <w:spacing w:after="0" w:line="360" w:lineRule="auto"/>
        <w:ind w:firstLine="851"/>
        <w:jc w:val="both"/>
        <w:rPr>
          <w:rFonts w:ascii="Times New Roman" w:eastAsia="Calibri" w:hAnsi="Times New Roman" w:cs="Times New Roman"/>
          <w:sz w:val="28"/>
          <w:szCs w:val="28"/>
          <w:lang w:eastAsia="ru-RU"/>
        </w:rPr>
      </w:pPr>
      <w:r w:rsidRPr="00F0062F">
        <w:rPr>
          <w:rFonts w:ascii="Times New Roman" w:eastAsia="Calibri" w:hAnsi="Times New Roman" w:cs="Times New Roman"/>
          <w:sz w:val="28"/>
          <w:szCs w:val="28"/>
          <w:lang w:eastAsia="ru-RU"/>
        </w:rPr>
        <w:t xml:space="preserve">Французский «Бульварный театр», ориентация на «хорошо сделанную пьесу».  </w:t>
      </w:r>
    </w:p>
    <w:p w:rsidR="00F0062F" w:rsidRPr="00F0062F" w:rsidRDefault="00F0062F" w:rsidP="00F0062F">
      <w:pPr>
        <w:spacing w:after="0" w:line="360" w:lineRule="auto"/>
        <w:ind w:firstLine="851"/>
        <w:jc w:val="both"/>
        <w:rPr>
          <w:rFonts w:ascii="Times New Roman" w:eastAsia="Calibri" w:hAnsi="Times New Roman" w:cs="Times New Roman"/>
          <w:sz w:val="28"/>
          <w:szCs w:val="28"/>
          <w:lang w:eastAsia="ru-RU"/>
        </w:rPr>
      </w:pPr>
      <w:r w:rsidRPr="00F0062F">
        <w:rPr>
          <w:rFonts w:ascii="Times New Roman" w:eastAsia="Calibri" w:hAnsi="Times New Roman" w:cs="Times New Roman"/>
          <w:sz w:val="28"/>
          <w:szCs w:val="28"/>
          <w:lang w:eastAsia="ru-RU"/>
        </w:rPr>
        <w:t>«Комеди Франсез» - хранитель классических традиций.                                 Обращение к мифологии в драматургии. Переосмысление мифологического сюжета, насыщение его современными мотивами - характерная черта французской драматургии 30–40-х годов XX века, творчество Жана Жироду и Жана Ануя.</w:t>
      </w:r>
    </w:p>
    <w:p w:rsidR="00F0062F" w:rsidRPr="00F0062F" w:rsidRDefault="00F0062F" w:rsidP="00F0062F">
      <w:pPr>
        <w:spacing w:after="0" w:line="360" w:lineRule="auto"/>
        <w:ind w:firstLine="851"/>
        <w:jc w:val="both"/>
        <w:rPr>
          <w:rFonts w:ascii="Times New Roman" w:eastAsia="Calibri" w:hAnsi="Times New Roman" w:cs="Times New Roman"/>
          <w:sz w:val="28"/>
          <w:szCs w:val="28"/>
          <w:lang w:eastAsia="ru-RU"/>
        </w:rPr>
      </w:pPr>
      <w:r w:rsidRPr="00F0062F">
        <w:rPr>
          <w:rFonts w:ascii="Times New Roman" w:eastAsia="Calibri" w:hAnsi="Times New Roman" w:cs="Times New Roman"/>
          <w:sz w:val="28"/>
          <w:szCs w:val="28"/>
          <w:lang w:eastAsia="ru-RU"/>
        </w:rPr>
        <w:lastRenderedPageBreak/>
        <w:t>Германия. Период с 10-х годов до начала 40-х годов ХХ века – один из самых драматических в истории Германии. Экспрессионизм в литературе и искусстве. Характер драматургии экспрессионизма.</w:t>
      </w:r>
    </w:p>
    <w:p w:rsidR="00F0062F" w:rsidRPr="00F0062F" w:rsidRDefault="00F0062F" w:rsidP="00F0062F">
      <w:pPr>
        <w:spacing w:after="0" w:line="360" w:lineRule="auto"/>
        <w:ind w:firstLine="851"/>
        <w:jc w:val="both"/>
        <w:rPr>
          <w:rFonts w:ascii="Times New Roman" w:eastAsia="Calibri" w:hAnsi="Times New Roman" w:cs="Times New Roman"/>
          <w:sz w:val="28"/>
          <w:szCs w:val="28"/>
          <w:lang w:eastAsia="ru-RU"/>
        </w:rPr>
      </w:pPr>
      <w:r w:rsidRPr="00F0062F">
        <w:rPr>
          <w:rFonts w:ascii="Times New Roman" w:eastAsia="Calibri" w:hAnsi="Times New Roman" w:cs="Times New Roman"/>
          <w:sz w:val="28"/>
          <w:szCs w:val="28"/>
          <w:lang w:eastAsia="ru-RU"/>
        </w:rPr>
        <w:t>Возникновение «эпического театра». Теория эпического театра Бертольта Брехта - одна из вершин мирового театра ХХ века. «Эффект отчуждения» - способы переключения сознания зрителей из одной действительности в другую. Апелляция не к чувству, а к разуму зрителя. «Трехгрошовая опера», «Мамаша Кураж и ее дети», «Добрый человек из Сезуана</w:t>
      </w:r>
      <w:r w:rsidRPr="00F0062F">
        <w:rPr>
          <w:rFonts w:ascii="Times New Roman" w:eastAsia="Calibri" w:hAnsi="Times New Roman" w:cs="Times New Roman"/>
          <w:color w:val="000000"/>
          <w:sz w:val="28"/>
          <w:szCs w:val="28"/>
          <w:lang w:eastAsia="ru-RU"/>
        </w:rPr>
        <w:t>» – знаменитые  пьесы-притчи.</w:t>
      </w:r>
      <w:r w:rsidRPr="00F0062F">
        <w:rPr>
          <w:rFonts w:ascii="Times New Roman" w:eastAsia="Calibri" w:hAnsi="Times New Roman" w:cs="Times New Roman"/>
          <w:sz w:val="28"/>
          <w:szCs w:val="28"/>
          <w:lang w:eastAsia="ru-RU"/>
        </w:rPr>
        <w:t xml:space="preserve"> Возникновение «эпического театра». </w:t>
      </w:r>
    </w:p>
    <w:p w:rsidR="00F0062F" w:rsidRPr="00F0062F" w:rsidRDefault="00F0062F" w:rsidP="00F0062F">
      <w:pPr>
        <w:spacing w:after="0" w:line="360" w:lineRule="auto"/>
        <w:ind w:firstLine="851"/>
        <w:jc w:val="both"/>
        <w:rPr>
          <w:rFonts w:ascii="Times New Roman" w:eastAsia="Calibri" w:hAnsi="Times New Roman" w:cs="Times New Roman"/>
          <w:sz w:val="28"/>
          <w:szCs w:val="28"/>
          <w:lang w:eastAsia="ru-RU"/>
        </w:rPr>
      </w:pPr>
      <w:r w:rsidRPr="00F0062F">
        <w:rPr>
          <w:rFonts w:ascii="Times New Roman" w:eastAsia="Calibri" w:hAnsi="Times New Roman" w:cs="Times New Roman"/>
          <w:sz w:val="28"/>
          <w:szCs w:val="28"/>
          <w:lang w:eastAsia="ru-RU"/>
        </w:rPr>
        <w:t>Создание агитационного театра Эрвина Пискатора. Введение Пискатором понятия «эпический театр».</w:t>
      </w:r>
    </w:p>
    <w:p w:rsidR="00F0062F" w:rsidRPr="00F0062F" w:rsidRDefault="00F0062F" w:rsidP="00F0062F">
      <w:pPr>
        <w:spacing w:after="0" w:line="360" w:lineRule="auto"/>
        <w:ind w:firstLine="851"/>
        <w:jc w:val="both"/>
        <w:rPr>
          <w:rFonts w:ascii="Times New Roman" w:eastAsia="Calibri" w:hAnsi="Times New Roman" w:cs="Times New Roman"/>
          <w:sz w:val="28"/>
          <w:szCs w:val="28"/>
          <w:lang w:eastAsia="ru-RU"/>
        </w:rPr>
      </w:pPr>
      <w:r w:rsidRPr="00F0062F">
        <w:rPr>
          <w:rFonts w:ascii="Times New Roman" w:eastAsia="Calibri" w:hAnsi="Times New Roman" w:cs="Times New Roman"/>
          <w:sz w:val="28"/>
          <w:szCs w:val="28"/>
          <w:lang w:eastAsia="ru-RU"/>
        </w:rPr>
        <w:t>Италия. Луиджи Пиранделло - один из создателей интеллектуального театра ХХ века.</w:t>
      </w:r>
    </w:p>
    <w:p w:rsidR="00F0062F" w:rsidRPr="00F0062F" w:rsidRDefault="00F0062F" w:rsidP="00F0062F">
      <w:pPr>
        <w:spacing w:after="0" w:line="360" w:lineRule="auto"/>
        <w:ind w:firstLine="851"/>
        <w:jc w:val="both"/>
        <w:rPr>
          <w:rFonts w:ascii="Times New Roman" w:eastAsia="Calibri" w:hAnsi="Times New Roman" w:cs="Times New Roman"/>
          <w:sz w:val="28"/>
          <w:szCs w:val="28"/>
          <w:lang w:eastAsia="ru-RU"/>
        </w:rPr>
      </w:pPr>
      <w:r w:rsidRPr="00F0062F">
        <w:rPr>
          <w:rFonts w:ascii="Times New Roman" w:eastAsia="Calibri" w:hAnsi="Times New Roman" w:cs="Times New Roman"/>
          <w:sz w:val="28"/>
          <w:szCs w:val="28"/>
          <w:lang w:eastAsia="ru-RU"/>
        </w:rPr>
        <w:t>Испания. Творчество Федерико Гарсиа Лорки. Слияние метафоры и мифа.</w:t>
      </w:r>
    </w:p>
    <w:p w:rsidR="00F0062F" w:rsidRPr="00F0062F" w:rsidRDefault="00F0062F" w:rsidP="00F0062F">
      <w:pPr>
        <w:spacing w:after="0" w:line="360" w:lineRule="auto"/>
        <w:jc w:val="both"/>
        <w:rPr>
          <w:rFonts w:ascii="Times New Roman" w:eastAsia="Calibri" w:hAnsi="Times New Roman" w:cs="Times New Roman"/>
          <w:sz w:val="28"/>
          <w:szCs w:val="28"/>
          <w:lang w:eastAsia="ru-RU"/>
        </w:rPr>
      </w:pPr>
      <w:r w:rsidRPr="00F0062F">
        <w:rPr>
          <w:rFonts w:ascii="Times New Roman" w:eastAsia="Calibri" w:hAnsi="Times New Roman" w:cs="Times New Roman"/>
          <w:sz w:val="28"/>
          <w:szCs w:val="28"/>
          <w:lang w:eastAsia="ru-RU"/>
        </w:rPr>
        <w:tab/>
        <w:t>Театр США. Драматургия Юджина О</w:t>
      </w:r>
      <w:proofErr w:type="gramStart"/>
      <w:r w:rsidRPr="00F0062F">
        <w:rPr>
          <w:rFonts w:ascii="Times New Roman" w:eastAsia="Calibri" w:hAnsi="Times New Roman" w:cs="Times New Roman"/>
          <w:sz w:val="28"/>
          <w:szCs w:val="28"/>
          <w:lang w:eastAsia="ru-RU"/>
        </w:rPr>
        <w:t>`Н</w:t>
      </w:r>
      <w:proofErr w:type="gramEnd"/>
      <w:r w:rsidRPr="00F0062F">
        <w:rPr>
          <w:rFonts w:ascii="Times New Roman" w:eastAsia="Calibri" w:hAnsi="Times New Roman" w:cs="Times New Roman"/>
          <w:sz w:val="28"/>
          <w:szCs w:val="28"/>
          <w:lang w:eastAsia="ru-RU"/>
        </w:rPr>
        <w:t>ила, Артура Миллера, Теннеси Уильямса. «Поэтический реализм», концепция «пластического театра» в пьесе «Стеклянный зверинец».</w:t>
      </w:r>
    </w:p>
    <w:p w:rsidR="00F0062F" w:rsidRPr="00F0062F" w:rsidRDefault="00F0062F" w:rsidP="00F0062F">
      <w:pPr>
        <w:spacing w:after="0" w:line="360" w:lineRule="auto"/>
        <w:ind w:firstLine="993"/>
        <w:jc w:val="both"/>
        <w:rPr>
          <w:rFonts w:ascii="Times New Roman" w:eastAsia="Calibri" w:hAnsi="Times New Roman" w:cs="Times New Roman"/>
          <w:sz w:val="28"/>
          <w:szCs w:val="28"/>
          <w:lang w:eastAsia="ru-RU"/>
        </w:rPr>
      </w:pPr>
      <w:r w:rsidRPr="00F0062F">
        <w:rPr>
          <w:rFonts w:ascii="Times New Roman" w:eastAsia="Calibri" w:hAnsi="Times New Roman" w:cs="Times New Roman"/>
          <w:sz w:val="28"/>
          <w:szCs w:val="28"/>
          <w:lang w:eastAsia="ru-RU"/>
        </w:rPr>
        <w:t xml:space="preserve">Режиссерское искусство второй половины XX века – начала XXI века. </w:t>
      </w:r>
    </w:p>
    <w:p w:rsidR="00F0062F" w:rsidRPr="00F0062F" w:rsidRDefault="00F0062F" w:rsidP="00F0062F">
      <w:pPr>
        <w:spacing w:after="0" w:line="360" w:lineRule="auto"/>
        <w:ind w:firstLine="993"/>
        <w:jc w:val="both"/>
        <w:rPr>
          <w:rFonts w:ascii="Times New Roman" w:eastAsia="Calibri" w:hAnsi="Times New Roman" w:cs="Times New Roman"/>
          <w:sz w:val="28"/>
          <w:szCs w:val="28"/>
          <w:lang w:eastAsia="ru-RU"/>
        </w:rPr>
      </w:pPr>
      <w:r w:rsidRPr="00F0062F">
        <w:rPr>
          <w:rFonts w:ascii="Times New Roman" w:eastAsia="Calibri" w:hAnsi="Times New Roman" w:cs="Times New Roman"/>
          <w:sz w:val="28"/>
          <w:szCs w:val="28"/>
          <w:lang w:eastAsia="ru-RU"/>
        </w:rPr>
        <w:t>Питер Брук  – великий английский режиссер, теоретик и практик театра. Основные постановки, этапы творческой деятельности. Спектакли:  «Махабхарата», «Гамлет» «Счастливые дни» Беккета. Книга П.Брука «Пустое пространство».</w:t>
      </w:r>
    </w:p>
    <w:p w:rsidR="00F0062F" w:rsidRPr="00F0062F" w:rsidRDefault="00F0062F" w:rsidP="00F0062F">
      <w:pPr>
        <w:spacing w:after="0" w:line="360" w:lineRule="auto"/>
        <w:ind w:firstLine="993"/>
        <w:jc w:val="both"/>
        <w:rPr>
          <w:rFonts w:ascii="Times New Roman" w:eastAsia="Calibri" w:hAnsi="Times New Roman" w:cs="Times New Roman"/>
          <w:sz w:val="28"/>
          <w:szCs w:val="28"/>
          <w:lang w:eastAsia="ru-RU"/>
        </w:rPr>
      </w:pPr>
      <w:r w:rsidRPr="00F0062F">
        <w:rPr>
          <w:rFonts w:ascii="Times New Roman" w:eastAsia="Calibri" w:hAnsi="Times New Roman" w:cs="Times New Roman"/>
          <w:sz w:val="28"/>
          <w:szCs w:val="28"/>
          <w:lang w:eastAsia="ru-RU"/>
        </w:rPr>
        <w:t>Джорджо Стрелер. Создание «Пикколо театро ди Милано». Обращение к истокам итальянского театра – комедии дель арте. Знаменитый спектакль Стрелера «Слуга двух господ».</w:t>
      </w:r>
    </w:p>
    <w:p w:rsidR="00F0062F" w:rsidRPr="00F0062F" w:rsidRDefault="00F0062F" w:rsidP="00F0062F">
      <w:pPr>
        <w:spacing w:after="0" w:line="360" w:lineRule="auto"/>
        <w:ind w:firstLine="993"/>
        <w:jc w:val="both"/>
        <w:rPr>
          <w:rFonts w:ascii="Times New Roman" w:eastAsia="Calibri" w:hAnsi="Times New Roman" w:cs="Times New Roman"/>
          <w:sz w:val="28"/>
          <w:szCs w:val="28"/>
          <w:lang w:eastAsia="ru-RU"/>
        </w:rPr>
      </w:pPr>
      <w:r w:rsidRPr="00F0062F">
        <w:rPr>
          <w:rFonts w:ascii="Times New Roman" w:eastAsia="Calibri" w:hAnsi="Times New Roman" w:cs="Times New Roman"/>
          <w:sz w:val="28"/>
          <w:szCs w:val="28"/>
          <w:lang w:eastAsia="ru-RU"/>
        </w:rPr>
        <w:t>Книга Стрелера «Театр для людей».</w:t>
      </w:r>
    </w:p>
    <w:p w:rsidR="00F0062F" w:rsidRPr="00F0062F" w:rsidRDefault="00F0062F" w:rsidP="00F0062F">
      <w:pPr>
        <w:spacing w:after="0" w:line="360" w:lineRule="auto"/>
        <w:ind w:firstLine="993"/>
        <w:jc w:val="both"/>
        <w:rPr>
          <w:rFonts w:ascii="Times New Roman" w:eastAsia="Calibri" w:hAnsi="Times New Roman" w:cs="Times New Roman"/>
          <w:sz w:val="28"/>
          <w:szCs w:val="28"/>
          <w:lang w:eastAsia="ru-RU"/>
        </w:rPr>
      </w:pPr>
      <w:r w:rsidRPr="00F0062F">
        <w:rPr>
          <w:rFonts w:ascii="Times New Roman" w:eastAsia="Calibri" w:hAnsi="Times New Roman" w:cs="Times New Roman"/>
          <w:sz w:val="28"/>
          <w:szCs w:val="28"/>
          <w:lang w:eastAsia="ru-RU"/>
        </w:rPr>
        <w:lastRenderedPageBreak/>
        <w:t>Ежи Гротовский  – польский режиссер, педагог, теоретик театра. Театральные опыты Гротовского. Изучение мирового театра – индийского театра, пекинской оперы, японского театра «Но», «Кабуки», метода физических действий  Станиславского, биомеханики Мейерхольда, трагического гротеска Вахтангова. Вроцлавский театр-лаборатория. Работа с международными актерскими группами над программой «Ритуальные искусства».</w:t>
      </w:r>
    </w:p>
    <w:p w:rsidR="00F0062F" w:rsidRPr="00F0062F" w:rsidRDefault="00F0062F" w:rsidP="00F0062F">
      <w:pPr>
        <w:spacing w:after="0" w:line="360" w:lineRule="auto"/>
        <w:ind w:firstLine="993"/>
        <w:jc w:val="both"/>
        <w:rPr>
          <w:rFonts w:ascii="Times New Roman" w:eastAsia="Calibri" w:hAnsi="Times New Roman" w:cs="Times New Roman"/>
          <w:sz w:val="28"/>
          <w:szCs w:val="28"/>
          <w:lang w:eastAsia="ru-RU"/>
        </w:rPr>
      </w:pPr>
      <w:r w:rsidRPr="00F0062F">
        <w:rPr>
          <w:rFonts w:ascii="Times New Roman" w:eastAsia="Calibri" w:hAnsi="Times New Roman" w:cs="Times New Roman"/>
          <w:sz w:val="28"/>
          <w:szCs w:val="28"/>
          <w:lang w:eastAsia="ru-RU"/>
        </w:rPr>
        <w:t>Ариана Мнушкина  – французский театральный режиссер. Создание театра «Дю Солей» (Театр Солнца). Метод коллективной импровизации  на основе литературного и документального текстов.</w:t>
      </w:r>
    </w:p>
    <w:p w:rsidR="00F0062F" w:rsidRPr="00F0062F" w:rsidRDefault="00F0062F" w:rsidP="00F0062F">
      <w:pPr>
        <w:spacing w:after="0" w:line="360" w:lineRule="auto"/>
        <w:ind w:firstLine="993"/>
        <w:jc w:val="both"/>
        <w:rPr>
          <w:rFonts w:ascii="Times New Roman" w:eastAsia="Calibri" w:hAnsi="Times New Roman" w:cs="Times New Roman"/>
          <w:sz w:val="28"/>
          <w:szCs w:val="28"/>
          <w:lang w:eastAsia="ru-RU"/>
        </w:rPr>
      </w:pPr>
      <w:r w:rsidRPr="00F0062F">
        <w:rPr>
          <w:rFonts w:ascii="Times New Roman" w:eastAsia="Calibri" w:hAnsi="Times New Roman" w:cs="Times New Roman"/>
          <w:sz w:val="28"/>
          <w:szCs w:val="28"/>
          <w:lang w:eastAsia="ru-RU"/>
        </w:rPr>
        <w:t xml:space="preserve">Роберт Уилсон – американский театральный и оперный режиссер, скульптор, сценограф. </w:t>
      </w:r>
    </w:p>
    <w:p w:rsidR="00F0062F" w:rsidRPr="00F0062F" w:rsidRDefault="00F0062F" w:rsidP="00F0062F">
      <w:pPr>
        <w:spacing w:after="0" w:line="360" w:lineRule="auto"/>
        <w:ind w:firstLine="993"/>
        <w:jc w:val="both"/>
        <w:rPr>
          <w:rFonts w:ascii="Times New Roman" w:eastAsia="Calibri" w:hAnsi="Times New Roman" w:cs="Times New Roman"/>
          <w:sz w:val="28"/>
          <w:szCs w:val="28"/>
          <w:lang w:eastAsia="ru-RU"/>
        </w:rPr>
      </w:pPr>
      <w:r w:rsidRPr="00F0062F">
        <w:rPr>
          <w:rFonts w:ascii="Times New Roman" w:eastAsia="Calibri" w:hAnsi="Times New Roman" w:cs="Times New Roman"/>
          <w:sz w:val="28"/>
          <w:szCs w:val="28"/>
          <w:lang w:eastAsia="ru-RU"/>
        </w:rPr>
        <w:t>Кристофер Марталер – швейцарский музыкант, режиссер.                                            Франк Касторф – немецкий режиссер-новатор. Отстраненная позиция актеров в спектаклях, свобода владения телом.</w:t>
      </w:r>
    </w:p>
    <w:p w:rsidR="00F0062F" w:rsidRPr="00F0062F" w:rsidRDefault="00F0062F" w:rsidP="00F0062F">
      <w:pPr>
        <w:spacing w:after="0" w:line="360" w:lineRule="auto"/>
        <w:ind w:firstLine="993"/>
        <w:jc w:val="both"/>
        <w:rPr>
          <w:rFonts w:ascii="Times New Roman" w:eastAsia="Calibri" w:hAnsi="Times New Roman" w:cs="Times New Roman"/>
          <w:sz w:val="28"/>
          <w:szCs w:val="28"/>
          <w:lang w:eastAsia="ru-RU"/>
        </w:rPr>
      </w:pPr>
      <w:r w:rsidRPr="00F0062F">
        <w:rPr>
          <w:rFonts w:ascii="Times New Roman" w:eastAsia="Calibri" w:hAnsi="Times New Roman" w:cs="Times New Roman"/>
          <w:sz w:val="28"/>
          <w:szCs w:val="28"/>
          <w:lang w:eastAsia="ru-RU"/>
        </w:rPr>
        <w:t>Пина Бауш – расцвет нового жанра – театра танца. Театр танца «Вупперталь» (Германия). Новаторство сценического языка Пины Бауш. Использование элементов оперы, кино, драмы. Выстраивание пластического видения мира, драматизм постановок. Спектакли: «Гвоздики», «Кафе Мюллер», «Мойщик окон».</w:t>
      </w:r>
    </w:p>
    <w:p w:rsidR="00F0062F" w:rsidRPr="00F0062F" w:rsidRDefault="00F0062F" w:rsidP="00F0062F">
      <w:pPr>
        <w:spacing w:after="0" w:line="360" w:lineRule="auto"/>
        <w:ind w:firstLine="851"/>
        <w:jc w:val="both"/>
        <w:rPr>
          <w:rFonts w:ascii="Times New Roman" w:eastAsia="Calibri" w:hAnsi="Times New Roman" w:cs="Times New Roman"/>
          <w:sz w:val="28"/>
          <w:szCs w:val="28"/>
          <w:lang w:eastAsia="ru-RU"/>
        </w:rPr>
      </w:pPr>
      <w:r w:rsidRPr="00F0062F">
        <w:rPr>
          <w:rFonts w:ascii="Times New Roman" w:eastAsia="Calibri" w:hAnsi="Times New Roman" w:cs="Times New Roman"/>
          <w:sz w:val="28"/>
          <w:szCs w:val="28"/>
          <w:lang w:eastAsia="ru-RU"/>
        </w:rPr>
        <w:t>Тадеши Судзуки. Школа Судзуки в</w:t>
      </w:r>
      <w:proofErr w:type="gramStart"/>
      <w:r w:rsidRPr="00F0062F">
        <w:rPr>
          <w:rFonts w:ascii="Times New Roman" w:eastAsia="Calibri" w:hAnsi="Times New Roman" w:cs="Times New Roman"/>
          <w:sz w:val="28"/>
          <w:szCs w:val="28"/>
          <w:lang w:eastAsia="ru-RU"/>
        </w:rPr>
        <w:t xml:space="preserve"> Т</w:t>
      </w:r>
      <w:proofErr w:type="gramEnd"/>
      <w:r w:rsidRPr="00F0062F">
        <w:rPr>
          <w:rFonts w:ascii="Times New Roman" w:eastAsia="Calibri" w:hAnsi="Times New Roman" w:cs="Times New Roman"/>
          <w:sz w:val="28"/>
          <w:szCs w:val="28"/>
          <w:lang w:eastAsia="ru-RU"/>
        </w:rPr>
        <w:t>ого. Создание первого в Японии Международного театрального фестиваля в</w:t>
      </w:r>
      <w:proofErr w:type="gramStart"/>
      <w:r w:rsidRPr="00F0062F">
        <w:rPr>
          <w:rFonts w:ascii="Times New Roman" w:eastAsia="Calibri" w:hAnsi="Times New Roman" w:cs="Times New Roman"/>
          <w:sz w:val="28"/>
          <w:szCs w:val="28"/>
          <w:lang w:eastAsia="ru-RU"/>
        </w:rPr>
        <w:t xml:space="preserve"> Т</w:t>
      </w:r>
      <w:proofErr w:type="gramEnd"/>
      <w:r w:rsidRPr="00F0062F">
        <w:rPr>
          <w:rFonts w:ascii="Times New Roman" w:eastAsia="Calibri" w:hAnsi="Times New Roman" w:cs="Times New Roman"/>
          <w:sz w:val="28"/>
          <w:szCs w:val="28"/>
          <w:lang w:eastAsia="ru-RU"/>
        </w:rPr>
        <w:t xml:space="preserve">ого. Выдающиеся постановки: «Сирано де Бержерак» Ростана, «Царь Эдип» Софокла. </w:t>
      </w:r>
    </w:p>
    <w:p w:rsidR="00F0062F" w:rsidRPr="00F0062F" w:rsidRDefault="00F0062F" w:rsidP="00F0062F">
      <w:pPr>
        <w:spacing w:line="360" w:lineRule="auto"/>
        <w:ind w:firstLine="851"/>
        <w:jc w:val="both"/>
        <w:rPr>
          <w:rFonts w:ascii="Times New Roman" w:eastAsia="Calibri" w:hAnsi="Times New Roman" w:cs="Times New Roman"/>
          <w:sz w:val="28"/>
          <w:szCs w:val="28"/>
          <w:lang w:eastAsia="ru-RU"/>
        </w:rPr>
      </w:pPr>
      <w:r w:rsidRPr="00F0062F">
        <w:rPr>
          <w:rFonts w:ascii="Times New Roman" w:eastAsia="Calibri" w:hAnsi="Times New Roman" w:cs="Times New Roman"/>
          <w:sz w:val="28"/>
          <w:szCs w:val="28"/>
          <w:lang w:eastAsia="ru-RU"/>
        </w:rPr>
        <w:t>Обзор основных тенденций современного театрального искусства. Творчество Михаэля Тальхаймера, Кристиана Люпы, Томаса Остермайера, Эймунтаса Някрошюса.</w:t>
      </w:r>
    </w:p>
    <w:p w:rsidR="00F0062F" w:rsidRPr="00F0062F" w:rsidRDefault="00F0062F" w:rsidP="00F0062F">
      <w:pPr>
        <w:spacing w:after="0" w:line="360" w:lineRule="auto"/>
        <w:rPr>
          <w:rFonts w:ascii="Times New Roman" w:eastAsia="Calibri" w:hAnsi="Times New Roman" w:cs="Times New Roman"/>
          <w:b/>
          <w:sz w:val="28"/>
          <w:szCs w:val="28"/>
          <w:lang w:eastAsia="ru-RU"/>
        </w:rPr>
      </w:pPr>
      <w:r w:rsidRPr="00F0062F">
        <w:rPr>
          <w:rFonts w:ascii="Times New Roman" w:eastAsia="Calibri" w:hAnsi="Times New Roman" w:cs="Times New Roman"/>
          <w:b/>
          <w:sz w:val="28"/>
          <w:szCs w:val="28"/>
          <w:lang w:eastAsia="ru-RU"/>
        </w:rPr>
        <w:t>2 полугодие.  История русского театра</w:t>
      </w:r>
    </w:p>
    <w:p w:rsidR="00F0062F" w:rsidRPr="00F0062F" w:rsidRDefault="00F0062F" w:rsidP="00F0062F">
      <w:pPr>
        <w:spacing w:after="0" w:line="360" w:lineRule="auto"/>
        <w:ind w:firstLine="851"/>
        <w:jc w:val="both"/>
        <w:rPr>
          <w:rFonts w:ascii="Times New Roman" w:eastAsia="Calibri" w:hAnsi="Times New Roman" w:cs="Times New Roman"/>
          <w:sz w:val="28"/>
          <w:szCs w:val="28"/>
          <w:lang w:eastAsia="ru-RU"/>
        </w:rPr>
      </w:pPr>
      <w:r w:rsidRPr="00F0062F">
        <w:rPr>
          <w:rFonts w:ascii="Times New Roman" w:eastAsia="Calibri" w:hAnsi="Times New Roman" w:cs="Times New Roman"/>
          <w:sz w:val="28"/>
          <w:szCs w:val="28"/>
          <w:lang w:eastAsia="ru-RU"/>
        </w:rPr>
        <w:t xml:space="preserve">Творчество выдающихся деятелей русского театра XX века: </w:t>
      </w:r>
      <w:proofErr w:type="gramStart"/>
      <w:r w:rsidRPr="00F0062F">
        <w:rPr>
          <w:rFonts w:ascii="Times New Roman" w:eastAsia="Calibri" w:hAnsi="Times New Roman" w:cs="Times New Roman"/>
          <w:sz w:val="28"/>
          <w:szCs w:val="28"/>
          <w:lang w:eastAsia="ru-RU"/>
        </w:rPr>
        <w:t>С.Михоэлса, Н.Охлопкова, А.Д.Попова, А.Лобанова, Н.Акимова, А.Дикого, Ю.Завадского, Р.Симонова, Г.Товстоногова.</w:t>
      </w:r>
      <w:proofErr w:type="gramEnd"/>
      <w:r w:rsidRPr="00F0062F">
        <w:rPr>
          <w:rFonts w:ascii="Times New Roman" w:eastAsia="Calibri" w:hAnsi="Times New Roman" w:cs="Times New Roman"/>
          <w:sz w:val="28"/>
          <w:szCs w:val="28"/>
          <w:lang w:eastAsia="ru-RU"/>
        </w:rPr>
        <w:t xml:space="preserve">  О.Н.Ефремов - создатель театра-студии </w:t>
      </w:r>
      <w:r w:rsidRPr="00F0062F">
        <w:rPr>
          <w:rFonts w:ascii="Times New Roman" w:eastAsia="Calibri" w:hAnsi="Times New Roman" w:cs="Times New Roman"/>
          <w:sz w:val="28"/>
          <w:szCs w:val="28"/>
          <w:lang w:eastAsia="ru-RU"/>
        </w:rPr>
        <w:lastRenderedPageBreak/>
        <w:t>«Современник». Значение театра «Современник» для развития русского театрального искусства. Актеры театра «Современник»: Е.Евстигнеев, Г.Волчек, О.Табаков, И.Кваша и др. Спектакли театра: «Вечно живые» В.Розова, «Голый король» Е.Шварца.</w:t>
      </w:r>
    </w:p>
    <w:p w:rsidR="00F0062F" w:rsidRPr="00F0062F" w:rsidRDefault="00F0062F" w:rsidP="00F0062F">
      <w:pPr>
        <w:spacing w:after="0" w:line="360" w:lineRule="auto"/>
        <w:ind w:firstLine="851"/>
        <w:jc w:val="both"/>
        <w:rPr>
          <w:rFonts w:ascii="Times New Roman" w:eastAsia="Calibri" w:hAnsi="Times New Roman" w:cs="Times New Roman"/>
          <w:sz w:val="28"/>
          <w:szCs w:val="28"/>
          <w:lang w:eastAsia="ru-RU"/>
        </w:rPr>
      </w:pPr>
      <w:r w:rsidRPr="00F0062F">
        <w:rPr>
          <w:rFonts w:ascii="Times New Roman" w:eastAsia="Calibri" w:hAnsi="Times New Roman" w:cs="Times New Roman"/>
          <w:sz w:val="28"/>
          <w:szCs w:val="28"/>
          <w:lang w:eastAsia="ru-RU"/>
        </w:rPr>
        <w:t>Возникновение Театра на Таганке под руководством Ю.П.Любимова. Актеры: В.Высоцкий, А.Демидова, Н.Губенко. Спектакли театра: «Добрый человек из Сезуана», «Десять дней, которые потрясли мир».</w:t>
      </w:r>
    </w:p>
    <w:p w:rsidR="00F0062F" w:rsidRPr="00F0062F" w:rsidRDefault="00F0062F" w:rsidP="00F0062F">
      <w:pPr>
        <w:spacing w:after="0" w:line="360" w:lineRule="auto"/>
        <w:ind w:firstLine="851"/>
        <w:jc w:val="both"/>
        <w:rPr>
          <w:rFonts w:ascii="Times New Roman" w:eastAsia="Calibri" w:hAnsi="Times New Roman" w:cs="Times New Roman"/>
          <w:sz w:val="28"/>
          <w:szCs w:val="28"/>
          <w:lang w:eastAsia="ru-RU"/>
        </w:rPr>
      </w:pPr>
      <w:r w:rsidRPr="00F0062F">
        <w:rPr>
          <w:rFonts w:ascii="Times New Roman" w:eastAsia="Calibri" w:hAnsi="Times New Roman" w:cs="Times New Roman"/>
          <w:sz w:val="28"/>
          <w:szCs w:val="28"/>
          <w:lang w:eastAsia="ru-RU"/>
        </w:rPr>
        <w:t xml:space="preserve">Г.А.Товстоногов и БДТ имени А.М.Горького. Спектакли: «Идиот», «Мещане». Актеры театра. </w:t>
      </w:r>
    </w:p>
    <w:p w:rsidR="00F0062F" w:rsidRPr="00F0062F" w:rsidRDefault="00F0062F" w:rsidP="00F0062F">
      <w:pPr>
        <w:spacing w:after="0" w:line="360" w:lineRule="auto"/>
        <w:ind w:firstLine="851"/>
        <w:jc w:val="both"/>
        <w:rPr>
          <w:rFonts w:ascii="Times New Roman" w:eastAsia="Calibri" w:hAnsi="Times New Roman" w:cs="Times New Roman"/>
          <w:sz w:val="28"/>
          <w:szCs w:val="28"/>
          <w:lang w:eastAsia="ru-RU"/>
        </w:rPr>
      </w:pPr>
      <w:r w:rsidRPr="00F0062F">
        <w:rPr>
          <w:rFonts w:ascii="Times New Roman" w:eastAsia="Calibri" w:hAnsi="Times New Roman" w:cs="Times New Roman"/>
          <w:sz w:val="28"/>
          <w:szCs w:val="28"/>
          <w:lang w:eastAsia="ru-RU"/>
        </w:rPr>
        <w:t>Режиссерское искусство</w:t>
      </w:r>
      <w:r w:rsidRPr="00F0062F">
        <w:rPr>
          <w:rFonts w:ascii="Times New Roman" w:eastAsia="Calibri" w:hAnsi="Times New Roman" w:cs="Times New Roman"/>
          <w:b/>
          <w:sz w:val="28"/>
          <w:szCs w:val="28"/>
          <w:lang w:eastAsia="ru-RU"/>
        </w:rPr>
        <w:t xml:space="preserve"> </w:t>
      </w:r>
      <w:r w:rsidRPr="00F0062F">
        <w:rPr>
          <w:rFonts w:ascii="Times New Roman" w:eastAsia="Calibri" w:hAnsi="Times New Roman" w:cs="Times New Roman"/>
          <w:sz w:val="28"/>
          <w:szCs w:val="28"/>
          <w:lang w:val="en-US" w:eastAsia="ru-RU"/>
        </w:rPr>
        <w:t>XX</w:t>
      </w:r>
      <w:r w:rsidRPr="00F0062F">
        <w:rPr>
          <w:rFonts w:ascii="Times New Roman" w:eastAsia="Calibri" w:hAnsi="Times New Roman" w:cs="Times New Roman"/>
          <w:sz w:val="28"/>
          <w:szCs w:val="28"/>
          <w:lang w:eastAsia="ru-RU"/>
        </w:rPr>
        <w:t xml:space="preserve"> вв</w:t>
      </w:r>
      <w:r w:rsidRPr="00F0062F">
        <w:rPr>
          <w:rFonts w:ascii="Times New Roman" w:eastAsia="Calibri" w:hAnsi="Times New Roman" w:cs="Times New Roman"/>
          <w:b/>
          <w:sz w:val="28"/>
          <w:szCs w:val="28"/>
          <w:lang w:eastAsia="ru-RU"/>
        </w:rPr>
        <w:t xml:space="preserve">. </w:t>
      </w:r>
      <w:r w:rsidRPr="00F0062F">
        <w:rPr>
          <w:rFonts w:ascii="Times New Roman" w:eastAsia="Calibri" w:hAnsi="Times New Roman" w:cs="Times New Roman"/>
          <w:sz w:val="28"/>
          <w:szCs w:val="28"/>
          <w:lang w:eastAsia="ru-RU"/>
        </w:rPr>
        <w:t>Режиссура А.Эфроса, В.Плучека, А.Гончарова, М.Захарова, Г.Волчек, Б.Равенских, Л.Хейфеца, А.Васильева, П.Фоменко, Л.Додина. Основные спектакли.</w:t>
      </w:r>
    </w:p>
    <w:p w:rsidR="00F0062F" w:rsidRPr="00F0062F" w:rsidRDefault="00F0062F" w:rsidP="00F0062F">
      <w:pPr>
        <w:spacing w:after="0" w:line="360" w:lineRule="auto"/>
        <w:ind w:firstLine="851"/>
        <w:jc w:val="both"/>
        <w:rPr>
          <w:rFonts w:ascii="Times New Roman" w:eastAsia="Calibri" w:hAnsi="Times New Roman" w:cs="Times New Roman"/>
          <w:sz w:val="28"/>
          <w:szCs w:val="28"/>
          <w:lang w:eastAsia="ru-RU"/>
        </w:rPr>
      </w:pPr>
      <w:r w:rsidRPr="00F0062F">
        <w:rPr>
          <w:rFonts w:ascii="Times New Roman" w:eastAsia="Calibri" w:hAnsi="Times New Roman" w:cs="Times New Roman"/>
          <w:sz w:val="28"/>
          <w:szCs w:val="28"/>
          <w:lang w:eastAsia="ru-RU"/>
        </w:rPr>
        <w:t>Драматургия</w:t>
      </w:r>
      <w:r w:rsidRPr="00F0062F">
        <w:rPr>
          <w:rFonts w:ascii="Times New Roman" w:eastAsia="Calibri" w:hAnsi="Times New Roman" w:cs="Times New Roman"/>
          <w:b/>
          <w:sz w:val="28"/>
          <w:szCs w:val="28"/>
          <w:lang w:eastAsia="ru-RU"/>
        </w:rPr>
        <w:t xml:space="preserve"> </w:t>
      </w:r>
      <w:r w:rsidRPr="00F0062F">
        <w:rPr>
          <w:rFonts w:ascii="Times New Roman" w:eastAsia="Calibri" w:hAnsi="Times New Roman" w:cs="Times New Roman"/>
          <w:sz w:val="28"/>
          <w:szCs w:val="28"/>
          <w:lang w:eastAsia="ru-RU"/>
        </w:rPr>
        <w:t>второй половины</w:t>
      </w:r>
      <w:r w:rsidRPr="00F0062F">
        <w:rPr>
          <w:rFonts w:ascii="Times New Roman" w:eastAsia="Calibri" w:hAnsi="Times New Roman" w:cs="Times New Roman"/>
          <w:b/>
          <w:sz w:val="28"/>
          <w:szCs w:val="28"/>
          <w:lang w:eastAsia="ru-RU"/>
        </w:rPr>
        <w:t xml:space="preserve"> </w:t>
      </w:r>
      <w:r w:rsidRPr="00F0062F">
        <w:rPr>
          <w:rFonts w:ascii="Times New Roman" w:eastAsia="Calibri" w:hAnsi="Times New Roman" w:cs="Times New Roman"/>
          <w:sz w:val="28"/>
          <w:szCs w:val="28"/>
          <w:lang w:val="en-US" w:eastAsia="ru-RU"/>
        </w:rPr>
        <w:t>XX</w:t>
      </w:r>
      <w:r w:rsidRPr="00F0062F">
        <w:rPr>
          <w:rFonts w:ascii="Times New Roman" w:eastAsia="Calibri" w:hAnsi="Times New Roman" w:cs="Times New Roman"/>
          <w:sz w:val="28"/>
          <w:szCs w:val="28"/>
          <w:lang w:eastAsia="ru-RU"/>
        </w:rPr>
        <w:t xml:space="preserve"> в. </w:t>
      </w:r>
    </w:p>
    <w:p w:rsidR="00F0062F" w:rsidRPr="00F0062F" w:rsidRDefault="00F0062F" w:rsidP="00F0062F">
      <w:pPr>
        <w:spacing w:after="0" w:line="360" w:lineRule="auto"/>
        <w:ind w:firstLine="851"/>
        <w:jc w:val="both"/>
        <w:rPr>
          <w:rFonts w:ascii="Times New Roman" w:eastAsia="Calibri" w:hAnsi="Times New Roman" w:cs="Times New Roman"/>
          <w:sz w:val="28"/>
          <w:szCs w:val="28"/>
          <w:lang w:eastAsia="ru-RU"/>
        </w:rPr>
      </w:pPr>
      <w:r w:rsidRPr="00F0062F">
        <w:rPr>
          <w:rFonts w:ascii="Times New Roman" w:eastAsia="Calibri" w:hAnsi="Times New Roman" w:cs="Times New Roman"/>
          <w:sz w:val="28"/>
          <w:szCs w:val="28"/>
          <w:lang w:eastAsia="ru-RU"/>
        </w:rPr>
        <w:t>Творчество В.Розова, А.Арбузова, А.Гельмана, М.Шатрова, М.Рощина, В.Розова, А.Володина, А.Штейна, А.Вампилова, Л.Петрушевской и др.</w:t>
      </w:r>
    </w:p>
    <w:p w:rsidR="00F0062F" w:rsidRPr="00F0062F" w:rsidRDefault="00F0062F" w:rsidP="00F0062F">
      <w:pPr>
        <w:spacing w:after="0" w:line="360" w:lineRule="auto"/>
        <w:ind w:firstLine="851"/>
        <w:jc w:val="both"/>
        <w:rPr>
          <w:rFonts w:ascii="Times New Roman" w:eastAsia="Calibri" w:hAnsi="Times New Roman" w:cs="Times New Roman"/>
          <w:sz w:val="28"/>
          <w:szCs w:val="28"/>
          <w:lang w:eastAsia="ru-RU"/>
        </w:rPr>
      </w:pPr>
      <w:proofErr w:type="gramStart"/>
      <w:r w:rsidRPr="00F0062F">
        <w:rPr>
          <w:rFonts w:ascii="Times New Roman" w:eastAsia="Calibri" w:hAnsi="Times New Roman" w:cs="Times New Roman"/>
          <w:sz w:val="28"/>
          <w:szCs w:val="28"/>
          <w:lang w:eastAsia="ru-RU"/>
        </w:rPr>
        <w:t>Актерское искусство</w:t>
      </w:r>
      <w:r w:rsidRPr="00F0062F">
        <w:rPr>
          <w:rFonts w:ascii="Times New Roman" w:eastAsia="Calibri" w:hAnsi="Times New Roman" w:cs="Times New Roman"/>
          <w:b/>
          <w:sz w:val="28"/>
          <w:szCs w:val="28"/>
          <w:lang w:eastAsia="ru-RU"/>
        </w:rPr>
        <w:t xml:space="preserve"> </w:t>
      </w:r>
      <w:r w:rsidRPr="00F0062F">
        <w:rPr>
          <w:rFonts w:ascii="Times New Roman" w:eastAsia="Calibri" w:hAnsi="Times New Roman" w:cs="Times New Roman"/>
          <w:sz w:val="28"/>
          <w:szCs w:val="28"/>
          <w:lang w:eastAsia="ru-RU"/>
        </w:rPr>
        <w:t xml:space="preserve">М.Царева, И.Ильинского,  Н.Симонова, Е.Гоголевой,  М.Бабановой, Ф.Раневской, И.Смоктуновского, Е.Евстигнеева, Е.Лебедева, Т.Дорониной, О.Борисова,  Ю.Толубеева, А.Фрейндлих,  В.Высоцкого, О. Даля, А.Миронова, А.Демидовой, Е.Леонова,  О.Янковского, И.Чуриковой и других. </w:t>
      </w:r>
      <w:proofErr w:type="gramEnd"/>
    </w:p>
    <w:p w:rsidR="00F0062F" w:rsidRPr="00F0062F" w:rsidRDefault="00F0062F" w:rsidP="00F0062F">
      <w:pPr>
        <w:spacing w:after="0" w:line="360" w:lineRule="auto"/>
        <w:ind w:firstLine="851"/>
        <w:jc w:val="both"/>
        <w:rPr>
          <w:rFonts w:ascii="Times New Roman" w:eastAsia="Calibri" w:hAnsi="Times New Roman" w:cs="Times New Roman"/>
          <w:sz w:val="28"/>
          <w:szCs w:val="28"/>
          <w:lang w:eastAsia="ru-RU"/>
        </w:rPr>
      </w:pPr>
      <w:r w:rsidRPr="00F0062F">
        <w:rPr>
          <w:rFonts w:ascii="Times New Roman" w:eastAsia="Calibri" w:hAnsi="Times New Roman" w:cs="Times New Roman"/>
          <w:sz w:val="28"/>
          <w:szCs w:val="28"/>
          <w:lang w:eastAsia="ru-RU"/>
        </w:rPr>
        <w:t>Основные направления развития музыкального театра  второй половины XX века – начала XX</w:t>
      </w:r>
      <w:r w:rsidRPr="00F0062F">
        <w:rPr>
          <w:rFonts w:ascii="Times New Roman" w:eastAsia="Calibri" w:hAnsi="Times New Roman" w:cs="Times New Roman"/>
          <w:sz w:val="28"/>
          <w:szCs w:val="28"/>
          <w:lang w:val="en-US" w:eastAsia="ru-RU"/>
        </w:rPr>
        <w:t>I</w:t>
      </w:r>
      <w:r w:rsidRPr="00F0062F">
        <w:rPr>
          <w:rFonts w:ascii="Times New Roman" w:eastAsia="Calibri" w:hAnsi="Times New Roman" w:cs="Times New Roman"/>
          <w:sz w:val="28"/>
          <w:szCs w:val="28"/>
          <w:lang w:eastAsia="ru-RU"/>
        </w:rPr>
        <w:t xml:space="preserve">   века. </w:t>
      </w:r>
    </w:p>
    <w:p w:rsidR="00F0062F" w:rsidRPr="00F0062F" w:rsidRDefault="00F0062F" w:rsidP="00F0062F">
      <w:pPr>
        <w:spacing w:after="0" w:line="360" w:lineRule="auto"/>
        <w:ind w:firstLine="851"/>
        <w:jc w:val="both"/>
        <w:rPr>
          <w:rFonts w:ascii="Times New Roman" w:eastAsia="Calibri" w:hAnsi="Times New Roman" w:cs="Times New Roman"/>
          <w:sz w:val="28"/>
          <w:szCs w:val="28"/>
          <w:lang w:eastAsia="ru-RU"/>
        </w:rPr>
      </w:pPr>
      <w:r w:rsidRPr="00F0062F">
        <w:rPr>
          <w:rFonts w:ascii="Times New Roman" w:eastAsia="Calibri" w:hAnsi="Times New Roman" w:cs="Times New Roman"/>
          <w:sz w:val="28"/>
          <w:szCs w:val="28"/>
          <w:lang w:eastAsia="ru-RU"/>
        </w:rPr>
        <w:t>Многообразие поисков и жанров. Новаторство режиссуры Б.А.Покровского.</w:t>
      </w:r>
      <w:r w:rsidRPr="00F0062F">
        <w:rPr>
          <w:rFonts w:ascii="Times New Roman" w:eastAsia="Calibri" w:hAnsi="Times New Roman" w:cs="Times New Roman"/>
          <w:i/>
          <w:sz w:val="28"/>
          <w:szCs w:val="28"/>
          <w:lang w:eastAsia="ru-RU"/>
        </w:rPr>
        <w:t xml:space="preserve"> </w:t>
      </w:r>
      <w:r w:rsidRPr="00F0062F">
        <w:rPr>
          <w:rFonts w:ascii="Times New Roman" w:eastAsia="Calibri" w:hAnsi="Times New Roman" w:cs="Times New Roman"/>
          <w:sz w:val="28"/>
          <w:szCs w:val="28"/>
          <w:lang w:eastAsia="ru-RU"/>
        </w:rPr>
        <w:t>Московский камерный музыкальный театр. «Геликон-опера», «Новая опера». Балеты Б.Эйфмана.</w:t>
      </w:r>
    </w:p>
    <w:p w:rsidR="00F0062F" w:rsidRPr="00F0062F" w:rsidRDefault="00F0062F" w:rsidP="00F0062F">
      <w:pPr>
        <w:spacing w:after="0" w:line="360" w:lineRule="auto"/>
        <w:ind w:firstLine="851"/>
        <w:jc w:val="both"/>
        <w:rPr>
          <w:rFonts w:ascii="Times New Roman" w:eastAsia="Calibri" w:hAnsi="Times New Roman" w:cs="Times New Roman"/>
          <w:sz w:val="28"/>
          <w:szCs w:val="28"/>
          <w:lang w:eastAsia="ru-RU"/>
        </w:rPr>
      </w:pPr>
      <w:r w:rsidRPr="00F0062F">
        <w:rPr>
          <w:rFonts w:ascii="Times New Roman" w:eastAsia="Calibri" w:hAnsi="Times New Roman" w:cs="Times New Roman"/>
          <w:sz w:val="28"/>
          <w:szCs w:val="28"/>
          <w:lang w:eastAsia="ru-RU"/>
        </w:rPr>
        <w:t>Обзор театральной ситуации   конца XX   века – начала XX</w:t>
      </w:r>
      <w:r w:rsidRPr="00F0062F">
        <w:rPr>
          <w:rFonts w:ascii="Times New Roman" w:eastAsia="Calibri" w:hAnsi="Times New Roman" w:cs="Times New Roman"/>
          <w:sz w:val="28"/>
          <w:szCs w:val="28"/>
          <w:lang w:val="en-US" w:eastAsia="ru-RU"/>
        </w:rPr>
        <w:t>I</w:t>
      </w:r>
      <w:r w:rsidRPr="00F0062F">
        <w:rPr>
          <w:rFonts w:ascii="Times New Roman" w:eastAsia="Calibri" w:hAnsi="Times New Roman" w:cs="Times New Roman"/>
          <w:sz w:val="28"/>
          <w:szCs w:val="28"/>
          <w:lang w:eastAsia="ru-RU"/>
        </w:rPr>
        <w:t xml:space="preserve"> века.  Театр в условиях отсутствия цензуры. Театральный андеграунд. Развитие антрепризного театра. Развитие жанра мюзикла. Основные  театры, актеры, </w:t>
      </w:r>
      <w:r w:rsidRPr="00F0062F">
        <w:rPr>
          <w:rFonts w:ascii="Times New Roman" w:eastAsia="Calibri" w:hAnsi="Times New Roman" w:cs="Times New Roman"/>
          <w:sz w:val="28"/>
          <w:szCs w:val="28"/>
          <w:lang w:eastAsia="ru-RU"/>
        </w:rPr>
        <w:lastRenderedPageBreak/>
        <w:t xml:space="preserve">режиссеры современного театра. Международные Театральные фестивали. Место русского театра в мировом культурном процессе. </w:t>
      </w:r>
    </w:p>
    <w:p w:rsidR="00F0062F" w:rsidRPr="00F0062F" w:rsidRDefault="00F0062F" w:rsidP="00F0062F">
      <w:pPr>
        <w:spacing w:after="0" w:line="360" w:lineRule="auto"/>
        <w:jc w:val="both"/>
        <w:rPr>
          <w:rFonts w:ascii="Times New Roman" w:eastAsia="Calibri" w:hAnsi="Times New Roman" w:cs="Times New Roman"/>
          <w:sz w:val="28"/>
          <w:szCs w:val="28"/>
          <w:lang w:eastAsia="ru-RU"/>
        </w:rPr>
      </w:pPr>
    </w:p>
    <w:p w:rsidR="00F0062F" w:rsidRPr="00F0062F" w:rsidRDefault="00F0062F" w:rsidP="00DE3FF3">
      <w:pPr>
        <w:numPr>
          <w:ilvl w:val="0"/>
          <w:numId w:val="35"/>
        </w:numPr>
        <w:spacing w:line="360" w:lineRule="auto"/>
        <w:contextualSpacing/>
        <w:jc w:val="center"/>
        <w:rPr>
          <w:rFonts w:ascii="Times New Roman" w:eastAsia="Calibri" w:hAnsi="Times New Roman" w:cs="Times New Roman"/>
          <w:sz w:val="28"/>
          <w:szCs w:val="28"/>
          <w:lang w:eastAsia="ru-RU"/>
        </w:rPr>
      </w:pPr>
      <w:r w:rsidRPr="00F0062F">
        <w:rPr>
          <w:rFonts w:ascii="Times New Roman" w:eastAsia="Calibri" w:hAnsi="Times New Roman" w:cs="Times New Roman"/>
          <w:b/>
          <w:sz w:val="28"/>
          <w:szCs w:val="28"/>
          <w:lang w:eastAsia="ru-RU"/>
        </w:rPr>
        <w:t>ТРЕБОВАНИЯ К УРОВНЮ ПОДГОТОВКИ УЧАЩИХСЯ</w:t>
      </w:r>
    </w:p>
    <w:p w:rsidR="00F0062F" w:rsidRPr="00F0062F" w:rsidRDefault="00F0062F" w:rsidP="00F0062F">
      <w:pPr>
        <w:spacing w:after="0" w:line="360" w:lineRule="auto"/>
        <w:ind w:firstLine="720"/>
        <w:jc w:val="both"/>
        <w:rPr>
          <w:rFonts w:ascii="Times New Roman" w:eastAsia="Calibri" w:hAnsi="Times New Roman" w:cs="Times New Roman"/>
          <w:sz w:val="28"/>
          <w:szCs w:val="28"/>
          <w:lang w:eastAsia="ru-RU"/>
        </w:rPr>
      </w:pPr>
      <w:r w:rsidRPr="00F0062F">
        <w:rPr>
          <w:rFonts w:ascii="Times New Roman" w:eastAsia="Calibri" w:hAnsi="Times New Roman" w:cs="Times New Roman"/>
          <w:sz w:val="28"/>
          <w:szCs w:val="28"/>
          <w:lang w:eastAsia="ru-RU"/>
        </w:rPr>
        <w:t>В результате освоения программы «История театрального искусства» учащиеся приобретут следующие знания, умения, навыки:</w:t>
      </w:r>
    </w:p>
    <w:p w:rsidR="00F0062F" w:rsidRPr="00F0062F" w:rsidRDefault="00F0062F" w:rsidP="00DE3FF3">
      <w:pPr>
        <w:numPr>
          <w:ilvl w:val="0"/>
          <w:numId w:val="22"/>
        </w:numPr>
        <w:tabs>
          <w:tab w:val="num" w:pos="0"/>
          <w:tab w:val="left" w:pos="1080"/>
        </w:tabs>
        <w:spacing w:after="0" w:line="360" w:lineRule="auto"/>
        <w:ind w:left="0" w:firstLine="720"/>
        <w:jc w:val="both"/>
        <w:rPr>
          <w:rFonts w:ascii="Times New Roman" w:eastAsia="Calibri" w:hAnsi="Times New Roman" w:cs="Times New Roman"/>
          <w:sz w:val="28"/>
          <w:szCs w:val="28"/>
          <w:lang w:eastAsia="ru-RU"/>
        </w:rPr>
      </w:pPr>
      <w:r w:rsidRPr="00F0062F">
        <w:rPr>
          <w:rFonts w:ascii="Times New Roman" w:eastAsia="Calibri" w:hAnsi="Times New Roman" w:cs="Times New Roman"/>
          <w:sz w:val="28"/>
          <w:szCs w:val="28"/>
          <w:lang w:eastAsia="ru-RU"/>
        </w:rPr>
        <w:t>знание основных эстетических и стилевых направлений в области театрального искусства;</w:t>
      </w:r>
    </w:p>
    <w:p w:rsidR="00F0062F" w:rsidRPr="00F0062F" w:rsidRDefault="00F0062F" w:rsidP="00DE3FF3">
      <w:pPr>
        <w:numPr>
          <w:ilvl w:val="0"/>
          <w:numId w:val="22"/>
        </w:numPr>
        <w:tabs>
          <w:tab w:val="num" w:pos="0"/>
          <w:tab w:val="left" w:pos="1080"/>
        </w:tabs>
        <w:spacing w:after="0" w:line="360" w:lineRule="auto"/>
        <w:ind w:left="0" w:firstLine="720"/>
        <w:jc w:val="both"/>
        <w:rPr>
          <w:rFonts w:ascii="Times New Roman" w:eastAsia="Calibri" w:hAnsi="Times New Roman" w:cs="Times New Roman"/>
          <w:sz w:val="28"/>
          <w:szCs w:val="28"/>
          <w:lang w:eastAsia="ru-RU"/>
        </w:rPr>
      </w:pPr>
      <w:r w:rsidRPr="00F0062F">
        <w:rPr>
          <w:rFonts w:ascii="Times New Roman" w:eastAsia="Calibri" w:hAnsi="Times New Roman" w:cs="Times New Roman"/>
          <w:sz w:val="28"/>
          <w:szCs w:val="28"/>
          <w:lang w:eastAsia="ru-RU"/>
        </w:rPr>
        <w:t>знание основных этапов развития театрального искусства;</w:t>
      </w:r>
    </w:p>
    <w:p w:rsidR="00F0062F" w:rsidRPr="00F0062F" w:rsidRDefault="00F0062F" w:rsidP="00DE3FF3">
      <w:pPr>
        <w:numPr>
          <w:ilvl w:val="0"/>
          <w:numId w:val="22"/>
        </w:numPr>
        <w:spacing w:after="0" w:line="360" w:lineRule="auto"/>
        <w:ind w:left="0" w:firstLine="720"/>
        <w:jc w:val="both"/>
        <w:rPr>
          <w:rFonts w:ascii="Times New Roman" w:eastAsia="Calibri" w:hAnsi="Times New Roman" w:cs="Times New Roman"/>
          <w:sz w:val="28"/>
          <w:szCs w:val="28"/>
          <w:lang w:eastAsia="ru-RU"/>
        </w:rPr>
      </w:pPr>
      <w:r w:rsidRPr="00F0062F">
        <w:rPr>
          <w:rFonts w:ascii="Times New Roman" w:eastAsia="Calibri" w:hAnsi="Times New Roman" w:cs="Times New Roman"/>
          <w:sz w:val="28"/>
          <w:szCs w:val="28"/>
          <w:lang w:eastAsia="ru-RU"/>
        </w:rPr>
        <w:t>знание основных исторических периодов развития отечественного и зарубежного  театрального искусства во взаимосвязи с другими видами искусств (изобразительным, музыкальным, хореографическим);</w:t>
      </w:r>
    </w:p>
    <w:p w:rsidR="00F0062F" w:rsidRPr="00F0062F" w:rsidRDefault="00F0062F" w:rsidP="00DE3FF3">
      <w:pPr>
        <w:numPr>
          <w:ilvl w:val="0"/>
          <w:numId w:val="22"/>
        </w:numPr>
        <w:tabs>
          <w:tab w:val="num" w:pos="0"/>
          <w:tab w:val="left" w:pos="1080"/>
        </w:tabs>
        <w:spacing w:after="0" w:line="360" w:lineRule="auto"/>
        <w:ind w:left="0" w:firstLine="720"/>
        <w:jc w:val="both"/>
        <w:rPr>
          <w:rFonts w:ascii="Times New Roman" w:eastAsia="Calibri" w:hAnsi="Times New Roman" w:cs="Times New Roman"/>
          <w:sz w:val="28"/>
          <w:szCs w:val="28"/>
          <w:lang w:eastAsia="ru-RU"/>
        </w:rPr>
      </w:pPr>
      <w:r w:rsidRPr="00F0062F">
        <w:rPr>
          <w:rFonts w:ascii="Times New Roman" w:eastAsia="Calibri" w:hAnsi="Times New Roman" w:cs="Times New Roman"/>
          <w:sz w:val="28"/>
          <w:szCs w:val="28"/>
          <w:lang w:eastAsia="ru-RU"/>
        </w:rPr>
        <w:t>знание  истории возникновения и развития жанров театрального искусства;</w:t>
      </w:r>
    </w:p>
    <w:p w:rsidR="00F0062F" w:rsidRPr="00F0062F" w:rsidRDefault="00F0062F" w:rsidP="00DE3FF3">
      <w:pPr>
        <w:numPr>
          <w:ilvl w:val="0"/>
          <w:numId w:val="22"/>
        </w:numPr>
        <w:tabs>
          <w:tab w:val="num" w:pos="0"/>
          <w:tab w:val="left" w:pos="1080"/>
        </w:tabs>
        <w:spacing w:after="0" w:line="360" w:lineRule="auto"/>
        <w:ind w:left="0" w:firstLine="720"/>
        <w:jc w:val="both"/>
        <w:rPr>
          <w:rFonts w:ascii="Times New Roman" w:eastAsia="Calibri" w:hAnsi="Times New Roman" w:cs="Times New Roman"/>
          <w:lang w:eastAsia="ru-RU"/>
        </w:rPr>
      </w:pPr>
      <w:r w:rsidRPr="00F0062F">
        <w:rPr>
          <w:rFonts w:ascii="Times New Roman" w:eastAsia="Calibri" w:hAnsi="Times New Roman" w:cs="Times New Roman"/>
          <w:sz w:val="28"/>
          <w:szCs w:val="28"/>
          <w:lang w:eastAsia="ru-RU"/>
        </w:rPr>
        <w:t>знание особенностей национальных традиций театрального искусства;</w:t>
      </w:r>
    </w:p>
    <w:p w:rsidR="00F0062F" w:rsidRPr="00F0062F" w:rsidRDefault="00F0062F" w:rsidP="00DE3FF3">
      <w:pPr>
        <w:numPr>
          <w:ilvl w:val="0"/>
          <w:numId w:val="22"/>
        </w:numPr>
        <w:spacing w:after="0" w:line="360" w:lineRule="auto"/>
        <w:ind w:left="0" w:firstLine="720"/>
        <w:jc w:val="both"/>
        <w:rPr>
          <w:rFonts w:ascii="Times New Roman" w:eastAsia="Calibri" w:hAnsi="Times New Roman" w:cs="Times New Roman"/>
          <w:sz w:val="28"/>
          <w:szCs w:val="28"/>
          <w:lang w:eastAsia="ru-RU"/>
        </w:rPr>
      </w:pPr>
      <w:r w:rsidRPr="00F0062F">
        <w:rPr>
          <w:rFonts w:ascii="Times New Roman" w:eastAsia="Calibri" w:hAnsi="Times New Roman" w:cs="Times New Roman"/>
          <w:sz w:val="28"/>
          <w:szCs w:val="28"/>
          <w:lang w:eastAsia="ru-RU"/>
        </w:rPr>
        <w:t>знание театральной терминологии;</w:t>
      </w:r>
    </w:p>
    <w:p w:rsidR="00F0062F" w:rsidRPr="00F0062F" w:rsidRDefault="00F0062F" w:rsidP="00DE3FF3">
      <w:pPr>
        <w:numPr>
          <w:ilvl w:val="0"/>
          <w:numId w:val="22"/>
        </w:numPr>
        <w:tabs>
          <w:tab w:val="num" w:pos="0"/>
          <w:tab w:val="left" w:pos="1080"/>
        </w:tabs>
        <w:spacing w:after="0" w:line="360" w:lineRule="auto"/>
        <w:ind w:left="0" w:firstLine="720"/>
        <w:jc w:val="both"/>
        <w:rPr>
          <w:rFonts w:ascii="Times New Roman" w:eastAsia="Calibri" w:hAnsi="Times New Roman" w:cs="Times New Roman"/>
          <w:sz w:val="28"/>
          <w:szCs w:val="28"/>
          <w:lang w:eastAsia="ru-RU"/>
        </w:rPr>
      </w:pPr>
      <w:r w:rsidRPr="00F0062F">
        <w:rPr>
          <w:rFonts w:ascii="Times New Roman" w:eastAsia="Calibri" w:hAnsi="Times New Roman" w:cs="Times New Roman"/>
          <w:sz w:val="28"/>
          <w:szCs w:val="28"/>
          <w:lang w:eastAsia="ru-RU"/>
        </w:rPr>
        <w:t>знание классического и современного театрального репертуара;</w:t>
      </w:r>
    </w:p>
    <w:p w:rsidR="00F0062F" w:rsidRPr="00F0062F" w:rsidRDefault="00F0062F" w:rsidP="00DE3FF3">
      <w:pPr>
        <w:numPr>
          <w:ilvl w:val="0"/>
          <w:numId w:val="30"/>
        </w:numPr>
        <w:tabs>
          <w:tab w:val="left" w:pos="993"/>
        </w:tabs>
        <w:spacing w:after="0" w:line="360" w:lineRule="auto"/>
        <w:ind w:left="0" w:firstLine="709"/>
        <w:contextualSpacing/>
        <w:jc w:val="both"/>
        <w:rPr>
          <w:rFonts w:ascii="Times New Roman" w:eastAsia="Calibri" w:hAnsi="Times New Roman" w:cs="Times New Roman"/>
          <w:sz w:val="28"/>
          <w:szCs w:val="28"/>
          <w:lang w:eastAsia="ru-RU"/>
        </w:rPr>
      </w:pPr>
      <w:r w:rsidRPr="00F0062F">
        <w:rPr>
          <w:rFonts w:ascii="Times New Roman" w:eastAsia="Calibri" w:hAnsi="Times New Roman" w:cs="Times New Roman"/>
          <w:sz w:val="28"/>
          <w:szCs w:val="28"/>
          <w:lang w:eastAsia="ru-RU"/>
        </w:rPr>
        <w:t>знания о творчестве и поисках великих зарубежных и русских драматургов, режиссеров и актеров, их биографий;</w:t>
      </w:r>
    </w:p>
    <w:p w:rsidR="00F0062F" w:rsidRPr="00F0062F" w:rsidRDefault="00F0062F" w:rsidP="00DE3FF3">
      <w:pPr>
        <w:numPr>
          <w:ilvl w:val="0"/>
          <w:numId w:val="30"/>
        </w:numPr>
        <w:tabs>
          <w:tab w:val="left" w:pos="993"/>
        </w:tabs>
        <w:spacing w:after="0" w:line="360" w:lineRule="auto"/>
        <w:ind w:left="0" w:firstLine="709"/>
        <w:contextualSpacing/>
        <w:jc w:val="both"/>
        <w:rPr>
          <w:rFonts w:ascii="Times New Roman" w:eastAsia="Calibri" w:hAnsi="Times New Roman" w:cs="Times New Roman"/>
          <w:sz w:val="28"/>
          <w:szCs w:val="28"/>
          <w:lang w:eastAsia="ru-RU"/>
        </w:rPr>
      </w:pPr>
      <w:r w:rsidRPr="00F0062F">
        <w:rPr>
          <w:rFonts w:ascii="Times New Roman" w:eastAsia="Calibri" w:hAnsi="Times New Roman" w:cs="Times New Roman"/>
          <w:sz w:val="28"/>
          <w:szCs w:val="28"/>
          <w:lang w:eastAsia="ru-RU"/>
        </w:rPr>
        <w:t>знание национальных особенностей и традиций театрального искусства;</w:t>
      </w:r>
    </w:p>
    <w:p w:rsidR="00F0062F" w:rsidRPr="00F0062F" w:rsidRDefault="00F0062F" w:rsidP="00DE3FF3">
      <w:pPr>
        <w:numPr>
          <w:ilvl w:val="0"/>
          <w:numId w:val="30"/>
        </w:numPr>
        <w:tabs>
          <w:tab w:val="left" w:pos="993"/>
        </w:tabs>
        <w:spacing w:after="0" w:line="360" w:lineRule="auto"/>
        <w:ind w:left="0" w:firstLine="709"/>
        <w:jc w:val="both"/>
        <w:rPr>
          <w:rFonts w:ascii="Times New Roman" w:eastAsia="Calibri" w:hAnsi="Times New Roman" w:cs="Times New Roman"/>
          <w:sz w:val="28"/>
          <w:szCs w:val="28"/>
          <w:lang w:eastAsia="ru-RU"/>
        </w:rPr>
      </w:pPr>
      <w:r w:rsidRPr="00F0062F">
        <w:rPr>
          <w:rFonts w:ascii="Times New Roman" w:eastAsia="Calibri" w:hAnsi="Times New Roman" w:cs="Times New Roman"/>
          <w:sz w:val="28"/>
          <w:szCs w:val="28"/>
          <w:lang w:eastAsia="ru-RU"/>
        </w:rPr>
        <w:t xml:space="preserve">представления о классической и современной, русской и зарубежной драматургии; </w:t>
      </w:r>
    </w:p>
    <w:p w:rsidR="00F0062F" w:rsidRPr="00F0062F" w:rsidRDefault="00F0062F" w:rsidP="00DE3FF3">
      <w:pPr>
        <w:numPr>
          <w:ilvl w:val="0"/>
          <w:numId w:val="30"/>
        </w:numPr>
        <w:tabs>
          <w:tab w:val="left" w:pos="1080"/>
        </w:tabs>
        <w:spacing w:after="0" w:line="360" w:lineRule="auto"/>
        <w:ind w:left="0" w:firstLine="709"/>
        <w:jc w:val="both"/>
        <w:rPr>
          <w:rFonts w:ascii="Times New Roman" w:eastAsia="Calibri" w:hAnsi="Times New Roman" w:cs="Times New Roman"/>
          <w:sz w:val="28"/>
          <w:szCs w:val="28"/>
        </w:rPr>
      </w:pPr>
      <w:r w:rsidRPr="00F0062F">
        <w:rPr>
          <w:rFonts w:ascii="Times New Roman" w:eastAsia="Calibri" w:hAnsi="Times New Roman" w:cs="Times New Roman"/>
          <w:sz w:val="28"/>
          <w:szCs w:val="28"/>
          <w:lang w:eastAsia="ru-RU"/>
        </w:rPr>
        <w:lastRenderedPageBreak/>
        <w:t>первоначальные навыки анализа произведений театрального искусства с учетом их жанровых и стилистических особенностей;</w:t>
      </w:r>
    </w:p>
    <w:p w:rsidR="00F0062F" w:rsidRPr="00F0062F" w:rsidRDefault="00F0062F" w:rsidP="00DE3FF3">
      <w:pPr>
        <w:numPr>
          <w:ilvl w:val="0"/>
          <w:numId w:val="30"/>
        </w:numPr>
        <w:tabs>
          <w:tab w:val="left" w:pos="993"/>
        </w:tabs>
        <w:spacing w:after="0" w:line="360" w:lineRule="auto"/>
        <w:ind w:left="0" w:firstLine="709"/>
        <w:contextualSpacing/>
        <w:jc w:val="both"/>
        <w:rPr>
          <w:rFonts w:ascii="Times New Roman" w:eastAsia="Calibri" w:hAnsi="Times New Roman" w:cs="Times New Roman"/>
          <w:sz w:val="28"/>
          <w:szCs w:val="28"/>
          <w:lang w:eastAsia="ru-RU"/>
        </w:rPr>
      </w:pPr>
      <w:r w:rsidRPr="00F0062F">
        <w:rPr>
          <w:rFonts w:ascii="Times New Roman" w:eastAsia="Calibri" w:hAnsi="Times New Roman" w:cs="Times New Roman"/>
          <w:sz w:val="28"/>
          <w:szCs w:val="28"/>
          <w:lang w:eastAsia="ru-RU"/>
        </w:rPr>
        <w:t>умение пользоваться профессиональной литературой, формирование навыков чтения специальной литературе об искусстве;</w:t>
      </w:r>
    </w:p>
    <w:p w:rsidR="00F0062F" w:rsidRPr="00F0062F" w:rsidRDefault="00F0062F" w:rsidP="00DE3FF3">
      <w:pPr>
        <w:numPr>
          <w:ilvl w:val="0"/>
          <w:numId w:val="30"/>
        </w:numPr>
        <w:tabs>
          <w:tab w:val="left" w:pos="993"/>
        </w:tabs>
        <w:spacing w:after="0" w:line="360" w:lineRule="auto"/>
        <w:ind w:left="0" w:firstLine="709"/>
        <w:contextualSpacing/>
        <w:jc w:val="both"/>
        <w:rPr>
          <w:rFonts w:ascii="Times New Roman" w:eastAsia="Calibri" w:hAnsi="Times New Roman" w:cs="Times New Roman"/>
          <w:sz w:val="28"/>
          <w:szCs w:val="28"/>
          <w:lang w:eastAsia="ru-RU"/>
        </w:rPr>
      </w:pPr>
      <w:r w:rsidRPr="00F0062F">
        <w:rPr>
          <w:rFonts w:ascii="Times New Roman" w:eastAsia="Calibri" w:hAnsi="Times New Roman" w:cs="Times New Roman"/>
          <w:sz w:val="28"/>
          <w:szCs w:val="28"/>
          <w:lang w:eastAsia="ru-RU"/>
        </w:rPr>
        <w:t>навыки работы с современными технологиями для поиска необходимой информации.</w:t>
      </w:r>
    </w:p>
    <w:p w:rsidR="00F0062F" w:rsidRPr="00F0062F" w:rsidRDefault="00F0062F" w:rsidP="00F0062F">
      <w:pPr>
        <w:spacing w:after="0" w:line="360" w:lineRule="auto"/>
        <w:ind w:firstLine="720"/>
        <w:jc w:val="both"/>
        <w:rPr>
          <w:rFonts w:ascii="Times New Roman" w:eastAsia="Calibri" w:hAnsi="Times New Roman" w:cs="Times New Roman"/>
          <w:sz w:val="28"/>
          <w:szCs w:val="28"/>
          <w:lang w:eastAsia="ru-RU"/>
        </w:rPr>
      </w:pPr>
    </w:p>
    <w:p w:rsidR="00F0062F" w:rsidRPr="00F0062F" w:rsidRDefault="00F0062F" w:rsidP="00DE3FF3">
      <w:pPr>
        <w:numPr>
          <w:ilvl w:val="0"/>
          <w:numId w:val="35"/>
        </w:numPr>
        <w:tabs>
          <w:tab w:val="left" w:pos="426"/>
        </w:tabs>
        <w:spacing w:line="360" w:lineRule="auto"/>
        <w:ind w:left="0" w:firstLine="0"/>
        <w:contextualSpacing/>
        <w:jc w:val="center"/>
        <w:rPr>
          <w:rFonts w:ascii="Times New Roman" w:eastAsia="Calibri" w:hAnsi="Times New Roman" w:cs="Times New Roman"/>
          <w:b/>
          <w:sz w:val="28"/>
          <w:szCs w:val="28"/>
          <w:lang w:eastAsia="ru-RU"/>
        </w:rPr>
      </w:pPr>
      <w:r w:rsidRPr="00F0062F">
        <w:rPr>
          <w:rFonts w:ascii="Times New Roman" w:eastAsia="Calibri" w:hAnsi="Times New Roman" w:cs="Times New Roman"/>
          <w:b/>
          <w:sz w:val="28"/>
          <w:szCs w:val="28"/>
          <w:lang w:eastAsia="ru-RU"/>
        </w:rPr>
        <w:t>ФОРМЫ И МЕТОДЫ КОНТРОЛЯ, СИСТЕМА ОЦЕНОК</w:t>
      </w:r>
    </w:p>
    <w:p w:rsidR="00F0062F" w:rsidRPr="00F0062F" w:rsidRDefault="00F0062F" w:rsidP="00F0062F">
      <w:pPr>
        <w:spacing w:line="360" w:lineRule="auto"/>
        <w:ind w:firstLine="709"/>
        <w:jc w:val="both"/>
        <w:rPr>
          <w:rFonts w:ascii="Times New Roman" w:eastAsia="Calibri" w:hAnsi="Times New Roman" w:cs="Times New Roman"/>
          <w:sz w:val="28"/>
          <w:szCs w:val="28"/>
          <w:lang w:eastAsia="ru-RU"/>
        </w:rPr>
      </w:pPr>
      <w:r w:rsidRPr="00F0062F">
        <w:rPr>
          <w:rFonts w:ascii="Times New Roman" w:eastAsia="Calibri" w:hAnsi="Times New Roman" w:cs="Times New Roman"/>
          <w:sz w:val="28"/>
          <w:szCs w:val="28"/>
          <w:lang w:eastAsia="ru-RU"/>
        </w:rPr>
        <w:t xml:space="preserve">Контроль знаний учащихся обеспечивает оперативное управление учебным процессом и выполняет обучающую, проверочную, воспитательную и корректирующую функции. </w:t>
      </w:r>
    </w:p>
    <w:p w:rsidR="00F0062F" w:rsidRPr="00F0062F" w:rsidRDefault="00F0062F" w:rsidP="00F0062F">
      <w:pPr>
        <w:spacing w:after="0" w:line="360" w:lineRule="auto"/>
        <w:jc w:val="center"/>
        <w:rPr>
          <w:rFonts w:ascii="Times New Roman" w:eastAsia="Calibri" w:hAnsi="Times New Roman" w:cs="Times New Roman"/>
          <w:b/>
          <w:i/>
          <w:sz w:val="28"/>
          <w:szCs w:val="28"/>
          <w:lang w:eastAsia="ru-RU"/>
        </w:rPr>
      </w:pPr>
      <w:r w:rsidRPr="00F0062F">
        <w:rPr>
          <w:rFonts w:ascii="Times New Roman" w:eastAsia="Calibri" w:hAnsi="Times New Roman" w:cs="Times New Roman"/>
          <w:b/>
          <w:i/>
          <w:sz w:val="28"/>
          <w:szCs w:val="28"/>
          <w:lang w:eastAsia="ru-RU"/>
        </w:rPr>
        <w:t>Аттестация: цели, виды, формы, содержание</w:t>
      </w:r>
    </w:p>
    <w:p w:rsidR="00F0062F" w:rsidRPr="00F0062F" w:rsidRDefault="00F0062F" w:rsidP="00F0062F">
      <w:pPr>
        <w:spacing w:after="0" w:line="360" w:lineRule="auto"/>
        <w:ind w:firstLine="709"/>
        <w:jc w:val="both"/>
        <w:rPr>
          <w:rFonts w:ascii="Times New Roman" w:eastAsia="Calibri" w:hAnsi="Times New Roman" w:cs="Times New Roman"/>
          <w:b/>
          <w:sz w:val="28"/>
          <w:szCs w:val="28"/>
          <w:lang w:eastAsia="ru-RU"/>
        </w:rPr>
      </w:pPr>
      <w:r w:rsidRPr="00F0062F">
        <w:rPr>
          <w:rFonts w:ascii="Times New Roman" w:eastAsia="Calibri" w:hAnsi="Times New Roman" w:cs="Times New Roman"/>
          <w:sz w:val="28"/>
          <w:szCs w:val="28"/>
          <w:lang w:eastAsia="ru-RU"/>
        </w:rPr>
        <w:t xml:space="preserve">Виды аттестации по предмету «История театрального искусства»: текущая, промежуточная, итоговая. Текущая аттестация проводится с целью </w:t>
      </w:r>
      <w:proofErr w:type="gramStart"/>
      <w:r w:rsidRPr="00F0062F">
        <w:rPr>
          <w:rFonts w:ascii="Times New Roman" w:eastAsia="Calibri" w:hAnsi="Times New Roman" w:cs="Times New Roman"/>
          <w:sz w:val="28"/>
          <w:szCs w:val="28"/>
          <w:lang w:eastAsia="ru-RU"/>
        </w:rPr>
        <w:t>контроля за</w:t>
      </w:r>
      <w:proofErr w:type="gramEnd"/>
      <w:r w:rsidRPr="00F0062F">
        <w:rPr>
          <w:rFonts w:ascii="Times New Roman" w:eastAsia="Calibri" w:hAnsi="Times New Roman" w:cs="Times New Roman"/>
          <w:sz w:val="28"/>
          <w:szCs w:val="28"/>
          <w:lang w:eastAsia="ru-RU"/>
        </w:rPr>
        <w:t xml:space="preserve"> качеством освоения какого-либо раздела учебного материала. Текущая аттестация проводится в форме семинаров или контрольных уроков. В качестве средств контроля успеваемости могут использоваться устные опросы, тестирование и практические занятия. Текущий контроль успеваемости учащихся проводится в счет аудиторного времени, предусмотренного на учебный предмет.</w:t>
      </w:r>
    </w:p>
    <w:p w:rsidR="00F0062F" w:rsidRPr="00F0062F" w:rsidRDefault="00F0062F" w:rsidP="00F0062F">
      <w:pPr>
        <w:spacing w:after="0" w:line="360" w:lineRule="auto"/>
        <w:ind w:firstLine="851"/>
        <w:jc w:val="both"/>
        <w:rPr>
          <w:rFonts w:ascii="Times New Roman" w:eastAsia="Calibri" w:hAnsi="Times New Roman" w:cs="Times New Roman"/>
          <w:sz w:val="28"/>
          <w:szCs w:val="28"/>
          <w:lang w:eastAsia="ru-RU"/>
        </w:rPr>
      </w:pPr>
      <w:r w:rsidRPr="00F0062F">
        <w:rPr>
          <w:rFonts w:ascii="Times New Roman" w:eastAsia="Calibri" w:hAnsi="Times New Roman" w:cs="Times New Roman"/>
          <w:sz w:val="28"/>
          <w:szCs w:val="28"/>
          <w:lang w:eastAsia="ru-RU"/>
        </w:rPr>
        <w:t>Контрольные уроки и зачеты в рамках промежуточной аттестации проводятся в конце каждого полугодия в счет аудиторного времени, предусмотренного на учебный предмет «История театрального искусства».</w:t>
      </w:r>
    </w:p>
    <w:p w:rsidR="00F0062F" w:rsidRPr="00F0062F" w:rsidRDefault="00F0062F" w:rsidP="00F0062F">
      <w:pPr>
        <w:spacing w:after="0" w:line="360" w:lineRule="auto"/>
        <w:ind w:firstLine="851"/>
        <w:jc w:val="both"/>
        <w:rPr>
          <w:rFonts w:ascii="Times New Roman" w:eastAsia="Calibri" w:hAnsi="Times New Roman" w:cs="Times New Roman"/>
          <w:sz w:val="28"/>
          <w:szCs w:val="28"/>
          <w:lang w:eastAsia="ru-RU"/>
        </w:rPr>
      </w:pPr>
      <w:r w:rsidRPr="00F0062F">
        <w:rPr>
          <w:rFonts w:ascii="Times New Roman" w:eastAsia="Calibri" w:hAnsi="Times New Roman" w:cs="Times New Roman"/>
          <w:sz w:val="28"/>
          <w:szCs w:val="28"/>
          <w:lang w:eastAsia="ru-RU"/>
        </w:rPr>
        <w:t xml:space="preserve">Промежуточная аттестация оценивает результаты учебной деятельности учащихся по окончании полугодий учебного года. Основными формами промежуточной аттестации являются: зачет, контрольный урок. Промежуточная </w:t>
      </w:r>
      <w:r w:rsidRPr="00F0062F">
        <w:rPr>
          <w:rFonts w:ascii="Times New Roman" w:eastAsia="Calibri" w:hAnsi="Times New Roman" w:cs="Times New Roman"/>
          <w:sz w:val="28"/>
          <w:szCs w:val="28"/>
          <w:lang w:eastAsia="ru-RU"/>
        </w:rPr>
        <w:lastRenderedPageBreak/>
        <w:t>аттестация по предмету «История театрального искусства» обеспечивает оперативное управление учебной деятельностью учащегося, ее корректировку и проводится с целью определения: качества реализации образовательного процесса, степени подготовки по текущим разделам учебно-тематического плана, контроля сформированных у учащихся умений и навыков на определенном этапе обучения.</w:t>
      </w:r>
    </w:p>
    <w:p w:rsidR="00F0062F" w:rsidRPr="00F0062F" w:rsidRDefault="00F0062F" w:rsidP="00F0062F">
      <w:pPr>
        <w:spacing w:after="0" w:line="360" w:lineRule="auto"/>
        <w:ind w:firstLine="851"/>
        <w:jc w:val="both"/>
        <w:rPr>
          <w:rFonts w:ascii="Times New Roman" w:eastAsia="Calibri" w:hAnsi="Times New Roman" w:cs="Times New Roman"/>
          <w:sz w:val="28"/>
          <w:szCs w:val="28"/>
          <w:lang w:eastAsia="ru-RU"/>
        </w:rPr>
      </w:pPr>
      <w:r w:rsidRPr="00F0062F">
        <w:rPr>
          <w:rFonts w:ascii="Times New Roman" w:eastAsia="Calibri" w:hAnsi="Times New Roman" w:cs="Times New Roman"/>
          <w:sz w:val="28"/>
          <w:szCs w:val="28"/>
          <w:lang w:eastAsia="ru-RU"/>
        </w:rPr>
        <w:t>Итоговая аттестация проводится в форме экзамена. Требования к экзамену образовательная организация разрабатывает самостоятельно.</w:t>
      </w:r>
    </w:p>
    <w:p w:rsidR="00F0062F" w:rsidRPr="00F0062F" w:rsidRDefault="00F0062F" w:rsidP="00F0062F">
      <w:pPr>
        <w:spacing w:after="0" w:line="360" w:lineRule="auto"/>
        <w:ind w:firstLine="851"/>
        <w:jc w:val="center"/>
        <w:rPr>
          <w:rFonts w:ascii="Times New Roman" w:eastAsia="Calibri" w:hAnsi="Times New Roman" w:cs="Times New Roman"/>
          <w:i/>
          <w:sz w:val="28"/>
          <w:szCs w:val="28"/>
          <w:lang w:eastAsia="ru-RU"/>
        </w:rPr>
      </w:pPr>
      <w:r w:rsidRPr="00F0062F">
        <w:rPr>
          <w:rFonts w:ascii="Times New Roman" w:eastAsia="Calibri" w:hAnsi="Times New Roman" w:cs="Times New Roman"/>
          <w:i/>
          <w:sz w:val="28"/>
          <w:szCs w:val="28"/>
          <w:lang w:eastAsia="ru-RU"/>
        </w:rPr>
        <w:t>Рекомендуемый график проведения промежуточной аттестации.</w:t>
      </w:r>
    </w:p>
    <w:p w:rsidR="00F0062F" w:rsidRPr="00F0062F" w:rsidRDefault="00F0062F" w:rsidP="00F0062F">
      <w:pPr>
        <w:spacing w:after="0" w:line="360" w:lineRule="auto"/>
        <w:ind w:firstLine="851"/>
        <w:jc w:val="both"/>
        <w:rPr>
          <w:rFonts w:ascii="Times New Roman" w:eastAsia="Calibri" w:hAnsi="Times New Roman" w:cs="Times New Roman"/>
          <w:sz w:val="28"/>
          <w:szCs w:val="28"/>
          <w:lang w:eastAsia="ru-RU"/>
        </w:rPr>
      </w:pPr>
      <w:r w:rsidRPr="00F0062F">
        <w:rPr>
          <w:rFonts w:ascii="Times New Roman" w:eastAsia="Calibri" w:hAnsi="Times New Roman" w:cs="Times New Roman"/>
          <w:sz w:val="28"/>
          <w:szCs w:val="28"/>
          <w:lang w:eastAsia="ru-RU"/>
        </w:rPr>
        <w:t xml:space="preserve">Дифференцированные зачеты в полугодиях: </w:t>
      </w:r>
    </w:p>
    <w:p w:rsidR="00F0062F" w:rsidRPr="00F0062F" w:rsidRDefault="00F0062F" w:rsidP="00DE3FF3">
      <w:pPr>
        <w:numPr>
          <w:ilvl w:val="0"/>
          <w:numId w:val="29"/>
        </w:numPr>
        <w:spacing w:after="0" w:line="360" w:lineRule="auto"/>
        <w:contextualSpacing/>
        <w:jc w:val="both"/>
        <w:rPr>
          <w:rFonts w:ascii="Times New Roman" w:eastAsia="Calibri" w:hAnsi="Times New Roman" w:cs="Times New Roman"/>
          <w:sz w:val="28"/>
          <w:szCs w:val="28"/>
          <w:lang w:eastAsia="ru-RU"/>
        </w:rPr>
      </w:pPr>
      <w:r w:rsidRPr="00F0062F">
        <w:rPr>
          <w:rFonts w:ascii="Times New Roman" w:eastAsia="Calibri" w:hAnsi="Times New Roman" w:cs="Times New Roman"/>
          <w:sz w:val="28"/>
          <w:szCs w:val="28"/>
          <w:lang w:eastAsia="ru-RU"/>
        </w:rPr>
        <w:t>10, 14, 15 (по восьмилетнему курсу обучения);</w:t>
      </w:r>
    </w:p>
    <w:p w:rsidR="00F0062F" w:rsidRPr="00F0062F" w:rsidRDefault="00F0062F" w:rsidP="00DE3FF3">
      <w:pPr>
        <w:numPr>
          <w:ilvl w:val="0"/>
          <w:numId w:val="29"/>
        </w:numPr>
        <w:spacing w:after="0" w:line="360" w:lineRule="auto"/>
        <w:contextualSpacing/>
        <w:jc w:val="both"/>
        <w:rPr>
          <w:rFonts w:ascii="Times New Roman" w:eastAsia="Calibri" w:hAnsi="Times New Roman" w:cs="Times New Roman"/>
          <w:sz w:val="28"/>
          <w:szCs w:val="28"/>
          <w:lang w:eastAsia="ru-RU"/>
        </w:rPr>
      </w:pPr>
      <w:r w:rsidRPr="00F0062F">
        <w:rPr>
          <w:rFonts w:ascii="Times New Roman" w:eastAsia="Calibri" w:hAnsi="Times New Roman" w:cs="Times New Roman"/>
          <w:sz w:val="28"/>
          <w:szCs w:val="28"/>
          <w:lang w:eastAsia="ru-RU"/>
        </w:rPr>
        <w:t>в 9 классе  - дополнительный зачет в 17  полугодии;</w:t>
      </w:r>
    </w:p>
    <w:p w:rsidR="00F0062F" w:rsidRPr="00F0062F" w:rsidRDefault="00F0062F" w:rsidP="00DE3FF3">
      <w:pPr>
        <w:numPr>
          <w:ilvl w:val="0"/>
          <w:numId w:val="29"/>
        </w:numPr>
        <w:spacing w:after="0" w:line="360" w:lineRule="auto"/>
        <w:contextualSpacing/>
        <w:jc w:val="both"/>
        <w:rPr>
          <w:rFonts w:ascii="Times New Roman" w:eastAsia="Calibri" w:hAnsi="Times New Roman" w:cs="Times New Roman"/>
          <w:sz w:val="28"/>
          <w:szCs w:val="28"/>
          <w:lang w:eastAsia="ru-RU"/>
        </w:rPr>
      </w:pPr>
      <w:r w:rsidRPr="00F0062F">
        <w:rPr>
          <w:rFonts w:ascii="Times New Roman" w:eastAsia="Calibri" w:hAnsi="Times New Roman" w:cs="Times New Roman"/>
          <w:sz w:val="28"/>
          <w:szCs w:val="28"/>
          <w:lang w:eastAsia="ru-RU"/>
        </w:rPr>
        <w:t>6, 8, 9  (по пятилетнему курсу обучения).</w:t>
      </w:r>
    </w:p>
    <w:p w:rsidR="00F0062F" w:rsidRPr="00F0062F" w:rsidRDefault="00F0062F" w:rsidP="00DE3FF3">
      <w:pPr>
        <w:numPr>
          <w:ilvl w:val="0"/>
          <w:numId w:val="29"/>
        </w:numPr>
        <w:spacing w:after="0" w:line="360" w:lineRule="auto"/>
        <w:contextualSpacing/>
        <w:jc w:val="both"/>
        <w:rPr>
          <w:rFonts w:ascii="Times New Roman" w:eastAsia="Calibri" w:hAnsi="Times New Roman" w:cs="Times New Roman"/>
          <w:sz w:val="28"/>
          <w:szCs w:val="28"/>
          <w:lang w:eastAsia="ru-RU"/>
        </w:rPr>
      </w:pPr>
      <w:r w:rsidRPr="00F0062F">
        <w:rPr>
          <w:rFonts w:ascii="Times New Roman" w:eastAsia="Calibri" w:hAnsi="Times New Roman" w:cs="Times New Roman"/>
          <w:sz w:val="28"/>
          <w:szCs w:val="28"/>
          <w:lang w:eastAsia="ru-RU"/>
        </w:rPr>
        <w:t>в 6 классе  - дополнительный зачет в 11  полугодии.</w:t>
      </w:r>
    </w:p>
    <w:p w:rsidR="00F0062F" w:rsidRPr="00F0062F" w:rsidRDefault="00F0062F" w:rsidP="00F0062F">
      <w:pPr>
        <w:spacing w:after="0" w:line="360" w:lineRule="auto"/>
        <w:jc w:val="center"/>
        <w:rPr>
          <w:rFonts w:ascii="Times New Roman" w:eastAsia="Calibri" w:hAnsi="Times New Roman" w:cs="Times New Roman"/>
          <w:b/>
          <w:i/>
          <w:sz w:val="28"/>
          <w:szCs w:val="28"/>
          <w:lang w:eastAsia="ru-RU"/>
        </w:rPr>
      </w:pPr>
      <w:r w:rsidRPr="00F0062F">
        <w:rPr>
          <w:rFonts w:ascii="Times New Roman" w:eastAsia="Calibri" w:hAnsi="Times New Roman" w:cs="Times New Roman"/>
          <w:b/>
          <w:i/>
          <w:sz w:val="28"/>
          <w:szCs w:val="28"/>
          <w:lang w:eastAsia="ru-RU"/>
        </w:rPr>
        <w:t>Критерии оценок</w:t>
      </w:r>
    </w:p>
    <w:p w:rsidR="00F0062F" w:rsidRPr="00F0062F" w:rsidRDefault="00F0062F" w:rsidP="00F0062F">
      <w:pPr>
        <w:spacing w:after="0" w:line="360" w:lineRule="auto"/>
        <w:ind w:firstLine="851"/>
        <w:jc w:val="both"/>
        <w:rPr>
          <w:rFonts w:ascii="Times New Roman" w:eastAsia="Calibri" w:hAnsi="Times New Roman" w:cs="Times New Roman"/>
          <w:sz w:val="28"/>
          <w:szCs w:val="28"/>
          <w:lang w:eastAsia="ru-RU"/>
        </w:rPr>
      </w:pPr>
      <w:r w:rsidRPr="00F0062F">
        <w:rPr>
          <w:rFonts w:ascii="Times New Roman" w:eastAsia="Calibri" w:hAnsi="Times New Roman" w:cs="Times New Roman"/>
          <w:sz w:val="28"/>
          <w:szCs w:val="28"/>
          <w:lang w:eastAsia="ru-RU"/>
        </w:rPr>
        <w:t>Качество подготовки учащихся оценивается по пятибалльной шкале.</w:t>
      </w:r>
    </w:p>
    <w:p w:rsidR="00F0062F" w:rsidRPr="00F0062F" w:rsidRDefault="00F0062F" w:rsidP="00F0062F">
      <w:pPr>
        <w:spacing w:after="0" w:line="360" w:lineRule="auto"/>
        <w:ind w:firstLine="851"/>
        <w:jc w:val="both"/>
        <w:rPr>
          <w:rFonts w:ascii="Times New Roman" w:eastAsia="Calibri" w:hAnsi="Times New Roman" w:cs="Times New Roman"/>
          <w:sz w:val="28"/>
          <w:szCs w:val="28"/>
          <w:lang w:eastAsia="ru-RU"/>
        </w:rPr>
      </w:pPr>
      <w:r w:rsidRPr="00F0062F">
        <w:rPr>
          <w:rFonts w:ascii="Times New Roman" w:eastAsia="Calibri" w:hAnsi="Times New Roman" w:cs="Times New Roman"/>
          <w:sz w:val="28"/>
          <w:szCs w:val="28"/>
          <w:lang w:eastAsia="ru-RU"/>
        </w:rPr>
        <w:t>Оценка «5» («отлично») – правильные ответы на заданные вопросы, знание теории, наличие начальных навыков анализа произведения искусства, интерес к изучаемому предмету и современному театральному процессу.</w:t>
      </w:r>
    </w:p>
    <w:p w:rsidR="00F0062F" w:rsidRPr="00F0062F" w:rsidRDefault="00F0062F" w:rsidP="00F0062F">
      <w:pPr>
        <w:spacing w:after="0" w:line="360" w:lineRule="auto"/>
        <w:ind w:firstLine="851"/>
        <w:jc w:val="both"/>
        <w:rPr>
          <w:rFonts w:ascii="Times New Roman" w:eastAsia="Calibri" w:hAnsi="Times New Roman" w:cs="Times New Roman"/>
          <w:sz w:val="28"/>
          <w:szCs w:val="28"/>
          <w:lang w:eastAsia="ru-RU"/>
        </w:rPr>
      </w:pPr>
      <w:r w:rsidRPr="00F0062F">
        <w:rPr>
          <w:rFonts w:ascii="Times New Roman" w:eastAsia="Calibri" w:hAnsi="Times New Roman" w:cs="Times New Roman"/>
          <w:sz w:val="28"/>
          <w:szCs w:val="28"/>
          <w:lang w:eastAsia="ru-RU"/>
        </w:rPr>
        <w:t>Оценка «4» («хорошо») – грамотные ответы на заданные вопросы с небольшими недочетами, регулярное выполнение домашних заданий, интерес к предмету.</w:t>
      </w:r>
    </w:p>
    <w:p w:rsidR="00F0062F" w:rsidRPr="00F0062F" w:rsidRDefault="00F0062F" w:rsidP="00F0062F">
      <w:pPr>
        <w:spacing w:after="0" w:line="360" w:lineRule="auto"/>
        <w:ind w:firstLine="851"/>
        <w:jc w:val="both"/>
        <w:rPr>
          <w:rFonts w:ascii="Times New Roman" w:eastAsia="Calibri" w:hAnsi="Times New Roman" w:cs="Times New Roman"/>
          <w:sz w:val="28"/>
          <w:szCs w:val="28"/>
          <w:lang w:eastAsia="ru-RU"/>
        </w:rPr>
      </w:pPr>
      <w:r w:rsidRPr="00F0062F">
        <w:rPr>
          <w:rFonts w:ascii="Times New Roman" w:eastAsia="Calibri" w:hAnsi="Times New Roman" w:cs="Times New Roman"/>
          <w:sz w:val="28"/>
          <w:szCs w:val="28"/>
          <w:lang w:eastAsia="ru-RU"/>
        </w:rPr>
        <w:lastRenderedPageBreak/>
        <w:t>Оценка «3» («удовлетворительно») – слабая теоретическая подготовка, присутствие лишь нескольких элементов освоенного материала, отсутствие творческой инициативы.</w:t>
      </w:r>
    </w:p>
    <w:p w:rsidR="00F0062F" w:rsidRPr="00F0062F" w:rsidRDefault="00F0062F" w:rsidP="00F0062F">
      <w:pPr>
        <w:spacing w:line="360" w:lineRule="auto"/>
        <w:ind w:firstLine="851"/>
        <w:jc w:val="both"/>
        <w:rPr>
          <w:rFonts w:ascii="Times New Roman" w:eastAsia="Calibri" w:hAnsi="Times New Roman" w:cs="Times New Roman"/>
          <w:sz w:val="28"/>
          <w:szCs w:val="28"/>
          <w:lang w:eastAsia="ru-RU"/>
        </w:rPr>
      </w:pPr>
      <w:r w:rsidRPr="00F0062F">
        <w:rPr>
          <w:rFonts w:ascii="Times New Roman" w:eastAsia="Calibri" w:hAnsi="Times New Roman" w:cs="Times New Roman"/>
          <w:sz w:val="28"/>
          <w:szCs w:val="28"/>
          <w:lang w:eastAsia="ru-RU"/>
        </w:rPr>
        <w:t>Оценка «2» («неудовлетворительно») – непонимание материала, отсутствие теоретической подготовки, пропуск занятий по неуважительной причине, отсутствие интереса к предмету.</w:t>
      </w:r>
    </w:p>
    <w:p w:rsidR="00F0062F" w:rsidRPr="00F0062F" w:rsidRDefault="00F0062F" w:rsidP="00DE3FF3">
      <w:pPr>
        <w:numPr>
          <w:ilvl w:val="0"/>
          <w:numId w:val="35"/>
        </w:numPr>
        <w:tabs>
          <w:tab w:val="left" w:pos="426"/>
        </w:tabs>
        <w:spacing w:after="0" w:line="360" w:lineRule="auto"/>
        <w:ind w:left="0" w:firstLine="0"/>
        <w:contextualSpacing/>
        <w:jc w:val="center"/>
        <w:rPr>
          <w:rFonts w:ascii="Times New Roman" w:eastAsia="Calibri" w:hAnsi="Times New Roman" w:cs="Times New Roman"/>
          <w:b/>
          <w:sz w:val="28"/>
          <w:szCs w:val="28"/>
          <w:lang w:eastAsia="ru-RU"/>
        </w:rPr>
      </w:pPr>
      <w:r w:rsidRPr="00F0062F">
        <w:rPr>
          <w:rFonts w:ascii="Times New Roman" w:eastAsia="Calibri" w:hAnsi="Times New Roman" w:cs="Times New Roman"/>
          <w:b/>
          <w:sz w:val="28"/>
          <w:szCs w:val="28"/>
          <w:lang w:eastAsia="ru-RU"/>
        </w:rPr>
        <w:t>МЕТОДИЧЕСКОЕ ОБЕСПЕЧЕНИЕ УЧЕБНОГО ПРОЦЕССА</w:t>
      </w:r>
    </w:p>
    <w:p w:rsidR="00F0062F" w:rsidRPr="00F0062F" w:rsidRDefault="00F0062F" w:rsidP="00F0062F">
      <w:pPr>
        <w:spacing w:after="0" w:line="360" w:lineRule="auto"/>
        <w:ind w:firstLine="851"/>
        <w:jc w:val="both"/>
        <w:rPr>
          <w:rFonts w:ascii="Times New Roman" w:eastAsia="Calibri" w:hAnsi="Times New Roman" w:cs="Times New Roman"/>
          <w:sz w:val="28"/>
          <w:szCs w:val="28"/>
          <w:lang w:eastAsia="ru-RU"/>
        </w:rPr>
      </w:pPr>
      <w:proofErr w:type="gramStart"/>
      <w:r w:rsidRPr="00F0062F">
        <w:rPr>
          <w:rFonts w:ascii="Times New Roman" w:eastAsia="Calibri" w:hAnsi="Times New Roman" w:cs="Times New Roman"/>
          <w:sz w:val="28"/>
          <w:szCs w:val="28"/>
          <w:lang w:eastAsia="ru-RU"/>
        </w:rPr>
        <w:t>Обучение по предмету</w:t>
      </w:r>
      <w:proofErr w:type="gramEnd"/>
      <w:r w:rsidRPr="00F0062F">
        <w:rPr>
          <w:rFonts w:ascii="Times New Roman" w:eastAsia="Calibri" w:hAnsi="Times New Roman" w:cs="Times New Roman"/>
          <w:sz w:val="28"/>
          <w:szCs w:val="28"/>
          <w:lang w:eastAsia="ru-RU"/>
        </w:rPr>
        <w:t xml:space="preserve"> «История театрального искусства» предполагает аудиторные и самостоятельные занятия.  </w:t>
      </w:r>
    </w:p>
    <w:p w:rsidR="00F0062F" w:rsidRPr="00F0062F" w:rsidRDefault="00F0062F" w:rsidP="00F0062F">
      <w:pPr>
        <w:spacing w:after="0" w:line="360" w:lineRule="auto"/>
        <w:ind w:firstLine="851"/>
        <w:jc w:val="both"/>
        <w:rPr>
          <w:rFonts w:ascii="Times New Roman" w:eastAsia="Calibri" w:hAnsi="Times New Roman" w:cs="Times New Roman"/>
          <w:sz w:val="28"/>
          <w:szCs w:val="28"/>
          <w:lang w:eastAsia="ru-RU"/>
        </w:rPr>
      </w:pPr>
      <w:r w:rsidRPr="00F0062F">
        <w:rPr>
          <w:rFonts w:ascii="Times New Roman" w:eastAsia="Calibri" w:hAnsi="Times New Roman" w:cs="Times New Roman"/>
          <w:sz w:val="28"/>
          <w:szCs w:val="28"/>
          <w:lang w:eastAsia="ru-RU"/>
        </w:rPr>
        <w:t>Аудиторные занятия проводятся в виде бесед, лекций, семинаров и практических занятий. Семинары проводятся в конце изучения каждой большой темы («Античный театр», «Средневековый театр» и т.д.). На практических занятиях учащиеся приобретают первичные навыки анализа пьес и спектаклей, различных режиссерских интерпретаций художественного произведения, умения ориентироваться в стилях и видах театрального искусства.</w:t>
      </w:r>
    </w:p>
    <w:p w:rsidR="00F0062F" w:rsidRPr="00F0062F" w:rsidRDefault="00F0062F" w:rsidP="00F0062F">
      <w:pPr>
        <w:spacing w:after="0" w:line="360" w:lineRule="auto"/>
        <w:ind w:firstLine="851"/>
        <w:jc w:val="both"/>
        <w:rPr>
          <w:rFonts w:ascii="Times New Roman" w:eastAsia="Calibri" w:hAnsi="Times New Roman" w:cs="Times New Roman"/>
          <w:sz w:val="28"/>
          <w:szCs w:val="28"/>
          <w:lang w:eastAsia="ru-RU"/>
        </w:rPr>
      </w:pPr>
      <w:r w:rsidRPr="00F0062F">
        <w:rPr>
          <w:rFonts w:ascii="Times New Roman" w:eastAsia="Calibri" w:hAnsi="Times New Roman" w:cs="Times New Roman"/>
          <w:sz w:val="28"/>
          <w:szCs w:val="28"/>
          <w:lang w:eastAsia="ru-RU"/>
        </w:rPr>
        <w:t xml:space="preserve"> Внеаудиторная (самостоятельная) работа должна быть направлена </w:t>
      </w:r>
      <w:proofErr w:type="gramStart"/>
      <w:r w:rsidRPr="00F0062F">
        <w:rPr>
          <w:rFonts w:ascii="Times New Roman" w:eastAsia="Calibri" w:hAnsi="Times New Roman" w:cs="Times New Roman"/>
          <w:sz w:val="28"/>
          <w:szCs w:val="28"/>
          <w:lang w:eastAsia="ru-RU"/>
        </w:rPr>
        <w:t>на</w:t>
      </w:r>
      <w:proofErr w:type="gramEnd"/>
      <w:r w:rsidRPr="00F0062F">
        <w:rPr>
          <w:rFonts w:ascii="Times New Roman" w:eastAsia="Calibri" w:hAnsi="Times New Roman" w:cs="Times New Roman"/>
          <w:sz w:val="28"/>
          <w:szCs w:val="28"/>
          <w:lang w:eastAsia="ru-RU"/>
        </w:rPr>
        <w:t>:</w:t>
      </w:r>
    </w:p>
    <w:p w:rsidR="00F0062F" w:rsidRPr="00F0062F" w:rsidRDefault="00F0062F" w:rsidP="00DE3FF3">
      <w:pPr>
        <w:numPr>
          <w:ilvl w:val="0"/>
          <w:numId w:val="28"/>
        </w:numPr>
        <w:spacing w:after="0" w:line="360" w:lineRule="auto"/>
        <w:contextualSpacing/>
        <w:jc w:val="both"/>
        <w:rPr>
          <w:rFonts w:ascii="Times New Roman" w:eastAsia="Calibri" w:hAnsi="Times New Roman" w:cs="Times New Roman"/>
          <w:sz w:val="28"/>
          <w:szCs w:val="28"/>
          <w:lang w:eastAsia="ru-RU"/>
        </w:rPr>
      </w:pPr>
      <w:r w:rsidRPr="00F0062F">
        <w:rPr>
          <w:rFonts w:ascii="Times New Roman" w:eastAsia="Calibri" w:hAnsi="Times New Roman" w:cs="Times New Roman"/>
          <w:sz w:val="28"/>
          <w:szCs w:val="28"/>
          <w:lang w:eastAsia="ru-RU"/>
        </w:rPr>
        <w:t>выполнение домашнего задания;</w:t>
      </w:r>
    </w:p>
    <w:p w:rsidR="00F0062F" w:rsidRPr="00F0062F" w:rsidRDefault="00F0062F" w:rsidP="00DE3FF3">
      <w:pPr>
        <w:numPr>
          <w:ilvl w:val="0"/>
          <w:numId w:val="28"/>
        </w:numPr>
        <w:spacing w:after="0" w:line="360" w:lineRule="auto"/>
        <w:contextualSpacing/>
        <w:jc w:val="both"/>
        <w:rPr>
          <w:rFonts w:ascii="Times New Roman" w:eastAsia="Calibri" w:hAnsi="Times New Roman" w:cs="Times New Roman"/>
          <w:sz w:val="28"/>
          <w:szCs w:val="28"/>
          <w:lang w:eastAsia="ru-RU"/>
        </w:rPr>
      </w:pPr>
      <w:r w:rsidRPr="00F0062F">
        <w:rPr>
          <w:rFonts w:ascii="Times New Roman" w:eastAsia="Calibri" w:hAnsi="Times New Roman" w:cs="Times New Roman"/>
          <w:sz w:val="28"/>
          <w:szCs w:val="28"/>
          <w:lang w:eastAsia="ru-RU"/>
        </w:rPr>
        <w:t>чтение  пьес, специальной и справочной литературы по театральному искусству,  знакомство с театральной периодической печатью;</w:t>
      </w:r>
    </w:p>
    <w:p w:rsidR="00F0062F" w:rsidRPr="00F0062F" w:rsidRDefault="00F0062F" w:rsidP="00DE3FF3">
      <w:pPr>
        <w:numPr>
          <w:ilvl w:val="0"/>
          <w:numId w:val="28"/>
        </w:numPr>
        <w:spacing w:after="0" w:line="360" w:lineRule="auto"/>
        <w:contextualSpacing/>
        <w:jc w:val="both"/>
        <w:rPr>
          <w:rFonts w:ascii="Times New Roman" w:eastAsia="Calibri" w:hAnsi="Times New Roman" w:cs="Times New Roman"/>
          <w:sz w:val="28"/>
          <w:szCs w:val="28"/>
          <w:lang w:eastAsia="ru-RU"/>
        </w:rPr>
      </w:pPr>
      <w:r w:rsidRPr="00F0062F">
        <w:rPr>
          <w:rFonts w:ascii="Times New Roman" w:eastAsia="Calibri" w:hAnsi="Times New Roman" w:cs="Times New Roman"/>
          <w:sz w:val="28"/>
          <w:szCs w:val="28"/>
          <w:lang w:eastAsia="ru-RU"/>
        </w:rPr>
        <w:t>посещение театров, театральных выставок, музеев;</w:t>
      </w:r>
    </w:p>
    <w:p w:rsidR="00F0062F" w:rsidRPr="00F0062F" w:rsidRDefault="00F0062F" w:rsidP="00DE3FF3">
      <w:pPr>
        <w:numPr>
          <w:ilvl w:val="0"/>
          <w:numId w:val="28"/>
        </w:numPr>
        <w:spacing w:after="0" w:line="360" w:lineRule="auto"/>
        <w:contextualSpacing/>
        <w:jc w:val="both"/>
        <w:rPr>
          <w:rFonts w:ascii="Times New Roman" w:eastAsia="Calibri" w:hAnsi="Times New Roman" w:cs="Times New Roman"/>
          <w:sz w:val="28"/>
          <w:szCs w:val="28"/>
          <w:lang w:eastAsia="ru-RU"/>
        </w:rPr>
      </w:pPr>
      <w:r w:rsidRPr="00F0062F">
        <w:rPr>
          <w:rFonts w:ascii="Times New Roman" w:eastAsia="Calibri" w:hAnsi="Times New Roman" w:cs="Times New Roman"/>
          <w:sz w:val="28"/>
          <w:szCs w:val="28"/>
          <w:lang w:eastAsia="ru-RU"/>
        </w:rPr>
        <w:t>просмотр видеозаписей спектаклей, художественных и документальных фильмов о жизни и творчестве театральных режиссеров, актеров, художников, экранизаций пьес;</w:t>
      </w:r>
    </w:p>
    <w:p w:rsidR="00F0062F" w:rsidRPr="00F0062F" w:rsidRDefault="00F0062F" w:rsidP="00DE3FF3">
      <w:pPr>
        <w:numPr>
          <w:ilvl w:val="0"/>
          <w:numId w:val="28"/>
        </w:numPr>
        <w:spacing w:after="0" w:line="360" w:lineRule="auto"/>
        <w:contextualSpacing/>
        <w:jc w:val="both"/>
        <w:rPr>
          <w:rFonts w:ascii="Times New Roman" w:eastAsia="Calibri" w:hAnsi="Times New Roman" w:cs="Times New Roman"/>
          <w:sz w:val="28"/>
          <w:szCs w:val="28"/>
          <w:lang w:eastAsia="ru-RU"/>
        </w:rPr>
      </w:pPr>
      <w:r w:rsidRPr="00F0062F">
        <w:rPr>
          <w:rFonts w:ascii="Times New Roman" w:eastAsia="Calibri" w:hAnsi="Times New Roman" w:cs="Times New Roman"/>
          <w:sz w:val="28"/>
          <w:szCs w:val="28"/>
          <w:lang w:eastAsia="ru-RU"/>
        </w:rPr>
        <w:t>написание небольших докладов, рефератов, творческих работ  по истории  театрального искусства, творчеству отдельных режиссеров и актеров  и т.п.;</w:t>
      </w:r>
    </w:p>
    <w:p w:rsidR="00F0062F" w:rsidRPr="00F0062F" w:rsidRDefault="00F0062F" w:rsidP="00DE3FF3">
      <w:pPr>
        <w:numPr>
          <w:ilvl w:val="0"/>
          <w:numId w:val="28"/>
        </w:numPr>
        <w:spacing w:after="0" w:line="360" w:lineRule="auto"/>
        <w:contextualSpacing/>
        <w:jc w:val="both"/>
        <w:rPr>
          <w:rFonts w:ascii="Times New Roman" w:eastAsia="Calibri" w:hAnsi="Times New Roman" w:cs="Times New Roman"/>
          <w:sz w:val="28"/>
          <w:szCs w:val="28"/>
          <w:lang w:eastAsia="ru-RU"/>
        </w:rPr>
      </w:pPr>
      <w:r w:rsidRPr="00F0062F">
        <w:rPr>
          <w:rFonts w:ascii="Times New Roman" w:eastAsia="Calibri" w:hAnsi="Times New Roman" w:cs="Times New Roman"/>
          <w:sz w:val="28"/>
          <w:szCs w:val="28"/>
          <w:lang w:eastAsia="ru-RU"/>
        </w:rPr>
        <w:lastRenderedPageBreak/>
        <w:t>на последнем году обучения - подготовку презентаций по отдельным  стилям, произведениям театрального искусства, что включает самостоятельный отбор материала, подборку видео и аудиоряда, представление готового материала;</w:t>
      </w:r>
    </w:p>
    <w:p w:rsidR="00F0062F" w:rsidRPr="00F0062F" w:rsidRDefault="00F0062F" w:rsidP="00DE3FF3">
      <w:pPr>
        <w:numPr>
          <w:ilvl w:val="0"/>
          <w:numId w:val="28"/>
        </w:numPr>
        <w:spacing w:after="0" w:line="360" w:lineRule="auto"/>
        <w:contextualSpacing/>
        <w:jc w:val="both"/>
        <w:rPr>
          <w:rFonts w:ascii="Times New Roman" w:eastAsia="Calibri" w:hAnsi="Times New Roman" w:cs="Times New Roman"/>
          <w:sz w:val="28"/>
          <w:szCs w:val="28"/>
          <w:lang w:eastAsia="ru-RU"/>
        </w:rPr>
      </w:pPr>
      <w:r w:rsidRPr="00F0062F">
        <w:rPr>
          <w:rFonts w:ascii="Times New Roman" w:eastAsia="Calibri" w:hAnsi="Times New Roman" w:cs="Times New Roman"/>
          <w:sz w:val="28"/>
          <w:szCs w:val="28"/>
          <w:lang w:eastAsia="ru-RU"/>
        </w:rPr>
        <w:t>организацию круглых столов, проведения викторин, интервью по изучаемой теме.</w:t>
      </w:r>
    </w:p>
    <w:p w:rsidR="00F0062F" w:rsidRPr="00F0062F" w:rsidRDefault="00F0062F" w:rsidP="00F0062F">
      <w:pPr>
        <w:spacing w:after="0" w:line="360" w:lineRule="auto"/>
        <w:ind w:firstLine="851"/>
        <w:jc w:val="both"/>
        <w:rPr>
          <w:rFonts w:ascii="Times New Roman" w:eastAsia="Calibri" w:hAnsi="Times New Roman" w:cs="Times New Roman"/>
          <w:sz w:val="28"/>
          <w:szCs w:val="28"/>
          <w:lang w:eastAsia="ru-RU"/>
        </w:rPr>
      </w:pPr>
      <w:r w:rsidRPr="00F0062F">
        <w:rPr>
          <w:rFonts w:ascii="Times New Roman" w:eastAsia="Calibri" w:hAnsi="Times New Roman" w:cs="Times New Roman"/>
          <w:sz w:val="28"/>
          <w:szCs w:val="28"/>
          <w:lang w:eastAsia="ru-RU"/>
        </w:rPr>
        <w:t xml:space="preserve">Для реализации программы «История театрального искусства» минимально необходимый  перечень учебных аудиторий, специализированных кабинетов и материально-технического обеспечения включает в себя: </w:t>
      </w:r>
    </w:p>
    <w:p w:rsidR="00F0062F" w:rsidRPr="00F0062F" w:rsidRDefault="00F0062F" w:rsidP="00DE3FF3">
      <w:pPr>
        <w:numPr>
          <w:ilvl w:val="0"/>
          <w:numId w:val="27"/>
        </w:numPr>
        <w:spacing w:after="0" w:line="360" w:lineRule="auto"/>
        <w:contextualSpacing/>
        <w:jc w:val="both"/>
        <w:rPr>
          <w:rFonts w:ascii="Times New Roman" w:eastAsia="Calibri" w:hAnsi="Times New Roman" w:cs="Times New Roman"/>
          <w:sz w:val="28"/>
          <w:szCs w:val="28"/>
          <w:lang w:eastAsia="ru-RU"/>
        </w:rPr>
      </w:pPr>
      <w:r w:rsidRPr="00F0062F">
        <w:rPr>
          <w:rFonts w:ascii="Times New Roman" w:eastAsia="Calibri" w:hAnsi="Times New Roman" w:cs="Times New Roman"/>
          <w:sz w:val="28"/>
          <w:szCs w:val="28"/>
          <w:lang w:eastAsia="ru-RU"/>
        </w:rPr>
        <w:t>библиотеку художественной литературы и литературы по театральному искусству, энциклопедий и словарей;</w:t>
      </w:r>
    </w:p>
    <w:p w:rsidR="00F0062F" w:rsidRPr="00F0062F" w:rsidRDefault="00F0062F" w:rsidP="00DE3FF3">
      <w:pPr>
        <w:numPr>
          <w:ilvl w:val="0"/>
          <w:numId w:val="27"/>
        </w:numPr>
        <w:spacing w:after="0" w:line="360" w:lineRule="auto"/>
        <w:contextualSpacing/>
        <w:jc w:val="both"/>
        <w:rPr>
          <w:rFonts w:ascii="Times New Roman" w:eastAsia="Calibri" w:hAnsi="Times New Roman" w:cs="Times New Roman"/>
          <w:sz w:val="28"/>
          <w:szCs w:val="28"/>
          <w:lang w:eastAsia="ru-RU"/>
        </w:rPr>
      </w:pPr>
      <w:r w:rsidRPr="00F0062F">
        <w:rPr>
          <w:rFonts w:ascii="Times New Roman" w:eastAsia="Calibri" w:hAnsi="Times New Roman" w:cs="Times New Roman"/>
          <w:sz w:val="28"/>
          <w:szCs w:val="28"/>
          <w:lang w:eastAsia="ru-RU"/>
        </w:rPr>
        <w:t>видеотеку с записями спектаклей, фильмов и концертов, аудио и видеозаписей профессиональных чтецов;</w:t>
      </w:r>
    </w:p>
    <w:p w:rsidR="00F0062F" w:rsidRPr="00F0062F" w:rsidRDefault="00F0062F" w:rsidP="00DE3FF3">
      <w:pPr>
        <w:numPr>
          <w:ilvl w:val="0"/>
          <w:numId w:val="27"/>
        </w:numPr>
        <w:spacing w:after="0" w:line="360" w:lineRule="auto"/>
        <w:contextualSpacing/>
        <w:jc w:val="both"/>
        <w:rPr>
          <w:rFonts w:ascii="Times New Roman" w:eastAsia="Calibri" w:hAnsi="Times New Roman" w:cs="Times New Roman"/>
          <w:sz w:val="28"/>
          <w:szCs w:val="28"/>
          <w:lang w:eastAsia="ru-RU"/>
        </w:rPr>
      </w:pPr>
      <w:r w:rsidRPr="00F0062F">
        <w:rPr>
          <w:rFonts w:ascii="Times New Roman" w:eastAsia="Calibri" w:hAnsi="Times New Roman" w:cs="Times New Roman"/>
          <w:sz w:val="28"/>
          <w:szCs w:val="28"/>
          <w:lang w:eastAsia="ru-RU"/>
        </w:rPr>
        <w:t xml:space="preserve">технические средства обучения: телевизор, видеоплейер, </w:t>
      </w:r>
      <w:r w:rsidRPr="00F0062F">
        <w:rPr>
          <w:rFonts w:ascii="Times New Roman" w:eastAsia="Calibri" w:hAnsi="Times New Roman" w:cs="Times New Roman"/>
          <w:sz w:val="28"/>
          <w:szCs w:val="28"/>
          <w:lang w:val="en-US" w:eastAsia="ru-RU"/>
        </w:rPr>
        <w:t>DVD</w:t>
      </w:r>
      <w:r w:rsidRPr="00F0062F">
        <w:rPr>
          <w:rFonts w:ascii="Times New Roman" w:eastAsia="Calibri" w:hAnsi="Times New Roman" w:cs="Times New Roman"/>
          <w:sz w:val="28"/>
          <w:szCs w:val="28"/>
          <w:lang w:eastAsia="ru-RU"/>
        </w:rPr>
        <w:t xml:space="preserve"> проигрыватель, магнитофон, видеопроектор, компьютер с выходом в Интернет;</w:t>
      </w:r>
    </w:p>
    <w:p w:rsidR="00F0062F" w:rsidRPr="00F0062F" w:rsidRDefault="00F0062F" w:rsidP="00DE3FF3">
      <w:pPr>
        <w:numPr>
          <w:ilvl w:val="0"/>
          <w:numId w:val="27"/>
        </w:numPr>
        <w:spacing w:after="0" w:line="360" w:lineRule="auto"/>
        <w:contextualSpacing/>
        <w:jc w:val="both"/>
        <w:rPr>
          <w:rFonts w:ascii="Times New Roman" w:eastAsia="Calibri" w:hAnsi="Times New Roman" w:cs="Times New Roman"/>
          <w:sz w:val="28"/>
          <w:szCs w:val="28"/>
          <w:lang w:eastAsia="ru-RU"/>
        </w:rPr>
      </w:pPr>
      <w:r w:rsidRPr="00F0062F">
        <w:rPr>
          <w:rFonts w:ascii="Times New Roman" w:eastAsia="Calibri" w:hAnsi="Times New Roman" w:cs="Times New Roman"/>
          <w:sz w:val="28"/>
          <w:szCs w:val="28"/>
          <w:lang w:eastAsia="ru-RU"/>
        </w:rPr>
        <w:t>учебные аудитории для групповых, мелкогрупповых и индивидуальных занятий и консультаций.</w:t>
      </w:r>
    </w:p>
    <w:p w:rsidR="00F0062F" w:rsidRPr="00F0062F" w:rsidRDefault="00F0062F" w:rsidP="00F0062F">
      <w:pPr>
        <w:spacing w:after="0" w:line="360" w:lineRule="auto"/>
        <w:ind w:firstLine="851"/>
        <w:jc w:val="both"/>
        <w:rPr>
          <w:rFonts w:ascii="Times New Roman" w:eastAsia="Calibri" w:hAnsi="Times New Roman" w:cs="Times New Roman"/>
          <w:lang w:eastAsia="ru-RU"/>
        </w:rPr>
      </w:pPr>
      <w:r w:rsidRPr="00F0062F">
        <w:rPr>
          <w:rFonts w:ascii="Times New Roman" w:eastAsia="Calibri" w:hAnsi="Times New Roman" w:cs="Times New Roman"/>
          <w:sz w:val="28"/>
          <w:szCs w:val="28"/>
          <w:lang w:eastAsia="ru-RU"/>
        </w:rPr>
        <w:t>Учебные аудитории, предназначенные для изучения учебных предметов «История театрального искусства», оснащаются пианино или роялем, звукотехническим оборудованием, видеоаппаратурой.</w:t>
      </w:r>
      <w:r w:rsidRPr="00F0062F">
        <w:rPr>
          <w:rFonts w:ascii="Times New Roman" w:eastAsia="Calibri" w:hAnsi="Times New Roman" w:cs="Times New Roman"/>
          <w:lang w:eastAsia="ru-RU"/>
        </w:rPr>
        <w:t xml:space="preserve"> </w:t>
      </w:r>
    </w:p>
    <w:p w:rsidR="00F0062F" w:rsidRPr="00F0062F" w:rsidRDefault="00F0062F" w:rsidP="00F0062F">
      <w:pPr>
        <w:widowControl w:val="0"/>
        <w:spacing w:after="0" w:line="360" w:lineRule="auto"/>
        <w:rPr>
          <w:rFonts w:ascii="Times New Roman" w:eastAsia="Times New Roman" w:hAnsi="Times New Roman" w:cs="Times New Roman"/>
          <w:b/>
          <w:caps/>
          <w:sz w:val="28"/>
          <w:szCs w:val="28"/>
          <w:lang w:eastAsia="ru-RU"/>
        </w:rPr>
      </w:pPr>
    </w:p>
    <w:p w:rsidR="00F0062F" w:rsidRPr="00F0062F" w:rsidRDefault="00F0062F" w:rsidP="00F0062F">
      <w:pPr>
        <w:widowControl w:val="0"/>
        <w:spacing w:after="0" w:line="360" w:lineRule="auto"/>
        <w:jc w:val="center"/>
        <w:rPr>
          <w:rFonts w:ascii="Times New Roman" w:eastAsia="Times New Roman" w:hAnsi="Times New Roman" w:cs="Times New Roman"/>
          <w:b/>
          <w:caps/>
          <w:sz w:val="28"/>
          <w:szCs w:val="28"/>
          <w:lang w:eastAsia="ru-RU"/>
        </w:rPr>
      </w:pPr>
      <w:r w:rsidRPr="00F0062F">
        <w:rPr>
          <w:rFonts w:ascii="Times New Roman" w:eastAsia="Times New Roman" w:hAnsi="Times New Roman" w:cs="Times New Roman"/>
          <w:b/>
          <w:caps/>
          <w:sz w:val="28"/>
          <w:szCs w:val="28"/>
          <w:lang w:eastAsia="ru-RU"/>
        </w:rPr>
        <w:t xml:space="preserve">список литературы  </w:t>
      </w:r>
    </w:p>
    <w:p w:rsidR="00F0062F" w:rsidRPr="00F0062F" w:rsidRDefault="00F0062F" w:rsidP="00DE3FF3">
      <w:pPr>
        <w:widowControl w:val="0"/>
        <w:numPr>
          <w:ilvl w:val="0"/>
          <w:numId w:val="36"/>
        </w:numPr>
        <w:spacing w:after="0" w:line="360" w:lineRule="auto"/>
        <w:contextualSpacing/>
        <w:rPr>
          <w:rFonts w:ascii="Times New Roman" w:eastAsia="Times New Roman" w:hAnsi="Times New Roman" w:cs="Times New Roman"/>
          <w:sz w:val="28"/>
          <w:szCs w:val="28"/>
          <w:lang w:eastAsia="ru-RU"/>
        </w:rPr>
      </w:pPr>
      <w:r w:rsidRPr="00F0062F">
        <w:rPr>
          <w:rFonts w:ascii="Times New Roman" w:eastAsia="Times New Roman" w:hAnsi="Times New Roman" w:cs="Times New Roman"/>
          <w:sz w:val="28"/>
          <w:szCs w:val="28"/>
          <w:lang w:eastAsia="ru-RU"/>
        </w:rPr>
        <w:t>Бояджиев Г.Н. От Софокла до Брехта за сорок театральных вечеров. М., Просвещение, 1981</w:t>
      </w:r>
    </w:p>
    <w:p w:rsidR="00F0062F" w:rsidRPr="00F0062F" w:rsidRDefault="00F0062F" w:rsidP="00DE3FF3">
      <w:pPr>
        <w:widowControl w:val="0"/>
        <w:numPr>
          <w:ilvl w:val="0"/>
          <w:numId w:val="36"/>
        </w:numPr>
        <w:spacing w:after="0" w:line="360" w:lineRule="auto"/>
        <w:contextualSpacing/>
        <w:rPr>
          <w:rFonts w:ascii="Times New Roman" w:eastAsia="Times New Roman" w:hAnsi="Times New Roman" w:cs="Times New Roman"/>
          <w:sz w:val="28"/>
          <w:szCs w:val="28"/>
          <w:lang w:eastAsia="ru-RU"/>
        </w:rPr>
      </w:pPr>
      <w:r w:rsidRPr="00F0062F">
        <w:rPr>
          <w:rFonts w:ascii="Times New Roman" w:eastAsia="Times New Roman" w:hAnsi="Times New Roman" w:cs="Times New Roman"/>
          <w:bCs/>
          <w:sz w:val="28"/>
          <w:szCs w:val="28"/>
          <w:lang w:eastAsia="ru-RU"/>
        </w:rPr>
        <w:t>«Всеобщая история театра</w:t>
      </w:r>
      <w:r w:rsidRPr="00F0062F">
        <w:rPr>
          <w:rFonts w:ascii="Times New Roman" w:eastAsia="Times New Roman" w:hAnsi="Times New Roman" w:cs="Times New Roman"/>
          <w:sz w:val="28"/>
          <w:szCs w:val="28"/>
          <w:lang w:eastAsia="ru-RU"/>
        </w:rPr>
        <w:t>».   М., Эксмо,  2012</w:t>
      </w:r>
    </w:p>
    <w:p w:rsidR="00F0062F" w:rsidRPr="00F0062F" w:rsidRDefault="00F0062F" w:rsidP="00DE3FF3">
      <w:pPr>
        <w:numPr>
          <w:ilvl w:val="0"/>
          <w:numId w:val="36"/>
        </w:numPr>
        <w:spacing w:after="0" w:line="360" w:lineRule="auto"/>
        <w:contextualSpacing/>
        <w:rPr>
          <w:rFonts w:ascii="Times New Roman" w:eastAsia="Times New Roman" w:hAnsi="Times New Roman" w:cs="Times New Roman"/>
          <w:bCs/>
          <w:sz w:val="24"/>
          <w:szCs w:val="28"/>
          <w:lang w:eastAsia="ru-RU"/>
        </w:rPr>
      </w:pPr>
      <w:r w:rsidRPr="00F0062F">
        <w:rPr>
          <w:rFonts w:ascii="Times New Roman" w:eastAsia="Times New Roman" w:hAnsi="Times New Roman" w:cs="Times New Roman"/>
          <w:bCs/>
          <w:sz w:val="28"/>
          <w:szCs w:val="28"/>
          <w:lang w:eastAsia="ru-RU"/>
        </w:rPr>
        <w:t>История зарубежного театра. Под общ</w:t>
      </w:r>
      <w:proofErr w:type="gramStart"/>
      <w:r w:rsidRPr="00F0062F">
        <w:rPr>
          <w:rFonts w:ascii="Times New Roman" w:eastAsia="Times New Roman" w:hAnsi="Times New Roman" w:cs="Times New Roman"/>
          <w:bCs/>
          <w:sz w:val="28"/>
          <w:szCs w:val="28"/>
          <w:lang w:eastAsia="ru-RU"/>
        </w:rPr>
        <w:t>.</w:t>
      </w:r>
      <w:proofErr w:type="gramEnd"/>
      <w:r w:rsidRPr="00F0062F">
        <w:rPr>
          <w:rFonts w:ascii="Times New Roman" w:eastAsia="Times New Roman" w:hAnsi="Times New Roman" w:cs="Times New Roman"/>
          <w:bCs/>
          <w:sz w:val="28"/>
          <w:szCs w:val="28"/>
          <w:lang w:eastAsia="ru-RU"/>
        </w:rPr>
        <w:t xml:space="preserve"> </w:t>
      </w:r>
      <w:proofErr w:type="gramStart"/>
      <w:r w:rsidRPr="00F0062F">
        <w:rPr>
          <w:rFonts w:ascii="Times New Roman" w:eastAsia="Times New Roman" w:hAnsi="Times New Roman" w:cs="Times New Roman"/>
          <w:bCs/>
          <w:sz w:val="28"/>
          <w:szCs w:val="28"/>
          <w:lang w:eastAsia="ru-RU"/>
        </w:rPr>
        <w:t>р</w:t>
      </w:r>
      <w:proofErr w:type="gramEnd"/>
      <w:r w:rsidRPr="00F0062F">
        <w:rPr>
          <w:rFonts w:ascii="Times New Roman" w:eastAsia="Times New Roman" w:hAnsi="Times New Roman" w:cs="Times New Roman"/>
          <w:bCs/>
          <w:sz w:val="28"/>
          <w:szCs w:val="28"/>
          <w:lang w:eastAsia="ru-RU"/>
        </w:rPr>
        <w:t xml:space="preserve">ед. проф. Г.Н.Бояджиева. Т. </w:t>
      </w:r>
      <w:r w:rsidRPr="00F0062F">
        <w:rPr>
          <w:rFonts w:ascii="Times New Roman" w:eastAsia="Times New Roman" w:hAnsi="Times New Roman" w:cs="Times New Roman"/>
          <w:bCs/>
          <w:sz w:val="28"/>
          <w:szCs w:val="28"/>
          <w:lang w:val="en-US" w:eastAsia="ru-RU"/>
        </w:rPr>
        <w:t>I</w:t>
      </w:r>
      <w:r w:rsidRPr="00F0062F">
        <w:rPr>
          <w:rFonts w:ascii="Times New Roman" w:eastAsia="Times New Roman" w:hAnsi="Times New Roman" w:cs="Times New Roman"/>
          <w:bCs/>
          <w:sz w:val="28"/>
          <w:szCs w:val="28"/>
          <w:lang w:eastAsia="ru-RU"/>
        </w:rPr>
        <w:t>-</w:t>
      </w:r>
      <w:r w:rsidRPr="00F0062F">
        <w:rPr>
          <w:rFonts w:ascii="Times New Roman" w:eastAsia="Times New Roman" w:hAnsi="Times New Roman" w:cs="Times New Roman"/>
          <w:bCs/>
          <w:sz w:val="28"/>
          <w:szCs w:val="28"/>
          <w:lang w:val="en-US" w:eastAsia="ru-RU"/>
        </w:rPr>
        <w:t>IV</w:t>
      </w:r>
      <w:r w:rsidRPr="00F0062F">
        <w:rPr>
          <w:rFonts w:ascii="Times New Roman" w:eastAsia="Times New Roman" w:hAnsi="Times New Roman" w:cs="Times New Roman"/>
          <w:bCs/>
          <w:sz w:val="28"/>
          <w:szCs w:val="28"/>
          <w:lang w:eastAsia="ru-RU"/>
        </w:rPr>
        <w:t>. М., Наука, 1955</w:t>
      </w:r>
    </w:p>
    <w:p w:rsidR="00F0062F" w:rsidRPr="00F0062F" w:rsidRDefault="00F0062F" w:rsidP="00DE3FF3">
      <w:pPr>
        <w:numPr>
          <w:ilvl w:val="0"/>
          <w:numId w:val="36"/>
        </w:numPr>
        <w:spacing w:after="0" w:line="360" w:lineRule="auto"/>
        <w:contextualSpacing/>
        <w:rPr>
          <w:rFonts w:ascii="Times New Roman" w:eastAsia="Times New Roman" w:hAnsi="Times New Roman" w:cs="Times New Roman"/>
          <w:bCs/>
          <w:sz w:val="28"/>
          <w:szCs w:val="28"/>
          <w:lang w:eastAsia="ru-RU"/>
        </w:rPr>
      </w:pPr>
      <w:r w:rsidRPr="00F0062F">
        <w:rPr>
          <w:rFonts w:ascii="Times New Roman" w:eastAsia="Times New Roman" w:hAnsi="Times New Roman" w:cs="Times New Roman"/>
          <w:bCs/>
          <w:sz w:val="28"/>
          <w:szCs w:val="28"/>
          <w:lang w:eastAsia="ru-RU"/>
        </w:rPr>
        <w:t>Крымова Н.А. «Имена». Избранное в трех томах</w:t>
      </w:r>
      <w:proofErr w:type="gramStart"/>
      <w:r w:rsidRPr="00F0062F">
        <w:rPr>
          <w:rFonts w:ascii="Times New Roman" w:eastAsia="Times New Roman" w:hAnsi="Times New Roman" w:cs="Times New Roman"/>
          <w:bCs/>
          <w:sz w:val="28"/>
          <w:szCs w:val="28"/>
          <w:lang w:eastAsia="ru-RU"/>
        </w:rPr>
        <w:t>.Р</w:t>
      </w:r>
      <w:proofErr w:type="gramEnd"/>
      <w:r w:rsidRPr="00F0062F">
        <w:rPr>
          <w:rFonts w:ascii="Times New Roman" w:eastAsia="Times New Roman" w:hAnsi="Times New Roman" w:cs="Times New Roman"/>
          <w:bCs/>
          <w:sz w:val="28"/>
          <w:szCs w:val="28"/>
          <w:lang w:eastAsia="ru-RU"/>
        </w:rPr>
        <w:t>ассказы о людях театра. М., Трилистник, 2005</w:t>
      </w:r>
    </w:p>
    <w:p w:rsidR="00F0062F" w:rsidRPr="00F0062F" w:rsidRDefault="00F0062F" w:rsidP="00DE3FF3">
      <w:pPr>
        <w:widowControl w:val="0"/>
        <w:numPr>
          <w:ilvl w:val="0"/>
          <w:numId w:val="36"/>
        </w:numPr>
        <w:spacing w:after="0" w:line="360" w:lineRule="auto"/>
        <w:contextualSpacing/>
        <w:rPr>
          <w:rFonts w:ascii="Times New Roman" w:eastAsia="Times New Roman" w:hAnsi="Times New Roman" w:cs="Times New Roman"/>
          <w:sz w:val="28"/>
          <w:szCs w:val="28"/>
          <w:lang w:eastAsia="ru-RU"/>
        </w:rPr>
      </w:pPr>
      <w:r w:rsidRPr="00F0062F">
        <w:rPr>
          <w:rFonts w:ascii="Times New Roman" w:eastAsia="Times New Roman" w:hAnsi="Times New Roman" w:cs="Times New Roman"/>
          <w:sz w:val="28"/>
          <w:szCs w:val="28"/>
          <w:lang w:eastAsia="ru-RU"/>
        </w:rPr>
        <w:t>Кун Н.А.  «Легенды и мифы древней Греции» (любое издание)</w:t>
      </w:r>
    </w:p>
    <w:p w:rsidR="00F0062F" w:rsidRPr="00F0062F" w:rsidRDefault="00F0062F" w:rsidP="00DE3FF3">
      <w:pPr>
        <w:widowControl w:val="0"/>
        <w:numPr>
          <w:ilvl w:val="0"/>
          <w:numId w:val="36"/>
        </w:numPr>
        <w:spacing w:after="0" w:line="360" w:lineRule="auto"/>
        <w:contextualSpacing/>
        <w:rPr>
          <w:rFonts w:ascii="Times New Roman" w:eastAsia="Times New Roman" w:hAnsi="Times New Roman" w:cs="Times New Roman"/>
          <w:sz w:val="28"/>
          <w:szCs w:val="28"/>
          <w:lang w:eastAsia="ru-RU"/>
        </w:rPr>
      </w:pPr>
      <w:r w:rsidRPr="00F0062F">
        <w:rPr>
          <w:rFonts w:ascii="Times New Roman" w:eastAsia="Times New Roman" w:hAnsi="Times New Roman" w:cs="Times New Roman"/>
          <w:bCs/>
          <w:sz w:val="28"/>
          <w:szCs w:val="28"/>
          <w:lang w:eastAsia="ru-RU"/>
        </w:rPr>
        <w:lastRenderedPageBreak/>
        <w:t>Кугель А.Р. «Театральные портреты». Л., Искусство,1967</w:t>
      </w:r>
    </w:p>
    <w:p w:rsidR="00F0062F" w:rsidRPr="00F0062F" w:rsidRDefault="00F0062F" w:rsidP="00DE3FF3">
      <w:pPr>
        <w:widowControl w:val="0"/>
        <w:numPr>
          <w:ilvl w:val="0"/>
          <w:numId w:val="36"/>
        </w:numPr>
        <w:spacing w:after="0" w:line="360" w:lineRule="auto"/>
        <w:contextualSpacing/>
        <w:jc w:val="both"/>
        <w:rPr>
          <w:rFonts w:ascii="Times New Roman" w:eastAsia="Times New Roman" w:hAnsi="Times New Roman" w:cs="Times New Roman"/>
          <w:bCs/>
          <w:sz w:val="28"/>
          <w:szCs w:val="28"/>
          <w:lang w:eastAsia="ru-RU"/>
        </w:rPr>
      </w:pPr>
      <w:r w:rsidRPr="00F0062F">
        <w:rPr>
          <w:rFonts w:ascii="Times New Roman" w:eastAsia="Times New Roman" w:hAnsi="Times New Roman" w:cs="Times New Roman"/>
          <w:bCs/>
          <w:sz w:val="28"/>
          <w:szCs w:val="28"/>
          <w:lang w:eastAsia="ru-RU"/>
        </w:rPr>
        <w:t>Марков П.А. О театре. В 4-х тт. М., Искусство, 1974</w:t>
      </w:r>
    </w:p>
    <w:p w:rsidR="00F0062F" w:rsidRPr="00F0062F" w:rsidRDefault="00F0062F" w:rsidP="00DE3FF3">
      <w:pPr>
        <w:widowControl w:val="0"/>
        <w:numPr>
          <w:ilvl w:val="0"/>
          <w:numId w:val="36"/>
        </w:numPr>
        <w:spacing w:after="0" w:line="360" w:lineRule="auto"/>
        <w:contextualSpacing/>
        <w:rPr>
          <w:rFonts w:ascii="Times New Roman" w:eastAsia="Times New Roman" w:hAnsi="Times New Roman" w:cs="Times New Roman"/>
          <w:sz w:val="28"/>
          <w:szCs w:val="28"/>
          <w:lang w:eastAsia="ru-RU"/>
        </w:rPr>
      </w:pPr>
      <w:r w:rsidRPr="00F0062F">
        <w:rPr>
          <w:rFonts w:ascii="Times New Roman" w:eastAsia="Times New Roman" w:hAnsi="Times New Roman" w:cs="Times New Roman"/>
          <w:bCs/>
          <w:sz w:val="28"/>
          <w:szCs w:val="28"/>
          <w:lang w:eastAsia="ru-RU"/>
        </w:rPr>
        <w:t>Режиссерский театр. Разговоры под занавес века. М., 2004</w:t>
      </w:r>
    </w:p>
    <w:p w:rsidR="00F0062F" w:rsidRPr="00F0062F" w:rsidRDefault="00F0062F" w:rsidP="00DE3FF3">
      <w:pPr>
        <w:widowControl w:val="0"/>
        <w:numPr>
          <w:ilvl w:val="0"/>
          <w:numId w:val="36"/>
        </w:numPr>
        <w:spacing w:after="0" w:line="360" w:lineRule="auto"/>
        <w:contextualSpacing/>
        <w:rPr>
          <w:rFonts w:ascii="Times New Roman" w:eastAsia="Times New Roman" w:hAnsi="Times New Roman" w:cs="Times New Roman"/>
          <w:sz w:val="28"/>
          <w:szCs w:val="28"/>
          <w:lang w:eastAsia="ru-RU"/>
        </w:rPr>
      </w:pPr>
      <w:r w:rsidRPr="00F0062F">
        <w:rPr>
          <w:rFonts w:ascii="Times New Roman" w:eastAsia="Times New Roman" w:hAnsi="Times New Roman" w:cs="Times New Roman"/>
          <w:bCs/>
          <w:sz w:val="28"/>
          <w:szCs w:val="28"/>
          <w:lang w:eastAsia="ru-RU"/>
        </w:rPr>
        <w:t>Станиславский К.С. «Моя жизнь в искусстве» (любое издание)</w:t>
      </w:r>
    </w:p>
    <w:p w:rsidR="00F0062F" w:rsidRPr="00F0062F" w:rsidRDefault="00F0062F" w:rsidP="00DE3FF3">
      <w:pPr>
        <w:widowControl w:val="0"/>
        <w:numPr>
          <w:ilvl w:val="0"/>
          <w:numId w:val="36"/>
        </w:numPr>
        <w:spacing w:after="0" w:line="360" w:lineRule="auto"/>
        <w:contextualSpacing/>
        <w:rPr>
          <w:rFonts w:ascii="Times New Roman" w:eastAsia="Times New Roman" w:hAnsi="Times New Roman" w:cs="Times New Roman"/>
          <w:sz w:val="28"/>
          <w:szCs w:val="28"/>
          <w:lang w:eastAsia="ru-RU"/>
        </w:rPr>
      </w:pPr>
      <w:r w:rsidRPr="00F0062F">
        <w:rPr>
          <w:rFonts w:ascii="Times New Roman" w:eastAsia="Times New Roman" w:hAnsi="Times New Roman" w:cs="Times New Roman"/>
          <w:bCs/>
          <w:sz w:val="28"/>
          <w:szCs w:val="28"/>
          <w:lang w:eastAsia="ru-RU"/>
        </w:rPr>
        <w:t xml:space="preserve"> Театр: Энциклопедия. – М., 2002</w:t>
      </w:r>
    </w:p>
    <w:p w:rsidR="00F0062F" w:rsidRPr="00F0062F" w:rsidRDefault="00F0062F" w:rsidP="00DE3FF3">
      <w:pPr>
        <w:numPr>
          <w:ilvl w:val="0"/>
          <w:numId w:val="36"/>
        </w:numPr>
        <w:spacing w:after="0" w:line="360" w:lineRule="auto"/>
        <w:contextualSpacing/>
        <w:rPr>
          <w:rFonts w:ascii="Times New Roman" w:eastAsia="Times New Roman" w:hAnsi="Times New Roman" w:cs="Times New Roman"/>
          <w:bCs/>
          <w:sz w:val="28"/>
          <w:szCs w:val="28"/>
          <w:lang w:eastAsia="ru-RU"/>
        </w:rPr>
      </w:pPr>
      <w:r w:rsidRPr="00F0062F">
        <w:rPr>
          <w:rFonts w:ascii="Times New Roman" w:eastAsia="Times New Roman" w:hAnsi="Times New Roman" w:cs="Times New Roman"/>
          <w:bCs/>
          <w:sz w:val="28"/>
          <w:szCs w:val="28"/>
          <w:lang w:eastAsia="ru-RU"/>
        </w:rPr>
        <w:t xml:space="preserve"> Шах-Азизова Т.К. Полвека в театре Чехова. 1960-2010. М., Прогресс-Традиция, 2004</w:t>
      </w:r>
    </w:p>
    <w:p w:rsidR="00F0062F" w:rsidRPr="00F0062F" w:rsidRDefault="00F0062F" w:rsidP="00DE3FF3">
      <w:pPr>
        <w:widowControl w:val="0"/>
        <w:numPr>
          <w:ilvl w:val="0"/>
          <w:numId w:val="36"/>
        </w:numPr>
        <w:spacing w:after="0" w:line="360" w:lineRule="auto"/>
        <w:contextualSpacing/>
        <w:jc w:val="both"/>
        <w:rPr>
          <w:rFonts w:ascii="Times New Roman" w:eastAsia="Times New Roman" w:hAnsi="Times New Roman" w:cs="Times New Roman"/>
          <w:bCs/>
          <w:sz w:val="28"/>
          <w:szCs w:val="28"/>
          <w:lang w:eastAsia="ru-RU"/>
        </w:rPr>
      </w:pPr>
      <w:r w:rsidRPr="00F0062F">
        <w:rPr>
          <w:rFonts w:ascii="Times New Roman" w:eastAsia="Times New Roman" w:hAnsi="Times New Roman" w:cs="Times New Roman"/>
          <w:bCs/>
          <w:sz w:val="28"/>
          <w:szCs w:val="28"/>
          <w:lang w:eastAsia="ru-RU"/>
        </w:rPr>
        <w:t xml:space="preserve"> Эфрос А.В. «Репетиция - любовь моя»</w:t>
      </w:r>
      <w:r w:rsidRPr="00F0062F">
        <w:rPr>
          <w:rFonts w:ascii="Calibri" w:eastAsia="Calibri" w:hAnsi="Calibri" w:cs="Times New Roman"/>
          <w:lang w:eastAsia="ru-RU"/>
        </w:rPr>
        <w:t xml:space="preserve">. </w:t>
      </w:r>
      <w:r w:rsidRPr="00F0062F">
        <w:rPr>
          <w:rFonts w:ascii="Times New Roman" w:eastAsia="Times New Roman" w:hAnsi="Times New Roman" w:cs="Times New Roman"/>
          <w:bCs/>
          <w:sz w:val="28"/>
          <w:szCs w:val="28"/>
          <w:lang w:eastAsia="ru-RU"/>
        </w:rPr>
        <w:t>М.: Фонд «Рус</w:t>
      </w:r>
      <w:proofErr w:type="gramStart"/>
      <w:r w:rsidRPr="00F0062F">
        <w:rPr>
          <w:rFonts w:ascii="Times New Roman" w:eastAsia="Times New Roman" w:hAnsi="Times New Roman" w:cs="Times New Roman"/>
          <w:bCs/>
          <w:sz w:val="28"/>
          <w:szCs w:val="28"/>
          <w:lang w:eastAsia="ru-RU"/>
        </w:rPr>
        <w:t>.</w:t>
      </w:r>
      <w:proofErr w:type="gramEnd"/>
      <w:r w:rsidRPr="00F0062F">
        <w:rPr>
          <w:rFonts w:ascii="Times New Roman" w:eastAsia="Times New Roman" w:hAnsi="Times New Roman" w:cs="Times New Roman"/>
          <w:bCs/>
          <w:sz w:val="28"/>
          <w:szCs w:val="28"/>
          <w:lang w:eastAsia="ru-RU"/>
        </w:rPr>
        <w:t xml:space="preserve"> </w:t>
      </w:r>
      <w:proofErr w:type="gramStart"/>
      <w:r w:rsidRPr="00F0062F">
        <w:rPr>
          <w:rFonts w:ascii="Times New Roman" w:eastAsia="Times New Roman" w:hAnsi="Times New Roman" w:cs="Times New Roman"/>
          <w:bCs/>
          <w:sz w:val="28"/>
          <w:szCs w:val="28"/>
          <w:lang w:eastAsia="ru-RU"/>
        </w:rPr>
        <w:t>т</w:t>
      </w:r>
      <w:proofErr w:type="gramEnd"/>
      <w:r w:rsidRPr="00F0062F">
        <w:rPr>
          <w:rFonts w:ascii="Times New Roman" w:eastAsia="Times New Roman" w:hAnsi="Times New Roman" w:cs="Times New Roman"/>
          <w:bCs/>
          <w:sz w:val="28"/>
          <w:szCs w:val="28"/>
          <w:lang w:eastAsia="ru-RU"/>
        </w:rPr>
        <w:t>еатр»; Изд-во «Панас», 1993</w:t>
      </w:r>
    </w:p>
    <w:p w:rsidR="00F0062F" w:rsidRPr="00F0062F" w:rsidRDefault="00F0062F" w:rsidP="00F0062F">
      <w:pPr>
        <w:spacing w:after="0" w:line="360" w:lineRule="auto"/>
        <w:jc w:val="center"/>
        <w:rPr>
          <w:rFonts w:ascii="Times New Roman" w:eastAsia="Times New Roman" w:hAnsi="Times New Roman" w:cs="Times New Roman"/>
          <w:b/>
          <w:bCs/>
          <w:sz w:val="28"/>
          <w:szCs w:val="28"/>
          <w:lang w:eastAsia="ru-RU"/>
        </w:rPr>
      </w:pPr>
      <w:r w:rsidRPr="00F0062F">
        <w:rPr>
          <w:rFonts w:ascii="Times New Roman" w:eastAsia="Times New Roman" w:hAnsi="Times New Roman" w:cs="Times New Roman"/>
          <w:b/>
          <w:bCs/>
          <w:sz w:val="28"/>
          <w:szCs w:val="28"/>
          <w:lang w:eastAsia="ru-RU"/>
        </w:rPr>
        <w:t>Драматические произведения (на выбор преподавателя)</w:t>
      </w:r>
    </w:p>
    <w:p w:rsidR="00F0062F" w:rsidRPr="00F0062F" w:rsidRDefault="00F0062F" w:rsidP="00F0062F">
      <w:pPr>
        <w:spacing w:after="0" w:line="360" w:lineRule="auto"/>
        <w:jc w:val="both"/>
        <w:rPr>
          <w:rFonts w:ascii="Times New Roman" w:eastAsia="Times New Roman" w:hAnsi="Times New Roman" w:cs="Times New Roman"/>
          <w:b/>
          <w:bCs/>
          <w:i/>
          <w:sz w:val="28"/>
          <w:szCs w:val="28"/>
          <w:lang w:eastAsia="ru-RU"/>
        </w:rPr>
      </w:pPr>
      <w:r w:rsidRPr="00F0062F">
        <w:rPr>
          <w:rFonts w:ascii="Times New Roman" w:eastAsia="Times New Roman" w:hAnsi="Times New Roman" w:cs="Times New Roman"/>
          <w:b/>
          <w:bCs/>
          <w:i/>
          <w:sz w:val="28"/>
          <w:szCs w:val="28"/>
          <w:lang w:eastAsia="ru-RU"/>
        </w:rPr>
        <w:t>История зарубежного театра</w:t>
      </w:r>
    </w:p>
    <w:p w:rsidR="00F0062F" w:rsidRPr="00F0062F" w:rsidRDefault="00F0062F" w:rsidP="00DE3FF3">
      <w:pPr>
        <w:numPr>
          <w:ilvl w:val="0"/>
          <w:numId w:val="25"/>
        </w:numPr>
        <w:spacing w:after="0" w:line="360" w:lineRule="auto"/>
        <w:jc w:val="both"/>
        <w:rPr>
          <w:rFonts w:ascii="Times New Roman" w:eastAsia="Times New Roman" w:hAnsi="Times New Roman" w:cs="Times New Roman"/>
          <w:sz w:val="28"/>
          <w:szCs w:val="28"/>
          <w:lang w:eastAsia="ru-RU"/>
        </w:rPr>
      </w:pPr>
      <w:r w:rsidRPr="00F0062F">
        <w:rPr>
          <w:rFonts w:ascii="Times New Roman" w:eastAsia="Times New Roman" w:hAnsi="Times New Roman" w:cs="Times New Roman"/>
          <w:sz w:val="28"/>
          <w:szCs w:val="28"/>
          <w:lang w:eastAsia="ru-RU"/>
        </w:rPr>
        <w:t xml:space="preserve">Эсхил  «Прометей прикованный» </w:t>
      </w:r>
    </w:p>
    <w:p w:rsidR="00F0062F" w:rsidRPr="00F0062F" w:rsidRDefault="00F0062F" w:rsidP="00DE3FF3">
      <w:pPr>
        <w:numPr>
          <w:ilvl w:val="0"/>
          <w:numId w:val="25"/>
        </w:numPr>
        <w:spacing w:after="0" w:line="360" w:lineRule="auto"/>
        <w:jc w:val="both"/>
        <w:rPr>
          <w:rFonts w:ascii="Times New Roman" w:eastAsia="Times New Roman" w:hAnsi="Times New Roman" w:cs="Times New Roman"/>
          <w:sz w:val="28"/>
          <w:szCs w:val="28"/>
          <w:lang w:eastAsia="ru-RU"/>
        </w:rPr>
      </w:pPr>
      <w:r w:rsidRPr="00F0062F">
        <w:rPr>
          <w:rFonts w:ascii="Times New Roman" w:eastAsia="Times New Roman" w:hAnsi="Times New Roman" w:cs="Times New Roman"/>
          <w:sz w:val="28"/>
          <w:szCs w:val="28"/>
          <w:lang w:eastAsia="ru-RU"/>
        </w:rPr>
        <w:t>Софокл «Царь Эдип»</w:t>
      </w:r>
    </w:p>
    <w:p w:rsidR="00F0062F" w:rsidRPr="00F0062F" w:rsidRDefault="00F0062F" w:rsidP="00DE3FF3">
      <w:pPr>
        <w:numPr>
          <w:ilvl w:val="0"/>
          <w:numId w:val="25"/>
        </w:numPr>
        <w:spacing w:after="0" w:line="360" w:lineRule="auto"/>
        <w:jc w:val="both"/>
        <w:rPr>
          <w:rFonts w:ascii="Times New Roman" w:eastAsia="Times New Roman" w:hAnsi="Times New Roman" w:cs="Times New Roman"/>
          <w:sz w:val="28"/>
          <w:szCs w:val="28"/>
          <w:lang w:eastAsia="ru-RU"/>
        </w:rPr>
      </w:pPr>
      <w:r w:rsidRPr="00F0062F">
        <w:rPr>
          <w:rFonts w:ascii="Times New Roman" w:eastAsia="Times New Roman" w:hAnsi="Times New Roman" w:cs="Times New Roman"/>
          <w:sz w:val="28"/>
          <w:szCs w:val="28"/>
          <w:lang w:eastAsia="ru-RU"/>
        </w:rPr>
        <w:t>Еврипид «Медея»</w:t>
      </w:r>
    </w:p>
    <w:p w:rsidR="00F0062F" w:rsidRPr="00F0062F" w:rsidRDefault="00F0062F" w:rsidP="00DE3FF3">
      <w:pPr>
        <w:numPr>
          <w:ilvl w:val="0"/>
          <w:numId w:val="25"/>
        </w:numPr>
        <w:spacing w:after="0" w:line="360" w:lineRule="auto"/>
        <w:jc w:val="both"/>
        <w:rPr>
          <w:rFonts w:ascii="Times New Roman" w:eastAsia="Times New Roman" w:hAnsi="Times New Roman" w:cs="Times New Roman"/>
          <w:sz w:val="28"/>
          <w:szCs w:val="28"/>
          <w:lang w:eastAsia="ru-RU"/>
        </w:rPr>
      </w:pPr>
      <w:r w:rsidRPr="00F0062F">
        <w:rPr>
          <w:rFonts w:ascii="Times New Roman" w:eastAsia="Times New Roman" w:hAnsi="Times New Roman" w:cs="Times New Roman"/>
          <w:sz w:val="28"/>
          <w:szCs w:val="28"/>
          <w:lang w:eastAsia="ru-RU"/>
        </w:rPr>
        <w:t>Аристофан «Всадники», «Облака»</w:t>
      </w:r>
    </w:p>
    <w:p w:rsidR="00F0062F" w:rsidRPr="00F0062F" w:rsidRDefault="00F0062F" w:rsidP="00DE3FF3">
      <w:pPr>
        <w:numPr>
          <w:ilvl w:val="0"/>
          <w:numId w:val="25"/>
        </w:numPr>
        <w:spacing w:after="0" w:line="360" w:lineRule="auto"/>
        <w:jc w:val="both"/>
        <w:rPr>
          <w:rFonts w:ascii="Times New Roman" w:eastAsia="Times New Roman" w:hAnsi="Times New Roman" w:cs="Times New Roman"/>
          <w:sz w:val="28"/>
          <w:szCs w:val="28"/>
          <w:lang w:eastAsia="ru-RU"/>
        </w:rPr>
      </w:pPr>
      <w:r w:rsidRPr="00F0062F">
        <w:rPr>
          <w:rFonts w:ascii="Times New Roman" w:eastAsia="Times New Roman" w:hAnsi="Times New Roman" w:cs="Times New Roman"/>
          <w:sz w:val="28"/>
          <w:szCs w:val="28"/>
          <w:lang w:eastAsia="ru-RU"/>
        </w:rPr>
        <w:t>Лопе де Вега Ф.  «Собака на сене», «Учитель танцев»</w:t>
      </w:r>
    </w:p>
    <w:p w:rsidR="00F0062F" w:rsidRPr="00F0062F" w:rsidRDefault="00F0062F" w:rsidP="00DE3FF3">
      <w:pPr>
        <w:numPr>
          <w:ilvl w:val="0"/>
          <w:numId w:val="25"/>
        </w:numPr>
        <w:spacing w:after="0" w:line="360" w:lineRule="auto"/>
        <w:jc w:val="both"/>
        <w:rPr>
          <w:rFonts w:ascii="Times New Roman" w:eastAsia="Times New Roman" w:hAnsi="Times New Roman" w:cs="Times New Roman"/>
          <w:sz w:val="28"/>
          <w:szCs w:val="28"/>
          <w:lang w:eastAsia="ru-RU"/>
        </w:rPr>
      </w:pPr>
      <w:r w:rsidRPr="00F0062F">
        <w:rPr>
          <w:rFonts w:ascii="Times New Roman" w:eastAsia="Times New Roman" w:hAnsi="Times New Roman" w:cs="Times New Roman"/>
          <w:sz w:val="28"/>
          <w:szCs w:val="28"/>
          <w:lang w:eastAsia="ru-RU"/>
        </w:rPr>
        <w:t>Кальдерон П.«Дама-невидимка»</w:t>
      </w:r>
    </w:p>
    <w:p w:rsidR="00F0062F" w:rsidRPr="00F0062F" w:rsidRDefault="00F0062F" w:rsidP="00DE3FF3">
      <w:pPr>
        <w:numPr>
          <w:ilvl w:val="0"/>
          <w:numId w:val="25"/>
        </w:numPr>
        <w:spacing w:after="0" w:line="360" w:lineRule="auto"/>
        <w:jc w:val="both"/>
        <w:rPr>
          <w:rFonts w:ascii="Times New Roman" w:eastAsia="Times New Roman" w:hAnsi="Times New Roman" w:cs="Times New Roman"/>
          <w:sz w:val="28"/>
          <w:szCs w:val="28"/>
          <w:lang w:eastAsia="ru-RU"/>
        </w:rPr>
      </w:pPr>
      <w:r w:rsidRPr="00F0062F">
        <w:rPr>
          <w:rFonts w:ascii="Times New Roman" w:eastAsia="Times New Roman" w:hAnsi="Times New Roman" w:cs="Times New Roman"/>
          <w:sz w:val="28"/>
          <w:szCs w:val="28"/>
          <w:lang w:eastAsia="ru-RU"/>
        </w:rPr>
        <w:t xml:space="preserve">Шекспир В. «Двенадцатая ночь», «Ромео и Джульетта», «Гамлет», «Отелло», «Король Лир», «Укрощение </w:t>
      </w:r>
      <w:proofErr w:type="gramStart"/>
      <w:r w:rsidRPr="00F0062F">
        <w:rPr>
          <w:rFonts w:ascii="Times New Roman" w:eastAsia="Times New Roman" w:hAnsi="Times New Roman" w:cs="Times New Roman"/>
          <w:sz w:val="28"/>
          <w:szCs w:val="28"/>
          <w:lang w:eastAsia="ru-RU"/>
        </w:rPr>
        <w:t>строптивой</w:t>
      </w:r>
      <w:proofErr w:type="gramEnd"/>
      <w:r w:rsidRPr="00F0062F">
        <w:rPr>
          <w:rFonts w:ascii="Times New Roman" w:eastAsia="Times New Roman" w:hAnsi="Times New Roman" w:cs="Times New Roman"/>
          <w:sz w:val="28"/>
          <w:szCs w:val="28"/>
          <w:lang w:eastAsia="ru-RU"/>
        </w:rPr>
        <w:t>»</w:t>
      </w:r>
    </w:p>
    <w:p w:rsidR="00F0062F" w:rsidRPr="00F0062F" w:rsidRDefault="00F0062F" w:rsidP="00DE3FF3">
      <w:pPr>
        <w:numPr>
          <w:ilvl w:val="0"/>
          <w:numId w:val="25"/>
        </w:numPr>
        <w:spacing w:after="0" w:line="360" w:lineRule="auto"/>
        <w:jc w:val="both"/>
        <w:rPr>
          <w:rFonts w:ascii="Times New Roman" w:eastAsia="Times New Roman" w:hAnsi="Times New Roman" w:cs="Times New Roman"/>
          <w:sz w:val="28"/>
          <w:szCs w:val="28"/>
          <w:lang w:eastAsia="ru-RU"/>
        </w:rPr>
      </w:pPr>
      <w:r w:rsidRPr="00F0062F">
        <w:rPr>
          <w:rFonts w:ascii="Times New Roman" w:eastAsia="Times New Roman" w:hAnsi="Times New Roman" w:cs="Times New Roman"/>
          <w:sz w:val="28"/>
          <w:szCs w:val="28"/>
          <w:lang w:eastAsia="ru-RU"/>
        </w:rPr>
        <w:t>Мольер Ж.-Б.  «Тартюф»,  «Мещанин во дворянстве», «Мнимый больной»</w:t>
      </w:r>
    </w:p>
    <w:p w:rsidR="00F0062F" w:rsidRPr="00F0062F" w:rsidRDefault="00F0062F" w:rsidP="00DE3FF3">
      <w:pPr>
        <w:numPr>
          <w:ilvl w:val="0"/>
          <w:numId w:val="25"/>
        </w:numPr>
        <w:spacing w:after="0" w:line="360" w:lineRule="auto"/>
        <w:jc w:val="both"/>
        <w:rPr>
          <w:rFonts w:ascii="Times New Roman" w:eastAsia="Times New Roman" w:hAnsi="Times New Roman" w:cs="Times New Roman"/>
          <w:sz w:val="28"/>
          <w:szCs w:val="28"/>
          <w:lang w:eastAsia="ru-RU"/>
        </w:rPr>
      </w:pPr>
      <w:r w:rsidRPr="00F0062F">
        <w:rPr>
          <w:rFonts w:ascii="Times New Roman" w:eastAsia="Times New Roman" w:hAnsi="Times New Roman" w:cs="Times New Roman"/>
          <w:sz w:val="28"/>
          <w:szCs w:val="28"/>
          <w:lang w:eastAsia="ru-RU"/>
        </w:rPr>
        <w:t>Шеридан Р. «Школа злословия»</w:t>
      </w:r>
    </w:p>
    <w:p w:rsidR="00F0062F" w:rsidRPr="00F0062F" w:rsidRDefault="00F0062F" w:rsidP="00DE3FF3">
      <w:pPr>
        <w:numPr>
          <w:ilvl w:val="0"/>
          <w:numId w:val="25"/>
        </w:numPr>
        <w:spacing w:after="0" w:line="360" w:lineRule="auto"/>
        <w:jc w:val="both"/>
        <w:rPr>
          <w:rFonts w:ascii="Times New Roman" w:eastAsia="Times New Roman" w:hAnsi="Times New Roman" w:cs="Times New Roman"/>
          <w:sz w:val="28"/>
          <w:szCs w:val="28"/>
          <w:lang w:eastAsia="ru-RU"/>
        </w:rPr>
      </w:pPr>
      <w:r w:rsidRPr="00F0062F">
        <w:rPr>
          <w:rFonts w:ascii="Times New Roman" w:eastAsia="Times New Roman" w:hAnsi="Times New Roman" w:cs="Times New Roman"/>
          <w:sz w:val="28"/>
          <w:szCs w:val="28"/>
          <w:lang w:eastAsia="ru-RU"/>
        </w:rPr>
        <w:lastRenderedPageBreak/>
        <w:t xml:space="preserve"> Бомарше П. «Женитьба Фигаро»</w:t>
      </w:r>
    </w:p>
    <w:p w:rsidR="00F0062F" w:rsidRPr="00F0062F" w:rsidRDefault="00F0062F" w:rsidP="00DE3FF3">
      <w:pPr>
        <w:numPr>
          <w:ilvl w:val="0"/>
          <w:numId w:val="25"/>
        </w:numPr>
        <w:spacing w:after="0" w:line="360" w:lineRule="auto"/>
        <w:jc w:val="both"/>
        <w:rPr>
          <w:rFonts w:ascii="Times New Roman" w:eastAsia="Times New Roman" w:hAnsi="Times New Roman" w:cs="Times New Roman"/>
          <w:sz w:val="28"/>
          <w:szCs w:val="28"/>
          <w:lang w:eastAsia="ru-RU"/>
        </w:rPr>
      </w:pPr>
      <w:r w:rsidRPr="00F0062F">
        <w:rPr>
          <w:rFonts w:ascii="Times New Roman" w:eastAsia="Times New Roman" w:hAnsi="Times New Roman" w:cs="Times New Roman"/>
          <w:sz w:val="28"/>
          <w:szCs w:val="28"/>
          <w:lang w:eastAsia="ru-RU"/>
        </w:rPr>
        <w:t xml:space="preserve"> Гольдони К. «Слуга двух господ», «Трактирщица»</w:t>
      </w:r>
    </w:p>
    <w:p w:rsidR="00F0062F" w:rsidRPr="00F0062F" w:rsidRDefault="00F0062F" w:rsidP="00DE3FF3">
      <w:pPr>
        <w:numPr>
          <w:ilvl w:val="0"/>
          <w:numId w:val="25"/>
        </w:numPr>
        <w:spacing w:after="0" w:line="360" w:lineRule="auto"/>
        <w:jc w:val="both"/>
        <w:rPr>
          <w:rFonts w:ascii="Times New Roman" w:eastAsia="Times New Roman" w:hAnsi="Times New Roman" w:cs="Times New Roman"/>
          <w:sz w:val="28"/>
          <w:szCs w:val="28"/>
          <w:lang w:eastAsia="ru-RU"/>
        </w:rPr>
      </w:pPr>
      <w:r w:rsidRPr="00F0062F">
        <w:rPr>
          <w:rFonts w:ascii="Times New Roman" w:eastAsia="Times New Roman" w:hAnsi="Times New Roman" w:cs="Times New Roman"/>
          <w:sz w:val="28"/>
          <w:szCs w:val="28"/>
          <w:lang w:eastAsia="ru-RU"/>
        </w:rPr>
        <w:t xml:space="preserve"> Гоцци К. «Любовь к трем апельсинам», «Турандот»</w:t>
      </w:r>
    </w:p>
    <w:p w:rsidR="00F0062F" w:rsidRPr="00F0062F" w:rsidRDefault="00F0062F" w:rsidP="00DE3FF3">
      <w:pPr>
        <w:numPr>
          <w:ilvl w:val="0"/>
          <w:numId w:val="25"/>
        </w:numPr>
        <w:spacing w:after="0" w:line="360" w:lineRule="auto"/>
        <w:jc w:val="both"/>
        <w:rPr>
          <w:rFonts w:ascii="Times New Roman" w:eastAsia="Times New Roman" w:hAnsi="Times New Roman" w:cs="Times New Roman"/>
          <w:sz w:val="28"/>
          <w:szCs w:val="28"/>
          <w:lang w:eastAsia="ru-RU"/>
        </w:rPr>
      </w:pPr>
      <w:r w:rsidRPr="00F0062F">
        <w:rPr>
          <w:rFonts w:ascii="Times New Roman" w:eastAsia="Times New Roman" w:hAnsi="Times New Roman" w:cs="Times New Roman"/>
          <w:sz w:val="28"/>
          <w:szCs w:val="28"/>
          <w:lang w:eastAsia="ru-RU"/>
        </w:rPr>
        <w:t xml:space="preserve"> Гете «Фауст»</w:t>
      </w:r>
    </w:p>
    <w:p w:rsidR="00F0062F" w:rsidRPr="00F0062F" w:rsidRDefault="00F0062F" w:rsidP="00DE3FF3">
      <w:pPr>
        <w:numPr>
          <w:ilvl w:val="0"/>
          <w:numId w:val="25"/>
        </w:numPr>
        <w:spacing w:after="0" w:line="360" w:lineRule="auto"/>
        <w:jc w:val="both"/>
        <w:rPr>
          <w:rFonts w:ascii="Times New Roman" w:eastAsia="Times New Roman" w:hAnsi="Times New Roman" w:cs="Times New Roman"/>
          <w:sz w:val="28"/>
          <w:szCs w:val="28"/>
          <w:lang w:eastAsia="ru-RU"/>
        </w:rPr>
      </w:pPr>
      <w:r w:rsidRPr="00F0062F">
        <w:rPr>
          <w:rFonts w:ascii="Times New Roman" w:eastAsia="Times New Roman" w:hAnsi="Times New Roman" w:cs="Times New Roman"/>
          <w:sz w:val="28"/>
          <w:szCs w:val="28"/>
          <w:lang w:eastAsia="ru-RU"/>
        </w:rPr>
        <w:t xml:space="preserve"> Шиллер Ф. «Разбойники», «Коварство и любовь»</w:t>
      </w:r>
    </w:p>
    <w:p w:rsidR="00F0062F" w:rsidRPr="00F0062F" w:rsidRDefault="00F0062F" w:rsidP="00DE3FF3">
      <w:pPr>
        <w:numPr>
          <w:ilvl w:val="0"/>
          <w:numId w:val="25"/>
        </w:numPr>
        <w:spacing w:after="0" w:line="360" w:lineRule="auto"/>
        <w:jc w:val="both"/>
        <w:rPr>
          <w:rFonts w:ascii="Times New Roman" w:eastAsia="Times New Roman" w:hAnsi="Times New Roman" w:cs="Times New Roman"/>
          <w:sz w:val="28"/>
          <w:szCs w:val="28"/>
          <w:lang w:eastAsia="ru-RU"/>
        </w:rPr>
      </w:pPr>
      <w:r w:rsidRPr="00F0062F">
        <w:rPr>
          <w:rFonts w:ascii="Times New Roman" w:eastAsia="Times New Roman" w:hAnsi="Times New Roman" w:cs="Times New Roman"/>
          <w:sz w:val="28"/>
          <w:szCs w:val="28"/>
          <w:lang w:eastAsia="ru-RU"/>
        </w:rPr>
        <w:t xml:space="preserve"> Гюго В. «Рюи Блаз»</w:t>
      </w:r>
    </w:p>
    <w:p w:rsidR="00F0062F" w:rsidRPr="00F0062F" w:rsidRDefault="00F0062F" w:rsidP="00DE3FF3">
      <w:pPr>
        <w:numPr>
          <w:ilvl w:val="0"/>
          <w:numId w:val="25"/>
        </w:numPr>
        <w:spacing w:after="0" w:line="360" w:lineRule="auto"/>
        <w:jc w:val="both"/>
        <w:rPr>
          <w:rFonts w:ascii="Times New Roman" w:eastAsia="Times New Roman" w:hAnsi="Times New Roman" w:cs="Times New Roman"/>
          <w:sz w:val="28"/>
          <w:szCs w:val="28"/>
          <w:lang w:eastAsia="ru-RU"/>
        </w:rPr>
      </w:pPr>
      <w:r w:rsidRPr="00F0062F">
        <w:rPr>
          <w:rFonts w:ascii="Times New Roman" w:eastAsia="Times New Roman" w:hAnsi="Times New Roman" w:cs="Times New Roman"/>
          <w:sz w:val="28"/>
          <w:szCs w:val="28"/>
          <w:lang w:eastAsia="ru-RU"/>
        </w:rPr>
        <w:t xml:space="preserve"> Скриб Э. «Стакан воды»</w:t>
      </w:r>
    </w:p>
    <w:p w:rsidR="00F0062F" w:rsidRPr="00F0062F" w:rsidRDefault="00F0062F" w:rsidP="00DE3FF3">
      <w:pPr>
        <w:numPr>
          <w:ilvl w:val="0"/>
          <w:numId w:val="25"/>
        </w:numPr>
        <w:spacing w:after="0" w:line="360" w:lineRule="auto"/>
        <w:jc w:val="both"/>
        <w:rPr>
          <w:rFonts w:ascii="Times New Roman" w:eastAsia="Times New Roman" w:hAnsi="Times New Roman" w:cs="Times New Roman"/>
          <w:sz w:val="28"/>
          <w:szCs w:val="28"/>
          <w:lang w:eastAsia="ru-RU"/>
        </w:rPr>
      </w:pPr>
      <w:r w:rsidRPr="00F0062F">
        <w:rPr>
          <w:rFonts w:ascii="Times New Roman" w:eastAsia="Times New Roman" w:hAnsi="Times New Roman" w:cs="Times New Roman"/>
          <w:sz w:val="28"/>
          <w:szCs w:val="28"/>
          <w:lang w:eastAsia="ru-RU"/>
        </w:rPr>
        <w:t xml:space="preserve"> Ибсен Г.  «Пер Гюнт»</w:t>
      </w:r>
    </w:p>
    <w:p w:rsidR="00F0062F" w:rsidRPr="00F0062F" w:rsidRDefault="00F0062F" w:rsidP="00DE3FF3">
      <w:pPr>
        <w:numPr>
          <w:ilvl w:val="0"/>
          <w:numId w:val="25"/>
        </w:numPr>
        <w:spacing w:after="0" w:line="360" w:lineRule="auto"/>
        <w:jc w:val="both"/>
        <w:rPr>
          <w:rFonts w:ascii="Times New Roman" w:eastAsia="Times New Roman" w:hAnsi="Times New Roman" w:cs="Times New Roman"/>
          <w:sz w:val="28"/>
          <w:szCs w:val="28"/>
          <w:lang w:eastAsia="ru-RU"/>
        </w:rPr>
      </w:pPr>
      <w:r w:rsidRPr="00F0062F">
        <w:rPr>
          <w:rFonts w:ascii="Times New Roman" w:eastAsia="Times New Roman" w:hAnsi="Times New Roman" w:cs="Times New Roman"/>
          <w:sz w:val="28"/>
          <w:szCs w:val="28"/>
          <w:lang w:eastAsia="ru-RU"/>
        </w:rPr>
        <w:t xml:space="preserve"> Ростан Э. «Сирано де Бержерак»</w:t>
      </w:r>
    </w:p>
    <w:p w:rsidR="00F0062F" w:rsidRPr="00F0062F" w:rsidRDefault="00F0062F" w:rsidP="00DE3FF3">
      <w:pPr>
        <w:numPr>
          <w:ilvl w:val="0"/>
          <w:numId w:val="25"/>
        </w:numPr>
        <w:spacing w:after="0" w:line="360" w:lineRule="auto"/>
        <w:jc w:val="both"/>
        <w:rPr>
          <w:rFonts w:ascii="Times New Roman" w:eastAsia="Times New Roman" w:hAnsi="Times New Roman" w:cs="Times New Roman"/>
          <w:sz w:val="28"/>
          <w:szCs w:val="28"/>
          <w:lang w:eastAsia="ru-RU"/>
        </w:rPr>
      </w:pPr>
      <w:r w:rsidRPr="00F0062F">
        <w:rPr>
          <w:rFonts w:ascii="Times New Roman" w:eastAsia="Times New Roman" w:hAnsi="Times New Roman" w:cs="Times New Roman"/>
          <w:sz w:val="28"/>
          <w:szCs w:val="28"/>
          <w:lang w:eastAsia="ru-RU"/>
        </w:rPr>
        <w:t xml:space="preserve"> Метерлинк М.  «Синяя птица»</w:t>
      </w:r>
    </w:p>
    <w:p w:rsidR="00F0062F" w:rsidRPr="00F0062F" w:rsidRDefault="00F0062F" w:rsidP="00DE3FF3">
      <w:pPr>
        <w:numPr>
          <w:ilvl w:val="0"/>
          <w:numId w:val="25"/>
        </w:numPr>
        <w:spacing w:after="0" w:line="360" w:lineRule="auto"/>
        <w:jc w:val="both"/>
        <w:rPr>
          <w:rFonts w:ascii="Times New Roman" w:eastAsia="Times New Roman" w:hAnsi="Times New Roman" w:cs="Times New Roman"/>
          <w:sz w:val="28"/>
          <w:szCs w:val="28"/>
          <w:lang w:eastAsia="ru-RU"/>
        </w:rPr>
      </w:pPr>
      <w:r w:rsidRPr="00F0062F">
        <w:rPr>
          <w:rFonts w:ascii="Times New Roman" w:eastAsia="Times New Roman" w:hAnsi="Times New Roman" w:cs="Times New Roman"/>
          <w:sz w:val="28"/>
          <w:szCs w:val="28"/>
          <w:lang w:eastAsia="ru-RU"/>
        </w:rPr>
        <w:t xml:space="preserve"> Уайльд О. «Как важно быть серьезным»</w:t>
      </w:r>
    </w:p>
    <w:p w:rsidR="00F0062F" w:rsidRPr="00F0062F" w:rsidRDefault="00F0062F" w:rsidP="00DE3FF3">
      <w:pPr>
        <w:numPr>
          <w:ilvl w:val="0"/>
          <w:numId w:val="25"/>
        </w:numPr>
        <w:spacing w:after="0" w:line="360" w:lineRule="auto"/>
        <w:jc w:val="both"/>
        <w:rPr>
          <w:rFonts w:ascii="Times New Roman" w:eastAsia="Times New Roman" w:hAnsi="Times New Roman" w:cs="Times New Roman"/>
          <w:sz w:val="28"/>
          <w:szCs w:val="28"/>
          <w:lang w:eastAsia="ru-RU"/>
        </w:rPr>
      </w:pPr>
      <w:r w:rsidRPr="00F0062F">
        <w:rPr>
          <w:rFonts w:ascii="Times New Roman" w:eastAsia="Times New Roman" w:hAnsi="Times New Roman" w:cs="Times New Roman"/>
          <w:sz w:val="28"/>
          <w:szCs w:val="28"/>
          <w:lang w:eastAsia="ru-RU"/>
        </w:rPr>
        <w:t xml:space="preserve"> Шоу Б.  «Пигмалион» </w:t>
      </w:r>
    </w:p>
    <w:p w:rsidR="00F0062F" w:rsidRPr="00F0062F" w:rsidRDefault="00F0062F" w:rsidP="00DE3FF3">
      <w:pPr>
        <w:numPr>
          <w:ilvl w:val="0"/>
          <w:numId w:val="25"/>
        </w:numPr>
        <w:spacing w:after="0" w:line="360" w:lineRule="auto"/>
        <w:jc w:val="both"/>
        <w:rPr>
          <w:rFonts w:ascii="Times New Roman" w:eastAsia="Times New Roman" w:hAnsi="Times New Roman" w:cs="Times New Roman"/>
          <w:sz w:val="28"/>
          <w:szCs w:val="28"/>
          <w:lang w:eastAsia="ru-RU"/>
        </w:rPr>
      </w:pPr>
      <w:r w:rsidRPr="00F0062F">
        <w:rPr>
          <w:rFonts w:ascii="Times New Roman" w:eastAsia="Times New Roman" w:hAnsi="Times New Roman" w:cs="Times New Roman"/>
          <w:sz w:val="28"/>
          <w:szCs w:val="28"/>
          <w:lang w:eastAsia="ru-RU"/>
        </w:rPr>
        <w:t xml:space="preserve"> Пиранделло Л. «Шесть персонажей в поисках автора»</w:t>
      </w:r>
    </w:p>
    <w:p w:rsidR="00F0062F" w:rsidRPr="00F0062F" w:rsidRDefault="00F0062F" w:rsidP="00DE3FF3">
      <w:pPr>
        <w:numPr>
          <w:ilvl w:val="0"/>
          <w:numId w:val="25"/>
        </w:numPr>
        <w:spacing w:after="0" w:line="360" w:lineRule="auto"/>
        <w:jc w:val="both"/>
        <w:rPr>
          <w:rFonts w:ascii="Times New Roman" w:eastAsia="Times New Roman" w:hAnsi="Times New Roman" w:cs="Times New Roman"/>
          <w:sz w:val="28"/>
          <w:szCs w:val="28"/>
          <w:lang w:eastAsia="ru-RU"/>
        </w:rPr>
      </w:pPr>
      <w:r w:rsidRPr="00F0062F">
        <w:rPr>
          <w:rFonts w:ascii="Times New Roman" w:eastAsia="Times New Roman" w:hAnsi="Times New Roman" w:cs="Times New Roman"/>
          <w:sz w:val="28"/>
          <w:szCs w:val="28"/>
          <w:lang w:eastAsia="ru-RU"/>
        </w:rPr>
        <w:t xml:space="preserve"> Брехт Б. «Трехгрошовая опера», «Добрый человек из Сезуана (Сычуани)», «Мамаша Кураж и ее дети»</w:t>
      </w:r>
    </w:p>
    <w:p w:rsidR="00F0062F" w:rsidRPr="00F0062F" w:rsidRDefault="00F0062F" w:rsidP="00DE3FF3">
      <w:pPr>
        <w:numPr>
          <w:ilvl w:val="0"/>
          <w:numId w:val="25"/>
        </w:numPr>
        <w:spacing w:after="0" w:line="360" w:lineRule="auto"/>
        <w:jc w:val="both"/>
        <w:rPr>
          <w:rFonts w:ascii="Times New Roman" w:eastAsia="Times New Roman" w:hAnsi="Times New Roman" w:cs="Times New Roman"/>
          <w:sz w:val="28"/>
          <w:szCs w:val="28"/>
          <w:lang w:eastAsia="ru-RU"/>
        </w:rPr>
      </w:pPr>
      <w:r w:rsidRPr="00F0062F">
        <w:rPr>
          <w:rFonts w:ascii="Times New Roman" w:eastAsia="Times New Roman" w:hAnsi="Times New Roman" w:cs="Times New Roman"/>
          <w:sz w:val="28"/>
          <w:szCs w:val="28"/>
          <w:lang w:eastAsia="ru-RU"/>
        </w:rPr>
        <w:t xml:space="preserve"> Ануй Ж.  «Жаворонок»</w:t>
      </w:r>
    </w:p>
    <w:p w:rsidR="00F0062F" w:rsidRPr="00F0062F" w:rsidRDefault="00F0062F" w:rsidP="00DE3FF3">
      <w:pPr>
        <w:numPr>
          <w:ilvl w:val="0"/>
          <w:numId w:val="25"/>
        </w:numPr>
        <w:spacing w:after="0" w:line="360" w:lineRule="auto"/>
        <w:jc w:val="both"/>
        <w:rPr>
          <w:rFonts w:ascii="Times New Roman" w:eastAsia="Times New Roman" w:hAnsi="Times New Roman" w:cs="Times New Roman"/>
          <w:sz w:val="28"/>
          <w:szCs w:val="28"/>
          <w:lang w:eastAsia="ru-RU"/>
        </w:rPr>
      </w:pPr>
      <w:r w:rsidRPr="00F0062F">
        <w:rPr>
          <w:rFonts w:ascii="Times New Roman" w:eastAsia="Times New Roman" w:hAnsi="Times New Roman" w:cs="Times New Roman"/>
          <w:sz w:val="28"/>
          <w:szCs w:val="28"/>
          <w:lang w:eastAsia="ru-RU"/>
        </w:rPr>
        <w:t xml:space="preserve"> Де Филиппо Э. «Филумена Мартурано»</w:t>
      </w:r>
    </w:p>
    <w:p w:rsidR="00F0062F" w:rsidRPr="00F0062F" w:rsidRDefault="00F0062F" w:rsidP="00DE3FF3">
      <w:pPr>
        <w:numPr>
          <w:ilvl w:val="0"/>
          <w:numId w:val="25"/>
        </w:numPr>
        <w:spacing w:after="0" w:line="360" w:lineRule="auto"/>
        <w:jc w:val="both"/>
        <w:rPr>
          <w:rFonts w:ascii="Times New Roman" w:eastAsia="Times New Roman" w:hAnsi="Times New Roman" w:cs="Times New Roman"/>
          <w:sz w:val="28"/>
          <w:szCs w:val="28"/>
          <w:lang w:eastAsia="ru-RU"/>
        </w:rPr>
      </w:pPr>
      <w:r w:rsidRPr="00F0062F">
        <w:rPr>
          <w:rFonts w:ascii="Times New Roman" w:eastAsia="Times New Roman" w:hAnsi="Times New Roman" w:cs="Times New Roman"/>
          <w:sz w:val="28"/>
          <w:szCs w:val="28"/>
          <w:lang w:eastAsia="ru-RU"/>
        </w:rPr>
        <w:t xml:space="preserve"> Уильямс Т. «Стеклянный зверинец»</w:t>
      </w:r>
    </w:p>
    <w:p w:rsidR="00F0062F" w:rsidRPr="00F0062F" w:rsidRDefault="00F0062F" w:rsidP="00DE3FF3">
      <w:pPr>
        <w:numPr>
          <w:ilvl w:val="0"/>
          <w:numId w:val="25"/>
        </w:numPr>
        <w:spacing w:after="0" w:line="360" w:lineRule="auto"/>
        <w:jc w:val="both"/>
        <w:rPr>
          <w:rFonts w:ascii="Times New Roman" w:eastAsia="Times New Roman" w:hAnsi="Times New Roman" w:cs="Times New Roman"/>
          <w:sz w:val="28"/>
          <w:szCs w:val="28"/>
          <w:lang w:eastAsia="ru-RU"/>
        </w:rPr>
      </w:pPr>
      <w:r w:rsidRPr="00F0062F">
        <w:rPr>
          <w:rFonts w:ascii="Times New Roman" w:eastAsia="Times New Roman" w:hAnsi="Times New Roman" w:cs="Times New Roman"/>
          <w:sz w:val="28"/>
          <w:szCs w:val="28"/>
          <w:lang w:eastAsia="ru-RU"/>
        </w:rPr>
        <w:t xml:space="preserve"> Осборн Д. «Оглянись </w:t>
      </w:r>
      <w:proofErr w:type="gramStart"/>
      <w:r w:rsidRPr="00F0062F">
        <w:rPr>
          <w:rFonts w:ascii="Times New Roman" w:eastAsia="Times New Roman" w:hAnsi="Times New Roman" w:cs="Times New Roman"/>
          <w:sz w:val="28"/>
          <w:szCs w:val="28"/>
          <w:lang w:eastAsia="ru-RU"/>
        </w:rPr>
        <w:t>во</w:t>
      </w:r>
      <w:proofErr w:type="gramEnd"/>
      <w:r w:rsidRPr="00F0062F">
        <w:rPr>
          <w:rFonts w:ascii="Times New Roman" w:eastAsia="Times New Roman" w:hAnsi="Times New Roman" w:cs="Times New Roman"/>
          <w:sz w:val="28"/>
          <w:szCs w:val="28"/>
          <w:lang w:eastAsia="ru-RU"/>
        </w:rPr>
        <w:t xml:space="preserve"> гневе»</w:t>
      </w:r>
    </w:p>
    <w:p w:rsidR="00F0062F" w:rsidRPr="00F0062F" w:rsidRDefault="00F0062F" w:rsidP="00DE3FF3">
      <w:pPr>
        <w:numPr>
          <w:ilvl w:val="0"/>
          <w:numId w:val="25"/>
        </w:numPr>
        <w:spacing w:after="0" w:line="360" w:lineRule="auto"/>
        <w:jc w:val="both"/>
        <w:rPr>
          <w:rFonts w:ascii="Times New Roman" w:eastAsia="Times New Roman" w:hAnsi="Times New Roman" w:cs="Times New Roman"/>
          <w:sz w:val="28"/>
          <w:szCs w:val="28"/>
          <w:lang w:eastAsia="ru-RU"/>
        </w:rPr>
      </w:pPr>
      <w:r w:rsidRPr="00F0062F">
        <w:rPr>
          <w:rFonts w:ascii="Times New Roman" w:eastAsia="Times New Roman" w:hAnsi="Times New Roman" w:cs="Times New Roman"/>
          <w:sz w:val="28"/>
          <w:szCs w:val="28"/>
          <w:lang w:eastAsia="ru-RU"/>
        </w:rPr>
        <w:t xml:space="preserve"> Беккет С. «В ожидании Годо»</w:t>
      </w:r>
    </w:p>
    <w:p w:rsidR="00F0062F" w:rsidRPr="00F0062F" w:rsidRDefault="00F0062F" w:rsidP="00DE3FF3">
      <w:pPr>
        <w:numPr>
          <w:ilvl w:val="0"/>
          <w:numId w:val="25"/>
        </w:numPr>
        <w:spacing w:after="0" w:line="360" w:lineRule="auto"/>
        <w:jc w:val="both"/>
        <w:rPr>
          <w:rFonts w:ascii="Times New Roman" w:eastAsia="Times New Roman" w:hAnsi="Times New Roman" w:cs="Times New Roman"/>
          <w:sz w:val="28"/>
          <w:szCs w:val="28"/>
          <w:lang w:eastAsia="ru-RU"/>
        </w:rPr>
      </w:pPr>
      <w:r w:rsidRPr="00F0062F">
        <w:rPr>
          <w:rFonts w:ascii="Times New Roman" w:eastAsia="Times New Roman" w:hAnsi="Times New Roman" w:cs="Times New Roman"/>
          <w:sz w:val="28"/>
          <w:szCs w:val="28"/>
          <w:lang w:eastAsia="ru-RU"/>
        </w:rPr>
        <w:lastRenderedPageBreak/>
        <w:t xml:space="preserve"> Ионеско Э. «Носорог»</w:t>
      </w:r>
    </w:p>
    <w:p w:rsidR="00F0062F" w:rsidRPr="00F0062F" w:rsidRDefault="00F0062F" w:rsidP="00F0062F">
      <w:pPr>
        <w:spacing w:after="0" w:line="360" w:lineRule="auto"/>
        <w:jc w:val="both"/>
        <w:rPr>
          <w:rFonts w:ascii="Times New Roman" w:eastAsia="Times New Roman" w:hAnsi="Times New Roman" w:cs="Times New Roman"/>
          <w:b/>
          <w:i/>
          <w:sz w:val="28"/>
          <w:szCs w:val="28"/>
          <w:lang w:eastAsia="ru-RU"/>
        </w:rPr>
      </w:pPr>
      <w:r w:rsidRPr="00F0062F">
        <w:rPr>
          <w:rFonts w:ascii="Times New Roman" w:eastAsia="Times New Roman" w:hAnsi="Times New Roman" w:cs="Times New Roman"/>
          <w:b/>
          <w:i/>
          <w:sz w:val="28"/>
          <w:szCs w:val="28"/>
          <w:lang w:eastAsia="ru-RU"/>
        </w:rPr>
        <w:t xml:space="preserve">История русского театра </w:t>
      </w:r>
    </w:p>
    <w:p w:rsidR="00F0062F" w:rsidRPr="00F0062F" w:rsidRDefault="00F0062F" w:rsidP="00DE3FF3">
      <w:pPr>
        <w:numPr>
          <w:ilvl w:val="0"/>
          <w:numId w:val="26"/>
        </w:numPr>
        <w:spacing w:after="0" w:line="360" w:lineRule="auto"/>
        <w:jc w:val="both"/>
        <w:rPr>
          <w:rFonts w:ascii="Times New Roman" w:eastAsia="Times New Roman" w:hAnsi="Times New Roman" w:cs="Times New Roman"/>
          <w:sz w:val="28"/>
          <w:szCs w:val="28"/>
          <w:lang w:eastAsia="ru-RU"/>
        </w:rPr>
      </w:pPr>
      <w:r w:rsidRPr="00F0062F">
        <w:rPr>
          <w:rFonts w:ascii="Times New Roman" w:eastAsia="Times New Roman" w:hAnsi="Times New Roman" w:cs="Times New Roman"/>
          <w:sz w:val="28"/>
          <w:szCs w:val="28"/>
          <w:lang w:eastAsia="ru-RU"/>
        </w:rPr>
        <w:t>Фонвизин Д.И. «Недоросль»</w:t>
      </w:r>
    </w:p>
    <w:p w:rsidR="00F0062F" w:rsidRPr="00F0062F" w:rsidRDefault="00F0062F" w:rsidP="00DE3FF3">
      <w:pPr>
        <w:numPr>
          <w:ilvl w:val="0"/>
          <w:numId w:val="26"/>
        </w:numPr>
        <w:spacing w:after="0" w:line="360" w:lineRule="auto"/>
        <w:jc w:val="both"/>
        <w:rPr>
          <w:rFonts w:ascii="Times New Roman" w:eastAsia="Times New Roman" w:hAnsi="Times New Roman" w:cs="Times New Roman"/>
          <w:sz w:val="28"/>
          <w:szCs w:val="28"/>
          <w:lang w:eastAsia="ru-RU"/>
        </w:rPr>
      </w:pPr>
      <w:r w:rsidRPr="00F0062F">
        <w:rPr>
          <w:rFonts w:ascii="Times New Roman" w:eastAsia="Times New Roman" w:hAnsi="Times New Roman" w:cs="Times New Roman"/>
          <w:sz w:val="28"/>
          <w:szCs w:val="28"/>
          <w:lang w:eastAsia="ru-RU"/>
        </w:rPr>
        <w:t>Грибоедов А.С. «Горе от ума»</w:t>
      </w:r>
    </w:p>
    <w:p w:rsidR="00F0062F" w:rsidRPr="00F0062F" w:rsidRDefault="00F0062F" w:rsidP="00DE3FF3">
      <w:pPr>
        <w:numPr>
          <w:ilvl w:val="0"/>
          <w:numId w:val="26"/>
        </w:numPr>
        <w:spacing w:after="0" w:line="360" w:lineRule="auto"/>
        <w:jc w:val="both"/>
        <w:rPr>
          <w:rFonts w:ascii="Times New Roman" w:eastAsia="Times New Roman" w:hAnsi="Times New Roman" w:cs="Times New Roman"/>
          <w:sz w:val="28"/>
          <w:szCs w:val="28"/>
          <w:lang w:eastAsia="ru-RU"/>
        </w:rPr>
      </w:pPr>
      <w:r w:rsidRPr="00F0062F">
        <w:rPr>
          <w:rFonts w:ascii="Times New Roman" w:eastAsia="Times New Roman" w:hAnsi="Times New Roman" w:cs="Times New Roman"/>
          <w:sz w:val="28"/>
          <w:szCs w:val="28"/>
          <w:lang w:eastAsia="ru-RU"/>
        </w:rPr>
        <w:t>Пушкин А.С. «Маленькие трагедии», «Борис Годунов»</w:t>
      </w:r>
    </w:p>
    <w:p w:rsidR="00F0062F" w:rsidRPr="00F0062F" w:rsidRDefault="00F0062F" w:rsidP="00DE3FF3">
      <w:pPr>
        <w:numPr>
          <w:ilvl w:val="0"/>
          <w:numId w:val="26"/>
        </w:numPr>
        <w:spacing w:after="0" w:line="360" w:lineRule="auto"/>
        <w:jc w:val="both"/>
        <w:rPr>
          <w:rFonts w:ascii="Times New Roman" w:eastAsia="Times New Roman" w:hAnsi="Times New Roman" w:cs="Times New Roman"/>
          <w:sz w:val="28"/>
          <w:szCs w:val="28"/>
          <w:lang w:eastAsia="ru-RU"/>
        </w:rPr>
      </w:pPr>
      <w:r w:rsidRPr="00F0062F">
        <w:rPr>
          <w:rFonts w:ascii="Times New Roman" w:eastAsia="Times New Roman" w:hAnsi="Times New Roman" w:cs="Times New Roman"/>
          <w:sz w:val="28"/>
          <w:szCs w:val="28"/>
          <w:lang w:eastAsia="ru-RU"/>
        </w:rPr>
        <w:t>Лермонтов М.Ю. «Маскарад»</w:t>
      </w:r>
    </w:p>
    <w:p w:rsidR="00F0062F" w:rsidRPr="00F0062F" w:rsidRDefault="00F0062F" w:rsidP="00DE3FF3">
      <w:pPr>
        <w:numPr>
          <w:ilvl w:val="0"/>
          <w:numId w:val="26"/>
        </w:numPr>
        <w:spacing w:after="0" w:line="360" w:lineRule="auto"/>
        <w:jc w:val="both"/>
        <w:rPr>
          <w:rFonts w:ascii="Times New Roman" w:eastAsia="Times New Roman" w:hAnsi="Times New Roman" w:cs="Times New Roman"/>
          <w:sz w:val="28"/>
          <w:szCs w:val="28"/>
          <w:lang w:eastAsia="ru-RU"/>
        </w:rPr>
      </w:pPr>
      <w:r w:rsidRPr="00F0062F">
        <w:rPr>
          <w:rFonts w:ascii="Times New Roman" w:eastAsia="Times New Roman" w:hAnsi="Times New Roman" w:cs="Times New Roman"/>
          <w:sz w:val="28"/>
          <w:szCs w:val="28"/>
          <w:lang w:eastAsia="ru-RU"/>
        </w:rPr>
        <w:t>Гоголь Н.В. «Ревизор», «Женитьба»</w:t>
      </w:r>
    </w:p>
    <w:p w:rsidR="00F0062F" w:rsidRPr="00F0062F" w:rsidRDefault="00F0062F" w:rsidP="00DE3FF3">
      <w:pPr>
        <w:numPr>
          <w:ilvl w:val="0"/>
          <w:numId w:val="26"/>
        </w:numPr>
        <w:spacing w:after="0" w:line="360" w:lineRule="auto"/>
        <w:jc w:val="both"/>
        <w:rPr>
          <w:rFonts w:ascii="Times New Roman" w:eastAsia="Times New Roman" w:hAnsi="Times New Roman" w:cs="Times New Roman"/>
          <w:sz w:val="28"/>
          <w:szCs w:val="28"/>
          <w:lang w:eastAsia="ru-RU"/>
        </w:rPr>
      </w:pPr>
      <w:r w:rsidRPr="00F0062F">
        <w:rPr>
          <w:rFonts w:ascii="Times New Roman" w:eastAsia="Times New Roman" w:hAnsi="Times New Roman" w:cs="Times New Roman"/>
          <w:sz w:val="28"/>
          <w:szCs w:val="28"/>
          <w:lang w:eastAsia="ru-RU"/>
        </w:rPr>
        <w:t>Островский А.Н. «Свои люди – сочтемся», «Бедность не порок», «Гроза», «Доходное место», «Лес», «Бесприданница», «Без вины виноватые»</w:t>
      </w:r>
    </w:p>
    <w:p w:rsidR="00F0062F" w:rsidRPr="00F0062F" w:rsidRDefault="00F0062F" w:rsidP="00DE3FF3">
      <w:pPr>
        <w:numPr>
          <w:ilvl w:val="0"/>
          <w:numId w:val="26"/>
        </w:numPr>
        <w:spacing w:after="0" w:line="360" w:lineRule="auto"/>
        <w:jc w:val="both"/>
        <w:rPr>
          <w:rFonts w:ascii="Times New Roman" w:eastAsia="Times New Roman" w:hAnsi="Times New Roman" w:cs="Times New Roman"/>
          <w:sz w:val="28"/>
          <w:szCs w:val="28"/>
          <w:lang w:eastAsia="ru-RU"/>
        </w:rPr>
      </w:pPr>
      <w:r w:rsidRPr="00F0062F">
        <w:rPr>
          <w:rFonts w:ascii="Times New Roman" w:eastAsia="Times New Roman" w:hAnsi="Times New Roman" w:cs="Times New Roman"/>
          <w:sz w:val="28"/>
          <w:szCs w:val="28"/>
          <w:lang w:eastAsia="ru-RU"/>
        </w:rPr>
        <w:t>Тургенев И.С. «</w:t>
      </w:r>
      <w:proofErr w:type="gramStart"/>
      <w:r w:rsidRPr="00F0062F">
        <w:rPr>
          <w:rFonts w:ascii="Times New Roman" w:eastAsia="Times New Roman" w:hAnsi="Times New Roman" w:cs="Times New Roman"/>
          <w:sz w:val="28"/>
          <w:szCs w:val="28"/>
          <w:lang w:eastAsia="ru-RU"/>
        </w:rPr>
        <w:t>Нахлебник</w:t>
      </w:r>
      <w:proofErr w:type="gramEnd"/>
      <w:r w:rsidRPr="00F0062F">
        <w:rPr>
          <w:rFonts w:ascii="Times New Roman" w:eastAsia="Times New Roman" w:hAnsi="Times New Roman" w:cs="Times New Roman"/>
          <w:sz w:val="28"/>
          <w:szCs w:val="28"/>
          <w:lang w:eastAsia="ru-RU"/>
        </w:rPr>
        <w:t>», «Месяц в деревне»</w:t>
      </w:r>
    </w:p>
    <w:p w:rsidR="00F0062F" w:rsidRPr="00F0062F" w:rsidRDefault="00F0062F" w:rsidP="00DE3FF3">
      <w:pPr>
        <w:numPr>
          <w:ilvl w:val="0"/>
          <w:numId w:val="26"/>
        </w:numPr>
        <w:spacing w:after="0" w:line="360" w:lineRule="auto"/>
        <w:jc w:val="both"/>
        <w:rPr>
          <w:rFonts w:ascii="Times New Roman" w:eastAsia="Times New Roman" w:hAnsi="Times New Roman" w:cs="Times New Roman"/>
          <w:sz w:val="28"/>
          <w:szCs w:val="28"/>
          <w:lang w:eastAsia="ru-RU"/>
        </w:rPr>
      </w:pPr>
      <w:r w:rsidRPr="00F0062F">
        <w:rPr>
          <w:rFonts w:ascii="Times New Roman" w:eastAsia="Times New Roman" w:hAnsi="Times New Roman" w:cs="Times New Roman"/>
          <w:sz w:val="28"/>
          <w:szCs w:val="28"/>
          <w:lang w:eastAsia="ru-RU"/>
        </w:rPr>
        <w:t>Сухово-Кобылин А.В. «Свадьба Кречинского», «Дело», «Смерть Тарелкина»</w:t>
      </w:r>
    </w:p>
    <w:p w:rsidR="00F0062F" w:rsidRPr="00F0062F" w:rsidRDefault="00F0062F" w:rsidP="00DE3FF3">
      <w:pPr>
        <w:numPr>
          <w:ilvl w:val="0"/>
          <w:numId w:val="26"/>
        </w:numPr>
        <w:spacing w:after="0" w:line="360" w:lineRule="auto"/>
        <w:jc w:val="both"/>
        <w:rPr>
          <w:rFonts w:ascii="Times New Roman" w:eastAsia="Times New Roman" w:hAnsi="Times New Roman" w:cs="Times New Roman"/>
          <w:sz w:val="28"/>
          <w:szCs w:val="28"/>
          <w:lang w:eastAsia="ru-RU"/>
        </w:rPr>
      </w:pPr>
      <w:r w:rsidRPr="00F0062F">
        <w:rPr>
          <w:rFonts w:ascii="Times New Roman" w:eastAsia="Times New Roman" w:hAnsi="Times New Roman" w:cs="Times New Roman"/>
          <w:sz w:val="28"/>
          <w:szCs w:val="28"/>
          <w:lang w:eastAsia="ru-RU"/>
        </w:rPr>
        <w:t>Толстой А.К. «Царь Федор Иоаннович»</w:t>
      </w:r>
    </w:p>
    <w:p w:rsidR="00F0062F" w:rsidRPr="00F0062F" w:rsidRDefault="00F0062F" w:rsidP="00DE3FF3">
      <w:pPr>
        <w:numPr>
          <w:ilvl w:val="0"/>
          <w:numId w:val="26"/>
        </w:numPr>
        <w:spacing w:after="0" w:line="360" w:lineRule="auto"/>
        <w:jc w:val="both"/>
        <w:rPr>
          <w:rFonts w:ascii="Times New Roman" w:eastAsia="Times New Roman" w:hAnsi="Times New Roman" w:cs="Times New Roman"/>
          <w:sz w:val="28"/>
          <w:szCs w:val="28"/>
          <w:lang w:eastAsia="ru-RU"/>
        </w:rPr>
      </w:pPr>
      <w:r w:rsidRPr="00F0062F">
        <w:rPr>
          <w:rFonts w:ascii="Times New Roman" w:eastAsia="Times New Roman" w:hAnsi="Times New Roman" w:cs="Times New Roman"/>
          <w:sz w:val="28"/>
          <w:szCs w:val="28"/>
          <w:lang w:eastAsia="ru-RU"/>
        </w:rPr>
        <w:t>Толстой Л.Н. «Власть тьмы», «Плоды просвещения»</w:t>
      </w:r>
    </w:p>
    <w:p w:rsidR="00F0062F" w:rsidRPr="00F0062F" w:rsidRDefault="00F0062F" w:rsidP="00DE3FF3">
      <w:pPr>
        <w:numPr>
          <w:ilvl w:val="0"/>
          <w:numId w:val="26"/>
        </w:numPr>
        <w:spacing w:after="0" w:line="360" w:lineRule="auto"/>
        <w:jc w:val="both"/>
        <w:rPr>
          <w:rFonts w:ascii="Times New Roman" w:eastAsia="Times New Roman" w:hAnsi="Times New Roman" w:cs="Times New Roman"/>
          <w:sz w:val="28"/>
          <w:szCs w:val="28"/>
          <w:lang w:eastAsia="ru-RU"/>
        </w:rPr>
      </w:pPr>
      <w:r w:rsidRPr="00F0062F">
        <w:rPr>
          <w:rFonts w:ascii="Times New Roman" w:eastAsia="Times New Roman" w:hAnsi="Times New Roman" w:cs="Times New Roman"/>
          <w:sz w:val="28"/>
          <w:szCs w:val="28"/>
          <w:lang w:eastAsia="ru-RU"/>
        </w:rPr>
        <w:t xml:space="preserve">Чехов А.П. «Чайка», «Дядя Ваня», «Три сестры», «Вишневый сад» </w:t>
      </w:r>
    </w:p>
    <w:p w:rsidR="00F0062F" w:rsidRPr="00F0062F" w:rsidRDefault="00F0062F" w:rsidP="00DE3FF3">
      <w:pPr>
        <w:numPr>
          <w:ilvl w:val="0"/>
          <w:numId w:val="26"/>
        </w:numPr>
        <w:spacing w:after="0" w:line="360" w:lineRule="auto"/>
        <w:jc w:val="both"/>
        <w:rPr>
          <w:rFonts w:ascii="Times New Roman" w:eastAsia="Times New Roman" w:hAnsi="Times New Roman" w:cs="Times New Roman"/>
          <w:sz w:val="28"/>
          <w:szCs w:val="28"/>
          <w:lang w:eastAsia="ru-RU"/>
        </w:rPr>
      </w:pPr>
      <w:r w:rsidRPr="00F0062F">
        <w:rPr>
          <w:rFonts w:ascii="Times New Roman" w:eastAsia="Times New Roman" w:hAnsi="Times New Roman" w:cs="Times New Roman"/>
          <w:sz w:val="28"/>
          <w:szCs w:val="28"/>
          <w:lang w:eastAsia="ru-RU"/>
        </w:rPr>
        <w:t xml:space="preserve"> Горький А.М. «Мещане», «На дне»</w:t>
      </w:r>
    </w:p>
    <w:p w:rsidR="00F0062F" w:rsidRPr="00F0062F" w:rsidRDefault="00F0062F" w:rsidP="00DE3FF3">
      <w:pPr>
        <w:numPr>
          <w:ilvl w:val="0"/>
          <w:numId w:val="26"/>
        </w:numPr>
        <w:spacing w:after="0" w:line="360" w:lineRule="auto"/>
        <w:jc w:val="both"/>
        <w:rPr>
          <w:rFonts w:ascii="Times New Roman" w:eastAsia="Times New Roman" w:hAnsi="Times New Roman" w:cs="Times New Roman"/>
          <w:sz w:val="28"/>
          <w:szCs w:val="28"/>
          <w:lang w:eastAsia="ru-RU"/>
        </w:rPr>
      </w:pPr>
      <w:r w:rsidRPr="00F0062F">
        <w:rPr>
          <w:rFonts w:ascii="Times New Roman" w:eastAsia="Times New Roman" w:hAnsi="Times New Roman" w:cs="Times New Roman"/>
          <w:sz w:val="28"/>
          <w:szCs w:val="28"/>
          <w:lang w:eastAsia="ru-RU"/>
        </w:rPr>
        <w:t xml:space="preserve"> Блок А.А. «Балаганчик»</w:t>
      </w:r>
    </w:p>
    <w:p w:rsidR="00F0062F" w:rsidRPr="00F0062F" w:rsidRDefault="00F0062F" w:rsidP="00DE3FF3">
      <w:pPr>
        <w:numPr>
          <w:ilvl w:val="0"/>
          <w:numId w:val="26"/>
        </w:numPr>
        <w:spacing w:after="0" w:line="360" w:lineRule="auto"/>
        <w:jc w:val="both"/>
        <w:rPr>
          <w:rFonts w:ascii="Times New Roman" w:eastAsia="Times New Roman" w:hAnsi="Times New Roman" w:cs="Times New Roman"/>
          <w:sz w:val="28"/>
          <w:szCs w:val="28"/>
          <w:lang w:eastAsia="ru-RU"/>
        </w:rPr>
      </w:pPr>
      <w:r w:rsidRPr="00F0062F">
        <w:rPr>
          <w:rFonts w:ascii="Times New Roman" w:eastAsia="Times New Roman" w:hAnsi="Times New Roman" w:cs="Times New Roman"/>
          <w:sz w:val="28"/>
          <w:szCs w:val="28"/>
          <w:lang w:eastAsia="ru-RU"/>
        </w:rPr>
        <w:t xml:space="preserve"> Маяковский В.В. «Мистерия-буфф», «Клоп», «Баня»</w:t>
      </w:r>
    </w:p>
    <w:p w:rsidR="00F0062F" w:rsidRPr="00F0062F" w:rsidRDefault="00F0062F" w:rsidP="00DE3FF3">
      <w:pPr>
        <w:numPr>
          <w:ilvl w:val="0"/>
          <w:numId w:val="26"/>
        </w:numPr>
        <w:spacing w:after="0" w:line="360" w:lineRule="auto"/>
        <w:jc w:val="both"/>
        <w:rPr>
          <w:rFonts w:ascii="Times New Roman" w:eastAsia="Times New Roman" w:hAnsi="Times New Roman" w:cs="Times New Roman"/>
          <w:sz w:val="28"/>
          <w:szCs w:val="28"/>
          <w:lang w:eastAsia="ru-RU"/>
        </w:rPr>
      </w:pPr>
      <w:r w:rsidRPr="00F0062F">
        <w:rPr>
          <w:rFonts w:ascii="Times New Roman" w:eastAsia="Times New Roman" w:hAnsi="Times New Roman" w:cs="Times New Roman"/>
          <w:sz w:val="28"/>
          <w:szCs w:val="28"/>
          <w:lang w:eastAsia="ru-RU"/>
        </w:rPr>
        <w:t xml:space="preserve"> Булгаков М.А. «Дни Турбиных» </w:t>
      </w:r>
    </w:p>
    <w:p w:rsidR="00F0062F" w:rsidRPr="00F0062F" w:rsidRDefault="00F0062F" w:rsidP="00DE3FF3">
      <w:pPr>
        <w:numPr>
          <w:ilvl w:val="0"/>
          <w:numId w:val="26"/>
        </w:numPr>
        <w:spacing w:after="0" w:line="360" w:lineRule="auto"/>
        <w:jc w:val="both"/>
        <w:rPr>
          <w:rFonts w:ascii="Times New Roman" w:eastAsia="Times New Roman" w:hAnsi="Times New Roman" w:cs="Times New Roman"/>
          <w:sz w:val="28"/>
          <w:szCs w:val="28"/>
          <w:lang w:eastAsia="ru-RU"/>
        </w:rPr>
      </w:pPr>
      <w:r w:rsidRPr="00F0062F">
        <w:rPr>
          <w:rFonts w:ascii="Times New Roman" w:eastAsia="Times New Roman" w:hAnsi="Times New Roman" w:cs="Times New Roman"/>
          <w:sz w:val="28"/>
          <w:szCs w:val="28"/>
          <w:lang w:eastAsia="ru-RU"/>
        </w:rPr>
        <w:t xml:space="preserve"> Эрдман Н.Р. «Самоубийца»</w:t>
      </w:r>
    </w:p>
    <w:p w:rsidR="00F0062F" w:rsidRPr="00F0062F" w:rsidRDefault="00F0062F" w:rsidP="00DE3FF3">
      <w:pPr>
        <w:numPr>
          <w:ilvl w:val="0"/>
          <w:numId w:val="26"/>
        </w:numPr>
        <w:spacing w:after="0" w:line="360" w:lineRule="auto"/>
        <w:jc w:val="both"/>
        <w:rPr>
          <w:rFonts w:ascii="Times New Roman" w:eastAsia="Times New Roman" w:hAnsi="Times New Roman" w:cs="Times New Roman"/>
          <w:sz w:val="28"/>
          <w:szCs w:val="28"/>
          <w:lang w:eastAsia="ru-RU"/>
        </w:rPr>
      </w:pPr>
      <w:r w:rsidRPr="00F0062F">
        <w:rPr>
          <w:rFonts w:ascii="Times New Roman" w:eastAsia="Times New Roman" w:hAnsi="Times New Roman" w:cs="Times New Roman"/>
          <w:sz w:val="28"/>
          <w:szCs w:val="28"/>
          <w:lang w:eastAsia="ru-RU"/>
        </w:rPr>
        <w:lastRenderedPageBreak/>
        <w:t xml:space="preserve"> Арбузов А.Н. «Таня», «Иркутская история»</w:t>
      </w:r>
    </w:p>
    <w:p w:rsidR="00F0062F" w:rsidRPr="00F0062F" w:rsidRDefault="00F0062F" w:rsidP="00DE3FF3">
      <w:pPr>
        <w:numPr>
          <w:ilvl w:val="0"/>
          <w:numId w:val="26"/>
        </w:numPr>
        <w:spacing w:after="0" w:line="360" w:lineRule="auto"/>
        <w:jc w:val="both"/>
        <w:rPr>
          <w:rFonts w:ascii="Times New Roman" w:eastAsia="Times New Roman" w:hAnsi="Times New Roman" w:cs="Times New Roman"/>
          <w:sz w:val="28"/>
          <w:szCs w:val="28"/>
          <w:lang w:eastAsia="ru-RU"/>
        </w:rPr>
      </w:pPr>
      <w:r w:rsidRPr="00F0062F">
        <w:rPr>
          <w:rFonts w:ascii="Times New Roman" w:eastAsia="Times New Roman" w:hAnsi="Times New Roman" w:cs="Times New Roman"/>
          <w:sz w:val="28"/>
          <w:szCs w:val="28"/>
          <w:lang w:eastAsia="ru-RU"/>
        </w:rPr>
        <w:t xml:space="preserve"> Розов В.С. «Вечно живые», «В добрый час!»,  «Гнездо глухаря»</w:t>
      </w:r>
    </w:p>
    <w:p w:rsidR="00F0062F" w:rsidRPr="00F0062F" w:rsidRDefault="00F0062F" w:rsidP="00DE3FF3">
      <w:pPr>
        <w:numPr>
          <w:ilvl w:val="0"/>
          <w:numId w:val="26"/>
        </w:numPr>
        <w:spacing w:after="0" w:line="360" w:lineRule="auto"/>
        <w:jc w:val="both"/>
        <w:rPr>
          <w:rFonts w:ascii="Times New Roman" w:eastAsia="Times New Roman" w:hAnsi="Times New Roman" w:cs="Times New Roman"/>
          <w:sz w:val="28"/>
          <w:szCs w:val="28"/>
          <w:lang w:eastAsia="ru-RU"/>
        </w:rPr>
      </w:pPr>
      <w:r w:rsidRPr="00F0062F">
        <w:rPr>
          <w:rFonts w:ascii="Times New Roman" w:eastAsia="Times New Roman" w:hAnsi="Times New Roman" w:cs="Times New Roman"/>
          <w:sz w:val="28"/>
          <w:szCs w:val="28"/>
          <w:lang w:eastAsia="ru-RU"/>
        </w:rPr>
        <w:t xml:space="preserve"> Володин А.М. «Пять вечеров»</w:t>
      </w:r>
    </w:p>
    <w:p w:rsidR="00F0062F" w:rsidRPr="00F0062F" w:rsidRDefault="00F0062F" w:rsidP="00DE3FF3">
      <w:pPr>
        <w:numPr>
          <w:ilvl w:val="0"/>
          <w:numId w:val="26"/>
        </w:numPr>
        <w:spacing w:after="0" w:line="360" w:lineRule="auto"/>
        <w:jc w:val="both"/>
        <w:rPr>
          <w:rFonts w:ascii="Times New Roman" w:eastAsia="Times New Roman" w:hAnsi="Times New Roman" w:cs="Times New Roman"/>
          <w:sz w:val="28"/>
          <w:szCs w:val="28"/>
          <w:lang w:eastAsia="ru-RU"/>
        </w:rPr>
      </w:pPr>
      <w:r w:rsidRPr="00F0062F">
        <w:rPr>
          <w:rFonts w:ascii="Times New Roman" w:eastAsia="Times New Roman" w:hAnsi="Times New Roman" w:cs="Times New Roman"/>
          <w:sz w:val="28"/>
          <w:szCs w:val="28"/>
          <w:lang w:eastAsia="ru-RU"/>
        </w:rPr>
        <w:t xml:space="preserve"> Вампилов А.В. «Старший сын»</w:t>
      </w:r>
    </w:p>
    <w:p w:rsidR="00F0062F" w:rsidRPr="00F0062F" w:rsidRDefault="00F0062F" w:rsidP="00DE3FF3">
      <w:pPr>
        <w:numPr>
          <w:ilvl w:val="0"/>
          <w:numId w:val="26"/>
        </w:numPr>
        <w:spacing w:after="0" w:line="360" w:lineRule="auto"/>
        <w:jc w:val="both"/>
        <w:rPr>
          <w:rFonts w:ascii="Times New Roman" w:eastAsia="Times New Roman" w:hAnsi="Times New Roman" w:cs="Times New Roman"/>
          <w:sz w:val="28"/>
          <w:szCs w:val="28"/>
          <w:lang w:eastAsia="ru-RU"/>
        </w:rPr>
      </w:pPr>
      <w:r w:rsidRPr="00F0062F">
        <w:rPr>
          <w:rFonts w:ascii="Times New Roman" w:eastAsia="Times New Roman" w:hAnsi="Times New Roman" w:cs="Times New Roman"/>
          <w:sz w:val="28"/>
          <w:szCs w:val="28"/>
          <w:lang w:eastAsia="ru-RU"/>
        </w:rPr>
        <w:t xml:space="preserve"> Петрушевская Л.С. «Уроки музыки»</w:t>
      </w:r>
    </w:p>
    <w:p w:rsidR="00F0062F" w:rsidRPr="00F0062F" w:rsidRDefault="00F0062F" w:rsidP="00DE3FF3">
      <w:pPr>
        <w:numPr>
          <w:ilvl w:val="0"/>
          <w:numId w:val="26"/>
        </w:numPr>
        <w:spacing w:after="0" w:line="360" w:lineRule="auto"/>
        <w:jc w:val="both"/>
        <w:rPr>
          <w:rFonts w:ascii="Times New Roman" w:eastAsia="Times New Roman" w:hAnsi="Times New Roman" w:cs="Times New Roman"/>
          <w:sz w:val="28"/>
          <w:szCs w:val="28"/>
          <w:lang w:eastAsia="ru-RU"/>
        </w:rPr>
      </w:pPr>
      <w:r w:rsidRPr="00F0062F">
        <w:rPr>
          <w:rFonts w:ascii="Times New Roman" w:eastAsia="Times New Roman" w:hAnsi="Times New Roman" w:cs="Times New Roman"/>
          <w:sz w:val="28"/>
          <w:szCs w:val="28"/>
          <w:lang w:eastAsia="ru-RU"/>
        </w:rPr>
        <w:t xml:space="preserve"> Разумовская Л.Н. «Дорогая Елена Сергеевна»</w:t>
      </w:r>
    </w:p>
    <w:p w:rsidR="00F0062F" w:rsidRPr="00F0062F" w:rsidRDefault="00F0062F" w:rsidP="00F0062F">
      <w:pPr>
        <w:spacing w:after="0" w:line="360" w:lineRule="auto"/>
        <w:jc w:val="both"/>
        <w:rPr>
          <w:rFonts w:ascii="Times New Roman" w:eastAsia="Calibri" w:hAnsi="Times New Roman" w:cs="Times New Roman"/>
          <w:i/>
          <w:sz w:val="28"/>
          <w:szCs w:val="28"/>
          <w:lang w:eastAsia="ru-RU"/>
        </w:rPr>
      </w:pPr>
      <w:r w:rsidRPr="00F0062F">
        <w:rPr>
          <w:rFonts w:ascii="Times New Roman" w:eastAsia="Calibri" w:hAnsi="Times New Roman" w:cs="Times New Roman"/>
          <w:b/>
          <w:i/>
          <w:sz w:val="28"/>
          <w:szCs w:val="28"/>
          <w:lang w:eastAsia="ru-RU"/>
        </w:rPr>
        <w:t>Видеоматериалы</w:t>
      </w:r>
    </w:p>
    <w:p w:rsidR="00F0062F" w:rsidRPr="00F0062F" w:rsidRDefault="00F0062F" w:rsidP="00F0062F">
      <w:pPr>
        <w:spacing w:after="0" w:line="360" w:lineRule="auto"/>
        <w:ind w:firstLine="709"/>
        <w:jc w:val="both"/>
        <w:rPr>
          <w:rFonts w:ascii="Times New Roman" w:eastAsia="Calibri" w:hAnsi="Times New Roman" w:cs="Times New Roman"/>
          <w:sz w:val="28"/>
          <w:szCs w:val="28"/>
          <w:lang w:eastAsia="ru-RU"/>
        </w:rPr>
      </w:pPr>
      <w:r w:rsidRPr="00F0062F">
        <w:rPr>
          <w:rFonts w:ascii="Times New Roman" w:eastAsia="Calibri" w:hAnsi="Times New Roman" w:cs="Times New Roman"/>
          <w:sz w:val="28"/>
          <w:szCs w:val="28"/>
          <w:lang w:eastAsia="ru-RU"/>
        </w:rPr>
        <w:t xml:space="preserve">1. </w:t>
      </w:r>
      <w:proofErr w:type="gramStart"/>
      <w:r w:rsidRPr="00F0062F">
        <w:rPr>
          <w:rFonts w:ascii="Times New Roman" w:eastAsia="Calibri" w:hAnsi="Times New Roman" w:cs="Times New Roman"/>
          <w:sz w:val="28"/>
          <w:szCs w:val="28"/>
          <w:lang w:eastAsia="ru-RU"/>
        </w:rPr>
        <w:t>«Горе от ума» (Малый театр, режиссеры В.Иванов, М.Царев.</w:t>
      </w:r>
      <w:proofErr w:type="gramEnd"/>
      <w:r w:rsidRPr="00F0062F">
        <w:rPr>
          <w:rFonts w:ascii="Times New Roman" w:eastAsia="Calibri" w:hAnsi="Times New Roman" w:cs="Times New Roman"/>
          <w:sz w:val="28"/>
          <w:szCs w:val="28"/>
          <w:lang w:eastAsia="ru-RU"/>
        </w:rPr>
        <w:t xml:space="preserve"> </w:t>
      </w:r>
      <w:proofErr w:type="gramStart"/>
      <w:r w:rsidRPr="00F0062F">
        <w:rPr>
          <w:rFonts w:ascii="Times New Roman" w:eastAsia="Calibri" w:hAnsi="Times New Roman" w:cs="Times New Roman"/>
          <w:sz w:val="28"/>
          <w:szCs w:val="28"/>
          <w:lang w:eastAsia="ru-RU"/>
        </w:rPr>
        <w:t>В гл. ролях М.Царев, В.Соломин, 1977 г.)</w:t>
      </w:r>
      <w:proofErr w:type="gramEnd"/>
    </w:p>
    <w:p w:rsidR="00F0062F" w:rsidRPr="00F0062F" w:rsidRDefault="00F0062F" w:rsidP="00F0062F">
      <w:pPr>
        <w:spacing w:after="0" w:line="360" w:lineRule="auto"/>
        <w:ind w:firstLine="709"/>
        <w:jc w:val="both"/>
        <w:rPr>
          <w:rFonts w:ascii="Times New Roman" w:eastAsia="Calibri" w:hAnsi="Times New Roman" w:cs="Times New Roman"/>
          <w:sz w:val="28"/>
          <w:szCs w:val="28"/>
          <w:lang w:eastAsia="ru-RU"/>
        </w:rPr>
      </w:pPr>
      <w:r w:rsidRPr="00F0062F">
        <w:rPr>
          <w:rFonts w:ascii="Times New Roman" w:eastAsia="Calibri" w:hAnsi="Times New Roman" w:cs="Times New Roman"/>
          <w:sz w:val="28"/>
          <w:szCs w:val="28"/>
          <w:lang w:eastAsia="ru-RU"/>
        </w:rPr>
        <w:t>2. «Повести Белкина. Выстрел» (Режиссер П.Фоменко 1981 г. В главных ролях Л.Филатов, О.Янковский)</w:t>
      </w:r>
    </w:p>
    <w:p w:rsidR="00F0062F" w:rsidRPr="00F0062F" w:rsidRDefault="00F0062F" w:rsidP="00F0062F">
      <w:pPr>
        <w:spacing w:after="0" w:line="360" w:lineRule="auto"/>
        <w:ind w:firstLine="709"/>
        <w:jc w:val="both"/>
        <w:rPr>
          <w:rFonts w:ascii="Times New Roman" w:eastAsia="Calibri" w:hAnsi="Times New Roman" w:cs="Times New Roman"/>
          <w:sz w:val="28"/>
          <w:szCs w:val="28"/>
          <w:lang w:eastAsia="ru-RU"/>
        </w:rPr>
      </w:pPr>
      <w:r w:rsidRPr="00F0062F">
        <w:rPr>
          <w:rFonts w:ascii="Times New Roman" w:eastAsia="Calibri" w:hAnsi="Times New Roman" w:cs="Times New Roman"/>
          <w:sz w:val="28"/>
          <w:szCs w:val="28"/>
          <w:lang w:eastAsia="ru-RU"/>
        </w:rPr>
        <w:t>3. «Страницы журнала Печорина» (Режиссер А.Эфрос, в гл. роли О.Даль, А.Миронов)</w:t>
      </w:r>
    </w:p>
    <w:p w:rsidR="00F0062F" w:rsidRPr="00F0062F" w:rsidRDefault="00F0062F" w:rsidP="00F0062F">
      <w:pPr>
        <w:spacing w:after="0" w:line="360" w:lineRule="auto"/>
        <w:ind w:firstLine="709"/>
        <w:jc w:val="both"/>
        <w:rPr>
          <w:rFonts w:ascii="Times New Roman" w:eastAsia="Calibri" w:hAnsi="Times New Roman" w:cs="Times New Roman"/>
          <w:sz w:val="28"/>
          <w:szCs w:val="28"/>
          <w:lang w:eastAsia="ru-RU"/>
        </w:rPr>
      </w:pPr>
      <w:r w:rsidRPr="00F0062F">
        <w:rPr>
          <w:rFonts w:ascii="Times New Roman" w:eastAsia="Calibri" w:hAnsi="Times New Roman" w:cs="Times New Roman"/>
          <w:sz w:val="28"/>
          <w:szCs w:val="28"/>
          <w:lang w:eastAsia="ru-RU"/>
        </w:rPr>
        <w:t>4. «Ревизор» (театр Сатиры, режиссер В.Плучек, в главных ролях А.Папанов, В.Васильева, А.Миронов, Г.Менглет, 1982 год)</w:t>
      </w:r>
    </w:p>
    <w:p w:rsidR="00F0062F" w:rsidRPr="00F0062F" w:rsidRDefault="00F0062F" w:rsidP="00F0062F">
      <w:pPr>
        <w:spacing w:after="0" w:line="360" w:lineRule="auto"/>
        <w:ind w:firstLine="709"/>
        <w:jc w:val="both"/>
        <w:rPr>
          <w:rFonts w:ascii="Times New Roman" w:eastAsia="Calibri" w:hAnsi="Times New Roman" w:cs="Times New Roman"/>
          <w:sz w:val="28"/>
          <w:szCs w:val="28"/>
          <w:lang w:eastAsia="ru-RU"/>
        </w:rPr>
      </w:pPr>
      <w:r w:rsidRPr="00F0062F">
        <w:rPr>
          <w:rFonts w:ascii="Times New Roman" w:eastAsia="Times New Roman" w:hAnsi="Times New Roman" w:cs="Times New Roman"/>
          <w:bCs/>
          <w:kern w:val="36"/>
          <w:sz w:val="28"/>
          <w:szCs w:val="28"/>
          <w:lang w:eastAsia="ru-RU"/>
        </w:rPr>
        <w:t xml:space="preserve"> 5. «Волки и овцы»  (Малый театр, в главных ролях И.Ильинский,  В.</w:t>
      </w:r>
      <w:proofErr w:type="gramStart"/>
      <w:r w:rsidRPr="00F0062F">
        <w:rPr>
          <w:rFonts w:ascii="Times New Roman" w:eastAsia="Times New Roman" w:hAnsi="Times New Roman" w:cs="Times New Roman"/>
          <w:bCs/>
          <w:kern w:val="36"/>
          <w:sz w:val="28"/>
          <w:szCs w:val="28"/>
          <w:lang w:eastAsia="ru-RU"/>
        </w:rPr>
        <w:t>Пашенная</w:t>
      </w:r>
      <w:proofErr w:type="gramEnd"/>
      <w:r w:rsidRPr="00F0062F">
        <w:rPr>
          <w:rFonts w:ascii="Times New Roman" w:eastAsia="Times New Roman" w:hAnsi="Times New Roman" w:cs="Times New Roman"/>
          <w:bCs/>
          <w:kern w:val="36"/>
          <w:sz w:val="28"/>
          <w:szCs w:val="28"/>
          <w:lang w:eastAsia="ru-RU"/>
        </w:rPr>
        <w:t>, 1952 год)</w:t>
      </w:r>
    </w:p>
    <w:p w:rsidR="00F0062F" w:rsidRPr="00F0062F" w:rsidRDefault="00F0062F" w:rsidP="00F0062F">
      <w:pPr>
        <w:shd w:val="clear" w:color="auto" w:fill="FFFFFF"/>
        <w:tabs>
          <w:tab w:val="num" w:pos="0"/>
        </w:tabs>
        <w:spacing w:after="0" w:line="360" w:lineRule="auto"/>
        <w:ind w:firstLine="709"/>
        <w:jc w:val="both"/>
        <w:outlineLvl w:val="1"/>
        <w:rPr>
          <w:rFonts w:ascii="Times New Roman" w:eastAsia="Times New Roman" w:hAnsi="Times New Roman" w:cs="Times New Roman"/>
          <w:bCs/>
          <w:kern w:val="36"/>
          <w:sz w:val="28"/>
          <w:szCs w:val="28"/>
          <w:lang w:eastAsia="ru-RU"/>
        </w:rPr>
      </w:pPr>
      <w:r w:rsidRPr="00F0062F">
        <w:rPr>
          <w:rFonts w:ascii="Times New Roman" w:eastAsia="Times New Roman" w:hAnsi="Times New Roman" w:cs="Times New Roman"/>
          <w:bCs/>
          <w:kern w:val="36"/>
          <w:sz w:val="28"/>
          <w:szCs w:val="28"/>
          <w:lang w:eastAsia="ru-RU"/>
        </w:rPr>
        <w:t xml:space="preserve">6. </w:t>
      </w:r>
      <w:proofErr w:type="gramStart"/>
      <w:r w:rsidRPr="00F0062F">
        <w:rPr>
          <w:rFonts w:ascii="Times New Roman" w:eastAsia="Times New Roman" w:hAnsi="Times New Roman" w:cs="Times New Roman"/>
          <w:bCs/>
          <w:kern w:val="36"/>
          <w:sz w:val="28"/>
          <w:szCs w:val="28"/>
          <w:lang w:eastAsia="ru-RU"/>
        </w:rPr>
        <w:t>«Месяц в деревне» (театр на Малой Бронной, режиссер А.Эфрос, 1983 год.</w:t>
      </w:r>
      <w:proofErr w:type="gramEnd"/>
      <w:r w:rsidRPr="00F0062F">
        <w:rPr>
          <w:rFonts w:ascii="Times New Roman" w:eastAsia="Times New Roman" w:hAnsi="Times New Roman" w:cs="Times New Roman"/>
          <w:bCs/>
          <w:kern w:val="36"/>
          <w:sz w:val="28"/>
          <w:szCs w:val="28"/>
          <w:lang w:eastAsia="ru-RU"/>
        </w:rPr>
        <w:t xml:space="preserve"> </w:t>
      </w:r>
      <w:proofErr w:type="gramStart"/>
      <w:r w:rsidRPr="00F0062F">
        <w:rPr>
          <w:rFonts w:ascii="Times New Roman" w:eastAsia="Times New Roman" w:hAnsi="Times New Roman" w:cs="Times New Roman"/>
          <w:bCs/>
          <w:kern w:val="36"/>
          <w:sz w:val="28"/>
          <w:szCs w:val="28"/>
          <w:lang w:eastAsia="ru-RU"/>
        </w:rPr>
        <w:t>В ролях Л.Броневой, О.Яковлева)</w:t>
      </w:r>
      <w:proofErr w:type="gramEnd"/>
    </w:p>
    <w:p w:rsidR="00F0062F" w:rsidRPr="00F0062F" w:rsidRDefault="00F0062F" w:rsidP="00F0062F">
      <w:pPr>
        <w:shd w:val="clear" w:color="auto" w:fill="FFFFFF"/>
        <w:spacing w:after="0" w:line="360" w:lineRule="auto"/>
        <w:ind w:firstLine="709"/>
        <w:jc w:val="both"/>
        <w:outlineLvl w:val="1"/>
        <w:rPr>
          <w:rFonts w:ascii="Times New Roman" w:eastAsia="Times New Roman" w:hAnsi="Times New Roman" w:cs="Times New Roman"/>
          <w:bCs/>
          <w:kern w:val="36"/>
          <w:sz w:val="28"/>
          <w:szCs w:val="28"/>
          <w:lang w:eastAsia="ru-RU"/>
        </w:rPr>
      </w:pPr>
      <w:r w:rsidRPr="00F0062F">
        <w:rPr>
          <w:rFonts w:ascii="Times New Roman" w:eastAsia="Times New Roman" w:hAnsi="Times New Roman" w:cs="Times New Roman"/>
          <w:bCs/>
          <w:kern w:val="36"/>
          <w:sz w:val="28"/>
          <w:szCs w:val="28"/>
          <w:lang w:eastAsia="ru-RU"/>
        </w:rPr>
        <w:t>7. «Вишневый сад» (режиссер Л.Хейфец, в главных ролях И.Смоктуновский, Р.Нифонтова, Н.Гундарева, В.Соломин, Ю.Каюров, Е.Коренева)</w:t>
      </w:r>
    </w:p>
    <w:p w:rsidR="00F0062F" w:rsidRPr="00F0062F" w:rsidRDefault="00F0062F" w:rsidP="00F0062F">
      <w:pPr>
        <w:shd w:val="clear" w:color="auto" w:fill="FFFFFF"/>
        <w:spacing w:after="0" w:line="360" w:lineRule="auto"/>
        <w:ind w:firstLine="709"/>
        <w:jc w:val="both"/>
        <w:outlineLvl w:val="1"/>
        <w:rPr>
          <w:rFonts w:ascii="Times New Roman" w:eastAsia="Times New Roman" w:hAnsi="Times New Roman" w:cs="Times New Roman"/>
          <w:bCs/>
          <w:kern w:val="36"/>
          <w:sz w:val="28"/>
          <w:szCs w:val="28"/>
          <w:lang w:eastAsia="ru-RU"/>
        </w:rPr>
      </w:pPr>
      <w:r w:rsidRPr="00F0062F">
        <w:rPr>
          <w:rFonts w:ascii="Times New Roman" w:eastAsia="Times New Roman" w:hAnsi="Times New Roman" w:cs="Times New Roman"/>
          <w:bCs/>
          <w:kern w:val="36"/>
          <w:sz w:val="28"/>
          <w:szCs w:val="28"/>
          <w:lang w:eastAsia="ru-RU"/>
        </w:rPr>
        <w:t>8. «Мещане» (БДТ режиссер Г. Товстоногов, 1971 год)</w:t>
      </w:r>
    </w:p>
    <w:p w:rsidR="00F0062F" w:rsidRPr="00F0062F" w:rsidRDefault="00F0062F" w:rsidP="00F0062F">
      <w:pPr>
        <w:spacing w:after="0" w:line="360" w:lineRule="auto"/>
        <w:ind w:firstLine="709"/>
        <w:rPr>
          <w:rFonts w:ascii="Times New Roman" w:eastAsia="Calibri" w:hAnsi="Times New Roman" w:cs="Times New Roman"/>
          <w:sz w:val="28"/>
          <w:szCs w:val="28"/>
          <w:lang w:eastAsia="ru-RU"/>
        </w:rPr>
      </w:pPr>
      <w:r w:rsidRPr="00F0062F">
        <w:rPr>
          <w:rFonts w:ascii="Times New Roman" w:eastAsia="Calibri" w:hAnsi="Times New Roman" w:cs="Times New Roman"/>
          <w:sz w:val="28"/>
          <w:szCs w:val="28"/>
          <w:lang w:eastAsia="ru-RU"/>
        </w:rPr>
        <w:t>9. «Всего несколько слов в честь господина де Мольера» (режиссер А.Эфрос, в ролях Ю.Любимов, О.Яковлева, 1973)</w:t>
      </w:r>
    </w:p>
    <w:p w:rsidR="00F0062F" w:rsidRPr="00F0062F" w:rsidRDefault="00F0062F" w:rsidP="00F0062F">
      <w:pPr>
        <w:spacing w:after="0" w:line="360" w:lineRule="auto"/>
        <w:ind w:firstLine="709"/>
        <w:jc w:val="both"/>
        <w:rPr>
          <w:rFonts w:ascii="Times New Roman" w:eastAsia="Calibri" w:hAnsi="Times New Roman" w:cs="Times New Roman"/>
          <w:sz w:val="28"/>
          <w:szCs w:val="28"/>
          <w:lang w:eastAsia="ru-RU"/>
        </w:rPr>
      </w:pPr>
      <w:r w:rsidRPr="00F0062F">
        <w:rPr>
          <w:rFonts w:ascii="Times New Roman" w:eastAsia="Calibri" w:hAnsi="Times New Roman" w:cs="Times New Roman"/>
          <w:sz w:val="28"/>
          <w:szCs w:val="28"/>
          <w:lang w:eastAsia="ru-RU"/>
        </w:rPr>
        <w:lastRenderedPageBreak/>
        <w:t>10 «Учитель танцев» (ЦАТСА, режиссер В.Канцель, в главной роли В.Зельдин, 1952 год)</w:t>
      </w:r>
    </w:p>
    <w:p w:rsidR="00F0062F" w:rsidRPr="00F0062F" w:rsidRDefault="00F0062F" w:rsidP="00F0062F">
      <w:pPr>
        <w:shd w:val="clear" w:color="auto" w:fill="FFFFFF"/>
        <w:spacing w:after="0" w:line="360" w:lineRule="auto"/>
        <w:ind w:firstLine="709"/>
        <w:jc w:val="both"/>
        <w:outlineLvl w:val="1"/>
        <w:rPr>
          <w:rFonts w:ascii="Times New Roman" w:eastAsia="Calibri" w:hAnsi="Times New Roman" w:cs="Times New Roman"/>
          <w:sz w:val="28"/>
          <w:szCs w:val="28"/>
          <w:lang w:eastAsia="ru-RU"/>
        </w:rPr>
      </w:pPr>
      <w:r w:rsidRPr="00F0062F">
        <w:rPr>
          <w:rFonts w:ascii="Times New Roman" w:eastAsia="Calibri" w:hAnsi="Times New Roman" w:cs="Times New Roman"/>
          <w:sz w:val="28"/>
          <w:szCs w:val="28"/>
          <w:lang w:eastAsia="ru-RU"/>
        </w:rPr>
        <w:t xml:space="preserve">11. «Укрощение </w:t>
      </w:r>
      <w:proofErr w:type="gramStart"/>
      <w:r w:rsidRPr="00F0062F">
        <w:rPr>
          <w:rFonts w:ascii="Times New Roman" w:eastAsia="Calibri" w:hAnsi="Times New Roman" w:cs="Times New Roman"/>
          <w:sz w:val="28"/>
          <w:szCs w:val="28"/>
          <w:lang w:eastAsia="ru-RU"/>
        </w:rPr>
        <w:t>строптивой</w:t>
      </w:r>
      <w:proofErr w:type="gramEnd"/>
      <w:r w:rsidRPr="00F0062F">
        <w:rPr>
          <w:rFonts w:ascii="Times New Roman" w:eastAsia="Calibri" w:hAnsi="Times New Roman" w:cs="Times New Roman"/>
          <w:sz w:val="28"/>
          <w:szCs w:val="28"/>
          <w:lang w:eastAsia="ru-RU"/>
        </w:rPr>
        <w:t>» (ЦАТСА в главных роях Л.Касаткина, А.Попов, 1961 год)</w:t>
      </w:r>
    </w:p>
    <w:p w:rsidR="00F0062F" w:rsidRPr="00F0062F" w:rsidRDefault="00F0062F" w:rsidP="00F0062F">
      <w:pPr>
        <w:spacing w:after="0" w:line="360" w:lineRule="auto"/>
        <w:ind w:firstLine="709"/>
        <w:jc w:val="both"/>
        <w:rPr>
          <w:rFonts w:ascii="Times New Roman" w:eastAsia="Calibri" w:hAnsi="Times New Roman" w:cs="Times New Roman"/>
          <w:sz w:val="28"/>
          <w:szCs w:val="28"/>
          <w:lang w:eastAsia="ru-RU"/>
        </w:rPr>
      </w:pPr>
      <w:r w:rsidRPr="00F0062F">
        <w:rPr>
          <w:rFonts w:ascii="Times New Roman" w:eastAsia="Calibri" w:hAnsi="Times New Roman" w:cs="Times New Roman"/>
          <w:sz w:val="28"/>
          <w:szCs w:val="28"/>
          <w:lang w:eastAsia="ru-RU"/>
        </w:rPr>
        <w:t>12. «Двенадцатая ночь» (театр  Современник, режиссеры О. Табаков, В. Храмов, в главных ролях М.Неелова, Ю.Богатырев, А.Вертинская, К.Райкин, О.Табаков, 1978 год)</w:t>
      </w:r>
    </w:p>
    <w:p w:rsidR="00F0062F" w:rsidRPr="00F0062F" w:rsidRDefault="00F0062F" w:rsidP="00F0062F">
      <w:pPr>
        <w:spacing w:after="0" w:line="360" w:lineRule="auto"/>
        <w:ind w:firstLine="709"/>
        <w:jc w:val="both"/>
        <w:rPr>
          <w:rFonts w:ascii="Times New Roman" w:eastAsia="Calibri" w:hAnsi="Times New Roman" w:cs="Times New Roman"/>
          <w:sz w:val="28"/>
          <w:szCs w:val="28"/>
          <w:lang w:eastAsia="ru-RU"/>
        </w:rPr>
      </w:pPr>
      <w:r w:rsidRPr="00F0062F">
        <w:rPr>
          <w:rFonts w:ascii="Times New Roman" w:eastAsia="Calibri" w:hAnsi="Times New Roman" w:cs="Times New Roman"/>
          <w:sz w:val="28"/>
          <w:szCs w:val="28"/>
          <w:lang w:eastAsia="ru-RU"/>
        </w:rPr>
        <w:t>13. «Безумный день, или Женитьба Фигаро» (театр Сатиры, режиссер В.Плучек)</w:t>
      </w:r>
    </w:p>
    <w:p w:rsidR="00F0062F" w:rsidRPr="00F0062F" w:rsidRDefault="00F0062F" w:rsidP="00F0062F">
      <w:pPr>
        <w:shd w:val="clear" w:color="auto" w:fill="FFFFFF"/>
        <w:spacing w:after="0" w:line="360" w:lineRule="auto"/>
        <w:ind w:firstLine="709"/>
        <w:jc w:val="both"/>
        <w:outlineLvl w:val="1"/>
        <w:rPr>
          <w:rFonts w:ascii="Times New Roman" w:eastAsia="Times New Roman" w:hAnsi="Times New Roman" w:cs="Times New Roman"/>
          <w:bCs/>
          <w:kern w:val="36"/>
          <w:sz w:val="28"/>
          <w:szCs w:val="28"/>
          <w:lang w:eastAsia="ru-RU"/>
        </w:rPr>
      </w:pPr>
      <w:r w:rsidRPr="00F0062F">
        <w:rPr>
          <w:rFonts w:ascii="Times New Roman" w:eastAsia="Times New Roman" w:hAnsi="Times New Roman" w:cs="Times New Roman"/>
          <w:bCs/>
          <w:kern w:val="36"/>
          <w:sz w:val="28"/>
          <w:szCs w:val="28"/>
          <w:lang w:eastAsia="ru-RU"/>
        </w:rPr>
        <w:t>14. «Школа злословия» (МХАТ,  режиссеры Абрам Роом, Н.Горчаков; в ролях О.Андровская, М.Яншин, А.Кторов, П.Массальский, 1953 год)</w:t>
      </w:r>
    </w:p>
    <w:p w:rsidR="00F0062F" w:rsidRPr="00F0062F" w:rsidRDefault="00F0062F" w:rsidP="00F0062F">
      <w:pPr>
        <w:spacing w:after="0" w:line="360" w:lineRule="auto"/>
        <w:ind w:firstLine="709"/>
        <w:jc w:val="both"/>
        <w:rPr>
          <w:rFonts w:ascii="Times New Roman" w:eastAsia="Calibri" w:hAnsi="Times New Roman" w:cs="Times New Roman"/>
          <w:sz w:val="28"/>
          <w:szCs w:val="28"/>
          <w:lang w:eastAsia="ru-RU"/>
        </w:rPr>
      </w:pPr>
      <w:r w:rsidRPr="00F0062F">
        <w:rPr>
          <w:rFonts w:ascii="Times New Roman" w:eastAsia="Times New Roman" w:hAnsi="Times New Roman" w:cs="Times New Roman"/>
          <w:bCs/>
          <w:kern w:val="36"/>
          <w:sz w:val="28"/>
          <w:szCs w:val="28"/>
          <w:lang w:eastAsia="ru-RU"/>
        </w:rPr>
        <w:t>15.</w:t>
      </w:r>
      <w:r w:rsidRPr="00F0062F">
        <w:rPr>
          <w:rFonts w:ascii="Times New Roman" w:eastAsia="Calibri" w:hAnsi="Times New Roman" w:cs="Times New Roman"/>
          <w:sz w:val="28"/>
          <w:szCs w:val="28"/>
          <w:lang w:eastAsia="ru-RU"/>
        </w:rPr>
        <w:t xml:space="preserve"> «Соло для часов с боем» (МХАТ, режиссер О.Ефремов в ролях И.Мирошниченко, М.Яншин, О.Андровская,1974 год)</w:t>
      </w:r>
    </w:p>
    <w:p w:rsidR="00F0062F" w:rsidRDefault="00F0062F" w:rsidP="00F0062F">
      <w:pPr>
        <w:spacing w:after="0" w:line="360" w:lineRule="auto"/>
        <w:ind w:firstLine="709"/>
        <w:jc w:val="both"/>
        <w:rPr>
          <w:rFonts w:ascii="Times New Roman" w:eastAsia="Calibri" w:hAnsi="Times New Roman" w:cs="Times New Roman"/>
          <w:sz w:val="28"/>
          <w:szCs w:val="28"/>
          <w:lang w:eastAsia="ru-RU"/>
        </w:rPr>
      </w:pPr>
      <w:r w:rsidRPr="00F0062F">
        <w:rPr>
          <w:rFonts w:ascii="Times New Roman" w:eastAsia="Calibri" w:hAnsi="Times New Roman" w:cs="Times New Roman"/>
          <w:sz w:val="28"/>
          <w:szCs w:val="28"/>
          <w:lang w:eastAsia="ru-RU"/>
        </w:rPr>
        <w:t xml:space="preserve">16. </w:t>
      </w:r>
      <w:proofErr w:type="gramStart"/>
      <w:r w:rsidRPr="00F0062F">
        <w:rPr>
          <w:rFonts w:ascii="Times New Roman" w:eastAsia="Calibri" w:hAnsi="Times New Roman" w:cs="Times New Roman"/>
          <w:sz w:val="28"/>
          <w:szCs w:val="28"/>
          <w:lang w:eastAsia="ru-RU"/>
        </w:rPr>
        <w:t>«Вечно живые» (театр Современник, режиссеры О.Ефремов, Г.Волчек.</w:t>
      </w:r>
      <w:proofErr w:type="gramEnd"/>
      <w:r w:rsidRPr="00F0062F">
        <w:rPr>
          <w:rFonts w:ascii="Times New Roman" w:eastAsia="Calibri" w:hAnsi="Times New Roman" w:cs="Times New Roman"/>
          <w:sz w:val="28"/>
          <w:szCs w:val="28"/>
          <w:lang w:eastAsia="ru-RU"/>
        </w:rPr>
        <w:t xml:space="preserve"> В главных ролях О.Ефремов, М.Неелова. </w:t>
      </w:r>
      <w:proofErr w:type="gramStart"/>
      <w:r w:rsidRPr="00F0062F">
        <w:rPr>
          <w:rFonts w:ascii="Times New Roman" w:eastAsia="Calibri" w:hAnsi="Times New Roman" w:cs="Times New Roman"/>
          <w:sz w:val="28"/>
          <w:szCs w:val="28"/>
          <w:lang w:eastAsia="ru-RU"/>
        </w:rPr>
        <w:t>О.Даль, Ю.Богатырев, И.Кваша, 1976 год)</w:t>
      </w:r>
      <w:proofErr w:type="gramEnd"/>
    </w:p>
    <w:p w:rsidR="00404304" w:rsidRDefault="00404304" w:rsidP="00F0062F">
      <w:pPr>
        <w:spacing w:after="0" w:line="360" w:lineRule="auto"/>
        <w:ind w:firstLine="709"/>
        <w:jc w:val="both"/>
        <w:rPr>
          <w:rFonts w:ascii="Times New Roman" w:eastAsia="Calibri" w:hAnsi="Times New Roman" w:cs="Times New Roman"/>
          <w:sz w:val="28"/>
          <w:szCs w:val="28"/>
          <w:lang w:eastAsia="ru-RU"/>
        </w:rPr>
      </w:pPr>
    </w:p>
    <w:p w:rsidR="00404304" w:rsidRDefault="00404304" w:rsidP="00F0062F">
      <w:pPr>
        <w:spacing w:after="0" w:line="360" w:lineRule="auto"/>
        <w:ind w:firstLine="709"/>
        <w:jc w:val="both"/>
        <w:rPr>
          <w:rFonts w:ascii="Times New Roman" w:eastAsia="Calibri" w:hAnsi="Times New Roman" w:cs="Times New Roman"/>
          <w:sz w:val="28"/>
          <w:szCs w:val="28"/>
          <w:lang w:eastAsia="ru-RU"/>
        </w:rPr>
      </w:pPr>
    </w:p>
    <w:p w:rsidR="00404304" w:rsidRDefault="00404304" w:rsidP="00F0062F">
      <w:pPr>
        <w:spacing w:after="0" w:line="360" w:lineRule="auto"/>
        <w:ind w:firstLine="709"/>
        <w:jc w:val="both"/>
        <w:rPr>
          <w:rFonts w:ascii="Times New Roman" w:eastAsia="Calibri" w:hAnsi="Times New Roman" w:cs="Times New Roman"/>
          <w:sz w:val="28"/>
          <w:szCs w:val="28"/>
          <w:lang w:eastAsia="ru-RU"/>
        </w:rPr>
      </w:pPr>
    </w:p>
    <w:p w:rsidR="00404304" w:rsidRDefault="00404304" w:rsidP="00F0062F">
      <w:pPr>
        <w:spacing w:after="0" w:line="360" w:lineRule="auto"/>
        <w:ind w:firstLine="709"/>
        <w:jc w:val="both"/>
        <w:rPr>
          <w:rFonts w:ascii="Times New Roman" w:eastAsia="Calibri" w:hAnsi="Times New Roman" w:cs="Times New Roman"/>
          <w:sz w:val="28"/>
          <w:szCs w:val="28"/>
          <w:lang w:eastAsia="ru-RU"/>
        </w:rPr>
      </w:pPr>
    </w:p>
    <w:p w:rsidR="00404304" w:rsidRDefault="00404304" w:rsidP="00F0062F">
      <w:pPr>
        <w:spacing w:after="0" w:line="360" w:lineRule="auto"/>
        <w:ind w:firstLine="709"/>
        <w:jc w:val="both"/>
        <w:rPr>
          <w:rFonts w:ascii="Times New Roman" w:eastAsia="Calibri" w:hAnsi="Times New Roman" w:cs="Times New Roman"/>
          <w:sz w:val="28"/>
          <w:szCs w:val="28"/>
          <w:lang w:eastAsia="ru-RU"/>
        </w:rPr>
      </w:pPr>
    </w:p>
    <w:p w:rsidR="00404304" w:rsidRDefault="00404304" w:rsidP="00F0062F">
      <w:pPr>
        <w:spacing w:after="0" w:line="360" w:lineRule="auto"/>
        <w:ind w:firstLine="709"/>
        <w:jc w:val="both"/>
        <w:rPr>
          <w:rFonts w:ascii="Times New Roman" w:eastAsia="Calibri" w:hAnsi="Times New Roman" w:cs="Times New Roman"/>
          <w:sz w:val="28"/>
          <w:szCs w:val="28"/>
          <w:lang w:eastAsia="ru-RU"/>
        </w:rPr>
      </w:pPr>
    </w:p>
    <w:p w:rsidR="00404304" w:rsidRDefault="00404304" w:rsidP="00F0062F">
      <w:pPr>
        <w:spacing w:after="0" w:line="360" w:lineRule="auto"/>
        <w:ind w:firstLine="709"/>
        <w:jc w:val="both"/>
        <w:rPr>
          <w:rFonts w:ascii="Times New Roman" w:eastAsia="Calibri" w:hAnsi="Times New Roman" w:cs="Times New Roman"/>
          <w:sz w:val="28"/>
          <w:szCs w:val="28"/>
          <w:lang w:eastAsia="ru-RU"/>
        </w:rPr>
      </w:pPr>
    </w:p>
    <w:p w:rsidR="00404304" w:rsidRDefault="00404304" w:rsidP="00F0062F">
      <w:pPr>
        <w:spacing w:after="0" w:line="360" w:lineRule="auto"/>
        <w:ind w:firstLine="709"/>
        <w:jc w:val="both"/>
        <w:rPr>
          <w:rFonts w:ascii="Times New Roman" w:eastAsia="Calibri" w:hAnsi="Times New Roman" w:cs="Times New Roman"/>
          <w:sz w:val="28"/>
          <w:szCs w:val="28"/>
          <w:lang w:eastAsia="ru-RU"/>
        </w:rPr>
      </w:pPr>
    </w:p>
    <w:p w:rsidR="00404304" w:rsidRPr="00404304" w:rsidRDefault="00404304" w:rsidP="00404304">
      <w:pPr>
        <w:spacing w:after="0" w:line="100" w:lineRule="atLeast"/>
        <w:jc w:val="center"/>
        <w:rPr>
          <w:rFonts w:ascii="Times New Roman" w:eastAsia="Calibri" w:hAnsi="Times New Roman" w:cs="Times New Roman"/>
          <w:b/>
          <w:sz w:val="28"/>
          <w:szCs w:val="28"/>
          <w:lang w:eastAsia="ru-RU"/>
        </w:rPr>
      </w:pPr>
      <w:r w:rsidRPr="00404304">
        <w:rPr>
          <w:rFonts w:ascii="Times New Roman" w:eastAsia="Calibri" w:hAnsi="Times New Roman" w:cs="Times New Roman"/>
          <w:b/>
          <w:sz w:val="28"/>
          <w:szCs w:val="28"/>
          <w:lang w:eastAsia="ru-RU"/>
        </w:rPr>
        <w:lastRenderedPageBreak/>
        <w:t>МИНИСТЕРСТВО КУЛЬТУРЫ РОССИЙСКОЙ ФЕДЕРАЦИИ</w:t>
      </w:r>
    </w:p>
    <w:p w:rsidR="00404304" w:rsidRPr="00404304" w:rsidRDefault="00404304" w:rsidP="00404304">
      <w:pPr>
        <w:spacing w:after="0" w:line="100" w:lineRule="atLeast"/>
        <w:jc w:val="center"/>
        <w:rPr>
          <w:rFonts w:ascii="Times New Roman" w:eastAsia="Calibri" w:hAnsi="Times New Roman" w:cs="Times New Roman"/>
          <w:b/>
          <w:sz w:val="28"/>
          <w:szCs w:val="28"/>
          <w:lang w:eastAsia="ru-RU"/>
        </w:rPr>
      </w:pPr>
    </w:p>
    <w:p w:rsidR="00404304" w:rsidRPr="00404304" w:rsidRDefault="00404304" w:rsidP="00404304">
      <w:pPr>
        <w:spacing w:after="0" w:line="100" w:lineRule="atLeast"/>
        <w:jc w:val="center"/>
        <w:rPr>
          <w:rFonts w:ascii="Times New Roman" w:eastAsia="Calibri" w:hAnsi="Times New Roman" w:cs="Times New Roman"/>
          <w:b/>
          <w:sz w:val="28"/>
          <w:szCs w:val="28"/>
          <w:lang w:eastAsia="ru-RU"/>
        </w:rPr>
      </w:pPr>
    </w:p>
    <w:p w:rsidR="00404304" w:rsidRPr="00404304" w:rsidRDefault="00404304" w:rsidP="00404304">
      <w:pPr>
        <w:spacing w:after="0" w:line="100" w:lineRule="atLeast"/>
        <w:jc w:val="center"/>
        <w:rPr>
          <w:rFonts w:ascii="Times New Roman" w:eastAsia="Calibri" w:hAnsi="Times New Roman" w:cs="Times New Roman"/>
          <w:b/>
          <w:sz w:val="28"/>
          <w:szCs w:val="28"/>
          <w:lang w:eastAsia="ru-RU"/>
        </w:rPr>
      </w:pPr>
    </w:p>
    <w:p w:rsidR="00404304" w:rsidRPr="00404304" w:rsidRDefault="00404304" w:rsidP="00404304">
      <w:pPr>
        <w:spacing w:after="0" w:line="100" w:lineRule="atLeast"/>
        <w:jc w:val="center"/>
        <w:rPr>
          <w:rFonts w:ascii="Times New Roman" w:eastAsia="Calibri" w:hAnsi="Times New Roman" w:cs="Times New Roman"/>
          <w:b/>
          <w:sz w:val="28"/>
          <w:szCs w:val="28"/>
          <w:lang w:eastAsia="ru-RU"/>
        </w:rPr>
      </w:pPr>
    </w:p>
    <w:p w:rsidR="00404304" w:rsidRPr="00404304" w:rsidRDefault="00404304" w:rsidP="00404304">
      <w:pPr>
        <w:spacing w:after="0" w:line="100" w:lineRule="atLeast"/>
        <w:jc w:val="center"/>
        <w:rPr>
          <w:rFonts w:ascii="Times New Roman" w:eastAsia="Calibri" w:hAnsi="Times New Roman" w:cs="Times New Roman"/>
          <w:b/>
          <w:sz w:val="28"/>
          <w:szCs w:val="28"/>
          <w:lang w:eastAsia="ru-RU"/>
        </w:rPr>
      </w:pPr>
    </w:p>
    <w:p w:rsidR="00404304" w:rsidRPr="00404304" w:rsidRDefault="00404304" w:rsidP="00404304">
      <w:pPr>
        <w:spacing w:after="0" w:line="100" w:lineRule="atLeast"/>
        <w:jc w:val="center"/>
        <w:rPr>
          <w:rFonts w:ascii="Times New Roman" w:eastAsia="Calibri" w:hAnsi="Times New Roman" w:cs="Times New Roman"/>
          <w:b/>
          <w:sz w:val="28"/>
          <w:szCs w:val="28"/>
          <w:lang w:eastAsia="ru-RU"/>
        </w:rPr>
      </w:pPr>
    </w:p>
    <w:p w:rsidR="00404304" w:rsidRPr="00404304" w:rsidRDefault="00404304" w:rsidP="00404304">
      <w:pPr>
        <w:spacing w:after="0" w:line="100" w:lineRule="atLeast"/>
        <w:jc w:val="center"/>
        <w:rPr>
          <w:rFonts w:ascii="Times New Roman" w:eastAsia="Calibri" w:hAnsi="Times New Roman" w:cs="Times New Roman"/>
          <w:b/>
          <w:sz w:val="28"/>
          <w:szCs w:val="28"/>
          <w:lang w:eastAsia="ru-RU"/>
        </w:rPr>
      </w:pPr>
      <w:r w:rsidRPr="00404304">
        <w:rPr>
          <w:rFonts w:ascii="Times New Roman" w:eastAsia="Calibri" w:hAnsi="Times New Roman" w:cs="Times New Roman"/>
          <w:b/>
          <w:sz w:val="28"/>
          <w:szCs w:val="28"/>
          <w:lang w:eastAsia="ru-RU"/>
        </w:rPr>
        <w:t xml:space="preserve">ДОПОЛНИТЕЛЬНАЯ ПРЕДПРОФЕССИОНАЛЬНАЯ ОБЩЕОБРАЗОВАТЕЛЬНАЯ ПРОГРАММА В ОБЛАСТИ </w:t>
      </w:r>
    </w:p>
    <w:p w:rsidR="00404304" w:rsidRPr="00404304" w:rsidRDefault="00404304" w:rsidP="00404304">
      <w:pPr>
        <w:spacing w:after="0" w:line="100" w:lineRule="atLeast"/>
        <w:jc w:val="center"/>
        <w:rPr>
          <w:rFonts w:ascii="Times New Roman" w:eastAsia="Calibri" w:hAnsi="Times New Roman" w:cs="Times New Roman"/>
          <w:b/>
          <w:sz w:val="28"/>
          <w:szCs w:val="28"/>
          <w:lang w:eastAsia="ru-RU"/>
        </w:rPr>
      </w:pPr>
      <w:r w:rsidRPr="00404304">
        <w:rPr>
          <w:rFonts w:ascii="Times New Roman" w:eastAsia="Calibri" w:hAnsi="Times New Roman" w:cs="Times New Roman"/>
          <w:b/>
          <w:sz w:val="28"/>
          <w:szCs w:val="28"/>
          <w:lang w:eastAsia="ru-RU"/>
        </w:rPr>
        <w:t>ТЕАТРАЛЬНОГО ИСКУССТВА «ИСКУССТВО ТЕАТРА»</w:t>
      </w:r>
    </w:p>
    <w:p w:rsidR="00404304" w:rsidRPr="00404304" w:rsidRDefault="00404304" w:rsidP="00404304">
      <w:pPr>
        <w:spacing w:after="0" w:line="100" w:lineRule="atLeast"/>
        <w:jc w:val="center"/>
        <w:rPr>
          <w:rFonts w:ascii="Times New Roman" w:eastAsia="Calibri" w:hAnsi="Times New Roman" w:cs="Times New Roman"/>
          <w:b/>
          <w:sz w:val="28"/>
          <w:szCs w:val="28"/>
          <w:lang w:eastAsia="ru-RU"/>
        </w:rPr>
      </w:pPr>
    </w:p>
    <w:p w:rsidR="00404304" w:rsidRPr="00404304" w:rsidRDefault="00404304" w:rsidP="00404304">
      <w:pPr>
        <w:spacing w:after="0" w:line="100" w:lineRule="atLeast"/>
        <w:jc w:val="center"/>
        <w:rPr>
          <w:rFonts w:ascii="Times New Roman" w:eastAsia="Calibri" w:hAnsi="Times New Roman" w:cs="Times New Roman"/>
          <w:b/>
          <w:sz w:val="28"/>
          <w:szCs w:val="28"/>
          <w:lang w:eastAsia="ru-RU"/>
        </w:rPr>
      </w:pPr>
    </w:p>
    <w:p w:rsidR="00404304" w:rsidRPr="00404304" w:rsidRDefault="00404304" w:rsidP="00404304">
      <w:pPr>
        <w:spacing w:after="0" w:line="100" w:lineRule="atLeast"/>
        <w:jc w:val="center"/>
        <w:rPr>
          <w:rFonts w:ascii="Times New Roman" w:eastAsia="Calibri" w:hAnsi="Times New Roman" w:cs="Times New Roman"/>
          <w:b/>
          <w:sz w:val="28"/>
          <w:szCs w:val="28"/>
          <w:lang w:eastAsia="ru-RU"/>
        </w:rPr>
      </w:pPr>
      <w:r w:rsidRPr="00404304">
        <w:rPr>
          <w:rFonts w:ascii="Times New Roman" w:eastAsia="Calibri" w:hAnsi="Times New Roman" w:cs="Times New Roman"/>
          <w:b/>
          <w:sz w:val="28"/>
          <w:szCs w:val="28"/>
          <w:lang w:eastAsia="ru-RU"/>
        </w:rPr>
        <w:t xml:space="preserve">Предметная область </w:t>
      </w:r>
    </w:p>
    <w:p w:rsidR="00404304" w:rsidRPr="00404304" w:rsidRDefault="00404304" w:rsidP="00404304">
      <w:pPr>
        <w:spacing w:after="0" w:line="100" w:lineRule="atLeast"/>
        <w:jc w:val="center"/>
        <w:rPr>
          <w:rFonts w:ascii="Times New Roman" w:eastAsia="Calibri" w:hAnsi="Times New Roman" w:cs="Times New Roman"/>
          <w:b/>
          <w:sz w:val="28"/>
          <w:szCs w:val="28"/>
          <w:lang w:eastAsia="ru-RU"/>
        </w:rPr>
      </w:pPr>
      <w:r w:rsidRPr="00404304">
        <w:rPr>
          <w:rFonts w:ascii="Times New Roman" w:eastAsia="Calibri" w:hAnsi="Times New Roman" w:cs="Times New Roman"/>
          <w:b/>
          <w:sz w:val="28"/>
          <w:szCs w:val="28"/>
          <w:lang w:eastAsia="ru-RU"/>
        </w:rPr>
        <w:t>ПО.01. ТЕАТРАЛЬНОЕ ИСПОЛНИТЕЛЬСКОЕ ИСКУССТВО</w:t>
      </w:r>
    </w:p>
    <w:p w:rsidR="00404304" w:rsidRPr="00404304" w:rsidRDefault="00404304" w:rsidP="00404304">
      <w:pPr>
        <w:spacing w:after="0" w:line="100" w:lineRule="atLeast"/>
        <w:jc w:val="center"/>
        <w:rPr>
          <w:rFonts w:ascii="Times New Roman" w:eastAsia="Calibri" w:hAnsi="Times New Roman" w:cs="Times New Roman"/>
          <w:b/>
          <w:sz w:val="28"/>
          <w:szCs w:val="28"/>
          <w:lang w:eastAsia="ru-RU"/>
        </w:rPr>
      </w:pPr>
    </w:p>
    <w:p w:rsidR="00404304" w:rsidRPr="00404304" w:rsidRDefault="00404304" w:rsidP="00404304">
      <w:pPr>
        <w:spacing w:after="0" w:line="100" w:lineRule="atLeast"/>
        <w:jc w:val="center"/>
        <w:rPr>
          <w:rFonts w:ascii="Times New Roman" w:eastAsia="Calibri" w:hAnsi="Times New Roman" w:cs="Times New Roman"/>
          <w:b/>
          <w:sz w:val="28"/>
          <w:szCs w:val="28"/>
          <w:lang w:eastAsia="ru-RU"/>
        </w:rPr>
      </w:pPr>
    </w:p>
    <w:p w:rsidR="00404304" w:rsidRPr="00404304" w:rsidRDefault="00404304" w:rsidP="00404304">
      <w:pPr>
        <w:spacing w:after="0" w:line="100" w:lineRule="atLeast"/>
        <w:jc w:val="center"/>
        <w:rPr>
          <w:rFonts w:ascii="Times New Roman" w:eastAsia="Calibri" w:hAnsi="Times New Roman" w:cs="Times New Roman"/>
          <w:b/>
          <w:sz w:val="32"/>
          <w:szCs w:val="32"/>
          <w:lang w:eastAsia="ru-RU"/>
        </w:rPr>
      </w:pPr>
    </w:p>
    <w:p w:rsidR="00404304" w:rsidRPr="00404304" w:rsidRDefault="00404304" w:rsidP="00404304">
      <w:pPr>
        <w:spacing w:after="0" w:line="100" w:lineRule="atLeast"/>
        <w:jc w:val="center"/>
        <w:rPr>
          <w:rFonts w:ascii="Times New Roman" w:eastAsia="Calibri" w:hAnsi="Times New Roman" w:cs="Times New Roman"/>
          <w:b/>
          <w:sz w:val="36"/>
          <w:szCs w:val="36"/>
          <w:lang w:eastAsia="ru-RU"/>
        </w:rPr>
      </w:pPr>
      <w:r w:rsidRPr="00404304">
        <w:rPr>
          <w:rFonts w:ascii="Times New Roman" w:eastAsia="Calibri" w:hAnsi="Times New Roman" w:cs="Times New Roman"/>
          <w:b/>
          <w:sz w:val="36"/>
          <w:szCs w:val="36"/>
          <w:lang w:eastAsia="ru-RU"/>
        </w:rPr>
        <w:t>ПРИМЕРНАЯ ПРОГРАММА</w:t>
      </w:r>
    </w:p>
    <w:p w:rsidR="00404304" w:rsidRPr="00404304" w:rsidRDefault="00404304" w:rsidP="00404304">
      <w:pPr>
        <w:spacing w:after="0" w:line="100" w:lineRule="atLeast"/>
        <w:jc w:val="center"/>
        <w:rPr>
          <w:rFonts w:ascii="Times New Roman" w:eastAsia="Calibri" w:hAnsi="Times New Roman" w:cs="Times New Roman"/>
          <w:b/>
          <w:sz w:val="36"/>
          <w:szCs w:val="36"/>
          <w:lang w:eastAsia="ru-RU"/>
        </w:rPr>
      </w:pPr>
      <w:r w:rsidRPr="00404304">
        <w:rPr>
          <w:rFonts w:ascii="Times New Roman" w:eastAsia="Calibri" w:hAnsi="Times New Roman" w:cs="Times New Roman"/>
          <w:b/>
          <w:sz w:val="36"/>
          <w:szCs w:val="36"/>
          <w:lang w:eastAsia="ru-RU"/>
        </w:rPr>
        <w:t>по учебному предмету</w:t>
      </w:r>
    </w:p>
    <w:p w:rsidR="00404304" w:rsidRPr="00404304" w:rsidRDefault="00404304" w:rsidP="00404304">
      <w:pPr>
        <w:spacing w:after="0" w:line="100" w:lineRule="atLeast"/>
        <w:jc w:val="center"/>
        <w:rPr>
          <w:rFonts w:ascii="Times New Roman" w:eastAsia="Calibri" w:hAnsi="Times New Roman" w:cs="Times New Roman"/>
          <w:b/>
          <w:sz w:val="40"/>
          <w:szCs w:val="36"/>
          <w:lang w:eastAsia="ru-RU"/>
        </w:rPr>
      </w:pPr>
      <w:r w:rsidRPr="00404304">
        <w:rPr>
          <w:rFonts w:ascii="Times New Roman" w:eastAsia="Calibri" w:hAnsi="Times New Roman" w:cs="Times New Roman"/>
          <w:b/>
          <w:sz w:val="40"/>
          <w:szCs w:val="36"/>
          <w:lang w:eastAsia="ru-RU"/>
        </w:rPr>
        <w:t xml:space="preserve">ПО.01.УП.01., ПО.01.УП.02. </w:t>
      </w:r>
    </w:p>
    <w:p w:rsidR="00404304" w:rsidRPr="00404304" w:rsidRDefault="00404304" w:rsidP="00404304">
      <w:pPr>
        <w:spacing w:after="0" w:line="100" w:lineRule="atLeast"/>
        <w:jc w:val="center"/>
        <w:rPr>
          <w:rFonts w:ascii="Times New Roman" w:eastAsia="Calibri" w:hAnsi="Times New Roman" w:cs="Times New Roman"/>
          <w:b/>
          <w:sz w:val="36"/>
          <w:szCs w:val="36"/>
          <w:lang w:eastAsia="ru-RU"/>
        </w:rPr>
      </w:pPr>
      <w:r w:rsidRPr="00404304">
        <w:rPr>
          <w:rFonts w:ascii="Times New Roman" w:eastAsia="Calibri" w:hAnsi="Times New Roman" w:cs="Times New Roman"/>
          <w:b/>
          <w:sz w:val="40"/>
          <w:szCs w:val="36"/>
          <w:lang w:eastAsia="ru-RU"/>
        </w:rPr>
        <w:t>ОСНОВЫ АКТЕРСКОГО МАСТЕРСТВА</w:t>
      </w:r>
    </w:p>
    <w:p w:rsidR="00404304" w:rsidRPr="00404304" w:rsidRDefault="00404304" w:rsidP="00404304">
      <w:pPr>
        <w:spacing w:after="0" w:line="100" w:lineRule="atLeast"/>
        <w:jc w:val="center"/>
        <w:rPr>
          <w:rFonts w:ascii="Times New Roman" w:eastAsia="Calibri" w:hAnsi="Times New Roman" w:cs="Times New Roman"/>
          <w:b/>
          <w:sz w:val="28"/>
          <w:szCs w:val="28"/>
          <w:lang w:eastAsia="ru-RU"/>
        </w:rPr>
      </w:pPr>
    </w:p>
    <w:p w:rsidR="00404304" w:rsidRPr="00404304" w:rsidRDefault="00404304" w:rsidP="00404304">
      <w:pPr>
        <w:spacing w:after="0" w:line="100" w:lineRule="atLeast"/>
        <w:jc w:val="center"/>
        <w:rPr>
          <w:rFonts w:ascii="Times New Roman" w:eastAsia="Calibri" w:hAnsi="Times New Roman" w:cs="Times New Roman"/>
          <w:b/>
          <w:sz w:val="28"/>
          <w:szCs w:val="28"/>
          <w:lang w:eastAsia="ru-RU"/>
        </w:rPr>
      </w:pPr>
    </w:p>
    <w:p w:rsidR="00404304" w:rsidRPr="00404304" w:rsidRDefault="00404304" w:rsidP="00404304">
      <w:pPr>
        <w:spacing w:after="0" w:line="100" w:lineRule="atLeast"/>
        <w:jc w:val="center"/>
        <w:rPr>
          <w:rFonts w:ascii="Times New Roman" w:eastAsia="Calibri" w:hAnsi="Times New Roman" w:cs="Times New Roman"/>
          <w:b/>
          <w:sz w:val="28"/>
          <w:szCs w:val="28"/>
          <w:lang w:eastAsia="ru-RU"/>
        </w:rPr>
      </w:pPr>
    </w:p>
    <w:p w:rsidR="00404304" w:rsidRDefault="00404304" w:rsidP="00404304">
      <w:pPr>
        <w:spacing w:after="0" w:line="100" w:lineRule="atLeast"/>
        <w:jc w:val="center"/>
        <w:rPr>
          <w:rFonts w:ascii="Times New Roman" w:eastAsia="Calibri" w:hAnsi="Times New Roman" w:cs="Times New Roman"/>
          <w:b/>
          <w:sz w:val="28"/>
          <w:szCs w:val="28"/>
          <w:lang w:eastAsia="ru-RU"/>
        </w:rPr>
      </w:pPr>
    </w:p>
    <w:p w:rsidR="00404304" w:rsidRPr="00404304" w:rsidRDefault="00404304" w:rsidP="00404304">
      <w:pPr>
        <w:spacing w:after="0" w:line="100" w:lineRule="atLeast"/>
        <w:jc w:val="center"/>
        <w:rPr>
          <w:rFonts w:ascii="Times New Roman" w:eastAsia="Calibri" w:hAnsi="Times New Roman" w:cs="Times New Roman"/>
          <w:b/>
          <w:sz w:val="28"/>
          <w:szCs w:val="28"/>
          <w:lang w:eastAsia="ru-RU"/>
        </w:rPr>
      </w:pPr>
    </w:p>
    <w:p w:rsidR="00404304" w:rsidRPr="00404304" w:rsidRDefault="00404304" w:rsidP="00404304">
      <w:pPr>
        <w:spacing w:after="0" w:line="100" w:lineRule="atLeast"/>
        <w:jc w:val="center"/>
        <w:rPr>
          <w:rFonts w:ascii="Times New Roman" w:eastAsia="Calibri" w:hAnsi="Times New Roman" w:cs="Times New Roman"/>
          <w:b/>
          <w:sz w:val="28"/>
          <w:szCs w:val="28"/>
          <w:lang w:eastAsia="ru-RU"/>
        </w:rPr>
      </w:pPr>
      <w:r w:rsidRPr="00404304">
        <w:rPr>
          <w:rFonts w:ascii="Times New Roman" w:eastAsia="Calibri" w:hAnsi="Times New Roman" w:cs="Times New Roman"/>
          <w:b/>
          <w:sz w:val="28"/>
          <w:szCs w:val="28"/>
          <w:lang w:eastAsia="ru-RU"/>
        </w:rPr>
        <w:t>Москва 2012</w:t>
      </w:r>
    </w:p>
    <w:p w:rsidR="00404304" w:rsidRPr="00404304" w:rsidRDefault="00404304" w:rsidP="00404304">
      <w:pPr>
        <w:spacing w:after="0" w:line="100" w:lineRule="atLeast"/>
        <w:jc w:val="center"/>
        <w:rPr>
          <w:rFonts w:ascii="Times New Roman" w:eastAsia="Calibri" w:hAnsi="Times New Roman" w:cs="Times New Roman"/>
          <w:b/>
          <w:sz w:val="28"/>
          <w:szCs w:val="28"/>
          <w:lang w:eastAsia="ru-RU"/>
        </w:rPr>
      </w:pPr>
    </w:p>
    <w:p w:rsidR="00404304" w:rsidRPr="00404304" w:rsidRDefault="00404304" w:rsidP="00404304">
      <w:pPr>
        <w:spacing w:after="0" w:line="240" w:lineRule="auto"/>
        <w:jc w:val="both"/>
        <w:rPr>
          <w:rFonts w:ascii="Times New Roman" w:eastAsia="Calibri" w:hAnsi="Times New Roman" w:cs="Times New Roman"/>
          <w:sz w:val="28"/>
          <w:szCs w:val="28"/>
          <w:lang w:eastAsia="ru-RU"/>
        </w:rPr>
      </w:pPr>
      <w:r w:rsidRPr="00404304">
        <w:rPr>
          <w:rFonts w:ascii="Times New Roman" w:eastAsia="Calibri" w:hAnsi="Times New Roman" w:cs="Times New Roman"/>
          <w:sz w:val="28"/>
          <w:szCs w:val="28"/>
          <w:lang w:eastAsia="ru-RU"/>
        </w:rPr>
        <w:t xml:space="preserve">Разработчик: </w:t>
      </w:r>
      <w:r w:rsidRPr="00404304">
        <w:rPr>
          <w:rFonts w:ascii="Times New Roman" w:eastAsia="Calibri" w:hAnsi="Times New Roman" w:cs="Times New Roman"/>
          <w:b/>
          <w:sz w:val="28"/>
          <w:szCs w:val="28"/>
          <w:lang w:eastAsia="ru-RU"/>
        </w:rPr>
        <w:t>М.В.Носова</w:t>
      </w:r>
      <w:r w:rsidRPr="00404304">
        <w:rPr>
          <w:rFonts w:ascii="Times New Roman" w:eastAsia="Calibri" w:hAnsi="Times New Roman" w:cs="Times New Roman"/>
          <w:sz w:val="28"/>
          <w:szCs w:val="28"/>
          <w:lang w:eastAsia="ru-RU"/>
        </w:rPr>
        <w:t>, заведующая театральным отделением Детской школы искусств имени Н.Г.Рубинштейна города Москвы, доцент кафедры актерского мастерства и режиссуры факультета музыкального театра Российского университета театрального искусства – ГИТИС, режиссер</w:t>
      </w:r>
    </w:p>
    <w:p w:rsidR="00404304" w:rsidRPr="00404304" w:rsidRDefault="00404304" w:rsidP="00404304">
      <w:pPr>
        <w:spacing w:after="0" w:line="240" w:lineRule="auto"/>
        <w:jc w:val="both"/>
        <w:rPr>
          <w:rFonts w:ascii="Times New Roman" w:eastAsia="Calibri" w:hAnsi="Times New Roman" w:cs="Times New Roman"/>
          <w:sz w:val="28"/>
          <w:szCs w:val="28"/>
          <w:lang w:eastAsia="ru-RU"/>
        </w:rPr>
      </w:pPr>
      <w:r w:rsidRPr="00404304">
        <w:rPr>
          <w:rFonts w:ascii="Times New Roman" w:eastAsia="Calibri" w:hAnsi="Times New Roman" w:cs="Times New Roman"/>
          <w:sz w:val="28"/>
          <w:szCs w:val="28"/>
          <w:lang w:eastAsia="ru-RU"/>
        </w:rPr>
        <w:tab/>
      </w:r>
      <w:r w:rsidRPr="00404304">
        <w:rPr>
          <w:rFonts w:ascii="Times New Roman" w:eastAsia="Calibri" w:hAnsi="Times New Roman" w:cs="Times New Roman"/>
          <w:sz w:val="28"/>
          <w:szCs w:val="28"/>
          <w:lang w:eastAsia="ru-RU"/>
        </w:rPr>
        <w:tab/>
      </w:r>
      <w:r w:rsidRPr="00404304">
        <w:rPr>
          <w:rFonts w:ascii="Times New Roman" w:eastAsia="Calibri" w:hAnsi="Times New Roman" w:cs="Times New Roman"/>
          <w:sz w:val="28"/>
          <w:szCs w:val="28"/>
          <w:lang w:eastAsia="ru-RU"/>
        </w:rPr>
        <w:tab/>
      </w:r>
      <w:r w:rsidRPr="00404304">
        <w:rPr>
          <w:rFonts w:ascii="Times New Roman" w:eastAsia="Calibri" w:hAnsi="Times New Roman" w:cs="Times New Roman"/>
          <w:sz w:val="28"/>
          <w:szCs w:val="28"/>
          <w:lang w:eastAsia="ru-RU"/>
        </w:rPr>
        <w:tab/>
      </w:r>
      <w:r w:rsidRPr="00404304">
        <w:rPr>
          <w:rFonts w:ascii="Times New Roman" w:eastAsia="Calibri" w:hAnsi="Times New Roman" w:cs="Times New Roman"/>
          <w:sz w:val="28"/>
          <w:szCs w:val="28"/>
          <w:lang w:eastAsia="ru-RU"/>
        </w:rPr>
        <w:tab/>
      </w:r>
    </w:p>
    <w:p w:rsidR="00404304" w:rsidRPr="00404304" w:rsidRDefault="00404304" w:rsidP="00404304">
      <w:pPr>
        <w:spacing w:after="0" w:line="240" w:lineRule="auto"/>
        <w:jc w:val="both"/>
        <w:rPr>
          <w:rFonts w:ascii="Times New Roman" w:eastAsia="Calibri" w:hAnsi="Times New Roman" w:cs="Times New Roman"/>
          <w:sz w:val="28"/>
          <w:szCs w:val="28"/>
          <w:lang w:eastAsia="ru-RU"/>
        </w:rPr>
      </w:pPr>
      <w:r w:rsidRPr="00404304">
        <w:rPr>
          <w:rFonts w:ascii="Times New Roman" w:eastAsia="Calibri" w:hAnsi="Times New Roman" w:cs="Times New Roman"/>
          <w:sz w:val="28"/>
          <w:szCs w:val="28"/>
          <w:lang w:eastAsia="ru-RU"/>
        </w:rPr>
        <w:t xml:space="preserve">Главный редактор: </w:t>
      </w:r>
      <w:r w:rsidRPr="00404304">
        <w:rPr>
          <w:rFonts w:ascii="Times New Roman" w:eastAsia="Calibri" w:hAnsi="Times New Roman" w:cs="Times New Roman"/>
          <w:b/>
          <w:sz w:val="28"/>
          <w:szCs w:val="28"/>
          <w:lang w:eastAsia="ru-RU"/>
        </w:rPr>
        <w:t>И.Е.Домогацкая</w:t>
      </w:r>
      <w:r w:rsidRPr="00404304">
        <w:rPr>
          <w:rFonts w:ascii="Times New Roman" w:eastAsia="Calibri" w:hAnsi="Times New Roman" w:cs="Times New Roman"/>
          <w:sz w:val="28"/>
          <w:szCs w:val="28"/>
          <w:lang w:eastAsia="ru-RU"/>
        </w:rPr>
        <w:t>, генеральный директор Института развития образования в сфере культуры и искусства, кандидат педагогических наук</w:t>
      </w:r>
    </w:p>
    <w:p w:rsidR="00404304" w:rsidRPr="00404304" w:rsidRDefault="00404304" w:rsidP="00404304">
      <w:pPr>
        <w:spacing w:after="0" w:line="240" w:lineRule="auto"/>
        <w:jc w:val="both"/>
        <w:rPr>
          <w:rFonts w:ascii="Times New Roman" w:eastAsia="Calibri" w:hAnsi="Times New Roman" w:cs="Times New Roman"/>
          <w:sz w:val="28"/>
          <w:szCs w:val="28"/>
          <w:lang w:eastAsia="ru-RU"/>
        </w:rPr>
      </w:pPr>
    </w:p>
    <w:p w:rsidR="00404304" w:rsidRPr="00404304" w:rsidRDefault="00404304" w:rsidP="00404304">
      <w:pPr>
        <w:spacing w:after="0" w:line="240" w:lineRule="auto"/>
        <w:jc w:val="both"/>
        <w:rPr>
          <w:rFonts w:ascii="Times New Roman" w:eastAsia="Calibri" w:hAnsi="Times New Roman" w:cs="Times New Roman"/>
          <w:sz w:val="28"/>
          <w:szCs w:val="28"/>
          <w:lang w:eastAsia="ru-RU"/>
        </w:rPr>
      </w:pPr>
      <w:r w:rsidRPr="00404304">
        <w:rPr>
          <w:rFonts w:ascii="Times New Roman" w:eastAsia="Calibri" w:hAnsi="Times New Roman" w:cs="Times New Roman"/>
          <w:sz w:val="28"/>
          <w:szCs w:val="28"/>
          <w:lang w:eastAsia="ru-RU"/>
        </w:rPr>
        <w:t xml:space="preserve">Технический редактор: </w:t>
      </w:r>
      <w:r w:rsidRPr="00404304">
        <w:rPr>
          <w:rFonts w:ascii="Times New Roman" w:eastAsia="Calibri" w:hAnsi="Times New Roman" w:cs="Times New Roman"/>
          <w:b/>
          <w:sz w:val="28"/>
          <w:szCs w:val="28"/>
          <w:lang w:eastAsia="ru-RU"/>
        </w:rPr>
        <w:t>О.И.Кожурина</w:t>
      </w:r>
      <w:r w:rsidRPr="00404304">
        <w:rPr>
          <w:rFonts w:ascii="Times New Roman" w:eastAsia="Calibri" w:hAnsi="Times New Roman" w:cs="Times New Roman"/>
          <w:sz w:val="28"/>
          <w:szCs w:val="28"/>
          <w:lang w:eastAsia="ru-RU"/>
        </w:rPr>
        <w:t xml:space="preserve">, преподаватель </w:t>
      </w:r>
      <w:proofErr w:type="gramStart"/>
      <w:r w:rsidRPr="00404304">
        <w:rPr>
          <w:rFonts w:ascii="Times New Roman" w:eastAsia="Calibri" w:hAnsi="Times New Roman" w:cs="Times New Roman"/>
          <w:sz w:val="28"/>
          <w:szCs w:val="28"/>
          <w:lang w:eastAsia="ru-RU"/>
        </w:rPr>
        <w:t>Колледжа имени Гнесиных Российской академии музыки имени Гнесиных</w:t>
      </w:r>
      <w:proofErr w:type="gramEnd"/>
      <w:r w:rsidRPr="00404304">
        <w:rPr>
          <w:rFonts w:ascii="Times New Roman" w:eastAsia="Calibri" w:hAnsi="Times New Roman" w:cs="Times New Roman"/>
          <w:sz w:val="28"/>
          <w:szCs w:val="28"/>
          <w:lang w:eastAsia="ru-RU"/>
        </w:rPr>
        <w:t xml:space="preserve"> </w:t>
      </w:r>
    </w:p>
    <w:p w:rsidR="00404304" w:rsidRPr="00404304" w:rsidRDefault="00404304" w:rsidP="00404304">
      <w:pPr>
        <w:spacing w:after="0" w:line="240" w:lineRule="auto"/>
        <w:jc w:val="both"/>
        <w:rPr>
          <w:rFonts w:ascii="Times New Roman" w:eastAsia="Calibri" w:hAnsi="Times New Roman" w:cs="Times New Roman"/>
          <w:sz w:val="28"/>
          <w:szCs w:val="28"/>
          <w:lang w:eastAsia="ru-RU"/>
        </w:rPr>
      </w:pPr>
    </w:p>
    <w:p w:rsidR="00404304" w:rsidRPr="00404304" w:rsidRDefault="00404304" w:rsidP="00404304">
      <w:pPr>
        <w:spacing w:after="0" w:line="240" w:lineRule="auto"/>
        <w:jc w:val="both"/>
        <w:rPr>
          <w:rFonts w:ascii="Times New Roman" w:eastAsia="Calibri" w:hAnsi="Times New Roman" w:cs="Times New Roman"/>
          <w:sz w:val="28"/>
          <w:szCs w:val="28"/>
          <w:lang w:eastAsia="ru-RU"/>
        </w:rPr>
      </w:pPr>
      <w:r w:rsidRPr="00404304">
        <w:rPr>
          <w:rFonts w:ascii="Times New Roman" w:eastAsia="Calibri" w:hAnsi="Times New Roman" w:cs="Times New Roman"/>
          <w:sz w:val="28"/>
          <w:szCs w:val="28"/>
          <w:lang w:eastAsia="ru-RU"/>
        </w:rPr>
        <w:t>Рецензенты:</w:t>
      </w:r>
    </w:p>
    <w:p w:rsidR="00404304" w:rsidRPr="00404304" w:rsidRDefault="00404304" w:rsidP="00404304">
      <w:pPr>
        <w:spacing w:after="0" w:line="240" w:lineRule="auto"/>
        <w:jc w:val="both"/>
        <w:rPr>
          <w:rFonts w:ascii="Times New Roman" w:eastAsia="Calibri" w:hAnsi="Times New Roman" w:cs="Times New Roman"/>
          <w:sz w:val="28"/>
          <w:szCs w:val="28"/>
          <w:lang w:eastAsia="ru-RU"/>
        </w:rPr>
      </w:pPr>
      <w:r w:rsidRPr="00404304">
        <w:rPr>
          <w:rFonts w:ascii="Times New Roman" w:eastAsia="Calibri" w:hAnsi="Times New Roman" w:cs="Times New Roman"/>
          <w:b/>
          <w:sz w:val="28"/>
          <w:szCs w:val="28"/>
          <w:lang w:eastAsia="ru-RU"/>
        </w:rPr>
        <w:t>И.А.Бочарниковс</w:t>
      </w:r>
      <w:r w:rsidRPr="00404304">
        <w:rPr>
          <w:rFonts w:ascii="Times New Roman" w:eastAsia="Calibri" w:hAnsi="Times New Roman" w:cs="Times New Roman"/>
          <w:sz w:val="28"/>
          <w:szCs w:val="28"/>
          <w:lang w:eastAsia="ru-RU"/>
        </w:rPr>
        <w:t>, преподаватель кафедры мастерства актера Школы-студии (института) имени Вл.И.Немировича-Данченко при Московском художественном академическом театре имени А.П. Чехова</w:t>
      </w:r>
    </w:p>
    <w:p w:rsidR="00404304" w:rsidRPr="00404304" w:rsidRDefault="00404304" w:rsidP="00404304">
      <w:pPr>
        <w:spacing w:after="0" w:line="240" w:lineRule="auto"/>
        <w:jc w:val="both"/>
        <w:rPr>
          <w:rFonts w:ascii="Times New Roman" w:eastAsia="Calibri" w:hAnsi="Times New Roman" w:cs="Times New Roman"/>
          <w:sz w:val="28"/>
          <w:szCs w:val="28"/>
          <w:lang w:eastAsia="ru-RU"/>
        </w:rPr>
      </w:pPr>
      <w:r w:rsidRPr="00404304">
        <w:rPr>
          <w:rFonts w:ascii="Times New Roman" w:eastAsia="Calibri" w:hAnsi="Times New Roman" w:cs="Times New Roman"/>
          <w:b/>
          <w:sz w:val="28"/>
          <w:szCs w:val="28"/>
          <w:lang w:eastAsia="ru-RU"/>
        </w:rPr>
        <w:t>Н.М.Тимофеева</w:t>
      </w:r>
      <w:r w:rsidRPr="00404304">
        <w:rPr>
          <w:rFonts w:ascii="Times New Roman" w:eastAsia="Calibri" w:hAnsi="Times New Roman" w:cs="Times New Roman"/>
          <w:sz w:val="28"/>
          <w:szCs w:val="28"/>
          <w:lang w:eastAsia="ru-RU"/>
        </w:rPr>
        <w:t>, методист по учебным дисциплинам в области искусства Государственного бюджетного образовательного учреждения дополнительного профессионального образования (повышения квалификации) города Москвы «Учебно-методический центр развития образования в сфере культуры и искусства», заслуженная артистка Российской Федерации</w:t>
      </w:r>
    </w:p>
    <w:p w:rsidR="00404304" w:rsidRPr="00404304" w:rsidRDefault="00404304" w:rsidP="00404304">
      <w:pPr>
        <w:spacing w:line="240" w:lineRule="auto"/>
        <w:jc w:val="both"/>
        <w:rPr>
          <w:rFonts w:ascii="Times New Roman" w:eastAsia="Calibri" w:hAnsi="Times New Roman" w:cs="Times New Roman"/>
          <w:sz w:val="28"/>
          <w:szCs w:val="28"/>
          <w:lang w:eastAsia="ru-RU"/>
        </w:rPr>
      </w:pPr>
    </w:p>
    <w:p w:rsidR="00404304" w:rsidRPr="00404304" w:rsidRDefault="00404304" w:rsidP="00404304">
      <w:pPr>
        <w:spacing w:line="240" w:lineRule="auto"/>
        <w:jc w:val="both"/>
        <w:rPr>
          <w:rFonts w:ascii="Times New Roman" w:eastAsia="Calibri" w:hAnsi="Times New Roman" w:cs="Times New Roman"/>
          <w:sz w:val="28"/>
          <w:szCs w:val="28"/>
          <w:lang w:eastAsia="ru-RU"/>
        </w:rPr>
      </w:pPr>
    </w:p>
    <w:p w:rsidR="00404304" w:rsidRPr="00404304" w:rsidRDefault="00404304" w:rsidP="00404304">
      <w:pPr>
        <w:jc w:val="center"/>
        <w:rPr>
          <w:rFonts w:ascii="Times New Roman" w:eastAsia="Calibri" w:hAnsi="Times New Roman" w:cs="Times New Roman"/>
          <w:sz w:val="28"/>
          <w:szCs w:val="28"/>
          <w:lang w:eastAsia="ru-RU"/>
        </w:rPr>
      </w:pPr>
    </w:p>
    <w:p w:rsidR="00404304" w:rsidRPr="00404304" w:rsidRDefault="00404304" w:rsidP="00404304">
      <w:pPr>
        <w:jc w:val="center"/>
        <w:rPr>
          <w:rFonts w:ascii="Times New Roman" w:eastAsia="Calibri" w:hAnsi="Times New Roman" w:cs="Times New Roman"/>
          <w:sz w:val="28"/>
          <w:szCs w:val="28"/>
          <w:lang w:eastAsia="ru-RU"/>
        </w:rPr>
      </w:pPr>
    </w:p>
    <w:p w:rsidR="00404304" w:rsidRPr="00404304" w:rsidRDefault="00404304" w:rsidP="00404304">
      <w:pPr>
        <w:jc w:val="center"/>
        <w:rPr>
          <w:rFonts w:ascii="Times New Roman" w:eastAsia="Calibri" w:hAnsi="Times New Roman" w:cs="Times New Roman"/>
          <w:sz w:val="28"/>
          <w:szCs w:val="28"/>
          <w:lang w:eastAsia="ru-RU"/>
        </w:rPr>
      </w:pPr>
    </w:p>
    <w:p w:rsidR="00404304" w:rsidRPr="00404304" w:rsidRDefault="00404304" w:rsidP="00404304">
      <w:pPr>
        <w:jc w:val="center"/>
        <w:rPr>
          <w:rFonts w:ascii="Times New Roman" w:eastAsia="Calibri" w:hAnsi="Times New Roman" w:cs="Times New Roman"/>
          <w:sz w:val="28"/>
          <w:szCs w:val="28"/>
          <w:lang w:eastAsia="ru-RU"/>
        </w:rPr>
      </w:pPr>
    </w:p>
    <w:p w:rsidR="00404304" w:rsidRPr="00404304" w:rsidRDefault="00404304" w:rsidP="00404304">
      <w:pPr>
        <w:jc w:val="center"/>
        <w:rPr>
          <w:rFonts w:ascii="Times New Roman" w:eastAsia="Calibri" w:hAnsi="Times New Roman" w:cs="Times New Roman"/>
          <w:sz w:val="28"/>
          <w:szCs w:val="28"/>
          <w:lang w:eastAsia="ru-RU"/>
        </w:rPr>
      </w:pPr>
    </w:p>
    <w:p w:rsidR="00404304" w:rsidRPr="00404304" w:rsidRDefault="00404304" w:rsidP="00404304">
      <w:pPr>
        <w:tabs>
          <w:tab w:val="left" w:pos="0"/>
          <w:tab w:val="left" w:pos="7335"/>
        </w:tabs>
        <w:spacing w:line="360" w:lineRule="auto"/>
        <w:ind w:left="360"/>
        <w:jc w:val="center"/>
        <w:rPr>
          <w:rFonts w:ascii="Times New Roman" w:eastAsia="Calibri" w:hAnsi="Times New Roman" w:cs="Times New Roman"/>
          <w:b/>
          <w:sz w:val="28"/>
          <w:szCs w:val="28"/>
          <w:lang w:eastAsia="ru-RU"/>
        </w:rPr>
      </w:pPr>
      <w:r w:rsidRPr="00404304">
        <w:rPr>
          <w:rFonts w:ascii="Times New Roman" w:eastAsia="Calibri" w:hAnsi="Times New Roman" w:cs="Times New Roman"/>
          <w:b/>
          <w:sz w:val="28"/>
          <w:szCs w:val="28"/>
          <w:lang w:eastAsia="ru-RU"/>
        </w:rPr>
        <w:t>Структура  программы  учебного  предмета</w:t>
      </w:r>
    </w:p>
    <w:p w:rsidR="00404304" w:rsidRPr="00404304" w:rsidRDefault="00404304" w:rsidP="00404304">
      <w:pPr>
        <w:tabs>
          <w:tab w:val="left" w:pos="0"/>
          <w:tab w:val="left" w:pos="7335"/>
        </w:tabs>
        <w:spacing w:line="360" w:lineRule="auto"/>
        <w:rPr>
          <w:rFonts w:ascii="Times New Roman" w:eastAsia="Calibri" w:hAnsi="Times New Roman" w:cs="Times New Roman"/>
          <w:b/>
          <w:sz w:val="28"/>
          <w:szCs w:val="28"/>
          <w:lang w:eastAsia="ru-RU"/>
        </w:rPr>
      </w:pPr>
      <w:r w:rsidRPr="00404304">
        <w:rPr>
          <w:rFonts w:ascii="Times New Roman" w:eastAsia="Calibri" w:hAnsi="Times New Roman" w:cs="Times New Roman"/>
          <w:b/>
          <w:sz w:val="28"/>
          <w:szCs w:val="28"/>
          <w:lang w:val="en-US" w:eastAsia="ru-RU"/>
        </w:rPr>
        <w:t>I</w:t>
      </w:r>
      <w:r w:rsidRPr="00404304">
        <w:rPr>
          <w:rFonts w:ascii="Times New Roman" w:eastAsia="Calibri" w:hAnsi="Times New Roman" w:cs="Times New Roman"/>
          <w:b/>
          <w:sz w:val="28"/>
          <w:szCs w:val="28"/>
          <w:lang w:eastAsia="ru-RU"/>
        </w:rPr>
        <w:t>.     Пояснительная записка</w:t>
      </w:r>
      <w:r w:rsidRPr="00404304">
        <w:rPr>
          <w:rFonts w:ascii="Times New Roman" w:eastAsia="Calibri" w:hAnsi="Times New Roman" w:cs="Times New Roman"/>
          <w:b/>
          <w:sz w:val="28"/>
          <w:szCs w:val="28"/>
          <w:lang w:eastAsia="ru-RU"/>
        </w:rPr>
        <w:tab/>
      </w:r>
      <w:r w:rsidRPr="00404304">
        <w:rPr>
          <w:rFonts w:ascii="Times New Roman" w:eastAsia="Calibri" w:hAnsi="Times New Roman" w:cs="Times New Roman"/>
          <w:b/>
          <w:sz w:val="28"/>
          <w:szCs w:val="28"/>
          <w:lang w:eastAsia="ru-RU"/>
        </w:rPr>
        <w:tab/>
      </w:r>
    </w:p>
    <w:p w:rsidR="00404304" w:rsidRPr="00404304" w:rsidRDefault="00404304" w:rsidP="00404304">
      <w:pPr>
        <w:tabs>
          <w:tab w:val="left" w:pos="0"/>
          <w:tab w:val="left" w:pos="7335"/>
        </w:tabs>
        <w:spacing w:line="240" w:lineRule="auto"/>
        <w:contextualSpacing/>
        <w:rPr>
          <w:rFonts w:ascii="Times New Roman" w:eastAsia="Calibri" w:hAnsi="Times New Roman" w:cs="Times New Roman"/>
          <w:i/>
          <w:sz w:val="24"/>
          <w:szCs w:val="24"/>
        </w:rPr>
      </w:pPr>
      <w:r w:rsidRPr="00404304">
        <w:rPr>
          <w:rFonts w:ascii="Times New Roman" w:eastAsia="Calibri" w:hAnsi="Times New Roman" w:cs="Times New Roman"/>
          <w:i/>
          <w:sz w:val="24"/>
          <w:szCs w:val="24"/>
        </w:rPr>
        <w:t>-Характеристика  учебного  предмета,  его  место и роль в образовательном  процессе;</w:t>
      </w:r>
    </w:p>
    <w:p w:rsidR="00404304" w:rsidRPr="00404304" w:rsidRDefault="00404304" w:rsidP="00404304">
      <w:pPr>
        <w:tabs>
          <w:tab w:val="left" w:pos="0"/>
          <w:tab w:val="left" w:pos="7335"/>
        </w:tabs>
        <w:spacing w:line="240" w:lineRule="auto"/>
        <w:contextualSpacing/>
        <w:rPr>
          <w:rFonts w:ascii="Times New Roman" w:eastAsia="Calibri" w:hAnsi="Times New Roman" w:cs="Times New Roman"/>
          <w:i/>
          <w:sz w:val="24"/>
          <w:szCs w:val="24"/>
        </w:rPr>
      </w:pPr>
      <w:r w:rsidRPr="00404304">
        <w:rPr>
          <w:rFonts w:ascii="Times New Roman" w:eastAsia="Calibri" w:hAnsi="Times New Roman" w:cs="Times New Roman"/>
          <w:i/>
          <w:sz w:val="24"/>
          <w:szCs w:val="24"/>
        </w:rPr>
        <w:t xml:space="preserve">-Срок  реализации  учебного  предмета,  возраст  </w:t>
      </w:r>
      <w:proofErr w:type="gramStart"/>
      <w:r w:rsidRPr="00404304">
        <w:rPr>
          <w:rFonts w:ascii="Times New Roman" w:eastAsia="Calibri" w:hAnsi="Times New Roman" w:cs="Times New Roman"/>
          <w:i/>
          <w:sz w:val="24"/>
          <w:szCs w:val="24"/>
        </w:rPr>
        <w:t>обучающихся</w:t>
      </w:r>
      <w:proofErr w:type="gramEnd"/>
      <w:r w:rsidRPr="00404304">
        <w:rPr>
          <w:rFonts w:ascii="Times New Roman" w:eastAsia="Calibri" w:hAnsi="Times New Roman" w:cs="Times New Roman"/>
          <w:i/>
          <w:sz w:val="24"/>
          <w:szCs w:val="24"/>
        </w:rPr>
        <w:t>;</w:t>
      </w:r>
    </w:p>
    <w:p w:rsidR="00404304" w:rsidRPr="00404304" w:rsidRDefault="00404304" w:rsidP="00404304">
      <w:pPr>
        <w:tabs>
          <w:tab w:val="left" w:pos="0"/>
          <w:tab w:val="left" w:pos="7335"/>
        </w:tabs>
        <w:spacing w:line="240" w:lineRule="auto"/>
        <w:contextualSpacing/>
        <w:rPr>
          <w:rFonts w:ascii="Times New Roman" w:eastAsia="Calibri" w:hAnsi="Times New Roman" w:cs="Times New Roman"/>
          <w:i/>
          <w:sz w:val="24"/>
          <w:szCs w:val="24"/>
        </w:rPr>
      </w:pPr>
      <w:r w:rsidRPr="00404304">
        <w:rPr>
          <w:rFonts w:ascii="Times New Roman" w:eastAsia="Calibri" w:hAnsi="Times New Roman" w:cs="Times New Roman"/>
          <w:i/>
          <w:sz w:val="24"/>
          <w:szCs w:val="24"/>
        </w:rPr>
        <w:t>-Объем  учебного  времени,  предусмотренный  учебным  планом образовательного  учреждения  на  реализацию  учебного предмета;</w:t>
      </w:r>
    </w:p>
    <w:p w:rsidR="00404304" w:rsidRPr="00404304" w:rsidRDefault="00404304" w:rsidP="00404304">
      <w:pPr>
        <w:tabs>
          <w:tab w:val="left" w:pos="0"/>
          <w:tab w:val="left" w:pos="7335"/>
        </w:tabs>
        <w:spacing w:line="240" w:lineRule="auto"/>
        <w:contextualSpacing/>
        <w:rPr>
          <w:rFonts w:ascii="Times New Roman" w:eastAsia="Calibri" w:hAnsi="Times New Roman" w:cs="Times New Roman"/>
          <w:i/>
          <w:sz w:val="24"/>
          <w:szCs w:val="24"/>
        </w:rPr>
      </w:pPr>
      <w:r w:rsidRPr="00404304">
        <w:rPr>
          <w:rFonts w:ascii="Times New Roman" w:eastAsia="Calibri" w:hAnsi="Times New Roman" w:cs="Times New Roman"/>
          <w:i/>
          <w:sz w:val="24"/>
          <w:szCs w:val="24"/>
        </w:rPr>
        <w:t>-Форма  проведения  учебных  аудиторных  занятий;</w:t>
      </w:r>
    </w:p>
    <w:p w:rsidR="00404304" w:rsidRPr="00404304" w:rsidRDefault="00404304" w:rsidP="00404304">
      <w:pPr>
        <w:tabs>
          <w:tab w:val="left" w:pos="0"/>
          <w:tab w:val="left" w:pos="7335"/>
        </w:tabs>
        <w:spacing w:line="240" w:lineRule="auto"/>
        <w:contextualSpacing/>
        <w:rPr>
          <w:rFonts w:ascii="Times New Roman" w:eastAsia="Calibri" w:hAnsi="Times New Roman" w:cs="Times New Roman"/>
          <w:i/>
          <w:sz w:val="24"/>
          <w:szCs w:val="24"/>
        </w:rPr>
      </w:pPr>
      <w:r w:rsidRPr="00404304">
        <w:rPr>
          <w:rFonts w:ascii="Times New Roman" w:eastAsia="Calibri" w:hAnsi="Times New Roman" w:cs="Times New Roman"/>
          <w:i/>
          <w:sz w:val="24"/>
          <w:szCs w:val="24"/>
        </w:rPr>
        <w:t>-Цели и задачи учебного предмета;</w:t>
      </w:r>
    </w:p>
    <w:p w:rsidR="00404304" w:rsidRPr="00404304" w:rsidRDefault="00404304" w:rsidP="00404304">
      <w:pPr>
        <w:tabs>
          <w:tab w:val="left" w:pos="0"/>
          <w:tab w:val="left" w:pos="7335"/>
        </w:tabs>
        <w:spacing w:line="240" w:lineRule="auto"/>
        <w:contextualSpacing/>
        <w:rPr>
          <w:rFonts w:ascii="Times New Roman" w:eastAsia="Calibri" w:hAnsi="Times New Roman" w:cs="Times New Roman"/>
          <w:i/>
          <w:sz w:val="24"/>
          <w:szCs w:val="24"/>
        </w:rPr>
      </w:pPr>
      <w:r w:rsidRPr="00404304">
        <w:rPr>
          <w:rFonts w:ascii="Times New Roman" w:eastAsia="Calibri" w:hAnsi="Times New Roman" w:cs="Times New Roman"/>
          <w:i/>
          <w:sz w:val="24"/>
          <w:szCs w:val="24"/>
        </w:rPr>
        <w:t>-Обоснование структуры учебного предмета;</w:t>
      </w:r>
    </w:p>
    <w:p w:rsidR="00404304" w:rsidRPr="00404304" w:rsidRDefault="00404304" w:rsidP="00404304">
      <w:pPr>
        <w:tabs>
          <w:tab w:val="left" w:pos="0"/>
          <w:tab w:val="left" w:pos="7335"/>
        </w:tabs>
        <w:spacing w:line="240" w:lineRule="auto"/>
        <w:contextualSpacing/>
        <w:rPr>
          <w:rFonts w:ascii="Times New Roman" w:eastAsia="Calibri" w:hAnsi="Times New Roman" w:cs="Times New Roman"/>
          <w:i/>
          <w:sz w:val="24"/>
          <w:szCs w:val="24"/>
        </w:rPr>
      </w:pPr>
      <w:r w:rsidRPr="00404304">
        <w:rPr>
          <w:rFonts w:ascii="Times New Roman" w:eastAsia="Calibri" w:hAnsi="Times New Roman" w:cs="Times New Roman"/>
          <w:i/>
          <w:sz w:val="24"/>
          <w:szCs w:val="24"/>
        </w:rPr>
        <w:t>-Методы обучения;</w:t>
      </w:r>
    </w:p>
    <w:p w:rsidR="00404304" w:rsidRPr="00404304" w:rsidRDefault="00404304" w:rsidP="00404304">
      <w:pPr>
        <w:tabs>
          <w:tab w:val="left" w:pos="0"/>
          <w:tab w:val="left" w:pos="7335"/>
        </w:tabs>
        <w:spacing w:line="240" w:lineRule="auto"/>
        <w:contextualSpacing/>
        <w:rPr>
          <w:rFonts w:ascii="Times New Roman" w:eastAsia="Calibri" w:hAnsi="Times New Roman" w:cs="Times New Roman"/>
          <w:i/>
          <w:sz w:val="24"/>
          <w:szCs w:val="24"/>
        </w:rPr>
      </w:pPr>
      <w:r w:rsidRPr="00404304">
        <w:rPr>
          <w:rFonts w:ascii="Times New Roman" w:eastAsia="Calibri" w:hAnsi="Times New Roman" w:cs="Times New Roman"/>
          <w:i/>
          <w:sz w:val="24"/>
          <w:szCs w:val="24"/>
        </w:rPr>
        <w:t>-Описание  материально-технических  условий  реализации учебного предмета</w:t>
      </w:r>
    </w:p>
    <w:p w:rsidR="00404304" w:rsidRPr="00404304" w:rsidRDefault="00404304" w:rsidP="00404304">
      <w:pPr>
        <w:tabs>
          <w:tab w:val="left" w:pos="0"/>
          <w:tab w:val="left" w:pos="7335"/>
        </w:tabs>
        <w:spacing w:after="120" w:line="360" w:lineRule="auto"/>
        <w:rPr>
          <w:rFonts w:ascii="Times New Roman" w:eastAsia="Calibri" w:hAnsi="Times New Roman" w:cs="Times New Roman"/>
          <w:b/>
          <w:sz w:val="28"/>
          <w:szCs w:val="28"/>
          <w:lang w:eastAsia="ru-RU"/>
        </w:rPr>
      </w:pPr>
      <w:r w:rsidRPr="00404304">
        <w:rPr>
          <w:rFonts w:ascii="Times New Roman" w:eastAsia="Calibri" w:hAnsi="Times New Roman" w:cs="Times New Roman"/>
          <w:b/>
          <w:sz w:val="28"/>
          <w:szCs w:val="28"/>
          <w:lang w:val="en-US" w:eastAsia="ru-RU"/>
        </w:rPr>
        <w:t>II</w:t>
      </w:r>
      <w:r w:rsidRPr="00404304">
        <w:rPr>
          <w:rFonts w:ascii="Times New Roman" w:eastAsia="Calibri" w:hAnsi="Times New Roman" w:cs="Times New Roman"/>
          <w:b/>
          <w:sz w:val="28"/>
          <w:szCs w:val="28"/>
          <w:lang w:eastAsia="ru-RU"/>
        </w:rPr>
        <w:t>.     Содержание предмета</w:t>
      </w:r>
      <w:r w:rsidRPr="00404304">
        <w:rPr>
          <w:rFonts w:ascii="Times New Roman" w:eastAsia="Calibri" w:hAnsi="Times New Roman" w:cs="Times New Roman"/>
          <w:b/>
          <w:sz w:val="28"/>
          <w:szCs w:val="28"/>
          <w:lang w:eastAsia="ru-RU"/>
        </w:rPr>
        <w:tab/>
      </w:r>
      <w:r w:rsidRPr="00404304">
        <w:rPr>
          <w:rFonts w:ascii="Times New Roman" w:eastAsia="Calibri" w:hAnsi="Times New Roman" w:cs="Times New Roman"/>
          <w:b/>
          <w:sz w:val="28"/>
          <w:szCs w:val="28"/>
          <w:lang w:eastAsia="ru-RU"/>
        </w:rPr>
        <w:tab/>
      </w:r>
    </w:p>
    <w:p w:rsidR="00404304" w:rsidRPr="00404304" w:rsidRDefault="00404304" w:rsidP="00404304">
      <w:pPr>
        <w:tabs>
          <w:tab w:val="left" w:pos="0"/>
          <w:tab w:val="left" w:pos="7335"/>
        </w:tabs>
        <w:spacing w:after="120" w:line="240" w:lineRule="auto"/>
        <w:contextualSpacing/>
        <w:rPr>
          <w:rFonts w:ascii="Times New Roman" w:eastAsia="Calibri" w:hAnsi="Times New Roman" w:cs="Times New Roman"/>
          <w:i/>
          <w:sz w:val="24"/>
          <w:szCs w:val="24"/>
        </w:rPr>
      </w:pPr>
      <w:r w:rsidRPr="00404304">
        <w:rPr>
          <w:rFonts w:ascii="Times New Roman" w:eastAsia="Calibri" w:hAnsi="Times New Roman" w:cs="Times New Roman"/>
          <w:i/>
          <w:sz w:val="24"/>
          <w:szCs w:val="24"/>
        </w:rPr>
        <w:t>-Учебно-тематический план и содержание тем;</w:t>
      </w:r>
    </w:p>
    <w:p w:rsidR="00404304" w:rsidRPr="00404304" w:rsidRDefault="00404304" w:rsidP="00404304">
      <w:pPr>
        <w:tabs>
          <w:tab w:val="left" w:pos="0"/>
          <w:tab w:val="left" w:pos="7335"/>
        </w:tabs>
        <w:spacing w:after="120" w:line="240" w:lineRule="auto"/>
        <w:contextualSpacing/>
        <w:rPr>
          <w:rFonts w:ascii="Times New Roman" w:eastAsia="Calibri" w:hAnsi="Times New Roman" w:cs="Times New Roman"/>
          <w:sz w:val="24"/>
          <w:szCs w:val="24"/>
        </w:rPr>
      </w:pPr>
    </w:p>
    <w:p w:rsidR="00404304" w:rsidRPr="00404304" w:rsidRDefault="00404304" w:rsidP="00404304">
      <w:pPr>
        <w:tabs>
          <w:tab w:val="left" w:pos="0"/>
          <w:tab w:val="left" w:pos="7335"/>
        </w:tabs>
        <w:spacing w:line="360" w:lineRule="auto"/>
        <w:rPr>
          <w:rFonts w:ascii="Times New Roman" w:eastAsia="Calibri" w:hAnsi="Times New Roman" w:cs="Times New Roman"/>
          <w:b/>
          <w:sz w:val="28"/>
          <w:szCs w:val="28"/>
          <w:lang w:eastAsia="ru-RU"/>
        </w:rPr>
      </w:pPr>
      <w:r w:rsidRPr="00404304">
        <w:rPr>
          <w:rFonts w:ascii="Times New Roman" w:eastAsia="Calibri" w:hAnsi="Times New Roman" w:cs="Times New Roman"/>
          <w:b/>
          <w:sz w:val="28"/>
          <w:szCs w:val="28"/>
          <w:lang w:val="en-US" w:eastAsia="ru-RU"/>
        </w:rPr>
        <w:t>III</w:t>
      </w:r>
      <w:r w:rsidRPr="00404304">
        <w:rPr>
          <w:rFonts w:ascii="Times New Roman" w:eastAsia="Calibri" w:hAnsi="Times New Roman" w:cs="Times New Roman"/>
          <w:b/>
          <w:sz w:val="28"/>
          <w:szCs w:val="28"/>
          <w:lang w:eastAsia="ru-RU"/>
        </w:rPr>
        <w:t>.    Требования к уровню подготовки обучающихся</w:t>
      </w:r>
      <w:r w:rsidRPr="00404304">
        <w:rPr>
          <w:rFonts w:ascii="Times New Roman" w:eastAsia="Calibri" w:hAnsi="Times New Roman" w:cs="Times New Roman"/>
          <w:b/>
          <w:sz w:val="28"/>
          <w:szCs w:val="28"/>
          <w:lang w:eastAsia="ru-RU"/>
        </w:rPr>
        <w:tab/>
      </w:r>
      <w:r w:rsidRPr="00404304">
        <w:rPr>
          <w:rFonts w:ascii="Times New Roman" w:eastAsia="Calibri" w:hAnsi="Times New Roman" w:cs="Times New Roman"/>
          <w:b/>
          <w:sz w:val="28"/>
          <w:szCs w:val="28"/>
          <w:lang w:eastAsia="ru-RU"/>
        </w:rPr>
        <w:tab/>
      </w:r>
    </w:p>
    <w:p w:rsidR="00404304" w:rsidRPr="00404304" w:rsidRDefault="00404304" w:rsidP="00404304">
      <w:pPr>
        <w:tabs>
          <w:tab w:val="left" w:pos="0"/>
          <w:tab w:val="left" w:pos="7335"/>
        </w:tabs>
        <w:spacing w:line="360" w:lineRule="auto"/>
        <w:rPr>
          <w:rFonts w:ascii="Times New Roman" w:eastAsia="Calibri" w:hAnsi="Times New Roman" w:cs="Times New Roman"/>
          <w:b/>
          <w:sz w:val="28"/>
          <w:szCs w:val="28"/>
          <w:lang w:eastAsia="ru-RU"/>
        </w:rPr>
      </w:pPr>
      <w:r w:rsidRPr="00404304">
        <w:rPr>
          <w:rFonts w:ascii="Times New Roman" w:eastAsia="Calibri" w:hAnsi="Times New Roman" w:cs="Times New Roman"/>
          <w:b/>
          <w:sz w:val="28"/>
          <w:szCs w:val="28"/>
          <w:lang w:val="en-US" w:eastAsia="ru-RU"/>
        </w:rPr>
        <w:t>IV</w:t>
      </w:r>
      <w:r w:rsidRPr="00404304">
        <w:rPr>
          <w:rFonts w:ascii="Times New Roman" w:eastAsia="Calibri" w:hAnsi="Times New Roman" w:cs="Times New Roman"/>
          <w:b/>
          <w:sz w:val="28"/>
          <w:szCs w:val="28"/>
          <w:lang w:eastAsia="ru-RU"/>
        </w:rPr>
        <w:t>.    Формы и методы контроля, система оценок</w:t>
      </w:r>
      <w:r w:rsidRPr="00404304">
        <w:rPr>
          <w:rFonts w:ascii="Times New Roman" w:eastAsia="Calibri" w:hAnsi="Times New Roman" w:cs="Times New Roman"/>
          <w:b/>
          <w:sz w:val="28"/>
          <w:szCs w:val="28"/>
          <w:lang w:eastAsia="ru-RU"/>
        </w:rPr>
        <w:tab/>
      </w:r>
      <w:r w:rsidRPr="00404304">
        <w:rPr>
          <w:rFonts w:ascii="Times New Roman" w:eastAsia="Calibri" w:hAnsi="Times New Roman" w:cs="Times New Roman"/>
          <w:b/>
          <w:sz w:val="28"/>
          <w:szCs w:val="28"/>
          <w:lang w:eastAsia="ru-RU"/>
        </w:rPr>
        <w:tab/>
      </w:r>
    </w:p>
    <w:p w:rsidR="00404304" w:rsidRPr="00404304" w:rsidRDefault="00404304" w:rsidP="00404304">
      <w:pPr>
        <w:tabs>
          <w:tab w:val="left" w:pos="0"/>
          <w:tab w:val="left" w:pos="7335"/>
        </w:tabs>
        <w:spacing w:line="240" w:lineRule="auto"/>
        <w:contextualSpacing/>
        <w:rPr>
          <w:rFonts w:ascii="Times New Roman" w:eastAsia="Calibri" w:hAnsi="Times New Roman" w:cs="Times New Roman"/>
          <w:i/>
          <w:sz w:val="24"/>
          <w:szCs w:val="24"/>
        </w:rPr>
      </w:pPr>
      <w:r w:rsidRPr="00404304">
        <w:rPr>
          <w:rFonts w:ascii="Times New Roman" w:eastAsia="Calibri" w:hAnsi="Times New Roman" w:cs="Times New Roman"/>
          <w:i/>
          <w:sz w:val="24"/>
          <w:szCs w:val="24"/>
        </w:rPr>
        <w:t>-Аттестация: цели, виды, форма, содержание;</w:t>
      </w:r>
    </w:p>
    <w:p w:rsidR="00404304" w:rsidRPr="00404304" w:rsidRDefault="00404304" w:rsidP="00404304">
      <w:pPr>
        <w:tabs>
          <w:tab w:val="left" w:pos="0"/>
          <w:tab w:val="left" w:pos="7335"/>
        </w:tabs>
        <w:spacing w:line="240" w:lineRule="auto"/>
        <w:contextualSpacing/>
        <w:rPr>
          <w:rFonts w:ascii="Times New Roman" w:eastAsia="Calibri" w:hAnsi="Times New Roman" w:cs="Times New Roman"/>
          <w:i/>
          <w:sz w:val="24"/>
          <w:szCs w:val="24"/>
        </w:rPr>
      </w:pPr>
      <w:r w:rsidRPr="00404304">
        <w:rPr>
          <w:rFonts w:ascii="Times New Roman" w:eastAsia="Calibri" w:hAnsi="Times New Roman" w:cs="Times New Roman"/>
          <w:i/>
          <w:sz w:val="24"/>
          <w:szCs w:val="24"/>
        </w:rPr>
        <w:t>-Критерии  оценки;</w:t>
      </w:r>
    </w:p>
    <w:p w:rsidR="00404304" w:rsidRPr="00404304" w:rsidRDefault="00404304" w:rsidP="00404304">
      <w:pPr>
        <w:tabs>
          <w:tab w:val="left" w:pos="0"/>
          <w:tab w:val="left" w:pos="7335"/>
        </w:tabs>
        <w:spacing w:line="360" w:lineRule="auto"/>
        <w:rPr>
          <w:rFonts w:ascii="Times New Roman" w:eastAsia="Calibri" w:hAnsi="Times New Roman" w:cs="Times New Roman"/>
          <w:b/>
          <w:sz w:val="28"/>
          <w:szCs w:val="28"/>
          <w:lang w:eastAsia="ru-RU"/>
        </w:rPr>
      </w:pPr>
      <w:r w:rsidRPr="00404304">
        <w:rPr>
          <w:rFonts w:ascii="Times New Roman" w:eastAsia="Calibri" w:hAnsi="Times New Roman" w:cs="Times New Roman"/>
          <w:b/>
          <w:sz w:val="28"/>
          <w:szCs w:val="28"/>
          <w:lang w:val="en-US" w:eastAsia="ru-RU"/>
        </w:rPr>
        <w:t>V</w:t>
      </w:r>
      <w:r w:rsidRPr="00404304">
        <w:rPr>
          <w:rFonts w:ascii="Times New Roman" w:eastAsia="Calibri" w:hAnsi="Times New Roman" w:cs="Times New Roman"/>
          <w:b/>
          <w:sz w:val="28"/>
          <w:szCs w:val="28"/>
          <w:lang w:eastAsia="ru-RU"/>
        </w:rPr>
        <w:t>.    Методическое обеспечение учебного процесса</w:t>
      </w:r>
      <w:r w:rsidRPr="00404304">
        <w:rPr>
          <w:rFonts w:ascii="Times New Roman" w:eastAsia="Calibri" w:hAnsi="Times New Roman" w:cs="Times New Roman"/>
          <w:b/>
          <w:sz w:val="28"/>
          <w:szCs w:val="28"/>
          <w:lang w:eastAsia="ru-RU"/>
        </w:rPr>
        <w:tab/>
      </w:r>
      <w:r w:rsidRPr="00404304">
        <w:rPr>
          <w:rFonts w:ascii="Times New Roman" w:eastAsia="Calibri" w:hAnsi="Times New Roman" w:cs="Times New Roman"/>
          <w:b/>
          <w:sz w:val="28"/>
          <w:szCs w:val="28"/>
          <w:lang w:eastAsia="ru-RU"/>
        </w:rPr>
        <w:tab/>
      </w:r>
    </w:p>
    <w:p w:rsidR="00404304" w:rsidRPr="00404304" w:rsidRDefault="00404304" w:rsidP="00404304">
      <w:pPr>
        <w:tabs>
          <w:tab w:val="left" w:pos="0"/>
          <w:tab w:val="left" w:pos="7335"/>
        </w:tabs>
        <w:spacing w:line="240" w:lineRule="auto"/>
        <w:contextualSpacing/>
        <w:rPr>
          <w:rFonts w:ascii="Times New Roman" w:eastAsia="Calibri" w:hAnsi="Times New Roman" w:cs="Times New Roman"/>
          <w:i/>
          <w:sz w:val="24"/>
          <w:szCs w:val="24"/>
        </w:rPr>
      </w:pPr>
      <w:r w:rsidRPr="00404304">
        <w:rPr>
          <w:rFonts w:ascii="Times New Roman" w:eastAsia="Calibri" w:hAnsi="Times New Roman" w:cs="Times New Roman"/>
          <w:i/>
          <w:sz w:val="24"/>
          <w:szCs w:val="24"/>
        </w:rPr>
        <w:t>-Методические  рекомендации  педагогическим  работникам;</w:t>
      </w:r>
    </w:p>
    <w:p w:rsidR="00404304" w:rsidRPr="00404304" w:rsidRDefault="00404304" w:rsidP="00404304">
      <w:pPr>
        <w:tabs>
          <w:tab w:val="left" w:pos="0"/>
          <w:tab w:val="left" w:pos="7335"/>
        </w:tabs>
        <w:spacing w:line="240" w:lineRule="auto"/>
        <w:contextualSpacing/>
        <w:rPr>
          <w:rFonts w:ascii="Times New Roman" w:eastAsia="Calibri" w:hAnsi="Times New Roman" w:cs="Times New Roman"/>
          <w:i/>
          <w:sz w:val="24"/>
          <w:szCs w:val="24"/>
        </w:rPr>
      </w:pPr>
      <w:r w:rsidRPr="00404304">
        <w:rPr>
          <w:rFonts w:ascii="Times New Roman" w:eastAsia="Calibri" w:hAnsi="Times New Roman" w:cs="Times New Roman"/>
          <w:i/>
          <w:sz w:val="24"/>
          <w:szCs w:val="24"/>
        </w:rPr>
        <w:t xml:space="preserve">-Рекомендации  по  организации  самостоятельной  работы </w:t>
      </w:r>
      <w:proofErr w:type="gramStart"/>
      <w:r w:rsidRPr="00404304">
        <w:rPr>
          <w:rFonts w:ascii="Times New Roman" w:eastAsia="Calibri" w:hAnsi="Times New Roman" w:cs="Times New Roman"/>
          <w:i/>
          <w:sz w:val="24"/>
          <w:szCs w:val="24"/>
        </w:rPr>
        <w:t>обучающихся</w:t>
      </w:r>
      <w:proofErr w:type="gramEnd"/>
      <w:r w:rsidRPr="00404304">
        <w:rPr>
          <w:rFonts w:ascii="Times New Roman" w:eastAsia="Calibri" w:hAnsi="Times New Roman" w:cs="Times New Roman"/>
          <w:i/>
          <w:sz w:val="24"/>
          <w:szCs w:val="24"/>
        </w:rPr>
        <w:t>;</w:t>
      </w:r>
    </w:p>
    <w:p w:rsidR="00404304" w:rsidRPr="00404304" w:rsidRDefault="00404304" w:rsidP="00404304">
      <w:pPr>
        <w:tabs>
          <w:tab w:val="left" w:pos="0"/>
          <w:tab w:val="left" w:pos="7335"/>
        </w:tabs>
        <w:spacing w:line="360" w:lineRule="auto"/>
        <w:rPr>
          <w:rFonts w:ascii="Times New Roman" w:eastAsia="Calibri" w:hAnsi="Times New Roman" w:cs="Times New Roman"/>
          <w:b/>
          <w:sz w:val="28"/>
          <w:szCs w:val="28"/>
          <w:lang w:eastAsia="ru-RU"/>
        </w:rPr>
      </w:pPr>
      <w:r w:rsidRPr="00404304">
        <w:rPr>
          <w:rFonts w:ascii="Times New Roman" w:eastAsia="Calibri" w:hAnsi="Times New Roman" w:cs="Times New Roman"/>
          <w:b/>
          <w:sz w:val="28"/>
          <w:szCs w:val="28"/>
          <w:lang w:val="en-US" w:eastAsia="ru-RU"/>
        </w:rPr>
        <w:t>VI</w:t>
      </w:r>
      <w:r w:rsidRPr="00404304">
        <w:rPr>
          <w:rFonts w:ascii="Times New Roman" w:eastAsia="Calibri" w:hAnsi="Times New Roman" w:cs="Times New Roman"/>
          <w:b/>
          <w:sz w:val="28"/>
          <w:szCs w:val="28"/>
          <w:lang w:eastAsia="ru-RU"/>
        </w:rPr>
        <w:t>.    Список литературы и средств обучения</w:t>
      </w:r>
    </w:p>
    <w:p w:rsidR="00404304" w:rsidRPr="00404304" w:rsidRDefault="00404304" w:rsidP="00404304">
      <w:pPr>
        <w:tabs>
          <w:tab w:val="left" w:pos="0"/>
          <w:tab w:val="left" w:pos="7335"/>
        </w:tabs>
        <w:spacing w:line="240" w:lineRule="auto"/>
        <w:contextualSpacing/>
        <w:rPr>
          <w:rFonts w:ascii="Times New Roman" w:eastAsia="Calibri" w:hAnsi="Times New Roman" w:cs="Times New Roman"/>
          <w:i/>
          <w:sz w:val="24"/>
          <w:szCs w:val="24"/>
        </w:rPr>
      </w:pPr>
      <w:r w:rsidRPr="00404304">
        <w:rPr>
          <w:rFonts w:ascii="Times New Roman" w:eastAsia="Calibri" w:hAnsi="Times New Roman" w:cs="Times New Roman"/>
          <w:i/>
          <w:sz w:val="24"/>
          <w:szCs w:val="24"/>
        </w:rPr>
        <w:lastRenderedPageBreak/>
        <w:t>-Список  рекомендуемой  методической  и учебной литературы;</w:t>
      </w:r>
      <w:r w:rsidRPr="00404304">
        <w:rPr>
          <w:rFonts w:ascii="Times New Roman" w:eastAsia="Calibri" w:hAnsi="Times New Roman" w:cs="Times New Roman"/>
          <w:i/>
          <w:sz w:val="24"/>
          <w:szCs w:val="24"/>
        </w:rPr>
        <w:tab/>
      </w:r>
      <w:r w:rsidRPr="00404304">
        <w:rPr>
          <w:rFonts w:ascii="Times New Roman" w:eastAsia="Calibri" w:hAnsi="Times New Roman" w:cs="Times New Roman"/>
          <w:i/>
          <w:sz w:val="24"/>
          <w:szCs w:val="24"/>
        </w:rPr>
        <w:tab/>
      </w:r>
    </w:p>
    <w:p w:rsidR="00404304" w:rsidRPr="00404304" w:rsidRDefault="00404304" w:rsidP="00404304">
      <w:pPr>
        <w:tabs>
          <w:tab w:val="left" w:pos="0"/>
          <w:tab w:val="left" w:pos="7335"/>
        </w:tabs>
        <w:spacing w:line="240" w:lineRule="auto"/>
        <w:contextualSpacing/>
        <w:rPr>
          <w:rFonts w:ascii="Times New Roman" w:eastAsia="Calibri" w:hAnsi="Times New Roman" w:cs="Times New Roman"/>
          <w:i/>
          <w:sz w:val="24"/>
          <w:szCs w:val="24"/>
        </w:rPr>
      </w:pPr>
      <w:r w:rsidRPr="00404304">
        <w:rPr>
          <w:rFonts w:ascii="Times New Roman" w:eastAsia="Calibri" w:hAnsi="Times New Roman" w:cs="Times New Roman"/>
          <w:i/>
          <w:sz w:val="24"/>
          <w:szCs w:val="24"/>
        </w:rPr>
        <w:t>-Список  рекомендуемых Интернет-ресурсов.</w:t>
      </w:r>
    </w:p>
    <w:p w:rsidR="00404304" w:rsidRPr="00404304" w:rsidRDefault="00404304" w:rsidP="00DE3FF3">
      <w:pPr>
        <w:widowControl w:val="0"/>
        <w:numPr>
          <w:ilvl w:val="0"/>
          <w:numId w:val="46"/>
        </w:numPr>
        <w:tabs>
          <w:tab w:val="left" w:pos="426"/>
        </w:tabs>
        <w:autoSpaceDE w:val="0"/>
        <w:autoSpaceDN w:val="0"/>
        <w:adjustRightInd w:val="0"/>
        <w:spacing w:after="0" w:line="360" w:lineRule="auto"/>
        <w:ind w:left="0" w:firstLine="0"/>
        <w:contextualSpacing/>
        <w:jc w:val="center"/>
        <w:rPr>
          <w:rFonts w:ascii="Times New Roman" w:eastAsia="Calibri" w:hAnsi="Times New Roman" w:cs="Times New Roman"/>
          <w:b/>
          <w:bCs/>
          <w:sz w:val="28"/>
          <w:szCs w:val="28"/>
        </w:rPr>
      </w:pPr>
      <w:r w:rsidRPr="00404304">
        <w:rPr>
          <w:rFonts w:ascii="Times New Roman" w:eastAsia="Calibri" w:hAnsi="Times New Roman" w:cs="Times New Roman"/>
          <w:b/>
          <w:bCs/>
          <w:sz w:val="28"/>
          <w:szCs w:val="28"/>
        </w:rPr>
        <w:t>ПОЯСНИТЕЛЬНАЯ ЗАПИСКА</w:t>
      </w:r>
    </w:p>
    <w:p w:rsidR="00404304" w:rsidRPr="00404304" w:rsidRDefault="00404304" w:rsidP="00DE3FF3">
      <w:pPr>
        <w:numPr>
          <w:ilvl w:val="0"/>
          <w:numId w:val="47"/>
        </w:numPr>
        <w:tabs>
          <w:tab w:val="left" w:pos="284"/>
        </w:tabs>
        <w:spacing w:after="0" w:line="360" w:lineRule="auto"/>
        <w:ind w:left="0" w:firstLine="0"/>
        <w:contextualSpacing/>
        <w:jc w:val="center"/>
        <w:rPr>
          <w:rFonts w:ascii="Times New Roman" w:eastAsia="Calibri" w:hAnsi="Times New Roman" w:cs="Times New Roman"/>
          <w:b/>
          <w:i/>
          <w:sz w:val="28"/>
          <w:szCs w:val="28"/>
        </w:rPr>
      </w:pPr>
      <w:r w:rsidRPr="00404304">
        <w:rPr>
          <w:rFonts w:ascii="Times New Roman" w:eastAsia="Calibri" w:hAnsi="Times New Roman" w:cs="Times New Roman"/>
          <w:b/>
          <w:i/>
          <w:sz w:val="28"/>
          <w:szCs w:val="28"/>
        </w:rPr>
        <w:t>Характеристика  учебного  предмета,  его  место  и  роль  в  образовательном  процессе</w:t>
      </w:r>
    </w:p>
    <w:p w:rsidR="00404304" w:rsidRPr="00404304" w:rsidRDefault="00404304" w:rsidP="00404304">
      <w:pPr>
        <w:spacing w:after="0" w:line="360" w:lineRule="auto"/>
        <w:ind w:firstLine="709"/>
        <w:jc w:val="both"/>
        <w:rPr>
          <w:rFonts w:ascii="Times New Roman" w:eastAsia="Calibri" w:hAnsi="Times New Roman" w:cs="Times New Roman"/>
          <w:sz w:val="28"/>
          <w:szCs w:val="28"/>
          <w:lang w:eastAsia="ru-RU"/>
        </w:rPr>
      </w:pPr>
      <w:r w:rsidRPr="00404304">
        <w:rPr>
          <w:rFonts w:ascii="Times New Roman" w:eastAsia="Calibri" w:hAnsi="Times New Roman" w:cs="Times New Roman"/>
          <w:sz w:val="28"/>
          <w:szCs w:val="28"/>
          <w:lang w:eastAsia="ru-RU"/>
        </w:rPr>
        <w:t>Программа по учебному предмету «Основы актерского мастерства» разработана в соответствии с федеральными государственными требованиями к минимуму содержания, структуре и условиям реализации дополнительной предпрофессиональной общеобразовательной программы в области театрального искусства «Искусство театра».</w:t>
      </w:r>
    </w:p>
    <w:p w:rsidR="00404304" w:rsidRPr="00404304" w:rsidRDefault="00404304" w:rsidP="00404304">
      <w:pPr>
        <w:spacing w:after="0" w:line="360" w:lineRule="auto"/>
        <w:ind w:firstLine="708"/>
        <w:jc w:val="both"/>
        <w:rPr>
          <w:rFonts w:ascii="Times New Roman" w:eastAsia="Calibri" w:hAnsi="Times New Roman" w:cs="Times New Roman"/>
          <w:sz w:val="28"/>
          <w:szCs w:val="28"/>
          <w:lang w:eastAsia="ru-RU"/>
        </w:rPr>
      </w:pPr>
      <w:r w:rsidRPr="00404304">
        <w:rPr>
          <w:rFonts w:ascii="Times New Roman" w:eastAsia="Calibri" w:hAnsi="Times New Roman" w:cs="Times New Roman"/>
          <w:sz w:val="28"/>
          <w:szCs w:val="28"/>
          <w:lang w:eastAsia="ru-RU"/>
        </w:rPr>
        <w:t>Учебный предмет «Основы актерского мастерства» является основным в комплексе предметов предметной области «Театральное исполнительское искусство», использует и координирует все практические навыки, приобретаемые учащимися в процессе освоения уроков по художественному слову, пластическим и музыкальным предметам; включает в работу и физический, и эмоциональный, и интеллектуальный аппарат ребенка.</w:t>
      </w:r>
    </w:p>
    <w:p w:rsidR="00404304" w:rsidRPr="00404304" w:rsidRDefault="00404304" w:rsidP="00404304">
      <w:pPr>
        <w:spacing w:after="0" w:line="360" w:lineRule="auto"/>
        <w:jc w:val="both"/>
        <w:rPr>
          <w:rFonts w:ascii="Times New Roman" w:eastAsia="Calibri" w:hAnsi="Times New Roman" w:cs="Times New Roman"/>
          <w:sz w:val="28"/>
          <w:szCs w:val="28"/>
          <w:lang w:eastAsia="ru-RU"/>
        </w:rPr>
      </w:pPr>
      <w:r w:rsidRPr="00404304">
        <w:rPr>
          <w:rFonts w:ascii="Times New Roman" w:eastAsia="Calibri" w:hAnsi="Times New Roman" w:cs="Times New Roman"/>
          <w:sz w:val="28"/>
          <w:szCs w:val="28"/>
          <w:lang w:eastAsia="ru-RU"/>
        </w:rPr>
        <w:tab/>
        <w:t>Предмет формирует определенные  актерские исполнительские знания, умения и навыки; знако</w:t>
      </w:r>
      <w:r w:rsidRPr="00404304">
        <w:rPr>
          <w:rFonts w:ascii="Times New Roman" w:eastAsia="Calibri" w:hAnsi="Times New Roman" w:cs="Times New Roman"/>
          <w:sz w:val="28"/>
          <w:szCs w:val="28"/>
          <w:lang w:eastAsia="ru-RU"/>
        </w:rPr>
        <w:softHyphen/>
        <w:t>мит с сущностью исполнительского театрального творчества, с выразительностью и содержательностью сценического действия; способствует  выявлению   творческого потенциала учащегося.</w:t>
      </w:r>
    </w:p>
    <w:p w:rsidR="00404304" w:rsidRPr="00404304" w:rsidRDefault="00404304" w:rsidP="00DE3FF3">
      <w:pPr>
        <w:numPr>
          <w:ilvl w:val="0"/>
          <w:numId w:val="47"/>
        </w:numPr>
        <w:tabs>
          <w:tab w:val="left" w:pos="284"/>
        </w:tabs>
        <w:spacing w:after="0" w:line="360" w:lineRule="auto"/>
        <w:ind w:left="0" w:hanging="10"/>
        <w:contextualSpacing/>
        <w:jc w:val="both"/>
        <w:rPr>
          <w:rFonts w:ascii="Times New Roman" w:eastAsia="Calibri" w:hAnsi="Times New Roman" w:cs="Times New Roman"/>
          <w:b/>
          <w:i/>
          <w:sz w:val="28"/>
          <w:szCs w:val="28"/>
        </w:rPr>
      </w:pPr>
      <w:r w:rsidRPr="00404304">
        <w:rPr>
          <w:rFonts w:ascii="Times New Roman" w:eastAsia="Calibri" w:hAnsi="Times New Roman" w:cs="Times New Roman"/>
          <w:b/>
          <w:i/>
          <w:sz w:val="28"/>
          <w:szCs w:val="28"/>
        </w:rPr>
        <w:t xml:space="preserve">Срок   реализации  учебного  предмета,  возраст  </w:t>
      </w:r>
      <w:proofErr w:type="gramStart"/>
      <w:r w:rsidRPr="00404304">
        <w:rPr>
          <w:rFonts w:ascii="Times New Roman" w:eastAsia="Calibri" w:hAnsi="Times New Roman" w:cs="Times New Roman"/>
          <w:b/>
          <w:i/>
          <w:sz w:val="28"/>
          <w:szCs w:val="28"/>
        </w:rPr>
        <w:t>обучающихся</w:t>
      </w:r>
      <w:proofErr w:type="gramEnd"/>
    </w:p>
    <w:p w:rsidR="00404304" w:rsidRPr="00404304" w:rsidRDefault="00404304" w:rsidP="00404304">
      <w:pPr>
        <w:spacing w:after="0" w:line="360" w:lineRule="auto"/>
        <w:ind w:firstLine="708"/>
        <w:jc w:val="both"/>
        <w:rPr>
          <w:rFonts w:ascii="Times New Roman" w:eastAsia="Calibri" w:hAnsi="Times New Roman" w:cs="Times New Roman"/>
          <w:sz w:val="28"/>
          <w:szCs w:val="28"/>
          <w:lang w:eastAsia="ru-RU"/>
        </w:rPr>
      </w:pPr>
      <w:r w:rsidRPr="00404304">
        <w:rPr>
          <w:rFonts w:ascii="Times New Roman" w:eastAsia="Calibri" w:hAnsi="Times New Roman" w:cs="Times New Roman"/>
          <w:sz w:val="28"/>
          <w:szCs w:val="28"/>
          <w:lang w:eastAsia="ru-RU"/>
        </w:rPr>
        <w:t>Срок освоения программы «Искусство театра» для детей, поступивших в образовательное учреждение в первый класс в возрасте от шести с половиной до девяти лет, составляет 8 лет. Освоение программы по предмету  «Основы актерского мастерства» рассчитано на 6 лет (с 3 по 8 класс).</w:t>
      </w:r>
    </w:p>
    <w:p w:rsidR="00404304" w:rsidRPr="00404304" w:rsidRDefault="00404304" w:rsidP="00404304">
      <w:pPr>
        <w:spacing w:after="0" w:line="360" w:lineRule="auto"/>
        <w:ind w:firstLine="708"/>
        <w:jc w:val="both"/>
        <w:rPr>
          <w:rFonts w:ascii="Times New Roman" w:eastAsia="Calibri" w:hAnsi="Times New Roman" w:cs="Times New Roman"/>
          <w:sz w:val="28"/>
          <w:szCs w:val="28"/>
          <w:lang w:eastAsia="ru-RU"/>
        </w:rPr>
      </w:pPr>
      <w:r w:rsidRPr="00404304">
        <w:rPr>
          <w:rFonts w:ascii="Times New Roman" w:eastAsia="Calibri" w:hAnsi="Times New Roman" w:cs="Times New Roman"/>
          <w:sz w:val="28"/>
          <w:szCs w:val="28"/>
          <w:lang w:eastAsia="ru-RU"/>
        </w:rPr>
        <w:lastRenderedPageBreak/>
        <w:t>Срок освоения программы «Искусство театра» для детей, поступивших в образовательное учреждение в первый класс в возрасте от десяти до двенадцати лет,  составляет 5 лет. Освоение программы по предмету  «Основы актерского мастерства» рассчитано на 5 лет (с 1 по 5 класс).</w:t>
      </w:r>
    </w:p>
    <w:p w:rsidR="00404304" w:rsidRPr="00404304" w:rsidRDefault="00404304" w:rsidP="00404304">
      <w:pPr>
        <w:spacing w:after="0" w:line="360" w:lineRule="auto"/>
        <w:ind w:firstLine="709"/>
        <w:jc w:val="both"/>
        <w:rPr>
          <w:rFonts w:ascii="Times New Roman" w:eastAsia="Calibri" w:hAnsi="Times New Roman" w:cs="Times New Roman"/>
          <w:sz w:val="28"/>
          <w:lang w:eastAsia="ru-RU"/>
        </w:rPr>
      </w:pPr>
      <w:r w:rsidRPr="00404304">
        <w:rPr>
          <w:rFonts w:ascii="Times New Roman" w:eastAsia="Calibri" w:hAnsi="Times New Roman" w:cs="Times New Roman"/>
          <w:sz w:val="28"/>
          <w:szCs w:val="28"/>
          <w:lang w:eastAsia="ru-RU"/>
        </w:rPr>
        <w:t>Срок освоения программы «Основы актерского мастерства» для детей, не закончивших освоение образовательной программы основного общего образования или среднего (полного) общего образования и планирующих поступление в образовательные учреждения, реализующие основные профессиональные образовательные программы в области театрального искусства, может быть увеличен на один год (9-й или 6-й класс).</w:t>
      </w:r>
    </w:p>
    <w:p w:rsidR="00404304" w:rsidRPr="00404304" w:rsidRDefault="00404304" w:rsidP="00DE3FF3">
      <w:pPr>
        <w:numPr>
          <w:ilvl w:val="0"/>
          <w:numId w:val="47"/>
        </w:numPr>
        <w:spacing w:after="0" w:line="360" w:lineRule="auto"/>
        <w:ind w:left="0" w:hanging="10"/>
        <w:contextualSpacing/>
        <w:jc w:val="both"/>
        <w:rPr>
          <w:rFonts w:ascii="Times New Roman" w:eastAsia="Calibri" w:hAnsi="Times New Roman" w:cs="Times New Roman"/>
          <w:sz w:val="28"/>
          <w:szCs w:val="28"/>
        </w:rPr>
      </w:pPr>
      <w:r w:rsidRPr="00404304">
        <w:rPr>
          <w:rFonts w:ascii="Times New Roman" w:eastAsia="Calibri" w:hAnsi="Times New Roman" w:cs="Times New Roman"/>
          <w:b/>
          <w:i/>
          <w:sz w:val="28"/>
          <w:szCs w:val="28"/>
        </w:rPr>
        <w:t>Объем учебного времени,</w:t>
      </w:r>
      <w:r w:rsidRPr="00404304">
        <w:rPr>
          <w:rFonts w:ascii="Times New Roman" w:eastAsia="Calibri" w:hAnsi="Times New Roman" w:cs="Times New Roman"/>
          <w:sz w:val="28"/>
          <w:szCs w:val="28"/>
        </w:rPr>
        <w:t xml:space="preserve"> предусмотренный учебным планом  на реализацию учебного предмета «Основы актерского мастерства».</w:t>
      </w:r>
    </w:p>
    <w:p w:rsidR="00404304" w:rsidRPr="00404304" w:rsidRDefault="00404304" w:rsidP="00404304">
      <w:pPr>
        <w:spacing w:after="0" w:line="360" w:lineRule="auto"/>
        <w:contextualSpacing/>
        <w:jc w:val="both"/>
        <w:rPr>
          <w:rFonts w:ascii="Times New Roman" w:eastAsia="Calibri" w:hAnsi="Times New Roman" w:cs="Times New Roman"/>
          <w:sz w:val="28"/>
          <w:szCs w:val="28"/>
        </w:rPr>
      </w:pPr>
    </w:p>
    <w:p w:rsidR="00404304" w:rsidRPr="00404304" w:rsidRDefault="00404304" w:rsidP="00404304">
      <w:pPr>
        <w:spacing w:after="0" w:line="360" w:lineRule="auto"/>
        <w:contextualSpacing/>
        <w:jc w:val="right"/>
        <w:rPr>
          <w:rFonts w:ascii="Times New Roman" w:eastAsia="Calibri" w:hAnsi="Times New Roman" w:cs="Times New Roman"/>
          <w:b/>
          <w:i/>
          <w:sz w:val="28"/>
          <w:szCs w:val="28"/>
        </w:rPr>
      </w:pPr>
      <w:r w:rsidRPr="00404304">
        <w:rPr>
          <w:rFonts w:ascii="Times New Roman" w:eastAsia="Calibri" w:hAnsi="Times New Roman" w:cs="Times New Roman"/>
          <w:b/>
          <w:i/>
          <w:sz w:val="28"/>
          <w:szCs w:val="28"/>
        </w:rPr>
        <w:t>Таблица 1</w:t>
      </w:r>
    </w:p>
    <w:p w:rsidR="00404304" w:rsidRPr="00404304" w:rsidRDefault="00404304" w:rsidP="00404304">
      <w:pPr>
        <w:spacing w:after="0" w:line="360" w:lineRule="auto"/>
        <w:contextualSpacing/>
        <w:jc w:val="center"/>
        <w:rPr>
          <w:rFonts w:ascii="Times New Roman" w:eastAsia="Calibri" w:hAnsi="Times New Roman" w:cs="Times New Roman"/>
          <w:sz w:val="28"/>
          <w:szCs w:val="28"/>
        </w:rPr>
      </w:pPr>
      <w:r w:rsidRPr="00404304">
        <w:rPr>
          <w:rFonts w:ascii="Times New Roman" w:eastAsia="Calibri" w:hAnsi="Times New Roman" w:cs="Times New Roman"/>
          <w:sz w:val="28"/>
          <w:szCs w:val="28"/>
        </w:rPr>
        <w:t>Нормативный срок обучения – 8 (9) лет</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308"/>
        <w:gridCol w:w="2242"/>
        <w:gridCol w:w="1771"/>
      </w:tblGrid>
      <w:tr w:rsidR="00404304" w:rsidRPr="00404304" w:rsidTr="00404304">
        <w:tc>
          <w:tcPr>
            <w:tcW w:w="5308" w:type="dxa"/>
            <w:vMerge w:val="restart"/>
          </w:tcPr>
          <w:p w:rsidR="00404304" w:rsidRPr="00404304" w:rsidRDefault="00404304" w:rsidP="00404304">
            <w:pPr>
              <w:spacing w:after="0" w:line="360" w:lineRule="auto"/>
              <w:ind w:left="-112"/>
              <w:jc w:val="center"/>
              <w:rPr>
                <w:rFonts w:ascii="Times New Roman" w:eastAsia="Calibri" w:hAnsi="Times New Roman" w:cs="Times New Roman"/>
                <w:sz w:val="28"/>
                <w:szCs w:val="28"/>
                <w:lang w:eastAsia="ru-RU"/>
              </w:rPr>
            </w:pPr>
          </w:p>
          <w:p w:rsidR="00404304" w:rsidRPr="00404304" w:rsidRDefault="00404304" w:rsidP="00404304">
            <w:pPr>
              <w:spacing w:after="0" w:line="360" w:lineRule="auto"/>
              <w:ind w:left="-112"/>
              <w:jc w:val="center"/>
              <w:rPr>
                <w:rFonts w:ascii="Times New Roman" w:eastAsia="Calibri" w:hAnsi="Times New Roman" w:cs="Times New Roman"/>
                <w:sz w:val="28"/>
                <w:szCs w:val="28"/>
                <w:lang w:eastAsia="ru-RU"/>
              </w:rPr>
            </w:pPr>
            <w:r w:rsidRPr="00404304">
              <w:rPr>
                <w:rFonts w:ascii="Times New Roman" w:eastAsia="Calibri" w:hAnsi="Times New Roman" w:cs="Times New Roman"/>
                <w:sz w:val="28"/>
                <w:szCs w:val="28"/>
                <w:lang w:eastAsia="ru-RU"/>
              </w:rPr>
              <w:t>Классы/количество часов</w:t>
            </w:r>
          </w:p>
        </w:tc>
        <w:tc>
          <w:tcPr>
            <w:tcW w:w="2242" w:type="dxa"/>
          </w:tcPr>
          <w:p w:rsidR="00404304" w:rsidRPr="00404304" w:rsidRDefault="00404304" w:rsidP="00404304">
            <w:pPr>
              <w:spacing w:after="0" w:line="360" w:lineRule="auto"/>
              <w:jc w:val="center"/>
              <w:rPr>
                <w:rFonts w:ascii="Times New Roman" w:eastAsia="Calibri" w:hAnsi="Times New Roman" w:cs="Times New Roman"/>
                <w:sz w:val="28"/>
                <w:szCs w:val="28"/>
                <w:lang w:eastAsia="ru-RU"/>
              </w:rPr>
            </w:pPr>
            <w:r w:rsidRPr="00404304">
              <w:rPr>
                <w:rFonts w:ascii="Times New Roman" w:eastAsia="Calibri" w:hAnsi="Times New Roman" w:cs="Times New Roman"/>
                <w:sz w:val="28"/>
                <w:szCs w:val="28"/>
                <w:lang w:eastAsia="ru-RU"/>
              </w:rPr>
              <w:t>3 – 8 классы</w:t>
            </w:r>
          </w:p>
        </w:tc>
        <w:tc>
          <w:tcPr>
            <w:tcW w:w="1771" w:type="dxa"/>
          </w:tcPr>
          <w:p w:rsidR="00404304" w:rsidRPr="00404304" w:rsidRDefault="00404304" w:rsidP="00404304">
            <w:pPr>
              <w:spacing w:after="0" w:line="360" w:lineRule="auto"/>
              <w:jc w:val="center"/>
              <w:rPr>
                <w:rFonts w:ascii="Times New Roman" w:eastAsia="Calibri" w:hAnsi="Times New Roman" w:cs="Times New Roman"/>
                <w:sz w:val="28"/>
                <w:szCs w:val="28"/>
                <w:lang w:eastAsia="ru-RU"/>
              </w:rPr>
            </w:pPr>
            <w:r w:rsidRPr="00404304">
              <w:rPr>
                <w:rFonts w:ascii="Times New Roman" w:eastAsia="Calibri" w:hAnsi="Times New Roman" w:cs="Times New Roman"/>
                <w:sz w:val="28"/>
                <w:szCs w:val="28"/>
                <w:lang w:eastAsia="ru-RU"/>
              </w:rPr>
              <w:t>9 класс</w:t>
            </w:r>
          </w:p>
        </w:tc>
      </w:tr>
      <w:tr w:rsidR="00404304" w:rsidRPr="00404304" w:rsidTr="00404304">
        <w:trPr>
          <w:trHeight w:val="505"/>
        </w:trPr>
        <w:tc>
          <w:tcPr>
            <w:tcW w:w="5308" w:type="dxa"/>
            <w:vMerge/>
          </w:tcPr>
          <w:p w:rsidR="00404304" w:rsidRPr="00404304" w:rsidRDefault="00404304" w:rsidP="00404304">
            <w:pPr>
              <w:spacing w:after="0" w:line="360" w:lineRule="auto"/>
              <w:jc w:val="both"/>
              <w:rPr>
                <w:rFonts w:ascii="Times New Roman" w:eastAsia="Calibri" w:hAnsi="Times New Roman" w:cs="Times New Roman"/>
                <w:sz w:val="28"/>
                <w:szCs w:val="28"/>
                <w:lang w:eastAsia="ru-RU"/>
              </w:rPr>
            </w:pPr>
          </w:p>
        </w:tc>
        <w:tc>
          <w:tcPr>
            <w:tcW w:w="2242" w:type="dxa"/>
          </w:tcPr>
          <w:p w:rsidR="00404304" w:rsidRPr="00404304" w:rsidRDefault="00404304" w:rsidP="00404304">
            <w:pPr>
              <w:spacing w:after="0"/>
              <w:jc w:val="center"/>
              <w:rPr>
                <w:rFonts w:ascii="Times New Roman" w:eastAsia="Calibri" w:hAnsi="Times New Roman" w:cs="Times New Roman"/>
                <w:sz w:val="28"/>
                <w:szCs w:val="28"/>
                <w:lang w:eastAsia="ru-RU"/>
              </w:rPr>
            </w:pPr>
            <w:r w:rsidRPr="00404304">
              <w:rPr>
                <w:rFonts w:ascii="Times New Roman" w:eastAsia="Calibri" w:hAnsi="Times New Roman" w:cs="Times New Roman"/>
                <w:sz w:val="28"/>
                <w:szCs w:val="28"/>
                <w:lang w:eastAsia="ru-RU"/>
              </w:rPr>
              <w:t>Количество часов</w:t>
            </w:r>
          </w:p>
        </w:tc>
        <w:tc>
          <w:tcPr>
            <w:tcW w:w="1771" w:type="dxa"/>
          </w:tcPr>
          <w:p w:rsidR="00404304" w:rsidRPr="00404304" w:rsidRDefault="00404304" w:rsidP="00404304">
            <w:pPr>
              <w:spacing w:after="0"/>
              <w:jc w:val="center"/>
              <w:rPr>
                <w:rFonts w:ascii="Times New Roman" w:eastAsia="Calibri" w:hAnsi="Times New Roman" w:cs="Times New Roman"/>
                <w:sz w:val="28"/>
                <w:szCs w:val="28"/>
                <w:lang w:eastAsia="ru-RU"/>
              </w:rPr>
            </w:pPr>
            <w:r w:rsidRPr="00404304">
              <w:rPr>
                <w:rFonts w:ascii="Times New Roman" w:eastAsia="Calibri" w:hAnsi="Times New Roman" w:cs="Times New Roman"/>
                <w:sz w:val="28"/>
                <w:szCs w:val="28"/>
                <w:lang w:eastAsia="ru-RU"/>
              </w:rPr>
              <w:t>Количество часов</w:t>
            </w:r>
          </w:p>
        </w:tc>
      </w:tr>
      <w:tr w:rsidR="00404304" w:rsidRPr="00404304" w:rsidTr="00404304">
        <w:tc>
          <w:tcPr>
            <w:tcW w:w="5308" w:type="dxa"/>
          </w:tcPr>
          <w:p w:rsidR="00404304" w:rsidRPr="00404304" w:rsidRDefault="00404304" w:rsidP="00404304">
            <w:pPr>
              <w:spacing w:after="0" w:line="360" w:lineRule="auto"/>
              <w:rPr>
                <w:rFonts w:ascii="Times New Roman" w:eastAsia="Calibri" w:hAnsi="Times New Roman" w:cs="Times New Roman"/>
                <w:sz w:val="28"/>
                <w:szCs w:val="28"/>
                <w:lang w:eastAsia="ru-RU"/>
              </w:rPr>
            </w:pPr>
            <w:r w:rsidRPr="00404304">
              <w:rPr>
                <w:rFonts w:ascii="Times New Roman" w:eastAsia="Calibri" w:hAnsi="Times New Roman" w:cs="Times New Roman"/>
                <w:sz w:val="28"/>
                <w:szCs w:val="28"/>
                <w:lang w:eastAsia="ru-RU"/>
              </w:rPr>
              <w:t>Максимальная нагрузка (в часах)</w:t>
            </w:r>
          </w:p>
        </w:tc>
        <w:tc>
          <w:tcPr>
            <w:tcW w:w="2242" w:type="dxa"/>
          </w:tcPr>
          <w:p w:rsidR="00404304" w:rsidRPr="00404304" w:rsidRDefault="00404304" w:rsidP="00404304">
            <w:pPr>
              <w:spacing w:after="0" w:line="360" w:lineRule="auto"/>
              <w:jc w:val="center"/>
              <w:rPr>
                <w:rFonts w:ascii="Times New Roman" w:eastAsia="Calibri" w:hAnsi="Times New Roman" w:cs="Times New Roman"/>
                <w:sz w:val="28"/>
                <w:szCs w:val="28"/>
                <w:lang w:eastAsia="ru-RU"/>
              </w:rPr>
            </w:pPr>
            <w:r w:rsidRPr="00404304">
              <w:rPr>
                <w:rFonts w:ascii="Times New Roman" w:eastAsia="Calibri" w:hAnsi="Times New Roman" w:cs="Times New Roman"/>
                <w:sz w:val="28"/>
                <w:szCs w:val="28"/>
                <w:lang w:eastAsia="ru-RU"/>
              </w:rPr>
              <w:t xml:space="preserve">858 </w:t>
            </w:r>
          </w:p>
        </w:tc>
        <w:tc>
          <w:tcPr>
            <w:tcW w:w="1771" w:type="dxa"/>
          </w:tcPr>
          <w:p w:rsidR="00404304" w:rsidRPr="00404304" w:rsidRDefault="00404304" w:rsidP="00404304">
            <w:pPr>
              <w:spacing w:after="0" w:line="360" w:lineRule="auto"/>
              <w:jc w:val="center"/>
              <w:rPr>
                <w:rFonts w:ascii="Times New Roman" w:eastAsia="Calibri" w:hAnsi="Times New Roman" w:cs="Times New Roman"/>
                <w:sz w:val="28"/>
                <w:szCs w:val="28"/>
                <w:lang w:eastAsia="ru-RU"/>
              </w:rPr>
            </w:pPr>
            <w:r w:rsidRPr="00404304">
              <w:rPr>
                <w:rFonts w:ascii="Times New Roman" w:eastAsia="Calibri" w:hAnsi="Times New Roman" w:cs="Times New Roman"/>
                <w:sz w:val="28"/>
                <w:szCs w:val="28"/>
                <w:lang w:eastAsia="ru-RU"/>
              </w:rPr>
              <w:t xml:space="preserve">198 </w:t>
            </w:r>
          </w:p>
        </w:tc>
      </w:tr>
      <w:tr w:rsidR="00404304" w:rsidRPr="00404304" w:rsidTr="00404304">
        <w:tc>
          <w:tcPr>
            <w:tcW w:w="5308" w:type="dxa"/>
          </w:tcPr>
          <w:p w:rsidR="00404304" w:rsidRPr="00404304" w:rsidRDefault="00404304" w:rsidP="00404304">
            <w:pPr>
              <w:spacing w:after="0"/>
              <w:rPr>
                <w:rFonts w:ascii="Times New Roman" w:eastAsia="Calibri" w:hAnsi="Times New Roman" w:cs="Times New Roman"/>
                <w:sz w:val="28"/>
                <w:szCs w:val="28"/>
                <w:lang w:eastAsia="ru-RU"/>
              </w:rPr>
            </w:pPr>
            <w:r w:rsidRPr="00404304">
              <w:rPr>
                <w:rFonts w:ascii="Times New Roman" w:eastAsia="Calibri" w:hAnsi="Times New Roman" w:cs="Times New Roman"/>
                <w:sz w:val="28"/>
                <w:szCs w:val="28"/>
                <w:lang w:eastAsia="ru-RU"/>
              </w:rPr>
              <w:t>Количество часов на аудиторную нагрузку</w:t>
            </w:r>
          </w:p>
        </w:tc>
        <w:tc>
          <w:tcPr>
            <w:tcW w:w="2242" w:type="dxa"/>
          </w:tcPr>
          <w:p w:rsidR="00404304" w:rsidRPr="00404304" w:rsidRDefault="00404304" w:rsidP="00404304">
            <w:pPr>
              <w:spacing w:after="0" w:line="360" w:lineRule="auto"/>
              <w:jc w:val="center"/>
              <w:rPr>
                <w:rFonts w:ascii="Times New Roman" w:eastAsia="Calibri" w:hAnsi="Times New Roman" w:cs="Times New Roman"/>
                <w:sz w:val="28"/>
                <w:szCs w:val="28"/>
                <w:lang w:eastAsia="ru-RU"/>
              </w:rPr>
            </w:pPr>
            <w:r w:rsidRPr="00404304">
              <w:rPr>
                <w:rFonts w:ascii="Times New Roman" w:eastAsia="Calibri" w:hAnsi="Times New Roman" w:cs="Times New Roman"/>
                <w:sz w:val="28"/>
                <w:szCs w:val="28"/>
                <w:lang w:eastAsia="ru-RU"/>
              </w:rPr>
              <w:t xml:space="preserve">429 </w:t>
            </w:r>
          </w:p>
        </w:tc>
        <w:tc>
          <w:tcPr>
            <w:tcW w:w="1771" w:type="dxa"/>
          </w:tcPr>
          <w:p w:rsidR="00404304" w:rsidRPr="00404304" w:rsidRDefault="00404304" w:rsidP="00404304">
            <w:pPr>
              <w:spacing w:after="0" w:line="360" w:lineRule="auto"/>
              <w:jc w:val="center"/>
              <w:rPr>
                <w:rFonts w:ascii="Times New Roman" w:eastAsia="Calibri" w:hAnsi="Times New Roman" w:cs="Times New Roman"/>
                <w:sz w:val="28"/>
                <w:szCs w:val="28"/>
                <w:lang w:eastAsia="ru-RU"/>
              </w:rPr>
            </w:pPr>
            <w:r w:rsidRPr="00404304">
              <w:rPr>
                <w:rFonts w:ascii="Times New Roman" w:eastAsia="Calibri" w:hAnsi="Times New Roman" w:cs="Times New Roman"/>
                <w:sz w:val="28"/>
                <w:szCs w:val="28"/>
                <w:lang w:eastAsia="ru-RU"/>
              </w:rPr>
              <w:t xml:space="preserve">99 </w:t>
            </w:r>
          </w:p>
        </w:tc>
      </w:tr>
      <w:tr w:rsidR="00404304" w:rsidRPr="00404304" w:rsidTr="00404304">
        <w:tc>
          <w:tcPr>
            <w:tcW w:w="5308" w:type="dxa"/>
          </w:tcPr>
          <w:p w:rsidR="00404304" w:rsidRPr="00404304" w:rsidRDefault="00404304" w:rsidP="00404304">
            <w:pPr>
              <w:spacing w:after="0"/>
              <w:rPr>
                <w:rFonts w:ascii="Times New Roman" w:eastAsia="Calibri" w:hAnsi="Times New Roman" w:cs="Times New Roman"/>
                <w:sz w:val="28"/>
                <w:szCs w:val="28"/>
                <w:lang w:eastAsia="ru-RU"/>
              </w:rPr>
            </w:pPr>
            <w:r w:rsidRPr="00404304">
              <w:rPr>
                <w:rFonts w:ascii="Times New Roman" w:eastAsia="Calibri" w:hAnsi="Times New Roman" w:cs="Times New Roman"/>
                <w:sz w:val="28"/>
                <w:szCs w:val="28"/>
                <w:lang w:eastAsia="ru-RU"/>
              </w:rPr>
              <w:t>Количество часов на внеаудиторную (самостоятельную)  работу</w:t>
            </w:r>
          </w:p>
        </w:tc>
        <w:tc>
          <w:tcPr>
            <w:tcW w:w="2242" w:type="dxa"/>
          </w:tcPr>
          <w:p w:rsidR="00404304" w:rsidRPr="00404304" w:rsidRDefault="00404304" w:rsidP="00404304">
            <w:pPr>
              <w:spacing w:after="0" w:line="360" w:lineRule="auto"/>
              <w:jc w:val="center"/>
              <w:rPr>
                <w:rFonts w:ascii="Times New Roman" w:eastAsia="Calibri" w:hAnsi="Times New Roman" w:cs="Times New Roman"/>
                <w:sz w:val="28"/>
                <w:szCs w:val="28"/>
                <w:lang w:eastAsia="ru-RU"/>
              </w:rPr>
            </w:pPr>
            <w:r w:rsidRPr="00404304">
              <w:rPr>
                <w:rFonts w:ascii="Times New Roman" w:eastAsia="Calibri" w:hAnsi="Times New Roman" w:cs="Times New Roman"/>
                <w:sz w:val="28"/>
                <w:szCs w:val="28"/>
                <w:lang w:eastAsia="ru-RU"/>
              </w:rPr>
              <w:t xml:space="preserve">429 </w:t>
            </w:r>
          </w:p>
        </w:tc>
        <w:tc>
          <w:tcPr>
            <w:tcW w:w="1771" w:type="dxa"/>
          </w:tcPr>
          <w:p w:rsidR="00404304" w:rsidRPr="00404304" w:rsidRDefault="00404304" w:rsidP="00404304">
            <w:pPr>
              <w:spacing w:after="0" w:line="360" w:lineRule="auto"/>
              <w:jc w:val="center"/>
              <w:rPr>
                <w:rFonts w:ascii="Times New Roman" w:eastAsia="Calibri" w:hAnsi="Times New Roman" w:cs="Times New Roman"/>
                <w:sz w:val="28"/>
                <w:szCs w:val="28"/>
                <w:lang w:eastAsia="ru-RU"/>
              </w:rPr>
            </w:pPr>
            <w:r w:rsidRPr="00404304">
              <w:rPr>
                <w:rFonts w:ascii="Times New Roman" w:eastAsia="Calibri" w:hAnsi="Times New Roman" w:cs="Times New Roman"/>
                <w:sz w:val="28"/>
                <w:szCs w:val="28"/>
                <w:lang w:eastAsia="ru-RU"/>
              </w:rPr>
              <w:t xml:space="preserve">99 </w:t>
            </w:r>
          </w:p>
        </w:tc>
      </w:tr>
      <w:tr w:rsidR="00404304" w:rsidRPr="00404304" w:rsidTr="00404304">
        <w:trPr>
          <w:trHeight w:val="420"/>
        </w:trPr>
        <w:tc>
          <w:tcPr>
            <w:tcW w:w="5308" w:type="dxa"/>
          </w:tcPr>
          <w:p w:rsidR="00404304" w:rsidRPr="00404304" w:rsidRDefault="00404304" w:rsidP="00404304">
            <w:pPr>
              <w:spacing w:after="0" w:line="360" w:lineRule="auto"/>
              <w:rPr>
                <w:rFonts w:ascii="Times New Roman" w:eastAsia="Calibri" w:hAnsi="Times New Roman" w:cs="Times New Roman"/>
                <w:sz w:val="28"/>
                <w:szCs w:val="28"/>
                <w:lang w:eastAsia="ru-RU"/>
              </w:rPr>
            </w:pPr>
            <w:r w:rsidRPr="00404304">
              <w:rPr>
                <w:rFonts w:ascii="Times New Roman" w:eastAsia="Calibri" w:hAnsi="Times New Roman" w:cs="Times New Roman"/>
                <w:sz w:val="28"/>
                <w:szCs w:val="28"/>
                <w:lang w:eastAsia="ru-RU"/>
              </w:rPr>
              <w:lastRenderedPageBreak/>
              <w:t>Консультации</w:t>
            </w:r>
          </w:p>
        </w:tc>
        <w:tc>
          <w:tcPr>
            <w:tcW w:w="2242" w:type="dxa"/>
          </w:tcPr>
          <w:p w:rsidR="00404304" w:rsidRPr="00404304" w:rsidRDefault="00404304" w:rsidP="00404304">
            <w:pPr>
              <w:spacing w:after="0" w:line="360" w:lineRule="auto"/>
              <w:jc w:val="center"/>
              <w:rPr>
                <w:rFonts w:ascii="Times New Roman" w:eastAsia="Calibri" w:hAnsi="Times New Roman" w:cs="Times New Roman"/>
                <w:sz w:val="28"/>
                <w:szCs w:val="28"/>
                <w:lang w:eastAsia="ru-RU"/>
              </w:rPr>
            </w:pPr>
            <w:r w:rsidRPr="00404304">
              <w:rPr>
                <w:rFonts w:ascii="Times New Roman" w:eastAsia="Calibri" w:hAnsi="Times New Roman" w:cs="Times New Roman"/>
                <w:sz w:val="28"/>
                <w:szCs w:val="28"/>
                <w:lang w:eastAsia="ru-RU"/>
              </w:rPr>
              <w:t xml:space="preserve">48 </w:t>
            </w:r>
          </w:p>
        </w:tc>
        <w:tc>
          <w:tcPr>
            <w:tcW w:w="1771" w:type="dxa"/>
          </w:tcPr>
          <w:p w:rsidR="00404304" w:rsidRPr="00404304" w:rsidRDefault="00404304" w:rsidP="00404304">
            <w:pPr>
              <w:spacing w:after="0" w:line="360" w:lineRule="auto"/>
              <w:jc w:val="center"/>
              <w:rPr>
                <w:rFonts w:ascii="Times New Roman" w:eastAsia="Calibri" w:hAnsi="Times New Roman" w:cs="Times New Roman"/>
                <w:sz w:val="28"/>
                <w:szCs w:val="28"/>
                <w:lang w:eastAsia="ru-RU"/>
              </w:rPr>
            </w:pPr>
            <w:r w:rsidRPr="00404304">
              <w:rPr>
                <w:rFonts w:ascii="Times New Roman" w:eastAsia="Calibri" w:hAnsi="Times New Roman" w:cs="Times New Roman"/>
                <w:sz w:val="28"/>
                <w:szCs w:val="28"/>
                <w:lang w:eastAsia="ru-RU"/>
              </w:rPr>
              <w:t xml:space="preserve">6 </w:t>
            </w:r>
          </w:p>
        </w:tc>
      </w:tr>
    </w:tbl>
    <w:p w:rsidR="00404304" w:rsidRPr="00404304" w:rsidRDefault="00404304" w:rsidP="00404304">
      <w:pPr>
        <w:spacing w:after="0" w:line="360" w:lineRule="auto"/>
        <w:contextualSpacing/>
        <w:jc w:val="center"/>
        <w:rPr>
          <w:rFonts w:ascii="Times New Roman" w:eastAsia="Calibri" w:hAnsi="Times New Roman" w:cs="Times New Roman"/>
          <w:sz w:val="28"/>
          <w:szCs w:val="28"/>
        </w:rPr>
      </w:pPr>
    </w:p>
    <w:p w:rsidR="00404304" w:rsidRPr="00404304" w:rsidRDefault="00404304" w:rsidP="00404304">
      <w:pPr>
        <w:spacing w:after="0" w:line="360" w:lineRule="auto"/>
        <w:contextualSpacing/>
        <w:jc w:val="center"/>
        <w:rPr>
          <w:rFonts w:ascii="Times New Roman" w:eastAsia="Calibri" w:hAnsi="Times New Roman" w:cs="Times New Roman"/>
          <w:sz w:val="28"/>
          <w:szCs w:val="28"/>
        </w:rPr>
      </w:pPr>
    </w:p>
    <w:p w:rsidR="00404304" w:rsidRPr="00404304" w:rsidRDefault="00404304" w:rsidP="00404304">
      <w:pPr>
        <w:spacing w:after="0" w:line="240" w:lineRule="auto"/>
        <w:contextualSpacing/>
        <w:jc w:val="right"/>
        <w:rPr>
          <w:rFonts w:ascii="Times New Roman" w:eastAsia="Calibri" w:hAnsi="Times New Roman" w:cs="Times New Roman"/>
          <w:b/>
          <w:i/>
          <w:sz w:val="28"/>
          <w:szCs w:val="28"/>
        </w:rPr>
      </w:pPr>
      <w:r w:rsidRPr="00404304">
        <w:rPr>
          <w:rFonts w:ascii="Times New Roman" w:eastAsia="Calibri" w:hAnsi="Times New Roman" w:cs="Times New Roman"/>
          <w:b/>
          <w:i/>
          <w:sz w:val="28"/>
          <w:szCs w:val="28"/>
        </w:rPr>
        <w:t>Таблица 2</w:t>
      </w:r>
    </w:p>
    <w:p w:rsidR="00404304" w:rsidRPr="00404304" w:rsidRDefault="00404304" w:rsidP="00404304">
      <w:pPr>
        <w:spacing w:after="0" w:line="360" w:lineRule="auto"/>
        <w:contextualSpacing/>
        <w:jc w:val="center"/>
        <w:rPr>
          <w:rFonts w:ascii="Times New Roman" w:eastAsia="Calibri" w:hAnsi="Times New Roman" w:cs="Times New Roman"/>
          <w:sz w:val="28"/>
          <w:szCs w:val="28"/>
        </w:rPr>
      </w:pPr>
      <w:r w:rsidRPr="00404304">
        <w:rPr>
          <w:rFonts w:ascii="Times New Roman" w:eastAsia="Calibri" w:hAnsi="Times New Roman" w:cs="Times New Roman"/>
          <w:sz w:val="28"/>
          <w:szCs w:val="28"/>
        </w:rPr>
        <w:t>Нормативный срок обучения – 5 (6) лет</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308"/>
        <w:gridCol w:w="2242"/>
        <w:gridCol w:w="1771"/>
      </w:tblGrid>
      <w:tr w:rsidR="00404304" w:rsidRPr="00404304" w:rsidTr="00404304">
        <w:tc>
          <w:tcPr>
            <w:tcW w:w="5308" w:type="dxa"/>
            <w:vMerge w:val="restart"/>
          </w:tcPr>
          <w:p w:rsidR="00404304" w:rsidRPr="00404304" w:rsidRDefault="00404304" w:rsidP="00404304">
            <w:pPr>
              <w:spacing w:after="0" w:line="360" w:lineRule="auto"/>
              <w:ind w:left="-112"/>
              <w:jc w:val="center"/>
              <w:rPr>
                <w:rFonts w:ascii="Times New Roman" w:eastAsia="Calibri" w:hAnsi="Times New Roman" w:cs="Times New Roman"/>
                <w:sz w:val="28"/>
                <w:szCs w:val="28"/>
                <w:lang w:eastAsia="ru-RU"/>
              </w:rPr>
            </w:pPr>
          </w:p>
          <w:p w:rsidR="00404304" w:rsidRPr="00404304" w:rsidRDefault="00404304" w:rsidP="00404304">
            <w:pPr>
              <w:spacing w:after="0" w:line="360" w:lineRule="auto"/>
              <w:ind w:left="-112"/>
              <w:jc w:val="center"/>
              <w:rPr>
                <w:rFonts w:ascii="Times New Roman" w:eastAsia="Calibri" w:hAnsi="Times New Roman" w:cs="Times New Roman"/>
                <w:sz w:val="28"/>
                <w:szCs w:val="28"/>
                <w:lang w:eastAsia="ru-RU"/>
              </w:rPr>
            </w:pPr>
            <w:r w:rsidRPr="00404304">
              <w:rPr>
                <w:rFonts w:ascii="Times New Roman" w:eastAsia="Calibri" w:hAnsi="Times New Roman" w:cs="Times New Roman"/>
                <w:sz w:val="28"/>
                <w:szCs w:val="28"/>
                <w:lang w:eastAsia="ru-RU"/>
              </w:rPr>
              <w:t>Классы/количество часов</w:t>
            </w:r>
          </w:p>
        </w:tc>
        <w:tc>
          <w:tcPr>
            <w:tcW w:w="2242" w:type="dxa"/>
          </w:tcPr>
          <w:p w:rsidR="00404304" w:rsidRPr="00404304" w:rsidRDefault="00404304" w:rsidP="00404304">
            <w:pPr>
              <w:spacing w:after="0" w:line="360" w:lineRule="auto"/>
              <w:jc w:val="center"/>
              <w:rPr>
                <w:rFonts w:ascii="Times New Roman" w:eastAsia="Calibri" w:hAnsi="Times New Roman" w:cs="Times New Roman"/>
                <w:sz w:val="28"/>
                <w:szCs w:val="28"/>
                <w:lang w:eastAsia="ru-RU"/>
              </w:rPr>
            </w:pPr>
            <w:r w:rsidRPr="00404304">
              <w:rPr>
                <w:rFonts w:ascii="Times New Roman" w:eastAsia="Calibri" w:hAnsi="Times New Roman" w:cs="Times New Roman"/>
                <w:sz w:val="28"/>
                <w:szCs w:val="28"/>
                <w:lang w:eastAsia="ru-RU"/>
              </w:rPr>
              <w:t>1-5 классы</w:t>
            </w:r>
          </w:p>
        </w:tc>
        <w:tc>
          <w:tcPr>
            <w:tcW w:w="1771" w:type="dxa"/>
          </w:tcPr>
          <w:p w:rsidR="00404304" w:rsidRPr="00404304" w:rsidRDefault="00404304" w:rsidP="00404304">
            <w:pPr>
              <w:spacing w:after="0" w:line="360" w:lineRule="auto"/>
              <w:jc w:val="center"/>
              <w:rPr>
                <w:rFonts w:ascii="Times New Roman" w:eastAsia="Calibri" w:hAnsi="Times New Roman" w:cs="Times New Roman"/>
                <w:sz w:val="28"/>
                <w:szCs w:val="28"/>
                <w:lang w:eastAsia="ru-RU"/>
              </w:rPr>
            </w:pPr>
            <w:r w:rsidRPr="00404304">
              <w:rPr>
                <w:rFonts w:ascii="Times New Roman" w:eastAsia="Calibri" w:hAnsi="Times New Roman" w:cs="Times New Roman"/>
                <w:sz w:val="28"/>
                <w:szCs w:val="28"/>
                <w:lang w:eastAsia="ru-RU"/>
              </w:rPr>
              <w:t>6 класс</w:t>
            </w:r>
          </w:p>
        </w:tc>
      </w:tr>
      <w:tr w:rsidR="00404304" w:rsidRPr="00404304" w:rsidTr="00404304">
        <w:tc>
          <w:tcPr>
            <w:tcW w:w="5308" w:type="dxa"/>
            <w:vMerge/>
          </w:tcPr>
          <w:p w:rsidR="00404304" w:rsidRPr="00404304" w:rsidRDefault="00404304" w:rsidP="00404304">
            <w:pPr>
              <w:spacing w:after="0" w:line="360" w:lineRule="auto"/>
              <w:jc w:val="both"/>
              <w:rPr>
                <w:rFonts w:ascii="Times New Roman" w:eastAsia="Calibri" w:hAnsi="Times New Roman" w:cs="Times New Roman"/>
                <w:sz w:val="28"/>
                <w:szCs w:val="28"/>
                <w:lang w:eastAsia="ru-RU"/>
              </w:rPr>
            </w:pPr>
          </w:p>
        </w:tc>
        <w:tc>
          <w:tcPr>
            <w:tcW w:w="2242" w:type="dxa"/>
          </w:tcPr>
          <w:p w:rsidR="00404304" w:rsidRPr="00404304" w:rsidRDefault="00404304" w:rsidP="00404304">
            <w:pPr>
              <w:spacing w:after="0"/>
              <w:jc w:val="center"/>
              <w:rPr>
                <w:rFonts w:ascii="Times New Roman" w:eastAsia="Calibri" w:hAnsi="Times New Roman" w:cs="Times New Roman"/>
                <w:sz w:val="28"/>
                <w:szCs w:val="28"/>
                <w:lang w:eastAsia="ru-RU"/>
              </w:rPr>
            </w:pPr>
            <w:r w:rsidRPr="00404304">
              <w:rPr>
                <w:rFonts w:ascii="Times New Roman" w:eastAsia="Calibri" w:hAnsi="Times New Roman" w:cs="Times New Roman"/>
                <w:sz w:val="28"/>
                <w:szCs w:val="28"/>
                <w:lang w:eastAsia="ru-RU"/>
              </w:rPr>
              <w:t xml:space="preserve">Количество часов </w:t>
            </w:r>
          </w:p>
        </w:tc>
        <w:tc>
          <w:tcPr>
            <w:tcW w:w="1771" w:type="dxa"/>
          </w:tcPr>
          <w:p w:rsidR="00404304" w:rsidRPr="00404304" w:rsidRDefault="00404304" w:rsidP="00404304">
            <w:pPr>
              <w:spacing w:after="0"/>
              <w:jc w:val="center"/>
              <w:rPr>
                <w:rFonts w:ascii="Times New Roman" w:eastAsia="Calibri" w:hAnsi="Times New Roman" w:cs="Times New Roman"/>
                <w:sz w:val="28"/>
                <w:szCs w:val="28"/>
                <w:lang w:eastAsia="ru-RU"/>
              </w:rPr>
            </w:pPr>
            <w:r w:rsidRPr="00404304">
              <w:rPr>
                <w:rFonts w:ascii="Times New Roman" w:eastAsia="Calibri" w:hAnsi="Times New Roman" w:cs="Times New Roman"/>
                <w:sz w:val="28"/>
                <w:szCs w:val="28"/>
                <w:lang w:eastAsia="ru-RU"/>
              </w:rPr>
              <w:t>Количество часов</w:t>
            </w:r>
          </w:p>
        </w:tc>
      </w:tr>
      <w:tr w:rsidR="00404304" w:rsidRPr="00404304" w:rsidTr="00404304">
        <w:tc>
          <w:tcPr>
            <w:tcW w:w="5308" w:type="dxa"/>
          </w:tcPr>
          <w:p w:rsidR="00404304" w:rsidRPr="00404304" w:rsidRDefault="00404304" w:rsidP="00404304">
            <w:pPr>
              <w:spacing w:after="0"/>
              <w:jc w:val="both"/>
              <w:rPr>
                <w:rFonts w:ascii="Times New Roman" w:eastAsia="Calibri" w:hAnsi="Times New Roman" w:cs="Times New Roman"/>
                <w:sz w:val="28"/>
                <w:szCs w:val="28"/>
                <w:lang w:eastAsia="ru-RU"/>
              </w:rPr>
            </w:pPr>
            <w:r w:rsidRPr="00404304">
              <w:rPr>
                <w:rFonts w:ascii="Times New Roman" w:eastAsia="Calibri" w:hAnsi="Times New Roman" w:cs="Times New Roman"/>
                <w:sz w:val="28"/>
                <w:szCs w:val="28"/>
                <w:lang w:eastAsia="ru-RU"/>
              </w:rPr>
              <w:t>Максимальная нагрузка (в часах)</w:t>
            </w:r>
          </w:p>
        </w:tc>
        <w:tc>
          <w:tcPr>
            <w:tcW w:w="2242" w:type="dxa"/>
          </w:tcPr>
          <w:p w:rsidR="00404304" w:rsidRPr="00404304" w:rsidRDefault="00404304" w:rsidP="00404304">
            <w:pPr>
              <w:spacing w:after="0" w:line="360" w:lineRule="auto"/>
              <w:jc w:val="center"/>
              <w:rPr>
                <w:rFonts w:ascii="Times New Roman" w:eastAsia="Calibri" w:hAnsi="Times New Roman" w:cs="Times New Roman"/>
                <w:sz w:val="28"/>
                <w:szCs w:val="28"/>
                <w:lang w:eastAsia="ru-RU"/>
              </w:rPr>
            </w:pPr>
            <w:r w:rsidRPr="00404304">
              <w:rPr>
                <w:rFonts w:ascii="Times New Roman" w:eastAsia="Calibri" w:hAnsi="Times New Roman" w:cs="Times New Roman"/>
                <w:sz w:val="28"/>
                <w:szCs w:val="28"/>
                <w:lang w:eastAsia="ru-RU"/>
              </w:rPr>
              <w:t xml:space="preserve">495 </w:t>
            </w:r>
          </w:p>
        </w:tc>
        <w:tc>
          <w:tcPr>
            <w:tcW w:w="1771" w:type="dxa"/>
          </w:tcPr>
          <w:p w:rsidR="00404304" w:rsidRPr="00404304" w:rsidRDefault="00404304" w:rsidP="00404304">
            <w:pPr>
              <w:spacing w:after="0" w:line="360" w:lineRule="auto"/>
              <w:jc w:val="center"/>
              <w:rPr>
                <w:rFonts w:ascii="Times New Roman" w:eastAsia="Calibri" w:hAnsi="Times New Roman" w:cs="Times New Roman"/>
                <w:sz w:val="28"/>
                <w:szCs w:val="28"/>
                <w:lang w:eastAsia="ru-RU"/>
              </w:rPr>
            </w:pPr>
            <w:r w:rsidRPr="00404304">
              <w:rPr>
                <w:rFonts w:ascii="Times New Roman" w:eastAsia="Calibri" w:hAnsi="Times New Roman" w:cs="Times New Roman"/>
                <w:sz w:val="28"/>
                <w:szCs w:val="28"/>
                <w:lang w:eastAsia="ru-RU"/>
              </w:rPr>
              <w:t xml:space="preserve">198 </w:t>
            </w:r>
          </w:p>
        </w:tc>
      </w:tr>
      <w:tr w:rsidR="00404304" w:rsidRPr="00404304" w:rsidTr="00404304">
        <w:tc>
          <w:tcPr>
            <w:tcW w:w="5308" w:type="dxa"/>
          </w:tcPr>
          <w:p w:rsidR="00404304" w:rsidRPr="00404304" w:rsidRDefault="00404304" w:rsidP="00404304">
            <w:pPr>
              <w:spacing w:after="0"/>
              <w:rPr>
                <w:rFonts w:ascii="Times New Roman" w:eastAsia="Calibri" w:hAnsi="Times New Roman" w:cs="Times New Roman"/>
                <w:sz w:val="28"/>
                <w:szCs w:val="28"/>
                <w:lang w:eastAsia="ru-RU"/>
              </w:rPr>
            </w:pPr>
            <w:r w:rsidRPr="00404304">
              <w:rPr>
                <w:rFonts w:ascii="Times New Roman" w:eastAsia="Calibri" w:hAnsi="Times New Roman" w:cs="Times New Roman"/>
                <w:sz w:val="28"/>
                <w:szCs w:val="28"/>
                <w:lang w:eastAsia="ru-RU"/>
              </w:rPr>
              <w:t>Количество часов на аудиторную нагрузку</w:t>
            </w:r>
          </w:p>
        </w:tc>
        <w:tc>
          <w:tcPr>
            <w:tcW w:w="2242" w:type="dxa"/>
          </w:tcPr>
          <w:p w:rsidR="00404304" w:rsidRPr="00404304" w:rsidRDefault="00404304" w:rsidP="00404304">
            <w:pPr>
              <w:spacing w:after="0" w:line="360" w:lineRule="auto"/>
              <w:jc w:val="center"/>
              <w:rPr>
                <w:rFonts w:ascii="Times New Roman" w:eastAsia="Calibri" w:hAnsi="Times New Roman" w:cs="Times New Roman"/>
                <w:sz w:val="28"/>
                <w:szCs w:val="28"/>
                <w:lang w:eastAsia="ru-RU"/>
              </w:rPr>
            </w:pPr>
            <w:r w:rsidRPr="00404304">
              <w:rPr>
                <w:rFonts w:ascii="Times New Roman" w:eastAsia="Calibri" w:hAnsi="Times New Roman" w:cs="Times New Roman"/>
                <w:sz w:val="28"/>
                <w:szCs w:val="28"/>
                <w:lang w:eastAsia="ru-RU"/>
              </w:rPr>
              <w:t xml:space="preserve">330 </w:t>
            </w:r>
          </w:p>
        </w:tc>
        <w:tc>
          <w:tcPr>
            <w:tcW w:w="1771" w:type="dxa"/>
          </w:tcPr>
          <w:p w:rsidR="00404304" w:rsidRPr="00404304" w:rsidRDefault="00404304" w:rsidP="00404304">
            <w:pPr>
              <w:spacing w:after="0" w:line="360" w:lineRule="auto"/>
              <w:jc w:val="center"/>
              <w:rPr>
                <w:rFonts w:ascii="Times New Roman" w:eastAsia="Calibri" w:hAnsi="Times New Roman" w:cs="Times New Roman"/>
                <w:sz w:val="28"/>
                <w:szCs w:val="28"/>
                <w:lang w:eastAsia="ru-RU"/>
              </w:rPr>
            </w:pPr>
            <w:r w:rsidRPr="00404304">
              <w:rPr>
                <w:rFonts w:ascii="Times New Roman" w:eastAsia="Calibri" w:hAnsi="Times New Roman" w:cs="Times New Roman"/>
                <w:sz w:val="28"/>
                <w:szCs w:val="28"/>
                <w:lang w:eastAsia="ru-RU"/>
              </w:rPr>
              <w:t xml:space="preserve">99 </w:t>
            </w:r>
          </w:p>
        </w:tc>
      </w:tr>
      <w:tr w:rsidR="00404304" w:rsidRPr="00404304" w:rsidTr="00404304">
        <w:tc>
          <w:tcPr>
            <w:tcW w:w="5308" w:type="dxa"/>
          </w:tcPr>
          <w:p w:rsidR="00404304" w:rsidRPr="00404304" w:rsidRDefault="00404304" w:rsidP="00404304">
            <w:pPr>
              <w:spacing w:after="0"/>
              <w:rPr>
                <w:rFonts w:ascii="Times New Roman" w:eastAsia="Calibri" w:hAnsi="Times New Roman" w:cs="Times New Roman"/>
                <w:sz w:val="28"/>
                <w:szCs w:val="28"/>
                <w:lang w:eastAsia="ru-RU"/>
              </w:rPr>
            </w:pPr>
            <w:r w:rsidRPr="00404304">
              <w:rPr>
                <w:rFonts w:ascii="Times New Roman" w:eastAsia="Calibri" w:hAnsi="Times New Roman" w:cs="Times New Roman"/>
                <w:sz w:val="28"/>
                <w:szCs w:val="28"/>
                <w:lang w:eastAsia="ru-RU"/>
              </w:rPr>
              <w:t>Количество часов на внеаудиторную (самостоятельную)  работу</w:t>
            </w:r>
          </w:p>
        </w:tc>
        <w:tc>
          <w:tcPr>
            <w:tcW w:w="2242" w:type="dxa"/>
          </w:tcPr>
          <w:p w:rsidR="00404304" w:rsidRPr="00404304" w:rsidRDefault="00404304" w:rsidP="00404304">
            <w:pPr>
              <w:spacing w:after="0" w:line="360" w:lineRule="auto"/>
              <w:jc w:val="center"/>
              <w:rPr>
                <w:rFonts w:ascii="Times New Roman" w:eastAsia="Calibri" w:hAnsi="Times New Roman" w:cs="Times New Roman"/>
                <w:sz w:val="28"/>
                <w:szCs w:val="28"/>
                <w:lang w:eastAsia="ru-RU"/>
              </w:rPr>
            </w:pPr>
            <w:r w:rsidRPr="00404304">
              <w:rPr>
                <w:rFonts w:ascii="Times New Roman" w:eastAsia="Calibri" w:hAnsi="Times New Roman" w:cs="Times New Roman"/>
                <w:sz w:val="28"/>
                <w:szCs w:val="28"/>
                <w:lang w:eastAsia="ru-RU"/>
              </w:rPr>
              <w:t xml:space="preserve">165 </w:t>
            </w:r>
          </w:p>
        </w:tc>
        <w:tc>
          <w:tcPr>
            <w:tcW w:w="1771" w:type="dxa"/>
          </w:tcPr>
          <w:p w:rsidR="00404304" w:rsidRPr="00404304" w:rsidRDefault="00404304" w:rsidP="00404304">
            <w:pPr>
              <w:spacing w:after="0" w:line="360" w:lineRule="auto"/>
              <w:jc w:val="center"/>
              <w:rPr>
                <w:rFonts w:ascii="Times New Roman" w:eastAsia="Calibri" w:hAnsi="Times New Roman" w:cs="Times New Roman"/>
                <w:sz w:val="28"/>
                <w:szCs w:val="28"/>
                <w:lang w:eastAsia="ru-RU"/>
              </w:rPr>
            </w:pPr>
            <w:r w:rsidRPr="00404304">
              <w:rPr>
                <w:rFonts w:ascii="Times New Roman" w:eastAsia="Calibri" w:hAnsi="Times New Roman" w:cs="Times New Roman"/>
                <w:sz w:val="28"/>
                <w:szCs w:val="28"/>
                <w:lang w:eastAsia="ru-RU"/>
              </w:rPr>
              <w:t xml:space="preserve">99 </w:t>
            </w:r>
          </w:p>
        </w:tc>
      </w:tr>
      <w:tr w:rsidR="00404304" w:rsidRPr="00404304" w:rsidTr="00404304">
        <w:trPr>
          <w:trHeight w:val="420"/>
        </w:trPr>
        <w:tc>
          <w:tcPr>
            <w:tcW w:w="5308" w:type="dxa"/>
          </w:tcPr>
          <w:p w:rsidR="00404304" w:rsidRPr="00404304" w:rsidRDefault="00404304" w:rsidP="00404304">
            <w:pPr>
              <w:spacing w:after="0"/>
              <w:jc w:val="both"/>
              <w:rPr>
                <w:rFonts w:ascii="Times New Roman" w:eastAsia="Calibri" w:hAnsi="Times New Roman" w:cs="Times New Roman"/>
                <w:sz w:val="28"/>
                <w:szCs w:val="28"/>
                <w:lang w:eastAsia="ru-RU"/>
              </w:rPr>
            </w:pPr>
            <w:r w:rsidRPr="00404304">
              <w:rPr>
                <w:rFonts w:ascii="Times New Roman" w:eastAsia="Calibri" w:hAnsi="Times New Roman" w:cs="Times New Roman"/>
                <w:sz w:val="28"/>
                <w:szCs w:val="28"/>
                <w:lang w:eastAsia="ru-RU"/>
              </w:rPr>
              <w:t>Консультации</w:t>
            </w:r>
          </w:p>
        </w:tc>
        <w:tc>
          <w:tcPr>
            <w:tcW w:w="2242" w:type="dxa"/>
          </w:tcPr>
          <w:p w:rsidR="00404304" w:rsidRPr="00404304" w:rsidRDefault="00404304" w:rsidP="00404304">
            <w:pPr>
              <w:spacing w:after="0" w:line="360" w:lineRule="auto"/>
              <w:jc w:val="center"/>
              <w:rPr>
                <w:rFonts w:ascii="Times New Roman" w:eastAsia="Calibri" w:hAnsi="Times New Roman" w:cs="Times New Roman"/>
                <w:sz w:val="28"/>
                <w:szCs w:val="28"/>
                <w:lang w:eastAsia="ru-RU"/>
              </w:rPr>
            </w:pPr>
            <w:r w:rsidRPr="00404304">
              <w:rPr>
                <w:rFonts w:ascii="Times New Roman" w:eastAsia="Calibri" w:hAnsi="Times New Roman" w:cs="Times New Roman"/>
                <w:sz w:val="28"/>
                <w:szCs w:val="28"/>
                <w:lang w:eastAsia="ru-RU"/>
              </w:rPr>
              <w:t xml:space="preserve">38 </w:t>
            </w:r>
          </w:p>
        </w:tc>
        <w:tc>
          <w:tcPr>
            <w:tcW w:w="1771" w:type="dxa"/>
          </w:tcPr>
          <w:p w:rsidR="00404304" w:rsidRPr="00404304" w:rsidRDefault="00404304" w:rsidP="00DE3FF3">
            <w:pPr>
              <w:numPr>
                <w:ilvl w:val="0"/>
                <w:numId w:val="48"/>
              </w:numPr>
              <w:spacing w:after="0" w:line="360" w:lineRule="auto"/>
              <w:jc w:val="center"/>
              <w:rPr>
                <w:rFonts w:ascii="Times New Roman" w:eastAsia="Calibri" w:hAnsi="Times New Roman" w:cs="Times New Roman"/>
                <w:sz w:val="28"/>
                <w:szCs w:val="28"/>
                <w:lang w:eastAsia="ru-RU"/>
              </w:rPr>
            </w:pPr>
          </w:p>
        </w:tc>
      </w:tr>
    </w:tbl>
    <w:p w:rsidR="00404304" w:rsidRPr="00404304" w:rsidRDefault="00404304" w:rsidP="00404304">
      <w:pPr>
        <w:spacing w:after="0"/>
        <w:ind w:firstLine="708"/>
        <w:jc w:val="right"/>
        <w:rPr>
          <w:rFonts w:ascii="Times New Roman" w:eastAsia="Calibri" w:hAnsi="Times New Roman" w:cs="Times New Roman"/>
          <w:b/>
          <w:i/>
          <w:sz w:val="28"/>
          <w:szCs w:val="28"/>
          <w:lang w:eastAsia="ru-RU"/>
        </w:rPr>
      </w:pPr>
    </w:p>
    <w:p w:rsidR="00404304" w:rsidRPr="00404304" w:rsidRDefault="00404304" w:rsidP="00404304">
      <w:pPr>
        <w:spacing w:after="0"/>
        <w:ind w:firstLine="708"/>
        <w:jc w:val="right"/>
        <w:rPr>
          <w:rFonts w:ascii="Times New Roman" w:eastAsia="Calibri" w:hAnsi="Times New Roman" w:cs="Times New Roman"/>
          <w:b/>
          <w:i/>
          <w:sz w:val="28"/>
          <w:szCs w:val="28"/>
          <w:lang w:eastAsia="ru-RU"/>
        </w:rPr>
      </w:pPr>
    </w:p>
    <w:p w:rsidR="00404304" w:rsidRPr="00404304" w:rsidRDefault="00404304" w:rsidP="00404304">
      <w:pPr>
        <w:spacing w:after="0"/>
        <w:ind w:firstLine="708"/>
        <w:jc w:val="right"/>
        <w:rPr>
          <w:rFonts w:ascii="Times New Roman" w:eastAsia="Calibri" w:hAnsi="Times New Roman" w:cs="Times New Roman"/>
          <w:b/>
          <w:i/>
          <w:sz w:val="28"/>
          <w:szCs w:val="28"/>
          <w:lang w:eastAsia="ru-RU"/>
        </w:rPr>
      </w:pPr>
    </w:p>
    <w:p w:rsidR="00404304" w:rsidRPr="00404304" w:rsidRDefault="00404304" w:rsidP="00404304">
      <w:pPr>
        <w:spacing w:after="0"/>
        <w:ind w:firstLine="708"/>
        <w:jc w:val="right"/>
        <w:rPr>
          <w:rFonts w:ascii="Times New Roman" w:eastAsia="Calibri" w:hAnsi="Times New Roman" w:cs="Times New Roman"/>
          <w:b/>
          <w:i/>
          <w:sz w:val="28"/>
          <w:szCs w:val="28"/>
          <w:lang w:eastAsia="ru-RU"/>
        </w:rPr>
      </w:pPr>
      <w:r w:rsidRPr="00404304">
        <w:rPr>
          <w:rFonts w:ascii="Times New Roman" w:eastAsia="Calibri" w:hAnsi="Times New Roman" w:cs="Times New Roman"/>
          <w:b/>
          <w:i/>
          <w:sz w:val="28"/>
          <w:szCs w:val="28"/>
          <w:lang w:eastAsia="ru-RU"/>
        </w:rPr>
        <w:t>Таблица 3</w:t>
      </w:r>
    </w:p>
    <w:p w:rsidR="00404304" w:rsidRPr="00404304" w:rsidRDefault="00404304" w:rsidP="00404304">
      <w:pPr>
        <w:spacing w:after="0"/>
        <w:ind w:firstLine="708"/>
        <w:jc w:val="center"/>
        <w:rPr>
          <w:rFonts w:ascii="Times New Roman" w:eastAsia="Calibri" w:hAnsi="Times New Roman" w:cs="Times New Roman"/>
          <w:sz w:val="28"/>
          <w:szCs w:val="28"/>
          <w:lang w:eastAsia="ru-RU"/>
        </w:rPr>
      </w:pPr>
      <w:r w:rsidRPr="00404304">
        <w:rPr>
          <w:rFonts w:ascii="Times New Roman" w:eastAsia="Calibri" w:hAnsi="Times New Roman" w:cs="Times New Roman"/>
          <w:sz w:val="28"/>
          <w:szCs w:val="28"/>
          <w:lang w:eastAsia="ru-RU"/>
        </w:rPr>
        <w:t>Нормативный срок обучения – 8 (9) лет</w:t>
      </w:r>
    </w:p>
    <w:tbl>
      <w:tblPr>
        <w:tblStyle w:val="26"/>
        <w:tblW w:w="0" w:type="auto"/>
        <w:tblInd w:w="1242" w:type="dxa"/>
        <w:tblLook w:val="04A0" w:firstRow="1" w:lastRow="0" w:firstColumn="1" w:lastColumn="0" w:noHBand="0" w:noVBand="1"/>
      </w:tblPr>
      <w:tblGrid>
        <w:gridCol w:w="2127"/>
        <w:gridCol w:w="4786"/>
      </w:tblGrid>
      <w:tr w:rsidR="00404304" w:rsidRPr="00404304" w:rsidTr="00404304">
        <w:tc>
          <w:tcPr>
            <w:tcW w:w="2127" w:type="dxa"/>
          </w:tcPr>
          <w:p w:rsidR="00404304" w:rsidRPr="00404304" w:rsidRDefault="00404304" w:rsidP="00404304">
            <w:pPr>
              <w:spacing w:line="360" w:lineRule="auto"/>
              <w:jc w:val="both"/>
              <w:rPr>
                <w:rFonts w:ascii="Times New Roman" w:hAnsi="Times New Roman"/>
                <w:sz w:val="28"/>
                <w:szCs w:val="28"/>
              </w:rPr>
            </w:pPr>
            <w:r w:rsidRPr="00404304">
              <w:rPr>
                <w:rFonts w:ascii="Times New Roman" w:hAnsi="Times New Roman"/>
                <w:sz w:val="28"/>
                <w:szCs w:val="28"/>
              </w:rPr>
              <w:t xml:space="preserve">Класс </w:t>
            </w:r>
          </w:p>
        </w:tc>
        <w:tc>
          <w:tcPr>
            <w:tcW w:w="4786" w:type="dxa"/>
          </w:tcPr>
          <w:p w:rsidR="00404304" w:rsidRPr="00404304" w:rsidRDefault="00404304" w:rsidP="00404304">
            <w:pPr>
              <w:spacing w:line="360" w:lineRule="auto"/>
              <w:jc w:val="both"/>
              <w:rPr>
                <w:rFonts w:ascii="Times New Roman" w:hAnsi="Times New Roman"/>
                <w:sz w:val="28"/>
                <w:szCs w:val="28"/>
              </w:rPr>
            </w:pPr>
            <w:r w:rsidRPr="00404304">
              <w:rPr>
                <w:rFonts w:ascii="Times New Roman" w:hAnsi="Times New Roman"/>
                <w:sz w:val="28"/>
                <w:szCs w:val="28"/>
              </w:rPr>
              <w:t>Количество часов в неделю</w:t>
            </w:r>
          </w:p>
        </w:tc>
      </w:tr>
      <w:tr w:rsidR="00404304" w:rsidRPr="00404304" w:rsidTr="00404304">
        <w:tc>
          <w:tcPr>
            <w:tcW w:w="2127" w:type="dxa"/>
          </w:tcPr>
          <w:p w:rsidR="00404304" w:rsidRPr="00404304" w:rsidRDefault="00404304" w:rsidP="00404304">
            <w:pPr>
              <w:spacing w:line="360" w:lineRule="auto"/>
              <w:jc w:val="both"/>
              <w:rPr>
                <w:rFonts w:ascii="Times New Roman" w:hAnsi="Times New Roman"/>
                <w:sz w:val="28"/>
                <w:szCs w:val="28"/>
              </w:rPr>
            </w:pPr>
            <w:r w:rsidRPr="00404304">
              <w:rPr>
                <w:rFonts w:ascii="Times New Roman" w:hAnsi="Times New Roman"/>
                <w:sz w:val="28"/>
                <w:szCs w:val="28"/>
              </w:rPr>
              <w:t xml:space="preserve">3 </w:t>
            </w:r>
          </w:p>
        </w:tc>
        <w:tc>
          <w:tcPr>
            <w:tcW w:w="4786" w:type="dxa"/>
          </w:tcPr>
          <w:p w:rsidR="00404304" w:rsidRPr="00404304" w:rsidRDefault="00404304" w:rsidP="00404304">
            <w:pPr>
              <w:spacing w:line="360" w:lineRule="auto"/>
              <w:jc w:val="both"/>
              <w:rPr>
                <w:rFonts w:ascii="Times New Roman" w:hAnsi="Times New Roman"/>
                <w:sz w:val="28"/>
                <w:szCs w:val="28"/>
              </w:rPr>
            </w:pPr>
            <w:r w:rsidRPr="00404304">
              <w:rPr>
                <w:rFonts w:ascii="Times New Roman" w:hAnsi="Times New Roman"/>
                <w:sz w:val="28"/>
                <w:szCs w:val="28"/>
              </w:rPr>
              <w:t xml:space="preserve">1 </w:t>
            </w:r>
          </w:p>
        </w:tc>
      </w:tr>
      <w:tr w:rsidR="00404304" w:rsidRPr="00404304" w:rsidTr="00404304">
        <w:tc>
          <w:tcPr>
            <w:tcW w:w="2127" w:type="dxa"/>
          </w:tcPr>
          <w:p w:rsidR="00404304" w:rsidRPr="00404304" w:rsidRDefault="00404304" w:rsidP="00404304">
            <w:pPr>
              <w:spacing w:line="360" w:lineRule="auto"/>
              <w:jc w:val="both"/>
              <w:rPr>
                <w:rFonts w:ascii="Times New Roman" w:hAnsi="Times New Roman"/>
                <w:sz w:val="28"/>
                <w:szCs w:val="28"/>
              </w:rPr>
            </w:pPr>
            <w:r w:rsidRPr="00404304">
              <w:rPr>
                <w:rFonts w:ascii="Times New Roman" w:hAnsi="Times New Roman"/>
                <w:sz w:val="28"/>
                <w:szCs w:val="28"/>
              </w:rPr>
              <w:lastRenderedPageBreak/>
              <w:t xml:space="preserve">4, 5, 6 </w:t>
            </w:r>
          </w:p>
        </w:tc>
        <w:tc>
          <w:tcPr>
            <w:tcW w:w="4786" w:type="dxa"/>
          </w:tcPr>
          <w:p w:rsidR="00404304" w:rsidRPr="00404304" w:rsidRDefault="00404304" w:rsidP="00404304">
            <w:pPr>
              <w:spacing w:line="360" w:lineRule="auto"/>
              <w:jc w:val="both"/>
              <w:rPr>
                <w:rFonts w:ascii="Times New Roman" w:hAnsi="Times New Roman"/>
                <w:sz w:val="28"/>
                <w:szCs w:val="28"/>
              </w:rPr>
            </w:pPr>
            <w:r w:rsidRPr="00404304">
              <w:rPr>
                <w:rFonts w:ascii="Times New Roman" w:hAnsi="Times New Roman"/>
                <w:sz w:val="28"/>
                <w:szCs w:val="28"/>
              </w:rPr>
              <w:t xml:space="preserve">2 </w:t>
            </w:r>
          </w:p>
        </w:tc>
      </w:tr>
      <w:tr w:rsidR="00404304" w:rsidRPr="00404304" w:rsidTr="00404304">
        <w:tc>
          <w:tcPr>
            <w:tcW w:w="2127" w:type="dxa"/>
          </w:tcPr>
          <w:p w:rsidR="00404304" w:rsidRPr="00404304" w:rsidRDefault="00404304" w:rsidP="00404304">
            <w:pPr>
              <w:spacing w:line="360" w:lineRule="auto"/>
              <w:jc w:val="both"/>
              <w:rPr>
                <w:rFonts w:ascii="Times New Roman" w:hAnsi="Times New Roman"/>
                <w:sz w:val="28"/>
                <w:szCs w:val="28"/>
              </w:rPr>
            </w:pPr>
            <w:r w:rsidRPr="00404304">
              <w:rPr>
                <w:rFonts w:ascii="Times New Roman" w:hAnsi="Times New Roman"/>
                <w:sz w:val="28"/>
                <w:szCs w:val="28"/>
              </w:rPr>
              <w:t>7, 8</w:t>
            </w:r>
          </w:p>
        </w:tc>
        <w:tc>
          <w:tcPr>
            <w:tcW w:w="4786" w:type="dxa"/>
          </w:tcPr>
          <w:p w:rsidR="00404304" w:rsidRPr="00404304" w:rsidRDefault="00404304" w:rsidP="00404304">
            <w:pPr>
              <w:spacing w:line="360" w:lineRule="auto"/>
              <w:jc w:val="both"/>
              <w:rPr>
                <w:rFonts w:ascii="Times New Roman" w:hAnsi="Times New Roman"/>
                <w:sz w:val="28"/>
                <w:szCs w:val="28"/>
              </w:rPr>
            </w:pPr>
            <w:r w:rsidRPr="00404304">
              <w:rPr>
                <w:rFonts w:ascii="Times New Roman" w:hAnsi="Times New Roman"/>
                <w:sz w:val="28"/>
                <w:szCs w:val="28"/>
              </w:rPr>
              <w:t xml:space="preserve">3 </w:t>
            </w:r>
          </w:p>
        </w:tc>
      </w:tr>
      <w:tr w:rsidR="00404304" w:rsidRPr="00404304" w:rsidTr="00404304">
        <w:tc>
          <w:tcPr>
            <w:tcW w:w="2127" w:type="dxa"/>
          </w:tcPr>
          <w:p w:rsidR="00404304" w:rsidRPr="00404304" w:rsidRDefault="00404304" w:rsidP="00404304">
            <w:pPr>
              <w:spacing w:line="360" w:lineRule="auto"/>
              <w:jc w:val="both"/>
              <w:rPr>
                <w:rFonts w:ascii="Times New Roman" w:hAnsi="Times New Roman"/>
                <w:sz w:val="28"/>
                <w:szCs w:val="28"/>
              </w:rPr>
            </w:pPr>
            <w:r w:rsidRPr="00404304">
              <w:rPr>
                <w:rFonts w:ascii="Times New Roman" w:hAnsi="Times New Roman"/>
                <w:sz w:val="28"/>
                <w:szCs w:val="28"/>
              </w:rPr>
              <w:t xml:space="preserve">9 </w:t>
            </w:r>
          </w:p>
        </w:tc>
        <w:tc>
          <w:tcPr>
            <w:tcW w:w="4786" w:type="dxa"/>
          </w:tcPr>
          <w:p w:rsidR="00404304" w:rsidRPr="00404304" w:rsidRDefault="00404304" w:rsidP="00404304">
            <w:pPr>
              <w:spacing w:line="360" w:lineRule="auto"/>
              <w:jc w:val="both"/>
              <w:rPr>
                <w:rFonts w:ascii="Times New Roman" w:hAnsi="Times New Roman"/>
                <w:sz w:val="28"/>
                <w:szCs w:val="28"/>
              </w:rPr>
            </w:pPr>
            <w:r w:rsidRPr="00404304">
              <w:rPr>
                <w:rFonts w:ascii="Times New Roman" w:hAnsi="Times New Roman"/>
                <w:sz w:val="28"/>
                <w:szCs w:val="28"/>
              </w:rPr>
              <w:t xml:space="preserve">3 </w:t>
            </w:r>
          </w:p>
        </w:tc>
      </w:tr>
    </w:tbl>
    <w:p w:rsidR="00404304" w:rsidRPr="00404304" w:rsidRDefault="00404304" w:rsidP="00404304">
      <w:pPr>
        <w:spacing w:after="0" w:line="360" w:lineRule="auto"/>
        <w:ind w:firstLine="708"/>
        <w:jc w:val="both"/>
        <w:rPr>
          <w:rFonts w:ascii="Times New Roman" w:eastAsia="Calibri" w:hAnsi="Times New Roman" w:cs="Times New Roman"/>
          <w:sz w:val="16"/>
          <w:szCs w:val="16"/>
          <w:lang w:eastAsia="ru-RU"/>
        </w:rPr>
      </w:pPr>
    </w:p>
    <w:p w:rsidR="00404304" w:rsidRPr="00404304" w:rsidRDefault="00404304" w:rsidP="00404304">
      <w:pPr>
        <w:spacing w:after="0" w:line="240" w:lineRule="auto"/>
        <w:ind w:firstLine="708"/>
        <w:jc w:val="right"/>
        <w:rPr>
          <w:rFonts w:ascii="Times New Roman" w:eastAsia="Calibri" w:hAnsi="Times New Roman" w:cs="Times New Roman"/>
          <w:b/>
          <w:i/>
          <w:sz w:val="28"/>
          <w:szCs w:val="28"/>
          <w:lang w:eastAsia="ru-RU"/>
        </w:rPr>
      </w:pPr>
      <w:r w:rsidRPr="00404304">
        <w:rPr>
          <w:rFonts w:ascii="Times New Roman" w:eastAsia="Calibri" w:hAnsi="Times New Roman" w:cs="Times New Roman"/>
          <w:b/>
          <w:i/>
          <w:sz w:val="28"/>
          <w:szCs w:val="28"/>
          <w:lang w:eastAsia="ru-RU"/>
        </w:rPr>
        <w:t>Таблица 4</w:t>
      </w:r>
    </w:p>
    <w:p w:rsidR="00404304" w:rsidRPr="00404304" w:rsidRDefault="00404304" w:rsidP="00404304">
      <w:pPr>
        <w:spacing w:after="0"/>
        <w:ind w:firstLine="708"/>
        <w:jc w:val="center"/>
        <w:rPr>
          <w:rFonts w:ascii="Times New Roman" w:eastAsia="Calibri" w:hAnsi="Times New Roman" w:cs="Times New Roman"/>
          <w:sz w:val="28"/>
          <w:szCs w:val="28"/>
          <w:lang w:eastAsia="ru-RU"/>
        </w:rPr>
      </w:pPr>
      <w:r w:rsidRPr="00404304">
        <w:rPr>
          <w:rFonts w:ascii="Times New Roman" w:eastAsia="Calibri" w:hAnsi="Times New Roman" w:cs="Times New Roman"/>
          <w:sz w:val="28"/>
          <w:szCs w:val="28"/>
          <w:lang w:eastAsia="ru-RU"/>
        </w:rPr>
        <w:t>Нормативный срок обучения – 5 (6) лет</w:t>
      </w:r>
    </w:p>
    <w:tbl>
      <w:tblPr>
        <w:tblStyle w:val="26"/>
        <w:tblW w:w="0" w:type="auto"/>
        <w:tblInd w:w="1242" w:type="dxa"/>
        <w:tblLook w:val="04A0" w:firstRow="1" w:lastRow="0" w:firstColumn="1" w:lastColumn="0" w:noHBand="0" w:noVBand="1"/>
      </w:tblPr>
      <w:tblGrid>
        <w:gridCol w:w="2127"/>
        <w:gridCol w:w="4786"/>
      </w:tblGrid>
      <w:tr w:rsidR="00404304" w:rsidRPr="00404304" w:rsidTr="00404304">
        <w:tc>
          <w:tcPr>
            <w:tcW w:w="2127" w:type="dxa"/>
          </w:tcPr>
          <w:p w:rsidR="00404304" w:rsidRPr="00404304" w:rsidRDefault="00404304" w:rsidP="00404304">
            <w:pPr>
              <w:spacing w:line="360" w:lineRule="auto"/>
              <w:jc w:val="both"/>
              <w:rPr>
                <w:rFonts w:ascii="Times New Roman" w:hAnsi="Times New Roman"/>
                <w:sz w:val="28"/>
                <w:szCs w:val="28"/>
              </w:rPr>
            </w:pPr>
            <w:r w:rsidRPr="00404304">
              <w:rPr>
                <w:rFonts w:ascii="Times New Roman" w:hAnsi="Times New Roman"/>
                <w:sz w:val="28"/>
                <w:szCs w:val="28"/>
              </w:rPr>
              <w:t xml:space="preserve">Класс </w:t>
            </w:r>
          </w:p>
        </w:tc>
        <w:tc>
          <w:tcPr>
            <w:tcW w:w="4786" w:type="dxa"/>
          </w:tcPr>
          <w:p w:rsidR="00404304" w:rsidRPr="00404304" w:rsidRDefault="00404304" w:rsidP="00404304">
            <w:pPr>
              <w:spacing w:line="360" w:lineRule="auto"/>
              <w:jc w:val="both"/>
              <w:rPr>
                <w:rFonts w:ascii="Times New Roman" w:hAnsi="Times New Roman"/>
                <w:sz w:val="28"/>
                <w:szCs w:val="28"/>
              </w:rPr>
            </w:pPr>
            <w:r w:rsidRPr="00404304">
              <w:rPr>
                <w:rFonts w:ascii="Times New Roman" w:hAnsi="Times New Roman"/>
                <w:sz w:val="28"/>
                <w:szCs w:val="28"/>
              </w:rPr>
              <w:t>Количество часов в неделю</w:t>
            </w:r>
          </w:p>
        </w:tc>
      </w:tr>
      <w:tr w:rsidR="00404304" w:rsidRPr="00404304" w:rsidTr="00404304">
        <w:tc>
          <w:tcPr>
            <w:tcW w:w="2127" w:type="dxa"/>
          </w:tcPr>
          <w:p w:rsidR="00404304" w:rsidRPr="00404304" w:rsidRDefault="00404304" w:rsidP="00404304">
            <w:pPr>
              <w:spacing w:line="360" w:lineRule="auto"/>
              <w:jc w:val="both"/>
              <w:rPr>
                <w:rFonts w:ascii="Times New Roman" w:hAnsi="Times New Roman"/>
                <w:sz w:val="28"/>
                <w:szCs w:val="28"/>
              </w:rPr>
            </w:pPr>
            <w:r w:rsidRPr="00404304">
              <w:rPr>
                <w:rFonts w:ascii="Times New Roman" w:hAnsi="Times New Roman"/>
                <w:sz w:val="28"/>
                <w:szCs w:val="28"/>
              </w:rPr>
              <w:t xml:space="preserve">1 </w:t>
            </w:r>
          </w:p>
        </w:tc>
        <w:tc>
          <w:tcPr>
            <w:tcW w:w="4786" w:type="dxa"/>
          </w:tcPr>
          <w:p w:rsidR="00404304" w:rsidRPr="00404304" w:rsidRDefault="00404304" w:rsidP="00404304">
            <w:pPr>
              <w:spacing w:line="360" w:lineRule="auto"/>
              <w:jc w:val="both"/>
              <w:rPr>
                <w:rFonts w:ascii="Times New Roman" w:hAnsi="Times New Roman"/>
                <w:sz w:val="28"/>
                <w:szCs w:val="28"/>
              </w:rPr>
            </w:pPr>
            <w:r w:rsidRPr="00404304">
              <w:rPr>
                <w:rFonts w:ascii="Times New Roman" w:hAnsi="Times New Roman"/>
                <w:sz w:val="28"/>
                <w:szCs w:val="28"/>
              </w:rPr>
              <w:t xml:space="preserve">1 </w:t>
            </w:r>
          </w:p>
        </w:tc>
      </w:tr>
      <w:tr w:rsidR="00404304" w:rsidRPr="00404304" w:rsidTr="00404304">
        <w:tc>
          <w:tcPr>
            <w:tcW w:w="2127" w:type="dxa"/>
          </w:tcPr>
          <w:p w:rsidR="00404304" w:rsidRPr="00404304" w:rsidRDefault="00404304" w:rsidP="00404304">
            <w:pPr>
              <w:spacing w:line="360" w:lineRule="auto"/>
              <w:jc w:val="both"/>
              <w:rPr>
                <w:rFonts w:ascii="Times New Roman" w:hAnsi="Times New Roman"/>
                <w:sz w:val="28"/>
                <w:szCs w:val="28"/>
              </w:rPr>
            </w:pPr>
            <w:r w:rsidRPr="00404304">
              <w:rPr>
                <w:rFonts w:ascii="Times New Roman" w:hAnsi="Times New Roman"/>
                <w:sz w:val="28"/>
                <w:szCs w:val="28"/>
              </w:rPr>
              <w:t xml:space="preserve">2, 3, 4 </w:t>
            </w:r>
          </w:p>
        </w:tc>
        <w:tc>
          <w:tcPr>
            <w:tcW w:w="4786" w:type="dxa"/>
          </w:tcPr>
          <w:p w:rsidR="00404304" w:rsidRPr="00404304" w:rsidRDefault="00404304" w:rsidP="00404304">
            <w:pPr>
              <w:spacing w:line="360" w:lineRule="auto"/>
              <w:jc w:val="both"/>
              <w:rPr>
                <w:rFonts w:ascii="Times New Roman" w:hAnsi="Times New Roman"/>
                <w:sz w:val="28"/>
                <w:szCs w:val="28"/>
              </w:rPr>
            </w:pPr>
            <w:r w:rsidRPr="00404304">
              <w:rPr>
                <w:rFonts w:ascii="Times New Roman" w:hAnsi="Times New Roman"/>
                <w:sz w:val="28"/>
                <w:szCs w:val="28"/>
              </w:rPr>
              <w:t xml:space="preserve">2 </w:t>
            </w:r>
          </w:p>
        </w:tc>
      </w:tr>
      <w:tr w:rsidR="00404304" w:rsidRPr="00404304" w:rsidTr="00404304">
        <w:tc>
          <w:tcPr>
            <w:tcW w:w="2127" w:type="dxa"/>
          </w:tcPr>
          <w:p w:rsidR="00404304" w:rsidRPr="00404304" w:rsidRDefault="00404304" w:rsidP="00404304">
            <w:pPr>
              <w:spacing w:line="360" w:lineRule="auto"/>
              <w:jc w:val="both"/>
              <w:rPr>
                <w:rFonts w:ascii="Times New Roman" w:hAnsi="Times New Roman"/>
                <w:sz w:val="28"/>
                <w:szCs w:val="28"/>
              </w:rPr>
            </w:pPr>
            <w:r w:rsidRPr="00404304">
              <w:rPr>
                <w:rFonts w:ascii="Times New Roman" w:hAnsi="Times New Roman"/>
                <w:sz w:val="28"/>
                <w:szCs w:val="28"/>
              </w:rPr>
              <w:t xml:space="preserve">5 </w:t>
            </w:r>
          </w:p>
        </w:tc>
        <w:tc>
          <w:tcPr>
            <w:tcW w:w="4786" w:type="dxa"/>
          </w:tcPr>
          <w:p w:rsidR="00404304" w:rsidRPr="00404304" w:rsidRDefault="00404304" w:rsidP="00404304">
            <w:pPr>
              <w:spacing w:line="360" w:lineRule="auto"/>
              <w:jc w:val="both"/>
              <w:rPr>
                <w:rFonts w:ascii="Times New Roman" w:hAnsi="Times New Roman"/>
                <w:sz w:val="28"/>
                <w:szCs w:val="28"/>
              </w:rPr>
            </w:pPr>
            <w:r w:rsidRPr="00404304">
              <w:rPr>
                <w:rFonts w:ascii="Times New Roman" w:hAnsi="Times New Roman"/>
                <w:sz w:val="28"/>
                <w:szCs w:val="28"/>
              </w:rPr>
              <w:t xml:space="preserve">3 </w:t>
            </w:r>
          </w:p>
        </w:tc>
      </w:tr>
      <w:tr w:rsidR="00404304" w:rsidRPr="00404304" w:rsidTr="00404304">
        <w:tc>
          <w:tcPr>
            <w:tcW w:w="2127" w:type="dxa"/>
          </w:tcPr>
          <w:p w:rsidR="00404304" w:rsidRPr="00404304" w:rsidRDefault="00404304" w:rsidP="00404304">
            <w:pPr>
              <w:spacing w:line="360" w:lineRule="auto"/>
              <w:jc w:val="both"/>
              <w:rPr>
                <w:rFonts w:ascii="Times New Roman" w:hAnsi="Times New Roman"/>
                <w:sz w:val="28"/>
                <w:szCs w:val="28"/>
              </w:rPr>
            </w:pPr>
            <w:r w:rsidRPr="00404304">
              <w:rPr>
                <w:rFonts w:ascii="Times New Roman" w:hAnsi="Times New Roman"/>
                <w:sz w:val="28"/>
                <w:szCs w:val="28"/>
              </w:rPr>
              <w:t xml:space="preserve">6 </w:t>
            </w:r>
          </w:p>
        </w:tc>
        <w:tc>
          <w:tcPr>
            <w:tcW w:w="4786" w:type="dxa"/>
          </w:tcPr>
          <w:p w:rsidR="00404304" w:rsidRPr="00404304" w:rsidRDefault="00404304" w:rsidP="00404304">
            <w:pPr>
              <w:spacing w:line="360" w:lineRule="auto"/>
              <w:jc w:val="both"/>
              <w:rPr>
                <w:rFonts w:ascii="Times New Roman" w:hAnsi="Times New Roman"/>
                <w:sz w:val="28"/>
                <w:szCs w:val="28"/>
              </w:rPr>
            </w:pPr>
            <w:r w:rsidRPr="00404304">
              <w:rPr>
                <w:rFonts w:ascii="Times New Roman" w:hAnsi="Times New Roman"/>
                <w:sz w:val="28"/>
                <w:szCs w:val="28"/>
              </w:rPr>
              <w:t xml:space="preserve">3 </w:t>
            </w:r>
          </w:p>
        </w:tc>
      </w:tr>
    </w:tbl>
    <w:p w:rsidR="00404304" w:rsidRPr="00404304" w:rsidRDefault="00404304" w:rsidP="00404304">
      <w:pPr>
        <w:spacing w:after="0" w:line="360" w:lineRule="auto"/>
        <w:jc w:val="both"/>
        <w:rPr>
          <w:rFonts w:ascii="Times New Roman" w:eastAsia="Calibri" w:hAnsi="Times New Roman" w:cs="Times New Roman"/>
          <w:sz w:val="16"/>
          <w:szCs w:val="16"/>
          <w:lang w:eastAsia="ru-RU"/>
        </w:rPr>
      </w:pPr>
    </w:p>
    <w:p w:rsidR="00404304" w:rsidRPr="00404304" w:rsidRDefault="00404304" w:rsidP="00DE3FF3">
      <w:pPr>
        <w:numPr>
          <w:ilvl w:val="0"/>
          <w:numId w:val="47"/>
        </w:numPr>
        <w:tabs>
          <w:tab w:val="left" w:pos="0"/>
          <w:tab w:val="left" w:pos="426"/>
        </w:tabs>
        <w:spacing w:after="0" w:line="360" w:lineRule="auto"/>
        <w:ind w:left="0" w:firstLine="0"/>
        <w:contextualSpacing/>
        <w:jc w:val="both"/>
        <w:rPr>
          <w:rFonts w:ascii="Times New Roman" w:eastAsia="Calibri" w:hAnsi="Times New Roman" w:cs="Times New Roman"/>
          <w:b/>
          <w:i/>
          <w:sz w:val="28"/>
          <w:szCs w:val="28"/>
        </w:rPr>
      </w:pPr>
      <w:r w:rsidRPr="00404304">
        <w:rPr>
          <w:rFonts w:ascii="Times New Roman" w:eastAsia="Calibri" w:hAnsi="Times New Roman" w:cs="Times New Roman"/>
          <w:b/>
          <w:i/>
          <w:sz w:val="28"/>
          <w:szCs w:val="28"/>
        </w:rPr>
        <w:t>Форма проведения учебных аудиторных занятий:</w:t>
      </w:r>
    </w:p>
    <w:p w:rsidR="00404304" w:rsidRPr="00404304" w:rsidRDefault="00404304" w:rsidP="00404304">
      <w:pPr>
        <w:spacing w:after="0" w:line="360" w:lineRule="auto"/>
        <w:ind w:firstLine="708"/>
        <w:jc w:val="both"/>
        <w:rPr>
          <w:rFonts w:ascii="Times New Roman" w:eastAsia="Calibri" w:hAnsi="Times New Roman" w:cs="Times New Roman"/>
          <w:sz w:val="28"/>
          <w:szCs w:val="28"/>
          <w:lang w:eastAsia="ru-RU"/>
        </w:rPr>
      </w:pPr>
      <w:r w:rsidRPr="00404304">
        <w:rPr>
          <w:rFonts w:ascii="Times New Roman" w:eastAsia="Calibri" w:hAnsi="Times New Roman" w:cs="Times New Roman"/>
          <w:sz w:val="28"/>
          <w:szCs w:val="28"/>
          <w:lang w:eastAsia="ru-RU"/>
        </w:rPr>
        <w:t>мелкогрупповые занятия (от 4 до 10 человек в группе).</w:t>
      </w:r>
    </w:p>
    <w:p w:rsidR="00404304" w:rsidRPr="00404304" w:rsidRDefault="00404304" w:rsidP="00DE3FF3">
      <w:pPr>
        <w:numPr>
          <w:ilvl w:val="0"/>
          <w:numId w:val="47"/>
        </w:numPr>
        <w:tabs>
          <w:tab w:val="left" w:pos="426"/>
        </w:tabs>
        <w:spacing w:after="0" w:line="360" w:lineRule="auto"/>
        <w:ind w:left="0" w:firstLine="0"/>
        <w:contextualSpacing/>
        <w:rPr>
          <w:rFonts w:ascii="Times New Roman" w:eastAsia="Calibri" w:hAnsi="Times New Roman" w:cs="Times New Roman"/>
          <w:b/>
          <w:i/>
          <w:sz w:val="28"/>
          <w:szCs w:val="28"/>
        </w:rPr>
      </w:pPr>
      <w:r w:rsidRPr="00404304">
        <w:rPr>
          <w:rFonts w:ascii="Times New Roman" w:eastAsia="Calibri" w:hAnsi="Times New Roman" w:cs="Times New Roman"/>
          <w:b/>
          <w:i/>
          <w:sz w:val="28"/>
          <w:szCs w:val="28"/>
        </w:rPr>
        <w:t>Цели и задачи учебного предмета</w:t>
      </w:r>
    </w:p>
    <w:p w:rsidR="00404304" w:rsidRPr="00404304" w:rsidRDefault="00404304" w:rsidP="00404304">
      <w:pPr>
        <w:spacing w:after="0" w:line="360" w:lineRule="auto"/>
        <w:ind w:firstLine="709"/>
        <w:rPr>
          <w:rFonts w:ascii="Times New Roman" w:eastAsia="Calibri" w:hAnsi="Times New Roman" w:cs="Times New Roman"/>
          <w:b/>
          <w:sz w:val="28"/>
          <w:szCs w:val="28"/>
          <w:lang w:eastAsia="ru-RU"/>
        </w:rPr>
      </w:pPr>
      <w:r w:rsidRPr="00404304">
        <w:rPr>
          <w:rFonts w:ascii="Times New Roman" w:eastAsia="Calibri" w:hAnsi="Times New Roman" w:cs="Times New Roman"/>
          <w:b/>
          <w:sz w:val="28"/>
          <w:szCs w:val="28"/>
          <w:lang w:eastAsia="ru-RU"/>
        </w:rPr>
        <w:t>Цели:</w:t>
      </w:r>
    </w:p>
    <w:p w:rsidR="00404304" w:rsidRPr="00404304" w:rsidRDefault="00404304" w:rsidP="00404304">
      <w:pPr>
        <w:spacing w:after="0" w:line="360" w:lineRule="auto"/>
        <w:jc w:val="both"/>
        <w:rPr>
          <w:rFonts w:ascii="Times New Roman" w:eastAsia="Calibri" w:hAnsi="Times New Roman" w:cs="Times New Roman"/>
          <w:sz w:val="28"/>
          <w:szCs w:val="28"/>
          <w:lang w:eastAsia="ru-RU"/>
        </w:rPr>
      </w:pPr>
      <w:r w:rsidRPr="00404304">
        <w:rPr>
          <w:rFonts w:ascii="Times New Roman" w:eastAsia="Calibri" w:hAnsi="Times New Roman" w:cs="Times New Roman"/>
          <w:sz w:val="28"/>
          <w:szCs w:val="28"/>
          <w:lang w:eastAsia="ru-RU"/>
        </w:rPr>
        <w:t>1. Выявление одаренных детей в области театрального искусства в раннем детском возрасте.</w:t>
      </w:r>
    </w:p>
    <w:p w:rsidR="00404304" w:rsidRPr="00404304" w:rsidRDefault="00404304" w:rsidP="00404304">
      <w:pPr>
        <w:spacing w:after="0" w:line="360" w:lineRule="auto"/>
        <w:jc w:val="both"/>
        <w:rPr>
          <w:rFonts w:ascii="Times New Roman" w:eastAsia="Calibri" w:hAnsi="Times New Roman" w:cs="Times New Roman"/>
          <w:sz w:val="28"/>
          <w:szCs w:val="28"/>
          <w:lang w:eastAsia="ru-RU"/>
        </w:rPr>
      </w:pPr>
      <w:r w:rsidRPr="00404304">
        <w:rPr>
          <w:rFonts w:ascii="Times New Roman" w:eastAsia="Calibri" w:hAnsi="Times New Roman" w:cs="Times New Roman"/>
          <w:sz w:val="28"/>
          <w:szCs w:val="28"/>
          <w:lang w:eastAsia="ru-RU"/>
        </w:rPr>
        <w:t>2. Художественно-эстетическое развитие личности ребенка на основе приобретенных им в процессе освоения программы театрально-исполнительских знаний, умений и навыков.</w:t>
      </w:r>
    </w:p>
    <w:p w:rsidR="00404304" w:rsidRPr="00404304" w:rsidRDefault="00404304" w:rsidP="00404304">
      <w:pPr>
        <w:spacing w:after="0" w:line="360" w:lineRule="auto"/>
        <w:jc w:val="both"/>
        <w:rPr>
          <w:rFonts w:ascii="Times New Roman" w:eastAsia="Calibri" w:hAnsi="Times New Roman" w:cs="Times New Roman"/>
          <w:sz w:val="28"/>
          <w:szCs w:val="28"/>
          <w:lang w:eastAsia="ru-RU"/>
        </w:rPr>
      </w:pPr>
      <w:r w:rsidRPr="00404304">
        <w:rPr>
          <w:rFonts w:ascii="Times New Roman" w:eastAsia="Calibri" w:hAnsi="Times New Roman" w:cs="Times New Roman"/>
          <w:sz w:val="28"/>
          <w:szCs w:val="28"/>
          <w:lang w:eastAsia="ru-RU"/>
        </w:rPr>
        <w:lastRenderedPageBreak/>
        <w:t>3. Подготовка одаренных детей к поступлению в образовательные учреждения, реализующие профессиональные образовательные программы в области театрального искусства.</w:t>
      </w:r>
    </w:p>
    <w:p w:rsidR="00404304" w:rsidRPr="00404304" w:rsidRDefault="00404304" w:rsidP="00404304">
      <w:pPr>
        <w:spacing w:after="0" w:line="360" w:lineRule="auto"/>
        <w:ind w:firstLine="708"/>
        <w:rPr>
          <w:rFonts w:ascii="Times New Roman" w:eastAsia="Calibri" w:hAnsi="Times New Roman" w:cs="Times New Roman"/>
          <w:b/>
          <w:sz w:val="28"/>
          <w:szCs w:val="28"/>
          <w:lang w:eastAsia="ru-RU"/>
        </w:rPr>
      </w:pPr>
      <w:r w:rsidRPr="00404304">
        <w:rPr>
          <w:rFonts w:ascii="Times New Roman" w:eastAsia="Calibri" w:hAnsi="Times New Roman" w:cs="Times New Roman"/>
          <w:b/>
          <w:sz w:val="28"/>
          <w:szCs w:val="28"/>
          <w:lang w:eastAsia="ru-RU"/>
        </w:rPr>
        <w:t xml:space="preserve">Задачи: </w:t>
      </w:r>
    </w:p>
    <w:p w:rsidR="00404304" w:rsidRPr="00404304" w:rsidRDefault="00404304" w:rsidP="00404304">
      <w:pPr>
        <w:spacing w:after="0" w:line="360" w:lineRule="auto"/>
        <w:ind w:firstLine="709"/>
        <w:jc w:val="both"/>
        <w:rPr>
          <w:rFonts w:ascii="Times New Roman" w:eastAsia="Calibri" w:hAnsi="Times New Roman" w:cs="Times New Roman"/>
          <w:sz w:val="28"/>
          <w:szCs w:val="28"/>
          <w:lang w:eastAsia="ru-RU"/>
        </w:rPr>
      </w:pPr>
      <w:r w:rsidRPr="00404304">
        <w:rPr>
          <w:rFonts w:ascii="Times New Roman" w:eastAsia="Calibri" w:hAnsi="Times New Roman" w:cs="Times New Roman"/>
          <w:sz w:val="28"/>
          <w:szCs w:val="28"/>
          <w:lang w:eastAsia="ru-RU"/>
        </w:rPr>
        <w:t>1. Создать условия для приобретения детьми опыта творческой деятельности (исполнительского мастерства).</w:t>
      </w:r>
    </w:p>
    <w:p w:rsidR="00404304" w:rsidRPr="00404304" w:rsidRDefault="00404304" w:rsidP="00404304">
      <w:pPr>
        <w:spacing w:after="0" w:line="360" w:lineRule="auto"/>
        <w:ind w:firstLine="709"/>
        <w:jc w:val="both"/>
        <w:rPr>
          <w:rFonts w:ascii="Times New Roman" w:eastAsia="Calibri" w:hAnsi="Times New Roman" w:cs="Times New Roman"/>
          <w:sz w:val="28"/>
          <w:szCs w:val="28"/>
          <w:lang w:eastAsia="ru-RU"/>
        </w:rPr>
      </w:pPr>
      <w:r w:rsidRPr="00404304">
        <w:rPr>
          <w:rFonts w:ascii="Times New Roman" w:eastAsia="Calibri" w:hAnsi="Times New Roman" w:cs="Times New Roman"/>
          <w:sz w:val="28"/>
          <w:szCs w:val="28"/>
          <w:lang w:eastAsia="ru-RU"/>
        </w:rPr>
        <w:t>2. Развить способности к продуктивной индивидуальной и коллективной деятельности.</w:t>
      </w:r>
    </w:p>
    <w:p w:rsidR="00404304" w:rsidRPr="00404304" w:rsidRDefault="00404304" w:rsidP="00404304">
      <w:pPr>
        <w:tabs>
          <w:tab w:val="left" w:pos="1080"/>
        </w:tabs>
        <w:spacing w:after="0" w:line="360" w:lineRule="auto"/>
        <w:ind w:firstLine="709"/>
        <w:jc w:val="both"/>
        <w:rPr>
          <w:rFonts w:ascii="Times New Roman" w:eastAsia="Calibri" w:hAnsi="Times New Roman" w:cs="Times New Roman"/>
          <w:sz w:val="28"/>
          <w:szCs w:val="28"/>
          <w:lang w:eastAsia="ru-RU"/>
        </w:rPr>
      </w:pPr>
      <w:r w:rsidRPr="00404304">
        <w:rPr>
          <w:rFonts w:ascii="Times New Roman" w:eastAsia="Calibri" w:hAnsi="Times New Roman" w:cs="Times New Roman"/>
          <w:sz w:val="28"/>
          <w:szCs w:val="28"/>
          <w:lang w:eastAsia="ru-RU"/>
        </w:rPr>
        <w:t>3. Познакомить учеников с театром как видом искусства.</w:t>
      </w:r>
    </w:p>
    <w:p w:rsidR="00404304" w:rsidRPr="00404304" w:rsidRDefault="00404304" w:rsidP="00404304">
      <w:pPr>
        <w:tabs>
          <w:tab w:val="left" w:pos="1080"/>
        </w:tabs>
        <w:spacing w:after="0" w:line="360" w:lineRule="auto"/>
        <w:ind w:firstLine="709"/>
        <w:jc w:val="both"/>
        <w:rPr>
          <w:rFonts w:ascii="Times New Roman" w:eastAsia="Calibri" w:hAnsi="Times New Roman" w:cs="Times New Roman"/>
          <w:sz w:val="28"/>
          <w:szCs w:val="28"/>
          <w:lang w:eastAsia="ru-RU"/>
        </w:rPr>
      </w:pPr>
      <w:r w:rsidRPr="00404304">
        <w:rPr>
          <w:rFonts w:ascii="Times New Roman" w:eastAsia="Calibri" w:hAnsi="Times New Roman" w:cs="Times New Roman"/>
          <w:sz w:val="28"/>
          <w:szCs w:val="28"/>
          <w:lang w:eastAsia="ru-RU"/>
        </w:rPr>
        <w:t>4. Способствовать формированию у детей и подростков устойчивого интереса к театральному искусству.</w:t>
      </w:r>
    </w:p>
    <w:p w:rsidR="00404304" w:rsidRPr="00404304" w:rsidRDefault="00404304" w:rsidP="00404304">
      <w:pPr>
        <w:spacing w:after="0" w:line="360" w:lineRule="auto"/>
        <w:ind w:firstLine="709"/>
        <w:jc w:val="both"/>
        <w:rPr>
          <w:rFonts w:ascii="Times New Roman" w:eastAsia="Calibri" w:hAnsi="Times New Roman" w:cs="Times New Roman"/>
          <w:sz w:val="28"/>
          <w:szCs w:val="28"/>
          <w:lang w:eastAsia="ru-RU"/>
        </w:rPr>
      </w:pPr>
      <w:r w:rsidRPr="00404304">
        <w:rPr>
          <w:rFonts w:ascii="Times New Roman" w:eastAsia="Calibri" w:hAnsi="Times New Roman" w:cs="Times New Roman"/>
          <w:sz w:val="28"/>
          <w:szCs w:val="28"/>
          <w:lang w:eastAsia="ru-RU"/>
        </w:rPr>
        <w:t xml:space="preserve">5. Способствовать формированию у учащихся духовно-нравственной позиции. </w:t>
      </w:r>
    </w:p>
    <w:p w:rsidR="00404304" w:rsidRPr="00404304" w:rsidRDefault="00404304" w:rsidP="00404304">
      <w:pPr>
        <w:spacing w:after="0" w:line="360" w:lineRule="auto"/>
        <w:ind w:firstLine="709"/>
        <w:jc w:val="both"/>
        <w:rPr>
          <w:rFonts w:ascii="Times New Roman" w:eastAsia="Calibri" w:hAnsi="Times New Roman" w:cs="Times New Roman"/>
          <w:sz w:val="28"/>
          <w:szCs w:val="28"/>
          <w:lang w:eastAsia="ru-RU"/>
        </w:rPr>
      </w:pPr>
      <w:r w:rsidRPr="00404304">
        <w:rPr>
          <w:rFonts w:ascii="Times New Roman" w:eastAsia="Calibri" w:hAnsi="Times New Roman" w:cs="Times New Roman"/>
          <w:sz w:val="28"/>
          <w:szCs w:val="28"/>
          <w:lang w:eastAsia="ru-RU"/>
        </w:rPr>
        <w:t>6. Развивать личностные и творческие способности детей.</w:t>
      </w:r>
    </w:p>
    <w:p w:rsidR="00404304" w:rsidRPr="00404304" w:rsidRDefault="00404304" w:rsidP="00404304">
      <w:pPr>
        <w:spacing w:after="0" w:line="360" w:lineRule="auto"/>
        <w:ind w:firstLine="709"/>
        <w:jc w:val="both"/>
        <w:rPr>
          <w:rFonts w:ascii="Times New Roman" w:eastAsia="Calibri" w:hAnsi="Times New Roman" w:cs="Times New Roman"/>
          <w:sz w:val="28"/>
          <w:szCs w:val="28"/>
          <w:lang w:eastAsia="ru-RU"/>
        </w:rPr>
      </w:pPr>
      <w:r w:rsidRPr="00404304">
        <w:rPr>
          <w:rFonts w:ascii="Times New Roman" w:eastAsia="Calibri" w:hAnsi="Times New Roman" w:cs="Times New Roman"/>
          <w:sz w:val="28"/>
          <w:szCs w:val="28"/>
          <w:lang w:eastAsia="ru-RU"/>
        </w:rPr>
        <w:t>7. Снять психологические и мышечные зажимы.</w:t>
      </w:r>
    </w:p>
    <w:p w:rsidR="00404304" w:rsidRPr="00404304" w:rsidRDefault="00404304" w:rsidP="00404304">
      <w:pPr>
        <w:spacing w:after="0" w:line="360" w:lineRule="auto"/>
        <w:ind w:firstLine="709"/>
        <w:jc w:val="both"/>
        <w:rPr>
          <w:rFonts w:ascii="Times New Roman" w:eastAsia="Calibri" w:hAnsi="Times New Roman" w:cs="Times New Roman"/>
          <w:sz w:val="28"/>
          <w:szCs w:val="28"/>
          <w:lang w:eastAsia="ru-RU"/>
        </w:rPr>
      </w:pPr>
      <w:r w:rsidRPr="00404304">
        <w:rPr>
          <w:rFonts w:ascii="Times New Roman" w:eastAsia="Calibri" w:hAnsi="Times New Roman" w:cs="Times New Roman"/>
          <w:sz w:val="28"/>
          <w:szCs w:val="28"/>
          <w:lang w:eastAsia="ru-RU"/>
        </w:rPr>
        <w:t xml:space="preserve">8. Научить в области актёрского мастерства: </w:t>
      </w:r>
    </w:p>
    <w:p w:rsidR="00404304" w:rsidRPr="00404304" w:rsidRDefault="00404304" w:rsidP="00DE3FF3">
      <w:pPr>
        <w:numPr>
          <w:ilvl w:val="0"/>
          <w:numId w:val="37"/>
        </w:numPr>
        <w:tabs>
          <w:tab w:val="left" w:pos="284"/>
        </w:tabs>
        <w:spacing w:after="0" w:line="360" w:lineRule="auto"/>
        <w:ind w:left="0" w:firstLine="709"/>
        <w:jc w:val="both"/>
        <w:rPr>
          <w:rFonts w:ascii="Times New Roman" w:eastAsia="Calibri" w:hAnsi="Times New Roman" w:cs="Times New Roman"/>
          <w:sz w:val="28"/>
          <w:szCs w:val="28"/>
          <w:lang w:eastAsia="ru-RU"/>
        </w:rPr>
      </w:pPr>
      <w:r w:rsidRPr="00404304">
        <w:rPr>
          <w:rFonts w:ascii="Times New Roman" w:eastAsia="Calibri" w:hAnsi="Times New Roman" w:cs="Times New Roman"/>
          <w:sz w:val="28"/>
          <w:szCs w:val="28"/>
          <w:lang w:eastAsia="ru-RU"/>
        </w:rPr>
        <w:t>владеть всеми видами сценического внимания;</w:t>
      </w:r>
    </w:p>
    <w:p w:rsidR="00404304" w:rsidRPr="00404304" w:rsidRDefault="00404304" w:rsidP="00DE3FF3">
      <w:pPr>
        <w:numPr>
          <w:ilvl w:val="0"/>
          <w:numId w:val="37"/>
        </w:numPr>
        <w:tabs>
          <w:tab w:val="left" w:pos="284"/>
        </w:tabs>
        <w:spacing w:after="0" w:line="360" w:lineRule="auto"/>
        <w:ind w:left="0" w:firstLine="709"/>
        <w:jc w:val="both"/>
        <w:rPr>
          <w:rFonts w:ascii="Times New Roman" w:eastAsia="Calibri" w:hAnsi="Times New Roman" w:cs="Times New Roman"/>
          <w:sz w:val="28"/>
          <w:szCs w:val="28"/>
          <w:lang w:eastAsia="ru-RU"/>
        </w:rPr>
      </w:pPr>
      <w:r w:rsidRPr="00404304">
        <w:rPr>
          <w:rFonts w:ascii="Times New Roman" w:eastAsia="Calibri" w:hAnsi="Times New Roman" w:cs="Times New Roman"/>
          <w:sz w:val="28"/>
          <w:szCs w:val="28"/>
          <w:lang w:eastAsia="ru-RU"/>
        </w:rPr>
        <w:t>снимать индивидуальные зажимы;</w:t>
      </w:r>
    </w:p>
    <w:p w:rsidR="00404304" w:rsidRPr="00404304" w:rsidRDefault="00404304" w:rsidP="00DE3FF3">
      <w:pPr>
        <w:numPr>
          <w:ilvl w:val="0"/>
          <w:numId w:val="37"/>
        </w:numPr>
        <w:tabs>
          <w:tab w:val="left" w:pos="284"/>
        </w:tabs>
        <w:spacing w:after="0" w:line="360" w:lineRule="auto"/>
        <w:ind w:left="0" w:firstLine="709"/>
        <w:jc w:val="both"/>
        <w:rPr>
          <w:rFonts w:ascii="Times New Roman" w:eastAsia="Calibri" w:hAnsi="Times New Roman" w:cs="Times New Roman"/>
          <w:sz w:val="28"/>
          <w:szCs w:val="28"/>
          <w:lang w:eastAsia="ru-RU"/>
        </w:rPr>
      </w:pPr>
      <w:r w:rsidRPr="00404304">
        <w:rPr>
          <w:rFonts w:ascii="Times New Roman" w:eastAsia="Calibri" w:hAnsi="Times New Roman" w:cs="Times New Roman"/>
          <w:sz w:val="28"/>
          <w:szCs w:val="28"/>
          <w:lang w:eastAsia="ru-RU"/>
        </w:rPr>
        <w:t>видеть, слышать, понимать;</w:t>
      </w:r>
    </w:p>
    <w:p w:rsidR="00404304" w:rsidRPr="00404304" w:rsidRDefault="00404304" w:rsidP="00DE3FF3">
      <w:pPr>
        <w:numPr>
          <w:ilvl w:val="0"/>
          <w:numId w:val="37"/>
        </w:numPr>
        <w:tabs>
          <w:tab w:val="left" w:pos="284"/>
        </w:tabs>
        <w:spacing w:after="0" w:line="360" w:lineRule="auto"/>
        <w:ind w:left="0" w:firstLine="709"/>
        <w:jc w:val="both"/>
        <w:rPr>
          <w:rFonts w:ascii="Times New Roman" w:eastAsia="Calibri" w:hAnsi="Times New Roman" w:cs="Times New Roman"/>
          <w:sz w:val="28"/>
          <w:szCs w:val="28"/>
          <w:lang w:eastAsia="ru-RU"/>
        </w:rPr>
      </w:pPr>
      <w:r w:rsidRPr="00404304">
        <w:rPr>
          <w:rFonts w:ascii="Times New Roman" w:eastAsia="Calibri" w:hAnsi="Times New Roman" w:cs="Times New Roman"/>
          <w:sz w:val="28"/>
          <w:szCs w:val="28"/>
          <w:lang w:eastAsia="ru-RU"/>
        </w:rPr>
        <w:t>обладать ассоциативным и образным мышлением;</w:t>
      </w:r>
    </w:p>
    <w:p w:rsidR="00404304" w:rsidRPr="00404304" w:rsidRDefault="00404304" w:rsidP="00DE3FF3">
      <w:pPr>
        <w:numPr>
          <w:ilvl w:val="0"/>
          <w:numId w:val="37"/>
        </w:numPr>
        <w:tabs>
          <w:tab w:val="left" w:pos="284"/>
        </w:tabs>
        <w:spacing w:after="0" w:line="360" w:lineRule="auto"/>
        <w:ind w:left="0" w:firstLine="709"/>
        <w:jc w:val="both"/>
        <w:rPr>
          <w:rFonts w:ascii="Times New Roman" w:eastAsia="Calibri" w:hAnsi="Times New Roman" w:cs="Times New Roman"/>
          <w:sz w:val="28"/>
          <w:szCs w:val="28"/>
          <w:lang w:eastAsia="ru-RU"/>
        </w:rPr>
      </w:pPr>
      <w:r w:rsidRPr="00404304">
        <w:rPr>
          <w:rFonts w:ascii="Times New Roman" w:eastAsia="Calibri" w:hAnsi="Times New Roman" w:cs="Times New Roman"/>
          <w:sz w:val="28"/>
          <w:szCs w:val="28"/>
          <w:lang w:eastAsia="ru-RU"/>
        </w:rPr>
        <w:t>ориентироваться и действовать в сценическом пространстве;</w:t>
      </w:r>
    </w:p>
    <w:p w:rsidR="00404304" w:rsidRPr="00404304" w:rsidRDefault="00404304" w:rsidP="00DE3FF3">
      <w:pPr>
        <w:numPr>
          <w:ilvl w:val="0"/>
          <w:numId w:val="37"/>
        </w:numPr>
        <w:tabs>
          <w:tab w:val="left" w:pos="284"/>
        </w:tabs>
        <w:spacing w:after="0" w:line="360" w:lineRule="auto"/>
        <w:ind w:left="0" w:firstLine="709"/>
        <w:jc w:val="both"/>
        <w:rPr>
          <w:rFonts w:ascii="Times New Roman" w:eastAsia="Calibri" w:hAnsi="Times New Roman" w:cs="Times New Roman"/>
          <w:sz w:val="28"/>
          <w:szCs w:val="28"/>
          <w:lang w:eastAsia="ru-RU"/>
        </w:rPr>
      </w:pPr>
      <w:r w:rsidRPr="00404304">
        <w:rPr>
          <w:rFonts w:ascii="Times New Roman" w:eastAsia="Calibri" w:hAnsi="Times New Roman" w:cs="Times New Roman"/>
          <w:sz w:val="28"/>
          <w:szCs w:val="28"/>
          <w:lang w:eastAsia="ru-RU"/>
        </w:rPr>
        <w:t>отрабатывать правдивость и точность простейших физических действий;</w:t>
      </w:r>
    </w:p>
    <w:p w:rsidR="00404304" w:rsidRPr="00404304" w:rsidRDefault="00404304" w:rsidP="00DE3FF3">
      <w:pPr>
        <w:numPr>
          <w:ilvl w:val="0"/>
          <w:numId w:val="37"/>
        </w:numPr>
        <w:tabs>
          <w:tab w:val="num" w:pos="0"/>
          <w:tab w:val="left" w:pos="284"/>
        </w:tabs>
        <w:spacing w:after="0" w:line="360" w:lineRule="auto"/>
        <w:ind w:left="0" w:firstLine="709"/>
        <w:jc w:val="both"/>
        <w:rPr>
          <w:rFonts w:ascii="Times New Roman" w:eastAsia="Calibri" w:hAnsi="Times New Roman" w:cs="Times New Roman"/>
          <w:sz w:val="28"/>
          <w:szCs w:val="28"/>
          <w:lang w:eastAsia="ru-RU"/>
        </w:rPr>
      </w:pPr>
      <w:r w:rsidRPr="00404304">
        <w:rPr>
          <w:rFonts w:ascii="Times New Roman" w:eastAsia="Calibri" w:hAnsi="Times New Roman" w:cs="Times New Roman"/>
          <w:sz w:val="28"/>
          <w:szCs w:val="28"/>
          <w:lang w:eastAsia="ru-RU"/>
        </w:rPr>
        <w:t>выполнять сценическую задачу;</w:t>
      </w:r>
    </w:p>
    <w:p w:rsidR="00404304" w:rsidRPr="00404304" w:rsidRDefault="00404304" w:rsidP="00DE3FF3">
      <w:pPr>
        <w:numPr>
          <w:ilvl w:val="0"/>
          <w:numId w:val="37"/>
        </w:numPr>
        <w:tabs>
          <w:tab w:val="num" w:pos="0"/>
          <w:tab w:val="left" w:pos="284"/>
        </w:tabs>
        <w:spacing w:after="0" w:line="360" w:lineRule="auto"/>
        <w:ind w:left="0" w:firstLine="709"/>
        <w:jc w:val="both"/>
        <w:rPr>
          <w:rFonts w:ascii="Times New Roman" w:eastAsia="Calibri" w:hAnsi="Times New Roman" w:cs="Times New Roman"/>
          <w:sz w:val="28"/>
          <w:szCs w:val="28"/>
          <w:lang w:eastAsia="ru-RU"/>
        </w:rPr>
      </w:pPr>
      <w:r w:rsidRPr="00404304">
        <w:rPr>
          <w:rFonts w:ascii="Times New Roman" w:eastAsia="Calibri" w:hAnsi="Times New Roman" w:cs="Times New Roman"/>
          <w:sz w:val="28"/>
          <w:szCs w:val="28"/>
          <w:lang w:eastAsia="ru-RU"/>
        </w:rPr>
        <w:t>органично и естественно существовать в предлагаемых обстоятельствах;</w:t>
      </w:r>
    </w:p>
    <w:p w:rsidR="00404304" w:rsidRPr="00404304" w:rsidRDefault="00404304" w:rsidP="00DE3FF3">
      <w:pPr>
        <w:numPr>
          <w:ilvl w:val="0"/>
          <w:numId w:val="37"/>
        </w:numPr>
        <w:tabs>
          <w:tab w:val="num" w:pos="-142"/>
          <w:tab w:val="left" w:pos="284"/>
        </w:tabs>
        <w:spacing w:after="0" w:line="360" w:lineRule="auto"/>
        <w:ind w:left="0" w:firstLine="709"/>
        <w:jc w:val="both"/>
        <w:rPr>
          <w:rFonts w:ascii="Times New Roman" w:eastAsia="Calibri" w:hAnsi="Times New Roman" w:cs="Times New Roman"/>
          <w:sz w:val="28"/>
          <w:szCs w:val="28"/>
          <w:lang w:eastAsia="ru-RU"/>
        </w:rPr>
      </w:pPr>
      <w:r w:rsidRPr="00404304">
        <w:rPr>
          <w:rFonts w:ascii="Times New Roman" w:eastAsia="Calibri" w:hAnsi="Times New Roman" w:cs="Times New Roman"/>
          <w:sz w:val="28"/>
          <w:szCs w:val="28"/>
          <w:lang w:eastAsia="ru-RU"/>
        </w:rPr>
        <w:lastRenderedPageBreak/>
        <w:t>оправдать заданную ситуацию, импровизировать;</w:t>
      </w:r>
    </w:p>
    <w:p w:rsidR="00404304" w:rsidRPr="00404304" w:rsidRDefault="00404304" w:rsidP="00DE3FF3">
      <w:pPr>
        <w:numPr>
          <w:ilvl w:val="0"/>
          <w:numId w:val="37"/>
        </w:numPr>
        <w:tabs>
          <w:tab w:val="num" w:pos="-142"/>
          <w:tab w:val="left" w:pos="284"/>
        </w:tabs>
        <w:spacing w:after="0" w:line="360" w:lineRule="auto"/>
        <w:ind w:left="0" w:firstLine="709"/>
        <w:jc w:val="both"/>
        <w:rPr>
          <w:rFonts w:ascii="Times New Roman" w:eastAsia="Calibri" w:hAnsi="Times New Roman" w:cs="Times New Roman"/>
          <w:sz w:val="28"/>
          <w:szCs w:val="28"/>
          <w:lang w:eastAsia="ru-RU"/>
        </w:rPr>
      </w:pPr>
      <w:r w:rsidRPr="00404304">
        <w:rPr>
          <w:rFonts w:ascii="Times New Roman" w:eastAsia="Calibri" w:hAnsi="Times New Roman" w:cs="Times New Roman"/>
          <w:sz w:val="28"/>
          <w:szCs w:val="28"/>
          <w:lang w:eastAsia="ru-RU"/>
        </w:rPr>
        <w:t xml:space="preserve">мыслить и действовать на сцене; </w:t>
      </w:r>
    </w:p>
    <w:p w:rsidR="00404304" w:rsidRPr="00404304" w:rsidRDefault="00404304" w:rsidP="00DE3FF3">
      <w:pPr>
        <w:numPr>
          <w:ilvl w:val="0"/>
          <w:numId w:val="37"/>
        </w:numPr>
        <w:tabs>
          <w:tab w:val="num" w:pos="-142"/>
          <w:tab w:val="left" w:pos="284"/>
        </w:tabs>
        <w:spacing w:after="0" w:line="360" w:lineRule="auto"/>
        <w:ind w:left="0" w:firstLine="709"/>
        <w:jc w:val="both"/>
        <w:rPr>
          <w:rFonts w:ascii="Times New Roman" w:eastAsia="Calibri" w:hAnsi="Times New Roman" w:cs="Times New Roman"/>
          <w:sz w:val="28"/>
          <w:szCs w:val="28"/>
          <w:lang w:eastAsia="ru-RU"/>
        </w:rPr>
      </w:pPr>
      <w:r w:rsidRPr="00404304">
        <w:rPr>
          <w:rFonts w:ascii="Times New Roman" w:eastAsia="Calibri" w:hAnsi="Times New Roman" w:cs="Times New Roman"/>
          <w:sz w:val="28"/>
          <w:szCs w:val="28"/>
          <w:lang w:eastAsia="ru-RU"/>
        </w:rPr>
        <w:t>взаимодействовать с партнером на сцене;</w:t>
      </w:r>
    </w:p>
    <w:p w:rsidR="00404304" w:rsidRPr="00404304" w:rsidRDefault="00404304" w:rsidP="00DE3FF3">
      <w:pPr>
        <w:numPr>
          <w:ilvl w:val="0"/>
          <w:numId w:val="37"/>
        </w:numPr>
        <w:tabs>
          <w:tab w:val="num" w:pos="-142"/>
          <w:tab w:val="left" w:pos="284"/>
        </w:tabs>
        <w:spacing w:after="0" w:line="360" w:lineRule="auto"/>
        <w:ind w:left="0" w:firstLine="709"/>
        <w:jc w:val="both"/>
        <w:rPr>
          <w:rFonts w:ascii="Times New Roman" w:eastAsia="Calibri" w:hAnsi="Times New Roman" w:cs="Times New Roman"/>
          <w:sz w:val="28"/>
          <w:szCs w:val="28"/>
          <w:lang w:eastAsia="ru-RU"/>
        </w:rPr>
      </w:pPr>
      <w:r w:rsidRPr="00404304">
        <w:rPr>
          <w:rFonts w:ascii="Times New Roman" w:eastAsia="Calibri" w:hAnsi="Times New Roman" w:cs="Times New Roman"/>
          <w:sz w:val="28"/>
          <w:szCs w:val="28"/>
          <w:lang w:eastAsia="ru-RU"/>
        </w:rPr>
        <w:t>владеть  основами  самостоятельного распределения в сценическом пространстве.</w:t>
      </w:r>
    </w:p>
    <w:p w:rsidR="00404304" w:rsidRPr="00404304" w:rsidRDefault="00404304" w:rsidP="00404304">
      <w:pPr>
        <w:spacing w:after="0" w:line="360" w:lineRule="auto"/>
        <w:ind w:firstLine="709"/>
        <w:jc w:val="both"/>
        <w:rPr>
          <w:rFonts w:ascii="Times New Roman" w:eastAsia="Calibri" w:hAnsi="Times New Roman" w:cs="Times New Roman"/>
          <w:sz w:val="28"/>
          <w:szCs w:val="28"/>
          <w:lang w:eastAsia="ru-RU"/>
        </w:rPr>
      </w:pPr>
      <w:r w:rsidRPr="00404304">
        <w:rPr>
          <w:rFonts w:ascii="Times New Roman" w:eastAsia="Calibri" w:hAnsi="Times New Roman" w:cs="Times New Roman"/>
          <w:sz w:val="28"/>
          <w:szCs w:val="28"/>
          <w:lang w:eastAsia="ru-RU"/>
        </w:rPr>
        <w:t xml:space="preserve">9.  Дать основные теоретические понятия: </w:t>
      </w:r>
    </w:p>
    <w:p w:rsidR="00404304" w:rsidRPr="00404304" w:rsidRDefault="00404304" w:rsidP="00DE3FF3">
      <w:pPr>
        <w:numPr>
          <w:ilvl w:val="0"/>
          <w:numId w:val="37"/>
        </w:numPr>
        <w:tabs>
          <w:tab w:val="num" w:pos="0"/>
          <w:tab w:val="left" w:pos="284"/>
        </w:tabs>
        <w:spacing w:after="0" w:line="360" w:lineRule="auto"/>
        <w:ind w:left="0" w:firstLine="709"/>
        <w:jc w:val="both"/>
        <w:rPr>
          <w:rFonts w:ascii="Times New Roman" w:eastAsia="Calibri" w:hAnsi="Times New Roman" w:cs="Times New Roman"/>
          <w:sz w:val="28"/>
          <w:szCs w:val="28"/>
          <w:lang w:eastAsia="ru-RU"/>
        </w:rPr>
      </w:pPr>
      <w:r w:rsidRPr="00404304">
        <w:rPr>
          <w:rFonts w:ascii="Times New Roman" w:eastAsia="Calibri" w:hAnsi="Times New Roman" w:cs="Times New Roman"/>
          <w:sz w:val="28"/>
          <w:szCs w:val="28"/>
          <w:lang w:eastAsia="ru-RU"/>
        </w:rPr>
        <w:t>о сценическом этюде и о его драматургическом  построении;</w:t>
      </w:r>
    </w:p>
    <w:p w:rsidR="00404304" w:rsidRPr="00404304" w:rsidRDefault="00404304" w:rsidP="00DE3FF3">
      <w:pPr>
        <w:numPr>
          <w:ilvl w:val="0"/>
          <w:numId w:val="37"/>
        </w:numPr>
        <w:tabs>
          <w:tab w:val="num" w:pos="0"/>
          <w:tab w:val="left" w:pos="284"/>
        </w:tabs>
        <w:spacing w:after="0" w:line="360" w:lineRule="auto"/>
        <w:ind w:left="0" w:firstLine="709"/>
        <w:jc w:val="both"/>
        <w:rPr>
          <w:rFonts w:ascii="Times New Roman" w:eastAsia="Calibri" w:hAnsi="Times New Roman" w:cs="Times New Roman"/>
          <w:sz w:val="28"/>
          <w:szCs w:val="28"/>
          <w:lang w:eastAsia="ru-RU"/>
        </w:rPr>
      </w:pPr>
      <w:r w:rsidRPr="00404304">
        <w:rPr>
          <w:rFonts w:ascii="Times New Roman" w:eastAsia="Calibri" w:hAnsi="Times New Roman" w:cs="Times New Roman"/>
          <w:sz w:val="28"/>
          <w:szCs w:val="28"/>
          <w:lang w:eastAsia="ru-RU"/>
        </w:rPr>
        <w:t>о создании сценария этюда и форме его написания;</w:t>
      </w:r>
    </w:p>
    <w:p w:rsidR="00404304" w:rsidRPr="00404304" w:rsidRDefault="00404304" w:rsidP="00DE3FF3">
      <w:pPr>
        <w:numPr>
          <w:ilvl w:val="0"/>
          <w:numId w:val="37"/>
        </w:numPr>
        <w:tabs>
          <w:tab w:val="num" w:pos="0"/>
          <w:tab w:val="left" w:pos="284"/>
        </w:tabs>
        <w:spacing w:after="0" w:line="360" w:lineRule="auto"/>
        <w:ind w:left="0" w:firstLine="709"/>
        <w:jc w:val="both"/>
        <w:rPr>
          <w:rFonts w:ascii="Times New Roman" w:eastAsia="Calibri" w:hAnsi="Times New Roman" w:cs="Times New Roman"/>
          <w:sz w:val="28"/>
          <w:szCs w:val="28"/>
          <w:lang w:eastAsia="ru-RU"/>
        </w:rPr>
      </w:pPr>
      <w:r w:rsidRPr="00404304">
        <w:rPr>
          <w:rFonts w:ascii="Times New Roman" w:eastAsia="Calibri" w:hAnsi="Times New Roman" w:cs="Times New Roman"/>
          <w:sz w:val="28"/>
          <w:szCs w:val="28"/>
          <w:lang w:eastAsia="ru-RU"/>
        </w:rPr>
        <w:t>о выразительных средствах сценического действия и их разновидностях;</w:t>
      </w:r>
    </w:p>
    <w:p w:rsidR="00404304" w:rsidRPr="00404304" w:rsidRDefault="00404304" w:rsidP="00DE3FF3">
      <w:pPr>
        <w:numPr>
          <w:ilvl w:val="0"/>
          <w:numId w:val="37"/>
        </w:numPr>
        <w:tabs>
          <w:tab w:val="num" w:pos="0"/>
          <w:tab w:val="left" w:pos="284"/>
        </w:tabs>
        <w:spacing w:after="0" w:line="360" w:lineRule="auto"/>
        <w:ind w:left="0" w:firstLine="709"/>
        <w:jc w:val="both"/>
        <w:rPr>
          <w:rFonts w:ascii="Times New Roman" w:eastAsia="Calibri" w:hAnsi="Times New Roman" w:cs="Times New Roman"/>
          <w:sz w:val="28"/>
          <w:szCs w:val="28"/>
          <w:lang w:eastAsia="ru-RU"/>
        </w:rPr>
      </w:pPr>
      <w:r w:rsidRPr="00404304">
        <w:rPr>
          <w:rFonts w:ascii="Times New Roman" w:eastAsia="Calibri" w:hAnsi="Times New Roman" w:cs="Times New Roman"/>
          <w:sz w:val="28"/>
          <w:szCs w:val="28"/>
          <w:lang w:eastAsia="ru-RU"/>
        </w:rPr>
        <w:t>о событии и событийном ряде;</w:t>
      </w:r>
    </w:p>
    <w:p w:rsidR="00404304" w:rsidRPr="00404304" w:rsidRDefault="00404304" w:rsidP="00DE3FF3">
      <w:pPr>
        <w:numPr>
          <w:ilvl w:val="0"/>
          <w:numId w:val="37"/>
        </w:numPr>
        <w:tabs>
          <w:tab w:val="num" w:pos="0"/>
          <w:tab w:val="left" w:pos="284"/>
        </w:tabs>
        <w:spacing w:after="0" w:line="360" w:lineRule="auto"/>
        <w:ind w:left="0" w:firstLine="709"/>
        <w:jc w:val="both"/>
        <w:rPr>
          <w:rFonts w:ascii="Times New Roman" w:eastAsia="Calibri" w:hAnsi="Times New Roman" w:cs="Times New Roman"/>
          <w:sz w:val="28"/>
          <w:szCs w:val="28"/>
          <w:lang w:eastAsia="ru-RU"/>
        </w:rPr>
      </w:pPr>
      <w:r w:rsidRPr="00404304">
        <w:rPr>
          <w:rFonts w:ascii="Times New Roman" w:eastAsia="Calibri" w:hAnsi="Times New Roman" w:cs="Times New Roman"/>
          <w:sz w:val="28"/>
          <w:szCs w:val="28"/>
          <w:lang w:eastAsia="ru-RU"/>
        </w:rPr>
        <w:t>о втором плане роли и внутреннем монологе;</w:t>
      </w:r>
    </w:p>
    <w:p w:rsidR="00404304" w:rsidRPr="00404304" w:rsidRDefault="00404304" w:rsidP="00DE3FF3">
      <w:pPr>
        <w:numPr>
          <w:ilvl w:val="0"/>
          <w:numId w:val="37"/>
        </w:numPr>
        <w:tabs>
          <w:tab w:val="num" w:pos="0"/>
          <w:tab w:val="left" w:pos="284"/>
        </w:tabs>
        <w:spacing w:after="0" w:line="360" w:lineRule="auto"/>
        <w:ind w:left="0" w:firstLine="709"/>
        <w:jc w:val="both"/>
        <w:rPr>
          <w:rFonts w:ascii="Times New Roman" w:eastAsia="Calibri" w:hAnsi="Times New Roman" w:cs="Times New Roman"/>
          <w:sz w:val="28"/>
          <w:szCs w:val="28"/>
          <w:lang w:eastAsia="ru-RU"/>
        </w:rPr>
      </w:pPr>
      <w:r w:rsidRPr="00404304">
        <w:rPr>
          <w:rFonts w:ascii="Times New Roman" w:eastAsia="Calibri" w:hAnsi="Times New Roman" w:cs="Times New Roman"/>
          <w:sz w:val="28"/>
          <w:szCs w:val="28"/>
          <w:lang w:eastAsia="ru-RU"/>
        </w:rPr>
        <w:t>о сюжете и его структуре;</w:t>
      </w:r>
    </w:p>
    <w:p w:rsidR="00404304" w:rsidRPr="00404304" w:rsidRDefault="00404304" w:rsidP="00DE3FF3">
      <w:pPr>
        <w:numPr>
          <w:ilvl w:val="0"/>
          <w:numId w:val="37"/>
        </w:numPr>
        <w:tabs>
          <w:tab w:val="num" w:pos="0"/>
          <w:tab w:val="left" w:pos="284"/>
        </w:tabs>
        <w:spacing w:after="0" w:line="360" w:lineRule="auto"/>
        <w:ind w:left="0" w:firstLine="709"/>
        <w:jc w:val="both"/>
        <w:rPr>
          <w:rFonts w:ascii="Times New Roman" w:eastAsia="Calibri" w:hAnsi="Times New Roman" w:cs="Times New Roman"/>
          <w:sz w:val="28"/>
          <w:szCs w:val="28"/>
          <w:lang w:eastAsia="ru-RU"/>
        </w:rPr>
      </w:pPr>
      <w:r w:rsidRPr="00404304">
        <w:rPr>
          <w:rFonts w:ascii="Times New Roman" w:eastAsia="Calibri" w:hAnsi="Times New Roman" w:cs="Times New Roman"/>
          <w:sz w:val="28"/>
          <w:szCs w:val="28"/>
          <w:lang w:eastAsia="ru-RU"/>
        </w:rPr>
        <w:t>о роли жанра и стиля в драматургии;</w:t>
      </w:r>
    </w:p>
    <w:p w:rsidR="00404304" w:rsidRPr="00404304" w:rsidRDefault="00404304" w:rsidP="00DE3FF3">
      <w:pPr>
        <w:numPr>
          <w:ilvl w:val="0"/>
          <w:numId w:val="37"/>
        </w:numPr>
        <w:tabs>
          <w:tab w:val="num" w:pos="0"/>
          <w:tab w:val="left" w:pos="284"/>
        </w:tabs>
        <w:spacing w:after="0" w:line="360" w:lineRule="auto"/>
        <w:ind w:left="0" w:firstLine="709"/>
        <w:jc w:val="both"/>
        <w:rPr>
          <w:rFonts w:ascii="Times New Roman" w:eastAsia="Calibri" w:hAnsi="Times New Roman" w:cs="Times New Roman"/>
          <w:sz w:val="28"/>
          <w:szCs w:val="28"/>
          <w:lang w:eastAsia="ru-RU"/>
        </w:rPr>
      </w:pPr>
      <w:r w:rsidRPr="00404304">
        <w:rPr>
          <w:rFonts w:ascii="Times New Roman" w:eastAsia="Calibri" w:hAnsi="Times New Roman" w:cs="Times New Roman"/>
          <w:sz w:val="28"/>
          <w:szCs w:val="28"/>
          <w:lang w:eastAsia="ru-RU"/>
        </w:rPr>
        <w:t>об особенностях различных школ актерского мастерства:</w:t>
      </w:r>
    </w:p>
    <w:p w:rsidR="00404304" w:rsidRPr="00404304" w:rsidRDefault="00404304" w:rsidP="00404304">
      <w:pPr>
        <w:spacing w:after="0" w:line="360" w:lineRule="auto"/>
        <w:jc w:val="both"/>
        <w:rPr>
          <w:rFonts w:ascii="Times New Roman" w:eastAsia="Calibri" w:hAnsi="Times New Roman" w:cs="Times New Roman"/>
          <w:sz w:val="28"/>
          <w:szCs w:val="28"/>
          <w:lang w:eastAsia="ru-RU"/>
        </w:rPr>
      </w:pPr>
      <w:proofErr w:type="gramStart"/>
      <w:r w:rsidRPr="00404304">
        <w:rPr>
          <w:rFonts w:ascii="Times New Roman" w:eastAsia="Calibri" w:hAnsi="Times New Roman" w:cs="Times New Roman"/>
          <w:i/>
          <w:sz w:val="28"/>
          <w:szCs w:val="28"/>
          <w:lang w:eastAsia="ru-RU"/>
        </w:rPr>
        <w:t>а) элементы системы К.С.Станиславского:</w:t>
      </w:r>
      <w:r w:rsidRPr="00404304">
        <w:rPr>
          <w:rFonts w:ascii="Times New Roman" w:eastAsia="Calibri" w:hAnsi="Times New Roman" w:cs="Times New Roman"/>
          <w:sz w:val="28"/>
          <w:szCs w:val="28"/>
          <w:lang w:eastAsia="ru-RU"/>
        </w:rPr>
        <w:t xml:space="preserve"> воображение, фантазия, внимание, отношение, оценка факта, предлагаемые обстоятельства, сценическое действие, задача, цель, сверхзадача, атмосфера, физическое самочувствие, конфликт, событие;</w:t>
      </w:r>
      <w:proofErr w:type="gramEnd"/>
    </w:p>
    <w:p w:rsidR="00404304" w:rsidRPr="00404304" w:rsidRDefault="00404304" w:rsidP="00404304">
      <w:pPr>
        <w:spacing w:after="0" w:line="360" w:lineRule="auto"/>
        <w:jc w:val="both"/>
        <w:rPr>
          <w:rFonts w:ascii="Times New Roman" w:eastAsia="Calibri" w:hAnsi="Times New Roman" w:cs="Times New Roman"/>
          <w:sz w:val="28"/>
          <w:szCs w:val="28"/>
          <w:lang w:eastAsia="ru-RU"/>
        </w:rPr>
      </w:pPr>
      <w:r w:rsidRPr="00404304">
        <w:rPr>
          <w:rFonts w:ascii="Times New Roman" w:eastAsia="Calibri" w:hAnsi="Times New Roman" w:cs="Times New Roman"/>
          <w:i/>
          <w:sz w:val="28"/>
          <w:szCs w:val="28"/>
          <w:lang w:eastAsia="ru-RU"/>
        </w:rPr>
        <w:t>б) М.А.Чехов:</w:t>
      </w:r>
      <w:r w:rsidRPr="00404304">
        <w:rPr>
          <w:rFonts w:ascii="Times New Roman" w:eastAsia="Calibri" w:hAnsi="Times New Roman" w:cs="Times New Roman"/>
          <w:sz w:val="28"/>
          <w:szCs w:val="28"/>
          <w:lang w:eastAsia="ru-RU"/>
        </w:rPr>
        <w:t xml:space="preserve"> Логика сценического действия. Импровизация. Принципы перевоплощения. Перспектива актера и перспектива роли. Зерно сценического образа. Характер и характерность. Жанр и стиль.</w:t>
      </w:r>
    </w:p>
    <w:p w:rsidR="00404304" w:rsidRPr="00404304" w:rsidRDefault="00404304" w:rsidP="00DE3FF3">
      <w:pPr>
        <w:numPr>
          <w:ilvl w:val="0"/>
          <w:numId w:val="37"/>
        </w:numPr>
        <w:tabs>
          <w:tab w:val="left" w:pos="284"/>
        </w:tabs>
        <w:spacing w:after="0" w:line="360" w:lineRule="auto"/>
        <w:ind w:left="0" w:firstLine="709"/>
        <w:jc w:val="both"/>
        <w:rPr>
          <w:rFonts w:ascii="Times New Roman" w:eastAsia="Calibri" w:hAnsi="Times New Roman" w:cs="Times New Roman"/>
          <w:sz w:val="28"/>
          <w:szCs w:val="28"/>
          <w:lang w:eastAsia="ru-RU"/>
        </w:rPr>
      </w:pPr>
      <w:r w:rsidRPr="00404304">
        <w:rPr>
          <w:rFonts w:ascii="Times New Roman" w:eastAsia="Calibri" w:hAnsi="Times New Roman" w:cs="Times New Roman"/>
          <w:sz w:val="28"/>
          <w:szCs w:val="28"/>
          <w:lang w:eastAsia="ru-RU"/>
        </w:rPr>
        <w:t xml:space="preserve"> уметь пользоваться профессиональной лексикой.</w:t>
      </w:r>
    </w:p>
    <w:p w:rsidR="00404304" w:rsidRPr="00404304" w:rsidRDefault="00404304" w:rsidP="00404304">
      <w:pPr>
        <w:tabs>
          <w:tab w:val="num" w:pos="928"/>
        </w:tabs>
        <w:spacing w:after="0" w:line="360" w:lineRule="auto"/>
        <w:ind w:firstLine="709"/>
        <w:jc w:val="both"/>
        <w:rPr>
          <w:rFonts w:ascii="Times New Roman" w:eastAsia="Calibri" w:hAnsi="Times New Roman" w:cs="Times New Roman"/>
          <w:sz w:val="28"/>
          <w:szCs w:val="28"/>
          <w:lang w:eastAsia="ru-RU"/>
        </w:rPr>
      </w:pPr>
      <w:r w:rsidRPr="00404304">
        <w:rPr>
          <w:rFonts w:ascii="Times New Roman" w:eastAsia="Calibri" w:hAnsi="Times New Roman" w:cs="Times New Roman"/>
          <w:sz w:val="28"/>
          <w:szCs w:val="28"/>
          <w:lang w:eastAsia="ru-RU"/>
        </w:rPr>
        <w:lastRenderedPageBreak/>
        <w:t>10. Развивать в процессе работы на сцене в форме творческой мастерской и творческой лаборатории:</w:t>
      </w:r>
    </w:p>
    <w:p w:rsidR="00404304" w:rsidRPr="00404304" w:rsidRDefault="00404304" w:rsidP="00DE3FF3">
      <w:pPr>
        <w:numPr>
          <w:ilvl w:val="0"/>
          <w:numId w:val="37"/>
        </w:numPr>
        <w:tabs>
          <w:tab w:val="num" w:pos="0"/>
          <w:tab w:val="left" w:pos="284"/>
        </w:tabs>
        <w:spacing w:after="0" w:line="360" w:lineRule="auto"/>
        <w:ind w:left="0" w:firstLine="709"/>
        <w:jc w:val="both"/>
        <w:rPr>
          <w:rFonts w:ascii="Times New Roman" w:eastAsia="Calibri" w:hAnsi="Times New Roman" w:cs="Times New Roman"/>
          <w:sz w:val="28"/>
          <w:szCs w:val="28"/>
          <w:lang w:eastAsia="ru-RU"/>
        </w:rPr>
      </w:pPr>
      <w:r w:rsidRPr="00404304">
        <w:rPr>
          <w:rFonts w:ascii="Times New Roman" w:eastAsia="Calibri" w:hAnsi="Times New Roman" w:cs="Times New Roman"/>
          <w:sz w:val="28"/>
          <w:szCs w:val="28"/>
          <w:lang w:eastAsia="ru-RU"/>
        </w:rPr>
        <w:t>наблюдательность;</w:t>
      </w:r>
    </w:p>
    <w:p w:rsidR="00404304" w:rsidRPr="00404304" w:rsidRDefault="00404304" w:rsidP="00DE3FF3">
      <w:pPr>
        <w:numPr>
          <w:ilvl w:val="0"/>
          <w:numId w:val="37"/>
        </w:numPr>
        <w:tabs>
          <w:tab w:val="num" w:pos="0"/>
          <w:tab w:val="left" w:pos="284"/>
          <w:tab w:val="left" w:pos="993"/>
        </w:tabs>
        <w:spacing w:after="0" w:line="360" w:lineRule="auto"/>
        <w:ind w:left="0" w:firstLine="709"/>
        <w:jc w:val="both"/>
        <w:rPr>
          <w:rFonts w:ascii="Times New Roman" w:eastAsia="Calibri" w:hAnsi="Times New Roman" w:cs="Times New Roman"/>
          <w:sz w:val="28"/>
          <w:szCs w:val="28"/>
          <w:lang w:eastAsia="ru-RU"/>
        </w:rPr>
      </w:pPr>
      <w:r w:rsidRPr="00404304">
        <w:rPr>
          <w:rFonts w:ascii="Times New Roman" w:eastAsia="Calibri" w:hAnsi="Times New Roman" w:cs="Times New Roman"/>
          <w:sz w:val="28"/>
          <w:szCs w:val="28"/>
          <w:lang w:eastAsia="ru-RU"/>
        </w:rPr>
        <w:t xml:space="preserve"> творческую фантазию и воображение;</w:t>
      </w:r>
    </w:p>
    <w:p w:rsidR="00404304" w:rsidRPr="00404304" w:rsidRDefault="00404304" w:rsidP="00DE3FF3">
      <w:pPr>
        <w:numPr>
          <w:ilvl w:val="0"/>
          <w:numId w:val="37"/>
        </w:numPr>
        <w:tabs>
          <w:tab w:val="num" w:pos="0"/>
          <w:tab w:val="left" w:pos="284"/>
          <w:tab w:val="left" w:pos="993"/>
        </w:tabs>
        <w:spacing w:after="0" w:line="360" w:lineRule="auto"/>
        <w:ind w:left="0" w:firstLine="709"/>
        <w:jc w:val="both"/>
        <w:rPr>
          <w:rFonts w:ascii="Times New Roman" w:eastAsia="Calibri" w:hAnsi="Times New Roman" w:cs="Times New Roman"/>
          <w:sz w:val="28"/>
          <w:szCs w:val="28"/>
          <w:lang w:eastAsia="ru-RU"/>
        </w:rPr>
      </w:pPr>
      <w:r w:rsidRPr="00404304">
        <w:rPr>
          <w:rFonts w:ascii="Times New Roman" w:eastAsia="Calibri" w:hAnsi="Times New Roman" w:cs="Times New Roman"/>
          <w:sz w:val="28"/>
          <w:szCs w:val="28"/>
          <w:lang w:eastAsia="ru-RU"/>
        </w:rPr>
        <w:t xml:space="preserve"> внимание и память;</w:t>
      </w:r>
    </w:p>
    <w:p w:rsidR="00404304" w:rsidRPr="00404304" w:rsidRDefault="00404304" w:rsidP="00DE3FF3">
      <w:pPr>
        <w:numPr>
          <w:ilvl w:val="0"/>
          <w:numId w:val="37"/>
        </w:numPr>
        <w:tabs>
          <w:tab w:val="num" w:pos="0"/>
          <w:tab w:val="left" w:pos="284"/>
          <w:tab w:val="left" w:pos="993"/>
        </w:tabs>
        <w:spacing w:after="0" w:line="360" w:lineRule="auto"/>
        <w:ind w:left="0" w:firstLine="709"/>
        <w:jc w:val="both"/>
        <w:rPr>
          <w:rFonts w:ascii="Times New Roman" w:eastAsia="Calibri" w:hAnsi="Times New Roman" w:cs="Times New Roman"/>
          <w:sz w:val="28"/>
          <w:szCs w:val="28"/>
          <w:lang w:eastAsia="ru-RU"/>
        </w:rPr>
      </w:pPr>
      <w:r w:rsidRPr="00404304">
        <w:rPr>
          <w:rFonts w:ascii="Times New Roman" w:eastAsia="Calibri" w:hAnsi="Times New Roman" w:cs="Times New Roman"/>
          <w:sz w:val="28"/>
          <w:szCs w:val="28"/>
          <w:lang w:eastAsia="ru-RU"/>
        </w:rPr>
        <w:t xml:space="preserve"> ассоциативное и образное мышление;</w:t>
      </w:r>
    </w:p>
    <w:p w:rsidR="00404304" w:rsidRPr="00404304" w:rsidRDefault="00404304" w:rsidP="00DE3FF3">
      <w:pPr>
        <w:numPr>
          <w:ilvl w:val="0"/>
          <w:numId w:val="37"/>
        </w:numPr>
        <w:tabs>
          <w:tab w:val="num" w:pos="0"/>
          <w:tab w:val="left" w:pos="284"/>
          <w:tab w:val="left" w:pos="993"/>
        </w:tabs>
        <w:spacing w:after="0" w:line="360" w:lineRule="auto"/>
        <w:ind w:left="0" w:firstLine="709"/>
        <w:jc w:val="both"/>
        <w:rPr>
          <w:rFonts w:ascii="Times New Roman" w:eastAsia="Calibri" w:hAnsi="Times New Roman" w:cs="Times New Roman"/>
          <w:sz w:val="28"/>
          <w:szCs w:val="28"/>
          <w:lang w:eastAsia="ru-RU"/>
        </w:rPr>
      </w:pPr>
      <w:r w:rsidRPr="00404304">
        <w:rPr>
          <w:rFonts w:ascii="Times New Roman" w:eastAsia="Calibri" w:hAnsi="Times New Roman" w:cs="Times New Roman"/>
          <w:sz w:val="28"/>
          <w:szCs w:val="28"/>
          <w:lang w:eastAsia="ru-RU"/>
        </w:rPr>
        <w:t xml:space="preserve"> чувство ритма;</w:t>
      </w:r>
    </w:p>
    <w:p w:rsidR="00404304" w:rsidRPr="00404304" w:rsidRDefault="00404304" w:rsidP="00DE3FF3">
      <w:pPr>
        <w:numPr>
          <w:ilvl w:val="0"/>
          <w:numId w:val="37"/>
        </w:numPr>
        <w:tabs>
          <w:tab w:val="num" w:pos="0"/>
          <w:tab w:val="left" w:pos="284"/>
          <w:tab w:val="left" w:pos="993"/>
        </w:tabs>
        <w:spacing w:after="0" w:line="360" w:lineRule="auto"/>
        <w:ind w:left="0" w:firstLine="709"/>
        <w:jc w:val="both"/>
        <w:rPr>
          <w:rFonts w:ascii="Times New Roman" w:eastAsia="Calibri" w:hAnsi="Times New Roman" w:cs="Times New Roman"/>
          <w:sz w:val="28"/>
          <w:szCs w:val="28"/>
          <w:lang w:eastAsia="ru-RU"/>
        </w:rPr>
      </w:pPr>
      <w:r w:rsidRPr="00404304">
        <w:rPr>
          <w:rFonts w:ascii="Times New Roman" w:eastAsia="Calibri" w:hAnsi="Times New Roman" w:cs="Times New Roman"/>
          <w:sz w:val="28"/>
          <w:szCs w:val="28"/>
          <w:lang w:eastAsia="ru-RU"/>
        </w:rPr>
        <w:t>логическое мышление;</w:t>
      </w:r>
    </w:p>
    <w:p w:rsidR="00404304" w:rsidRPr="00404304" w:rsidRDefault="00404304" w:rsidP="00DE3FF3">
      <w:pPr>
        <w:numPr>
          <w:ilvl w:val="0"/>
          <w:numId w:val="37"/>
        </w:numPr>
        <w:tabs>
          <w:tab w:val="num" w:pos="0"/>
          <w:tab w:val="left" w:pos="284"/>
          <w:tab w:val="left" w:pos="993"/>
        </w:tabs>
        <w:spacing w:after="0" w:line="360" w:lineRule="auto"/>
        <w:ind w:left="0" w:firstLine="709"/>
        <w:jc w:val="both"/>
        <w:rPr>
          <w:rFonts w:ascii="Times New Roman" w:eastAsia="Calibri" w:hAnsi="Times New Roman" w:cs="Times New Roman"/>
          <w:sz w:val="28"/>
          <w:szCs w:val="28"/>
          <w:lang w:eastAsia="ru-RU"/>
        </w:rPr>
      </w:pPr>
      <w:r w:rsidRPr="00404304">
        <w:rPr>
          <w:rFonts w:ascii="Times New Roman" w:eastAsia="Calibri" w:hAnsi="Times New Roman" w:cs="Times New Roman"/>
          <w:sz w:val="28"/>
          <w:szCs w:val="28"/>
          <w:lang w:eastAsia="ru-RU"/>
        </w:rPr>
        <w:t>способность выстраивать событийный ряд;</w:t>
      </w:r>
    </w:p>
    <w:p w:rsidR="00404304" w:rsidRPr="00404304" w:rsidRDefault="00404304" w:rsidP="00DE3FF3">
      <w:pPr>
        <w:numPr>
          <w:ilvl w:val="0"/>
          <w:numId w:val="37"/>
        </w:numPr>
        <w:tabs>
          <w:tab w:val="num" w:pos="0"/>
          <w:tab w:val="left" w:pos="284"/>
          <w:tab w:val="left" w:pos="993"/>
        </w:tabs>
        <w:spacing w:after="0" w:line="360" w:lineRule="auto"/>
        <w:ind w:left="0" w:firstLine="709"/>
        <w:jc w:val="both"/>
        <w:rPr>
          <w:rFonts w:ascii="Times New Roman" w:eastAsia="Calibri" w:hAnsi="Times New Roman" w:cs="Times New Roman"/>
          <w:sz w:val="28"/>
          <w:szCs w:val="28"/>
          <w:lang w:eastAsia="ru-RU"/>
        </w:rPr>
      </w:pPr>
      <w:r w:rsidRPr="00404304">
        <w:rPr>
          <w:rFonts w:ascii="Times New Roman" w:eastAsia="Calibri" w:hAnsi="Times New Roman" w:cs="Times New Roman"/>
          <w:sz w:val="28"/>
          <w:szCs w:val="28"/>
          <w:lang w:eastAsia="ru-RU"/>
        </w:rPr>
        <w:t xml:space="preserve">способность определения основной мысли, идеи произведения; </w:t>
      </w:r>
    </w:p>
    <w:p w:rsidR="00404304" w:rsidRPr="00404304" w:rsidRDefault="00404304" w:rsidP="00DE3FF3">
      <w:pPr>
        <w:numPr>
          <w:ilvl w:val="0"/>
          <w:numId w:val="37"/>
        </w:numPr>
        <w:tabs>
          <w:tab w:val="num" w:pos="0"/>
          <w:tab w:val="left" w:pos="284"/>
          <w:tab w:val="left" w:pos="993"/>
        </w:tabs>
        <w:spacing w:after="0" w:line="360" w:lineRule="auto"/>
        <w:ind w:left="0" w:firstLine="709"/>
        <w:jc w:val="both"/>
        <w:rPr>
          <w:rFonts w:ascii="Times New Roman" w:eastAsia="Calibri" w:hAnsi="Times New Roman" w:cs="Times New Roman"/>
          <w:sz w:val="28"/>
          <w:szCs w:val="28"/>
          <w:lang w:eastAsia="ru-RU"/>
        </w:rPr>
      </w:pPr>
      <w:r w:rsidRPr="00404304">
        <w:rPr>
          <w:rFonts w:ascii="Times New Roman" w:eastAsia="Calibri" w:hAnsi="Times New Roman" w:cs="Times New Roman"/>
          <w:sz w:val="28"/>
          <w:szCs w:val="28"/>
          <w:lang w:eastAsia="ru-RU"/>
        </w:rPr>
        <w:t>способность анализировать предлагаемый  материал и формулировать свои мысли;</w:t>
      </w:r>
    </w:p>
    <w:p w:rsidR="00404304" w:rsidRPr="00404304" w:rsidRDefault="00404304" w:rsidP="00DE3FF3">
      <w:pPr>
        <w:numPr>
          <w:ilvl w:val="0"/>
          <w:numId w:val="37"/>
        </w:numPr>
        <w:tabs>
          <w:tab w:val="num" w:pos="0"/>
          <w:tab w:val="left" w:pos="284"/>
          <w:tab w:val="left" w:pos="993"/>
        </w:tabs>
        <w:spacing w:after="0" w:line="360" w:lineRule="auto"/>
        <w:ind w:left="0" w:firstLine="709"/>
        <w:jc w:val="both"/>
        <w:rPr>
          <w:rFonts w:ascii="Times New Roman" w:eastAsia="Calibri" w:hAnsi="Times New Roman" w:cs="Times New Roman"/>
          <w:sz w:val="28"/>
          <w:szCs w:val="28"/>
          <w:lang w:eastAsia="ru-RU"/>
        </w:rPr>
      </w:pPr>
      <w:r w:rsidRPr="00404304">
        <w:rPr>
          <w:rFonts w:ascii="Times New Roman" w:eastAsia="Calibri" w:hAnsi="Times New Roman" w:cs="Times New Roman"/>
          <w:sz w:val="28"/>
          <w:szCs w:val="28"/>
          <w:lang w:eastAsia="ru-RU"/>
        </w:rPr>
        <w:t xml:space="preserve"> уметь донести свои идеи и ощущения до зрителя.</w:t>
      </w:r>
    </w:p>
    <w:p w:rsidR="00404304" w:rsidRPr="00404304" w:rsidRDefault="00404304" w:rsidP="00404304">
      <w:pPr>
        <w:tabs>
          <w:tab w:val="left" w:pos="993"/>
        </w:tabs>
        <w:spacing w:after="0" w:line="360" w:lineRule="auto"/>
        <w:ind w:firstLine="709"/>
        <w:jc w:val="both"/>
        <w:rPr>
          <w:rFonts w:ascii="Times New Roman" w:eastAsia="Calibri" w:hAnsi="Times New Roman" w:cs="Times New Roman"/>
          <w:sz w:val="28"/>
          <w:szCs w:val="28"/>
          <w:lang w:eastAsia="ru-RU"/>
        </w:rPr>
      </w:pPr>
      <w:r w:rsidRPr="00404304">
        <w:rPr>
          <w:rFonts w:ascii="Times New Roman" w:eastAsia="Calibri" w:hAnsi="Times New Roman" w:cs="Times New Roman"/>
          <w:sz w:val="28"/>
          <w:szCs w:val="28"/>
          <w:lang w:eastAsia="ru-RU"/>
        </w:rPr>
        <w:t>11. Развивать в процессе постановочной работы:</w:t>
      </w:r>
    </w:p>
    <w:p w:rsidR="00404304" w:rsidRPr="00404304" w:rsidRDefault="00404304" w:rsidP="00DE3FF3">
      <w:pPr>
        <w:numPr>
          <w:ilvl w:val="0"/>
          <w:numId w:val="37"/>
        </w:numPr>
        <w:tabs>
          <w:tab w:val="num" w:pos="0"/>
          <w:tab w:val="left" w:pos="284"/>
          <w:tab w:val="left" w:pos="993"/>
        </w:tabs>
        <w:spacing w:after="0" w:line="360" w:lineRule="auto"/>
        <w:ind w:left="0" w:firstLine="709"/>
        <w:jc w:val="both"/>
        <w:rPr>
          <w:rFonts w:ascii="Times New Roman" w:eastAsia="Calibri" w:hAnsi="Times New Roman" w:cs="Times New Roman"/>
          <w:sz w:val="28"/>
          <w:szCs w:val="28"/>
          <w:lang w:eastAsia="ru-RU"/>
        </w:rPr>
      </w:pPr>
      <w:r w:rsidRPr="00404304">
        <w:rPr>
          <w:rFonts w:ascii="Times New Roman" w:eastAsia="Calibri" w:hAnsi="Times New Roman" w:cs="Times New Roman"/>
          <w:sz w:val="28"/>
          <w:szCs w:val="28"/>
          <w:lang w:eastAsia="ru-RU"/>
        </w:rPr>
        <w:t>партнерские отношения в группе, учить общению друг с другом, взаимному уважению, взаимопониманию;</w:t>
      </w:r>
    </w:p>
    <w:p w:rsidR="00404304" w:rsidRPr="00404304" w:rsidRDefault="00404304" w:rsidP="00DE3FF3">
      <w:pPr>
        <w:numPr>
          <w:ilvl w:val="0"/>
          <w:numId w:val="37"/>
        </w:numPr>
        <w:tabs>
          <w:tab w:val="num" w:pos="0"/>
          <w:tab w:val="left" w:pos="284"/>
          <w:tab w:val="left" w:pos="993"/>
        </w:tabs>
        <w:spacing w:after="0" w:line="360" w:lineRule="auto"/>
        <w:ind w:left="0" w:firstLine="709"/>
        <w:jc w:val="both"/>
        <w:rPr>
          <w:rFonts w:ascii="Times New Roman" w:eastAsia="Calibri" w:hAnsi="Times New Roman" w:cs="Times New Roman"/>
          <w:sz w:val="28"/>
          <w:szCs w:val="28"/>
          <w:lang w:eastAsia="ru-RU"/>
        </w:rPr>
      </w:pPr>
      <w:r w:rsidRPr="00404304">
        <w:rPr>
          <w:rFonts w:ascii="Times New Roman" w:eastAsia="Calibri" w:hAnsi="Times New Roman" w:cs="Times New Roman"/>
          <w:sz w:val="28"/>
          <w:szCs w:val="28"/>
          <w:lang w:eastAsia="ru-RU"/>
        </w:rPr>
        <w:t xml:space="preserve"> развивать эмоциональную сферу личности ребенка, в том числе способность к состраданию, сочувствию;</w:t>
      </w:r>
    </w:p>
    <w:p w:rsidR="00404304" w:rsidRPr="00404304" w:rsidRDefault="00404304" w:rsidP="00DE3FF3">
      <w:pPr>
        <w:numPr>
          <w:ilvl w:val="0"/>
          <w:numId w:val="37"/>
        </w:numPr>
        <w:tabs>
          <w:tab w:val="num" w:pos="0"/>
          <w:tab w:val="left" w:pos="284"/>
          <w:tab w:val="left" w:pos="993"/>
        </w:tabs>
        <w:spacing w:after="0" w:line="360" w:lineRule="auto"/>
        <w:ind w:left="0" w:firstLine="709"/>
        <w:jc w:val="both"/>
        <w:rPr>
          <w:rFonts w:ascii="Times New Roman" w:eastAsia="Calibri" w:hAnsi="Times New Roman" w:cs="Times New Roman"/>
          <w:sz w:val="28"/>
          <w:szCs w:val="28"/>
          <w:lang w:eastAsia="ru-RU"/>
        </w:rPr>
      </w:pPr>
      <w:r w:rsidRPr="00404304">
        <w:rPr>
          <w:rFonts w:ascii="Times New Roman" w:eastAsia="Calibri" w:hAnsi="Times New Roman" w:cs="Times New Roman"/>
          <w:sz w:val="28"/>
          <w:szCs w:val="28"/>
          <w:lang w:eastAsia="ru-RU"/>
        </w:rPr>
        <w:t xml:space="preserve"> самодисциплину, умение организовать себя и свое время;</w:t>
      </w:r>
    </w:p>
    <w:p w:rsidR="00404304" w:rsidRPr="00404304" w:rsidRDefault="00404304" w:rsidP="00DE3FF3">
      <w:pPr>
        <w:numPr>
          <w:ilvl w:val="0"/>
          <w:numId w:val="37"/>
        </w:numPr>
        <w:tabs>
          <w:tab w:val="num" w:pos="0"/>
          <w:tab w:val="left" w:pos="284"/>
          <w:tab w:val="left" w:pos="993"/>
        </w:tabs>
        <w:spacing w:after="0" w:line="360" w:lineRule="auto"/>
        <w:ind w:left="0" w:firstLine="709"/>
        <w:jc w:val="both"/>
        <w:rPr>
          <w:rFonts w:ascii="Times New Roman" w:eastAsia="Calibri" w:hAnsi="Times New Roman" w:cs="Times New Roman"/>
          <w:sz w:val="28"/>
          <w:szCs w:val="28"/>
          <w:lang w:eastAsia="ru-RU"/>
        </w:rPr>
      </w:pPr>
      <w:r w:rsidRPr="00404304">
        <w:rPr>
          <w:rFonts w:ascii="Times New Roman" w:eastAsia="Calibri" w:hAnsi="Times New Roman" w:cs="Times New Roman"/>
          <w:sz w:val="28"/>
          <w:szCs w:val="28"/>
          <w:lang w:eastAsia="ru-RU"/>
        </w:rPr>
        <w:t>чувство ответственности;</w:t>
      </w:r>
    </w:p>
    <w:p w:rsidR="00404304" w:rsidRPr="00404304" w:rsidRDefault="00404304" w:rsidP="00DE3FF3">
      <w:pPr>
        <w:numPr>
          <w:ilvl w:val="0"/>
          <w:numId w:val="37"/>
        </w:numPr>
        <w:tabs>
          <w:tab w:val="num" w:pos="0"/>
          <w:tab w:val="left" w:pos="284"/>
          <w:tab w:val="left" w:pos="993"/>
        </w:tabs>
        <w:spacing w:after="0" w:line="360" w:lineRule="auto"/>
        <w:ind w:left="0" w:firstLine="709"/>
        <w:jc w:val="both"/>
        <w:rPr>
          <w:rFonts w:ascii="Times New Roman" w:eastAsia="Calibri" w:hAnsi="Times New Roman" w:cs="Times New Roman"/>
          <w:sz w:val="28"/>
          <w:szCs w:val="28"/>
          <w:lang w:eastAsia="ru-RU"/>
        </w:rPr>
      </w:pPr>
      <w:r w:rsidRPr="00404304">
        <w:rPr>
          <w:rFonts w:ascii="Times New Roman" w:eastAsia="Calibri" w:hAnsi="Times New Roman" w:cs="Times New Roman"/>
          <w:sz w:val="28"/>
          <w:szCs w:val="28"/>
          <w:lang w:eastAsia="ru-RU"/>
        </w:rPr>
        <w:t>организаторские способности;</w:t>
      </w:r>
    </w:p>
    <w:p w:rsidR="00404304" w:rsidRPr="00404304" w:rsidRDefault="00404304" w:rsidP="00DE3FF3">
      <w:pPr>
        <w:numPr>
          <w:ilvl w:val="0"/>
          <w:numId w:val="37"/>
        </w:numPr>
        <w:tabs>
          <w:tab w:val="num" w:pos="0"/>
          <w:tab w:val="left" w:pos="284"/>
          <w:tab w:val="left" w:pos="993"/>
        </w:tabs>
        <w:spacing w:after="0" w:line="360" w:lineRule="auto"/>
        <w:ind w:left="0" w:firstLine="709"/>
        <w:jc w:val="both"/>
        <w:rPr>
          <w:rFonts w:ascii="Times New Roman" w:eastAsia="Calibri" w:hAnsi="Times New Roman" w:cs="Times New Roman"/>
          <w:sz w:val="28"/>
          <w:szCs w:val="28"/>
          <w:lang w:eastAsia="ru-RU"/>
        </w:rPr>
      </w:pPr>
      <w:r w:rsidRPr="00404304">
        <w:rPr>
          <w:rFonts w:ascii="Times New Roman" w:eastAsia="Calibri" w:hAnsi="Times New Roman" w:cs="Times New Roman"/>
          <w:sz w:val="28"/>
          <w:szCs w:val="28"/>
          <w:lang w:eastAsia="ru-RU"/>
        </w:rPr>
        <w:t>умение преподнести и обосновать свою мысль;</w:t>
      </w:r>
    </w:p>
    <w:p w:rsidR="00404304" w:rsidRPr="00404304" w:rsidRDefault="00404304" w:rsidP="00DE3FF3">
      <w:pPr>
        <w:numPr>
          <w:ilvl w:val="0"/>
          <w:numId w:val="37"/>
        </w:numPr>
        <w:tabs>
          <w:tab w:val="num" w:pos="0"/>
          <w:tab w:val="left" w:pos="284"/>
          <w:tab w:val="left" w:pos="993"/>
        </w:tabs>
        <w:spacing w:after="0" w:line="360" w:lineRule="auto"/>
        <w:ind w:left="0" w:firstLine="709"/>
        <w:jc w:val="both"/>
        <w:rPr>
          <w:rFonts w:ascii="Times New Roman" w:eastAsia="Calibri" w:hAnsi="Times New Roman" w:cs="Times New Roman"/>
          <w:sz w:val="28"/>
          <w:szCs w:val="28"/>
          <w:lang w:eastAsia="ru-RU"/>
        </w:rPr>
      </w:pPr>
      <w:r w:rsidRPr="00404304">
        <w:rPr>
          <w:rFonts w:ascii="Times New Roman" w:eastAsia="Calibri" w:hAnsi="Times New Roman" w:cs="Times New Roman"/>
          <w:sz w:val="28"/>
          <w:szCs w:val="28"/>
          <w:lang w:eastAsia="ru-RU"/>
        </w:rPr>
        <w:lastRenderedPageBreak/>
        <w:t>художественный вкус;</w:t>
      </w:r>
    </w:p>
    <w:p w:rsidR="00404304" w:rsidRPr="00404304" w:rsidRDefault="00404304" w:rsidP="00DE3FF3">
      <w:pPr>
        <w:numPr>
          <w:ilvl w:val="0"/>
          <w:numId w:val="37"/>
        </w:numPr>
        <w:tabs>
          <w:tab w:val="num" w:pos="0"/>
          <w:tab w:val="left" w:pos="284"/>
          <w:tab w:val="left" w:pos="993"/>
        </w:tabs>
        <w:spacing w:after="0" w:line="360" w:lineRule="auto"/>
        <w:ind w:left="0" w:firstLine="709"/>
        <w:jc w:val="both"/>
        <w:rPr>
          <w:rFonts w:ascii="Times New Roman" w:eastAsia="Calibri" w:hAnsi="Times New Roman" w:cs="Times New Roman"/>
          <w:sz w:val="28"/>
          <w:szCs w:val="28"/>
          <w:lang w:eastAsia="ru-RU"/>
        </w:rPr>
      </w:pPr>
      <w:r w:rsidRPr="00404304">
        <w:rPr>
          <w:rFonts w:ascii="Times New Roman" w:eastAsia="Calibri" w:hAnsi="Times New Roman" w:cs="Times New Roman"/>
          <w:sz w:val="28"/>
          <w:szCs w:val="28"/>
          <w:lang w:eastAsia="ru-RU"/>
        </w:rPr>
        <w:t>коммуникабельность;</w:t>
      </w:r>
    </w:p>
    <w:p w:rsidR="00404304" w:rsidRPr="00404304" w:rsidRDefault="00404304" w:rsidP="00DE3FF3">
      <w:pPr>
        <w:numPr>
          <w:ilvl w:val="0"/>
          <w:numId w:val="37"/>
        </w:numPr>
        <w:tabs>
          <w:tab w:val="num" w:pos="0"/>
          <w:tab w:val="left" w:pos="284"/>
          <w:tab w:val="left" w:pos="993"/>
        </w:tabs>
        <w:spacing w:after="0" w:line="360" w:lineRule="auto"/>
        <w:ind w:left="0" w:firstLine="709"/>
        <w:jc w:val="both"/>
        <w:rPr>
          <w:rFonts w:ascii="Times New Roman" w:eastAsia="Calibri" w:hAnsi="Times New Roman" w:cs="Times New Roman"/>
          <w:sz w:val="28"/>
          <w:szCs w:val="28"/>
          <w:lang w:eastAsia="ru-RU"/>
        </w:rPr>
      </w:pPr>
      <w:r w:rsidRPr="00404304">
        <w:rPr>
          <w:rFonts w:ascii="Times New Roman" w:eastAsia="Calibri" w:hAnsi="Times New Roman" w:cs="Times New Roman"/>
          <w:sz w:val="28"/>
          <w:szCs w:val="28"/>
          <w:lang w:eastAsia="ru-RU"/>
        </w:rPr>
        <w:t>трудолюбие;</w:t>
      </w:r>
    </w:p>
    <w:p w:rsidR="00404304" w:rsidRPr="00404304" w:rsidRDefault="00404304" w:rsidP="00DE3FF3">
      <w:pPr>
        <w:numPr>
          <w:ilvl w:val="0"/>
          <w:numId w:val="37"/>
        </w:numPr>
        <w:tabs>
          <w:tab w:val="num" w:pos="0"/>
          <w:tab w:val="left" w:pos="284"/>
          <w:tab w:val="left" w:pos="993"/>
        </w:tabs>
        <w:spacing w:after="0" w:line="360" w:lineRule="auto"/>
        <w:ind w:left="0" w:firstLine="709"/>
        <w:jc w:val="both"/>
        <w:rPr>
          <w:rFonts w:ascii="Times New Roman" w:eastAsia="Calibri" w:hAnsi="Times New Roman" w:cs="Times New Roman"/>
          <w:sz w:val="28"/>
          <w:szCs w:val="28"/>
          <w:lang w:eastAsia="ru-RU"/>
        </w:rPr>
      </w:pPr>
      <w:r w:rsidRPr="00404304">
        <w:rPr>
          <w:rFonts w:ascii="Times New Roman" w:eastAsia="Calibri" w:hAnsi="Times New Roman" w:cs="Times New Roman"/>
          <w:sz w:val="28"/>
          <w:szCs w:val="28"/>
          <w:lang w:eastAsia="ru-RU"/>
        </w:rPr>
        <w:t>активность.</w:t>
      </w:r>
    </w:p>
    <w:p w:rsidR="00404304" w:rsidRPr="00404304" w:rsidRDefault="00404304" w:rsidP="00DE3FF3">
      <w:pPr>
        <w:numPr>
          <w:ilvl w:val="0"/>
          <w:numId w:val="47"/>
        </w:numPr>
        <w:tabs>
          <w:tab w:val="left" w:pos="0"/>
          <w:tab w:val="left" w:pos="426"/>
        </w:tabs>
        <w:spacing w:line="360" w:lineRule="auto"/>
        <w:ind w:left="0" w:firstLine="0"/>
        <w:contextualSpacing/>
        <w:jc w:val="both"/>
        <w:rPr>
          <w:rFonts w:ascii="Times New Roman" w:eastAsia="Calibri" w:hAnsi="Times New Roman" w:cs="Times New Roman"/>
          <w:b/>
          <w:i/>
          <w:sz w:val="28"/>
          <w:szCs w:val="28"/>
        </w:rPr>
      </w:pPr>
      <w:r w:rsidRPr="00404304">
        <w:rPr>
          <w:rFonts w:ascii="Times New Roman" w:eastAsia="Calibri" w:hAnsi="Times New Roman" w:cs="Times New Roman"/>
          <w:b/>
          <w:i/>
          <w:sz w:val="28"/>
          <w:szCs w:val="28"/>
        </w:rPr>
        <w:t>Обоснование  структуры  учебного  предмета  «Основы актерского мастерства»</w:t>
      </w:r>
    </w:p>
    <w:p w:rsidR="00404304" w:rsidRPr="00404304" w:rsidRDefault="00404304" w:rsidP="00404304">
      <w:pPr>
        <w:tabs>
          <w:tab w:val="left" w:pos="0"/>
        </w:tabs>
        <w:spacing w:after="0" w:line="360" w:lineRule="auto"/>
        <w:contextualSpacing/>
        <w:jc w:val="both"/>
        <w:rPr>
          <w:rFonts w:ascii="Times New Roman" w:eastAsia="Calibri" w:hAnsi="Times New Roman" w:cs="Times New Roman"/>
          <w:sz w:val="28"/>
          <w:szCs w:val="28"/>
        </w:rPr>
      </w:pPr>
      <w:r w:rsidRPr="00404304">
        <w:rPr>
          <w:rFonts w:ascii="Times New Roman" w:eastAsia="Calibri" w:hAnsi="Times New Roman" w:cs="Times New Roman"/>
          <w:sz w:val="28"/>
          <w:szCs w:val="28"/>
        </w:rPr>
        <w:tab/>
        <w:t>Обоснованием структуры программы являются ФГТ, отражающие все аспекты работы преподавателя с учеником.</w:t>
      </w:r>
    </w:p>
    <w:p w:rsidR="00404304" w:rsidRPr="00404304" w:rsidRDefault="00404304" w:rsidP="00404304">
      <w:pPr>
        <w:tabs>
          <w:tab w:val="left" w:pos="0"/>
        </w:tabs>
        <w:spacing w:after="0" w:line="360" w:lineRule="auto"/>
        <w:ind w:firstLine="709"/>
        <w:jc w:val="both"/>
        <w:rPr>
          <w:rFonts w:ascii="Times New Roman" w:eastAsia="Calibri" w:hAnsi="Times New Roman" w:cs="Times New Roman"/>
          <w:sz w:val="28"/>
          <w:szCs w:val="28"/>
          <w:lang w:eastAsia="ru-RU"/>
        </w:rPr>
      </w:pPr>
      <w:r w:rsidRPr="00404304">
        <w:rPr>
          <w:rFonts w:ascii="Times New Roman" w:eastAsia="Calibri" w:hAnsi="Times New Roman" w:cs="Times New Roman"/>
          <w:sz w:val="28"/>
          <w:szCs w:val="28"/>
          <w:lang w:eastAsia="ru-RU"/>
        </w:rPr>
        <w:t>Программа содержит следующие разделы:</w:t>
      </w:r>
    </w:p>
    <w:p w:rsidR="00404304" w:rsidRPr="00404304" w:rsidRDefault="00404304" w:rsidP="00DE3FF3">
      <w:pPr>
        <w:numPr>
          <w:ilvl w:val="0"/>
          <w:numId w:val="49"/>
        </w:numPr>
        <w:tabs>
          <w:tab w:val="left" w:pos="0"/>
        </w:tabs>
        <w:spacing w:after="0" w:line="360" w:lineRule="auto"/>
        <w:ind w:left="0"/>
        <w:contextualSpacing/>
        <w:jc w:val="both"/>
        <w:rPr>
          <w:rFonts w:ascii="Times New Roman" w:eastAsia="Calibri" w:hAnsi="Times New Roman" w:cs="Times New Roman"/>
          <w:b/>
          <w:i/>
          <w:sz w:val="28"/>
          <w:szCs w:val="28"/>
        </w:rPr>
      </w:pPr>
      <w:r w:rsidRPr="00404304">
        <w:rPr>
          <w:rFonts w:ascii="Times New Roman" w:eastAsia="Calibri" w:hAnsi="Times New Roman" w:cs="Times New Roman"/>
          <w:sz w:val="28"/>
          <w:szCs w:val="28"/>
        </w:rPr>
        <w:t>сведения о затратах учебного времени, предусмотренного на освоение учебного предмета;</w:t>
      </w:r>
    </w:p>
    <w:p w:rsidR="00404304" w:rsidRPr="00404304" w:rsidRDefault="00404304" w:rsidP="00DE3FF3">
      <w:pPr>
        <w:numPr>
          <w:ilvl w:val="0"/>
          <w:numId w:val="49"/>
        </w:numPr>
        <w:tabs>
          <w:tab w:val="left" w:pos="0"/>
        </w:tabs>
        <w:spacing w:after="0" w:line="360" w:lineRule="auto"/>
        <w:ind w:left="0"/>
        <w:contextualSpacing/>
        <w:jc w:val="both"/>
        <w:rPr>
          <w:rFonts w:ascii="Times New Roman" w:eastAsia="Calibri" w:hAnsi="Times New Roman" w:cs="Times New Roman"/>
          <w:b/>
          <w:i/>
          <w:sz w:val="28"/>
          <w:szCs w:val="28"/>
        </w:rPr>
      </w:pPr>
      <w:r w:rsidRPr="00404304">
        <w:rPr>
          <w:rFonts w:ascii="Times New Roman" w:eastAsia="Calibri" w:hAnsi="Times New Roman" w:cs="Times New Roman"/>
          <w:sz w:val="28"/>
          <w:szCs w:val="28"/>
        </w:rPr>
        <w:t>распределение учебного материала по годам обучения;</w:t>
      </w:r>
    </w:p>
    <w:p w:rsidR="00404304" w:rsidRPr="00404304" w:rsidRDefault="00404304" w:rsidP="00DE3FF3">
      <w:pPr>
        <w:numPr>
          <w:ilvl w:val="0"/>
          <w:numId w:val="49"/>
        </w:numPr>
        <w:tabs>
          <w:tab w:val="left" w:pos="0"/>
        </w:tabs>
        <w:spacing w:after="0" w:line="360" w:lineRule="auto"/>
        <w:ind w:left="0"/>
        <w:contextualSpacing/>
        <w:jc w:val="both"/>
        <w:rPr>
          <w:rFonts w:ascii="Times New Roman" w:eastAsia="Calibri" w:hAnsi="Times New Roman" w:cs="Times New Roman"/>
          <w:b/>
          <w:i/>
          <w:sz w:val="28"/>
          <w:szCs w:val="28"/>
        </w:rPr>
      </w:pPr>
      <w:r w:rsidRPr="00404304">
        <w:rPr>
          <w:rFonts w:ascii="Times New Roman" w:eastAsia="Calibri" w:hAnsi="Times New Roman" w:cs="Times New Roman"/>
          <w:sz w:val="28"/>
          <w:szCs w:val="28"/>
        </w:rPr>
        <w:t>описание дидактических единиц учебного предмета;</w:t>
      </w:r>
    </w:p>
    <w:p w:rsidR="00404304" w:rsidRPr="00404304" w:rsidRDefault="00404304" w:rsidP="00DE3FF3">
      <w:pPr>
        <w:numPr>
          <w:ilvl w:val="0"/>
          <w:numId w:val="49"/>
        </w:numPr>
        <w:tabs>
          <w:tab w:val="left" w:pos="0"/>
        </w:tabs>
        <w:spacing w:after="0" w:line="360" w:lineRule="auto"/>
        <w:ind w:left="0"/>
        <w:contextualSpacing/>
        <w:jc w:val="both"/>
        <w:rPr>
          <w:rFonts w:ascii="Times New Roman" w:eastAsia="Calibri" w:hAnsi="Times New Roman" w:cs="Times New Roman"/>
          <w:b/>
          <w:i/>
          <w:sz w:val="28"/>
          <w:szCs w:val="28"/>
        </w:rPr>
      </w:pPr>
      <w:r w:rsidRPr="00404304">
        <w:rPr>
          <w:rFonts w:ascii="Times New Roman" w:eastAsia="Calibri" w:hAnsi="Times New Roman" w:cs="Times New Roman"/>
          <w:sz w:val="28"/>
          <w:szCs w:val="28"/>
        </w:rPr>
        <w:t xml:space="preserve">требования к уровню подготовки </w:t>
      </w:r>
      <w:proofErr w:type="gramStart"/>
      <w:r w:rsidRPr="00404304">
        <w:rPr>
          <w:rFonts w:ascii="Times New Roman" w:eastAsia="Calibri" w:hAnsi="Times New Roman" w:cs="Times New Roman"/>
          <w:sz w:val="28"/>
          <w:szCs w:val="28"/>
        </w:rPr>
        <w:t>обучающихся</w:t>
      </w:r>
      <w:proofErr w:type="gramEnd"/>
      <w:r w:rsidRPr="00404304">
        <w:rPr>
          <w:rFonts w:ascii="Times New Roman" w:eastAsia="Calibri" w:hAnsi="Times New Roman" w:cs="Times New Roman"/>
          <w:sz w:val="28"/>
          <w:szCs w:val="28"/>
        </w:rPr>
        <w:t>;</w:t>
      </w:r>
    </w:p>
    <w:p w:rsidR="00404304" w:rsidRPr="00404304" w:rsidRDefault="00404304" w:rsidP="00DE3FF3">
      <w:pPr>
        <w:numPr>
          <w:ilvl w:val="0"/>
          <w:numId w:val="49"/>
        </w:numPr>
        <w:tabs>
          <w:tab w:val="left" w:pos="0"/>
        </w:tabs>
        <w:spacing w:after="0" w:line="360" w:lineRule="auto"/>
        <w:ind w:left="0"/>
        <w:contextualSpacing/>
        <w:jc w:val="both"/>
        <w:rPr>
          <w:rFonts w:ascii="Times New Roman" w:eastAsia="Calibri" w:hAnsi="Times New Roman" w:cs="Times New Roman"/>
          <w:b/>
          <w:i/>
          <w:sz w:val="28"/>
          <w:szCs w:val="28"/>
        </w:rPr>
      </w:pPr>
      <w:r w:rsidRPr="00404304">
        <w:rPr>
          <w:rFonts w:ascii="Times New Roman" w:eastAsia="Calibri" w:hAnsi="Times New Roman" w:cs="Times New Roman"/>
          <w:sz w:val="28"/>
          <w:szCs w:val="28"/>
        </w:rPr>
        <w:t>формы и методы контроля, система оценок;</w:t>
      </w:r>
    </w:p>
    <w:p w:rsidR="00404304" w:rsidRPr="00404304" w:rsidRDefault="00404304" w:rsidP="00DE3FF3">
      <w:pPr>
        <w:numPr>
          <w:ilvl w:val="0"/>
          <w:numId w:val="49"/>
        </w:numPr>
        <w:tabs>
          <w:tab w:val="left" w:pos="0"/>
        </w:tabs>
        <w:spacing w:after="0" w:line="360" w:lineRule="auto"/>
        <w:ind w:left="0"/>
        <w:contextualSpacing/>
        <w:jc w:val="both"/>
        <w:rPr>
          <w:rFonts w:ascii="Times New Roman" w:eastAsia="Calibri" w:hAnsi="Times New Roman" w:cs="Times New Roman"/>
          <w:b/>
          <w:i/>
          <w:sz w:val="28"/>
          <w:szCs w:val="28"/>
        </w:rPr>
      </w:pPr>
      <w:r w:rsidRPr="00404304">
        <w:rPr>
          <w:rFonts w:ascii="Times New Roman" w:eastAsia="Calibri" w:hAnsi="Times New Roman" w:cs="Times New Roman"/>
          <w:sz w:val="28"/>
          <w:szCs w:val="28"/>
        </w:rPr>
        <w:t>методическое обеспечение учебного процесса.</w:t>
      </w:r>
    </w:p>
    <w:p w:rsidR="00404304" w:rsidRPr="00404304" w:rsidRDefault="00404304" w:rsidP="00404304">
      <w:pPr>
        <w:tabs>
          <w:tab w:val="left" w:pos="0"/>
        </w:tabs>
        <w:spacing w:after="0" w:line="360" w:lineRule="auto"/>
        <w:ind w:firstLine="709"/>
        <w:jc w:val="both"/>
        <w:rPr>
          <w:rFonts w:ascii="Times New Roman" w:eastAsia="Calibri" w:hAnsi="Times New Roman" w:cs="Times New Roman"/>
          <w:sz w:val="28"/>
          <w:szCs w:val="28"/>
          <w:lang w:eastAsia="ru-RU"/>
        </w:rPr>
      </w:pPr>
      <w:r w:rsidRPr="00404304">
        <w:rPr>
          <w:rFonts w:ascii="Times New Roman" w:eastAsia="Calibri" w:hAnsi="Times New Roman" w:cs="Times New Roman"/>
          <w:sz w:val="28"/>
          <w:szCs w:val="28"/>
          <w:lang w:eastAsia="ru-RU"/>
        </w:rPr>
        <w:t>В соответствии с данными направлениями строится раздел программы «Содержание учебного предмета».</w:t>
      </w:r>
    </w:p>
    <w:p w:rsidR="00404304" w:rsidRPr="00404304" w:rsidRDefault="00404304" w:rsidP="00DE3FF3">
      <w:pPr>
        <w:numPr>
          <w:ilvl w:val="0"/>
          <w:numId w:val="63"/>
        </w:numPr>
        <w:suppressAutoHyphens/>
        <w:spacing w:after="0" w:line="360" w:lineRule="auto"/>
        <w:jc w:val="both"/>
        <w:rPr>
          <w:rFonts w:ascii="Times New Roman" w:eastAsia="Times New Roman" w:hAnsi="Times New Roman" w:cs="Mangal"/>
          <w:kern w:val="1"/>
          <w:sz w:val="28"/>
          <w:szCs w:val="28"/>
          <w:lang w:eastAsia="hi-IN" w:bidi="hi-IN"/>
        </w:rPr>
      </w:pPr>
      <w:r w:rsidRPr="00404304">
        <w:rPr>
          <w:rFonts w:ascii="Times New Roman" w:eastAsia="Times New Roman" w:hAnsi="Times New Roman" w:cs="Mangal"/>
          <w:b/>
          <w:i/>
          <w:kern w:val="1"/>
          <w:sz w:val="28"/>
          <w:szCs w:val="28"/>
          <w:lang w:eastAsia="hi-IN" w:bidi="hi-IN"/>
        </w:rPr>
        <w:t>Методы обучения</w:t>
      </w:r>
      <w:r w:rsidRPr="00404304">
        <w:rPr>
          <w:rFonts w:ascii="Times New Roman" w:eastAsia="Times New Roman" w:hAnsi="Times New Roman" w:cs="Mangal"/>
          <w:kern w:val="1"/>
          <w:sz w:val="28"/>
          <w:szCs w:val="28"/>
          <w:lang w:eastAsia="hi-IN" w:bidi="hi-IN"/>
        </w:rPr>
        <w:t xml:space="preserve"> </w:t>
      </w:r>
    </w:p>
    <w:p w:rsidR="00404304" w:rsidRPr="00404304" w:rsidRDefault="00404304" w:rsidP="00404304">
      <w:pPr>
        <w:suppressAutoHyphens/>
        <w:spacing w:after="0" w:line="360" w:lineRule="auto"/>
        <w:ind w:firstLine="708"/>
        <w:jc w:val="both"/>
        <w:rPr>
          <w:rFonts w:ascii="Times New Roman" w:eastAsia="Times New Roman" w:hAnsi="Times New Roman" w:cs="Mangal"/>
          <w:bCs/>
          <w:kern w:val="1"/>
          <w:sz w:val="28"/>
          <w:szCs w:val="28"/>
          <w:lang w:eastAsia="hi-IN" w:bidi="hi-IN"/>
        </w:rPr>
      </w:pPr>
      <w:r w:rsidRPr="00404304">
        <w:rPr>
          <w:rFonts w:ascii="Times New Roman" w:eastAsia="Times New Roman" w:hAnsi="Times New Roman" w:cs="Mangal"/>
          <w:bCs/>
          <w:kern w:val="1"/>
          <w:sz w:val="28"/>
          <w:szCs w:val="28"/>
          <w:lang w:eastAsia="hi-IN" w:bidi="hi-IN"/>
        </w:rPr>
        <w:t xml:space="preserve">Для достижения поставленной цели и реализации задач предмета используются следующие методы обучения: </w:t>
      </w:r>
    </w:p>
    <w:p w:rsidR="00404304" w:rsidRPr="00404304" w:rsidRDefault="00404304" w:rsidP="00404304">
      <w:pPr>
        <w:tabs>
          <w:tab w:val="left" w:pos="851"/>
        </w:tabs>
        <w:suppressAutoHyphens/>
        <w:spacing w:after="0" w:line="360" w:lineRule="auto"/>
        <w:ind w:firstLine="708"/>
        <w:jc w:val="both"/>
        <w:rPr>
          <w:rFonts w:ascii="Times New Roman" w:eastAsia="Times New Roman" w:hAnsi="Times New Roman" w:cs="Mangal"/>
          <w:bCs/>
          <w:color w:val="00B050"/>
          <w:kern w:val="1"/>
          <w:sz w:val="28"/>
          <w:szCs w:val="28"/>
          <w:lang w:eastAsia="hi-IN" w:bidi="hi-IN"/>
        </w:rPr>
      </w:pPr>
      <w:r w:rsidRPr="00404304">
        <w:rPr>
          <w:rFonts w:ascii="Times New Roman" w:eastAsia="Times New Roman" w:hAnsi="Times New Roman" w:cs="Times New Roman"/>
          <w:kern w:val="1"/>
          <w:sz w:val="28"/>
          <w:szCs w:val="28"/>
          <w:lang w:eastAsia="hi-IN" w:bidi="hi-IN"/>
        </w:rPr>
        <w:t xml:space="preserve">– </w:t>
      </w:r>
      <w:r w:rsidRPr="00404304">
        <w:rPr>
          <w:rFonts w:ascii="Times New Roman" w:eastAsia="Times New Roman" w:hAnsi="Times New Roman" w:cs="Mangal"/>
          <w:bCs/>
          <w:kern w:val="1"/>
          <w:sz w:val="28"/>
          <w:szCs w:val="28"/>
          <w:lang w:eastAsia="hi-IN" w:bidi="hi-IN"/>
        </w:rPr>
        <w:t>словесный (рассказ, беседа, объяснение);</w:t>
      </w:r>
    </w:p>
    <w:p w:rsidR="00404304" w:rsidRPr="00404304" w:rsidRDefault="00404304" w:rsidP="00404304">
      <w:pPr>
        <w:suppressAutoHyphens/>
        <w:spacing w:after="0" w:line="360" w:lineRule="auto"/>
        <w:ind w:firstLine="708"/>
        <w:jc w:val="both"/>
        <w:rPr>
          <w:rFonts w:ascii="Times New Roman" w:eastAsia="Times New Roman" w:hAnsi="Times New Roman" w:cs="Mangal"/>
          <w:bCs/>
          <w:kern w:val="1"/>
          <w:sz w:val="28"/>
          <w:szCs w:val="28"/>
          <w:lang w:eastAsia="hi-IN" w:bidi="hi-IN"/>
        </w:rPr>
      </w:pPr>
      <w:r w:rsidRPr="00404304">
        <w:rPr>
          <w:rFonts w:ascii="Times New Roman" w:eastAsia="Times New Roman" w:hAnsi="Times New Roman" w:cs="Times New Roman"/>
          <w:kern w:val="1"/>
          <w:sz w:val="28"/>
          <w:szCs w:val="28"/>
          <w:lang w:eastAsia="hi-IN" w:bidi="hi-IN"/>
        </w:rPr>
        <w:t xml:space="preserve">– </w:t>
      </w:r>
      <w:proofErr w:type="gramStart"/>
      <w:r w:rsidRPr="00404304">
        <w:rPr>
          <w:rFonts w:ascii="Times New Roman" w:eastAsia="Times New Roman" w:hAnsi="Times New Roman" w:cs="Mangal"/>
          <w:bCs/>
          <w:kern w:val="1"/>
          <w:sz w:val="28"/>
          <w:szCs w:val="28"/>
          <w:lang w:eastAsia="hi-IN" w:bidi="hi-IN"/>
        </w:rPr>
        <w:t>наглядный</w:t>
      </w:r>
      <w:proofErr w:type="gramEnd"/>
      <w:r w:rsidRPr="00404304">
        <w:rPr>
          <w:rFonts w:ascii="Times New Roman" w:eastAsia="Times New Roman" w:hAnsi="Times New Roman" w:cs="Mangal"/>
          <w:bCs/>
          <w:kern w:val="1"/>
          <w:sz w:val="28"/>
          <w:szCs w:val="28"/>
          <w:lang w:eastAsia="hi-IN" w:bidi="hi-IN"/>
        </w:rPr>
        <w:t xml:space="preserve"> (наблюдение, демонстрация); </w:t>
      </w:r>
    </w:p>
    <w:p w:rsidR="00404304" w:rsidRPr="00404304" w:rsidRDefault="00404304" w:rsidP="00404304">
      <w:pPr>
        <w:suppressAutoHyphens/>
        <w:spacing w:after="0" w:line="360" w:lineRule="auto"/>
        <w:ind w:firstLine="708"/>
        <w:jc w:val="both"/>
        <w:rPr>
          <w:rFonts w:ascii="Times New Roman" w:eastAsia="Times New Roman" w:hAnsi="Times New Roman" w:cs="Mangal"/>
          <w:bCs/>
          <w:kern w:val="1"/>
          <w:sz w:val="28"/>
          <w:szCs w:val="28"/>
          <w:lang w:eastAsia="hi-IN" w:bidi="hi-IN"/>
        </w:rPr>
      </w:pPr>
      <w:r w:rsidRPr="00404304">
        <w:rPr>
          <w:rFonts w:ascii="Times New Roman" w:eastAsia="Times New Roman" w:hAnsi="Times New Roman" w:cs="Times New Roman"/>
          <w:kern w:val="1"/>
          <w:sz w:val="28"/>
          <w:szCs w:val="28"/>
          <w:lang w:eastAsia="hi-IN" w:bidi="hi-IN"/>
        </w:rPr>
        <w:t xml:space="preserve">– </w:t>
      </w:r>
      <w:proofErr w:type="gramStart"/>
      <w:r w:rsidRPr="00404304">
        <w:rPr>
          <w:rFonts w:ascii="Times New Roman" w:eastAsia="Times New Roman" w:hAnsi="Times New Roman" w:cs="Mangal"/>
          <w:bCs/>
          <w:kern w:val="1"/>
          <w:sz w:val="28"/>
          <w:szCs w:val="28"/>
          <w:lang w:eastAsia="hi-IN" w:bidi="hi-IN"/>
        </w:rPr>
        <w:t>практический</w:t>
      </w:r>
      <w:proofErr w:type="gramEnd"/>
      <w:r w:rsidRPr="00404304">
        <w:rPr>
          <w:rFonts w:ascii="Times New Roman" w:eastAsia="Times New Roman" w:hAnsi="Times New Roman" w:cs="Mangal"/>
          <w:bCs/>
          <w:kern w:val="1"/>
          <w:sz w:val="28"/>
          <w:szCs w:val="28"/>
          <w:lang w:eastAsia="hi-IN" w:bidi="hi-IN"/>
        </w:rPr>
        <w:t xml:space="preserve"> (упражнения воспроизводящие и творческие).</w:t>
      </w:r>
    </w:p>
    <w:p w:rsidR="00404304" w:rsidRPr="00404304" w:rsidRDefault="00404304" w:rsidP="00DE3FF3">
      <w:pPr>
        <w:numPr>
          <w:ilvl w:val="0"/>
          <w:numId w:val="50"/>
        </w:numPr>
        <w:tabs>
          <w:tab w:val="left" w:pos="0"/>
          <w:tab w:val="left" w:pos="284"/>
        </w:tabs>
        <w:spacing w:after="0" w:line="360" w:lineRule="auto"/>
        <w:ind w:left="0" w:firstLine="0"/>
        <w:contextualSpacing/>
        <w:jc w:val="both"/>
        <w:rPr>
          <w:rFonts w:ascii="Times New Roman" w:eastAsia="Calibri" w:hAnsi="Times New Roman" w:cs="Times New Roman"/>
          <w:sz w:val="28"/>
          <w:szCs w:val="28"/>
        </w:rPr>
      </w:pPr>
      <w:r w:rsidRPr="00404304">
        <w:rPr>
          <w:rFonts w:ascii="Times New Roman" w:eastAsia="Calibri" w:hAnsi="Times New Roman" w:cs="Times New Roman"/>
          <w:b/>
          <w:i/>
          <w:sz w:val="28"/>
          <w:szCs w:val="28"/>
        </w:rPr>
        <w:lastRenderedPageBreak/>
        <w:t xml:space="preserve"> Описание  материально-технических  условий  реализации  учебного  предмета</w:t>
      </w:r>
    </w:p>
    <w:p w:rsidR="00404304" w:rsidRPr="00404304" w:rsidRDefault="00404304" w:rsidP="00404304">
      <w:pPr>
        <w:spacing w:after="0" w:line="360" w:lineRule="auto"/>
        <w:ind w:firstLine="709"/>
        <w:jc w:val="both"/>
        <w:rPr>
          <w:rFonts w:ascii="Times New Roman" w:eastAsia="Calibri" w:hAnsi="Times New Roman" w:cs="Times New Roman"/>
          <w:sz w:val="28"/>
          <w:szCs w:val="28"/>
          <w:lang w:eastAsia="ru-RU"/>
        </w:rPr>
      </w:pPr>
      <w:r w:rsidRPr="00404304">
        <w:rPr>
          <w:rFonts w:ascii="Times New Roman" w:eastAsia="Calibri" w:hAnsi="Times New Roman" w:cs="Times New Roman"/>
          <w:sz w:val="28"/>
          <w:szCs w:val="28"/>
          <w:lang w:eastAsia="ru-RU"/>
        </w:rPr>
        <w:t>Материально-техническая база школы, соответствующая действующим санитарным и противопожарным правилам и нормам, обеспечивает проведение всех видов практических занятий, предусмотренных учебным планом и программой.</w:t>
      </w:r>
    </w:p>
    <w:p w:rsidR="00404304" w:rsidRPr="00404304" w:rsidRDefault="00404304" w:rsidP="00404304">
      <w:pPr>
        <w:spacing w:after="0" w:line="360" w:lineRule="auto"/>
        <w:ind w:firstLine="360"/>
        <w:jc w:val="both"/>
        <w:rPr>
          <w:rFonts w:ascii="Times New Roman" w:eastAsia="Calibri" w:hAnsi="Times New Roman" w:cs="Times New Roman"/>
          <w:sz w:val="28"/>
          <w:szCs w:val="28"/>
          <w:lang w:eastAsia="ru-RU"/>
        </w:rPr>
      </w:pPr>
      <w:r w:rsidRPr="00404304">
        <w:rPr>
          <w:rFonts w:ascii="Times New Roman" w:eastAsia="Calibri" w:hAnsi="Times New Roman" w:cs="Times New Roman"/>
          <w:sz w:val="28"/>
          <w:szCs w:val="28"/>
          <w:lang w:eastAsia="ru-RU"/>
        </w:rPr>
        <w:t>Дидактические материалы:</w:t>
      </w:r>
    </w:p>
    <w:p w:rsidR="00404304" w:rsidRPr="00404304" w:rsidRDefault="00404304" w:rsidP="00DE3FF3">
      <w:pPr>
        <w:numPr>
          <w:ilvl w:val="0"/>
          <w:numId w:val="37"/>
        </w:numPr>
        <w:tabs>
          <w:tab w:val="num" w:pos="0"/>
          <w:tab w:val="left" w:pos="426"/>
        </w:tabs>
        <w:spacing w:after="0" w:line="360" w:lineRule="auto"/>
        <w:ind w:left="0" w:firstLine="0"/>
        <w:jc w:val="both"/>
        <w:rPr>
          <w:rFonts w:ascii="Times New Roman" w:eastAsia="Calibri" w:hAnsi="Times New Roman" w:cs="Times New Roman"/>
          <w:sz w:val="28"/>
          <w:szCs w:val="28"/>
          <w:lang w:eastAsia="ru-RU"/>
        </w:rPr>
      </w:pPr>
      <w:r w:rsidRPr="00404304">
        <w:rPr>
          <w:rFonts w:ascii="Times New Roman" w:eastAsia="Calibri" w:hAnsi="Times New Roman" w:cs="Times New Roman"/>
          <w:sz w:val="28"/>
          <w:szCs w:val="28"/>
          <w:lang w:eastAsia="ru-RU"/>
        </w:rPr>
        <w:t>наглядные и учебно-методические пособия,</w:t>
      </w:r>
    </w:p>
    <w:p w:rsidR="00404304" w:rsidRPr="00404304" w:rsidRDefault="00404304" w:rsidP="00DE3FF3">
      <w:pPr>
        <w:numPr>
          <w:ilvl w:val="0"/>
          <w:numId w:val="37"/>
        </w:numPr>
        <w:tabs>
          <w:tab w:val="num" w:pos="0"/>
          <w:tab w:val="left" w:pos="426"/>
        </w:tabs>
        <w:spacing w:after="0" w:line="360" w:lineRule="auto"/>
        <w:ind w:left="0" w:firstLine="0"/>
        <w:jc w:val="both"/>
        <w:rPr>
          <w:rFonts w:ascii="Times New Roman" w:eastAsia="Calibri" w:hAnsi="Times New Roman" w:cs="Times New Roman"/>
          <w:sz w:val="28"/>
          <w:szCs w:val="28"/>
          <w:lang w:eastAsia="ru-RU"/>
        </w:rPr>
      </w:pPr>
      <w:r w:rsidRPr="00404304">
        <w:rPr>
          <w:rFonts w:ascii="Times New Roman" w:eastAsia="Calibri" w:hAnsi="Times New Roman" w:cs="Times New Roman"/>
          <w:sz w:val="28"/>
          <w:szCs w:val="28"/>
          <w:lang w:eastAsia="ru-RU"/>
        </w:rPr>
        <w:t xml:space="preserve"> методические рекомендации,</w:t>
      </w:r>
    </w:p>
    <w:p w:rsidR="00404304" w:rsidRPr="00404304" w:rsidRDefault="00404304" w:rsidP="00DE3FF3">
      <w:pPr>
        <w:numPr>
          <w:ilvl w:val="0"/>
          <w:numId w:val="37"/>
        </w:numPr>
        <w:tabs>
          <w:tab w:val="num" w:pos="0"/>
          <w:tab w:val="left" w:pos="426"/>
        </w:tabs>
        <w:spacing w:after="0" w:line="360" w:lineRule="auto"/>
        <w:ind w:left="0" w:firstLine="0"/>
        <w:jc w:val="both"/>
        <w:rPr>
          <w:rFonts w:ascii="Times New Roman" w:eastAsia="Calibri" w:hAnsi="Times New Roman" w:cs="Times New Roman"/>
          <w:sz w:val="28"/>
          <w:szCs w:val="28"/>
          <w:lang w:eastAsia="ru-RU"/>
        </w:rPr>
      </w:pPr>
      <w:r w:rsidRPr="00404304">
        <w:rPr>
          <w:rFonts w:ascii="Times New Roman" w:eastAsia="Calibri" w:hAnsi="Times New Roman" w:cs="Times New Roman"/>
          <w:sz w:val="28"/>
          <w:szCs w:val="28"/>
          <w:lang w:eastAsia="ru-RU"/>
        </w:rPr>
        <w:t>наличие литературы для детей и педагога.</w:t>
      </w:r>
    </w:p>
    <w:p w:rsidR="00404304" w:rsidRPr="00404304" w:rsidRDefault="00404304" w:rsidP="00404304">
      <w:pPr>
        <w:spacing w:after="0" w:line="360" w:lineRule="auto"/>
        <w:ind w:firstLine="709"/>
        <w:jc w:val="both"/>
        <w:rPr>
          <w:rFonts w:ascii="Times New Roman" w:eastAsia="Calibri" w:hAnsi="Times New Roman" w:cs="Times New Roman"/>
          <w:sz w:val="28"/>
          <w:szCs w:val="28"/>
          <w:lang w:eastAsia="ru-RU"/>
        </w:rPr>
      </w:pPr>
      <w:r w:rsidRPr="00404304">
        <w:rPr>
          <w:rFonts w:ascii="Times New Roman" w:eastAsia="Calibri" w:hAnsi="Times New Roman" w:cs="Times New Roman"/>
          <w:sz w:val="28"/>
          <w:szCs w:val="28"/>
          <w:lang w:eastAsia="ru-RU"/>
        </w:rPr>
        <w:t>Материально-технические:</w:t>
      </w:r>
    </w:p>
    <w:p w:rsidR="00404304" w:rsidRPr="00404304" w:rsidRDefault="00404304" w:rsidP="00DE3FF3">
      <w:pPr>
        <w:numPr>
          <w:ilvl w:val="0"/>
          <w:numId w:val="37"/>
        </w:numPr>
        <w:tabs>
          <w:tab w:val="num" w:pos="0"/>
          <w:tab w:val="left" w:pos="426"/>
        </w:tabs>
        <w:spacing w:after="0" w:line="360" w:lineRule="auto"/>
        <w:ind w:left="0" w:firstLine="0"/>
        <w:jc w:val="both"/>
        <w:rPr>
          <w:rFonts w:ascii="Times New Roman" w:eastAsia="Calibri" w:hAnsi="Times New Roman" w:cs="Times New Roman"/>
          <w:sz w:val="28"/>
          <w:szCs w:val="28"/>
          <w:lang w:eastAsia="ru-RU"/>
        </w:rPr>
      </w:pPr>
      <w:r w:rsidRPr="00404304">
        <w:rPr>
          <w:rFonts w:ascii="Times New Roman" w:eastAsia="Calibri" w:hAnsi="Times New Roman" w:cs="Times New Roman"/>
          <w:sz w:val="28"/>
          <w:szCs w:val="28"/>
          <w:lang w:eastAsia="ru-RU"/>
        </w:rPr>
        <w:t>кабинет, соответствующий СГН;</w:t>
      </w:r>
    </w:p>
    <w:p w:rsidR="00404304" w:rsidRPr="00404304" w:rsidRDefault="00404304" w:rsidP="00DE3FF3">
      <w:pPr>
        <w:numPr>
          <w:ilvl w:val="0"/>
          <w:numId w:val="37"/>
        </w:numPr>
        <w:tabs>
          <w:tab w:val="num" w:pos="0"/>
          <w:tab w:val="left" w:pos="426"/>
        </w:tabs>
        <w:spacing w:after="0" w:line="360" w:lineRule="auto"/>
        <w:ind w:left="0" w:firstLine="0"/>
        <w:jc w:val="both"/>
        <w:rPr>
          <w:rFonts w:ascii="Times New Roman" w:eastAsia="Calibri" w:hAnsi="Times New Roman" w:cs="Times New Roman"/>
          <w:sz w:val="28"/>
          <w:szCs w:val="28"/>
          <w:lang w:eastAsia="ru-RU"/>
        </w:rPr>
      </w:pPr>
      <w:r w:rsidRPr="00404304">
        <w:rPr>
          <w:rFonts w:ascii="Times New Roman" w:eastAsia="Calibri" w:hAnsi="Times New Roman" w:cs="Times New Roman"/>
          <w:sz w:val="28"/>
          <w:szCs w:val="28"/>
          <w:lang w:eastAsia="ru-RU"/>
        </w:rPr>
        <w:t>стол, стулья;</w:t>
      </w:r>
    </w:p>
    <w:p w:rsidR="00404304" w:rsidRPr="00404304" w:rsidRDefault="00404304" w:rsidP="00DE3FF3">
      <w:pPr>
        <w:numPr>
          <w:ilvl w:val="0"/>
          <w:numId w:val="37"/>
        </w:numPr>
        <w:tabs>
          <w:tab w:val="num" w:pos="0"/>
          <w:tab w:val="left" w:pos="426"/>
        </w:tabs>
        <w:spacing w:after="0" w:line="360" w:lineRule="auto"/>
        <w:ind w:left="0" w:firstLine="0"/>
        <w:jc w:val="both"/>
        <w:rPr>
          <w:rFonts w:ascii="Times New Roman" w:eastAsia="Calibri" w:hAnsi="Times New Roman" w:cs="Times New Roman"/>
          <w:sz w:val="28"/>
          <w:szCs w:val="28"/>
          <w:lang w:eastAsia="ru-RU"/>
        </w:rPr>
      </w:pPr>
      <w:r w:rsidRPr="00404304">
        <w:rPr>
          <w:rFonts w:ascii="Times New Roman" w:eastAsia="Calibri" w:hAnsi="Times New Roman" w:cs="Times New Roman"/>
          <w:sz w:val="28"/>
          <w:szCs w:val="28"/>
          <w:lang w:eastAsia="ru-RU"/>
        </w:rPr>
        <w:t xml:space="preserve">магнитофон, </w:t>
      </w:r>
      <w:r w:rsidRPr="00404304">
        <w:rPr>
          <w:rFonts w:ascii="Times New Roman" w:eastAsia="Calibri" w:hAnsi="Times New Roman" w:cs="Times New Roman"/>
          <w:sz w:val="28"/>
          <w:szCs w:val="28"/>
          <w:lang w:val="en-US" w:eastAsia="ru-RU"/>
        </w:rPr>
        <w:t xml:space="preserve">DVD </w:t>
      </w:r>
      <w:r w:rsidRPr="00404304">
        <w:rPr>
          <w:rFonts w:ascii="Times New Roman" w:eastAsia="Calibri" w:hAnsi="Times New Roman" w:cs="Times New Roman"/>
          <w:sz w:val="28"/>
          <w:szCs w:val="28"/>
          <w:lang w:eastAsia="ru-RU"/>
        </w:rPr>
        <w:t>проигрыватель;</w:t>
      </w:r>
    </w:p>
    <w:p w:rsidR="00404304" w:rsidRPr="00404304" w:rsidRDefault="00404304" w:rsidP="00DE3FF3">
      <w:pPr>
        <w:numPr>
          <w:ilvl w:val="0"/>
          <w:numId w:val="37"/>
        </w:numPr>
        <w:tabs>
          <w:tab w:val="num" w:pos="0"/>
          <w:tab w:val="left" w:pos="426"/>
        </w:tabs>
        <w:spacing w:after="0" w:line="360" w:lineRule="auto"/>
        <w:ind w:left="0" w:firstLine="0"/>
        <w:jc w:val="both"/>
        <w:rPr>
          <w:rFonts w:ascii="Times New Roman" w:eastAsia="Calibri" w:hAnsi="Times New Roman" w:cs="Times New Roman"/>
          <w:sz w:val="28"/>
          <w:szCs w:val="28"/>
          <w:lang w:eastAsia="ru-RU"/>
        </w:rPr>
      </w:pPr>
      <w:r w:rsidRPr="00404304">
        <w:rPr>
          <w:rFonts w:ascii="Times New Roman" w:eastAsia="Calibri" w:hAnsi="Times New Roman" w:cs="Times New Roman"/>
          <w:sz w:val="28"/>
          <w:szCs w:val="28"/>
          <w:lang w:eastAsia="ru-RU"/>
        </w:rPr>
        <w:t>сцена со специализированным световым и звуковым оборудованием;</w:t>
      </w:r>
    </w:p>
    <w:p w:rsidR="00404304" w:rsidRPr="00404304" w:rsidRDefault="00404304" w:rsidP="00DE3FF3">
      <w:pPr>
        <w:numPr>
          <w:ilvl w:val="0"/>
          <w:numId w:val="37"/>
        </w:numPr>
        <w:tabs>
          <w:tab w:val="num" w:pos="0"/>
          <w:tab w:val="left" w:pos="426"/>
        </w:tabs>
        <w:spacing w:after="0" w:line="360" w:lineRule="auto"/>
        <w:ind w:left="0" w:firstLine="0"/>
        <w:jc w:val="both"/>
        <w:rPr>
          <w:rFonts w:ascii="Times New Roman" w:eastAsia="Calibri" w:hAnsi="Times New Roman" w:cs="Times New Roman"/>
          <w:sz w:val="28"/>
          <w:szCs w:val="28"/>
          <w:lang w:eastAsia="ru-RU"/>
        </w:rPr>
      </w:pPr>
      <w:r w:rsidRPr="00404304">
        <w:rPr>
          <w:rFonts w:ascii="Times New Roman" w:eastAsia="Calibri" w:hAnsi="Times New Roman" w:cs="Times New Roman"/>
          <w:sz w:val="28"/>
          <w:szCs w:val="28"/>
          <w:lang w:eastAsia="ru-RU"/>
        </w:rPr>
        <w:t>спортивная форма, желательно однотонного темного цвета; удобная, нескользкая обувь ввиду обеспечения техники  безопасности на занятиях и свободы движения в процессе  работы;</w:t>
      </w:r>
    </w:p>
    <w:p w:rsidR="00404304" w:rsidRPr="00404304" w:rsidRDefault="00404304" w:rsidP="00DE3FF3">
      <w:pPr>
        <w:numPr>
          <w:ilvl w:val="0"/>
          <w:numId w:val="37"/>
        </w:numPr>
        <w:tabs>
          <w:tab w:val="num" w:pos="0"/>
          <w:tab w:val="left" w:pos="426"/>
        </w:tabs>
        <w:spacing w:after="0" w:line="360" w:lineRule="auto"/>
        <w:ind w:left="0" w:firstLine="0"/>
        <w:jc w:val="both"/>
        <w:rPr>
          <w:rFonts w:ascii="Times New Roman" w:eastAsia="Calibri" w:hAnsi="Times New Roman" w:cs="Times New Roman"/>
          <w:sz w:val="28"/>
          <w:szCs w:val="28"/>
          <w:lang w:eastAsia="ru-RU"/>
        </w:rPr>
      </w:pPr>
      <w:r w:rsidRPr="00404304">
        <w:rPr>
          <w:rFonts w:ascii="Times New Roman" w:eastAsia="Calibri" w:hAnsi="Times New Roman" w:cs="Times New Roman"/>
          <w:sz w:val="28"/>
          <w:szCs w:val="28"/>
          <w:lang w:eastAsia="ru-RU"/>
        </w:rPr>
        <w:t>компьютер, оснащенный звуковыми колонками;</w:t>
      </w:r>
    </w:p>
    <w:p w:rsidR="00404304" w:rsidRPr="00404304" w:rsidRDefault="00404304" w:rsidP="00DE3FF3">
      <w:pPr>
        <w:numPr>
          <w:ilvl w:val="0"/>
          <w:numId w:val="37"/>
        </w:numPr>
        <w:tabs>
          <w:tab w:val="num" w:pos="0"/>
          <w:tab w:val="left" w:pos="426"/>
        </w:tabs>
        <w:spacing w:after="0" w:line="360" w:lineRule="auto"/>
        <w:ind w:left="0" w:firstLine="0"/>
        <w:jc w:val="both"/>
        <w:rPr>
          <w:rFonts w:ascii="Times New Roman" w:eastAsia="Calibri" w:hAnsi="Times New Roman" w:cs="Times New Roman"/>
          <w:sz w:val="28"/>
          <w:szCs w:val="28"/>
          <w:lang w:eastAsia="ru-RU"/>
        </w:rPr>
      </w:pPr>
      <w:r w:rsidRPr="00404304">
        <w:rPr>
          <w:rFonts w:ascii="Times New Roman" w:eastAsia="Calibri" w:hAnsi="Times New Roman" w:cs="Times New Roman"/>
          <w:sz w:val="28"/>
          <w:szCs w:val="28"/>
          <w:lang w:eastAsia="ru-RU"/>
        </w:rPr>
        <w:t>фонотека;</w:t>
      </w:r>
    </w:p>
    <w:p w:rsidR="00404304" w:rsidRPr="00404304" w:rsidRDefault="00404304" w:rsidP="00DE3FF3">
      <w:pPr>
        <w:numPr>
          <w:ilvl w:val="0"/>
          <w:numId w:val="37"/>
        </w:numPr>
        <w:tabs>
          <w:tab w:val="num" w:pos="0"/>
          <w:tab w:val="left" w:pos="426"/>
        </w:tabs>
        <w:spacing w:after="0" w:line="360" w:lineRule="auto"/>
        <w:ind w:left="0" w:firstLine="0"/>
        <w:jc w:val="both"/>
        <w:rPr>
          <w:rFonts w:ascii="Times New Roman" w:eastAsia="Calibri" w:hAnsi="Times New Roman" w:cs="Times New Roman"/>
          <w:sz w:val="28"/>
          <w:szCs w:val="28"/>
          <w:lang w:eastAsia="ru-RU"/>
        </w:rPr>
      </w:pPr>
      <w:r w:rsidRPr="00404304">
        <w:rPr>
          <w:rFonts w:ascii="Times New Roman" w:eastAsia="Calibri" w:hAnsi="Times New Roman" w:cs="Times New Roman"/>
          <w:sz w:val="28"/>
          <w:szCs w:val="28"/>
          <w:lang w:eastAsia="ru-RU"/>
        </w:rPr>
        <w:t>использование сети Интернет;</w:t>
      </w:r>
    </w:p>
    <w:p w:rsidR="00404304" w:rsidRPr="00404304" w:rsidRDefault="00404304" w:rsidP="00DE3FF3">
      <w:pPr>
        <w:numPr>
          <w:ilvl w:val="0"/>
          <w:numId w:val="37"/>
        </w:numPr>
        <w:tabs>
          <w:tab w:val="num" w:pos="0"/>
          <w:tab w:val="left" w:pos="426"/>
        </w:tabs>
        <w:spacing w:after="0" w:line="360" w:lineRule="auto"/>
        <w:ind w:left="0" w:firstLine="0"/>
        <w:jc w:val="both"/>
        <w:rPr>
          <w:rFonts w:ascii="Times New Roman" w:eastAsia="Calibri" w:hAnsi="Times New Roman" w:cs="Times New Roman"/>
          <w:sz w:val="28"/>
          <w:szCs w:val="28"/>
          <w:lang w:eastAsia="ru-RU"/>
        </w:rPr>
      </w:pPr>
      <w:r w:rsidRPr="00404304">
        <w:rPr>
          <w:rFonts w:ascii="Times New Roman" w:eastAsia="Calibri" w:hAnsi="Times New Roman" w:cs="Times New Roman"/>
          <w:sz w:val="28"/>
          <w:szCs w:val="28"/>
          <w:lang w:eastAsia="ru-RU"/>
        </w:rPr>
        <w:t>материальная база для создания костюмов, реквизита и декораций;</w:t>
      </w:r>
    </w:p>
    <w:p w:rsidR="00404304" w:rsidRPr="00404304" w:rsidRDefault="00404304" w:rsidP="00DE3FF3">
      <w:pPr>
        <w:numPr>
          <w:ilvl w:val="0"/>
          <w:numId w:val="37"/>
        </w:numPr>
        <w:tabs>
          <w:tab w:val="num" w:pos="0"/>
          <w:tab w:val="left" w:pos="426"/>
        </w:tabs>
        <w:spacing w:after="0" w:line="360" w:lineRule="auto"/>
        <w:ind w:left="0" w:firstLine="0"/>
        <w:jc w:val="both"/>
        <w:rPr>
          <w:rFonts w:ascii="Times New Roman" w:eastAsia="Calibri" w:hAnsi="Times New Roman" w:cs="Times New Roman"/>
          <w:sz w:val="28"/>
          <w:szCs w:val="28"/>
          <w:lang w:eastAsia="ru-RU"/>
        </w:rPr>
      </w:pPr>
      <w:r w:rsidRPr="00404304">
        <w:rPr>
          <w:rFonts w:ascii="Times New Roman" w:eastAsia="Calibri" w:hAnsi="Times New Roman" w:cs="Times New Roman"/>
          <w:sz w:val="28"/>
          <w:szCs w:val="28"/>
          <w:lang w:eastAsia="ru-RU"/>
        </w:rPr>
        <w:lastRenderedPageBreak/>
        <w:t xml:space="preserve">школьная библиотека. </w:t>
      </w:r>
    </w:p>
    <w:p w:rsidR="00404304" w:rsidRPr="00404304" w:rsidRDefault="00404304" w:rsidP="00404304">
      <w:pPr>
        <w:tabs>
          <w:tab w:val="left" w:pos="426"/>
        </w:tabs>
        <w:spacing w:after="0" w:line="360" w:lineRule="auto"/>
        <w:jc w:val="both"/>
        <w:rPr>
          <w:rFonts w:ascii="Times New Roman" w:eastAsia="Calibri" w:hAnsi="Times New Roman" w:cs="Times New Roman"/>
          <w:sz w:val="28"/>
          <w:szCs w:val="28"/>
          <w:lang w:eastAsia="ru-RU"/>
        </w:rPr>
      </w:pPr>
    </w:p>
    <w:p w:rsidR="00404304" w:rsidRPr="00404304" w:rsidRDefault="00404304" w:rsidP="00DE3FF3">
      <w:pPr>
        <w:numPr>
          <w:ilvl w:val="0"/>
          <w:numId w:val="46"/>
        </w:numPr>
        <w:spacing w:after="0" w:line="360" w:lineRule="auto"/>
        <w:ind w:left="0" w:firstLine="0"/>
        <w:contextualSpacing/>
        <w:jc w:val="center"/>
        <w:rPr>
          <w:rFonts w:ascii="Times New Roman" w:eastAsia="Calibri" w:hAnsi="Times New Roman" w:cs="Times New Roman"/>
          <w:b/>
          <w:sz w:val="28"/>
          <w:szCs w:val="28"/>
        </w:rPr>
      </w:pPr>
      <w:r w:rsidRPr="00404304">
        <w:rPr>
          <w:rFonts w:ascii="Times New Roman" w:eastAsia="Calibri" w:hAnsi="Times New Roman" w:cs="Times New Roman"/>
          <w:b/>
          <w:sz w:val="28"/>
          <w:szCs w:val="28"/>
        </w:rPr>
        <w:t>СОДЕРЖАНИЕ УЧЕБНОГО ПРЕДМЕТА</w:t>
      </w:r>
    </w:p>
    <w:p w:rsidR="00404304" w:rsidRPr="00404304" w:rsidRDefault="00404304" w:rsidP="00404304">
      <w:pPr>
        <w:spacing w:after="0" w:line="360" w:lineRule="auto"/>
        <w:ind w:firstLine="708"/>
        <w:jc w:val="both"/>
        <w:rPr>
          <w:rFonts w:ascii="Times New Roman" w:eastAsia="Calibri" w:hAnsi="Times New Roman" w:cs="Times New Roman"/>
          <w:sz w:val="28"/>
          <w:szCs w:val="28"/>
          <w:lang w:eastAsia="ru-RU"/>
        </w:rPr>
      </w:pPr>
      <w:proofErr w:type="gramStart"/>
      <w:r w:rsidRPr="00404304">
        <w:rPr>
          <w:rFonts w:ascii="Times New Roman" w:eastAsia="Calibri" w:hAnsi="Times New Roman" w:cs="Times New Roman"/>
          <w:sz w:val="28"/>
          <w:szCs w:val="28"/>
          <w:lang w:eastAsia="ru-RU"/>
        </w:rPr>
        <w:t>Учебный предмет «Основы актерского мастерства» связан с другими предметами театрального направления («Художественное слово», «Беседы об искусстве», «Сценическое движение», «Танец», «Вокал» и т.д.).</w:t>
      </w:r>
      <w:proofErr w:type="gramEnd"/>
    </w:p>
    <w:p w:rsidR="00404304" w:rsidRPr="00404304" w:rsidRDefault="00404304" w:rsidP="00404304">
      <w:pPr>
        <w:spacing w:after="0" w:line="360" w:lineRule="auto"/>
        <w:ind w:firstLine="708"/>
        <w:jc w:val="both"/>
        <w:rPr>
          <w:rFonts w:ascii="Times New Roman" w:eastAsia="Calibri" w:hAnsi="Times New Roman" w:cs="Times New Roman"/>
          <w:sz w:val="28"/>
          <w:szCs w:val="28"/>
          <w:lang w:eastAsia="ru-RU"/>
        </w:rPr>
      </w:pPr>
      <w:r w:rsidRPr="00404304">
        <w:rPr>
          <w:rFonts w:ascii="Times New Roman" w:eastAsia="Calibri" w:hAnsi="Times New Roman" w:cs="Times New Roman"/>
          <w:sz w:val="28"/>
          <w:szCs w:val="28"/>
          <w:lang w:eastAsia="ru-RU"/>
        </w:rPr>
        <w:t>Важной задачей совокупности всех предметов является принципиальная нацеленность занятий на формирование актерских умений юных исполнителей, в основе которых лежит развитая способность реализовывать сценическое действие, то есть действие целесообразное, осмысленное.</w:t>
      </w:r>
    </w:p>
    <w:p w:rsidR="00404304" w:rsidRPr="00404304" w:rsidRDefault="00404304" w:rsidP="00404304">
      <w:pPr>
        <w:spacing w:after="0" w:line="360" w:lineRule="auto"/>
        <w:ind w:firstLine="709"/>
        <w:jc w:val="both"/>
        <w:rPr>
          <w:rFonts w:ascii="Times New Roman" w:eastAsia="Calibri" w:hAnsi="Times New Roman" w:cs="Times New Roman"/>
          <w:sz w:val="28"/>
          <w:szCs w:val="28"/>
          <w:lang w:eastAsia="ru-RU"/>
        </w:rPr>
      </w:pPr>
      <w:r w:rsidRPr="00404304">
        <w:rPr>
          <w:rFonts w:ascii="Times New Roman" w:eastAsia="Calibri" w:hAnsi="Times New Roman" w:cs="Times New Roman"/>
          <w:sz w:val="28"/>
          <w:szCs w:val="28"/>
          <w:lang w:eastAsia="ru-RU"/>
        </w:rPr>
        <w:t>Навыки, полученные в процессе обучения, реализуются учащимися в конкретной творческой работе в виде этюдов, сценических номеров, концертных выступлений  и спектаклей, которые исполняются для зрителей в течение каждого учебного года.</w:t>
      </w:r>
    </w:p>
    <w:p w:rsidR="00404304" w:rsidRPr="00404304" w:rsidRDefault="00404304" w:rsidP="00404304">
      <w:pPr>
        <w:spacing w:after="0" w:line="360" w:lineRule="auto"/>
        <w:ind w:firstLine="709"/>
        <w:jc w:val="both"/>
        <w:rPr>
          <w:rFonts w:ascii="Times New Roman" w:eastAsia="Calibri" w:hAnsi="Times New Roman" w:cs="Times New Roman"/>
          <w:sz w:val="28"/>
          <w:szCs w:val="28"/>
          <w:lang w:eastAsia="ru-RU"/>
        </w:rPr>
      </w:pPr>
      <w:r w:rsidRPr="00404304">
        <w:rPr>
          <w:rFonts w:ascii="Times New Roman" w:eastAsia="Calibri" w:hAnsi="Times New Roman" w:cs="Times New Roman"/>
          <w:sz w:val="28"/>
          <w:szCs w:val="28"/>
          <w:lang w:eastAsia="ru-RU"/>
        </w:rPr>
        <w:t xml:space="preserve">Материал для постановок подбирается таким образом, чтобы каждый ученик играл разноплановые роли, в различных жанрах и стилях. Это позволит раскрыть творческую индивидуальность учащегося и предотвратит наработку так называемых актерских «штампов». Работа </w:t>
      </w:r>
      <w:proofErr w:type="gramStart"/>
      <w:r w:rsidRPr="00404304">
        <w:rPr>
          <w:rFonts w:ascii="Times New Roman" w:eastAsia="Calibri" w:hAnsi="Times New Roman" w:cs="Times New Roman"/>
          <w:sz w:val="28"/>
          <w:szCs w:val="28"/>
          <w:lang w:eastAsia="ru-RU"/>
        </w:rPr>
        <w:t>обучающихся</w:t>
      </w:r>
      <w:proofErr w:type="gramEnd"/>
      <w:r w:rsidRPr="00404304">
        <w:rPr>
          <w:rFonts w:ascii="Times New Roman" w:eastAsia="Calibri" w:hAnsi="Times New Roman" w:cs="Times New Roman"/>
          <w:sz w:val="28"/>
          <w:szCs w:val="28"/>
          <w:lang w:eastAsia="ru-RU"/>
        </w:rPr>
        <w:t xml:space="preserve"> оценивается и контролируется преподавателями.</w:t>
      </w:r>
    </w:p>
    <w:p w:rsidR="00404304" w:rsidRPr="00404304" w:rsidRDefault="00404304" w:rsidP="00404304">
      <w:pPr>
        <w:spacing w:after="0"/>
        <w:jc w:val="center"/>
        <w:rPr>
          <w:rFonts w:ascii="Times New Roman" w:eastAsia="Calibri" w:hAnsi="Times New Roman" w:cs="Times New Roman"/>
          <w:b/>
          <w:sz w:val="28"/>
          <w:szCs w:val="28"/>
          <w:lang w:eastAsia="ru-RU"/>
        </w:rPr>
      </w:pPr>
    </w:p>
    <w:p w:rsidR="00404304" w:rsidRPr="00404304" w:rsidRDefault="00404304" w:rsidP="00404304">
      <w:pPr>
        <w:spacing w:after="0"/>
        <w:jc w:val="center"/>
        <w:rPr>
          <w:rFonts w:ascii="Times New Roman" w:eastAsia="Calibri" w:hAnsi="Times New Roman" w:cs="Times New Roman"/>
          <w:b/>
          <w:sz w:val="28"/>
          <w:szCs w:val="28"/>
          <w:lang w:eastAsia="ru-RU"/>
        </w:rPr>
      </w:pPr>
      <w:r w:rsidRPr="00404304">
        <w:rPr>
          <w:rFonts w:ascii="Times New Roman" w:eastAsia="Calibri" w:hAnsi="Times New Roman" w:cs="Times New Roman"/>
          <w:b/>
          <w:sz w:val="28"/>
          <w:szCs w:val="28"/>
          <w:lang w:eastAsia="ru-RU"/>
        </w:rPr>
        <w:t>УЧЕБНО-ТЕМАТИЧЕСКИЙ ПЛАН И СОДЕРЖАНИЕ ТЕМ</w:t>
      </w:r>
    </w:p>
    <w:p w:rsidR="00404304" w:rsidRPr="00404304" w:rsidRDefault="00404304" w:rsidP="00404304">
      <w:pPr>
        <w:spacing w:after="0"/>
        <w:contextualSpacing/>
        <w:jc w:val="center"/>
        <w:rPr>
          <w:rFonts w:ascii="Times New Roman" w:eastAsia="Calibri" w:hAnsi="Times New Roman" w:cs="Times New Roman"/>
          <w:b/>
          <w:sz w:val="28"/>
          <w:szCs w:val="28"/>
          <w:lang w:eastAsia="ru-RU"/>
        </w:rPr>
      </w:pPr>
      <w:r w:rsidRPr="00404304">
        <w:rPr>
          <w:rFonts w:ascii="Times New Roman" w:eastAsia="Calibri" w:hAnsi="Times New Roman" w:cs="Times New Roman"/>
          <w:b/>
          <w:sz w:val="28"/>
          <w:szCs w:val="28"/>
          <w:lang w:eastAsia="ru-RU"/>
        </w:rPr>
        <w:t>1 класс (по 5-летней программе)</w:t>
      </w:r>
    </w:p>
    <w:p w:rsidR="00404304" w:rsidRPr="00404304" w:rsidRDefault="00404304" w:rsidP="00404304">
      <w:pPr>
        <w:spacing w:after="0"/>
        <w:contextualSpacing/>
        <w:jc w:val="center"/>
        <w:rPr>
          <w:rFonts w:ascii="Times New Roman" w:eastAsia="Calibri" w:hAnsi="Times New Roman" w:cs="Times New Roman"/>
          <w:b/>
          <w:sz w:val="28"/>
          <w:szCs w:val="28"/>
          <w:lang w:eastAsia="ru-RU"/>
        </w:rPr>
      </w:pPr>
      <w:r w:rsidRPr="00404304">
        <w:rPr>
          <w:rFonts w:ascii="Times New Roman" w:eastAsia="Calibri" w:hAnsi="Times New Roman" w:cs="Times New Roman"/>
          <w:b/>
          <w:sz w:val="28"/>
          <w:szCs w:val="28"/>
          <w:lang w:eastAsia="ru-RU"/>
        </w:rPr>
        <w:t>3 класс (по 8-летней программе)</w:t>
      </w:r>
    </w:p>
    <w:p w:rsidR="00404304" w:rsidRPr="00404304" w:rsidRDefault="00404304" w:rsidP="00404304">
      <w:pPr>
        <w:spacing w:after="0" w:line="240" w:lineRule="auto"/>
        <w:ind w:right="283"/>
        <w:contextualSpacing/>
        <w:jc w:val="right"/>
        <w:rPr>
          <w:rFonts w:ascii="Times New Roman" w:eastAsia="Calibri" w:hAnsi="Times New Roman" w:cs="Times New Roman"/>
          <w:b/>
          <w:i/>
          <w:sz w:val="28"/>
          <w:szCs w:val="28"/>
          <w:lang w:eastAsia="ru-RU"/>
        </w:rPr>
      </w:pPr>
      <w:r w:rsidRPr="00404304">
        <w:rPr>
          <w:rFonts w:ascii="Times New Roman" w:eastAsia="Calibri" w:hAnsi="Times New Roman" w:cs="Times New Roman"/>
          <w:b/>
          <w:i/>
          <w:sz w:val="28"/>
          <w:szCs w:val="28"/>
          <w:lang w:eastAsia="ru-RU"/>
        </w:rPr>
        <w:t>Таблица 5</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10"/>
        <w:gridCol w:w="2937"/>
        <w:gridCol w:w="1559"/>
        <w:gridCol w:w="1419"/>
        <w:gridCol w:w="1061"/>
        <w:gridCol w:w="1102"/>
      </w:tblGrid>
      <w:tr w:rsidR="00404304" w:rsidRPr="00404304" w:rsidTr="00404304">
        <w:trPr>
          <w:trHeight w:val="539"/>
          <w:jc w:val="center"/>
        </w:trPr>
        <w:tc>
          <w:tcPr>
            <w:tcW w:w="710" w:type="dxa"/>
            <w:vMerge w:val="restart"/>
          </w:tcPr>
          <w:p w:rsidR="00404304" w:rsidRPr="00404304" w:rsidRDefault="00404304" w:rsidP="00404304">
            <w:pPr>
              <w:spacing w:after="0" w:line="360" w:lineRule="auto"/>
              <w:jc w:val="center"/>
              <w:rPr>
                <w:rFonts w:ascii="Times New Roman" w:eastAsia="Calibri" w:hAnsi="Times New Roman" w:cs="Times New Roman"/>
                <w:sz w:val="28"/>
                <w:szCs w:val="28"/>
                <w:lang w:eastAsia="ru-RU"/>
              </w:rPr>
            </w:pPr>
            <w:r w:rsidRPr="00404304">
              <w:rPr>
                <w:rFonts w:ascii="Times New Roman" w:eastAsia="Calibri" w:hAnsi="Times New Roman" w:cs="Times New Roman"/>
                <w:sz w:val="28"/>
                <w:szCs w:val="28"/>
                <w:lang w:eastAsia="ru-RU"/>
              </w:rPr>
              <w:t>№</w:t>
            </w:r>
            <w:r w:rsidRPr="00404304">
              <w:rPr>
                <w:rFonts w:ascii="Times New Roman" w:eastAsia="Calibri" w:hAnsi="Times New Roman" w:cs="Times New Roman"/>
                <w:sz w:val="28"/>
                <w:szCs w:val="28"/>
                <w:lang w:eastAsia="ru-RU"/>
              </w:rPr>
              <w:lastRenderedPageBreak/>
              <w:t>№</w:t>
            </w:r>
          </w:p>
        </w:tc>
        <w:tc>
          <w:tcPr>
            <w:tcW w:w="2937" w:type="dxa"/>
            <w:vMerge w:val="restart"/>
          </w:tcPr>
          <w:p w:rsidR="00404304" w:rsidRPr="00404304" w:rsidRDefault="00404304" w:rsidP="00404304">
            <w:pPr>
              <w:spacing w:after="0" w:line="360" w:lineRule="auto"/>
              <w:jc w:val="center"/>
              <w:rPr>
                <w:rFonts w:ascii="Times New Roman" w:eastAsia="Calibri" w:hAnsi="Times New Roman" w:cs="Times New Roman"/>
                <w:sz w:val="28"/>
                <w:szCs w:val="28"/>
                <w:lang w:eastAsia="ru-RU"/>
              </w:rPr>
            </w:pPr>
            <w:r w:rsidRPr="00404304">
              <w:rPr>
                <w:rFonts w:ascii="Times New Roman" w:eastAsia="Calibri" w:hAnsi="Times New Roman" w:cs="Times New Roman"/>
                <w:sz w:val="28"/>
                <w:szCs w:val="28"/>
                <w:lang w:eastAsia="ru-RU"/>
              </w:rPr>
              <w:lastRenderedPageBreak/>
              <w:t xml:space="preserve">Наименование </w:t>
            </w:r>
            <w:r w:rsidRPr="00404304">
              <w:rPr>
                <w:rFonts w:ascii="Times New Roman" w:eastAsia="Calibri" w:hAnsi="Times New Roman" w:cs="Times New Roman"/>
                <w:sz w:val="28"/>
                <w:szCs w:val="28"/>
                <w:lang w:eastAsia="ru-RU"/>
              </w:rPr>
              <w:lastRenderedPageBreak/>
              <w:t xml:space="preserve">раздела, темы </w:t>
            </w:r>
          </w:p>
          <w:p w:rsidR="00404304" w:rsidRPr="00404304" w:rsidRDefault="00404304" w:rsidP="00404304">
            <w:pPr>
              <w:spacing w:after="0" w:line="360" w:lineRule="auto"/>
              <w:jc w:val="center"/>
              <w:rPr>
                <w:rFonts w:ascii="Times New Roman" w:eastAsia="Calibri" w:hAnsi="Times New Roman" w:cs="Times New Roman"/>
                <w:sz w:val="28"/>
                <w:szCs w:val="28"/>
                <w:lang w:eastAsia="ru-RU"/>
              </w:rPr>
            </w:pPr>
          </w:p>
        </w:tc>
        <w:tc>
          <w:tcPr>
            <w:tcW w:w="1559" w:type="dxa"/>
            <w:vMerge w:val="restart"/>
          </w:tcPr>
          <w:p w:rsidR="00404304" w:rsidRPr="00404304" w:rsidRDefault="00404304" w:rsidP="00404304">
            <w:pPr>
              <w:spacing w:after="0" w:line="360" w:lineRule="auto"/>
              <w:jc w:val="center"/>
              <w:rPr>
                <w:rFonts w:ascii="Times New Roman" w:eastAsia="Calibri" w:hAnsi="Times New Roman" w:cs="Times New Roman"/>
                <w:sz w:val="28"/>
                <w:szCs w:val="28"/>
                <w:lang w:eastAsia="ru-RU"/>
              </w:rPr>
            </w:pPr>
            <w:r w:rsidRPr="00404304">
              <w:rPr>
                <w:rFonts w:ascii="Times New Roman" w:eastAsia="Calibri" w:hAnsi="Times New Roman" w:cs="Times New Roman"/>
                <w:sz w:val="28"/>
                <w:szCs w:val="28"/>
                <w:lang w:eastAsia="ru-RU"/>
              </w:rPr>
              <w:lastRenderedPageBreak/>
              <w:t xml:space="preserve">Вид </w:t>
            </w:r>
            <w:r w:rsidRPr="00404304">
              <w:rPr>
                <w:rFonts w:ascii="Times New Roman" w:eastAsia="Calibri" w:hAnsi="Times New Roman" w:cs="Times New Roman"/>
                <w:sz w:val="28"/>
                <w:szCs w:val="28"/>
                <w:lang w:eastAsia="ru-RU"/>
              </w:rPr>
              <w:lastRenderedPageBreak/>
              <w:t>учебного занятия</w:t>
            </w:r>
          </w:p>
        </w:tc>
        <w:tc>
          <w:tcPr>
            <w:tcW w:w="3582" w:type="dxa"/>
            <w:gridSpan w:val="3"/>
          </w:tcPr>
          <w:p w:rsidR="00404304" w:rsidRPr="00404304" w:rsidRDefault="00404304" w:rsidP="00404304">
            <w:pPr>
              <w:spacing w:after="0"/>
              <w:jc w:val="center"/>
              <w:rPr>
                <w:rFonts w:ascii="Times New Roman" w:eastAsia="Calibri" w:hAnsi="Times New Roman" w:cs="Times New Roman"/>
                <w:sz w:val="24"/>
                <w:szCs w:val="24"/>
                <w:lang w:eastAsia="ru-RU"/>
              </w:rPr>
            </w:pPr>
            <w:r w:rsidRPr="00404304">
              <w:rPr>
                <w:rFonts w:ascii="Times New Roman" w:eastAsia="Calibri" w:hAnsi="Times New Roman" w:cs="Times New Roman"/>
                <w:sz w:val="24"/>
                <w:szCs w:val="24"/>
                <w:lang w:eastAsia="ru-RU"/>
              </w:rPr>
              <w:lastRenderedPageBreak/>
              <w:t xml:space="preserve">Общий объем времени </w:t>
            </w:r>
          </w:p>
          <w:p w:rsidR="00404304" w:rsidRPr="00404304" w:rsidRDefault="00404304" w:rsidP="00404304">
            <w:pPr>
              <w:spacing w:after="0"/>
              <w:jc w:val="center"/>
              <w:rPr>
                <w:rFonts w:ascii="Times New Roman" w:eastAsia="Calibri" w:hAnsi="Times New Roman" w:cs="Times New Roman"/>
                <w:sz w:val="24"/>
                <w:szCs w:val="24"/>
                <w:lang w:eastAsia="ru-RU"/>
              </w:rPr>
            </w:pPr>
            <w:r w:rsidRPr="00404304">
              <w:rPr>
                <w:rFonts w:ascii="Times New Roman" w:eastAsia="Calibri" w:hAnsi="Times New Roman" w:cs="Times New Roman"/>
                <w:sz w:val="24"/>
                <w:szCs w:val="24"/>
                <w:lang w:eastAsia="ru-RU"/>
              </w:rPr>
              <w:t>(в часах)</w:t>
            </w:r>
          </w:p>
        </w:tc>
      </w:tr>
      <w:tr w:rsidR="00404304" w:rsidRPr="00404304" w:rsidTr="00404304">
        <w:trPr>
          <w:cantSplit/>
          <w:trHeight w:val="1918"/>
          <w:jc w:val="center"/>
        </w:trPr>
        <w:tc>
          <w:tcPr>
            <w:tcW w:w="710" w:type="dxa"/>
            <w:vMerge/>
            <w:vAlign w:val="center"/>
          </w:tcPr>
          <w:p w:rsidR="00404304" w:rsidRPr="00404304" w:rsidRDefault="00404304" w:rsidP="00404304">
            <w:pPr>
              <w:spacing w:after="0" w:line="360" w:lineRule="auto"/>
              <w:rPr>
                <w:rFonts w:ascii="Times New Roman" w:eastAsia="Calibri" w:hAnsi="Times New Roman" w:cs="Times New Roman"/>
                <w:sz w:val="28"/>
                <w:szCs w:val="28"/>
                <w:lang w:eastAsia="ru-RU"/>
              </w:rPr>
            </w:pPr>
          </w:p>
        </w:tc>
        <w:tc>
          <w:tcPr>
            <w:tcW w:w="2937" w:type="dxa"/>
            <w:vMerge/>
            <w:vAlign w:val="center"/>
          </w:tcPr>
          <w:p w:rsidR="00404304" w:rsidRPr="00404304" w:rsidRDefault="00404304" w:rsidP="00404304">
            <w:pPr>
              <w:spacing w:after="0" w:line="360" w:lineRule="auto"/>
              <w:rPr>
                <w:rFonts w:ascii="Times New Roman" w:eastAsia="Calibri" w:hAnsi="Times New Roman" w:cs="Times New Roman"/>
                <w:sz w:val="28"/>
                <w:szCs w:val="28"/>
                <w:lang w:eastAsia="ru-RU"/>
              </w:rPr>
            </w:pPr>
          </w:p>
        </w:tc>
        <w:tc>
          <w:tcPr>
            <w:tcW w:w="1559" w:type="dxa"/>
            <w:vMerge/>
            <w:vAlign w:val="center"/>
          </w:tcPr>
          <w:p w:rsidR="00404304" w:rsidRPr="00404304" w:rsidRDefault="00404304" w:rsidP="00404304">
            <w:pPr>
              <w:spacing w:after="0" w:line="360" w:lineRule="auto"/>
              <w:rPr>
                <w:rFonts w:ascii="Times New Roman" w:eastAsia="Calibri" w:hAnsi="Times New Roman" w:cs="Times New Roman"/>
                <w:sz w:val="28"/>
                <w:szCs w:val="28"/>
                <w:lang w:eastAsia="ru-RU"/>
              </w:rPr>
            </w:pPr>
          </w:p>
        </w:tc>
        <w:tc>
          <w:tcPr>
            <w:tcW w:w="1419" w:type="dxa"/>
            <w:textDirection w:val="btLr"/>
          </w:tcPr>
          <w:p w:rsidR="00404304" w:rsidRPr="00404304" w:rsidRDefault="00404304" w:rsidP="00404304">
            <w:pPr>
              <w:spacing w:after="0"/>
              <w:ind w:left="113" w:right="113"/>
              <w:jc w:val="center"/>
              <w:rPr>
                <w:rFonts w:ascii="Times New Roman" w:eastAsia="Calibri" w:hAnsi="Times New Roman" w:cs="Times New Roman"/>
                <w:lang w:eastAsia="ru-RU"/>
              </w:rPr>
            </w:pPr>
            <w:r w:rsidRPr="00404304">
              <w:rPr>
                <w:rFonts w:ascii="Times New Roman" w:eastAsia="Calibri" w:hAnsi="Times New Roman" w:cs="Times New Roman"/>
                <w:lang w:eastAsia="ru-RU"/>
              </w:rPr>
              <w:t>Максимальная учебная нагрузка</w:t>
            </w:r>
          </w:p>
        </w:tc>
        <w:tc>
          <w:tcPr>
            <w:tcW w:w="1061" w:type="dxa"/>
            <w:textDirection w:val="btLr"/>
          </w:tcPr>
          <w:p w:rsidR="00404304" w:rsidRPr="00404304" w:rsidRDefault="00404304" w:rsidP="00404304">
            <w:pPr>
              <w:spacing w:after="0"/>
              <w:ind w:left="113" w:right="113"/>
              <w:jc w:val="center"/>
              <w:rPr>
                <w:rFonts w:ascii="Times New Roman" w:eastAsia="Calibri" w:hAnsi="Times New Roman" w:cs="Times New Roman"/>
                <w:lang w:eastAsia="ru-RU"/>
              </w:rPr>
            </w:pPr>
            <w:r w:rsidRPr="00404304">
              <w:rPr>
                <w:rFonts w:ascii="Times New Roman" w:eastAsia="Calibri" w:hAnsi="Times New Roman" w:cs="Times New Roman"/>
                <w:lang w:eastAsia="ru-RU"/>
              </w:rPr>
              <w:t>Самостоятельная работа</w:t>
            </w:r>
          </w:p>
        </w:tc>
        <w:tc>
          <w:tcPr>
            <w:tcW w:w="1102" w:type="dxa"/>
            <w:textDirection w:val="btLr"/>
          </w:tcPr>
          <w:p w:rsidR="00404304" w:rsidRPr="00404304" w:rsidRDefault="00404304" w:rsidP="00404304">
            <w:pPr>
              <w:spacing w:after="0"/>
              <w:ind w:left="113" w:right="113"/>
              <w:jc w:val="center"/>
              <w:rPr>
                <w:rFonts w:ascii="Times New Roman" w:eastAsia="Calibri" w:hAnsi="Times New Roman" w:cs="Times New Roman"/>
                <w:lang w:eastAsia="ru-RU"/>
              </w:rPr>
            </w:pPr>
            <w:r w:rsidRPr="00404304">
              <w:rPr>
                <w:rFonts w:ascii="Times New Roman" w:eastAsia="Calibri" w:hAnsi="Times New Roman" w:cs="Times New Roman"/>
                <w:lang w:eastAsia="ru-RU"/>
              </w:rPr>
              <w:t>Аудиторные занятия</w:t>
            </w:r>
          </w:p>
        </w:tc>
      </w:tr>
      <w:tr w:rsidR="00404304" w:rsidRPr="00404304" w:rsidTr="00404304">
        <w:trPr>
          <w:trHeight w:val="277"/>
          <w:jc w:val="center"/>
        </w:trPr>
        <w:tc>
          <w:tcPr>
            <w:tcW w:w="710" w:type="dxa"/>
            <w:vAlign w:val="center"/>
          </w:tcPr>
          <w:p w:rsidR="00404304" w:rsidRPr="00404304" w:rsidRDefault="00404304" w:rsidP="00404304">
            <w:pPr>
              <w:spacing w:after="0" w:line="360" w:lineRule="auto"/>
              <w:rPr>
                <w:rFonts w:ascii="Times New Roman" w:eastAsia="Calibri" w:hAnsi="Times New Roman" w:cs="Times New Roman"/>
                <w:b/>
                <w:sz w:val="28"/>
                <w:szCs w:val="28"/>
                <w:lang w:eastAsia="ru-RU"/>
              </w:rPr>
            </w:pPr>
            <w:r w:rsidRPr="00404304">
              <w:rPr>
                <w:rFonts w:ascii="Times New Roman" w:eastAsia="Calibri" w:hAnsi="Times New Roman" w:cs="Times New Roman"/>
                <w:b/>
                <w:sz w:val="28"/>
                <w:szCs w:val="28"/>
                <w:lang w:eastAsia="ru-RU"/>
              </w:rPr>
              <w:lastRenderedPageBreak/>
              <w:t>1.</w:t>
            </w:r>
          </w:p>
        </w:tc>
        <w:tc>
          <w:tcPr>
            <w:tcW w:w="2937" w:type="dxa"/>
            <w:vAlign w:val="center"/>
          </w:tcPr>
          <w:p w:rsidR="00404304" w:rsidRPr="00404304" w:rsidRDefault="00404304" w:rsidP="00404304">
            <w:pPr>
              <w:spacing w:after="0" w:line="360" w:lineRule="auto"/>
              <w:rPr>
                <w:rFonts w:ascii="Times New Roman" w:eastAsia="Calibri" w:hAnsi="Times New Roman" w:cs="Times New Roman"/>
                <w:b/>
                <w:sz w:val="28"/>
                <w:szCs w:val="28"/>
                <w:lang w:eastAsia="ru-RU"/>
              </w:rPr>
            </w:pPr>
            <w:r w:rsidRPr="00404304">
              <w:rPr>
                <w:rFonts w:ascii="Times New Roman" w:eastAsia="Calibri" w:hAnsi="Times New Roman" w:cs="Times New Roman"/>
                <w:b/>
                <w:sz w:val="28"/>
                <w:szCs w:val="28"/>
                <w:lang w:eastAsia="ru-RU"/>
              </w:rPr>
              <w:t>Вводное занятие.</w:t>
            </w:r>
          </w:p>
        </w:tc>
        <w:tc>
          <w:tcPr>
            <w:tcW w:w="1559" w:type="dxa"/>
            <w:vAlign w:val="center"/>
          </w:tcPr>
          <w:p w:rsidR="00404304" w:rsidRPr="00404304" w:rsidRDefault="00404304" w:rsidP="00404304">
            <w:pPr>
              <w:spacing w:after="0" w:line="360" w:lineRule="auto"/>
              <w:jc w:val="center"/>
              <w:rPr>
                <w:rFonts w:ascii="Times New Roman" w:eastAsia="Calibri" w:hAnsi="Times New Roman" w:cs="Times New Roman"/>
                <w:sz w:val="28"/>
                <w:szCs w:val="28"/>
                <w:lang w:eastAsia="ru-RU"/>
              </w:rPr>
            </w:pPr>
            <w:r w:rsidRPr="00404304">
              <w:rPr>
                <w:rFonts w:ascii="Times New Roman" w:eastAsia="Calibri" w:hAnsi="Times New Roman" w:cs="Times New Roman"/>
                <w:sz w:val="28"/>
                <w:szCs w:val="28"/>
                <w:lang w:eastAsia="ru-RU"/>
              </w:rPr>
              <w:t>урок</w:t>
            </w:r>
          </w:p>
        </w:tc>
        <w:tc>
          <w:tcPr>
            <w:tcW w:w="1419" w:type="dxa"/>
          </w:tcPr>
          <w:p w:rsidR="00404304" w:rsidRPr="00404304" w:rsidRDefault="00404304" w:rsidP="00404304">
            <w:pPr>
              <w:spacing w:after="0" w:line="360" w:lineRule="auto"/>
              <w:jc w:val="center"/>
              <w:rPr>
                <w:rFonts w:ascii="Times New Roman" w:eastAsia="Calibri" w:hAnsi="Times New Roman" w:cs="Times New Roman"/>
                <w:sz w:val="28"/>
                <w:szCs w:val="28"/>
                <w:lang w:eastAsia="ru-RU"/>
              </w:rPr>
            </w:pPr>
            <w:r w:rsidRPr="00404304">
              <w:rPr>
                <w:rFonts w:ascii="Times New Roman" w:eastAsia="Calibri" w:hAnsi="Times New Roman" w:cs="Times New Roman"/>
                <w:sz w:val="28"/>
                <w:szCs w:val="28"/>
                <w:lang w:eastAsia="ru-RU"/>
              </w:rPr>
              <w:t>1</w:t>
            </w:r>
          </w:p>
        </w:tc>
        <w:tc>
          <w:tcPr>
            <w:tcW w:w="1061" w:type="dxa"/>
          </w:tcPr>
          <w:p w:rsidR="00404304" w:rsidRPr="00404304" w:rsidRDefault="00404304" w:rsidP="00404304">
            <w:pPr>
              <w:spacing w:after="0" w:line="360" w:lineRule="auto"/>
              <w:jc w:val="center"/>
              <w:rPr>
                <w:rFonts w:ascii="Times New Roman" w:eastAsia="Calibri" w:hAnsi="Times New Roman" w:cs="Times New Roman"/>
                <w:sz w:val="28"/>
                <w:szCs w:val="28"/>
                <w:lang w:eastAsia="ru-RU"/>
              </w:rPr>
            </w:pPr>
            <w:r w:rsidRPr="00404304">
              <w:rPr>
                <w:rFonts w:ascii="Times New Roman" w:eastAsia="Calibri" w:hAnsi="Times New Roman" w:cs="Times New Roman"/>
                <w:sz w:val="28"/>
                <w:szCs w:val="28"/>
                <w:lang w:eastAsia="ru-RU"/>
              </w:rPr>
              <w:t>-</w:t>
            </w:r>
          </w:p>
        </w:tc>
        <w:tc>
          <w:tcPr>
            <w:tcW w:w="1102" w:type="dxa"/>
          </w:tcPr>
          <w:p w:rsidR="00404304" w:rsidRPr="00404304" w:rsidRDefault="00404304" w:rsidP="00404304">
            <w:pPr>
              <w:spacing w:after="0" w:line="360" w:lineRule="auto"/>
              <w:jc w:val="center"/>
              <w:rPr>
                <w:rFonts w:ascii="Times New Roman" w:eastAsia="Calibri" w:hAnsi="Times New Roman" w:cs="Times New Roman"/>
                <w:sz w:val="28"/>
                <w:szCs w:val="28"/>
                <w:lang w:eastAsia="ru-RU"/>
              </w:rPr>
            </w:pPr>
            <w:r w:rsidRPr="00404304">
              <w:rPr>
                <w:rFonts w:ascii="Times New Roman" w:eastAsia="Calibri" w:hAnsi="Times New Roman" w:cs="Times New Roman"/>
                <w:sz w:val="28"/>
                <w:szCs w:val="28"/>
                <w:lang w:eastAsia="ru-RU"/>
              </w:rPr>
              <w:t>1</w:t>
            </w:r>
          </w:p>
        </w:tc>
      </w:tr>
      <w:tr w:rsidR="00404304" w:rsidRPr="00404304" w:rsidTr="00404304">
        <w:trPr>
          <w:trHeight w:val="483"/>
          <w:jc w:val="center"/>
        </w:trPr>
        <w:tc>
          <w:tcPr>
            <w:tcW w:w="8788" w:type="dxa"/>
            <w:gridSpan w:val="6"/>
          </w:tcPr>
          <w:p w:rsidR="00404304" w:rsidRPr="00404304" w:rsidRDefault="00404304" w:rsidP="00404304">
            <w:pPr>
              <w:spacing w:after="0" w:line="360" w:lineRule="auto"/>
              <w:rPr>
                <w:rFonts w:ascii="Times New Roman" w:eastAsia="Calibri" w:hAnsi="Times New Roman" w:cs="Times New Roman"/>
                <w:b/>
                <w:sz w:val="28"/>
                <w:szCs w:val="28"/>
                <w:lang w:eastAsia="ru-RU"/>
              </w:rPr>
            </w:pPr>
            <w:r w:rsidRPr="00404304">
              <w:rPr>
                <w:rFonts w:ascii="Times New Roman" w:eastAsia="Calibri" w:hAnsi="Times New Roman" w:cs="Times New Roman"/>
                <w:b/>
                <w:sz w:val="28"/>
                <w:szCs w:val="28"/>
                <w:lang w:eastAsia="ru-RU"/>
              </w:rPr>
              <w:t>2.</w:t>
            </w:r>
            <w:r w:rsidRPr="00404304">
              <w:rPr>
                <w:rFonts w:ascii="Times New Roman" w:eastAsia="Calibri" w:hAnsi="Times New Roman" w:cs="Times New Roman"/>
                <w:sz w:val="28"/>
                <w:szCs w:val="28"/>
                <w:lang w:eastAsia="ru-RU"/>
              </w:rPr>
              <w:t xml:space="preserve"> </w:t>
            </w:r>
            <w:r w:rsidRPr="00404304">
              <w:rPr>
                <w:rFonts w:ascii="Times New Roman" w:eastAsia="Calibri" w:hAnsi="Times New Roman" w:cs="Times New Roman"/>
                <w:b/>
                <w:sz w:val="28"/>
                <w:szCs w:val="28"/>
                <w:lang w:eastAsia="ru-RU"/>
              </w:rPr>
              <w:t>Актерские тренинги и упражнения</w:t>
            </w:r>
          </w:p>
        </w:tc>
      </w:tr>
      <w:tr w:rsidR="00404304" w:rsidRPr="00404304" w:rsidTr="00404304">
        <w:trPr>
          <w:trHeight w:val="761"/>
          <w:jc w:val="center"/>
        </w:trPr>
        <w:tc>
          <w:tcPr>
            <w:tcW w:w="710" w:type="dxa"/>
          </w:tcPr>
          <w:p w:rsidR="00404304" w:rsidRPr="00404304" w:rsidRDefault="00404304" w:rsidP="00404304">
            <w:pPr>
              <w:spacing w:after="0" w:line="360" w:lineRule="auto"/>
              <w:rPr>
                <w:rFonts w:ascii="Times New Roman" w:eastAsia="Calibri" w:hAnsi="Times New Roman" w:cs="Times New Roman"/>
                <w:sz w:val="28"/>
                <w:szCs w:val="28"/>
                <w:lang w:eastAsia="ru-RU"/>
              </w:rPr>
            </w:pPr>
            <w:r w:rsidRPr="00404304">
              <w:rPr>
                <w:rFonts w:ascii="Times New Roman" w:eastAsia="Calibri" w:hAnsi="Times New Roman" w:cs="Times New Roman"/>
                <w:sz w:val="28"/>
                <w:szCs w:val="28"/>
                <w:lang w:eastAsia="ru-RU"/>
              </w:rPr>
              <w:t>2.1.</w:t>
            </w:r>
          </w:p>
        </w:tc>
        <w:tc>
          <w:tcPr>
            <w:tcW w:w="2937" w:type="dxa"/>
          </w:tcPr>
          <w:p w:rsidR="00404304" w:rsidRPr="00404304" w:rsidRDefault="00404304" w:rsidP="00404304">
            <w:pPr>
              <w:spacing w:after="0"/>
              <w:jc w:val="both"/>
              <w:rPr>
                <w:rFonts w:ascii="Times New Roman" w:eastAsia="Calibri" w:hAnsi="Times New Roman" w:cs="Times New Roman"/>
                <w:sz w:val="28"/>
                <w:szCs w:val="28"/>
                <w:lang w:eastAsia="ru-RU"/>
              </w:rPr>
            </w:pPr>
            <w:r w:rsidRPr="00404304">
              <w:rPr>
                <w:rFonts w:ascii="Times New Roman" w:eastAsia="Calibri" w:hAnsi="Times New Roman" w:cs="Times New Roman"/>
                <w:sz w:val="28"/>
                <w:szCs w:val="28"/>
                <w:lang w:eastAsia="ru-RU"/>
              </w:rPr>
              <w:t>Мускульная свобода.</w:t>
            </w:r>
          </w:p>
          <w:p w:rsidR="00404304" w:rsidRPr="00404304" w:rsidRDefault="00404304" w:rsidP="00404304">
            <w:pPr>
              <w:spacing w:after="0"/>
              <w:rPr>
                <w:rFonts w:ascii="Times New Roman" w:eastAsia="Calibri" w:hAnsi="Times New Roman" w:cs="Times New Roman"/>
                <w:sz w:val="28"/>
                <w:szCs w:val="28"/>
                <w:lang w:eastAsia="ru-RU"/>
              </w:rPr>
            </w:pPr>
            <w:r w:rsidRPr="00404304">
              <w:rPr>
                <w:rFonts w:ascii="Times New Roman" w:eastAsia="Calibri" w:hAnsi="Times New Roman" w:cs="Times New Roman"/>
                <w:sz w:val="28"/>
                <w:szCs w:val="28"/>
                <w:lang w:eastAsia="ru-RU"/>
              </w:rPr>
              <w:t xml:space="preserve">Освобождение мышц </w:t>
            </w:r>
          </w:p>
        </w:tc>
        <w:tc>
          <w:tcPr>
            <w:tcW w:w="1559" w:type="dxa"/>
          </w:tcPr>
          <w:p w:rsidR="00404304" w:rsidRPr="00404304" w:rsidRDefault="00404304" w:rsidP="00404304">
            <w:pPr>
              <w:jc w:val="center"/>
              <w:rPr>
                <w:rFonts w:ascii="Calibri" w:eastAsia="Calibri" w:hAnsi="Calibri" w:cs="Times New Roman"/>
                <w:lang w:eastAsia="ru-RU"/>
              </w:rPr>
            </w:pPr>
            <w:r w:rsidRPr="00404304">
              <w:rPr>
                <w:rFonts w:ascii="Times New Roman" w:eastAsia="Calibri" w:hAnsi="Times New Roman" w:cs="Times New Roman"/>
                <w:sz w:val="28"/>
                <w:szCs w:val="28"/>
                <w:lang w:eastAsia="ru-RU"/>
              </w:rPr>
              <w:t>урок</w:t>
            </w:r>
          </w:p>
        </w:tc>
        <w:tc>
          <w:tcPr>
            <w:tcW w:w="1419" w:type="dxa"/>
          </w:tcPr>
          <w:p w:rsidR="00404304" w:rsidRPr="00404304" w:rsidRDefault="00404304" w:rsidP="00404304">
            <w:pPr>
              <w:spacing w:after="0"/>
              <w:jc w:val="center"/>
              <w:rPr>
                <w:rFonts w:ascii="Times New Roman" w:eastAsia="Calibri" w:hAnsi="Times New Roman" w:cs="Times New Roman"/>
                <w:sz w:val="28"/>
                <w:szCs w:val="28"/>
                <w:lang w:eastAsia="ru-RU"/>
              </w:rPr>
            </w:pPr>
            <w:r w:rsidRPr="00404304">
              <w:rPr>
                <w:rFonts w:ascii="Times New Roman" w:eastAsia="Calibri" w:hAnsi="Times New Roman" w:cs="Times New Roman"/>
                <w:sz w:val="28"/>
                <w:szCs w:val="28"/>
                <w:lang w:eastAsia="ru-RU"/>
              </w:rPr>
              <w:t>6</w:t>
            </w:r>
          </w:p>
        </w:tc>
        <w:tc>
          <w:tcPr>
            <w:tcW w:w="1061" w:type="dxa"/>
          </w:tcPr>
          <w:p w:rsidR="00404304" w:rsidRPr="00404304" w:rsidRDefault="00404304" w:rsidP="00404304">
            <w:pPr>
              <w:spacing w:after="0"/>
              <w:jc w:val="center"/>
              <w:rPr>
                <w:rFonts w:ascii="Times New Roman" w:eastAsia="Calibri" w:hAnsi="Times New Roman" w:cs="Times New Roman"/>
                <w:sz w:val="28"/>
                <w:szCs w:val="28"/>
                <w:lang w:eastAsia="ru-RU"/>
              </w:rPr>
            </w:pPr>
            <w:r w:rsidRPr="00404304">
              <w:rPr>
                <w:rFonts w:ascii="Times New Roman" w:eastAsia="Calibri" w:hAnsi="Times New Roman" w:cs="Times New Roman"/>
                <w:sz w:val="28"/>
                <w:szCs w:val="28"/>
                <w:lang w:eastAsia="ru-RU"/>
              </w:rPr>
              <w:t>2</w:t>
            </w:r>
          </w:p>
        </w:tc>
        <w:tc>
          <w:tcPr>
            <w:tcW w:w="1102" w:type="dxa"/>
          </w:tcPr>
          <w:p w:rsidR="00404304" w:rsidRPr="00404304" w:rsidRDefault="00404304" w:rsidP="00404304">
            <w:pPr>
              <w:spacing w:after="0"/>
              <w:jc w:val="center"/>
              <w:rPr>
                <w:rFonts w:ascii="Times New Roman" w:eastAsia="Calibri" w:hAnsi="Times New Roman" w:cs="Times New Roman"/>
                <w:sz w:val="28"/>
                <w:szCs w:val="28"/>
                <w:lang w:eastAsia="ru-RU"/>
              </w:rPr>
            </w:pPr>
            <w:r w:rsidRPr="00404304">
              <w:rPr>
                <w:rFonts w:ascii="Times New Roman" w:eastAsia="Calibri" w:hAnsi="Times New Roman" w:cs="Times New Roman"/>
                <w:sz w:val="28"/>
                <w:szCs w:val="28"/>
                <w:lang w:eastAsia="ru-RU"/>
              </w:rPr>
              <w:t>4</w:t>
            </w:r>
          </w:p>
        </w:tc>
      </w:tr>
      <w:tr w:rsidR="00404304" w:rsidRPr="00404304" w:rsidTr="00404304">
        <w:trPr>
          <w:trHeight w:val="641"/>
          <w:jc w:val="center"/>
        </w:trPr>
        <w:tc>
          <w:tcPr>
            <w:tcW w:w="710" w:type="dxa"/>
          </w:tcPr>
          <w:p w:rsidR="00404304" w:rsidRPr="00404304" w:rsidRDefault="00404304" w:rsidP="00404304">
            <w:pPr>
              <w:spacing w:after="0" w:line="360" w:lineRule="auto"/>
              <w:rPr>
                <w:rFonts w:ascii="Times New Roman" w:eastAsia="Calibri" w:hAnsi="Times New Roman" w:cs="Times New Roman"/>
                <w:sz w:val="28"/>
                <w:szCs w:val="28"/>
                <w:lang w:eastAsia="ru-RU"/>
              </w:rPr>
            </w:pPr>
            <w:r w:rsidRPr="00404304">
              <w:rPr>
                <w:rFonts w:ascii="Times New Roman" w:eastAsia="Calibri" w:hAnsi="Times New Roman" w:cs="Times New Roman"/>
                <w:sz w:val="28"/>
                <w:szCs w:val="28"/>
                <w:lang w:eastAsia="ru-RU"/>
              </w:rPr>
              <w:t>2.2.</w:t>
            </w:r>
          </w:p>
        </w:tc>
        <w:tc>
          <w:tcPr>
            <w:tcW w:w="2937" w:type="dxa"/>
          </w:tcPr>
          <w:p w:rsidR="00404304" w:rsidRPr="00404304" w:rsidRDefault="00404304" w:rsidP="00404304">
            <w:pPr>
              <w:spacing w:after="0"/>
              <w:rPr>
                <w:rFonts w:ascii="Times New Roman" w:eastAsia="Calibri" w:hAnsi="Times New Roman" w:cs="Times New Roman"/>
                <w:sz w:val="28"/>
                <w:szCs w:val="28"/>
                <w:lang w:eastAsia="ru-RU"/>
              </w:rPr>
            </w:pPr>
            <w:r w:rsidRPr="00404304">
              <w:rPr>
                <w:rFonts w:ascii="Times New Roman" w:eastAsia="Calibri" w:hAnsi="Times New Roman" w:cs="Times New Roman"/>
                <w:sz w:val="28"/>
                <w:szCs w:val="28"/>
                <w:lang w:eastAsia="ru-RU"/>
              </w:rPr>
              <w:t>Развитие актерского внимания</w:t>
            </w:r>
          </w:p>
        </w:tc>
        <w:tc>
          <w:tcPr>
            <w:tcW w:w="1559" w:type="dxa"/>
          </w:tcPr>
          <w:p w:rsidR="00404304" w:rsidRPr="00404304" w:rsidRDefault="00404304" w:rsidP="00404304">
            <w:pPr>
              <w:jc w:val="center"/>
              <w:rPr>
                <w:rFonts w:ascii="Calibri" w:eastAsia="Calibri" w:hAnsi="Calibri" w:cs="Times New Roman"/>
                <w:lang w:eastAsia="ru-RU"/>
              </w:rPr>
            </w:pPr>
            <w:r w:rsidRPr="00404304">
              <w:rPr>
                <w:rFonts w:ascii="Times New Roman" w:eastAsia="Calibri" w:hAnsi="Times New Roman" w:cs="Times New Roman"/>
                <w:sz w:val="28"/>
                <w:szCs w:val="28"/>
                <w:lang w:eastAsia="ru-RU"/>
              </w:rPr>
              <w:t>урок</w:t>
            </w:r>
          </w:p>
        </w:tc>
        <w:tc>
          <w:tcPr>
            <w:tcW w:w="1419" w:type="dxa"/>
          </w:tcPr>
          <w:p w:rsidR="00404304" w:rsidRPr="00404304" w:rsidRDefault="00404304" w:rsidP="00404304">
            <w:pPr>
              <w:spacing w:after="0"/>
              <w:jc w:val="center"/>
              <w:rPr>
                <w:rFonts w:ascii="Times New Roman" w:eastAsia="Calibri" w:hAnsi="Times New Roman" w:cs="Times New Roman"/>
                <w:sz w:val="28"/>
                <w:szCs w:val="28"/>
                <w:lang w:eastAsia="ru-RU"/>
              </w:rPr>
            </w:pPr>
            <w:r w:rsidRPr="00404304">
              <w:rPr>
                <w:rFonts w:ascii="Times New Roman" w:eastAsia="Calibri" w:hAnsi="Times New Roman" w:cs="Times New Roman"/>
                <w:sz w:val="28"/>
                <w:szCs w:val="28"/>
                <w:lang w:eastAsia="ru-RU"/>
              </w:rPr>
              <w:t>7</w:t>
            </w:r>
          </w:p>
        </w:tc>
        <w:tc>
          <w:tcPr>
            <w:tcW w:w="1061" w:type="dxa"/>
          </w:tcPr>
          <w:p w:rsidR="00404304" w:rsidRPr="00404304" w:rsidRDefault="00404304" w:rsidP="00404304">
            <w:pPr>
              <w:spacing w:after="0"/>
              <w:jc w:val="center"/>
              <w:rPr>
                <w:rFonts w:ascii="Times New Roman" w:eastAsia="Calibri" w:hAnsi="Times New Roman" w:cs="Times New Roman"/>
                <w:sz w:val="28"/>
                <w:szCs w:val="28"/>
                <w:lang w:eastAsia="ru-RU"/>
              </w:rPr>
            </w:pPr>
            <w:r w:rsidRPr="00404304">
              <w:rPr>
                <w:rFonts w:ascii="Times New Roman" w:eastAsia="Calibri" w:hAnsi="Times New Roman" w:cs="Times New Roman"/>
                <w:sz w:val="28"/>
                <w:szCs w:val="28"/>
                <w:lang w:eastAsia="ru-RU"/>
              </w:rPr>
              <w:t>2</w:t>
            </w:r>
          </w:p>
        </w:tc>
        <w:tc>
          <w:tcPr>
            <w:tcW w:w="1102" w:type="dxa"/>
          </w:tcPr>
          <w:p w:rsidR="00404304" w:rsidRPr="00404304" w:rsidRDefault="00404304" w:rsidP="00404304">
            <w:pPr>
              <w:spacing w:after="0"/>
              <w:jc w:val="center"/>
              <w:rPr>
                <w:rFonts w:ascii="Times New Roman" w:eastAsia="Calibri" w:hAnsi="Times New Roman" w:cs="Times New Roman"/>
                <w:sz w:val="28"/>
                <w:szCs w:val="28"/>
                <w:lang w:eastAsia="ru-RU"/>
              </w:rPr>
            </w:pPr>
            <w:r w:rsidRPr="00404304">
              <w:rPr>
                <w:rFonts w:ascii="Times New Roman" w:eastAsia="Calibri" w:hAnsi="Times New Roman" w:cs="Times New Roman"/>
                <w:sz w:val="28"/>
                <w:szCs w:val="28"/>
                <w:lang w:eastAsia="ru-RU"/>
              </w:rPr>
              <w:t>5</w:t>
            </w:r>
          </w:p>
        </w:tc>
      </w:tr>
      <w:tr w:rsidR="00404304" w:rsidRPr="00404304" w:rsidTr="00404304">
        <w:trPr>
          <w:trHeight w:val="742"/>
          <w:jc w:val="center"/>
        </w:trPr>
        <w:tc>
          <w:tcPr>
            <w:tcW w:w="710" w:type="dxa"/>
          </w:tcPr>
          <w:p w:rsidR="00404304" w:rsidRPr="00404304" w:rsidRDefault="00404304" w:rsidP="00404304">
            <w:pPr>
              <w:spacing w:after="0" w:line="360" w:lineRule="auto"/>
              <w:rPr>
                <w:rFonts w:ascii="Times New Roman" w:eastAsia="Calibri" w:hAnsi="Times New Roman" w:cs="Times New Roman"/>
                <w:sz w:val="28"/>
                <w:szCs w:val="28"/>
                <w:lang w:eastAsia="ru-RU"/>
              </w:rPr>
            </w:pPr>
            <w:r w:rsidRPr="00404304">
              <w:rPr>
                <w:rFonts w:ascii="Times New Roman" w:eastAsia="Calibri" w:hAnsi="Times New Roman" w:cs="Times New Roman"/>
                <w:sz w:val="28"/>
                <w:szCs w:val="28"/>
                <w:lang w:eastAsia="ru-RU"/>
              </w:rPr>
              <w:t>2.3.</w:t>
            </w:r>
          </w:p>
        </w:tc>
        <w:tc>
          <w:tcPr>
            <w:tcW w:w="2937" w:type="dxa"/>
          </w:tcPr>
          <w:p w:rsidR="00404304" w:rsidRPr="00404304" w:rsidRDefault="00404304" w:rsidP="00404304">
            <w:pPr>
              <w:spacing w:after="0"/>
              <w:rPr>
                <w:rFonts w:ascii="Times New Roman" w:eastAsia="Calibri" w:hAnsi="Times New Roman" w:cs="Times New Roman"/>
                <w:sz w:val="28"/>
                <w:szCs w:val="28"/>
                <w:lang w:eastAsia="ru-RU"/>
              </w:rPr>
            </w:pPr>
            <w:r w:rsidRPr="00404304">
              <w:rPr>
                <w:rFonts w:ascii="Times New Roman" w:eastAsia="Calibri" w:hAnsi="Times New Roman" w:cs="Times New Roman"/>
                <w:sz w:val="28"/>
                <w:szCs w:val="28"/>
                <w:lang w:eastAsia="ru-RU"/>
              </w:rPr>
              <w:t>Фантазия и воображение</w:t>
            </w:r>
          </w:p>
        </w:tc>
        <w:tc>
          <w:tcPr>
            <w:tcW w:w="1559" w:type="dxa"/>
          </w:tcPr>
          <w:p w:rsidR="00404304" w:rsidRPr="00404304" w:rsidRDefault="00404304" w:rsidP="00404304">
            <w:pPr>
              <w:jc w:val="center"/>
              <w:rPr>
                <w:rFonts w:ascii="Calibri" w:eastAsia="Calibri" w:hAnsi="Calibri" w:cs="Times New Roman"/>
                <w:lang w:eastAsia="ru-RU"/>
              </w:rPr>
            </w:pPr>
            <w:r w:rsidRPr="00404304">
              <w:rPr>
                <w:rFonts w:ascii="Times New Roman" w:eastAsia="Calibri" w:hAnsi="Times New Roman" w:cs="Times New Roman"/>
                <w:sz w:val="28"/>
                <w:szCs w:val="28"/>
                <w:lang w:eastAsia="ru-RU"/>
              </w:rPr>
              <w:t>урок</w:t>
            </w:r>
          </w:p>
        </w:tc>
        <w:tc>
          <w:tcPr>
            <w:tcW w:w="1419" w:type="dxa"/>
          </w:tcPr>
          <w:p w:rsidR="00404304" w:rsidRPr="00404304" w:rsidRDefault="00404304" w:rsidP="00404304">
            <w:pPr>
              <w:spacing w:after="0"/>
              <w:jc w:val="center"/>
              <w:rPr>
                <w:rFonts w:ascii="Times New Roman" w:eastAsia="Calibri" w:hAnsi="Times New Roman" w:cs="Times New Roman"/>
                <w:sz w:val="28"/>
                <w:szCs w:val="28"/>
                <w:lang w:eastAsia="ru-RU"/>
              </w:rPr>
            </w:pPr>
            <w:r w:rsidRPr="00404304">
              <w:rPr>
                <w:rFonts w:ascii="Times New Roman" w:eastAsia="Calibri" w:hAnsi="Times New Roman" w:cs="Times New Roman"/>
                <w:sz w:val="28"/>
                <w:szCs w:val="28"/>
                <w:lang w:eastAsia="ru-RU"/>
              </w:rPr>
              <w:t>7</w:t>
            </w:r>
          </w:p>
        </w:tc>
        <w:tc>
          <w:tcPr>
            <w:tcW w:w="1061" w:type="dxa"/>
          </w:tcPr>
          <w:p w:rsidR="00404304" w:rsidRPr="00404304" w:rsidRDefault="00404304" w:rsidP="00404304">
            <w:pPr>
              <w:spacing w:after="0"/>
              <w:jc w:val="center"/>
              <w:rPr>
                <w:rFonts w:ascii="Times New Roman" w:eastAsia="Calibri" w:hAnsi="Times New Roman" w:cs="Times New Roman"/>
                <w:sz w:val="28"/>
                <w:szCs w:val="28"/>
                <w:lang w:eastAsia="ru-RU"/>
              </w:rPr>
            </w:pPr>
            <w:r w:rsidRPr="00404304">
              <w:rPr>
                <w:rFonts w:ascii="Times New Roman" w:eastAsia="Calibri" w:hAnsi="Times New Roman" w:cs="Times New Roman"/>
                <w:sz w:val="28"/>
                <w:szCs w:val="28"/>
                <w:lang w:eastAsia="ru-RU"/>
              </w:rPr>
              <w:t>3</w:t>
            </w:r>
          </w:p>
        </w:tc>
        <w:tc>
          <w:tcPr>
            <w:tcW w:w="1102" w:type="dxa"/>
          </w:tcPr>
          <w:p w:rsidR="00404304" w:rsidRPr="00404304" w:rsidRDefault="00404304" w:rsidP="00404304">
            <w:pPr>
              <w:spacing w:after="0"/>
              <w:jc w:val="center"/>
              <w:rPr>
                <w:rFonts w:ascii="Times New Roman" w:eastAsia="Calibri" w:hAnsi="Times New Roman" w:cs="Times New Roman"/>
                <w:sz w:val="28"/>
                <w:szCs w:val="28"/>
                <w:lang w:eastAsia="ru-RU"/>
              </w:rPr>
            </w:pPr>
            <w:r w:rsidRPr="00404304">
              <w:rPr>
                <w:rFonts w:ascii="Times New Roman" w:eastAsia="Calibri" w:hAnsi="Times New Roman" w:cs="Times New Roman"/>
                <w:sz w:val="28"/>
                <w:szCs w:val="28"/>
                <w:lang w:eastAsia="ru-RU"/>
              </w:rPr>
              <w:t xml:space="preserve">4 </w:t>
            </w:r>
          </w:p>
        </w:tc>
      </w:tr>
      <w:tr w:rsidR="00404304" w:rsidRPr="00404304" w:rsidTr="00404304">
        <w:trPr>
          <w:trHeight w:val="531"/>
          <w:jc w:val="center"/>
        </w:trPr>
        <w:tc>
          <w:tcPr>
            <w:tcW w:w="8788" w:type="dxa"/>
            <w:gridSpan w:val="6"/>
          </w:tcPr>
          <w:p w:rsidR="00404304" w:rsidRPr="00404304" w:rsidRDefault="00404304" w:rsidP="00404304">
            <w:pPr>
              <w:spacing w:after="0" w:line="360" w:lineRule="auto"/>
              <w:rPr>
                <w:rFonts w:ascii="Times New Roman" w:eastAsia="Calibri" w:hAnsi="Times New Roman" w:cs="Times New Roman"/>
                <w:sz w:val="28"/>
                <w:szCs w:val="28"/>
                <w:lang w:eastAsia="ru-RU"/>
              </w:rPr>
            </w:pPr>
            <w:r w:rsidRPr="00404304">
              <w:rPr>
                <w:rFonts w:ascii="Times New Roman" w:eastAsia="Calibri" w:hAnsi="Times New Roman" w:cs="Times New Roman"/>
                <w:b/>
                <w:sz w:val="28"/>
                <w:szCs w:val="28"/>
                <w:lang w:eastAsia="ru-RU"/>
              </w:rPr>
              <w:t>3.</w:t>
            </w:r>
            <w:r w:rsidRPr="00404304">
              <w:rPr>
                <w:rFonts w:ascii="Times New Roman" w:eastAsia="Calibri" w:hAnsi="Times New Roman" w:cs="Times New Roman"/>
                <w:sz w:val="28"/>
                <w:szCs w:val="28"/>
                <w:lang w:eastAsia="ru-RU"/>
              </w:rPr>
              <w:t xml:space="preserve"> </w:t>
            </w:r>
            <w:r w:rsidRPr="00404304">
              <w:rPr>
                <w:rFonts w:ascii="Times New Roman" w:eastAsia="Calibri" w:hAnsi="Times New Roman" w:cs="Times New Roman"/>
                <w:b/>
                <w:sz w:val="28"/>
                <w:szCs w:val="28"/>
                <w:lang w:eastAsia="ru-RU"/>
              </w:rPr>
              <w:t>Техника актерской игры, основы исполнительского мастерства</w:t>
            </w:r>
          </w:p>
        </w:tc>
      </w:tr>
      <w:tr w:rsidR="00404304" w:rsidRPr="00404304" w:rsidTr="00404304">
        <w:trPr>
          <w:trHeight w:val="625"/>
          <w:jc w:val="center"/>
        </w:trPr>
        <w:tc>
          <w:tcPr>
            <w:tcW w:w="710" w:type="dxa"/>
          </w:tcPr>
          <w:p w:rsidR="00404304" w:rsidRPr="00404304" w:rsidRDefault="00404304" w:rsidP="00404304">
            <w:pPr>
              <w:spacing w:after="0" w:line="360" w:lineRule="auto"/>
              <w:rPr>
                <w:rFonts w:ascii="Times New Roman" w:eastAsia="Calibri" w:hAnsi="Times New Roman" w:cs="Times New Roman"/>
                <w:sz w:val="28"/>
                <w:szCs w:val="28"/>
                <w:lang w:eastAsia="ru-RU"/>
              </w:rPr>
            </w:pPr>
            <w:r w:rsidRPr="00404304">
              <w:rPr>
                <w:rFonts w:ascii="Times New Roman" w:eastAsia="Calibri" w:hAnsi="Times New Roman" w:cs="Times New Roman"/>
                <w:sz w:val="28"/>
                <w:szCs w:val="28"/>
                <w:lang w:eastAsia="ru-RU"/>
              </w:rPr>
              <w:t>3.1.</w:t>
            </w:r>
          </w:p>
        </w:tc>
        <w:tc>
          <w:tcPr>
            <w:tcW w:w="2937" w:type="dxa"/>
          </w:tcPr>
          <w:p w:rsidR="00404304" w:rsidRPr="00404304" w:rsidRDefault="00404304" w:rsidP="00404304">
            <w:pPr>
              <w:spacing w:after="0"/>
              <w:rPr>
                <w:rFonts w:ascii="Times New Roman" w:eastAsia="Calibri" w:hAnsi="Times New Roman" w:cs="Times New Roman"/>
                <w:sz w:val="28"/>
                <w:szCs w:val="28"/>
                <w:lang w:eastAsia="ru-RU"/>
              </w:rPr>
            </w:pPr>
            <w:r w:rsidRPr="00404304">
              <w:rPr>
                <w:rFonts w:ascii="Times New Roman" w:eastAsia="Calibri" w:hAnsi="Times New Roman" w:cs="Times New Roman"/>
                <w:sz w:val="28"/>
                <w:szCs w:val="28"/>
                <w:lang w:eastAsia="ru-RU"/>
              </w:rPr>
              <w:t>Сценическое действие</w:t>
            </w:r>
          </w:p>
        </w:tc>
        <w:tc>
          <w:tcPr>
            <w:tcW w:w="1559" w:type="dxa"/>
          </w:tcPr>
          <w:p w:rsidR="00404304" w:rsidRPr="00404304" w:rsidRDefault="00404304" w:rsidP="00404304">
            <w:pPr>
              <w:spacing w:after="0"/>
              <w:jc w:val="center"/>
              <w:rPr>
                <w:rFonts w:ascii="Times New Roman" w:eastAsia="Calibri" w:hAnsi="Times New Roman" w:cs="Times New Roman"/>
                <w:sz w:val="28"/>
                <w:szCs w:val="28"/>
                <w:lang w:eastAsia="ru-RU"/>
              </w:rPr>
            </w:pPr>
            <w:r w:rsidRPr="00404304">
              <w:rPr>
                <w:rFonts w:ascii="Times New Roman" w:eastAsia="Calibri" w:hAnsi="Times New Roman" w:cs="Times New Roman"/>
                <w:sz w:val="28"/>
                <w:szCs w:val="28"/>
                <w:lang w:eastAsia="ru-RU"/>
              </w:rPr>
              <w:t>урок</w:t>
            </w:r>
          </w:p>
        </w:tc>
        <w:tc>
          <w:tcPr>
            <w:tcW w:w="1419" w:type="dxa"/>
          </w:tcPr>
          <w:p w:rsidR="00404304" w:rsidRPr="00404304" w:rsidRDefault="00404304" w:rsidP="00404304">
            <w:pPr>
              <w:spacing w:after="0"/>
              <w:jc w:val="center"/>
              <w:rPr>
                <w:rFonts w:ascii="Times New Roman" w:eastAsia="Calibri" w:hAnsi="Times New Roman" w:cs="Times New Roman"/>
                <w:sz w:val="28"/>
                <w:szCs w:val="28"/>
                <w:lang w:eastAsia="ru-RU"/>
              </w:rPr>
            </w:pPr>
            <w:r w:rsidRPr="00404304">
              <w:rPr>
                <w:rFonts w:ascii="Times New Roman" w:eastAsia="Calibri" w:hAnsi="Times New Roman" w:cs="Times New Roman"/>
                <w:sz w:val="28"/>
                <w:szCs w:val="28"/>
                <w:lang w:eastAsia="ru-RU"/>
              </w:rPr>
              <w:t>13</w:t>
            </w:r>
          </w:p>
        </w:tc>
        <w:tc>
          <w:tcPr>
            <w:tcW w:w="1061" w:type="dxa"/>
          </w:tcPr>
          <w:p w:rsidR="00404304" w:rsidRPr="00404304" w:rsidRDefault="00404304" w:rsidP="00404304">
            <w:pPr>
              <w:spacing w:after="0"/>
              <w:jc w:val="center"/>
              <w:rPr>
                <w:rFonts w:ascii="Times New Roman" w:eastAsia="Calibri" w:hAnsi="Times New Roman" w:cs="Times New Roman"/>
                <w:sz w:val="28"/>
                <w:szCs w:val="28"/>
                <w:lang w:eastAsia="ru-RU"/>
              </w:rPr>
            </w:pPr>
            <w:r w:rsidRPr="00404304">
              <w:rPr>
                <w:rFonts w:ascii="Times New Roman" w:eastAsia="Calibri" w:hAnsi="Times New Roman" w:cs="Times New Roman"/>
                <w:sz w:val="28"/>
                <w:szCs w:val="28"/>
                <w:lang w:eastAsia="ru-RU"/>
              </w:rPr>
              <w:t>5</w:t>
            </w:r>
          </w:p>
        </w:tc>
        <w:tc>
          <w:tcPr>
            <w:tcW w:w="1102" w:type="dxa"/>
          </w:tcPr>
          <w:p w:rsidR="00404304" w:rsidRPr="00404304" w:rsidRDefault="00404304" w:rsidP="00404304">
            <w:pPr>
              <w:spacing w:after="0"/>
              <w:jc w:val="center"/>
              <w:rPr>
                <w:rFonts w:ascii="Times New Roman" w:eastAsia="Calibri" w:hAnsi="Times New Roman" w:cs="Times New Roman"/>
                <w:sz w:val="28"/>
                <w:szCs w:val="28"/>
                <w:lang w:eastAsia="ru-RU"/>
              </w:rPr>
            </w:pPr>
            <w:r w:rsidRPr="00404304">
              <w:rPr>
                <w:rFonts w:ascii="Times New Roman" w:eastAsia="Calibri" w:hAnsi="Times New Roman" w:cs="Times New Roman"/>
                <w:sz w:val="28"/>
                <w:szCs w:val="28"/>
                <w:lang w:eastAsia="ru-RU"/>
              </w:rPr>
              <w:t>8</w:t>
            </w:r>
          </w:p>
        </w:tc>
      </w:tr>
      <w:tr w:rsidR="00404304" w:rsidRPr="00404304" w:rsidTr="00404304">
        <w:trPr>
          <w:trHeight w:val="844"/>
          <w:jc w:val="center"/>
        </w:trPr>
        <w:tc>
          <w:tcPr>
            <w:tcW w:w="710" w:type="dxa"/>
          </w:tcPr>
          <w:p w:rsidR="00404304" w:rsidRPr="00404304" w:rsidRDefault="00404304" w:rsidP="00404304">
            <w:pPr>
              <w:spacing w:after="0" w:line="360" w:lineRule="auto"/>
              <w:rPr>
                <w:rFonts w:ascii="Times New Roman" w:eastAsia="Calibri" w:hAnsi="Times New Roman" w:cs="Times New Roman"/>
                <w:sz w:val="28"/>
                <w:szCs w:val="28"/>
                <w:lang w:eastAsia="ru-RU"/>
              </w:rPr>
            </w:pPr>
            <w:r w:rsidRPr="00404304">
              <w:rPr>
                <w:rFonts w:ascii="Times New Roman" w:eastAsia="Calibri" w:hAnsi="Times New Roman" w:cs="Times New Roman"/>
                <w:sz w:val="28"/>
                <w:szCs w:val="28"/>
                <w:lang w:eastAsia="ru-RU"/>
              </w:rPr>
              <w:t>3.2.</w:t>
            </w:r>
          </w:p>
        </w:tc>
        <w:tc>
          <w:tcPr>
            <w:tcW w:w="2937" w:type="dxa"/>
          </w:tcPr>
          <w:p w:rsidR="00404304" w:rsidRPr="00404304" w:rsidRDefault="00404304" w:rsidP="00404304">
            <w:pPr>
              <w:spacing w:after="0"/>
              <w:rPr>
                <w:rFonts w:ascii="Times New Roman" w:eastAsia="Calibri" w:hAnsi="Times New Roman" w:cs="Times New Roman"/>
                <w:sz w:val="28"/>
                <w:szCs w:val="28"/>
                <w:lang w:eastAsia="ru-RU"/>
              </w:rPr>
            </w:pPr>
            <w:r w:rsidRPr="00404304">
              <w:rPr>
                <w:rFonts w:ascii="Times New Roman" w:eastAsia="Calibri" w:hAnsi="Times New Roman" w:cs="Times New Roman"/>
                <w:sz w:val="28"/>
                <w:szCs w:val="28"/>
                <w:lang w:eastAsia="ru-RU"/>
              </w:rPr>
              <w:t>Предлагаемые обстоятельства</w:t>
            </w:r>
          </w:p>
        </w:tc>
        <w:tc>
          <w:tcPr>
            <w:tcW w:w="1559" w:type="dxa"/>
          </w:tcPr>
          <w:p w:rsidR="00404304" w:rsidRPr="00404304" w:rsidRDefault="00404304" w:rsidP="00404304">
            <w:pPr>
              <w:spacing w:after="0"/>
              <w:jc w:val="center"/>
              <w:rPr>
                <w:rFonts w:ascii="Times New Roman" w:eastAsia="Calibri" w:hAnsi="Times New Roman" w:cs="Times New Roman"/>
                <w:sz w:val="28"/>
                <w:szCs w:val="28"/>
                <w:lang w:eastAsia="ru-RU"/>
              </w:rPr>
            </w:pPr>
            <w:r w:rsidRPr="00404304">
              <w:rPr>
                <w:rFonts w:ascii="Times New Roman" w:eastAsia="Calibri" w:hAnsi="Times New Roman" w:cs="Times New Roman"/>
                <w:sz w:val="28"/>
                <w:szCs w:val="28"/>
                <w:lang w:eastAsia="ru-RU"/>
              </w:rPr>
              <w:t>урок</w:t>
            </w:r>
          </w:p>
        </w:tc>
        <w:tc>
          <w:tcPr>
            <w:tcW w:w="1419" w:type="dxa"/>
          </w:tcPr>
          <w:p w:rsidR="00404304" w:rsidRPr="00404304" w:rsidRDefault="00404304" w:rsidP="00404304">
            <w:pPr>
              <w:spacing w:after="0"/>
              <w:jc w:val="center"/>
              <w:rPr>
                <w:rFonts w:ascii="Times New Roman" w:eastAsia="Calibri" w:hAnsi="Times New Roman" w:cs="Times New Roman"/>
                <w:sz w:val="28"/>
                <w:szCs w:val="28"/>
                <w:lang w:eastAsia="ru-RU"/>
              </w:rPr>
            </w:pPr>
            <w:r w:rsidRPr="00404304">
              <w:rPr>
                <w:rFonts w:ascii="Times New Roman" w:eastAsia="Calibri" w:hAnsi="Times New Roman" w:cs="Times New Roman"/>
                <w:sz w:val="28"/>
                <w:szCs w:val="28"/>
                <w:lang w:eastAsia="ru-RU"/>
              </w:rPr>
              <w:t>11</w:t>
            </w:r>
          </w:p>
        </w:tc>
        <w:tc>
          <w:tcPr>
            <w:tcW w:w="1061" w:type="dxa"/>
          </w:tcPr>
          <w:p w:rsidR="00404304" w:rsidRPr="00404304" w:rsidRDefault="00404304" w:rsidP="00404304">
            <w:pPr>
              <w:spacing w:after="0"/>
              <w:jc w:val="center"/>
              <w:rPr>
                <w:rFonts w:ascii="Times New Roman" w:eastAsia="Calibri" w:hAnsi="Times New Roman" w:cs="Times New Roman"/>
                <w:sz w:val="28"/>
                <w:szCs w:val="28"/>
                <w:lang w:eastAsia="ru-RU"/>
              </w:rPr>
            </w:pPr>
            <w:r w:rsidRPr="00404304">
              <w:rPr>
                <w:rFonts w:ascii="Times New Roman" w:eastAsia="Calibri" w:hAnsi="Times New Roman" w:cs="Times New Roman"/>
                <w:sz w:val="28"/>
                <w:szCs w:val="28"/>
                <w:lang w:eastAsia="ru-RU"/>
              </w:rPr>
              <w:t>5</w:t>
            </w:r>
          </w:p>
        </w:tc>
        <w:tc>
          <w:tcPr>
            <w:tcW w:w="1102" w:type="dxa"/>
          </w:tcPr>
          <w:p w:rsidR="00404304" w:rsidRPr="00404304" w:rsidRDefault="00404304" w:rsidP="00404304">
            <w:pPr>
              <w:spacing w:after="0"/>
              <w:jc w:val="center"/>
              <w:rPr>
                <w:rFonts w:ascii="Times New Roman" w:eastAsia="Calibri" w:hAnsi="Times New Roman" w:cs="Times New Roman"/>
                <w:sz w:val="28"/>
                <w:szCs w:val="28"/>
                <w:lang w:eastAsia="ru-RU"/>
              </w:rPr>
            </w:pPr>
            <w:r w:rsidRPr="00404304">
              <w:rPr>
                <w:rFonts w:ascii="Times New Roman" w:eastAsia="Calibri" w:hAnsi="Times New Roman" w:cs="Times New Roman"/>
                <w:sz w:val="28"/>
                <w:szCs w:val="28"/>
                <w:lang w:eastAsia="ru-RU"/>
              </w:rPr>
              <w:t>6</w:t>
            </w:r>
          </w:p>
        </w:tc>
      </w:tr>
      <w:tr w:rsidR="00404304" w:rsidRPr="00404304" w:rsidTr="00404304">
        <w:trPr>
          <w:trHeight w:val="507"/>
          <w:jc w:val="center"/>
        </w:trPr>
        <w:tc>
          <w:tcPr>
            <w:tcW w:w="710" w:type="dxa"/>
          </w:tcPr>
          <w:p w:rsidR="00404304" w:rsidRPr="00404304" w:rsidRDefault="00404304" w:rsidP="00404304">
            <w:pPr>
              <w:spacing w:after="0" w:line="360" w:lineRule="auto"/>
              <w:rPr>
                <w:rFonts w:ascii="Times New Roman" w:eastAsia="Calibri" w:hAnsi="Times New Roman" w:cs="Times New Roman"/>
                <w:sz w:val="28"/>
                <w:szCs w:val="28"/>
                <w:lang w:eastAsia="ru-RU"/>
              </w:rPr>
            </w:pPr>
            <w:r w:rsidRPr="00404304">
              <w:rPr>
                <w:rFonts w:ascii="Times New Roman" w:eastAsia="Calibri" w:hAnsi="Times New Roman" w:cs="Times New Roman"/>
                <w:sz w:val="28"/>
                <w:szCs w:val="28"/>
                <w:lang w:eastAsia="ru-RU"/>
              </w:rPr>
              <w:t>3.3.</w:t>
            </w:r>
          </w:p>
        </w:tc>
        <w:tc>
          <w:tcPr>
            <w:tcW w:w="2937" w:type="dxa"/>
          </w:tcPr>
          <w:p w:rsidR="00404304" w:rsidRPr="00404304" w:rsidRDefault="00404304" w:rsidP="00404304">
            <w:pPr>
              <w:spacing w:after="0"/>
              <w:rPr>
                <w:rFonts w:ascii="Times New Roman" w:eastAsia="Calibri" w:hAnsi="Times New Roman" w:cs="Times New Roman"/>
                <w:sz w:val="28"/>
                <w:szCs w:val="28"/>
                <w:lang w:eastAsia="ru-RU"/>
              </w:rPr>
            </w:pPr>
            <w:r w:rsidRPr="00404304">
              <w:rPr>
                <w:rFonts w:ascii="Times New Roman" w:eastAsia="Calibri" w:hAnsi="Times New Roman" w:cs="Times New Roman"/>
                <w:sz w:val="28"/>
                <w:szCs w:val="28"/>
                <w:lang w:eastAsia="ru-RU"/>
              </w:rPr>
              <w:t xml:space="preserve">Темпо-ритм </w:t>
            </w:r>
          </w:p>
        </w:tc>
        <w:tc>
          <w:tcPr>
            <w:tcW w:w="1559" w:type="dxa"/>
          </w:tcPr>
          <w:p w:rsidR="00404304" w:rsidRPr="00404304" w:rsidRDefault="00404304" w:rsidP="00404304">
            <w:pPr>
              <w:spacing w:after="0"/>
              <w:jc w:val="center"/>
              <w:rPr>
                <w:rFonts w:ascii="Times New Roman" w:eastAsia="Calibri" w:hAnsi="Times New Roman" w:cs="Times New Roman"/>
                <w:sz w:val="28"/>
                <w:szCs w:val="28"/>
                <w:lang w:eastAsia="ru-RU"/>
              </w:rPr>
            </w:pPr>
            <w:r w:rsidRPr="00404304">
              <w:rPr>
                <w:rFonts w:ascii="Times New Roman" w:eastAsia="Calibri" w:hAnsi="Times New Roman" w:cs="Times New Roman"/>
                <w:sz w:val="28"/>
                <w:szCs w:val="28"/>
                <w:lang w:eastAsia="ru-RU"/>
              </w:rPr>
              <w:t>урок</w:t>
            </w:r>
          </w:p>
        </w:tc>
        <w:tc>
          <w:tcPr>
            <w:tcW w:w="1419" w:type="dxa"/>
          </w:tcPr>
          <w:p w:rsidR="00404304" w:rsidRPr="00404304" w:rsidRDefault="00404304" w:rsidP="00404304">
            <w:pPr>
              <w:spacing w:after="0"/>
              <w:jc w:val="center"/>
              <w:rPr>
                <w:rFonts w:ascii="Times New Roman" w:eastAsia="Calibri" w:hAnsi="Times New Roman" w:cs="Times New Roman"/>
                <w:sz w:val="28"/>
                <w:szCs w:val="28"/>
                <w:lang w:eastAsia="ru-RU"/>
              </w:rPr>
            </w:pPr>
            <w:r w:rsidRPr="00404304">
              <w:rPr>
                <w:rFonts w:ascii="Times New Roman" w:eastAsia="Calibri" w:hAnsi="Times New Roman" w:cs="Times New Roman"/>
                <w:sz w:val="28"/>
                <w:szCs w:val="28"/>
                <w:lang w:eastAsia="ru-RU"/>
              </w:rPr>
              <w:t>9</w:t>
            </w:r>
          </w:p>
        </w:tc>
        <w:tc>
          <w:tcPr>
            <w:tcW w:w="1061" w:type="dxa"/>
          </w:tcPr>
          <w:p w:rsidR="00404304" w:rsidRPr="00404304" w:rsidRDefault="00404304" w:rsidP="00404304">
            <w:pPr>
              <w:spacing w:after="0"/>
              <w:jc w:val="center"/>
              <w:rPr>
                <w:rFonts w:ascii="Times New Roman" w:eastAsia="Calibri" w:hAnsi="Times New Roman" w:cs="Times New Roman"/>
                <w:sz w:val="28"/>
                <w:szCs w:val="28"/>
                <w:lang w:eastAsia="ru-RU"/>
              </w:rPr>
            </w:pPr>
            <w:r w:rsidRPr="00404304">
              <w:rPr>
                <w:rFonts w:ascii="Times New Roman" w:eastAsia="Calibri" w:hAnsi="Times New Roman" w:cs="Times New Roman"/>
                <w:sz w:val="28"/>
                <w:szCs w:val="28"/>
                <w:lang w:eastAsia="ru-RU"/>
              </w:rPr>
              <w:t>4</w:t>
            </w:r>
          </w:p>
        </w:tc>
        <w:tc>
          <w:tcPr>
            <w:tcW w:w="1102" w:type="dxa"/>
          </w:tcPr>
          <w:p w:rsidR="00404304" w:rsidRPr="00404304" w:rsidRDefault="00404304" w:rsidP="00404304">
            <w:pPr>
              <w:spacing w:after="0"/>
              <w:jc w:val="center"/>
              <w:rPr>
                <w:rFonts w:ascii="Times New Roman" w:eastAsia="Calibri" w:hAnsi="Times New Roman" w:cs="Times New Roman"/>
                <w:sz w:val="28"/>
                <w:szCs w:val="28"/>
                <w:lang w:eastAsia="ru-RU"/>
              </w:rPr>
            </w:pPr>
            <w:r w:rsidRPr="00404304">
              <w:rPr>
                <w:rFonts w:ascii="Times New Roman" w:eastAsia="Calibri" w:hAnsi="Times New Roman" w:cs="Times New Roman"/>
                <w:sz w:val="28"/>
                <w:szCs w:val="28"/>
                <w:lang w:eastAsia="ru-RU"/>
              </w:rPr>
              <w:t>5</w:t>
            </w:r>
          </w:p>
        </w:tc>
      </w:tr>
      <w:tr w:rsidR="00404304" w:rsidRPr="00404304" w:rsidTr="00404304">
        <w:trPr>
          <w:trHeight w:val="827"/>
          <w:jc w:val="center"/>
        </w:trPr>
        <w:tc>
          <w:tcPr>
            <w:tcW w:w="710" w:type="dxa"/>
          </w:tcPr>
          <w:p w:rsidR="00404304" w:rsidRPr="00404304" w:rsidRDefault="00404304" w:rsidP="00404304">
            <w:pPr>
              <w:spacing w:after="0" w:line="360" w:lineRule="auto"/>
              <w:rPr>
                <w:rFonts w:ascii="Times New Roman" w:eastAsia="Calibri" w:hAnsi="Times New Roman" w:cs="Times New Roman"/>
                <w:b/>
                <w:sz w:val="28"/>
                <w:szCs w:val="28"/>
                <w:lang w:eastAsia="ru-RU"/>
              </w:rPr>
            </w:pPr>
            <w:r w:rsidRPr="00404304">
              <w:rPr>
                <w:rFonts w:ascii="Times New Roman" w:eastAsia="Calibri" w:hAnsi="Times New Roman" w:cs="Times New Roman"/>
                <w:b/>
                <w:sz w:val="28"/>
                <w:szCs w:val="28"/>
                <w:lang w:eastAsia="ru-RU"/>
              </w:rPr>
              <w:t>4.</w:t>
            </w:r>
          </w:p>
        </w:tc>
        <w:tc>
          <w:tcPr>
            <w:tcW w:w="2937" w:type="dxa"/>
          </w:tcPr>
          <w:p w:rsidR="00404304" w:rsidRPr="00404304" w:rsidRDefault="00404304" w:rsidP="00404304">
            <w:pPr>
              <w:spacing w:after="0"/>
              <w:rPr>
                <w:rFonts w:ascii="Times New Roman" w:eastAsia="Calibri" w:hAnsi="Times New Roman" w:cs="Times New Roman"/>
                <w:b/>
                <w:sz w:val="28"/>
                <w:szCs w:val="28"/>
                <w:lang w:eastAsia="ru-RU"/>
              </w:rPr>
            </w:pPr>
            <w:r w:rsidRPr="00404304">
              <w:rPr>
                <w:rFonts w:ascii="Times New Roman" w:eastAsia="Calibri" w:hAnsi="Times New Roman" w:cs="Times New Roman"/>
                <w:b/>
                <w:sz w:val="28"/>
                <w:szCs w:val="28"/>
                <w:lang w:eastAsia="ru-RU"/>
              </w:rPr>
              <w:t>Посещение театров, концертов, музеев</w:t>
            </w:r>
          </w:p>
        </w:tc>
        <w:tc>
          <w:tcPr>
            <w:tcW w:w="1559" w:type="dxa"/>
          </w:tcPr>
          <w:p w:rsidR="00404304" w:rsidRPr="00404304" w:rsidRDefault="00404304" w:rsidP="00404304">
            <w:pPr>
              <w:spacing w:after="0" w:line="240" w:lineRule="auto"/>
              <w:jc w:val="center"/>
              <w:rPr>
                <w:rFonts w:ascii="Times New Roman" w:eastAsia="Calibri" w:hAnsi="Times New Roman" w:cs="Times New Roman"/>
                <w:sz w:val="28"/>
                <w:szCs w:val="28"/>
                <w:lang w:eastAsia="ru-RU"/>
              </w:rPr>
            </w:pPr>
            <w:r w:rsidRPr="00404304">
              <w:rPr>
                <w:rFonts w:ascii="Times New Roman" w:eastAsia="Calibri" w:hAnsi="Times New Roman" w:cs="Times New Roman"/>
                <w:sz w:val="28"/>
                <w:szCs w:val="28"/>
                <w:lang w:eastAsia="ru-RU"/>
              </w:rPr>
              <w:t>Мастер-классы</w:t>
            </w:r>
          </w:p>
        </w:tc>
        <w:tc>
          <w:tcPr>
            <w:tcW w:w="1419" w:type="dxa"/>
          </w:tcPr>
          <w:p w:rsidR="00404304" w:rsidRPr="00404304" w:rsidRDefault="00404304" w:rsidP="00404304">
            <w:pPr>
              <w:spacing w:after="0"/>
              <w:jc w:val="center"/>
              <w:rPr>
                <w:rFonts w:ascii="Times New Roman" w:eastAsia="Calibri" w:hAnsi="Times New Roman" w:cs="Times New Roman"/>
                <w:sz w:val="28"/>
                <w:szCs w:val="28"/>
                <w:lang w:eastAsia="ru-RU"/>
              </w:rPr>
            </w:pPr>
            <w:r w:rsidRPr="00404304">
              <w:rPr>
                <w:rFonts w:ascii="Times New Roman" w:eastAsia="Calibri" w:hAnsi="Times New Roman" w:cs="Times New Roman"/>
                <w:sz w:val="28"/>
                <w:szCs w:val="28"/>
                <w:lang w:eastAsia="ru-RU"/>
              </w:rPr>
              <w:t>12</w:t>
            </w:r>
          </w:p>
        </w:tc>
        <w:tc>
          <w:tcPr>
            <w:tcW w:w="1061" w:type="dxa"/>
          </w:tcPr>
          <w:p w:rsidR="00404304" w:rsidRPr="00404304" w:rsidRDefault="00404304" w:rsidP="00404304">
            <w:pPr>
              <w:spacing w:after="0"/>
              <w:jc w:val="center"/>
              <w:rPr>
                <w:rFonts w:ascii="Times New Roman" w:eastAsia="Calibri" w:hAnsi="Times New Roman" w:cs="Times New Roman"/>
                <w:sz w:val="28"/>
                <w:szCs w:val="28"/>
                <w:lang w:eastAsia="ru-RU"/>
              </w:rPr>
            </w:pPr>
            <w:r w:rsidRPr="00404304">
              <w:rPr>
                <w:rFonts w:ascii="Times New Roman" w:eastAsia="Calibri" w:hAnsi="Times New Roman" w:cs="Times New Roman"/>
                <w:sz w:val="28"/>
                <w:szCs w:val="28"/>
                <w:lang w:eastAsia="ru-RU"/>
              </w:rPr>
              <w:t>12</w:t>
            </w:r>
          </w:p>
        </w:tc>
        <w:tc>
          <w:tcPr>
            <w:tcW w:w="1102" w:type="dxa"/>
          </w:tcPr>
          <w:p w:rsidR="00404304" w:rsidRPr="00404304" w:rsidRDefault="00404304" w:rsidP="00404304">
            <w:pPr>
              <w:spacing w:after="0"/>
              <w:jc w:val="center"/>
              <w:rPr>
                <w:rFonts w:ascii="Times New Roman" w:eastAsia="Calibri" w:hAnsi="Times New Roman" w:cs="Times New Roman"/>
                <w:sz w:val="28"/>
                <w:szCs w:val="28"/>
                <w:lang w:eastAsia="ru-RU"/>
              </w:rPr>
            </w:pPr>
            <w:r w:rsidRPr="00404304">
              <w:rPr>
                <w:rFonts w:ascii="Times New Roman" w:eastAsia="Calibri" w:hAnsi="Times New Roman" w:cs="Times New Roman"/>
                <w:sz w:val="28"/>
                <w:szCs w:val="28"/>
                <w:lang w:eastAsia="ru-RU"/>
              </w:rPr>
              <w:t>-</w:t>
            </w:r>
          </w:p>
        </w:tc>
      </w:tr>
      <w:tr w:rsidR="00404304" w:rsidRPr="00404304" w:rsidTr="00404304">
        <w:trPr>
          <w:trHeight w:val="429"/>
          <w:jc w:val="center"/>
        </w:trPr>
        <w:tc>
          <w:tcPr>
            <w:tcW w:w="710" w:type="dxa"/>
          </w:tcPr>
          <w:p w:rsidR="00404304" w:rsidRPr="00404304" w:rsidRDefault="00404304" w:rsidP="00404304">
            <w:pPr>
              <w:spacing w:after="0" w:line="360" w:lineRule="auto"/>
              <w:rPr>
                <w:rFonts w:ascii="Times New Roman" w:eastAsia="Calibri" w:hAnsi="Times New Roman" w:cs="Times New Roman"/>
                <w:b/>
                <w:sz w:val="28"/>
                <w:szCs w:val="28"/>
                <w:lang w:eastAsia="ru-RU"/>
              </w:rPr>
            </w:pPr>
            <w:r w:rsidRPr="00404304">
              <w:rPr>
                <w:rFonts w:ascii="Times New Roman" w:eastAsia="Calibri" w:hAnsi="Times New Roman" w:cs="Times New Roman"/>
                <w:b/>
                <w:sz w:val="28"/>
                <w:szCs w:val="28"/>
                <w:lang w:eastAsia="ru-RU"/>
              </w:rPr>
              <w:t>5.</w:t>
            </w:r>
          </w:p>
        </w:tc>
        <w:tc>
          <w:tcPr>
            <w:tcW w:w="4496" w:type="dxa"/>
            <w:gridSpan w:val="2"/>
          </w:tcPr>
          <w:p w:rsidR="00404304" w:rsidRPr="00404304" w:rsidRDefault="00404304" w:rsidP="00404304">
            <w:pPr>
              <w:spacing w:after="0" w:line="360" w:lineRule="auto"/>
              <w:jc w:val="center"/>
              <w:rPr>
                <w:rFonts w:ascii="Times New Roman" w:eastAsia="Calibri" w:hAnsi="Times New Roman" w:cs="Times New Roman"/>
                <w:sz w:val="28"/>
                <w:szCs w:val="28"/>
                <w:lang w:eastAsia="ru-RU"/>
              </w:rPr>
            </w:pPr>
            <w:r w:rsidRPr="00404304">
              <w:rPr>
                <w:rFonts w:ascii="Times New Roman" w:eastAsia="Calibri" w:hAnsi="Times New Roman" w:cs="Times New Roman"/>
                <w:b/>
                <w:sz w:val="28"/>
                <w:szCs w:val="28"/>
                <w:lang w:eastAsia="ru-RU"/>
              </w:rPr>
              <w:t>Итого:</w:t>
            </w:r>
          </w:p>
        </w:tc>
        <w:tc>
          <w:tcPr>
            <w:tcW w:w="1419" w:type="dxa"/>
          </w:tcPr>
          <w:p w:rsidR="00404304" w:rsidRPr="00404304" w:rsidRDefault="00404304" w:rsidP="00404304">
            <w:pPr>
              <w:spacing w:after="0" w:line="360" w:lineRule="auto"/>
              <w:jc w:val="center"/>
              <w:rPr>
                <w:rFonts w:ascii="Times New Roman" w:eastAsia="Calibri" w:hAnsi="Times New Roman" w:cs="Times New Roman"/>
                <w:b/>
                <w:sz w:val="28"/>
                <w:szCs w:val="28"/>
                <w:lang w:eastAsia="ru-RU"/>
              </w:rPr>
            </w:pPr>
            <w:r w:rsidRPr="00404304">
              <w:rPr>
                <w:rFonts w:ascii="Times New Roman" w:eastAsia="Calibri" w:hAnsi="Times New Roman" w:cs="Times New Roman"/>
                <w:b/>
                <w:sz w:val="28"/>
                <w:szCs w:val="28"/>
                <w:lang w:eastAsia="ru-RU"/>
              </w:rPr>
              <w:t>66</w:t>
            </w:r>
          </w:p>
        </w:tc>
        <w:tc>
          <w:tcPr>
            <w:tcW w:w="1061" w:type="dxa"/>
          </w:tcPr>
          <w:p w:rsidR="00404304" w:rsidRPr="00404304" w:rsidRDefault="00404304" w:rsidP="00404304">
            <w:pPr>
              <w:spacing w:after="0" w:line="360" w:lineRule="auto"/>
              <w:jc w:val="center"/>
              <w:rPr>
                <w:rFonts w:ascii="Times New Roman" w:eastAsia="Calibri" w:hAnsi="Times New Roman" w:cs="Times New Roman"/>
                <w:b/>
                <w:sz w:val="28"/>
                <w:szCs w:val="28"/>
                <w:lang w:eastAsia="ru-RU"/>
              </w:rPr>
            </w:pPr>
            <w:r w:rsidRPr="00404304">
              <w:rPr>
                <w:rFonts w:ascii="Times New Roman" w:eastAsia="Calibri" w:hAnsi="Times New Roman" w:cs="Times New Roman"/>
                <w:b/>
                <w:sz w:val="28"/>
                <w:szCs w:val="28"/>
                <w:lang w:eastAsia="ru-RU"/>
              </w:rPr>
              <w:t>33</w:t>
            </w:r>
          </w:p>
        </w:tc>
        <w:tc>
          <w:tcPr>
            <w:tcW w:w="1102" w:type="dxa"/>
          </w:tcPr>
          <w:p w:rsidR="00404304" w:rsidRPr="00404304" w:rsidRDefault="00404304" w:rsidP="00404304">
            <w:pPr>
              <w:spacing w:after="0" w:line="360" w:lineRule="auto"/>
              <w:jc w:val="center"/>
              <w:rPr>
                <w:rFonts w:ascii="Times New Roman" w:eastAsia="Calibri" w:hAnsi="Times New Roman" w:cs="Times New Roman"/>
                <w:b/>
                <w:sz w:val="28"/>
                <w:szCs w:val="28"/>
                <w:lang w:eastAsia="ru-RU"/>
              </w:rPr>
            </w:pPr>
            <w:r w:rsidRPr="00404304">
              <w:rPr>
                <w:rFonts w:ascii="Times New Roman" w:eastAsia="Calibri" w:hAnsi="Times New Roman" w:cs="Times New Roman"/>
                <w:b/>
                <w:sz w:val="28"/>
                <w:szCs w:val="28"/>
                <w:lang w:eastAsia="ru-RU"/>
              </w:rPr>
              <w:t>33</w:t>
            </w:r>
          </w:p>
        </w:tc>
      </w:tr>
      <w:tr w:rsidR="00404304" w:rsidRPr="00404304" w:rsidTr="00404304">
        <w:trPr>
          <w:trHeight w:val="1060"/>
          <w:jc w:val="center"/>
        </w:trPr>
        <w:tc>
          <w:tcPr>
            <w:tcW w:w="710" w:type="dxa"/>
          </w:tcPr>
          <w:p w:rsidR="00404304" w:rsidRPr="00404304" w:rsidRDefault="00404304" w:rsidP="00404304">
            <w:pPr>
              <w:spacing w:after="0" w:line="360" w:lineRule="auto"/>
              <w:rPr>
                <w:rFonts w:ascii="Times New Roman" w:eastAsia="Calibri" w:hAnsi="Times New Roman" w:cs="Times New Roman"/>
                <w:b/>
                <w:sz w:val="28"/>
                <w:szCs w:val="28"/>
                <w:lang w:eastAsia="ru-RU"/>
              </w:rPr>
            </w:pPr>
            <w:r w:rsidRPr="00404304">
              <w:rPr>
                <w:rFonts w:ascii="Times New Roman" w:eastAsia="Calibri" w:hAnsi="Times New Roman" w:cs="Times New Roman"/>
                <w:b/>
                <w:sz w:val="28"/>
                <w:szCs w:val="28"/>
                <w:lang w:eastAsia="ru-RU"/>
              </w:rPr>
              <w:lastRenderedPageBreak/>
              <w:t>6.</w:t>
            </w:r>
          </w:p>
        </w:tc>
        <w:tc>
          <w:tcPr>
            <w:tcW w:w="2937" w:type="dxa"/>
          </w:tcPr>
          <w:p w:rsidR="00404304" w:rsidRPr="00404304" w:rsidRDefault="00404304" w:rsidP="00404304">
            <w:pPr>
              <w:spacing w:after="0"/>
              <w:rPr>
                <w:rFonts w:ascii="Times New Roman" w:eastAsia="Calibri" w:hAnsi="Times New Roman" w:cs="Times New Roman"/>
                <w:b/>
                <w:sz w:val="28"/>
                <w:szCs w:val="28"/>
                <w:lang w:eastAsia="ru-RU"/>
              </w:rPr>
            </w:pPr>
            <w:r w:rsidRPr="00404304">
              <w:rPr>
                <w:rFonts w:ascii="Times New Roman" w:eastAsia="Calibri" w:hAnsi="Times New Roman" w:cs="Times New Roman"/>
                <w:b/>
                <w:sz w:val="28"/>
                <w:szCs w:val="28"/>
                <w:lang w:eastAsia="ru-RU"/>
              </w:rPr>
              <w:t>Консультации</w:t>
            </w:r>
          </w:p>
          <w:p w:rsidR="00404304" w:rsidRPr="00404304" w:rsidRDefault="00404304" w:rsidP="00404304">
            <w:pPr>
              <w:spacing w:after="0"/>
              <w:rPr>
                <w:rFonts w:ascii="Times New Roman" w:eastAsia="Calibri" w:hAnsi="Times New Roman" w:cs="Times New Roman"/>
                <w:b/>
                <w:sz w:val="28"/>
                <w:szCs w:val="28"/>
                <w:lang w:eastAsia="ru-RU"/>
              </w:rPr>
            </w:pPr>
          </w:p>
        </w:tc>
        <w:tc>
          <w:tcPr>
            <w:tcW w:w="1559" w:type="dxa"/>
          </w:tcPr>
          <w:p w:rsidR="00404304" w:rsidRPr="00404304" w:rsidRDefault="00404304" w:rsidP="00404304">
            <w:pPr>
              <w:spacing w:after="0" w:line="240" w:lineRule="auto"/>
              <w:jc w:val="center"/>
              <w:rPr>
                <w:rFonts w:ascii="Times New Roman" w:eastAsia="Calibri" w:hAnsi="Times New Roman" w:cs="Times New Roman"/>
                <w:sz w:val="28"/>
                <w:szCs w:val="28"/>
                <w:lang w:eastAsia="ru-RU"/>
              </w:rPr>
            </w:pPr>
            <w:r w:rsidRPr="00404304">
              <w:rPr>
                <w:rFonts w:ascii="Times New Roman" w:eastAsia="Calibri" w:hAnsi="Times New Roman" w:cs="Times New Roman"/>
                <w:sz w:val="28"/>
                <w:szCs w:val="28"/>
                <w:lang w:eastAsia="ru-RU"/>
              </w:rPr>
              <w:t>Урок,</w:t>
            </w:r>
          </w:p>
          <w:p w:rsidR="00404304" w:rsidRPr="00404304" w:rsidRDefault="00404304" w:rsidP="00404304">
            <w:pPr>
              <w:spacing w:after="0" w:line="240" w:lineRule="auto"/>
              <w:jc w:val="center"/>
              <w:rPr>
                <w:rFonts w:ascii="Times New Roman" w:eastAsia="Calibri" w:hAnsi="Times New Roman" w:cs="Times New Roman"/>
                <w:sz w:val="28"/>
                <w:szCs w:val="28"/>
                <w:lang w:eastAsia="ru-RU"/>
              </w:rPr>
            </w:pPr>
            <w:r w:rsidRPr="00404304">
              <w:rPr>
                <w:rFonts w:ascii="Times New Roman" w:eastAsia="Calibri" w:hAnsi="Times New Roman" w:cs="Times New Roman"/>
                <w:sz w:val="28"/>
                <w:szCs w:val="28"/>
                <w:lang w:eastAsia="ru-RU"/>
              </w:rPr>
              <w:t>мастер-класс</w:t>
            </w:r>
          </w:p>
        </w:tc>
        <w:tc>
          <w:tcPr>
            <w:tcW w:w="1419" w:type="dxa"/>
          </w:tcPr>
          <w:p w:rsidR="00404304" w:rsidRPr="00404304" w:rsidRDefault="00404304" w:rsidP="00404304">
            <w:pPr>
              <w:spacing w:after="0"/>
              <w:jc w:val="center"/>
              <w:rPr>
                <w:rFonts w:ascii="Times New Roman" w:eastAsia="Calibri" w:hAnsi="Times New Roman" w:cs="Times New Roman"/>
                <w:sz w:val="28"/>
                <w:szCs w:val="28"/>
                <w:lang w:eastAsia="ru-RU"/>
              </w:rPr>
            </w:pPr>
            <w:r w:rsidRPr="00404304">
              <w:rPr>
                <w:rFonts w:ascii="Times New Roman" w:eastAsia="Calibri" w:hAnsi="Times New Roman" w:cs="Times New Roman"/>
                <w:sz w:val="28"/>
                <w:szCs w:val="28"/>
                <w:lang w:eastAsia="ru-RU"/>
              </w:rPr>
              <w:t>6</w:t>
            </w:r>
          </w:p>
        </w:tc>
        <w:tc>
          <w:tcPr>
            <w:tcW w:w="1061" w:type="dxa"/>
          </w:tcPr>
          <w:p w:rsidR="00404304" w:rsidRPr="00404304" w:rsidRDefault="00404304" w:rsidP="00404304">
            <w:pPr>
              <w:spacing w:after="0"/>
              <w:jc w:val="center"/>
              <w:rPr>
                <w:rFonts w:ascii="Times New Roman" w:eastAsia="Calibri" w:hAnsi="Times New Roman" w:cs="Times New Roman"/>
                <w:sz w:val="28"/>
                <w:szCs w:val="28"/>
                <w:lang w:eastAsia="ru-RU"/>
              </w:rPr>
            </w:pPr>
            <w:r w:rsidRPr="00404304">
              <w:rPr>
                <w:rFonts w:ascii="Times New Roman" w:eastAsia="Calibri" w:hAnsi="Times New Roman" w:cs="Times New Roman"/>
                <w:sz w:val="28"/>
                <w:szCs w:val="28"/>
                <w:lang w:eastAsia="ru-RU"/>
              </w:rPr>
              <w:t>-</w:t>
            </w:r>
          </w:p>
        </w:tc>
        <w:tc>
          <w:tcPr>
            <w:tcW w:w="1102" w:type="dxa"/>
          </w:tcPr>
          <w:p w:rsidR="00404304" w:rsidRPr="00404304" w:rsidRDefault="00404304" w:rsidP="00404304">
            <w:pPr>
              <w:spacing w:after="0"/>
              <w:jc w:val="center"/>
              <w:rPr>
                <w:rFonts w:ascii="Times New Roman" w:eastAsia="Calibri" w:hAnsi="Times New Roman" w:cs="Times New Roman"/>
                <w:sz w:val="28"/>
                <w:szCs w:val="28"/>
                <w:lang w:eastAsia="ru-RU"/>
              </w:rPr>
            </w:pPr>
            <w:r w:rsidRPr="00404304">
              <w:rPr>
                <w:rFonts w:ascii="Times New Roman" w:eastAsia="Calibri" w:hAnsi="Times New Roman" w:cs="Times New Roman"/>
                <w:sz w:val="28"/>
                <w:szCs w:val="28"/>
                <w:lang w:eastAsia="ru-RU"/>
              </w:rPr>
              <w:t>6</w:t>
            </w:r>
          </w:p>
        </w:tc>
      </w:tr>
      <w:tr w:rsidR="00404304" w:rsidRPr="00404304" w:rsidTr="00404304">
        <w:trPr>
          <w:trHeight w:val="519"/>
          <w:jc w:val="center"/>
        </w:trPr>
        <w:tc>
          <w:tcPr>
            <w:tcW w:w="710" w:type="dxa"/>
          </w:tcPr>
          <w:p w:rsidR="00404304" w:rsidRPr="00404304" w:rsidRDefault="00404304" w:rsidP="00404304">
            <w:pPr>
              <w:spacing w:after="0" w:line="360" w:lineRule="auto"/>
              <w:rPr>
                <w:rFonts w:ascii="Times New Roman" w:eastAsia="Calibri" w:hAnsi="Times New Roman" w:cs="Times New Roman"/>
                <w:b/>
                <w:sz w:val="28"/>
                <w:szCs w:val="28"/>
                <w:lang w:eastAsia="ru-RU"/>
              </w:rPr>
            </w:pPr>
            <w:r w:rsidRPr="00404304">
              <w:rPr>
                <w:rFonts w:ascii="Times New Roman" w:eastAsia="Calibri" w:hAnsi="Times New Roman" w:cs="Times New Roman"/>
                <w:b/>
                <w:sz w:val="28"/>
                <w:szCs w:val="28"/>
                <w:lang w:eastAsia="ru-RU"/>
              </w:rPr>
              <w:t>7.</w:t>
            </w:r>
          </w:p>
        </w:tc>
        <w:tc>
          <w:tcPr>
            <w:tcW w:w="4496" w:type="dxa"/>
            <w:gridSpan w:val="2"/>
          </w:tcPr>
          <w:p w:rsidR="00404304" w:rsidRPr="00404304" w:rsidRDefault="00404304" w:rsidP="00404304">
            <w:pPr>
              <w:spacing w:after="0" w:line="360" w:lineRule="auto"/>
              <w:rPr>
                <w:rFonts w:ascii="Times New Roman" w:eastAsia="Calibri" w:hAnsi="Times New Roman" w:cs="Times New Roman"/>
                <w:sz w:val="28"/>
                <w:szCs w:val="28"/>
                <w:lang w:eastAsia="ru-RU"/>
              </w:rPr>
            </w:pPr>
            <w:r w:rsidRPr="00404304">
              <w:rPr>
                <w:rFonts w:ascii="Times New Roman" w:eastAsia="Calibri" w:hAnsi="Times New Roman" w:cs="Times New Roman"/>
                <w:b/>
                <w:sz w:val="28"/>
                <w:szCs w:val="28"/>
              </w:rPr>
              <w:t>Всего с консультациями:</w:t>
            </w:r>
          </w:p>
        </w:tc>
        <w:tc>
          <w:tcPr>
            <w:tcW w:w="1419" w:type="dxa"/>
          </w:tcPr>
          <w:p w:rsidR="00404304" w:rsidRPr="00404304" w:rsidRDefault="00404304" w:rsidP="00404304">
            <w:pPr>
              <w:spacing w:after="0" w:line="360" w:lineRule="auto"/>
              <w:jc w:val="center"/>
              <w:rPr>
                <w:rFonts w:ascii="Times New Roman" w:eastAsia="Calibri" w:hAnsi="Times New Roman" w:cs="Times New Roman"/>
                <w:sz w:val="28"/>
                <w:szCs w:val="28"/>
                <w:lang w:eastAsia="ru-RU"/>
              </w:rPr>
            </w:pPr>
            <w:r w:rsidRPr="00404304">
              <w:rPr>
                <w:rFonts w:ascii="Times New Roman" w:eastAsia="Calibri" w:hAnsi="Times New Roman" w:cs="Times New Roman"/>
                <w:sz w:val="28"/>
                <w:szCs w:val="28"/>
                <w:lang w:eastAsia="ru-RU"/>
              </w:rPr>
              <w:t>72</w:t>
            </w:r>
          </w:p>
        </w:tc>
        <w:tc>
          <w:tcPr>
            <w:tcW w:w="1061" w:type="dxa"/>
          </w:tcPr>
          <w:p w:rsidR="00404304" w:rsidRPr="00404304" w:rsidRDefault="00404304" w:rsidP="00404304">
            <w:pPr>
              <w:spacing w:after="0" w:line="360" w:lineRule="auto"/>
              <w:jc w:val="center"/>
              <w:rPr>
                <w:rFonts w:ascii="Times New Roman" w:eastAsia="Calibri" w:hAnsi="Times New Roman" w:cs="Times New Roman"/>
                <w:sz w:val="28"/>
                <w:szCs w:val="28"/>
                <w:lang w:eastAsia="ru-RU"/>
              </w:rPr>
            </w:pPr>
            <w:r w:rsidRPr="00404304">
              <w:rPr>
                <w:rFonts w:ascii="Times New Roman" w:eastAsia="Calibri" w:hAnsi="Times New Roman" w:cs="Times New Roman"/>
                <w:sz w:val="28"/>
                <w:szCs w:val="28"/>
                <w:lang w:eastAsia="ru-RU"/>
              </w:rPr>
              <w:t>33</w:t>
            </w:r>
          </w:p>
        </w:tc>
        <w:tc>
          <w:tcPr>
            <w:tcW w:w="1102" w:type="dxa"/>
          </w:tcPr>
          <w:p w:rsidR="00404304" w:rsidRPr="00404304" w:rsidRDefault="00404304" w:rsidP="00404304">
            <w:pPr>
              <w:spacing w:after="0" w:line="360" w:lineRule="auto"/>
              <w:jc w:val="center"/>
              <w:rPr>
                <w:rFonts w:ascii="Times New Roman" w:eastAsia="Calibri" w:hAnsi="Times New Roman" w:cs="Times New Roman"/>
                <w:sz w:val="28"/>
                <w:szCs w:val="28"/>
                <w:lang w:eastAsia="ru-RU"/>
              </w:rPr>
            </w:pPr>
            <w:r w:rsidRPr="00404304">
              <w:rPr>
                <w:rFonts w:ascii="Times New Roman" w:eastAsia="Calibri" w:hAnsi="Times New Roman" w:cs="Times New Roman"/>
                <w:sz w:val="28"/>
                <w:szCs w:val="28"/>
                <w:lang w:eastAsia="ru-RU"/>
              </w:rPr>
              <w:t>39</w:t>
            </w:r>
          </w:p>
        </w:tc>
      </w:tr>
    </w:tbl>
    <w:p w:rsidR="00404304" w:rsidRPr="00404304" w:rsidRDefault="00404304" w:rsidP="00404304">
      <w:pPr>
        <w:spacing w:after="0" w:line="360" w:lineRule="auto"/>
        <w:ind w:firstLine="708"/>
        <w:jc w:val="both"/>
        <w:rPr>
          <w:rFonts w:ascii="Times New Roman" w:eastAsia="Calibri" w:hAnsi="Times New Roman" w:cs="Times New Roman"/>
          <w:sz w:val="28"/>
          <w:szCs w:val="28"/>
          <w:lang w:eastAsia="ru-RU"/>
        </w:rPr>
      </w:pPr>
    </w:p>
    <w:p w:rsidR="00404304" w:rsidRPr="00404304" w:rsidRDefault="00404304" w:rsidP="00404304">
      <w:pPr>
        <w:spacing w:after="0" w:line="360" w:lineRule="auto"/>
        <w:ind w:firstLine="708"/>
        <w:jc w:val="both"/>
        <w:rPr>
          <w:rFonts w:ascii="Times New Roman" w:eastAsia="Calibri" w:hAnsi="Times New Roman" w:cs="Times New Roman"/>
          <w:sz w:val="28"/>
          <w:szCs w:val="28"/>
          <w:lang w:eastAsia="ru-RU"/>
        </w:rPr>
      </w:pPr>
      <w:r w:rsidRPr="00404304">
        <w:rPr>
          <w:rFonts w:ascii="Times New Roman" w:eastAsia="Calibri" w:hAnsi="Times New Roman" w:cs="Times New Roman"/>
          <w:sz w:val="28"/>
          <w:szCs w:val="28"/>
          <w:lang w:eastAsia="ru-RU"/>
        </w:rPr>
        <w:t xml:space="preserve">Главным направлением первого года </w:t>
      </w:r>
      <w:proofErr w:type="gramStart"/>
      <w:r w:rsidRPr="00404304">
        <w:rPr>
          <w:rFonts w:ascii="Times New Roman" w:eastAsia="Calibri" w:hAnsi="Times New Roman" w:cs="Times New Roman"/>
          <w:sz w:val="28"/>
          <w:szCs w:val="28"/>
          <w:lang w:eastAsia="ru-RU"/>
        </w:rPr>
        <w:t>обучения по предмету</w:t>
      </w:r>
      <w:proofErr w:type="gramEnd"/>
      <w:r w:rsidRPr="00404304">
        <w:rPr>
          <w:rFonts w:ascii="Times New Roman" w:eastAsia="Calibri" w:hAnsi="Times New Roman" w:cs="Times New Roman"/>
          <w:sz w:val="28"/>
          <w:szCs w:val="28"/>
          <w:lang w:eastAsia="ru-RU"/>
        </w:rPr>
        <w:t xml:space="preserve"> «Основы актерского мастерства» в 1 классе по 5-летней программе  или в 3 классе  по  8-летней программе является приобщение  детей к театральному искусству, что  способствует воспитанию у ребенка личностных убеждений и духовных потребностей, формируя его художественный вкус. Необходимы посещения театров, музеев, концертов и т.д., что предполагает развитие полноценного восприятия искусства, понимания художественного языка и его специфики.</w:t>
      </w:r>
    </w:p>
    <w:p w:rsidR="00404304" w:rsidRPr="00404304" w:rsidRDefault="00404304" w:rsidP="00404304">
      <w:pPr>
        <w:spacing w:after="0" w:line="360" w:lineRule="auto"/>
        <w:ind w:firstLine="708"/>
        <w:jc w:val="both"/>
        <w:rPr>
          <w:rFonts w:ascii="Times New Roman" w:eastAsia="Calibri" w:hAnsi="Times New Roman" w:cs="Times New Roman"/>
          <w:sz w:val="28"/>
          <w:szCs w:val="28"/>
          <w:lang w:eastAsia="ru-RU"/>
        </w:rPr>
      </w:pPr>
      <w:r w:rsidRPr="00404304">
        <w:rPr>
          <w:rFonts w:ascii="Times New Roman" w:eastAsia="Calibri" w:hAnsi="Times New Roman" w:cs="Times New Roman"/>
          <w:sz w:val="28"/>
          <w:szCs w:val="28"/>
          <w:lang w:eastAsia="ru-RU"/>
        </w:rPr>
        <w:t>Учащиеся должны не только усвоить, выучить, запомнить ту или иную информацию, но и проработать, оценить, выразить свое отношение к ней.</w:t>
      </w:r>
    </w:p>
    <w:p w:rsidR="00404304" w:rsidRPr="00404304" w:rsidRDefault="00404304" w:rsidP="00404304">
      <w:pPr>
        <w:spacing w:after="0" w:line="360" w:lineRule="auto"/>
        <w:ind w:firstLine="708"/>
        <w:jc w:val="both"/>
        <w:rPr>
          <w:rFonts w:ascii="Times New Roman" w:eastAsia="Calibri" w:hAnsi="Times New Roman" w:cs="Times New Roman"/>
          <w:sz w:val="28"/>
          <w:szCs w:val="28"/>
          <w:lang w:eastAsia="ru-RU"/>
        </w:rPr>
      </w:pPr>
      <w:r w:rsidRPr="00404304">
        <w:rPr>
          <w:rFonts w:ascii="Times New Roman" w:eastAsia="Calibri" w:hAnsi="Times New Roman" w:cs="Times New Roman"/>
          <w:sz w:val="28"/>
          <w:szCs w:val="28"/>
          <w:u w:val="single"/>
          <w:lang w:eastAsia="ru-RU"/>
        </w:rPr>
        <w:t>Основная задача первого этапа – увлечь детей театральным искусством, привить зрительский этикет, научить правильному поведению и общению в коллективе</w:t>
      </w:r>
      <w:r w:rsidRPr="00404304">
        <w:rPr>
          <w:rFonts w:ascii="Times New Roman" w:eastAsia="Calibri" w:hAnsi="Times New Roman" w:cs="Times New Roman"/>
          <w:sz w:val="28"/>
          <w:szCs w:val="28"/>
          <w:lang w:eastAsia="ru-RU"/>
        </w:rPr>
        <w:t xml:space="preserve">. </w:t>
      </w:r>
    </w:p>
    <w:p w:rsidR="00404304" w:rsidRPr="00404304" w:rsidRDefault="00404304" w:rsidP="00404304">
      <w:pPr>
        <w:spacing w:after="0" w:line="360" w:lineRule="auto"/>
        <w:ind w:firstLine="708"/>
        <w:jc w:val="both"/>
        <w:rPr>
          <w:rFonts w:ascii="Times New Roman" w:eastAsia="Calibri" w:hAnsi="Times New Roman" w:cs="Times New Roman"/>
          <w:sz w:val="28"/>
          <w:szCs w:val="28"/>
          <w:lang w:eastAsia="ru-RU"/>
        </w:rPr>
      </w:pPr>
      <w:r w:rsidRPr="00404304">
        <w:rPr>
          <w:rFonts w:ascii="Times New Roman" w:eastAsia="Calibri" w:hAnsi="Times New Roman" w:cs="Times New Roman"/>
          <w:sz w:val="28"/>
          <w:szCs w:val="28"/>
          <w:lang w:eastAsia="ru-RU"/>
        </w:rPr>
        <w:t>Ведущая деятельность данной возрастной группы детей – игровая. Поэтому на первых занятиях преобладают игровые формы актерского тренинга и упражнений, которые дают возможность ребенку «рассказать» о себе, познакомиться, адаптироваться в коллективе, приступить к новым видам деятельности для  приобретения навыков сценических действий.</w:t>
      </w:r>
    </w:p>
    <w:p w:rsidR="00404304" w:rsidRPr="00404304" w:rsidRDefault="00404304" w:rsidP="00404304">
      <w:pPr>
        <w:spacing w:after="0" w:line="360" w:lineRule="auto"/>
        <w:ind w:firstLine="708"/>
        <w:jc w:val="both"/>
        <w:rPr>
          <w:rFonts w:ascii="Times New Roman" w:eastAsia="Calibri" w:hAnsi="Times New Roman" w:cs="Times New Roman"/>
          <w:sz w:val="28"/>
          <w:szCs w:val="28"/>
          <w:lang w:eastAsia="ru-RU"/>
        </w:rPr>
      </w:pPr>
      <w:r w:rsidRPr="00404304">
        <w:rPr>
          <w:rFonts w:ascii="Times New Roman" w:eastAsia="Calibri" w:hAnsi="Times New Roman" w:cs="Times New Roman"/>
          <w:sz w:val="28"/>
          <w:szCs w:val="28"/>
          <w:lang w:eastAsia="ru-RU"/>
        </w:rPr>
        <w:t xml:space="preserve">Создание нравственного, дружелюбного климата и радостной, творческой  атмосферы, получение детьми удовольствия от занятий являются основными задачами для преподавателя. </w:t>
      </w:r>
    </w:p>
    <w:p w:rsidR="00404304" w:rsidRPr="00404304" w:rsidRDefault="00404304" w:rsidP="00404304">
      <w:pPr>
        <w:spacing w:after="0" w:line="360" w:lineRule="auto"/>
        <w:ind w:firstLine="709"/>
        <w:jc w:val="both"/>
        <w:rPr>
          <w:rFonts w:ascii="Times New Roman" w:eastAsia="Calibri" w:hAnsi="Times New Roman" w:cs="Times New Roman"/>
          <w:sz w:val="28"/>
          <w:szCs w:val="28"/>
          <w:lang w:eastAsia="ru-RU"/>
        </w:rPr>
      </w:pPr>
      <w:r w:rsidRPr="00404304">
        <w:rPr>
          <w:rFonts w:ascii="Times New Roman" w:eastAsia="Calibri" w:hAnsi="Times New Roman" w:cs="Times New Roman"/>
          <w:sz w:val="28"/>
          <w:szCs w:val="28"/>
          <w:lang w:eastAsia="ru-RU"/>
        </w:rPr>
        <w:lastRenderedPageBreak/>
        <w:t>Занятия проводятся 1 раз в неделю небольшими группами. Продолжительность занятия 1 академический час (45 минут), что составляет 33 часа аудиторного времени и 33 часа отводится для самостоятельной работы.</w:t>
      </w:r>
    </w:p>
    <w:p w:rsidR="00404304" w:rsidRPr="00404304" w:rsidRDefault="00404304" w:rsidP="00404304">
      <w:pPr>
        <w:spacing w:after="0" w:line="360" w:lineRule="auto"/>
        <w:rPr>
          <w:rFonts w:ascii="Times New Roman" w:eastAsia="Calibri" w:hAnsi="Times New Roman" w:cs="Times New Roman"/>
          <w:sz w:val="28"/>
          <w:szCs w:val="28"/>
          <w:u w:val="single"/>
          <w:lang w:eastAsia="ru-RU"/>
        </w:rPr>
      </w:pPr>
      <w:r w:rsidRPr="00404304">
        <w:rPr>
          <w:rFonts w:ascii="Times New Roman" w:eastAsia="Calibri" w:hAnsi="Times New Roman" w:cs="Times New Roman"/>
          <w:b/>
          <w:i/>
          <w:sz w:val="28"/>
          <w:szCs w:val="28"/>
          <w:u w:val="single"/>
        </w:rPr>
        <w:t>Тема 1. Введение</w:t>
      </w:r>
    </w:p>
    <w:p w:rsidR="00404304" w:rsidRPr="00404304" w:rsidRDefault="00404304" w:rsidP="00404304">
      <w:pPr>
        <w:spacing w:after="0" w:line="360" w:lineRule="auto"/>
        <w:jc w:val="both"/>
        <w:rPr>
          <w:rFonts w:ascii="Times New Roman" w:eastAsia="Calibri" w:hAnsi="Times New Roman" w:cs="Times New Roman"/>
          <w:b/>
          <w:i/>
          <w:sz w:val="28"/>
          <w:szCs w:val="28"/>
          <w:lang w:eastAsia="ru-RU"/>
        </w:rPr>
      </w:pPr>
      <w:r w:rsidRPr="00404304">
        <w:rPr>
          <w:rFonts w:ascii="Times New Roman" w:eastAsia="Calibri" w:hAnsi="Times New Roman" w:cs="Times New Roman"/>
          <w:b/>
          <w:i/>
          <w:sz w:val="28"/>
          <w:szCs w:val="28"/>
          <w:lang w:eastAsia="ru-RU"/>
        </w:rPr>
        <w:t>1.Беседа-знакомство.</w:t>
      </w:r>
    </w:p>
    <w:p w:rsidR="00404304" w:rsidRPr="00404304" w:rsidRDefault="00404304" w:rsidP="00404304">
      <w:pPr>
        <w:spacing w:after="0" w:line="360" w:lineRule="auto"/>
        <w:ind w:firstLine="709"/>
        <w:jc w:val="both"/>
        <w:rPr>
          <w:rFonts w:ascii="Times New Roman" w:eastAsia="Calibri" w:hAnsi="Times New Roman" w:cs="Times New Roman"/>
          <w:sz w:val="28"/>
          <w:szCs w:val="28"/>
          <w:lang w:eastAsia="ru-RU"/>
        </w:rPr>
      </w:pPr>
      <w:r w:rsidRPr="00404304">
        <w:rPr>
          <w:rFonts w:ascii="Times New Roman" w:eastAsia="Calibri" w:hAnsi="Times New Roman" w:cs="Times New Roman"/>
          <w:sz w:val="28"/>
          <w:szCs w:val="28"/>
          <w:lang w:eastAsia="ru-RU"/>
        </w:rPr>
        <w:t>Беседа с учащимися о том, какие театры, выставки, концерты они посещали? Что запомнилось? Какие спектакли смотрели? Какие любимые сказочные персонажи? Кого бы хотели сыграть?</w:t>
      </w:r>
    </w:p>
    <w:p w:rsidR="00404304" w:rsidRPr="00404304" w:rsidRDefault="00404304" w:rsidP="00404304">
      <w:pPr>
        <w:spacing w:after="0" w:line="360" w:lineRule="auto"/>
        <w:jc w:val="both"/>
        <w:rPr>
          <w:rFonts w:ascii="Times New Roman" w:eastAsia="Calibri" w:hAnsi="Times New Roman" w:cs="Times New Roman"/>
          <w:b/>
          <w:i/>
          <w:sz w:val="28"/>
          <w:szCs w:val="28"/>
          <w:lang w:eastAsia="ru-RU"/>
        </w:rPr>
      </w:pPr>
      <w:r w:rsidRPr="00404304">
        <w:rPr>
          <w:rFonts w:ascii="Times New Roman" w:eastAsia="Calibri" w:hAnsi="Times New Roman" w:cs="Times New Roman"/>
          <w:b/>
          <w:i/>
          <w:sz w:val="28"/>
          <w:szCs w:val="28"/>
          <w:lang w:eastAsia="ru-RU"/>
        </w:rPr>
        <w:t>2. Театр как вид искусства. Театр - синтез различных искусств.</w:t>
      </w:r>
    </w:p>
    <w:p w:rsidR="00404304" w:rsidRPr="00404304" w:rsidRDefault="00404304" w:rsidP="00404304">
      <w:pPr>
        <w:spacing w:after="0" w:line="360" w:lineRule="auto"/>
        <w:ind w:firstLine="709"/>
        <w:jc w:val="both"/>
        <w:rPr>
          <w:rFonts w:ascii="Times New Roman" w:eastAsia="Calibri" w:hAnsi="Times New Roman" w:cs="Times New Roman"/>
          <w:sz w:val="28"/>
          <w:szCs w:val="28"/>
          <w:lang w:eastAsia="ru-RU"/>
        </w:rPr>
      </w:pPr>
      <w:r w:rsidRPr="00404304">
        <w:rPr>
          <w:rFonts w:ascii="Times New Roman" w:eastAsia="Calibri" w:hAnsi="Times New Roman" w:cs="Times New Roman"/>
          <w:sz w:val="28"/>
          <w:szCs w:val="28"/>
          <w:lang w:eastAsia="ru-RU"/>
        </w:rPr>
        <w:t>Школа жизни — самая древнейшая, самая удивительная и эмоциональная, самая праздничная, воодушевляющая, ни на что не похожая великая школа, — вот что такое театр.</w:t>
      </w:r>
    </w:p>
    <w:p w:rsidR="00404304" w:rsidRPr="00404304" w:rsidRDefault="00404304" w:rsidP="00404304">
      <w:pPr>
        <w:spacing w:after="0" w:line="360" w:lineRule="auto"/>
        <w:ind w:firstLine="709"/>
        <w:jc w:val="both"/>
        <w:rPr>
          <w:rFonts w:ascii="Times New Roman" w:eastAsia="Calibri" w:hAnsi="Times New Roman" w:cs="Times New Roman"/>
          <w:sz w:val="28"/>
          <w:szCs w:val="28"/>
          <w:lang w:eastAsia="ru-RU"/>
        </w:rPr>
      </w:pPr>
      <w:r w:rsidRPr="00404304">
        <w:rPr>
          <w:rFonts w:ascii="Times New Roman" w:eastAsia="Calibri" w:hAnsi="Times New Roman" w:cs="Times New Roman"/>
          <w:sz w:val="28"/>
          <w:szCs w:val="28"/>
          <w:lang w:eastAsia="ru-RU"/>
        </w:rPr>
        <w:t xml:space="preserve">В театральное искусство входят и архитектура, живопись и скульптура (декорации), и музыка (она звучит не только в музыкальном, но и часто в драматическом спектакле), и хореография (опять-таки не только в балете, но и в драме), и литература (текст, на котором строится драматическое представление), и искусство актерской игры и т. д. </w:t>
      </w:r>
    </w:p>
    <w:p w:rsidR="00404304" w:rsidRPr="00404304" w:rsidRDefault="00404304" w:rsidP="00404304">
      <w:pPr>
        <w:spacing w:after="0" w:line="360" w:lineRule="auto"/>
        <w:jc w:val="both"/>
        <w:rPr>
          <w:rFonts w:ascii="Times New Roman" w:eastAsia="Calibri" w:hAnsi="Times New Roman" w:cs="Times New Roman"/>
          <w:b/>
          <w:i/>
          <w:sz w:val="28"/>
          <w:szCs w:val="28"/>
          <w:lang w:eastAsia="ru-RU"/>
        </w:rPr>
      </w:pPr>
      <w:r w:rsidRPr="00404304">
        <w:rPr>
          <w:rFonts w:ascii="Times New Roman" w:eastAsia="Calibri" w:hAnsi="Times New Roman" w:cs="Times New Roman"/>
          <w:b/>
          <w:i/>
          <w:sz w:val="28"/>
          <w:szCs w:val="28"/>
          <w:lang w:eastAsia="ru-RU"/>
        </w:rPr>
        <w:t>3. Искусство актерской игры — главное, определяющее для театра.</w:t>
      </w:r>
    </w:p>
    <w:p w:rsidR="00404304" w:rsidRPr="00404304" w:rsidRDefault="00404304" w:rsidP="00404304">
      <w:pPr>
        <w:spacing w:after="0" w:line="360" w:lineRule="auto"/>
        <w:ind w:firstLine="709"/>
        <w:jc w:val="both"/>
        <w:rPr>
          <w:rFonts w:ascii="Times New Roman" w:eastAsia="Calibri" w:hAnsi="Times New Roman" w:cs="Times New Roman"/>
          <w:sz w:val="28"/>
          <w:szCs w:val="28"/>
          <w:lang w:eastAsia="ru-RU"/>
        </w:rPr>
      </w:pPr>
      <w:r w:rsidRPr="00404304">
        <w:rPr>
          <w:rFonts w:ascii="Times New Roman" w:eastAsia="Calibri" w:hAnsi="Times New Roman" w:cs="Times New Roman"/>
          <w:sz w:val="28"/>
          <w:szCs w:val="28"/>
          <w:lang w:eastAsia="ru-RU"/>
        </w:rPr>
        <w:t xml:space="preserve"> Известный советский режиссер А. Таиров писал: «...в истории театра были длительные периоды, когда он существовал без пьес, когда он обходился без всяких декораций, но не было ни одного момента, когда бы театр был без актера».</w:t>
      </w:r>
    </w:p>
    <w:p w:rsidR="00404304" w:rsidRPr="00404304" w:rsidRDefault="00404304" w:rsidP="00404304">
      <w:pPr>
        <w:spacing w:after="0" w:line="360" w:lineRule="auto"/>
        <w:jc w:val="both"/>
        <w:rPr>
          <w:rFonts w:ascii="Times New Roman" w:eastAsia="Calibri" w:hAnsi="Times New Roman" w:cs="Times New Roman"/>
          <w:b/>
          <w:i/>
          <w:sz w:val="28"/>
          <w:szCs w:val="28"/>
          <w:lang w:eastAsia="ru-RU"/>
        </w:rPr>
      </w:pPr>
      <w:r w:rsidRPr="00404304">
        <w:rPr>
          <w:rFonts w:ascii="Times New Roman" w:eastAsia="Calibri" w:hAnsi="Times New Roman" w:cs="Times New Roman"/>
          <w:b/>
          <w:i/>
          <w:sz w:val="28"/>
          <w:szCs w:val="28"/>
          <w:lang w:eastAsia="ru-RU"/>
        </w:rPr>
        <w:t>4. Театр - искусство коллективное.</w:t>
      </w:r>
    </w:p>
    <w:p w:rsidR="00404304" w:rsidRPr="00404304" w:rsidRDefault="00404304" w:rsidP="00404304">
      <w:pPr>
        <w:spacing w:after="0" w:line="360" w:lineRule="auto"/>
        <w:ind w:firstLine="709"/>
        <w:jc w:val="both"/>
        <w:rPr>
          <w:rFonts w:ascii="Times New Roman" w:eastAsia="Calibri" w:hAnsi="Times New Roman" w:cs="Times New Roman"/>
          <w:sz w:val="28"/>
          <w:szCs w:val="28"/>
          <w:lang w:eastAsia="ru-RU"/>
        </w:rPr>
      </w:pPr>
      <w:r w:rsidRPr="00404304">
        <w:rPr>
          <w:rFonts w:ascii="Times New Roman" w:eastAsia="Calibri" w:hAnsi="Times New Roman" w:cs="Times New Roman"/>
          <w:sz w:val="28"/>
          <w:szCs w:val="28"/>
          <w:lang w:eastAsia="ru-RU"/>
        </w:rPr>
        <w:t>Установка правил поведения на уроках, в коллективе, на сценических площадках. Этикет зрителя. Взаимоуважение.</w:t>
      </w:r>
    </w:p>
    <w:p w:rsidR="00404304" w:rsidRPr="00404304" w:rsidRDefault="00404304" w:rsidP="00404304">
      <w:pPr>
        <w:spacing w:after="0" w:line="360" w:lineRule="auto"/>
        <w:jc w:val="both"/>
        <w:rPr>
          <w:rFonts w:ascii="Times New Roman" w:eastAsia="Calibri" w:hAnsi="Times New Roman" w:cs="Times New Roman"/>
          <w:b/>
          <w:i/>
          <w:sz w:val="28"/>
          <w:szCs w:val="28"/>
          <w:lang w:eastAsia="ru-RU"/>
        </w:rPr>
      </w:pPr>
      <w:r w:rsidRPr="00404304">
        <w:rPr>
          <w:rFonts w:ascii="Times New Roman" w:eastAsia="Calibri" w:hAnsi="Times New Roman" w:cs="Times New Roman"/>
          <w:b/>
          <w:i/>
          <w:sz w:val="28"/>
          <w:szCs w:val="28"/>
          <w:lang w:eastAsia="ru-RU"/>
        </w:rPr>
        <w:lastRenderedPageBreak/>
        <w:t>5. Инструктаж по технике безопасности поведения в аудитории,  на сценических площадках, при коллективном посещении театра.</w:t>
      </w:r>
    </w:p>
    <w:p w:rsidR="00404304" w:rsidRPr="00404304" w:rsidRDefault="00404304" w:rsidP="00404304">
      <w:pPr>
        <w:spacing w:after="0" w:line="360" w:lineRule="auto"/>
        <w:ind w:firstLine="709"/>
        <w:jc w:val="both"/>
        <w:rPr>
          <w:rFonts w:ascii="Times New Roman" w:eastAsia="Calibri" w:hAnsi="Times New Roman" w:cs="Times New Roman"/>
          <w:sz w:val="28"/>
          <w:szCs w:val="28"/>
          <w:lang w:eastAsia="ru-RU"/>
        </w:rPr>
      </w:pPr>
      <w:r w:rsidRPr="00404304">
        <w:rPr>
          <w:rFonts w:ascii="Times New Roman" w:eastAsia="Calibri" w:hAnsi="Times New Roman" w:cs="Times New Roman"/>
          <w:b/>
          <w:i/>
          <w:sz w:val="28"/>
          <w:szCs w:val="28"/>
          <w:lang w:eastAsia="ru-RU"/>
        </w:rPr>
        <w:t xml:space="preserve">Актерский тренинг </w:t>
      </w:r>
      <w:r w:rsidRPr="00404304">
        <w:rPr>
          <w:rFonts w:ascii="Times New Roman" w:eastAsia="Calibri" w:hAnsi="Times New Roman" w:cs="Times New Roman"/>
          <w:sz w:val="28"/>
          <w:szCs w:val="28"/>
          <w:lang w:eastAsia="ru-RU"/>
        </w:rPr>
        <w:t>– это непрерывная смена игр и упражнений, которые осуществляют последовательный, поэтапный отбор элементов актерской техники и пробуждают личную активность каждого учащегося без насилия над его природой. Подлинная заинтересованность ученика, доходящая до азарта, – обязательное условие успеха выполнения задания. Актерский тренинг предполагает широкое использование элемента игры, т.к. именно игра приносит с собой чувство свободы, непосредственность, смелость.</w:t>
      </w:r>
    </w:p>
    <w:p w:rsidR="00404304" w:rsidRPr="00404304" w:rsidRDefault="00404304" w:rsidP="00404304">
      <w:pPr>
        <w:spacing w:after="0" w:line="360" w:lineRule="auto"/>
        <w:jc w:val="both"/>
        <w:rPr>
          <w:rFonts w:ascii="Times New Roman" w:eastAsia="Calibri" w:hAnsi="Times New Roman" w:cs="Times New Roman"/>
          <w:sz w:val="28"/>
          <w:szCs w:val="28"/>
          <w:lang w:eastAsia="ru-RU"/>
        </w:rPr>
      </w:pPr>
      <w:r w:rsidRPr="00404304">
        <w:rPr>
          <w:rFonts w:ascii="Times New Roman" w:eastAsia="Calibri" w:hAnsi="Times New Roman" w:cs="Times New Roman"/>
          <w:b/>
          <w:i/>
          <w:sz w:val="28"/>
          <w:szCs w:val="28"/>
          <w:u w:val="single"/>
          <w:lang w:eastAsia="ru-RU"/>
        </w:rPr>
        <w:t>Тема 2.1.</w:t>
      </w:r>
      <w:r w:rsidRPr="00404304">
        <w:rPr>
          <w:rFonts w:ascii="Times New Roman" w:eastAsia="Calibri" w:hAnsi="Times New Roman" w:cs="Times New Roman"/>
          <w:b/>
          <w:i/>
          <w:sz w:val="28"/>
          <w:szCs w:val="28"/>
          <w:lang w:eastAsia="ru-RU"/>
        </w:rPr>
        <w:t xml:space="preserve"> Мышечная свобода</w:t>
      </w:r>
      <w:r w:rsidRPr="00404304">
        <w:rPr>
          <w:rFonts w:ascii="Times New Roman" w:eastAsia="Calibri" w:hAnsi="Times New Roman" w:cs="Times New Roman"/>
          <w:sz w:val="28"/>
          <w:szCs w:val="28"/>
          <w:lang w:eastAsia="ru-RU"/>
        </w:rPr>
        <w:t xml:space="preserve"> — основной закон органического поведения человека в жизни. Освобождение мышц, физических зажимов  и мускульная свобода - это  первый этап к органичному существованию на сцене. </w:t>
      </w:r>
    </w:p>
    <w:p w:rsidR="00404304" w:rsidRPr="00404304" w:rsidRDefault="00404304" w:rsidP="00404304">
      <w:pPr>
        <w:spacing w:after="0" w:line="360" w:lineRule="auto"/>
        <w:ind w:firstLine="709"/>
        <w:jc w:val="both"/>
        <w:rPr>
          <w:rFonts w:ascii="Times New Roman" w:eastAsia="Calibri" w:hAnsi="Times New Roman" w:cs="Times New Roman"/>
          <w:sz w:val="28"/>
          <w:szCs w:val="28"/>
          <w:lang w:eastAsia="ru-RU"/>
        </w:rPr>
      </w:pPr>
      <w:r w:rsidRPr="00404304">
        <w:rPr>
          <w:rFonts w:ascii="Times New Roman" w:eastAsia="Calibri" w:hAnsi="Times New Roman" w:cs="Times New Roman"/>
          <w:sz w:val="28"/>
          <w:szCs w:val="28"/>
          <w:lang w:eastAsia="ru-RU"/>
        </w:rPr>
        <w:t>Научить учащихся расходовать ровно столько мышечной энергии, сколько ее необходимо для совершения того или иного действия.</w:t>
      </w:r>
    </w:p>
    <w:p w:rsidR="00404304" w:rsidRPr="00404304" w:rsidRDefault="00404304" w:rsidP="00404304">
      <w:pPr>
        <w:spacing w:after="0" w:line="360" w:lineRule="auto"/>
        <w:jc w:val="both"/>
        <w:rPr>
          <w:rFonts w:ascii="Times New Roman" w:eastAsia="Calibri" w:hAnsi="Times New Roman" w:cs="Times New Roman"/>
          <w:b/>
          <w:i/>
          <w:sz w:val="28"/>
          <w:szCs w:val="28"/>
          <w:lang w:eastAsia="ru-RU"/>
        </w:rPr>
      </w:pPr>
      <w:r w:rsidRPr="00404304">
        <w:rPr>
          <w:rFonts w:ascii="Times New Roman" w:eastAsia="Calibri" w:hAnsi="Times New Roman" w:cs="Times New Roman"/>
          <w:b/>
          <w:i/>
          <w:sz w:val="28"/>
          <w:szCs w:val="28"/>
          <w:lang w:eastAsia="ru-RU"/>
        </w:rPr>
        <w:t xml:space="preserve">1. Работа с дыханием. </w:t>
      </w:r>
    </w:p>
    <w:p w:rsidR="00404304" w:rsidRPr="00404304" w:rsidRDefault="00404304" w:rsidP="00404304">
      <w:pPr>
        <w:spacing w:after="0" w:line="360" w:lineRule="auto"/>
        <w:ind w:firstLine="709"/>
        <w:jc w:val="both"/>
        <w:rPr>
          <w:rFonts w:ascii="Times New Roman" w:eastAsia="Calibri" w:hAnsi="Times New Roman" w:cs="Times New Roman"/>
          <w:sz w:val="28"/>
          <w:szCs w:val="28"/>
          <w:lang w:eastAsia="ru-RU"/>
        </w:rPr>
      </w:pPr>
      <w:r w:rsidRPr="00404304">
        <w:rPr>
          <w:rFonts w:ascii="Times New Roman" w:eastAsia="Calibri" w:hAnsi="Times New Roman" w:cs="Times New Roman"/>
          <w:sz w:val="28"/>
          <w:szCs w:val="28"/>
          <w:lang w:eastAsia="ru-RU"/>
        </w:rPr>
        <w:t xml:space="preserve">Добиваться ровного и глубокого дыхания. Уметь задерживать и отпускать дыхание. Глубокий, медленный вдох - быстрый выдох и наоборот. </w:t>
      </w:r>
    </w:p>
    <w:p w:rsidR="00404304" w:rsidRPr="00404304" w:rsidRDefault="00404304" w:rsidP="00404304">
      <w:pPr>
        <w:spacing w:after="0" w:line="360" w:lineRule="auto"/>
        <w:jc w:val="both"/>
        <w:rPr>
          <w:rFonts w:ascii="Times New Roman" w:eastAsia="Calibri" w:hAnsi="Times New Roman" w:cs="Times New Roman"/>
          <w:b/>
          <w:i/>
          <w:sz w:val="28"/>
          <w:szCs w:val="28"/>
          <w:lang w:eastAsia="ru-RU"/>
        </w:rPr>
      </w:pPr>
      <w:r w:rsidRPr="00404304">
        <w:rPr>
          <w:rFonts w:ascii="Times New Roman" w:eastAsia="Calibri" w:hAnsi="Times New Roman" w:cs="Times New Roman"/>
          <w:b/>
          <w:i/>
          <w:sz w:val="28"/>
          <w:szCs w:val="28"/>
          <w:lang w:eastAsia="ru-RU"/>
        </w:rPr>
        <w:t xml:space="preserve"> 2. Психомышечная тренировка без фиксации внимания на дыхании.</w:t>
      </w:r>
    </w:p>
    <w:p w:rsidR="00404304" w:rsidRPr="00404304" w:rsidRDefault="00404304" w:rsidP="00404304">
      <w:pPr>
        <w:spacing w:after="0" w:line="360" w:lineRule="auto"/>
        <w:jc w:val="both"/>
        <w:rPr>
          <w:rFonts w:ascii="Times New Roman" w:eastAsia="Calibri" w:hAnsi="Times New Roman" w:cs="Times New Roman"/>
          <w:b/>
          <w:i/>
          <w:sz w:val="28"/>
          <w:szCs w:val="28"/>
          <w:lang w:eastAsia="ru-RU"/>
        </w:rPr>
      </w:pPr>
      <w:r w:rsidRPr="00404304">
        <w:rPr>
          <w:rFonts w:ascii="Times New Roman" w:eastAsia="Calibri" w:hAnsi="Times New Roman" w:cs="Times New Roman"/>
          <w:b/>
          <w:i/>
          <w:sz w:val="28"/>
          <w:szCs w:val="28"/>
          <w:lang w:eastAsia="ru-RU"/>
        </w:rPr>
        <w:t xml:space="preserve"> 3. Психомышечный тренинг с фиксацией внимания на дыхании. </w:t>
      </w:r>
    </w:p>
    <w:p w:rsidR="00404304" w:rsidRPr="00404304" w:rsidRDefault="00404304" w:rsidP="00404304">
      <w:pPr>
        <w:spacing w:after="0" w:line="360" w:lineRule="auto"/>
        <w:jc w:val="both"/>
        <w:rPr>
          <w:rFonts w:ascii="Times New Roman" w:eastAsia="Calibri" w:hAnsi="Times New Roman" w:cs="Times New Roman"/>
          <w:b/>
          <w:i/>
          <w:sz w:val="28"/>
          <w:szCs w:val="28"/>
          <w:lang w:eastAsia="ru-RU"/>
        </w:rPr>
      </w:pPr>
      <w:r w:rsidRPr="00404304">
        <w:rPr>
          <w:rFonts w:ascii="Times New Roman" w:eastAsia="Calibri" w:hAnsi="Times New Roman" w:cs="Times New Roman"/>
          <w:b/>
          <w:i/>
          <w:sz w:val="28"/>
          <w:szCs w:val="28"/>
          <w:lang w:eastAsia="ru-RU"/>
        </w:rPr>
        <w:t xml:space="preserve"> 4. Напряжение и расслабления мышц ног, рук, туловища, головы, лица.</w:t>
      </w:r>
    </w:p>
    <w:p w:rsidR="00404304" w:rsidRPr="00404304" w:rsidRDefault="00404304" w:rsidP="00404304">
      <w:pPr>
        <w:spacing w:after="0" w:line="360" w:lineRule="auto"/>
        <w:jc w:val="both"/>
        <w:rPr>
          <w:rFonts w:ascii="Times New Roman" w:eastAsia="Calibri" w:hAnsi="Times New Roman" w:cs="Times New Roman"/>
          <w:b/>
          <w:i/>
          <w:sz w:val="28"/>
          <w:szCs w:val="28"/>
          <w:lang w:eastAsia="ru-RU"/>
        </w:rPr>
      </w:pPr>
      <w:r w:rsidRPr="00404304">
        <w:rPr>
          <w:rFonts w:ascii="Times New Roman" w:eastAsia="Calibri" w:hAnsi="Times New Roman" w:cs="Times New Roman"/>
          <w:b/>
          <w:i/>
          <w:sz w:val="28"/>
          <w:szCs w:val="28"/>
          <w:lang w:eastAsia="ru-RU"/>
        </w:rPr>
        <w:t xml:space="preserve"> 5. Перекат напряжения из одной части тела в другую. </w:t>
      </w:r>
    </w:p>
    <w:p w:rsidR="00404304" w:rsidRPr="00404304" w:rsidRDefault="00404304" w:rsidP="00404304">
      <w:pPr>
        <w:spacing w:after="0" w:line="360" w:lineRule="auto"/>
        <w:jc w:val="both"/>
        <w:rPr>
          <w:rFonts w:ascii="Times New Roman" w:eastAsia="Calibri" w:hAnsi="Times New Roman" w:cs="Times New Roman"/>
          <w:b/>
          <w:i/>
          <w:sz w:val="28"/>
          <w:szCs w:val="28"/>
          <w:lang w:eastAsia="ru-RU"/>
        </w:rPr>
      </w:pPr>
      <w:r w:rsidRPr="00404304">
        <w:rPr>
          <w:rFonts w:ascii="Times New Roman" w:eastAsia="Calibri" w:hAnsi="Times New Roman" w:cs="Times New Roman"/>
          <w:b/>
          <w:i/>
          <w:sz w:val="28"/>
          <w:szCs w:val="28"/>
          <w:lang w:eastAsia="ru-RU"/>
        </w:rPr>
        <w:t xml:space="preserve"> 6. Снятие телесных зажимов.</w:t>
      </w:r>
    </w:p>
    <w:p w:rsidR="00404304" w:rsidRPr="00404304" w:rsidRDefault="00404304" w:rsidP="00404304">
      <w:pPr>
        <w:spacing w:after="0" w:line="360" w:lineRule="auto"/>
        <w:jc w:val="both"/>
        <w:rPr>
          <w:rFonts w:ascii="Times New Roman" w:eastAsia="Calibri" w:hAnsi="Times New Roman" w:cs="Times New Roman"/>
          <w:b/>
          <w:i/>
          <w:sz w:val="28"/>
          <w:szCs w:val="28"/>
          <w:u w:val="single"/>
          <w:lang w:eastAsia="ru-RU"/>
        </w:rPr>
      </w:pPr>
      <w:r w:rsidRPr="00404304">
        <w:rPr>
          <w:rFonts w:ascii="Times New Roman" w:eastAsia="Calibri" w:hAnsi="Times New Roman" w:cs="Times New Roman"/>
          <w:b/>
          <w:i/>
          <w:sz w:val="28"/>
          <w:szCs w:val="28"/>
          <w:u w:val="single"/>
          <w:lang w:eastAsia="ru-RU"/>
        </w:rPr>
        <w:lastRenderedPageBreak/>
        <w:t>Тема 2.2.</w:t>
      </w:r>
    </w:p>
    <w:p w:rsidR="00404304" w:rsidRPr="00404304" w:rsidRDefault="00404304" w:rsidP="00404304">
      <w:pPr>
        <w:spacing w:after="0" w:line="360" w:lineRule="auto"/>
        <w:ind w:firstLine="709"/>
        <w:jc w:val="both"/>
        <w:rPr>
          <w:rFonts w:ascii="Times New Roman" w:eastAsia="Calibri" w:hAnsi="Times New Roman" w:cs="Times New Roman"/>
          <w:sz w:val="28"/>
          <w:szCs w:val="28"/>
          <w:lang w:eastAsia="ru-RU"/>
        </w:rPr>
      </w:pPr>
      <w:r w:rsidRPr="00404304">
        <w:rPr>
          <w:rFonts w:ascii="Times New Roman" w:eastAsia="Calibri" w:hAnsi="Times New Roman" w:cs="Times New Roman"/>
          <w:b/>
          <w:i/>
          <w:sz w:val="28"/>
          <w:szCs w:val="28"/>
          <w:lang w:eastAsia="ru-RU"/>
        </w:rPr>
        <w:t>Внимание  (сценическое внимание)–</w:t>
      </w:r>
      <w:r w:rsidRPr="00404304">
        <w:rPr>
          <w:rFonts w:ascii="Times New Roman" w:eastAsia="Calibri" w:hAnsi="Times New Roman" w:cs="Times New Roman"/>
          <w:sz w:val="28"/>
          <w:szCs w:val="28"/>
          <w:lang w:eastAsia="ru-RU"/>
        </w:rPr>
        <w:t xml:space="preserve"> очень  активный сознательный процесс  концентрации воли для познания окружающей действительности,  в котором участвуют все системы восприятия - зрение, слух, осязание, обоняние. Главная задача педагога научить детей  удерживать своё внимание в непрерывно активной фазе в процессе сценического действия. Видеть, слышать, воспринимать, ориентироваться и координироваться в сценическом пространстве. </w:t>
      </w:r>
    </w:p>
    <w:p w:rsidR="00404304" w:rsidRPr="00404304" w:rsidRDefault="00404304" w:rsidP="00404304">
      <w:pPr>
        <w:spacing w:after="0" w:line="360" w:lineRule="auto"/>
        <w:jc w:val="both"/>
        <w:rPr>
          <w:rFonts w:ascii="Times New Roman" w:eastAsia="Calibri" w:hAnsi="Times New Roman" w:cs="Times New Roman"/>
          <w:b/>
          <w:i/>
          <w:sz w:val="28"/>
          <w:szCs w:val="28"/>
          <w:lang w:eastAsia="ru-RU"/>
        </w:rPr>
      </w:pPr>
      <w:r w:rsidRPr="00404304">
        <w:rPr>
          <w:rFonts w:ascii="Times New Roman" w:eastAsia="Calibri" w:hAnsi="Times New Roman" w:cs="Times New Roman"/>
          <w:b/>
          <w:i/>
          <w:sz w:val="28"/>
          <w:szCs w:val="28"/>
          <w:lang w:eastAsia="ru-RU"/>
        </w:rPr>
        <w:t>1. Зрительная и слуховая память.</w:t>
      </w:r>
    </w:p>
    <w:p w:rsidR="00404304" w:rsidRPr="00404304" w:rsidRDefault="00404304" w:rsidP="00404304">
      <w:pPr>
        <w:spacing w:after="0" w:line="360" w:lineRule="auto"/>
        <w:jc w:val="both"/>
        <w:rPr>
          <w:rFonts w:ascii="Times New Roman" w:eastAsia="Calibri" w:hAnsi="Times New Roman" w:cs="Times New Roman"/>
          <w:b/>
          <w:i/>
          <w:sz w:val="28"/>
          <w:szCs w:val="28"/>
          <w:lang w:eastAsia="ru-RU"/>
        </w:rPr>
      </w:pPr>
      <w:r w:rsidRPr="00404304">
        <w:rPr>
          <w:rFonts w:ascii="Times New Roman" w:eastAsia="Calibri" w:hAnsi="Times New Roman" w:cs="Times New Roman"/>
          <w:b/>
          <w:i/>
          <w:sz w:val="28"/>
          <w:szCs w:val="28"/>
          <w:lang w:eastAsia="ru-RU"/>
        </w:rPr>
        <w:t>2. Эмоциональная и двигательная память.</w:t>
      </w:r>
    </w:p>
    <w:p w:rsidR="00404304" w:rsidRPr="00404304" w:rsidRDefault="00404304" w:rsidP="00404304">
      <w:pPr>
        <w:spacing w:after="0" w:line="360" w:lineRule="auto"/>
        <w:jc w:val="both"/>
        <w:rPr>
          <w:rFonts w:ascii="Times New Roman" w:eastAsia="Calibri" w:hAnsi="Times New Roman" w:cs="Times New Roman"/>
          <w:b/>
          <w:i/>
          <w:sz w:val="28"/>
          <w:szCs w:val="28"/>
          <w:lang w:eastAsia="ru-RU"/>
        </w:rPr>
      </w:pPr>
      <w:r w:rsidRPr="00404304">
        <w:rPr>
          <w:rFonts w:ascii="Times New Roman" w:eastAsia="Calibri" w:hAnsi="Times New Roman" w:cs="Times New Roman"/>
          <w:b/>
          <w:i/>
          <w:sz w:val="28"/>
          <w:szCs w:val="28"/>
          <w:lang w:eastAsia="ru-RU"/>
        </w:rPr>
        <w:t>3. Мышечная и мимическая память.</w:t>
      </w:r>
    </w:p>
    <w:p w:rsidR="00404304" w:rsidRPr="00404304" w:rsidRDefault="00404304" w:rsidP="00404304">
      <w:pPr>
        <w:spacing w:after="0" w:line="360" w:lineRule="auto"/>
        <w:jc w:val="both"/>
        <w:rPr>
          <w:rFonts w:ascii="Times New Roman" w:eastAsia="Calibri" w:hAnsi="Times New Roman" w:cs="Times New Roman"/>
          <w:b/>
          <w:i/>
          <w:sz w:val="28"/>
          <w:szCs w:val="28"/>
          <w:lang w:eastAsia="ru-RU"/>
        </w:rPr>
      </w:pPr>
      <w:r w:rsidRPr="00404304">
        <w:rPr>
          <w:rFonts w:ascii="Times New Roman" w:eastAsia="Calibri" w:hAnsi="Times New Roman" w:cs="Times New Roman"/>
          <w:b/>
          <w:i/>
          <w:sz w:val="28"/>
          <w:szCs w:val="28"/>
          <w:lang w:eastAsia="ru-RU"/>
        </w:rPr>
        <w:t>4. Координация в пространстве.</w:t>
      </w:r>
    </w:p>
    <w:p w:rsidR="00404304" w:rsidRPr="00404304" w:rsidRDefault="00404304" w:rsidP="00404304">
      <w:pPr>
        <w:spacing w:after="0" w:line="360" w:lineRule="auto"/>
        <w:jc w:val="both"/>
        <w:rPr>
          <w:rFonts w:ascii="Times New Roman" w:eastAsia="Calibri" w:hAnsi="Times New Roman" w:cs="Times New Roman"/>
          <w:b/>
          <w:i/>
          <w:sz w:val="28"/>
          <w:szCs w:val="28"/>
          <w:u w:val="single"/>
          <w:lang w:eastAsia="ru-RU"/>
        </w:rPr>
      </w:pPr>
      <w:r w:rsidRPr="00404304">
        <w:rPr>
          <w:rFonts w:ascii="Times New Roman" w:eastAsia="Calibri" w:hAnsi="Times New Roman" w:cs="Times New Roman"/>
          <w:b/>
          <w:i/>
          <w:sz w:val="28"/>
          <w:szCs w:val="28"/>
          <w:u w:val="single"/>
          <w:lang w:eastAsia="ru-RU"/>
        </w:rPr>
        <w:t>Тема 2.3.</w:t>
      </w:r>
    </w:p>
    <w:p w:rsidR="00404304" w:rsidRPr="00404304" w:rsidRDefault="00404304" w:rsidP="00404304">
      <w:pPr>
        <w:spacing w:after="0" w:line="360" w:lineRule="auto"/>
        <w:ind w:firstLine="709"/>
        <w:jc w:val="both"/>
        <w:rPr>
          <w:rFonts w:ascii="Times New Roman" w:eastAsia="Calibri" w:hAnsi="Times New Roman" w:cs="Times New Roman"/>
          <w:sz w:val="28"/>
          <w:szCs w:val="28"/>
          <w:lang w:eastAsia="ru-RU"/>
        </w:rPr>
      </w:pPr>
      <w:r w:rsidRPr="00404304">
        <w:rPr>
          <w:rFonts w:ascii="Times New Roman" w:eastAsia="Calibri" w:hAnsi="Times New Roman" w:cs="Times New Roman"/>
          <w:b/>
          <w:i/>
          <w:sz w:val="28"/>
          <w:szCs w:val="28"/>
          <w:lang w:eastAsia="ru-RU"/>
        </w:rPr>
        <w:t xml:space="preserve">Воображение  и фантазия. </w:t>
      </w:r>
      <w:r w:rsidRPr="00404304">
        <w:rPr>
          <w:rFonts w:ascii="Times New Roman" w:eastAsia="Calibri" w:hAnsi="Times New Roman" w:cs="Times New Roman"/>
          <w:sz w:val="28"/>
          <w:szCs w:val="28"/>
          <w:lang w:eastAsia="ru-RU"/>
        </w:rPr>
        <w:t>Воображение – ведущий элемент творческой деятельности. Без воображения не может существовать ни один сегмент актерской техники. Фантазию и воображение необходимо развивать в раннем  детском возрасте, т.к. именно детям свойственна творческая наивность и полная уверенность, с которой они относятся к собственным  вымыслам. Развитие этих элементов  способствует развитию ассоциативного и образного мышления.</w:t>
      </w:r>
    </w:p>
    <w:p w:rsidR="00404304" w:rsidRPr="00404304" w:rsidRDefault="00404304" w:rsidP="00DE3FF3">
      <w:pPr>
        <w:numPr>
          <w:ilvl w:val="0"/>
          <w:numId w:val="38"/>
        </w:numPr>
        <w:tabs>
          <w:tab w:val="left" w:pos="284"/>
        </w:tabs>
        <w:spacing w:after="0" w:line="360" w:lineRule="auto"/>
        <w:ind w:left="0" w:firstLine="0"/>
        <w:contextualSpacing/>
        <w:jc w:val="both"/>
        <w:rPr>
          <w:rFonts w:ascii="Times New Roman" w:eastAsia="Calibri" w:hAnsi="Times New Roman" w:cs="Times New Roman"/>
          <w:b/>
          <w:i/>
          <w:sz w:val="28"/>
          <w:szCs w:val="28"/>
          <w:lang w:eastAsia="ru-RU"/>
        </w:rPr>
      </w:pPr>
      <w:r w:rsidRPr="00404304">
        <w:rPr>
          <w:rFonts w:ascii="Times New Roman" w:eastAsia="Calibri" w:hAnsi="Times New Roman" w:cs="Times New Roman"/>
          <w:b/>
          <w:i/>
          <w:sz w:val="28"/>
          <w:szCs w:val="28"/>
          <w:lang w:eastAsia="ru-RU"/>
        </w:rPr>
        <w:t>Импровизация под музыку.</w:t>
      </w:r>
    </w:p>
    <w:p w:rsidR="00404304" w:rsidRPr="00404304" w:rsidRDefault="00404304" w:rsidP="00DE3FF3">
      <w:pPr>
        <w:numPr>
          <w:ilvl w:val="0"/>
          <w:numId w:val="38"/>
        </w:numPr>
        <w:tabs>
          <w:tab w:val="left" w:pos="284"/>
        </w:tabs>
        <w:spacing w:after="0" w:line="360" w:lineRule="auto"/>
        <w:ind w:left="0" w:firstLine="0"/>
        <w:contextualSpacing/>
        <w:jc w:val="both"/>
        <w:rPr>
          <w:rFonts w:ascii="Times New Roman" w:eastAsia="Calibri" w:hAnsi="Times New Roman" w:cs="Times New Roman"/>
          <w:b/>
          <w:i/>
          <w:sz w:val="28"/>
          <w:szCs w:val="28"/>
          <w:lang w:eastAsia="ru-RU"/>
        </w:rPr>
      </w:pPr>
      <w:r w:rsidRPr="00404304">
        <w:rPr>
          <w:rFonts w:ascii="Times New Roman" w:eastAsia="Calibri" w:hAnsi="Times New Roman" w:cs="Times New Roman"/>
          <w:b/>
          <w:i/>
          <w:sz w:val="28"/>
          <w:szCs w:val="28"/>
          <w:lang w:eastAsia="ru-RU"/>
        </w:rPr>
        <w:t>Имитация и сочинение различных  необычных движений.</w:t>
      </w:r>
    </w:p>
    <w:p w:rsidR="00404304" w:rsidRPr="00404304" w:rsidRDefault="00404304" w:rsidP="00DE3FF3">
      <w:pPr>
        <w:numPr>
          <w:ilvl w:val="0"/>
          <w:numId w:val="38"/>
        </w:numPr>
        <w:tabs>
          <w:tab w:val="left" w:pos="284"/>
        </w:tabs>
        <w:spacing w:after="0" w:line="360" w:lineRule="auto"/>
        <w:ind w:left="0" w:firstLine="0"/>
        <w:contextualSpacing/>
        <w:jc w:val="both"/>
        <w:rPr>
          <w:rFonts w:ascii="Times New Roman" w:eastAsia="Calibri" w:hAnsi="Times New Roman" w:cs="Times New Roman"/>
          <w:b/>
          <w:i/>
          <w:sz w:val="28"/>
          <w:szCs w:val="28"/>
          <w:lang w:eastAsia="ru-RU"/>
        </w:rPr>
      </w:pPr>
      <w:r w:rsidRPr="00404304">
        <w:rPr>
          <w:rFonts w:ascii="Times New Roman" w:eastAsia="Calibri" w:hAnsi="Times New Roman" w:cs="Times New Roman"/>
          <w:b/>
          <w:i/>
          <w:sz w:val="28"/>
          <w:szCs w:val="28"/>
          <w:lang w:eastAsia="ru-RU"/>
        </w:rPr>
        <w:t xml:space="preserve">Сочиняем сказку вместе (по фразе, по одному слову) </w:t>
      </w:r>
    </w:p>
    <w:p w:rsidR="00404304" w:rsidRPr="00404304" w:rsidRDefault="00404304" w:rsidP="00DE3FF3">
      <w:pPr>
        <w:numPr>
          <w:ilvl w:val="0"/>
          <w:numId w:val="38"/>
        </w:numPr>
        <w:tabs>
          <w:tab w:val="left" w:pos="284"/>
        </w:tabs>
        <w:spacing w:after="0" w:line="360" w:lineRule="auto"/>
        <w:ind w:left="0" w:firstLine="0"/>
        <w:contextualSpacing/>
        <w:jc w:val="both"/>
        <w:rPr>
          <w:rFonts w:ascii="Times New Roman" w:eastAsia="Calibri" w:hAnsi="Times New Roman" w:cs="Times New Roman"/>
          <w:b/>
          <w:i/>
          <w:sz w:val="28"/>
          <w:szCs w:val="28"/>
          <w:lang w:eastAsia="ru-RU"/>
        </w:rPr>
      </w:pPr>
      <w:r w:rsidRPr="00404304">
        <w:rPr>
          <w:rFonts w:ascii="Times New Roman" w:eastAsia="Calibri" w:hAnsi="Times New Roman" w:cs="Times New Roman"/>
          <w:b/>
          <w:i/>
          <w:sz w:val="28"/>
          <w:szCs w:val="28"/>
          <w:lang w:eastAsia="ru-RU"/>
        </w:rPr>
        <w:t>Примеры упражнений:</w:t>
      </w:r>
    </w:p>
    <w:p w:rsidR="00404304" w:rsidRPr="00404304" w:rsidRDefault="00404304" w:rsidP="00404304">
      <w:pPr>
        <w:spacing w:after="0" w:line="360" w:lineRule="auto"/>
        <w:jc w:val="both"/>
        <w:rPr>
          <w:rFonts w:ascii="Times New Roman" w:eastAsia="Calibri" w:hAnsi="Times New Roman" w:cs="Times New Roman"/>
          <w:i/>
          <w:sz w:val="28"/>
          <w:szCs w:val="28"/>
          <w:lang w:eastAsia="ru-RU"/>
        </w:rPr>
      </w:pPr>
      <w:r w:rsidRPr="00404304">
        <w:rPr>
          <w:rFonts w:ascii="Times New Roman" w:eastAsia="Calibri" w:hAnsi="Times New Roman" w:cs="Times New Roman"/>
          <w:i/>
          <w:sz w:val="28"/>
          <w:szCs w:val="28"/>
          <w:lang w:eastAsia="ru-RU"/>
        </w:rPr>
        <w:t>а) «воображаемый телевизор»</w:t>
      </w:r>
    </w:p>
    <w:p w:rsidR="00404304" w:rsidRPr="00404304" w:rsidRDefault="00404304" w:rsidP="00404304">
      <w:pPr>
        <w:spacing w:after="0" w:line="360" w:lineRule="auto"/>
        <w:rPr>
          <w:rFonts w:ascii="Times New Roman" w:eastAsia="Calibri" w:hAnsi="Times New Roman" w:cs="Times New Roman"/>
          <w:sz w:val="28"/>
          <w:szCs w:val="28"/>
          <w:lang w:eastAsia="ru-RU"/>
        </w:rPr>
      </w:pPr>
      <w:r w:rsidRPr="00404304">
        <w:rPr>
          <w:rFonts w:ascii="Times New Roman" w:eastAsia="Calibri" w:hAnsi="Times New Roman" w:cs="Times New Roman"/>
          <w:sz w:val="28"/>
          <w:szCs w:val="28"/>
          <w:lang w:eastAsia="ru-RU"/>
        </w:rPr>
        <w:lastRenderedPageBreak/>
        <w:t>Дети сидят на стульях и смотрят «передачу». Кто какую передачу смотрит? Пусть каждый расскажет о том, что он видит. С помощью воображаемого пульта переключать передачи.</w:t>
      </w:r>
    </w:p>
    <w:p w:rsidR="00404304" w:rsidRPr="00404304" w:rsidRDefault="00404304" w:rsidP="00404304">
      <w:pPr>
        <w:spacing w:after="0" w:line="360" w:lineRule="auto"/>
        <w:rPr>
          <w:rFonts w:ascii="Times New Roman" w:eastAsia="Calibri" w:hAnsi="Times New Roman" w:cs="Times New Roman"/>
          <w:sz w:val="28"/>
          <w:szCs w:val="28"/>
          <w:lang w:eastAsia="ru-RU"/>
        </w:rPr>
      </w:pPr>
      <w:r w:rsidRPr="00404304">
        <w:rPr>
          <w:rFonts w:ascii="Times New Roman" w:eastAsia="Calibri" w:hAnsi="Times New Roman" w:cs="Times New Roman"/>
          <w:i/>
          <w:sz w:val="28"/>
          <w:szCs w:val="28"/>
          <w:lang w:eastAsia="ru-RU"/>
        </w:rPr>
        <w:t>б) стол в аудитории -  это:</w:t>
      </w:r>
      <w:r w:rsidRPr="00404304">
        <w:rPr>
          <w:rFonts w:ascii="Times New Roman" w:eastAsia="Calibri" w:hAnsi="Times New Roman" w:cs="Times New Roman"/>
          <w:i/>
          <w:sz w:val="28"/>
          <w:szCs w:val="28"/>
          <w:lang w:eastAsia="ru-RU"/>
        </w:rPr>
        <w:br/>
      </w:r>
      <w:r w:rsidRPr="00404304">
        <w:rPr>
          <w:rFonts w:ascii="Times New Roman" w:eastAsia="Calibri" w:hAnsi="Times New Roman" w:cs="Times New Roman"/>
          <w:sz w:val="28"/>
          <w:szCs w:val="28"/>
          <w:lang w:eastAsia="ru-RU"/>
        </w:rPr>
        <w:t> – королевский трон,</w:t>
      </w:r>
      <w:r w:rsidRPr="00404304">
        <w:rPr>
          <w:rFonts w:ascii="Times New Roman" w:eastAsia="Calibri" w:hAnsi="Times New Roman" w:cs="Times New Roman"/>
          <w:sz w:val="28"/>
          <w:szCs w:val="28"/>
          <w:lang w:eastAsia="ru-RU"/>
        </w:rPr>
        <w:br/>
        <w:t>– аквариум с экзотическими рыбками,</w:t>
      </w:r>
      <w:r w:rsidRPr="00404304">
        <w:rPr>
          <w:rFonts w:ascii="Times New Roman" w:eastAsia="Calibri" w:hAnsi="Times New Roman" w:cs="Times New Roman"/>
          <w:sz w:val="28"/>
          <w:szCs w:val="28"/>
          <w:lang w:eastAsia="ru-RU"/>
        </w:rPr>
        <w:br/>
        <w:t>– костер,</w:t>
      </w:r>
    </w:p>
    <w:p w:rsidR="00404304" w:rsidRPr="00404304" w:rsidRDefault="00404304" w:rsidP="00404304">
      <w:pPr>
        <w:spacing w:after="0" w:line="360" w:lineRule="auto"/>
        <w:rPr>
          <w:rFonts w:ascii="Times New Roman" w:eastAsia="Calibri" w:hAnsi="Times New Roman" w:cs="Times New Roman"/>
          <w:sz w:val="28"/>
          <w:szCs w:val="28"/>
          <w:lang w:eastAsia="ru-RU"/>
        </w:rPr>
      </w:pPr>
      <w:r w:rsidRPr="00404304">
        <w:rPr>
          <w:rFonts w:ascii="Times New Roman" w:eastAsia="Calibri" w:hAnsi="Times New Roman" w:cs="Times New Roman"/>
          <w:sz w:val="28"/>
          <w:szCs w:val="28"/>
          <w:lang w:eastAsia="ru-RU"/>
        </w:rPr>
        <w:t>– куст цветущих роз.</w:t>
      </w:r>
      <w:r w:rsidRPr="00404304">
        <w:rPr>
          <w:rFonts w:ascii="Times New Roman" w:eastAsia="Calibri" w:hAnsi="Times New Roman" w:cs="Times New Roman"/>
          <w:sz w:val="28"/>
          <w:szCs w:val="28"/>
          <w:lang w:eastAsia="ru-RU"/>
        </w:rPr>
        <w:br/>
      </w:r>
      <w:r w:rsidRPr="00404304">
        <w:rPr>
          <w:rFonts w:ascii="Times New Roman" w:eastAsia="Calibri" w:hAnsi="Times New Roman" w:cs="Times New Roman"/>
          <w:i/>
          <w:sz w:val="28"/>
          <w:szCs w:val="28"/>
          <w:lang w:eastAsia="ru-RU"/>
        </w:rPr>
        <w:t>в) передать друг другу книгу  так, как будто это:</w:t>
      </w:r>
      <w:r w:rsidRPr="00404304">
        <w:rPr>
          <w:rFonts w:ascii="Times New Roman" w:eastAsia="Calibri" w:hAnsi="Times New Roman" w:cs="Times New Roman"/>
          <w:i/>
          <w:sz w:val="28"/>
          <w:szCs w:val="28"/>
          <w:lang w:eastAsia="ru-RU"/>
        </w:rPr>
        <w:br/>
      </w:r>
      <w:r w:rsidRPr="00404304">
        <w:rPr>
          <w:rFonts w:ascii="Times New Roman" w:eastAsia="Calibri" w:hAnsi="Times New Roman" w:cs="Times New Roman"/>
          <w:sz w:val="28"/>
          <w:szCs w:val="28"/>
          <w:lang w:eastAsia="ru-RU"/>
        </w:rPr>
        <w:t>– кирпич,</w:t>
      </w:r>
      <w:r w:rsidRPr="00404304">
        <w:rPr>
          <w:rFonts w:ascii="Times New Roman" w:eastAsia="Calibri" w:hAnsi="Times New Roman" w:cs="Times New Roman"/>
          <w:sz w:val="28"/>
          <w:szCs w:val="28"/>
          <w:lang w:eastAsia="ru-RU"/>
        </w:rPr>
        <w:br/>
        <w:t>– кусок торта,</w:t>
      </w:r>
      <w:r w:rsidRPr="00404304">
        <w:rPr>
          <w:rFonts w:ascii="Times New Roman" w:eastAsia="Calibri" w:hAnsi="Times New Roman" w:cs="Times New Roman"/>
          <w:sz w:val="28"/>
          <w:szCs w:val="28"/>
          <w:lang w:eastAsia="ru-RU"/>
        </w:rPr>
        <w:br/>
        <w:t>– бомба,</w:t>
      </w:r>
      <w:r w:rsidRPr="00404304">
        <w:rPr>
          <w:rFonts w:ascii="Times New Roman" w:eastAsia="Calibri" w:hAnsi="Times New Roman" w:cs="Times New Roman"/>
          <w:sz w:val="28"/>
          <w:szCs w:val="28"/>
          <w:lang w:eastAsia="ru-RU"/>
        </w:rPr>
        <w:br/>
        <w:t>– фарфоровая статуэтка и т. д.</w:t>
      </w:r>
      <w:r w:rsidRPr="00404304">
        <w:rPr>
          <w:rFonts w:ascii="Times New Roman" w:eastAsia="Calibri" w:hAnsi="Times New Roman" w:cs="Times New Roman"/>
          <w:sz w:val="28"/>
          <w:szCs w:val="28"/>
          <w:lang w:eastAsia="ru-RU"/>
        </w:rPr>
        <w:br/>
      </w:r>
      <w:r w:rsidRPr="00404304">
        <w:rPr>
          <w:rFonts w:ascii="Times New Roman" w:eastAsia="Calibri" w:hAnsi="Times New Roman" w:cs="Times New Roman"/>
          <w:i/>
          <w:sz w:val="28"/>
          <w:szCs w:val="28"/>
          <w:lang w:eastAsia="ru-RU"/>
        </w:rPr>
        <w:t>г) взять со стола карандаш так, как будто это:</w:t>
      </w:r>
      <w:r w:rsidRPr="00404304">
        <w:rPr>
          <w:rFonts w:ascii="Times New Roman" w:eastAsia="Calibri" w:hAnsi="Times New Roman" w:cs="Times New Roman"/>
          <w:i/>
          <w:sz w:val="28"/>
          <w:szCs w:val="28"/>
          <w:lang w:eastAsia="ru-RU"/>
        </w:rPr>
        <w:br/>
      </w:r>
      <w:r w:rsidRPr="00404304">
        <w:rPr>
          <w:rFonts w:ascii="Times New Roman" w:eastAsia="Calibri" w:hAnsi="Times New Roman" w:cs="Times New Roman"/>
          <w:sz w:val="28"/>
          <w:szCs w:val="28"/>
          <w:lang w:eastAsia="ru-RU"/>
        </w:rPr>
        <w:t>– червяк,</w:t>
      </w:r>
    </w:p>
    <w:p w:rsidR="00404304" w:rsidRPr="00404304" w:rsidRDefault="00404304" w:rsidP="00404304">
      <w:pPr>
        <w:spacing w:after="0" w:line="360" w:lineRule="auto"/>
        <w:rPr>
          <w:rFonts w:ascii="Times New Roman" w:eastAsia="Calibri" w:hAnsi="Times New Roman" w:cs="Times New Roman"/>
          <w:sz w:val="28"/>
          <w:szCs w:val="28"/>
          <w:lang w:eastAsia="ru-RU"/>
        </w:rPr>
      </w:pPr>
      <w:r w:rsidRPr="00404304">
        <w:rPr>
          <w:rFonts w:ascii="Times New Roman" w:eastAsia="Calibri" w:hAnsi="Times New Roman" w:cs="Times New Roman"/>
          <w:sz w:val="28"/>
          <w:szCs w:val="28"/>
          <w:lang w:eastAsia="ru-RU"/>
        </w:rPr>
        <w:t>– горячая печёная картошка,</w:t>
      </w:r>
    </w:p>
    <w:p w:rsidR="00404304" w:rsidRPr="00404304" w:rsidRDefault="00404304" w:rsidP="00404304">
      <w:pPr>
        <w:spacing w:after="0" w:line="360" w:lineRule="auto"/>
        <w:rPr>
          <w:rFonts w:ascii="Times New Roman" w:eastAsia="Calibri" w:hAnsi="Times New Roman" w:cs="Times New Roman"/>
          <w:sz w:val="28"/>
          <w:szCs w:val="28"/>
          <w:lang w:eastAsia="ru-RU"/>
        </w:rPr>
      </w:pPr>
      <w:r w:rsidRPr="00404304">
        <w:rPr>
          <w:rFonts w:ascii="Times New Roman" w:eastAsia="Calibri" w:hAnsi="Times New Roman" w:cs="Times New Roman"/>
          <w:sz w:val="28"/>
          <w:szCs w:val="28"/>
          <w:lang w:eastAsia="ru-RU"/>
        </w:rPr>
        <w:t>– маленькая бусинка.</w:t>
      </w:r>
      <w:r w:rsidRPr="00404304">
        <w:rPr>
          <w:rFonts w:ascii="Times New Roman" w:eastAsia="Calibri" w:hAnsi="Times New Roman" w:cs="Times New Roman"/>
          <w:sz w:val="28"/>
          <w:szCs w:val="28"/>
          <w:lang w:eastAsia="ru-RU"/>
        </w:rPr>
        <w:br/>
      </w:r>
      <w:r w:rsidRPr="00404304">
        <w:rPr>
          <w:rFonts w:ascii="Times New Roman" w:eastAsia="Calibri" w:hAnsi="Times New Roman" w:cs="Times New Roman"/>
          <w:i/>
          <w:sz w:val="28"/>
          <w:szCs w:val="28"/>
          <w:lang w:eastAsia="ru-RU"/>
        </w:rPr>
        <w:t>д)  «Скульптор и Глина»</w:t>
      </w:r>
      <w:r w:rsidRPr="00404304">
        <w:rPr>
          <w:rFonts w:ascii="Times New Roman" w:eastAsia="Calibri" w:hAnsi="Times New Roman" w:cs="Times New Roman"/>
          <w:sz w:val="28"/>
          <w:szCs w:val="28"/>
          <w:lang w:eastAsia="ru-RU"/>
        </w:rPr>
        <w:br/>
        <w:t>Дети распределяются парами. Договариваются между собой, кто из них «Скульптор», а кто — «Глина». Скульпторы лепят из глины: животных, спортсменов, игрушки, сказочных персонажей. Затем меняются ролями.</w:t>
      </w:r>
    </w:p>
    <w:p w:rsidR="00404304" w:rsidRPr="00404304" w:rsidRDefault="00404304" w:rsidP="00404304">
      <w:pPr>
        <w:spacing w:after="0" w:line="360" w:lineRule="auto"/>
        <w:rPr>
          <w:rFonts w:ascii="Times New Roman" w:eastAsia="Calibri" w:hAnsi="Times New Roman" w:cs="Times New Roman"/>
          <w:b/>
          <w:i/>
          <w:sz w:val="28"/>
          <w:szCs w:val="28"/>
          <w:u w:val="single"/>
          <w:lang w:eastAsia="ru-RU"/>
        </w:rPr>
      </w:pPr>
      <w:r w:rsidRPr="00404304">
        <w:rPr>
          <w:rFonts w:ascii="Times New Roman" w:eastAsia="Calibri" w:hAnsi="Times New Roman" w:cs="Times New Roman"/>
          <w:b/>
          <w:i/>
          <w:sz w:val="28"/>
          <w:szCs w:val="28"/>
          <w:u w:val="single"/>
          <w:lang w:eastAsia="ru-RU"/>
        </w:rPr>
        <w:lastRenderedPageBreak/>
        <w:t>Тема 3.1.</w:t>
      </w:r>
    </w:p>
    <w:p w:rsidR="00404304" w:rsidRPr="00404304" w:rsidRDefault="00404304" w:rsidP="00404304">
      <w:pPr>
        <w:spacing w:after="0" w:line="360" w:lineRule="auto"/>
        <w:rPr>
          <w:rFonts w:ascii="Times New Roman" w:eastAsia="Calibri" w:hAnsi="Times New Roman" w:cs="Times New Roman"/>
          <w:sz w:val="28"/>
          <w:szCs w:val="28"/>
          <w:lang w:eastAsia="ru-RU"/>
        </w:rPr>
      </w:pPr>
      <w:r w:rsidRPr="00404304">
        <w:rPr>
          <w:rFonts w:ascii="Times New Roman" w:eastAsia="Calibri" w:hAnsi="Times New Roman" w:cs="Times New Roman"/>
          <w:b/>
          <w:i/>
          <w:sz w:val="28"/>
          <w:szCs w:val="28"/>
          <w:lang w:eastAsia="ru-RU"/>
        </w:rPr>
        <w:t>Действие как основа сценического искусства.</w:t>
      </w:r>
      <w:r w:rsidRPr="00404304">
        <w:rPr>
          <w:rFonts w:ascii="Times New Roman" w:eastAsia="Calibri" w:hAnsi="Times New Roman" w:cs="Times New Roman"/>
          <w:sz w:val="28"/>
          <w:szCs w:val="28"/>
          <w:lang w:eastAsia="ru-RU"/>
        </w:rPr>
        <w:t xml:space="preserve"> </w:t>
      </w:r>
    </w:p>
    <w:p w:rsidR="00404304" w:rsidRPr="00404304" w:rsidRDefault="00404304" w:rsidP="00404304">
      <w:pPr>
        <w:spacing w:after="0" w:line="360" w:lineRule="auto"/>
        <w:ind w:firstLine="708"/>
        <w:jc w:val="both"/>
        <w:rPr>
          <w:rFonts w:ascii="Times New Roman" w:eastAsia="Calibri" w:hAnsi="Times New Roman" w:cs="Times New Roman"/>
          <w:sz w:val="28"/>
          <w:szCs w:val="28"/>
          <w:lang w:eastAsia="ru-RU"/>
        </w:rPr>
      </w:pPr>
      <w:r w:rsidRPr="00404304">
        <w:rPr>
          <w:rFonts w:ascii="Times New Roman" w:eastAsia="Calibri" w:hAnsi="Times New Roman" w:cs="Times New Roman"/>
          <w:sz w:val="28"/>
          <w:szCs w:val="28"/>
          <w:lang w:eastAsia="ru-RU"/>
        </w:rPr>
        <w:t xml:space="preserve">Признаки действия: наличие цели и волевое происхождение, т.е.  логика поведения человека, ведущая к заданной цели. Виды действия: психические и физические, внутренние и внешние. С одной стороны (как понятия) мы их разделяем, с другой стороны – </w:t>
      </w:r>
      <w:r w:rsidRPr="00404304">
        <w:rPr>
          <w:rFonts w:ascii="Times New Roman" w:eastAsia="Calibri" w:hAnsi="Times New Roman" w:cs="Times New Roman"/>
          <w:i/>
          <w:sz w:val="28"/>
          <w:szCs w:val="28"/>
          <w:lang w:eastAsia="ru-RU"/>
        </w:rPr>
        <w:t>«… нет физического действия без хотения, стремления и задач, без внутреннего оправдания их чувством...»</w:t>
      </w:r>
      <w:r w:rsidRPr="00404304">
        <w:rPr>
          <w:rFonts w:ascii="Times New Roman" w:eastAsia="Calibri" w:hAnsi="Times New Roman" w:cs="Times New Roman"/>
          <w:sz w:val="28"/>
          <w:szCs w:val="28"/>
          <w:lang w:eastAsia="ru-RU"/>
        </w:rPr>
        <w:t xml:space="preserve"> К.С. Станиславский.  Органичность и непосредственность исполнения заданий зависит от четкого осознания учащимися трех основных понятий –  «что я думаю, ради чего я делаю, как я делаю», а главное - помнить, что любое  действие — это процесс, который имеет начало, развитие, конец.  </w:t>
      </w:r>
    </w:p>
    <w:p w:rsidR="00404304" w:rsidRPr="00404304" w:rsidRDefault="00404304" w:rsidP="00404304">
      <w:pPr>
        <w:spacing w:after="0" w:line="360" w:lineRule="auto"/>
        <w:rPr>
          <w:rFonts w:ascii="Times New Roman" w:eastAsia="Calibri" w:hAnsi="Times New Roman" w:cs="Times New Roman"/>
          <w:b/>
          <w:i/>
          <w:sz w:val="28"/>
          <w:szCs w:val="28"/>
          <w:lang w:eastAsia="ru-RU"/>
        </w:rPr>
      </w:pPr>
      <w:r w:rsidRPr="00404304">
        <w:rPr>
          <w:rFonts w:ascii="Times New Roman" w:eastAsia="Calibri" w:hAnsi="Times New Roman" w:cs="Times New Roman"/>
          <w:b/>
          <w:i/>
          <w:sz w:val="28"/>
          <w:szCs w:val="28"/>
          <w:lang w:eastAsia="ru-RU"/>
        </w:rPr>
        <w:t>1. Этюды и упражнения на физическое действие – (с предметами)</w:t>
      </w:r>
    </w:p>
    <w:p w:rsidR="00404304" w:rsidRPr="00404304" w:rsidRDefault="00404304" w:rsidP="00404304">
      <w:pPr>
        <w:spacing w:after="0" w:line="360" w:lineRule="auto"/>
        <w:ind w:firstLine="709"/>
        <w:jc w:val="both"/>
        <w:rPr>
          <w:rFonts w:ascii="Times New Roman" w:eastAsia="Calibri" w:hAnsi="Times New Roman" w:cs="Times New Roman"/>
          <w:sz w:val="28"/>
          <w:szCs w:val="28"/>
          <w:lang w:eastAsia="ru-RU"/>
        </w:rPr>
      </w:pPr>
      <w:r w:rsidRPr="00404304">
        <w:rPr>
          <w:rFonts w:ascii="Times New Roman" w:eastAsia="Calibri" w:hAnsi="Times New Roman" w:cs="Times New Roman"/>
          <w:sz w:val="28"/>
          <w:szCs w:val="28"/>
          <w:lang w:eastAsia="ru-RU"/>
        </w:rPr>
        <w:t>Четкое и подробное исполнение конкретного задания, поиск логики поведения в заданном действии  с предметами. Цель выполняемого действия.</w:t>
      </w:r>
    </w:p>
    <w:p w:rsidR="00404304" w:rsidRPr="00404304" w:rsidRDefault="00404304" w:rsidP="00404304">
      <w:pPr>
        <w:spacing w:after="0" w:line="360" w:lineRule="auto"/>
        <w:jc w:val="both"/>
        <w:rPr>
          <w:rFonts w:ascii="Times New Roman" w:eastAsia="Calibri" w:hAnsi="Times New Roman" w:cs="Times New Roman"/>
          <w:sz w:val="28"/>
          <w:szCs w:val="28"/>
          <w:lang w:eastAsia="ru-RU"/>
        </w:rPr>
      </w:pPr>
      <w:r w:rsidRPr="00404304">
        <w:rPr>
          <w:rFonts w:ascii="Times New Roman" w:eastAsia="Calibri" w:hAnsi="Times New Roman" w:cs="Times New Roman"/>
          <w:i/>
          <w:sz w:val="28"/>
          <w:szCs w:val="28"/>
          <w:lang w:eastAsia="ru-RU"/>
        </w:rPr>
        <w:t xml:space="preserve"> </w:t>
      </w:r>
      <w:proofErr w:type="gramStart"/>
      <w:r w:rsidRPr="00404304">
        <w:rPr>
          <w:rFonts w:ascii="Times New Roman" w:eastAsia="Calibri" w:hAnsi="Times New Roman" w:cs="Times New Roman"/>
          <w:i/>
          <w:sz w:val="28"/>
          <w:szCs w:val="28"/>
          <w:lang w:eastAsia="ru-RU"/>
        </w:rPr>
        <w:t>а) логичный подбор предметов</w:t>
      </w:r>
      <w:r w:rsidRPr="00404304">
        <w:rPr>
          <w:rFonts w:ascii="Times New Roman" w:eastAsia="Calibri" w:hAnsi="Times New Roman" w:cs="Times New Roman"/>
          <w:sz w:val="28"/>
          <w:szCs w:val="28"/>
          <w:lang w:eastAsia="ru-RU"/>
        </w:rPr>
        <w:t xml:space="preserve"> – выполнить с ними действие (швабра – тряпка – ведро),  (карандаш – бумага – ластик),  (ножницы – бинт – плюшевый заяц);</w:t>
      </w:r>
      <w:proofErr w:type="gramEnd"/>
    </w:p>
    <w:p w:rsidR="00404304" w:rsidRPr="00404304" w:rsidRDefault="00404304" w:rsidP="00404304">
      <w:pPr>
        <w:spacing w:after="0" w:line="360" w:lineRule="auto"/>
        <w:jc w:val="both"/>
        <w:rPr>
          <w:rFonts w:ascii="Times New Roman" w:eastAsia="Calibri" w:hAnsi="Times New Roman" w:cs="Times New Roman"/>
          <w:sz w:val="28"/>
          <w:szCs w:val="28"/>
          <w:lang w:eastAsia="ru-RU"/>
        </w:rPr>
      </w:pPr>
      <w:r w:rsidRPr="00404304">
        <w:rPr>
          <w:rFonts w:ascii="Times New Roman" w:eastAsia="Calibri" w:hAnsi="Times New Roman" w:cs="Times New Roman"/>
          <w:sz w:val="28"/>
          <w:szCs w:val="28"/>
          <w:lang w:eastAsia="ru-RU"/>
        </w:rPr>
        <w:t xml:space="preserve"> </w:t>
      </w:r>
      <w:proofErr w:type="gramStart"/>
      <w:r w:rsidRPr="00404304">
        <w:rPr>
          <w:rFonts w:ascii="Times New Roman" w:eastAsia="Calibri" w:hAnsi="Times New Roman" w:cs="Times New Roman"/>
          <w:i/>
          <w:sz w:val="28"/>
          <w:szCs w:val="28"/>
          <w:lang w:eastAsia="ru-RU"/>
        </w:rPr>
        <w:t>б) хаотичный подбор предметов</w:t>
      </w:r>
      <w:r w:rsidRPr="00404304">
        <w:rPr>
          <w:rFonts w:ascii="Times New Roman" w:eastAsia="Calibri" w:hAnsi="Times New Roman" w:cs="Times New Roman"/>
          <w:sz w:val="28"/>
          <w:szCs w:val="28"/>
          <w:lang w:eastAsia="ru-RU"/>
        </w:rPr>
        <w:t xml:space="preserve"> – придумать логичное действие, используя данные предметы (ведро – бумага -  плюшевый заяц), (тряпка - карандаш – ножницы), (швабра – бинт – ластик).</w:t>
      </w:r>
      <w:proofErr w:type="gramEnd"/>
    </w:p>
    <w:p w:rsidR="00404304" w:rsidRPr="00404304" w:rsidRDefault="00404304" w:rsidP="00404304">
      <w:pPr>
        <w:spacing w:after="0" w:line="360" w:lineRule="auto"/>
        <w:rPr>
          <w:rFonts w:ascii="Times New Roman" w:eastAsia="Calibri" w:hAnsi="Times New Roman" w:cs="Times New Roman"/>
          <w:b/>
          <w:i/>
          <w:sz w:val="28"/>
          <w:szCs w:val="28"/>
          <w:lang w:eastAsia="ru-RU"/>
        </w:rPr>
      </w:pPr>
      <w:r w:rsidRPr="00404304">
        <w:rPr>
          <w:rFonts w:ascii="Times New Roman" w:eastAsia="Calibri" w:hAnsi="Times New Roman" w:cs="Times New Roman"/>
          <w:b/>
          <w:i/>
          <w:sz w:val="28"/>
          <w:szCs w:val="28"/>
          <w:lang w:eastAsia="ru-RU"/>
        </w:rPr>
        <w:t>2. Этюды и упражнения на память физических действий (ПФД)</w:t>
      </w:r>
    </w:p>
    <w:p w:rsidR="00404304" w:rsidRPr="00404304" w:rsidRDefault="00404304" w:rsidP="00404304">
      <w:pPr>
        <w:spacing w:after="0" w:line="360" w:lineRule="auto"/>
        <w:ind w:firstLine="709"/>
        <w:jc w:val="both"/>
        <w:rPr>
          <w:rFonts w:ascii="Times New Roman" w:eastAsia="Calibri" w:hAnsi="Times New Roman" w:cs="Times New Roman"/>
          <w:sz w:val="28"/>
          <w:szCs w:val="28"/>
          <w:lang w:eastAsia="ru-RU"/>
        </w:rPr>
      </w:pPr>
      <w:r w:rsidRPr="00404304">
        <w:rPr>
          <w:rFonts w:ascii="Times New Roman" w:eastAsia="Calibri" w:hAnsi="Times New Roman" w:cs="Times New Roman"/>
          <w:sz w:val="28"/>
          <w:szCs w:val="28"/>
          <w:lang w:eastAsia="ru-RU"/>
        </w:rPr>
        <w:t>Физическое действие с воображаемым предметом.  Важно каждый этюд  максимально приблизить к правде жизни. Поэтому физические действия должны быть понятны ребенку,  он может совершать их ежедневно в реальной жизни  (умываться, чистить зубы, вышивать, подметать, играть с куклой (машинкой), рисовать и т.д.).</w:t>
      </w:r>
    </w:p>
    <w:p w:rsidR="00404304" w:rsidRPr="00404304" w:rsidRDefault="00404304" w:rsidP="00404304">
      <w:pPr>
        <w:spacing w:after="0" w:line="360" w:lineRule="auto"/>
        <w:jc w:val="both"/>
        <w:rPr>
          <w:rFonts w:ascii="Times New Roman" w:eastAsia="Calibri" w:hAnsi="Times New Roman" w:cs="Times New Roman"/>
          <w:b/>
          <w:i/>
          <w:sz w:val="28"/>
          <w:szCs w:val="28"/>
          <w:lang w:eastAsia="ru-RU"/>
        </w:rPr>
      </w:pPr>
      <w:r w:rsidRPr="00404304">
        <w:rPr>
          <w:rFonts w:ascii="Times New Roman" w:eastAsia="Calibri" w:hAnsi="Times New Roman" w:cs="Times New Roman"/>
          <w:b/>
          <w:i/>
          <w:sz w:val="28"/>
          <w:szCs w:val="28"/>
          <w:lang w:eastAsia="ru-RU"/>
        </w:rPr>
        <w:lastRenderedPageBreak/>
        <w:t>3. Этюды на внутреннее действие (публичное одиночество)</w:t>
      </w:r>
    </w:p>
    <w:p w:rsidR="00404304" w:rsidRPr="00404304" w:rsidRDefault="00404304" w:rsidP="00404304">
      <w:pPr>
        <w:spacing w:after="0" w:line="360" w:lineRule="auto"/>
        <w:ind w:firstLine="709"/>
        <w:jc w:val="both"/>
        <w:rPr>
          <w:rFonts w:ascii="Times New Roman" w:eastAsia="Calibri" w:hAnsi="Times New Roman" w:cs="Times New Roman"/>
          <w:sz w:val="28"/>
          <w:szCs w:val="28"/>
          <w:lang w:eastAsia="ru-RU"/>
        </w:rPr>
      </w:pPr>
      <w:r w:rsidRPr="00404304">
        <w:rPr>
          <w:rFonts w:ascii="Times New Roman" w:eastAsia="Calibri" w:hAnsi="Times New Roman" w:cs="Times New Roman"/>
          <w:sz w:val="28"/>
          <w:szCs w:val="28"/>
          <w:lang w:eastAsia="ru-RU"/>
        </w:rPr>
        <w:t>Ввести понятие «четвертой стены». Концентрация внимания «внутри себя».</w:t>
      </w:r>
    </w:p>
    <w:p w:rsidR="00404304" w:rsidRPr="00404304" w:rsidRDefault="00404304" w:rsidP="00404304">
      <w:pPr>
        <w:spacing w:after="0" w:line="360" w:lineRule="auto"/>
        <w:ind w:firstLine="709"/>
        <w:jc w:val="both"/>
        <w:rPr>
          <w:rFonts w:ascii="Times New Roman" w:eastAsia="Calibri" w:hAnsi="Times New Roman" w:cs="Times New Roman"/>
          <w:sz w:val="28"/>
          <w:szCs w:val="28"/>
          <w:lang w:eastAsia="ru-RU"/>
        </w:rPr>
      </w:pPr>
      <w:r w:rsidRPr="00404304">
        <w:rPr>
          <w:rFonts w:ascii="Times New Roman" w:eastAsia="Calibri" w:hAnsi="Times New Roman" w:cs="Times New Roman"/>
          <w:sz w:val="28"/>
          <w:szCs w:val="28"/>
          <w:lang w:eastAsia="ru-RU"/>
        </w:rPr>
        <w:t xml:space="preserve">Основные вопросы в работе над внутренним действием – что я чувствую? Что со мной происходит? Чего я хочу? </w:t>
      </w:r>
    </w:p>
    <w:p w:rsidR="00404304" w:rsidRPr="00404304" w:rsidRDefault="00404304" w:rsidP="00404304">
      <w:pPr>
        <w:spacing w:after="0" w:line="360" w:lineRule="auto"/>
        <w:rPr>
          <w:rFonts w:ascii="Times New Roman" w:eastAsia="Calibri" w:hAnsi="Times New Roman" w:cs="Times New Roman"/>
          <w:b/>
          <w:i/>
          <w:sz w:val="28"/>
          <w:szCs w:val="28"/>
          <w:u w:val="single"/>
          <w:lang w:eastAsia="ru-RU"/>
        </w:rPr>
      </w:pPr>
      <w:r w:rsidRPr="00404304">
        <w:rPr>
          <w:rFonts w:ascii="Times New Roman" w:eastAsia="Calibri" w:hAnsi="Times New Roman" w:cs="Times New Roman"/>
          <w:b/>
          <w:i/>
          <w:sz w:val="28"/>
          <w:szCs w:val="28"/>
          <w:u w:val="single"/>
          <w:lang w:eastAsia="ru-RU"/>
        </w:rPr>
        <w:t>Тема 3.2.</w:t>
      </w:r>
    </w:p>
    <w:p w:rsidR="00404304" w:rsidRPr="00404304" w:rsidRDefault="00404304" w:rsidP="00404304">
      <w:pPr>
        <w:spacing w:after="0" w:line="360" w:lineRule="auto"/>
        <w:rPr>
          <w:rFonts w:ascii="Times New Roman" w:eastAsia="Calibri" w:hAnsi="Times New Roman" w:cs="Times New Roman"/>
          <w:b/>
          <w:i/>
          <w:sz w:val="28"/>
          <w:szCs w:val="28"/>
          <w:lang w:eastAsia="ru-RU"/>
        </w:rPr>
      </w:pPr>
      <w:r w:rsidRPr="00404304">
        <w:rPr>
          <w:rFonts w:ascii="Times New Roman" w:eastAsia="Calibri" w:hAnsi="Times New Roman" w:cs="Times New Roman"/>
          <w:b/>
          <w:i/>
          <w:sz w:val="28"/>
          <w:szCs w:val="28"/>
          <w:lang w:eastAsia="ru-RU"/>
        </w:rPr>
        <w:t>Предлагаемые обстоятельства</w:t>
      </w:r>
    </w:p>
    <w:p w:rsidR="00404304" w:rsidRPr="00404304" w:rsidRDefault="00404304" w:rsidP="00404304">
      <w:pPr>
        <w:spacing w:after="0" w:line="360" w:lineRule="auto"/>
        <w:ind w:firstLine="709"/>
        <w:jc w:val="both"/>
        <w:rPr>
          <w:rFonts w:ascii="Times New Roman" w:eastAsia="Calibri" w:hAnsi="Times New Roman" w:cs="Times New Roman"/>
          <w:sz w:val="28"/>
          <w:szCs w:val="28"/>
          <w:lang w:eastAsia="ru-RU"/>
        </w:rPr>
      </w:pPr>
      <w:r w:rsidRPr="00404304">
        <w:rPr>
          <w:rFonts w:ascii="Times New Roman" w:eastAsia="Calibri" w:hAnsi="Times New Roman" w:cs="Times New Roman"/>
          <w:sz w:val="28"/>
          <w:szCs w:val="28"/>
          <w:lang w:eastAsia="ru-RU"/>
        </w:rPr>
        <w:t xml:space="preserve">Различные жизненные обстоятельства побуждают нас к тому или иному действию. Мы постоянно находимся во взаимодействии с этими обстоятельствами, их мы либо сами себе создаем, либо они существуют и появляются в нашей жизни независимо от нас. На сцене — это обстоятельства, предложенные автором, то есть предлагаемые обстоятельства. Они побуждают к действию, двигают и развивают процесс: </w:t>
      </w:r>
    </w:p>
    <w:p w:rsidR="00404304" w:rsidRPr="00404304" w:rsidRDefault="00404304" w:rsidP="00DE3FF3">
      <w:pPr>
        <w:numPr>
          <w:ilvl w:val="0"/>
          <w:numId w:val="45"/>
        </w:numPr>
        <w:spacing w:after="0" w:line="360" w:lineRule="auto"/>
        <w:ind w:left="426"/>
        <w:rPr>
          <w:rFonts w:ascii="Times New Roman" w:eastAsia="Calibri" w:hAnsi="Times New Roman" w:cs="Times New Roman"/>
          <w:sz w:val="28"/>
          <w:szCs w:val="28"/>
          <w:lang w:eastAsia="ru-RU"/>
        </w:rPr>
      </w:pPr>
      <w:r w:rsidRPr="00404304">
        <w:rPr>
          <w:rFonts w:ascii="Times New Roman" w:eastAsia="Calibri" w:hAnsi="Times New Roman" w:cs="Times New Roman"/>
          <w:b/>
          <w:sz w:val="28"/>
          <w:szCs w:val="28"/>
          <w:lang w:eastAsia="ru-RU"/>
        </w:rPr>
        <w:t xml:space="preserve">обстоятельства места </w:t>
      </w:r>
      <w:r w:rsidRPr="00404304">
        <w:rPr>
          <w:rFonts w:ascii="Times New Roman" w:eastAsia="Calibri" w:hAnsi="Times New Roman" w:cs="Times New Roman"/>
          <w:sz w:val="28"/>
          <w:szCs w:val="28"/>
          <w:lang w:eastAsia="ru-RU"/>
        </w:rPr>
        <w:t xml:space="preserve">– где происходит действие, </w:t>
      </w:r>
    </w:p>
    <w:p w:rsidR="00404304" w:rsidRPr="00404304" w:rsidRDefault="00404304" w:rsidP="00DE3FF3">
      <w:pPr>
        <w:numPr>
          <w:ilvl w:val="1"/>
          <w:numId w:val="39"/>
        </w:numPr>
        <w:spacing w:after="0" w:line="360" w:lineRule="auto"/>
        <w:rPr>
          <w:rFonts w:ascii="Times New Roman" w:eastAsia="Calibri" w:hAnsi="Times New Roman" w:cs="Times New Roman"/>
          <w:sz w:val="28"/>
          <w:szCs w:val="28"/>
          <w:lang w:eastAsia="ru-RU"/>
        </w:rPr>
      </w:pPr>
      <w:r w:rsidRPr="00404304">
        <w:rPr>
          <w:rFonts w:ascii="Times New Roman" w:eastAsia="Calibri" w:hAnsi="Times New Roman" w:cs="Times New Roman"/>
          <w:b/>
          <w:sz w:val="28"/>
          <w:szCs w:val="28"/>
          <w:lang w:eastAsia="ru-RU"/>
        </w:rPr>
        <w:t xml:space="preserve">обстоятельства времени </w:t>
      </w:r>
      <w:r w:rsidRPr="00404304">
        <w:rPr>
          <w:rFonts w:ascii="Times New Roman" w:eastAsia="Calibri" w:hAnsi="Times New Roman" w:cs="Times New Roman"/>
          <w:sz w:val="28"/>
          <w:szCs w:val="28"/>
          <w:lang w:eastAsia="ru-RU"/>
        </w:rPr>
        <w:t xml:space="preserve">– когда происходит действие, </w:t>
      </w:r>
    </w:p>
    <w:p w:rsidR="00404304" w:rsidRPr="00404304" w:rsidRDefault="00404304" w:rsidP="00DE3FF3">
      <w:pPr>
        <w:numPr>
          <w:ilvl w:val="1"/>
          <w:numId w:val="39"/>
        </w:numPr>
        <w:spacing w:after="0" w:line="360" w:lineRule="auto"/>
        <w:rPr>
          <w:rFonts w:ascii="Times New Roman" w:eastAsia="Calibri" w:hAnsi="Times New Roman" w:cs="Times New Roman"/>
          <w:sz w:val="28"/>
          <w:szCs w:val="28"/>
          <w:lang w:eastAsia="ru-RU"/>
        </w:rPr>
      </w:pPr>
      <w:r w:rsidRPr="00404304">
        <w:rPr>
          <w:rFonts w:ascii="Times New Roman" w:eastAsia="Calibri" w:hAnsi="Times New Roman" w:cs="Times New Roman"/>
          <w:b/>
          <w:sz w:val="28"/>
          <w:szCs w:val="28"/>
          <w:lang w:eastAsia="ru-RU"/>
        </w:rPr>
        <w:t xml:space="preserve">личные обстоятельства </w:t>
      </w:r>
      <w:r w:rsidRPr="00404304">
        <w:rPr>
          <w:rFonts w:ascii="Times New Roman" w:eastAsia="Calibri" w:hAnsi="Times New Roman" w:cs="Times New Roman"/>
          <w:sz w:val="28"/>
          <w:szCs w:val="28"/>
          <w:lang w:eastAsia="ru-RU"/>
        </w:rPr>
        <w:t xml:space="preserve">– кто действует, </w:t>
      </w:r>
    </w:p>
    <w:p w:rsidR="00404304" w:rsidRPr="00404304" w:rsidRDefault="00404304" w:rsidP="00DE3FF3">
      <w:pPr>
        <w:numPr>
          <w:ilvl w:val="1"/>
          <w:numId w:val="39"/>
        </w:numPr>
        <w:spacing w:after="0" w:line="360" w:lineRule="auto"/>
        <w:rPr>
          <w:rFonts w:ascii="Times New Roman" w:eastAsia="Calibri" w:hAnsi="Times New Roman" w:cs="Times New Roman"/>
          <w:sz w:val="28"/>
          <w:szCs w:val="28"/>
          <w:lang w:eastAsia="ru-RU"/>
        </w:rPr>
      </w:pPr>
      <w:r w:rsidRPr="00404304">
        <w:rPr>
          <w:rFonts w:ascii="Times New Roman" w:eastAsia="Calibri" w:hAnsi="Times New Roman" w:cs="Times New Roman"/>
          <w:b/>
          <w:sz w:val="28"/>
          <w:szCs w:val="28"/>
          <w:lang w:eastAsia="ru-RU"/>
        </w:rPr>
        <w:t xml:space="preserve">ситуативные обстоятельства </w:t>
      </w:r>
      <w:r w:rsidRPr="00404304">
        <w:rPr>
          <w:rFonts w:ascii="Times New Roman" w:eastAsia="Calibri" w:hAnsi="Times New Roman" w:cs="Times New Roman"/>
          <w:sz w:val="28"/>
          <w:szCs w:val="28"/>
          <w:lang w:eastAsia="ru-RU"/>
        </w:rPr>
        <w:t>– чем живет человек в данной ситуации:</w:t>
      </w:r>
    </w:p>
    <w:p w:rsidR="00404304" w:rsidRPr="00404304" w:rsidRDefault="00404304" w:rsidP="00404304">
      <w:pPr>
        <w:spacing w:after="0" w:line="360" w:lineRule="auto"/>
        <w:rPr>
          <w:rFonts w:ascii="Times New Roman" w:eastAsia="Calibri" w:hAnsi="Times New Roman" w:cs="Times New Roman"/>
          <w:sz w:val="28"/>
          <w:szCs w:val="28"/>
          <w:lang w:eastAsia="ru-RU"/>
        </w:rPr>
      </w:pPr>
      <w:r w:rsidRPr="00404304">
        <w:rPr>
          <w:rFonts w:ascii="Times New Roman" w:eastAsia="Calibri" w:hAnsi="Times New Roman" w:cs="Times New Roman"/>
          <w:sz w:val="28"/>
          <w:szCs w:val="28"/>
          <w:lang w:eastAsia="ru-RU"/>
        </w:rPr>
        <w:t>– откуда  пришел?</w:t>
      </w:r>
    </w:p>
    <w:p w:rsidR="00404304" w:rsidRPr="00404304" w:rsidRDefault="00404304" w:rsidP="00404304">
      <w:pPr>
        <w:spacing w:after="0" w:line="360" w:lineRule="auto"/>
        <w:rPr>
          <w:rFonts w:ascii="Times New Roman" w:eastAsia="Calibri" w:hAnsi="Times New Roman" w:cs="Times New Roman"/>
          <w:sz w:val="28"/>
          <w:szCs w:val="28"/>
          <w:lang w:eastAsia="ru-RU"/>
        </w:rPr>
      </w:pPr>
      <w:r w:rsidRPr="00404304">
        <w:rPr>
          <w:rFonts w:ascii="Times New Roman" w:eastAsia="Calibri" w:hAnsi="Times New Roman" w:cs="Times New Roman"/>
          <w:sz w:val="28"/>
          <w:szCs w:val="28"/>
          <w:lang w:eastAsia="ru-RU"/>
        </w:rPr>
        <w:t>– зачем  пришел?</w:t>
      </w:r>
    </w:p>
    <w:p w:rsidR="00404304" w:rsidRPr="00404304" w:rsidRDefault="00404304" w:rsidP="00404304">
      <w:pPr>
        <w:spacing w:after="0" w:line="360" w:lineRule="auto"/>
        <w:rPr>
          <w:rFonts w:ascii="Times New Roman" w:eastAsia="Calibri" w:hAnsi="Times New Roman" w:cs="Times New Roman"/>
          <w:sz w:val="28"/>
          <w:szCs w:val="28"/>
          <w:lang w:eastAsia="ru-RU"/>
        </w:rPr>
      </w:pPr>
      <w:r w:rsidRPr="00404304">
        <w:rPr>
          <w:rFonts w:ascii="Times New Roman" w:eastAsia="Calibri" w:hAnsi="Times New Roman" w:cs="Times New Roman"/>
          <w:sz w:val="28"/>
          <w:szCs w:val="28"/>
          <w:lang w:eastAsia="ru-RU"/>
        </w:rPr>
        <w:t>– куда направляюсь?</w:t>
      </w:r>
    </w:p>
    <w:p w:rsidR="00404304" w:rsidRPr="00404304" w:rsidRDefault="00404304" w:rsidP="00404304">
      <w:pPr>
        <w:spacing w:after="0" w:line="360" w:lineRule="auto"/>
        <w:rPr>
          <w:rFonts w:ascii="Times New Roman" w:eastAsia="Calibri" w:hAnsi="Times New Roman" w:cs="Times New Roman"/>
          <w:sz w:val="28"/>
          <w:szCs w:val="28"/>
          <w:lang w:eastAsia="ru-RU"/>
        </w:rPr>
      </w:pPr>
      <w:r w:rsidRPr="00404304">
        <w:rPr>
          <w:rFonts w:ascii="Times New Roman" w:eastAsia="Calibri" w:hAnsi="Times New Roman" w:cs="Times New Roman"/>
          <w:sz w:val="28"/>
          <w:szCs w:val="28"/>
          <w:lang w:eastAsia="ru-RU"/>
        </w:rPr>
        <w:t>– чего хочу?</w:t>
      </w:r>
    </w:p>
    <w:p w:rsidR="00404304" w:rsidRPr="00404304" w:rsidRDefault="00404304" w:rsidP="00404304">
      <w:pPr>
        <w:spacing w:after="0" w:line="360" w:lineRule="auto"/>
        <w:rPr>
          <w:rFonts w:ascii="Times New Roman" w:eastAsia="Calibri" w:hAnsi="Times New Roman" w:cs="Times New Roman"/>
          <w:sz w:val="28"/>
          <w:szCs w:val="28"/>
          <w:lang w:eastAsia="ru-RU"/>
        </w:rPr>
      </w:pPr>
      <w:r w:rsidRPr="00404304">
        <w:rPr>
          <w:rFonts w:ascii="Times New Roman" w:eastAsia="Calibri" w:hAnsi="Times New Roman" w:cs="Times New Roman"/>
          <w:sz w:val="28"/>
          <w:szCs w:val="28"/>
          <w:lang w:eastAsia="ru-RU"/>
        </w:rPr>
        <w:t xml:space="preserve">– что  мешает добиться желаемого? </w:t>
      </w:r>
    </w:p>
    <w:p w:rsidR="00404304" w:rsidRPr="00404304" w:rsidRDefault="00404304" w:rsidP="00404304">
      <w:pPr>
        <w:spacing w:after="0" w:line="360" w:lineRule="auto"/>
        <w:ind w:firstLine="709"/>
        <w:jc w:val="both"/>
        <w:rPr>
          <w:rFonts w:ascii="Times New Roman" w:eastAsia="Calibri" w:hAnsi="Times New Roman" w:cs="Times New Roman"/>
          <w:sz w:val="28"/>
          <w:szCs w:val="28"/>
          <w:lang w:eastAsia="ru-RU"/>
        </w:rPr>
      </w:pPr>
      <w:r w:rsidRPr="00404304">
        <w:rPr>
          <w:rFonts w:ascii="Times New Roman" w:eastAsia="Calibri" w:hAnsi="Times New Roman" w:cs="Times New Roman"/>
          <w:sz w:val="28"/>
          <w:szCs w:val="28"/>
          <w:lang w:eastAsia="ru-RU"/>
        </w:rPr>
        <w:lastRenderedPageBreak/>
        <w:t>Итак, предлагаемые обстоятельства – это совокупность условий и ситуаций, в которых происходит сценическое действие.</w:t>
      </w:r>
    </w:p>
    <w:p w:rsidR="00404304" w:rsidRPr="00404304" w:rsidRDefault="00404304" w:rsidP="00DE3FF3">
      <w:pPr>
        <w:numPr>
          <w:ilvl w:val="0"/>
          <w:numId w:val="65"/>
        </w:numPr>
        <w:spacing w:after="0" w:line="360" w:lineRule="auto"/>
        <w:contextualSpacing/>
        <w:rPr>
          <w:rFonts w:ascii="Times New Roman" w:eastAsia="Calibri" w:hAnsi="Times New Roman" w:cs="Times New Roman"/>
          <w:b/>
          <w:i/>
          <w:sz w:val="28"/>
          <w:szCs w:val="28"/>
        </w:rPr>
      </w:pPr>
      <w:r w:rsidRPr="00404304">
        <w:rPr>
          <w:rFonts w:ascii="Times New Roman" w:eastAsia="Calibri" w:hAnsi="Times New Roman" w:cs="Times New Roman"/>
          <w:b/>
          <w:i/>
          <w:sz w:val="28"/>
          <w:szCs w:val="28"/>
        </w:rPr>
        <w:t>« Если бы….»</w:t>
      </w:r>
    </w:p>
    <w:p w:rsidR="00404304" w:rsidRPr="00404304" w:rsidRDefault="00404304" w:rsidP="00404304">
      <w:pPr>
        <w:spacing w:after="0" w:line="360" w:lineRule="auto"/>
        <w:ind w:firstLine="709"/>
        <w:jc w:val="both"/>
        <w:rPr>
          <w:rFonts w:ascii="Times New Roman" w:eastAsia="Calibri" w:hAnsi="Times New Roman" w:cs="Times New Roman"/>
          <w:sz w:val="28"/>
          <w:szCs w:val="28"/>
          <w:lang w:eastAsia="ru-RU"/>
        </w:rPr>
      </w:pPr>
      <w:proofErr w:type="gramStart"/>
      <w:r w:rsidRPr="00404304">
        <w:rPr>
          <w:rFonts w:ascii="Times New Roman" w:eastAsia="Calibri" w:hAnsi="Times New Roman" w:cs="Times New Roman"/>
          <w:sz w:val="28"/>
          <w:szCs w:val="28"/>
          <w:lang w:eastAsia="ru-RU"/>
        </w:rPr>
        <w:t>Магическое</w:t>
      </w:r>
      <w:proofErr w:type="gramEnd"/>
      <w:r w:rsidRPr="00404304">
        <w:rPr>
          <w:rFonts w:ascii="Times New Roman" w:eastAsia="Calibri" w:hAnsi="Times New Roman" w:cs="Times New Roman"/>
          <w:sz w:val="28"/>
          <w:szCs w:val="28"/>
          <w:lang w:eastAsia="ru-RU"/>
        </w:rPr>
        <w:t xml:space="preserve">  «если бы» К.С. Станиславского, подлинная вера в сочиненные обстоятельства  являются основой в работе над этюдами.</w:t>
      </w:r>
    </w:p>
    <w:p w:rsidR="00404304" w:rsidRPr="00404304" w:rsidRDefault="00404304" w:rsidP="00404304">
      <w:pPr>
        <w:spacing w:after="0" w:line="360" w:lineRule="auto"/>
        <w:ind w:firstLine="709"/>
        <w:jc w:val="both"/>
        <w:rPr>
          <w:rFonts w:ascii="Times New Roman" w:eastAsia="Calibri" w:hAnsi="Times New Roman" w:cs="Times New Roman"/>
          <w:sz w:val="28"/>
          <w:szCs w:val="28"/>
          <w:lang w:eastAsia="ru-RU"/>
        </w:rPr>
      </w:pPr>
      <w:r w:rsidRPr="00404304">
        <w:rPr>
          <w:rFonts w:ascii="Times New Roman" w:eastAsia="Calibri" w:hAnsi="Times New Roman" w:cs="Times New Roman"/>
          <w:sz w:val="28"/>
          <w:szCs w:val="28"/>
          <w:lang w:eastAsia="ru-RU"/>
        </w:rPr>
        <w:t>Совершение ранее выполненных физических действий с условием «если бы…». Как я буду рисовать, если бы у меня болела рука, или  постоянно ломался бы  карандаш или плохо пишет ручка  и т.д.</w:t>
      </w:r>
    </w:p>
    <w:p w:rsidR="00404304" w:rsidRPr="00404304" w:rsidRDefault="00404304" w:rsidP="00404304">
      <w:pPr>
        <w:spacing w:after="0" w:line="360" w:lineRule="auto"/>
        <w:rPr>
          <w:rFonts w:ascii="Times New Roman" w:eastAsia="Calibri" w:hAnsi="Times New Roman" w:cs="Times New Roman"/>
          <w:b/>
          <w:i/>
          <w:sz w:val="28"/>
          <w:szCs w:val="28"/>
          <w:lang w:eastAsia="ru-RU"/>
        </w:rPr>
      </w:pPr>
      <w:r w:rsidRPr="00404304">
        <w:rPr>
          <w:rFonts w:ascii="Times New Roman" w:eastAsia="Calibri" w:hAnsi="Times New Roman" w:cs="Times New Roman"/>
          <w:b/>
          <w:i/>
          <w:sz w:val="28"/>
          <w:szCs w:val="28"/>
          <w:lang w:eastAsia="ru-RU"/>
        </w:rPr>
        <w:t xml:space="preserve">     2. «Я в предлагаемых обстоятельствах»</w:t>
      </w:r>
    </w:p>
    <w:p w:rsidR="00404304" w:rsidRPr="00404304" w:rsidRDefault="00404304" w:rsidP="00404304">
      <w:pPr>
        <w:spacing w:after="0" w:line="360" w:lineRule="auto"/>
        <w:ind w:firstLine="709"/>
        <w:jc w:val="both"/>
        <w:rPr>
          <w:rFonts w:ascii="Times New Roman" w:eastAsia="Calibri" w:hAnsi="Times New Roman" w:cs="Times New Roman"/>
          <w:sz w:val="28"/>
          <w:szCs w:val="28"/>
          <w:lang w:eastAsia="ru-RU"/>
        </w:rPr>
      </w:pPr>
      <w:r w:rsidRPr="00404304">
        <w:rPr>
          <w:rFonts w:ascii="Times New Roman" w:eastAsia="Calibri" w:hAnsi="Times New Roman" w:cs="Times New Roman"/>
          <w:sz w:val="28"/>
          <w:szCs w:val="28"/>
          <w:lang w:eastAsia="ru-RU"/>
        </w:rPr>
        <w:t>Выполнение одного и того же  действия, с различными предлагаемыми обстоятельствами. Разбор педагога с учащимися насколько удачно или неудачно, логично или нелогично придуманы и использованы различные предлагаемые обстоятельства.</w:t>
      </w:r>
    </w:p>
    <w:p w:rsidR="00404304" w:rsidRPr="00404304" w:rsidRDefault="00404304" w:rsidP="00DE3FF3">
      <w:pPr>
        <w:numPr>
          <w:ilvl w:val="0"/>
          <w:numId w:val="40"/>
        </w:numPr>
        <w:spacing w:line="360" w:lineRule="auto"/>
        <w:contextualSpacing/>
        <w:rPr>
          <w:rFonts w:ascii="Times New Roman" w:eastAsia="Calibri" w:hAnsi="Times New Roman" w:cs="Times New Roman"/>
          <w:b/>
          <w:i/>
          <w:sz w:val="28"/>
          <w:szCs w:val="28"/>
          <w:lang w:eastAsia="ru-RU"/>
        </w:rPr>
      </w:pPr>
      <w:r w:rsidRPr="00404304">
        <w:rPr>
          <w:rFonts w:ascii="Times New Roman" w:eastAsia="Calibri" w:hAnsi="Times New Roman" w:cs="Times New Roman"/>
          <w:b/>
          <w:i/>
          <w:sz w:val="28"/>
          <w:szCs w:val="28"/>
          <w:lang w:eastAsia="ru-RU"/>
        </w:rPr>
        <w:t>Действенная борьба с предлагаемыми обстоятельствами</w:t>
      </w:r>
    </w:p>
    <w:p w:rsidR="00404304" w:rsidRPr="00404304" w:rsidRDefault="00404304" w:rsidP="00404304">
      <w:pPr>
        <w:spacing w:after="0" w:line="360" w:lineRule="auto"/>
        <w:ind w:firstLine="709"/>
        <w:jc w:val="both"/>
        <w:rPr>
          <w:rFonts w:ascii="Times New Roman" w:eastAsia="Calibri" w:hAnsi="Times New Roman" w:cs="Times New Roman"/>
          <w:sz w:val="28"/>
          <w:szCs w:val="28"/>
          <w:lang w:eastAsia="ru-RU"/>
        </w:rPr>
      </w:pPr>
      <w:r w:rsidRPr="00404304">
        <w:rPr>
          <w:rFonts w:ascii="Times New Roman" w:eastAsia="Calibri" w:hAnsi="Times New Roman" w:cs="Times New Roman"/>
          <w:sz w:val="28"/>
          <w:szCs w:val="28"/>
          <w:lang w:eastAsia="ru-RU"/>
        </w:rPr>
        <w:t>Обострение предлагаемых обстоятельств активизирует сценическое действие, а наличие препятствий и их преодоления через активное, конкретное целеустремленное, органичное действие, делает  его  более  интересным.</w:t>
      </w:r>
    </w:p>
    <w:p w:rsidR="00404304" w:rsidRPr="00404304" w:rsidRDefault="00404304" w:rsidP="00404304">
      <w:pPr>
        <w:spacing w:after="0" w:line="360" w:lineRule="auto"/>
        <w:rPr>
          <w:rFonts w:ascii="Times New Roman" w:eastAsia="Calibri" w:hAnsi="Times New Roman" w:cs="Times New Roman"/>
          <w:b/>
          <w:i/>
          <w:sz w:val="28"/>
          <w:szCs w:val="28"/>
          <w:u w:val="single"/>
          <w:lang w:eastAsia="ru-RU"/>
        </w:rPr>
      </w:pPr>
      <w:r w:rsidRPr="00404304">
        <w:rPr>
          <w:rFonts w:ascii="Times New Roman" w:eastAsia="Calibri" w:hAnsi="Times New Roman" w:cs="Times New Roman"/>
          <w:b/>
          <w:i/>
          <w:sz w:val="28"/>
          <w:szCs w:val="28"/>
          <w:u w:val="single"/>
          <w:lang w:eastAsia="ru-RU"/>
        </w:rPr>
        <w:t>Тема 3.3.Темпо-ритм</w:t>
      </w:r>
    </w:p>
    <w:p w:rsidR="00404304" w:rsidRPr="00404304" w:rsidRDefault="00404304" w:rsidP="00404304">
      <w:pPr>
        <w:spacing w:after="0" w:line="360" w:lineRule="auto"/>
        <w:jc w:val="both"/>
        <w:rPr>
          <w:rFonts w:ascii="Times New Roman" w:eastAsia="Calibri" w:hAnsi="Times New Roman" w:cs="Times New Roman"/>
          <w:sz w:val="28"/>
          <w:szCs w:val="28"/>
          <w:lang w:eastAsia="ru-RU"/>
        </w:rPr>
      </w:pPr>
      <w:r w:rsidRPr="00404304">
        <w:rPr>
          <w:rFonts w:ascii="Times New Roman" w:eastAsia="Calibri" w:hAnsi="Times New Roman" w:cs="Times New Roman"/>
          <w:sz w:val="28"/>
          <w:szCs w:val="28"/>
          <w:lang w:eastAsia="ru-RU"/>
        </w:rPr>
        <w:t>Темп – это скорость исполняемого действия.</w:t>
      </w:r>
    </w:p>
    <w:p w:rsidR="00404304" w:rsidRPr="00404304" w:rsidRDefault="00404304" w:rsidP="00404304">
      <w:pPr>
        <w:spacing w:after="0" w:line="360" w:lineRule="auto"/>
        <w:jc w:val="both"/>
        <w:rPr>
          <w:rFonts w:ascii="Times New Roman" w:eastAsia="Calibri" w:hAnsi="Times New Roman" w:cs="Times New Roman"/>
          <w:sz w:val="28"/>
          <w:szCs w:val="28"/>
          <w:lang w:eastAsia="ru-RU"/>
        </w:rPr>
      </w:pPr>
      <w:r w:rsidRPr="00404304">
        <w:rPr>
          <w:rFonts w:ascii="Times New Roman" w:eastAsia="Calibri" w:hAnsi="Times New Roman" w:cs="Times New Roman"/>
          <w:sz w:val="28"/>
          <w:szCs w:val="28"/>
          <w:lang w:eastAsia="ru-RU"/>
        </w:rPr>
        <w:t>Ритм – это размеренность и интенсивность действия, его организация во времени и пространстве.</w:t>
      </w:r>
    </w:p>
    <w:p w:rsidR="00404304" w:rsidRPr="00404304" w:rsidRDefault="00404304" w:rsidP="00404304">
      <w:pPr>
        <w:spacing w:after="0" w:line="360" w:lineRule="auto"/>
        <w:jc w:val="both"/>
        <w:rPr>
          <w:rFonts w:ascii="Times New Roman" w:eastAsia="Calibri" w:hAnsi="Times New Roman" w:cs="Times New Roman"/>
          <w:sz w:val="28"/>
          <w:szCs w:val="28"/>
          <w:lang w:eastAsia="ru-RU"/>
        </w:rPr>
      </w:pPr>
    </w:p>
    <w:p w:rsidR="00404304" w:rsidRPr="00404304" w:rsidRDefault="00404304" w:rsidP="00DE3FF3">
      <w:pPr>
        <w:numPr>
          <w:ilvl w:val="0"/>
          <w:numId w:val="41"/>
        </w:numPr>
        <w:spacing w:line="360" w:lineRule="auto"/>
        <w:contextualSpacing/>
        <w:rPr>
          <w:rFonts w:ascii="Times New Roman" w:eastAsia="Calibri" w:hAnsi="Times New Roman" w:cs="Times New Roman"/>
          <w:b/>
          <w:i/>
          <w:sz w:val="28"/>
          <w:szCs w:val="28"/>
          <w:lang w:eastAsia="ru-RU"/>
        </w:rPr>
      </w:pPr>
      <w:r w:rsidRPr="00404304">
        <w:rPr>
          <w:rFonts w:ascii="Times New Roman" w:eastAsia="Calibri" w:hAnsi="Times New Roman" w:cs="Times New Roman"/>
          <w:b/>
          <w:i/>
          <w:sz w:val="28"/>
          <w:szCs w:val="28"/>
          <w:lang w:eastAsia="ru-RU"/>
        </w:rPr>
        <w:t>Градация темпо-ритмов и переключение скоростей.</w:t>
      </w:r>
    </w:p>
    <w:p w:rsidR="00404304" w:rsidRPr="00404304" w:rsidRDefault="00404304" w:rsidP="00404304">
      <w:pPr>
        <w:spacing w:after="0" w:line="360" w:lineRule="auto"/>
        <w:ind w:firstLine="709"/>
        <w:jc w:val="both"/>
        <w:rPr>
          <w:rFonts w:ascii="Times New Roman" w:eastAsia="Calibri" w:hAnsi="Times New Roman" w:cs="Times New Roman"/>
          <w:sz w:val="28"/>
          <w:szCs w:val="28"/>
          <w:lang w:eastAsia="ru-RU"/>
        </w:rPr>
      </w:pPr>
      <w:r w:rsidRPr="00404304">
        <w:rPr>
          <w:rFonts w:ascii="Times New Roman" w:eastAsia="Calibri" w:hAnsi="Times New Roman" w:cs="Times New Roman"/>
          <w:sz w:val="28"/>
          <w:szCs w:val="28"/>
          <w:lang w:eastAsia="ru-RU"/>
        </w:rPr>
        <w:lastRenderedPageBreak/>
        <w:t xml:space="preserve">Постепенное нарастание и снижение темпо-ритма. Движение на сценической площадке в разных скоростях. </w:t>
      </w:r>
    </w:p>
    <w:p w:rsidR="00404304" w:rsidRPr="00404304" w:rsidRDefault="00404304" w:rsidP="00404304">
      <w:pPr>
        <w:spacing w:after="0" w:line="360" w:lineRule="auto"/>
        <w:rPr>
          <w:rFonts w:ascii="Times New Roman" w:eastAsia="Calibri" w:hAnsi="Times New Roman" w:cs="Times New Roman"/>
          <w:sz w:val="28"/>
          <w:szCs w:val="28"/>
          <w:lang w:eastAsia="ru-RU"/>
        </w:rPr>
      </w:pPr>
      <w:proofErr w:type="gramStart"/>
      <w:r w:rsidRPr="00404304">
        <w:rPr>
          <w:rFonts w:ascii="Times New Roman" w:eastAsia="Calibri" w:hAnsi="Times New Roman" w:cs="Times New Roman"/>
          <w:sz w:val="28"/>
          <w:szCs w:val="28"/>
          <w:lang w:eastAsia="ru-RU"/>
        </w:rPr>
        <w:t>Шкала темпо-ритмов:</w:t>
      </w:r>
      <w:r w:rsidRPr="00404304">
        <w:rPr>
          <w:rFonts w:ascii="Times New Roman" w:eastAsia="Calibri" w:hAnsi="Times New Roman" w:cs="Times New Roman"/>
          <w:sz w:val="28"/>
          <w:szCs w:val="28"/>
          <w:lang w:eastAsia="ru-RU"/>
        </w:rPr>
        <w:br/>
        <w:t>№№1,2 –пассивность, вялость, подавленность, опустошенность, апатия;</w:t>
      </w:r>
      <w:r w:rsidRPr="00404304">
        <w:rPr>
          <w:rFonts w:ascii="Times New Roman" w:eastAsia="Calibri" w:hAnsi="Times New Roman" w:cs="Times New Roman"/>
          <w:sz w:val="28"/>
          <w:szCs w:val="28"/>
          <w:lang w:eastAsia="ru-RU"/>
        </w:rPr>
        <w:br/>
        <w:t xml:space="preserve">№№ 3, 4 – оживание, постепенный переход к энергичному самочувствию; </w:t>
      </w:r>
      <w:r w:rsidRPr="00404304">
        <w:rPr>
          <w:rFonts w:ascii="Times New Roman" w:eastAsia="Calibri" w:hAnsi="Times New Roman" w:cs="Times New Roman"/>
          <w:sz w:val="28"/>
          <w:szCs w:val="28"/>
          <w:lang w:eastAsia="ru-RU"/>
        </w:rPr>
        <w:br/>
        <w:t>№ 5 – готовность действовать, спокойное совершение действий;</w:t>
      </w:r>
      <w:r w:rsidRPr="00404304">
        <w:rPr>
          <w:rFonts w:ascii="Times New Roman" w:eastAsia="Calibri" w:hAnsi="Times New Roman" w:cs="Times New Roman"/>
          <w:sz w:val="28"/>
          <w:szCs w:val="28"/>
          <w:lang w:eastAsia="ru-RU"/>
        </w:rPr>
        <w:br/>
        <w:t xml:space="preserve">№ 6 – ритм решений, резкий, четкий жизнеутверждающий ритм; </w:t>
      </w:r>
      <w:r w:rsidRPr="00404304">
        <w:rPr>
          <w:rFonts w:ascii="Times New Roman" w:eastAsia="Calibri" w:hAnsi="Times New Roman" w:cs="Times New Roman"/>
          <w:sz w:val="28"/>
          <w:szCs w:val="28"/>
          <w:lang w:eastAsia="ru-RU"/>
        </w:rPr>
        <w:br/>
        <w:t>№ 7 – преодоление препятствий, появление опасности, тревога, или – бурная радость;</w:t>
      </w:r>
      <w:r w:rsidRPr="00404304">
        <w:rPr>
          <w:rFonts w:ascii="Times New Roman" w:eastAsia="Calibri" w:hAnsi="Times New Roman" w:cs="Times New Roman"/>
          <w:sz w:val="28"/>
          <w:szCs w:val="28"/>
          <w:lang w:eastAsia="ru-RU"/>
        </w:rPr>
        <w:br/>
        <w:t xml:space="preserve">№№ 8, 9 –  энергичное действие, сильное возбуждение; </w:t>
      </w:r>
      <w:r w:rsidRPr="00404304">
        <w:rPr>
          <w:rFonts w:ascii="Times New Roman" w:eastAsia="Calibri" w:hAnsi="Times New Roman" w:cs="Times New Roman"/>
          <w:sz w:val="28"/>
          <w:szCs w:val="28"/>
          <w:lang w:eastAsia="ru-RU"/>
        </w:rPr>
        <w:br/>
        <w:t>№ 10 – хаос, безумие, суета, паника.</w:t>
      </w:r>
      <w:proofErr w:type="gramEnd"/>
    </w:p>
    <w:p w:rsidR="00404304" w:rsidRPr="00404304" w:rsidRDefault="00404304" w:rsidP="00DE3FF3">
      <w:pPr>
        <w:numPr>
          <w:ilvl w:val="0"/>
          <w:numId w:val="41"/>
        </w:numPr>
        <w:spacing w:line="360" w:lineRule="auto"/>
        <w:contextualSpacing/>
        <w:rPr>
          <w:rFonts w:ascii="Times New Roman" w:eastAsia="Calibri" w:hAnsi="Times New Roman" w:cs="Times New Roman"/>
          <w:b/>
          <w:i/>
          <w:sz w:val="28"/>
          <w:szCs w:val="28"/>
          <w:lang w:eastAsia="ru-RU"/>
        </w:rPr>
      </w:pPr>
      <w:r w:rsidRPr="00404304">
        <w:rPr>
          <w:rFonts w:ascii="Times New Roman" w:eastAsia="Calibri" w:hAnsi="Times New Roman" w:cs="Times New Roman"/>
          <w:b/>
          <w:i/>
          <w:sz w:val="28"/>
          <w:szCs w:val="28"/>
          <w:lang w:eastAsia="ru-RU"/>
        </w:rPr>
        <w:t>Темпо-ритм внешний и внутренний</w:t>
      </w:r>
    </w:p>
    <w:p w:rsidR="00404304" w:rsidRPr="00404304" w:rsidRDefault="00404304" w:rsidP="00404304">
      <w:pPr>
        <w:spacing w:after="0" w:line="360" w:lineRule="auto"/>
        <w:ind w:firstLine="709"/>
        <w:jc w:val="both"/>
        <w:rPr>
          <w:rFonts w:ascii="Times New Roman" w:eastAsia="Calibri" w:hAnsi="Times New Roman" w:cs="Times New Roman"/>
          <w:sz w:val="28"/>
          <w:szCs w:val="28"/>
          <w:lang w:eastAsia="ru-RU"/>
        </w:rPr>
      </w:pPr>
      <w:r w:rsidRPr="00404304">
        <w:rPr>
          <w:rFonts w:ascii="Times New Roman" w:eastAsia="Calibri" w:hAnsi="Times New Roman" w:cs="Times New Roman"/>
          <w:sz w:val="28"/>
          <w:szCs w:val="28"/>
          <w:lang w:eastAsia="ru-RU"/>
        </w:rPr>
        <w:t>Этюды на соответствие внешнего и внутреннего темпо-ритма. (скорость поведения соответствует внутреннему ощущению; бегу, т.к. опаздываю в школу).</w:t>
      </w:r>
    </w:p>
    <w:p w:rsidR="00404304" w:rsidRPr="00404304" w:rsidRDefault="00404304" w:rsidP="00404304">
      <w:pPr>
        <w:spacing w:after="0" w:line="360" w:lineRule="auto"/>
        <w:ind w:firstLine="709"/>
        <w:jc w:val="both"/>
        <w:rPr>
          <w:rFonts w:ascii="Times New Roman" w:eastAsia="Calibri" w:hAnsi="Times New Roman" w:cs="Times New Roman"/>
          <w:sz w:val="28"/>
          <w:szCs w:val="28"/>
          <w:lang w:eastAsia="ru-RU"/>
        </w:rPr>
      </w:pPr>
      <w:proofErr w:type="gramStart"/>
      <w:r w:rsidRPr="00404304">
        <w:rPr>
          <w:rFonts w:ascii="Times New Roman" w:eastAsia="Calibri" w:hAnsi="Times New Roman" w:cs="Times New Roman"/>
          <w:sz w:val="28"/>
          <w:szCs w:val="28"/>
          <w:lang w:eastAsia="ru-RU"/>
        </w:rPr>
        <w:t>Этюды на контраст внешнего и внутреннего темпо-ритма. (скорость поведения не соответствует внутреннему ощущению.</w:t>
      </w:r>
      <w:proofErr w:type="gramEnd"/>
      <w:r w:rsidRPr="00404304">
        <w:rPr>
          <w:rFonts w:ascii="Times New Roman" w:eastAsia="Calibri" w:hAnsi="Times New Roman" w:cs="Times New Roman"/>
          <w:sz w:val="28"/>
          <w:szCs w:val="28"/>
          <w:lang w:eastAsia="ru-RU"/>
        </w:rPr>
        <w:t xml:space="preserve"> </w:t>
      </w:r>
      <w:proofErr w:type="gramStart"/>
      <w:r w:rsidRPr="00404304">
        <w:rPr>
          <w:rFonts w:ascii="Times New Roman" w:eastAsia="Calibri" w:hAnsi="Times New Roman" w:cs="Times New Roman"/>
          <w:sz w:val="28"/>
          <w:szCs w:val="28"/>
          <w:lang w:eastAsia="ru-RU"/>
        </w:rPr>
        <w:t>Бегу на уроке физкультуры, а мечтаю о подарках на день рожденья).</w:t>
      </w:r>
      <w:proofErr w:type="gramEnd"/>
    </w:p>
    <w:p w:rsidR="00404304" w:rsidRPr="00404304" w:rsidRDefault="00404304" w:rsidP="00DE3FF3">
      <w:pPr>
        <w:numPr>
          <w:ilvl w:val="0"/>
          <w:numId w:val="41"/>
        </w:numPr>
        <w:spacing w:line="360" w:lineRule="auto"/>
        <w:contextualSpacing/>
        <w:rPr>
          <w:rFonts w:ascii="Times New Roman" w:eastAsia="Calibri" w:hAnsi="Times New Roman" w:cs="Times New Roman"/>
          <w:b/>
          <w:i/>
          <w:sz w:val="28"/>
          <w:szCs w:val="28"/>
          <w:lang w:eastAsia="ru-RU"/>
        </w:rPr>
      </w:pPr>
      <w:r w:rsidRPr="00404304">
        <w:rPr>
          <w:rFonts w:ascii="Times New Roman" w:eastAsia="Calibri" w:hAnsi="Times New Roman" w:cs="Times New Roman"/>
          <w:b/>
          <w:i/>
          <w:sz w:val="28"/>
          <w:szCs w:val="28"/>
          <w:lang w:eastAsia="ru-RU"/>
        </w:rPr>
        <w:t>Предлагаемые обстоятельства определяют темпо-ритм</w:t>
      </w:r>
    </w:p>
    <w:p w:rsidR="00404304" w:rsidRPr="00404304" w:rsidRDefault="00404304" w:rsidP="00404304">
      <w:pPr>
        <w:spacing w:after="0" w:line="360" w:lineRule="auto"/>
        <w:ind w:firstLine="709"/>
        <w:jc w:val="both"/>
        <w:rPr>
          <w:rFonts w:ascii="Times New Roman" w:eastAsia="Calibri" w:hAnsi="Times New Roman" w:cs="Times New Roman"/>
          <w:sz w:val="28"/>
          <w:szCs w:val="28"/>
          <w:lang w:eastAsia="ru-RU"/>
        </w:rPr>
      </w:pPr>
      <w:proofErr w:type="gramStart"/>
      <w:r w:rsidRPr="00404304">
        <w:rPr>
          <w:rFonts w:ascii="Times New Roman" w:eastAsia="Calibri" w:hAnsi="Times New Roman" w:cs="Times New Roman"/>
          <w:sz w:val="28"/>
          <w:szCs w:val="28"/>
          <w:lang w:eastAsia="ru-RU"/>
        </w:rPr>
        <w:t xml:space="preserve">Этюды на физическое действие с разными предлагаемыми обстоятельствами (зашнуровать ботинки или заплести косичку на контрольной по математике; за десять секунд до выхода на сцену; в переполненном вагоне метро и т.д.). </w:t>
      </w:r>
      <w:proofErr w:type="gramEnd"/>
    </w:p>
    <w:p w:rsidR="00404304" w:rsidRPr="00404304" w:rsidRDefault="00404304" w:rsidP="00DE3FF3">
      <w:pPr>
        <w:numPr>
          <w:ilvl w:val="0"/>
          <w:numId w:val="41"/>
        </w:numPr>
        <w:spacing w:after="0" w:line="360" w:lineRule="auto"/>
        <w:contextualSpacing/>
        <w:rPr>
          <w:rFonts w:ascii="Times New Roman" w:eastAsia="Calibri" w:hAnsi="Times New Roman" w:cs="Times New Roman"/>
          <w:b/>
          <w:i/>
          <w:sz w:val="28"/>
          <w:szCs w:val="28"/>
          <w:lang w:eastAsia="ru-RU"/>
        </w:rPr>
      </w:pPr>
      <w:r w:rsidRPr="00404304">
        <w:rPr>
          <w:rFonts w:ascii="Times New Roman" w:eastAsia="Calibri" w:hAnsi="Times New Roman" w:cs="Times New Roman"/>
          <w:b/>
          <w:i/>
          <w:sz w:val="28"/>
          <w:szCs w:val="28"/>
          <w:lang w:eastAsia="ru-RU"/>
        </w:rPr>
        <w:t xml:space="preserve">Заданный темпо-ритм определяет выбор предлагаемых обстоятельств. </w:t>
      </w:r>
    </w:p>
    <w:p w:rsidR="00404304" w:rsidRPr="00404304" w:rsidRDefault="00404304" w:rsidP="00404304">
      <w:pPr>
        <w:spacing w:after="0" w:line="360" w:lineRule="auto"/>
        <w:ind w:firstLine="709"/>
        <w:jc w:val="both"/>
        <w:rPr>
          <w:rFonts w:ascii="Times New Roman" w:eastAsia="Calibri" w:hAnsi="Times New Roman" w:cs="Times New Roman"/>
          <w:sz w:val="28"/>
          <w:szCs w:val="28"/>
          <w:lang w:eastAsia="ru-RU"/>
        </w:rPr>
      </w:pPr>
      <w:r w:rsidRPr="00404304">
        <w:rPr>
          <w:rFonts w:ascii="Times New Roman" w:eastAsia="Calibri" w:hAnsi="Times New Roman" w:cs="Times New Roman"/>
          <w:sz w:val="28"/>
          <w:szCs w:val="28"/>
          <w:lang w:eastAsia="ru-RU"/>
        </w:rPr>
        <w:lastRenderedPageBreak/>
        <w:t>Придумать предлагаемые обстоятельства на заданное физическое действие, выполняемое с определенной скоростью (убрать со  стола посуду со скоростью №№1, 5, 10 и т.д.).</w:t>
      </w:r>
    </w:p>
    <w:p w:rsidR="00404304" w:rsidRPr="00404304" w:rsidRDefault="00404304" w:rsidP="00404304">
      <w:pPr>
        <w:spacing w:after="0" w:line="360" w:lineRule="auto"/>
        <w:ind w:firstLine="709"/>
        <w:jc w:val="both"/>
        <w:rPr>
          <w:rFonts w:ascii="Times New Roman" w:eastAsia="Calibri" w:hAnsi="Times New Roman" w:cs="Times New Roman"/>
          <w:sz w:val="28"/>
          <w:szCs w:val="28"/>
          <w:lang w:eastAsia="ru-RU"/>
        </w:rPr>
      </w:pPr>
      <w:r w:rsidRPr="00404304">
        <w:rPr>
          <w:rFonts w:ascii="Times New Roman" w:eastAsia="Calibri" w:hAnsi="Times New Roman" w:cs="Times New Roman"/>
          <w:sz w:val="28"/>
          <w:szCs w:val="28"/>
          <w:lang w:eastAsia="ru-RU"/>
        </w:rPr>
        <w:t xml:space="preserve">Самым важным направлением этого года обучения является достижение естественного и раскованного самочувствия учащихся на сценической площадке. Все усилия педагога направлены на пробуждение в учениках их природной органики, развитие актёрских данных. Элементы психофизической техники вводятся постепенно от </w:t>
      </w:r>
      <w:proofErr w:type="gramStart"/>
      <w:r w:rsidRPr="00404304">
        <w:rPr>
          <w:rFonts w:ascii="Times New Roman" w:eastAsia="Calibri" w:hAnsi="Times New Roman" w:cs="Times New Roman"/>
          <w:sz w:val="28"/>
          <w:szCs w:val="28"/>
          <w:lang w:eastAsia="ru-RU"/>
        </w:rPr>
        <w:t>простого</w:t>
      </w:r>
      <w:proofErr w:type="gramEnd"/>
      <w:r w:rsidRPr="00404304">
        <w:rPr>
          <w:rFonts w:ascii="Times New Roman" w:eastAsia="Calibri" w:hAnsi="Times New Roman" w:cs="Times New Roman"/>
          <w:sz w:val="28"/>
          <w:szCs w:val="28"/>
          <w:lang w:eastAsia="ru-RU"/>
        </w:rPr>
        <w:t xml:space="preserve"> к сложному, однако большинство упражнений имеет комплексный характер, что позволит закрепить учащимся полученные навыки и  освоить новый материал. В ходе занятий определяется, какие элементы актерского тренинга учащимися осваиваются легче, а какие вызывают трудности. Исходя из этого, учитывая задачи предстоящего занятия, подбираются те или иные упражнения и тренинги.</w:t>
      </w:r>
    </w:p>
    <w:p w:rsidR="00404304" w:rsidRPr="00404304" w:rsidRDefault="00404304" w:rsidP="00404304">
      <w:pPr>
        <w:spacing w:after="0" w:line="360" w:lineRule="auto"/>
        <w:ind w:firstLine="709"/>
        <w:jc w:val="both"/>
        <w:rPr>
          <w:rFonts w:ascii="Times New Roman" w:eastAsia="Calibri" w:hAnsi="Times New Roman" w:cs="Times New Roman"/>
          <w:sz w:val="28"/>
          <w:szCs w:val="28"/>
          <w:lang w:eastAsia="ru-RU"/>
        </w:rPr>
      </w:pPr>
      <w:r w:rsidRPr="00404304">
        <w:rPr>
          <w:rFonts w:ascii="Times New Roman" w:eastAsia="Calibri" w:hAnsi="Times New Roman" w:cs="Times New Roman"/>
          <w:sz w:val="28"/>
          <w:szCs w:val="28"/>
          <w:lang w:eastAsia="ru-RU"/>
        </w:rPr>
        <w:t>Чередование видов деятельности, присутствие игровых форм позволит удержать активный темп работы и избежать переутомления учащихся.</w:t>
      </w:r>
    </w:p>
    <w:p w:rsidR="00404304" w:rsidRPr="00404304" w:rsidRDefault="00404304" w:rsidP="00404304">
      <w:pPr>
        <w:spacing w:line="360" w:lineRule="auto"/>
        <w:ind w:firstLine="709"/>
        <w:jc w:val="both"/>
        <w:rPr>
          <w:rFonts w:ascii="Times New Roman" w:eastAsia="Calibri" w:hAnsi="Times New Roman" w:cs="Times New Roman"/>
          <w:i/>
          <w:sz w:val="28"/>
          <w:szCs w:val="28"/>
          <w:u w:val="single"/>
          <w:lang w:eastAsia="ru-RU"/>
        </w:rPr>
      </w:pPr>
      <w:r w:rsidRPr="00404304">
        <w:rPr>
          <w:rFonts w:ascii="Times New Roman" w:eastAsia="Calibri" w:hAnsi="Times New Roman" w:cs="Times New Roman"/>
          <w:i/>
          <w:sz w:val="28"/>
          <w:szCs w:val="28"/>
          <w:u w:val="single"/>
          <w:lang w:eastAsia="ru-RU"/>
        </w:rPr>
        <w:t>Итогом творческой работы группы в 1 классе 5-летнего обучения или в 3 классе 8-летнего обучения являются:</w:t>
      </w:r>
    </w:p>
    <w:p w:rsidR="00404304" w:rsidRPr="00404304" w:rsidRDefault="00404304" w:rsidP="00404304">
      <w:pPr>
        <w:spacing w:line="360" w:lineRule="auto"/>
        <w:jc w:val="both"/>
        <w:rPr>
          <w:rFonts w:ascii="Times New Roman" w:eastAsia="Calibri" w:hAnsi="Times New Roman" w:cs="Times New Roman"/>
          <w:sz w:val="28"/>
          <w:szCs w:val="28"/>
          <w:lang w:eastAsia="ru-RU"/>
        </w:rPr>
      </w:pPr>
      <w:r w:rsidRPr="00404304">
        <w:rPr>
          <w:rFonts w:ascii="Times New Roman" w:eastAsia="Calibri" w:hAnsi="Times New Roman" w:cs="Times New Roman"/>
          <w:sz w:val="28"/>
          <w:szCs w:val="28"/>
          <w:lang w:eastAsia="ru-RU"/>
        </w:rPr>
        <w:t>1 полугодие – выполнение актерского тренинга в присутствии зрителя.</w:t>
      </w:r>
    </w:p>
    <w:p w:rsidR="00404304" w:rsidRPr="00404304" w:rsidRDefault="00404304" w:rsidP="00404304">
      <w:pPr>
        <w:spacing w:after="0" w:line="360" w:lineRule="auto"/>
        <w:jc w:val="both"/>
        <w:rPr>
          <w:rFonts w:ascii="Times New Roman" w:eastAsia="Calibri" w:hAnsi="Times New Roman" w:cs="Times New Roman"/>
          <w:sz w:val="28"/>
          <w:szCs w:val="28"/>
          <w:lang w:eastAsia="ru-RU"/>
        </w:rPr>
      </w:pPr>
      <w:r w:rsidRPr="00404304">
        <w:rPr>
          <w:rFonts w:ascii="Times New Roman" w:eastAsia="Calibri" w:hAnsi="Times New Roman" w:cs="Times New Roman"/>
          <w:sz w:val="28"/>
          <w:szCs w:val="28"/>
          <w:lang w:eastAsia="ru-RU"/>
        </w:rPr>
        <w:t>2 полугодие - небольшие тематические зарисовки, миниатюры этюдного характера.</w:t>
      </w:r>
    </w:p>
    <w:p w:rsidR="00404304" w:rsidRPr="00404304" w:rsidRDefault="00404304" w:rsidP="00404304">
      <w:pPr>
        <w:spacing w:after="0"/>
        <w:contextualSpacing/>
        <w:jc w:val="center"/>
        <w:rPr>
          <w:rFonts w:ascii="Times New Roman" w:eastAsia="Calibri" w:hAnsi="Times New Roman" w:cs="Times New Roman"/>
          <w:b/>
          <w:sz w:val="28"/>
          <w:szCs w:val="28"/>
          <w:lang w:eastAsia="ru-RU"/>
        </w:rPr>
      </w:pPr>
      <w:r w:rsidRPr="00404304">
        <w:rPr>
          <w:rFonts w:ascii="Times New Roman" w:eastAsia="Calibri" w:hAnsi="Times New Roman" w:cs="Times New Roman"/>
          <w:b/>
          <w:sz w:val="28"/>
          <w:szCs w:val="28"/>
          <w:lang w:eastAsia="ru-RU"/>
        </w:rPr>
        <w:t>2 класс (по 5-летней программе)</w:t>
      </w:r>
    </w:p>
    <w:p w:rsidR="00404304" w:rsidRPr="00404304" w:rsidRDefault="00404304" w:rsidP="00404304">
      <w:pPr>
        <w:spacing w:after="0"/>
        <w:contextualSpacing/>
        <w:jc w:val="center"/>
        <w:rPr>
          <w:rFonts w:ascii="Times New Roman" w:eastAsia="Calibri" w:hAnsi="Times New Roman" w:cs="Times New Roman"/>
          <w:b/>
          <w:sz w:val="28"/>
          <w:szCs w:val="28"/>
          <w:lang w:eastAsia="ru-RU"/>
        </w:rPr>
      </w:pPr>
      <w:r w:rsidRPr="00404304">
        <w:rPr>
          <w:rFonts w:ascii="Times New Roman" w:eastAsia="Calibri" w:hAnsi="Times New Roman" w:cs="Times New Roman"/>
          <w:b/>
          <w:sz w:val="28"/>
          <w:szCs w:val="28"/>
          <w:lang w:eastAsia="ru-RU"/>
        </w:rPr>
        <w:t>4 класс (по  8-летней программе)</w:t>
      </w:r>
      <w:r w:rsidRPr="00404304">
        <w:rPr>
          <w:rFonts w:ascii="Times New Roman" w:eastAsia="Calibri" w:hAnsi="Times New Roman" w:cs="Times New Roman"/>
          <w:b/>
          <w:sz w:val="28"/>
          <w:szCs w:val="28"/>
          <w:vertAlign w:val="superscript"/>
          <w:lang w:eastAsia="ru-RU"/>
        </w:rPr>
        <w:footnoteReference w:id="1"/>
      </w:r>
    </w:p>
    <w:p w:rsidR="00404304" w:rsidRPr="00404304" w:rsidRDefault="00404304" w:rsidP="00404304">
      <w:pPr>
        <w:spacing w:after="0"/>
        <w:contextualSpacing/>
        <w:jc w:val="right"/>
        <w:rPr>
          <w:rFonts w:ascii="Times New Roman" w:eastAsia="Calibri" w:hAnsi="Times New Roman" w:cs="Times New Roman"/>
          <w:b/>
          <w:i/>
          <w:sz w:val="28"/>
          <w:szCs w:val="28"/>
          <w:lang w:eastAsia="ru-RU"/>
        </w:rPr>
      </w:pPr>
      <w:r w:rsidRPr="00404304">
        <w:rPr>
          <w:rFonts w:ascii="Times New Roman" w:eastAsia="Calibri" w:hAnsi="Times New Roman" w:cs="Times New Roman"/>
          <w:b/>
          <w:i/>
          <w:sz w:val="28"/>
          <w:szCs w:val="28"/>
          <w:lang w:eastAsia="ru-RU"/>
        </w:rPr>
        <w:t>Таблица 6</w:t>
      </w:r>
    </w:p>
    <w:tbl>
      <w:tblPr>
        <w:tblW w:w="885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02"/>
        <w:gridCol w:w="2910"/>
        <w:gridCol w:w="1559"/>
        <w:gridCol w:w="1560"/>
        <w:gridCol w:w="1133"/>
        <w:gridCol w:w="992"/>
      </w:tblGrid>
      <w:tr w:rsidR="00404304" w:rsidRPr="00404304" w:rsidTr="00404304">
        <w:trPr>
          <w:trHeight w:val="278"/>
          <w:jc w:val="center"/>
        </w:trPr>
        <w:tc>
          <w:tcPr>
            <w:tcW w:w="702" w:type="dxa"/>
            <w:vMerge w:val="restart"/>
          </w:tcPr>
          <w:p w:rsidR="00404304" w:rsidRPr="00404304" w:rsidRDefault="00404304" w:rsidP="00404304">
            <w:pPr>
              <w:spacing w:after="0" w:line="360" w:lineRule="auto"/>
              <w:jc w:val="center"/>
              <w:rPr>
                <w:rFonts w:ascii="Times New Roman" w:eastAsia="Calibri" w:hAnsi="Times New Roman" w:cs="Times New Roman"/>
                <w:sz w:val="28"/>
                <w:szCs w:val="28"/>
                <w:lang w:eastAsia="ru-RU"/>
              </w:rPr>
            </w:pPr>
          </w:p>
          <w:p w:rsidR="00404304" w:rsidRPr="00404304" w:rsidRDefault="00404304" w:rsidP="00404304">
            <w:pPr>
              <w:spacing w:after="0" w:line="360" w:lineRule="auto"/>
              <w:jc w:val="center"/>
              <w:rPr>
                <w:rFonts w:ascii="Times New Roman" w:eastAsia="Calibri" w:hAnsi="Times New Roman" w:cs="Times New Roman"/>
                <w:sz w:val="28"/>
                <w:szCs w:val="28"/>
                <w:lang w:eastAsia="ru-RU"/>
              </w:rPr>
            </w:pPr>
            <w:r w:rsidRPr="00404304">
              <w:rPr>
                <w:rFonts w:ascii="Times New Roman" w:eastAsia="Calibri" w:hAnsi="Times New Roman" w:cs="Times New Roman"/>
                <w:sz w:val="28"/>
                <w:szCs w:val="28"/>
                <w:lang w:eastAsia="ru-RU"/>
              </w:rPr>
              <w:lastRenderedPageBreak/>
              <w:t>№№</w:t>
            </w:r>
          </w:p>
        </w:tc>
        <w:tc>
          <w:tcPr>
            <w:tcW w:w="2910" w:type="dxa"/>
            <w:vMerge w:val="restart"/>
          </w:tcPr>
          <w:p w:rsidR="00404304" w:rsidRPr="00404304" w:rsidRDefault="00404304" w:rsidP="00404304">
            <w:pPr>
              <w:spacing w:after="0" w:line="360" w:lineRule="auto"/>
              <w:jc w:val="center"/>
              <w:rPr>
                <w:rFonts w:ascii="Times New Roman" w:eastAsia="Calibri" w:hAnsi="Times New Roman" w:cs="Times New Roman"/>
                <w:sz w:val="28"/>
                <w:szCs w:val="28"/>
                <w:lang w:eastAsia="ru-RU"/>
              </w:rPr>
            </w:pPr>
          </w:p>
          <w:p w:rsidR="00404304" w:rsidRPr="00404304" w:rsidRDefault="00404304" w:rsidP="00404304">
            <w:pPr>
              <w:spacing w:after="0" w:line="360" w:lineRule="auto"/>
              <w:jc w:val="center"/>
              <w:rPr>
                <w:rFonts w:ascii="Times New Roman" w:eastAsia="Calibri" w:hAnsi="Times New Roman" w:cs="Times New Roman"/>
                <w:sz w:val="28"/>
                <w:szCs w:val="28"/>
                <w:lang w:eastAsia="ru-RU"/>
              </w:rPr>
            </w:pPr>
            <w:r w:rsidRPr="00404304">
              <w:rPr>
                <w:rFonts w:ascii="Times New Roman" w:eastAsia="Calibri" w:hAnsi="Times New Roman" w:cs="Times New Roman"/>
                <w:sz w:val="28"/>
                <w:szCs w:val="28"/>
                <w:lang w:eastAsia="ru-RU"/>
              </w:rPr>
              <w:lastRenderedPageBreak/>
              <w:t xml:space="preserve">Наименование раздела, темы </w:t>
            </w:r>
          </w:p>
          <w:p w:rsidR="00404304" w:rsidRPr="00404304" w:rsidRDefault="00404304" w:rsidP="00404304">
            <w:pPr>
              <w:spacing w:after="0" w:line="360" w:lineRule="auto"/>
              <w:jc w:val="center"/>
              <w:rPr>
                <w:rFonts w:ascii="Times New Roman" w:eastAsia="Calibri" w:hAnsi="Times New Roman" w:cs="Times New Roman"/>
                <w:sz w:val="28"/>
                <w:szCs w:val="28"/>
                <w:lang w:eastAsia="ru-RU"/>
              </w:rPr>
            </w:pPr>
          </w:p>
        </w:tc>
        <w:tc>
          <w:tcPr>
            <w:tcW w:w="1559" w:type="dxa"/>
            <w:vMerge w:val="restart"/>
          </w:tcPr>
          <w:p w:rsidR="00404304" w:rsidRPr="00404304" w:rsidRDefault="00404304" w:rsidP="00404304">
            <w:pPr>
              <w:spacing w:after="0" w:line="360" w:lineRule="auto"/>
              <w:jc w:val="center"/>
              <w:rPr>
                <w:rFonts w:ascii="Times New Roman" w:eastAsia="Calibri" w:hAnsi="Times New Roman" w:cs="Times New Roman"/>
                <w:sz w:val="28"/>
                <w:szCs w:val="28"/>
                <w:lang w:eastAsia="ru-RU"/>
              </w:rPr>
            </w:pPr>
          </w:p>
          <w:p w:rsidR="00404304" w:rsidRPr="00404304" w:rsidRDefault="00404304" w:rsidP="00404304">
            <w:pPr>
              <w:spacing w:after="0" w:line="360" w:lineRule="auto"/>
              <w:jc w:val="center"/>
              <w:rPr>
                <w:rFonts w:ascii="Times New Roman" w:eastAsia="Calibri" w:hAnsi="Times New Roman" w:cs="Times New Roman"/>
                <w:sz w:val="28"/>
                <w:szCs w:val="28"/>
                <w:lang w:eastAsia="ru-RU"/>
              </w:rPr>
            </w:pPr>
            <w:r w:rsidRPr="00404304">
              <w:rPr>
                <w:rFonts w:ascii="Times New Roman" w:eastAsia="Calibri" w:hAnsi="Times New Roman" w:cs="Times New Roman"/>
                <w:sz w:val="28"/>
                <w:szCs w:val="28"/>
                <w:lang w:eastAsia="ru-RU"/>
              </w:rPr>
              <w:lastRenderedPageBreak/>
              <w:t>Вид учебного занятия</w:t>
            </w:r>
          </w:p>
        </w:tc>
        <w:tc>
          <w:tcPr>
            <w:tcW w:w="3685" w:type="dxa"/>
            <w:gridSpan w:val="3"/>
          </w:tcPr>
          <w:p w:rsidR="00404304" w:rsidRPr="00404304" w:rsidRDefault="00404304" w:rsidP="00404304">
            <w:pPr>
              <w:spacing w:after="0"/>
              <w:jc w:val="center"/>
              <w:rPr>
                <w:rFonts w:ascii="Times New Roman" w:eastAsia="Calibri" w:hAnsi="Times New Roman" w:cs="Times New Roman"/>
                <w:sz w:val="26"/>
                <w:szCs w:val="26"/>
                <w:lang w:eastAsia="ru-RU"/>
              </w:rPr>
            </w:pPr>
            <w:r w:rsidRPr="00404304">
              <w:rPr>
                <w:rFonts w:ascii="Times New Roman" w:eastAsia="Calibri" w:hAnsi="Times New Roman" w:cs="Times New Roman"/>
                <w:sz w:val="26"/>
                <w:szCs w:val="26"/>
                <w:lang w:eastAsia="ru-RU"/>
              </w:rPr>
              <w:lastRenderedPageBreak/>
              <w:t xml:space="preserve">Общий объем времени </w:t>
            </w:r>
          </w:p>
          <w:p w:rsidR="00404304" w:rsidRPr="00404304" w:rsidRDefault="00404304" w:rsidP="00404304">
            <w:pPr>
              <w:spacing w:after="0"/>
              <w:jc w:val="center"/>
              <w:rPr>
                <w:rFonts w:ascii="Times New Roman" w:eastAsia="Calibri" w:hAnsi="Times New Roman" w:cs="Times New Roman"/>
                <w:sz w:val="26"/>
                <w:szCs w:val="26"/>
                <w:lang w:eastAsia="ru-RU"/>
              </w:rPr>
            </w:pPr>
            <w:r w:rsidRPr="00404304">
              <w:rPr>
                <w:rFonts w:ascii="Times New Roman" w:eastAsia="Calibri" w:hAnsi="Times New Roman" w:cs="Times New Roman"/>
                <w:sz w:val="26"/>
                <w:szCs w:val="26"/>
                <w:lang w:eastAsia="ru-RU"/>
              </w:rPr>
              <w:lastRenderedPageBreak/>
              <w:t>(в часах)</w:t>
            </w:r>
          </w:p>
        </w:tc>
      </w:tr>
      <w:tr w:rsidR="00404304" w:rsidRPr="00404304" w:rsidTr="00404304">
        <w:trPr>
          <w:cantSplit/>
          <w:trHeight w:val="1824"/>
          <w:jc w:val="center"/>
        </w:trPr>
        <w:tc>
          <w:tcPr>
            <w:tcW w:w="702" w:type="dxa"/>
            <w:vMerge/>
            <w:vAlign w:val="center"/>
          </w:tcPr>
          <w:p w:rsidR="00404304" w:rsidRPr="00404304" w:rsidRDefault="00404304" w:rsidP="00404304">
            <w:pPr>
              <w:spacing w:after="0" w:line="360" w:lineRule="auto"/>
              <w:rPr>
                <w:rFonts w:ascii="Times New Roman" w:eastAsia="Calibri" w:hAnsi="Times New Roman" w:cs="Times New Roman"/>
                <w:sz w:val="28"/>
                <w:szCs w:val="28"/>
                <w:lang w:eastAsia="ru-RU"/>
              </w:rPr>
            </w:pPr>
          </w:p>
        </w:tc>
        <w:tc>
          <w:tcPr>
            <w:tcW w:w="2910" w:type="dxa"/>
            <w:vMerge/>
            <w:vAlign w:val="center"/>
          </w:tcPr>
          <w:p w:rsidR="00404304" w:rsidRPr="00404304" w:rsidRDefault="00404304" w:rsidP="00404304">
            <w:pPr>
              <w:spacing w:after="0" w:line="360" w:lineRule="auto"/>
              <w:rPr>
                <w:rFonts w:ascii="Times New Roman" w:eastAsia="Calibri" w:hAnsi="Times New Roman" w:cs="Times New Roman"/>
                <w:sz w:val="28"/>
                <w:szCs w:val="28"/>
                <w:lang w:eastAsia="ru-RU"/>
              </w:rPr>
            </w:pPr>
          </w:p>
        </w:tc>
        <w:tc>
          <w:tcPr>
            <w:tcW w:w="1559" w:type="dxa"/>
            <w:vMerge/>
            <w:vAlign w:val="center"/>
          </w:tcPr>
          <w:p w:rsidR="00404304" w:rsidRPr="00404304" w:rsidRDefault="00404304" w:rsidP="00404304">
            <w:pPr>
              <w:spacing w:after="0" w:line="360" w:lineRule="auto"/>
              <w:rPr>
                <w:rFonts w:ascii="Times New Roman" w:eastAsia="Calibri" w:hAnsi="Times New Roman" w:cs="Times New Roman"/>
                <w:sz w:val="28"/>
                <w:szCs w:val="28"/>
                <w:lang w:eastAsia="ru-RU"/>
              </w:rPr>
            </w:pPr>
          </w:p>
        </w:tc>
        <w:tc>
          <w:tcPr>
            <w:tcW w:w="1560" w:type="dxa"/>
            <w:textDirection w:val="btLr"/>
            <w:vAlign w:val="center"/>
          </w:tcPr>
          <w:p w:rsidR="00404304" w:rsidRPr="00404304" w:rsidRDefault="00404304" w:rsidP="00404304">
            <w:pPr>
              <w:spacing w:after="0"/>
              <w:ind w:left="113" w:right="113"/>
              <w:jc w:val="center"/>
              <w:rPr>
                <w:rFonts w:ascii="Times New Roman" w:eastAsia="Calibri" w:hAnsi="Times New Roman" w:cs="Times New Roman"/>
                <w:sz w:val="24"/>
                <w:szCs w:val="24"/>
                <w:lang w:eastAsia="ru-RU"/>
              </w:rPr>
            </w:pPr>
            <w:r w:rsidRPr="00404304">
              <w:rPr>
                <w:rFonts w:ascii="Times New Roman" w:eastAsia="Calibri" w:hAnsi="Times New Roman" w:cs="Times New Roman"/>
                <w:sz w:val="24"/>
                <w:szCs w:val="24"/>
                <w:lang w:eastAsia="ru-RU"/>
              </w:rPr>
              <w:t>Максимальная учебная нагрузка</w:t>
            </w:r>
          </w:p>
        </w:tc>
        <w:tc>
          <w:tcPr>
            <w:tcW w:w="1133" w:type="dxa"/>
            <w:textDirection w:val="btLr"/>
            <w:vAlign w:val="center"/>
          </w:tcPr>
          <w:p w:rsidR="00404304" w:rsidRPr="00404304" w:rsidRDefault="00404304" w:rsidP="00404304">
            <w:pPr>
              <w:spacing w:after="0"/>
              <w:ind w:left="113" w:right="113"/>
              <w:jc w:val="center"/>
              <w:rPr>
                <w:rFonts w:ascii="Times New Roman" w:eastAsia="Calibri" w:hAnsi="Times New Roman" w:cs="Times New Roman"/>
                <w:sz w:val="24"/>
                <w:szCs w:val="24"/>
                <w:lang w:eastAsia="ru-RU"/>
              </w:rPr>
            </w:pPr>
            <w:r w:rsidRPr="00404304">
              <w:rPr>
                <w:rFonts w:ascii="Times New Roman" w:eastAsia="Calibri" w:hAnsi="Times New Roman" w:cs="Times New Roman"/>
                <w:sz w:val="24"/>
                <w:szCs w:val="24"/>
                <w:lang w:eastAsia="ru-RU"/>
              </w:rPr>
              <w:t>Самостоятельная работа</w:t>
            </w:r>
          </w:p>
        </w:tc>
        <w:tc>
          <w:tcPr>
            <w:tcW w:w="992" w:type="dxa"/>
            <w:textDirection w:val="btLr"/>
            <w:vAlign w:val="center"/>
          </w:tcPr>
          <w:p w:rsidR="00404304" w:rsidRPr="00404304" w:rsidRDefault="00404304" w:rsidP="00404304">
            <w:pPr>
              <w:spacing w:after="0"/>
              <w:ind w:left="113" w:right="113"/>
              <w:jc w:val="center"/>
              <w:rPr>
                <w:rFonts w:ascii="Times New Roman" w:eastAsia="Calibri" w:hAnsi="Times New Roman" w:cs="Times New Roman"/>
                <w:sz w:val="24"/>
                <w:szCs w:val="24"/>
                <w:lang w:eastAsia="ru-RU"/>
              </w:rPr>
            </w:pPr>
            <w:r w:rsidRPr="00404304">
              <w:rPr>
                <w:rFonts w:ascii="Times New Roman" w:eastAsia="Calibri" w:hAnsi="Times New Roman" w:cs="Times New Roman"/>
                <w:sz w:val="24"/>
                <w:szCs w:val="24"/>
                <w:lang w:eastAsia="ru-RU"/>
              </w:rPr>
              <w:t>Аудиторные занятия</w:t>
            </w:r>
          </w:p>
        </w:tc>
      </w:tr>
      <w:tr w:rsidR="00404304" w:rsidRPr="00404304" w:rsidTr="00404304">
        <w:trPr>
          <w:trHeight w:val="491"/>
          <w:jc w:val="center"/>
        </w:trPr>
        <w:tc>
          <w:tcPr>
            <w:tcW w:w="8856" w:type="dxa"/>
            <w:gridSpan w:val="6"/>
            <w:vAlign w:val="center"/>
          </w:tcPr>
          <w:p w:rsidR="00404304" w:rsidRPr="00404304" w:rsidRDefault="00404304" w:rsidP="00DE3FF3">
            <w:pPr>
              <w:numPr>
                <w:ilvl w:val="0"/>
                <w:numId w:val="51"/>
              </w:numPr>
              <w:spacing w:after="0" w:line="360" w:lineRule="auto"/>
              <w:contextualSpacing/>
              <w:jc w:val="both"/>
              <w:rPr>
                <w:rFonts w:ascii="Times New Roman" w:eastAsia="Calibri" w:hAnsi="Times New Roman" w:cs="Times New Roman"/>
                <w:b/>
                <w:sz w:val="28"/>
                <w:szCs w:val="28"/>
              </w:rPr>
            </w:pPr>
            <w:r w:rsidRPr="00404304">
              <w:rPr>
                <w:rFonts w:ascii="Times New Roman" w:eastAsia="Calibri" w:hAnsi="Times New Roman" w:cs="Times New Roman"/>
                <w:b/>
                <w:sz w:val="28"/>
                <w:szCs w:val="28"/>
              </w:rPr>
              <w:t xml:space="preserve">Актерские тренинги и упражнения. </w:t>
            </w:r>
          </w:p>
        </w:tc>
      </w:tr>
      <w:tr w:rsidR="00404304" w:rsidRPr="00404304" w:rsidTr="00404304">
        <w:trPr>
          <w:trHeight w:val="365"/>
          <w:jc w:val="center"/>
        </w:trPr>
        <w:tc>
          <w:tcPr>
            <w:tcW w:w="702" w:type="dxa"/>
          </w:tcPr>
          <w:p w:rsidR="00404304" w:rsidRPr="00404304" w:rsidRDefault="00404304" w:rsidP="00404304">
            <w:pPr>
              <w:spacing w:after="0" w:line="360" w:lineRule="auto"/>
              <w:rPr>
                <w:rFonts w:ascii="Times New Roman" w:eastAsia="Calibri" w:hAnsi="Times New Roman" w:cs="Times New Roman"/>
                <w:sz w:val="28"/>
                <w:szCs w:val="28"/>
                <w:lang w:eastAsia="ru-RU"/>
              </w:rPr>
            </w:pPr>
            <w:r w:rsidRPr="00404304">
              <w:rPr>
                <w:rFonts w:ascii="Times New Roman" w:eastAsia="Calibri" w:hAnsi="Times New Roman" w:cs="Times New Roman"/>
                <w:sz w:val="28"/>
                <w:szCs w:val="28"/>
                <w:lang w:eastAsia="ru-RU"/>
              </w:rPr>
              <w:t>1.1.</w:t>
            </w:r>
          </w:p>
        </w:tc>
        <w:tc>
          <w:tcPr>
            <w:tcW w:w="2910" w:type="dxa"/>
          </w:tcPr>
          <w:p w:rsidR="00404304" w:rsidRPr="00404304" w:rsidRDefault="00404304" w:rsidP="00404304">
            <w:pPr>
              <w:spacing w:after="0" w:line="240" w:lineRule="auto"/>
              <w:jc w:val="both"/>
              <w:rPr>
                <w:rFonts w:ascii="Times New Roman" w:eastAsia="Calibri" w:hAnsi="Times New Roman" w:cs="Times New Roman"/>
                <w:sz w:val="28"/>
                <w:szCs w:val="28"/>
                <w:lang w:eastAsia="ru-RU"/>
              </w:rPr>
            </w:pPr>
            <w:r w:rsidRPr="00404304">
              <w:rPr>
                <w:rFonts w:ascii="Times New Roman" w:eastAsia="Calibri" w:hAnsi="Times New Roman" w:cs="Times New Roman"/>
                <w:sz w:val="28"/>
                <w:szCs w:val="28"/>
                <w:lang w:eastAsia="ru-RU"/>
              </w:rPr>
              <w:t>Атмосфера</w:t>
            </w:r>
          </w:p>
        </w:tc>
        <w:tc>
          <w:tcPr>
            <w:tcW w:w="1559" w:type="dxa"/>
          </w:tcPr>
          <w:p w:rsidR="00404304" w:rsidRPr="00404304" w:rsidRDefault="00404304" w:rsidP="00404304">
            <w:pPr>
              <w:jc w:val="center"/>
              <w:rPr>
                <w:rFonts w:ascii="Calibri" w:eastAsia="Calibri" w:hAnsi="Calibri" w:cs="Times New Roman"/>
                <w:lang w:eastAsia="ru-RU"/>
              </w:rPr>
            </w:pPr>
            <w:r w:rsidRPr="00404304">
              <w:rPr>
                <w:rFonts w:ascii="Times New Roman" w:eastAsia="Calibri" w:hAnsi="Times New Roman" w:cs="Times New Roman"/>
                <w:sz w:val="28"/>
                <w:szCs w:val="28"/>
                <w:lang w:eastAsia="ru-RU"/>
              </w:rPr>
              <w:t>урок</w:t>
            </w:r>
          </w:p>
        </w:tc>
        <w:tc>
          <w:tcPr>
            <w:tcW w:w="1560" w:type="dxa"/>
          </w:tcPr>
          <w:p w:rsidR="00404304" w:rsidRPr="00404304" w:rsidRDefault="00404304" w:rsidP="00404304">
            <w:pPr>
              <w:spacing w:after="0"/>
              <w:jc w:val="center"/>
              <w:rPr>
                <w:rFonts w:ascii="Times New Roman" w:eastAsia="Calibri" w:hAnsi="Times New Roman" w:cs="Times New Roman"/>
                <w:sz w:val="28"/>
                <w:szCs w:val="28"/>
                <w:lang w:eastAsia="ru-RU"/>
              </w:rPr>
            </w:pPr>
            <w:r w:rsidRPr="00404304">
              <w:rPr>
                <w:rFonts w:ascii="Times New Roman" w:eastAsia="Calibri" w:hAnsi="Times New Roman" w:cs="Times New Roman"/>
                <w:sz w:val="28"/>
                <w:szCs w:val="28"/>
                <w:lang w:eastAsia="ru-RU"/>
              </w:rPr>
              <w:t>4</w:t>
            </w:r>
          </w:p>
        </w:tc>
        <w:tc>
          <w:tcPr>
            <w:tcW w:w="1133" w:type="dxa"/>
          </w:tcPr>
          <w:p w:rsidR="00404304" w:rsidRPr="00404304" w:rsidRDefault="00404304" w:rsidP="00404304">
            <w:pPr>
              <w:spacing w:after="0"/>
              <w:jc w:val="center"/>
              <w:rPr>
                <w:rFonts w:ascii="Times New Roman" w:eastAsia="Calibri" w:hAnsi="Times New Roman" w:cs="Times New Roman"/>
                <w:sz w:val="28"/>
                <w:szCs w:val="28"/>
                <w:lang w:eastAsia="ru-RU"/>
              </w:rPr>
            </w:pPr>
            <w:r w:rsidRPr="00404304">
              <w:rPr>
                <w:rFonts w:ascii="Times New Roman" w:eastAsia="Calibri" w:hAnsi="Times New Roman" w:cs="Times New Roman"/>
                <w:sz w:val="28"/>
                <w:szCs w:val="28"/>
                <w:lang w:eastAsia="ru-RU"/>
              </w:rPr>
              <w:t>-</w:t>
            </w:r>
          </w:p>
        </w:tc>
        <w:tc>
          <w:tcPr>
            <w:tcW w:w="992" w:type="dxa"/>
          </w:tcPr>
          <w:p w:rsidR="00404304" w:rsidRPr="00404304" w:rsidRDefault="00404304" w:rsidP="00404304">
            <w:pPr>
              <w:spacing w:after="0"/>
              <w:jc w:val="center"/>
              <w:rPr>
                <w:rFonts w:ascii="Times New Roman" w:eastAsia="Calibri" w:hAnsi="Times New Roman" w:cs="Times New Roman"/>
                <w:sz w:val="28"/>
                <w:szCs w:val="28"/>
                <w:lang w:eastAsia="ru-RU"/>
              </w:rPr>
            </w:pPr>
            <w:r w:rsidRPr="00404304">
              <w:rPr>
                <w:rFonts w:ascii="Times New Roman" w:eastAsia="Calibri" w:hAnsi="Times New Roman" w:cs="Times New Roman"/>
                <w:sz w:val="28"/>
                <w:szCs w:val="28"/>
                <w:lang w:eastAsia="ru-RU"/>
              </w:rPr>
              <w:t>4</w:t>
            </w:r>
          </w:p>
        </w:tc>
      </w:tr>
      <w:tr w:rsidR="00404304" w:rsidRPr="00404304" w:rsidTr="00404304">
        <w:trPr>
          <w:trHeight w:val="761"/>
          <w:jc w:val="center"/>
        </w:trPr>
        <w:tc>
          <w:tcPr>
            <w:tcW w:w="702" w:type="dxa"/>
          </w:tcPr>
          <w:p w:rsidR="00404304" w:rsidRPr="00404304" w:rsidRDefault="00404304" w:rsidP="00404304">
            <w:pPr>
              <w:spacing w:after="0" w:line="360" w:lineRule="auto"/>
              <w:rPr>
                <w:rFonts w:ascii="Times New Roman" w:eastAsia="Calibri" w:hAnsi="Times New Roman" w:cs="Times New Roman"/>
                <w:sz w:val="28"/>
                <w:szCs w:val="28"/>
                <w:lang w:eastAsia="ru-RU"/>
              </w:rPr>
            </w:pPr>
            <w:r w:rsidRPr="00404304">
              <w:rPr>
                <w:rFonts w:ascii="Times New Roman" w:eastAsia="Calibri" w:hAnsi="Times New Roman" w:cs="Times New Roman"/>
                <w:sz w:val="28"/>
                <w:szCs w:val="28"/>
                <w:lang w:eastAsia="ru-RU"/>
              </w:rPr>
              <w:t>1.2.</w:t>
            </w:r>
          </w:p>
        </w:tc>
        <w:tc>
          <w:tcPr>
            <w:tcW w:w="2910" w:type="dxa"/>
          </w:tcPr>
          <w:p w:rsidR="00404304" w:rsidRPr="00404304" w:rsidRDefault="00404304" w:rsidP="00404304">
            <w:pPr>
              <w:spacing w:after="0" w:line="240" w:lineRule="auto"/>
              <w:rPr>
                <w:rFonts w:ascii="Times New Roman" w:eastAsia="Calibri" w:hAnsi="Times New Roman" w:cs="Times New Roman"/>
                <w:sz w:val="28"/>
                <w:szCs w:val="28"/>
                <w:lang w:eastAsia="ru-RU"/>
              </w:rPr>
            </w:pPr>
            <w:r w:rsidRPr="00404304">
              <w:rPr>
                <w:rFonts w:ascii="Times New Roman" w:eastAsia="Calibri" w:hAnsi="Times New Roman" w:cs="Times New Roman"/>
                <w:sz w:val="28"/>
                <w:szCs w:val="28"/>
                <w:lang w:eastAsia="ru-RU"/>
              </w:rPr>
              <w:t>Ощущение пространства</w:t>
            </w:r>
          </w:p>
        </w:tc>
        <w:tc>
          <w:tcPr>
            <w:tcW w:w="1559" w:type="dxa"/>
          </w:tcPr>
          <w:p w:rsidR="00404304" w:rsidRPr="00404304" w:rsidRDefault="00404304" w:rsidP="00404304">
            <w:pPr>
              <w:jc w:val="center"/>
              <w:rPr>
                <w:rFonts w:ascii="Calibri" w:eastAsia="Calibri" w:hAnsi="Calibri" w:cs="Times New Roman"/>
                <w:lang w:eastAsia="ru-RU"/>
              </w:rPr>
            </w:pPr>
            <w:r w:rsidRPr="00404304">
              <w:rPr>
                <w:rFonts w:ascii="Times New Roman" w:eastAsia="Calibri" w:hAnsi="Times New Roman" w:cs="Times New Roman"/>
                <w:sz w:val="28"/>
                <w:szCs w:val="28"/>
                <w:lang w:eastAsia="ru-RU"/>
              </w:rPr>
              <w:t>урок</w:t>
            </w:r>
          </w:p>
        </w:tc>
        <w:tc>
          <w:tcPr>
            <w:tcW w:w="1560" w:type="dxa"/>
          </w:tcPr>
          <w:p w:rsidR="00404304" w:rsidRPr="00404304" w:rsidRDefault="00404304" w:rsidP="00404304">
            <w:pPr>
              <w:spacing w:after="0"/>
              <w:jc w:val="center"/>
              <w:rPr>
                <w:rFonts w:ascii="Times New Roman" w:eastAsia="Calibri" w:hAnsi="Times New Roman" w:cs="Times New Roman"/>
                <w:sz w:val="28"/>
                <w:szCs w:val="28"/>
                <w:lang w:eastAsia="ru-RU"/>
              </w:rPr>
            </w:pPr>
            <w:r w:rsidRPr="00404304">
              <w:rPr>
                <w:rFonts w:ascii="Times New Roman" w:eastAsia="Calibri" w:hAnsi="Times New Roman" w:cs="Times New Roman"/>
                <w:sz w:val="28"/>
                <w:szCs w:val="28"/>
                <w:lang w:eastAsia="ru-RU"/>
              </w:rPr>
              <w:t>4</w:t>
            </w:r>
          </w:p>
        </w:tc>
        <w:tc>
          <w:tcPr>
            <w:tcW w:w="1133" w:type="dxa"/>
          </w:tcPr>
          <w:p w:rsidR="00404304" w:rsidRPr="00404304" w:rsidRDefault="00404304" w:rsidP="00404304">
            <w:pPr>
              <w:spacing w:after="0"/>
              <w:jc w:val="center"/>
              <w:rPr>
                <w:rFonts w:ascii="Times New Roman" w:eastAsia="Calibri" w:hAnsi="Times New Roman" w:cs="Times New Roman"/>
                <w:sz w:val="28"/>
                <w:szCs w:val="28"/>
                <w:lang w:eastAsia="ru-RU"/>
              </w:rPr>
            </w:pPr>
            <w:r w:rsidRPr="00404304">
              <w:rPr>
                <w:rFonts w:ascii="Times New Roman" w:eastAsia="Calibri" w:hAnsi="Times New Roman" w:cs="Times New Roman"/>
                <w:sz w:val="28"/>
                <w:szCs w:val="28"/>
                <w:lang w:eastAsia="ru-RU"/>
              </w:rPr>
              <w:t>-</w:t>
            </w:r>
          </w:p>
        </w:tc>
        <w:tc>
          <w:tcPr>
            <w:tcW w:w="992" w:type="dxa"/>
          </w:tcPr>
          <w:p w:rsidR="00404304" w:rsidRPr="00404304" w:rsidRDefault="00404304" w:rsidP="00404304">
            <w:pPr>
              <w:spacing w:after="0"/>
              <w:jc w:val="center"/>
              <w:rPr>
                <w:rFonts w:ascii="Times New Roman" w:eastAsia="Calibri" w:hAnsi="Times New Roman" w:cs="Times New Roman"/>
                <w:sz w:val="28"/>
                <w:szCs w:val="28"/>
                <w:lang w:eastAsia="ru-RU"/>
              </w:rPr>
            </w:pPr>
            <w:r w:rsidRPr="00404304">
              <w:rPr>
                <w:rFonts w:ascii="Times New Roman" w:eastAsia="Calibri" w:hAnsi="Times New Roman" w:cs="Times New Roman"/>
                <w:sz w:val="28"/>
                <w:szCs w:val="28"/>
                <w:lang w:eastAsia="ru-RU"/>
              </w:rPr>
              <w:t>4</w:t>
            </w:r>
          </w:p>
        </w:tc>
      </w:tr>
      <w:tr w:rsidR="00404304" w:rsidRPr="00404304" w:rsidTr="00404304">
        <w:trPr>
          <w:trHeight w:val="499"/>
          <w:jc w:val="center"/>
        </w:trPr>
        <w:tc>
          <w:tcPr>
            <w:tcW w:w="702" w:type="dxa"/>
          </w:tcPr>
          <w:p w:rsidR="00404304" w:rsidRPr="00404304" w:rsidRDefault="00404304" w:rsidP="00404304">
            <w:pPr>
              <w:spacing w:after="0" w:line="360" w:lineRule="auto"/>
              <w:rPr>
                <w:rFonts w:ascii="Times New Roman" w:eastAsia="Calibri" w:hAnsi="Times New Roman" w:cs="Times New Roman"/>
                <w:sz w:val="28"/>
                <w:szCs w:val="28"/>
                <w:lang w:eastAsia="ru-RU"/>
              </w:rPr>
            </w:pPr>
            <w:r w:rsidRPr="00404304">
              <w:rPr>
                <w:rFonts w:ascii="Times New Roman" w:eastAsia="Calibri" w:hAnsi="Times New Roman" w:cs="Times New Roman"/>
                <w:sz w:val="28"/>
                <w:szCs w:val="28"/>
                <w:lang w:eastAsia="ru-RU"/>
              </w:rPr>
              <w:t>1.3.</w:t>
            </w:r>
          </w:p>
        </w:tc>
        <w:tc>
          <w:tcPr>
            <w:tcW w:w="2910" w:type="dxa"/>
          </w:tcPr>
          <w:p w:rsidR="00404304" w:rsidRPr="00404304" w:rsidRDefault="00404304" w:rsidP="00404304">
            <w:pPr>
              <w:spacing w:after="0" w:line="240" w:lineRule="auto"/>
              <w:rPr>
                <w:rFonts w:ascii="Times New Roman" w:eastAsia="Calibri" w:hAnsi="Times New Roman" w:cs="Times New Roman"/>
                <w:sz w:val="28"/>
                <w:szCs w:val="28"/>
                <w:lang w:eastAsia="ru-RU"/>
              </w:rPr>
            </w:pPr>
            <w:r w:rsidRPr="00404304">
              <w:rPr>
                <w:rFonts w:ascii="Times New Roman" w:eastAsia="Calibri" w:hAnsi="Times New Roman" w:cs="Times New Roman"/>
                <w:sz w:val="28"/>
                <w:szCs w:val="28"/>
                <w:lang w:eastAsia="ru-RU"/>
              </w:rPr>
              <w:t>Импровизация</w:t>
            </w:r>
          </w:p>
        </w:tc>
        <w:tc>
          <w:tcPr>
            <w:tcW w:w="1559" w:type="dxa"/>
          </w:tcPr>
          <w:p w:rsidR="00404304" w:rsidRPr="00404304" w:rsidRDefault="00404304" w:rsidP="00404304">
            <w:pPr>
              <w:jc w:val="center"/>
              <w:rPr>
                <w:rFonts w:ascii="Calibri" w:eastAsia="Calibri" w:hAnsi="Calibri" w:cs="Times New Roman"/>
                <w:lang w:eastAsia="ru-RU"/>
              </w:rPr>
            </w:pPr>
            <w:r w:rsidRPr="00404304">
              <w:rPr>
                <w:rFonts w:ascii="Times New Roman" w:eastAsia="Calibri" w:hAnsi="Times New Roman" w:cs="Times New Roman"/>
                <w:sz w:val="28"/>
                <w:szCs w:val="28"/>
                <w:lang w:eastAsia="ru-RU"/>
              </w:rPr>
              <w:t>урок</w:t>
            </w:r>
          </w:p>
        </w:tc>
        <w:tc>
          <w:tcPr>
            <w:tcW w:w="1560" w:type="dxa"/>
          </w:tcPr>
          <w:p w:rsidR="00404304" w:rsidRPr="00404304" w:rsidRDefault="00404304" w:rsidP="00404304">
            <w:pPr>
              <w:spacing w:after="0"/>
              <w:jc w:val="center"/>
              <w:rPr>
                <w:rFonts w:ascii="Times New Roman" w:eastAsia="Calibri" w:hAnsi="Times New Roman" w:cs="Times New Roman"/>
                <w:sz w:val="28"/>
                <w:szCs w:val="28"/>
                <w:lang w:eastAsia="ru-RU"/>
              </w:rPr>
            </w:pPr>
            <w:r w:rsidRPr="00404304">
              <w:rPr>
                <w:rFonts w:ascii="Times New Roman" w:eastAsia="Calibri" w:hAnsi="Times New Roman" w:cs="Times New Roman"/>
                <w:sz w:val="28"/>
                <w:szCs w:val="28"/>
                <w:lang w:eastAsia="ru-RU"/>
              </w:rPr>
              <w:t>4</w:t>
            </w:r>
          </w:p>
        </w:tc>
        <w:tc>
          <w:tcPr>
            <w:tcW w:w="1133" w:type="dxa"/>
          </w:tcPr>
          <w:p w:rsidR="00404304" w:rsidRPr="00404304" w:rsidRDefault="00404304" w:rsidP="00404304">
            <w:pPr>
              <w:spacing w:after="0"/>
              <w:jc w:val="center"/>
              <w:rPr>
                <w:rFonts w:ascii="Times New Roman" w:eastAsia="Calibri" w:hAnsi="Times New Roman" w:cs="Times New Roman"/>
                <w:sz w:val="28"/>
                <w:szCs w:val="28"/>
                <w:lang w:eastAsia="ru-RU"/>
              </w:rPr>
            </w:pPr>
            <w:r w:rsidRPr="00404304">
              <w:rPr>
                <w:rFonts w:ascii="Times New Roman" w:eastAsia="Calibri" w:hAnsi="Times New Roman" w:cs="Times New Roman"/>
                <w:sz w:val="28"/>
                <w:szCs w:val="28"/>
                <w:lang w:eastAsia="ru-RU"/>
              </w:rPr>
              <w:t>-</w:t>
            </w:r>
          </w:p>
        </w:tc>
        <w:tc>
          <w:tcPr>
            <w:tcW w:w="992" w:type="dxa"/>
          </w:tcPr>
          <w:p w:rsidR="00404304" w:rsidRPr="00404304" w:rsidRDefault="00404304" w:rsidP="00404304">
            <w:pPr>
              <w:spacing w:after="0"/>
              <w:jc w:val="center"/>
              <w:rPr>
                <w:rFonts w:ascii="Times New Roman" w:eastAsia="Calibri" w:hAnsi="Times New Roman" w:cs="Times New Roman"/>
                <w:sz w:val="28"/>
                <w:szCs w:val="28"/>
                <w:lang w:eastAsia="ru-RU"/>
              </w:rPr>
            </w:pPr>
            <w:r w:rsidRPr="00404304">
              <w:rPr>
                <w:rFonts w:ascii="Times New Roman" w:eastAsia="Calibri" w:hAnsi="Times New Roman" w:cs="Times New Roman"/>
                <w:sz w:val="28"/>
                <w:szCs w:val="28"/>
                <w:lang w:eastAsia="ru-RU"/>
              </w:rPr>
              <w:t>4</w:t>
            </w:r>
          </w:p>
        </w:tc>
      </w:tr>
      <w:tr w:rsidR="00404304" w:rsidRPr="00404304" w:rsidTr="00404304">
        <w:trPr>
          <w:trHeight w:val="533"/>
          <w:jc w:val="center"/>
        </w:trPr>
        <w:tc>
          <w:tcPr>
            <w:tcW w:w="702" w:type="dxa"/>
          </w:tcPr>
          <w:p w:rsidR="00404304" w:rsidRPr="00404304" w:rsidRDefault="00404304" w:rsidP="00404304">
            <w:pPr>
              <w:spacing w:after="0" w:line="360" w:lineRule="auto"/>
              <w:rPr>
                <w:rFonts w:ascii="Times New Roman" w:eastAsia="Calibri" w:hAnsi="Times New Roman" w:cs="Times New Roman"/>
                <w:sz w:val="28"/>
                <w:szCs w:val="28"/>
                <w:lang w:eastAsia="ru-RU"/>
              </w:rPr>
            </w:pPr>
            <w:r w:rsidRPr="00404304">
              <w:rPr>
                <w:rFonts w:ascii="Times New Roman" w:eastAsia="Calibri" w:hAnsi="Times New Roman" w:cs="Times New Roman"/>
                <w:sz w:val="28"/>
                <w:szCs w:val="28"/>
                <w:lang w:eastAsia="ru-RU"/>
              </w:rPr>
              <w:t>1.4.</w:t>
            </w:r>
          </w:p>
        </w:tc>
        <w:tc>
          <w:tcPr>
            <w:tcW w:w="2910" w:type="dxa"/>
          </w:tcPr>
          <w:p w:rsidR="00404304" w:rsidRPr="00404304" w:rsidRDefault="00404304" w:rsidP="00404304">
            <w:pPr>
              <w:spacing w:after="0" w:line="240" w:lineRule="auto"/>
              <w:rPr>
                <w:rFonts w:ascii="Times New Roman" w:eastAsia="Calibri" w:hAnsi="Times New Roman" w:cs="Times New Roman"/>
                <w:sz w:val="28"/>
                <w:szCs w:val="28"/>
                <w:lang w:eastAsia="ru-RU"/>
              </w:rPr>
            </w:pPr>
            <w:r w:rsidRPr="00404304">
              <w:rPr>
                <w:rFonts w:ascii="Times New Roman" w:eastAsia="Calibri" w:hAnsi="Times New Roman" w:cs="Times New Roman"/>
                <w:sz w:val="28"/>
                <w:szCs w:val="28"/>
                <w:lang w:eastAsia="ru-RU"/>
              </w:rPr>
              <w:t>Мизансцена</w:t>
            </w:r>
          </w:p>
        </w:tc>
        <w:tc>
          <w:tcPr>
            <w:tcW w:w="1559" w:type="dxa"/>
          </w:tcPr>
          <w:p w:rsidR="00404304" w:rsidRPr="00404304" w:rsidRDefault="00404304" w:rsidP="00404304">
            <w:pPr>
              <w:jc w:val="center"/>
              <w:rPr>
                <w:rFonts w:ascii="Calibri" w:eastAsia="Calibri" w:hAnsi="Calibri" w:cs="Times New Roman"/>
                <w:lang w:eastAsia="ru-RU"/>
              </w:rPr>
            </w:pPr>
            <w:r w:rsidRPr="00404304">
              <w:rPr>
                <w:rFonts w:ascii="Times New Roman" w:eastAsia="Calibri" w:hAnsi="Times New Roman" w:cs="Times New Roman"/>
                <w:sz w:val="28"/>
                <w:szCs w:val="28"/>
                <w:lang w:eastAsia="ru-RU"/>
              </w:rPr>
              <w:t>урок</w:t>
            </w:r>
          </w:p>
        </w:tc>
        <w:tc>
          <w:tcPr>
            <w:tcW w:w="1560" w:type="dxa"/>
          </w:tcPr>
          <w:p w:rsidR="00404304" w:rsidRPr="00404304" w:rsidRDefault="00404304" w:rsidP="00404304">
            <w:pPr>
              <w:spacing w:after="0"/>
              <w:jc w:val="center"/>
              <w:rPr>
                <w:rFonts w:ascii="Times New Roman" w:eastAsia="Calibri" w:hAnsi="Times New Roman" w:cs="Times New Roman"/>
                <w:sz w:val="28"/>
                <w:szCs w:val="28"/>
                <w:lang w:eastAsia="ru-RU"/>
              </w:rPr>
            </w:pPr>
            <w:r w:rsidRPr="00404304">
              <w:rPr>
                <w:rFonts w:ascii="Times New Roman" w:eastAsia="Calibri" w:hAnsi="Times New Roman" w:cs="Times New Roman"/>
                <w:sz w:val="28"/>
                <w:szCs w:val="28"/>
                <w:lang w:eastAsia="ru-RU"/>
              </w:rPr>
              <w:t>4</w:t>
            </w:r>
          </w:p>
        </w:tc>
        <w:tc>
          <w:tcPr>
            <w:tcW w:w="1133" w:type="dxa"/>
          </w:tcPr>
          <w:p w:rsidR="00404304" w:rsidRPr="00404304" w:rsidRDefault="00404304" w:rsidP="00404304">
            <w:pPr>
              <w:spacing w:after="0"/>
              <w:jc w:val="center"/>
              <w:rPr>
                <w:rFonts w:ascii="Times New Roman" w:eastAsia="Calibri" w:hAnsi="Times New Roman" w:cs="Times New Roman"/>
                <w:sz w:val="28"/>
                <w:szCs w:val="28"/>
                <w:lang w:eastAsia="ru-RU"/>
              </w:rPr>
            </w:pPr>
            <w:r w:rsidRPr="00404304">
              <w:rPr>
                <w:rFonts w:ascii="Times New Roman" w:eastAsia="Calibri" w:hAnsi="Times New Roman" w:cs="Times New Roman"/>
                <w:sz w:val="28"/>
                <w:szCs w:val="28"/>
                <w:lang w:eastAsia="ru-RU"/>
              </w:rPr>
              <w:t>-</w:t>
            </w:r>
          </w:p>
        </w:tc>
        <w:tc>
          <w:tcPr>
            <w:tcW w:w="992" w:type="dxa"/>
          </w:tcPr>
          <w:p w:rsidR="00404304" w:rsidRPr="00404304" w:rsidRDefault="00404304" w:rsidP="00404304">
            <w:pPr>
              <w:spacing w:after="0"/>
              <w:jc w:val="center"/>
              <w:rPr>
                <w:rFonts w:ascii="Times New Roman" w:eastAsia="Calibri" w:hAnsi="Times New Roman" w:cs="Times New Roman"/>
                <w:sz w:val="28"/>
                <w:szCs w:val="28"/>
                <w:lang w:eastAsia="ru-RU"/>
              </w:rPr>
            </w:pPr>
            <w:r w:rsidRPr="00404304">
              <w:rPr>
                <w:rFonts w:ascii="Times New Roman" w:eastAsia="Calibri" w:hAnsi="Times New Roman" w:cs="Times New Roman"/>
                <w:sz w:val="28"/>
                <w:szCs w:val="28"/>
                <w:lang w:eastAsia="ru-RU"/>
              </w:rPr>
              <w:t>4</w:t>
            </w:r>
          </w:p>
        </w:tc>
      </w:tr>
      <w:tr w:rsidR="00404304" w:rsidRPr="00404304" w:rsidTr="00404304">
        <w:trPr>
          <w:trHeight w:val="761"/>
          <w:jc w:val="center"/>
        </w:trPr>
        <w:tc>
          <w:tcPr>
            <w:tcW w:w="702" w:type="dxa"/>
          </w:tcPr>
          <w:p w:rsidR="00404304" w:rsidRPr="00404304" w:rsidRDefault="00404304" w:rsidP="00404304">
            <w:pPr>
              <w:spacing w:after="0" w:line="360" w:lineRule="auto"/>
              <w:rPr>
                <w:rFonts w:ascii="Times New Roman" w:eastAsia="Calibri" w:hAnsi="Times New Roman" w:cs="Times New Roman"/>
                <w:sz w:val="28"/>
                <w:szCs w:val="28"/>
                <w:lang w:eastAsia="ru-RU"/>
              </w:rPr>
            </w:pPr>
            <w:r w:rsidRPr="00404304">
              <w:rPr>
                <w:rFonts w:ascii="Times New Roman" w:eastAsia="Calibri" w:hAnsi="Times New Roman" w:cs="Times New Roman"/>
                <w:sz w:val="28"/>
                <w:szCs w:val="28"/>
                <w:lang w:eastAsia="ru-RU"/>
              </w:rPr>
              <w:t>1.5.</w:t>
            </w:r>
          </w:p>
        </w:tc>
        <w:tc>
          <w:tcPr>
            <w:tcW w:w="2910" w:type="dxa"/>
          </w:tcPr>
          <w:p w:rsidR="00404304" w:rsidRPr="00404304" w:rsidRDefault="00404304" w:rsidP="00404304">
            <w:pPr>
              <w:spacing w:after="0" w:line="240" w:lineRule="auto"/>
              <w:rPr>
                <w:rFonts w:ascii="Times New Roman" w:eastAsia="Calibri" w:hAnsi="Times New Roman" w:cs="Times New Roman"/>
                <w:sz w:val="28"/>
                <w:szCs w:val="28"/>
                <w:lang w:eastAsia="ru-RU"/>
              </w:rPr>
            </w:pPr>
            <w:r w:rsidRPr="00404304">
              <w:rPr>
                <w:rFonts w:ascii="Times New Roman" w:eastAsia="Calibri" w:hAnsi="Times New Roman" w:cs="Times New Roman"/>
                <w:sz w:val="28"/>
                <w:szCs w:val="28"/>
                <w:lang w:eastAsia="ru-RU"/>
              </w:rPr>
              <w:t>Внутренний монолог.</w:t>
            </w:r>
          </w:p>
          <w:p w:rsidR="00404304" w:rsidRPr="00404304" w:rsidRDefault="00404304" w:rsidP="00404304">
            <w:pPr>
              <w:spacing w:after="0" w:line="240" w:lineRule="auto"/>
              <w:rPr>
                <w:rFonts w:ascii="Times New Roman" w:eastAsia="Calibri" w:hAnsi="Times New Roman" w:cs="Times New Roman"/>
                <w:sz w:val="28"/>
                <w:szCs w:val="28"/>
                <w:lang w:eastAsia="ru-RU"/>
              </w:rPr>
            </w:pPr>
            <w:r w:rsidRPr="00404304">
              <w:rPr>
                <w:rFonts w:ascii="Times New Roman" w:eastAsia="Calibri" w:hAnsi="Times New Roman" w:cs="Times New Roman"/>
                <w:sz w:val="28"/>
                <w:szCs w:val="28"/>
                <w:lang w:eastAsia="ru-RU"/>
              </w:rPr>
              <w:t>Второй план</w:t>
            </w:r>
          </w:p>
        </w:tc>
        <w:tc>
          <w:tcPr>
            <w:tcW w:w="1559" w:type="dxa"/>
          </w:tcPr>
          <w:p w:rsidR="00404304" w:rsidRPr="00404304" w:rsidRDefault="00404304" w:rsidP="00404304">
            <w:pPr>
              <w:jc w:val="center"/>
              <w:rPr>
                <w:rFonts w:ascii="Calibri" w:eastAsia="Calibri" w:hAnsi="Calibri" w:cs="Times New Roman"/>
                <w:lang w:eastAsia="ru-RU"/>
              </w:rPr>
            </w:pPr>
            <w:r w:rsidRPr="00404304">
              <w:rPr>
                <w:rFonts w:ascii="Times New Roman" w:eastAsia="Calibri" w:hAnsi="Times New Roman" w:cs="Times New Roman"/>
                <w:sz w:val="28"/>
                <w:szCs w:val="28"/>
                <w:lang w:eastAsia="ru-RU"/>
              </w:rPr>
              <w:t>урок</w:t>
            </w:r>
          </w:p>
        </w:tc>
        <w:tc>
          <w:tcPr>
            <w:tcW w:w="1560" w:type="dxa"/>
          </w:tcPr>
          <w:p w:rsidR="00404304" w:rsidRPr="00404304" w:rsidRDefault="00404304" w:rsidP="00404304">
            <w:pPr>
              <w:spacing w:after="0"/>
              <w:jc w:val="center"/>
              <w:rPr>
                <w:rFonts w:ascii="Times New Roman" w:eastAsia="Calibri" w:hAnsi="Times New Roman" w:cs="Times New Roman"/>
                <w:sz w:val="28"/>
                <w:szCs w:val="28"/>
                <w:lang w:eastAsia="ru-RU"/>
              </w:rPr>
            </w:pPr>
            <w:r w:rsidRPr="00404304">
              <w:rPr>
                <w:rFonts w:ascii="Times New Roman" w:eastAsia="Calibri" w:hAnsi="Times New Roman" w:cs="Times New Roman"/>
                <w:sz w:val="28"/>
                <w:szCs w:val="28"/>
                <w:lang w:eastAsia="ru-RU"/>
              </w:rPr>
              <w:t>8 (12)</w:t>
            </w:r>
          </w:p>
        </w:tc>
        <w:tc>
          <w:tcPr>
            <w:tcW w:w="1133" w:type="dxa"/>
          </w:tcPr>
          <w:p w:rsidR="00404304" w:rsidRPr="00404304" w:rsidRDefault="00404304" w:rsidP="00404304">
            <w:pPr>
              <w:spacing w:after="0"/>
              <w:jc w:val="center"/>
              <w:rPr>
                <w:rFonts w:ascii="Times New Roman" w:eastAsia="Calibri" w:hAnsi="Times New Roman" w:cs="Times New Roman"/>
                <w:sz w:val="28"/>
                <w:szCs w:val="28"/>
                <w:lang w:eastAsia="ru-RU"/>
              </w:rPr>
            </w:pPr>
            <w:r w:rsidRPr="00404304">
              <w:rPr>
                <w:rFonts w:ascii="Times New Roman" w:eastAsia="Calibri" w:hAnsi="Times New Roman" w:cs="Times New Roman"/>
                <w:sz w:val="28"/>
                <w:szCs w:val="28"/>
                <w:lang w:eastAsia="ru-RU"/>
              </w:rPr>
              <w:t>4 (8)</w:t>
            </w:r>
          </w:p>
        </w:tc>
        <w:tc>
          <w:tcPr>
            <w:tcW w:w="992" w:type="dxa"/>
          </w:tcPr>
          <w:p w:rsidR="00404304" w:rsidRPr="00404304" w:rsidRDefault="00404304" w:rsidP="00404304">
            <w:pPr>
              <w:spacing w:after="0"/>
              <w:jc w:val="center"/>
              <w:rPr>
                <w:rFonts w:ascii="Times New Roman" w:eastAsia="Calibri" w:hAnsi="Times New Roman" w:cs="Times New Roman"/>
                <w:sz w:val="28"/>
                <w:szCs w:val="28"/>
                <w:lang w:eastAsia="ru-RU"/>
              </w:rPr>
            </w:pPr>
            <w:r w:rsidRPr="00404304">
              <w:rPr>
                <w:rFonts w:ascii="Times New Roman" w:eastAsia="Calibri" w:hAnsi="Times New Roman" w:cs="Times New Roman"/>
                <w:sz w:val="28"/>
                <w:szCs w:val="28"/>
                <w:lang w:eastAsia="ru-RU"/>
              </w:rPr>
              <w:t>4</w:t>
            </w:r>
          </w:p>
        </w:tc>
      </w:tr>
      <w:tr w:rsidR="00404304" w:rsidRPr="00404304" w:rsidTr="00404304">
        <w:trPr>
          <w:trHeight w:val="761"/>
          <w:jc w:val="center"/>
        </w:trPr>
        <w:tc>
          <w:tcPr>
            <w:tcW w:w="702" w:type="dxa"/>
          </w:tcPr>
          <w:p w:rsidR="00404304" w:rsidRPr="00404304" w:rsidRDefault="00404304" w:rsidP="00404304">
            <w:pPr>
              <w:spacing w:after="0" w:line="360" w:lineRule="auto"/>
              <w:rPr>
                <w:rFonts w:ascii="Times New Roman" w:eastAsia="Calibri" w:hAnsi="Times New Roman" w:cs="Times New Roman"/>
                <w:sz w:val="28"/>
                <w:szCs w:val="28"/>
                <w:lang w:eastAsia="ru-RU"/>
              </w:rPr>
            </w:pPr>
            <w:r w:rsidRPr="00404304">
              <w:rPr>
                <w:rFonts w:ascii="Times New Roman" w:eastAsia="Calibri" w:hAnsi="Times New Roman" w:cs="Times New Roman"/>
                <w:sz w:val="28"/>
                <w:szCs w:val="28"/>
                <w:lang w:eastAsia="ru-RU"/>
              </w:rPr>
              <w:t>1.6.</w:t>
            </w:r>
          </w:p>
        </w:tc>
        <w:tc>
          <w:tcPr>
            <w:tcW w:w="2910" w:type="dxa"/>
          </w:tcPr>
          <w:p w:rsidR="00404304" w:rsidRPr="00404304" w:rsidRDefault="00404304" w:rsidP="00404304">
            <w:pPr>
              <w:spacing w:after="0" w:line="240" w:lineRule="auto"/>
              <w:rPr>
                <w:rFonts w:ascii="Times New Roman" w:eastAsia="Calibri" w:hAnsi="Times New Roman" w:cs="Times New Roman"/>
                <w:sz w:val="28"/>
                <w:szCs w:val="28"/>
                <w:lang w:eastAsia="ru-RU"/>
              </w:rPr>
            </w:pPr>
            <w:r w:rsidRPr="00404304">
              <w:rPr>
                <w:rFonts w:ascii="Times New Roman" w:eastAsia="Calibri" w:hAnsi="Times New Roman" w:cs="Times New Roman"/>
                <w:sz w:val="28"/>
                <w:szCs w:val="28"/>
                <w:lang w:eastAsia="ru-RU"/>
              </w:rPr>
              <w:t>Овладение словесным действием</w:t>
            </w:r>
          </w:p>
        </w:tc>
        <w:tc>
          <w:tcPr>
            <w:tcW w:w="1559" w:type="dxa"/>
          </w:tcPr>
          <w:p w:rsidR="00404304" w:rsidRPr="00404304" w:rsidRDefault="00404304" w:rsidP="00404304">
            <w:pPr>
              <w:jc w:val="center"/>
              <w:rPr>
                <w:rFonts w:ascii="Calibri" w:eastAsia="Calibri" w:hAnsi="Calibri" w:cs="Times New Roman"/>
                <w:lang w:eastAsia="ru-RU"/>
              </w:rPr>
            </w:pPr>
            <w:r w:rsidRPr="00404304">
              <w:rPr>
                <w:rFonts w:ascii="Times New Roman" w:eastAsia="Calibri" w:hAnsi="Times New Roman" w:cs="Times New Roman"/>
                <w:sz w:val="28"/>
                <w:szCs w:val="28"/>
                <w:lang w:eastAsia="ru-RU"/>
              </w:rPr>
              <w:t>урок</w:t>
            </w:r>
          </w:p>
        </w:tc>
        <w:tc>
          <w:tcPr>
            <w:tcW w:w="1560" w:type="dxa"/>
          </w:tcPr>
          <w:p w:rsidR="00404304" w:rsidRPr="00404304" w:rsidRDefault="00404304" w:rsidP="00404304">
            <w:pPr>
              <w:spacing w:after="0"/>
              <w:jc w:val="center"/>
              <w:rPr>
                <w:rFonts w:ascii="Times New Roman" w:eastAsia="Calibri" w:hAnsi="Times New Roman" w:cs="Times New Roman"/>
                <w:sz w:val="28"/>
                <w:szCs w:val="28"/>
                <w:lang w:eastAsia="ru-RU"/>
              </w:rPr>
            </w:pPr>
            <w:r w:rsidRPr="00404304">
              <w:rPr>
                <w:rFonts w:ascii="Times New Roman" w:eastAsia="Calibri" w:hAnsi="Times New Roman" w:cs="Times New Roman"/>
                <w:sz w:val="28"/>
                <w:szCs w:val="28"/>
                <w:lang w:eastAsia="ru-RU"/>
              </w:rPr>
              <w:t>10 (14)</w:t>
            </w:r>
          </w:p>
        </w:tc>
        <w:tc>
          <w:tcPr>
            <w:tcW w:w="1133" w:type="dxa"/>
          </w:tcPr>
          <w:p w:rsidR="00404304" w:rsidRPr="00404304" w:rsidRDefault="00404304" w:rsidP="00404304">
            <w:pPr>
              <w:spacing w:after="0"/>
              <w:jc w:val="center"/>
              <w:rPr>
                <w:rFonts w:ascii="Times New Roman" w:eastAsia="Calibri" w:hAnsi="Times New Roman" w:cs="Times New Roman"/>
                <w:sz w:val="28"/>
                <w:szCs w:val="28"/>
                <w:lang w:eastAsia="ru-RU"/>
              </w:rPr>
            </w:pPr>
            <w:r w:rsidRPr="00404304">
              <w:rPr>
                <w:rFonts w:ascii="Times New Roman" w:eastAsia="Calibri" w:hAnsi="Times New Roman" w:cs="Times New Roman"/>
                <w:sz w:val="28"/>
                <w:szCs w:val="28"/>
                <w:lang w:eastAsia="ru-RU"/>
              </w:rPr>
              <w:t>4 (8)</w:t>
            </w:r>
          </w:p>
        </w:tc>
        <w:tc>
          <w:tcPr>
            <w:tcW w:w="992" w:type="dxa"/>
          </w:tcPr>
          <w:p w:rsidR="00404304" w:rsidRPr="00404304" w:rsidRDefault="00404304" w:rsidP="00404304">
            <w:pPr>
              <w:spacing w:after="0"/>
              <w:jc w:val="center"/>
              <w:rPr>
                <w:rFonts w:ascii="Times New Roman" w:eastAsia="Calibri" w:hAnsi="Times New Roman" w:cs="Times New Roman"/>
                <w:sz w:val="28"/>
                <w:szCs w:val="28"/>
                <w:lang w:eastAsia="ru-RU"/>
              </w:rPr>
            </w:pPr>
            <w:r w:rsidRPr="00404304">
              <w:rPr>
                <w:rFonts w:ascii="Times New Roman" w:eastAsia="Calibri" w:hAnsi="Times New Roman" w:cs="Times New Roman"/>
                <w:sz w:val="28"/>
                <w:szCs w:val="28"/>
                <w:lang w:eastAsia="ru-RU"/>
              </w:rPr>
              <w:t>6</w:t>
            </w:r>
          </w:p>
        </w:tc>
      </w:tr>
      <w:tr w:rsidR="00404304" w:rsidRPr="00404304" w:rsidTr="00404304">
        <w:trPr>
          <w:trHeight w:val="511"/>
          <w:jc w:val="center"/>
        </w:trPr>
        <w:tc>
          <w:tcPr>
            <w:tcW w:w="8856" w:type="dxa"/>
            <w:gridSpan w:val="6"/>
          </w:tcPr>
          <w:p w:rsidR="00404304" w:rsidRPr="00404304" w:rsidRDefault="00404304" w:rsidP="00DE3FF3">
            <w:pPr>
              <w:numPr>
                <w:ilvl w:val="0"/>
                <w:numId w:val="51"/>
              </w:numPr>
              <w:spacing w:after="0" w:line="360" w:lineRule="auto"/>
              <w:contextualSpacing/>
              <w:rPr>
                <w:rFonts w:ascii="Times New Roman" w:eastAsia="Calibri" w:hAnsi="Times New Roman" w:cs="Times New Roman"/>
                <w:b/>
                <w:sz w:val="28"/>
                <w:szCs w:val="28"/>
              </w:rPr>
            </w:pPr>
            <w:r w:rsidRPr="00404304">
              <w:rPr>
                <w:rFonts w:ascii="Times New Roman" w:eastAsia="Calibri" w:hAnsi="Times New Roman" w:cs="Times New Roman"/>
                <w:b/>
                <w:sz w:val="28"/>
                <w:szCs w:val="28"/>
              </w:rPr>
              <w:t>Основы исполнительского мастерства. Этюды</w:t>
            </w:r>
          </w:p>
        </w:tc>
      </w:tr>
      <w:tr w:rsidR="00404304" w:rsidRPr="00404304" w:rsidTr="00404304">
        <w:trPr>
          <w:trHeight w:val="761"/>
          <w:jc w:val="center"/>
        </w:trPr>
        <w:tc>
          <w:tcPr>
            <w:tcW w:w="702" w:type="dxa"/>
          </w:tcPr>
          <w:p w:rsidR="00404304" w:rsidRPr="00404304" w:rsidRDefault="00404304" w:rsidP="00404304">
            <w:pPr>
              <w:spacing w:after="0" w:line="360" w:lineRule="auto"/>
              <w:rPr>
                <w:rFonts w:ascii="Times New Roman" w:eastAsia="Calibri" w:hAnsi="Times New Roman" w:cs="Times New Roman"/>
                <w:sz w:val="28"/>
                <w:szCs w:val="28"/>
                <w:lang w:eastAsia="ru-RU"/>
              </w:rPr>
            </w:pPr>
            <w:r w:rsidRPr="00404304">
              <w:rPr>
                <w:rFonts w:ascii="Times New Roman" w:eastAsia="Calibri" w:hAnsi="Times New Roman" w:cs="Times New Roman"/>
                <w:sz w:val="28"/>
                <w:szCs w:val="28"/>
                <w:lang w:eastAsia="ru-RU"/>
              </w:rPr>
              <w:t>2.1.</w:t>
            </w:r>
          </w:p>
        </w:tc>
        <w:tc>
          <w:tcPr>
            <w:tcW w:w="2910" w:type="dxa"/>
          </w:tcPr>
          <w:p w:rsidR="00404304" w:rsidRPr="00404304" w:rsidRDefault="00404304" w:rsidP="00404304">
            <w:pPr>
              <w:spacing w:after="0" w:line="240" w:lineRule="auto"/>
              <w:rPr>
                <w:rFonts w:ascii="Times New Roman" w:eastAsia="Calibri" w:hAnsi="Times New Roman" w:cs="Times New Roman"/>
                <w:sz w:val="28"/>
                <w:szCs w:val="28"/>
                <w:lang w:eastAsia="ru-RU"/>
              </w:rPr>
            </w:pPr>
            <w:r w:rsidRPr="00404304">
              <w:rPr>
                <w:rFonts w:ascii="Times New Roman" w:eastAsia="Calibri" w:hAnsi="Times New Roman" w:cs="Times New Roman"/>
                <w:sz w:val="28"/>
                <w:szCs w:val="28"/>
                <w:lang w:eastAsia="ru-RU"/>
              </w:rPr>
              <w:t>Действенная задача.</w:t>
            </w:r>
          </w:p>
          <w:p w:rsidR="00404304" w:rsidRPr="00404304" w:rsidRDefault="00404304" w:rsidP="00404304">
            <w:pPr>
              <w:spacing w:after="0" w:line="240" w:lineRule="auto"/>
              <w:rPr>
                <w:rFonts w:ascii="Times New Roman" w:eastAsia="Calibri" w:hAnsi="Times New Roman" w:cs="Times New Roman"/>
                <w:sz w:val="28"/>
                <w:szCs w:val="28"/>
                <w:lang w:eastAsia="ru-RU"/>
              </w:rPr>
            </w:pPr>
            <w:r w:rsidRPr="00404304">
              <w:rPr>
                <w:rFonts w:ascii="Times New Roman" w:eastAsia="Calibri" w:hAnsi="Times New Roman" w:cs="Times New Roman"/>
                <w:sz w:val="28"/>
                <w:szCs w:val="28"/>
                <w:lang w:eastAsia="ru-RU"/>
              </w:rPr>
              <w:t>Этюды на достижение цели</w:t>
            </w:r>
          </w:p>
        </w:tc>
        <w:tc>
          <w:tcPr>
            <w:tcW w:w="1559" w:type="dxa"/>
          </w:tcPr>
          <w:p w:rsidR="00404304" w:rsidRPr="00404304" w:rsidRDefault="00404304" w:rsidP="00404304">
            <w:pPr>
              <w:spacing w:after="0"/>
              <w:jc w:val="center"/>
              <w:rPr>
                <w:rFonts w:ascii="Times New Roman" w:eastAsia="Calibri" w:hAnsi="Times New Roman" w:cs="Times New Roman"/>
                <w:sz w:val="28"/>
                <w:szCs w:val="28"/>
                <w:lang w:eastAsia="ru-RU"/>
              </w:rPr>
            </w:pPr>
            <w:r w:rsidRPr="00404304">
              <w:rPr>
                <w:rFonts w:ascii="Times New Roman" w:eastAsia="Calibri" w:hAnsi="Times New Roman" w:cs="Times New Roman"/>
                <w:sz w:val="28"/>
                <w:szCs w:val="28"/>
                <w:lang w:eastAsia="ru-RU"/>
              </w:rPr>
              <w:t>урок</w:t>
            </w:r>
          </w:p>
          <w:p w:rsidR="00404304" w:rsidRPr="00404304" w:rsidRDefault="00404304" w:rsidP="00404304">
            <w:pPr>
              <w:spacing w:after="0"/>
              <w:jc w:val="center"/>
              <w:rPr>
                <w:rFonts w:ascii="Times New Roman" w:eastAsia="Calibri" w:hAnsi="Times New Roman" w:cs="Times New Roman"/>
                <w:sz w:val="28"/>
                <w:szCs w:val="28"/>
                <w:lang w:eastAsia="ru-RU"/>
              </w:rPr>
            </w:pPr>
          </w:p>
        </w:tc>
        <w:tc>
          <w:tcPr>
            <w:tcW w:w="1560" w:type="dxa"/>
          </w:tcPr>
          <w:p w:rsidR="00404304" w:rsidRPr="00404304" w:rsidRDefault="00404304" w:rsidP="00404304">
            <w:pPr>
              <w:spacing w:after="0"/>
              <w:jc w:val="center"/>
              <w:rPr>
                <w:rFonts w:ascii="Times New Roman" w:eastAsia="Calibri" w:hAnsi="Times New Roman" w:cs="Times New Roman"/>
                <w:sz w:val="28"/>
                <w:szCs w:val="28"/>
                <w:lang w:eastAsia="ru-RU"/>
              </w:rPr>
            </w:pPr>
            <w:r w:rsidRPr="00404304">
              <w:rPr>
                <w:rFonts w:ascii="Times New Roman" w:eastAsia="Calibri" w:hAnsi="Times New Roman" w:cs="Times New Roman"/>
                <w:sz w:val="28"/>
                <w:szCs w:val="28"/>
                <w:lang w:eastAsia="ru-RU"/>
              </w:rPr>
              <w:t>8 (10)</w:t>
            </w:r>
          </w:p>
        </w:tc>
        <w:tc>
          <w:tcPr>
            <w:tcW w:w="1133" w:type="dxa"/>
          </w:tcPr>
          <w:p w:rsidR="00404304" w:rsidRPr="00404304" w:rsidRDefault="00404304" w:rsidP="00404304">
            <w:pPr>
              <w:spacing w:after="0"/>
              <w:jc w:val="center"/>
              <w:rPr>
                <w:rFonts w:ascii="Times New Roman" w:eastAsia="Calibri" w:hAnsi="Times New Roman" w:cs="Times New Roman"/>
                <w:sz w:val="28"/>
                <w:szCs w:val="28"/>
                <w:lang w:eastAsia="ru-RU"/>
              </w:rPr>
            </w:pPr>
            <w:r w:rsidRPr="00404304">
              <w:rPr>
                <w:rFonts w:ascii="Times New Roman" w:eastAsia="Calibri" w:hAnsi="Times New Roman" w:cs="Times New Roman"/>
                <w:sz w:val="28"/>
                <w:szCs w:val="28"/>
                <w:lang w:eastAsia="ru-RU"/>
              </w:rPr>
              <w:t>2 (4)</w:t>
            </w:r>
          </w:p>
        </w:tc>
        <w:tc>
          <w:tcPr>
            <w:tcW w:w="992" w:type="dxa"/>
          </w:tcPr>
          <w:p w:rsidR="00404304" w:rsidRPr="00404304" w:rsidRDefault="00404304" w:rsidP="00404304">
            <w:pPr>
              <w:spacing w:after="0"/>
              <w:jc w:val="center"/>
              <w:rPr>
                <w:rFonts w:ascii="Times New Roman" w:eastAsia="Calibri" w:hAnsi="Times New Roman" w:cs="Times New Roman"/>
                <w:sz w:val="28"/>
                <w:szCs w:val="28"/>
                <w:lang w:eastAsia="ru-RU"/>
              </w:rPr>
            </w:pPr>
            <w:r w:rsidRPr="00404304">
              <w:rPr>
                <w:rFonts w:ascii="Times New Roman" w:eastAsia="Calibri" w:hAnsi="Times New Roman" w:cs="Times New Roman"/>
                <w:sz w:val="28"/>
                <w:szCs w:val="28"/>
                <w:lang w:eastAsia="ru-RU"/>
              </w:rPr>
              <w:t>6</w:t>
            </w:r>
          </w:p>
        </w:tc>
      </w:tr>
      <w:tr w:rsidR="00404304" w:rsidRPr="00404304" w:rsidTr="00404304">
        <w:trPr>
          <w:trHeight w:val="761"/>
          <w:jc w:val="center"/>
        </w:trPr>
        <w:tc>
          <w:tcPr>
            <w:tcW w:w="702" w:type="dxa"/>
          </w:tcPr>
          <w:p w:rsidR="00404304" w:rsidRPr="00404304" w:rsidRDefault="00404304" w:rsidP="00404304">
            <w:pPr>
              <w:spacing w:after="0" w:line="360" w:lineRule="auto"/>
              <w:rPr>
                <w:rFonts w:ascii="Times New Roman" w:eastAsia="Calibri" w:hAnsi="Times New Roman" w:cs="Times New Roman"/>
                <w:sz w:val="28"/>
                <w:szCs w:val="28"/>
                <w:lang w:eastAsia="ru-RU"/>
              </w:rPr>
            </w:pPr>
            <w:r w:rsidRPr="00404304">
              <w:rPr>
                <w:rFonts w:ascii="Times New Roman" w:eastAsia="Calibri" w:hAnsi="Times New Roman" w:cs="Times New Roman"/>
                <w:sz w:val="28"/>
                <w:szCs w:val="28"/>
                <w:lang w:eastAsia="ru-RU"/>
              </w:rPr>
              <w:t>2.2.</w:t>
            </w:r>
          </w:p>
        </w:tc>
        <w:tc>
          <w:tcPr>
            <w:tcW w:w="2910" w:type="dxa"/>
          </w:tcPr>
          <w:p w:rsidR="00404304" w:rsidRPr="00404304" w:rsidRDefault="00404304" w:rsidP="00404304">
            <w:pPr>
              <w:spacing w:after="0" w:line="240" w:lineRule="auto"/>
              <w:rPr>
                <w:rFonts w:ascii="Times New Roman" w:eastAsia="Calibri" w:hAnsi="Times New Roman" w:cs="Times New Roman"/>
                <w:sz w:val="28"/>
                <w:szCs w:val="28"/>
                <w:lang w:eastAsia="ru-RU"/>
              </w:rPr>
            </w:pPr>
            <w:r w:rsidRPr="00404304">
              <w:rPr>
                <w:rFonts w:ascii="Times New Roman" w:eastAsia="Calibri" w:hAnsi="Times New Roman" w:cs="Times New Roman"/>
                <w:sz w:val="28"/>
                <w:szCs w:val="28"/>
                <w:lang w:eastAsia="ru-RU"/>
              </w:rPr>
              <w:t xml:space="preserve">Оценка факта. </w:t>
            </w:r>
          </w:p>
          <w:p w:rsidR="00404304" w:rsidRPr="00404304" w:rsidRDefault="00404304" w:rsidP="00404304">
            <w:pPr>
              <w:spacing w:after="0" w:line="240" w:lineRule="auto"/>
              <w:rPr>
                <w:rFonts w:ascii="Times New Roman" w:eastAsia="Calibri" w:hAnsi="Times New Roman" w:cs="Times New Roman"/>
                <w:sz w:val="28"/>
                <w:szCs w:val="28"/>
                <w:lang w:eastAsia="ru-RU"/>
              </w:rPr>
            </w:pPr>
            <w:r w:rsidRPr="00404304">
              <w:rPr>
                <w:rFonts w:ascii="Times New Roman" w:eastAsia="Calibri" w:hAnsi="Times New Roman" w:cs="Times New Roman"/>
                <w:sz w:val="28"/>
                <w:szCs w:val="28"/>
                <w:lang w:eastAsia="ru-RU"/>
              </w:rPr>
              <w:t>Этюды на событие</w:t>
            </w:r>
          </w:p>
        </w:tc>
        <w:tc>
          <w:tcPr>
            <w:tcW w:w="1559" w:type="dxa"/>
          </w:tcPr>
          <w:p w:rsidR="00404304" w:rsidRPr="00404304" w:rsidRDefault="00404304" w:rsidP="00404304">
            <w:pPr>
              <w:spacing w:after="0"/>
              <w:jc w:val="center"/>
              <w:rPr>
                <w:rFonts w:ascii="Times New Roman" w:eastAsia="Calibri" w:hAnsi="Times New Roman" w:cs="Times New Roman"/>
                <w:sz w:val="28"/>
                <w:szCs w:val="28"/>
                <w:lang w:eastAsia="ru-RU"/>
              </w:rPr>
            </w:pPr>
            <w:r w:rsidRPr="00404304">
              <w:rPr>
                <w:rFonts w:ascii="Times New Roman" w:eastAsia="Calibri" w:hAnsi="Times New Roman" w:cs="Times New Roman"/>
                <w:sz w:val="28"/>
                <w:szCs w:val="28"/>
                <w:lang w:eastAsia="ru-RU"/>
              </w:rPr>
              <w:t>урок</w:t>
            </w:r>
          </w:p>
        </w:tc>
        <w:tc>
          <w:tcPr>
            <w:tcW w:w="1560" w:type="dxa"/>
          </w:tcPr>
          <w:p w:rsidR="00404304" w:rsidRPr="00404304" w:rsidRDefault="00404304" w:rsidP="00404304">
            <w:pPr>
              <w:spacing w:after="0"/>
              <w:jc w:val="center"/>
              <w:rPr>
                <w:rFonts w:ascii="Times New Roman" w:eastAsia="Calibri" w:hAnsi="Times New Roman" w:cs="Times New Roman"/>
                <w:sz w:val="28"/>
                <w:szCs w:val="28"/>
                <w:lang w:eastAsia="ru-RU"/>
              </w:rPr>
            </w:pPr>
            <w:r w:rsidRPr="00404304">
              <w:rPr>
                <w:rFonts w:ascii="Times New Roman" w:eastAsia="Calibri" w:hAnsi="Times New Roman" w:cs="Times New Roman"/>
                <w:sz w:val="28"/>
                <w:szCs w:val="28"/>
                <w:lang w:eastAsia="ru-RU"/>
              </w:rPr>
              <w:t>12 (16)</w:t>
            </w:r>
          </w:p>
        </w:tc>
        <w:tc>
          <w:tcPr>
            <w:tcW w:w="1133" w:type="dxa"/>
          </w:tcPr>
          <w:p w:rsidR="00404304" w:rsidRPr="00404304" w:rsidRDefault="00404304" w:rsidP="00404304">
            <w:pPr>
              <w:spacing w:after="0"/>
              <w:jc w:val="center"/>
              <w:rPr>
                <w:rFonts w:ascii="Times New Roman" w:eastAsia="Calibri" w:hAnsi="Times New Roman" w:cs="Times New Roman"/>
                <w:sz w:val="28"/>
                <w:szCs w:val="28"/>
                <w:lang w:eastAsia="ru-RU"/>
              </w:rPr>
            </w:pPr>
            <w:r w:rsidRPr="00404304">
              <w:rPr>
                <w:rFonts w:ascii="Times New Roman" w:eastAsia="Calibri" w:hAnsi="Times New Roman" w:cs="Times New Roman"/>
                <w:sz w:val="28"/>
                <w:szCs w:val="28"/>
                <w:lang w:eastAsia="ru-RU"/>
              </w:rPr>
              <w:t>4 (8)</w:t>
            </w:r>
          </w:p>
        </w:tc>
        <w:tc>
          <w:tcPr>
            <w:tcW w:w="992" w:type="dxa"/>
          </w:tcPr>
          <w:p w:rsidR="00404304" w:rsidRPr="00404304" w:rsidRDefault="00404304" w:rsidP="00404304">
            <w:pPr>
              <w:spacing w:after="0"/>
              <w:jc w:val="center"/>
              <w:rPr>
                <w:rFonts w:ascii="Times New Roman" w:eastAsia="Calibri" w:hAnsi="Times New Roman" w:cs="Times New Roman"/>
                <w:sz w:val="28"/>
                <w:szCs w:val="28"/>
                <w:lang w:eastAsia="ru-RU"/>
              </w:rPr>
            </w:pPr>
            <w:r w:rsidRPr="00404304">
              <w:rPr>
                <w:rFonts w:ascii="Times New Roman" w:eastAsia="Calibri" w:hAnsi="Times New Roman" w:cs="Times New Roman"/>
                <w:sz w:val="28"/>
                <w:szCs w:val="28"/>
                <w:lang w:eastAsia="ru-RU"/>
              </w:rPr>
              <w:t>8</w:t>
            </w:r>
          </w:p>
        </w:tc>
      </w:tr>
      <w:tr w:rsidR="00404304" w:rsidRPr="00404304" w:rsidTr="00404304">
        <w:trPr>
          <w:trHeight w:val="761"/>
          <w:jc w:val="center"/>
        </w:trPr>
        <w:tc>
          <w:tcPr>
            <w:tcW w:w="702" w:type="dxa"/>
          </w:tcPr>
          <w:p w:rsidR="00404304" w:rsidRPr="00404304" w:rsidRDefault="00404304" w:rsidP="00404304">
            <w:pPr>
              <w:spacing w:after="0" w:line="360" w:lineRule="auto"/>
              <w:rPr>
                <w:rFonts w:ascii="Times New Roman" w:eastAsia="Calibri" w:hAnsi="Times New Roman" w:cs="Times New Roman"/>
                <w:sz w:val="28"/>
                <w:szCs w:val="28"/>
                <w:lang w:eastAsia="ru-RU"/>
              </w:rPr>
            </w:pPr>
            <w:r w:rsidRPr="00404304">
              <w:rPr>
                <w:rFonts w:ascii="Times New Roman" w:eastAsia="Calibri" w:hAnsi="Times New Roman" w:cs="Times New Roman"/>
                <w:sz w:val="28"/>
                <w:szCs w:val="28"/>
                <w:lang w:eastAsia="ru-RU"/>
              </w:rPr>
              <w:lastRenderedPageBreak/>
              <w:t>2.3.</w:t>
            </w:r>
          </w:p>
        </w:tc>
        <w:tc>
          <w:tcPr>
            <w:tcW w:w="2910" w:type="dxa"/>
          </w:tcPr>
          <w:p w:rsidR="00404304" w:rsidRPr="00404304" w:rsidRDefault="00404304" w:rsidP="00404304">
            <w:pPr>
              <w:spacing w:after="0" w:line="240" w:lineRule="auto"/>
              <w:rPr>
                <w:rFonts w:ascii="Times New Roman" w:eastAsia="Calibri" w:hAnsi="Times New Roman" w:cs="Times New Roman"/>
                <w:sz w:val="28"/>
                <w:szCs w:val="28"/>
                <w:lang w:eastAsia="ru-RU"/>
              </w:rPr>
            </w:pPr>
            <w:r w:rsidRPr="00404304">
              <w:rPr>
                <w:rFonts w:ascii="Times New Roman" w:eastAsia="Calibri" w:hAnsi="Times New Roman" w:cs="Times New Roman"/>
                <w:sz w:val="28"/>
                <w:szCs w:val="28"/>
                <w:lang w:eastAsia="ru-RU"/>
              </w:rPr>
              <w:t>Этюды на столкновение контрастных атмосфер</w:t>
            </w:r>
          </w:p>
        </w:tc>
        <w:tc>
          <w:tcPr>
            <w:tcW w:w="1559" w:type="dxa"/>
          </w:tcPr>
          <w:p w:rsidR="00404304" w:rsidRPr="00404304" w:rsidRDefault="00404304" w:rsidP="00404304">
            <w:pPr>
              <w:spacing w:after="0"/>
              <w:jc w:val="center"/>
              <w:rPr>
                <w:rFonts w:ascii="Times New Roman" w:eastAsia="Calibri" w:hAnsi="Times New Roman" w:cs="Times New Roman"/>
                <w:sz w:val="28"/>
                <w:szCs w:val="28"/>
                <w:lang w:eastAsia="ru-RU"/>
              </w:rPr>
            </w:pPr>
            <w:r w:rsidRPr="00404304">
              <w:rPr>
                <w:rFonts w:ascii="Times New Roman" w:eastAsia="Calibri" w:hAnsi="Times New Roman" w:cs="Times New Roman"/>
                <w:sz w:val="28"/>
                <w:szCs w:val="28"/>
                <w:lang w:eastAsia="ru-RU"/>
              </w:rPr>
              <w:t>урок</w:t>
            </w:r>
          </w:p>
        </w:tc>
        <w:tc>
          <w:tcPr>
            <w:tcW w:w="1560" w:type="dxa"/>
          </w:tcPr>
          <w:p w:rsidR="00404304" w:rsidRPr="00404304" w:rsidRDefault="00404304" w:rsidP="00404304">
            <w:pPr>
              <w:spacing w:after="0"/>
              <w:jc w:val="center"/>
              <w:rPr>
                <w:rFonts w:ascii="Times New Roman" w:eastAsia="Calibri" w:hAnsi="Times New Roman" w:cs="Times New Roman"/>
                <w:sz w:val="28"/>
                <w:szCs w:val="28"/>
                <w:lang w:eastAsia="ru-RU"/>
              </w:rPr>
            </w:pPr>
            <w:r w:rsidRPr="00404304">
              <w:rPr>
                <w:rFonts w:ascii="Times New Roman" w:eastAsia="Calibri" w:hAnsi="Times New Roman" w:cs="Times New Roman"/>
                <w:sz w:val="28"/>
                <w:szCs w:val="28"/>
                <w:lang w:eastAsia="ru-RU"/>
              </w:rPr>
              <w:t>6 (8)</w:t>
            </w:r>
          </w:p>
        </w:tc>
        <w:tc>
          <w:tcPr>
            <w:tcW w:w="1133" w:type="dxa"/>
          </w:tcPr>
          <w:p w:rsidR="00404304" w:rsidRPr="00404304" w:rsidRDefault="00404304" w:rsidP="00404304">
            <w:pPr>
              <w:spacing w:after="0"/>
              <w:jc w:val="center"/>
              <w:rPr>
                <w:rFonts w:ascii="Times New Roman" w:eastAsia="Calibri" w:hAnsi="Times New Roman" w:cs="Times New Roman"/>
                <w:sz w:val="28"/>
                <w:szCs w:val="28"/>
                <w:lang w:eastAsia="ru-RU"/>
              </w:rPr>
            </w:pPr>
            <w:r w:rsidRPr="00404304">
              <w:rPr>
                <w:rFonts w:ascii="Times New Roman" w:eastAsia="Calibri" w:hAnsi="Times New Roman" w:cs="Times New Roman"/>
                <w:sz w:val="28"/>
                <w:szCs w:val="28"/>
                <w:lang w:eastAsia="ru-RU"/>
              </w:rPr>
              <w:t>2 (4)</w:t>
            </w:r>
          </w:p>
        </w:tc>
        <w:tc>
          <w:tcPr>
            <w:tcW w:w="992" w:type="dxa"/>
          </w:tcPr>
          <w:p w:rsidR="00404304" w:rsidRPr="00404304" w:rsidRDefault="00404304" w:rsidP="00404304">
            <w:pPr>
              <w:spacing w:after="0"/>
              <w:jc w:val="center"/>
              <w:rPr>
                <w:rFonts w:ascii="Times New Roman" w:eastAsia="Calibri" w:hAnsi="Times New Roman" w:cs="Times New Roman"/>
                <w:sz w:val="28"/>
                <w:szCs w:val="28"/>
                <w:lang w:eastAsia="ru-RU"/>
              </w:rPr>
            </w:pPr>
            <w:r w:rsidRPr="00404304">
              <w:rPr>
                <w:rFonts w:ascii="Times New Roman" w:eastAsia="Calibri" w:hAnsi="Times New Roman" w:cs="Times New Roman"/>
                <w:sz w:val="28"/>
                <w:szCs w:val="28"/>
                <w:lang w:eastAsia="ru-RU"/>
              </w:rPr>
              <w:t>4</w:t>
            </w:r>
          </w:p>
        </w:tc>
      </w:tr>
      <w:tr w:rsidR="00404304" w:rsidRPr="00404304" w:rsidTr="00404304">
        <w:trPr>
          <w:trHeight w:val="497"/>
          <w:jc w:val="center"/>
        </w:trPr>
        <w:tc>
          <w:tcPr>
            <w:tcW w:w="702" w:type="dxa"/>
          </w:tcPr>
          <w:p w:rsidR="00404304" w:rsidRPr="00404304" w:rsidRDefault="00404304" w:rsidP="00404304">
            <w:pPr>
              <w:spacing w:after="0" w:line="360" w:lineRule="auto"/>
              <w:rPr>
                <w:rFonts w:ascii="Times New Roman" w:eastAsia="Calibri" w:hAnsi="Times New Roman" w:cs="Times New Roman"/>
                <w:sz w:val="28"/>
                <w:szCs w:val="28"/>
                <w:lang w:eastAsia="ru-RU"/>
              </w:rPr>
            </w:pPr>
            <w:r w:rsidRPr="00404304">
              <w:rPr>
                <w:rFonts w:ascii="Times New Roman" w:eastAsia="Calibri" w:hAnsi="Times New Roman" w:cs="Times New Roman"/>
                <w:sz w:val="28"/>
                <w:szCs w:val="28"/>
                <w:lang w:eastAsia="ru-RU"/>
              </w:rPr>
              <w:t>2.4.</w:t>
            </w:r>
          </w:p>
        </w:tc>
        <w:tc>
          <w:tcPr>
            <w:tcW w:w="2910" w:type="dxa"/>
          </w:tcPr>
          <w:p w:rsidR="00404304" w:rsidRPr="00404304" w:rsidRDefault="00404304" w:rsidP="00404304">
            <w:pPr>
              <w:spacing w:after="0" w:line="240" w:lineRule="auto"/>
              <w:rPr>
                <w:rFonts w:ascii="Times New Roman" w:eastAsia="Calibri" w:hAnsi="Times New Roman" w:cs="Times New Roman"/>
                <w:sz w:val="28"/>
                <w:szCs w:val="28"/>
                <w:lang w:eastAsia="ru-RU"/>
              </w:rPr>
            </w:pPr>
            <w:r w:rsidRPr="00404304">
              <w:rPr>
                <w:rFonts w:ascii="Times New Roman" w:eastAsia="Calibri" w:hAnsi="Times New Roman" w:cs="Times New Roman"/>
                <w:sz w:val="28"/>
                <w:szCs w:val="28"/>
                <w:lang w:eastAsia="ru-RU"/>
              </w:rPr>
              <w:t>Этюды - наблюдения</w:t>
            </w:r>
          </w:p>
        </w:tc>
        <w:tc>
          <w:tcPr>
            <w:tcW w:w="1559" w:type="dxa"/>
          </w:tcPr>
          <w:p w:rsidR="00404304" w:rsidRPr="00404304" w:rsidRDefault="00404304" w:rsidP="00404304">
            <w:pPr>
              <w:spacing w:after="0"/>
              <w:jc w:val="center"/>
              <w:rPr>
                <w:rFonts w:ascii="Times New Roman" w:eastAsia="Calibri" w:hAnsi="Times New Roman" w:cs="Times New Roman"/>
                <w:sz w:val="28"/>
                <w:szCs w:val="28"/>
                <w:lang w:eastAsia="ru-RU"/>
              </w:rPr>
            </w:pPr>
            <w:r w:rsidRPr="00404304">
              <w:rPr>
                <w:rFonts w:ascii="Times New Roman" w:eastAsia="Calibri" w:hAnsi="Times New Roman" w:cs="Times New Roman"/>
                <w:sz w:val="28"/>
                <w:szCs w:val="28"/>
                <w:lang w:eastAsia="ru-RU"/>
              </w:rPr>
              <w:t>урок</w:t>
            </w:r>
          </w:p>
        </w:tc>
        <w:tc>
          <w:tcPr>
            <w:tcW w:w="1560" w:type="dxa"/>
          </w:tcPr>
          <w:p w:rsidR="00404304" w:rsidRPr="00404304" w:rsidRDefault="00404304" w:rsidP="00404304">
            <w:pPr>
              <w:spacing w:after="0"/>
              <w:jc w:val="center"/>
              <w:rPr>
                <w:rFonts w:ascii="Times New Roman" w:eastAsia="Calibri" w:hAnsi="Times New Roman" w:cs="Times New Roman"/>
                <w:sz w:val="28"/>
                <w:szCs w:val="28"/>
                <w:lang w:eastAsia="ru-RU"/>
              </w:rPr>
            </w:pPr>
            <w:r w:rsidRPr="00404304">
              <w:rPr>
                <w:rFonts w:ascii="Times New Roman" w:eastAsia="Calibri" w:hAnsi="Times New Roman" w:cs="Times New Roman"/>
                <w:sz w:val="28"/>
                <w:szCs w:val="28"/>
                <w:lang w:eastAsia="ru-RU"/>
              </w:rPr>
              <w:t>14 (20)</w:t>
            </w:r>
          </w:p>
        </w:tc>
        <w:tc>
          <w:tcPr>
            <w:tcW w:w="1133" w:type="dxa"/>
          </w:tcPr>
          <w:p w:rsidR="00404304" w:rsidRPr="00404304" w:rsidRDefault="00404304" w:rsidP="00404304">
            <w:pPr>
              <w:spacing w:after="0"/>
              <w:jc w:val="center"/>
              <w:rPr>
                <w:rFonts w:ascii="Times New Roman" w:eastAsia="Calibri" w:hAnsi="Times New Roman" w:cs="Times New Roman"/>
                <w:sz w:val="28"/>
                <w:szCs w:val="28"/>
                <w:lang w:eastAsia="ru-RU"/>
              </w:rPr>
            </w:pPr>
            <w:r w:rsidRPr="00404304">
              <w:rPr>
                <w:rFonts w:ascii="Times New Roman" w:eastAsia="Calibri" w:hAnsi="Times New Roman" w:cs="Times New Roman"/>
                <w:sz w:val="28"/>
                <w:szCs w:val="28"/>
                <w:lang w:eastAsia="ru-RU"/>
              </w:rPr>
              <w:t>6 (12)</w:t>
            </w:r>
          </w:p>
        </w:tc>
        <w:tc>
          <w:tcPr>
            <w:tcW w:w="992" w:type="dxa"/>
          </w:tcPr>
          <w:p w:rsidR="00404304" w:rsidRPr="00404304" w:rsidRDefault="00404304" w:rsidP="00404304">
            <w:pPr>
              <w:spacing w:after="0"/>
              <w:jc w:val="center"/>
              <w:rPr>
                <w:rFonts w:ascii="Times New Roman" w:eastAsia="Calibri" w:hAnsi="Times New Roman" w:cs="Times New Roman"/>
                <w:sz w:val="28"/>
                <w:szCs w:val="28"/>
                <w:lang w:eastAsia="ru-RU"/>
              </w:rPr>
            </w:pPr>
            <w:r w:rsidRPr="00404304">
              <w:rPr>
                <w:rFonts w:ascii="Times New Roman" w:eastAsia="Calibri" w:hAnsi="Times New Roman" w:cs="Times New Roman"/>
                <w:sz w:val="28"/>
                <w:szCs w:val="28"/>
                <w:lang w:eastAsia="ru-RU"/>
              </w:rPr>
              <w:t>8</w:t>
            </w:r>
          </w:p>
        </w:tc>
      </w:tr>
      <w:tr w:rsidR="00404304" w:rsidRPr="00404304" w:rsidTr="00404304">
        <w:trPr>
          <w:trHeight w:val="761"/>
          <w:jc w:val="center"/>
        </w:trPr>
        <w:tc>
          <w:tcPr>
            <w:tcW w:w="702" w:type="dxa"/>
          </w:tcPr>
          <w:p w:rsidR="00404304" w:rsidRPr="00404304" w:rsidRDefault="00404304" w:rsidP="00404304">
            <w:pPr>
              <w:spacing w:after="0" w:line="360" w:lineRule="auto"/>
              <w:rPr>
                <w:rFonts w:ascii="Times New Roman" w:eastAsia="Calibri" w:hAnsi="Times New Roman" w:cs="Times New Roman"/>
                <w:sz w:val="28"/>
                <w:szCs w:val="28"/>
                <w:lang w:eastAsia="ru-RU"/>
              </w:rPr>
            </w:pPr>
            <w:r w:rsidRPr="00404304">
              <w:rPr>
                <w:rFonts w:ascii="Times New Roman" w:eastAsia="Calibri" w:hAnsi="Times New Roman" w:cs="Times New Roman"/>
                <w:sz w:val="28"/>
                <w:szCs w:val="28"/>
                <w:lang w:eastAsia="ru-RU"/>
              </w:rPr>
              <w:t>2.5.</w:t>
            </w:r>
          </w:p>
        </w:tc>
        <w:tc>
          <w:tcPr>
            <w:tcW w:w="2910" w:type="dxa"/>
          </w:tcPr>
          <w:p w:rsidR="00404304" w:rsidRPr="00404304" w:rsidRDefault="00404304" w:rsidP="00404304">
            <w:pPr>
              <w:spacing w:after="0" w:line="240" w:lineRule="auto"/>
              <w:rPr>
                <w:rFonts w:ascii="Times New Roman" w:eastAsia="Calibri" w:hAnsi="Times New Roman" w:cs="Times New Roman"/>
                <w:sz w:val="28"/>
                <w:szCs w:val="28"/>
                <w:lang w:eastAsia="ru-RU"/>
              </w:rPr>
            </w:pPr>
            <w:r w:rsidRPr="00404304">
              <w:rPr>
                <w:rFonts w:ascii="Times New Roman" w:eastAsia="Calibri" w:hAnsi="Times New Roman" w:cs="Times New Roman"/>
                <w:sz w:val="28"/>
                <w:szCs w:val="28"/>
                <w:lang w:eastAsia="ru-RU"/>
              </w:rPr>
              <w:t>Одиночные этюды на зону молчания</w:t>
            </w:r>
          </w:p>
        </w:tc>
        <w:tc>
          <w:tcPr>
            <w:tcW w:w="1559" w:type="dxa"/>
          </w:tcPr>
          <w:p w:rsidR="00404304" w:rsidRPr="00404304" w:rsidRDefault="00404304" w:rsidP="00404304">
            <w:pPr>
              <w:spacing w:after="0"/>
              <w:jc w:val="center"/>
              <w:rPr>
                <w:rFonts w:ascii="Times New Roman" w:eastAsia="Calibri" w:hAnsi="Times New Roman" w:cs="Times New Roman"/>
                <w:sz w:val="28"/>
                <w:szCs w:val="28"/>
                <w:lang w:eastAsia="ru-RU"/>
              </w:rPr>
            </w:pPr>
            <w:r w:rsidRPr="00404304">
              <w:rPr>
                <w:rFonts w:ascii="Times New Roman" w:eastAsia="Calibri" w:hAnsi="Times New Roman" w:cs="Times New Roman"/>
                <w:sz w:val="28"/>
                <w:szCs w:val="28"/>
                <w:lang w:eastAsia="ru-RU"/>
              </w:rPr>
              <w:t>урок</w:t>
            </w:r>
          </w:p>
        </w:tc>
        <w:tc>
          <w:tcPr>
            <w:tcW w:w="1560" w:type="dxa"/>
          </w:tcPr>
          <w:p w:rsidR="00404304" w:rsidRPr="00404304" w:rsidRDefault="00404304" w:rsidP="00404304">
            <w:pPr>
              <w:spacing w:after="0"/>
              <w:jc w:val="center"/>
              <w:rPr>
                <w:rFonts w:ascii="Times New Roman" w:eastAsia="Calibri" w:hAnsi="Times New Roman" w:cs="Times New Roman"/>
                <w:sz w:val="28"/>
                <w:szCs w:val="28"/>
                <w:lang w:eastAsia="ru-RU"/>
              </w:rPr>
            </w:pPr>
            <w:r w:rsidRPr="00404304">
              <w:rPr>
                <w:rFonts w:ascii="Times New Roman" w:eastAsia="Calibri" w:hAnsi="Times New Roman" w:cs="Times New Roman"/>
                <w:sz w:val="28"/>
                <w:szCs w:val="28"/>
                <w:lang w:eastAsia="ru-RU"/>
              </w:rPr>
              <w:t>8 (10)</w:t>
            </w:r>
          </w:p>
        </w:tc>
        <w:tc>
          <w:tcPr>
            <w:tcW w:w="1133" w:type="dxa"/>
          </w:tcPr>
          <w:p w:rsidR="00404304" w:rsidRPr="00404304" w:rsidRDefault="00404304" w:rsidP="00404304">
            <w:pPr>
              <w:spacing w:after="0"/>
              <w:jc w:val="center"/>
              <w:rPr>
                <w:rFonts w:ascii="Times New Roman" w:eastAsia="Calibri" w:hAnsi="Times New Roman" w:cs="Times New Roman"/>
                <w:sz w:val="28"/>
                <w:szCs w:val="28"/>
                <w:lang w:eastAsia="ru-RU"/>
              </w:rPr>
            </w:pPr>
            <w:r w:rsidRPr="00404304">
              <w:rPr>
                <w:rFonts w:ascii="Times New Roman" w:eastAsia="Calibri" w:hAnsi="Times New Roman" w:cs="Times New Roman"/>
                <w:sz w:val="28"/>
                <w:szCs w:val="28"/>
                <w:lang w:eastAsia="ru-RU"/>
              </w:rPr>
              <w:t>2 (4)</w:t>
            </w:r>
          </w:p>
        </w:tc>
        <w:tc>
          <w:tcPr>
            <w:tcW w:w="992" w:type="dxa"/>
          </w:tcPr>
          <w:p w:rsidR="00404304" w:rsidRPr="00404304" w:rsidRDefault="00404304" w:rsidP="00404304">
            <w:pPr>
              <w:spacing w:after="0"/>
              <w:jc w:val="center"/>
              <w:rPr>
                <w:rFonts w:ascii="Times New Roman" w:eastAsia="Calibri" w:hAnsi="Times New Roman" w:cs="Times New Roman"/>
                <w:sz w:val="28"/>
                <w:szCs w:val="28"/>
                <w:lang w:eastAsia="ru-RU"/>
              </w:rPr>
            </w:pPr>
            <w:r w:rsidRPr="00404304">
              <w:rPr>
                <w:rFonts w:ascii="Times New Roman" w:eastAsia="Calibri" w:hAnsi="Times New Roman" w:cs="Times New Roman"/>
                <w:sz w:val="28"/>
                <w:szCs w:val="28"/>
                <w:lang w:eastAsia="ru-RU"/>
              </w:rPr>
              <w:t>6</w:t>
            </w:r>
          </w:p>
        </w:tc>
      </w:tr>
      <w:tr w:rsidR="00404304" w:rsidRPr="00404304" w:rsidTr="00404304">
        <w:trPr>
          <w:trHeight w:val="761"/>
          <w:jc w:val="center"/>
        </w:trPr>
        <w:tc>
          <w:tcPr>
            <w:tcW w:w="702" w:type="dxa"/>
          </w:tcPr>
          <w:p w:rsidR="00404304" w:rsidRPr="00404304" w:rsidRDefault="00404304" w:rsidP="00404304">
            <w:pPr>
              <w:spacing w:after="0" w:line="360" w:lineRule="auto"/>
              <w:rPr>
                <w:rFonts w:ascii="Times New Roman" w:eastAsia="Calibri" w:hAnsi="Times New Roman" w:cs="Times New Roman"/>
                <w:sz w:val="28"/>
                <w:szCs w:val="28"/>
                <w:lang w:eastAsia="ru-RU"/>
              </w:rPr>
            </w:pPr>
            <w:r w:rsidRPr="00404304">
              <w:rPr>
                <w:rFonts w:ascii="Times New Roman" w:eastAsia="Calibri" w:hAnsi="Times New Roman" w:cs="Times New Roman"/>
                <w:sz w:val="28"/>
                <w:szCs w:val="28"/>
                <w:lang w:eastAsia="ru-RU"/>
              </w:rPr>
              <w:t>2.6.</w:t>
            </w:r>
          </w:p>
        </w:tc>
        <w:tc>
          <w:tcPr>
            <w:tcW w:w="2910" w:type="dxa"/>
          </w:tcPr>
          <w:p w:rsidR="00404304" w:rsidRPr="00404304" w:rsidRDefault="00404304" w:rsidP="00404304">
            <w:pPr>
              <w:spacing w:after="0" w:line="240" w:lineRule="auto"/>
              <w:rPr>
                <w:rFonts w:ascii="Times New Roman" w:eastAsia="Calibri" w:hAnsi="Times New Roman" w:cs="Times New Roman"/>
                <w:sz w:val="28"/>
                <w:szCs w:val="28"/>
                <w:lang w:eastAsia="ru-RU"/>
              </w:rPr>
            </w:pPr>
            <w:r w:rsidRPr="00404304">
              <w:rPr>
                <w:rFonts w:ascii="Times New Roman" w:eastAsia="Calibri" w:hAnsi="Times New Roman" w:cs="Times New Roman"/>
                <w:sz w:val="28"/>
                <w:szCs w:val="28"/>
                <w:lang w:eastAsia="ru-RU"/>
              </w:rPr>
              <w:t>Этюды на рождение слова</w:t>
            </w:r>
          </w:p>
        </w:tc>
        <w:tc>
          <w:tcPr>
            <w:tcW w:w="1559" w:type="dxa"/>
          </w:tcPr>
          <w:p w:rsidR="00404304" w:rsidRPr="00404304" w:rsidRDefault="00404304" w:rsidP="00404304">
            <w:pPr>
              <w:spacing w:after="0"/>
              <w:jc w:val="center"/>
              <w:rPr>
                <w:rFonts w:ascii="Times New Roman" w:eastAsia="Calibri" w:hAnsi="Times New Roman" w:cs="Times New Roman"/>
                <w:sz w:val="28"/>
                <w:szCs w:val="28"/>
                <w:lang w:eastAsia="ru-RU"/>
              </w:rPr>
            </w:pPr>
          </w:p>
        </w:tc>
        <w:tc>
          <w:tcPr>
            <w:tcW w:w="1560" w:type="dxa"/>
          </w:tcPr>
          <w:p w:rsidR="00404304" w:rsidRPr="00404304" w:rsidRDefault="00404304" w:rsidP="00404304">
            <w:pPr>
              <w:spacing w:after="0"/>
              <w:jc w:val="center"/>
              <w:rPr>
                <w:rFonts w:ascii="Times New Roman" w:eastAsia="Calibri" w:hAnsi="Times New Roman" w:cs="Times New Roman"/>
                <w:sz w:val="28"/>
                <w:szCs w:val="28"/>
                <w:lang w:eastAsia="ru-RU"/>
              </w:rPr>
            </w:pPr>
            <w:r w:rsidRPr="00404304">
              <w:rPr>
                <w:rFonts w:ascii="Times New Roman" w:eastAsia="Calibri" w:hAnsi="Times New Roman" w:cs="Times New Roman"/>
                <w:sz w:val="28"/>
                <w:szCs w:val="28"/>
                <w:lang w:eastAsia="ru-RU"/>
              </w:rPr>
              <w:t>12 (16)</w:t>
            </w:r>
          </w:p>
        </w:tc>
        <w:tc>
          <w:tcPr>
            <w:tcW w:w="1133" w:type="dxa"/>
          </w:tcPr>
          <w:p w:rsidR="00404304" w:rsidRPr="00404304" w:rsidRDefault="00404304" w:rsidP="00404304">
            <w:pPr>
              <w:spacing w:after="0"/>
              <w:jc w:val="center"/>
              <w:rPr>
                <w:rFonts w:ascii="Times New Roman" w:eastAsia="Calibri" w:hAnsi="Times New Roman" w:cs="Times New Roman"/>
                <w:sz w:val="28"/>
                <w:szCs w:val="28"/>
                <w:lang w:eastAsia="ru-RU"/>
              </w:rPr>
            </w:pPr>
            <w:r w:rsidRPr="00404304">
              <w:rPr>
                <w:rFonts w:ascii="Times New Roman" w:eastAsia="Calibri" w:hAnsi="Times New Roman" w:cs="Times New Roman"/>
                <w:sz w:val="28"/>
                <w:szCs w:val="28"/>
                <w:lang w:eastAsia="ru-RU"/>
              </w:rPr>
              <w:t>4 (8)</w:t>
            </w:r>
          </w:p>
        </w:tc>
        <w:tc>
          <w:tcPr>
            <w:tcW w:w="992" w:type="dxa"/>
          </w:tcPr>
          <w:p w:rsidR="00404304" w:rsidRPr="00404304" w:rsidRDefault="00404304" w:rsidP="00404304">
            <w:pPr>
              <w:spacing w:after="0"/>
              <w:jc w:val="center"/>
              <w:rPr>
                <w:rFonts w:ascii="Times New Roman" w:eastAsia="Calibri" w:hAnsi="Times New Roman" w:cs="Times New Roman"/>
                <w:sz w:val="28"/>
                <w:szCs w:val="28"/>
                <w:lang w:eastAsia="ru-RU"/>
              </w:rPr>
            </w:pPr>
            <w:r w:rsidRPr="00404304">
              <w:rPr>
                <w:rFonts w:ascii="Times New Roman" w:eastAsia="Calibri" w:hAnsi="Times New Roman" w:cs="Times New Roman"/>
                <w:sz w:val="28"/>
                <w:szCs w:val="28"/>
                <w:lang w:eastAsia="ru-RU"/>
              </w:rPr>
              <w:t>8</w:t>
            </w:r>
          </w:p>
        </w:tc>
      </w:tr>
      <w:tr w:rsidR="00404304" w:rsidRPr="00404304" w:rsidTr="00404304">
        <w:trPr>
          <w:trHeight w:val="761"/>
          <w:jc w:val="center"/>
        </w:trPr>
        <w:tc>
          <w:tcPr>
            <w:tcW w:w="702" w:type="dxa"/>
          </w:tcPr>
          <w:p w:rsidR="00404304" w:rsidRPr="00404304" w:rsidRDefault="00404304" w:rsidP="00404304">
            <w:pPr>
              <w:spacing w:after="0" w:line="360" w:lineRule="auto"/>
              <w:rPr>
                <w:rFonts w:ascii="Times New Roman" w:eastAsia="Calibri" w:hAnsi="Times New Roman" w:cs="Times New Roman"/>
                <w:b/>
                <w:sz w:val="28"/>
                <w:szCs w:val="28"/>
                <w:lang w:eastAsia="ru-RU"/>
              </w:rPr>
            </w:pPr>
            <w:r w:rsidRPr="00404304">
              <w:rPr>
                <w:rFonts w:ascii="Times New Roman" w:eastAsia="Calibri" w:hAnsi="Times New Roman" w:cs="Times New Roman"/>
                <w:b/>
                <w:sz w:val="28"/>
                <w:szCs w:val="28"/>
                <w:lang w:eastAsia="ru-RU"/>
              </w:rPr>
              <w:t>3.</w:t>
            </w:r>
          </w:p>
        </w:tc>
        <w:tc>
          <w:tcPr>
            <w:tcW w:w="2910" w:type="dxa"/>
          </w:tcPr>
          <w:p w:rsidR="00404304" w:rsidRPr="00404304" w:rsidRDefault="00404304" w:rsidP="00404304">
            <w:pPr>
              <w:spacing w:after="0" w:line="240" w:lineRule="auto"/>
              <w:rPr>
                <w:rFonts w:ascii="Times New Roman" w:eastAsia="Calibri" w:hAnsi="Times New Roman" w:cs="Times New Roman"/>
                <w:b/>
                <w:sz w:val="28"/>
                <w:szCs w:val="28"/>
                <w:lang w:eastAsia="ru-RU"/>
              </w:rPr>
            </w:pPr>
            <w:r w:rsidRPr="00404304">
              <w:rPr>
                <w:rFonts w:ascii="Times New Roman" w:eastAsia="Calibri" w:hAnsi="Times New Roman" w:cs="Times New Roman"/>
                <w:b/>
                <w:sz w:val="28"/>
                <w:szCs w:val="28"/>
                <w:lang w:eastAsia="ru-RU"/>
              </w:rPr>
              <w:t>Посещение театров, концертов, музеев.</w:t>
            </w:r>
          </w:p>
        </w:tc>
        <w:tc>
          <w:tcPr>
            <w:tcW w:w="1559" w:type="dxa"/>
          </w:tcPr>
          <w:p w:rsidR="00404304" w:rsidRPr="00404304" w:rsidRDefault="00404304" w:rsidP="00404304">
            <w:pPr>
              <w:spacing w:after="0" w:line="240" w:lineRule="auto"/>
              <w:jc w:val="center"/>
              <w:rPr>
                <w:rFonts w:ascii="Times New Roman" w:eastAsia="Calibri" w:hAnsi="Times New Roman" w:cs="Times New Roman"/>
                <w:sz w:val="28"/>
                <w:szCs w:val="28"/>
                <w:lang w:eastAsia="ru-RU"/>
              </w:rPr>
            </w:pPr>
            <w:r w:rsidRPr="00404304">
              <w:rPr>
                <w:rFonts w:ascii="Times New Roman" w:eastAsia="Calibri" w:hAnsi="Times New Roman" w:cs="Times New Roman"/>
                <w:sz w:val="28"/>
                <w:szCs w:val="28"/>
                <w:lang w:eastAsia="ru-RU"/>
              </w:rPr>
              <w:t>Мастер-класс</w:t>
            </w:r>
          </w:p>
        </w:tc>
        <w:tc>
          <w:tcPr>
            <w:tcW w:w="1560" w:type="dxa"/>
          </w:tcPr>
          <w:p w:rsidR="00404304" w:rsidRPr="00404304" w:rsidRDefault="00404304" w:rsidP="00404304">
            <w:pPr>
              <w:spacing w:after="0" w:line="360" w:lineRule="auto"/>
              <w:jc w:val="center"/>
              <w:rPr>
                <w:rFonts w:ascii="Times New Roman" w:eastAsia="Calibri" w:hAnsi="Times New Roman" w:cs="Times New Roman"/>
                <w:sz w:val="28"/>
                <w:szCs w:val="28"/>
                <w:lang w:eastAsia="ru-RU"/>
              </w:rPr>
            </w:pPr>
            <w:r w:rsidRPr="00404304">
              <w:rPr>
                <w:rFonts w:ascii="Times New Roman" w:eastAsia="Calibri" w:hAnsi="Times New Roman" w:cs="Times New Roman"/>
                <w:sz w:val="28"/>
                <w:szCs w:val="28"/>
                <w:lang w:eastAsia="ru-RU"/>
              </w:rPr>
              <w:t>5 (10)</w:t>
            </w:r>
          </w:p>
        </w:tc>
        <w:tc>
          <w:tcPr>
            <w:tcW w:w="1133" w:type="dxa"/>
          </w:tcPr>
          <w:p w:rsidR="00404304" w:rsidRPr="00404304" w:rsidRDefault="00404304" w:rsidP="00404304">
            <w:pPr>
              <w:spacing w:after="0" w:line="360" w:lineRule="auto"/>
              <w:jc w:val="center"/>
              <w:rPr>
                <w:rFonts w:ascii="Times New Roman" w:eastAsia="Calibri" w:hAnsi="Times New Roman" w:cs="Times New Roman"/>
                <w:sz w:val="28"/>
                <w:szCs w:val="28"/>
                <w:lang w:eastAsia="ru-RU"/>
              </w:rPr>
            </w:pPr>
            <w:r w:rsidRPr="00404304">
              <w:rPr>
                <w:rFonts w:ascii="Times New Roman" w:eastAsia="Calibri" w:hAnsi="Times New Roman" w:cs="Times New Roman"/>
                <w:sz w:val="28"/>
                <w:szCs w:val="28"/>
                <w:lang w:eastAsia="ru-RU"/>
              </w:rPr>
              <w:t>5 (10)</w:t>
            </w:r>
          </w:p>
        </w:tc>
        <w:tc>
          <w:tcPr>
            <w:tcW w:w="992" w:type="dxa"/>
          </w:tcPr>
          <w:p w:rsidR="00404304" w:rsidRPr="00404304" w:rsidRDefault="00404304" w:rsidP="00404304">
            <w:pPr>
              <w:spacing w:after="0" w:line="360" w:lineRule="auto"/>
              <w:jc w:val="center"/>
              <w:rPr>
                <w:rFonts w:ascii="Times New Roman" w:eastAsia="Calibri" w:hAnsi="Times New Roman" w:cs="Times New Roman"/>
                <w:sz w:val="28"/>
                <w:szCs w:val="28"/>
                <w:lang w:eastAsia="ru-RU"/>
              </w:rPr>
            </w:pPr>
            <w:r w:rsidRPr="00404304">
              <w:rPr>
                <w:rFonts w:ascii="Times New Roman" w:eastAsia="Calibri" w:hAnsi="Times New Roman" w:cs="Times New Roman"/>
                <w:sz w:val="28"/>
                <w:szCs w:val="28"/>
                <w:lang w:eastAsia="ru-RU"/>
              </w:rPr>
              <w:t>-</w:t>
            </w:r>
          </w:p>
        </w:tc>
      </w:tr>
      <w:tr w:rsidR="00404304" w:rsidRPr="00404304" w:rsidTr="00404304">
        <w:trPr>
          <w:trHeight w:val="479"/>
          <w:jc w:val="center"/>
        </w:trPr>
        <w:tc>
          <w:tcPr>
            <w:tcW w:w="702" w:type="dxa"/>
          </w:tcPr>
          <w:p w:rsidR="00404304" w:rsidRPr="00404304" w:rsidRDefault="00404304" w:rsidP="00404304">
            <w:pPr>
              <w:spacing w:after="0" w:line="360" w:lineRule="auto"/>
              <w:rPr>
                <w:rFonts w:ascii="Times New Roman" w:eastAsia="Calibri" w:hAnsi="Times New Roman" w:cs="Times New Roman"/>
                <w:b/>
                <w:sz w:val="28"/>
                <w:szCs w:val="28"/>
                <w:lang w:eastAsia="ru-RU"/>
              </w:rPr>
            </w:pPr>
            <w:r w:rsidRPr="00404304">
              <w:rPr>
                <w:rFonts w:ascii="Times New Roman" w:eastAsia="Calibri" w:hAnsi="Times New Roman" w:cs="Times New Roman"/>
                <w:b/>
                <w:sz w:val="28"/>
                <w:szCs w:val="28"/>
                <w:lang w:eastAsia="ru-RU"/>
              </w:rPr>
              <w:t>4.</w:t>
            </w:r>
          </w:p>
        </w:tc>
        <w:tc>
          <w:tcPr>
            <w:tcW w:w="4469" w:type="dxa"/>
            <w:gridSpan w:val="2"/>
          </w:tcPr>
          <w:p w:rsidR="00404304" w:rsidRPr="00404304" w:rsidRDefault="00404304" w:rsidP="00404304">
            <w:pPr>
              <w:spacing w:after="0" w:line="360" w:lineRule="auto"/>
              <w:rPr>
                <w:rFonts w:ascii="Times New Roman" w:eastAsia="Calibri" w:hAnsi="Times New Roman" w:cs="Times New Roman"/>
                <w:sz w:val="28"/>
                <w:szCs w:val="28"/>
                <w:lang w:eastAsia="ru-RU"/>
              </w:rPr>
            </w:pPr>
            <w:r w:rsidRPr="00404304">
              <w:rPr>
                <w:rFonts w:ascii="Times New Roman" w:eastAsia="Calibri" w:hAnsi="Times New Roman" w:cs="Times New Roman"/>
                <w:b/>
                <w:sz w:val="28"/>
                <w:szCs w:val="28"/>
                <w:lang w:eastAsia="ru-RU"/>
              </w:rPr>
              <w:t>Итого:</w:t>
            </w:r>
          </w:p>
        </w:tc>
        <w:tc>
          <w:tcPr>
            <w:tcW w:w="1560" w:type="dxa"/>
          </w:tcPr>
          <w:p w:rsidR="00404304" w:rsidRPr="00404304" w:rsidRDefault="00404304" w:rsidP="00404304">
            <w:pPr>
              <w:spacing w:after="0" w:line="360" w:lineRule="auto"/>
              <w:jc w:val="center"/>
              <w:rPr>
                <w:rFonts w:ascii="Times New Roman" w:eastAsia="Calibri" w:hAnsi="Times New Roman" w:cs="Times New Roman"/>
                <w:b/>
                <w:sz w:val="28"/>
                <w:szCs w:val="28"/>
                <w:lang w:eastAsia="ru-RU"/>
              </w:rPr>
            </w:pPr>
            <w:r w:rsidRPr="00404304">
              <w:rPr>
                <w:rFonts w:ascii="Times New Roman" w:eastAsia="Calibri" w:hAnsi="Times New Roman" w:cs="Times New Roman"/>
                <w:b/>
                <w:sz w:val="28"/>
                <w:szCs w:val="28"/>
                <w:lang w:eastAsia="ru-RU"/>
              </w:rPr>
              <w:t>99 (132)</w:t>
            </w:r>
          </w:p>
        </w:tc>
        <w:tc>
          <w:tcPr>
            <w:tcW w:w="1133" w:type="dxa"/>
          </w:tcPr>
          <w:p w:rsidR="00404304" w:rsidRPr="00404304" w:rsidRDefault="00404304" w:rsidP="00404304">
            <w:pPr>
              <w:spacing w:after="0" w:line="360" w:lineRule="auto"/>
              <w:jc w:val="center"/>
              <w:rPr>
                <w:rFonts w:ascii="Times New Roman" w:eastAsia="Calibri" w:hAnsi="Times New Roman" w:cs="Times New Roman"/>
                <w:b/>
                <w:sz w:val="28"/>
                <w:szCs w:val="28"/>
                <w:lang w:eastAsia="ru-RU"/>
              </w:rPr>
            </w:pPr>
            <w:r w:rsidRPr="00404304">
              <w:rPr>
                <w:rFonts w:ascii="Times New Roman" w:eastAsia="Calibri" w:hAnsi="Times New Roman" w:cs="Times New Roman"/>
                <w:b/>
                <w:sz w:val="28"/>
                <w:szCs w:val="28"/>
                <w:lang w:eastAsia="ru-RU"/>
              </w:rPr>
              <w:t>33 (66)</w:t>
            </w:r>
          </w:p>
        </w:tc>
        <w:tc>
          <w:tcPr>
            <w:tcW w:w="992" w:type="dxa"/>
          </w:tcPr>
          <w:p w:rsidR="00404304" w:rsidRPr="00404304" w:rsidRDefault="00404304" w:rsidP="00404304">
            <w:pPr>
              <w:spacing w:after="0" w:line="360" w:lineRule="auto"/>
              <w:jc w:val="center"/>
              <w:rPr>
                <w:rFonts w:ascii="Times New Roman" w:eastAsia="Calibri" w:hAnsi="Times New Roman" w:cs="Times New Roman"/>
                <w:b/>
                <w:sz w:val="28"/>
                <w:szCs w:val="28"/>
                <w:lang w:eastAsia="ru-RU"/>
              </w:rPr>
            </w:pPr>
            <w:r w:rsidRPr="00404304">
              <w:rPr>
                <w:rFonts w:ascii="Times New Roman" w:eastAsia="Calibri" w:hAnsi="Times New Roman" w:cs="Times New Roman"/>
                <w:b/>
                <w:sz w:val="28"/>
                <w:szCs w:val="28"/>
                <w:lang w:eastAsia="ru-RU"/>
              </w:rPr>
              <w:t>66</w:t>
            </w:r>
          </w:p>
        </w:tc>
      </w:tr>
      <w:tr w:rsidR="00404304" w:rsidRPr="00404304" w:rsidTr="00404304">
        <w:trPr>
          <w:trHeight w:val="1047"/>
          <w:jc w:val="center"/>
        </w:trPr>
        <w:tc>
          <w:tcPr>
            <w:tcW w:w="702" w:type="dxa"/>
          </w:tcPr>
          <w:p w:rsidR="00404304" w:rsidRPr="00404304" w:rsidRDefault="00404304" w:rsidP="00404304">
            <w:pPr>
              <w:spacing w:after="0" w:line="360" w:lineRule="auto"/>
              <w:rPr>
                <w:rFonts w:ascii="Times New Roman" w:eastAsia="Calibri" w:hAnsi="Times New Roman" w:cs="Times New Roman"/>
                <w:b/>
                <w:sz w:val="28"/>
                <w:szCs w:val="28"/>
                <w:lang w:eastAsia="ru-RU"/>
              </w:rPr>
            </w:pPr>
            <w:r w:rsidRPr="00404304">
              <w:rPr>
                <w:rFonts w:ascii="Times New Roman" w:eastAsia="Calibri" w:hAnsi="Times New Roman" w:cs="Times New Roman"/>
                <w:b/>
                <w:sz w:val="28"/>
                <w:szCs w:val="28"/>
                <w:lang w:eastAsia="ru-RU"/>
              </w:rPr>
              <w:t>5.</w:t>
            </w:r>
          </w:p>
        </w:tc>
        <w:tc>
          <w:tcPr>
            <w:tcW w:w="2910" w:type="dxa"/>
          </w:tcPr>
          <w:p w:rsidR="00404304" w:rsidRPr="00404304" w:rsidRDefault="00404304" w:rsidP="00404304">
            <w:pPr>
              <w:spacing w:after="0" w:line="360" w:lineRule="auto"/>
              <w:rPr>
                <w:rFonts w:ascii="Times New Roman" w:eastAsia="Calibri" w:hAnsi="Times New Roman" w:cs="Times New Roman"/>
                <w:b/>
                <w:sz w:val="28"/>
                <w:szCs w:val="28"/>
                <w:lang w:eastAsia="ru-RU"/>
              </w:rPr>
            </w:pPr>
            <w:r w:rsidRPr="00404304">
              <w:rPr>
                <w:rFonts w:ascii="Times New Roman" w:eastAsia="Calibri" w:hAnsi="Times New Roman" w:cs="Times New Roman"/>
                <w:b/>
                <w:sz w:val="28"/>
                <w:szCs w:val="28"/>
                <w:lang w:eastAsia="ru-RU"/>
              </w:rPr>
              <w:t>Консультации:</w:t>
            </w:r>
          </w:p>
        </w:tc>
        <w:tc>
          <w:tcPr>
            <w:tcW w:w="1559" w:type="dxa"/>
          </w:tcPr>
          <w:p w:rsidR="00404304" w:rsidRPr="00404304" w:rsidRDefault="00404304" w:rsidP="00404304">
            <w:pPr>
              <w:spacing w:after="0" w:line="240" w:lineRule="auto"/>
              <w:jc w:val="center"/>
              <w:rPr>
                <w:rFonts w:ascii="Times New Roman" w:eastAsia="Calibri" w:hAnsi="Times New Roman" w:cs="Times New Roman"/>
                <w:sz w:val="28"/>
                <w:szCs w:val="28"/>
                <w:lang w:eastAsia="ru-RU"/>
              </w:rPr>
            </w:pPr>
            <w:r w:rsidRPr="00404304">
              <w:rPr>
                <w:rFonts w:ascii="Times New Roman" w:eastAsia="Calibri" w:hAnsi="Times New Roman" w:cs="Times New Roman"/>
                <w:sz w:val="28"/>
                <w:szCs w:val="28"/>
                <w:lang w:eastAsia="ru-RU"/>
              </w:rPr>
              <w:t>Урок,</w:t>
            </w:r>
          </w:p>
          <w:p w:rsidR="00404304" w:rsidRPr="00404304" w:rsidRDefault="00404304" w:rsidP="00404304">
            <w:pPr>
              <w:spacing w:after="0" w:line="240" w:lineRule="auto"/>
              <w:jc w:val="center"/>
              <w:rPr>
                <w:rFonts w:ascii="Times New Roman" w:eastAsia="Calibri" w:hAnsi="Times New Roman" w:cs="Times New Roman"/>
                <w:sz w:val="28"/>
                <w:szCs w:val="28"/>
                <w:lang w:eastAsia="ru-RU"/>
              </w:rPr>
            </w:pPr>
            <w:r w:rsidRPr="00404304">
              <w:rPr>
                <w:rFonts w:ascii="Times New Roman" w:eastAsia="Calibri" w:hAnsi="Times New Roman" w:cs="Times New Roman"/>
                <w:sz w:val="28"/>
                <w:szCs w:val="28"/>
                <w:lang w:eastAsia="ru-RU"/>
              </w:rPr>
              <w:t>мастер-класс</w:t>
            </w:r>
          </w:p>
        </w:tc>
        <w:tc>
          <w:tcPr>
            <w:tcW w:w="1560" w:type="dxa"/>
          </w:tcPr>
          <w:p w:rsidR="00404304" w:rsidRPr="00404304" w:rsidRDefault="00404304" w:rsidP="00404304">
            <w:pPr>
              <w:spacing w:after="0" w:line="360" w:lineRule="auto"/>
              <w:jc w:val="center"/>
              <w:rPr>
                <w:rFonts w:ascii="Times New Roman" w:eastAsia="Calibri" w:hAnsi="Times New Roman" w:cs="Times New Roman"/>
                <w:sz w:val="28"/>
                <w:szCs w:val="28"/>
                <w:lang w:eastAsia="ru-RU"/>
              </w:rPr>
            </w:pPr>
            <w:r w:rsidRPr="00404304">
              <w:rPr>
                <w:rFonts w:ascii="Times New Roman" w:eastAsia="Calibri" w:hAnsi="Times New Roman" w:cs="Times New Roman"/>
                <w:sz w:val="28"/>
                <w:szCs w:val="28"/>
                <w:lang w:eastAsia="ru-RU"/>
              </w:rPr>
              <w:t>8</w:t>
            </w:r>
          </w:p>
        </w:tc>
        <w:tc>
          <w:tcPr>
            <w:tcW w:w="1133" w:type="dxa"/>
          </w:tcPr>
          <w:p w:rsidR="00404304" w:rsidRPr="00404304" w:rsidRDefault="00404304" w:rsidP="00404304">
            <w:pPr>
              <w:spacing w:after="0" w:line="360" w:lineRule="auto"/>
              <w:jc w:val="center"/>
              <w:rPr>
                <w:rFonts w:ascii="Times New Roman" w:eastAsia="Calibri" w:hAnsi="Times New Roman" w:cs="Times New Roman"/>
                <w:sz w:val="28"/>
                <w:szCs w:val="28"/>
                <w:lang w:eastAsia="ru-RU"/>
              </w:rPr>
            </w:pPr>
            <w:r w:rsidRPr="00404304">
              <w:rPr>
                <w:rFonts w:ascii="Times New Roman" w:eastAsia="Calibri" w:hAnsi="Times New Roman" w:cs="Times New Roman"/>
                <w:sz w:val="28"/>
                <w:szCs w:val="28"/>
                <w:lang w:eastAsia="ru-RU"/>
              </w:rPr>
              <w:t>-</w:t>
            </w:r>
          </w:p>
        </w:tc>
        <w:tc>
          <w:tcPr>
            <w:tcW w:w="992" w:type="dxa"/>
          </w:tcPr>
          <w:p w:rsidR="00404304" w:rsidRPr="00404304" w:rsidRDefault="00404304" w:rsidP="00404304">
            <w:pPr>
              <w:spacing w:after="0" w:line="360" w:lineRule="auto"/>
              <w:jc w:val="center"/>
              <w:rPr>
                <w:rFonts w:ascii="Times New Roman" w:eastAsia="Calibri" w:hAnsi="Times New Roman" w:cs="Times New Roman"/>
                <w:sz w:val="28"/>
                <w:szCs w:val="28"/>
                <w:lang w:eastAsia="ru-RU"/>
              </w:rPr>
            </w:pPr>
            <w:r w:rsidRPr="00404304">
              <w:rPr>
                <w:rFonts w:ascii="Times New Roman" w:eastAsia="Calibri" w:hAnsi="Times New Roman" w:cs="Times New Roman"/>
                <w:sz w:val="28"/>
                <w:szCs w:val="28"/>
                <w:lang w:eastAsia="ru-RU"/>
              </w:rPr>
              <w:t>8</w:t>
            </w:r>
          </w:p>
        </w:tc>
      </w:tr>
      <w:tr w:rsidR="00404304" w:rsidRPr="00404304" w:rsidTr="00404304">
        <w:trPr>
          <w:trHeight w:val="525"/>
          <w:jc w:val="center"/>
        </w:trPr>
        <w:tc>
          <w:tcPr>
            <w:tcW w:w="702" w:type="dxa"/>
          </w:tcPr>
          <w:p w:rsidR="00404304" w:rsidRPr="00404304" w:rsidRDefault="00404304" w:rsidP="00404304">
            <w:pPr>
              <w:spacing w:after="0" w:line="360" w:lineRule="auto"/>
              <w:rPr>
                <w:rFonts w:ascii="Times New Roman" w:eastAsia="Calibri" w:hAnsi="Times New Roman" w:cs="Times New Roman"/>
                <w:b/>
                <w:sz w:val="28"/>
                <w:szCs w:val="28"/>
                <w:lang w:eastAsia="ru-RU"/>
              </w:rPr>
            </w:pPr>
            <w:r w:rsidRPr="00404304">
              <w:rPr>
                <w:rFonts w:ascii="Times New Roman" w:eastAsia="Calibri" w:hAnsi="Times New Roman" w:cs="Times New Roman"/>
                <w:b/>
                <w:sz w:val="28"/>
                <w:szCs w:val="28"/>
                <w:lang w:eastAsia="ru-RU"/>
              </w:rPr>
              <w:t>6.</w:t>
            </w:r>
          </w:p>
        </w:tc>
        <w:tc>
          <w:tcPr>
            <w:tcW w:w="4469" w:type="dxa"/>
            <w:gridSpan w:val="2"/>
          </w:tcPr>
          <w:p w:rsidR="00404304" w:rsidRPr="00404304" w:rsidRDefault="00404304" w:rsidP="00404304">
            <w:pPr>
              <w:spacing w:after="0" w:line="360" w:lineRule="auto"/>
              <w:rPr>
                <w:rFonts w:ascii="Times New Roman" w:eastAsia="Calibri" w:hAnsi="Times New Roman" w:cs="Times New Roman"/>
                <w:sz w:val="28"/>
                <w:szCs w:val="28"/>
                <w:lang w:eastAsia="ru-RU"/>
              </w:rPr>
            </w:pPr>
            <w:r w:rsidRPr="00404304">
              <w:rPr>
                <w:rFonts w:ascii="Times New Roman" w:eastAsia="Calibri" w:hAnsi="Times New Roman" w:cs="Times New Roman"/>
                <w:b/>
                <w:sz w:val="28"/>
                <w:szCs w:val="28"/>
              </w:rPr>
              <w:t>Всего с консультациями:</w:t>
            </w:r>
          </w:p>
        </w:tc>
        <w:tc>
          <w:tcPr>
            <w:tcW w:w="1560" w:type="dxa"/>
          </w:tcPr>
          <w:p w:rsidR="00404304" w:rsidRPr="00404304" w:rsidRDefault="00404304" w:rsidP="00404304">
            <w:pPr>
              <w:spacing w:after="0" w:line="360" w:lineRule="auto"/>
              <w:jc w:val="center"/>
              <w:rPr>
                <w:rFonts w:ascii="Times New Roman" w:eastAsia="Calibri" w:hAnsi="Times New Roman" w:cs="Times New Roman"/>
                <w:sz w:val="28"/>
                <w:szCs w:val="28"/>
                <w:lang w:eastAsia="ru-RU"/>
              </w:rPr>
            </w:pPr>
            <w:r w:rsidRPr="00404304">
              <w:rPr>
                <w:rFonts w:ascii="Times New Roman" w:eastAsia="Calibri" w:hAnsi="Times New Roman" w:cs="Times New Roman"/>
                <w:sz w:val="28"/>
                <w:szCs w:val="28"/>
                <w:lang w:eastAsia="ru-RU"/>
              </w:rPr>
              <w:t>107(140)</w:t>
            </w:r>
          </w:p>
        </w:tc>
        <w:tc>
          <w:tcPr>
            <w:tcW w:w="1133" w:type="dxa"/>
          </w:tcPr>
          <w:p w:rsidR="00404304" w:rsidRPr="00404304" w:rsidRDefault="00404304" w:rsidP="00404304">
            <w:pPr>
              <w:spacing w:after="0" w:line="360" w:lineRule="auto"/>
              <w:jc w:val="center"/>
              <w:rPr>
                <w:rFonts w:ascii="Times New Roman" w:eastAsia="Calibri" w:hAnsi="Times New Roman" w:cs="Times New Roman"/>
                <w:sz w:val="28"/>
                <w:szCs w:val="28"/>
                <w:lang w:eastAsia="ru-RU"/>
              </w:rPr>
            </w:pPr>
            <w:r w:rsidRPr="00404304">
              <w:rPr>
                <w:rFonts w:ascii="Times New Roman" w:eastAsia="Calibri" w:hAnsi="Times New Roman" w:cs="Times New Roman"/>
                <w:sz w:val="28"/>
                <w:szCs w:val="28"/>
                <w:lang w:eastAsia="ru-RU"/>
              </w:rPr>
              <w:t>33 (66)</w:t>
            </w:r>
          </w:p>
        </w:tc>
        <w:tc>
          <w:tcPr>
            <w:tcW w:w="992" w:type="dxa"/>
          </w:tcPr>
          <w:p w:rsidR="00404304" w:rsidRPr="00404304" w:rsidRDefault="00404304" w:rsidP="00404304">
            <w:pPr>
              <w:spacing w:after="0" w:line="360" w:lineRule="auto"/>
              <w:jc w:val="center"/>
              <w:rPr>
                <w:rFonts w:ascii="Times New Roman" w:eastAsia="Calibri" w:hAnsi="Times New Roman" w:cs="Times New Roman"/>
                <w:sz w:val="28"/>
                <w:szCs w:val="28"/>
                <w:lang w:eastAsia="ru-RU"/>
              </w:rPr>
            </w:pPr>
            <w:r w:rsidRPr="00404304">
              <w:rPr>
                <w:rFonts w:ascii="Times New Roman" w:eastAsia="Calibri" w:hAnsi="Times New Roman" w:cs="Times New Roman"/>
                <w:sz w:val="28"/>
                <w:szCs w:val="28"/>
                <w:lang w:eastAsia="ru-RU"/>
              </w:rPr>
              <w:t>74</w:t>
            </w:r>
          </w:p>
        </w:tc>
      </w:tr>
    </w:tbl>
    <w:p w:rsidR="00404304" w:rsidRPr="00404304" w:rsidRDefault="00404304" w:rsidP="00404304">
      <w:pPr>
        <w:spacing w:after="0" w:line="360" w:lineRule="auto"/>
        <w:jc w:val="both"/>
        <w:rPr>
          <w:rFonts w:ascii="Times New Roman" w:eastAsia="Calibri" w:hAnsi="Times New Roman" w:cs="Times New Roman"/>
          <w:b/>
          <w:sz w:val="28"/>
          <w:szCs w:val="28"/>
          <w:lang w:eastAsia="ru-RU"/>
        </w:rPr>
      </w:pPr>
    </w:p>
    <w:p w:rsidR="00404304" w:rsidRPr="00404304" w:rsidRDefault="00404304" w:rsidP="00404304">
      <w:pPr>
        <w:spacing w:after="0" w:line="360" w:lineRule="auto"/>
        <w:ind w:firstLine="709"/>
        <w:jc w:val="both"/>
        <w:rPr>
          <w:rFonts w:ascii="Times New Roman" w:eastAsia="Calibri" w:hAnsi="Times New Roman" w:cs="Times New Roman"/>
          <w:sz w:val="28"/>
          <w:szCs w:val="28"/>
          <w:lang w:eastAsia="ru-RU"/>
        </w:rPr>
      </w:pPr>
      <w:r w:rsidRPr="00404304">
        <w:rPr>
          <w:rFonts w:ascii="Times New Roman" w:eastAsia="Calibri" w:hAnsi="Times New Roman" w:cs="Times New Roman"/>
          <w:sz w:val="28"/>
          <w:szCs w:val="28"/>
          <w:lang w:eastAsia="ru-RU"/>
        </w:rPr>
        <w:t xml:space="preserve">На данном этапе обучения самым важным направлением является достижение осмысленного существования учащихся  на сценической площадке. И в тренингах и в этюдах необходимо добиваться непрерывного мыслительного процесса. </w:t>
      </w:r>
    </w:p>
    <w:p w:rsidR="00404304" w:rsidRPr="00404304" w:rsidRDefault="00404304" w:rsidP="00404304">
      <w:pPr>
        <w:spacing w:after="0" w:line="360" w:lineRule="auto"/>
        <w:ind w:firstLine="709"/>
        <w:jc w:val="both"/>
        <w:rPr>
          <w:rFonts w:ascii="Times New Roman" w:eastAsia="Calibri" w:hAnsi="Times New Roman" w:cs="Times New Roman"/>
          <w:sz w:val="28"/>
          <w:szCs w:val="28"/>
          <w:lang w:eastAsia="ru-RU"/>
        </w:rPr>
      </w:pPr>
      <w:r w:rsidRPr="00404304">
        <w:rPr>
          <w:rFonts w:ascii="Times New Roman" w:eastAsia="Calibri" w:hAnsi="Times New Roman" w:cs="Times New Roman"/>
          <w:sz w:val="28"/>
          <w:szCs w:val="28"/>
          <w:lang w:eastAsia="ru-RU"/>
        </w:rPr>
        <w:lastRenderedPageBreak/>
        <w:t>Занятия проводятся  2 раза в неделю. Продолжительность занятия 1 академический час (45 минут), что составляет 66 часов аудиторного времени и 33 часа отводится для самостоятельной работы (по 8-летней программе на самостоятельную работу учащихся отводится 66 часов в год.)</w:t>
      </w:r>
    </w:p>
    <w:p w:rsidR="00404304" w:rsidRPr="00404304" w:rsidRDefault="00404304" w:rsidP="00404304">
      <w:pPr>
        <w:spacing w:after="0"/>
        <w:jc w:val="both"/>
        <w:rPr>
          <w:rFonts w:ascii="Times New Roman" w:eastAsia="Calibri" w:hAnsi="Times New Roman" w:cs="Times New Roman"/>
          <w:b/>
          <w:i/>
          <w:sz w:val="28"/>
          <w:szCs w:val="28"/>
          <w:u w:val="single"/>
          <w:lang w:eastAsia="ru-RU"/>
        </w:rPr>
      </w:pPr>
      <w:r w:rsidRPr="00404304">
        <w:rPr>
          <w:rFonts w:ascii="Times New Roman" w:eastAsia="Calibri" w:hAnsi="Times New Roman" w:cs="Times New Roman"/>
          <w:b/>
          <w:i/>
          <w:sz w:val="28"/>
          <w:szCs w:val="28"/>
          <w:u w:val="single"/>
          <w:lang w:eastAsia="ru-RU"/>
        </w:rPr>
        <w:t>Тема 1.1.</w:t>
      </w:r>
    </w:p>
    <w:p w:rsidR="00404304" w:rsidRPr="00404304" w:rsidRDefault="00404304" w:rsidP="00404304">
      <w:pPr>
        <w:spacing w:after="0" w:line="360" w:lineRule="auto"/>
        <w:ind w:firstLine="708"/>
        <w:jc w:val="both"/>
        <w:rPr>
          <w:rFonts w:ascii="Times New Roman" w:eastAsia="Calibri" w:hAnsi="Times New Roman" w:cs="Times New Roman"/>
          <w:sz w:val="28"/>
          <w:szCs w:val="28"/>
          <w:lang w:eastAsia="ru-RU"/>
        </w:rPr>
      </w:pPr>
      <w:r w:rsidRPr="00404304">
        <w:rPr>
          <w:rFonts w:ascii="Times New Roman" w:eastAsia="Calibri" w:hAnsi="Times New Roman" w:cs="Times New Roman"/>
          <w:b/>
          <w:i/>
          <w:sz w:val="28"/>
          <w:szCs w:val="28"/>
          <w:lang w:eastAsia="ru-RU"/>
        </w:rPr>
        <w:t xml:space="preserve"> Атмосфера</w:t>
      </w:r>
      <w:r w:rsidRPr="00404304">
        <w:rPr>
          <w:rFonts w:ascii="Times New Roman" w:eastAsia="Calibri" w:hAnsi="Times New Roman" w:cs="Times New Roman"/>
          <w:b/>
          <w:sz w:val="28"/>
          <w:szCs w:val="28"/>
          <w:lang w:eastAsia="ru-RU"/>
        </w:rPr>
        <w:t xml:space="preserve"> -</w:t>
      </w:r>
      <w:r w:rsidRPr="00404304">
        <w:rPr>
          <w:rFonts w:ascii="Times New Roman" w:eastAsia="Calibri" w:hAnsi="Times New Roman" w:cs="Times New Roman"/>
          <w:sz w:val="28"/>
          <w:szCs w:val="28"/>
          <w:lang w:eastAsia="ru-RU"/>
        </w:rPr>
        <w:t xml:space="preserve"> окраска, настроение ситуаций, созданная психофизическим действием и сценическим самочувствием, среда, в которой развиваются события.</w:t>
      </w:r>
    </w:p>
    <w:p w:rsidR="00404304" w:rsidRPr="00404304" w:rsidRDefault="00404304" w:rsidP="00404304">
      <w:pPr>
        <w:spacing w:after="0" w:line="360" w:lineRule="auto"/>
        <w:ind w:firstLine="708"/>
        <w:jc w:val="both"/>
        <w:rPr>
          <w:rFonts w:ascii="Times New Roman" w:eastAsia="Calibri" w:hAnsi="Times New Roman" w:cs="Times New Roman"/>
          <w:i/>
          <w:sz w:val="28"/>
          <w:szCs w:val="28"/>
          <w:lang w:eastAsia="ru-RU"/>
        </w:rPr>
      </w:pPr>
      <w:r w:rsidRPr="00404304">
        <w:rPr>
          <w:rFonts w:ascii="Times New Roman" w:eastAsia="Calibri" w:hAnsi="Times New Roman" w:cs="Times New Roman"/>
          <w:b/>
          <w:i/>
          <w:sz w:val="28"/>
          <w:szCs w:val="28"/>
          <w:lang w:eastAsia="ru-RU"/>
        </w:rPr>
        <w:t>Упражнения на столкновение атмосфер</w:t>
      </w:r>
      <w:r w:rsidRPr="00404304">
        <w:rPr>
          <w:rFonts w:ascii="Times New Roman" w:eastAsia="Calibri" w:hAnsi="Times New Roman" w:cs="Times New Roman"/>
          <w:i/>
          <w:sz w:val="28"/>
          <w:szCs w:val="28"/>
          <w:lang w:eastAsia="ru-RU"/>
        </w:rPr>
        <w:t xml:space="preserve">, например: абитуриенты ждут результаты экзамена - атмосфера общая, все нервничают, волнуются, пытаются  поддержать друг друга. Выходит педагог и зачитывает списки. Атмосфера разделяется на две группы поступивших и не поступивших. </w:t>
      </w:r>
    </w:p>
    <w:p w:rsidR="00404304" w:rsidRPr="00404304" w:rsidRDefault="00404304" w:rsidP="00404304">
      <w:pPr>
        <w:spacing w:after="0"/>
        <w:jc w:val="both"/>
        <w:rPr>
          <w:rFonts w:ascii="Times New Roman" w:eastAsia="Calibri" w:hAnsi="Times New Roman" w:cs="Times New Roman"/>
          <w:b/>
          <w:i/>
          <w:sz w:val="28"/>
          <w:szCs w:val="28"/>
          <w:u w:val="single"/>
          <w:lang w:eastAsia="ru-RU"/>
        </w:rPr>
      </w:pPr>
      <w:r w:rsidRPr="00404304">
        <w:rPr>
          <w:rFonts w:ascii="Times New Roman" w:eastAsia="Calibri" w:hAnsi="Times New Roman" w:cs="Times New Roman"/>
          <w:b/>
          <w:i/>
          <w:sz w:val="28"/>
          <w:szCs w:val="28"/>
          <w:u w:val="single"/>
          <w:lang w:eastAsia="ru-RU"/>
        </w:rPr>
        <w:t>Тема 1.2.</w:t>
      </w:r>
    </w:p>
    <w:p w:rsidR="00404304" w:rsidRPr="00404304" w:rsidRDefault="00404304" w:rsidP="00404304">
      <w:pPr>
        <w:spacing w:after="0" w:line="360" w:lineRule="auto"/>
        <w:ind w:firstLine="708"/>
        <w:jc w:val="both"/>
        <w:rPr>
          <w:rFonts w:ascii="Times New Roman" w:eastAsia="Calibri" w:hAnsi="Times New Roman" w:cs="Times New Roman"/>
          <w:sz w:val="28"/>
          <w:szCs w:val="28"/>
          <w:lang w:eastAsia="ru-RU"/>
        </w:rPr>
      </w:pPr>
      <w:r w:rsidRPr="00404304">
        <w:rPr>
          <w:rFonts w:ascii="Times New Roman" w:eastAsia="Calibri" w:hAnsi="Times New Roman" w:cs="Times New Roman"/>
          <w:b/>
          <w:i/>
          <w:sz w:val="28"/>
          <w:szCs w:val="28"/>
          <w:lang w:eastAsia="ru-RU"/>
        </w:rPr>
        <w:t>Ощущение пространства.</w:t>
      </w:r>
      <w:r w:rsidRPr="00404304">
        <w:rPr>
          <w:rFonts w:ascii="Times New Roman" w:eastAsia="Calibri" w:hAnsi="Times New Roman" w:cs="Times New Roman"/>
          <w:sz w:val="28"/>
          <w:szCs w:val="28"/>
          <w:lang w:eastAsia="ru-RU"/>
        </w:rPr>
        <w:t xml:space="preserve"> Упражнения на коллективную согласованность. Практические упражнения на формирование и развитие умения видеть себя со стороны, создавая логичную картинку, понятную зрителю. Работа над ориентированием в сценическом пространстве, как на сцене, так в аудитории, умением заполнять собой сценическое пространство, умением чувствовать партнера и себя относительно партнера. В одиночных этюдах тренировать умение действием заполнить пространство. Уметь создать атмосферу «внутри меня» и существовать в атмосфере «вокруг меня».</w:t>
      </w:r>
    </w:p>
    <w:p w:rsidR="00404304" w:rsidRPr="00404304" w:rsidRDefault="00404304" w:rsidP="00404304">
      <w:pPr>
        <w:spacing w:after="0"/>
        <w:jc w:val="both"/>
        <w:rPr>
          <w:rFonts w:ascii="Times New Roman" w:eastAsia="Calibri" w:hAnsi="Times New Roman" w:cs="Times New Roman"/>
          <w:b/>
          <w:i/>
          <w:sz w:val="28"/>
          <w:szCs w:val="28"/>
          <w:u w:val="single"/>
          <w:lang w:eastAsia="ru-RU"/>
        </w:rPr>
      </w:pPr>
      <w:r w:rsidRPr="00404304">
        <w:rPr>
          <w:rFonts w:ascii="Times New Roman" w:eastAsia="Calibri" w:hAnsi="Times New Roman" w:cs="Times New Roman"/>
          <w:b/>
          <w:i/>
          <w:sz w:val="28"/>
          <w:szCs w:val="28"/>
          <w:u w:val="single"/>
          <w:lang w:eastAsia="ru-RU"/>
        </w:rPr>
        <w:t xml:space="preserve">Тема 1.3. </w:t>
      </w:r>
    </w:p>
    <w:p w:rsidR="00404304" w:rsidRPr="00404304" w:rsidRDefault="00404304" w:rsidP="00404304">
      <w:pPr>
        <w:spacing w:after="0" w:line="360" w:lineRule="auto"/>
        <w:ind w:firstLine="709"/>
        <w:jc w:val="both"/>
        <w:rPr>
          <w:rFonts w:ascii="Times New Roman" w:eastAsia="Calibri" w:hAnsi="Times New Roman" w:cs="Times New Roman"/>
          <w:sz w:val="28"/>
          <w:szCs w:val="28"/>
          <w:lang w:eastAsia="ru-RU"/>
        </w:rPr>
      </w:pPr>
      <w:r w:rsidRPr="00404304">
        <w:rPr>
          <w:rFonts w:ascii="Times New Roman" w:eastAsia="Calibri" w:hAnsi="Times New Roman" w:cs="Times New Roman"/>
          <w:sz w:val="28"/>
          <w:szCs w:val="28"/>
          <w:lang w:eastAsia="ru-RU"/>
        </w:rPr>
        <w:t xml:space="preserve">Основным методом обучения является </w:t>
      </w:r>
      <w:r w:rsidRPr="00404304">
        <w:rPr>
          <w:rFonts w:ascii="Times New Roman" w:eastAsia="Calibri" w:hAnsi="Times New Roman" w:cs="Times New Roman"/>
          <w:b/>
          <w:sz w:val="28"/>
          <w:szCs w:val="28"/>
          <w:lang w:eastAsia="ru-RU"/>
        </w:rPr>
        <w:t>импровизация</w:t>
      </w:r>
      <w:r w:rsidRPr="00404304">
        <w:rPr>
          <w:rFonts w:ascii="Times New Roman" w:eastAsia="Calibri" w:hAnsi="Times New Roman" w:cs="Times New Roman"/>
          <w:sz w:val="28"/>
          <w:szCs w:val="28"/>
          <w:lang w:eastAsia="ru-RU"/>
        </w:rPr>
        <w:t>, которая  предполагает свободное проявление творческой индивидуальности каждого учащегося, формирование в нем особого импровизационного мышления. Вводятся понятия: действенной задачи, события и его оценки. Учащиеся должны овладеть ощущением пространства, сценическим самочувствием, внутренним монологом и приступить к самому сложному действию –  воздействию словом.</w:t>
      </w:r>
    </w:p>
    <w:p w:rsidR="00404304" w:rsidRPr="00404304" w:rsidRDefault="00404304" w:rsidP="00404304">
      <w:pPr>
        <w:spacing w:after="0"/>
        <w:jc w:val="both"/>
        <w:rPr>
          <w:rFonts w:ascii="Times New Roman" w:eastAsia="Calibri" w:hAnsi="Times New Roman" w:cs="Times New Roman"/>
          <w:b/>
          <w:i/>
          <w:sz w:val="28"/>
          <w:szCs w:val="28"/>
          <w:u w:val="single"/>
          <w:lang w:eastAsia="ru-RU"/>
        </w:rPr>
      </w:pPr>
      <w:r w:rsidRPr="00404304">
        <w:rPr>
          <w:rFonts w:ascii="Times New Roman" w:eastAsia="Calibri" w:hAnsi="Times New Roman" w:cs="Times New Roman"/>
          <w:b/>
          <w:i/>
          <w:sz w:val="28"/>
          <w:szCs w:val="28"/>
          <w:u w:val="single"/>
          <w:lang w:eastAsia="ru-RU"/>
        </w:rPr>
        <w:lastRenderedPageBreak/>
        <w:t xml:space="preserve">Тема 1.4. </w:t>
      </w:r>
    </w:p>
    <w:p w:rsidR="00404304" w:rsidRPr="00404304" w:rsidRDefault="00404304" w:rsidP="00404304">
      <w:pPr>
        <w:spacing w:after="0" w:line="360" w:lineRule="auto"/>
        <w:ind w:firstLine="709"/>
        <w:jc w:val="both"/>
        <w:rPr>
          <w:rFonts w:ascii="Times New Roman" w:eastAsia="Calibri" w:hAnsi="Times New Roman" w:cs="Times New Roman"/>
          <w:sz w:val="28"/>
          <w:szCs w:val="28"/>
          <w:lang w:eastAsia="ru-RU"/>
        </w:rPr>
      </w:pPr>
      <w:r w:rsidRPr="00404304">
        <w:rPr>
          <w:rFonts w:ascii="Times New Roman" w:eastAsia="Calibri" w:hAnsi="Times New Roman" w:cs="Times New Roman"/>
          <w:b/>
          <w:i/>
          <w:sz w:val="28"/>
          <w:szCs w:val="28"/>
          <w:lang w:eastAsia="ru-RU"/>
        </w:rPr>
        <w:t xml:space="preserve">Мизансцена </w:t>
      </w:r>
      <w:r w:rsidRPr="00404304">
        <w:rPr>
          <w:rFonts w:ascii="Times New Roman" w:eastAsia="Calibri" w:hAnsi="Times New Roman" w:cs="Times New Roman"/>
          <w:sz w:val="28"/>
          <w:szCs w:val="28"/>
          <w:lang w:eastAsia="ru-RU"/>
        </w:rPr>
        <w:t xml:space="preserve">(расположение на сценической площадке) – должна быть действенной,   «говорящей».                                                                                     </w:t>
      </w:r>
    </w:p>
    <w:p w:rsidR="00404304" w:rsidRPr="00404304" w:rsidRDefault="00404304" w:rsidP="00404304">
      <w:pPr>
        <w:spacing w:after="0" w:line="360" w:lineRule="auto"/>
        <w:ind w:firstLine="709"/>
        <w:jc w:val="both"/>
        <w:rPr>
          <w:rFonts w:ascii="Times New Roman" w:eastAsia="Calibri" w:hAnsi="Times New Roman" w:cs="Times New Roman"/>
          <w:sz w:val="28"/>
          <w:szCs w:val="28"/>
          <w:lang w:eastAsia="ru-RU"/>
        </w:rPr>
      </w:pPr>
      <w:r w:rsidRPr="00404304">
        <w:rPr>
          <w:rFonts w:ascii="Times New Roman" w:eastAsia="Calibri" w:hAnsi="Times New Roman" w:cs="Times New Roman"/>
          <w:b/>
          <w:i/>
          <w:sz w:val="28"/>
          <w:szCs w:val="28"/>
          <w:lang w:eastAsia="ru-RU"/>
        </w:rPr>
        <w:t>Примерное упражнение: «Стоп-кадры»</w:t>
      </w:r>
      <w:r w:rsidRPr="00404304">
        <w:rPr>
          <w:rFonts w:ascii="Times New Roman" w:eastAsia="Calibri" w:hAnsi="Times New Roman" w:cs="Times New Roman"/>
          <w:sz w:val="28"/>
          <w:szCs w:val="28"/>
          <w:lang w:eastAsia="ru-RU"/>
        </w:rPr>
        <w:t xml:space="preserve"> – </w:t>
      </w:r>
      <w:r w:rsidRPr="00404304">
        <w:rPr>
          <w:rFonts w:ascii="Times New Roman" w:eastAsia="Calibri" w:hAnsi="Times New Roman" w:cs="Times New Roman"/>
          <w:i/>
          <w:sz w:val="28"/>
          <w:szCs w:val="28"/>
          <w:lang w:eastAsia="ru-RU"/>
        </w:rPr>
        <w:t xml:space="preserve">построить мизансцену на различные темы. </w:t>
      </w:r>
      <w:r w:rsidRPr="00404304">
        <w:rPr>
          <w:rFonts w:ascii="Times New Roman" w:eastAsia="Calibri" w:hAnsi="Times New Roman" w:cs="Times New Roman"/>
          <w:sz w:val="28"/>
          <w:szCs w:val="28"/>
          <w:lang w:eastAsia="ru-RU"/>
        </w:rPr>
        <w:t>Овладеть логикой построение мизансцены. Запомнить основные  правила сценического этикета никогда не вставать спиной к зрителю, использовать кулисы только для выхода на сцену, не задевать и не трогать их во время сценического действия.</w:t>
      </w:r>
    </w:p>
    <w:p w:rsidR="00404304" w:rsidRPr="00404304" w:rsidRDefault="00404304" w:rsidP="00404304">
      <w:pPr>
        <w:spacing w:after="0"/>
        <w:jc w:val="both"/>
        <w:rPr>
          <w:rFonts w:ascii="Times New Roman" w:eastAsia="Calibri" w:hAnsi="Times New Roman" w:cs="Times New Roman"/>
          <w:b/>
          <w:i/>
          <w:sz w:val="28"/>
          <w:szCs w:val="28"/>
          <w:u w:val="single"/>
          <w:lang w:eastAsia="ru-RU"/>
        </w:rPr>
      </w:pPr>
      <w:r w:rsidRPr="00404304">
        <w:rPr>
          <w:rFonts w:ascii="Times New Roman" w:eastAsia="Calibri" w:hAnsi="Times New Roman" w:cs="Times New Roman"/>
          <w:b/>
          <w:i/>
          <w:sz w:val="28"/>
          <w:szCs w:val="28"/>
          <w:u w:val="single"/>
          <w:lang w:eastAsia="ru-RU"/>
        </w:rPr>
        <w:t>Тема 1.5.</w:t>
      </w:r>
    </w:p>
    <w:p w:rsidR="00404304" w:rsidRPr="00404304" w:rsidRDefault="00404304" w:rsidP="00404304">
      <w:pPr>
        <w:spacing w:after="0" w:line="360" w:lineRule="auto"/>
        <w:ind w:firstLine="709"/>
        <w:jc w:val="both"/>
        <w:rPr>
          <w:rFonts w:ascii="Times New Roman" w:eastAsia="Calibri" w:hAnsi="Times New Roman" w:cs="Times New Roman"/>
          <w:sz w:val="28"/>
          <w:szCs w:val="28"/>
          <w:lang w:eastAsia="ru-RU"/>
        </w:rPr>
      </w:pPr>
      <w:r w:rsidRPr="00404304">
        <w:rPr>
          <w:rFonts w:ascii="Times New Roman" w:eastAsia="Calibri" w:hAnsi="Times New Roman" w:cs="Times New Roman"/>
          <w:b/>
          <w:i/>
          <w:sz w:val="28"/>
          <w:szCs w:val="28"/>
          <w:lang w:eastAsia="ru-RU"/>
        </w:rPr>
        <w:t>Внутренний монолог -</w:t>
      </w:r>
      <w:r w:rsidRPr="00404304">
        <w:rPr>
          <w:rFonts w:ascii="Times New Roman" w:eastAsia="Calibri" w:hAnsi="Times New Roman" w:cs="Times New Roman"/>
          <w:sz w:val="28"/>
          <w:szCs w:val="28"/>
          <w:lang w:eastAsia="ru-RU"/>
        </w:rPr>
        <w:t xml:space="preserve"> мысли и чувства, обращенные к себе.</w:t>
      </w:r>
    </w:p>
    <w:p w:rsidR="00404304" w:rsidRPr="00404304" w:rsidRDefault="00404304" w:rsidP="00404304">
      <w:pPr>
        <w:spacing w:after="0" w:line="360" w:lineRule="auto"/>
        <w:ind w:firstLine="709"/>
        <w:jc w:val="both"/>
        <w:rPr>
          <w:rFonts w:ascii="Times New Roman" w:eastAsia="Calibri" w:hAnsi="Times New Roman" w:cs="Times New Roman"/>
          <w:sz w:val="28"/>
          <w:szCs w:val="28"/>
          <w:lang w:eastAsia="ru-RU"/>
        </w:rPr>
      </w:pPr>
      <w:r w:rsidRPr="00404304">
        <w:rPr>
          <w:rFonts w:ascii="Times New Roman" w:eastAsia="Calibri" w:hAnsi="Times New Roman" w:cs="Times New Roman"/>
          <w:b/>
          <w:i/>
          <w:sz w:val="28"/>
          <w:szCs w:val="28"/>
          <w:lang w:eastAsia="ru-RU"/>
        </w:rPr>
        <w:t>Второй план –</w:t>
      </w:r>
      <w:r w:rsidRPr="00404304">
        <w:rPr>
          <w:rFonts w:ascii="Times New Roman" w:eastAsia="Calibri" w:hAnsi="Times New Roman" w:cs="Times New Roman"/>
          <w:sz w:val="28"/>
          <w:szCs w:val="28"/>
          <w:lang w:eastAsia="ru-RU"/>
        </w:rPr>
        <w:t xml:space="preserve"> это всегда личная действенная задача, отвечающая на вопрос «Что я хочу?». </w:t>
      </w:r>
    </w:p>
    <w:p w:rsidR="00404304" w:rsidRPr="00404304" w:rsidRDefault="00404304" w:rsidP="00404304">
      <w:pPr>
        <w:spacing w:after="0" w:line="360" w:lineRule="auto"/>
        <w:ind w:firstLine="709"/>
        <w:jc w:val="both"/>
        <w:rPr>
          <w:rFonts w:ascii="Times New Roman" w:eastAsia="Calibri" w:hAnsi="Times New Roman" w:cs="Times New Roman"/>
          <w:sz w:val="28"/>
          <w:szCs w:val="28"/>
          <w:lang w:eastAsia="ru-RU"/>
        </w:rPr>
      </w:pPr>
      <w:r w:rsidRPr="00404304">
        <w:rPr>
          <w:rFonts w:ascii="Times New Roman" w:eastAsia="Calibri" w:hAnsi="Times New Roman" w:cs="Times New Roman"/>
          <w:b/>
          <w:i/>
          <w:sz w:val="28"/>
          <w:szCs w:val="28"/>
          <w:lang w:eastAsia="ru-RU"/>
        </w:rPr>
        <w:t>Первый план</w:t>
      </w:r>
      <w:r w:rsidRPr="00404304">
        <w:rPr>
          <w:rFonts w:ascii="Times New Roman" w:eastAsia="Calibri" w:hAnsi="Times New Roman" w:cs="Times New Roman"/>
          <w:sz w:val="28"/>
          <w:szCs w:val="28"/>
          <w:lang w:eastAsia="ru-RU"/>
        </w:rPr>
        <w:t xml:space="preserve"> – это тактика поведения, т.е.  что я делаю, для того чтобы получить то, что я хочу. </w:t>
      </w:r>
    </w:p>
    <w:p w:rsidR="00404304" w:rsidRPr="00404304" w:rsidRDefault="00404304" w:rsidP="00404304">
      <w:pPr>
        <w:spacing w:after="0" w:line="360" w:lineRule="auto"/>
        <w:ind w:firstLine="709"/>
        <w:jc w:val="both"/>
        <w:rPr>
          <w:rFonts w:ascii="Times New Roman" w:eastAsia="Calibri" w:hAnsi="Times New Roman" w:cs="Times New Roman"/>
          <w:sz w:val="28"/>
          <w:szCs w:val="28"/>
          <w:lang w:eastAsia="ru-RU"/>
        </w:rPr>
      </w:pPr>
      <w:r w:rsidRPr="00404304">
        <w:rPr>
          <w:rFonts w:ascii="Times New Roman" w:eastAsia="Calibri" w:hAnsi="Times New Roman" w:cs="Times New Roman"/>
          <w:b/>
          <w:bCs/>
          <w:i/>
          <w:sz w:val="28"/>
          <w:szCs w:val="28"/>
          <w:lang w:eastAsia="ru-RU"/>
        </w:rPr>
        <w:t>Примерное упражнение: "Ум, чувства, тело”.</w:t>
      </w:r>
      <w:r w:rsidRPr="00404304">
        <w:rPr>
          <w:rFonts w:ascii="Times New Roman" w:eastAsia="Calibri" w:hAnsi="Times New Roman" w:cs="Times New Roman"/>
          <w:sz w:val="28"/>
          <w:szCs w:val="28"/>
          <w:lang w:eastAsia="ru-RU"/>
        </w:rPr>
        <w:t xml:space="preserve">  Придумывается ситуация «Я в предлагаемых обстоятельствах». Один из учащихся  выбирает из группы троих, кто будет его "умом”, кто – "чувствами”, кто – "телом”. Затем он придает каждому из них форму, выражающую типичное состояние данной части, а также составляет из них скульптурную группу, отражающую состояние этих частей. После того, как распределены роли между партнерами, и они стали "частями” участника, они должны поделиться с ним своими впечатлениями, рассказать, каково им быть его чувствами, телом и умом. </w:t>
      </w:r>
    </w:p>
    <w:p w:rsidR="00404304" w:rsidRPr="00404304" w:rsidRDefault="00404304" w:rsidP="00404304">
      <w:pPr>
        <w:spacing w:after="0"/>
        <w:jc w:val="both"/>
        <w:rPr>
          <w:rFonts w:ascii="Times New Roman" w:eastAsia="Calibri" w:hAnsi="Times New Roman" w:cs="Times New Roman"/>
          <w:b/>
          <w:i/>
          <w:sz w:val="28"/>
          <w:szCs w:val="28"/>
          <w:u w:val="single"/>
          <w:lang w:eastAsia="ru-RU"/>
        </w:rPr>
      </w:pPr>
      <w:r w:rsidRPr="00404304">
        <w:rPr>
          <w:rFonts w:ascii="Times New Roman" w:eastAsia="Calibri" w:hAnsi="Times New Roman" w:cs="Times New Roman"/>
          <w:b/>
          <w:i/>
          <w:sz w:val="28"/>
          <w:szCs w:val="28"/>
          <w:u w:val="single"/>
          <w:lang w:eastAsia="ru-RU"/>
        </w:rPr>
        <w:t>Тема 1.6.</w:t>
      </w:r>
    </w:p>
    <w:p w:rsidR="00404304" w:rsidRPr="00404304" w:rsidRDefault="00404304" w:rsidP="00404304">
      <w:pPr>
        <w:spacing w:after="0" w:line="360" w:lineRule="auto"/>
        <w:ind w:firstLine="709"/>
        <w:jc w:val="both"/>
        <w:rPr>
          <w:rFonts w:ascii="Times New Roman" w:eastAsia="Calibri" w:hAnsi="Times New Roman" w:cs="Times New Roman"/>
          <w:sz w:val="28"/>
          <w:szCs w:val="28"/>
          <w:lang w:eastAsia="ru-RU"/>
        </w:rPr>
      </w:pPr>
      <w:r w:rsidRPr="00404304">
        <w:rPr>
          <w:rFonts w:ascii="Times New Roman" w:eastAsia="Calibri" w:hAnsi="Times New Roman" w:cs="Times New Roman"/>
          <w:b/>
          <w:bCs/>
          <w:i/>
          <w:sz w:val="28"/>
          <w:szCs w:val="28"/>
          <w:lang w:eastAsia="ru-RU"/>
        </w:rPr>
        <w:t xml:space="preserve">Овладение словесным действием. </w:t>
      </w:r>
      <w:r w:rsidRPr="00404304">
        <w:rPr>
          <w:rFonts w:ascii="Times New Roman" w:eastAsia="Calibri" w:hAnsi="Times New Roman" w:cs="Times New Roman"/>
          <w:sz w:val="28"/>
          <w:szCs w:val="28"/>
          <w:lang w:eastAsia="ru-RU"/>
        </w:rPr>
        <w:t xml:space="preserve">Умение действовать словом приобретается в процессе активного контакта, при котором слова становятся необходимым средством воздействия на партнеров. В этом случае словесные действия не отрываются </w:t>
      </w:r>
      <w:proofErr w:type="gramStart"/>
      <w:r w:rsidRPr="00404304">
        <w:rPr>
          <w:rFonts w:ascii="Times New Roman" w:eastAsia="Calibri" w:hAnsi="Times New Roman" w:cs="Times New Roman"/>
          <w:sz w:val="28"/>
          <w:szCs w:val="28"/>
          <w:lang w:eastAsia="ru-RU"/>
        </w:rPr>
        <w:t>от</w:t>
      </w:r>
      <w:proofErr w:type="gramEnd"/>
      <w:r w:rsidRPr="00404304">
        <w:rPr>
          <w:rFonts w:ascii="Times New Roman" w:eastAsia="Calibri" w:hAnsi="Times New Roman" w:cs="Times New Roman"/>
          <w:sz w:val="28"/>
          <w:szCs w:val="28"/>
          <w:lang w:eastAsia="ru-RU"/>
        </w:rPr>
        <w:t xml:space="preserve"> физических; они вытекают из них и сливаются с ними. С первых шагов работы над словом важно, чтобы </w:t>
      </w:r>
      <w:r w:rsidRPr="00404304">
        <w:rPr>
          <w:rFonts w:ascii="Times New Roman" w:eastAsia="Calibri" w:hAnsi="Times New Roman" w:cs="Times New Roman"/>
          <w:sz w:val="28"/>
          <w:szCs w:val="28"/>
          <w:lang w:eastAsia="ru-RU"/>
        </w:rPr>
        <w:lastRenderedPageBreak/>
        <w:t xml:space="preserve">ученики почувствовали неразрывную связь словесного действия </w:t>
      </w:r>
      <w:proofErr w:type="gramStart"/>
      <w:r w:rsidRPr="00404304">
        <w:rPr>
          <w:rFonts w:ascii="Times New Roman" w:eastAsia="Calibri" w:hAnsi="Times New Roman" w:cs="Times New Roman"/>
          <w:sz w:val="28"/>
          <w:szCs w:val="28"/>
          <w:lang w:eastAsia="ru-RU"/>
        </w:rPr>
        <w:t>с</w:t>
      </w:r>
      <w:proofErr w:type="gramEnd"/>
      <w:r w:rsidRPr="00404304">
        <w:rPr>
          <w:rFonts w:ascii="Times New Roman" w:eastAsia="Calibri" w:hAnsi="Times New Roman" w:cs="Times New Roman"/>
          <w:sz w:val="28"/>
          <w:szCs w:val="28"/>
          <w:lang w:eastAsia="ru-RU"/>
        </w:rPr>
        <w:t xml:space="preserve"> физическим. Чтобы слово стало орудием действия, необходима настройка всего физического аппарата на выполнение этого действия. </w:t>
      </w:r>
    </w:p>
    <w:p w:rsidR="00404304" w:rsidRPr="00404304" w:rsidRDefault="00404304" w:rsidP="00404304">
      <w:pPr>
        <w:spacing w:after="0" w:line="360" w:lineRule="auto"/>
        <w:ind w:firstLine="709"/>
        <w:jc w:val="both"/>
        <w:rPr>
          <w:rFonts w:ascii="Times New Roman" w:eastAsia="Calibri" w:hAnsi="Times New Roman" w:cs="Times New Roman"/>
          <w:sz w:val="28"/>
          <w:szCs w:val="28"/>
          <w:lang w:eastAsia="ru-RU"/>
        </w:rPr>
      </w:pPr>
      <w:r w:rsidRPr="00404304">
        <w:rPr>
          <w:rFonts w:ascii="Times New Roman" w:eastAsia="Calibri" w:hAnsi="Times New Roman" w:cs="Times New Roman"/>
          <w:b/>
          <w:bCs/>
          <w:i/>
          <w:sz w:val="28"/>
          <w:szCs w:val="28"/>
          <w:lang w:eastAsia="ru-RU"/>
        </w:rPr>
        <w:t xml:space="preserve">Этюды - </w:t>
      </w:r>
      <w:r w:rsidRPr="00404304">
        <w:rPr>
          <w:rFonts w:ascii="Times New Roman" w:eastAsia="Calibri" w:hAnsi="Times New Roman" w:cs="Times New Roman"/>
          <w:bCs/>
          <w:i/>
          <w:sz w:val="28"/>
          <w:szCs w:val="28"/>
          <w:lang w:eastAsia="ru-RU"/>
        </w:rPr>
        <w:t>это</w:t>
      </w:r>
      <w:r w:rsidRPr="00404304">
        <w:rPr>
          <w:rFonts w:ascii="Times New Roman" w:eastAsia="Calibri" w:hAnsi="Times New Roman" w:cs="Times New Roman"/>
          <w:sz w:val="28"/>
          <w:szCs w:val="28"/>
          <w:lang w:eastAsia="ru-RU"/>
        </w:rPr>
        <w:t xml:space="preserve"> основной профессиональный навык. Самостоятельный поиск действенной линии поведения в заданных (придуманных) обстоятельствах. С  этого года обучения и дальше в содержании этюдов необходимо наличие действенной задачи и  события.</w:t>
      </w:r>
    </w:p>
    <w:p w:rsidR="00404304" w:rsidRPr="00404304" w:rsidRDefault="00404304" w:rsidP="00404304">
      <w:pPr>
        <w:spacing w:after="0" w:line="360" w:lineRule="auto"/>
        <w:jc w:val="both"/>
        <w:rPr>
          <w:rFonts w:ascii="Times New Roman" w:eastAsia="Calibri" w:hAnsi="Times New Roman" w:cs="Times New Roman"/>
          <w:b/>
          <w:i/>
          <w:sz w:val="28"/>
          <w:szCs w:val="28"/>
          <w:u w:val="single"/>
          <w:lang w:eastAsia="ru-RU"/>
        </w:rPr>
      </w:pPr>
      <w:r w:rsidRPr="00404304">
        <w:rPr>
          <w:rFonts w:ascii="Times New Roman" w:eastAsia="Calibri" w:hAnsi="Times New Roman" w:cs="Times New Roman"/>
          <w:b/>
          <w:i/>
          <w:sz w:val="28"/>
          <w:szCs w:val="28"/>
          <w:u w:val="single"/>
          <w:lang w:eastAsia="ru-RU"/>
        </w:rPr>
        <w:t xml:space="preserve">Тема 2.1. </w:t>
      </w:r>
    </w:p>
    <w:p w:rsidR="00404304" w:rsidRPr="00404304" w:rsidRDefault="00404304" w:rsidP="00404304">
      <w:pPr>
        <w:spacing w:after="0" w:line="360" w:lineRule="auto"/>
        <w:ind w:firstLine="709"/>
        <w:jc w:val="both"/>
        <w:rPr>
          <w:rFonts w:ascii="Times New Roman" w:eastAsia="Calibri" w:hAnsi="Times New Roman" w:cs="Times New Roman"/>
          <w:sz w:val="28"/>
          <w:szCs w:val="28"/>
          <w:lang w:eastAsia="ru-RU"/>
        </w:rPr>
      </w:pPr>
      <w:r w:rsidRPr="00404304">
        <w:rPr>
          <w:rFonts w:ascii="Times New Roman" w:eastAsia="Calibri" w:hAnsi="Times New Roman" w:cs="Times New Roman"/>
          <w:b/>
          <w:bCs/>
          <w:i/>
          <w:sz w:val="28"/>
          <w:szCs w:val="28"/>
          <w:lang w:eastAsia="ru-RU"/>
        </w:rPr>
        <w:t>Действенная задача</w:t>
      </w:r>
      <w:r w:rsidRPr="00404304">
        <w:rPr>
          <w:rFonts w:ascii="Times New Roman" w:eastAsia="Calibri" w:hAnsi="Times New Roman" w:cs="Times New Roman"/>
          <w:sz w:val="28"/>
          <w:szCs w:val="28"/>
          <w:lang w:eastAsia="ru-RU"/>
        </w:rPr>
        <w:t xml:space="preserve"> отвечает на вопросы: «Чего я хочу? Для чего я это делаю?» </w:t>
      </w:r>
    </w:p>
    <w:p w:rsidR="00404304" w:rsidRPr="00404304" w:rsidRDefault="00404304" w:rsidP="00404304">
      <w:pPr>
        <w:spacing w:after="0" w:line="360" w:lineRule="auto"/>
        <w:jc w:val="both"/>
        <w:rPr>
          <w:rFonts w:ascii="Times New Roman" w:eastAsia="Calibri" w:hAnsi="Times New Roman" w:cs="Times New Roman"/>
          <w:b/>
          <w:i/>
          <w:sz w:val="28"/>
          <w:szCs w:val="28"/>
          <w:u w:val="single"/>
          <w:lang w:eastAsia="ru-RU"/>
        </w:rPr>
      </w:pPr>
      <w:r w:rsidRPr="00404304">
        <w:rPr>
          <w:rFonts w:ascii="Times New Roman" w:eastAsia="Calibri" w:hAnsi="Times New Roman" w:cs="Times New Roman"/>
          <w:b/>
          <w:i/>
          <w:sz w:val="28"/>
          <w:szCs w:val="28"/>
          <w:u w:val="single"/>
          <w:lang w:eastAsia="ru-RU"/>
        </w:rPr>
        <w:t>Тема 2.2.</w:t>
      </w:r>
    </w:p>
    <w:p w:rsidR="00404304" w:rsidRPr="00404304" w:rsidRDefault="00404304" w:rsidP="00404304">
      <w:pPr>
        <w:spacing w:after="0" w:line="360" w:lineRule="auto"/>
        <w:ind w:firstLine="709"/>
        <w:jc w:val="both"/>
        <w:rPr>
          <w:rFonts w:ascii="Times New Roman" w:eastAsia="Calibri" w:hAnsi="Times New Roman" w:cs="Times New Roman"/>
          <w:sz w:val="28"/>
          <w:szCs w:val="28"/>
          <w:lang w:eastAsia="ru-RU"/>
        </w:rPr>
      </w:pPr>
      <w:r w:rsidRPr="00404304">
        <w:rPr>
          <w:rFonts w:ascii="Times New Roman" w:eastAsia="Calibri" w:hAnsi="Times New Roman" w:cs="Times New Roman"/>
          <w:b/>
          <w:i/>
          <w:sz w:val="28"/>
          <w:szCs w:val="28"/>
          <w:lang w:eastAsia="ru-RU"/>
        </w:rPr>
        <w:t xml:space="preserve">Факт - </w:t>
      </w:r>
      <w:r w:rsidRPr="00404304">
        <w:rPr>
          <w:rFonts w:ascii="Times New Roman" w:eastAsia="Calibri" w:hAnsi="Times New Roman" w:cs="Times New Roman"/>
          <w:sz w:val="28"/>
          <w:szCs w:val="28"/>
          <w:lang w:eastAsia="ru-RU"/>
        </w:rPr>
        <w:t>(поступок, воздействие внешних или внутренних обстоятельств), который заставляет изменить предыдущее сценическое поведение.</w:t>
      </w:r>
    </w:p>
    <w:p w:rsidR="00404304" w:rsidRPr="00404304" w:rsidRDefault="00404304" w:rsidP="00404304">
      <w:pPr>
        <w:spacing w:after="0" w:line="360" w:lineRule="auto"/>
        <w:ind w:firstLine="709"/>
        <w:jc w:val="both"/>
        <w:rPr>
          <w:rFonts w:ascii="Times New Roman" w:eastAsia="Calibri" w:hAnsi="Times New Roman" w:cs="Times New Roman"/>
          <w:sz w:val="28"/>
          <w:szCs w:val="28"/>
          <w:lang w:eastAsia="ru-RU"/>
        </w:rPr>
      </w:pPr>
      <w:r w:rsidRPr="00404304">
        <w:rPr>
          <w:rFonts w:ascii="Times New Roman" w:eastAsia="Calibri" w:hAnsi="Times New Roman" w:cs="Times New Roman"/>
          <w:b/>
          <w:i/>
          <w:sz w:val="28"/>
          <w:szCs w:val="28"/>
          <w:lang w:eastAsia="ru-RU"/>
        </w:rPr>
        <w:t xml:space="preserve">Событие </w:t>
      </w:r>
      <w:r w:rsidRPr="00404304">
        <w:rPr>
          <w:rFonts w:ascii="Times New Roman" w:eastAsia="Calibri" w:hAnsi="Times New Roman" w:cs="Times New Roman"/>
          <w:sz w:val="28"/>
          <w:szCs w:val="28"/>
          <w:lang w:eastAsia="ru-RU"/>
        </w:rPr>
        <w:t xml:space="preserve">– это некий факт, или внешнее или внутреннее обстоятельство, или действие партнера, </w:t>
      </w:r>
      <w:proofErr w:type="gramStart"/>
      <w:r w:rsidRPr="00404304">
        <w:rPr>
          <w:rFonts w:ascii="Times New Roman" w:eastAsia="Calibri" w:hAnsi="Times New Roman" w:cs="Times New Roman"/>
          <w:sz w:val="28"/>
          <w:szCs w:val="28"/>
          <w:lang w:eastAsia="ru-RU"/>
        </w:rPr>
        <w:t>которые</w:t>
      </w:r>
      <w:proofErr w:type="gramEnd"/>
      <w:r w:rsidRPr="00404304">
        <w:rPr>
          <w:rFonts w:ascii="Times New Roman" w:eastAsia="Calibri" w:hAnsi="Times New Roman" w:cs="Times New Roman"/>
          <w:sz w:val="28"/>
          <w:szCs w:val="28"/>
          <w:lang w:eastAsia="ru-RU"/>
        </w:rPr>
        <w:t xml:space="preserve"> изменяют сценическое поведение, психофизическое самочувствие и эмоциональное состояние.</w:t>
      </w:r>
    </w:p>
    <w:p w:rsidR="00404304" w:rsidRPr="00404304" w:rsidRDefault="00404304" w:rsidP="00404304">
      <w:pPr>
        <w:spacing w:after="0" w:line="360" w:lineRule="auto"/>
        <w:ind w:firstLine="709"/>
        <w:jc w:val="both"/>
        <w:rPr>
          <w:rFonts w:ascii="Times New Roman" w:eastAsia="Calibri" w:hAnsi="Times New Roman" w:cs="Times New Roman"/>
          <w:sz w:val="28"/>
          <w:szCs w:val="28"/>
          <w:lang w:eastAsia="ru-RU"/>
        </w:rPr>
      </w:pPr>
      <w:r w:rsidRPr="00404304">
        <w:rPr>
          <w:rFonts w:ascii="Times New Roman" w:eastAsia="Calibri" w:hAnsi="Times New Roman" w:cs="Times New Roman"/>
          <w:b/>
          <w:i/>
          <w:sz w:val="28"/>
          <w:szCs w:val="28"/>
          <w:lang w:eastAsia="ru-RU"/>
        </w:rPr>
        <w:t>Оценка факта</w:t>
      </w:r>
      <w:r w:rsidRPr="00404304">
        <w:rPr>
          <w:rFonts w:ascii="Times New Roman" w:eastAsia="Calibri" w:hAnsi="Times New Roman" w:cs="Times New Roman"/>
          <w:sz w:val="28"/>
          <w:szCs w:val="28"/>
          <w:lang w:eastAsia="ru-RU"/>
        </w:rPr>
        <w:t xml:space="preserve"> состоит из двух частей – фиксация факта и реакция на факт.  </w:t>
      </w:r>
    </w:p>
    <w:p w:rsidR="00404304" w:rsidRPr="00404304" w:rsidRDefault="00404304" w:rsidP="00404304">
      <w:pPr>
        <w:spacing w:after="0" w:line="360" w:lineRule="auto"/>
        <w:jc w:val="both"/>
        <w:rPr>
          <w:rFonts w:ascii="Times New Roman" w:eastAsia="Calibri" w:hAnsi="Times New Roman" w:cs="Times New Roman"/>
          <w:b/>
          <w:i/>
          <w:sz w:val="28"/>
          <w:szCs w:val="28"/>
          <w:u w:val="single"/>
          <w:lang w:eastAsia="ru-RU"/>
        </w:rPr>
      </w:pPr>
      <w:r w:rsidRPr="00404304">
        <w:rPr>
          <w:rFonts w:ascii="Times New Roman" w:eastAsia="Calibri" w:hAnsi="Times New Roman" w:cs="Times New Roman"/>
          <w:b/>
          <w:i/>
          <w:sz w:val="28"/>
          <w:szCs w:val="28"/>
          <w:u w:val="single"/>
          <w:lang w:eastAsia="ru-RU"/>
        </w:rPr>
        <w:t>Темы 2.3., 2.4., 2 5., 2.6.</w:t>
      </w:r>
    </w:p>
    <w:p w:rsidR="00404304" w:rsidRPr="00404304" w:rsidRDefault="00404304" w:rsidP="00404304">
      <w:pPr>
        <w:spacing w:after="0" w:line="360" w:lineRule="auto"/>
        <w:ind w:firstLine="709"/>
        <w:jc w:val="both"/>
        <w:rPr>
          <w:rFonts w:ascii="Times New Roman" w:eastAsia="Calibri" w:hAnsi="Times New Roman" w:cs="Times New Roman"/>
          <w:b/>
          <w:i/>
          <w:sz w:val="28"/>
          <w:szCs w:val="28"/>
          <w:lang w:eastAsia="ru-RU"/>
        </w:rPr>
      </w:pPr>
      <w:r w:rsidRPr="00404304">
        <w:rPr>
          <w:rFonts w:ascii="Times New Roman" w:eastAsia="Calibri" w:hAnsi="Times New Roman" w:cs="Times New Roman"/>
          <w:b/>
          <w:i/>
          <w:sz w:val="28"/>
          <w:szCs w:val="28"/>
          <w:lang w:eastAsia="ru-RU"/>
        </w:rPr>
        <w:t>Примерные задания и темы этюдов:</w:t>
      </w:r>
    </w:p>
    <w:p w:rsidR="00404304" w:rsidRPr="00404304" w:rsidRDefault="00404304" w:rsidP="00404304">
      <w:pPr>
        <w:spacing w:after="0" w:line="360" w:lineRule="auto"/>
        <w:ind w:firstLine="709"/>
        <w:jc w:val="both"/>
        <w:rPr>
          <w:rFonts w:ascii="Times New Roman" w:eastAsia="Calibri" w:hAnsi="Times New Roman" w:cs="Times New Roman"/>
          <w:sz w:val="28"/>
          <w:szCs w:val="28"/>
          <w:lang w:eastAsia="ru-RU"/>
        </w:rPr>
      </w:pPr>
      <w:r w:rsidRPr="00404304">
        <w:rPr>
          <w:rFonts w:ascii="Times New Roman" w:eastAsia="Calibri" w:hAnsi="Times New Roman" w:cs="Times New Roman"/>
          <w:b/>
          <w:i/>
          <w:sz w:val="28"/>
          <w:szCs w:val="28"/>
          <w:lang w:eastAsia="ru-RU"/>
        </w:rPr>
        <w:t>На достижение цели - «</w:t>
      </w:r>
      <w:r w:rsidRPr="00404304">
        <w:rPr>
          <w:rFonts w:ascii="Times New Roman" w:eastAsia="Calibri" w:hAnsi="Times New Roman" w:cs="Times New Roman"/>
          <w:sz w:val="28"/>
          <w:szCs w:val="28"/>
          <w:lang w:eastAsia="ru-RU"/>
        </w:rPr>
        <w:t>на уроке рисования»- нарисовать портрет этого мальчика, который сидит к тебе спиной.</w:t>
      </w:r>
    </w:p>
    <w:p w:rsidR="00404304" w:rsidRPr="00404304" w:rsidRDefault="00404304" w:rsidP="00404304">
      <w:pPr>
        <w:spacing w:after="0" w:line="360" w:lineRule="auto"/>
        <w:ind w:firstLine="709"/>
        <w:jc w:val="both"/>
        <w:rPr>
          <w:rFonts w:ascii="Times New Roman" w:eastAsia="Calibri" w:hAnsi="Times New Roman" w:cs="Times New Roman"/>
          <w:sz w:val="28"/>
          <w:szCs w:val="28"/>
          <w:lang w:eastAsia="ru-RU"/>
        </w:rPr>
      </w:pPr>
      <w:r w:rsidRPr="00404304">
        <w:rPr>
          <w:rFonts w:ascii="Times New Roman" w:eastAsia="Calibri" w:hAnsi="Times New Roman" w:cs="Times New Roman"/>
          <w:b/>
          <w:i/>
          <w:sz w:val="28"/>
          <w:szCs w:val="28"/>
          <w:lang w:eastAsia="ru-RU"/>
        </w:rPr>
        <w:t xml:space="preserve">Этюды на события </w:t>
      </w:r>
      <w:r w:rsidRPr="00404304">
        <w:rPr>
          <w:rFonts w:ascii="Times New Roman" w:eastAsia="Calibri" w:hAnsi="Times New Roman" w:cs="Times New Roman"/>
          <w:sz w:val="28"/>
          <w:szCs w:val="28"/>
          <w:lang w:eastAsia="ru-RU"/>
        </w:rPr>
        <w:t>- «Впервые в жизни», «Записка», «Находка», «Сломал!?» ...</w:t>
      </w:r>
    </w:p>
    <w:p w:rsidR="00404304" w:rsidRPr="00404304" w:rsidRDefault="00404304" w:rsidP="00404304">
      <w:pPr>
        <w:spacing w:after="0" w:line="360" w:lineRule="auto"/>
        <w:ind w:firstLine="709"/>
        <w:jc w:val="both"/>
        <w:rPr>
          <w:rFonts w:ascii="Times New Roman" w:eastAsia="Calibri" w:hAnsi="Times New Roman" w:cs="Times New Roman"/>
          <w:b/>
          <w:i/>
          <w:sz w:val="28"/>
          <w:szCs w:val="28"/>
          <w:lang w:eastAsia="ru-RU"/>
        </w:rPr>
      </w:pPr>
      <w:r w:rsidRPr="00404304">
        <w:rPr>
          <w:rFonts w:ascii="Times New Roman" w:eastAsia="Calibri" w:hAnsi="Times New Roman" w:cs="Times New Roman"/>
          <w:b/>
          <w:i/>
          <w:sz w:val="28"/>
          <w:szCs w:val="28"/>
          <w:lang w:eastAsia="ru-RU"/>
        </w:rPr>
        <w:t>Этюды – наблюдения</w:t>
      </w:r>
    </w:p>
    <w:p w:rsidR="00404304" w:rsidRPr="00404304" w:rsidRDefault="00404304" w:rsidP="00404304">
      <w:pPr>
        <w:spacing w:after="0" w:line="360" w:lineRule="auto"/>
        <w:ind w:firstLine="709"/>
        <w:jc w:val="both"/>
        <w:rPr>
          <w:rFonts w:ascii="Times New Roman" w:eastAsia="Calibri" w:hAnsi="Times New Roman" w:cs="Times New Roman"/>
          <w:sz w:val="28"/>
          <w:szCs w:val="28"/>
          <w:lang w:eastAsia="ru-RU"/>
        </w:rPr>
      </w:pPr>
      <w:r w:rsidRPr="00404304">
        <w:rPr>
          <w:rFonts w:ascii="Times New Roman" w:eastAsia="Calibri" w:hAnsi="Times New Roman" w:cs="Times New Roman"/>
          <w:sz w:val="28"/>
          <w:szCs w:val="28"/>
          <w:lang w:eastAsia="ru-RU"/>
        </w:rPr>
        <w:t>1. Наблюдения за животными: «Мой питомец», «В зоопарке», «В цирке»…</w:t>
      </w:r>
    </w:p>
    <w:p w:rsidR="00404304" w:rsidRPr="00404304" w:rsidRDefault="00404304" w:rsidP="00404304">
      <w:pPr>
        <w:spacing w:after="0" w:line="360" w:lineRule="auto"/>
        <w:ind w:firstLine="709"/>
        <w:jc w:val="both"/>
        <w:rPr>
          <w:rFonts w:ascii="Times New Roman" w:eastAsia="Calibri" w:hAnsi="Times New Roman" w:cs="Times New Roman"/>
          <w:sz w:val="28"/>
          <w:szCs w:val="28"/>
          <w:lang w:eastAsia="ru-RU"/>
        </w:rPr>
      </w:pPr>
      <w:r w:rsidRPr="00404304">
        <w:rPr>
          <w:rFonts w:ascii="Times New Roman" w:eastAsia="Calibri" w:hAnsi="Times New Roman" w:cs="Times New Roman"/>
          <w:sz w:val="28"/>
          <w:szCs w:val="28"/>
          <w:lang w:eastAsia="ru-RU"/>
        </w:rPr>
        <w:lastRenderedPageBreak/>
        <w:t>2. Наблюдения за людьми: «В метро», «На остановке», «В кафе»…</w:t>
      </w:r>
    </w:p>
    <w:p w:rsidR="00404304" w:rsidRPr="00404304" w:rsidRDefault="00404304" w:rsidP="00404304">
      <w:pPr>
        <w:spacing w:after="0" w:line="360" w:lineRule="auto"/>
        <w:ind w:firstLine="709"/>
        <w:jc w:val="both"/>
        <w:rPr>
          <w:rFonts w:ascii="Times New Roman" w:eastAsia="Calibri" w:hAnsi="Times New Roman" w:cs="Times New Roman"/>
          <w:sz w:val="28"/>
          <w:szCs w:val="28"/>
          <w:lang w:eastAsia="ru-RU"/>
        </w:rPr>
      </w:pPr>
      <w:r w:rsidRPr="00404304">
        <w:rPr>
          <w:rFonts w:ascii="Times New Roman" w:eastAsia="Calibri" w:hAnsi="Times New Roman" w:cs="Times New Roman"/>
          <w:sz w:val="28"/>
          <w:szCs w:val="28"/>
          <w:lang w:eastAsia="ru-RU"/>
        </w:rPr>
        <w:t>3. Пародии: « Мой любимый артист, певец</w:t>
      </w:r>
      <w:proofErr w:type="gramStart"/>
      <w:r w:rsidRPr="00404304">
        <w:rPr>
          <w:rFonts w:ascii="Times New Roman" w:eastAsia="Calibri" w:hAnsi="Times New Roman" w:cs="Times New Roman"/>
          <w:sz w:val="28"/>
          <w:szCs w:val="28"/>
          <w:lang w:eastAsia="ru-RU"/>
        </w:rPr>
        <w:t xml:space="preserve"> ,</w:t>
      </w:r>
      <w:proofErr w:type="gramEnd"/>
      <w:r w:rsidRPr="00404304">
        <w:rPr>
          <w:rFonts w:ascii="Times New Roman" w:eastAsia="Calibri" w:hAnsi="Times New Roman" w:cs="Times New Roman"/>
          <w:sz w:val="28"/>
          <w:szCs w:val="28"/>
          <w:lang w:eastAsia="ru-RU"/>
        </w:rPr>
        <w:t>телеведущий», «Пародии друг на друга»…</w:t>
      </w:r>
    </w:p>
    <w:p w:rsidR="00404304" w:rsidRPr="00404304" w:rsidRDefault="00404304" w:rsidP="00404304">
      <w:pPr>
        <w:spacing w:after="0" w:line="360" w:lineRule="auto"/>
        <w:ind w:firstLine="709"/>
        <w:jc w:val="both"/>
        <w:rPr>
          <w:rFonts w:ascii="Times New Roman" w:eastAsia="Calibri" w:hAnsi="Times New Roman" w:cs="Times New Roman"/>
          <w:sz w:val="28"/>
          <w:szCs w:val="28"/>
          <w:lang w:eastAsia="ru-RU"/>
        </w:rPr>
      </w:pPr>
      <w:r w:rsidRPr="00404304">
        <w:rPr>
          <w:rFonts w:ascii="Times New Roman" w:eastAsia="Calibri" w:hAnsi="Times New Roman" w:cs="Times New Roman"/>
          <w:b/>
          <w:i/>
          <w:sz w:val="28"/>
          <w:szCs w:val="28"/>
          <w:lang w:eastAsia="ru-RU"/>
        </w:rPr>
        <w:t xml:space="preserve">Одиночные этюды на зону молчания </w:t>
      </w:r>
      <w:r w:rsidRPr="00404304">
        <w:rPr>
          <w:rFonts w:ascii="Times New Roman" w:eastAsia="Calibri" w:hAnsi="Times New Roman" w:cs="Times New Roman"/>
          <w:sz w:val="28"/>
          <w:szCs w:val="28"/>
          <w:lang w:eastAsia="ru-RU"/>
        </w:rPr>
        <w:t xml:space="preserve">- «Не могу решить задачу!», «Объяснительная записка», «Письмо от друга», «Сказать или не сказать?»… </w:t>
      </w:r>
    </w:p>
    <w:p w:rsidR="00404304" w:rsidRPr="00404304" w:rsidRDefault="00404304" w:rsidP="00404304">
      <w:pPr>
        <w:spacing w:after="0" w:line="360" w:lineRule="auto"/>
        <w:ind w:firstLine="709"/>
        <w:jc w:val="both"/>
        <w:rPr>
          <w:rFonts w:ascii="Times New Roman" w:eastAsia="Calibri" w:hAnsi="Times New Roman" w:cs="Times New Roman"/>
          <w:sz w:val="28"/>
          <w:szCs w:val="28"/>
          <w:lang w:eastAsia="ru-RU"/>
        </w:rPr>
      </w:pPr>
      <w:r w:rsidRPr="00404304">
        <w:rPr>
          <w:rFonts w:ascii="Times New Roman" w:eastAsia="Calibri" w:hAnsi="Times New Roman" w:cs="Times New Roman"/>
          <w:b/>
          <w:i/>
          <w:sz w:val="28"/>
          <w:szCs w:val="28"/>
          <w:lang w:eastAsia="ru-RU"/>
        </w:rPr>
        <w:t>Этюды на рождение слова -</w:t>
      </w:r>
      <w:r w:rsidRPr="00404304">
        <w:rPr>
          <w:rFonts w:ascii="Times New Roman" w:eastAsia="Calibri" w:hAnsi="Times New Roman" w:cs="Times New Roman"/>
          <w:sz w:val="28"/>
          <w:szCs w:val="28"/>
          <w:lang w:eastAsia="ru-RU"/>
        </w:rPr>
        <w:t xml:space="preserve"> «Не хочу!», «Прости», «Надоело»….</w:t>
      </w:r>
    </w:p>
    <w:p w:rsidR="00404304" w:rsidRPr="00404304" w:rsidRDefault="00404304" w:rsidP="00404304">
      <w:pPr>
        <w:spacing w:after="0" w:line="360" w:lineRule="auto"/>
        <w:ind w:firstLine="709"/>
        <w:jc w:val="both"/>
        <w:rPr>
          <w:rFonts w:ascii="Times New Roman" w:eastAsia="Calibri" w:hAnsi="Times New Roman" w:cs="Times New Roman"/>
          <w:i/>
          <w:sz w:val="28"/>
          <w:szCs w:val="28"/>
          <w:lang w:eastAsia="ru-RU"/>
        </w:rPr>
      </w:pPr>
      <w:r w:rsidRPr="00404304">
        <w:rPr>
          <w:rFonts w:ascii="Times New Roman" w:eastAsia="Calibri" w:hAnsi="Times New Roman" w:cs="Times New Roman"/>
          <w:i/>
          <w:sz w:val="28"/>
          <w:szCs w:val="28"/>
          <w:lang w:eastAsia="ru-RU"/>
        </w:rPr>
        <w:t>Итогом творческой работы группы во 2 классе 5-летнего обучения или в 4 классе 8-летнего обучения является публичный показ этюдов.</w:t>
      </w:r>
    </w:p>
    <w:p w:rsidR="00404304" w:rsidRPr="00404304" w:rsidRDefault="00404304" w:rsidP="00404304">
      <w:pPr>
        <w:spacing w:after="0" w:line="360" w:lineRule="auto"/>
        <w:jc w:val="both"/>
        <w:rPr>
          <w:rFonts w:ascii="Times New Roman" w:eastAsia="Calibri" w:hAnsi="Times New Roman" w:cs="Times New Roman"/>
          <w:sz w:val="28"/>
          <w:szCs w:val="28"/>
          <w:lang w:eastAsia="ru-RU"/>
        </w:rPr>
      </w:pPr>
      <w:r w:rsidRPr="00404304">
        <w:rPr>
          <w:rFonts w:ascii="Times New Roman" w:eastAsia="Calibri" w:hAnsi="Times New Roman" w:cs="Times New Roman"/>
          <w:sz w:val="28"/>
          <w:szCs w:val="28"/>
          <w:lang w:eastAsia="ru-RU"/>
        </w:rPr>
        <w:t>1 полугодие: этюды на достижение цели, этюды на органическое молчание, «этюды-наблюдения» за животными.</w:t>
      </w:r>
    </w:p>
    <w:p w:rsidR="00404304" w:rsidRPr="00404304" w:rsidRDefault="00404304" w:rsidP="00404304">
      <w:pPr>
        <w:spacing w:after="0" w:line="360" w:lineRule="auto"/>
        <w:jc w:val="both"/>
        <w:rPr>
          <w:rFonts w:ascii="Times New Roman" w:eastAsia="Calibri" w:hAnsi="Times New Roman" w:cs="Times New Roman"/>
          <w:sz w:val="28"/>
          <w:szCs w:val="28"/>
          <w:lang w:eastAsia="ru-RU"/>
        </w:rPr>
      </w:pPr>
      <w:r w:rsidRPr="00404304">
        <w:rPr>
          <w:rFonts w:ascii="Times New Roman" w:eastAsia="Calibri" w:hAnsi="Times New Roman" w:cs="Times New Roman"/>
          <w:sz w:val="28"/>
          <w:szCs w:val="28"/>
          <w:lang w:eastAsia="ru-RU"/>
        </w:rPr>
        <w:t>2 полугодие: «этюды – наблюдения» за людьми, этюды на событие, этюды на рождение слова.</w:t>
      </w:r>
    </w:p>
    <w:p w:rsidR="00404304" w:rsidRPr="00404304" w:rsidRDefault="00404304" w:rsidP="00404304">
      <w:pPr>
        <w:spacing w:after="0"/>
        <w:contextualSpacing/>
        <w:jc w:val="center"/>
        <w:rPr>
          <w:rFonts w:ascii="Times New Roman" w:eastAsia="Calibri" w:hAnsi="Times New Roman" w:cs="Times New Roman"/>
          <w:b/>
          <w:sz w:val="28"/>
          <w:szCs w:val="28"/>
          <w:lang w:eastAsia="ru-RU"/>
        </w:rPr>
      </w:pPr>
      <w:r w:rsidRPr="00404304">
        <w:rPr>
          <w:rFonts w:ascii="Times New Roman" w:eastAsia="Calibri" w:hAnsi="Times New Roman" w:cs="Times New Roman"/>
          <w:b/>
          <w:sz w:val="28"/>
          <w:szCs w:val="28"/>
          <w:lang w:eastAsia="ru-RU"/>
        </w:rPr>
        <w:t>3 класс (по 5-летней программе)</w:t>
      </w:r>
    </w:p>
    <w:p w:rsidR="00404304" w:rsidRPr="00404304" w:rsidRDefault="00404304" w:rsidP="00404304">
      <w:pPr>
        <w:spacing w:after="0"/>
        <w:contextualSpacing/>
        <w:jc w:val="center"/>
        <w:rPr>
          <w:rFonts w:ascii="Times New Roman" w:eastAsia="Calibri" w:hAnsi="Times New Roman" w:cs="Times New Roman"/>
          <w:b/>
          <w:sz w:val="28"/>
          <w:szCs w:val="28"/>
          <w:lang w:eastAsia="ru-RU"/>
        </w:rPr>
      </w:pPr>
      <w:r w:rsidRPr="00404304">
        <w:rPr>
          <w:rFonts w:ascii="Times New Roman" w:eastAsia="Calibri" w:hAnsi="Times New Roman" w:cs="Times New Roman"/>
          <w:b/>
          <w:sz w:val="28"/>
          <w:szCs w:val="28"/>
          <w:lang w:eastAsia="ru-RU"/>
        </w:rPr>
        <w:t>5 класс (по  8-летней программе)</w:t>
      </w:r>
      <w:r w:rsidRPr="00404304">
        <w:rPr>
          <w:rFonts w:ascii="Times New Roman" w:eastAsia="Calibri" w:hAnsi="Times New Roman" w:cs="Times New Roman"/>
          <w:b/>
          <w:sz w:val="28"/>
          <w:szCs w:val="28"/>
          <w:vertAlign w:val="superscript"/>
          <w:lang w:eastAsia="ru-RU"/>
        </w:rPr>
        <w:footnoteReference w:id="2"/>
      </w:r>
    </w:p>
    <w:p w:rsidR="00404304" w:rsidRPr="00404304" w:rsidRDefault="00404304" w:rsidP="00404304">
      <w:pPr>
        <w:spacing w:after="0"/>
        <w:contextualSpacing/>
        <w:jc w:val="right"/>
        <w:rPr>
          <w:rFonts w:ascii="Times New Roman" w:eastAsia="Calibri" w:hAnsi="Times New Roman" w:cs="Times New Roman"/>
          <w:b/>
          <w:i/>
          <w:sz w:val="28"/>
          <w:szCs w:val="28"/>
          <w:lang w:eastAsia="ru-RU"/>
        </w:rPr>
      </w:pPr>
      <w:r w:rsidRPr="00404304">
        <w:rPr>
          <w:rFonts w:ascii="Times New Roman" w:eastAsia="Calibri" w:hAnsi="Times New Roman" w:cs="Times New Roman"/>
          <w:b/>
          <w:i/>
          <w:sz w:val="28"/>
          <w:szCs w:val="28"/>
          <w:lang w:eastAsia="ru-RU"/>
        </w:rPr>
        <w:t>Таблица 7</w:t>
      </w:r>
    </w:p>
    <w:tbl>
      <w:tblPr>
        <w:tblW w:w="869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810"/>
        <w:gridCol w:w="2831"/>
        <w:gridCol w:w="1422"/>
        <w:gridCol w:w="1594"/>
        <w:gridCol w:w="992"/>
        <w:gridCol w:w="1049"/>
      </w:tblGrid>
      <w:tr w:rsidR="00404304" w:rsidRPr="00404304" w:rsidTr="00404304">
        <w:trPr>
          <w:trHeight w:val="268"/>
          <w:jc w:val="center"/>
        </w:trPr>
        <w:tc>
          <w:tcPr>
            <w:tcW w:w="810" w:type="dxa"/>
            <w:vMerge w:val="restart"/>
            <w:vAlign w:val="center"/>
          </w:tcPr>
          <w:p w:rsidR="00404304" w:rsidRPr="00404304" w:rsidRDefault="00404304" w:rsidP="00404304">
            <w:pPr>
              <w:spacing w:after="0" w:line="360" w:lineRule="auto"/>
              <w:rPr>
                <w:rFonts w:ascii="Times New Roman" w:eastAsia="Calibri" w:hAnsi="Times New Roman" w:cs="Times New Roman"/>
                <w:sz w:val="28"/>
                <w:szCs w:val="28"/>
                <w:lang w:eastAsia="ru-RU"/>
              </w:rPr>
            </w:pPr>
            <w:r w:rsidRPr="00404304">
              <w:rPr>
                <w:rFonts w:ascii="Times New Roman" w:eastAsia="Calibri" w:hAnsi="Times New Roman" w:cs="Times New Roman"/>
                <w:sz w:val="28"/>
                <w:szCs w:val="28"/>
                <w:lang w:eastAsia="ru-RU"/>
              </w:rPr>
              <w:t>№№</w:t>
            </w:r>
          </w:p>
        </w:tc>
        <w:tc>
          <w:tcPr>
            <w:tcW w:w="2831" w:type="dxa"/>
            <w:vMerge w:val="restart"/>
            <w:vAlign w:val="center"/>
          </w:tcPr>
          <w:p w:rsidR="00404304" w:rsidRPr="00404304" w:rsidRDefault="00404304" w:rsidP="00404304">
            <w:pPr>
              <w:spacing w:after="0" w:line="360" w:lineRule="auto"/>
              <w:jc w:val="center"/>
              <w:rPr>
                <w:rFonts w:ascii="Times New Roman" w:eastAsia="Calibri" w:hAnsi="Times New Roman" w:cs="Times New Roman"/>
                <w:sz w:val="28"/>
                <w:szCs w:val="28"/>
                <w:lang w:eastAsia="ru-RU"/>
              </w:rPr>
            </w:pPr>
            <w:r w:rsidRPr="00404304">
              <w:rPr>
                <w:rFonts w:ascii="Times New Roman" w:eastAsia="Calibri" w:hAnsi="Times New Roman" w:cs="Times New Roman"/>
                <w:sz w:val="28"/>
                <w:szCs w:val="28"/>
                <w:lang w:eastAsia="ru-RU"/>
              </w:rPr>
              <w:t>Наименование раздела, темы</w:t>
            </w:r>
          </w:p>
        </w:tc>
        <w:tc>
          <w:tcPr>
            <w:tcW w:w="1422" w:type="dxa"/>
            <w:vMerge w:val="restart"/>
            <w:vAlign w:val="center"/>
          </w:tcPr>
          <w:p w:rsidR="00404304" w:rsidRPr="00404304" w:rsidRDefault="00404304" w:rsidP="00404304">
            <w:pPr>
              <w:spacing w:after="0" w:line="360" w:lineRule="auto"/>
              <w:jc w:val="center"/>
              <w:rPr>
                <w:rFonts w:ascii="Times New Roman" w:eastAsia="Calibri" w:hAnsi="Times New Roman" w:cs="Times New Roman"/>
                <w:sz w:val="28"/>
                <w:szCs w:val="28"/>
                <w:lang w:eastAsia="ru-RU"/>
              </w:rPr>
            </w:pPr>
            <w:r w:rsidRPr="00404304">
              <w:rPr>
                <w:rFonts w:ascii="Times New Roman" w:eastAsia="Calibri" w:hAnsi="Times New Roman" w:cs="Times New Roman"/>
                <w:sz w:val="28"/>
                <w:szCs w:val="28"/>
                <w:lang w:eastAsia="ru-RU"/>
              </w:rPr>
              <w:t>Вид учебного занятия</w:t>
            </w:r>
          </w:p>
        </w:tc>
        <w:tc>
          <w:tcPr>
            <w:tcW w:w="3635" w:type="dxa"/>
            <w:gridSpan w:val="3"/>
          </w:tcPr>
          <w:p w:rsidR="00404304" w:rsidRPr="00404304" w:rsidRDefault="00404304" w:rsidP="00404304">
            <w:pPr>
              <w:spacing w:after="0"/>
              <w:jc w:val="center"/>
              <w:rPr>
                <w:rFonts w:ascii="Times New Roman" w:eastAsia="Calibri" w:hAnsi="Times New Roman" w:cs="Times New Roman"/>
                <w:sz w:val="26"/>
                <w:szCs w:val="26"/>
                <w:lang w:eastAsia="ru-RU"/>
              </w:rPr>
            </w:pPr>
            <w:r w:rsidRPr="00404304">
              <w:rPr>
                <w:rFonts w:ascii="Times New Roman" w:eastAsia="Calibri" w:hAnsi="Times New Roman" w:cs="Times New Roman"/>
                <w:sz w:val="26"/>
                <w:szCs w:val="26"/>
                <w:lang w:eastAsia="ru-RU"/>
              </w:rPr>
              <w:t xml:space="preserve">Общий объем времени </w:t>
            </w:r>
          </w:p>
          <w:p w:rsidR="00404304" w:rsidRPr="00404304" w:rsidRDefault="00404304" w:rsidP="00404304">
            <w:pPr>
              <w:spacing w:after="0"/>
              <w:jc w:val="center"/>
              <w:rPr>
                <w:rFonts w:ascii="Times New Roman" w:eastAsia="Calibri" w:hAnsi="Times New Roman" w:cs="Times New Roman"/>
                <w:sz w:val="26"/>
                <w:szCs w:val="26"/>
                <w:lang w:eastAsia="ru-RU"/>
              </w:rPr>
            </w:pPr>
            <w:r w:rsidRPr="00404304">
              <w:rPr>
                <w:rFonts w:ascii="Times New Roman" w:eastAsia="Calibri" w:hAnsi="Times New Roman" w:cs="Times New Roman"/>
                <w:sz w:val="26"/>
                <w:szCs w:val="26"/>
                <w:lang w:eastAsia="ru-RU"/>
              </w:rPr>
              <w:t>(в часах)</w:t>
            </w:r>
          </w:p>
        </w:tc>
      </w:tr>
      <w:tr w:rsidR="00404304" w:rsidRPr="00404304" w:rsidTr="00404304">
        <w:trPr>
          <w:cantSplit/>
          <w:trHeight w:val="2189"/>
          <w:jc w:val="center"/>
        </w:trPr>
        <w:tc>
          <w:tcPr>
            <w:tcW w:w="810" w:type="dxa"/>
            <w:vMerge/>
            <w:vAlign w:val="center"/>
          </w:tcPr>
          <w:p w:rsidR="00404304" w:rsidRPr="00404304" w:rsidRDefault="00404304" w:rsidP="00404304">
            <w:pPr>
              <w:spacing w:after="0" w:line="360" w:lineRule="auto"/>
              <w:rPr>
                <w:rFonts w:ascii="Times New Roman" w:eastAsia="Calibri" w:hAnsi="Times New Roman" w:cs="Times New Roman"/>
                <w:sz w:val="28"/>
                <w:szCs w:val="28"/>
                <w:lang w:eastAsia="ru-RU"/>
              </w:rPr>
            </w:pPr>
          </w:p>
        </w:tc>
        <w:tc>
          <w:tcPr>
            <w:tcW w:w="2831" w:type="dxa"/>
            <w:vMerge/>
            <w:vAlign w:val="center"/>
          </w:tcPr>
          <w:p w:rsidR="00404304" w:rsidRPr="00404304" w:rsidRDefault="00404304" w:rsidP="00404304">
            <w:pPr>
              <w:spacing w:after="0" w:line="360" w:lineRule="auto"/>
              <w:jc w:val="both"/>
              <w:rPr>
                <w:rFonts w:ascii="Times New Roman" w:eastAsia="Calibri" w:hAnsi="Times New Roman" w:cs="Times New Roman"/>
                <w:b/>
                <w:sz w:val="28"/>
                <w:szCs w:val="28"/>
                <w:lang w:eastAsia="ru-RU"/>
              </w:rPr>
            </w:pPr>
          </w:p>
        </w:tc>
        <w:tc>
          <w:tcPr>
            <w:tcW w:w="1422" w:type="dxa"/>
            <w:vMerge/>
            <w:vAlign w:val="center"/>
          </w:tcPr>
          <w:p w:rsidR="00404304" w:rsidRPr="00404304" w:rsidRDefault="00404304" w:rsidP="00404304">
            <w:pPr>
              <w:spacing w:after="0" w:line="360" w:lineRule="auto"/>
              <w:rPr>
                <w:rFonts w:ascii="Times New Roman" w:eastAsia="Calibri" w:hAnsi="Times New Roman" w:cs="Times New Roman"/>
                <w:sz w:val="28"/>
                <w:szCs w:val="28"/>
                <w:lang w:eastAsia="ru-RU"/>
              </w:rPr>
            </w:pPr>
          </w:p>
        </w:tc>
        <w:tc>
          <w:tcPr>
            <w:tcW w:w="1594" w:type="dxa"/>
            <w:textDirection w:val="btLr"/>
            <w:vAlign w:val="center"/>
          </w:tcPr>
          <w:p w:rsidR="00404304" w:rsidRPr="00404304" w:rsidRDefault="00404304" w:rsidP="00404304">
            <w:pPr>
              <w:spacing w:after="0"/>
              <w:ind w:left="113" w:right="113"/>
              <w:jc w:val="center"/>
              <w:rPr>
                <w:rFonts w:ascii="Times New Roman" w:eastAsia="Calibri" w:hAnsi="Times New Roman" w:cs="Times New Roman"/>
                <w:sz w:val="24"/>
                <w:szCs w:val="24"/>
                <w:lang w:eastAsia="ru-RU"/>
              </w:rPr>
            </w:pPr>
            <w:r w:rsidRPr="00404304">
              <w:rPr>
                <w:rFonts w:ascii="Times New Roman" w:eastAsia="Calibri" w:hAnsi="Times New Roman" w:cs="Times New Roman"/>
                <w:sz w:val="24"/>
                <w:szCs w:val="24"/>
                <w:lang w:eastAsia="ru-RU"/>
              </w:rPr>
              <w:t>Максимальная учебная нагрузка</w:t>
            </w:r>
          </w:p>
        </w:tc>
        <w:tc>
          <w:tcPr>
            <w:tcW w:w="992" w:type="dxa"/>
            <w:textDirection w:val="btLr"/>
            <w:vAlign w:val="center"/>
          </w:tcPr>
          <w:p w:rsidR="00404304" w:rsidRPr="00404304" w:rsidRDefault="00404304" w:rsidP="00404304">
            <w:pPr>
              <w:spacing w:after="0"/>
              <w:ind w:left="113" w:right="113"/>
              <w:jc w:val="center"/>
              <w:rPr>
                <w:rFonts w:ascii="Times New Roman" w:eastAsia="Calibri" w:hAnsi="Times New Roman" w:cs="Times New Roman"/>
                <w:sz w:val="24"/>
                <w:szCs w:val="24"/>
                <w:lang w:eastAsia="ru-RU"/>
              </w:rPr>
            </w:pPr>
            <w:r w:rsidRPr="00404304">
              <w:rPr>
                <w:rFonts w:ascii="Times New Roman" w:eastAsia="Calibri" w:hAnsi="Times New Roman" w:cs="Times New Roman"/>
                <w:sz w:val="24"/>
                <w:szCs w:val="24"/>
                <w:lang w:eastAsia="ru-RU"/>
              </w:rPr>
              <w:t>Самостоятельные занятия</w:t>
            </w:r>
          </w:p>
        </w:tc>
        <w:tc>
          <w:tcPr>
            <w:tcW w:w="1049" w:type="dxa"/>
            <w:textDirection w:val="btLr"/>
            <w:vAlign w:val="center"/>
          </w:tcPr>
          <w:p w:rsidR="00404304" w:rsidRPr="00404304" w:rsidRDefault="00404304" w:rsidP="00404304">
            <w:pPr>
              <w:spacing w:after="0"/>
              <w:ind w:left="113" w:right="113"/>
              <w:jc w:val="center"/>
              <w:rPr>
                <w:rFonts w:ascii="Times New Roman" w:eastAsia="Calibri" w:hAnsi="Times New Roman" w:cs="Times New Roman"/>
                <w:sz w:val="24"/>
                <w:szCs w:val="24"/>
                <w:lang w:eastAsia="ru-RU"/>
              </w:rPr>
            </w:pPr>
            <w:r w:rsidRPr="00404304">
              <w:rPr>
                <w:rFonts w:ascii="Times New Roman" w:eastAsia="Calibri" w:hAnsi="Times New Roman" w:cs="Times New Roman"/>
                <w:sz w:val="24"/>
                <w:szCs w:val="24"/>
                <w:lang w:eastAsia="ru-RU"/>
              </w:rPr>
              <w:t>Аудиторные занятия</w:t>
            </w:r>
          </w:p>
        </w:tc>
      </w:tr>
      <w:tr w:rsidR="00404304" w:rsidRPr="00404304" w:rsidTr="00404304">
        <w:trPr>
          <w:trHeight w:val="277"/>
          <w:jc w:val="center"/>
        </w:trPr>
        <w:tc>
          <w:tcPr>
            <w:tcW w:w="8698" w:type="dxa"/>
            <w:gridSpan w:val="6"/>
            <w:vAlign w:val="center"/>
          </w:tcPr>
          <w:p w:rsidR="00404304" w:rsidRPr="00404304" w:rsidRDefault="00404304" w:rsidP="00DE3FF3">
            <w:pPr>
              <w:numPr>
                <w:ilvl w:val="0"/>
                <w:numId w:val="52"/>
              </w:numPr>
              <w:spacing w:after="0" w:line="360" w:lineRule="auto"/>
              <w:contextualSpacing/>
              <w:rPr>
                <w:rFonts w:ascii="Times New Roman" w:eastAsia="Calibri" w:hAnsi="Times New Roman" w:cs="Times New Roman"/>
                <w:b/>
                <w:sz w:val="28"/>
                <w:szCs w:val="28"/>
              </w:rPr>
            </w:pPr>
            <w:r w:rsidRPr="00404304">
              <w:rPr>
                <w:rFonts w:ascii="Times New Roman" w:eastAsia="Calibri" w:hAnsi="Times New Roman" w:cs="Times New Roman"/>
                <w:b/>
                <w:sz w:val="28"/>
                <w:szCs w:val="28"/>
              </w:rPr>
              <w:lastRenderedPageBreak/>
              <w:t xml:space="preserve"> Актерские тренинги и упражнения</w:t>
            </w:r>
          </w:p>
        </w:tc>
      </w:tr>
      <w:tr w:rsidR="00404304" w:rsidRPr="00404304" w:rsidTr="00404304">
        <w:trPr>
          <w:trHeight w:val="761"/>
          <w:jc w:val="center"/>
        </w:trPr>
        <w:tc>
          <w:tcPr>
            <w:tcW w:w="810" w:type="dxa"/>
          </w:tcPr>
          <w:p w:rsidR="00404304" w:rsidRPr="00404304" w:rsidRDefault="00404304" w:rsidP="00404304">
            <w:pPr>
              <w:spacing w:after="0" w:line="360" w:lineRule="auto"/>
              <w:rPr>
                <w:rFonts w:ascii="Times New Roman" w:eastAsia="Calibri" w:hAnsi="Times New Roman" w:cs="Times New Roman"/>
                <w:sz w:val="28"/>
                <w:szCs w:val="28"/>
                <w:lang w:eastAsia="ru-RU"/>
              </w:rPr>
            </w:pPr>
            <w:r w:rsidRPr="00404304">
              <w:rPr>
                <w:rFonts w:ascii="Times New Roman" w:eastAsia="Calibri" w:hAnsi="Times New Roman" w:cs="Times New Roman"/>
                <w:sz w:val="28"/>
                <w:szCs w:val="28"/>
                <w:lang w:eastAsia="ru-RU"/>
              </w:rPr>
              <w:t>1.1.</w:t>
            </w:r>
          </w:p>
        </w:tc>
        <w:tc>
          <w:tcPr>
            <w:tcW w:w="2831" w:type="dxa"/>
          </w:tcPr>
          <w:p w:rsidR="00404304" w:rsidRPr="00404304" w:rsidRDefault="00404304" w:rsidP="00404304">
            <w:pPr>
              <w:spacing w:after="0" w:line="240" w:lineRule="auto"/>
              <w:rPr>
                <w:rFonts w:ascii="Times New Roman" w:eastAsia="Calibri" w:hAnsi="Times New Roman" w:cs="Times New Roman"/>
                <w:sz w:val="28"/>
                <w:szCs w:val="28"/>
                <w:lang w:eastAsia="ru-RU"/>
              </w:rPr>
            </w:pPr>
            <w:r w:rsidRPr="00404304">
              <w:rPr>
                <w:rFonts w:ascii="Times New Roman" w:eastAsia="Calibri" w:hAnsi="Times New Roman" w:cs="Times New Roman"/>
                <w:sz w:val="28"/>
                <w:szCs w:val="28"/>
                <w:lang w:eastAsia="ru-RU"/>
              </w:rPr>
              <w:t>Сценическое общение.</w:t>
            </w:r>
          </w:p>
          <w:p w:rsidR="00404304" w:rsidRPr="00404304" w:rsidRDefault="00404304" w:rsidP="00404304">
            <w:pPr>
              <w:spacing w:after="0" w:line="240" w:lineRule="auto"/>
              <w:rPr>
                <w:rFonts w:ascii="Times New Roman" w:eastAsia="Calibri" w:hAnsi="Times New Roman" w:cs="Times New Roman"/>
                <w:sz w:val="28"/>
                <w:szCs w:val="28"/>
                <w:lang w:eastAsia="ru-RU"/>
              </w:rPr>
            </w:pPr>
            <w:r w:rsidRPr="00404304">
              <w:rPr>
                <w:rFonts w:ascii="Times New Roman" w:eastAsia="Calibri" w:hAnsi="Times New Roman" w:cs="Times New Roman"/>
                <w:sz w:val="28"/>
                <w:szCs w:val="28"/>
                <w:lang w:eastAsia="ru-RU"/>
              </w:rPr>
              <w:t>Коллективная согласованность</w:t>
            </w:r>
          </w:p>
        </w:tc>
        <w:tc>
          <w:tcPr>
            <w:tcW w:w="1422" w:type="dxa"/>
          </w:tcPr>
          <w:p w:rsidR="00404304" w:rsidRPr="00404304" w:rsidRDefault="00404304" w:rsidP="00404304">
            <w:pPr>
              <w:spacing w:line="240" w:lineRule="auto"/>
              <w:jc w:val="center"/>
              <w:rPr>
                <w:rFonts w:ascii="Calibri" w:eastAsia="Calibri" w:hAnsi="Calibri" w:cs="Times New Roman"/>
                <w:lang w:eastAsia="ru-RU"/>
              </w:rPr>
            </w:pPr>
            <w:r w:rsidRPr="00404304">
              <w:rPr>
                <w:rFonts w:ascii="Times New Roman" w:eastAsia="Calibri" w:hAnsi="Times New Roman" w:cs="Times New Roman"/>
                <w:sz w:val="28"/>
                <w:szCs w:val="28"/>
                <w:lang w:eastAsia="ru-RU"/>
              </w:rPr>
              <w:t>урок</w:t>
            </w:r>
          </w:p>
        </w:tc>
        <w:tc>
          <w:tcPr>
            <w:tcW w:w="1594" w:type="dxa"/>
          </w:tcPr>
          <w:p w:rsidR="00404304" w:rsidRPr="00404304" w:rsidRDefault="00404304" w:rsidP="00404304">
            <w:pPr>
              <w:spacing w:after="0" w:line="360" w:lineRule="auto"/>
              <w:jc w:val="center"/>
              <w:rPr>
                <w:rFonts w:ascii="Times New Roman" w:eastAsia="Calibri" w:hAnsi="Times New Roman" w:cs="Times New Roman"/>
                <w:sz w:val="28"/>
                <w:szCs w:val="28"/>
                <w:lang w:eastAsia="ru-RU"/>
              </w:rPr>
            </w:pPr>
            <w:r w:rsidRPr="00404304">
              <w:rPr>
                <w:rFonts w:ascii="Times New Roman" w:eastAsia="Calibri" w:hAnsi="Times New Roman" w:cs="Times New Roman"/>
                <w:sz w:val="28"/>
                <w:szCs w:val="28"/>
                <w:lang w:eastAsia="ru-RU"/>
              </w:rPr>
              <w:t>4</w:t>
            </w:r>
          </w:p>
        </w:tc>
        <w:tc>
          <w:tcPr>
            <w:tcW w:w="992" w:type="dxa"/>
          </w:tcPr>
          <w:p w:rsidR="00404304" w:rsidRPr="00404304" w:rsidRDefault="00404304" w:rsidP="00404304">
            <w:pPr>
              <w:spacing w:after="0" w:line="360" w:lineRule="auto"/>
              <w:jc w:val="center"/>
              <w:rPr>
                <w:rFonts w:ascii="Times New Roman" w:eastAsia="Calibri" w:hAnsi="Times New Roman" w:cs="Times New Roman"/>
                <w:sz w:val="28"/>
                <w:szCs w:val="28"/>
                <w:lang w:eastAsia="ru-RU"/>
              </w:rPr>
            </w:pPr>
            <w:r w:rsidRPr="00404304">
              <w:rPr>
                <w:rFonts w:ascii="Times New Roman" w:eastAsia="Calibri" w:hAnsi="Times New Roman" w:cs="Times New Roman"/>
                <w:sz w:val="28"/>
                <w:szCs w:val="28"/>
                <w:lang w:eastAsia="ru-RU"/>
              </w:rPr>
              <w:t>-</w:t>
            </w:r>
          </w:p>
        </w:tc>
        <w:tc>
          <w:tcPr>
            <w:tcW w:w="1049" w:type="dxa"/>
          </w:tcPr>
          <w:p w:rsidR="00404304" w:rsidRPr="00404304" w:rsidRDefault="00404304" w:rsidP="00404304">
            <w:pPr>
              <w:spacing w:after="0" w:line="360" w:lineRule="auto"/>
              <w:jc w:val="center"/>
              <w:rPr>
                <w:rFonts w:ascii="Times New Roman" w:eastAsia="Calibri" w:hAnsi="Times New Roman" w:cs="Times New Roman"/>
                <w:sz w:val="28"/>
                <w:szCs w:val="28"/>
                <w:lang w:eastAsia="ru-RU"/>
              </w:rPr>
            </w:pPr>
            <w:r w:rsidRPr="00404304">
              <w:rPr>
                <w:rFonts w:ascii="Times New Roman" w:eastAsia="Calibri" w:hAnsi="Times New Roman" w:cs="Times New Roman"/>
                <w:sz w:val="28"/>
                <w:szCs w:val="28"/>
                <w:lang w:eastAsia="ru-RU"/>
              </w:rPr>
              <w:t>4</w:t>
            </w:r>
          </w:p>
        </w:tc>
      </w:tr>
      <w:tr w:rsidR="00404304" w:rsidRPr="00404304" w:rsidTr="00404304">
        <w:trPr>
          <w:trHeight w:val="761"/>
          <w:jc w:val="center"/>
        </w:trPr>
        <w:tc>
          <w:tcPr>
            <w:tcW w:w="810" w:type="dxa"/>
          </w:tcPr>
          <w:p w:rsidR="00404304" w:rsidRPr="00404304" w:rsidRDefault="00404304" w:rsidP="00404304">
            <w:pPr>
              <w:spacing w:after="0" w:line="360" w:lineRule="auto"/>
              <w:rPr>
                <w:rFonts w:ascii="Times New Roman" w:eastAsia="Calibri" w:hAnsi="Times New Roman" w:cs="Times New Roman"/>
                <w:sz w:val="28"/>
                <w:szCs w:val="28"/>
                <w:lang w:eastAsia="ru-RU"/>
              </w:rPr>
            </w:pPr>
            <w:r w:rsidRPr="00404304">
              <w:rPr>
                <w:rFonts w:ascii="Times New Roman" w:eastAsia="Calibri" w:hAnsi="Times New Roman" w:cs="Times New Roman"/>
                <w:sz w:val="28"/>
                <w:szCs w:val="28"/>
                <w:lang w:eastAsia="ru-RU"/>
              </w:rPr>
              <w:t>1.2.</w:t>
            </w:r>
          </w:p>
        </w:tc>
        <w:tc>
          <w:tcPr>
            <w:tcW w:w="2831" w:type="dxa"/>
          </w:tcPr>
          <w:p w:rsidR="00404304" w:rsidRPr="00404304" w:rsidRDefault="00404304" w:rsidP="00404304">
            <w:pPr>
              <w:spacing w:after="0" w:line="240" w:lineRule="auto"/>
              <w:rPr>
                <w:rFonts w:ascii="Times New Roman" w:eastAsia="Calibri" w:hAnsi="Times New Roman" w:cs="Times New Roman"/>
                <w:sz w:val="28"/>
                <w:szCs w:val="28"/>
                <w:lang w:eastAsia="ru-RU"/>
              </w:rPr>
            </w:pPr>
            <w:r w:rsidRPr="00404304">
              <w:rPr>
                <w:rFonts w:ascii="Times New Roman" w:eastAsia="Calibri" w:hAnsi="Times New Roman" w:cs="Times New Roman"/>
                <w:sz w:val="28"/>
                <w:szCs w:val="28"/>
                <w:lang w:eastAsia="ru-RU"/>
              </w:rPr>
              <w:t>Взаимодействие с партнером.  Контакт</w:t>
            </w:r>
          </w:p>
        </w:tc>
        <w:tc>
          <w:tcPr>
            <w:tcW w:w="1422" w:type="dxa"/>
          </w:tcPr>
          <w:p w:rsidR="00404304" w:rsidRPr="00404304" w:rsidRDefault="00404304" w:rsidP="00404304">
            <w:pPr>
              <w:spacing w:line="240" w:lineRule="auto"/>
              <w:jc w:val="center"/>
              <w:rPr>
                <w:rFonts w:ascii="Calibri" w:eastAsia="Calibri" w:hAnsi="Calibri" w:cs="Times New Roman"/>
                <w:lang w:eastAsia="ru-RU"/>
              </w:rPr>
            </w:pPr>
            <w:r w:rsidRPr="00404304">
              <w:rPr>
                <w:rFonts w:ascii="Times New Roman" w:eastAsia="Calibri" w:hAnsi="Times New Roman" w:cs="Times New Roman"/>
                <w:sz w:val="28"/>
                <w:szCs w:val="28"/>
                <w:lang w:eastAsia="ru-RU"/>
              </w:rPr>
              <w:t>урок</w:t>
            </w:r>
          </w:p>
        </w:tc>
        <w:tc>
          <w:tcPr>
            <w:tcW w:w="1594" w:type="dxa"/>
          </w:tcPr>
          <w:p w:rsidR="00404304" w:rsidRPr="00404304" w:rsidRDefault="00404304" w:rsidP="00404304">
            <w:pPr>
              <w:spacing w:after="0"/>
              <w:jc w:val="center"/>
              <w:rPr>
                <w:rFonts w:ascii="Times New Roman" w:eastAsia="Calibri" w:hAnsi="Times New Roman" w:cs="Times New Roman"/>
                <w:sz w:val="28"/>
                <w:szCs w:val="28"/>
                <w:lang w:eastAsia="ru-RU"/>
              </w:rPr>
            </w:pPr>
            <w:r w:rsidRPr="00404304">
              <w:rPr>
                <w:rFonts w:ascii="Times New Roman" w:eastAsia="Calibri" w:hAnsi="Times New Roman" w:cs="Times New Roman"/>
                <w:sz w:val="28"/>
                <w:szCs w:val="28"/>
                <w:lang w:eastAsia="ru-RU"/>
              </w:rPr>
              <w:t>6</w:t>
            </w:r>
          </w:p>
        </w:tc>
        <w:tc>
          <w:tcPr>
            <w:tcW w:w="992" w:type="dxa"/>
          </w:tcPr>
          <w:p w:rsidR="00404304" w:rsidRPr="00404304" w:rsidRDefault="00404304" w:rsidP="00404304">
            <w:pPr>
              <w:spacing w:after="0"/>
              <w:jc w:val="center"/>
              <w:rPr>
                <w:rFonts w:ascii="Times New Roman" w:eastAsia="Calibri" w:hAnsi="Times New Roman" w:cs="Times New Roman"/>
                <w:sz w:val="28"/>
                <w:szCs w:val="28"/>
                <w:lang w:eastAsia="ru-RU"/>
              </w:rPr>
            </w:pPr>
            <w:r w:rsidRPr="00404304">
              <w:rPr>
                <w:rFonts w:ascii="Times New Roman" w:eastAsia="Calibri" w:hAnsi="Times New Roman" w:cs="Times New Roman"/>
                <w:sz w:val="28"/>
                <w:szCs w:val="28"/>
                <w:lang w:eastAsia="ru-RU"/>
              </w:rPr>
              <w:t>-</w:t>
            </w:r>
          </w:p>
        </w:tc>
        <w:tc>
          <w:tcPr>
            <w:tcW w:w="1049" w:type="dxa"/>
          </w:tcPr>
          <w:p w:rsidR="00404304" w:rsidRPr="00404304" w:rsidRDefault="00404304" w:rsidP="00404304">
            <w:pPr>
              <w:spacing w:after="0"/>
              <w:jc w:val="center"/>
              <w:rPr>
                <w:rFonts w:ascii="Times New Roman" w:eastAsia="Calibri" w:hAnsi="Times New Roman" w:cs="Times New Roman"/>
                <w:sz w:val="28"/>
                <w:szCs w:val="28"/>
                <w:lang w:eastAsia="ru-RU"/>
              </w:rPr>
            </w:pPr>
            <w:r w:rsidRPr="00404304">
              <w:rPr>
                <w:rFonts w:ascii="Times New Roman" w:eastAsia="Calibri" w:hAnsi="Times New Roman" w:cs="Times New Roman"/>
                <w:sz w:val="28"/>
                <w:szCs w:val="28"/>
                <w:lang w:eastAsia="ru-RU"/>
              </w:rPr>
              <w:t>6</w:t>
            </w:r>
          </w:p>
        </w:tc>
      </w:tr>
      <w:tr w:rsidR="00404304" w:rsidRPr="00404304" w:rsidTr="00404304">
        <w:trPr>
          <w:trHeight w:val="761"/>
          <w:jc w:val="center"/>
        </w:trPr>
        <w:tc>
          <w:tcPr>
            <w:tcW w:w="810" w:type="dxa"/>
          </w:tcPr>
          <w:p w:rsidR="00404304" w:rsidRPr="00404304" w:rsidRDefault="00404304" w:rsidP="00404304">
            <w:pPr>
              <w:spacing w:after="0" w:line="360" w:lineRule="auto"/>
              <w:rPr>
                <w:rFonts w:ascii="Times New Roman" w:eastAsia="Calibri" w:hAnsi="Times New Roman" w:cs="Times New Roman"/>
                <w:sz w:val="28"/>
                <w:szCs w:val="28"/>
                <w:lang w:eastAsia="ru-RU"/>
              </w:rPr>
            </w:pPr>
            <w:r w:rsidRPr="00404304">
              <w:rPr>
                <w:rFonts w:ascii="Times New Roman" w:eastAsia="Calibri" w:hAnsi="Times New Roman" w:cs="Times New Roman"/>
                <w:sz w:val="28"/>
                <w:szCs w:val="28"/>
                <w:lang w:eastAsia="ru-RU"/>
              </w:rPr>
              <w:t>1.3.</w:t>
            </w:r>
          </w:p>
        </w:tc>
        <w:tc>
          <w:tcPr>
            <w:tcW w:w="2831" w:type="dxa"/>
          </w:tcPr>
          <w:p w:rsidR="00404304" w:rsidRPr="00404304" w:rsidRDefault="00404304" w:rsidP="00404304">
            <w:pPr>
              <w:spacing w:after="0" w:line="240" w:lineRule="auto"/>
              <w:rPr>
                <w:rFonts w:ascii="Times New Roman" w:eastAsia="Calibri" w:hAnsi="Times New Roman" w:cs="Times New Roman"/>
                <w:sz w:val="28"/>
                <w:szCs w:val="28"/>
                <w:lang w:eastAsia="ru-RU"/>
              </w:rPr>
            </w:pPr>
            <w:r w:rsidRPr="00404304">
              <w:rPr>
                <w:rFonts w:ascii="Times New Roman" w:eastAsia="Calibri" w:hAnsi="Times New Roman" w:cs="Times New Roman"/>
                <w:sz w:val="28"/>
                <w:szCs w:val="28"/>
                <w:lang w:eastAsia="ru-RU"/>
              </w:rPr>
              <w:t xml:space="preserve">Импровизация с партнером  на музыку </w:t>
            </w:r>
          </w:p>
        </w:tc>
        <w:tc>
          <w:tcPr>
            <w:tcW w:w="1422" w:type="dxa"/>
          </w:tcPr>
          <w:p w:rsidR="00404304" w:rsidRPr="00404304" w:rsidRDefault="00404304" w:rsidP="00404304">
            <w:pPr>
              <w:spacing w:line="240" w:lineRule="auto"/>
              <w:jc w:val="center"/>
              <w:rPr>
                <w:rFonts w:ascii="Calibri" w:eastAsia="Calibri" w:hAnsi="Calibri" w:cs="Times New Roman"/>
                <w:lang w:eastAsia="ru-RU"/>
              </w:rPr>
            </w:pPr>
            <w:r w:rsidRPr="00404304">
              <w:rPr>
                <w:rFonts w:ascii="Times New Roman" w:eastAsia="Calibri" w:hAnsi="Times New Roman" w:cs="Times New Roman"/>
                <w:sz w:val="28"/>
                <w:szCs w:val="28"/>
                <w:lang w:eastAsia="ru-RU"/>
              </w:rPr>
              <w:t>урок</w:t>
            </w:r>
          </w:p>
        </w:tc>
        <w:tc>
          <w:tcPr>
            <w:tcW w:w="1594" w:type="dxa"/>
          </w:tcPr>
          <w:p w:rsidR="00404304" w:rsidRPr="00404304" w:rsidRDefault="00404304" w:rsidP="00404304">
            <w:pPr>
              <w:spacing w:after="0"/>
              <w:jc w:val="center"/>
              <w:rPr>
                <w:rFonts w:ascii="Times New Roman" w:eastAsia="Calibri" w:hAnsi="Times New Roman" w:cs="Times New Roman"/>
                <w:sz w:val="28"/>
                <w:szCs w:val="28"/>
                <w:lang w:eastAsia="ru-RU"/>
              </w:rPr>
            </w:pPr>
            <w:r w:rsidRPr="00404304">
              <w:rPr>
                <w:rFonts w:ascii="Times New Roman" w:eastAsia="Calibri" w:hAnsi="Times New Roman" w:cs="Times New Roman"/>
                <w:sz w:val="28"/>
                <w:szCs w:val="28"/>
                <w:lang w:eastAsia="ru-RU"/>
              </w:rPr>
              <w:t>4</w:t>
            </w:r>
          </w:p>
        </w:tc>
        <w:tc>
          <w:tcPr>
            <w:tcW w:w="992" w:type="dxa"/>
          </w:tcPr>
          <w:p w:rsidR="00404304" w:rsidRPr="00404304" w:rsidRDefault="00404304" w:rsidP="00404304">
            <w:pPr>
              <w:spacing w:after="0"/>
              <w:jc w:val="center"/>
              <w:rPr>
                <w:rFonts w:ascii="Times New Roman" w:eastAsia="Calibri" w:hAnsi="Times New Roman" w:cs="Times New Roman"/>
                <w:sz w:val="28"/>
                <w:szCs w:val="28"/>
                <w:lang w:eastAsia="ru-RU"/>
              </w:rPr>
            </w:pPr>
            <w:r w:rsidRPr="00404304">
              <w:rPr>
                <w:rFonts w:ascii="Times New Roman" w:eastAsia="Calibri" w:hAnsi="Times New Roman" w:cs="Times New Roman"/>
                <w:sz w:val="28"/>
                <w:szCs w:val="28"/>
                <w:lang w:eastAsia="ru-RU"/>
              </w:rPr>
              <w:t>-</w:t>
            </w:r>
          </w:p>
        </w:tc>
        <w:tc>
          <w:tcPr>
            <w:tcW w:w="1049" w:type="dxa"/>
          </w:tcPr>
          <w:p w:rsidR="00404304" w:rsidRPr="00404304" w:rsidRDefault="00404304" w:rsidP="00404304">
            <w:pPr>
              <w:spacing w:after="0"/>
              <w:jc w:val="center"/>
              <w:rPr>
                <w:rFonts w:ascii="Times New Roman" w:eastAsia="Calibri" w:hAnsi="Times New Roman" w:cs="Times New Roman"/>
                <w:sz w:val="28"/>
                <w:szCs w:val="28"/>
                <w:lang w:eastAsia="ru-RU"/>
              </w:rPr>
            </w:pPr>
            <w:r w:rsidRPr="00404304">
              <w:rPr>
                <w:rFonts w:ascii="Times New Roman" w:eastAsia="Calibri" w:hAnsi="Times New Roman" w:cs="Times New Roman"/>
                <w:sz w:val="28"/>
                <w:szCs w:val="28"/>
                <w:lang w:eastAsia="ru-RU"/>
              </w:rPr>
              <w:t>4</w:t>
            </w:r>
          </w:p>
        </w:tc>
      </w:tr>
      <w:tr w:rsidR="00404304" w:rsidRPr="00404304" w:rsidTr="00404304">
        <w:trPr>
          <w:trHeight w:val="761"/>
          <w:jc w:val="center"/>
        </w:trPr>
        <w:tc>
          <w:tcPr>
            <w:tcW w:w="810" w:type="dxa"/>
          </w:tcPr>
          <w:p w:rsidR="00404304" w:rsidRPr="00404304" w:rsidRDefault="00404304" w:rsidP="00404304">
            <w:pPr>
              <w:spacing w:after="0" w:line="360" w:lineRule="auto"/>
              <w:rPr>
                <w:rFonts w:ascii="Times New Roman" w:eastAsia="Calibri" w:hAnsi="Times New Roman" w:cs="Times New Roman"/>
                <w:sz w:val="28"/>
                <w:szCs w:val="28"/>
                <w:lang w:eastAsia="ru-RU"/>
              </w:rPr>
            </w:pPr>
            <w:r w:rsidRPr="00404304">
              <w:rPr>
                <w:rFonts w:ascii="Times New Roman" w:eastAsia="Calibri" w:hAnsi="Times New Roman" w:cs="Times New Roman"/>
                <w:sz w:val="28"/>
                <w:szCs w:val="28"/>
                <w:lang w:eastAsia="ru-RU"/>
              </w:rPr>
              <w:t>1.4.</w:t>
            </w:r>
          </w:p>
        </w:tc>
        <w:tc>
          <w:tcPr>
            <w:tcW w:w="2831" w:type="dxa"/>
          </w:tcPr>
          <w:p w:rsidR="00404304" w:rsidRPr="00404304" w:rsidRDefault="00404304" w:rsidP="00404304">
            <w:pPr>
              <w:spacing w:after="0" w:line="240" w:lineRule="auto"/>
              <w:rPr>
                <w:rFonts w:ascii="Times New Roman" w:eastAsia="Calibri" w:hAnsi="Times New Roman" w:cs="Times New Roman"/>
                <w:sz w:val="28"/>
                <w:szCs w:val="28"/>
                <w:lang w:eastAsia="ru-RU"/>
              </w:rPr>
            </w:pPr>
            <w:r w:rsidRPr="00404304">
              <w:rPr>
                <w:rFonts w:ascii="Times New Roman" w:eastAsia="Calibri" w:hAnsi="Times New Roman" w:cs="Times New Roman"/>
                <w:sz w:val="28"/>
                <w:szCs w:val="28"/>
                <w:lang w:eastAsia="ru-RU"/>
              </w:rPr>
              <w:t>Импровизация с партнером на заданную тему</w:t>
            </w:r>
          </w:p>
        </w:tc>
        <w:tc>
          <w:tcPr>
            <w:tcW w:w="1422" w:type="dxa"/>
          </w:tcPr>
          <w:p w:rsidR="00404304" w:rsidRPr="00404304" w:rsidRDefault="00404304" w:rsidP="00404304">
            <w:pPr>
              <w:spacing w:line="240" w:lineRule="auto"/>
              <w:jc w:val="center"/>
              <w:rPr>
                <w:rFonts w:ascii="Calibri" w:eastAsia="Calibri" w:hAnsi="Calibri" w:cs="Times New Roman"/>
                <w:lang w:eastAsia="ru-RU"/>
              </w:rPr>
            </w:pPr>
            <w:r w:rsidRPr="00404304">
              <w:rPr>
                <w:rFonts w:ascii="Times New Roman" w:eastAsia="Calibri" w:hAnsi="Times New Roman" w:cs="Times New Roman"/>
                <w:sz w:val="28"/>
                <w:szCs w:val="28"/>
                <w:lang w:eastAsia="ru-RU"/>
              </w:rPr>
              <w:t>урок</w:t>
            </w:r>
          </w:p>
        </w:tc>
        <w:tc>
          <w:tcPr>
            <w:tcW w:w="1594" w:type="dxa"/>
          </w:tcPr>
          <w:p w:rsidR="00404304" w:rsidRPr="00404304" w:rsidRDefault="00404304" w:rsidP="00404304">
            <w:pPr>
              <w:spacing w:after="0"/>
              <w:jc w:val="center"/>
              <w:rPr>
                <w:rFonts w:ascii="Times New Roman" w:eastAsia="Calibri" w:hAnsi="Times New Roman" w:cs="Times New Roman"/>
                <w:sz w:val="28"/>
                <w:szCs w:val="28"/>
                <w:lang w:eastAsia="ru-RU"/>
              </w:rPr>
            </w:pPr>
            <w:r w:rsidRPr="00404304">
              <w:rPr>
                <w:rFonts w:ascii="Times New Roman" w:eastAsia="Calibri" w:hAnsi="Times New Roman" w:cs="Times New Roman"/>
                <w:sz w:val="28"/>
                <w:szCs w:val="28"/>
                <w:lang w:eastAsia="ru-RU"/>
              </w:rPr>
              <w:t>6</w:t>
            </w:r>
          </w:p>
        </w:tc>
        <w:tc>
          <w:tcPr>
            <w:tcW w:w="992" w:type="dxa"/>
          </w:tcPr>
          <w:p w:rsidR="00404304" w:rsidRPr="00404304" w:rsidRDefault="00404304" w:rsidP="00404304">
            <w:pPr>
              <w:spacing w:after="0"/>
              <w:jc w:val="center"/>
              <w:rPr>
                <w:rFonts w:ascii="Times New Roman" w:eastAsia="Calibri" w:hAnsi="Times New Roman" w:cs="Times New Roman"/>
                <w:sz w:val="28"/>
                <w:szCs w:val="28"/>
                <w:lang w:eastAsia="ru-RU"/>
              </w:rPr>
            </w:pPr>
            <w:r w:rsidRPr="00404304">
              <w:rPr>
                <w:rFonts w:ascii="Times New Roman" w:eastAsia="Calibri" w:hAnsi="Times New Roman" w:cs="Times New Roman"/>
                <w:sz w:val="28"/>
                <w:szCs w:val="28"/>
                <w:lang w:eastAsia="ru-RU"/>
              </w:rPr>
              <w:t>-</w:t>
            </w:r>
          </w:p>
        </w:tc>
        <w:tc>
          <w:tcPr>
            <w:tcW w:w="1049" w:type="dxa"/>
          </w:tcPr>
          <w:p w:rsidR="00404304" w:rsidRPr="00404304" w:rsidRDefault="00404304" w:rsidP="00404304">
            <w:pPr>
              <w:spacing w:after="0"/>
              <w:jc w:val="center"/>
              <w:rPr>
                <w:rFonts w:ascii="Times New Roman" w:eastAsia="Calibri" w:hAnsi="Times New Roman" w:cs="Times New Roman"/>
                <w:sz w:val="28"/>
                <w:szCs w:val="28"/>
                <w:lang w:eastAsia="ru-RU"/>
              </w:rPr>
            </w:pPr>
            <w:r w:rsidRPr="00404304">
              <w:rPr>
                <w:rFonts w:ascii="Times New Roman" w:eastAsia="Calibri" w:hAnsi="Times New Roman" w:cs="Times New Roman"/>
                <w:sz w:val="28"/>
                <w:szCs w:val="28"/>
                <w:lang w:eastAsia="ru-RU"/>
              </w:rPr>
              <w:t>6</w:t>
            </w:r>
          </w:p>
        </w:tc>
      </w:tr>
      <w:tr w:rsidR="00404304" w:rsidRPr="00404304" w:rsidTr="00404304">
        <w:trPr>
          <w:trHeight w:val="761"/>
          <w:jc w:val="center"/>
        </w:trPr>
        <w:tc>
          <w:tcPr>
            <w:tcW w:w="810" w:type="dxa"/>
          </w:tcPr>
          <w:p w:rsidR="00404304" w:rsidRPr="00404304" w:rsidRDefault="00404304" w:rsidP="00404304">
            <w:pPr>
              <w:spacing w:after="0" w:line="360" w:lineRule="auto"/>
              <w:rPr>
                <w:rFonts w:ascii="Times New Roman" w:eastAsia="Calibri" w:hAnsi="Times New Roman" w:cs="Times New Roman"/>
                <w:sz w:val="28"/>
                <w:szCs w:val="28"/>
                <w:lang w:eastAsia="ru-RU"/>
              </w:rPr>
            </w:pPr>
            <w:r w:rsidRPr="00404304">
              <w:rPr>
                <w:rFonts w:ascii="Times New Roman" w:eastAsia="Calibri" w:hAnsi="Times New Roman" w:cs="Times New Roman"/>
                <w:sz w:val="28"/>
                <w:szCs w:val="28"/>
                <w:lang w:eastAsia="ru-RU"/>
              </w:rPr>
              <w:t>1.5.</w:t>
            </w:r>
          </w:p>
        </w:tc>
        <w:tc>
          <w:tcPr>
            <w:tcW w:w="2831" w:type="dxa"/>
          </w:tcPr>
          <w:p w:rsidR="00404304" w:rsidRPr="00404304" w:rsidRDefault="00404304" w:rsidP="00404304">
            <w:pPr>
              <w:spacing w:after="0" w:line="240" w:lineRule="auto"/>
              <w:rPr>
                <w:rFonts w:ascii="Times New Roman" w:eastAsia="Calibri" w:hAnsi="Times New Roman" w:cs="Times New Roman"/>
                <w:sz w:val="28"/>
                <w:szCs w:val="28"/>
                <w:lang w:eastAsia="ru-RU"/>
              </w:rPr>
            </w:pPr>
            <w:r w:rsidRPr="00404304">
              <w:rPr>
                <w:rFonts w:ascii="Times New Roman" w:eastAsia="Calibri" w:hAnsi="Times New Roman" w:cs="Times New Roman"/>
                <w:sz w:val="28"/>
                <w:szCs w:val="28"/>
                <w:lang w:eastAsia="ru-RU"/>
              </w:rPr>
              <w:t>Психологический жест</w:t>
            </w:r>
          </w:p>
        </w:tc>
        <w:tc>
          <w:tcPr>
            <w:tcW w:w="1422" w:type="dxa"/>
          </w:tcPr>
          <w:p w:rsidR="00404304" w:rsidRPr="00404304" w:rsidRDefault="00404304" w:rsidP="00404304">
            <w:pPr>
              <w:spacing w:line="240" w:lineRule="auto"/>
              <w:jc w:val="center"/>
              <w:rPr>
                <w:rFonts w:ascii="Calibri" w:eastAsia="Calibri" w:hAnsi="Calibri" w:cs="Times New Roman"/>
                <w:lang w:eastAsia="ru-RU"/>
              </w:rPr>
            </w:pPr>
            <w:r w:rsidRPr="00404304">
              <w:rPr>
                <w:rFonts w:ascii="Times New Roman" w:eastAsia="Calibri" w:hAnsi="Times New Roman" w:cs="Times New Roman"/>
                <w:sz w:val="28"/>
                <w:szCs w:val="28"/>
                <w:lang w:eastAsia="ru-RU"/>
              </w:rPr>
              <w:t>урок</w:t>
            </w:r>
          </w:p>
        </w:tc>
        <w:tc>
          <w:tcPr>
            <w:tcW w:w="1594" w:type="dxa"/>
          </w:tcPr>
          <w:p w:rsidR="00404304" w:rsidRPr="00404304" w:rsidRDefault="00404304" w:rsidP="00404304">
            <w:pPr>
              <w:spacing w:after="0"/>
              <w:jc w:val="center"/>
              <w:rPr>
                <w:rFonts w:ascii="Times New Roman" w:eastAsia="Calibri" w:hAnsi="Times New Roman" w:cs="Times New Roman"/>
                <w:sz w:val="28"/>
                <w:szCs w:val="28"/>
                <w:lang w:eastAsia="ru-RU"/>
              </w:rPr>
            </w:pPr>
            <w:r w:rsidRPr="00404304">
              <w:rPr>
                <w:rFonts w:ascii="Times New Roman" w:eastAsia="Calibri" w:hAnsi="Times New Roman" w:cs="Times New Roman"/>
                <w:sz w:val="28"/>
                <w:szCs w:val="28"/>
                <w:lang w:eastAsia="ru-RU"/>
              </w:rPr>
              <w:t>4</w:t>
            </w:r>
          </w:p>
        </w:tc>
        <w:tc>
          <w:tcPr>
            <w:tcW w:w="992" w:type="dxa"/>
          </w:tcPr>
          <w:p w:rsidR="00404304" w:rsidRPr="00404304" w:rsidRDefault="00404304" w:rsidP="00404304">
            <w:pPr>
              <w:spacing w:after="0"/>
              <w:jc w:val="center"/>
              <w:rPr>
                <w:rFonts w:ascii="Times New Roman" w:eastAsia="Calibri" w:hAnsi="Times New Roman" w:cs="Times New Roman"/>
                <w:sz w:val="28"/>
                <w:szCs w:val="28"/>
                <w:lang w:eastAsia="ru-RU"/>
              </w:rPr>
            </w:pPr>
            <w:r w:rsidRPr="00404304">
              <w:rPr>
                <w:rFonts w:ascii="Times New Roman" w:eastAsia="Calibri" w:hAnsi="Times New Roman" w:cs="Times New Roman"/>
                <w:sz w:val="28"/>
                <w:szCs w:val="28"/>
                <w:lang w:eastAsia="ru-RU"/>
              </w:rPr>
              <w:t>-</w:t>
            </w:r>
          </w:p>
        </w:tc>
        <w:tc>
          <w:tcPr>
            <w:tcW w:w="1049" w:type="dxa"/>
          </w:tcPr>
          <w:p w:rsidR="00404304" w:rsidRPr="00404304" w:rsidRDefault="00404304" w:rsidP="00404304">
            <w:pPr>
              <w:spacing w:after="0"/>
              <w:jc w:val="center"/>
              <w:rPr>
                <w:rFonts w:ascii="Times New Roman" w:eastAsia="Calibri" w:hAnsi="Times New Roman" w:cs="Times New Roman"/>
                <w:sz w:val="28"/>
                <w:szCs w:val="28"/>
                <w:lang w:eastAsia="ru-RU"/>
              </w:rPr>
            </w:pPr>
            <w:r w:rsidRPr="00404304">
              <w:rPr>
                <w:rFonts w:ascii="Times New Roman" w:eastAsia="Calibri" w:hAnsi="Times New Roman" w:cs="Times New Roman"/>
                <w:sz w:val="28"/>
                <w:szCs w:val="28"/>
                <w:lang w:eastAsia="ru-RU"/>
              </w:rPr>
              <w:t>4</w:t>
            </w:r>
          </w:p>
        </w:tc>
      </w:tr>
      <w:tr w:rsidR="00404304" w:rsidRPr="00404304" w:rsidTr="00404304">
        <w:trPr>
          <w:trHeight w:val="761"/>
          <w:jc w:val="center"/>
        </w:trPr>
        <w:tc>
          <w:tcPr>
            <w:tcW w:w="810" w:type="dxa"/>
          </w:tcPr>
          <w:p w:rsidR="00404304" w:rsidRPr="00404304" w:rsidRDefault="00404304" w:rsidP="00404304">
            <w:pPr>
              <w:spacing w:after="0" w:line="360" w:lineRule="auto"/>
              <w:rPr>
                <w:rFonts w:ascii="Times New Roman" w:eastAsia="Calibri" w:hAnsi="Times New Roman" w:cs="Times New Roman"/>
                <w:sz w:val="28"/>
                <w:szCs w:val="28"/>
                <w:lang w:eastAsia="ru-RU"/>
              </w:rPr>
            </w:pPr>
            <w:r w:rsidRPr="00404304">
              <w:rPr>
                <w:rFonts w:ascii="Times New Roman" w:eastAsia="Calibri" w:hAnsi="Times New Roman" w:cs="Times New Roman"/>
                <w:sz w:val="28"/>
                <w:szCs w:val="28"/>
                <w:lang w:eastAsia="ru-RU"/>
              </w:rPr>
              <w:t>1.6.</w:t>
            </w:r>
          </w:p>
        </w:tc>
        <w:tc>
          <w:tcPr>
            <w:tcW w:w="2831" w:type="dxa"/>
          </w:tcPr>
          <w:p w:rsidR="00404304" w:rsidRPr="00404304" w:rsidRDefault="00404304" w:rsidP="00404304">
            <w:pPr>
              <w:spacing w:after="0" w:line="240" w:lineRule="auto"/>
              <w:rPr>
                <w:rFonts w:ascii="Times New Roman" w:eastAsia="Calibri" w:hAnsi="Times New Roman" w:cs="Times New Roman"/>
                <w:sz w:val="28"/>
                <w:szCs w:val="28"/>
                <w:lang w:eastAsia="ru-RU"/>
              </w:rPr>
            </w:pPr>
            <w:r w:rsidRPr="00404304">
              <w:rPr>
                <w:rFonts w:ascii="Times New Roman" w:eastAsia="Calibri" w:hAnsi="Times New Roman" w:cs="Times New Roman"/>
                <w:sz w:val="28"/>
                <w:szCs w:val="28"/>
                <w:lang w:eastAsia="ru-RU"/>
              </w:rPr>
              <w:t>Конфликт. Приспособления. Тактика</w:t>
            </w:r>
          </w:p>
        </w:tc>
        <w:tc>
          <w:tcPr>
            <w:tcW w:w="1422" w:type="dxa"/>
          </w:tcPr>
          <w:p w:rsidR="00404304" w:rsidRPr="00404304" w:rsidRDefault="00404304" w:rsidP="00404304">
            <w:pPr>
              <w:spacing w:line="240" w:lineRule="auto"/>
              <w:jc w:val="center"/>
              <w:rPr>
                <w:rFonts w:ascii="Calibri" w:eastAsia="Calibri" w:hAnsi="Calibri" w:cs="Times New Roman"/>
                <w:lang w:eastAsia="ru-RU"/>
              </w:rPr>
            </w:pPr>
            <w:r w:rsidRPr="00404304">
              <w:rPr>
                <w:rFonts w:ascii="Times New Roman" w:eastAsia="Calibri" w:hAnsi="Times New Roman" w:cs="Times New Roman"/>
                <w:sz w:val="28"/>
                <w:szCs w:val="28"/>
                <w:lang w:eastAsia="ru-RU"/>
              </w:rPr>
              <w:t>урок</w:t>
            </w:r>
          </w:p>
        </w:tc>
        <w:tc>
          <w:tcPr>
            <w:tcW w:w="1594" w:type="dxa"/>
          </w:tcPr>
          <w:p w:rsidR="00404304" w:rsidRPr="00404304" w:rsidRDefault="00404304" w:rsidP="00404304">
            <w:pPr>
              <w:spacing w:after="0"/>
              <w:jc w:val="center"/>
              <w:rPr>
                <w:rFonts w:ascii="Times New Roman" w:eastAsia="Calibri" w:hAnsi="Times New Roman" w:cs="Times New Roman"/>
                <w:sz w:val="28"/>
                <w:szCs w:val="28"/>
                <w:lang w:eastAsia="ru-RU"/>
              </w:rPr>
            </w:pPr>
            <w:r w:rsidRPr="00404304">
              <w:rPr>
                <w:rFonts w:ascii="Times New Roman" w:eastAsia="Calibri" w:hAnsi="Times New Roman" w:cs="Times New Roman"/>
                <w:sz w:val="28"/>
                <w:szCs w:val="28"/>
                <w:lang w:eastAsia="ru-RU"/>
              </w:rPr>
              <w:t>6</w:t>
            </w:r>
          </w:p>
        </w:tc>
        <w:tc>
          <w:tcPr>
            <w:tcW w:w="992" w:type="dxa"/>
          </w:tcPr>
          <w:p w:rsidR="00404304" w:rsidRPr="00404304" w:rsidRDefault="00404304" w:rsidP="00404304">
            <w:pPr>
              <w:spacing w:after="0"/>
              <w:jc w:val="center"/>
              <w:rPr>
                <w:rFonts w:ascii="Times New Roman" w:eastAsia="Calibri" w:hAnsi="Times New Roman" w:cs="Times New Roman"/>
                <w:sz w:val="28"/>
                <w:szCs w:val="28"/>
                <w:lang w:eastAsia="ru-RU"/>
              </w:rPr>
            </w:pPr>
            <w:r w:rsidRPr="00404304">
              <w:rPr>
                <w:rFonts w:ascii="Times New Roman" w:eastAsia="Calibri" w:hAnsi="Times New Roman" w:cs="Times New Roman"/>
                <w:sz w:val="28"/>
                <w:szCs w:val="28"/>
                <w:lang w:eastAsia="ru-RU"/>
              </w:rPr>
              <w:t>-</w:t>
            </w:r>
          </w:p>
        </w:tc>
        <w:tc>
          <w:tcPr>
            <w:tcW w:w="1049" w:type="dxa"/>
          </w:tcPr>
          <w:p w:rsidR="00404304" w:rsidRPr="00404304" w:rsidRDefault="00404304" w:rsidP="00404304">
            <w:pPr>
              <w:spacing w:after="0"/>
              <w:jc w:val="center"/>
              <w:rPr>
                <w:rFonts w:ascii="Times New Roman" w:eastAsia="Calibri" w:hAnsi="Times New Roman" w:cs="Times New Roman"/>
                <w:sz w:val="28"/>
                <w:szCs w:val="28"/>
                <w:lang w:eastAsia="ru-RU"/>
              </w:rPr>
            </w:pPr>
            <w:r w:rsidRPr="00404304">
              <w:rPr>
                <w:rFonts w:ascii="Times New Roman" w:eastAsia="Calibri" w:hAnsi="Times New Roman" w:cs="Times New Roman"/>
                <w:sz w:val="28"/>
                <w:szCs w:val="28"/>
                <w:lang w:eastAsia="ru-RU"/>
              </w:rPr>
              <w:t>6</w:t>
            </w:r>
          </w:p>
        </w:tc>
      </w:tr>
      <w:tr w:rsidR="00404304" w:rsidRPr="00404304" w:rsidTr="00404304">
        <w:trPr>
          <w:trHeight w:val="461"/>
          <w:jc w:val="center"/>
        </w:trPr>
        <w:tc>
          <w:tcPr>
            <w:tcW w:w="8698" w:type="dxa"/>
            <w:gridSpan w:val="6"/>
          </w:tcPr>
          <w:p w:rsidR="00404304" w:rsidRPr="00404304" w:rsidRDefault="00404304" w:rsidP="00DE3FF3">
            <w:pPr>
              <w:numPr>
                <w:ilvl w:val="0"/>
                <w:numId w:val="52"/>
              </w:numPr>
              <w:spacing w:after="0" w:line="240" w:lineRule="auto"/>
              <w:contextualSpacing/>
              <w:rPr>
                <w:rFonts w:ascii="Times New Roman" w:eastAsia="Calibri" w:hAnsi="Times New Roman" w:cs="Times New Roman"/>
                <w:b/>
                <w:sz w:val="28"/>
                <w:szCs w:val="28"/>
              </w:rPr>
            </w:pPr>
            <w:r w:rsidRPr="00404304">
              <w:rPr>
                <w:rFonts w:ascii="Times New Roman" w:eastAsia="Calibri" w:hAnsi="Times New Roman" w:cs="Times New Roman"/>
                <w:b/>
                <w:sz w:val="28"/>
                <w:szCs w:val="28"/>
              </w:rPr>
              <w:t xml:space="preserve">Основы исполнительского мастерства. Этюды </w:t>
            </w:r>
          </w:p>
        </w:tc>
      </w:tr>
      <w:tr w:rsidR="00404304" w:rsidRPr="00404304" w:rsidTr="00404304">
        <w:trPr>
          <w:trHeight w:val="761"/>
          <w:jc w:val="center"/>
        </w:trPr>
        <w:tc>
          <w:tcPr>
            <w:tcW w:w="810" w:type="dxa"/>
          </w:tcPr>
          <w:p w:rsidR="00404304" w:rsidRPr="00404304" w:rsidRDefault="00404304" w:rsidP="00404304">
            <w:pPr>
              <w:spacing w:after="0" w:line="360" w:lineRule="auto"/>
              <w:rPr>
                <w:rFonts w:ascii="Times New Roman" w:eastAsia="Calibri" w:hAnsi="Times New Roman" w:cs="Times New Roman"/>
                <w:sz w:val="28"/>
                <w:szCs w:val="28"/>
                <w:lang w:eastAsia="ru-RU"/>
              </w:rPr>
            </w:pPr>
            <w:r w:rsidRPr="00404304">
              <w:rPr>
                <w:rFonts w:ascii="Times New Roman" w:eastAsia="Calibri" w:hAnsi="Times New Roman" w:cs="Times New Roman"/>
                <w:sz w:val="28"/>
                <w:szCs w:val="28"/>
                <w:lang w:eastAsia="ru-RU"/>
              </w:rPr>
              <w:t>2.1.</w:t>
            </w:r>
          </w:p>
        </w:tc>
        <w:tc>
          <w:tcPr>
            <w:tcW w:w="2831" w:type="dxa"/>
          </w:tcPr>
          <w:p w:rsidR="00404304" w:rsidRPr="00404304" w:rsidRDefault="00404304" w:rsidP="00404304">
            <w:pPr>
              <w:spacing w:after="0" w:line="240" w:lineRule="auto"/>
              <w:rPr>
                <w:rFonts w:ascii="Times New Roman" w:eastAsia="Calibri" w:hAnsi="Times New Roman" w:cs="Times New Roman"/>
                <w:sz w:val="28"/>
                <w:szCs w:val="28"/>
                <w:lang w:eastAsia="ru-RU"/>
              </w:rPr>
            </w:pPr>
            <w:r w:rsidRPr="00404304">
              <w:rPr>
                <w:rFonts w:ascii="Times New Roman" w:eastAsia="Calibri" w:hAnsi="Times New Roman" w:cs="Times New Roman"/>
                <w:sz w:val="28"/>
                <w:szCs w:val="28"/>
                <w:lang w:eastAsia="ru-RU"/>
              </w:rPr>
              <w:t>Парные этюды на зону молчания</w:t>
            </w:r>
          </w:p>
        </w:tc>
        <w:tc>
          <w:tcPr>
            <w:tcW w:w="1422" w:type="dxa"/>
          </w:tcPr>
          <w:p w:rsidR="00404304" w:rsidRPr="00404304" w:rsidRDefault="00404304" w:rsidP="00404304">
            <w:pPr>
              <w:spacing w:after="0" w:line="240" w:lineRule="auto"/>
              <w:jc w:val="center"/>
              <w:rPr>
                <w:rFonts w:ascii="Times New Roman" w:eastAsia="Calibri" w:hAnsi="Times New Roman" w:cs="Times New Roman"/>
                <w:sz w:val="28"/>
                <w:szCs w:val="28"/>
                <w:lang w:eastAsia="ru-RU"/>
              </w:rPr>
            </w:pPr>
            <w:r w:rsidRPr="00404304">
              <w:rPr>
                <w:rFonts w:ascii="Times New Roman" w:eastAsia="Calibri" w:hAnsi="Times New Roman" w:cs="Times New Roman"/>
                <w:sz w:val="28"/>
                <w:szCs w:val="28"/>
                <w:lang w:eastAsia="ru-RU"/>
              </w:rPr>
              <w:t>урок</w:t>
            </w:r>
          </w:p>
          <w:p w:rsidR="00404304" w:rsidRPr="00404304" w:rsidRDefault="00404304" w:rsidP="00404304">
            <w:pPr>
              <w:spacing w:after="0" w:line="240" w:lineRule="auto"/>
              <w:jc w:val="center"/>
              <w:rPr>
                <w:rFonts w:ascii="Times New Roman" w:eastAsia="Calibri" w:hAnsi="Times New Roman" w:cs="Times New Roman"/>
                <w:sz w:val="28"/>
                <w:szCs w:val="28"/>
                <w:lang w:eastAsia="ru-RU"/>
              </w:rPr>
            </w:pPr>
          </w:p>
        </w:tc>
        <w:tc>
          <w:tcPr>
            <w:tcW w:w="1594" w:type="dxa"/>
          </w:tcPr>
          <w:p w:rsidR="00404304" w:rsidRPr="00404304" w:rsidRDefault="00404304" w:rsidP="00404304">
            <w:pPr>
              <w:spacing w:after="0" w:line="360" w:lineRule="auto"/>
              <w:jc w:val="center"/>
              <w:rPr>
                <w:rFonts w:ascii="Times New Roman" w:eastAsia="Calibri" w:hAnsi="Times New Roman" w:cs="Times New Roman"/>
                <w:sz w:val="28"/>
                <w:szCs w:val="28"/>
                <w:lang w:eastAsia="ru-RU"/>
              </w:rPr>
            </w:pPr>
            <w:r w:rsidRPr="00404304">
              <w:rPr>
                <w:rFonts w:ascii="Times New Roman" w:eastAsia="Calibri" w:hAnsi="Times New Roman" w:cs="Times New Roman"/>
                <w:sz w:val="28"/>
                <w:szCs w:val="28"/>
                <w:lang w:eastAsia="ru-RU"/>
              </w:rPr>
              <w:t>8 (12)</w:t>
            </w:r>
          </w:p>
        </w:tc>
        <w:tc>
          <w:tcPr>
            <w:tcW w:w="992" w:type="dxa"/>
          </w:tcPr>
          <w:p w:rsidR="00404304" w:rsidRPr="00404304" w:rsidRDefault="00404304" w:rsidP="00404304">
            <w:pPr>
              <w:spacing w:after="0" w:line="360" w:lineRule="auto"/>
              <w:jc w:val="center"/>
              <w:rPr>
                <w:rFonts w:ascii="Times New Roman" w:eastAsia="Calibri" w:hAnsi="Times New Roman" w:cs="Times New Roman"/>
                <w:sz w:val="28"/>
                <w:szCs w:val="28"/>
                <w:lang w:eastAsia="ru-RU"/>
              </w:rPr>
            </w:pPr>
            <w:r w:rsidRPr="00404304">
              <w:rPr>
                <w:rFonts w:ascii="Times New Roman" w:eastAsia="Calibri" w:hAnsi="Times New Roman" w:cs="Times New Roman"/>
                <w:sz w:val="28"/>
                <w:szCs w:val="28"/>
                <w:lang w:eastAsia="ru-RU"/>
              </w:rPr>
              <w:t>4 (8)</w:t>
            </w:r>
          </w:p>
        </w:tc>
        <w:tc>
          <w:tcPr>
            <w:tcW w:w="1049" w:type="dxa"/>
          </w:tcPr>
          <w:p w:rsidR="00404304" w:rsidRPr="00404304" w:rsidRDefault="00404304" w:rsidP="00404304">
            <w:pPr>
              <w:spacing w:after="0" w:line="360" w:lineRule="auto"/>
              <w:jc w:val="center"/>
              <w:rPr>
                <w:rFonts w:ascii="Times New Roman" w:eastAsia="Calibri" w:hAnsi="Times New Roman" w:cs="Times New Roman"/>
                <w:sz w:val="28"/>
                <w:szCs w:val="28"/>
                <w:lang w:eastAsia="ru-RU"/>
              </w:rPr>
            </w:pPr>
            <w:r w:rsidRPr="00404304">
              <w:rPr>
                <w:rFonts w:ascii="Times New Roman" w:eastAsia="Calibri" w:hAnsi="Times New Roman" w:cs="Times New Roman"/>
                <w:sz w:val="28"/>
                <w:szCs w:val="28"/>
                <w:lang w:eastAsia="ru-RU"/>
              </w:rPr>
              <w:t>4</w:t>
            </w:r>
          </w:p>
        </w:tc>
      </w:tr>
      <w:tr w:rsidR="00404304" w:rsidRPr="00404304" w:rsidTr="00404304">
        <w:trPr>
          <w:trHeight w:val="761"/>
          <w:jc w:val="center"/>
        </w:trPr>
        <w:tc>
          <w:tcPr>
            <w:tcW w:w="810" w:type="dxa"/>
          </w:tcPr>
          <w:p w:rsidR="00404304" w:rsidRPr="00404304" w:rsidRDefault="00404304" w:rsidP="00404304">
            <w:pPr>
              <w:spacing w:after="0" w:line="360" w:lineRule="auto"/>
              <w:rPr>
                <w:rFonts w:ascii="Times New Roman" w:eastAsia="Calibri" w:hAnsi="Times New Roman" w:cs="Times New Roman"/>
                <w:sz w:val="28"/>
                <w:szCs w:val="28"/>
                <w:lang w:eastAsia="ru-RU"/>
              </w:rPr>
            </w:pPr>
            <w:r w:rsidRPr="00404304">
              <w:rPr>
                <w:rFonts w:ascii="Times New Roman" w:eastAsia="Calibri" w:hAnsi="Times New Roman" w:cs="Times New Roman"/>
                <w:sz w:val="28"/>
                <w:szCs w:val="28"/>
                <w:lang w:eastAsia="ru-RU"/>
              </w:rPr>
              <w:t>2.2.</w:t>
            </w:r>
          </w:p>
        </w:tc>
        <w:tc>
          <w:tcPr>
            <w:tcW w:w="2831" w:type="dxa"/>
          </w:tcPr>
          <w:p w:rsidR="00404304" w:rsidRPr="00404304" w:rsidRDefault="00404304" w:rsidP="00404304">
            <w:pPr>
              <w:spacing w:after="0" w:line="240" w:lineRule="auto"/>
              <w:rPr>
                <w:rFonts w:ascii="Times New Roman" w:eastAsia="Calibri" w:hAnsi="Times New Roman" w:cs="Times New Roman"/>
                <w:sz w:val="28"/>
                <w:szCs w:val="28"/>
                <w:lang w:eastAsia="ru-RU"/>
              </w:rPr>
            </w:pPr>
            <w:r w:rsidRPr="00404304">
              <w:rPr>
                <w:rFonts w:ascii="Times New Roman" w:eastAsia="Calibri" w:hAnsi="Times New Roman" w:cs="Times New Roman"/>
                <w:sz w:val="28"/>
                <w:szCs w:val="28"/>
                <w:lang w:eastAsia="ru-RU"/>
              </w:rPr>
              <w:t>Парные этюда на рождение фразы</w:t>
            </w:r>
          </w:p>
        </w:tc>
        <w:tc>
          <w:tcPr>
            <w:tcW w:w="1422" w:type="dxa"/>
          </w:tcPr>
          <w:p w:rsidR="00404304" w:rsidRPr="00404304" w:rsidRDefault="00404304" w:rsidP="00404304">
            <w:pPr>
              <w:spacing w:after="0" w:line="240" w:lineRule="auto"/>
              <w:jc w:val="center"/>
              <w:rPr>
                <w:rFonts w:ascii="Times New Roman" w:eastAsia="Calibri" w:hAnsi="Times New Roman" w:cs="Times New Roman"/>
                <w:sz w:val="28"/>
                <w:szCs w:val="28"/>
                <w:lang w:eastAsia="ru-RU"/>
              </w:rPr>
            </w:pPr>
            <w:r w:rsidRPr="00404304">
              <w:rPr>
                <w:rFonts w:ascii="Times New Roman" w:eastAsia="Calibri" w:hAnsi="Times New Roman" w:cs="Times New Roman"/>
                <w:sz w:val="28"/>
                <w:szCs w:val="28"/>
                <w:lang w:eastAsia="ru-RU"/>
              </w:rPr>
              <w:t>урок</w:t>
            </w:r>
          </w:p>
        </w:tc>
        <w:tc>
          <w:tcPr>
            <w:tcW w:w="1594" w:type="dxa"/>
          </w:tcPr>
          <w:p w:rsidR="00404304" w:rsidRPr="00404304" w:rsidRDefault="00404304" w:rsidP="00404304">
            <w:pPr>
              <w:spacing w:after="0" w:line="360" w:lineRule="auto"/>
              <w:jc w:val="center"/>
              <w:rPr>
                <w:rFonts w:ascii="Times New Roman" w:eastAsia="Calibri" w:hAnsi="Times New Roman" w:cs="Times New Roman"/>
                <w:sz w:val="28"/>
                <w:szCs w:val="28"/>
                <w:lang w:eastAsia="ru-RU"/>
              </w:rPr>
            </w:pPr>
            <w:r w:rsidRPr="00404304">
              <w:rPr>
                <w:rFonts w:ascii="Times New Roman" w:eastAsia="Calibri" w:hAnsi="Times New Roman" w:cs="Times New Roman"/>
                <w:sz w:val="28"/>
                <w:szCs w:val="28"/>
                <w:lang w:eastAsia="ru-RU"/>
              </w:rPr>
              <w:t>12 (16)</w:t>
            </w:r>
          </w:p>
        </w:tc>
        <w:tc>
          <w:tcPr>
            <w:tcW w:w="992" w:type="dxa"/>
          </w:tcPr>
          <w:p w:rsidR="00404304" w:rsidRPr="00404304" w:rsidRDefault="00404304" w:rsidP="00404304">
            <w:pPr>
              <w:spacing w:after="0" w:line="360" w:lineRule="auto"/>
              <w:jc w:val="center"/>
              <w:rPr>
                <w:rFonts w:ascii="Times New Roman" w:eastAsia="Calibri" w:hAnsi="Times New Roman" w:cs="Times New Roman"/>
                <w:sz w:val="28"/>
                <w:szCs w:val="28"/>
                <w:lang w:eastAsia="ru-RU"/>
              </w:rPr>
            </w:pPr>
            <w:r w:rsidRPr="00404304">
              <w:rPr>
                <w:rFonts w:ascii="Times New Roman" w:eastAsia="Calibri" w:hAnsi="Times New Roman" w:cs="Times New Roman"/>
                <w:sz w:val="28"/>
                <w:szCs w:val="28"/>
                <w:lang w:eastAsia="ru-RU"/>
              </w:rPr>
              <w:t>4 (8)</w:t>
            </w:r>
          </w:p>
        </w:tc>
        <w:tc>
          <w:tcPr>
            <w:tcW w:w="1049" w:type="dxa"/>
          </w:tcPr>
          <w:p w:rsidR="00404304" w:rsidRPr="00404304" w:rsidRDefault="00404304" w:rsidP="00404304">
            <w:pPr>
              <w:spacing w:after="0" w:line="360" w:lineRule="auto"/>
              <w:jc w:val="center"/>
              <w:rPr>
                <w:rFonts w:ascii="Times New Roman" w:eastAsia="Calibri" w:hAnsi="Times New Roman" w:cs="Times New Roman"/>
                <w:sz w:val="28"/>
                <w:szCs w:val="28"/>
                <w:lang w:eastAsia="ru-RU"/>
              </w:rPr>
            </w:pPr>
            <w:r w:rsidRPr="00404304">
              <w:rPr>
                <w:rFonts w:ascii="Times New Roman" w:eastAsia="Calibri" w:hAnsi="Times New Roman" w:cs="Times New Roman"/>
                <w:sz w:val="28"/>
                <w:szCs w:val="28"/>
                <w:lang w:eastAsia="ru-RU"/>
              </w:rPr>
              <w:t>8</w:t>
            </w:r>
          </w:p>
        </w:tc>
      </w:tr>
      <w:tr w:rsidR="00404304" w:rsidRPr="00404304" w:rsidTr="00404304">
        <w:trPr>
          <w:trHeight w:val="761"/>
          <w:jc w:val="center"/>
        </w:trPr>
        <w:tc>
          <w:tcPr>
            <w:tcW w:w="810" w:type="dxa"/>
          </w:tcPr>
          <w:p w:rsidR="00404304" w:rsidRPr="00404304" w:rsidRDefault="00404304" w:rsidP="00404304">
            <w:pPr>
              <w:spacing w:after="0" w:line="360" w:lineRule="auto"/>
              <w:rPr>
                <w:rFonts w:ascii="Times New Roman" w:eastAsia="Calibri" w:hAnsi="Times New Roman" w:cs="Times New Roman"/>
                <w:sz w:val="28"/>
                <w:szCs w:val="28"/>
                <w:lang w:eastAsia="ru-RU"/>
              </w:rPr>
            </w:pPr>
            <w:r w:rsidRPr="00404304">
              <w:rPr>
                <w:rFonts w:ascii="Times New Roman" w:eastAsia="Calibri" w:hAnsi="Times New Roman" w:cs="Times New Roman"/>
                <w:sz w:val="28"/>
                <w:szCs w:val="28"/>
                <w:lang w:eastAsia="ru-RU"/>
              </w:rPr>
              <w:t>2.3.</w:t>
            </w:r>
          </w:p>
        </w:tc>
        <w:tc>
          <w:tcPr>
            <w:tcW w:w="2831" w:type="dxa"/>
          </w:tcPr>
          <w:p w:rsidR="00404304" w:rsidRPr="00404304" w:rsidRDefault="00404304" w:rsidP="00404304">
            <w:pPr>
              <w:spacing w:after="0" w:line="240" w:lineRule="auto"/>
              <w:rPr>
                <w:rFonts w:ascii="Times New Roman" w:eastAsia="Calibri" w:hAnsi="Times New Roman" w:cs="Times New Roman"/>
                <w:sz w:val="28"/>
                <w:szCs w:val="28"/>
                <w:lang w:eastAsia="ru-RU"/>
              </w:rPr>
            </w:pPr>
            <w:r w:rsidRPr="00404304">
              <w:rPr>
                <w:rFonts w:ascii="Times New Roman" w:eastAsia="Calibri" w:hAnsi="Times New Roman" w:cs="Times New Roman"/>
                <w:sz w:val="28"/>
                <w:szCs w:val="28"/>
                <w:lang w:eastAsia="ru-RU"/>
              </w:rPr>
              <w:t xml:space="preserve">Парные этюды на наблюдения </w:t>
            </w:r>
          </w:p>
        </w:tc>
        <w:tc>
          <w:tcPr>
            <w:tcW w:w="1422" w:type="dxa"/>
          </w:tcPr>
          <w:p w:rsidR="00404304" w:rsidRPr="00404304" w:rsidRDefault="00404304" w:rsidP="00404304">
            <w:pPr>
              <w:spacing w:after="0" w:line="240" w:lineRule="auto"/>
              <w:jc w:val="center"/>
              <w:rPr>
                <w:rFonts w:ascii="Times New Roman" w:eastAsia="Calibri" w:hAnsi="Times New Roman" w:cs="Times New Roman"/>
                <w:sz w:val="28"/>
                <w:szCs w:val="28"/>
                <w:lang w:eastAsia="ru-RU"/>
              </w:rPr>
            </w:pPr>
            <w:r w:rsidRPr="00404304">
              <w:rPr>
                <w:rFonts w:ascii="Times New Roman" w:eastAsia="Calibri" w:hAnsi="Times New Roman" w:cs="Times New Roman"/>
                <w:sz w:val="28"/>
                <w:szCs w:val="28"/>
                <w:lang w:eastAsia="ru-RU"/>
              </w:rPr>
              <w:t>урок</w:t>
            </w:r>
          </w:p>
        </w:tc>
        <w:tc>
          <w:tcPr>
            <w:tcW w:w="1594" w:type="dxa"/>
          </w:tcPr>
          <w:p w:rsidR="00404304" w:rsidRPr="00404304" w:rsidRDefault="00404304" w:rsidP="00404304">
            <w:pPr>
              <w:spacing w:after="0" w:line="360" w:lineRule="auto"/>
              <w:jc w:val="center"/>
              <w:rPr>
                <w:rFonts w:ascii="Times New Roman" w:eastAsia="Calibri" w:hAnsi="Times New Roman" w:cs="Times New Roman"/>
                <w:sz w:val="28"/>
                <w:szCs w:val="28"/>
                <w:lang w:eastAsia="ru-RU"/>
              </w:rPr>
            </w:pPr>
            <w:r w:rsidRPr="00404304">
              <w:rPr>
                <w:rFonts w:ascii="Times New Roman" w:eastAsia="Calibri" w:hAnsi="Times New Roman" w:cs="Times New Roman"/>
                <w:sz w:val="28"/>
                <w:szCs w:val="28"/>
                <w:lang w:eastAsia="ru-RU"/>
              </w:rPr>
              <w:t>10(14)</w:t>
            </w:r>
          </w:p>
        </w:tc>
        <w:tc>
          <w:tcPr>
            <w:tcW w:w="992" w:type="dxa"/>
          </w:tcPr>
          <w:p w:rsidR="00404304" w:rsidRPr="00404304" w:rsidRDefault="00404304" w:rsidP="00404304">
            <w:pPr>
              <w:spacing w:after="0" w:line="360" w:lineRule="auto"/>
              <w:jc w:val="center"/>
              <w:rPr>
                <w:rFonts w:ascii="Times New Roman" w:eastAsia="Calibri" w:hAnsi="Times New Roman" w:cs="Times New Roman"/>
                <w:sz w:val="28"/>
                <w:szCs w:val="28"/>
                <w:lang w:eastAsia="ru-RU"/>
              </w:rPr>
            </w:pPr>
            <w:r w:rsidRPr="00404304">
              <w:rPr>
                <w:rFonts w:ascii="Times New Roman" w:eastAsia="Calibri" w:hAnsi="Times New Roman" w:cs="Times New Roman"/>
                <w:sz w:val="28"/>
                <w:szCs w:val="28"/>
                <w:lang w:eastAsia="ru-RU"/>
              </w:rPr>
              <w:t>4(8)</w:t>
            </w:r>
          </w:p>
        </w:tc>
        <w:tc>
          <w:tcPr>
            <w:tcW w:w="1049" w:type="dxa"/>
          </w:tcPr>
          <w:p w:rsidR="00404304" w:rsidRPr="00404304" w:rsidRDefault="00404304" w:rsidP="00404304">
            <w:pPr>
              <w:spacing w:after="0" w:line="360" w:lineRule="auto"/>
              <w:jc w:val="center"/>
              <w:rPr>
                <w:rFonts w:ascii="Times New Roman" w:eastAsia="Calibri" w:hAnsi="Times New Roman" w:cs="Times New Roman"/>
                <w:sz w:val="28"/>
                <w:szCs w:val="28"/>
                <w:lang w:eastAsia="ru-RU"/>
              </w:rPr>
            </w:pPr>
            <w:r w:rsidRPr="00404304">
              <w:rPr>
                <w:rFonts w:ascii="Times New Roman" w:eastAsia="Calibri" w:hAnsi="Times New Roman" w:cs="Times New Roman"/>
                <w:sz w:val="28"/>
                <w:szCs w:val="28"/>
                <w:lang w:eastAsia="ru-RU"/>
              </w:rPr>
              <w:t>6</w:t>
            </w:r>
          </w:p>
        </w:tc>
      </w:tr>
      <w:tr w:rsidR="00404304" w:rsidRPr="00404304" w:rsidTr="00404304">
        <w:trPr>
          <w:trHeight w:val="443"/>
          <w:jc w:val="center"/>
        </w:trPr>
        <w:tc>
          <w:tcPr>
            <w:tcW w:w="810" w:type="dxa"/>
          </w:tcPr>
          <w:p w:rsidR="00404304" w:rsidRPr="00404304" w:rsidRDefault="00404304" w:rsidP="00404304">
            <w:pPr>
              <w:spacing w:after="0" w:line="360" w:lineRule="auto"/>
              <w:rPr>
                <w:rFonts w:ascii="Times New Roman" w:eastAsia="Calibri" w:hAnsi="Times New Roman" w:cs="Times New Roman"/>
                <w:sz w:val="28"/>
                <w:szCs w:val="28"/>
                <w:lang w:eastAsia="ru-RU"/>
              </w:rPr>
            </w:pPr>
            <w:r w:rsidRPr="00404304">
              <w:rPr>
                <w:rFonts w:ascii="Times New Roman" w:eastAsia="Calibri" w:hAnsi="Times New Roman" w:cs="Times New Roman"/>
                <w:sz w:val="28"/>
                <w:szCs w:val="28"/>
                <w:lang w:eastAsia="ru-RU"/>
              </w:rPr>
              <w:lastRenderedPageBreak/>
              <w:t>2.4.</w:t>
            </w:r>
          </w:p>
        </w:tc>
        <w:tc>
          <w:tcPr>
            <w:tcW w:w="2831" w:type="dxa"/>
          </w:tcPr>
          <w:p w:rsidR="00404304" w:rsidRPr="00404304" w:rsidRDefault="00404304" w:rsidP="00404304">
            <w:pPr>
              <w:spacing w:after="0" w:line="240" w:lineRule="auto"/>
              <w:rPr>
                <w:rFonts w:ascii="Times New Roman" w:eastAsia="Calibri" w:hAnsi="Times New Roman" w:cs="Times New Roman"/>
                <w:sz w:val="28"/>
                <w:szCs w:val="28"/>
                <w:lang w:eastAsia="ru-RU"/>
              </w:rPr>
            </w:pPr>
            <w:r w:rsidRPr="00404304">
              <w:rPr>
                <w:rFonts w:ascii="Times New Roman" w:eastAsia="Calibri" w:hAnsi="Times New Roman" w:cs="Times New Roman"/>
                <w:sz w:val="28"/>
                <w:szCs w:val="28"/>
                <w:lang w:eastAsia="ru-RU"/>
              </w:rPr>
              <w:t>Этюды на картину</w:t>
            </w:r>
          </w:p>
        </w:tc>
        <w:tc>
          <w:tcPr>
            <w:tcW w:w="1422" w:type="dxa"/>
          </w:tcPr>
          <w:p w:rsidR="00404304" w:rsidRPr="00404304" w:rsidRDefault="00404304" w:rsidP="00404304">
            <w:pPr>
              <w:spacing w:after="0" w:line="240" w:lineRule="auto"/>
              <w:jc w:val="center"/>
              <w:rPr>
                <w:rFonts w:ascii="Times New Roman" w:eastAsia="Calibri" w:hAnsi="Times New Roman" w:cs="Times New Roman"/>
                <w:sz w:val="28"/>
                <w:szCs w:val="28"/>
                <w:lang w:eastAsia="ru-RU"/>
              </w:rPr>
            </w:pPr>
            <w:r w:rsidRPr="00404304">
              <w:rPr>
                <w:rFonts w:ascii="Times New Roman" w:eastAsia="Calibri" w:hAnsi="Times New Roman" w:cs="Times New Roman"/>
                <w:sz w:val="28"/>
                <w:szCs w:val="28"/>
                <w:lang w:eastAsia="ru-RU"/>
              </w:rPr>
              <w:t>урок</w:t>
            </w:r>
          </w:p>
        </w:tc>
        <w:tc>
          <w:tcPr>
            <w:tcW w:w="1594" w:type="dxa"/>
          </w:tcPr>
          <w:p w:rsidR="00404304" w:rsidRPr="00404304" w:rsidRDefault="00404304" w:rsidP="00404304">
            <w:pPr>
              <w:spacing w:after="0" w:line="360" w:lineRule="auto"/>
              <w:jc w:val="center"/>
              <w:rPr>
                <w:rFonts w:ascii="Times New Roman" w:eastAsia="Calibri" w:hAnsi="Times New Roman" w:cs="Times New Roman"/>
                <w:sz w:val="28"/>
                <w:szCs w:val="28"/>
                <w:lang w:eastAsia="ru-RU"/>
              </w:rPr>
            </w:pPr>
            <w:r w:rsidRPr="00404304">
              <w:rPr>
                <w:rFonts w:ascii="Times New Roman" w:eastAsia="Calibri" w:hAnsi="Times New Roman" w:cs="Times New Roman"/>
                <w:sz w:val="28"/>
                <w:szCs w:val="28"/>
                <w:lang w:eastAsia="ru-RU"/>
              </w:rPr>
              <w:t>12 (18)</w:t>
            </w:r>
          </w:p>
        </w:tc>
        <w:tc>
          <w:tcPr>
            <w:tcW w:w="992" w:type="dxa"/>
          </w:tcPr>
          <w:p w:rsidR="00404304" w:rsidRPr="00404304" w:rsidRDefault="00404304" w:rsidP="00404304">
            <w:pPr>
              <w:spacing w:after="0" w:line="360" w:lineRule="auto"/>
              <w:jc w:val="center"/>
              <w:rPr>
                <w:rFonts w:ascii="Times New Roman" w:eastAsia="Calibri" w:hAnsi="Times New Roman" w:cs="Times New Roman"/>
                <w:sz w:val="28"/>
                <w:szCs w:val="28"/>
                <w:lang w:eastAsia="ru-RU"/>
              </w:rPr>
            </w:pPr>
            <w:r w:rsidRPr="00404304">
              <w:rPr>
                <w:rFonts w:ascii="Times New Roman" w:eastAsia="Calibri" w:hAnsi="Times New Roman" w:cs="Times New Roman"/>
                <w:sz w:val="28"/>
                <w:szCs w:val="28"/>
                <w:lang w:eastAsia="ru-RU"/>
              </w:rPr>
              <w:t>6 (12)</w:t>
            </w:r>
          </w:p>
        </w:tc>
        <w:tc>
          <w:tcPr>
            <w:tcW w:w="1049" w:type="dxa"/>
          </w:tcPr>
          <w:p w:rsidR="00404304" w:rsidRPr="00404304" w:rsidRDefault="00404304" w:rsidP="00404304">
            <w:pPr>
              <w:spacing w:after="0" w:line="360" w:lineRule="auto"/>
              <w:jc w:val="center"/>
              <w:rPr>
                <w:rFonts w:ascii="Times New Roman" w:eastAsia="Calibri" w:hAnsi="Times New Roman" w:cs="Times New Roman"/>
                <w:sz w:val="28"/>
                <w:szCs w:val="28"/>
                <w:lang w:eastAsia="ru-RU"/>
              </w:rPr>
            </w:pPr>
            <w:r w:rsidRPr="00404304">
              <w:rPr>
                <w:rFonts w:ascii="Times New Roman" w:eastAsia="Calibri" w:hAnsi="Times New Roman" w:cs="Times New Roman"/>
                <w:sz w:val="28"/>
                <w:szCs w:val="28"/>
                <w:lang w:eastAsia="ru-RU"/>
              </w:rPr>
              <w:t>6</w:t>
            </w:r>
          </w:p>
        </w:tc>
      </w:tr>
      <w:tr w:rsidR="00404304" w:rsidRPr="00404304" w:rsidTr="00404304">
        <w:trPr>
          <w:trHeight w:val="761"/>
          <w:jc w:val="center"/>
        </w:trPr>
        <w:tc>
          <w:tcPr>
            <w:tcW w:w="810" w:type="dxa"/>
          </w:tcPr>
          <w:p w:rsidR="00404304" w:rsidRPr="00404304" w:rsidRDefault="00404304" w:rsidP="00404304">
            <w:pPr>
              <w:spacing w:after="0" w:line="360" w:lineRule="auto"/>
              <w:rPr>
                <w:rFonts w:ascii="Times New Roman" w:eastAsia="Calibri" w:hAnsi="Times New Roman" w:cs="Times New Roman"/>
                <w:sz w:val="28"/>
                <w:szCs w:val="28"/>
                <w:lang w:eastAsia="ru-RU"/>
              </w:rPr>
            </w:pPr>
            <w:r w:rsidRPr="00404304">
              <w:rPr>
                <w:rFonts w:ascii="Times New Roman" w:eastAsia="Calibri" w:hAnsi="Times New Roman" w:cs="Times New Roman"/>
                <w:sz w:val="28"/>
                <w:szCs w:val="28"/>
                <w:lang w:eastAsia="ru-RU"/>
              </w:rPr>
              <w:t>2.5.</w:t>
            </w:r>
          </w:p>
        </w:tc>
        <w:tc>
          <w:tcPr>
            <w:tcW w:w="2831" w:type="dxa"/>
          </w:tcPr>
          <w:p w:rsidR="00404304" w:rsidRPr="00404304" w:rsidRDefault="00404304" w:rsidP="00404304">
            <w:pPr>
              <w:spacing w:after="0" w:line="240" w:lineRule="auto"/>
              <w:rPr>
                <w:rFonts w:ascii="Times New Roman" w:eastAsia="Calibri" w:hAnsi="Times New Roman" w:cs="Times New Roman"/>
                <w:sz w:val="28"/>
                <w:szCs w:val="28"/>
                <w:lang w:eastAsia="ru-RU"/>
              </w:rPr>
            </w:pPr>
            <w:r w:rsidRPr="00404304">
              <w:rPr>
                <w:rFonts w:ascii="Times New Roman" w:eastAsia="Calibri" w:hAnsi="Times New Roman" w:cs="Times New Roman"/>
                <w:sz w:val="28"/>
                <w:szCs w:val="28"/>
                <w:lang w:eastAsia="ru-RU"/>
              </w:rPr>
              <w:t>Этюды на музыкальное произведение</w:t>
            </w:r>
          </w:p>
        </w:tc>
        <w:tc>
          <w:tcPr>
            <w:tcW w:w="1422" w:type="dxa"/>
          </w:tcPr>
          <w:p w:rsidR="00404304" w:rsidRPr="00404304" w:rsidRDefault="00404304" w:rsidP="00404304">
            <w:pPr>
              <w:spacing w:after="0" w:line="240" w:lineRule="auto"/>
              <w:jc w:val="center"/>
              <w:rPr>
                <w:rFonts w:ascii="Times New Roman" w:eastAsia="Calibri" w:hAnsi="Times New Roman" w:cs="Times New Roman"/>
                <w:sz w:val="28"/>
                <w:szCs w:val="28"/>
                <w:lang w:eastAsia="ru-RU"/>
              </w:rPr>
            </w:pPr>
            <w:r w:rsidRPr="00404304">
              <w:rPr>
                <w:rFonts w:ascii="Times New Roman" w:eastAsia="Calibri" w:hAnsi="Times New Roman" w:cs="Times New Roman"/>
                <w:sz w:val="28"/>
                <w:szCs w:val="28"/>
                <w:lang w:eastAsia="ru-RU"/>
              </w:rPr>
              <w:t>урок</w:t>
            </w:r>
          </w:p>
        </w:tc>
        <w:tc>
          <w:tcPr>
            <w:tcW w:w="1594" w:type="dxa"/>
          </w:tcPr>
          <w:p w:rsidR="00404304" w:rsidRPr="00404304" w:rsidRDefault="00404304" w:rsidP="00404304">
            <w:pPr>
              <w:spacing w:after="0"/>
              <w:jc w:val="center"/>
              <w:rPr>
                <w:rFonts w:ascii="Times New Roman" w:eastAsia="Calibri" w:hAnsi="Times New Roman" w:cs="Times New Roman"/>
                <w:sz w:val="28"/>
                <w:szCs w:val="28"/>
                <w:lang w:eastAsia="ru-RU"/>
              </w:rPr>
            </w:pPr>
            <w:r w:rsidRPr="00404304">
              <w:rPr>
                <w:rFonts w:ascii="Times New Roman" w:eastAsia="Calibri" w:hAnsi="Times New Roman" w:cs="Times New Roman"/>
                <w:sz w:val="28"/>
                <w:szCs w:val="28"/>
                <w:lang w:eastAsia="ru-RU"/>
              </w:rPr>
              <w:t>10 (14)</w:t>
            </w:r>
          </w:p>
        </w:tc>
        <w:tc>
          <w:tcPr>
            <w:tcW w:w="992" w:type="dxa"/>
          </w:tcPr>
          <w:p w:rsidR="00404304" w:rsidRPr="00404304" w:rsidRDefault="00404304" w:rsidP="00404304">
            <w:pPr>
              <w:spacing w:after="0"/>
              <w:jc w:val="center"/>
              <w:rPr>
                <w:rFonts w:ascii="Times New Roman" w:eastAsia="Calibri" w:hAnsi="Times New Roman" w:cs="Times New Roman"/>
                <w:sz w:val="28"/>
                <w:szCs w:val="28"/>
                <w:lang w:eastAsia="ru-RU"/>
              </w:rPr>
            </w:pPr>
            <w:r w:rsidRPr="00404304">
              <w:rPr>
                <w:rFonts w:ascii="Times New Roman" w:eastAsia="Calibri" w:hAnsi="Times New Roman" w:cs="Times New Roman"/>
                <w:sz w:val="28"/>
                <w:szCs w:val="28"/>
                <w:lang w:eastAsia="ru-RU"/>
              </w:rPr>
              <w:t>4 (8)</w:t>
            </w:r>
          </w:p>
        </w:tc>
        <w:tc>
          <w:tcPr>
            <w:tcW w:w="1049" w:type="dxa"/>
          </w:tcPr>
          <w:p w:rsidR="00404304" w:rsidRPr="00404304" w:rsidRDefault="00404304" w:rsidP="00404304">
            <w:pPr>
              <w:spacing w:after="0"/>
              <w:jc w:val="center"/>
              <w:rPr>
                <w:rFonts w:ascii="Times New Roman" w:eastAsia="Calibri" w:hAnsi="Times New Roman" w:cs="Times New Roman"/>
                <w:sz w:val="28"/>
                <w:szCs w:val="28"/>
                <w:lang w:eastAsia="ru-RU"/>
              </w:rPr>
            </w:pPr>
            <w:r w:rsidRPr="00404304">
              <w:rPr>
                <w:rFonts w:ascii="Times New Roman" w:eastAsia="Calibri" w:hAnsi="Times New Roman" w:cs="Times New Roman"/>
                <w:sz w:val="28"/>
                <w:szCs w:val="28"/>
                <w:lang w:eastAsia="ru-RU"/>
              </w:rPr>
              <w:t>6</w:t>
            </w:r>
          </w:p>
        </w:tc>
      </w:tr>
      <w:tr w:rsidR="00404304" w:rsidRPr="00404304" w:rsidTr="00404304">
        <w:trPr>
          <w:trHeight w:val="761"/>
          <w:jc w:val="center"/>
        </w:trPr>
        <w:tc>
          <w:tcPr>
            <w:tcW w:w="810" w:type="dxa"/>
          </w:tcPr>
          <w:p w:rsidR="00404304" w:rsidRPr="00404304" w:rsidRDefault="00404304" w:rsidP="00404304">
            <w:pPr>
              <w:spacing w:after="0" w:line="360" w:lineRule="auto"/>
              <w:rPr>
                <w:rFonts w:ascii="Times New Roman" w:eastAsia="Calibri" w:hAnsi="Times New Roman" w:cs="Times New Roman"/>
                <w:sz w:val="28"/>
                <w:szCs w:val="28"/>
                <w:lang w:eastAsia="ru-RU"/>
              </w:rPr>
            </w:pPr>
            <w:r w:rsidRPr="00404304">
              <w:rPr>
                <w:rFonts w:ascii="Times New Roman" w:eastAsia="Calibri" w:hAnsi="Times New Roman" w:cs="Times New Roman"/>
                <w:sz w:val="28"/>
                <w:szCs w:val="28"/>
                <w:lang w:eastAsia="ru-RU"/>
              </w:rPr>
              <w:t>2.6.</w:t>
            </w:r>
          </w:p>
        </w:tc>
        <w:tc>
          <w:tcPr>
            <w:tcW w:w="2831" w:type="dxa"/>
          </w:tcPr>
          <w:p w:rsidR="00404304" w:rsidRPr="00404304" w:rsidRDefault="00404304" w:rsidP="00404304">
            <w:pPr>
              <w:spacing w:after="0" w:line="240" w:lineRule="auto"/>
              <w:rPr>
                <w:rFonts w:ascii="Times New Roman" w:eastAsia="Calibri" w:hAnsi="Times New Roman" w:cs="Times New Roman"/>
                <w:sz w:val="28"/>
                <w:szCs w:val="28"/>
                <w:lang w:eastAsia="ru-RU"/>
              </w:rPr>
            </w:pPr>
            <w:r w:rsidRPr="00404304">
              <w:rPr>
                <w:rFonts w:ascii="Times New Roman" w:eastAsia="Calibri" w:hAnsi="Times New Roman" w:cs="Times New Roman"/>
                <w:sz w:val="28"/>
                <w:szCs w:val="28"/>
                <w:lang w:eastAsia="ru-RU"/>
              </w:rPr>
              <w:t>Этюды на мораль басни</w:t>
            </w:r>
          </w:p>
        </w:tc>
        <w:tc>
          <w:tcPr>
            <w:tcW w:w="1422" w:type="dxa"/>
          </w:tcPr>
          <w:p w:rsidR="00404304" w:rsidRPr="00404304" w:rsidRDefault="00404304" w:rsidP="00404304">
            <w:pPr>
              <w:spacing w:after="0" w:line="240" w:lineRule="auto"/>
              <w:jc w:val="center"/>
              <w:rPr>
                <w:rFonts w:ascii="Times New Roman" w:eastAsia="Calibri" w:hAnsi="Times New Roman" w:cs="Times New Roman"/>
                <w:sz w:val="28"/>
                <w:szCs w:val="28"/>
                <w:lang w:eastAsia="ru-RU"/>
              </w:rPr>
            </w:pPr>
            <w:r w:rsidRPr="00404304">
              <w:rPr>
                <w:rFonts w:ascii="Times New Roman" w:eastAsia="Calibri" w:hAnsi="Times New Roman" w:cs="Times New Roman"/>
                <w:sz w:val="28"/>
                <w:szCs w:val="28"/>
                <w:lang w:eastAsia="ru-RU"/>
              </w:rPr>
              <w:t>урок</w:t>
            </w:r>
          </w:p>
        </w:tc>
        <w:tc>
          <w:tcPr>
            <w:tcW w:w="1594" w:type="dxa"/>
          </w:tcPr>
          <w:p w:rsidR="00404304" w:rsidRPr="00404304" w:rsidRDefault="00404304" w:rsidP="00404304">
            <w:pPr>
              <w:spacing w:after="0"/>
              <w:jc w:val="center"/>
              <w:rPr>
                <w:rFonts w:ascii="Times New Roman" w:eastAsia="Calibri" w:hAnsi="Times New Roman" w:cs="Times New Roman"/>
                <w:sz w:val="28"/>
                <w:szCs w:val="28"/>
                <w:lang w:eastAsia="ru-RU"/>
              </w:rPr>
            </w:pPr>
            <w:r w:rsidRPr="00404304">
              <w:rPr>
                <w:rFonts w:ascii="Times New Roman" w:eastAsia="Calibri" w:hAnsi="Times New Roman" w:cs="Times New Roman"/>
                <w:sz w:val="28"/>
                <w:szCs w:val="28"/>
                <w:lang w:eastAsia="ru-RU"/>
              </w:rPr>
              <w:t>12 (18)</w:t>
            </w:r>
          </w:p>
        </w:tc>
        <w:tc>
          <w:tcPr>
            <w:tcW w:w="992" w:type="dxa"/>
          </w:tcPr>
          <w:p w:rsidR="00404304" w:rsidRPr="00404304" w:rsidRDefault="00404304" w:rsidP="00404304">
            <w:pPr>
              <w:spacing w:after="0"/>
              <w:jc w:val="center"/>
              <w:rPr>
                <w:rFonts w:ascii="Times New Roman" w:eastAsia="Calibri" w:hAnsi="Times New Roman" w:cs="Times New Roman"/>
                <w:sz w:val="28"/>
                <w:szCs w:val="28"/>
                <w:lang w:eastAsia="ru-RU"/>
              </w:rPr>
            </w:pPr>
            <w:r w:rsidRPr="00404304">
              <w:rPr>
                <w:rFonts w:ascii="Times New Roman" w:eastAsia="Calibri" w:hAnsi="Times New Roman" w:cs="Times New Roman"/>
                <w:sz w:val="28"/>
                <w:szCs w:val="28"/>
                <w:lang w:eastAsia="ru-RU"/>
              </w:rPr>
              <w:t>6 (12)</w:t>
            </w:r>
          </w:p>
        </w:tc>
        <w:tc>
          <w:tcPr>
            <w:tcW w:w="1049" w:type="dxa"/>
          </w:tcPr>
          <w:p w:rsidR="00404304" w:rsidRPr="00404304" w:rsidRDefault="00404304" w:rsidP="00404304">
            <w:pPr>
              <w:spacing w:after="0"/>
              <w:jc w:val="center"/>
              <w:rPr>
                <w:rFonts w:ascii="Times New Roman" w:eastAsia="Calibri" w:hAnsi="Times New Roman" w:cs="Times New Roman"/>
                <w:sz w:val="28"/>
                <w:szCs w:val="28"/>
                <w:lang w:eastAsia="ru-RU"/>
              </w:rPr>
            </w:pPr>
            <w:r w:rsidRPr="00404304">
              <w:rPr>
                <w:rFonts w:ascii="Times New Roman" w:eastAsia="Calibri" w:hAnsi="Times New Roman" w:cs="Times New Roman"/>
                <w:sz w:val="28"/>
                <w:szCs w:val="28"/>
                <w:lang w:eastAsia="ru-RU"/>
              </w:rPr>
              <w:t>6</w:t>
            </w:r>
          </w:p>
        </w:tc>
      </w:tr>
      <w:tr w:rsidR="00404304" w:rsidRPr="00404304" w:rsidTr="00404304">
        <w:trPr>
          <w:trHeight w:val="761"/>
          <w:jc w:val="center"/>
        </w:trPr>
        <w:tc>
          <w:tcPr>
            <w:tcW w:w="810" w:type="dxa"/>
          </w:tcPr>
          <w:p w:rsidR="00404304" w:rsidRPr="00404304" w:rsidRDefault="00404304" w:rsidP="00404304">
            <w:pPr>
              <w:spacing w:after="0" w:line="360" w:lineRule="auto"/>
              <w:rPr>
                <w:rFonts w:ascii="Times New Roman" w:eastAsia="Calibri" w:hAnsi="Times New Roman" w:cs="Times New Roman"/>
                <w:b/>
                <w:sz w:val="28"/>
                <w:szCs w:val="28"/>
                <w:lang w:eastAsia="ru-RU"/>
              </w:rPr>
            </w:pPr>
            <w:r w:rsidRPr="00404304">
              <w:rPr>
                <w:rFonts w:ascii="Times New Roman" w:eastAsia="Calibri" w:hAnsi="Times New Roman" w:cs="Times New Roman"/>
                <w:b/>
                <w:sz w:val="28"/>
                <w:szCs w:val="28"/>
                <w:lang w:eastAsia="ru-RU"/>
              </w:rPr>
              <w:t>3.</w:t>
            </w:r>
          </w:p>
        </w:tc>
        <w:tc>
          <w:tcPr>
            <w:tcW w:w="2831" w:type="dxa"/>
          </w:tcPr>
          <w:p w:rsidR="00404304" w:rsidRPr="00404304" w:rsidRDefault="00404304" w:rsidP="00404304">
            <w:pPr>
              <w:spacing w:after="0" w:line="240" w:lineRule="auto"/>
              <w:rPr>
                <w:rFonts w:ascii="Times New Roman" w:eastAsia="Calibri" w:hAnsi="Times New Roman" w:cs="Times New Roman"/>
                <w:b/>
                <w:sz w:val="28"/>
                <w:szCs w:val="28"/>
                <w:lang w:eastAsia="ru-RU"/>
              </w:rPr>
            </w:pPr>
            <w:r w:rsidRPr="00404304">
              <w:rPr>
                <w:rFonts w:ascii="Times New Roman" w:eastAsia="Calibri" w:hAnsi="Times New Roman" w:cs="Times New Roman"/>
                <w:b/>
                <w:sz w:val="28"/>
                <w:szCs w:val="28"/>
                <w:lang w:eastAsia="ru-RU"/>
              </w:rPr>
              <w:t>Посещение театров, концертов, музеев</w:t>
            </w:r>
          </w:p>
        </w:tc>
        <w:tc>
          <w:tcPr>
            <w:tcW w:w="1422" w:type="dxa"/>
          </w:tcPr>
          <w:p w:rsidR="00404304" w:rsidRPr="00404304" w:rsidRDefault="00404304" w:rsidP="00404304">
            <w:pPr>
              <w:spacing w:after="0" w:line="240" w:lineRule="auto"/>
              <w:jc w:val="center"/>
              <w:rPr>
                <w:rFonts w:ascii="Times New Roman" w:eastAsia="Calibri" w:hAnsi="Times New Roman" w:cs="Times New Roman"/>
                <w:sz w:val="28"/>
                <w:szCs w:val="28"/>
                <w:lang w:eastAsia="ru-RU"/>
              </w:rPr>
            </w:pPr>
            <w:r w:rsidRPr="00404304">
              <w:rPr>
                <w:rFonts w:ascii="Times New Roman" w:eastAsia="Calibri" w:hAnsi="Times New Roman" w:cs="Times New Roman"/>
                <w:sz w:val="28"/>
                <w:szCs w:val="28"/>
                <w:lang w:eastAsia="ru-RU"/>
              </w:rPr>
              <w:t>мастер-класс</w:t>
            </w:r>
          </w:p>
        </w:tc>
        <w:tc>
          <w:tcPr>
            <w:tcW w:w="1594" w:type="dxa"/>
          </w:tcPr>
          <w:p w:rsidR="00404304" w:rsidRPr="00404304" w:rsidRDefault="00404304" w:rsidP="00404304">
            <w:pPr>
              <w:spacing w:after="0" w:line="360" w:lineRule="auto"/>
              <w:jc w:val="center"/>
              <w:rPr>
                <w:rFonts w:ascii="Times New Roman" w:eastAsia="Calibri" w:hAnsi="Times New Roman" w:cs="Times New Roman"/>
                <w:sz w:val="28"/>
                <w:szCs w:val="28"/>
                <w:lang w:eastAsia="ru-RU"/>
              </w:rPr>
            </w:pPr>
            <w:r w:rsidRPr="00404304">
              <w:rPr>
                <w:rFonts w:ascii="Times New Roman" w:eastAsia="Calibri" w:hAnsi="Times New Roman" w:cs="Times New Roman"/>
                <w:sz w:val="28"/>
                <w:szCs w:val="28"/>
                <w:lang w:eastAsia="ru-RU"/>
              </w:rPr>
              <w:t>5 (10)</w:t>
            </w:r>
          </w:p>
        </w:tc>
        <w:tc>
          <w:tcPr>
            <w:tcW w:w="992" w:type="dxa"/>
          </w:tcPr>
          <w:p w:rsidR="00404304" w:rsidRPr="00404304" w:rsidRDefault="00404304" w:rsidP="00404304">
            <w:pPr>
              <w:spacing w:after="0" w:line="360" w:lineRule="auto"/>
              <w:jc w:val="center"/>
              <w:rPr>
                <w:rFonts w:ascii="Times New Roman" w:eastAsia="Calibri" w:hAnsi="Times New Roman" w:cs="Times New Roman"/>
                <w:sz w:val="28"/>
                <w:szCs w:val="28"/>
                <w:lang w:eastAsia="ru-RU"/>
              </w:rPr>
            </w:pPr>
            <w:r w:rsidRPr="00404304">
              <w:rPr>
                <w:rFonts w:ascii="Times New Roman" w:eastAsia="Calibri" w:hAnsi="Times New Roman" w:cs="Times New Roman"/>
                <w:sz w:val="28"/>
                <w:szCs w:val="28"/>
                <w:lang w:eastAsia="ru-RU"/>
              </w:rPr>
              <w:t>5 (10)</w:t>
            </w:r>
          </w:p>
        </w:tc>
        <w:tc>
          <w:tcPr>
            <w:tcW w:w="1049" w:type="dxa"/>
          </w:tcPr>
          <w:p w:rsidR="00404304" w:rsidRPr="00404304" w:rsidRDefault="00404304" w:rsidP="00404304">
            <w:pPr>
              <w:spacing w:after="0" w:line="360" w:lineRule="auto"/>
              <w:jc w:val="center"/>
              <w:rPr>
                <w:rFonts w:ascii="Times New Roman" w:eastAsia="Calibri" w:hAnsi="Times New Roman" w:cs="Times New Roman"/>
                <w:sz w:val="28"/>
                <w:szCs w:val="28"/>
                <w:lang w:eastAsia="ru-RU"/>
              </w:rPr>
            </w:pPr>
            <w:r w:rsidRPr="00404304">
              <w:rPr>
                <w:rFonts w:ascii="Times New Roman" w:eastAsia="Calibri" w:hAnsi="Times New Roman" w:cs="Times New Roman"/>
                <w:sz w:val="28"/>
                <w:szCs w:val="28"/>
                <w:lang w:eastAsia="ru-RU"/>
              </w:rPr>
              <w:t>-</w:t>
            </w:r>
          </w:p>
        </w:tc>
      </w:tr>
      <w:tr w:rsidR="00404304" w:rsidRPr="00404304" w:rsidTr="00404304">
        <w:trPr>
          <w:trHeight w:val="821"/>
          <w:jc w:val="center"/>
        </w:trPr>
        <w:tc>
          <w:tcPr>
            <w:tcW w:w="810" w:type="dxa"/>
          </w:tcPr>
          <w:p w:rsidR="00404304" w:rsidRPr="00404304" w:rsidRDefault="00404304" w:rsidP="00404304">
            <w:pPr>
              <w:spacing w:after="0" w:line="360" w:lineRule="auto"/>
              <w:rPr>
                <w:rFonts w:ascii="Times New Roman" w:eastAsia="Calibri" w:hAnsi="Times New Roman" w:cs="Times New Roman"/>
                <w:b/>
                <w:sz w:val="28"/>
                <w:szCs w:val="28"/>
                <w:lang w:eastAsia="ru-RU"/>
              </w:rPr>
            </w:pPr>
            <w:r w:rsidRPr="00404304">
              <w:rPr>
                <w:rFonts w:ascii="Times New Roman" w:eastAsia="Calibri" w:hAnsi="Times New Roman" w:cs="Times New Roman"/>
                <w:b/>
                <w:sz w:val="28"/>
                <w:szCs w:val="28"/>
                <w:lang w:eastAsia="ru-RU"/>
              </w:rPr>
              <w:t>4.</w:t>
            </w:r>
          </w:p>
        </w:tc>
        <w:tc>
          <w:tcPr>
            <w:tcW w:w="4253" w:type="dxa"/>
            <w:gridSpan w:val="2"/>
          </w:tcPr>
          <w:p w:rsidR="00404304" w:rsidRPr="00404304" w:rsidRDefault="00404304" w:rsidP="00404304">
            <w:pPr>
              <w:spacing w:after="0" w:line="240" w:lineRule="auto"/>
              <w:rPr>
                <w:rFonts w:ascii="Times New Roman" w:eastAsia="Calibri" w:hAnsi="Times New Roman" w:cs="Times New Roman"/>
                <w:sz w:val="28"/>
                <w:szCs w:val="28"/>
                <w:lang w:eastAsia="ru-RU"/>
              </w:rPr>
            </w:pPr>
            <w:r w:rsidRPr="00404304">
              <w:rPr>
                <w:rFonts w:ascii="Times New Roman" w:eastAsia="Calibri" w:hAnsi="Times New Roman" w:cs="Times New Roman"/>
                <w:b/>
                <w:sz w:val="28"/>
                <w:szCs w:val="28"/>
                <w:lang w:eastAsia="ru-RU"/>
              </w:rPr>
              <w:t>Итого:</w:t>
            </w:r>
          </w:p>
        </w:tc>
        <w:tc>
          <w:tcPr>
            <w:tcW w:w="1594" w:type="dxa"/>
          </w:tcPr>
          <w:p w:rsidR="00404304" w:rsidRPr="00404304" w:rsidRDefault="00404304" w:rsidP="00404304">
            <w:pPr>
              <w:spacing w:after="0" w:line="360" w:lineRule="auto"/>
              <w:jc w:val="center"/>
              <w:rPr>
                <w:rFonts w:ascii="Times New Roman" w:eastAsia="Calibri" w:hAnsi="Times New Roman" w:cs="Times New Roman"/>
                <w:b/>
                <w:sz w:val="28"/>
                <w:szCs w:val="28"/>
                <w:lang w:eastAsia="ru-RU"/>
              </w:rPr>
            </w:pPr>
            <w:r w:rsidRPr="00404304">
              <w:rPr>
                <w:rFonts w:ascii="Times New Roman" w:eastAsia="Calibri" w:hAnsi="Times New Roman" w:cs="Times New Roman"/>
                <w:b/>
                <w:sz w:val="28"/>
                <w:szCs w:val="28"/>
                <w:lang w:eastAsia="ru-RU"/>
              </w:rPr>
              <w:t>99 (132)</w:t>
            </w:r>
          </w:p>
        </w:tc>
        <w:tc>
          <w:tcPr>
            <w:tcW w:w="992" w:type="dxa"/>
          </w:tcPr>
          <w:p w:rsidR="00404304" w:rsidRPr="00404304" w:rsidRDefault="00404304" w:rsidP="00404304">
            <w:pPr>
              <w:spacing w:after="0" w:line="360" w:lineRule="auto"/>
              <w:jc w:val="center"/>
              <w:rPr>
                <w:rFonts w:ascii="Times New Roman" w:eastAsia="Calibri" w:hAnsi="Times New Roman" w:cs="Times New Roman"/>
                <w:b/>
                <w:sz w:val="28"/>
                <w:szCs w:val="28"/>
                <w:lang w:eastAsia="ru-RU"/>
              </w:rPr>
            </w:pPr>
            <w:r w:rsidRPr="00404304">
              <w:rPr>
                <w:rFonts w:ascii="Times New Roman" w:eastAsia="Calibri" w:hAnsi="Times New Roman" w:cs="Times New Roman"/>
                <w:b/>
                <w:sz w:val="28"/>
                <w:szCs w:val="28"/>
                <w:lang w:eastAsia="ru-RU"/>
              </w:rPr>
              <w:t>33 (66)</w:t>
            </w:r>
          </w:p>
        </w:tc>
        <w:tc>
          <w:tcPr>
            <w:tcW w:w="1049" w:type="dxa"/>
          </w:tcPr>
          <w:p w:rsidR="00404304" w:rsidRPr="00404304" w:rsidRDefault="00404304" w:rsidP="00404304">
            <w:pPr>
              <w:spacing w:after="0" w:line="360" w:lineRule="auto"/>
              <w:jc w:val="center"/>
              <w:rPr>
                <w:rFonts w:ascii="Times New Roman" w:eastAsia="Calibri" w:hAnsi="Times New Roman" w:cs="Times New Roman"/>
                <w:b/>
                <w:sz w:val="28"/>
                <w:szCs w:val="28"/>
                <w:lang w:eastAsia="ru-RU"/>
              </w:rPr>
            </w:pPr>
            <w:r w:rsidRPr="00404304">
              <w:rPr>
                <w:rFonts w:ascii="Times New Roman" w:eastAsia="Calibri" w:hAnsi="Times New Roman" w:cs="Times New Roman"/>
                <w:b/>
                <w:sz w:val="28"/>
                <w:szCs w:val="28"/>
                <w:lang w:eastAsia="ru-RU"/>
              </w:rPr>
              <w:t>66</w:t>
            </w:r>
          </w:p>
        </w:tc>
      </w:tr>
      <w:tr w:rsidR="00404304" w:rsidRPr="00404304" w:rsidTr="00404304">
        <w:trPr>
          <w:trHeight w:val="761"/>
          <w:jc w:val="center"/>
        </w:trPr>
        <w:tc>
          <w:tcPr>
            <w:tcW w:w="810" w:type="dxa"/>
          </w:tcPr>
          <w:p w:rsidR="00404304" w:rsidRPr="00404304" w:rsidRDefault="00404304" w:rsidP="00404304">
            <w:pPr>
              <w:spacing w:after="0" w:line="360" w:lineRule="auto"/>
              <w:rPr>
                <w:rFonts w:ascii="Times New Roman" w:eastAsia="Calibri" w:hAnsi="Times New Roman" w:cs="Times New Roman"/>
                <w:b/>
                <w:sz w:val="28"/>
                <w:szCs w:val="28"/>
                <w:lang w:eastAsia="ru-RU"/>
              </w:rPr>
            </w:pPr>
            <w:r w:rsidRPr="00404304">
              <w:rPr>
                <w:rFonts w:ascii="Times New Roman" w:eastAsia="Calibri" w:hAnsi="Times New Roman" w:cs="Times New Roman"/>
                <w:b/>
                <w:sz w:val="28"/>
                <w:szCs w:val="28"/>
                <w:lang w:eastAsia="ru-RU"/>
              </w:rPr>
              <w:t>5.</w:t>
            </w:r>
          </w:p>
        </w:tc>
        <w:tc>
          <w:tcPr>
            <w:tcW w:w="2831" w:type="dxa"/>
          </w:tcPr>
          <w:p w:rsidR="00404304" w:rsidRPr="00404304" w:rsidRDefault="00404304" w:rsidP="00404304">
            <w:pPr>
              <w:spacing w:after="0" w:line="360" w:lineRule="auto"/>
              <w:rPr>
                <w:rFonts w:ascii="Times New Roman" w:eastAsia="Calibri" w:hAnsi="Times New Roman" w:cs="Times New Roman"/>
                <w:b/>
                <w:sz w:val="28"/>
                <w:szCs w:val="28"/>
                <w:lang w:eastAsia="ru-RU"/>
              </w:rPr>
            </w:pPr>
            <w:r w:rsidRPr="00404304">
              <w:rPr>
                <w:rFonts w:ascii="Times New Roman" w:eastAsia="Calibri" w:hAnsi="Times New Roman" w:cs="Times New Roman"/>
                <w:b/>
                <w:sz w:val="28"/>
                <w:szCs w:val="28"/>
                <w:lang w:eastAsia="ru-RU"/>
              </w:rPr>
              <w:t>Консультации:</w:t>
            </w:r>
          </w:p>
        </w:tc>
        <w:tc>
          <w:tcPr>
            <w:tcW w:w="1422" w:type="dxa"/>
          </w:tcPr>
          <w:p w:rsidR="00404304" w:rsidRPr="00404304" w:rsidRDefault="00404304" w:rsidP="00404304">
            <w:pPr>
              <w:spacing w:after="0"/>
              <w:jc w:val="center"/>
              <w:rPr>
                <w:rFonts w:ascii="Times New Roman" w:eastAsia="Calibri" w:hAnsi="Times New Roman" w:cs="Times New Roman"/>
                <w:sz w:val="28"/>
                <w:szCs w:val="28"/>
                <w:lang w:eastAsia="ru-RU"/>
              </w:rPr>
            </w:pPr>
            <w:r w:rsidRPr="00404304">
              <w:rPr>
                <w:rFonts w:ascii="Times New Roman" w:eastAsia="Calibri" w:hAnsi="Times New Roman" w:cs="Times New Roman"/>
                <w:sz w:val="28"/>
                <w:szCs w:val="28"/>
                <w:lang w:eastAsia="ru-RU"/>
              </w:rPr>
              <w:t>урок,</w:t>
            </w:r>
          </w:p>
          <w:p w:rsidR="00404304" w:rsidRPr="00404304" w:rsidRDefault="00404304" w:rsidP="00404304">
            <w:pPr>
              <w:spacing w:after="0"/>
              <w:jc w:val="center"/>
              <w:rPr>
                <w:rFonts w:ascii="Times New Roman" w:eastAsia="Calibri" w:hAnsi="Times New Roman" w:cs="Times New Roman"/>
                <w:sz w:val="28"/>
                <w:szCs w:val="28"/>
                <w:lang w:eastAsia="ru-RU"/>
              </w:rPr>
            </w:pPr>
            <w:r w:rsidRPr="00404304">
              <w:rPr>
                <w:rFonts w:ascii="Times New Roman" w:eastAsia="Calibri" w:hAnsi="Times New Roman" w:cs="Times New Roman"/>
                <w:sz w:val="28"/>
                <w:szCs w:val="28"/>
                <w:lang w:eastAsia="ru-RU"/>
              </w:rPr>
              <w:t>мастер-класс</w:t>
            </w:r>
          </w:p>
        </w:tc>
        <w:tc>
          <w:tcPr>
            <w:tcW w:w="1594" w:type="dxa"/>
          </w:tcPr>
          <w:p w:rsidR="00404304" w:rsidRPr="00404304" w:rsidRDefault="00404304" w:rsidP="00404304">
            <w:pPr>
              <w:spacing w:after="0" w:line="360" w:lineRule="auto"/>
              <w:jc w:val="center"/>
              <w:rPr>
                <w:rFonts w:ascii="Times New Roman" w:eastAsia="Calibri" w:hAnsi="Times New Roman" w:cs="Times New Roman"/>
                <w:sz w:val="28"/>
                <w:szCs w:val="28"/>
                <w:lang w:eastAsia="ru-RU"/>
              </w:rPr>
            </w:pPr>
            <w:r w:rsidRPr="00404304">
              <w:rPr>
                <w:rFonts w:ascii="Times New Roman" w:eastAsia="Calibri" w:hAnsi="Times New Roman" w:cs="Times New Roman"/>
                <w:sz w:val="28"/>
                <w:szCs w:val="28"/>
                <w:lang w:eastAsia="ru-RU"/>
              </w:rPr>
              <w:t>8</w:t>
            </w:r>
          </w:p>
        </w:tc>
        <w:tc>
          <w:tcPr>
            <w:tcW w:w="992" w:type="dxa"/>
          </w:tcPr>
          <w:p w:rsidR="00404304" w:rsidRPr="00404304" w:rsidRDefault="00404304" w:rsidP="00404304">
            <w:pPr>
              <w:spacing w:after="0" w:line="360" w:lineRule="auto"/>
              <w:jc w:val="center"/>
              <w:rPr>
                <w:rFonts w:ascii="Times New Roman" w:eastAsia="Calibri" w:hAnsi="Times New Roman" w:cs="Times New Roman"/>
                <w:sz w:val="28"/>
                <w:szCs w:val="28"/>
                <w:lang w:eastAsia="ru-RU"/>
              </w:rPr>
            </w:pPr>
            <w:r w:rsidRPr="00404304">
              <w:rPr>
                <w:rFonts w:ascii="Times New Roman" w:eastAsia="Calibri" w:hAnsi="Times New Roman" w:cs="Times New Roman"/>
                <w:sz w:val="28"/>
                <w:szCs w:val="28"/>
                <w:lang w:eastAsia="ru-RU"/>
              </w:rPr>
              <w:t>-</w:t>
            </w:r>
          </w:p>
        </w:tc>
        <w:tc>
          <w:tcPr>
            <w:tcW w:w="1049" w:type="dxa"/>
          </w:tcPr>
          <w:p w:rsidR="00404304" w:rsidRPr="00404304" w:rsidRDefault="00404304" w:rsidP="00404304">
            <w:pPr>
              <w:spacing w:after="0" w:line="360" w:lineRule="auto"/>
              <w:jc w:val="center"/>
              <w:rPr>
                <w:rFonts w:ascii="Times New Roman" w:eastAsia="Calibri" w:hAnsi="Times New Roman" w:cs="Times New Roman"/>
                <w:sz w:val="28"/>
                <w:szCs w:val="28"/>
                <w:lang w:eastAsia="ru-RU"/>
              </w:rPr>
            </w:pPr>
            <w:r w:rsidRPr="00404304">
              <w:rPr>
                <w:rFonts w:ascii="Times New Roman" w:eastAsia="Calibri" w:hAnsi="Times New Roman" w:cs="Times New Roman"/>
                <w:sz w:val="28"/>
                <w:szCs w:val="28"/>
                <w:lang w:eastAsia="ru-RU"/>
              </w:rPr>
              <w:t>8</w:t>
            </w:r>
          </w:p>
        </w:tc>
      </w:tr>
      <w:tr w:rsidR="00404304" w:rsidRPr="00404304" w:rsidTr="00404304">
        <w:trPr>
          <w:trHeight w:val="761"/>
          <w:jc w:val="center"/>
        </w:trPr>
        <w:tc>
          <w:tcPr>
            <w:tcW w:w="810" w:type="dxa"/>
          </w:tcPr>
          <w:p w:rsidR="00404304" w:rsidRPr="00404304" w:rsidRDefault="00404304" w:rsidP="00404304">
            <w:pPr>
              <w:spacing w:after="0" w:line="360" w:lineRule="auto"/>
              <w:rPr>
                <w:rFonts w:ascii="Times New Roman" w:eastAsia="Calibri" w:hAnsi="Times New Roman" w:cs="Times New Roman"/>
                <w:b/>
                <w:sz w:val="28"/>
                <w:szCs w:val="28"/>
                <w:lang w:eastAsia="ru-RU"/>
              </w:rPr>
            </w:pPr>
            <w:r w:rsidRPr="00404304">
              <w:rPr>
                <w:rFonts w:ascii="Times New Roman" w:eastAsia="Calibri" w:hAnsi="Times New Roman" w:cs="Times New Roman"/>
                <w:b/>
                <w:sz w:val="28"/>
                <w:szCs w:val="28"/>
                <w:lang w:eastAsia="ru-RU"/>
              </w:rPr>
              <w:t>6.</w:t>
            </w:r>
          </w:p>
        </w:tc>
        <w:tc>
          <w:tcPr>
            <w:tcW w:w="4253" w:type="dxa"/>
            <w:gridSpan w:val="2"/>
          </w:tcPr>
          <w:p w:rsidR="00404304" w:rsidRPr="00404304" w:rsidRDefault="00404304" w:rsidP="00404304">
            <w:pPr>
              <w:spacing w:after="0" w:line="360" w:lineRule="auto"/>
              <w:rPr>
                <w:rFonts w:ascii="Times New Roman" w:eastAsia="Calibri" w:hAnsi="Times New Roman" w:cs="Times New Roman"/>
                <w:sz w:val="28"/>
                <w:szCs w:val="28"/>
                <w:lang w:eastAsia="ru-RU"/>
              </w:rPr>
            </w:pPr>
            <w:r w:rsidRPr="00404304">
              <w:rPr>
                <w:rFonts w:ascii="Times New Roman" w:eastAsia="Calibri" w:hAnsi="Times New Roman" w:cs="Times New Roman"/>
                <w:b/>
                <w:sz w:val="28"/>
                <w:szCs w:val="28"/>
              </w:rPr>
              <w:t>Всего с консультациями:</w:t>
            </w:r>
          </w:p>
        </w:tc>
        <w:tc>
          <w:tcPr>
            <w:tcW w:w="1594" w:type="dxa"/>
          </w:tcPr>
          <w:p w:rsidR="00404304" w:rsidRPr="00404304" w:rsidRDefault="00404304" w:rsidP="00404304">
            <w:pPr>
              <w:spacing w:after="0" w:line="360" w:lineRule="auto"/>
              <w:jc w:val="center"/>
              <w:rPr>
                <w:rFonts w:ascii="Times New Roman" w:eastAsia="Calibri" w:hAnsi="Times New Roman" w:cs="Times New Roman"/>
                <w:sz w:val="28"/>
                <w:szCs w:val="28"/>
                <w:lang w:eastAsia="ru-RU"/>
              </w:rPr>
            </w:pPr>
            <w:r w:rsidRPr="00404304">
              <w:rPr>
                <w:rFonts w:ascii="Times New Roman" w:eastAsia="Calibri" w:hAnsi="Times New Roman" w:cs="Times New Roman"/>
                <w:sz w:val="28"/>
                <w:szCs w:val="28"/>
                <w:lang w:eastAsia="ru-RU"/>
              </w:rPr>
              <w:t>107 (140)</w:t>
            </w:r>
          </w:p>
        </w:tc>
        <w:tc>
          <w:tcPr>
            <w:tcW w:w="992" w:type="dxa"/>
          </w:tcPr>
          <w:p w:rsidR="00404304" w:rsidRPr="00404304" w:rsidRDefault="00404304" w:rsidP="00404304">
            <w:pPr>
              <w:spacing w:after="0" w:line="360" w:lineRule="auto"/>
              <w:jc w:val="center"/>
              <w:rPr>
                <w:rFonts w:ascii="Times New Roman" w:eastAsia="Calibri" w:hAnsi="Times New Roman" w:cs="Times New Roman"/>
                <w:sz w:val="28"/>
                <w:szCs w:val="28"/>
                <w:lang w:eastAsia="ru-RU"/>
              </w:rPr>
            </w:pPr>
            <w:r w:rsidRPr="00404304">
              <w:rPr>
                <w:rFonts w:ascii="Times New Roman" w:eastAsia="Calibri" w:hAnsi="Times New Roman" w:cs="Times New Roman"/>
                <w:sz w:val="28"/>
                <w:szCs w:val="28"/>
                <w:lang w:eastAsia="ru-RU"/>
              </w:rPr>
              <w:t>33 (66)</w:t>
            </w:r>
          </w:p>
        </w:tc>
        <w:tc>
          <w:tcPr>
            <w:tcW w:w="1049" w:type="dxa"/>
          </w:tcPr>
          <w:p w:rsidR="00404304" w:rsidRPr="00404304" w:rsidRDefault="00404304" w:rsidP="00404304">
            <w:pPr>
              <w:spacing w:after="0" w:line="360" w:lineRule="auto"/>
              <w:jc w:val="center"/>
              <w:rPr>
                <w:rFonts w:ascii="Times New Roman" w:eastAsia="Calibri" w:hAnsi="Times New Roman" w:cs="Times New Roman"/>
                <w:sz w:val="28"/>
                <w:szCs w:val="28"/>
                <w:lang w:eastAsia="ru-RU"/>
              </w:rPr>
            </w:pPr>
            <w:r w:rsidRPr="00404304">
              <w:rPr>
                <w:rFonts w:ascii="Times New Roman" w:eastAsia="Calibri" w:hAnsi="Times New Roman" w:cs="Times New Roman"/>
                <w:sz w:val="28"/>
                <w:szCs w:val="28"/>
                <w:lang w:eastAsia="ru-RU"/>
              </w:rPr>
              <w:t>74</w:t>
            </w:r>
          </w:p>
        </w:tc>
      </w:tr>
    </w:tbl>
    <w:p w:rsidR="00404304" w:rsidRPr="00404304" w:rsidRDefault="00404304" w:rsidP="00404304">
      <w:pPr>
        <w:spacing w:after="0" w:line="360" w:lineRule="auto"/>
        <w:jc w:val="both"/>
        <w:rPr>
          <w:rFonts w:ascii="Times New Roman" w:eastAsia="Calibri" w:hAnsi="Times New Roman" w:cs="Times New Roman"/>
          <w:b/>
          <w:sz w:val="16"/>
          <w:szCs w:val="16"/>
          <w:lang w:eastAsia="ru-RU"/>
        </w:rPr>
      </w:pPr>
    </w:p>
    <w:p w:rsidR="00404304" w:rsidRPr="00404304" w:rsidRDefault="00404304" w:rsidP="00404304">
      <w:pPr>
        <w:spacing w:after="0" w:line="360" w:lineRule="auto"/>
        <w:ind w:firstLine="709"/>
        <w:jc w:val="both"/>
        <w:rPr>
          <w:rFonts w:ascii="Times New Roman" w:eastAsia="Calibri" w:hAnsi="Times New Roman" w:cs="Times New Roman"/>
          <w:sz w:val="28"/>
          <w:szCs w:val="28"/>
          <w:lang w:eastAsia="ru-RU"/>
        </w:rPr>
      </w:pPr>
      <w:r w:rsidRPr="00404304">
        <w:rPr>
          <w:rFonts w:ascii="Times New Roman" w:eastAsia="Calibri" w:hAnsi="Times New Roman" w:cs="Times New Roman"/>
          <w:sz w:val="28"/>
          <w:szCs w:val="28"/>
          <w:lang w:eastAsia="ru-RU"/>
        </w:rPr>
        <w:t xml:space="preserve">Центральной темой этого года обучения является формирование навыков взаимодействия с партнером. Овладение навыками общения, умения менять пристройки, использовать разные тактики по отношению к партнерам, видеть, слышать, понимать, предугадывать дальнейшее действие друг друга. Четко знать действенную задачу – что я хочу получить (добиться, узнать и т.д.) от партнера. Здесь помимо осознания того: «Что делаю я? Что происходит со мной? Чего я хочу?» идет непрерывное внимание к тому: «Что делает он? Что с ним происходит? Чего он добивается?». Использовать все виды сценического воздействия. Вводятся новые понятия -  психологического жеста и актерской </w:t>
      </w:r>
      <w:r w:rsidRPr="00404304">
        <w:rPr>
          <w:rFonts w:ascii="Times New Roman" w:eastAsia="Calibri" w:hAnsi="Times New Roman" w:cs="Times New Roman"/>
          <w:sz w:val="28"/>
          <w:szCs w:val="28"/>
          <w:lang w:eastAsia="ru-RU"/>
        </w:rPr>
        <w:lastRenderedPageBreak/>
        <w:t>интонации. Конфликт как  основа драматургического построения этюда. Борьба, столкновение интересов - основной двигатель действенного процесса.</w:t>
      </w:r>
    </w:p>
    <w:p w:rsidR="00404304" w:rsidRPr="00404304" w:rsidRDefault="00404304" w:rsidP="00404304">
      <w:pPr>
        <w:spacing w:after="0" w:line="360" w:lineRule="auto"/>
        <w:ind w:firstLine="709"/>
        <w:jc w:val="both"/>
        <w:rPr>
          <w:rFonts w:ascii="Times New Roman" w:eastAsia="Calibri" w:hAnsi="Times New Roman" w:cs="Times New Roman"/>
          <w:sz w:val="28"/>
          <w:szCs w:val="28"/>
          <w:lang w:eastAsia="ru-RU"/>
        </w:rPr>
      </w:pPr>
      <w:r w:rsidRPr="00404304">
        <w:rPr>
          <w:rFonts w:ascii="Times New Roman" w:eastAsia="Calibri" w:hAnsi="Times New Roman" w:cs="Times New Roman"/>
          <w:b/>
          <w:i/>
          <w:sz w:val="28"/>
          <w:szCs w:val="28"/>
          <w:lang w:eastAsia="ru-RU"/>
        </w:rPr>
        <w:t>В тренингах</w:t>
      </w:r>
      <w:r w:rsidRPr="00404304">
        <w:rPr>
          <w:rFonts w:ascii="Times New Roman" w:eastAsia="Calibri" w:hAnsi="Times New Roman" w:cs="Times New Roman"/>
          <w:sz w:val="28"/>
          <w:szCs w:val="28"/>
          <w:lang w:eastAsia="ru-RU"/>
        </w:rPr>
        <w:t xml:space="preserve"> продолжать использовать импровизационный метод работы. Умение существовать и взаимодействовать на площадке вдвоем, втроем и в группе. Отработать эти навыки различными способами – импровизации на музыкальный материал, на заданную тему, на заданный пластический рисунок и т.д.   Упражнения на действенный  жест   - вместо фразы рождается жест, например: «Не трогай меня!», «Давай быстрее!», «Не шуметь!». На психологический жест – контраст слова и жеста: «Уходи!», а в это время сжимать в кулаке, например, шарфик или ключи. Актерская интонация - сказать одну и ту же фразу с разными оттенками, подтекстами.</w:t>
      </w:r>
    </w:p>
    <w:p w:rsidR="00404304" w:rsidRPr="00404304" w:rsidRDefault="00404304" w:rsidP="00404304">
      <w:pPr>
        <w:spacing w:line="360" w:lineRule="auto"/>
        <w:ind w:firstLine="709"/>
        <w:jc w:val="both"/>
        <w:rPr>
          <w:rFonts w:ascii="Times New Roman" w:eastAsia="Calibri" w:hAnsi="Times New Roman" w:cs="Times New Roman"/>
          <w:sz w:val="28"/>
          <w:szCs w:val="28"/>
          <w:lang w:eastAsia="ru-RU"/>
        </w:rPr>
      </w:pPr>
      <w:r w:rsidRPr="00404304">
        <w:rPr>
          <w:rFonts w:ascii="Times New Roman" w:eastAsia="Calibri" w:hAnsi="Times New Roman" w:cs="Times New Roman"/>
          <w:sz w:val="28"/>
          <w:szCs w:val="28"/>
          <w:lang w:eastAsia="ru-RU"/>
        </w:rPr>
        <w:t>Занятия проводятся  2 раза в неделю. Продолжительность занятия 1 академический час (45 минут) или 1 раз в неделю, продолжительность занятия 2 академических часа (90 минут), что составляет 66 часов аудиторного времени и 33 часа отводится для самостоятельной работы (по 8-летней программе на самостоятельную работу учащихся отводится 66 часов в год).</w:t>
      </w:r>
    </w:p>
    <w:p w:rsidR="00404304" w:rsidRPr="00404304" w:rsidRDefault="00404304" w:rsidP="00404304">
      <w:pPr>
        <w:spacing w:after="0" w:line="360" w:lineRule="auto"/>
        <w:jc w:val="center"/>
        <w:rPr>
          <w:rFonts w:ascii="Times New Roman" w:eastAsia="Calibri" w:hAnsi="Times New Roman" w:cs="Times New Roman"/>
          <w:b/>
          <w:i/>
          <w:sz w:val="28"/>
          <w:szCs w:val="28"/>
          <w:lang w:eastAsia="ru-RU"/>
        </w:rPr>
      </w:pPr>
      <w:r w:rsidRPr="00404304">
        <w:rPr>
          <w:rFonts w:ascii="Times New Roman" w:eastAsia="Calibri" w:hAnsi="Times New Roman" w:cs="Times New Roman"/>
          <w:b/>
          <w:i/>
          <w:sz w:val="28"/>
          <w:szCs w:val="28"/>
          <w:lang w:eastAsia="ru-RU"/>
        </w:rPr>
        <w:t>Примерные задания и темы этюдов</w:t>
      </w:r>
    </w:p>
    <w:p w:rsidR="00404304" w:rsidRPr="00404304" w:rsidRDefault="00404304" w:rsidP="00404304">
      <w:pPr>
        <w:spacing w:after="0" w:line="360" w:lineRule="auto"/>
        <w:ind w:firstLine="709"/>
        <w:jc w:val="both"/>
        <w:rPr>
          <w:rFonts w:ascii="Times New Roman" w:eastAsia="Calibri" w:hAnsi="Times New Roman" w:cs="Times New Roman"/>
          <w:b/>
          <w:i/>
          <w:sz w:val="28"/>
          <w:szCs w:val="28"/>
          <w:lang w:eastAsia="ru-RU"/>
        </w:rPr>
      </w:pPr>
      <w:r w:rsidRPr="00404304">
        <w:rPr>
          <w:rFonts w:ascii="Times New Roman" w:eastAsia="Calibri" w:hAnsi="Times New Roman" w:cs="Times New Roman"/>
          <w:b/>
          <w:i/>
          <w:sz w:val="28"/>
          <w:szCs w:val="28"/>
          <w:lang w:eastAsia="ru-RU"/>
        </w:rPr>
        <w:t xml:space="preserve">Парные этюды на зону молчания: </w:t>
      </w:r>
    </w:p>
    <w:p w:rsidR="00404304" w:rsidRPr="00404304" w:rsidRDefault="00404304" w:rsidP="00404304">
      <w:pPr>
        <w:spacing w:after="0" w:line="360" w:lineRule="auto"/>
        <w:ind w:firstLine="709"/>
        <w:jc w:val="both"/>
        <w:rPr>
          <w:rFonts w:ascii="Times New Roman" w:eastAsia="Calibri" w:hAnsi="Times New Roman" w:cs="Times New Roman"/>
          <w:sz w:val="28"/>
          <w:szCs w:val="28"/>
          <w:lang w:eastAsia="ru-RU"/>
        </w:rPr>
      </w:pPr>
      <w:r w:rsidRPr="00404304">
        <w:rPr>
          <w:rFonts w:ascii="Times New Roman" w:eastAsia="Calibri" w:hAnsi="Times New Roman" w:cs="Times New Roman"/>
          <w:sz w:val="28"/>
          <w:szCs w:val="28"/>
          <w:lang w:eastAsia="ru-RU"/>
        </w:rPr>
        <w:t xml:space="preserve">«Предлагаемые обстоятельства таковы, что Новый год вы встречаете вдвоем, но вы в ссоре». </w:t>
      </w:r>
    </w:p>
    <w:p w:rsidR="00404304" w:rsidRPr="00404304" w:rsidRDefault="00404304" w:rsidP="00404304">
      <w:pPr>
        <w:spacing w:after="0" w:line="360" w:lineRule="auto"/>
        <w:ind w:firstLine="709"/>
        <w:jc w:val="both"/>
        <w:rPr>
          <w:rFonts w:ascii="Times New Roman" w:eastAsia="Calibri" w:hAnsi="Times New Roman" w:cs="Times New Roman"/>
          <w:sz w:val="28"/>
          <w:szCs w:val="28"/>
          <w:lang w:eastAsia="ru-RU"/>
        </w:rPr>
      </w:pPr>
      <w:proofErr w:type="gramStart"/>
      <w:r w:rsidRPr="00404304">
        <w:rPr>
          <w:rFonts w:ascii="Times New Roman" w:eastAsia="Calibri" w:hAnsi="Times New Roman" w:cs="Times New Roman"/>
          <w:sz w:val="28"/>
          <w:szCs w:val="28"/>
          <w:lang w:eastAsia="ru-RU"/>
        </w:rPr>
        <w:t xml:space="preserve">«На контрольной  попытаться списать ответы у очень вредного соседа по парте». </w:t>
      </w:r>
      <w:proofErr w:type="gramEnd"/>
    </w:p>
    <w:p w:rsidR="00404304" w:rsidRPr="00404304" w:rsidRDefault="00404304" w:rsidP="00404304">
      <w:pPr>
        <w:spacing w:after="0" w:line="360" w:lineRule="auto"/>
        <w:ind w:firstLine="709"/>
        <w:jc w:val="both"/>
        <w:rPr>
          <w:rFonts w:ascii="Times New Roman" w:eastAsia="Calibri" w:hAnsi="Times New Roman" w:cs="Times New Roman"/>
          <w:b/>
          <w:i/>
          <w:sz w:val="28"/>
          <w:szCs w:val="28"/>
          <w:lang w:eastAsia="ru-RU"/>
        </w:rPr>
      </w:pPr>
      <w:r w:rsidRPr="00404304">
        <w:rPr>
          <w:rFonts w:ascii="Times New Roman" w:eastAsia="Calibri" w:hAnsi="Times New Roman" w:cs="Times New Roman"/>
          <w:sz w:val="28"/>
          <w:szCs w:val="28"/>
          <w:lang w:eastAsia="ru-RU"/>
        </w:rPr>
        <w:t xml:space="preserve">Важно, чтобы в этом задании было оправдано молчание, сочинить такие предлагаемые обстоятельства, при которых разговаривать нельзя или незачем.                                                              </w:t>
      </w:r>
      <w:r w:rsidRPr="00404304">
        <w:rPr>
          <w:rFonts w:ascii="Times New Roman" w:eastAsia="Calibri" w:hAnsi="Times New Roman" w:cs="Times New Roman"/>
          <w:b/>
          <w:i/>
          <w:sz w:val="28"/>
          <w:szCs w:val="28"/>
          <w:lang w:eastAsia="ru-RU"/>
        </w:rPr>
        <w:t xml:space="preserve">                                                                     </w:t>
      </w:r>
    </w:p>
    <w:p w:rsidR="00404304" w:rsidRPr="00404304" w:rsidRDefault="00404304" w:rsidP="00404304">
      <w:pPr>
        <w:spacing w:after="0" w:line="360" w:lineRule="auto"/>
        <w:ind w:firstLine="709"/>
        <w:jc w:val="both"/>
        <w:rPr>
          <w:rFonts w:ascii="Times New Roman" w:eastAsia="Calibri" w:hAnsi="Times New Roman" w:cs="Times New Roman"/>
          <w:sz w:val="28"/>
          <w:szCs w:val="28"/>
          <w:lang w:eastAsia="ru-RU"/>
        </w:rPr>
      </w:pPr>
      <w:r w:rsidRPr="00404304">
        <w:rPr>
          <w:rFonts w:ascii="Times New Roman" w:eastAsia="Calibri" w:hAnsi="Times New Roman" w:cs="Times New Roman"/>
          <w:b/>
          <w:i/>
          <w:sz w:val="28"/>
          <w:szCs w:val="28"/>
          <w:lang w:eastAsia="ru-RU"/>
        </w:rPr>
        <w:lastRenderedPageBreak/>
        <w:t xml:space="preserve">Парные этюды на рождение фразы - </w:t>
      </w:r>
      <w:r w:rsidRPr="00404304">
        <w:rPr>
          <w:rFonts w:ascii="Times New Roman" w:eastAsia="Calibri" w:hAnsi="Times New Roman" w:cs="Times New Roman"/>
          <w:sz w:val="28"/>
          <w:szCs w:val="28"/>
          <w:lang w:eastAsia="ru-RU"/>
        </w:rPr>
        <w:t>«Пойдем домой(?) (!)», «Я решил…(бросить музыкальную школу), (уехать от вас) ….». Главное выбирать фразы действенные или событийные.</w:t>
      </w:r>
    </w:p>
    <w:p w:rsidR="00404304" w:rsidRPr="00404304" w:rsidRDefault="00404304" w:rsidP="00404304">
      <w:pPr>
        <w:spacing w:after="0" w:line="360" w:lineRule="auto"/>
        <w:ind w:firstLine="709"/>
        <w:jc w:val="both"/>
        <w:rPr>
          <w:rFonts w:ascii="Times New Roman" w:eastAsia="Calibri" w:hAnsi="Times New Roman" w:cs="Times New Roman"/>
          <w:i/>
          <w:sz w:val="28"/>
          <w:szCs w:val="28"/>
          <w:lang w:eastAsia="ru-RU"/>
        </w:rPr>
      </w:pPr>
      <w:r w:rsidRPr="00404304">
        <w:rPr>
          <w:rFonts w:ascii="Times New Roman" w:eastAsia="Calibri" w:hAnsi="Times New Roman" w:cs="Times New Roman"/>
          <w:b/>
          <w:i/>
          <w:sz w:val="28"/>
          <w:szCs w:val="28"/>
          <w:lang w:eastAsia="ru-RU"/>
        </w:rPr>
        <w:t xml:space="preserve">Парные этюды на </w:t>
      </w:r>
      <w:r w:rsidRPr="00404304">
        <w:rPr>
          <w:rFonts w:ascii="Times New Roman" w:eastAsia="Calibri" w:hAnsi="Times New Roman" w:cs="Times New Roman"/>
          <w:b/>
          <w:sz w:val="28"/>
          <w:szCs w:val="28"/>
          <w:lang w:eastAsia="ru-RU"/>
        </w:rPr>
        <w:t xml:space="preserve">наблюдения </w:t>
      </w:r>
      <w:r w:rsidRPr="00404304">
        <w:rPr>
          <w:rFonts w:ascii="Times New Roman" w:eastAsia="Calibri" w:hAnsi="Times New Roman" w:cs="Times New Roman"/>
          <w:sz w:val="28"/>
          <w:szCs w:val="28"/>
          <w:lang w:eastAsia="ru-RU"/>
        </w:rPr>
        <w:t xml:space="preserve"> – общение от лица наблюдаемого объекта, можно </w:t>
      </w:r>
      <w:proofErr w:type="gramStart"/>
      <w:r w:rsidRPr="00404304">
        <w:rPr>
          <w:rFonts w:ascii="Times New Roman" w:eastAsia="Calibri" w:hAnsi="Times New Roman" w:cs="Times New Roman"/>
          <w:sz w:val="28"/>
          <w:szCs w:val="28"/>
          <w:lang w:eastAsia="ru-RU"/>
        </w:rPr>
        <w:t>спровоцировать ситуацию</w:t>
      </w:r>
      <w:proofErr w:type="gramEnd"/>
      <w:r w:rsidRPr="00404304">
        <w:rPr>
          <w:rFonts w:ascii="Times New Roman" w:eastAsia="Calibri" w:hAnsi="Times New Roman" w:cs="Times New Roman"/>
          <w:sz w:val="28"/>
          <w:szCs w:val="28"/>
          <w:lang w:eastAsia="ru-RU"/>
        </w:rPr>
        <w:t xml:space="preserve">, соединяя одиночные этюды на наблюдения между собой. (Например, в одной клетке зоопарка окажутся обезьяна и тигр, и т.д.).                                                         </w:t>
      </w:r>
      <w:r w:rsidRPr="00404304">
        <w:rPr>
          <w:rFonts w:ascii="Times New Roman" w:eastAsia="Calibri" w:hAnsi="Times New Roman" w:cs="Times New Roman"/>
          <w:i/>
          <w:sz w:val="28"/>
          <w:szCs w:val="28"/>
          <w:lang w:eastAsia="ru-RU"/>
        </w:rPr>
        <w:t xml:space="preserve">                               </w:t>
      </w:r>
    </w:p>
    <w:p w:rsidR="00404304" w:rsidRPr="00404304" w:rsidRDefault="00404304" w:rsidP="00404304">
      <w:pPr>
        <w:spacing w:after="0" w:line="360" w:lineRule="auto"/>
        <w:ind w:firstLine="709"/>
        <w:jc w:val="both"/>
        <w:rPr>
          <w:rFonts w:ascii="Times New Roman" w:eastAsia="Calibri" w:hAnsi="Times New Roman" w:cs="Times New Roman"/>
          <w:sz w:val="28"/>
          <w:szCs w:val="28"/>
          <w:lang w:eastAsia="ru-RU"/>
        </w:rPr>
      </w:pPr>
      <w:r w:rsidRPr="00404304">
        <w:rPr>
          <w:rFonts w:ascii="Times New Roman" w:eastAsia="Calibri" w:hAnsi="Times New Roman" w:cs="Times New Roman"/>
          <w:b/>
          <w:i/>
          <w:sz w:val="28"/>
          <w:szCs w:val="28"/>
          <w:lang w:eastAsia="ru-RU"/>
        </w:rPr>
        <w:t>Этюды на картины -</w:t>
      </w:r>
      <w:r w:rsidRPr="00404304">
        <w:rPr>
          <w:rFonts w:ascii="Times New Roman" w:eastAsia="Calibri" w:hAnsi="Times New Roman" w:cs="Times New Roman"/>
          <w:i/>
          <w:sz w:val="28"/>
          <w:szCs w:val="28"/>
          <w:lang w:eastAsia="ru-RU"/>
        </w:rPr>
        <w:t xml:space="preserve"> </w:t>
      </w:r>
      <w:r w:rsidRPr="00404304">
        <w:rPr>
          <w:rFonts w:ascii="Times New Roman" w:eastAsia="Calibri" w:hAnsi="Times New Roman" w:cs="Times New Roman"/>
          <w:sz w:val="28"/>
          <w:szCs w:val="28"/>
          <w:lang w:eastAsia="ru-RU"/>
        </w:rPr>
        <w:t>подбирать материал с действенной ситуацией, понятной детям.</w:t>
      </w:r>
      <w:r w:rsidRPr="00404304">
        <w:rPr>
          <w:rFonts w:ascii="Times New Roman" w:eastAsia="Calibri" w:hAnsi="Times New Roman" w:cs="Times New Roman"/>
          <w:i/>
          <w:sz w:val="28"/>
          <w:szCs w:val="28"/>
          <w:lang w:eastAsia="ru-RU"/>
        </w:rPr>
        <w:t xml:space="preserve"> </w:t>
      </w:r>
      <w:r w:rsidRPr="00404304">
        <w:rPr>
          <w:rFonts w:ascii="Times New Roman" w:eastAsia="Calibri" w:hAnsi="Times New Roman" w:cs="Times New Roman"/>
          <w:sz w:val="28"/>
          <w:szCs w:val="28"/>
          <w:lang w:eastAsia="ru-RU"/>
        </w:rPr>
        <w:t xml:space="preserve">Адольф Вильям Бугро «Суп», «Трудный урок», «Уговоры», «Орехи», Ю. Леман «Провинился», К.Коровин «У балкона», «У открытого окна».                                                                                                                            </w:t>
      </w:r>
    </w:p>
    <w:p w:rsidR="00404304" w:rsidRPr="00404304" w:rsidRDefault="00404304" w:rsidP="00404304">
      <w:pPr>
        <w:spacing w:after="0" w:line="360" w:lineRule="auto"/>
        <w:ind w:firstLine="709"/>
        <w:jc w:val="both"/>
        <w:rPr>
          <w:rFonts w:ascii="Times New Roman" w:eastAsia="Calibri" w:hAnsi="Times New Roman" w:cs="Times New Roman"/>
          <w:sz w:val="28"/>
          <w:szCs w:val="28"/>
          <w:lang w:eastAsia="ru-RU"/>
        </w:rPr>
      </w:pPr>
      <w:r w:rsidRPr="00404304">
        <w:rPr>
          <w:rFonts w:ascii="Times New Roman" w:eastAsia="Calibri" w:hAnsi="Times New Roman" w:cs="Times New Roman"/>
          <w:b/>
          <w:i/>
          <w:sz w:val="28"/>
          <w:szCs w:val="28"/>
          <w:lang w:eastAsia="ru-RU"/>
        </w:rPr>
        <w:t>Этюды на музыкальное произведение -</w:t>
      </w:r>
      <w:r w:rsidRPr="00404304">
        <w:rPr>
          <w:rFonts w:ascii="Times New Roman" w:eastAsia="Calibri" w:hAnsi="Times New Roman" w:cs="Times New Roman"/>
          <w:i/>
          <w:sz w:val="28"/>
          <w:szCs w:val="28"/>
          <w:lang w:eastAsia="ru-RU"/>
        </w:rPr>
        <w:t xml:space="preserve"> </w:t>
      </w:r>
      <w:r w:rsidRPr="00404304">
        <w:rPr>
          <w:rFonts w:ascii="Times New Roman" w:eastAsia="Calibri" w:hAnsi="Times New Roman" w:cs="Times New Roman"/>
          <w:sz w:val="28"/>
          <w:szCs w:val="28"/>
          <w:lang w:eastAsia="ru-RU"/>
        </w:rPr>
        <w:t>подбирать музыкальный материал образный, яркий  в котором есть наличие события.</w:t>
      </w:r>
      <w:r w:rsidRPr="00404304">
        <w:rPr>
          <w:rFonts w:ascii="Times New Roman" w:eastAsia="Calibri" w:hAnsi="Times New Roman" w:cs="Times New Roman"/>
          <w:i/>
          <w:sz w:val="28"/>
          <w:szCs w:val="28"/>
          <w:lang w:eastAsia="ru-RU"/>
        </w:rPr>
        <w:t xml:space="preserve">   </w:t>
      </w:r>
      <w:proofErr w:type="gramStart"/>
      <w:r w:rsidRPr="00404304">
        <w:rPr>
          <w:rFonts w:ascii="Times New Roman" w:eastAsia="Calibri" w:hAnsi="Times New Roman" w:cs="Times New Roman"/>
          <w:sz w:val="28"/>
          <w:szCs w:val="28"/>
          <w:lang w:eastAsia="ru-RU"/>
        </w:rPr>
        <w:t>С. Рахманинов «Этюды-картины» ор.39, М.Мусоргский «Картинки с выставки», С. Прокофьев «Детская музыка», Р.Шуман « Детские сцены» ор.15, «Альбом для юношества» ор.68.</w:t>
      </w:r>
      <w:proofErr w:type="gramEnd"/>
    </w:p>
    <w:p w:rsidR="00404304" w:rsidRPr="00404304" w:rsidRDefault="00404304" w:rsidP="00404304">
      <w:pPr>
        <w:spacing w:after="0" w:line="360" w:lineRule="auto"/>
        <w:ind w:firstLine="709"/>
        <w:jc w:val="both"/>
        <w:rPr>
          <w:rFonts w:ascii="Times New Roman" w:eastAsia="Calibri" w:hAnsi="Times New Roman" w:cs="Times New Roman"/>
          <w:sz w:val="28"/>
          <w:szCs w:val="28"/>
          <w:lang w:eastAsia="ru-RU"/>
        </w:rPr>
      </w:pPr>
      <w:r w:rsidRPr="00404304">
        <w:rPr>
          <w:rFonts w:ascii="Times New Roman" w:eastAsia="Calibri" w:hAnsi="Times New Roman" w:cs="Times New Roman"/>
          <w:b/>
          <w:i/>
          <w:sz w:val="28"/>
          <w:szCs w:val="28"/>
          <w:lang w:eastAsia="ru-RU"/>
        </w:rPr>
        <w:t xml:space="preserve">Этюды на мораль басни - </w:t>
      </w:r>
      <w:r w:rsidRPr="00404304">
        <w:rPr>
          <w:rFonts w:ascii="Times New Roman" w:eastAsia="Calibri" w:hAnsi="Times New Roman" w:cs="Times New Roman"/>
          <w:sz w:val="28"/>
          <w:szCs w:val="28"/>
          <w:lang w:eastAsia="ru-RU"/>
        </w:rPr>
        <w:t>анализируется  событийный ряд басни, находится подобная  ситуация из жизни и сочиняется по ней этюд. «И в сердце льстец всегда отыщет уголок» - И. Крылов «Ворона и лисица»,  «Как счастье многие находят лишь тем, что хорошо на задних лапках ходят!» - И.Крылов «Две собаки».</w:t>
      </w:r>
    </w:p>
    <w:p w:rsidR="00404304" w:rsidRPr="00404304" w:rsidRDefault="00404304" w:rsidP="00404304">
      <w:pPr>
        <w:spacing w:line="360" w:lineRule="auto"/>
        <w:ind w:firstLine="708"/>
        <w:jc w:val="both"/>
        <w:rPr>
          <w:rFonts w:ascii="Times New Roman" w:eastAsia="Calibri" w:hAnsi="Times New Roman" w:cs="Times New Roman"/>
          <w:i/>
          <w:sz w:val="28"/>
          <w:szCs w:val="28"/>
          <w:lang w:eastAsia="ru-RU"/>
        </w:rPr>
      </w:pPr>
      <w:r w:rsidRPr="00404304">
        <w:rPr>
          <w:rFonts w:ascii="Times New Roman" w:eastAsia="Calibri" w:hAnsi="Times New Roman" w:cs="Times New Roman"/>
          <w:i/>
          <w:sz w:val="28"/>
          <w:szCs w:val="28"/>
          <w:u w:val="single"/>
          <w:lang w:eastAsia="ru-RU"/>
        </w:rPr>
        <w:t>Итогом творческой работы группы на в 3 классе 5-летнего обучения или в 5 классе  году 8-летнего обучения является публичный показ  парных и групповых этюдов.</w:t>
      </w:r>
    </w:p>
    <w:p w:rsidR="00404304" w:rsidRPr="00404304" w:rsidRDefault="00404304" w:rsidP="00404304">
      <w:pPr>
        <w:spacing w:line="360" w:lineRule="auto"/>
        <w:jc w:val="both"/>
        <w:rPr>
          <w:rFonts w:ascii="Times New Roman" w:eastAsia="Calibri" w:hAnsi="Times New Roman" w:cs="Times New Roman"/>
          <w:sz w:val="28"/>
          <w:szCs w:val="28"/>
          <w:lang w:eastAsia="ru-RU"/>
        </w:rPr>
      </w:pPr>
      <w:r w:rsidRPr="00404304">
        <w:rPr>
          <w:rFonts w:ascii="Times New Roman" w:eastAsia="Calibri" w:hAnsi="Times New Roman" w:cs="Times New Roman"/>
          <w:sz w:val="28"/>
          <w:szCs w:val="28"/>
          <w:lang w:eastAsia="ru-RU"/>
        </w:rPr>
        <w:t>1 полугодие – парные этюды на зону молчания, этюды на музыкальное произведение, этюды на картины.</w:t>
      </w:r>
    </w:p>
    <w:p w:rsidR="00404304" w:rsidRPr="00404304" w:rsidRDefault="00404304" w:rsidP="00404304">
      <w:pPr>
        <w:spacing w:line="360" w:lineRule="auto"/>
        <w:jc w:val="both"/>
        <w:rPr>
          <w:rFonts w:ascii="Times New Roman" w:eastAsia="Calibri" w:hAnsi="Times New Roman" w:cs="Times New Roman"/>
          <w:sz w:val="28"/>
          <w:szCs w:val="28"/>
          <w:lang w:eastAsia="ru-RU"/>
        </w:rPr>
      </w:pPr>
      <w:r w:rsidRPr="00404304">
        <w:rPr>
          <w:rFonts w:ascii="Times New Roman" w:eastAsia="Calibri" w:hAnsi="Times New Roman" w:cs="Times New Roman"/>
          <w:sz w:val="28"/>
          <w:szCs w:val="28"/>
          <w:lang w:eastAsia="ru-RU"/>
        </w:rPr>
        <w:t>2 полугодие – парные или групповые этюды – наблюдения</w:t>
      </w:r>
      <w:proofErr w:type="gramStart"/>
      <w:r w:rsidRPr="00404304">
        <w:rPr>
          <w:rFonts w:ascii="Times New Roman" w:eastAsia="Calibri" w:hAnsi="Times New Roman" w:cs="Times New Roman"/>
          <w:sz w:val="28"/>
          <w:szCs w:val="28"/>
          <w:lang w:eastAsia="ru-RU"/>
        </w:rPr>
        <w:t xml:space="preserve">  ,</w:t>
      </w:r>
      <w:proofErr w:type="gramEnd"/>
      <w:r w:rsidRPr="00404304">
        <w:rPr>
          <w:rFonts w:ascii="Times New Roman" w:eastAsia="Calibri" w:hAnsi="Times New Roman" w:cs="Times New Roman"/>
          <w:sz w:val="28"/>
          <w:szCs w:val="28"/>
          <w:lang w:eastAsia="ru-RU"/>
        </w:rPr>
        <w:t xml:space="preserve"> этюды на рождение фразы, этюды на мораль басни.</w:t>
      </w:r>
    </w:p>
    <w:p w:rsidR="00404304" w:rsidRPr="00404304" w:rsidRDefault="00404304" w:rsidP="00404304">
      <w:pPr>
        <w:spacing w:after="0"/>
        <w:contextualSpacing/>
        <w:jc w:val="center"/>
        <w:rPr>
          <w:rFonts w:ascii="Times New Roman" w:eastAsia="Calibri" w:hAnsi="Times New Roman" w:cs="Times New Roman"/>
          <w:b/>
          <w:sz w:val="28"/>
          <w:szCs w:val="28"/>
          <w:lang w:eastAsia="ru-RU"/>
        </w:rPr>
      </w:pPr>
      <w:r w:rsidRPr="00404304">
        <w:rPr>
          <w:rFonts w:ascii="Times New Roman" w:eastAsia="Calibri" w:hAnsi="Times New Roman" w:cs="Times New Roman"/>
          <w:b/>
          <w:sz w:val="28"/>
          <w:szCs w:val="28"/>
          <w:lang w:eastAsia="ru-RU"/>
        </w:rPr>
        <w:t>4 класс (по 5-летней программе)</w:t>
      </w:r>
    </w:p>
    <w:p w:rsidR="00404304" w:rsidRPr="00404304" w:rsidRDefault="00404304" w:rsidP="00404304">
      <w:pPr>
        <w:spacing w:after="0"/>
        <w:contextualSpacing/>
        <w:jc w:val="center"/>
        <w:rPr>
          <w:rFonts w:ascii="Times New Roman" w:eastAsia="Calibri" w:hAnsi="Times New Roman" w:cs="Times New Roman"/>
          <w:b/>
          <w:sz w:val="28"/>
          <w:szCs w:val="28"/>
          <w:lang w:eastAsia="ru-RU"/>
        </w:rPr>
      </w:pPr>
      <w:r w:rsidRPr="00404304">
        <w:rPr>
          <w:rFonts w:ascii="Times New Roman" w:eastAsia="Calibri" w:hAnsi="Times New Roman" w:cs="Times New Roman"/>
          <w:b/>
          <w:sz w:val="28"/>
          <w:szCs w:val="28"/>
          <w:lang w:eastAsia="ru-RU"/>
        </w:rPr>
        <w:lastRenderedPageBreak/>
        <w:t>6 класс (по  8-летней программе)</w:t>
      </w:r>
      <w:r w:rsidRPr="00404304">
        <w:rPr>
          <w:rFonts w:ascii="Times New Roman" w:eastAsia="Calibri" w:hAnsi="Times New Roman" w:cs="Times New Roman"/>
          <w:b/>
          <w:sz w:val="28"/>
          <w:szCs w:val="28"/>
          <w:vertAlign w:val="superscript"/>
          <w:lang w:eastAsia="ru-RU"/>
        </w:rPr>
        <w:footnoteReference w:id="3"/>
      </w:r>
    </w:p>
    <w:p w:rsidR="00404304" w:rsidRPr="00404304" w:rsidRDefault="00404304" w:rsidP="00404304">
      <w:pPr>
        <w:spacing w:after="0" w:line="240" w:lineRule="auto"/>
        <w:contextualSpacing/>
        <w:jc w:val="right"/>
        <w:rPr>
          <w:rFonts w:ascii="Times New Roman" w:eastAsia="Calibri" w:hAnsi="Times New Roman" w:cs="Times New Roman"/>
          <w:b/>
          <w:i/>
          <w:sz w:val="28"/>
          <w:szCs w:val="28"/>
          <w:lang w:eastAsia="ru-RU"/>
        </w:rPr>
      </w:pPr>
      <w:r w:rsidRPr="00404304">
        <w:rPr>
          <w:rFonts w:ascii="Times New Roman" w:eastAsia="Calibri" w:hAnsi="Times New Roman" w:cs="Times New Roman"/>
          <w:b/>
          <w:i/>
          <w:sz w:val="28"/>
          <w:szCs w:val="28"/>
          <w:lang w:eastAsia="ru-RU"/>
        </w:rPr>
        <w:t>Таблица 8</w:t>
      </w:r>
    </w:p>
    <w:tbl>
      <w:tblPr>
        <w:tblW w:w="863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95"/>
        <w:gridCol w:w="2694"/>
        <w:gridCol w:w="1559"/>
        <w:gridCol w:w="1560"/>
        <w:gridCol w:w="1134"/>
        <w:gridCol w:w="995"/>
      </w:tblGrid>
      <w:tr w:rsidR="00404304" w:rsidRPr="00404304" w:rsidTr="00404304">
        <w:trPr>
          <w:trHeight w:val="788"/>
          <w:jc w:val="center"/>
        </w:trPr>
        <w:tc>
          <w:tcPr>
            <w:tcW w:w="695" w:type="dxa"/>
            <w:vMerge w:val="restart"/>
          </w:tcPr>
          <w:p w:rsidR="00404304" w:rsidRPr="00404304" w:rsidRDefault="00404304" w:rsidP="00404304">
            <w:pPr>
              <w:spacing w:after="0" w:line="360" w:lineRule="auto"/>
              <w:jc w:val="center"/>
              <w:rPr>
                <w:rFonts w:ascii="Times New Roman" w:eastAsia="Calibri" w:hAnsi="Times New Roman" w:cs="Times New Roman"/>
                <w:sz w:val="28"/>
                <w:szCs w:val="28"/>
                <w:lang w:eastAsia="ru-RU"/>
              </w:rPr>
            </w:pPr>
          </w:p>
          <w:p w:rsidR="00404304" w:rsidRPr="00404304" w:rsidRDefault="00404304" w:rsidP="00404304">
            <w:pPr>
              <w:spacing w:after="0" w:line="360" w:lineRule="auto"/>
              <w:jc w:val="center"/>
              <w:rPr>
                <w:rFonts w:ascii="Times New Roman" w:eastAsia="Calibri" w:hAnsi="Times New Roman" w:cs="Times New Roman"/>
                <w:sz w:val="28"/>
                <w:szCs w:val="28"/>
                <w:lang w:eastAsia="ru-RU"/>
              </w:rPr>
            </w:pPr>
          </w:p>
          <w:p w:rsidR="00404304" w:rsidRPr="00404304" w:rsidRDefault="00404304" w:rsidP="00404304">
            <w:pPr>
              <w:spacing w:after="0" w:line="360" w:lineRule="auto"/>
              <w:jc w:val="center"/>
              <w:rPr>
                <w:rFonts w:ascii="Times New Roman" w:eastAsia="Calibri" w:hAnsi="Times New Roman" w:cs="Times New Roman"/>
                <w:sz w:val="28"/>
                <w:szCs w:val="28"/>
                <w:lang w:eastAsia="ru-RU"/>
              </w:rPr>
            </w:pPr>
            <w:r w:rsidRPr="00404304">
              <w:rPr>
                <w:rFonts w:ascii="Times New Roman" w:eastAsia="Calibri" w:hAnsi="Times New Roman" w:cs="Times New Roman"/>
                <w:sz w:val="28"/>
                <w:szCs w:val="28"/>
                <w:lang w:eastAsia="ru-RU"/>
              </w:rPr>
              <w:t>№№</w:t>
            </w:r>
          </w:p>
        </w:tc>
        <w:tc>
          <w:tcPr>
            <w:tcW w:w="2694" w:type="dxa"/>
            <w:vMerge w:val="restart"/>
          </w:tcPr>
          <w:p w:rsidR="00404304" w:rsidRPr="00404304" w:rsidRDefault="00404304" w:rsidP="00404304">
            <w:pPr>
              <w:spacing w:after="0" w:line="360" w:lineRule="auto"/>
              <w:jc w:val="center"/>
              <w:rPr>
                <w:rFonts w:ascii="Times New Roman" w:eastAsia="Calibri" w:hAnsi="Times New Roman" w:cs="Times New Roman"/>
                <w:sz w:val="28"/>
                <w:szCs w:val="28"/>
                <w:lang w:eastAsia="ru-RU"/>
              </w:rPr>
            </w:pPr>
          </w:p>
          <w:p w:rsidR="00404304" w:rsidRPr="00404304" w:rsidRDefault="00404304" w:rsidP="00404304">
            <w:pPr>
              <w:spacing w:after="0" w:line="360" w:lineRule="auto"/>
              <w:jc w:val="center"/>
              <w:rPr>
                <w:rFonts w:ascii="Times New Roman" w:eastAsia="Calibri" w:hAnsi="Times New Roman" w:cs="Times New Roman"/>
                <w:sz w:val="28"/>
                <w:szCs w:val="28"/>
                <w:lang w:eastAsia="ru-RU"/>
              </w:rPr>
            </w:pPr>
          </w:p>
          <w:p w:rsidR="00404304" w:rsidRPr="00404304" w:rsidRDefault="00404304" w:rsidP="00404304">
            <w:pPr>
              <w:spacing w:after="0" w:line="360" w:lineRule="auto"/>
              <w:jc w:val="center"/>
              <w:rPr>
                <w:rFonts w:ascii="Times New Roman" w:eastAsia="Calibri" w:hAnsi="Times New Roman" w:cs="Times New Roman"/>
                <w:sz w:val="28"/>
                <w:szCs w:val="28"/>
                <w:lang w:eastAsia="ru-RU"/>
              </w:rPr>
            </w:pPr>
            <w:r w:rsidRPr="00404304">
              <w:rPr>
                <w:rFonts w:ascii="Times New Roman" w:eastAsia="Calibri" w:hAnsi="Times New Roman" w:cs="Times New Roman"/>
                <w:sz w:val="28"/>
                <w:szCs w:val="28"/>
                <w:lang w:eastAsia="ru-RU"/>
              </w:rPr>
              <w:t xml:space="preserve">Наименование раздела, темы </w:t>
            </w:r>
          </w:p>
          <w:p w:rsidR="00404304" w:rsidRPr="00404304" w:rsidRDefault="00404304" w:rsidP="00404304">
            <w:pPr>
              <w:spacing w:after="0" w:line="360" w:lineRule="auto"/>
              <w:jc w:val="center"/>
              <w:rPr>
                <w:rFonts w:ascii="Times New Roman" w:eastAsia="Calibri" w:hAnsi="Times New Roman" w:cs="Times New Roman"/>
                <w:sz w:val="28"/>
                <w:szCs w:val="28"/>
                <w:lang w:eastAsia="ru-RU"/>
              </w:rPr>
            </w:pPr>
          </w:p>
        </w:tc>
        <w:tc>
          <w:tcPr>
            <w:tcW w:w="1559" w:type="dxa"/>
            <w:vMerge w:val="restart"/>
          </w:tcPr>
          <w:p w:rsidR="00404304" w:rsidRPr="00404304" w:rsidRDefault="00404304" w:rsidP="00404304">
            <w:pPr>
              <w:spacing w:after="0" w:line="360" w:lineRule="auto"/>
              <w:jc w:val="center"/>
              <w:rPr>
                <w:rFonts w:ascii="Times New Roman" w:eastAsia="Calibri" w:hAnsi="Times New Roman" w:cs="Times New Roman"/>
                <w:sz w:val="28"/>
                <w:szCs w:val="28"/>
                <w:lang w:eastAsia="ru-RU"/>
              </w:rPr>
            </w:pPr>
          </w:p>
          <w:p w:rsidR="00404304" w:rsidRPr="00404304" w:rsidRDefault="00404304" w:rsidP="00404304">
            <w:pPr>
              <w:spacing w:after="0" w:line="360" w:lineRule="auto"/>
              <w:jc w:val="center"/>
              <w:rPr>
                <w:rFonts w:ascii="Times New Roman" w:eastAsia="Calibri" w:hAnsi="Times New Roman" w:cs="Times New Roman"/>
                <w:sz w:val="28"/>
                <w:szCs w:val="28"/>
                <w:lang w:eastAsia="ru-RU"/>
              </w:rPr>
            </w:pPr>
            <w:r w:rsidRPr="00404304">
              <w:rPr>
                <w:rFonts w:ascii="Times New Roman" w:eastAsia="Calibri" w:hAnsi="Times New Roman" w:cs="Times New Roman"/>
                <w:sz w:val="28"/>
                <w:szCs w:val="28"/>
                <w:lang w:eastAsia="ru-RU"/>
              </w:rPr>
              <w:t>Вид учебного занятия</w:t>
            </w:r>
          </w:p>
        </w:tc>
        <w:tc>
          <w:tcPr>
            <w:tcW w:w="3689" w:type="dxa"/>
            <w:gridSpan w:val="3"/>
          </w:tcPr>
          <w:p w:rsidR="00404304" w:rsidRPr="00404304" w:rsidRDefault="00404304" w:rsidP="00404304">
            <w:pPr>
              <w:spacing w:after="0"/>
              <w:jc w:val="center"/>
              <w:rPr>
                <w:rFonts w:ascii="Times New Roman" w:eastAsia="Calibri" w:hAnsi="Times New Roman" w:cs="Times New Roman"/>
                <w:sz w:val="26"/>
                <w:szCs w:val="26"/>
                <w:lang w:eastAsia="ru-RU"/>
              </w:rPr>
            </w:pPr>
            <w:r w:rsidRPr="00404304">
              <w:rPr>
                <w:rFonts w:ascii="Times New Roman" w:eastAsia="Calibri" w:hAnsi="Times New Roman" w:cs="Times New Roman"/>
                <w:sz w:val="26"/>
                <w:szCs w:val="26"/>
                <w:lang w:eastAsia="ru-RU"/>
              </w:rPr>
              <w:t xml:space="preserve">Общий объем времени </w:t>
            </w:r>
          </w:p>
          <w:p w:rsidR="00404304" w:rsidRPr="00404304" w:rsidRDefault="00404304" w:rsidP="00404304">
            <w:pPr>
              <w:spacing w:after="0"/>
              <w:jc w:val="center"/>
              <w:rPr>
                <w:rFonts w:ascii="Times New Roman" w:eastAsia="Calibri" w:hAnsi="Times New Roman" w:cs="Times New Roman"/>
                <w:sz w:val="26"/>
                <w:szCs w:val="26"/>
                <w:lang w:eastAsia="ru-RU"/>
              </w:rPr>
            </w:pPr>
            <w:r w:rsidRPr="00404304">
              <w:rPr>
                <w:rFonts w:ascii="Times New Roman" w:eastAsia="Calibri" w:hAnsi="Times New Roman" w:cs="Times New Roman"/>
                <w:sz w:val="26"/>
                <w:szCs w:val="26"/>
                <w:lang w:eastAsia="ru-RU"/>
              </w:rPr>
              <w:t>(в часах)</w:t>
            </w:r>
          </w:p>
        </w:tc>
      </w:tr>
      <w:tr w:rsidR="00404304" w:rsidRPr="00404304" w:rsidTr="00404304">
        <w:trPr>
          <w:cantSplit/>
          <w:trHeight w:val="2062"/>
          <w:jc w:val="center"/>
        </w:trPr>
        <w:tc>
          <w:tcPr>
            <w:tcW w:w="695" w:type="dxa"/>
            <w:vMerge/>
            <w:vAlign w:val="center"/>
          </w:tcPr>
          <w:p w:rsidR="00404304" w:rsidRPr="00404304" w:rsidRDefault="00404304" w:rsidP="00404304">
            <w:pPr>
              <w:spacing w:after="0" w:line="360" w:lineRule="auto"/>
              <w:rPr>
                <w:rFonts w:ascii="Times New Roman" w:eastAsia="Calibri" w:hAnsi="Times New Roman" w:cs="Times New Roman"/>
                <w:sz w:val="28"/>
                <w:szCs w:val="28"/>
                <w:lang w:eastAsia="ru-RU"/>
              </w:rPr>
            </w:pPr>
          </w:p>
        </w:tc>
        <w:tc>
          <w:tcPr>
            <w:tcW w:w="2694" w:type="dxa"/>
            <w:vMerge/>
            <w:vAlign w:val="center"/>
          </w:tcPr>
          <w:p w:rsidR="00404304" w:rsidRPr="00404304" w:rsidRDefault="00404304" w:rsidP="00404304">
            <w:pPr>
              <w:spacing w:after="0" w:line="360" w:lineRule="auto"/>
              <w:rPr>
                <w:rFonts w:ascii="Times New Roman" w:eastAsia="Calibri" w:hAnsi="Times New Roman" w:cs="Times New Roman"/>
                <w:sz w:val="28"/>
                <w:szCs w:val="28"/>
                <w:lang w:eastAsia="ru-RU"/>
              </w:rPr>
            </w:pPr>
          </w:p>
        </w:tc>
        <w:tc>
          <w:tcPr>
            <w:tcW w:w="1559" w:type="dxa"/>
            <w:vMerge/>
            <w:vAlign w:val="center"/>
          </w:tcPr>
          <w:p w:rsidR="00404304" w:rsidRPr="00404304" w:rsidRDefault="00404304" w:rsidP="00404304">
            <w:pPr>
              <w:spacing w:after="0" w:line="360" w:lineRule="auto"/>
              <w:rPr>
                <w:rFonts w:ascii="Times New Roman" w:eastAsia="Calibri" w:hAnsi="Times New Roman" w:cs="Times New Roman"/>
                <w:sz w:val="28"/>
                <w:szCs w:val="28"/>
                <w:lang w:eastAsia="ru-RU"/>
              </w:rPr>
            </w:pPr>
          </w:p>
        </w:tc>
        <w:tc>
          <w:tcPr>
            <w:tcW w:w="1560" w:type="dxa"/>
            <w:textDirection w:val="btLr"/>
            <w:vAlign w:val="center"/>
          </w:tcPr>
          <w:p w:rsidR="00404304" w:rsidRPr="00404304" w:rsidRDefault="00404304" w:rsidP="00404304">
            <w:pPr>
              <w:spacing w:after="0"/>
              <w:ind w:left="113" w:right="113"/>
              <w:jc w:val="center"/>
              <w:rPr>
                <w:rFonts w:ascii="Times New Roman" w:eastAsia="Calibri" w:hAnsi="Times New Roman" w:cs="Times New Roman"/>
                <w:sz w:val="24"/>
                <w:szCs w:val="24"/>
                <w:lang w:eastAsia="ru-RU"/>
              </w:rPr>
            </w:pPr>
            <w:r w:rsidRPr="00404304">
              <w:rPr>
                <w:rFonts w:ascii="Times New Roman" w:eastAsia="Calibri" w:hAnsi="Times New Roman" w:cs="Times New Roman"/>
                <w:sz w:val="24"/>
                <w:szCs w:val="24"/>
                <w:lang w:eastAsia="ru-RU"/>
              </w:rPr>
              <w:t>Максимальная учебная нагрузка</w:t>
            </w:r>
          </w:p>
        </w:tc>
        <w:tc>
          <w:tcPr>
            <w:tcW w:w="1134" w:type="dxa"/>
            <w:textDirection w:val="btLr"/>
            <w:vAlign w:val="center"/>
          </w:tcPr>
          <w:p w:rsidR="00404304" w:rsidRPr="00404304" w:rsidRDefault="00404304" w:rsidP="00404304">
            <w:pPr>
              <w:spacing w:after="0"/>
              <w:ind w:left="113" w:right="113"/>
              <w:jc w:val="center"/>
              <w:rPr>
                <w:rFonts w:ascii="Times New Roman" w:eastAsia="Calibri" w:hAnsi="Times New Roman" w:cs="Times New Roman"/>
                <w:sz w:val="24"/>
                <w:szCs w:val="24"/>
                <w:lang w:eastAsia="ru-RU"/>
              </w:rPr>
            </w:pPr>
            <w:r w:rsidRPr="00404304">
              <w:rPr>
                <w:rFonts w:ascii="Times New Roman" w:eastAsia="Calibri" w:hAnsi="Times New Roman" w:cs="Times New Roman"/>
                <w:sz w:val="24"/>
                <w:szCs w:val="24"/>
                <w:lang w:eastAsia="ru-RU"/>
              </w:rPr>
              <w:t>Самостоятельная работа</w:t>
            </w:r>
          </w:p>
        </w:tc>
        <w:tc>
          <w:tcPr>
            <w:tcW w:w="995" w:type="dxa"/>
            <w:textDirection w:val="btLr"/>
            <w:vAlign w:val="center"/>
          </w:tcPr>
          <w:p w:rsidR="00404304" w:rsidRPr="00404304" w:rsidRDefault="00404304" w:rsidP="00404304">
            <w:pPr>
              <w:spacing w:after="0"/>
              <w:ind w:left="113" w:right="113"/>
              <w:jc w:val="center"/>
              <w:rPr>
                <w:rFonts w:ascii="Times New Roman" w:eastAsia="Calibri" w:hAnsi="Times New Roman" w:cs="Times New Roman"/>
                <w:sz w:val="24"/>
                <w:szCs w:val="24"/>
                <w:lang w:eastAsia="ru-RU"/>
              </w:rPr>
            </w:pPr>
            <w:r w:rsidRPr="00404304">
              <w:rPr>
                <w:rFonts w:ascii="Times New Roman" w:eastAsia="Calibri" w:hAnsi="Times New Roman" w:cs="Times New Roman"/>
                <w:sz w:val="24"/>
                <w:szCs w:val="24"/>
                <w:lang w:eastAsia="ru-RU"/>
              </w:rPr>
              <w:t>Аудиторные занятия</w:t>
            </w:r>
          </w:p>
        </w:tc>
      </w:tr>
      <w:tr w:rsidR="00404304" w:rsidRPr="00404304" w:rsidTr="00404304">
        <w:trPr>
          <w:trHeight w:val="277"/>
          <w:jc w:val="center"/>
        </w:trPr>
        <w:tc>
          <w:tcPr>
            <w:tcW w:w="8637" w:type="dxa"/>
            <w:gridSpan w:val="6"/>
            <w:vAlign w:val="center"/>
          </w:tcPr>
          <w:p w:rsidR="00404304" w:rsidRPr="00404304" w:rsidRDefault="00404304" w:rsidP="00DE3FF3">
            <w:pPr>
              <w:numPr>
                <w:ilvl w:val="0"/>
                <w:numId w:val="53"/>
              </w:numPr>
              <w:spacing w:after="0" w:line="240" w:lineRule="auto"/>
              <w:contextualSpacing/>
              <w:rPr>
                <w:rFonts w:ascii="Times New Roman" w:eastAsia="Calibri" w:hAnsi="Times New Roman" w:cs="Times New Roman"/>
                <w:b/>
                <w:sz w:val="28"/>
                <w:szCs w:val="28"/>
              </w:rPr>
            </w:pPr>
            <w:r w:rsidRPr="00404304">
              <w:rPr>
                <w:rFonts w:ascii="Times New Roman" w:eastAsia="Calibri" w:hAnsi="Times New Roman" w:cs="Times New Roman"/>
                <w:b/>
                <w:sz w:val="28"/>
                <w:szCs w:val="28"/>
              </w:rPr>
              <w:t>Актерские тренинги и упражнения</w:t>
            </w:r>
          </w:p>
        </w:tc>
      </w:tr>
      <w:tr w:rsidR="00404304" w:rsidRPr="00404304" w:rsidTr="00404304">
        <w:trPr>
          <w:trHeight w:val="761"/>
          <w:jc w:val="center"/>
        </w:trPr>
        <w:tc>
          <w:tcPr>
            <w:tcW w:w="695" w:type="dxa"/>
          </w:tcPr>
          <w:p w:rsidR="00404304" w:rsidRPr="00404304" w:rsidRDefault="00404304" w:rsidP="00404304">
            <w:pPr>
              <w:spacing w:after="0" w:line="360" w:lineRule="auto"/>
              <w:rPr>
                <w:rFonts w:ascii="Times New Roman" w:eastAsia="Calibri" w:hAnsi="Times New Roman" w:cs="Times New Roman"/>
                <w:sz w:val="28"/>
                <w:szCs w:val="28"/>
                <w:lang w:eastAsia="ru-RU"/>
              </w:rPr>
            </w:pPr>
            <w:r w:rsidRPr="00404304">
              <w:rPr>
                <w:rFonts w:ascii="Times New Roman" w:eastAsia="Calibri" w:hAnsi="Times New Roman" w:cs="Times New Roman"/>
                <w:sz w:val="28"/>
                <w:szCs w:val="28"/>
                <w:lang w:eastAsia="ru-RU"/>
              </w:rPr>
              <w:t>1.1.</w:t>
            </w:r>
          </w:p>
        </w:tc>
        <w:tc>
          <w:tcPr>
            <w:tcW w:w="2694" w:type="dxa"/>
          </w:tcPr>
          <w:p w:rsidR="00404304" w:rsidRPr="00404304" w:rsidRDefault="00404304" w:rsidP="00404304">
            <w:pPr>
              <w:spacing w:after="0" w:line="240" w:lineRule="auto"/>
              <w:jc w:val="both"/>
              <w:rPr>
                <w:rFonts w:ascii="Times New Roman" w:eastAsia="Calibri" w:hAnsi="Times New Roman" w:cs="Times New Roman"/>
                <w:sz w:val="28"/>
                <w:szCs w:val="28"/>
                <w:lang w:eastAsia="ru-RU"/>
              </w:rPr>
            </w:pPr>
            <w:r w:rsidRPr="00404304">
              <w:rPr>
                <w:rFonts w:ascii="Times New Roman" w:eastAsia="Calibri" w:hAnsi="Times New Roman" w:cs="Times New Roman"/>
                <w:sz w:val="28"/>
                <w:szCs w:val="28"/>
                <w:lang w:eastAsia="ru-RU"/>
              </w:rPr>
              <w:t>Сценический образ</w:t>
            </w:r>
          </w:p>
        </w:tc>
        <w:tc>
          <w:tcPr>
            <w:tcW w:w="1559" w:type="dxa"/>
          </w:tcPr>
          <w:p w:rsidR="00404304" w:rsidRPr="00404304" w:rsidRDefault="00404304" w:rsidP="00404304">
            <w:pPr>
              <w:spacing w:line="240" w:lineRule="auto"/>
              <w:jc w:val="center"/>
              <w:rPr>
                <w:rFonts w:ascii="Calibri" w:eastAsia="Calibri" w:hAnsi="Calibri" w:cs="Times New Roman"/>
                <w:lang w:eastAsia="ru-RU"/>
              </w:rPr>
            </w:pPr>
            <w:r w:rsidRPr="00404304">
              <w:rPr>
                <w:rFonts w:ascii="Times New Roman" w:eastAsia="Calibri" w:hAnsi="Times New Roman" w:cs="Times New Roman"/>
                <w:sz w:val="28"/>
                <w:szCs w:val="28"/>
                <w:lang w:eastAsia="ru-RU"/>
              </w:rPr>
              <w:t>урок</w:t>
            </w:r>
          </w:p>
        </w:tc>
        <w:tc>
          <w:tcPr>
            <w:tcW w:w="1560" w:type="dxa"/>
          </w:tcPr>
          <w:p w:rsidR="00404304" w:rsidRPr="00404304" w:rsidRDefault="00404304" w:rsidP="00404304">
            <w:pPr>
              <w:spacing w:after="0" w:line="360" w:lineRule="auto"/>
              <w:jc w:val="center"/>
              <w:rPr>
                <w:rFonts w:ascii="Times New Roman" w:eastAsia="Calibri" w:hAnsi="Times New Roman" w:cs="Times New Roman"/>
                <w:sz w:val="28"/>
                <w:szCs w:val="28"/>
                <w:lang w:eastAsia="ru-RU"/>
              </w:rPr>
            </w:pPr>
            <w:r w:rsidRPr="00404304">
              <w:rPr>
                <w:rFonts w:ascii="Times New Roman" w:eastAsia="Calibri" w:hAnsi="Times New Roman" w:cs="Times New Roman"/>
                <w:sz w:val="28"/>
                <w:szCs w:val="28"/>
                <w:lang w:eastAsia="ru-RU"/>
              </w:rPr>
              <w:t>4</w:t>
            </w:r>
          </w:p>
        </w:tc>
        <w:tc>
          <w:tcPr>
            <w:tcW w:w="1134" w:type="dxa"/>
          </w:tcPr>
          <w:p w:rsidR="00404304" w:rsidRPr="00404304" w:rsidRDefault="00404304" w:rsidP="00404304">
            <w:pPr>
              <w:spacing w:after="0" w:line="360" w:lineRule="auto"/>
              <w:jc w:val="center"/>
              <w:rPr>
                <w:rFonts w:ascii="Times New Roman" w:eastAsia="Calibri" w:hAnsi="Times New Roman" w:cs="Times New Roman"/>
                <w:sz w:val="28"/>
                <w:szCs w:val="28"/>
                <w:lang w:eastAsia="ru-RU"/>
              </w:rPr>
            </w:pPr>
            <w:r w:rsidRPr="00404304">
              <w:rPr>
                <w:rFonts w:ascii="Times New Roman" w:eastAsia="Calibri" w:hAnsi="Times New Roman" w:cs="Times New Roman"/>
                <w:sz w:val="28"/>
                <w:szCs w:val="28"/>
                <w:lang w:eastAsia="ru-RU"/>
              </w:rPr>
              <w:t>-</w:t>
            </w:r>
          </w:p>
        </w:tc>
        <w:tc>
          <w:tcPr>
            <w:tcW w:w="995" w:type="dxa"/>
          </w:tcPr>
          <w:p w:rsidR="00404304" w:rsidRPr="00404304" w:rsidRDefault="00404304" w:rsidP="00404304">
            <w:pPr>
              <w:spacing w:after="0" w:line="360" w:lineRule="auto"/>
              <w:jc w:val="center"/>
              <w:rPr>
                <w:rFonts w:ascii="Times New Roman" w:eastAsia="Calibri" w:hAnsi="Times New Roman" w:cs="Times New Roman"/>
                <w:sz w:val="28"/>
                <w:szCs w:val="28"/>
                <w:lang w:eastAsia="ru-RU"/>
              </w:rPr>
            </w:pPr>
            <w:r w:rsidRPr="00404304">
              <w:rPr>
                <w:rFonts w:ascii="Times New Roman" w:eastAsia="Calibri" w:hAnsi="Times New Roman" w:cs="Times New Roman"/>
                <w:sz w:val="28"/>
                <w:szCs w:val="28"/>
                <w:lang w:eastAsia="ru-RU"/>
              </w:rPr>
              <w:t>4</w:t>
            </w:r>
          </w:p>
        </w:tc>
      </w:tr>
      <w:tr w:rsidR="00404304" w:rsidRPr="00404304" w:rsidTr="00404304">
        <w:trPr>
          <w:trHeight w:val="761"/>
          <w:jc w:val="center"/>
        </w:trPr>
        <w:tc>
          <w:tcPr>
            <w:tcW w:w="695" w:type="dxa"/>
          </w:tcPr>
          <w:p w:rsidR="00404304" w:rsidRPr="00404304" w:rsidRDefault="00404304" w:rsidP="00404304">
            <w:pPr>
              <w:spacing w:after="0" w:line="360" w:lineRule="auto"/>
              <w:rPr>
                <w:rFonts w:ascii="Times New Roman" w:eastAsia="Calibri" w:hAnsi="Times New Roman" w:cs="Times New Roman"/>
                <w:sz w:val="28"/>
                <w:szCs w:val="28"/>
                <w:lang w:eastAsia="ru-RU"/>
              </w:rPr>
            </w:pPr>
            <w:r w:rsidRPr="00404304">
              <w:rPr>
                <w:rFonts w:ascii="Times New Roman" w:eastAsia="Calibri" w:hAnsi="Times New Roman" w:cs="Times New Roman"/>
                <w:sz w:val="28"/>
                <w:szCs w:val="28"/>
                <w:lang w:eastAsia="ru-RU"/>
              </w:rPr>
              <w:t>1.2.</w:t>
            </w:r>
          </w:p>
        </w:tc>
        <w:tc>
          <w:tcPr>
            <w:tcW w:w="2694" w:type="dxa"/>
          </w:tcPr>
          <w:p w:rsidR="00404304" w:rsidRPr="00404304" w:rsidRDefault="00404304" w:rsidP="00404304">
            <w:pPr>
              <w:spacing w:after="0" w:line="240" w:lineRule="auto"/>
              <w:rPr>
                <w:rFonts w:ascii="Times New Roman" w:eastAsia="Calibri" w:hAnsi="Times New Roman" w:cs="Times New Roman"/>
                <w:sz w:val="28"/>
                <w:szCs w:val="28"/>
                <w:lang w:eastAsia="ru-RU"/>
              </w:rPr>
            </w:pPr>
            <w:r w:rsidRPr="00404304">
              <w:rPr>
                <w:rFonts w:ascii="Times New Roman" w:eastAsia="Calibri" w:hAnsi="Times New Roman" w:cs="Times New Roman"/>
                <w:sz w:val="28"/>
                <w:szCs w:val="28"/>
                <w:lang w:eastAsia="ru-RU"/>
              </w:rPr>
              <w:t>Характер и характерность</w:t>
            </w:r>
          </w:p>
        </w:tc>
        <w:tc>
          <w:tcPr>
            <w:tcW w:w="1559" w:type="dxa"/>
          </w:tcPr>
          <w:p w:rsidR="00404304" w:rsidRPr="00404304" w:rsidRDefault="00404304" w:rsidP="00404304">
            <w:pPr>
              <w:spacing w:line="240" w:lineRule="auto"/>
              <w:jc w:val="center"/>
              <w:rPr>
                <w:rFonts w:ascii="Calibri" w:eastAsia="Calibri" w:hAnsi="Calibri" w:cs="Times New Roman"/>
                <w:lang w:eastAsia="ru-RU"/>
              </w:rPr>
            </w:pPr>
            <w:r w:rsidRPr="00404304">
              <w:rPr>
                <w:rFonts w:ascii="Times New Roman" w:eastAsia="Calibri" w:hAnsi="Times New Roman" w:cs="Times New Roman"/>
                <w:sz w:val="28"/>
                <w:szCs w:val="28"/>
                <w:lang w:eastAsia="ru-RU"/>
              </w:rPr>
              <w:t>урок</w:t>
            </w:r>
          </w:p>
        </w:tc>
        <w:tc>
          <w:tcPr>
            <w:tcW w:w="1560" w:type="dxa"/>
          </w:tcPr>
          <w:p w:rsidR="00404304" w:rsidRPr="00404304" w:rsidRDefault="00404304" w:rsidP="00404304">
            <w:pPr>
              <w:spacing w:after="0" w:line="360" w:lineRule="auto"/>
              <w:jc w:val="center"/>
              <w:rPr>
                <w:rFonts w:ascii="Times New Roman" w:eastAsia="Calibri" w:hAnsi="Times New Roman" w:cs="Times New Roman"/>
                <w:sz w:val="28"/>
                <w:szCs w:val="28"/>
                <w:lang w:eastAsia="ru-RU"/>
              </w:rPr>
            </w:pPr>
            <w:r w:rsidRPr="00404304">
              <w:rPr>
                <w:rFonts w:ascii="Times New Roman" w:eastAsia="Calibri" w:hAnsi="Times New Roman" w:cs="Times New Roman"/>
                <w:sz w:val="28"/>
                <w:szCs w:val="28"/>
                <w:lang w:eastAsia="ru-RU"/>
              </w:rPr>
              <w:t>6</w:t>
            </w:r>
          </w:p>
        </w:tc>
        <w:tc>
          <w:tcPr>
            <w:tcW w:w="1134" w:type="dxa"/>
          </w:tcPr>
          <w:p w:rsidR="00404304" w:rsidRPr="00404304" w:rsidRDefault="00404304" w:rsidP="00404304">
            <w:pPr>
              <w:spacing w:after="0" w:line="360" w:lineRule="auto"/>
              <w:jc w:val="center"/>
              <w:rPr>
                <w:rFonts w:ascii="Times New Roman" w:eastAsia="Calibri" w:hAnsi="Times New Roman" w:cs="Times New Roman"/>
                <w:sz w:val="28"/>
                <w:szCs w:val="28"/>
                <w:lang w:eastAsia="ru-RU"/>
              </w:rPr>
            </w:pPr>
            <w:r w:rsidRPr="00404304">
              <w:rPr>
                <w:rFonts w:ascii="Times New Roman" w:eastAsia="Calibri" w:hAnsi="Times New Roman" w:cs="Times New Roman"/>
                <w:sz w:val="28"/>
                <w:szCs w:val="28"/>
                <w:lang w:eastAsia="ru-RU"/>
              </w:rPr>
              <w:t>-</w:t>
            </w:r>
          </w:p>
        </w:tc>
        <w:tc>
          <w:tcPr>
            <w:tcW w:w="995" w:type="dxa"/>
          </w:tcPr>
          <w:p w:rsidR="00404304" w:rsidRPr="00404304" w:rsidRDefault="00404304" w:rsidP="00404304">
            <w:pPr>
              <w:spacing w:after="0" w:line="360" w:lineRule="auto"/>
              <w:jc w:val="center"/>
              <w:rPr>
                <w:rFonts w:ascii="Times New Roman" w:eastAsia="Calibri" w:hAnsi="Times New Roman" w:cs="Times New Roman"/>
                <w:sz w:val="28"/>
                <w:szCs w:val="28"/>
                <w:lang w:eastAsia="ru-RU"/>
              </w:rPr>
            </w:pPr>
            <w:r w:rsidRPr="00404304">
              <w:rPr>
                <w:rFonts w:ascii="Times New Roman" w:eastAsia="Calibri" w:hAnsi="Times New Roman" w:cs="Times New Roman"/>
                <w:sz w:val="28"/>
                <w:szCs w:val="28"/>
                <w:lang w:eastAsia="ru-RU"/>
              </w:rPr>
              <w:t>6</w:t>
            </w:r>
          </w:p>
        </w:tc>
      </w:tr>
      <w:tr w:rsidR="00404304" w:rsidRPr="00404304" w:rsidTr="00404304">
        <w:trPr>
          <w:trHeight w:val="761"/>
          <w:jc w:val="center"/>
        </w:trPr>
        <w:tc>
          <w:tcPr>
            <w:tcW w:w="695" w:type="dxa"/>
          </w:tcPr>
          <w:p w:rsidR="00404304" w:rsidRPr="00404304" w:rsidRDefault="00404304" w:rsidP="00404304">
            <w:pPr>
              <w:spacing w:after="0" w:line="360" w:lineRule="auto"/>
              <w:rPr>
                <w:rFonts w:ascii="Times New Roman" w:eastAsia="Calibri" w:hAnsi="Times New Roman" w:cs="Times New Roman"/>
                <w:sz w:val="28"/>
                <w:szCs w:val="28"/>
                <w:lang w:eastAsia="ru-RU"/>
              </w:rPr>
            </w:pPr>
            <w:r w:rsidRPr="00404304">
              <w:rPr>
                <w:rFonts w:ascii="Times New Roman" w:eastAsia="Calibri" w:hAnsi="Times New Roman" w:cs="Times New Roman"/>
                <w:sz w:val="28"/>
                <w:szCs w:val="28"/>
                <w:lang w:eastAsia="ru-RU"/>
              </w:rPr>
              <w:t>1.3.</w:t>
            </w:r>
          </w:p>
        </w:tc>
        <w:tc>
          <w:tcPr>
            <w:tcW w:w="2694" w:type="dxa"/>
          </w:tcPr>
          <w:p w:rsidR="00404304" w:rsidRPr="00404304" w:rsidRDefault="00404304" w:rsidP="00404304">
            <w:pPr>
              <w:spacing w:after="0" w:line="240" w:lineRule="auto"/>
              <w:rPr>
                <w:rFonts w:ascii="Times New Roman" w:eastAsia="Calibri" w:hAnsi="Times New Roman" w:cs="Times New Roman"/>
                <w:sz w:val="28"/>
                <w:szCs w:val="28"/>
                <w:lang w:eastAsia="ru-RU"/>
              </w:rPr>
            </w:pPr>
            <w:r w:rsidRPr="00404304">
              <w:rPr>
                <w:rFonts w:ascii="Times New Roman" w:eastAsia="Calibri" w:hAnsi="Times New Roman" w:cs="Times New Roman"/>
                <w:sz w:val="28"/>
                <w:szCs w:val="28"/>
                <w:lang w:eastAsia="ru-RU"/>
              </w:rPr>
              <w:t>Пластическая выразительность</w:t>
            </w:r>
          </w:p>
        </w:tc>
        <w:tc>
          <w:tcPr>
            <w:tcW w:w="1559" w:type="dxa"/>
          </w:tcPr>
          <w:p w:rsidR="00404304" w:rsidRPr="00404304" w:rsidRDefault="00404304" w:rsidP="00404304">
            <w:pPr>
              <w:spacing w:line="240" w:lineRule="auto"/>
              <w:jc w:val="center"/>
              <w:rPr>
                <w:rFonts w:ascii="Calibri" w:eastAsia="Calibri" w:hAnsi="Calibri" w:cs="Times New Roman"/>
                <w:lang w:eastAsia="ru-RU"/>
              </w:rPr>
            </w:pPr>
            <w:r w:rsidRPr="00404304">
              <w:rPr>
                <w:rFonts w:ascii="Times New Roman" w:eastAsia="Calibri" w:hAnsi="Times New Roman" w:cs="Times New Roman"/>
                <w:sz w:val="28"/>
                <w:szCs w:val="28"/>
                <w:lang w:eastAsia="ru-RU"/>
              </w:rPr>
              <w:t>урок</w:t>
            </w:r>
          </w:p>
        </w:tc>
        <w:tc>
          <w:tcPr>
            <w:tcW w:w="1560" w:type="dxa"/>
          </w:tcPr>
          <w:p w:rsidR="00404304" w:rsidRPr="00404304" w:rsidRDefault="00404304" w:rsidP="00404304">
            <w:pPr>
              <w:spacing w:after="0"/>
              <w:jc w:val="center"/>
              <w:rPr>
                <w:rFonts w:ascii="Times New Roman" w:eastAsia="Calibri" w:hAnsi="Times New Roman" w:cs="Times New Roman"/>
                <w:sz w:val="28"/>
                <w:szCs w:val="28"/>
                <w:lang w:eastAsia="ru-RU"/>
              </w:rPr>
            </w:pPr>
            <w:r w:rsidRPr="00404304">
              <w:rPr>
                <w:rFonts w:ascii="Times New Roman" w:eastAsia="Calibri" w:hAnsi="Times New Roman" w:cs="Times New Roman"/>
                <w:sz w:val="28"/>
                <w:szCs w:val="28"/>
                <w:lang w:eastAsia="ru-RU"/>
              </w:rPr>
              <w:t>4</w:t>
            </w:r>
          </w:p>
        </w:tc>
        <w:tc>
          <w:tcPr>
            <w:tcW w:w="1134" w:type="dxa"/>
          </w:tcPr>
          <w:p w:rsidR="00404304" w:rsidRPr="00404304" w:rsidRDefault="00404304" w:rsidP="00404304">
            <w:pPr>
              <w:spacing w:after="0"/>
              <w:jc w:val="center"/>
              <w:rPr>
                <w:rFonts w:ascii="Times New Roman" w:eastAsia="Calibri" w:hAnsi="Times New Roman" w:cs="Times New Roman"/>
                <w:sz w:val="28"/>
                <w:szCs w:val="28"/>
                <w:lang w:eastAsia="ru-RU"/>
              </w:rPr>
            </w:pPr>
            <w:r w:rsidRPr="00404304">
              <w:rPr>
                <w:rFonts w:ascii="Times New Roman" w:eastAsia="Calibri" w:hAnsi="Times New Roman" w:cs="Times New Roman"/>
                <w:sz w:val="28"/>
                <w:szCs w:val="28"/>
                <w:lang w:eastAsia="ru-RU"/>
              </w:rPr>
              <w:t>-</w:t>
            </w:r>
          </w:p>
        </w:tc>
        <w:tc>
          <w:tcPr>
            <w:tcW w:w="995" w:type="dxa"/>
          </w:tcPr>
          <w:p w:rsidR="00404304" w:rsidRPr="00404304" w:rsidRDefault="00404304" w:rsidP="00404304">
            <w:pPr>
              <w:spacing w:after="0"/>
              <w:jc w:val="center"/>
              <w:rPr>
                <w:rFonts w:ascii="Times New Roman" w:eastAsia="Calibri" w:hAnsi="Times New Roman" w:cs="Times New Roman"/>
                <w:sz w:val="28"/>
                <w:szCs w:val="28"/>
                <w:lang w:eastAsia="ru-RU"/>
              </w:rPr>
            </w:pPr>
            <w:r w:rsidRPr="00404304">
              <w:rPr>
                <w:rFonts w:ascii="Times New Roman" w:eastAsia="Calibri" w:hAnsi="Times New Roman" w:cs="Times New Roman"/>
                <w:sz w:val="28"/>
                <w:szCs w:val="28"/>
                <w:lang w:eastAsia="ru-RU"/>
              </w:rPr>
              <w:t>4</w:t>
            </w:r>
          </w:p>
        </w:tc>
      </w:tr>
      <w:tr w:rsidR="00404304" w:rsidRPr="00404304" w:rsidTr="00404304">
        <w:trPr>
          <w:trHeight w:val="761"/>
          <w:jc w:val="center"/>
        </w:trPr>
        <w:tc>
          <w:tcPr>
            <w:tcW w:w="695" w:type="dxa"/>
          </w:tcPr>
          <w:p w:rsidR="00404304" w:rsidRPr="00404304" w:rsidRDefault="00404304" w:rsidP="00404304">
            <w:pPr>
              <w:spacing w:after="0" w:line="360" w:lineRule="auto"/>
              <w:rPr>
                <w:rFonts w:ascii="Times New Roman" w:eastAsia="Calibri" w:hAnsi="Times New Roman" w:cs="Times New Roman"/>
                <w:sz w:val="28"/>
                <w:szCs w:val="28"/>
                <w:lang w:eastAsia="ru-RU"/>
              </w:rPr>
            </w:pPr>
            <w:r w:rsidRPr="00404304">
              <w:rPr>
                <w:rFonts w:ascii="Times New Roman" w:eastAsia="Calibri" w:hAnsi="Times New Roman" w:cs="Times New Roman"/>
                <w:sz w:val="28"/>
                <w:szCs w:val="28"/>
                <w:lang w:eastAsia="ru-RU"/>
              </w:rPr>
              <w:t>1.4.</w:t>
            </w:r>
          </w:p>
        </w:tc>
        <w:tc>
          <w:tcPr>
            <w:tcW w:w="2694" w:type="dxa"/>
          </w:tcPr>
          <w:p w:rsidR="00404304" w:rsidRPr="00404304" w:rsidRDefault="00404304" w:rsidP="00404304">
            <w:pPr>
              <w:spacing w:after="0" w:line="240" w:lineRule="auto"/>
              <w:rPr>
                <w:rFonts w:ascii="Times New Roman" w:eastAsia="Calibri" w:hAnsi="Times New Roman" w:cs="Times New Roman"/>
                <w:sz w:val="28"/>
                <w:szCs w:val="28"/>
                <w:lang w:eastAsia="ru-RU"/>
              </w:rPr>
            </w:pPr>
            <w:r w:rsidRPr="00404304">
              <w:rPr>
                <w:rFonts w:ascii="Times New Roman" w:eastAsia="Calibri" w:hAnsi="Times New Roman" w:cs="Times New Roman"/>
                <w:sz w:val="28"/>
                <w:szCs w:val="28"/>
                <w:lang w:eastAsia="ru-RU"/>
              </w:rPr>
              <w:t>Создание сказочн</w:t>
            </w:r>
            <w:proofErr w:type="gramStart"/>
            <w:r w:rsidRPr="00404304">
              <w:rPr>
                <w:rFonts w:ascii="Times New Roman" w:eastAsia="Calibri" w:hAnsi="Times New Roman" w:cs="Times New Roman"/>
                <w:sz w:val="28"/>
                <w:szCs w:val="28"/>
                <w:lang w:eastAsia="ru-RU"/>
              </w:rPr>
              <w:t>о-</w:t>
            </w:r>
            <w:proofErr w:type="gramEnd"/>
            <w:r w:rsidRPr="00404304">
              <w:rPr>
                <w:rFonts w:ascii="Times New Roman" w:eastAsia="Calibri" w:hAnsi="Times New Roman" w:cs="Times New Roman"/>
                <w:sz w:val="28"/>
                <w:szCs w:val="28"/>
                <w:lang w:eastAsia="ru-RU"/>
              </w:rPr>
              <w:t xml:space="preserve"> фантастического образа</w:t>
            </w:r>
          </w:p>
        </w:tc>
        <w:tc>
          <w:tcPr>
            <w:tcW w:w="1559" w:type="dxa"/>
          </w:tcPr>
          <w:p w:rsidR="00404304" w:rsidRPr="00404304" w:rsidRDefault="00404304" w:rsidP="00404304">
            <w:pPr>
              <w:spacing w:line="240" w:lineRule="auto"/>
              <w:jc w:val="center"/>
              <w:rPr>
                <w:rFonts w:ascii="Calibri" w:eastAsia="Calibri" w:hAnsi="Calibri" w:cs="Times New Roman"/>
                <w:lang w:eastAsia="ru-RU"/>
              </w:rPr>
            </w:pPr>
            <w:r w:rsidRPr="00404304">
              <w:rPr>
                <w:rFonts w:ascii="Times New Roman" w:eastAsia="Calibri" w:hAnsi="Times New Roman" w:cs="Times New Roman"/>
                <w:sz w:val="28"/>
                <w:szCs w:val="28"/>
                <w:lang w:eastAsia="ru-RU"/>
              </w:rPr>
              <w:t>урок</w:t>
            </w:r>
          </w:p>
        </w:tc>
        <w:tc>
          <w:tcPr>
            <w:tcW w:w="1560" w:type="dxa"/>
          </w:tcPr>
          <w:p w:rsidR="00404304" w:rsidRPr="00404304" w:rsidRDefault="00404304" w:rsidP="00404304">
            <w:pPr>
              <w:spacing w:after="0"/>
              <w:jc w:val="center"/>
              <w:rPr>
                <w:rFonts w:ascii="Times New Roman" w:eastAsia="Calibri" w:hAnsi="Times New Roman" w:cs="Times New Roman"/>
                <w:sz w:val="28"/>
                <w:szCs w:val="28"/>
                <w:lang w:eastAsia="ru-RU"/>
              </w:rPr>
            </w:pPr>
            <w:r w:rsidRPr="00404304">
              <w:rPr>
                <w:rFonts w:ascii="Times New Roman" w:eastAsia="Calibri" w:hAnsi="Times New Roman" w:cs="Times New Roman"/>
                <w:sz w:val="28"/>
                <w:szCs w:val="28"/>
                <w:lang w:eastAsia="ru-RU"/>
              </w:rPr>
              <w:t>4</w:t>
            </w:r>
          </w:p>
        </w:tc>
        <w:tc>
          <w:tcPr>
            <w:tcW w:w="1134" w:type="dxa"/>
          </w:tcPr>
          <w:p w:rsidR="00404304" w:rsidRPr="00404304" w:rsidRDefault="00404304" w:rsidP="00404304">
            <w:pPr>
              <w:spacing w:after="0"/>
              <w:jc w:val="center"/>
              <w:rPr>
                <w:rFonts w:ascii="Times New Roman" w:eastAsia="Calibri" w:hAnsi="Times New Roman" w:cs="Times New Roman"/>
                <w:sz w:val="28"/>
                <w:szCs w:val="28"/>
                <w:lang w:eastAsia="ru-RU"/>
              </w:rPr>
            </w:pPr>
            <w:r w:rsidRPr="00404304">
              <w:rPr>
                <w:rFonts w:ascii="Times New Roman" w:eastAsia="Calibri" w:hAnsi="Times New Roman" w:cs="Times New Roman"/>
                <w:sz w:val="28"/>
                <w:szCs w:val="28"/>
                <w:lang w:eastAsia="ru-RU"/>
              </w:rPr>
              <w:t>-</w:t>
            </w:r>
          </w:p>
        </w:tc>
        <w:tc>
          <w:tcPr>
            <w:tcW w:w="995" w:type="dxa"/>
          </w:tcPr>
          <w:p w:rsidR="00404304" w:rsidRPr="00404304" w:rsidRDefault="00404304" w:rsidP="00404304">
            <w:pPr>
              <w:spacing w:after="0"/>
              <w:jc w:val="center"/>
              <w:rPr>
                <w:rFonts w:ascii="Times New Roman" w:eastAsia="Calibri" w:hAnsi="Times New Roman" w:cs="Times New Roman"/>
                <w:sz w:val="28"/>
                <w:szCs w:val="28"/>
                <w:lang w:eastAsia="ru-RU"/>
              </w:rPr>
            </w:pPr>
            <w:r w:rsidRPr="00404304">
              <w:rPr>
                <w:rFonts w:ascii="Times New Roman" w:eastAsia="Calibri" w:hAnsi="Times New Roman" w:cs="Times New Roman"/>
                <w:sz w:val="28"/>
                <w:szCs w:val="28"/>
                <w:lang w:eastAsia="ru-RU"/>
              </w:rPr>
              <w:t>4</w:t>
            </w:r>
          </w:p>
        </w:tc>
      </w:tr>
      <w:tr w:rsidR="00404304" w:rsidRPr="00404304" w:rsidTr="00404304">
        <w:trPr>
          <w:trHeight w:val="391"/>
          <w:jc w:val="center"/>
        </w:trPr>
        <w:tc>
          <w:tcPr>
            <w:tcW w:w="8637" w:type="dxa"/>
            <w:gridSpan w:val="6"/>
          </w:tcPr>
          <w:p w:rsidR="00404304" w:rsidRPr="00404304" w:rsidRDefault="00404304" w:rsidP="00DE3FF3">
            <w:pPr>
              <w:numPr>
                <w:ilvl w:val="0"/>
                <w:numId w:val="53"/>
              </w:numPr>
              <w:spacing w:after="0" w:line="240" w:lineRule="auto"/>
              <w:contextualSpacing/>
              <w:rPr>
                <w:rFonts w:ascii="Times New Roman" w:eastAsia="Calibri" w:hAnsi="Times New Roman" w:cs="Times New Roman"/>
                <w:b/>
                <w:sz w:val="28"/>
                <w:szCs w:val="28"/>
              </w:rPr>
            </w:pPr>
            <w:r w:rsidRPr="00404304">
              <w:rPr>
                <w:rFonts w:ascii="Times New Roman" w:eastAsia="Calibri" w:hAnsi="Times New Roman" w:cs="Times New Roman"/>
                <w:b/>
                <w:sz w:val="28"/>
                <w:szCs w:val="28"/>
              </w:rPr>
              <w:t>Основы исполнительского мастерства</w:t>
            </w:r>
          </w:p>
        </w:tc>
      </w:tr>
      <w:tr w:rsidR="00404304" w:rsidRPr="00404304" w:rsidTr="00404304">
        <w:trPr>
          <w:trHeight w:val="761"/>
          <w:jc w:val="center"/>
        </w:trPr>
        <w:tc>
          <w:tcPr>
            <w:tcW w:w="695" w:type="dxa"/>
          </w:tcPr>
          <w:p w:rsidR="00404304" w:rsidRPr="00404304" w:rsidRDefault="00404304" w:rsidP="00404304">
            <w:pPr>
              <w:spacing w:after="0" w:line="360" w:lineRule="auto"/>
              <w:rPr>
                <w:rFonts w:ascii="Times New Roman" w:eastAsia="Calibri" w:hAnsi="Times New Roman" w:cs="Times New Roman"/>
                <w:sz w:val="28"/>
                <w:szCs w:val="28"/>
                <w:lang w:eastAsia="ru-RU"/>
              </w:rPr>
            </w:pPr>
            <w:r w:rsidRPr="00404304">
              <w:rPr>
                <w:rFonts w:ascii="Times New Roman" w:eastAsia="Calibri" w:hAnsi="Times New Roman" w:cs="Times New Roman"/>
                <w:sz w:val="28"/>
                <w:szCs w:val="28"/>
                <w:lang w:eastAsia="ru-RU"/>
              </w:rPr>
              <w:t>2.1.</w:t>
            </w:r>
          </w:p>
        </w:tc>
        <w:tc>
          <w:tcPr>
            <w:tcW w:w="2694" w:type="dxa"/>
          </w:tcPr>
          <w:p w:rsidR="00404304" w:rsidRPr="00404304" w:rsidRDefault="00404304" w:rsidP="00404304">
            <w:pPr>
              <w:spacing w:after="0" w:line="240" w:lineRule="auto"/>
              <w:rPr>
                <w:rFonts w:ascii="Times New Roman" w:eastAsia="Calibri" w:hAnsi="Times New Roman" w:cs="Times New Roman"/>
                <w:sz w:val="28"/>
                <w:szCs w:val="28"/>
                <w:lang w:eastAsia="ru-RU"/>
              </w:rPr>
            </w:pPr>
            <w:r w:rsidRPr="00404304">
              <w:rPr>
                <w:rFonts w:ascii="Times New Roman" w:eastAsia="Calibri" w:hAnsi="Times New Roman" w:cs="Times New Roman"/>
                <w:sz w:val="28"/>
                <w:szCs w:val="28"/>
                <w:lang w:eastAsia="ru-RU"/>
              </w:rPr>
              <w:t>Законы построения драматургического произведения</w:t>
            </w:r>
          </w:p>
        </w:tc>
        <w:tc>
          <w:tcPr>
            <w:tcW w:w="1559" w:type="dxa"/>
          </w:tcPr>
          <w:p w:rsidR="00404304" w:rsidRPr="00404304" w:rsidRDefault="00404304" w:rsidP="00404304">
            <w:pPr>
              <w:spacing w:after="0" w:line="240" w:lineRule="auto"/>
              <w:jc w:val="center"/>
              <w:rPr>
                <w:rFonts w:ascii="Times New Roman" w:eastAsia="Calibri" w:hAnsi="Times New Roman" w:cs="Times New Roman"/>
                <w:sz w:val="28"/>
                <w:szCs w:val="28"/>
                <w:lang w:eastAsia="ru-RU"/>
              </w:rPr>
            </w:pPr>
            <w:r w:rsidRPr="00404304">
              <w:rPr>
                <w:rFonts w:ascii="Times New Roman" w:eastAsia="Calibri" w:hAnsi="Times New Roman" w:cs="Times New Roman"/>
                <w:sz w:val="28"/>
                <w:szCs w:val="28"/>
                <w:lang w:eastAsia="ru-RU"/>
              </w:rPr>
              <w:t>лекция</w:t>
            </w:r>
          </w:p>
        </w:tc>
        <w:tc>
          <w:tcPr>
            <w:tcW w:w="1560" w:type="dxa"/>
          </w:tcPr>
          <w:p w:rsidR="00404304" w:rsidRPr="00404304" w:rsidRDefault="00404304" w:rsidP="00404304">
            <w:pPr>
              <w:spacing w:after="0"/>
              <w:jc w:val="center"/>
              <w:rPr>
                <w:rFonts w:ascii="Times New Roman" w:eastAsia="Calibri" w:hAnsi="Times New Roman" w:cs="Times New Roman"/>
                <w:sz w:val="28"/>
                <w:szCs w:val="28"/>
                <w:lang w:eastAsia="ru-RU"/>
              </w:rPr>
            </w:pPr>
            <w:r w:rsidRPr="00404304">
              <w:rPr>
                <w:rFonts w:ascii="Times New Roman" w:eastAsia="Calibri" w:hAnsi="Times New Roman" w:cs="Times New Roman"/>
                <w:sz w:val="28"/>
                <w:szCs w:val="28"/>
                <w:lang w:eastAsia="ru-RU"/>
              </w:rPr>
              <w:t>1</w:t>
            </w:r>
          </w:p>
        </w:tc>
        <w:tc>
          <w:tcPr>
            <w:tcW w:w="1134" w:type="dxa"/>
          </w:tcPr>
          <w:p w:rsidR="00404304" w:rsidRPr="00404304" w:rsidRDefault="00404304" w:rsidP="00404304">
            <w:pPr>
              <w:spacing w:after="0"/>
              <w:jc w:val="center"/>
              <w:rPr>
                <w:rFonts w:ascii="Times New Roman" w:eastAsia="Calibri" w:hAnsi="Times New Roman" w:cs="Times New Roman"/>
                <w:sz w:val="28"/>
                <w:szCs w:val="28"/>
                <w:lang w:eastAsia="ru-RU"/>
              </w:rPr>
            </w:pPr>
            <w:r w:rsidRPr="00404304">
              <w:rPr>
                <w:rFonts w:ascii="Times New Roman" w:eastAsia="Calibri" w:hAnsi="Times New Roman" w:cs="Times New Roman"/>
                <w:sz w:val="28"/>
                <w:szCs w:val="28"/>
                <w:lang w:eastAsia="ru-RU"/>
              </w:rPr>
              <w:t>-</w:t>
            </w:r>
          </w:p>
        </w:tc>
        <w:tc>
          <w:tcPr>
            <w:tcW w:w="995" w:type="dxa"/>
          </w:tcPr>
          <w:p w:rsidR="00404304" w:rsidRPr="00404304" w:rsidRDefault="00404304" w:rsidP="00404304">
            <w:pPr>
              <w:spacing w:after="0"/>
              <w:jc w:val="center"/>
              <w:rPr>
                <w:rFonts w:ascii="Times New Roman" w:eastAsia="Calibri" w:hAnsi="Times New Roman" w:cs="Times New Roman"/>
                <w:sz w:val="28"/>
                <w:szCs w:val="28"/>
                <w:lang w:eastAsia="ru-RU"/>
              </w:rPr>
            </w:pPr>
            <w:r w:rsidRPr="00404304">
              <w:rPr>
                <w:rFonts w:ascii="Times New Roman" w:eastAsia="Calibri" w:hAnsi="Times New Roman" w:cs="Times New Roman"/>
                <w:sz w:val="28"/>
                <w:szCs w:val="28"/>
                <w:lang w:eastAsia="ru-RU"/>
              </w:rPr>
              <w:t>1</w:t>
            </w:r>
          </w:p>
        </w:tc>
      </w:tr>
      <w:tr w:rsidR="00404304" w:rsidRPr="00404304" w:rsidTr="00404304">
        <w:trPr>
          <w:trHeight w:val="761"/>
          <w:jc w:val="center"/>
        </w:trPr>
        <w:tc>
          <w:tcPr>
            <w:tcW w:w="695" w:type="dxa"/>
          </w:tcPr>
          <w:p w:rsidR="00404304" w:rsidRPr="00404304" w:rsidRDefault="00404304" w:rsidP="00404304">
            <w:pPr>
              <w:spacing w:after="0" w:line="360" w:lineRule="auto"/>
              <w:rPr>
                <w:rFonts w:ascii="Times New Roman" w:eastAsia="Calibri" w:hAnsi="Times New Roman" w:cs="Times New Roman"/>
                <w:sz w:val="28"/>
                <w:szCs w:val="28"/>
                <w:lang w:eastAsia="ru-RU"/>
              </w:rPr>
            </w:pPr>
            <w:r w:rsidRPr="00404304">
              <w:rPr>
                <w:rFonts w:ascii="Times New Roman" w:eastAsia="Calibri" w:hAnsi="Times New Roman" w:cs="Times New Roman"/>
                <w:sz w:val="28"/>
                <w:szCs w:val="28"/>
                <w:lang w:eastAsia="ru-RU"/>
              </w:rPr>
              <w:lastRenderedPageBreak/>
              <w:t>2.2.</w:t>
            </w:r>
          </w:p>
        </w:tc>
        <w:tc>
          <w:tcPr>
            <w:tcW w:w="2694" w:type="dxa"/>
          </w:tcPr>
          <w:p w:rsidR="00404304" w:rsidRPr="00404304" w:rsidRDefault="00404304" w:rsidP="00404304">
            <w:pPr>
              <w:spacing w:after="0" w:line="240" w:lineRule="auto"/>
              <w:rPr>
                <w:rFonts w:ascii="Times New Roman" w:eastAsia="Calibri" w:hAnsi="Times New Roman" w:cs="Times New Roman"/>
                <w:sz w:val="28"/>
                <w:szCs w:val="28"/>
                <w:lang w:eastAsia="ru-RU"/>
              </w:rPr>
            </w:pPr>
            <w:r w:rsidRPr="00404304">
              <w:rPr>
                <w:rFonts w:ascii="Times New Roman" w:eastAsia="Calibri" w:hAnsi="Times New Roman" w:cs="Times New Roman"/>
                <w:sz w:val="28"/>
                <w:szCs w:val="28"/>
                <w:lang w:eastAsia="ru-RU"/>
              </w:rPr>
              <w:t>Этюды на сюжет сказки</w:t>
            </w:r>
          </w:p>
        </w:tc>
        <w:tc>
          <w:tcPr>
            <w:tcW w:w="1559" w:type="dxa"/>
          </w:tcPr>
          <w:p w:rsidR="00404304" w:rsidRPr="00404304" w:rsidRDefault="00404304" w:rsidP="00404304">
            <w:pPr>
              <w:spacing w:after="0" w:line="240" w:lineRule="auto"/>
              <w:jc w:val="center"/>
              <w:rPr>
                <w:rFonts w:ascii="Times New Roman" w:eastAsia="Calibri" w:hAnsi="Times New Roman" w:cs="Times New Roman"/>
                <w:sz w:val="28"/>
                <w:szCs w:val="28"/>
                <w:lang w:eastAsia="ru-RU"/>
              </w:rPr>
            </w:pPr>
            <w:r w:rsidRPr="00404304">
              <w:rPr>
                <w:rFonts w:ascii="Times New Roman" w:eastAsia="Calibri" w:hAnsi="Times New Roman" w:cs="Times New Roman"/>
                <w:sz w:val="28"/>
                <w:szCs w:val="28"/>
                <w:lang w:eastAsia="ru-RU"/>
              </w:rPr>
              <w:t>урок</w:t>
            </w:r>
          </w:p>
          <w:p w:rsidR="00404304" w:rsidRPr="00404304" w:rsidRDefault="00404304" w:rsidP="00404304">
            <w:pPr>
              <w:spacing w:after="0" w:line="240" w:lineRule="auto"/>
              <w:jc w:val="center"/>
              <w:rPr>
                <w:rFonts w:ascii="Times New Roman" w:eastAsia="Calibri" w:hAnsi="Times New Roman" w:cs="Times New Roman"/>
                <w:sz w:val="28"/>
                <w:szCs w:val="28"/>
                <w:lang w:eastAsia="ru-RU"/>
              </w:rPr>
            </w:pPr>
          </w:p>
        </w:tc>
        <w:tc>
          <w:tcPr>
            <w:tcW w:w="1560" w:type="dxa"/>
          </w:tcPr>
          <w:p w:rsidR="00404304" w:rsidRPr="00404304" w:rsidRDefault="00404304" w:rsidP="00404304">
            <w:pPr>
              <w:spacing w:after="0"/>
              <w:jc w:val="center"/>
              <w:rPr>
                <w:rFonts w:ascii="Times New Roman" w:eastAsia="Calibri" w:hAnsi="Times New Roman" w:cs="Times New Roman"/>
                <w:sz w:val="28"/>
                <w:szCs w:val="28"/>
                <w:lang w:eastAsia="ru-RU"/>
              </w:rPr>
            </w:pPr>
            <w:r w:rsidRPr="00404304">
              <w:rPr>
                <w:rFonts w:ascii="Times New Roman" w:eastAsia="Calibri" w:hAnsi="Times New Roman" w:cs="Times New Roman"/>
                <w:sz w:val="28"/>
                <w:szCs w:val="28"/>
                <w:lang w:eastAsia="ru-RU"/>
              </w:rPr>
              <w:t>10 (14)</w:t>
            </w:r>
          </w:p>
        </w:tc>
        <w:tc>
          <w:tcPr>
            <w:tcW w:w="1134" w:type="dxa"/>
          </w:tcPr>
          <w:p w:rsidR="00404304" w:rsidRPr="00404304" w:rsidRDefault="00404304" w:rsidP="00404304">
            <w:pPr>
              <w:spacing w:after="0"/>
              <w:jc w:val="center"/>
              <w:rPr>
                <w:rFonts w:ascii="Times New Roman" w:eastAsia="Calibri" w:hAnsi="Times New Roman" w:cs="Times New Roman"/>
                <w:sz w:val="28"/>
                <w:szCs w:val="28"/>
                <w:lang w:eastAsia="ru-RU"/>
              </w:rPr>
            </w:pPr>
            <w:r w:rsidRPr="00404304">
              <w:rPr>
                <w:rFonts w:ascii="Times New Roman" w:eastAsia="Calibri" w:hAnsi="Times New Roman" w:cs="Times New Roman"/>
                <w:sz w:val="28"/>
                <w:szCs w:val="28"/>
                <w:lang w:eastAsia="ru-RU"/>
              </w:rPr>
              <w:t>4 (8)</w:t>
            </w:r>
          </w:p>
        </w:tc>
        <w:tc>
          <w:tcPr>
            <w:tcW w:w="995" w:type="dxa"/>
          </w:tcPr>
          <w:p w:rsidR="00404304" w:rsidRPr="00404304" w:rsidRDefault="00404304" w:rsidP="00404304">
            <w:pPr>
              <w:spacing w:after="0"/>
              <w:jc w:val="center"/>
              <w:rPr>
                <w:rFonts w:ascii="Times New Roman" w:eastAsia="Calibri" w:hAnsi="Times New Roman" w:cs="Times New Roman"/>
                <w:sz w:val="28"/>
                <w:szCs w:val="28"/>
                <w:lang w:eastAsia="ru-RU"/>
              </w:rPr>
            </w:pPr>
            <w:r w:rsidRPr="00404304">
              <w:rPr>
                <w:rFonts w:ascii="Times New Roman" w:eastAsia="Calibri" w:hAnsi="Times New Roman" w:cs="Times New Roman"/>
                <w:sz w:val="28"/>
                <w:szCs w:val="28"/>
                <w:lang w:eastAsia="ru-RU"/>
              </w:rPr>
              <w:t>6</w:t>
            </w:r>
          </w:p>
        </w:tc>
      </w:tr>
      <w:tr w:rsidR="00404304" w:rsidRPr="00404304" w:rsidTr="00404304">
        <w:trPr>
          <w:trHeight w:val="761"/>
          <w:jc w:val="center"/>
        </w:trPr>
        <w:tc>
          <w:tcPr>
            <w:tcW w:w="695" w:type="dxa"/>
          </w:tcPr>
          <w:p w:rsidR="00404304" w:rsidRPr="00404304" w:rsidRDefault="00404304" w:rsidP="00404304">
            <w:pPr>
              <w:spacing w:after="0" w:line="360" w:lineRule="auto"/>
              <w:rPr>
                <w:rFonts w:ascii="Times New Roman" w:eastAsia="Calibri" w:hAnsi="Times New Roman" w:cs="Times New Roman"/>
                <w:sz w:val="28"/>
                <w:szCs w:val="28"/>
                <w:lang w:eastAsia="ru-RU"/>
              </w:rPr>
            </w:pPr>
            <w:r w:rsidRPr="00404304">
              <w:rPr>
                <w:rFonts w:ascii="Times New Roman" w:eastAsia="Calibri" w:hAnsi="Times New Roman" w:cs="Times New Roman"/>
                <w:sz w:val="28"/>
                <w:szCs w:val="28"/>
                <w:lang w:eastAsia="ru-RU"/>
              </w:rPr>
              <w:t>2.3.</w:t>
            </w:r>
          </w:p>
        </w:tc>
        <w:tc>
          <w:tcPr>
            <w:tcW w:w="2694" w:type="dxa"/>
          </w:tcPr>
          <w:p w:rsidR="00404304" w:rsidRPr="00404304" w:rsidRDefault="00404304" w:rsidP="00404304">
            <w:pPr>
              <w:spacing w:after="0" w:line="240" w:lineRule="auto"/>
              <w:rPr>
                <w:rFonts w:ascii="Times New Roman" w:eastAsia="Calibri" w:hAnsi="Times New Roman" w:cs="Times New Roman"/>
                <w:sz w:val="28"/>
                <w:szCs w:val="28"/>
                <w:lang w:eastAsia="ru-RU"/>
              </w:rPr>
            </w:pPr>
            <w:r w:rsidRPr="00404304">
              <w:rPr>
                <w:rFonts w:ascii="Times New Roman" w:eastAsia="Calibri" w:hAnsi="Times New Roman" w:cs="Times New Roman"/>
                <w:sz w:val="28"/>
                <w:szCs w:val="28"/>
                <w:lang w:eastAsia="ru-RU"/>
              </w:rPr>
              <w:t>Этюды – инсценировки басен</w:t>
            </w:r>
          </w:p>
        </w:tc>
        <w:tc>
          <w:tcPr>
            <w:tcW w:w="1559" w:type="dxa"/>
          </w:tcPr>
          <w:p w:rsidR="00404304" w:rsidRPr="00404304" w:rsidRDefault="00404304" w:rsidP="00404304">
            <w:pPr>
              <w:spacing w:after="0" w:line="240" w:lineRule="auto"/>
              <w:jc w:val="center"/>
              <w:rPr>
                <w:rFonts w:ascii="Times New Roman" w:eastAsia="Calibri" w:hAnsi="Times New Roman" w:cs="Times New Roman"/>
                <w:sz w:val="28"/>
                <w:szCs w:val="28"/>
                <w:lang w:eastAsia="ru-RU"/>
              </w:rPr>
            </w:pPr>
            <w:r w:rsidRPr="00404304">
              <w:rPr>
                <w:rFonts w:ascii="Times New Roman" w:eastAsia="Calibri" w:hAnsi="Times New Roman" w:cs="Times New Roman"/>
                <w:sz w:val="28"/>
                <w:szCs w:val="28"/>
                <w:lang w:eastAsia="ru-RU"/>
              </w:rPr>
              <w:t>урок</w:t>
            </w:r>
          </w:p>
          <w:p w:rsidR="00404304" w:rsidRPr="00404304" w:rsidRDefault="00404304" w:rsidP="00404304">
            <w:pPr>
              <w:spacing w:after="0" w:line="240" w:lineRule="auto"/>
              <w:jc w:val="center"/>
              <w:rPr>
                <w:rFonts w:ascii="Times New Roman" w:eastAsia="Calibri" w:hAnsi="Times New Roman" w:cs="Times New Roman"/>
                <w:sz w:val="28"/>
                <w:szCs w:val="28"/>
                <w:lang w:eastAsia="ru-RU"/>
              </w:rPr>
            </w:pPr>
          </w:p>
        </w:tc>
        <w:tc>
          <w:tcPr>
            <w:tcW w:w="1560" w:type="dxa"/>
          </w:tcPr>
          <w:p w:rsidR="00404304" w:rsidRPr="00404304" w:rsidRDefault="00404304" w:rsidP="00404304">
            <w:pPr>
              <w:spacing w:after="0"/>
              <w:jc w:val="center"/>
              <w:rPr>
                <w:rFonts w:ascii="Times New Roman" w:eastAsia="Calibri" w:hAnsi="Times New Roman" w:cs="Times New Roman"/>
                <w:sz w:val="28"/>
                <w:szCs w:val="28"/>
                <w:lang w:eastAsia="ru-RU"/>
              </w:rPr>
            </w:pPr>
            <w:r w:rsidRPr="00404304">
              <w:rPr>
                <w:rFonts w:ascii="Times New Roman" w:eastAsia="Calibri" w:hAnsi="Times New Roman" w:cs="Times New Roman"/>
                <w:sz w:val="28"/>
                <w:szCs w:val="28"/>
                <w:lang w:eastAsia="ru-RU"/>
              </w:rPr>
              <w:t>10 (14)</w:t>
            </w:r>
          </w:p>
        </w:tc>
        <w:tc>
          <w:tcPr>
            <w:tcW w:w="1134" w:type="dxa"/>
          </w:tcPr>
          <w:p w:rsidR="00404304" w:rsidRPr="00404304" w:rsidRDefault="00404304" w:rsidP="00404304">
            <w:pPr>
              <w:spacing w:after="0"/>
              <w:jc w:val="center"/>
              <w:rPr>
                <w:rFonts w:ascii="Times New Roman" w:eastAsia="Calibri" w:hAnsi="Times New Roman" w:cs="Times New Roman"/>
                <w:sz w:val="28"/>
                <w:szCs w:val="28"/>
                <w:lang w:eastAsia="ru-RU"/>
              </w:rPr>
            </w:pPr>
            <w:r w:rsidRPr="00404304">
              <w:rPr>
                <w:rFonts w:ascii="Times New Roman" w:eastAsia="Calibri" w:hAnsi="Times New Roman" w:cs="Times New Roman"/>
                <w:sz w:val="28"/>
                <w:szCs w:val="28"/>
                <w:lang w:eastAsia="ru-RU"/>
              </w:rPr>
              <w:t>4 (8)</w:t>
            </w:r>
          </w:p>
        </w:tc>
        <w:tc>
          <w:tcPr>
            <w:tcW w:w="995" w:type="dxa"/>
          </w:tcPr>
          <w:p w:rsidR="00404304" w:rsidRPr="00404304" w:rsidRDefault="00404304" w:rsidP="00404304">
            <w:pPr>
              <w:spacing w:after="0"/>
              <w:jc w:val="center"/>
              <w:rPr>
                <w:rFonts w:ascii="Times New Roman" w:eastAsia="Calibri" w:hAnsi="Times New Roman" w:cs="Times New Roman"/>
                <w:sz w:val="28"/>
                <w:szCs w:val="28"/>
                <w:lang w:eastAsia="ru-RU"/>
              </w:rPr>
            </w:pPr>
            <w:r w:rsidRPr="00404304">
              <w:rPr>
                <w:rFonts w:ascii="Times New Roman" w:eastAsia="Calibri" w:hAnsi="Times New Roman" w:cs="Times New Roman"/>
                <w:sz w:val="28"/>
                <w:szCs w:val="28"/>
                <w:lang w:eastAsia="ru-RU"/>
              </w:rPr>
              <w:t>6</w:t>
            </w:r>
          </w:p>
        </w:tc>
      </w:tr>
      <w:tr w:rsidR="00404304" w:rsidRPr="00404304" w:rsidTr="00404304">
        <w:trPr>
          <w:trHeight w:val="761"/>
          <w:jc w:val="center"/>
        </w:trPr>
        <w:tc>
          <w:tcPr>
            <w:tcW w:w="695" w:type="dxa"/>
          </w:tcPr>
          <w:p w:rsidR="00404304" w:rsidRPr="00404304" w:rsidRDefault="00404304" w:rsidP="00404304">
            <w:pPr>
              <w:spacing w:after="0" w:line="360" w:lineRule="auto"/>
              <w:rPr>
                <w:rFonts w:ascii="Times New Roman" w:eastAsia="Calibri" w:hAnsi="Times New Roman" w:cs="Times New Roman"/>
                <w:sz w:val="28"/>
                <w:szCs w:val="28"/>
                <w:lang w:eastAsia="ru-RU"/>
              </w:rPr>
            </w:pPr>
            <w:r w:rsidRPr="00404304">
              <w:rPr>
                <w:rFonts w:ascii="Times New Roman" w:eastAsia="Calibri" w:hAnsi="Times New Roman" w:cs="Times New Roman"/>
                <w:sz w:val="28"/>
                <w:szCs w:val="28"/>
                <w:lang w:eastAsia="ru-RU"/>
              </w:rPr>
              <w:t>2.4.</w:t>
            </w:r>
          </w:p>
        </w:tc>
        <w:tc>
          <w:tcPr>
            <w:tcW w:w="2694" w:type="dxa"/>
          </w:tcPr>
          <w:p w:rsidR="00404304" w:rsidRPr="00404304" w:rsidRDefault="00404304" w:rsidP="00404304">
            <w:pPr>
              <w:spacing w:after="0" w:line="240" w:lineRule="auto"/>
              <w:rPr>
                <w:rFonts w:ascii="Times New Roman" w:eastAsia="Calibri" w:hAnsi="Times New Roman" w:cs="Times New Roman"/>
                <w:sz w:val="28"/>
                <w:szCs w:val="28"/>
                <w:lang w:eastAsia="ru-RU"/>
              </w:rPr>
            </w:pPr>
            <w:r w:rsidRPr="00404304">
              <w:rPr>
                <w:rFonts w:ascii="Times New Roman" w:eastAsia="Calibri" w:hAnsi="Times New Roman" w:cs="Times New Roman"/>
                <w:sz w:val="28"/>
                <w:szCs w:val="28"/>
                <w:lang w:eastAsia="ru-RU"/>
              </w:rPr>
              <w:t>Этюды на сюжет небольшого рассказа</w:t>
            </w:r>
          </w:p>
        </w:tc>
        <w:tc>
          <w:tcPr>
            <w:tcW w:w="1559" w:type="dxa"/>
          </w:tcPr>
          <w:p w:rsidR="00404304" w:rsidRPr="00404304" w:rsidRDefault="00404304" w:rsidP="00404304">
            <w:pPr>
              <w:spacing w:after="0" w:line="240" w:lineRule="auto"/>
              <w:jc w:val="center"/>
              <w:rPr>
                <w:rFonts w:ascii="Times New Roman" w:eastAsia="Calibri" w:hAnsi="Times New Roman" w:cs="Times New Roman"/>
                <w:sz w:val="28"/>
                <w:szCs w:val="28"/>
                <w:lang w:eastAsia="ru-RU"/>
              </w:rPr>
            </w:pPr>
            <w:r w:rsidRPr="00404304">
              <w:rPr>
                <w:rFonts w:ascii="Times New Roman" w:eastAsia="Calibri" w:hAnsi="Times New Roman" w:cs="Times New Roman"/>
                <w:sz w:val="28"/>
                <w:szCs w:val="28"/>
                <w:lang w:eastAsia="ru-RU"/>
              </w:rPr>
              <w:t>урок</w:t>
            </w:r>
          </w:p>
          <w:p w:rsidR="00404304" w:rsidRPr="00404304" w:rsidRDefault="00404304" w:rsidP="00404304">
            <w:pPr>
              <w:spacing w:after="0" w:line="240" w:lineRule="auto"/>
              <w:jc w:val="center"/>
              <w:rPr>
                <w:rFonts w:ascii="Times New Roman" w:eastAsia="Calibri" w:hAnsi="Times New Roman" w:cs="Times New Roman"/>
                <w:sz w:val="28"/>
                <w:szCs w:val="28"/>
                <w:lang w:eastAsia="ru-RU"/>
              </w:rPr>
            </w:pPr>
          </w:p>
        </w:tc>
        <w:tc>
          <w:tcPr>
            <w:tcW w:w="1560" w:type="dxa"/>
          </w:tcPr>
          <w:p w:rsidR="00404304" w:rsidRPr="00404304" w:rsidRDefault="00404304" w:rsidP="00404304">
            <w:pPr>
              <w:spacing w:after="0"/>
              <w:jc w:val="center"/>
              <w:rPr>
                <w:rFonts w:ascii="Times New Roman" w:eastAsia="Calibri" w:hAnsi="Times New Roman" w:cs="Times New Roman"/>
                <w:sz w:val="28"/>
                <w:szCs w:val="28"/>
                <w:lang w:eastAsia="ru-RU"/>
              </w:rPr>
            </w:pPr>
            <w:r w:rsidRPr="00404304">
              <w:rPr>
                <w:rFonts w:ascii="Times New Roman" w:eastAsia="Calibri" w:hAnsi="Times New Roman" w:cs="Times New Roman"/>
                <w:sz w:val="28"/>
                <w:szCs w:val="28"/>
                <w:lang w:eastAsia="ru-RU"/>
              </w:rPr>
              <w:t>14 (18)</w:t>
            </w:r>
          </w:p>
        </w:tc>
        <w:tc>
          <w:tcPr>
            <w:tcW w:w="1134" w:type="dxa"/>
          </w:tcPr>
          <w:p w:rsidR="00404304" w:rsidRPr="00404304" w:rsidRDefault="00404304" w:rsidP="00404304">
            <w:pPr>
              <w:spacing w:after="0"/>
              <w:jc w:val="center"/>
              <w:rPr>
                <w:rFonts w:ascii="Times New Roman" w:eastAsia="Calibri" w:hAnsi="Times New Roman" w:cs="Times New Roman"/>
                <w:sz w:val="28"/>
                <w:szCs w:val="28"/>
                <w:lang w:eastAsia="ru-RU"/>
              </w:rPr>
            </w:pPr>
            <w:r w:rsidRPr="00404304">
              <w:rPr>
                <w:rFonts w:ascii="Times New Roman" w:eastAsia="Calibri" w:hAnsi="Times New Roman" w:cs="Times New Roman"/>
                <w:sz w:val="28"/>
                <w:szCs w:val="28"/>
                <w:lang w:eastAsia="ru-RU"/>
              </w:rPr>
              <w:t>4 (8)</w:t>
            </w:r>
          </w:p>
        </w:tc>
        <w:tc>
          <w:tcPr>
            <w:tcW w:w="995" w:type="dxa"/>
          </w:tcPr>
          <w:p w:rsidR="00404304" w:rsidRPr="00404304" w:rsidRDefault="00404304" w:rsidP="00404304">
            <w:pPr>
              <w:spacing w:after="0"/>
              <w:jc w:val="center"/>
              <w:rPr>
                <w:rFonts w:ascii="Times New Roman" w:eastAsia="Calibri" w:hAnsi="Times New Roman" w:cs="Times New Roman"/>
                <w:sz w:val="28"/>
                <w:szCs w:val="28"/>
                <w:lang w:eastAsia="ru-RU"/>
              </w:rPr>
            </w:pPr>
            <w:r w:rsidRPr="00404304">
              <w:rPr>
                <w:rFonts w:ascii="Times New Roman" w:eastAsia="Calibri" w:hAnsi="Times New Roman" w:cs="Times New Roman"/>
                <w:sz w:val="28"/>
                <w:szCs w:val="28"/>
                <w:lang w:eastAsia="ru-RU"/>
              </w:rPr>
              <w:t>10</w:t>
            </w:r>
          </w:p>
        </w:tc>
      </w:tr>
      <w:tr w:rsidR="00404304" w:rsidRPr="00404304" w:rsidTr="00404304">
        <w:trPr>
          <w:trHeight w:val="761"/>
          <w:jc w:val="center"/>
        </w:trPr>
        <w:tc>
          <w:tcPr>
            <w:tcW w:w="695" w:type="dxa"/>
          </w:tcPr>
          <w:p w:rsidR="00404304" w:rsidRPr="00404304" w:rsidRDefault="00404304" w:rsidP="00404304">
            <w:pPr>
              <w:spacing w:after="0" w:line="360" w:lineRule="auto"/>
              <w:rPr>
                <w:rFonts w:ascii="Times New Roman" w:eastAsia="Calibri" w:hAnsi="Times New Roman" w:cs="Times New Roman"/>
                <w:sz w:val="28"/>
                <w:szCs w:val="28"/>
                <w:lang w:eastAsia="ru-RU"/>
              </w:rPr>
            </w:pPr>
            <w:r w:rsidRPr="00404304">
              <w:rPr>
                <w:rFonts w:ascii="Times New Roman" w:eastAsia="Calibri" w:hAnsi="Times New Roman" w:cs="Times New Roman"/>
                <w:sz w:val="28"/>
                <w:szCs w:val="28"/>
                <w:lang w:eastAsia="ru-RU"/>
              </w:rPr>
              <w:t>2.5.</w:t>
            </w:r>
          </w:p>
        </w:tc>
        <w:tc>
          <w:tcPr>
            <w:tcW w:w="2694" w:type="dxa"/>
          </w:tcPr>
          <w:p w:rsidR="00404304" w:rsidRPr="00404304" w:rsidRDefault="00404304" w:rsidP="00404304">
            <w:pPr>
              <w:spacing w:after="0" w:line="240" w:lineRule="auto"/>
              <w:rPr>
                <w:rFonts w:ascii="Times New Roman" w:eastAsia="Calibri" w:hAnsi="Times New Roman" w:cs="Times New Roman"/>
                <w:sz w:val="28"/>
                <w:szCs w:val="28"/>
                <w:lang w:eastAsia="ru-RU"/>
              </w:rPr>
            </w:pPr>
            <w:r w:rsidRPr="00404304">
              <w:rPr>
                <w:rFonts w:ascii="Times New Roman" w:eastAsia="Calibri" w:hAnsi="Times New Roman" w:cs="Times New Roman"/>
                <w:sz w:val="28"/>
                <w:szCs w:val="28"/>
                <w:lang w:eastAsia="ru-RU"/>
              </w:rPr>
              <w:t>Инсценировка небольших фрагментов</w:t>
            </w:r>
          </w:p>
          <w:p w:rsidR="00404304" w:rsidRPr="00404304" w:rsidRDefault="00404304" w:rsidP="00404304">
            <w:pPr>
              <w:spacing w:after="0" w:line="240" w:lineRule="auto"/>
              <w:rPr>
                <w:rFonts w:ascii="Times New Roman" w:eastAsia="Calibri" w:hAnsi="Times New Roman" w:cs="Times New Roman"/>
                <w:sz w:val="28"/>
                <w:szCs w:val="28"/>
                <w:lang w:eastAsia="ru-RU"/>
              </w:rPr>
            </w:pPr>
            <w:r w:rsidRPr="00404304">
              <w:rPr>
                <w:rFonts w:ascii="Times New Roman" w:eastAsia="Calibri" w:hAnsi="Times New Roman" w:cs="Times New Roman"/>
                <w:sz w:val="28"/>
                <w:szCs w:val="28"/>
                <w:lang w:eastAsia="ru-RU"/>
              </w:rPr>
              <w:t>из классических литературных произведений.</w:t>
            </w:r>
          </w:p>
        </w:tc>
        <w:tc>
          <w:tcPr>
            <w:tcW w:w="1559" w:type="dxa"/>
          </w:tcPr>
          <w:p w:rsidR="00404304" w:rsidRPr="00404304" w:rsidRDefault="00404304" w:rsidP="00404304">
            <w:pPr>
              <w:spacing w:after="0" w:line="240" w:lineRule="auto"/>
              <w:jc w:val="center"/>
              <w:rPr>
                <w:rFonts w:ascii="Times New Roman" w:eastAsia="Calibri" w:hAnsi="Times New Roman" w:cs="Times New Roman"/>
                <w:sz w:val="28"/>
                <w:szCs w:val="28"/>
                <w:lang w:eastAsia="ru-RU"/>
              </w:rPr>
            </w:pPr>
            <w:r w:rsidRPr="00404304">
              <w:rPr>
                <w:rFonts w:ascii="Times New Roman" w:eastAsia="Calibri" w:hAnsi="Times New Roman" w:cs="Times New Roman"/>
                <w:sz w:val="28"/>
                <w:szCs w:val="28"/>
                <w:lang w:eastAsia="ru-RU"/>
              </w:rPr>
              <w:t>урок</w:t>
            </w:r>
          </w:p>
          <w:p w:rsidR="00404304" w:rsidRPr="00404304" w:rsidRDefault="00404304" w:rsidP="00404304">
            <w:pPr>
              <w:spacing w:after="0" w:line="240" w:lineRule="auto"/>
              <w:jc w:val="center"/>
              <w:rPr>
                <w:rFonts w:ascii="Times New Roman" w:eastAsia="Calibri" w:hAnsi="Times New Roman" w:cs="Times New Roman"/>
                <w:sz w:val="28"/>
                <w:szCs w:val="28"/>
                <w:lang w:eastAsia="ru-RU"/>
              </w:rPr>
            </w:pPr>
          </w:p>
        </w:tc>
        <w:tc>
          <w:tcPr>
            <w:tcW w:w="1560" w:type="dxa"/>
          </w:tcPr>
          <w:p w:rsidR="00404304" w:rsidRPr="00404304" w:rsidRDefault="00404304" w:rsidP="00404304">
            <w:pPr>
              <w:spacing w:after="0"/>
              <w:jc w:val="center"/>
              <w:rPr>
                <w:rFonts w:ascii="Times New Roman" w:eastAsia="Calibri" w:hAnsi="Times New Roman" w:cs="Times New Roman"/>
                <w:sz w:val="28"/>
                <w:szCs w:val="28"/>
                <w:lang w:eastAsia="ru-RU"/>
              </w:rPr>
            </w:pPr>
            <w:r w:rsidRPr="00404304">
              <w:rPr>
                <w:rFonts w:ascii="Times New Roman" w:eastAsia="Calibri" w:hAnsi="Times New Roman" w:cs="Times New Roman"/>
                <w:sz w:val="28"/>
                <w:szCs w:val="28"/>
                <w:lang w:eastAsia="ru-RU"/>
              </w:rPr>
              <w:t>12 (16)</w:t>
            </w:r>
          </w:p>
        </w:tc>
        <w:tc>
          <w:tcPr>
            <w:tcW w:w="1134" w:type="dxa"/>
          </w:tcPr>
          <w:p w:rsidR="00404304" w:rsidRPr="00404304" w:rsidRDefault="00404304" w:rsidP="00404304">
            <w:pPr>
              <w:spacing w:after="0"/>
              <w:jc w:val="center"/>
              <w:rPr>
                <w:rFonts w:ascii="Times New Roman" w:eastAsia="Calibri" w:hAnsi="Times New Roman" w:cs="Times New Roman"/>
                <w:sz w:val="28"/>
                <w:szCs w:val="28"/>
                <w:lang w:eastAsia="ru-RU"/>
              </w:rPr>
            </w:pPr>
            <w:r w:rsidRPr="00404304">
              <w:rPr>
                <w:rFonts w:ascii="Times New Roman" w:eastAsia="Calibri" w:hAnsi="Times New Roman" w:cs="Times New Roman"/>
                <w:sz w:val="28"/>
                <w:szCs w:val="28"/>
                <w:lang w:eastAsia="ru-RU"/>
              </w:rPr>
              <w:t>4 (8)</w:t>
            </w:r>
          </w:p>
        </w:tc>
        <w:tc>
          <w:tcPr>
            <w:tcW w:w="995" w:type="dxa"/>
          </w:tcPr>
          <w:p w:rsidR="00404304" w:rsidRPr="00404304" w:rsidRDefault="00404304" w:rsidP="00404304">
            <w:pPr>
              <w:spacing w:after="0"/>
              <w:jc w:val="center"/>
              <w:rPr>
                <w:rFonts w:ascii="Times New Roman" w:eastAsia="Calibri" w:hAnsi="Times New Roman" w:cs="Times New Roman"/>
                <w:sz w:val="28"/>
                <w:szCs w:val="28"/>
                <w:lang w:eastAsia="ru-RU"/>
              </w:rPr>
            </w:pPr>
            <w:r w:rsidRPr="00404304">
              <w:rPr>
                <w:rFonts w:ascii="Times New Roman" w:eastAsia="Calibri" w:hAnsi="Times New Roman" w:cs="Times New Roman"/>
                <w:sz w:val="28"/>
                <w:szCs w:val="28"/>
                <w:lang w:eastAsia="ru-RU"/>
              </w:rPr>
              <w:t>8</w:t>
            </w:r>
          </w:p>
        </w:tc>
      </w:tr>
      <w:tr w:rsidR="00404304" w:rsidRPr="00404304" w:rsidTr="00404304">
        <w:trPr>
          <w:trHeight w:val="761"/>
          <w:jc w:val="center"/>
        </w:trPr>
        <w:tc>
          <w:tcPr>
            <w:tcW w:w="695" w:type="dxa"/>
          </w:tcPr>
          <w:p w:rsidR="00404304" w:rsidRPr="00404304" w:rsidRDefault="00404304" w:rsidP="00404304">
            <w:pPr>
              <w:spacing w:after="0" w:line="360" w:lineRule="auto"/>
              <w:rPr>
                <w:rFonts w:ascii="Times New Roman" w:eastAsia="Calibri" w:hAnsi="Times New Roman" w:cs="Times New Roman"/>
                <w:sz w:val="28"/>
                <w:szCs w:val="28"/>
                <w:lang w:eastAsia="ru-RU"/>
              </w:rPr>
            </w:pPr>
            <w:r w:rsidRPr="00404304">
              <w:rPr>
                <w:rFonts w:ascii="Times New Roman" w:eastAsia="Calibri" w:hAnsi="Times New Roman" w:cs="Times New Roman"/>
                <w:sz w:val="28"/>
                <w:szCs w:val="28"/>
                <w:lang w:eastAsia="ru-RU"/>
              </w:rPr>
              <w:t>2.6.</w:t>
            </w:r>
          </w:p>
        </w:tc>
        <w:tc>
          <w:tcPr>
            <w:tcW w:w="2694" w:type="dxa"/>
          </w:tcPr>
          <w:p w:rsidR="00404304" w:rsidRPr="00404304" w:rsidRDefault="00404304" w:rsidP="00404304">
            <w:pPr>
              <w:spacing w:after="0" w:line="240" w:lineRule="auto"/>
              <w:rPr>
                <w:rFonts w:ascii="Times New Roman" w:eastAsia="Calibri" w:hAnsi="Times New Roman" w:cs="Times New Roman"/>
                <w:sz w:val="28"/>
                <w:szCs w:val="28"/>
                <w:lang w:eastAsia="ru-RU"/>
              </w:rPr>
            </w:pPr>
            <w:r w:rsidRPr="00404304">
              <w:rPr>
                <w:rFonts w:ascii="Times New Roman" w:eastAsia="Calibri" w:hAnsi="Times New Roman" w:cs="Times New Roman"/>
                <w:sz w:val="28"/>
                <w:szCs w:val="28"/>
                <w:lang w:eastAsia="ru-RU"/>
              </w:rPr>
              <w:t>Работа над отрывками из драматургических произведений.</w:t>
            </w:r>
          </w:p>
        </w:tc>
        <w:tc>
          <w:tcPr>
            <w:tcW w:w="1559" w:type="dxa"/>
          </w:tcPr>
          <w:p w:rsidR="00404304" w:rsidRPr="00404304" w:rsidRDefault="00404304" w:rsidP="00404304">
            <w:pPr>
              <w:spacing w:after="0" w:line="240" w:lineRule="auto"/>
              <w:jc w:val="center"/>
              <w:rPr>
                <w:rFonts w:ascii="Times New Roman" w:eastAsia="Calibri" w:hAnsi="Times New Roman" w:cs="Times New Roman"/>
                <w:sz w:val="28"/>
                <w:szCs w:val="28"/>
                <w:lang w:eastAsia="ru-RU"/>
              </w:rPr>
            </w:pPr>
            <w:r w:rsidRPr="00404304">
              <w:rPr>
                <w:rFonts w:ascii="Times New Roman" w:eastAsia="Calibri" w:hAnsi="Times New Roman" w:cs="Times New Roman"/>
                <w:sz w:val="28"/>
                <w:szCs w:val="28"/>
                <w:lang w:eastAsia="ru-RU"/>
              </w:rPr>
              <w:t>урок</w:t>
            </w:r>
          </w:p>
          <w:p w:rsidR="00404304" w:rsidRPr="00404304" w:rsidRDefault="00404304" w:rsidP="00404304">
            <w:pPr>
              <w:spacing w:after="0" w:line="240" w:lineRule="auto"/>
              <w:jc w:val="center"/>
              <w:rPr>
                <w:rFonts w:ascii="Times New Roman" w:eastAsia="Calibri" w:hAnsi="Times New Roman" w:cs="Times New Roman"/>
                <w:sz w:val="28"/>
                <w:szCs w:val="28"/>
                <w:lang w:eastAsia="ru-RU"/>
              </w:rPr>
            </w:pPr>
          </w:p>
        </w:tc>
        <w:tc>
          <w:tcPr>
            <w:tcW w:w="1560" w:type="dxa"/>
          </w:tcPr>
          <w:p w:rsidR="00404304" w:rsidRPr="00404304" w:rsidRDefault="00404304" w:rsidP="00404304">
            <w:pPr>
              <w:spacing w:after="0"/>
              <w:jc w:val="center"/>
              <w:rPr>
                <w:rFonts w:ascii="Times New Roman" w:eastAsia="Calibri" w:hAnsi="Times New Roman" w:cs="Times New Roman"/>
                <w:sz w:val="28"/>
                <w:szCs w:val="28"/>
                <w:lang w:eastAsia="ru-RU"/>
              </w:rPr>
            </w:pPr>
            <w:r w:rsidRPr="00404304">
              <w:rPr>
                <w:rFonts w:ascii="Times New Roman" w:eastAsia="Calibri" w:hAnsi="Times New Roman" w:cs="Times New Roman"/>
                <w:sz w:val="28"/>
                <w:szCs w:val="28"/>
                <w:lang w:eastAsia="ru-RU"/>
              </w:rPr>
              <w:t>12 (20)</w:t>
            </w:r>
          </w:p>
        </w:tc>
        <w:tc>
          <w:tcPr>
            <w:tcW w:w="1134" w:type="dxa"/>
          </w:tcPr>
          <w:p w:rsidR="00404304" w:rsidRPr="00404304" w:rsidRDefault="00404304" w:rsidP="00404304">
            <w:pPr>
              <w:spacing w:after="0"/>
              <w:jc w:val="center"/>
              <w:rPr>
                <w:rFonts w:ascii="Times New Roman" w:eastAsia="Calibri" w:hAnsi="Times New Roman" w:cs="Times New Roman"/>
                <w:sz w:val="28"/>
                <w:szCs w:val="28"/>
                <w:lang w:eastAsia="ru-RU"/>
              </w:rPr>
            </w:pPr>
            <w:r w:rsidRPr="00404304">
              <w:rPr>
                <w:rFonts w:ascii="Times New Roman" w:eastAsia="Calibri" w:hAnsi="Times New Roman" w:cs="Times New Roman"/>
                <w:sz w:val="28"/>
                <w:szCs w:val="28"/>
                <w:lang w:eastAsia="ru-RU"/>
              </w:rPr>
              <w:t>6 (12)</w:t>
            </w:r>
          </w:p>
        </w:tc>
        <w:tc>
          <w:tcPr>
            <w:tcW w:w="995" w:type="dxa"/>
          </w:tcPr>
          <w:p w:rsidR="00404304" w:rsidRPr="00404304" w:rsidRDefault="00404304" w:rsidP="00404304">
            <w:pPr>
              <w:spacing w:after="0"/>
              <w:jc w:val="center"/>
              <w:rPr>
                <w:rFonts w:ascii="Times New Roman" w:eastAsia="Calibri" w:hAnsi="Times New Roman" w:cs="Times New Roman"/>
                <w:sz w:val="28"/>
                <w:szCs w:val="28"/>
                <w:lang w:eastAsia="ru-RU"/>
              </w:rPr>
            </w:pPr>
            <w:r w:rsidRPr="00404304">
              <w:rPr>
                <w:rFonts w:ascii="Times New Roman" w:eastAsia="Calibri" w:hAnsi="Times New Roman" w:cs="Times New Roman"/>
                <w:sz w:val="28"/>
                <w:szCs w:val="28"/>
                <w:lang w:eastAsia="ru-RU"/>
              </w:rPr>
              <w:t>8</w:t>
            </w:r>
          </w:p>
        </w:tc>
      </w:tr>
      <w:tr w:rsidR="00404304" w:rsidRPr="00404304" w:rsidTr="00404304">
        <w:trPr>
          <w:trHeight w:val="761"/>
          <w:jc w:val="center"/>
        </w:trPr>
        <w:tc>
          <w:tcPr>
            <w:tcW w:w="695" w:type="dxa"/>
          </w:tcPr>
          <w:p w:rsidR="00404304" w:rsidRPr="00404304" w:rsidRDefault="00404304" w:rsidP="00404304">
            <w:pPr>
              <w:spacing w:after="0" w:line="360" w:lineRule="auto"/>
              <w:rPr>
                <w:rFonts w:ascii="Times New Roman" w:eastAsia="Calibri" w:hAnsi="Times New Roman" w:cs="Times New Roman"/>
                <w:sz w:val="28"/>
                <w:szCs w:val="28"/>
                <w:lang w:eastAsia="ru-RU"/>
              </w:rPr>
            </w:pPr>
            <w:r w:rsidRPr="00404304">
              <w:rPr>
                <w:rFonts w:ascii="Times New Roman" w:eastAsia="Calibri" w:hAnsi="Times New Roman" w:cs="Times New Roman"/>
                <w:sz w:val="28"/>
                <w:szCs w:val="28"/>
                <w:lang w:eastAsia="ru-RU"/>
              </w:rPr>
              <w:t>2.7.</w:t>
            </w:r>
          </w:p>
        </w:tc>
        <w:tc>
          <w:tcPr>
            <w:tcW w:w="2694" w:type="dxa"/>
          </w:tcPr>
          <w:p w:rsidR="00404304" w:rsidRPr="00404304" w:rsidRDefault="00404304" w:rsidP="00404304">
            <w:pPr>
              <w:spacing w:after="0" w:line="240" w:lineRule="auto"/>
              <w:rPr>
                <w:rFonts w:ascii="Times New Roman" w:eastAsia="Calibri" w:hAnsi="Times New Roman" w:cs="Times New Roman"/>
                <w:sz w:val="28"/>
                <w:szCs w:val="28"/>
                <w:lang w:eastAsia="ru-RU"/>
              </w:rPr>
            </w:pPr>
            <w:r w:rsidRPr="00404304">
              <w:rPr>
                <w:rFonts w:ascii="Times New Roman" w:eastAsia="Calibri" w:hAnsi="Times New Roman" w:cs="Times New Roman"/>
                <w:sz w:val="28"/>
                <w:szCs w:val="28"/>
                <w:lang w:eastAsia="ru-RU"/>
              </w:rPr>
              <w:t>Работа над ролью в учебном спектакле.</w:t>
            </w:r>
          </w:p>
        </w:tc>
        <w:tc>
          <w:tcPr>
            <w:tcW w:w="1559" w:type="dxa"/>
          </w:tcPr>
          <w:p w:rsidR="00404304" w:rsidRPr="00404304" w:rsidRDefault="00404304" w:rsidP="00404304">
            <w:pPr>
              <w:spacing w:after="0" w:line="240" w:lineRule="auto"/>
              <w:jc w:val="center"/>
              <w:rPr>
                <w:rFonts w:ascii="Times New Roman" w:eastAsia="Calibri" w:hAnsi="Times New Roman" w:cs="Times New Roman"/>
                <w:sz w:val="28"/>
                <w:szCs w:val="28"/>
                <w:lang w:eastAsia="ru-RU"/>
              </w:rPr>
            </w:pPr>
            <w:r w:rsidRPr="00404304">
              <w:rPr>
                <w:rFonts w:ascii="Times New Roman" w:eastAsia="Calibri" w:hAnsi="Times New Roman" w:cs="Times New Roman"/>
                <w:sz w:val="28"/>
                <w:szCs w:val="28"/>
                <w:lang w:eastAsia="ru-RU"/>
              </w:rPr>
              <w:t>урок</w:t>
            </w:r>
          </w:p>
          <w:p w:rsidR="00404304" w:rsidRPr="00404304" w:rsidRDefault="00404304" w:rsidP="00404304">
            <w:pPr>
              <w:spacing w:after="0" w:line="240" w:lineRule="auto"/>
              <w:jc w:val="center"/>
              <w:rPr>
                <w:rFonts w:ascii="Times New Roman" w:eastAsia="Calibri" w:hAnsi="Times New Roman" w:cs="Times New Roman"/>
                <w:sz w:val="28"/>
                <w:szCs w:val="28"/>
                <w:lang w:eastAsia="ru-RU"/>
              </w:rPr>
            </w:pPr>
          </w:p>
        </w:tc>
        <w:tc>
          <w:tcPr>
            <w:tcW w:w="1560" w:type="dxa"/>
          </w:tcPr>
          <w:p w:rsidR="00404304" w:rsidRPr="00404304" w:rsidRDefault="00404304" w:rsidP="00404304">
            <w:pPr>
              <w:spacing w:after="0"/>
              <w:jc w:val="center"/>
              <w:rPr>
                <w:rFonts w:ascii="Times New Roman" w:eastAsia="Calibri" w:hAnsi="Times New Roman" w:cs="Times New Roman"/>
                <w:sz w:val="28"/>
                <w:szCs w:val="28"/>
                <w:lang w:eastAsia="ru-RU"/>
              </w:rPr>
            </w:pPr>
            <w:r w:rsidRPr="00404304">
              <w:rPr>
                <w:rFonts w:ascii="Times New Roman" w:eastAsia="Calibri" w:hAnsi="Times New Roman" w:cs="Times New Roman"/>
                <w:sz w:val="28"/>
                <w:szCs w:val="28"/>
                <w:lang w:eastAsia="ru-RU"/>
              </w:rPr>
              <w:t>15 (21)</w:t>
            </w:r>
          </w:p>
        </w:tc>
        <w:tc>
          <w:tcPr>
            <w:tcW w:w="1134" w:type="dxa"/>
          </w:tcPr>
          <w:p w:rsidR="00404304" w:rsidRPr="00404304" w:rsidRDefault="00404304" w:rsidP="00404304">
            <w:pPr>
              <w:spacing w:after="0"/>
              <w:jc w:val="center"/>
              <w:rPr>
                <w:rFonts w:ascii="Times New Roman" w:eastAsia="Calibri" w:hAnsi="Times New Roman" w:cs="Times New Roman"/>
                <w:sz w:val="28"/>
                <w:szCs w:val="28"/>
                <w:lang w:eastAsia="ru-RU"/>
              </w:rPr>
            </w:pPr>
            <w:r w:rsidRPr="00404304">
              <w:rPr>
                <w:rFonts w:ascii="Times New Roman" w:eastAsia="Calibri" w:hAnsi="Times New Roman" w:cs="Times New Roman"/>
                <w:sz w:val="28"/>
                <w:szCs w:val="28"/>
                <w:lang w:eastAsia="ru-RU"/>
              </w:rPr>
              <w:t>6 (12)</w:t>
            </w:r>
          </w:p>
        </w:tc>
        <w:tc>
          <w:tcPr>
            <w:tcW w:w="995" w:type="dxa"/>
          </w:tcPr>
          <w:p w:rsidR="00404304" w:rsidRPr="00404304" w:rsidRDefault="00404304" w:rsidP="00404304">
            <w:pPr>
              <w:spacing w:after="0"/>
              <w:jc w:val="center"/>
              <w:rPr>
                <w:rFonts w:ascii="Times New Roman" w:eastAsia="Calibri" w:hAnsi="Times New Roman" w:cs="Times New Roman"/>
                <w:sz w:val="28"/>
                <w:szCs w:val="28"/>
                <w:lang w:eastAsia="ru-RU"/>
              </w:rPr>
            </w:pPr>
            <w:r w:rsidRPr="00404304">
              <w:rPr>
                <w:rFonts w:ascii="Times New Roman" w:eastAsia="Calibri" w:hAnsi="Times New Roman" w:cs="Times New Roman"/>
                <w:sz w:val="28"/>
                <w:szCs w:val="28"/>
                <w:lang w:eastAsia="ru-RU"/>
              </w:rPr>
              <w:t>9</w:t>
            </w:r>
          </w:p>
        </w:tc>
      </w:tr>
      <w:tr w:rsidR="00404304" w:rsidRPr="00404304" w:rsidTr="00404304">
        <w:trPr>
          <w:trHeight w:val="761"/>
          <w:jc w:val="center"/>
        </w:trPr>
        <w:tc>
          <w:tcPr>
            <w:tcW w:w="695" w:type="dxa"/>
          </w:tcPr>
          <w:p w:rsidR="00404304" w:rsidRPr="00404304" w:rsidRDefault="00404304" w:rsidP="00404304">
            <w:pPr>
              <w:spacing w:after="0" w:line="360" w:lineRule="auto"/>
              <w:rPr>
                <w:rFonts w:ascii="Times New Roman" w:eastAsia="Calibri" w:hAnsi="Times New Roman" w:cs="Times New Roman"/>
                <w:b/>
                <w:sz w:val="28"/>
                <w:szCs w:val="28"/>
                <w:lang w:eastAsia="ru-RU"/>
              </w:rPr>
            </w:pPr>
            <w:r w:rsidRPr="00404304">
              <w:rPr>
                <w:rFonts w:ascii="Times New Roman" w:eastAsia="Calibri" w:hAnsi="Times New Roman" w:cs="Times New Roman"/>
                <w:b/>
                <w:sz w:val="28"/>
                <w:szCs w:val="28"/>
                <w:lang w:eastAsia="ru-RU"/>
              </w:rPr>
              <w:t>3.</w:t>
            </w:r>
          </w:p>
        </w:tc>
        <w:tc>
          <w:tcPr>
            <w:tcW w:w="2694" w:type="dxa"/>
          </w:tcPr>
          <w:p w:rsidR="00404304" w:rsidRPr="00404304" w:rsidRDefault="00404304" w:rsidP="00404304">
            <w:pPr>
              <w:spacing w:after="0" w:line="240" w:lineRule="auto"/>
              <w:rPr>
                <w:rFonts w:ascii="Times New Roman" w:eastAsia="Calibri" w:hAnsi="Times New Roman" w:cs="Times New Roman"/>
                <w:b/>
                <w:sz w:val="28"/>
                <w:szCs w:val="28"/>
                <w:lang w:eastAsia="ru-RU"/>
              </w:rPr>
            </w:pPr>
            <w:r w:rsidRPr="00404304">
              <w:rPr>
                <w:rFonts w:ascii="Times New Roman" w:eastAsia="Calibri" w:hAnsi="Times New Roman" w:cs="Times New Roman"/>
                <w:b/>
                <w:sz w:val="28"/>
                <w:szCs w:val="28"/>
                <w:lang w:eastAsia="ru-RU"/>
              </w:rPr>
              <w:t>Посещение театров, концертов, музеев</w:t>
            </w:r>
          </w:p>
        </w:tc>
        <w:tc>
          <w:tcPr>
            <w:tcW w:w="1559" w:type="dxa"/>
          </w:tcPr>
          <w:p w:rsidR="00404304" w:rsidRPr="00404304" w:rsidRDefault="00404304" w:rsidP="00404304">
            <w:pPr>
              <w:spacing w:after="0" w:line="240" w:lineRule="auto"/>
              <w:jc w:val="center"/>
              <w:rPr>
                <w:rFonts w:ascii="Times New Roman" w:eastAsia="Calibri" w:hAnsi="Times New Roman" w:cs="Times New Roman"/>
                <w:sz w:val="28"/>
                <w:szCs w:val="28"/>
                <w:lang w:eastAsia="ru-RU"/>
              </w:rPr>
            </w:pPr>
            <w:r w:rsidRPr="00404304">
              <w:rPr>
                <w:rFonts w:ascii="Times New Roman" w:eastAsia="Calibri" w:hAnsi="Times New Roman" w:cs="Times New Roman"/>
                <w:sz w:val="28"/>
                <w:szCs w:val="28"/>
                <w:lang w:eastAsia="ru-RU"/>
              </w:rPr>
              <w:t>мастер-класс</w:t>
            </w:r>
          </w:p>
        </w:tc>
        <w:tc>
          <w:tcPr>
            <w:tcW w:w="1560" w:type="dxa"/>
          </w:tcPr>
          <w:p w:rsidR="00404304" w:rsidRPr="00404304" w:rsidRDefault="00404304" w:rsidP="00404304">
            <w:pPr>
              <w:spacing w:after="0" w:line="360" w:lineRule="auto"/>
              <w:jc w:val="center"/>
              <w:rPr>
                <w:rFonts w:ascii="Times New Roman" w:eastAsia="Calibri" w:hAnsi="Times New Roman" w:cs="Times New Roman"/>
                <w:sz w:val="28"/>
                <w:szCs w:val="28"/>
                <w:lang w:eastAsia="ru-RU"/>
              </w:rPr>
            </w:pPr>
            <w:r w:rsidRPr="00404304">
              <w:rPr>
                <w:rFonts w:ascii="Times New Roman" w:eastAsia="Calibri" w:hAnsi="Times New Roman" w:cs="Times New Roman"/>
                <w:sz w:val="28"/>
                <w:szCs w:val="28"/>
                <w:lang w:eastAsia="ru-RU"/>
              </w:rPr>
              <w:t>5 (10)</w:t>
            </w:r>
          </w:p>
        </w:tc>
        <w:tc>
          <w:tcPr>
            <w:tcW w:w="1134" w:type="dxa"/>
          </w:tcPr>
          <w:p w:rsidR="00404304" w:rsidRPr="00404304" w:rsidRDefault="00404304" w:rsidP="00404304">
            <w:pPr>
              <w:spacing w:after="0" w:line="360" w:lineRule="auto"/>
              <w:jc w:val="center"/>
              <w:rPr>
                <w:rFonts w:ascii="Times New Roman" w:eastAsia="Calibri" w:hAnsi="Times New Roman" w:cs="Times New Roman"/>
                <w:sz w:val="28"/>
                <w:szCs w:val="28"/>
                <w:lang w:eastAsia="ru-RU"/>
              </w:rPr>
            </w:pPr>
            <w:r w:rsidRPr="00404304">
              <w:rPr>
                <w:rFonts w:ascii="Times New Roman" w:eastAsia="Calibri" w:hAnsi="Times New Roman" w:cs="Times New Roman"/>
                <w:sz w:val="28"/>
                <w:szCs w:val="28"/>
                <w:lang w:eastAsia="ru-RU"/>
              </w:rPr>
              <w:t>5 (10)</w:t>
            </w:r>
          </w:p>
        </w:tc>
        <w:tc>
          <w:tcPr>
            <w:tcW w:w="995" w:type="dxa"/>
          </w:tcPr>
          <w:p w:rsidR="00404304" w:rsidRPr="00404304" w:rsidRDefault="00404304" w:rsidP="00404304">
            <w:pPr>
              <w:spacing w:after="0" w:line="360" w:lineRule="auto"/>
              <w:jc w:val="center"/>
              <w:rPr>
                <w:rFonts w:ascii="Times New Roman" w:eastAsia="Calibri" w:hAnsi="Times New Roman" w:cs="Times New Roman"/>
                <w:sz w:val="28"/>
                <w:szCs w:val="28"/>
                <w:lang w:eastAsia="ru-RU"/>
              </w:rPr>
            </w:pPr>
            <w:r w:rsidRPr="00404304">
              <w:rPr>
                <w:rFonts w:ascii="Times New Roman" w:eastAsia="Calibri" w:hAnsi="Times New Roman" w:cs="Times New Roman"/>
                <w:sz w:val="28"/>
                <w:szCs w:val="28"/>
                <w:lang w:eastAsia="ru-RU"/>
              </w:rPr>
              <w:t>-</w:t>
            </w:r>
          </w:p>
        </w:tc>
      </w:tr>
      <w:tr w:rsidR="00404304" w:rsidRPr="00404304" w:rsidTr="00404304">
        <w:trPr>
          <w:trHeight w:val="377"/>
          <w:jc w:val="center"/>
        </w:trPr>
        <w:tc>
          <w:tcPr>
            <w:tcW w:w="695" w:type="dxa"/>
          </w:tcPr>
          <w:p w:rsidR="00404304" w:rsidRPr="00404304" w:rsidRDefault="00404304" w:rsidP="00404304">
            <w:pPr>
              <w:spacing w:after="0" w:line="360" w:lineRule="auto"/>
              <w:rPr>
                <w:rFonts w:ascii="Times New Roman" w:eastAsia="Calibri" w:hAnsi="Times New Roman" w:cs="Times New Roman"/>
                <w:b/>
                <w:sz w:val="28"/>
                <w:szCs w:val="28"/>
                <w:lang w:eastAsia="ru-RU"/>
              </w:rPr>
            </w:pPr>
            <w:r w:rsidRPr="00404304">
              <w:rPr>
                <w:rFonts w:ascii="Times New Roman" w:eastAsia="Calibri" w:hAnsi="Times New Roman" w:cs="Times New Roman"/>
                <w:b/>
                <w:sz w:val="28"/>
                <w:szCs w:val="28"/>
                <w:lang w:eastAsia="ru-RU"/>
              </w:rPr>
              <w:t>4.</w:t>
            </w:r>
          </w:p>
        </w:tc>
        <w:tc>
          <w:tcPr>
            <w:tcW w:w="4253" w:type="dxa"/>
            <w:gridSpan w:val="2"/>
          </w:tcPr>
          <w:p w:rsidR="00404304" w:rsidRPr="00404304" w:rsidRDefault="00404304" w:rsidP="00404304">
            <w:pPr>
              <w:spacing w:after="0" w:line="240" w:lineRule="auto"/>
              <w:rPr>
                <w:rFonts w:ascii="Times New Roman" w:eastAsia="Calibri" w:hAnsi="Times New Roman" w:cs="Times New Roman"/>
                <w:sz w:val="28"/>
                <w:szCs w:val="28"/>
                <w:lang w:eastAsia="ru-RU"/>
              </w:rPr>
            </w:pPr>
            <w:r w:rsidRPr="00404304">
              <w:rPr>
                <w:rFonts w:ascii="Times New Roman" w:eastAsia="Calibri" w:hAnsi="Times New Roman" w:cs="Times New Roman"/>
                <w:b/>
                <w:sz w:val="28"/>
                <w:szCs w:val="28"/>
                <w:lang w:eastAsia="ru-RU"/>
              </w:rPr>
              <w:t>Итого:</w:t>
            </w:r>
          </w:p>
        </w:tc>
        <w:tc>
          <w:tcPr>
            <w:tcW w:w="1560" w:type="dxa"/>
          </w:tcPr>
          <w:p w:rsidR="00404304" w:rsidRPr="00404304" w:rsidRDefault="00404304" w:rsidP="00404304">
            <w:pPr>
              <w:spacing w:after="0" w:line="360" w:lineRule="auto"/>
              <w:jc w:val="center"/>
              <w:rPr>
                <w:rFonts w:ascii="Times New Roman" w:eastAsia="Calibri" w:hAnsi="Times New Roman" w:cs="Times New Roman"/>
                <w:b/>
                <w:sz w:val="28"/>
                <w:szCs w:val="28"/>
                <w:lang w:eastAsia="ru-RU"/>
              </w:rPr>
            </w:pPr>
            <w:r w:rsidRPr="00404304">
              <w:rPr>
                <w:rFonts w:ascii="Times New Roman" w:eastAsia="Calibri" w:hAnsi="Times New Roman" w:cs="Times New Roman"/>
                <w:b/>
                <w:sz w:val="28"/>
                <w:szCs w:val="28"/>
                <w:lang w:eastAsia="ru-RU"/>
              </w:rPr>
              <w:t>99 (132)</w:t>
            </w:r>
          </w:p>
        </w:tc>
        <w:tc>
          <w:tcPr>
            <w:tcW w:w="1134" w:type="dxa"/>
          </w:tcPr>
          <w:p w:rsidR="00404304" w:rsidRPr="00404304" w:rsidRDefault="00404304" w:rsidP="00404304">
            <w:pPr>
              <w:spacing w:after="0" w:line="360" w:lineRule="auto"/>
              <w:jc w:val="center"/>
              <w:rPr>
                <w:rFonts w:ascii="Times New Roman" w:eastAsia="Calibri" w:hAnsi="Times New Roman" w:cs="Times New Roman"/>
                <w:b/>
                <w:sz w:val="28"/>
                <w:szCs w:val="28"/>
                <w:lang w:eastAsia="ru-RU"/>
              </w:rPr>
            </w:pPr>
            <w:r w:rsidRPr="00404304">
              <w:rPr>
                <w:rFonts w:ascii="Times New Roman" w:eastAsia="Calibri" w:hAnsi="Times New Roman" w:cs="Times New Roman"/>
                <w:b/>
                <w:sz w:val="28"/>
                <w:szCs w:val="28"/>
                <w:lang w:eastAsia="ru-RU"/>
              </w:rPr>
              <w:t>33 (66)</w:t>
            </w:r>
          </w:p>
        </w:tc>
        <w:tc>
          <w:tcPr>
            <w:tcW w:w="995" w:type="dxa"/>
          </w:tcPr>
          <w:p w:rsidR="00404304" w:rsidRPr="00404304" w:rsidRDefault="00404304" w:rsidP="00404304">
            <w:pPr>
              <w:spacing w:after="0" w:line="360" w:lineRule="auto"/>
              <w:jc w:val="center"/>
              <w:rPr>
                <w:rFonts w:ascii="Times New Roman" w:eastAsia="Calibri" w:hAnsi="Times New Roman" w:cs="Times New Roman"/>
                <w:b/>
                <w:sz w:val="28"/>
                <w:szCs w:val="28"/>
                <w:lang w:eastAsia="ru-RU"/>
              </w:rPr>
            </w:pPr>
            <w:r w:rsidRPr="00404304">
              <w:rPr>
                <w:rFonts w:ascii="Times New Roman" w:eastAsia="Calibri" w:hAnsi="Times New Roman" w:cs="Times New Roman"/>
                <w:b/>
                <w:sz w:val="28"/>
                <w:szCs w:val="28"/>
                <w:lang w:eastAsia="ru-RU"/>
              </w:rPr>
              <w:t>66</w:t>
            </w:r>
          </w:p>
        </w:tc>
      </w:tr>
      <w:tr w:rsidR="00404304" w:rsidRPr="00404304" w:rsidTr="00404304">
        <w:trPr>
          <w:trHeight w:val="761"/>
          <w:jc w:val="center"/>
        </w:trPr>
        <w:tc>
          <w:tcPr>
            <w:tcW w:w="695" w:type="dxa"/>
          </w:tcPr>
          <w:p w:rsidR="00404304" w:rsidRPr="00404304" w:rsidRDefault="00404304" w:rsidP="00404304">
            <w:pPr>
              <w:spacing w:after="0" w:line="360" w:lineRule="auto"/>
              <w:rPr>
                <w:rFonts w:ascii="Times New Roman" w:eastAsia="Calibri" w:hAnsi="Times New Roman" w:cs="Times New Roman"/>
                <w:b/>
                <w:sz w:val="28"/>
                <w:szCs w:val="28"/>
                <w:lang w:eastAsia="ru-RU"/>
              </w:rPr>
            </w:pPr>
            <w:r w:rsidRPr="00404304">
              <w:rPr>
                <w:rFonts w:ascii="Times New Roman" w:eastAsia="Calibri" w:hAnsi="Times New Roman" w:cs="Times New Roman"/>
                <w:b/>
                <w:sz w:val="28"/>
                <w:szCs w:val="28"/>
                <w:lang w:eastAsia="ru-RU"/>
              </w:rPr>
              <w:t>5.</w:t>
            </w:r>
          </w:p>
        </w:tc>
        <w:tc>
          <w:tcPr>
            <w:tcW w:w="2694" w:type="dxa"/>
          </w:tcPr>
          <w:p w:rsidR="00404304" w:rsidRPr="00404304" w:rsidRDefault="00404304" w:rsidP="00404304">
            <w:pPr>
              <w:spacing w:after="0" w:line="240" w:lineRule="auto"/>
              <w:rPr>
                <w:rFonts w:ascii="Times New Roman" w:eastAsia="Calibri" w:hAnsi="Times New Roman" w:cs="Times New Roman"/>
                <w:b/>
                <w:sz w:val="28"/>
                <w:szCs w:val="28"/>
                <w:lang w:eastAsia="ru-RU"/>
              </w:rPr>
            </w:pPr>
            <w:r w:rsidRPr="00404304">
              <w:rPr>
                <w:rFonts w:ascii="Times New Roman" w:eastAsia="Calibri" w:hAnsi="Times New Roman" w:cs="Times New Roman"/>
                <w:b/>
                <w:sz w:val="28"/>
                <w:szCs w:val="28"/>
                <w:lang w:eastAsia="ru-RU"/>
              </w:rPr>
              <w:t>Консультации:</w:t>
            </w:r>
          </w:p>
        </w:tc>
        <w:tc>
          <w:tcPr>
            <w:tcW w:w="1559" w:type="dxa"/>
          </w:tcPr>
          <w:p w:rsidR="00404304" w:rsidRPr="00404304" w:rsidRDefault="00404304" w:rsidP="00404304">
            <w:pPr>
              <w:spacing w:after="0" w:line="240" w:lineRule="auto"/>
              <w:jc w:val="center"/>
              <w:rPr>
                <w:rFonts w:ascii="Times New Roman" w:eastAsia="Calibri" w:hAnsi="Times New Roman" w:cs="Times New Roman"/>
                <w:sz w:val="28"/>
                <w:szCs w:val="28"/>
                <w:lang w:eastAsia="ru-RU"/>
              </w:rPr>
            </w:pPr>
            <w:r w:rsidRPr="00404304">
              <w:rPr>
                <w:rFonts w:ascii="Times New Roman" w:eastAsia="Calibri" w:hAnsi="Times New Roman" w:cs="Times New Roman"/>
                <w:sz w:val="28"/>
                <w:szCs w:val="28"/>
                <w:lang w:eastAsia="ru-RU"/>
              </w:rPr>
              <w:t>урок,</w:t>
            </w:r>
          </w:p>
          <w:p w:rsidR="00404304" w:rsidRPr="00404304" w:rsidRDefault="00404304" w:rsidP="00404304">
            <w:pPr>
              <w:spacing w:after="0" w:line="240" w:lineRule="auto"/>
              <w:jc w:val="center"/>
              <w:rPr>
                <w:rFonts w:ascii="Times New Roman" w:eastAsia="Calibri" w:hAnsi="Times New Roman" w:cs="Times New Roman"/>
                <w:sz w:val="28"/>
                <w:szCs w:val="28"/>
                <w:lang w:eastAsia="ru-RU"/>
              </w:rPr>
            </w:pPr>
            <w:r w:rsidRPr="00404304">
              <w:rPr>
                <w:rFonts w:ascii="Times New Roman" w:eastAsia="Calibri" w:hAnsi="Times New Roman" w:cs="Times New Roman"/>
                <w:sz w:val="28"/>
                <w:szCs w:val="28"/>
                <w:lang w:eastAsia="ru-RU"/>
              </w:rPr>
              <w:t xml:space="preserve">мастер-класс        </w:t>
            </w:r>
          </w:p>
        </w:tc>
        <w:tc>
          <w:tcPr>
            <w:tcW w:w="1560" w:type="dxa"/>
          </w:tcPr>
          <w:p w:rsidR="00404304" w:rsidRPr="00404304" w:rsidRDefault="00404304" w:rsidP="00404304">
            <w:pPr>
              <w:spacing w:after="0" w:line="360" w:lineRule="auto"/>
              <w:jc w:val="center"/>
              <w:rPr>
                <w:rFonts w:ascii="Times New Roman" w:eastAsia="Calibri" w:hAnsi="Times New Roman" w:cs="Times New Roman"/>
                <w:sz w:val="28"/>
                <w:szCs w:val="28"/>
                <w:lang w:eastAsia="ru-RU"/>
              </w:rPr>
            </w:pPr>
            <w:r w:rsidRPr="00404304">
              <w:rPr>
                <w:rFonts w:ascii="Times New Roman" w:eastAsia="Calibri" w:hAnsi="Times New Roman" w:cs="Times New Roman"/>
                <w:sz w:val="28"/>
                <w:szCs w:val="28"/>
                <w:lang w:eastAsia="ru-RU"/>
              </w:rPr>
              <w:t>8</w:t>
            </w:r>
          </w:p>
        </w:tc>
        <w:tc>
          <w:tcPr>
            <w:tcW w:w="1134" w:type="dxa"/>
          </w:tcPr>
          <w:p w:rsidR="00404304" w:rsidRPr="00404304" w:rsidRDefault="00404304" w:rsidP="00404304">
            <w:pPr>
              <w:spacing w:after="0" w:line="360" w:lineRule="auto"/>
              <w:jc w:val="center"/>
              <w:rPr>
                <w:rFonts w:ascii="Times New Roman" w:eastAsia="Calibri" w:hAnsi="Times New Roman" w:cs="Times New Roman"/>
                <w:sz w:val="28"/>
                <w:szCs w:val="28"/>
                <w:lang w:eastAsia="ru-RU"/>
              </w:rPr>
            </w:pPr>
            <w:r w:rsidRPr="00404304">
              <w:rPr>
                <w:rFonts w:ascii="Times New Roman" w:eastAsia="Calibri" w:hAnsi="Times New Roman" w:cs="Times New Roman"/>
                <w:sz w:val="28"/>
                <w:szCs w:val="28"/>
                <w:lang w:eastAsia="ru-RU"/>
              </w:rPr>
              <w:t>-</w:t>
            </w:r>
          </w:p>
        </w:tc>
        <w:tc>
          <w:tcPr>
            <w:tcW w:w="995" w:type="dxa"/>
          </w:tcPr>
          <w:p w:rsidR="00404304" w:rsidRPr="00404304" w:rsidRDefault="00404304" w:rsidP="00404304">
            <w:pPr>
              <w:spacing w:after="0" w:line="360" w:lineRule="auto"/>
              <w:jc w:val="center"/>
              <w:rPr>
                <w:rFonts w:ascii="Times New Roman" w:eastAsia="Calibri" w:hAnsi="Times New Roman" w:cs="Times New Roman"/>
                <w:sz w:val="28"/>
                <w:szCs w:val="28"/>
                <w:lang w:eastAsia="ru-RU"/>
              </w:rPr>
            </w:pPr>
            <w:r w:rsidRPr="00404304">
              <w:rPr>
                <w:rFonts w:ascii="Times New Roman" w:eastAsia="Calibri" w:hAnsi="Times New Roman" w:cs="Times New Roman"/>
                <w:sz w:val="28"/>
                <w:szCs w:val="28"/>
                <w:lang w:eastAsia="ru-RU"/>
              </w:rPr>
              <w:t>8</w:t>
            </w:r>
          </w:p>
        </w:tc>
      </w:tr>
      <w:tr w:rsidR="00404304" w:rsidRPr="00404304" w:rsidTr="00404304">
        <w:trPr>
          <w:trHeight w:val="565"/>
          <w:jc w:val="center"/>
        </w:trPr>
        <w:tc>
          <w:tcPr>
            <w:tcW w:w="695" w:type="dxa"/>
          </w:tcPr>
          <w:p w:rsidR="00404304" w:rsidRPr="00404304" w:rsidRDefault="00404304" w:rsidP="00404304">
            <w:pPr>
              <w:spacing w:after="0" w:line="360" w:lineRule="auto"/>
              <w:rPr>
                <w:rFonts w:ascii="Times New Roman" w:eastAsia="Calibri" w:hAnsi="Times New Roman" w:cs="Times New Roman"/>
                <w:b/>
                <w:sz w:val="28"/>
                <w:szCs w:val="28"/>
                <w:lang w:eastAsia="ru-RU"/>
              </w:rPr>
            </w:pPr>
            <w:r w:rsidRPr="00404304">
              <w:rPr>
                <w:rFonts w:ascii="Times New Roman" w:eastAsia="Calibri" w:hAnsi="Times New Roman" w:cs="Times New Roman"/>
                <w:b/>
                <w:sz w:val="28"/>
                <w:szCs w:val="28"/>
                <w:lang w:eastAsia="ru-RU"/>
              </w:rPr>
              <w:lastRenderedPageBreak/>
              <w:t>6.</w:t>
            </w:r>
          </w:p>
        </w:tc>
        <w:tc>
          <w:tcPr>
            <w:tcW w:w="4253" w:type="dxa"/>
            <w:gridSpan w:val="2"/>
          </w:tcPr>
          <w:p w:rsidR="00404304" w:rsidRPr="00404304" w:rsidRDefault="00404304" w:rsidP="00404304">
            <w:pPr>
              <w:spacing w:after="0" w:line="240" w:lineRule="auto"/>
              <w:rPr>
                <w:rFonts w:ascii="Times New Roman" w:eastAsia="Calibri" w:hAnsi="Times New Roman" w:cs="Times New Roman"/>
                <w:sz w:val="28"/>
                <w:szCs w:val="28"/>
                <w:lang w:eastAsia="ru-RU"/>
              </w:rPr>
            </w:pPr>
            <w:r w:rsidRPr="00404304">
              <w:rPr>
                <w:rFonts w:ascii="Times New Roman" w:eastAsia="Calibri" w:hAnsi="Times New Roman" w:cs="Times New Roman"/>
                <w:b/>
                <w:sz w:val="28"/>
                <w:szCs w:val="28"/>
              </w:rPr>
              <w:t>Всего с консультациями:</w:t>
            </w:r>
          </w:p>
        </w:tc>
        <w:tc>
          <w:tcPr>
            <w:tcW w:w="1560" w:type="dxa"/>
          </w:tcPr>
          <w:p w:rsidR="00404304" w:rsidRPr="00404304" w:rsidRDefault="00404304" w:rsidP="00404304">
            <w:pPr>
              <w:spacing w:after="0" w:line="360" w:lineRule="auto"/>
              <w:jc w:val="center"/>
              <w:rPr>
                <w:rFonts w:ascii="Times New Roman" w:eastAsia="Calibri" w:hAnsi="Times New Roman" w:cs="Times New Roman"/>
                <w:sz w:val="28"/>
                <w:szCs w:val="28"/>
                <w:lang w:eastAsia="ru-RU"/>
              </w:rPr>
            </w:pPr>
            <w:r w:rsidRPr="00404304">
              <w:rPr>
                <w:rFonts w:ascii="Times New Roman" w:eastAsia="Calibri" w:hAnsi="Times New Roman" w:cs="Times New Roman"/>
                <w:sz w:val="28"/>
                <w:szCs w:val="28"/>
                <w:lang w:eastAsia="ru-RU"/>
              </w:rPr>
              <w:t>107 (140)</w:t>
            </w:r>
          </w:p>
        </w:tc>
        <w:tc>
          <w:tcPr>
            <w:tcW w:w="1134" w:type="dxa"/>
          </w:tcPr>
          <w:p w:rsidR="00404304" w:rsidRPr="00404304" w:rsidRDefault="00404304" w:rsidP="00404304">
            <w:pPr>
              <w:spacing w:after="0" w:line="360" w:lineRule="auto"/>
              <w:jc w:val="center"/>
              <w:rPr>
                <w:rFonts w:ascii="Times New Roman" w:eastAsia="Calibri" w:hAnsi="Times New Roman" w:cs="Times New Roman"/>
                <w:sz w:val="28"/>
                <w:szCs w:val="28"/>
                <w:lang w:eastAsia="ru-RU"/>
              </w:rPr>
            </w:pPr>
            <w:r w:rsidRPr="00404304">
              <w:rPr>
                <w:rFonts w:ascii="Times New Roman" w:eastAsia="Calibri" w:hAnsi="Times New Roman" w:cs="Times New Roman"/>
                <w:sz w:val="28"/>
                <w:szCs w:val="28"/>
                <w:lang w:eastAsia="ru-RU"/>
              </w:rPr>
              <w:t>33 (66)</w:t>
            </w:r>
          </w:p>
        </w:tc>
        <w:tc>
          <w:tcPr>
            <w:tcW w:w="995" w:type="dxa"/>
          </w:tcPr>
          <w:p w:rsidR="00404304" w:rsidRPr="00404304" w:rsidRDefault="00404304" w:rsidP="00404304">
            <w:pPr>
              <w:spacing w:after="0" w:line="360" w:lineRule="auto"/>
              <w:jc w:val="center"/>
              <w:rPr>
                <w:rFonts w:ascii="Times New Roman" w:eastAsia="Calibri" w:hAnsi="Times New Roman" w:cs="Times New Roman"/>
                <w:sz w:val="28"/>
                <w:szCs w:val="28"/>
                <w:lang w:eastAsia="ru-RU"/>
              </w:rPr>
            </w:pPr>
            <w:r w:rsidRPr="00404304">
              <w:rPr>
                <w:rFonts w:ascii="Times New Roman" w:eastAsia="Calibri" w:hAnsi="Times New Roman" w:cs="Times New Roman"/>
                <w:sz w:val="28"/>
                <w:szCs w:val="28"/>
                <w:lang w:eastAsia="ru-RU"/>
              </w:rPr>
              <w:t>74</w:t>
            </w:r>
          </w:p>
        </w:tc>
      </w:tr>
    </w:tbl>
    <w:p w:rsidR="00404304" w:rsidRPr="00404304" w:rsidRDefault="00404304" w:rsidP="00404304">
      <w:pPr>
        <w:spacing w:after="0" w:line="240" w:lineRule="auto"/>
        <w:ind w:firstLine="709"/>
        <w:jc w:val="both"/>
        <w:rPr>
          <w:rFonts w:ascii="Times New Roman" w:eastAsia="Calibri" w:hAnsi="Times New Roman" w:cs="Times New Roman"/>
          <w:sz w:val="16"/>
          <w:szCs w:val="16"/>
          <w:lang w:eastAsia="ru-RU"/>
        </w:rPr>
      </w:pPr>
    </w:p>
    <w:p w:rsidR="00404304" w:rsidRPr="00404304" w:rsidRDefault="00404304" w:rsidP="00404304">
      <w:pPr>
        <w:spacing w:after="0" w:line="360" w:lineRule="auto"/>
        <w:ind w:firstLine="709"/>
        <w:jc w:val="both"/>
        <w:rPr>
          <w:rFonts w:ascii="Times New Roman" w:eastAsia="Calibri" w:hAnsi="Times New Roman" w:cs="Times New Roman"/>
          <w:sz w:val="28"/>
          <w:szCs w:val="28"/>
          <w:lang w:eastAsia="ru-RU"/>
        </w:rPr>
      </w:pPr>
      <w:r w:rsidRPr="00404304">
        <w:rPr>
          <w:rFonts w:ascii="Times New Roman" w:eastAsia="Calibri" w:hAnsi="Times New Roman" w:cs="Times New Roman"/>
          <w:sz w:val="28"/>
          <w:szCs w:val="28"/>
          <w:lang w:eastAsia="ru-RU"/>
        </w:rPr>
        <w:t xml:space="preserve">Основная тема этого года – работа с авторским текстом. Здесь очень важна последовательность и грамотный выбор материала. Разбор текста надо начинать с небольшой  литературной формы, доступной для данной возрастной категории и постепенно его усложнять. </w:t>
      </w:r>
    </w:p>
    <w:p w:rsidR="00404304" w:rsidRPr="00404304" w:rsidRDefault="00404304" w:rsidP="00404304">
      <w:pPr>
        <w:spacing w:after="0" w:line="360" w:lineRule="auto"/>
        <w:ind w:firstLine="709"/>
        <w:jc w:val="both"/>
        <w:rPr>
          <w:rFonts w:ascii="Times New Roman" w:eastAsia="Calibri" w:hAnsi="Times New Roman" w:cs="Times New Roman"/>
          <w:sz w:val="28"/>
          <w:szCs w:val="28"/>
          <w:lang w:eastAsia="ru-RU"/>
        </w:rPr>
      </w:pPr>
      <w:r w:rsidRPr="00404304">
        <w:rPr>
          <w:rFonts w:ascii="Times New Roman" w:eastAsia="Calibri" w:hAnsi="Times New Roman" w:cs="Times New Roman"/>
          <w:sz w:val="28"/>
          <w:szCs w:val="28"/>
          <w:lang w:eastAsia="ru-RU"/>
        </w:rPr>
        <w:t>Для создания сценического (художественного) образа  требуется  много составляющих. Чтобы освоить характер персонажа, его образ мышления необходимо знать особенности эпохи, специфику поведения людей. Пластическое решение художественного образа (походка, манеры, жесты), а также манера речи наделяют персонаж характерностью, поэтому  главная цель этого года обучения скоординировать навыки и умения учащихся  по всем дисциплинам программы «Искусство театра». Максимально реализовать уже проявившиеся способности детей в том или ином направлении. В конце этого года  результат проделанной работы показать на экзамене в виде учебного спектакля или  отрывков из драматургических произведений любого жанра.</w:t>
      </w:r>
    </w:p>
    <w:p w:rsidR="00404304" w:rsidRPr="00404304" w:rsidRDefault="00404304" w:rsidP="00404304">
      <w:pPr>
        <w:spacing w:after="0" w:line="360" w:lineRule="auto"/>
        <w:ind w:firstLine="709"/>
        <w:jc w:val="both"/>
        <w:rPr>
          <w:rFonts w:ascii="Times New Roman" w:eastAsia="Calibri" w:hAnsi="Times New Roman" w:cs="Times New Roman"/>
          <w:sz w:val="28"/>
          <w:szCs w:val="28"/>
          <w:lang w:eastAsia="ru-RU"/>
        </w:rPr>
      </w:pPr>
      <w:r w:rsidRPr="00404304">
        <w:rPr>
          <w:rFonts w:ascii="Times New Roman" w:eastAsia="Calibri" w:hAnsi="Times New Roman" w:cs="Times New Roman"/>
          <w:sz w:val="28"/>
          <w:szCs w:val="28"/>
          <w:lang w:eastAsia="ru-RU"/>
        </w:rPr>
        <w:t>Занятия проводятся  2 раза в неделю. Продолжительность занятия 1 академический час (45 минут) или 1 раз в неделю продолжительность занятия 2 академических часа (90 минут), что составляет 66 часов аудиторного времени и 33 часа отводится для самостоятельной работы (по 8-летней программе на самостоятельную работу учащихся отводится 66 часов в год.).</w:t>
      </w:r>
    </w:p>
    <w:p w:rsidR="00404304" w:rsidRPr="00404304" w:rsidRDefault="00404304" w:rsidP="00404304">
      <w:pPr>
        <w:spacing w:after="0" w:line="360" w:lineRule="auto"/>
        <w:jc w:val="both"/>
        <w:rPr>
          <w:rFonts w:ascii="Times New Roman" w:eastAsia="Calibri" w:hAnsi="Times New Roman" w:cs="Times New Roman"/>
          <w:b/>
          <w:i/>
          <w:sz w:val="28"/>
          <w:szCs w:val="28"/>
          <w:u w:val="single"/>
          <w:lang w:eastAsia="ru-RU"/>
        </w:rPr>
      </w:pPr>
      <w:r w:rsidRPr="00404304">
        <w:rPr>
          <w:rFonts w:ascii="Times New Roman" w:eastAsia="Calibri" w:hAnsi="Times New Roman" w:cs="Times New Roman"/>
          <w:b/>
          <w:i/>
          <w:sz w:val="28"/>
          <w:szCs w:val="28"/>
          <w:u w:val="single"/>
          <w:lang w:eastAsia="ru-RU"/>
        </w:rPr>
        <w:t>Темы 1.1., 1.2., 1.3., 1.4.</w:t>
      </w:r>
    </w:p>
    <w:p w:rsidR="00404304" w:rsidRPr="00404304" w:rsidRDefault="00404304" w:rsidP="00404304">
      <w:pPr>
        <w:spacing w:after="0" w:line="360" w:lineRule="auto"/>
        <w:jc w:val="both"/>
        <w:rPr>
          <w:rFonts w:ascii="Times New Roman" w:eastAsia="Calibri" w:hAnsi="Times New Roman" w:cs="Times New Roman"/>
          <w:sz w:val="28"/>
          <w:szCs w:val="28"/>
          <w:lang w:eastAsia="ru-RU"/>
        </w:rPr>
      </w:pPr>
      <w:r w:rsidRPr="00404304">
        <w:rPr>
          <w:rFonts w:ascii="Times New Roman" w:eastAsia="Calibri" w:hAnsi="Times New Roman" w:cs="Times New Roman"/>
          <w:b/>
          <w:i/>
          <w:sz w:val="28"/>
          <w:szCs w:val="28"/>
          <w:lang w:eastAsia="ru-RU"/>
        </w:rPr>
        <w:t>Тренинги и упражнения</w:t>
      </w:r>
      <w:r w:rsidRPr="00404304">
        <w:rPr>
          <w:rFonts w:ascii="Times New Roman" w:eastAsia="Calibri" w:hAnsi="Times New Roman" w:cs="Times New Roman"/>
          <w:sz w:val="28"/>
          <w:szCs w:val="28"/>
          <w:lang w:eastAsia="ru-RU"/>
        </w:rPr>
        <w:t xml:space="preserve"> берут на себя подготовительный этап к работе над текстом и созданием художественного образа. В импровизациях учащиеся должны использовать навыки и умения не только основ актерского мастерства, но и  полученные  ими на смежных дисциплинах «Сценического движения», «Танца», «Художественного слова», «Истории </w:t>
      </w:r>
      <w:r w:rsidRPr="00404304">
        <w:rPr>
          <w:rFonts w:ascii="Times New Roman" w:eastAsia="Calibri" w:hAnsi="Times New Roman" w:cs="Times New Roman"/>
          <w:sz w:val="28"/>
          <w:szCs w:val="28"/>
          <w:lang w:eastAsia="ru-RU"/>
        </w:rPr>
        <w:lastRenderedPageBreak/>
        <w:t xml:space="preserve">театра» и.т.д. Использовать все средства для раскрытия творческой индивидуальности. У каждого ученика к четвертому году обучения проявляются так называемые свои сильные и слабые стороны. Кто-то лучше поет, кто-то танцует, кто-то говорит. Задача подтянуть слабые стороны, привести их к достойному качеству и максимально использовать сильные. Предлагать разные решения  создания сказочных и фантастических персонажей (пластические,  психологические, хореографические, музыкальные и т.д.).   </w:t>
      </w:r>
    </w:p>
    <w:p w:rsidR="00404304" w:rsidRPr="00404304" w:rsidRDefault="00404304" w:rsidP="00404304">
      <w:pPr>
        <w:spacing w:after="0" w:line="360" w:lineRule="auto"/>
        <w:jc w:val="both"/>
        <w:rPr>
          <w:rFonts w:ascii="Times New Roman" w:eastAsia="Calibri" w:hAnsi="Times New Roman" w:cs="Times New Roman"/>
          <w:b/>
          <w:i/>
          <w:sz w:val="28"/>
          <w:szCs w:val="28"/>
          <w:lang w:eastAsia="ru-RU"/>
        </w:rPr>
      </w:pPr>
      <w:r w:rsidRPr="00404304">
        <w:rPr>
          <w:rFonts w:ascii="Times New Roman" w:eastAsia="Calibri" w:hAnsi="Times New Roman" w:cs="Times New Roman"/>
          <w:b/>
          <w:i/>
          <w:sz w:val="28"/>
          <w:szCs w:val="28"/>
          <w:lang w:eastAsia="ru-RU"/>
        </w:rPr>
        <w:t xml:space="preserve">Упражнение «В маске»  </w:t>
      </w:r>
    </w:p>
    <w:p w:rsidR="00404304" w:rsidRPr="00404304" w:rsidRDefault="00404304" w:rsidP="00404304">
      <w:pPr>
        <w:spacing w:after="0" w:line="360" w:lineRule="auto"/>
        <w:jc w:val="both"/>
        <w:rPr>
          <w:rFonts w:ascii="Times New Roman" w:eastAsia="Calibri" w:hAnsi="Times New Roman" w:cs="Times New Roman"/>
          <w:sz w:val="28"/>
          <w:szCs w:val="28"/>
          <w:lang w:eastAsia="ru-RU"/>
        </w:rPr>
      </w:pPr>
      <w:r w:rsidRPr="00404304">
        <w:rPr>
          <w:rFonts w:ascii="Times New Roman" w:eastAsia="Calibri" w:hAnsi="Times New Roman" w:cs="Times New Roman"/>
          <w:sz w:val="28"/>
          <w:szCs w:val="28"/>
          <w:lang w:eastAsia="ru-RU"/>
        </w:rPr>
        <w:t xml:space="preserve">1-й вариант - яркая, красочная маска какого-нибудь сказочного или фантастического персонажа - тело подчиняется, ищет способы пластического соответствия этому образу. 2-й вариант – белая, нейтральная маска – тело придумывает, сочиняет образ, через пластическое решение передает характер и характерность.                          </w:t>
      </w:r>
    </w:p>
    <w:p w:rsidR="00404304" w:rsidRPr="00404304" w:rsidRDefault="00404304" w:rsidP="00404304">
      <w:pPr>
        <w:spacing w:after="0" w:line="360" w:lineRule="auto"/>
        <w:jc w:val="both"/>
        <w:rPr>
          <w:rFonts w:ascii="Times New Roman" w:eastAsia="Calibri" w:hAnsi="Times New Roman" w:cs="Times New Roman"/>
          <w:sz w:val="28"/>
          <w:szCs w:val="28"/>
          <w:lang w:eastAsia="ru-RU"/>
        </w:rPr>
      </w:pPr>
      <w:r w:rsidRPr="00404304">
        <w:rPr>
          <w:rFonts w:ascii="Times New Roman" w:eastAsia="Calibri" w:hAnsi="Times New Roman" w:cs="Times New Roman"/>
          <w:b/>
          <w:i/>
          <w:sz w:val="28"/>
          <w:szCs w:val="28"/>
          <w:lang w:eastAsia="ru-RU"/>
        </w:rPr>
        <w:t>Упражнение «Только руки», «Только ноги» -</w:t>
      </w:r>
      <w:r w:rsidRPr="00404304">
        <w:rPr>
          <w:rFonts w:ascii="Times New Roman" w:eastAsia="Calibri" w:hAnsi="Times New Roman" w:cs="Times New Roman"/>
          <w:sz w:val="28"/>
          <w:szCs w:val="28"/>
          <w:lang w:eastAsia="ru-RU"/>
        </w:rPr>
        <w:t xml:space="preserve">  учащийся закрывается ширмой – видны либо только ноги, либо только руки. Задача передать характер, эмоциональное состояние придуманного им персонажа.</w:t>
      </w:r>
    </w:p>
    <w:p w:rsidR="00404304" w:rsidRPr="00404304" w:rsidRDefault="00404304" w:rsidP="00404304">
      <w:pPr>
        <w:spacing w:after="0" w:line="360" w:lineRule="auto"/>
        <w:rPr>
          <w:rFonts w:ascii="Times New Roman" w:eastAsia="Calibri" w:hAnsi="Times New Roman" w:cs="Times New Roman"/>
          <w:b/>
          <w:i/>
          <w:sz w:val="28"/>
          <w:szCs w:val="28"/>
          <w:u w:val="single"/>
          <w:lang w:eastAsia="ru-RU"/>
        </w:rPr>
      </w:pPr>
      <w:r w:rsidRPr="00404304">
        <w:rPr>
          <w:rFonts w:ascii="Times New Roman" w:eastAsia="Calibri" w:hAnsi="Times New Roman" w:cs="Times New Roman"/>
          <w:b/>
          <w:i/>
          <w:sz w:val="28"/>
          <w:szCs w:val="28"/>
          <w:u w:val="single"/>
          <w:lang w:eastAsia="ru-RU"/>
        </w:rPr>
        <w:t>Тема 2.1.</w:t>
      </w:r>
    </w:p>
    <w:p w:rsidR="00404304" w:rsidRPr="00404304" w:rsidRDefault="00404304" w:rsidP="00404304">
      <w:pPr>
        <w:spacing w:after="0" w:line="360" w:lineRule="auto"/>
        <w:rPr>
          <w:rFonts w:ascii="Times New Roman" w:eastAsia="Calibri" w:hAnsi="Times New Roman" w:cs="Times New Roman"/>
          <w:b/>
          <w:i/>
          <w:sz w:val="28"/>
          <w:szCs w:val="28"/>
          <w:lang w:eastAsia="ru-RU"/>
        </w:rPr>
      </w:pPr>
      <w:r w:rsidRPr="00404304">
        <w:rPr>
          <w:rFonts w:ascii="Times New Roman" w:eastAsia="Calibri" w:hAnsi="Times New Roman" w:cs="Times New Roman"/>
          <w:b/>
          <w:i/>
          <w:sz w:val="28"/>
          <w:szCs w:val="28"/>
          <w:lang w:eastAsia="ru-RU"/>
        </w:rPr>
        <w:t xml:space="preserve">Законы построения драматургического произведения </w:t>
      </w:r>
    </w:p>
    <w:p w:rsidR="00404304" w:rsidRPr="00404304" w:rsidRDefault="00404304" w:rsidP="00404304">
      <w:pPr>
        <w:spacing w:after="0" w:line="360" w:lineRule="auto"/>
        <w:ind w:firstLine="709"/>
        <w:rPr>
          <w:rFonts w:ascii="Times New Roman" w:eastAsia="Calibri" w:hAnsi="Times New Roman" w:cs="Times New Roman"/>
          <w:sz w:val="28"/>
          <w:szCs w:val="28"/>
          <w:lang w:eastAsia="ru-RU"/>
        </w:rPr>
      </w:pPr>
      <w:r w:rsidRPr="00404304">
        <w:rPr>
          <w:rFonts w:ascii="Times New Roman" w:eastAsia="Calibri" w:hAnsi="Times New Roman" w:cs="Times New Roman"/>
          <w:sz w:val="28"/>
          <w:szCs w:val="28"/>
          <w:lang w:eastAsia="ru-RU"/>
        </w:rPr>
        <w:t xml:space="preserve">В основе драматургии лежит конфликт и его разрешение, событийный ряд, разыгрываемый действием. Сюжет образуют события и действия людей. </w:t>
      </w:r>
    </w:p>
    <w:p w:rsidR="00404304" w:rsidRPr="00404304" w:rsidRDefault="00404304" w:rsidP="00404304">
      <w:pPr>
        <w:spacing w:after="0" w:line="360" w:lineRule="auto"/>
        <w:ind w:firstLine="709"/>
        <w:rPr>
          <w:rFonts w:ascii="Times New Roman" w:eastAsia="Calibri" w:hAnsi="Times New Roman" w:cs="Times New Roman"/>
          <w:sz w:val="28"/>
          <w:szCs w:val="28"/>
          <w:lang w:eastAsia="ru-RU"/>
        </w:rPr>
      </w:pPr>
      <w:r w:rsidRPr="00404304">
        <w:rPr>
          <w:rFonts w:ascii="Times New Roman" w:eastAsia="Calibri" w:hAnsi="Times New Roman" w:cs="Times New Roman"/>
          <w:sz w:val="28"/>
          <w:szCs w:val="28"/>
          <w:lang w:eastAsia="ru-RU"/>
        </w:rPr>
        <w:t xml:space="preserve">Традиционная схема построения сюжета.                                                        </w:t>
      </w:r>
    </w:p>
    <w:p w:rsidR="00404304" w:rsidRPr="00404304" w:rsidRDefault="00404304" w:rsidP="00404304">
      <w:pPr>
        <w:spacing w:after="0" w:line="360" w:lineRule="auto"/>
        <w:ind w:firstLine="709"/>
        <w:rPr>
          <w:rFonts w:ascii="Times New Roman" w:eastAsia="Calibri" w:hAnsi="Times New Roman" w:cs="Times New Roman"/>
          <w:sz w:val="28"/>
          <w:szCs w:val="28"/>
          <w:lang w:eastAsia="ru-RU"/>
        </w:rPr>
      </w:pPr>
      <w:r w:rsidRPr="00404304">
        <w:rPr>
          <w:rFonts w:ascii="Times New Roman" w:eastAsia="Calibri" w:hAnsi="Times New Roman" w:cs="Times New Roman"/>
          <w:sz w:val="28"/>
          <w:szCs w:val="28"/>
          <w:lang w:eastAsia="ru-RU"/>
        </w:rPr>
        <w:t xml:space="preserve">Экспозиция - представление героев.                                                                          </w:t>
      </w:r>
    </w:p>
    <w:p w:rsidR="00404304" w:rsidRPr="00404304" w:rsidRDefault="00404304" w:rsidP="00404304">
      <w:pPr>
        <w:spacing w:after="0" w:line="360" w:lineRule="auto"/>
        <w:ind w:firstLine="709"/>
        <w:rPr>
          <w:rFonts w:ascii="Times New Roman" w:eastAsia="Calibri" w:hAnsi="Times New Roman" w:cs="Times New Roman"/>
          <w:sz w:val="28"/>
          <w:szCs w:val="28"/>
          <w:lang w:eastAsia="ru-RU"/>
        </w:rPr>
      </w:pPr>
      <w:r w:rsidRPr="00404304">
        <w:rPr>
          <w:rFonts w:ascii="Times New Roman" w:eastAsia="Calibri" w:hAnsi="Times New Roman" w:cs="Times New Roman"/>
          <w:sz w:val="28"/>
          <w:szCs w:val="28"/>
          <w:lang w:eastAsia="ru-RU"/>
        </w:rPr>
        <w:t xml:space="preserve">Завязка – столкновение.                                                                                                   </w:t>
      </w:r>
    </w:p>
    <w:p w:rsidR="00404304" w:rsidRPr="00404304" w:rsidRDefault="00404304" w:rsidP="00404304">
      <w:pPr>
        <w:spacing w:after="0" w:line="360" w:lineRule="auto"/>
        <w:ind w:firstLine="709"/>
        <w:rPr>
          <w:rFonts w:ascii="Times New Roman" w:eastAsia="Calibri" w:hAnsi="Times New Roman" w:cs="Times New Roman"/>
          <w:sz w:val="28"/>
          <w:szCs w:val="28"/>
          <w:lang w:eastAsia="ru-RU"/>
        </w:rPr>
      </w:pPr>
      <w:r w:rsidRPr="00404304">
        <w:rPr>
          <w:rFonts w:ascii="Times New Roman" w:eastAsia="Calibri" w:hAnsi="Times New Roman" w:cs="Times New Roman"/>
          <w:sz w:val="28"/>
          <w:szCs w:val="28"/>
          <w:lang w:eastAsia="ru-RU"/>
        </w:rPr>
        <w:t xml:space="preserve">Развитие действия - набор сцен, развитие идеи.                                                </w:t>
      </w:r>
    </w:p>
    <w:p w:rsidR="00404304" w:rsidRPr="00404304" w:rsidRDefault="00404304" w:rsidP="00404304">
      <w:pPr>
        <w:spacing w:after="0" w:line="360" w:lineRule="auto"/>
        <w:ind w:firstLine="709"/>
        <w:rPr>
          <w:rFonts w:ascii="Times New Roman" w:eastAsia="Calibri" w:hAnsi="Times New Roman" w:cs="Times New Roman"/>
          <w:sz w:val="28"/>
          <w:szCs w:val="28"/>
          <w:lang w:eastAsia="ru-RU"/>
        </w:rPr>
      </w:pPr>
      <w:r w:rsidRPr="00404304">
        <w:rPr>
          <w:rFonts w:ascii="Times New Roman" w:eastAsia="Calibri" w:hAnsi="Times New Roman" w:cs="Times New Roman"/>
          <w:sz w:val="28"/>
          <w:szCs w:val="28"/>
          <w:lang w:eastAsia="ru-RU"/>
        </w:rPr>
        <w:lastRenderedPageBreak/>
        <w:t xml:space="preserve">Кульминация - апогей конфликта.                                                                                 </w:t>
      </w:r>
    </w:p>
    <w:p w:rsidR="00404304" w:rsidRPr="00404304" w:rsidRDefault="00404304" w:rsidP="00404304">
      <w:pPr>
        <w:spacing w:after="0" w:line="360" w:lineRule="auto"/>
        <w:ind w:firstLine="709"/>
        <w:rPr>
          <w:rFonts w:ascii="Times New Roman" w:eastAsia="Calibri" w:hAnsi="Times New Roman" w:cs="Times New Roman"/>
          <w:sz w:val="28"/>
          <w:szCs w:val="28"/>
          <w:lang w:eastAsia="ru-RU"/>
        </w:rPr>
      </w:pPr>
      <w:r w:rsidRPr="00404304">
        <w:rPr>
          <w:rFonts w:ascii="Times New Roman" w:eastAsia="Calibri" w:hAnsi="Times New Roman" w:cs="Times New Roman"/>
          <w:sz w:val="28"/>
          <w:szCs w:val="28"/>
          <w:lang w:eastAsia="ru-RU"/>
        </w:rPr>
        <w:t>Развязка.</w:t>
      </w:r>
    </w:p>
    <w:p w:rsidR="00404304" w:rsidRPr="00404304" w:rsidRDefault="00404304" w:rsidP="00404304">
      <w:pPr>
        <w:spacing w:after="0" w:line="360" w:lineRule="auto"/>
        <w:jc w:val="both"/>
        <w:rPr>
          <w:rFonts w:ascii="Times New Roman" w:eastAsia="Calibri" w:hAnsi="Times New Roman" w:cs="Times New Roman"/>
          <w:b/>
          <w:i/>
          <w:sz w:val="28"/>
          <w:szCs w:val="28"/>
          <w:u w:val="single"/>
          <w:lang w:eastAsia="ru-RU"/>
        </w:rPr>
      </w:pPr>
      <w:r w:rsidRPr="00404304">
        <w:rPr>
          <w:rFonts w:ascii="Times New Roman" w:eastAsia="Calibri" w:hAnsi="Times New Roman" w:cs="Times New Roman"/>
          <w:b/>
          <w:i/>
          <w:sz w:val="28"/>
          <w:szCs w:val="28"/>
          <w:u w:val="single"/>
          <w:lang w:eastAsia="ru-RU"/>
        </w:rPr>
        <w:t xml:space="preserve">Тема 2.2.                                                       </w:t>
      </w:r>
    </w:p>
    <w:p w:rsidR="00404304" w:rsidRPr="00404304" w:rsidRDefault="00404304" w:rsidP="00404304">
      <w:pPr>
        <w:spacing w:after="0" w:line="360" w:lineRule="auto"/>
        <w:jc w:val="both"/>
        <w:rPr>
          <w:rFonts w:ascii="Times New Roman" w:eastAsia="Calibri" w:hAnsi="Times New Roman" w:cs="Times New Roman"/>
          <w:sz w:val="28"/>
          <w:szCs w:val="28"/>
          <w:lang w:eastAsia="ru-RU"/>
        </w:rPr>
      </w:pPr>
      <w:r w:rsidRPr="00404304">
        <w:rPr>
          <w:rFonts w:ascii="Times New Roman" w:eastAsia="Calibri" w:hAnsi="Times New Roman" w:cs="Times New Roman"/>
          <w:b/>
          <w:i/>
          <w:sz w:val="28"/>
          <w:szCs w:val="28"/>
          <w:lang w:eastAsia="ru-RU"/>
        </w:rPr>
        <w:t xml:space="preserve">Этюды на сюжет сказки (или инсценировка небольшого фрагмента сказки). </w:t>
      </w:r>
      <w:r w:rsidRPr="00404304">
        <w:rPr>
          <w:rFonts w:ascii="Times New Roman" w:eastAsia="Calibri" w:hAnsi="Times New Roman" w:cs="Times New Roman"/>
          <w:sz w:val="28"/>
          <w:szCs w:val="28"/>
          <w:lang w:eastAsia="ru-RU"/>
        </w:rPr>
        <w:t>Работа над личностным восприятием, и трактовкой  художественного образа  сказочного персонажа.</w:t>
      </w:r>
    </w:p>
    <w:p w:rsidR="00404304" w:rsidRPr="00404304" w:rsidRDefault="00404304" w:rsidP="00404304">
      <w:pPr>
        <w:spacing w:after="0" w:line="360" w:lineRule="auto"/>
        <w:ind w:firstLine="709"/>
        <w:jc w:val="both"/>
        <w:rPr>
          <w:rFonts w:ascii="Times New Roman" w:eastAsia="Calibri" w:hAnsi="Times New Roman" w:cs="Times New Roman"/>
          <w:color w:val="000000"/>
          <w:sz w:val="28"/>
          <w:szCs w:val="28"/>
          <w:lang w:eastAsia="ru-RU"/>
        </w:rPr>
      </w:pPr>
      <w:r w:rsidRPr="00404304">
        <w:rPr>
          <w:rFonts w:ascii="Times New Roman" w:eastAsia="Calibri" w:hAnsi="Times New Roman" w:cs="Times New Roman"/>
          <w:sz w:val="28"/>
          <w:szCs w:val="28"/>
          <w:u w:val="single"/>
          <w:lang w:eastAsia="ru-RU"/>
        </w:rPr>
        <w:t>Репертуар.</w:t>
      </w:r>
      <w:r w:rsidRPr="00404304">
        <w:rPr>
          <w:rFonts w:ascii="Times New Roman" w:eastAsia="Calibri" w:hAnsi="Times New Roman" w:cs="Times New Roman"/>
          <w:sz w:val="28"/>
          <w:szCs w:val="28"/>
          <w:lang w:eastAsia="ru-RU"/>
        </w:rPr>
        <w:t xml:space="preserve"> «Крошечка-Хаврошечка», «Морозко»,  Сказки братьев Гримм: «Братец и сестрица», «Три пряхи», </w:t>
      </w:r>
      <w:r w:rsidRPr="00404304">
        <w:rPr>
          <w:rFonts w:ascii="Times New Roman" w:eastAsia="Calibri" w:hAnsi="Times New Roman" w:cs="Times New Roman"/>
          <w:color w:val="000000"/>
          <w:sz w:val="28"/>
          <w:szCs w:val="28"/>
          <w:lang w:eastAsia="ru-RU"/>
        </w:rPr>
        <w:t>«</w:t>
      </w:r>
      <w:hyperlink r:id="rId9" w:tooltip="Гензель и Гретель" w:history="1">
        <w:r w:rsidRPr="00404304">
          <w:rPr>
            <w:rFonts w:ascii="Times New Roman" w:eastAsia="Calibri" w:hAnsi="Times New Roman" w:cs="Times New Roman"/>
            <w:color w:val="000000"/>
            <w:sz w:val="28"/>
            <w:szCs w:val="28"/>
            <w:lang w:eastAsia="ru-RU"/>
          </w:rPr>
          <w:t>Гензель и Гретель</w:t>
        </w:r>
      </w:hyperlink>
      <w:r w:rsidRPr="00404304">
        <w:rPr>
          <w:rFonts w:ascii="Times New Roman" w:eastAsia="Calibri" w:hAnsi="Times New Roman" w:cs="Times New Roman"/>
          <w:color w:val="000000"/>
          <w:sz w:val="28"/>
          <w:szCs w:val="28"/>
          <w:lang w:eastAsia="ru-RU"/>
        </w:rPr>
        <w:t>», Шарль Перро: «Волшебница (Подарки феи)», «Замарашка», Г.Х. Андерсен: «Снежная королева», «Девочка со спичками», А.Толстой: «Приключение Буратино».</w:t>
      </w:r>
    </w:p>
    <w:p w:rsidR="00404304" w:rsidRPr="00404304" w:rsidRDefault="00404304" w:rsidP="00404304">
      <w:pPr>
        <w:spacing w:after="0" w:line="360" w:lineRule="auto"/>
        <w:jc w:val="both"/>
        <w:rPr>
          <w:rFonts w:ascii="Times New Roman" w:eastAsia="Calibri" w:hAnsi="Times New Roman" w:cs="Times New Roman"/>
          <w:b/>
          <w:i/>
          <w:sz w:val="28"/>
          <w:szCs w:val="28"/>
          <w:u w:val="single"/>
          <w:lang w:eastAsia="ru-RU"/>
        </w:rPr>
      </w:pPr>
      <w:r w:rsidRPr="00404304">
        <w:rPr>
          <w:rFonts w:ascii="Times New Roman" w:eastAsia="Calibri" w:hAnsi="Times New Roman" w:cs="Times New Roman"/>
          <w:b/>
          <w:i/>
          <w:color w:val="000000"/>
          <w:sz w:val="28"/>
          <w:szCs w:val="28"/>
          <w:u w:val="single"/>
          <w:lang w:eastAsia="ru-RU"/>
        </w:rPr>
        <w:t>Тема 2.3.</w:t>
      </w:r>
    </w:p>
    <w:p w:rsidR="00404304" w:rsidRPr="00404304" w:rsidRDefault="00404304" w:rsidP="00404304">
      <w:pPr>
        <w:spacing w:after="0" w:line="360" w:lineRule="auto"/>
        <w:ind w:firstLine="709"/>
        <w:jc w:val="both"/>
        <w:rPr>
          <w:rFonts w:ascii="Times New Roman" w:eastAsia="Calibri" w:hAnsi="Times New Roman" w:cs="Times New Roman"/>
          <w:sz w:val="28"/>
          <w:szCs w:val="28"/>
          <w:lang w:eastAsia="ru-RU"/>
        </w:rPr>
      </w:pPr>
      <w:r w:rsidRPr="00404304">
        <w:rPr>
          <w:rFonts w:ascii="Times New Roman" w:eastAsia="Calibri" w:hAnsi="Times New Roman" w:cs="Times New Roman"/>
          <w:b/>
          <w:i/>
          <w:sz w:val="28"/>
          <w:szCs w:val="28"/>
          <w:lang w:eastAsia="ru-RU"/>
        </w:rPr>
        <w:t xml:space="preserve">Инсценировка басни. </w:t>
      </w:r>
      <w:r w:rsidRPr="00404304">
        <w:rPr>
          <w:rFonts w:ascii="Times New Roman" w:eastAsia="Calibri" w:hAnsi="Times New Roman" w:cs="Times New Roman"/>
          <w:i/>
          <w:sz w:val="28"/>
          <w:szCs w:val="28"/>
          <w:lang w:eastAsia="ru-RU"/>
        </w:rPr>
        <w:t xml:space="preserve"> </w:t>
      </w:r>
      <w:r w:rsidRPr="00404304">
        <w:rPr>
          <w:rFonts w:ascii="Times New Roman" w:eastAsia="Calibri" w:hAnsi="Times New Roman" w:cs="Times New Roman"/>
          <w:sz w:val="28"/>
          <w:szCs w:val="28"/>
          <w:lang w:eastAsia="ru-RU"/>
        </w:rPr>
        <w:t>Переходный этап к работе с драматургией, т.к.  басня имеет все достоинства хорошей пьесы: острый конфликт, яркие характеры, серьезное содержание, диалоговое изложение.</w:t>
      </w:r>
    </w:p>
    <w:p w:rsidR="00404304" w:rsidRPr="00404304" w:rsidRDefault="00404304" w:rsidP="00404304">
      <w:pPr>
        <w:spacing w:after="0" w:line="360" w:lineRule="auto"/>
        <w:ind w:firstLine="709"/>
        <w:jc w:val="both"/>
        <w:rPr>
          <w:rFonts w:ascii="Times New Roman" w:eastAsia="Calibri" w:hAnsi="Times New Roman" w:cs="Times New Roman"/>
          <w:sz w:val="28"/>
          <w:szCs w:val="28"/>
          <w:lang w:eastAsia="ru-RU"/>
        </w:rPr>
      </w:pPr>
      <w:r w:rsidRPr="00404304">
        <w:rPr>
          <w:rFonts w:ascii="Times New Roman" w:eastAsia="Calibri" w:hAnsi="Times New Roman" w:cs="Times New Roman"/>
          <w:sz w:val="28"/>
          <w:szCs w:val="28"/>
          <w:lang w:eastAsia="ru-RU"/>
        </w:rPr>
        <w:t xml:space="preserve"> </w:t>
      </w:r>
      <w:r w:rsidRPr="00404304">
        <w:rPr>
          <w:rFonts w:ascii="Times New Roman" w:eastAsia="Calibri" w:hAnsi="Times New Roman" w:cs="Times New Roman"/>
          <w:sz w:val="28"/>
          <w:szCs w:val="28"/>
          <w:u w:val="single"/>
          <w:lang w:eastAsia="ru-RU"/>
        </w:rPr>
        <w:t>Репертуар.</w:t>
      </w:r>
      <w:r w:rsidRPr="00404304">
        <w:rPr>
          <w:rFonts w:ascii="Times New Roman" w:eastAsia="Calibri" w:hAnsi="Times New Roman" w:cs="Times New Roman"/>
          <w:sz w:val="28"/>
          <w:szCs w:val="28"/>
          <w:lang w:eastAsia="ru-RU"/>
        </w:rPr>
        <w:t xml:space="preserve"> И. Крылов: «Квартет», «Ворона и лисица», «Две собаки».</w:t>
      </w:r>
    </w:p>
    <w:p w:rsidR="00404304" w:rsidRPr="00404304" w:rsidRDefault="00404304" w:rsidP="00404304">
      <w:pPr>
        <w:spacing w:after="0" w:line="360" w:lineRule="auto"/>
        <w:jc w:val="both"/>
        <w:rPr>
          <w:rFonts w:ascii="Times New Roman" w:eastAsia="Calibri" w:hAnsi="Times New Roman" w:cs="Times New Roman"/>
          <w:b/>
          <w:i/>
          <w:sz w:val="28"/>
          <w:szCs w:val="28"/>
          <w:u w:val="single"/>
          <w:lang w:eastAsia="ru-RU"/>
        </w:rPr>
      </w:pPr>
      <w:r w:rsidRPr="00404304">
        <w:rPr>
          <w:rFonts w:ascii="Times New Roman" w:eastAsia="Calibri" w:hAnsi="Times New Roman" w:cs="Times New Roman"/>
          <w:b/>
          <w:i/>
          <w:color w:val="000000"/>
          <w:sz w:val="28"/>
          <w:szCs w:val="28"/>
          <w:u w:val="single"/>
          <w:lang w:eastAsia="ru-RU"/>
        </w:rPr>
        <w:t>Тема 2.4.</w:t>
      </w:r>
    </w:p>
    <w:p w:rsidR="00404304" w:rsidRPr="00404304" w:rsidRDefault="00404304" w:rsidP="00404304">
      <w:pPr>
        <w:spacing w:after="0" w:line="360" w:lineRule="auto"/>
        <w:ind w:firstLine="709"/>
        <w:jc w:val="both"/>
        <w:rPr>
          <w:rFonts w:ascii="Times New Roman" w:eastAsia="Calibri" w:hAnsi="Times New Roman" w:cs="Times New Roman"/>
          <w:sz w:val="28"/>
          <w:szCs w:val="28"/>
          <w:lang w:eastAsia="ru-RU"/>
        </w:rPr>
      </w:pPr>
      <w:r w:rsidRPr="00404304">
        <w:rPr>
          <w:rFonts w:ascii="Times New Roman" w:eastAsia="Calibri" w:hAnsi="Times New Roman" w:cs="Times New Roman"/>
          <w:b/>
          <w:i/>
          <w:sz w:val="28"/>
          <w:szCs w:val="28"/>
          <w:lang w:eastAsia="ru-RU"/>
        </w:rPr>
        <w:t xml:space="preserve">Этюды на сюжет небольшого рассказа. </w:t>
      </w:r>
      <w:r w:rsidRPr="00404304">
        <w:rPr>
          <w:rFonts w:ascii="Times New Roman" w:eastAsia="Calibri" w:hAnsi="Times New Roman" w:cs="Times New Roman"/>
          <w:sz w:val="28"/>
          <w:szCs w:val="28"/>
          <w:lang w:eastAsia="ru-RU"/>
        </w:rPr>
        <w:t>Проанализировать событийный ряд, найти главное событие и сделать на него этюд, максимально сохраняя предлагаемые обстоятельства, заданные автором.</w:t>
      </w:r>
      <w:r w:rsidRPr="00404304">
        <w:rPr>
          <w:rFonts w:ascii="Times New Roman" w:eastAsia="Calibri" w:hAnsi="Times New Roman" w:cs="Times New Roman"/>
          <w:i/>
          <w:sz w:val="28"/>
          <w:szCs w:val="28"/>
          <w:lang w:eastAsia="ru-RU"/>
        </w:rPr>
        <w:t xml:space="preserve"> </w:t>
      </w:r>
    </w:p>
    <w:p w:rsidR="00404304" w:rsidRPr="00404304" w:rsidRDefault="00404304" w:rsidP="00404304">
      <w:pPr>
        <w:spacing w:after="0" w:line="360" w:lineRule="auto"/>
        <w:ind w:firstLine="709"/>
        <w:jc w:val="both"/>
        <w:rPr>
          <w:rFonts w:ascii="Times New Roman" w:eastAsia="Calibri" w:hAnsi="Times New Roman" w:cs="Times New Roman"/>
          <w:sz w:val="28"/>
          <w:szCs w:val="28"/>
          <w:lang w:eastAsia="ru-RU"/>
        </w:rPr>
      </w:pPr>
      <w:r w:rsidRPr="00404304">
        <w:rPr>
          <w:rFonts w:ascii="Times New Roman" w:eastAsia="Calibri" w:hAnsi="Times New Roman" w:cs="Times New Roman"/>
          <w:sz w:val="28"/>
          <w:szCs w:val="28"/>
          <w:u w:val="single"/>
          <w:lang w:eastAsia="ru-RU"/>
        </w:rPr>
        <w:t>Репертуар.</w:t>
      </w:r>
      <w:r w:rsidRPr="00404304">
        <w:rPr>
          <w:rFonts w:ascii="Times New Roman" w:eastAsia="Calibri" w:hAnsi="Times New Roman" w:cs="Times New Roman"/>
          <w:sz w:val="28"/>
          <w:szCs w:val="28"/>
          <w:lang w:eastAsia="ru-RU"/>
        </w:rPr>
        <w:t xml:space="preserve"> А.П. Чехов: рассказы «Ванька», «День за городом», «Злой мальчик», М.Зощенко: «Находка», «Калоши и мороженое», «Бабушкин подарок», «Не надо врать», Н.Носов: «Фантазеры». В.Драгунский: «Денискины  рассказы».</w:t>
      </w:r>
    </w:p>
    <w:p w:rsidR="00404304" w:rsidRPr="00404304" w:rsidRDefault="00404304" w:rsidP="00404304">
      <w:pPr>
        <w:spacing w:after="0" w:line="360" w:lineRule="auto"/>
        <w:jc w:val="both"/>
        <w:rPr>
          <w:rFonts w:ascii="Times New Roman" w:eastAsia="Calibri" w:hAnsi="Times New Roman" w:cs="Times New Roman"/>
          <w:b/>
          <w:i/>
          <w:sz w:val="28"/>
          <w:szCs w:val="28"/>
          <w:u w:val="single"/>
          <w:lang w:eastAsia="ru-RU"/>
        </w:rPr>
      </w:pPr>
      <w:r w:rsidRPr="00404304">
        <w:rPr>
          <w:rFonts w:ascii="Times New Roman" w:eastAsia="Calibri" w:hAnsi="Times New Roman" w:cs="Times New Roman"/>
          <w:b/>
          <w:i/>
          <w:sz w:val="28"/>
          <w:szCs w:val="28"/>
          <w:u w:val="single"/>
          <w:lang w:eastAsia="ru-RU"/>
        </w:rPr>
        <w:t xml:space="preserve">Тема 2.5. </w:t>
      </w:r>
    </w:p>
    <w:p w:rsidR="00404304" w:rsidRPr="00404304" w:rsidRDefault="00404304" w:rsidP="00404304">
      <w:pPr>
        <w:spacing w:after="0" w:line="360" w:lineRule="auto"/>
        <w:ind w:firstLine="709"/>
        <w:jc w:val="both"/>
        <w:rPr>
          <w:rFonts w:ascii="Times New Roman" w:eastAsia="Calibri" w:hAnsi="Times New Roman" w:cs="Times New Roman"/>
          <w:sz w:val="28"/>
          <w:szCs w:val="28"/>
          <w:lang w:eastAsia="ru-RU"/>
        </w:rPr>
      </w:pPr>
      <w:r w:rsidRPr="00404304">
        <w:rPr>
          <w:rFonts w:ascii="Times New Roman" w:eastAsia="Calibri" w:hAnsi="Times New Roman" w:cs="Times New Roman"/>
          <w:b/>
          <w:i/>
          <w:sz w:val="28"/>
          <w:szCs w:val="28"/>
          <w:lang w:eastAsia="ru-RU"/>
        </w:rPr>
        <w:lastRenderedPageBreak/>
        <w:t xml:space="preserve">Инсценировка небольших фрагментов из классических литературных произведений. </w:t>
      </w:r>
      <w:r w:rsidRPr="00404304">
        <w:rPr>
          <w:rFonts w:ascii="Times New Roman" w:eastAsia="Calibri" w:hAnsi="Times New Roman" w:cs="Times New Roman"/>
          <w:sz w:val="28"/>
          <w:szCs w:val="28"/>
          <w:lang w:eastAsia="ru-RU"/>
        </w:rPr>
        <w:t xml:space="preserve">Присвоение событий, оценки фактов, человеческих действий, поступков, целей, задач и взаимоотношений, описанных автором. </w:t>
      </w:r>
    </w:p>
    <w:p w:rsidR="00404304" w:rsidRPr="00404304" w:rsidRDefault="00404304" w:rsidP="00404304">
      <w:pPr>
        <w:spacing w:after="0" w:line="360" w:lineRule="auto"/>
        <w:ind w:firstLine="709"/>
        <w:jc w:val="both"/>
        <w:rPr>
          <w:rFonts w:ascii="Times New Roman" w:eastAsia="Calibri" w:hAnsi="Times New Roman" w:cs="Times New Roman"/>
          <w:sz w:val="28"/>
          <w:szCs w:val="28"/>
          <w:lang w:eastAsia="ru-RU"/>
        </w:rPr>
      </w:pPr>
      <w:r w:rsidRPr="00404304">
        <w:rPr>
          <w:rFonts w:ascii="Times New Roman" w:eastAsia="Calibri" w:hAnsi="Times New Roman" w:cs="Times New Roman"/>
          <w:sz w:val="28"/>
          <w:szCs w:val="28"/>
          <w:u w:val="single"/>
          <w:lang w:eastAsia="ru-RU"/>
        </w:rPr>
        <w:t>Репертуар.</w:t>
      </w:r>
      <w:r w:rsidRPr="00404304">
        <w:rPr>
          <w:rFonts w:ascii="Times New Roman" w:eastAsia="Calibri" w:hAnsi="Times New Roman" w:cs="Times New Roman"/>
          <w:sz w:val="28"/>
          <w:szCs w:val="28"/>
          <w:lang w:eastAsia="ru-RU"/>
        </w:rPr>
        <w:t xml:space="preserve"> А.С.Пушкин «Барышня-крестьянка», А.П.Чехов: </w:t>
      </w:r>
      <w:proofErr w:type="gramStart"/>
      <w:r w:rsidRPr="00404304">
        <w:rPr>
          <w:rFonts w:ascii="Times New Roman" w:eastAsia="Calibri" w:hAnsi="Times New Roman" w:cs="Times New Roman"/>
          <w:sz w:val="28"/>
          <w:szCs w:val="28"/>
          <w:lang w:eastAsia="ru-RU"/>
        </w:rPr>
        <w:t>«Репетитор», «Лошадиная фамилия», «Беглец», «Мальчики», А.Куприн «Храбрые беглецы», Е.И. Булгакова «Старый дом», И.А. Бунин «Митина любовь», Л.Чарская «Записки институтки», В.Короленко «Дети подземелья», М.Прилежаева «Семиклассницы», Иван Франко «Маленький Мирон», В.Гюго «Гаврош», Г.Герлих «Девочка и мальчик», А.Толстой «Детство Никиты», Астрид Линдгрен:</w:t>
      </w:r>
      <w:proofErr w:type="gramEnd"/>
      <w:r w:rsidRPr="00404304">
        <w:rPr>
          <w:rFonts w:ascii="Times New Roman" w:eastAsia="Calibri" w:hAnsi="Times New Roman" w:cs="Times New Roman"/>
          <w:sz w:val="28"/>
          <w:szCs w:val="28"/>
          <w:lang w:eastAsia="ru-RU"/>
        </w:rPr>
        <w:t xml:space="preserve"> «Пеппи Длинный чулок»,  «Рони - дочь разбойника», А.Экзюпери «Маленький принц», Г.Щербакова «Вам и не снилось», В.Железников «Чучело», Л. Улицкая «Девочки».</w:t>
      </w:r>
    </w:p>
    <w:p w:rsidR="00404304" w:rsidRPr="00404304" w:rsidRDefault="00404304" w:rsidP="00404304">
      <w:pPr>
        <w:spacing w:after="0" w:line="360" w:lineRule="auto"/>
        <w:jc w:val="both"/>
        <w:rPr>
          <w:rFonts w:ascii="Times New Roman" w:eastAsia="Calibri" w:hAnsi="Times New Roman" w:cs="Times New Roman"/>
          <w:b/>
          <w:i/>
          <w:sz w:val="28"/>
          <w:szCs w:val="28"/>
          <w:u w:val="single"/>
          <w:lang w:eastAsia="ru-RU"/>
        </w:rPr>
      </w:pPr>
      <w:r w:rsidRPr="00404304">
        <w:rPr>
          <w:rFonts w:ascii="Times New Roman" w:eastAsia="Calibri" w:hAnsi="Times New Roman" w:cs="Times New Roman"/>
          <w:b/>
          <w:i/>
          <w:sz w:val="28"/>
          <w:szCs w:val="28"/>
          <w:u w:val="single"/>
          <w:lang w:eastAsia="ru-RU"/>
        </w:rPr>
        <w:t>Тема 2.6.</w:t>
      </w:r>
    </w:p>
    <w:p w:rsidR="00404304" w:rsidRPr="00404304" w:rsidRDefault="00404304" w:rsidP="00404304">
      <w:pPr>
        <w:spacing w:after="0" w:line="360" w:lineRule="auto"/>
        <w:ind w:firstLine="709"/>
        <w:jc w:val="both"/>
        <w:rPr>
          <w:rFonts w:ascii="Times New Roman" w:eastAsia="Calibri" w:hAnsi="Times New Roman" w:cs="Times New Roman"/>
          <w:sz w:val="28"/>
          <w:szCs w:val="28"/>
          <w:lang w:eastAsia="ru-RU"/>
        </w:rPr>
      </w:pPr>
      <w:r w:rsidRPr="00404304">
        <w:rPr>
          <w:rFonts w:ascii="Times New Roman" w:eastAsia="Calibri" w:hAnsi="Times New Roman" w:cs="Times New Roman"/>
          <w:b/>
          <w:i/>
          <w:sz w:val="28"/>
          <w:szCs w:val="28"/>
          <w:lang w:eastAsia="ru-RU"/>
        </w:rPr>
        <w:t xml:space="preserve">Работа над отрывками из драматургических произведений. </w:t>
      </w:r>
    </w:p>
    <w:p w:rsidR="00404304" w:rsidRPr="00404304" w:rsidRDefault="00404304" w:rsidP="00404304">
      <w:pPr>
        <w:spacing w:after="0" w:line="360" w:lineRule="auto"/>
        <w:ind w:firstLine="709"/>
        <w:jc w:val="both"/>
        <w:rPr>
          <w:rFonts w:ascii="Times New Roman" w:eastAsia="Calibri" w:hAnsi="Times New Roman" w:cs="Times New Roman"/>
          <w:sz w:val="28"/>
          <w:szCs w:val="28"/>
          <w:lang w:eastAsia="ru-RU"/>
        </w:rPr>
      </w:pPr>
      <w:r w:rsidRPr="00404304">
        <w:rPr>
          <w:rFonts w:ascii="Times New Roman" w:eastAsia="Calibri" w:hAnsi="Times New Roman" w:cs="Times New Roman"/>
          <w:sz w:val="28"/>
          <w:szCs w:val="28"/>
          <w:lang w:eastAsia="ru-RU"/>
        </w:rPr>
        <w:t xml:space="preserve">Пьеса должна соответствовать возрасту и интересам учащихся. Для органического перевоплощения в образ необходимо выбирать персонаж,  исходя из эмоционального опыта ребенка. Учащийся должен прочитать всю пьесу полностью, а не только свой отрывок. Преподаватель должен сначала сделать полный разбор пьесы, затем - подробный разбор выбранного отрывка:  выстроить событийный ряд, поставить действенные задачи, осуществить поиск внешней характерности, найти ее связь с решением внешнего облика персонажа: грим, костюм, манеры, пластика, особенности речи и др., добиваться ее сценического воплощения. Е.Шварц «Золушка», «Снежная королева» (на сюжеты Андерсена), «Сказка о потерянном времени», А.Островский «Снегурочка», Г.Полонский «Доживем до понедельника».   </w:t>
      </w:r>
    </w:p>
    <w:p w:rsidR="00404304" w:rsidRPr="00404304" w:rsidRDefault="00404304" w:rsidP="00404304">
      <w:pPr>
        <w:spacing w:after="0" w:line="360" w:lineRule="auto"/>
        <w:jc w:val="both"/>
        <w:rPr>
          <w:rFonts w:ascii="Times New Roman" w:eastAsia="Calibri" w:hAnsi="Times New Roman" w:cs="Times New Roman"/>
          <w:b/>
          <w:i/>
          <w:sz w:val="28"/>
          <w:szCs w:val="28"/>
          <w:lang w:eastAsia="ru-RU"/>
        </w:rPr>
      </w:pPr>
      <w:r w:rsidRPr="00404304">
        <w:rPr>
          <w:rFonts w:ascii="Times New Roman" w:eastAsia="Calibri" w:hAnsi="Times New Roman" w:cs="Times New Roman"/>
          <w:b/>
          <w:i/>
          <w:sz w:val="28"/>
          <w:szCs w:val="28"/>
          <w:u w:val="single"/>
          <w:lang w:eastAsia="ru-RU"/>
        </w:rPr>
        <w:t xml:space="preserve">Тема 2.7.                          </w:t>
      </w:r>
      <w:r w:rsidRPr="00404304">
        <w:rPr>
          <w:rFonts w:ascii="Times New Roman" w:eastAsia="Calibri" w:hAnsi="Times New Roman" w:cs="Times New Roman"/>
          <w:b/>
          <w:i/>
          <w:sz w:val="28"/>
          <w:szCs w:val="28"/>
          <w:lang w:eastAsia="ru-RU"/>
        </w:rPr>
        <w:t xml:space="preserve">               </w:t>
      </w:r>
    </w:p>
    <w:p w:rsidR="00404304" w:rsidRPr="00404304" w:rsidRDefault="00404304" w:rsidP="00404304">
      <w:pPr>
        <w:spacing w:after="0" w:line="360" w:lineRule="auto"/>
        <w:ind w:firstLine="709"/>
        <w:jc w:val="both"/>
        <w:rPr>
          <w:rFonts w:ascii="Times New Roman" w:eastAsia="Calibri" w:hAnsi="Times New Roman" w:cs="Times New Roman"/>
          <w:sz w:val="28"/>
          <w:szCs w:val="28"/>
          <w:lang w:eastAsia="ru-RU"/>
        </w:rPr>
      </w:pPr>
      <w:r w:rsidRPr="00404304">
        <w:rPr>
          <w:rFonts w:ascii="Times New Roman" w:eastAsia="Calibri" w:hAnsi="Times New Roman" w:cs="Times New Roman"/>
          <w:b/>
          <w:i/>
          <w:sz w:val="28"/>
          <w:szCs w:val="28"/>
          <w:lang w:eastAsia="ru-RU"/>
        </w:rPr>
        <w:t>Работа над ролью в учебном спектакле.</w:t>
      </w:r>
      <w:r w:rsidRPr="00404304">
        <w:rPr>
          <w:rFonts w:ascii="Times New Roman" w:eastAsia="Calibri" w:hAnsi="Times New Roman" w:cs="Times New Roman"/>
          <w:i/>
          <w:sz w:val="28"/>
          <w:szCs w:val="28"/>
          <w:lang w:eastAsia="ru-RU"/>
        </w:rPr>
        <w:t xml:space="preserve"> </w:t>
      </w:r>
      <w:r w:rsidRPr="00404304">
        <w:rPr>
          <w:rFonts w:ascii="Times New Roman" w:eastAsia="Calibri" w:hAnsi="Times New Roman" w:cs="Times New Roman"/>
          <w:sz w:val="28"/>
          <w:szCs w:val="28"/>
          <w:lang w:eastAsia="ru-RU"/>
        </w:rPr>
        <w:t>Выбор спектакля и его жанра на усмотрение  педагога.</w:t>
      </w:r>
    </w:p>
    <w:p w:rsidR="00404304" w:rsidRPr="00404304" w:rsidRDefault="00404304" w:rsidP="00404304">
      <w:pPr>
        <w:spacing w:after="0" w:line="360" w:lineRule="auto"/>
        <w:ind w:firstLine="709"/>
        <w:jc w:val="both"/>
        <w:rPr>
          <w:rFonts w:ascii="Times New Roman" w:eastAsia="Calibri" w:hAnsi="Times New Roman" w:cs="Times New Roman"/>
          <w:sz w:val="28"/>
          <w:szCs w:val="28"/>
          <w:u w:val="single"/>
          <w:lang w:eastAsia="ru-RU"/>
        </w:rPr>
      </w:pPr>
      <w:r w:rsidRPr="00404304">
        <w:rPr>
          <w:rFonts w:ascii="Times New Roman" w:eastAsia="Calibri" w:hAnsi="Times New Roman" w:cs="Times New Roman"/>
          <w:sz w:val="28"/>
          <w:szCs w:val="28"/>
          <w:u w:val="single"/>
          <w:lang w:eastAsia="ru-RU"/>
        </w:rPr>
        <w:lastRenderedPageBreak/>
        <w:t xml:space="preserve">Итогом творческой работы группы на четвертом году обучения является публичный показ этюдов, инсценировок, отрывков из пьес, учебного спектакля. В конце этого года проводится </w:t>
      </w:r>
      <w:r w:rsidRPr="00404304">
        <w:rPr>
          <w:rFonts w:ascii="Times New Roman" w:eastAsia="Calibri" w:hAnsi="Times New Roman" w:cs="Times New Roman"/>
          <w:b/>
          <w:sz w:val="28"/>
          <w:szCs w:val="28"/>
          <w:u w:val="single"/>
          <w:lang w:eastAsia="ru-RU"/>
        </w:rPr>
        <w:t>экзамен</w:t>
      </w:r>
      <w:r w:rsidRPr="00404304">
        <w:rPr>
          <w:rFonts w:ascii="Times New Roman" w:eastAsia="Calibri" w:hAnsi="Times New Roman" w:cs="Times New Roman"/>
          <w:sz w:val="28"/>
          <w:szCs w:val="28"/>
          <w:u w:val="single"/>
          <w:lang w:eastAsia="ru-RU"/>
        </w:rPr>
        <w:t>.</w:t>
      </w:r>
    </w:p>
    <w:p w:rsidR="00404304" w:rsidRPr="00404304" w:rsidRDefault="00404304" w:rsidP="00404304">
      <w:pPr>
        <w:spacing w:after="0" w:line="360" w:lineRule="auto"/>
        <w:jc w:val="both"/>
        <w:rPr>
          <w:rFonts w:ascii="Times New Roman" w:eastAsia="Calibri" w:hAnsi="Times New Roman" w:cs="Times New Roman"/>
          <w:sz w:val="28"/>
          <w:szCs w:val="28"/>
          <w:lang w:eastAsia="ru-RU"/>
        </w:rPr>
      </w:pPr>
      <w:r w:rsidRPr="00404304">
        <w:rPr>
          <w:rFonts w:ascii="Times New Roman" w:eastAsia="Calibri" w:hAnsi="Times New Roman" w:cs="Times New Roman"/>
          <w:sz w:val="28"/>
          <w:szCs w:val="28"/>
          <w:lang w:eastAsia="ru-RU"/>
        </w:rPr>
        <w:t>1 полугодие – этюды на сюжет сказки, инсценировка басни, этюды на сюжет небольшого рассказа, инсценировка фрагмента из классических произведений.</w:t>
      </w:r>
    </w:p>
    <w:p w:rsidR="00404304" w:rsidRPr="00404304" w:rsidRDefault="00404304" w:rsidP="00404304">
      <w:pPr>
        <w:spacing w:after="0" w:line="360" w:lineRule="auto"/>
        <w:jc w:val="both"/>
        <w:rPr>
          <w:rFonts w:ascii="Times New Roman" w:eastAsia="Calibri" w:hAnsi="Times New Roman" w:cs="Times New Roman"/>
          <w:sz w:val="28"/>
          <w:szCs w:val="28"/>
          <w:lang w:eastAsia="ru-RU"/>
        </w:rPr>
      </w:pPr>
      <w:r w:rsidRPr="00404304">
        <w:rPr>
          <w:rFonts w:ascii="Times New Roman" w:eastAsia="Calibri" w:hAnsi="Times New Roman" w:cs="Times New Roman"/>
          <w:sz w:val="28"/>
          <w:szCs w:val="28"/>
          <w:lang w:eastAsia="ru-RU"/>
        </w:rPr>
        <w:t xml:space="preserve">2 полугодие - </w:t>
      </w:r>
      <w:r w:rsidRPr="00404304">
        <w:rPr>
          <w:rFonts w:ascii="Times New Roman" w:eastAsia="Calibri" w:hAnsi="Times New Roman" w:cs="Times New Roman"/>
          <w:b/>
          <w:sz w:val="28"/>
          <w:szCs w:val="28"/>
          <w:lang w:eastAsia="ru-RU"/>
        </w:rPr>
        <w:t xml:space="preserve"> экзамен</w:t>
      </w:r>
      <w:r w:rsidRPr="00404304">
        <w:rPr>
          <w:rFonts w:ascii="Times New Roman" w:eastAsia="Calibri" w:hAnsi="Times New Roman" w:cs="Times New Roman"/>
          <w:sz w:val="28"/>
          <w:szCs w:val="28"/>
          <w:lang w:eastAsia="ru-RU"/>
        </w:rPr>
        <w:t xml:space="preserve">  - показ учебного  спектакля или отрывков из драматургических произведений.</w:t>
      </w:r>
    </w:p>
    <w:p w:rsidR="00404304" w:rsidRPr="00404304" w:rsidRDefault="00404304" w:rsidP="00404304">
      <w:pPr>
        <w:spacing w:after="0" w:line="240" w:lineRule="auto"/>
        <w:jc w:val="both"/>
        <w:rPr>
          <w:rFonts w:ascii="Times New Roman" w:eastAsia="Calibri" w:hAnsi="Times New Roman" w:cs="Times New Roman"/>
          <w:sz w:val="16"/>
          <w:szCs w:val="16"/>
          <w:lang w:eastAsia="ru-RU"/>
        </w:rPr>
      </w:pPr>
    </w:p>
    <w:p w:rsidR="00404304" w:rsidRPr="00404304" w:rsidRDefault="00404304" w:rsidP="00404304">
      <w:pPr>
        <w:spacing w:after="0" w:line="240" w:lineRule="auto"/>
        <w:jc w:val="both"/>
        <w:rPr>
          <w:rFonts w:ascii="Times New Roman" w:eastAsia="Calibri" w:hAnsi="Times New Roman" w:cs="Times New Roman"/>
          <w:sz w:val="16"/>
          <w:szCs w:val="16"/>
          <w:lang w:eastAsia="ru-RU"/>
        </w:rPr>
      </w:pPr>
    </w:p>
    <w:p w:rsidR="00404304" w:rsidRPr="00404304" w:rsidRDefault="00404304" w:rsidP="00404304">
      <w:pPr>
        <w:spacing w:after="0" w:line="240" w:lineRule="auto"/>
        <w:contextualSpacing/>
        <w:jc w:val="center"/>
        <w:rPr>
          <w:rFonts w:ascii="Times New Roman" w:eastAsia="Calibri" w:hAnsi="Times New Roman" w:cs="Times New Roman"/>
          <w:b/>
          <w:sz w:val="28"/>
          <w:szCs w:val="28"/>
          <w:lang w:eastAsia="ru-RU"/>
        </w:rPr>
      </w:pPr>
      <w:r w:rsidRPr="00404304">
        <w:rPr>
          <w:rFonts w:ascii="Times New Roman" w:eastAsia="Calibri" w:hAnsi="Times New Roman" w:cs="Times New Roman"/>
          <w:b/>
          <w:sz w:val="28"/>
          <w:szCs w:val="28"/>
          <w:lang w:eastAsia="ru-RU"/>
        </w:rPr>
        <w:t>5 класс (по 5-летней программе)</w:t>
      </w:r>
    </w:p>
    <w:p w:rsidR="00404304" w:rsidRPr="00404304" w:rsidRDefault="00404304" w:rsidP="00404304">
      <w:pPr>
        <w:spacing w:after="0" w:line="360" w:lineRule="auto"/>
        <w:contextualSpacing/>
        <w:jc w:val="right"/>
        <w:rPr>
          <w:rFonts w:ascii="Times New Roman" w:eastAsia="Calibri" w:hAnsi="Times New Roman" w:cs="Times New Roman"/>
          <w:b/>
          <w:sz w:val="28"/>
          <w:szCs w:val="28"/>
          <w:lang w:eastAsia="ru-RU"/>
        </w:rPr>
      </w:pPr>
      <w:r w:rsidRPr="00404304">
        <w:rPr>
          <w:rFonts w:ascii="Times New Roman" w:eastAsia="Calibri" w:hAnsi="Times New Roman" w:cs="Times New Roman"/>
          <w:b/>
          <w:i/>
          <w:sz w:val="28"/>
          <w:szCs w:val="28"/>
          <w:lang w:eastAsia="ru-RU"/>
        </w:rPr>
        <w:t>Таблица 9</w:t>
      </w:r>
    </w:p>
    <w:tbl>
      <w:tblPr>
        <w:tblW w:w="852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59"/>
        <w:gridCol w:w="2694"/>
        <w:gridCol w:w="1559"/>
        <w:gridCol w:w="1560"/>
        <w:gridCol w:w="991"/>
        <w:gridCol w:w="1066"/>
      </w:tblGrid>
      <w:tr w:rsidR="00404304" w:rsidRPr="00404304" w:rsidTr="00404304">
        <w:trPr>
          <w:trHeight w:val="278"/>
          <w:jc w:val="center"/>
        </w:trPr>
        <w:tc>
          <w:tcPr>
            <w:tcW w:w="659" w:type="dxa"/>
            <w:vMerge w:val="restart"/>
          </w:tcPr>
          <w:p w:rsidR="00404304" w:rsidRPr="00404304" w:rsidRDefault="00404304" w:rsidP="00404304">
            <w:pPr>
              <w:spacing w:after="0" w:line="360" w:lineRule="auto"/>
              <w:jc w:val="center"/>
              <w:rPr>
                <w:rFonts w:ascii="Times New Roman" w:eastAsia="Calibri" w:hAnsi="Times New Roman" w:cs="Times New Roman"/>
                <w:sz w:val="28"/>
                <w:szCs w:val="28"/>
                <w:lang w:eastAsia="ru-RU"/>
              </w:rPr>
            </w:pPr>
          </w:p>
          <w:p w:rsidR="00404304" w:rsidRPr="00404304" w:rsidRDefault="00404304" w:rsidP="00404304">
            <w:pPr>
              <w:spacing w:after="0" w:line="360" w:lineRule="auto"/>
              <w:jc w:val="center"/>
              <w:rPr>
                <w:rFonts w:ascii="Times New Roman" w:eastAsia="Calibri" w:hAnsi="Times New Roman" w:cs="Times New Roman"/>
                <w:sz w:val="28"/>
                <w:szCs w:val="28"/>
                <w:lang w:eastAsia="ru-RU"/>
              </w:rPr>
            </w:pPr>
          </w:p>
          <w:p w:rsidR="00404304" w:rsidRPr="00404304" w:rsidRDefault="00404304" w:rsidP="00404304">
            <w:pPr>
              <w:spacing w:after="0" w:line="360" w:lineRule="auto"/>
              <w:jc w:val="center"/>
              <w:rPr>
                <w:rFonts w:ascii="Times New Roman" w:eastAsia="Calibri" w:hAnsi="Times New Roman" w:cs="Times New Roman"/>
                <w:sz w:val="28"/>
                <w:szCs w:val="28"/>
                <w:lang w:eastAsia="ru-RU"/>
              </w:rPr>
            </w:pPr>
            <w:r w:rsidRPr="00404304">
              <w:rPr>
                <w:rFonts w:ascii="Times New Roman" w:eastAsia="Calibri" w:hAnsi="Times New Roman" w:cs="Times New Roman"/>
                <w:sz w:val="28"/>
                <w:szCs w:val="28"/>
                <w:lang w:eastAsia="ru-RU"/>
              </w:rPr>
              <w:t>№№</w:t>
            </w:r>
          </w:p>
        </w:tc>
        <w:tc>
          <w:tcPr>
            <w:tcW w:w="2694" w:type="dxa"/>
            <w:vMerge w:val="restart"/>
          </w:tcPr>
          <w:p w:rsidR="00404304" w:rsidRPr="00404304" w:rsidRDefault="00404304" w:rsidP="00404304">
            <w:pPr>
              <w:spacing w:after="0" w:line="360" w:lineRule="auto"/>
              <w:jc w:val="center"/>
              <w:rPr>
                <w:rFonts w:ascii="Times New Roman" w:eastAsia="Calibri" w:hAnsi="Times New Roman" w:cs="Times New Roman"/>
                <w:sz w:val="28"/>
                <w:szCs w:val="28"/>
                <w:lang w:eastAsia="ru-RU"/>
              </w:rPr>
            </w:pPr>
          </w:p>
          <w:p w:rsidR="00404304" w:rsidRPr="00404304" w:rsidRDefault="00404304" w:rsidP="00404304">
            <w:pPr>
              <w:spacing w:after="0" w:line="360" w:lineRule="auto"/>
              <w:jc w:val="center"/>
              <w:rPr>
                <w:rFonts w:ascii="Times New Roman" w:eastAsia="Calibri" w:hAnsi="Times New Roman" w:cs="Times New Roman"/>
                <w:sz w:val="28"/>
                <w:szCs w:val="28"/>
                <w:lang w:eastAsia="ru-RU"/>
              </w:rPr>
            </w:pPr>
          </w:p>
          <w:p w:rsidR="00404304" w:rsidRPr="00404304" w:rsidRDefault="00404304" w:rsidP="00404304">
            <w:pPr>
              <w:spacing w:after="0" w:line="360" w:lineRule="auto"/>
              <w:jc w:val="center"/>
              <w:rPr>
                <w:rFonts w:ascii="Times New Roman" w:eastAsia="Calibri" w:hAnsi="Times New Roman" w:cs="Times New Roman"/>
                <w:sz w:val="28"/>
                <w:szCs w:val="28"/>
                <w:lang w:eastAsia="ru-RU"/>
              </w:rPr>
            </w:pPr>
            <w:r w:rsidRPr="00404304">
              <w:rPr>
                <w:rFonts w:ascii="Times New Roman" w:eastAsia="Calibri" w:hAnsi="Times New Roman" w:cs="Times New Roman"/>
                <w:sz w:val="28"/>
                <w:szCs w:val="28"/>
                <w:lang w:eastAsia="ru-RU"/>
              </w:rPr>
              <w:t xml:space="preserve">Наименование раздела, темы </w:t>
            </w:r>
          </w:p>
          <w:p w:rsidR="00404304" w:rsidRPr="00404304" w:rsidRDefault="00404304" w:rsidP="00404304">
            <w:pPr>
              <w:spacing w:after="0" w:line="360" w:lineRule="auto"/>
              <w:jc w:val="center"/>
              <w:rPr>
                <w:rFonts w:ascii="Times New Roman" w:eastAsia="Calibri" w:hAnsi="Times New Roman" w:cs="Times New Roman"/>
                <w:sz w:val="28"/>
                <w:szCs w:val="28"/>
                <w:lang w:eastAsia="ru-RU"/>
              </w:rPr>
            </w:pPr>
          </w:p>
        </w:tc>
        <w:tc>
          <w:tcPr>
            <w:tcW w:w="1559" w:type="dxa"/>
            <w:vMerge w:val="restart"/>
          </w:tcPr>
          <w:p w:rsidR="00404304" w:rsidRPr="00404304" w:rsidRDefault="00404304" w:rsidP="00404304">
            <w:pPr>
              <w:spacing w:after="0" w:line="360" w:lineRule="auto"/>
              <w:jc w:val="center"/>
              <w:rPr>
                <w:rFonts w:ascii="Times New Roman" w:eastAsia="Calibri" w:hAnsi="Times New Roman" w:cs="Times New Roman"/>
                <w:sz w:val="28"/>
                <w:szCs w:val="28"/>
                <w:lang w:eastAsia="ru-RU"/>
              </w:rPr>
            </w:pPr>
          </w:p>
          <w:p w:rsidR="00404304" w:rsidRPr="00404304" w:rsidRDefault="00404304" w:rsidP="00404304">
            <w:pPr>
              <w:spacing w:after="0" w:line="360" w:lineRule="auto"/>
              <w:jc w:val="center"/>
              <w:rPr>
                <w:rFonts w:ascii="Times New Roman" w:eastAsia="Calibri" w:hAnsi="Times New Roman" w:cs="Times New Roman"/>
                <w:sz w:val="28"/>
                <w:szCs w:val="28"/>
                <w:lang w:eastAsia="ru-RU"/>
              </w:rPr>
            </w:pPr>
          </w:p>
          <w:p w:rsidR="00404304" w:rsidRPr="00404304" w:rsidRDefault="00404304" w:rsidP="00404304">
            <w:pPr>
              <w:spacing w:after="0" w:line="360" w:lineRule="auto"/>
              <w:jc w:val="center"/>
              <w:rPr>
                <w:rFonts w:ascii="Times New Roman" w:eastAsia="Calibri" w:hAnsi="Times New Roman" w:cs="Times New Roman"/>
                <w:sz w:val="28"/>
                <w:szCs w:val="28"/>
                <w:lang w:eastAsia="ru-RU"/>
              </w:rPr>
            </w:pPr>
            <w:r w:rsidRPr="00404304">
              <w:rPr>
                <w:rFonts w:ascii="Times New Roman" w:eastAsia="Calibri" w:hAnsi="Times New Roman" w:cs="Times New Roman"/>
                <w:sz w:val="28"/>
                <w:szCs w:val="28"/>
                <w:lang w:eastAsia="ru-RU"/>
              </w:rPr>
              <w:t>Вид учебного занятия</w:t>
            </w:r>
          </w:p>
        </w:tc>
        <w:tc>
          <w:tcPr>
            <w:tcW w:w="3617" w:type="dxa"/>
            <w:gridSpan w:val="3"/>
          </w:tcPr>
          <w:p w:rsidR="00404304" w:rsidRPr="00404304" w:rsidRDefault="00404304" w:rsidP="00404304">
            <w:pPr>
              <w:spacing w:after="0"/>
              <w:jc w:val="center"/>
              <w:rPr>
                <w:rFonts w:ascii="Times New Roman" w:eastAsia="Calibri" w:hAnsi="Times New Roman" w:cs="Times New Roman"/>
                <w:sz w:val="26"/>
                <w:szCs w:val="26"/>
                <w:lang w:eastAsia="ru-RU"/>
              </w:rPr>
            </w:pPr>
            <w:r w:rsidRPr="00404304">
              <w:rPr>
                <w:rFonts w:ascii="Times New Roman" w:eastAsia="Calibri" w:hAnsi="Times New Roman" w:cs="Times New Roman"/>
                <w:sz w:val="26"/>
                <w:szCs w:val="26"/>
                <w:lang w:eastAsia="ru-RU"/>
              </w:rPr>
              <w:t xml:space="preserve">Общий объем времени </w:t>
            </w:r>
          </w:p>
          <w:p w:rsidR="00404304" w:rsidRPr="00404304" w:rsidRDefault="00404304" w:rsidP="00404304">
            <w:pPr>
              <w:spacing w:after="0"/>
              <w:jc w:val="center"/>
              <w:rPr>
                <w:rFonts w:ascii="Times New Roman" w:eastAsia="Calibri" w:hAnsi="Times New Roman" w:cs="Times New Roman"/>
                <w:sz w:val="26"/>
                <w:szCs w:val="26"/>
                <w:lang w:eastAsia="ru-RU"/>
              </w:rPr>
            </w:pPr>
            <w:r w:rsidRPr="00404304">
              <w:rPr>
                <w:rFonts w:ascii="Times New Roman" w:eastAsia="Calibri" w:hAnsi="Times New Roman" w:cs="Times New Roman"/>
                <w:sz w:val="26"/>
                <w:szCs w:val="26"/>
                <w:lang w:eastAsia="ru-RU"/>
              </w:rPr>
              <w:t>(в часах)</w:t>
            </w:r>
          </w:p>
        </w:tc>
      </w:tr>
      <w:tr w:rsidR="00404304" w:rsidRPr="00404304" w:rsidTr="00404304">
        <w:trPr>
          <w:cantSplit/>
          <w:trHeight w:val="2002"/>
          <w:jc w:val="center"/>
        </w:trPr>
        <w:tc>
          <w:tcPr>
            <w:tcW w:w="659" w:type="dxa"/>
            <w:vMerge/>
            <w:vAlign w:val="center"/>
          </w:tcPr>
          <w:p w:rsidR="00404304" w:rsidRPr="00404304" w:rsidRDefault="00404304" w:rsidP="00404304">
            <w:pPr>
              <w:spacing w:after="0" w:line="360" w:lineRule="auto"/>
              <w:rPr>
                <w:rFonts w:ascii="Times New Roman" w:eastAsia="Calibri" w:hAnsi="Times New Roman" w:cs="Times New Roman"/>
                <w:sz w:val="28"/>
                <w:szCs w:val="28"/>
                <w:lang w:eastAsia="ru-RU"/>
              </w:rPr>
            </w:pPr>
          </w:p>
        </w:tc>
        <w:tc>
          <w:tcPr>
            <w:tcW w:w="2694" w:type="dxa"/>
            <w:vMerge/>
            <w:vAlign w:val="center"/>
          </w:tcPr>
          <w:p w:rsidR="00404304" w:rsidRPr="00404304" w:rsidRDefault="00404304" w:rsidP="00404304">
            <w:pPr>
              <w:spacing w:after="0" w:line="360" w:lineRule="auto"/>
              <w:rPr>
                <w:rFonts w:ascii="Times New Roman" w:eastAsia="Calibri" w:hAnsi="Times New Roman" w:cs="Times New Roman"/>
                <w:sz w:val="28"/>
                <w:szCs w:val="28"/>
                <w:lang w:eastAsia="ru-RU"/>
              </w:rPr>
            </w:pPr>
          </w:p>
        </w:tc>
        <w:tc>
          <w:tcPr>
            <w:tcW w:w="1559" w:type="dxa"/>
            <w:vMerge/>
            <w:vAlign w:val="center"/>
          </w:tcPr>
          <w:p w:rsidR="00404304" w:rsidRPr="00404304" w:rsidRDefault="00404304" w:rsidP="00404304">
            <w:pPr>
              <w:spacing w:after="0" w:line="360" w:lineRule="auto"/>
              <w:rPr>
                <w:rFonts w:ascii="Times New Roman" w:eastAsia="Calibri" w:hAnsi="Times New Roman" w:cs="Times New Roman"/>
                <w:sz w:val="28"/>
                <w:szCs w:val="28"/>
                <w:lang w:eastAsia="ru-RU"/>
              </w:rPr>
            </w:pPr>
          </w:p>
        </w:tc>
        <w:tc>
          <w:tcPr>
            <w:tcW w:w="1560" w:type="dxa"/>
            <w:textDirection w:val="btLr"/>
            <w:vAlign w:val="center"/>
          </w:tcPr>
          <w:p w:rsidR="00404304" w:rsidRPr="00404304" w:rsidRDefault="00404304" w:rsidP="00404304">
            <w:pPr>
              <w:spacing w:after="0"/>
              <w:ind w:left="113" w:right="113"/>
              <w:jc w:val="center"/>
              <w:rPr>
                <w:rFonts w:ascii="Times New Roman" w:eastAsia="Calibri" w:hAnsi="Times New Roman" w:cs="Times New Roman"/>
                <w:sz w:val="24"/>
                <w:szCs w:val="24"/>
                <w:lang w:eastAsia="ru-RU"/>
              </w:rPr>
            </w:pPr>
            <w:r w:rsidRPr="00404304">
              <w:rPr>
                <w:rFonts w:ascii="Times New Roman" w:eastAsia="Calibri" w:hAnsi="Times New Roman" w:cs="Times New Roman"/>
                <w:sz w:val="24"/>
                <w:szCs w:val="24"/>
                <w:lang w:eastAsia="ru-RU"/>
              </w:rPr>
              <w:t>Максимальная учебная нагрузка</w:t>
            </w:r>
          </w:p>
        </w:tc>
        <w:tc>
          <w:tcPr>
            <w:tcW w:w="991" w:type="dxa"/>
            <w:textDirection w:val="btLr"/>
            <w:vAlign w:val="center"/>
          </w:tcPr>
          <w:p w:rsidR="00404304" w:rsidRPr="00404304" w:rsidRDefault="00404304" w:rsidP="00404304">
            <w:pPr>
              <w:spacing w:after="0"/>
              <w:ind w:left="113" w:right="113"/>
              <w:jc w:val="center"/>
              <w:rPr>
                <w:rFonts w:ascii="Times New Roman" w:eastAsia="Calibri" w:hAnsi="Times New Roman" w:cs="Times New Roman"/>
                <w:sz w:val="24"/>
                <w:szCs w:val="24"/>
                <w:lang w:eastAsia="ru-RU"/>
              </w:rPr>
            </w:pPr>
            <w:r w:rsidRPr="00404304">
              <w:rPr>
                <w:rFonts w:ascii="Times New Roman" w:eastAsia="Calibri" w:hAnsi="Times New Roman" w:cs="Times New Roman"/>
                <w:sz w:val="24"/>
                <w:szCs w:val="24"/>
                <w:lang w:eastAsia="ru-RU"/>
              </w:rPr>
              <w:t>Самостоятельная работа</w:t>
            </w:r>
          </w:p>
        </w:tc>
        <w:tc>
          <w:tcPr>
            <w:tcW w:w="1066" w:type="dxa"/>
            <w:textDirection w:val="btLr"/>
            <w:vAlign w:val="center"/>
          </w:tcPr>
          <w:p w:rsidR="00404304" w:rsidRPr="00404304" w:rsidRDefault="00404304" w:rsidP="00404304">
            <w:pPr>
              <w:spacing w:after="0"/>
              <w:ind w:left="113" w:right="113"/>
              <w:jc w:val="center"/>
              <w:rPr>
                <w:rFonts w:ascii="Times New Roman" w:eastAsia="Calibri" w:hAnsi="Times New Roman" w:cs="Times New Roman"/>
                <w:sz w:val="24"/>
                <w:szCs w:val="24"/>
                <w:lang w:eastAsia="ru-RU"/>
              </w:rPr>
            </w:pPr>
            <w:r w:rsidRPr="00404304">
              <w:rPr>
                <w:rFonts w:ascii="Times New Roman" w:eastAsia="Calibri" w:hAnsi="Times New Roman" w:cs="Times New Roman"/>
                <w:sz w:val="24"/>
                <w:szCs w:val="24"/>
                <w:lang w:eastAsia="ru-RU"/>
              </w:rPr>
              <w:t>Аудиторные занятия</w:t>
            </w:r>
          </w:p>
        </w:tc>
      </w:tr>
      <w:tr w:rsidR="00404304" w:rsidRPr="00404304" w:rsidTr="00404304">
        <w:trPr>
          <w:trHeight w:val="277"/>
          <w:jc w:val="center"/>
        </w:trPr>
        <w:tc>
          <w:tcPr>
            <w:tcW w:w="8529" w:type="dxa"/>
            <w:gridSpan w:val="6"/>
            <w:vAlign w:val="center"/>
          </w:tcPr>
          <w:p w:rsidR="00404304" w:rsidRPr="00404304" w:rsidRDefault="00404304" w:rsidP="00DE3FF3">
            <w:pPr>
              <w:numPr>
                <w:ilvl w:val="0"/>
                <w:numId w:val="54"/>
              </w:numPr>
              <w:spacing w:after="0" w:line="360" w:lineRule="auto"/>
              <w:contextualSpacing/>
              <w:rPr>
                <w:rFonts w:ascii="Times New Roman" w:eastAsia="Calibri" w:hAnsi="Times New Roman" w:cs="Times New Roman"/>
                <w:b/>
                <w:sz w:val="28"/>
                <w:szCs w:val="28"/>
              </w:rPr>
            </w:pPr>
            <w:r w:rsidRPr="00404304">
              <w:rPr>
                <w:rFonts w:ascii="Times New Roman" w:eastAsia="Calibri" w:hAnsi="Times New Roman" w:cs="Times New Roman"/>
                <w:b/>
                <w:sz w:val="28"/>
                <w:szCs w:val="28"/>
              </w:rPr>
              <w:t>Актерские тренинги и упражнения</w:t>
            </w:r>
          </w:p>
        </w:tc>
      </w:tr>
      <w:tr w:rsidR="00404304" w:rsidRPr="00404304" w:rsidTr="00404304">
        <w:trPr>
          <w:trHeight w:val="761"/>
          <w:jc w:val="center"/>
        </w:trPr>
        <w:tc>
          <w:tcPr>
            <w:tcW w:w="659" w:type="dxa"/>
          </w:tcPr>
          <w:p w:rsidR="00404304" w:rsidRPr="00404304" w:rsidRDefault="00404304" w:rsidP="00404304">
            <w:pPr>
              <w:spacing w:after="0" w:line="360" w:lineRule="auto"/>
              <w:rPr>
                <w:rFonts w:ascii="Times New Roman" w:eastAsia="Calibri" w:hAnsi="Times New Roman" w:cs="Times New Roman"/>
                <w:sz w:val="28"/>
                <w:szCs w:val="28"/>
                <w:lang w:eastAsia="ru-RU"/>
              </w:rPr>
            </w:pPr>
            <w:r w:rsidRPr="00404304">
              <w:rPr>
                <w:rFonts w:ascii="Times New Roman" w:eastAsia="Calibri" w:hAnsi="Times New Roman" w:cs="Times New Roman"/>
                <w:sz w:val="28"/>
                <w:szCs w:val="28"/>
                <w:lang w:eastAsia="ru-RU"/>
              </w:rPr>
              <w:t>1.1.</w:t>
            </w:r>
          </w:p>
        </w:tc>
        <w:tc>
          <w:tcPr>
            <w:tcW w:w="2694" w:type="dxa"/>
          </w:tcPr>
          <w:p w:rsidR="00404304" w:rsidRPr="00404304" w:rsidRDefault="00404304" w:rsidP="00404304">
            <w:pPr>
              <w:spacing w:after="0" w:line="240" w:lineRule="auto"/>
              <w:jc w:val="both"/>
              <w:rPr>
                <w:rFonts w:ascii="Times New Roman" w:eastAsia="Calibri" w:hAnsi="Times New Roman" w:cs="Times New Roman"/>
                <w:sz w:val="28"/>
                <w:szCs w:val="28"/>
                <w:lang w:eastAsia="ru-RU"/>
              </w:rPr>
            </w:pPr>
            <w:r w:rsidRPr="00404304">
              <w:rPr>
                <w:rFonts w:ascii="Times New Roman" w:eastAsia="Calibri" w:hAnsi="Times New Roman" w:cs="Times New Roman"/>
                <w:sz w:val="28"/>
                <w:szCs w:val="28"/>
                <w:lang w:eastAsia="ru-RU"/>
              </w:rPr>
              <w:t>Словесное действие.</w:t>
            </w:r>
          </w:p>
          <w:p w:rsidR="00404304" w:rsidRPr="00404304" w:rsidRDefault="00404304" w:rsidP="00404304">
            <w:pPr>
              <w:spacing w:after="0" w:line="240" w:lineRule="auto"/>
              <w:jc w:val="both"/>
              <w:rPr>
                <w:rFonts w:ascii="Times New Roman" w:eastAsia="Calibri" w:hAnsi="Times New Roman" w:cs="Times New Roman"/>
                <w:sz w:val="28"/>
                <w:szCs w:val="28"/>
                <w:lang w:eastAsia="ru-RU"/>
              </w:rPr>
            </w:pPr>
            <w:r w:rsidRPr="00404304">
              <w:rPr>
                <w:rFonts w:ascii="Times New Roman" w:eastAsia="Calibri" w:hAnsi="Times New Roman" w:cs="Times New Roman"/>
                <w:sz w:val="28"/>
                <w:szCs w:val="28"/>
                <w:lang w:eastAsia="ru-RU"/>
              </w:rPr>
              <w:t>Подтекст.</w:t>
            </w:r>
          </w:p>
          <w:p w:rsidR="00404304" w:rsidRPr="00404304" w:rsidRDefault="00404304" w:rsidP="00404304">
            <w:pPr>
              <w:spacing w:after="0" w:line="240" w:lineRule="auto"/>
              <w:jc w:val="both"/>
              <w:rPr>
                <w:rFonts w:ascii="Times New Roman" w:eastAsia="Calibri" w:hAnsi="Times New Roman" w:cs="Times New Roman"/>
                <w:sz w:val="28"/>
                <w:szCs w:val="28"/>
                <w:lang w:eastAsia="ru-RU"/>
              </w:rPr>
            </w:pPr>
            <w:r w:rsidRPr="00404304">
              <w:rPr>
                <w:rFonts w:ascii="Times New Roman" w:eastAsia="Calibri" w:hAnsi="Times New Roman" w:cs="Times New Roman"/>
                <w:sz w:val="28"/>
                <w:szCs w:val="28"/>
                <w:lang w:eastAsia="ru-RU"/>
              </w:rPr>
              <w:t>Второй план</w:t>
            </w:r>
          </w:p>
        </w:tc>
        <w:tc>
          <w:tcPr>
            <w:tcW w:w="1559" w:type="dxa"/>
          </w:tcPr>
          <w:p w:rsidR="00404304" w:rsidRPr="00404304" w:rsidRDefault="00404304" w:rsidP="00404304">
            <w:pPr>
              <w:spacing w:after="0"/>
              <w:jc w:val="center"/>
              <w:rPr>
                <w:rFonts w:ascii="Times New Roman" w:eastAsia="Calibri" w:hAnsi="Times New Roman" w:cs="Times New Roman"/>
                <w:sz w:val="28"/>
                <w:szCs w:val="28"/>
                <w:lang w:eastAsia="ru-RU"/>
              </w:rPr>
            </w:pPr>
            <w:r w:rsidRPr="00404304">
              <w:rPr>
                <w:rFonts w:ascii="Times New Roman" w:eastAsia="Calibri" w:hAnsi="Times New Roman" w:cs="Times New Roman"/>
                <w:sz w:val="28"/>
                <w:szCs w:val="28"/>
                <w:lang w:eastAsia="ru-RU"/>
              </w:rPr>
              <w:t>урок</w:t>
            </w:r>
          </w:p>
        </w:tc>
        <w:tc>
          <w:tcPr>
            <w:tcW w:w="1560" w:type="dxa"/>
          </w:tcPr>
          <w:p w:rsidR="00404304" w:rsidRPr="00404304" w:rsidRDefault="00404304" w:rsidP="00404304">
            <w:pPr>
              <w:spacing w:after="0"/>
              <w:jc w:val="center"/>
              <w:rPr>
                <w:rFonts w:ascii="Times New Roman" w:eastAsia="Calibri" w:hAnsi="Times New Roman" w:cs="Times New Roman"/>
                <w:sz w:val="28"/>
                <w:szCs w:val="28"/>
                <w:lang w:eastAsia="ru-RU"/>
              </w:rPr>
            </w:pPr>
            <w:r w:rsidRPr="00404304">
              <w:rPr>
                <w:rFonts w:ascii="Times New Roman" w:eastAsia="Calibri" w:hAnsi="Times New Roman" w:cs="Times New Roman"/>
                <w:sz w:val="28"/>
                <w:szCs w:val="28"/>
                <w:lang w:eastAsia="ru-RU"/>
              </w:rPr>
              <w:t>8</w:t>
            </w:r>
          </w:p>
        </w:tc>
        <w:tc>
          <w:tcPr>
            <w:tcW w:w="991" w:type="dxa"/>
          </w:tcPr>
          <w:p w:rsidR="00404304" w:rsidRPr="00404304" w:rsidRDefault="00404304" w:rsidP="00404304">
            <w:pPr>
              <w:spacing w:after="0"/>
              <w:jc w:val="center"/>
              <w:rPr>
                <w:rFonts w:ascii="Times New Roman" w:eastAsia="Calibri" w:hAnsi="Times New Roman" w:cs="Times New Roman"/>
                <w:sz w:val="28"/>
                <w:szCs w:val="28"/>
                <w:lang w:eastAsia="ru-RU"/>
              </w:rPr>
            </w:pPr>
            <w:r w:rsidRPr="00404304">
              <w:rPr>
                <w:rFonts w:ascii="Times New Roman" w:eastAsia="Calibri" w:hAnsi="Times New Roman" w:cs="Times New Roman"/>
                <w:sz w:val="28"/>
                <w:szCs w:val="28"/>
                <w:lang w:eastAsia="ru-RU"/>
              </w:rPr>
              <w:t>-</w:t>
            </w:r>
          </w:p>
        </w:tc>
        <w:tc>
          <w:tcPr>
            <w:tcW w:w="1066" w:type="dxa"/>
          </w:tcPr>
          <w:p w:rsidR="00404304" w:rsidRPr="00404304" w:rsidRDefault="00404304" w:rsidP="00404304">
            <w:pPr>
              <w:spacing w:after="0"/>
              <w:jc w:val="center"/>
              <w:rPr>
                <w:rFonts w:ascii="Times New Roman" w:eastAsia="Calibri" w:hAnsi="Times New Roman" w:cs="Times New Roman"/>
                <w:sz w:val="28"/>
                <w:szCs w:val="28"/>
                <w:lang w:eastAsia="ru-RU"/>
              </w:rPr>
            </w:pPr>
            <w:r w:rsidRPr="00404304">
              <w:rPr>
                <w:rFonts w:ascii="Times New Roman" w:eastAsia="Calibri" w:hAnsi="Times New Roman" w:cs="Times New Roman"/>
                <w:sz w:val="28"/>
                <w:szCs w:val="28"/>
                <w:lang w:eastAsia="ru-RU"/>
              </w:rPr>
              <w:t>8</w:t>
            </w:r>
          </w:p>
        </w:tc>
      </w:tr>
      <w:tr w:rsidR="00404304" w:rsidRPr="00404304" w:rsidTr="00404304">
        <w:trPr>
          <w:trHeight w:val="761"/>
          <w:jc w:val="center"/>
        </w:trPr>
        <w:tc>
          <w:tcPr>
            <w:tcW w:w="659" w:type="dxa"/>
          </w:tcPr>
          <w:p w:rsidR="00404304" w:rsidRPr="00404304" w:rsidRDefault="00404304" w:rsidP="00404304">
            <w:pPr>
              <w:spacing w:after="0" w:line="360" w:lineRule="auto"/>
              <w:rPr>
                <w:rFonts w:ascii="Times New Roman" w:eastAsia="Calibri" w:hAnsi="Times New Roman" w:cs="Times New Roman"/>
                <w:sz w:val="28"/>
                <w:szCs w:val="28"/>
                <w:lang w:eastAsia="ru-RU"/>
              </w:rPr>
            </w:pPr>
            <w:r w:rsidRPr="00404304">
              <w:rPr>
                <w:rFonts w:ascii="Times New Roman" w:eastAsia="Calibri" w:hAnsi="Times New Roman" w:cs="Times New Roman"/>
                <w:sz w:val="28"/>
                <w:szCs w:val="28"/>
                <w:lang w:eastAsia="ru-RU"/>
              </w:rPr>
              <w:t>1.2.</w:t>
            </w:r>
          </w:p>
        </w:tc>
        <w:tc>
          <w:tcPr>
            <w:tcW w:w="2694" w:type="dxa"/>
          </w:tcPr>
          <w:p w:rsidR="00404304" w:rsidRPr="00404304" w:rsidRDefault="00404304" w:rsidP="00404304">
            <w:pPr>
              <w:spacing w:after="0" w:line="240" w:lineRule="auto"/>
              <w:rPr>
                <w:rFonts w:ascii="Times New Roman" w:eastAsia="Calibri" w:hAnsi="Times New Roman" w:cs="Times New Roman"/>
                <w:sz w:val="28"/>
                <w:szCs w:val="28"/>
                <w:lang w:eastAsia="ru-RU"/>
              </w:rPr>
            </w:pPr>
            <w:r w:rsidRPr="00404304">
              <w:rPr>
                <w:rFonts w:ascii="Times New Roman" w:eastAsia="Calibri" w:hAnsi="Times New Roman" w:cs="Times New Roman"/>
                <w:sz w:val="28"/>
                <w:szCs w:val="28"/>
                <w:lang w:eastAsia="ru-RU"/>
              </w:rPr>
              <w:t>Жанры. Стиль.</w:t>
            </w:r>
          </w:p>
          <w:p w:rsidR="00404304" w:rsidRPr="00404304" w:rsidRDefault="00404304" w:rsidP="00404304">
            <w:pPr>
              <w:spacing w:after="0" w:line="240" w:lineRule="auto"/>
              <w:jc w:val="both"/>
              <w:rPr>
                <w:rFonts w:ascii="Times New Roman" w:eastAsia="Calibri" w:hAnsi="Times New Roman" w:cs="Times New Roman"/>
                <w:sz w:val="28"/>
                <w:szCs w:val="28"/>
                <w:lang w:eastAsia="ru-RU"/>
              </w:rPr>
            </w:pPr>
            <w:r w:rsidRPr="00404304">
              <w:rPr>
                <w:rFonts w:ascii="Times New Roman" w:eastAsia="Calibri" w:hAnsi="Times New Roman" w:cs="Times New Roman"/>
                <w:sz w:val="28"/>
                <w:szCs w:val="28"/>
                <w:lang w:eastAsia="ru-RU"/>
              </w:rPr>
              <w:t>Стилизация</w:t>
            </w:r>
          </w:p>
        </w:tc>
        <w:tc>
          <w:tcPr>
            <w:tcW w:w="1559" w:type="dxa"/>
          </w:tcPr>
          <w:p w:rsidR="00404304" w:rsidRPr="00404304" w:rsidRDefault="00404304" w:rsidP="00404304">
            <w:pPr>
              <w:spacing w:after="0"/>
              <w:jc w:val="center"/>
              <w:rPr>
                <w:rFonts w:ascii="Times New Roman" w:eastAsia="Calibri" w:hAnsi="Times New Roman" w:cs="Times New Roman"/>
                <w:sz w:val="28"/>
                <w:szCs w:val="28"/>
                <w:lang w:eastAsia="ru-RU"/>
              </w:rPr>
            </w:pPr>
            <w:r w:rsidRPr="00404304">
              <w:rPr>
                <w:rFonts w:ascii="Times New Roman" w:eastAsia="Calibri" w:hAnsi="Times New Roman" w:cs="Times New Roman"/>
                <w:sz w:val="28"/>
                <w:szCs w:val="28"/>
                <w:lang w:eastAsia="ru-RU"/>
              </w:rPr>
              <w:t>урок</w:t>
            </w:r>
          </w:p>
        </w:tc>
        <w:tc>
          <w:tcPr>
            <w:tcW w:w="1560" w:type="dxa"/>
          </w:tcPr>
          <w:p w:rsidR="00404304" w:rsidRPr="00404304" w:rsidRDefault="00404304" w:rsidP="00404304">
            <w:pPr>
              <w:spacing w:after="0"/>
              <w:jc w:val="center"/>
              <w:rPr>
                <w:rFonts w:ascii="Times New Roman" w:eastAsia="Calibri" w:hAnsi="Times New Roman" w:cs="Times New Roman"/>
                <w:sz w:val="28"/>
                <w:szCs w:val="28"/>
                <w:lang w:eastAsia="ru-RU"/>
              </w:rPr>
            </w:pPr>
            <w:r w:rsidRPr="00404304">
              <w:rPr>
                <w:rFonts w:ascii="Times New Roman" w:eastAsia="Calibri" w:hAnsi="Times New Roman" w:cs="Times New Roman"/>
                <w:sz w:val="28"/>
                <w:szCs w:val="28"/>
                <w:lang w:eastAsia="ru-RU"/>
              </w:rPr>
              <w:t>10</w:t>
            </w:r>
          </w:p>
        </w:tc>
        <w:tc>
          <w:tcPr>
            <w:tcW w:w="991" w:type="dxa"/>
          </w:tcPr>
          <w:p w:rsidR="00404304" w:rsidRPr="00404304" w:rsidRDefault="00404304" w:rsidP="00404304">
            <w:pPr>
              <w:spacing w:after="0"/>
              <w:jc w:val="center"/>
              <w:rPr>
                <w:rFonts w:ascii="Times New Roman" w:eastAsia="Calibri" w:hAnsi="Times New Roman" w:cs="Times New Roman"/>
                <w:sz w:val="28"/>
                <w:szCs w:val="28"/>
                <w:lang w:eastAsia="ru-RU"/>
              </w:rPr>
            </w:pPr>
            <w:r w:rsidRPr="00404304">
              <w:rPr>
                <w:rFonts w:ascii="Times New Roman" w:eastAsia="Calibri" w:hAnsi="Times New Roman" w:cs="Times New Roman"/>
                <w:sz w:val="28"/>
                <w:szCs w:val="28"/>
                <w:lang w:eastAsia="ru-RU"/>
              </w:rPr>
              <w:t>2</w:t>
            </w:r>
          </w:p>
        </w:tc>
        <w:tc>
          <w:tcPr>
            <w:tcW w:w="1066" w:type="dxa"/>
          </w:tcPr>
          <w:p w:rsidR="00404304" w:rsidRPr="00404304" w:rsidRDefault="00404304" w:rsidP="00404304">
            <w:pPr>
              <w:spacing w:after="0"/>
              <w:jc w:val="center"/>
              <w:rPr>
                <w:rFonts w:ascii="Times New Roman" w:eastAsia="Calibri" w:hAnsi="Times New Roman" w:cs="Times New Roman"/>
                <w:sz w:val="28"/>
                <w:szCs w:val="28"/>
                <w:lang w:eastAsia="ru-RU"/>
              </w:rPr>
            </w:pPr>
            <w:r w:rsidRPr="00404304">
              <w:rPr>
                <w:rFonts w:ascii="Times New Roman" w:eastAsia="Calibri" w:hAnsi="Times New Roman" w:cs="Times New Roman"/>
                <w:sz w:val="28"/>
                <w:szCs w:val="28"/>
                <w:lang w:eastAsia="ru-RU"/>
              </w:rPr>
              <w:t>8</w:t>
            </w:r>
          </w:p>
        </w:tc>
      </w:tr>
      <w:tr w:rsidR="00404304" w:rsidRPr="00404304" w:rsidTr="00404304">
        <w:trPr>
          <w:trHeight w:val="496"/>
          <w:jc w:val="center"/>
        </w:trPr>
        <w:tc>
          <w:tcPr>
            <w:tcW w:w="8529" w:type="dxa"/>
            <w:gridSpan w:val="6"/>
          </w:tcPr>
          <w:p w:rsidR="00404304" w:rsidRPr="00404304" w:rsidRDefault="00404304" w:rsidP="00DE3FF3">
            <w:pPr>
              <w:numPr>
                <w:ilvl w:val="0"/>
                <w:numId w:val="54"/>
              </w:numPr>
              <w:spacing w:after="0" w:line="360" w:lineRule="auto"/>
              <w:contextualSpacing/>
              <w:rPr>
                <w:rFonts w:ascii="Times New Roman" w:eastAsia="Calibri" w:hAnsi="Times New Roman" w:cs="Times New Roman"/>
                <w:b/>
                <w:sz w:val="28"/>
                <w:szCs w:val="28"/>
              </w:rPr>
            </w:pPr>
            <w:r w:rsidRPr="00404304">
              <w:rPr>
                <w:rFonts w:ascii="Times New Roman" w:eastAsia="Calibri" w:hAnsi="Times New Roman" w:cs="Times New Roman"/>
                <w:b/>
                <w:sz w:val="28"/>
                <w:szCs w:val="28"/>
              </w:rPr>
              <w:t>Разбор драматургического материала</w:t>
            </w:r>
          </w:p>
        </w:tc>
      </w:tr>
      <w:tr w:rsidR="00404304" w:rsidRPr="00404304" w:rsidTr="00404304">
        <w:trPr>
          <w:trHeight w:val="761"/>
          <w:jc w:val="center"/>
        </w:trPr>
        <w:tc>
          <w:tcPr>
            <w:tcW w:w="659" w:type="dxa"/>
          </w:tcPr>
          <w:p w:rsidR="00404304" w:rsidRPr="00404304" w:rsidRDefault="00404304" w:rsidP="00404304">
            <w:pPr>
              <w:spacing w:after="0" w:line="360" w:lineRule="auto"/>
              <w:rPr>
                <w:rFonts w:ascii="Times New Roman" w:eastAsia="Calibri" w:hAnsi="Times New Roman" w:cs="Times New Roman"/>
                <w:sz w:val="28"/>
                <w:szCs w:val="28"/>
                <w:lang w:eastAsia="ru-RU"/>
              </w:rPr>
            </w:pPr>
            <w:r w:rsidRPr="00404304">
              <w:rPr>
                <w:rFonts w:ascii="Times New Roman" w:eastAsia="Calibri" w:hAnsi="Times New Roman" w:cs="Times New Roman"/>
                <w:sz w:val="28"/>
                <w:szCs w:val="28"/>
                <w:lang w:eastAsia="ru-RU"/>
              </w:rPr>
              <w:lastRenderedPageBreak/>
              <w:t>2.1.</w:t>
            </w:r>
          </w:p>
        </w:tc>
        <w:tc>
          <w:tcPr>
            <w:tcW w:w="2694" w:type="dxa"/>
          </w:tcPr>
          <w:p w:rsidR="00404304" w:rsidRPr="00404304" w:rsidRDefault="00404304" w:rsidP="00404304">
            <w:pPr>
              <w:spacing w:after="0" w:line="240" w:lineRule="auto"/>
              <w:rPr>
                <w:rFonts w:ascii="Times New Roman" w:eastAsia="Calibri" w:hAnsi="Times New Roman" w:cs="Times New Roman"/>
                <w:sz w:val="28"/>
                <w:szCs w:val="28"/>
                <w:lang w:eastAsia="ru-RU"/>
              </w:rPr>
            </w:pPr>
            <w:r w:rsidRPr="00404304">
              <w:rPr>
                <w:rFonts w:ascii="Times New Roman" w:eastAsia="Calibri" w:hAnsi="Times New Roman" w:cs="Times New Roman"/>
                <w:sz w:val="28"/>
                <w:szCs w:val="28"/>
                <w:lang w:eastAsia="ru-RU"/>
              </w:rPr>
              <w:t>Сквозное действие.</w:t>
            </w:r>
          </w:p>
          <w:p w:rsidR="00404304" w:rsidRPr="00404304" w:rsidRDefault="00404304" w:rsidP="00404304">
            <w:pPr>
              <w:spacing w:after="0" w:line="240" w:lineRule="auto"/>
              <w:rPr>
                <w:rFonts w:ascii="Times New Roman" w:eastAsia="Calibri" w:hAnsi="Times New Roman" w:cs="Times New Roman"/>
                <w:sz w:val="28"/>
                <w:szCs w:val="28"/>
                <w:lang w:eastAsia="ru-RU"/>
              </w:rPr>
            </w:pPr>
            <w:r w:rsidRPr="00404304">
              <w:rPr>
                <w:rFonts w:ascii="Times New Roman" w:eastAsia="Calibri" w:hAnsi="Times New Roman" w:cs="Times New Roman"/>
                <w:sz w:val="28"/>
                <w:szCs w:val="28"/>
                <w:lang w:eastAsia="ru-RU"/>
              </w:rPr>
              <w:t>Сверхзадача.</w:t>
            </w:r>
          </w:p>
          <w:p w:rsidR="00404304" w:rsidRPr="00404304" w:rsidRDefault="00404304" w:rsidP="00404304">
            <w:pPr>
              <w:spacing w:after="0" w:line="240" w:lineRule="auto"/>
              <w:rPr>
                <w:rFonts w:ascii="Times New Roman" w:eastAsia="Calibri" w:hAnsi="Times New Roman" w:cs="Times New Roman"/>
                <w:sz w:val="28"/>
                <w:szCs w:val="28"/>
                <w:lang w:eastAsia="ru-RU"/>
              </w:rPr>
            </w:pPr>
            <w:r w:rsidRPr="00404304">
              <w:rPr>
                <w:rFonts w:ascii="Times New Roman" w:eastAsia="Calibri" w:hAnsi="Times New Roman" w:cs="Times New Roman"/>
                <w:sz w:val="28"/>
                <w:szCs w:val="28"/>
                <w:lang w:eastAsia="ru-RU"/>
              </w:rPr>
              <w:t>Контрдействие</w:t>
            </w:r>
          </w:p>
        </w:tc>
        <w:tc>
          <w:tcPr>
            <w:tcW w:w="1559" w:type="dxa"/>
          </w:tcPr>
          <w:p w:rsidR="00404304" w:rsidRPr="00404304" w:rsidRDefault="00404304" w:rsidP="00404304">
            <w:pPr>
              <w:spacing w:after="0"/>
              <w:jc w:val="center"/>
              <w:rPr>
                <w:rFonts w:ascii="Times New Roman" w:eastAsia="Calibri" w:hAnsi="Times New Roman" w:cs="Times New Roman"/>
                <w:sz w:val="28"/>
                <w:szCs w:val="28"/>
                <w:lang w:eastAsia="ru-RU"/>
              </w:rPr>
            </w:pPr>
            <w:r w:rsidRPr="00404304">
              <w:rPr>
                <w:rFonts w:ascii="Times New Roman" w:eastAsia="Calibri" w:hAnsi="Times New Roman" w:cs="Times New Roman"/>
                <w:sz w:val="28"/>
                <w:szCs w:val="28"/>
                <w:lang w:eastAsia="ru-RU"/>
              </w:rPr>
              <w:t>урок</w:t>
            </w:r>
          </w:p>
        </w:tc>
        <w:tc>
          <w:tcPr>
            <w:tcW w:w="1560" w:type="dxa"/>
          </w:tcPr>
          <w:p w:rsidR="00404304" w:rsidRPr="00404304" w:rsidRDefault="00404304" w:rsidP="00404304">
            <w:pPr>
              <w:spacing w:after="0"/>
              <w:jc w:val="center"/>
              <w:rPr>
                <w:rFonts w:ascii="Times New Roman" w:eastAsia="Calibri" w:hAnsi="Times New Roman" w:cs="Times New Roman"/>
                <w:sz w:val="28"/>
                <w:szCs w:val="28"/>
                <w:lang w:eastAsia="ru-RU"/>
              </w:rPr>
            </w:pPr>
            <w:r w:rsidRPr="00404304">
              <w:rPr>
                <w:rFonts w:ascii="Times New Roman" w:eastAsia="Calibri" w:hAnsi="Times New Roman" w:cs="Times New Roman"/>
                <w:sz w:val="28"/>
                <w:szCs w:val="28"/>
                <w:lang w:eastAsia="ru-RU"/>
              </w:rPr>
              <w:t>8</w:t>
            </w:r>
          </w:p>
        </w:tc>
        <w:tc>
          <w:tcPr>
            <w:tcW w:w="991" w:type="dxa"/>
          </w:tcPr>
          <w:p w:rsidR="00404304" w:rsidRPr="00404304" w:rsidRDefault="00404304" w:rsidP="00404304">
            <w:pPr>
              <w:spacing w:after="0"/>
              <w:jc w:val="center"/>
              <w:rPr>
                <w:rFonts w:ascii="Times New Roman" w:eastAsia="Calibri" w:hAnsi="Times New Roman" w:cs="Times New Roman"/>
                <w:sz w:val="28"/>
                <w:szCs w:val="28"/>
                <w:lang w:eastAsia="ru-RU"/>
              </w:rPr>
            </w:pPr>
            <w:r w:rsidRPr="00404304">
              <w:rPr>
                <w:rFonts w:ascii="Times New Roman" w:eastAsia="Calibri" w:hAnsi="Times New Roman" w:cs="Times New Roman"/>
                <w:sz w:val="28"/>
                <w:szCs w:val="28"/>
                <w:lang w:eastAsia="ru-RU"/>
              </w:rPr>
              <w:t>-</w:t>
            </w:r>
          </w:p>
        </w:tc>
        <w:tc>
          <w:tcPr>
            <w:tcW w:w="1066" w:type="dxa"/>
          </w:tcPr>
          <w:p w:rsidR="00404304" w:rsidRPr="00404304" w:rsidRDefault="00404304" w:rsidP="00404304">
            <w:pPr>
              <w:spacing w:after="0"/>
              <w:jc w:val="center"/>
              <w:rPr>
                <w:rFonts w:ascii="Times New Roman" w:eastAsia="Calibri" w:hAnsi="Times New Roman" w:cs="Times New Roman"/>
                <w:sz w:val="28"/>
                <w:szCs w:val="28"/>
                <w:lang w:eastAsia="ru-RU"/>
              </w:rPr>
            </w:pPr>
            <w:r w:rsidRPr="00404304">
              <w:rPr>
                <w:rFonts w:ascii="Times New Roman" w:eastAsia="Calibri" w:hAnsi="Times New Roman" w:cs="Times New Roman"/>
                <w:sz w:val="28"/>
                <w:szCs w:val="28"/>
                <w:lang w:eastAsia="ru-RU"/>
              </w:rPr>
              <w:t>8</w:t>
            </w:r>
          </w:p>
        </w:tc>
      </w:tr>
      <w:tr w:rsidR="00404304" w:rsidRPr="00404304" w:rsidTr="00404304">
        <w:trPr>
          <w:trHeight w:val="761"/>
          <w:jc w:val="center"/>
        </w:trPr>
        <w:tc>
          <w:tcPr>
            <w:tcW w:w="659" w:type="dxa"/>
          </w:tcPr>
          <w:p w:rsidR="00404304" w:rsidRPr="00404304" w:rsidRDefault="00404304" w:rsidP="00404304">
            <w:pPr>
              <w:spacing w:after="0" w:line="360" w:lineRule="auto"/>
              <w:rPr>
                <w:rFonts w:ascii="Times New Roman" w:eastAsia="Calibri" w:hAnsi="Times New Roman" w:cs="Times New Roman"/>
                <w:sz w:val="28"/>
                <w:szCs w:val="28"/>
                <w:lang w:eastAsia="ru-RU"/>
              </w:rPr>
            </w:pPr>
            <w:r w:rsidRPr="00404304">
              <w:rPr>
                <w:rFonts w:ascii="Times New Roman" w:eastAsia="Calibri" w:hAnsi="Times New Roman" w:cs="Times New Roman"/>
                <w:sz w:val="28"/>
                <w:szCs w:val="28"/>
                <w:lang w:eastAsia="ru-RU"/>
              </w:rPr>
              <w:t>2.2.</w:t>
            </w:r>
          </w:p>
        </w:tc>
        <w:tc>
          <w:tcPr>
            <w:tcW w:w="2694" w:type="dxa"/>
          </w:tcPr>
          <w:p w:rsidR="00404304" w:rsidRPr="00404304" w:rsidRDefault="00404304" w:rsidP="00404304">
            <w:pPr>
              <w:spacing w:after="0" w:line="240" w:lineRule="auto"/>
              <w:rPr>
                <w:rFonts w:ascii="Times New Roman" w:eastAsia="Calibri" w:hAnsi="Times New Roman" w:cs="Times New Roman"/>
                <w:sz w:val="28"/>
                <w:szCs w:val="28"/>
                <w:lang w:eastAsia="ru-RU"/>
              </w:rPr>
            </w:pPr>
            <w:r w:rsidRPr="00404304">
              <w:rPr>
                <w:rFonts w:ascii="Times New Roman" w:eastAsia="Calibri" w:hAnsi="Times New Roman" w:cs="Times New Roman"/>
                <w:sz w:val="28"/>
                <w:szCs w:val="28"/>
                <w:lang w:eastAsia="ru-RU"/>
              </w:rPr>
              <w:t>Метод действенного анализа</w:t>
            </w:r>
          </w:p>
        </w:tc>
        <w:tc>
          <w:tcPr>
            <w:tcW w:w="1559" w:type="dxa"/>
          </w:tcPr>
          <w:p w:rsidR="00404304" w:rsidRPr="00404304" w:rsidRDefault="00404304" w:rsidP="00404304">
            <w:pPr>
              <w:spacing w:after="0"/>
              <w:jc w:val="center"/>
              <w:rPr>
                <w:rFonts w:ascii="Times New Roman" w:eastAsia="Calibri" w:hAnsi="Times New Roman" w:cs="Times New Roman"/>
                <w:sz w:val="28"/>
                <w:szCs w:val="28"/>
                <w:lang w:eastAsia="ru-RU"/>
              </w:rPr>
            </w:pPr>
            <w:r w:rsidRPr="00404304">
              <w:rPr>
                <w:rFonts w:ascii="Times New Roman" w:eastAsia="Calibri" w:hAnsi="Times New Roman" w:cs="Times New Roman"/>
                <w:sz w:val="28"/>
                <w:szCs w:val="28"/>
                <w:lang w:eastAsia="ru-RU"/>
              </w:rPr>
              <w:t>урок</w:t>
            </w:r>
          </w:p>
        </w:tc>
        <w:tc>
          <w:tcPr>
            <w:tcW w:w="1560" w:type="dxa"/>
          </w:tcPr>
          <w:p w:rsidR="00404304" w:rsidRPr="00404304" w:rsidRDefault="00404304" w:rsidP="00404304">
            <w:pPr>
              <w:spacing w:after="0"/>
              <w:jc w:val="center"/>
              <w:rPr>
                <w:rFonts w:ascii="Times New Roman" w:eastAsia="Calibri" w:hAnsi="Times New Roman" w:cs="Times New Roman"/>
                <w:sz w:val="28"/>
                <w:szCs w:val="28"/>
                <w:lang w:eastAsia="ru-RU"/>
              </w:rPr>
            </w:pPr>
            <w:r w:rsidRPr="00404304">
              <w:rPr>
                <w:rFonts w:ascii="Times New Roman" w:eastAsia="Calibri" w:hAnsi="Times New Roman" w:cs="Times New Roman"/>
                <w:sz w:val="28"/>
                <w:szCs w:val="28"/>
                <w:lang w:eastAsia="ru-RU"/>
              </w:rPr>
              <w:t>6</w:t>
            </w:r>
          </w:p>
        </w:tc>
        <w:tc>
          <w:tcPr>
            <w:tcW w:w="991" w:type="dxa"/>
          </w:tcPr>
          <w:p w:rsidR="00404304" w:rsidRPr="00404304" w:rsidRDefault="00404304" w:rsidP="00404304">
            <w:pPr>
              <w:spacing w:after="0"/>
              <w:jc w:val="center"/>
              <w:rPr>
                <w:rFonts w:ascii="Times New Roman" w:eastAsia="Calibri" w:hAnsi="Times New Roman" w:cs="Times New Roman"/>
                <w:sz w:val="28"/>
                <w:szCs w:val="28"/>
                <w:lang w:eastAsia="ru-RU"/>
              </w:rPr>
            </w:pPr>
            <w:r w:rsidRPr="00404304">
              <w:rPr>
                <w:rFonts w:ascii="Times New Roman" w:eastAsia="Calibri" w:hAnsi="Times New Roman" w:cs="Times New Roman"/>
                <w:sz w:val="28"/>
                <w:szCs w:val="28"/>
                <w:lang w:eastAsia="ru-RU"/>
              </w:rPr>
              <w:t>-</w:t>
            </w:r>
          </w:p>
        </w:tc>
        <w:tc>
          <w:tcPr>
            <w:tcW w:w="1066" w:type="dxa"/>
          </w:tcPr>
          <w:p w:rsidR="00404304" w:rsidRPr="00404304" w:rsidRDefault="00404304" w:rsidP="00404304">
            <w:pPr>
              <w:spacing w:after="0"/>
              <w:jc w:val="center"/>
              <w:rPr>
                <w:rFonts w:ascii="Times New Roman" w:eastAsia="Calibri" w:hAnsi="Times New Roman" w:cs="Times New Roman"/>
                <w:sz w:val="28"/>
                <w:szCs w:val="28"/>
                <w:lang w:eastAsia="ru-RU"/>
              </w:rPr>
            </w:pPr>
            <w:r w:rsidRPr="00404304">
              <w:rPr>
                <w:rFonts w:ascii="Times New Roman" w:eastAsia="Calibri" w:hAnsi="Times New Roman" w:cs="Times New Roman"/>
                <w:sz w:val="28"/>
                <w:szCs w:val="28"/>
                <w:lang w:eastAsia="ru-RU"/>
              </w:rPr>
              <w:t>6</w:t>
            </w:r>
          </w:p>
        </w:tc>
      </w:tr>
      <w:tr w:rsidR="00404304" w:rsidRPr="00404304" w:rsidTr="00404304">
        <w:trPr>
          <w:trHeight w:val="537"/>
          <w:jc w:val="center"/>
        </w:trPr>
        <w:tc>
          <w:tcPr>
            <w:tcW w:w="8529" w:type="dxa"/>
            <w:gridSpan w:val="6"/>
          </w:tcPr>
          <w:p w:rsidR="00404304" w:rsidRPr="00404304" w:rsidRDefault="00404304" w:rsidP="00DE3FF3">
            <w:pPr>
              <w:numPr>
                <w:ilvl w:val="0"/>
                <w:numId w:val="54"/>
              </w:numPr>
              <w:spacing w:after="0" w:line="360" w:lineRule="auto"/>
              <w:contextualSpacing/>
              <w:rPr>
                <w:rFonts w:ascii="Times New Roman" w:eastAsia="Calibri" w:hAnsi="Times New Roman" w:cs="Times New Roman"/>
                <w:b/>
                <w:sz w:val="28"/>
                <w:szCs w:val="28"/>
              </w:rPr>
            </w:pPr>
            <w:r w:rsidRPr="00404304">
              <w:rPr>
                <w:rFonts w:ascii="Times New Roman" w:eastAsia="Calibri" w:hAnsi="Times New Roman" w:cs="Times New Roman"/>
                <w:b/>
                <w:sz w:val="28"/>
                <w:szCs w:val="28"/>
              </w:rPr>
              <w:t>Основы исполнительского мастерства.</w:t>
            </w:r>
          </w:p>
        </w:tc>
      </w:tr>
      <w:tr w:rsidR="00404304" w:rsidRPr="00404304" w:rsidTr="00404304">
        <w:trPr>
          <w:trHeight w:val="761"/>
          <w:jc w:val="center"/>
        </w:trPr>
        <w:tc>
          <w:tcPr>
            <w:tcW w:w="659" w:type="dxa"/>
          </w:tcPr>
          <w:p w:rsidR="00404304" w:rsidRPr="00404304" w:rsidRDefault="00404304" w:rsidP="00404304">
            <w:pPr>
              <w:spacing w:after="0" w:line="360" w:lineRule="auto"/>
              <w:rPr>
                <w:rFonts w:ascii="Times New Roman" w:eastAsia="Calibri" w:hAnsi="Times New Roman" w:cs="Times New Roman"/>
                <w:sz w:val="28"/>
                <w:szCs w:val="28"/>
                <w:lang w:eastAsia="ru-RU"/>
              </w:rPr>
            </w:pPr>
            <w:r w:rsidRPr="00404304">
              <w:rPr>
                <w:rFonts w:ascii="Times New Roman" w:eastAsia="Calibri" w:hAnsi="Times New Roman" w:cs="Times New Roman"/>
                <w:sz w:val="28"/>
                <w:szCs w:val="28"/>
                <w:lang w:eastAsia="ru-RU"/>
              </w:rPr>
              <w:t>3.1.</w:t>
            </w:r>
          </w:p>
        </w:tc>
        <w:tc>
          <w:tcPr>
            <w:tcW w:w="2694" w:type="dxa"/>
          </w:tcPr>
          <w:p w:rsidR="00404304" w:rsidRPr="00404304" w:rsidRDefault="00404304" w:rsidP="00404304">
            <w:pPr>
              <w:spacing w:after="0" w:line="240" w:lineRule="auto"/>
              <w:rPr>
                <w:rFonts w:ascii="Times New Roman" w:eastAsia="Calibri" w:hAnsi="Times New Roman" w:cs="Times New Roman"/>
                <w:sz w:val="28"/>
                <w:szCs w:val="28"/>
                <w:lang w:eastAsia="ru-RU"/>
              </w:rPr>
            </w:pPr>
            <w:r w:rsidRPr="00404304">
              <w:rPr>
                <w:rFonts w:ascii="Times New Roman" w:eastAsia="Calibri" w:hAnsi="Times New Roman" w:cs="Times New Roman"/>
                <w:sz w:val="28"/>
                <w:szCs w:val="28"/>
                <w:lang w:eastAsia="ru-RU"/>
              </w:rPr>
              <w:t>Работа над ролью в отрывке из пьесы в жанре комедии</w:t>
            </w:r>
          </w:p>
        </w:tc>
        <w:tc>
          <w:tcPr>
            <w:tcW w:w="1559" w:type="dxa"/>
          </w:tcPr>
          <w:p w:rsidR="00404304" w:rsidRPr="00404304" w:rsidRDefault="00404304" w:rsidP="00404304">
            <w:pPr>
              <w:spacing w:after="0"/>
              <w:jc w:val="center"/>
              <w:rPr>
                <w:rFonts w:ascii="Times New Roman" w:eastAsia="Calibri" w:hAnsi="Times New Roman" w:cs="Times New Roman"/>
                <w:sz w:val="28"/>
                <w:szCs w:val="28"/>
                <w:lang w:eastAsia="ru-RU"/>
              </w:rPr>
            </w:pPr>
            <w:r w:rsidRPr="00404304">
              <w:rPr>
                <w:rFonts w:ascii="Times New Roman" w:eastAsia="Calibri" w:hAnsi="Times New Roman" w:cs="Times New Roman"/>
                <w:sz w:val="28"/>
                <w:szCs w:val="28"/>
                <w:lang w:eastAsia="ru-RU"/>
              </w:rPr>
              <w:t xml:space="preserve">урок </w:t>
            </w:r>
          </w:p>
        </w:tc>
        <w:tc>
          <w:tcPr>
            <w:tcW w:w="1560" w:type="dxa"/>
          </w:tcPr>
          <w:p w:rsidR="00404304" w:rsidRPr="00404304" w:rsidRDefault="00404304" w:rsidP="00404304">
            <w:pPr>
              <w:spacing w:after="0"/>
              <w:jc w:val="center"/>
              <w:rPr>
                <w:rFonts w:ascii="Times New Roman" w:eastAsia="Calibri" w:hAnsi="Times New Roman" w:cs="Times New Roman"/>
                <w:sz w:val="28"/>
                <w:szCs w:val="28"/>
                <w:lang w:eastAsia="ru-RU"/>
              </w:rPr>
            </w:pPr>
            <w:r w:rsidRPr="00404304">
              <w:rPr>
                <w:rFonts w:ascii="Times New Roman" w:eastAsia="Calibri" w:hAnsi="Times New Roman" w:cs="Times New Roman"/>
                <w:sz w:val="28"/>
                <w:szCs w:val="28"/>
                <w:lang w:eastAsia="ru-RU"/>
              </w:rPr>
              <w:t>18</w:t>
            </w:r>
          </w:p>
        </w:tc>
        <w:tc>
          <w:tcPr>
            <w:tcW w:w="991" w:type="dxa"/>
          </w:tcPr>
          <w:p w:rsidR="00404304" w:rsidRPr="00404304" w:rsidRDefault="00404304" w:rsidP="00404304">
            <w:pPr>
              <w:spacing w:after="0"/>
              <w:jc w:val="center"/>
              <w:rPr>
                <w:rFonts w:ascii="Times New Roman" w:eastAsia="Calibri" w:hAnsi="Times New Roman" w:cs="Times New Roman"/>
                <w:sz w:val="28"/>
                <w:szCs w:val="28"/>
                <w:lang w:eastAsia="ru-RU"/>
              </w:rPr>
            </w:pPr>
            <w:r w:rsidRPr="00404304">
              <w:rPr>
                <w:rFonts w:ascii="Times New Roman" w:eastAsia="Calibri" w:hAnsi="Times New Roman" w:cs="Times New Roman"/>
                <w:sz w:val="28"/>
                <w:szCs w:val="28"/>
                <w:lang w:eastAsia="ru-RU"/>
              </w:rPr>
              <w:t>4</w:t>
            </w:r>
          </w:p>
        </w:tc>
        <w:tc>
          <w:tcPr>
            <w:tcW w:w="1066" w:type="dxa"/>
          </w:tcPr>
          <w:p w:rsidR="00404304" w:rsidRPr="00404304" w:rsidRDefault="00404304" w:rsidP="00404304">
            <w:pPr>
              <w:spacing w:after="0"/>
              <w:jc w:val="center"/>
              <w:rPr>
                <w:rFonts w:ascii="Times New Roman" w:eastAsia="Calibri" w:hAnsi="Times New Roman" w:cs="Times New Roman"/>
                <w:sz w:val="28"/>
                <w:szCs w:val="28"/>
                <w:lang w:eastAsia="ru-RU"/>
              </w:rPr>
            </w:pPr>
            <w:r w:rsidRPr="00404304">
              <w:rPr>
                <w:rFonts w:ascii="Times New Roman" w:eastAsia="Calibri" w:hAnsi="Times New Roman" w:cs="Times New Roman"/>
                <w:sz w:val="28"/>
                <w:szCs w:val="28"/>
                <w:lang w:eastAsia="ru-RU"/>
              </w:rPr>
              <w:t>14</w:t>
            </w:r>
          </w:p>
        </w:tc>
      </w:tr>
      <w:tr w:rsidR="00404304" w:rsidRPr="00404304" w:rsidTr="00404304">
        <w:trPr>
          <w:trHeight w:val="761"/>
          <w:jc w:val="center"/>
        </w:trPr>
        <w:tc>
          <w:tcPr>
            <w:tcW w:w="659" w:type="dxa"/>
          </w:tcPr>
          <w:p w:rsidR="00404304" w:rsidRPr="00404304" w:rsidRDefault="00404304" w:rsidP="00404304">
            <w:pPr>
              <w:spacing w:after="0" w:line="360" w:lineRule="auto"/>
              <w:rPr>
                <w:rFonts w:ascii="Times New Roman" w:eastAsia="Calibri" w:hAnsi="Times New Roman" w:cs="Times New Roman"/>
                <w:sz w:val="28"/>
                <w:szCs w:val="28"/>
                <w:lang w:eastAsia="ru-RU"/>
              </w:rPr>
            </w:pPr>
            <w:r w:rsidRPr="00404304">
              <w:rPr>
                <w:rFonts w:ascii="Times New Roman" w:eastAsia="Calibri" w:hAnsi="Times New Roman" w:cs="Times New Roman"/>
                <w:sz w:val="28"/>
                <w:szCs w:val="28"/>
                <w:lang w:eastAsia="ru-RU"/>
              </w:rPr>
              <w:t>3.2.</w:t>
            </w:r>
          </w:p>
        </w:tc>
        <w:tc>
          <w:tcPr>
            <w:tcW w:w="2694" w:type="dxa"/>
          </w:tcPr>
          <w:p w:rsidR="00404304" w:rsidRPr="00404304" w:rsidRDefault="00404304" w:rsidP="00404304">
            <w:pPr>
              <w:spacing w:after="0" w:line="240" w:lineRule="auto"/>
              <w:rPr>
                <w:rFonts w:ascii="Times New Roman" w:eastAsia="Calibri" w:hAnsi="Times New Roman" w:cs="Times New Roman"/>
                <w:sz w:val="28"/>
                <w:szCs w:val="28"/>
                <w:lang w:eastAsia="ru-RU"/>
              </w:rPr>
            </w:pPr>
            <w:r w:rsidRPr="00404304">
              <w:rPr>
                <w:rFonts w:ascii="Times New Roman" w:eastAsia="Calibri" w:hAnsi="Times New Roman" w:cs="Times New Roman"/>
                <w:sz w:val="28"/>
                <w:szCs w:val="28"/>
                <w:lang w:eastAsia="ru-RU"/>
              </w:rPr>
              <w:t>Работа над ролью в отрывке из пьесы в жанре драмы</w:t>
            </w:r>
          </w:p>
        </w:tc>
        <w:tc>
          <w:tcPr>
            <w:tcW w:w="1559" w:type="dxa"/>
          </w:tcPr>
          <w:p w:rsidR="00404304" w:rsidRPr="00404304" w:rsidRDefault="00404304" w:rsidP="00404304">
            <w:pPr>
              <w:spacing w:after="0"/>
              <w:jc w:val="center"/>
              <w:rPr>
                <w:rFonts w:ascii="Times New Roman" w:eastAsia="Calibri" w:hAnsi="Times New Roman" w:cs="Times New Roman"/>
                <w:sz w:val="28"/>
                <w:szCs w:val="28"/>
                <w:lang w:eastAsia="ru-RU"/>
              </w:rPr>
            </w:pPr>
            <w:r w:rsidRPr="00404304">
              <w:rPr>
                <w:rFonts w:ascii="Times New Roman" w:eastAsia="Calibri" w:hAnsi="Times New Roman" w:cs="Times New Roman"/>
                <w:sz w:val="28"/>
                <w:szCs w:val="28"/>
                <w:lang w:eastAsia="ru-RU"/>
              </w:rPr>
              <w:t>урок</w:t>
            </w:r>
          </w:p>
        </w:tc>
        <w:tc>
          <w:tcPr>
            <w:tcW w:w="1560" w:type="dxa"/>
          </w:tcPr>
          <w:p w:rsidR="00404304" w:rsidRPr="00404304" w:rsidRDefault="00404304" w:rsidP="00404304">
            <w:pPr>
              <w:spacing w:after="0"/>
              <w:jc w:val="center"/>
              <w:rPr>
                <w:rFonts w:ascii="Times New Roman" w:eastAsia="Calibri" w:hAnsi="Times New Roman" w:cs="Times New Roman"/>
                <w:sz w:val="28"/>
                <w:szCs w:val="28"/>
                <w:lang w:eastAsia="ru-RU"/>
              </w:rPr>
            </w:pPr>
            <w:r w:rsidRPr="00404304">
              <w:rPr>
                <w:rFonts w:ascii="Times New Roman" w:eastAsia="Calibri" w:hAnsi="Times New Roman" w:cs="Times New Roman"/>
                <w:sz w:val="28"/>
                <w:szCs w:val="28"/>
                <w:lang w:eastAsia="ru-RU"/>
              </w:rPr>
              <w:t>18</w:t>
            </w:r>
          </w:p>
        </w:tc>
        <w:tc>
          <w:tcPr>
            <w:tcW w:w="991" w:type="dxa"/>
          </w:tcPr>
          <w:p w:rsidR="00404304" w:rsidRPr="00404304" w:rsidRDefault="00404304" w:rsidP="00404304">
            <w:pPr>
              <w:spacing w:after="0"/>
              <w:jc w:val="center"/>
              <w:rPr>
                <w:rFonts w:ascii="Times New Roman" w:eastAsia="Calibri" w:hAnsi="Times New Roman" w:cs="Times New Roman"/>
                <w:sz w:val="28"/>
                <w:szCs w:val="28"/>
                <w:lang w:eastAsia="ru-RU"/>
              </w:rPr>
            </w:pPr>
            <w:r w:rsidRPr="00404304">
              <w:rPr>
                <w:rFonts w:ascii="Times New Roman" w:eastAsia="Calibri" w:hAnsi="Times New Roman" w:cs="Times New Roman"/>
                <w:sz w:val="28"/>
                <w:szCs w:val="28"/>
                <w:lang w:eastAsia="ru-RU"/>
              </w:rPr>
              <w:t>4</w:t>
            </w:r>
          </w:p>
        </w:tc>
        <w:tc>
          <w:tcPr>
            <w:tcW w:w="1066" w:type="dxa"/>
          </w:tcPr>
          <w:p w:rsidR="00404304" w:rsidRPr="00404304" w:rsidRDefault="00404304" w:rsidP="00404304">
            <w:pPr>
              <w:spacing w:after="0"/>
              <w:jc w:val="center"/>
              <w:rPr>
                <w:rFonts w:ascii="Times New Roman" w:eastAsia="Calibri" w:hAnsi="Times New Roman" w:cs="Times New Roman"/>
                <w:sz w:val="28"/>
                <w:szCs w:val="28"/>
                <w:lang w:eastAsia="ru-RU"/>
              </w:rPr>
            </w:pPr>
            <w:r w:rsidRPr="00404304">
              <w:rPr>
                <w:rFonts w:ascii="Times New Roman" w:eastAsia="Calibri" w:hAnsi="Times New Roman" w:cs="Times New Roman"/>
                <w:sz w:val="28"/>
                <w:szCs w:val="28"/>
                <w:lang w:eastAsia="ru-RU"/>
              </w:rPr>
              <w:t>14</w:t>
            </w:r>
          </w:p>
        </w:tc>
      </w:tr>
      <w:tr w:rsidR="00404304" w:rsidRPr="00404304" w:rsidTr="00404304">
        <w:trPr>
          <w:trHeight w:val="473"/>
          <w:jc w:val="center"/>
        </w:trPr>
        <w:tc>
          <w:tcPr>
            <w:tcW w:w="659" w:type="dxa"/>
          </w:tcPr>
          <w:p w:rsidR="00404304" w:rsidRPr="00404304" w:rsidRDefault="00404304" w:rsidP="00404304">
            <w:pPr>
              <w:spacing w:after="0" w:line="360" w:lineRule="auto"/>
              <w:rPr>
                <w:rFonts w:ascii="Times New Roman" w:eastAsia="Calibri" w:hAnsi="Times New Roman" w:cs="Times New Roman"/>
                <w:sz w:val="28"/>
                <w:szCs w:val="28"/>
                <w:lang w:eastAsia="ru-RU"/>
              </w:rPr>
            </w:pPr>
            <w:r w:rsidRPr="00404304">
              <w:rPr>
                <w:rFonts w:ascii="Times New Roman" w:eastAsia="Calibri" w:hAnsi="Times New Roman" w:cs="Times New Roman"/>
                <w:sz w:val="28"/>
                <w:szCs w:val="28"/>
                <w:lang w:eastAsia="ru-RU"/>
              </w:rPr>
              <w:t>3.3.</w:t>
            </w:r>
          </w:p>
        </w:tc>
        <w:tc>
          <w:tcPr>
            <w:tcW w:w="2694" w:type="dxa"/>
          </w:tcPr>
          <w:p w:rsidR="00404304" w:rsidRPr="00404304" w:rsidRDefault="00404304" w:rsidP="00404304">
            <w:pPr>
              <w:spacing w:after="0" w:line="240" w:lineRule="auto"/>
              <w:rPr>
                <w:rFonts w:ascii="Times New Roman" w:eastAsia="Calibri" w:hAnsi="Times New Roman" w:cs="Times New Roman"/>
                <w:sz w:val="28"/>
                <w:szCs w:val="28"/>
                <w:lang w:eastAsia="ru-RU"/>
              </w:rPr>
            </w:pPr>
            <w:r w:rsidRPr="00404304">
              <w:rPr>
                <w:rFonts w:ascii="Times New Roman" w:eastAsia="Calibri" w:hAnsi="Times New Roman" w:cs="Times New Roman"/>
                <w:sz w:val="28"/>
                <w:szCs w:val="28"/>
                <w:lang w:eastAsia="ru-RU"/>
              </w:rPr>
              <w:t>Работа над ролью в отрывке стихотворной драматургии</w:t>
            </w:r>
          </w:p>
        </w:tc>
        <w:tc>
          <w:tcPr>
            <w:tcW w:w="1559" w:type="dxa"/>
          </w:tcPr>
          <w:p w:rsidR="00404304" w:rsidRPr="00404304" w:rsidRDefault="00404304" w:rsidP="00404304">
            <w:pPr>
              <w:spacing w:after="0"/>
              <w:jc w:val="center"/>
              <w:rPr>
                <w:rFonts w:ascii="Times New Roman" w:eastAsia="Calibri" w:hAnsi="Times New Roman" w:cs="Times New Roman"/>
                <w:sz w:val="28"/>
                <w:szCs w:val="28"/>
                <w:lang w:eastAsia="ru-RU"/>
              </w:rPr>
            </w:pPr>
            <w:r w:rsidRPr="00404304">
              <w:rPr>
                <w:rFonts w:ascii="Times New Roman" w:eastAsia="Calibri" w:hAnsi="Times New Roman" w:cs="Times New Roman"/>
                <w:sz w:val="28"/>
                <w:szCs w:val="28"/>
                <w:lang w:eastAsia="ru-RU"/>
              </w:rPr>
              <w:t>урок</w:t>
            </w:r>
          </w:p>
        </w:tc>
        <w:tc>
          <w:tcPr>
            <w:tcW w:w="1560" w:type="dxa"/>
          </w:tcPr>
          <w:p w:rsidR="00404304" w:rsidRPr="00404304" w:rsidRDefault="00404304" w:rsidP="00404304">
            <w:pPr>
              <w:spacing w:after="0"/>
              <w:jc w:val="center"/>
              <w:rPr>
                <w:rFonts w:ascii="Times New Roman" w:eastAsia="Calibri" w:hAnsi="Times New Roman" w:cs="Times New Roman"/>
                <w:sz w:val="28"/>
                <w:szCs w:val="28"/>
                <w:lang w:eastAsia="ru-RU"/>
              </w:rPr>
            </w:pPr>
            <w:r w:rsidRPr="00404304">
              <w:rPr>
                <w:rFonts w:ascii="Times New Roman" w:eastAsia="Calibri" w:hAnsi="Times New Roman" w:cs="Times New Roman"/>
                <w:sz w:val="28"/>
                <w:szCs w:val="28"/>
                <w:lang w:eastAsia="ru-RU"/>
              </w:rPr>
              <w:t>18</w:t>
            </w:r>
          </w:p>
        </w:tc>
        <w:tc>
          <w:tcPr>
            <w:tcW w:w="991" w:type="dxa"/>
          </w:tcPr>
          <w:p w:rsidR="00404304" w:rsidRPr="00404304" w:rsidRDefault="00404304" w:rsidP="00404304">
            <w:pPr>
              <w:spacing w:after="0"/>
              <w:jc w:val="center"/>
              <w:rPr>
                <w:rFonts w:ascii="Times New Roman" w:eastAsia="Calibri" w:hAnsi="Times New Roman" w:cs="Times New Roman"/>
                <w:sz w:val="28"/>
                <w:szCs w:val="28"/>
                <w:lang w:eastAsia="ru-RU"/>
              </w:rPr>
            </w:pPr>
            <w:r w:rsidRPr="00404304">
              <w:rPr>
                <w:rFonts w:ascii="Times New Roman" w:eastAsia="Calibri" w:hAnsi="Times New Roman" w:cs="Times New Roman"/>
                <w:sz w:val="28"/>
                <w:szCs w:val="28"/>
                <w:lang w:eastAsia="ru-RU"/>
              </w:rPr>
              <w:t>4</w:t>
            </w:r>
          </w:p>
        </w:tc>
        <w:tc>
          <w:tcPr>
            <w:tcW w:w="1066" w:type="dxa"/>
          </w:tcPr>
          <w:p w:rsidR="00404304" w:rsidRPr="00404304" w:rsidRDefault="00404304" w:rsidP="00404304">
            <w:pPr>
              <w:spacing w:after="0"/>
              <w:jc w:val="center"/>
              <w:rPr>
                <w:rFonts w:ascii="Times New Roman" w:eastAsia="Calibri" w:hAnsi="Times New Roman" w:cs="Times New Roman"/>
                <w:sz w:val="28"/>
                <w:szCs w:val="28"/>
                <w:lang w:eastAsia="ru-RU"/>
              </w:rPr>
            </w:pPr>
            <w:r w:rsidRPr="00404304">
              <w:rPr>
                <w:rFonts w:ascii="Times New Roman" w:eastAsia="Calibri" w:hAnsi="Times New Roman" w:cs="Times New Roman"/>
                <w:sz w:val="28"/>
                <w:szCs w:val="28"/>
                <w:lang w:eastAsia="ru-RU"/>
              </w:rPr>
              <w:t>14</w:t>
            </w:r>
          </w:p>
        </w:tc>
      </w:tr>
      <w:tr w:rsidR="00404304" w:rsidRPr="00404304" w:rsidTr="00404304">
        <w:trPr>
          <w:trHeight w:val="761"/>
          <w:jc w:val="center"/>
        </w:trPr>
        <w:tc>
          <w:tcPr>
            <w:tcW w:w="659" w:type="dxa"/>
          </w:tcPr>
          <w:p w:rsidR="00404304" w:rsidRPr="00404304" w:rsidRDefault="00404304" w:rsidP="00404304">
            <w:pPr>
              <w:spacing w:after="0" w:line="360" w:lineRule="auto"/>
              <w:rPr>
                <w:rFonts w:ascii="Times New Roman" w:eastAsia="Calibri" w:hAnsi="Times New Roman" w:cs="Times New Roman"/>
                <w:sz w:val="28"/>
                <w:szCs w:val="28"/>
                <w:lang w:eastAsia="ru-RU"/>
              </w:rPr>
            </w:pPr>
            <w:r w:rsidRPr="00404304">
              <w:rPr>
                <w:rFonts w:ascii="Times New Roman" w:eastAsia="Calibri" w:hAnsi="Times New Roman" w:cs="Times New Roman"/>
                <w:sz w:val="28"/>
                <w:szCs w:val="28"/>
                <w:lang w:eastAsia="ru-RU"/>
              </w:rPr>
              <w:t>3.4.</w:t>
            </w:r>
          </w:p>
        </w:tc>
        <w:tc>
          <w:tcPr>
            <w:tcW w:w="2694" w:type="dxa"/>
          </w:tcPr>
          <w:p w:rsidR="00404304" w:rsidRPr="00404304" w:rsidRDefault="00404304" w:rsidP="00404304">
            <w:pPr>
              <w:spacing w:after="0" w:line="240" w:lineRule="auto"/>
              <w:rPr>
                <w:rFonts w:ascii="Times New Roman" w:eastAsia="Calibri" w:hAnsi="Times New Roman" w:cs="Times New Roman"/>
                <w:sz w:val="28"/>
                <w:szCs w:val="28"/>
                <w:lang w:eastAsia="ru-RU"/>
              </w:rPr>
            </w:pPr>
            <w:r w:rsidRPr="00404304">
              <w:rPr>
                <w:rFonts w:ascii="Times New Roman" w:eastAsia="Calibri" w:hAnsi="Times New Roman" w:cs="Times New Roman"/>
                <w:sz w:val="28"/>
                <w:szCs w:val="28"/>
                <w:lang w:eastAsia="ru-RU"/>
              </w:rPr>
              <w:t>Работа над ролью в учебном спектакле</w:t>
            </w:r>
          </w:p>
        </w:tc>
        <w:tc>
          <w:tcPr>
            <w:tcW w:w="1559" w:type="dxa"/>
          </w:tcPr>
          <w:p w:rsidR="00404304" w:rsidRPr="00404304" w:rsidRDefault="00404304" w:rsidP="00404304">
            <w:pPr>
              <w:spacing w:after="0" w:line="240" w:lineRule="auto"/>
              <w:jc w:val="center"/>
              <w:rPr>
                <w:rFonts w:ascii="Times New Roman" w:eastAsia="Calibri" w:hAnsi="Times New Roman" w:cs="Times New Roman"/>
                <w:sz w:val="28"/>
                <w:szCs w:val="28"/>
                <w:lang w:eastAsia="ru-RU"/>
              </w:rPr>
            </w:pPr>
            <w:r w:rsidRPr="00404304">
              <w:rPr>
                <w:rFonts w:ascii="Times New Roman" w:eastAsia="Calibri" w:hAnsi="Times New Roman" w:cs="Times New Roman"/>
                <w:sz w:val="28"/>
                <w:szCs w:val="28"/>
                <w:lang w:eastAsia="ru-RU"/>
              </w:rPr>
              <w:t>урок</w:t>
            </w:r>
          </w:p>
        </w:tc>
        <w:tc>
          <w:tcPr>
            <w:tcW w:w="1560" w:type="dxa"/>
          </w:tcPr>
          <w:p w:rsidR="00404304" w:rsidRPr="00404304" w:rsidRDefault="00404304" w:rsidP="00404304">
            <w:pPr>
              <w:spacing w:after="0"/>
              <w:jc w:val="center"/>
              <w:rPr>
                <w:rFonts w:ascii="Times New Roman" w:eastAsia="Calibri" w:hAnsi="Times New Roman" w:cs="Times New Roman"/>
                <w:sz w:val="28"/>
                <w:szCs w:val="28"/>
                <w:lang w:eastAsia="ru-RU"/>
              </w:rPr>
            </w:pPr>
            <w:r w:rsidRPr="00404304">
              <w:rPr>
                <w:rFonts w:ascii="Times New Roman" w:eastAsia="Calibri" w:hAnsi="Times New Roman" w:cs="Times New Roman"/>
                <w:sz w:val="28"/>
                <w:szCs w:val="28"/>
                <w:lang w:eastAsia="ru-RU"/>
              </w:rPr>
              <w:t>29</w:t>
            </w:r>
          </w:p>
        </w:tc>
        <w:tc>
          <w:tcPr>
            <w:tcW w:w="991" w:type="dxa"/>
          </w:tcPr>
          <w:p w:rsidR="00404304" w:rsidRPr="00404304" w:rsidRDefault="00404304" w:rsidP="00404304">
            <w:pPr>
              <w:spacing w:after="0"/>
              <w:jc w:val="center"/>
              <w:rPr>
                <w:rFonts w:ascii="Times New Roman" w:eastAsia="Calibri" w:hAnsi="Times New Roman" w:cs="Times New Roman"/>
                <w:sz w:val="28"/>
                <w:szCs w:val="28"/>
                <w:lang w:eastAsia="ru-RU"/>
              </w:rPr>
            </w:pPr>
            <w:r w:rsidRPr="00404304">
              <w:rPr>
                <w:rFonts w:ascii="Times New Roman" w:eastAsia="Calibri" w:hAnsi="Times New Roman" w:cs="Times New Roman"/>
                <w:sz w:val="28"/>
                <w:szCs w:val="28"/>
                <w:lang w:eastAsia="ru-RU"/>
              </w:rPr>
              <w:t>8</w:t>
            </w:r>
          </w:p>
        </w:tc>
        <w:tc>
          <w:tcPr>
            <w:tcW w:w="1066" w:type="dxa"/>
          </w:tcPr>
          <w:p w:rsidR="00404304" w:rsidRPr="00404304" w:rsidRDefault="00404304" w:rsidP="00404304">
            <w:pPr>
              <w:spacing w:after="0"/>
              <w:jc w:val="center"/>
              <w:rPr>
                <w:rFonts w:ascii="Times New Roman" w:eastAsia="Calibri" w:hAnsi="Times New Roman" w:cs="Times New Roman"/>
                <w:sz w:val="28"/>
                <w:szCs w:val="28"/>
                <w:lang w:eastAsia="ru-RU"/>
              </w:rPr>
            </w:pPr>
            <w:r w:rsidRPr="00404304">
              <w:rPr>
                <w:rFonts w:ascii="Times New Roman" w:eastAsia="Calibri" w:hAnsi="Times New Roman" w:cs="Times New Roman"/>
                <w:sz w:val="28"/>
                <w:szCs w:val="28"/>
                <w:lang w:eastAsia="ru-RU"/>
              </w:rPr>
              <w:t>21</w:t>
            </w:r>
          </w:p>
        </w:tc>
      </w:tr>
      <w:tr w:rsidR="00404304" w:rsidRPr="00404304" w:rsidTr="00404304">
        <w:trPr>
          <w:trHeight w:val="761"/>
          <w:jc w:val="center"/>
        </w:trPr>
        <w:tc>
          <w:tcPr>
            <w:tcW w:w="659" w:type="dxa"/>
          </w:tcPr>
          <w:p w:rsidR="00404304" w:rsidRPr="00404304" w:rsidRDefault="00404304" w:rsidP="00404304">
            <w:pPr>
              <w:spacing w:after="0" w:line="360" w:lineRule="auto"/>
              <w:rPr>
                <w:rFonts w:ascii="Times New Roman" w:eastAsia="Calibri" w:hAnsi="Times New Roman" w:cs="Times New Roman"/>
                <w:sz w:val="28"/>
                <w:szCs w:val="28"/>
                <w:lang w:eastAsia="ru-RU"/>
              </w:rPr>
            </w:pPr>
            <w:r w:rsidRPr="00404304">
              <w:rPr>
                <w:rFonts w:ascii="Times New Roman" w:eastAsia="Calibri" w:hAnsi="Times New Roman" w:cs="Times New Roman"/>
                <w:sz w:val="28"/>
                <w:szCs w:val="28"/>
                <w:lang w:eastAsia="ru-RU"/>
              </w:rPr>
              <w:t>3.5.</w:t>
            </w:r>
          </w:p>
        </w:tc>
        <w:tc>
          <w:tcPr>
            <w:tcW w:w="2694" w:type="dxa"/>
          </w:tcPr>
          <w:p w:rsidR="00404304" w:rsidRPr="00404304" w:rsidRDefault="00404304" w:rsidP="00404304">
            <w:pPr>
              <w:spacing w:after="0" w:line="240" w:lineRule="auto"/>
              <w:rPr>
                <w:rFonts w:ascii="Times New Roman" w:eastAsia="Calibri" w:hAnsi="Times New Roman" w:cs="Times New Roman"/>
                <w:sz w:val="28"/>
                <w:szCs w:val="28"/>
                <w:lang w:eastAsia="ru-RU"/>
              </w:rPr>
            </w:pPr>
            <w:r w:rsidRPr="00404304">
              <w:rPr>
                <w:rFonts w:ascii="Times New Roman" w:eastAsia="Calibri" w:hAnsi="Times New Roman" w:cs="Times New Roman"/>
                <w:sz w:val="28"/>
                <w:szCs w:val="28"/>
                <w:lang w:eastAsia="ru-RU"/>
              </w:rPr>
              <w:t>Подбор и изучение вспомогательного материала в работе над ролью</w:t>
            </w:r>
          </w:p>
        </w:tc>
        <w:tc>
          <w:tcPr>
            <w:tcW w:w="1559" w:type="dxa"/>
          </w:tcPr>
          <w:p w:rsidR="00404304" w:rsidRPr="00404304" w:rsidRDefault="00404304" w:rsidP="00404304">
            <w:pPr>
              <w:spacing w:after="0" w:line="240" w:lineRule="auto"/>
              <w:jc w:val="center"/>
              <w:rPr>
                <w:rFonts w:ascii="Times New Roman" w:eastAsia="Calibri" w:hAnsi="Times New Roman" w:cs="Times New Roman"/>
                <w:sz w:val="28"/>
                <w:szCs w:val="28"/>
                <w:lang w:eastAsia="ru-RU"/>
              </w:rPr>
            </w:pPr>
            <w:r w:rsidRPr="00404304">
              <w:rPr>
                <w:rFonts w:ascii="Times New Roman" w:eastAsia="Calibri" w:hAnsi="Times New Roman" w:cs="Times New Roman"/>
                <w:sz w:val="28"/>
                <w:szCs w:val="28"/>
                <w:lang w:eastAsia="ru-RU"/>
              </w:rPr>
              <w:t>урок</w:t>
            </w:r>
          </w:p>
        </w:tc>
        <w:tc>
          <w:tcPr>
            <w:tcW w:w="1560" w:type="dxa"/>
          </w:tcPr>
          <w:p w:rsidR="00404304" w:rsidRPr="00404304" w:rsidRDefault="00404304" w:rsidP="00404304">
            <w:pPr>
              <w:spacing w:after="0"/>
              <w:jc w:val="center"/>
              <w:rPr>
                <w:rFonts w:ascii="Times New Roman" w:eastAsia="Calibri" w:hAnsi="Times New Roman" w:cs="Times New Roman"/>
                <w:sz w:val="28"/>
                <w:szCs w:val="28"/>
                <w:lang w:eastAsia="ru-RU"/>
              </w:rPr>
            </w:pPr>
            <w:r w:rsidRPr="00404304">
              <w:rPr>
                <w:rFonts w:ascii="Times New Roman" w:eastAsia="Calibri" w:hAnsi="Times New Roman" w:cs="Times New Roman"/>
                <w:sz w:val="28"/>
                <w:szCs w:val="28"/>
                <w:lang w:eastAsia="ru-RU"/>
              </w:rPr>
              <w:t>12</w:t>
            </w:r>
          </w:p>
        </w:tc>
        <w:tc>
          <w:tcPr>
            <w:tcW w:w="991" w:type="dxa"/>
          </w:tcPr>
          <w:p w:rsidR="00404304" w:rsidRPr="00404304" w:rsidRDefault="00404304" w:rsidP="00404304">
            <w:pPr>
              <w:spacing w:after="0"/>
              <w:jc w:val="center"/>
              <w:rPr>
                <w:rFonts w:ascii="Times New Roman" w:eastAsia="Calibri" w:hAnsi="Times New Roman" w:cs="Times New Roman"/>
                <w:sz w:val="28"/>
                <w:szCs w:val="28"/>
                <w:lang w:eastAsia="ru-RU"/>
              </w:rPr>
            </w:pPr>
            <w:r w:rsidRPr="00404304">
              <w:rPr>
                <w:rFonts w:ascii="Times New Roman" w:eastAsia="Calibri" w:hAnsi="Times New Roman" w:cs="Times New Roman"/>
                <w:sz w:val="28"/>
                <w:szCs w:val="28"/>
                <w:lang w:eastAsia="ru-RU"/>
              </w:rPr>
              <w:t>6</w:t>
            </w:r>
          </w:p>
        </w:tc>
        <w:tc>
          <w:tcPr>
            <w:tcW w:w="1066" w:type="dxa"/>
          </w:tcPr>
          <w:p w:rsidR="00404304" w:rsidRPr="00404304" w:rsidRDefault="00404304" w:rsidP="00404304">
            <w:pPr>
              <w:spacing w:after="0"/>
              <w:jc w:val="center"/>
              <w:rPr>
                <w:rFonts w:ascii="Times New Roman" w:eastAsia="Calibri" w:hAnsi="Times New Roman" w:cs="Times New Roman"/>
                <w:sz w:val="28"/>
                <w:szCs w:val="28"/>
                <w:lang w:eastAsia="ru-RU"/>
              </w:rPr>
            </w:pPr>
            <w:r w:rsidRPr="00404304">
              <w:rPr>
                <w:rFonts w:ascii="Times New Roman" w:eastAsia="Calibri" w:hAnsi="Times New Roman" w:cs="Times New Roman"/>
                <w:sz w:val="28"/>
                <w:szCs w:val="28"/>
                <w:lang w:eastAsia="ru-RU"/>
              </w:rPr>
              <w:t>6</w:t>
            </w:r>
          </w:p>
        </w:tc>
      </w:tr>
      <w:tr w:rsidR="00404304" w:rsidRPr="00404304" w:rsidTr="00404304">
        <w:trPr>
          <w:trHeight w:val="761"/>
          <w:jc w:val="center"/>
        </w:trPr>
        <w:tc>
          <w:tcPr>
            <w:tcW w:w="659" w:type="dxa"/>
          </w:tcPr>
          <w:p w:rsidR="00404304" w:rsidRPr="00404304" w:rsidRDefault="00404304" w:rsidP="00404304">
            <w:pPr>
              <w:spacing w:after="0" w:line="360" w:lineRule="auto"/>
              <w:rPr>
                <w:rFonts w:ascii="Times New Roman" w:eastAsia="Calibri" w:hAnsi="Times New Roman" w:cs="Times New Roman"/>
                <w:b/>
                <w:sz w:val="28"/>
                <w:szCs w:val="28"/>
                <w:lang w:eastAsia="ru-RU"/>
              </w:rPr>
            </w:pPr>
            <w:r w:rsidRPr="00404304">
              <w:rPr>
                <w:rFonts w:ascii="Times New Roman" w:eastAsia="Calibri" w:hAnsi="Times New Roman" w:cs="Times New Roman"/>
                <w:b/>
                <w:sz w:val="28"/>
                <w:szCs w:val="28"/>
                <w:lang w:eastAsia="ru-RU"/>
              </w:rPr>
              <w:t>4.</w:t>
            </w:r>
          </w:p>
        </w:tc>
        <w:tc>
          <w:tcPr>
            <w:tcW w:w="2694" w:type="dxa"/>
          </w:tcPr>
          <w:p w:rsidR="00404304" w:rsidRPr="00404304" w:rsidRDefault="00404304" w:rsidP="00404304">
            <w:pPr>
              <w:spacing w:after="0" w:line="240" w:lineRule="auto"/>
              <w:rPr>
                <w:rFonts w:ascii="Times New Roman" w:eastAsia="Calibri" w:hAnsi="Times New Roman" w:cs="Times New Roman"/>
                <w:b/>
                <w:sz w:val="28"/>
                <w:szCs w:val="28"/>
                <w:lang w:eastAsia="ru-RU"/>
              </w:rPr>
            </w:pPr>
            <w:r w:rsidRPr="00404304">
              <w:rPr>
                <w:rFonts w:ascii="Times New Roman" w:eastAsia="Calibri" w:hAnsi="Times New Roman" w:cs="Times New Roman"/>
                <w:b/>
                <w:sz w:val="28"/>
                <w:szCs w:val="28"/>
                <w:lang w:eastAsia="ru-RU"/>
              </w:rPr>
              <w:t>Посещение театров, концертов, музеев</w:t>
            </w:r>
          </w:p>
        </w:tc>
        <w:tc>
          <w:tcPr>
            <w:tcW w:w="1559" w:type="dxa"/>
          </w:tcPr>
          <w:p w:rsidR="00404304" w:rsidRPr="00404304" w:rsidRDefault="00404304" w:rsidP="00404304">
            <w:pPr>
              <w:spacing w:after="0" w:line="240" w:lineRule="auto"/>
              <w:jc w:val="center"/>
              <w:rPr>
                <w:rFonts w:ascii="Times New Roman" w:eastAsia="Calibri" w:hAnsi="Times New Roman" w:cs="Times New Roman"/>
                <w:sz w:val="28"/>
                <w:szCs w:val="28"/>
                <w:lang w:eastAsia="ru-RU"/>
              </w:rPr>
            </w:pPr>
            <w:r w:rsidRPr="00404304">
              <w:rPr>
                <w:rFonts w:ascii="Times New Roman" w:eastAsia="Calibri" w:hAnsi="Times New Roman" w:cs="Times New Roman"/>
                <w:sz w:val="28"/>
                <w:szCs w:val="28"/>
                <w:lang w:eastAsia="ru-RU"/>
              </w:rPr>
              <w:t>мастер-классы</w:t>
            </w:r>
          </w:p>
        </w:tc>
        <w:tc>
          <w:tcPr>
            <w:tcW w:w="1560" w:type="dxa"/>
          </w:tcPr>
          <w:p w:rsidR="00404304" w:rsidRPr="00404304" w:rsidRDefault="00404304" w:rsidP="00404304">
            <w:pPr>
              <w:spacing w:after="0" w:line="360" w:lineRule="auto"/>
              <w:jc w:val="center"/>
              <w:rPr>
                <w:rFonts w:ascii="Times New Roman" w:eastAsia="Calibri" w:hAnsi="Times New Roman" w:cs="Times New Roman"/>
                <w:sz w:val="28"/>
                <w:szCs w:val="28"/>
                <w:lang w:eastAsia="ru-RU"/>
              </w:rPr>
            </w:pPr>
            <w:r w:rsidRPr="00404304">
              <w:rPr>
                <w:rFonts w:ascii="Times New Roman" w:eastAsia="Calibri" w:hAnsi="Times New Roman" w:cs="Times New Roman"/>
                <w:sz w:val="28"/>
                <w:szCs w:val="28"/>
                <w:lang w:eastAsia="ru-RU"/>
              </w:rPr>
              <w:t>5</w:t>
            </w:r>
          </w:p>
        </w:tc>
        <w:tc>
          <w:tcPr>
            <w:tcW w:w="991" w:type="dxa"/>
          </w:tcPr>
          <w:p w:rsidR="00404304" w:rsidRPr="00404304" w:rsidRDefault="00404304" w:rsidP="00404304">
            <w:pPr>
              <w:spacing w:after="0" w:line="360" w:lineRule="auto"/>
              <w:jc w:val="center"/>
              <w:rPr>
                <w:rFonts w:ascii="Times New Roman" w:eastAsia="Calibri" w:hAnsi="Times New Roman" w:cs="Times New Roman"/>
                <w:sz w:val="28"/>
                <w:szCs w:val="28"/>
                <w:lang w:eastAsia="ru-RU"/>
              </w:rPr>
            </w:pPr>
            <w:r w:rsidRPr="00404304">
              <w:rPr>
                <w:rFonts w:ascii="Times New Roman" w:eastAsia="Calibri" w:hAnsi="Times New Roman" w:cs="Times New Roman"/>
                <w:sz w:val="28"/>
                <w:szCs w:val="28"/>
                <w:lang w:eastAsia="ru-RU"/>
              </w:rPr>
              <w:t>5</w:t>
            </w:r>
          </w:p>
        </w:tc>
        <w:tc>
          <w:tcPr>
            <w:tcW w:w="1066" w:type="dxa"/>
          </w:tcPr>
          <w:p w:rsidR="00404304" w:rsidRPr="00404304" w:rsidRDefault="00404304" w:rsidP="00404304">
            <w:pPr>
              <w:spacing w:after="0" w:line="360" w:lineRule="auto"/>
              <w:jc w:val="center"/>
              <w:rPr>
                <w:rFonts w:ascii="Times New Roman" w:eastAsia="Calibri" w:hAnsi="Times New Roman" w:cs="Times New Roman"/>
                <w:sz w:val="28"/>
                <w:szCs w:val="28"/>
                <w:lang w:eastAsia="ru-RU"/>
              </w:rPr>
            </w:pPr>
            <w:r w:rsidRPr="00404304">
              <w:rPr>
                <w:rFonts w:ascii="Times New Roman" w:eastAsia="Calibri" w:hAnsi="Times New Roman" w:cs="Times New Roman"/>
                <w:sz w:val="28"/>
                <w:szCs w:val="28"/>
                <w:lang w:eastAsia="ru-RU"/>
              </w:rPr>
              <w:t>-</w:t>
            </w:r>
          </w:p>
        </w:tc>
      </w:tr>
      <w:tr w:rsidR="00404304" w:rsidRPr="00404304" w:rsidTr="00404304">
        <w:trPr>
          <w:trHeight w:val="761"/>
          <w:jc w:val="center"/>
        </w:trPr>
        <w:tc>
          <w:tcPr>
            <w:tcW w:w="659" w:type="dxa"/>
          </w:tcPr>
          <w:p w:rsidR="00404304" w:rsidRPr="00404304" w:rsidRDefault="00404304" w:rsidP="00404304">
            <w:pPr>
              <w:spacing w:after="0" w:line="360" w:lineRule="auto"/>
              <w:rPr>
                <w:rFonts w:ascii="Times New Roman" w:eastAsia="Calibri" w:hAnsi="Times New Roman" w:cs="Times New Roman"/>
                <w:b/>
                <w:sz w:val="28"/>
                <w:szCs w:val="28"/>
                <w:lang w:eastAsia="ru-RU"/>
              </w:rPr>
            </w:pPr>
            <w:r w:rsidRPr="00404304">
              <w:rPr>
                <w:rFonts w:ascii="Times New Roman" w:eastAsia="Calibri" w:hAnsi="Times New Roman" w:cs="Times New Roman"/>
                <w:b/>
                <w:sz w:val="28"/>
                <w:szCs w:val="28"/>
                <w:lang w:eastAsia="ru-RU"/>
              </w:rPr>
              <w:lastRenderedPageBreak/>
              <w:t>5.</w:t>
            </w:r>
          </w:p>
        </w:tc>
        <w:tc>
          <w:tcPr>
            <w:tcW w:w="4253" w:type="dxa"/>
            <w:gridSpan w:val="2"/>
          </w:tcPr>
          <w:p w:rsidR="00404304" w:rsidRPr="00404304" w:rsidRDefault="00404304" w:rsidP="00404304">
            <w:pPr>
              <w:spacing w:after="0" w:line="240" w:lineRule="auto"/>
              <w:rPr>
                <w:rFonts w:ascii="Times New Roman" w:eastAsia="Calibri" w:hAnsi="Times New Roman" w:cs="Times New Roman"/>
                <w:sz w:val="28"/>
                <w:szCs w:val="28"/>
                <w:lang w:eastAsia="ru-RU"/>
              </w:rPr>
            </w:pPr>
            <w:r w:rsidRPr="00404304">
              <w:rPr>
                <w:rFonts w:ascii="Times New Roman" w:eastAsia="Calibri" w:hAnsi="Times New Roman" w:cs="Times New Roman"/>
                <w:b/>
                <w:sz w:val="28"/>
                <w:szCs w:val="28"/>
                <w:lang w:eastAsia="ru-RU"/>
              </w:rPr>
              <w:t>Итого:</w:t>
            </w:r>
          </w:p>
        </w:tc>
        <w:tc>
          <w:tcPr>
            <w:tcW w:w="1560" w:type="dxa"/>
          </w:tcPr>
          <w:p w:rsidR="00404304" w:rsidRPr="00404304" w:rsidRDefault="00404304" w:rsidP="00404304">
            <w:pPr>
              <w:spacing w:after="0" w:line="360" w:lineRule="auto"/>
              <w:jc w:val="center"/>
              <w:rPr>
                <w:rFonts w:ascii="Times New Roman" w:eastAsia="Calibri" w:hAnsi="Times New Roman" w:cs="Times New Roman"/>
                <w:b/>
                <w:sz w:val="28"/>
                <w:szCs w:val="28"/>
                <w:lang w:eastAsia="ru-RU"/>
              </w:rPr>
            </w:pPr>
            <w:r w:rsidRPr="00404304">
              <w:rPr>
                <w:rFonts w:ascii="Times New Roman" w:eastAsia="Calibri" w:hAnsi="Times New Roman" w:cs="Times New Roman"/>
                <w:b/>
                <w:sz w:val="28"/>
                <w:szCs w:val="28"/>
                <w:lang w:eastAsia="ru-RU"/>
              </w:rPr>
              <w:t>132</w:t>
            </w:r>
          </w:p>
        </w:tc>
        <w:tc>
          <w:tcPr>
            <w:tcW w:w="991" w:type="dxa"/>
          </w:tcPr>
          <w:p w:rsidR="00404304" w:rsidRPr="00404304" w:rsidRDefault="00404304" w:rsidP="00404304">
            <w:pPr>
              <w:spacing w:after="0" w:line="360" w:lineRule="auto"/>
              <w:jc w:val="center"/>
              <w:rPr>
                <w:rFonts w:ascii="Times New Roman" w:eastAsia="Calibri" w:hAnsi="Times New Roman" w:cs="Times New Roman"/>
                <w:b/>
                <w:sz w:val="28"/>
                <w:szCs w:val="28"/>
                <w:lang w:eastAsia="ru-RU"/>
              </w:rPr>
            </w:pPr>
            <w:r w:rsidRPr="00404304">
              <w:rPr>
                <w:rFonts w:ascii="Times New Roman" w:eastAsia="Calibri" w:hAnsi="Times New Roman" w:cs="Times New Roman"/>
                <w:b/>
                <w:sz w:val="28"/>
                <w:szCs w:val="28"/>
                <w:lang w:eastAsia="ru-RU"/>
              </w:rPr>
              <w:t>33</w:t>
            </w:r>
          </w:p>
        </w:tc>
        <w:tc>
          <w:tcPr>
            <w:tcW w:w="1066" w:type="dxa"/>
          </w:tcPr>
          <w:p w:rsidR="00404304" w:rsidRPr="00404304" w:rsidRDefault="00404304" w:rsidP="00404304">
            <w:pPr>
              <w:spacing w:after="0" w:line="360" w:lineRule="auto"/>
              <w:jc w:val="center"/>
              <w:rPr>
                <w:rFonts w:ascii="Times New Roman" w:eastAsia="Calibri" w:hAnsi="Times New Roman" w:cs="Times New Roman"/>
                <w:b/>
                <w:sz w:val="28"/>
                <w:szCs w:val="28"/>
                <w:lang w:eastAsia="ru-RU"/>
              </w:rPr>
            </w:pPr>
            <w:r w:rsidRPr="00404304">
              <w:rPr>
                <w:rFonts w:ascii="Times New Roman" w:eastAsia="Calibri" w:hAnsi="Times New Roman" w:cs="Times New Roman"/>
                <w:b/>
                <w:sz w:val="28"/>
                <w:szCs w:val="28"/>
                <w:lang w:eastAsia="ru-RU"/>
              </w:rPr>
              <w:t>99</w:t>
            </w:r>
          </w:p>
        </w:tc>
      </w:tr>
      <w:tr w:rsidR="00404304" w:rsidRPr="00404304" w:rsidTr="00404304">
        <w:trPr>
          <w:trHeight w:val="761"/>
          <w:jc w:val="center"/>
        </w:trPr>
        <w:tc>
          <w:tcPr>
            <w:tcW w:w="659" w:type="dxa"/>
          </w:tcPr>
          <w:p w:rsidR="00404304" w:rsidRPr="00404304" w:rsidRDefault="00404304" w:rsidP="00404304">
            <w:pPr>
              <w:spacing w:after="0" w:line="360" w:lineRule="auto"/>
              <w:rPr>
                <w:rFonts w:ascii="Times New Roman" w:eastAsia="Calibri" w:hAnsi="Times New Roman" w:cs="Times New Roman"/>
                <w:b/>
                <w:sz w:val="28"/>
                <w:szCs w:val="28"/>
                <w:lang w:eastAsia="ru-RU"/>
              </w:rPr>
            </w:pPr>
            <w:r w:rsidRPr="00404304">
              <w:rPr>
                <w:rFonts w:ascii="Times New Roman" w:eastAsia="Calibri" w:hAnsi="Times New Roman" w:cs="Times New Roman"/>
                <w:b/>
                <w:sz w:val="28"/>
                <w:szCs w:val="28"/>
                <w:lang w:eastAsia="ru-RU"/>
              </w:rPr>
              <w:t>6.</w:t>
            </w:r>
          </w:p>
        </w:tc>
        <w:tc>
          <w:tcPr>
            <w:tcW w:w="2694" w:type="dxa"/>
          </w:tcPr>
          <w:p w:rsidR="00404304" w:rsidRPr="00404304" w:rsidRDefault="00404304" w:rsidP="00404304">
            <w:pPr>
              <w:spacing w:after="0" w:line="240" w:lineRule="auto"/>
              <w:rPr>
                <w:rFonts w:ascii="Times New Roman" w:eastAsia="Calibri" w:hAnsi="Times New Roman" w:cs="Times New Roman"/>
                <w:b/>
                <w:sz w:val="28"/>
                <w:szCs w:val="28"/>
                <w:lang w:eastAsia="ru-RU"/>
              </w:rPr>
            </w:pPr>
            <w:r w:rsidRPr="00404304">
              <w:rPr>
                <w:rFonts w:ascii="Times New Roman" w:eastAsia="Calibri" w:hAnsi="Times New Roman" w:cs="Times New Roman"/>
                <w:b/>
                <w:sz w:val="28"/>
                <w:szCs w:val="28"/>
                <w:lang w:eastAsia="ru-RU"/>
              </w:rPr>
              <w:t>Консультации:</w:t>
            </w:r>
          </w:p>
        </w:tc>
        <w:tc>
          <w:tcPr>
            <w:tcW w:w="1559" w:type="dxa"/>
          </w:tcPr>
          <w:p w:rsidR="00404304" w:rsidRPr="00404304" w:rsidRDefault="00404304" w:rsidP="00404304">
            <w:pPr>
              <w:spacing w:after="0" w:line="240" w:lineRule="auto"/>
              <w:jc w:val="center"/>
              <w:rPr>
                <w:rFonts w:ascii="Times New Roman" w:eastAsia="Calibri" w:hAnsi="Times New Roman" w:cs="Times New Roman"/>
                <w:sz w:val="28"/>
                <w:szCs w:val="28"/>
                <w:lang w:eastAsia="ru-RU"/>
              </w:rPr>
            </w:pPr>
            <w:r w:rsidRPr="00404304">
              <w:rPr>
                <w:rFonts w:ascii="Times New Roman" w:eastAsia="Calibri" w:hAnsi="Times New Roman" w:cs="Times New Roman"/>
                <w:sz w:val="28"/>
                <w:szCs w:val="28"/>
                <w:lang w:eastAsia="ru-RU"/>
              </w:rPr>
              <w:t>урок,</w:t>
            </w:r>
          </w:p>
          <w:p w:rsidR="00404304" w:rsidRPr="00404304" w:rsidRDefault="00404304" w:rsidP="00404304">
            <w:pPr>
              <w:spacing w:after="0" w:line="240" w:lineRule="auto"/>
              <w:jc w:val="center"/>
              <w:rPr>
                <w:rFonts w:ascii="Times New Roman" w:eastAsia="Calibri" w:hAnsi="Times New Roman" w:cs="Times New Roman"/>
                <w:sz w:val="28"/>
                <w:szCs w:val="28"/>
                <w:lang w:eastAsia="ru-RU"/>
              </w:rPr>
            </w:pPr>
            <w:r w:rsidRPr="00404304">
              <w:rPr>
                <w:rFonts w:ascii="Times New Roman" w:eastAsia="Calibri" w:hAnsi="Times New Roman" w:cs="Times New Roman"/>
                <w:sz w:val="28"/>
                <w:szCs w:val="28"/>
                <w:lang w:eastAsia="ru-RU"/>
              </w:rPr>
              <w:t>мастер-класс</w:t>
            </w:r>
          </w:p>
        </w:tc>
        <w:tc>
          <w:tcPr>
            <w:tcW w:w="1560" w:type="dxa"/>
          </w:tcPr>
          <w:p w:rsidR="00404304" w:rsidRPr="00404304" w:rsidRDefault="00404304" w:rsidP="00404304">
            <w:pPr>
              <w:spacing w:after="0" w:line="360" w:lineRule="auto"/>
              <w:jc w:val="center"/>
              <w:rPr>
                <w:rFonts w:ascii="Times New Roman" w:eastAsia="Calibri" w:hAnsi="Times New Roman" w:cs="Times New Roman"/>
                <w:sz w:val="28"/>
                <w:szCs w:val="28"/>
                <w:lang w:eastAsia="ru-RU"/>
              </w:rPr>
            </w:pPr>
            <w:r w:rsidRPr="00404304">
              <w:rPr>
                <w:rFonts w:ascii="Times New Roman" w:eastAsia="Calibri" w:hAnsi="Times New Roman" w:cs="Times New Roman"/>
                <w:sz w:val="28"/>
                <w:szCs w:val="28"/>
                <w:lang w:eastAsia="ru-RU"/>
              </w:rPr>
              <w:t>8</w:t>
            </w:r>
          </w:p>
        </w:tc>
        <w:tc>
          <w:tcPr>
            <w:tcW w:w="991" w:type="dxa"/>
          </w:tcPr>
          <w:p w:rsidR="00404304" w:rsidRPr="00404304" w:rsidRDefault="00404304" w:rsidP="00404304">
            <w:pPr>
              <w:spacing w:after="0" w:line="360" w:lineRule="auto"/>
              <w:jc w:val="center"/>
              <w:rPr>
                <w:rFonts w:ascii="Times New Roman" w:eastAsia="Calibri" w:hAnsi="Times New Roman" w:cs="Times New Roman"/>
                <w:sz w:val="28"/>
                <w:szCs w:val="28"/>
                <w:lang w:eastAsia="ru-RU"/>
              </w:rPr>
            </w:pPr>
            <w:r w:rsidRPr="00404304">
              <w:rPr>
                <w:rFonts w:ascii="Times New Roman" w:eastAsia="Calibri" w:hAnsi="Times New Roman" w:cs="Times New Roman"/>
                <w:sz w:val="28"/>
                <w:szCs w:val="28"/>
                <w:lang w:eastAsia="ru-RU"/>
              </w:rPr>
              <w:t>-</w:t>
            </w:r>
          </w:p>
        </w:tc>
        <w:tc>
          <w:tcPr>
            <w:tcW w:w="1066" w:type="dxa"/>
          </w:tcPr>
          <w:p w:rsidR="00404304" w:rsidRPr="00404304" w:rsidRDefault="00404304" w:rsidP="00404304">
            <w:pPr>
              <w:spacing w:after="0" w:line="360" w:lineRule="auto"/>
              <w:jc w:val="center"/>
              <w:rPr>
                <w:rFonts w:ascii="Times New Roman" w:eastAsia="Calibri" w:hAnsi="Times New Roman" w:cs="Times New Roman"/>
                <w:sz w:val="28"/>
                <w:szCs w:val="28"/>
                <w:lang w:eastAsia="ru-RU"/>
              </w:rPr>
            </w:pPr>
            <w:r w:rsidRPr="00404304">
              <w:rPr>
                <w:rFonts w:ascii="Times New Roman" w:eastAsia="Calibri" w:hAnsi="Times New Roman" w:cs="Times New Roman"/>
                <w:sz w:val="28"/>
                <w:szCs w:val="28"/>
                <w:lang w:eastAsia="ru-RU"/>
              </w:rPr>
              <w:t>8</w:t>
            </w:r>
          </w:p>
        </w:tc>
      </w:tr>
      <w:tr w:rsidR="00404304" w:rsidRPr="00404304" w:rsidTr="00404304">
        <w:trPr>
          <w:trHeight w:val="761"/>
          <w:jc w:val="center"/>
        </w:trPr>
        <w:tc>
          <w:tcPr>
            <w:tcW w:w="659" w:type="dxa"/>
          </w:tcPr>
          <w:p w:rsidR="00404304" w:rsidRPr="00404304" w:rsidRDefault="00404304" w:rsidP="00404304">
            <w:pPr>
              <w:spacing w:after="0" w:line="360" w:lineRule="auto"/>
              <w:rPr>
                <w:rFonts w:ascii="Times New Roman" w:eastAsia="Calibri" w:hAnsi="Times New Roman" w:cs="Times New Roman"/>
                <w:b/>
                <w:sz w:val="28"/>
                <w:szCs w:val="28"/>
                <w:lang w:eastAsia="ru-RU"/>
              </w:rPr>
            </w:pPr>
            <w:r w:rsidRPr="00404304">
              <w:rPr>
                <w:rFonts w:ascii="Times New Roman" w:eastAsia="Calibri" w:hAnsi="Times New Roman" w:cs="Times New Roman"/>
                <w:b/>
                <w:sz w:val="28"/>
                <w:szCs w:val="28"/>
                <w:lang w:eastAsia="ru-RU"/>
              </w:rPr>
              <w:t>7.</w:t>
            </w:r>
          </w:p>
        </w:tc>
        <w:tc>
          <w:tcPr>
            <w:tcW w:w="4253" w:type="dxa"/>
            <w:gridSpan w:val="2"/>
          </w:tcPr>
          <w:p w:rsidR="00404304" w:rsidRPr="00404304" w:rsidRDefault="00404304" w:rsidP="00404304">
            <w:pPr>
              <w:spacing w:after="0" w:line="240" w:lineRule="auto"/>
              <w:rPr>
                <w:rFonts w:ascii="Times New Roman" w:eastAsia="Calibri" w:hAnsi="Times New Roman" w:cs="Times New Roman"/>
                <w:sz w:val="28"/>
                <w:szCs w:val="28"/>
                <w:lang w:eastAsia="ru-RU"/>
              </w:rPr>
            </w:pPr>
            <w:r w:rsidRPr="00404304">
              <w:rPr>
                <w:rFonts w:ascii="Times New Roman" w:eastAsia="Calibri" w:hAnsi="Times New Roman" w:cs="Times New Roman"/>
                <w:b/>
                <w:sz w:val="28"/>
                <w:szCs w:val="28"/>
              </w:rPr>
              <w:t>Всего с консультациями:</w:t>
            </w:r>
          </w:p>
        </w:tc>
        <w:tc>
          <w:tcPr>
            <w:tcW w:w="1560" w:type="dxa"/>
          </w:tcPr>
          <w:p w:rsidR="00404304" w:rsidRPr="00404304" w:rsidRDefault="00404304" w:rsidP="00404304">
            <w:pPr>
              <w:spacing w:after="0" w:line="360" w:lineRule="auto"/>
              <w:jc w:val="center"/>
              <w:rPr>
                <w:rFonts w:ascii="Times New Roman" w:eastAsia="Calibri" w:hAnsi="Times New Roman" w:cs="Times New Roman"/>
                <w:sz w:val="28"/>
                <w:szCs w:val="28"/>
                <w:lang w:eastAsia="ru-RU"/>
              </w:rPr>
            </w:pPr>
            <w:r w:rsidRPr="00404304">
              <w:rPr>
                <w:rFonts w:ascii="Times New Roman" w:eastAsia="Calibri" w:hAnsi="Times New Roman" w:cs="Times New Roman"/>
                <w:sz w:val="28"/>
                <w:szCs w:val="28"/>
                <w:lang w:eastAsia="ru-RU"/>
              </w:rPr>
              <w:t>140</w:t>
            </w:r>
          </w:p>
        </w:tc>
        <w:tc>
          <w:tcPr>
            <w:tcW w:w="991" w:type="dxa"/>
          </w:tcPr>
          <w:p w:rsidR="00404304" w:rsidRPr="00404304" w:rsidRDefault="00404304" w:rsidP="00404304">
            <w:pPr>
              <w:spacing w:after="0" w:line="360" w:lineRule="auto"/>
              <w:jc w:val="center"/>
              <w:rPr>
                <w:rFonts w:ascii="Times New Roman" w:eastAsia="Calibri" w:hAnsi="Times New Roman" w:cs="Times New Roman"/>
                <w:sz w:val="28"/>
                <w:szCs w:val="28"/>
                <w:lang w:eastAsia="ru-RU"/>
              </w:rPr>
            </w:pPr>
            <w:r w:rsidRPr="00404304">
              <w:rPr>
                <w:rFonts w:ascii="Times New Roman" w:eastAsia="Calibri" w:hAnsi="Times New Roman" w:cs="Times New Roman"/>
                <w:sz w:val="28"/>
                <w:szCs w:val="28"/>
                <w:lang w:eastAsia="ru-RU"/>
              </w:rPr>
              <w:t>33</w:t>
            </w:r>
          </w:p>
        </w:tc>
        <w:tc>
          <w:tcPr>
            <w:tcW w:w="1066" w:type="dxa"/>
          </w:tcPr>
          <w:p w:rsidR="00404304" w:rsidRPr="00404304" w:rsidRDefault="00404304" w:rsidP="00404304">
            <w:pPr>
              <w:spacing w:after="0" w:line="360" w:lineRule="auto"/>
              <w:jc w:val="center"/>
              <w:rPr>
                <w:rFonts w:ascii="Times New Roman" w:eastAsia="Calibri" w:hAnsi="Times New Roman" w:cs="Times New Roman"/>
                <w:sz w:val="28"/>
                <w:szCs w:val="28"/>
                <w:lang w:eastAsia="ru-RU"/>
              </w:rPr>
            </w:pPr>
            <w:r w:rsidRPr="00404304">
              <w:rPr>
                <w:rFonts w:ascii="Times New Roman" w:eastAsia="Calibri" w:hAnsi="Times New Roman" w:cs="Times New Roman"/>
                <w:sz w:val="28"/>
                <w:szCs w:val="28"/>
                <w:lang w:eastAsia="ru-RU"/>
              </w:rPr>
              <w:t>107</w:t>
            </w:r>
          </w:p>
        </w:tc>
      </w:tr>
    </w:tbl>
    <w:p w:rsidR="00404304" w:rsidRPr="00404304" w:rsidRDefault="00404304" w:rsidP="00404304">
      <w:pPr>
        <w:spacing w:after="0"/>
        <w:contextualSpacing/>
        <w:jc w:val="center"/>
        <w:rPr>
          <w:rFonts w:ascii="Times New Roman" w:eastAsia="Calibri" w:hAnsi="Times New Roman" w:cs="Times New Roman"/>
          <w:b/>
          <w:sz w:val="28"/>
          <w:szCs w:val="28"/>
          <w:lang w:eastAsia="ru-RU"/>
        </w:rPr>
      </w:pPr>
    </w:p>
    <w:p w:rsidR="00404304" w:rsidRPr="00404304" w:rsidRDefault="00404304" w:rsidP="00404304">
      <w:pPr>
        <w:spacing w:after="0"/>
        <w:contextualSpacing/>
        <w:jc w:val="center"/>
        <w:rPr>
          <w:rFonts w:ascii="Times New Roman" w:eastAsia="Calibri" w:hAnsi="Times New Roman" w:cs="Times New Roman"/>
          <w:b/>
          <w:sz w:val="28"/>
          <w:szCs w:val="28"/>
          <w:lang w:eastAsia="ru-RU"/>
        </w:rPr>
      </w:pPr>
      <w:r w:rsidRPr="00404304">
        <w:rPr>
          <w:rFonts w:ascii="Times New Roman" w:eastAsia="Calibri" w:hAnsi="Times New Roman" w:cs="Times New Roman"/>
          <w:b/>
          <w:sz w:val="28"/>
          <w:szCs w:val="28"/>
          <w:lang w:eastAsia="ru-RU"/>
        </w:rPr>
        <w:t>7 класс (по  8-летней программе)</w:t>
      </w:r>
    </w:p>
    <w:p w:rsidR="00404304" w:rsidRPr="00404304" w:rsidRDefault="00404304" w:rsidP="00404304">
      <w:pPr>
        <w:spacing w:after="0" w:line="240" w:lineRule="auto"/>
        <w:contextualSpacing/>
        <w:jc w:val="right"/>
        <w:rPr>
          <w:rFonts w:ascii="Times New Roman" w:eastAsia="Calibri" w:hAnsi="Times New Roman" w:cs="Times New Roman"/>
          <w:b/>
          <w:sz w:val="28"/>
          <w:szCs w:val="28"/>
          <w:lang w:eastAsia="ru-RU"/>
        </w:rPr>
      </w:pPr>
      <w:r w:rsidRPr="00404304">
        <w:rPr>
          <w:rFonts w:ascii="Times New Roman" w:eastAsia="Calibri" w:hAnsi="Times New Roman" w:cs="Times New Roman"/>
          <w:b/>
          <w:i/>
          <w:sz w:val="28"/>
          <w:szCs w:val="28"/>
          <w:lang w:eastAsia="ru-RU"/>
        </w:rPr>
        <w:t>Таблица 10</w:t>
      </w:r>
    </w:p>
    <w:tbl>
      <w:tblPr>
        <w:tblW w:w="835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80"/>
        <w:gridCol w:w="2694"/>
        <w:gridCol w:w="1717"/>
        <w:gridCol w:w="1135"/>
        <w:gridCol w:w="992"/>
        <w:gridCol w:w="1136"/>
      </w:tblGrid>
      <w:tr w:rsidR="00404304" w:rsidRPr="00404304" w:rsidTr="00404304">
        <w:trPr>
          <w:trHeight w:val="278"/>
          <w:jc w:val="center"/>
        </w:trPr>
        <w:tc>
          <w:tcPr>
            <w:tcW w:w="680" w:type="dxa"/>
            <w:vMerge w:val="restart"/>
          </w:tcPr>
          <w:p w:rsidR="00404304" w:rsidRPr="00404304" w:rsidRDefault="00404304" w:rsidP="00404304">
            <w:pPr>
              <w:spacing w:after="0" w:line="360" w:lineRule="auto"/>
              <w:jc w:val="center"/>
              <w:rPr>
                <w:rFonts w:ascii="Times New Roman" w:eastAsia="Calibri" w:hAnsi="Times New Roman" w:cs="Times New Roman"/>
                <w:sz w:val="28"/>
                <w:szCs w:val="28"/>
                <w:lang w:eastAsia="ru-RU"/>
              </w:rPr>
            </w:pPr>
          </w:p>
          <w:p w:rsidR="00404304" w:rsidRPr="00404304" w:rsidRDefault="00404304" w:rsidP="00404304">
            <w:pPr>
              <w:spacing w:after="0" w:line="360" w:lineRule="auto"/>
              <w:jc w:val="center"/>
              <w:rPr>
                <w:rFonts w:ascii="Times New Roman" w:eastAsia="Calibri" w:hAnsi="Times New Roman" w:cs="Times New Roman"/>
                <w:sz w:val="28"/>
                <w:szCs w:val="28"/>
                <w:lang w:eastAsia="ru-RU"/>
              </w:rPr>
            </w:pPr>
          </w:p>
          <w:p w:rsidR="00404304" w:rsidRPr="00404304" w:rsidRDefault="00404304" w:rsidP="00404304">
            <w:pPr>
              <w:spacing w:after="0" w:line="360" w:lineRule="auto"/>
              <w:jc w:val="center"/>
              <w:rPr>
                <w:rFonts w:ascii="Times New Roman" w:eastAsia="Calibri" w:hAnsi="Times New Roman" w:cs="Times New Roman"/>
                <w:sz w:val="28"/>
                <w:szCs w:val="28"/>
                <w:lang w:eastAsia="ru-RU"/>
              </w:rPr>
            </w:pPr>
            <w:r w:rsidRPr="00404304">
              <w:rPr>
                <w:rFonts w:ascii="Times New Roman" w:eastAsia="Calibri" w:hAnsi="Times New Roman" w:cs="Times New Roman"/>
                <w:sz w:val="28"/>
                <w:szCs w:val="28"/>
                <w:lang w:eastAsia="ru-RU"/>
              </w:rPr>
              <w:t>№№</w:t>
            </w:r>
          </w:p>
        </w:tc>
        <w:tc>
          <w:tcPr>
            <w:tcW w:w="2694" w:type="dxa"/>
            <w:vMerge w:val="restart"/>
          </w:tcPr>
          <w:p w:rsidR="00404304" w:rsidRPr="00404304" w:rsidRDefault="00404304" w:rsidP="00404304">
            <w:pPr>
              <w:spacing w:after="0" w:line="360" w:lineRule="auto"/>
              <w:jc w:val="center"/>
              <w:rPr>
                <w:rFonts w:ascii="Times New Roman" w:eastAsia="Calibri" w:hAnsi="Times New Roman" w:cs="Times New Roman"/>
                <w:sz w:val="28"/>
                <w:szCs w:val="28"/>
                <w:lang w:eastAsia="ru-RU"/>
              </w:rPr>
            </w:pPr>
          </w:p>
          <w:p w:rsidR="00404304" w:rsidRPr="00404304" w:rsidRDefault="00404304" w:rsidP="00404304">
            <w:pPr>
              <w:spacing w:after="0" w:line="360" w:lineRule="auto"/>
              <w:jc w:val="center"/>
              <w:rPr>
                <w:rFonts w:ascii="Times New Roman" w:eastAsia="Calibri" w:hAnsi="Times New Roman" w:cs="Times New Roman"/>
                <w:sz w:val="28"/>
                <w:szCs w:val="28"/>
                <w:lang w:eastAsia="ru-RU"/>
              </w:rPr>
            </w:pPr>
          </w:p>
          <w:p w:rsidR="00404304" w:rsidRPr="00404304" w:rsidRDefault="00404304" w:rsidP="00404304">
            <w:pPr>
              <w:spacing w:after="0" w:line="360" w:lineRule="auto"/>
              <w:jc w:val="center"/>
              <w:rPr>
                <w:rFonts w:ascii="Times New Roman" w:eastAsia="Calibri" w:hAnsi="Times New Roman" w:cs="Times New Roman"/>
                <w:sz w:val="28"/>
                <w:szCs w:val="28"/>
                <w:lang w:eastAsia="ru-RU"/>
              </w:rPr>
            </w:pPr>
            <w:r w:rsidRPr="00404304">
              <w:rPr>
                <w:rFonts w:ascii="Times New Roman" w:eastAsia="Calibri" w:hAnsi="Times New Roman" w:cs="Times New Roman"/>
                <w:sz w:val="28"/>
                <w:szCs w:val="28"/>
                <w:lang w:eastAsia="ru-RU"/>
              </w:rPr>
              <w:t xml:space="preserve">Наименование раздела, темы </w:t>
            </w:r>
          </w:p>
          <w:p w:rsidR="00404304" w:rsidRPr="00404304" w:rsidRDefault="00404304" w:rsidP="00404304">
            <w:pPr>
              <w:spacing w:after="0" w:line="360" w:lineRule="auto"/>
              <w:jc w:val="center"/>
              <w:rPr>
                <w:rFonts w:ascii="Times New Roman" w:eastAsia="Calibri" w:hAnsi="Times New Roman" w:cs="Times New Roman"/>
                <w:sz w:val="28"/>
                <w:szCs w:val="28"/>
                <w:lang w:eastAsia="ru-RU"/>
              </w:rPr>
            </w:pPr>
          </w:p>
        </w:tc>
        <w:tc>
          <w:tcPr>
            <w:tcW w:w="1717" w:type="dxa"/>
            <w:vMerge w:val="restart"/>
          </w:tcPr>
          <w:p w:rsidR="00404304" w:rsidRPr="00404304" w:rsidRDefault="00404304" w:rsidP="00404304">
            <w:pPr>
              <w:spacing w:after="0" w:line="360" w:lineRule="auto"/>
              <w:jc w:val="center"/>
              <w:rPr>
                <w:rFonts w:ascii="Times New Roman" w:eastAsia="Calibri" w:hAnsi="Times New Roman" w:cs="Times New Roman"/>
                <w:sz w:val="28"/>
                <w:szCs w:val="28"/>
                <w:lang w:eastAsia="ru-RU"/>
              </w:rPr>
            </w:pPr>
          </w:p>
          <w:p w:rsidR="00404304" w:rsidRPr="00404304" w:rsidRDefault="00404304" w:rsidP="00404304">
            <w:pPr>
              <w:spacing w:after="0" w:line="360" w:lineRule="auto"/>
              <w:jc w:val="center"/>
              <w:rPr>
                <w:rFonts w:ascii="Times New Roman" w:eastAsia="Calibri" w:hAnsi="Times New Roman" w:cs="Times New Roman"/>
                <w:sz w:val="28"/>
                <w:szCs w:val="28"/>
                <w:lang w:eastAsia="ru-RU"/>
              </w:rPr>
            </w:pPr>
          </w:p>
          <w:p w:rsidR="00404304" w:rsidRPr="00404304" w:rsidRDefault="00404304" w:rsidP="00404304">
            <w:pPr>
              <w:spacing w:after="0" w:line="360" w:lineRule="auto"/>
              <w:jc w:val="center"/>
              <w:rPr>
                <w:rFonts w:ascii="Times New Roman" w:eastAsia="Calibri" w:hAnsi="Times New Roman" w:cs="Times New Roman"/>
                <w:sz w:val="28"/>
                <w:szCs w:val="28"/>
                <w:lang w:eastAsia="ru-RU"/>
              </w:rPr>
            </w:pPr>
            <w:r w:rsidRPr="00404304">
              <w:rPr>
                <w:rFonts w:ascii="Times New Roman" w:eastAsia="Calibri" w:hAnsi="Times New Roman" w:cs="Times New Roman"/>
                <w:sz w:val="28"/>
                <w:szCs w:val="28"/>
                <w:lang w:eastAsia="ru-RU"/>
              </w:rPr>
              <w:t>Вид учебного занятия</w:t>
            </w:r>
          </w:p>
        </w:tc>
        <w:tc>
          <w:tcPr>
            <w:tcW w:w="3263" w:type="dxa"/>
            <w:gridSpan w:val="3"/>
          </w:tcPr>
          <w:p w:rsidR="00404304" w:rsidRPr="00404304" w:rsidRDefault="00404304" w:rsidP="00404304">
            <w:pPr>
              <w:spacing w:after="0"/>
              <w:jc w:val="center"/>
              <w:rPr>
                <w:rFonts w:ascii="Times New Roman" w:eastAsia="Calibri" w:hAnsi="Times New Roman" w:cs="Times New Roman"/>
                <w:sz w:val="26"/>
                <w:szCs w:val="26"/>
                <w:lang w:eastAsia="ru-RU"/>
              </w:rPr>
            </w:pPr>
            <w:r w:rsidRPr="00404304">
              <w:rPr>
                <w:rFonts w:ascii="Times New Roman" w:eastAsia="Calibri" w:hAnsi="Times New Roman" w:cs="Times New Roman"/>
                <w:sz w:val="26"/>
                <w:szCs w:val="26"/>
                <w:lang w:eastAsia="ru-RU"/>
              </w:rPr>
              <w:t xml:space="preserve">Общий объем времени </w:t>
            </w:r>
          </w:p>
          <w:p w:rsidR="00404304" w:rsidRPr="00404304" w:rsidRDefault="00404304" w:rsidP="00404304">
            <w:pPr>
              <w:spacing w:after="0"/>
              <w:jc w:val="center"/>
              <w:rPr>
                <w:rFonts w:ascii="Times New Roman" w:eastAsia="Calibri" w:hAnsi="Times New Roman" w:cs="Times New Roman"/>
                <w:sz w:val="26"/>
                <w:szCs w:val="26"/>
                <w:lang w:eastAsia="ru-RU"/>
              </w:rPr>
            </w:pPr>
            <w:r w:rsidRPr="00404304">
              <w:rPr>
                <w:rFonts w:ascii="Times New Roman" w:eastAsia="Calibri" w:hAnsi="Times New Roman" w:cs="Times New Roman"/>
                <w:sz w:val="26"/>
                <w:szCs w:val="26"/>
                <w:lang w:eastAsia="ru-RU"/>
              </w:rPr>
              <w:t>(в часах)</w:t>
            </w:r>
          </w:p>
        </w:tc>
      </w:tr>
      <w:tr w:rsidR="00404304" w:rsidRPr="00404304" w:rsidTr="00404304">
        <w:trPr>
          <w:cantSplit/>
          <w:trHeight w:val="2156"/>
          <w:jc w:val="center"/>
        </w:trPr>
        <w:tc>
          <w:tcPr>
            <w:tcW w:w="680" w:type="dxa"/>
            <w:vMerge/>
            <w:vAlign w:val="center"/>
          </w:tcPr>
          <w:p w:rsidR="00404304" w:rsidRPr="00404304" w:rsidRDefault="00404304" w:rsidP="00404304">
            <w:pPr>
              <w:spacing w:after="0" w:line="360" w:lineRule="auto"/>
              <w:rPr>
                <w:rFonts w:ascii="Times New Roman" w:eastAsia="Calibri" w:hAnsi="Times New Roman" w:cs="Times New Roman"/>
                <w:sz w:val="28"/>
                <w:szCs w:val="28"/>
                <w:lang w:eastAsia="ru-RU"/>
              </w:rPr>
            </w:pPr>
          </w:p>
        </w:tc>
        <w:tc>
          <w:tcPr>
            <w:tcW w:w="2694" w:type="dxa"/>
            <w:vMerge/>
            <w:vAlign w:val="center"/>
          </w:tcPr>
          <w:p w:rsidR="00404304" w:rsidRPr="00404304" w:rsidRDefault="00404304" w:rsidP="00404304">
            <w:pPr>
              <w:spacing w:after="0" w:line="360" w:lineRule="auto"/>
              <w:rPr>
                <w:rFonts w:ascii="Times New Roman" w:eastAsia="Calibri" w:hAnsi="Times New Roman" w:cs="Times New Roman"/>
                <w:sz w:val="28"/>
                <w:szCs w:val="28"/>
                <w:lang w:eastAsia="ru-RU"/>
              </w:rPr>
            </w:pPr>
          </w:p>
        </w:tc>
        <w:tc>
          <w:tcPr>
            <w:tcW w:w="1717" w:type="dxa"/>
            <w:vMerge/>
            <w:vAlign w:val="center"/>
          </w:tcPr>
          <w:p w:rsidR="00404304" w:rsidRPr="00404304" w:rsidRDefault="00404304" w:rsidP="00404304">
            <w:pPr>
              <w:spacing w:after="0" w:line="360" w:lineRule="auto"/>
              <w:rPr>
                <w:rFonts w:ascii="Times New Roman" w:eastAsia="Calibri" w:hAnsi="Times New Roman" w:cs="Times New Roman"/>
                <w:sz w:val="28"/>
                <w:szCs w:val="28"/>
                <w:lang w:eastAsia="ru-RU"/>
              </w:rPr>
            </w:pPr>
          </w:p>
        </w:tc>
        <w:tc>
          <w:tcPr>
            <w:tcW w:w="1135" w:type="dxa"/>
            <w:textDirection w:val="btLr"/>
          </w:tcPr>
          <w:p w:rsidR="00404304" w:rsidRPr="00404304" w:rsidRDefault="00404304" w:rsidP="00404304">
            <w:pPr>
              <w:spacing w:after="0" w:line="360" w:lineRule="auto"/>
              <w:ind w:left="113" w:right="113"/>
              <w:jc w:val="center"/>
              <w:rPr>
                <w:rFonts w:ascii="Times New Roman" w:eastAsia="Calibri" w:hAnsi="Times New Roman" w:cs="Times New Roman"/>
                <w:sz w:val="24"/>
                <w:szCs w:val="24"/>
                <w:lang w:eastAsia="ru-RU"/>
              </w:rPr>
            </w:pPr>
            <w:r w:rsidRPr="00404304">
              <w:rPr>
                <w:rFonts w:ascii="Times New Roman" w:eastAsia="Calibri" w:hAnsi="Times New Roman" w:cs="Times New Roman"/>
                <w:sz w:val="24"/>
                <w:szCs w:val="24"/>
                <w:lang w:eastAsia="ru-RU"/>
              </w:rPr>
              <w:t>Максимальная учебная нагрузка</w:t>
            </w:r>
          </w:p>
        </w:tc>
        <w:tc>
          <w:tcPr>
            <w:tcW w:w="992" w:type="dxa"/>
            <w:textDirection w:val="btLr"/>
          </w:tcPr>
          <w:p w:rsidR="00404304" w:rsidRPr="00404304" w:rsidRDefault="00404304" w:rsidP="00404304">
            <w:pPr>
              <w:spacing w:after="0" w:line="360" w:lineRule="auto"/>
              <w:ind w:left="113" w:right="113"/>
              <w:jc w:val="center"/>
              <w:rPr>
                <w:rFonts w:ascii="Times New Roman" w:eastAsia="Calibri" w:hAnsi="Times New Roman" w:cs="Times New Roman"/>
                <w:sz w:val="24"/>
                <w:szCs w:val="24"/>
                <w:lang w:eastAsia="ru-RU"/>
              </w:rPr>
            </w:pPr>
            <w:r w:rsidRPr="00404304">
              <w:rPr>
                <w:rFonts w:ascii="Times New Roman" w:eastAsia="Calibri" w:hAnsi="Times New Roman" w:cs="Times New Roman"/>
                <w:sz w:val="24"/>
                <w:szCs w:val="24"/>
                <w:lang w:eastAsia="ru-RU"/>
              </w:rPr>
              <w:t>Самостоятельная работа</w:t>
            </w:r>
          </w:p>
        </w:tc>
        <w:tc>
          <w:tcPr>
            <w:tcW w:w="1136" w:type="dxa"/>
            <w:textDirection w:val="btLr"/>
          </w:tcPr>
          <w:p w:rsidR="00404304" w:rsidRPr="00404304" w:rsidRDefault="00404304" w:rsidP="00404304">
            <w:pPr>
              <w:spacing w:after="0" w:line="360" w:lineRule="auto"/>
              <w:ind w:left="113" w:right="113"/>
              <w:jc w:val="center"/>
              <w:rPr>
                <w:rFonts w:ascii="Times New Roman" w:eastAsia="Calibri" w:hAnsi="Times New Roman" w:cs="Times New Roman"/>
                <w:sz w:val="24"/>
                <w:szCs w:val="24"/>
                <w:lang w:eastAsia="ru-RU"/>
              </w:rPr>
            </w:pPr>
            <w:r w:rsidRPr="00404304">
              <w:rPr>
                <w:rFonts w:ascii="Times New Roman" w:eastAsia="Calibri" w:hAnsi="Times New Roman" w:cs="Times New Roman"/>
                <w:sz w:val="24"/>
                <w:szCs w:val="24"/>
                <w:lang w:eastAsia="ru-RU"/>
              </w:rPr>
              <w:t>Аудиторные занятия</w:t>
            </w:r>
          </w:p>
        </w:tc>
      </w:tr>
      <w:tr w:rsidR="00404304" w:rsidRPr="00404304" w:rsidTr="00404304">
        <w:trPr>
          <w:trHeight w:val="277"/>
          <w:jc w:val="center"/>
        </w:trPr>
        <w:tc>
          <w:tcPr>
            <w:tcW w:w="8354" w:type="dxa"/>
            <w:gridSpan w:val="6"/>
            <w:vAlign w:val="center"/>
          </w:tcPr>
          <w:p w:rsidR="00404304" w:rsidRPr="00404304" w:rsidRDefault="00404304" w:rsidP="00DE3FF3">
            <w:pPr>
              <w:numPr>
                <w:ilvl w:val="0"/>
                <w:numId w:val="55"/>
              </w:numPr>
              <w:spacing w:after="0" w:line="360" w:lineRule="auto"/>
              <w:contextualSpacing/>
              <w:rPr>
                <w:rFonts w:ascii="Times New Roman" w:eastAsia="Calibri" w:hAnsi="Times New Roman" w:cs="Times New Roman"/>
                <w:b/>
                <w:sz w:val="28"/>
                <w:szCs w:val="28"/>
              </w:rPr>
            </w:pPr>
            <w:r w:rsidRPr="00404304">
              <w:rPr>
                <w:rFonts w:ascii="Times New Roman" w:eastAsia="Calibri" w:hAnsi="Times New Roman" w:cs="Times New Roman"/>
                <w:b/>
                <w:sz w:val="28"/>
                <w:szCs w:val="28"/>
              </w:rPr>
              <w:t>Актерские тренинги и упражнения</w:t>
            </w:r>
          </w:p>
        </w:tc>
      </w:tr>
      <w:tr w:rsidR="00404304" w:rsidRPr="00404304" w:rsidTr="00404304">
        <w:trPr>
          <w:trHeight w:val="761"/>
          <w:jc w:val="center"/>
        </w:trPr>
        <w:tc>
          <w:tcPr>
            <w:tcW w:w="680" w:type="dxa"/>
          </w:tcPr>
          <w:p w:rsidR="00404304" w:rsidRPr="00404304" w:rsidRDefault="00404304" w:rsidP="00404304">
            <w:pPr>
              <w:spacing w:after="0" w:line="360" w:lineRule="auto"/>
              <w:rPr>
                <w:rFonts w:ascii="Times New Roman" w:eastAsia="Calibri" w:hAnsi="Times New Roman" w:cs="Times New Roman"/>
                <w:sz w:val="28"/>
                <w:szCs w:val="28"/>
                <w:lang w:eastAsia="ru-RU"/>
              </w:rPr>
            </w:pPr>
            <w:r w:rsidRPr="00404304">
              <w:rPr>
                <w:rFonts w:ascii="Times New Roman" w:eastAsia="Calibri" w:hAnsi="Times New Roman" w:cs="Times New Roman"/>
                <w:sz w:val="28"/>
                <w:szCs w:val="28"/>
                <w:lang w:eastAsia="ru-RU"/>
              </w:rPr>
              <w:t>1.1.</w:t>
            </w:r>
          </w:p>
        </w:tc>
        <w:tc>
          <w:tcPr>
            <w:tcW w:w="2694" w:type="dxa"/>
          </w:tcPr>
          <w:p w:rsidR="00404304" w:rsidRPr="00404304" w:rsidRDefault="00404304" w:rsidP="00404304">
            <w:pPr>
              <w:spacing w:after="0" w:line="240" w:lineRule="auto"/>
              <w:jc w:val="both"/>
              <w:rPr>
                <w:rFonts w:ascii="Times New Roman" w:eastAsia="Calibri" w:hAnsi="Times New Roman" w:cs="Times New Roman"/>
                <w:sz w:val="28"/>
                <w:szCs w:val="28"/>
                <w:lang w:eastAsia="ru-RU"/>
              </w:rPr>
            </w:pPr>
            <w:r w:rsidRPr="00404304">
              <w:rPr>
                <w:rFonts w:ascii="Times New Roman" w:eastAsia="Calibri" w:hAnsi="Times New Roman" w:cs="Times New Roman"/>
                <w:sz w:val="28"/>
                <w:szCs w:val="28"/>
                <w:lang w:eastAsia="ru-RU"/>
              </w:rPr>
              <w:t>Словесное действие.</w:t>
            </w:r>
          </w:p>
          <w:p w:rsidR="00404304" w:rsidRPr="00404304" w:rsidRDefault="00404304" w:rsidP="00404304">
            <w:pPr>
              <w:spacing w:after="0" w:line="240" w:lineRule="auto"/>
              <w:jc w:val="both"/>
              <w:rPr>
                <w:rFonts w:ascii="Times New Roman" w:eastAsia="Calibri" w:hAnsi="Times New Roman" w:cs="Times New Roman"/>
                <w:sz w:val="28"/>
                <w:szCs w:val="28"/>
                <w:lang w:eastAsia="ru-RU"/>
              </w:rPr>
            </w:pPr>
            <w:r w:rsidRPr="00404304">
              <w:rPr>
                <w:rFonts w:ascii="Times New Roman" w:eastAsia="Calibri" w:hAnsi="Times New Roman" w:cs="Times New Roman"/>
                <w:sz w:val="28"/>
                <w:szCs w:val="28"/>
                <w:lang w:eastAsia="ru-RU"/>
              </w:rPr>
              <w:t>Актерская интонация</w:t>
            </w:r>
          </w:p>
        </w:tc>
        <w:tc>
          <w:tcPr>
            <w:tcW w:w="1717" w:type="dxa"/>
          </w:tcPr>
          <w:p w:rsidR="00404304" w:rsidRPr="00404304" w:rsidRDefault="00404304" w:rsidP="00404304">
            <w:pPr>
              <w:spacing w:after="0"/>
              <w:jc w:val="center"/>
              <w:rPr>
                <w:rFonts w:ascii="Times New Roman" w:eastAsia="Calibri" w:hAnsi="Times New Roman" w:cs="Times New Roman"/>
                <w:sz w:val="28"/>
                <w:szCs w:val="28"/>
                <w:lang w:eastAsia="ru-RU"/>
              </w:rPr>
            </w:pPr>
            <w:r w:rsidRPr="00404304">
              <w:rPr>
                <w:rFonts w:ascii="Times New Roman" w:eastAsia="Calibri" w:hAnsi="Times New Roman" w:cs="Times New Roman"/>
                <w:sz w:val="28"/>
                <w:szCs w:val="28"/>
                <w:lang w:eastAsia="ru-RU"/>
              </w:rPr>
              <w:t>урок</w:t>
            </w:r>
          </w:p>
        </w:tc>
        <w:tc>
          <w:tcPr>
            <w:tcW w:w="1135" w:type="dxa"/>
          </w:tcPr>
          <w:p w:rsidR="00404304" w:rsidRPr="00404304" w:rsidRDefault="00404304" w:rsidP="00404304">
            <w:pPr>
              <w:spacing w:after="0"/>
              <w:jc w:val="center"/>
              <w:rPr>
                <w:rFonts w:ascii="Times New Roman" w:eastAsia="Calibri" w:hAnsi="Times New Roman" w:cs="Times New Roman"/>
                <w:sz w:val="28"/>
                <w:szCs w:val="28"/>
                <w:lang w:eastAsia="ru-RU"/>
              </w:rPr>
            </w:pPr>
            <w:r w:rsidRPr="00404304">
              <w:rPr>
                <w:rFonts w:ascii="Times New Roman" w:eastAsia="Calibri" w:hAnsi="Times New Roman" w:cs="Times New Roman"/>
                <w:sz w:val="28"/>
                <w:szCs w:val="28"/>
                <w:lang w:eastAsia="ru-RU"/>
              </w:rPr>
              <w:t>20</w:t>
            </w:r>
          </w:p>
        </w:tc>
        <w:tc>
          <w:tcPr>
            <w:tcW w:w="992" w:type="dxa"/>
          </w:tcPr>
          <w:p w:rsidR="00404304" w:rsidRPr="00404304" w:rsidRDefault="00404304" w:rsidP="00404304">
            <w:pPr>
              <w:spacing w:after="0"/>
              <w:jc w:val="center"/>
              <w:rPr>
                <w:rFonts w:ascii="Times New Roman" w:eastAsia="Calibri" w:hAnsi="Times New Roman" w:cs="Times New Roman"/>
                <w:sz w:val="28"/>
                <w:szCs w:val="28"/>
                <w:lang w:eastAsia="ru-RU"/>
              </w:rPr>
            </w:pPr>
            <w:r w:rsidRPr="00404304">
              <w:rPr>
                <w:rFonts w:ascii="Times New Roman" w:eastAsia="Calibri" w:hAnsi="Times New Roman" w:cs="Times New Roman"/>
                <w:sz w:val="28"/>
                <w:szCs w:val="28"/>
                <w:lang w:eastAsia="ru-RU"/>
              </w:rPr>
              <w:t>10</w:t>
            </w:r>
          </w:p>
        </w:tc>
        <w:tc>
          <w:tcPr>
            <w:tcW w:w="1136" w:type="dxa"/>
          </w:tcPr>
          <w:p w:rsidR="00404304" w:rsidRPr="00404304" w:rsidRDefault="00404304" w:rsidP="00404304">
            <w:pPr>
              <w:spacing w:after="0"/>
              <w:jc w:val="center"/>
              <w:rPr>
                <w:rFonts w:ascii="Times New Roman" w:eastAsia="Calibri" w:hAnsi="Times New Roman" w:cs="Times New Roman"/>
                <w:sz w:val="28"/>
                <w:szCs w:val="28"/>
                <w:lang w:eastAsia="ru-RU"/>
              </w:rPr>
            </w:pPr>
            <w:r w:rsidRPr="00404304">
              <w:rPr>
                <w:rFonts w:ascii="Times New Roman" w:eastAsia="Calibri" w:hAnsi="Times New Roman" w:cs="Times New Roman"/>
                <w:sz w:val="28"/>
                <w:szCs w:val="28"/>
                <w:lang w:eastAsia="ru-RU"/>
              </w:rPr>
              <w:t>10</w:t>
            </w:r>
          </w:p>
        </w:tc>
      </w:tr>
      <w:tr w:rsidR="00404304" w:rsidRPr="00404304" w:rsidTr="00404304">
        <w:trPr>
          <w:trHeight w:val="607"/>
          <w:jc w:val="center"/>
        </w:trPr>
        <w:tc>
          <w:tcPr>
            <w:tcW w:w="680" w:type="dxa"/>
          </w:tcPr>
          <w:p w:rsidR="00404304" w:rsidRPr="00404304" w:rsidRDefault="00404304" w:rsidP="00404304">
            <w:pPr>
              <w:spacing w:after="0" w:line="360" w:lineRule="auto"/>
              <w:rPr>
                <w:rFonts w:ascii="Times New Roman" w:eastAsia="Calibri" w:hAnsi="Times New Roman" w:cs="Times New Roman"/>
                <w:sz w:val="28"/>
                <w:szCs w:val="28"/>
                <w:lang w:eastAsia="ru-RU"/>
              </w:rPr>
            </w:pPr>
            <w:r w:rsidRPr="00404304">
              <w:rPr>
                <w:rFonts w:ascii="Times New Roman" w:eastAsia="Calibri" w:hAnsi="Times New Roman" w:cs="Times New Roman"/>
                <w:sz w:val="28"/>
                <w:szCs w:val="28"/>
                <w:lang w:eastAsia="ru-RU"/>
              </w:rPr>
              <w:t>1.2.</w:t>
            </w:r>
          </w:p>
        </w:tc>
        <w:tc>
          <w:tcPr>
            <w:tcW w:w="2694" w:type="dxa"/>
          </w:tcPr>
          <w:p w:rsidR="00404304" w:rsidRPr="00404304" w:rsidRDefault="00404304" w:rsidP="00404304">
            <w:pPr>
              <w:spacing w:after="0" w:line="240" w:lineRule="auto"/>
              <w:rPr>
                <w:rFonts w:ascii="Times New Roman" w:eastAsia="Calibri" w:hAnsi="Times New Roman" w:cs="Times New Roman"/>
                <w:sz w:val="28"/>
                <w:szCs w:val="28"/>
                <w:lang w:eastAsia="ru-RU"/>
              </w:rPr>
            </w:pPr>
            <w:r w:rsidRPr="00404304">
              <w:rPr>
                <w:rFonts w:ascii="Times New Roman" w:eastAsia="Calibri" w:hAnsi="Times New Roman" w:cs="Times New Roman"/>
                <w:sz w:val="28"/>
                <w:szCs w:val="28"/>
                <w:lang w:eastAsia="ru-RU"/>
              </w:rPr>
              <w:t>Жанры. Стиль</w:t>
            </w:r>
          </w:p>
        </w:tc>
        <w:tc>
          <w:tcPr>
            <w:tcW w:w="1717" w:type="dxa"/>
          </w:tcPr>
          <w:p w:rsidR="00404304" w:rsidRPr="00404304" w:rsidRDefault="00404304" w:rsidP="00404304">
            <w:pPr>
              <w:spacing w:after="0"/>
              <w:jc w:val="center"/>
              <w:rPr>
                <w:rFonts w:ascii="Times New Roman" w:eastAsia="Calibri" w:hAnsi="Times New Roman" w:cs="Times New Roman"/>
                <w:sz w:val="28"/>
                <w:szCs w:val="28"/>
                <w:lang w:eastAsia="ru-RU"/>
              </w:rPr>
            </w:pPr>
            <w:r w:rsidRPr="00404304">
              <w:rPr>
                <w:rFonts w:ascii="Times New Roman" w:eastAsia="Calibri" w:hAnsi="Times New Roman" w:cs="Times New Roman"/>
                <w:sz w:val="28"/>
                <w:szCs w:val="28"/>
                <w:lang w:eastAsia="ru-RU"/>
              </w:rPr>
              <w:t>урок</w:t>
            </w:r>
          </w:p>
        </w:tc>
        <w:tc>
          <w:tcPr>
            <w:tcW w:w="1135" w:type="dxa"/>
          </w:tcPr>
          <w:p w:rsidR="00404304" w:rsidRPr="00404304" w:rsidRDefault="00404304" w:rsidP="00404304">
            <w:pPr>
              <w:spacing w:after="0"/>
              <w:jc w:val="center"/>
              <w:rPr>
                <w:rFonts w:ascii="Times New Roman" w:eastAsia="Calibri" w:hAnsi="Times New Roman" w:cs="Times New Roman"/>
                <w:sz w:val="28"/>
                <w:szCs w:val="28"/>
                <w:lang w:eastAsia="ru-RU"/>
              </w:rPr>
            </w:pPr>
            <w:r w:rsidRPr="00404304">
              <w:rPr>
                <w:rFonts w:ascii="Times New Roman" w:eastAsia="Calibri" w:hAnsi="Times New Roman" w:cs="Times New Roman"/>
                <w:sz w:val="28"/>
                <w:szCs w:val="28"/>
                <w:lang w:eastAsia="ru-RU"/>
              </w:rPr>
              <w:t>10</w:t>
            </w:r>
          </w:p>
        </w:tc>
        <w:tc>
          <w:tcPr>
            <w:tcW w:w="992" w:type="dxa"/>
          </w:tcPr>
          <w:p w:rsidR="00404304" w:rsidRPr="00404304" w:rsidRDefault="00404304" w:rsidP="00404304">
            <w:pPr>
              <w:spacing w:after="0"/>
              <w:jc w:val="center"/>
              <w:rPr>
                <w:rFonts w:ascii="Times New Roman" w:eastAsia="Calibri" w:hAnsi="Times New Roman" w:cs="Times New Roman"/>
                <w:sz w:val="28"/>
                <w:szCs w:val="28"/>
                <w:lang w:eastAsia="ru-RU"/>
              </w:rPr>
            </w:pPr>
            <w:r w:rsidRPr="00404304">
              <w:rPr>
                <w:rFonts w:ascii="Times New Roman" w:eastAsia="Calibri" w:hAnsi="Times New Roman" w:cs="Times New Roman"/>
                <w:sz w:val="28"/>
                <w:szCs w:val="28"/>
                <w:lang w:eastAsia="ru-RU"/>
              </w:rPr>
              <w:t>2</w:t>
            </w:r>
          </w:p>
        </w:tc>
        <w:tc>
          <w:tcPr>
            <w:tcW w:w="1136" w:type="dxa"/>
          </w:tcPr>
          <w:p w:rsidR="00404304" w:rsidRPr="00404304" w:rsidRDefault="00404304" w:rsidP="00404304">
            <w:pPr>
              <w:spacing w:after="0"/>
              <w:jc w:val="center"/>
              <w:rPr>
                <w:rFonts w:ascii="Times New Roman" w:eastAsia="Calibri" w:hAnsi="Times New Roman" w:cs="Times New Roman"/>
                <w:sz w:val="28"/>
                <w:szCs w:val="28"/>
                <w:lang w:eastAsia="ru-RU"/>
              </w:rPr>
            </w:pPr>
            <w:r w:rsidRPr="00404304">
              <w:rPr>
                <w:rFonts w:ascii="Times New Roman" w:eastAsia="Calibri" w:hAnsi="Times New Roman" w:cs="Times New Roman"/>
                <w:sz w:val="28"/>
                <w:szCs w:val="28"/>
                <w:lang w:eastAsia="ru-RU"/>
              </w:rPr>
              <w:t>8</w:t>
            </w:r>
          </w:p>
        </w:tc>
      </w:tr>
      <w:tr w:rsidR="00404304" w:rsidRPr="00404304" w:rsidTr="00404304">
        <w:trPr>
          <w:trHeight w:val="467"/>
          <w:jc w:val="center"/>
        </w:trPr>
        <w:tc>
          <w:tcPr>
            <w:tcW w:w="8354" w:type="dxa"/>
            <w:gridSpan w:val="6"/>
          </w:tcPr>
          <w:p w:rsidR="00404304" w:rsidRPr="00404304" w:rsidRDefault="00404304" w:rsidP="00DE3FF3">
            <w:pPr>
              <w:numPr>
                <w:ilvl w:val="0"/>
                <w:numId w:val="55"/>
              </w:numPr>
              <w:spacing w:after="0" w:line="360" w:lineRule="auto"/>
              <w:contextualSpacing/>
              <w:rPr>
                <w:rFonts w:ascii="Times New Roman" w:eastAsia="Calibri" w:hAnsi="Times New Roman" w:cs="Times New Roman"/>
                <w:b/>
                <w:sz w:val="28"/>
                <w:szCs w:val="28"/>
              </w:rPr>
            </w:pPr>
            <w:r w:rsidRPr="00404304">
              <w:rPr>
                <w:rFonts w:ascii="Times New Roman" w:eastAsia="Calibri" w:hAnsi="Times New Roman" w:cs="Times New Roman"/>
                <w:b/>
                <w:sz w:val="28"/>
                <w:szCs w:val="28"/>
              </w:rPr>
              <w:t>Разбор драматургического материала</w:t>
            </w:r>
          </w:p>
        </w:tc>
      </w:tr>
      <w:tr w:rsidR="00404304" w:rsidRPr="00404304" w:rsidTr="00404304">
        <w:trPr>
          <w:trHeight w:val="761"/>
          <w:jc w:val="center"/>
        </w:trPr>
        <w:tc>
          <w:tcPr>
            <w:tcW w:w="680" w:type="dxa"/>
          </w:tcPr>
          <w:p w:rsidR="00404304" w:rsidRPr="00404304" w:rsidRDefault="00404304" w:rsidP="00404304">
            <w:pPr>
              <w:spacing w:after="0" w:line="360" w:lineRule="auto"/>
              <w:rPr>
                <w:rFonts w:ascii="Times New Roman" w:eastAsia="Calibri" w:hAnsi="Times New Roman" w:cs="Times New Roman"/>
                <w:sz w:val="28"/>
                <w:szCs w:val="28"/>
                <w:lang w:eastAsia="ru-RU"/>
              </w:rPr>
            </w:pPr>
            <w:r w:rsidRPr="00404304">
              <w:rPr>
                <w:rFonts w:ascii="Times New Roman" w:eastAsia="Calibri" w:hAnsi="Times New Roman" w:cs="Times New Roman"/>
                <w:sz w:val="28"/>
                <w:szCs w:val="28"/>
                <w:lang w:eastAsia="ru-RU"/>
              </w:rPr>
              <w:lastRenderedPageBreak/>
              <w:t>2.1.</w:t>
            </w:r>
          </w:p>
        </w:tc>
        <w:tc>
          <w:tcPr>
            <w:tcW w:w="2694" w:type="dxa"/>
          </w:tcPr>
          <w:p w:rsidR="00404304" w:rsidRPr="00404304" w:rsidRDefault="00404304" w:rsidP="00404304">
            <w:pPr>
              <w:spacing w:after="0" w:line="240" w:lineRule="auto"/>
              <w:rPr>
                <w:rFonts w:ascii="Times New Roman" w:eastAsia="Calibri" w:hAnsi="Times New Roman" w:cs="Times New Roman"/>
                <w:sz w:val="28"/>
                <w:szCs w:val="28"/>
                <w:lang w:eastAsia="ru-RU"/>
              </w:rPr>
            </w:pPr>
            <w:r w:rsidRPr="00404304">
              <w:rPr>
                <w:rFonts w:ascii="Times New Roman" w:eastAsia="Calibri" w:hAnsi="Times New Roman" w:cs="Times New Roman"/>
                <w:sz w:val="28"/>
                <w:szCs w:val="28"/>
                <w:lang w:eastAsia="ru-RU"/>
              </w:rPr>
              <w:t>Сквозное действие.</w:t>
            </w:r>
          </w:p>
          <w:p w:rsidR="00404304" w:rsidRPr="00404304" w:rsidRDefault="00404304" w:rsidP="00404304">
            <w:pPr>
              <w:spacing w:after="0" w:line="240" w:lineRule="auto"/>
              <w:rPr>
                <w:rFonts w:ascii="Times New Roman" w:eastAsia="Calibri" w:hAnsi="Times New Roman" w:cs="Times New Roman"/>
                <w:sz w:val="28"/>
                <w:szCs w:val="28"/>
                <w:lang w:eastAsia="ru-RU"/>
              </w:rPr>
            </w:pPr>
            <w:r w:rsidRPr="00404304">
              <w:rPr>
                <w:rFonts w:ascii="Times New Roman" w:eastAsia="Calibri" w:hAnsi="Times New Roman" w:cs="Times New Roman"/>
                <w:sz w:val="28"/>
                <w:szCs w:val="28"/>
                <w:lang w:eastAsia="ru-RU"/>
              </w:rPr>
              <w:t>Сверхзадача.</w:t>
            </w:r>
          </w:p>
          <w:p w:rsidR="00404304" w:rsidRPr="00404304" w:rsidRDefault="00404304" w:rsidP="00404304">
            <w:pPr>
              <w:spacing w:after="0" w:line="240" w:lineRule="auto"/>
              <w:rPr>
                <w:rFonts w:ascii="Times New Roman" w:eastAsia="Calibri" w:hAnsi="Times New Roman" w:cs="Times New Roman"/>
                <w:sz w:val="28"/>
                <w:szCs w:val="28"/>
                <w:lang w:eastAsia="ru-RU"/>
              </w:rPr>
            </w:pPr>
            <w:r w:rsidRPr="00404304">
              <w:rPr>
                <w:rFonts w:ascii="Times New Roman" w:eastAsia="Calibri" w:hAnsi="Times New Roman" w:cs="Times New Roman"/>
                <w:sz w:val="28"/>
                <w:szCs w:val="28"/>
                <w:lang w:eastAsia="ru-RU"/>
              </w:rPr>
              <w:t>Контрдействие</w:t>
            </w:r>
          </w:p>
        </w:tc>
        <w:tc>
          <w:tcPr>
            <w:tcW w:w="1717" w:type="dxa"/>
          </w:tcPr>
          <w:p w:rsidR="00404304" w:rsidRPr="00404304" w:rsidRDefault="00404304" w:rsidP="00404304">
            <w:pPr>
              <w:spacing w:after="0"/>
              <w:jc w:val="center"/>
              <w:rPr>
                <w:rFonts w:ascii="Times New Roman" w:eastAsia="Calibri" w:hAnsi="Times New Roman" w:cs="Times New Roman"/>
                <w:sz w:val="28"/>
                <w:szCs w:val="28"/>
                <w:lang w:eastAsia="ru-RU"/>
              </w:rPr>
            </w:pPr>
            <w:r w:rsidRPr="00404304">
              <w:rPr>
                <w:rFonts w:ascii="Times New Roman" w:eastAsia="Calibri" w:hAnsi="Times New Roman" w:cs="Times New Roman"/>
                <w:sz w:val="28"/>
                <w:szCs w:val="28"/>
                <w:lang w:eastAsia="ru-RU"/>
              </w:rPr>
              <w:t>урок</w:t>
            </w:r>
          </w:p>
        </w:tc>
        <w:tc>
          <w:tcPr>
            <w:tcW w:w="1135" w:type="dxa"/>
          </w:tcPr>
          <w:p w:rsidR="00404304" w:rsidRPr="00404304" w:rsidRDefault="00404304" w:rsidP="00404304">
            <w:pPr>
              <w:spacing w:after="0"/>
              <w:jc w:val="center"/>
              <w:rPr>
                <w:rFonts w:ascii="Times New Roman" w:eastAsia="Calibri" w:hAnsi="Times New Roman" w:cs="Times New Roman"/>
                <w:sz w:val="28"/>
                <w:szCs w:val="28"/>
                <w:lang w:eastAsia="ru-RU"/>
              </w:rPr>
            </w:pPr>
            <w:r w:rsidRPr="00404304">
              <w:rPr>
                <w:rFonts w:ascii="Times New Roman" w:eastAsia="Calibri" w:hAnsi="Times New Roman" w:cs="Times New Roman"/>
                <w:sz w:val="28"/>
                <w:szCs w:val="28"/>
                <w:lang w:eastAsia="ru-RU"/>
              </w:rPr>
              <w:t>16</w:t>
            </w:r>
          </w:p>
        </w:tc>
        <w:tc>
          <w:tcPr>
            <w:tcW w:w="992" w:type="dxa"/>
          </w:tcPr>
          <w:p w:rsidR="00404304" w:rsidRPr="00404304" w:rsidRDefault="00404304" w:rsidP="00404304">
            <w:pPr>
              <w:spacing w:after="0"/>
              <w:jc w:val="center"/>
              <w:rPr>
                <w:rFonts w:ascii="Times New Roman" w:eastAsia="Calibri" w:hAnsi="Times New Roman" w:cs="Times New Roman"/>
                <w:sz w:val="28"/>
                <w:szCs w:val="28"/>
                <w:lang w:eastAsia="ru-RU"/>
              </w:rPr>
            </w:pPr>
            <w:r w:rsidRPr="00404304">
              <w:rPr>
                <w:rFonts w:ascii="Times New Roman" w:eastAsia="Calibri" w:hAnsi="Times New Roman" w:cs="Times New Roman"/>
                <w:sz w:val="28"/>
                <w:szCs w:val="28"/>
                <w:lang w:eastAsia="ru-RU"/>
              </w:rPr>
              <w:t>8</w:t>
            </w:r>
          </w:p>
        </w:tc>
        <w:tc>
          <w:tcPr>
            <w:tcW w:w="1136" w:type="dxa"/>
          </w:tcPr>
          <w:p w:rsidR="00404304" w:rsidRPr="00404304" w:rsidRDefault="00404304" w:rsidP="00404304">
            <w:pPr>
              <w:spacing w:after="0"/>
              <w:jc w:val="center"/>
              <w:rPr>
                <w:rFonts w:ascii="Times New Roman" w:eastAsia="Calibri" w:hAnsi="Times New Roman" w:cs="Times New Roman"/>
                <w:sz w:val="28"/>
                <w:szCs w:val="28"/>
                <w:lang w:eastAsia="ru-RU"/>
              </w:rPr>
            </w:pPr>
            <w:r w:rsidRPr="00404304">
              <w:rPr>
                <w:rFonts w:ascii="Times New Roman" w:eastAsia="Calibri" w:hAnsi="Times New Roman" w:cs="Times New Roman"/>
                <w:sz w:val="28"/>
                <w:szCs w:val="28"/>
                <w:lang w:eastAsia="ru-RU"/>
              </w:rPr>
              <w:t>8</w:t>
            </w:r>
          </w:p>
        </w:tc>
      </w:tr>
      <w:tr w:rsidR="00404304" w:rsidRPr="00404304" w:rsidTr="00404304">
        <w:trPr>
          <w:trHeight w:val="344"/>
          <w:jc w:val="center"/>
        </w:trPr>
        <w:tc>
          <w:tcPr>
            <w:tcW w:w="8354" w:type="dxa"/>
            <w:gridSpan w:val="6"/>
          </w:tcPr>
          <w:p w:rsidR="00404304" w:rsidRPr="00404304" w:rsidRDefault="00404304" w:rsidP="00DE3FF3">
            <w:pPr>
              <w:numPr>
                <w:ilvl w:val="0"/>
                <w:numId w:val="55"/>
              </w:numPr>
              <w:spacing w:after="0" w:line="360" w:lineRule="auto"/>
              <w:contextualSpacing/>
              <w:rPr>
                <w:rFonts w:ascii="Times New Roman" w:eastAsia="Calibri" w:hAnsi="Times New Roman" w:cs="Times New Roman"/>
                <w:b/>
                <w:sz w:val="28"/>
                <w:szCs w:val="28"/>
              </w:rPr>
            </w:pPr>
            <w:r w:rsidRPr="00404304">
              <w:rPr>
                <w:rFonts w:ascii="Times New Roman" w:eastAsia="Calibri" w:hAnsi="Times New Roman" w:cs="Times New Roman"/>
                <w:b/>
                <w:sz w:val="28"/>
                <w:szCs w:val="28"/>
              </w:rPr>
              <w:t xml:space="preserve">Основы исполнительского мастерства </w:t>
            </w:r>
          </w:p>
        </w:tc>
      </w:tr>
      <w:tr w:rsidR="00404304" w:rsidRPr="00404304" w:rsidTr="00404304">
        <w:trPr>
          <w:trHeight w:val="761"/>
          <w:jc w:val="center"/>
        </w:trPr>
        <w:tc>
          <w:tcPr>
            <w:tcW w:w="680" w:type="dxa"/>
          </w:tcPr>
          <w:p w:rsidR="00404304" w:rsidRPr="00404304" w:rsidRDefault="00404304" w:rsidP="00404304">
            <w:pPr>
              <w:spacing w:after="0" w:line="360" w:lineRule="auto"/>
              <w:rPr>
                <w:rFonts w:ascii="Times New Roman" w:eastAsia="Calibri" w:hAnsi="Times New Roman" w:cs="Times New Roman"/>
                <w:sz w:val="28"/>
                <w:szCs w:val="28"/>
                <w:lang w:eastAsia="ru-RU"/>
              </w:rPr>
            </w:pPr>
            <w:r w:rsidRPr="00404304">
              <w:rPr>
                <w:rFonts w:ascii="Times New Roman" w:eastAsia="Calibri" w:hAnsi="Times New Roman" w:cs="Times New Roman"/>
                <w:sz w:val="28"/>
                <w:szCs w:val="28"/>
                <w:lang w:eastAsia="ru-RU"/>
              </w:rPr>
              <w:t>3.1.</w:t>
            </w:r>
          </w:p>
        </w:tc>
        <w:tc>
          <w:tcPr>
            <w:tcW w:w="2694" w:type="dxa"/>
          </w:tcPr>
          <w:p w:rsidR="00404304" w:rsidRPr="00404304" w:rsidRDefault="00404304" w:rsidP="00404304">
            <w:pPr>
              <w:spacing w:after="0" w:line="240" w:lineRule="auto"/>
              <w:rPr>
                <w:rFonts w:ascii="Times New Roman" w:eastAsia="Calibri" w:hAnsi="Times New Roman" w:cs="Times New Roman"/>
                <w:sz w:val="28"/>
                <w:szCs w:val="28"/>
                <w:lang w:eastAsia="ru-RU"/>
              </w:rPr>
            </w:pPr>
            <w:r w:rsidRPr="00404304">
              <w:rPr>
                <w:rFonts w:ascii="Times New Roman" w:eastAsia="Calibri" w:hAnsi="Times New Roman" w:cs="Times New Roman"/>
                <w:sz w:val="28"/>
                <w:szCs w:val="28"/>
                <w:lang w:eastAsia="ru-RU"/>
              </w:rPr>
              <w:t>Работа над ролью в отрывке из пьесы в жанре комедии.</w:t>
            </w:r>
          </w:p>
        </w:tc>
        <w:tc>
          <w:tcPr>
            <w:tcW w:w="1717" w:type="dxa"/>
          </w:tcPr>
          <w:p w:rsidR="00404304" w:rsidRPr="00404304" w:rsidRDefault="00404304" w:rsidP="00404304">
            <w:pPr>
              <w:spacing w:after="0" w:line="240" w:lineRule="auto"/>
              <w:jc w:val="center"/>
              <w:rPr>
                <w:rFonts w:ascii="Times New Roman" w:eastAsia="Calibri" w:hAnsi="Times New Roman" w:cs="Times New Roman"/>
                <w:sz w:val="28"/>
                <w:szCs w:val="28"/>
                <w:lang w:eastAsia="ru-RU"/>
              </w:rPr>
            </w:pPr>
            <w:r w:rsidRPr="00404304">
              <w:rPr>
                <w:rFonts w:ascii="Times New Roman" w:eastAsia="Calibri" w:hAnsi="Times New Roman" w:cs="Times New Roman"/>
                <w:sz w:val="28"/>
                <w:szCs w:val="28"/>
                <w:lang w:eastAsia="ru-RU"/>
              </w:rPr>
              <w:t xml:space="preserve">урок </w:t>
            </w:r>
          </w:p>
        </w:tc>
        <w:tc>
          <w:tcPr>
            <w:tcW w:w="1135" w:type="dxa"/>
          </w:tcPr>
          <w:p w:rsidR="00404304" w:rsidRPr="00404304" w:rsidRDefault="00404304" w:rsidP="00404304">
            <w:pPr>
              <w:spacing w:after="0"/>
              <w:jc w:val="center"/>
              <w:rPr>
                <w:rFonts w:ascii="Times New Roman" w:eastAsia="Calibri" w:hAnsi="Times New Roman" w:cs="Times New Roman"/>
                <w:sz w:val="28"/>
                <w:szCs w:val="28"/>
                <w:lang w:eastAsia="ru-RU"/>
              </w:rPr>
            </w:pPr>
            <w:r w:rsidRPr="00404304">
              <w:rPr>
                <w:rFonts w:ascii="Times New Roman" w:eastAsia="Calibri" w:hAnsi="Times New Roman" w:cs="Times New Roman"/>
                <w:sz w:val="28"/>
                <w:szCs w:val="28"/>
                <w:lang w:eastAsia="ru-RU"/>
              </w:rPr>
              <w:t>40</w:t>
            </w:r>
          </w:p>
        </w:tc>
        <w:tc>
          <w:tcPr>
            <w:tcW w:w="992" w:type="dxa"/>
          </w:tcPr>
          <w:p w:rsidR="00404304" w:rsidRPr="00404304" w:rsidRDefault="00404304" w:rsidP="00404304">
            <w:pPr>
              <w:spacing w:after="0"/>
              <w:jc w:val="center"/>
              <w:rPr>
                <w:rFonts w:ascii="Times New Roman" w:eastAsia="Calibri" w:hAnsi="Times New Roman" w:cs="Times New Roman"/>
                <w:sz w:val="28"/>
                <w:szCs w:val="28"/>
                <w:lang w:eastAsia="ru-RU"/>
              </w:rPr>
            </w:pPr>
            <w:r w:rsidRPr="00404304">
              <w:rPr>
                <w:rFonts w:ascii="Times New Roman" w:eastAsia="Calibri" w:hAnsi="Times New Roman" w:cs="Times New Roman"/>
                <w:sz w:val="28"/>
                <w:szCs w:val="28"/>
                <w:lang w:eastAsia="ru-RU"/>
              </w:rPr>
              <w:t>20</w:t>
            </w:r>
          </w:p>
        </w:tc>
        <w:tc>
          <w:tcPr>
            <w:tcW w:w="1136" w:type="dxa"/>
          </w:tcPr>
          <w:p w:rsidR="00404304" w:rsidRPr="00404304" w:rsidRDefault="00404304" w:rsidP="00404304">
            <w:pPr>
              <w:spacing w:after="0"/>
              <w:jc w:val="center"/>
              <w:rPr>
                <w:rFonts w:ascii="Times New Roman" w:eastAsia="Calibri" w:hAnsi="Times New Roman" w:cs="Times New Roman"/>
                <w:sz w:val="28"/>
                <w:szCs w:val="28"/>
                <w:lang w:eastAsia="ru-RU"/>
              </w:rPr>
            </w:pPr>
            <w:r w:rsidRPr="00404304">
              <w:rPr>
                <w:rFonts w:ascii="Times New Roman" w:eastAsia="Calibri" w:hAnsi="Times New Roman" w:cs="Times New Roman"/>
                <w:sz w:val="28"/>
                <w:szCs w:val="28"/>
                <w:lang w:eastAsia="ru-RU"/>
              </w:rPr>
              <w:t>20</w:t>
            </w:r>
          </w:p>
        </w:tc>
      </w:tr>
      <w:tr w:rsidR="00404304" w:rsidRPr="00404304" w:rsidTr="00404304">
        <w:trPr>
          <w:trHeight w:val="761"/>
          <w:jc w:val="center"/>
        </w:trPr>
        <w:tc>
          <w:tcPr>
            <w:tcW w:w="680" w:type="dxa"/>
          </w:tcPr>
          <w:p w:rsidR="00404304" w:rsidRPr="00404304" w:rsidRDefault="00404304" w:rsidP="00404304">
            <w:pPr>
              <w:spacing w:after="0" w:line="360" w:lineRule="auto"/>
              <w:rPr>
                <w:rFonts w:ascii="Times New Roman" w:eastAsia="Calibri" w:hAnsi="Times New Roman" w:cs="Times New Roman"/>
                <w:sz w:val="28"/>
                <w:szCs w:val="28"/>
                <w:lang w:eastAsia="ru-RU"/>
              </w:rPr>
            </w:pPr>
            <w:r w:rsidRPr="00404304">
              <w:rPr>
                <w:rFonts w:ascii="Times New Roman" w:eastAsia="Calibri" w:hAnsi="Times New Roman" w:cs="Times New Roman"/>
                <w:sz w:val="28"/>
                <w:szCs w:val="28"/>
                <w:lang w:eastAsia="ru-RU"/>
              </w:rPr>
              <w:t>3.2.</w:t>
            </w:r>
          </w:p>
        </w:tc>
        <w:tc>
          <w:tcPr>
            <w:tcW w:w="2694" w:type="dxa"/>
          </w:tcPr>
          <w:p w:rsidR="00404304" w:rsidRPr="00404304" w:rsidRDefault="00404304" w:rsidP="00404304">
            <w:pPr>
              <w:spacing w:after="0" w:line="240" w:lineRule="auto"/>
              <w:rPr>
                <w:rFonts w:ascii="Times New Roman" w:eastAsia="Calibri" w:hAnsi="Times New Roman" w:cs="Times New Roman"/>
                <w:sz w:val="28"/>
                <w:szCs w:val="28"/>
                <w:lang w:eastAsia="ru-RU"/>
              </w:rPr>
            </w:pPr>
            <w:r w:rsidRPr="00404304">
              <w:rPr>
                <w:rFonts w:ascii="Times New Roman" w:eastAsia="Calibri" w:hAnsi="Times New Roman" w:cs="Times New Roman"/>
                <w:sz w:val="28"/>
                <w:szCs w:val="28"/>
                <w:lang w:eastAsia="ru-RU"/>
              </w:rPr>
              <w:t>Работа над ролью в отрывке из пьесы в жанре драмы.</w:t>
            </w:r>
          </w:p>
        </w:tc>
        <w:tc>
          <w:tcPr>
            <w:tcW w:w="1717" w:type="dxa"/>
          </w:tcPr>
          <w:p w:rsidR="00404304" w:rsidRPr="00404304" w:rsidRDefault="00404304" w:rsidP="00404304">
            <w:pPr>
              <w:spacing w:line="240" w:lineRule="auto"/>
              <w:jc w:val="center"/>
              <w:rPr>
                <w:rFonts w:ascii="Calibri" w:eastAsia="Calibri" w:hAnsi="Calibri" w:cs="Times New Roman"/>
                <w:lang w:eastAsia="ru-RU"/>
              </w:rPr>
            </w:pPr>
            <w:r w:rsidRPr="00404304">
              <w:rPr>
                <w:rFonts w:ascii="Times New Roman" w:eastAsia="Calibri" w:hAnsi="Times New Roman" w:cs="Times New Roman"/>
                <w:sz w:val="28"/>
                <w:szCs w:val="28"/>
                <w:lang w:eastAsia="ru-RU"/>
              </w:rPr>
              <w:t>урок</w:t>
            </w:r>
          </w:p>
        </w:tc>
        <w:tc>
          <w:tcPr>
            <w:tcW w:w="1135" w:type="dxa"/>
          </w:tcPr>
          <w:p w:rsidR="00404304" w:rsidRPr="00404304" w:rsidRDefault="00404304" w:rsidP="00404304">
            <w:pPr>
              <w:spacing w:after="0"/>
              <w:jc w:val="center"/>
              <w:rPr>
                <w:rFonts w:ascii="Times New Roman" w:eastAsia="Calibri" w:hAnsi="Times New Roman" w:cs="Times New Roman"/>
                <w:sz w:val="28"/>
                <w:szCs w:val="28"/>
                <w:lang w:eastAsia="ru-RU"/>
              </w:rPr>
            </w:pPr>
            <w:r w:rsidRPr="00404304">
              <w:rPr>
                <w:rFonts w:ascii="Times New Roman" w:eastAsia="Calibri" w:hAnsi="Times New Roman" w:cs="Times New Roman"/>
                <w:sz w:val="28"/>
                <w:szCs w:val="28"/>
                <w:lang w:eastAsia="ru-RU"/>
              </w:rPr>
              <w:t>40</w:t>
            </w:r>
          </w:p>
        </w:tc>
        <w:tc>
          <w:tcPr>
            <w:tcW w:w="992" w:type="dxa"/>
          </w:tcPr>
          <w:p w:rsidR="00404304" w:rsidRPr="00404304" w:rsidRDefault="00404304" w:rsidP="00404304">
            <w:pPr>
              <w:spacing w:after="0"/>
              <w:jc w:val="center"/>
              <w:rPr>
                <w:rFonts w:ascii="Times New Roman" w:eastAsia="Calibri" w:hAnsi="Times New Roman" w:cs="Times New Roman"/>
                <w:sz w:val="28"/>
                <w:szCs w:val="28"/>
                <w:lang w:eastAsia="ru-RU"/>
              </w:rPr>
            </w:pPr>
            <w:r w:rsidRPr="00404304">
              <w:rPr>
                <w:rFonts w:ascii="Times New Roman" w:eastAsia="Calibri" w:hAnsi="Times New Roman" w:cs="Times New Roman"/>
                <w:sz w:val="28"/>
                <w:szCs w:val="28"/>
                <w:lang w:eastAsia="ru-RU"/>
              </w:rPr>
              <w:t>20</w:t>
            </w:r>
          </w:p>
        </w:tc>
        <w:tc>
          <w:tcPr>
            <w:tcW w:w="1136" w:type="dxa"/>
          </w:tcPr>
          <w:p w:rsidR="00404304" w:rsidRPr="00404304" w:rsidRDefault="00404304" w:rsidP="00404304">
            <w:pPr>
              <w:spacing w:after="0"/>
              <w:jc w:val="center"/>
              <w:rPr>
                <w:rFonts w:ascii="Times New Roman" w:eastAsia="Calibri" w:hAnsi="Times New Roman" w:cs="Times New Roman"/>
                <w:sz w:val="28"/>
                <w:szCs w:val="28"/>
                <w:lang w:eastAsia="ru-RU"/>
              </w:rPr>
            </w:pPr>
            <w:r w:rsidRPr="00404304">
              <w:rPr>
                <w:rFonts w:ascii="Times New Roman" w:eastAsia="Calibri" w:hAnsi="Times New Roman" w:cs="Times New Roman"/>
                <w:sz w:val="28"/>
                <w:szCs w:val="28"/>
                <w:lang w:eastAsia="ru-RU"/>
              </w:rPr>
              <w:t>20</w:t>
            </w:r>
          </w:p>
        </w:tc>
      </w:tr>
      <w:tr w:rsidR="00404304" w:rsidRPr="00404304" w:rsidTr="00404304">
        <w:trPr>
          <w:trHeight w:val="761"/>
          <w:jc w:val="center"/>
        </w:trPr>
        <w:tc>
          <w:tcPr>
            <w:tcW w:w="680" w:type="dxa"/>
          </w:tcPr>
          <w:p w:rsidR="00404304" w:rsidRPr="00404304" w:rsidRDefault="00404304" w:rsidP="00404304">
            <w:pPr>
              <w:spacing w:after="0" w:line="360" w:lineRule="auto"/>
              <w:rPr>
                <w:rFonts w:ascii="Times New Roman" w:eastAsia="Calibri" w:hAnsi="Times New Roman" w:cs="Times New Roman"/>
                <w:sz w:val="28"/>
                <w:szCs w:val="28"/>
                <w:lang w:eastAsia="ru-RU"/>
              </w:rPr>
            </w:pPr>
            <w:r w:rsidRPr="00404304">
              <w:rPr>
                <w:rFonts w:ascii="Times New Roman" w:eastAsia="Calibri" w:hAnsi="Times New Roman" w:cs="Times New Roman"/>
                <w:sz w:val="28"/>
                <w:szCs w:val="28"/>
                <w:lang w:eastAsia="ru-RU"/>
              </w:rPr>
              <w:t>3.4.</w:t>
            </w:r>
          </w:p>
        </w:tc>
        <w:tc>
          <w:tcPr>
            <w:tcW w:w="2694" w:type="dxa"/>
          </w:tcPr>
          <w:p w:rsidR="00404304" w:rsidRPr="00404304" w:rsidRDefault="00404304" w:rsidP="00404304">
            <w:pPr>
              <w:spacing w:after="0" w:line="240" w:lineRule="auto"/>
              <w:rPr>
                <w:rFonts w:ascii="Times New Roman" w:eastAsia="Calibri" w:hAnsi="Times New Roman" w:cs="Times New Roman"/>
                <w:sz w:val="28"/>
                <w:szCs w:val="28"/>
                <w:lang w:eastAsia="ru-RU"/>
              </w:rPr>
            </w:pPr>
            <w:r w:rsidRPr="00404304">
              <w:rPr>
                <w:rFonts w:ascii="Times New Roman" w:eastAsia="Calibri" w:hAnsi="Times New Roman" w:cs="Times New Roman"/>
                <w:sz w:val="28"/>
                <w:szCs w:val="28"/>
                <w:lang w:eastAsia="ru-RU"/>
              </w:rPr>
              <w:t>Работа над ролью в учебном спектакле.</w:t>
            </w:r>
          </w:p>
        </w:tc>
        <w:tc>
          <w:tcPr>
            <w:tcW w:w="1717" w:type="dxa"/>
          </w:tcPr>
          <w:p w:rsidR="00404304" w:rsidRPr="00404304" w:rsidRDefault="00404304" w:rsidP="00404304">
            <w:pPr>
              <w:spacing w:line="240" w:lineRule="auto"/>
              <w:jc w:val="center"/>
              <w:rPr>
                <w:rFonts w:ascii="Calibri" w:eastAsia="Calibri" w:hAnsi="Calibri" w:cs="Times New Roman"/>
                <w:lang w:eastAsia="ru-RU"/>
              </w:rPr>
            </w:pPr>
            <w:r w:rsidRPr="00404304">
              <w:rPr>
                <w:rFonts w:ascii="Times New Roman" w:eastAsia="Calibri" w:hAnsi="Times New Roman" w:cs="Times New Roman"/>
                <w:sz w:val="28"/>
                <w:szCs w:val="28"/>
                <w:lang w:eastAsia="ru-RU"/>
              </w:rPr>
              <w:t>урок</w:t>
            </w:r>
          </w:p>
        </w:tc>
        <w:tc>
          <w:tcPr>
            <w:tcW w:w="1135" w:type="dxa"/>
          </w:tcPr>
          <w:p w:rsidR="00404304" w:rsidRPr="00404304" w:rsidRDefault="00404304" w:rsidP="00404304">
            <w:pPr>
              <w:spacing w:after="0"/>
              <w:jc w:val="center"/>
              <w:rPr>
                <w:rFonts w:ascii="Times New Roman" w:eastAsia="Calibri" w:hAnsi="Times New Roman" w:cs="Times New Roman"/>
                <w:sz w:val="28"/>
                <w:szCs w:val="28"/>
                <w:lang w:eastAsia="ru-RU"/>
              </w:rPr>
            </w:pPr>
            <w:r w:rsidRPr="00404304">
              <w:rPr>
                <w:rFonts w:ascii="Times New Roman" w:eastAsia="Calibri" w:hAnsi="Times New Roman" w:cs="Times New Roman"/>
                <w:sz w:val="28"/>
                <w:szCs w:val="28"/>
                <w:lang w:eastAsia="ru-RU"/>
              </w:rPr>
              <w:t>45</w:t>
            </w:r>
          </w:p>
        </w:tc>
        <w:tc>
          <w:tcPr>
            <w:tcW w:w="992" w:type="dxa"/>
          </w:tcPr>
          <w:p w:rsidR="00404304" w:rsidRPr="00404304" w:rsidRDefault="00404304" w:rsidP="00404304">
            <w:pPr>
              <w:spacing w:after="0"/>
              <w:jc w:val="center"/>
              <w:rPr>
                <w:rFonts w:ascii="Times New Roman" w:eastAsia="Calibri" w:hAnsi="Times New Roman" w:cs="Times New Roman"/>
                <w:sz w:val="28"/>
                <w:szCs w:val="28"/>
                <w:lang w:eastAsia="ru-RU"/>
              </w:rPr>
            </w:pPr>
            <w:r w:rsidRPr="00404304">
              <w:rPr>
                <w:rFonts w:ascii="Times New Roman" w:eastAsia="Calibri" w:hAnsi="Times New Roman" w:cs="Times New Roman"/>
                <w:sz w:val="28"/>
                <w:szCs w:val="28"/>
                <w:lang w:eastAsia="ru-RU"/>
              </w:rPr>
              <w:t>18</w:t>
            </w:r>
          </w:p>
        </w:tc>
        <w:tc>
          <w:tcPr>
            <w:tcW w:w="1136" w:type="dxa"/>
          </w:tcPr>
          <w:p w:rsidR="00404304" w:rsidRPr="00404304" w:rsidRDefault="00404304" w:rsidP="00404304">
            <w:pPr>
              <w:spacing w:after="0"/>
              <w:jc w:val="center"/>
              <w:rPr>
                <w:rFonts w:ascii="Times New Roman" w:eastAsia="Calibri" w:hAnsi="Times New Roman" w:cs="Times New Roman"/>
                <w:sz w:val="28"/>
                <w:szCs w:val="28"/>
                <w:lang w:eastAsia="ru-RU"/>
              </w:rPr>
            </w:pPr>
            <w:r w:rsidRPr="00404304">
              <w:rPr>
                <w:rFonts w:ascii="Times New Roman" w:eastAsia="Calibri" w:hAnsi="Times New Roman" w:cs="Times New Roman"/>
                <w:sz w:val="28"/>
                <w:szCs w:val="28"/>
                <w:lang w:eastAsia="ru-RU"/>
              </w:rPr>
              <w:t>27</w:t>
            </w:r>
          </w:p>
        </w:tc>
      </w:tr>
      <w:tr w:rsidR="00404304" w:rsidRPr="00404304" w:rsidTr="00404304">
        <w:trPr>
          <w:trHeight w:val="761"/>
          <w:jc w:val="center"/>
        </w:trPr>
        <w:tc>
          <w:tcPr>
            <w:tcW w:w="680" w:type="dxa"/>
          </w:tcPr>
          <w:p w:rsidR="00404304" w:rsidRPr="00404304" w:rsidRDefault="00404304" w:rsidP="00404304">
            <w:pPr>
              <w:spacing w:after="0" w:line="360" w:lineRule="auto"/>
              <w:rPr>
                <w:rFonts w:ascii="Times New Roman" w:eastAsia="Calibri" w:hAnsi="Times New Roman" w:cs="Times New Roman"/>
                <w:sz w:val="28"/>
                <w:szCs w:val="28"/>
                <w:lang w:eastAsia="ru-RU"/>
              </w:rPr>
            </w:pPr>
            <w:r w:rsidRPr="00404304">
              <w:rPr>
                <w:rFonts w:ascii="Times New Roman" w:eastAsia="Calibri" w:hAnsi="Times New Roman" w:cs="Times New Roman"/>
                <w:sz w:val="28"/>
                <w:szCs w:val="28"/>
                <w:lang w:eastAsia="ru-RU"/>
              </w:rPr>
              <w:t>3.5.</w:t>
            </w:r>
          </w:p>
        </w:tc>
        <w:tc>
          <w:tcPr>
            <w:tcW w:w="2694" w:type="dxa"/>
          </w:tcPr>
          <w:p w:rsidR="00404304" w:rsidRPr="00404304" w:rsidRDefault="00404304" w:rsidP="00404304">
            <w:pPr>
              <w:spacing w:after="0" w:line="240" w:lineRule="auto"/>
              <w:rPr>
                <w:rFonts w:ascii="Times New Roman" w:eastAsia="Calibri" w:hAnsi="Times New Roman" w:cs="Times New Roman"/>
                <w:sz w:val="28"/>
                <w:szCs w:val="28"/>
                <w:lang w:eastAsia="ru-RU"/>
              </w:rPr>
            </w:pPr>
            <w:r w:rsidRPr="00404304">
              <w:rPr>
                <w:rFonts w:ascii="Times New Roman" w:eastAsia="Calibri" w:hAnsi="Times New Roman" w:cs="Times New Roman"/>
                <w:sz w:val="28"/>
                <w:szCs w:val="28"/>
                <w:lang w:eastAsia="ru-RU"/>
              </w:rPr>
              <w:t>Подбор и изучение вспомогательного материала в работе над ролью.</w:t>
            </w:r>
          </w:p>
        </w:tc>
        <w:tc>
          <w:tcPr>
            <w:tcW w:w="1717" w:type="dxa"/>
          </w:tcPr>
          <w:p w:rsidR="00404304" w:rsidRPr="00404304" w:rsidRDefault="00404304" w:rsidP="00404304">
            <w:pPr>
              <w:spacing w:after="0" w:line="240" w:lineRule="auto"/>
              <w:jc w:val="center"/>
              <w:rPr>
                <w:rFonts w:ascii="Times New Roman" w:eastAsia="Calibri" w:hAnsi="Times New Roman" w:cs="Times New Roman"/>
                <w:sz w:val="28"/>
                <w:szCs w:val="28"/>
                <w:lang w:eastAsia="ru-RU"/>
              </w:rPr>
            </w:pPr>
            <w:r w:rsidRPr="00404304">
              <w:rPr>
                <w:rFonts w:ascii="Times New Roman" w:eastAsia="Calibri" w:hAnsi="Times New Roman" w:cs="Times New Roman"/>
                <w:sz w:val="28"/>
                <w:szCs w:val="28"/>
                <w:lang w:eastAsia="ru-RU"/>
              </w:rPr>
              <w:t>урок</w:t>
            </w:r>
          </w:p>
        </w:tc>
        <w:tc>
          <w:tcPr>
            <w:tcW w:w="1135" w:type="dxa"/>
          </w:tcPr>
          <w:p w:rsidR="00404304" w:rsidRPr="00404304" w:rsidRDefault="00404304" w:rsidP="00404304">
            <w:pPr>
              <w:spacing w:after="0"/>
              <w:jc w:val="center"/>
              <w:rPr>
                <w:rFonts w:ascii="Times New Roman" w:eastAsia="Calibri" w:hAnsi="Times New Roman" w:cs="Times New Roman"/>
                <w:sz w:val="28"/>
                <w:szCs w:val="28"/>
                <w:lang w:eastAsia="ru-RU"/>
              </w:rPr>
            </w:pPr>
            <w:r w:rsidRPr="00404304">
              <w:rPr>
                <w:rFonts w:ascii="Times New Roman" w:eastAsia="Calibri" w:hAnsi="Times New Roman" w:cs="Times New Roman"/>
                <w:sz w:val="28"/>
                <w:szCs w:val="28"/>
                <w:lang w:eastAsia="ru-RU"/>
              </w:rPr>
              <w:t>12</w:t>
            </w:r>
          </w:p>
        </w:tc>
        <w:tc>
          <w:tcPr>
            <w:tcW w:w="992" w:type="dxa"/>
          </w:tcPr>
          <w:p w:rsidR="00404304" w:rsidRPr="00404304" w:rsidRDefault="00404304" w:rsidP="00404304">
            <w:pPr>
              <w:spacing w:after="0"/>
              <w:jc w:val="center"/>
              <w:rPr>
                <w:rFonts w:ascii="Times New Roman" w:eastAsia="Calibri" w:hAnsi="Times New Roman" w:cs="Times New Roman"/>
                <w:sz w:val="28"/>
                <w:szCs w:val="28"/>
                <w:lang w:eastAsia="ru-RU"/>
              </w:rPr>
            </w:pPr>
            <w:r w:rsidRPr="00404304">
              <w:rPr>
                <w:rFonts w:ascii="Times New Roman" w:eastAsia="Calibri" w:hAnsi="Times New Roman" w:cs="Times New Roman"/>
                <w:sz w:val="28"/>
                <w:szCs w:val="28"/>
                <w:lang w:eastAsia="ru-RU"/>
              </w:rPr>
              <w:t>6</w:t>
            </w:r>
          </w:p>
        </w:tc>
        <w:tc>
          <w:tcPr>
            <w:tcW w:w="1136" w:type="dxa"/>
          </w:tcPr>
          <w:p w:rsidR="00404304" w:rsidRPr="00404304" w:rsidRDefault="00404304" w:rsidP="00404304">
            <w:pPr>
              <w:spacing w:after="0"/>
              <w:jc w:val="center"/>
              <w:rPr>
                <w:rFonts w:ascii="Times New Roman" w:eastAsia="Calibri" w:hAnsi="Times New Roman" w:cs="Times New Roman"/>
                <w:sz w:val="28"/>
                <w:szCs w:val="28"/>
                <w:lang w:eastAsia="ru-RU"/>
              </w:rPr>
            </w:pPr>
            <w:r w:rsidRPr="00404304">
              <w:rPr>
                <w:rFonts w:ascii="Times New Roman" w:eastAsia="Calibri" w:hAnsi="Times New Roman" w:cs="Times New Roman"/>
                <w:sz w:val="28"/>
                <w:szCs w:val="28"/>
                <w:lang w:eastAsia="ru-RU"/>
              </w:rPr>
              <w:t>6</w:t>
            </w:r>
          </w:p>
        </w:tc>
      </w:tr>
      <w:tr w:rsidR="00404304" w:rsidRPr="00404304" w:rsidTr="00404304">
        <w:trPr>
          <w:trHeight w:val="761"/>
          <w:jc w:val="center"/>
        </w:trPr>
        <w:tc>
          <w:tcPr>
            <w:tcW w:w="680" w:type="dxa"/>
          </w:tcPr>
          <w:p w:rsidR="00404304" w:rsidRPr="00404304" w:rsidRDefault="00404304" w:rsidP="00404304">
            <w:pPr>
              <w:spacing w:after="0" w:line="360" w:lineRule="auto"/>
              <w:rPr>
                <w:rFonts w:ascii="Times New Roman" w:eastAsia="Calibri" w:hAnsi="Times New Roman" w:cs="Times New Roman"/>
                <w:b/>
                <w:sz w:val="28"/>
                <w:szCs w:val="28"/>
                <w:lang w:eastAsia="ru-RU"/>
              </w:rPr>
            </w:pPr>
            <w:r w:rsidRPr="00404304">
              <w:rPr>
                <w:rFonts w:ascii="Times New Roman" w:eastAsia="Calibri" w:hAnsi="Times New Roman" w:cs="Times New Roman"/>
                <w:b/>
                <w:sz w:val="28"/>
                <w:szCs w:val="28"/>
                <w:lang w:eastAsia="ru-RU"/>
              </w:rPr>
              <w:t>4.</w:t>
            </w:r>
          </w:p>
        </w:tc>
        <w:tc>
          <w:tcPr>
            <w:tcW w:w="2694" w:type="dxa"/>
          </w:tcPr>
          <w:p w:rsidR="00404304" w:rsidRPr="00404304" w:rsidRDefault="00404304" w:rsidP="00404304">
            <w:pPr>
              <w:spacing w:after="0" w:line="240" w:lineRule="auto"/>
              <w:rPr>
                <w:rFonts w:ascii="Times New Roman" w:eastAsia="Calibri" w:hAnsi="Times New Roman" w:cs="Times New Roman"/>
                <w:b/>
                <w:sz w:val="28"/>
                <w:szCs w:val="28"/>
                <w:lang w:eastAsia="ru-RU"/>
              </w:rPr>
            </w:pPr>
            <w:r w:rsidRPr="00404304">
              <w:rPr>
                <w:rFonts w:ascii="Times New Roman" w:eastAsia="Calibri" w:hAnsi="Times New Roman" w:cs="Times New Roman"/>
                <w:b/>
                <w:sz w:val="28"/>
                <w:szCs w:val="28"/>
                <w:lang w:eastAsia="ru-RU"/>
              </w:rPr>
              <w:t>Посещение театров, концертов, музеев</w:t>
            </w:r>
          </w:p>
        </w:tc>
        <w:tc>
          <w:tcPr>
            <w:tcW w:w="1717" w:type="dxa"/>
          </w:tcPr>
          <w:p w:rsidR="00404304" w:rsidRPr="00404304" w:rsidRDefault="00404304" w:rsidP="00404304">
            <w:pPr>
              <w:spacing w:after="0" w:line="240" w:lineRule="auto"/>
              <w:jc w:val="center"/>
              <w:rPr>
                <w:rFonts w:ascii="Times New Roman" w:eastAsia="Calibri" w:hAnsi="Times New Roman" w:cs="Times New Roman"/>
                <w:sz w:val="28"/>
                <w:szCs w:val="28"/>
                <w:lang w:eastAsia="ru-RU"/>
              </w:rPr>
            </w:pPr>
            <w:r w:rsidRPr="00404304">
              <w:rPr>
                <w:rFonts w:ascii="Times New Roman" w:eastAsia="Calibri" w:hAnsi="Times New Roman" w:cs="Times New Roman"/>
                <w:sz w:val="28"/>
                <w:szCs w:val="28"/>
                <w:lang w:eastAsia="ru-RU"/>
              </w:rPr>
              <w:t>мастер-класс</w:t>
            </w:r>
          </w:p>
        </w:tc>
        <w:tc>
          <w:tcPr>
            <w:tcW w:w="1135" w:type="dxa"/>
          </w:tcPr>
          <w:p w:rsidR="00404304" w:rsidRPr="00404304" w:rsidRDefault="00404304" w:rsidP="00404304">
            <w:pPr>
              <w:spacing w:after="0"/>
              <w:jc w:val="center"/>
              <w:rPr>
                <w:rFonts w:ascii="Times New Roman" w:eastAsia="Calibri" w:hAnsi="Times New Roman" w:cs="Times New Roman"/>
                <w:sz w:val="28"/>
                <w:szCs w:val="28"/>
                <w:lang w:eastAsia="ru-RU"/>
              </w:rPr>
            </w:pPr>
            <w:r w:rsidRPr="00404304">
              <w:rPr>
                <w:rFonts w:ascii="Times New Roman" w:eastAsia="Calibri" w:hAnsi="Times New Roman" w:cs="Times New Roman"/>
                <w:sz w:val="28"/>
                <w:szCs w:val="28"/>
                <w:lang w:eastAsia="ru-RU"/>
              </w:rPr>
              <w:t>15</w:t>
            </w:r>
          </w:p>
        </w:tc>
        <w:tc>
          <w:tcPr>
            <w:tcW w:w="992" w:type="dxa"/>
          </w:tcPr>
          <w:p w:rsidR="00404304" w:rsidRPr="00404304" w:rsidRDefault="00404304" w:rsidP="00404304">
            <w:pPr>
              <w:spacing w:after="0"/>
              <w:jc w:val="center"/>
              <w:rPr>
                <w:rFonts w:ascii="Times New Roman" w:eastAsia="Calibri" w:hAnsi="Times New Roman" w:cs="Times New Roman"/>
                <w:sz w:val="28"/>
                <w:szCs w:val="28"/>
                <w:lang w:eastAsia="ru-RU"/>
              </w:rPr>
            </w:pPr>
            <w:r w:rsidRPr="00404304">
              <w:rPr>
                <w:rFonts w:ascii="Times New Roman" w:eastAsia="Calibri" w:hAnsi="Times New Roman" w:cs="Times New Roman"/>
                <w:sz w:val="28"/>
                <w:szCs w:val="28"/>
                <w:lang w:eastAsia="ru-RU"/>
              </w:rPr>
              <w:t>15</w:t>
            </w:r>
          </w:p>
        </w:tc>
        <w:tc>
          <w:tcPr>
            <w:tcW w:w="1136" w:type="dxa"/>
          </w:tcPr>
          <w:p w:rsidR="00404304" w:rsidRPr="00404304" w:rsidRDefault="00404304" w:rsidP="00404304">
            <w:pPr>
              <w:spacing w:after="0"/>
              <w:jc w:val="center"/>
              <w:rPr>
                <w:rFonts w:ascii="Times New Roman" w:eastAsia="Calibri" w:hAnsi="Times New Roman" w:cs="Times New Roman"/>
                <w:sz w:val="28"/>
                <w:szCs w:val="28"/>
                <w:lang w:eastAsia="ru-RU"/>
              </w:rPr>
            </w:pPr>
            <w:r w:rsidRPr="00404304">
              <w:rPr>
                <w:rFonts w:ascii="Times New Roman" w:eastAsia="Calibri" w:hAnsi="Times New Roman" w:cs="Times New Roman"/>
                <w:sz w:val="28"/>
                <w:szCs w:val="28"/>
                <w:lang w:eastAsia="ru-RU"/>
              </w:rPr>
              <w:t>-</w:t>
            </w:r>
          </w:p>
        </w:tc>
      </w:tr>
      <w:tr w:rsidR="00404304" w:rsidRPr="00404304" w:rsidTr="00404304">
        <w:trPr>
          <w:trHeight w:val="761"/>
          <w:jc w:val="center"/>
        </w:trPr>
        <w:tc>
          <w:tcPr>
            <w:tcW w:w="680" w:type="dxa"/>
          </w:tcPr>
          <w:p w:rsidR="00404304" w:rsidRPr="00404304" w:rsidRDefault="00404304" w:rsidP="00404304">
            <w:pPr>
              <w:spacing w:after="0" w:line="360" w:lineRule="auto"/>
              <w:rPr>
                <w:rFonts w:ascii="Times New Roman" w:eastAsia="Calibri" w:hAnsi="Times New Roman" w:cs="Times New Roman"/>
                <w:b/>
                <w:sz w:val="28"/>
                <w:szCs w:val="28"/>
                <w:lang w:eastAsia="ru-RU"/>
              </w:rPr>
            </w:pPr>
            <w:r w:rsidRPr="00404304">
              <w:rPr>
                <w:rFonts w:ascii="Times New Roman" w:eastAsia="Calibri" w:hAnsi="Times New Roman" w:cs="Times New Roman"/>
                <w:b/>
                <w:sz w:val="28"/>
                <w:szCs w:val="28"/>
                <w:lang w:eastAsia="ru-RU"/>
              </w:rPr>
              <w:t>5.</w:t>
            </w:r>
          </w:p>
        </w:tc>
        <w:tc>
          <w:tcPr>
            <w:tcW w:w="4411" w:type="dxa"/>
            <w:gridSpan w:val="2"/>
          </w:tcPr>
          <w:p w:rsidR="00404304" w:rsidRPr="00404304" w:rsidRDefault="00404304" w:rsidP="00404304">
            <w:pPr>
              <w:spacing w:after="0" w:line="240" w:lineRule="auto"/>
              <w:rPr>
                <w:rFonts w:ascii="Times New Roman" w:eastAsia="Calibri" w:hAnsi="Times New Roman" w:cs="Times New Roman"/>
                <w:sz w:val="28"/>
                <w:szCs w:val="28"/>
                <w:lang w:eastAsia="ru-RU"/>
              </w:rPr>
            </w:pPr>
            <w:r w:rsidRPr="00404304">
              <w:rPr>
                <w:rFonts w:ascii="Times New Roman" w:eastAsia="Calibri" w:hAnsi="Times New Roman" w:cs="Times New Roman"/>
                <w:b/>
                <w:sz w:val="28"/>
                <w:szCs w:val="28"/>
                <w:lang w:eastAsia="ru-RU"/>
              </w:rPr>
              <w:t>Итого:</w:t>
            </w:r>
          </w:p>
        </w:tc>
        <w:tc>
          <w:tcPr>
            <w:tcW w:w="1135" w:type="dxa"/>
          </w:tcPr>
          <w:p w:rsidR="00404304" w:rsidRPr="00404304" w:rsidRDefault="00404304" w:rsidP="00404304">
            <w:pPr>
              <w:spacing w:after="0" w:line="360" w:lineRule="auto"/>
              <w:jc w:val="center"/>
              <w:rPr>
                <w:rFonts w:ascii="Times New Roman" w:eastAsia="Calibri" w:hAnsi="Times New Roman" w:cs="Times New Roman"/>
                <w:b/>
                <w:sz w:val="28"/>
                <w:szCs w:val="28"/>
                <w:lang w:eastAsia="ru-RU"/>
              </w:rPr>
            </w:pPr>
            <w:r w:rsidRPr="00404304">
              <w:rPr>
                <w:rFonts w:ascii="Times New Roman" w:eastAsia="Calibri" w:hAnsi="Times New Roman" w:cs="Times New Roman"/>
                <w:b/>
                <w:sz w:val="28"/>
                <w:szCs w:val="28"/>
                <w:lang w:eastAsia="ru-RU"/>
              </w:rPr>
              <w:t>198</w:t>
            </w:r>
          </w:p>
        </w:tc>
        <w:tc>
          <w:tcPr>
            <w:tcW w:w="992" w:type="dxa"/>
          </w:tcPr>
          <w:p w:rsidR="00404304" w:rsidRPr="00404304" w:rsidRDefault="00404304" w:rsidP="00404304">
            <w:pPr>
              <w:spacing w:after="0" w:line="360" w:lineRule="auto"/>
              <w:jc w:val="center"/>
              <w:rPr>
                <w:rFonts w:ascii="Times New Roman" w:eastAsia="Calibri" w:hAnsi="Times New Roman" w:cs="Times New Roman"/>
                <w:b/>
                <w:sz w:val="28"/>
                <w:szCs w:val="28"/>
                <w:lang w:eastAsia="ru-RU"/>
              </w:rPr>
            </w:pPr>
            <w:r w:rsidRPr="00404304">
              <w:rPr>
                <w:rFonts w:ascii="Times New Roman" w:eastAsia="Calibri" w:hAnsi="Times New Roman" w:cs="Times New Roman"/>
                <w:b/>
                <w:sz w:val="28"/>
                <w:szCs w:val="28"/>
                <w:lang w:eastAsia="ru-RU"/>
              </w:rPr>
              <w:t>99</w:t>
            </w:r>
          </w:p>
        </w:tc>
        <w:tc>
          <w:tcPr>
            <w:tcW w:w="1136" w:type="dxa"/>
          </w:tcPr>
          <w:p w:rsidR="00404304" w:rsidRPr="00404304" w:rsidRDefault="00404304" w:rsidP="00404304">
            <w:pPr>
              <w:spacing w:after="0" w:line="360" w:lineRule="auto"/>
              <w:jc w:val="center"/>
              <w:rPr>
                <w:rFonts w:ascii="Times New Roman" w:eastAsia="Calibri" w:hAnsi="Times New Roman" w:cs="Times New Roman"/>
                <w:b/>
                <w:sz w:val="28"/>
                <w:szCs w:val="28"/>
                <w:lang w:eastAsia="ru-RU"/>
              </w:rPr>
            </w:pPr>
            <w:r w:rsidRPr="00404304">
              <w:rPr>
                <w:rFonts w:ascii="Times New Roman" w:eastAsia="Calibri" w:hAnsi="Times New Roman" w:cs="Times New Roman"/>
                <w:b/>
                <w:sz w:val="28"/>
                <w:szCs w:val="28"/>
                <w:lang w:eastAsia="ru-RU"/>
              </w:rPr>
              <w:t>99</w:t>
            </w:r>
          </w:p>
        </w:tc>
      </w:tr>
      <w:tr w:rsidR="00404304" w:rsidRPr="00404304" w:rsidTr="00404304">
        <w:trPr>
          <w:trHeight w:val="761"/>
          <w:jc w:val="center"/>
        </w:trPr>
        <w:tc>
          <w:tcPr>
            <w:tcW w:w="680" w:type="dxa"/>
          </w:tcPr>
          <w:p w:rsidR="00404304" w:rsidRPr="00404304" w:rsidRDefault="00404304" w:rsidP="00404304">
            <w:pPr>
              <w:spacing w:after="0" w:line="360" w:lineRule="auto"/>
              <w:rPr>
                <w:rFonts w:ascii="Times New Roman" w:eastAsia="Calibri" w:hAnsi="Times New Roman" w:cs="Times New Roman"/>
                <w:b/>
                <w:sz w:val="28"/>
                <w:szCs w:val="28"/>
                <w:lang w:eastAsia="ru-RU"/>
              </w:rPr>
            </w:pPr>
            <w:r w:rsidRPr="00404304">
              <w:rPr>
                <w:rFonts w:ascii="Times New Roman" w:eastAsia="Calibri" w:hAnsi="Times New Roman" w:cs="Times New Roman"/>
                <w:b/>
                <w:sz w:val="28"/>
                <w:szCs w:val="28"/>
                <w:lang w:eastAsia="ru-RU"/>
              </w:rPr>
              <w:t>6.</w:t>
            </w:r>
          </w:p>
        </w:tc>
        <w:tc>
          <w:tcPr>
            <w:tcW w:w="2694" w:type="dxa"/>
          </w:tcPr>
          <w:p w:rsidR="00404304" w:rsidRPr="00404304" w:rsidRDefault="00404304" w:rsidP="00404304">
            <w:pPr>
              <w:spacing w:after="0" w:line="240" w:lineRule="auto"/>
              <w:rPr>
                <w:rFonts w:ascii="Times New Roman" w:eastAsia="Calibri" w:hAnsi="Times New Roman" w:cs="Times New Roman"/>
                <w:b/>
                <w:sz w:val="28"/>
                <w:szCs w:val="28"/>
                <w:lang w:eastAsia="ru-RU"/>
              </w:rPr>
            </w:pPr>
            <w:r w:rsidRPr="00404304">
              <w:rPr>
                <w:rFonts w:ascii="Times New Roman" w:eastAsia="Calibri" w:hAnsi="Times New Roman" w:cs="Times New Roman"/>
                <w:b/>
                <w:sz w:val="28"/>
                <w:szCs w:val="28"/>
                <w:lang w:eastAsia="ru-RU"/>
              </w:rPr>
              <w:t>Консультации:</w:t>
            </w:r>
          </w:p>
        </w:tc>
        <w:tc>
          <w:tcPr>
            <w:tcW w:w="1717" w:type="dxa"/>
          </w:tcPr>
          <w:p w:rsidR="00404304" w:rsidRPr="00404304" w:rsidRDefault="00404304" w:rsidP="00404304">
            <w:pPr>
              <w:spacing w:after="0" w:line="240" w:lineRule="auto"/>
              <w:jc w:val="center"/>
              <w:rPr>
                <w:rFonts w:ascii="Times New Roman" w:eastAsia="Calibri" w:hAnsi="Times New Roman" w:cs="Times New Roman"/>
                <w:sz w:val="28"/>
                <w:szCs w:val="28"/>
                <w:lang w:eastAsia="ru-RU"/>
              </w:rPr>
            </w:pPr>
            <w:r w:rsidRPr="00404304">
              <w:rPr>
                <w:rFonts w:ascii="Times New Roman" w:eastAsia="Calibri" w:hAnsi="Times New Roman" w:cs="Times New Roman"/>
                <w:sz w:val="28"/>
                <w:szCs w:val="28"/>
                <w:lang w:eastAsia="ru-RU"/>
              </w:rPr>
              <w:t>урок,</w:t>
            </w:r>
          </w:p>
          <w:p w:rsidR="00404304" w:rsidRPr="00404304" w:rsidRDefault="00404304" w:rsidP="00404304">
            <w:pPr>
              <w:spacing w:after="0" w:line="240" w:lineRule="auto"/>
              <w:jc w:val="center"/>
              <w:rPr>
                <w:rFonts w:ascii="Times New Roman" w:eastAsia="Calibri" w:hAnsi="Times New Roman" w:cs="Times New Roman"/>
                <w:sz w:val="28"/>
                <w:szCs w:val="28"/>
                <w:lang w:eastAsia="ru-RU"/>
              </w:rPr>
            </w:pPr>
            <w:r w:rsidRPr="00404304">
              <w:rPr>
                <w:rFonts w:ascii="Times New Roman" w:eastAsia="Calibri" w:hAnsi="Times New Roman" w:cs="Times New Roman"/>
                <w:sz w:val="28"/>
                <w:szCs w:val="28"/>
                <w:lang w:eastAsia="ru-RU"/>
              </w:rPr>
              <w:t>мастер-класс</w:t>
            </w:r>
          </w:p>
        </w:tc>
        <w:tc>
          <w:tcPr>
            <w:tcW w:w="1135" w:type="dxa"/>
          </w:tcPr>
          <w:p w:rsidR="00404304" w:rsidRPr="00404304" w:rsidRDefault="00404304" w:rsidP="00404304">
            <w:pPr>
              <w:spacing w:after="0" w:line="360" w:lineRule="auto"/>
              <w:jc w:val="center"/>
              <w:rPr>
                <w:rFonts w:ascii="Times New Roman" w:eastAsia="Calibri" w:hAnsi="Times New Roman" w:cs="Times New Roman"/>
                <w:sz w:val="28"/>
                <w:szCs w:val="28"/>
                <w:lang w:eastAsia="ru-RU"/>
              </w:rPr>
            </w:pPr>
            <w:r w:rsidRPr="00404304">
              <w:rPr>
                <w:rFonts w:ascii="Times New Roman" w:eastAsia="Calibri" w:hAnsi="Times New Roman" w:cs="Times New Roman"/>
                <w:sz w:val="28"/>
                <w:szCs w:val="28"/>
                <w:lang w:eastAsia="ru-RU"/>
              </w:rPr>
              <w:t>8</w:t>
            </w:r>
          </w:p>
        </w:tc>
        <w:tc>
          <w:tcPr>
            <w:tcW w:w="992" w:type="dxa"/>
          </w:tcPr>
          <w:p w:rsidR="00404304" w:rsidRPr="00404304" w:rsidRDefault="00404304" w:rsidP="00404304">
            <w:pPr>
              <w:spacing w:after="0" w:line="360" w:lineRule="auto"/>
              <w:jc w:val="center"/>
              <w:rPr>
                <w:rFonts w:ascii="Times New Roman" w:eastAsia="Calibri" w:hAnsi="Times New Roman" w:cs="Times New Roman"/>
                <w:sz w:val="28"/>
                <w:szCs w:val="28"/>
                <w:lang w:eastAsia="ru-RU"/>
              </w:rPr>
            </w:pPr>
            <w:r w:rsidRPr="00404304">
              <w:rPr>
                <w:rFonts w:ascii="Times New Roman" w:eastAsia="Calibri" w:hAnsi="Times New Roman" w:cs="Times New Roman"/>
                <w:sz w:val="28"/>
                <w:szCs w:val="28"/>
                <w:lang w:eastAsia="ru-RU"/>
              </w:rPr>
              <w:t>-</w:t>
            </w:r>
          </w:p>
        </w:tc>
        <w:tc>
          <w:tcPr>
            <w:tcW w:w="1136" w:type="dxa"/>
          </w:tcPr>
          <w:p w:rsidR="00404304" w:rsidRPr="00404304" w:rsidRDefault="00404304" w:rsidP="00404304">
            <w:pPr>
              <w:spacing w:after="0" w:line="360" w:lineRule="auto"/>
              <w:jc w:val="center"/>
              <w:rPr>
                <w:rFonts w:ascii="Times New Roman" w:eastAsia="Calibri" w:hAnsi="Times New Roman" w:cs="Times New Roman"/>
                <w:sz w:val="28"/>
                <w:szCs w:val="28"/>
                <w:lang w:eastAsia="ru-RU"/>
              </w:rPr>
            </w:pPr>
            <w:r w:rsidRPr="00404304">
              <w:rPr>
                <w:rFonts w:ascii="Times New Roman" w:eastAsia="Calibri" w:hAnsi="Times New Roman" w:cs="Times New Roman"/>
                <w:sz w:val="28"/>
                <w:szCs w:val="28"/>
                <w:lang w:eastAsia="ru-RU"/>
              </w:rPr>
              <w:t>8</w:t>
            </w:r>
          </w:p>
        </w:tc>
      </w:tr>
      <w:tr w:rsidR="00404304" w:rsidRPr="00404304" w:rsidTr="00404304">
        <w:trPr>
          <w:trHeight w:val="497"/>
          <w:jc w:val="center"/>
        </w:trPr>
        <w:tc>
          <w:tcPr>
            <w:tcW w:w="680" w:type="dxa"/>
          </w:tcPr>
          <w:p w:rsidR="00404304" w:rsidRPr="00404304" w:rsidRDefault="00404304" w:rsidP="00404304">
            <w:pPr>
              <w:spacing w:after="0" w:line="360" w:lineRule="auto"/>
              <w:rPr>
                <w:rFonts w:ascii="Times New Roman" w:eastAsia="Calibri" w:hAnsi="Times New Roman" w:cs="Times New Roman"/>
                <w:b/>
                <w:sz w:val="28"/>
                <w:szCs w:val="28"/>
                <w:lang w:eastAsia="ru-RU"/>
              </w:rPr>
            </w:pPr>
            <w:r w:rsidRPr="00404304">
              <w:rPr>
                <w:rFonts w:ascii="Times New Roman" w:eastAsia="Calibri" w:hAnsi="Times New Roman" w:cs="Times New Roman"/>
                <w:b/>
                <w:sz w:val="28"/>
                <w:szCs w:val="28"/>
                <w:lang w:eastAsia="ru-RU"/>
              </w:rPr>
              <w:t>7.</w:t>
            </w:r>
          </w:p>
        </w:tc>
        <w:tc>
          <w:tcPr>
            <w:tcW w:w="4411" w:type="dxa"/>
            <w:gridSpan w:val="2"/>
          </w:tcPr>
          <w:p w:rsidR="00404304" w:rsidRPr="00404304" w:rsidRDefault="00404304" w:rsidP="00404304">
            <w:pPr>
              <w:spacing w:after="0" w:line="360" w:lineRule="auto"/>
              <w:rPr>
                <w:rFonts w:ascii="Times New Roman" w:eastAsia="Calibri" w:hAnsi="Times New Roman" w:cs="Times New Roman"/>
                <w:sz w:val="28"/>
                <w:szCs w:val="28"/>
                <w:lang w:eastAsia="ru-RU"/>
              </w:rPr>
            </w:pPr>
            <w:r w:rsidRPr="00404304">
              <w:rPr>
                <w:rFonts w:ascii="Times New Roman" w:eastAsia="Calibri" w:hAnsi="Times New Roman" w:cs="Times New Roman"/>
                <w:b/>
                <w:sz w:val="28"/>
                <w:szCs w:val="28"/>
              </w:rPr>
              <w:t>Всего с консультациями:</w:t>
            </w:r>
          </w:p>
        </w:tc>
        <w:tc>
          <w:tcPr>
            <w:tcW w:w="1135" w:type="dxa"/>
          </w:tcPr>
          <w:p w:rsidR="00404304" w:rsidRPr="00404304" w:rsidRDefault="00404304" w:rsidP="00404304">
            <w:pPr>
              <w:spacing w:after="0" w:line="360" w:lineRule="auto"/>
              <w:jc w:val="center"/>
              <w:rPr>
                <w:rFonts w:ascii="Times New Roman" w:eastAsia="Calibri" w:hAnsi="Times New Roman" w:cs="Times New Roman"/>
                <w:sz w:val="28"/>
                <w:szCs w:val="28"/>
                <w:lang w:eastAsia="ru-RU"/>
              </w:rPr>
            </w:pPr>
            <w:r w:rsidRPr="00404304">
              <w:rPr>
                <w:rFonts w:ascii="Times New Roman" w:eastAsia="Calibri" w:hAnsi="Times New Roman" w:cs="Times New Roman"/>
                <w:sz w:val="28"/>
                <w:szCs w:val="28"/>
                <w:lang w:eastAsia="ru-RU"/>
              </w:rPr>
              <w:t>206</w:t>
            </w:r>
          </w:p>
        </w:tc>
        <w:tc>
          <w:tcPr>
            <w:tcW w:w="992" w:type="dxa"/>
          </w:tcPr>
          <w:p w:rsidR="00404304" w:rsidRPr="00404304" w:rsidRDefault="00404304" w:rsidP="00404304">
            <w:pPr>
              <w:spacing w:after="0" w:line="360" w:lineRule="auto"/>
              <w:jc w:val="center"/>
              <w:rPr>
                <w:rFonts w:ascii="Times New Roman" w:eastAsia="Calibri" w:hAnsi="Times New Roman" w:cs="Times New Roman"/>
                <w:sz w:val="28"/>
                <w:szCs w:val="28"/>
                <w:lang w:eastAsia="ru-RU"/>
              </w:rPr>
            </w:pPr>
            <w:r w:rsidRPr="00404304">
              <w:rPr>
                <w:rFonts w:ascii="Times New Roman" w:eastAsia="Calibri" w:hAnsi="Times New Roman" w:cs="Times New Roman"/>
                <w:sz w:val="28"/>
                <w:szCs w:val="28"/>
                <w:lang w:eastAsia="ru-RU"/>
              </w:rPr>
              <w:t>99</w:t>
            </w:r>
          </w:p>
        </w:tc>
        <w:tc>
          <w:tcPr>
            <w:tcW w:w="1136" w:type="dxa"/>
          </w:tcPr>
          <w:p w:rsidR="00404304" w:rsidRPr="00404304" w:rsidRDefault="00404304" w:rsidP="00404304">
            <w:pPr>
              <w:spacing w:after="0" w:line="360" w:lineRule="auto"/>
              <w:jc w:val="center"/>
              <w:rPr>
                <w:rFonts w:ascii="Times New Roman" w:eastAsia="Calibri" w:hAnsi="Times New Roman" w:cs="Times New Roman"/>
                <w:sz w:val="28"/>
                <w:szCs w:val="28"/>
                <w:lang w:eastAsia="ru-RU"/>
              </w:rPr>
            </w:pPr>
            <w:r w:rsidRPr="00404304">
              <w:rPr>
                <w:rFonts w:ascii="Times New Roman" w:eastAsia="Calibri" w:hAnsi="Times New Roman" w:cs="Times New Roman"/>
                <w:sz w:val="28"/>
                <w:szCs w:val="28"/>
                <w:lang w:eastAsia="ru-RU"/>
              </w:rPr>
              <w:t>107</w:t>
            </w:r>
          </w:p>
        </w:tc>
      </w:tr>
    </w:tbl>
    <w:p w:rsidR="00404304" w:rsidRPr="00404304" w:rsidRDefault="00404304" w:rsidP="00404304">
      <w:pPr>
        <w:spacing w:after="0" w:line="240" w:lineRule="auto"/>
        <w:contextualSpacing/>
        <w:jc w:val="both"/>
        <w:rPr>
          <w:rFonts w:ascii="Times New Roman" w:eastAsia="Calibri" w:hAnsi="Times New Roman" w:cs="Times New Roman"/>
          <w:b/>
          <w:sz w:val="16"/>
          <w:szCs w:val="16"/>
          <w:lang w:eastAsia="ru-RU"/>
        </w:rPr>
      </w:pPr>
    </w:p>
    <w:p w:rsidR="00404304" w:rsidRPr="00404304" w:rsidRDefault="00404304" w:rsidP="00404304">
      <w:pPr>
        <w:spacing w:after="0"/>
        <w:contextualSpacing/>
        <w:jc w:val="center"/>
        <w:rPr>
          <w:rFonts w:ascii="Times New Roman" w:eastAsia="Calibri" w:hAnsi="Times New Roman" w:cs="Times New Roman"/>
          <w:b/>
          <w:sz w:val="28"/>
          <w:szCs w:val="28"/>
          <w:lang w:eastAsia="ru-RU"/>
        </w:rPr>
      </w:pPr>
      <w:r w:rsidRPr="00404304">
        <w:rPr>
          <w:rFonts w:ascii="Times New Roman" w:eastAsia="Calibri" w:hAnsi="Times New Roman" w:cs="Times New Roman"/>
          <w:b/>
          <w:sz w:val="28"/>
          <w:szCs w:val="28"/>
          <w:lang w:eastAsia="ru-RU"/>
        </w:rPr>
        <w:t>8 класс (по  8-летней программе)</w:t>
      </w:r>
    </w:p>
    <w:p w:rsidR="00404304" w:rsidRPr="00404304" w:rsidRDefault="00404304" w:rsidP="00404304">
      <w:pPr>
        <w:spacing w:after="0"/>
        <w:contextualSpacing/>
        <w:jc w:val="right"/>
        <w:rPr>
          <w:rFonts w:ascii="Times New Roman" w:eastAsia="Calibri" w:hAnsi="Times New Roman" w:cs="Times New Roman"/>
          <w:b/>
          <w:sz w:val="28"/>
          <w:szCs w:val="28"/>
          <w:lang w:eastAsia="ru-RU"/>
        </w:rPr>
      </w:pPr>
      <w:r w:rsidRPr="00404304">
        <w:rPr>
          <w:rFonts w:ascii="Times New Roman" w:eastAsia="Calibri" w:hAnsi="Times New Roman" w:cs="Times New Roman"/>
          <w:b/>
          <w:i/>
          <w:sz w:val="28"/>
          <w:szCs w:val="28"/>
          <w:lang w:eastAsia="ru-RU"/>
        </w:rPr>
        <w:lastRenderedPageBreak/>
        <w:t>Таблица 11</w:t>
      </w:r>
    </w:p>
    <w:tbl>
      <w:tblPr>
        <w:tblW w:w="824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60"/>
        <w:gridCol w:w="2694"/>
        <w:gridCol w:w="1559"/>
        <w:gridCol w:w="1135"/>
        <w:gridCol w:w="1134"/>
        <w:gridCol w:w="1065"/>
      </w:tblGrid>
      <w:tr w:rsidR="00404304" w:rsidRPr="00404304" w:rsidTr="00404304">
        <w:trPr>
          <w:trHeight w:val="278"/>
          <w:jc w:val="center"/>
        </w:trPr>
        <w:tc>
          <w:tcPr>
            <w:tcW w:w="660" w:type="dxa"/>
            <w:vMerge w:val="restart"/>
          </w:tcPr>
          <w:p w:rsidR="00404304" w:rsidRPr="00404304" w:rsidRDefault="00404304" w:rsidP="00404304">
            <w:pPr>
              <w:spacing w:after="0" w:line="360" w:lineRule="auto"/>
              <w:jc w:val="center"/>
              <w:rPr>
                <w:rFonts w:ascii="Times New Roman" w:eastAsia="Calibri" w:hAnsi="Times New Roman" w:cs="Times New Roman"/>
                <w:sz w:val="28"/>
                <w:szCs w:val="28"/>
                <w:lang w:eastAsia="ru-RU"/>
              </w:rPr>
            </w:pPr>
          </w:p>
          <w:p w:rsidR="00404304" w:rsidRPr="00404304" w:rsidRDefault="00404304" w:rsidP="00404304">
            <w:pPr>
              <w:spacing w:after="0" w:line="360" w:lineRule="auto"/>
              <w:jc w:val="center"/>
              <w:rPr>
                <w:rFonts w:ascii="Times New Roman" w:eastAsia="Calibri" w:hAnsi="Times New Roman" w:cs="Times New Roman"/>
                <w:sz w:val="28"/>
                <w:szCs w:val="28"/>
                <w:lang w:eastAsia="ru-RU"/>
              </w:rPr>
            </w:pPr>
          </w:p>
          <w:p w:rsidR="00404304" w:rsidRPr="00404304" w:rsidRDefault="00404304" w:rsidP="00404304">
            <w:pPr>
              <w:spacing w:after="0" w:line="360" w:lineRule="auto"/>
              <w:jc w:val="center"/>
              <w:rPr>
                <w:rFonts w:ascii="Times New Roman" w:eastAsia="Calibri" w:hAnsi="Times New Roman" w:cs="Times New Roman"/>
                <w:sz w:val="28"/>
                <w:szCs w:val="28"/>
                <w:lang w:eastAsia="ru-RU"/>
              </w:rPr>
            </w:pPr>
            <w:r w:rsidRPr="00404304">
              <w:rPr>
                <w:rFonts w:ascii="Times New Roman" w:eastAsia="Calibri" w:hAnsi="Times New Roman" w:cs="Times New Roman"/>
                <w:sz w:val="28"/>
                <w:szCs w:val="28"/>
                <w:lang w:eastAsia="ru-RU"/>
              </w:rPr>
              <w:t>№№</w:t>
            </w:r>
          </w:p>
        </w:tc>
        <w:tc>
          <w:tcPr>
            <w:tcW w:w="2694" w:type="dxa"/>
            <w:vMerge w:val="restart"/>
          </w:tcPr>
          <w:p w:rsidR="00404304" w:rsidRPr="00404304" w:rsidRDefault="00404304" w:rsidP="00404304">
            <w:pPr>
              <w:spacing w:after="0" w:line="360" w:lineRule="auto"/>
              <w:jc w:val="center"/>
              <w:rPr>
                <w:rFonts w:ascii="Times New Roman" w:eastAsia="Calibri" w:hAnsi="Times New Roman" w:cs="Times New Roman"/>
                <w:sz w:val="28"/>
                <w:szCs w:val="28"/>
                <w:lang w:eastAsia="ru-RU"/>
              </w:rPr>
            </w:pPr>
          </w:p>
          <w:p w:rsidR="00404304" w:rsidRPr="00404304" w:rsidRDefault="00404304" w:rsidP="00404304">
            <w:pPr>
              <w:spacing w:after="0" w:line="360" w:lineRule="auto"/>
              <w:jc w:val="center"/>
              <w:rPr>
                <w:rFonts w:ascii="Times New Roman" w:eastAsia="Calibri" w:hAnsi="Times New Roman" w:cs="Times New Roman"/>
                <w:sz w:val="28"/>
                <w:szCs w:val="28"/>
                <w:lang w:eastAsia="ru-RU"/>
              </w:rPr>
            </w:pPr>
          </w:p>
          <w:p w:rsidR="00404304" w:rsidRPr="00404304" w:rsidRDefault="00404304" w:rsidP="00404304">
            <w:pPr>
              <w:spacing w:after="0" w:line="360" w:lineRule="auto"/>
              <w:jc w:val="center"/>
              <w:rPr>
                <w:rFonts w:ascii="Times New Roman" w:eastAsia="Calibri" w:hAnsi="Times New Roman" w:cs="Times New Roman"/>
                <w:sz w:val="28"/>
                <w:szCs w:val="28"/>
                <w:lang w:eastAsia="ru-RU"/>
              </w:rPr>
            </w:pPr>
            <w:r w:rsidRPr="00404304">
              <w:rPr>
                <w:rFonts w:ascii="Times New Roman" w:eastAsia="Calibri" w:hAnsi="Times New Roman" w:cs="Times New Roman"/>
                <w:sz w:val="28"/>
                <w:szCs w:val="28"/>
                <w:lang w:eastAsia="ru-RU"/>
              </w:rPr>
              <w:t xml:space="preserve">Наименование раздела, темы </w:t>
            </w:r>
          </w:p>
          <w:p w:rsidR="00404304" w:rsidRPr="00404304" w:rsidRDefault="00404304" w:rsidP="00404304">
            <w:pPr>
              <w:spacing w:after="0" w:line="360" w:lineRule="auto"/>
              <w:jc w:val="center"/>
              <w:rPr>
                <w:rFonts w:ascii="Times New Roman" w:eastAsia="Calibri" w:hAnsi="Times New Roman" w:cs="Times New Roman"/>
                <w:sz w:val="28"/>
                <w:szCs w:val="28"/>
                <w:lang w:eastAsia="ru-RU"/>
              </w:rPr>
            </w:pPr>
          </w:p>
        </w:tc>
        <w:tc>
          <w:tcPr>
            <w:tcW w:w="1559" w:type="dxa"/>
            <w:vMerge w:val="restart"/>
          </w:tcPr>
          <w:p w:rsidR="00404304" w:rsidRPr="00404304" w:rsidRDefault="00404304" w:rsidP="00404304">
            <w:pPr>
              <w:spacing w:after="0" w:line="360" w:lineRule="auto"/>
              <w:jc w:val="center"/>
              <w:rPr>
                <w:rFonts w:ascii="Times New Roman" w:eastAsia="Calibri" w:hAnsi="Times New Roman" w:cs="Times New Roman"/>
                <w:sz w:val="28"/>
                <w:szCs w:val="28"/>
                <w:lang w:eastAsia="ru-RU"/>
              </w:rPr>
            </w:pPr>
          </w:p>
          <w:p w:rsidR="00404304" w:rsidRPr="00404304" w:rsidRDefault="00404304" w:rsidP="00404304">
            <w:pPr>
              <w:spacing w:after="0" w:line="360" w:lineRule="auto"/>
              <w:jc w:val="center"/>
              <w:rPr>
                <w:rFonts w:ascii="Times New Roman" w:eastAsia="Calibri" w:hAnsi="Times New Roman" w:cs="Times New Roman"/>
                <w:sz w:val="28"/>
                <w:szCs w:val="28"/>
                <w:lang w:eastAsia="ru-RU"/>
              </w:rPr>
            </w:pPr>
          </w:p>
          <w:p w:rsidR="00404304" w:rsidRPr="00404304" w:rsidRDefault="00404304" w:rsidP="00404304">
            <w:pPr>
              <w:spacing w:after="0" w:line="360" w:lineRule="auto"/>
              <w:jc w:val="center"/>
              <w:rPr>
                <w:rFonts w:ascii="Times New Roman" w:eastAsia="Calibri" w:hAnsi="Times New Roman" w:cs="Times New Roman"/>
                <w:sz w:val="28"/>
                <w:szCs w:val="28"/>
                <w:lang w:eastAsia="ru-RU"/>
              </w:rPr>
            </w:pPr>
            <w:r w:rsidRPr="00404304">
              <w:rPr>
                <w:rFonts w:ascii="Times New Roman" w:eastAsia="Calibri" w:hAnsi="Times New Roman" w:cs="Times New Roman"/>
                <w:sz w:val="28"/>
                <w:szCs w:val="28"/>
                <w:lang w:eastAsia="ru-RU"/>
              </w:rPr>
              <w:t>Вид учебного занятия</w:t>
            </w:r>
          </w:p>
        </w:tc>
        <w:tc>
          <w:tcPr>
            <w:tcW w:w="3334" w:type="dxa"/>
            <w:gridSpan w:val="3"/>
          </w:tcPr>
          <w:p w:rsidR="00404304" w:rsidRPr="00404304" w:rsidRDefault="00404304" w:rsidP="00404304">
            <w:pPr>
              <w:spacing w:after="0"/>
              <w:jc w:val="center"/>
              <w:rPr>
                <w:rFonts w:ascii="Times New Roman" w:eastAsia="Calibri" w:hAnsi="Times New Roman" w:cs="Times New Roman"/>
                <w:sz w:val="26"/>
                <w:szCs w:val="26"/>
                <w:lang w:eastAsia="ru-RU"/>
              </w:rPr>
            </w:pPr>
            <w:r w:rsidRPr="00404304">
              <w:rPr>
                <w:rFonts w:ascii="Times New Roman" w:eastAsia="Calibri" w:hAnsi="Times New Roman" w:cs="Times New Roman"/>
                <w:sz w:val="26"/>
                <w:szCs w:val="26"/>
                <w:lang w:eastAsia="ru-RU"/>
              </w:rPr>
              <w:t xml:space="preserve">Общий объем времени </w:t>
            </w:r>
          </w:p>
          <w:p w:rsidR="00404304" w:rsidRPr="00404304" w:rsidRDefault="00404304" w:rsidP="00404304">
            <w:pPr>
              <w:spacing w:after="0"/>
              <w:jc w:val="center"/>
              <w:rPr>
                <w:rFonts w:ascii="Times New Roman" w:eastAsia="Calibri" w:hAnsi="Times New Roman" w:cs="Times New Roman"/>
                <w:sz w:val="26"/>
                <w:szCs w:val="26"/>
                <w:lang w:eastAsia="ru-RU"/>
              </w:rPr>
            </w:pPr>
            <w:r w:rsidRPr="00404304">
              <w:rPr>
                <w:rFonts w:ascii="Times New Roman" w:eastAsia="Calibri" w:hAnsi="Times New Roman" w:cs="Times New Roman"/>
                <w:sz w:val="26"/>
                <w:szCs w:val="26"/>
                <w:lang w:eastAsia="ru-RU"/>
              </w:rPr>
              <w:t>(в часах)</w:t>
            </w:r>
          </w:p>
        </w:tc>
      </w:tr>
      <w:tr w:rsidR="00404304" w:rsidRPr="00404304" w:rsidTr="00404304">
        <w:trPr>
          <w:cantSplit/>
          <w:trHeight w:val="2053"/>
          <w:jc w:val="center"/>
        </w:trPr>
        <w:tc>
          <w:tcPr>
            <w:tcW w:w="660" w:type="dxa"/>
            <w:vMerge/>
            <w:vAlign w:val="center"/>
          </w:tcPr>
          <w:p w:rsidR="00404304" w:rsidRPr="00404304" w:rsidRDefault="00404304" w:rsidP="00404304">
            <w:pPr>
              <w:spacing w:after="0" w:line="360" w:lineRule="auto"/>
              <w:rPr>
                <w:rFonts w:ascii="Times New Roman" w:eastAsia="Calibri" w:hAnsi="Times New Roman" w:cs="Times New Roman"/>
                <w:sz w:val="28"/>
                <w:szCs w:val="28"/>
                <w:lang w:eastAsia="ru-RU"/>
              </w:rPr>
            </w:pPr>
          </w:p>
        </w:tc>
        <w:tc>
          <w:tcPr>
            <w:tcW w:w="2694" w:type="dxa"/>
            <w:vMerge/>
            <w:vAlign w:val="center"/>
          </w:tcPr>
          <w:p w:rsidR="00404304" w:rsidRPr="00404304" w:rsidRDefault="00404304" w:rsidP="00404304">
            <w:pPr>
              <w:spacing w:after="0" w:line="360" w:lineRule="auto"/>
              <w:rPr>
                <w:rFonts w:ascii="Times New Roman" w:eastAsia="Calibri" w:hAnsi="Times New Roman" w:cs="Times New Roman"/>
                <w:sz w:val="28"/>
                <w:szCs w:val="28"/>
                <w:lang w:eastAsia="ru-RU"/>
              </w:rPr>
            </w:pPr>
          </w:p>
        </w:tc>
        <w:tc>
          <w:tcPr>
            <w:tcW w:w="1559" w:type="dxa"/>
            <w:vMerge/>
            <w:vAlign w:val="center"/>
          </w:tcPr>
          <w:p w:rsidR="00404304" w:rsidRPr="00404304" w:rsidRDefault="00404304" w:rsidP="00404304">
            <w:pPr>
              <w:spacing w:after="0" w:line="360" w:lineRule="auto"/>
              <w:rPr>
                <w:rFonts w:ascii="Times New Roman" w:eastAsia="Calibri" w:hAnsi="Times New Roman" w:cs="Times New Roman"/>
                <w:sz w:val="28"/>
                <w:szCs w:val="28"/>
                <w:lang w:eastAsia="ru-RU"/>
              </w:rPr>
            </w:pPr>
          </w:p>
        </w:tc>
        <w:tc>
          <w:tcPr>
            <w:tcW w:w="1135" w:type="dxa"/>
            <w:textDirection w:val="btLr"/>
          </w:tcPr>
          <w:p w:rsidR="00404304" w:rsidRPr="00404304" w:rsidRDefault="00404304" w:rsidP="00404304">
            <w:pPr>
              <w:spacing w:after="0" w:line="360" w:lineRule="auto"/>
              <w:ind w:left="113" w:right="113"/>
              <w:jc w:val="center"/>
              <w:rPr>
                <w:rFonts w:ascii="Times New Roman" w:eastAsia="Calibri" w:hAnsi="Times New Roman" w:cs="Times New Roman"/>
                <w:sz w:val="24"/>
                <w:szCs w:val="24"/>
                <w:lang w:eastAsia="ru-RU"/>
              </w:rPr>
            </w:pPr>
            <w:r w:rsidRPr="00404304">
              <w:rPr>
                <w:rFonts w:ascii="Times New Roman" w:eastAsia="Calibri" w:hAnsi="Times New Roman" w:cs="Times New Roman"/>
                <w:sz w:val="24"/>
                <w:szCs w:val="24"/>
                <w:lang w:eastAsia="ru-RU"/>
              </w:rPr>
              <w:t>Максимальная учебная нагрузка</w:t>
            </w:r>
          </w:p>
        </w:tc>
        <w:tc>
          <w:tcPr>
            <w:tcW w:w="1134" w:type="dxa"/>
            <w:textDirection w:val="btLr"/>
          </w:tcPr>
          <w:p w:rsidR="00404304" w:rsidRPr="00404304" w:rsidRDefault="00404304" w:rsidP="00404304">
            <w:pPr>
              <w:spacing w:after="0" w:line="360" w:lineRule="auto"/>
              <w:ind w:left="113" w:right="113"/>
              <w:jc w:val="center"/>
              <w:rPr>
                <w:rFonts w:ascii="Times New Roman" w:eastAsia="Calibri" w:hAnsi="Times New Roman" w:cs="Times New Roman"/>
                <w:sz w:val="24"/>
                <w:szCs w:val="24"/>
                <w:lang w:eastAsia="ru-RU"/>
              </w:rPr>
            </w:pPr>
            <w:r w:rsidRPr="00404304">
              <w:rPr>
                <w:rFonts w:ascii="Times New Roman" w:eastAsia="Calibri" w:hAnsi="Times New Roman" w:cs="Times New Roman"/>
                <w:sz w:val="24"/>
                <w:szCs w:val="24"/>
                <w:lang w:eastAsia="ru-RU"/>
              </w:rPr>
              <w:t>Самостоятельная работа</w:t>
            </w:r>
          </w:p>
        </w:tc>
        <w:tc>
          <w:tcPr>
            <w:tcW w:w="1065" w:type="dxa"/>
            <w:textDirection w:val="btLr"/>
          </w:tcPr>
          <w:p w:rsidR="00404304" w:rsidRPr="00404304" w:rsidRDefault="00404304" w:rsidP="00404304">
            <w:pPr>
              <w:spacing w:after="0" w:line="360" w:lineRule="auto"/>
              <w:ind w:left="113" w:right="113"/>
              <w:jc w:val="center"/>
              <w:rPr>
                <w:rFonts w:ascii="Times New Roman" w:eastAsia="Calibri" w:hAnsi="Times New Roman" w:cs="Times New Roman"/>
                <w:sz w:val="24"/>
                <w:szCs w:val="24"/>
                <w:lang w:eastAsia="ru-RU"/>
              </w:rPr>
            </w:pPr>
            <w:r w:rsidRPr="00404304">
              <w:rPr>
                <w:rFonts w:ascii="Times New Roman" w:eastAsia="Calibri" w:hAnsi="Times New Roman" w:cs="Times New Roman"/>
                <w:sz w:val="24"/>
                <w:szCs w:val="24"/>
                <w:lang w:eastAsia="ru-RU"/>
              </w:rPr>
              <w:t>Аудиторные занятия</w:t>
            </w:r>
          </w:p>
        </w:tc>
      </w:tr>
      <w:tr w:rsidR="00404304" w:rsidRPr="00404304" w:rsidTr="00404304">
        <w:trPr>
          <w:trHeight w:val="277"/>
          <w:jc w:val="center"/>
        </w:trPr>
        <w:tc>
          <w:tcPr>
            <w:tcW w:w="8247" w:type="dxa"/>
            <w:gridSpan w:val="6"/>
            <w:vAlign w:val="center"/>
          </w:tcPr>
          <w:p w:rsidR="00404304" w:rsidRPr="00404304" w:rsidRDefault="00404304" w:rsidP="00DE3FF3">
            <w:pPr>
              <w:numPr>
                <w:ilvl w:val="0"/>
                <w:numId w:val="56"/>
              </w:numPr>
              <w:spacing w:after="0" w:line="360" w:lineRule="auto"/>
              <w:contextualSpacing/>
              <w:rPr>
                <w:rFonts w:ascii="Times New Roman" w:eastAsia="Calibri" w:hAnsi="Times New Roman" w:cs="Times New Roman"/>
                <w:b/>
                <w:sz w:val="28"/>
                <w:szCs w:val="28"/>
              </w:rPr>
            </w:pPr>
            <w:r w:rsidRPr="00404304">
              <w:rPr>
                <w:rFonts w:ascii="Times New Roman" w:eastAsia="Calibri" w:hAnsi="Times New Roman" w:cs="Times New Roman"/>
                <w:b/>
                <w:sz w:val="28"/>
                <w:szCs w:val="28"/>
              </w:rPr>
              <w:t>Актерские тренинги и упражнения</w:t>
            </w:r>
          </w:p>
        </w:tc>
      </w:tr>
      <w:tr w:rsidR="00404304" w:rsidRPr="00404304" w:rsidTr="00404304">
        <w:trPr>
          <w:trHeight w:val="277"/>
          <w:jc w:val="center"/>
        </w:trPr>
        <w:tc>
          <w:tcPr>
            <w:tcW w:w="660" w:type="dxa"/>
            <w:vAlign w:val="center"/>
          </w:tcPr>
          <w:p w:rsidR="00404304" w:rsidRPr="00404304" w:rsidRDefault="00404304" w:rsidP="00404304">
            <w:pPr>
              <w:spacing w:after="0" w:line="360" w:lineRule="auto"/>
              <w:rPr>
                <w:rFonts w:ascii="Times New Roman" w:eastAsia="Calibri" w:hAnsi="Times New Roman" w:cs="Times New Roman"/>
                <w:sz w:val="28"/>
                <w:szCs w:val="28"/>
                <w:lang w:eastAsia="ru-RU"/>
              </w:rPr>
            </w:pPr>
            <w:r w:rsidRPr="00404304">
              <w:rPr>
                <w:rFonts w:ascii="Times New Roman" w:eastAsia="Calibri" w:hAnsi="Times New Roman" w:cs="Times New Roman"/>
                <w:sz w:val="28"/>
                <w:szCs w:val="28"/>
                <w:lang w:eastAsia="ru-RU"/>
              </w:rPr>
              <w:t>1.1.</w:t>
            </w:r>
          </w:p>
        </w:tc>
        <w:tc>
          <w:tcPr>
            <w:tcW w:w="2694" w:type="dxa"/>
            <w:vAlign w:val="center"/>
          </w:tcPr>
          <w:p w:rsidR="00404304" w:rsidRPr="00404304" w:rsidRDefault="00404304" w:rsidP="00404304">
            <w:pPr>
              <w:spacing w:after="0" w:line="240" w:lineRule="auto"/>
              <w:jc w:val="both"/>
              <w:rPr>
                <w:rFonts w:ascii="Times New Roman" w:eastAsia="Calibri" w:hAnsi="Times New Roman" w:cs="Times New Roman"/>
                <w:sz w:val="28"/>
                <w:szCs w:val="28"/>
                <w:lang w:eastAsia="ru-RU"/>
              </w:rPr>
            </w:pPr>
            <w:r w:rsidRPr="00404304">
              <w:rPr>
                <w:rFonts w:ascii="Times New Roman" w:eastAsia="Calibri" w:hAnsi="Times New Roman" w:cs="Times New Roman"/>
                <w:sz w:val="28"/>
                <w:szCs w:val="28"/>
                <w:lang w:eastAsia="ru-RU"/>
              </w:rPr>
              <w:t>Подтекст.</w:t>
            </w:r>
          </w:p>
          <w:p w:rsidR="00404304" w:rsidRPr="00404304" w:rsidRDefault="00404304" w:rsidP="00404304">
            <w:pPr>
              <w:spacing w:after="0" w:line="240" w:lineRule="auto"/>
              <w:jc w:val="both"/>
              <w:rPr>
                <w:rFonts w:ascii="Times New Roman" w:eastAsia="Calibri" w:hAnsi="Times New Roman" w:cs="Times New Roman"/>
                <w:b/>
                <w:sz w:val="28"/>
                <w:szCs w:val="28"/>
                <w:lang w:eastAsia="ru-RU"/>
              </w:rPr>
            </w:pPr>
            <w:r w:rsidRPr="00404304">
              <w:rPr>
                <w:rFonts w:ascii="Times New Roman" w:eastAsia="Calibri" w:hAnsi="Times New Roman" w:cs="Times New Roman"/>
                <w:sz w:val="28"/>
                <w:szCs w:val="28"/>
                <w:lang w:eastAsia="ru-RU"/>
              </w:rPr>
              <w:t>Второй план</w:t>
            </w:r>
          </w:p>
        </w:tc>
        <w:tc>
          <w:tcPr>
            <w:tcW w:w="1559" w:type="dxa"/>
            <w:vAlign w:val="center"/>
          </w:tcPr>
          <w:p w:rsidR="00404304" w:rsidRPr="00404304" w:rsidRDefault="00404304" w:rsidP="00404304">
            <w:pPr>
              <w:spacing w:after="0" w:line="240" w:lineRule="auto"/>
              <w:jc w:val="center"/>
              <w:rPr>
                <w:rFonts w:ascii="Times New Roman" w:eastAsia="Calibri" w:hAnsi="Times New Roman" w:cs="Times New Roman"/>
                <w:sz w:val="28"/>
                <w:szCs w:val="28"/>
                <w:lang w:eastAsia="ru-RU"/>
              </w:rPr>
            </w:pPr>
            <w:r w:rsidRPr="00404304">
              <w:rPr>
                <w:rFonts w:ascii="Times New Roman" w:eastAsia="Calibri" w:hAnsi="Times New Roman" w:cs="Times New Roman"/>
                <w:sz w:val="28"/>
                <w:szCs w:val="28"/>
                <w:lang w:eastAsia="ru-RU"/>
              </w:rPr>
              <w:t>Урок</w:t>
            </w:r>
          </w:p>
        </w:tc>
        <w:tc>
          <w:tcPr>
            <w:tcW w:w="1135" w:type="dxa"/>
          </w:tcPr>
          <w:p w:rsidR="00404304" w:rsidRPr="00404304" w:rsidRDefault="00404304" w:rsidP="00404304">
            <w:pPr>
              <w:spacing w:after="0"/>
              <w:jc w:val="center"/>
              <w:rPr>
                <w:rFonts w:ascii="Times New Roman" w:eastAsia="Calibri" w:hAnsi="Times New Roman" w:cs="Times New Roman"/>
                <w:sz w:val="28"/>
                <w:szCs w:val="28"/>
                <w:lang w:eastAsia="ru-RU"/>
              </w:rPr>
            </w:pPr>
            <w:r w:rsidRPr="00404304">
              <w:rPr>
                <w:rFonts w:ascii="Times New Roman" w:eastAsia="Calibri" w:hAnsi="Times New Roman" w:cs="Times New Roman"/>
                <w:sz w:val="28"/>
                <w:szCs w:val="28"/>
                <w:lang w:eastAsia="ru-RU"/>
              </w:rPr>
              <w:t>12</w:t>
            </w:r>
          </w:p>
        </w:tc>
        <w:tc>
          <w:tcPr>
            <w:tcW w:w="1134" w:type="dxa"/>
          </w:tcPr>
          <w:p w:rsidR="00404304" w:rsidRPr="00404304" w:rsidRDefault="00404304" w:rsidP="00404304">
            <w:pPr>
              <w:spacing w:after="0"/>
              <w:jc w:val="center"/>
              <w:rPr>
                <w:rFonts w:ascii="Times New Roman" w:eastAsia="Calibri" w:hAnsi="Times New Roman" w:cs="Times New Roman"/>
                <w:sz w:val="28"/>
                <w:szCs w:val="28"/>
                <w:lang w:eastAsia="ru-RU"/>
              </w:rPr>
            </w:pPr>
            <w:r w:rsidRPr="00404304">
              <w:rPr>
                <w:rFonts w:ascii="Times New Roman" w:eastAsia="Calibri" w:hAnsi="Times New Roman" w:cs="Times New Roman"/>
                <w:sz w:val="28"/>
                <w:szCs w:val="28"/>
                <w:lang w:eastAsia="ru-RU"/>
              </w:rPr>
              <w:t>2</w:t>
            </w:r>
          </w:p>
        </w:tc>
        <w:tc>
          <w:tcPr>
            <w:tcW w:w="1065" w:type="dxa"/>
          </w:tcPr>
          <w:p w:rsidR="00404304" w:rsidRPr="00404304" w:rsidRDefault="00404304" w:rsidP="00404304">
            <w:pPr>
              <w:spacing w:after="0"/>
              <w:jc w:val="center"/>
              <w:rPr>
                <w:rFonts w:ascii="Times New Roman" w:eastAsia="Calibri" w:hAnsi="Times New Roman" w:cs="Times New Roman"/>
                <w:sz w:val="28"/>
                <w:szCs w:val="28"/>
                <w:lang w:eastAsia="ru-RU"/>
              </w:rPr>
            </w:pPr>
            <w:r w:rsidRPr="00404304">
              <w:rPr>
                <w:rFonts w:ascii="Times New Roman" w:eastAsia="Calibri" w:hAnsi="Times New Roman" w:cs="Times New Roman"/>
                <w:sz w:val="28"/>
                <w:szCs w:val="28"/>
                <w:lang w:eastAsia="ru-RU"/>
              </w:rPr>
              <w:t>10</w:t>
            </w:r>
          </w:p>
        </w:tc>
      </w:tr>
      <w:tr w:rsidR="00404304" w:rsidRPr="00404304" w:rsidTr="00404304">
        <w:trPr>
          <w:trHeight w:val="641"/>
          <w:jc w:val="center"/>
        </w:trPr>
        <w:tc>
          <w:tcPr>
            <w:tcW w:w="660" w:type="dxa"/>
            <w:vAlign w:val="center"/>
          </w:tcPr>
          <w:p w:rsidR="00404304" w:rsidRPr="00404304" w:rsidRDefault="00404304" w:rsidP="00404304">
            <w:pPr>
              <w:spacing w:after="0" w:line="360" w:lineRule="auto"/>
              <w:rPr>
                <w:rFonts w:ascii="Times New Roman" w:eastAsia="Calibri" w:hAnsi="Times New Roman" w:cs="Times New Roman"/>
                <w:sz w:val="28"/>
                <w:szCs w:val="28"/>
                <w:lang w:eastAsia="ru-RU"/>
              </w:rPr>
            </w:pPr>
            <w:r w:rsidRPr="00404304">
              <w:rPr>
                <w:rFonts w:ascii="Times New Roman" w:eastAsia="Calibri" w:hAnsi="Times New Roman" w:cs="Times New Roman"/>
                <w:sz w:val="28"/>
                <w:szCs w:val="28"/>
                <w:lang w:eastAsia="ru-RU"/>
              </w:rPr>
              <w:t>1.2.</w:t>
            </w:r>
          </w:p>
        </w:tc>
        <w:tc>
          <w:tcPr>
            <w:tcW w:w="2694" w:type="dxa"/>
            <w:vAlign w:val="center"/>
          </w:tcPr>
          <w:p w:rsidR="00404304" w:rsidRPr="00404304" w:rsidRDefault="00404304" w:rsidP="00404304">
            <w:pPr>
              <w:spacing w:after="0" w:line="240" w:lineRule="auto"/>
              <w:jc w:val="both"/>
              <w:rPr>
                <w:rFonts w:ascii="Times New Roman" w:eastAsia="Calibri" w:hAnsi="Times New Roman" w:cs="Times New Roman"/>
                <w:sz w:val="28"/>
                <w:szCs w:val="28"/>
                <w:lang w:eastAsia="ru-RU"/>
              </w:rPr>
            </w:pPr>
            <w:r w:rsidRPr="00404304">
              <w:rPr>
                <w:rFonts w:ascii="Times New Roman" w:eastAsia="Calibri" w:hAnsi="Times New Roman" w:cs="Times New Roman"/>
                <w:sz w:val="28"/>
                <w:szCs w:val="28"/>
                <w:lang w:eastAsia="ru-RU"/>
              </w:rPr>
              <w:t>Стилизация</w:t>
            </w:r>
          </w:p>
          <w:p w:rsidR="00404304" w:rsidRPr="00404304" w:rsidRDefault="00404304" w:rsidP="00404304">
            <w:pPr>
              <w:spacing w:after="0" w:line="240" w:lineRule="auto"/>
              <w:jc w:val="both"/>
              <w:rPr>
                <w:rFonts w:ascii="Times New Roman" w:eastAsia="Calibri" w:hAnsi="Times New Roman" w:cs="Times New Roman"/>
                <w:sz w:val="28"/>
                <w:szCs w:val="28"/>
                <w:lang w:eastAsia="ru-RU"/>
              </w:rPr>
            </w:pPr>
          </w:p>
        </w:tc>
        <w:tc>
          <w:tcPr>
            <w:tcW w:w="1559" w:type="dxa"/>
          </w:tcPr>
          <w:p w:rsidR="00404304" w:rsidRPr="00404304" w:rsidRDefault="00404304" w:rsidP="00404304">
            <w:pPr>
              <w:spacing w:after="0" w:line="240" w:lineRule="auto"/>
              <w:jc w:val="center"/>
              <w:rPr>
                <w:rFonts w:ascii="Times New Roman" w:eastAsia="Calibri" w:hAnsi="Times New Roman" w:cs="Times New Roman"/>
                <w:sz w:val="28"/>
                <w:szCs w:val="28"/>
                <w:lang w:eastAsia="ru-RU"/>
              </w:rPr>
            </w:pPr>
            <w:r w:rsidRPr="00404304">
              <w:rPr>
                <w:rFonts w:ascii="Times New Roman" w:eastAsia="Calibri" w:hAnsi="Times New Roman" w:cs="Times New Roman"/>
                <w:sz w:val="28"/>
                <w:szCs w:val="28"/>
                <w:lang w:eastAsia="ru-RU"/>
              </w:rPr>
              <w:t>Урок</w:t>
            </w:r>
          </w:p>
        </w:tc>
        <w:tc>
          <w:tcPr>
            <w:tcW w:w="1135" w:type="dxa"/>
          </w:tcPr>
          <w:p w:rsidR="00404304" w:rsidRPr="00404304" w:rsidRDefault="00404304" w:rsidP="00404304">
            <w:pPr>
              <w:spacing w:after="0"/>
              <w:jc w:val="center"/>
              <w:rPr>
                <w:rFonts w:ascii="Times New Roman" w:eastAsia="Calibri" w:hAnsi="Times New Roman" w:cs="Times New Roman"/>
                <w:sz w:val="28"/>
                <w:szCs w:val="28"/>
                <w:lang w:eastAsia="ru-RU"/>
              </w:rPr>
            </w:pPr>
            <w:r w:rsidRPr="00404304">
              <w:rPr>
                <w:rFonts w:ascii="Times New Roman" w:eastAsia="Calibri" w:hAnsi="Times New Roman" w:cs="Times New Roman"/>
                <w:sz w:val="28"/>
                <w:szCs w:val="28"/>
                <w:lang w:eastAsia="ru-RU"/>
              </w:rPr>
              <w:t>9</w:t>
            </w:r>
          </w:p>
        </w:tc>
        <w:tc>
          <w:tcPr>
            <w:tcW w:w="1134" w:type="dxa"/>
          </w:tcPr>
          <w:p w:rsidR="00404304" w:rsidRPr="00404304" w:rsidRDefault="00404304" w:rsidP="00404304">
            <w:pPr>
              <w:spacing w:after="0"/>
              <w:jc w:val="center"/>
              <w:rPr>
                <w:rFonts w:ascii="Times New Roman" w:eastAsia="Calibri" w:hAnsi="Times New Roman" w:cs="Times New Roman"/>
                <w:sz w:val="28"/>
                <w:szCs w:val="28"/>
                <w:lang w:eastAsia="ru-RU"/>
              </w:rPr>
            </w:pPr>
            <w:r w:rsidRPr="00404304">
              <w:rPr>
                <w:rFonts w:ascii="Times New Roman" w:eastAsia="Calibri" w:hAnsi="Times New Roman" w:cs="Times New Roman"/>
                <w:sz w:val="28"/>
                <w:szCs w:val="28"/>
                <w:lang w:eastAsia="ru-RU"/>
              </w:rPr>
              <w:t>1</w:t>
            </w:r>
          </w:p>
        </w:tc>
        <w:tc>
          <w:tcPr>
            <w:tcW w:w="1065" w:type="dxa"/>
          </w:tcPr>
          <w:p w:rsidR="00404304" w:rsidRPr="00404304" w:rsidRDefault="00404304" w:rsidP="00404304">
            <w:pPr>
              <w:spacing w:after="0"/>
              <w:jc w:val="center"/>
              <w:rPr>
                <w:rFonts w:ascii="Times New Roman" w:eastAsia="Calibri" w:hAnsi="Times New Roman" w:cs="Times New Roman"/>
                <w:sz w:val="28"/>
                <w:szCs w:val="28"/>
                <w:lang w:eastAsia="ru-RU"/>
              </w:rPr>
            </w:pPr>
            <w:r w:rsidRPr="00404304">
              <w:rPr>
                <w:rFonts w:ascii="Times New Roman" w:eastAsia="Calibri" w:hAnsi="Times New Roman" w:cs="Times New Roman"/>
                <w:sz w:val="28"/>
                <w:szCs w:val="28"/>
                <w:lang w:eastAsia="ru-RU"/>
              </w:rPr>
              <w:t>8</w:t>
            </w:r>
          </w:p>
        </w:tc>
      </w:tr>
      <w:tr w:rsidR="00404304" w:rsidRPr="00404304" w:rsidTr="00404304">
        <w:trPr>
          <w:trHeight w:val="453"/>
          <w:jc w:val="center"/>
        </w:trPr>
        <w:tc>
          <w:tcPr>
            <w:tcW w:w="8247" w:type="dxa"/>
            <w:gridSpan w:val="6"/>
          </w:tcPr>
          <w:p w:rsidR="00404304" w:rsidRPr="00404304" w:rsidRDefault="00404304" w:rsidP="00DE3FF3">
            <w:pPr>
              <w:numPr>
                <w:ilvl w:val="0"/>
                <w:numId w:val="56"/>
              </w:numPr>
              <w:spacing w:after="0" w:line="240" w:lineRule="auto"/>
              <w:contextualSpacing/>
              <w:rPr>
                <w:rFonts w:ascii="Times New Roman" w:eastAsia="Calibri" w:hAnsi="Times New Roman" w:cs="Times New Roman"/>
                <w:b/>
                <w:sz w:val="28"/>
                <w:szCs w:val="28"/>
              </w:rPr>
            </w:pPr>
            <w:r w:rsidRPr="00404304">
              <w:rPr>
                <w:rFonts w:ascii="Times New Roman" w:eastAsia="Calibri" w:hAnsi="Times New Roman" w:cs="Times New Roman"/>
                <w:b/>
                <w:sz w:val="28"/>
                <w:szCs w:val="28"/>
              </w:rPr>
              <w:t>Разбор драматургического материала.</w:t>
            </w:r>
          </w:p>
        </w:tc>
      </w:tr>
      <w:tr w:rsidR="00404304" w:rsidRPr="00404304" w:rsidTr="00404304">
        <w:trPr>
          <w:trHeight w:val="761"/>
          <w:jc w:val="center"/>
        </w:trPr>
        <w:tc>
          <w:tcPr>
            <w:tcW w:w="660" w:type="dxa"/>
          </w:tcPr>
          <w:p w:rsidR="00404304" w:rsidRPr="00404304" w:rsidRDefault="00404304" w:rsidP="00404304">
            <w:pPr>
              <w:spacing w:after="0" w:line="360" w:lineRule="auto"/>
              <w:rPr>
                <w:rFonts w:ascii="Times New Roman" w:eastAsia="Calibri" w:hAnsi="Times New Roman" w:cs="Times New Roman"/>
                <w:sz w:val="28"/>
                <w:szCs w:val="28"/>
                <w:lang w:eastAsia="ru-RU"/>
              </w:rPr>
            </w:pPr>
            <w:r w:rsidRPr="00404304">
              <w:rPr>
                <w:rFonts w:ascii="Times New Roman" w:eastAsia="Calibri" w:hAnsi="Times New Roman" w:cs="Times New Roman"/>
                <w:sz w:val="28"/>
                <w:szCs w:val="28"/>
                <w:lang w:eastAsia="ru-RU"/>
              </w:rPr>
              <w:t>2.1.</w:t>
            </w:r>
          </w:p>
        </w:tc>
        <w:tc>
          <w:tcPr>
            <w:tcW w:w="2694" w:type="dxa"/>
          </w:tcPr>
          <w:p w:rsidR="00404304" w:rsidRPr="00404304" w:rsidRDefault="00404304" w:rsidP="00404304">
            <w:pPr>
              <w:spacing w:after="0" w:line="240" w:lineRule="auto"/>
              <w:rPr>
                <w:rFonts w:ascii="Times New Roman" w:eastAsia="Calibri" w:hAnsi="Times New Roman" w:cs="Times New Roman"/>
                <w:sz w:val="28"/>
                <w:szCs w:val="28"/>
                <w:lang w:eastAsia="ru-RU"/>
              </w:rPr>
            </w:pPr>
            <w:r w:rsidRPr="00404304">
              <w:rPr>
                <w:rFonts w:ascii="Times New Roman" w:eastAsia="Calibri" w:hAnsi="Times New Roman" w:cs="Times New Roman"/>
                <w:sz w:val="28"/>
                <w:szCs w:val="28"/>
                <w:lang w:eastAsia="ru-RU"/>
              </w:rPr>
              <w:t>Метод действенного анализа</w:t>
            </w:r>
          </w:p>
        </w:tc>
        <w:tc>
          <w:tcPr>
            <w:tcW w:w="1559" w:type="dxa"/>
          </w:tcPr>
          <w:p w:rsidR="00404304" w:rsidRPr="00404304" w:rsidRDefault="00404304" w:rsidP="00404304">
            <w:pPr>
              <w:spacing w:after="0" w:line="240" w:lineRule="auto"/>
              <w:jc w:val="center"/>
              <w:rPr>
                <w:rFonts w:ascii="Times New Roman" w:eastAsia="Calibri" w:hAnsi="Times New Roman" w:cs="Times New Roman"/>
                <w:sz w:val="28"/>
                <w:szCs w:val="28"/>
                <w:lang w:eastAsia="ru-RU"/>
              </w:rPr>
            </w:pPr>
            <w:r w:rsidRPr="00404304">
              <w:rPr>
                <w:rFonts w:ascii="Times New Roman" w:eastAsia="Calibri" w:hAnsi="Times New Roman" w:cs="Times New Roman"/>
                <w:sz w:val="28"/>
                <w:szCs w:val="28"/>
                <w:lang w:eastAsia="ru-RU"/>
              </w:rPr>
              <w:t>Урок</w:t>
            </w:r>
          </w:p>
        </w:tc>
        <w:tc>
          <w:tcPr>
            <w:tcW w:w="1135" w:type="dxa"/>
          </w:tcPr>
          <w:p w:rsidR="00404304" w:rsidRPr="00404304" w:rsidRDefault="00404304" w:rsidP="00404304">
            <w:pPr>
              <w:spacing w:after="0"/>
              <w:jc w:val="center"/>
              <w:rPr>
                <w:rFonts w:ascii="Times New Roman" w:eastAsia="Calibri" w:hAnsi="Times New Roman" w:cs="Times New Roman"/>
                <w:sz w:val="28"/>
                <w:szCs w:val="28"/>
                <w:lang w:eastAsia="ru-RU"/>
              </w:rPr>
            </w:pPr>
            <w:r w:rsidRPr="00404304">
              <w:rPr>
                <w:rFonts w:ascii="Times New Roman" w:eastAsia="Calibri" w:hAnsi="Times New Roman" w:cs="Times New Roman"/>
                <w:sz w:val="28"/>
                <w:szCs w:val="28"/>
                <w:lang w:eastAsia="ru-RU"/>
              </w:rPr>
              <w:t>20</w:t>
            </w:r>
          </w:p>
        </w:tc>
        <w:tc>
          <w:tcPr>
            <w:tcW w:w="1134" w:type="dxa"/>
          </w:tcPr>
          <w:p w:rsidR="00404304" w:rsidRPr="00404304" w:rsidRDefault="00404304" w:rsidP="00404304">
            <w:pPr>
              <w:spacing w:after="0"/>
              <w:jc w:val="center"/>
              <w:rPr>
                <w:rFonts w:ascii="Times New Roman" w:eastAsia="Calibri" w:hAnsi="Times New Roman" w:cs="Times New Roman"/>
                <w:sz w:val="28"/>
                <w:szCs w:val="28"/>
                <w:lang w:eastAsia="ru-RU"/>
              </w:rPr>
            </w:pPr>
            <w:r w:rsidRPr="00404304">
              <w:rPr>
                <w:rFonts w:ascii="Times New Roman" w:eastAsia="Calibri" w:hAnsi="Times New Roman" w:cs="Times New Roman"/>
                <w:sz w:val="28"/>
                <w:szCs w:val="28"/>
                <w:lang w:eastAsia="ru-RU"/>
              </w:rPr>
              <w:t>10</w:t>
            </w:r>
          </w:p>
        </w:tc>
        <w:tc>
          <w:tcPr>
            <w:tcW w:w="1065" w:type="dxa"/>
          </w:tcPr>
          <w:p w:rsidR="00404304" w:rsidRPr="00404304" w:rsidRDefault="00404304" w:rsidP="00404304">
            <w:pPr>
              <w:spacing w:after="0"/>
              <w:jc w:val="center"/>
              <w:rPr>
                <w:rFonts w:ascii="Times New Roman" w:eastAsia="Calibri" w:hAnsi="Times New Roman" w:cs="Times New Roman"/>
                <w:sz w:val="28"/>
                <w:szCs w:val="28"/>
                <w:lang w:eastAsia="ru-RU"/>
              </w:rPr>
            </w:pPr>
            <w:r w:rsidRPr="00404304">
              <w:rPr>
                <w:rFonts w:ascii="Times New Roman" w:eastAsia="Calibri" w:hAnsi="Times New Roman" w:cs="Times New Roman"/>
                <w:sz w:val="28"/>
                <w:szCs w:val="28"/>
                <w:lang w:eastAsia="ru-RU"/>
              </w:rPr>
              <w:t>10</w:t>
            </w:r>
          </w:p>
        </w:tc>
      </w:tr>
      <w:tr w:rsidR="00404304" w:rsidRPr="00404304" w:rsidTr="00404304">
        <w:trPr>
          <w:trHeight w:val="471"/>
          <w:jc w:val="center"/>
        </w:trPr>
        <w:tc>
          <w:tcPr>
            <w:tcW w:w="8247" w:type="dxa"/>
            <w:gridSpan w:val="6"/>
          </w:tcPr>
          <w:p w:rsidR="00404304" w:rsidRPr="00404304" w:rsidRDefault="00404304" w:rsidP="00DE3FF3">
            <w:pPr>
              <w:numPr>
                <w:ilvl w:val="0"/>
                <w:numId w:val="56"/>
              </w:numPr>
              <w:spacing w:after="0" w:line="240" w:lineRule="auto"/>
              <w:contextualSpacing/>
              <w:rPr>
                <w:rFonts w:ascii="Times New Roman" w:eastAsia="Calibri" w:hAnsi="Times New Roman" w:cs="Times New Roman"/>
                <w:b/>
                <w:sz w:val="28"/>
                <w:szCs w:val="28"/>
              </w:rPr>
            </w:pPr>
            <w:r w:rsidRPr="00404304">
              <w:rPr>
                <w:rFonts w:ascii="Times New Roman" w:eastAsia="Calibri" w:hAnsi="Times New Roman" w:cs="Times New Roman"/>
                <w:b/>
                <w:sz w:val="28"/>
                <w:szCs w:val="28"/>
              </w:rPr>
              <w:t>Основы исполнительского мастерства</w:t>
            </w:r>
          </w:p>
        </w:tc>
      </w:tr>
      <w:tr w:rsidR="00404304" w:rsidRPr="00404304" w:rsidTr="00404304">
        <w:trPr>
          <w:trHeight w:val="780"/>
          <w:jc w:val="center"/>
        </w:trPr>
        <w:tc>
          <w:tcPr>
            <w:tcW w:w="660" w:type="dxa"/>
          </w:tcPr>
          <w:p w:rsidR="00404304" w:rsidRPr="00404304" w:rsidRDefault="00404304" w:rsidP="00404304">
            <w:pPr>
              <w:spacing w:after="0" w:line="360" w:lineRule="auto"/>
              <w:rPr>
                <w:rFonts w:ascii="Times New Roman" w:eastAsia="Calibri" w:hAnsi="Times New Roman" w:cs="Times New Roman"/>
                <w:sz w:val="28"/>
                <w:szCs w:val="28"/>
                <w:lang w:eastAsia="ru-RU"/>
              </w:rPr>
            </w:pPr>
            <w:r w:rsidRPr="00404304">
              <w:rPr>
                <w:rFonts w:ascii="Times New Roman" w:eastAsia="Calibri" w:hAnsi="Times New Roman" w:cs="Times New Roman"/>
                <w:sz w:val="28"/>
                <w:szCs w:val="28"/>
                <w:lang w:eastAsia="ru-RU"/>
              </w:rPr>
              <w:t>3.1.</w:t>
            </w:r>
          </w:p>
        </w:tc>
        <w:tc>
          <w:tcPr>
            <w:tcW w:w="2694" w:type="dxa"/>
          </w:tcPr>
          <w:p w:rsidR="00404304" w:rsidRPr="00404304" w:rsidRDefault="00404304" w:rsidP="00404304">
            <w:pPr>
              <w:spacing w:after="0" w:line="240" w:lineRule="auto"/>
              <w:rPr>
                <w:rFonts w:ascii="Times New Roman" w:eastAsia="Calibri" w:hAnsi="Times New Roman" w:cs="Times New Roman"/>
                <w:sz w:val="28"/>
                <w:szCs w:val="28"/>
                <w:lang w:eastAsia="ru-RU"/>
              </w:rPr>
            </w:pPr>
            <w:r w:rsidRPr="00404304">
              <w:rPr>
                <w:rFonts w:ascii="Times New Roman" w:eastAsia="Calibri" w:hAnsi="Times New Roman" w:cs="Times New Roman"/>
                <w:sz w:val="28"/>
                <w:szCs w:val="28"/>
                <w:lang w:eastAsia="ru-RU"/>
              </w:rPr>
              <w:t>Работа над ролью в отрывке стихотворной драматургии</w:t>
            </w:r>
          </w:p>
        </w:tc>
        <w:tc>
          <w:tcPr>
            <w:tcW w:w="1559" w:type="dxa"/>
          </w:tcPr>
          <w:p w:rsidR="00404304" w:rsidRPr="00404304" w:rsidRDefault="00404304" w:rsidP="00404304">
            <w:pPr>
              <w:spacing w:after="0" w:line="240" w:lineRule="auto"/>
              <w:jc w:val="center"/>
              <w:rPr>
                <w:rFonts w:ascii="Times New Roman" w:eastAsia="Calibri" w:hAnsi="Times New Roman" w:cs="Times New Roman"/>
                <w:sz w:val="28"/>
                <w:szCs w:val="28"/>
                <w:lang w:eastAsia="ru-RU"/>
              </w:rPr>
            </w:pPr>
            <w:r w:rsidRPr="00404304">
              <w:rPr>
                <w:rFonts w:ascii="Times New Roman" w:eastAsia="Calibri" w:hAnsi="Times New Roman" w:cs="Times New Roman"/>
                <w:sz w:val="28"/>
                <w:szCs w:val="28"/>
                <w:lang w:eastAsia="ru-RU"/>
              </w:rPr>
              <w:t>Урок</w:t>
            </w:r>
          </w:p>
        </w:tc>
        <w:tc>
          <w:tcPr>
            <w:tcW w:w="1135" w:type="dxa"/>
          </w:tcPr>
          <w:p w:rsidR="00404304" w:rsidRPr="00404304" w:rsidRDefault="00404304" w:rsidP="00404304">
            <w:pPr>
              <w:spacing w:after="0"/>
              <w:jc w:val="center"/>
              <w:rPr>
                <w:rFonts w:ascii="Times New Roman" w:eastAsia="Calibri" w:hAnsi="Times New Roman" w:cs="Times New Roman"/>
                <w:sz w:val="28"/>
                <w:szCs w:val="28"/>
                <w:lang w:eastAsia="ru-RU"/>
              </w:rPr>
            </w:pPr>
            <w:r w:rsidRPr="00404304">
              <w:rPr>
                <w:rFonts w:ascii="Times New Roman" w:eastAsia="Calibri" w:hAnsi="Times New Roman" w:cs="Times New Roman"/>
                <w:sz w:val="28"/>
                <w:szCs w:val="28"/>
                <w:lang w:eastAsia="ru-RU"/>
              </w:rPr>
              <w:t>60</w:t>
            </w:r>
          </w:p>
        </w:tc>
        <w:tc>
          <w:tcPr>
            <w:tcW w:w="1134" w:type="dxa"/>
          </w:tcPr>
          <w:p w:rsidR="00404304" w:rsidRPr="00404304" w:rsidRDefault="00404304" w:rsidP="00404304">
            <w:pPr>
              <w:spacing w:after="0"/>
              <w:jc w:val="center"/>
              <w:rPr>
                <w:rFonts w:ascii="Times New Roman" w:eastAsia="Calibri" w:hAnsi="Times New Roman" w:cs="Times New Roman"/>
                <w:sz w:val="28"/>
                <w:szCs w:val="28"/>
                <w:lang w:eastAsia="ru-RU"/>
              </w:rPr>
            </w:pPr>
            <w:r w:rsidRPr="00404304">
              <w:rPr>
                <w:rFonts w:ascii="Times New Roman" w:eastAsia="Calibri" w:hAnsi="Times New Roman" w:cs="Times New Roman"/>
                <w:sz w:val="28"/>
                <w:szCs w:val="28"/>
                <w:lang w:eastAsia="ru-RU"/>
              </w:rPr>
              <w:t>30</w:t>
            </w:r>
          </w:p>
        </w:tc>
        <w:tc>
          <w:tcPr>
            <w:tcW w:w="1065" w:type="dxa"/>
          </w:tcPr>
          <w:p w:rsidR="00404304" w:rsidRPr="00404304" w:rsidRDefault="00404304" w:rsidP="00404304">
            <w:pPr>
              <w:spacing w:after="0"/>
              <w:jc w:val="center"/>
              <w:rPr>
                <w:rFonts w:ascii="Times New Roman" w:eastAsia="Calibri" w:hAnsi="Times New Roman" w:cs="Times New Roman"/>
                <w:sz w:val="28"/>
                <w:szCs w:val="28"/>
                <w:lang w:eastAsia="ru-RU"/>
              </w:rPr>
            </w:pPr>
            <w:r w:rsidRPr="00404304">
              <w:rPr>
                <w:rFonts w:ascii="Times New Roman" w:eastAsia="Calibri" w:hAnsi="Times New Roman" w:cs="Times New Roman"/>
                <w:sz w:val="28"/>
                <w:szCs w:val="28"/>
                <w:lang w:eastAsia="ru-RU"/>
              </w:rPr>
              <w:t>30</w:t>
            </w:r>
          </w:p>
        </w:tc>
      </w:tr>
      <w:tr w:rsidR="00404304" w:rsidRPr="00404304" w:rsidTr="00404304">
        <w:trPr>
          <w:trHeight w:val="761"/>
          <w:jc w:val="center"/>
        </w:trPr>
        <w:tc>
          <w:tcPr>
            <w:tcW w:w="660" w:type="dxa"/>
          </w:tcPr>
          <w:p w:rsidR="00404304" w:rsidRPr="00404304" w:rsidRDefault="00404304" w:rsidP="00404304">
            <w:pPr>
              <w:spacing w:after="0" w:line="360" w:lineRule="auto"/>
              <w:rPr>
                <w:rFonts w:ascii="Times New Roman" w:eastAsia="Calibri" w:hAnsi="Times New Roman" w:cs="Times New Roman"/>
                <w:sz w:val="28"/>
                <w:szCs w:val="28"/>
                <w:lang w:eastAsia="ru-RU"/>
              </w:rPr>
            </w:pPr>
            <w:r w:rsidRPr="00404304">
              <w:rPr>
                <w:rFonts w:ascii="Times New Roman" w:eastAsia="Calibri" w:hAnsi="Times New Roman" w:cs="Times New Roman"/>
                <w:sz w:val="28"/>
                <w:szCs w:val="28"/>
                <w:lang w:eastAsia="ru-RU"/>
              </w:rPr>
              <w:t>3.2.</w:t>
            </w:r>
          </w:p>
        </w:tc>
        <w:tc>
          <w:tcPr>
            <w:tcW w:w="2694" w:type="dxa"/>
          </w:tcPr>
          <w:p w:rsidR="00404304" w:rsidRPr="00404304" w:rsidRDefault="00404304" w:rsidP="00404304">
            <w:pPr>
              <w:spacing w:after="0" w:line="240" w:lineRule="auto"/>
              <w:rPr>
                <w:rFonts w:ascii="Times New Roman" w:eastAsia="Calibri" w:hAnsi="Times New Roman" w:cs="Times New Roman"/>
                <w:sz w:val="28"/>
                <w:szCs w:val="28"/>
                <w:lang w:eastAsia="ru-RU"/>
              </w:rPr>
            </w:pPr>
            <w:r w:rsidRPr="00404304">
              <w:rPr>
                <w:rFonts w:ascii="Times New Roman" w:eastAsia="Calibri" w:hAnsi="Times New Roman" w:cs="Times New Roman"/>
                <w:sz w:val="28"/>
                <w:szCs w:val="28"/>
                <w:lang w:eastAsia="ru-RU"/>
              </w:rPr>
              <w:t>Работа над ролью в учебном спектакле</w:t>
            </w:r>
          </w:p>
        </w:tc>
        <w:tc>
          <w:tcPr>
            <w:tcW w:w="1559" w:type="dxa"/>
          </w:tcPr>
          <w:p w:rsidR="00404304" w:rsidRPr="00404304" w:rsidRDefault="00404304" w:rsidP="00404304">
            <w:pPr>
              <w:spacing w:after="0" w:line="240" w:lineRule="auto"/>
              <w:jc w:val="center"/>
              <w:rPr>
                <w:rFonts w:ascii="Times New Roman" w:eastAsia="Calibri" w:hAnsi="Times New Roman" w:cs="Times New Roman"/>
                <w:sz w:val="28"/>
                <w:szCs w:val="28"/>
                <w:lang w:eastAsia="ru-RU"/>
              </w:rPr>
            </w:pPr>
            <w:r w:rsidRPr="00404304">
              <w:rPr>
                <w:rFonts w:ascii="Times New Roman" w:eastAsia="Calibri" w:hAnsi="Times New Roman" w:cs="Times New Roman"/>
                <w:sz w:val="28"/>
                <w:szCs w:val="28"/>
                <w:lang w:eastAsia="ru-RU"/>
              </w:rPr>
              <w:t>Урок</w:t>
            </w:r>
          </w:p>
        </w:tc>
        <w:tc>
          <w:tcPr>
            <w:tcW w:w="1135" w:type="dxa"/>
          </w:tcPr>
          <w:p w:rsidR="00404304" w:rsidRPr="00404304" w:rsidRDefault="00404304" w:rsidP="00404304">
            <w:pPr>
              <w:spacing w:after="0"/>
              <w:jc w:val="center"/>
              <w:rPr>
                <w:rFonts w:ascii="Times New Roman" w:eastAsia="Calibri" w:hAnsi="Times New Roman" w:cs="Times New Roman"/>
                <w:sz w:val="28"/>
                <w:szCs w:val="28"/>
                <w:lang w:eastAsia="ru-RU"/>
              </w:rPr>
            </w:pPr>
            <w:r w:rsidRPr="00404304">
              <w:rPr>
                <w:rFonts w:ascii="Times New Roman" w:eastAsia="Calibri" w:hAnsi="Times New Roman" w:cs="Times New Roman"/>
                <w:sz w:val="28"/>
                <w:szCs w:val="28"/>
                <w:lang w:eastAsia="ru-RU"/>
              </w:rPr>
              <w:t>70</w:t>
            </w:r>
          </w:p>
        </w:tc>
        <w:tc>
          <w:tcPr>
            <w:tcW w:w="1134" w:type="dxa"/>
          </w:tcPr>
          <w:p w:rsidR="00404304" w:rsidRPr="00404304" w:rsidRDefault="00404304" w:rsidP="00404304">
            <w:pPr>
              <w:spacing w:after="0"/>
              <w:jc w:val="center"/>
              <w:rPr>
                <w:rFonts w:ascii="Times New Roman" w:eastAsia="Calibri" w:hAnsi="Times New Roman" w:cs="Times New Roman"/>
                <w:sz w:val="28"/>
                <w:szCs w:val="28"/>
                <w:lang w:eastAsia="ru-RU"/>
              </w:rPr>
            </w:pPr>
            <w:r w:rsidRPr="00404304">
              <w:rPr>
                <w:rFonts w:ascii="Times New Roman" w:eastAsia="Calibri" w:hAnsi="Times New Roman" w:cs="Times New Roman"/>
                <w:sz w:val="28"/>
                <w:szCs w:val="28"/>
                <w:lang w:eastAsia="ru-RU"/>
              </w:rPr>
              <w:t>35</w:t>
            </w:r>
          </w:p>
        </w:tc>
        <w:tc>
          <w:tcPr>
            <w:tcW w:w="1065" w:type="dxa"/>
          </w:tcPr>
          <w:p w:rsidR="00404304" w:rsidRPr="00404304" w:rsidRDefault="00404304" w:rsidP="00404304">
            <w:pPr>
              <w:spacing w:after="0"/>
              <w:jc w:val="center"/>
              <w:rPr>
                <w:rFonts w:ascii="Times New Roman" w:eastAsia="Calibri" w:hAnsi="Times New Roman" w:cs="Times New Roman"/>
                <w:sz w:val="28"/>
                <w:szCs w:val="28"/>
                <w:lang w:eastAsia="ru-RU"/>
              </w:rPr>
            </w:pPr>
            <w:r w:rsidRPr="00404304">
              <w:rPr>
                <w:rFonts w:ascii="Times New Roman" w:eastAsia="Calibri" w:hAnsi="Times New Roman" w:cs="Times New Roman"/>
                <w:sz w:val="28"/>
                <w:szCs w:val="28"/>
                <w:lang w:eastAsia="ru-RU"/>
              </w:rPr>
              <w:t>35</w:t>
            </w:r>
          </w:p>
        </w:tc>
      </w:tr>
      <w:tr w:rsidR="00404304" w:rsidRPr="00404304" w:rsidTr="00404304">
        <w:trPr>
          <w:trHeight w:val="415"/>
          <w:jc w:val="center"/>
        </w:trPr>
        <w:tc>
          <w:tcPr>
            <w:tcW w:w="660" w:type="dxa"/>
          </w:tcPr>
          <w:p w:rsidR="00404304" w:rsidRPr="00404304" w:rsidRDefault="00404304" w:rsidP="00404304">
            <w:pPr>
              <w:spacing w:after="0" w:line="360" w:lineRule="auto"/>
              <w:rPr>
                <w:rFonts w:ascii="Times New Roman" w:eastAsia="Calibri" w:hAnsi="Times New Roman" w:cs="Times New Roman"/>
                <w:sz w:val="28"/>
                <w:szCs w:val="28"/>
                <w:lang w:eastAsia="ru-RU"/>
              </w:rPr>
            </w:pPr>
            <w:r w:rsidRPr="00404304">
              <w:rPr>
                <w:rFonts w:ascii="Times New Roman" w:eastAsia="Calibri" w:hAnsi="Times New Roman" w:cs="Times New Roman"/>
                <w:sz w:val="28"/>
                <w:szCs w:val="28"/>
                <w:lang w:eastAsia="ru-RU"/>
              </w:rPr>
              <w:t>3.3.</w:t>
            </w:r>
          </w:p>
        </w:tc>
        <w:tc>
          <w:tcPr>
            <w:tcW w:w="2694" w:type="dxa"/>
          </w:tcPr>
          <w:p w:rsidR="00404304" w:rsidRPr="00404304" w:rsidRDefault="00404304" w:rsidP="00404304">
            <w:pPr>
              <w:spacing w:after="0" w:line="240" w:lineRule="auto"/>
              <w:rPr>
                <w:rFonts w:ascii="Times New Roman" w:eastAsia="Calibri" w:hAnsi="Times New Roman" w:cs="Times New Roman"/>
                <w:sz w:val="28"/>
                <w:szCs w:val="28"/>
                <w:lang w:eastAsia="ru-RU"/>
              </w:rPr>
            </w:pPr>
            <w:r w:rsidRPr="00404304">
              <w:rPr>
                <w:rFonts w:ascii="Times New Roman" w:eastAsia="Calibri" w:hAnsi="Times New Roman" w:cs="Times New Roman"/>
                <w:sz w:val="28"/>
                <w:szCs w:val="28"/>
                <w:lang w:eastAsia="ru-RU"/>
              </w:rPr>
              <w:t xml:space="preserve">Подбор и изучение </w:t>
            </w:r>
            <w:r w:rsidRPr="00404304">
              <w:rPr>
                <w:rFonts w:ascii="Times New Roman" w:eastAsia="Calibri" w:hAnsi="Times New Roman" w:cs="Times New Roman"/>
                <w:sz w:val="28"/>
                <w:szCs w:val="28"/>
                <w:lang w:eastAsia="ru-RU"/>
              </w:rPr>
              <w:lastRenderedPageBreak/>
              <w:t>вспомогательного материала в работе над ролью</w:t>
            </w:r>
          </w:p>
        </w:tc>
        <w:tc>
          <w:tcPr>
            <w:tcW w:w="1559" w:type="dxa"/>
          </w:tcPr>
          <w:p w:rsidR="00404304" w:rsidRPr="00404304" w:rsidRDefault="00404304" w:rsidP="00404304">
            <w:pPr>
              <w:spacing w:after="0" w:line="240" w:lineRule="auto"/>
              <w:jc w:val="center"/>
              <w:rPr>
                <w:rFonts w:ascii="Times New Roman" w:eastAsia="Calibri" w:hAnsi="Times New Roman" w:cs="Times New Roman"/>
                <w:sz w:val="28"/>
                <w:szCs w:val="28"/>
                <w:lang w:eastAsia="ru-RU"/>
              </w:rPr>
            </w:pPr>
            <w:r w:rsidRPr="00404304">
              <w:rPr>
                <w:rFonts w:ascii="Times New Roman" w:eastAsia="Calibri" w:hAnsi="Times New Roman" w:cs="Times New Roman"/>
                <w:sz w:val="28"/>
                <w:szCs w:val="28"/>
                <w:lang w:eastAsia="ru-RU"/>
              </w:rPr>
              <w:lastRenderedPageBreak/>
              <w:t>Урок</w:t>
            </w:r>
          </w:p>
        </w:tc>
        <w:tc>
          <w:tcPr>
            <w:tcW w:w="1135" w:type="dxa"/>
          </w:tcPr>
          <w:p w:rsidR="00404304" w:rsidRPr="00404304" w:rsidRDefault="00404304" w:rsidP="00404304">
            <w:pPr>
              <w:spacing w:after="0"/>
              <w:jc w:val="center"/>
              <w:rPr>
                <w:rFonts w:ascii="Times New Roman" w:eastAsia="Calibri" w:hAnsi="Times New Roman" w:cs="Times New Roman"/>
                <w:sz w:val="28"/>
                <w:szCs w:val="28"/>
                <w:lang w:eastAsia="ru-RU"/>
              </w:rPr>
            </w:pPr>
            <w:r w:rsidRPr="00404304">
              <w:rPr>
                <w:rFonts w:ascii="Times New Roman" w:eastAsia="Calibri" w:hAnsi="Times New Roman" w:cs="Times New Roman"/>
                <w:sz w:val="28"/>
                <w:szCs w:val="28"/>
                <w:lang w:eastAsia="ru-RU"/>
              </w:rPr>
              <w:t>12</w:t>
            </w:r>
          </w:p>
        </w:tc>
        <w:tc>
          <w:tcPr>
            <w:tcW w:w="1134" w:type="dxa"/>
          </w:tcPr>
          <w:p w:rsidR="00404304" w:rsidRPr="00404304" w:rsidRDefault="00404304" w:rsidP="00404304">
            <w:pPr>
              <w:spacing w:after="0"/>
              <w:jc w:val="center"/>
              <w:rPr>
                <w:rFonts w:ascii="Times New Roman" w:eastAsia="Calibri" w:hAnsi="Times New Roman" w:cs="Times New Roman"/>
                <w:sz w:val="28"/>
                <w:szCs w:val="28"/>
                <w:lang w:eastAsia="ru-RU"/>
              </w:rPr>
            </w:pPr>
            <w:r w:rsidRPr="00404304">
              <w:rPr>
                <w:rFonts w:ascii="Times New Roman" w:eastAsia="Calibri" w:hAnsi="Times New Roman" w:cs="Times New Roman"/>
                <w:sz w:val="28"/>
                <w:szCs w:val="28"/>
                <w:lang w:eastAsia="ru-RU"/>
              </w:rPr>
              <w:t>6</w:t>
            </w:r>
          </w:p>
        </w:tc>
        <w:tc>
          <w:tcPr>
            <w:tcW w:w="1065" w:type="dxa"/>
          </w:tcPr>
          <w:p w:rsidR="00404304" w:rsidRPr="00404304" w:rsidRDefault="00404304" w:rsidP="00404304">
            <w:pPr>
              <w:spacing w:after="0"/>
              <w:jc w:val="center"/>
              <w:rPr>
                <w:rFonts w:ascii="Times New Roman" w:eastAsia="Calibri" w:hAnsi="Times New Roman" w:cs="Times New Roman"/>
                <w:sz w:val="28"/>
                <w:szCs w:val="28"/>
                <w:lang w:eastAsia="ru-RU"/>
              </w:rPr>
            </w:pPr>
            <w:r w:rsidRPr="00404304">
              <w:rPr>
                <w:rFonts w:ascii="Times New Roman" w:eastAsia="Calibri" w:hAnsi="Times New Roman" w:cs="Times New Roman"/>
                <w:sz w:val="28"/>
                <w:szCs w:val="28"/>
                <w:lang w:eastAsia="ru-RU"/>
              </w:rPr>
              <w:t>6</w:t>
            </w:r>
          </w:p>
        </w:tc>
      </w:tr>
      <w:tr w:rsidR="00404304" w:rsidRPr="00404304" w:rsidTr="00404304">
        <w:trPr>
          <w:trHeight w:val="761"/>
          <w:jc w:val="center"/>
        </w:trPr>
        <w:tc>
          <w:tcPr>
            <w:tcW w:w="660" w:type="dxa"/>
          </w:tcPr>
          <w:p w:rsidR="00404304" w:rsidRPr="00404304" w:rsidRDefault="00404304" w:rsidP="00404304">
            <w:pPr>
              <w:spacing w:after="0" w:line="360" w:lineRule="auto"/>
              <w:rPr>
                <w:rFonts w:ascii="Times New Roman" w:eastAsia="Calibri" w:hAnsi="Times New Roman" w:cs="Times New Roman"/>
                <w:b/>
                <w:sz w:val="28"/>
                <w:szCs w:val="28"/>
                <w:lang w:eastAsia="ru-RU"/>
              </w:rPr>
            </w:pPr>
            <w:r w:rsidRPr="00404304">
              <w:rPr>
                <w:rFonts w:ascii="Times New Roman" w:eastAsia="Calibri" w:hAnsi="Times New Roman" w:cs="Times New Roman"/>
                <w:b/>
                <w:sz w:val="28"/>
                <w:szCs w:val="28"/>
                <w:lang w:eastAsia="ru-RU"/>
              </w:rPr>
              <w:lastRenderedPageBreak/>
              <w:t>4.</w:t>
            </w:r>
          </w:p>
        </w:tc>
        <w:tc>
          <w:tcPr>
            <w:tcW w:w="2694" w:type="dxa"/>
          </w:tcPr>
          <w:p w:rsidR="00404304" w:rsidRPr="00404304" w:rsidRDefault="00404304" w:rsidP="00404304">
            <w:pPr>
              <w:spacing w:after="0" w:line="240" w:lineRule="auto"/>
              <w:rPr>
                <w:rFonts w:ascii="Times New Roman" w:eastAsia="Calibri" w:hAnsi="Times New Roman" w:cs="Times New Roman"/>
                <w:b/>
                <w:sz w:val="28"/>
                <w:szCs w:val="28"/>
                <w:lang w:eastAsia="ru-RU"/>
              </w:rPr>
            </w:pPr>
            <w:r w:rsidRPr="00404304">
              <w:rPr>
                <w:rFonts w:ascii="Times New Roman" w:eastAsia="Calibri" w:hAnsi="Times New Roman" w:cs="Times New Roman"/>
                <w:b/>
                <w:sz w:val="28"/>
                <w:szCs w:val="28"/>
                <w:lang w:eastAsia="ru-RU"/>
              </w:rPr>
              <w:t>Посещение театров, концертов, музеев</w:t>
            </w:r>
          </w:p>
        </w:tc>
        <w:tc>
          <w:tcPr>
            <w:tcW w:w="1559" w:type="dxa"/>
          </w:tcPr>
          <w:p w:rsidR="00404304" w:rsidRPr="00404304" w:rsidRDefault="00404304" w:rsidP="00404304">
            <w:pPr>
              <w:spacing w:after="0" w:line="240" w:lineRule="auto"/>
              <w:jc w:val="center"/>
              <w:rPr>
                <w:rFonts w:ascii="Times New Roman" w:eastAsia="Calibri" w:hAnsi="Times New Roman" w:cs="Times New Roman"/>
                <w:sz w:val="28"/>
                <w:szCs w:val="28"/>
                <w:lang w:eastAsia="ru-RU"/>
              </w:rPr>
            </w:pPr>
            <w:r w:rsidRPr="00404304">
              <w:rPr>
                <w:rFonts w:ascii="Times New Roman" w:eastAsia="Calibri" w:hAnsi="Times New Roman" w:cs="Times New Roman"/>
                <w:sz w:val="28"/>
                <w:szCs w:val="28"/>
                <w:lang w:eastAsia="ru-RU"/>
              </w:rPr>
              <w:t>Мастер-класс</w:t>
            </w:r>
          </w:p>
        </w:tc>
        <w:tc>
          <w:tcPr>
            <w:tcW w:w="1135" w:type="dxa"/>
          </w:tcPr>
          <w:p w:rsidR="00404304" w:rsidRPr="00404304" w:rsidRDefault="00404304" w:rsidP="00404304">
            <w:pPr>
              <w:spacing w:after="0"/>
              <w:jc w:val="center"/>
              <w:rPr>
                <w:rFonts w:ascii="Times New Roman" w:eastAsia="Calibri" w:hAnsi="Times New Roman" w:cs="Times New Roman"/>
                <w:sz w:val="28"/>
                <w:szCs w:val="28"/>
                <w:lang w:eastAsia="ru-RU"/>
              </w:rPr>
            </w:pPr>
            <w:r w:rsidRPr="00404304">
              <w:rPr>
                <w:rFonts w:ascii="Times New Roman" w:eastAsia="Calibri" w:hAnsi="Times New Roman" w:cs="Times New Roman"/>
                <w:sz w:val="28"/>
                <w:szCs w:val="28"/>
                <w:lang w:eastAsia="ru-RU"/>
              </w:rPr>
              <w:t>15</w:t>
            </w:r>
          </w:p>
        </w:tc>
        <w:tc>
          <w:tcPr>
            <w:tcW w:w="1134" w:type="dxa"/>
          </w:tcPr>
          <w:p w:rsidR="00404304" w:rsidRPr="00404304" w:rsidRDefault="00404304" w:rsidP="00404304">
            <w:pPr>
              <w:spacing w:after="0"/>
              <w:jc w:val="center"/>
              <w:rPr>
                <w:rFonts w:ascii="Times New Roman" w:eastAsia="Calibri" w:hAnsi="Times New Roman" w:cs="Times New Roman"/>
                <w:sz w:val="28"/>
                <w:szCs w:val="28"/>
                <w:lang w:eastAsia="ru-RU"/>
              </w:rPr>
            </w:pPr>
            <w:r w:rsidRPr="00404304">
              <w:rPr>
                <w:rFonts w:ascii="Times New Roman" w:eastAsia="Calibri" w:hAnsi="Times New Roman" w:cs="Times New Roman"/>
                <w:sz w:val="28"/>
                <w:szCs w:val="28"/>
                <w:lang w:eastAsia="ru-RU"/>
              </w:rPr>
              <w:t>15</w:t>
            </w:r>
          </w:p>
        </w:tc>
        <w:tc>
          <w:tcPr>
            <w:tcW w:w="1065" w:type="dxa"/>
          </w:tcPr>
          <w:p w:rsidR="00404304" w:rsidRPr="00404304" w:rsidRDefault="00404304" w:rsidP="00404304">
            <w:pPr>
              <w:spacing w:after="0"/>
              <w:jc w:val="center"/>
              <w:rPr>
                <w:rFonts w:ascii="Times New Roman" w:eastAsia="Calibri" w:hAnsi="Times New Roman" w:cs="Times New Roman"/>
                <w:sz w:val="28"/>
                <w:szCs w:val="28"/>
                <w:lang w:eastAsia="ru-RU"/>
              </w:rPr>
            </w:pPr>
            <w:r w:rsidRPr="00404304">
              <w:rPr>
                <w:rFonts w:ascii="Times New Roman" w:eastAsia="Calibri" w:hAnsi="Times New Roman" w:cs="Times New Roman"/>
                <w:sz w:val="28"/>
                <w:szCs w:val="28"/>
                <w:lang w:eastAsia="ru-RU"/>
              </w:rPr>
              <w:t>-</w:t>
            </w:r>
          </w:p>
        </w:tc>
      </w:tr>
      <w:tr w:rsidR="00404304" w:rsidRPr="00404304" w:rsidTr="00404304">
        <w:trPr>
          <w:trHeight w:val="761"/>
          <w:jc w:val="center"/>
        </w:trPr>
        <w:tc>
          <w:tcPr>
            <w:tcW w:w="660" w:type="dxa"/>
          </w:tcPr>
          <w:p w:rsidR="00404304" w:rsidRPr="00404304" w:rsidRDefault="00404304" w:rsidP="00404304">
            <w:pPr>
              <w:spacing w:after="0" w:line="360" w:lineRule="auto"/>
              <w:rPr>
                <w:rFonts w:ascii="Times New Roman" w:eastAsia="Calibri" w:hAnsi="Times New Roman" w:cs="Times New Roman"/>
                <w:b/>
                <w:sz w:val="28"/>
                <w:szCs w:val="28"/>
                <w:lang w:eastAsia="ru-RU"/>
              </w:rPr>
            </w:pPr>
            <w:r w:rsidRPr="00404304">
              <w:rPr>
                <w:rFonts w:ascii="Times New Roman" w:eastAsia="Calibri" w:hAnsi="Times New Roman" w:cs="Times New Roman"/>
                <w:b/>
                <w:sz w:val="28"/>
                <w:szCs w:val="28"/>
                <w:lang w:eastAsia="ru-RU"/>
              </w:rPr>
              <w:t>5.</w:t>
            </w:r>
          </w:p>
        </w:tc>
        <w:tc>
          <w:tcPr>
            <w:tcW w:w="2694" w:type="dxa"/>
          </w:tcPr>
          <w:p w:rsidR="00404304" w:rsidRPr="00404304" w:rsidRDefault="00404304" w:rsidP="00404304">
            <w:pPr>
              <w:spacing w:after="0" w:line="240" w:lineRule="auto"/>
              <w:rPr>
                <w:rFonts w:ascii="Times New Roman" w:eastAsia="Calibri" w:hAnsi="Times New Roman" w:cs="Times New Roman"/>
                <w:b/>
                <w:sz w:val="28"/>
                <w:szCs w:val="28"/>
                <w:lang w:eastAsia="ru-RU"/>
              </w:rPr>
            </w:pPr>
            <w:r w:rsidRPr="00404304">
              <w:rPr>
                <w:rFonts w:ascii="Times New Roman" w:eastAsia="Calibri" w:hAnsi="Times New Roman" w:cs="Times New Roman"/>
                <w:b/>
                <w:sz w:val="28"/>
                <w:szCs w:val="28"/>
                <w:lang w:eastAsia="ru-RU"/>
              </w:rPr>
              <w:t>Итого:</w:t>
            </w:r>
          </w:p>
        </w:tc>
        <w:tc>
          <w:tcPr>
            <w:tcW w:w="1559" w:type="dxa"/>
          </w:tcPr>
          <w:p w:rsidR="00404304" w:rsidRPr="00404304" w:rsidRDefault="00404304" w:rsidP="00404304">
            <w:pPr>
              <w:spacing w:after="0" w:line="240" w:lineRule="auto"/>
              <w:jc w:val="center"/>
              <w:rPr>
                <w:rFonts w:ascii="Times New Roman" w:eastAsia="Calibri" w:hAnsi="Times New Roman" w:cs="Times New Roman"/>
                <w:sz w:val="28"/>
                <w:szCs w:val="28"/>
                <w:lang w:eastAsia="ru-RU"/>
              </w:rPr>
            </w:pPr>
          </w:p>
        </w:tc>
        <w:tc>
          <w:tcPr>
            <w:tcW w:w="1135" w:type="dxa"/>
          </w:tcPr>
          <w:p w:rsidR="00404304" w:rsidRPr="00404304" w:rsidRDefault="00404304" w:rsidP="00404304">
            <w:pPr>
              <w:spacing w:after="0"/>
              <w:jc w:val="center"/>
              <w:rPr>
                <w:rFonts w:ascii="Times New Roman" w:eastAsia="Calibri" w:hAnsi="Times New Roman" w:cs="Times New Roman"/>
                <w:b/>
                <w:sz w:val="28"/>
                <w:szCs w:val="28"/>
                <w:lang w:eastAsia="ru-RU"/>
              </w:rPr>
            </w:pPr>
            <w:r w:rsidRPr="00404304">
              <w:rPr>
                <w:rFonts w:ascii="Times New Roman" w:eastAsia="Calibri" w:hAnsi="Times New Roman" w:cs="Times New Roman"/>
                <w:b/>
                <w:sz w:val="28"/>
                <w:szCs w:val="28"/>
                <w:lang w:eastAsia="ru-RU"/>
              </w:rPr>
              <w:t>198</w:t>
            </w:r>
          </w:p>
        </w:tc>
        <w:tc>
          <w:tcPr>
            <w:tcW w:w="1134" w:type="dxa"/>
          </w:tcPr>
          <w:p w:rsidR="00404304" w:rsidRPr="00404304" w:rsidRDefault="00404304" w:rsidP="00404304">
            <w:pPr>
              <w:spacing w:after="0"/>
              <w:jc w:val="center"/>
              <w:rPr>
                <w:rFonts w:ascii="Times New Roman" w:eastAsia="Calibri" w:hAnsi="Times New Roman" w:cs="Times New Roman"/>
                <w:b/>
                <w:sz w:val="28"/>
                <w:szCs w:val="28"/>
                <w:lang w:eastAsia="ru-RU"/>
              </w:rPr>
            </w:pPr>
            <w:r w:rsidRPr="00404304">
              <w:rPr>
                <w:rFonts w:ascii="Times New Roman" w:eastAsia="Calibri" w:hAnsi="Times New Roman" w:cs="Times New Roman"/>
                <w:b/>
                <w:sz w:val="28"/>
                <w:szCs w:val="28"/>
                <w:lang w:eastAsia="ru-RU"/>
              </w:rPr>
              <w:t>99</w:t>
            </w:r>
          </w:p>
        </w:tc>
        <w:tc>
          <w:tcPr>
            <w:tcW w:w="1065" w:type="dxa"/>
          </w:tcPr>
          <w:p w:rsidR="00404304" w:rsidRPr="00404304" w:rsidRDefault="00404304" w:rsidP="00404304">
            <w:pPr>
              <w:spacing w:after="0"/>
              <w:jc w:val="center"/>
              <w:rPr>
                <w:rFonts w:ascii="Times New Roman" w:eastAsia="Calibri" w:hAnsi="Times New Roman" w:cs="Times New Roman"/>
                <w:b/>
                <w:sz w:val="28"/>
                <w:szCs w:val="28"/>
                <w:lang w:eastAsia="ru-RU"/>
              </w:rPr>
            </w:pPr>
            <w:r w:rsidRPr="00404304">
              <w:rPr>
                <w:rFonts w:ascii="Times New Roman" w:eastAsia="Calibri" w:hAnsi="Times New Roman" w:cs="Times New Roman"/>
                <w:b/>
                <w:sz w:val="28"/>
                <w:szCs w:val="28"/>
                <w:lang w:eastAsia="ru-RU"/>
              </w:rPr>
              <w:t>99</w:t>
            </w:r>
          </w:p>
        </w:tc>
      </w:tr>
      <w:tr w:rsidR="00404304" w:rsidRPr="00404304" w:rsidTr="00404304">
        <w:trPr>
          <w:trHeight w:val="761"/>
          <w:jc w:val="center"/>
        </w:trPr>
        <w:tc>
          <w:tcPr>
            <w:tcW w:w="660" w:type="dxa"/>
          </w:tcPr>
          <w:p w:rsidR="00404304" w:rsidRPr="00404304" w:rsidRDefault="00404304" w:rsidP="00404304">
            <w:pPr>
              <w:spacing w:after="0" w:line="360" w:lineRule="auto"/>
              <w:rPr>
                <w:rFonts w:ascii="Times New Roman" w:eastAsia="Calibri" w:hAnsi="Times New Roman" w:cs="Times New Roman"/>
                <w:b/>
                <w:sz w:val="28"/>
                <w:szCs w:val="28"/>
                <w:lang w:eastAsia="ru-RU"/>
              </w:rPr>
            </w:pPr>
            <w:r w:rsidRPr="00404304">
              <w:rPr>
                <w:rFonts w:ascii="Times New Roman" w:eastAsia="Calibri" w:hAnsi="Times New Roman" w:cs="Times New Roman"/>
                <w:b/>
                <w:sz w:val="28"/>
                <w:szCs w:val="28"/>
                <w:lang w:eastAsia="ru-RU"/>
              </w:rPr>
              <w:t>6.</w:t>
            </w:r>
          </w:p>
        </w:tc>
        <w:tc>
          <w:tcPr>
            <w:tcW w:w="2694" w:type="dxa"/>
          </w:tcPr>
          <w:p w:rsidR="00404304" w:rsidRPr="00404304" w:rsidRDefault="00404304" w:rsidP="00404304">
            <w:pPr>
              <w:spacing w:after="0" w:line="240" w:lineRule="auto"/>
              <w:rPr>
                <w:rFonts w:ascii="Times New Roman" w:eastAsia="Calibri" w:hAnsi="Times New Roman" w:cs="Times New Roman"/>
                <w:b/>
                <w:sz w:val="28"/>
                <w:szCs w:val="28"/>
                <w:lang w:eastAsia="ru-RU"/>
              </w:rPr>
            </w:pPr>
            <w:r w:rsidRPr="00404304">
              <w:rPr>
                <w:rFonts w:ascii="Times New Roman" w:eastAsia="Calibri" w:hAnsi="Times New Roman" w:cs="Times New Roman"/>
                <w:b/>
                <w:sz w:val="28"/>
                <w:szCs w:val="28"/>
                <w:lang w:eastAsia="ru-RU"/>
              </w:rPr>
              <w:t>Консультации:</w:t>
            </w:r>
          </w:p>
        </w:tc>
        <w:tc>
          <w:tcPr>
            <w:tcW w:w="1559" w:type="dxa"/>
          </w:tcPr>
          <w:p w:rsidR="00404304" w:rsidRPr="00404304" w:rsidRDefault="00404304" w:rsidP="00404304">
            <w:pPr>
              <w:spacing w:after="0" w:line="240" w:lineRule="auto"/>
              <w:jc w:val="center"/>
              <w:rPr>
                <w:rFonts w:ascii="Times New Roman" w:eastAsia="Calibri" w:hAnsi="Times New Roman" w:cs="Times New Roman"/>
                <w:sz w:val="28"/>
                <w:szCs w:val="28"/>
                <w:lang w:eastAsia="ru-RU"/>
              </w:rPr>
            </w:pPr>
            <w:r w:rsidRPr="00404304">
              <w:rPr>
                <w:rFonts w:ascii="Times New Roman" w:eastAsia="Calibri" w:hAnsi="Times New Roman" w:cs="Times New Roman"/>
                <w:sz w:val="28"/>
                <w:szCs w:val="28"/>
                <w:lang w:eastAsia="ru-RU"/>
              </w:rPr>
              <w:t>Урок,</w:t>
            </w:r>
          </w:p>
          <w:p w:rsidR="00404304" w:rsidRPr="00404304" w:rsidRDefault="00404304" w:rsidP="00404304">
            <w:pPr>
              <w:spacing w:after="0" w:line="240" w:lineRule="auto"/>
              <w:jc w:val="center"/>
              <w:rPr>
                <w:rFonts w:ascii="Times New Roman" w:eastAsia="Calibri" w:hAnsi="Times New Roman" w:cs="Times New Roman"/>
                <w:sz w:val="28"/>
                <w:szCs w:val="28"/>
                <w:lang w:eastAsia="ru-RU"/>
              </w:rPr>
            </w:pPr>
            <w:r w:rsidRPr="00404304">
              <w:rPr>
                <w:rFonts w:ascii="Times New Roman" w:eastAsia="Calibri" w:hAnsi="Times New Roman" w:cs="Times New Roman"/>
                <w:sz w:val="28"/>
                <w:szCs w:val="28"/>
                <w:lang w:eastAsia="ru-RU"/>
              </w:rPr>
              <w:t>мастер-класс</w:t>
            </w:r>
          </w:p>
        </w:tc>
        <w:tc>
          <w:tcPr>
            <w:tcW w:w="1135" w:type="dxa"/>
          </w:tcPr>
          <w:p w:rsidR="00404304" w:rsidRPr="00404304" w:rsidRDefault="00404304" w:rsidP="00404304">
            <w:pPr>
              <w:spacing w:after="0"/>
              <w:jc w:val="center"/>
              <w:rPr>
                <w:rFonts w:ascii="Times New Roman" w:eastAsia="Calibri" w:hAnsi="Times New Roman" w:cs="Times New Roman"/>
                <w:sz w:val="28"/>
                <w:szCs w:val="28"/>
                <w:lang w:eastAsia="ru-RU"/>
              </w:rPr>
            </w:pPr>
            <w:r w:rsidRPr="00404304">
              <w:rPr>
                <w:rFonts w:ascii="Times New Roman" w:eastAsia="Calibri" w:hAnsi="Times New Roman" w:cs="Times New Roman"/>
                <w:sz w:val="28"/>
                <w:szCs w:val="28"/>
                <w:lang w:eastAsia="ru-RU"/>
              </w:rPr>
              <w:t>8</w:t>
            </w:r>
          </w:p>
        </w:tc>
        <w:tc>
          <w:tcPr>
            <w:tcW w:w="1134" w:type="dxa"/>
          </w:tcPr>
          <w:p w:rsidR="00404304" w:rsidRPr="00404304" w:rsidRDefault="00404304" w:rsidP="00404304">
            <w:pPr>
              <w:spacing w:after="0"/>
              <w:jc w:val="center"/>
              <w:rPr>
                <w:rFonts w:ascii="Times New Roman" w:eastAsia="Calibri" w:hAnsi="Times New Roman" w:cs="Times New Roman"/>
                <w:sz w:val="28"/>
                <w:szCs w:val="28"/>
                <w:lang w:eastAsia="ru-RU"/>
              </w:rPr>
            </w:pPr>
            <w:r w:rsidRPr="00404304">
              <w:rPr>
                <w:rFonts w:ascii="Times New Roman" w:eastAsia="Calibri" w:hAnsi="Times New Roman" w:cs="Times New Roman"/>
                <w:sz w:val="28"/>
                <w:szCs w:val="28"/>
                <w:lang w:eastAsia="ru-RU"/>
              </w:rPr>
              <w:t>-</w:t>
            </w:r>
          </w:p>
        </w:tc>
        <w:tc>
          <w:tcPr>
            <w:tcW w:w="1065" w:type="dxa"/>
          </w:tcPr>
          <w:p w:rsidR="00404304" w:rsidRPr="00404304" w:rsidRDefault="00404304" w:rsidP="00404304">
            <w:pPr>
              <w:spacing w:after="0"/>
              <w:jc w:val="center"/>
              <w:rPr>
                <w:rFonts w:ascii="Times New Roman" w:eastAsia="Calibri" w:hAnsi="Times New Roman" w:cs="Times New Roman"/>
                <w:sz w:val="28"/>
                <w:szCs w:val="28"/>
                <w:lang w:eastAsia="ru-RU"/>
              </w:rPr>
            </w:pPr>
            <w:r w:rsidRPr="00404304">
              <w:rPr>
                <w:rFonts w:ascii="Times New Roman" w:eastAsia="Calibri" w:hAnsi="Times New Roman" w:cs="Times New Roman"/>
                <w:sz w:val="28"/>
                <w:szCs w:val="28"/>
                <w:lang w:eastAsia="ru-RU"/>
              </w:rPr>
              <w:t>8</w:t>
            </w:r>
          </w:p>
        </w:tc>
      </w:tr>
      <w:tr w:rsidR="00404304" w:rsidRPr="00404304" w:rsidTr="00404304">
        <w:trPr>
          <w:trHeight w:val="761"/>
          <w:jc w:val="center"/>
        </w:trPr>
        <w:tc>
          <w:tcPr>
            <w:tcW w:w="660" w:type="dxa"/>
          </w:tcPr>
          <w:p w:rsidR="00404304" w:rsidRPr="00404304" w:rsidRDefault="00404304" w:rsidP="00404304">
            <w:pPr>
              <w:spacing w:after="0" w:line="360" w:lineRule="auto"/>
              <w:rPr>
                <w:rFonts w:ascii="Times New Roman" w:eastAsia="Calibri" w:hAnsi="Times New Roman" w:cs="Times New Roman"/>
                <w:b/>
                <w:sz w:val="28"/>
                <w:szCs w:val="28"/>
                <w:lang w:eastAsia="ru-RU"/>
              </w:rPr>
            </w:pPr>
            <w:r w:rsidRPr="00404304">
              <w:rPr>
                <w:rFonts w:ascii="Times New Roman" w:eastAsia="Calibri" w:hAnsi="Times New Roman" w:cs="Times New Roman"/>
                <w:b/>
                <w:sz w:val="28"/>
                <w:szCs w:val="28"/>
                <w:lang w:eastAsia="ru-RU"/>
              </w:rPr>
              <w:t>7.</w:t>
            </w:r>
          </w:p>
        </w:tc>
        <w:tc>
          <w:tcPr>
            <w:tcW w:w="2694" w:type="dxa"/>
          </w:tcPr>
          <w:p w:rsidR="00404304" w:rsidRPr="00404304" w:rsidRDefault="00404304" w:rsidP="00404304">
            <w:pPr>
              <w:spacing w:after="0"/>
              <w:rPr>
                <w:rFonts w:ascii="Times New Roman" w:eastAsia="Calibri" w:hAnsi="Times New Roman" w:cs="Times New Roman"/>
                <w:b/>
                <w:sz w:val="28"/>
                <w:szCs w:val="28"/>
                <w:lang w:eastAsia="ru-RU"/>
              </w:rPr>
            </w:pPr>
            <w:r w:rsidRPr="00404304">
              <w:rPr>
                <w:rFonts w:ascii="Times New Roman" w:eastAsia="Calibri" w:hAnsi="Times New Roman" w:cs="Times New Roman"/>
                <w:b/>
                <w:sz w:val="28"/>
                <w:szCs w:val="28"/>
              </w:rPr>
              <w:t>Всего с консультациями:</w:t>
            </w:r>
          </w:p>
        </w:tc>
        <w:tc>
          <w:tcPr>
            <w:tcW w:w="1559" w:type="dxa"/>
          </w:tcPr>
          <w:p w:rsidR="00404304" w:rsidRPr="00404304" w:rsidRDefault="00404304" w:rsidP="00404304">
            <w:pPr>
              <w:spacing w:after="0"/>
              <w:jc w:val="center"/>
              <w:rPr>
                <w:rFonts w:ascii="Times New Roman" w:eastAsia="Calibri" w:hAnsi="Times New Roman" w:cs="Times New Roman"/>
                <w:sz w:val="28"/>
                <w:szCs w:val="28"/>
                <w:lang w:eastAsia="ru-RU"/>
              </w:rPr>
            </w:pPr>
          </w:p>
        </w:tc>
        <w:tc>
          <w:tcPr>
            <w:tcW w:w="1135" w:type="dxa"/>
          </w:tcPr>
          <w:p w:rsidR="00404304" w:rsidRPr="00404304" w:rsidRDefault="00404304" w:rsidP="00404304">
            <w:pPr>
              <w:spacing w:after="0"/>
              <w:jc w:val="center"/>
              <w:rPr>
                <w:rFonts w:ascii="Times New Roman" w:eastAsia="Calibri" w:hAnsi="Times New Roman" w:cs="Times New Roman"/>
                <w:sz w:val="28"/>
                <w:szCs w:val="28"/>
                <w:lang w:eastAsia="ru-RU"/>
              </w:rPr>
            </w:pPr>
            <w:r w:rsidRPr="00404304">
              <w:rPr>
                <w:rFonts w:ascii="Times New Roman" w:eastAsia="Calibri" w:hAnsi="Times New Roman" w:cs="Times New Roman"/>
                <w:sz w:val="28"/>
                <w:szCs w:val="28"/>
                <w:lang w:eastAsia="ru-RU"/>
              </w:rPr>
              <w:t>206</w:t>
            </w:r>
          </w:p>
        </w:tc>
        <w:tc>
          <w:tcPr>
            <w:tcW w:w="1134" w:type="dxa"/>
          </w:tcPr>
          <w:p w:rsidR="00404304" w:rsidRPr="00404304" w:rsidRDefault="00404304" w:rsidP="00404304">
            <w:pPr>
              <w:spacing w:after="0"/>
              <w:jc w:val="center"/>
              <w:rPr>
                <w:rFonts w:ascii="Times New Roman" w:eastAsia="Calibri" w:hAnsi="Times New Roman" w:cs="Times New Roman"/>
                <w:sz w:val="28"/>
                <w:szCs w:val="28"/>
                <w:lang w:eastAsia="ru-RU"/>
              </w:rPr>
            </w:pPr>
            <w:r w:rsidRPr="00404304">
              <w:rPr>
                <w:rFonts w:ascii="Times New Roman" w:eastAsia="Calibri" w:hAnsi="Times New Roman" w:cs="Times New Roman"/>
                <w:sz w:val="28"/>
                <w:szCs w:val="28"/>
                <w:lang w:eastAsia="ru-RU"/>
              </w:rPr>
              <w:t>99</w:t>
            </w:r>
          </w:p>
        </w:tc>
        <w:tc>
          <w:tcPr>
            <w:tcW w:w="1065" w:type="dxa"/>
          </w:tcPr>
          <w:p w:rsidR="00404304" w:rsidRPr="00404304" w:rsidRDefault="00404304" w:rsidP="00404304">
            <w:pPr>
              <w:spacing w:after="0"/>
              <w:jc w:val="center"/>
              <w:rPr>
                <w:rFonts w:ascii="Times New Roman" w:eastAsia="Calibri" w:hAnsi="Times New Roman" w:cs="Times New Roman"/>
                <w:sz w:val="28"/>
                <w:szCs w:val="28"/>
                <w:lang w:eastAsia="ru-RU"/>
              </w:rPr>
            </w:pPr>
            <w:r w:rsidRPr="00404304">
              <w:rPr>
                <w:rFonts w:ascii="Times New Roman" w:eastAsia="Calibri" w:hAnsi="Times New Roman" w:cs="Times New Roman"/>
                <w:sz w:val="28"/>
                <w:szCs w:val="28"/>
                <w:lang w:eastAsia="ru-RU"/>
              </w:rPr>
              <w:t>107</w:t>
            </w:r>
          </w:p>
        </w:tc>
      </w:tr>
    </w:tbl>
    <w:p w:rsidR="00404304" w:rsidRPr="00404304" w:rsidRDefault="00404304" w:rsidP="00404304">
      <w:pPr>
        <w:spacing w:after="0" w:line="360" w:lineRule="auto"/>
        <w:contextualSpacing/>
        <w:jc w:val="both"/>
        <w:rPr>
          <w:rFonts w:ascii="Times New Roman" w:eastAsia="Calibri" w:hAnsi="Times New Roman" w:cs="Times New Roman"/>
          <w:b/>
          <w:sz w:val="28"/>
          <w:szCs w:val="28"/>
          <w:lang w:eastAsia="ru-RU"/>
        </w:rPr>
      </w:pPr>
    </w:p>
    <w:p w:rsidR="00404304" w:rsidRPr="00404304" w:rsidRDefault="00404304" w:rsidP="00404304">
      <w:pPr>
        <w:spacing w:after="0" w:line="360" w:lineRule="auto"/>
        <w:ind w:firstLine="708"/>
        <w:jc w:val="both"/>
        <w:rPr>
          <w:rFonts w:ascii="Times New Roman" w:eastAsia="Calibri" w:hAnsi="Times New Roman" w:cs="Times New Roman"/>
          <w:sz w:val="28"/>
          <w:szCs w:val="28"/>
          <w:lang w:eastAsia="ru-RU"/>
        </w:rPr>
      </w:pPr>
      <w:r w:rsidRPr="00404304">
        <w:rPr>
          <w:rFonts w:ascii="Times New Roman" w:eastAsia="Calibri" w:hAnsi="Times New Roman" w:cs="Times New Roman"/>
          <w:sz w:val="28"/>
          <w:szCs w:val="28"/>
          <w:lang w:eastAsia="ru-RU"/>
        </w:rPr>
        <w:t xml:space="preserve">В 5 классе по 5-летней программе; в 7, 8 классах по 8-летней программе предполагается работа в разных жанрах и стилях. Ведется активный репетиционный процесс, производится разбор пьес и любого другого драматургического материала, планируемого для постановки (водевилей, мюзиклов, театральных миниатюр, инсценировок и т.д.). Работа над отрывками  различными по жанру и стилю драматургии, включающими в себя  более сложные события и предлагаемые обстоятельства, в том числе исторического, социального характера. Изучение содержания постановочного материала в его мировоззренческих, исторических, национальных и иных аспектах. Действенный анализ сцен и проработка роли с каждым учащимся. Поиск современной, качественной драматургии, ориентированной на детский и юношеский возраст. Творческое взаимодействие педагога и учащихся в процессе создания спектакля. </w:t>
      </w:r>
    </w:p>
    <w:p w:rsidR="00404304" w:rsidRPr="00404304" w:rsidRDefault="00404304" w:rsidP="00404304">
      <w:pPr>
        <w:spacing w:after="0" w:line="360" w:lineRule="auto"/>
        <w:jc w:val="both"/>
        <w:rPr>
          <w:rFonts w:ascii="Times New Roman" w:eastAsia="Calibri" w:hAnsi="Times New Roman" w:cs="Times New Roman"/>
          <w:sz w:val="28"/>
          <w:szCs w:val="28"/>
          <w:lang w:eastAsia="ru-RU"/>
        </w:rPr>
      </w:pPr>
      <w:r w:rsidRPr="00404304">
        <w:rPr>
          <w:rFonts w:ascii="Times New Roman" w:eastAsia="Calibri" w:hAnsi="Times New Roman" w:cs="Times New Roman"/>
          <w:sz w:val="28"/>
          <w:szCs w:val="28"/>
          <w:lang w:eastAsia="ru-RU"/>
        </w:rPr>
        <w:lastRenderedPageBreak/>
        <w:tab/>
        <w:t>Занятия проводятся:  3 раза в неделю – продолжительность занятия 1 академический час (45 минут); или 2 раза в неделю – продолжительность одного занятия 2 академических часа (90 минут), второго 1 академический час (45 минут), что составляет 99 часов аудиторного времени, 33 часа отводится для самостоятельной работы. В 7 и 8 классах самостоятельная работа учащихся составляет 99 часов в год.</w:t>
      </w:r>
    </w:p>
    <w:p w:rsidR="00404304" w:rsidRPr="00404304" w:rsidRDefault="00404304" w:rsidP="00404304">
      <w:pPr>
        <w:spacing w:after="0" w:line="360" w:lineRule="auto"/>
        <w:ind w:firstLine="709"/>
        <w:jc w:val="both"/>
        <w:rPr>
          <w:rFonts w:ascii="Times New Roman" w:eastAsia="Calibri" w:hAnsi="Times New Roman" w:cs="Times New Roman"/>
          <w:sz w:val="28"/>
          <w:szCs w:val="28"/>
          <w:lang w:eastAsia="ru-RU"/>
        </w:rPr>
      </w:pPr>
      <w:r w:rsidRPr="00404304">
        <w:rPr>
          <w:rFonts w:ascii="Times New Roman" w:eastAsia="Calibri" w:hAnsi="Times New Roman" w:cs="Times New Roman"/>
          <w:sz w:val="28"/>
          <w:szCs w:val="28"/>
          <w:lang w:eastAsia="ru-RU"/>
        </w:rPr>
        <w:t>Задача</w:t>
      </w:r>
      <w:r w:rsidRPr="00404304">
        <w:rPr>
          <w:rFonts w:ascii="Times New Roman" w:eastAsia="Calibri" w:hAnsi="Times New Roman" w:cs="Times New Roman"/>
          <w:b/>
          <w:sz w:val="28"/>
          <w:szCs w:val="28"/>
          <w:lang w:eastAsia="ru-RU"/>
        </w:rPr>
        <w:t xml:space="preserve"> тренингов и упражнений </w:t>
      </w:r>
      <w:r w:rsidRPr="00404304">
        <w:rPr>
          <w:rFonts w:ascii="Times New Roman" w:eastAsia="Calibri" w:hAnsi="Times New Roman" w:cs="Times New Roman"/>
          <w:sz w:val="28"/>
          <w:szCs w:val="28"/>
          <w:lang w:eastAsia="ru-RU"/>
        </w:rPr>
        <w:t>расширить творческий диапазон учащихся, пробы должны осуществляться во всех жанрах и стилях.</w:t>
      </w:r>
      <w:r w:rsidRPr="00404304">
        <w:rPr>
          <w:rFonts w:ascii="Times New Roman" w:eastAsia="Calibri" w:hAnsi="Times New Roman" w:cs="Times New Roman"/>
          <w:i/>
          <w:sz w:val="28"/>
          <w:szCs w:val="28"/>
          <w:lang w:eastAsia="ru-RU"/>
        </w:rPr>
        <w:t xml:space="preserve"> </w:t>
      </w:r>
      <w:r w:rsidRPr="00404304">
        <w:rPr>
          <w:rFonts w:ascii="Times New Roman" w:eastAsia="Calibri" w:hAnsi="Times New Roman" w:cs="Times New Roman"/>
          <w:sz w:val="28"/>
          <w:szCs w:val="28"/>
          <w:lang w:eastAsia="ru-RU"/>
        </w:rPr>
        <w:t xml:space="preserve">Продолжается работа над актерской интонацией, подтекстами и вторым планом. В тренинги можно включить этюдный метод работы над спектаклем или отрывками, чтобы «размять» постановочный материал. Шлифовать и отрабатывать жанровые и стилистические особенности сценического существования. Скоординировать мыслительные, словесные, физические действия и преобразовать их в  единый процесс.                                                                       </w:t>
      </w:r>
    </w:p>
    <w:p w:rsidR="00404304" w:rsidRPr="00404304" w:rsidRDefault="00404304" w:rsidP="00404304">
      <w:pPr>
        <w:spacing w:after="0" w:line="360" w:lineRule="auto"/>
        <w:ind w:firstLine="709"/>
        <w:jc w:val="both"/>
        <w:rPr>
          <w:rFonts w:ascii="Times New Roman" w:eastAsia="Calibri" w:hAnsi="Times New Roman" w:cs="Times New Roman"/>
          <w:b/>
          <w:bCs/>
          <w:iCs/>
          <w:sz w:val="28"/>
          <w:szCs w:val="28"/>
          <w:lang w:eastAsia="ru-RU"/>
        </w:rPr>
      </w:pPr>
      <w:r w:rsidRPr="00404304">
        <w:rPr>
          <w:rFonts w:ascii="Times New Roman" w:eastAsia="Calibri" w:hAnsi="Times New Roman" w:cs="Times New Roman"/>
          <w:b/>
          <w:bCs/>
          <w:iCs/>
          <w:sz w:val="28"/>
          <w:szCs w:val="28"/>
          <w:lang w:eastAsia="ru-RU"/>
        </w:rPr>
        <w:t xml:space="preserve">Сквозное действие. Сверхзадача. Контрдействие. </w:t>
      </w:r>
      <w:r w:rsidRPr="00404304">
        <w:rPr>
          <w:rFonts w:ascii="Times New Roman" w:eastAsia="Calibri" w:hAnsi="Times New Roman" w:cs="Times New Roman"/>
          <w:bCs/>
          <w:iCs/>
          <w:sz w:val="28"/>
          <w:szCs w:val="28"/>
          <w:lang w:eastAsia="ru-RU"/>
        </w:rPr>
        <w:t xml:space="preserve">Дать доступное для восприятия детей определение этих понятий, ссылаясь на К.С.Станиславского: сверхзадача </w:t>
      </w:r>
      <w:r w:rsidRPr="00404304">
        <w:rPr>
          <w:rFonts w:ascii="Times New Roman" w:eastAsia="Calibri" w:hAnsi="Times New Roman" w:cs="Times New Roman"/>
          <w:sz w:val="28"/>
          <w:szCs w:val="28"/>
          <w:lang w:eastAsia="ru-RU"/>
        </w:rPr>
        <w:t xml:space="preserve">– </w:t>
      </w:r>
      <w:r w:rsidRPr="00404304">
        <w:rPr>
          <w:rFonts w:ascii="Times New Roman" w:eastAsia="Calibri" w:hAnsi="Times New Roman" w:cs="Times New Roman"/>
          <w:bCs/>
          <w:iCs/>
          <w:sz w:val="28"/>
          <w:szCs w:val="28"/>
          <w:lang w:eastAsia="ru-RU"/>
        </w:rPr>
        <w:t xml:space="preserve">хотение, сквозное действие </w:t>
      </w:r>
      <w:r w:rsidRPr="00404304">
        <w:rPr>
          <w:rFonts w:ascii="Times New Roman" w:eastAsia="Calibri" w:hAnsi="Times New Roman" w:cs="Times New Roman"/>
          <w:sz w:val="28"/>
          <w:szCs w:val="28"/>
          <w:lang w:eastAsia="ru-RU"/>
        </w:rPr>
        <w:t xml:space="preserve">– </w:t>
      </w:r>
      <w:r w:rsidRPr="00404304">
        <w:rPr>
          <w:rFonts w:ascii="Times New Roman" w:eastAsia="Calibri" w:hAnsi="Times New Roman" w:cs="Times New Roman"/>
          <w:bCs/>
          <w:iCs/>
          <w:sz w:val="28"/>
          <w:szCs w:val="28"/>
          <w:lang w:eastAsia="ru-RU"/>
        </w:rPr>
        <w:t>стремление, контрдействие – факты и события мешающие, сбивающие это стремление.</w:t>
      </w:r>
      <w:r w:rsidRPr="00404304">
        <w:rPr>
          <w:rFonts w:ascii="Times New Roman" w:eastAsia="Calibri" w:hAnsi="Times New Roman" w:cs="Times New Roman"/>
          <w:b/>
          <w:bCs/>
          <w:iCs/>
          <w:sz w:val="28"/>
          <w:szCs w:val="28"/>
          <w:lang w:eastAsia="ru-RU"/>
        </w:rPr>
        <w:t xml:space="preserve">                                                                                          </w:t>
      </w:r>
    </w:p>
    <w:p w:rsidR="00404304" w:rsidRPr="00404304" w:rsidRDefault="00404304" w:rsidP="00404304">
      <w:pPr>
        <w:spacing w:after="0" w:line="360" w:lineRule="auto"/>
        <w:ind w:firstLine="709"/>
        <w:jc w:val="both"/>
        <w:rPr>
          <w:rFonts w:ascii="Times New Roman" w:eastAsia="Calibri" w:hAnsi="Times New Roman" w:cs="Times New Roman"/>
          <w:bCs/>
          <w:iCs/>
          <w:sz w:val="28"/>
          <w:szCs w:val="28"/>
          <w:lang w:eastAsia="ru-RU"/>
        </w:rPr>
      </w:pPr>
      <w:r w:rsidRPr="00404304">
        <w:rPr>
          <w:rFonts w:ascii="Times New Roman" w:eastAsia="Calibri" w:hAnsi="Times New Roman" w:cs="Times New Roman"/>
          <w:b/>
          <w:bCs/>
          <w:iCs/>
          <w:sz w:val="28"/>
          <w:szCs w:val="28"/>
          <w:lang w:eastAsia="ru-RU"/>
        </w:rPr>
        <w:t xml:space="preserve">Метод действенного анализа. </w:t>
      </w:r>
      <w:r w:rsidRPr="00404304">
        <w:rPr>
          <w:rFonts w:ascii="Times New Roman" w:eastAsia="Calibri" w:hAnsi="Times New Roman" w:cs="Times New Roman"/>
          <w:bCs/>
          <w:iCs/>
          <w:sz w:val="28"/>
          <w:szCs w:val="28"/>
          <w:lang w:eastAsia="ru-RU"/>
        </w:rPr>
        <w:t>Безусловно, затрагивая эту тему, от учащихся не требуется серьезного режиссерского разбора. Главное, привить детям серьезное, профессиональное отношение к работе с текстом. Необходимо не только подробно, тщательно изучить пьесу, надо еще изучить историчес</w:t>
      </w:r>
      <w:r w:rsidRPr="00404304">
        <w:rPr>
          <w:rFonts w:ascii="Times New Roman" w:eastAsia="Calibri" w:hAnsi="Times New Roman" w:cs="Times New Roman"/>
          <w:bCs/>
          <w:iCs/>
          <w:sz w:val="28"/>
          <w:szCs w:val="28"/>
          <w:lang w:eastAsia="ru-RU"/>
        </w:rPr>
        <w:softHyphen/>
        <w:t>кий, изобразительный, этнографический материал, привлечь специальную литературу, касающуюся автора и его произведе</w:t>
      </w:r>
      <w:r w:rsidRPr="00404304">
        <w:rPr>
          <w:rFonts w:ascii="Times New Roman" w:eastAsia="Calibri" w:hAnsi="Times New Roman" w:cs="Times New Roman"/>
          <w:bCs/>
          <w:iCs/>
          <w:sz w:val="28"/>
          <w:szCs w:val="28"/>
          <w:lang w:eastAsia="ru-RU"/>
        </w:rPr>
        <w:softHyphen/>
        <w:t xml:space="preserve">ния. На данном этапе помочь  учащимся ощутить композицию материала, научить подчинять второстепенное главному, определять сверхзадачу, сквозное действие и контрдействие, исходное, основное и главное событие для создания  линии жизни </w:t>
      </w:r>
      <w:r w:rsidRPr="00404304">
        <w:rPr>
          <w:rFonts w:ascii="Times New Roman" w:eastAsia="Calibri" w:hAnsi="Times New Roman" w:cs="Times New Roman"/>
          <w:bCs/>
          <w:iCs/>
          <w:sz w:val="28"/>
          <w:szCs w:val="28"/>
          <w:lang w:eastAsia="ru-RU"/>
        </w:rPr>
        <w:lastRenderedPageBreak/>
        <w:t xml:space="preserve">действующего лица, определение социальных и других причин и предлагаемых обстоятельств, воздействующих на формирование характера и логику поступков героя.                                                                        </w:t>
      </w:r>
    </w:p>
    <w:p w:rsidR="00404304" w:rsidRPr="00404304" w:rsidRDefault="00404304" w:rsidP="00404304">
      <w:pPr>
        <w:spacing w:after="0" w:line="360" w:lineRule="auto"/>
        <w:ind w:firstLine="709"/>
        <w:jc w:val="both"/>
        <w:rPr>
          <w:rFonts w:ascii="Times New Roman" w:eastAsia="Calibri" w:hAnsi="Times New Roman" w:cs="Times New Roman"/>
          <w:bCs/>
          <w:iCs/>
          <w:sz w:val="28"/>
          <w:szCs w:val="28"/>
          <w:lang w:eastAsia="ru-RU"/>
        </w:rPr>
      </w:pPr>
      <w:r w:rsidRPr="00404304">
        <w:rPr>
          <w:rFonts w:ascii="Times New Roman" w:eastAsia="Calibri" w:hAnsi="Times New Roman" w:cs="Times New Roman"/>
          <w:bCs/>
          <w:iCs/>
          <w:sz w:val="28"/>
          <w:szCs w:val="28"/>
          <w:lang w:eastAsia="ru-RU"/>
        </w:rPr>
        <w:t xml:space="preserve">Очень большая проблема </w:t>
      </w:r>
      <w:r w:rsidRPr="00404304">
        <w:rPr>
          <w:rFonts w:ascii="Times New Roman" w:eastAsia="Calibri" w:hAnsi="Times New Roman" w:cs="Times New Roman"/>
          <w:sz w:val="28"/>
          <w:szCs w:val="28"/>
          <w:lang w:eastAsia="ru-RU"/>
        </w:rPr>
        <w:t xml:space="preserve">– </w:t>
      </w:r>
      <w:r w:rsidRPr="00404304">
        <w:rPr>
          <w:rFonts w:ascii="Times New Roman" w:eastAsia="Calibri" w:hAnsi="Times New Roman" w:cs="Times New Roman"/>
          <w:bCs/>
          <w:iCs/>
          <w:sz w:val="28"/>
          <w:szCs w:val="28"/>
          <w:lang w:eastAsia="ru-RU"/>
        </w:rPr>
        <w:t xml:space="preserve">найти и подобрать качественный драматургический материал, доступный для детей и по форме и по содержанию, а главное, по возможности его сценического воплощения.  В наше время появляется много молодых драматургов, пишущих для детей, среди них есть и одаренные авторы. Производить жесткий отбор этого материала, смотреть, где хорошая литература, где плохая – задача педагога.                                                                                                                        </w:t>
      </w:r>
    </w:p>
    <w:p w:rsidR="00404304" w:rsidRPr="00404304" w:rsidRDefault="00404304" w:rsidP="00404304">
      <w:pPr>
        <w:spacing w:after="0" w:line="360" w:lineRule="auto"/>
        <w:ind w:firstLine="709"/>
        <w:jc w:val="both"/>
        <w:rPr>
          <w:rFonts w:ascii="Times New Roman" w:eastAsia="Calibri" w:hAnsi="Times New Roman" w:cs="Times New Roman"/>
          <w:b/>
          <w:bCs/>
          <w:iCs/>
          <w:sz w:val="28"/>
          <w:szCs w:val="28"/>
          <w:lang w:eastAsia="ru-RU"/>
        </w:rPr>
      </w:pPr>
      <w:r w:rsidRPr="00404304">
        <w:rPr>
          <w:rFonts w:ascii="Times New Roman" w:eastAsia="Calibri" w:hAnsi="Times New Roman" w:cs="Times New Roman"/>
          <w:b/>
          <w:bCs/>
          <w:iCs/>
          <w:sz w:val="28"/>
          <w:szCs w:val="28"/>
          <w:lang w:eastAsia="ru-RU"/>
        </w:rPr>
        <w:t xml:space="preserve">Работа над ролью в отрывке из пьесы в жанре комедии, фарса.         </w:t>
      </w:r>
    </w:p>
    <w:p w:rsidR="00404304" w:rsidRPr="00404304" w:rsidRDefault="00404304" w:rsidP="00404304">
      <w:pPr>
        <w:spacing w:after="0" w:line="360" w:lineRule="auto"/>
        <w:ind w:firstLine="709"/>
        <w:jc w:val="both"/>
        <w:rPr>
          <w:rFonts w:ascii="Times New Roman" w:eastAsia="Calibri" w:hAnsi="Times New Roman" w:cs="Times New Roman"/>
          <w:sz w:val="28"/>
          <w:szCs w:val="28"/>
          <w:lang w:eastAsia="ru-RU"/>
        </w:rPr>
      </w:pPr>
      <w:r w:rsidRPr="00404304">
        <w:rPr>
          <w:rFonts w:ascii="Times New Roman" w:eastAsia="Calibri" w:hAnsi="Times New Roman" w:cs="Times New Roman"/>
          <w:b/>
          <w:bCs/>
          <w:iCs/>
          <w:sz w:val="28"/>
          <w:szCs w:val="28"/>
          <w:lang w:eastAsia="ru-RU"/>
        </w:rPr>
        <w:t xml:space="preserve">Работа над ролью в отрывке из пьесы в жанре драмы  – </w:t>
      </w:r>
      <w:r w:rsidRPr="00404304">
        <w:rPr>
          <w:rFonts w:ascii="Times New Roman" w:eastAsia="Calibri" w:hAnsi="Times New Roman" w:cs="Times New Roman"/>
          <w:bCs/>
          <w:iCs/>
          <w:sz w:val="28"/>
          <w:szCs w:val="28"/>
          <w:lang w:eastAsia="ru-RU"/>
        </w:rPr>
        <w:t>рассчитать  силы и возможности учащихся для воплощения того или иного материала</w:t>
      </w:r>
      <w:r w:rsidRPr="00404304">
        <w:rPr>
          <w:rFonts w:ascii="Times New Roman" w:eastAsia="Calibri" w:hAnsi="Times New Roman" w:cs="Times New Roman"/>
          <w:sz w:val="28"/>
          <w:szCs w:val="28"/>
          <w:lang w:eastAsia="ru-RU"/>
        </w:rPr>
        <w:t xml:space="preserve">. </w:t>
      </w:r>
    </w:p>
    <w:p w:rsidR="00404304" w:rsidRPr="00404304" w:rsidRDefault="00404304" w:rsidP="00404304">
      <w:pPr>
        <w:spacing w:after="0" w:line="360" w:lineRule="auto"/>
        <w:ind w:firstLine="709"/>
        <w:jc w:val="both"/>
        <w:rPr>
          <w:rFonts w:ascii="Times New Roman" w:eastAsia="Calibri" w:hAnsi="Times New Roman" w:cs="Times New Roman"/>
          <w:b/>
          <w:bCs/>
          <w:iCs/>
          <w:sz w:val="28"/>
          <w:szCs w:val="28"/>
          <w:lang w:eastAsia="ru-RU"/>
        </w:rPr>
      </w:pPr>
      <w:r w:rsidRPr="00404304">
        <w:rPr>
          <w:rFonts w:ascii="Times New Roman" w:eastAsia="Calibri" w:hAnsi="Times New Roman" w:cs="Times New Roman"/>
          <w:bCs/>
          <w:iCs/>
          <w:sz w:val="28"/>
          <w:szCs w:val="28"/>
          <w:lang w:eastAsia="ru-RU"/>
        </w:rPr>
        <w:t>В  ходе работы над отрывком необходимо анализировать его в контексте всего произведения, из которого он взят, с учетом замысла режиссера, сохраняя жанровые и стилистические особенности выбранной пьесы</w:t>
      </w:r>
      <w:r w:rsidRPr="00404304">
        <w:rPr>
          <w:rFonts w:ascii="Times New Roman" w:eastAsia="Calibri" w:hAnsi="Times New Roman" w:cs="Times New Roman"/>
          <w:sz w:val="28"/>
          <w:szCs w:val="28"/>
          <w:lang w:eastAsia="ru-RU"/>
        </w:rPr>
        <w:t xml:space="preserve">, </w:t>
      </w:r>
      <w:r w:rsidRPr="00404304">
        <w:rPr>
          <w:rFonts w:ascii="Times New Roman" w:eastAsia="Calibri" w:hAnsi="Times New Roman" w:cs="Times New Roman"/>
          <w:bCs/>
          <w:iCs/>
          <w:sz w:val="28"/>
          <w:szCs w:val="28"/>
          <w:lang w:eastAsia="ru-RU"/>
        </w:rPr>
        <w:t xml:space="preserve">это  ставит перед учащимися дополнительные творческие задачи, связанные с поиском соответствующей формы и ее сценического воплощения. Создание линии жизни и способов поведения персонажей в соответствии с жанровой природой литературного материала. Четко выстроить  взаимоотношения героев, диктующие логику их поведения в отрывке и пьесе. Поиск внешней характерности, решение внешнего облика персонажа: грим, костюм, манеры, пластика, особенности речи и др.                                                                                                           </w:t>
      </w:r>
      <w:r w:rsidRPr="00404304">
        <w:rPr>
          <w:rFonts w:ascii="Times New Roman" w:eastAsia="Calibri" w:hAnsi="Times New Roman" w:cs="Times New Roman"/>
          <w:b/>
          <w:bCs/>
          <w:iCs/>
          <w:sz w:val="28"/>
          <w:szCs w:val="28"/>
          <w:lang w:eastAsia="ru-RU"/>
        </w:rPr>
        <w:t xml:space="preserve"> </w:t>
      </w:r>
    </w:p>
    <w:p w:rsidR="00404304" w:rsidRPr="00404304" w:rsidRDefault="00404304" w:rsidP="00404304">
      <w:pPr>
        <w:spacing w:after="0" w:line="360" w:lineRule="auto"/>
        <w:ind w:firstLine="709"/>
        <w:jc w:val="both"/>
        <w:rPr>
          <w:rFonts w:ascii="Times New Roman" w:eastAsia="Calibri" w:hAnsi="Times New Roman" w:cs="Times New Roman"/>
          <w:b/>
          <w:bCs/>
          <w:iCs/>
          <w:sz w:val="28"/>
          <w:szCs w:val="28"/>
          <w:lang w:eastAsia="ru-RU"/>
        </w:rPr>
      </w:pPr>
      <w:r w:rsidRPr="00404304">
        <w:rPr>
          <w:rFonts w:ascii="Times New Roman" w:eastAsia="Calibri" w:hAnsi="Times New Roman" w:cs="Times New Roman"/>
          <w:b/>
          <w:bCs/>
          <w:iCs/>
          <w:sz w:val="28"/>
          <w:szCs w:val="28"/>
          <w:lang w:eastAsia="ru-RU"/>
        </w:rPr>
        <w:t xml:space="preserve">Работа над ролью в учебном спектакле – </w:t>
      </w:r>
      <w:r w:rsidRPr="00404304">
        <w:rPr>
          <w:rFonts w:ascii="Times New Roman" w:eastAsia="Calibri" w:hAnsi="Times New Roman" w:cs="Times New Roman"/>
          <w:bCs/>
          <w:iCs/>
          <w:sz w:val="28"/>
          <w:szCs w:val="28"/>
          <w:lang w:eastAsia="ru-RU"/>
        </w:rPr>
        <w:t>это</w:t>
      </w:r>
      <w:r w:rsidRPr="00404304">
        <w:rPr>
          <w:rFonts w:ascii="Times New Roman" w:eastAsia="Calibri" w:hAnsi="Times New Roman" w:cs="Times New Roman"/>
          <w:b/>
          <w:bCs/>
          <w:iCs/>
          <w:sz w:val="28"/>
          <w:szCs w:val="28"/>
          <w:lang w:eastAsia="ru-RU"/>
        </w:rPr>
        <w:t xml:space="preserve"> </w:t>
      </w:r>
      <w:r w:rsidRPr="00404304">
        <w:rPr>
          <w:rFonts w:ascii="Times New Roman" w:eastAsia="Calibri" w:hAnsi="Times New Roman" w:cs="Times New Roman"/>
          <w:bCs/>
          <w:iCs/>
          <w:sz w:val="28"/>
          <w:szCs w:val="28"/>
          <w:lang w:eastAsia="ru-RU"/>
        </w:rPr>
        <w:t>анализ событий пьесы, выделенных режиссером в соответствии с определенной им сверхзадачей спектакля. Создание биографии своего героя, исходя из  предлагаемых обстоятельств, данных автором. Пои</w:t>
      </w:r>
      <w:proofErr w:type="gramStart"/>
      <w:r w:rsidRPr="00404304">
        <w:rPr>
          <w:rFonts w:ascii="Times New Roman" w:eastAsia="Calibri" w:hAnsi="Times New Roman" w:cs="Times New Roman"/>
          <w:bCs/>
          <w:iCs/>
          <w:sz w:val="28"/>
          <w:szCs w:val="28"/>
          <w:lang w:eastAsia="ru-RU"/>
        </w:rPr>
        <w:t>ск  скв</w:t>
      </w:r>
      <w:proofErr w:type="gramEnd"/>
      <w:r w:rsidRPr="00404304">
        <w:rPr>
          <w:rFonts w:ascii="Times New Roman" w:eastAsia="Calibri" w:hAnsi="Times New Roman" w:cs="Times New Roman"/>
          <w:bCs/>
          <w:iCs/>
          <w:sz w:val="28"/>
          <w:szCs w:val="28"/>
          <w:lang w:eastAsia="ru-RU"/>
        </w:rPr>
        <w:t xml:space="preserve">озного действия спектакля и роли, событий и препятствий на пути достижения цели. Поиски </w:t>
      </w:r>
      <w:r w:rsidRPr="00404304">
        <w:rPr>
          <w:rFonts w:ascii="Times New Roman" w:eastAsia="Calibri" w:hAnsi="Times New Roman" w:cs="Times New Roman"/>
          <w:bCs/>
          <w:iCs/>
          <w:sz w:val="28"/>
          <w:szCs w:val="28"/>
          <w:lang w:eastAsia="ru-RU"/>
        </w:rPr>
        <w:lastRenderedPageBreak/>
        <w:t xml:space="preserve">внутренней и внешней характеристики образа. Стремление  к «перевоплощению», предполагающему глубокое проникновение в поступки и отношения персонажей, овладение целями, взглядами, мыслями, стремлениями своего героя.                                                                                      </w:t>
      </w:r>
      <w:r w:rsidRPr="00404304">
        <w:rPr>
          <w:rFonts w:ascii="Times New Roman" w:eastAsia="Calibri" w:hAnsi="Times New Roman" w:cs="Times New Roman"/>
          <w:b/>
          <w:bCs/>
          <w:iCs/>
          <w:sz w:val="28"/>
          <w:szCs w:val="28"/>
          <w:lang w:eastAsia="ru-RU"/>
        </w:rPr>
        <w:t xml:space="preserve"> </w:t>
      </w:r>
    </w:p>
    <w:p w:rsidR="00404304" w:rsidRPr="00404304" w:rsidRDefault="00404304" w:rsidP="00404304">
      <w:pPr>
        <w:spacing w:after="0" w:line="360" w:lineRule="auto"/>
        <w:ind w:firstLine="709"/>
        <w:jc w:val="both"/>
        <w:rPr>
          <w:rFonts w:ascii="Times New Roman" w:eastAsia="Calibri" w:hAnsi="Times New Roman" w:cs="Times New Roman"/>
          <w:bCs/>
          <w:iCs/>
          <w:sz w:val="28"/>
          <w:szCs w:val="28"/>
          <w:lang w:eastAsia="ru-RU"/>
        </w:rPr>
      </w:pPr>
      <w:r w:rsidRPr="00404304">
        <w:rPr>
          <w:rFonts w:ascii="Times New Roman" w:eastAsia="Calibri" w:hAnsi="Times New Roman" w:cs="Times New Roman"/>
          <w:b/>
          <w:bCs/>
          <w:iCs/>
          <w:sz w:val="28"/>
          <w:szCs w:val="28"/>
          <w:lang w:eastAsia="ru-RU"/>
        </w:rPr>
        <w:t xml:space="preserve">Подбор и изучение вспомогательного материала в работе над ролью </w:t>
      </w:r>
      <w:r w:rsidRPr="00404304">
        <w:rPr>
          <w:rFonts w:ascii="Times New Roman" w:eastAsia="Calibri" w:hAnsi="Times New Roman" w:cs="Times New Roman"/>
          <w:sz w:val="28"/>
          <w:szCs w:val="28"/>
          <w:lang w:eastAsia="ru-RU"/>
        </w:rPr>
        <w:t xml:space="preserve">– </w:t>
      </w:r>
      <w:r w:rsidRPr="00404304">
        <w:rPr>
          <w:rFonts w:ascii="Times New Roman" w:eastAsia="Calibri" w:hAnsi="Times New Roman" w:cs="Times New Roman"/>
          <w:bCs/>
          <w:iCs/>
          <w:sz w:val="28"/>
          <w:szCs w:val="28"/>
          <w:lang w:eastAsia="ru-RU"/>
        </w:rPr>
        <w:t>поиск историчес</w:t>
      </w:r>
      <w:r w:rsidRPr="00404304">
        <w:rPr>
          <w:rFonts w:ascii="Times New Roman" w:eastAsia="Calibri" w:hAnsi="Times New Roman" w:cs="Times New Roman"/>
          <w:bCs/>
          <w:iCs/>
          <w:sz w:val="28"/>
          <w:szCs w:val="28"/>
          <w:lang w:eastAsia="ru-RU"/>
        </w:rPr>
        <w:softHyphen/>
        <w:t>кого, этнографического, изобразительного, литературного материала, касающегося автора и его произведе</w:t>
      </w:r>
      <w:r w:rsidRPr="00404304">
        <w:rPr>
          <w:rFonts w:ascii="Times New Roman" w:eastAsia="Calibri" w:hAnsi="Times New Roman" w:cs="Times New Roman"/>
          <w:bCs/>
          <w:iCs/>
          <w:sz w:val="28"/>
          <w:szCs w:val="28"/>
          <w:lang w:eastAsia="ru-RU"/>
        </w:rPr>
        <w:softHyphen/>
        <w:t xml:space="preserve">ния. </w:t>
      </w:r>
    </w:p>
    <w:p w:rsidR="00404304" w:rsidRPr="00404304" w:rsidRDefault="00404304" w:rsidP="00404304">
      <w:pPr>
        <w:spacing w:line="360" w:lineRule="auto"/>
        <w:ind w:firstLine="708"/>
        <w:jc w:val="both"/>
        <w:rPr>
          <w:rFonts w:ascii="Times New Roman" w:eastAsia="Calibri" w:hAnsi="Times New Roman" w:cs="Times New Roman"/>
          <w:sz w:val="28"/>
          <w:szCs w:val="28"/>
          <w:lang w:eastAsia="ru-RU"/>
        </w:rPr>
      </w:pPr>
      <w:r w:rsidRPr="00404304">
        <w:rPr>
          <w:rFonts w:ascii="Times New Roman" w:eastAsia="Calibri" w:hAnsi="Times New Roman" w:cs="Times New Roman"/>
          <w:b/>
          <w:bCs/>
          <w:iCs/>
          <w:sz w:val="28"/>
          <w:szCs w:val="28"/>
          <w:lang w:eastAsia="ru-RU"/>
        </w:rPr>
        <w:t xml:space="preserve">Работа над ролью в отрывке стихотворной драматургии (комедия, трагедия). </w:t>
      </w:r>
      <w:r w:rsidRPr="00404304">
        <w:rPr>
          <w:rFonts w:ascii="Times New Roman" w:eastAsia="Calibri" w:hAnsi="Times New Roman" w:cs="Times New Roman"/>
          <w:bCs/>
          <w:iCs/>
          <w:sz w:val="28"/>
          <w:szCs w:val="28"/>
          <w:lang w:eastAsia="ru-RU"/>
        </w:rPr>
        <w:t xml:space="preserve">Поэзия </w:t>
      </w:r>
      <w:r w:rsidRPr="00404304">
        <w:rPr>
          <w:rFonts w:ascii="Times New Roman" w:eastAsia="Calibri" w:hAnsi="Times New Roman" w:cs="Times New Roman"/>
          <w:sz w:val="28"/>
          <w:szCs w:val="28"/>
          <w:lang w:eastAsia="ru-RU"/>
        </w:rPr>
        <w:t xml:space="preserve">– </w:t>
      </w:r>
      <w:r w:rsidRPr="00404304">
        <w:rPr>
          <w:rFonts w:ascii="Times New Roman" w:eastAsia="Calibri" w:hAnsi="Times New Roman" w:cs="Times New Roman"/>
          <w:bCs/>
          <w:iCs/>
          <w:sz w:val="28"/>
          <w:szCs w:val="28"/>
          <w:lang w:eastAsia="ru-RU"/>
        </w:rPr>
        <w:t>искусство образного представления действительности в форме стихотворной, ритмизированно-музыкальной речи. Поэтому необходимо не только понять, осмыслить характерные особенности поэтической речи, но и развить способность уловить ритм жизни героев, ощутить и присвоить себе их художественную атмосферу. Найти верное самочувствие на сцене  через точную  логику действий, добиться  органики, естественного  существования на сцене в образе действующего лица.</w:t>
      </w:r>
    </w:p>
    <w:p w:rsidR="00404304" w:rsidRPr="00404304" w:rsidRDefault="00404304" w:rsidP="00404304">
      <w:pPr>
        <w:spacing w:after="0" w:line="360" w:lineRule="auto"/>
        <w:jc w:val="both"/>
        <w:rPr>
          <w:rFonts w:ascii="Times New Roman" w:eastAsia="Calibri" w:hAnsi="Times New Roman" w:cs="Times New Roman"/>
          <w:b/>
          <w:i/>
          <w:sz w:val="28"/>
          <w:szCs w:val="28"/>
          <w:lang w:eastAsia="ru-RU"/>
        </w:rPr>
      </w:pPr>
      <w:r w:rsidRPr="00404304">
        <w:rPr>
          <w:rFonts w:ascii="Times New Roman" w:eastAsia="Calibri" w:hAnsi="Times New Roman" w:cs="Times New Roman"/>
          <w:b/>
          <w:i/>
          <w:sz w:val="28"/>
          <w:szCs w:val="28"/>
          <w:lang w:eastAsia="ru-RU"/>
        </w:rPr>
        <w:t>Примерный  репертуарный список пьес для отрывков:</w:t>
      </w:r>
    </w:p>
    <w:p w:rsidR="00404304" w:rsidRPr="00404304" w:rsidRDefault="00404304" w:rsidP="00404304">
      <w:pPr>
        <w:spacing w:after="0" w:line="360" w:lineRule="auto"/>
        <w:ind w:firstLine="709"/>
        <w:jc w:val="both"/>
        <w:rPr>
          <w:rFonts w:ascii="Times New Roman" w:eastAsia="Calibri" w:hAnsi="Times New Roman" w:cs="Times New Roman"/>
          <w:sz w:val="28"/>
          <w:szCs w:val="28"/>
          <w:lang w:eastAsia="ru-RU"/>
        </w:rPr>
      </w:pPr>
      <w:r w:rsidRPr="00404304">
        <w:rPr>
          <w:rFonts w:ascii="Times New Roman" w:eastAsia="Calibri" w:hAnsi="Times New Roman" w:cs="Times New Roman"/>
          <w:sz w:val="28"/>
          <w:szCs w:val="28"/>
          <w:lang w:eastAsia="ru-RU"/>
        </w:rPr>
        <w:t xml:space="preserve">В. Шекспир «Ромео и Джульетта», «Двенадцатая ночь», «Два веронца», «Укрощение </w:t>
      </w:r>
      <w:proofErr w:type="gramStart"/>
      <w:r w:rsidRPr="00404304">
        <w:rPr>
          <w:rFonts w:ascii="Times New Roman" w:eastAsia="Calibri" w:hAnsi="Times New Roman" w:cs="Times New Roman"/>
          <w:sz w:val="28"/>
          <w:szCs w:val="28"/>
          <w:lang w:eastAsia="ru-RU"/>
        </w:rPr>
        <w:t>строптивой</w:t>
      </w:r>
      <w:proofErr w:type="gramEnd"/>
      <w:r w:rsidRPr="00404304">
        <w:rPr>
          <w:rFonts w:ascii="Times New Roman" w:eastAsia="Calibri" w:hAnsi="Times New Roman" w:cs="Times New Roman"/>
          <w:sz w:val="28"/>
          <w:szCs w:val="28"/>
          <w:lang w:eastAsia="ru-RU"/>
        </w:rPr>
        <w:t>».</w:t>
      </w:r>
    </w:p>
    <w:p w:rsidR="00404304" w:rsidRPr="00404304" w:rsidRDefault="00404304" w:rsidP="00404304">
      <w:pPr>
        <w:spacing w:after="0" w:line="360" w:lineRule="auto"/>
        <w:ind w:firstLine="709"/>
        <w:jc w:val="both"/>
        <w:rPr>
          <w:rFonts w:ascii="Times New Roman" w:eastAsia="Calibri" w:hAnsi="Times New Roman" w:cs="Times New Roman"/>
          <w:sz w:val="28"/>
          <w:szCs w:val="28"/>
          <w:lang w:eastAsia="ru-RU"/>
        </w:rPr>
      </w:pPr>
      <w:r w:rsidRPr="00404304">
        <w:rPr>
          <w:rFonts w:ascii="Times New Roman" w:eastAsia="Calibri" w:hAnsi="Times New Roman" w:cs="Times New Roman"/>
          <w:sz w:val="28"/>
          <w:szCs w:val="28"/>
          <w:lang w:eastAsia="ru-RU"/>
        </w:rPr>
        <w:t>Лопе де Вега «Дурочка», «Собака на сене»</w:t>
      </w:r>
    </w:p>
    <w:p w:rsidR="00404304" w:rsidRPr="00404304" w:rsidRDefault="00404304" w:rsidP="00404304">
      <w:pPr>
        <w:spacing w:after="0" w:line="360" w:lineRule="auto"/>
        <w:ind w:firstLine="709"/>
        <w:jc w:val="both"/>
        <w:rPr>
          <w:rFonts w:ascii="Times New Roman" w:eastAsia="Calibri" w:hAnsi="Times New Roman" w:cs="Times New Roman"/>
          <w:sz w:val="28"/>
          <w:szCs w:val="28"/>
          <w:lang w:eastAsia="ru-RU"/>
        </w:rPr>
      </w:pPr>
      <w:r w:rsidRPr="00404304">
        <w:rPr>
          <w:rFonts w:ascii="Times New Roman" w:eastAsia="Calibri" w:hAnsi="Times New Roman" w:cs="Times New Roman"/>
          <w:sz w:val="28"/>
          <w:szCs w:val="28"/>
          <w:lang w:eastAsia="ru-RU"/>
        </w:rPr>
        <w:t>Ж.Б. Мольер «Версальский экспромт», «Проделки Скапена»</w:t>
      </w:r>
    </w:p>
    <w:p w:rsidR="00404304" w:rsidRPr="00404304" w:rsidRDefault="00404304" w:rsidP="00404304">
      <w:pPr>
        <w:spacing w:after="0" w:line="360" w:lineRule="auto"/>
        <w:ind w:firstLine="709"/>
        <w:jc w:val="both"/>
        <w:rPr>
          <w:rFonts w:ascii="Times New Roman" w:eastAsia="Calibri" w:hAnsi="Times New Roman" w:cs="Times New Roman"/>
          <w:sz w:val="28"/>
          <w:szCs w:val="28"/>
          <w:lang w:eastAsia="ru-RU"/>
        </w:rPr>
      </w:pPr>
      <w:r w:rsidRPr="00404304">
        <w:rPr>
          <w:rFonts w:ascii="Times New Roman" w:eastAsia="Calibri" w:hAnsi="Times New Roman" w:cs="Times New Roman"/>
          <w:sz w:val="28"/>
          <w:szCs w:val="28"/>
          <w:lang w:eastAsia="ru-RU"/>
        </w:rPr>
        <w:t>К. Гоцци «Зеленая птичка», «Любовь к трем апельсинам», «Король-олень»</w:t>
      </w:r>
    </w:p>
    <w:p w:rsidR="00404304" w:rsidRPr="00404304" w:rsidRDefault="00404304" w:rsidP="00404304">
      <w:pPr>
        <w:spacing w:after="0" w:line="360" w:lineRule="auto"/>
        <w:ind w:firstLine="709"/>
        <w:jc w:val="both"/>
        <w:rPr>
          <w:rFonts w:ascii="Times New Roman" w:eastAsia="Calibri" w:hAnsi="Times New Roman" w:cs="Times New Roman"/>
          <w:sz w:val="28"/>
          <w:szCs w:val="28"/>
          <w:lang w:eastAsia="ru-RU"/>
        </w:rPr>
      </w:pPr>
      <w:r w:rsidRPr="00404304">
        <w:rPr>
          <w:rFonts w:ascii="Times New Roman" w:eastAsia="Calibri" w:hAnsi="Times New Roman" w:cs="Times New Roman"/>
          <w:sz w:val="28"/>
          <w:szCs w:val="28"/>
          <w:lang w:eastAsia="ru-RU"/>
        </w:rPr>
        <w:t>Г. Ибсен «Дикая утка»</w:t>
      </w:r>
    </w:p>
    <w:p w:rsidR="00404304" w:rsidRPr="00404304" w:rsidRDefault="00404304" w:rsidP="00404304">
      <w:pPr>
        <w:spacing w:after="0" w:line="360" w:lineRule="auto"/>
        <w:ind w:firstLine="709"/>
        <w:jc w:val="both"/>
        <w:rPr>
          <w:rFonts w:ascii="Times New Roman" w:eastAsia="Calibri" w:hAnsi="Times New Roman" w:cs="Times New Roman"/>
          <w:sz w:val="28"/>
          <w:szCs w:val="28"/>
          <w:lang w:eastAsia="ru-RU"/>
        </w:rPr>
      </w:pPr>
      <w:r w:rsidRPr="00404304">
        <w:rPr>
          <w:rFonts w:ascii="Times New Roman" w:eastAsia="Calibri" w:hAnsi="Times New Roman" w:cs="Times New Roman"/>
          <w:sz w:val="28"/>
          <w:szCs w:val="28"/>
          <w:lang w:eastAsia="ru-RU"/>
        </w:rPr>
        <w:t>О. Уайльд «Как важно быть серьезным», «Звездный мальчик»</w:t>
      </w:r>
    </w:p>
    <w:p w:rsidR="00404304" w:rsidRPr="00404304" w:rsidRDefault="00404304" w:rsidP="00404304">
      <w:pPr>
        <w:spacing w:after="0" w:line="360" w:lineRule="auto"/>
        <w:ind w:firstLine="709"/>
        <w:jc w:val="both"/>
        <w:rPr>
          <w:rFonts w:ascii="Times New Roman" w:eastAsia="Calibri" w:hAnsi="Times New Roman" w:cs="Times New Roman"/>
          <w:sz w:val="28"/>
          <w:szCs w:val="28"/>
          <w:lang w:eastAsia="ru-RU"/>
        </w:rPr>
      </w:pPr>
      <w:r w:rsidRPr="00404304">
        <w:rPr>
          <w:rFonts w:ascii="Times New Roman" w:eastAsia="Calibri" w:hAnsi="Times New Roman" w:cs="Times New Roman"/>
          <w:sz w:val="28"/>
          <w:szCs w:val="28"/>
          <w:lang w:eastAsia="ru-RU"/>
        </w:rPr>
        <w:t>А.П. Чехов «Предложение»</w:t>
      </w:r>
    </w:p>
    <w:p w:rsidR="00404304" w:rsidRPr="00404304" w:rsidRDefault="00404304" w:rsidP="00404304">
      <w:pPr>
        <w:spacing w:after="0" w:line="360" w:lineRule="auto"/>
        <w:ind w:firstLine="709"/>
        <w:jc w:val="both"/>
        <w:rPr>
          <w:rFonts w:ascii="Times New Roman" w:eastAsia="Calibri" w:hAnsi="Times New Roman" w:cs="Times New Roman"/>
          <w:sz w:val="28"/>
          <w:szCs w:val="28"/>
          <w:lang w:eastAsia="ru-RU"/>
        </w:rPr>
      </w:pPr>
      <w:r w:rsidRPr="00404304">
        <w:rPr>
          <w:rFonts w:ascii="Times New Roman" w:eastAsia="Calibri" w:hAnsi="Times New Roman" w:cs="Times New Roman"/>
          <w:sz w:val="28"/>
          <w:szCs w:val="28"/>
          <w:lang w:eastAsia="ru-RU"/>
        </w:rPr>
        <w:t>М. Метерлинк «Синяя птица»</w:t>
      </w:r>
    </w:p>
    <w:p w:rsidR="00404304" w:rsidRPr="00404304" w:rsidRDefault="00404304" w:rsidP="00404304">
      <w:pPr>
        <w:spacing w:after="0" w:line="360" w:lineRule="auto"/>
        <w:ind w:firstLine="709"/>
        <w:jc w:val="both"/>
        <w:rPr>
          <w:rFonts w:ascii="Times New Roman" w:eastAsia="Calibri" w:hAnsi="Times New Roman" w:cs="Times New Roman"/>
          <w:sz w:val="28"/>
          <w:szCs w:val="28"/>
          <w:lang w:eastAsia="ru-RU"/>
        </w:rPr>
      </w:pPr>
      <w:r w:rsidRPr="00404304">
        <w:rPr>
          <w:rFonts w:ascii="Times New Roman" w:eastAsia="Calibri" w:hAnsi="Times New Roman" w:cs="Times New Roman"/>
          <w:sz w:val="28"/>
          <w:szCs w:val="28"/>
          <w:lang w:eastAsia="ru-RU"/>
        </w:rPr>
        <w:lastRenderedPageBreak/>
        <w:t>Дж. Барри «Питер Пэн»</w:t>
      </w:r>
    </w:p>
    <w:p w:rsidR="00404304" w:rsidRPr="00404304" w:rsidRDefault="00404304" w:rsidP="00404304">
      <w:pPr>
        <w:spacing w:after="0" w:line="360" w:lineRule="auto"/>
        <w:ind w:firstLine="709"/>
        <w:jc w:val="both"/>
        <w:rPr>
          <w:rFonts w:ascii="Times New Roman" w:eastAsia="Calibri" w:hAnsi="Times New Roman" w:cs="Times New Roman"/>
          <w:sz w:val="28"/>
          <w:szCs w:val="28"/>
          <w:lang w:eastAsia="ru-RU"/>
        </w:rPr>
      </w:pPr>
      <w:r w:rsidRPr="00404304">
        <w:rPr>
          <w:rFonts w:ascii="Times New Roman" w:eastAsia="Calibri" w:hAnsi="Times New Roman" w:cs="Times New Roman"/>
          <w:sz w:val="28"/>
          <w:szCs w:val="28"/>
          <w:lang w:eastAsia="ru-RU"/>
        </w:rPr>
        <w:t>Е. Шварц «Клад», «Принцесса и свинопас», «Снежная королева», «Красная шапочка», «Брат и сестра», «Сказка о потерянном времени», «Золушка»</w:t>
      </w:r>
    </w:p>
    <w:p w:rsidR="00404304" w:rsidRPr="00404304" w:rsidRDefault="00404304" w:rsidP="00404304">
      <w:pPr>
        <w:spacing w:after="0" w:line="360" w:lineRule="auto"/>
        <w:ind w:firstLine="709"/>
        <w:jc w:val="both"/>
        <w:rPr>
          <w:rFonts w:ascii="Times New Roman" w:eastAsia="Calibri" w:hAnsi="Times New Roman" w:cs="Times New Roman"/>
          <w:sz w:val="28"/>
          <w:szCs w:val="28"/>
          <w:lang w:eastAsia="ru-RU"/>
        </w:rPr>
      </w:pPr>
      <w:r w:rsidRPr="00404304">
        <w:rPr>
          <w:rFonts w:ascii="Times New Roman" w:eastAsia="Calibri" w:hAnsi="Times New Roman" w:cs="Times New Roman"/>
          <w:sz w:val="28"/>
          <w:szCs w:val="28"/>
          <w:lang w:eastAsia="ru-RU"/>
        </w:rPr>
        <w:t>Ю. Ким «Иван Царевич», «Чудеса на змеином болоте»</w:t>
      </w:r>
    </w:p>
    <w:p w:rsidR="00404304" w:rsidRPr="00404304" w:rsidRDefault="00404304" w:rsidP="00404304">
      <w:pPr>
        <w:spacing w:after="0" w:line="360" w:lineRule="auto"/>
        <w:ind w:firstLine="709"/>
        <w:jc w:val="both"/>
        <w:rPr>
          <w:rFonts w:ascii="Times New Roman" w:eastAsia="Calibri" w:hAnsi="Times New Roman" w:cs="Times New Roman"/>
          <w:sz w:val="28"/>
          <w:szCs w:val="28"/>
          <w:lang w:eastAsia="ru-RU"/>
        </w:rPr>
      </w:pPr>
      <w:r w:rsidRPr="00404304">
        <w:rPr>
          <w:rFonts w:ascii="Times New Roman" w:eastAsia="Calibri" w:hAnsi="Times New Roman" w:cs="Times New Roman"/>
          <w:sz w:val="28"/>
          <w:szCs w:val="28"/>
          <w:lang w:eastAsia="ru-RU"/>
        </w:rPr>
        <w:t>Д. Родари «Путешествие голубой стрелы»</w:t>
      </w:r>
    </w:p>
    <w:p w:rsidR="00404304" w:rsidRPr="00404304" w:rsidRDefault="00404304" w:rsidP="00404304">
      <w:pPr>
        <w:spacing w:after="0" w:line="360" w:lineRule="auto"/>
        <w:ind w:firstLine="709"/>
        <w:jc w:val="both"/>
        <w:rPr>
          <w:rFonts w:ascii="Times New Roman" w:eastAsia="Calibri" w:hAnsi="Times New Roman" w:cs="Times New Roman"/>
          <w:sz w:val="28"/>
          <w:szCs w:val="28"/>
          <w:lang w:eastAsia="ru-RU"/>
        </w:rPr>
      </w:pPr>
      <w:r w:rsidRPr="00404304">
        <w:rPr>
          <w:rFonts w:ascii="Times New Roman" w:eastAsia="Calibri" w:hAnsi="Times New Roman" w:cs="Times New Roman"/>
          <w:sz w:val="28"/>
          <w:szCs w:val="28"/>
          <w:lang w:eastAsia="ru-RU"/>
        </w:rPr>
        <w:t>Р. Орешник «Летучкина любовь»</w:t>
      </w:r>
    </w:p>
    <w:p w:rsidR="00404304" w:rsidRPr="00404304" w:rsidRDefault="00404304" w:rsidP="00404304">
      <w:pPr>
        <w:spacing w:after="0" w:line="360" w:lineRule="auto"/>
        <w:ind w:firstLine="709"/>
        <w:jc w:val="both"/>
        <w:rPr>
          <w:rFonts w:ascii="Times New Roman" w:eastAsia="Calibri" w:hAnsi="Times New Roman" w:cs="Times New Roman"/>
          <w:sz w:val="28"/>
          <w:szCs w:val="28"/>
          <w:lang w:eastAsia="ru-RU"/>
        </w:rPr>
      </w:pPr>
      <w:r w:rsidRPr="00404304">
        <w:rPr>
          <w:rFonts w:ascii="Times New Roman" w:eastAsia="Calibri" w:hAnsi="Times New Roman" w:cs="Times New Roman"/>
          <w:sz w:val="28"/>
          <w:szCs w:val="28"/>
          <w:lang w:eastAsia="ru-RU"/>
        </w:rPr>
        <w:t>Л. Петрушевская «Чемодан чепухи, или Быстро хорошо не бывает»</w:t>
      </w:r>
    </w:p>
    <w:p w:rsidR="00404304" w:rsidRPr="00404304" w:rsidRDefault="00404304" w:rsidP="00404304">
      <w:pPr>
        <w:spacing w:after="0" w:line="360" w:lineRule="auto"/>
        <w:ind w:firstLine="709"/>
        <w:jc w:val="both"/>
        <w:rPr>
          <w:rFonts w:ascii="Times New Roman" w:eastAsia="Calibri" w:hAnsi="Times New Roman" w:cs="Times New Roman"/>
          <w:sz w:val="28"/>
          <w:szCs w:val="28"/>
          <w:lang w:eastAsia="ru-RU"/>
        </w:rPr>
      </w:pPr>
      <w:r w:rsidRPr="00404304">
        <w:rPr>
          <w:rFonts w:ascii="Times New Roman" w:eastAsia="Calibri" w:hAnsi="Times New Roman" w:cs="Times New Roman"/>
          <w:sz w:val="28"/>
          <w:szCs w:val="28"/>
          <w:lang w:eastAsia="ru-RU"/>
        </w:rPr>
        <w:t>Е. Исаева «Про мою маму и про меня»</w:t>
      </w:r>
    </w:p>
    <w:p w:rsidR="00404304" w:rsidRPr="00404304" w:rsidRDefault="00404304" w:rsidP="00404304">
      <w:pPr>
        <w:spacing w:after="0" w:line="360" w:lineRule="auto"/>
        <w:ind w:firstLine="709"/>
        <w:jc w:val="both"/>
        <w:rPr>
          <w:rFonts w:ascii="Times New Roman" w:eastAsia="Calibri" w:hAnsi="Times New Roman" w:cs="Times New Roman"/>
          <w:sz w:val="28"/>
          <w:szCs w:val="28"/>
          <w:lang w:eastAsia="ru-RU"/>
        </w:rPr>
      </w:pPr>
    </w:p>
    <w:p w:rsidR="00404304" w:rsidRPr="00404304" w:rsidRDefault="00404304" w:rsidP="00404304">
      <w:pPr>
        <w:spacing w:after="0" w:line="360" w:lineRule="auto"/>
        <w:ind w:firstLine="709"/>
        <w:jc w:val="both"/>
        <w:rPr>
          <w:rFonts w:ascii="Times New Roman" w:eastAsia="Calibri" w:hAnsi="Times New Roman" w:cs="Times New Roman"/>
          <w:sz w:val="28"/>
          <w:szCs w:val="28"/>
          <w:lang w:eastAsia="ru-RU"/>
        </w:rPr>
      </w:pPr>
      <w:r w:rsidRPr="00404304">
        <w:rPr>
          <w:rFonts w:ascii="Times New Roman" w:eastAsia="Calibri" w:hAnsi="Times New Roman" w:cs="Times New Roman"/>
          <w:sz w:val="28"/>
          <w:szCs w:val="28"/>
          <w:lang w:eastAsia="ru-RU"/>
        </w:rPr>
        <w:t xml:space="preserve">Итогом творческой работы группы на седьмом году  8- летнего  обучения является публичный показ отрывков из пьес и  учебного спектакля. В конце этого года проводится </w:t>
      </w:r>
      <w:r w:rsidRPr="00404304">
        <w:rPr>
          <w:rFonts w:ascii="Times New Roman" w:eastAsia="Calibri" w:hAnsi="Times New Roman" w:cs="Times New Roman"/>
          <w:b/>
          <w:sz w:val="28"/>
          <w:szCs w:val="28"/>
          <w:lang w:eastAsia="ru-RU"/>
        </w:rPr>
        <w:t>экзамен</w:t>
      </w:r>
      <w:r w:rsidRPr="00404304">
        <w:rPr>
          <w:rFonts w:ascii="Times New Roman" w:eastAsia="Calibri" w:hAnsi="Times New Roman" w:cs="Times New Roman"/>
          <w:sz w:val="28"/>
          <w:szCs w:val="28"/>
          <w:lang w:eastAsia="ru-RU"/>
        </w:rPr>
        <w:t>.</w:t>
      </w:r>
    </w:p>
    <w:p w:rsidR="00404304" w:rsidRPr="00404304" w:rsidRDefault="00404304" w:rsidP="00404304">
      <w:pPr>
        <w:spacing w:after="0" w:line="360" w:lineRule="auto"/>
        <w:jc w:val="both"/>
        <w:rPr>
          <w:rFonts w:ascii="Times New Roman" w:eastAsia="Calibri" w:hAnsi="Times New Roman" w:cs="Times New Roman"/>
          <w:sz w:val="28"/>
          <w:szCs w:val="28"/>
          <w:lang w:eastAsia="ru-RU"/>
        </w:rPr>
      </w:pPr>
      <w:r w:rsidRPr="00404304">
        <w:rPr>
          <w:rFonts w:ascii="Times New Roman" w:eastAsia="Calibri" w:hAnsi="Times New Roman" w:cs="Times New Roman"/>
          <w:sz w:val="28"/>
          <w:szCs w:val="28"/>
          <w:lang w:eastAsia="ru-RU"/>
        </w:rPr>
        <w:t>1 полугодие – отрывки из драматургических произведений.</w:t>
      </w:r>
    </w:p>
    <w:p w:rsidR="00404304" w:rsidRPr="00404304" w:rsidRDefault="00404304" w:rsidP="00404304">
      <w:pPr>
        <w:spacing w:after="0" w:line="360" w:lineRule="auto"/>
        <w:jc w:val="both"/>
        <w:rPr>
          <w:rFonts w:ascii="Times New Roman" w:eastAsia="Calibri" w:hAnsi="Times New Roman" w:cs="Times New Roman"/>
          <w:sz w:val="28"/>
          <w:szCs w:val="28"/>
          <w:lang w:eastAsia="ru-RU"/>
        </w:rPr>
      </w:pPr>
      <w:r w:rsidRPr="00404304">
        <w:rPr>
          <w:rFonts w:ascii="Times New Roman" w:eastAsia="Calibri" w:hAnsi="Times New Roman" w:cs="Times New Roman"/>
          <w:sz w:val="28"/>
          <w:szCs w:val="28"/>
          <w:lang w:eastAsia="ru-RU"/>
        </w:rPr>
        <w:t xml:space="preserve">2 полугодие  </w:t>
      </w:r>
      <w:r w:rsidRPr="00404304">
        <w:rPr>
          <w:rFonts w:ascii="Times New Roman" w:eastAsia="Calibri" w:hAnsi="Times New Roman" w:cs="Times New Roman"/>
          <w:b/>
          <w:sz w:val="28"/>
          <w:szCs w:val="28"/>
          <w:lang w:eastAsia="ru-RU"/>
        </w:rPr>
        <w:t>экзамен</w:t>
      </w:r>
      <w:r w:rsidRPr="00404304">
        <w:rPr>
          <w:rFonts w:ascii="Times New Roman" w:eastAsia="Calibri" w:hAnsi="Times New Roman" w:cs="Times New Roman"/>
          <w:sz w:val="28"/>
          <w:szCs w:val="28"/>
          <w:lang w:eastAsia="ru-RU"/>
        </w:rPr>
        <w:t xml:space="preserve"> – учебный спектакль.</w:t>
      </w:r>
    </w:p>
    <w:p w:rsidR="00404304" w:rsidRPr="00404304" w:rsidRDefault="00404304" w:rsidP="00404304">
      <w:pPr>
        <w:spacing w:after="0" w:line="360" w:lineRule="auto"/>
        <w:ind w:firstLine="709"/>
        <w:jc w:val="both"/>
        <w:rPr>
          <w:rFonts w:ascii="Times New Roman" w:eastAsia="Calibri" w:hAnsi="Times New Roman" w:cs="Times New Roman"/>
          <w:sz w:val="28"/>
          <w:szCs w:val="28"/>
          <w:lang w:eastAsia="ru-RU"/>
        </w:rPr>
      </w:pPr>
      <w:r w:rsidRPr="00404304">
        <w:rPr>
          <w:rFonts w:ascii="Times New Roman" w:eastAsia="Calibri" w:hAnsi="Times New Roman" w:cs="Times New Roman"/>
          <w:sz w:val="28"/>
          <w:szCs w:val="28"/>
          <w:lang w:eastAsia="ru-RU"/>
        </w:rPr>
        <w:t>Итогом творческой работы группы в 5 классе 5-летнего обучения и в 8 классе 8-летнего обучения является публичный показ отрывков из пьес и  учебного спектакля:</w:t>
      </w:r>
    </w:p>
    <w:p w:rsidR="00404304" w:rsidRPr="00404304" w:rsidRDefault="00404304" w:rsidP="00404304">
      <w:pPr>
        <w:spacing w:after="0" w:line="360" w:lineRule="auto"/>
        <w:jc w:val="both"/>
        <w:rPr>
          <w:rFonts w:ascii="Times New Roman" w:eastAsia="Calibri" w:hAnsi="Times New Roman" w:cs="Times New Roman"/>
          <w:sz w:val="28"/>
          <w:szCs w:val="28"/>
          <w:lang w:eastAsia="ru-RU"/>
        </w:rPr>
      </w:pPr>
      <w:r w:rsidRPr="00404304">
        <w:rPr>
          <w:rFonts w:ascii="Times New Roman" w:eastAsia="Calibri" w:hAnsi="Times New Roman" w:cs="Times New Roman"/>
          <w:sz w:val="28"/>
          <w:szCs w:val="28"/>
          <w:lang w:eastAsia="ru-RU"/>
        </w:rPr>
        <w:t>1 полугодие – отрывки из драматургических произведений.</w:t>
      </w:r>
    </w:p>
    <w:p w:rsidR="00404304" w:rsidRPr="00404304" w:rsidRDefault="00404304" w:rsidP="00404304">
      <w:pPr>
        <w:spacing w:after="0" w:line="360" w:lineRule="auto"/>
        <w:jc w:val="both"/>
        <w:rPr>
          <w:rFonts w:ascii="Times New Roman" w:eastAsia="Calibri" w:hAnsi="Times New Roman" w:cs="Times New Roman"/>
          <w:sz w:val="28"/>
          <w:szCs w:val="28"/>
          <w:lang w:eastAsia="ru-RU"/>
        </w:rPr>
      </w:pPr>
      <w:r w:rsidRPr="00404304">
        <w:rPr>
          <w:rFonts w:ascii="Times New Roman" w:eastAsia="Calibri" w:hAnsi="Times New Roman" w:cs="Times New Roman"/>
          <w:sz w:val="28"/>
          <w:szCs w:val="28"/>
          <w:lang w:eastAsia="ru-RU"/>
        </w:rPr>
        <w:t>2 полугодие – учебный спектакль.</w:t>
      </w:r>
    </w:p>
    <w:p w:rsidR="00404304" w:rsidRPr="00404304" w:rsidRDefault="00404304" w:rsidP="00404304">
      <w:pPr>
        <w:spacing w:after="0" w:line="240" w:lineRule="auto"/>
        <w:jc w:val="both"/>
        <w:rPr>
          <w:rFonts w:ascii="Times New Roman" w:eastAsia="Calibri" w:hAnsi="Times New Roman" w:cs="Times New Roman"/>
          <w:sz w:val="16"/>
          <w:szCs w:val="16"/>
          <w:lang w:eastAsia="ru-RU"/>
        </w:rPr>
      </w:pPr>
    </w:p>
    <w:p w:rsidR="00404304" w:rsidRPr="00404304" w:rsidRDefault="00404304" w:rsidP="00404304">
      <w:pPr>
        <w:spacing w:after="0"/>
        <w:contextualSpacing/>
        <w:jc w:val="center"/>
        <w:rPr>
          <w:rFonts w:ascii="Times New Roman" w:eastAsia="Calibri" w:hAnsi="Times New Roman" w:cs="Times New Roman"/>
          <w:b/>
          <w:sz w:val="28"/>
          <w:szCs w:val="28"/>
          <w:lang w:eastAsia="ru-RU"/>
        </w:rPr>
      </w:pPr>
      <w:r w:rsidRPr="00404304">
        <w:rPr>
          <w:rFonts w:ascii="Times New Roman" w:eastAsia="Calibri" w:hAnsi="Times New Roman" w:cs="Times New Roman"/>
          <w:b/>
          <w:sz w:val="28"/>
          <w:szCs w:val="28"/>
          <w:lang w:eastAsia="ru-RU"/>
        </w:rPr>
        <w:t>6 класс (9 класс)  - дополнительный</w:t>
      </w:r>
    </w:p>
    <w:p w:rsidR="00404304" w:rsidRPr="00404304" w:rsidRDefault="00404304" w:rsidP="00404304">
      <w:pPr>
        <w:spacing w:after="0"/>
        <w:contextualSpacing/>
        <w:jc w:val="right"/>
        <w:rPr>
          <w:rFonts w:ascii="Times New Roman" w:eastAsia="Calibri" w:hAnsi="Times New Roman" w:cs="Times New Roman"/>
          <w:b/>
          <w:i/>
          <w:sz w:val="28"/>
          <w:szCs w:val="28"/>
          <w:lang w:eastAsia="ru-RU"/>
        </w:rPr>
      </w:pPr>
      <w:r w:rsidRPr="00404304">
        <w:rPr>
          <w:rFonts w:ascii="Times New Roman" w:eastAsia="Calibri" w:hAnsi="Times New Roman" w:cs="Times New Roman"/>
          <w:b/>
          <w:i/>
          <w:sz w:val="28"/>
          <w:szCs w:val="28"/>
          <w:lang w:eastAsia="ru-RU"/>
        </w:rPr>
        <w:t>Таблица 12</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802"/>
        <w:gridCol w:w="2694"/>
        <w:gridCol w:w="1559"/>
        <w:gridCol w:w="1560"/>
        <w:gridCol w:w="993"/>
        <w:gridCol w:w="1065"/>
      </w:tblGrid>
      <w:tr w:rsidR="00404304" w:rsidRPr="00404304" w:rsidTr="00404304">
        <w:trPr>
          <w:trHeight w:val="278"/>
          <w:jc w:val="center"/>
        </w:trPr>
        <w:tc>
          <w:tcPr>
            <w:tcW w:w="802" w:type="dxa"/>
            <w:vMerge w:val="restart"/>
          </w:tcPr>
          <w:p w:rsidR="00404304" w:rsidRPr="00404304" w:rsidRDefault="00404304" w:rsidP="00404304">
            <w:pPr>
              <w:spacing w:after="0" w:line="360" w:lineRule="auto"/>
              <w:jc w:val="center"/>
              <w:rPr>
                <w:rFonts w:ascii="Times New Roman" w:eastAsia="Calibri" w:hAnsi="Times New Roman" w:cs="Times New Roman"/>
                <w:sz w:val="28"/>
                <w:szCs w:val="28"/>
                <w:lang w:eastAsia="ru-RU"/>
              </w:rPr>
            </w:pPr>
          </w:p>
          <w:p w:rsidR="00404304" w:rsidRPr="00404304" w:rsidRDefault="00404304" w:rsidP="00404304">
            <w:pPr>
              <w:spacing w:after="0" w:line="360" w:lineRule="auto"/>
              <w:jc w:val="center"/>
              <w:rPr>
                <w:rFonts w:ascii="Times New Roman" w:eastAsia="Calibri" w:hAnsi="Times New Roman" w:cs="Times New Roman"/>
                <w:sz w:val="28"/>
                <w:szCs w:val="28"/>
                <w:lang w:eastAsia="ru-RU"/>
              </w:rPr>
            </w:pPr>
          </w:p>
          <w:p w:rsidR="00404304" w:rsidRPr="00404304" w:rsidRDefault="00404304" w:rsidP="00404304">
            <w:pPr>
              <w:spacing w:after="0" w:line="360" w:lineRule="auto"/>
              <w:jc w:val="center"/>
              <w:rPr>
                <w:rFonts w:ascii="Times New Roman" w:eastAsia="Calibri" w:hAnsi="Times New Roman" w:cs="Times New Roman"/>
                <w:sz w:val="28"/>
                <w:szCs w:val="28"/>
                <w:lang w:eastAsia="ru-RU"/>
              </w:rPr>
            </w:pPr>
            <w:r w:rsidRPr="00404304">
              <w:rPr>
                <w:rFonts w:ascii="Times New Roman" w:eastAsia="Calibri" w:hAnsi="Times New Roman" w:cs="Times New Roman"/>
                <w:sz w:val="28"/>
                <w:szCs w:val="28"/>
                <w:lang w:eastAsia="ru-RU"/>
              </w:rPr>
              <w:t>№№</w:t>
            </w:r>
          </w:p>
        </w:tc>
        <w:tc>
          <w:tcPr>
            <w:tcW w:w="2694" w:type="dxa"/>
            <w:vMerge w:val="restart"/>
          </w:tcPr>
          <w:p w:rsidR="00404304" w:rsidRPr="00404304" w:rsidRDefault="00404304" w:rsidP="00404304">
            <w:pPr>
              <w:spacing w:after="0" w:line="360" w:lineRule="auto"/>
              <w:jc w:val="center"/>
              <w:rPr>
                <w:rFonts w:ascii="Times New Roman" w:eastAsia="Calibri" w:hAnsi="Times New Roman" w:cs="Times New Roman"/>
                <w:sz w:val="28"/>
                <w:szCs w:val="28"/>
                <w:lang w:eastAsia="ru-RU"/>
              </w:rPr>
            </w:pPr>
          </w:p>
          <w:p w:rsidR="00404304" w:rsidRPr="00404304" w:rsidRDefault="00404304" w:rsidP="00404304">
            <w:pPr>
              <w:spacing w:after="0" w:line="360" w:lineRule="auto"/>
              <w:jc w:val="center"/>
              <w:rPr>
                <w:rFonts w:ascii="Times New Roman" w:eastAsia="Calibri" w:hAnsi="Times New Roman" w:cs="Times New Roman"/>
                <w:sz w:val="28"/>
                <w:szCs w:val="28"/>
                <w:lang w:eastAsia="ru-RU"/>
              </w:rPr>
            </w:pPr>
          </w:p>
          <w:p w:rsidR="00404304" w:rsidRPr="00404304" w:rsidRDefault="00404304" w:rsidP="00404304">
            <w:pPr>
              <w:spacing w:after="0" w:line="360" w:lineRule="auto"/>
              <w:jc w:val="center"/>
              <w:rPr>
                <w:rFonts w:ascii="Times New Roman" w:eastAsia="Calibri" w:hAnsi="Times New Roman" w:cs="Times New Roman"/>
                <w:sz w:val="28"/>
                <w:szCs w:val="28"/>
                <w:lang w:eastAsia="ru-RU"/>
              </w:rPr>
            </w:pPr>
            <w:r w:rsidRPr="00404304">
              <w:rPr>
                <w:rFonts w:ascii="Times New Roman" w:eastAsia="Calibri" w:hAnsi="Times New Roman" w:cs="Times New Roman"/>
                <w:sz w:val="28"/>
                <w:szCs w:val="28"/>
                <w:lang w:eastAsia="ru-RU"/>
              </w:rPr>
              <w:t xml:space="preserve">Наименование раздела, темы </w:t>
            </w:r>
          </w:p>
          <w:p w:rsidR="00404304" w:rsidRPr="00404304" w:rsidRDefault="00404304" w:rsidP="00404304">
            <w:pPr>
              <w:spacing w:after="0" w:line="360" w:lineRule="auto"/>
              <w:jc w:val="center"/>
              <w:rPr>
                <w:rFonts w:ascii="Times New Roman" w:eastAsia="Calibri" w:hAnsi="Times New Roman" w:cs="Times New Roman"/>
                <w:sz w:val="28"/>
                <w:szCs w:val="28"/>
                <w:lang w:eastAsia="ru-RU"/>
              </w:rPr>
            </w:pPr>
          </w:p>
        </w:tc>
        <w:tc>
          <w:tcPr>
            <w:tcW w:w="1559" w:type="dxa"/>
            <w:vMerge w:val="restart"/>
          </w:tcPr>
          <w:p w:rsidR="00404304" w:rsidRPr="00404304" w:rsidRDefault="00404304" w:rsidP="00404304">
            <w:pPr>
              <w:spacing w:after="0" w:line="360" w:lineRule="auto"/>
              <w:jc w:val="center"/>
              <w:rPr>
                <w:rFonts w:ascii="Times New Roman" w:eastAsia="Calibri" w:hAnsi="Times New Roman" w:cs="Times New Roman"/>
                <w:sz w:val="28"/>
                <w:szCs w:val="28"/>
                <w:lang w:eastAsia="ru-RU"/>
              </w:rPr>
            </w:pPr>
          </w:p>
          <w:p w:rsidR="00404304" w:rsidRPr="00404304" w:rsidRDefault="00404304" w:rsidP="00404304">
            <w:pPr>
              <w:spacing w:after="0" w:line="360" w:lineRule="auto"/>
              <w:jc w:val="center"/>
              <w:rPr>
                <w:rFonts w:ascii="Times New Roman" w:eastAsia="Calibri" w:hAnsi="Times New Roman" w:cs="Times New Roman"/>
                <w:sz w:val="28"/>
                <w:szCs w:val="28"/>
                <w:lang w:eastAsia="ru-RU"/>
              </w:rPr>
            </w:pPr>
          </w:p>
          <w:p w:rsidR="00404304" w:rsidRPr="00404304" w:rsidRDefault="00404304" w:rsidP="00404304">
            <w:pPr>
              <w:spacing w:after="0" w:line="360" w:lineRule="auto"/>
              <w:jc w:val="center"/>
              <w:rPr>
                <w:rFonts w:ascii="Times New Roman" w:eastAsia="Calibri" w:hAnsi="Times New Roman" w:cs="Times New Roman"/>
                <w:sz w:val="28"/>
                <w:szCs w:val="28"/>
                <w:lang w:eastAsia="ru-RU"/>
              </w:rPr>
            </w:pPr>
            <w:r w:rsidRPr="00404304">
              <w:rPr>
                <w:rFonts w:ascii="Times New Roman" w:eastAsia="Calibri" w:hAnsi="Times New Roman" w:cs="Times New Roman"/>
                <w:sz w:val="28"/>
                <w:szCs w:val="28"/>
                <w:lang w:eastAsia="ru-RU"/>
              </w:rPr>
              <w:t>Вид учебного занятия</w:t>
            </w:r>
          </w:p>
        </w:tc>
        <w:tc>
          <w:tcPr>
            <w:tcW w:w="3618" w:type="dxa"/>
            <w:gridSpan w:val="3"/>
          </w:tcPr>
          <w:p w:rsidR="00404304" w:rsidRPr="00404304" w:rsidRDefault="00404304" w:rsidP="00404304">
            <w:pPr>
              <w:spacing w:after="0"/>
              <w:jc w:val="center"/>
              <w:rPr>
                <w:rFonts w:ascii="Times New Roman" w:eastAsia="Calibri" w:hAnsi="Times New Roman" w:cs="Times New Roman"/>
                <w:sz w:val="26"/>
                <w:szCs w:val="26"/>
                <w:lang w:eastAsia="ru-RU"/>
              </w:rPr>
            </w:pPr>
            <w:r w:rsidRPr="00404304">
              <w:rPr>
                <w:rFonts w:ascii="Times New Roman" w:eastAsia="Calibri" w:hAnsi="Times New Roman" w:cs="Times New Roman"/>
                <w:sz w:val="26"/>
                <w:szCs w:val="26"/>
                <w:lang w:eastAsia="ru-RU"/>
              </w:rPr>
              <w:t xml:space="preserve">Общий объем времени </w:t>
            </w:r>
          </w:p>
          <w:p w:rsidR="00404304" w:rsidRPr="00404304" w:rsidRDefault="00404304" w:rsidP="00404304">
            <w:pPr>
              <w:spacing w:after="0"/>
              <w:jc w:val="center"/>
              <w:rPr>
                <w:rFonts w:ascii="Times New Roman" w:eastAsia="Calibri" w:hAnsi="Times New Roman" w:cs="Times New Roman"/>
                <w:sz w:val="26"/>
                <w:szCs w:val="26"/>
                <w:lang w:eastAsia="ru-RU"/>
              </w:rPr>
            </w:pPr>
            <w:r w:rsidRPr="00404304">
              <w:rPr>
                <w:rFonts w:ascii="Times New Roman" w:eastAsia="Calibri" w:hAnsi="Times New Roman" w:cs="Times New Roman"/>
                <w:sz w:val="26"/>
                <w:szCs w:val="26"/>
                <w:lang w:eastAsia="ru-RU"/>
              </w:rPr>
              <w:t>(в часах)</w:t>
            </w:r>
          </w:p>
        </w:tc>
      </w:tr>
      <w:tr w:rsidR="00404304" w:rsidRPr="00404304" w:rsidTr="00404304">
        <w:trPr>
          <w:cantSplit/>
          <w:trHeight w:val="2104"/>
          <w:jc w:val="center"/>
        </w:trPr>
        <w:tc>
          <w:tcPr>
            <w:tcW w:w="802" w:type="dxa"/>
            <w:vMerge/>
            <w:vAlign w:val="center"/>
          </w:tcPr>
          <w:p w:rsidR="00404304" w:rsidRPr="00404304" w:rsidRDefault="00404304" w:rsidP="00404304">
            <w:pPr>
              <w:spacing w:after="0" w:line="360" w:lineRule="auto"/>
              <w:rPr>
                <w:rFonts w:ascii="Times New Roman" w:eastAsia="Calibri" w:hAnsi="Times New Roman" w:cs="Times New Roman"/>
                <w:sz w:val="28"/>
                <w:szCs w:val="28"/>
                <w:lang w:eastAsia="ru-RU"/>
              </w:rPr>
            </w:pPr>
          </w:p>
        </w:tc>
        <w:tc>
          <w:tcPr>
            <w:tcW w:w="2694" w:type="dxa"/>
            <w:vMerge/>
            <w:vAlign w:val="center"/>
          </w:tcPr>
          <w:p w:rsidR="00404304" w:rsidRPr="00404304" w:rsidRDefault="00404304" w:rsidP="00404304">
            <w:pPr>
              <w:spacing w:after="0" w:line="360" w:lineRule="auto"/>
              <w:rPr>
                <w:rFonts w:ascii="Times New Roman" w:eastAsia="Calibri" w:hAnsi="Times New Roman" w:cs="Times New Roman"/>
                <w:sz w:val="28"/>
                <w:szCs w:val="28"/>
                <w:lang w:eastAsia="ru-RU"/>
              </w:rPr>
            </w:pPr>
          </w:p>
        </w:tc>
        <w:tc>
          <w:tcPr>
            <w:tcW w:w="1559" w:type="dxa"/>
            <w:vMerge/>
            <w:vAlign w:val="center"/>
          </w:tcPr>
          <w:p w:rsidR="00404304" w:rsidRPr="00404304" w:rsidRDefault="00404304" w:rsidP="00404304">
            <w:pPr>
              <w:spacing w:after="0" w:line="360" w:lineRule="auto"/>
              <w:rPr>
                <w:rFonts w:ascii="Times New Roman" w:eastAsia="Calibri" w:hAnsi="Times New Roman" w:cs="Times New Roman"/>
                <w:sz w:val="28"/>
                <w:szCs w:val="28"/>
                <w:lang w:eastAsia="ru-RU"/>
              </w:rPr>
            </w:pPr>
          </w:p>
        </w:tc>
        <w:tc>
          <w:tcPr>
            <w:tcW w:w="1560" w:type="dxa"/>
            <w:textDirection w:val="btLr"/>
            <w:vAlign w:val="center"/>
          </w:tcPr>
          <w:p w:rsidR="00404304" w:rsidRPr="00404304" w:rsidRDefault="00404304" w:rsidP="00404304">
            <w:pPr>
              <w:spacing w:after="0"/>
              <w:ind w:left="113" w:right="113"/>
              <w:jc w:val="center"/>
              <w:rPr>
                <w:rFonts w:ascii="Times New Roman" w:eastAsia="Calibri" w:hAnsi="Times New Roman" w:cs="Times New Roman"/>
                <w:sz w:val="24"/>
                <w:szCs w:val="24"/>
                <w:lang w:eastAsia="ru-RU"/>
              </w:rPr>
            </w:pPr>
            <w:r w:rsidRPr="00404304">
              <w:rPr>
                <w:rFonts w:ascii="Times New Roman" w:eastAsia="Calibri" w:hAnsi="Times New Roman" w:cs="Times New Roman"/>
                <w:sz w:val="24"/>
                <w:szCs w:val="24"/>
                <w:lang w:eastAsia="ru-RU"/>
              </w:rPr>
              <w:t>Максимальная учебная нагрузка</w:t>
            </w:r>
          </w:p>
        </w:tc>
        <w:tc>
          <w:tcPr>
            <w:tcW w:w="993" w:type="dxa"/>
            <w:textDirection w:val="btLr"/>
            <w:vAlign w:val="center"/>
          </w:tcPr>
          <w:p w:rsidR="00404304" w:rsidRPr="00404304" w:rsidRDefault="00404304" w:rsidP="00404304">
            <w:pPr>
              <w:spacing w:after="0"/>
              <w:ind w:left="113" w:right="113"/>
              <w:jc w:val="center"/>
              <w:rPr>
                <w:rFonts w:ascii="Times New Roman" w:eastAsia="Calibri" w:hAnsi="Times New Roman" w:cs="Times New Roman"/>
                <w:sz w:val="24"/>
                <w:szCs w:val="24"/>
                <w:lang w:eastAsia="ru-RU"/>
              </w:rPr>
            </w:pPr>
            <w:r w:rsidRPr="00404304">
              <w:rPr>
                <w:rFonts w:ascii="Times New Roman" w:eastAsia="Calibri" w:hAnsi="Times New Roman" w:cs="Times New Roman"/>
                <w:sz w:val="24"/>
                <w:szCs w:val="24"/>
                <w:lang w:eastAsia="ru-RU"/>
              </w:rPr>
              <w:t>Самостоятельная работа</w:t>
            </w:r>
          </w:p>
        </w:tc>
        <w:tc>
          <w:tcPr>
            <w:tcW w:w="1065" w:type="dxa"/>
            <w:textDirection w:val="btLr"/>
            <w:vAlign w:val="center"/>
          </w:tcPr>
          <w:p w:rsidR="00404304" w:rsidRPr="00404304" w:rsidRDefault="00404304" w:rsidP="00404304">
            <w:pPr>
              <w:spacing w:after="0"/>
              <w:ind w:left="113" w:right="113"/>
              <w:jc w:val="center"/>
              <w:rPr>
                <w:rFonts w:ascii="Times New Roman" w:eastAsia="Calibri" w:hAnsi="Times New Roman" w:cs="Times New Roman"/>
                <w:sz w:val="24"/>
                <w:szCs w:val="24"/>
                <w:lang w:eastAsia="ru-RU"/>
              </w:rPr>
            </w:pPr>
            <w:r w:rsidRPr="00404304">
              <w:rPr>
                <w:rFonts w:ascii="Times New Roman" w:eastAsia="Calibri" w:hAnsi="Times New Roman" w:cs="Times New Roman"/>
                <w:sz w:val="24"/>
                <w:szCs w:val="24"/>
                <w:lang w:eastAsia="ru-RU"/>
              </w:rPr>
              <w:t>Аудиторные занятия</w:t>
            </w:r>
          </w:p>
        </w:tc>
      </w:tr>
      <w:tr w:rsidR="00404304" w:rsidRPr="00404304" w:rsidTr="00404304">
        <w:trPr>
          <w:trHeight w:val="277"/>
          <w:jc w:val="center"/>
        </w:trPr>
        <w:tc>
          <w:tcPr>
            <w:tcW w:w="8673" w:type="dxa"/>
            <w:gridSpan w:val="6"/>
            <w:vAlign w:val="center"/>
          </w:tcPr>
          <w:p w:rsidR="00404304" w:rsidRPr="00404304" w:rsidRDefault="00404304" w:rsidP="00DE3FF3">
            <w:pPr>
              <w:numPr>
                <w:ilvl w:val="0"/>
                <w:numId w:val="57"/>
              </w:numPr>
              <w:spacing w:after="0" w:line="360" w:lineRule="auto"/>
              <w:contextualSpacing/>
              <w:rPr>
                <w:rFonts w:ascii="Times New Roman" w:eastAsia="Calibri" w:hAnsi="Times New Roman" w:cs="Times New Roman"/>
                <w:b/>
                <w:sz w:val="28"/>
                <w:szCs w:val="28"/>
              </w:rPr>
            </w:pPr>
            <w:r w:rsidRPr="00404304">
              <w:rPr>
                <w:rFonts w:ascii="Times New Roman" w:eastAsia="Calibri" w:hAnsi="Times New Roman" w:cs="Times New Roman"/>
                <w:b/>
                <w:sz w:val="28"/>
                <w:szCs w:val="28"/>
              </w:rPr>
              <w:t>Актерские тренинги и упражнения</w:t>
            </w:r>
          </w:p>
        </w:tc>
      </w:tr>
      <w:tr w:rsidR="00404304" w:rsidRPr="00404304" w:rsidTr="00404304">
        <w:trPr>
          <w:trHeight w:val="761"/>
          <w:jc w:val="center"/>
        </w:trPr>
        <w:tc>
          <w:tcPr>
            <w:tcW w:w="802" w:type="dxa"/>
          </w:tcPr>
          <w:p w:rsidR="00404304" w:rsidRPr="00404304" w:rsidRDefault="00404304" w:rsidP="00404304">
            <w:pPr>
              <w:spacing w:after="0" w:line="360" w:lineRule="auto"/>
              <w:rPr>
                <w:rFonts w:ascii="Times New Roman" w:eastAsia="Calibri" w:hAnsi="Times New Roman" w:cs="Times New Roman"/>
                <w:sz w:val="28"/>
                <w:szCs w:val="28"/>
                <w:lang w:eastAsia="ru-RU"/>
              </w:rPr>
            </w:pPr>
            <w:r w:rsidRPr="00404304">
              <w:rPr>
                <w:rFonts w:ascii="Times New Roman" w:eastAsia="Calibri" w:hAnsi="Times New Roman" w:cs="Times New Roman"/>
                <w:sz w:val="28"/>
                <w:szCs w:val="28"/>
                <w:lang w:eastAsia="ru-RU"/>
              </w:rPr>
              <w:t>1.1.</w:t>
            </w:r>
          </w:p>
        </w:tc>
        <w:tc>
          <w:tcPr>
            <w:tcW w:w="2694" w:type="dxa"/>
          </w:tcPr>
          <w:p w:rsidR="00404304" w:rsidRPr="00404304" w:rsidRDefault="00404304" w:rsidP="00404304">
            <w:pPr>
              <w:spacing w:after="0"/>
              <w:rPr>
                <w:rFonts w:ascii="Times New Roman" w:eastAsia="Calibri" w:hAnsi="Times New Roman" w:cs="Times New Roman"/>
                <w:sz w:val="28"/>
                <w:szCs w:val="28"/>
                <w:lang w:eastAsia="ru-RU"/>
              </w:rPr>
            </w:pPr>
            <w:r w:rsidRPr="00404304">
              <w:rPr>
                <w:rFonts w:ascii="Times New Roman" w:eastAsia="Calibri" w:hAnsi="Times New Roman" w:cs="Times New Roman"/>
                <w:sz w:val="28"/>
                <w:szCs w:val="28"/>
                <w:lang w:eastAsia="ru-RU"/>
              </w:rPr>
              <w:t>Самостоятельное проведение тренингов по всему курсу обучения</w:t>
            </w:r>
          </w:p>
        </w:tc>
        <w:tc>
          <w:tcPr>
            <w:tcW w:w="1559" w:type="dxa"/>
          </w:tcPr>
          <w:p w:rsidR="00404304" w:rsidRPr="00404304" w:rsidRDefault="00404304" w:rsidP="00404304">
            <w:pPr>
              <w:jc w:val="center"/>
              <w:rPr>
                <w:rFonts w:ascii="Calibri" w:eastAsia="Calibri" w:hAnsi="Calibri" w:cs="Times New Roman"/>
                <w:lang w:eastAsia="ru-RU"/>
              </w:rPr>
            </w:pPr>
            <w:r w:rsidRPr="00404304">
              <w:rPr>
                <w:rFonts w:ascii="Times New Roman" w:eastAsia="Calibri" w:hAnsi="Times New Roman" w:cs="Times New Roman"/>
                <w:sz w:val="28"/>
                <w:szCs w:val="28"/>
                <w:lang w:eastAsia="ru-RU"/>
              </w:rPr>
              <w:t>Урок</w:t>
            </w:r>
          </w:p>
        </w:tc>
        <w:tc>
          <w:tcPr>
            <w:tcW w:w="1560" w:type="dxa"/>
          </w:tcPr>
          <w:p w:rsidR="00404304" w:rsidRPr="00404304" w:rsidRDefault="00404304" w:rsidP="00404304">
            <w:pPr>
              <w:spacing w:after="0"/>
              <w:jc w:val="center"/>
              <w:rPr>
                <w:rFonts w:ascii="Times New Roman" w:eastAsia="Calibri" w:hAnsi="Times New Roman" w:cs="Times New Roman"/>
                <w:sz w:val="28"/>
                <w:szCs w:val="28"/>
                <w:lang w:eastAsia="ru-RU"/>
              </w:rPr>
            </w:pPr>
            <w:r w:rsidRPr="00404304">
              <w:rPr>
                <w:rFonts w:ascii="Times New Roman" w:eastAsia="Calibri" w:hAnsi="Times New Roman" w:cs="Times New Roman"/>
                <w:sz w:val="28"/>
                <w:szCs w:val="28"/>
                <w:lang w:eastAsia="ru-RU"/>
              </w:rPr>
              <w:t>4</w:t>
            </w:r>
          </w:p>
        </w:tc>
        <w:tc>
          <w:tcPr>
            <w:tcW w:w="993" w:type="dxa"/>
          </w:tcPr>
          <w:p w:rsidR="00404304" w:rsidRPr="00404304" w:rsidRDefault="00404304" w:rsidP="00404304">
            <w:pPr>
              <w:spacing w:after="0"/>
              <w:jc w:val="center"/>
              <w:rPr>
                <w:rFonts w:ascii="Times New Roman" w:eastAsia="Calibri" w:hAnsi="Times New Roman" w:cs="Times New Roman"/>
                <w:sz w:val="28"/>
                <w:szCs w:val="28"/>
                <w:lang w:eastAsia="ru-RU"/>
              </w:rPr>
            </w:pPr>
            <w:r w:rsidRPr="00404304">
              <w:rPr>
                <w:rFonts w:ascii="Times New Roman" w:eastAsia="Calibri" w:hAnsi="Times New Roman" w:cs="Times New Roman"/>
                <w:sz w:val="28"/>
                <w:szCs w:val="28"/>
                <w:lang w:eastAsia="ru-RU"/>
              </w:rPr>
              <w:t>2</w:t>
            </w:r>
          </w:p>
        </w:tc>
        <w:tc>
          <w:tcPr>
            <w:tcW w:w="1065" w:type="dxa"/>
          </w:tcPr>
          <w:p w:rsidR="00404304" w:rsidRPr="00404304" w:rsidRDefault="00404304" w:rsidP="00404304">
            <w:pPr>
              <w:spacing w:after="0"/>
              <w:jc w:val="center"/>
              <w:rPr>
                <w:rFonts w:ascii="Times New Roman" w:eastAsia="Calibri" w:hAnsi="Times New Roman" w:cs="Times New Roman"/>
                <w:sz w:val="28"/>
                <w:szCs w:val="28"/>
                <w:lang w:eastAsia="ru-RU"/>
              </w:rPr>
            </w:pPr>
            <w:r w:rsidRPr="00404304">
              <w:rPr>
                <w:rFonts w:ascii="Times New Roman" w:eastAsia="Calibri" w:hAnsi="Times New Roman" w:cs="Times New Roman"/>
                <w:sz w:val="28"/>
                <w:szCs w:val="28"/>
                <w:lang w:eastAsia="ru-RU"/>
              </w:rPr>
              <w:t>2</w:t>
            </w:r>
          </w:p>
        </w:tc>
      </w:tr>
      <w:tr w:rsidR="00404304" w:rsidRPr="00404304" w:rsidTr="00404304">
        <w:trPr>
          <w:trHeight w:val="761"/>
          <w:jc w:val="center"/>
        </w:trPr>
        <w:tc>
          <w:tcPr>
            <w:tcW w:w="802" w:type="dxa"/>
          </w:tcPr>
          <w:p w:rsidR="00404304" w:rsidRPr="00404304" w:rsidRDefault="00404304" w:rsidP="00404304">
            <w:pPr>
              <w:spacing w:after="0" w:line="360" w:lineRule="auto"/>
              <w:rPr>
                <w:rFonts w:ascii="Times New Roman" w:eastAsia="Calibri" w:hAnsi="Times New Roman" w:cs="Times New Roman"/>
                <w:sz w:val="28"/>
                <w:szCs w:val="28"/>
                <w:lang w:eastAsia="ru-RU"/>
              </w:rPr>
            </w:pPr>
            <w:r w:rsidRPr="00404304">
              <w:rPr>
                <w:rFonts w:ascii="Times New Roman" w:eastAsia="Calibri" w:hAnsi="Times New Roman" w:cs="Times New Roman"/>
                <w:sz w:val="28"/>
                <w:szCs w:val="28"/>
                <w:lang w:eastAsia="ru-RU"/>
              </w:rPr>
              <w:t>1.2.</w:t>
            </w:r>
          </w:p>
        </w:tc>
        <w:tc>
          <w:tcPr>
            <w:tcW w:w="2694" w:type="dxa"/>
          </w:tcPr>
          <w:p w:rsidR="00404304" w:rsidRPr="00404304" w:rsidRDefault="00404304" w:rsidP="00404304">
            <w:pPr>
              <w:spacing w:after="0"/>
              <w:rPr>
                <w:rFonts w:ascii="Times New Roman" w:eastAsia="Calibri" w:hAnsi="Times New Roman" w:cs="Times New Roman"/>
                <w:sz w:val="28"/>
                <w:szCs w:val="28"/>
                <w:lang w:eastAsia="ru-RU"/>
              </w:rPr>
            </w:pPr>
            <w:r w:rsidRPr="00404304">
              <w:rPr>
                <w:rFonts w:ascii="Times New Roman" w:eastAsia="Calibri" w:hAnsi="Times New Roman" w:cs="Times New Roman"/>
                <w:sz w:val="28"/>
                <w:szCs w:val="28"/>
                <w:lang w:eastAsia="ru-RU"/>
              </w:rPr>
              <w:t>Исполнение задания</w:t>
            </w:r>
          </w:p>
          <w:p w:rsidR="00404304" w:rsidRPr="00404304" w:rsidRDefault="00404304" w:rsidP="00404304">
            <w:pPr>
              <w:spacing w:after="0"/>
              <w:rPr>
                <w:rFonts w:ascii="Times New Roman" w:eastAsia="Calibri" w:hAnsi="Times New Roman" w:cs="Times New Roman"/>
                <w:sz w:val="28"/>
                <w:szCs w:val="28"/>
                <w:lang w:eastAsia="ru-RU"/>
              </w:rPr>
            </w:pPr>
            <w:r w:rsidRPr="00404304">
              <w:rPr>
                <w:rFonts w:ascii="Times New Roman" w:eastAsia="Calibri" w:hAnsi="Times New Roman" w:cs="Times New Roman"/>
                <w:sz w:val="28"/>
                <w:szCs w:val="28"/>
                <w:lang w:eastAsia="ru-RU"/>
              </w:rPr>
              <w:t>в разных жанрах и стилях</w:t>
            </w:r>
          </w:p>
        </w:tc>
        <w:tc>
          <w:tcPr>
            <w:tcW w:w="1559" w:type="dxa"/>
          </w:tcPr>
          <w:p w:rsidR="00404304" w:rsidRPr="00404304" w:rsidRDefault="00404304" w:rsidP="00404304">
            <w:pPr>
              <w:jc w:val="center"/>
              <w:rPr>
                <w:rFonts w:ascii="Calibri" w:eastAsia="Calibri" w:hAnsi="Calibri" w:cs="Times New Roman"/>
                <w:lang w:eastAsia="ru-RU"/>
              </w:rPr>
            </w:pPr>
            <w:r w:rsidRPr="00404304">
              <w:rPr>
                <w:rFonts w:ascii="Times New Roman" w:eastAsia="Calibri" w:hAnsi="Times New Roman" w:cs="Times New Roman"/>
                <w:sz w:val="28"/>
                <w:szCs w:val="28"/>
                <w:lang w:eastAsia="ru-RU"/>
              </w:rPr>
              <w:t>Урок</w:t>
            </w:r>
          </w:p>
        </w:tc>
        <w:tc>
          <w:tcPr>
            <w:tcW w:w="1560" w:type="dxa"/>
          </w:tcPr>
          <w:p w:rsidR="00404304" w:rsidRPr="00404304" w:rsidRDefault="00404304" w:rsidP="00404304">
            <w:pPr>
              <w:spacing w:after="0"/>
              <w:jc w:val="center"/>
              <w:rPr>
                <w:rFonts w:ascii="Times New Roman" w:eastAsia="Calibri" w:hAnsi="Times New Roman" w:cs="Times New Roman"/>
                <w:sz w:val="28"/>
                <w:szCs w:val="28"/>
                <w:lang w:eastAsia="ru-RU"/>
              </w:rPr>
            </w:pPr>
            <w:r w:rsidRPr="00404304">
              <w:rPr>
                <w:rFonts w:ascii="Times New Roman" w:eastAsia="Calibri" w:hAnsi="Times New Roman" w:cs="Times New Roman"/>
                <w:sz w:val="28"/>
                <w:szCs w:val="28"/>
                <w:lang w:eastAsia="ru-RU"/>
              </w:rPr>
              <w:t>8</w:t>
            </w:r>
          </w:p>
        </w:tc>
        <w:tc>
          <w:tcPr>
            <w:tcW w:w="993" w:type="dxa"/>
          </w:tcPr>
          <w:p w:rsidR="00404304" w:rsidRPr="00404304" w:rsidRDefault="00404304" w:rsidP="00404304">
            <w:pPr>
              <w:spacing w:after="0"/>
              <w:jc w:val="center"/>
              <w:rPr>
                <w:rFonts w:ascii="Times New Roman" w:eastAsia="Calibri" w:hAnsi="Times New Roman" w:cs="Times New Roman"/>
                <w:sz w:val="28"/>
                <w:szCs w:val="28"/>
                <w:lang w:eastAsia="ru-RU"/>
              </w:rPr>
            </w:pPr>
            <w:r w:rsidRPr="00404304">
              <w:rPr>
                <w:rFonts w:ascii="Times New Roman" w:eastAsia="Calibri" w:hAnsi="Times New Roman" w:cs="Times New Roman"/>
                <w:sz w:val="28"/>
                <w:szCs w:val="28"/>
                <w:lang w:eastAsia="ru-RU"/>
              </w:rPr>
              <w:t>4</w:t>
            </w:r>
          </w:p>
        </w:tc>
        <w:tc>
          <w:tcPr>
            <w:tcW w:w="1065" w:type="dxa"/>
          </w:tcPr>
          <w:p w:rsidR="00404304" w:rsidRPr="00404304" w:rsidRDefault="00404304" w:rsidP="00404304">
            <w:pPr>
              <w:spacing w:after="0"/>
              <w:jc w:val="center"/>
              <w:rPr>
                <w:rFonts w:ascii="Times New Roman" w:eastAsia="Calibri" w:hAnsi="Times New Roman" w:cs="Times New Roman"/>
                <w:sz w:val="28"/>
                <w:szCs w:val="28"/>
                <w:lang w:eastAsia="ru-RU"/>
              </w:rPr>
            </w:pPr>
            <w:r w:rsidRPr="00404304">
              <w:rPr>
                <w:rFonts w:ascii="Times New Roman" w:eastAsia="Calibri" w:hAnsi="Times New Roman" w:cs="Times New Roman"/>
                <w:sz w:val="28"/>
                <w:szCs w:val="28"/>
                <w:lang w:eastAsia="ru-RU"/>
              </w:rPr>
              <w:t>4</w:t>
            </w:r>
          </w:p>
        </w:tc>
      </w:tr>
      <w:tr w:rsidR="00404304" w:rsidRPr="00404304" w:rsidTr="00404304">
        <w:trPr>
          <w:trHeight w:val="556"/>
          <w:jc w:val="center"/>
        </w:trPr>
        <w:tc>
          <w:tcPr>
            <w:tcW w:w="8673" w:type="dxa"/>
            <w:gridSpan w:val="6"/>
          </w:tcPr>
          <w:p w:rsidR="00404304" w:rsidRPr="00404304" w:rsidRDefault="00404304" w:rsidP="00DE3FF3">
            <w:pPr>
              <w:numPr>
                <w:ilvl w:val="0"/>
                <w:numId w:val="57"/>
              </w:numPr>
              <w:spacing w:after="0" w:line="360" w:lineRule="auto"/>
              <w:contextualSpacing/>
              <w:rPr>
                <w:rFonts w:ascii="Times New Roman" w:eastAsia="Calibri" w:hAnsi="Times New Roman" w:cs="Times New Roman"/>
                <w:b/>
                <w:sz w:val="28"/>
                <w:szCs w:val="28"/>
              </w:rPr>
            </w:pPr>
            <w:r w:rsidRPr="00404304">
              <w:rPr>
                <w:rFonts w:ascii="Times New Roman" w:eastAsia="Calibri" w:hAnsi="Times New Roman" w:cs="Times New Roman"/>
                <w:b/>
                <w:sz w:val="28"/>
                <w:szCs w:val="28"/>
              </w:rPr>
              <w:t xml:space="preserve">Основы исполнительского мастерства </w:t>
            </w:r>
          </w:p>
        </w:tc>
      </w:tr>
      <w:tr w:rsidR="00404304" w:rsidRPr="00404304" w:rsidTr="00404304">
        <w:trPr>
          <w:trHeight w:val="761"/>
          <w:jc w:val="center"/>
        </w:trPr>
        <w:tc>
          <w:tcPr>
            <w:tcW w:w="802" w:type="dxa"/>
          </w:tcPr>
          <w:p w:rsidR="00404304" w:rsidRPr="00404304" w:rsidRDefault="00404304" w:rsidP="00404304">
            <w:pPr>
              <w:spacing w:after="0" w:line="360" w:lineRule="auto"/>
              <w:rPr>
                <w:rFonts w:ascii="Times New Roman" w:eastAsia="Calibri" w:hAnsi="Times New Roman" w:cs="Times New Roman"/>
                <w:sz w:val="28"/>
                <w:szCs w:val="28"/>
                <w:lang w:eastAsia="ru-RU"/>
              </w:rPr>
            </w:pPr>
            <w:r w:rsidRPr="00404304">
              <w:rPr>
                <w:rFonts w:ascii="Times New Roman" w:eastAsia="Calibri" w:hAnsi="Times New Roman" w:cs="Times New Roman"/>
                <w:sz w:val="28"/>
                <w:szCs w:val="28"/>
                <w:lang w:eastAsia="ru-RU"/>
              </w:rPr>
              <w:t>2.1.</w:t>
            </w:r>
          </w:p>
        </w:tc>
        <w:tc>
          <w:tcPr>
            <w:tcW w:w="2694" w:type="dxa"/>
          </w:tcPr>
          <w:p w:rsidR="00404304" w:rsidRPr="00404304" w:rsidRDefault="00404304" w:rsidP="00404304">
            <w:pPr>
              <w:spacing w:after="0"/>
              <w:rPr>
                <w:rFonts w:ascii="Times New Roman" w:eastAsia="Calibri" w:hAnsi="Times New Roman" w:cs="Times New Roman"/>
                <w:sz w:val="28"/>
                <w:szCs w:val="28"/>
                <w:lang w:eastAsia="ru-RU"/>
              </w:rPr>
            </w:pPr>
            <w:r w:rsidRPr="00404304">
              <w:rPr>
                <w:rFonts w:ascii="Times New Roman" w:eastAsia="Calibri" w:hAnsi="Times New Roman" w:cs="Times New Roman"/>
                <w:sz w:val="28"/>
                <w:szCs w:val="28"/>
                <w:lang w:eastAsia="ru-RU"/>
              </w:rPr>
              <w:t>Работа над ролью в учебном спектакле</w:t>
            </w:r>
          </w:p>
        </w:tc>
        <w:tc>
          <w:tcPr>
            <w:tcW w:w="1559" w:type="dxa"/>
          </w:tcPr>
          <w:p w:rsidR="00404304" w:rsidRPr="00404304" w:rsidRDefault="00404304" w:rsidP="00404304">
            <w:pPr>
              <w:spacing w:after="0"/>
              <w:jc w:val="center"/>
              <w:rPr>
                <w:rFonts w:ascii="Times New Roman" w:eastAsia="Calibri" w:hAnsi="Times New Roman" w:cs="Times New Roman"/>
                <w:sz w:val="28"/>
                <w:szCs w:val="28"/>
                <w:lang w:eastAsia="ru-RU"/>
              </w:rPr>
            </w:pPr>
            <w:r w:rsidRPr="00404304">
              <w:rPr>
                <w:rFonts w:ascii="Times New Roman" w:eastAsia="Calibri" w:hAnsi="Times New Roman" w:cs="Times New Roman"/>
                <w:sz w:val="28"/>
                <w:szCs w:val="28"/>
                <w:lang w:eastAsia="ru-RU"/>
              </w:rPr>
              <w:t>Урок</w:t>
            </w:r>
          </w:p>
          <w:p w:rsidR="00404304" w:rsidRPr="00404304" w:rsidRDefault="00404304" w:rsidP="00404304">
            <w:pPr>
              <w:spacing w:after="0"/>
              <w:jc w:val="center"/>
              <w:rPr>
                <w:rFonts w:ascii="Times New Roman" w:eastAsia="Calibri" w:hAnsi="Times New Roman" w:cs="Times New Roman"/>
                <w:sz w:val="28"/>
                <w:szCs w:val="28"/>
                <w:lang w:eastAsia="ru-RU"/>
              </w:rPr>
            </w:pPr>
          </w:p>
        </w:tc>
        <w:tc>
          <w:tcPr>
            <w:tcW w:w="1560" w:type="dxa"/>
          </w:tcPr>
          <w:p w:rsidR="00404304" w:rsidRPr="00404304" w:rsidRDefault="00404304" w:rsidP="00404304">
            <w:pPr>
              <w:spacing w:after="0"/>
              <w:jc w:val="center"/>
              <w:rPr>
                <w:rFonts w:ascii="Times New Roman" w:eastAsia="Calibri" w:hAnsi="Times New Roman" w:cs="Times New Roman"/>
                <w:sz w:val="28"/>
                <w:szCs w:val="28"/>
                <w:lang w:eastAsia="ru-RU"/>
              </w:rPr>
            </w:pPr>
            <w:r w:rsidRPr="00404304">
              <w:rPr>
                <w:rFonts w:ascii="Times New Roman" w:eastAsia="Calibri" w:hAnsi="Times New Roman" w:cs="Times New Roman"/>
                <w:sz w:val="28"/>
                <w:szCs w:val="28"/>
                <w:lang w:eastAsia="ru-RU"/>
              </w:rPr>
              <w:t>71</w:t>
            </w:r>
          </w:p>
        </w:tc>
        <w:tc>
          <w:tcPr>
            <w:tcW w:w="993" w:type="dxa"/>
          </w:tcPr>
          <w:p w:rsidR="00404304" w:rsidRPr="00404304" w:rsidRDefault="00404304" w:rsidP="00404304">
            <w:pPr>
              <w:spacing w:after="0"/>
              <w:jc w:val="center"/>
              <w:rPr>
                <w:rFonts w:ascii="Times New Roman" w:eastAsia="Calibri" w:hAnsi="Times New Roman" w:cs="Times New Roman"/>
                <w:sz w:val="28"/>
                <w:szCs w:val="28"/>
                <w:lang w:eastAsia="ru-RU"/>
              </w:rPr>
            </w:pPr>
            <w:r w:rsidRPr="00404304">
              <w:rPr>
                <w:rFonts w:ascii="Times New Roman" w:eastAsia="Calibri" w:hAnsi="Times New Roman" w:cs="Times New Roman"/>
                <w:sz w:val="28"/>
                <w:szCs w:val="28"/>
                <w:lang w:eastAsia="ru-RU"/>
              </w:rPr>
              <w:t>34</w:t>
            </w:r>
          </w:p>
        </w:tc>
        <w:tc>
          <w:tcPr>
            <w:tcW w:w="1065" w:type="dxa"/>
          </w:tcPr>
          <w:p w:rsidR="00404304" w:rsidRPr="00404304" w:rsidRDefault="00404304" w:rsidP="00404304">
            <w:pPr>
              <w:spacing w:after="0"/>
              <w:jc w:val="center"/>
              <w:rPr>
                <w:rFonts w:ascii="Times New Roman" w:eastAsia="Calibri" w:hAnsi="Times New Roman" w:cs="Times New Roman"/>
                <w:sz w:val="28"/>
                <w:szCs w:val="28"/>
                <w:lang w:eastAsia="ru-RU"/>
              </w:rPr>
            </w:pPr>
            <w:r w:rsidRPr="00404304">
              <w:rPr>
                <w:rFonts w:ascii="Times New Roman" w:eastAsia="Calibri" w:hAnsi="Times New Roman" w:cs="Times New Roman"/>
                <w:sz w:val="28"/>
                <w:szCs w:val="28"/>
                <w:lang w:eastAsia="ru-RU"/>
              </w:rPr>
              <w:t>37</w:t>
            </w:r>
          </w:p>
        </w:tc>
      </w:tr>
      <w:tr w:rsidR="00404304" w:rsidRPr="00404304" w:rsidTr="00404304">
        <w:trPr>
          <w:trHeight w:val="761"/>
          <w:jc w:val="center"/>
        </w:trPr>
        <w:tc>
          <w:tcPr>
            <w:tcW w:w="802" w:type="dxa"/>
          </w:tcPr>
          <w:p w:rsidR="00404304" w:rsidRPr="00404304" w:rsidRDefault="00404304" w:rsidP="00404304">
            <w:pPr>
              <w:spacing w:after="0" w:line="360" w:lineRule="auto"/>
              <w:rPr>
                <w:rFonts w:ascii="Times New Roman" w:eastAsia="Calibri" w:hAnsi="Times New Roman" w:cs="Times New Roman"/>
                <w:sz w:val="28"/>
                <w:szCs w:val="28"/>
                <w:lang w:eastAsia="ru-RU"/>
              </w:rPr>
            </w:pPr>
            <w:r w:rsidRPr="00404304">
              <w:rPr>
                <w:rFonts w:ascii="Times New Roman" w:eastAsia="Calibri" w:hAnsi="Times New Roman" w:cs="Times New Roman"/>
                <w:sz w:val="28"/>
                <w:szCs w:val="28"/>
                <w:lang w:eastAsia="ru-RU"/>
              </w:rPr>
              <w:t>2.2.</w:t>
            </w:r>
          </w:p>
        </w:tc>
        <w:tc>
          <w:tcPr>
            <w:tcW w:w="2694" w:type="dxa"/>
          </w:tcPr>
          <w:p w:rsidR="00404304" w:rsidRPr="00404304" w:rsidRDefault="00404304" w:rsidP="00404304">
            <w:pPr>
              <w:spacing w:after="0"/>
              <w:rPr>
                <w:rFonts w:ascii="Times New Roman" w:eastAsia="Calibri" w:hAnsi="Times New Roman" w:cs="Times New Roman"/>
                <w:sz w:val="28"/>
                <w:szCs w:val="28"/>
                <w:lang w:eastAsia="ru-RU"/>
              </w:rPr>
            </w:pPr>
            <w:r w:rsidRPr="00404304">
              <w:rPr>
                <w:rFonts w:ascii="Times New Roman" w:eastAsia="Calibri" w:hAnsi="Times New Roman" w:cs="Times New Roman"/>
                <w:sz w:val="28"/>
                <w:szCs w:val="28"/>
                <w:lang w:eastAsia="ru-RU"/>
              </w:rPr>
              <w:t>Самостоятельный разбор пьесы. Действенный анализ пьесы</w:t>
            </w:r>
          </w:p>
        </w:tc>
        <w:tc>
          <w:tcPr>
            <w:tcW w:w="1559" w:type="dxa"/>
          </w:tcPr>
          <w:p w:rsidR="00404304" w:rsidRPr="00404304" w:rsidRDefault="00404304" w:rsidP="00404304">
            <w:pPr>
              <w:spacing w:after="0"/>
              <w:jc w:val="center"/>
              <w:rPr>
                <w:rFonts w:ascii="Times New Roman" w:eastAsia="Calibri" w:hAnsi="Times New Roman" w:cs="Times New Roman"/>
                <w:sz w:val="28"/>
                <w:szCs w:val="28"/>
                <w:lang w:eastAsia="ru-RU"/>
              </w:rPr>
            </w:pPr>
            <w:r w:rsidRPr="00404304">
              <w:rPr>
                <w:rFonts w:ascii="Times New Roman" w:eastAsia="Calibri" w:hAnsi="Times New Roman" w:cs="Times New Roman"/>
                <w:sz w:val="28"/>
                <w:szCs w:val="28"/>
                <w:lang w:eastAsia="ru-RU"/>
              </w:rPr>
              <w:t>Урок</w:t>
            </w:r>
          </w:p>
          <w:p w:rsidR="00404304" w:rsidRPr="00404304" w:rsidRDefault="00404304" w:rsidP="00404304">
            <w:pPr>
              <w:spacing w:after="0"/>
              <w:jc w:val="center"/>
              <w:rPr>
                <w:rFonts w:ascii="Times New Roman" w:eastAsia="Calibri" w:hAnsi="Times New Roman" w:cs="Times New Roman"/>
                <w:sz w:val="28"/>
                <w:szCs w:val="28"/>
                <w:lang w:eastAsia="ru-RU"/>
              </w:rPr>
            </w:pPr>
          </w:p>
        </w:tc>
        <w:tc>
          <w:tcPr>
            <w:tcW w:w="1560" w:type="dxa"/>
          </w:tcPr>
          <w:p w:rsidR="00404304" w:rsidRPr="00404304" w:rsidRDefault="00404304" w:rsidP="00404304">
            <w:pPr>
              <w:spacing w:after="0"/>
              <w:jc w:val="center"/>
              <w:rPr>
                <w:rFonts w:ascii="Times New Roman" w:eastAsia="Calibri" w:hAnsi="Times New Roman" w:cs="Times New Roman"/>
                <w:sz w:val="28"/>
                <w:szCs w:val="28"/>
                <w:lang w:eastAsia="ru-RU"/>
              </w:rPr>
            </w:pPr>
            <w:r w:rsidRPr="00404304">
              <w:rPr>
                <w:rFonts w:ascii="Times New Roman" w:eastAsia="Calibri" w:hAnsi="Times New Roman" w:cs="Times New Roman"/>
                <w:sz w:val="28"/>
                <w:szCs w:val="28"/>
                <w:lang w:eastAsia="ru-RU"/>
              </w:rPr>
              <w:t>20</w:t>
            </w:r>
          </w:p>
        </w:tc>
        <w:tc>
          <w:tcPr>
            <w:tcW w:w="993" w:type="dxa"/>
          </w:tcPr>
          <w:p w:rsidR="00404304" w:rsidRPr="00404304" w:rsidRDefault="00404304" w:rsidP="00404304">
            <w:pPr>
              <w:spacing w:after="0"/>
              <w:jc w:val="center"/>
              <w:rPr>
                <w:rFonts w:ascii="Times New Roman" w:eastAsia="Calibri" w:hAnsi="Times New Roman" w:cs="Times New Roman"/>
                <w:sz w:val="28"/>
                <w:szCs w:val="28"/>
                <w:lang w:eastAsia="ru-RU"/>
              </w:rPr>
            </w:pPr>
            <w:r w:rsidRPr="00404304">
              <w:rPr>
                <w:rFonts w:ascii="Times New Roman" w:eastAsia="Calibri" w:hAnsi="Times New Roman" w:cs="Times New Roman"/>
                <w:sz w:val="28"/>
                <w:szCs w:val="28"/>
                <w:lang w:eastAsia="ru-RU"/>
              </w:rPr>
              <w:t>18</w:t>
            </w:r>
          </w:p>
        </w:tc>
        <w:tc>
          <w:tcPr>
            <w:tcW w:w="1065" w:type="dxa"/>
          </w:tcPr>
          <w:p w:rsidR="00404304" w:rsidRPr="00404304" w:rsidRDefault="00404304" w:rsidP="00404304">
            <w:pPr>
              <w:spacing w:after="0"/>
              <w:jc w:val="center"/>
              <w:rPr>
                <w:rFonts w:ascii="Times New Roman" w:eastAsia="Calibri" w:hAnsi="Times New Roman" w:cs="Times New Roman"/>
                <w:sz w:val="28"/>
                <w:szCs w:val="28"/>
                <w:lang w:eastAsia="ru-RU"/>
              </w:rPr>
            </w:pPr>
            <w:r w:rsidRPr="00404304">
              <w:rPr>
                <w:rFonts w:ascii="Times New Roman" w:eastAsia="Calibri" w:hAnsi="Times New Roman" w:cs="Times New Roman"/>
                <w:sz w:val="28"/>
                <w:szCs w:val="28"/>
                <w:lang w:eastAsia="ru-RU"/>
              </w:rPr>
              <w:t>2</w:t>
            </w:r>
          </w:p>
        </w:tc>
      </w:tr>
      <w:tr w:rsidR="00404304" w:rsidRPr="00404304" w:rsidTr="00404304">
        <w:trPr>
          <w:trHeight w:val="761"/>
          <w:jc w:val="center"/>
        </w:trPr>
        <w:tc>
          <w:tcPr>
            <w:tcW w:w="802" w:type="dxa"/>
          </w:tcPr>
          <w:p w:rsidR="00404304" w:rsidRPr="00404304" w:rsidRDefault="00404304" w:rsidP="00404304">
            <w:pPr>
              <w:spacing w:after="0" w:line="360" w:lineRule="auto"/>
              <w:rPr>
                <w:rFonts w:ascii="Times New Roman" w:eastAsia="Calibri" w:hAnsi="Times New Roman" w:cs="Times New Roman"/>
                <w:sz w:val="28"/>
                <w:szCs w:val="28"/>
                <w:lang w:eastAsia="ru-RU"/>
              </w:rPr>
            </w:pPr>
          </w:p>
        </w:tc>
        <w:tc>
          <w:tcPr>
            <w:tcW w:w="2694" w:type="dxa"/>
          </w:tcPr>
          <w:p w:rsidR="00404304" w:rsidRPr="00404304" w:rsidRDefault="00404304" w:rsidP="00404304">
            <w:pPr>
              <w:spacing w:after="0"/>
              <w:rPr>
                <w:rFonts w:ascii="Times New Roman" w:eastAsia="Calibri" w:hAnsi="Times New Roman" w:cs="Times New Roman"/>
                <w:sz w:val="28"/>
                <w:szCs w:val="28"/>
                <w:lang w:eastAsia="ru-RU"/>
              </w:rPr>
            </w:pPr>
            <w:r w:rsidRPr="00404304">
              <w:rPr>
                <w:rFonts w:ascii="Times New Roman" w:eastAsia="Calibri" w:hAnsi="Times New Roman" w:cs="Times New Roman"/>
                <w:sz w:val="28"/>
                <w:szCs w:val="28"/>
                <w:lang w:eastAsia="ru-RU"/>
              </w:rPr>
              <w:t>Подбор индивидуальной программы</w:t>
            </w:r>
          </w:p>
        </w:tc>
        <w:tc>
          <w:tcPr>
            <w:tcW w:w="1559" w:type="dxa"/>
          </w:tcPr>
          <w:p w:rsidR="00404304" w:rsidRPr="00404304" w:rsidRDefault="00404304" w:rsidP="00404304">
            <w:pPr>
              <w:spacing w:after="0"/>
              <w:jc w:val="center"/>
              <w:rPr>
                <w:rFonts w:ascii="Times New Roman" w:eastAsia="Calibri" w:hAnsi="Times New Roman" w:cs="Times New Roman"/>
                <w:sz w:val="28"/>
                <w:szCs w:val="28"/>
                <w:lang w:eastAsia="ru-RU"/>
              </w:rPr>
            </w:pPr>
            <w:r w:rsidRPr="00404304">
              <w:rPr>
                <w:rFonts w:ascii="Times New Roman" w:eastAsia="Calibri" w:hAnsi="Times New Roman" w:cs="Times New Roman"/>
                <w:sz w:val="28"/>
                <w:szCs w:val="28"/>
                <w:lang w:eastAsia="ru-RU"/>
              </w:rPr>
              <w:t>Урок</w:t>
            </w:r>
          </w:p>
          <w:p w:rsidR="00404304" w:rsidRPr="00404304" w:rsidRDefault="00404304" w:rsidP="00404304">
            <w:pPr>
              <w:spacing w:after="0"/>
              <w:jc w:val="center"/>
              <w:rPr>
                <w:rFonts w:ascii="Times New Roman" w:eastAsia="Calibri" w:hAnsi="Times New Roman" w:cs="Times New Roman"/>
                <w:sz w:val="28"/>
                <w:szCs w:val="28"/>
                <w:lang w:eastAsia="ru-RU"/>
              </w:rPr>
            </w:pPr>
          </w:p>
        </w:tc>
        <w:tc>
          <w:tcPr>
            <w:tcW w:w="1560" w:type="dxa"/>
          </w:tcPr>
          <w:p w:rsidR="00404304" w:rsidRPr="00404304" w:rsidRDefault="00404304" w:rsidP="00404304">
            <w:pPr>
              <w:spacing w:after="0"/>
              <w:jc w:val="center"/>
              <w:rPr>
                <w:rFonts w:ascii="Times New Roman" w:eastAsia="Calibri" w:hAnsi="Times New Roman" w:cs="Times New Roman"/>
                <w:sz w:val="28"/>
                <w:szCs w:val="28"/>
                <w:lang w:eastAsia="ru-RU"/>
              </w:rPr>
            </w:pPr>
            <w:r w:rsidRPr="00404304">
              <w:rPr>
                <w:rFonts w:ascii="Times New Roman" w:eastAsia="Calibri" w:hAnsi="Times New Roman" w:cs="Times New Roman"/>
                <w:sz w:val="28"/>
                <w:szCs w:val="28"/>
                <w:lang w:eastAsia="ru-RU"/>
              </w:rPr>
              <w:t>8</w:t>
            </w:r>
          </w:p>
        </w:tc>
        <w:tc>
          <w:tcPr>
            <w:tcW w:w="993" w:type="dxa"/>
          </w:tcPr>
          <w:p w:rsidR="00404304" w:rsidRPr="00404304" w:rsidRDefault="00404304" w:rsidP="00404304">
            <w:pPr>
              <w:spacing w:after="0"/>
              <w:jc w:val="center"/>
              <w:rPr>
                <w:rFonts w:ascii="Times New Roman" w:eastAsia="Calibri" w:hAnsi="Times New Roman" w:cs="Times New Roman"/>
                <w:sz w:val="28"/>
                <w:szCs w:val="28"/>
                <w:lang w:eastAsia="ru-RU"/>
              </w:rPr>
            </w:pPr>
            <w:r w:rsidRPr="00404304">
              <w:rPr>
                <w:rFonts w:ascii="Times New Roman" w:eastAsia="Calibri" w:hAnsi="Times New Roman" w:cs="Times New Roman"/>
                <w:sz w:val="28"/>
                <w:szCs w:val="28"/>
                <w:lang w:eastAsia="ru-RU"/>
              </w:rPr>
              <w:t>4</w:t>
            </w:r>
          </w:p>
        </w:tc>
        <w:tc>
          <w:tcPr>
            <w:tcW w:w="1065" w:type="dxa"/>
          </w:tcPr>
          <w:p w:rsidR="00404304" w:rsidRPr="00404304" w:rsidRDefault="00404304" w:rsidP="00404304">
            <w:pPr>
              <w:spacing w:after="0"/>
              <w:jc w:val="center"/>
              <w:rPr>
                <w:rFonts w:ascii="Times New Roman" w:eastAsia="Calibri" w:hAnsi="Times New Roman" w:cs="Times New Roman"/>
                <w:sz w:val="28"/>
                <w:szCs w:val="28"/>
                <w:lang w:eastAsia="ru-RU"/>
              </w:rPr>
            </w:pPr>
            <w:r w:rsidRPr="00404304">
              <w:rPr>
                <w:rFonts w:ascii="Times New Roman" w:eastAsia="Calibri" w:hAnsi="Times New Roman" w:cs="Times New Roman"/>
                <w:sz w:val="28"/>
                <w:szCs w:val="28"/>
                <w:lang w:eastAsia="ru-RU"/>
              </w:rPr>
              <w:t>4</w:t>
            </w:r>
          </w:p>
        </w:tc>
      </w:tr>
      <w:tr w:rsidR="00404304" w:rsidRPr="00404304" w:rsidTr="00404304">
        <w:trPr>
          <w:trHeight w:val="761"/>
          <w:jc w:val="center"/>
        </w:trPr>
        <w:tc>
          <w:tcPr>
            <w:tcW w:w="802" w:type="dxa"/>
          </w:tcPr>
          <w:p w:rsidR="00404304" w:rsidRPr="00404304" w:rsidRDefault="00404304" w:rsidP="00404304">
            <w:pPr>
              <w:spacing w:after="0" w:line="360" w:lineRule="auto"/>
              <w:rPr>
                <w:rFonts w:ascii="Times New Roman" w:eastAsia="Calibri" w:hAnsi="Times New Roman" w:cs="Times New Roman"/>
                <w:sz w:val="28"/>
                <w:szCs w:val="28"/>
                <w:lang w:eastAsia="ru-RU"/>
              </w:rPr>
            </w:pPr>
            <w:r w:rsidRPr="00404304">
              <w:rPr>
                <w:rFonts w:ascii="Times New Roman" w:eastAsia="Calibri" w:hAnsi="Times New Roman" w:cs="Times New Roman"/>
                <w:sz w:val="28"/>
                <w:szCs w:val="28"/>
                <w:lang w:eastAsia="ru-RU"/>
              </w:rPr>
              <w:t>2.3.</w:t>
            </w:r>
          </w:p>
        </w:tc>
        <w:tc>
          <w:tcPr>
            <w:tcW w:w="2694" w:type="dxa"/>
          </w:tcPr>
          <w:p w:rsidR="00404304" w:rsidRPr="00404304" w:rsidRDefault="00404304" w:rsidP="00404304">
            <w:pPr>
              <w:spacing w:after="0"/>
              <w:rPr>
                <w:rFonts w:ascii="Times New Roman" w:eastAsia="Calibri" w:hAnsi="Times New Roman" w:cs="Times New Roman"/>
                <w:sz w:val="28"/>
                <w:szCs w:val="28"/>
                <w:lang w:eastAsia="ru-RU"/>
              </w:rPr>
            </w:pPr>
            <w:r w:rsidRPr="00404304">
              <w:rPr>
                <w:rFonts w:ascii="Times New Roman" w:eastAsia="Calibri" w:hAnsi="Times New Roman" w:cs="Times New Roman"/>
                <w:sz w:val="28"/>
                <w:szCs w:val="28"/>
                <w:lang w:eastAsia="ru-RU"/>
              </w:rPr>
              <w:t>Изучение вспомогательного материала в работе над ролью, над индивидуальной программой</w:t>
            </w:r>
          </w:p>
        </w:tc>
        <w:tc>
          <w:tcPr>
            <w:tcW w:w="1559" w:type="dxa"/>
          </w:tcPr>
          <w:p w:rsidR="00404304" w:rsidRPr="00404304" w:rsidRDefault="00404304" w:rsidP="00404304">
            <w:pPr>
              <w:spacing w:after="0"/>
              <w:jc w:val="center"/>
              <w:rPr>
                <w:rFonts w:ascii="Times New Roman" w:eastAsia="Calibri" w:hAnsi="Times New Roman" w:cs="Times New Roman"/>
                <w:sz w:val="28"/>
                <w:szCs w:val="28"/>
                <w:lang w:eastAsia="ru-RU"/>
              </w:rPr>
            </w:pPr>
            <w:r w:rsidRPr="00404304">
              <w:rPr>
                <w:rFonts w:ascii="Times New Roman" w:eastAsia="Calibri" w:hAnsi="Times New Roman" w:cs="Times New Roman"/>
                <w:sz w:val="28"/>
                <w:szCs w:val="28"/>
                <w:lang w:eastAsia="ru-RU"/>
              </w:rPr>
              <w:t>Урок</w:t>
            </w:r>
          </w:p>
          <w:p w:rsidR="00404304" w:rsidRPr="00404304" w:rsidRDefault="00404304" w:rsidP="00404304">
            <w:pPr>
              <w:spacing w:after="0"/>
              <w:jc w:val="center"/>
              <w:rPr>
                <w:rFonts w:ascii="Times New Roman" w:eastAsia="Calibri" w:hAnsi="Times New Roman" w:cs="Times New Roman"/>
                <w:sz w:val="28"/>
                <w:szCs w:val="28"/>
                <w:lang w:eastAsia="ru-RU"/>
              </w:rPr>
            </w:pPr>
          </w:p>
        </w:tc>
        <w:tc>
          <w:tcPr>
            <w:tcW w:w="1560" w:type="dxa"/>
          </w:tcPr>
          <w:p w:rsidR="00404304" w:rsidRPr="00404304" w:rsidRDefault="00404304" w:rsidP="00404304">
            <w:pPr>
              <w:spacing w:after="0"/>
              <w:jc w:val="center"/>
              <w:rPr>
                <w:rFonts w:ascii="Times New Roman" w:eastAsia="Calibri" w:hAnsi="Times New Roman" w:cs="Times New Roman"/>
                <w:sz w:val="28"/>
                <w:szCs w:val="28"/>
                <w:lang w:eastAsia="ru-RU"/>
              </w:rPr>
            </w:pPr>
            <w:r w:rsidRPr="00404304">
              <w:rPr>
                <w:rFonts w:ascii="Times New Roman" w:eastAsia="Calibri" w:hAnsi="Times New Roman" w:cs="Times New Roman"/>
                <w:sz w:val="28"/>
                <w:szCs w:val="28"/>
                <w:lang w:eastAsia="ru-RU"/>
              </w:rPr>
              <w:t>20</w:t>
            </w:r>
          </w:p>
        </w:tc>
        <w:tc>
          <w:tcPr>
            <w:tcW w:w="993" w:type="dxa"/>
          </w:tcPr>
          <w:p w:rsidR="00404304" w:rsidRPr="00404304" w:rsidRDefault="00404304" w:rsidP="00404304">
            <w:pPr>
              <w:spacing w:after="0"/>
              <w:jc w:val="center"/>
              <w:rPr>
                <w:rFonts w:ascii="Times New Roman" w:eastAsia="Calibri" w:hAnsi="Times New Roman" w:cs="Times New Roman"/>
                <w:sz w:val="28"/>
                <w:szCs w:val="28"/>
                <w:lang w:eastAsia="ru-RU"/>
              </w:rPr>
            </w:pPr>
            <w:r w:rsidRPr="00404304">
              <w:rPr>
                <w:rFonts w:ascii="Times New Roman" w:eastAsia="Calibri" w:hAnsi="Times New Roman" w:cs="Times New Roman"/>
                <w:sz w:val="28"/>
                <w:szCs w:val="28"/>
                <w:lang w:eastAsia="ru-RU"/>
              </w:rPr>
              <w:t>10</w:t>
            </w:r>
          </w:p>
        </w:tc>
        <w:tc>
          <w:tcPr>
            <w:tcW w:w="1065" w:type="dxa"/>
          </w:tcPr>
          <w:p w:rsidR="00404304" w:rsidRPr="00404304" w:rsidRDefault="00404304" w:rsidP="00404304">
            <w:pPr>
              <w:spacing w:after="0"/>
              <w:jc w:val="center"/>
              <w:rPr>
                <w:rFonts w:ascii="Times New Roman" w:eastAsia="Calibri" w:hAnsi="Times New Roman" w:cs="Times New Roman"/>
                <w:sz w:val="28"/>
                <w:szCs w:val="28"/>
                <w:lang w:eastAsia="ru-RU"/>
              </w:rPr>
            </w:pPr>
            <w:r w:rsidRPr="00404304">
              <w:rPr>
                <w:rFonts w:ascii="Times New Roman" w:eastAsia="Calibri" w:hAnsi="Times New Roman" w:cs="Times New Roman"/>
                <w:sz w:val="28"/>
                <w:szCs w:val="28"/>
                <w:lang w:eastAsia="ru-RU"/>
              </w:rPr>
              <w:t>10</w:t>
            </w:r>
          </w:p>
        </w:tc>
      </w:tr>
      <w:tr w:rsidR="00404304" w:rsidRPr="00404304" w:rsidTr="00404304">
        <w:trPr>
          <w:trHeight w:val="761"/>
          <w:jc w:val="center"/>
        </w:trPr>
        <w:tc>
          <w:tcPr>
            <w:tcW w:w="802" w:type="dxa"/>
          </w:tcPr>
          <w:p w:rsidR="00404304" w:rsidRPr="00404304" w:rsidRDefault="00404304" w:rsidP="00404304">
            <w:pPr>
              <w:spacing w:after="0" w:line="360" w:lineRule="auto"/>
              <w:rPr>
                <w:rFonts w:ascii="Times New Roman" w:eastAsia="Calibri" w:hAnsi="Times New Roman" w:cs="Times New Roman"/>
                <w:sz w:val="28"/>
                <w:szCs w:val="28"/>
                <w:lang w:eastAsia="ru-RU"/>
              </w:rPr>
            </w:pPr>
            <w:r w:rsidRPr="00404304">
              <w:rPr>
                <w:rFonts w:ascii="Times New Roman" w:eastAsia="Calibri" w:hAnsi="Times New Roman" w:cs="Times New Roman"/>
                <w:sz w:val="28"/>
                <w:szCs w:val="28"/>
                <w:lang w:eastAsia="ru-RU"/>
              </w:rPr>
              <w:t>2.4.</w:t>
            </w:r>
          </w:p>
        </w:tc>
        <w:tc>
          <w:tcPr>
            <w:tcW w:w="2694" w:type="dxa"/>
          </w:tcPr>
          <w:p w:rsidR="00404304" w:rsidRPr="00404304" w:rsidRDefault="00404304" w:rsidP="00404304">
            <w:pPr>
              <w:spacing w:after="0"/>
              <w:rPr>
                <w:rFonts w:ascii="Times New Roman" w:eastAsia="Calibri" w:hAnsi="Times New Roman" w:cs="Times New Roman"/>
                <w:sz w:val="28"/>
                <w:szCs w:val="28"/>
                <w:lang w:eastAsia="ru-RU"/>
              </w:rPr>
            </w:pPr>
            <w:r w:rsidRPr="00404304">
              <w:rPr>
                <w:rFonts w:ascii="Times New Roman" w:eastAsia="Calibri" w:hAnsi="Times New Roman" w:cs="Times New Roman"/>
                <w:sz w:val="28"/>
                <w:szCs w:val="28"/>
                <w:lang w:eastAsia="ru-RU"/>
              </w:rPr>
              <w:t>Подготовка  программы</w:t>
            </w:r>
          </w:p>
          <w:p w:rsidR="00404304" w:rsidRPr="00404304" w:rsidRDefault="00404304" w:rsidP="00404304">
            <w:pPr>
              <w:spacing w:after="0"/>
              <w:rPr>
                <w:rFonts w:ascii="Times New Roman" w:eastAsia="Calibri" w:hAnsi="Times New Roman" w:cs="Times New Roman"/>
                <w:sz w:val="28"/>
                <w:szCs w:val="28"/>
                <w:lang w:eastAsia="ru-RU"/>
              </w:rPr>
            </w:pPr>
            <w:r w:rsidRPr="00404304">
              <w:rPr>
                <w:rFonts w:ascii="Times New Roman" w:eastAsia="Calibri" w:hAnsi="Times New Roman" w:cs="Times New Roman"/>
                <w:sz w:val="28"/>
                <w:szCs w:val="28"/>
                <w:lang w:eastAsia="ru-RU"/>
              </w:rPr>
              <w:t>к вступительным экзаменам профессиональное учебное заведение</w:t>
            </w:r>
          </w:p>
        </w:tc>
        <w:tc>
          <w:tcPr>
            <w:tcW w:w="1559" w:type="dxa"/>
          </w:tcPr>
          <w:p w:rsidR="00404304" w:rsidRPr="00404304" w:rsidRDefault="00404304" w:rsidP="00404304">
            <w:pPr>
              <w:spacing w:after="0"/>
              <w:jc w:val="center"/>
              <w:rPr>
                <w:rFonts w:ascii="Times New Roman" w:eastAsia="Calibri" w:hAnsi="Times New Roman" w:cs="Times New Roman"/>
                <w:sz w:val="28"/>
                <w:szCs w:val="28"/>
                <w:lang w:eastAsia="ru-RU"/>
              </w:rPr>
            </w:pPr>
            <w:r w:rsidRPr="00404304">
              <w:rPr>
                <w:rFonts w:ascii="Times New Roman" w:eastAsia="Calibri" w:hAnsi="Times New Roman" w:cs="Times New Roman"/>
                <w:sz w:val="28"/>
                <w:szCs w:val="28"/>
                <w:lang w:eastAsia="ru-RU"/>
              </w:rPr>
              <w:t>Урок</w:t>
            </w:r>
          </w:p>
          <w:p w:rsidR="00404304" w:rsidRPr="00404304" w:rsidRDefault="00404304" w:rsidP="00404304">
            <w:pPr>
              <w:spacing w:after="0"/>
              <w:jc w:val="center"/>
              <w:rPr>
                <w:rFonts w:ascii="Times New Roman" w:eastAsia="Calibri" w:hAnsi="Times New Roman" w:cs="Times New Roman"/>
                <w:sz w:val="28"/>
                <w:szCs w:val="28"/>
                <w:lang w:eastAsia="ru-RU"/>
              </w:rPr>
            </w:pPr>
          </w:p>
        </w:tc>
        <w:tc>
          <w:tcPr>
            <w:tcW w:w="1560" w:type="dxa"/>
          </w:tcPr>
          <w:p w:rsidR="00404304" w:rsidRPr="00404304" w:rsidRDefault="00404304" w:rsidP="00404304">
            <w:pPr>
              <w:spacing w:after="0"/>
              <w:jc w:val="center"/>
              <w:rPr>
                <w:rFonts w:ascii="Times New Roman" w:eastAsia="Calibri" w:hAnsi="Times New Roman" w:cs="Times New Roman"/>
                <w:sz w:val="28"/>
                <w:szCs w:val="28"/>
                <w:lang w:eastAsia="ru-RU"/>
              </w:rPr>
            </w:pPr>
            <w:r w:rsidRPr="00404304">
              <w:rPr>
                <w:rFonts w:ascii="Times New Roman" w:eastAsia="Calibri" w:hAnsi="Times New Roman" w:cs="Times New Roman"/>
                <w:sz w:val="28"/>
                <w:szCs w:val="28"/>
                <w:lang w:eastAsia="ru-RU"/>
              </w:rPr>
              <w:t>64</w:t>
            </w:r>
          </w:p>
        </w:tc>
        <w:tc>
          <w:tcPr>
            <w:tcW w:w="993" w:type="dxa"/>
          </w:tcPr>
          <w:p w:rsidR="00404304" w:rsidRPr="00404304" w:rsidRDefault="00404304" w:rsidP="00404304">
            <w:pPr>
              <w:spacing w:after="0"/>
              <w:jc w:val="center"/>
              <w:rPr>
                <w:rFonts w:ascii="Times New Roman" w:eastAsia="Calibri" w:hAnsi="Times New Roman" w:cs="Times New Roman"/>
                <w:sz w:val="28"/>
                <w:szCs w:val="28"/>
                <w:lang w:eastAsia="ru-RU"/>
              </w:rPr>
            </w:pPr>
            <w:r w:rsidRPr="00404304">
              <w:rPr>
                <w:rFonts w:ascii="Times New Roman" w:eastAsia="Calibri" w:hAnsi="Times New Roman" w:cs="Times New Roman"/>
                <w:sz w:val="28"/>
                <w:szCs w:val="28"/>
                <w:lang w:eastAsia="ru-RU"/>
              </w:rPr>
              <w:t>24</w:t>
            </w:r>
          </w:p>
        </w:tc>
        <w:tc>
          <w:tcPr>
            <w:tcW w:w="1065" w:type="dxa"/>
          </w:tcPr>
          <w:p w:rsidR="00404304" w:rsidRPr="00404304" w:rsidRDefault="00404304" w:rsidP="00404304">
            <w:pPr>
              <w:spacing w:after="0"/>
              <w:jc w:val="center"/>
              <w:rPr>
                <w:rFonts w:ascii="Times New Roman" w:eastAsia="Calibri" w:hAnsi="Times New Roman" w:cs="Times New Roman"/>
                <w:sz w:val="28"/>
                <w:szCs w:val="28"/>
                <w:lang w:eastAsia="ru-RU"/>
              </w:rPr>
            </w:pPr>
            <w:r w:rsidRPr="00404304">
              <w:rPr>
                <w:rFonts w:ascii="Times New Roman" w:eastAsia="Calibri" w:hAnsi="Times New Roman" w:cs="Times New Roman"/>
                <w:sz w:val="28"/>
                <w:szCs w:val="28"/>
                <w:lang w:eastAsia="ru-RU"/>
              </w:rPr>
              <w:t>40</w:t>
            </w:r>
          </w:p>
        </w:tc>
      </w:tr>
      <w:tr w:rsidR="00404304" w:rsidRPr="00404304" w:rsidTr="00404304">
        <w:trPr>
          <w:trHeight w:val="761"/>
          <w:jc w:val="center"/>
        </w:trPr>
        <w:tc>
          <w:tcPr>
            <w:tcW w:w="802" w:type="dxa"/>
          </w:tcPr>
          <w:p w:rsidR="00404304" w:rsidRPr="00404304" w:rsidRDefault="00404304" w:rsidP="00404304">
            <w:pPr>
              <w:spacing w:after="0" w:line="360" w:lineRule="auto"/>
              <w:rPr>
                <w:rFonts w:ascii="Times New Roman" w:eastAsia="Calibri" w:hAnsi="Times New Roman" w:cs="Times New Roman"/>
                <w:b/>
                <w:sz w:val="28"/>
                <w:szCs w:val="28"/>
                <w:lang w:eastAsia="ru-RU"/>
              </w:rPr>
            </w:pPr>
            <w:r w:rsidRPr="00404304">
              <w:rPr>
                <w:rFonts w:ascii="Times New Roman" w:eastAsia="Calibri" w:hAnsi="Times New Roman" w:cs="Times New Roman"/>
                <w:b/>
                <w:sz w:val="28"/>
                <w:szCs w:val="28"/>
                <w:lang w:eastAsia="ru-RU"/>
              </w:rPr>
              <w:t>3.</w:t>
            </w:r>
          </w:p>
        </w:tc>
        <w:tc>
          <w:tcPr>
            <w:tcW w:w="2694" w:type="dxa"/>
          </w:tcPr>
          <w:p w:rsidR="00404304" w:rsidRPr="00404304" w:rsidRDefault="00404304" w:rsidP="00404304">
            <w:pPr>
              <w:spacing w:after="0"/>
              <w:rPr>
                <w:rFonts w:ascii="Times New Roman" w:eastAsia="Calibri" w:hAnsi="Times New Roman" w:cs="Times New Roman"/>
                <w:b/>
                <w:sz w:val="28"/>
                <w:szCs w:val="28"/>
                <w:lang w:eastAsia="ru-RU"/>
              </w:rPr>
            </w:pPr>
            <w:r w:rsidRPr="00404304">
              <w:rPr>
                <w:rFonts w:ascii="Times New Roman" w:eastAsia="Calibri" w:hAnsi="Times New Roman" w:cs="Times New Roman"/>
                <w:b/>
                <w:sz w:val="28"/>
                <w:szCs w:val="28"/>
                <w:lang w:eastAsia="ru-RU"/>
              </w:rPr>
              <w:t>Посещение театров, концертов, музеев</w:t>
            </w:r>
          </w:p>
        </w:tc>
        <w:tc>
          <w:tcPr>
            <w:tcW w:w="1559" w:type="dxa"/>
          </w:tcPr>
          <w:p w:rsidR="00404304" w:rsidRPr="00404304" w:rsidRDefault="00404304" w:rsidP="00404304">
            <w:pPr>
              <w:spacing w:after="0"/>
              <w:jc w:val="center"/>
              <w:rPr>
                <w:rFonts w:ascii="Times New Roman" w:eastAsia="Calibri" w:hAnsi="Times New Roman" w:cs="Times New Roman"/>
                <w:sz w:val="28"/>
                <w:szCs w:val="28"/>
                <w:lang w:eastAsia="ru-RU"/>
              </w:rPr>
            </w:pPr>
            <w:r w:rsidRPr="00404304">
              <w:rPr>
                <w:rFonts w:ascii="Times New Roman" w:eastAsia="Calibri" w:hAnsi="Times New Roman" w:cs="Times New Roman"/>
                <w:sz w:val="28"/>
                <w:szCs w:val="28"/>
                <w:lang w:eastAsia="ru-RU"/>
              </w:rPr>
              <w:t>Мастер-класс</w:t>
            </w:r>
          </w:p>
        </w:tc>
        <w:tc>
          <w:tcPr>
            <w:tcW w:w="1560" w:type="dxa"/>
          </w:tcPr>
          <w:p w:rsidR="00404304" w:rsidRPr="00404304" w:rsidRDefault="00404304" w:rsidP="00404304">
            <w:pPr>
              <w:spacing w:after="0"/>
              <w:jc w:val="center"/>
              <w:rPr>
                <w:rFonts w:ascii="Times New Roman" w:eastAsia="Calibri" w:hAnsi="Times New Roman" w:cs="Times New Roman"/>
                <w:sz w:val="28"/>
                <w:szCs w:val="28"/>
                <w:lang w:eastAsia="ru-RU"/>
              </w:rPr>
            </w:pPr>
            <w:r w:rsidRPr="00404304">
              <w:rPr>
                <w:rFonts w:ascii="Times New Roman" w:eastAsia="Calibri" w:hAnsi="Times New Roman" w:cs="Times New Roman"/>
                <w:sz w:val="28"/>
                <w:szCs w:val="28"/>
                <w:lang w:eastAsia="ru-RU"/>
              </w:rPr>
              <w:t>3</w:t>
            </w:r>
          </w:p>
        </w:tc>
        <w:tc>
          <w:tcPr>
            <w:tcW w:w="993" w:type="dxa"/>
          </w:tcPr>
          <w:p w:rsidR="00404304" w:rsidRPr="00404304" w:rsidRDefault="00404304" w:rsidP="00404304">
            <w:pPr>
              <w:spacing w:after="0"/>
              <w:jc w:val="center"/>
              <w:rPr>
                <w:rFonts w:ascii="Times New Roman" w:eastAsia="Calibri" w:hAnsi="Times New Roman" w:cs="Times New Roman"/>
                <w:sz w:val="28"/>
                <w:szCs w:val="28"/>
                <w:lang w:eastAsia="ru-RU"/>
              </w:rPr>
            </w:pPr>
            <w:r w:rsidRPr="00404304">
              <w:rPr>
                <w:rFonts w:ascii="Times New Roman" w:eastAsia="Calibri" w:hAnsi="Times New Roman" w:cs="Times New Roman"/>
                <w:sz w:val="28"/>
                <w:szCs w:val="28"/>
                <w:lang w:eastAsia="ru-RU"/>
              </w:rPr>
              <w:t>3</w:t>
            </w:r>
          </w:p>
        </w:tc>
        <w:tc>
          <w:tcPr>
            <w:tcW w:w="1065" w:type="dxa"/>
          </w:tcPr>
          <w:p w:rsidR="00404304" w:rsidRPr="00404304" w:rsidRDefault="00404304" w:rsidP="00404304">
            <w:pPr>
              <w:spacing w:after="0"/>
              <w:jc w:val="center"/>
              <w:rPr>
                <w:rFonts w:ascii="Times New Roman" w:eastAsia="Calibri" w:hAnsi="Times New Roman" w:cs="Times New Roman"/>
                <w:sz w:val="28"/>
                <w:szCs w:val="28"/>
                <w:lang w:eastAsia="ru-RU"/>
              </w:rPr>
            </w:pPr>
            <w:r w:rsidRPr="00404304">
              <w:rPr>
                <w:rFonts w:ascii="Times New Roman" w:eastAsia="Calibri" w:hAnsi="Times New Roman" w:cs="Times New Roman"/>
                <w:sz w:val="28"/>
                <w:szCs w:val="28"/>
                <w:lang w:eastAsia="ru-RU"/>
              </w:rPr>
              <w:t>-</w:t>
            </w:r>
          </w:p>
        </w:tc>
      </w:tr>
      <w:tr w:rsidR="00404304" w:rsidRPr="00404304" w:rsidTr="00404304">
        <w:trPr>
          <w:trHeight w:val="517"/>
          <w:jc w:val="center"/>
        </w:trPr>
        <w:tc>
          <w:tcPr>
            <w:tcW w:w="802" w:type="dxa"/>
          </w:tcPr>
          <w:p w:rsidR="00404304" w:rsidRPr="00404304" w:rsidRDefault="00404304" w:rsidP="00404304">
            <w:pPr>
              <w:spacing w:after="0" w:line="360" w:lineRule="auto"/>
              <w:rPr>
                <w:rFonts w:ascii="Times New Roman" w:eastAsia="Calibri" w:hAnsi="Times New Roman" w:cs="Times New Roman"/>
                <w:b/>
                <w:sz w:val="28"/>
                <w:szCs w:val="28"/>
                <w:lang w:eastAsia="ru-RU"/>
              </w:rPr>
            </w:pPr>
            <w:r w:rsidRPr="00404304">
              <w:rPr>
                <w:rFonts w:ascii="Times New Roman" w:eastAsia="Calibri" w:hAnsi="Times New Roman" w:cs="Times New Roman"/>
                <w:b/>
                <w:sz w:val="28"/>
                <w:szCs w:val="28"/>
                <w:lang w:eastAsia="ru-RU"/>
              </w:rPr>
              <w:t>4.</w:t>
            </w:r>
          </w:p>
        </w:tc>
        <w:tc>
          <w:tcPr>
            <w:tcW w:w="4253" w:type="dxa"/>
            <w:gridSpan w:val="2"/>
          </w:tcPr>
          <w:p w:rsidR="00404304" w:rsidRPr="00404304" w:rsidRDefault="00404304" w:rsidP="00404304">
            <w:pPr>
              <w:spacing w:after="0"/>
              <w:rPr>
                <w:rFonts w:ascii="Times New Roman" w:eastAsia="Calibri" w:hAnsi="Times New Roman" w:cs="Times New Roman"/>
                <w:sz w:val="28"/>
                <w:szCs w:val="28"/>
                <w:lang w:eastAsia="ru-RU"/>
              </w:rPr>
            </w:pPr>
            <w:r w:rsidRPr="00404304">
              <w:rPr>
                <w:rFonts w:ascii="Times New Roman" w:eastAsia="Calibri" w:hAnsi="Times New Roman" w:cs="Times New Roman"/>
                <w:b/>
                <w:sz w:val="28"/>
                <w:szCs w:val="28"/>
                <w:lang w:eastAsia="ru-RU"/>
              </w:rPr>
              <w:t>Итого:</w:t>
            </w:r>
          </w:p>
        </w:tc>
        <w:tc>
          <w:tcPr>
            <w:tcW w:w="1560" w:type="dxa"/>
          </w:tcPr>
          <w:p w:rsidR="00404304" w:rsidRPr="00404304" w:rsidRDefault="00404304" w:rsidP="00404304">
            <w:pPr>
              <w:spacing w:after="0"/>
              <w:jc w:val="center"/>
              <w:rPr>
                <w:rFonts w:ascii="Times New Roman" w:eastAsia="Calibri" w:hAnsi="Times New Roman" w:cs="Times New Roman"/>
                <w:b/>
                <w:sz w:val="28"/>
                <w:szCs w:val="28"/>
                <w:lang w:eastAsia="ru-RU"/>
              </w:rPr>
            </w:pPr>
            <w:r w:rsidRPr="00404304">
              <w:rPr>
                <w:rFonts w:ascii="Times New Roman" w:eastAsia="Calibri" w:hAnsi="Times New Roman" w:cs="Times New Roman"/>
                <w:b/>
                <w:sz w:val="28"/>
                <w:szCs w:val="28"/>
                <w:lang w:eastAsia="ru-RU"/>
              </w:rPr>
              <w:t>198</w:t>
            </w:r>
          </w:p>
        </w:tc>
        <w:tc>
          <w:tcPr>
            <w:tcW w:w="993" w:type="dxa"/>
          </w:tcPr>
          <w:p w:rsidR="00404304" w:rsidRPr="00404304" w:rsidRDefault="00404304" w:rsidP="00404304">
            <w:pPr>
              <w:spacing w:after="0"/>
              <w:jc w:val="center"/>
              <w:rPr>
                <w:rFonts w:ascii="Times New Roman" w:eastAsia="Calibri" w:hAnsi="Times New Roman" w:cs="Times New Roman"/>
                <w:b/>
                <w:sz w:val="28"/>
                <w:szCs w:val="28"/>
                <w:lang w:eastAsia="ru-RU"/>
              </w:rPr>
            </w:pPr>
            <w:r w:rsidRPr="00404304">
              <w:rPr>
                <w:rFonts w:ascii="Times New Roman" w:eastAsia="Calibri" w:hAnsi="Times New Roman" w:cs="Times New Roman"/>
                <w:b/>
                <w:sz w:val="28"/>
                <w:szCs w:val="28"/>
                <w:lang w:eastAsia="ru-RU"/>
              </w:rPr>
              <w:t>99</w:t>
            </w:r>
          </w:p>
        </w:tc>
        <w:tc>
          <w:tcPr>
            <w:tcW w:w="1065" w:type="dxa"/>
          </w:tcPr>
          <w:p w:rsidR="00404304" w:rsidRPr="00404304" w:rsidRDefault="00404304" w:rsidP="00404304">
            <w:pPr>
              <w:spacing w:after="0"/>
              <w:jc w:val="center"/>
              <w:rPr>
                <w:rFonts w:ascii="Times New Roman" w:eastAsia="Calibri" w:hAnsi="Times New Roman" w:cs="Times New Roman"/>
                <w:b/>
                <w:sz w:val="28"/>
                <w:szCs w:val="28"/>
                <w:lang w:eastAsia="ru-RU"/>
              </w:rPr>
            </w:pPr>
            <w:r w:rsidRPr="00404304">
              <w:rPr>
                <w:rFonts w:ascii="Times New Roman" w:eastAsia="Calibri" w:hAnsi="Times New Roman" w:cs="Times New Roman"/>
                <w:b/>
                <w:sz w:val="28"/>
                <w:szCs w:val="28"/>
                <w:lang w:eastAsia="ru-RU"/>
              </w:rPr>
              <w:t>99</w:t>
            </w:r>
          </w:p>
        </w:tc>
      </w:tr>
      <w:tr w:rsidR="00404304" w:rsidRPr="00404304" w:rsidTr="00404304">
        <w:trPr>
          <w:trHeight w:val="761"/>
          <w:jc w:val="center"/>
        </w:trPr>
        <w:tc>
          <w:tcPr>
            <w:tcW w:w="802" w:type="dxa"/>
          </w:tcPr>
          <w:p w:rsidR="00404304" w:rsidRPr="00404304" w:rsidRDefault="00404304" w:rsidP="00404304">
            <w:pPr>
              <w:spacing w:after="0" w:line="360" w:lineRule="auto"/>
              <w:rPr>
                <w:rFonts w:ascii="Times New Roman" w:eastAsia="Calibri" w:hAnsi="Times New Roman" w:cs="Times New Roman"/>
                <w:b/>
                <w:sz w:val="28"/>
                <w:szCs w:val="28"/>
                <w:lang w:eastAsia="ru-RU"/>
              </w:rPr>
            </w:pPr>
            <w:r w:rsidRPr="00404304">
              <w:rPr>
                <w:rFonts w:ascii="Times New Roman" w:eastAsia="Calibri" w:hAnsi="Times New Roman" w:cs="Times New Roman"/>
                <w:b/>
                <w:sz w:val="28"/>
                <w:szCs w:val="28"/>
                <w:lang w:eastAsia="ru-RU"/>
              </w:rPr>
              <w:t>5.</w:t>
            </w:r>
          </w:p>
        </w:tc>
        <w:tc>
          <w:tcPr>
            <w:tcW w:w="2694" w:type="dxa"/>
          </w:tcPr>
          <w:p w:rsidR="00404304" w:rsidRPr="00404304" w:rsidRDefault="00404304" w:rsidP="00404304">
            <w:pPr>
              <w:spacing w:after="0"/>
              <w:rPr>
                <w:rFonts w:ascii="Times New Roman" w:eastAsia="Calibri" w:hAnsi="Times New Roman" w:cs="Times New Roman"/>
                <w:b/>
                <w:sz w:val="28"/>
                <w:szCs w:val="28"/>
                <w:lang w:eastAsia="ru-RU"/>
              </w:rPr>
            </w:pPr>
            <w:r w:rsidRPr="00404304">
              <w:rPr>
                <w:rFonts w:ascii="Times New Roman" w:eastAsia="Calibri" w:hAnsi="Times New Roman" w:cs="Times New Roman"/>
                <w:b/>
                <w:sz w:val="28"/>
                <w:szCs w:val="28"/>
                <w:lang w:eastAsia="ru-RU"/>
              </w:rPr>
              <w:t>Консультации:</w:t>
            </w:r>
          </w:p>
        </w:tc>
        <w:tc>
          <w:tcPr>
            <w:tcW w:w="1559" w:type="dxa"/>
          </w:tcPr>
          <w:p w:rsidR="00404304" w:rsidRPr="00404304" w:rsidRDefault="00404304" w:rsidP="00404304">
            <w:pPr>
              <w:spacing w:after="0"/>
              <w:jc w:val="center"/>
              <w:rPr>
                <w:rFonts w:ascii="Times New Roman" w:eastAsia="Calibri" w:hAnsi="Times New Roman" w:cs="Times New Roman"/>
                <w:sz w:val="28"/>
                <w:szCs w:val="28"/>
                <w:lang w:eastAsia="ru-RU"/>
              </w:rPr>
            </w:pPr>
            <w:r w:rsidRPr="00404304">
              <w:rPr>
                <w:rFonts w:ascii="Times New Roman" w:eastAsia="Calibri" w:hAnsi="Times New Roman" w:cs="Times New Roman"/>
                <w:sz w:val="28"/>
                <w:szCs w:val="28"/>
                <w:lang w:eastAsia="ru-RU"/>
              </w:rPr>
              <w:t>Урок,</w:t>
            </w:r>
          </w:p>
          <w:p w:rsidR="00404304" w:rsidRPr="00404304" w:rsidRDefault="00404304" w:rsidP="00404304">
            <w:pPr>
              <w:spacing w:after="0"/>
              <w:jc w:val="center"/>
              <w:rPr>
                <w:rFonts w:ascii="Times New Roman" w:eastAsia="Calibri" w:hAnsi="Times New Roman" w:cs="Times New Roman"/>
                <w:sz w:val="28"/>
                <w:szCs w:val="28"/>
                <w:lang w:eastAsia="ru-RU"/>
              </w:rPr>
            </w:pPr>
            <w:r w:rsidRPr="00404304">
              <w:rPr>
                <w:rFonts w:ascii="Times New Roman" w:eastAsia="Calibri" w:hAnsi="Times New Roman" w:cs="Times New Roman"/>
                <w:sz w:val="28"/>
                <w:szCs w:val="28"/>
                <w:lang w:eastAsia="ru-RU"/>
              </w:rPr>
              <w:t>мастер-класс</w:t>
            </w:r>
          </w:p>
        </w:tc>
        <w:tc>
          <w:tcPr>
            <w:tcW w:w="1560" w:type="dxa"/>
          </w:tcPr>
          <w:p w:rsidR="00404304" w:rsidRPr="00404304" w:rsidRDefault="00404304" w:rsidP="00404304">
            <w:pPr>
              <w:spacing w:after="0"/>
              <w:jc w:val="center"/>
              <w:rPr>
                <w:rFonts w:ascii="Times New Roman" w:eastAsia="Calibri" w:hAnsi="Times New Roman" w:cs="Times New Roman"/>
                <w:sz w:val="28"/>
                <w:szCs w:val="28"/>
                <w:lang w:eastAsia="ru-RU"/>
              </w:rPr>
            </w:pPr>
            <w:r w:rsidRPr="00404304">
              <w:rPr>
                <w:rFonts w:ascii="Times New Roman" w:eastAsia="Calibri" w:hAnsi="Times New Roman" w:cs="Times New Roman"/>
                <w:sz w:val="28"/>
                <w:szCs w:val="28"/>
                <w:lang w:eastAsia="ru-RU"/>
              </w:rPr>
              <w:t>6</w:t>
            </w:r>
          </w:p>
        </w:tc>
        <w:tc>
          <w:tcPr>
            <w:tcW w:w="993" w:type="dxa"/>
          </w:tcPr>
          <w:p w:rsidR="00404304" w:rsidRPr="00404304" w:rsidRDefault="00404304" w:rsidP="00404304">
            <w:pPr>
              <w:spacing w:after="0"/>
              <w:jc w:val="center"/>
              <w:rPr>
                <w:rFonts w:ascii="Times New Roman" w:eastAsia="Calibri" w:hAnsi="Times New Roman" w:cs="Times New Roman"/>
                <w:sz w:val="28"/>
                <w:szCs w:val="28"/>
                <w:lang w:eastAsia="ru-RU"/>
              </w:rPr>
            </w:pPr>
            <w:r w:rsidRPr="00404304">
              <w:rPr>
                <w:rFonts w:ascii="Times New Roman" w:eastAsia="Calibri" w:hAnsi="Times New Roman" w:cs="Times New Roman"/>
                <w:sz w:val="28"/>
                <w:szCs w:val="28"/>
                <w:lang w:eastAsia="ru-RU"/>
              </w:rPr>
              <w:t>-</w:t>
            </w:r>
          </w:p>
        </w:tc>
        <w:tc>
          <w:tcPr>
            <w:tcW w:w="1065" w:type="dxa"/>
          </w:tcPr>
          <w:p w:rsidR="00404304" w:rsidRPr="00404304" w:rsidRDefault="00404304" w:rsidP="00404304">
            <w:pPr>
              <w:spacing w:after="0"/>
              <w:jc w:val="center"/>
              <w:rPr>
                <w:rFonts w:ascii="Times New Roman" w:eastAsia="Calibri" w:hAnsi="Times New Roman" w:cs="Times New Roman"/>
                <w:sz w:val="28"/>
                <w:szCs w:val="28"/>
                <w:lang w:eastAsia="ru-RU"/>
              </w:rPr>
            </w:pPr>
            <w:r w:rsidRPr="00404304">
              <w:rPr>
                <w:rFonts w:ascii="Times New Roman" w:eastAsia="Calibri" w:hAnsi="Times New Roman" w:cs="Times New Roman"/>
                <w:sz w:val="28"/>
                <w:szCs w:val="28"/>
                <w:lang w:eastAsia="ru-RU"/>
              </w:rPr>
              <w:t>6</w:t>
            </w:r>
          </w:p>
        </w:tc>
      </w:tr>
      <w:tr w:rsidR="00404304" w:rsidRPr="00404304" w:rsidTr="00404304">
        <w:trPr>
          <w:trHeight w:val="569"/>
          <w:jc w:val="center"/>
        </w:trPr>
        <w:tc>
          <w:tcPr>
            <w:tcW w:w="802" w:type="dxa"/>
          </w:tcPr>
          <w:p w:rsidR="00404304" w:rsidRPr="00404304" w:rsidRDefault="00404304" w:rsidP="00404304">
            <w:pPr>
              <w:spacing w:after="0" w:line="360" w:lineRule="auto"/>
              <w:rPr>
                <w:rFonts w:ascii="Times New Roman" w:eastAsia="Calibri" w:hAnsi="Times New Roman" w:cs="Times New Roman"/>
                <w:b/>
                <w:sz w:val="28"/>
                <w:szCs w:val="28"/>
                <w:lang w:eastAsia="ru-RU"/>
              </w:rPr>
            </w:pPr>
            <w:r w:rsidRPr="00404304">
              <w:rPr>
                <w:rFonts w:ascii="Times New Roman" w:eastAsia="Calibri" w:hAnsi="Times New Roman" w:cs="Times New Roman"/>
                <w:b/>
                <w:sz w:val="28"/>
                <w:szCs w:val="28"/>
                <w:lang w:eastAsia="ru-RU"/>
              </w:rPr>
              <w:t>6.</w:t>
            </w:r>
          </w:p>
        </w:tc>
        <w:tc>
          <w:tcPr>
            <w:tcW w:w="4253" w:type="dxa"/>
            <w:gridSpan w:val="2"/>
          </w:tcPr>
          <w:p w:rsidR="00404304" w:rsidRPr="00404304" w:rsidRDefault="00404304" w:rsidP="00404304">
            <w:pPr>
              <w:spacing w:after="0"/>
              <w:rPr>
                <w:rFonts w:ascii="Times New Roman" w:eastAsia="Calibri" w:hAnsi="Times New Roman" w:cs="Times New Roman"/>
                <w:sz w:val="28"/>
                <w:szCs w:val="28"/>
                <w:lang w:eastAsia="ru-RU"/>
              </w:rPr>
            </w:pPr>
            <w:r w:rsidRPr="00404304">
              <w:rPr>
                <w:rFonts w:ascii="Times New Roman" w:eastAsia="Calibri" w:hAnsi="Times New Roman" w:cs="Times New Roman"/>
                <w:b/>
                <w:sz w:val="28"/>
                <w:szCs w:val="28"/>
              </w:rPr>
              <w:t>Всего с консультациями:</w:t>
            </w:r>
          </w:p>
        </w:tc>
        <w:tc>
          <w:tcPr>
            <w:tcW w:w="1560" w:type="dxa"/>
          </w:tcPr>
          <w:p w:rsidR="00404304" w:rsidRPr="00404304" w:rsidRDefault="00404304" w:rsidP="00404304">
            <w:pPr>
              <w:spacing w:after="0"/>
              <w:jc w:val="center"/>
              <w:rPr>
                <w:rFonts w:ascii="Times New Roman" w:eastAsia="Calibri" w:hAnsi="Times New Roman" w:cs="Times New Roman"/>
                <w:sz w:val="28"/>
                <w:szCs w:val="28"/>
                <w:lang w:eastAsia="ru-RU"/>
              </w:rPr>
            </w:pPr>
            <w:r w:rsidRPr="00404304">
              <w:rPr>
                <w:rFonts w:ascii="Times New Roman" w:eastAsia="Calibri" w:hAnsi="Times New Roman" w:cs="Times New Roman"/>
                <w:sz w:val="28"/>
                <w:szCs w:val="28"/>
                <w:lang w:eastAsia="ru-RU"/>
              </w:rPr>
              <w:t>204</w:t>
            </w:r>
          </w:p>
        </w:tc>
        <w:tc>
          <w:tcPr>
            <w:tcW w:w="993" w:type="dxa"/>
          </w:tcPr>
          <w:p w:rsidR="00404304" w:rsidRPr="00404304" w:rsidRDefault="00404304" w:rsidP="00404304">
            <w:pPr>
              <w:spacing w:after="0"/>
              <w:jc w:val="center"/>
              <w:rPr>
                <w:rFonts w:ascii="Times New Roman" w:eastAsia="Calibri" w:hAnsi="Times New Roman" w:cs="Times New Roman"/>
                <w:sz w:val="28"/>
                <w:szCs w:val="28"/>
                <w:lang w:eastAsia="ru-RU"/>
              </w:rPr>
            </w:pPr>
            <w:r w:rsidRPr="00404304">
              <w:rPr>
                <w:rFonts w:ascii="Times New Roman" w:eastAsia="Calibri" w:hAnsi="Times New Roman" w:cs="Times New Roman"/>
                <w:sz w:val="28"/>
                <w:szCs w:val="28"/>
                <w:lang w:eastAsia="ru-RU"/>
              </w:rPr>
              <w:t>99</w:t>
            </w:r>
          </w:p>
        </w:tc>
        <w:tc>
          <w:tcPr>
            <w:tcW w:w="1065" w:type="dxa"/>
          </w:tcPr>
          <w:p w:rsidR="00404304" w:rsidRPr="00404304" w:rsidRDefault="00404304" w:rsidP="00404304">
            <w:pPr>
              <w:spacing w:after="0"/>
              <w:jc w:val="center"/>
              <w:rPr>
                <w:rFonts w:ascii="Times New Roman" w:eastAsia="Calibri" w:hAnsi="Times New Roman" w:cs="Times New Roman"/>
                <w:sz w:val="28"/>
                <w:szCs w:val="28"/>
                <w:lang w:eastAsia="ru-RU"/>
              </w:rPr>
            </w:pPr>
            <w:r w:rsidRPr="00404304">
              <w:rPr>
                <w:rFonts w:ascii="Times New Roman" w:eastAsia="Calibri" w:hAnsi="Times New Roman" w:cs="Times New Roman"/>
                <w:sz w:val="28"/>
                <w:szCs w:val="28"/>
                <w:lang w:eastAsia="ru-RU"/>
              </w:rPr>
              <w:t>105</w:t>
            </w:r>
          </w:p>
        </w:tc>
      </w:tr>
    </w:tbl>
    <w:p w:rsidR="00404304" w:rsidRPr="00404304" w:rsidRDefault="00404304" w:rsidP="00404304">
      <w:pPr>
        <w:spacing w:after="0" w:line="360" w:lineRule="auto"/>
        <w:jc w:val="both"/>
        <w:rPr>
          <w:rFonts w:ascii="Times New Roman" w:eastAsia="Calibri" w:hAnsi="Times New Roman" w:cs="Times New Roman"/>
          <w:b/>
          <w:sz w:val="28"/>
          <w:szCs w:val="28"/>
          <w:lang w:eastAsia="ru-RU"/>
        </w:rPr>
      </w:pPr>
    </w:p>
    <w:p w:rsidR="00404304" w:rsidRPr="00404304" w:rsidRDefault="00404304" w:rsidP="00404304">
      <w:pPr>
        <w:spacing w:after="0" w:line="360" w:lineRule="auto"/>
        <w:ind w:firstLine="709"/>
        <w:jc w:val="both"/>
        <w:rPr>
          <w:rFonts w:ascii="Times New Roman" w:eastAsia="Calibri" w:hAnsi="Times New Roman" w:cs="Times New Roman"/>
          <w:sz w:val="28"/>
          <w:szCs w:val="28"/>
          <w:lang w:eastAsia="ru-RU"/>
        </w:rPr>
      </w:pPr>
      <w:r w:rsidRPr="00404304">
        <w:rPr>
          <w:rFonts w:ascii="Times New Roman" w:eastAsia="Calibri" w:hAnsi="Times New Roman" w:cs="Times New Roman"/>
          <w:sz w:val="28"/>
          <w:szCs w:val="28"/>
          <w:lang w:eastAsia="ru-RU"/>
        </w:rPr>
        <w:lastRenderedPageBreak/>
        <w:t xml:space="preserve">В шестом или девятом (дополнительном) классе обучаются те дети, которые не закончили освоение образовательной программы основного общего образования или среднего (полного) общего образования и планируют поступление в образовательные учреждения, реализующие основные профессиональные образовательные программы в области театрального искусства. </w:t>
      </w:r>
    </w:p>
    <w:p w:rsidR="00404304" w:rsidRPr="00404304" w:rsidRDefault="00404304" w:rsidP="00404304">
      <w:pPr>
        <w:spacing w:after="0" w:line="360" w:lineRule="auto"/>
        <w:ind w:firstLine="709"/>
        <w:jc w:val="both"/>
        <w:rPr>
          <w:rFonts w:ascii="Times New Roman" w:eastAsia="Calibri" w:hAnsi="Times New Roman" w:cs="Times New Roman"/>
          <w:sz w:val="28"/>
          <w:szCs w:val="28"/>
          <w:lang w:eastAsia="ru-RU"/>
        </w:rPr>
      </w:pPr>
      <w:r w:rsidRPr="00404304">
        <w:rPr>
          <w:rFonts w:ascii="Times New Roman" w:eastAsia="Calibri" w:hAnsi="Times New Roman" w:cs="Times New Roman"/>
          <w:sz w:val="28"/>
          <w:szCs w:val="28"/>
          <w:u w:val="single"/>
          <w:lang w:eastAsia="ru-RU"/>
        </w:rPr>
        <w:t>Цель этого года - закрепить полученные навыки, максимально развить творческую индивидуальность, подготовить детей для поступления образовательные учреждения, реализующие основные профессиональные образовательные программы в области театрального искусства.</w:t>
      </w:r>
      <w:r w:rsidRPr="00404304">
        <w:rPr>
          <w:rFonts w:ascii="Times New Roman" w:eastAsia="Calibri" w:hAnsi="Times New Roman" w:cs="Times New Roman"/>
          <w:sz w:val="28"/>
          <w:szCs w:val="28"/>
          <w:lang w:eastAsia="ru-RU"/>
        </w:rPr>
        <w:t xml:space="preserve"> </w:t>
      </w:r>
    </w:p>
    <w:p w:rsidR="00404304" w:rsidRPr="00404304" w:rsidRDefault="00404304" w:rsidP="00404304">
      <w:pPr>
        <w:spacing w:after="0" w:line="360" w:lineRule="auto"/>
        <w:ind w:firstLine="709"/>
        <w:jc w:val="both"/>
        <w:rPr>
          <w:rFonts w:ascii="Times New Roman" w:eastAsia="Calibri" w:hAnsi="Times New Roman" w:cs="Times New Roman"/>
          <w:sz w:val="28"/>
          <w:szCs w:val="28"/>
          <w:lang w:eastAsia="ru-RU"/>
        </w:rPr>
      </w:pPr>
      <w:r w:rsidRPr="00404304">
        <w:rPr>
          <w:rFonts w:ascii="Times New Roman" w:eastAsia="Calibri" w:hAnsi="Times New Roman" w:cs="Times New Roman"/>
          <w:sz w:val="28"/>
          <w:szCs w:val="28"/>
          <w:lang w:eastAsia="ru-RU"/>
        </w:rPr>
        <w:t>Учащийся должен уметь самостоятельно применять и использовать навыки основ актерского мастерства в различных видах творческой деятельности – в танце, в пении, в речевом жанре, а не только в работе над ролью. Сценическая практика – основной вид деятельности этого года. Участие в спектаклях, конкурсах, концертах, городских мероприятиях.</w:t>
      </w:r>
    </w:p>
    <w:p w:rsidR="00404304" w:rsidRPr="00404304" w:rsidRDefault="00404304" w:rsidP="00404304">
      <w:pPr>
        <w:spacing w:after="0" w:line="360" w:lineRule="auto"/>
        <w:ind w:firstLine="708"/>
        <w:jc w:val="both"/>
        <w:rPr>
          <w:rFonts w:ascii="Times New Roman" w:eastAsia="Calibri" w:hAnsi="Times New Roman" w:cs="Times New Roman"/>
          <w:sz w:val="28"/>
          <w:szCs w:val="28"/>
          <w:lang w:eastAsia="ru-RU"/>
        </w:rPr>
      </w:pPr>
      <w:r w:rsidRPr="00404304">
        <w:rPr>
          <w:rFonts w:ascii="Times New Roman" w:eastAsia="Calibri" w:hAnsi="Times New Roman" w:cs="Times New Roman"/>
          <w:sz w:val="28"/>
          <w:szCs w:val="28"/>
          <w:lang w:eastAsia="ru-RU"/>
        </w:rPr>
        <w:t>Занятия проводятся  3 раза в неделю. Продолжительность занятия 1 академический час (45 минут) или 2 раз в неделю, продолжительность одного занятия 2 академических часа (90 минут), второго – 1 час (45 минут), что составляет 99 часов аудиторного времени и 99 часов отводится для самостоятельной работы.</w:t>
      </w:r>
    </w:p>
    <w:p w:rsidR="00404304" w:rsidRPr="00404304" w:rsidRDefault="00404304" w:rsidP="00404304">
      <w:pPr>
        <w:spacing w:after="0" w:line="360" w:lineRule="auto"/>
        <w:ind w:firstLine="709"/>
        <w:jc w:val="both"/>
        <w:rPr>
          <w:rFonts w:ascii="Times New Roman" w:eastAsia="Calibri" w:hAnsi="Times New Roman" w:cs="Times New Roman"/>
          <w:sz w:val="28"/>
          <w:szCs w:val="28"/>
          <w:lang w:eastAsia="ru-RU"/>
        </w:rPr>
      </w:pPr>
      <w:r w:rsidRPr="00404304">
        <w:rPr>
          <w:rFonts w:ascii="Times New Roman" w:eastAsia="Calibri" w:hAnsi="Times New Roman" w:cs="Times New Roman"/>
          <w:b/>
          <w:i/>
          <w:sz w:val="28"/>
          <w:szCs w:val="28"/>
          <w:lang w:eastAsia="ru-RU"/>
        </w:rPr>
        <w:t>Актерские тренинги и упражнения</w:t>
      </w:r>
      <w:r w:rsidRPr="00404304">
        <w:rPr>
          <w:rFonts w:ascii="Times New Roman" w:eastAsia="Calibri" w:hAnsi="Times New Roman" w:cs="Times New Roman"/>
          <w:b/>
          <w:sz w:val="28"/>
          <w:szCs w:val="28"/>
          <w:lang w:eastAsia="ru-RU"/>
        </w:rPr>
        <w:t xml:space="preserve">. </w:t>
      </w:r>
      <w:r w:rsidRPr="00404304">
        <w:rPr>
          <w:rFonts w:ascii="Times New Roman" w:eastAsia="Calibri" w:hAnsi="Times New Roman" w:cs="Times New Roman"/>
          <w:sz w:val="28"/>
          <w:szCs w:val="28"/>
          <w:lang w:eastAsia="ru-RU"/>
        </w:rPr>
        <w:t>Осуществляется самостоятельное проведение учащимися тренингов по всему курсу обучения, выполняются задания, этюды, физические действия в разных жанрах и стилях.</w:t>
      </w:r>
    </w:p>
    <w:p w:rsidR="00404304" w:rsidRPr="00404304" w:rsidRDefault="00404304" w:rsidP="00404304">
      <w:pPr>
        <w:spacing w:after="0" w:line="360" w:lineRule="auto"/>
        <w:ind w:firstLine="709"/>
        <w:jc w:val="both"/>
        <w:rPr>
          <w:rFonts w:ascii="Times New Roman" w:eastAsia="Calibri" w:hAnsi="Times New Roman" w:cs="Times New Roman"/>
          <w:sz w:val="28"/>
          <w:szCs w:val="28"/>
          <w:lang w:eastAsia="ru-RU"/>
        </w:rPr>
      </w:pPr>
      <w:r w:rsidRPr="00404304">
        <w:rPr>
          <w:rFonts w:ascii="Times New Roman" w:eastAsia="Calibri" w:hAnsi="Times New Roman" w:cs="Times New Roman"/>
          <w:b/>
          <w:i/>
          <w:sz w:val="28"/>
          <w:szCs w:val="28"/>
          <w:lang w:eastAsia="ru-RU"/>
        </w:rPr>
        <w:t xml:space="preserve">Работа над ролью в учебном спектакле. </w:t>
      </w:r>
      <w:r w:rsidRPr="00404304">
        <w:rPr>
          <w:rFonts w:ascii="Times New Roman" w:eastAsia="Calibri" w:hAnsi="Times New Roman" w:cs="Times New Roman"/>
          <w:sz w:val="28"/>
          <w:szCs w:val="28"/>
          <w:lang w:eastAsia="ru-RU"/>
        </w:rPr>
        <w:t>Учащийся 6 или 9 класса должен иметь несколько разнохарактерных ролей в разных жанрах, умеет самостоятельно работать над ролью в рамках режиссерского решения и в ансамбле с остальными исполнителями.</w:t>
      </w:r>
    </w:p>
    <w:p w:rsidR="00404304" w:rsidRPr="00404304" w:rsidRDefault="00404304" w:rsidP="00404304">
      <w:pPr>
        <w:spacing w:after="0" w:line="360" w:lineRule="auto"/>
        <w:ind w:firstLine="709"/>
        <w:jc w:val="both"/>
        <w:rPr>
          <w:rFonts w:ascii="Times New Roman" w:eastAsia="Calibri" w:hAnsi="Times New Roman" w:cs="Times New Roman"/>
          <w:i/>
          <w:sz w:val="28"/>
          <w:szCs w:val="28"/>
          <w:lang w:eastAsia="ru-RU"/>
        </w:rPr>
      </w:pPr>
      <w:r w:rsidRPr="00404304">
        <w:rPr>
          <w:rFonts w:ascii="Times New Roman" w:eastAsia="Calibri" w:hAnsi="Times New Roman" w:cs="Times New Roman"/>
          <w:b/>
          <w:i/>
          <w:sz w:val="28"/>
          <w:szCs w:val="28"/>
          <w:lang w:eastAsia="ru-RU"/>
        </w:rPr>
        <w:lastRenderedPageBreak/>
        <w:t xml:space="preserve">Самостоятельный разбор пьесы. Действенный анализ пьесы. </w:t>
      </w:r>
      <w:r w:rsidRPr="00404304">
        <w:rPr>
          <w:rFonts w:ascii="Times New Roman" w:eastAsia="Calibri" w:hAnsi="Times New Roman" w:cs="Times New Roman"/>
          <w:sz w:val="28"/>
          <w:szCs w:val="28"/>
          <w:lang w:eastAsia="ru-RU"/>
        </w:rPr>
        <w:t>Учащийся сам выбирает материал для разбора или по заданию педагога. Задача – определить сквозное действие  и главное  событие пьесы, его значение для линий поведения каждого персонажа. Выстроить событийный ряд, логику действий  героев</w:t>
      </w:r>
      <w:r w:rsidRPr="00404304">
        <w:rPr>
          <w:rFonts w:ascii="Times New Roman" w:eastAsia="Calibri" w:hAnsi="Times New Roman" w:cs="Times New Roman"/>
          <w:i/>
          <w:sz w:val="28"/>
          <w:szCs w:val="28"/>
          <w:lang w:eastAsia="ru-RU"/>
        </w:rPr>
        <w:t>.</w:t>
      </w:r>
    </w:p>
    <w:p w:rsidR="00404304" w:rsidRPr="00404304" w:rsidRDefault="00404304" w:rsidP="00404304">
      <w:pPr>
        <w:spacing w:after="0" w:line="360" w:lineRule="auto"/>
        <w:ind w:firstLine="709"/>
        <w:jc w:val="both"/>
        <w:rPr>
          <w:rFonts w:ascii="Times New Roman" w:eastAsia="Calibri" w:hAnsi="Times New Roman" w:cs="Times New Roman"/>
          <w:sz w:val="28"/>
          <w:szCs w:val="28"/>
          <w:lang w:eastAsia="ru-RU"/>
        </w:rPr>
      </w:pPr>
      <w:r w:rsidRPr="00404304">
        <w:rPr>
          <w:rFonts w:ascii="Times New Roman" w:eastAsia="Calibri" w:hAnsi="Times New Roman" w:cs="Times New Roman"/>
          <w:b/>
          <w:i/>
          <w:sz w:val="28"/>
          <w:szCs w:val="28"/>
          <w:lang w:eastAsia="ru-RU"/>
        </w:rPr>
        <w:t>Подбор индивидуальной программы и её подготовка</w:t>
      </w:r>
      <w:r w:rsidRPr="00404304">
        <w:rPr>
          <w:rFonts w:ascii="Times New Roman" w:eastAsia="Calibri" w:hAnsi="Times New Roman" w:cs="Times New Roman"/>
          <w:b/>
          <w:sz w:val="28"/>
          <w:szCs w:val="28"/>
          <w:lang w:eastAsia="ru-RU"/>
        </w:rPr>
        <w:t xml:space="preserve">. </w:t>
      </w:r>
      <w:r w:rsidRPr="00404304">
        <w:rPr>
          <w:rFonts w:ascii="Times New Roman" w:eastAsia="Calibri" w:hAnsi="Times New Roman" w:cs="Times New Roman"/>
          <w:sz w:val="28"/>
          <w:szCs w:val="28"/>
          <w:lang w:eastAsia="ru-RU"/>
        </w:rPr>
        <w:t>Преподавателю необходимо подобрать разнохарактерный репертуар в жанрах: басня, проза, стихотворение (желательно по три произведения каждого жанра), учитывая индивидуальные особенности психофизики учащегося. Провести анализ предлагаемых обстоятельств выбранных произведений, цели действия и текста, созданных автором (писателем), освоение их, выход на действие от первого лица («от себя»). Создание непрерывной цепи подлинного органического действенного существования,  рождающего необходимые предпосылки для возникновения верных, искренних чувств.</w:t>
      </w:r>
    </w:p>
    <w:p w:rsidR="00404304" w:rsidRPr="00404304" w:rsidRDefault="00404304" w:rsidP="00404304">
      <w:pPr>
        <w:spacing w:after="0" w:line="360" w:lineRule="auto"/>
        <w:ind w:firstLine="709"/>
        <w:jc w:val="both"/>
        <w:rPr>
          <w:rFonts w:ascii="Times New Roman" w:eastAsia="Calibri" w:hAnsi="Times New Roman" w:cs="Times New Roman"/>
          <w:sz w:val="28"/>
          <w:szCs w:val="28"/>
          <w:lang w:eastAsia="ru-RU"/>
        </w:rPr>
      </w:pPr>
      <w:r w:rsidRPr="00404304">
        <w:rPr>
          <w:rFonts w:ascii="Times New Roman" w:eastAsia="Calibri" w:hAnsi="Times New Roman" w:cs="Times New Roman"/>
          <w:b/>
          <w:i/>
          <w:sz w:val="28"/>
          <w:szCs w:val="28"/>
          <w:lang w:eastAsia="ru-RU"/>
        </w:rPr>
        <w:t xml:space="preserve">Изучение вспомогательного материала в работе над ролью, над индивидуальной программой </w:t>
      </w:r>
      <w:r w:rsidRPr="00404304">
        <w:rPr>
          <w:rFonts w:ascii="Times New Roman" w:eastAsia="Calibri" w:hAnsi="Times New Roman" w:cs="Times New Roman"/>
          <w:b/>
          <w:sz w:val="28"/>
          <w:szCs w:val="28"/>
          <w:lang w:eastAsia="ru-RU"/>
        </w:rPr>
        <w:t xml:space="preserve">– </w:t>
      </w:r>
      <w:r w:rsidRPr="00404304">
        <w:rPr>
          <w:rFonts w:ascii="Times New Roman" w:eastAsia="Calibri" w:hAnsi="Times New Roman" w:cs="Times New Roman"/>
          <w:sz w:val="28"/>
          <w:szCs w:val="28"/>
          <w:lang w:eastAsia="ru-RU"/>
        </w:rPr>
        <w:t>чтение дополнительной литературы – критики, мемуаров, исторических очерков и т.д., связанных с выбранными произведениями.</w:t>
      </w:r>
    </w:p>
    <w:p w:rsidR="00404304" w:rsidRPr="00404304" w:rsidRDefault="00404304" w:rsidP="00404304">
      <w:pPr>
        <w:spacing w:line="360" w:lineRule="auto"/>
        <w:ind w:firstLine="708"/>
        <w:jc w:val="both"/>
        <w:rPr>
          <w:rFonts w:ascii="Times New Roman" w:eastAsia="Calibri" w:hAnsi="Times New Roman" w:cs="Times New Roman"/>
          <w:sz w:val="28"/>
          <w:szCs w:val="28"/>
          <w:lang w:eastAsia="ru-RU"/>
        </w:rPr>
      </w:pPr>
      <w:r w:rsidRPr="00404304">
        <w:rPr>
          <w:rFonts w:ascii="Times New Roman" w:eastAsia="Calibri" w:hAnsi="Times New Roman" w:cs="Times New Roman"/>
          <w:sz w:val="28"/>
          <w:szCs w:val="28"/>
          <w:lang w:eastAsia="ru-RU"/>
        </w:rPr>
        <w:t xml:space="preserve">Итогом творческой работы группы на заключительном 6 или 9 году обучения являются учебные спектакли, концертные выступления, показ самостоятельных работ, участие во всех мероприятиях школы.    </w:t>
      </w:r>
    </w:p>
    <w:p w:rsidR="00404304" w:rsidRPr="00404304" w:rsidRDefault="00404304" w:rsidP="00404304">
      <w:pPr>
        <w:spacing w:after="0" w:line="360" w:lineRule="auto"/>
        <w:ind w:firstLine="708"/>
        <w:jc w:val="both"/>
        <w:rPr>
          <w:rFonts w:ascii="Times New Roman" w:eastAsia="Calibri" w:hAnsi="Times New Roman" w:cs="Times New Roman"/>
          <w:sz w:val="28"/>
          <w:szCs w:val="28"/>
          <w:lang w:eastAsia="ru-RU"/>
        </w:rPr>
      </w:pPr>
      <w:r w:rsidRPr="00404304">
        <w:rPr>
          <w:rFonts w:ascii="Times New Roman" w:eastAsia="Calibri" w:hAnsi="Times New Roman" w:cs="Times New Roman"/>
          <w:sz w:val="28"/>
          <w:szCs w:val="28"/>
          <w:lang w:eastAsia="ru-RU"/>
        </w:rPr>
        <w:t xml:space="preserve">  </w:t>
      </w:r>
    </w:p>
    <w:p w:rsidR="00404304" w:rsidRPr="00404304" w:rsidRDefault="00404304" w:rsidP="00DE3FF3">
      <w:pPr>
        <w:numPr>
          <w:ilvl w:val="0"/>
          <w:numId w:val="46"/>
        </w:numPr>
        <w:spacing w:line="360" w:lineRule="auto"/>
        <w:ind w:left="0" w:firstLine="0"/>
        <w:contextualSpacing/>
        <w:jc w:val="center"/>
        <w:rPr>
          <w:rFonts w:ascii="Times New Roman" w:eastAsia="Calibri" w:hAnsi="Times New Roman" w:cs="Times New Roman"/>
          <w:b/>
          <w:sz w:val="28"/>
          <w:szCs w:val="28"/>
        </w:rPr>
      </w:pPr>
      <w:r w:rsidRPr="00404304">
        <w:rPr>
          <w:rFonts w:ascii="Times New Roman" w:eastAsia="Calibri" w:hAnsi="Times New Roman" w:cs="Times New Roman"/>
          <w:b/>
          <w:sz w:val="28"/>
          <w:szCs w:val="28"/>
        </w:rPr>
        <w:t xml:space="preserve">ТРЕБОВАНИЯ К УРОВНЮ ПОДГОТОВКИ </w:t>
      </w:r>
      <w:proofErr w:type="gramStart"/>
      <w:r w:rsidRPr="00404304">
        <w:rPr>
          <w:rFonts w:ascii="Times New Roman" w:eastAsia="Calibri" w:hAnsi="Times New Roman" w:cs="Times New Roman"/>
          <w:b/>
          <w:sz w:val="28"/>
          <w:szCs w:val="28"/>
        </w:rPr>
        <w:t>ОБУЧАЮЩИХСЯ</w:t>
      </w:r>
      <w:proofErr w:type="gramEnd"/>
    </w:p>
    <w:p w:rsidR="00404304" w:rsidRPr="00404304" w:rsidRDefault="00404304" w:rsidP="00404304">
      <w:pPr>
        <w:tabs>
          <w:tab w:val="left" w:pos="993"/>
        </w:tabs>
        <w:spacing w:after="0" w:line="360" w:lineRule="auto"/>
        <w:ind w:firstLine="709"/>
        <w:jc w:val="both"/>
        <w:rPr>
          <w:rFonts w:ascii="Times New Roman" w:eastAsia="Calibri" w:hAnsi="Times New Roman" w:cs="Times New Roman"/>
          <w:sz w:val="28"/>
          <w:szCs w:val="28"/>
          <w:lang w:eastAsia="ru-RU"/>
        </w:rPr>
      </w:pPr>
      <w:r w:rsidRPr="00404304">
        <w:rPr>
          <w:rFonts w:ascii="Times New Roman" w:eastAsia="Calibri" w:hAnsi="Times New Roman" w:cs="Times New Roman"/>
          <w:sz w:val="28"/>
          <w:szCs w:val="28"/>
          <w:lang w:eastAsia="ru-RU"/>
        </w:rPr>
        <w:t>Результатом освоения программы учебного предмета «Основы актерского мастерства» является приобретение обучающимися следующих знаний, умений и навыков:</w:t>
      </w:r>
    </w:p>
    <w:p w:rsidR="00404304" w:rsidRPr="00404304" w:rsidRDefault="00404304" w:rsidP="00DE3FF3">
      <w:pPr>
        <w:numPr>
          <w:ilvl w:val="0"/>
          <w:numId w:val="64"/>
        </w:numPr>
        <w:tabs>
          <w:tab w:val="left" w:pos="1080"/>
        </w:tabs>
        <w:spacing w:after="0" w:line="360" w:lineRule="auto"/>
        <w:ind w:firstLine="709"/>
        <w:contextualSpacing/>
        <w:jc w:val="both"/>
        <w:rPr>
          <w:rFonts w:ascii="Times New Roman" w:eastAsia="Calibri" w:hAnsi="Times New Roman" w:cs="Times New Roman"/>
          <w:sz w:val="28"/>
          <w:szCs w:val="28"/>
        </w:rPr>
      </w:pPr>
      <w:r w:rsidRPr="00404304">
        <w:rPr>
          <w:rFonts w:ascii="Times New Roman" w:eastAsia="Calibri" w:hAnsi="Times New Roman" w:cs="Times New Roman"/>
          <w:sz w:val="28"/>
          <w:szCs w:val="28"/>
        </w:rPr>
        <w:t>знание основных жанров театрального искусства: трагедии, комедии, драмы;</w:t>
      </w:r>
    </w:p>
    <w:p w:rsidR="00404304" w:rsidRPr="00404304" w:rsidRDefault="00404304" w:rsidP="00DE3FF3">
      <w:pPr>
        <w:numPr>
          <w:ilvl w:val="0"/>
          <w:numId w:val="44"/>
        </w:numPr>
        <w:tabs>
          <w:tab w:val="left" w:pos="993"/>
        </w:tabs>
        <w:spacing w:after="0" w:line="360" w:lineRule="auto"/>
        <w:ind w:left="0" w:firstLine="709"/>
        <w:contextualSpacing/>
        <w:jc w:val="both"/>
        <w:rPr>
          <w:rFonts w:ascii="Times New Roman" w:eastAsia="Calibri" w:hAnsi="Times New Roman" w:cs="Times New Roman"/>
          <w:sz w:val="28"/>
          <w:szCs w:val="28"/>
        </w:rPr>
      </w:pPr>
      <w:r w:rsidRPr="00404304">
        <w:rPr>
          <w:rFonts w:ascii="Times New Roman" w:eastAsia="Calibri" w:hAnsi="Times New Roman" w:cs="Times New Roman"/>
          <w:sz w:val="28"/>
          <w:szCs w:val="28"/>
        </w:rPr>
        <w:lastRenderedPageBreak/>
        <w:t>умения использовать выразительные средства для создания художественного образа;</w:t>
      </w:r>
    </w:p>
    <w:p w:rsidR="00404304" w:rsidRPr="00404304" w:rsidRDefault="00404304" w:rsidP="00DE3FF3">
      <w:pPr>
        <w:numPr>
          <w:ilvl w:val="0"/>
          <w:numId w:val="44"/>
        </w:numPr>
        <w:tabs>
          <w:tab w:val="left" w:pos="993"/>
        </w:tabs>
        <w:spacing w:line="360" w:lineRule="auto"/>
        <w:ind w:left="0" w:firstLine="709"/>
        <w:contextualSpacing/>
        <w:jc w:val="both"/>
        <w:rPr>
          <w:rFonts w:ascii="Times New Roman" w:eastAsia="Calibri" w:hAnsi="Times New Roman" w:cs="Times New Roman"/>
          <w:sz w:val="28"/>
          <w:szCs w:val="28"/>
        </w:rPr>
      </w:pPr>
      <w:r w:rsidRPr="00404304">
        <w:rPr>
          <w:rFonts w:ascii="Times New Roman" w:eastAsia="Calibri" w:hAnsi="Times New Roman" w:cs="Times New Roman"/>
          <w:sz w:val="28"/>
          <w:szCs w:val="28"/>
        </w:rPr>
        <w:t>умения использовать приобретенные технические навыки при решении исполнительских задач;</w:t>
      </w:r>
    </w:p>
    <w:p w:rsidR="00404304" w:rsidRPr="00404304" w:rsidRDefault="00404304" w:rsidP="00DE3FF3">
      <w:pPr>
        <w:numPr>
          <w:ilvl w:val="0"/>
          <w:numId w:val="44"/>
        </w:numPr>
        <w:tabs>
          <w:tab w:val="left" w:pos="993"/>
        </w:tabs>
        <w:spacing w:line="360" w:lineRule="auto"/>
        <w:ind w:left="0" w:firstLine="709"/>
        <w:contextualSpacing/>
        <w:jc w:val="both"/>
        <w:rPr>
          <w:rFonts w:ascii="Times New Roman" w:eastAsia="Calibri" w:hAnsi="Times New Roman" w:cs="Times New Roman"/>
          <w:sz w:val="28"/>
          <w:szCs w:val="28"/>
        </w:rPr>
      </w:pPr>
      <w:r w:rsidRPr="00404304">
        <w:rPr>
          <w:rFonts w:ascii="Times New Roman" w:eastAsia="Calibri" w:hAnsi="Times New Roman" w:cs="Times New Roman"/>
          <w:sz w:val="28"/>
          <w:szCs w:val="28"/>
        </w:rPr>
        <w:t>умения воплощать музыкальную и пластическую характеристику персонажа;</w:t>
      </w:r>
    </w:p>
    <w:p w:rsidR="00404304" w:rsidRPr="00404304" w:rsidRDefault="00404304" w:rsidP="00DE3FF3">
      <w:pPr>
        <w:numPr>
          <w:ilvl w:val="0"/>
          <w:numId w:val="44"/>
        </w:numPr>
        <w:tabs>
          <w:tab w:val="left" w:pos="993"/>
        </w:tabs>
        <w:spacing w:line="360" w:lineRule="auto"/>
        <w:ind w:left="0" w:firstLine="709"/>
        <w:contextualSpacing/>
        <w:jc w:val="both"/>
        <w:rPr>
          <w:rFonts w:ascii="Times New Roman" w:eastAsia="Calibri" w:hAnsi="Times New Roman" w:cs="Times New Roman"/>
          <w:sz w:val="28"/>
          <w:szCs w:val="28"/>
        </w:rPr>
      </w:pPr>
      <w:r w:rsidRPr="00404304">
        <w:rPr>
          <w:rFonts w:ascii="Times New Roman" w:eastAsia="Calibri" w:hAnsi="Times New Roman" w:cs="Times New Roman"/>
          <w:sz w:val="28"/>
          <w:szCs w:val="28"/>
        </w:rPr>
        <w:t>умения корректно анализировать свою работу и работу других обучающихся;</w:t>
      </w:r>
    </w:p>
    <w:p w:rsidR="00404304" w:rsidRPr="00404304" w:rsidRDefault="00404304" w:rsidP="00DE3FF3">
      <w:pPr>
        <w:numPr>
          <w:ilvl w:val="0"/>
          <w:numId w:val="44"/>
        </w:numPr>
        <w:tabs>
          <w:tab w:val="left" w:pos="1080"/>
        </w:tabs>
        <w:spacing w:after="0" w:line="360" w:lineRule="auto"/>
        <w:ind w:left="0" w:firstLine="709"/>
        <w:contextualSpacing/>
        <w:jc w:val="both"/>
        <w:rPr>
          <w:rFonts w:ascii="Times New Roman" w:eastAsia="Calibri" w:hAnsi="Times New Roman" w:cs="Times New Roman"/>
          <w:sz w:val="28"/>
          <w:szCs w:val="28"/>
        </w:rPr>
      </w:pPr>
      <w:r w:rsidRPr="00404304">
        <w:rPr>
          <w:rFonts w:ascii="Times New Roman" w:eastAsia="Calibri" w:hAnsi="Times New Roman" w:cs="Times New Roman"/>
          <w:sz w:val="28"/>
          <w:szCs w:val="28"/>
        </w:rPr>
        <w:t>умение выполнять элементы актерского тренинга;</w:t>
      </w:r>
    </w:p>
    <w:p w:rsidR="00404304" w:rsidRPr="00404304" w:rsidRDefault="00404304" w:rsidP="00DE3FF3">
      <w:pPr>
        <w:numPr>
          <w:ilvl w:val="0"/>
          <w:numId w:val="44"/>
        </w:numPr>
        <w:tabs>
          <w:tab w:val="left" w:pos="993"/>
        </w:tabs>
        <w:spacing w:line="360" w:lineRule="auto"/>
        <w:ind w:left="0" w:firstLine="709"/>
        <w:contextualSpacing/>
        <w:jc w:val="both"/>
        <w:rPr>
          <w:rFonts w:ascii="Times New Roman" w:eastAsia="Calibri" w:hAnsi="Times New Roman" w:cs="Times New Roman"/>
          <w:sz w:val="28"/>
          <w:szCs w:val="28"/>
        </w:rPr>
      </w:pPr>
      <w:r w:rsidRPr="00404304">
        <w:rPr>
          <w:rFonts w:ascii="Times New Roman" w:eastAsia="Calibri" w:hAnsi="Times New Roman" w:cs="Times New Roman"/>
          <w:sz w:val="28"/>
          <w:szCs w:val="28"/>
        </w:rPr>
        <w:t>навыков владения средствами пластической выразительности;</w:t>
      </w:r>
    </w:p>
    <w:p w:rsidR="00404304" w:rsidRPr="00404304" w:rsidRDefault="00404304" w:rsidP="00DE3FF3">
      <w:pPr>
        <w:numPr>
          <w:ilvl w:val="0"/>
          <w:numId w:val="44"/>
        </w:numPr>
        <w:tabs>
          <w:tab w:val="left" w:pos="993"/>
        </w:tabs>
        <w:spacing w:line="360" w:lineRule="auto"/>
        <w:ind w:left="0" w:firstLine="709"/>
        <w:contextualSpacing/>
        <w:jc w:val="both"/>
        <w:rPr>
          <w:rFonts w:ascii="Times New Roman" w:eastAsia="Calibri" w:hAnsi="Times New Roman" w:cs="Times New Roman"/>
          <w:sz w:val="28"/>
          <w:szCs w:val="28"/>
        </w:rPr>
      </w:pPr>
      <w:r w:rsidRPr="00404304">
        <w:rPr>
          <w:rFonts w:ascii="Times New Roman" w:eastAsia="Calibri" w:hAnsi="Times New Roman" w:cs="Times New Roman"/>
          <w:sz w:val="28"/>
          <w:szCs w:val="28"/>
        </w:rPr>
        <w:t>навыков участия в репетиционной работе;</w:t>
      </w:r>
    </w:p>
    <w:p w:rsidR="00404304" w:rsidRPr="00404304" w:rsidRDefault="00404304" w:rsidP="00DE3FF3">
      <w:pPr>
        <w:numPr>
          <w:ilvl w:val="0"/>
          <w:numId w:val="44"/>
        </w:numPr>
        <w:tabs>
          <w:tab w:val="left" w:pos="993"/>
        </w:tabs>
        <w:spacing w:line="360" w:lineRule="auto"/>
        <w:ind w:left="0" w:firstLine="709"/>
        <w:contextualSpacing/>
        <w:jc w:val="both"/>
        <w:rPr>
          <w:rFonts w:ascii="Times New Roman" w:eastAsia="Calibri" w:hAnsi="Times New Roman" w:cs="Times New Roman"/>
          <w:sz w:val="28"/>
          <w:szCs w:val="28"/>
        </w:rPr>
      </w:pPr>
      <w:r w:rsidRPr="00404304">
        <w:rPr>
          <w:rFonts w:ascii="Times New Roman" w:eastAsia="Calibri" w:hAnsi="Times New Roman" w:cs="Times New Roman"/>
          <w:sz w:val="28"/>
          <w:szCs w:val="28"/>
        </w:rPr>
        <w:t>навыков публичных выступлений;</w:t>
      </w:r>
    </w:p>
    <w:p w:rsidR="00404304" w:rsidRPr="00404304" w:rsidRDefault="00404304" w:rsidP="00DE3FF3">
      <w:pPr>
        <w:numPr>
          <w:ilvl w:val="0"/>
          <w:numId w:val="44"/>
        </w:numPr>
        <w:tabs>
          <w:tab w:val="left" w:pos="993"/>
        </w:tabs>
        <w:spacing w:line="360" w:lineRule="auto"/>
        <w:ind w:left="0" w:firstLine="709"/>
        <w:contextualSpacing/>
        <w:jc w:val="both"/>
        <w:rPr>
          <w:rFonts w:ascii="Times New Roman" w:eastAsia="Calibri" w:hAnsi="Times New Roman" w:cs="Times New Roman"/>
          <w:sz w:val="28"/>
          <w:szCs w:val="28"/>
        </w:rPr>
      </w:pPr>
      <w:r w:rsidRPr="00404304">
        <w:rPr>
          <w:rFonts w:ascii="Times New Roman" w:eastAsia="Calibri" w:hAnsi="Times New Roman" w:cs="Times New Roman"/>
          <w:sz w:val="28"/>
          <w:szCs w:val="28"/>
        </w:rPr>
        <w:t>навыков общения со зрительской аудиторией в условиях театрального представления;</w:t>
      </w:r>
    </w:p>
    <w:p w:rsidR="00404304" w:rsidRPr="00404304" w:rsidRDefault="00404304" w:rsidP="00DE3FF3">
      <w:pPr>
        <w:numPr>
          <w:ilvl w:val="0"/>
          <w:numId w:val="44"/>
        </w:numPr>
        <w:tabs>
          <w:tab w:val="left" w:pos="993"/>
        </w:tabs>
        <w:spacing w:line="360" w:lineRule="auto"/>
        <w:ind w:left="0" w:firstLine="709"/>
        <w:contextualSpacing/>
        <w:jc w:val="both"/>
        <w:rPr>
          <w:rFonts w:ascii="Times New Roman" w:eastAsia="Calibri" w:hAnsi="Times New Roman" w:cs="Times New Roman"/>
          <w:sz w:val="28"/>
          <w:szCs w:val="28"/>
        </w:rPr>
      </w:pPr>
      <w:r w:rsidRPr="00404304">
        <w:rPr>
          <w:rFonts w:ascii="Times New Roman" w:eastAsia="Calibri" w:hAnsi="Times New Roman" w:cs="Times New Roman"/>
          <w:sz w:val="28"/>
          <w:szCs w:val="28"/>
        </w:rPr>
        <w:t>навыков использования игровых и тренинговых упражнений для избавления от психологических проблем и физических зажимов;</w:t>
      </w:r>
    </w:p>
    <w:p w:rsidR="00404304" w:rsidRPr="00404304" w:rsidRDefault="00404304" w:rsidP="00DE3FF3">
      <w:pPr>
        <w:numPr>
          <w:ilvl w:val="0"/>
          <w:numId w:val="44"/>
        </w:numPr>
        <w:tabs>
          <w:tab w:val="left" w:pos="993"/>
        </w:tabs>
        <w:spacing w:line="360" w:lineRule="auto"/>
        <w:ind w:left="0" w:firstLine="709"/>
        <w:contextualSpacing/>
        <w:jc w:val="both"/>
        <w:rPr>
          <w:rFonts w:ascii="Times New Roman" w:eastAsia="Calibri" w:hAnsi="Times New Roman" w:cs="Times New Roman"/>
          <w:sz w:val="28"/>
          <w:szCs w:val="28"/>
        </w:rPr>
      </w:pPr>
      <w:r w:rsidRPr="00404304">
        <w:rPr>
          <w:rFonts w:ascii="Times New Roman" w:eastAsia="Calibri" w:hAnsi="Times New Roman" w:cs="Times New Roman"/>
          <w:sz w:val="28"/>
          <w:szCs w:val="28"/>
        </w:rPr>
        <w:t>навыков тренировки психофизического аппарата;</w:t>
      </w:r>
    </w:p>
    <w:p w:rsidR="00404304" w:rsidRPr="00404304" w:rsidRDefault="00404304" w:rsidP="00DE3FF3">
      <w:pPr>
        <w:numPr>
          <w:ilvl w:val="0"/>
          <w:numId w:val="44"/>
        </w:numPr>
        <w:tabs>
          <w:tab w:val="left" w:pos="993"/>
        </w:tabs>
        <w:spacing w:line="360" w:lineRule="auto"/>
        <w:ind w:left="0" w:firstLine="709"/>
        <w:contextualSpacing/>
        <w:jc w:val="both"/>
        <w:rPr>
          <w:rFonts w:ascii="Times New Roman" w:eastAsia="Calibri" w:hAnsi="Times New Roman" w:cs="Times New Roman"/>
          <w:sz w:val="28"/>
          <w:szCs w:val="28"/>
        </w:rPr>
      </w:pPr>
      <w:r w:rsidRPr="00404304">
        <w:rPr>
          <w:rFonts w:ascii="Times New Roman" w:eastAsia="Calibri" w:hAnsi="Times New Roman" w:cs="Times New Roman"/>
          <w:sz w:val="28"/>
          <w:szCs w:val="28"/>
        </w:rPr>
        <w:t>знания основных средств выразительности театрального искусства;</w:t>
      </w:r>
    </w:p>
    <w:p w:rsidR="00404304" w:rsidRPr="00404304" w:rsidRDefault="00404304" w:rsidP="00DE3FF3">
      <w:pPr>
        <w:numPr>
          <w:ilvl w:val="0"/>
          <w:numId w:val="44"/>
        </w:numPr>
        <w:tabs>
          <w:tab w:val="left" w:pos="993"/>
        </w:tabs>
        <w:spacing w:line="360" w:lineRule="auto"/>
        <w:ind w:left="0" w:firstLine="709"/>
        <w:contextualSpacing/>
        <w:jc w:val="both"/>
        <w:rPr>
          <w:rFonts w:ascii="Times New Roman" w:eastAsia="Calibri" w:hAnsi="Times New Roman" w:cs="Times New Roman"/>
          <w:sz w:val="28"/>
          <w:szCs w:val="28"/>
        </w:rPr>
      </w:pPr>
      <w:r w:rsidRPr="00404304">
        <w:rPr>
          <w:rFonts w:ascii="Times New Roman" w:eastAsia="Calibri" w:hAnsi="Times New Roman" w:cs="Times New Roman"/>
          <w:sz w:val="28"/>
          <w:szCs w:val="28"/>
        </w:rPr>
        <w:t xml:space="preserve">знания  театральной терминологии; </w:t>
      </w:r>
    </w:p>
    <w:p w:rsidR="00404304" w:rsidRPr="00404304" w:rsidRDefault="00404304" w:rsidP="00DE3FF3">
      <w:pPr>
        <w:numPr>
          <w:ilvl w:val="0"/>
          <w:numId w:val="44"/>
        </w:numPr>
        <w:tabs>
          <w:tab w:val="left" w:pos="993"/>
        </w:tabs>
        <w:spacing w:line="360" w:lineRule="auto"/>
        <w:ind w:left="0" w:firstLine="709"/>
        <w:contextualSpacing/>
        <w:jc w:val="both"/>
        <w:rPr>
          <w:rFonts w:ascii="Times New Roman" w:eastAsia="Calibri" w:hAnsi="Times New Roman" w:cs="Times New Roman"/>
          <w:sz w:val="28"/>
          <w:szCs w:val="28"/>
        </w:rPr>
      </w:pPr>
      <w:r w:rsidRPr="00404304">
        <w:rPr>
          <w:rFonts w:ascii="Times New Roman" w:eastAsia="Calibri" w:hAnsi="Times New Roman" w:cs="Times New Roman"/>
          <w:sz w:val="28"/>
          <w:szCs w:val="28"/>
        </w:rPr>
        <w:t>знания выразительных сре</w:t>
      </w:r>
      <w:proofErr w:type="gramStart"/>
      <w:r w:rsidRPr="00404304">
        <w:rPr>
          <w:rFonts w:ascii="Times New Roman" w:eastAsia="Calibri" w:hAnsi="Times New Roman" w:cs="Times New Roman"/>
          <w:sz w:val="28"/>
          <w:szCs w:val="28"/>
        </w:rPr>
        <w:t>дств сц</w:t>
      </w:r>
      <w:proofErr w:type="gramEnd"/>
      <w:r w:rsidRPr="00404304">
        <w:rPr>
          <w:rFonts w:ascii="Times New Roman" w:eastAsia="Calibri" w:hAnsi="Times New Roman" w:cs="Times New Roman"/>
          <w:sz w:val="28"/>
          <w:szCs w:val="28"/>
        </w:rPr>
        <w:t>енического действия и их разновидности;</w:t>
      </w:r>
    </w:p>
    <w:p w:rsidR="00404304" w:rsidRPr="00404304" w:rsidRDefault="00404304" w:rsidP="00DE3FF3">
      <w:pPr>
        <w:numPr>
          <w:ilvl w:val="0"/>
          <w:numId w:val="44"/>
        </w:numPr>
        <w:tabs>
          <w:tab w:val="left" w:pos="993"/>
        </w:tabs>
        <w:spacing w:line="360" w:lineRule="auto"/>
        <w:ind w:left="0" w:firstLine="709"/>
        <w:contextualSpacing/>
        <w:jc w:val="both"/>
        <w:rPr>
          <w:rFonts w:ascii="Times New Roman" w:eastAsia="Calibri" w:hAnsi="Times New Roman" w:cs="Times New Roman"/>
          <w:sz w:val="28"/>
          <w:szCs w:val="28"/>
        </w:rPr>
      </w:pPr>
      <w:r w:rsidRPr="00404304">
        <w:rPr>
          <w:rFonts w:ascii="Times New Roman" w:eastAsia="Calibri" w:hAnsi="Times New Roman" w:cs="Times New Roman"/>
          <w:sz w:val="28"/>
          <w:szCs w:val="28"/>
        </w:rPr>
        <w:t>знания принципов построения этюда;</w:t>
      </w:r>
    </w:p>
    <w:p w:rsidR="00404304" w:rsidRPr="00404304" w:rsidRDefault="00404304" w:rsidP="00DE3FF3">
      <w:pPr>
        <w:numPr>
          <w:ilvl w:val="0"/>
          <w:numId w:val="44"/>
        </w:numPr>
        <w:tabs>
          <w:tab w:val="left" w:pos="993"/>
        </w:tabs>
        <w:spacing w:line="360" w:lineRule="auto"/>
        <w:ind w:left="0" w:firstLine="709"/>
        <w:contextualSpacing/>
        <w:jc w:val="both"/>
        <w:rPr>
          <w:rFonts w:ascii="Times New Roman" w:eastAsia="Calibri" w:hAnsi="Times New Roman" w:cs="Times New Roman"/>
          <w:sz w:val="28"/>
          <w:szCs w:val="28"/>
        </w:rPr>
      </w:pPr>
      <w:r w:rsidRPr="00404304">
        <w:rPr>
          <w:rFonts w:ascii="Times New Roman" w:eastAsia="Calibri" w:hAnsi="Times New Roman" w:cs="Times New Roman"/>
          <w:sz w:val="28"/>
          <w:szCs w:val="28"/>
        </w:rPr>
        <w:t>умения вырабатывать логику поведения в этюдах, целесообразность действий;</w:t>
      </w:r>
    </w:p>
    <w:p w:rsidR="00404304" w:rsidRPr="00404304" w:rsidRDefault="00404304" w:rsidP="00DE3FF3">
      <w:pPr>
        <w:numPr>
          <w:ilvl w:val="0"/>
          <w:numId w:val="44"/>
        </w:numPr>
        <w:tabs>
          <w:tab w:val="left" w:pos="993"/>
        </w:tabs>
        <w:spacing w:line="360" w:lineRule="auto"/>
        <w:ind w:left="0" w:firstLine="709"/>
        <w:contextualSpacing/>
        <w:jc w:val="both"/>
        <w:rPr>
          <w:rFonts w:ascii="Times New Roman" w:eastAsia="Calibri" w:hAnsi="Times New Roman" w:cs="Times New Roman"/>
          <w:sz w:val="28"/>
          <w:szCs w:val="28"/>
        </w:rPr>
      </w:pPr>
      <w:r w:rsidRPr="00404304">
        <w:rPr>
          <w:rFonts w:ascii="Times New Roman" w:eastAsia="Calibri" w:hAnsi="Times New Roman" w:cs="Times New Roman"/>
          <w:sz w:val="28"/>
          <w:szCs w:val="28"/>
        </w:rPr>
        <w:t>умения координироваться в сценическом пространстве;</w:t>
      </w:r>
    </w:p>
    <w:p w:rsidR="00404304" w:rsidRPr="00404304" w:rsidRDefault="00404304" w:rsidP="00DE3FF3">
      <w:pPr>
        <w:numPr>
          <w:ilvl w:val="0"/>
          <w:numId w:val="44"/>
        </w:numPr>
        <w:tabs>
          <w:tab w:val="left" w:pos="993"/>
        </w:tabs>
        <w:spacing w:line="360" w:lineRule="auto"/>
        <w:ind w:left="0" w:firstLine="709"/>
        <w:contextualSpacing/>
        <w:jc w:val="both"/>
        <w:rPr>
          <w:rFonts w:ascii="Times New Roman" w:eastAsia="Calibri" w:hAnsi="Times New Roman" w:cs="Times New Roman"/>
          <w:sz w:val="28"/>
          <w:szCs w:val="28"/>
        </w:rPr>
      </w:pPr>
      <w:r w:rsidRPr="00404304">
        <w:rPr>
          <w:rFonts w:ascii="Times New Roman" w:eastAsia="Calibri" w:hAnsi="Times New Roman" w:cs="Times New Roman"/>
          <w:sz w:val="28"/>
          <w:szCs w:val="28"/>
        </w:rPr>
        <w:lastRenderedPageBreak/>
        <w:t>умения создавать художественный образ в сценической работе или в творческом номере;</w:t>
      </w:r>
    </w:p>
    <w:p w:rsidR="00404304" w:rsidRPr="00404304" w:rsidRDefault="00404304" w:rsidP="00DE3FF3">
      <w:pPr>
        <w:numPr>
          <w:ilvl w:val="0"/>
          <w:numId w:val="44"/>
        </w:numPr>
        <w:tabs>
          <w:tab w:val="left" w:pos="993"/>
        </w:tabs>
        <w:spacing w:line="360" w:lineRule="auto"/>
        <w:ind w:left="0" w:firstLine="709"/>
        <w:contextualSpacing/>
        <w:jc w:val="both"/>
        <w:rPr>
          <w:rFonts w:ascii="Times New Roman" w:eastAsia="Calibri" w:hAnsi="Times New Roman" w:cs="Times New Roman"/>
          <w:sz w:val="28"/>
          <w:szCs w:val="28"/>
        </w:rPr>
      </w:pPr>
      <w:r w:rsidRPr="00404304">
        <w:rPr>
          <w:rFonts w:ascii="Times New Roman" w:eastAsia="Calibri" w:hAnsi="Times New Roman" w:cs="Times New Roman"/>
          <w:sz w:val="28"/>
          <w:szCs w:val="28"/>
        </w:rPr>
        <w:t>навыков по владению психофизическим состоянием;</w:t>
      </w:r>
    </w:p>
    <w:p w:rsidR="00404304" w:rsidRPr="00404304" w:rsidRDefault="00404304" w:rsidP="00DE3FF3">
      <w:pPr>
        <w:numPr>
          <w:ilvl w:val="0"/>
          <w:numId w:val="44"/>
        </w:numPr>
        <w:tabs>
          <w:tab w:val="left" w:pos="993"/>
        </w:tabs>
        <w:spacing w:line="360" w:lineRule="auto"/>
        <w:ind w:left="0" w:firstLine="709"/>
        <w:contextualSpacing/>
        <w:jc w:val="both"/>
        <w:rPr>
          <w:rFonts w:ascii="Times New Roman" w:eastAsia="Calibri" w:hAnsi="Times New Roman" w:cs="Times New Roman"/>
          <w:sz w:val="28"/>
          <w:szCs w:val="28"/>
        </w:rPr>
      </w:pPr>
      <w:r w:rsidRPr="00404304">
        <w:rPr>
          <w:rFonts w:ascii="Times New Roman" w:eastAsia="Calibri" w:hAnsi="Times New Roman" w:cs="Times New Roman"/>
          <w:sz w:val="28"/>
          <w:szCs w:val="28"/>
        </w:rPr>
        <w:t>умения проводить анализ произведений театрального искусства;</w:t>
      </w:r>
    </w:p>
    <w:p w:rsidR="00404304" w:rsidRPr="00404304" w:rsidRDefault="00404304" w:rsidP="00DE3FF3">
      <w:pPr>
        <w:numPr>
          <w:ilvl w:val="0"/>
          <w:numId w:val="44"/>
        </w:numPr>
        <w:tabs>
          <w:tab w:val="left" w:pos="993"/>
        </w:tabs>
        <w:spacing w:line="360" w:lineRule="auto"/>
        <w:ind w:left="0" w:firstLine="709"/>
        <w:contextualSpacing/>
        <w:jc w:val="both"/>
        <w:rPr>
          <w:rFonts w:ascii="Times New Roman" w:eastAsia="Calibri" w:hAnsi="Times New Roman" w:cs="Times New Roman"/>
          <w:sz w:val="28"/>
          <w:szCs w:val="28"/>
        </w:rPr>
      </w:pPr>
      <w:r w:rsidRPr="00404304">
        <w:rPr>
          <w:rFonts w:ascii="Times New Roman" w:eastAsia="Calibri" w:hAnsi="Times New Roman" w:cs="Times New Roman"/>
          <w:sz w:val="28"/>
          <w:szCs w:val="28"/>
        </w:rPr>
        <w:t xml:space="preserve">знания основных эстетических и стилевых направлений в области театрального искусства; </w:t>
      </w:r>
    </w:p>
    <w:p w:rsidR="00404304" w:rsidRPr="00404304" w:rsidRDefault="00404304" w:rsidP="00DE3FF3">
      <w:pPr>
        <w:numPr>
          <w:ilvl w:val="0"/>
          <w:numId w:val="44"/>
        </w:numPr>
        <w:tabs>
          <w:tab w:val="left" w:pos="993"/>
        </w:tabs>
        <w:spacing w:line="360" w:lineRule="auto"/>
        <w:ind w:left="0" w:firstLine="709"/>
        <w:contextualSpacing/>
        <w:jc w:val="both"/>
        <w:rPr>
          <w:rFonts w:ascii="Times New Roman" w:eastAsia="Calibri" w:hAnsi="Times New Roman" w:cs="Times New Roman"/>
          <w:sz w:val="28"/>
          <w:szCs w:val="28"/>
        </w:rPr>
      </w:pPr>
      <w:r w:rsidRPr="00404304">
        <w:rPr>
          <w:rFonts w:ascii="Times New Roman" w:eastAsia="Calibri" w:hAnsi="Times New Roman" w:cs="Times New Roman"/>
          <w:sz w:val="28"/>
          <w:szCs w:val="28"/>
        </w:rPr>
        <w:t>умение использовать основные элементы актерского мастерства, связанные с созданием художественного образа при исполнении роли в спектакле или в концертном номере;</w:t>
      </w:r>
    </w:p>
    <w:p w:rsidR="00404304" w:rsidRPr="00404304" w:rsidRDefault="00404304" w:rsidP="00DE3FF3">
      <w:pPr>
        <w:numPr>
          <w:ilvl w:val="0"/>
          <w:numId w:val="44"/>
        </w:numPr>
        <w:tabs>
          <w:tab w:val="left" w:pos="993"/>
        </w:tabs>
        <w:spacing w:line="360" w:lineRule="auto"/>
        <w:ind w:left="0" w:firstLine="709"/>
        <w:contextualSpacing/>
        <w:jc w:val="both"/>
        <w:rPr>
          <w:rFonts w:ascii="Times New Roman" w:eastAsia="Calibri" w:hAnsi="Times New Roman" w:cs="Times New Roman"/>
          <w:sz w:val="28"/>
          <w:szCs w:val="28"/>
        </w:rPr>
      </w:pPr>
      <w:r w:rsidRPr="00404304">
        <w:rPr>
          <w:rFonts w:ascii="Times New Roman" w:eastAsia="Calibri" w:hAnsi="Times New Roman" w:cs="Times New Roman"/>
          <w:sz w:val="28"/>
          <w:szCs w:val="28"/>
        </w:rPr>
        <w:t>умение работать над ролью под руководством преподавателя;</w:t>
      </w:r>
    </w:p>
    <w:p w:rsidR="00404304" w:rsidRPr="00404304" w:rsidRDefault="00404304" w:rsidP="00DE3FF3">
      <w:pPr>
        <w:numPr>
          <w:ilvl w:val="0"/>
          <w:numId w:val="44"/>
        </w:numPr>
        <w:tabs>
          <w:tab w:val="left" w:pos="993"/>
        </w:tabs>
        <w:spacing w:line="360" w:lineRule="auto"/>
        <w:ind w:left="0" w:firstLine="709"/>
        <w:contextualSpacing/>
        <w:jc w:val="both"/>
        <w:rPr>
          <w:rFonts w:ascii="Times New Roman" w:eastAsia="Calibri" w:hAnsi="Times New Roman" w:cs="Times New Roman"/>
          <w:sz w:val="28"/>
          <w:szCs w:val="28"/>
        </w:rPr>
      </w:pPr>
      <w:r w:rsidRPr="00404304">
        <w:rPr>
          <w:rFonts w:ascii="Times New Roman" w:eastAsia="Calibri" w:hAnsi="Times New Roman" w:cs="Times New Roman"/>
          <w:sz w:val="28"/>
          <w:szCs w:val="28"/>
        </w:rPr>
        <w:t xml:space="preserve">навыки по сочинению этюдов на заданную тему; </w:t>
      </w:r>
    </w:p>
    <w:p w:rsidR="00404304" w:rsidRPr="00404304" w:rsidRDefault="00404304" w:rsidP="00DE3FF3">
      <w:pPr>
        <w:numPr>
          <w:ilvl w:val="0"/>
          <w:numId w:val="44"/>
        </w:numPr>
        <w:tabs>
          <w:tab w:val="left" w:pos="993"/>
        </w:tabs>
        <w:spacing w:line="360" w:lineRule="auto"/>
        <w:ind w:left="0" w:firstLine="709"/>
        <w:contextualSpacing/>
        <w:jc w:val="both"/>
        <w:rPr>
          <w:rFonts w:ascii="Times New Roman" w:eastAsia="Calibri" w:hAnsi="Times New Roman" w:cs="Times New Roman"/>
          <w:sz w:val="28"/>
          <w:szCs w:val="28"/>
        </w:rPr>
      </w:pPr>
      <w:r w:rsidRPr="00404304">
        <w:rPr>
          <w:rFonts w:ascii="Times New Roman" w:eastAsia="Calibri" w:hAnsi="Times New Roman" w:cs="Times New Roman"/>
          <w:sz w:val="28"/>
          <w:szCs w:val="28"/>
        </w:rPr>
        <w:t xml:space="preserve">навыки репетиционно-концертной работы; </w:t>
      </w:r>
    </w:p>
    <w:p w:rsidR="00404304" w:rsidRPr="00404304" w:rsidRDefault="00404304" w:rsidP="00DE3FF3">
      <w:pPr>
        <w:numPr>
          <w:ilvl w:val="0"/>
          <w:numId w:val="44"/>
        </w:numPr>
        <w:tabs>
          <w:tab w:val="left" w:pos="993"/>
        </w:tabs>
        <w:spacing w:line="360" w:lineRule="auto"/>
        <w:ind w:left="0" w:firstLine="709"/>
        <w:contextualSpacing/>
        <w:jc w:val="both"/>
        <w:rPr>
          <w:rFonts w:ascii="Times New Roman" w:eastAsia="Calibri" w:hAnsi="Times New Roman" w:cs="Times New Roman"/>
          <w:sz w:val="28"/>
          <w:szCs w:val="28"/>
        </w:rPr>
      </w:pPr>
      <w:r w:rsidRPr="00404304">
        <w:rPr>
          <w:rFonts w:ascii="Times New Roman" w:eastAsia="Calibri" w:hAnsi="Times New Roman" w:cs="Times New Roman"/>
          <w:sz w:val="28"/>
          <w:szCs w:val="28"/>
        </w:rPr>
        <w:t xml:space="preserve">навыки по использованию театрального реквизита; </w:t>
      </w:r>
    </w:p>
    <w:p w:rsidR="00404304" w:rsidRPr="00404304" w:rsidRDefault="00404304" w:rsidP="00DE3FF3">
      <w:pPr>
        <w:numPr>
          <w:ilvl w:val="0"/>
          <w:numId w:val="44"/>
        </w:numPr>
        <w:tabs>
          <w:tab w:val="left" w:pos="993"/>
        </w:tabs>
        <w:spacing w:line="360" w:lineRule="auto"/>
        <w:ind w:left="0" w:firstLine="709"/>
        <w:contextualSpacing/>
        <w:jc w:val="both"/>
        <w:rPr>
          <w:rFonts w:ascii="Times New Roman" w:eastAsia="Calibri" w:hAnsi="Times New Roman" w:cs="Times New Roman"/>
          <w:sz w:val="28"/>
          <w:szCs w:val="28"/>
        </w:rPr>
      </w:pPr>
      <w:r w:rsidRPr="00404304">
        <w:rPr>
          <w:rFonts w:ascii="Times New Roman" w:eastAsia="Calibri" w:hAnsi="Times New Roman" w:cs="Times New Roman"/>
          <w:sz w:val="28"/>
          <w:szCs w:val="28"/>
        </w:rPr>
        <w:t>знания основ техники безопасности при работе на сцене;</w:t>
      </w:r>
    </w:p>
    <w:p w:rsidR="00404304" w:rsidRPr="00404304" w:rsidRDefault="00404304" w:rsidP="00DE3FF3">
      <w:pPr>
        <w:numPr>
          <w:ilvl w:val="0"/>
          <w:numId w:val="44"/>
        </w:numPr>
        <w:tabs>
          <w:tab w:val="left" w:pos="993"/>
        </w:tabs>
        <w:spacing w:line="360" w:lineRule="auto"/>
        <w:ind w:left="0" w:firstLine="709"/>
        <w:contextualSpacing/>
        <w:jc w:val="both"/>
        <w:rPr>
          <w:rFonts w:ascii="Times New Roman" w:eastAsia="Calibri" w:hAnsi="Times New Roman" w:cs="Times New Roman"/>
          <w:sz w:val="28"/>
          <w:szCs w:val="28"/>
        </w:rPr>
      </w:pPr>
      <w:r w:rsidRPr="00404304">
        <w:rPr>
          <w:rFonts w:ascii="Times New Roman" w:eastAsia="Calibri" w:hAnsi="Times New Roman" w:cs="Times New Roman"/>
          <w:sz w:val="28"/>
          <w:szCs w:val="28"/>
        </w:rPr>
        <w:t xml:space="preserve">навыки по анализу собственного исполнительского опыта. </w:t>
      </w:r>
    </w:p>
    <w:p w:rsidR="00404304" w:rsidRPr="00404304" w:rsidRDefault="00404304" w:rsidP="00404304">
      <w:pPr>
        <w:tabs>
          <w:tab w:val="left" w:pos="993"/>
        </w:tabs>
        <w:spacing w:after="0" w:line="360" w:lineRule="auto"/>
        <w:ind w:firstLine="709"/>
        <w:jc w:val="both"/>
        <w:rPr>
          <w:rFonts w:ascii="Times New Roman" w:eastAsia="Calibri" w:hAnsi="Times New Roman" w:cs="Times New Roman"/>
          <w:sz w:val="28"/>
          <w:szCs w:val="28"/>
          <w:lang w:eastAsia="ru-RU"/>
        </w:rPr>
      </w:pPr>
      <w:r w:rsidRPr="00404304">
        <w:rPr>
          <w:rFonts w:ascii="Times New Roman" w:eastAsia="Calibri" w:hAnsi="Times New Roman" w:cs="Times New Roman"/>
          <w:sz w:val="28"/>
          <w:szCs w:val="28"/>
          <w:lang w:eastAsia="ru-RU"/>
        </w:rPr>
        <w:t>К числу творческих элементов, которыми должны овладеть учащиеся, относятся:</w:t>
      </w:r>
    </w:p>
    <w:p w:rsidR="00404304" w:rsidRPr="00404304" w:rsidRDefault="00404304" w:rsidP="00DE3FF3">
      <w:pPr>
        <w:numPr>
          <w:ilvl w:val="0"/>
          <w:numId w:val="58"/>
        </w:numPr>
        <w:tabs>
          <w:tab w:val="left" w:pos="993"/>
        </w:tabs>
        <w:spacing w:after="0" w:line="360" w:lineRule="auto"/>
        <w:ind w:left="0" w:firstLine="709"/>
        <w:contextualSpacing/>
        <w:jc w:val="both"/>
        <w:rPr>
          <w:rFonts w:ascii="Times New Roman" w:eastAsia="Calibri" w:hAnsi="Times New Roman" w:cs="Times New Roman"/>
          <w:sz w:val="28"/>
          <w:szCs w:val="28"/>
        </w:rPr>
      </w:pPr>
      <w:r w:rsidRPr="00404304">
        <w:rPr>
          <w:rFonts w:ascii="Times New Roman" w:eastAsia="Calibri" w:hAnsi="Times New Roman" w:cs="Times New Roman"/>
          <w:sz w:val="28"/>
          <w:szCs w:val="28"/>
        </w:rPr>
        <w:t>держать внимание к объекту, к партнеру;</w:t>
      </w:r>
    </w:p>
    <w:p w:rsidR="00404304" w:rsidRPr="00404304" w:rsidRDefault="00404304" w:rsidP="00DE3FF3">
      <w:pPr>
        <w:numPr>
          <w:ilvl w:val="0"/>
          <w:numId w:val="58"/>
        </w:numPr>
        <w:tabs>
          <w:tab w:val="left" w:pos="993"/>
        </w:tabs>
        <w:spacing w:after="0" w:line="360" w:lineRule="auto"/>
        <w:ind w:left="0" w:firstLine="709"/>
        <w:contextualSpacing/>
        <w:jc w:val="both"/>
        <w:rPr>
          <w:rFonts w:ascii="Times New Roman" w:eastAsia="Calibri" w:hAnsi="Times New Roman" w:cs="Times New Roman"/>
          <w:sz w:val="28"/>
          <w:szCs w:val="28"/>
        </w:rPr>
      </w:pPr>
      <w:r w:rsidRPr="00404304">
        <w:rPr>
          <w:rFonts w:ascii="Times New Roman" w:eastAsia="Calibri" w:hAnsi="Times New Roman" w:cs="Times New Roman"/>
          <w:sz w:val="28"/>
          <w:szCs w:val="28"/>
        </w:rPr>
        <w:t>видеть, слышать, воспринимать;</w:t>
      </w:r>
    </w:p>
    <w:p w:rsidR="00404304" w:rsidRPr="00404304" w:rsidRDefault="00404304" w:rsidP="00DE3FF3">
      <w:pPr>
        <w:numPr>
          <w:ilvl w:val="0"/>
          <w:numId w:val="58"/>
        </w:numPr>
        <w:tabs>
          <w:tab w:val="left" w:pos="993"/>
        </w:tabs>
        <w:spacing w:line="360" w:lineRule="auto"/>
        <w:ind w:left="0" w:firstLine="709"/>
        <w:contextualSpacing/>
        <w:jc w:val="both"/>
        <w:rPr>
          <w:rFonts w:ascii="Times New Roman" w:eastAsia="Calibri" w:hAnsi="Times New Roman" w:cs="Times New Roman"/>
          <w:sz w:val="28"/>
          <w:szCs w:val="28"/>
        </w:rPr>
      </w:pPr>
      <w:r w:rsidRPr="00404304">
        <w:rPr>
          <w:rFonts w:ascii="Times New Roman" w:eastAsia="Calibri" w:hAnsi="Times New Roman" w:cs="Times New Roman"/>
          <w:sz w:val="28"/>
          <w:szCs w:val="28"/>
        </w:rPr>
        <w:t>память на ощущения и создание на ее основе образных видений;</w:t>
      </w:r>
    </w:p>
    <w:p w:rsidR="00404304" w:rsidRPr="00404304" w:rsidRDefault="00404304" w:rsidP="00DE3FF3">
      <w:pPr>
        <w:numPr>
          <w:ilvl w:val="0"/>
          <w:numId w:val="58"/>
        </w:numPr>
        <w:tabs>
          <w:tab w:val="left" w:pos="993"/>
        </w:tabs>
        <w:spacing w:line="360" w:lineRule="auto"/>
        <w:ind w:left="0" w:firstLine="709"/>
        <w:contextualSpacing/>
        <w:jc w:val="both"/>
        <w:rPr>
          <w:rFonts w:ascii="Times New Roman" w:eastAsia="Calibri" w:hAnsi="Times New Roman" w:cs="Times New Roman"/>
          <w:sz w:val="28"/>
          <w:szCs w:val="28"/>
        </w:rPr>
      </w:pPr>
      <w:r w:rsidRPr="00404304">
        <w:rPr>
          <w:rFonts w:ascii="Times New Roman" w:eastAsia="Calibri" w:hAnsi="Times New Roman" w:cs="Times New Roman"/>
          <w:sz w:val="28"/>
          <w:szCs w:val="28"/>
        </w:rPr>
        <w:t>воображение и фантазия;</w:t>
      </w:r>
    </w:p>
    <w:p w:rsidR="00404304" w:rsidRPr="00404304" w:rsidRDefault="00404304" w:rsidP="00DE3FF3">
      <w:pPr>
        <w:numPr>
          <w:ilvl w:val="0"/>
          <w:numId w:val="58"/>
        </w:numPr>
        <w:tabs>
          <w:tab w:val="left" w:pos="993"/>
        </w:tabs>
        <w:spacing w:line="360" w:lineRule="auto"/>
        <w:ind w:left="0" w:firstLine="709"/>
        <w:contextualSpacing/>
        <w:jc w:val="both"/>
        <w:rPr>
          <w:rFonts w:ascii="Times New Roman" w:eastAsia="Calibri" w:hAnsi="Times New Roman" w:cs="Times New Roman"/>
          <w:sz w:val="28"/>
          <w:szCs w:val="28"/>
        </w:rPr>
      </w:pPr>
      <w:r w:rsidRPr="00404304">
        <w:rPr>
          <w:rFonts w:ascii="Times New Roman" w:eastAsia="Calibri" w:hAnsi="Times New Roman" w:cs="Times New Roman"/>
          <w:sz w:val="28"/>
          <w:szCs w:val="28"/>
        </w:rPr>
        <w:t>способность к взаимодействию;</w:t>
      </w:r>
    </w:p>
    <w:p w:rsidR="00404304" w:rsidRPr="00404304" w:rsidRDefault="00404304" w:rsidP="00DE3FF3">
      <w:pPr>
        <w:numPr>
          <w:ilvl w:val="0"/>
          <w:numId w:val="58"/>
        </w:numPr>
        <w:tabs>
          <w:tab w:val="left" w:pos="993"/>
        </w:tabs>
        <w:spacing w:line="360" w:lineRule="auto"/>
        <w:ind w:left="0" w:firstLine="709"/>
        <w:contextualSpacing/>
        <w:jc w:val="both"/>
        <w:rPr>
          <w:rFonts w:ascii="Times New Roman" w:eastAsia="Calibri" w:hAnsi="Times New Roman" w:cs="Times New Roman"/>
          <w:sz w:val="28"/>
          <w:szCs w:val="28"/>
        </w:rPr>
      </w:pPr>
      <w:r w:rsidRPr="00404304">
        <w:rPr>
          <w:rFonts w:ascii="Times New Roman" w:eastAsia="Calibri" w:hAnsi="Times New Roman" w:cs="Times New Roman"/>
          <w:sz w:val="28"/>
          <w:szCs w:val="28"/>
        </w:rPr>
        <w:lastRenderedPageBreak/>
        <w:t>логичность и последовательность действий и чувств;</w:t>
      </w:r>
    </w:p>
    <w:p w:rsidR="00404304" w:rsidRPr="00404304" w:rsidRDefault="00404304" w:rsidP="00DE3FF3">
      <w:pPr>
        <w:numPr>
          <w:ilvl w:val="0"/>
          <w:numId w:val="58"/>
        </w:numPr>
        <w:tabs>
          <w:tab w:val="left" w:pos="993"/>
        </w:tabs>
        <w:spacing w:after="0" w:line="360" w:lineRule="auto"/>
        <w:ind w:left="0" w:firstLine="709"/>
        <w:contextualSpacing/>
        <w:jc w:val="both"/>
        <w:rPr>
          <w:rFonts w:ascii="Times New Roman" w:eastAsia="Calibri" w:hAnsi="Times New Roman" w:cs="Times New Roman"/>
          <w:sz w:val="28"/>
          <w:szCs w:val="28"/>
        </w:rPr>
      </w:pPr>
      <w:r w:rsidRPr="00404304">
        <w:rPr>
          <w:rFonts w:ascii="Times New Roman" w:eastAsia="Calibri" w:hAnsi="Times New Roman" w:cs="Times New Roman"/>
          <w:sz w:val="28"/>
          <w:szCs w:val="28"/>
        </w:rPr>
        <w:t>чувство правды на сцене;</w:t>
      </w:r>
    </w:p>
    <w:p w:rsidR="00404304" w:rsidRPr="00404304" w:rsidRDefault="00404304" w:rsidP="00DE3FF3">
      <w:pPr>
        <w:numPr>
          <w:ilvl w:val="0"/>
          <w:numId w:val="58"/>
        </w:numPr>
        <w:tabs>
          <w:tab w:val="left" w:pos="993"/>
        </w:tabs>
        <w:spacing w:after="0" w:line="360" w:lineRule="auto"/>
        <w:ind w:left="0" w:firstLine="709"/>
        <w:contextualSpacing/>
        <w:jc w:val="both"/>
        <w:rPr>
          <w:rFonts w:ascii="Times New Roman" w:eastAsia="Calibri" w:hAnsi="Times New Roman" w:cs="Times New Roman"/>
          <w:sz w:val="28"/>
          <w:szCs w:val="28"/>
        </w:rPr>
      </w:pPr>
      <w:r w:rsidRPr="00404304">
        <w:rPr>
          <w:rFonts w:ascii="Times New Roman" w:eastAsia="Calibri" w:hAnsi="Times New Roman" w:cs="Times New Roman"/>
          <w:sz w:val="28"/>
          <w:szCs w:val="28"/>
        </w:rPr>
        <w:t>вера в предлагаемые обстоятельства;</w:t>
      </w:r>
    </w:p>
    <w:p w:rsidR="00404304" w:rsidRPr="00404304" w:rsidRDefault="00404304" w:rsidP="00DE3FF3">
      <w:pPr>
        <w:numPr>
          <w:ilvl w:val="0"/>
          <w:numId w:val="58"/>
        </w:numPr>
        <w:tabs>
          <w:tab w:val="left" w:pos="993"/>
        </w:tabs>
        <w:spacing w:after="0" w:line="360" w:lineRule="auto"/>
        <w:ind w:left="0" w:firstLine="709"/>
        <w:contextualSpacing/>
        <w:jc w:val="both"/>
        <w:rPr>
          <w:rFonts w:ascii="Times New Roman" w:eastAsia="Calibri" w:hAnsi="Times New Roman" w:cs="Times New Roman"/>
          <w:sz w:val="28"/>
          <w:szCs w:val="28"/>
        </w:rPr>
      </w:pPr>
      <w:r w:rsidRPr="00404304">
        <w:rPr>
          <w:rFonts w:ascii="Times New Roman" w:eastAsia="Calibri" w:hAnsi="Times New Roman" w:cs="Times New Roman"/>
          <w:sz w:val="28"/>
          <w:szCs w:val="28"/>
        </w:rPr>
        <w:t>ощущение перспективы действия и мысли;</w:t>
      </w:r>
    </w:p>
    <w:p w:rsidR="00404304" w:rsidRPr="00404304" w:rsidRDefault="00404304" w:rsidP="00DE3FF3">
      <w:pPr>
        <w:numPr>
          <w:ilvl w:val="0"/>
          <w:numId w:val="58"/>
        </w:numPr>
        <w:tabs>
          <w:tab w:val="left" w:pos="993"/>
        </w:tabs>
        <w:spacing w:after="0" w:line="360" w:lineRule="auto"/>
        <w:ind w:left="0" w:firstLine="709"/>
        <w:contextualSpacing/>
        <w:jc w:val="both"/>
        <w:rPr>
          <w:rFonts w:ascii="Times New Roman" w:eastAsia="Calibri" w:hAnsi="Times New Roman" w:cs="Times New Roman"/>
          <w:sz w:val="28"/>
          <w:szCs w:val="28"/>
        </w:rPr>
      </w:pPr>
      <w:r w:rsidRPr="00404304">
        <w:rPr>
          <w:rFonts w:ascii="Times New Roman" w:eastAsia="Calibri" w:hAnsi="Times New Roman" w:cs="Times New Roman"/>
          <w:sz w:val="28"/>
          <w:szCs w:val="28"/>
        </w:rPr>
        <w:t>чувство ритма;</w:t>
      </w:r>
    </w:p>
    <w:p w:rsidR="00404304" w:rsidRPr="00404304" w:rsidRDefault="00404304" w:rsidP="00DE3FF3">
      <w:pPr>
        <w:numPr>
          <w:ilvl w:val="0"/>
          <w:numId w:val="58"/>
        </w:numPr>
        <w:tabs>
          <w:tab w:val="left" w:pos="993"/>
        </w:tabs>
        <w:spacing w:after="0" w:line="360" w:lineRule="auto"/>
        <w:ind w:left="0" w:firstLine="709"/>
        <w:contextualSpacing/>
        <w:jc w:val="both"/>
        <w:rPr>
          <w:rFonts w:ascii="Times New Roman" w:eastAsia="Calibri" w:hAnsi="Times New Roman" w:cs="Times New Roman"/>
          <w:sz w:val="28"/>
          <w:szCs w:val="28"/>
        </w:rPr>
      </w:pPr>
      <w:r w:rsidRPr="00404304">
        <w:rPr>
          <w:rFonts w:ascii="Times New Roman" w:eastAsia="Calibri" w:hAnsi="Times New Roman" w:cs="Times New Roman"/>
          <w:sz w:val="28"/>
          <w:szCs w:val="28"/>
        </w:rPr>
        <w:t>выдержка, самоотдача и целеустремленность;</w:t>
      </w:r>
    </w:p>
    <w:p w:rsidR="00404304" w:rsidRPr="00404304" w:rsidRDefault="00404304" w:rsidP="00DE3FF3">
      <w:pPr>
        <w:numPr>
          <w:ilvl w:val="0"/>
          <w:numId w:val="58"/>
        </w:numPr>
        <w:tabs>
          <w:tab w:val="left" w:pos="993"/>
        </w:tabs>
        <w:spacing w:after="0" w:line="360" w:lineRule="auto"/>
        <w:ind w:left="0" w:firstLine="709"/>
        <w:contextualSpacing/>
        <w:jc w:val="both"/>
        <w:rPr>
          <w:rFonts w:ascii="Times New Roman" w:eastAsia="Calibri" w:hAnsi="Times New Roman" w:cs="Times New Roman"/>
          <w:sz w:val="28"/>
          <w:szCs w:val="28"/>
        </w:rPr>
      </w:pPr>
      <w:r w:rsidRPr="00404304">
        <w:rPr>
          <w:rFonts w:ascii="Times New Roman" w:eastAsia="Calibri" w:hAnsi="Times New Roman" w:cs="Times New Roman"/>
          <w:sz w:val="28"/>
          <w:szCs w:val="28"/>
        </w:rPr>
        <w:t>мышечная свобода и пластичность;</w:t>
      </w:r>
    </w:p>
    <w:p w:rsidR="00404304" w:rsidRPr="00404304" w:rsidRDefault="00404304" w:rsidP="00DE3FF3">
      <w:pPr>
        <w:numPr>
          <w:ilvl w:val="0"/>
          <w:numId w:val="58"/>
        </w:numPr>
        <w:tabs>
          <w:tab w:val="left" w:pos="993"/>
        </w:tabs>
        <w:spacing w:after="0" w:line="360" w:lineRule="auto"/>
        <w:ind w:left="0" w:firstLine="709"/>
        <w:contextualSpacing/>
        <w:jc w:val="both"/>
        <w:rPr>
          <w:rFonts w:ascii="Times New Roman" w:eastAsia="Calibri" w:hAnsi="Times New Roman" w:cs="Times New Roman"/>
          <w:sz w:val="28"/>
          <w:szCs w:val="28"/>
        </w:rPr>
      </w:pPr>
      <w:r w:rsidRPr="00404304">
        <w:rPr>
          <w:rFonts w:ascii="Times New Roman" w:eastAsia="Calibri" w:hAnsi="Times New Roman" w:cs="Times New Roman"/>
          <w:sz w:val="28"/>
          <w:szCs w:val="28"/>
        </w:rPr>
        <w:t>владение голосом, произношение;</w:t>
      </w:r>
    </w:p>
    <w:p w:rsidR="00404304" w:rsidRPr="00404304" w:rsidRDefault="00404304" w:rsidP="00DE3FF3">
      <w:pPr>
        <w:numPr>
          <w:ilvl w:val="0"/>
          <w:numId w:val="58"/>
        </w:numPr>
        <w:tabs>
          <w:tab w:val="left" w:pos="993"/>
        </w:tabs>
        <w:spacing w:after="0" w:line="360" w:lineRule="auto"/>
        <w:ind w:left="0" w:firstLine="709"/>
        <w:contextualSpacing/>
        <w:jc w:val="both"/>
        <w:rPr>
          <w:rFonts w:ascii="Times New Roman" w:eastAsia="Calibri" w:hAnsi="Times New Roman" w:cs="Times New Roman"/>
          <w:sz w:val="28"/>
          <w:szCs w:val="28"/>
        </w:rPr>
      </w:pPr>
      <w:r w:rsidRPr="00404304">
        <w:rPr>
          <w:rFonts w:ascii="Times New Roman" w:eastAsia="Calibri" w:hAnsi="Times New Roman" w:cs="Times New Roman"/>
          <w:sz w:val="28"/>
          <w:szCs w:val="28"/>
        </w:rPr>
        <w:t>чувство фразы;</w:t>
      </w:r>
    </w:p>
    <w:p w:rsidR="00404304" w:rsidRPr="00404304" w:rsidRDefault="00404304" w:rsidP="00DE3FF3">
      <w:pPr>
        <w:numPr>
          <w:ilvl w:val="0"/>
          <w:numId w:val="58"/>
        </w:numPr>
        <w:tabs>
          <w:tab w:val="left" w:pos="993"/>
        </w:tabs>
        <w:spacing w:after="0" w:line="360" w:lineRule="auto"/>
        <w:ind w:left="0" w:firstLine="709"/>
        <w:contextualSpacing/>
        <w:jc w:val="both"/>
        <w:rPr>
          <w:rFonts w:ascii="Times New Roman" w:eastAsia="Calibri" w:hAnsi="Times New Roman" w:cs="Times New Roman"/>
          <w:sz w:val="28"/>
          <w:szCs w:val="28"/>
        </w:rPr>
      </w:pPr>
      <w:r w:rsidRPr="00404304">
        <w:rPr>
          <w:rFonts w:ascii="Times New Roman" w:eastAsia="Calibri" w:hAnsi="Times New Roman" w:cs="Times New Roman"/>
          <w:sz w:val="28"/>
          <w:szCs w:val="28"/>
        </w:rPr>
        <w:t>умение действовать словом.</w:t>
      </w:r>
    </w:p>
    <w:p w:rsidR="00404304" w:rsidRPr="00404304" w:rsidRDefault="00404304" w:rsidP="00404304">
      <w:pPr>
        <w:tabs>
          <w:tab w:val="left" w:pos="993"/>
        </w:tabs>
        <w:spacing w:after="0" w:line="360" w:lineRule="auto"/>
        <w:ind w:left="709"/>
        <w:contextualSpacing/>
        <w:jc w:val="both"/>
        <w:rPr>
          <w:rFonts w:ascii="Times New Roman" w:eastAsia="Calibri" w:hAnsi="Times New Roman" w:cs="Times New Roman"/>
          <w:sz w:val="28"/>
          <w:szCs w:val="28"/>
        </w:rPr>
      </w:pPr>
    </w:p>
    <w:p w:rsidR="00404304" w:rsidRPr="00404304" w:rsidRDefault="00404304" w:rsidP="00DE3FF3">
      <w:pPr>
        <w:numPr>
          <w:ilvl w:val="0"/>
          <w:numId w:val="46"/>
        </w:numPr>
        <w:spacing w:line="360" w:lineRule="auto"/>
        <w:ind w:left="0" w:firstLine="0"/>
        <w:contextualSpacing/>
        <w:jc w:val="center"/>
        <w:rPr>
          <w:rFonts w:ascii="Times New Roman" w:eastAsia="Calibri" w:hAnsi="Times New Roman" w:cs="Times New Roman"/>
          <w:b/>
          <w:sz w:val="28"/>
          <w:szCs w:val="28"/>
        </w:rPr>
      </w:pPr>
      <w:r w:rsidRPr="00404304">
        <w:rPr>
          <w:rFonts w:ascii="Times New Roman" w:eastAsia="Calibri" w:hAnsi="Times New Roman" w:cs="Times New Roman"/>
          <w:b/>
          <w:sz w:val="28"/>
          <w:szCs w:val="28"/>
        </w:rPr>
        <w:t>ФОРМЫ И МЕТОДЫ КОНТРОЛЯ, СИСТЕМА ОЦЕНОК</w:t>
      </w:r>
    </w:p>
    <w:p w:rsidR="00404304" w:rsidRPr="00404304" w:rsidRDefault="00404304" w:rsidP="00404304">
      <w:pPr>
        <w:tabs>
          <w:tab w:val="left" w:pos="0"/>
          <w:tab w:val="left" w:pos="7335"/>
        </w:tabs>
        <w:spacing w:after="0" w:line="360" w:lineRule="auto"/>
        <w:contextualSpacing/>
        <w:jc w:val="center"/>
        <w:rPr>
          <w:rFonts w:ascii="Times New Roman" w:eastAsia="Calibri" w:hAnsi="Times New Roman" w:cs="Times New Roman"/>
          <w:b/>
          <w:i/>
          <w:sz w:val="28"/>
          <w:szCs w:val="28"/>
        </w:rPr>
      </w:pPr>
      <w:r w:rsidRPr="00404304">
        <w:rPr>
          <w:rFonts w:ascii="Times New Roman" w:eastAsia="Calibri" w:hAnsi="Times New Roman" w:cs="Times New Roman"/>
          <w:b/>
          <w:i/>
          <w:sz w:val="28"/>
          <w:szCs w:val="28"/>
        </w:rPr>
        <w:t>Аттестация: цели, виды, форма, содержание</w:t>
      </w:r>
    </w:p>
    <w:p w:rsidR="00404304" w:rsidRPr="00404304" w:rsidRDefault="00404304" w:rsidP="00404304">
      <w:pPr>
        <w:spacing w:after="0" w:line="360" w:lineRule="auto"/>
        <w:ind w:firstLine="708"/>
        <w:jc w:val="both"/>
        <w:rPr>
          <w:rFonts w:ascii="Times New Roman" w:eastAsia="Calibri" w:hAnsi="Times New Roman" w:cs="Times New Roman"/>
          <w:sz w:val="28"/>
          <w:szCs w:val="28"/>
          <w:lang w:eastAsia="ru-RU"/>
        </w:rPr>
      </w:pPr>
      <w:r w:rsidRPr="00404304">
        <w:rPr>
          <w:rFonts w:ascii="Times New Roman" w:eastAsia="Calibri" w:hAnsi="Times New Roman" w:cs="Times New Roman"/>
          <w:sz w:val="28"/>
          <w:szCs w:val="28"/>
          <w:lang w:eastAsia="ru-RU"/>
        </w:rPr>
        <w:t xml:space="preserve">Контроль знаний, умений и навыков обучающихся обеспечивает оперативное управление учебным процессом и выполняет обучающую, проверочную, воспитательную и корректирующую функции. </w:t>
      </w:r>
    </w:p>
    <w:p w:rsidR="00404304" w:rsidRPr="00404304" w:rsidRDefault="00404304" w:rsidP="00404304">
      <w:pPr>
        <w:spacing w:after="0" w:line="360" w:lineRule="auto"/>
        <w:ind w:firstLine="709"/>
        <w:jc w:val="both"/>
        <w:rPr>
          <w:rFonts w:ascii="Times New Roman" w:eastAsia="Calibri" w:hAnsi="Times New Roman" w:cs="Times New Roman"/>
          <w:sz w:val="28"/>
          <w:szCs w:val="28"/>
          <w:lang w:eastAsia="ru-RU"/>
        </w:rPr>
      </w:pPr>
      <w:r w:rsidRPr="00404304">
        <w:rPr>
          <w:rFonts w:ascii="Times New Roman" w:eastAsia="Calibri" w:hAnsi="Times New Roman" w:cs="Times New Roman"/>
          <w:sz w:val="28"/>
          <w:szCs w:val="28"/>
          <w:lang w:eastAsia="ru-RU"/>
        </w:rPr>
        <w:t>Виды аттестации по предмету «Основы актерского мастерства»:</w:t>
      </w:r>
    </w:p>
    <w:p w:rsidR="00404304" w:rsidRPr="00404304" w:rsidRDefault="00404304" w:rsidP="00404304">
      <w:pPr>
        <w:spacing w:after="0" w:line="360" w:lineRule="auto"/>
        <w:ind w:firstLine="709"/>
        <w:jc w:val="both"/>
        <w:rPr>
          <w:rFonts w:ascii="Times New Roman" w:eastAsia="Calibri" w:hAnsi="Times New Roman" w:cs="Times New Roman"/>
          <w:sz w:val="28"/>
          <w:szCs w:val="28"/>
          <w:lang w:eastAsia="ru-RU"/>
        </w:rPr>
      </w:pPr>
      <w:r w:rsidRPr="00404304">
        <w:rPr>
          <w:rFonts w:ascii="Times New Roman" w:eastAsia="Calibri" w:hAnsi="Times New Roman" w:cs="Times New Roman"/>
          <w:sz w:val="28"/>
          <w:szCs w:val="28"/>
          <w:lang w:eastAsia="ru-RU"/>
        </w:rPr>
        <w:t xml:space="preserve">– текущая, </w:t>
      </w:r>
    </w:p>
    <w:p w:rsidR="00404304" w:rsidRPr="00404304" w:rsidRDefault="00404304" w:rsidP="00404304">
      <w:pPr>
        <w:spacing w:after="0" w:line="360" w:lineRule="auto"/>
        <w:ind w:firstLine="709"/>
        <w:jc w:val="both"/>
        <w:rPr>
          <w:rFonts w:ascii="Times New Roman" w:eastAsia="Calibri" w:hAnsi="Times New Roman" w:cs="Times New Roman"/>
          <w:sz w:val="28"/>
          <w:szCs w:val="28"/>
          <w:lang w:eastAsia="ru-RU"/>
        </w:rPr>
      </w:pPr>
      <w:r w:rsidRPr="00404304">
        <w:rPr>
          <w:rFonts w:ascii="Times New Roman" w:eastAsia="Calibri" w:hAnsi="Times New Roman" w:cs="Times New Roman"/>
          <w:sz w:val="28"/>
          <w:szCs w:val="28"/>
          <w:lang w:eastAsia="ru-RU"/>
        </w:rPr>
        <w:t>– промежуточная.</w:t>
      </w:r>
    </w:p>
    <w:p w:rsidR="00404304" w:rsidRPr="00404304" w:rsidRDefault="00404304" w:rsidP="00404304">
      <w:pPr>
        <w:spacing w:after="0" w:line="360" w:lineRule="auto"/>
        <w:ind w:firstLine="709"/>
        <w:jc w:val="both"/>
        <w:rPr>
          <w:rFonts w:ascii="Times New Roman" w:eastAsia="Calibri" w:hAnsi="Times New Roman" w:cs="Times New Roman"/>
          <w:sz w:val="28"/>
          <w:szCs w:val="28"/>
          <w:lang w:eastAsia="ru-RU"/>
        </w:rPr>
      </w:pPr>
      <w:r w:rsidRPr="00404304">
        <w:rPr>
          <w:rFonts w:ascii="Times New Roman" w:eastAsia="Calibri" w:hAnsi="Times New Roman" w:cs="Times New Roman"/>
          <w:b/>
          <w:sz w:val="28"/>
          <w:szCs w:val="28"/>
          <w:lang w:eastAsia="ru-RU"/>
        </w:rPr>
        <w:lastRenderedPageBreak/>
        <w:t>Текущая аттестация</w:t>
      </w:r>
      <w:r w:rsidRPr="00404304">
        <w:rPr>
          <w:rFonts w:ascii="Times New Roman" w:eastAsia="Calibri" w:hAnsi="Times New Roman" w:cs="Times New Roman"/>
          <w:sz w:val="28"/>
          <w:szCs w:val="28"/>
          <w:lang w:eastAsia="ru-RU"/>
        </w:rPr>
        <w:t xml:space="preserve"> проводится с целью </w:t>
      </w:r>
      <w:proofErr w:type="gramStart"/>
      <w:r w:rsidRPr="00404304">
        <w:rPr>
          <w:rFonts w:ascii="Times New Roman" w:eastAsia="Calibri" w:hAnsi="Times New Roman" w:cs="Times New Roman"/>
          <w:sz w:val="28"/>
          <w:szCs w:val="28"/>
          <w:lang w:eastAsia="ru-RU"/>
        </w:rPr>
        <w:t>контроля за</w:t>
      </w:r>
      <w:proofErr w:type="gramEnd"/>
      <w:r w:rsidRPr="00404304">
        <w:rPr>
          <w:rFonts w:ascii="Times New Roman" w:eastAsia="Calibri" w:hAnsi="Times New Roman" w:cs="Times New Roman"/>
          <w:sz w:val="28"/>
          <w:szCs w:val="28"/>
          <w:lang w:eastAsia="ru-RU"/>
        </w:rPr>
        <w:t xml:space="preserve"> качеством освоения какого-либо раздела учебного материала. Текущая аттестация проводится в форме открытых уроков, показов с приглашением зрителей. </w:t>
      </w:r>
    </w:p>
    <w:p w:rsidR="00404304" w:rsidRPr="00404304" w:rsidRDefault="00404304" w:rsidP="00404304">
      <w:pPr>
        <w:spacing w:after="0" w:line="360" w:lineRule="auto"/>
        <w:ind w:firstLine="709"/>
        <w:jc w:val="both"/>
        <w:rPr>
          <w:rFonts w:ascii="Times New Roman" w:eastAsia="Calibri" w:hAnsi="Times New Roman" w:cs="Times New Roman"/>
          <w:sz w:val="28"/>
          <w:szCs w:val="28"/>
          <w:lang w:eastAsia="ru-RU"/>
        </w:rPr>
      </w:pPr>
      <w:r w:rsidRPr="00404304">
        <w:rPr>
          <w:rFonts w:ascii="Times New Roman" w:eastAsia="Calibri" w:hAnsi="Times New Roman" w:cs="Times New Roman"/>
          <w:b/>
          <w:sz w:val="28"/>
          <w:szCs w:val="28"/>
          <w:lang w:eastAsia="ru-RU"/>
        </w:rPr>
        <w:t>Промежуточная аттестация</w:t>
      </w:r>
      <w:r w:rsidRPr="00404304">
        <w:rPr>
          <w:rFonts w:ascii="Times New Roman" w:eastAsia="Calibri" w:hAnsi="Times New Roman" w:cs="Times New Roman"/>
          <w:sz w:val="28"/>
          <w:szCs w:val="28"/>
          <w:lang w:eastAsia="ru-RU"/>
        </w:rPr>
        <w:t xml:space="preserve"> оценивает результаты учебной деятельности обучающихся по окончании полугодий учебного года. По решению образовательного учреждения оценка результатов учебной деятельности обучающихся может осуществляться и по окончании четверти. Основными формами промежуточной аттестации являются: экзамен, зачет, контрольный урок.</w:t>
      </w:r>
    </w:p>
    <w:p w:rsidR="00404304" w:rsidRPr="00404304" w:rsidRDefault="00404304" w:rsidP="00404304">
      <w:pPr>
        <w:tabs>
          <w:tab w:val="left" w:pos="142"/>
        </w:tabs>
        <w:spacing w:after="0" w:line="360" w:lineRule="auto"/>
        <w:ind w:firstLine="709"/>
        <w:jc w:val="both"/>
        <w:rPr>
          <w:rFonts w:ascii="Times New Roman" w:eastAsia="Calibri" w:hAnsi="Times New Roman" w:cs="Times New Roman"/>
          <w:sz w:val="28"/>
          <w:szCs w:val="28"/>
          <w:lang w:eastAsia="ru-RU"/>
        </w:rPr>
      </w:pPr>
      <w:r w:rsidRPr="00404304">
        <w:rPr>
          <w:rFonts w:ascii="Times New Roman" w:eastAsia="Calibri" w:hAnsi="Times New Roman" w:cs="Times New Roman"/>
          <w:sz w:val="28"/>
          <w:szCs w:val="28"/>
          <w:lang w:eastAsia="ru-RU"/>
        </w:rPr>
        <w:t>Контрольные уроки и зачеты в рамках промежуточной аттестации проводятся в конце учебных полугодий в счет аудиторного времени, предусмотренного на учебный предмет «Основы актерского мастерства». Экзамены проводятся за пределами аудиторных учебных занятий, т.е. по окончании проведения учебных занятий в учебном году, в рамках промежуточной (экзаменационной) аттестации.</w:t>
      </w:r>
    </w:p>
    <w:p w:rsidR="00404304" w:rsidRPr="00404304" w:rsidRDefault="00404304" w:rsidP="00404304">
      <w:pPr>
        <w:tabs>
          <w:tab w:val="left" w:pos="142"/>
        </w:tabs>
        <w:spacing w:after="0" w:line="360" w:lineRule="auto"/>
        <w:ind w:firstLine="709"/>
        <w:jc w:val="both"/>
        <w:rPr>
          <w:rFonts w:ascii="Times New Roman" w:eastAsia="Calibri" w:hAnsi="Times New Roman" w:cs="Times New Roman"/>
          <w:sz w:val="28"/>
          <w:szCs w:val="28"/>
          <w:lang w:eastAsia="ru-RU"/>
        </w:rPr>
      </w:pPr>
      <w:r w:rsidRPr="00404304">
        <w:rPr>
          <w:rFonts w:ascii="Times New Roman" w:eastAsia="Calibri" w:hAnsi="Times New Roman" w:cs="Times New Roman"/>
          <w:sz w:val="28"/>
          <w:szCs w:val="28"/>
          <w:lang w:eastAsia="ru-RU"/>
        </w:rPr>
        <w:t>Промежуточная аттестация по предмету «Основы актерского мастерства» обеспечивает оперативное управление учебной деятельностью обучающегося, ее корректировку и проводится с целью определения:</w:t>
      </w:r>
    </w:p>
    <w:p w:rsidR="00404304" w:rsidRPr="00404304" w:rsidRDefault="00404304" w:rsidP="00DE3FF3">
      <w:pPr>
        <w:numPr>
          <w:ilvl w:val="0"/>
          <w:numId w:val="59"/>
        </w:numPr>
        <w:tabs>
          <w:tab w:val="left" w:pos="142"/>
          <w:tab w:val="left" w:pos="993"/>
        </w:tabs>
        <w:spacing w:after="0" w:line="360" w:lineRule="auto"/>
        <w:ind w:left="0" w:firstLine="709"/>
        <w:contextualSpacing/>
        <w:jc w:val="both"/>
        <w:rPr>
          <w:rFonts w:ascii="Times New Roman" w:eastAsia="Calibri" w:hAnsi="Times New Roman" w:cs="Times New Roman"/>
          <w:sz w:val="28"/>
          <w:szCs w:val="28"/>
        </w:rPr>
      </w:pPr>
      <w:r w:rsidRPr="00404304">
        <w:rPr>
          <w:rFonts w:ascii="Times New Roman" w:eastAsia="Calibri" w:hAnsi="Times New Roman" w:cs="Times New Roman"/>
          <w:sz w:val="28"/>
          <w:szCs w:val="28"/>
        </w:rPr>
        <w:t xml:space="preserve">качества реализации образовательного процесса; </w:t>
      </w:r>
    </w:p>
    <w:p w:rsidR="00404304" w:rsidRPr="00404304" w:rsidRDefault="00404304" w:rsidP="00DE3FF3">
      <w:pPr>
        <w:numPr>
          <w:ilvl w:val="0"/>
          <w:numId w:val="59"/>
        </w:numPr>
        <w:tabs>
          <w:tab w:val="left" w:pos="142"/>
          <w:tab w:val="left" w:pos="993"/>
        </w:tabs>
        <w:spacing w:after="0" w:line="360" w:lineRule="auto"/>
        <w:ind w:left="0" w:firstLine="709"/>
        <w:contextualSpacing/>
        <w:jc w:val="both"/>
        <w:rPr>
          <w:rFonts w:ascii="Times New Roman" w:eastAsia="Calibri" w:hAnsi="Times New Roman" w:cs="Times New Roman"/>
          <w:sz w:val="28"/>
          <w:szCs w:val="28"/>
        </w:rPr>
      </w:pPr>
      <w:r w:rsidRPr="00404304">
        <w:rPr>
          <w:rFonts w:ascii="Times New Roman" w:eastAsia="Calibri" w:hAnsi="Times New Roman" w:cs="Times New Roman"/>
          <w:sz w:val="28"/>
          <w:szCs w:val="28"/>
        </w:rPr>
        <w:t>степени теоретической и практической подготовки по текущим   разделам учебно-тематического плана;</w:t>
      </w:r>
    </w:p>
    <w:p w:rsidR="00404304" w:rsidRPr="00404304" w:rsidRDefault="00404304" w:rsidP="00DE3FF3">
      <w:pPr>
        <w:numPr>
          <w:ilvl w:val="0"/>
          <w:numId w:val="59"/>
        </w:numPr>
        <w:tabs>
          <w:tab w:val="left" w:pos="142"/>
          <w:tab w:val="left" w:pos="993"/>
        </w:tabs>
        <w:spacing w:after="0" w:line="360" w:lineRule="auto"/>
        <w:ind w:left="0" w:firstLine="709"/>
        <w:contextualSpacing/>
        <w:jc w:val="both"/>
        <w:rPr>
          <w:rFonts w:ascii="Times New Roman" w:eastAsia="Calibri" w:hAnsi="Times New Roman" w:cs="Times New Roman"/>
          <w:sz w:val="28"/>
          <w:szCs w:val="28"/>
        </w:rPr>
      </w:pPr>
      <w:r w:rsidRPr="00404304">
        <w:rPr>
          <w:rFonts w:ascii="Times New Roman" w:eastAsia="Calibri" w:hAnsi="Times New Roman" w:cs="Times New Roman"/>
          <w:sz w:val="28"/>
          <w:szCs w:val="28"/>
        </w:rPr>
        <w:t>контроля сформированных у обучающихся умений и навыков на определенном   этапе обучения.</w:t>
      </w:r>
    </w:p>
    <w:p w:rsidR="00404304" w:rsidRPr="00404304" w:rsidRDefault="00404304" w:rsidP="00404304">
      <w:pPr>
        <w:tabs>
          <w:tab w:val="left" w:pos="142"/>
          <w:tab w:val="left" w:pos="993"/>
        </w:tabs>
        <w:spacing w:after="0" w:line="360" w:lineRule="auto"/>
        <w:jc w:val="both"/>
        <w:rPr>
          <w:rFonts w:ascii="Times New Roman" w:eastAsia="Calibri" w:hAnsi="Times New Roman" w:cs="Times New Roman"/>
          <w:sz w:val="28"/>
          <w:szCs w:val="28"/>
          <w:lang w:eastAsia="ru-RU"/>
        </w:rPr>
      </w:pPr>
    </w:p>
    <w:p w:rsidR="00404304" w:rsidRPr="00404304" w:rsidRDefault="00404304" w:rsidP="00404304">
      <w:pPr>
        <w:tabs>
          <w:tab w:val="left" w:pos="142"/>
          <w:tab w:val="left" w:pos="993"/>
        </w:tabs>
        <w:spacing w:after="0" w:line="360" w:lineRule="auto"/>
        <w:jc w:val="both"/>
        <w:rPr>
          <w:rFonts w:ascii="Times New Roman" w:eastAsia="Calibri" w:hAnsi="Times New Roman" w:cs="Times New Roman"/>
          <w:sz w:val="28"/>
          <w:szCs w:val="28"/>
          <w:lang w:eastAsia="ru-RU"/>
        </w:rPr>
      </w:pPr>
    </w:p>
    <w:p w:rsidR="00404304" w:rsidRPr="00404304" w:rsidRDefault="00404304" w:rsidP="00404304">
      <w:pPr>
        <w:tabs>
          <w:tab w:val="left" w:pos="142"/>
          <w:tab w:val="left" w:pos="993"/>
        </w:tabs>
        <w:spacing w:after="0" w:line="360" w:lineRule="auto"/>
        <w:jc w:val="both"/>
        <w:rPr>
          <w:rFonts w:ascii="Times New Roman" w:eastAsia="Calibri" w:hAnsi="Times New Roman" w:cs="Times New Roman"/>
          <w:sz w:val="28"/>
          <w:szCs w:val="28"/>
          <w:lang w:eastAsia="ru-RU"/>
        </w:rPr>
      </w:pPr>
    </w:p>
    <w:p w:rsidR="00404304" w:rsidRPr="00404304" w:rsidRDefault="00404304" w:rsidP="00404304">
      <w:pPr>
        <w:tabs>
          <w:tab w:val="left" w:pos="142"/>
          <w:tab w:val="left" w:pos="993"/>
        </w:tabs>
        <w:spacing w:after="0" w:line="360" w:lineRule="auto"/>
        <w:jc w:val="both"/>
        <w:rPr>
          <w:rFonts w:ascii="Times New Roman" w:eastAsia="Calibri" w:hAnsi="Times New Roman" w:cs="Times New Roman"/>
          <w:sz w:val="28"/>
          <w:szCs w:val="28"/>
          <w:lang w:eastAsia="ru-RU"/>
        </w:rPr>
      </w:pPr>
    </w:p>
    <w:p w:rsidR="00404304" w:rsidRPr="00404304" w:rsidRDefault="00404304" w:rsidP="00404304">
      <w:pPr>
        <w:spacing w:after="0" w:line="240" w:lineRule="auto"/>
        <w:rPr>
          <w:rFonts w:ascii="Times New Roman" w:eastAsia="Calibri" w:hAnsi="Times New Roman" w:cs="Times New Roman"/>
          <w:i/>
          <w:sz w:val="28"/>
          <w:szCs w:val="28"/>
          <w:lang w:eastAsia="ru-RU"/>
        </w:rPr>
      </w:pPr>
      <w:r w:rsidRPr="00404304">
        <w:rPr>
          <w:rFonts w:ascii="Times New Roman" w:eastAsia="Calibri" w:hAnsi="Times New Roman" w:cs="Times New Roman"/>
          <w:sz w:val="28"/>
          <w:szCs w:val="28"/>
          <w:lang w:eastAsia="ru-RU"/>
        </w:rPr>
        <w:lastRenderedPageBreak/>
        <w:t xml:space="preserve">                       </w:t>
      </w:r>
      <w:r w:rsidRPr="00404304">
        <w:rPr>
          <w:rFonts w:ascii="Times New Roman" w:eastAsia="Calibri" w:hAnsi="Times New Roman" w:cs="Times New Roman"/>
          <w:i/>
          <w:sz w:val="28"/>
          <w:szCs w:val="28"/>
          <w:lang w:eastAsia="ru-RU"/>
        </w:rPr>
        <w:t>График проведения промежуточной аттестации</w:t>
      </w:r>
    </w:p>
    <w:p w:rsidR="00404304" w:rsidRPr="00404304" w:rsidRDefault="00404304" w:rsidP="00404304">
      <w:pPr>
        <w:spacing w:after="0" w:line="240" w:lineRule="auto"/>
        <w:rPr>
          <w:rFonts w:ascii="Times New Roman" w:eastAsia="Calibri" w:hAnsi="Times New Roman" w:cs="Times New Roman"/>
          <w:i/>
          <w:sz w:val="28"/>
          <w:szCs w:val="28"/>
          <w:lang w:eastAsia="ru-RU"/>
        </w:rPr>
      </w:pPr>
    </w:p>
    <w:p w:rsidR="00404304" w:rsidRPr="00404304" w:rsidRDefault="00404304" w:rsidP="00404304">
      <w:pPr>
        <w:spacing w:after="0" w:line="240" w:lineRule="auto"/>
        <w:jc w:val="right"/>
        <w:rPr>
          <w:rFonts w:ascii="Times New Roman" w:eastAsia="Calibri" w:hAnsi="Times New Roman" w:cs="Times New Roman"/>
          <w:b/>
          <w:i/>
          <w:sz w:val="28"/>
          <w:szCs w:val="28"/>
          <w:lang w:eastAsia="ru-RU"/>
        </w:rPr>
      </w:pPr>
      <w:r w:rsidRPr="00404304">
        <w:rPr>
          <w:rFonts w:ascii="Times New Roman" w:eastAsia="Calibri" w:hAnsi="Times New Roman" w:cs="Times New Roman"/>
          <w:b/>
          <w:i/>
          <w:sz w:val="28"/>
          <w:szCs w:val="28"/>
          <w:lang w:eastAsia="ru-RU"/>
        </w:rPr>
        <w:t>Таблица 13</w:t>
      </w:r>
    </w:p>
    <w:p w:rsidR="00404304" w:rsidRPr="00404304" w:rsidRDefault="00404304" w:rsidP="00404304">
      <w:pPr>
        <w:spacing w:after="0"/>
        <w:jc w:val="center"/>
        <w:rPr>
          <w:rFonts w:ascii="Times New Roman" w:eastAsia="Calibri" w:hAnsi="Times New Roman" w:cs="Times New Roman"/>
          <w:b/>
          <w:i/>
          <w:sz w:val="28"/>
          <w:szCs w:val="28"/>
          <w:lang w:eastAsia="ru-RU"/>
        </w:rPr>
      </w:pPr>
      <w:r w:rsidRPr="00404304">
        <w:rPr>
          <w:rFonts w:ascii="Times New Roman" w:eastAsia="Calibri" w:hAnsi="Times New Roman" w:cs="Times New Roman"/>
          <w:b/>
          <w:i/>
          <w:sz w:val="28"/>
          <w:szCs w:val="28"/>
          <w:lang w:eastAsia="ru-RU"/>
        </w:rPr>
        <w:t>Срок обучения 8 (9) лет</w:t>
      </w:r>
    </w:p>
    <w:tbl>
      <w:tblPr>
        <w:tblStyle w:val="26"/>
        <w:tblW w:w="0" w:type="auto"/>
        <w:tblInd w:w="1072" w:type="dxa"/>
        <w:tblLook w:val="04A0" w:firstRow="1" w:lastRow="0" w:firstColumn="1" w:lastColumn="0" w:noHBand="0" w:noVBand="1"/>
      </w:tblPr>
      <w:tblGrid>
        <w:gridCol w:w="3190"/>
        <w:gridCol w:w="3926"/>
      </w:tblGrid>
      <w:tr w:rsidR="00404304" w:rsidRPr="00404304" w:rsidTr="00404304">
        <w:tc>
          <w:tcPr>
            <w:tcW w:w="3190" w:type="dxa"/>
          </w:tcPr>
          <w:p w:rsidR="00404304" w:rsidRPr="00404304" w:rsidRDefault="00404304" w:rsidP="00404304">
            <w:pPr>
              <w:spacing w:line="360" w:lineRule="auto"/>
              <w:rPr>
                <w:rFonts w:ascii="Times New Roman" w:hAnsi="Times New Roman"/>
                <w:sz w:val="28"/>
                <w:szCs w:val="28"/>
              </w:rPr>
            </w:pPr>
            <w:r w:rsidRPr="00404304">
              <w:rPr>
                <w:rFonts w:ascii="Times New Roman" w:hAnsi="Times New Roman"/>
                <w:sz w:val="28"/>
                <w:szCs w:val="28"/>
              </w:rPr>
              <w:t xml:space="preserve">Полугодия  </w:t>
            </w:r>
          </w:p>
        </w:tc>
        <w:tc>
          <w:tcPr>
            <w:tcW w:w="3926" w:type="dxa"/>
          </w:tcPr>
          <w:p w:rsidR="00404304" w:rsidRPr="00404304" w:rsidRDefault="00404304" w:rsidP="00404304">
            <w:pPr>
              <w:spacing w:line="360" w:lineRule="auto"/>
              <w:rPr>
                <w:rFonts w:ascii="Times New Roman" w:hAnsi="Times New Roman"/>
                <w:sz w:val="28"/>
                <w:szCs w:val="28"/>
              </w:rPr>
            </w:pPr>
            <w:r w:rsidRPr="00404304">
              <w:rPr>
                <w:rFonts w:ascii="Times New Roman" w:hAnsi="Times New Roman"/>
                <w:sz w:val="28"/>
                <w:szCs w:val="28"/>
              </w:rPr>
              <w:t>Форма аттестации</w:t>
            </w:r>
          </w:p>
        </w:tc>
      </w:tr>
      <w:tr w:rsidR="00404304" w:rsidRPr="00404304" w:rsidTr="00404304">
        <w:tc>
          <w:tcPr>
            <w:tcW w:w="3190" w:type="dxa"/>
          </w:tcPr>
          <w:p w:rsidR="00404304" w:rsidRPr="00404304" w:rsidRDefault="00404304" w:rsidP="00404304">
            <w:pPr>
              <w:spacing w:line="360" w:lineRule="auto"/>
              <w:rPr>
                <w:rFonts w:ascii="Times New Roman" w:hAnsi="Times New Roman"/>
                <w:sz w:val="28"/>
                <w:szCs w:val="28"/>
              </w:rPr>
            </w:pPr>
            <w:r w:rsidRPr="00404304">
              <w:rPr>
                <w:rFonts w:ascii="Times New Roman" w:hAnsi="Times New Roman"/>
                <w:sz w:val="28"/>
                <w:szCs w:val="28"/>
              </w:rPr>
              <w:t>6, 8, 10, 12, 15</w:t>
            </w:r>
          </w:p>
        </w:tc>
        <w:tc>
          <w:tcPr>
            <w:tcW w:w="3926" w:type="dxa"/>
          </w:tcPr>
          <w:p w:rsidR="00404304" w:rsidRPr="00404304" w:rsidRDefault="00404304" w:rsidP="00404304">
            <w:pPr>
              <w:spacing w:line="360" w:lineRule="auto"/>
              <w:rPr>
                <w:rFonts w:ascii="Times New Roman" w:hAnsi="Times New Roman"/>
                <w:sz w:val="28"/>
                <w:szCs w:val="28"/>
              </w:rPr>
            </w:pPr>
            <w:r w:rsidRPr="00404304">
              <w:rPr>
                <w:rFonts w:ascii="Times New Roman" w:hAnsi="Times New Roman"/>
                <w:sz w:val="28"/>
                <w:szCs w:val="28"/>
              </w:rPr>
              <w:t>Дифференцированные зачеты</w:t>
            </w:r>
          </w:p>
        </w:tc>
      </w:tr>
      <w:tr w:rsidR="00404304" w:rsidRPr="00404304" w:rsidTr="00404304">
        <w:tc>
          <w:tcPr>
            <w:tcW w:w="3190" w:type="dxa"/>
          </w:tcPr>
          <w:p w:rsidR="00404304" w:rsidRPr="00404304" w:rsidRDefault="00404304" w:rsidP="00404304">
            <w:pPr>
              <w:spacing w:line="360" w:lineRule="auto"/>
              <w:rPr>
                <w:rFonts w:ascii="Times New Roman" w:hAnsi="Times New Roman"/>
                <w:sz w:val="28"/>
                <w:szCs w:val="28"/>
              </w:rPr>
            </w:pPr>
            <w:r w:rsidRPr="00404304">
              <w:rPr>
                <w:rFonts w:ascii="Times New Roman" w:hAnsi="Times New Roman"/>
                <w:sz w:val="28"/>
                <w:szCs w:val="28"/>
              </w:rPr>
              <w:t>14 (конец 7 класса)</w:t>
            </w:r>
          </w:p>
        </w:tc>
        <w:tc>
          <w:tcPr>
            <w:tcW w:w="3926" w:type="dxa"/>
          </w:tcPr>
          <w:p w:rsidR="00404304" w:rsidRPr="00404304" w:rsidRDefault="00404304" w:rsidP="00404304">
            <w:pPr>
              <w:spacing w:line="360" w:lineRule="auto"/>
              <w:rPr>
                <w:rFonts w:ascii="Times New Roman" w:hAnsi="Times New Roman"/>
                <w:sz w:val="28"/>
                <w:szCs w:val="28"/>
              </w:rPr>
            </w:pPr>
            <w:r w:rsidRPr="00404304">
              <w:rPr>
                <w:rFonts w:ascii="Times New Roman" w:hAnsi="Times New Roman"/>
                <w:sz w:val="28"/>
                <w:szCs w:val="28"/>
              </w:rPr>
              <w:t>экзамен</w:t>
            </w:r>
          </w:p>
        </w:tc>
      </w:tr>
      <w:tr w:rsidR="00404304" w:rsidRPr="00404304" w:rsidTr="00404304">
        <w:tc>
          <w:tcPr>
            <w:tcW w:w="3190" w:type="dxa"/>
          </w:tcPr>
          <w:p w:rsidR="00404304" w:rsidRPr="00404304" w:rsidRDefault="00404304" w:rsidP="00404304">
            <w:pPr>
              <w:spacing w:line="360" w:lineRule="auto"/>
              <w:rPr>
                <w:rFonts w:ascii="Times New Roman" w:hAnsi="Times New Roman"/>
                <w:sz w:val="28"/>
                <w:szCs w:val="28"/>
              </w:rPr>
            </w:pPr>
            <w:r w:rsidRPr="00404304">
              <w:rPr>
                <w:rFonts w:ascii="Times New Roman" w:hAnsi="Times New Roman"/>
                <w:sz w:val="28"/>
                <w:szCs w:val="28"/>
              </w:rPr>
              <w:t>1 полугодие 9 класса</w:t>
            </w:r>
          </w:p>
        </w:tc>
        <w:tc>
          <w:tcPr>
            <w:tcW w:w="3926" w:type="dxa"/>
          </w:tcPr>
          <w:p w:rsidR="00404304" w:rsidRPr="00404304" w:rsidRDefault="00404304" w:rsidP="00404304">
            <w:pPr>
              <w:spacing w:line="360" w:lineRule="auto"/>
              <w:rPr>
                <w:rFonts w:ascii="Times New Roman" w:hAnsi="Times New Roman"/>
                <w:sz w:val="28"/>
                <w:szCs w:val="28"/>
              </w:rPr>
            </w:pPr>
            <w:r w:rsidRPr="00404304">
              <w:rPr>
                <w:rFonts w:ascii="Times New Roman" w:hAnsi="Times New Roman"/>
                <w:sz w:val="28"/>
                <w:szCs w:val="28"/>
              </w:rPr>
              <w:t>зачет</w:t>
            </w:r>
          </w:p>
        </w:tc>
      </w:tr>
    </w:tbl>
    <w:p w:rsidR="00404304" w:rsidRPr="00404304" w:rsidRDefault="00404304" w:rsidP="00404304">
      <w:pPr>
        <w:spacing w:line="240" w:lineRule="auto"/>
        <w:jc w:val="right"/>
        <w:rPr>
          <w:rFonts w:ascii="Times New Roman" w:eastAsia="Calibri" w:hAnsi="Times New Roman" w:cs="Times New Roman"/>
          <w:b/>
          <w:i/>
          <w:sz w:val="16"/>
          <w:szCs w:val="16"/>
          <w:lang w:eastAsia="ru-RU"/>
        </w:rPr>
      </w:pPr>
    </w:p>
    <w:p w:rsidR="00404304" w:rsidRPr="00404304" w:rsidRDefault="00404304" w:rsidP="00404304">
      <w:pPr>
        <w:spacing w:line="240" w:lineRule="auto"/>
        <w:jc w:val="right"/>
        <w:rPr>
          <w:rFonts w:ascii="Times New Roman" w:eastAsia="Calibri" w:hAnsi="Times New Roman" w:cs="Times New Roman"/>
          <w:b/>
          <w:i/>
          <w:sz w:val="16"/>
          <w:szCs w:val="16"/>
          <w:lang w:eastAsia="ru-RU"/>
        </w:rPr>
      </w:pPr>
    </w:p>
    <w:p w:rsidR="00404304" w:rsidRPr="00404304" w:rsidRDefault="00404304" w:rsidP="00404304">
      <w:pPr>
        <w:spacing w:after="0" w:line="240" w:lineRule="auto"/>
        <w:jc w:val="right"/>
        <w:rPr>
          <w:rFonts w:ascii="Times New Roman" w:eastAsia="Calibri" w:hAnsi="Times New Roman" w:cs="Times New Roman"/>
          <w:b/>
          <w:i/>
          <w:sz w:val="28"/>
          <w:szCs w:val="28"/>
          <w:lang w:eastAsia="ru-RU"/>
        </w:rPr>
      </w:pPr>
      <w:r w:rsidRPr="00404304">
        <w:rPr>
          <w:rFonts w:ascii="Times New Roman" w:eastAsia="Calibri" w:hAnsi="Times New Roman" w:cs="Times New Roman"/>
          <w:b/>
          <w:i/>
          <w:sz w:val="28"/>
          <w:szCs w:val="28"/>
          <w:lang w:eastAsia="ru-RU"/>
        </w:rPr>
        <w:t>Таблица 14</w:t>
      </w:r>
    </w:p>
    <w:p w:rsidR="00404304" w:rsidRPr="00404304" w:rsidRDefault="00404304" w:rsidP="00404304">
      <w:pPr>
        <w:spacing w:after="0" w:line="360" w:lineRule="auto"/>
        <w:jc w:val="center"/>
        <w:rPr>
          <w:rFonts w:ascii="Times New Roman" w:eastAsia="Calibri" w:hAnsi="Times New Roman" w:cs="Times New Roman"/>
          <w:b/>
          <w:i/>
          <w:sz w:val="28"/>
          <w:szCs w:val="28"/>
          <w:lang w:eastAsia="ru-RU"/>
        </w:rPr>
      </w:pPr>
      <w:r w:rsidRPr="00404304">
        <w:rPr>
          <w:rFonts w:ascii="Times New Roman" w:eastAsia="Calibri" w:hAnsi="Times New Roman" w:cs="Times New Roman"/>
          <w:b/>
          <w:i/>
          <w:sz w:val="28"/>
          <w:szCs w:val="28"/>
          <w:lang w:eastAsia="ru-RU"/>
        </w:rPr>
        <w:t>Срок обучения 5 (6) лет</w:t>
      </w:r>
    </w:p>
    <w:tbl>
      <w:tblPr>
        <w:tblStyle w:val="26"/>
        <w:tblW w:w="0" w:type="auto"/>
        <w:tblInd w:w="1072" w:type="dxa"/>
        <w:tblLook w:val="04A0" w:firstRow="1" w:lastRow="0" w:firstColumn="1" w:lastColumn="0" w:noHBand="0" w:noVBand="1"/>
      </w:tblPr>
      <w:tblGrid>
        <w:gridCol w:w="3190"/>
        <w:gridCol w:w="3926"/>
      </w:tblGrid>
      <w:tr w:rsidR="00404304" w:rsidRPr="00404304" w:rsidTr="00404304">
        <w:tc>
          <w:tcPr>
            <w:tcW w:w="3190" w:type="dxa"/>
          </w:tcPr>
          <w:p w:rsidR="00404304" w:rsidRPr="00404304" w:rsidRDefault="00404304" w:rsidP="00404304">
            <w:pPr>
              <w:spacing w:line="360" w:lineRule="auto"/>
              <w:rPr>
                <w:rFonts w:ascii="Times New Roman" w:hAnsi="Times New Roman"/>
                <w:sz w:val="28"/>
                <w:szCs w:val="28"/>
              </w:rPr>
            </w:pPr>
            <w:r w:rsidRPr="00404304">
              <w:rPr>
                <w:rFonts w:ascii="Times New Roman" w:hAnsi="Times New Roman"/>
                <w:sz w:val="28"/>
                <w:szCs w:val="28"/>
              </w:rPr>
              <w:t xml:space="preserve">Полугодия  </w:t>
            </w:r>
          </w:p>
        </w:tc>
        <w:tc>
          <w:tcPr>
            <w:tcW w:w="3926" w:type="dxa"/>
          </w:tcPr>
          <w:p w:rsidR="00404304" w:rsidRPr="00404304" w:rsidRDefault="00404304" w:rsidP="00404304">
            <w:pPr>
              <w:spacing w:line="360" w:lineRule="auto"/>
              <w:rPr>
                <w:rFonts w:ascii="Times New Roman" w:hAnsi="Times New Roman"/>
                <w:sz w:val="28"/>
                <w:szCs w:val="28"/>
              </w:rPr>
            </w:pPr>
            <w:r w:rsidRPr="00404304">
              <w:rPr>
                <w:rFonts w:ascii="Times New Roman" w:hAnsi="Times New Roman"/>
                <w:sz w:val="28"/>
                <w:szCs w:val="28"/>
              </w:rPr>
              <w:t>Форма аттестации</w:t>
            </w:r>
          </w:p>
        </w:tc>
      </w:tr>
      <w:tr w:rsidR="00404304" w:rsidRPr="00404304" w:rsidTr="00404304">
        <w:tc>
          <w:tcPr>
            <w:tcW w:w="3190" w:type="dxa"/>
          </w:tcPr>
          <w:p w:rsidR="00404304" w:rsidRPr="00404304" w:rsidRDefault="00404304" w:rsidP="00404304">
            <w:pPr>
              <w:spacing w:line="360" w:lineRule="auto"/>
              <w:rPr>
                <w:rFonts w:ascii="Times New Roman" w:hAnsi="Times New Roman"/>
                <w:sz w:val="28"/>
                <w:szCs w:val="28"/>
              </w:rPr>
            </w:pPr>
            <w:r w:rsidRPr="00404304">
              <w:rPr>
                <w:rFonts w:ascii="Times New Roman" w:hAnsi="Times New Roman"/>
                <w:sz w:val="28"/>
                <w:szCs w:val="28"/>
              </w:rPr>
              <w:t>2, 4, 6, 9</w:t>
            </w:r>
          </w:p>
        </w:tc>
        <w:tc>
          <w:tcPr>
            <w:tcW w:w="3926" w:type="dxa"/>
          </w:tcPr>
          <w:p w:rsidR="00404304" w:rsidRPr="00404304" w:rsidRDefault="00404304" w:rsidP="00404304">
            <w:pPr>
              <w:spacing w:line="360" w:lineRule="auto"/>
              <w:rPr>
                <w:rFonts w:ascii="Times New Roman" w:hAnsi="Times New Roman"/>
                <w:sz w:val="28"/>
                <w:szCs w:val="28"/>
              </w:rPr>
            </w:pPr>
            <w:r w:rsidRPr="00404304">
              <w:rPr>
                <w:rFonts w:ascii="Times New Roman" w:hAnsi="Times New Roman"/>
                <w:sz w:val="28"/>
                <w:szCs w:val="28"/>
              </w:rPr>
              <w:t>Дифференцированные зачеты</w:t>
            </w:r>
          </w:p>
        </w:tc>
      </w:tr>
      <w:tr w:rsidR="00404304" w:rsidRPr="00404304" w:rsidTr="00404304">
        <w:tc>
          <w:tcPr>
            <w:tcW w:w="3190" w:type="dxa"/>
          </w:tcPr>
          <w:p w:rsidR="00404304" w:rsidRPr="00404304" w:rsidRDefault="00404304" w:rsidP="00404304">
            <w:pPr>
              <w:spacing w:line="360" w:lineRule="auto"/>
              <w:rPr>
                <w:rFonts w:ascii="Times New Roman" w:hAnsi="Times New Roman"/>
                <w:sz w:val="28"/>
                <w:szCs w:val="28"/>
              </w:rPr>
            </w:pPr>
            <w:r w:rsidRPr="00404304">
              <w:rPr>
                <w:rFonts w:ascii="Times New Roman" w:hAnsi="Times New Roman"/>
                <w:sz w:val="28"/>
                <w:szCs w:val="28"/>
              </w:rPr>
              <w:t>8 (конец 4 класса)</w:t>
            </w:r>
          </w:p>
        </w:tc>
        <w:tc>
          <w:tcPr>
            <w:tcW w:w="3926" w:type="dxa"/>
          </w:tcPr>
          <w:p w:rsidR="00404304" w:rsidRPr="00404304" w:rsidRDefault="00404304" w:rsidP="00404304">
            <w:pPr>
              <w:spacing w:line="360" w:lineRule="auto"/>
              <w:rPr>
                <w:rFonts w:ascii="Times New Roman" w:hAnsi="Times New Roman"/>
                <w:sz w:val="28"/>
                <w:szCs w:val="28"/>
              </w:rPr>
            </w:pPr>
            <w:r w:rsidRPr="00404304">
              <w:rPr>
                <w:rFonts w:ascii="Times New Roman" w:hAnsi="Times New Roman"/>
                <w:sz w:val="28"/>
                <w:szCs w:val="28"/>
              </w:rPr>
              <w:t>экзамен</w:t>
            </w:r>
          </w:p>
        </w:tc>
      </w:tr>
      <w:tr w:rsidR="00404304" w:rsidRPr="00404304" w:rsidTr="00404304">
        <w:tc>
          <w:tcPr>
            <w:tcW w:w="3190" w:type="dxa"/>
          </w:tcPr>
          <w:p w:rsidR="00404304" w:rsidRPr="00404304" w:rsidRDefault="00404304" w:rsidP="00404304">
            <w:pPr>
              <w:spacing w:line="360" w:lineRule="auto"/>
              <w:rPr>
                <w:rFonts w:ascii="Times New Roman" w:hAnsi="Times New Roman"/>
                <w:sz w:val="28"/>
                <w:szCs w:val="28"/>
              </w:rPr>
            </w:pPr>
            <w:r w:rsidRPr="00404304">
              <w:rPr>
                <w:rFonts w:ascii="Times New Roman" w:hAnsi="Times New Roman"/>
                <w:sz w:val="28"/>
                <w:szCs w:val="28"/>
              </w:rPr>
              <w:t>1 полугодие 6 класса</w:t>
            </w:r>
          </w:p>
        </w:tc>
        <w:tc>
          <w:tcPr>
            <w:tcW w:w="3926" w:type="dxa"/>
          </w:tcPr>
          <w:p w:rsidR="00404304" w:rsidRPr="00404304" w:rsidRDefault="00404304" w:rsidP="00404304">
            <w:pPr>
              <w:spacing w:line="360" w:lineRule="auto"/>
              <w:rPr>
                <w:rFonts w:ascii="Times New Roman" w:hAnsi="Times New Roman"/>
                <w:sz w:val="28"/>
                <w:szCs w:val="28"/>
              </w:rPr>
            </w:pPr>
            <w:r w:rsidRPr="00404304">
              <w:rPr>
                <w:rFonts w:ascii="Times New Roman" w:hAnsi="Times New Roman"/>
                <w:sz w:val="28"/>
                <w:szCs w:val="28"/>
              </w:rPr>
              <w:t>зачет</w:t>
            </w:r>
          </w:p>
        </w:tc>
      </w:tr>
    </w:tbl>
    <w:p w:rsidR="00404304" w:rsidRPr="00404304" w:rsidRDefault="00404304" w:rsidP="00404304">
      <w:pPr>
        <w:spacing w:after="0" w:line="360" w:lineRule="auto"/>
        <w:ind w:firstLine="709"/>
        <w:jc w:val="both"/>
        <w:rPr>
          <w:rFonts w:ascii="Times New Roman" w:eastAsia="Calibri" w:hAnsi="Times New Roman" w:cs="Times New Roman"/>
          <w:sz w:val="28"/>
          <w:szCs w:val="28"/>
          <w:lang w:eastAsia="ru-RU"/>
        </w:rPr>
      </w:pPr>
    </w:p>
    <w:p w:rsidR="00404304" w:rsidRPr="00404304" w:rsidRDefault="00404304" w:rsidP="00404304">
      <w:pPr>
        <w:spacing w:after="0" w:line="360" w:lineRule="auto"/>
        <w:ind w:firstLine="709"/>
        <w:jc w:val="both"/>
        <w:rPr>
          <w:rFonts w:ascii="Times New Roman" w:eastAsia="Calibri" w:hAnsi="Times New Roman" w:cs="Times New Roman"/>
          <w:sz w:val="28"/>
          <w:szCs w:val="28"/>
          <w:lang w:eastAsia="ru-RU"/>
        </w:rPr>
      </w:pPr>
      <w:r w:rsidRPr="00404304">
        <w:rPr>
          <w:rFonts w:ascii="Times New Roman" w:eastAsia="Calibri" w:hAnsi="Times New Roman" w:cs="Times New Roman"/>
          <w:sz w:val="28"/>
          <w:szCs w:val="28"/>
          <w:lang w:eastAsia="ru-RU"/>
        </w:rPr>
        <w:t>Экзамены в 4-м и 7-м классах проводится в период экзаменационной аттестации, время проведения которой устанавливается графиком учебного процесса. На экзаменационную аттестацию составляется утверждаемое руководителем образовательного учреждения рас</w:t>
      </w:r>
      <w:r w:rsidRPr="00404304">
        <w:rPr>
          <w:rFonts w:ascii="Times New Roman" w:eastAsia="Calibri" w:hAnsi="Times New Roman" w:cs="Times New Roman"/>
          <w:sz w:val="28"/>
          <w:szCs w:val="28"/>
          <w:lang w:eastAsia="ru-RU"/>
        </w:rPr>
        <w:softHyphen/>
        <w:t>писание экзаменов, которое доводится до сведения обучающихся и педагогических работников не позднее, чем за две недели до начала проведения экзаменационной аттестации.</w:t>
      </w:r>
    </w:p>
    <w:p w:rsidR="00404304" w:rsidRPr="00404304" w:rsidRDefault="00404304" w:rsidP="00404304">
      <w:pPr>
        <w:spacing w:after="0" w:line="360" w:lineRule="auto"/>
        <w:ind w:firstLine="709"/>
        <w:jc w:val="both"/>
        <w:rPr>
          <w:rFonts w:ascii="Times New Roman" w:eastAsia="Calibri" w:hAnsi="Times New Roman" w:cs="Times New Roman"/>
          <w:sz w:val="28"/>
          <w:szCs w:val="28"/>
          <w:lang w:eastAsia="ru-RU"/>
        </w:rPr>
      </w:pPr>
    </w:p>
    <w:p w:rsidR="00404304" w:rsidRPr="00404304" w:rsidRDefault="00404304" w:rsidP="00404304">
      <w:pPr>
        <w:spacing w:after="0" w:line="360" w:lineRule="auto"/>
        <w:jc w:val="center"/>
        <w:rPr>
          <w:rFonts w:ascii="Times New Roman" w:eastAsia="Calibri" w:hAnsi="Times New Roman" w:cs="Times New Roman"/>
          <w:b/>
          <w:i/>
          <w:sz w:val="28"/>
          <w:szCs w:val="28"/>
          <w:lang w:eastAsia="ru-RU"/>
        </w:rPr>
      </w:pPr>
      <w:r w:rsidRPr="00404304">
        <w:rPr>
          <w:rFonts w:ascii="Times New Roman" w:eastAsia="Calibri" w:hAnsi="Times New Roman" w:cs="Times New Roman"/>
          <w:b/>
          <w:i/>
          <w:sz w:val="28"/>
          <w:szCs w:val="28"/>
          <w:lang w:eastAsia="ru-RU"/>
        </w:rPr>
        <w:t>Критерии оценки</w:t>
      </w:r>
    </w:p>
    <w:p w:rsidR="00404304" w:rsidRPr="00404304" w:rsidRDefault="00404304" w:rsidP="00404304">
      <w:pPr>
        <w:spacing w:after="0"/>
        <w:ind w:firstLine="709"/>
        <w:jc w:val="both"/>
        <w:rPr>
          <w:rFonts w:ascii="Times New Roman" w:eastAsia="Calibri" w:hAnsi="Times New Roman" w:cs="Times New Roman"/>
          <w:sz w:val="28"/>
          <w:szCs w:val="28"/>
          <w:lang w:eastAsia="ru-RU"/>
        </w:rPr>
      </w:pPr>
      <w:r w:rsidRPr="00404304">
        <w:rPr>
          <w:rFonts w:ascii="Times New Roman" w:eastAsia="Calibri" w:hAnsi="Times New Roman" w:cs="Times New Roman"/>
          <w:sz w:val="28"/>
          <w:szCs w:val="28"/>
          <w:lang w:eastAsia="ru-RU"/>
        </w:rPr>
        <w:t>Критерии оценки качества подготовки обучающегося по предмету «Основы актерского мастерства»:</w:t>
      </w:r>
    </w:p>
    <w:p w:rsidR="00404304" w:rsidRPr="00404304" w:rsidRDefault="00404304" w:rsidP="00404304">
      <w:pPr>
        <w:spacing w:after="0" w:line="240" w:lineRule="auto"/>
        <w:ind w:firstLine="709"/>
        <w:jc w:val="both"/>
        <w:rPr>
          <w:rFonts w:ascii="Times New Roman" w:eastAsia="Calibri" w:hAnsi="Times New Roman" w:cs="Times New Roman"/>
          <w:sz w:val="28"/>
          <w:szCs w:val="28"/>
          <w:lang w:eastAsia="ru-RU"/>
        </w:rPr>
      </w:pPr>
    </w:p>
    <w:p w:rsidR="00404304" w:rsidRPr="00404304" w:rsidRDefault="00404304" w:rsidP="00404304">
      <w:pPr>
        <w:spacing w:after="0" w:line="360" w:lineRule="auto"/>
        <w:jc w:val="right"/>
        <w:rPr>
          <w:rFonts w:ascii="Times New Roman" w:eastAsia="Calibri" w:hAnsi="Times New Roman" w:cs="Times New Roman"/>
          <w:b/>
          <w:i/>
          <w:sz w:val="28"/>
          <w:szCs w:val="28"/>
          <w:lang w:eastAsia="ru-RU"/>
        </w:rPr>
      </w:pPr>
      <w:r w:rsidRPr="00404304">
        <w:rPr>
          <w:rFonts w:ascii="Times New Roman" w:eastAsia="Calibri" w:hAnsi="Times New Roman" w:cs="Times New Roman"/>
          <w:b/>
          <w:i/>
          <w:sz w:val="28"/>
          <w:szCs w:val="28"/>
          <w:lang w:eastAsia="ru-RU"/>
        </w:rPr>
        <w:t>Таблица 15</w:t>
      </w:r>
    </w:p>
    <w:tbl>
      <w:tblPr>
        <w:tblW w:w="9464" w:type="dxa"/>
        <w:tblLayout w:type="fixed"/>
        <w:tblLook w:val="0000" w:firstRow="0" w:lastRow="0" w:firstColumn="0" w:lastColumn="0" w:noHBand="0" w:noVBand="0"/>
      </w:tblPr>
      <w:tblGrid>
        <w:gridCol w:w="3510"/>
        <w:gridCol w:w="5954"/>
      </w:tblGrid>
      <w:tr w:rsidR="00404304" w:rsidRPr="00404304" w:rsidTr="00404304">
        <w:tc>
          <w:tcPr>
            <w:tcW w:w="3510" w:type="dxa"/>
            <w:tcBorders>
              <w:top w:val="single" w:sz="4" w:space="0" w:color="000000"/>
              <w:left w:val="single" w:sz="4" w:space="0" w:color="000000"/>
              <w:bottom w:val="single" w:sz="4" w:space="0" w:color="000000"/>
              <w:right w:val="single" w:sz="4" w:space="0" w:color="000000"/>
            </w:tcBorders>
            <w:shd w:val="clear" w:color="auto" w:fill="auto"/>
          </w:tcPr>
          <w:p w:rsidR="00404304" w:rsidRPr="00404304" w:rsidRDefault="00404304" w:rsidP="00404304">
            <w:pPr>
              <w:widowControl w:val="0"/>
              <w:suppressAutoHyphens/>
              <w:spacing w:after="0" w:line="100" w:lineRule="atLeast"/>
              <w:jc w:val="center"/>
              <w:rPr>
                <w:rFonts w:ascii="Times New Roman" w:eastAsia="Times New Roman" w:hAnsi="Times New Roman" w:cs="font313"/>
                <w:b/>
                <w:kern w:val="1"/>
                <w:sz w:val="28"/>
                <w:szCs w:val="28"/>
                <w:lang w:eastAsia="hi-IN" w:bidi="hi-IN"/>
              </w:rPr>
            </w:pPr>
            <w:r w:rsidRPr="00404304">
              <w:rPr>
                <w:rFonts w:ascii="Times New Roman" w:eastAsia="Times New Roman" w:hAnsi="Times New Roman" w:cs="font313"/>
                <w:b/>
                <w:kern w:val="1"/>
                <w:sz w:val="28"/>
                <w:szCs w:val="28"/>
                <w:lang w:eastAsia="hi-IN" w:bidi="hi-IN"/>
              </w:rPr>
              <w:t>Оценка</w:t>
            </w:r>
          </w:p>
        </w:tc>
        <w:tc>
          <w:tcPr>
            <w:tcW w:w="5954" w:type="dxa"/>
            <w:tcBorders>
              <w:top w:val="single" w:sz="4" w:space="0" w:color="000000"/>
              <w:left w:val="single" w:sz="4" w:space="0" w:color="000000"/>
              <w:bottom w:val="single" w:sz="4" w:space="0" w:color="000000"/>
              <w:right w:val="single" w:sz="4" w:space="0" w:color="000000"/>
            </w:tcBorders>
            <w:shd w:val="clear" w:color="auto" w:fill="auto"/>
          </w:tcPr>
          <w:p w:rsidR="00404304" w:rsidRPr="00404304" w:rsidRDefault="00404304" w:rsidP="00404304">
            <w:pPr>
              <w:widowControl w:val="0"/>
              <w:suppressAutoHyphens/>
              <w:spacing w:after="0" w:line="100" w:lineRule="atLeast"/>
              <w:jc w:val="center"/>
              <w:rPr>
                <w:rFonts w:ascii="Times New Roman" w:eastAsia="Times New Roman" w:hAnsi="Times New Roman" w:cs="font313"/>
                <w:b/>
                <w:kern w:val="1"/>
                <w:sz w:val="28"/>
                <w:szCs w:val="28"/>
                <w:lang w:eastAsia="hi-IN" w:bidi="hi-IN"/>
              </w:rPr>
            </w:pPr>
            <w:r w:rsidRPr="00404304">
              <w:rPr>
                <w:rFonts w:ascii="Times New Roman" w:eastAsia="Times New Roman" w:hAnsi="Times New Roman" w:cs="font313"/>
                <w:b/>
                <w:kern w:val="1"/>
                <w:sz w:val="28"/>
                <w:szCs w:val="28"/>
                <w:lang w:eastAsia="hi-IN" w:bidi="hi-IN"/>
              </w:rPr>
              <w:t>Критерии оценивания ответов</w:t>
            </w:r>
          </w:p>
        </w:tc>
      </w:tr>
      <w:tr w:rsidR="00404304" w:rsidRPr="00404304" w:rsidTr="00404304">
        <w:tc>
          <w:tcPr>
            <w:tcW w:w="3510" w:type="dxa"/>
            <w:tcBorders>
              <w:top w:val="single" w:sz="4" w:space="0" w:color="000000"/>
              <w:left w:val="single" w:sz="4" w:space="0" w:color="000000"/>
              <w:bottom w:val="single" w:sz="4" w:space="0" w:color="000000"/>
              <w:right w:val="single" w:sz="4" w:space="0" w:color="000000"/>
            </w:tcBorders>
            <w:shd w:val="clear" w:color="auto" w:fill="auto"/>
          </w:tcPr>
          <w:p w:rsidR="00404304" w:rsidRPr="00404304" w:rsidRDefault="00404304" w:rsidP="00404304">
            <w:pPr>
              <w:spacing w:after="0" w:line="240" w:lineRule="auto"/>
              <w:rPr>
                <w:rFonts w:ascii="Times New Roman" w:eastAsia="Calibri" w:hAnsi="Times New Roman" w:cs="font313"/>
                <w:sz w:val="28"/>
                <w:szCs w:val="28"/>
                <w:lang w:eastAsia="ru-RU"/>
              </w:rPr>
            </w:pPr>
            <w:r w:rsidRPr="00404304">
              <w:rPr>
                <w:rFonts w:ascii="Times New Roman" w:eastAsia="Calibri" w:hAnsi="Times New Roman" w:cs="font313"/>
                <w:sz w:val="28"/>
                <w:szCs w:val="28"/>
                <w:lang w:eastAsia="ru-RU"/>
              </w:rPr>
              <w:t>5 («отлично»)</w:t>
            </w:r>
          </w:p>
        </w:tc>
        <w:tc>
          <w:tcPr>
            <w:tcW w:w="5954" w:type="dxa"/>
            <w:tcBorders>
              <w:top w:val="single" w:sz="4" w:space="0" w:color="000000"/>
              <w:left w:val="single" w:sz="4" w:space="0" w:color="000000"/>
              <w:bottom w:val="single" w:sz="4" w:space="0" w:color="000000"/>
              <w:right w:val="single" w:sz="4" w:space="0" w:color="000000"/>
            </w:tcBorders>
            <w:shd w:val="clear" w:color="auto" w:fill="auto"/>
          </w:tcPr>
          <w:p w:rsidR="00404304" w:rsidRPr="00404304" w:rsidRDefault="00404304" w:rsidP="00404304">
            <w:pPr>
              <w:jc w:val="both"/>
              <w:rPr>
                <w:rFonts w:ascii="Times New Roman" w:eastAsia="Helvetica" w:hAnsi="Times New Roman" w:cs="font313"/>
                <w:sz w:val="28"/>
                <w:szCs w:val="28"/>
                <w:lang w:eastAsia="ru-RU"/>
              </w:rPr>
            </w:pPr>
            <w:r w:rsidRPr="00404304">
              <w:rPr>
                <w:rFonts w:ascii="Times New Roman" w:eastAsia="Calibri" w:hAnsi="Times New Roman" w:cs="Times New Roman"/>
                <w:sz w:val="28"/>
                <w:szCs w:val="28"/>
                <w:lang w:eastAsia="ru-RU"/>
              </w:rPr>
              <w:t xml:space="preserve">стремление и трудоспособность ученика, </w:t>
            </w:r>
            <w:proofErr w:type="gramStart"/>
            <w:r w:rsidRPr="00404304">
              <w:rPr>
                <w:rFonts w:ascii="Times New Roman" w:eastAsia="Calibri" w:hAnsi="Times New Roman" w:cs="Times New Roman"/>
                <w:sz w:val="28"/>
                <w:szCs w:val="28"/>
                <w:lang w:eastAsia="ru-RU"/>
              </w:rPr>
              <w:t>направленные</w:t>
            </w:r>
            <w:proofErr w:type="gramEnd"/>
            <w:r w:rsidRPr="00404304">
              <w:rPr>
                <w:rFonts w:ascii="Times New Roman" w:eastAsia="Calibri" w:hAnsi="Times New Roman" w:cs="Times New Roman"/>
                <w:sz w:val="28"/>
                <w:szCs w:val="28"/>
                <w:lang w:eastAsia="ru-RU"/>
              </w:rPr>
              <w:t xml:space="preserve"> к достижению профессиональных навыков, полная самоотдача на занятиях в классе и сценической площадке, грамотное выполнение домашних заданий, работа над собой</w:t>
            </w:r>
          </w:p>
        </w:tc>
      </w:tr>
      <w:tr w:rsidR="00404304" w:rsidRPr="00404304" w:rsidTr="00404304">
        <w:tc>
          <w:tcPr>
            <w:tcW w:w="3510" w:type="dxa"/>
            <w:tcBorders>
              <w:top w:val="single" w:sz="4" w:space="0" w:color="000000"/>
              <w:left w:val="single" w:sz="4" w:space="0" w:color="000000"/>
              <w:bottom w:val="single" w:sz="4" w:space="0" w:color="000000"/>
              <w:right w:val="single" w:sz="4" w:space="0" w:color="000000"/>
            </w:tcBorders>
            <w:shd w:val="clear" w:color="auto" w:fill="auto"/>
          </w:tcPr>
          <w:p w:rsidR="00404304" w:rsidRPr="00404304" w:rsidRDefault="00404304" w:rsidP="00404304">
            <w:pPr>
              <w:spacing w:after="0" w:line="240" w:lineRule="auto"/>
              <w:rPr>
                <w:rFonts w:ascii="Times New Roman" w:eastAsia="Calibri" w:hAnsi="Times New Roman" w:cs="font313"/>
                <w:sz w:val="28"/>
                <w:szCs w:val="28"/>
                <w:lang w:eastAsia="ru-RU"/>
              </w:rPr>
            </w:pPr>
            <w:r w:rsidRPr="00404304">
              <w:rPr>
                <w:rFonts w:ascii="Times New Roman" w:eastAsia="Calibri" w:hAnsi="Times New Roman" w:cs="font313"/>
                <w:sz w:val="28"/>
                <w:szCs w:val="28"/>
                <w:lang w:eastAsia="ru-RU"/>
              </w:rPr>
              <w:t>4 («хорошо»)</w:t>
            </w:r>
          </w:p>
        </w:tc>
        <w:tc>
          <w:tcPr>
            <w:tcW w:w="5954" w:type="dxa"/>
            <w:tcBorders>
              <w:top w:val="single" w:sz="4" w:space="0" w:color="000000"/>
              <w:left w:val="single" w:sz="4" w:space="0" w:color="000000"/>
              <w:bottom w:val="single" w:sz="4" w:space="0" w:color="000000"/>
              <w:right w:val="single" w:sz="4" w:space="0" w:color="000000"/>
            </w:tcBorders>
            <w:shd w:val="clear" w:color="auto" w:fill="auto"/>
          </w:tcPr>
          <w:p w:rsidR="00404304" w:rsidRPr="00404304" w:rsidRDefault="00404304" w:rsidP="00404304">
            <w:pPr>
              <w:jc w:val="both"/>
              <w:rPr>
                <w:rFonts w:ascii="Times New Roman" w:eastAsia="Helvetica" w:hAnsi="Times New Roman" w:cs="font313"/>
                <w:sz w:val="28"/>
                <w:szCs w:val="28"/>
                <w:lang w:eastAsia="ru-RU"/>
              </w:rPr>
            </w:pPr>
            <w:r w:rsidRPr="00404304">
              <w:rPr>
                <w:rFonts w:ascii="Times New Roman" w:eastAsia="Calibri" w:hAnsi="Times New Roman" w:cs="Times New Roman"/>
                <w:sz w:val="28"/>
                <w:szCs w:val="28"/>
                <w:lang w:eastAsia="ru-RU"/>
              </w:rPr>
              <w:t>чёткое понимание развития ученика в том или ином направлении, видимый прогресс в достижении поставленных задач, но пока не реализованных в полной мере</w:t>
            </w:r>
          </w:p>
        </w:tc>
      </w:tr>
      <w:tr w:rsidR="00404304" w:rsidRPr="00404304" w:rsidTr="00404304">
        <w:tc>
          <w:tcPr>
            <w:tcW w:w="3510" w:type="dxa"/>
            <w:tcBorders>
              <w:top w:val="single" w:sz="4" w:space="0" w:color="000000"/>
              <w:left w:val="single" w:sz="4" w:space="0" w:color="000000"/>
              <w:bottom w:val="single" w:sz="4" w:space="0" w:color="000000"/>
              <w:right w:val="single" w:sz="4" w:space="0" w:color="000000"/>
            </w:tcBorders>
            <w:shd w:val="clear" w:color="auto" w:fill="auto"/>
          </w:tcPr>
          <w:p w:rsidR="00404304" w:rsidRPr="00404304" w:rsidRDefault="00404304" w:rsidP="00404304">
            <w:pPr>
              <w:spacing w:after="0" w:line="240" w:lineRule="auto"/>
              <w:rPr>
                <w:rFonts w:ascii="Times New Roman" w:eastAsia="Calibri" w:hAnsi="Times New Roman" w:cs="font313"/>
                <w:sz w:val="28"/>
                <w:szCs w:val="28"/>
                <w:lang w:eastAsia="ru-RU"/>
              </w:rPr>
            </w:pPr>
            <w:r w:rsidRPr="00404304">
              <w:rPr>
                <w:rFonts w:ascii="Times New Roman" w:eastAsia="Calibri" w:hAnsi="Times New Roman" w:cs="font313"/>
                <w:sz w:val="28"/>
                <w:szCs w:val="28"/>
                <w:lang w:eastAsia="ru-RU"/>
              </w:rPr>
              <w:t>3 («удовлетворительно»)</w:t>
            </w:r>
          </w:p>
        </w:tc>
        <w:tc>
          <w:tcPr>
            <w:tcW w:w="5954" w:type="dxa"/>
            <w:tcBorders>
              <w:top w:val="single" w:sz="4" w:space="0" w:color="000000"/>
              <w:left w:val="single" w:sz="4" w:space="0" w:color="000000"/>
              <w:bottom w:val="single" w:sz="4" w:space="0" w:color="000000"/>
              <w:right w:val="single" w:sz="4" w:space="0" w:color="000000"/>
            </w:tcBorders>
            <w:shd w:val="clear" w:color="auto" w:fill="auto"/>
          </w:tcPr>
          <w:p w:rsidR="00404304" w:rsidRPr="00404304" w:rsidRDefault="00404304" w:rsidP="00404304">
            <w:pPr>
              <w:jc w:val="both"/>
              <w:rPr>
                <w:rFonts w:ascii="Times New Roman" w:eastAsia="Helvetica" w:hAnsi="Times New Roman" w:cs="font313"/>
                <w:sz w:val="28"/>
                <w:szCs w:val="28"/>
                <w:lang w:eastAsia="ru-RU"/>
              </w:rPr>
            </w:pPr>
            <w:r w:rsidRPr="00404304">
              <w:rPr>
                <w:rFonts w:ascii="Times New Roman" w:eastAsia="Calibri" w:hAnsi="Times New Roman" w:cs="Times New Roman"/>
                <w:sz w:val="28"/>
                <w:szCs w:val="28"/>
                <w:lang w:eastAsia="ru-RU"/>
              </w:rPr>
              <w:t>ученик недостаточно работает над собой, пропускает занятия, не выполняет домашнюю работу. В результате чего видны значительные недочёты и неточности в работе на сценической площадке</w:t>
            </w:r>
          </w:p>
        </w:tc>
      </w:tr>
      <w:tr w:rsidR="00404304" w:rsidRPr="00404304" w:rsidTr="00404304">
        <w:tc>
          <w:tcPr>
            <w:tcW w:w="3510" w:type="dxa"/>
            <w:tcBorders>
              <w:top w:val="single" w:sz="4" w:space="0" w:color="000000"/>
              <w:left w:val="single" w:sz="4" w:space="0" w:color="000000"/>
              <w:bottom w:val="single" w:sz="4" w:space="0" w:color="000000"/>
              <w:right w:val="single" w:sz="4" w:space="0" w:color="000000"/>
            </w:tcBorders>
            <w:shd w:val="clear" w:color="auto" w:fill="auto"/>
          </w:tcPr>
          <w:p w:rsidR="00404304" w:rsidRPr="00404304" w:rsidRDefault="00404304" w:rsidP="00404304">
            <w:pPr>
              <w:spacing w:after="0" w:line="240" w:lineRule="auto"/>
              <w:rPr>
                <w:rFonts w:ascii="Times New Roman" w:eastAsia="Calibri" w:hAnsi="Times New Roman" w:cs="font313"/>
                <w:sz w:val="28"/>
                <w:szCs w:val="28"/>
                <w:lang w:eastAsia="ru-RU"/>
              </w:rPr>
            </w:pPr>
            <w:r w:rsidRPr="00404304">
              <w:rPr>
                <w:rFonts w:ascii="Times New Roman" w:eastAsia="Calibri" w:hAnsi="Times New Roman" w:cs="font313"/>
                <w:sz w:val="28"/>
                <w:szCs w:val="28"/>
                <w:lang w:eastAsia="ru-RU"/>
              </w:rPr>
              <w:t>2 («неудовлетворительно»)</w:t>
            </w:r>
          </w:p>
        </w:tc>
        <w:tc>
          <w:tcPr>
            <w:tcW w:w="5954" w:type="dxa"/>
            <w:tcBorders>
              <w:top w:val="single" w:sz="4" w:space="0" w:color="000000"/>
              <w:left w:val="single" w:sz="4" w:space="0" w:color="000000"/>
              <w:bottom w:val="single" w:sz="4" w:space="0" w:color="000000"/>
              <w:right w:val="single" w:sz="4" w:space="0" w:color="000000"/>
            </w:tcBorders>
            <w:shd w:val="clear" w:color="auto" w:fill="auto"/>
          </w:tcPr>
          <w:p w:rsidR="00404304" w:rsidRPr="00404304" w:rsidRDefault="00404304" w:rsidP="00404304">
            <w:pPr>
              <w:jc w:val="both"/>
              <w:rPr>
                <w:rFonts w:ascii="Times New Roman" w:eastAsia="Helvetica" w:hAnsi="Times New Roman" w:cs="font313"/>
                <w:sz w:val="28"/>
                <w:szCs w:val="28"/>
                <w:lang w:eastAsia="ru-RU"/>
              </w:rPr>
            </w:pPr>
            <w:r w:rsidRPr="00404304">
              <w:rPr>
                <w:rFonts w:ascii="Times New Roman" w:eastAsia="Calibri" w:hAnsi="Times New Roman" w:cs="Times New Roman"/>
                <w:sz w:val="28"/>
                <w:szCs w:val="28"/>
                <w:lang w:eastAsia="ru-RU"/>
              </w:rPr>
              <w:t xml:space="preserve">случай, связанный либо с отсутствием </w:t>
            </w:r>
            <w:r w:rsidRPr="00404304">
              <w:rPr>
                <w:rFonts w:ascii="Times New Roman" w:eastAsia="Calibri" w:hAnsi="Times New Roman" w:cs="Times New Roman"/>
                <w:sz w:val="28"/>
                <w:szCs w:val="28"/>
                <w:lang w:eastAsia="ru-RU"/>
              </w:rPr>
              <w:lastRenderedPageBreak/>
              <w:t>возможности развития актёрской природы, либо с постоянными пропусками занятий и игнорированием выполнения домашней работы</w:t>
            </w:r>
          </w:p>
        </w:tc>
      </w:tr>
      <w:tr w:rsidR="00404304" w:rsidRPr="00404304" w:rsidTr="00404304">
        <w:tc>
          <w:tcPr>
            <w:tcW w:w="3510" w:type="dxa"/>
            <w:tcBorders>
              <w:top w:val="single" w:sz="4" w:space="0" w:color="000000"/>
              <w:left w:val="single" w:sz="4" w:space="0" w:color="000000"/>
              <w:bottom w:val="single" w:sz="4" w:space="0" w:color="000000"/>
              <w:right w:val="single" w:sz="4" w:space="0" w:color="000000"/>
            </w:tcBorders>
            <w:shd w:val="clear" w:color="auto" w:fill="auto"/>
          </w:tcPr>
          <w:p w:rsidR="00404304" w:rsidRPr="00404304" w:rsidRDefault="00404304" w:rsidP="00404304">
            <w:pPr>
              <w:spacing w:after="0" w:line="240" w:lineRule="auto"/>
              <w:rPr>
                <w:rFonts w:ascii="Times New Roman" w:eastAsia="Calibri" w:hAnsi="Times New Roman" w:cs="font313"/>
                <w:sz w:val="28"/>
                <w:szCs w:val="28"/>
                <w:lang w:eastAsia="ru-RU"/>
              </w:rPr>
            </w:pPr>
            <w:r w:rsidRPr="00404304">
              <w:rPr>
                <w:rFonts w:ascii="Times New Roman" w:eastAsia="Calibri" w:hAnsi="Times New Roman" w:cs="font313"/>
                <w:sz w:val="28"/>
                <w:szCs w:val="28"/>
                <w:lang w:eastAsia="ru-RU"/>
              </w:rPr>
              <w:lastRenderedPageBreak/>
              <w:t>«зачет» (без отметки)</w:t>
            </w:r>
          </w:p>
        </w:tc>
        <w:tc>
          <w:tcPr>
            <w:tcW w:w="5954" w:type="dxa"/>
            <w:tcBorders>
              <w:top w:val="single" w:sz="4" w:space="0" w:color="000000"/>
              <w:left w:val="single" w:sz="4" w:space="0" w:color="000000"/>
              <w:bottom w:val="single" w:sz="4" w:space="0" w:color="000000"/>
              <w:right w:val="single" w:sz="4" w:space="0" w:color="000000"/>
            </w:tcBorders>
            <w:shd w:val="clear" w:color="auto" w:fill="auto"/>
          </w:tcPr>
          <w:p w:rsidR="00404304" w:rsidRPr="00404304" w:rsidRDefault="00404304" w:rsidP="00404304">
            <w:pPr>
              <w:jc w:val="both"/>
              <w:rPr>
                <w:rFonts w:ascii="Times New Roman" w:eastAsia="Helvetica" w:hAnsi="Times New Roman" w:cs="font313"/>
                <w:sz w:val="28"/>
                <w:szCs w:val="28"/>
                <w:lang w:eastAsia="ru-RU"/>
              </w:rPr>
            </w:pPr>
            <w:r w:rsidRPr="00404304">
              <w:rPr>
                <w:rFonts w:ascii="Times New Roman" w:eastAsia="Calibri" w:hAnsi="Times New Roman" w:cs="Times New Roman"/>
                <w:sz w:val="28"/>
                <w:szCs w:val="28"/>
                <w:lang w:eastAsia="ru-RU"/>
              </w:rPr>
              <w:t>промежуточная оценка работы ученика, отражающая, полученные на определённом этапе навыки и умения</w:t>
            </w:r>
          </w:p>
        </w:tc>
      </w:tr>
    </w:tbl>
    <w:p w:rsidR="00404304" w:rsidRPr="00404304" w:rsidRDefault="00404304" w:rsidP="00404304">
      <w:pPr>
        <w:spacing w:after="0" w:line="360" w:lineRule="auto"/>
        <w:ind w:firstLine="709"/>
        <w:jc w:val="both"/>
        <w:rPr>
          <w:rFonts w:ascii="Times New Roman" w:eastAsia="Calibri" w:hAnsi="Times New Roman" w:cs="Times New Roman"/>
          <w:sz w:val="28"/>
          <w:szCs w:val="28"/>
          <w:lang w:eastAsia="ru-RU"/>
        </w:rPr>
      </w:pPr>
    </w:p>
    <w:p w:rsidR="00404304" w:rsidRPr="00404304" w:rsidRDefault="00404304" w:rsidP="00404304">
      <w:pPr>
        <w:spacing w:after="0" w:line="360" w:lineRule="auto"/>
        <w:ind w:firstLine="709"/>
        <w:jc w:val="both"/>
        <w:rPr>
          <w:rFonts w:ascii="Times New Roman" w:eastAsia="Calibri" w:hAnsi="Times New Roman" w:cs="Times New Roman"/>
          <w:sz w:val="28"/>
          <w:szCs w:val="28"/>
          <w:lang w:eastAsia="ru-RU"/>
        </w:rPr>
      </w:pPr>
      <w:r w:rsidRPr="00404304">
        <w:rPr>
          <w:rFonts w:ascii="Times New Roman" w:eastAsia="Calibri" w:hAnsi="Times New Roman" w:cs="Times New Roman"/>
          <w:sz w:val="28"/>
          <w:szCs w:val="28"/>
          <w:lang w:eastAsia="ru-RU"/>
        </w:rPr>
        <w:t>Согласно ФГТ, традиционно существующая пятибалльная система оценок качества полученных знаний, является основной. В зависимости от сложившихся традиций того или иного учебного заведения и с учетом целесообразности эта система может корректироваться дополнительными к баллам «+»  и  «</w:t>
      </w:r>
      <w:proofErr w:type="gramStart"/>
      <w:r w:rsidRPr="00404304">
        <w:rPr>
          <w:rFonts w:ascii="Times New Roman" w:eastAsia="Calibri" w:hAnsi="Times New Roman" w:cs="Times New Roman"/>
          <w:sz w:val="28"/>
          <w:szCs w:val="28"/>
          <w:lang w:eastAsia="ru-RU"/>
        </w:rPr>
        <w:t>-»</w:t>
      </w:r>
      <w:proofErr w:type="gramEnd"/>
      <w:r w:rsidRPr="00404304">
        <w:rPr>
          <w:rFonts w:ascii="Times New Roman" w:eastAsia="Calibri" w:hAnsi="Times New Roman" w:cs="Times New Roman"/>
          <w:sz w:val="28"/>
          <w:szCs w:val="28"/>
          <w:lang w:eastAsia="ru-RU"/>
        </w:rPr>
        <w:t>, несущими и немалый эмоциональный заряд, позволяя преподавателю реже ставить «тройки», избегать «двоек».</w:t>
      </w:r>
    </w:p>
    <w:p w:rsidR="00404304" w:rsidRPr="00404304" w:rsidRDefault="00404304" w:rsidP="00404304">
      <w:pPr>
        <w:spacing w:after="0" w:line="360" w:lineRule="auto"/>
        <w:jc w:val="both"/>
        <w:rPr>
          <w:rFonts w:ascii="Times New Roman" w:eastAsia="Calibri" w:hAnsi="Times New Roman" w:cs="Times New Roman"/>
          <w:sz w:val="28"/>
          <w:szCs w:val="28"/>
          <w:lang w:eastAsia="ru-RU"/>
        </w:rPr>
      </w:pPr>
    </w:p>
    <w:p w:rsidR="00404304" w:rsidRPr="00404304" w:rsidRDefault="00404304" w:rsidP="00404304">
      <w:pPr>
        <w:spacing w:after="0" w:line="360" w:lineRule="auto"/>
        <w:jc w:val="both"/>
        <w:rPr>
          <w:rFonts w:ascii="Times New Roman" w:eastAsia="Calibri" w:hAnsi="Times New Roman" w:cs="Times New Roman"/>
          <w:sz w:val="28"/>
          <w:szCs w:val="28"/>
          <w:lang w:eastAsia="ru-RU"/>
        </w:rPr>
      </w:pPr>
    </w:p>
    <w:p w:rsidR="00404304" w:rsidRPr="00404304" w:rsidRDefault="00404304" w:rsidP="00DE3FF3">
      <w:pPr>
        <w:numPr>
          <w:ilvl w:val="0"/>
          <w:numId w:val="46"/>
        </w:numPr>
        <w:spacing w:line="360" w:lineRule="auto"/>
        <w:ind w:left="0" w:firstLine="0"/>
        <w:contextualSpacing/>
        <w:jc w:val="center"/>
        <w:rPr>
          <w:rFonts w:ascii="Times New Roman" w:eastAsia="Calibri" w:hAnsi="Times New Roman" w:cs="Times New Roman"/>
          <w:b/>
          <w:sz w:val="28"/>
          <w:szCs w:val="28"/>
        </w:rPr>
      </w:pPr>
      <w:r w:rsidRPr="00404304">
        <w:rPr>
          <w:rFonts w:ascii="Times New Roman" w:eastAsia="Calibri" w:hAnsi="Times New Roman" w:cs="Times New Roman"/>
          <w:b/>
          <w:sz w:val="28"/>
          <w:szCs w:val="28"/>
        </w:rPr>
        <w:t>МЕТОДИЧЕСКОЕ ОБЕСПЕЧЕНИЕ УЧЕБНОГО ПРОЦЕССА</w:t>
      </w:r>
    </w:p>
    <w:p w:rsidR="00404304" w:rsidRPr="00404304" w:rsidRDefault="00404304" w:rsidP="00DE3FF3">
      <w:pPr>
        <w:numPr>
          <w:ilvl w:val="0"/>
          <w:numId w:val="60"/>
        </w:numPr>
        <w:tabs>
          <w:tab w:val="left" w:pos="426"/>
        </w:tabs>
        <w:spacing w:line="360" w:lineRule="auto"/>
        <w:ind w:left="0" w:firstLine="0"/>
        <w:contextualSpacing/>
        <w:jc w:val="center"/>
        <w:rPr>
          <w:rFonts w:ascii="Times New Roman" w:eastAsia="Calibri" w:hAnsi="Times New Roman" w:cs="Times New Roman"/>
          <w:b/>
          <w:i/>
          <w:sz w:val="28"/>
          <w:szCs w:val="28"/>
        </w:rPr>
      </w:pPr>
      <w:r w:rsidRPr="00404304">
        <w:rPr>
          <w:rFonts w:ascii="Times New Roman" w:eastAsia="Calibri" w:hAnsi="Times New Roman" w:cs="Times New Roman"/>
          <w:b/>
          <w:i/>
          <w:sz w:val="28"/>
          <w:szCs w:val="28"/>
        </w:rPr>
        <w:t>Методические рекомендации педагогическим работникам</w:t>
      </w:r>
    </w:p>
    <w:p w:rsidR="00404304" w:rsidRPr="00404304" w:rsidRDefault="00404304" w:rsidP="00404304">
      <w:pPr>
        <w:spacing w:after="0" w:line="360" w:lineRule="auto"/>
        <w:jc w:val="both"/>
        <w:rPr>
          <w:rFonts w:ascii="Times New Roman" w:eastAsia="Calibri" w:hAnsi="Times New Roman" w:cs="Times New Roman"/>
          <w:sz w:val="28"/>
          <w:szCs w:val="28"/>
          <w:lang w:eastAsia="ru-RU"/>
        </w:rPr>
      </w:pPr>
      <w:r w:rsidRPr="00404304">
        <w:rPr>
          <w:rFonts w:ascii="Times New Roman" w:eastAsia="Calibri" w:hAnsi="Times New Roman" w:cs="Times New Roman"/>
          <w:sz w:val="28"/>
          <w:szCs w:val="28"/>
          <w:lang w:eastAsia="ru-RU"/>
        </w:rPr>
        <w:t xml:space="preserve">   </w:t>
      </w:r>
      <w:r w:rsidRPr="00404304">
        <w:rPr>
          <w:rFonts w:ascii="Times New Roman" w:eastAsia="Calibri" w:hAnsi="Times New Roman" w:cs="Times New Roman"/>
          <w:sz w:val="28"/>
          <w:szCs w:val="28"/>
          <w:lang w:eastAsia="ru-RU"/>
        </w:rPr>
        <w:tab/>
        <w:t xml:space="preserve">Методика образовательной деятельности по учебному предмету «Основы актерского мастерства» основана на практических и теоретических наработках лучших российских театральных школ, взявших  в основу своей работы систему К.С. Станиславского, теоретические и практические разработки его учеников и последователей (Е.Б. Вахтангова, М.А. Чехова, А.Я. Таирова, В.Э. Мейерхольда и др.).     </w:t>
      </w:r>
    </w:p>
    <w:p w:rsidR="00404304" w:rsidRPr="00404304" w:rsidRDefault="00404304" w:rsidP="00404304">
      <w:pPr>
        <w:spacing w:after="0" w:line="360" w:lineRule="auto"/>
        <w:jc w:val="both"/>
        <w:rPr>
          <w:rFonts w:ascii="Times New Roman" w:eastAsia="Calibri" w:hAnsi="Times New Roman" w:cs="Times New Roman"/>
          <w:sz w:val="28"/>
          <w:szCs w:val="28"/>
          <w:lang w:eastAsia="ru-RU"/>
        </w:rPr>
      </w:pPr>
      <w:r w:rsidRPr="00404304">
        <w:rPr>
          <w:rFonts w:ascii="Times New Roman" w:eastAsia="Calibri" w:hAnsi="Times New Roman" w:cs="Times New Roman"/>
          <w:sz w:val="28"/>
          <w:szCs w:val="28"/>
          <w:lang w:eastAsia="ru-RU"/>
        </w:rPr>
        <w:lastRenderedPageBreak/>
        <w:t xml:space="preserve"> </w:t>
      </w:r>
      <w:r w:rsidRPr="00404304">
        <w:rPr>
          <w:rFonts w:ascii="Times New Roman" w:eastAsia="Calibri" w:hAnsi="Times New Roman" w:cs="Times New Roman"/>
          <w:sz w:val="28"/>
          <w:szCs w:val="28"/>
          <w:lang w:eastAsia="ru-RU"/>
        </w:rPr>
        <w:tab/>
        <w:t xml:space="preserve">На всех  этапах обучения очень важен индивидуальный подход к каждому ученику. Воспитание творческой личности - процесс очень сложный и ответственный, дети имеют различные уровни психофизического развития, у каждого свои пределы и возможности, поэтому, в первую очередь, педагог должен  помочь каждому ученику поверить в свои силы, приобрести уверенность в себе. Можно использовать метод эмоционального стимулирования – создание ситуаций успеха на занятиях, это специально созданные педагогом цепочки таких ситуаций, в которых ребёнок добивается хороших результатов, что ведёт к возникновению у него чувства уверенности в своих силах и «лёгкости» процесса обучения. </w:t>
      </w:r>
    </w:p>
    <w:p w:rsidR="00404304" w:rsidRPr="00404304" w:rsidRDefault="00404304" w:rsidP="00404304">
      <w:pPr>
        <w:spacing w:after="0" w:line="360" w:lineRule="auto"/>
        <w:ind w:firstLine="708"/>
        <w:jc w:val="both"/>
        <w:rPr>
          <w:rFonts w:ascii="Times New Roman" w:eastAsia="Calibri" w:hAnsi="Times New Roman" w:cs="Times New Roman"/>
          <w:sz w:val="28"/>
          <w:szCs w:val="28"/>
          <w:lang w:eastAsia="ru-RU"/>
        </w:rPr>
      </w:pPr>
      <w:r w:rsidRPr="00404304">
        <w:rPr>
          <w:rFonts w:ascii="Times New Roman" w:eastAsia="Calibri" w:hAnsi="Times New Roman" w:cs="Times New Roman"/>
          <w:sz w:val="28"/>
          <w:szCs w:val="28"/>
          <w:lang w:eastAsia="ru-RU"/>
        </w:rPr>
        <w:t xml:space="preserve">После каждого урока необходимо руководствоваться педагогической оценкой, а именно: что занятие дало каждому ребенку в его творческом развитии? Соответствовали ли задачи, поставленные на уроке, с   возможностями учащихся? Что получилось, а что удалось с трудом? </w:t>
      </w:r>
    </w:p>
    <w:p w:rsidR="00404304" w:rsidRPr="00404304" w:rsidRDefault="00404304" w:rsidP="00404304">
      <w:pPr>
        <w:spacing w:after="0" w:line="360" w:lineRule="auto"/>
        <w:ind w:firstLine="708"/>
        <w:jc w:val="both"/>
        <w:rPr>
          <w:rFonts w:ascii="Times New Roman" w:eastAsia="Calibri" w:hAnsi="Times New Roman" w:cs="Times New Roman"/>
          <w:sz w:val="28"/>
          <w:szCs w:val="28"/>
          <w:lang w:eastAsia="ru-RU"/>
        </w:rPr>
      </w:pPr>
      <w:r w:rsidRPr="00404304">
        <w:rPr>
          <w:rFonts w:ascii="Times New Roman" w:eastAsia="Calibri" w:hAnsi="Times New Roman" w:cs="Times New Roman"/>
          <w:sz w:val="28"/>
          <w:szCs w:val="28"/>
          <w:lang w:eastAsia="ru-RU"/>
        </w:rPr>
        <w:t xml:space="preserve">Очень аккуратно надо относиться к методу показа педагогом того или иного задания. Некоторые дети привыкают к обязательному показу, ждут его и не решаются проявить свою инициативу. Активность и творческие способности в таком случае не только не развиваются, но иногда даже подавляются. Безусловно, показывать надо. Во-первых, использовать метод режиссерского показа. Исходить не из своего собственного актерского материала, а из материала учащихся. Показывать  не то, как вы бы сами сыграли, а то, как следует сыграть конкретному ребенку. Еще существует метод, так называемого «Играющего тренера», т.е. педагог является  непосредственным участником тренингов и упражнений, это позволяет как бы «изнутри» контролировать точность исполнения  заданий, помогает не допускать приблизительности, поверхностного освоения материала. </w:t>
      </w:r>
    </w:p>
    <w:p w:rsidR="00404304" w:rsidRPr="00404304" w:rsidRDefault="00404304" w:rsidP="00404304">
      <w:pPr>
        <w:spacing w:after="0" w:line="360" w:lineRule="auto"/>
        <w:jc w:val="both"/>
        <w:rPr>
          <w:rFonts w:ascii="Times New Roman" w:eastAsia="Calibri" w:hAnsi="Times New Roman" w:cs="Times New Roman"/>
          <w:sz w:val="28"/>
          <w:szCs w:val="28"/>
          <w:lang w:eastAsia="ru-RU"/>
        </w:rPr>
      </w:pPr>
      <w:r w:rsidRPr="00404304">
        <w:rPr>
          <w:rFonts w:ascii="Times New Roman" w:eastAsia="Calibri" w:hAnsi="Times New Roman" w:cs="Times New Roman"/>
          <w:sz w:val="28"/>
          <w:szCs w:val="28"/>
          <w:lang w:eastAsia="ru-RU"/>
        </w:rPr>
        <w:lastRenderedPageBreak/>
        <w:t xml:space="preserve">   </w:t>
      </w:r>
      <w:r w:rsidRPr="00404304">
        <w:rPr>
          <w:rFonts w:ascii="Times New Roman" w:eastAsia="Calibri" w:hAnsi="Times New Roman" w:cs="Times New Roman"/>
          <w:sz w:val="28"/>
          <w:szCs w:val="28"/>
          <w:lang w:eastAsia="ru-RU"/>
        </w:rPr>
        <w:tab/>
        <w:t>Использование метода беседы позволяет выбрать правильную тактику в работе с каждым ребенком.  Сущность бе</w:t>
      </w:r>
      <w:r w:rsidRPr="00404304">
        <w:rPr>
          <w:rFonts w:ascii="Times New Roman" w:eastAsia="Calibri" w:hAnsi="Times New Roman" w:cs="Times New Roman"/>
          <w:sz w:val="28"/>
          <w:szCs w:val="28"/>
          <w:lang w:eastAsia="ru-RU"/>
        </w:rPr>
        <w:softHyphen/>
        <w:t>седы заключается в том, что учитель путем умело постав</w:t>
      </w:r>
      <w:r w:rsidRPr="00404304">
        <w:rPr>
          <w:rFonts w:ascii="Times New Roman" w:eastAsia="Calibri" w:hAnsi="Times New Roman" w:cs="Times New Roman"/>
          <w:sz w:val="28"/>
          <w:szCs w:val="28"/>
          <w:lang w:eastAsia="ru-RU"/>
        </w:rPr>
        <w:softHyphen/>
        <w:t>ленных вопросов побуждает учащихся рассуждать, анализи</w:t>
      </w:r>
      <w:r w:rsidRPr="00404304">
        <w:rPr>
          <w:rFonts w:ascii="Times New Roman" w:eastAsia="Calibri" w:hAnsi="Times New Roman" w:cs="Times New Roman"/>
          <w:sz w:val="28"/>
          <w:szCs w:val="28"/>
          <w:lang w:eastAsia="ru-RU"/>
        </w:rPr>
        <w:softHyphen/>
        <w:t>ровать, мыслить в определенной логической последовательности. Беседа представляет собой не сообщающий, а вопросно-ответный способ учебной работы по осмыслению нового материала. Главный смысл беседы - по</w:t>
      </w:r>
      <w:r w:rsidRPr="00404304">
        <w:rPr>
          <w:rFonts w:ascii="Times New Roman" w:eastAsia="Calibri" w:hAnsi="Times New Roman" w:cs="Times New Roman"/>
          <w:sz w:val="28"/>
          <w:szCs w:val="28"/>
          <w:lang w:eastAsia="ru-RU"/>
        </w:rPr>
        <w:softHyphen/>
        <w:t>буждать учащихся с помощью вопросов к рассуждениям, действенному анализу, к точному личностному разбору этюда или отрывка,  к самостоятельному «откры</w:t>
      </w:r>
      <w:r w:rsidRPr="00404304">
        <w:rPr>
          <w:rFonts w:ascii="Times New Roman" w:eastAsia="Calibri" w:hAnsi="Times New Roman" w:cs="Times New Roman"/>
          <w:sz w:val="28"/>
          <w:szCs w:val="28"/>
          <w:lang w:eastAsia="ru-RU"/>
        </w:rPr>
        <w:softHyphen/>
        <w:t>тию» новых для них выводов, идей, ощущений  и т.д. При проведении беседы по осмыслению нового материала необходи</w:t>
      </w:r>
      <w:r w:rsidRPr="00404304">
        <w:rPr>
          <w:rFonts w:ascii="Times New Roman" w:eastAsia="Calibri" w:hAnsi="Times New Roman" w:cs="Times New Roman"/>
          <w:sz w:val="28"/>
          <w:szCs w:val="28"/>
          <w:lang w:eastAsia="ru-RU"/>
        </w:rPr>
        <w:softHyphen/>
        <w:t xml:space="preserve">мо ставить вопросы так, чтобы они требовали не односложных утвердительных или отрицательных ответов, а развернутых рассуждений, определенных доводов и сравнений, в результате которых учащиеся учатся формулировать свои мысли, понимать  и познавать свои эмоциональные ощущения. </w:t>
      </w:r>
    </w:p>
    <w:p w:rsidR="00404304" w:rsidRPr="00404304" w:rsidRDefault="00404304" w:rsidP="00404304">
      <w:pPr>
        <w:spacing w:after="0" w:line="360" w:lineRule="auto"/>
        <w:jc w:val="both"/>
        <w:rPr>
          <w:rFonts w:ascii="Times New Roman" w:eastAsia="Calibri" w:hAnsi="Times New Roman" w:cs="Times New Roman"/>
          <w:i/>
          <w:sz w:val="28"/>
          <w:szCs w:val="28"/>
          <w:lang w:eastAsia="ru-RU"/>
        </w:rPr>
      </w:pPr>
      <w:r w:rsidRPr="00404304">
        <w:rPr>
          <w:rFonts w:ascii="Times New Roman" w:eastAsia="Calibri" w:hAnsi="Times New Roman" w:cs="Times New Roman"/>
          <w:sz w:val="28"/>
          <w:szCs w:val="28"/>
          <w:lang w:eastAsia="ru-RU"/>
        </w:rPr>
        <w:t xml:space="preserve">  </w:t>
      </w:r>
      <w:r w:rsidRPr="00404304">
        <w:rPr>
          <w:rFonts w:ascii="Times New Roman" w:eastAsia="Calibri" w:hAnsi="Times New Roman" w:cs="Times New Roman"/>
          <w:sz w:val="28"/>
          <w:szCs w:val="28"/>
          <w:lang w:eastAsia="ru-RU"/>
        </w:rPr>
        <w:tab/>
        <w:t xml:space="preserve">Метод сравнения эффективен, о нем говорил ещё Гельвеций: </w:t>
      </w:r>
      <w:r w:rsidRPr="00404304">
        <w:rPr>
          <w:rFonts w:ascii="Times New Roman" w:eastAsia="Calibri" w:hAnsi="Times New Roman" w:cs="Times New Roman"/>
          <w:i/>
          <w:sz w:val="28"/>
          <w:szCs w:val="28"/>
          <w:lang w:eastAsia="ru-RU"/>
        </w:rPr>
        <w:t>«Всякое сравнение предметов между собой, - писал он, - предполагает внимание; всякое внима</w:t>
      </w:r>
      <w:r w:rsidRPr="00404304">
        <w:rPr>
          <w:rFonts w:ascii="Times New Roman" w:eastAsia="Calibri" w:hAnsi="Times New Roman" w:cs="Times New Roman"/>
          <w:i/>
          <w:sz w:val="28"/>
          <w:szCs w:val="28"/>
          <w:lang w:eastAsia="ru-RU"/>
        </w:rPr>
        <w:softHyphen/>
        <w:t>ние предполагает усилие, а всякое усилие - побуждение, за</w:t>
      </w:r>
      <w:r w:rsidRPr="00404304">
        <w:rPr>
          <w:rFonts w:ascii="Times New Roman" w:eastAsia="Calibri" w:hAnsi="Times New Roman" w:cs="Times New Roman"/>
          <w:i/>
          <w:sz w:val="28"/>
          <w:szCs w:val="28"/>
          <w:lang w:eastAsia="ru-RU"/>
        </w:rPr>
        <w:softHyphen/>
        <w:t>ставляющее сделать это»</w:t>
      </w:r>
      <w:r w:rsidRPr="00404304">
        <w:rPr>
          <w:rFonts w:ascii="Times New Roman" w:eastAsia="Calibri" w:hAnsi="Times New Roman" w:cs="Times New Roman"/>
          <w:sz w:val="28"/>
          <w:szCs w:val="28"/>
          <w:lang w:eastAsia="ru-RU"/>
        </w:rPr>
        <w:t xml:space="preserve">. Этот метод помогает педагогу и учащимся отслеживать рабочий процесс. </w:t>
      </w:r>
      <w:r w:rsidRPr="00404304">
        <w:rPr>
          <w:rFonts w:ascii="Times New Roman" w:eastAsia="Calibri" w:hAnsi="Times New Roman" w:cs="Times New Roman"/>
          <w:i/>
          <w:sz w:val="28"/>
          <w:szCs w:val="28"/>
          <w:lang w:eastAsia="ru-RU"/>
        </w:rPr>
        <w:t>«У тебя сегодня получилось хуже (лучше), чем вчера, потому, что…..»</w:t>
      </w:r>
      <w:r w:rsidRPr="00404304">
        <w:rPr>
          <w:rFonts w:ascii="Times New Roman" w:eastAsia="Calibri" w:hAnsi="Times New Roman" w:cs="Times New Roman"/>
          <w:sz w:val="28"/>
          <w:szCs w:val="28"/>
          <w:lang w:eastAsia="ru-RU"/>
        </w:rPr>
        <w:t xml:space="preserve"> или </w:t>
      </w:r>
      <w:r w:rsidRPr="00404304">
        <w:rPr>
          <w:rFonts w:ascii="Times New Roman" w:eastAsia="Calibri" w:hAnsi="Times New Roman" w:cs="Times New Roman"/>
          <w:i/>
          <w:sz w:val="28"/>
          <w:szCs w:val="28"/>
          <w:lang w:eastAsia="ru-RU"/>
        </w:rPr>
        <w:t>«Эти предлагаемые обстоятельства выбраны более точно, чем в прошлый раз потому, что…».</w:t>
      </w:r>
    </w:p>
    <w:p w:rsidR="00404304" w:rsidRPr="00404304" w:rsidRDefault="00404304" w:rsidP="00404304">
      <w:pPr>
        <w:spacing w:after="0" w:line="360" w:lineRule="auto"/>
        <w:jc w:val="both"/>
        <w:rPr>
          <w:rFonts w:ascii="Times New Roman" w:eastAsia="Calibri" w:hAnsi="Times New Roman" w:cs="Times New Roman"/>
          <w:sz w:val="28"/>
          <w:szCs w:val="28"/>
          <w:lang w:eastAsia="ru-RU"/>
        </w:rPr>
      </w:pPr>
      <w:r w:rsidRPr="00404304">
        <w:rPr>
          <w:rFonts w:ascii="Times New Roman" w:eastAsia="Calibri" w:hAnsi="Times New Roman" w:cs="Times New Roman"/>
          <w:sz w:val="28"/>
          <w:szCs w:val="28"/>
          <w:lang w:eastAsia="ru-RU"/>
        </w:rPr>
        <w:t xml:space="preserve">  </w:t>
      </w:r>
      <w:r w:rsidRPr="00404304">
        <w:rPr>
          <w:rFonts w:ascii="Times New Roman" w:eastAsia="Calibri" w:hAnsi="Times New Roman" w:cs="Times New Roman"/>
          <w:sz w:val="28"/>
          <w:szCs w:val="28"/>
          <w:lang w:eastAsia="ru-RU"/>
        </w:rPr>
        <w:tab/>
        <w:t>В активном восприятии учащимися процесса обучения весьма существенное значение имеет умение преподавателя придавать своему объяснению увлекательный характер, де</w:t>
      </w:r>
      <w:r w:rsidRPr="00404304">
        <w:rPr>
          <w:rFonts w:ascii="Times New Roman" w:eastAsia="Calibri" w:hAnsi="Times New Roman" w:cs="Times New Roman"/>
          <w:sz w:val="28"/>
          <w:szCs w:val="28"/>
          <w:lang w:eastAsia="ru-RU"/>
        </w:rPr>
        <w:softHyphen/>
        <w:t>лать его живым и интересным, использовать  множест</w:t>
      </w:r>
      <w:r w:rsidRPr="00404304">
        <w:rPr>
          <w:rFonts w:ascii="Times New Roman" w:eastAsia="Calibri" w:hAnsi="Times New Roman" w:cs="Times New Roman"/>
          <w:sz w:val="28"/>
          <w:szCs w:val="28"/>
          <w:lang w:eastAsia="ru-RU"/>
        </w:rPr>
        <w:softHyphen/>
        <w:t>во стимулов, возбуждающих любознательность и мыслитель</w:t>
      </w:r>
      <w:r w:rsidRPr="00404304">
        <w:rPr>
          <w:rFonts w:ascii="Times New Roman" w:eastAsia="Calibri" w:hAnsi="Times New Roman" w:cs="Times New Roman"/>
          <w:sz w:val="28"/>
          <w:szCs w:val="28"/>
          <w:lang w:eastAsia="ru-RU"/>
        </w:rPr>
        <w:softHyphen/>
        <w:t>ную активность учащихся. Необходимо соблюдать определенную педагогическую логику, определенную последовательность учебного и воспитательного процесса, в котором постепенно формируются умения и навыки актерского искусства.</w:t>
      </w:r>
    </w:p>
    <w:p w:rsidR="00404304" w:rsidRPr="00404304" w:rsidRDefault="00404304" w:rsidP="00404304">
      <w:pPr>
        <w:spacing w:after="0" w:line="360" w:lineRule="auto"/>
        <w:jc w:val="both"/>
        <w:rPr>
          <w:rFonts w:ascii="Times New Roman" w:eastAsia="Calibri" w:hAnsi="Times New Roman" w:cs="Times New Roman"/>
          <w:iCs/>
          <w:sz w:val="28"/>
          <w:szCs w:val="28"/>
          <w:lang w:eastAsia="ru-RU"/>
        </w:rPr>
      </w:pPr>
      <w:r w:rsidRPr="00404304">
        <w:rPr>
          <w:rFonts w:ascii="Times New Roman" w:eastAsia="Calibri" w:hAnsi="Times New Roman" w:cs="Times New Roman"/>
          <w:sz w:val="28"/>
          <w:szCs w:val="28"/>
          <w:lang w:eastAsia="ru-RU"/>
        </w:rPr>
        <w:lastRenderedPageBreak/>
        <w:t xml:space="preserve">  </w:t>
      </w:r>
      <w:r w:rsidRPr="00404304">
        <w:rPr>
          <w:rFonts w:ascii="Times New Roman" w:eastAsia="Calibri" w:hAnsi="Times New Roman" w:cs="Times New Roman"/>
          <w:sz w:val="28"/>
          <w:szCs w:val="28"/>
          <w:lang w:eastAsia="ru-RU"/>
        </w:rPr>
        <w:tab/>
        <w:t xml:space="preserve"> Основным методом формирования качества исполнительского мастерства является метод актерского тренинга, упражнений. Сущность этого метода состоит в том, что учащиеся производят многократные действия, т.е. тренируются (упражняются) в выполнении того или иного задания, вырабатывают соответствующие умения и навыки, а также развивают свое мышление и творческие способности. Следовательно - </w:t>
      </w:r>
      <w:r w:rsidRPr="00404304">
        <w:rPr>
          <w:rFonts w:ascii="Times New Roman" w:eastAsia="Calibri" w:hAnsi="Times New Roman" w:cs="Times New Roman"/>
          <w:i/>
          <w:iCs/>
          <w:sz w:val="28"/>
          <w:szCs w:val="28"/>
          <w:lang w:eastAsia="ru-RU"/>
        </w:rPr>
        <w:t xml:space="preserve">«…необходима ежедневная, постоянная тренировка, муштра в течение всей артистической карьеры» - </w:t>
      </w:r>
      <w:r w:rsidRPr="00404304">
        <w:rPr>
          <w:rFonts w:ascii="Times New Roman" w:eastAsia="Calibri" w:hAnsi="Times New Roman" w:cs="Times New Roman"/>
          <w:iCs/>
          <w:sz w:val="28"/>
          <w:szCs w:val="28"/>
          <w:lang w:eastAsia="ru-RU"/>
        </w:rPr>
        <w:t>К.С. Станиславский.</w:t>
      </w:r>
    </w:p>
    <w:p w:rsidR="00404304" w:rsidRPr="00404304" w:rsidRDefault="00404304" w:rsidP="00404304">
      <w:pPr>
        <w:spacing w:after="0" w:line="360" w:lineRule="auto"/>
        <w:ind w:firstLine="708"/>
        <w:jc w:val="both"/>
        <w:rPr>
          <w:rFonts w:ascii="Times New Roman" w:eastAsia="Calibri" w:hAnsi="Times New Roman" w:cs="Times New Roman"/>
          <w:iCs/>
          <w:sz w:val="28"/>
          <w:szCs w:val="28"/>
          <w:lang w:eastAsia="ru-RU"/>
        </w:rPr>
      </w:pPr>
      <w:r w:rsidRPr="00404304">
        <w:rPr>
          <w:rFonts w:ascii="Times New Roman" w:eastAsia="Calibri" w:hAnsi="Times New Roman" w:cs="Times New Roman"/>
          <w:iCs/>
          <w:sz w:val="28"/>
          <w:szCs w:val="28"/>
          <w:lang w:eastAsia="ru-RU"/>
        </w:rPr>
        <w:t xml:space="preserve">Начинать тренинг следует с  формирования готовности у учащихся восприятия учебного материала с использованием способов концентрации внимания и эмоционального побуждения.  </w:t>
      </w:r>
    </w:p>
    <w:p w:rsidR="00404304" w:rsidRPr="00404304" w:rsidRDefault="00404304" w:rsidP="00404304">
      <w:pPr>
        <w:spacing w:after="0" w:line="360" w:lineRule="auto"/>
        <w:ind w:firstLine="708"/>
        <w:jc w:val="both"/>
        <w:rPr>
          <w:rFonts w:ascii="Times New Roman" w:eastAsia="Calibri" w:hAnsi="Times New Roman" w:cs="Times New Roman"/>
          <w:sz w:val="28"/>
          <w:szCs w:val="28"/>
          <w:lang w:eastAsia="ru-RU"/>
        </w:rPr>
      </w:pPr>
      <w:r w:rsidRPr="00404304">
        <w:rPr>
          <w:rFonts w:ascii="Times New Roman" w:eastAsia="Calibri" w:hAnsi="Times New Roman" w:cs="Times New Roman"/>
          <w:sz w:val="28"/>
          <w:szCs w:val="28"/>
          <w:lang w:eastAsia="ru-RU"/>
        </w:rPr>
        <w:t>Важнейшие   принципы, применяемые на занятиях по основам актерского мастерства, это:</w:t>
      </w:r>
    </w:p>
    <w:p w:rsidR="00404304" w:rsidRPr="00404304" w:rsidRDefault="00404304" w:rsidP="00404304">
      <w:pPr>
        <w:spacing w:after="0" w:line="360" w:lineRule="auto"/>
        <w:ind w:firstLine="708"/>
        <w:jc w:val="both"/>
        <w:rPr>
          <w:rFonts w:ascii="Times New Roman" w:eastAsia="Calibri" w:hAnsi="Times New Roman" w:cs="Times New Roman"/>
          <w:sz w:val="28"/>
          <w:szCs w:val="28"/>
          <w:lang w:eastAsia="ru-RU"/>
        </w:rPr>
      </w:pPr>
      <w:r w:rsidRPr="00404304">
        <w:rPr>
          <w:rFonts w:ascii="Times New Roman" w:eastAsia="Calibri" w:hAnsi="Times New Roman" w:cs="Times New Roman"/>
          <w:sz w:val="28"/>
          <w:szCs w:val="28"/>
          <w:lang w:eastAsia="ru-RU"/>
        </w:rPr>
        <w:t xml:space="preserve">-  контрастность в подборе упражнений; </w:t>
      </w:r>
    </w:p>
    <w:p w:rsidR="00404304" w:rsidRPr="00404304" w:rsidRDefault="00404304" w:rsidP="00404304">
      <w:pPr>
        <w:spacing w:after="0" w:line="360" w:lineRule="auto"/>
        <w:ind w:firstLine="708"/>
        <w:jc w:val="both"/>
        <w:rPr>
          <w:rFonts w:ascii="Times New Roman" w:eastAsia="Calibri" w:hAnsi="Times New Roman" w:cs="Times New Roman"/>
          <w:sz w:val="28"/>
          <w:szCs w:val="28"/>
          <w:lang w:eastAsia="ru-RU"/>
        </w:rPr>
      </w:pPr>
      <w:r w:rsidRPr="00404304">
        <w:rPr>
          <w:rFonts w:ascii="Times New Roman" w:eastAsia="Calibri" w:hAnsi="Times New Roman" w:cs="Times New Roman"/>
          <w:sz w:val="28"/>
          <w:szCs w:val="28"/>
          <w:lang w:eastAsia="ru-RU"/>
        </w:rPr>
        <w:t xml:space="preserve">- прием усложнения заданий; </w:t>
      </w:r>
    </w:p>
    <w:p w:rsidR="00404304" w:rsidRPr="00404304" w:rsidRDefault="00404304" w:rsidP="00404304">
      <w:pPr>
        <w:spacing w:after="0" w:line="360" w:lineRule="auto"/>
        <w:ind w:firstLine="708"/>
        <w:jc w:val="both"/>
        <w:rPr>
          <w:rFonts w:ascii="Times New Roman" w:eastAsia="Calibri" w:hAnsi="Times New Roman" w:cs="Times New Roman"/>
          <w:sz w:val="28"/>
          <w:szCs w:val="28"/>
          <w:lang w:eastAsia="ru-RU"/>
        </w:rPr>
      </w:pPr>
      <w:r w:rsidRPr="00404304">
        <w:rPr>
          <w:rFonts w:ascii="Times New Roman" w:eastAsia="Calibri" w:hAnsi="Times New Roman" w:cs="Times New Roman"/>
          <w:sz w:val="28"/>
          <w:szCs w:val="28"/>
          <w:lang w:eastAsia="ru-RU"/>
        </w:rPr>
        <w:t xml:space="preserve">- комплексность задач на уроке и в каждом упражнении; </w:t>
      </w:r>
    </w:p>
    <w:p w:rsidR="00404304" w:rsidRPr="00404304" w:rsidRDefault="00404304" w:rsidP="00404304">
      <w:pPr>
        <w:spacing w:after="0" w:line="360" w:lineRule="auto"/>
        <w:ind w:firstLine="708"/>
        <w:jc w:val="both"/>
        <w:rPr>
          <w:rFonts w:ascii="Times New Roman" w:eastAsia="Calibri" w:hAnsi="Times New Roman" w:cs="Times New Roman"/>
          <w:sz w:val="28"/>
          <w:szCs w:val="28"/>
          <w:lang w:eastAsia="ru-RU"/>
        </w:rPr>
      </w:pPr>
      <w:r w:rsidRPr="00404304">
        <w:rPr>
          <w:rFonts w:ascii="Times New Roman" w:eastAsia="Calibri" w:hAnsi="Times New Roman" w:cs="Times New Roman"/>
          <w:sz w:val="28"/>
          <w:szCs w:val="28"/>
          <w:lang w:eastAsia="ru-RU"/>
        </w:rPr>
        <w:t>- выполнение упражнений и этюдов по словесно</w:t>
      </w:r>
      <w:r w:rsidRPr="00404304">
        <w:rPr>
          <w:rFonts w:ascii="Times New Roman" w:eastAsia="Calibri" w:hAnsi="Times New Roman" w:cs="Times New Roman"/>
          <w:sz w:val="28"/>
          <w:szCs w:val="28"/>
          <w:lang w:eastAsia="ru-RU"/>
        </w:rPr>
        <w:softHyphen/>
        <w:t xml:space="preserve">му заданию педагога. </w:t>
      </w:r>
    </w:p>
    <w:p w:rsidR="00404304" w:rsidRPr="00404304" w:rsidRDefault="00404304" w:rsidP="00404304">
      <w:pPr>
        <w:spacing w:after="0" w:line="360" w:lineRule="auto"/>
        <w:ind w:firstLine="708"/>
        <w:jc w:val="both"/>
        <w:rPr>
          <w:rFonts w:ascii="Times New Roman" w:eastAsia="Calibri" w:hAnsi="Times New Roman" w:cs="Times New Roman"/>
          <w:sz w:val="28"/>
          <w:szCs w:val="28"/>
          <w:lang w:eastAsia="ru-RU"/>
        </w:rPr>
      </w:pPr>
      <w:r w:rsidRPr="00404304">
        <w:rPr>
          <w:rFonts w:ascii="Times New Roman" w:eastAsia="Calibri" w:hAnsi="Times New Roman" w:cs="Times New Roman"/>
          <w:sz w:val="28"/>
          <w:szCs w:val="28"/>
          <w:lang w:eastAsia="ru-RU"/>
        </w:rPr>
        <w:t xml:space="preserve">Работа над отрывками и учебным спектаклем через творческое взаимодействие ученика и учителя,  этюдный метод репетиционной работы, как и метод действенного анализа произведения, позволят педагогу максимально раскрыть индивидуальность учащегося.   </w:t>
      </w:r>
    </w:p>
    <w:p w:rsidR="00404304" w:rsidRPr="00404304" w:rsidRDefault="00404304" w:rsidP="00404304">
      <w:pPr>
        <w:spacing w:after="0" w:line="360" w:lineRule="auto"/>
        <w:jc w:val="both"/>
        <w:rPr>
          <w:rFonts w:ascii="Times New Roman" w:eastAsia="Calibri" w:hAnsi="Times New Roman" w:cs="Times New Roman"/>
          <w:iCs/>
          <w:sz w:val="28"/>
          <w:szCs w:val="28"/>
          <w:lang w:eastAsia="ru-RU"/>
        </w:rPr>
      </w:pPr>
      <w:r w:rsidRPr="00404304">
        <w:rPr>
          <w:rFonts w:ascii="Times New Roman" w:eastAsia="Calibri" w:hAnsi="Times New Roman" w:cs="Times New Roman"/>
          <w:iCs/>
          <w:sz w:val="28"/>
          <w:szCs w:val="28"/>
          <w:lang w:eastAsia="ru-RU"/>
        </w:rPr>
        <w:t xml:space="preserve"> </w:t>
      </w:r>
      <w:r w:rsidRPr="00404304">
        <w:rPr>
          <w:rFonts w:ascii="Times New Roman" w:eastAsia="Calibri" w:hAnsi="Times New Roman" w:cs="Times New Roman"/>
          <w:iCs/>
          <w:sz w:val="28"/>
          <w:szCs w:val="28"/>
          <w:lang w:eastAsia="ru-RU"/>
        </w:rPr>
        <w:tab/>
        <w:t xml:space="preserve"> Обязательным фактором в обучении детей, а по данному предмету особенно, является дисциплина. Необходимо воспитывать у учащихся чувство ответственности и </w:t>
      </w:r>
      <w:r w:rsidRPr="00404304">
        <w:rPr>
          <w:rFonts w:ascii="Times New Roman" w:eastAsia="Calibri" w:hAnsi="Times New Roman" w:cs="Times New Roman"/>
          <w:sz w:val="28"/>
          <w:szCs w:val="28"/>
          <w:lang w:eastAsia="ru-RU"/>
        </w:rPr>
        <w:t>способность доводить начатое дело до логического итога вопреки перемене своих интересов или влиянию внешних факторов.</w:t>
      </w:r>
    </w:p>
    <w:p w:rsidR="00404304" w:rsidRPr="00404304" w:rsidRDefault="00404304" w:rsidP="00404304">
      <w:pPr>
        <w:spacing w:after="0" w:line="360" w:lineRule="auto"/>
        <w:jc w:val="both"/>
        <w:rPr>
          <w:rFonts w:ascii="Times New Roman" w:eastAsia="Calibri" w:hAnsi="Times New Roman" w:cs="Times New Roman"/>
          <w:sz w:val="28"/>
          <w:szCs w:val="28"/>
          <w:lang w:eastAsia="ru-RU"/>
        </w:rPr>
      </w:pPr>
      <w:r w:rsidRPr="00404304">
        <w:rPr>
          <w:rFonts w:ascii="Times New Roman" w:eastAsia="Calibri" w:hAnsi="Times New Roman" w:cs="Times New Roman"/>
          <w:sz w:val="28"/>
          <w:szCs w:val="28"/>
          <w:lang w:eastAsia="ru-RU"/>
        </w:rPr>
        <w:lastRenderedPageBreak/>
        <w:t xml:space="preserve">  </w:t>
      </w:r>
      <w:r w:rsidRPr="00404304">
        <w:rPr>
          <w:rFonts w:ascii="Times New Roman" w:eastAsia="Calibri" w:hAnsi="Times New Roman" w:cs="Times New Roman"/>
          <w:sz w:val="28"/>
          <w:szCs w:val="28"/>
          <w:lang w:eastAsia="ru-RU"/>
        </w:rPr>
        <w:tab/>
        <w:t>Метод исследовательской деятельности выступает ключевым для обеспечения творческой атмосферы в коллективе, создаёт возможность поиска различных способов выполнения поставленных задач, новых художественных средств воплощения сценического образа. Необходимо стремление педагога предлагать такие задания, которые включали бы детей в самостоятельный творческий, исследовательский поиск для развития креативного мышления.</w:t>
      </w:r>
    </w:p>
    <w:p w:rsidR="00404304" w:rsidRPr="00404304" w:rsidRDefault="00404304" w:rsidP="00404304">
      <w:pPr>
        <w:spacing w:after="0" w:line="360" w:lineRule="auto"/>
        <w:jc w:val="both"/>
        <w:rPr>
          <w:rFonts w:ascii="Times New Roman" w:eastAsia="Calibri" w:hAnsi="Times New Roman" w:cs="Times New Roman"/>
          <w:sz w:val="28"/>
          <w:szCs w:val="28"/>
          <w:lang w:eastAsia="ru-RU"/>
        </w:rPr>
      </w:pPr>
      <w:r w:rsidRPr="00404304">
        <w:rPr>
          <w:rFonts w:ascii="Times New Roman" w:eastAsia="Calibri" w:hAnsi="Times New Roman" w:cs="Times New Roman"/>
          <w:sz w:val="28"/>
          <w:szCs w:val="28"/>
          <w:lang w:eastAsia="ru-RU"/>
        </w:rPr>
        <w:t xml:space="preserve">  </w:t>
      </w:r>
      <w:r w:rsidRPr="00404304">
        <w:rPr>
          <w:rFonts w:ascii="Times New Roman" w:eastAsia="Calibri" w:hAnsi="Times New Roman" w:cs="Times New Roman"/>
          <w:sz w:val="28"/>
          <w:szCs w:val="28"/>
          <w:lang w:eastAsia="ru-RU"/>
        </w:rPr>
        <w:tab/>
        <w:t xml:space="preserve">Для быстрого включения учащегося в творческий процесс подходит метод </w:t>
      </w:r>
      <w:r w:rsidRPr="00404304">
        <w:rPr>
          <w:rFonts w:ascii="Times New Roman" w:eastAsia="Calibri" w:hAnsi="Times New Roman" w:cs="Times New Roman"/>
          <w:iCs/>
          <w:sz w:val="28"/>
          <w:szCs w:val="28"/>
          <w:lang w:eastAsia="ru-RU"/>
        </w:rPr>
        <w:t>создания проблемных ситуаций</w:t>
      </w:r>
      <w:r w:rsidRPr="00404304">
        <w:rPr>
          <w:rFonts w:ascii="Times New Roman" w:eastAsia="Calibri" w:hAnsi="Times New Roman" w:cs="Times New Roman"/>
          <w:sz w:val="28"/>
          <w:szCs w:val="28"/>
          <w:lang w:eastAsia="ru-RU"/>
        </w:rPr>
        <w:t xml:space="preserve"> - представление материала занятия в виде доступной, образной и яркой  проблемы. Это очень сближает коллектив, выявляет характер и личностные качества учащихся. </w:t>
      </w:r>
    </w:p>
    <w:p w:rsidR="00404304" w:rsidRPr="00404304" w:rsidRDefault="00404304" w:rsidP="00404304">
      <w:pPr>
        <w:spacing w:after="0" w:line="360" w:lineRule="auto"/>
        <w:jc w:val="both"/>
        <w:rPr>
          <w:rFonts w:ascii="Times New Roman" w:eastAsia="Calibri" w:hAnsi="Times New Roman" w:cs="Times New Roman"/>
          <w:sz w:val="28"/>
          <w:szCs w:val="28"/>
          <w:lang w:eastAsia="ru-RU"/>
        </w:rPr>
      </w:pPr>
      <w:r w:rsidRPr="00404304">
        <w:rPr>
          <w:rFonts w:ascii="Times New Roman" w:eastAsia="Calibri" w:hAnsi="Times New Roman" w:cs="Times New Roman"/>
          <w:sz w:val="28"/>
          <w:szCs w:val="28"/>
          <w:lang w:eastAsia="ru-RU"/>
        </w:rPr>
        <w:t xml:space="preserve">  </w:t>
      </w:r>
      <w:r w:rsidRPr="00404304">
        <w:rPr>
          <w:rFonts w:ascii="Times New Roman" w:eastAsia="Calibri" w:hAnsi="Times New Roman" w:cs="Times New Roman"/>
          <w:sz w:val="28"/>
          <w:szCs w:val="28"/>
          <w:lang w:eastAsia="ru-RU"/>
        </w:rPr>
        <w:tab/>
        <w:t xml:space="preserve">В методическую работу педагога также входит посещение с учениками учреждений культуры (театров, концертных залов, музеев, филармоний  и др.), просмотр видеозаписей спектаклей, мастер-классов известных актеров и режиссеров. Воспитание зрительской культуры формирует устойчивый интерес к театру, как к  виду искусства. </w:t>
      </w:r>
    </w:p>
    <w:p w:rsidR="00404304" w:rsidRPr="00404304" w:rsidRDefault="00404304" w:rsidP="00404304">
      <w:pPr>
        <w:spacing w:after="0" w:line="360" w:lineRule="auto"/>
        <w:ind w:firstLine="709"/>
        <w:jc w:val="both"/>
        <w:rPr>
          <w:rFonts w:ascii="Times New Roman" w:eastAsia="Calibri" w:hAnsi="Times New Roman" w:cs="Times New Roman"/>
          <w:b/>
          <w:i/>
          <w:sz w:val="28"/>
          <w:szCs w:val="28"/>
          <w:lang w:eastAsia="ru-RU"/>
        </w:rPr>
      </w:pPr>
      <w:r w:rsidRPr="00404304">
        <w:rPr>
          <w:rFonts w:ascii="Times New Roman" w:eastAsia="Calibri" w:hAnsi="Times New Roman" w:cs="Times New Roman"/>
          <w:sz w:val="28"/>
          <w:szCs w:val="28"/>
          <w:lang w:eastAsia="ru-RU"/>
        </w:rPr>
        <w:t xml:space="preserve"> Сцена – это самый сильный педагог, а зритель - самый строгий экзаменатор. Максимальное участие в творческих мероприятиях, тематических концертах и культурно-просветительской деятельности образовательного учреждения, позволит  учащимся на практике проверить, закрепить и развить свои умения и навыки исполнительского мастерства</w:t>
      </w:r>
      <w:r w:rsidRPr="00404304">
        <w:rPr>
          <w:rFonts w:ascii="Times New Roman" w:eastAsia="Calibri" w:hAnsi="Times New Roman" w:cs="Times New Roman"/>
          <w:b/>
          <w:i/>
          <w:sz w:val="28"/>
          <w:szCs w:val="28"/>
          <w:lang w:eastAsia="ru-RU"/>
        </w:rPr>
        <w:t>.</w:t>
      </w:r>
    </w:p>
    <w:p w:rsidR="00404304" w:rsidRPr="00404304" w:rsidRDefault="00404304" w:rsidP="00DE3FF3">
      <w:pPr>
        <w:numPr>
          <w:ilvl w:val="0"/>
          <w:numId w:val="60"/>
        </w:numPr>
        <w:spacing w:after="0" w:line="360" w:lineRule="auto"/>
        <w:contextualSpacing/>
        <w:jc w:val="both"/>
        <w:rPr>
          <w:rFonts w:ascii="Times New Roman" w:eastAsia="Calibri" w:hAnsi="Times New Roman" w:cs="Times New Roman"/>
          <w:b/>
          <w:i/>
          <w:sz w:val="28"/>
          <w:szCs w:val="28"/>
        </w:rPr>
      </w:pPr>
      <w:r w:rsidRPr="00404304">
        <w:rPr>
          <w:rFonts w:ascii="Times New Roman" w:eastAsia="Calibri" w:hAnsi="Times New Roman" w:cs="Times New Roman"/>
          <w:b/>
          <w:i/>
          <w:sz w:val="28"/>
          <w:szCs w:val="28"/>
        </w:rPr>
        <w:t>Рекомендации по организации самостоятельной работы учащихся</w:t>
      </w:r>
    </w:p>
    <w:p w:rsidR="00404304" w:rsidRPr="00404304" w:rsidRDefault="00404304" w:rsidP="00404304">
      <w:pPr>
        <w:spacing w:after="0" w:line="360" w:lineRule="auto"/>
        <w:ind w:firstLine="709"/>
        <w:jc w:val="both"/>
        <w:rPr>
          <w:rFonts w:ascii="Times New Roman" w:eastAsia="Calibri" w:hAnsi="Times New Roman" w:cs="Times New Roman"/>
          <w:sz w:val="28"/>
          <w:szCs w:val="28"/>
          <w:lang w:eastAsia="ru-RU"/>
        </w:rPr>
      </w:pPr>
      <w:r w:rsidRPr="00404304">
        <w:rPr>
          <w:rFonts w:ascii="Times New Roman" w:eastAsia="Calibri" w:hAnsi="Times New Roman" w:cs="Times New Roman"/>
          <w:sz w:val="28"/>
          <w:szCs w:val="28"/>
          <w:lang w:eastAsia="ru-RU"/>
        </w:rPr>
        <w:t>Самостоятельная работа учащихся заключается в посещении театров и других учреждений культуры, выполнении домашних заданий, сочинении этюдов, работе над индивидуальными заданиями  и самостоятельными отрывками, работе над ролью, работе над совершенствованием и закреплением профессиональных навыков.</w:t>
      </w:r>
    </w:p>
    <w:p w:rsidR="00404304" w:rsidRPr="00404304" w:rsidRDefault="00404304" w:rsidP="00DE3FF3">
      <w:pPr>
        <w:numPr>
          <w:ilvl w:val="0"/>
          <w:numId w:val="46"/>
        </w:numPr>
        <w:spacing w:after="0" w:line="360" w:lineRule="auto"/>
        <w:ind w:left="0" w:firstLine="0"/>
        <w:contextualSpacing/>
        <w:jc w:val="center"/>
        <w:rPr>
          <w:rFonts w:ascii="Times New Roman" w:eastAsia="Calibri" w:hAnsi="Times New Roman" w:cs="Times New Roman"/>
          <w:b/>
          <w:sz w:val="28"/>
          <w:szCs w:val="28"/>
        </w:rPr>
      </w:pPr>
      <w:r w:rsidRPr="00404304">
        <w:rPr>
          <w:rFonts w:ascii="Times New Roman" w:eastAsia="Calibri" w:hAnsi="Times New Roman" w:cs="Times New Roman"/>
          <w:b/>
          <w:sz w:val="28"/>
          <w:szCs w:val="28"/>
        </w:rPr>
        <w:t>Список литературы и средств обучения</w:t>
      </w:r>
    </w:p>
    <w:p w:rsidR="00404304" w:rsidRPr="00404304" w:rsidRDefault="00404304" w:rsidP="00404304">
      <w:pPr>
        <w:spacing w:after="0" w:line="360" w:lineRule="auto"/>
        <w:jc w:val="center"/>
        <w:rPr>
          <w:rFonts w:ascii="Times New Roman" w:eastAsia="Calibri" w:hAnsi="Times New Roman" w:cs="Times New Roman"/>
          <w:b/>
          <w:i/>
          <w:sz w:val="28"/>
          <w:szCs w:val="28"/>
          <w:lang w:eastAsia="ru-RU"/>
        </w:rPr>
      </w:pPr>
      <w:r w:rsidRPr="00404304">
        <w:rPr>
          <w:rFonts w:ascii="Times New Roman" w:eastAsia="Calibri" w:hAnsi="Times New Roman" w:cs="Times New Roman"/>
          <w:b/>
          <w:i/>
          <w:sz w:val="28"/>
          <w:szCs w:val="28"/>
          <w:lang w:eastAsia="ru-RU"/>
        </w:rPr>
        <w:t>Список рекомендуемой методической и учебной литературы</w:t>
      </w:r>
    </w:p>
    <w:p w:rsidR="00404304" w:rsidRPr="00404304" w:rsidRDefault="00404304" w:rsidP="00DE3FF3">
      <w:pPr>
        <w:numPr>
          <w:ilvl w:val="0"/>
          <w:numId w:val="61"/>
        </w:numPr>
        <w:spacing w:line="360" w:lineRule="auto"/>
        <w:ind w:left="284"/>
        <w:contextualSpacing/>
        <w:jc w:val="both"/>
        <w:rPr>
          <w:rFonts w:ascii="Times New Roman" w:eastAsia="Calibri" w:hAnsi="Times New Roman" w:cs="Times New Roman"/>
          <w:sz w:val="28"/>
          <w:szCs w:val="28"/>
        </w:rPr>
      </w:pPr>
      <w:r w:rsidRPr="00404304">
        <w:rPr>
          <w:rFonts w:ascii="Times New Roman" w:eastAsia="Calibri" w:hAnsi="Times New Roman" w:cs="Times New Roman"/>
          <w:sz w:val="28"/>
          <w:szCs w:val="28"/>
        </w:rPr>
        <w:lastRenderedPageBreak/>
        <w:t>Актерский тренинг: Мастерство актера в терминах Станиславского. – Москва АСТ, 2010. –  (Золотой фонд актерского мастерства)</w:t>
      </w:r>
    </w:p>
    <w:p w:rsidR="00404304" w:rsidRPr="00404304" w:rsidRDefault="00404304" w:rsidP="00DE3FF3">
      <w:pPr>
        <w:numPr>
          <w:ilvl w:val="0"/>
          <w:numId w:val="61"/>
        </w:numPr>
        <w:spacing w:line="360" w:lineRule="auto"/>
        <w:ind w:left="284"/>
        <w:contextualSpacing/>
        <w:jc w:val="both"/>
        <w:rPr>
          <w:rFonts w:ascii="Times New Roman" w:eastAsia="Calibri" w:hAnsi="Times New Roman" w:cs="Times New Roman"/>
          <w:sz w:val="28"/>
          <w:szCs w:val="28"/>
        </w:rPr>
      </w:pPr>
      <w:r w:rsidRPr="00404304">
        <w:rPr>
          <w:rFonts w:ascii="Times New Roman" w:eastAsia="Calibri" w:hAnsi="Times New Roman" w:cs="Times New Roman"/>
          <w:sz w:val="28"/>
          <w:szCs w:val="28"/>
        </w:rPr>
        <w:t>Альшиц Ю.Л. Тренинг forever! / Ю. Л. Альшиц. – Москва: РАТИ–ГИТИС, 2009</w:t>
      </w:r>
    </w:p>
    <w:p w:rsidR="00404304" w:rsidRPr="00404304" w:rsidRDefault="00404304" w:rsidP="00DE3FF3">
      <w:pPr>
        <w:numPr>
          <w:ilvl w:val="0"/>
          <w:numId w:val="61"/>
        </w:numPr>
        <w:spacing w:line="360" w:lineRule="auto"/>
        <w:ind w:left="284"/>
        <w:contextualSpacing/>
        <w:jc w:val="both"/>
        <w:rPr>
          <w:rFonts w:ascii="Times New Roman" w:eastAsia="Calibri" w:hAnsi="Times New Roman" w:cs="Times New Roman"/>
          <w:sz w:val="28"/>
          <w:szCs w:val="28"/>
        </w:rPr>
      </w:pPr>
      <w:r w:rsidRPr="00404304">
        <w:rPr>
          <w:rFonts w:ascii="Times New Roman" w:eastAsia="Calibri" w:hAnsi="Times New Roman" w:cs="Times New Roman"/>
          <w:sz w:val="28"/>
          <w:szCs w:val="28"/>
        </w:rPr>
        <w:t>Бажанова Р.К. Феномен артистизма и его театральные разновидности / Р. К. Бажанова // Обсерватория культуры. – 2010. – № 4. – С. 42–49</w:t>
      </w:r>
    </w:p>
    <w:p w:rsidR="00404304" w:rsidRPr="00404304" w:rsidRDefault="00404304" w:rsidP="00DE3FF3">
      <w:pPr>
        <w:numPr>
          <w:ilvl w:val="0"/>
          <w:numId w:val="61"/>
        </w:numPr>
        <w:spacing w:line="360" w:lineRule="auto"/>
        <w:ind w:left="284"/>
        <w:contextualSpacing/>
        <w:jc w:val="both"/>
        <w:rPr>
          <w:rFonts w:ascii="Times New Roman" w:eastAsia="Calibri" w:hAnsi="Times New Roman" w:cs="Times New Roman"/>
          <w:sz w:val="28"/>
          <w:szCs w:val="28"/>
        </w:rPr>
      </w:pPr>
      <w:r w:rsidRPr="00404304">
        <w:rPr>
          <w:rFonts w:ascii="Times New Roman" w:eastAsia="Calibri" w:hAnsi="Times New Roman" w:cs="Times New Roman"/>
          <w:sz w:val="28"/>
          <w:szCs w:val="28"/>
        </w:rPr>
        <w:t>Венецианова М.А. Актерский тренинг. Мастерство актера в терминах Станиславского / М.А. Венецианова. – Москва: АСТ, 2010. – (Золотой фонд актерского мастерства).</w:t>
      </w:r>
    </w:p>
    <w:p w:rsidR="00404304" w:rsidRPr="00404304" w:rsidRDefault="00404304" w:rsidP="00DE3FF3">
      <w:pPr>
        <w:numPr>
          <w:ilvl w:val="0"/>
          <w:numId w:val="61"/>
        </w:numPr>
        <w:spacing w:line="360" w:lineRule="auto"/>
        <w:ind w:left="284"/>
        <w:contextualSpacing/>
        <w:jc w:val="both"/>
        <w:rPr>
          <w:rFonts w:ascii="Times New Roman" w:eastAsia="Calibri" w:hAnsi="Times New Roman" w:cs="Times New Roman"/>
          <w:sz w:val="28"/>
          <w:szCs w:val="28"/>
        </w:rPr>
      </w:pPr>
      <w:r w:rsidRPr="00404304">
        <w:rPr>
          <w:rFonts w:ascii="Times New Roman" w:eastAsia="Calibri" w:hAnsi="Times New Roman" w:cs="Times New Roman"/>
          <w:sz w:val="28"/>
          <w:szCs w:val="28"/>
        </w:rPr>
        <w:t>Владимиров С.В. Действие в драме. – 2 изд., доп. – Санкт-Петербург: Изд-во СПб ГАТИ, 2007</w:t>
      </w:r>
    </w:p>
    <w:p w:rsidR="00404304" w:rsidRPr="00404304" w:rsidRDefault="00404304" w:rsidP="00DE3FF3">
      <w:pPr>
        <w:numPr>
          <w:ilvl w:val="0"/>
          <w:numId w:val="61"/>
        </w:numPr>
        <w:spacing w:line="360" w:lineRule="auto"/>
        <w:ind w:left="284"/>
        <w:contextualSpacing/>
        <w:jc w:val="both"/>
        <w:rPr>
          <w:rFonts w:ascii="Times New Roman" w:eastAsia="Calibri" w:hAnsi="Times New Roman" w:cs="Times New Roman"/>
          <w:sz w:val="28"/>
          <w:szCs w:val="28"/>
        </w:rPr>
      </w:pPr>
      <w:r w:rsidRPr="00404304">
        <w:rPr>
          <w:rFonts w:ascii="Times New Roman" w:eastAsia="Calibri" w:hAnsi="Times New Roman" w:cs="Times New Roman"/>
          <w:sz w:val="28"/>
          <w:szCs w:val="28"/>
        </w:rPr>
        <w:t>Гиппиус С.В. Актерский тренинг. Гимнастика чувств / С. В. Гиппиус. – Москва АСТ, 2010. – (Золотой фонд актерского мастерства)</w:t>
      </w:r>
    </w:p>
    <w:p w:rsidR="00404304" w:rsidRPr="00404304" w:rsidRDefault="00404304" w:rsidP="00DE3FF3">
      <w:pPr>
        <w:numPr>
          <w:ilvl w:val="0"/>
          <w:numId w:val="61"/>
        </w:numPr>
        <w:spacing w:line="360" w:lineRule="auto"/>
        <w:ind w:left="284"/>
        <w:contextualSpacing/>
        <w:jc w:val="both"/>
        <w:rPr>
          <w:rFonts w:ascii="Times New Roman" w:eastAsia="Calibri" w:hAnsi="Times New Roman" w:cs="Times New Roman"/>
          <w:sz w:val="28"/>
          <w:szCs w:val="28"/>
        </w:rPr>
      </w:pPr>
      <w:r w:rsidRPr="00404304">
        <w:rPr>
          <w:rFonts w:ascii="Times New Roman" w:eastAsia="Calibri" w:hAnsi="Times New Roman" w:cs="Times New Roman"/>
          <w:sz w:val="28"/>
          <w:szCs w:val="28"/>
        </w:rPr>
        <w:t>Гительман Л.И. Зарубежное актерское искусство XIX века. Франция, Англия, Италия, США: хрестоматия / Л. И. Гительман. – Санкт-Петербург: СПб ГУЭФ; Вертикаль; Гуманитарный университет профсоюзов, 2002</w:t>
      </w:r>
    </w:p>
    <w:p w:rsidR="00404304" w:rsidRPr="00404304" w:rsidRDefault="00404304" w:rsidP="00DE3FF3">
      <w:pPr>
        <w:numPr>
          <w:ilvl w:val="0"/>
          <w:numId w:val="61"/>
        </w:numPr>
        <w:spacing w:line="360" w:lineRule="auto"/>
        <w:ind w:left="284"/>
        <w:contextualSpacing/>
        <w:jc w:val="both"/>
        <w:rPr>
          <w:rFonts w:ascii="Times New Roman" w:eastAsia="Calibri" w:hAnsi="Times New Roman" w:cs="Times New Roman"/>
          <w:sz w:val="28"/>
          <w:szCs w:val="28"/>
        </w:rPr>
      </w:pPr>
      <w:r w:rsidRPr="00404304">
        <w:rPr>
          <w:rFonts w:ascii="Times New Roman" w:eastAsia="Calibri" w:hAnsi="Times New Roman" w:cs="Times New Roman"/>
          <w:sz w:val="28"/>
          <w:szCs w:val="28"/>
        </w:rPr>
        <w:t>Жабровец М.В. Тренинг фантазии и воображения: методическое пособие / М.В. Жабровец. – Тюмень: РИЦ ТГАКИ, 2008</w:t>
      </w:r>
    </w:p>
    <w:p w:rsidR="00404304" w:rsidRPr="00404304" w:rsidRDefault="00404304" w:rsidP="00DE3FF3">
      <w:pPr>
        <w:numPr>
          <w:ilvl w:val="0"/>
          <w:numId w:val="61"/>
        </w:numPr>
        <w:spacing w:line="360" w:lineRule="auto"/>
        <w:ind w:left="284"/>
        <w:contextualSpacing/>
        <w:jc w:val="both"/>
        <w:rPr>
          <w:rFonts w:ascii="Times New Roman" w:eastAsia="Calibri" w:hAnsi="Times New Roman" w:cs="Times New Roman"/>
          <w:sz w:val="28"/>
          <w:szCs w:val="28"/>
        </w:rPr>
      </w:pPr>
      <w:r w:rsidRPr="00404304">
        <w:rPr>
          <w:rFonts w:ascii="Times New Roman" w:eastAsia="Calibri" w:hAnsi="Times New Roman" w:cs="Times New Roman"/>
          <w:sz w:val="28"/>
          <w:szCs w:val="28"/>
        </w:rPr>
        <w:t>Захава Б.Е. Мастерство актера и режиссера: учеб</w:t>
      </w:r>
      <w:proofErr w:type="gramStart"/>
      <w:r w:rsidRPr="00404304">
        <w:rPr>
          <w:rFonts w:ascii="Times New Roman" w:eastAsia="Calibri" w:hAnsi="Times New Roman" w:cs="Times New Roman"/>
          <w:sz w:val="28"/>
          <w:szCs w:val="28"/>
        </w:rPr>
        <w:t>.</w:t>
      </w:r>
      <w:proofErr w:type="gramEnd"/>
      <w:r w:rsidRPr="00404304">
        <w:rPr>
          <w:rFonts w:ascii="Times New Roman" w:eastAsia="Calibri" w:hAnsi="Times New Roman" w:cs="Times New Roman"/>
          <w:sz w:val="28"/>
          <w:szCs w:val="28"/>
        </w:rPr>
        <w:t xml:space="preserve"> </w:t>
      </w:r>
      <w:proofErr w:type="gramStart"/>
      <w:r w:rsidRPr="00404304">
        <w:rPr>
          <w:rFonts w:ascii="Times New Roman" w:eastAsia="Calibri" w:hAnsi="Times New Roman" w:cs="Times New Roman"/>
          <w:sz w:val="28"/>
          <w:szCs w:val="28"/>
        </w:rPr>
        <w:t>п</w:t>
      </w:r>
      <w:proofErr w:type="gramEnd"/>
      <w:r w:rsidRPr="00404304">
        <w:rPr>
          <w:rFonts w:ascii="Times New Roman" w:eastAsia="Calibri" w:hAnsi="Times New Roman" w:cs="Times New Roman"/>
          <w:sz w:val="28"/>
          <w:szCs w:val="28"/>
        </w:rPr>
        <w:t>особие / Б. Е. Захава. – 5-е изд. – Москва: РАТИ–ГИТИС, 2008</w:t>
      </w:r>
    </w:p>
    <w:p w:rsidR="00404304" w:rsidRPr="00404304" w:rsidRDefault="00404304" w:rsidP="00DE3FF3">
      <w:pPr>
        <w:numPr>
          <w:ilvl w:val="0"/>
          <w:numId w:val="61"/>
        </w:numPr>
        <w:spacing w:line="360" w:lineRule="auto"/>
        <w:ind w:left="284"/>
        <w:contextualSpacing/>
        <w:jc w:val="both"/>
        <w:rPr>
          <w:rFonts w:ascii="Times New Roman" w:eastAsia="Calibri" w:hAnsi="Times New Roman" w:cs="Times New Roman"/>
          <w:sz w:val="28"/>
          <w:szCs w:val="28"/>
        </w:rPr>
      </w:pPr>
      <w:r w:rsidRPr="00404304">
        <w:rPr>
          <w:rFonts w:ascii="Times New Roman" w:eastAsia="Calibri" w:hAnsi="Times New Roman" w:cs="Times New Roman"/>
          <w:sz w:val="28"/>
          <w:szCs w:val="28"/>
        </w:rPr>
        <w:t xml:space="preserve"> Зверева Н.А. Создание актерского образа: словарь театральных терминов / Н. А. Зверева, Д.Г. Ливнев. — Москва: РАТИ – ГИТИС, 2008</w:t>
      </w:r>
    </w:p>
    <w:p w:rsidR="00404304" w:rsidRPr="00404304" w:rsidRDefault="00404304" w:rsidP="00DE3FF3">
      <w:pPr>
        <w:numPr>
          <w:ilvl w:val="0"/>
          <w:numId w:val="61"/>
        </w:numPr>
        <w:spacing w:line="360" w:lineRule="auto"/>
        <w:ind w:left="284"/>
        <w:contextualSpacing/>
        <w:jc w:val="both"/>
        <w:rPr>
          <w:rFonts w:ascii="Times New Roman" w:eastAsia="Calibri" w:hAnsi="Times New Roman" w:cs="Times New Roman"/>
          <w:sz w:val="28"/>
          <w:szCs w:val="28"/>
        </w:rPr>
      </w:pPr>
      <w:r w:rsidRPr="00404304">
        <w:rPr>
          <w:rFonts w:ascii="Times New Roman" w:eastAsia="Calibri" w:hAnsi="Times New Roman" w:cs="Times New Roman"/>
          <w:sz w:val="28"/>
          <w:szCs w:val="28"/>
        </w:rPr>
        <w:t xml:space="preserve"> Зверева Н. А. Создание актерского образа: словарь театральных терминов / Н. А. Зверева Д.Г. Ливнев. – Москва: РАТИ–ГИТИС, 2008</w:t>
      </w:r>
    </w:p>
    <w:p w:rsidR="00404304" w:rsidRPr="00404304" w:rsidRDefault="00404304" w:rsidP="00DE3FF3">
      <w:pPr>
        <w:numPr>
          <w:ilvl w:val="0"/>
          <w:numId w:val="61"/>
        </w:numPr>
        <w:spacing w:line="360" w:lineRule="auto"/>
        <w:ind w:left="284"/>
        <w:contextualSpacing/>
        <w:jc w:val="both"/>
        <w:rPr>
          <w:rFonts w:ascii="Times New Roman" w:eastAsia="Calibri" w:hAnsi="Times New Roman" w:cs="Times New Roman"/>
          <w:sz w:val="28"/>
          <w:szCs w:val="28"/>
        </w:rPr>
      </w:pPr>
      <w:r w:rsidRPr="00404304">
        <w:rPr>
          <w:rFonts w:ascii="Times New Roman" w:eastAsia="Calibri" w:hAnsi="Times New Roman" w:cs="Times New Roman"/>
          <w:sz w:val="28"/>
          <w:szCs w:val="28"/>
        </w:rPr>
        <w:lastRenderedPageBreak/>
        <w:t xml:space="preserve"> Иллюстрированная история мирового театра / под ред. Джона Рассела Брауна. – Москва: ЗАО "БММ"</w:t>
      </w:r>
    </w:p>
    <w:p w:rsidR="00404304" w:rsidRPr="00404304" w:rsidRDefault="00404304" w:rsidP="00DE3FF3">
      <w:pPr>
        <w:numPr>
          <w:ilvl w:val="0"/>
          <w:numId w:val="61"/>
        </w:numPr>
        <w:spacing w:line="360" w:lineRule="auto"/>
        <w:ind w:left="284"/>
        <w:contextualSpacing/>
        <w:jc w:val="both"/>
        <w:rPr>
          <w:rFonts w:ascii="Times New Roman" w:eastAsia="Calibri" w:hAnsi="Times New Roman" w:cs="Times New Roman"/>
          <w:sz w:val="28"/>
          <w:szCs w:val="28"/>
        </w:rPr>
      </w:pPr>
      <w:r w:rsidRPr="00404304">
        <w:rPr>
          <w:rFonts w:ascii="Times New Roman" w:eastAsia="Calibri" w:hAnsi="Times New Roman" w:cs="Times New Roman"/>
          <w:sz w:val="28"/>
          <w:szCs w:val="28"/>
        </w:rPr>
        <w:t xml:space="preserve"> Кипнис М. Актерский тренинг. 128 лучших игр и упражнений для любого тренинга / М. Кипнис. – Москва: АСТ, 2009. – (Золотой фонд актерского мастерства)</w:t>
      </w:r>
    </w:p>
    <w:p w:rsidR="00404304" w:rsidRPr="00404304" w:rsidRDefault="00404304" w:rsidP="00DE3FF3">
      <w:pPr>
        <w:numPr>
          <w:ilvl w:val="0"/>
          <w:numId w:val="61"/>
        </w:numPr>
        <w:spacing w:line="360" w:lineRule="auto"/>
        <w:ind w:left="284"/>
        <w:contextualSpacing/>
        <w:jc w:val="both"/>
        <w:rPr>
          <w:rFonts w:ascii="Times New Roman" w:eastAsia="Calibri" w:hAnsi="Times New Roman" w:cs="Times New Roman"/>
          <w:sz w:val="28"/>
          <w:szCs w:val="28"/>
        </w:rPr>
      </w:pPr>
      <w:r w:rsidRPr="00404304">
        <w:rPr>
          <w:rFonts w:ascii="Times New Roman" w:eastAsia="Calibri" w:hAnsi="Times New Roman" w:cs="Times New Roman"/>
          <w:sz w:val="28"/>
          <w:szCs w:val="28"/>
        </w:rPr>
        <w:t xml:space="preserve"> Кипнис М. Актерский тренинг. Более 100 игр, упражнений и этюдов, которые помогут вам стать первоклассным актером / М. Кипнис. – Москва: АСТ, 2010. – (Золотой фонд актерского мастерства)</w:t>
      </w:r>
    </w:p>
    <w:p w:rsidR="00404304" w:rsidRPr="00404304" w:rsidRDefault="00404304" w:rsidP="00DE3FF3">
      <w:pPr>
        <w:numPr>
          <w:ilvl w:val="0"/>
          <w:numId w:val="61"/>
        </w:numPr>
        <w:spacing w:line="360" w:lineRule="auto"/>
        <w:ind w:left="284"/>
        <w:contextualSpacing/>
        <w:jc w:val="both"/>
        <w:rPr>
          <w:rFonts w:ascii="Times New Roman" w:eastAsia="Calibri" w:hAnsi="Times New Roman" w:cs="Times New Roman"/>
          <w:sz w:val="28"/>
          <w:szCs w:val="28"/>
        </w:rPr>
      </w:pPr>
      <w:r w:rsidRPr="00404304">
        <w:rPr>
          <w:rFonts w:ascii="Times New Roman" w:eastAsia="Calibri" w:hAnsi="Times New Roman" w:cs="Times New Roman"/>
          <w:sz w:val="28"/>
          <w:szCs w:val="28"/>
        </w:rPr>
        <w:t xml:space="preserve"> Кнебель М. О. Поэзия педагогики. О действенном анализе пьесы и роли. – Москва: ГИТИС, 2005</w:t>
      </w:r>
    </w:p>
    <w:p w:rsidR="00404304" w:rsidRPr="00404304" w:rsidRDefault="00404304" w:rsidP="00DE3FF3">
      <w:pPr>
        <w:numPr>
          <w:ilvl w:val="0"/>
          <w:numId w:val="61"/>
        </w:numPr>
        <w:spacing w:line="360" w:lineRule="auto"/>
        <w:ind w:left="284"/>
        <w:contextualSpacing/>
        <w:jc w:val="both"/>
        <w:rPr>
          <w:rFonts w:ascii="Times New Roman" w:eastAsia="Calibri" w:hAnsi="Times New Roman" w:cs="Times New Roman"/>
          <w:sz w:val="28"/>
          <w:szCs w:val="28"/>
        </w:rPr>
      </w:pPr>
      <w:r w:rsidRPr="00404304">
        <w:rPr>
          <w:rFonts w:ascii="Times New Roman" w:eastAsia="Calibri" w:hAnsi="Times New Roman" w:cs="Times New Roman"/>
          <w:sz w:val="28"/>
          <w:szCs w:val="28"/>
        </w:rPr>
        <w:t xml:space="preserve"> Кнебель М. О. Слово в творчестве актера / М. О. Кнебель. – Москва: РАТИ–ГИТИС, 2009 </w:t>
      </w:r>
    </w:p>
    <w:p w:rsidR="00404304" w:rsidRPr="00404304" w:rsidRDefault="00404304" w:rsidP="00DE3FF3">
      <w:pPr>
        <w:numPr>
          <w:ilvl w:val="0"/>
          <w:numId w:val="61"/>
        </w:numPr>
        <w:spacing w:line="360" w:lineRule="auto"/>
        <w:ind w:left="284"/>
        <w:contextualSpacing/>
        <w:jc w:val="both"/>
        <w:rPr>
          <w:rFonts w:ascii="Times New Roman" w:eastAsia="Calibri" w:hAnsi="Times New Roman" w:cs="Times New Roman"/>
          <w:sz w:val="28"/>
          <w:szCs w:val="28"/>
        </w:rPr>
      </w:pPr>
      <w:r w:rsidRPr="00404304">
        <w:rPr>
          <w:rFonts w:ascii="Times New Roman" w:eastAsia="Calibri" w:hAnsi="Times New Roman" w:cs="Times New Roman"/>
          <w:sz w:val="28"/>
          <w:szCs w:val="28"/>
        </w:rPr>
        <w:t xml:space="preserve"> Кокорин А. Вам привет от Станиславского: учебное пособие / А. Кокорин. – 2002</w:t>
      </w:r>
    </w:p>
    <w:p w:rsidR="00404304" w:rsidRPr="00404304" w:rsidRDefault="00404304" w:rsidP="00DE3FF3">
      <w:pPr>
        <w:numPr>
          <w:ilvl w:val="0"/>
          <w:numId w:val="61"/>
        </w:numPr>
        <w:spacing w:line="360" w:lineRule="auto"/>
        <w:ind w:left="284"/>
        <w:contextualSpacing/>
        <w:jc w:val="both"/>
        <w:rPr>
          <w:rFonts w:ascii="Times New Roman" w:eastAsia="Calibri" w:hAnsi="Times New Roman" w:cs="Times New Roman"/>
          <w:sz w:val="28"/>
          <w:szCs w:val="28"/>
        </w:rPr>
      </w:pPr>
      <w:r w:rsidRPr="00404304">
        <w:rPr>
          <w:rFonts w:ascii="Times New Roman" w:eastAsia="Calibri" w:hAnsi="Times New Roman" w:cs="Times New Roman"/>
          <w:sz w:val="28"/>
          <w:szCs w:val="28"/>
        </w:rPr>
        <w:t xml:space="preserve"> Кутьмин С. П. Краткий словарь театральных терминов / С. П. Кутьмин. – Тюмень: ТГИИК, 2003</w:t>
      </w:r>
    </w:p>
    <w:p w:rsidR="00404304" w:rsidRPr="00404304" w:rsidRDefault="00404304" w:rsidP="00DE3FF3">
      <w:pPr>
        <w:numPr>
          <w:ilvl w:val="0"/>
          <w:numId w:val="61"/>
        </w:numPr>
        <w:spacing w:line="360" w:lineRule="auto"/>
        <w:ind w:left="284"/>
        <w:contextualSpacing/>
        <w:jc w:val="both"/>
        <w:rPr>
          <w:rFonts w:ascii="Times New Roman" w:eastAsia="Calibri" w:hAnsi="Times New Roman" w:cs="Times New Roman"/>
          <w:sz w:val="28"/>
          <w:szCs w:val="28"/>
        </w:rPr>
      </w:pPr>
      <w:r w:rsidRPr="00404304">
        <w:rPr>
          <w:rFonts w:ascii="Times New Roman" w:eastAsia="Calibri" w:hAnsi="Times New Roman" w:cs="Times New Roman"/>
          <w:sz w:val="28"/>
          <w:szCs w:val="28"/>
        </w:rPr>
        <w:t xml:space="preserve"> Кутьмин С. П. Характер и характерность: учебно-методическое пособие / С. П. Кутьмин. – Тюмень: ТГИИК, 2004</w:t>
      </w:r>
    </w:p>
    <w:p w:rsidR="00404304" w:rsidRPr="00404304" w:rsidRDefault="00404304" w:rsidP="00DE3FF3">
      <w:pPr>
        <w:numPr>
          <w:ilvl w:val="0"/>
          <w:numId w:val="61"/>
        </w:numPr>
        <w:spacing w:line="360" w:lineRule="auto"/>
        <w:ind w:left="284"/>
        <w:contextualSpacing/>
        <w:jc w:val="both"/>
        <w:rPr>
          <w:rFonts w:ascii="Times New Roman" w:eastAsia="Calibri" w:hAnsi="Times New Roman" w:cs="Times New Roman"/>
          <w:sz w:val="28"/>
          <w:szCs w:val="28"/>
        </w:rPr>
      </w:pPr>
      <w:r w:rsidRPr="00404304">
        <w:rPr>
          <w:rFonts w:ascii="Times New Roman" w:eastAsia="Calibri" w:hAnsi="Times New Roman" w:cs="Times New Roman"/>
          <w:sz w:val="28"/>
          <w:szCs w:val="28"/>
        </w:rPr>
        <w:t xml:space="preserve"> Лоза О. Актерский тренинг по системе Станиславского. Упражнения и этюды / О. Лоза. – Москва: АСТ, 2009. – (Золотой фонд актерского мастерства)</w:t>
      </w:r>
    </w:p>
    <w:p w:rsidR="00404304" w:rsidRPr="00404304" w:rsidRDefault="00404304" w:rsidP="00DE3FF3">
      <w:pPr>
        <w:numPr>
          <w:ilvl w:val="0"/>
          <w:numId w:val="61"/>
        </w:numPr>
        <w:spacing w:line="360" w:lineRule="auto"/>
        <w:ind w:left="284"/>
        <w:contextualSpacing/>
        <w:jc w:val="both"/>
        <w:rPr>
          <w:rFonts w:ascii="Times New Roman" w:eastAsia="Calibri" w:hAnsi="Times New Roman" w:cs="Times New Roman"/>
          <w:sz w:val="28"/>
          <w:szCs w:val="28"/>
        </w:rPr>
      </w:pPr>
      <w:r w:rsidRPr="00404304">
        <w:rPr>
          <w:rFonts w:ascii="Times New Roman" w:eastAsia="Calibri" w:hAnsi="Times New Roman" w:cs="Times New Roman"/>
          <w:sz w:val="28"/>
          <w:szCs w:val="28"/>
        </w:rPr>
        <w:t xml:space="preserve"> Немирович-Данченко В. И. Рождение театра / В. И. Немирович-Данченко. – Москва: АСТ; Зебра Е; ВКТ, 2009. – (Актерская книга)</w:t>
      </w:r>
    </w:p>
    <w:p w:rsidR="00404304" w:rsidRPr="00404304" w:rsidRDefault="00404304" w:rsidP="00DE3FF3">
      <w:pPr>
        <w:numPr>
          <w:ilvl w:val="0"/>
          <w:numId w:val="61"/>
        </w:numPr>
        <w:spacing w:line="360" w:lineRule="auto"/>
        <w:ind w:left="284"/>
        <w:contextualSpacing/>
        <w:jc w:val="both"/>
        <w:rPr>
          <w:rFonts w:ascii="Times New Roman" w:eastAsia="Calibri" w:hAnsi="Times New Roman" w:cs="Times New Roman"/>
          <w:sz w:val="28"/>
          <w:szCs w:val="28"/>
        </w:rPr>
      </w:pPr>
      <w:r w:rsidRPr="00404304">
        <w:rPr>
          <w:rFonts w:ascii="Times New Roman" w:eastAsia="Calibri" w:hAnsi="Times New Roman" w:cs="Times New Roman"/>
          <w:sz w:val="28"/>
          <w:szCs w:val="28"/>
        </w:rPr>
        <w:t xml:space="preserve"> Новарина, Валер. Жертвующий актер / пер. с фр. Екатерины Дмитриевой // Новое литературное обозрение. – 2005. – № 73. – Режим доступа: http://magazines.russ.ru/nlo/2005/73/no31-pr.html</w:t>
      </w:r>
    </w:p>
    <w:p w:rsidR="00404304" w:rsidRPr="00404304" w:rsidRDefault="00404304" w:rsidP="00DE3FF3">
      <w:pPr>
        <w:numPr>
          <w:ilvl w:val="0"/>
          <w:numId w:val="61"/>
        </w:numPr>
        <w:spacing w:line="360" w:lineRule="auto"/>
        <w:ind w:left="284"/>
        <w:contextualSpacing/>
        <w:jc w:val="both"/>
        <w:rPr>
          <w:rFonts w:ascii="Times New Roman" w:eastAsia="Calibri" w:hAnsi="Times New Roman" w:cs="Times New Roman"/>
          <w:sz w:val="28"/>
          <w:szCs w:val="28"/>
        </w:rPr>
      </w:pPr>
      <w:r w:rsidRPr="00404304">
        <w:rPr>
          <w:rFonts w:ascii="Times New Roman" w:eastAsia="Calibri" w:hAnsi="Times New Roman" w:cs="Times New Roman"/>
          <w:sz w:val="28"/>
          <w:szCs w:val="28"/>
        </w:rPr>
        <w:t xml:space="preserve"> Павис П. Словарь театра / П. Павис; пер. с фр.</w:t>
      </w:r>
      <w:proofErr w:type="gramStart"/>
      <w:r w:rsidRPr="00404304">
        <w:rPr>
          <w:rFonts w:ascii="Times New Roman" w:eastAsia="Calibri" w:hAnsi="Times New Roman" w:cs="Times New Roman"/>
          <w:sz w:val="28"/>
          <w:szCs w:val="28"/>
        </w:rPr>
        <w:t xml:space="preserve"> ;</w:t>
      </w:r>
      <w:proofErr w:type="gramEnd"/>
      <w:r w:rsidRPr="00404304">
        <w:rPr>
          <w:rFonts w:ascii="Times New Roman" w:eastAsia="Calibri" w:hAnsi="Times New Roman" w:cs="Times New Roman"/>
          <w:sz w:val="28"/>
          <w:szCs w:val="28"/>
        </w:rPr>
        <w:t xml:space="preserve"> под ред. Л. Баженовой. — Москва: ГИТИС, 2003 </w:t>
      </w:r>
    </w:p>
    <w:p w:rsidR="00404304" w:rsidRPr="00404304" w:rsidRDefault="00404304" w:rsidP="00DE3FF3">
      <w:pPr>
        <w:numPr>
          <w:ilvl w:val="0"/>
          <w:numId w:val="61"/>
        </w:numPr>
        <w:spacing w:line="360" w:lineRule="auto"/>
        <w:ind w:left="284"/>
        <w:contextualSpacing/>
        <w:jc w:val="both"/>
        <w:rPr>
          <w:rFonts w:ascii="Times New Roman" w:eastAsia="Calibri" w:hAnsi="Times New Roman" w:cs="Times New Roman"/>
          <w:sz w:val="28"/>
          <w:szCs w:val="28"/>
        </w:rPr>
      </w:pPr>
      <w:r w:rsidRPr="00404304">
        <w:rPr>
          <w:rFonts w:ascii="Times New Roman" w:eastAsia="Calibri" w:hAnsi="Times New Roman" w:cs="Times New Roman"/>
          <w:sz w:val="28"/>
          <w:szCs w:val="28"/>
        </w:rPr>
        <w:t xml:space="preserve"> Полищук Вера. Актерский тренинг. Книга актерского мастерства. Всеволод Мейерхольд / Вера Полищук. – Москва: АСТ, 2010. – (Золотой фонд актерского мастерства)</w:t>
      </w:r>
    </w:p>
    <w:p w:rsidR="00404304" w:rsidRPr="00404304" w:rsidRDefault="00404304" w:rsidP="00DE3FF3">
      <w:pPr>
        <w:numPr>
          <w:ilvl w:val="0"/>
          <w:numId w:val="61"/>
        </w:numPr>
        <w:spacing w:line="360" w:lineRule="auto"/>
        <w:ind w:left="284"/>
        <w:contextualSpacing/>
        <w:jc w:val="both"/>
        <w:rPr>
          <w:rFonts w:ascii="Times New Roman" w:eastAsia="Calibri" w:hAnsi="Times New Roman" w:cs="Times New Roman"/>
          <w:sz w:val="28"/>
          <w:szCs w:val="28"/>
        </w:rPr>
      </w:pPr>
      <w:r w:rsidRPr="00404304">
        <w:rPr>
          <w:rFonts w:ascii="Times New Roman" w:eastAsia="Calibri" w:hAnsi="Times New Roman" w:cs="Times New Roman"/>
          <w:sz w:val="28"/>
          <w:szCs w:val="28"/>
        </w:rPr>
        <w:lastRenderedPageBreak/>
        <w:t xml:space="preserve"> Райан П. Актерский тренинг искусства быть смешным и мастерства импровизации / П. Райан; пер. с англ. – Москва: АСТ, 2010. – (Золотой фонд актерского мастерства)</w:t>
      </w:r>
    </w:p>
    <w:p w:rsidR="00404304" w:rsidRPr="00404304" w:rsidRDefault="00404304" w:rsidP="00DE3FF3">
      <w:pPr>
        <w:numPr>
          <w:ilvl w:val="0"/>
          <w:numId w:val="61"/>
        </w:numPr>
        <w:spacing w:line="360" w:lineRule="auto"/>
        <w:ind w:left="284"/>
        <w:contextualSpacing/>
        <w:jc w:val="both"/>
        <w:rPr>
          <w:rFonts w:ascii="Times New Roman" w:eastAsia="Calibri" w:hAnsi="Times New Roman" w:cs="Times New Roman"/>
          <w:sz w:val="28"/>
          <w:szCs w:val="28"/>
        </w:rPr>
      </w:pPr>
      <w:r w:rsidRPr="00404304">
        <w:rPr>
          <w:rFonts w:ascii="Times New Roman" w:eastAsia="Calibri" w:hAnsi="Times New Roman" w:cs="Times New Roman"/>
          <w:sz w:val="28"/>
          <w:szCs w:val="28"/>
        </w:rPr>
        <w:t xml:space="preserve"> Русская театральная школа. – Москва: ПанЪинтер, 2004. – (Русские школы)</w:t>
      </w:r>
    </w:p>
    <w:p w:rsidR="00404304" w:rsidRPr="00404304" w:rsidRDefault="00404304" w:rsidP="00DE3FF3">
      <w:pPr>
        <w:numPr>
          <w:ilvl w:val="0"/>
          <w:numId w:val="61"/>
        </w:numPr>
        <w:spacing w:line="360" w:lineRule="auto"/>
        <w:ind w:left="284"/>
        <w:contextualSpacing/>
        <w:jc w:val="both"/>
        <w:rPr>
          <w:rFonts w:ascii="Times New Roman" w:eastAsia="Calibri" w:hAnsi="Times New Roman" w:cs="Times New Roman"/>
          <w:sz w:val="28"/>
          <w:szCs w:val="28"/>
        </w:rPr>
      </w:pPr>
      <w:r w:rsidRPr="00404304">
        <w:rPr>
          <w:rFonts w:ascii="Times New Roman" w:eastAsia="Calibri" w:hAnsi="Times New Roman" w:cs="Times New Roman"/>
          <w:sz w:val="28"/>
          <w:szCs w:val="28"/>
        </w:rPr>
        <w:t xml:space="preserve"> Русский драматический театр: энциклопедия. – Москва: Большая Российская энциклопедия, 2001</w:t>
      </w:r>
    </w:p>
    <w:p w:rsidR="00404304" w:rsidRPr="00404304" w:rsidRDefault="00404304" w:rsidP="00DE3FF3">
      <w:pPr>
        <w:numPr>
          <w:ilvl w:val="0"/>
          <w:numId w:val="61"/>
        </w:numPr>
        <w:spacing w:line="360" w:lineRule="auto"/>
        <w:ind w:left="284"/>
        <w:contextualSpacing/>
        <w:jc w:val="both"/>
        <w:rPr>
          <w:rFonts w:ascii="Times New Roman" w:eastAsia="Calibri" w:hAnsi="Times New Roman" w:cs="Times New Roman"/>
          <w:sz w:val="28"/>
          <w:szCs w:val="28"/>
        </w:rPr>
      </w:pPr>
      <w:r w:rsidRPr="00404304">
        <w:rPr>
          <w:rFonts w:ascii="Times New Roman" w:eastAsia="Calibri" w:hAnsi="Times New Roman" w:cs="Times New Roman"/>
          <w:sz w:val="28"/>
          <w:szCs w:val="28"/>
        </w:rPr>
        <w:t xml:space="preserve"> Русский театр. 1824-1941. Иллюстрированная хроника российской театральной жизни. – Москва: Интеррос, 2006</w:t>
      </w:r>
    </w:p>
    <w:p w:rsidR="00404304" w:rsidRPr="00404304" w:rsidRDefault="00404304" w:rsidP="00DE3FF3">
      <w:pPr>
        <w:numPr>
          <w:ilvl w:val="0"/>
          <w:numId w:val="61"/>
        </w:numPr>
        <w:spacing w:line="360" w:lineRule="auto"/>
        <w:ind w:left="284"/>
        <w:contextualSpacing/>
        <w:jc w:val="both"/>
        <w:rPr>
          <w:rFonts w:ascii="Times New Roman" w:eastAsia="Calibri" w:hAnsi="Times New Roman" w:cs="Times New Roman"/>
          <w:sz w:val="28"/>
          <w:szCs w:val="28"/>
        </w:rPr>
      </w:pPr>
      <w:r w:rsidRPr="00404304">
        <w:rPr>
          <w:rFonts w:ascii="Times New Roman" w:eastAsia="Calibri" w:hAnsi="Times New Roman" w:cs="Times New Roman"/>
          <w:sz w:val="28"/>
          <w:szCs w:val="28"/>
        </w:rPr>
        <w:t xml:space="preserve"> Сарабьян, Эльвира. Актерский тренинг по системе Георгия Товстоногова / Эльвира Сарабьян. – Москва: АСТ, 2010. – (Золотой фонд актерского мастерства)</w:t>
      </w:r>
    </w:p>
    <w:p w:rsidR="00404304" w:rsidRPr="00404304" w:rsidRDefault="00404304" w:rsidP="00DE3FF3">
      <w:pPr>
        <w:numPr>
          <w:ilvl w:val="0"/>
          <w:numId w:val="61"/>
        </w:numPr>
        <w:spacing w:line="360" w:lineRule="auto"/>
        <w:ind w:left="284"/>
        <w:contextualSpacing/>
        <w:jc w:val="both"/>
        <w:rPr>
          <w:rFonts w:ascii="Times New Roman" w:eastAsia="Calibri" w:hAnsi="Times New Roman" w:cs="Times New Roman"/>
          <w:sz w:val="28"/>
          <w:szCs w:val="28"/>
        </w:rPr>
      </w:pPr>
      <w:r w:rsidRPr="00404304">
        <w:rPr>
          <w:rFonts w:ascii="Times New Roman" w:eastAsia="Calibri" w:hAnsi="Times New Roman" w:cs="Times New Roman"/>
          <w:sz w:val="28"/>
          <w:szCs w:val="28"/>
        </w:rPr>
        <w:t xml:space="preserve"> Сарабьян, Эльвира. Актерский тренинг по системе Станиславского. Речь. Слова. Голос / Эльвира Сарабьян. – Москва: АСТ, 2010. – (Золотой фонд актерского мастерства)</w:t>
      </w:r>
    </w:p>
    <w:p w:rsidR="00404304" w:rsidRPr="00404304" w:rsidRDefault="00404304" w:rsidP="00DE3FF3">
      <w:pPr>
        <w:numPr>
          <w:ilvl w:val="0"/>
          <w:numId w:val="61"/>
        </w:numPr>
        <w:spacing w:line="360" w:lineRule="auto"/>
        <w:ind w:left="284"/>
        <w:contextualSpacing/>
        <w:jc w:val="both"/>
        <w:rPr>
          <w:rFonts w:ascii="Times New Roman" w:eastAsia="Calibri" w:hAnsi="Times New Roman" w:cs="Times New Roman"/>
          <w:sz w:val="28"/>
          <w:szCs w:val="28"/>
        </w:rPr>
      </w:pPr>
      <w:r w:rsidRPr="00404304">
        <w:rPr>
          <w:rFonts w:ascii="Times New Roman" w:eastAsia="Calibri" w:hAnsi="Times New Roman" w:cs="Times New Roman"/>
          <w:sz w:val="28"/>
          <w:szCs w:val="28"/>
        </w:rPr>
        <w:t xml:space="preserve"> Создание актерского образа: теоретические основы / сост. и отв. ред. Н. А. Зверева Д.Г. Ливнев. – Москва: РАТИ–ГИТИС, 2008 </w:t>
      </w:r>
    </w:p>
    <w:p w:rsidR="00404304" w:rsidRPr="00404304" w:rsidRDefault="00404304" w:rsidP="00DE3FF3">
      <w:pPr>
        <w:numPr>
          <w:ilvl w:val="0"/>
          <w:numId w:val="61"/>
        </w:numPr>
        <w:spacing w:line="360" w:lineRule="auto"/>
        <w:ind w:left="284"/>
        <w:contextualSpacing/>
        <w:jc w:val="both"/>
        <w:rPr>
          <w:rFonts w:ascii="Times New Roman" w:eastAsia="Calibri" w:hAnsi="Times New Roman" w:cs="Times New Roman"/>
          <w:sz w:val="28"/>
          <w:szCs w:val="28"/>
        </w:rPr>
      </w:pPr>
      <w:r w:rsidRPr="00404304">
        <w:rPr>
          <w:rFonts w:ascii="Times New Roman" w:eastAsia="Calibri" w:hAnsi="Times New Roman" w:cs="Times New Roman"/>
          <w:sz w:val="28"/>
          <w:szCs w:val="28"/>
        </w:rPr>
        <w:t xml:space="preserve"> Создание актерского образа: хрестоматия / сост. Д. Г. Ливнев. — Москва: РАТИ – ГИТИС, 2008</w:t>
      </w:r>
    </w:p>
    <w:p w:rsidR="00404304" w:rsidRPr="00404304" w:rsidRDefault="00404304" w:rsidP="00DE3FF3">
      <w:pPr>
        <w:numPr>
          <w:ilvl w:val="0"/>
          <w:numId w:val="61"/>
        </w:numPr>
        <w:spacing w:line="360" w:lineRule="auto"/>
        <w:ind w:left="284"/>
        <w:contextualSpacing/>
        <w:jc w:val="both"/>
        <w:rPr>
          <w:rFonts w:ascii="Times New Roman" w:eastAsia="Calibri" w:hAnsi="Times New Roman" w:cs="Times New Roman"/>
          <w:sz w:val="28"/>
          <w:szCs w:val="28"/>
        </w:rPr>
      </w:pPr>
      <w:r w:rsidRPr="00404304">
        <w:rPr>
          <w:rFonts w:ascii="Times New Roman" w:eastAsia="Calibri" w:hAnsi="Times New Roman" w:cs="Times New Roman"/>
          <w:sz w:val="28"/>
          <w:szCs w:val="28"/>
        </w:rPr>
        <w:t xml:space="preserve"> Сорокин В.Н. Мизансцена – как пластическое выражение сути драматургического материала / В. Н. Сорокин, Л. Я. Сорокина // Искусство и образование. – 2010. – № 1(63) – С. 19–27</w:t>
      </w:r>
    </w:p>
    <w:p w:rsidR="00404304" w:rsidRPr="00404304" w:rsidRDefault="00404304" w:rsidP="00DE3FF3">
      <w:pPr>
        <w:numPr>
          <w:ilvl w:val="0"/>
          <w:numId w:val="61"/>
        </w:numPr>
        <w:spacing w:line="360" w:lineRule="auto"/>
        <w:ind w:left="284"/>
        <w:contextualSpacing/>
        <w:jc w:val="both"/>
        <w:rPr>
          <w:rFonts w:ascii="Times New Roman" w:eastAsia="Calibri" w:hAnsi="Times New Roman" w:cs="Times New Roman"/>
          <w:sz w:val="28"/>
          <w:szCs w:val="28"/>
        </w:rPr>
      </w:pPr>
      <w:r w:rsidRPr="00404304">
        <w:rPr>
          <w:rFonts w:ascii="Times New Roman" w:eastAsia="Calibri" w:hAnsi="Times New Roman" w:cs="Times New Roman"/>
          <w:sz w:val="28"/>
          <w:szCs w:val="28"/>
        </w:rPr>
        <w:t xml:space="preserve"> Станиславский К.С. Актерский тренинг. Работа актера над ролью / К. С. Станиславский. – Москва: АСТ, 2009. – (Золотой фонд актерского мастерства)</w:t>
      </w:r>
    </w:p>
    <w:p w:rsidR="00404304" w:rsidRPr="00404304" w:rsidRDefault="00404304" w:rsidP="00DE3FF3">
      <w:pPr>
        <w:numPr>
          <w:ilvl w:val="0"/>
          <w:numId w:val="61"/>
        </w:numPr>
        <w:spacing w:line="360" w:lineRule="auto"/>
        <w:ind w:left="284"/>
        <w:contextualSpacing/>
        <w:jc w:val="both"/>
        <w:rPr>
          <w:rFonts w:ascii="Times New Roman" w:eastAsia="Calibri" w:hAnsi="Times New Roman" w:cs="Times New Roman"/>
          <w:sz w:val="28"/>
          <w:szCs w:val="28"/>
        </w:rPr>
      </w:pPr>
      <w:r w:rsidRPr="00404304">
        <w:rPr>
          <w:rFonts w:ascii="Times New Roman" w:eastAsia="Calibri" w:hAnsi="Times New Roman" w:cs="Times New Roman"/>
          <w:sz w:val="28"/>
          <w:szCs w:val="28"/>
        </w:rPr>
        <w:t xml:space="preserve"> Станиславский К.С. Актерский тренинг. Работа актера над собой в творческом процессе переживания: Дневник ученика / К. С. Станиславский. – Москва: АСТ, 2009. – (Золотой фонд актерского мастерства)</w:t>
      </w:r>
    </w:p>
    <w:p w:rsidR="00404304" w:rsidRPr="00404304" w:rsidRDefault="00404304" w:rsidP="00DE3FF3">
      <w:pPr>
        <w:numPr>
          <w:ilvl w:val="0"/>
          <w:numId w:val="61"/>
        </w:numPr>
        <w:spacing w:line="360" w:lineRule="auto"/>
        <w:ind w:left="284"/>
        <w:contextualSpacing/>
        <w:jc w:val="both"/>
        <w:rPr>
          <w:rFonts w:ascii="Times New Roman" w:eastAsia="Calibri" w:hAnsi="Times New Roman" w:cs="Times New Roman"/>
          <w:sz w:val="28"/>
          <w:szCs w:val="28"/>
        </w:rPr>
      </w:pPr>
      <w:r w:rsidRPr="00404304">
        <w:rPr>
          <w:rFonts w:ascii="Times New Roman" w:eastAsia="Calibri" w:hAnsi="Times New Roman" w:cs="Times New Roman"/>
          <w:sz w:val="28"/>
          <w:szCs w:val="28"/>
        </w:rPr>
        <w:lastRenderedPageBreak/>
        <w:t xml:space="preserve"> Станиславский К.С. Актерский тренинг. Учебник актерского мастерства / К. С. Станиславский. – Москва: АСТ, 2009. – (Золотой фонд актерского мастерства)</w:t>
      </w:r>
    </w:p>
    <w:p w:rsidR="00404304" w:rsidRPr="00404304" w:rsidRDefault="00404304" w:rsidP="00DE3FF3">
      <w:pPr>
        <w:numPr>
          <w:ilvl w:val="0"/>
          <w:numId w:val="61"/>
        </w:numPr>
        <w:spacing w:line="360" w:lineRule="auto"/>
        <w:ind w:left="284"/>
        <w:contextualSpacing/>
        <w:jc w:val="both"/>
        <w:rPr>
          <w:rFonts w:ascii="Times New Roman" w:eastAsia="Calibri" w:hAnsi="Times New Roman" w:cs="Times New Roman"/>
          <w:sz w:val="28"/>
          <w:szCs w:val="28"/>
        </w:rPr>
      </w:pPr>
      <w:r w:rsidRPr="00404304">
        <w:rPr>
          <w:rFonts w:ascii="Times New Roman" w:eastAsia="Calibri" w:hAnsi="Times New Roman" w:cs="Times New Roman"/>
          <w:sz w:val="28"/>
          <w:szCs w:val="28"/>
        </w:rPr>
        <w:t xml:space="preserve"> Станиславский К.С. Искусство представления / К. С. Станиславский. – Санкт-Петербург: Азбука-классика, 2010 </w:t>
      </w:r>
    </w:p>
    <w:p w:rsidR="00404304" w:rsidRPr="00404304" w:rsidRDefault="00404304" w:rsidP="00DE3FF3">
      <w:pPr>
        <w:numPr>
          <w:ilvl w:val="0"/>
          <w:numId w:val="61"/>
        </w:numPr>
        <w:spacing w:line="360" w:lineRule="auto"/>
        <w:ind w:left="284"/>
        <w:contextualSpacing/>
        <w:jc w:val="both"/>
        <w:rPr>
          <w:rFonts w:ascii="Times New Roman" w:eastAsia="Calibri" w:hAnsi="Times New Roman" w:cs="Times New Roman"/>
          <w:sz w:val="28"/>
          <w:szCs w:val="28"/>
        </w:rPr>
      </w:pPr>
      <w:r w:rsidRPr="00404304">
        <w:rPr>
          <w:rFonts w:ascii="Times New Roman" w:eastAsia="Calibri" w:hAnsi="Times New Roman" w:cs="Times New Roman"/>
          <w:sz w:val="28"/>
          <w:szCs w:val="28"/>
        </w:rPr>
        <w:t xml:space="preserve"> Станиславский, К.С. Работа актера над собой. М. А. Чехов. О технике актера: антология. – Москва: </w:t>
      </w:r>
      <w:proofErr w:type="gramStart"/>
      <w:r w:rsidRPr="00404304">
        <w:rPr>
          <w:rFonts w:ascii="Times New Roman" w:eastAsia="Calibri" w:hAnsi="Times New Roman" w:cs="Times New Roman"/>
          <w:sz w:val="28"/>
          <w:szCs w:val="28"/>
        </w:rPr>
        <w:t>АРТ</w:t>
      </w:r>
      <w:proofErr w:type="gramEnd"/>
      <w:r w:rsidRPr="00404304">
        <w:rPr>
          <w:rFonts w:ascii="Times New Roman" w:eastAsia="Calibri" w:hAnsi="Times New Roman" w:cs="Times New Roman"/>
          <w:sz w:val="28"/>
          <w:szCs w:val="28"/>
        </w:rPr>
        <w:t>, 2008</w:t>
      </w:r>
    </w:p>
    <w:p w:rsidR="00404304" w:rsidRPr="00404304" w:rsidRDefault="00404304" w:rsidP="00DE3FF3">
      <w:pPr>
        <w:numPr>
          <w:ilvl w:val="0"/>
          <w:numId w:val="61"/>
        </w:numPr>
        <w:spacing w:line="360" w:lineRule="auto"/>
        <w:ind w:left="284"/>
        <w:contextualSpacing/>
        <w:jc w:val="both"/>
        <w:rPr>
          <w:rFonts w:ascii="Times New Roman" w:eastAsia="Calibri" w:hAnsi="Times New Roman" w:cs="Times New Roman"/>
          <w:sz w:val="28"/>
          <w:szCs w:val="28"/>
        </w:rPr>
      </w:pPr>
      <w:r w:rsidRPr="00404304">
        <w:rPr>
          <w:rFonts w:ascii="Times New Roman" w:eastAsia="Calibri" w:hAnsi="Times New Roman" w:cs="Times New Roman"/>
          <w:sz w:val="28"/>
          <w:szCs w:val="28"/>
        </w:rPr>
        <w:t xml:space="preserve"> Стреллер Джорджо. Театр для людей. Мысли, записанные, высказанные и осуществленные / Джорджо Стрелер; пер. с итал. и коммент. С. Бушуевой. – Москва: Радуга, 1984 </w:t>
      </w:r>
    </w:p>
    <w:p w:rsidR="00404304" w:rsidRPr="00404304" w:rsidRDefault="00404304" w:rsidP="00DE3FF3">
      <w:pPr>
        <w:numPr>
          <w:ilvl w:val="0"/>
          <w:numId w:val="61"/>
        </w:numPr>
        <w:spacing w:line="360" w:lineRule="auto"/>
        <w:ind w:left="284"/>
        <w:contextualSpacing/>
        <w:jc w:val="both"/>
        <w:rPr>
          <w:rFonts w:ascii="Times New Roman" w:eastAsia="Calibri" w:hAnsi="Times New Roman" w:cs="Times New Roman"/>
          <w:sz w:val="28"/>
          <w:szCs w:val="28"/>
        </w:rPr>
      </w:pPr>
      <w:r w:rsidRPr="00404304">
        <w:rPr>
          <w:rFonts w:ascii="Times New Roman" w:eastAsia="Calibri" w:hAnsi="Times New Roman" w:cs="Times New Roman"/>
          <w:sz w:val="28"/>
          <w:szCs w:val="28"/>
        </w:rPr>
        <w:t xml:space="preserve"> Сушков Б. Театр будущего. Школа русского демиургического театра. Этика творчества актера / Борис Сушков. – Тула: Гриф и</w:t>
      </w:r>
      <w:proofErr w:type="gramStart"/>
      <w:r w:rsidRPr="00404304">
        <w:rPr>
          <w:rFonts w:ascii="Times New Roman" w:eastAsia="Calibri" w:hAnsi="Times New Roman" w:cs="Times New Roman"/>
          <w:sz w:val="28"/>
          <w:szCs w:val="28"/>
        </w:rPr>
        <w:t xml:space="preserve"> К</w:t>
      </w:r>
      <w:proofErr w:type="gramEnd"/>
      <w:r w:rsidRPr="00404304">
        <w:rPr>
          <w:rFonts w:ascii="Times New Roman" w:eastAsia="Calibri" w:hAnsi="Times New Roman" w:cs="Times New Roman"/>
          <w:sz w:val="28"/>
          <w:szCs w:val="28"/>
        </w:rPr>
        <w:t>, 2010</w:t>
      </w:r>
    </w:p>
    <w:p w:rsidR="00404304" w:rsidRPr="00404304" w:rsidRDefault="00404304" w:rsidP="00DE3FF3">
      <w:pPr>
        <w:numPr>
          <w:ilvl w:val="0"/>
          <w:numId w:val="61"/>
        </w:numPr>
        <w:spacing w:line="360" w:lineRule="auto"/>
        <w:ind w:left="284"/>
        <w:contextualSpacing/>
        <w:jc w:val="both"/>
        <w:rPr>
          <w:rFonts w:ascii="Times New Roman" w:eastAsia="Calibri" w:hAnsi="Times New Roman" w:cs="Times New Roman"/>
          <w:sz w:val="28"/>
          <w:szCs w:val="28"/>
        </w:rPr>
      </w:pPr>
      <w:r w:rsidRPr="00404304">
        <w:rPr>
          <w:rFonts w:ascii="Times New Roman" w:eastAsia="Calibri" w:hAnsi="Times New Roman" w:cs="Times New Roman"/>
          <w:sz w:val="28"/>
          <w:szCs w:val="28"/>
        </w:rPr>
        <w:t>Театр: энциклопедия. – Москва: Олма-Пресс, 2002</w:t>
      </w:r>
    </w:p>
    <w:p w:rsidR="00404304" w:rsidRPr="00404304" w:rsidRDefault="00404304" w:rsidP="00DE3FF3">
      <w:pPr>
        <w:numPr>
          <w:ilvl w:val="0"/>
          <w:numId w:val="61"/>
        </w:numPr>
        <w:spacing w:line="360" w:lineRule="auto"/>
        <w:ind w:left="284"/>
        <w:contextualSpacing/>
        <w:jc w:val="both"/>
        <w:rPr>
          <w:rFonts w:ascii="Times New Roman" w:eastAsia="Calibri" w:hAnsi="Times New Roman" w:cs="Times New Roman"/>
          <w:sz w:val="28"/>
          <w:szCs w:val="28"/>
        </w:rPr>
      </w:pPr>
      <w:r w:rsidRPr="00404304">
        <w:rPr>
          <w:rFonts w:ascii="Times New Roman" w:eastAsia="Calibri" w:hAnsi="Times New Roman" w:cs="Times New Roman"/>
          <w:sz w:val="28"/>
          <w:szCs w:val="28"/>
        </w:rPr>
        <w:t xml:space="preserve"> Театр. Актер. Режиссер.  Краткий словарь терминов и понятий / сост. А. Савина. – Санкт-Петербург: Лань,  Планета музыки, 2010 -  (Мир культуры, истории и философии)</w:t>
      </w:r>
    </w:p>
    <w:p w:rsidR="00404304" w:rsidRPr="00404304" w:rsidRDefault="00404304" w:rsidP="00DE3FF3">
      <w:pPr>
        <w:numPr>
          <w:ilvl w:val="0"/>
          <w:numId w:val="61"/>
        </w:numPr>
        <w:spacing w:line="360" w:lineRule="auto"/>
        <w:ind w:left="284"/>
        <w:contextualSpacing/>
        <w:jc w:val="both"/>
        <w:rPr>
          <w:rFonts w:ascii="Times New Roman" w:eastAsia="Calibri" w:hAnsi="Times New Roman" w:cs="Times New Roman"/>
          <w:sz w:val="28"/>
          <w:szCs w:val="28"/>
        </w:rPr>
      </w:pPr>
      <w:r w:rsidRPr="00404304">
        <w:rPr>
          <w:rFonts w:ascii="Times New Roman" w:eastAsia="Calibri" w:hAnsi="Times New Roman" w:cs="Times New Roman"/>
          <w:sz w:val="28"/>
          <w:szCs w:val="28"/>
        </w:rPr>
        <w:t xml:space="preserve"> Теоретические основы создания актерского образа. – Москва: ГИТИС, 2002</w:t>
      </w:r>
    </w:p>
    <w:p w:rsidR="00404304" w:rsidRPr="00404304" w:rsidRDefault="00404304" w:rsidP="00DE3FF3">
      <w:pPr>
        <w:numPr>
          <w:ilvl w:val="0"/>
          <w:numId w:val="61"/>
        </w:numPr>
        <w:spacing w:line="360" w:lineRule="auto"/>
        <w:ind w:left="284"/>
        <w:contextualSpacing/>
        <w:jc w:val="both"/>
        <w:rPr>
          <w:rFonts w:ascii="Times New Roman" w:eastAsia="Calibri" w:hAnsi="Times New Roman" w:cs="Times New Roman"/>
          <w:sz w:val="28"/>
          <w:szCs w:val="28"/>
        </w:rPr>
      </w:pPr>
      <w:r w:rsidRPr="00404304">
        <w:rPr>
          <w:rFonts w:ascii="Times New Roman" w:eastAsia="Calibri" w:hAnsi="Times New Roman" w:cs="Times New Roman"/>
          <w:sz w:val="28"/>
          <w:szCs w:val="28"/>
        </w:rPr>
        <w:t xml:space="preserve"> Хмельницкий. Ю.О. Из записок актера таировского театра / Юлий Хмельницкий. – Москва: ГИТИС, 2004</w:t>
      </w:r>
    </w:p>
    <w:p w:rsidR="00404304" w:rsidRPr="00404304" w:rsidRDefault="00404304" w:rsidP="00DE3FF3">
      <w:pPr>
        <w:numPr>
          <w:ilvl w:val="0"/>
          <w:numId w:val="61"/>
        </w:numPr>
        <w:spacing w:line="360" w:lineRule="auto"/>
        <w:ind w:left="284"/>
        <w:contextualSpacing/>
        <w:jc w:val="both"/>
        <w:rPr>
          <w:rFonts w:ascii="Times New Roman" w:eastAsia="Calibri" w:hAnsi="Times New Roman" w:cs="Times New Roman"/>
          <w:sz w:val="28"/>
          <w:szCs w:val="28"/>
        </w:rPr>
      </w:pPr>
      <w:r w:rsidRPr="00404304">
        <w:rPr>
          <w:rFonts w:ascii="Times New Roman" w:eastAsia="Calibri" w:hAnsi="Times New Roman" w:cs="Times New Roman"/>
          <w:sz w:val="28"/>
          <w:szCs w:val="28"/>
        </w:rPr>
        <w:t xml:space="preserve"> Хрестоматия по истории русского актерского искусства конца XVIII - первой половины XIX веков: учебное пособие. – Санкт-Петербург: Санкт-Петербургская академия театрального искусства, 2005</w:t>
      </w:r>
    </w:p>
    <w:p w:rsidR="00404304" w:rsidRPr="00404304" w:rsidRDefault="00404304" w:rsidP="00DE3FF3">
      <w:pPr>
        <w:numPr>
          <w:ilvl w:val="0"/>
          <w:numId w:val="61"/>
        </w:numPr>
        <w:spacing w:after="0" w:line="360" w:lineRule="auto"/>
        <w:ind w:left="284"/>
        <w:contextualSpacing/>
        <w:jc w:val="both"/>
        <w:rPr>
          <w:rFonts w:ascii="Times New Roman" w:eastAsia="Calibri" w:hAnsi="Times New Roman" w:cs="Times New Roman"/>
          <w:sz w:val="28"/>
          <w:szCs w:val="28"/>
        </w:rPr>
      </w:pPr>
      <w:r w:rsidRPr="00404304">
        <w:rPr>
          <w:rFonts w:ascii="Times New Roman" w:eastAsia="Calibri" w:hAnsi="Times New Roman" w:cs="Times New Roman"/>
          <w:sz w:val="28"/>
          <w:szCs w:val="28"/>
        </w:rPr>
        <w:t xml:space="preserve"> Чехов. М.А. Тайны актерского мастерства. Путь актера / М. А. Чехов. – Москва: АСТ, 2009. – (Золотой фонд актерского мастерства)</w:t>
      </w:r>
    </w:p>
    <w:p w:rsidR="00404304" w:rsidRPr="00404304" w:rsidRDefault="00404304" w:rsidP="00404304">
      <w:pPr>
        <w:spacing w:after="0" w:line="360" w:lineRule="auto"/>
        <w:jc w:val="center"/>
        <w:rPr>
          <w:rFonts w:ascii="Times New Roman" w:eastAsia="Calibri" w:hAnsi="Times New Roman" w:cs="Times New Roman"/>
          <w:sz w:val="28"/>
          <w:szCs w:val="28"/>
          <w:lang w:eastAsia="ru-RU"/>
        </w:rPr>
      </w:pPr>
      <w:r w:rsidRPr="00404304">
        <w:rPr>
          <w:rFonts w:ascii="Times New Roman" w:eastAsia="Calibri" w:hAnsi="Times New Roman" w:cs="Times New Roman"/>
          <w:b/>
          <w:i/>
          <w:sz w:val="28"/>
          <w:szCs w:val="28"/>
          <w:lang w:eastAsia="ru-RU"/>
        </w:rPr>
        <w:t>Список рекомендуемых Интернет-ресурсов</w:t>
      </w:r>
    </w:p>
    <w:p w:rsidR="00404304" w:rsidRPr="00404304" w:rsidRDefault="00404304" w:rsidP="00DE3FF3">
      <w:pPr>
        <w:numPr>
          <w:ilvl w:val="0"/>
          <w:numId w:val="62"/>
        </w:numPr>
        <w:spacing w:after="0" w:line="360" w:lineRule="auto"/>
        <w:ind w:left="284"/>
        <w:contextualSpacing/>
        <w:rPr>
          <w:rFonts w:ascii="Times New Roman" w:eastAsia="Calibri" w:hAnsi="Times New Roman" w:cs="Times New Roman"/>
          <w:sz w:val="28"/>
          <w:szCs w:val="28"/>
        </w:rPr>
      </w:pPr>
      <w:r w:rsidRPr="00404304">
        <w:rPr>
          <w:rFonts w:ascii="Times New Roman" w:eastAsia="Calibri" w:hAnsi="Times New Roman" w:cs="Times New Roman"/>
          <w:sz w:val="28"/>
          <w:szCs w:val="28"/>
        </w:rPr>
        <w:t>Актерское мастерство. – Режим доступа: http://acterprofi.ru.</w:t>
      </w:r>
    </w:p>
    <w:p w:rsidR="00404304" w:rsidRPr="00404304" w:rsidRDefault="00404304" w:rsidP="00DE3FF3">
      <w:pPr>
        <w:numPr>
          <w:ilvl w:val="0"/>
          <w:numId w:val="62"/>
        </w:numPr>
        <w:spacing w:line="360" w:lineRule="auto"/>
        <w:ind w:left="284"/>
        <w:contextualSpacing/>
        <w:rPr>
          <w:rFonts w:ascii="Times New Roman" w:eastAsia="Calibri" w:hAnsi="Times New Roman" w:cs="Times New Roman"/>
          <w:sz w:val="28"/>
          <w:szCs w:val="28"/>
        </w:rPr>
      </w:pPr>
      <w:r w:rsidRPr="00404304">
        <w:rPr>
          <w:rFonts w:ascii="Times New Roman" w:eastAsia="Calibri" w:hAnsi="Times New Roman" w:cs="Times New Roman"/>
          <w:sz w:val="28"/>
          <w:szCs w:val="28"/>
        </w:rPr>
        <w:lastRenderedPageBreak/>
        <w:t>Культура и Образование. Театр и кино // Онлайн Энциклопедия «Кругосвет». – Режим доступа: http://www.krugosvet.ru/enc/kultura_i_obrazovanie/teatr_i_kino.</w:t>
      </w:r>
    </w:p>
    <w:p w:rsidR="00404304" w:rsidRPr="00404304" w:rsidRDefault="00404304" w:rsidP="00DE3FF3">
      <w:pPr>
        <w:numPr>
          <w:ilvl w:val="0"/>
          <w:numId w:val="62"/>
        </w:numPr>
        <w:spacing w:line="360" w:lineRule="auto"/>
        <w:ind w:left="284"/>
        <w:contextualSpacing/>
        <w:rPr>
          <w:rFonts w:ascii="Times New Roman" w:eastAsia="Calibri" w:hAnsi="Times New Roman" w:cs="Times New Roman"/>
          <w:sz w:val="28"/>
          <w:szCs w:val="28"/>
        </w:rPr>
      </w:pPr>
      <w:r w:rsidRPr="00404304">
        <w:rPr>
          <w:rFonts w:ascii="Times New Roman" w:eastAsia="Calibri" w:hAnsi="Times New Roman" w:cs="Times New Roman"/>
          <w:sz w:val="28"/>
          <w:szCs w:val="28"/>
        </w:rPr>
        <w:t>Античный театр. – Режим доступа: http://anti4teatr.ucoz.ru.</w:t>
      </w:r>
    </w:p>
    <w:p w:rsidR="00404304" w:rsidRPr="00404304" w:rsidRDefault="00404304" w:rsidP="00DE3FF3">
      <w:pPr>
        <w:numPr>
          <w:ilvl w:val="0"/>
          <w:numId w:val="62"/>
        </w:numPr>
        <w:spacing w:line="360" w:lineRule="auto"/>
        <w:ind w:left="284"/>
        <w:contextualSpacing/>
        <w:rPr>
          <w:rFonts w:ascii="Times New Roman" w:eastAsia="Calibri" w:hAnsi="Times New Roman" w:cs="Times New Roman"/>
          <w:sz w:val="28"/>
          <w:szCs w:val="28"/>
        </w:rPr>
      </w:pPr>
      <w:r w:rsidRPr="00404304">
        <w:rPr>
          <w:rFonts w:ascii="Times New Roman" w:eastAsia="Calibri" w:hAnsi="Times New Roman" w:cs="Times New Roman"/>
          <w:sz w:val="28"/>
          <w:szCs w:val="28"/>
        </w:rPr>
        <w:t>Каталог: Театр и театральное искусство. – Режим доступа: http://www.art-world-theatre.ru.</w:t>
      </w:r>
    </w:p>
    <w:p w:rsidR="00404304" w:rsidRPr="00404304" w:rsidRDefault="00404304" w:rsidP="00DE3FF3">
      <w:pPr>
        <w:numPr>
          <w:ilvl w:val="0"/>
          <w:numId w:val="62"/>
        </w:numPr>
        <w:spacing w:line="360" w:lineRule="auto"/>
        <w:ind w:left="284"/>
        <w:contextualSpacing/>
        <w:rPr>
          <w:rFonts w:ascii="Times New Roman" w:eastAsia="Calibri" w:hAnsi="Times New Roman" w:cs="Times New Roman"/>
          <w:sz w:val="28"/>
          <w:szCs w:val="28"/>
        </w:rPr>
      </w:pPr>
      <w:r w:rsidRPr="00404304">
        <w:rPr>
          <w:rFonts w:ascii="Times New Roman" w:eastAsia="Calibri" w:hAnsi="Times New Roman" w:cs="Times New Roman"/>
          <w:sz w:val="28"/>
          <w:szCs w:val="28"/>
        </w:rPr>
        <w:t>Энциклопедия: Музыка. Театр. Кино. – Режим доступа: http://scit.boom.ru/music/teatr/What_takoe_teatr.htm</w:t>
      </w:r>
    </w:p>
    <w:p w:rsidR="00404304" w:rsidRPr="00404304" w:rsidRDefault="00404304" w:rsidP="00DE3FF3">
      <w:pPr>
        <w:numPr>
          <w:ilvl w:val="0"/>
          <w:numId w:val="62"/>
        </w:numPr>
        <w:spacing w:line="360" w:lineRule="auto"/>
        <w:ind w:left="284"/>
        <w:contextualSpacing/>
        <w:rPr>
          <w:rFonts w:ascii="Times New Roman" w:eastAsia="Calibri" w:hAnsi="Times New Roman" w:cs="Times New Roman"/>
          <w:sz w:val="28"/>
          <w:szCs w:val="28"/>
        </w:rPr>
      </w:pPr>
      <w:r w:rsidRPr="00404304">
        <w:rPr>
          <w:rFonts w:ascii="Times New Roman" w:eastAsia="Calibri" w:hAnsi="Times New Roman" w:cs="Times New Roman"/>
          <w:sz w:val="28"/>
          <w:szCs w:val="28"/>
        </w:rPr>
        <w:t>Театральная Энциклопедия. Режим доступа: http://www.gumer.info/bibliotek_Buks/Culture/Teatr/_Index.php</w:t>
      </w:r>
    </w:p>
    <w:p w:rsidR="00404304" w:rsidRPr="00404304" w:rsidRDefault="00404304" w:rsidP="00DE3FF3">
      <w:pPr>
        <w:numPr>
          <w:ilvl w:val="0"/>
          <w:numId w:val="62"/>
        </w:numPr>
        <w:spacing w:line="360" w:lineRule="auto"/>
        <w:ind w:left="284"/>
        <w:contextualSpacing/>
        <w:rPr>
          <w:rFonts w:ascii="Times New Roman" w:eastAsia="Calibri" w:hAnsi="Times New Roman" w:cs="Times New Roman"/>
          <w:sz w:val="28"/>
          <w:szCs w:val="28"/>
        </w:rPr>
      </w:pPr>
      <w:r w:rsidRPr="00404304">
        <w:rPr>
          <w:rFonts w:ascii="Times New Roman" w:eastAsia="Calibri" w:hAnsi="Times New Roman" w:cs="Times New Roman"/>
          <w:sz w:val="28"/>
          <w:szCs w:val="28"/>
        </w:rPr>
        <w:t xml:space="preserve">Планета театра: [новости театральной жизни России]. – Режим доступа: http://www.theatreplanet.ru/articles </w:t>
      </w:r>
    </w:p>
    <w:p w:rsidR="00404304" w:rsidRPr="00404304" w:rsidRDefault="00404304" w:rsidP="00DE3FF3">
      <w:pPr>
        <w:numPr>
          <w:ilvl w:val="0"/>
          <w:numId w:val="62"/>
        </w:numPr>
        <w:spacing w:line="360" w:lineRule="auto"/>
        <w:ind w:left="284"/>
        <w:contextualSpacing/>
        <w:rPr>
          <w:rFonts w:ascii="Times New Roman" w:eastAsia="Calibri" w:hAnsi="Times New Roman" w:cs="Times New Roman"/>
          <w:sz w:val="28"/>
          <w:szCs w:val="28"/>
        </w:rPr>
      </w:pPr>
      <w:r w:rsidRPr="00404304">
        <w:rPr>
          <w:rFonts w:ascii="Times New Roman" w:eastAsia="Calibri" w:hAnsi="Times New Roman" w:cs="Times New Roman"/>
          <w:sz w:val="28"/>
          <w:szCs w:val="28"/>
        </w:rPr>
        <w:t>Средневековый театр Западной Европы. – Режим доступа: http://scit.boom.ru/music/teatr/Zarybegnui_teatr3.htm</w:t>
      </w:r>
    </w:p>
    <w:p w:rsidR="00404304" w:rsidRPr="00404304" w:rsidRDefault="00404304" w:rsidP="00DE3FF3">
      <w:pPr>
        <w:numPr>
          <w:ilvl w:val="0"/>
          <w:numId w:val="62"/>
        </w:numPr>
        <w:spacing w:line="360" w:lineRule="auto"/>
        <w:ind w:left="284"/>
        <w:contextualSpacing/>
        <w:rPr>
          <w:rFonts w:ascii="Times New Roman" w:eastAsia="Calibri" w:hAnsi="Times New Roman" w:cs="Times New Roman"/>
          <w:sz w:val="28"/>
          <w:szCs w:val="28"/>
        </w:rPr>
      </w:pPr>
      <w:r w:rsidRPr="00404304">
        <w:rPr>
          <w:rFonts w:ascii="Times New Roman" w:eastAsia="Calibri" w:hAnsi="Times New Roman" w:cs="Times New Roman"/>
          <w:sz w:val="28"/>
          <w:szCs w:val="28"/>
        </w:rPr>
        <w:t>Средневековый театр. – Режим доступа: http://art.1september.ru/index.php?year=2008&amp;num=06</w:t>
      </w:r>
    </w:p>
    <w:p w:rsidR="00404304" w:rsidRPr="00404304" w:rsidRDefault="00404304" w:rsidP="00DE3FF3">
      <w:pPr>
        <w:numPr>
          <w:ilvl w:val="0"/>
          <w:numId w:val="62"/>
        </w:numPr>
        <w:spacing w:line="360" w:lineRule="auto"/>
        <w:ind w:left="284"/>
        <w:contextualSpacing/>
        <w:rPr>
          <w:rFonts w:ascii="Times New Roman" w:eastAsia="Calibri" w:hAnsi="Times New Roman" w:cs="Times New Roman"/>
          <w:sz w:val="28"/>
          <w:szCs w:val="28"/>
        </w:rPr>
      </w:pPr>
      <w:r w:rsidRPr="00404304">
        <w:rPr>
          <w:rFonts w:ascii="Times New Roman" w:eastAsia="Calibri" w:hAnsi="Times New Roman" w:cs="Times New Roman"/>
          <w:sz w:val="28"/>
          <w:szCs w:val="28"/>
        </w:rPr>
        <w:t xml:space="preserve"> Западноевропейский театр. – Режим доступа: http://svr-lit.niv.ru</w:t>
      </w:r>
    </w:p>
    <w:p w:rsidR="00404304" w:rsidRPr="00404304" w:rsidRDefault="00404304" w:rsidP="00DE3FF3">
      <w:pPr>
        <w:numPr>
          <w:ilvl w:val="0"/>
          <w:numId w:val="62"/>
        </w:numPr>
        <w:spacing w:line="360" w:lineRule="auto"/>
        <w:ind w:left="284"/>
        <w:contextualSpacing/>
        <w:rPr>
          <w:rFonts w:ascii="Times New Roman" w:eastAsia="Calibri" w:hAnsi="Times New Roman" w:cs="Times New Roman"/>
          <w:sz w:val="28"/>
          <w:szCs w:val="28"/>
        </w:rPr>
      </w:pPr>
      <w:r w:rsidRPr="00404304">
        <w:rPr>
          <w:rFonts w:ascii="Times New Roman" w:eastAsia="Calibri" w:hAnsi="Times New Roman" w:cs="Times New Roman"/>
          <w:sz w:val="28"/>
          <w:szCs w:val="28"/>
        </w:rPr>
        <w:t xml:space="preserve"> Театральная библиотека: пьесы, книги, статьи, драматургия. – Режим доступа: http://biblioteka.teatr-obraz.ru</w:t>
      </w:r>
    </w:p>
    <w:p w:rsidR="00404304" w:rsidRPr="00404304" w:rsidRDefault="00404304" w:rsidP="00DE3FF3">
      <w:pPr>
        <w:numPr>
          <w:ilvl w:val="0"/>
          <w:numId w:val="62"/>
        </w:numPr>
        <w:spacing w:line="360" w:lineRule="auto"/>
        <w:ind w:left="284"/>
        <w:contextualSpacing/>
        <w:rPr>
          <w:rFonts w:ascii="Times New Roman" w:eastAsia="Calibri" w:hAnsi="Times New Roman" w:cs="Times New Roman"/>
          <w:sz w:val="28"/>
          <w:szCs w:val="28"/>
        </w:rPr>
      </w:pPr>
      <w:r w:rsidRPr="00404304">
        <w:rPr>
          <w:rFonts w:ascii="Times New Roman" w:eastAsia="Calibri" w:hAnsi="Times New Roman" w:cs="Times New Roman"/>
          <w:sz w:val="28"/>
          <w:szCs w:val="28"/>
        </w:rPr>
        <w:t xml:space="preserve"> Театральная энциклопедия. – Режим доступа: http://www.theatre-enc.ru. </w:t>
      </w:r>
    </w:p>
    <w:p w:rsidR="00404304" w:rsidRPr="00404304" w:rsidRDefault="00404304" w:rsidP="00DE3FF3">
      <w:pPr>
        <w:numPr>
          <w:ilvl w:val="0"/>
          <w:numId w:val="62"/>
        </w:numPr>
        <w:spacing w:line="360" w:lineRule="auto"/>
        <w:ind w:left="284"/>
        <w:contextualSpacing/>
        <w:rPr>
          <w:rFonts w:ascii="Times New Roman" w:eastAsia="Calibri" w:hAnsi="Times New Roman" w:cs="Times New Roman"/>
          <w:sz w:val="28"/>
          <w:szCs w:val="28"/>
        </w:rPr>
      </w:pPr>
      <w:r w:rsidRPr="00404304">
        <w:rPr>
          <w:rFonts w:ascii="Times New Roman" w:eastAsia="Calibri" w:hAnsi="Times New Roman" w:cs="Times New Roman"/>
          <w:sz w:val="28"/>
          <w:szCs w:val="28"/>
        </w:rPr>
        <w:t xml:space="preserve"> История: Кино. Театр. – Режим доступа: http://kinohistory.com/index.php</w:t>
      </w:r>
    </w:p>
    <w:p w:rsidR="00404304" w:rsidRPr="00404304" w:rsidRDefault="00404304" w:rsidP="00DE3FF3">
      <w:pPr>
        <w:numPr>
          <w:ilvl w:val="0"/>
          <w:numId w:val="62"/>
        </w:numPr>
        <w:spacing w:line="360" w:lineRule="auto"/>
        <w:ind w:left="284"/>
        <w:contextualSpacing/>
        <w:rPr>
          <w:rFonts w:ascii="Times New Roman" w:eastAsia="Calibri" w:hAnsi="Times New Roman" w:cs="Times New Roman"/>
          <w:sz w:val="28"/>
          <w:szCs w:val="28"/>
        </w:rPr>
      </w:pPr>
      <w:r w:rsidRPr="00404304">
        <w:rPr>
          <w:rFonts w:ascii="Times New Roman" w:eastAsia="Calibri" w:hAnsi="Times New Roman" w:cs="Times New Roman"/>
          <w:sz w:val="28"/>
          <w:szCs w:val="28"/>
        </w:rPr>
        <w:t xml:space="preserve"> Театры мира. – Режим доступа: http://jonder.ru/hrestomat </w:t>
      </w:r>
    </w:p>
    <w:p w:rsidR="00404304" w:rsidRPr="00404304" w:rsidRDefault="00404304" w:rsidP="00DE3FF3">
      <w:pPr>
        <w:numPr>
          <w:ilvl w:val="0"/>
          <w:numId w:val="62"/>
        </w:numPr>
        <w:spacing w:line="360" w:lineRule="auto"/>
        <w:ind w:left="284"/>
        <w:contextualSpacing/>
        <w:rPr>
          <w:rFonts w:ascii="Times New Roman" w:eastAsia="Calibri" w:hAnsi="Times New Roman" w:cs="Times New Roman"/>
          <w:sz w:val="28"/>
          <w:szCs w:val="28"/>
        </w:rPr>
      </w:pPr>
      <w:r w:rsidRPr="00404304">
        <w:rPr>
          <w:rFonts w:ascii="Times New Roman" w:eastAsia="Calibri" w:hAnsi="Times New Roman" w:cs="Times New Roman"/>
          <w:sz w:val="28"/>
          <w:szCs w:val="28"/>
        </w:rPr>
        <w:t xml:space="preserve"> Театры народов мира. – Режим доступа: http://teatry-narodov-mira.ru/</w:t>
      </w:r>
    </w:p>
    <w:p w:rsidR="00404304" w:rsidRPr="00404304" w:rsidRDefault="00404304" w:rsidP="00DE3FF3">
      <w:pPr>
        <w:numPr>
          <w:ilvl w:val="0"/>
          <w:numId w:val="62"/>
        </w:numPr>
        <w:spacing w:line="360" w:lineRule="auto"/>
        <w:ind w:left="284"/>
        <w:contextualSpacing/>
        <w:rPr>
          <w:rFonts w:ascii="Times New Roman" w:eastAsia="Calibri" w:hAnsi="Times New Roman" w:cs="Times New Roman"/>
          <w:sz w:val="28"/>
          <w:szCs w:val="28"/>
        </w:rPr>
      </w:pPr>
      <w:r w:rsidRPr="00404304">
        <w:rPr>
          <w:rFonts w:ascii="Times New Roman" w:eastAsia="Calibri" w:hAnsi="Times New Roman" w:cs="Times New Roman"/>
          <w:sz w:val="28"/>
          <w:szCs w:val="28"/>
        </w:rPr>
        <w:t xml:space="preserve"> Театральная библиотека: пьесы, книги, статьи, драматургия. – Режим доступа  http://biblioteka.teatr-obraz.ru</w:t>
      </w:r>
    </w:p>
    <w:p w:rsidR="00404304" w:rsidRPr="00404304" w:rsidRDefault="00404304" w:rsidP="00DE3FF3">
      <w:pPr>
        <w:numPr>
          <w:ilvl w:val="0"/>
          <w:numId w:val="62"/>
        </w:numPr>
        <w:spacing w:line="360" w:lineRule="auto"/>
        <w:ind w:left="284"/>
        <w:contextualSpacing/>
        <w:rPr>
          <w:rFonts w:ascii="Times New Roman" w:eastAsia="Calibri" w:hAnsi="Times New Roman" w:cs="Times New Roman"/>
          <w:sz w:val="28"/>
          <w:szCs w:val="28"/>
        </w:rPr>
      </w:pPr>
      <w:r w:rsidRPr="00404304">
        <w:rPr>
          <w:rFonts w:ascii="Times New Roman" w:eastAsia="Calibri" w:hAnsi="Times New Roman" w:cs="Times New Roman"/>
          <w:sz w:val="28"/>
          <w:szCs w:val="28"/>
        </w:rPr>
        <w:t xml:space="preserve"> Хрестоматия актёра. – Режим доступа: </w:t>
      </w:r>
      <w:hyperlink r:id="rId10" w:history="1">
        <w:r w:rsidRPr="00404304">
          <w:rPr>
            <w:rFonts w:ascii="Times New Roman" w:eastAsia="Calibri" w:hAnsi="Times New Roman" w:cs="Times New Roman"/>
            <w:color w:val="0000FF"/>
            <w:sz w:val="28"/>
            <w:szCs w:val="28"/>
            <w:u w:val="single"/>
          </w:rPr>
          <w:t>http://jonder.ru/hrestomat</w:t>
        </w:r>
      </w:hyperlink>
    </w:p>
    <w:p w:rsidR="00404304" w:rsidRPr="00404304" w:rsidRDefault="00404304" w:rsidP="00404304">
      <w:pPr>
        <w:spacing w:line="360" w:lineRule="auto"/>
        <w:rPr>
          <w:rFonts w:ascii="Times New Roman" w:eastAsia="Calibri" w:hAnsi="Times New Roman" w:cs="Times New Roman"/>
          <w:sz w:val="28"/>
          <w:szCs w:val="28"/>
          <w:lang w:eastAsia="ru-RU"/>
        </w:rPr>
      </w:pPr>
    </w:p>
    <w:p w:rsidR="00F0062F" w:rsidRDefault="00F0062F"/>
    <w:p w:rsidR="00404304" w:rsidRPr="00404304" w:rsidRDefault="00404304" w:rsidP="00404304">
      <w:pPr>
        <w:spacing w:after="0"/>
        <w:jc w:val="center"/>
        <w:rPr>
          <w:rFonts w:ascii="Times New Roman" w:hAnsi="Times New Roman" w:cs="Times New Roman"/>
          <w:b/>
          <w:sz w:val="28"/>
          <w:szCs w:val="28"/>
        </w:rPr>
      </w:pPr>
      <w:r w:rsidRPr="00404304">
        <w:rPr>
          <w:rFonts w:ascii="Times New Roman" w:hAnsi="Times New Roman" w:cs="Times New Roman"/>
          <w:b/>
          <w:sz w:val="28"/>
          <w:szCs w:val="28"/>
        </w:rPr>
        <w:lastRenderedPageBreak/>
        <w:t>МИНИСТЕРСТВО КУЛЬТУРЫ РОССИЙСКОЙ ФЕДЕРАЦИИ</w:t>
      </w:r>
    </w:p>
    <w:p w:rsidR="00404304" w:rsidRPr="00404304" w:rsidRDefault="00404304" w:rsidP="00404304">
      <w:pPr>
        <w:spacing w:after="0"/>
        <w:jc w:val="center"/>
        <w:rPr>
          <w:rFonts w:ascii="Times New Roman" w:hAnsi="Times New Roman" w:cs="Times New Roman"/>
          <w:b/>
          <w:sz w:val="28"/>
          <w:szCs w:val="28"/>
        </w:rPr>
      </w:pPr>
    </w:p>
    <w:p w:rsidR="00404304" w:rsidRPr="00404304" w:rsidRDefault="00404304" w:rsidP="00404304">
      <w:pPr>
        <w:spacing w:after="0"/>
        <w:jc w:val="center"/>
        <w:rPr>
          <w:rFonts w:ascii="Times New Roman" w:hAnsi="Times New Roman" w:cs="Times New Roman"/>
          <w:b/>
          <w:sz w:val="28"/>
          <w:szCs w:val="28"/>
        </w:rPr>
      </w:pPr>
    </w:p>
    <w:p w:rsidR="00404304" w:rsidRPr="00404304" w:rsidRDefault="00404304" w:rsidP="00404304">
      <w:pPr>
        <w:spacing w:after="0"/>
        <w:jc w:val="center"/>
        <w:rPr>
          <w:rFonts w:ascii="Times New Roman" w:hAnsi="Times New Roman" w:cs="Times New Roman"/>
          <w:b/>
          <w:sz w:val="28"/>
          <w:szCs w:val="28"/>
        </w:rPr>
      </w:pPr>
    </w:p>
    <w:p w:rsidR="00404304" w:rsidRPr="00404304" w:rsidRDefault="00404304" w:rsidP="00404304">
      <w:pPr>
        <w:spacing w:after="0"/>
        <w:jc w:val="center"/>
        <w:rPr>
          <w:rFonts w:ascii="Times New Roman" w:hAnsi="Times New Roman" w:cs="Times New Roman"/>
          <w:b/>
          <w:sz w:val="28"/>
          <w:szCs w:val="28"/>
        </w:rPr>
      </w:pPr>
      <w:r w:rsidRPr="00404304">
        <w:rPr>
          <w:rFonts w:ascii="Times New Roman" w:hAnsi="Times New Roman" w:cs="Times New Roman"/>
          <w:b/>
          <w:sz w:val="28"/>
          <w:szCs w:val="28"/>
        </w:rPr>
        <w:t xml:space="preserve">ДОПОЛНИТЕЛЬНАЯ ПРЕДПРОФЕССИОНАЛЬНАЯ ОБЩЕОБРАЗОВАТЕЛЬНАЯ ПРОГРАММА В ОБЛАСТИ </w:t>
      </w:r>
    </w:p>
    <w:p w:rsidR="00404304" w:rsidRPr="00404304" w:rsidRDefault="00404304" w:rsidP="00404304">
      <w:pPr>
        <w:spacing w:after="0"/>
        <w:jc w:val="center"/>
        <w:rPr>
          <w:rFonts w:ascii="Times New Roman" w:hAnsi="Times New Roman" w:cs="Times New Roman"/>
          <w:b/>
          <w:sz w:val="28"/>
          <w:szCs w:val="28"/>
        </w:rPr>
      </w:pPr>
      <w:r w:rsidRPr="00404304">
        <w:rPr>
          <w:rFonts w:ascii="Times New Roman" w:hAnsi="Times New Roman" w:cs="Times New Roman"/>
          <w:b/>
          <w:sz w:val="28"/>
          <w:szCs w:val="28"/>
        </w:rPr>
        <w:t>ТЕАТРАЛЬНОГО ИСКУССТВА «ИСКУССТВО ТЕАТРА»</w:t>
      </w:r>
    </w:p>
    <w:p w:rsidR="00404304" w:rsidRPr="00404304" w:rsidRDefault="00404304" w:rsidP="00404304">
      <w:pPr>
        <w:spacing w:after="0"/>
        <w:jc w:val="center"/>
        <w:rPr>
          <w:rFonts w:ascii="Times New Roman" w:hAnsi="Times New Roman" w:cs="Times New Roman"/>
          <w:b/>
          <w:sz w:val="28"/>
          <w:szCs w:val="28"/>
        </w:rPr>
      </w:pPr>
    </w:p>
    <w:p w:rsidR="00404304" w:rsidRPr="00404304" w:rsidRDefault="00404304" w:rsidP="00404304">
      <w:pPr>
        <w:spacing w:after="0"/>
        <w:jc w:val="center"/>
        <w:rPr>
          <w:rFonts w:ascii="Times New Roman" w:hAnsi="Times New Roman" w:cs="Times New Roman"/>
          <w:b/>
          <w:sz w:val="28"/>
          <w:szCs w:val="28"/>
        </w:rPr>
      </w:pPr>
    </w:p>
    <w:p w:rsidR="00404304" w:rsidRPr="00404304" w:rsidRDefault="00404304" w:rsidP="00404304">
      <w:pPr>
        <w:spacing w:after="0"/>
        <w:jc w:val="center"/>
        <w:rPr>
          <w:rFonts w:ascii="Times New Roman" w:hAnsi="Times New Roman" w:cs="Times New Roman"/>
          <w:b/>
          <w:sz w:val="28"/>
          <w:szCs w:val="28"/>
        </w:rPr>
      </w:pPr>
      <w:r w:rsidRPr="00404304">
        <w:rPr>
          <w:rFonts w:ascii="Times New Roman" w:hAnsi="Times New Roman" w:cs="Times New Roman"/>
          <w:b/>
          <w:sz w:val="28"/>
          <w:szCs w:val="28"/>
        </w:rPr>
        <w:t xml:space="preserve">Предметная область </w:t>
      </w:r>
    </w:p>
    <w:p w:rsidR="00404304" w:rsidRPr="00404304" w:rsidRDefault="00404304" w:rsidP="00404304">
      <w:pPr>
        <w:spacing w:after="0"/>
        <w:jc w:val="center"/>
        <w:rPr>
          <w:rFonts w:ascii="Times New Roman" w:hAnsi="Times New Roman" w:cs="Times New Roman"/>
          <w:b/>
          <w:sz w:val="28"/>
          <w:szCs w:val="28"/>
        </w:rPr>
      </w:pPr>
      <w:r w:rsidRPr="00404304">
        <w:rPr>
          <w:rFonts w:ascii="Times New Roman" w:hAnsi="Times New Roman" w:cs="Times New Roman"/>
          <w:b/>
          <w:sz w:val="28"/>
          <w:szCs w:val="28"/>
        </w:rPr>
        <w:t>ПО.01. ТЕАТРАЛЬНОЕ ИСПОЛНИТЕЛЬСКОЕ ИСКУССТВО</w:t>
      </w:r>
    </w:p>
    <w:p w:rsidR="00404304" w:rsidRPr="00404304" w:rsidRDefault="00404304" w:rsidP="00404304">
      <w:pPr>
        <w:spacing w:after="0"/>
        <w:jc w:val="center"/>
        <w:rPr>
          <w:rFonts w:ascii="Times New Roman" w:hAnsi="Times New Roman" w:cs="Times New Roman"/>
          <w:b/>
          <w:sz w:val="28"/>
          <w:szCs w:val="28"/>
        </w:rPr>
      </w:pPr>
    </w:p>
    <w:p w:rsidR="00404304" w:rsidRPr="00404304" w:rsidRDefault="00404304" w:rsidP="00404304">
      <w:pPr>
        <w:spacing w:after="0"/>
        <w:jc w:val="center"/>
        <w:rPr>
          <w:rFonts w:ascii="Times New Roman" w:hAnsi="Times New Roman" w:cs="Times New Roman"/>
          <w:b/>
          <w:sz w:val="36"/>
          <w:szCs w:val="36"/>
        </w:rPr>
      </w:pPr>
      <w:r w:rsidRPr="00404304">
        <w:rPr>
          <w:rFonts w:ascii="Times New Roman" w:hAnsi="Times New Roman" w:cs="Times New Roman"/>
          <w:b/>
          <w:sz w:val="28"/>
          <w:szCs w:val="28"/>
        </w:rPr>
        <w:t xml:space="preserve"> </w:t>
      </w:r>
    </w:p>
    <w:p w:rsidR="00404304" w:rsidRPr="00404304" w:rsidRDefault="00404304" w:rsidP="00404304">
      <w:pPr>
        <w:spacing w:after="0" w:line="240" w:lineRule="auto"/>
        <w:jc w:val="center"/>
        <w:rPr>
          <w:rFonts w:ascii="Times New Roman" w:hAnsi="Times New Roman" w:cs="Times New Roman"/>
          <w:b/>
          <w:sz w:val="36"/>
          <w:szCs w:val="36"/>
        </w:rPr>
      </w:pPr>
      <w:r w:rsidRPr="00404304">
        <w:rPr>
          <w:rFonts w:ascii="Times New Roman" w:hAnsi="Times New Roman" w:cs="Times New Roman"/>
          <w:b/>
          <w:sz w:val="36"/>
          <w:szCs w:val="36"/>
        </w:rPr>
        <w:t>ПРИМЕРНАЯ ПРОГРАММА</w:t>
      </w:r>
    </w:p>
    <w:p w:rsidR="00404304" w:rsidRPr="00404304" w:rsidRDefault="00404304" w:rsidP="00404304">
      <w:pPr>
        <w:spacing w:after="0" w:line="240" w:lineRule="auto"/>
        <w:jc w:val="center"/>
        <w:rPr>
          <w:rFonts w:ascii="Times New Roman" w:hAnsi="Times New Roman" w:cs="Times New Roman"/>
          <w:b/>
          <w:sz w:val="36"/>
          <w:szCs w:val="36"/>
        </w:rPr>
      </w:pPr>
      <w:r w:rsidRPr="00404304">
        <w:rPr>
          <w:rFonts w:ascii="Times New Roman" w:hAnsi="Times New Roman" w:cs="Times New Roman"/>
          <w:b/>
          <w:sz w:val="36"/>
          <w:szCs w:val="36"/>
        </w:rPr>
        <w:t>по учебному предмету</w:t>
      </w:r>
    </w:p>
    <w:p w:rsidR="00404304" w:rsidRPr="00404304" w:rsidRDefault="00404304" w:rsidP="00404304">
      <w:pPr>
        <w:spacing w:after="0" w:line="240" w:lineRule="auto"/>
        <w:jc w:val="center"/>
        <w:rPr>
          <w:rFonts w:ascii="Times New Roman" w:hAnsi="Times New Roman" w:cs="Times New Roman"/>
          <w:b/>
          <w:sz w:val="42"/>
          <w:szCs w:val="42"/>
        </w:rPr>
      </w:pPr>
      <w:r w:rsidRPr="00404304">
        <w:rPr>
          <w:rFonts w:ascii="Times New Roman" w:hAnsi="Times New Roman" w:cs="Times New Roman"/>
          <w:b/>
          <w:sz w:val="42"/>
          <w:szCs w:val="42"/>
        </w:rPr>
        <w:t>ПО.01.УП.06, ПО.01.УП.07.</w:t>
      </w:r>
    </w:p>
    <w:p w:rsidR="00404304" w:rsidRPr="00404304" w:rsidRDefault="00404304" w:rsidP="00404304">
      <w:pPr>
        <w:spacing w:after="0" w:line="240" w:lineRule="auto"/>
        <w:jc w:val="center"/>
        <w:rPr>
          <w:rFonts w:ascii="Times New Roman" w:hAnsi="Times New Roman" w:cs="Times New Roman"/>
          <w:b/>
          <w:sz w:val="42"/>
          <w:szCs w:val="42"/>
        </w:rPr>
      </w:pPr>
      <w:r w:rsidRPr="00404304">
        <w:rPr>
          <w:rFonts w:ascii="Times New Roman" w:hAnsi="Times New Roman" w:cs="Times New Roman"/>
          <w:b/>
          <w:sz w:val="42"/>
          <w:szCs w:val="42"/>
        </w:rPr>
        <w:t>ПОДГОТОВКА СЦЕНИЧЕСКИХ НОМЕРОВ</w:t>
      </w:r>
    </w:p>
    <w:p w:rsidR="00404304" w:rsidRPr="00404304" w:rsidRDefault="00404304" w:rsidP="00404304">
      <w:pPr>
        <w:spacing w:after="0"/>
        <w:rPr>
          <w:rFonts w:ascii="Times New Roman" w:hAnsi="Times New Roman" w:cs="Times New Roman"/>
          <w:b/>
          <w:sz w:val="28"/>
          <w:szCs w:val="28"/>
        </w:rPr>
      </w:pPr>
    </w:p>
    <w:p w:rsidR="00404304" w:rsidRPr="00404304" w:rsidRDefault="00404304" w:rsidP="00404304">
      <w:pPr>
        <w:spacing w:after="0"/>
        <w:jc w:val="center"/>
        <w:rPr>
          <w:rFonts w:ascii="Times New Roman" w:hAnsi="Times New Roman" w:cs="Times New Roman"/>
          <w:b/>
          <w:sz w:val="28"/>
          <w:szCs w:val="28"/>
        </w:rPr>
      </w:pPr>
    </w:p>
    <w:p w:rsidR="00404304" w:rsidRPr="00404304" w:rsidRDefault="00404304" w:rsidP="00404304">
      <w:pPr>
        <w:spacing w:after="0"/>
        <w:jc w:val="center"/>
        <w:rPr>
          <w:rFonts w:ascii="Times New Roman" w:hAnsi="Times New Roman" w:cs="Times New Roman"/>
          <w:b/>
          <w:sz w:val="28"/>
          <w:szCs w:val="28"/>
        </w:rPr>
      </w:pPr>
    </w:p>
    <w:p w:rsidR="00404304" w:rsidRPr="00404304" w:rsidRDefault="00404304" w:rsidP="00404304">
      <w:pPr>
        <w:spacing w:after="0"/>
        <w:jc w:val="center"/>
        <w:rPr>
          <w:rFonts w:ascii="Times New Roman" w:hAnsi="Times New Roman" w:cs="Times New Roman"/>
          <w:b/>
          <w:sz w:val="28"/>
          <w:szCs w:val="28"/>
        </w:rPr>
      </w:pPr>
    </w:p>
    <w:p w:rsidR="00404304" w:rsidRPr="00404304" w:rsidRDefault="00404304" w:rsidP="00404304">
      <w:pPr>
        <w:spacing w:after="0"/>
        <w:jc w:val="center"/>
        <w:rPr>
          <w:rFonts w:ascii="Times New Roman" w:hAnsi="Times New Roman" w:cs="Times New Roman"/>
          <w:b/>
          <w:sz w:val="28"/>
          <w:szCs w:val="28"/>
        </w:rPr>
      </w:pPr>
    </w:p>
    <w:p w:rsidR="00404304" w:rsidRPr="00404304" w:rsidRDefault="00404304" w:rsidP="00404304">
      <w:pPr>
        <w:spacing w:after="0"/>
        <w:rPr>
          <w:rFonts w:ascii="Times New Roman" w:hAnsi="Times New Roman" w:cs="Times New Roman"/>
          <w:sz w:val="28"/>
          <w:szCs w:val="28"/>
        </w:rPr>
      </w:pPr>
    </w:p>
    <w:p w:rsidR="00404304" w:rsidRPr="00404304" w:rsidRDefault="00404304" w:rsidP="00404304">
      <w:pPr>
        <w:spacing w:after="0"/>
        <w:jc w:val="center"/>
        <w:rPr>
          <w:rFonts w:ascii="Times New Roman" w:hAnsi="Times New Roman" w:cs="Times New Roman"/>
          <w:b/>
          <w:sz w:val="28"/>
          <w:szCs w:val="28"/>
        </w:rPr>
      </w:pPr>
      <w:r w:rsidRPr="00404304">
        <w:rPr>
          <w:rFonts w:ascii="Times New Roman" w:hAnsi="Times New Roman" w:cs="Times New Roman"/>
          <w:b/>
          <w:sz w:val="28"/>
          <w:szCs w:val="28"/>
        </w:rPr>
        <w:t>Москва 2012</w:t>
      </w:r>
    </w:p>
    <w:p w:rsidR="00404304" w:rsidRPr="00404304" w:rsidRDefault="00404304" w:rsidP="00404304">
      <w:pPr>
        <w:spacing w:after="0"/>
        <w:rPr>
          <w:rFonts w:ascii="Times New Roman" w:hAnsi="Times New Roman" w:cs="Times New Roman"/>
        </w:rPr>
      </w:pPr>
    </w:p>
    <w:p w:rsidR="00404304" w:rsidRPr="00404304" w:rsidRDefault="00404304" w:rsidP="00404304">
      <w:pPr>
        <w:spacing w:after="0" w:line="240" w:lineRule="auto"/>
        <w:jc w:val="both"/>
        <w:rPr>
          <w:rFonts w:ascii="Times New Roman" w:hAnsi="Times New Roman" w:cs="Times New Roman"/>
          <w:sz w:val="28"/>
          <w:szCs w:val="28"/>
        </w:rPr>
      </w:pPr>
      <w:r w:rsidRPr="00404304">
        <w:rPr>
          <w:rFonts w:ascii="Times New Roman" w:hAnsi="Times New Roman" w:cs="Times New Roman"/>
          <w:sz w:val="28"/>
          <w:szCs w:val="28"/>
        </w:rPr>
        <w:t xml:space="preserve">Разработчик: </w:t>
      </w:r>
      <w:r w:rsidRPr="00404304">
        <w:rPr>
          <w:rFonts w:ascii="Times New Roman" w:hAnsi="Times New Roman" w:cs="Times New Roman"/>
          <w:b/>
          <w:sz w:val="28"/>
          <w:szCs w:val="28"/>
        </w:rPr>
        <w:t>М.В.Носова</w:t>
      </w:r>
      <w:r w:rsidRPr="00404304">
        <w:rPr>
          <w:rFonts w:ascii="Times New Roman" w:hAnsi="Times New Roman" w:cs="Times New Roman"/>
          <w:sz w:val="28"/>
          <w:szCs w:val="28"/>
        </w:rPr>
        <w:t xml:space="preserve">, </w:t>
      </w:r>
      <w:r w:rsidRPr="00404304">
        <w:rPr>
          <w:rFonts w:ascii="Times New Roman" w:hAnsi="Times New Roman"/>
          <w:sz w:val="28"/>
          <w:szCs w:val="28"/>
        </w:rPr>
        <w:t>заведующая театральным отделением Детской школы искусств имени Н.Г.Рубинштейна города Москвы, доцент кафедры актерского мастерства и режиссуры факультета музыкального театра Российского университета театрального искусства – ГИТИС, режиссер</w:t>
      </w:r>
    </w:p>
    <w:p w:rsidR="00404304" w:rsidRPr="00404304" w:rsidRDefault="00404304" w:rsidP="00404304">
      <w:pPr>
        <w:spacing w:after="0" w:line="240" w:lineRule="auto"/>
        <w:jc w:val="both"/>
        <w:rPr>
          <w:rFonts w:ascii="Times New Roman" w:hAnsi="Times New Roman" w:cs="Times New Roman"/>
          <w:sz w:val="28"/>
          <w:szCs w:val="28"/>
        </w:rPr>
      </w:pPr>
      <w:r w:rsidRPr="00404304">
        <w:rPr>
          <w:rFonts w:ascii="Times New Roman" w:hAnsi="Times New Roman" w:cs="Times New Roman"/>
          <w:sz w:val="28"/>
          <w:szCs w:val="28"/>
        </w:rPr>
        <w:t xml:space="preserve"> </w:t>
      </w:r>
    </w:p>
    <w:p w:rsidR="00404304" w:rsidRPr="00404304" w:rsidRDefault="00404304" w:rsidP="00404304">
      <w:pPr>
        <w:spacing w:after="0" w:line="240" w:lineRule="auto"/>
        <w:jc w:val="both"/>
        <w:rPr>
          <w:rFonts w:ascii="Times New Roman" w:hAnsi="Times New Roman" w:cs="Times New Roman"/>
          <w:sz w:val="28"/>
          <w:szCs w:val="28"/>
        </w:rPr>
      </w:pPr>
      <w:r w:rsidRPr="00404304">
        <w:rPr>
          <w:rFonts w:ascii="Times New Roman" w:hAnsi="Times New Roman" w:cs="Times New Roman"/>
          <w:sz w:val="28"/>
          <w:szCs w:val="28"/>
        </w:rPr>
        <w:t xml:space="preserve">Главный редактор: </w:t>
      </w:r>
      <w:r w:rsidRPr="00404304">
        <w:rPr>
          <w:rFonts w:ascii="Times New Roman" w:hAnsi="Times New Roman" w:cs="Times New Roman"/>
          <w:b/>
          <w:sz w:val="28"/>
          <w:szCs w:val="28"/>
        </w:rPr>
        <w:t>И.Е.Домогацкая</w:t>
      </w:r>
      <w:r w:rsidRPr="00404304">
        <w:rPr>
          <w:rFonts w:ascii="Times New Roman" w:hAnsi="Times New Roman" w:cs="Times New Roman"/>
          <w:sz w:val="28"/>
          <w:szCs w:val="28"/>
        </w:rPr>
        <w:t>, генеральный директор Института развития образования в сфере культуры и искусства, кандидат педагогических наук</w:t>
      </w:r>
    </w:p>
    <w:p w:rsidR="00404304" w:rsidRPr="00404304" w:rsidRDefault="00404304" w:rsidP="00404304">
      <w:pPr>
        <w:spacing w:after="0" w:line="240" w:lineRule="auto"/>
        <w:jc w:val="both"/>
        <w:rPr>
          <w:rFonts w:ascii="Times New Roman" w:hAnsi="Times New Roman" w:cs="Times New Roman"/>
          <w:sz w:val="28"/>
          <w:szCs w:val="28"/>
        </w:rPr>
      </w:pPr>
    </w:p>
    <w:p w:rsidR="00404304" w:rsidRPr="00404304" w:rsidRDefault="00404304" w:rsidP="00404304">
      <w:pPr>
        <w:spacing w:after="0" w:line="240" w:lineRule="auto"/>
        <w:jc w:val="both"/>
        <w:rPr>
          <w:rFonts w:ascii="Times New Roman" w:hAnsi="Times New Roman" w:cs="Times New Roman"/>
          <w:sz w:val="28"/>
          <w:szCs w:val="28"/>
        </w:rPr>
      </w:pPr>
      <w:r w:rsidRPr="00404304">
        <w:rPr>
          <w:rFonts w:ascii="Times New Roman" w:hAnsi="Times New Roman" w:cs="Times New Roman"/>
          <w:sz w:val="28"/>
          <w:szCs w:val="28"/>
        </w:rPr>
        <w:t xml:space="preserve">Технический редактор: </w:t>
      </w:r>
      <w:r w:rsidRPr="00404304">
        <w:rPr>
          <w:rFonts w:ascii="Times New Roman" w:hAnsi="Times New Roman" w:cs="Times New Roman"/>
          <w:b/>
          <w:sz w:val="28"/>
          <w:szCs w:val="28"/>
        </w:rPr>
        <w:t>О.И.Кожурина</w:t>
      </w:r>
      <w:r w:rsidRPr="00404304">
        <w:rPr>
          <w:rFonts w:ascii="Times New Roman" w:hAnsi="Times New Roman" w:cs="Times New Roman"/>
          <w:sz w:val="28"/>
          <w:szCs w:val="28"/>
        </w:rPr>
        <w:t xml:space="preserve">, преподаватель </w:t>
      </w:r>
      <w:proofErr w:type="gramStart"/>
      <w:r w:rsidRPr="00404304">
        <w:rPr>
          <w:rFonts w:ascii="Times New Roman" w:hAnsi="Times New Roman" w:cs="Times New Roman"/>
          <w:sz w:val="28"/>
          <w:szCs w:val="28"/>
        </w:rPr>
        <w:t>Колледжа имени Гнесиных Российской академии музыки имени Гнесиных</w:t>
      </w:r>
      <w:proofErr w:type="gramEnd"/>
    </w:p>
    <w:p w:rsidR="00404304" w:rsidRPr="00404304" w:rsidRDefault="00404304" w:rsidP="00404304">
      <w:pPr>
        <w:spacing w:after="0" w:line="240" w:lineRule="auto"/>
        <w:jc w:val="both"/>
        <w:rPr>
          <w:rFonts w:ascii="Times New Roman" w:hAnsi="Times New Roman" w:cs="Times New Roman"/>
          <w:sz w:val="28"/>
          <w:szCs w:val="28"/>
        </w:rPr>
      </w:pPr>
    </w:p>
    <w:p w:rsidR="00404304" w:rsidRPr="00404304" w:rsidRDefault="00404304" w:rsidP="00404304">
      <w:pPr>
        <w:spacing w:after="0" w:line="240" w:lineRule="auto"/>
        <w:jc w:val="both"/>
        <w:rPr>
          <w:rFonts w:ascii="Times New Roman" w:eastAsia="Calibri" w:hAnsi="Times New Roman" w:cs="Times New Roman"/>
          <w:sz w:val="28"/>
          <w:szCs w:val="28"/>
        </w:rPr>
      </w:pPr>
      <w:r w:rsidRPr="00404304">
        <w:rPr>
          <w:rFonts w:ascii="Times New Roman" w:eastAsia="Calibri" w:hAnsi="Times New Roman" w:cs="Times New Roman"/>
          <w:sz w:val="28"/>
          <w:szCs w:val="28"/>
        </w:rPr>
        <w:t xml:space="preserve">Рецензенты: </w:t>
      </w:r>
    </w:p>
    <w:p w:rsidR="00404304" w:rsidRPr="00404304" w:rsidRDefault="00404304" w:rsidP="00404304">
      <w:pPr>
        <w:spacing w:after="0" w:line="240" w:lineRule="auto"/>
        <w:jc w:val="both"/>
        <w:rPr>
          <w:rFonts w:ascii="Times New Roman" w:hAnsi="Times New Roman"/>
          <w:sz w:val="28"/>
          <w:szCs w:val="28"/>
        </w:rPr>
      </w:pPr>
      <w:r w:rsidRPr="00404304">
        <w:rPr>
          <w:rFonts w:ascii="Times New Roman" w:hAnsi="Times New Roman"/>
          <w:b/>
          <w:sz w:val="28"/>
          <w:szCs w:val="28"/>
        </w:rPr>
        <w:t>И.А.Бочарниковс</w:t>
      </w:r>
      <w:r w:rsidRPr="00404304">
        <w:rPr>
          <w:rFonts w:ascii="Times New Roman" w:hAnsi="Times New Roman"/>
          <w:sz w:val="28"/>
          <w:szCs w:val="28"/>
        </w:rPr>
        <w:t>, преподаватель кафедры мастерства актера Школы-студии (института) имени Вл.И.Немировича-Данченко при Московском художественном академическом театре имени А.П.Чехова</w:t>
      </w:r>
    </w:p>
    <w:p w:rsidR="00404304" w:rsidRPr="00404304" w:rsidRDefault="00404304" w:rsidP="00404304">
      <w:pPr>
        <w:spacing w:after="0" w:line="240" w:lineRule="auto"/>
        <w:jc w:val="both"/>
        <w:rPr>
          <w:rFonts w:ascii="Times New Roman" w:hAnsi="Times New Roman" w:cs="Times New Roman"/>
          <w:sz w:val="28"/>
          <w:szCs w:val="28"/>
        </w:rPr>
      </w:pPr>
      <w:r w:rsidRPr="00404304">
        <w:rPr>
          <w:rFonts w:ascii="Times New Roman" w:hAnsi="Times New Roman"/>
          <w:b/>
          <w:sz w:val="28"/>
          <w:szCs w:val="28"/>
        </w:rPr>
        <w:t>Н.М.Тимофеева</w:t>
      </w:r>
      <w:r w:rsidRPr="00404304">
        <w:rPr>
          <w:rFonts w:ascii="Times New Roman" w:hAnsi="Times New Roman"/>
          <w:sz w:val="28"/>
          <w:szCs w:val="28"/>
        </w:rPr>
        <w:t>, методист по учебным дисциплинам в области искусства Государственного бюджетного образовательного учреждения дополнительного профессионального образования (повышения квалификации) города Москвы «Учебно-методический центр развития образования в сфере культуры и искусства», заслуженная артистка Российской Федерации</w:t>
      </w:r>
    </w:p>
    <w:p w:rsidR="00404304" w:rsidRPr="00404304" w:rsidRDefault="00404304" w:rsidP="00404304">
      <w:pPr>
        <w:spacing w:after="0" w:line="240" w:lineRule="auto"/>
        <w:jc w:val="both"/>
        <w:rPr>
          <w:rFonts w:ascii="Times New Roman" w:hAnsi="Times New Roman" w:cs="Times New Roman"/>
          <w:sz w:val="28"/>
          <w:szCs w:val="28"/>
        </w:rPr>
      </w:pPr>
    </w:p>
    <w:p w:rsidR="00404304" w:rsidRPr="00404304" w:rsidRDefault="00404304" w:rsidP="00404304">
      <w:pPr>
        <w:spacing w:after="0" w:line="240" w:lineRule="auto"/>
        <w:jc w:val="both"/>
        <w:rPr>
          <w:rFonts w:ascii="Times New Roman" w:hAnsi="Times New Roman" w:cs="Times New Roman"/>
          <w:sz w:val="28"/>
          <w:szCs w:val="28"/>
        </w:rPr>
      </w:pPr>
    </w:p>
    <w:p w:rsidR="00404304" w:rsidRPr="00404304" w:rsidRDefault="00404304" w:rsidP="00404304">
      <w:pPr>
        <w:spacing w:after="0" w:line="240" w:lineRule="auto"/>
        <w:jc w:val="both"/>
        <w:rPr>
          <w:rFonts w:ascii="Times New Roman" w:hAnsi="Times New Roman" w:cs="Times New Roman"/>
          <w:sz w:val="28"/>
          <w:szCs w:val="28"/>
        </w:rPr>
      </w:pPr>
    </w:p>
    <w:p w:rsidR="00404304" w:rsidRPr="00404304" w:rsidRDefault="00404304" w:rsidP="00404304">
      <w:pPr>
        <w:spacing w:after="0" w:line="240" w:lineRule="auto"/>
        <w:jc w:val="both"/>
        <w:rPr>
          <w:rFonts w:ascii="Times New Roman" w:hAnsi="Times New Roman" w:cs="Times New Roman"/>
          <w:sz w:val="28"/>
          <w:szCs w:val="28"/>
        </w:rPr>
      </w:pPr>
    </w:p>
    <w:p w:rsidR="00404304" w:rsidRPr="00404304" w:rsidRDefault="00404304" w:rsidP="00404304">
      <w:pPr>
        <w:spacing w:after="0" w:line="240" w:lineRule="auto"/>
        <w:jc w:val="both"/>
        <w:rPr>
          <w:rFonts w:ascii="Times New Roman" w:hAnsi="Times New Roman" w:cs="Times New Roman"/>
          <w:sz w:val="28"/>
          <w:szCs w:val="28"/>
        </w:rPr>
      </w:pPr>
    </w:p>
    <w:p w:rsidR="00404304" w:rsidRPr="00404304" w:rsidRDefault="00404304" w:rsidP="00404304">
      <w:pPr>
        <w:spacing w:after="0" w:line="240" w:lineRule="auto"/>
        <w:jc w:val="both"/>
        <w:rPr>
          <w:rFonts w:ascii="Times New Roman" w:hAnsi="Times New Roman" w:cs="Times New Roman"/>
          <w:sz w:val="28"/>
          <w:szCs w:val="28"/>
        </w:rPr>
      </w:pPr>
    </w:p>
    <w:p w:rsidR="00404304" w:rsidRPr="00404304" w:rsidRDefault="00404304" w:rsidP="00404304">
      <w:pPr>
        <w:spacing w:after="0" w:line="240" w:lineRule="auto"/>
        <w:jc w:val="both"/>
        <w:rPr>
          <w:rFonts w:ascii="Times New Roman" w:hAnsi="Times New Roman" w:cs="Times New Roman"/>
          <w:sz w:val="28"/>
          <w:szCs w:val="28"/>
        </w:rPr>
      </w:pPr>
    </w:p>
    <w:p w:rsidR="00404304" w:rsidRPr="00404304" w:rsidRDefault="00404304" w:rsidP="00404304">
      <w:pPr>
        <w:spacing w:after="0" w:line="240" w:lineRule="auto"/>
        <w:jc w:val="both"/>
        <w:rPr>
          <w:rFonts w:ascii="Times New Roman" w:hAnsi="Times New Roman" w:cs="Times New Roman"/>
          <w:sz w:val="28"/>
          <w:szCs w:val="28"/>
        </w:rPr>
      </w:pPr>
    </w:p>
    <w:p w:rsidR="00404304" w:rsidRPr="00404304" w:rsidRDefault="00404304" w:rsidP="00404304">
      <w:pPr>
        <w:spacing w:after="0" w:line="240" w:lineRule="auto"/>
        <w:jc w:val="both"/>
        <w:rPr>
          <w:rFonts w:ascii="Times New Roman" w:hAnsi="Times New Roman" w:cs="Times New Roman"/>
          <w:sz w:val="28"/>
          <w:szCs w:val="28"/>
        </w:rPr>
      </w:pPr>
    </w:p>
    <w:p w:rsidR="00404304" w:rsidRPr="00404304" w:rsidRDefault="00404304" w:rsidP="00404304">
      <w:pPr>
        <w:spacing w:after="0" w:line="240" w:lineRule="auto"/>
        <w:jc w:val="both"/>
        <w:rPr>
          <w:rFonts w:ascii="Times New Roman" w:hAnsi="Times New Roman" w:cs="Times New Roman"/>
          <w:sz w:val="28"/>
          <w:szCs w:val="28"/>
        </w:rPr>
      </w:pPr>
    </w:p>
    <w:p w:rsidR="00404304" w:rsidRPr="00404304" w:rsidRDefault="00404304" w:rsidP="00404304">
      <w:pPr>
        <w:spacing w:after="0" w:line="240" w:lineRule="auto"/>
        <w:jc w:val="both"/>
        <w:rPr>
          <w:rFonts w:ascii="Times New Roman" w:hAnsi="Times New Roman" w:cs="Times New Roman"/>
          <w:sz w:val="28"/>
          <w:szCs w:val="28"/>
        </w:rPr>
      </w:pPr>
    </w:p>
    <w:p w:rsidR="00404304" w:rsidRPr="00404304" w:rsidRDefault="00404304" w:rsidP="00404304">
      <w:pPr>
        <w:spacing w:after="0" w:line="240" w:lineRule="auto"/>
        <w:jc w:val="both"/>
        <w:rPr>
          <w:rFonts w:ascii="Times New Roman" w:hAnsi="Times New Roman" w:cs="Times New Roman"/>
          <w:sz w:val="28"/>
          <w:szCs w:val="28"/>
        </w:rPr>
      </w:pPr>
    </w:p>
    <w:p w:rsidR="00404304" w:rsidRPr="00404304" w:rsidRDefault="00404304" w:rsidP="00404304">
      <w:pPr>
        <w:spacing w:line="360" w:lineRule="auto"/>
        <w:ind w:left="1452" w:firstLine="708"/>
        <w:jc w:val="both"/>
        <w:rPr>
          <w:rFonts w:ascii="Times New Roman" w:hAnsi="Times New Roman" w:cs="Times New Roman"/>
          <w:b/>
          <w:sz w:val="28"/>
          <w:szCs w:val="28"/>
        </w:rPr>
      </w:pPr>
      <w:r w:rsidRPr="00404304">
        <w:rPr>
          <w:rFonts w:ascii="Times New Roman" w:hAnsi="Times New Roman" w:cs="Times New Roman"/>
          <w:b/>
          <w:sz w:val="28"/>
          <w:szCs w:val="28"/>
        </w:rPr>
        <w:t>Структура программы учебного предмета</w:t>
      </w:r>
    </w:p>
    <w:p w:rsidR="00404304" w:rsidRPr="00404304" w:rsidRDefault="00404304" w:rsidP="00404304">
      <w:pPr>
        <w:spacing w:line="360" w:lineRule="auto"/>
        <w:jc w:val="both"/>
        <w:rPr>
          <w:rFonts w:ascii="Times New Roman" w:hAnsi="Times New Roman" w:cs="Times New Roman"/>
          <w:b/>
          <w:sz w:val="28"/>
          <w:szCs w:val="28"/>
        </w:rPr>
      </w:pPr>
      <w:r w:rsidRPr="00404304">
        <w:rPr>
          <w:rFonts w:ascii="Times New Roman" w:hAnsi="Times New Roman" w:cs="Times New Roman"/>
          <w:b/>
          <w:sz w:val="28"/>
          <w:szCs w:val="28"/>
        </w:rPr>
        <w:t>I.</w:t>
      </w:r>
      <w:r w:rsidRPr="00404304">
        <w:rPr>
          <w:rFonts w:ascii="Times New Roman" w:hAnsi="Times New Roman" w:cs="Times New Roman"/>
          <w:b/>
          <w:sz w:val="28"/>
          <w:szCs w:val="28"/>
        </w:rPr>
        <w:tab/>
        <w:t>Пояснительная записка</w:t>
      </w:r>
      <w:r w:rsidRPr="00404304">
        <w:rPr>
          <w:rFonts w:ascii="Times New Roman" w:hAnsi="Times New Roman" w:cs="Times New Roman"/>
          <w:b/>
          <w:sz w:val="28"/>
          <w:szCs w:val="28"/>
        </w:rPr>
        <w:tab/>
      </w:r>
      <w:r w:rsidRPr="00404304">
        <w:rPr>
          <w:rFonts w:ascii="Times New Roman" w:hAnsi="Times New Roman" w:cs="Times New Roman"/>
          <w:b/>
          <w:sz w:val="28"/>
          <w:szCs w:val="28"/>
        </w:rPr>
        <w:tab/>
      </w:r>
      <w:r w:rsidRPr="00404304">
        <w:rPr>
          <w:rFonts w:ascii="Times New Roman" w:hAnsi="Times New Roman" w:cs="Times New Roman"/>
          <w:b/>
          <w:sz w:val="28"/>
          <w:szCs w:val="28"/>
        </w:rPr>
        <w:tab/>
      </w:r>
      <w:r w:rsidRPr="00404304">
        <w:rPr>
          <w:rFonts w:ascii="Times New Roman" w:hAnsi="Times New Roman" w:cs="Times New Roman"/>
          <w:b/>
          <w:sz w:val="28"/>
          <w:szCs w:val="28"/>
        </w:rPr>
        <w:tab/>
      </w:r>
      <w:r w:rsidRPr="00404304">
        <w:rPr>
          <w:rFonts w:ascii="Times New Roman" w:hAnsi="Times New Roman" w:cs="Times New Roman"/>
          <w:b/>
          <w:sz w:val="28"/>
          <w:szCs w:val="28"/>
        </w:rPr>
        <w:tab/>
      </w:r>
      <w:r w:rsidRPr="00404304">
        <w:rPr>
          <w:rFonts w:ascii="Times New Roman" w:hAnsi="Times New Roman" w:cs="Times New Roman"/>
          <w:b/>
          <w:sz w:val="28"/>
          <w:szCs w:val="28"/>
        </w:rPr>
        <w:tab/>
      </w:r>
      <w:r w:rsidRPr="00404304">
        <w:rPr>
          <w:rFonts w:ascii="Times New Roman" w:hAnsi="Times New Roman" w:cs="Times New Roman"/>
          <w:b/>
          <w:sz w:val="28"/>
          <w:szCs w:val="28"/>
        </w:rPr>
        <w:tab/>
        <w:t xml:space="preserve"> </w:t>
      </w:r>
    </w:p>
    <w:p w:rsidR="00404304" w:rsidRPr="00404304" w:rsidRDefault="00404304" w:rsidP="00404304">
      <w:pPr>
        <w:spacing w:after="0" w:line="240" w:lineRule="auto"/>
        <w:jc w:val="both"/>
        <w:rPr>
          <w:rFonts w:ascii="Times New Roman" w:eastAsia="Times New Roman" w:hAnsi="Times New Roman" w:cs="Times New Roman"/>
          <w:i/>
          <w:sz w:val="28"/>
          <w:szCs w:val="28"/>
          <w:lang w:eastAsia="ru-RU"/>
        </w:rPr>
      </w:pPr>
      <w:r w:rsidRPr="00404304">
        <w:rPr>
          <w:rFonts w:ascii="Times New Roman" w:eastAsia="Times New Roman" w:hAnsi="Times New Roman" w:cs="Times New Roman"/>
          <w:i/>
          <w:sz w:val="28"/>
          <w:szCs w:val="28"/>
          <w:lang w:eastAsia="ru-RU"/>
        </w:rPr>
        <w:t>-  Характеристика учебного предмета, его место и роль в образовательном   процессе;</w:t>
      </w:r>
    </w:p>
    <w:p w:rsidR="00404304" w:rsidRPr="00404304" w:rsidRDefault="00404304" w:rsidP="00404304">
      <w:pPr>
        <w:spacing w:after="0" w:line="240" w:lineRule="auto"/>
        <w:jc w:val="both"/>
        <w:rPr>
          <w:rFonts w:ascii="Times New Roman" w:eastAsia="Times New Roman" w:hAnsi="Times New Roman" w:cs="Times New Roman"/>
          <w:i/>
          <w:sz w:val="28"/>
          <w:szCs w:val="28"/>
          <w:lang w:eastAsia="ru-RU"/>
        </w:rPr>
      </w:pPr>
      <w:r w:rsidRPr="00404304">
        <w:rPr>
          <w:rFonts w:ascii="Times New Roman" w:eastAsia="Times New Roman" w:hAnsi="Times New Roman" w:cs="Times New Roman"/>
          <w:i/>
          <w:sz w:val="28"/>
          <w:szCs w:val="28"/>
          <w:lang w:eastAsia="ru-RU"/>
        </w:rPr>
        <w:t>- Срок реализации учебного предмета и объем учебного времени,   предусмотренный учебным планом образовательного учреждения на реализацию учебного предмета;</w:t>
      </w:r>
    </w:p>
    <w:p w:rsidR="00404304" w:rsidRPr="00404304" w:rsidRDefault="00404304" w:rsidP="00404304">
      <w:pPr>
        <w:spacing w:after="0" w:line="240" w:lineRule="auto"/>
        <w:jc w:val="both"/>
        <w:rPr>
          <w:rFonts w:ascii="Times New Roman" w:eastAsia="Times New Roman" w:hAnsi="Times New Roman" w:cs="Times New Roman"/>
          <w:i/>
          <w:sz w:val="28"/>
          <w:szCs w:val="28"/>
          <w:lang w:eastAsia="ru-RU"/>
        </w:rPr>
      </w:pPr>
      <w:r w:rsidRPr="00404304">
        <w:rPr>
          <w:rFonts w:ascii="Times New Roman" w:eastAsia="Times New Roman" w:hAnsi="Times New Roman" w:cs="Times New Roman"/>
          <w:i/>
          <w:sz w:val="28"/>
          <w:szCs w:val="28"/>
          <w:lang w:eastAsia="ru-RU"/>
        </w:rPr>
        <w:t>-  Форма проведения учебных аудиторных занятий;</w:t>
      </w:r>
    </w:p>
    <w:p w:rsidR="00404304" w:rsidRPr="00404304" w:rsidRDefault="00404304" w:rsidP="00404304">
      <w:pPr>
        <w:spacing w:after="0" w:line="240" w:lineRule="auto"/>
        <w:jc w:val="both"/>
        <w:rPr>
          <w:rFonts w:ascii="Times New Roman" w:eastAsia="Times New Roman" w:hAnsi="Times New Roman" w:cs="Times New Roman"/>
          <w:i/>
          <w:sz w:val="28"/>
          <w:szCs w:val="28"/>
          <w:lang w:eastAsia="ru-RU"/>
        </w:rPr>
      </w:pPr>
      <w:r w:rsidRPr="00404304">
        <w:rPr>
          <w:rFonts w:ascii="Times New Roman" w:eastAsia="Times New Roman" w:hAnsi="Times New Roman" w:cs="Times New Roman"/>
          <w:i/>
          <w:sz w:val="28"/>
          <w:szCs w:val="28"/>
          <w:lang w:eastAsia="ru-RU"/>
        </w:rPr>
        <w:t>-  Цель и задачи учебного предмета;</w:t>
      </w:r>
    </w:p>
    <w:p w:rsidR="00404304" w:rsidRPr="00404304" w:rsidRDefault="00404304" w:rsidP="00404304">
      <w:pPr>
        <w:spacing w:after="0" w:line="240" w:lineRule="auto"/>
        <w:jc w:val="both"/>
        <w:rPr>
          <w:rFonts w:ascii="Times New Roman" w:eastAsia="Times New Roman" w:hAnsi="Times New Roman" w:cs="Times New Roman"/>
          <w:i/>
          <w:sz w:val="28"/>
          <w:szCs w:val="28"/>
          <w:lang w:eastAsia="ru-RU"/>
        </w:rPr>
      </w:pPr>
      <w:r w:rsidRPr="00404304">
        <w:rPr>
          <w:rFonts w:ascii="Times New Roman" w:eastAsia="Times New Roman" w:hAnsi="Times New Roman" w:cs="Times New Roman"/>
          <w:i/>
          <w:sz w:val="28"/>
          <w:szCs w:val="28"/>
          <w:lang w:eastAsia="ru-RU"/>
        </w:rPr>
        <w:t>-  Обоснование структуры программы учебного предмета;</w:t>
      </w:r>
    </w:p>
    <w:p w:rsidR="00404304" w:rsidRPr="00404304" w:rsidRDefault="00404304" w:rsidP="00404304">
      <w:pPr>
        <w:spacing w:after="0" w:line="240" w:lineRule="auto"/>
        <w:jc w:val="both"/>
        <w:rPr>
          <w:rFonts w:ascii="Times New Roman" w:eastAsia="Times New Roman" w:hAnsi="Times New Roman" w:cs="Times New Roman"/>
          <w:i/>
          <w:sz w:val="28"/>
          <w:szCs w:val="28"/>
          <w:lang w:eastAsia="ru-RU"/>
        </w:rPr>
      </w:pPr>
      <w:r w:rsidRPr="00404304">
        <w:rPr>
          <w:rFonts w:ascii="Times New Roman" w:eastAsia="Times New Roman" w:hAnsi="Times New Roman" w:cs="Times New Roman"/>
          <w:i/>
          <w:sz w:val="28"/>
          <w:szCs w:val="28"/>
          <w:lang w:eastAsia="ru-RU"/>
        </w:rPr>
        <w:t xml:space="preserve">-  Методы обучения; </w:t>
      </w:r>
    </w:p>
    <w:p w:rsidR="00404304" w:rsidRPr="00404304" w:rsidRDefault="00404304" w:rsidP="00404304">
      <w:pPr>
        <w:spacing w:after="0" w:line="240" w:lineRule="auto"/>
        <w:jc w:val="both"/>
        <w:rPr>
          <w:rFonts w:ascii="Times New Roman" w:eastAsia="Times New Roman" w:hAnsi="Times New Roman" w:cs="Times New Roman"/>
          <w:i/>
          <w:sz w:val="28"/>
          <w:szCs w:val="28"/>
          <w:lang w:eastAsia="ru-RU"/>
        </w:rPr>
      </w:pPr>
      <w:r w:rsidRPr="00404304">
        <w:rPr>
          <w:rFonts w:ascii="Times New Roman" w:eastAsia="Times New Roman" w:hAnsi="Times New Roman" w:cs="Times New Roman"/>
          <w:i/>
          <w:sz w:val="28"/>
          <w:szCs w:val="28"/>
          <w:lang w:eastAsia="ru-RU"/>
        </w:rPr>
        <w:t>- Описание материально-технических условий реализации учебного      предмета;</w:t>
      </w:r>
    </w:p>
    <w:p w:rsidR="00404304" w:rsidRPr="00404304" w:rsidRDefault="00404304" w:rsidP="00404304">
      <w:pPr>
        <w:spacing w:after="0" w:line="240" w:lineRule="auto"/>
        <w:jc w:val="both"/>
        <w:rPr>
          <w:rFonts w:ascii="Times New Roman" w:eastAsia="Times New Roman" w:hAnsi="Times New Roman" w:cs="Times New Roman"/>
          <w:i/>
          <w:sz w:val="28"/>
          <w:szCs w:val="28"/>
          <w:lang w:eastAsia="ru-RU"/>
        </w:rPr>
      </w:pPr>
    </w:p>
    <w:p w:rsidR="00404304" w:rsidRPr="00404304" w:rsidRDefault="00404304" w:rsidP="00404304">
      <w:pPr>
        <w:rPr>
          <w:rFonts w:ascii="Times New Roman" w:hAnsi="Times New Roman" w:cs="Times New Roman"/>
          <w:b/>
          <w:sz w:val="28"/>
          <w:szCs w:val="28"/>
        </w:rPr>
      </w:pPr>
      <w:r w:rsidRPr="00404304">
        <w:rPr>
          <w:rFonts w:ascii="Times New Roman" w:hAnsi="Times New Roman" w:cs="Times New Roman"/>
          <w:b/>
          <w:sz w:val="28"/>
          <w:szCs w:val="28"/>
        </w:rPr>
        <w:t>II.</w:t>
      </w:r>
      <w:r w:rsidRPr="00404304">
        <w:rPr>
          <w:rFonts w:ascii="Times New Roman" w:hAnsi="Times New Roman" w:cs="Times New Roman"/>
          <w:b/>
          <w:sz w:val="28"/>
          <w:szCs w:val="28"/>
        </w:rPr>
        <w:tab/>
        <w:t>Содержание учебного предмета</w:t>
      </w:r>
      <w:r w:rsidRPr="00404304">
        <w:rPr>
          <w:rFonts w:ascii="Times New Roman" w:hAnsi="Times New Roman" w:cs="Times New Roman"/>
          <w:b/>
          <w:sz w:val="28"/>
          <w:szCs w:val="28"/>
        </w:rPr>
        <w:tab/>
      </w:r>
      <w:r w:rsidRPr="00404304">
        <w:rPr>
          <w:rFonts w:ascii="Times New Roman" w:hAnsi="Times New Roman" w:cs="Times New Roman"/>
          <w:b/>
          <w:sz w:val="28"/>
          <w:szCs w:val="28"/>
        </w:rPr>
        <w:tab/>
      </w:r>
      <w:r w:rsidRPr="00404304">
        <w:rPr>
          <w:rFonts w:ascii="Times New Roman" w:hAnsi="Times New Roman" w:cs="Times New Roman"/>
          <w:b/>
          <w:sz w:val="28"/>
          <w:szCs w:val="28"/>
        </w:rPr>
        <w:tab/>
      </w:r>
      <w:r w:rsidRPr="00404304">
        <w:rPr>
          <w:rFonts w:ascii="Times New Roman" w:hAnsi="Times New Roman" w:cs="Times New Roman"/>
          <w:b/>
          <w:sz w:val="28"/>
          <w:szCs w:val="28"/>
        </w:rPr>
        <w:tab/>
      </w:r>
      <w:r w:rsidRPr="00404304">
        <w:rPr>
          <w:rFonts w:ascii="Times New Roman" w:hAnsi="Times New Roman" w:cs="Times New Roman"/>
          <w:b/>
          <w:sz w:val="28"/>
          <w:szCs w:val="28"/>
        </w:rPr>
        <w:tab/>
      </w:r>
      <w:r w:rsidRPr="00404304">
        <w:rPr>
          <w:rFonts w:ascii="Times New Roman" w:hAnsi="Times New Roman" w:cs="Times New Roman"/>
          <w:b/>
          <w:sz w:val="28"/>
          <w:szCs w:val="28"/>
        </w:rPr>
        <w:tab/>
        <w:t xml:space="preserve"> </w:t>
      </w:r>
    </w:p>
    <w:p w:rsidR="00404304" w:rsidRPr="00404304" w:rsidRDefault="00404304" w:rsidP="00404304">
      <w:pPr>
        <w:spacing w:after="0" w:line="240" w:lineRule="auto"/>
        <w:rPr>
          <w:rFonts w:ascii="Times New Roman" w:eastAsia="Times New Roman" w:hAnsi="Times New Roman" w:cs="Times New Roman"/>
          <w:i/>
          <w:sz w:val="28"/>
          <w:szCs w:val="28"/>
          <w:lang w:eastAsia="ru-RU"/>
        </w:rPr>
      </w:pPr>
      <w:r w:rsidRPr="00404304">
        <w:rPr>
          <w:rFonts w:ascii="Times New Roman" w:eastAsia="Times New Roman" w:hAnsi="Times New Roman" w:cs="Times New Roman"/>
          <w:i/>
          <w:sz w:val="28"/>
          <w:szCs w:val="28"/>
          <w:lang w:eastAsia="ru-RU"/>
        </w:rPr>
        <w:t xml:space="preserve"> -  Учебно-тематический план;</w:t>
      </w:r>
    </w:p>
    <w:p w:rsidR="00404304" w:rsidRPr="00404304" w:rsidRDefault="00404304" w:rsidP="00404304">
      <w:pPr>
        <w:spacing w:after="0" w:line="240" w:lineRule="auto"/>
        <w:rPr>
          <w:rFonts w:ascii="Times New Roman" w:eastAsia="Times New Roman" w:hAnsi="Times New Roman" w:cs="Times New Roman"/>
          <w:bCs/>
          <w:i/>
          <w:sz w:val="28"/>
          <w:szCs w:val="28"/>
          <w:lang w:eastAsia="ru-RU"/>
        </w:rPr>
      </w:pPr>
      <w:r w:rsidRPr="00404304">
        <w:rPr>
          <w:rFonts w:ascii="Times New Roman" w:eastAsia="Times New Roman" w:hAnsi="Times New Roman" w:cs="Times New Roman"/>
          <w:i/>
          <w:sz w:val="28"/>
          <w:szCs w:val="28"/>
          <w:lang w:eastAsia="ru-RU"/>
        </w:rPr>
        <w:t xml:space="preserve"> -  </w:t>
      </w:r>
      <w:r w:rsidRPr="00404304">
        <w:rPr>
          <w:rFonts w:ascii="Times New Roman" w:eastAsia="Times New Roman" w:hAnsi="Times New Roman" w:cs="Times New Roman"/>
          <w:bCs/>
          <w:i/>
          <w:sz w:val="28"/>
          <w:szCs w:val="28"/>
          <w:lang w:eastAsia="ru-RU"/>
        </w:rPr>
        <w:t>Содержание тем (видов работ);</w:t>
      </w:r>
    </w:p>
    <w:p w:rsidR="00404304" w:rsidRPr="00404304" w:rsidRDefault="00404304" w:rsidP="00404304">
      <w:pPr>
        <w:spacing w:before="100" w:beforeAutospacing="1"/>
        <w:rPr>
          <w:rFonts w:ascii="Times New Roman" w:hAnsi="Times New Roman" w:cs="Times New Roman"/>
          <w:b/>
          <w:sz w:val="28"/>
          <w:szCs w:val="28"/>
        </w:rPr>
      </w:pPr>
      <w:r w:rsidRPr="00404304">
        <w:rPr>
          <w:rFonts w:ascii="Times New Roman" w:hAnsi="Times New Roman" w:cs="Times New Roman"/>
          <w:b/>
          <w:sz w:val="28"/>
          <w:szCs w:val="28"/>
        </w:rPr>
        <w:t xml:space="preserve">III. </w:t>
      </w:r>
      <w:r w:rsidRPr="00404304">
        <w:rPr>
          <w:rFonts w:ascii="Times New Roman" w:hAnsi="Times New Roman" w:cs="Times New Roman"/>
          <w:b/>
          <w:sz w:val="28"/>
          <w:szCs w:val="28"/>
        </w:rPr>
        <w:tab/>
        <w:t xml:space="preserve">Требования к уровню подготовки </w:t>
      </w:r>
      <w:proofErr w:type="gramStart"/>
      <w:r w:rsidRPr="00404304">
        <w:rPr>
          <w:rFonts w:ascii="Times New Roman" w:hAnsi="Times New Roman" w:cs="Times New Roman"/>
          <w:b/>
          <w:sz w:val="28"/>
          <w:szCs w:val="28"/>
        </w:rPr>
        <w:t>обучающихся</w:t>
      </w:r>
      <w:proofErr w:type="gramEnd"/>
      <w:r w:rsidRPr="00404304">
        <w:rPr>
          <w:rFonts w:ascii="Times New Roman" w:hAnsi="Times New Roman" w:cs="Times New Roman"/>
          <w:b/>
          <w:sz w:val="28"/>
          <w:szCs w:val="28"/>
        </w:rPr>
        <w:tab/>
      </w:r>
      <w:r w:rsidRPr="00404304">
        <w:rPr>
          <w:rFonts w:ascii="Times New Roman" w:hAnsi="Times New Roman" w:cs="Times New Roman"/>
          <w:b/>
          <w:sz w:val="28"/>
          <w:szCs w:val="28"/>
        </w:rPr>
        <w:tab/>
      </w:r>
      <w:r w:rsidRPr="00404304">
        <w:rPr>
          <w:rFonts w:ascii="Times New Roman" w:hAnsi="Times New Roman" w:cs="Times New Roman"/>
          <w:b/>
          <w:sz w:val="28"/>
          <w:szCs w:val="28"/>
        </w:rPr>
        <w:tab/>
      </w:r>
    </w:p>
    <w:p w:rsidR="00404304" w:rsidRPr="00404304" w:rsidRDefault="00404304" w:rsidP="00404304">
      <w:pPr>
        <w:spacing w:after="0" w:line="360" w:lineRule="auto"/>
        <w:rPr>
          <w:rFonts w:ascii="Times New Roman" w:eastAsia="Times New Roman" w:hAnsi="Times New Roman" w:cs="Times New Roman"/>
          <w:b/>
          <w:sz w:val="28"/>
          <w:szCs w:val="28"/>
          <w:lang w:eastAsia="ru-RU"/>
        </w:rPr>
      </w:pPr>
      <w:r w:rsidRPr="00404304">
        <w:rPr>
          <w:rFonts w:ascii="Times New Roman" w:eastAsia="Times New Roman" w:hAnsi="Times New Roman" w:cs="Times New Roman"/>
          <w:b/>
          <w:sz w:val="28"/>
          <w:szCs w:val="28"/>
          <w:lang w:val="en-US" w:eastAsia="ru-RU"/>
        </w:rPr>
        <w:t>IV</w:t>
      </w:r>
      <w:r w:rsidRPr="00404304">
        <w:rPr>
          <w:rFonts w:ascii="Times New Roman" w:eastAsia="Times New Roman" w:hAnsi="Times New Roman" w:cs="Times New Roman"/>
          <w:b/>
          <w:sz w:val="28"/>
          <w:szCs w:val="28"/>
          <w:lang w:eastAsia="ru-RU"/>
        </w:rPr>
        <w:t xml:space="preserve">.    </w:t>
      </w:r>
      <w:r w:rsidRPr="00404304">
        <w:rPr>
          <w:rFonts w:ascii="Times New Roman" w:eastAsia="Times New Roman" w:hAnsi="Times New Roman" w:cs="Times New Roman"/>
          <w:b/>
          <w:sz w:val="28"/>
          <w:szCs w:val="28"/>
          <w:lang w:eastAsia="ru-RU"/>
        </w:rPr>
        <w:tab/>
        <w:t xml:space="preserve">Формы и методы контроля, система оценок </w:t>
      </w:r>
      <w:r w:rsidRPr="00404304">
        <w:rPr>
          <w:rFonts w:ascii="Times New Roman" w:eastAsia="Times New Roman" w:hAnsi="Times New Roman" w:cs="Times New Roman"/>
          <w:b/>
          <w:sz w:val="28"/>
          <w:szCs w:val="28"/>
          <w:lang w:eastAsia="ru-RU"/>
        </w:rPr>
        <w:tab/>
      </w:r>
      <w:r w:rsidRPr="00404304">
        <w:rPr>
          <w:rFonts w:ascii="Times New Roman" w:eastAsia="Times New Roman" w:hAnsi="Times New Roman" w:cs="Times New Roman"/>
          <w:b/>
          <w:sz w:val="28"/>
          <w:szCs w:val="28"/>
          <w:lang w:eastAsia="ru-RU"/>
        </w:rPr>
        <w:tab/>
      </w:r>
      <w:r w:rsidRPr="00404304">
        <w:rPr>
          <w:rFonts w:ascii="Times New Roman" w:eastAsia="Times New Roman" w:hAnsi="Times New Roman" w:cs="Times New Roman"/>
          <w:b/>
          <w:sz w:val="28"/>
          <w:szCs w:val="28"/>
          <w:lang w:eastAsia="ru-RU"/>
        </w:rPr>
        <w:tab/>
      </w:r>
      <w:r w:rsidRPr="00404304">
        <w:rPr>
          <w:rFonts w:ascii="Times New Roman" w:eastAsia="Times New Roman" w:hAnsi="Times New Roman" w:cs="Times New Roman"/>
          <w:b/>
          <w:sz w:val="28"/>
          <w:szCs w:val="28"/>
          <w:lang w:eastAsia="ru-RU"/>
        </w:rPr>
        <w:tab/>
        <w:t xml:space="preserve"> </w:t>
      </w:r>
    </w:p>
    <w:p w:rsidR="00404304" w:rsidRPr="00404304" w:rsidRDefault="00404304" w:rsidP="00404304">
      <w:pPr>
        <w:spacing w:after="0" w:line="360" w:lineRule="auto"/>
        <w:rPr>
          <w:rFonts w:ascii="Times New Roman" w:eastAsia="Times New Roman" w:hAnsi="Times New Roman" w:cs="Times New Roman"/>
          <w:i/>
          <w:sz w:val="28"/>
          <w:szCs w:val="28"/>
          <w:lang w:eastAsia="ru-RU"/>
        </w:rPr>
      </w:pPr>
      <w:r w:rsidRPr="00404304">
        <w:rPr>
          <w:rFonts w:ascii="Times New Roman" w:eastAsia="Times New Roman" w:hAnsi="Times New Roman" w:cs="Times New Roman"/>
          <w:b/>
          <w:sz w:val="28"/>
          <w:szCs w:val="28"/>
          <w:lang w:eastAsia="ru-RU"/>
        </w:rPr>
        <w:t xml:space="preserve"> </w:t>
      </w:r>
      <w:r w:rsidRPr="00404304">
        <w:rPr>
          <w:rFonts w:ascii="Times New Roman" w:eastAsia="Times New Roman" w:hAnsi="Times New Roman" w:cs="Times New Roman"/>
          <w:i/>
          <w:sz w:val="28"/>
          <w:szCs w:val="28"/>
          <w:lang w:eastAsia="ru-RU"/>
        </w:rPr>
        <w:t xml:space="preserve">- Аттестация: цели, виды, форма, содержание; </w:t>
      </w:r>
    </w:p>
    <w:p w:rsidR="00404304" w:rsidRPr="00404304" w:rsidRDefault="00404304" w:rsidP="00404304">
      <w:pPr>
        <w:spacing w:after="0" w:line="360" w:lineRule="auto"/>
        <w:rPr>
          <w:rFonts w:ascii="Times New Roman" w:eastAsia="Times New Roman" w:hAnsi="Times New Roman" w:cs="Times New Roman"/>
          <w:i/>
          <w:sz w:val="28"/>
          <w:szCs w:val="28"/>
          <w:lang w:eastAsia="ru-RU"/>
        </w:rPr>
      </w:pPr>
      <w:r w:rsidRPr="00404304">
        <w:rPr>
          <w:rFonts w:ascii="Times New Roman" w:eastAsia="Times New Roman" w:hAnsi="Times New Roman" w:cs="Times New Roman"/>
          <w:i/>
          <w:sz w:val="28"/>
          <w:szCs w:val="28"/>
          <w:lang w:eastAsia="ru-RU"/>
        </w:rPr>
        <w:t xml:space="preserve"> - Критерии оценки;</w:t>
      </w:r>
    </w:p>
    <w:p w:rsidR="00404304" w:rsidRPr="00404304" w:rsidRDefault="00404304" w:rsidP="00404304">
      <w:pPr>
        <w:spacing w:after="0" w:line="240" w:lineRule="auto"/>
        <w:rPr>
          <w:rFonts w:ascii="Times New Roman" w:eastAsia="Times New Roman" w:hAnsi="Times New Roman" w:cs="Times New Roman"/>
          <w:b/>
          <w:sz w:val="28"/>
          <w:szCs w:val="28"/>
          <w:lang w:eastAsia="ru-RU"/>
        </w:rPr>
      </w:pPr>
      <w:r w:rsidRPr="00404304">
        <w:rPr>
          <w:rFonts w:ascii="Times New Roman" w:eastAsia="Times New Roman" w:hAnsi="Times New Roman" w:cs="Times New Roman"/>
          <w:b/>
          <w:sz w:val="28"/>
          <w:szCs w:val="28"/>
          <w:lang w:val="en-US" w:eastAsia="ru-RU"/>
        </w:rPr>
        <w:t>V</w:t>
      </w:r>
      <w:r w:rsidRPr="00404304">
        <w:rPr>
          <w:rFonts w:ascii="Times New Roman" w:eastAsia="Times New Roman" w:hAnsi="Times New Roman" w:cs="Times New Roman"/>
          <w:b/>
          <w:sz w:val="28"/>
          <w:szCs w:val="28"/>
          <w:lang w:eastAsia="ru-RU"/>
        </w:rPr>
        <w:t>.</w:t>
      </w:r>
      <w:r w:rsidRPr="00404304">
        <w:rPr>
          <w:rFonts w:ascii="Times New Roman" w:eastAsia="Times New Roman" w:hAnsi="Times New Roman" w:cs="Times New Roman"/>
          <w:b/>
          <w:sz w:val="28"/>
          <w:szCs w:val="28"/>
          <w:lang w:eastAsia="ru-RU"/>
        </w:rPr>
        <w:tab/>
        <w:t>Методическое обеспечение учебного процесса</w:t>
      </w:r>
    </w:p>
    <w:p w:rsidR="00404304" w:rsidRPr="00404304" w:rsidRDefault="00404304" w:rsidP="00404304">
      <w:pPr>
        <w:spacing w:after="0" w:line="240" w:lineRule="auto"/>
        <w:rPr>
          <w:rFonts w:ascii="Times New Roman" w:eastAsia="Times New Roman" w:hAnsi="Times New Roman" w:cs="Times New Roman"/>
          <w:b/>
          <w:sz w:val="28"/>
          <w:szCs w:val="28"/>
          <w:lang w:eastAsia="ru-RU"/>
        </w:rPr>
      </w:pPr>
      <w:r w:rsidRPr="00404304">
        <w:rPr>
          <w:rFonts w:ascii="Times New Roman" w:eastAsia="Times New Roman" w:hAnsi="Times New Roman" w:cs="Times New Roman"/>
          <w:b/>
          <w:sz w:val="28"/>
          <w:szCs w:val="28"/>
          <w:lang w:eastAsia="ru-RU"/>
        </w:rPr>
        <w:tab/>
      </w:r>
      <w:r w:rsidRPr="00404304">
        <w:rPr>
          <w:rFonts w:ascii="Times New Roman" w:eastAsia="Times New Roman" w:hAnsi="Times New Roman" w:cs="Times New Roman"/>
          <w:b/>
          <w:sz w:val="28"/>
          <w:szCs w:val="28"/>
          <w:lang w:eastAsia="ru-RU"/>
        </w:rPr>
        <w:tab/>
      </w:r>
      <w:r w:rsidRPr="00404304">
        <w:rPr>
          <w:rFonts w:ascii="Times New Roman" w:eastAsia="Times New Roman" w:hAnsi="Times New Roman" w:cs="Times New Roman"/>
          <w:b/>
          <w:sz w:val="28"/>
          <w:szCs w:val="28"/>
          <w:lang w:eastAsia="ru-RU"/>
        </w:rPr>
        <w:tab/>
        <w:t xml:space="preserve"> </w:t>
      </w:r>
    </w:p>
    <w:p w:rsidR="00404304" w:rsidRPr="00404304" w:rsidRDefault="00404304" w:rsidP="00404304">
      <w:pPr>
        <w:spacing w:after="0" w:line="240" w:lineRule="auto"/>
        <w:rPr>
          <w:rFonts w:ascii="Times New Roman" w:eastAsia="Times New Roman" w:hAnsi="Times New Roman" w:cs="Times New Roman"/>
          <w:sz w:val="28"/>
          <w:szCs w:val="28"/>
          <w:lang w:eastAsia="ru-RU"/>
        </w:rPr>
      </w:pPr>
      <w:r w:rsidRPr="00404304">
        <w:rPr>
          <w:rFonts w:ascii="Times New Roman" w:eastAsia="Times New Roman" w:hAnsi="Times New Roman" w:cs="Times New Roman"/>
          <w:b/>
          <w:sz w:val="28"/>
          <w:szCs w:val="28"/>
          <w:lang w:eastAsia="ru-RU"/>
        </w:rPr>
        <w:t xml:space="preserve"> </w:t>
      </w:r>
      <w:r w:rsidRPr="00404304">
        <w:rPr>
          <w:rFonts w:ascii="Times New Roman" w:eastAsia="Times New Roman" w:hAnsi="Times New Roman" w:cs="Times New Roman"/>
          <w:i/>
          <w:sz w:val="28"/>
          <w:szCs w:val="28"/>
          <w:lang w:eastAsia="ru-RU"/>
        </w:rPr>
        <w:t>- Методические рекомендации педагогическим работникам;</w:t>
      </w:r>
    </w:p>
    <w:p w:rsidR="00404304" w:rsidRPr="00404304" w:rsidRDefault="00404304" w:rsidP="00404304">
      <w:pPr>
        <w:spacing w:after="0" w:line="240" w:lineRule="auto"/>
        <w:rPr>
          <w:rFonts w:ascii="Times New Roman" w:eastAsia="Times New Roman" w:hAnsi="Times New Roman" w:cs="Times New Roman"/>
          <w:b/>
          <w:sz w:val="28"/>
          <w:szCs w:val="28"/>
          <w:lang w:eastAsia="ru-RU"/>
        </w:rPr>
      </w:pPr>
      <w:r w:rsidRPr="00404304">
        <w:rPr>
          <w:rFonts w:ascii="Times New Roman" w:eastAsia="Times New Roman" w:hAnsi="Times New Roman" w:cs="Times New Roman"/>
          <w:b/>
          <w:sz w:val="28"/>
          <w:szCs w:val="28"/>
          <w:lang w:val="en-US" w:eastAsia="ru-RU"/>
        </w:rPr>
        <w:lastRenderedPageBreak/>
        <w:t>VI</w:t>
      </w:r>
      <w:r w:rsidRPr="00404304">
        <w:rPr>
          <w:rFonts w:ascii="Times New Roman" w:eastAsia="Times New Roman" w:hAnsi="Times New Roman" w:cs="Times New Roman"/>
          <w:b/>
          <w:sz w:val="28"/>
          <w:szCs w:val="28"/>
          <w:lang w:eastAsia="ru-RU"/>
        </w:rPr>
        <w:t xml:space="preserve">.  </w:t>
      </w:r>
      <w:r w:rsidRPr="00404304">
        <w:rPr>
          <w:rFonts w:ascii="Times New Roman" w:eastAsia="Times New Roman" w:hAnsi="Times New Roman" w:cs="Times New Roman"/>
          <w:b/>
          <w:sz w:val="28"/>
          <w:szCs w:val="28"/>
          <w:lang w:eastAsia="ru-RU"/>
        </w:rPr>
        <w:tab/>
        <w:t>Список литературы и средств обучения</w:t>
      </w:r>
    </w:p>
    <w:p w:rsidR="00404304" w:rsidRPr="00404304" w:rsidRDefault="00404304" w:rsidP="00404304">
      <w:pPr>
        <w:spacing w:line="360" w:lineRule="auto"/>
        <w:jc w:val="center"/>
        <w:rPr>
          <w:rFonts w:ascii="Times New Roman" w:eastAsia="Calibri" w:hAnsi="Times New Roman" w:cs="Times New Roman"/>
          <w:b/>
          <w:sz w:val="28"/>
          <w:szCs w:val="28"/>
          <w:lang w:eastAsia="ru-RU"/>
        </w:rPr>
      </w:pPr>
      <w:r w:rsidRPr="00404304">
        <w:rPr>
          <w:rFonts w:ascii="Times New Roman" w:eastAsia="Calibri" w:hAnsi="Times New Roman" w:cs="Times New Roman"/>
          <w:b/>
          <w:sz w:val="28"/>
          <w:szCs w:val="28"/>
          <w:lang w:eastAsia="ru-RU"/>
        </w:rPr>
        <w:t>ПОЯСНИТЕЛЬНАЯ ЗАПИСКА</w:t>
      </w:r>
    </w:p>
    <w:p w:rsidR="00404304" w:rsidRPr="00404304" w:rsidRDefault="00404304" w:rsidP="00DE3FF3">
      <w:pPr>
        <w:numPr>
          <w:ilvl w:val="0"/>
          <w:numId w:val="72"/>
        </w:numPr>
        <w:spacing w:after="0"/>
        <w:ind w:left="0" w:firstLine="709"/>
        <w:jc w:val="both"/>
        <w:rPr>
          <w:rFonts w:ascii="Times New Roman" w:eastAsia="Times New Roman" w:hAnsi="Times New Roman" w:cs="Times New Roman"/>
          <w:b/>
          <w:i/>
          <w:sz w:val="28"/>
          <w:szCs w:val="28"/>
          <w:lang w:eastAsia="ru-RU"/>
        </w:rPr>
      </w:pPr>
      <w:r w:rsidRPr="00404304">
        <w:rPr>
          <w:rFonts w:ascii="Times New Roman" w:eastAsia="Times New Roman" w:hAnsi="Times New Roman" w:cs="Times New Roman"/>
          <w:b/>
          <w:i/>
          <w:sz w:val="28"/>
          <w:szCs w:val="28"/>
          <w:lang w:eastAsia="ru-RU"/>
        </w:rPr>
        <w:t>Характеристика учебного предмета, его место и роль в образовательном процессе</w:t>
      </w:r>
    </w:p>
    <w:p w:rsidR="00404304" w:rsidRPr="00404304" w:rsidRDefault="00404304" w:rsidP="00404304">
      <w:pPr>
        <w:spacing w:after="0" w:line="360" w:lineRule="auto"/>
        <w:ind w:firstLine="709"/>
        <w:jc w:val="both"/>
        <w:rPr>
          <w:rFonts w:ascii="Times New Roman" w:eastAsia="Calibri" w:hAnsi="Times New Roman" w:cs="Times New Roman"/>
          <w:sz w:val="28"/>
          <w:szCs w:val="28"/>
          <w:lang w:eastAsia="ru-RU"/>
        </w:rPr>
      </w:pPr>
      <w:r w:rsidRPr="00404304">
        <w:rPr>
          <w:rFonts w:ascii="Times New Roman" w:eastAsia="Calibri" w:hAnsi="Times New Roman" w:cs="Times New Roman"/>
          <w:sz w:val="28"/>
          <w:szCs w:val="28"/>
          <w:lang w:eastAsia="ru-RU"/>
        </w:rPr>
        <w:t xml:space="preserve"> Программа по учебному предмету  «Подготовка сценических номеров» разработана в соответствии с федеральными государственными требованиями (далее – ФГТ) к минимуму содержания, структуре и условиям реализации дополнительной предпрофессиональной общеобразовательной программы «Искусство театра».</w:t>
      </w:r>
    </w:p>
    <w:p w:rsidR="00404304" w:rsidRPr="00404304" w:rsidRDefault="00404304" w:rsidP="00404304">
      <w:pPr>
        <w:spacing w:after="0" w:line="360" w:lineRule="auto"/>
        <w:ind w:firstLine="709"/>
        <w:jc w:val="both"/>
        <w:rPr>
          <w:rFonts w:ascii="Times New Roman" w:eastAsia="Calibri" w:hAnsi="Times New Roman" w:cs="Times New Roman"/>
          <w:sz w:val="28"/>
          <w:szCs w:val="28"/>
          <w:lang w:eastAsia="ru-RU"/>
        </w:rPr>
      </w:pPr>
      <w:r w:rsidRPr="00404304">
        <w:rPr>
          <w:rFonts w:ascii="Times New Roman" w:eastAsia="Calibri" w:hAnsi="Times New Roman" w:cs="Times New Roman"/>
          <w:b/>
          <w:i/>
          <w:sz w:val="28"/>
          <w:szCs w:val="28"/>
          <w:lang w:eastAsia="ru-RU"/>
        </w:rPr>
        <w:t>Учебный предмет «Подготовка сценических номеров» - это репетиционный процесс постановочной работы, осуществляемый педагогами профильных предметов,</w:t>
      </w:r>
      <w:r w:rsidRPr="00404304">
        <w:rPr>
          <w:rFonts w:ascii="Times New Roman" w:eastAsia="Calibri" w:hAnsi="Times New Roman" w:cs="Times New Roman"/>
          <w:sz w:val="28"/>
          <w:szCs w:val="28"/>
          <w:lang w:eastAsia="ru-RU"/>
        </w:rPr>
        <w:t xml:space="preserve"> который объединяет, использует и координирует все практические навыки, приобретаемые учащимися в процессе освоения уроков по художественному слову, актерскому мастерству, пластическим и музыкальным предметам.</w:t>
      </w:r>
    </w:p>
    <w:p w:rsidR="00404304" w:rsidRPr="00404304" w:rsidRDefault="00404304" w:rsidP="00404304">
      <w:pPr>
        <w:spacing w:after="0" w:line="360" w:lineRule="auto"/>
        <w:ind w:firstLine="709"/>
        <w:jc w:val="both"/>
        <w:rPr>
          <w:rFonts w:ascii="Times New Roman" w:eastAsia="Calibri" w:hAnsi="Times New Roman" w:cs="Times New Roman"/>
          <w:sz w:val="28"/>
          <w:szCs w:val="28"/>
          <w:lang w:eastAsia="ru-RU"/>
        </w:rPr>
      </w:pPr>
      <w:r w:rsidRPr="00404304">
        <w:rPr>
          <w:rFonts w:ascii="Times New Roman" w:eastAsia="Calibri" w:hAnsi="Times New Roman" w:cs="Times New Roman"/>
          <w:sz w:val="28"/>
          <w:szCs w:val="28"/>
          <w:lang w:eastAsia="ru-RU"/>
        </w:rPr>
        <w:t xml:space="preserve">Учебный предмет направлен на создание плодотворного и целесообразного репетиционного процесса, нацеленного на рост актерских умений в различных </w:t>
      </w:r>
      <w:r w:rsidRPr="00404304">
        <w:rPr>
          <w:rFonts w:ascii="Times New Roman" w:eastAsia="Calibri" w:hAnsi="Times New Roman" w:cs="Times New Roman"/>
          <w:iCs/>
          <w:sz w:val="28"/>
          <w:szCs w:val="28"/>
          <w:lang w:eastAsia="ru-RU"/>
        </w:rPr>
        <w:t>сферах творческого самовыражения.</w:t>
      </w:r>
    </w:p>
    <w:p w:rsidR="00404304" w:rsidRPr="00404304" w:rsidRDefault="00404304" w:rsidP="00404304">
      <w:pPr>
        <w:spacing w:after="0" w:line="360" w:lineRule="auto"/>
        <w:ind w:firstLine="709"/>
        <w:jc w:val="both"/>
        <w:rPr>
          <w:rFonts w:ascii="Times New Roman" w:eastAsia="Calibri" w:hAnsi="Times New Roman" w:cs="Times New Roman"/>
          <w:sz w:val="28"/>
          <w:szCs w:val="28"/>
          <w:lang w:eastAsia="ru-RU"/>
        </w:rPr>
      </w:pPr>
      <w:r w:rsidRPr="00404304">
        <w:rPr>
          <w:rFonts w:ascii="Times New Roman" w:eastAsia="Calibri" w:hAnsi="Times New Roman" w:cs="Times New Roman"/>
          <w:sz w:val="28"/>
          <w:szCs w:val="28"/>
          <w:lang w:eastAsia="ru-RU"/>
        </w:rPr>
        <w:t xml:space="preserve"> Процесс подготовки сценических номеров  формирует у детей и подростков исполнительские умения и навыки в различных жанрах и театральных направлениях, знако</w:t>
      </w:r>
      <w:r w:rsidRPr="00404304">
        <w:rPr>
          <w:rFonts w:ascii="Times New Roman" w:eastAsia="Calibri" w:hAnsi="Times New Roman" w:cs="Times New Roman"/>
          <w:sz w:val="28"/>
          <w:szCs w:val="28"/>
          <w:lang w:eastAsia="ru-RU"/>
        </w:rPr>
        <w:softHyphen/>
        <w:t xml:space="preserve">мит с сущностью, выразительностью и содержательностью исполнительского искусства, способствует  выявлению   творческого потенциала и  индивидуальности каждого учащегося, включая в работу физический, интеллектуальный и эмоциональный аппарат ребенка. </w:t>
      </w:r>
    </w:p>
    <w:p w:rsidR="00404304" w:rsidRPr="00404304" w:rsidRDefault="00404304" w:rsidP="00DE3FF3">
      <w:pPr>
        <w:numPr>
          <w:ilvl w:val="0"/>
          <w:numId w:val="72"/>
        </w:numPr>
        <w:tabs>
          <w:tab w:val="left" w:pos="993"/>
        </w:tabs>
        <w:spacing w:after="0" w:line="360" w:lineRule="auto"/>
        <w:ind w:left="0" w:firstLine="709"/>
        <w:jc w:val="both"/>
        <w:rPr>
          <w:rFonts w:ascii="Times New Roman" w:eastAsia="Times New Roman" w:hAnsi="Times New Roman" w:cs="Times New Roman"/>
          <w:b/>
          <w:i/>
          <w:sz w:val="28"/>
          <w:szCs w:val="28"/>
          <w:lang w:eastAsia="ru-RU"/>
        </w:rPr>
      </w:pPr>
      <w:r w:rsidRPr="00404304">
        <w:rPr>
          <w:rFonts w:ascii="Times New Roman" w:eastAsia="Times New Roman" w:hAnsi="Times New Roman" w:cs="Times New Roman"/>
          <w:b/>
          <w:i/>
          <w:sz w:val="28"/>
          <w:szCs w:val="28"/>
          <w:lang w:eastAsia="ru-RU"/>
        </w:rPr>
        <w:t>Срок реализации учебного предмета и объем учебного времени, предусмотренный учебным планом образовательного учреждения на реализацию учебного предмета</w:t>
      </w:r>
    </w:p>
    <w:p w:rsidR="00404304" w:rsidRPr="00404304" w:rsidRDefault="00404304" w:rsidP="00404304">
      <w:pPr>
        <w:spacing w:after="0" w:line="360" w:lineRule="auto"/>
        <w:ind w:firstLine="709"/>
        <w:jc w:val="both"/>
        <w:rPr>
          <w:rFonts w:ascii="Times New Roman" w:eastAsia="Calibri" w:hAnsi="Times New Roman" w:cs="Times New Roman"/>
          <w:sz w:val="28"/>
          <w:szCs w:val="28"/>
        </w:rPr>
      </w:pPr>
      <w:r w:rsidRPr="00404304">
        <w:rPr>
          <w:rFonts w:ascii="Times New Roman" w:eastAsia="Calibri" w:hAnsi="Times New Roman" w:cs="Times New Roman"/>
          <w:sz w:val="28"/>
          <w:szCs w:val="28"/>
          <w:lang w:eastAsia="ru-RU"/>
        </w:rPr>
        <w:lastRenderedPageBreak/>
        <w:t>Срок освоения программы «Искусство театра» для детей, поступивших в образовательное учреждение в первый класс в возрасте от шести с половиной до девяти лет, составляет 8 лет. Освоение программы по предмету  «Подготовка сценических номеров» рассчитано на 7 лет (со 2 по 8 класс).</w:t>
      </w:r>
    </w:p>
    <w:p w:rsidR="00404304" w:rsidRPr="00404304" w:rsidRDefault="00404304" w:rsidP="00404304">
      <w:pPr>
        <w:spacing w:after="0" w:line="360" w:lineRule="auto"/>
        <w:ind w:firstLine="709"/>
        <w:jc w:val="both"/>
        <w:rPr>
          <w:rFonts w:ascii="Times New Roman" w:eastAsia="Calibri" w:hAnsi="Times New Roman" w:cs="Times New Roman"/>
          <w:sz w:val="28"/>
          <w:szCs w:val="28"/>
          <w:lang w:eastAsia="ru-RU"/>
        </w:rPr>
      </w:pPr>
      <w:proofErr w:type="gramStart"/>
      <w:r w:rsidRPr="00404304">
        <w:rPr>
          <w:rFonts w:ascii="Times New Roman" w:eastAsia="Calibri" w:hAnsi="Times New Roman" w:cs="Times New Roman"/>
          <w:sz w:val="28"/>
          <w:szCs w:val="28"/>
          <w:lang w:eastAsia="ru-RU"/>
        </w:rPr>
        <w:t>При этом объем учебного времени, предусмотренный учебным планом  по дополнительной  предпрофессиональной общеобразовательной программе в области театрального искусства «Искусство театра» на реализацию учебного предмета «Подготовка сценических номеров», составляет 462 часа  максимальной учебной нагрузки, объем аудиторной нагрузки по данному предмету  составляет 462 часа, объем времени на внеаудиторную (самостоятельную) работу обучающихся по данному предмету не предусматривается,  на консультации  (в том числе, в счет</w:t>
      </w:r>
      <w:proofErr w:type="gramEnd"/>
      <w:r w:rsidRPr="00404304">
        <w:rPr>
          <w:rFonts w:ascii="Times New Roman" w:eastAsia="Calibri" w:hAnsi="Times New Roman" w:cs="Times New Roman"/>
          <w:sz w:val="28"/>
          <w:szCs w:val="28"/>
          <w:lang w:eastAsia="ru-RU"/>
        </w:rPr>
        <w:t xml:space="preserve"> резерва учебного времени) отводится  32 часа.</w:t>
      </w:r>
    </w:p>
    <w:p w:rsidR="00404304" w:rsidRPr="00404304" w:rsidRDefault="00404304" w:rsidP="00404304">
      <w:pPr>
        <w:spacing w:after="0" w:line="360" w:lineRule="auto"/>
        <w:ind w:firstLine="709"/>
        <w:jc w:val="both"/>
        <w:rPr>
          <w:rFonts w:ascii="Times New Roman" w:eastAsia="Calibri" w:hAnsi="Times New Roman" w:cs="Times New Roman"/>
          <w:sz w:val="28"/>
          <w:szCs w:val="28"/>
          <w:lang w:eastAsia="ru-RU"/>
        </w:rPr>
      </w:pPr>
      <w:r w:rsidRPr="00404304">
        <w:rPr>
          <w:rFonts w:ascii="Times New Roman" w:eastAsia="Calibri" w:hAnsi="Times New Roman" w:cs="Times New Roman"/>
          <w:sz w:val="28"/>
          <w:szCs w:val="28"/>
          <w:lang w:eastAsia="ru-RU"/>
        </w:rPr>
        <w:t xml:space="preserve">Срок освоения программы учебного предмета «Подготовка сценических номеров» для детей, поступивших в образовательное учреждение в первый класс в возрасте с десяти до двенадцати лет (5-летняя образовательная программа), составляет 5 лет (с 1 по 5 класс).  </w:t>
      </w:r>
    </w:p>
    <w:p w:rsidR="00404304" w:rsidRPr="00404304" w:rsidRDefault="00404304" w:rsidP="00404304">
      <w:pPr>
        <w:spacing w:after="0" w:line="360" w:lineRule="auto"/>
        <w:ind w:firstLine="709"/>
        <w:jc w:val="both"/>
        <w:rPr>
          <w:rFonts w:ascii="Times New Roman" w:eastAsia="Calibri" w:hAnsi="Times New Roman" w:cs="Times New Roman"/>
          <w:sz w:val="28"/>
          <w:szCs w:val="28"/>
          <w:lang w:eastAsia="ru-RU"/>
        </w:rPr>
      </w:pPr>
      <w:proofErr w:type="gramStart"/>
      <w:r w:rsidRPr="00404304">
        <w:rPr>
          <w:rFonts w:ascii="Times New Roman" w:eastAsia="Calibri" w:hAnsi="Times New Roman" w:cs="Times New Roman"/>
          <w:sz w:val="28"/>
          <w:szCs w:val="28"/>
          <w:lang w:eastAsia="ru-RU"/>
        </w:rPr>
        <w:t>Объем учебного времени, предусмотренный учебным планом по дополнительной предпрофессиональной общеобразовательной программе в области театрального искусства «Искусство театра» на реализацию учебного предмета «Подготовка сценических номеров», составляет 330 часов  максимальной учебной нагрузки, объем аудиторной нагрузки по данному предмету  составляет 330 часов,  объем времени на внеаудиторную (самостоятельную) работу обучающихся не предусматривается, на консультации (в том числе, в счет резерва учебного времени) отводится 24</w:t>
      </w:r>
      <w:proofErr w:type="gramEnd"/>
      <w:r w:rsidRPr="00404304">
        <w:rPr>
          <w:rFonts w:ascii="Times New Roman" w:eastAsia="Calibri" w:hAnsi="Times New Roman" w:cs="Times New Roman"/>
          <w:sz w:val="28"/>
          <w:szCs w:val="28"/>
          <w:lang w:eastAsia="ru-RU"/>
        </w:rPr>
        <w:t xml:space="preserve"> часа.</w:t>
      </w:r>
    </w:p>
    <w:p w:rsidR="00404304" w:rsidRPr="00404304" w:rsidRDefault="00404304" w:rsidP="00404304">
      <w:pPr>
        <w:spacing w:after="0" w:line="360" w:lineRule="auto"/>
        <w:ind w:firstLine="709"/>
        <w:jc w:val="both"/>
        <w:rPr>
          <w:rFonts w:ascii="Times New Roman" w:eastAsia="Calibri" w:hAnsi="Times New Roman" w:cs="Times New Roman"/>
          <w:sz w:val="28"/>
          <w:szCs w:val="28"/>
          <w:lang w:eastAsia="ru-RU"/>
        </w:rPr>
      </w:pPr>
      <w:r w:rsidRPr="00404304">
        <w:rPr>
          <w:rFonts w:ascii="Times New Roman" w:eastAsia="Calibri" w:hAnsi="Times New Roman" w:cs="Times New Roman"/>
          <w:sz w:val="28"/>
          <w:szCs w:val="28"/>
          <w:lang w:eastAsia="ru-RU"/>
        </w:rPr>
        <w:t xml:space="preserve">Для детей, не закончивших освоение образовательной программы основного общего образования или среднего (полного) общего образования и планирующих поступление в образовательные учреждения, реализующие основные </w:t>
      </w:r>
      <w:r w:rsidRPr="00404304">
        <w:rPr>
          <w:rFonts w:ascii="Times New Roman" w:eastAsia="Calibri" w:hAnsi="Times New Roman" w:cs="Times New Roman"/>
          <w:sz w:val="28"/>
          <w:szCs w:val="28"/>
          <w:lang w:eastAsia="ru-RU"/>
        </w:rPr>
        <w:lastRenderedPageBreak/>
        <w:t>профессиональные образовательные программы в области театрального искусства, срок освоения программы может быть увеличен на 1 год (6 или 9 класс). Количество максимальной учебной нагрузки в дополнительных классах составляет 66 часов аудиторных занятий, на консультации перед зачетом или экзаменом  отводится 8 часов.</w:t>
      </w:r>
    </w:p>
    <w:p w:rsidR="00404304" w:rsidRPr="00404304" w:rsidRDefault="00404304" w:rsidP="00404304">
      <w:pPr>
        <w:spacing w:after="0" w:line="360" w:lineRule="auto"/>
        <w:ind w:firstLine="709"/>
        <w:jc w:val="both"/>
        <w:rPr>
          <w:rFonts w:ascii="Times New Roman" w:eastAsia="Calibri" w:hAnsi="Times New Roman" w:cs="Times New Roman"/>
          <w:sz w:val="28"/>
          <w:szCs w:val="28"/>
          <w:lang w:eastAsia="ru-RU"/>
        </w:rPr>
      </w:pPr>
      <w:r w:rsidRPr="00404304">
        <w:rPr>
          <w:rFonts w:ascii="Times New Roman" w:eastAsia="Calibri" w:hAnsi="Times New Roman" w:cs="Times New Roman"/>
          <w:sz w:val="28"/>
          <w:szCs w:val="28"/>
          <w:lang w:eastAsia="ru-RU"/>
        </w:rPr>
        <w:t>При восьмилетнем сроке  обучения объем учебной нагрузки в неделю составляет 2 часа (со 2 по 8 класс). При пятилетнем сроке обучения  объем учебной нагрузки в неделю составляет 2 часа (с 1 по 5 класс). Обучение в дополнительных (шестом или девятом) классах проходит в форме мелкогрупповых занятий  от двух человек по 2 часа в неделю.</w:t>
      </w:r>
    </w:p>
    <w:p w:rsidR="00404304" w:rsidRPr="00404304" w:rsidRDefault="00404304" w:rsidP="00DE3FF3">
      <w:pPr>
        <w:numPr>
          <w:ilvl w:val="0"/>
          <w:numId w:val="72"/>
        </w:numPr>
        <w:spacing w:after="0" w:line="360" w:lineRule="auto"/>
        <w:contextualSpacing/>
        <w:jc w:val="both"/>
        <w:rPr>
          <w:rFonts w:ascii="Times New Roman" w:eastAsia="Calibri" w:hAnsi="Times New Roman" w:cs="Times New Roman"/>
          <w:b/>
          <w:sz w:val="28"/>
          <w:szCs w:val="28"/>
          <w:lang w:eastAsia="ru-RU"/>
        </w:rPr>
      </w:pPr>
      <w:r w:rsidRPr="00404304">
        <w:rPr>
          <w:rFonts w:ascii="Times New Roman" w:hAnsi="Times New Roman" w:cs="Times New Roman"/>
          <w:b/>
          <w:i/>
          <w:sz w:val="28"/>
          <w:szCs w:val="28"/>
        </w:rPr>
        <w:t>Форма проведения учебных аудиторных занятий</w:t>
      </w:r>
    </w:p>
    <w:p w:rsidR="00404304" w:rsidRPr="00404304" w:rsidRDefault="00404304" w:rsidP="00404304">
      <w:pPr>
        <w:spacing w:after="0" w:line="360" w:lineRule="auto"/>
        <w:ind w:firstLine="709"/>
        <w:jc w:val="both"/>
        <w:rPr>
          <w:rFonts w:ascii="Times New Roman" w:eastAsia="Calibri" w:hAnsi="Times New Roman" w:cs="Times New Roman"/>
          <w:sz w:val="28"/>
          <w:szCs w:val="28"/>
          <w:lang w:eastAsia="ru-RU"/>
        </w:rPr>
      </w:pPr>
      <w:r w:rsidRPr="00404304">
        <w:rPr>
          <w:rFonts w:ascii="Times New Roman" w:eastAsia="Calibri" w:hAnsi="Times New Roman" w:cs="Times New Roman"/>
          <w:sz w:val="28"/>
          <w:szCs w:val="28"/>
          <w:lang w:eastAsia="ru-RU"/>
        </w:rPr>
        <w:t xml:space="preserve">Учебный предмет «Подготовка сценических номеров» проходит в форме мелкогрупповых занятий (от 2 до 10 человек в группе) </w:t>
      </w:r>
    </w:p>
    <w:p w:rsidR="00404304" w:rsidRPr="00404304" w:rsidRDefault="00404304" w:rsidP="00DE3FF3">
      <w:pPr>
        <w:numPr>
          <w:ilvl w:val="0"/>
          <w:numId w:val="72"/>
        </w:numPr>
        <w:spacing w:line="360" w:lineRule="auto"/>
        <w:contextualSpacing/>
        <w:rPr>
          <w:rFonts w:ascii="Times New Roman" w:eastAsia="Calibri" w:hAnsi="Times New Roman" w:cs="Times New Roman"/>
          <w:b/>
          <w:i/>
          <w:sz w:val="28"/>
          <w:szCs w:val="28"/>
          <w:lang w:eastAsia="ru-RU"/>
        </w:rPr>
      </w:pPr>
      <w:r w:rsidRPr="00404304">
        <w:rPr>
          <w:rFonts w:ascii="Times New Roman" w:eastAsia="Calibri" w:hAnsi="Times New Roman" w:cs="Times New Roman"/>
          <w:b/>
          <w:i/>
          <w:sz w:val="28"/>
          <w:szCs w:val="28"/>
          <w:lang w:eastAsia="ru-RU"/>
        </w:rPr>
        <w:t>Цели и задачи учебного предмета</w:t>
      </w:r>
    </w:p>
    <w:p w:rsidR="00404304" w:rsidRPr="00404304" w:rsidRDefault="00404304" w:rsidP="00404304">
      <w:pPr>
        <w:spacing w:after="0" w:line="360" w:lineRule="auto"/>
        <w:ind w:firstLine="709"/>
        <w:contextualSpacing/>
        <w:rPr>
          <w:rFonts w:ascii="Times New Roman" w:eastAsia="Calibri" w:hAnsi="Times New Roman" w:cs="Times New Roman"/>
          <w:b/>
          <w:i/>
          <w:sz w:val="28"/>
          <w:szCs w:val="28"/>
          <w:lang w:eastAsia="ru-RU"/>
        </w:rPr>
      </w:pPr>
      <w:r w:rsidRPr="00404304">
        <w:rPr>
          <w:rFonts w:ascii="Times New Roman" w:eastAsia="Calibri" w:hAnsi="Times New Roman" w:cs="Times New Roman"/>
          <w:b/>
          <w:i/>
          <w:sz w:val="28"/>
          <w:szCs w:val="28"/>
          <w:lang w:eastAsia="ru-RU"/>
        </w:rPr>
        <w:t>Цели:</w:t>
      </w:r>
    </w:p>
    <w:p w:rsidR="00404304" w:rsidRPr="00404304" w:rsidRDefault="00404304" w:rsidP="00404304">
      <w:pPr>
        <w:spacing w:after="0" w:line="360" w:lineRule="auto"/>
        <w:jc w:val="both"/>
        <w:rPr>
          <w:rFonts w:ascii="Times New Roman" w:hAnsi="Times New Roman"/>
          <w:sz w:val="28"/>
          <w:szCs w:val="28"/>
        </w:rPr>
      </w:pPr>
      <w:r w:rsidRPr="00404304">
        <w:rPr>
          <w:rFonts w:ascii="Times New Roman" w:hAnsi="Times New Roman"/>
          <w:sz w:val="28"/>
          <w:szCs w:val="28"/>
        </w:rPr>
        <w:t>1. Выявление одаренных детей в области театрального искусства в раннем детском возрасте.</w:t>
      </w:r>
    </w:p>
    <w:p w:rsidR="00404304" w:rsidRPr="00404304" w:rsidRDefault="00404304" w:rsidP="00404304">
      <w:pPr>
        <w:spacing w:after="0" w:line="360" w:lineRule="auto"/>
        <w:jc w:val="both"/>
        <w:rPr>
          <w:rFonts w:ascii="Times New Roman" w:hAnsi="Times New Roman"/>
          <w:sz w:val="28"/>
          <w:szCs w:val="28"/>
        </w:rPr>
      </w:pPr>
      <w:r w:rsidRPr="00404304">
        <w:rPr>
          <w:rFonts w:ascii="Times New Roman" w:hAnsi="Times New Roman"/>
          <w:sz w:val="28"/>
          <w:szCs w:val="28"/>
        </w:rPr>
        <w:t>2. Художественно-эстетическое развитие личности ребенка на основе приобретенных им в процессе освоения программы театрально-исполнительских знаний, умений и навыков.</w:t>
      </w:r>
    </w:p>
    <w:p w:rsidR="00404304" w:rsidRPr="00404304" w:rsidRDefault="00404304" w:rsidP="00404304">
      <w:pPr>
        <w:spacing w:after="0" w:line="360" w:lineRule="auto"/>
        <w:jc w:val="both"/>
        <w:rPr>
          <w:rFonts w:ascii="Times New Roman" w:hAnsi="Times New Roman"/>
          <w:sz w:val="28"/>
          <w:szCs w:val="28"/>
        </w:rPr>
      </w:pPr>
      <w:r w:rsidRPr="00404304">
        <w:rPr>
          <w:rFonts w:ascii="Times New Roman" w:hAnsi="Times New Roman"/>
          <w:sz w:val="28"/>
          <w:szCs w:val="28"/>
        </w:rPr>
        <w:t>3. Подготовка одаренных детей к поступлению в образовательные учреждения, реализующие профессиональные образовательные программы в области театрального искусства.</w:t>
      </w:r>
    </w:p>
    <w:p w:rsidR="00404304" w:rsidRPr="00404304" w:rsidRDefault="00404304" w:rsidP="00404304">
      <w:pPr>
        <w:spacing w:after="0" w:line="360" w:lineRule="auto"/>
        <w:ind w:firstLine="709"/>
        <w:rPr>
          <w:rFonts w:ascii="Times New Roman" w:eastAsia="Calibri" w:hAnsi="Times New Roman" w:cs="Times New Roman"/>
          <w:b/>
          <w:i/>
          <w:sz w:val="28"/>
          <w:szCs w:val="28"/>
          <w:lang w:eastAsia="ru-RU"/>
        </w:rPr>
      </w:pPr>
      <w:r w:rsidRPr="00404304">
        <w:rPr>
          <w:rFonts w:ascii="Times New Roman" w:eastAsia="Calibri" w:hAnsi="Times New Roman" w:cs="Times New Roman"/>
          <w:b/>
          <w:i/>
          <w:sz w:val="28"/>
          <w:szCs w:val="28"/>
          <w:lang w:eastAsia="ru-RU"/>
        </w:rPr>
        <w:t>Задачи учебного предмета:</w:t>
      </w:r>
    </w:p>
    <w:p w:rsidR="00404304" w:rsidRPr="00404304" w:rsidRDefault="00404304" w:rsidP="00404304">
      <w:pPr>
        <w:tabs>
          <w:tab w:val="left" w:pos="1080"/>
        </w:tabs>
        <w:spacing w:after="0" w:line="360" w:lineRule="auto"/>
        <w:ind w:firstLine="709"/>
        <w:jc w:val="both"/>
        <w:rPr>
          <w:rFonts w:ascii="Times New Roman" w:eastAsia="Calibri" w:hAnsi="Times New Roman" w:cs="Times New Roman"/>
          <w:sz w:val="28"/>
          <w:szCs w:val="28"/>
          <w:lang w:eastAsia="ru-RU"/>
        </w:rPr>
      </w:pPr>
      <w:r w:rsidRPr="00404304">
        <w:rPr>
          <w:rFonts w:ascii="Times New Roman" w:eastAsia="Calibri" w:hAnsi="Times New Roman" w:cs="Times New Roman"/>
          <w:sz w:val="28"/>
          <w:szCs w:val="28"/>
          <w:lang w:eastAsia="ru-RU"/>
        </w:rPr>
        <w:t>1. Познакомить учеников с театром как видом искусства;</w:t>
      </w:r>
    </w:p>
    <w:p w:rsidR="00404304" w:rsidRPr="00404304" w:rsidRDefault="00404304" w:rsidP="00404304">
      <w:pPr>
        <w:tabs>
          <w:tab w:val="left" w:pos="1080"/>
        </w:tabs>
        <w:spacing w:after="0" w:line="360" w:lineRule="auto"/>
        <w:ind w:firstLine="709"/>
        <w:jc w:val="both"/>
        <w:rPr>
          <w:rFonts w:ascii="Times New Roman" w:eastAsia="Calibri" w:hAnsi="Times New Roman" w:cs="Times New Roman"/>
          <w:sz w:val="28"/>
          <w:szCs w:val="28"/>
          <w:lang w:eastAsia="ru-RU"/>
        </w:rPr>
      </w:pPr>
      <w:r w:rsidRPr="00404304">
        <w:rPr>
          <w:rFonts w:ascii="Times New Roman" w:eastAsia="Calibri" w:hAnsi="Times New Roman" w:cs="Times New Roman"/>
          <w:sz w:val="28"/>
          <w:szCs w:val="28"/>
          <w:lang w:eastAsia="ru-RU"/>
        </w:rPr>
        <w:lastRenderedPageBreak/>
        <w:t>2. Обеспечить учащимся постоянную сценическую практику;</w:t>
      </w:r>
    </w:p>
    <w:p w:rsidR="00404304" w:rsidRPr="00404304" w:rsidRDefault="00404304" w:rsidP="00404304">
      <w:pPr>
        <w:tabs>
          <w:tab w:val="left" w:pos="1080"/>
        </w:tabs>
        <w:spacing w:after="0" w:line="360" w:lineRule="auto"/>
        <w:ind w:firstLine="709"/>
        <w:jc w:val="both"/>
        <w:rPr>
          <w:rFonts w:ascii="Times New Roman" w:eastAsia="Calibri" w:hAnsi="Times New Roman" w:cs="Times New Roman"/>
          <w:sz w:val="28"/>
          <w:szCs w:val="28"/>
          <w:lang w:eastAsia="ru-RU"/>
        </w:rPr>
      </w:pPr>
      <w:r w:rsidRPr="00404304">
        <w:rPr>
          <w:rFonts w:ascii="Times New Roman" w:eastAsia="Calibri" w:hAnsi="Times New Roman" w:cs="Times New Roman"/>
          <w:sz w:val="28"/>
          <w:szCs w:val="28"/>
          <w:lang w:eastAsia="ru-RU"/>
        </w:rPr>
        <w:t>3. Развивать личностные и творческие способности детей;</w:t>
      </w:r>
    </w:p>
    <w:p w:rsidR="00404304" w:rsidRPr="00404304" w:rsidRDefault="00404304" w:rsidP="00404304">
      <w:pPr>
        <w:tabs>
          <w:tab w:val="left" w:pos="1080"/>
        </w:tabs>
        <w:spacing w:after="0" w:line="360" w:lineRule="auto"/>
        <w:ind w:firstLine="709"/>
        <w:jc w:val="both"/>
        <w:rPr>
          <w:rFonts w:ascii="Times New Roman" w:eastAsia="Calibri" w:hAnsi="Times New Roman" w:cs="Times New Roman"/>
          <w:sz w:val="28"/>
          <w:szCs w:val="28"/>
          <w:lang w:eastAsia="ru-RU"/>
        </w:rPr>
      </w:pPr>
      <w:r w:rsidRPr="00404304">
        <w:rPr>
          <w:rFonts w:ascii="Times New Roman" w:eastAsia="Calibri" w:hAnsi="Times New Roman" w:cs="Times New Roman"/>
          <w:sz w:val="28"/>
          <w:szCs w:val="28"/>
          <w:lang w:eastAsia="ru-RU"/>
        </w:rPr>
        <w:t>4. Снять психологические и мышечные зажимы;</w:t>
      </w:r>
    </w:p>
    <w:p w:rsidR="00404304" w:rsidRPr="00404304" w:rsidRDefault="00404304" w:rsidP="00404304">
      <w:pPr>
        <w:tabs>
          <w:tab w:val="left" w:pos="1080"/>
        </w:tabs>
        <w:spacing w:after="0" w:line="360" w:lineRule="auto"/>
        <w:ind w:firstLine="709"/>
        <w:jc w:val="both"/>
        <w:rPr>
          <w:rFonts w:ascii="Times New Roman" w:eastAsia="Calibri" w:hAnsi="Times New Roman" w:cs="Times New Roman"/>
          <w:sz w:val="28"/>
          <w:szCs w:val="28"/>
          <w:lang w:eastAsia="ru-RU"/>
        </w:rPr>
      </w:pPr>
      <w:r w:rsidRPr="00404304">
        <w:rPr>
          <w:rFonts w:ascii="Times New Roman" w:eastAsia="Calibri" w:hAnsi="Times New Roman" w:cs="Times New Roman"/>
          <w:sz w:val="28"/>
          <w:szCs w:val="28"/>
          <w:lang w:eastAsia="ru-RU"/>
        </w:rPr>
        <w:t>5. Способствовать формированию у учащихся духовно-нравственной позиции;</w:t>
      </w:r>
    </w:p>
    <w:p w:rsidR="00404304" w:rsidRPr="00404304" w:rsidRDefault="00404304" w:rsidP="00404304">
      <w:pPr>
        <w:tabs>
          <w:tab w:val="left" w:pos="1080"/>
        </w:tabs>
        <w:spacing w:after="0" w:line="360" w:lineRule="auto"/>
        <w:ind w:firstLine="709"/>
        <w:jc w:val="both"/>
        <w:rPr>
          <w:rFonts w:ascii="Times New Roman" w:eastAsia="Calibri" w:hAnsi="Times New Roman" w:cs="Times New Roman"/>
          <w:sz w:val="28"/>
          <w:szCs w:val="28"/>
          <w:lang w:eastAsia="ru-RU"/>
        </w:rPr>
      </w:pPr>
      <w:r w:rsidRPr="00404304">
        <w:rPr>
          <w:rFonts w:ascii="Times New Roman" w:eastAsia="Calibri" w:hAnsi="Times New Roman" w:cs="Times New Roman"/>
          <w:sz w:val="28"/>
          <w:szCs w:val="28"/>
          <w:lang w:eastAsia="ru-RU"/>
        </w:rPr>
        <w:t>6. Научить:</w:t>
      </w:r>
    </w:p>
    <w:p w:rsidR="00404304" w:rsidRPr="00404304" w:rsidRDefault="00404304" w:rsidP="00DE3FF3">
      <w:pPr>
        <w:numPr>
          <w:ilvl w:val="0"/>
          <w:numId w:val="67"/>
        </w:numPr>
        <w:tabs>
          <w:tab w:val="left" w:pos="1080"/>
        </w:tabs>
        <w:spacing w:after="0" w:line="360" w:lineRule="auto"/>
        <w:ind w:left="0" w:firstLine="709"/>
        <w:jc w:val="both"/>
        <w:rPr>
          <w:rFonts w:ascii="Times New Roman" w:eastAsia="Calibri" w:hAnsi="Times New Roman" w:cs="Times New Roman"/>
          <w:sz w:val="28"/>
          <w:szCs w:val="28"/>
          <w:lang w:eastAsia="ru-RU"/>
        </w:rPr>
      </w:pPr>
      <w:r w:rsidRPr="00404304">
        <w:rPr>
          <w:rFonts w:ascii="Times New Roman" w:eastAsia="Calibri" w:hAnsi="Times New Roman" w:cs="Times New Roman"/>
          <w:sz w:val="28"/>
          <w:szCs w:val="28"/>
          <w:lang w:eastAsia="ru-RU"/>
        </w:rPr>
        <w:t>основам техники безопасности при работе на сцене;</w:t>
      </w:r>
    </w:p>
    <w:p w:rsidR="00404304" w:rsidRPr="00404304" w:rsidRDefault="00404304" w:rsidP="00DE3FF3">
      <w:pPr>
        <w:numPr>
          <w:ilvl w:val="0"/>
          <w:numId w:val="67"/>
        </w:numPr>
        <w:tabs>
          <w:tab w:val="left" w:pos="1080"/>
        </w:tabs>
        <w:spacing w:after="0" w:line="360" w:lineRule="auto"/>
        <w:ind w:left="0" w:firstLine="709"/>
        <w:jc w:val="both"/>
        <w:rPr>
          <w:rFonts w:ascii="Times New Roman" w:eastAsia="Calibri" w:hAnsi="Times New Roman" w:cs="Times New Roman"/>
          <w:sz w:val="28"/>
          <w:szCs w:val="28"/>
          <w:lang w:eastAsia="ru-RU"/>
        </w:rPr>
      </w:pPr>
      <w:r w:rsidRPr="00404304">
        <w:rPr>
          <w:rFonts w:ascii="Times New Roman" w:eastAsia="Calibri" w:hAnsi="Times New Roman" w:cs="Times New Roman"/>
          <w:sz w:val="28"/>
          <w:szCs w:val="28"/>
          <w:lang w:eastAsia="ru-RU"/>
        </w:rPr>
        <w:t>использовать выразительные средства для создания художественного образа (пластику, мимику и т.д.);</w:t>
      </w:r>
    </w:p>
    <w:p w:rsidR="00404304" w:rsidRPr="00404304" w:rsidRDefault="00404304" w:rsidP="00DE3FF3">
      <w:pPr>
        <w:numPr>
          <w:ilvl w:val="0"/>
          <w:numId w:val="67"/>
        </w:numPr>
        <w:tabs>
          <w:tab w:val="left" w:pos="1080"/>
        </w:tabs>
        <w:spacing w:after="0" w:line="360" w:lineRule="auto"/>
        <w:ind w:left="0" w:firstLine="709"/>
        <w:jc w:val="both"/>
        <w:rPr>
          <w:rFonts w:ascii="Times New Roman" w:eastAsia="Calibri" w:hAnsi="Times New Roman" w:cs="Times New Roman"/>
          <w:sz w:val="28"/>
          <w:szCs w:val="28"/>
          <w:lang w:eastAsia="ru-RU"/>
        </w:rPr>
      </w:pPr>
      <w:r w:rsidRPr="00404304">
        <w:rPr>
          <w:rFonts w:ascii="Times New Roman" w:eastAsia="Calibri" w:hAnsi="Times New Roman" w:cs="Times New Roman"/>
          <w:sz w:val="28"/>
          <w:szCs w:val="28"/>
          <w:lang w:eastAsia="ru-RU"/>
        </w:rPr>
        <w:t>использовать приобретенные технические навыки при решении исполнительских задач;</w:t>
      </w:r>
    </w:p>
    <w:p w:rsidR="00404304" w:rsidRPr="00404304" w:rsidRDefault="00404304" w:rsidP="00DE3FF3">
      <w:pPr>
        <w:numPr>
          <w:ilvl w:val="0"/>
          <w:numId w:val="67"/>
        </w:numPr>
        <w:tabs>
          <w:tab w:val="left" w:pos="1080"/>
        </w:tabs>
        <w:spacing w:after="0" w:line="360" w:lineRule="auto"/>
        <w:ind w:left="0" w:firstLine="709"/>
        <w:jc w:val="both"/>
        <w:rPr>
          <w:rFonts w:ascii="Times New Roman" w:eastAsia="Calibri" w:hAnsi="Times New Roman" w:cs="Times New Roman"/>
          <w:sz w:val="28"/>
          <w:szCs w:val="28"/>
          <w:lang w:eastAsia="ru-RU"/>
        </w:rPr>
      </w:pPr>
      <w:r w:rsidRPr="00404304">
        <w:rPr>
          <w:rFonts w:ascii="Times New Roman" w:eastAsia="Calibri" w:hAnsi="Times New Roman" w:cs="Times New Roman"/>
          <w:sz w:val="28"/>
          <w:szCs w:val="28"/>
          <w:lang w:eastAsia="ru-RU"/>
        </w:rPr>
        <w:t>снимать индивидуальные зажимы; бороться со страхом выхода на сцену;</w:t>
      </w:r>
    </w:p>
    <w:p w:rsidR="00404304" w:rsidRPr="00404304" w:rsidRDefault="00404304" w:rsidP="00DE3FF3">
      <w:pPr>
        <w:numPr>
          <w:ilvl w:val="0"/>
          <w:numId w:val="67"/>
        </w:numPr>
        <w:tabs>
          <w:tab w:val="left" w:pos="1080"/>
        </w:tabs>
        <w:spacing w:after="0" w:line="360" w:lineRule="auto"/>
        <w:ind w:left="0" w:firstLine="709"/>
        <w:jc w:val="both"/>
        <w:rPr>
          <w:rFonts w:ascii="Times New Roman" w:eastAsia="Calibri" w:hAnsi="Times New Roman" w:cs="Times New Roman"/>
          <w:sz w:val="28"/>
          <w:szCs w:val="28"/>
          <w:lang w:eastAsia="ru-RU"/>
        </w:rPr>
      </w:pPr>
      <w:r w:rsidRPr="00404304">
        <w:rPr>
          <w:rFonts w:ascii="Times New Roman" w:eastAsia="Calibri" w:hAnsi="Times New Roman" w:cs="Times New Roman"/>
          <w:sz w:val="28"/>
          <w:szCs w:val="28"/>
          <w:lang w:eastAsia="ru-RU"/>
        </w:rPr>
        <w:t>ориентироваться и действовать в сценическом пространстве;</w:t>
      </w:r>
    </w:p>
    <w:p w:rsidR="00404304" w:rsidRPr="00404304" w:rsidRDefault="00404304" w:rsidP="00DE3FF3">
      <w:pPr>
        <w:numPr>
          <w:ilvl w:val="0"/>
          <w:numId w:val="67"/>
        </w:numPr>
        <w:tabs>
          <w:tab w:val="left" w:pos="1080"/>
        </w:tabs>
        <w:spacing w:after="0" w:line="360" w:lineRule="auto"/>
        <w:ind w:left="0" w:firstLine="709"/>
        <w:jc w:val="both"/>
        <w:rPr>
          <w:rFonts w:ascii="Times New Roman" w:eastAsia="Calibri" w:hAnsi="Times New Roman" w:cs="Times New Roman"/>
          <w:sz w:val="28"/>
          <w:szCs w:val="28"/>
          <w:lang w:eastAsia="ru-RU"/>
        </w:rPr>
      </w:pPr>
      <w:r w:rsidRPr="00404304">
        <w:rPr>
          <w:rFonts w:ascii="Times New Roman" w:eastAsia="Calibri" w:hAnsi="Times New Roman" w:cs="Times New Roman"/>
          <w:sz w:val="28"/>
          <w:szCs w:val="28"/>
          <w:lang w:eastAsia="ru-RU"/>
        </w:rPr>
        <w:t>органично и естественно существовать на сцене;</w:t>
      </w:r>
    </w:p>
    <w:p w:rsidR="00404304" w:rsidRPr="00404304" w:rsidRDefault="00404304" w:rsidP="00DE3FF3">
      <w:pPr>
        <w:numPr>
          <w:ilvl w:val="0"/>
          <w:numId w:val="67"/>
        </w:numPr>
        <w:tabs>
          <w:tab w:val="left" w:pos="1080"/>
        </w:tabs>
        <w:spacing w:after="0" w:line="360" w:lineRule="auto"/>
        <w:ind w:left="0" w:firstLine="709"/>
        <w:jc w:val="both"/>
        <w:rPr>
          <w:rFonts w:ascii="Times New Roman" w:eastAsia="Calibri" w:hAnsi="Times New Roman" w:cs="Times New Roman"/>
          <w:sz w:val="28"/>
          <w:szCs w:val="28"/>
          <w:lang w:eastAsia="ru-RU"/>
        </w:rPr>
      </w:pPr>
      <w:r w:rsidRPr="00404304">
        <w:rPr>
          <w:rFonts w:ascii="Times New Roman" w:eastAsia="Calibri" w:hAnsi="Times New Roman" w:cs="Times New Roman"/>
          <w:sz w:val="28"/>
          <w:szCs w:val="28"/>
          <w:lang w:eastAsia="ru-RU"/>
        </w:rPr>
        <w:t xml:space="preserve">свободно мыслить и действовать на сцене, </w:t>
      </w:r>
    </w:p>
    <w:p w:rsidR="00404304" w:rsidRPr="00404304" w:rsidRDefault="00404304" w:rsidP="00DE3FF3">
      <w:pPr>
        <w:numPr>
          <w:ilvl w:val="0"/>
          <w:numId w:val="67"/>
        </w:numPr>
        <w:tabs>
          <w:tab w:val="left" w:pos="1080"/>
        </w:tabs>
        <w:spacing w:after="0" w:line="360" w:lineRule="auto"/>
        <w:ind w:left="0" w:firstLine="709"/>
        <w:jc w:val="both"/>
        <w:rPr>
          <w:rFonts w:ascii="Times New Roman" w:eastAsia="Calibri" w:hAnsi="Times New Roman" w:cs="Times New Roman"/>
          <w:sz w:val="28"/>
          <w:szCs w:val="28"/>
          <w:lang w:eastAsia="ru-RU"/>
        </w:rPr>
      </w:pPr>
      <w:r w:rsidRPr="00404304">
        <w:rPr>
          <w:rFonts w:ascii="Times New Roman" w:eastAsia="Calibri" w:hAnsi="Times New Roman" w:cs="Times New Roman"/>
          <w:sz w:val="28"/>
          <w:szCs w:val="28"/>
          <w:lang w:eastAsia="ru-RU"/>
        </w:rPr>
        <w:t>взаимодействовать с партнером на сцене;</w:t>
      </w:r>
    </w:p>
    <w:p w:rsidR="00404304" w:rsidRPr="00404304" w:rsidRDefault="00404304" w:rsidP="00DE3FF3">
      <w:pPr>
        <w:numPr>
          <w:ilvl w:val="0"/>
          <w:numId w:val="67"/>
        </w:numPr>
        <w:tabs>
          <w:tab w:val="left" w:pos="1080"/>
        </w:tabs>
        <w:spacing w:after="0" w:line="360" w:lineRule="auto"/>
        <w:ind w:left="0" w:firstLine="709"/>
        <w:jc w:val="both"/>
        <w:rPr>
          <w:rFonts w:ascii="Times New Roman" w:eastAsia="Calibri" w:hAnsi="Times New Roman" w:cs="Times New Roman"/>
          <w:sz w:val="28"/>
          <w:szCs w:val="28"/>
          <w:lang w:eastAsia="ru-RU"/>
        </w:rPr>
      </w:pPr>
      <w:r w:rsidRPr="00404304">
        <w:rPr>
          <w:rFonts w:ascii="Times New Roman" w:eastAsia="Calibri" w:hAnsi="Times New Roman" w:cs="Times New Roman"/>
          <w:sz w:val="28"/>
          <w:szCs w:val="28"/>
          <w:lang w:eastAsia="ru-RU"/>
        </w:rPr>
        <w:t>координировать свое положение в сценическом пространстве.</w:t>
      </w:r>
    </w:p>
    <w:p w:rsidR="00404304" w:rsidRPr="00404304" w:rsidRDefault="00404304" w:rsidP="00404304">
      <w:pPr>
        <w:tabs>
          <w:tab w:val="left" w:pos="1080"/>
        </w:tabs>
        <w:spacing w:after="0" w:line="360" w:lineRule="auto"/>
        <w:ind w:firstLine="709"/>
        <w:jc w:val="both"/>
        <w:rPr>
          <w:rFonts w:ascii="Times New Roman" w:eastAsia="Calibri" w:hAnsi="Times New Roman" w:cs="Times New Roman"/>
          <w:sz w:val="28"/>
          <w:szCs w:val="28"/>
          <w:lang w:eastAsia="ru-RU"/>
        </w:rPr>
      </w:pPr>
      <w:r w:rsidRPr="00404304">
        <w:rPr>
          <w:rFonts w:ascii="Times New Roman" w:eastAsia="Calibri" w:hAnsi="Times New Roman" w:cs="Times New Roman"/>
          <w:sz w:val="28"/>
          <w:szCs w:val="28"/>
          <w:lang w:eastAsia="ru-RU"/>
        </w:rPr>
        <w:t>7. Развивать в репетиционном процессе:</w:t>
      </w:r>
    </w:p>
    <w:p w:rsidR="00404304" w:rsidRPr="00404304" w:rsidRDefault="00404304" w:rsidP="00DE3FF3">
      <w:pPr>
        <w:numPr>
          <w:ilvl w:val="0"/>
          <w:numId w:val="68"/>
        </w:numPr>
        <w:tabs>
          <w:tab w:val="left" w:pos="1080"/>
        </w:tabs>
        <w:spacing w:after="0" w:line="360" w:lineRule="auto"/>
        <w:ind w:left="0" w:firstLine="709"/>
        <w:jc w:val="both"/>
        <w:rPr>
          <w:rFonts w:ascii="Times New Roman" w:eastAsia="Calibri" w:hAnsi="Times New Roman" w:cs="Times New Roman"/>
          <w:sz w:val="28"/>
          <w:szCs w:val="28"/>
          <w:lang w:eastAsia="ru-RU"/>
        </w:rPr>
      </w:pPr>
      <w:r w:rsidRPr="00404304">
        <w:rPr>
          <w:rFonts w:ascii="Times New Roman" w:eastAsia="Calibri" w:hAnsi="Times New Roman" w:cs="Times New Roman"/>
          <w:sz w:val="28"/>
          <w:szCs w:val="28"/>
          <w:lang w:eastAsia="ru-RU"/>
        </w:rPr>
        <w:t>наблюдательность;</w:t>
      </w:r>
    </w:p>
    <w:p w:rsidR="00404304" w:rsidRPr="00404304" w:rsidRDefault="00404304" w:rsidP="00DE3FF3">
      <w:pPr>
        <w:numPr>
          <w:ilvl w:val="0"/>
          <w:numId w:val="68"/>
        </w:numPr>
        <w:tabs>
          <w:tab w:val="left" w:pos="1080"/>
        </w:tabs>
        <w:spacing w:after="0" w:line="360" w:lineRule="auto"/>
        <w:ind w:left="0" w:firstLine="709"/>
        <w:jc w:val="both"/>
        <w:rPr>
          <w:rFonts w:ascii="Times New Roman" w:eastAsia="Calibri" w:hAnsi="Times New Roman" w:cs="Times New Roman"/>
          <w:sz w:val="28"/>
          <w:szCs w:val="28"/>
          <w:lang w:eastAsia="ru-RU"/>
        </w:rPr>
      </w:pPr>
      <w:r w:rsidRPr="00404304">
        <w:rPr>
          <w:rFonts w:ascii="Times New Roman" w:eastAsia="Calibri" w:hAnsi="Times New Roman" w:cs="Times New Roman"/>
          <w:sz w:val="28"/>
          <w:szCs w:val="28"/>
          <w:lang w:eastAsia="ru-RU"/>
        </w:rPr>
        <w:t xml:space="preserve"> творческую фантазию и воображение;</w:t>
      </w:r>
    </w:p>
    <w:p w:rsidR="00404304" w:rsidRPr="00404304" w:rsidRDefault="00404304" w:rsidP="00DE3FF3">
      <w:pPr>
        <w:numPr>
          <w:ilvl w:val="0"/>
          <w:numId w:val="68"/>
        </w:numPr>
        <w:tabs>
          <w:tab w:val="left" w:pos="1080"/>
        </w:tabs>
        <w:spacing w:after="0" w:line="360" w:lineRule="auto"/>
        <w:ind w:left="0" w:firstLine="709"/>
        <w:jc w:val="both"/>
        <w:rPr>
          <w:rFonts w:ascii="Times New Roman" w:eastAsia="Calibri" w:hAnsi="Times New Roman" w:cs="Times New Roman"/>
          <w:sz w:val="28"/>
          <w:szCs w:val="28"/>
          <w:lang w:eastAsia="ru-RU"/>
        </w:rPr>
      </w:pPr>
      <w:r w:rsidRPr="00404304">
        <w:rPr>
          <w:rFonts w:ascii="Times New Roman" w:eastAsia="Calibri" w:hAnsi="Times New Roman" w:cs="Times New Roman"/>
          <w:sz w:val="28"/>
          <w:szCs w:val="28"/>
          <w:lang w:eastAsia="ru-RU"/>
        </w:rPr>
        <w:t xml:space="preserve"> внимание и память;</w:t>
      </w:r>
    </w:p>
    <w:p w:rsidR="00404304" w:rsidRPr="00404304" w:rsidRDefault="00404304" w:rsidP="00DE3FF3">
      <w:pPr>
        <w:numPr>
          <w:ilvl w:val="0"/>
          <w:numId w:val="68"/>
        </w:numPr>
        <w:tabs>
          <w:tab w:val="left" w:pos="1080"/>
        </w:tabs>
        <w:spacing w:after="0" w:line="360" w:lineRule="auto"/>
        <w:ind w:left="0" w:firstLine="709"/>
        <w:jc w:val="both"/>
        <w:rPr>
          <w:rFonts w:ascii="Times New Roman" w:eastAsia="Calibri" w:hAnsi="Times New Roman" w:cs="Times New Roman"/>
          <w:sz w:val="28"/>
          <w:szCs w:val="28"/>
          <w:lang w:eastAsia="ru-RU"/>
        </w:rPr>
      </w:pPr>
      <w:r w:rsidRPr="00404304">
        <w:rPr>
          <w:rFonts w:ascii="Times New Roman" w:eastAsia="Calibri" w:hAnsi="Times New Roman" w:cs="Times New Roman"/>
          <w:sz w:val="28"/>
          <w:szCs w:val="28"/>
          <w:lang w:eastAsia="ru-RU"/>
        </w:rPr>
        <w:t xml:space="preserve"> ассоциативное и образное мышление;</w:t>
      </w:r>
    </w:p>
    <w:p w:rsidR="00404304" w:rsidRPr="00404304" w:rsidRDefault="00404304" w:rsidP="00DE3FF3">
      <w:pPr>
        <w:numPr>
          <w:ilvl w:val="0"/>
          <w:numId w:val="68"/>
        </w:numPr>
        <w:tabs>
          <w:tab w:val="left" w:pos="1080"/>
        </w:tabs>
        <w:spacing w:after="0" w:line="360" w:lineRule="auto"/>
        <w:ind w:left="0" w:firstLine="709"/>
        <w:jc w:val="both"/>
        <w:rPr>
          <w:rFonts w:ascii="Times New Roman" w:eastAsia="Calibri" w:hAnsi="Times New Roman" w:cs="Times New Roman"/>
          <w:sz w:val="28"/>
          <w:szCs w:val="28"/>
          <w:lang w:eastAsia="ru-RU"/>
        </w:rPr>
      </w:pPr>
      <w:r w:rsidRPr="00404304">
        <w:rPr>
          <w:rFonts w:ascii="Times New Roman" w:eastAsia="Calibri" w:hAnsi="Times New Roman" w:cs="Times New Roman"/>
          <w:sz w:val="28"/>
          <w:szCs w:val="28"/>
          <w:lang w:eastAsia="ru-RU"/>
        </w:rPr>
        <w:lastRenderedPageBreak/>
        <w:t xml:space="preserve"> чувство ритма;</w:t>
      </w:r>
    </w:p>
    <w:p w:rsidR="00404304" w:rsidRPr="00404304" w:rsidRDefault="00404304" w:rsidP="00DE3FF3">
      <w:pPr>
        <w:numPr>
          <w:ilvl w:val="0"/>
          <w:numId w:val="68"/>
        </w:numPr>
        <w:tabs>
          <w:tab w:val="left" w:pos="1080"/>
        </w:tabs>
        <w:spacing w:after="0" w:line="360" w:lineRule="auto"/>
        <w:ind w:left="0" w:firstLine="709"/>
        <w:jc w:val="both"/>
        <w:rPr>
          <w:rFonts w:ascii="Times New Roman" w:eastAsia="Calibri" w:hAnsi="Times New Roman" w:cs="Times New Roman"/>
          <w:sz w:val="28"/>
          <w:szCs w:val="28"/>
          <w:lang w:eastAsia="ru-RU"/>
        </w:rPr>
      </w:pPr>
      <w:r w:rsidRPr="00404304">
        <w:rPr>
          <w:rFonts w:ascii="Times New Roman" w:eastAsia="Calibri" w:hAnsi="Times New Roman" w:cs="Times New Roman"/>
          <w:sz w:val="28"/>
          <w:szCs w:val="28"/>
          <w:lang w:eastAsia="ru-RU"/>
        </w:rPr>
        <w:t>логическое мышление;</w:t>
      </w:r>
    </w:p>
    <w:p w:rsidR="00404304" w:rsidRPr="00404304" w:rsidRDefault="00404304" w:rsidP="00DE3FF3">
      <w:pPr>
        <w:numPr>
          <w:ilvl w:val="0"/>
          <w:numId w:val="68"/>
        </w:numPr>
        <w:tabs>
          <w:tab w:val="left" w:pos="1080"/>
        </w:tabs>
        <w:spacing w:after="0" w:line="360" w:lineRule="auto"/>
        <w:ind w:left="0" w:firstLine="709"/>
        <w:jc w:val="both"/>
        <w:rPr>
          <w:rFonts w:ascii="Times New Roman" w:eastAsia="Calibri" w:hAnsi="Times New Roman" w:cs="Times New Roman"/>
          <w:sz w:val="28"/>
          <w:szCs w:val="28"/>
          <w:lang w:eastAsia="ru-RU"/>
        </w:rPr>
      </w:pPr>
      <w:r w:rsidRPr="00404304">
        <w:rPr>
          <w:rFonts w:ascii="Times New Roman" w:eastAsia="Calibri" w:hAnsi="Times New Roman" w:cs="Times New Roman"/>
          <w:sz w:val="28"/>
          <w:szCs w:val="28"/>
          <w:lang w:eastAsia="ru-RU"/>
        </w:rPr>
        <w:t>способность выстраивать событийный ряд;</w:t>
      </w:r>
    </w:p>
    <w:p w:rsidR="00404304" w:rsidRPr="00404304" w:rsidRDefault="00404304" w:rsidP="00DE3FF3">
      <w:pPr>
        <w:numPr>
          <w:ilvl w:val="0"/>
          <w:numId w:val="68"/>
        </w:numPr>
        <w:tabs>
          <w:tab w:val="left" w:pos="1080"/>
        </w:tabs>
        <w:spacing w:after="0" w:line="360" w:lineRule="auto"/>
        <w:ind w:left="0" w:firstLine="709"/>
        <w:jc w:val="both"/>
        <w:rPr>
          <w:rFonts w:ascii="Times New Roman" w:eastAsia="Calibri" w:hAnsi="Times New Roman" w:cs="Times New Roman"/>
          <w:sz w:val="28"/>
          <w:szCs w:val="28"/>
          <w:lang w:eastAsia="ru-RU"/>
        </w:rPr>
      </w:pPr>
      <w:r w:rsidRPr="00404304">
        <w:rPr>
          <w:rFonts w:ascii="Times New Roman" w:eastAsia="Calibri" w:hAnsi="Times New Roman" w:cs="Times New Roman"/>
          <w:sz w:val="28"/>
          <w:szCs w:val="28"/>
          <w:lang w:eastAsia="ru-RU"/>
        </w:rPr>
        <w:t xml:space="preserve">способность определения основной мысли, идеи произведения; </w:t>
      </w:r>
    </w:p>
    <w:p w:rsidR="00404304" w:rsidRPr="00404304" w:rsidRDefault="00404304" w:rsidP="00DE3FF3">
      <w:pPr>
        <w:numPr>
          <w:ilvl w:val="0"/>
          <w:numId w:val="68"/>
        </w:numPr>
        <w:tabs>
          <w:tab w:val="left" w:pos="1080"/>
        </w:tabs>
        <w:spacing w:after="0" w:line="360" w:lineRule="auto"/>
        <w:ind w:left="0" w:firstLine="709"/>
        <w:jc w:val="both"/>
        <w:rPr>
          <w:rFonts w:ascii="Times New Roman" w:eastAsia="Calibri" w:hAnsi="Times New Roman" w:cs="Times New Roman"/>
          <w:sz w:val="28"/>
          <w:szCs w:val="28"/>
          <w:lang w:eastAsia="ru-RU"/>
        </w:rPr>
      </w:pPr>
      <w:r w:rsidRPr="00404304">
        <w:rPr>
          <w:rFonts w:ascii="Times New Roman" w:eastAsia="Calibri" w:hAnsi="Times New Roman" w:cs="Times New Roman"/>
          <w:sz w:val="28"/>
          <w:szCs w:val="28"/>
          <w:lang w:eastAsia="ru-RU"/>
        </w:rPr>
        <w:t>способность анализировать предлагаемый  материал и формулировать свои мысли;</w:t>
      </w:r>
    </w:p>
    <w:p w:rsidR="00404304" w:rsidRPr="00404304" w:rsidRDefault="00404304" w:rsidP="00DE3FF3">
      <w:pPr>
        <w:numPr>
          <w:ilvl w:val="0"/>
          <w:numId w:val="68"/>
        </w:numPr>
        <w:tabs>
          <w:tab w:val="left" w:pos="1080"/>
        </w:tabs>
        <w:spacing w:after="0" w:line="360" w:lineRule="auto"/>
        <w:ind w:left="0" w:firstLine="709"/>
        <w:jc w:val="both"/>
        <w:rPr>
          <w:rFonts w:ascii="Times New Roman" w:eastAsia="Calibri" w:hAnsi="Times New Roman" w:cs="Times New Roman"/>
          <w:sz w:val="28"/>
          <w:szCs w:val="28"/>
          <w:lang w:eastAsia="ru-RU"/>
        </w:rPr>
      </w:pPr>
      <w:r w:rsidRPr="00404304">
        <w:rPr>
          <w:rFonts w:ascii="Times New Roman" w:eastAsia="Calibri" w:hAnsi="Times New Roman" w:cs="Times New Roman"/>
          <w:sz w:val="28"/>
          <w:szCs w:val="28"/>
          <w:lang w:eastAsia="ru-RU"/>
        </w:rPr>
        <w:t xml:space="preserve"> уметь донести свои идеи и ощущения до зрителя;</w:t>
      </w:r>
    </w:p>
    <w:p w:rsidR="00404304" w:rsidRPr="00404304" w:rsidRDefault="00404304" w:rsidP="00DE3FF3">
      <w:pPr>
        <w:numPr>
          <w:ilvl w:val="0"/>
          <w:numId w:val="68"/>
        </w:numPr>
        <w:tabs>
          <w:tab w:val="left" w:pos="1080"/>
        </w:tabs>
        <w:spacing w:after="0" w:line="360" w:lineRule="auto"/>
        <w:ind w:left="0" w:firstLine="709"/>
        <w:jc w:val="both"/>
        <w:rPr>
          <w:rFonts w:ascii="Times New Roman" w:eastAsia="Calibri" w:hAnsi="Times New Roman" w:cs="Times New Roman"/>
          <w:sz w:val="28"/>
          <w:szCs w:val="28"/>
          <w:lang w:eastAsia="ru-RU"/>
        </w:rPr>
      </w:pPr>
      <w:r w:rsidRPr="00404304">
        <w:rPr>
          <w:rFonts w:ascii="Times New Roman" w:eastAsia="Calibri" w:hAnsi="Times New Roman" w:cs="Times New Roman"/>
          <w:sz w:val="28"/>
          <w:szCs w:val="28"/>
          <w:lang w:eastAsia="ru-RU"/>
        </w:rPr>
        <w:t>анализировать свою работу и работу других обучающихся;</w:t>
      </w:r>
    </w:p>
    <w:p w:rsidR="00404304" w:rsidRPr="00404304" w:rsidRDefault="00404304" w:rsidP="00404304">
      <w:pPr>
        <w:tabs>
          <w:tab w:val="left" w:pos="1080"/>
        </w:tabs>
        <w:spacing w:after="0" w:line="360" w:lineRule="auto"/>
        <w:ind w:firstLine="709"/>
        <w:jc w:val="both"/>
        <w:rPr>
          <w:rFonts w:ascii="Times New Roman" w:eastAsia="Calibri" w:hAnsi="Times New Roman" w:cs="Times New Roman"/>
          <w:sz w:val="28"/>
          <w:szCs w:val="28"/>
          <w:lang w:eastAsia="ru-RU"/>
        </w:rPr>
      </w:pPr>
      <w:r w:rsidRPr="00404304">
        <w:rPr>
          <w:rFonts w:ascii="Times New Roman" w:eastAsia="Calibri" w:hAnsi="Times New Roman" w:cs="Times New Roman"/>
          <w:sz w:val="28"/>
          <w:szCs w:val="28"/>
          <w:lang w:eastAsia="ru-RU"/>
        </w:rPr>
        <w:t>8. Развивать в процессе постановочной работы:</w:t>
      </w:r>
    </w:p>
    <w:p w:rsidR="00404304" w:rsidRPr="00404304" w:rsidRDefault="00404304" w:rsidP="00DE3FF3">
      <w:pPr>
        <w:numPr>
          <w:ilvl w:val="0"/>
          <w:numId w:val="69"/>
        </w:numPr>
        <w:tabs>
          <w:tab w:val="left" w:pos="1080"/>
        </w:tabs>
        <w:spacing w:after="0" w:line="360" w:lineRule="auto"/>
        <w:ind w:left="0" w:firstLine="709"/>
        <w:jc w:val="both"/>
        <w:rPr>
          <w:rFonts w:ascii="Times New Roman" w:eastAsia="Calibri" w:hAnsi="Times New Roman" w:cs="Times New Roman"/>
          <w:sz w:val="28"/>
          <w:szCs w:val="28"/>
          <w:lang w:eastAsia="ru-RU"/>
        </w:rPr>
      </w:pPr>
      <w:r w:rsidRPr="00404304">
        <w:rPr>
          <w:rFonts w:ascii="Times New Roman" w:eastAsia="Calibri" w:hAnsi="Times New Roman" w:cs="Times New Roman"/>
          <w:sz w:val="28"/>
          <w:szCs w:val="28"/>
          <w:lang w:eastAsia="ru-RU"/>
        </w:rPr>
        <w:t>навыки владения средствами пластической выразительности;</w:t>
      </w:r>
    </w:p>
    <w:p w:rsidR="00404304" w:rsidRPr="00404304" w:rsidRDefault="00404304" w:rsidP="00DE3FF3">
      <w:pPr>
        <w:numPr>
          <w:ilvl w:val="0"/>
          <w:numId w:val="69"/>
        </w:numPr>
        <w:tabs>
          <w:tab w:val="left" w:pos="1080"/>
        </w:tabs>
        <w:spacing w:after="0" w:line="360" w:lineRule="auto"/>
        <w:ind w:left="0" w:firstLine="709"/>
        <w:jc w:val="both"/>
        <w:rPr>
          <w:rFonts w:ascii="Times New Roman" w:eastAsia="Calibri" w:hAnsi="Times New Roman" w:cs="Times New Roman"/>
          <w:sz w:val="28"/>
          <w:szCs w:val="28"/>
          <w:lang w:eastAsia="ru-RU"/>
        </w:rPr>
      </w:pPr>
      <w:r w:rsidRPr="00404304">
        <w:rPr>
          <w:rFonts w:ascii="Times New Roman" w:eastAsia="Calibri" w:hAnsi="Times New Roman" w:cs="Times New Roman"/>
          <w:sz w:val="28"/>
          <w:szCs w:val="28"/>
          <w:lang w:eastAsia="ru-RU"/>
        </w:rPr>
        <w:t>навыки участия в репетиционной работе;</w:t>
      </w:r>
    </w:p>
    <w:p w:rsidR="00404304" w:rsidRPr="00404304" w:rsidRDefault="00404304" w:rsidP="00DE3FF3">
      <w:pPr>
        <w:numPr>
          <w:ilvl w:val="0"/>
          <w:numId w:val="69"/>
        </w:numPr>
        <w:tabs>
          <w:tab w:val="left" w:pos="1080"/>
        </w:tabs>
        <w:spacing w:after="0" w:line="360" w:lineRule="auto"/>
        <w:ind w:left="0" w:firstLine="709"/>
        <w:jc w:val="both"/>
        <w:rPr>
          <w:rFonts w:ascii="Times New Roman" w:eastAsia="Calibri" w:hAnsi="Times New Roman" w:cs="Times New Roman"/>
          <w:sz w:val="28"/>
          <w:szCs w:val="28"/>
          <w:lang w:eastAsia="ru-RU"/>
        </w:rPr>
      </w:pPr>
      <w:r w:rsidRPr="00404304">
        <w:rPr>
          <w:rFonts w:ascii="Times New Roman" w:eastAsia="Calibri" w:hAnsi="Times New Roman" w:cs="Times New Roman"/>
          <w:sz w:val="28"/>
          <w:szCs w:val="28"/>
          <w:lang w:eastAsia="ru-RU"/>
        </w:rPr>
        <w:t>навыки публичных выступлений;</w:t>
      </w:r>
    </w:p>
    <w:p w:rsidR="00404304" w:rsidRPr="00404304" w:rsidRDefault="00404304" w:rsidP="00DE3FF3">
      <w:pPr>
        <w:numPr>
          <w:ilvl w:val="0"/>
          <w:numId w:val="69"/>
        </w:numPr>
        <w:tabs>
          <w:tab w:val="left" w:pos="1080"/>
        </w:tabs>
        <w:spacing w:after="0" w:line="360" w:lineRule="auto"/>
        <w:ind w:left="0" w:firstLine="709"/>
        <w:jc w:val="both"/>
        <w:rPr>
          <w:rFonts w:ascii="Times New Roman" w:eastAsia="Calibri" w:hAnsi="Times New Roman" w:cs="Times New Roman"/>
          <w:sz w:val="28"/>
          <w:szCs w:val="28"/>
          <w:lang w:eastAsia="ru-RU"/>
        </w:rPr>
      </w:pPr>
      <w:r w:rsidRPr="00404304">
        <w:rPr>
          <w:rFonts w:ascii="Times New Roman" w:eastAsia="Calibri" w:hAnsi="Times New Roman" w:cs="Times New Roman"/>
          <w:sz w:val="28"/>
          <w:szCs w:val="28"/>
          <w:lang w:eastAsia="ru-RU"/>
        </w:rPr>
        <w:t>навыки общения со зрительской аудиторией в условиях театрального представления;</w:t>
      </w:r>
    </w:p>
    <w:p w:rsidR="00404304" w:rsidRPr="00404304" w:rsidRDefault="00404304" w:rsidP="00DE3FF3">
      <w:pPr>
        <w:numPr>
          <w:ilvl w:val="0"/>
          <w:numId w:val="69"/>
        </w:numPr>
        <w:tabs>
          <w:tab w:val="left" w:pos="1080"/>
        </w:tabs>
        <w:spacing w:after="0" w:line="360" w:lineRule="auto"/>
        <w:ind w:left="0" w:firstLine="709"/>
        <w:jc w:val="both"/>
        <w:rPr>
          <w:rFonts w:ascii="Times New Roman" w:eastAsia="Calibri" w:hAnsi="Times New Roman" w:cs="Times New Roman"/>
          <w:sz w:val="28"/>
          <w:szCs w:val="28"/>
          <w:lang w:eastAsia="ru-RU"/>
        </w:rPr>
      </w:pPr>
      <w:r w:rsidRPr="00404304">
        <w:rPr>
          <w:rFonts w:ascii="Times New Roman" w:eastAsia="Calibri" w:hAnsi="Times New Roman" w:cs="Times New Roman"/>
          <w:sz w:val="28"/>
          <w:szCs w:val="28"/>
          <w:lang w:eastAsia="ru-RU"/>
        </w:rPr>
        <w:t>партнерские отношения в группе, учить общению друг с другом, взаимному уважению, взаимопониманию;</w:t>
      </w:r>
    </w:p>
    <w:p w:rsidR="00404304" w:rsidRPr="00404304" w:rsidRDefault="00404304" w:rsidP="00DE3FF3">
      <w:pPr>
        <w:numPr>
          <w:ilvl w:val="0"/>
          <w:numId w:val="69"/>
        </w:numPr>
        <w:tabs>
          <w:tab w:val="left" w:pos="1080"/>
        </w:tabs>
        <w:spacing w:after="0" w:line="360" w:lineRule="auto"/>
        <w:ind w:left="0" w:firstLine="709"/>
        <w:jc w:val="both"/>
        <w:rPr>
          <w:rFonts w:ascii="Times New Roman" w:eastAsia="Calibri" w:hAnsi="Times New Roman" w:cs="Times New Roman"/>
          <w:sz w:val="28"/>
          <w:szCs w:val="28"/>
          <w:lang w:eastAsia="ru-RU"/>
        </w:rPr>
      </w:pPr>
      <w:r w:rsidRPr="00404304">
        <w:rPr>
          <w:rFonts w:ascii="Times New Roman" w:eastAsia="Calibri" w:hAnsi="Times New Roman" w:cs="Times New Roman"/>
          <w:sz w:val="28"/>
          <w:szCs w:val="28"/>
          <w:lang w:eastAsia="ru-RU"/>
        </w:rPr>
        <w:t xml:space="preserve"> развивать эмоциональную сферу личности ребенка, в том числе способность к состраданию, сочувствию;</w:t>
      </w:r>
    </w:p>
    <w:p w:rsidR="00404304" w:rsidRPr="00404304" w:rsidRDefault="00404304" w:rsidP="00DE3FF3">
      <w:pPr>
        <w:numPr>
          <w:ilvl w:val="0"/>
          <w:numId w:val="69"/>
        </w:numPr>
        <w:tabs>
          <w:tab w:val="left" w:pos="1080"/>
        </w:tabs>
        <w:spacing w:after="0" w:line="360" w:lineRule="auto"/>
        <w:ind w:left="0" w:firstLine="709"/>
        <w:jc w:val="both"/>
        <w:rPr>
          <w:rFonts w:ascii="Times New Roman" w:eastAsia="Calibri" w:hAnsi="Times New Roman" w:cs="Times New Roman"/>
          <w:sz w:val="28"/>
          <w:szCs w:val="28"/>
          <w:lang w:eastAsia="ru-RU"/>
        </w:rPr>
      </w:pPr>
      <w:r w:rsidRPr="00404304">
        <w:rPr>
          <w:rFonts w:ascii="Times New Roman" w:eastAsia="Calibri" w:hAnsi="Times New Roman" w:cs="Times New Roman"/>
          <w:sz w:val="28"/>
          <w:szCs w:val="28"/>
          <w:lang w:eastAsia="ru-RU"/>
        </w:rPr>
        <w:t xml:space="preserve"> самодисциплину, умение организовать себя и свое время; </w:t>
      </w:r>
    </w:p>
    <w:p w:rsidR="00404304" w:rsidRPr="00404304" w:rsidRDefault="00404304" w:rsidP="00DE3FF3">
      <w:pPr>
        <w:numPr>
          <w:ilvl w:val="0"/>
          <w:numId w:val="69"/>
        </w:numPr>
        <w:tabs>
          <w:tab w:val="left" w:pos="1080"/>
        </w:tabs>
        <w:spacing w:after="0" w:line="360" w:lineRule="auto"/>
        <w:ind w:left="0" w:firstLine="709"/>
        <w:jc w:val="both"/>
        <w:rPr>
          <w:rFonts w:ascii="Times New Roman" w:eastAsia="Calibri" w:hAnsi="Times New Roman" w:cs="Times New Roman"/>
          <w:sz w:val="28"/>
          <w:szCs w:val="28"/>
          <w:lang w:eastAsia="ru-RU"/>
        </w:rPr>
      </w:pPr>
      <w:r w:rsidRPr="00404304">
        <w:rPr>
          <w:rFonts w:ascii="Times New Roman" w:eastAsia="Calibri" w:hAnsi="Times New Roman" w:cs="Times New Roman"/>
          <w:sz w:val="28"/>
          <w:szCs w:val="28"/>
          <w:lang w:eastAsia="ru-RU"/>
        </w:rPr>
        <w:t>чувство ответственности;</w:t>
      </w:r>
    </w:p>
    <w:p w:rsidR="00404304" w:rsidRPr="00404304" w:rsidRDefault="00404304" w:rsidP="00DE3FF3">
      <w:pPr>
        <w:numPr>
          <w:ilvl w:val="0"/>
          <w:numId w:val="69"/>
        </w:numPr>
        <w:tabs>
          <w:tab w:val="left" w:pos="1080"/>
        </w:tabs>
        <w:spacing w:after="0" w:line="360" w:lineRule="auto"/>
        <w:ind w:left="0" w:firstLine="709"/>
        <w:jc w:val="both"/>
        <w:rPr>
          <w:rFonts w:ascii="Times New Roman" w:eastAsia="Calibri" w:hAnsi="Times New Roman" w:cs="Times New Roman"/>
          <w:sz w:val="28"/>
          <w:szCs w:val="28"/>
          <w:lang w:eastAsia="ru-RU"/>
        </w:rPr>
      </w:pPr>
      <w:r w:rsidRPr="00404304">
        <w:rPr>
          <w:rFonts w:ascii="Times New Roman" w:eastAsia="Calibri" w:hAnsi="Times New Roman" w:cs="Times New Roman"/>
          <w:sz w:val="28"/>
          <w:szCs w:val="28"/>
          <w:lang w:eastAsia="ru-RU"/>
        </w:rPr>
        <w:t>организаторские способности;</w:t>
      </w:r>
    </w:p>
    <w:p w:rsidR="00404304" w:rsidRPr="00404304" w:rsidRDefault="00404304" w:rsidP="00DE3FF3">
      <w:pPr>
        <w:numPr>
          <w:ilvl w:val="0"/>
          <w:numId w:val="66"/>
        </w:numPr>
        <w:tabs>
          <w:tab w:val="left" w:pos="1080"/>
        </w:tabs>
        <w:spacing w:after="0" w:line="360" w:lineRule="auto"/>
        <w:ind w:left="0" w:firstLine="709"/>
        <w:jc w:val="both"/>
        <w:rPr>
          <w:rFonts w:ascii="Times New Roman" w:eastAsia="Calibri" w:hAnsi="Times New Roman" w:cs="Times New Roman"/>
          <w:sz w:val="28"/>
          <w:szCs w:val="28"/>
          <w:lang w:eastAsia="ru-RU"/>
        </w:rPr>
      </w:pPr>
      <w:r w:rsidRPr="00404304">
        <w:rPr>
          <w:rFonts w:ascii="Times New Roman" w:eastAsia="Calibri" w:hAnsi="Times New Roman" w:cs="Times New Roman"/>
          <w:sz w:val="28"/>
          <w:szCs w:val="28"/>
          <w:lang w:eastAsia="ru-RU"/>
        </w:rPr>
        <w:t>умение преподнести и обосновать свою мысль;</w:t>
      </w:r>
    </w:p>
    <w:p w:rsidR="00404304" w:rsidRPr="00404304" w:rsidRDefault="00404304" w:rsidP="00DE3FF3">
      <w:pPr>
        <w:numPr>
          <w:ilvl w:val="0"/>
          <w:numId w:val="66"/>
        </w:numPr>
        <w:tabs>
          <w:tab w:val="left" w:pos="1080"/>
        </w:tabs>
        <w:spacing w:after="0" w:line="360" w:lineRule="auto"/>
        <w:ind w:left="0" w:firstLine="709"/>
        <w:jc w:val="both"/>
        <w:rPr>
          <w:rFonts w:ascii="Times New Roman" w:eastAsia="Calibri" w:hAnsi="Times New Roman" w:cs="Times New Roman"/>
          <w:sz w:val="28"/>
          <w:szCs w:val="28"/>
          <w:lang w:eastAsia="ru-RU"/>
        </w:rPr>
      </w:pPr>
      <w:r w:rsidRPr="00404304">
        <w:rPr>
          <w:rFonts w:ascii="Times New Roman" w:eastAsia="Calibri" w:hAnsi="Times New Roman" w:cs="Times New Roman"/>
          <w:sz w:val="28"/>
          <w:szCs w:val="28"/>
          <w:lang w:eastAsia="ru-RU"/>
        </w:rPr>
        <w:lastRenderedPageBreak/>
        <w:t>художественный вкус;</w:t>
      </w:r>
    </w:p>
    <w:p w:rsidR="00404304" w:rsidRPr="00404304" w:rsidRDefault="00404304" w:rsidP="00DE3FF3">
      <w:pPr>
        <w:numPr>
          <w:ilvl w:val="0"/>
          <w:numId w:val="66"/>
        </w:numPr>
        <w:tabs>
          <w:tab w:val="left" w:pos="1080"/>
        </w:tabs>
        <w:spacing w:after="0" w:line="360" w:lineRule="auto"/>
        <w:ind w:left="0" w:firstLine="709"/>
        <w:jc w:val="both"/>
        <w:rPr>
          <w:rFonts w:ascii="Times New Roman" w:eastAsia="Calibri" w:hAnsi="Times New Roman" w:cs="Times New Roman"/>
          <w:sz w:val="28"/>
          <w:szCs w:val="28"/>
          <w:lang w:eastAsia="ru-RU"/>
        </w:rPr>
      </w:pPr>
      <w:r w:rsidRPr="00404304">
        <w:rPr>
          <w:rFonts w:ascii="Times New Roman" w:eastAsia="Calibri" w:hAnsi="Times New Roman" w:cs="Times New Roman"/>
          <w:sz w:val="28"/>
          <w:szCs w:val="28"/>
          <w:lang w:eastAsia="ru-RU"/>
        </w:rPr>
        <w:t>коммуникабельность;</w:t>
      </w:r>
    </w:p>
    <w:p w:rsidR="00404304" w:rsidRPr="00404304" w:rsidRDefault="00404304" w:rsidP="00DE3FF3">
      <w:pPr>
        <w:numPr>
          <w:ilvl w:val="0"/>
          <w:numId w:val="66"/>
        </w:numPr>
        <w:tabs>
          <w:tab w:val="left" w:pos="1080"/>
        </w:tabs>
        <w:spacing w:after="0" w:line="360" w:lineRule="auto"/>
        <w:ind w:left="0" w:firstLine="709"/>
        <w:jc w:val="both"/>
        <w:rPr>
          <w:rFonts w:ascii="Times New Roman" w:eastAsia="Calibri" w:hAnsi="Times New Roman" w:cs="Times New Roman"/>
          <w:sz w:val="28"/>
          <w:szCs w:val="28"/>
          <w:lang w:eastAsia="ru-RU"/>
        </w:rPr>
      </w:pPr>
      <w:r w:rsidRPr="00404304">
        <w:rPr>
          <w:rFonts w:ascii="Times New Roman" w:eastAsia="Calibri" w:hAnsi="Times New Roman" w:cs="Times New Roman"/>
          <w:sz w:val="28"/>
          <w:szCs w:val="28"/>
          <w:lang w:eastAsia="ru-RU"/>
        </w:rPr>
        <w:t>трудолюбие;</w:t>
      </w:r>
    </w:p>
    <w:p w:rsidR="00404304" w:rsidRPr="00404304" w:rsidRDefault="00404304" w:rsidP="00DE3FF3">
      <w:pPr>
        <w:numPr>
          <w:ilvl w:val="0"/>
          <w:numId w:val="66"/>
        </w:numPr>
        <w:tabs>
          <w:tab w:val="left" w:pos="1080"/>
        </w:tabs>
        <w:spacing w:after="0" w:line="360" w:lineRule="auto"/>
        <w:ind w:left="0" w:firstLine="709"/>
        <w:jc w:val="both"/>
        <w:rPr>
          <w:rFonts w:ascii="Times New Roman" w:eastAsia="Calibri" w:hAnsi="Times New Roman" w:cs="Times New Roman"/>
          <w:sz w:val="28"/>
          <w:szCs w:val="28"/>
          <w:lang w:eastAsia="ru-RU"/>
        </w:rPr>
      </w:pPr>
      <w:r w:rsidRPr="00404304">
        <w:rPr>
          <w:rFonts w:ascii="Times New Roman" w:eastAsia="Calibri" w:hAnsi="Times New Roman" w:cs="Times New Roman"/>
          <w:sz w:val="28"/>
          <w:szCs w:val="28"/>
          <w:lang w:eastAsia="ru-RU"/>
        </w:rPr>
        <w:t>активность.</w:t>
      </w:r>
    </w:p>
    <w:p w:rsidR="00404304" w:rsidRPr="00404304" w:rsidRDefault="00404304" w:rsidP="00404304">
      <w:pPr>
        <w:tabs>
          <w:tab w:val="left" w:pos="1080"/>
        </w:tabs>
        <w:spacing w:after="0" w:line="360" w:lineRule="auto"/>
        <w:ind w:firstLine="709"/>
        <w:jc w:val="both"/>
        <w:rPr>
          <w:rFonts w:ascii="Times New Roman" w:eastAsia="Calibri" w:hAnsi="Times New Roman" w:cs="Times New Roman"/>
          <w:sz w:val="28"/>
          <w:szCs w:val="28"/>
          <w:lang w:eastAsia="ru-RU"/>
        </w:rPr>
      </w:pPr>
      <w:r w:rsidRPr="00404304">
        <w:rPr>
          <w:rFonts w:ascii="Times New Roman" w:eastAsia="Calibri" w:hAnsi="Times New Roman" w:cs="Times New Roman"/>
          <w:sz w:val="28"/>
          <w:szCs w:val="28"/>
          <w:lang w:eastAsia="ru-RU"/>
        </w:rPr>
        <w:t>Навыки, полученные в процессе обучения, реализуются учащимися в конкретной творческой работе в виде сценических номеров, концертных, конкурсных  выступлений, спектаклей, которые исполняются для зрителей в течение каждого учебного года.</w:t>
      </w:r>
    </w:p>
    <w:p w:rsidR="00404304" w:rsidRPr="00404304" w:rsidRDefault="00404304" w:rsidP="00DE3FF3">
      <w:pPr>
        <w:numPr>
          <w:ilvl w:val="0"/>
          <w:numId w:val="72"/>
        </w:numPr>
        <w:spacing w:after="0" w:line="360" w:lineRule="auto"/>
        <w:ind w:left="0" w:firstLine="851"/>
        <w:jc w:val="both"/>
        <w:rPr>
          <w:rFonts w:ascii="Times New Roman" w:eastAsia="Times New Roman" w:hAnsi="Times New Roman" w:cs="Times New Roman"/>
          <w:b/>
          <w:i/>
          <w:sz w:val="28"/>
          <w:szCs w:val="28"/>
          <w:lang w:eastAsia="ru-RU"/>
        </w:rPr>
      </w:pPr>
      <w:r w:rsidRPr="00404304">
        <w:rPr>
          <w:rFonts w:ascii="Times New Roman" w:eastAsia="Times New Roman" w:hAnsi="Times New Roman" w:cs="Times New Roman"/>
          <w:b/>
          <w:i/>
          <w:sz w:val="28"/>
          <w:szCs w:val="28"/>
          <w:lang w:eastAsia="ru-RU"/>
        </w:rPr>
        <w:t>Обоснование структуры программы учебного предмета</w:t>
      </w:r>
    </w:p>
    <w:p w:rsidR="00404304" w:rsidRPr="00404304" w:rsidRDefault="00404304" w:rsidP="00404304">
      <w:pPr>
        <w:spacing w:after="0" w:line="360" w:lineRule="auto"/>
        <w:ind w:firstLine="709"/>
        <w:jc w:val="both"/>
        <w:rPr>
          <w:rFonts w:ascii="Times New Roman" w:eastAsia="ヒラギノ角ゴ Pro W3" w:hAnsi="Times New Roman" w:cs="Times New Roman"/>
          <w:color w:val="000000"/>
          <w:sz w:val="28"/>
          <w:szCs w:val="28"/>
          <w:lang w:eastAsia="ru-RU"/>
        </w:rPr>
      </w:pPr>
      <w:r w:rsidRPr="00404304">
        <w:rPr>
          <w:rFonts w:ascii="Times New Roman" w:eastAsia="Helvetica" w:hAnsi="Times New Roman" w:cs="Times New Roman"/>
          <w:color w:val="000000"/>
          <w:sz w:val="28"/>
          <w:szCs w:val="28"/>
          <w:lang w:eastAsia="ru-RU"/>
        </w:rPr>
        <w:t xml:space="preserve">Обоснованием структуры программы являются ФГТ, отражающие все аспекты работы преподавателя с учеником. </w:t>
      </w:r>
    </w:p>
    <w:p w:rsidR="00404304" w:rsidRPr="00404304" w:rsidRDefault="00404304" w:rsidP="00404304">
      <w:pPr>
        <w:spacing w:after="0" w:line="360" w:lineRule="auto"/>
        <w:ind w:firstLine="709"/>
        <w:rPr>
          <w:rFonts w:ascii="Times New Roman" w:eastAsia="ヒラギノ角ゴ Pro W3" w:hAnsi="Times New Roman" w:cs="Times New Roman"/>
          <w:color w:val="000000"/>
          <w:sz w:val="28"/>
          <w:szCs w:val="28"/>
          <w:lang w:eastAsia="ru-RU"/>
        </w:rPr>
      </w:pPr>
      <w:r w:rsidRPr="00404304">
        <w:rPr>
          <w:rFonts w:ascii="Times New Roman" w:eastAsia="Helvetica" w:hAnsi="Times New Roman" w:cs="Times New Roman"/>
          <w:color w:val="000000"/>
          <w:sz w:val="28"/>
          <w:szCs w:val="28"/>
          <w:lang w:eastAsia="ru-RU"/>
        </w:rPr>
        <w:t>Программа содержит  следующие разделы:</w:t>
      </w:r>
    </w:p>
    <w:p w:rsidR="00404304" w:rsidRPr="00404304" w:rsidRDefault="00404304" w:rsidP="00404304">
      <w:pPr>
        <w:spacing w:after="0" w:line="360" w:lineRule="auto"/>
        <w:ind w:firstLine="709"/>
        <w:jc w:val="both"/>
        <w:rPr>
          <w:rFonts w:ascii="Times New Roman" w:eastAsia="ヒラギノ角ゴ Pro W3" w:hAnsi="Times New Roman" w:cs="Times New Roman"/>
          <w:color w:val="000000"/>
          <w:sz w:val="28"/>
          <w:szCs w:val="28"/>
          <w:lang w:eastAsia="ru-RU"/>
        </w:rPr>
      </w:pPr>
      <w:r w:rsidRPr="00404304">
        <w:rPr>
          <w:rFonts w:ascii="Times New Roman" w:eastAsia="Helvetica" w:hAnsi="Times New Roman" w:cs="Times New Roman"/>
          <w:color w:val="000000"/>
          <w:sz w:val="28"/>
          <w:szCs w:val="28"/>
          <w:lang w:eastAsia="ru-RU"/>
        </w:rPr>
        <w:t>- сведения о затратах учебного времени, предусмотренного на освоение учебного предмета;</w:t>
      </w:r>
    </w:p>
    <w:p w:rsidR="00404304" w:rsidRPr="00404304" w:rsidRDefault="00404304" w:rsidP="00404304">
      <w:pPr>
        <w:spacing w:after="0" w:line="360" w:lineRule="auto"/>
        <w:ind w:firstLine="709"/>
        <w:rPr>
          <w:rFonts w:ascii="Times New Roman" w:eastAsia="ヒラギノ角ゴ Pro W3" w:hAnsi="Times New Roman" w:cs="Times New Roman"/>
          <w:color w:val="000000"/>
          <w:sz w:val="28"/>
          <w:szCs w:val="28"/>
          <w:lang w:eastAsia="ru-RU"/>
        </w:rPr>
      </w:pPr>
      <w:r w:rsidRPr="00404304">
        <w:rPr>
          <w:rFonts w:ascii="Times New Roman" w:eastAsia="Helvetica" w:hAnsi="Times New Roman" w:cs="Times New Roman"/>
          <w:color w:val="000000"/>
          <w:sz w:val="28"/>
          <w:szCs w:val="28"/>
          <w:lang w:eastAsia="ru-RU"/>
        </w:rPr>
        <w:t>- распределение учебного материала по годам обучения;</w:t>
      </w:r>
    </w:p>
    <w:p w:rsidR="00404304" w:rsidRPr="00404304" w:rsidRDefault="00404304" w:rsidP="00404304">
      <w:pPr>
        <w:spacing w:after="0" w:line="360" w:lineRule="auto"/>
        <w:ind w:firstLine="709"/>
        <w:rPr>
          <w:rFonts w:ascii="Times New Roman" w:eastAsia="ヒラギノ角ゴ Pro W3" w:hAnsi="Times New Roman" w:cs="Times New Roman"/>
          <w:color w:val="000000"/>
          <w:sz w:val="28"/>
          <w:szCs w:val="28"/>
          <w:lang w:eastAsia="ru-RU"/>
        </w:rPr>
      </w:pPr>
      <w:r w:rsidRPr="00404304">
        <w:rPr>
          <w:rFonts w:ascii="Times New Roman" w:eastAsia="Helvetica" w:hAnsi="Times New Roman" w:cs="Times New Roman"/>
          <w:color w:val="000000"/>
          <w:sz w:val="28"/>
          <w:szCs w:val="28"/>
          <w:lang w:eastAsia="ru-RU"/>
        </w:rPr>
        <w:t>- описание дидактических единиц;</w:t>
      </w:r>
    </w:p>
    <w:p w:rsidR="00404304" w:rsidRPr="00404304" w:rsidRDefault="00404304" w:rsidP="00404304">
      <w:pPr>
        <w:spacing w:after="0" w:line="360" w:lineRule="auto"/>
        <w:ind w:firstLine="709"/>
        <w:rPr>
          <w:rFonts w:ascii="Times New Roman" w:eastAsia="ヒラギノ角ゴ Pro W3" w:hAnsi="Times New Roman" w:cs="Times New Roman"/>
          <w:color w:val="000000"/>
          <w:sz w:val="28"/>
          <w:szCs w:val="28"/>
          <w:lang w:eastAsia="ru-RU"/>
        </w:rPr>
      </w:pPr>
      <w:r w:rsidRPr="00404304">
        <w:rPr>
          <w:rFonts w:ascii="Times New Roman" w:eastAsia="Helvetica" w:hAnsi="Times New Roman" w:cs="Times New Roman"/>
          <w:color w:val="000000"/>
          <w:sz w:val="28"/>
          <w:szCs w:val="28"/>
          <w:lang w:eastAsia="ru-RU"/>
        </w:rPr>
        <w:t xml:space="preserve">- требования к уровню подготовки </w:t>
      </w:r>
      <w:proofErr w:type="gramStart"/>
      <w:r w:rsidRPr="00404304">
        <w:rPr>
          <w:rFonts w:ascii="Times New Roman" w:eastAsia="Helvetica" w:hAnsi="Times New Roman" w:cs="Times New Roman"/>
          <w:color w:val="000000"/>
          <w:sz w:val="28"/>
          <w:szCs w:val="28"/>
          <w:lang w:eastAsia="ru-RU"/>
        </w:rPr>
        <w:t>обучающихся</w:t>
      </w:r>
      <w:proofErr w:type="gramEnd"/>
      <w:r w:rsidRPr="00404304">
        <w:rPr>
          <w:rFonts w:ascii="Times New Roman" w:eastAsia="Helvetica" w:hAnsi="Times New Roman" w:cs="Times New Roman"/>
          <w:color w:val="000000"/>
          <w:sz w:val="28"/>
          <w:szCs w:val="28"/>
          <w:lang w:eastAsia="ru-RU"/>
        </w:rPr>
        <w:t>;</w:t>
      </w:r>
    </w:p>
    <w:p w:rsidR="00404304" w:rsidRPr="00404304" w:rsidRDefault="00404304" w:rsidP="00404304">
      <w:pPr>
        <w:spacing w:after="0" w:line="360" w:lineRule="auto"/>
        <w:ind w:firstLine="709"/>
        <w:rPr>
          <w:rFonts w:ascii="Times New Roman" w:eastAsia="ヒラギノ角ゴ Pro W3" w:hAnsi="Times New Roman" w:cs="Times New Roman"/>
          <w:color w:val="000000"/>
          <w:sz w:val="28"/>
          <w:szCs w:val="28"/>
          <w:lang w:eastAsia="ru-RU"/>
        </w:rPr>
      </w:pPr>
      <w:r w:rsidRPr="00404304">
        <w:rPr>
          <w:rFonts w:ascii="Times New Roman" w:eastAsia="Helvetica" w:hAnsi="Times New Roman" w:cs="Times New Roman"/>
          <w:color w:val="000000"/>
          <w:sz w:val="28"/>
          <w:szCs w:val="28"/>
          <w:lang w:eastAsia="ru-RU"/>
        </w:rPr>
        <w:t>- формы и методы контроля, система оценок;</w:t>
      </w:r>
    </w:p>
    <w:p w:rsidR="00404304" w:rsidRPr="00404304" w:rsidRDefault="00404304" w:rsidP="00404304">
      <w:pPr>
        <w:spacing w:after="0" w:line="360" w:lineRule="auto"/>
        <w:ind w:firstLine="709"/>
        <w:rPr>
          <w:rFonts w:ascii="Times New Roman" w:eastAsia="ヒラギノ角ゴ Pro W3" w:hAnsi="Times New Roman" w:cs="Times New Roman"/>
          <w:color w:val="000000"/>
          <w:sz w:val="28"/>
          <w:szCs w:val="28"/>
          <w:lang w:eastAsia="ru-RU"/>
        </w:rPr>
      </w:pPr>
      <w:r w:rsidRPr="00404304">
        <w:rPr>
          <w:rFonts w:ascii="Times New Roman" w:eastAsia="Helvetica" w:hAnsi="Times New Roman" w:cs="Times New Roman"/>
          <w:color w:val="000000"/>
          <w:sz w:val="28"/>
          <w:szCs w:val="28"/>
          <w:lang w:eastAsia="ru-RU"/>
        </w:rPr>
        <w:t>- методическое обеспечение учебного процесса.</w:t>
      </w:r>
    </w:p>
    <w:p w:rsidR="00404304" w:rsidRPr="00404304" w:rsidRDefault="00404304" w:rsidP="00404304">
      <w:pPr>
        <w:spacing w:after="0" w:line="360" w:lineRule="auto"/>
        <w:ind w:firstLine="709"/>
        <w:jc w:val="both"/>
        <w:rPr>
          <w:rFonts w:ascii="Times New Roman" w:eastAsia="Times New Roman" w:hAnsi="Times New Roman" w:cs="Times New Roman"/>
          <w:sz w:val="28"/>
          <w:szCs w:val="28"/>
          <w:lang w:eastAsia="ru-RU"/>
        </w:rPr>
      </w:pPr>
      <w:r w:rsidRPr="00404304">
        <w:rPr>
          <w:rFonts w:ascii="Times New Roman" w:eastAsia="Times New Roman" w:hAnsi="Times New Roman" w:cs="Times New Roman"/>
          <w:sz w:val="28"/>
          <w:szCs w:val="28"/>
          <w:lang w:eastAsia="ru-RU"/>
        </w:rPr>
        <w:t xml:space="preserve">В соответствии с данными направлениями строится основной раздел программы «Содержание учебного предмета». </w:t>
      </w:r>
    </w:p>
    <w:p w:rsidR="00404304" w:rsidRPr="00404304" w:rsidRDefault="00404304" w:rsidP="00404304">
      <w:pPr>
        <w:spacing w:after="0" w:line="360" w:lineRule="auto"/>
        <w:ind w:firstLine="709"/>
        <w:jc w:val="both"/>
        <w:rPr>
          <w:rFonts w:ascii="Times New Roman" w:eastAsia="Times New Roman" w:hAnsi="Times New Roman" w:cs="Times New Roman"/>
          <w:sz w:val="28"/>
          <w:szCs w:val="28"/>
          <w:lang w:eastAsia="ru-RU"/>
        </w:rPr>
      </w:pPr>
    </w:p>
    <w:p w:rsidR="00404304" w:rsidRPr="00404304" w:rsidRDefault="00404304" w:rsidP="00DE3FF3">
      <w:pPr>
        <w:numPr>
          <w:ilvl w:val="0"/>
          <w:numId w:val="72"/>
        </w:numPr>
        <w:spacing w:after="0" w:line="360" w:lineRule="auto"/>
        <w:ind w:left="0" w:firstLine="709"/>
        <w:contextualSpacing/>
        <w:jc w:val="both"/>
        <w:rPr>
          <w:rFonts w:ascii="Times New Roman" w:hAnsi="Times New Roman" w:cs="Times New Roman"/>
          <w:b/>
          <w:i/>
          <w:sz w:val="28"/>
          <w:szCs w:val="28"/>
        </w:rPr>
      </w:pPr>
      <w:r w:rsidRPr="00404304">
        <w:rPr>
          <w:rFonts w:ascii="Times New Roman" w:hAnsi="Times New Roman" w:cs="Times New Roman"/>
          <w:b/>
          <w:i/>
          <w:sz w:val="28"/>
          <w:szCs w:val="28"/>
        </w:rPr>
        <w:lastRenderedPageBreak/>
        <w:t>Методы обучения</w:t>
      </w:r>
    </w:p>
    <w:p w:rsidR="00404304" w:rsidRPr="00404304" w:rsidRDefault="00404304" w:rsidP="00404304">
      <w:pPr>
        <w:spacing w:after="0" w:line="360" w:lineRule="auto"/>
        <w:ind w:firstLine="709"/>
        <w:jc w:val="both"/>
        <w:rPr>
          <w:rFonts w:ascii="Times New Roman" w:eastAsia="Helvetica" w:hAnsi="Times New Roman" w:cs="Times New Roman"/>
          <w:color w:val="000000"/>
          <w:sz w:val="28"/>
          <w:szCs w:val="28"/>
          <w:lang w:eastAsia="ru-RU"/>
        </w:rPr>
      </w:pPr>
      <w:r w:rsidRPr="00404304">
        <w:rPr>
          <w:rFonts w:ascii="Times New Roman" w:eastAsia="Helvetica" w:hAnsi="Times New Roman" w:cs="Times New Roman"/>
          <w:color w:val="000000"/>
          <w:sz w:val="28"/>
          <w:szCs w:val="28"/>
          <w:lang w:eastAsia="ru-RU"/>
        </w:rPr>
        <w:t>Для достижения поставленных целей и реализации задач предмета используются следующие методы обучения:</w:t>
      </w:r>
    </w:p>
    <w:p w:rsidR="00404304" w:rsidRPr="00404304" w:rsidRDefault="00404304" w:rsidP="00404304">
      <w:pPr>
        <w:tabs>
          <w:tab w:val="left" w:pos="993"/>
        </w:tabs>
        <w:suppressAutoHyphens/>
        <w:spacing w:after="0" w:line="360" w:lineRule="auto"/>
        <w:ind w:firstLine="709"/>
        <w:jc w:val="both"/>
        <w:rPr>
          <w:rFonts w:ascii="Times New Roman" w:eastAsia="Geeza Pro" w:hAnsi="Times New Roman" w:cs="Mangal"/>
          <w:color w:val="000000"/>
          <w:kern w:val="2"/>
          <w:sz w:val="28"/>
          <w:szCs w:val="28"/>
          <w:lang w:eastAsia="hi-IN" w:bidi="hi-IN"/>
        </w:rPr>
      </w:pPr>
      <w:r w:rsidRPr="00404304">
        <w:rPr>
          <w:rFonts w:ascii="Times New Roman" w:eastAsia="SimSun" w:hAnsi="Times New Roman" w:cs="Times New Roman"/>
          <w:kern w:val="2"/>
          <w:sz w:val="28"/>
          <w:szCs w:val="28"/>
          <w:lang w:eastAsia="hi-IN" w:bidi="hi-IN"/>
        </w:rPr>
        <w:t xml:space="preserve">–  </w:t>
      </w:r>
      <w:r w:rsidRPr="00404304">
        <w:rPr>
          <w:rFonts w:ascii="Times New Roman" w:eastAsia="Geeza Pro" w:hAnsi="Times New Roman" w:cs="Mangal"/>
          <w:color w:val="000000"/>
          <w:kern w:val="2"/>
          <w:sz w:val="28"/>
          <w:szCs w:val="28"/>
          <w:lang w:eastAsia="hi-IN" w:bidi="hi-IN"/>
        </w:rPr>
        <w:t>словесный (объяснение, беседа, рассказ);</w:t>
      </w:r>
    </w:p>
    <w:p w:rsidR="00404304" w:rsidRPr="00404304" w:rsidRDefault="00404304" w:rsidP="00404304">
      <w:pPr>
        <w:tabs>
          <w:tab w:val="left" w:pos="993"/>
        </w:tabs>
        <w:suppressAutoHyphens/>
        <w:spacing w:after="0" w:line="360" w:lineRule="auto"/>
        <w:ind w:firstLine="709"/>
        <w:jc w:val="both"/>
        <w:rPr>
          <w:rFonts w:ascii="Times New Roman" w:eastAsia="Geeza Pro" w:hAnsi="Times New Roman" w:cs="Mangal"/>
          <w:color w:val="000000"/>
          <w:kern w:val="2"/>
          <w:sz w:val="28"/>
          <w:szCs w:val="28"/>
          <w:lang w:eastAsia="hi-IN" w:bidi="hi-IN"/>
        </w:rPr>
      </w:pPr>
      <w:r w:rsidRPr="00404304">
        <w:rPr>
          <w:rFonts w:ascii="Times New Roman" w:eastAsia="SimSun" w:hAnsi="Times New Roman" w:cs="Times New Roman"/>
          <w:kern w:val="2"/>
          <w:sz w:val="28"/>
          <w:szCs w:val="28"/>
          <w:lang w:eastAsia="hi-IN" w:bidi="hi-IN"/>
        </w:rPr>
        <w:t xml:space="preserve">–  </w:t>
      </w:r>
      <w:r w:rsidRPr="00404304">
        <w:rPr>
          <w:rFonts w:ascii="Times New Roman" w:eastAsia="Geeza Pro" w:hAnsi="Times New Roman" w:cs="Mangal"/>
          <w:color w:val="000000"/>
          <w:kern w:val="2"/>
          <w:sz w:val="28"/>
          <w:szCs w:val="28"/>
          <w:lang w:eastAsia="hi-IN" w:bidi="hi-IN"/>
        </w:rPr>
        <w:t>наглядный (показ, наблюдение, демонстрация приемов работы);</w:t>
      </w:r>
    </w:p>
    <w:p w:rsidR="00404304" w:rsidRPr="00404304" w:rsidRDefault="00404304" w:rsidP="00404304">
      <w:pPr>
        <w:tabs>
          <w:tab w:val="left" w:pos="993"/>
        </w:tabs>
        <w:suppressAutoHyphens/>
        <w:spacing w:after="0" w:line="360" w:lineRule="auto"/>
        <w:ind w:firstLine="709"/>
        <w:jc w:val="both"/>
        <w:rPr>
          <w:rFonts w:ascii="Times New Roman" w:eastAsia="Geeza Pro" w:hAnsi="Times New Roman" w:cs="Mangal"/>
          <w:color w:val="000000"/>
          <w:kern w:val="2"/>
          <w:sz w:val="28"/>
          <w:szCs w:val="28"/>
          <w:lang w:eastAsia="hi-IN" w:bidi="hi-IN"/>
        </w:rPr>
      </w:pPr>
      <w:r w:rsidRPr="00404304">
        <w:rPr>
          <w:rFonts w:ascii="Times New Roman" w:eastAsia="SimSun" w:hAnsi="Times New Roman" w:cs="Times New Roman"/>
          <w:kern w:val="2"/>
          <w:sz w:val="28"/>
          <w:szCs w:val="28"/>
          <w:lang w:eastAsia="hi-IN" w:bidi="hi-IN"/>
        </w:rPr>
        <w:t xml:space="preserve">–  </w:t>
      </w:r>
      <w:r w:rsidRPr="00404304">
        <w:rPr>
          <w:rFonts w:ascii="Times New Roman" w:eastAsia="Geeza Pro" w:hAnsi="Times New Roman" w:cs="Mangal"/>
          <w:color w:val="000000"/>
          <w:kern w:val="2"/>
          <w:sz w:val="28"/>
          <w:szCs w:val="28"/>
          <w:lang w:eastAsia="hi-IN" w:bidi="hi-IN"/>
        </w:rPr>
        <w:t>практический;</w:t>
      </w:r>
    </w:p>
    <w:p w:rsidR="00404304" w:rsidRPr="00404304" w:rsidRDefault="00404304" w:rsidP="00404304">
      <w:pPr>
        <w:tabs>
          <w:tab w:val="left" w:pos="993"/>
        </w:tabs>
        <w:suppressAutoHyphens/>
        <w:spacing w:after="0" w:line="360" w:lineRule="auto"/>
        <w:ind w:firstLine="709"/>
        <w:jc w:val="both"/>
        <w:rPr>
          <w:rFonts w:ascii="Arial" w:eastAsia="SimSun" w:hAnsi="Arial" w:cs="Mangal"/>
          <w:kern w:val="2"/>
          <w:sz w:val="24"/>
          <w:szCs w:val="24"/>
          <w:lang w:eastAsia="hi-IN" w:bidi="hi-IN"/>
        </w:rPr>
      </w:pPr>
      <w:r w:rsidRPr="00404304">
        <w:rPr>
          <w:rFonts w:ascii="Times New Roman" w:eastAsia="SimSun" w:hAnsi="Times New Roman" w:cs="Times New Roman"/>
          <w:kern w:val="2"/>
          <w:sz w:val="28"/>
          <w:szCs w:val="28"/>
          <w:lang w:eastAsia="hi-IN" w:bidi="hi-IN"/>
        </w:rPr>
        <w:t xml:space="preserve">– </w:t>
      </w:r>
      <w:r w:rsidRPr="00404304">
        <w:rPr>
          <w:rFonts w:ascii="Times New Roman" w:eastAsia="Geeza Pro" w:hAnsi="Times New Roman" w:cs="Mangal"/>
          <w:color w:val="000000"/>
          <w:kern w:val="2"/>
          <w:sz w:val="28"/>
          <w:szCs w:val="28"/>
          <w:lang w:eastAsia="hi-IN" w:bidi="hi-IN"/>
        </w:rPr>
        <w:t>эмоциональный (подбор ассоциаций, образов, создание художественных впечатлений).</w:t>
      </w:r>
    </w:p>
    <w:p w:rsidR="00404304" w:rsidRPr="00404304" w:rsidRDefault="00404304" w:rsidP="00404304">
      <w:pPr>
        <w:spacing w:after="0" w:line="360" w:lineRule="auto"/>
        <w:ind w:firstLine="709"/>
        <w:jc w:val="both"/>
        <w:rPr>
          <w:rFonts w:ascii="Times New Roman" w:eastAsia="ヒラギノ角ゴ Pro W3" w:hAnsi="Times New Roman" w:cs="Times New Roman"/>
          <w:color w:val="00000A"/>
          <w:sz w:val="28"/>
          <w:szCs w:val="28"/>
          <w:lang w:eastAsia="ru-RU"/>
        </w:rPr>
      </w:pPr>
      <w:r w:rsidRPr="00404304">
        <w:rPr>
          <w:rFonts w:ascii="Times New Roman" w:eastAsia="ヒラギノ角ゴ Pro W3" w:hAnsi="Times New Roman" w:cs="Times New Roman"/>
          <w:color w:val="00000A"/>
          <w:sz w:val="28"/>
          <w:szCs w:val="28"/>
          <w:lang w:eastAsia="ru-RU"/>
        </w:rPr>
        <w:t>Предложенные методы работы в рамках предпрофессиональной образовательной программы являются наиболее продуктивными при реализации поставленных целей и задач учебного предмета и основаны на проверенных методиках и сложившихся традициях театрального исполнительства.</w:t>
      </w:r>
    </w:p>
    <w:p w:rsidR="00404304" w:rsidRPr="00404304" w:rsidRDefault="00404304" w:rsidP="00DE3FF3">
      <w:pPr>
        <w:numPr>
          <w:ilvl w:val="0"/>
          <w:numId w:val="72"/>
        </w:numPr>
        <w:tabs>
          <w:tab w:val="left" w:pos="0"/>
          <w:tab w:val="left" w:pos="284"/>
        </w:tabs>
        <w:spacing w:after="0" w:line="360" w:lineRule="auto"/>
        <w:ind w:left="0" w:firstLine="709"/>
        <w:contextualSpacing/>
        <w:jc w:val="both"/>
        <w:rPr>
          <w:rFonts w:ascii="Times New Roman" w:hAnsi="Times New Roman"/>
          <w:sz w:val="28"/>
          <w:szCs w:val="28"/>
        </w:rPr>
      </w:pPr>
      <w:r w:rsidRPr="00404304">
        <w:rPr>
          <w:rFonts w:ascii="Times New Roman" w:hAnsi="Times New Roman"/>
          <w:b/>
          <w:i/>
          <w:sz w:val="28"/>
          <w:szCs w:val="28"/>
        </w:rPr>
        <w:t>Описание  материально-технических  условий  реализации  учебного  предмета:</w:t>
      </w:r>
    </w:p>
    <w:p w:rsidR="00404304" w:rsidRPr="00404304" w:rsidRDefault="00404304" w:rsidP="00DE3FF3">
      <w:pPr>
        <w:numPr>
          <w:ilvl w:val="0"/>
          <w:numId w:val="66"/>
        </w:numPr>
        <w:tabs>
          <w:tab w:val="num" w:pos="426"/>
        </w:tabs>
        <w:spacing w:after="0" w:line="360" w:lineRule="auto"/>
        <w:ind w:left="0" w:firstLine="0"/>
        <w:jc w:val="both"/>
        <w:rPr>
          <w:rFonts w:ascii="Times New Roman" w:eastAsia="Calibri" w:hAnsi="Times New Roman" w:cs="Times New Roman"/>
          <w:sz w:val="28"/>
          <w:szCs w:val="28"/>
          <w:lang w:eastAsia="ru-RU"/>
        </w:rPr>
      </w:pPr>
      <w:r w:rsidRPr="00404304">
        <w:rPr>
          <w:rFonts w:ascii="Times New Roman" w:eastAsia="Calibri" w:hAnsi="Times New Roman" w:cs="Times New Roman"/>
          <w:sz w:val="28"/>
          <w:szCs w:val="28"/>
          <w:lang w:eastAsia="ru-RU"/>
        </w:rPr>
        <w:t>специально оборудованное помещение (театральный зал) с необходимым оборудованием (пианино или роялем, осветительными приборами, музыкальной и компьютерной техникой);</w:t>
      </w:r>
    </w:p>
    <w:p w:rsidR="00404304" w:rsidRPr="00404304" w:rsidRDefault="00404304" w:rsidP="00DE3FF3">
      <w:pPr>
        <w:numPr>
          <w:ilvl w:val="0"/>
          <w:numId w:val="66"/>
        </w:numPr>
        <w:tabs>
          <w:tab w:val="num" w:pos="426"/>
        </w:tabs>
        <w:spacing w:after="0" w:line="360" w:lineRule="auto"/>
        <w:ind w:left="0" w:firstLine="0"/>
        <w:jc w:val="both"/>
        <w:rPr>
          <w:rFonts w:ascii="Times New Roman" w:eastAsia="Calibri" w:hAnsi="Times New Roman" w:cs="Times New Roman"/>
          <w:sz w:val="28"/>
          <w:szCs w:val="28"/>
          <w:lang w:eastAsia="ru-RU"/>
        </w:rPr>
      </w:pPr>
      <w:r w:rsidRPr="00404304">
        <w:rPr>
          <w:rFonts w:ascii="Times New Roman" w:eastAsia="Calibri" w:hAnsi="Times New Roman" w:cs="Times New Roman"/>
          <w:sz w:val="28"/>
          <w:szCs w:val="28"/>
          <w:lang w:eastAsia="ru-RU"/>
        </w:rPr>
        <w:t>хореографический зал, оборудованный специальным напольным покрытием, станками, зеркалами, пианино;</w:t>
      </w:r>
    </w:p>
    <w:p w:rsidR="00404304" w:rsidRPr="00404304" w:rsidRDefault="00404304" w:rsidP="00DE3FF3">
      <w:pPr>
        <w:numPr>
          <w:ilvl w:val="0"/>
          <w:numId w:val="66"/>
        </w:numPr>
        <w:tabs>
          <w:tab w:val="num" w:pos="426"/>
        </w:tabs>
        <w:spacing w:after="0" w:line="360" w:lineRule="auto"/>
        <w:ind w:left="0" w:firstLine="0"/>
        <w:jc w:val="both"/>
        <w:rPr>
          <w:rFonts w:ascii="Times New Roman" w:eastAsia="Calibri" w:hAnsi="Times New Roman" w:cs="Times New Roman"/>
          <w:sz w:val="28"/>
          <w:szCs w:val="28"/>
          <w:lang w:eastAsia="ru-RU"/>
        </w:rPr>
      </w:pPr>
      <w:r w:rsidRPr="00404304">
        <w:rPr>
          <w:rFonts w:ascii="Times New Roman" w:eastAsia="Calibri" w:hAnsi="Times New Roman" w:cs="Times New Roman"/>
          <w:sz w:val="28"/>
          <w:szCs w:val="28"/>
          <w:lang w:eastAsia="ru-RU"/>
        </w:rPr>
        <w:t>видеозал;</w:t>
      </w:r>
    </w:p>
    <w:p w:rsidR="00404304" w:rsidRPr="00404304" w:rsidRDefault="00404304" w:rsidP="00DE3FF3">
      <w:pPr>
        <w:numPr>
          <w:ilvl w:val="0"/>
          <w:numId w:val="66"/>
        </w:numPr>
        <w:tabs>
          <w:tab w:val="num" w:pos="426"/>
        </w:tabs>
        <w:spacing w:after="0" w:line="360" w:lineRule="auto"/>
        <w:ind w:left="0" w:firstLine="0"/>
        <w:jc w:val="both"/>
        <w:rPr>
          <w:rFonts w:ascii="Times New Roman" w:eastAsia="Calibri" w:hAnsi="Times New Roman" w:cs="Times New Roman"/>
          <w:sz w:val="28"/>
          <w:szCs w:val="28"/>
          <w:lang w:eastAsia="ru-RU"/>
        </w:rPr>
      </w:pPr>
      <w:r w:rsidRPr="00404304">
        <w:rPr>
          <w:rFonts w:ascii="Times New Roman" w:eastAsia="Calibri" w:hAnsi="Times New Roman" w:cs="Times New Roman"/>
          <w:sz w:val="28"/>
          <w:szCs w:val="28"/>
          <w:lang w:eastAsia="ru-RU"/>
        </w:rPr>
        <w:t xml:space="preserve">помещения для работы с аудио- и видеоматериалами; </w:t>
      </w:r>
    </w:p>
    <w:p w:rsidR="00404304" w:rsidRPr="00404304" w:rsidRDefault="00404304" w:rsidP="00DE3FF3">
      <w:pPr>
        <w:numPr>
          <w:ilvl w:val="0"/>
          <w:numId w:val="66"/>
        </w:numPr>
        <w:tabs>
          <w:tab w:val="num" w:pos="426"/>
        </w:tabs>
        <w:spacing w:after="0" w:line="360" w:lineRule="auto"/>
        <w:ind w:left="0" w:firstLine="0"/>
        <w:jc w:val="both"/>
        <w:rPr>
          <w:rFonts w:ascii="Times New Roman" w:eastAsia="Calibri" w:hAnsi="Times New Roman" w:cs="Times New Roman"/>
          <w:sz w:val="28"/>
          <w:szCs w:val="28"/>
          <w:lang w:eastAsia="ru-RU"/>
        </w:rPr>
      </w:pPr>
      <w:r w:rsidRPr="00404304">
        <w:rPr>
          <w:rFonts w:ascii="Times New Roman" w:eastAsia="Calibri" w:hAnsi="Times New Roman" w:cs="Times New Roman"/>
          <w:sz w:val="28"/>
          <w:szCs w:val="28"/>
          <w:lang w:eastAsia="ru-RU"/>
        </w:rPr>
        <w:t xml:space="preserve">учебные аудитории для групповых, мелкогрупповых и индивидуальных занятий; </w:t>
      </w:r>
    </w:p>
    <w:p w:rsidR="00404304" w:rsidRPr="00404304" w:rsidRDefault="00404304" w:rsidP="00DE3FF3">
      <w:pPr>
        <w:numPr>
          <w:ilvl w:val="0"/>
          <w:numId w:val="66"/>
        </w:numPr>
        <w:tabs>
          <w:tab w:val="num" w:pos="426"/>
        </w:tabs>
        <w:spacing w:after="0" w:line="360" w:lineRule="auto"/>
        <w:ind w:left="0" w:firstLine="0"/>
        <w:jc w:val="both"/>
        <w:rPr>
          <w:rFonts w:ascii="Times New Roman" w:eastAsia="Calibri" w:hAnsi="Times New Roman" w:cs="Times New Roman"/>
          <w:sz w:val="28"/>
          <w:szCs w:val="28"/>
          <w:lang w:eastAsia="ru-RU"/>
        </w:rPr>
      </w:pPr>
      <w:r w:rsidRPr="00404304">
        <w:rPr>
          <w:rFonts w:ascii="Times New Roman" w:eastAsia="Calibri" w:hAnsi="Times New Roman" w:cs="Times New Roman"/>
          <w:sz w:val="28"/>
          <w:szCs w:val="28"/>
          <w:lang w:eastAsia="ru-RU"/>
        </w:rPr>
        <w:t>учебную аудиторию (или зал) со специальным напольным покрытием, ширмами, звуковой и видеоаппаратурой</w:t>
      </w:r>
    </w:p>
    <w:p w:rsidR="00404304" w:rsidRPr="00404304" w:rsidRDefault="00404304" w:rsidP="00DE3FF3">
      <w:pPr>
        <w:numPr>
          <w:ilvl w:val="0"/>
          <w:numId w:val="66"/>
        </w:numPr>
        <w:tabs>
          <w:tab w:val="num" w:pos="426"/>
        </w:tabs>
        <w:spacing w:after="0" w:line="360" w:lineRule="auto"/>
        <w:ind w:left="0" w:firstLine="0"/>
        <w:jc w:val="both"/>
        <w:rPr>
          <w:rFonts w:ascii="Times New Roman" w:eastAsia="Calibri" w:hAnsi="Times New Roman" w:cs="Times New Roman"/>
          <w:sz w:val="28"/>
          <w:szCs w:val="28"/>
          <w:lang w:eastAsia="ru-RU"/>
        </w:rPr>
      </w:pPr>
      <w:r w:rsidRPr="00404304">
        <w:rPr>
          <w:rFonts w:ascii="Times New Roman" w:eastAsia="Calibri" w:hAnsi="Times New Roman" w:cs="Times New Roman"/>
          <w:sz w:val="28"/>
          <w:szCs w:val="28"/>
          <w:lang w:eastAsia="ru-RU"/>
        </w:rPr>
        <w:t>спортивная форма, желательно однотонного темного цвета; удобная, нескользкая обувь, ввиду обеспечения техники       безопасности на занятиях и свободы движения в процессе  работы;</w:t>
      </w:r>
    </w:p>
    <w:p w:rsidR="00404304" w:rsidRPr="00404304" w:rsidRDefault="00404304" w:rsidP="00DE3FF3">
      <w:pPr>
        <w:numPr>
          <w:ilvl w:val="0"/>
          <w:numId w:val="66"/>
        </w:numPr>
        <w:tabs>
          <w:tab w:val="num" w:pos="426"/>
        </w:tabs>
        <w:spacing w:after="0" w:line="360" w:lineRule="auto"/>
        <w:ind w:left="0" w:firstLine="0"/>
        <w:jc w:val="both"/>
        <w:rPr>
          <w:rFonts w:ascii="Times New Roman" w:eastAsia="Calibri" w:hAnsi="Times New Roman" w:cs="Times New Roman"/>
          <w:sz w:val="28"/>
          <w:szCs w:val="28"/>
          <w:lang w:eastAsia="ru-RU"/>
        </w:rPr>
      </w:pPr>
      <w:r w:rsidRPr="00404304">
        <w:rPr>
          <w:rFonts w:ascii="Times New Roman" w:eastAsia="Calibri" w:hAnsi="Times New Roman" w:cs="Times New Roman"/>
          <w:sz w:val="28"/>
          <w:szCs w:val="28"/>
          <w:lang w:eastAsia="ru-RU"/>
        </w:rPr>
        <w:lastRenderedPageBreak/>
        <w:t>компьютер, оснащенный звуковыми колонками;</w:t>
      </w:r>
    </w:p>
    <w:p w:rsidR="00404304" w:rsidRPr="00404304" w:rsidRDefault="00404304" w:rsidP="00DE3FF3">
      <w:pPr>
        <w:numPr>
          <w:ilvl w:val="0"/>
          <w:numId w:val="66"/>
        </w:numPr>
        <w:tabs>
          <w:tab w:val="num" w:pos="426"/>
        </w:tabs>
        <w:spacing w:after="0" w:line="360" w:lineRule="auto"/>
        <w:ind w:left="0" w:firstLine="0"/>
        <w:jc w:val="both"/>
        <w:rPr>
          <w:rFonts w:ascii="Times New Roman" w:eastAsia="Calibri" w:hAnsi="Times New Roman" w:cs="Times New Roman"/>
          <w:sz w:val="28"/>
          <w:szCs w:val="28"/>
          <w:lang w:eastAsia="ru-RU"/>
        </w:rPr>
      </w:pPr>
      <w:r w:rsidRPr="00404304">
        <w:rPr>
          <w:rFonts w:ascii="Times New Roman" w:eastAsia="Calibri" w:hAnsi="Times New Roman" w:cs="Times New Roman"/>
          <w:sz w:val="28"/>
          <w:szCs w:val="28"/>
          <w:lang w:eastAsia="ru-RU"/>
        </w:rPr>
        <w:t xml:space="preserve"> фонотека;</w:t>
      </w:r>
    </w:p>
    <w:p w:rsidR="00404304" w:rsidRPr="00404304" w:rsidRDefault="00404304" w:rsidP="00DE3FF3">
      <w:pPr>
        <w:numPr>
          <w:ilvl w:val="0"/>
          <w:numId w:val="66"/>
        </w:numPr>
        <w:tabs>
          <w:tab w:val="num" w:pos="426"/>
        </w:tabs>
        <w:spacing w:after="0" w:line="360" w:lineRule="auto"/>
        <w:ind w:left="0" w:firstLine="0"/>
        <w:jc w:val="both"/>
        <w:rPr>
          <w:rFonts w:ascii="Times New Roman" w:eastAsia="Calibri" w:hAnsi="Times New Roman" w:cs="Times New Roman"/>
          <w:sz w:val="28"/>
          <w:szCs w:val="28"/>
          <w:lang w:eastAsia="ru-RU"/>
        </w:rPr>
      </w:pPr>
      <w:r w:rsidRPr="00404304">
        <w:rPr>
          <w:rFonts w:ascii="Times New Roman" w:eastAsia="Calibri" w:hAnsi="Times New Roman" w:cs="Times New Roman"/>
          <w:sz w:val="28"/>
          <w:szCs w:val="28"/>
          <w:lang w:eastAsia="ru-RU"/>
        </w:rPr>
        <w:t xml:space="preserve"> использование сети Интернет;</w:t>
      </w:r>
    </w:p>
    <w:p w:rsidR="00404304" w:rsidRPr="00404304" w:rsidRDefault="00404304" w:rsidP="00DE3FF3">
      <w:pPr>
        <w:numPr>
          <w:ilvl w:val="0"/>
          <w:numId w:val="66"/>
        </w:numPr>
        <w:tabs>
          <w:tab w:val="num" w:pos="426"/>
        </w:tabs>
        <w:spacing w:after="0" w:line="360" w:lineRule="auto"/>
        <w:ind w:left="0" w:firstLine="0"/>
        <w:jc w:val="both"/>
        <w:rPr>
          <w:rFonts w:ascii="Times New Roman" w:eastAsia="Calibri" w:hAnsi="Times New Roman" w:cs="Times New Roman"/>
          <w:sz w:val="28"/>
          <w:szCs w:val="28"/>
          <w:lang w:eastAsia="ru-RU"/>
        </w:rPr>
      </w:pPr>
      <w:r w:rsidRPr="00404304">
        <w:rPr>
          <w:rFonts w:ascii="Times New Roman" w:eastAsia="Calibri" w:hAnsi="Times New Roman" w:cs="Times New Roman"/>
          <w:sz w:val="28"/>
          <w:szCs w:val="28"/>
          <w:lang w:eastAsia="ru-RU"/>
        </w:rPr>
        <w:t xml:space="preserve"> материальная база для создания костюмов, реквизита и декораций;</w:t>
      </w:r>
    </w:p>
    <w:p w:rsidR="00404304" w:rsidRPr="00404304" w:rsidRDefault="00404304" w:rsidP="00DE3FF3">
      <w:pPr>
        <w:numPr>
          <w:ilvl w:val="0"/>
          <w:numId w:val="66"/>
        </w:numPr>
        <w:tabs>
          <w:tab w:val="num" w:pos="426"/>
        </w:tabs>
        <w:spacing w:after="0" w:line="360" w:lineRule="auto"/>
        <w:ind w:left="0" w:firstLine="0"/>
        <w:jc w:val="both"/>
        <w:rPr>
          <w:rFonts w:ascii="Times New Roman" w:eastAsia="Calibri" w:hAnsi="Times New Roman" w:cs="Times New Roman"/>
          <w:sz w:val="28"/>
          <w:szCs w:val="28"/>
          <w:lang w:eastAsia="ru-RU"/>
        </w:rPr>
      </w:pPr>
      <w:r w:rsidRPr="00404304">
        <w:rPr>
          <w:rFonts w:ascii="Times New Roman" w:eastAsia="Calibri" w:hAnsi="Times New Roman" w:cs="Times New Roman"/>
          <w:sz w:val="28"/>
          <w:szCs w:val="28"/>
          <w:lang w:eastAsia="ru-RU"/>
        </w:rPr>
        <w:t xml:space="preserve">школьная библиотека. </w:t>
      </w:r>
    </w:p>
    <w:p w:rsidR="00404304" w:rsidRPr="00404304" w:rsidRDefault="00404304" w:rsidP="00404304">
      <w:pPr>
        <w:spacing w:after="0" w:line="240" w:lineRule="auto"/>
        <w:jc w:val="both"/>
        <w:rPr>
          <w:rFonts w:ascii="Times New Roman" w:eastAsia="Calibri" w:hAnsi="Times New Roman" w:cs="Times New Roman"/>
          <w:sz w:val="16"/>
          <w:szCs w:val="16"/>
          <w:lang w:eastAsia="ru-RU"/>
        </w:rPr>
      </w:pPr>
    </w:p>
    <w:p w:rsidR="00404304" w:rsidRPr="00404304" w:rsidRDefault="00404304" w:rsidP="00DE3FF3">
      <w:pPr>
        <w:numPr>
          <w:ilvl w:val="0"/>
          <w:numId w:val="71"/>
        </w:numPr>
        <w:spacing w:after="0" w:line="360" w:lineRule="auto"/>
        <w:ind w:left="0"/>
        <w:contextualSpacing/>
        <w:jc w:val="center"/>
        <w:rPr>
          <w:rFonts w:ascii="Times New Roman" w:eastAsia="Calibri" w:hAnsi="Times New Roman" w:cs="Times New Roman"/>
          <w:b/>
          <w:sz w:val="28"/>
          <w:szCs w:val="28"/>
          <w:lang w:eastAsia="ru-RU"/>
        </w:rPr>
      </w:pPr>
      <w:r w:rsidRPr="00404304">
        <w:rPr>
          <w:rFonts w:ascii="Times New Roman" w:eastAsia="Calibri" w:hAnsi="Times New Roman" w:cs="Times New Roman"/>
          <w:b/>
          <w:sz w:val="28"/>
          <w:szCs w:val="28"/>
          <w:lang w:eastAsia="ru-RU"/>
        </w:rPr>
        <w:t>СОДЕРЖАНИЕ УЧЕБНОГО ПРЕДМЕТА</w:t>
      </w:r>
    </w:p>
    <w:p w:rsidR="00404304" w:rsidRPr="00404304" w:rsidRDefault="00404304" w:rsidP="00404304">
      <w:pPr>
        <w:spacing w:after="0" w:line="240" w:lineRule="auto"/>
        <w:jc w:val="center"/>
        <w:rPr>
          <w:rFonts w:ascii="Times New Roman" w:eastAsia="Calibri" w:hAnsi="Times New Roman" w:cs="Times New Roman"/>
          <w:b/>
          <w:sz w:val="28"/>
          <w:szCs w:val="28"/>
          <w:lang w:eastAsia="ru-RU"/>
        </w:rPr>
      </w:pPr>
      <w:r w:rsidRPr="00404304">
        <w:rPr>
          <w:rFonts w:ascii="Times New Roman" w:eastAsia="Calibri" w:hAnsi="Times New Roman" w:cs="Times New Roman"/>
          <w:b/>
          <w:sz w:val="28"/>
          <w:szCs w:val="28"/>
          <w:lang w:eastAsia="ru-RU"/>
        </w:rPr>
        <w:t>Учебно-тематический план (для каждого года обучения)</w:t>
      </w:r>
    </w:p>
    <w:p w:rsidR="00404304" w:rsidRPr="00404304" w:rsidRDefault="00404304" w:rsidP="00404304">
      <w:pPr>
        <w:spacing w:after="0" w:line="240" w:lineRule="auto"/>
        <w:jc w:val="center"/>
        <w:rPr>
          <w:rFonts w:ascii="Times New Roman" w:eastAsia="Calibri" w:hAnsi="Times New Roman" w:cs="Times New Roman"/>
          <w:b/>
          <w:sz w:val="16"/>
          <w:szCs w:val="16"/>
          <w:lang w:eastAsia="ru-RU"/>
        </w:rPr>
      </w:pPr>
    </w:p>
    <w:p w:rsidR="00404304" w:rsidRPr="00404304" w:rsidRDefault="00404304" w:rsidP="00404304">
      <w:pPr>
        <w:spacing w:after="0"/>
        <w:contextualSpacing/>
        <w:jc w:val="center"/>
        <w:rPr>
          <w:rFonts w:ascii="Times New Roman" w:eastAsia="Calibri" w:hAnsi="Times New Roman" w:cs="Times New Roman"/>
          <w:b/>
          <w:sz w:val="28"/>
          <w:szCs w:val="28"/>
          <w:lang w:eastAsia="ru-RU"/>
        </w:rPr>
      </w:pPr>
      <w:r w:rsidRPr="00404304">
        <w:rPr>
          <w:rFonts w:ascii="Times New Roman" w:eastAsia="Calibri" w:hAnsi="Times New Roman" w:cs="Times New Roman"/>
          <w:b/>
          <w:sz w:val="28"/>
          <w:szCs w:val="28"/>
          <w:lang w:eastAsia="ru-RU"/>
        </w:rPr>
        <w:t>1 - 5 класс (по 5-летней программе)</w:t>
      </w:r>
    </w:p>
    <w:p w:rsidR="00404304" w:rsidRPr="00404304" w:rsidRDefault="00404304" w:rsidP="00404304">
      <w:pPr>
        <w:spacing w:after="0"/>
        <w:contextualSpacing/>
        <w:jc w:val="center"/>
        <w:rPr>
          <w:rFonts w:ascii="Times New Roman" w:eastAsia="Calibri" w:hAnsi="Times New Roman" w:cs="Times New Roman"/>
          <w:b/>
          <w:sz w:val="28"/>
          <w:szCs w:val="28"/>
          <w:lang w:eastAsia="ru-RU"/>
        </w:rPr>
      </w:pPr>
      <w:r w:rsidRPr="00404304">
        <w:rPr>
          <w:rFonts w:ascii="Times New Roman" w:eastAsia="Calibri" w:hAnsi="Times New Roman" w:cs="Times New Roman"/>
          <w:b/>
          <w:sz w:val="28"/>
          <w:szCs w:val="28"/>
          <w:lang w:eastAsia="ru-RU"/>
        </w:rPr>
        <w:t>2 - 8 класс (по  8-летней программе)</w:t>
      </w:r>
    </w:p>
    <w:tbl>
      <w:tblPr>
        <w:tblW w:w="95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35"/>
        <w:gridCol w:w="2694"/>
        <w:gridCol w:w="1559"/>
        <w:gridCol w:w="1846"/>
        <w:gridCol w:w="1410"/>
        <w:gridCol w:w="7"/>
        <w:gridCol w:w="1525"/>
      </w:tblGrid>
      <w:tr w:rsidR="00404304" w:rsidRPr="00404304" w:rsidTr="00404304">
        <w:trPr>
          <w:trHeight w:val="278"/>
          <w:jc w:val="center"/>
        </w:trPr>
        <w:tc>
          <w:tcPr>
            <w:tcW w:w="535" w:type="dxa"/>
            <w:vMerge w:val="restart"/>
          </w:tcPr>
          <w:p w:rsidR="00404304" w:rsidRPr="00404304" w:rsidRDefault="00404304" w:rsidP="00404304">
            <w:pPr>
              <w:spacing w:after="0" w:line="240" w:lineRule="auto"/>
              <w:jc w:val="center"/>
              <w:rPr>
                <w:rFonts w:ascii="Times New Roman" w:eastAsia="Calibri" w:hAnsi="Times New Roman" w:cs="Times New Roman"/>
                <w:sz w:val="24"/>
                <w:szCs w:val="24"/>
                <w:lang w:eastAsia="ru-RU"/>
              </w:rPr>
            </w:pPr>
            <w:r w:rsidRPr="00404304">
              <w:rPr>
                <w:rFonts w:ascii="Times New Roman" w:eastAsia="Calibri" w:hAnsi="Times New Roman" w:cs="Times New Roman"/>
                <w:sz w:val="24"/>
                <w:szCs w:val="24"/>
                <w:lang w:eastAsia="ru-RU"/>
              </w:rPr>
              <w:t>№№</w:t>
            </w:r>
          </w:p>
        </w:tc>
        <w:tc>
          <w:tcPr>
            <w:tcW w:w="2694" w:type="dxa"/>
            <w:vMerge w:val="restart"/>
          </w:tcPr>
          <w:p w:rsidR="00404304" w:rsidRPr="00404304" w:rsidRDefault="00404304" w:rsidP="00404304">
            <w:pPr>
              <w:spacing w:after="0" w:line="240" w:lineRule="auto"/>
              <w:jc w:val="center"/>
              <w:rPr>
                <w:rFonts w:ascii="Times New Roman" w:eastAsia="Calibri" w:hAnsi="Times New Roman" w:cs="Times New Roman"/>
                <w:sz w:val="24"/>
                <w:szCs w:val="24"/>
                <w:lang w:eastAsia="ru-RU"/>
              </w:rPr>
            </w:pPr>
            <w:r w:rsidRPr="00404304">
              <w:rPr>
                <w:rFonts w:ascii="Times New Roman" w:eastAsia="Calibri" w:hAnsi="Times New Roman" w:cs="Times New Roman"/>
                <w:sz w:val="24"/>
                <w:szCs w:val="24"/>
                <w:lang w:eastAsia="ru-RU"/>
              </w:rPr>
              <w:t xml:space="preserve">Наименование раздела, темы </w:t>
            </w:r>
          </w:p>
          <w:p w:rsidR="00404304" w:rsidRPr="00404304" w:rsidRDefault="00404304" w:rsidP="00404304">
            <w:pPr>
              <w:spacing w:after="0" w:line="240" w:lineRule="auto"/>
              <w:jc w:val="center"/>
              <w:rPr>
                <w:rFonts w:ascii="Times New Roman" w:eastAsia="Calibri" w:hAnsi="Times New Roman" w:cs="Times New Roman"/>
                <w:sz w:val="24"/>
                <w:szCs w:val="24"/>
                <w:lang w:eastAsia="ru-RU"/>
              </w:rPr>
            </w:pPr>
          </w:p>
        </w:tc>
        <w:tc>
          <w:tcPr>
            <w:tcW w:w="1559" w:type="dxa"/>
            <w:vMerge w:val="restart"/>
          </w:tcPr>
          <w:p w:rsidR="00404304" w:rsidRPr="00404304" w:rsidRDefault="00404304" w:rsidP="00404304">
            <w:pPr>
              <w:spacing w:after="0" w:line="240" w:lineRule="auto"/>
              <w:jc w:val="center"/>
              <w:rPr>
                <w:rFonts w:ascii="Times New Roman" w:eastAsia="Calibri" w:hAnsi="Times New Roman" w:cs="Times New Roman"/>
                <w:sz w:val="24"/>
                <w:szCs w:val="24"/>
                <w:lang w:eastAsia="ru-RU"/>
              </w:rPr>
            </w:pPr>
            <w:r w:rsidRPr="00404304">
              <w:rPr>
                <w:rFonts w:ascii="Times New Roman" w:eastAsia="Calibri" w:hAnsi="Times New Roman" w:cs="Times New Roman"/>
                <w:sz w:val="24"/>
                <w:szCs w:val="24"/>
                <w:lang w:eastAsia="ru-RU"/>
              </w:rPr>
              <w:t>Вид учебного занятия</w:t>
            </w:r>
          </w:p>
        </w:tc>
        <w:tc>
          <w:tcPr>
            <w:tcW w:w="4788" w:type="dxa"/>
            <w:gridSpan w:val="4"/>
          </w:tcPr>
          <w:p w:rsidR="00404304" w:rsidRPr="00404304" w:rsidRDefault="00404304" w:rsidP="00404304">
            <w:pPr>
              <w:spacing w:after="0" w:line="240" w:lineRule="auto"/>
              <w:jc w:val="center"/>
              <w:rPr>
                <w:rFonts w:ascii="Times New Roman" w:eastAsia="Calibri" w:hAnsi="Times New Roman" w:cs="Times New Roman"/>
                <w:sz w:val="24"/>
                <w:szCs w:val="24"/>
                <w:lang w:eastAsia="ru-RU"/>
              </w:rPr>
            </w:pPr>
            <w:r w:rsidRPr="00404304">
              <w:rPr>
                <w:rFonts w:ascii="Times New Roman" w:eastAsia="Calibri" w:hAnsi="Times New Roman" w:cs="Times New Roman"/>
                <w:sz w:val="24"/>
                <w:szCs w:val="24"/>
                <w:lang w:eastAsia="ru-RU"/>
              </w:rPr>
              <w:t>Общий объем времени (в часах)</w:t>
            </w:r>
          </w:p>
        </w:tc>
      </w:tr>
      <w:tr w:rsidR="00404304" w:rsidRPr="00404304" w:rsidTr="00404304">
        <w:trPr>
          <w:trHeight w:val="277"/>
          <w:jc w:val="center"/>
        </w:trPr>
        <w:tc>
          <w:tcPr>
            <w:tcW w:w="535" w:type="dxa"/>
            <w:vMerge/>
            <w:vAlign w:val="center"/>
          </w:tcPr>
          <w:p w:rsidR="00404304" w:rsidRPr="00404304" w:rsidRDefault="00404304" w:rsidP="00404304">
            <w:pPr>
              <w:spacing w:after="0" w:line="240" w:lineRule="auto"/>
              <w:rPr>
                <w:rFonts w:ascii="Times New Roman" w:eastAsia="Calibri" w:hAnsi="Times New Roman" w:cs="Times New Roman"/>
                <w:sz w:val="24"/>
                <w:szCs w:val="24"/>
                <w:lang w:eastAsia="ru-RU"/>
              </w:rPr>
            </w:pPr>
          </w:p>
        </w:tc>
        <w:tc>
          <w:tcPr>
            <w:tcW w:w="2694" w:type="dxa"/>
            <w:vMerge/>
            <w:vAlign w:val="center"/>
          </w:tcPr>
          <w:p w:rsidR="00404304" w:rsidRPr="00404304" w:rsidRDefault="00404304" w:rsidP="00404304">
            <w:pPr>
              <w:spacing w:after="0" w:line="240" w:lineRule="auto"/>
              <w:rPr>
                <w:rFonts w:ascii="Times New Roman" w:eastAsia="Calibri" w:hAnsi="Times New Roman" w:cs="Times New Roman"/>
                <w:sz w:val="24"/>
                <w:szCs w:val="24"/>
                <w:lang w:eastAsia="ru-RU"/>
              </w:rPr>
            </w:pPr>
          </w:p>
        </w:tc>
        <w:tc>
          <w:tcPr>
            <w:tcW w:w="1559" w:type="dxa"/>
            <w:vMerge/>
            <w:vAlign w:val="center"/>
          </w:tcPr>
          <w:p w:rsidR="00404304" w:rsidRPr="00404304" w:rsidRDefault="00404304" w:rsidP="00404304">
            <w:pPr>
              <w:spacing w:after="0" w:line="240" w:lineRule="auto"/>
              <w:rPr>
                <w:rFonts w:ascii="Times New Roman" w:eastAsia="Calibri" w:hAnsi="Times New Roman" w:cs="Times New Roman"/>
                <w:sz w:val="24"/>
                <w:szCs w:val="24"/>
                <w:lang w:eastAsia="ru-RU"/>
              </w:rPr>
            </w:pPr>
          </w:p>
        </w:tc>
        <w:tc>
          <w:tcPr>
            <w:tcW w:w="1846" w:type="dxa"/>
          </w:tcPr>
          <w:p w:rsidR="00404304" w:rsidRPr="00404304" w:rsidRDefault="00404304" w:rsidP="00404304">
            <w:pPr>
              <w:spacing w:after="0" w:line="240" w:lineRule="auto"/>
              <w:jc w:val="center"/>
              <w:rPr>
                <w:rFonts w:ascii="Times New Roman" w:eastAsia="Calibri" w:hAnsi="Times New Roman" w:cs="Times New Roman"/>
                <w:sz w:val="24"/>
                <w:szCs w:val="24"/>
                <w:lang w:eastAsia="ru-RU"/>
              </w:rPr>
            </w:pPr>
            <w:r w:rsidRPr="00404304">
              <w:rPr>
                <w:rFonts w:ascii="Times New Roman" w:eastAsia="Calibri" w:hAnsi="Times New Roman" w:cs="Times New Roman"/>
                <w:sz w:val="24"/>
                <w:szCs w:val="24"/>
                <w:lang w:eastAsia="ru-RU"/>
              </w:rPr>
              <w:t>Максимальная учебная нагрузка</w:t>
            </w:r>
          </w:p>
        </w:tc>
        <w:tc>
          <w:tcPr>
            <w:tcW w:w="1417" w:type="dxa"/>
            <w:gridSpan w:val="2"/>
          </w:tcPr>
          <w:p w:rsidR="00404304" w:rsidRPr="00404304" w:rsidRDefault="00404304" w:rsidP="00404304">
            <w:pPr>
              <w:spacing w:after="0" w:line="240" w:lineRule="auto"/>
              <w:jc w:val="center"/>
              <w:rPr>
                <w:rFonts w:ascii="Times New Roman" w:eastAsia="Calibri" w:hAnsi="Times New Roman" w:cs="Times New Roman"/>
                <w:sz w:val="24"/>
                <w:szCs w:val="24"/>
                <w:lang w:eastAsia="ru-RU"/>
              </w:rPr>
            </w:pPr>
            <w:r w:rsidRPr="00404304">
              <w:rPr>
                <w:rFonts w:ascii="Times New Roman" w:eastAsia="Calibri" w:hAnsi="Times New Roman" w:cs="Times New Roman"/>
                <w:sz w:val="24"/>
                <w:szCs w:val="24"/>
                <w:lang w:eastAsia="ru-RU"/>
              </w:rPr>
              <w:t>Самостоятельная работа</w:t>
            </w:r>
          </w:p>
        </w:tc>
        <w:tc>
          <w:tcPr>
            <w:tcW w:w="1525" w:type="dxa"/>
          </w:tcPr>
          <w:p w:rsidR="00404304" w:rsidRPr="00404304" w:rsidRDefault="00404304" w:rsidP="00404304">
            <w:pPr>
              <w:spacing w:after="0" w:line="240" w:lineRule="auto"/>
              <w:jc w:val="center"/>
              <w:rPr>
                <w:rFonts w:ascii="Times New Roman" w:eastAsia="Calibri" w:hAnsi="Times New Roman" w:cs="Times New Roman"/>
                <w:sz w:val="24"/>
                <w:szCs w:val="24"/>
                <w:lang w:eastAsia="ru-RU"/>
              </w:rPr>
            </w:pPr>
            <w:r w:rsidRPr="00404304">
              <w:rPr>
                <w:rFonts w:ascii="Times New Roman" w:eastAsia="Calibri" w:hAnsi="Times New Roman" w:cs="Times New Roman"/>
                <w:sz w:val="24"/>
                <w:szCs w:val="24"/>
                <w:lang w:eastAsia="ru-RU"/>
              </w:rPr>
              <w:t>Аудиторныезанятия</w:t>
            </w:r>
          </w:p>
        </w:tc>
      </w:tr>
      <w:tr w:rsidR="00404304" w:rsidRPr="00404304" w:rsidTr="00404304">
        <w:trPr>
          <w:trHeight w:val="277"/>
          <w:jc w:val="center"/>
        </w:trPr>
        <w:tc>
          <w:tcPr>
            <w:tcW w:w="535" w:type="dxa"/>
            <w:vAlign w:val="center"/>
          </w:tcPr>
          <w:p w:rsidR="00404304" w:rsidRPr="00404304" w:rsidRDefault="00404304" w:rsidP="00404304">
            <w:pPr>
              <w:spacing w:after="0" w:line="240" w:lineRule="auto"/>
              <w:rPr>
                <w:rFonts w:ascii="Times New Roman" w:eastAsia="Calibri" w:hAnsi="Times New Roman" w:cs="Times New Roman"/>
                <w:sz w:val="24"/>
                <w:szCs w:val="24"/>
                <w:lang w:eastAsia="ru-RU"/>
              </w:rPr>
            </w:pPr>
            <w:r w:rsidRPr="00404304">
              <w:rPr>
                <w:rFonts w:ascii="Times New Roman" w:eastAsia="Calibri" w:hAnsi="Times New Roman" w:cs="Times New Roman"/>
                <w:sz w:val="24"/>
                <w:szCs w:val="24"/>
                <w:lang w:eastAsia="ru-RU"/>
              </w:rPr>
              <w:t>1.</w:t>
            </w:r>
          </w:p>
        </w:tc>
        <w:tc>
          <w:tcPr>
            <w:tcW w:w="2694" w:type="dxa"/>
            <w:vAlign w:val="center"/>
          </w:tcPr>
          <w:p w:rsidR="00404304" w:rsidRPr="00404304" w:rsidRDefault="00404304" w:rsidP="00404304">
            <w:pPr>
              <w:spacing w:after="0" w:line="240" w:lineRule="auto"/>
              <w:rPr>
                <w:rFonts w:ascii="Times New Roman" w:eastAsia="Calibri" w:hAnsi="Times New Roman" w:cs="Times New Roman"/>
                <w:b/>
                <w:sz w:val="24"/>
                <w:szCs w:val="24"/>
                <w:lang w:eastAsia="ru-RU"/>
              </w:rPr>
            </w:pPr>
            <w:r w:rsidRPr="00404304">
              <w:rPr>
                <w:rFonts w:ascii="Times New Roman" w:eastAsia="Calibri" w:hAnsi="Times New Roman" w:cs="Times New Roman"/>
                <w:b/>
                <w:sz w:val="24"/>
                <w:szCs w:val="24"/>
                <w:lang w:eastAsia="ru-RU"/>
              </w:rPr>
              <w:t>Подготовка концертных номеров</w:t>
            </w:r>
          </w:p>
        </w:tc>
        <w:tc>
          <w:tcPr>
            <w:tcW w:w="1559" w:type="dxa"/>
            <w:vAlign w:val="center"/>
          </w:tcPr>
          <w:p w:rsidR="00404304" w:rsidRPr="00404304" w:rsidRDefault="00404304" w:rsidP="00404304">
            <w:pPr>
              <w:spacing w:after="0" w:line="240" w:lineRule="auto"/>
              <w:jc w:val="center"/>
              <w:rPr>
                <w:rFonts w:ascii="Times New Roman" w:eastAsia="Calibri" w:hAnsi="Times New Roman" w:cs="Times New Roman"/>
                <w:sz w:val="24"/>
                <w:szCs w:val="24"/>
                <w:lang w:eastAsia="ru-RU"/>
              </w:rPr>
            </w:pPr>
            <w:r w:rsidRPr="00404304">
              <w:rPr>
                <w:rFonts w:ascii="Times New Roman" w:eastAsia="Calibri" w:hAnsi="Times New Roman" w:cs="Times New Roman"/>
                <w:lang w:eastAsia="ru-RU"/>
              </w:rPr>
              <w:t>практические занятия</w:t>
            </w:r>
          </w:p>
        </w:tc>
        <w:tc>
          <w:tcPr>
            <w:tcW w:w="1846" w:type="dxa"/>
          </w:tcPr>
          <w:p w:rsidR="00404304" w:rsidRPr="00404304" w:rsidRDefault="00404304" w:rsidP="00404304">
            <w:pPr>
              <w:spacing w:after="0" w:line="240" w:lineRule="auto"/>
              <w:jc w:val="center"/>
              <w:rPr>
                <w:rFonts w:ascii="Times New Roman" w:eastAsia="Calibri" w:hAnsi="Times New Roman" w:cs="Times New Roman"/>
                <w:sz w:val="24"/>
                <w:szCs w:val="24"/>
                <w:lang w:eastAsia="ru-RU"/>
              </w:rPr>
            </w:pPr>
            <w:r w:rsidRPr="00404304">
              <w:rPr>
                <w:rFonts w:ascii="Times New Roman" w:eastAsia="Calibri" w:hAnsi="Times New Roman" w:cs="Times New Roman"/>
                <w:sz w:val="24"/>
                <w:szCs w:val="24"/>
                <w:lang w:eastAsia="ru-RU"/>
              </w:rPr>
              <w:t>15</w:t>
            </w:r>
          </w:p>
        </w:tc>
        <w:tc>
          <w:tcPr>
            <w:tcW w:w="1417" w:type="dxa"/>
            <w:gridSpan w:val="2"/>
          </w:tcPr>
          <w:p w:rsidR="00404304" w:rsidRPr="00404304" w:rsidRDefault="00404304" w:rsidP="00404304">
            <w:pPr>
              <w:spacing w:after="0" w:line="240" w:lineRule="auto"/>
              <w:jc w:val="center"/>
              <w:rPr>
                <w:rFonts w:ascii="Times New Roman" w:eastAsia="Calibri" w:hAnsi="Times New Roman" w:cs="Times New Roman"/>
                <w:sz w:val="24"/>
                <w:szCs w:val="24"/>
                <w:lang w:eastAsia="ru-RU"/>
              </w:rPr>
            </w:pPr>
            <w:r w:rsidRPr="00404304">
              <w:rPr>
                <w:rFonts w:ascii="Times New Roman" w:eastAsia="Calibri" w:hAnsi="Times New Roman" w:cs="Times New Roman"/>
                <w:sz w:val="24"/>
                <w:szCs w:val="24"/>
                <w:lang w:eastAsia="ru-RU"/>
              </w:rPr>
              <w:t>-</w:t>
            </w:r>
          </w:p>
        </w:tc>
        <w:tc>
          <w:tcPr>
            <w:tcW w:w="1525" w:type="dxa"/>
          </w:tcPr>
          <w:p w:rsidR="00404304" w:rsidRPr="00404304" w:rsidRDefault="00404304" w:rsidP="00404304">
            <w:pPr>
              <w:spacing w:after="0" w:line="240" w:lineRule="auto"/>
              <w:jc w:val="center"/>
              <w:rPr>
                <w:rFonts w:ascii="Times New Roman" w:eastAsia="Calibri" w:hAnsi="Times New Roman" w:cs="Times New Roman"/>
                <w:sz w:val="24"/>
                <w:szCs w:val="24"/>
                <w:lang w:eastAsia="ru-RU"/>
              </w:rPr>
            </w:pPr>
            <w:r w:rsidRPr="00404304">
              <w:rPr>
                <w:rFonts w:ascii="Times New Roman" w:eastAsia="Calibri" w:hAnsi="Times New Roman" w:cs="Times New Roman"/>
                <w:sz w:val="24"/>
                <w:szCs w:val="24"/>
                <w:lang w:eastAsia="ru-RU"/>
              </w:rPr>
              <w:t>15</w:t>
            </w:r>
          </w:p>
        </w:tc>
      </w:tr>
      <w:tr w:rsidR="00404304" w:rsidRPr="00404304" w:rsidTr="00404304">
        <w:trPr>
          <w:trHeight w:val="564"/>
          <w:jc w:val="center"/>
        </w:trPr>
        <w:tc>
          <w:tcPr>
            <w:tcW w:w="535" w:type="dxa"/>
          </w:tcPr>
          <w:p w:rsidR="00404304" w:rsidRPr="00404304" w:rsidRDefault="00404304" w:rsidP="00404304">
            <w:pPr>
              <w:spacing w:after="0" w:line="240" w:lineRule="auto"/>
              <w:rPr>
                <w:rFonts w:ascii="Times New Roman" w:eastAsia="Calibri" w:hAnsi="Times New Roman" w:cs="Times New Roman"/>
                <w:sz w:val="24"/>
                <w:szCs w:val="24"/>
                <w:lang w:eastAsia="ru-RU"/>
              </w:rPr>
            </w:pPr>
            <w:r w:rsidRPr="00404304">
              <w:rPr>
                <w:rFonts w:ascii="Times New Roman" w:eastAsia="Calibri" w:hAnsi="Times New Roman" w:cs="Times New Roman"/>
                <w:sz w:val="24"/>
                <w:szCs w:val="24"/>
                <w:lang w:eastAsia="ru-RU"/>
              </w:rPr>
              <w:t>2.</w:t>
            </w:r>
          </w:p>
        </w:tc>
        <w:tc>
          <w:tcPr>
            <w:tcW w:w="2694" w:type="dxa"/>
          </w:tcPr>
          <w:p w:rsidR="00404304" w:rsidRPr="00404304" w:rsidRDefault="00404304" w:rsidP="00404304">
            <w:pPr>
              <w:spacing w:after="0" w:line="240" w:lineRule="auto"/>
              <w:jc w:val="both"/>
              <w:rPr>
                <w:rFonts w:ascii="Times New Roman" w:eastAsia="Calibri" w:hAnsi="Times New Roman" w:cs="Times New Roman"/>
                <w:b/>
                <w:sz w:val="24"/>
                <w:szCs w:val="24"/>
                <w:lang w:eastAsia="ru-RU"/>
              </w:rPr>
            </w:pPr>
            <w:r w:rsidRPr="00404304">
              <w:rPr>
                <w:rFonts w:ascii="Times New Roman" w:eastAsia="Calibri" w:hAnsi="Times New Roman" w:cs="Times New Roman"/>
                <w:b/>
                <w:sz w:val="24"/>
                <w:szCs w:val="24"/>
                <w:lang w:eastAsia="ru-RU"/>
              </w:rPr>
              <w:t>Подготовка конкурсных номеров</w:t>
            </w:r>
          </w:p>
        </w:tc>
        <w:tc>
          <w:tcPr>
            <w:tcW w:w="1559" w:type="dxa"/>
          </w:tcPr>
          <w:p w:rsidR="00404304" w:rsidRPr="00404304" w:rsidRDefault="00404304" w:rsidP="00404304">
            <w:pPr>
              <w:spacing w:after="0" w:line="240" w:lineRule="auto"/>
              <w:jc w:val="center"/>
              <w:rPr>
                <w:rFonts w:ascii="Times New Roman" w:eastAsia="Calibri" w:hAnsi="Times New Roman" w:cs="Times New Roman"/>
                <w:lang w:eastAsia="ru-RU"/>
              </w:rPr>
            </w:pPr>
            <w:r w:rsidRPr="00404304">
              <w:rPr>
                <w:rFonts w:ascii="Times New Roman" w:eastAsia="Calibri" w:hAnsi="Times New Roman" w:cs="Times New Roman"/>
                <w:lang w:eastAsia="ru-RU"/>
              </w:rPr>
              <w:t>практические занятия</w:t>
            </w:r>
          </w:p>
        </w:tc>
        <w:tc>
          <w:tcPr>
            <w:tcW w:w="1846" w:type="dxa"/>
          </w:tcPr>
          <w:p w:rsidR="00404304" w:rsidRPr="00404304" w:rsidRDefault="00404304" w:rsidP="00404304">
            <w:pPr>
              <w:spacing w:after="0" w:line="240" w:lineRule="auto"/>
              <w:jc w:val="center"/>
              <w:rPr>
                <w:rFonts w:ascii="Times New Roman" w:eastAsia="Calibri" w:hAnsi="Times New Roman" w:cs="Times New Roman"/>
                <w:sz w:val="24"/>
                <w:szCs w:val="24"/>
                <w:lang w:eastAsia="ru-RU"/>
              </w:rPr>
            </w:pPr>
            <w:r w:rsidRPr="00404304">
              <w:rPr>
                <w:rFonts w:ascii="Times New Roman" w:eastAsia="Calibri" w:hAnsi="Times New Roman" w:cs="Times New Roman"/>
                <w:sz w:val="24"/>
                <w:szCs w:val="24"/>
                <w:lang w:eastAsia="ru-RU"/>
              </w:rPr>
              <w:t>15</w:t>
            </w:r>
          </w:p>
        </w:tc>
        <w:tc>
          <w:tcPr>
            <w:tcW w:w="1410" w:type="dxa"/>
          </w:tcPr>
          <w:p w:rsidR="00404304" w:rsidRPr="00404304" w:rsidRDefault="00404304" w:rsidP="00404304">
            <w:pPr>
              <w:spacing w:after="0" w:line="240" w:lineRule="auto"/>
              <w:jc w:val="center"/>
              <w:rPr>
                <w:rFonts w:ascii="Times New Roman" w:eastAsia="Calibri" w:hAnsi="Times New Roman" w:cs="Times New Roman"/>
                <w:sz w:val="24"/>
                <w:szCs w:val="24"/>
                <w:lang w:eastAsia="ru-RU"/>
              </w:rPr>
            </w:pPr>
            <w:r w:rsidRPr="00404304">
              <w:rPr>
                <w:rFonts w:ascii="Times New Roman" w:eastAsia="Calibri" w:hAnsi="Times New Roman" w:cs="Times New Roman"/>
                <w:sz w:val="24"/>
                <w:szCs w:val="24"/>
                <w:lang w:eastAsia="ru-RU"/>
              </w:rPr>
              <w:t>-</w:t>
            </w:r>
          </w:p>
        </w:tc>
        <w:tc>
          <w:tcPr>
            <w:tcW w:w="1532" w:type="dxa"/>
            <w:gridSpan w:val="2"/>
          </w:tcPr>
          <w:p w:rsidR="00404304" w:rsidRPr="00404304" w:rsidRDefault="00404304" w:rsidP="00404304">
            <w:pPr>
              <w:spacing w:after="0" w:line="240" w:lineRule="auto"/>
              <w:jc w:val="center"/>
              <w:rPr>
                <w:rFonts w:ascii="Times New Roman" w:eastAsia="Calibri" w:hAnsi="Times New Roman" w:cs="Times New Roman"/>
                <w:sz w:val="24"/>
                <w:szCs w:val="24"/>
                <w:lang w:eastAsia="ru-RU"/>
              </w:rPr>
            </w:pPr>
            <w:r w:rsidRPr="00404304">
              <w:rPr>
                <w:rFonts w:ascii="Times New Roman" w:eastAsia="Calibri" w:hAnsi="Times New Roman" w:cs="Times New Roman"/>
                <w:sz w:val="24"/>
                <w:szCs w:val="24"/>
                <w:lang w:eastAsia="ru-RU"/>
              </w:rPr>
              <w:t>15</w:t>
            </w:r>
          </w:p>
        </w:tc>
      </w:tr>
      <w:tr w:rsidR="00404304" w:rsidRPr="00404304" w:rsidTr="00404304">
        <w:trPr>
          <w:trHeight w:val="566"/>
          <w:jc w:val="center"/>
        </w:trPr>
        <w:tc>
          <w:tcPr>
            <w:tcW w:w="535" w:type="dxa"/>
          </w:tcPr>
          <w:p w:rsidR="00404304" w:rsidRPr="00404304" w:rsidRDefault="00404304" w:rsidP="00404304">
            <w:pPr>
              <w:spacing w:after="0" w:line="240" w:lineRule="auto"/>
              <w:rPr>
                <w:rFonts w:ascii="Times New Roman" w:eastAsia="Calibri" w:hAnsi="Times New Roman" w:cs="Times New Roman"/>
                <w:sz w:val="24"/>
                <w:szCs w:val="24"/>
                <w:lang w:eastAsia="ru-RU"/>
              </w:rPr>
            </w:pPr>
            <w:r w:rsidRPr="00404304">
              <w:rPr>
                <w:rFonts w:ascii="Times New Roman" w:eastAsia="Calibri" w:hAnsi="Times New Roman" w:cs="Times New Roman"/>
                <w:sz w:val="24"/>
                <w:szCs w:val="24"/>
                <w:lang w:eastAsia="ru-RU"/>
              </w:rPr>
              <w:t>3.</w:t>
            </w:r>
          </w:p>
        </w:tc>
        <w:tc>
          <w:tcPr>
            <w:tcW w:w="2694" w:type="dxa"/>
          </w:tcPr>
          <w:p w:rsidR="00404304" w:rsidRPr="00404304" w:rsidRDefault="00404304" w:rsidP="00404304">
            <w:pPr>
              <w:spacing w:after="0" w:line="240" w:lineRule="auto"/>
              <w:rPr>
                <w:rFonts w:ascii="Times New Roman" w:eastAsia="Calibri" w:hAnsi="Times New Roman" w:cs="Times New Roman"/>
                <w:b/>
                <w:sz w:val="24"/>
                <w:szCs w:val="24"/>
                <w:lang w:eastAsia="ru-RU"/>
              </w:rPr>
            </w:pPr>
            <w:r w:rsidRPr="00404304">
              <w:rPr>
                <w:rFonts w:ascii="Times New Roman" w:eastAsia="Calibri" w:hAnsi="Times New Roman" w:cs="Times New Roman"/>
                <w:b/>
                <w:sz w:val="24"/>
                <w:szCs w:val="24"/>
                <w:lang w:eastAsia="ru-RU"/>
              </w:rPr>
              <w:t>Постановка спектаклей</w:t>
            </w:r>
          </w:p>
        </w:tc>
        <w:tc>
          <w:tcPr>
            <w:tcW w:w="1559" w:type="dxa"/>
          </w:tcPr>
          <w:p w:rsidR="00404304" w:rsidRPr="00404304" w:rsidRDefault="00404304" w:rsidP="00404304">
            <w:pPr>
              <w:spacing w:after="0" w:line="240" w:lineRule="auto"/>
              <w:jc w:val="center"/>
              <w:rPr>
                <w:rFonts w:ascii="Times New Roman" w:eastAsia="Calibri" w:hAnsi="Times New Roman" w:cs="Times New Roman"/>
                <w:lang w:eastAsia="ru-RU"/>
              </w:rPr>
            </w:pPr>
            <w:r w:rsidRPr="00404304">
              <w:rPr>
                <w:rFonts w:ascii="Times New Roman" w:eastAsia="Calibri" w:hAnsi="Times New Roman" w:cs="Times New Roman"/>
                <w:lang w:eastAsia="ru-RU"/>
              </w:rPr>
              <w:t>практические занятия</w:t>
            </w:r>
          </w:p>
        </w:tc>
        <w:tc>
          <w:tcPr>
            <w:tcW w:w="1846" w:type="dxa"/>
          </w:tcPr>
          <w:p w:rsidR="00404304" w:rsidRPr="00404304" w:rsidRDefault="00404304" w:rsidP="00404304">
            <w:pPr>
              <w:spacing w:after="0" w:line="240" w:lineRule="auto"/>
              <w:jc w:val="center"/>
              <w:rPr>
                <w:rFonts w:ascii="Times New Roman" w:eastAsia="Calibri" w:hAnsi="Times New Roman" w:cs="Times New Roman"/>
                <w:sz w:val="24"/>
                <w:szCs w:val="24"/>
                <w:lang w:eastAsia="ru-RU"/>
              </w:rPr>
            </w:pPr>
            <w:r w:rsidRPr="00404304">
              <w:rPr>
                <w:rFonts w:ascii="Times New Roman" w:eastAsia="Calibri" w:hAnsi="Times New Roman" w:cs="Times New Roman"/>
                <w:sz w:val="24"/>
                <w:szCs w:val="24"/>
                <w:lang w:eastAsia="ru-RU"/>
              </w:rPr>
              <w:t>36</w:t>
            </w:r>
          </w:p>
        </w:tc>
        <w:tc>
          <w:tcPr>
            <w:tcW w:w="1410" w:type="dxa"/>
          </w:tcPr>
          <w:p w:rsidR="00404304" w:rsidRPr="00404304" w:rsidRDefault="00404304" w:rsidP="00404304">
            <w:pPr>
              <w:spacing w:after="0" w:line="240" w:lineRule="auto"/>
              <w:jc w:val="center"/>
              <w:rPr>
                <w:rFonts w:ascii="Times New Roman" w:eastAsia="Calibri" w:hAnsi="Times New Roman" w:cs="Times New Roman"/>
                <w:sz w:val="24"/>
                <w:szCs w:val="24"/>
                <w:lang w:eastAsia="ru-RU"/>
              </w:rPr>
            </w:pPr>
            <w:r w:rsidRPr="00404304">
              <w:rPr>
                <w:rFonts w:ascii="Times New Roman" w:eastAsia="Calibri" w:hAnsi="Times New Roman" w:cs="Times New Roman"/>
                <w:sz w:val="24"/>
                <w:szCs w:val="24"/>
                <w:lang w:eastAsia="ru-RU"/>
              </w:rPr>
              <w:t>-</w:t>
            </w:r>
          </w:p>
        </w:tc>
        <w:tc>
          <w:tcPr>
            <w:tcW w:w="1532" w:type="dxa"/>
            <w:gridSpan w:val="2"/>
          </w:tcPr>
          <w:p w:rsidR="00404304" w:rsidRPr="00404304" w:rsidRDefault="00404304" w:rsidP="00404304">
            <w:pPr>
              <w:spacing w:after="0" w:line="240" w:lineRule="auto"/>
              <w:jc w:val="center"/>
              <w:rPr>
                <w:rFonts w:ascii="Times New Roman" w:eastAsia="Calibri" w:hAnsi="Times New Roman" w:cs="Times New Roman"/>
                <w:sz w:val="24"/>
                <w:szCs w:val="24"/>
                <w:lang w:eastAsia="ru-RU"/>
              </w:rPr>
            </w:pPr>
            <w:r w:rsidRPr="00404304">
              <w:rPr>
                <w:rFonts w:ascii="Times New Roman" w:eastAsia="Calibri" w:hAnsi="Times New Roman" w:cs="Times New Roman"/>
                <w:sz w:val="24"/>
                <w:szCs w:val="24"/>
                <w:lang w:eastAsia="ru-RU"/>
              </w:rPr>
              <w:t>36</w:t>
            </w:r>
          </w:p>
        </w:tc>
      </w:tr>
      <w:tr w:rsidR="00404304" w:rsidRPr="00404304" w:rsidTr="00404304">
        <w:trPr>
          <w:trHeight w:val="548"/>
          <w:jc w:val="center"/>
        </w:trPr>
        <w:tc>
          <w:tcPr>
            <w:tcW w:w="535" w:type="dxa"/>
          </w:tcPr>
          <w:p w:rsidR="00404304" w:rsidRPr="00404304" w:rsidRDefault="00404304" w:rsidP="00404304">
            <w:pPr>
              <w:spacing w:after="0" w:line="240" w:lineRule="auto"/>
              <w:rPr>
                <w:rFonts w:ascii="Times New Roman" w:eastAsia="Calibri" w:hAnsi="Times New Roman" w:cs="Times New Roman"/>
                <w:sz w:val="24"/>
                <w:szCs w:val="24"/>
                <w:lang w:eastAsia="ru-RU"/>
              </w:rPr>
            </w:pPr>
            <w:r w:rsidRPr="00404304">
              <w:rPr>
                <w:rFonts w:ascii="Times New Roman" w:eastAsia="Calibri" w:hAnsi="Times New Roman" w:cs="Times New Roman"/>
                <w:sz w:val="24"/>
                <w:szCs w:val="24"/>
                <w:lang w:eastAsia="ru-RU"/>
              </w:rPr>
              <w:t>4.</w:t>
            </w:r>
          </w:p>
        </w:tc>
        <w:tc>
          <w:tcPr>
            <w:tcW w:w="2694" w:type="dxa"/>
          </w:tcPr>
          <w:p w:rsidR="00404304" w:rsidRPr="00404304" w:rsidRDefault="00404304" w:rsidP="00404304">
            <w:pPr>
              <w:spacing w:after="0" w:line="240" w:lineRule="auto"/>
              <w:rPr>
                <w:rFonts w:ascii="Times New Roman" w:eastAsia="Calibri" w:hAnsi="Times New Roman" w:cs="Times New Roman"/>
                <w:b/>
                <w:sz w:val="24"/>
                <w:szCs w:val="24"/>
                <w:lang w:eastAsia="ru-RU"/>
              </w:rPr>
            </w:pPr>
            <w:r w:rsidRPr="00404304">
              <w:rPr>
                <w:rFonts w:ascii="Times New Roman" w:eastAsia="Calibri" w:hAnsi="Times New Roman" w:cs="Times New Roman"/>
                <w:b/>
                <w:sz w:val="24"/>
                <w:szCs w:val="24"/>
                <w:lang w:eastAsia="ru-RU"/>
              </w:rPr>
              <w:t>Итого:</w:t>
            </w:r>
          </w:p>
        </w:tc>
        <w:tc>
          <w:tcPr>
            <w:tcW w:w="1559" w:type="dxa"/>
          </w:tcPr>
          <w:p w:rsidR="00404304" w:rsidRPr="00404304" w:rsidRDefault="00404304" w:rsidP="00404304">
            <w:pPr>
              <w:spacing w:after="0" w:line="240" w:lineRule="auto"/>
              <w:jc w:val="center"/>
              <w:rPr>
                <w:rFonts w:ascii="Times New Roman" w:eastAsia="Calibri" w:hAnsi="Times New Roman" w:cs="Times New Roman"/>
                <w:lang w:eastAsia="ru-RU"/>
              </w:rPr>
            </w:pPr>
          </w:p>
        </w:tc>
        <w:tc>
          <w:tcPr>
            <w:tcW w:w="1846" w:type="dxa"/>
          </w:tcPr>
          <w:p w:rsidR="00404304" w:rsidRPr="00404304" w:rsidRDefault="00404304" w:rsidP="00404304">
            <w:pPr>
              <w:spacing w:after="0" w:line="240" w:lineRule="auto"/>
              <w:jc w:val="center"/>
              <w:rPr>
                <w:rFonts w:ascii="Times New Roman" w:eastAsia="Calibri" w:hAnsi="Times New Roman" w:cs="Times New Roman"/>
                <w:sz w:val="24"/>
                <w:szCs w:val="24"/>
                <w:lang w:eastAsia="ru-RU"/>
              </w:rPr>
            </w:pPr>
            <w:r w:rsidRPr="00404304">
              <w:rPr>
                <w:rFonts w:ascii="Times New Roman" w:eastAsia="Calibri" w:hAnsi="Times New Roman" w:cs="Times New Roman"/>
                <w:sz w:val="24"/>
                <w:szCs w:val="24"/>
                <w:lang w:eastAsia="ru-RU"/>
              </w:rPr>
              <w:t>66</w:t>
            </w:r>
          </w:p>
        </w:tc>
        <w:tc>
          <w:tcPr>
            <w:tcW w:w="1410" w:type="dxa"/>
          </w:tcPr>
          <w:p w:rsidR="00404304" w:rsidRPr="00404304" w:rsidRDefault="00404304" w:rsidP="00404304">
            <w:pPr>
              <w:spacing w:after="0" w:line="240" w:lineRule="auto"/>
              <w:jc w:val="center"/>
              <w:rPr>
                <w:rFonts w:ascii="Times New Roman" w:eastAsia="Calibri" w:hAnsi="Times New Roman" w:cs="Times New Roman"/>
                <w:sz w:val="24"/>
                <w:szCs w:val="24"/>
                <w:lang w:eastAsia="ru-RU"/>
              </w:rPr>
            </w:pPr>
            <w:r w:rsidRPr="00404304">
              <w:rPr>
                <w:rFonts w:ascii="Times New Roman" w:eastAsia="Calibri" w:hAnsi="Times New Roman" w:cs="Times New Roman"/>
                <w:sz w:val="24"/>
                <w:szCs w:val="24"/>
                <w:lang w:eastAsia="ru-RU"/>
              </w:rPr>
              <w:t>-</w:t>
            </w:r>
          </w:p>
        </w:tc>
        <w:tc>
          <w:tcPr>
            <w:tcW w:w="1532" w:type="dxa"/>
            <w:gridSpan w:val="2"/>
          </w:tcPr>
          <w:p w:rsidR="00404304" w:rsidRPr="00404304" w:rsidRDefault="00404304" w:rsidP="00404304">
            <w:pPr>
              <w:spacing w:after="0" w:line="240" w:lineRule="auto"/>
              <w:jc w:val="center"/>
              <w:rPr>
                <w:rFonts w:ascii="Times New Roman" w:eastAsia="Calibri" w:hAnsi="Times New Roman" w:cs="Times New Roman"/>
                <w:sz w:val="24"/>
                <w:szCs w:val="24"/>
                <w:lang w:eastAsia="ru-RU"/>
              </w:rPr>
            </w:pPr>
            <w:r w:rsidRPr="00404304">
              <w:rPr>
                <w:rFonts w:ascii="Times New Roman" w:eastAsia="Calibri" w:hAnsi="Times New Roman" w:cs="Times New Roman"/>
                <w:sz w:val="24"/>
                <w:szCs w:val="24"/>
                <w:lang w:eastAsia="ru-RU"/>
              </w:rPr>
              <w:t>66</w:t>
            </w:r>
          </w:p>
        </w:tc>
      </w:tr>
      <w:tr w:rsidR="00404304" w:rsidRPr="00404304" w:rsidTr="00404304">
        <w:trPr>
          <w:trHeight w:val="568"/>
          <w:jc w:val="center"/>
        </w:trPr>
        <w:tc>
          <w:tcPr>
            <w:tcW w:w="535" w:type="dxa"/>
          </w:tcPr>
          <w:p w:rsidR="00404304" w:rsidRPr="00404304" w:rsidRDefault="00404304" w:rsidP="00404304">
            <w:pPr>
              <w:spacing w:after="0" w:line="240" w:lineRule="auto"/>
              <w:rPr>
                <w:rFonts w:ascii="Times New Roman" w:eastAsia="Calibri" w:hAnsi="Times New Roman" w:cs="Times New Roman"/>
                <w:sz w:val="24"/>
                <w:szCs w:val="24"/>
                <w:lang w:eastAsia="ru-RU"/>
              </w:rPr>
            </w:pPr>
            <w:r w:rsidRPr="00404304">
              <w:rPr>
                <w:rFonts w:ascii="Times New Roman" w:eastAsia="Calibri" w:hAnsi="Times New Roman" w:cs="Times New Roman"/>
                <w:sz w:val="24"/>
                <w:szCs w:val="24"/>
                <w:lang w:eastAsia="ru-RU"/>
              </w:rPr>
              <w:t>5.</w:t>
            </w:r>
          </w:p>
        </w:tc>
        <w:tc>
          <w:tcPr>
            <w:tcW w:w="2694" w:type="dxa"/>
          </w:tcPr>
          <w:p w:rsidR="00404304" w:rsidRPr="00404304" w:rsidRDefault="00404304" w:rsidP="00404304">
            <w:pPr>
              <w:spacing w:after="0" w:line="240" w:lineRule="auto"/>
              <w:rPr>
                <w:rFonts w:ascii="Times New Roman" w:eastAsia="Calibri" w:hAnsi="Times New Roman" w:cs="Times New Roman"/>
                <w:b/>
                <w:sz w:val="24"/>
                <w:szCs w:val="24"/>
                <w:lang w:eastAsia="ru-RU"/>
              </w:rPr>
            </w:pPr>
            <w:r w:rsidRPr="00404304">
              <w:rPr>
                <w:rFonts w:ascii="Times New Roman" w:eastAsia="Calibri" w:hAnsi="Times New Roman" w:cs="Times New Roman"/>
                <w:b/>
                <w:sz w:val="24"/>
                <w:szCs w:val="24"/>
                <w:lang w:eastAsia="ru-RU"/>
              </w:rPr>
              <w:t>Консультации.</w:t>
            </w:r>
          </w:p>
          <w:p w:rsidR="00404304" w:rsidRPr="00404304" w:rsidRDefault="00404304" w:rsidP="00404304">
            <w:pPr>
              <w:spacing w:after="0" w:line="240" w:lineRule="auto"/>
              <w:rPr>
                <w:rFonts w:ascii="Times New Roman" w:eastAsia="Calibri" w:hAnsi="Times New Roman" w:cs="Times New Roman"/>
                <w:b/>
                <w:sz w:val="24"/>
                <w:szCs w:val="24"/>
                <w:lang w:eastAsia="ru-RU"/>
              </w:rPr>
            </w:pPr>
          </w:p>
        </w:tc>
        <w:tc>
          <w:tcPr>
            <w:tcW w:w="1559" w:type="dxa"/>
          </w:tcPr>
          <w:p w:rsidR="00404304" w:rsidRPr="00404304" w:rsidRDefault="00404304" w:rsidP="00404304">
            <w:pPr>
              <w:spacing w:after="0" w:line="240" w:lineRule="auto"/>
              <w:jc w:val="center"/>
              <w:rPr>
                <w:rFonts w:ascii="Times New Roman" w:eastAsia="Calibri" w:hAnsi="Times New Roman" w:cs="Times New Roman"/>
                <w:lang w:eastAsia="ru-RU"/>
              </w:rPr>
            </w:pPr>
            <w:r w:rsidRPr="00404304">
              <w:rPr>
                <w:rFonts w:ascii="Times New Roman" w:eastAsia="Calibri" w:hAnsi="Times New Roman" w:cs="Times New Roman"/>
                <w:lang w:eastAsia="ru-RU"/>
              </w:rPr>
              <w:t>практические занятия</w:t>
            </w:r>
          </w:p>
        </w:tc>
        <w:tc>
          <w:tcPr>
            <w:tcW w:w="1846" w:type="dxa"/>
          </w:tcPr>
          <w:p w:rsidR="00404304" w:rsidRPr="00404304" w:rsidRDefault="00404304" w:rsidP="00404304">
            <w:pPr>
              <w:spacing w:after="0" w:line="240" w:lineRule="auto"/>
              <w:jc w:val="center"/>
              <w:rPr>
                <w:rFonts w:ascii="Times New Roman" w:eastAsia="Calibri" w:hAnsi="Times New Roman" w:cs="Times New Roman"/>
                <w:sz w:val="24"/>
                <w:szCs w:val="24"/>
                <w:lang w:eastAsia="ru-RU"/>
              </w:rPr>
            </w:pPr>
            <w:r w:rsidRPr="00404304">
              <w:rPr>
                <w:rFonts w:ascii="Times New Roman" w:eastAsia="Calibri" w:hAnsi="Times New Roman" w:cs="Times New Roman"/>
                <w:sz w:val="24"/>
                <w:szCs w:val="24"/>
                <w:lang w:eastAsia="ru-RU"/>
              </w:rPr>
              <w:t>4 (6)</w:t>
            </w:r>
          </w:p>
        </w:tc>
        <w:tc>
          <w:tcPr>
            <w:tcW w:w="1410" w:type="dxa"/>
          </w:tcPr>
          <w:p w:rsidR="00404304" w:rsidRPr="00404304" w:rsidRDefault="00404304" w:rsidP="00404304">
            <w:pPr>
              <w:spacing w:after="0" w:line="240" w:lineRule="auto"/>
              <w:jc w:val="center"/>
              <w:rPr>
                <w:rFonts w:ascii="Times New Roman" w:eastAsia="Calibri" w:hAnsi="Times New Roman" w:cs="Times New Roman"/>
                <w:sz w:val="24"/>
                <w:szCs w:val="24"/>
                <w:lang w:eastAsia="ru-RU"/>
              </w:rPr>
            </w:pPr>
            <w:r w:rsidRPr="00404304">
              <w:rPr>
                <w:rFonts w:ascii="Times New Roman" w:eastAsia="Calibri" w:hAnsi="Times New Roman" w:cs="Times New Roman"/>
                <w:sz w:val="24"/>
                <w:szCs w:val="24"/>
                <w:lang w:eastAsia="ru-RU"/>
              </w:rPr>
              <w:t>-</w:t>
            </w:r>
          </w:p>
        </w:tc>
        <w:tc>
          <w:tcPr>
            <w:tcW w:w="1532" w:type="dxa"/>
            <w:gridSpan w:val="2"/>
          </w:tcPr>
          <w:p w:rsidR="00404304" w:rsidRPr="00404304" w:rsidRDefault="00404304" w:rsidP="00404304">
            <w:pPr>
              <w:spacing w:after="0" w:line="240" w:lineRule="auto"/>
              <w:jc w:val="center"/>
              <w:rPr>
                <w:rFonts w:ascii="Times New Roman" w:eastAsia="Calibri" w:hAnsi="Times New Roman" w:cs="Times New Roman"/>
                <w:sz w:val="24"/>
                <w:szCs w:val="24"/>
                <w:lang w:eastAsia="ru-RU"/>
              </w:rPr>
            </w:pPr>
            <w:r w:rsidRPr="00404304">
              <w:rPr>
                <w:rFonts w:ascii="Times New Roman" w:eastAsia="Calibri" w:hAnsi="Times New Roman" w:cs="Times New Roman"/>
                <w:sz w:val="24"/>
                <w:szCs w:val="24"/>
                <w:lang w:eastAsia="ru-RU"/>
              </w:rPr>
              <w:t>4 (6)</w:t>
            </w:r>
          </w:p>
        </w:tc>
      </w:tr>
      <w:tr w:rsidR="00404304" w:rsidRPr="00404304" w:rsidTr="00404304">
        <w:trPr>
          <w:trHeight w:val="550"/>
          <w:jc w:val="center"/>
        </w:trPr>
        <w:tc>
          <w:tcPr>
            <w:tcW w:w="535" w:type="dxa"/>
          </w:tcPr>
          <w:p w:rsidR="00404304" w:rsidRPr="00404304" w:rsidRDefault="00404304" w:rsidP="00404304">
            <w:pPr>
              <w:spacing w:after="0" w:line="240" w:lineRule="auto"/>
              <w:rPr>
                <w:rFonts w:ascii="Times New Roman" w:eastAsia="Calibri" w:hAnsi="Times New Roman" w:cs="Times New Roman"/>
                <w:sz w:val="24"/>
                <w:szCs w:val="24"/>
                <w:lang w:eastAsia="ru-RU"/>
              </w:rPr>
            </w:pPr>
            <w:r w:rsidRPr="00404304">
              <w:rPr>
                <w:rFonts w:ascii="Times New Roman" w:eastAsia="Calibri" w:hAnsi="Times New Roman" w:cs="Times New Roman"/>
                <w:sz w:val="24"/>
                <w:szCs w:val="24"/>
                <w:lang w:eastAsia="ru-RU"/>
              </w:rPr>
              <w:t>6.</w:t>
            </w:r>
          </w:p>
        </w:tc>
        <w:tc>
          <w:tcPr>
            <w:tcW w:w="2694" w:type="dxa"/>
          </w:tcPr>
          <w:p w:rsidR="00404304" w:rsidRPr="00404304" w:rsidRDefault="00404304" w:rsidP="00404304">
            <w:pPr>
              <w:spacing w:after="0" w:line="240" w:lineRule="auto"/>
              <w:rPr>
                <w:rFonts w:ascii="Times New Roman" w:eastAsia="Calibri" w:hAnsi="Times New Roman" w:cs="Times New Roman"/>
                <w:b/>
                <w:sz w:val="24"/>
                <w:szCs w:val="24"/>
                <w:lang w:eastAsia="ru-RU"/>
              </w:rPr>
            </w:pPr>
            <w:r w:rsidRPr="00404304">
              <w:rPr>
                <w:rFonts w:ascii="Times New Roman" w:eastAsia="Calibri" w:hAnsi="Times New Roman" w:cs="Times New Roman"/>
                <w:b/>
                <w:sz w:val="24"/>
                <w:szCs w:val="24"/>
              </w:rPr>
              <w:t>Всего с консультациями:</w:t>
            </w:r>
          </w:p>
        </w:tc>
        <w:tc>
          <w:tcPr>
            <w:tcW w:w="1559" w:type="dxa"/>
          </w:tcPr>
          <w:p w:rsidR="00404304" w:rsidRPr="00404304" w:rsidRDefault="00404304" w:rsidP="00404304">
            <w:pPr>
              <w:spacing w:after="0" w:line="240" w:lineRule="auto"/>
              <w:jc w:val="center"/>
              <w:rPr>
                <w:rFonts w:ascii="Times New Roman" w:eastAsia="Calibri" w:hAnsi="Times New Roman" w:cs="Times New Roman"/>
                <w:lang w:eastAsia="ru-RU"/>
              </w:rPr>
            </w:pPr>
          </w:p>
        </w:tc>
        <w:tc>
          <w:tcPr>
            <w:tcW w:w="1846" w:type="dxa"/>
          </w:tcPr>
          <w:p w:rsidR="00404304" w:rsidRPr="00404304" w:rsidRDefault="00404304" w:rsidP="00404304">
            <w:pPr>
              <w:spacing w:after="0" w:line="240" w:lineRule="auto"/>
              <w:jc w:val="center"/>
              <w:rPr>
                <w:rFonts w:ascii="Times New Roman" w:eastAsia="Calibri" w:hAnsi="Times New Roman" w:cs="Times New Roman"/>
                <w:sz w:val="24"/>
                <w:szCs w:val="24"/>
                <w:lang w:eastAsia="ru-RU"/>
              </w:rPr>
            </w:pPr>
            <w:r w:rsidRPr="00404304">
              <w:rPr>
                <w:rFonts w:ascii="Times New Roman" w:eastAsia="Calibri" w:hAnsi="Times New Roman" w:cs="Times New Roman"/>
                <w:sz w:val="24"/>
                <w:szCs w:val="24"/>
                <w:lang w:eastAsia="ru-RU"/>
              </w:rPr>
              <w:t>70 (72)</w:t>
            </w:r>
          </w:p>
        </w:tc>
        <w:tc>
          <w:tcPr>
            <w:tcW w:w="1410" w:type="dxa"/>
          </w:tcPr>
          <w:p w:rsidR="00404304" w:rsidRPr="00404304" w:rsidRDefault="00404304" w:rsidP="00404304">
            <w:pPr>
              <w:spacing w:after="0" w:line="240" w:lineRule="auto"/>
              <w:jc w:val="center"/>
              <w:rPr>
                <w:rFonts w:ascii="Times New Roman" w:eastAsia="Calibri" w:hAnsi="Times New Roman" w:cs="Times New Roman"/>
                <w:sz w:val="24"/>
                <w:szCs w:val="24"/>
                <w:lang w:eastAsia="ru-RU"/>
              </w:rPr>
            </w:pPr>
            <w:r w:rsidRPr="00404304">
              <w:rPr>
                <w:rFonts w:ascii="Times New Roman" w:eastAsia="Calibri" w:hAnsi="Times New Roman" w:cs="Times New Roman"/>
                <w:sz w:val="24"/>
                <w:szCs w:val="24"/>
                <w:lang w:eastAsia="ru-RU"/>
              </w:rPr>
              <w:t>-</w:t>
            </w:r>
          </w:p>
        </w:tc>
        <w:tc>
          <w:tcPr>
            <w:tcW w:w="1532" w:type="dxa"/>
            <w:gridSpan w:val="2"/>
          </w:tcPr>
          <w:p w:rsidR="00404304" w:rsidRPr="00404304" w:rsidRDefault="00404304" w:rsidP="00404304">
            <w:pPr>
              <w:spacing w:after="0" w:line="240" w:lineRule="auto"/>
              <w:jc w:val="center"/>
              <w:rPr>
                <w:rFonts w:ascii="Times New Roman" w:eastAsia="Calibri" w:hAnsi="Times New Roman" w:cs="Times New Roman"/>
                <w:sz w:val="24"/>
                <w:szCs w:val="24"/>
                <w:lang w:eastAsia="ru-RU"/>
              </w:rPr>
            </w:pPr>
            <w:r w:rsidRPr="00404304">
              <w:rPr>
                <w:rFonts w:ascii="Times New Roman" w:eastAsia="Calibri" w:hAnsi="Times New Roman" w:cs="Times New Roman"/>
                <w:sz w:val="24"/>
                <w:szCs w:val="24"/>
                <w:lang w:eastAsia="ru-RU"/>
              </w:rPr>
              <w:t>70 (72)</w:t>
            </w:r>
          </w:p>
        </w:tc>
      </w:tr>
    </w:tbl>
    <w:p w:rsidR="00404304" w:rsidRPr="00404304" w:rsidRDefault="00404304" w:rsidP="00404304">
      <w:pPr>
        <w:spacing w:after="0" w:line="240" w:lineRule="auto"/>
        <w:jc w:val="both"/>
        <w:rPr>
          <w:rFonts w:ascii="Times New Roman" w:eastAsia="Calibri" w:hAnsi="Times New Roman" w:cs="Times New Roman"/>
          <w:b/>
          <w:sz w:val="16"/>
          <w:szCs w:val="16"/>
          <w:lang w:eastAsia="ru-RU"/>
        </w:rPr>
      </w:pPr>
    </w:p>
    <w:p w:rsidR="00404304" w:rsidRPr="00404304" w:rsidRDefault="00404304" w:rsidP="00404304">
      <w:pPr>
        <w:spacing w:after="0" w:line="360" w:lineRule="auto"/>
        <w:contextualSpacing/>
        <w:jc w:val="center"/>
        <w:rPr>
          <w:rFonts w:ascii="Times New Roman" w:eastAsia="Calibri" w:hAnsi="Times New Roman" w:cs="Times New Roman"/>
          <w:b/>
          <w:sz w:val="28"/>
          <w:szCs w:val="28"/>
          <w:lang w:eastAsia="ru-RU"/>
        </w:rPr>
      </w:pPr>
      <w:r w:rsidRPr="00404304">
        <w:rPr>
          <w:rFonts w:ascii="Times New Roman" w:eastAsia="Calibri" w:hAnsi="Times New Roman" w:cs="Times New Roman"/>
          <w:b/>
          <w:sz w:val="28"/>
          <w:szCs w:val="28"/>
          <w:lang w:eastAsia="ru-RU"/>
        </w:rPr>
        <w:lastRenderedPageBreak/>
        <w:t>6 (9) класс (дополнительный)</w:t>
      </w:r>
    </w:p>
    <w:tbl>
      <w:tblPr>
        <w:tblW w:w="95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35"/>
        <w:gridCol w:w="2694"/>
        <w:gridCol w:w="1559"/>
        <w:gridCol w:w="1846"/>
        <w:gridCol w:w="1410"/>
        <w:gridCol w:w="7"/>
        <w:gridCol w:w="1525"/>
      </w:tblGrid>
      <w:tr w:rsidR="00404304" w:rsidRPr="00404304" w:rsidTr="00404304">
        <w:trPr>
          <w:trHeight w:val="278"/>
          <w:jc w:val="center"/>
        </w:trPr>
        <w:tc>
          <w:tcPr>
            <w:tcW w:w="535" w:type="dxa"/>
            <w:vMerge w:val="restart"/>
          </w:tcPr>
          <w:p w:rsidR="00404304" w:rsidRPr="00404304" w:rsidRDefault="00404304" w:rsidP="00404304">
            <w:pPr>
              <w:spacing w:after="0" w:line="240" w:lineRule="auto"/>
              <w:jc w:val="center"/>
              <w:rPr>
                <w:rFonts w:ascii="Times New Roman" w:eastAsia="Calibri" w:hAnsi="Times New Roman" w:cs="Times New Roman"/>
                <w:sz w:val="24"/>
                <w:szCs w:val="24"/>
                <w:lang w:eastAsia="ru-RU"/>
              </w:rPr>
            </w:pPr>
            <w:r w:rsidRPr="00404304">
              <w:rPr>
                <w:rFonts w:ascii="Times New Roman" w:eastAsia="Calibri" w:hAnsi="Times New Roman" w:cs="Times New Roman"/>
                <w:sz w:val="24"/>
                <w:szCs w:val="24"/>
                <w:lang w:eastAsia="ru-RU"/>
              </w:rPr>
              <w:t>№№</w:t>
            </w:r>
          </w:p>
        </w:tc>
        <w:tc>
          <w:tcPr>
            <w:tcW w:w="2694" w:type="dxa"/>
            <w:vMerge w:val="restart"/>
          </w:tcPr>
          <w:p w:rsidR="00404304" w:rsidRPr="00404304" w:rsidRDefault="00404304" w:rsidP="00404304">
            <w:pPr>
              <w:spacing w:after="0" w:line="240" w:lineRule="auto"/>
              <w:jc w:val="center"/>
              <w:rPr>
                <w:rFonts w:ascii="Times New Roman" w:eastAsia="Calibri" w:hAnsi="Times New Roman" w:cs="Times New Roman"/>
                <w:sz w:val="24"/>
                <w:szCs w:val="24"/>
                <w:lang w:eastAsia="ru-RU"/>
              </w:rPr>
            </w:pPr>
            <w:r w:rsidRPr="00404304">
              <w:rPr>
                <w:rFonts w:ascii="Times New Roman" w:eastAsia="Calibri" w:hAnsi="Times New Roman" w:cs="Times New Roman"/>
                <w:sz w:val="24"/>
                <w:szCs w:val="24"/>
                <w:lang w:eastAsia="ru-RU"/>
              </w:rPr>
              <w:t xml:space="preserve">Наименование раздела, темы </w:t>
            </w:r>
          </w:p>
          <w:p w:rsidR="00404304" w:rsidRPr="00404304" w:rsidRDefault="00404304" w:rsidP="00404304">
            <w:pPr>
              <w:spacing w:after="0" w:line="240" w:lineRule="auto"/>
              <w:jc w:val="center"/>
              <w:rPr>
                <w:rFonts w:ascii="Times New Roman" w:eastAsia="Calibri" w:hAnsi="Times New Roman" w:cs="Times New Roman"/>
                <w:sz w:val="24"/>
                <w:szCs w:val="24"/>
                <w:lang w:eastAsia="ru-RU"/>
              </w:rPr>
            </w:pPr>
          </w:p>
        </w:tc>
        <w:tc>
          <w:tcPr>
            <w:tcW w:w="1559" w:type="dxa"/>
            <w:vMerge w:val="restart"/>
          </w:tcPr>
          <w:p w:rsidR="00404304" w:rsidRPr="00404304" w:rsidRDefault="00404304" w:rsidP="00404304">
            <w:pPr>
              <w:spacing w:after="0" w:line="240" w:lineRule="auto"/>
              <w:jc w:val="center"/>
              <w:rPr>
                <w:rFonts w:ascii="Times New Roman" w:eastAsia="Calibri" w:hAnsi="Times New Roman" w:cs="Times New Roman"/>
                <w:sz w:val="24"/>
                <w:szCs w:val="24"/>
                <w:lang w:eastAsia="ru-RU"/>
              </w:rPr>
            </w:pPr>
            <w:r w:rsidRPr="00404304">
              <w:rPr>
                <w:rFonts w:ascii="Times New Roman" w:eastAsia="Calibri" w:hAnsi="Times New Roman" w:cs="Times New Roman"/>
                <w:sz w:val="24"/>
                <w:szCs w:val="24"/>
                <w:lang w:eastAsia="ru-RU"/>
              </w:rPr>
              <w:t>Вид учебного занятия</w:t>
            </w:r>
          </w:p>
        </w:tc>
        <w:tc>
          <w:tcPr>
            <w:tcW w:w="4788" w:type="dxa"/>
            <w:gridSpan w:val="4"/>
          </w:tcPr>
          <w:p w:rsidR="00404304" w:rsidRPr="00404304" w:rsidRDefault="00404304" w:rsidP="00404304">
            <w:pPr>
              <w:spacing w:after="0" w:line="240" w:lineRule="auto"/>
              <w:jc w:val="center"/>
              <w:rPr>
                <w:rFonts w:ascii="Times New Roman" w:eastAsia="Calibri" w:hAnsi="Times New Roman" w:cs="Times New Roman"/>
                <w:sz w:val="24"/>
                <w:szCs w:val="24"/>
                <w:lang w:eastAsia="ru-RU"/>
              </w:rPr>
            </w:pPr>
            <w:r w:rsidRPr="00404304">
              <w:rPr>
                <w:rFonts w:ascii="Times New Roman" w:eastAsia="Calibri" w:hAnsi="Times New Roman" w:cs="Times New Roman"/>
                <w:sz w:val="24"/>
                <w:szCs w:val="24"/>
                <w:lang w:eastAsia="ru-RU"/>
              </w:rPr>
              <w:t>Общий объем времени (в часах)</w:t>
            </w:r>
          </w:p>
        </w:tc>
      </w:tr>
      <w:tr w:rsidR="00404304" w:rsidRPr="00404304" w:rsidTr="00404304">
        <w:trPr>
          <w:trHeight w:val="277"/>
          <w:jc w:val="center"/>
        </w:trPr>
        <w:tc>
          <w:tcPr>
            <w:tcW w:w="535" w:type="dxa"/>
            <w:vMerge/>
            <w:vAlign w:val="center"/>
          </w:tcPr>
          <w:p w:rsidR="00404304" w:rsidRPr="00404304" w:rsidRDefault="00404304" w:rsidP="00404304">
            <w:pPr>
              <w:spacing w:after="0" w:line="240" w:lineRule="auto"/>
              <w:rPr>
                <w:rFonts w:ascii="Times New Roman" w:eastAsia="Calibri" w:hAnsi="Times New Roman" w:cs="Times New Roman"/>
                <w:sz w:val="24"/>
                <w:szCs w:val="24"/>
                <w:lang w:eastAsia="ru-RU"/>
              </w:rPr>
            </w:pPr>
          </w:p>
        </w:tc>
        <w:tc>
          <w:tcPr>
            <w:tcW w:w="2694" w:type="dxa"/>
            <w:vMerge/>
            <w:vAlign w:val="center"/>
          </w:tcPr>
          <w:p w:rsidR="00404304" w:rsidRPr="00404304" w:rsidRDefault="00404304" w:rsidP="00404304">
            <w:pPr>
              <w:spacing w:after="0" w:line="240" w:lineRule="auto"/>
              <w:rPr>
                <w:rFonts w:ascii="Times New Roman" w:eastAsia="Calibri" w:hAnsi="Times New Roman" w:cs="Times New Roman"/>
                <w:sz w:val="24"/>
                <w:szCs w:val="24"/>
                <w:lang w:eastAsia="ru-RU"/>
              </w:rPr>
            </w:pPr>
          </w:p>
        </w:tc>
        <w:tc>
          <w:tcPr>
            <w:tcW w:w="1559" w:type="dxa"/>
            <w:vMerge/>
            <w:vAlign w:val="center"/>
          </w:tcPr>
          <w:p w:rsidR="00404304" w:rsidRPr="00404304" w:rsidRDefault="00404304" w:rsidP="00404304">
            <w:pPr>
              <w:spacing w:after="0" w:line="240" w:lineRule="auto"/>
              <w:rPr>
                <w:rFonts w:ascii="Times New Roman" w:eastAsia="Calibri" w:hAnsi="Times New Roman" w:cs="Times New Roman"/>
                <w:sz w:val="24"/>
                <w:szCs w:val="24"/>
                <w:lang w:eastAsia="ru-RU"/>
              </w:rPr>
            </w:pPr>
          </w:p>
        </w:tc>
        <w:tc>
          <w:tcPr>
            <w:tcW w:w="1846" w:type="dxa"/>
          </w:tcPr>
          <w:p w:rsidR="00404304" w:rsidRPr="00404304" w:rsidRDefault="00404304" w:rsidP="00404304">
            <w:pPr>
              <w:spacing w:after="0" w:line="240" w:lineRule="auto"/>
              <w:jc w:val="center"/>
              <w:rPr>
                <w:rFonts w:ascii="Times New Roman" w:eastAsia="Calibri" w:hAnsi="Times New Roman" w:cs="Times New Roman"/>
                <w:sz w:val="24"/>
                <w:szCs w:val="24"/>
                <w:lang w:eastAsia="ru-RU"/>
              </w:rPr>
            </w:pPr>
            <w:r w:rsidRPr="00404304">
              <w:rPr>
                <w:rFonts w:ascii="Times New Roman" w:eastAsia="Calibri" w:hAnsi="Times New Roman" w:cs="Times New Roman"/>
                <w:sz w:val="24"/>
                <w:szCs w:val="24"/>
                <w:lang w:eastAsia="ru-RU"/>
              </w:rPr>
              <w:t>Максимальная учебная нагрузка</w:t>
            </w:r>
          </w:p>
        </w:tc>
        <w:tc>
          <w:tcPr>
            <w:tcW w:w="1417" w:type="dxa"/>
            <w:gridSpan w:val="2"/>
          </w:tcPr>
          <w:p w:rsidR="00404304" w:rsidRPr="00404304" w:rsidRDefault="00404304" w:rsidP="00404304">
            <w:pPr>
              <w:spacing w:after="0" w:line="240" w:lineRule="auto"/>
              <w:jc w:val="center"/>
              <w:rPr>
                <w:rFonts w:ascii="Times New Roman" w:eastAsia="Calibri" w:hAnsi="Times New Roman" w:cs="Times New Roman"/>
                <w:sz w:val="24"/>
                <w:szCs w:val="24"/>
                <w:lang w:eastAsia="ru-RU"/>
              </w:rPr>
            </w:pPr>
            <w:r w:rsidRPr="00404304">
              <w:rPr>
                <w:rFonts w:ascii="Times New Roman" w:eastAsia="Calibri" w:hAnsi="Times New Roman" w:cs="Times New Roman"/>
                <w:sz w:val="24"/>
                <w:szCs w:val="24"/>
                <w:lang w:eastAsia="ru-RU"/>
              </w:rPr>
              <w:t>Самостоятельная работа</w:t>
            </w:r>
          </w:p>
        </w:tc>
        <w:tc>
          <w:tcPr>
            <w:tcW w:w="1525" w:type="dxa"/>
          </w:tcPr>
          <w:p w:rsidR="00404304" w:rsidRPr="00404304" w:rsidRDefault="00404304" w:rsidP="00404304">
            <w:pPr>
              <w:spacing w:after="0" w:line="240" w:lineRule="auto"/>
              <w:jc w:val="center"/>
              <w:rPr>
                <w:rFonts w:ascii="Times New Roman" w:eastAsia="Calibri" w:hAnsi="Times New Roman" w:cs="Times New Roman"/>
                <w:sz w:val="24"/>
                <w:szCs w:val="24"/>
                <w:lang w:eastAsia="ru-RU"/>
              </w:rPr>
            </w:pPr>
            <w:r w:rsidRPr="00404304">
              <w:rPr>
                <w:rFonts w:ascii="Times New Roman" w:eastAsia="Calibri" w:hAnsi="Times New Roman" w:cs="Times New Roman"/>
                <w:sz w:val="24"/>
                <w:szCs w:val="24"/>
                <w:lang w:eastAsia="ru-RU"/>
              </w:rPr>
              <w:t>Аудиторныезанятия</w:t>
            </w:r>
          </w:p>
        </w:tc>
      </w:tr>
      <w:tr w:rsidR="00404304" w:rsidRPr="00404304" w:rsidTr="00404304">
        <w:trPr>
          <w:trHeight w:val="277"/>
          <w:jc w:val="center"/>
        </w:trPr>
        <w:tc>
          <w:tcPr>
            <w:tcW w:w="535" w:type="dxa"/>
            <w:vAlign w:val="center"/>
          </w:tcPr>
          <w:p w:rsidR="00404304" w:rsidRPr="00404304" w:rsidRDefault="00404304" w:rsidP="00404304">
            <w:pPr>
              <w:spacing w:after="0" w:line="240" w:lineRule="auto"/>
              <w:rPr>
                <w:rFonts w:ascii="Times New Roman" w:eastAsia="Calibri" w:hAnsi="Times New Roman" w:cs="Times New Roman"/>
                <w:sz w:val="24"/>
                <w:szCs w:val="24"/>
                <w:lang w:eastAsia="ru-RU"/>
              </w:rPr>
            </w:pPr>
            <w:r w:rsidRPr="00404304">
              <w:rPr>
                <w:rFonts w:ascii="Times New Roman" w:eastAsia="Calibri" w:hAnsi="Times New Roman" w:cs="Times New Roman"/>
                <w:sz w:val="24"/>
                <w:szCs w:val="24"/>
                <w:lang w:eastAsia="ru-RU"/>
              </w:rPr>
              <w:t>1.</w:t>
            </w:r>
          </w:p>
        </w:tc>
        <w:tc>
          <w:tcPr>
            <w:tcW w:w="2694" w:type="dxa"/>
            <w:vAlign w:val="center"/>
          </w:tcPr>
          <w:p w:rsidR="00404304" w:rsidRPr="00404304" w:rsidRDefault="00404304" w:rsidP="00404304">
            <w:pPr>
              <w:spacing w:after="0" w:line="240" w:lineRule="auto"/>
              <w:rPr>
                <w:rFonts w:ascii="Times New Roman" w:eastAsia="Calibri" w:hAnsi="Times New Roman" w:cs="Times New Roman"/>
                <w:b/>
                <w:sz w:val="24"/>
                <w:szCs w:val="24"/>
                <w:lang w:eastAsia="ru-RU"/>
              </w:rPr>
            </w:pPr>
            <w:r w:rsidRPr="00404304">
              <w:rPr>
                <w:rFonts w:ascii="Times New Roman" w:eastAsia="Calibri" w:hAnsi="Times New Roman" w:cs="Times New Roman"/>
                <w:b/>
                <w:sz w:val="24"/>
                <w:szCs w:val="24"/>
                <w:lang w:eastAsia="ru-RU"/>
              </w:rPr>
              <w:t>Подготовка концертных номеров</w:t>
            </w:r>
          </w:p>
        </w:tc>
        <w:tc>
          <w:tcPr>
            <w:tcW w:w="1559" w:type="dxa"/>
            <w:vAlign w:val="center"/>
          </w:tcPr>
          <w:p w:rsidR="00404304" w:rsidRPr="00404304" w:rsidRDefault="00404304" w:rsidP="00404304">
            <w:pPr>
              <w:spacing w:after="0" w:line="240" w:lineRule="auto"/>
              <w:rPr>
                <w:rFonts w:ascii="Times New Roman" w:eastAsia="Calibri" w:hAnsi="Times New Roman" w:cs="Times New Roman"/>
                <w:sz w:val="24"/>
                <w:szCs w:val="24"/>
                <w:lang w:eastAsia="ru-RU"/>
              </w:rPr>
            </w:pPr>
            <w:r w:rsidRPr="00404304">
              <w:rPr>
                <w:rFonts w:ascii="Times New Roman" w:eastAsia="Calibri" w:hAnsi="Times New Roman" w:cs="Times New Roman"/>
                <w:lang w:eastAsia="ru-RU"/>
              </w:rPr>
              <w:t>практические занятия</w:t>
            </w:r>
          </w:p>
        </w:tc>
        <w:tc>
          <w:tcPr>
            <w:tcW w:w="1846" w:type="dxa"/>
          </w:tcPr>
          <w:p w:rsidR="00404304" w:rsidRPr="00404304" w:rsidRDefault="00404304" w:rsidP="00404304">
            <w:pPr>
              <w:spacing w:after="0" w:line="240" w:lineRule="auto"/>
              <w:jc w:val="center"/>
              <w:rPr>
                <w:rFonts w:ascii="Times New Roman" w:eastAsia="Calibri" w:hAnsi="Times New Roman" w:cs="Times New Roman"/>
                <w:sz w:val="24"/>
                <w:szCs w:val="24"/>
                <w:lang w:eastAsia="ru-RU"/>
              </w:rPr>
            </w:pPr>
            <w:r w:rsidRPr="00404304">
              <w:rPr>
                <w:rFonts w:ascii="Times New Roman" w:eastAsia="Calibri" w:hAnsi="Times New Roman" w:cs="Times New Roman"/>
                <w:sz w:val="24"/>
                <w:szCs w:val="24"/>
                <w:lang w:eastAsia="ru-RU"/>
              </w:rPr>
              <w:t>10</w:t>
            </w:r>
          </w:p>
        </w:tc>
        <w:tc>
          <w:tcPr>
            <w:tcW w:w="1417" w:type="dxa"/>
            <w:gridSpan w:val="2"/>
          </w:tcPr>
          <w:p w:rsidR="00404304" w:rsidRPr="00404304" w:rsidRDefault="00404304" w:rsidP="00404304">
            <w:pPr>
              <w:spacing w:after="0" w:line="240" w:lineRule="auto"/>
              <w:jc w:val="center"/>
              <w:rPr>
                <w:rFonts w:ascii="Times New Roman" w:eastAsia="Calibri" w:hAnsi="Times New Roman" w:cs="Times New Roman"/>
                <w:sz w:val="24"/>
                <w:szCs w:val="24"/>
                <w:lang w:eastAsia="ru-RU"/>
              </w:rPr>
            </w:pPr>
            <w:r w:rsidRPr="00404304">
              <w:rPr>
                <w:rFonts w:ascii="Times New Roman" w:eastAsia="Calibri" w:hAnsi="Times New Roman" w:cs="Times New Roman"/>
                <w:sz w:val="24"/>
                <w:szCs w:val="24"/>
                <w:lang w:eastAsia="ru-RU"/>
              </w:rPr>
              <w:t>-</w:t>
            </w:r>
          </w:p>
        </w:tc>
        <w:tc>
          <w:tcPr>
            <w:tcW w:w="1525" w:type="dxa"/>
          </w:tcPr>
          <w:p w:rsidR="00404304" w:rsidRPr="00404304" w:rsidRDefault="00404304" w:rsidP="00404304">
            <w:pPr>
              <w:spacing w:after="0" w:line="240" w:lineRule="auto"/>
              <w:jc w:val="center"/>
              <w:rPr>
                <w:rFonts w:ascii="Times New Roman" w:eastAsia="Calibri" w:hAnsi="Times New Roman" w:cs="Times New Roman"/>
                <w:sz w:val="24"/>
                <w:szCs w:val="24"/>
                <w:lang w:eastAsia="ru-RU"/>
              </w:rPr>
            </w:pPr>
            <w:r w:rsidRPr="00404304">
              <w:rPr>
                <w:rFonts w:ascii="Times New Roman" w:eastAsia="Calibri" w:hAnsi="Times New Roman" w:cs="Times New Roman"/>
                <w:sz w:val="24"/>
                <w:szCs w:val="24"/>
                <w:lang w:eastAsia="ru-RU"/>
              </w:rPr>
              <w:t>10</w:t>
            </w:r>
          </w:p>
        </w:tc>
      </w:tr>
      <w:tr w:rsidR="00404304" w:rsidRPr="00404304" w:rsidTr="00404304">
        <w:trPr>
          <w:trHeight w:val="597"/>
          <w:jc w:val="center"/>
        </w:trPr>
        <w:tc>
          <w:tcPr>
            <w:tcW w:w="535" w:type="dxa"/>
          </w:tcPr>
          <w:p w:rsidR="00404304" w:rsidRPr="00404304" w:rsidRDefault="00404304" w:rsidP="00404304">
            <w:pPr>
              <w:spacing w:after="0" w:line="240" w:lineRule="auto"/>
              <w:rPr>
                <w:rFonts w:ascii="Times New Roman" w:eastAsia="Calibri" w:hAnsi="Times New Roman" w:cs="Times New Roman"/>
                <w:sz w:val="24"/>
                <w:szCs w:val="24"/>
                <w:lang w:eastAsia="ru-RU"/>
              </w:rPr>
            </w:pPr>
            <w:r w:rsidRPr="00404304">
              <w:rPr>
                <w:rFonts w:ascii="Times New Roman" w:eastAsia="Calibri" w:hAnsi="Times New Roman" w:cs="Times New Roman"/>
                <w:sz w:val="24"/>
                <w:szCs w:val="24"/>
                <w:lang w:eastAsia="ru-RU"/>
              </w:rPr>
              <w:t>2.</w:t>
            </w:r>
          </w:p>
        </w:tc>
        <w:tc>
          <w:tcPr>
            <w:tcW w:w="2694" w:type="dxa"/>
          </w:tcPr>
          <w:p w:rsidR="00404304" w:rsidRPr="00404304" w:rsidRDefault="00404304" w:rsidP="00404304">
            <w:pPr>
              <w:spacing w:after="0" w:line="240" w:lineRule="auto"/>
              <w:jc w:val="both"/>
              <w:rPr>
                <w:rFonts w:ascii="Times New Roman" w:eastAsia="Calibri" w:hAnsi="Times New Roman" w:cs="Times New Roman"/>
                <w:b/>
                <w:sz w:val="24"/>
                <w:szCs w:val="24"/>
                <w:lang w:eastAsia="ru-RU"/>
              </w:rPr>
            </w:pPr>
            <w:r w:rsidRPr="00404304">
              <w:rPr>
                <w:rFonts w:ascii="Times New Roman" w:eastAsia="Calibri" w:hAnsi="Times New Roman" w:cs="Times New Roman"/>
                <w:b/>
                <w:sz w:val="24"/>
                <w:szCs w:val="24"/>
                <w:lang w:eastAsia="ru-RU"/>
              </w:rPr>
              <w:t>Подготовка конкурсных номеров</w:t>
            </w:r>
          </w:p>
        </w:tc>
        <w:tc>
          <w:tcPr>
            <w:tcW w:w="1559" w:type="dxa"/>
          </w:tcPr>
          <w:p w:rsidR="00404304" w:rsidRPr="00404304" w:rsidRDefault="00404304" w:rsidP="00404304">
            <w:pPr>
              <w:spacing w:after="0" w:line="240" w:lineRule="auto"/>
              <w:rPr>
                <w:rFonts w:ascii="Times New Roman" w:eastAsia="Calibri" w:hAnsi="Times New Roman" w:cs="Times New Roman"/>
                <w:lang w:eastAsia="ru-RU"/>
              </w:rPr>
            </w:pPr>
            <w:r w:rsidRPr="00404304">
              <w:rPr>
                <w:rFonts w:ascii="Times New Roman" w:eastAsia="Calibri" w:hAnsi="Times New Roman" w:cs="Times New Roman"/>
                <w:lang w:eastAsia="ru-RU"/>
              </w:rPr>
              <w:t>практические занятия</w:t>
            </w:r>
          </w:p>
        </w:tc>
        <w:tc>
          <w:tcPr>
            <w:tcW w:w="1846" w:type="dxa"/>
          </w:tcPr>
          <w:p w:rsidR="00404304" w:rsidRPr="00404304" w:rsidRDefault="00404304" w:rsidP="00404304">
            <w:pPr>
              <w:spacing w:after="0" w:line="240" w:lineRule="auto"/>
              <w:jc w:val="center"/>
              <w:rPr>
                <w:rFonts w:ascii="Times New Roman" w:eastAsia="Calibri" w:hAnsi="Times New Roman" w:cs="Times New Roman"/>
                <w:sz w:val="24"/>
                <w:szCs w:val="24"/>
                <w:lang w:eastAsia="ru-RU"/>
              </w:rPr>
            </w:pPr>
            <w:r w:rsidRPr="00404304">
              <w:rPr>
                <w:rFonts w:ascii="Times New Roman" w:eastAsia="Calibri" w:hAnsi="Times New Roman" w:cs="Times New Roman"/>
                <w:sz w:val="24"/>
                <w:szCs w:val="24"/>
                <w:lang w:eastAsia="ru-RU"/>
              </w:rPr>
              <w:t>10</w:t>
            </w:r>
          </w:p>
        </w:tc>
        <w:tc>
          <w:tcPr>
            <w:tcW w:w="1410" w:type="dxa"/>
          </w:tcPr>
          <w:p w:rsidR="00404304" w:rsidRPr="00404304" w:rsidRDefault="00404304" w:rsidP="00404304">
            <w:pPr>
              <w:spacing w:after="0" w:line="240" w:lineRule="auto"/>
              <w:jc w:val="center"/>
              <w:rPr>
                <w:rFonts w:ascii="Times New Roman" w:eastAsia="Calibri" w:hAnsi="Times New Roman" w:cs="Times New Roman"/>
                <w:sz w:val="24"/>
                <w:szCs w:val="24"/>
                <w:lang w:eastAsia="ru-RU"/>
              </w:rPr>
            </w:pPr>
            <w:r w:rsidRPr="00404304">
              <w:rPr>
                <w:rFonts w:ascii="Times New Roman" w:eastAsia="Calibri" w:hAnsi="Times New Roman" w:cs="Times New Roman"/>
                <w:sz w:val="24"/>
                <w:szCs w:val="24"/>
                <w:lang w:eastAsia="ru-RU"/>
              </w:rPr>
              <w:t>-</w:t>
            </w:r>
          </w:p>
        </w:tc>
        <w:tc>
          <w:tcPr>
            <w:tcW w:w="1532" w:type="dxa"/>
            <w:gridSpan w:val="2"/>
          </w:tcPr>
          <w:p w:rsidR="00404304" w:rsidRPr="00404304" w:rsidRDefault="00404304" w:rsidP="00404304">
            <w:pPr>
              <w:spacing w:after="0" w:line="240" w:lineRule="auto"/>
              <w:jc w:val="center"/>
              <w:rPr>
                <w:rFonts w:ascii="Times New Roman" w:eastAsia="Calibri" w:hAnsi="Times New Roman" w:cs="Times New Roman"/>
                <w:sz w:val="24"/>
                <w:szCs w:val="24"/>
                <w:lang w:eastAsia="ru-RU"/>
              </w:rPr>
            </w:pPr>
            <w:r w:rsidRPr="00404304">
              <w:rPr>
                <w:rFonts w:ascii="Times New Roman" w:eastAsia="Calibri" w:hAnsi="Times New Roman" w:cs="Times New Roman"/>
                <w:sz w:val="24"/>
                <w:szCs w:val="24"/>
                <w:lang w:eastAsia="ru-RU"/>
              </w:rPr>
              <w:t>10</w:t>
            </w:r>
          </w:p>
        </w:tc>
      </w:tr>
      <w:tr w:rsidR="00404304" w:rsidRPr="00404304" w:rsidTr="00404304">
        <w:trPr>
          <w:trHeight w:val="761"/>
          <w:jc w:val="center"/>
        </w:trPr>
        <w:tc>
          <w:tcPr>
            <w:tcW w:w="535" w:type="dxa"/>
          </w:tcPr>
          <w:p w:rsidR="00404304" w:rsidRPr="00404304" w:rsidRDefault="00404304" w:rsidP="00404304">
            <w:pPr>
              <w:spacing w:after="0" w:line="240" w:lineRule="auto"/>
              <w:rPr>
                <w:rFonts w:ascii="Times New Roman" w:eastAsia="Calibri" w:hAnsi="Times New Roman" w:cs="Times New Roman"/>
                <w:sz w:val="24"/>
                <w:szCs w:val="24"/>
                <w:lang w:eastAsia="ru-RU"/>
              </w:rPr>
            </w:pPr>
            <w:r w:rsidRPr="00404304">
              <w:rPr>
                <w:rFonts w:ascii="Times New Roman" w:eastAsia="Calibri" w:hAnsi="Times New Roman" w:cs="Times New Roman"/>
                <w:sz w:val="24"/>
                <w:szCs w:val="24"/>
                <w:lang w:eastAsia="ru-RU"/>
              </w:rPr>
              <w:t>3.</w:t>
            </w:r>
          </w:p>
        </w:tc>
        <w:tc>
          <w:tcPr>
            <w:tcW w:w="2694" w:type="dxa"/>
          </w:tcPr>
          <w:p w:rsidR="00404304" w:rsidRPr="00404304" w:rsidRDefault="00404304" w:rsidP="00404304">
            <w:pPr>
              <w:spacing w:after="0" w:line="240" w:lineRule="auto"/>
              <w:jc w:val="both"/>
              <w:rPr>
                <w:rFonts w:ascii="Times New Roman" w:eastAsia="Calibri" w:hAnsi="Times New Roman" w:cs="Times New Roman"/>
                <w:b/>
                <w:sz w:val="24"/>
                <w:szCs w:val="24"/>
                <w:lang w:eastAsia="ru-RU"/>
              </w:rPr>
            </w:pPr>
            <w:r w:rsidRPr="00404304">
              <w:rPr>
                <w:rFonts w:ascii="Times New Roman" w:eastAsia="Calibri" w:hAnsi="Times New Roman" w:cs="Times New Roman"/>
                <w:b/>
                <w:sz w:val="24"/>
                <w:szCs w:val="24"/>
                <w:lang w:eastAsia="ru-RU"/>
              </w:rPr>
              <w:t>Подготовка вступительной программы</w:t>
            </w:r>
          </w:p>
        </w:tc>
        <w:tc>
          <w:tcPr>
            <w:tcW w:w="1559" w:type="dxa"/>
          </w:tcPr>
          <w:p w:rsidR="00404304" w:rsidRPr="00404304" w:rsidRDefault="00404304" w:rsidP="00404304">
            <w:pPr>
              <w:spacing w:after="0" w:line="240" w:lineRule="auto"/>
              <w:rPr>
                <w:rFonts w:ascii="Times New Roman" w:eastAsia="Calibri" w:hAnsi="Times New Roman" w:cs="Times New Roman"/>
                <w:lang w:eastAsia="ru-RU"/>
              </w:rPr>
            </w:pPr>
            <w:r w:rsidRPr="00404304">
              <w:rPr>
                <w:rFonts w:ascii="Times New Roman" w:eastAsia="Calibri" w:hAnsi="Times New Roman" w:cs="Times New Roman"/>
                <w:lang w:eastAsia="ru-RU"/>
              </w:rPr>
              <w:t>практические занятия</w:t>
            </w:r>
          </w:p>
        </w:tc>
        <w:tc>
          <w:tcPr>
            <w:tcW w:w="1846" w:type="dxa"/>
          </w:tcPr>
          <w:p w:rsidR="00404304" w:rsidRPr="00404304" w:rsidRDefault="00404304" w:rsidP="00404304">
            <w:pPr>
              <w:spacing w:after="0" w:line="240" w:lineRule="auto"/>
              <w:jc w:val="center"/>
              <w:rPr>
                <w:rFonts w:ascii="Times New Roman" w:eastAsia="Calibri" w:hAnsi="Times New Roman" w:cs="Times New Roman"/>
                <w:sz w:val="24"/>
                <w:szCs w:val="24"/>
                <w:lang w:eastAsia="ru-RU"/>
              </w:rPr>
            </w:pPr>
            <w:r w:rsidRPr="00404304">
              <w:rPr>
                <w:rFonts w:ascii="Times New Roman" w:eastAsia="Calibri" w:hAnsi="Times New Roman" w:cs="Times New Roman"/>
                <w:sz w:val="24"/>
                <w:szCs w:val="24"/>
                <w:lang w:eastAsia="ru-RU"/>
              </w:rPr>
              <w:t>10</w:t>
            </w:r>
          </w:p>
        </w:tc>
        <w:tc>
          <w:tcPr>
            <w:tcW w:w="1410" w:type="dxa"/>
          </w:tcPr>
          <w:p w:rsidR="00404304" w:rsidRPr="00404304" w:rsidRDefault="00404304" w:rsidP="00404304">
            <w:pPr>
              <w:spacing w:after="0" w:line="240" w:lineRule="auto"/>
              <w:jc w:val="center"/>
              <w:rPr>
                <w:rFonts w:ascii="Times New Roman" w:eastAsia="Calibri" w:hAnsi="Times New Roman" w:cs="Times New Roman"/>
                <w:sz w:val="24"/>
                <w:szCs w:val="24"/>
                <w:lang w:eastAsia="ru-RU"/>
              </w:rPr>
            </w:pPr>
            <w:r w:rsidRPr="00404304">
              <w:rPr>
                <w:rFonts w:ascii="Times New Roman" w:eastAsia="Calibri" w:hAnsi="Times New Roman" w:cs="Times New Roman"/>
                <w:sz w:val="24"/>
                <w:szCs w:val="24"/>
                <w:lang w:eastAsia="ru-RU"/>
              </w:rPr>
              <w:t>-</w:t>
            </w:r>
          </w:p>
        </w:tc>
        <w:tc>
          <w:tcPr>
            <w:tcW w:w="1532" w:type="dxa"/>
            <w:gridSpan w:val="2"/>
          </w:tcPr>
          <w:p w:rsidR="00404304" w:rsidRPr="00404304" w:rsidRDefault="00404304" w:rsidP="00404304">
            <w:pPr>
              <w:spacing w:after="0" w:line="240" w:lineRule="auto"/>
              <w:jc w:val="center"/>
              <w:rPr>
                <w:rFonts w:ascii="Times New Roman" w:eastAsia="Calibri" w:hAnsi="Times New Roman" w:cs="Times New Roman"/>
                <w:sz w:val="24"/>
                <w:szCs w:val="24"/>
                <w:lang w:eastAsia="ru-RU"/>
              </w:rPr>
            </w:pPr>
            <w:r w:rsidRPr="00404304">
              <w:rPr>
                <w:rFonts w:ascii="Times New Roman" w:eastAsia="Calibri" w:hAnsi="Times New Roman" w:cs="Times New Roman"/>
                <w:sz w:val="24"/>
                <w:szCs w:val="24"/>
                <w:lang w:eastAsia="ru-RU"/>
              </w:rPr>
              <w:t>10</w:t>
            </w:r>
          </w:p>
        </w:tc>
      </w:tr>
      <w:tr w:rsidR="00404304" w:rsidRPr="00404304" w:rsidTr="00404304">
        <w:trPr>
          <w:trHeight w:val="555"/>
          <w:jc w:val="center"/>
        </w:trPr>
        <w:tc>
          <w:tcPr>
            <w:tcW w:w="535" w:type="dxa"/>
          </w:tcPr>
          <w:p w:rsidR="00404304" w:rsidRPr="00404304" w:rsidRDefault="00404304" w:rsidP="00404304">
            <w:pPr>
              <w:spacing w:after="0" w:line="240" w:lineRule="auto"/>
              <w:rPr>
                <w:rFonts w:ascii="Times New Roman" w:eastAsia="Calibri" w:hAnsi="Times New Roman" w:cs="Times New Roman"/>
                <w:sz w:val="24"/>
                <w:szCs w:val="24"/>
                <w:lang w:eastAsia="ru-RU"/>
              </w:rPr>
            </w:pPr>
            <w:r w:rsidRPr="00404304">
              <w:rPr>
                <w:rFonts w:ascii="Times New Roman" w:eastAsia="Calibri" w:hAnsi="Times New Roman" w:cs="Times New Roman"/>
                <w:sz w:val="24"/>
                <w:szCs w:val="24"/>
                <w:lang w:eastAsia="ru-RU"/>
              </w:rPr>
              <w:t>4.</w:t>
            </w:r>
          </w:p>
        </w:tc>
        <w:tc>
          <w:tcPr>
            <w:tcW w:w="2694" w:type="dxa"/>
          </w:tcPr>
          <w:p w:rsidR="00404304" w:rsidRPr="00404304" w:rsidRDefault="00404304" w:rsidP="00404304">
            <w:pPr>
              <w:spacing w:after="0" w:line="240" w:lineRule="auto"/>
              <w:rPr>
                <w:rFonts w:ascii="Times New Roman" w:eastAsia="Calibri" w:hAnsi="Times New Roman" w:cs="Times New Roman"/>
                <w:b/>
                <w:sz w:val="24"/>
                <w:szCs w:val="24"/>
                <w:lang w:eastAsia="ru-RU"/>
              </w:rPr>
            </w:pPr>
            <w:r w:rsidRPr="00404304">
              <w:rPr>
                <w:rFonts w:ascii="Times New Roman" w:eastAsia="Calibri" w:hAnsi="Times New Roman" w:cs="Times New Roman"/>
                <w:b/>
                <w:sz w:val="24"/>
                <w:szCs w:val="24"/>
                <w:lang w:eastAsia="ru-RU"/>
              </w:rPr>
              <w:t>Постановка спектаклей</w:t>
            </w:r>
          </w:p>
        </w:tc>
        <w:tc>
          <w:tcPr>
            <w:tcW w:w="1559" w:type="dxa"/>
          </w:tcPr>
          <w:p w:rsidR="00404304" w:rsidRPr="00404304" w:rsidRDefault="00404304" w:rsidP="00404304">
            <w:pPr>
              <w:spacing w:after="0" w:line="240" w:lineRule="auto"/>
              <w:rPr>
                <w:rFonts w:ascii="Times New Roman" w:eastAsia="Calibri" w:hAnsi="Times New Roman" w:cs="Times New Roman"/>
                <w:lang w:eastAsia="ru-RU"/>
              </w:rPr>
            </w:pPr>
            <w:r w:rsidRPr="00404304">
              <w:rPr>
                <w:rFonts w:ascii="Times New Roman" w:eastAsia="Calibri" w:hAnsi="Times New Roman" w:cs="Times New Roman"/>
                <w:lang w:eastAsia="ru-RU"/>
              </w:rPr>
              <w:t>практические занятия</w:t>
            </w:r>
          </w:p>
        </w:tc>
        <w:tc>
          <w:tcPr>
            <w:tcW w:w="1846" w:type="dxa"/>
          </w:tcPr>
          <w:p w:rsidR="00404304" w:rsidRPr="00404304" w:rsidRDefault="00404304" w:rsidP="00404304">
            <w:pPr>
              <w:spacing w:after="0" w:line="240" w:lineRule="auto"/>
              <w:jc w:val="center"/>
              <w:rPr>
                <w:rFonts w:ascii="Times New Roman" w:eastAsia="Calibri" w:hAnsi="Times New Roman" w:cs="Times New Roman"/>
                <w:sz w:val="24"/>
                <w:szCs w:val="24"/>
                <w:lang w:eastAsia="ru-RU"/>
              </w:rPr>
            </w:pPr>
            <w:r w:rsidRPr="00404304">
              <w:rPr>
                <w:rFonts w:ascii="Times New Roman" w:eastAsia="Calibri" w:hAnsi="Times New Roman" w:cs="Times New Roman"/>
                <w:sz w:val="24"/>
                <w:szCs w:val="24"/>
                <w:lang w:eastAsia="ru-RU"/>
              </w:rPr>
              <w:t>36</w:t>
            </w:r>
          </w:p>
        </w:tc>
        <w:tc>
          <w:tcPr>
            <w:tcW w:w="1410" w:type="dxa"/>
          </w:tcPr>
          <w:p w:rsidR="00404304" w:rsidRPr="00404304" w:rsidRDefault="00404304" w:rsidP="00404304">
            <w:pPr>
              <w:spacing w:after="0" w:line="240" w:lineRule="auto"/>
              <w:jc w:val="center"/>
              <w:rPr>
                <w:rFonts w:ascii="Times New Roman" w:eastAsia="Calibri" w:hAnsi="Times New Roman" w:cs="Times New Roman"/>
                <w:sz w:val="24"/>
                <w:szCs w:val="24"/>
                <w:lang w:eastAsia="ru-RU"/>
              </w:rPr>
            </w:pPr>
            <w:r w:rsidRPr="00404304">
              <w:rPr>
                <w:rFonts w:ascii="Times New Roman" w:eastAsia="Calibri" w:hAnsi="Times New Roman" w:cs="Times New Roman"/>
                <w:sz w:val="24"/>
                <w:szCs w:val="24"/>
                <w:lang w:eastAsia="ru-RU"/>
              </w:rPr>
              <w:t>-</w:t>
            </w:r>
          </w:p>
        </w:tc>
        <w:tc>
          <w:tcPr>
            <w:tcW w:w="1532" w:type="dxa"/>
            <w:gridSpan w:val="2"/>
          </w:tcPr>
          <w:p w:rsidR="00404304" w:rsidRPr="00404304" w:rsidRDefault="00404304" w:rsidP="00404304">
            <w:pPr>
              <w:spacing w:after="0" w:line="240" w:lineRule="auto"/>
              <w:jc w:val="center"/>
              <w:rPr>
                <w:rFonts w:ascii="Times New Roman" w:eastAsia="Calibri" w:hAnsi="Times New Roman" w:cs="Times New Roman"/>
                <w:sz w:val="24"/>
                <w:szCs w:val="24"/>
                <w:lang w:eastAsia="ru-RU"/>
              </w:rPr>
            </w:pPr>
            <w:r w:rsidRPr="00404304">
              <w:rPr>
                <w:rFonts w:ascii="Times New Roman" w:eastAsia="Calibri" w:hAnsi="Times New Roman" w:cs="Times New Roman"/>
                <w:sz w:val="24"/>
                <w:szCs w:val="24"/>
                <w:lang w:eastAsia="ru-RU"/>
              </w:rPr>
              <w:t>36</w:t>
            </w:r>
          </w:p>
        </w:tc>
      </w:tr>
      <w:tr w:rsidR="00404304" w:rsidRPr="00404304" w:rsidTr="00404304">
        <w:trPr>
          <w:trHeight w:val="441"/>
          <w:jc w:val="center"/>
        </w:trPr>
        <w:tc>
          <w:tcPr>
            <w:tcW w:w="535" w:type="dxa"/>
          </w:tcPr>
          <w:p w:rsidR="00404304" w:rsidRPr="00404304" w:rsidRDefault="00404304" w:rsidP="00404304">
            <w:pPr>
              <w:spacing w:after="0" w:line="240" w:lineRule="auto"/>
              <w:rPr>
                <w:rFonts w:ascii="Times New Roman" w:eastAsia="Calibri" w:hAnsi="Times New Roman" w:cs="Times New Roman"/>
                <w:sz w:val="24"/>
                <w:szCs w:val="24"/>
                <w:lang w:eastAsia="ru-RU"/>
              </w:rPr>
            </w:pPr>
            <w:r w:rsidRPr="00404304">
              <w:rPr>
                <w:rFonts w:ascii="Times New Roman" w:eastAsia="Calibri" w:hAnsi="Times New Roman" w:cs="Times New Roman"/>
                <w:sz w:val="24"/>
                <w:szCs w:val="24"/>
                <w:lang w:eastAsia="ru-RU"/>
              </w:rPr>
              <w:t>5.</w:t>
            </w:r>
          </w:p>
        </w:tc>
        <w:tc>
          <w:tcPr>
            <w:tcW w:w="2694" w:type="dxa"/>
          </w:tcPr>
          <w:p w:rsidR="00404304" w:rsidRPr="00404304" w:rsidRDefault="00404304" w:rsidP="00404304">
            <w:pPr>
              <w:spacing w:after="0" w:line="240" w:lineRule="auto"/>
              <w:rPr>
                <w:rFonts w:ascii="Times New Roman" w:eastAsia="Calibri" w:hAnsi="Times New Roman" w:cs="Times New Roman"/>
                <w:b/>
                <w:sz w:val="24"/>
                <w:szCs w:val="24"/>
                <w:lang w:eastAsia="ru-RU"/>
              </w:rPr>
            </w:pPr>
            <w:r w:rsidRPr="00404304">
              <w:rPr>
                <w:rFonts w:ascii="Times New Roman" w:eastAsia="Calibri" w:hAnsi="Times New Roman" w:cs="Times New Roman"/>
                <w:b/>
                <w:sz w:val="24"/>
                <w:szCs w:val="24"/>
                <w:lang w:eastAsia="ru-RU"/>
              </w:rPr>
              <w:t>Итого:</w:t>
            </w:r>
          </w:p>
        </w:tc>
        <w:tc>
          <w:tcPr>
            <w:tcW w:w="1559" w:type="dxa"/>
          </w:tcPr>
          <w:p w:rsidR="00404304" w:rsidRPr="00404304" w:rsidRDefault="00404304" w:rsidP="00404304">
            <w:pPr>
              <w:spacing w:after="0" w:line="240" w:lineRule="auto"/>
              <w:jc w:val="center"/>
              <w:rPr>
                <w:rFonts w:ascii="Times New Roman" w:eastAsia="Calibri" w:hAnsi="Times New Roman" w:cs="Times New Roman"/>
                <w:lang w:eastAsia="ru-RU"/>
              </w:rPr>
            </w:pPr>
          </w:p>
        </w:tc>
        <w:tc>
          <w:tcPr>
            <w:tcW w:w="1846" w:type="dxa"/>
          </w:tcPr>
          <w:p w:rsidR="00404304" w:rsidRPr="00404304" w:rsidRDefault="00404304" w:rsidP="00404304">
            <w:pPr>
              <w:spacing w:after="0" w:line="240" w:lineRule="auto"/>
              <w:jc w:val="center"/>
              <w:rPr>
                <w:rFonts w:ascii="Times New Roman" w:eastAsia="Calibri" w:hAnsi="Times New Roman" w:cs="Times New Roman"/>
                <w:sz w:val="24"/>
                <w:szCs w:val="24"/>
                <w:lang w:eastAsia="ru-RU"/>
              </w:rPr>
            </w:pPr>
            <w:r w:rsidRPr="00404304">
              <w:rPr>
                <w:rFonts w:ascii="Times New Roman" w:eastAsia="Calibri" w:hAnsi="Times New Roman" w:cs="Times New Roman"/>
                <w:sz w:val="24"/>
                <w:szCs w:val="24"/>
                <w:lang w:eastAsia="ru-RU"/>
              </w:rPr>
              <w:t>66</w:t>
            </w:r>
          </w:p>
        </w:tc>
        <w:tc>
          <w:tcPr>
            <w:tcW w:w="1410" w:type="dxa"/>
          </w:tcPr>
          <w:p w:rsidR="00404304" w:rsidRPr="00404304" w:rsidRDefault="00404304" w:rsidP="00404304">
            <w:pPr>
              <w:spacing w:after="0" w:line="240" w:lineRule="auto"/>
              <w:jc w:val="center"/>
              <w:rPr>
                <w:rFonts w:ascii="Times New Roman" w:eastAsia="Calibri" w:hAnsi="Times New Roman" w:cs="Times New Roman"/>
                <w:sz w:val="24"/>
                <w:szCs w:val="24"/>
                <w:lang w:eastAsia="ru-RU"/>
              </w:rPr>
            </w:pPr>
            <w:r w:rsidRPr="00404304">
              <w:rPr>
                <w:rFonts w:ascii="Times New Roman" w:eastAsia="Calibri" w:hAnsi="Times New Roman" w:cs="Times New Roman"/>
                <w:sz w:val="24"/>
                <w:szCs w:val="24"/>
                <w:lang w:eastAsia="ru-RU"/>
              </w:rPr>
              <w:t>-</w:t>
            </w:r>
          </w:p>
        </w:tc>
        <w:tc>
          <w:tcPr>
            <w:tcW w:w="1532" w:type="dxa"/>
            <w:gridSpan w:val="2"/>
          </w:tcPr>
          <w:p w:rsidR="00404304" w:rsidRPr="00404304" w:rsidRDefault="00404304" w:rsidP="00404304">
            <w:pPr>
              <w:spacing w:after="0" w:line="240" w:lineRule="auto"/>
              <w:jc w:val="center"/>
              <w:rPr>
                <w:rFonts w:ascii="Times New Roman" w:eastAsia="Calibri" w:hAnsi="Times New Roman" w:cs="Times New Roman"/>
                <w:sz w:val="24"/>
                <w:szCs w:val="24"/>
                <w:lang w:eastAsia="ru-RU"/>
              </w:rPr>
            </w:pPr>
            <w:r w:rsidRPr="00404304">
              <w:rPr>
                <w:rFonts w:ascii="Times New Roman" w:eastAsia="Calibri" w:hAnsi="Times New Roman" w:cs="Times New Roman"/>
                <w:sz w:val="24"/>
                <w:szCs w:val="24"/>
                <w:lang w:eastAsia="ru-RU"/>
              </w:rPr>
              <w:t>66</w:t>
            </w:r>
          </w:p>
        </w:tc>
      </w:tr>
      <w:tr w:rsidR="00404304" w:rsidRPr="00404304" w:rsidTr="00404304">
        <w:trPr>
          <w:trHeight w:val="405"/>
          <w:jc w:val="center"/>
        </w:trPr>
        <w:tc>
          <w:tcPr>
            <w:tcW w:w="535" w:type="dxa"/>
          </w:tcPr>
          <w:p w:rsidR="00404304" w:rsidRPr="00404304" w:rsidRDefault="00404304" w:rsidP="00404304">
            <w:pPr>
              <w:spacing w:after="0" w:line="240" w:lineRule="auto"/>
              <w:rPr>
                <w:rFonts w:ascii="Times New Roman" w:eastAsia="Calibri" w:hAnsi="Times New Roman" w:cs="Times New Roman"/>
                <w:sz w:val="24"/>
                <w:szCs w:val="24"/>
                <w:lang w:eastAsia="ru-RU"/>
              </w:rPr>
            </w:pPr>
            <w:r w:rsidRPr="00404304">
              <w:rPr>
                <w:rFonts w:ascii="Times New Roman" w:eastAsia="Calibri" w:hAnsi="Times New Roman" w:cs="Times New Roman"/>
                <w:sz w:val="24"/>
                <w:szCs w:val="24"/>
                <w:lang w:eastAsia="ru-RU"/>
              </w:rPr>
              <w:t>6.</w:t>
            </w:r>
          </w:p>
        </w:tc>
        <w:tc>
          <w:tcPr>
            <w:tcW w:w="2694" w:type="dxa"/>
          </w:tcPr>
          <w:p w:rsidR="00404304" w:rsidRPr="00404304" w:rsidRDefault="00404304" w:rsidP="00404304">
            <w:pPr>
              <w:spacing w:after="0" w:line="240" w:lineRule="auto"/>
              <w:rPr>
                <w:rFonts w:ascii="Times New Roman" w:eastAsia="Calibri" w:hAnsi="Times New Roman" w:cs="Times New Roman"/>
                <w:b/>
                <w:sz w:val="24"/>
                <w:szCs w:val="24"/>
                <w:lang w:eastAsia="ru-RU"/>
              </w:rPr>
            </w:pPr>
            <w:r w:rsidRPr="00404304">
              <w:rPr>
                <w:rFonts w:ascii="Times New Roman" w:eastAsia="Calibri" w:hAnsi="Times New Roman" w:cs="Times New Roman"/>
                <w:b/>
                <w:sz w:val="24"/>
                <w:szCs w:val="24"/>
                <w:lang w:eastAsia="ru-RU"/>
              </w:rPr>
              <w:t>Консультации</w:t>
            </w:r>
          </w:p>
          <w:p w:rsidR="00404304" w:rsidRPr="00404304" w:rsidRDefault="00404304" w:rsidP="00404304">
            <w:pPr>
              <w:spacing w:after="0" w:line="240" w:lineRule="auto"/>
              <w:rPr>
                <w:rFonts w:ascii="Times New Roman" w:eastAsia="Calibri" w:hAnsi="Times New Roman" w:cs="Times New Roman"/>
                <w:b/>
                <w:sz w:val="24"/>
                <w:szCs w:val="24"/>
                <w:lang w:eastAsia="ru-RU"/>
              </w:rPr>
            </w:pPr>
          </w:p>
        </w:tc>
        <w:tc>
          <w:tcPr>
            <w:tcW w:w="1559" w:type="dxa"/>
          </w:tcPr>
          <w:p w:rsidR="00404304" w:rsidRPr="00404304" w:rsidRDefault="00404304" w:rsidP="00404304">
            <w:pPr>
              <w:spacing w:after="0" w:line="240" w:lineRule="auto"/>
              <w:jc w:val="center"/>
              <w:rPr>
                <w:rFonts w:ascii="Times New Roman" w:eastAsia="Calibri" w:hAnsi="Times New Roman" w:cs="Times New Roman"/>
                <w:lang w:eastAsia="ru-RU"/>
              </w:rPr>
            </w:pPr>
            <w:r w:rsidRPr="00404304">
              <w:rPr>
                <w:rFonts w:ascii="Times New Roman" w:eastAsia="Calibri" w:hAnsi="Times New Roman" w:cs="Times New Roman"/>
                <w:lang w:eastAsia="ru-RU"/>
              </w:rPr>
              <w:t>практические занятия</w:t>
            </w:r>
          </w:p>
        </w:tc>
        <w:tc>
          <w:tcPr>
            <w:tcW w:w="1846" w:type="dxa"/>
          </w:tcPr>
          <w:p w:rsidR="00404304" w:rsidRPr="00404304" w:rsidRDefault="00404304" w:rsidP="00404304">
            <w:pPr>
              <w:spacing w:after="0" w:line="240" w:lineRule="auto"/>
              <w:jc w:val="center"/>
              <w:rPr>
                <w:rFonts w:ascii="Times New Roman" w:eastAsia="Calibri" w:hAnsi="Times New Roman" w:cs="Times New Roman"/>
                <w:sz w:val="24"/>
                <w:szCs w:val="24"/>
                <w:lang w:eastAsia="ru-RU"/>
              </w:rPr>
            </w:pPr>
            <w:r w:rsidRPr="00404304">
              <w:rPr>
                <w:rFonts w:ascii="Times New Roman" w:eastAsia="Calibri" w:hAnsi="Times New Roman" w:cs="Times New Roman"/>
                <w:sz w:val="24"/>
                <w:szCs w:val="24"/>
                <w:lang w:eastAsia="ru-RU"/>
              </w:rPr>
              <w:t>8</w:t>
            </w:r>
          </w:p>
        </w:tc>
        <w:tc>
          <w:tcPr>
            <w:tcW w:w="1410" w:type="dxa"/>
          </w:tcPr>
          <w:p w:rsidR="00404304" w:rsidRPr="00404304" w:rsidRDefault="00404304" w:rsidP="00404304">
            <w:pPr>
              <w:spacing w:after="0" w:line="240" w:lineRule="auto"/>
              <w:jc w:val="center"/>
              <w:rPr>
                <w:rFonts w:ascii="Times New Roman" w:eastAsia="Calibri" w:hAnsi="Times New Roman" w:cs="Times New Roman"/>
                <w:sz w:val="24"/>
                <w:szCs w:val="24"/>
                <w:lang w:eastAsia="ru-RU"/>
              </w:rPr>
            </w:pPr>
            <w:r w:rsidRPr="00404304">
              <w:rPr>
                <w:rFonts w:ascii="Times New Roman" w:eastAsia="Calibri" w:hAnsi="Times New Roman" w:cs="Times New Roman"/>
                <w:sz w:val="24"/>
                <w:szCs w:val="24"/>
                <w:lang w:eastAsia="ru-RU"/>
              </w:rPr>
              <w:t>-</w:t>
            </w:r>
          </w:p>
        </w:tc>
        <w:tc>
          <w:tcPr>
            <w:tcW w:w="1532" w:type="dxa"/>
            <w:gridSpan w:val="2"/>
          </w:tcPr>
          <w:p w:rsidR="00404304" w:rsidRPr="00404304" w:rsidRDefault="00404304" w:rsidP="00404304">
            <w:pPr>
              <w:spacing w:after="0" w:line="240" w:lineRule="auto"/>
              <w:jc w:val="center"/>
              <w:rPr>
                <w:rFonts w:ascii="Times New Roman" w:eastAsia="Calibri" w:hAnsi="Times New Roman" w:cs="Times New Roman"/>
                <w:sz w:val="24"/>
                <w:szCs w:val="24"/>
                <w:lang w:eastAsia="ru-RU"/>
              </w:rPr>
            </w:pPr>
            <w:r w:rsidRPr="00404304">
              <w:rPr>
                <w:rFonts w:ascii="Times New Roman" w:eastAsia="Calibri" w:hAnsi="Times New Roman" w:cs="Times New Roman"/>
                <w:sz w:val="24"/>
                <w:szCs w:val="24"/>
                <w:lang w:eastAsia="ru-RU"/>
              </w:rPr>
              <w:t>8</w:t>
            </w:r>
          </w:p>
        </w:tc>
      </w:tr>
      <w:tr w:rsidR="00404304" w:rsidRPr="00404304" w:rsidTr="00404304">
        <w:trPr>
          <w:trHeight w:val="659"/>
          <w:jc w:val="center"/>
        </w:trPr>
        <w:tc>
          <w:tcPr>
            <w:tcW w:w="535" w:type="dxa"/>
          </w:tcPr>
          <w:p w:rsidR="00404304" w:rsidRPr="00404304" w:rsidRDefault="00404304" w:rsidP="00404304">
            <w:pPr>
              <w:spacing w:after="0" w:line="240" w:lineRule="auto"/>
              <w:rPr>
                <w:rFonts w:ascii="Times New Roman" w:eastAsia="Calibri" w:hAnsi="Times New Roman" w:cs="Times New Roman"/>
                <w:sz w:val="24"/>
                <w:szCs w:val="24"/>
                <w:lang w:eastAsia="ru-RU"/>
              </w:rPr>
            </w:pPr>
            <w:r w:rsidRPr="00404304">
              <w:rPr>
                <w:rFonts w:ascii="Times New Roman" w:eastAsia="Calibri" w:hAnsi="Times New Roman" w:cs="Times New Roman"/>
                <w:sz w:val="24"/>
                <w:szCs w:val="24"/>
                <w:lang w:eastAsia="ru-RU"/>
              </w:rPr>
              <w:t>7.</w:t>
            </w:r>
          </w:p>
        </w:tc>
        <w:tc>
          <w:tcPr>
            <w:tcW w:w="2694" w:type="dxa"/>
          </w:tcPr>
          <w:p w:rsidR="00404304" w:rsidRPr="00404304" w:rsidRDefault="00404304" w:rsidP="00404304">
            <w:pPr>
              <w:spacing w:after="0" w:line="240" w:lineRule="auto"/>
              <w:rPr>
                <w:rFonts w:ascii="Times New Roman" w:eastAsia="Calibri" w:hAnsi="Times New Roman" w:cs="Times New Roman"/>
                <w:b/>
                <w:sz w:val="24"/>
                <w:szCs w:val="24"/>
                <w:lang w:eastAsia="ru-RU"/>
              </w:rPr>
            </w:pPr>
            <w:r w:rsidRPr="00404304">
              <w:rPr>
                <w:rFonts w:ascii="Times New Roman" w:eastAsia="Calibri" w:hAnsi="Times New Roman" w:cs="Times New Roman"/>
                <w:b/>
                <w:sz w:val="24"/>
                <w:szCs w:val="24"/>
              </w:rPr>
              <w:t>Всего с консультациями:</w:t>
            </w:r>
          </w:p>
        </w:tc>
        <w:tc>
          <w:tcPr>
            <w:tcW w:w="1559" w:type="dxa"/>
          </w:tcPr>
          <w:p w:rsidR="00404304" w:rsidRPr="00404304" w:rsidRDefault="00404304" w:rsidP="00404304">
            <w:pPr>
              <w:spacing w:after="0" w:line="240" w:lineRule="auto"/>
              <w:jc w:val="center"/>
              <w:rPr>
                <w:rFonts w:ascii="Times New Roman" w:eastAsia="Calibri" w:hAnsi="Times New Roman" w:cs="Times New Roman"/>
                <w:lang w:eastAsia="ru-RU"/>
              </w:rPr>
            </w:pPr>
          </w:p>
        </w:tc>
        <w:tc>
          <w:tcPr>
            <w:tcW w:w="1846" w:type="dxa"/>
          </w:tcPr>
          <w:p w:rsidR="00404304" w:rsidRPr="00404304" w:rsidRDefault="00404304" w:rsidP="00404304">
            <w:pPr>
              <w:spacing w:after="0" w:line="240" w:lineRule="auto"/>
              <w:jc w:val="center"/>
              <w:rPr>
                <w:rFonts w:ascii="Times New Roman" w:eastAsia="Calibri" w:hAnsi="Times New Roman" w:cs="Times New Roman"/>
                <w:sz w:val="24"/>
                <w:szCs w:val="24"/>
                <w:lang w:eastAsia="ru-RU"/>
              </w:rPr>
            </w:pPr>
            <w:r w:rsidRPr="00404304">
              <w:rPr>
                <w:rFonts w:ascii="Times New Roman" w:eastAsia="Calibri" w:hAnsi="Times New Roman" w:cs="Times New Roman"/>
                <w:sz w:val="24"/>
                <w:szCs w:val="24"/>
                <w:lang w:eastAsia="ru-RU"/>
              </w:rPr>
              <w:t>74</w:t>
            </w:r>
          </w:p>
        </w:tc>
        <w:tc>
          <w:tcPr>
            <w:tcW w:w="1410" w:type="dxa"/>
          </w:tcPr>
          <w:p w:rsidR="00404304" w:rsidRPr="00404304" w:rsidRDefault="00404304" w:rsidP="00404304">
            <w:pPr>
              <w:spacing w:after="0" w:line="240" w:lineRule="auto"/>
              <w:jc w:val="center"/>
              <w:rPr>
                <w:rFonts w:ascii="Times New Roman" w:eastAsia="Calibri" w:hAnsi="Times New Roman" w:cs="Times New Roman"/>
                <w:sz w:val="24"/>
                <w:szCs w:val="24"/>
                <w:lang w:eastAsia="ru-RU"/>
              </w:rPr>
            </w:pPr>
            <w:r w:rsidRPr="00404304">
              <w:rPr>
                <w:rFonts w:ascii="Times New Roman" w:eastAsia="Calibri" w:hAnsi="Times New Roman" w:cs="Times New Roman"/>
                <w:sz w:val="24"/>
                <w:szCs w:val="24"/>
                <w:lang w:eastAsia="ru-RU"/>
              </w:rPr>
              <w:t>-</w:t>
            </w:r>
          </w:p>
        </w:tc>
        <w:tc>
          <w:tcPr>
            <w:tcW w:w="1532" w:type="dxa"/>
            <w:gridSpan w:val="2"/>
          </w:tcPr>
          <w:p w:rsidR="00404304" w:rsidRPr="00404304" w:rsidRDefault="00404304" w:rsidP="00404304">
            <w:pPr>
              <w:spacing w:after="0" w:line="240" w:lineRule="auto"/>
              <w:jc w:val="center"/>
              <w:rPr>
                <w:rFonts w:ascii="Times New Roman" w:eastAsia="Calibri" w:hAnsi="Times New Roman" w:cs="Times New Roman"/>
                <w:sz w:val="24"/>
                <w:szCs w:val="24"/>
                <w:lang w:eastAsia="ru-RU"/>
              </w:rPr>
            </w:pPr>
            <w:r w:rsidRPr="00404304">
              <w:rPr>
                <w:rFonts w:ascii="Times New Roman" w:eastAsia="Calibri" w:hAnsi="Times New Roman" w:cs="Times New Roman"/>
                <w:sz w:val="24"/>
                <w:szCs w:val="24"/>
                <w:lang w:eastAsia="ru-RU"/>
              </w:rPr>
              <w:t>74</w:t>
            </w:r>
          </w:p>
        </w:tc>
      </w:tr>
    </w:tbl>
    <w:p w:rsidR="00404304" w:rsidRPr="00404304" w:rsidRDefault="00404304" w:rsidP="00404304">
      <w:pPr>
        <w:spacing w:after="0"/>
        <w:jc w:val="center"/>
        <w:rPr>
          <w:rFonts w:ascii="Times New Roman" w:eastAsia="Calibri" w:hAnsi="Times New Roman" w:cs="Times New Roman"/>
          <w:b/>
          <w:sz w:val="28"/>
          <w:szCs w:val="28"/>
          <w:lang w:eastAsia="ru-RU"/>
        </w:rPr>
      </w:pPr>
      <w:r w:rsidRPr="00404304">
        <w:rPr>
          <w:rFonts w:ascii="Times New Roman" w:eastAsia="Calibri" w:hAnsi="Times New Roman" w:cs="Times New Roman"/>
          <w:b/>
          <w:sz w:val="28"/>
          <w:szCs w:val="28"/>
          <w:lang w:eastAsia="ru-RU"/>
        </w:rPr>
        <w:t>1 - 5 класс (по 5-летней программе)</w:t>
      </w:r>
    </w:p>
    <w:p w:rsidR="00404304" w:rsidRPr="00404304" w:rsidRDefault="00404304" w:rsidP="00404304">
      <w:pPr>
        <w:spacing w:after="0"/>
        <w:jc w:val="center"/>
        <w:rPr>
          <w:rFonts w:ascii="Times New Roman" w:eastAsia="Calibri" w:hAnsi="Times New Roman" w:cs="Times New Roman"/>
          <w:b/>
          <w:sz w:val="28"/>
          <w:szCs w:val="28"/>
          <w:lang w:eastAsia="ru-RU"/>
        </w:rPr>
      </w:pPr>
      <w:r w:rsidRPr="00404304">
        <w:rPr>
          <w:rFonts w:ascii="Times New Roman" w:eastAsia="Calibri" w:hAnsi="Times New Roman" w:cs="Times New Roman"/>
          <w:b/>
          <w:sz w:val="28"/>
          <w:szCs w:val="28"/>
          <w:lang w:eastAsia="ru-RU"/>
        </w:rPr>
        <w:t>2 - 8 класс (по  8-летней программе)</w:t>
      </w:r>
    </w:p>
    <w:p w:rsidR="00404304" w:rsidRPr="00404304" w:rsidRDefault="00404304" w:rsidP="00404304">
      <w:pPr>
        <w:spacing w:after="0" w:line="240" w:lineRule="auto"/>
        <w:jc w:val="center"/>
        <w:rPr>
          <w:rFonts w:ascii="Times New Roman" w:eastAsia="Calibri" w:hAnsi="Times New Roman" w:cs="Times New Roman"/>
          <w:b/>
          <w:sz w:val="16"/>
          <w:szCs w:val="16"/>
          <w:lang w:eastAsia="ru-RU"/>
        </w:rPr>
      </w:pPr>
    </w:p>
    <w:p w:rsidR="00404304" w:rsidRPr="00404304" w:rsidRDefault="00404304" w:rsidP="00404304">
      <w:pPr>
        <w:spacing w:after="0" w:line="360" w:lineRule="auto"/>
        <w:jc w:val="center"/>
        <w:rPr>
          <w:rFonts w:ascii="Times New Roman" w:eastAsia="Calibri" w:hAnsi="Times New Roman" w:cs="Times New Roman"/>
          <w:b/>
          <w:sz w:val="28"/>
          <w:szCs w:val="28"/>
          <w:lang w:eastAsia="ru-RU"/>
        </w:rPr>
      </w:pPr>
      <w:r w:rsidRPr="00404304">
        <w:rPr>
          <w:rFonts w:ascii="Times New Roman" w:eastAsia="Calibri" w:hAnsi="Times New Roman" w:cs="Times New Roman"/>
          <w:b/>
          <w:sz w:val="28"/>
          <w:szCs w:val="28"/>
          <w:lang w:eastAsia="ru-RU"/>
        </w:rPr>
        <w:t>СОДЕРЖАНИЕ ТЕМ (ВИДОВ РАБОТ)</w:t>
      </w:r>
    </w:p>
    <w:p w:rsidR="00404304" w:rsidRPr="00404304" w:rsidRDefault="00404304" w:rsidP="00404304">
      <w:pPr>
        <w:spacing w:after="0" w:line="360" w:lineRule="auto"/>
        <w:jc w:val="center"/>
        <w:rPr>
          <w:rFonts w:ascii="Times New Roman" w:eastAsia="Calibri" w:hAnsi="Times New Roman" w:cs="Times New Roman"/>
          <w:b/>
          <w:sz w:val="28"/>
          <w:szCs w:val="28"/>
          <w:lang w:eastAsia="ru-RU"/>
        </w:rPr>
      </w:pPr>
      <w:r w:rsidRPr="00404304">
        <w:rPr>
          <w:rFonts w:ascii="Times New Roman" w:eastAsia="Calibri" w:hAnsi="Times New Roman" w:cs="Times New Roman"/>
          <w:b/>
          <w:sz w:val="28"/>
          <w:szCs w:val="28"/>
          <w:lang w:eastAsia="ru-RU"/>
        </w:rPr>
        <w:t>Подготовка концертных номеров</w:t>
      </w:r>
    </w:p>
    <w:p w:rsidR="00404304" w:rsidRPr="00404304" w:rsidRDefault="00404304" w:rsidP="00404304">
      <w:pPr>
        <w:spacing w:after="0" w:line="360" w:lineRule="auto"/>
        <w:ind w:firstLine="709"/>
        <w:jc w:val="both"/>
        <w:rPr>
          <w:rFonts w:ascii="Times New Roman" w:eastAsia="Calibri" w:hAnsi="Times New Roman" w:cs="Times New Roman"/>
          <w:sz w:val="28"/>
          <w:szCs w:val="28"/>
          <w:lang w:eastAsia="ru-RU"/>
        </w:rPr>
      </w:pPr>
      <w:proofErr w:type="gramStart"/>
      <w:r w:rsidRPr="00404304">
        <w:rPr>
          <w:rFonts w:ascii="Times New Roman" w:eastAsia="Calibri" w:hAnsi="Times New Roman" w:cs="Times New Roman"/>
          <w:sz w:val="28"/>
          <w:szCs w:val="28"/>
          <w:lang w:eastAsia="ru-RU"/>
        </w:rPr>
        <w:t xml:space="preserve">Концертный номер - это отдельное, композиционно завершенное небольшое, сценическое произведение, со своей завязкой, кульминацией и развязкой, выступление одного или нескольких актеров, выраженное средствами </w:t>
      </w:r>
      <w:r w:rsidRPr="00404304">
        <w:rPr>
          <w:rFonts w:ascii="Times New Roman" w:eastAsia="Calibri" w:hAnsi="Times New Roman" w:cs="Times New Roman"/>
          <w:sz w:val="28"/>
          <w:szCs w:val="28"/>
          <w:lang w:eastAsia="ru-RU"/>
        </w:rPr>
        <w:lastRenderedPageBreak/>
        <w:t xml:space="preserve">определенного (или  смешанного) вида искусства: драмы, музыки, хореографии, художественного слова, пантомимы, цирка и т.д. и оставляющее у зрителей  целостное впечатление. </w:t>
      </w:r>
      <w:proofErr w:type="gramEnd"/>
    </w:p>
    <w:p w:rsidR="00404304" w:rsidRPr="00404304" w:rsidRDefault="00404304" w:rsidP="00404304">
      <w:pPr>
        <w:spacing w:after="0" w:line="360" w:lineRule="auto"/>
        <w:ind w:firstLine="709"/>
        <w:jc w:val="both"/>
        <w:rPr>
          <w:rFonts w:ascii="Times New Roman" w:eastAsia="Calibri" w:hAnsi="Times New Roman" w:cs="Times New Roman"/>
          <w:sz w:val="28"/>
          <w:szCs w:val="28"/>
          <w:lang w:eastAsia="ru-RU"/>
        </w:rPr>
      </w:pPr>
      <w:r w:rsidRPr="00404304">
        <w:rPr>
          <w:rFonts w:ascii="Times New Roman" w:eastAsia="Calibri" w:hAnsi="Times New Roman" w:cs="Times New Roman"/>
          <w:sz w:val="28"/>
          <w:szCs w:val="28"/>
          <w:lang w:eastAsia="ru-RU"/>
        </w:rPr>
        <w:t xml:space="preserve">Главной целью постановки концертных номеров является сценическая практика учащихся и развитие творческих способностей в различных жанрах и стилях. </w:t>
      </w:r>
    </w:p>
    <w:p w:rsidR="00404304" w:rsidRPr="00404304" w:rsidRDefault="00404304" w:rsidP="00404304">
      <w:pPr>
        <w:spacing w:after="0" w:line="360" w:lineRule="auto"/>
        <w:ind w:firstLine="709"/>
        <w:jc w:val="both"/>
        <w:rPr>
          <w:rFonts w:ascii="Times New Roman" w:eastAsia="Calibri" w:hAnsi="Times New Roman" w:cs="Times New Roman"/>
          <w:sz w:val="28"/>
          <w:szCs w:val="28"/>
          <w:lang w:eastAsia="ru-RU"/>
        </w:rPr>
      </w:pPr>
      <w:proofErr w:type="gramStart"/>
      <w:r w:rsidRPr="00404304">
        <w:rPr>
          <w:rFonts w:ascii="Times New Roman" w:eastAsia="Calibri" w:hAnsi="Times New Roman" w:cs="Times New Roman"/>
          <w:sz w:val="28"/>
          <w:szCs w:val="28"/>
          <w:lang w:eastAsia="ru-RU"/>
        </w:rPr>
        <w:t>Выбор материала для подготовки номеров, в первую очередь, зависит от тематики концертов, поэтому  подбор репертуара  должен быть различной направленности (к календарным праздникам, к знаменательным датам, к тематическим школьным  мероприятиям), в зависимости от способностей детей, различный по жанрам (вокальный, речевой, хореографический, пластический, театральный) и по форме (композиция; миниатюра; зарисовка; сцены из пьесы, оперы, мюзикла, водевиля, оперетты;</w:t>
      </w:r>
      <w:proofErr w:type="gramEnd"/>
      <w:r w:rsidRPr="00404304">
        <w:rPr>
          <w:rFonts w:ascii="Times New Roman" w:eastAsia="Calibri" w:hAnsi="Times New Roman" w:cs="Times New Roman"/>
          <w:sz w:val="28"/>
          <w:szCs w:val="28"/>
          <w:lang w:eastAsia="ru-RU"/>
        </w:rPr>
        <w:t xml:space="preserve"> дивертисмент и т.д.).</w:t>
      </w:r>
    </w:p>
    <w:p w:rsidR="00404304" w:rsidRPr="00404304" w:rsidRDefault="00404304" w:rsidP="00404304">
      <w:pPr>
        <w:spacing w:after="0" w:line="360" w:lineRule="auto"/>
        <w:ind w:firstLine="709"/>
        <w:jc w:val="both"/>
        <w:rPr>
          <w:rFonts w:ascii="Times New Roman" w:eastAsia="Calibri" w:hAnsi="Times New Roman" w:cs="Times New Roman"/>
          <w:sz w:val="28"/>
          <w:szCs w:val="28"/>
          <w:lang w:eastAsia="ru-RU"/>
        </w:rPr>
      </w:pPr>
      <w:r w:rsidRPr="00404304">
        <w:rPr>
          <w:rFonts w:ascii="Times New Roman" w:eastAsia="Calibri" w:hAnsi="Times New Roman" w:cs="Times New Roman"/>
          <w:sz w:val="28"/>
          <w:szCs w:val="28"/>
          <w:lang w:eastAsia="ru-RU"/>
        </w:rPr>
        <w:t>Характерные черты концертного номера -  четкая лаконичная композиция, интригующая завязка, острая кульминация, финал и отточенная  внешняя форма.</w:t>
      </w:r>
    </w:p>
    <w:p w:rsidR="00404304" w:rsidRPr="00404304" w:rsidRDefault="00404304" w:rsidP="00404304">
      <w:pPr>
        <w:spacing w:after="0" w:line="360" w:lineRule="auto"/>
        <w:ind w:firstLine="709"/>
        <w:jc w:val="both"/>
        <w:rPr>
          <w:rFonts w:ascii="Times New Roman" w:eastAsia="Calibri" w:hAnsi="Times New Roman" w:cs="Times New Roman"/>
          <w:sz w:val="28"/>
          <w:szCs w:val="28"/>
          <w:lang w:eastAsia="ru-RU"/>
        </w:rPr>
      </w:pPr>
      <w:r w:rsidRPr="00404304">
        <w:rPr>
          <w:rFonts w:ascii="Times New Roman" w:eastAsia="Calibri" w:hAnsi="Times New Roman" w:cs="Times New Roman"/>
          <w:sz w:val="28"/>
          <w:szCs w:val="28"/>
          <w:lang w:eastAsia="ru-RU"/>
        </w:rPr>
        <w:t>Концертная  программа обычно складывается из множества разнообразных номеров,  поэтому   главной особенностью   концертного номера является его кратковременность, доходчивость и легкость восприятия. Концертный  номер должен быть ярким, динамичным, лаконичным и сразу включить внимание зрителя.</w:t>
      </w:r>
    </w:p>
    <w:p w:rsidR="00404304" w:rsidRPr="00404304" w:rsidRDefault="00404304" w:rsidP="00404304">
      <w:pPr>
        <w:spacing w:after="0" w:line="360" w:lineRule="auto"/>
        <w:ind w:firstLine="709"/>
        <w:jc w:val="both"/>
        <w:rPr>
          <w:rFonts w:ascii="Times New Roman" w:eastAsia="Calibri" w:hAnsi="Times New Roman" w:cs="Times New Roman"/>
          <w:sz w:val="28"/>
          <w:szCs w:val="28"/>
          <w:lang w:eastAsia="ru-RU"/>
        </w:rPr>
      </w:pPr>
      <w:r w:rsidRPr="00404304">
        <w:rPr>
          <w:rFonts w:ascii="Times New Roman" w:eastAsia="Calibri" w:hAnsi="Times New Roman" w:cs="Times New Roman"/>
          <w:sz w:val="28"/>
          <w:szCs w:val="28"/>
          <w:lang w:eastAsia="ru-RU"/>
        </w:rPr>
        <w:t xml:space="preserve">Работа над тематическими концертами должна проводиться педагогами, которые четко ориентируются в той или иной тематике. Нельзя заставлять или поручать подготовку таких концертов или номеров одному педагогу, здесь должна работать команда, состоящая из педагогов, работающих в разных направлениях и областях. Соединение воедино работы  педагогов различных предметов, даст максимальный результат и качество выпускаемого  концертного  номера и всего концерта. </w:t>
      </w:r>
    </w:p>
    <w:p w:rsidR="00404304" w:rsidRPr="00404304" w:rsidRDefault="00404304" w:rsidP="00404304">
      <w:pPr>
        <w:spacing w:after="0" w:line="360" w:lineRule="auto"/>
        <w:jc w:val="center"/>
        <w:rPr>
          <w:rFonts w:ascii="Times New Roman" w:eastAsia="Calibri" w:hAnsi="Times New Roman" w:cs="Times New Roman"/>
          <w:b/>
          <w:sz w:val="28"/>
          <w:szCs w:val="28"/>
          <w:lang w:eastAsia="ru-RU"/>
        </w:rPr>
      </w:pPr>
      <w:r w:rsidRPr="00404304">
        <w:rPr>
          <w:rFonts w:ascii="Times New Roman" w:eastAsia="Calibri" w:hAnsi="Times New Roman" w:cs="Times New Roman"/>
          <w:b/>
          <w:sz w:val="28"/>
          <w:szCs w:val="28"/>
          <w:lang w:eastAsia="ru-RU"/>
        </w:rPr>
        <w:lastRenderedPageBreak/>
        <w:t>Подготовка конкурсных номеров</w:t>
      </w:r>
    </w:p>
    <w:p w:rsidR="00404304" w:rsidRPr="00404304" w:rsidRDefault="00404304" w:rsidP="00404304">
      <w:pPr>
        <w:spacing w:after="0" w:line="360" w:lineRule="auto"/>
        <w:ind w:firstLine="709"/>
        <w:jc w:val="both"/>
        <w:rPr>
          <w:rFonts w:ascii="Times New Roman" w:eastAsia="Calibri" w:hAnsi="Times New Roman" w:cs="Times New Roman"/>
          <w:sz w:val="28"/>
          <w:szCs w:val="28"/>
          <w:lang w:eastAsia="ru-RU"/>
        </w:rPr>
      </w:pPr>
      <w:r w:rsidRPr="00404304">
        <w:rPr>
          <w:rFonts w:ascii="Times New Roman" w:eastAsia="Calibri" w:hAnsi="Times New Roman" w:cs="Times New Roman"/>
          <w:sz w:val="28"/>
          <w:szCs w:val="28"/>
          <w:lang w:eastAsia="ru-RU"/>
        </w:rPr>
        <w:t>Работа над конкурсными номерами имеет свои отличительные особенности. При работе надо учитывать, что психологическая нагрузка на ученика будет существенной, так как конкурсные выступления и подготовка к ним вызывают чрезмерное эмоциональное волнение у участников конкурса.   Наряду с тем, что любой конкурс является стрессом для конкурсанта, он воспитывает в нем умение собираться, настраиваться, концентрироваться, владеть собой и противостоять любым неожиданностям, возникающим в процессе исполнения программы, а также развивать чувство конкурентоспособности и умения проигрывать, «держать удар».</w:t>
      </w:r>
      <w:r w:rsidRPr="00404304">
        <w:rPr>
          <w:rFonts w:ascii="Times New Roman" w:eastAsia="Calibri" w:hAnsi="Times New Roman" w:cs="Times New Roman"/>
          <w:b/>
          <w:sz w:val="28"/>
          <w:szCs w:val="28"/>
          <w:lang w:eastAsia="ru-RU"/>
        </w:rPr>
        <w:t xml:space="preserve">                              </w:t>
      </w:r>
    </w:p>
    <w:p w:rsidR="00404304" w:rsidRPr="00404304" w:rsidRDefault="00404304" w:rsidP="00404304">
      <w:pPr>
        <w:spacing w:after="0" w:line="360" w:lineRule="auto"/>
        <w:jc w:val="center"/>
        <w:rPr>
          <w:rFonts w:ascii="Times New Roman" w:eastAsia="Calibri" w:hAnsi="Times New Roman" w:cs="Times New Roman"/>
          <w:b/>
          <w:sz w:val="28"/>
          <w:szCs w:val="28"/>
          <w:lang w:eastAsia="ru-RU"/>
        </w:rPr>
      </w:pPr>
      <w:r w:rsidRPr="00404304">
        <w:rPr>
          <w:rFonts w:ascii="Times New Roman" w:eastAsia="Calibri" w:hAnsi="Times New Roman" w:cs="Times New Roman"/>
          <w:b/>
          <w:sz w:val="28"/>
          <w:szCs w:val="28"/>
          <w:lang w:eastAsia="ru-RU"/>
        </w:rPr>
        <w:t>Постановка спектаклей</w:t>
      </w:r>
    </w:p>
    <w:p w:rsidR="00404304" w:rsidRPr="00404304" w:rsidRDefault="00404304" w:rsidP="00404304">
      <w:pPr>
        <w:spacing w:after="0" w:line="360" w:lineRule="auto"/>
        <w:ind w:firstLine="709"/>
        <w:jc w:val="both"/>
        <w:rPr>
          <w:rFonts w:ascii="Times New Roman" w:eastAsia="Calibri" w:hAnsi="Times New Roman" w:cs="Times New Roman"/>
          <w:b/>
          <w:sz w:val="28"/>
          <w:szCs w:val="28"/>
          <w:lang w:eastAsia="ru-RU"/>
        </w:rPr>
      </w:pPr>
      <w:r w:rsidRPr="00404304">
        <w:rPr>
          <w:rFonts w:ascii="Times New Roman" w:eastAsia="Calibri" w:hAnsi="Times New Roman" w:cs="Times New Roman"/>
          <w:sz w:val="28"/>
          <w:szCs w:val="28"/>
          <w:lang w:eastAsia="ru-RU"/>
        </w:rPr>
        <w:t>Работа над учебным спектаклем  - основной  вид творческой деятельности в рамках программы «Искусство театра», работа над спектаклем является итогом учебно-художественного процесса на определенном этапе.</w:t>
      </w:r>
    </w:p>
    <w:p w:rsidR="00404304" w:rsidRPr="00404304" w:rsidRDefault="00404304" w:rsidP="00404304">
      <w:pPr>
        <w:spacing w:after="0" w:line="360" w:lineRule="auto"/>
        <w:ind w:firstLine="709"/>
        <w:jc w:val="both"/>
        <w:rPr>
          <w:rFonts w:ascii="Times New Roman" w:eastAsia="Calibri" w:hAnsi="Times New Roman" w:cs="Times New Roman"/>
          <w:sz w:val="28"/>
          <w:szCs w:val="28"/>
          <w:lang w:eastAsia="ru-RU"/>
        </w:rPr>
      </w:pPr>
      <w:r w:rsidRPr="00404304">
        <w:rPr>
          <w:rFonts w:ascii="Times New Roman" w:eastAsia="Calibri" w:hAnsi="Times New Roman" w:cs="Times New Roman"/>
          <w:sz w:val="28"/>
          <w:szCs w:val="28"/>
          <w:lang w:eastAsia="ru-RU"/>
        </w:rPr>
        <w:t>Постановка спектакля осуществляется командой педагогов, состав которой зависит от жанра выбранного материала. В педагогическую «команду» могут входить:</w:t>
      </w:r>
    </w:p>
    <w:p w:rsidR="00404304" w:rsidRPr="00404304" w:rsidRDefault="00404304" w:rsidP="00404304">
      <w:pPr>
        <w:spacing w:after="0" w:line="360" w:lineRule="auto"/>
        <w:ind w:firstLine="709"/>
        <w:jc w:val="both"/>
        <w:rPr>
          <w:rFonts w:ascii="Times New Roman" w:eastAsia="Calibri" w:hAnsi="Times New Roman" w:cs="Times New Roman"/>
          <w:sz w:val="28"/>
          <w:szCs w:val="28"/>
          <w:lang w:eastAsia="ru-RU"/>
        </w:rPr>
      </w:pPr>
      <w:r w:rsidRPr="00404304">
        <w:rPr>
          <w:rFonts w:ascii="Times New Roman" w:eastAsia="Calibri" w:hAnsi="Times New Roman" w:cs="Times New Roman"/>
          <w:sz w:val="28"/>
          <w:szCs w:val="28"/>
          <w:lang w:eastAsia="ru-RU"/>
        </w:rPr>
        <w:t>- режиссер-постановщик,</w:t>
      </w:r>
    </w:p>
    <w:p w:rsidR="00404304" w:rsidRPr="00404304" w:rsidRDefault="00404304" w:rsidP="00404304">
      <w:pPr>
        <w:spacing w:after="0" w:line="360" w:lineRule="auto"/>
        <w:ind w:firstLine="709"/>
        <w:jc w:val="both"/>
        <w:rPr>
          <w:rFonts w:ascii="Times New Roman" w:eastAsia="Calibri" w:hAnsi="Times New Roman" w:cs="Times New Roman"/>
          <w:sz w:val="28"/>
          <w:szCs w:val="28"/>
          <w:lang w:eastAsia="ru-RU"/>
        </w:rPr>
      </w:pPr>
      <w:r w:rsidRPr="00404304">
        <w:rPr>
          <w:rFonts w:ascii="Times New Roman" w:eastAsia="Calibri" w:hAnsi="Times New Roman" w:cs="Times New Roman"/>
          <w:sz w:val="28"/>
          <w:szCs w:val="28"/>
          <w:lang w:eastAsia="ru-RU"/>
        </w:rPr>
        <w:t>- хореограф,</w:t>
      </w:r>
    </w:p>
    <w:p w:rsidR="00404304" w:rsidRPr="00404304" w:rsidRDefault="00404304" w:rsidP="00404304">
      <w:pPr>
        <w:spacing w:after="0" w:line="360" w:lineRule="auto"/>
        <w:ind w:firstLine="709"/>
        <w:jc w:val="both"/>
        <w:rPr>
          <w:rFonts w:ascii="Times New Roman" w:eastAsia="Calibri" w:hAnsi="Times New Roman" w:cs="Times New Roman"/>
          <w:sz w:val="28"/>
          <w:szCs w:val="28"/>
          <w:lang w:eastAsia="ru-RU"/>
        </w:rPr>
      </w:pPr>
      <w:r w:rsidRPr="00404304">
        <w:rPr>
          <w:rFonts w:ascii="Times New Roman" w:eastAsia="Calibri" w:hAnsi="Times New Roman" w:cs="Times New Roman"/>
          <w:sz w:val="28"/>
          <w:szCs w:val="28"/>
          <w:lang w:eastAsia="ru-RU"/>
        </w:rPr>
        <w:t>- педагоги по вокалу и вокальному ансамблю,</w:t>
      </w:r>
    </w:p>
    <w:p w:rsidR="00404304" w:rsidRPr="00404304" w:rsidRDefault="00404304" w:rsidP="00404304">
      <w:pPr>
        <w:spacing w:after="0" w:line="360" w:lineRule="auto"/>
        <w:ind w:firstLine="709"/>
        <w:jc w:val="both"/>
        <w:rPr>
          <w:rFonts w:ascii="Times New Roman" w:eastAsia="Calibri" w:hAnsi="Times New Roman" w:cs="Times New Roman"/>
          <w:sz w:val="28"/>
          <w:szCs w:val="28"/>
          <w:lang w:eastAsia="ru-RU"/>
        </w:rPr>
      </w:pPr>
      <w:r w:rsidRPr="00404304">
        <w:rPr>
          <w:rFonts w:ascii="Times New Roman" w:eastAsia="Calibri" w:hAnsi="Times New Roman" w:cs="Times New Roman"/>
          <w:sz w:val="28"/>
          <w:szCs w:val="28"/>
          <w:lang w:eastAsia="ru-RU"/>
        </w:rPr>
        <w:t xml:space="preserve">- педагог по сценическому движению,                                                                                                                                                                                                                                                                                                                                                                    </w:t>
      </w:r>
    </w:p>
    <w:p w:rsidR="00404304" w:rsidRPr="00404304" w:rsidRDefault="00404304" w:rsidP="00404304">
      <w:pPr>
        <w:spacing w:after="0" w:line="360" w:lineRule="auto"/>
        <w:ind w:firstLine="709"/>
        <w:jc w:val="both"/>
        <w:rPr>
          <w:rFonts w:ascii="Times New Roman" w:eastAsia="Calibri" w:hAnsi="Times New Roman" w:cs="Times New Roman"/>
          <w:sz w:val="28"/>
          <w:szCs w:val="28"/>
          <w:lang w:eastAsia="ru-RU"/>
        </w:rPr>
      </w:pPr>
      <w:r w:rsidRPr="00404304">
        <w:rPr>
          <w:rFonts w:ascii="Times New Roman" w:eastAsia="Calibri" w:hAnsi="Times New Roman" w:cs="Times New Roman"/>
          <w:sz w:val="28"/>
          <w:szCs w:val="28"/>
          <w:lang w:eastAsia="ru-RU"/>
        </w:rPr>
        <w:t xml:space="preserve">- педагог по художественному слову,                                                                                                         </w:t>
      </w:r>
    </w:p>
    <w:p w:rsidR="00404304" w:rsidRPr="00404304" w:rsidRDefault="00404304" w:rsidP="00404304">
      <w:pPr>
        <w:spacing w:after="0" w:line="360" w:lineRule="auto"/>
        <w:ind w:firstLine="709"/>
        <w:jc w:val="both"/>
        <w:rPr>
          <w:rFonts w:ascii="Times New Roman" w:eastAsia="Calibri" w:hAnsi="Times New Roman" w:cs="Times New Roman"/>
          <w:sz w:val="28"/>
          <w:szCs w:val="28"/>
          <w:lang w:eastAsia="ru-RU"/>
        </w:rPr>
      </w:pPr>
      <w:r w:rsidRPr="00404304">
        <w:rPr>
          <w:rFonts w:ascii="Times New Roman" w:eastAsia="Calibri" w:hAnsi="Times New Roman" w:cs="Times New Roman"/>
          <w:sz w:val="28"/>
          <w:szCs w:val="28"/>
          <w:lang w:eastAsia="ru-RU"/>
        </w:rPr>
        <w:t>- педагог по гриму,</w:t>
      </w:r>
    </w:p>
    <w:p w:rsidR="00404304" w:rsidRPr="00404304" w:rsidRDefault="00404304" w:rsidP="00404304">
      <w:pPr>
        <w:spacing w:after="0" w:line="360" w:lineRule="auto"/>
        <w:ind w:firstLine="709"/>
        <w:jc w:val="both"/>
        <w:rPr>
          <w:rFonts w:ascii="Times New Roman" w:eastAsia="Calibri" w:hAnsi="Times New Roman" w:cs="Times New Roman"/>
          <w:sz w:val="28"/>
          <w:szCs w:val="28"/>
          <w:lang w:eastAsia="ru-RU"/>
        </w:rPr>
      </w:pPr>
      <w:r w:rsidRPr="00404304">
        <w:rPr>
          <w:rFonts w:ascii="Times New Roman" w:eastAsia="Calibri" w:hAnsi="Times New Roman" w:cs="Times New Roman"/>
          <w:sz w:val="28"/>
          <w:szCs w:val="28"/>
          <w:lang w:eastAsia="ru-RU"/>
        </w:rPr>
        <w:t>- концертмейстер.</w:t>
      </w:r>
    </w:p>
    <w:p w:rsidR="00404304" w:rsidRPr="00404304" w:rsidRDefault="00404304" w:rsidP="00404304">
      <w:pPr>
        <w:spacing w:after="0" w:line="360" w:lineRule="auto"/>
        <w:ind w:firstLine="709"/>
        <w:jc w:val="both"/>
        <w:rPr>
          <w:rFonts w:ascii="Times New Roman" w:eastAsia="Calibri" w:hAnsi="Times New Roman" w:cs="Times New Roman"/>
          <w:sz w:val="28"/>
          <w:szCs w:val="28"/>
          <w:lang w:eastAsia="ru-RU"/>
        </w:rPr>
      </w:pPr>
      <w:r w:rsidRPr="00404304">
        <w:rPr>
          <w:rFonts w:ascii="Times New Roman" w:eastAsia="Calibri" w:hAnsi="Times New Roman" w:cs="Times New Roman"/>
          <w:sz w:val="28"/>
          <w:szCs w:val="28"/>
          <w:lang w:eastAsia="ru-RU"/>
        </w:rPr>
        <w:lastRenderedPageBreak/>
        <w:t>Для реализации спектакля надо обязательно найти баланс между сложностью сценического материала  и необходимым для его воплощения уровнем актерской грамотности (можно привлекать обучающихся  из разных классов), обеспечить поступательное усложнение исполнительских  задач в процессе создания спектакля, создать доброжелательную, творческую атмосферу. </w:t>
      </w:r>
    </w:p>
    <w:p w:rsidR="00404304" w:rsidRPr="00404304" w:rsidRDefault="00404304" w:rsidP="00404304">
      <w:pPr>
        <w:spacing w:after="0" w:line="360" w:lineRule="auto"/>
        <w:ind w:firstLine="709"/>
        <w:jc w:val="both"/>
        <w:rPr>
          <w:rFonts w:ascii="Times New Roman" w:eastAsia="Calibri" w:hAnsi="Times New Roman" w:cs="Times New Roman"/>
          <w:sz w:val="28"/>
          <w:szCs w:val="28"/>
          <w:lang w:eastAsia="ru-RU"/>
        </w:rPr>
      </w:pPr>
      <w:r w:rsidRPr="00404304">
        <w:rPr>
          <w:rFonts w:ascii="Times New Roman" w:eastAsia="Calibri" w:hAnsi="Times New Roman" w:cs="Times New Roman"/>
          <w:sz w:val="28"/>
          <w:szCs w:val="28"/>
          <w:lang w:eastAsia="ru-RU"/>
        </w:rPr>
        <w:t>Основные  последовательные этапы создания учебного спектакля:</w:t>
      </w:r>
    </w:p>
    <w:p w:rsidR="00404304" w:rsidRPr="00404304" w:rsidRDefault="00404304" w:rsidP="00404304">
      <w:pPr>
        <w:spacing w:after="0" w:line="360" w:lineRule="auto"/>
        <w:ind w:firstLine="709"/>
        <w:jc w:val="both"/>
        <w:rPr>
          <w:rFonts w:ascii="Times New Roman" w:eastAsia="Calibri" w:hAnsi="Times New Roman" w:cs="Times New Roman"/>
          <w:sz w:val="28"/>
          <w:szCs w:val="28"/>
          <w:lang w:eastAsia="ru-RU"/>
        </w:rPr>
      </w:pPr>
      <w:r w:rsidRPr="00404304">
        <w:rPr>
          <w:rFonts w:ascii="Times New Roman" w:eastAsia="Calibri" w:hAnsi="Times New Roman" w:cs="Times New Roman"/>
          <w:sz w:val="28"/>
          <w:szCs w:val="28"/>
          <w:lang w:eastAsia="ru-RU"/>
        </w:rPr>
        <w:t xml:space="preserve">-  драматургического материала, </w:t>
      </w:r>
    </w:p>
    <w:p w:rsidR="00404304" w:rsidRPr="00404304" w:rsidRDefault="00404304" w:rsidP="00404304">
      <w:pPr>
        <w:spacing w:after="0" w:line="360" w:lineRule="auto"/>
        <w:ind w:firstLine="709"/>
        <w:jc w:val="both"/>
        <w:rPr>
          <w:rFonts w:ascii="Times New Roman" w:eastAsia="Calibri" w:hAnsi="Times New Roman" w:cs="Times New Roman"/>
          <w:sz w:val="28"/>
          <w:szCs w:val="28"/>
          <w:lang w:eastAsia="ru-RU"/>
        </w:rPr>
      </w:pPr>
      <w:r w:rsidRPr="00404304">
        <w:rPr>
          <w:rFonts w:ascii="Times New Roman" w:eastAsia="Calibri" w:hAnsi="Times New Roman" w:cs="Times New Roman"/>
          <w:sz w:val="28"/>
          <w:szCs w:val="28"/>
          <w:lang w:eastAsia="ru-RU"/>
        </w:rPr>
        <w:t xml:space="preserve">-  рождение замысла, </w:t>
      </w:r>
    </w:p>
    <w:p w:rsidR="00404304" w:rsidRPr="00404304" w:rsidRDefault="00404304" w:rsidP="00404304">
      <w:pPr>
        <w:spacing w:after="0" w:line="360" w:lineRule="auto"/>
        <w:ind w:firstLine="709"/>
        <w:jc w:val="both"/>
        <w:rPr>
          <w:rFonts w:ascii="Times New Roman" w:eastAsia="Calibri" w:hAnsi="Times New Roman" w:cs="Times New Roman"/>
          <w:sz w:val="28"/>
          <w:szCs w:val="28"/>
          <w:lang w:eastAsia="ru-RU"/>
        </w:rPr>
      </w:pPr>
      <w:r w:rsidRPr="00404304">
        <w:rPr>
          <w:rFonts w:ascii="Times New Roman" w:eastAsia="Calibri" w:hAnsi="Times New Roman" w:cs="Times New Roman"/>
          <w:sz w:val="28"/>
          <w:szCs w:val="28"/>
          <w:lang w:eastAsia="ru-RU"/>
        </w:rPr>
        <w:t>-  распределение ролей,</w:t>
      </w:r>
    </w:p>
    <w:p w:rsidR="00404304" w:rsidRPr="00404304" w:rsidRDefault="00404304" w:rsidP="00404304">
      <w:pPr>
        <w:spacing w:after="0" w:line="360" w:lineRule="auto"/>
        <w:ind w:firstLine="709"/>
        <w:jc w:val="both"/>
        <w:rPr>
          <w:rFonts w:ascii="Times New Roman" w:eastAsia="Calibri" w:hAnsi="Times New Roman" w:cs="Times New Roman"/>
          <w:sz w:val="28"/>
          <w:szCs w:val="28"/>
          <w:lang w:eastAsia="ru-RU"/>
        </w:rPr>
      </w:pPr>
      <w:r w:rsidRPr="00404304">
        <w:rPr>
          <w:rFonts w:ascii="Times New Roman" w:eastAsia="Calibri" w:hAnsi="Times New Roman" w:cs="Times New Roman"/>
          <w:sz w:val="28"/>
          <w:szCs w:val="28"/>
          <w:lang w:eastAsia="ru-RU"/>
        </w:rPr>
        <w:t>-  читка пьесы,</w:t>
      </w:r>
    </w:p>
    <w:p w:rsidR="00404304" w:rsidRPr="00404304" w:rsidRDefault="00404304" w:rsidP="00404304">
      <w:pPr>
        <w:spacing w:after="0" w:line="360" w:lineRule="auto"/>
        <w:ind w:firstLine="709"/>
        <w:jc w:val="both"/>
        <w:rPr>
          <w:rFonts w:ascii="Times New Roman" w:eastAsia="Calibri" w:hAnsi="Times New Roman" w:cs="Times New Roman"/>
          <w:sz w:val="28"/>
          <w:szCs w:val="28"/>
          <w:lang w:eastAsia="ru-RU"/>
        </w:rPr>
      </w:pPr>
      <w:r w:rsidRPr="00404304">
        <w:rPr>
          <w:rFonts w:ascii="Times New Roman" w:eastAsia="Calibri" w:hAnsi="Times New Roman" w:cs="Times New Roman"/>
          <w:sz w:val="28"/>
          <w:szCs w:val="28"/>
          <w:lang w:eastAsia="ru-RU"/>
        </w:rPr>
        <w:t>-  застольный период,</w:t>
      </w:r>
    </w:p>
    <w:p w:rsidR="00404304" w:rsidRPr="00404304" w:rsidRDefault="00404304" w:rsidP="00404304">
      <w:pPr>
        <w:spacing w:after="0" w:line="360" w:lineRule="auto"/>
        <w:ind w:firstLine="709"/>
        <w:jc w:val="both"/>
        <w:rPr>
          <w:rFonts w:ascii="Times New Roman" w:eastAsia="Calibri" w:hAnsi="Times New Roman" w:cs="Times New Roman"/>
          <w:sz w:val="28"/>
          <w:szCs w:val="28"/>
          <w:lang w:eastAsia="ru-RU"/>
        </w:rPr>
      </w:pPr>
      <w:r w:rsidRPr="00404304">
        <w:rPr>
          <w:rFonts w:ascii="Times New Roman" w:eastAsia="Calibri" w:hAnsi="Times New Roman" w:cs="Times New Roman"/>
          <w:sz w:val="28"/>
          <w:szCs w:val="28"/>
          <w:lang w:eastAsia="ru-RU"/>
        </w:rPr>
        <w:t xml:space="preserve">-  разбор пьесы,                                                                                                                                                          </w:t>
      </w:r>
    </w:p>
    <w:p w:rsidR="00404304" w:rsidRPr="00404304" w:rsidRDefault="00404304" w:rsidP="00404304">
      <w:pPr>
        <w:spacing w:after="0" w:line="360" w:lineRule="auto"/>
        <w:ind w:firstLine="709"/>
        <w:jc w:val="both"/>
        <w:rPr>
          <w:rFonts w:ascii="Times New Roman" w:eastAsia="Calibri" w:hAnsi="Times New Roman" w:cs="Times New Roman"/>
          <w:sz w:val="28"/>
          <w:szCs w:val="28"/>
          <w:lang w:eastAsia="ru-RU"/>
        </w:rPr>
      </w:pPr>
      <w:r w:rsidRPr="00404304">
        <w:rPr>
          <w:rFonts w:ascii="Times New Roman" w:eastAsia="Calibri" w:hAnsi="Times New Roman" w:cs="Times New Roman"/>
          <w:sz w:val="28"/>
          <w:szCs w:val="28"/>
          <w:lang w:eastAsia="ru-RU"/>
        </w:rPr>
        <w:t>-  метод действенного анализа,</w:t>
      </w:r>
    </w:p>
    <w:p w:rsidR="00404304" w:rsidRPr="00404304" w:rsidRDefault="00404304" w:rsidP="00404304">
      <w:pPr>
        <w:spacing w:after="0" w:line="360" w:lineRule="auto"/>
        <w:ind w:firstLine="709"/>
        <w:jc w:val="both"/>
        <w:rPr>
          <w:rFonts w:ascii="Times New Roman" w:eastAsia="Calibri" w:hAnsi="Times New Roman" w:cs="Times New Roman"/>
          <w:sz w:val="28"/>
          <w:szCs w:val="28"/>
          <w:lang w:eastAsia="ru-RU"/>
        </w:rPr>
      </w:pPr>
      <w:r w:rsidRPr="00404304">
        <w:rPr>
          <w:rFonts w:ascii="Times New Roman" w:eastAsia="Calibri" w:hAnsi="Times New Roman" w:cs="Times New Roman"/>
          <w:sz w:val="28"/>
          <w:szCs w:val="28"/>
          <w:lang w:eastAsia="ru-RU"/>
        </w:rPr>
        <w:t xml:space="preserve"> -  этюдный метод,                                                                                                                                                                        </w:t>
      </w:r>
    </w:p>
    <w:p w:rsidR="00404304" w:rsidRPr="00404304" w:rsidRDefault="00404304" w:rsidP="00404304">
      <w:pPr>
        <w:spacing w:after="0" w:line="360" w:lineRule="auto"/>
        <w:ind w:firstLine="709"/>
        <w:jc w:val="both"/>
        <w:rPr>
          <w:rFonts w:ascii="Times New Roman" w:eastAsia="Calibri" w:hAnsi="Times New Roman" w:cs="Times New Roman"/>
          <w:sz w:val="28"/>
          <w:szCs w:val="28"/>
          <w:lang w:eastAsia="ru-RU"/>
        </w:rPr>
      </w:pPr>
      <w:r w:rsidRPr="00404304">
        <w:rPr>
          <w:rFonts w:ascii="Times New Roman" w:eastAsia="Calibri" w:hAnsi="Times New Roman" w:cs="Times New Roman"/>
          <w:sz w:val="28"/>
          <w:szCs w:val="28"/>
          <w:lang w:eastAsia="ru-RU"/>
        </w:rPr>
        <w:t xml:space="preserve">- основной репетиционный процесс (создание и уточнение мизансценического рисунка, конкретизация  сценической обстановки, разучивание музыкального материала, постановка танцев,  сценического боя, пластики и т. д в зависимости от жанра и идеи режиссера),                                       </w:t>
      </w:r>
    </w:p>
    <w:p w:rsidR="00404304" w:rsidRPr="00404304" w:rsidRDefault="00404304" w:rsidP="00404304">
      <w:pPr>
        <w:spacing w:after="0" w:line="360" w:lineRule="auto"/>
        <w:ind w:firstLine="709"/>
        <w:jc w:val="both"/>
        <w:rPr>
          <w:rFonts w:ascii="Times New Roman" w:eastAsia="Calibri" w:hAnsi="Times New Roman" w:cs="Times New Roman"/>
          <w:sz w:val="28"/>
          <w:szCs w:val="28"/>
          <w:lang w:eastAsia="ru-RU"/>
        </w:rPr>
      </w:pPr>
      <w:r w:rsidRPr="00404304">
        <w:rPr>
          <w:rFonts w:ascii="Times New Roman" w:eastAsia="Calibri" w:hAnsi="Times New Roman" w:cs="Times New Roman"/>
          <w:sz w:val="28"/>
          <w:szCs w:val="28"/>
          <w:lang w:eastAsia="ru-RU"/>
        </w:rPr>
        <w:t xml:space="preserve">-  прогоны (сцен, актов, спектакля в  целом),                                                                                                                                                                                                 </w:t>
      </w:r>
    </w:p>
    <w:p w:rsidR="00404304" w:rsidRPr="00404304" w:rsidRDefault="00404304" w:rsidP="00404304">
      <w:pPr>
        <w:spacing w:after="0" w:line="360" w:lineRule="auto"/>
        <w:ind w:firstLine="709"/>
        <w:jc w:val="both"/>
        <w:rPr>
          <w:rFonts w:ascii="Times New Roman" w:eastAsia="Calibri" w:hAnsi="Times New Roman" w:cs="Times New Roman"/>
          <w:sz w:val="28"/>
          <w:szCs w:val="28"/>
          <w:lang w:eastAsia="ru-RU"/>
        </w:rPr>
      </w:pPr>
      <w:r w:rsidRPr="00404304">
        <w:rPr>
          <w:rFonts w:ascii="Times New Roman" w:eastAsia="Calibri" w:hAnsi="Times New Roman" w:cs="Times New Roman"/>
          <w:sz w:val="28"/>
          <w:szCs w:val="28"/>
          <w:lang w:eastAsia="ru-RU"/>
        </w:rPr>
        <w:t>-  генеральные репетиции,</w:t>
      </w:r>
    </w:p>
    <w:p w:rsidR="00404304" w:rsidRPr="00404304" w:rsidRDefault="00404304" w:rsidP="00404304">
      <w:pPr>
        <w:spacing w:after="0" w:line="360" w:lineRule="auto"/>
        <w:ind w:firstLine="709"/>
        <w:jc w:val="both"/>
        <w:rPr>
          <w:rFonts w:ascii="Times New Roman" w:eastAsia="Calibri" w:hAnsi="Times New Roman" w:cs="Times New Roman"/>
          <w:sz w:val="28"/>
          <w:szCs w:val="28"/>
          <w:lang w:eastAsia="ru-RU"/>
        </w:rPr>
      </w:pPr>
      <w:r w:rsidRPr="00404304">
        <w:rPr>
          <w:rFonts w:ascii="Times New Roman" w:eastAsia="Calibri" w:hAnsi="Times New Roman" w:cs="Times New Roman"/>
          <w:sz w:val="28"/>
          <w:szCs w:val="28"/>
          <w:lang w:eastAsia="ru-RU"/>
        </w:rPr>
        <w:t>-  сценический показ.</w:t>
      </w:r>
    </w:p>
    <w:p w:rsidR="00404304" w:rsidRPr="00404304" w:rsidRDefault="00404304" w:rsidP="00404304">
      <w:pPr>
        <w:spacing w:after="0" w:line="360" w:lineRule="auto"/>
        <w:ind w:firstLine="709"/>
        <w:jc w:val="both"/>
        <w:rPr>
          <w:rFonts w:ascii="Times New Roman" w:eastAsia="Calibri" w:hAnsi="Times New Roman" w:cs="Times New Roman"/>
          <w:sz w:val="28"/>
          <w:szCs w:val="28"/>
          <w:lang w:eastAsia="ru-RU"/>
        </w:rPr>
      </w:pPr>
      <w:r w:rsidRPr="00404304">
        <w:rPr>
          <w:rFonts w:ascii="Times New Roman" w:eastAsia="Calibri" w:hAnsi="Times New Roman" w:cs="Times New Roman"/>
          <w:sz w:val="28"/>
          <w:szCs w:val="28"/>
          <w:lang w:eastAsia="ru-RU"/>
        </w:rPr>
        <w:lastRenderedPageBreak/>
        <w:t xml:space="preserve">Занятия могут проводиться 2 раза в неделю. Продолжительность занятия 1 академический час (45 минут) или 1 раз в неделю, продолжительность одного занятия 2 академических часа (90 минут), что составляет 66 часов аудиторного времени. </w:t>
      </w:r>
    </w:p>
    <w:p w:rsidR="00404304" w:rsidRPr="00404304" w:rsidRDefault="00404304" w:rsidP="00404304">
      <w:pPr>
        <w:spacing w:after="0" w:line="360" w:lineRule="auto"/>
        <w:jc w:val="center"/>
        <w:rPr>
          <w:rFonts w:ascii="Times New Roman" w:eastAsia="Calibri" w:hAnsi="Times New Roman" w:cs="Times New Roman"/>
          <w:sz w:val="28"/>
          <w:szCs w:val="28"/>
          <w:lang w:eastAsia="ru-RU"/>
        </w:rPr>
      </w:pPr>
      <w:r w:rsidRPr="00404304">
        <w:rPr>
          <w:rFonts w:ascii="Times New Roman" w:eastAsia="Calibri" w:hAnsi="Times New Roman" w:cs="Times New Roman"/>
          <w:b/>
          <w:sz w:val="28"/>
          <w:szCs w:val="28"/>
          <w:lang w:eastAsia="ru-RU"/>
        </w:rPr>
        <w:t>6 класс, 9 класс (дополнительный)</w:t>
      </w:r>
    </w:p>
    <w:p w:rsidR="00404304" w:rsidRPr="00404304" w:rsidRDefault="00404304" w:rsidP="00404304">
      <w:pPr>
        <w:spacing w:after="0" w:line="360" w:lineRule="auto"/>
        <w:ind w:firstLine="709"/>
        <w:jc w:val="both"/>
        <w:rPr>
          <w:rFonts w:ascii="Times New Roman" w:eastAsia="Calibri" w:hAnsi="Times New Roman" w:cs="Times New Roman"/>
          <w:sz w:val="28"/>
          <w:szCs w:val="28"/>
          <w:lang w:eastAsia="ru-RU"/>
        </w:rPr>
      </w:pPr>
      <w:r w:rsidRPr="00404304">
        <w:rPr>
          <w:rFonts w:ascii="Times New Roman" w:eastAsia="Calibri" w:hAnsi="Times New Roman" w:cs="Times New Roman"/>
          <w:sz w:val="28"/>
          <w:szCs w:val="28"/>
          <w:lang w:eastAsia="ru-RU"/>
        </w:rPr>
        <w:t xml:space="preserve">В шестом или девятом (дополнительном) классе обучаются те дети, которые не закончили освоение образовательной программы основного общего образования или среднего (полного) общего образования и планируют поступление в образовательные учреждения, реализующие основные профессиональные образовательные программы в области театрального искусства. </w:t>
      </w:r>
    </w:p>
    <w:p w:rsidR="00404304" w:rsidRPr="00404304" w:rsidRDefault="00404304" w:rsidP="00404304">
      <w:pPr>
        <w:spacing w:after="0" w:line="360" w:lineRule="auto"/>
        <w:ind w:firstLine="709"/>
        <w:jc w:val="both"/>
        <w:rPr>
          <w:rFonts w:ascii="Times New Roman" w:eastAsia="Calibri" w:hAnsi="Times New Roman" w:cs="Times New Roman"/>
          <w:sz w:val="28"/>
          <w:szCs w:val="28"/>
          <w:lang w:eastAsia="ru-RU"/>
        </w:rPr>
      </w:pPr>
      <w:r w:rsidRPr="00404304">
        <w:rPr>
          <w:rFonts w:ascii="Times New Roman" w:eastAsia="Calibri" w:hAnsi="Times New Roman" w:cs="Times New Roman"/>
          <w:sz w:val="28"/>
          <w:szCs w:val="28"/>
          <w:lang w:eastAsia="ru-RU"/>
        </w:rPr>
        <w:t>Цель этого года обучения - закрепить полученные навыки, максимально развить творческую индивидуальность, подготовить детей к поступлению в образовательные учреждения, осуществляющие основные профессиональные образовательные программы в области театрального искусства. Учащийся должен уметь органично существовать на сцене в различных видах творческой деятельности - в танце, в пении, в речевом жанре. Должен иметь несколько разноплановых ролей в учебных спектаклях.     Сценическая практика - основной вид деятельности этого года. Участие в спектаклях, конкурсах, концертах, городских мероприятиях.</w:t>
      </w:r>
    </w:p>
    <w:p w:rsidR="00404304" w:rsidRPr="00404304" w:rsidRDefault="00404304" w:rsidP="00404304">
      <w:pPr>
        <w:spacing w:after="0" w:line="360" w:lineRule="auto"/>
        <w:jc w:val="center"/>
        <w:rPr>
          <w:rFonts w:ascii="Times New Roman" w:eastAsia="Calibri" w:hAnsi="Times New Roman" w:cs="Times New Roman"/>
          <w:b/>
          <w:sz w:val="28"/>
          <w:szCs w:val="28"/>
          <w:lang w:eastAsia="ru-RU"/>
        </w:rPr>
      </w:pPr>
      <w:r w:rsidRPr="00404304">
        <w:rPr>
          <w:rFonts w:ascii="Times New Roman" w:eastAsia="Calibri" w:hAnsi="Times New Roman" w:cs="Times New Roman"/>
          <w:b/>
          <w:sz w:val="28"/>
          <w:szCs w:val="28"/>
          <w:lang w:eastAsia="ru-RU"/>
        </w:rPr>
        <w:t>Подготовка вступительной программы</w:t>
      </w:r>
    </w:p>
    <w:p w:rsidR="00404304" w:rsidRPr="00404304" w:rsidRDefault="00404304" w:rsidP="00404304">
      <w:pPr>
        <w:spacing w:after="0" w:line="360" w:lineRule="auto"/>
        <w:ind w:firstLine="709"/>
        <w:jc w:val="both"/>
        <w:rPr>
          <w:rFonts w:ascii="Times New Roman" w:eastAsia="Calibri" w:hAnsi="Times New Roman" w:cs="Times New Roman"/>
          <w:sz w:val="28"/>
          <w:szCs w:val="28"/>
          <w:lang w:eastAsia="ru-RU"/>
        </w:rPr>
      </w:pPr>
      <w:r w:rsidRPr="00404304">
        <w:rPr>
          <w:rFonts w:ascii="Times New Roman" w:eastAsia="Calibri" w:hAnsi="Times New Roman" w:cs="Times New Roman"/>
          <w:sz w:val="28"/>
          <w:szCs w:val="28"/>
          <w:lang w:eastAsia="ru-RU"/>
        </w:rPr>
        <w:t xml:space="preserve">Для подготовки к поступлению в театральный вуз педагог вместе с учеником должен  грамотно подобрать разнохарактерный репертуар в жанрах басни, прозы и стихотворения (желательно по три произведения каждого жанра), учитывая индивидуальные особенности психофизики учащегося. Также необходимо  провести анализ предлагаемых обстоятельств выбранных произведений, цели действия и текста, созданных автором (писателем),  и создать </w:t>
      </w:r>
      <w:r w:rsidRPr="00404304">
        <w:rPr>
          <w:rFonts w:ascii="Times New Roman" w:eastAsia="Calibri" w:hAnsi="Times New Roman" w:cs="Times New Roman"/>
          <w:sz w:val="28"/>
          <w:szCs w:val="28"/>
          <w:lang w:eastAsia="ru-RU"/>
        </w:rPr>
        <w:lastRenderedPageBreak/>
        <w:t>непрерывную цепь подлинного органического действенного существования,  рождающего необходимые предпосылки для возникновения верных, искренних чувств.</w:t>
      </w:r>
    </w:p>
    <w:p w:rsidR="00404304" w:rsidRPr="00404304" w:rsidRDefault="00404304" w:rsidP="00404304">
      <w:pPr>
        <w:spacing w:after="0" w:line="360" w:lineRule="auto"/>
        <w:ind w:firstLine="709"/>
        <w:jc w:val="both"/>
        <w:rPr>
          <w:rFonts w:ascii="Times New Roman" w:eastAsia="Calibri" w:hAnsi="Times New Roman" w:cs="Times New Roman"/>
          <w:sz w:val="28"/>
          <w:szCs w:val="28"/>
          <w:lang w:eastAsia="ru-RU"/>
        </w:rPr>
      </w:pPr>
      <w:r w:rsidRPr="00404304">
        <w:rPr>
          <w:rFonts w:ascii="Times New Roman" w:eastAsia="Calibri" w:hAnsi="Times New Roman" w:cs="Times New Roman"/>
          <w:sz w:val="28"/>
          <w:szCs w:val="28"/>
          <w:lang w:eastAsia="ru-RU"/>
        </w:rPr>
        <w:t xml:space="preserve">Занятия могут проводиться 2 раза в неделю. Продолжительность занятия 1 академический час (45 минут) или 1 раз в неделю, продолжительность одного занятия 2 академических часа (90 минут), что составляет 66 часов аудиторного времени. </w:t>
      </w:r>
    </w:p>
    <w:p w:rsidR="00404304" w:rsidRPr="00404304" w:rsidRDefault="00404304" w:rsidP="00404304">
      <w:pPr>
        <w:spacing w:after="0" w:line="360" w:lineRule="auto"/>
        <w:ind w:firstLine="709"/>
        <w:jc w:val="both"/>
        <w:rPr>
          <w:rFonts w:ascii="Times New Roman" w:eastAsia="Calibri" w:hAnsi="Times New Roman" w:cs="Times New Roman"/>
          <w:sz w:val="28"/>
          <w:szCs w:val="28"/>
          <w:lang w:eastAsia="ru-RU"/>
        </w:rPr>
      </w:pPr>
    </w:p>
    <w:p w:rsidR="00404304" w:rsidRPr="00404304" w:rsidRDefault="00404304" w:rsidP="00DE3FF3">
      <w:pPr>
        <w:numPr>
          <w:ilvl w:val="0"/>
          <w:numId w:val="71"/>
        </w:numPr>
        <w:ind w:left="0" w:firstLine="0"/>
        <w:contextualSpacing/>
        <w:jc w:val="center"/>
        <w:rPr>
          <w:rFonts w:ascii="Times New Roman" w:eastAsia="Calibri" w:hAnsi="Times New Roman" w:cs="Times New Roman"/>
          <w:b/>
          <w:sz w:val="28"/>
          <w:szCs w:val="28"/>
          <w:lang w:eastAsia="ru-RU"/>
        </w:rPr>
      </w:pPr>
      <w:r w:rsidRPr="00404304">
        <w:rPr>
          <w:rFonts w:ascii="Times New Roman" w:eastAsia="Calibri" w:hAnsi="Times New Roman" w:cs="Times New Roman"/>
          <w:b/>
          <w:sz w:val="28"/>
          <w:szCs w:val="28"/>
          <w:lang w:eastAsia="ru-RU"/>
        </w:rPr>
        <w:t xml:space="preserve">Требования к уровню подготовки </w:t>
      </w:r>
      <w:proofErr w:type="gramStart"/>
      <w:r w:rsidRPr="00404304">
        <w:rPr>
          <w:rFonts w:ascii="Times New Roman" w:eastAsia="Calibri" w:hAnsi="Times New Roman" w:cs="Times New Roman"/>
          <w:b/>
          <w:sz w:val="28"/>
          <w:szCs w:val="28"/>
          <w:lang w:eastAsia="ru-RU"/>
        </w:rPr>
        <w:t>обучающихся</w:t>
      </w:r>
      <w:proofErr w:type="gramEnd"/>
    </w:p>
    <w:p w:rsidR="00404304" w:rsidRPr="00404304" w:rsidRDefault="00404304" w:rsidP="00404304">
      <w:pPr>
        <w:tabs>
          <w:tab w:val="left" w:pos="426"/>
        </w:tabs>
        <w:spacing w:after="0" w:line="360" w:lineRule="auto"/>
        <w:ind w:firstLine="709"/>
        <w:jc w:val="both"/>
        <w:rPr>
          <w:rFonts w:ascii="Times New Roman" w:eastAsia="Calibri" w:hAnsi="Times New Roman" w:cs="Times New Roman"/>
          <w:sz w:val="28"/>
          <w:szCs w:val="28"/>
          <w:lang w:eastAsia="ru-RU"/>
        </w:rPr>
      </w:pPr>
      <w:r w:rsidRPr="00404304">
        <w:rPr>
          <w:rFonts w:ascii="Times New Roman" w:eastAsia="Calibri" w:hAnsi="Times New Roman" w:cs="Times New Roman"/>
          <w:sz w:val="28"/>
          <w:szCs w:val="28"/>
          <w:lang w:eastAsia="ru-RU"/>
        </w:rPr>
        <w:t xml:space="preserve"> Результатом освоения программы «Искусство театра» в области театрального исполнительского искусства по учебному предмету «Подготовка сценических номеров»  является приобретение обучающимися следующих знаний, умений и навыков:</w:t>
      </w:r>
    </w:p>
    <w:p w:rsidR="00404304" w:rsidRPr="00404304" w:rsidRDefault="00404304" w:rsidP="00DE3FF3">
      <w:pPr>
        <w:numPr>
          <w:ilvl w:val="0"/>
          <w:numId w:val="70"/>
        </w:numPr>
        <w:tabs>
          <w:tab w:val="left" w:pos="426"/>
        </w:tabs>
        <w:spacing w:after="0" w:line="360" w:lineRule="auto"/>
        <w:ind w:left="0" w:firstLine="0"/>
        <w:jc w:val="both"/>
        <w:rPr>
          <w:rFonts w:ascii="Times New Roman" w:eastAsia="Calibri" w:hAnsi="Times New Roman" w:cs="Times New Roman"/>
          <w:sz w:val="28"/>
          <w:szCs w:val="28"/>
          <w:lang w:eastAsia="ru-RU"/>
        </w:rPr>
      </w:pPr>
      <w:r w:rsidRPr="00404304">
        <w:rPr>
          <w:rFonts w:ascii="Times New Roman" w:eastAsia="Calibri" w:hAnsi="Times New Roman" w:cs="Times New Roman"/>
          <w:sz w:val="28"/>
          <w:szCs w:val="28"/>
          <w:lang w:eastAsia="ru-RU"/>
        </w:rPr>
        <w:t>умение подготовить концертно-сценический номер или фрагмент театральной роли под руководством преподавателя;</w:t>
      </w:r>
    </w:p>
    <w:p w:rsidR="00404304" w:rsidRPr="00404304" w:rsidRDefault="00404304" w:rsidP="00DE3FF3">
      <w:pPr>
        <w:numPr>
          <w:ilvl w:val="0"/>
          <w:numId w:val="70"/>
        </w:numPr>
        <w:tabs>
          <w:tab w:val="left" w:pos="426"/>
        </w:tabs>
        <w:spacing w:after="0" w:line="360" w:lineRule="auto"/>
        <w:ind w:left="0" w:firstLine="0"/>
        <w:jc w:val="both"/>
        <w:rPr>
          <w:rFonts w:ascii="Times New Roman" w:eastAsia="Calibri" w:hAnsi="Times New Roman" w:cs="Times New Roman"/>
          <w:sz w:val="28"/>
          <w:szCs w:val="28"/>
          <w:lang w:eastAsia="ru-RU"/>
        </w:rPr>
      </w:pPr>
      <w:r w:rsidRPr="00404304">
        <w:rPr>
          <w:rFonts w:ascii="Times New Roman" w:eastAsia="Calibri" w:hAnsi="Times New Roman" w:cs="Times New Roman"/>
          <w:sz w:val="28"/>
          <w:szCs w:val="28"/>
          <w:lang w:eastAsia="ru-RU"/>
        </w:rPr>
        <w:t>умение работать в творческом коллективе: вежливо, тактично и уважительно относиться к партнерам по сцене;</w:t>
      </w:r>
    </w:p>
    <w:p w:rsidR="00404304" w:rsidRPr="00404304" w:rsidRDefault="00404304" w:rsidP="00DE3FF3">
      <w:pPr>
        <w:numPr>
          <w:ilvl w:val="0"/>
          <w:numId w:val="70"/>
        </w:numPr>
        <w:tabs>
          <w:tab w:val="left" w:pos="426"/>
        </w:tabs>
        <w:spacing w:after="0" w:line="360" w:lineRule="auto"/>
        <w:ind w:left="0" w:firstLine="0"/>
        <w:jc w:val="both"/>
        <w:rPr>
          <w:rFonts w:ascii="Times New Roman" w:eastAsia="Calibri" w:hAnsi="Times New Roman" w:cs="Times New Roman"/>
          <w:sz w:val="28"/>
          <w:szCs w:val="28"/>
          <w:lang w:eastAsia="ru-RU"/>
        </w:rPr>
      </w:pPr>
      <w:r w:rsidRPr="00404304">
        <w:rPr>
          <w:rFonts w:ascii="Times New Roman" w:eastAsia="Calibri" w:hAnsi="Times New Roman" w:cs="Times New Roman"/>
          <w:sz w:val="28"/>
          <w:szCs w:val="28"/>
          <w:lang w:eastAsia="ru-RU"/>
        </w:rPr>
        <w:t>умение анализировать и исправлять допущенные ошибки;</w:t>
      </w:r>
    </w:p>
    <w:p w:rsidR="00404304" w:rsidRPr="00404304" w:rsidRDefault="00404304" w:rsidP="00DE3FF3">
      <w:pPr>
        <w:numPr>
          <w:ilvl w:val="0"/>
          <w:numId w:val="70"/>
        </w:numPr>
        <w:tabs>
          <w:tab w:val="left" w:pos="426"/>
        </w:tabs>
        <w:spacing w:after="0" w:line="360" w:lineRule="auto"/>
        <w:ind w:left="0" w:firstLine="0"/>
        <w:jc w:val="both"/>
        <w:rPr>
          <w:rFonts w:ascii="Times New Roman" w:eastAsia="Calibri" w:hAnsi="Times New Roman" w:cs="Times New Roman"/>
          <w:sz w:val="28"/>
          <w:szCs w:val="28"/>
          <w:lang w:eastAsia="ru-RU"/>
        </w:rPr>
      </w:pPr>
      <w:r w:rsidRPr="00404304">
        <w:rPr>
          <w:rFonts w:ascii="Times New Roman" w:eastAsia="Calibri" w:hAnsi="Times New Roman" w:cs="Times New Roman"/>
          <w:sz w:val="28"/>
          <w:szCs w:val="28"/>
          <w:lang w:eastAsia="ru-RU"/>
        </w:rPr>
        <w:t>использовать навыки по применению полученных знаний и умений в практической работе на сцене при исполнении концертного номера или роли в учебном спектакле;</w:t>
      </w:r>
    </w:p>
    <w:p w:rsidR="00404304" w:rsidRPr="00404304" w:rsidRDefault="00404304" w:rsidP="00DE3FF3">
      <w:pPr>
        <w:numPr>
          <w:ilvl w:val="0"/>
          <w:numId w:val="70"/>
        </w:numPr>
        <w:tabs>
          <w:tab w:val="left" w:pos="426"/>
        </w:tabs>
        <w:spacing w:after="0" w:line="360" w:lineRule="auto"/>
        <w:ind w:left="0" w:firstLine="0"/>
        <w:jc w:val="both"/>
        <w:rPr>
          <w:rFonts w:ascii="Times New Roman" w:eastAsia="Calibri" w:hAnsi="Times New Roman" w:cs="Times New Roman"/>
          <w:sz w:val="28"/>
          <w:szCs w:val="28"/>
          <w:lang w:eastAsia="ru-RU"/>
        </w:rPr>
      </w:pPr>
      <w:r w:rsidRPr="00404304">
        <w:rPr>
          <w:rFonts w:ascii="Times New Roman" w:eastAsia="Calibri" w:hAnsi="Times New Roman" w:cs="Times New Roman"/>
          <w:sz w:val="28"/>
          <w:szCs w:val="28"/>
          <w:lang w:eastAsia="ru-RU"/>
        </w:rPr>
        <w:t>умения использовать выразительные средства для создания художественного образа;</w:t>
      </w:r>
    </w:p>
    <w:p w:rsidR="00404304" w:rsidRPr="00404304" w:rsidRDefault="00404304" w:rsidP="00DE3FF3">
      <w:pPr>
        <w:numPr>
          <w:ilvl w:val="0"/>
          <w:numId w:val="42"/>
        </w:numPr>
        <w:tabs>
          <w:tab w:val="left" w:pos="426"/>
        </w:tabs>
        <w:spacing w:after="0" w:line="360" w:lineRule="auto"/>
        <w:ind w:left="0" w:firstLine="0"/>
        <w:jc w:val="both"/>
        <w:rPr>
          <w:rFonts w:ascii="Times New Roman" w:eastAsia="Calibri" w:hAnsi="Times New Roman" w:cs="Times New Roman"/>
          <w:sz w:val="28"/>
          <w:szCs w:val="28"/>
          <w:lang w:eastAsia="ru-RU"/>
        </w:rPr>
      </w:pPr>
      <w:r w:rsidRPr="00404304">
        <w:rPr>
          <w:rFonts w:ascii="Times New Roman" w:eastAsia="Calibri" w:hAnsi="Times New Roman" w:cs="Times New Roman"/>
          <w:sz w:val="28"/>
          <w:szCs w:val="28"/>
          <w:lang w:eastAsia="ru-RU"/>
        </w:rPr>
        <w:t>умения использовать приобретенные технические навыки при решении исполнительских задач;</w:t>
      </w:r>
    </w:p>
    <w:p w:rsidR="00404304" w:rsidRPr="00404304" w:rsidRDefault="00404304" w:rsidP="00DE3FF3">
      <w:pPr>
        <w:numPr>
          <w:ilvl w:val="0"/>
          <w:numId w:val="42"/>
        </w:numPr>
        <w:tabs>
          <w:tab w:val="left" w:pos="426"/>
        </w:tabs>
        <w:spacing w:after="0" w:line="360" w:lineRule="auto"/>
        <w:ind w:left="0" w:firstLine="0"/>
        <w:jc w:val="both"/>
        <w:rPr>
          <w:rFonts w:ascii="Times New Roman" w:eastAsia="Calibri" w:hAnsi="Times New Roman" w:cs="Times New Roman"/>
          <w:sz w:val="28"/>
          <w:szCs w:val="28"/>
          <w:lang w:eastAsia="ru-RU"/>
        </w:rPr>
      </w:pPr>
      <w:r w:rsidRPr="00404304">
        <w:rPr>
          <w:rFonts w:ascii="Times New Roman" w:eastAsia="Calibri" w:hAnsi="Times New Roman" w:cs="Times New Roman"/>
          <w:sz w:val="28"/>
          <w:szCs w:val="28"/>
          <w:lang w:eastAsia="ru-RU"/>
        </w:rPr>
        <w:t>умения воплощать музыкальную и пластическую характеристику персонажа;</w:t>
      </w:r>
    </w:p>
    <w:p w:rsidR="00404304" w:rsidRPr="00404304" w:rsidRDefault="00404304" w:rsidP="00DE3FF3">
      <w:pPr>
        <w:numPr>
          <w:ilvl w:val="0"/>
          <w:numId w:val="42"/>
        </w:numPr>
        <w:tabs>
          <w:tab w:val="left" w:pos="426"/>
        </w:tabs>
        <w:spacing w:after="0" w:line="360" w:lineRule="auto"/>
        <w:ind w:left="0" w:firstLine="0"/>
        <w:jc w:val="both"/>
        <w:rPr>
          <w:rFonts w:ascii="Times New Roman" w:eastAsia="Calibri" w:hAnsi="Times New Roman" w:cs="Times New Roman"/>
          <w:sz w:val="28"/>
          <w:szCs w:val="28"/>
          <w:lang w:eastAsia="ru-RU"/>
        </w:rPr>
      </w:pPr>
      <w:r w:rsidRPr="00404304">
        <w:rPr>
          <w:rFonts w:ascii="Times New Roman" w:eastAsia="Calibri" w:hAnsi="Times New Roman" w:cs="Times New Roman"/>
          <w:sz w:val="28"/>
          <w:szCs w:val="28"/>
          <w:lang w:eastAsia="ru-RU"/>
        </w:rPr>
        <w:lastRenderedPageBreak/>
        <w:t>умения корректно анализировать свою работу и работу своих партнеров;</w:t>
      </w:r>
    </w:p>
    <w:p w:rsidR="00404304" w:rsidRPr="00404304" w:rsidRDefault="00404304" w:rsidP="00DE3FF3">
      <w:pPr>
        <w:numPr>
          <w:ilvl w:val="0"/>
          <w:numId w:val="42"/>
        </w:numPr>
        <w:tabs>
          <w:tab w:val="left" w:pos="426"/>
        </w:tabs>
        <w:spacing w:after="0" w:line="360" w:lineRule="auto"/>
        <w:ind w:left="0" w:firstLine="0"/>
        <w:jc w:val="both"/>
        <w:rPr>
          <w:rFonts w:ascii="Times New Roman" w:eastAsia="Calibri" w:hAnsi="Times New Roman" w:cs="Times New Roman"/>
          <w:sz w:val="28"/>
          <w:szCs w:val="28"/>
          <w:lang w:eastAsia="ru-RU"/>
        </w:rPr>
      </w:pPr>
      <w:r w:rsidRPr="00404304">
        <w:rPr>
          <w:rFonts w:ascii="Times New Roman" w:eastAsia="Calibri" w:hAnsi="Times New Roman" w:cs="Times New Roman"/>
          <w:sz w:val="28"/>
          <w:szCs w:val="28"/>
          <w:lang w:eastAsia="ru-RU"/>
        </w:rPr>
        <w:t>навыков владения средствами пластической выразительности;</w:t>
      </w:r>
    </w:p>
    <w:p w:rsidR="00404304" w:rsidRPr="00404304" w:rsidRDefault="00404304" w:rsidP="00DE3FF3">
      <w:pPr>
        <w:numPr>
          <w:ilvl w:val="0"/>
          <w:numId w:val="42"/>
        </w:numPr>
        <w:tabs>
          <w:tab w:val="left" w:pos="426"/>
        </w:tabs>
        <w:spacing w:after="0" w:line="360" w:lineRule="auto"/>
        <w:ind w:left="0" w:firstLine="0"/>
        <w:jc w:val="both"/>
        <w:rPr>
          <w:rFonts w:ascii="Times New Roman" w:eastAsia="Calibri" w:hAnsi="Times New Roman" w:cs="Times New Roman"/>
          <w:sz w:val="28"/>
          <w:szCs w:val="28"/>
          <w:lang w:eastAsia="ru-RU"/>
        </w:rPr>
      </w:pPr>
      <w:r w:rsidRPr="00404304">
        <w:rPr>
          <w:rFonts w:ascii="Times New Roman" w:eastAsia="Calibri" w:hAnsi="Times New Roman" w:cs="Times New Roman"/>
          <w:sz w:val="28"/>
          <w:szCs w:val="28"/>
          <w:lang w:eastAsia="ru-RU"/>
        </w:rPr>
        <w:t>навыков участия в репетиционной работе;</w:t>
      </w:r>
    </w:p>
    <w:p w:rsidR="00404304" w:rsidRPr="00404304" w:rsidRDefault="00404304" w:rsidP="00DE3FF3">
      <w:pPr>
        <w:numPr>
          <w:ilvl w:val="0"/>
          <w:numId w:val="42"/>
        </w:numPr>
        <w:tabs>
          <w:tab w:val="left" w:pos="426"/>
        </w:tabs>
        <w:spacing w:after="0" w:line="360" w:lineRule="auto"/>
        <w:ind w:left="0" w:firstLine="0"/>
        <w:jc w:val="both"/>
        <w:rPr>
          <w:rFonts w:ascii="Times New Roman" w:eastAsia="Calibri" w:hAnsi="Times New Roman" w:cs="Times New Roman"/>
          <w:sz w:val="28"/>
          <w:szCs w:val="28"/>
          <w:lang w:eastAsia="ru-RU"/>
        </w:rPr>
      </w:pPr>
      <w:r w:rsidRPr="00404304">
        <w:rPr>
          <w:rFonts w:ascii="Times New Roman" w:eastAsia="Calibri" w:hAnsi="Times New Roman" w:cs="Times New Roman"/>
          <w:sz w:val="28"/>
          <w:szCs w:val="28"/>
          <w:lang w:eastAsia="ru-RU"/>
        </w:rPr>
        <w:t>навыков публичных выступлений;</w:t>
      </w:r>
    </w:p>
    <w:p w:rsidR="00404304" w:rsidRPr="00404304" w:rsidRDefault="00404304" w:rsidP="00DE3FF3">
      <w:pPr>
        <w:numPr>
          <w:ilvl w:val="0"/>
          <w:numId w:val="42"/>
        </w:numPr>
        <w:tabs>
          <w:tab w:val="left" w:pos="426"/>
        </w:tabs>
        <w:spacing w:after="0" w:line="360" w:lineRule="auto"/>
        <w:ind w:left="0" w:firstLine="0"/>
        <w:jc w:val="both"/>
        <w:rPr>
          <w:rFonts w:ascii="Times New Roman" w:eastAsia="Calibri" w:hAnsi="Times New Roman" w:cs="Times New Roman"/>
          <w:sz w:val="28"/>
          <w:szCs w:val="28"/>
          <w:lang w:eastAsia="ru-RU"/>
        </w:rPr>
      </w:pPr>
      <w:r w:rsidRPr="00404304">
        <w:rPr>
          <w:rFonts w:ascii="Times New Roman" w:eastAsia="Calibri" w:hAnsi="Times New Roman" w:cs="Times New Roman"/>
          <w:sz w:val="28"/>
          <w:szCs w:val="28"/>
          <w:lang w:eastAsia="ru-RU"/>
        </w:rPr>
        <w:t>навыков общения со зрительской аудиторией в условиях театрального представления;</w:t>
      </w:r>
    </w:p>
    <w:p w:rsidR="00404304" w:rsidRPr="00404304" w:rsidRDefault="00404304" w:rsidP="00DE3FF3">
      <w:pPr>
        <w:numPr>
          <w:ilvl w:val="0"/>
          <w:numId w:val="42"/>
        </w:numPr>
        <w:tabs>
          <w:tab w:val="left" w:pos="426"/>
        </w:tabs>
        <w:spacing w:after="0" w:line="360" w:lineRule="auto"/>
        <w:ind w:left="0" w:firstLine="0"/>
        <w:jc w:val="both"/>
        <w:rPr>
          <w:rFonts w:ascii="Times New Roman" w:eastAsia="Calibri" w:hAnsi="Times New Roman" w:cs="Times New Roman"/>
          <w:sz w:val="28"/>
          <w:szCs w:val="28"/>
          <w:lang w:eastAsia="ru-RU"/>
        </w:rPr>
      </w:pPr>
      <w:r w:rsidRPr="00404304">
        <w:rPr>
          <w:rFonts w:ascii="Times New Roman" w:eastAsia="Calibri" w:hAnsi="Times New Roman" w:cs="Times New Roman"/>
          <w:sz w:val="28"/>
          <w:szCs w:val="28"/>
          <w:lang w:eastAsia="ru-RU"/>
        </w:rPr>
        <w:t>навыков тренировки психофизического аппарата;</w:t>
      </w:r>
    </w:p>
    <w:p w:rsidR="00404304" w:rsidRPr="00404304" w:rsidRDefault="00404304" w:rsidP="00DE3FF3">
      <w:pPr>
        <w:numPr>
          <w:ilvl w:val="0"/>
          <w:numId w:val="42"/>
        </w:numPr>
        <w:tabs>
          <w:tab w:val="left" w:pos="426"/>
        </w:tabs>
        <w:spacing w:after="0" w:line="360" w:lineRule="auto"/>
        <w:ind w:left="0" w:firstLine="0"/>
        <w:jc w:val="both"/>
        <w:rPr>
          <w:rFonts w:ascii="Times New Roman" w:eastAsia="Calibri" w:hAnsi="Times New Roman" w:cs="Times New Roman"/>
          <w:sz w:val="28"/>
          <w:szCs w:val="28"/>
          <w:lang w:eastAsia="ru-RU"/>
        </w:rPr>
      </w:pPr>
      <w:r w:rsidRPr="00404304">
        <w:rPr>
          <w:rFonts w:ascii="Times New Roman" w:eastAsia="Calibri" w:hAnsi="Times New Roman" w:cs="Times New Roman"/>
          <w:sz w:val="28"/>
          <w:szCs w:val="28"/>
          <w:lang w:eastAsia="ru-RU"/>
        </w:rPr>
        <w:t>знания основных средств выразительности театрального искусства;</w:t>
      </w:r>
    </w:p>
    <w:p w:rsidR="00404304" w:rsidRPr="00404304" w:rsidRDefault="00404304" w:rsidP="00DE3FF3">
      <w:pPr>
        <w:numPr>
          <w:ilvl w:val="0"/>
          <w:numId w:val="42"/>
        </w:numPr>
        <w:tabs>
          <w:tab w:val="left" w:pos="426"/>
        </w:tabs>
        <w:spacing w:after="0" w:line="360" w:lineRule="auto"/>
        <w:ind w:left="0" w:firstLine="0"/>
        <w:jc w:val="both"/>
        <w:rPr>
          <w:rFonts w:ascii="Times New Roman" w:eastAsia="Calibri" w:hAnsi="Times New Roman" w:cs="Times New Roman"/>
          <w:sz w:val="28"/>
          <w:szCs w:val="28"/>
          <w:lang w:eastAsia="ru-RU"/>
        </w:rPr>
      </w:pPr>
      <w:r w:rsidRPr="00404304">
        <w:rPr>
          <w:rFonts w:ascii="Times New Roman" w:eastAsia="Calibri" w:hAnsi="Times New Roman" w:cs="Times New Roman"/>
          <w:sz w:val="28"/>
          <w:szCs w:val="28"/>
          <w:lang w:eastAsia="ru-RU"/>
        </w:rPr>
        <w:t xml:space="preserve">знания  театральной терминологии; </w:t>
      </w:r>
    </w:p>
    <w:p w:rsidR="00404304" w:rsidRPr="00404304" w:rsidRDefault="00404304" w:rsidP="00DE3FF3">
      <w:pPr>
        <w:numPr>
          <w:ilvl w:val="0"/>
          <w:numId w:val="42"/>
        </w:numPr>
        <w:tabs>
          <w:tab w:val="left" w:pos="426"/>
        </w:tabs>
        <w:spacing w:after="0" w:line="360" w:lineRule="auto"/>
        <w:ind w:left="0" w:firstLine="0"/>
        <w:jc w:val="both"/>
        <w:rPr>
          <w:rFonts w:ascii="Times New Roman" w:eastAsia="Calibri" w:hAnsi="Times New Roman" w:cs="Times New Roman"/>
          <w:sz w:val="28"/>
          <w:szCs w:val="28"/>
          <w:lang w:eastAsia="ru-RU"/>
        </w:rPr>
      </w:pPr>
      <w:r w:rsidRPr="00404304">
        <w:rPr>
          <w:rFonts w:ascii="Times New Roman" w:eastAsia="Calibri" w:hAnsi="Times New Roman" w:cs="Times New Roman"/>
          <w:sz w:val="28"/>
          <w:szCs w:val="28"/>
          <w:lang w:eastAsia="ru-RU"/>
        </w:rPr>
        <w:t>знания выразительных сре</w:t>
      </w:r>
      <w:proofErr w:type="gramStart"/>
      <w:r w:rsidRPr="00404304">
        <w:rPr>
          <w:rFonts w:ascii="Times New Roman" w:eastAsia="Calibri" w:hAnsi="Times New Roman" w:cs="Times New Roman"/>
          <w:sz w:val="28"/>
          <w:szCs w:val="28"/>
          <w:lang w:eastAsia="ru-RU"/>
        </w:rPr>
        <w:t>дств сц</w:t>
      </w:r>
      <w:proofErr w:type="gramEnd"/>
      <w:r w:rsidRPr="00404304">
        <w:rPr>
          <w:rFonts w:ascii="Times New Roman" w:eastAsia="Calibri" w:hAnsi="Times New Roman" w:cs="Times New Roman"/>
          <w:sz w:val="28"/>
          <w:szCs w:val="28"/>
          <w:lang w:eastAsia="ru-RU"/>
        </w:rPr>
        <w:t>енического действия и их разновидности;</w:t>
      </w:r>
    </w:p>
    <w:p w:rsidR="00404304" w:rsidRPr="00404304" w:rsidRDefault="00404304" w:rsidP="00DE3FF3">
      <w:pPr>
        <w:numPr>
          <w:ilvl w:val="0"/>
          <w:numId w:val="42"/>
        </w:numPr>
        <w:tabs>
          <w:tab w:val="left" w:pos="426"/>
        </w:tabs>
        <w:spacing w:after="0" w:line="360" w:lineRule="auto"/>
        <w:ind w:left="0" w:firstLine="0"/>
        <w:jc w:val="both"/>
        <w:rPr>
          <w:rFonts w:ascii="Times New Roman" w:eastAsia="Calibri" w:hAnsi="Times New Roman" w:cs="Times New Roman"/>
          <w:sz w:val="28"/>
          <w:szCs w:val="28"/>
          <w:lang w:eastAsia="ru-RU"/>
        </w:rPr>
      </w:pPr>
      <w:r w:rsidRPr="00404304">
        <w:rPr>
          <w:rFonts w:ascii="Times New Roman" w:eastAsia="Calibri" w:hAnsi="Times New Roman" w:cs="Times New Roman"/>
          <w:sz w:val="28"/>
          <w:szCs w:val="28"/>
          <w:lang w:eastAsia="ru-RU"/>
        </w:rPr>
        <w:t>умения вырабатывать логику поведения на сцене, целесообразность действий;</w:t>
      </w:r>
    </w:p>
    <w:p w:rsidR="00404304" w:rsidRPr="00404304" w:rsidRDefault="00404304" w:rsidP="00DE3FF3">
      <w:pPr>
        <w:numPr>
          <w:ilvl w:val="0"/>
          <w:numId w:val="42"/>
        </w:numPr>
        <w:tabs>
          <w:tab w:val="left" w:pos="426"/>
        </w:tabs>
        <w:spacing w:after="0" w:line="360" w:lineRule="auto"/>
        <w:ind w:left="0" w:firstLine="0"/>
        <w:jc w:val="both"/>
        <w:rPr>
          <w:rFonts w:ascii="Times New Roman" w:eastAsia="Calibri" w:hAnsi="Times New Roman" w:cs="Times New Roman"/>
          <w:sz w:val="28"/>
          <w:szCs w:val="28"/>
          <w:lang w:eastAsia="ru-RU"/>
        </w:rPr>
      </w:pPr>
      <w:r w:rsidRPr="00404304">
        <w:rPr>
          <w:rFonts w:ascii="Times New Roman" w:eastAsia="Calibri" w:hAnsi="Times New Roman" w:cs="Times New Roman"/>
          <w:sz w:val="28"/>
          <w:szCs w:val="28"/>
          <w:lang w:eastAsia="ru-RU"/>
        </w:rPr>
        <w:t>умения координироваться в сценическом пространстве;</w:t>
      </w:r>
    </w:p>
    <w:p w:rsidR="00404304" w:rsidRPr="00404304" w:rsidRDefault="00404304" w:rsidP="00DE3FF3">
      <w:pPr>
        <w:numPr>
          <w:ilvl w:val="0"/>
          <w:numId w:val="42"/>
        </w:numPr>
        <w:tabs>
          <w:tab w:val="left" w:pos="426"/>
        </w:tabs>
        <w:spacing w:after="0" w:line="360" w:lineRule="auto"/>
        <w:ind w:left="0" w:firstLine="0"/>
        <w:jc w:val="both"/>
        <w:rPr>
          <w:rFonts w:ascii="Times New Roman" w:eastAsia="Calibri" w:hAnsi="Times New Roman" w:cs="Times New Roman"/>
          <w:sz w:val="28"/>
          <w:szCs w:val="28"/>
          <w:lang w:eastAsia="ru-RU"/>
        </w:rPr>
      </w:pPr>
      <w:r w:rsidRPr="00404304">
        <w:rPr>
          <w:rFonts w:ascii="Times New Roman" w:eastAsia="Calibri" w:hAnsi="Times New Roman" w:cs="Times New Roman"/>
          <w:sz w:val="28"/>
          <w:szCs w:val="28"/>
          <w:lang w:eastAsia="ru-RU"/>
        </w:rPr>
        <w:t>умения создавать художественный образ в сценической работе или в творческом номере;</w:t>
      </w:r>
    </w:p>
    <w:p w:rsidR="00404304" w:rsidRPr="00404304" w:rsidRDefault="00404304" w:rsidP="00DE3FF3">
      <w:pPr>
        <w:numPr>
          <w:ilvl w:val="0"/>
          <w:numId w:val="42"/>
        </w:numPr>
        <w:tabs>
          <w:tab w:val="left" w:pos="426"/>
        </w:tabs>
        <w:spacing w:after="0" w:line="360" w:lineRule="auto"/>
        <w:ind w:left="0" w:firstLine="0"/>
        <w:jc w:val="both"/>
        <w:rPr>
          <w:rFonts w:ascii="Times New Roman" w:eastAsia="Calibri" w:hAnsi="Times New Roman" w:cs="Times New Roman"/>
          <w:sz w:val="28"/>
          <w:szCs w:val="28"/>
          <w:lang w:eastAsia="ru-RU"/>
        </w:rPr>
      </w:pPr>
      <w:r w:rsidRPr="00404304">
        <w:rPr>
          <w:rFonts w:ascii="Times New Roman" w:eastAsia="Calibri" w:hAnsi="Times New Roman" w:cs="Times New Roman"/>
          <w:sz w:val="28"/>
          <w:szCs w:val="28"/>
          <w:lang w:eastAsia="ru-RU"/>
        </w:rPr>
        <w:t>навыков по владению психофизическим состоянием;</w:t>
      </w:r>
    </w:p>
    <w:p w:rsidR="00404304" w:rsidRPr="00404304" w:rsidRDefault="00404304" w:rsidP="00DE3FF3">
      <w:pPr>
        <w:numPr>
          <w:ilvl w:val="0"/>
          <w:numId w:val="42"/>
        </w:numPr>
        <w:tabs>
          <w:tab w:val="left" w:pos="426"/>
        </w:tabs>
        <w:spacing w:after="0" w:line="360" w:lineRule="auto"/>
        <w:ind w:left="0" w:firstLine="0"/>
        <w:jc w:val="both"/>
        <w:rPr>
          <w:rFonts w:ascii="Times New Roman" w:eastAsia="Calibri" w:hAnsi="Times New Roman" w:cs="Times New Roman"/>
          <w:sz w:val="28"/>
          <w:szCs w:val="28"/>
          <w:lang w:eastAsia="ru-RU"/>
        </w:rPr>
      </w:pPr>
      <w:r w:rsidRPr="00404304">
        <w:rPr>
          <w:rFonts w:ascii="Times New Roman" w:eastAsia="Calibri" w:hAnsi="Times New Roman" w:cs="Times New Roman"/>
          <w:sz w:val="28"/>
          <w:szCs w:val="28"/>
          <w:lang w:eastAsia="ru-RU"/>
        </w:rPr>
        <w:t>умения проводить анализ произведений театрального искусства;</w:t>
      </w:r>
    </w:p>
    <w:p w:rsidR="00404304" w:rsidRPr="00404304" w:rsidRDefault="00404304" w:rsidP="00DE3FF3">
      <w:pPr>
        <w:numPr>
          <w:ilvl w:val="0"/>
          <w:numId w:val="42"/>
        </w:numPr>
        <w:tabs>
          <w:tab w:val="left" w:pos="426"/>
        </w:tabs>
        <w:spacing w:after="0" w:line="360" w:lineRule="auto"/>
        <w:ind w:left="0" w:firstLine="0"/>
        <w:jc w:val="both"/>
        <w:rPr>
          <w:rFonts w:ascii="Times New Roman" w:eastAsia="Calibri" w:hAnsi="Times New Roman" w:cs="Times New Roman"/>
          <w:sz w:val="28"/>
          <w:szCs w:val="28"/>
          <w:lang w:eastAsia="ru-RU"/>
        </w:rPr>
      </w:pPr>
      <w:r w:rsidRPr="00404304">
        <w:rPr>
          <w:rFonts w:ascii="Times New Roman" w:eastAsia="Calibri" w:hAnsi="Times New Roman" w:cs="Times New Roman"/>
          <w:sz w:val="28"/>
          <w:szCs w:val="28"/>
          <w:lang w:eastAsia="ru-RU"/>
        </w:rPr>
        <w:t xml:space="preserve">знания основных эстетических и стилевых направлений в области театрального искусства; </w:t>
      </w:r>
    </w:p>
    <w:p w:rsidR="00404304" w:rsidRPr="00404304" w:rsidRDefault="00404304" w:rsidP="00DE3FF3">
      <w:pPr>
        <w:numPr>
          <w:ilvl w:val="0"/>
          <w:numId w:val="42"/>
        </w:numPr>
        <w:tabs>
          <w:tab w:val="left" w:pos="426"/>
        </w:tabs>
        <w:spacing w:after="0" w:line="360" w:lineRule="auto"/>
        <w:ind w:left="0" w:firstLine="0"/>
        <w:jc w:val="both"/>
        <w:rPr>
          <w:rFonts w:ascii="Times New Roman" w:eastAsia="Calibri" w:hAnsi="Times New Roman" w:cs="Times New Roman"/>
          <w:sz w:val="28"/>
          <w:szCs w:val="28"/>
          <w:lang w:eastAsia="ru-RU"/>
        </w:rPr>
      </w:pPr>
      <w:r w:rsidRPr="00404304">
        <w:rPr>
          <w:rFonts w:ascii="Times New Roman" w:eastAsia="Calibri" w:hAnsi="Times New Roman" w:cs="Times New Roman"/>
          <w:sz w:val="28"/>
          <w:szCs w:val="28"/>
          <w:lang w:eastAsia="ru-RU"/>
        </w:rPr>
        <w:t>умение использовать основные элементы актерского мастерства, связанные с созданием художественного образа при исполнении роли в спектакле или в концертном номере;</w:t>
      </w:r>
    </w:p>
    <w:p w:rsidR="00404304" w:rsidRPr="00404304" w:rsidRDefault="00404304" w:rsidP="00DE3FF3">
      <w:pPr>
        <w:numPr>
          <w:ilvl w:val="0"/>
          <w:numId w:val="42"/>
        </w:numPr>
        <w:tabs>
          <w:tab w:val="left" w:pos="426"/>
        </w:tabs>
        <w:spacing w:after="0" w:line="360" w:lineRule="auto"/>
        <w:ind w:left="0" w:firstLine="0"/>
        <w:jc w:val="both"/>
        <w:rPr>
          <w:rFonts w:ascii="Times New Roman" w:eastAsia="Calibri" w:hAnsi="Times New Roman" w:cs="Times New Roman"/>
          <w:sz w:val="28"/>
          <w:szCs w:val="28"/>
          <w:lang w:eastAsia="ru-RU"/>
        </w:rPr>
      </w:pPr>
      <w:r w:rsidRPr="00404304">
        <w:rPr>
          <w:rFonts w:ascii="Times New Roman" w:eastAsia="Calibri" w:hAnsi="Times New Roman" w:cs="Times New Roman"/>
          <w:sz w:val="28"/>
          <w:szCs w:val="28"/>
          <w:lang w:eastAsia="ru-RU"/>
        </w:rPr>
        <w:t>умение работать над ролью под руководством преподавателя;</w:t>
      </w:r>
    </w:p>
    <w:p w:rsidR="00404304" w:rsidRPr="00404304" w:rsidRDefault="00404304" w:rsidP="00DE3FF3">
      <w:pPr>
        <w:numPr>
          <w:ilvl w:val="0"/>
          <w:numId w:val="42"/>
        </w:numPr>
        <w:tabs>
          <w:tab w:val="left" w:pos="426"/>
        </w:tabs>
        <w:spacing w:after="0" w:line="360" w:lineRule="auto"/>
        <w:ind w:left="0" w:firstLine="0"/>
        <w:jc w:val="both"/>
        <w:rPr>
          <w:rFonts w:ascii="Times New Roman" w:eastAsia="Calibri" w:hAnsi="Times New Roman" w:cs="Times New Roman"/>
          <w:sz w:val="28"/>
          <w:szCs w:val="28"/>
          <w:lang w:eastAsia="ru-RU"/>
        </w:rPr>
      </w:pPr>
      <w:r w:rsidRPr="00404304">
        <w:rPr>
          <w:rFonts w:ascii="Times New Roman" w:eastAsia="Calibri" w:hAnsi="Times New Roman" w:cs="Times New Roman"/>
          <w:sz w:val="28"/>
          <w:szCs w:val="28"/>
          <w:lang w:eastAsia="ru-RU"/>
        </w:rPr>
        <w:lastRenderedPageBreak/>
        <w:t xml:space="preserve">навыков репетиционной и концертной работы; </w:t>
      </w:r>
    </w:p>
    <w:p w:rsidR="00404304" w:rsidRPr="00404304" w:rsidRDefault="00404304" w:rsidP="00DE3FF3">
      <w:pPr>
        <w:numPr>
          <w:ilvl w:val="0"/>
          <w:numId w:val="42"/>
        </w:numPr>
        <w:tabs>
          <w:tab w:val="left" w:pos="426"/>
        </w:tabs>
        <w:spacing w:after="0" w:line="360" w:lineRule="auto"/>
        <w:ind w:left="0" w:firstLine="0"/>
        <w:jc w:val="both"/>
        <w:rPr>
          <w:rFonts w:ascii="Times New Roman" w:eastAsia="Calibri" w:hAnsi="Times New Roman" w:cs="Times New Roman"/>
          <w:sz w:val="28"/>
          <w:szCs w:val="28"/>
          <w:lang w:eastAsia="ru-RU"/>
        </w:rPr>
      </w:pPr>
      <w:r w:rsidRPr="00404304">
        <w:rPr>
          <w:rFonts w:ascii="Times New Roman" w:eastAsia="Calibri" w:hAnsi="Times New Roman" w:cs="Times New Roman"/>
          <w:sz w:val="28"/>
          <w:szCs w:val="28"/>
          <w:lang w:eastAsia="ru-RU"/>
        </w:rPr>
        <w:t xml:space="preserve">навыков по использованию театрального реквизита; </w:t>
      </w:r>
    </w:p>
    <w:p w:rsidR="00404304" w:rsidRPr="00404304" w:rsidRDefault="00404304" w:rsidP="00DE3FF3">
      <w:pPr>
        <w:numPr>
          <w:ilvl w:val="0"/>
          <w:numId w:val="42"/>
        </w:numPr>
        <w:tabs>
          <w:tab w:val="left" w:pos="426"/>
        </w:tabs>
        <w:spacing w:after="0" w:line="360" w:lineRule="auto"/>
        <w:ind w:left="0" w:firstLine="0"/>
        <w:jc w:val="both"/>
        <w:rPr>
          <w:rFonts w:ascii="Times New Roman" w:eastAsia="Calibri" w:hAnsi="Times New Roman" w:cs="Times New Roman"/>
          <w:sz w:val="28"/>
          <w:szCs w:val="28"/>
          <w:lang w:eastAsia="ru-RU"/>
        </w:rPr>
      </w:pPr>
      <w:r w:rsidRPr="00404304">
        <w:rPr>
          <w:rFonts w:ascii="Times New Roman" w:eastAsia="Calibri" w:hAnsi="Times New Roman" w:cs="Times New Roman"/>
          <w:sz w:val="28"/>
          <w:szCs w:val="28"/>
          <w:lang w:eastAsia="ru-RU"/>
        </w:rPr>
        <w:t>знания основ техники безопасности при работе на сцене;</w:t>
      </w:r>
    </w:p>
    <w:p w:rsidR="00404304" w:rsidRPr="00404304" w:rsidRDefault="00404304" w:rsidP="00DE3FF3">
      <w:pPr>
        <w:numPr>
          <w:ilvl w:val="0"/>
          <w:numId w:val="42"/>
        </w:numPr>
        <w:tabs>
          <w:tab w:val="left" w:pos="426"/>
        </w:tabs>
        <w:spacing w:after="0" w:line="360" w:lineRule="auto"/>
        <w:ind w:left="0" w:firstLine="0"/>
        <w:jc w:val="both"/>
        <w:rPr>
          <w:rFonts w:ascii="Times New Roman" w:eastAsia="Calibri" w:hAnsi="Times New Roman" w:cs="Times New Roman"/>
          <w:sz w:val="28"/>
          <w:szCs w:val="28"/>
          <w:lang w:eastAsia="ru-RU"/>
        </w:rPr>
      </w:pPr>
      <w:r w:rsidRPr="00404304">
        <w:rPr>
          <w:rFonts w:ascii="Times New Roman" w:eastAsia="Calibri" w:hAnsi="Times New Roman" w:cs="Times New Roman"/>
          <w:sz w:val="28"/>
          <w:szCs w:val="28"/>
          <w:lang w:eastAsia="ru-RU"/>
        </w:rPr>
        <w:t xml:space="preserve">навыков анализа  собственного исполнительского опыта. </w:t>
      </w:r>
    </w:p>
    <w:p w:rsidR="00404304" w:rsidRPr="00404304" w:rsidRDefault="00404304" w:rsidP="00404304">
      <w:pPr>
        <w:ind w:firstLine="709"/>
        <w:jc w:val="both"/>
        <w:rPr>
          <w:rFonts w:ascii="Times New Roman" w:eastAsia="Calibri" w:hAnsi="Times New Roman" w:cs="Times New Roman"/>
          <w:sz w:val="28"/>
          <w:szCs w:val="28"/>
          <w:lang w:eastAsia="ru-RU"/>
        </w:rPr>
      </w:pPr>
      <w:r w:rsidRPr="00404304">
        <w:rPr>
          <w:rFonts w:ascii="Times New Roman" w:eastAsia="Calibri" w:hAnsi="Times New Roman" w:cs="Times New Roman"/>
          <w:sz w:val="28"/>
          <w:szCs w:val="28"/>
          <w:lang w:eastAsia="ru-RU"/>
        </w:rPr>
        <w:t>К числу творческих элементов, которыми должны овладеть учащиеся, относятся:</w:t>
      </w:r>
    </w:p>
    <w:p w:rsidR="00404304" w:rsidRPr="00404304" w:rsidRDefault="00404304" w:rsidP="00DE3FF3">
      <w:pPr>
        <w:numPr>
          <w:ilvl w:val="0"/>
          <w:numId w:val="43"/>
        </w:numPr>
        <w:tabs>
          <w:tab w:val="left" w:pos="426"/>
        </w:tabs>
        <w:ind w:left="0" w:firstLine="0"/>
        <w:jc w:val="both"/>
        <w:rPr>
          <w:rFonts w:ascii="Times New Roman" w:eastAsia="Calibri" w:hAnsi="Times New Roman" w:cs="Times New Roman"/>
          <w:sz w:val="28"/>
          <w:szCs w:val="28"/>
          <w:lang w:eastAsia="ru-RU"/>
        </w:rPr>
      </w:pPr>
      <w:r w:rsidRPr="00404304">
        <w:rPr>
          <w:rFonts w:ascii="Times New Roman" w:eastAsia="Calibri" w:hAnsi="Times New Roman" w:cs="Times New Roman"/>
          <w:sz w:val="28"/>
          <w:szCs w:val="28"/>
          <w:lang w:eastAsia="ru-RU"/>
        </w:rPr>
        <w:t>держать внимание к объекту, к партнеру;</w:t>
      </w:r>
    </w:p>
    <w:p w:rsidR="00404304" w:rsidRPr="00404304" w:rsidRDefault="00404304" w:rsidP="00DE3FF3">
      <w:pPr>
        <w:numPr>
          <w:ilvl w:val="0"/>
          <w:numId w:val="43"/>
        </w:numPr>
        <w:tabs>
          <w:tab w:val="left" w:pos="426"/>
        </w:tabs>
        <w:ind w:left="0" w:firstLine="0"/>
        <w:jc w:val="both"/>
        <w:rPr>
          <w:rFonts w:ascii="Times New Roman" w:eastAsia="Calibri" w:hAnsi="Times New Roman" w:cs="Times New Roman"/>
          <w:sz w:val="28"/>
          <w:szCs w:val="28"/>
          <w:lang w:eastAsia="ru-RU"/>
        </w:rPr>
      </w:pPr>
      <w:r w:rsidRPr="00404304">
        <w:rPr>
          <w:rFonts w:ascii="Times New Roman" w:eastAsia="Calibri" w:hAnsi="Times New Roman" w:cs="Times New Roman"/>
          <w:sz w:val="28"/>
          <w:szCs w:val="28"/>
          <w:lang w:eastAsia="ru-RU"/>
        </w:rPr>
        <w:t>видеть, слышать воспринимать;</w:t>
      </w:r>
    </w:p>
    <w:p w:rsidR="00404304" w:rsidRPr="00404304" w:rsidRDefault="00404304" w:rsidP="00DE3FF3">
      <w:pPr>
        <w:numPr>
          <w:ilvl w:val="0"/>
          <w:numId w:val="43"/>
        </w:numPr>
        <w:tabs>
          <w:tab w:val="left" w:pos="426"/>
        </w:tabs>
        <w:ind w:left="0" w:firstLine="0"/>
        <w:jc w:val="both"/>
        <w:rPr>
          <w:rFonts w:ascii="Times New Roman" w:eastAsia="Calibri" w:hAnsi="Times New Roman" w:cs="Times New Roman"/>
          <w:sz w:val="28"/>
          <w:szCs w:val="28"/>
          <w:lang w:eastAsia="ru-RU"/>
        </w:rPr>
      </w:pPr>
      <w:r w:rsidRPr="00404304">
        <w:rPr>
          <w:rFonts w:ascii="Times New Roman" w:eastAsia="Calibri" w:hAnsi="Times New Roman" w:cs="Times New Roman"/>
          <w:sz w:val="28"/>
          <w:szCs w:val="28"/>
          <w:lang w:eastAsia="ru-RU"/>
        </w:rPr>
        <w:t>память на ощущения и создание на ее основе образных видений;</w:t>
      </w:r>
    </w:p>
    <w:p w:rsidR="00404304" w:rsidRPr="00404304" w:rsidRDefault="00404304" w:rsidP="00DE3FF3">
      <w:pPr>
        <w:numPr>
          <w:ilvl w:val="0"/>
          <w:numId w:val="43"/>
        </w:numPr>
        <w:tabs>
          <w:tab w:val="left" w:pos="426"/>
        </w:tabs>
        <w:ind w:left="0" w:firstLine="0"/>
        <w:jc w:val="both"/>
        <w:rPr>
          <w:rFonts w:ascii="Times New Roman" w:eastAsia="Calibri" w:hAnsi="Times New Roman" w:cs="Times New Roman"/>
          <w:sz w:val="28"/>
          <w:szCs w:val="28"/>
          <w:lang w:eastAsia="ru-RU"/>
        </w:rPr>
      </w:pPr>
      <w:r w:rsidRPr="00404304">
        <w:rPr>
          <w:rFonts w:ascii="Times New Roman" w:eastAsia="Calibri" w:hAnsi="Times New Roman" w:cs="Times New Roman"/>
          <w:sz w:val="28"/>
          <w:szCs w:val="28"/>
          <w:lang w:eastAsia="ru-RU"/>
        </w:rPr>
        <w:t>воображение и фантазия;</w:t>
      </w:r>
    </w:p>
    <w:p w:rsidR="00404304" w:rsidRPr="00404304" w:rsidRDefault="00404304" w:rsidP="00DE3FF3">
      <w:pPr>
        <w:numPr>
          <w:ilvl w:val="0"/>
          <w:numId w:val="43"/>
        </w:numPr>
        <w:tabs>
          <w:tab w:val="left" w:pos="426"/>
        </w:tabs>
        <w:ind w:left="0" w:firstLine="0"/>
        <w:jc w:val="both"/>
        <w:rPr>
          <w:rFonts w:ascii="Times New Roman" w:eastAsia="Calibri" w:hAnsi="Times New Roman" w:cs="Times New Roman"/>
          <w:sz w:val="28"/>
          <w:szCs w:val="28"/>
          <w:lang w:eastAsia="ru-RU"/>
        </w:rPr>
      </w:pPr>
      <w:r w:rsidRPr="00404304">
        <w:rPr>
          <w:rFonts w:ascii="Times New Roman" w:eastAsia="Calibri" w:hAnsi="Times New Roman" w:cs="Times New Roman"/>
          <w:sz w:val="28"/>
          <w:szCs w:val="28"/>
          <w:lang w:eastAsia="ru-RU"/>
        </w:rPr>
        <w:t>способность к взаимодействию;</w:t>
      </w:r>
    </w:p>
    <w:p w:rsidR="00404304" w:rsidRPr="00404304" w:rsidRDefault="00404304" w:rsidP="00DE3FF3">
      <w:pPr>
        <w:numPr>
          <w:ilvl w:val="0"/>
          <w:numId w:val="43"/>
        </w:numPr>
        <w:tabs>
          <w:tab w:val="left" w:pos="426"/>
        </w:tabs>
        <w:ind w:left="0" w:firstLine="0"/>
        <w:jc w:val="both"/>
        <w:rPr>
          <w:rFonts w:ascii="Times New Roman" w:eastAsia="Calibri" w:hAnsi="Times New Roman" w:cs="Times New Roman"/>
          <w:sz w:val="28"/>
          <w:szCs w:val="28"/>
          <w:lang w:eastAsia="ru-RU"/>
        </w:rPr>
      </w:pPr>
      <w:r w:rsidRPr="00404304">
        <w:rPr>
          <w:rFonts w:ascii="Times New Roman" w:eastAsia="Calibri" w:hAnsi="Times New Roman" w:cs="Times New Roman"/>
          <w:sz w:val="28"/>
          <w:szCs w:val="28"/>
          <w:lang w:eastAsia="ru-RU"/>
        </w:rPr>
        <w:t>логичность и последовательность действий и чувств;</w:t>
      </w:r>
    </w:p>
    <w:p w:rsidR="00404304" w:rsidRPr="00404304" w:rsidRDefault="00404304" w:rsidP="00DE3FF3">
      <w:pPr>
        <w:numPr>
          <w:ilvl w:val="0"/>
          <w:numId w:val="43"/>
        </w:numPr>
        <w:tabs>
          <w:tab w:val="left" w:pos="426"/>
        </w:tabs>
        <w:ind w:left="0" w:firstLine="0"/>
        <w:jc w:val="both"/>
        <w:rPr>
          <w:rFonts w:ascii="Times New Roman" w:eastAsia="Calibri" w:hAnsi="Times New Roman" w:cs="Times New Roman"/>
          <w:sz w:val="28"/>
          <w:szCs w:val="28"/>
          <w:lang w:eastAsia="ru-RU"/>
        </w:rPr>
      </w:pPr>
      <w:r w:rsidRPr="00404304">
        <w:rPr>
          <w:rFonts w:ascii="Times New Roman" w:eastAsia="Calibri" w:hAnsi="Times New Roman" w:cs="Times New Roman"/>
          <w:sz w:val="28"/>
          <w:szCs w:val="28"/>
          <w:lang w:eastAsia="ru-RU"/>
        </w:rPr>
        <w:t>чувство правды на сцене;</w:t>
      </w:r>
    </w:p>
    <w:p w:rsidR="00404304" w:rsidRPr="00404304" w:rsidRDefault="00404304" w:rsidP="00DE3FF3">
      <w:pPr>
        <w:numPr>
          <w:ilvl w:val="0"/>
          <w:numId w:val="43"/>
        </w:numPr>
        <w:tabs>
          <w:tab w:val="left" w:pos="426"/>
        </w:tabs>
        <w:ind w:left="0" w:firstLine="0"/>
        <w:rPr>
          <w:rFonts w:ascii="Times New Roman" w:eastAsia="Calibri" w:hAnsi="Times New Roman" w:cs="Times New Roman"/>
          <w:sz w:val="28"/>
          <w:szCs w:val="28"/>
          <w:lang w:eastAsia="ru-RU"/>
        </w:rPr>
      </w:pPr>
      <w:r w:rsidRPr="00404304">
        <w:rPr>
          <w:rFonts w:ascii="Times New Roman" w:eastAsia="Calibri" w:hAnsi="Times New Roman" w:cs="Times New Roman"/>
          <w:sz w:val="28"/>
          <w:szCs w:val="28"/>
          <w:lang w:eastAsia="ru-RU"/>
        </w:rPr>
        <w:t>вера в предлагаемые обстоятельства;</w:t>
      </w:r>
    </w:p>
    <w:p w:rsidR="00404304" w:rsidRPr="00404304" w:rsidRDefault="00404304" w:rsidP="00DE3FF3">
      <w:pPr>
        <w:numPr>
          <w:ilvl w:val="0"/>
          <w:numId w:val="43"/>
        </w:numPr>
        <w:tabs>
          <w:tab w:val="left" w:pos="426"/>
        </w:tabs>
        <w:ind w:left="0" w:firstLine="0"/>
        <w:rPr>
          <w:rFonts w:ascii="Times New Roman" w:eastAsia="Calibri" w:hAnsi="Times New Roman" w:cs="Times New Roman"/>
          <w:sz w:val="28"/>
          <w:szCs w:val="28"/>
          <w:lang w:eastAsia="ru-RU"/>
        </w:rPr>
      </w:pPr>
      <w:r w:rsidRPr="00404304">
        <w:rPr>
          <w:rFonts w:ascii="Times New Roman" w:eastAsia="Calibri" w:hAnsi="Times New Roman" w:cs="Times New Roman"/>
          <w:sz w:val="28"/>
          <w:szCs w:val="28"/>
          <w:lang w:eastAsia="ru-RU"/>
        </w:rPr>
        <w:t>ощущение перспективы действия и мысли;</w:t>
      </w:r>
    </w:p>
    <w:p w:rsidR="00404304" w:rsidRPr="00404304" w:rsidRDefault="00404304" w:rsidP="00DE3FF3">
      <w:pPr>
        <w:numPr>
          <w:ilvl w:val="0"/>
          <w:numId w:val="43"/>
        </w:numPr>
        <w:tabs>
          <w:tab w:val="left" w:pos="426"/>
        </w:tabs>
        <w:ind w:left="0" w:firstLine="0"/>
        <w:rPr>
          <w:rFonts w:ascii="Times New Roman" w:eastAsia="Calibri" w:hAnsi="Times New Roman" w:cs="Times New Roman"/>
          <w:sz w:val="28"/>
          <w:szCs w:val="28"/>
          <w:lang w:eastAsia="ru-RU"/>
        </w:rPr>
      </w:pPr>
      <w:r w:rsidRPr="00404304">
        <w:rPr>
          <w:rFonts w:ascii="Times New Roman" w:eastAsia="Calibri" w:hAnsi="Times New Roman" w:cs="Times New Roman"/>
          <w:sz w:val="28"/>
          <w:szCs w:val="28"/>
          <w:lang w:eastAsia="ru-RU"/>
        </w:rPr>
        <w:t>чувство ритма;</w:t>
      </w:r>
    </w:p>
    <w:p w:rsidR="00404304" w:rsidRPr="00404304" w:rsidRDefault="00404304" w:rsidP="00DE3FF3">
      <w:pPr>
        <w:numPr>
          <w:ilvl w:val="0"/>
          <w:numId w:val="43"/>
        </w:numPr>
        <w:tabs>
          <w:tab w:val="left" w:pos="426"/>
        </w:tabs>
        <w:ind w:left="0" w:firstLine="0"/>
        <w:rPr>
          <w:rFonts w:ascii="Times New Roman" w:eastAsia="Calibri" w:hAnsi="Times New Roman" w:cs="Times New Roman"/>
          <w:sz w:val="28"/>
          <w:szCs w:val="28"/>
          <w:lang w:eastAsia="ru-RU"/>
        </w:rPr>
      </w:pPr>
      <w:r w:rsidRPr="00404304">
        <w:rPr>
          <w:rFonts w:ascii="Times New Roman" w:eastAsia="Calibri" w:hAnsi="Times New Roman" w:cs="Times New Roman"/>
          <w:sz w:val="28"/>
          <w:szCs w:val="28"/>
          <w:lang w:eastAsia="ru-RU"/>
        </w:rPr>
        <w:t>выдержка, самоотдача и целеустремленность;</w:t>
      </w:r>
    </w:p>
    <w:p w:rsidR="00404304" w:rsidRPr="00404304" w:rsidRDefault="00404304" w:rsidP="00DE3FF3">
      <w:pPr>
        <w:numPr>
          <w:ilvl w:val="0"/>
          <w:numId w:val="43"/>
        </w:numPr>
        <w:tabs>
          <w:tab w:val="left" w:pos="426"/>
        </w:tabs>
        <w:ind w:left="0" w:firstLine="0"/>
        <w:rPr>
          <w:rFonts w:ascii="Times New Roman" w:eastAsia="Calibri" w:hAnsi="Times New Roman" w:cs="Times New Roman"/>
          <w:sz w:val="28"/>
          <w:szCs w:val="28"/>
          <w:lang w:eastAsia="ru-RU"/>
        </w:rPr>
      </w:pPr>
      <w:r w:rsidRPr="00404304">
        <w:rPr>
          <w:rFonts w:ascii="Times New Roman" w:eastAsia="Calibri" w:hAnsi="Times New Roman" w:cs="Times New Roman"/>
          <w:sz w:val="28"/>
          <w:szCs w:val="28"/>
          <w:lang w:eastAsia="ru-RU"/>
        </w:rPr>
        <w:lastRenderedPageBreak/>
        <w:t>мышечная свобода и пластичность;</w:t>
      </w:r>
    </w:p>
    <w:p w:rsidR="00404304" w:rsidRPr="00404304" w:rsidRDefault="00404304" w:rsidP="00DE3FF3">
      <w:pPr>
        <w:numPr>
          <w:ilvl w:val="0"/>
          <w:numId w:val="43"/>
        </w:numPr>
        <w:tabs>
          <w:tab w:val="left" w:pos="426"/>
        </w:tabs>
        <w:ind w:left="0" w:firstLine="0"/>
        <w:rPr>
          <w:rFonts w:ascii="Times New Roman" w:eastAsia="Calibri" w:hAnsi="Times New Roman" w:cs="Times New Roman"/>
          <w:sz w:val="28"/>
          <w:szCs w:val="28"/>
          <w:lang w:eastAsia="ru-RU"/>
        </w:rPr>
      </w:pPr>
      <w:r w:rsidRPr="00404304">
        <w:rPr>
          <w:rFonts w:ascii="Times New Roman" w:eastAsia="Calibri" w:hAnsi="Times New Roman" w:cs="Times New Roman"/>
          <w:sz w:val="28"/>
          <w:szCs w:val="28"/>
          <w:lang w:eastAsia="ru-RU"/>
        </w:rPr>
        <w:t>владение голосом, произношение;</w:t>
      </w:r>
    </w:p>
    <w:p w:rsidR="00404304" w:rsidRPr="00404304" w:rsidRDefault="00404304" w:rsidP="00DE3FF3">
      <w:pPr>
        <w:numPr>
          <w:ilvl w:val="0"/>
          <w:numId w:val="43"/>
        </w:numPr>
        <w:tabs>
          <w:tab w:val="left" w:pos="426"/>
        </w:tabs>
        <w:ind w:left="0" w:firstLine="0"/>
        <w:rPr>
          <w:rFonts w:ascii="Times New Roman" w:eastAsia="Calibri" w:hAnsi="Times New Roman" w:cs="Times New Roman"/>
          <w:sz w:val="28"/>
          <w:szCs w:val="28"/>
          <w:lang w:eastAsia="ru-RU"/>
        </w:rPr>
      </w:pPr>
      <w:r w:rsidRPr="00404304">
        <w:rPr>
          <w:rFonts w:ascii="Times New Roman" w:eastAsia="Calibri" w:hAnsi="Times New Roman" w:cs="Times New Roman"/>
          <w:sz w:val="28"/>
          <w:szCs w:val="28"/>
          <w:lang w:eastAsia="ru-RU"/>
        </w:rPr>
        <w:t>чувство фразы;</w:t>
      </w:r>
    </w:p>
    <w:p w:rsidR="00404304" w:rsidRPr="00404304" w:rsidRDefault="00404304" w:rsidP="00DE3FF3">
      <w:pPr>
        <w:numPr>
          <w:ilvl w:val="0"/>
          <w:numId w:val="43"/>
        </w:numPr>
        <w:tabs>
          <w:tab w:val="left" w:pos="426"/>
        </w:tabs>
        <w:ind w:left="0" w:firstLine="0"/>
        <w:rPr>
          <w:rFonts w:ascii="Times New Roman" w:eastAsia="Calibri" w:hAnsi="Times New Roman" w:cs="Times New Roman"/>
          <w:sz w:val="28"/>
          <w:szCs w:val="28"/>
          <w:lang w:eastAsia="ru-RU"/>
        </w:rPr>
      </w:pPr>
      <w:r w:rsidRPr="00404304">
        <w:rPr>
          <w:rFonts w:ascii="Times New Roman" w:eastAsia="Calibri" w:hAnsi="Times New Roman" w:cs="Times New Roman"/>
          <w:sz w:val="28"/>
          <w:szCs w:val="28"/>
          <w:lang w:eastAsia="ru-RU"/>
        </w:rPr>
        <w:t>умение действовать словом.</w:t>
      </w:r>
    </w:p>
    <w:p w:rsidR="00404304" w:rsidRPr="00404304" w:rsidRDefault="00404304" w:rsidP="00DE3FF3">
      <w:pPr>
        <w:numPr>
          <w:ilvl w:val="0"/>
          <w:numId w:val="71"/>
        </w:numPr>
        <w:spacing w:after="0" w:line="360" w:lineRule="auto"/>
        <w:ind w:left="0" w:firstLine="0"/>
        <w:contextualSpacing/>
        <w:jc w:val="center"/>
        <w:rPr>
          <w:rFonts w:ascii="Times New Roman" w:eastAsia="Calibri" w:hAnsi="Times New Roman" w:cs="Times New Roman"/>
          <w:b/>
          <w:sz w:val="28"/>
          <w:szCs w:val="28"/>
          <w:lang w:eastAsia="ru-RU"/>
        </w:rPr>
      </w:pPr>
      <w:r w:rsidRPr="00404304">
        <w:rPr>
          <w:rFonts w:ascii="Times New Roman" w:eastAsia="Calibri" w:hAnsi="Times New Roman" w:cs="Times New Roman"/>
          <w:b/>
          <w:sz w:val="28"/>
          <w:szCs w:val="28"/>
          <w:lang w:eastAsia="ru-RU"/>
        </w:rPr>
        <w:t>Формы и методы контроля, система оценок</w:t>
      </w:r>
    </w:p>
    <w:p w:rsidR="00404304" w:rsidRPr="00404304" w:rsidRDefault="00404304" w:rsidP="00404304">
      <w:pPr>
        <w:spacing w:after="0" w:line="360" w:lineRule="auto"/>
        <w:contextualSpacing/>
        <w:jc w:val="center"/>
        <w:rPr>
          <w:rFonts w:ascii="Times New Roman" w:eastAsia="Calibri" w:hAnsi="Times New Roman" w:cs="Times New Roman"/>
          <w:b/>
          <w:sz w:val="28"/>
          <w:szCs w:val="28"/>
          <w:lang w:eastAsia="ru-RU"/>
        </w:rPr>
      </w:pPr>
      <w:r w:rsidRPr="00404304">
        <w:rPr>
          <w:rFonts w:ascii="Times New Roman" w:hAnsi="Times New Roman" w:cs="Times New Roman"/>
          <w:b/>
          <w:i/>
          <w:sz w:val="28"/>
          <w:szCs w:val="28"/>
        </w:rPr>
        <w:t>Аттестация: цели, виды, форма, содержание</w:t>
      </w:r>
    </w:p>
    <w:p w:rsidR="00404304" w:rsidRPr="00404304" w:rsidRDefault="00404304" w:rsidP="00404304">
      <w:pPr>
        <w:spacing w:after="0" w:line="360" w:lineRule="auto"/>
        <w:ind w:firstLine="709"/>
        <w:jc w:val="both"/>
        <w:rPr>
          <w:rFonts w:ascii="Times New Roman" w:eastAsia="Calibri" w:hAnsi="Times New Roman" w:cs="Times New Roman"/>
          <w:sz w:val="28"/>
          <w:szCs w:val="28"/>
          <w:lang w:eastAsia="ru-RU"/>
        </w:rPr>
      </w:pPr>
      <w:r w:rsidRPr="00404304">
        <w:rPr>
          <w:rFonts w:ascii="Times New Roman" w:eastAsia="Calibri" w:hAnsi="Times New Roman" w:cs="Times New Roman"/>
          <w:sz w:val="28"/>
          <w:szCs w:val="28"/>
          <w:lang w:eastAsia="ru-RU"/>
        </w:rPr>
        <w:t xml:space="preserve">     Контроль знаний, умений и навыков обучающихся обеспечивает оперативное управление учебным процессом и выполняет обучающую, проверочную, воспитательную и корректирующую функции. </w:t>
      </w:r>
    </w:p>
    <w:p w:rsidR="00404304" w:rsidRPr="00404304" w:rsidRDefault="00404304" w:rsidP="00404304">
      <w:pPr>
        <w:spacing w:after="0" w:line="360" w:lineRule="auto"/>
        <w:ind w:firstLine="709"/>
        <w:jc w:val="both"/>
        <w:rPr>
          <w:rFonts w:ascii="Times New Roman" w:eastAsia="Calibri" w:hAnsi="Times New Roman" w:cs="Times New Roman"/>
          <w:sz w:val="28"/>
          <w:szCs w:val="28"/>
          <w:lang w:eastAsia="ru-RU"/>
        </w:rPr>
      </w:pPr>
      <w:r w:rsidRPr="00404304">
        <w:rPr>
          <w:rFonts w:ascii="Times New Roman" w:eastAsia="Calibri" w:hAnsi="Times New Roman" w:cs="Times New Roman"/>
          <w:sz w:val="28"/>
          <w:szCs w:val="28"/>
          <w:lang w:eastAsia="ru-RU"/>
        </w:rPr>
        <w:t>Виды аттестации по предмету «Подготовка сценических номеров»: текущая, промежуточная, итоговая.</w:t>
      </w:r>
    </w:p>
    <w:p w:rsidR="00404304" w:rsidRPr="00404304" w:rsidRDefault="00404304" w:rsidP="00404304">
      <w:pPr>
        <w:spacing w:after="0" w:line="360" w:lineRule="auto"/>
        <w:ind w:firstLine="709"/>
        <w:jc w:val="both"/>
        <w:rPr>
          <w:rFonts w:ascii="Times New Roman" w:eastAsia="Calibri" w:hAnsi="Times New Roman" w:cs="Times New Roman"/>
          <w:sz w:val="28"/>
          <w:szCs w:val="28"/>
          <w:lang w:eastAsia="ru-RU"/>
        </w:rPr>
      </w:pPr>
      <w:r w:rsidRPr="00404304">
        <w:rPr>
          <w:rFonts w:ascii="Times New Roman" w:eastAsia="Calibri" w:hAnsi="Times New Roman" w:cs="Times New Roman"/>
          <w:sz w:val="28"/>
          <w:szCs w:val="28"/>
          <w:lang w:eastAsia="ru-RU"/>
        </w:rPr>
        <w:t xml:space="preserve">Текущая аттестация проводится с целью </w:t>
      </w:r>
      <w:proofErr w:type="gramStart"/>
      <w:r w:rsidRPr="00404304">
        <w:rPr>
          <w:rFonts w:ascii="Times New Roman" w:eastAsia="Calibri" w:hAnsi="Times New Roman" w:cs="Times New Roman"/>
          <w:sz w:val="28"/>
          <w:szCs w:val="28"/>
          <w:lang w:eastAsia="ru-RU"/>
        </w:rPr>
        <w:t>контроля за</w:t>
      </w:r>
      <w:proofErr w:type="gramEnd"/>
      <w:r w:rsidRPr="00404304">
        <w:rPr>
          <w:rFonts w:ascii="Times New Roman" w:eastAsia="Calibri" w:hAnsi="Times New Roman" w:cs="Times New Roman"/>
          <w:sz w:val="28"/>
          <w:szCs w:val="28"/>
          <w:lang w:eastAsia="ru-RU"/>
        </w:rPr>
        <w:t xml:space="preserve"> качеством освоения какого-либо раздела учебного материала.</w:t>
      </w:r>
    </w:p>
    <w:p w:rsidR="00404304" w:rsidRPr="00404304" w:rsidRDefault="00404304" w:rsidP="00404304">
      <w:pPr>
        <w:spacing w:after="0" w:line="360" w:lineRule="auto"/>
        <w:ind w:firstLine="709"/>
        <w:jc w:val="both"/>
        <w:rPr>
          <w:rFonts w:ascii="Times New Roman" w:eastAsia="Calibri" w:hAnsi="Times New Roman" w:cs="Times New Roman"/>
          <w:sz w:val="28"/>
          <w:szCs w:val="28"/>
          <w:lang w:eastAsia="ru-RU"/>
        </w:rPr>
      </w:pPr>
      <w:r w:rsidRPr="00404304">
        <w:rPr>
          <w:rFonts w:ascii="Times New Roman" w:eastAsia="Calibri" w:hAnsi="Times New Roman" w:cs="Times New Roman"/>
          <w:sz w:val="28"/>
          <w:szCs w:val="28"/>
          <w:lang w:eastAsia="ru-RU"/>
        </w:rPr>
        <w:t xml:space="preserve">Текущая аттестация проводится в форме показов с приглашением зрителей. </w:t>
      </w:r>
    </w:p>
    <w:p w:rsidR="00404304" w:rsidRPr="00404304" w:rsidRDefault="00404304" w:rsidP="00404304">
      <w:pPr>
        <w:spacing w:after="0" w:line="360" w:lineRule="auto"/>
        <w:ind w:firstLine="709"/>
        <w:jc w:val="both"/>
        <w:rPr>
          <w:rFonts w:ascii="Times New Roman" w:eastAsia="Calibri" w:hAnsi="Times New Roman" w:cs="Times New Roman"/>
          <w:sz w:val="28"/>
          <w:szCs w:val="28"/>
          <w:lang w:eastAsia="ru-RU"/>
        </w:rPr>
      </w:pPr>
      <w:r w:rsidRPr="00404304">
        <w:rPr>
          <w:rFonts w:ascii="Times New Roman" w:eastAsia="Calibri" w:hAnsi="Times New Roman" w:cs="Times New Roman"/>
          <w:sz w:val="28"/>
          <w:szCs w:val="28"/>
          <w:lang w:eastAsia="ru-RU"/>
        </w:rPr>
        <w:t xml:space="preserve">  Промежуточная аттестация оценивает результаты учебной деятельности обучающихся по окончании полугодий учебного года. По решению образовательного учреждения оценка результатов учебной деятельности обучающихся может осуществляться и по окончании четверти.</w:t>
      </w:r>
    </w:p>
    <w:p w:rsidR="00404304" w:rsidRPr="00404304" w:rsidRDefault="00404304" w:rsidP="00404304">
      <w:pPr>
        <w:spacing w:after="0" w:line="360" w:lineRule="auto"/>
        <w:ind w:firstLine="709"/>
        <w:jc w:val="both"/>
        <w:rPr>
          <w:rFonts w:ascii="Times New Roman" w:eastAsia="Calibri" w:hAnsi="Times New Roman" w:cs="Times New Roman"/>
          <w:sz w:val="28"/>
          <w:szCs w:val="28"/>
          <w:lang w:eastAsia="ru-RU"/>
        </w:rPr>
      </w:pPr>
      <w:r w:rsidRPr="00404304">
        <w:rPr>
          <w:rFonts w:ascii="Times New Roman" w:eastAsia="Calibri" w:hAnsi="Times New Roman" w:cs="Times New Roman"/>
          <w:sz w:val="28"/>
          <w:szCs w:val="28"/>
          <w:lang w:eastAsia="ru-RU"/>
        </w:rPr>
        <w:t>Основными формами промежуточной аттестации являются: экзамен, зачет, контрольный урок.</w:t>
      </w:r>
    </w:p>
    <w:p w:rsidR="00404304" w:rsidRPr="00404304" w:rsidRDefault="00404304" w:rsidP="00404304">
      <w:pPr>
        <w:spacing w:after="0" w:line="360" w:lineRule="auto"/>
        <w:ind w:firstLine="709"/>
        <w:jc w:val="both"/>
        <w:rPr>
          <w:rFonts w:ascii="Times New Roman" w:eastAsia="Calibri" w:hAnsi="Times New Roman" w:cs="Times New Roman"/>
          <w:sz w:val="28"/>
          <w:szCs w:val="28"/>
          <w:lang w:eastAsia="ru-RU"/>
        </w:rPr>
      </w:pPr>
      <w:r w:rsidRPr="00404304">
        <w:rPr>
          <w:rFonts w:ascii="Times New Roman" w:eastAsia="Calibri" w:hAnsi="Times New Roman" w:cs="Times New Roman"/>
          <w:sz w:val="28"/>
          <w:szCs w:val="28"/>
          <w:lang w:eastAsia="ru-RU"/>
        </w:rPr>
        <w:t xml:space="preserve">Контрольные уроки и зачеты в рамках промежуточной аттестации проводятся в конце учебных полугодий в счет аудиторного времени, предусмотренного на учебный предмет «Подготовка сценических номеров». Экзамены </w:t>
      </w:r>
      <w:r w:rsidRPr="00404304">
        <w:rPr>
          <w:rFonts w:ascii="Times New Roman" w:eastAsia="Calibri" w:hAnsi="Times New Roman" w:cs="Times New Roman"/>
          <w:sz w:val="28"/>
          <w:szCs w:val="28"/>
          <w:lang w:eastAsia="ru-RU"/>
        </w:rPr>
        <w:lastRenderedPageBreak/>
        <w:t>проводятся за пределами аудиторных учебных занятий, т.е. по окончании проведения учебных занятий в учебном году, в рамках промежуточной (экзаменационной) аттестации.</w:t>
      </w:r>
    </w:p>
    <w:p w:rsidR="00404304" w:rsidRPr="00404304" w:rsidRDefault="00404304" w:rsidP="00404304">
      <w:pPr>
        <w:spacing w:after="0" w:line="360" w:lineRule="auto"/>
        <w:ind w:firstLine="709"/>
        <w:jc w:val="both"/>
        <w:rPr>
          <w:rFonts w:ascii="Times New Roman" w:eastAsia="Calibri" w:hAnsi="Times New Roman" w:cs="Times New Roman"/>
          <w:sz w:val="28"/>
          <w:szCs w:val="28"/>
          <w:lang w:eastAsia="ru-RU"/>
        </w:rPr>
      </w:pPr>
      <w:r w:rsidRPr="00404304">
        <w:rPr>
          <w:rFonts w:ascii="Times New Roman" w:eastAsia="Calibri" w:hAnsi="Times New Roman" w:cs="Times New Roman"/>
          <w:sz w:val="28"/>
          <w:szCs w:val="28"/>
          <w:lang w:eastAsia="ru-RU"/>
        </w:rPr>
        <w:t>Промежуточная аттестация по предмету «Подготовка сценических номеров» обеспечивает оперативное управление учебной деятельностью обучающегося, ее корректировку и проводится с целью определения: качества реализации образовательного процесса; контроля сформированных у обучающихся умений и навыков на  определенном   этапе обучения.</w:t>
      </w:r>
    </w:p>
    <w:p w:rsidR="00404304" w:rsidRPr="00404304" w:rsidRDefault="00404304" w:rsidP="00404304">
      <w:pPr>
        <w:spacing w:after="0" w:line="360" w:lineRule="auto"/>
        <w:ind w:firstLine="709"/>
        <w:jc w:val="both"/>
        <w:rPr>
          <w:rFonts w:ascii="Times New Roman" w:eastAsia="Calibri" w:hAnsi="Times New Roman" w:cs="Times New Roman"/>
          <w:sz w:val="28"/>
          <w:szCs w:val="28"/>
          <w:lang w:eastAsia="ru-RU"/>
        </w:rPr>
      </w:pPr>
      <w:r w:rsidRPr="00404304">
        <w:rPr>
          <w:rFonts w:ascii="Times New Roman" w:eastAsia="Calibri" w:hAnsi="Times New Roman" w:cs="Times New Roman"/>
          <w:sz w:val="28"/>
          <w:szCs w:val="28"/>
          <w:lang w:eastAsia="ru-RU"/>
        </w:rPr>
        <w:t>Итоговой аттестацией (экзаменом) для учащихся является исполнение роли в сценической итоговой постановке.</w:t>
      </w:r>
    </w:p>
    <w:p w:rsidR="00404304" w:rsidRPr="00404304" w:rsidRDefault="00404304" w:rsidP="00404304">
      <w:pPr>
        <w:jc w:val="center"/>
        <w:rPr>
          <w:rFonts w:ascii="Times New Roman" w:eastAsia="Calibri" w:hAnsi="Times New Roman" w:cs="Times New Roman"/>
          <w:b/>
          <w:sz w:val="28"/>
          <w:szCs w:val="28"/>
          <w:lang w:eastAsia="ru-RU"/>
        </w:rPr>
      </w:pPr>
      <w:r w:rsidRPr="00404304">
        <w:rPr>
          <w:rFonts w:ascii="Times New Roman" w:eastAsia="Calibri" w:hAnsi="Times New Roman" w:cs="Times New Roman"/>
          <w:b/>
          <w:sz w:val="28"/>
          <w:szCs w:val="28"/>
          <w:lang w:eastAsia="ru-RU"/>
        </w:rPr>
        <w:t>График проведения промежуточной аттестации</w:t>
      </w:r>
    </w:p>
    <w:p w:rsidR="00404304" w:rsidRPr="00404304" w:rsidRDefault="00404304" w:rsidP="00404304">
      <w:pPr>
        <w:spacing w:after="0" w:line="360" w:lineRule="auto"/>
        <w:ind w:firstLine="709"/>
        <w:jc w:val="both"/>
        <w:rPr>
          <w:rFonts w:ascii="Times New Roman" w:eastAsia="Calibri" w:hAnsi="Times New Roman" w:cs="Times New Roman"/>
          <w:sz w:val="28"/>
          <w:szCs w:val="28"/>
          <w:lang w:eastAsia="ru-RU"/>
        </w:rPr>
      </w:pPr>
      <w:r w:rsidRPr="00404304">
        <w:rPr>
          <w:rFonts w:ascii="Times New Roman" w:eastAsia="Calibri" w:hAnsi="Times New Roman" w:cs="Times New Roman"/>
          <w:sz w:val="28"/>
          <w:szCs w:val="28"/>
          <w:lang w:eastAsia="ru-RU"/>
        </w:rPr>
        <w:t xml:space="preserve">Дифференцированные зачеты в полугодиях: </w:t>
      </w:r>
    </w:p>
    <w:p w:rsidR="00404304" w:rsidRPr="00404304" w:rsidRDefault="00404304" w:rsidP="00404304">
      <w:pPr>
        <w:spacing w:after="0" w:line="360" w:lineRule="auto"/>
        <w:ind w:firstLine="709"/>
        <w:jc w:val="both"/>
        <w:rPr>
          <w:rFonts w:ascii="Times New Roman" w:eastAsia="Calibri" w:hAnsi="Times New Roman" w:cs="Times New Roman"/>
          <w:sz w:val="28"/>
          <w:szCs w:val="28"/>
          <w:lang w:eastAsia="ru-RU"/>
        </w:rPr>
      </w:pPr>
      <w:r w:rsidRPr="00404304">
        <w:rPr>
          <w:rFonts w:ascii="Times New Roman" w:hAnsi="Times New Roman" w:cs="Times New Roman"/>
          <w:sz w:val="28"/>
          <w:szCs w:val="28"/>
        </w:rPr>
        <w:t xml:space="preserve">– </w:t>
      </w:r>
      <w:r w:rsidRPr="00404304">
        <w:rPr>
          <w:rFonts w:ascii="Times New Roman" w:eastAsia="Calibri" w:hAnsi="Times New Roman" w:cs="Times New Roman"/>
          <w:sz w:val="28"/>
          <w:szCs w:val="28"/>
          <w:lang w:eastAsia="ru-RU"/>
        </w:rPr>
        <w:t>4, 6, 8, 10, 14, 15 полугодия (по восьмилетнему курсу обучения), в 12 полугодии (в конце 6 класса) проводится экзамен;</w:t>
      </w:r>
    </w:p>
    <w:p w:rsidR="00404304" w:rsidRPr="00404304" w:rsidRDefault="00404304" w:rsidP="00404304">
      <w:pPr>
        <w:spacing w:after="0" w:line="360" w:lineRule="auto"/>
        <w:ind w:firstLine="709"/>
        <w:jc w:val="both"/>
        <w:rPr>
          <w:rFonts w:ascii="Times New Roman" w:eastAsia="Calibri" w:hAnsi="Times New Roman" w:cs="Times New Roman"/>
          <w:sz w:val="28"/>
          <w:szCs w:val="28"/>
          <w:lang w:eastAsia="ru-RU"/>
        </w:rPr>
      </w:pPr>
      <w:r w:rsidRPr="00404304">
        <w:rPr>
          <w:rFonts w:ascii="Times New Roman" w:hAnsi="Times New Roman" w:cs="Times New Roman"/>
          <w:sz w:val="28"/>
          <w:szCs w:val="28"/>
        </w:rPr>
        <w:t xml:space="preserve">– </w:t>
      </w:r>
      <w:r w:rsidRPr="00404304">
        <w:rPr>
          <w:rFonts w:ascii="Times New Roman" w:eastAsia="Calibri" w:hAnsi="Times New Roman" w:cs="Times New Roman"/>
          <w:sz w:val="28"/>
          <w:szCs w:val="28"/>
          <w:lang w:eastAsia="ru-RU"/>
        </w:rPr>
        <w:t>в дополнительном 9 классе в первом полугодии проводится зачет;</w:t>
      </w:r>
    </w:p>
    <w:p w:rsidR="00404304" w:rsidRPr="00404304" w:rsidRDefault="00404304" w:rsidP="00404304">
      <w:pPr>
        <w:spacing w:after="0" w:line="360" w:lineRule="auto"/>
        <w:ind w:firstLine="709"/>
        <w:jc w:val="both"/>
        <w:rPr>
          <w:rFonts w:ascii="Times New Roman" w:eastAsia="Calibri" w:hAnsi="Times New Roman" w:cs="Times New Roman"/>
          <w:sz w:val="28"/>
          <w:szCs w:val="28"/>
          <w:lang w:eastAsia="ru-RU"/>
        </w:rPr>
      </w:pPr>
      <w:r w:rsidRPr="00404304">
        <w:rPr>
          <w:rFonts w:ascii="Times New Roman" w:hAnsi="Times New Roman" w:cs="Times New Roman"/>
          <w:sz w:val="28"/>
          <w:szCs w:val="28"/>
        </w:rPr>
        <w:t xml:space="preserve">– </w:t>
      </w:r>
      <w:r w:rsidRPr="00404304">
        <w:rPr>
          <w:rFonts w:ascii="Times New Roman" w:eastAsia="Calibri" w:hAnsi="Times New Roman" w:cs="Times New Roman"/>
          <w:sz w:val="28"/>
          <w:szCs w:val="28"/>
          <w:lang w:eastAsia="ru-RU"/>
        </w:rPr>
        <w:t>2, 4, 6 полугодия  (по пятилетнему курсу обучения), в восьмом полугодии (в конце 4 класса) проводится экзамен.</w:t>
      </w:r>
    </w:p>
    <w:p w:rsidR="00404304" w:rsidRPr="00404304" w:rsidRDefault="00404304" w:rsidP="00404304">
      <w:pPr>
        <w:spacing w:after="0" w:line="360" w:lineRule="auto"/>
        <w:ind w:firstLine="709"/>
        <w:jc w:val="both"/>
        <w:rPr>
          <w:rFonts w:ascii="Times New Roman" w:eastAsia="Calibri" w:hAnsi="Times New Roman" w:cs="Times New Roman"/>
          <w:sz w:val="28"/>
          <w:szCs w:val="28"/>
          <w:lang w:eastAsia="ru-RU"/>
        </w:rPr>
      </w:pPr>
      <w:r w:rsidRPr="00404304">
        <w:rPr>
          <w:rFonts w:ascii="Times New Roman" w:eastAsia="Calibri" w:hAnsi="Times New Roman" w:cs="Times New Roman"/>
          <w:sz w:val="28"/>
          <w:szCs w:val="28"/>
          <w:lang w:eastAsia="ru-RU"/>
        </w:rPr>
        <w:t xml:space="preserve">В дополнительном 6 классе в первом полугодии проводится зачет. </w:t>
      </w:r>
    </w:p>
    <w:p w:rsidR="00404304" w:rsidRPr="00404304" w:rsidRDefault="00404304" w:rsidP="00404304">
      <w:pPr>
        <w:spacing w:after="0" w:line="360" w:lineRule="auto"/>
        <w:ind w:firstLine="709"/>
        <w:jc w:val="both"/>
        <w:rPr>
          <w:rFonts w:ascii="Times New Roman" w:eastAsia="Calibri" w:hAnsi="Times New Roman" w:cs="Times New Roman"/>
          <w:sz w:val="28"/>
          <w:szCs w:val="28"/>
          <w:lang w:eastAsia="ru-RU"/>
        </w:rPr>
      </w:pPr>
      <w:r w:rsidRPr="00404304">
        <w:rPr>
          <w:rFonts w:ascii="Times New Roman" w:eastAsia="Calibri" w:hAnsi="Times New Roman" w:cs="Times New Roman"/>
          <w:sz w:val="28"/>
          <w:szCs w:val="28"/>
          <w:lang w:eastAsia="ru-RU"/>
        </w:rPr>
        <w:t xml:space="preserve">Экзамены в 4 и 7 классах проводятся в период экзаменационной аттестации, время проведения которой устанавливается графиком учебного процесса. На экзаменационную аттестацию составляется утверждаемое руководителем образовательного учреждения расписание экзаменов, которое доводится до сведения обучающихся и педагогических работников не </w:t>
      </w:r>
      <w:proofErr w:type="gramStart"/>
      <w:r w:rsidRPr="00404304">
        <w:rPr>
          <w:rFonts w:ascii="Times New Roman" w:eastAsia="Calibri" w:hAnsi="Times New Roman" w:cs="Times New Roman"/>
          <w:sz w:val="28"/>
          <w:szCs w:val="28"/>
          <w:lang w:eastAsia="ru-RU"/>
        </w:rPr>
        <w:t>позднее</w:t>
      </w:r>
      <w:proofErr w:type="gramEnd"/>
      <w:r w:rsidRPr="00404304">
        <w:rPr>
          <w:rFonts w:ascii="Times New Roman" w:eastAsia="Calibri" w:hAnsi="Times New Roman" w:cs="Times New Roman"/>
          <w:sz w:val="28"/>
          <w:szCs w:val="28"/>
          <w:lang w:eastAsia="ru-RU"/>
        </w:rPr>
        <w:t xml:space="preserve"> чем за две недели до начала проведения экзаменационной аттестации.</w:t>
      </w:r>
    </w:p>
    <w:p w:rsidR="00404304" w:rsidRPr="00404304" w:rsidRDefault="00404304" w:rsidP="00404304">
      <w:pPr>
        <w:spacing w:after="0" w:line="360" w:lineRule="auto"/>
        <w:jc w:val="center"/>
        <w:rPr>
          <w:rFonts w:ascii="Times New Roman" w:eastAsia="Calibri" w:hAnsi="Times New Roman" w:cs="Times New Roman"/>
          <w:b/>
          <w:i/>
          <w:sz w:val="28"/>
          <w:szCs w:val="28"/>
          <w:lang w:eastAsia="ru-RU"/>
        </w:rPr>
      </w:pPr>
      <w:r w:rsidRPr="00404304">
        <w:rPr>
          <w:rFonts w:ascii="Times New Roman" w:eastAsia="Calibri" w:hAnsi="Times New Roman" w:cs="Times New Roman"/>
          <w:b/>
          <w:i/>
          <w:sz w:val="28"/>
          <w:szCs w:val="28"/>
          <w:lang w:eastAsia="ru-RU"/>
        </w:rPr>
        <w:t>Критерии оценок</w:t>
      </w:r>
    </w:p>
    <w:p w:rsidR="00404304" w:rsidRPr="00404304" w:rsidRDefault="00404304" w:rsidP="00404304">
      <w:pPr>
        <w:spacing w:after="0" w:line="360" w:lineRule="auto"/>
        <w:ind w:firstLine="709"/>
        <w:jc w:val="both"/>
        <w:rPr>
          <w:rFonts w:ascii="Times New Roman" w:eastAsia="Calibri" w:hAnsi="Times New Roman" w:cs="Times New Roman"/>
          <w:sz w:val="28"/>
          <w:szCs w:val="28"/>
          <w:lang w:eastAsia="ru-RU"/>
        </w:rPr>
      </w:pPr>
      <w:r w:rsidRPr="00404304">
        <w:rPr>
          <w:rFonts w:ascii="Times New Roman" w:eastAsia="Calibri" w:hAnsi="Times New Roman" w:cs="Times New Roman"/>
          <w:sz w:val="28"/>
          <w:szCs w:val="28"/>
          <w:lang w:eastAsia="ru-RU"/>
        </w:rPr>
        <w:lastRenderedPageBreak/>
        <w:t xml:space="preserve">Качество подготовки </w:t>
      </w:r>
      <w:proofErr w:type="gramStart"/>
      <w:r w:rsidRPr="00404304">
        <w:rPr>
          <w:rFonts w:ascii="Times New Roman" w:eastAsia="Calibri" w:hAnsi="Times New Roman" w:cs="Times New Roman"/>
          <w:sz w:val="28"/>
          <w:szCs w:val="28"/>
          <w:lang w:eastAsia="ru-RU"/>
        </w:rPr>
        <w:t>обучающихся</w:t>
      </w:r>
      <w:proofErr w:type="gramEnd"/>
      <w:r w:rsidRPr="00404304">
        <w:rPr>
          <w:rFonts w:ascii="Times New Roman" w:eastAsia="Calibri" w:hAnsi="Times New Roman" w:cs="Times New Roman"/>
          <w:sz w:val="28"/>
          <w:szCs w:val="28"/>
          <w:lang w:eastAsia="ru-RU"/>
        </w:rPr>
        <w:t xml:space="preserve"> оценивается по пятибалльной шкале: 5 (отлично), 4 (хорошо), 3 (удовлетворительно), 2 (неудовлетворительно).</w:t>
      </w:r>
    </w:p>
    <w:p w:rsidR="00404304" w:rsidRPr="00404304" w:rsidRDefault="00404304" w:rsidP="00404304">
      <w:pPr>
        <w:spacing w:after="0" w:line="360" w:lineRule="auto"/>
        <w:ind w:firstLine="709"/>
        <w:jc w:val="both"/>
        <w:rPr>
          <w:rFonts w:ascii="Times New Roman" w:eastAsia="Calibri" w:hAnsi="Times New Roman" w:cs="Times New Roman"/>
          <w:sz w:val="28"/>
          <w:szCs w:val="28"/>
          <w:lang w:eastAsia="ru-RU"/>
        </w:rPr>
      </w:pPr>
      <w:r w:rsidRPr="00404304">
        <w:rPr>
          <w:rFonts w:ascii="Times New Roman" w:eastAsia="Calibri" w:hAnsi="Times New Roman" w:cs="Times New Roman"/>
          <w:sz w:val="28"/>
          <w:szCs w:val="28"/>
          <w:lang w:eastAsia="ru-RU"/>
        </w:rPr>
        <w:t xml:space="preserve">   Критерии оценки качества подготовки обучающегося по предмету «Подготовка сценических номеров»:</w:t>
      </w:r>
    </w:p>
    <w:p w:rsidR="00404304" w:rsidRPr="00404304" w:rsidRDefault="00404304" w:rsidP="00404304">
      <w:pPr>
        <w:spacing w:after="0" w:line="360" w:lineRule="auto"/>
        <w:ind w:firstLine="709"/>
        <w:jc w:val="both"/>
        <w:rPr>
          <w:rFonts w:ascii="Times New Roman" w:eastAsia="Calibri" w:hAnsi="Times New Roman" w:cs="Times New Roman"/>
          <w:sz w:val="28"/>
          <w:szCs w:val="28"/>
          <w:lang w:eastAsia="ru-RU"/>
        </w:rPr>
      </w:pPr>
      <w:r w:rsidRPr="00404304">
        <w:rPr>
          <w:rFonts w:ascii="Times New Roman" w:eastAsia="Calibri" w:hAnsi="Times New Roman" w:cs="Times New Roman"/>
          <w:i/>
          <w:sz w:val="28"/>
          <w:szCs w:val="28"/>
          <w:lang w:eastAsia="ru-RU"/>
        </w:rPr>
        <w:t>5 (отлично)</w:t>
      </w:r>
      <w:r w:rsidRPr="00404304">
        <w:rPr>
          <w:rFonts w:ascii="Times New Roman" w:eastAsia="Calibri" w:hAnsi="Times New Roman" w:cs="Times New Roman"/>
          <w:sz w:val="28"/>
          <w:szCs w:val="28"/>
          <w:lang w:eastAsia="ru-RU"/>
        </w:rPr>
        <w:t>. Ученик полностью сосредоточен и внимателен, четко реагирует на замечания, исправляя их, добиваясь выполнения поставленной задачи.</w:t>
      </w:r>
    </w:p>
    <w:p w:rsidR="00404304" w:rsidRPr="00404304" w:rsidRDefault="00404304" w:rsidP="00404304">
      <w:pPr>
        <w:spacing w:after="0" w:line="360" w:lineRule="auto"/>
        <w:ind w:firstLine="709"/>
        <w:jc w:val="both"/>
        <w:rPr>
          <w:rFonts w:ascii="Times New Roman" w:eastAsia="Calibri" w:hAnsi="Times New Roman" w:cs="Times New Roman"/>
          <w:sz w:val="28"/>
          <w:szCs w:val="28"/>
          <w:lang w:eastAsia="ru-RU"/>
        </w:rPr>
      </w:pPr>
      <w:r w:rsidRPr="00404304">
        <w:rPr>
          <w:rFonts w:ascii="Times New Roman" w:eastAsia="Calibri" w:hAnsi="Times New Roman" w:cs="Times New Roman"/>
          <w:i/>
          <w:sz w:val="28"/>
          <w:szCs w:val="28"/>
          <w:lang w:eastAsia="ru-RU"/>
        </w:rPr>
        <w:t>4 (хорошо)</w:t>
      </w:r>
      <w:r w:rsidRPr="00404304">
        <w:rPr>
          <w:rFonts w:ascii="Times New Roman" w:eastAsia="Calibri" w:hAnsi="Times New Roman" w:cs="Times New Roman"/>
          <w:sz w:val="28"/>
          <w:szCs w:val="28"/>
          <w:lang w:eastAsia="ru-RU"/>
        </w:rPr>
        <w:t>.  Ученик отвлекается, не достаточно собран и внимателен на площадке, в результате чего видны неточности в выполнении поставленной задачи.</w:t>
      </w:r>
    </w:p>
    <w:p w:rsidR="00404304" w:rsidRPr="00404304" w:rsidRDefault="00404304" w:rsidP="00404304">
      <w:pPr>
        <w:spacing w:after="0" w:line="360" w:lineRule="auto"/>
        <w:ind w:firstLine="709"/>
        <w:jc w:val="both"/>
        <w:rPr>
          <w:rFonts w:ascii="Times New Roman" w:eastAsia="Calibri" w:hAnsi="Times New Roman" w:cs="Times New Roman"/>
          <w:sz w:val="28"/>
          <w:szCs w:val="28"/>
          <w:lang w:eastAsia="ru-RU"/>
        </w:rPr>
      </w:pPr>
      <w:r w:rsidRPr="00404304">
        <w:rPr>
          <w:rFonts w:ascii="Times New Roman" w:eastAsia="Calibri" w:hAnsi="Times New Roman" w:cs="Times New Roman"/>
          <w:i/>
          <w:sz w:val="28"/>
          <w:szCs w:val="28"/>
          <w:lang w:eastAsia="ru-RU"/>
        </w:rPr>
        <w:t>3 (удовлетворительно)</w:t>
      </w:r>
      <w:r w:rsidRPr="00404304">
        <w:rPr>
          <w:rFonts w:ascii="Times New Roman" w:eastAsia="Calibri" w:hAnsi="Times New Roman" w:cs="Times New Roman"/>
          <w:sz w:val="28"/>
          <w:szCs w:val="28"/>
          <w:lang w:eastAsia="ru-RU"/>
        </w:rPr>
        <w:t>. Ученик часто отвлекается и допускает множество ошибок при работе на площадке, не точен в понимании и исправлении этих ошибок.</w:t>
      </w:r>
    </w:p>
    <w:p w:rsidR="00404304" w:rsidRPr="00404304" w:rsidRDefault="00404304" w:rsidP="00404304">
      <w:pPr>
        <w:spacing w:after="0" w:line="360" w:lineRule="auto"/>
        <w:ind w:firstLine="709"/>
        <w:jc w:val="both"/>
        <w:rPr>
          <w:rFonts w:ascii="Times New Roman" w:eastAsia="Calibri" w:hAnsi="Times New Roman" w:cs="Times New Roman"/>
          <w:sz w:val="28"/>
          <w:szCs w:val="28"/>
          <w:lang w:eastAsia="ru-RU"/>
        </w:rPr>
      </w:pPr>
      <w:r w:rsidRPr="00404304">
        <w:rPr>
          <w:rFonts w:ascii="Times New Roman" w:eastAsia="Calibri" w:hAnsi="Times New Roman" w:cs="Times New Roman"/>
          <w:i/>
          <w:sz w:val="28"/>
          <w:szCs w:val="28"/>
          <w:lang w:eastAsia="ru-RU"/>
        </w:rPr>
        <w:t>2 (удовлетворительно)</w:t>
      </w:r>
      <w:r w:rsidRPr="00404304">
        <w:rPr>
          <w:rFonts w:ascii="Times New Roman" w:eastAsia="Calibri" w:hAnsi="Times New Roman" w:cs="Times New Roman"/>
          <w:sz w:val="28"/>
          <w:szCs w:val="28"/>
          <w:lang w:eastAsia="ru-RU"/>
        </w:rPr>
        <w:t>. Ученик, находясь на площадке, не видит, не слышит, не может адекватно оценить и исправить свои ошибки, не смотря на замечания педагога.</w:t>
      </w:r>
    </w:p>
    <w:p w:rsidR="00404304" w:rsidRPr="00404304" w:rsidRDefault="00404304" w:rsidP="00404304">
      <w:pPr>
        <w:spacing w:after="0" w:line="360" w:lineRule="auto"/>
        <w:ind w:firstLine="709"/>
        <w:jc w:val="both"/>
        <w:rPr>
          <w:rFonts w:ascii="Times New Roman" w:eastAsia="Calibri" w:hAnsi="Times New Roman" w:cs="Times New Roman"/>
          <w:sz w:val="28"/>
          <w:szCs w:val="28"/>
          <w:lang w:eastAsia="ru-RU"/>
        </w:rPr>
      </w:pPr>
      <w:r w:rsidRPr="00404304">
        <w:rPr>
          <w:rFonts w:ascii="Times New Roman" w:eastAsia="Calibri" w:hAnsi="Times New Roman" w:cs="Times New Roman"/>
          <w:i/>
          <w:sz w:val="28"/>
          <w:szCs w:val="28"/>
          <w:lang w:eastAsia="ru-RU"/>
        </w:rPr>
        <w:t>Зачет (без оценки)</w:t>
      </w:r>
      <w:r w:rsidRPr="00404304">
        <w:rPr>
          <w:rFonts w:ascii="Times New Roman" w:eastAsia="Calibri" w:hAnsi="Times New Roman" w:cs="Times New Roman"/>
          <w:sz w:val="28"/>
          <w:szCs w:val="28"/>
          <w:lang w:eastAsia="ru-RU"/>
        </w:rPr>
        <w:t>. Промежуточная оценка приобретаемых учеником навыков, понимания допускаемых им неточностей и их исправление, после замечаний педагога.</w:t>
      </w:r>
    </w:p>
    <w:p w:rsidR="00404304" w:rsidRPr="00404304" w:rsidRDefault="00404304" w:rsidP="00404304">
      <w:pPr>
        <w:spacing w:after="0" w:line="360" w:lineRule="auto"/>
        <w:ind w:firstLine="709"/>
        <w:jc w:val="both"/>
        <w:rPr>
          <w:rFonts w:ascii="Times New Roman" w:eastAsia="Calibri" w:hAnsi="Times New Roman" w:cs="Times New Roman"/>
          <w:sz w:val="28"/>
          <w:szCs w:val="28"/>
          <w:lang w:eastAsia="ru-RU"/>
        </w:rPr>
      </w:pPr>
    </w:p>
    <w:p w:rsidR="00404304" w:rsidRPr="00404304" w:rsidRDefault="00404304" w:rsidP="00DE3FF3">
      <w:pPr>
        <w:numPr>
          <w:ilvl w:val="0"/>
          <w:numId w:val="71"/>
        </w:numPr>
        <w:spacing w:after="0" w:line="360" w:lineRule="auto"/>
        <w:ind w:left="0"/>
        <w:contextualSpacing/>
        <w:jc w:val="center"/>
        <w:rPr>
          <w:rFonts w:ascii="Times New Roman" w:eastAsia="Calibri" w:hAnsi="Times New Roman" w:cs="Times New Roman"/>
          <w:b/>
          <w:sz w:val="28"/>
          <w:szCs w:val="28"/>
          <w:lang w:eastAsia="ru-RU"/>
        </w:rPr>
      </w:pPr>
      <w:r w:rsidRPr="00404304">
        <w:rPr>
          <w:rFonts w:ascii="Times New Roman" w:eastAsia="Calibri" w:hAnsi="Times New Roman" w:cs="Times New Roman"/>
          <w:b/>
          <w:sz w:val="28"/>
          <w:szCs w:val="28"/>
          <w:lang w:eastAsia="ru-RU"/>
        </w:rPr>
        <w:t>МЕТОДИЧЕСКОЕ ОБЕСПЕЧЕНИЕ УЧЕБНОГО ПРОЦЕССА</w:t>
      </w:r>
    </w:p>
    <w:p w:rsidR="00404304" w:rsidRPr="00404304" w:rsidRDefault="00404304" w:rsidP="00404304">
      <w:pPr>
        <w:spacing w:after="0" w:line="360" w:lineRule="auto"/>
        <w:contextualSpacing/>
        <w:jc w:val="center"/>
        <w:rPr>
          <w:rFonts w:ascii="Times New Roman" w:eastAsia="Calibri" w:hAnsi="Times New Roman" w:cs="Times New Roman"/>
          <w:b/>
          <w:i/>
          <w:sz w:val="28"/>
          <w:szCs w:val="28"/>
          <w:lang w:eastAsia="ru-RU"/>
        </w:rPr>
      </w:pPr>
      <w:r w:rsidRPr="00404304">
        <w:rPr>
          <w:rFonts w:ascii="Times New Roman" w:eastAsia="Calibri" w:hAnsi="Times New Roman" w:cs="Times New Roman"/>
          <w:b/>
          <w:i/>
          <w:sz w:val="28"/>
          <w:szCs w:val="28"/>
          <w:lang w:eastAsia="ru-RU"/>
        </w:rPr>
        <w:t>Методические рекомендации педагогическим работникам</w:t>
      </w:r>
    </w:p>
    <w:p w:rsidR="00404304" w:rsidRPr="00404304" w:rsidRDefault="00404304" w:rsidP="00404304">
      <w:pPr>
        <w:spacing w:after="0" w:line="360" w:lineRule="auto"/>
        <w:ind w:firstLine="709"/>
        <w:jc w:val="both"/>
        <w:rPr>
          <w:rFonts w:ascii="Times New Roman" w:eastAsia="Calibri" w:hAnsi="Times New Roman" w:cs="Times New Roman"/>
          <w:sz w:val="28"/>
          <w:szCs w:val="28"/>
          <w:lang w:eastAsia="ru-RU"/>
        </w:rPr>
      </w:pPr>
      <w:r w:rsidRPr="00404304">
        <w:rPr>
          <w:rFonts w:ascii="Times New Roman" w:eastAsia="Calibri" w:hAnsi="Times New Roman" w:cs="Times New Roman"/>
          <w:sz w:val="28"/>
          <w:szCs w:val="28"/>
          <w:lang w:eastAsia="ru-RU"/>
        </w:rPr>
        <w:t xml:space="preserve">Методика образовательной деятельности по учебному предмету «Подготовка сценических номеров» основана на практических и теоретических наработках лучших российских театральных школ, взявших  в основу своей работы Систему К.С. Станиславского, теоретические и практические разработки его учеников и последователей (Е.Б. </w:t>
      </w:r>
      <w:r w:rsidRPr="00404304">
        <w:rPr>
          <w:rFonts w:ascii="Times New Roman" w:eastAsia="Calibri" w:hAnsi="Times New Roman" w:cs="Times New Roman"/>
          <w:sz w:val="28"/>
          <w:szCs w:val="28"/>
          <w:lang w:eastAsia="ru-RU"/>
        </w:rPr>
        <w:lastRenderedPageBreak/>
        <w:t xml:space="preserve">Вахтангова, М.А. Чехова, А.Я. Таирова, В.Э. Мейерхольда и др.).   </w:t>
      </w:r>
      <w:proofErr w:type="gramStart"/>
      <w:r w:rsidRPr="00404304">
        <w:rPr>
          <w:rFonts w:ascii="Times New Roman" w:eastAsia="Calibri" w:hAnsi="Times New Roman" w:cs="Times New Roman"/>
          <w:sz w:val="28"/>
          <w:szCs w:val="28"/>
          <w:lang w:eastAsia="ru-RU"/>
        </w:rPr>
        <w:t>Многие известные театральные педагоги, режиссеры-практики и теоретики театра, такие, как Б.Е. Захава, М.О. Кнебель, Г.В. Кристи, Н.М. Горчаков, но в первую очередь, К.С. Станиславский и В.И. Немирович-Данченко в процессе творческой жизни в искусстве открывали закономерности и эффективные методы работы над спектаклем, совмещения процесса обучения и собственно процесса творчества,  создания последовательной, поэтапной цепочки усложняющихся требований</w:t>
      </w:r>
      <w:proofErr w:type="gramEnd"/>
      <w:r w:rsidRPr="00404304">
        <w:rPr>
          <w:rFonts w:ascii="Times New Roman" w:eastAsia="Calibri" w:hAnsi="Times New Roman" w:cs="Times New Roman"/>
          <w:sz w:val="28"/>
          <w:szCs w:val="28"/>
          <w:lang w:eastAsia="ru-RU"/>
        </w:rPr>
        <w:t xml:space="preserve"> к актерскому мастерству на основе рассмотрения процесса постановки спектакля, выделения этапов его создания и определения требований, предъявляемых к юным актерам на каждом этапе репетиций.                                                                                                       </w:t>
      </w:r>
    </w:p>
    <w:p w:rsidR="00404304" w:rsidRPr="00404304" w:rsidRDefault="00404304" w:rsidP="00404304">
      <w:pPr>
        <w:spacing w:after="0" w:line="360" w:lineRule="auto"/>
        <w:ind w:firstLine="709"/>
        <w:jc w:val="both"/>
        <w:rPr>
          <w:rFonts w:ascii="Times New Roman" w:eastAsia="Calibri" w:hAnsi="Times New Roman" w:cs="Times New Roman"/>
          <w:sz w:val="28"/>
          <w:szCs w:val="28"/>
          <w:lang w:eastAsia="ru-RU"/>
        </w:rPr>
      </w:pPr>
      <w:r w:rsidRPr="00404304">
        <w:rPr>
          <w:rFonts w:ascii="Times New Roman" w:eastAsia="Calibri" w:hAnsi="Times New Roman" w:cs="Times New Roman"/>
          <w:sz w:val="28"/>
          <w:szCs w:val="28"/>
          <w:lang w:eastAsia="ru-RU"/>
        </w:rPr>
        <w:t xml:space="preserve">   На    всех  этапах обучения очень важен индивидуальный подход к каждому ученику. Воспитание творческой личности - процесс очень сложный и ответственный, дети находятся на разных уровнях психофизического развития, у каждого свои границы и возможности, поэтому, в первую очередь, педагог должен  помочь каждому ученику поверить в свои силы, приобрести уверенность в себе. Можно использовать метод эмоционального стимулирования - создание ситуаций успеха на занятиях, это специально созданные педагогом цепочки таких ситуаций, в которых ребенок добивается хороших результатов, что ведет к возникновению у него чувства уверенности в своих силах и ощущения «легкости» процесса обучения. </w:t>
      </w:r>
    </w:p>
    <w:p w:rsidR="00404304" w:rsidRPr="00404304" w:rsidRDefault="00404304" w:rsidP="00404304">
      <w:pPr>
        <w:spacing w:after="0" w:line="360" w:lineRule="auto"/>
        <w:ind w:firstLine="709"/>
        <w:jc w:val="both"/>
        <w:rPr>
          <w:rFonts w:ascii="Times New Roman" w:eastAsia="Calibri" w:hAnsi="Times New Roman" w:cs="Times New Roman"/>
          <w:sz w:val="28"/>
          <w:szCs w:val="28"/>
          <w:lang w:eastAsia="ru-RU"/>
        </w:rPr>
      </w:pPr>
      <w:r w:rsidRPr="00404304">
        <w:rPr>
          <w:rFonts w:ascii="Times New Roman" w:eastAsia="Calibri" w:hAnsi="Times New Roman" w:cs="Times New Roman"/>
          <w:sz w:val="28"/>
          <w:szCs w:val="28"/>
          <w:lang w:eastAsia="ru-RU"/>
        </w:rPr>
        <w:t xml:space="preserve">В работе над сценическими номерами, отрывками и учебным спектаклем, через творческое взаимодействие ученика и учителя  этюдный метод репетиционной работы, как и метод действенного анализа </w:t>
      </w:r>
      <w:proofErr w:type="gramStart"/>
      <w:r w:rsidRPr="00404304">
        <w:rPr>
          <w:rFonts w:ascii="Times New Roman" w:eastAsia="Calibri" w:hAnsi="Times New Roman" w:cs="Times New Roman"/>
          <w:sz w:val="28"/>
          <w:szCs w:val="28"/>
          <w:lang w:eastAsia="ru-RU"/>
        </w:rPr>
        <w:t>произведения</w:t>
      </w:r>
      <w:proofErr w:type="gramEnd"/>
      <w:r w:rsidRPr="00404304">
        <w:rPr>
          <w:rFonts w:ascii="Times New Roman" w:eastAsia="Calibri" w:hAnsi="Times New Roman" w:cs="Times New Roman"/>
          <w:sz w:val="28"/>
          <w:szCs w:val="28"/>
          <w:lang w:eastAsia="ru-RU"/>
        </w:rPr>
        <w:t xml:space="preserve"> позволяет педагогу максимально раскрыть  творческую индивидуальность учащегося.  </w:t>
      </w:r>
    </w:p>
    <w:p w:rsidR="00404304" w:rsidRPr="00404304" w:rsidRDefault="00404304" w:rsidP="00404304">
      <w:pPr>
        <w:spacing w:after="0" w:line="360" w:lineRule="auto"/>
        <w:ind w:firstLine="709"/>
        <w:jc w:val="both"/>
        <w:rPr>
          <w:rFonts w:ascii="Times New Roman" w:eastAsia="Calibri" w:hAnsi="Times New Roman" w:cs="Times New Roman"/>
          <w:sz w:val="28"/>
          <w:szCs w:val="28"/>
          <w:lang w:eastAsia="ru-RU"/>
        </w:rPr>
      </w:pPr>
      <w:r w:rsidRPr="00404304">
        <w:rPr>
          <w:rFonts w:ascii="Times New Roman" w:eastAsia="Calibri" w:hAnsi="Times New Roman" w:cs="Times New Roman"/>
          <w:sz w:val="28"/>
          <w:szCs w:val="28"/>
          <w:lang w:eastAsia="ru-RU"/>
        </w:rPr>
        <w:t xml:space="preserve">Обязательным фактором в обучении детей является дисциплина. </w:t>
      </w:r>
    </w:p>
    <w:p w:rsidR="00404304" w:rsidRPr="00404304" w:rsidRDefault="00404304" w:rsidP="00404304">
      <w:pPr>
        <w:spacing w:after="0" w:line="360" w:lineRule="auto"/>
        <w:ind w:firstLine="709"/>
        <w:jc w:val="both"/>
        <w:rPr>
          <w:rFonts w:ascii="Times New Roman" w:eastAsia="Calibri" w:hAnsi="Times New Roman" w:cs="Times New Roman"/>
          <w:sz w:val="28"/>
          <w:szCs w:val="28"/>
          <w:lang w:eastAsia="ru-RU"/>
        </w:rPr>
      </w:pPr>
      <w:r w:rsidRPr="00404304">
        <w:rPr>
          <w:rFonts w:ascii="Times New Roman" w:eastAsia="Calibri" w:hAnsi="Times New Roman" w:cs="Times New Roman"/>
          <w:sz w:val="28"/>
          <w:szCs w:val="28"/>
          <w:lang w:eastAsia="ru-RU"/>
        </w:rPr>
        <w:lastRenderedPageBreak/>
        <w:t>Необходимо воспитывать у учащихся чувство ответственности за коллективную работу и вырабатывать в характере каждого ученика  самодисциплину - способность доводить начатое дело до логического итога вопреки перемене своих интересов или влиянию внешних факторов.</w:t>
      </w:r>
    </w:p>
    <w:p w:rsidR="00404304" w:rsidRPr="00404304" w:rsidRDefault="00404304" w:rsidP="00404304">
      <w:pPr>
        <w:spacing w:after="0" w:line="360" w:lineRule="auto"/>
        <w:ind w:firstLine="709"/>
        <w:jc w:val="both"/>
        <w:rPr>
          <w:rFonts w:ascii="Times New Roman" w:eastAsia="Calibri" w:hAnsi="Times New Roman" w:cs="Times New Roman"/>
          <w:sz w:val="28"/>
          <w:szCs w:val="28"/>
          <w:lang w:eastAsia="ru-RU"/>
        </w:rPr>
      </w:pPr>
      <w:r w:rsidRPr="00404304">
        <w:rPr>
          <w:rFonts w:ascii="Times New Roman" w:eastAsia="Calibri" w:hAnsi="Times New Roman" w:cs="Times New Roman"/>
          <w:sz w:val="28"/>
          <w:szCs w:val="28"/>
          <w:lang w:eastAsia="ru-RU"/>
        </w:rPr>
        <w:t xml:space="preserve">Участие в творческих мероприятиях, тематических концертах и культурно-просветительской деятельности образовательного учреждения позволит  учащимся на практике проверить, закрепить и развить свои умения и навыки исполнительского мастерства. В то же время чрезмерная активность в этой области может негативно влиять и на формирование творческой личности, и собственно на учебный процесс. В связи с этим педагог должен тщательно анализировать вместе с  детьми  каждое сценическое выступление и не допускать возникновения у учащихся небрежности, неточности и актерских штампов. </w:t>
      </w:r>
    </w:p>
    <w:p w:rsidR="00404304" w:rsidRPr="00404304" w:rsidRDefault="00404304" w:rsidP="00404304">
      <w:pPr>
        <w:spacing w:after="0" w:line="240" w:lineRule="auto"/>
        <w:jc w:val="both"/>
        <w:rPr>
          <w:rFonts w:ascii="Times New Roman" w:eastAsia="Calibri" w:hAnsi="Times New Roman" w:cs="Times New Roman"/>
          <w:b/>
          <w:sz w:val="16"/>
          <w:szCs w:val="16"/>
          <w:lang w:eastAsia="ru-RU"/>
        </w:rPr>
      </w:pPr>
    </w:p>
    <w:p w:rsidR="00404304" w:rsidRPr="00404304" w:rsidRDefault="00404304" w:rsidP="00404304">
      <w:pPr>
        <w:spacing w:after="0" w:line="360" w:lineRule="auto"/>
        <w:jc w:val="center"/>
        <w:rPr>
          <w:rFonts w:ascii="Times New Roman" w:eastAsia="Calibri" w:hAnsi="Times New Roman" w:cs="Times New Roman"/>
          <w:b/>
          <w:sz w:val="28"/>
          <w:szCs w:val="28"/>
          <w:lang w:eastAsia="ru-RU"/>
        </w:rPr>
      </w:pPr>
      <w:r w:rsidRPr="00404304">
        <w:rPr>
          <w:rFonts w:ascii="Times New Roman" w:eastAsia="Calibri" w:hAnsi="Times New Roman" w:cs="Times New Roman"/>
          <w:b/>
          <w:sz w:val="28"/>
          <w:szCs w:val="28"/>
          <w:lang w:eastAsia="ru-RU"/>
        </w:rPr>
        <w:t>Примерный  репертуарный список пьес для отрывков и постановок</w:t>
      </w:r>
    </w:p>
    <w:p w:rsidR="00404304" w:rsidRPr="00404304" w:rsidRDefault="00404304" w:rsidP="00404304">
      <w:pPr>
        <w:spacing w:after="0" w:line="360" w:lineRule="auto"/>
        <w:ind w:firstLine="709"/>
        <w:jc w:val="both"/>
        <w:rPr>
          <w:rFonts w:ascii="Times New Roman" w:eastAsia="Calibri" w:hAnsi="Times New Roman" w:cs="Times New Roman"/>
          <w:sz w:val="28"/>
          <w:szCs w:val="28"/>
          <w:lang w:eastAsia="ru-RU"/>
        </w:rPr>
      </w:pPr>
      <w:r w:rsidRPr="00404304">
        <w:rPr>
          <w:rFonts w:ascii="Times New Roman" w:eastAsia="Calibri" w:hAnsi="Times New Roman" w:cs="Times New Roman"/>
          <w:sz w:val="28"/>
          <w:szCs w:val="28"/>
          <w:lang w:eastAsia="ru-RU"/>
        </w:rPr>
        <w:t xml:space="preserve"> Уильям Шекспир: «Ромео и Джульетта», «Двенадцатая ночь», «Два веронца», «Укрощение </w:t>
      </w:r>
      <w:proofErr w:type="gramStart"/>
      <w:r w:rsidRPr="00404304">
        <w:rPr>
          <w:rFonts w:ascii="Times New Roman" w:eastAsia="Calibri" w:hAnsi="Times New Roman" w:cs="Times New Roman"/>
          <w:sz w:val="28"/>
          <w:szCs w:val="28"/>
          <w:lang w:eastAsia="ru-RU"/>
        </w:rPr>
        <w:t>строптивой</w:t>
      </w:r>
      <w:proofErr w:type="gramEnd"/>
      <w:r w:rsidRPr="00404304">
        <w:rPr>
          <w:rFonts w:ascii="Times New Roman" w:eastAsia="Calibri" w:hAnsi="Times New Roman" w:cs="Times New Roman"/>
          <w:sz w:val="28"/>
          <w:szCs w:val="28"/>
          <w:lang w:eastAsia="ru-RU"/>
        </w:rPr>
        <w:t>»</w:t>
      </w:r>
    </w:p>
    <w:p w:rsidR="00404304" w:rsidRPr="00404304" w:rsidRDefault="00404304" w:rsidP="00404304">
      <w:pPr>
        <w:spacing w:after="0" w:line="360" w:lineRule="auto"/>
        <w:ind w:firstLine="709"/>
        <w:jc w:val="both"/>
        <w:rPr>
          <w:rFonts w:ascii="Times New Roman" w:eastAsia="Calibri" w:hAnsi="Times New Roman" w:cs="Times New Roman"/>
          <w:sz w:val="28"/>
          <w:szCs w:val="28"/>
          <w:lang w:eastAsia="ru-RU"/>
        </w:rPr>
      </w:pPr>
      <w:r w:rsidRPr="00404304">
        <w:rPr>
          <w:rFonts w:ascii="Times New Roman" w:eastAsia="Calibri" w:hAnsi="Times New Roman" w:cs="Times New Roman"/>
          <w:sz w:val="28"/>
          <w:szCs w:val="28"/>
          <w:lang w:eastAsia="ru-RU"/>
        </w:rPr>
        <w:t>Лопе де Вега: «Дурочка», «Собака на сене»</w:t>
      </w:r>
    </w:p>
    <w:p w:rsidR="00404304" w:rsidRPr="00404304" w:rsidRDefault="00404304" w:rsidP="00404304">
      <w:pPr>
        <w:spacing w:after="0" w:line="360" w:lineRule="auto"/>
        <w:ind w:firstLine="709"/>
        <w:jc w:val="both"/>
        <w:rPr>
          <w:rFonts w:ascii="Times New Roman" w:eastAsia="Calibri" w:hAnsi="Times New Roman" w:cs="Times New Roman"/>
          <w:sz w:val="28"/>
          <w:szCs w:val="28"/>
          <w:lang w:eastAsia="ru-RU"/>
        </w:rPr>
      </w:pPr>
      <w:r w:rsidRPr="00404304">
        <w:rPr>
          <w:rFonts w:ascii="Times New Roman" w:eastAsia="Calibri" w:hAnsi="Times New Roman" w:cs="Times New Roman"/>
          <w:sz w:val="28"/>
          <w:szCs w:val="28"/>
          <w:lang w:eastAsia="ru-RU"/>
        </w:rPr>
        <w:t>Жапн Батист Мольер: «Версальский экспромт», «Проделки Скапена»</w:t>
      </w:r>
    </w:p>
    <w:p w:rsidR="00404304" w:rsidRPr="00404304" w:rsidRDefault="00404304" w:rsidP="00404304">
      <w:pPr>
        <w:spacing w:after="0" w:line="360" w:lineRule="auto"/>
        <w:ind w:firstLine="709"/>
        <w:jc w:val="both"/>
        <w:rPr>
          <w:rFonts w:ascii="Times New Roman" w:eastAsia="Calibri" w:hAnsi="Times New Roman" w:cs="Times New Roman"/>
          <w:sz w:val="28"/>
          <w:szCs w:val="28"/>
          <w:lang w:eastAsia="ru-RU"/>
        </w:rPr>
      </w:pPr>
      <w:r w:rsidRPr="00404304">
        <w:rPr>
          <w:rFonts w:ascii="Times New Roman" w:eastAsia="Calibri" w:hAnsi="Times New Roman" w:cs="Times New Roman"/>
          <w:sz w:val="28"/>
          <w:szCs w:val="28"/>
          <w:lang w:eastAsia="ru-RU"/>
        </w:rPr>
        <w:t>Карло Гоцци: «Зеленая птичка», «Любовь к трем апельсинам», «Король-олень»</w:t>
      </w:r>
    </w:p>
    <w:p w:rsidR="00404304" w:rsidRPr="00404304" w:rsidRDefault="00404304" w:rsidP="00404304">
      <w:pPr>
        <w:spacing w:after="0" w:line="360" w:lineRule="auto"/>
        <w:ind w:firstLine="709"/>
        <w:jc w:val="both"/>
        <w:rPr>
          <w:rFonts w:ascii="Times New Roman" w:eastAsia="Calibri" w:hAnsi="Times New Roman" w:cs="Times New Roman"/>
          <w:sz w:val="28"/>
          <w:szCs w:val="28"/>
          <w:lang w:eastAsia="ru-RU"/>
        </w:rPr>
      </w:pPr>
      <w:r w:rsidRPr="00404304">
        <w:rPr>
          <w:rFonts w:ascii="Times New Roman" w:eastAsia="Calibri" w:hAnsi="Times New Roman" w:cs="Times New Roman"/>
          <w:sz w:val="28"/>
          <w:szCs w:val="28"/>
          <w:lang w:eastAsia="ru-RU"/>
        </w:rPr>
        <w:t>Генрик Ибсен «Дикая утка»</w:t>
      </w:r>
    </w:p>
    <w:p w:rsidR="00404304" w:rsidRPr="00404304" w:rsidRDefault="00404304" w:rsidP="00404304">
      <w:pPr>
        <w:spacing w:after="0" w:line="360" w:lineRule="auto"/>
        <w:ind w:firstLine="709"/>
        <w:jc w:val="both"/>
        <w:rPr>
          <w:rFonts w:ascii="Times New Roman" w:eastAsia="Calibri" w:hAnsi="Times New Roman" w:cs="Times New Roman"/>
          <w:sz w:val="28"/>
          <w:szCs w:val="28"/>
          <w:lang w:eastAsia="ru-RU"/>
        </w:rPr>
      </w:pPr>
      <w:r w:rsidRPr="00404304">
        <w:rPr>
          <w:rFonts w:ascii="Times New Roman" w:eastAsia="Calibri" w:hAnsi="Times New Roman" w:cs="Times New Roman"/>
          <w:sz w:val="28"/>
          <w:szCs w:val="28"/>
          <w:lang w:eastAsia="ru-RU"/>
        </w:rPr>
        <w:t>Оскар Уайльд: «Как важно быть серьезным», «Звездный мальчик»</w:t>
      </w:r>
    </w:p>
    <w:p w:rsidR="00404304" w:rsidRPr="00404304" w:rsidRDefault="00404304" w:rsidP="00404304">
      <w:pPr>
        <w:spacing w:after="0" w:line="360" w:lineRule="auto"/>
        <w:ind w:firstLine="709"/>
        <w:jc w:val="both"/>
        <w:rPr>
          <w:rFonts w:ascii="Times New Roman" w:eastAsia="Calibri" w:hAnsi="Times New Roman" w:cs="Times New Roman"/>
          <w:sz w:val="28"/>
          <w:szCs w:val="28"/>
          <w:lang w:eastAsia="ru-RU"/>
        </w:rPr>
      </w:pPr>
      <w:r w:rsidRPr="00404304">
        <w:rPr>
          <w:rFonts w:ascii="Times New Roman" w:eastAsia="Calibri" w:hAnsi="Times New Roman" w:cs="Times New Roman"/>
          <w:sz w:val="28"/>
          <w:szCs w:val="28"/>
          <w:lang w:eastAsia="ru-RU"/>
        </w:rPr>
        <w:t>А.П. Чехов «Предложение»</w:t>
      </w:r>
    </w:p>
    <w:p w:rsidR="00404304" w:rsidRPr="00404304" w:rsidRDefault="00404304" w:rsidP="00404304">
      <w:pPr>
        <w:spacing w:after="0" w:line="360" w:lineRule="auto"/>
        <w:ind w:firstLine="709"/>
        <w:jc w:val="both"/>
        <w:rPr>
          <w:rFonts w:ascii="Times New Roman" w:eastAsia="Calibri" w:hAnsi="Times New Roman" w:cs="Times New Roman"/>
          <w:sz w:val="28"/>
          <w:szCs w:val="28"/>
          <w:lang w:eastAsia="ru-RU"/>
        </w:rPr>
      </w:pPr>
      <w:r w:rsidRPr="00404304">
        <w:rPr>
          <w:rFonts w:ascii="Times New Roman" w:eastAsia="Calibri" w:hAnsi="Times New Roman" w:cs="Times New Roman"/>
          <w:sz w:val="28"/>
          <w:szCs w:val="28"/>
          <w:lang w:eastAsia="ru-RU"/>
        </w:rPr>
        <w:t>М. Метерлинк «Синяя птица»</w:t>
      </w:r>
    </w:p>
    <w:p w:rsidR="00404304" w:rsidRPr="00404304" w:rsidRDefault="00404304" w:rsidP="00404304">
      <w:pPr>
        <w:spacing w:after="0" w:line="360" w:lineRule="auto"/>
        <w:ind w:firstLine="709"/>
        <w:jc w:val="both"/>
        <w:rPr>
          <w:rFonts w:ascii="Times New Roman" w:eastAsia="Calibri" w:hAnsi="Times New Roman" w:cs="Times New Roman"/>
          <w:sz w:val="28"/>
          <w:szCs w:val="28"/>
          <w:lang w:eastAsia="ru-RU"/>
        </w:rPr>
      </w:pPr>
      <w:r w:rsidRPr="00404304">
        <w:rPr>
          <w:rFonts w:ascii="Times New Roman" w:eastAsia="Calibri" w:hAnsi="Times New Roman" w:cs="Times New Roman"/>
          <w:sz w:val="28"/>
          <w:szCs w:val="28"/>
          <w:lang w:eastAsia="ru-RU"/>
        </w:rPr>
        <w:t>Джеймс Барри «Питер Пэн»</w:t>
      </w:r>
    </w:p>
    <w:p w:rsidR="00404304" w:rsidRPr="00404304" w:rsidRDefault="00404304" w:rsidP="00404304">
      <w:pPr>
        <w:spacing w:after="0" w:line="360" w:lineRule="auto"/>
        <w:ind w:firstLine="709"/>
        <w:jc w:val="both"/>
        <w:rPr>
          <w:rFonts w:ascii="Times New Roman" w:eastAsia="Calibri" w:hAnsi="Times New Roman" w:cs="Times New Roman"/>
          <w:sz w:val="28"/>
          <w:szCs w:val="28"/>
          <w:lang w:eastAsia="ru-RU"/>
        </w:rPr>
      </w:pPr>
      <w:r w:rsidRPr="00404304">
        <w:rPr>
          <w:rFonts w:ascii="Times New Roman" w:eastAsia="Calibri" w:hAnsi="Times New Roman" w:cs="Times New Roman"/>
          <w:sz w:val="28"/>
          <w:szCs w:val="28"/>
          <w:lang w:eastAsia="ru-RU"/>
        </w:rPr>
        <w:lastRenderedPageBreak/>
        <w:t>Е. Шварц: «Клад», «Принцесса и свинопас», «Снежная королева», «Красная шапочка», «Брат и сестра», «Сказка о потерянном времени», «Золушка»</w:t>
      </w:r>
    </w:p>
    <w:p w:rsidR="00404304" w:rsidRPr="00404304" w:rsidRDefault="00404304" w:rsidP="00404304">
      <w:pPr>
        <w:spacing w:after="0" w:line="360" w:lineRule="auto"/>
        <w:ind w:firstLine="709"/>
        <w:jc w:val="both"/>
        <w:rPr>
          <w:rFonts w:ascii="Times New Roman" w:eastAsia="Calibri" w:hAnsi="Times New Roman" w:cs="Times New Roman"/>
          <w:sz w:val="28"/>
          <w:szCs w:val="28"/>
          <w:lang w:eastAsia="ru-RU"/>
        </w:rPr>
      </w:pPr>
      <w:r w:rsidRPr="00404304">
        <w:rPr>
          <w:rFonts w:ascii="Times New Roman" w:eastAsia="Calibri" w:hAnsi="Times New Roman" w:cs="Times New Roman"/>
          <w:sz w:val="28"/>
          <w:szCs w:val="28"/>
          <w:lang w:eastAsia="ru-RU"/>
        </w:rPr>
        <w:t>Ю. Ким: «Иван Царевич», «Чудеса на змеином болоте»</w:t>
      </w:r>
    </w:p>
    <w:p w:rsidR="00404304" w:rsidRPr="00404304" w:rsidRDefault="00404304" w:rsidP="00404304">
      <w:pPr>
        <w:spacing w:after="0" w:line="360" w:lineRule="auto"/>
        <w:ind w:firstLine="709"/>
        <w:jc w:val="both"/>
        <w:rPr>
          <w:rFonts w:ascii="Times New Roman" w:eastAsia="Calibri" w:hAnsi="Times New Roman" w:cs="Times New Roman"/>
          <w:sz w:val="28"/>
          <w:szCs w:val="28"/>
          <w:lang w:eastAsia="ru-RU"/>
        </w:rPr>
      </w:pPr>
      <w:r w:rsidRPr="00404304">
        <w:rPr>
          <w:rFonts w:ascii="Times New Roman" w:eastAsia="Calibri" w:hAnsi="Times New Roman" w:cs="Times New Roman"/>
          <w:sz w:val="28"/>
          <w:szCs w:val="28"/>
          <w:lang w:eastAsia="ru-RU"/>
        </w:rPr>
        <w:t>Д. Родари «Путешествие голубой стрелы»</w:t>
      </w:r>
    </w:p>
    <w:p w:rsidR="00404304" w:rsidRPr="00404304" w:rsidRDefault="00404304" w:rsidP="00404304">
      <w:pPr>
        <w:spacing w:after="0" w:line="360" w:lineRule="auto"/>
        <w:ind w:firstLine="709"/>
        <w:jc w:val="both"/>
        <w:rPr>
          <w:rFonts w:ascii="Times New Roman" w:eastAsia="Calibri" w:hAnsi="Times New Roman" w:cs="Times New Roman"/>
          <w:sz w:val="28"/>
          <w:szCs w:val="28"/>
          <w:lang w:eastAsia="ru-RU"/>
        </w:rPr>
      </w:pPr>
      <w:r w:rsidRPr="00404304">
        <w:rPr>
          <w:rFonts w:ascii="Times New Roman" w:eastAsia="Calibri" w:hAnsi="Times New Roman" w:cs="Times New Roman"/>
          <w:sz w:val="28"/>
          <w:szCs w:val="28"/>
          <w:lang w:eastAsia="ru-RU"/>
        </w:rPr>
        <w:t>Р. Орешник « Летучкина любовь»</w:t>
      </w:r>
    </w:p>
    <w:p w:rsidR="00404304" w:rsidRPr="00404304" w:rsidRDefault="00404304" w:rsidP="00404304">
      <w:pPr>
        <w:spacing w:after="0" w:line="360" w:lineRule="auto"/>
        <w:ind w:firstLine="709"/>
        <w:jc w:val="both"/>
        <w:rPr>
          <w:rFonts w:ascii="Times New Roman" w:eastAsia="Calibri" w:hAnsi="Times New Roman" w:cs="Times New Roman"/>
          <w:sz w:val="28"/>
          <w:szCs w:val="28"/>
          <w:lang w:eastAsia="ru-RU"/>
        </w:rPr>
      </w:pPr>
      <w:r w:rsidRPr="00404304">
        <w:rPr>
          <w:rFonts w:ascii="Times New Roman" w:eastAsia="Calibri" w:hAnsi="Times New Roman" w:cs="Times New Roman"/>
          <w:sz w:val="28"/>
          <w:szCs w:val="28"/>
          <w:lang w:eastAsia="ru-RU"/>
        </w:rPr>
        <w:t>Л. Петрушевская «Чемодан чепухи, или Быстро хорошо не бывает»</w:t>
      </w:r>
    </w:p>
    <w:p w:rsidR="00404304" w:rsidRPr="00404304" w:rsidRDefault="00404304" w:rsidP="00404304">
      <w:pPr>
        <w:spacing w:after="0" w:line="360" w:lineRule="auto"/>
        <w:ind w:firstLine="709"/>
        <w:jc w:val="both"/>
        <w:rPr>
          <w:rFonts w:ascii="Times New Roman" w:eastAsia="Calibri" w:hAnsi="Times New Roman" w:cs="Times New Roman"/>
          <w:sz w:val="28"/>
          <w:szCs w:val="28"/>
          <w:lang w:eastAsia="ru-RU"/>
        </w:rPr>
      </w:pPr>
      <w:r w:rsidRPr="00404304">
        <w:rPr>
          <w:rFonts w:ascii="Times New Roman" w:eastAsia="Calibri" w:hAnsi="Times New Roman" w:cs="Times New Roman"/>
          <w:sz w:val="28"/>
          <w:szCs w:val="28"/>
          <w:lang w:eastAsia="ru-RU"/>
        </w:rPr>
        <w:t>Е. Исаева «Про мою маму и про меня»</w:t>
      </w:r>
    </w:p>
    <w:p w:rsidR="00404304" w:rsidRPr="00404304" w:rsidRDefault="00404304" w:rsidP="00404304">
      <w:pPr>
        <w:spacing w:after="0" w:line="360" w:lineRule="auto"/>
        <w:ind w:firstLine="709"/>
        <w:jc w:val="both"/>
        <w:rPr>
          <w:rFonts w:ascii="Times New Roman" w:eastAsia="Calibri" w:hAnsi="Times New Roman" w:cs="Times New Roman"/>
          <w:sz w:val="28"/>
          <w:szCs w:val="28"/>
          <w:lang w:eastAsia="ru-RU"/>
        </w:rPr>
      </w:pPr>
    </w:p>
    <w:p w:rsidR="00404304" w:rsidRPr="00404304" w:rsidRDefault="00404304" w:rsidP="00DE3FF3">
      <w:pPr>
        <w:numPr>
          <w:ilvl w:val="0"/>
          <w:numId w:val="71"/>
        </w:numPr>
        <w:spacing w:after="0" w:line="360" w:lineRule="auto"/>
        <w:contextualSpacing/>
        <w:jc w:val="center"/>
        <w:rPr>
          <w:rFonts w:ascii="Times New Roman" w:eastAsia="Calibri" w:hAnsi="Times New Roman" w:cs="Times New Roman"/>
          <w:b/>
          <w:sz w:val="28"/>
          <w:szCs w:val="28"/>
          <w:lang w:eastAsia="ru-RU"/>
        </w:rPr>
      </w:pPr>
      <w:r w:rsidRPr="00404304">
        <w:rPr>
          <w:rFonts w:ascii="Times New Roman" w:eastAsia="Calibri" w:hAnsi="Times New Roman" w:cs="Times New Roman"/>
          <w:b/>
          <w:sz w:val="28"/>
          <w:szCs w:val="28"/>
          <w:lang w:eastAsia="ru-RU"/>
        </w:rPr>
        <w:t>СПИСОК ЛИТЕРАТУРЫ И СРЕДСТВ ОБУЧЕНИЯ</w:t>
      </w:r>
    </w:p>
    <w:p w:rsidR="00404304" w:rsidRPr="00404304" w:rsidRDefault="00404304" w:rsidP="00DE3FF3">
      <w:pPr>
        <w:numPr>
          <w:ilvl w:val="0"/>
          <w:numId w:val="73"/>
        </w:numPr>
        <w:spacing w:after="0" w:line="360" w:lineRule="auto"/>
        <w:contextualSpacing/>
        <w:jc w:val="both"/>
        <w:rPr>
          <w:rFonts w:ascii="Times New Roman" w:eastAsia="Calibri" w:hAnsi="Times New Roman" w:cs="Times New Roman"/>
          <w:sz w:val="28"/>
          <w:szCs w:val="28"/>
          <w:lang w:eastAsia="ru-RU"/>
        </w:rPr>
      </w:pPr>
      <w:r w:rsidRPr="00404304">
        <w:rPr>
          <w:rFonts w:ascii="Times New Roman" w:eastAsia="Calibri" w:hAnsi="Times New Roman" w:cs="Times New Roman"/>
          <w:sz w:val="28"/>
          <w:szCs w:val="28"/>
          <w:lang w:eastAsia="ru-RU"/>
        </w:rPr>
        <w:t>Бахтин Н.Н. Театр и его роль в воспитании: Сб. «В помощь семье и школе». – М.: Польза, 1911</w:t>
      </w:r>
    </w:p>
    <w:p w:rsidR="00404304" w:rsidRPr="00404304" w:rsidRDefault="00404304" w:rsidP="00DE3FF3">
      <w:pPr>
        <w:numPr>
          <w:ilvl w:val="0"/>
          <w:numId w:val="73"/>
        </w:numPr>
        <w:spacing w:after="0" w:line="360" w:lineRule="auto"/>
        <w:contextualSpacing/>
        <w:jc w:val="both"/>
        <w:rPr>
          <w:rFonts w:ascii="Times New Roman" w:eastAsia="Calibri" w:hAnsi="Times New Roman" w:cs="Times New Roman"/>
          <w:sz w:val="28"/>
          <w:szCs w:val="28"/>
          <w:lang w:eastAsia="ru-RU"/>
        </w:rPr>
      </w:pPr>
      <w:r w:rsidRPr="00404304">
        <w:rPr>
          <w:rFonts w:ascii="Times New Roman" w:eastAsia="Calibri" w:hAnsi="Times New Roman" w:cs="Times New Roman"/>
          <w:sz w:val="28"/>
          <w:szCs w:val="28"/>
          <w:lang w:eastAsia="ru-RU"/>
        </w:rPr>
        <w:t>Вахтангов Е.Б. Сборник статей. – М.: ВТО, 1984</w:t>
      </w:r>
    </w:p>
    <w:p w:rsidR="00404304" w:rsidRPr="00404304" w:rsidRDefault="00404304" w:rsidP="00DE3FF3">
      <w:pPr>
        <w:numPr>
          <w:ilvl w:val="0"/>
          <w:numId w:val="73"/>
        </w:numPr>
        <w:spacing w:after="0" w:line="360" w:lineRule="auto"/>
        <w:contextualSpacing/>
        <w:jc w:val="both"/>
        <w:rPr>
          <w:rFonts w:ascii="Times New Roman" w:eastAsia="Calibri" w:hAnsi="Times New Roman" w:cs="Times New Roman"/>
          <w:sz w:val="28"/>
          <w:szCs w:val="28"/>
          <w:lang w:eastAsia="ru-RU"/>
        </w:rPr>
      </w:pPr>
      <w:r w:rsidRPr="00404304">
        <w:rPr>
          <w:rFonts w:ascii="Times New Roman" w:eastAsia="Calibri" w:hAnsi="Times New Roman" w:cs="Times New Roman"/>
          <w:sz w:val="28"/>
          <w:szCs w:val="28"/>
          <w:lang w:eastAsia="ru-RU"/>
        </w:rPr>
        <w:t>Выготский Л.С. Воображение и творчество в детском возрасте. М., 1991. ГИТИС, 1998</w:t>
      </w:r>
    </w:p>
    <w:p w:rsidR="00404304" w:rsidRPr="00404304" w:rsidRDefault="00404304" w:rsidP="00DE3FF3">
      <w:pPr>
        <w:numPr>
          <w:ilvl w:val="0"/>
          <w:numId w:val="73"/>
        </w:numPr>
        <w:spacing w:after="0" w:line="360" w:lineRule="auto"/>
        <w:contextualSpacing/>
        <w:jc w:val="both"/>
        <w:rPr>
          <w:rFonts w:ascii="Times New Roman" w:eastAsia="Calibri" w:hAnsi="Times New Roman" w:cs="Times New Roman"/>
          <w:sz w:val="28"/>
          <w:szCs w:val="28"/>
          <w:lang w:eastAsia="ru-RU"/>
        </w:rPr>
      </w:pPr>
      <w:r w:rsidRPr="00404304">
        <w:rPr>
          <w:rFonts w:ascii="Times New Roman" w:eastAsia="Calibri" w:hAnsi="Times New Roman" w:cs="Times New Roman"/>
          <w:sz w:val="28"/>
          <w:szCs w:val="28"/>
          <w:lang w:eastAsia="ru-RU"/>
        </w:rPr>
        <w:t xml:space="preserve">Голубовский Б. Актер – самостоятельный художник: Методическое  пособие // Я </w:t>
      </w:r>
    </w:p>
    <w:p w:rsidR="00404304" w:rsidRPr="00404304" w:rsidRDefault="00404304" w:rsidP="00DE3FF3">
      <w:pPr>
        <w:numPr>
          <w:ilvl w:val="0"/>
          <w:numId w:val="73"/>
        </w:numPr>
        <w:spacing w:after="0" w:line="360" w:lineRule="auto"/>
        <w:contextualSpacing/>
        <w:jc w:val="both"/>
        <w:rPr>
          <w:rFonts w:ascii="Times New Roman" w:eastAsia="Calibri" w:hAnsi="Times New Roman" w:cs="Times New Roman"/>
          <w:sz w:val="28"/>
          <w:szCs w:val="28"/>
          <w:lang w:eastAsia="ru-RU"/>
        </w:rPr>
      </w:pPr>
      <w:r w:rsidRPr="00404304">
        <w:rPr>
          <w:rFonts w:ascii="Times New Roman" w:eastAsia="Calibri" w:hAnsi="Times New Roman" w:cs="Times New Roman"/>
          <w:sz w:val="28"/>
          <w:szCs w:val="28"/>
          <w:lang w:eastAsia="ru-RU"/>
        </w:rPr>
        <w:t>Голубовский Б.Г. Наблюдения. Этюд. Образ: Учеб</w:t>
      </w:r>
      <w:proofErr w:type="gramStart"/>
      <w:r w:rsidRPr="00404304">
        <w:rPr>
          <w:rFonts w:ascii="Times New Roman" w:eastAsia="Calibri" w:hAnsi="Times New Roman" w:cs="Times New Roman"/>
          <w:sz w:val="28"/>
          <w:szCs w:val="28"/>
          <w:lang w:eastAsia="ru-RU"/>
        </w:rPr>
        <w:t>.п</w:t>
      </w:r>
      <w:proofErr w:type="gramEnd"/>
      <w:r w:rsidRPr="00404304">
        <w:rPr>
          <w:rFonts w:ascii="Times New Roman" w:eastAsia="Calibri" w:hAnsi="Times New Roman" w:cs="Times New Roman"/>
          <w:sz w:val="28"/>
          <w:szCs w:val="28"/>
          <w:lang w:eastAsia="ru-RU"/>
        </w:rPr>
        <w:t>особие. – М., 1998</w:t>
      </w:r>
    </w:p>
    <w:p w:rsidR="00404304" w:rsidRPr="00404304" w:rsidRDefault="00404304" w:rsidP="00DE3FF3">
      <w:pPr>
        <w:numPr>
          <w:ilvl w:val="0"/>
          <w:numId w:val="73"/>
        </w:numPr>
        <w:spacing w:after="0" w:line="360" w:lineRule="auto"/>
        <w:contextualSpacing/>
        <w:jc w:val="both"/>
        <w:rPr>
          <w:rFonts w:ascii="Times New Roman" w:eastAsia="Calibri" w:hAnsi="Times New Roman" w:cs="Times New Roman"/>
          <w:sz w:val="28"/>
          <w:szCs w:val="28"/>
          <w:lang w:eastAsia="ru-RU"/>
        </w:rPr>
      </w:pPr>
      <w:r w:rsidRPr="00404304">
        <w:rPr>
          <w:rFonts w:ascii="Times New Roman" w:eastAsia="Calibri" w:hAnsi="Times New Roman" w:cs="Times New Roman"/>
          <w:sz w:val="28"/>
          <w:szCs w:val="28"/>
          <w:lang w:eastAsia="ru-RU"/>
        </w:rPr>
        <w:t xml:space="preserve">Ершов П.М. Технология актерского искусства. М.: ТОО «Горбунок», 1992  </w:t>
      </w:r>
    </w:p>
    <w:p w:rsidR="00404304" w:rsidRPr="00404304" w:rsidRDefault="00404304" w:rsidP="00DE3FF3">
      <w:pPr>
        <w:numPr>
          <w:ilvl w:val="0"/>
          <w:numId w:val="73"/>
        </w:numPr>
        <w:spacing w:after="0" w:line="360" w:lineRule="auto"/>
        <w:contextualSpacing/>
        <w:jc w:val="both"/>
        <w:rPr>
          <w:rFonts w:ascii="Times New Roman" w:eastAsia="Calibri" w:hAnsi="Times New Roman" w:cs="Times New Roman"/>
          <w:sz w:val="28"/>
          <w:szCs w:val="28"/>
          <w:lang w:eastAsia="ru-RU"/>
        </w:rPr>
      </w:pPr>
      <w:r w:rsidRPr="00404304">
        <w:rPr>
          <w:rFonts w:ascii="Times New Roman" w:eastAsia="Calibri" w:hAnsi="Times New Roman" w:cs="Times New Roman"/>
          <w:sz w:val="28"/>
          <w:szCs w:val="28"/>
          <w:lang w:eastAsia="ru-RU"/>
        </w:rPr>
        <w:t>Додин Л. Путешествие без конца. – СПб: Балтийские сезоны, 2009</w:t>
      </w:r>
    </w:p>
    <w:p w:rsidR="00404304" w:rsidRPr="00404304" w:rsidRDefault="00404304" w:rsidP="00DE3FF3">
      <w:pPr>
        <w:numPr>
          <w:ilvl w:val="0"/>
          <w:numId w:val="73"/>
        </w:numPr>
        <w:spacing w:after="0" w:line="360" w:lineRule="auto"/>
        <w:contextualSpacing/>
        <w:jc w:val="both"/>
        <w:rPr>
          <w:rFonts w:ascii="Times New Roman" w:eastAsia="Calibri" w:hAnsi="Times New Roman" w:cs="Times New Roman"/>
          <w:sz w:val="28"/>
          <w:szCs w:val="28"/>
          <w:lang w:eastAsia="ru-RU"/>
        </w:rPr>
      </w:pPr>
      <w:r w:rsidRPr="00404304">
        <w:rPr>
          <w:rFonts w:ascii="Times New Roman" w:eastAsia="Calibri" w:hAnsi="Times New Roman" w:cs="Times New Roman"/>
          <w:sz w:val="28"/>
          <w:szCs w:val="28"/>
          <w:lang w:eastAsia="ru-RU"/>
        </w:rPr>
        <w:t>Кнебель М.О. О методе действенного анализа пьесы и роли.  – Любое издание</w:t>
      </w:r>
    </w:p>
    <w:p w:rsidR="00404304" w:rsidRPr="00404304" w:rsidRDefault="00404304" w:rsidP="00DE3FF3">
      <w:pPr>
        <w:numPr>
          <w:ilvl w:val="0"/>
          <w:numId w:val="73"/>
        </w:numPr>
        <w:spacing w:after="0" w:line="360" w:lineRule="auto"/>
        <w:contextualSpacing/>
        <w:jc w:val="both"/>
        <w:rPr>
          <w:rFonts w:ascii="Times New Roman" w:eastAsia="Calibri" w:hAnsi="Times New Roman" w:cs="Times New Roman"/>
          <w:sz w:val="28"/>
          <w:szCs w:val="28"/>
          <w:lang w:eastAsia="ru-RU"/>
        </w:rPr>
      </w:pPr>
      <w:r w:rsidRPr="00404304">
        <w:rPr>
          <w:rFonts w:ascii="Times New Roman" w:eastAsia="Calibri" w:hAnsi="Times New Roman" w:cs="Times New Roman"/>
          <w:sz w:val="28"/>
          <w:szCs w:val="28"/>
          <w:lang w:eastAsia="ru-RU"/>
        </w:rPr>
        <w:t>Кнебель М.О. Поэзия педагогики. – М., 1976</w:t>
      </w:r>
    </w:p>
    <w:p w:rsidR="00404304" w:rsidRPr="00404304" w:rsidRDefault="00404304" w:rsidP="00DE3FF3">
      <w:pPr>
        <w:numPr>
          <w:ilvl w:val="0"/>
          <w:numId w:val="73"/>
        </w:numPr>
        <w:spacing w:after="0" w:line="360" w:lineRule="auto"/>
        <w:contextualSpacing/>
        <w:jc w:val="both"/>
        <w:rPr>
          <w:rFonts w:ascii="Times New Roman" w:eastAsia="Calibri" w:hAnsi="Times New Roman" w:cs="Times New Roman"/>
          <w:sz w:val="28"/>
          <w:szCs w:val="28"/>
          <w:lang w:eastAsia="ru-RU"/>
        </w:rPr>
      </w:pPr>
      <w:r w:rsidRPr="00404304">
        <w:rPr>
          <w:rFonts w:ascii="Times New Roman" w:eastAsia="Calibri" w:hAnsi="Times New Roman" w:cs="Times New Roman"/>
          <w:sz w:val="28"/>
          <w:szCs w:val="28"/>
          <w:lang w:eastAsia="ru-RU"/>
        </w:rPr>
        <w:t xml:space="preserve">Морозова Г.В. Пластическое воспитание актера. М.: Терра. Спорт, 1998 </w:t>
      </w:r>
    </w:p>
    <w:p w:rsidR="00404304" w:rsidRPr="00404304" w:rsidRDefault="00404304" w:rsidP="00DE3FF3">
      <w:pPr>
        <w:numPr>
          <w:ilvl w:val="0"/>
          <w:numId w:val="73"/>
        </w:numPr>
        <w:spacing w:after="0" w:line="360" w:lineRule="auto"/>
        <w:contextualSpacing/>
        <w:jc w:val="both"/>
        <w:rPr>
          <w:rFonts w:ascii="Times New Roman" w:eastAsia="Calibri" w:hAnsi="Times New Roman" w:cs="Times New Roman"/>
          <w:sz w:val="28"/>
          <w:szCs w:val="28"/>
          <w:lang w:eastAsia="ru-RU"/>
        </w:rPr>
      </w:pPr>
      <w:r w:rsidRPr="00404304">
        <w:rPr>
          <w:rFonts w:ascii="Times New Roman" w:eastAsia="Calibri" w:hAnsi="Times New Roman" w:cs="Times New Roman"/>
          <w:sz w:val="28"/>
          <w:szCs w:val="28"/>
          <w:lang w:eastAsia="ru-RU"/>
        </w:rPr>
        <w:lastRenderedPageBreak/>
        <w:t>Островский А.Н. «О театре.» Записки, речи и письма / Общ</w:t>
      </w:r>
      <w:proofErr w:type="gramStart"/>
      <w:r w:rsidRPr="00404304">
        <w:rPr>
          <w:rFonts w:ascii="Times New Roman" w:eastAsia="Calibri" w:hAnsi="Times New Roman" w:cs="Times New Roman"/>
          <w:sz w:val="28"/>
          <w:szCs w:val="28"/>
          <w:lang w:eastAsia="ru-RU"/>
        </w:rPr>
        <w:t>.</w:t>
      </w:r>
      <w:proofErr w:type="gramEnd"/>
      <w:r w:rsidRPr="00404304">
        <w:rPr>
          <w:rFonts w:ascii="Times New Roman" w:eastAsia="Calibri" w:hAnsi="Times New Roman" w:cs="Times New Roman"/>
          <w:sz w:val="28"/>
          <w:szCs w:val="28"/>
          <w:lang w:eastAsia="ru-RU"/>
        </w:rPr>
        <w:t xml:space="preserve"> </w:t>
      </w:r>
      <w:proofErr w:type="gramStart"/>
      <w:r w:rsidRPr="00404304">
        <w:rPr>
          <w:rFonts w:ascii="Times New Roman" w:eastAsia="Calibri" w:hAnsi="Times New Roman" w:cs="Times New Roman"/>
          <w:sz w:val="28"/>
          <w:szCs w:val="28"/>
          <w:lang w:eastAsia="ru-RU"/>
        </w:rPr>
        <w:t>р</w:t>
      </w:r>
      <w:proofErr w:type="gramEnd"/>
      <w:r w:rsidRPr="00404304">
        <w:rPr>
          <w:rFonts w:ascii="Times New Roman" w:eastAsia="Calibri" w:hAnsi="Times New Roman" w:cs="Times New Roman"/>
          <w:sz w:val="28"/>
          <w:szCs w:val="28"/>
          <w:lang w:eastAsia="ru-RU"/>
        </w:rPr>
        <w:t>ед. и вступ. статья</w:t>
      </w:r>
    </w:p>
    <w:p w:rsidR="00404304" w:rsidRPr="00404304" w:rsidRDefault="00404304" w:rsidP="00DE3FF3">
      <w:pPr>
        <w:numPr>
          <w:ilvl w:val="0"/>
          <w:numId w:val="73"/>
        </w:numPr>
        <w:spacing w:after="0" w:line="360" w:lineRule="auto"/>
        <w:contextualSpacing/>
        <w:jc w:val="both"/>
        <w:rPr>
          <w:rFonts w:ascii="Times New Roman" w:eastAsia="Calibri" w:hAnsi="Times New Roman" w:cs="Times New Roman"/>
          <w:sz w:val="28"/>
          <w:szCs w:val="28"/>
          <w:lang w:eastAsia="ru-RU"/>
        </w:rPr>
      </w:pPr>
      <w:r w:rsidRPr="00404304">
        <w:rPr>
          <w:rFonts w:ascii="Times New Roman" w:eastAsia="Calibri" w:hAnsi="Times New Roman" w:cs="Times New Roman"/>
          <w:sz w:val="28"/>
          <w:szCs w:val="28"/>
          <w:lang w:eastAsia="ru-RU"/>
        </w:rPr>
        <w:t xml:space="preserve">Пирогов Н.И. Избранные педагогические сочинения. М., 1953. С. 96 – 103 </w:t>
      </w:r>
    </w:p>
    <w:p w:rsidR="00404304" w:rsidRPr="00404304" w:rsidRDefault="00404304" w:rsidP="00DE3FF3">
      <w:pPr>
        <w:numPr>
          <w:ilvl w:val="0"/>
          <w:numId w:val="73"/>
        </w:numPr>
        <w:spacing w:after="0" w:line="360" w:lineRule="auto"/>
        <w:contextualSpacing/>
        <w:jc w:val="both"/>
        <w:rPr>
          <w:rFonts w:ascii="Times New Roman" w:eastAsia="Calibri" w:hAnsi="Times New Roman" w:cs="Times New Roman"/>
          <w:sz w:val="28"/>
          <w:szCs w:val="28"/>
          <w:lang w:eastAsia="ru-RU"/>
        </w:rPr>
      </w:pPr>
      <w:r w:rsidRPr="00404304">
        <w:rPr>
          <w:rFonts w:ascii="Times New Roman" w:eastAsia="Calibri" w:hAnsi="Times New Roman" w:cs="Times New Roman"/>
          <w:sz w:val="28"/>
          <w:szCs w:val="28"/>
          <w:lang w:eastAsia="ru-RU"/>
        </w:rPr>
        <w:t xml:space="preserve">Попов П. Театральная педагогика. О методе. Режиссура // Я вхожу в мир </w:t>
      </w:r>
    </w:p>
    <w:p w:rsidR="00404304" w:rsidRPr="00404304" w:rsidRDefault="00404304" w:rsidP="00DE3FF3">
      <w:pPr>
        <w:numPr>
          <w:ilvl w:val="0"/>
          <w:numId w:val="73"/>
        </w:numPr>
        <w:spacing w:after="0" w:line="360" w:lineRule="auto"/>
        <w:contextualSpacing/>
        <w:jc w:val="both"/>
        <w:rPr>
          <w:rFonts w:ascii="Times New Roman" w:eastAsia="Calibri" w:hAnsi="Times New Roman" w:cs="Times New Roman"/>
          <w:sz w:val="28"/>
          <w:szCs w:val="28"/>
          <w:lang w:eastAsia="ru-RU"/>
        </w:rPr>
      </w:pPr>
      <w:r w:rsidRPr="00404304">
        <w:rPr>
          <w:rFonts w:ascii="Times New Roman" w:eastAsia="Calibri" w:hAnsi="Times New Roman" w:cs="Times New Roman"/>
          <w:sz w:val="28"/>
          <w:szCs w:val="28"/>
          <w:lang w:eastAsia="ru-RU"/>
        </w:rPr>
        <w:t>Рубб А. Феномен эстрадной режиссуры. – М.: «Луч», 2001</w:t>
      </w:r>
    </w:p>
    <w:p w:rsidR="00404304" w:rsidRPr="00404304" w:rsidRDefault="00404304" w:rsidP="00DE3FF3">
      <w:pPr>
        <w:numPr>
          <w:ilvl w:val="0"/>
          <w:numId w:val="73"/>
        </w:numPr>
        <w:spacing w:after="0" w:line="360" w:lineRule="auto"/>
        <w:contextualSpacing/>
        <w:jc w:val="both"/>
        <w:rPr>
          <w:rFonts w:ascii="Times New Roman" w:eastAsia="Calibri" w:hAnsi="Times New Roman" w:cs="Times New Roman"/>
          <w:sz w:val="28"/>
          <w:szCs w:val="28"/>
          <w:lang w:eastAsia="ru-RU"/>
        </w:rPr>
      </w:pPr>
      <w:r w:rsidRPr="00404304">
        <w:rPr>
          <w:rFonts w:ascii="Times New Roman" w:eastAsia="Calibri" w:hAnsi="Times New Roman" w:cs="Times New Roman"/>
          <w:sz w:val="28"/>
          <w:szCs w:val="28"/>
          <w:lang w:eastAsia="ru-RU"/>
        </w:rPr>
        <w:t xml:space="preserve">Рубб А. Эстрада и актер / Рубб А. Феномен эстрадной режиссуры. – М.: Искусство, 2001 </w:t>
      </w:r>
    </w:p>
    <w:p w:rsidR="00404304" w:rsidRPr="00404304" w:rsidRDefault="00404304" w:rsidP="00DE3FF3">
      <w:pPr>
        <w:numPr>
          <w:ilvl w:val="0"/>
          <w:numId w:val="73"/>
        </w:numPr>
        <w:spacing w:after="0" w:line="360" w:lineRule="auto"/>
        <w:contextualSpacing/>
        <w:jc w:val="both"/>
        <w:rPr>
          <w:rFonts w:ascii="Times New Roman" w:eastAsia="Calibri" w:hAnsi="Times New Roman" w:cs="Times New Roman"/>
          <w:sz w:val="28"/>
          <w:szCs w:val="28"/>
          <w:lang w:eastAsia="ru-RU"/>
        </w:rPr>
      </w:pPr>
      <w:r w:rsidRPr="00404304">
        <w:rPr>
          <w:rFonts w:ascii="Times New Roman" w:eastAsia="Calibri" w:hAnsi="Times New Roman" w:cs="Times New Roman"/>
          <w:sz w:val="28"/>
          <w:szCs w:val="28"/>
          <w:lang w:eastAsia="ru-RU"/>
        </w:rPr>
        <w:t>Станиславский К.С. – Моя жизнь в искусстве. – Любое издание</w:t>
      </w:r>
    </w:p>
    <w:p w:rsidR="00404304" w:rsidRPr="00404304" w:rsidRDefault="00404304" w:rsidP="00DE3FF3">
      <w:pPr>
        <w:numPr>
          <w:ilvl w:val="0"/>
          <w:numId w:val="73"/>
        </w:numPr>
        <w:spacing w:after="0" w:line="360" w:lineRule="auto"/>
        <w:contextualSpacing/>
        <w:jc w:val="both"/>
        <w:rPr>
          <w:rFonts w:ascii="Times New Roman" w:eastAsia="Calibri" w:hAnsi="Times New Roman" w:cs="Times New Roman"/>
          <w:sz w:val="28"/>
          <w:szCs w:val="28"/>
          <w:lang w:eastAsia="ru-RU"/>
        </w:rPr>
      </w:pPr>
      <w:r w:rsidRPr="00404304">
        <w:rPr>
          <w:rFonts w:ascii="Times New Roman" w:eastAsia="Calibri" w:hAnsi="Times New Roman" w:cs="Times New Roman"/>
          <w:sz w:val="28"/>
          <w:szCs w:val="28"/>
          <w:lang w:eastAsia="ru-RU"/>
        </w:rPr>
        <w:t xml:space="preserve">Станиславский К.С. Работа актера над собой. Части 1 и 2.  – Любое издание </w:t>
      </w:r>
    </w:p>
    <w:p w:rsidR="00404304" w:rsidRPr="00404304" w:rsidRDefault="00404304" w:rsidP="00DE3FF3">
      <w:pPr>
        <w:numPr>
          <w:ilvl w:val="0"/>
          <w:numId w:val="73"/>
        </w:numPr>
        <w:spacing w:after="0" w:line="360" w:lineRule="auto"/>
        <w:contextualSpacing/>
        <w:jc w:val="both"/>
        <w:rPr>
          <w:rFonts w:ascii="Times New Roman" w:eastAsia="Calibri" w:hAnsi="Times New Roman" w:cs="Times New Roman"/>
          <w:sz w:val="28"/>
          <w:szCs w:val="28"/>
          <w:lang w:eastAsia="ru-RU"/>
        </w:rPr>
      </w:pPr>
      <w:r w:rsidRPr="00404304">
        <w:rPr>
          <w:rFonts w:ascii="Times New Roman" w:eastAsia="Calibri" w:hAnsi="Times New Roman" w:cs="Times New Roman"/>
          <w:sz w:val="28"/>
          <w:szCs w:val="28"/>
          <w:lang w:eastAsia="ru-RU"/>
        </w:rPr>
        <w:t xml:space="preserve">Станиславский К.С. Собр. соч.: В 8 т. Т. 1, 3. М., 1954–1961 </w:t>
      </w:r>
    </w:p>
    <w:p w:rsidR="00404304" w:rsidRPr="00404304" w:rsidRDefault="00404304" w:rsidP="00DE3FF3">
      <w:pPr>
        <w:numPr>
          <w:ilvl w:val="0"/>
          <w:numId w:val="73"/>
        </w:numPr>
        <w:spacing w:after="0" w:line="360" w:lineRule="auto"/>
        <w:contextualSpacing/>
        <w:jc w:val="both"/>
        <w:rPr>
          <w:rFonts w:ascii="Times New Roman" w:eastAsia="Calibri" w:hAnsi="Times New Roman" w:cs="Times New Roman"/>
          <w:sz w:val="28"/>
          <w:szCs w:val="28"/>
          <w:lang w:eastAsia="ru-RU"/>
        </w:rPr>
      </w:pPr>
      <w:r w:rsidRPr="00404304">
        <w:rPr>
          <w:rFonts w:ascii="Times New Roman" w:eastAsia="Calibri" w:hAnsi="Times New Roman" w:cs="Times New Roman"/>
          <w:sz w:val="28"/>
          <w:szCs w:val="28"/>
          <w:lang w:eastAsia="ru-RU"/>
        </w:rPr>
        <w:t xml:space="preserve">Станиславский К.С. Статьи. Речи. Беседы. Письма. М., 1953  </w:t>
      </w:r>
    </w:p>
    <w:p w:rsidR="00404304" w:rsidRPr="00404304" w:rsidRDefault="00404304" w:rsidP="00DE3FF3">
      <w:pPr>
        <w:numPr>
          <w:ilvl w:val="0"/>
          <w:numId w:val="73"/>
        </w:numPr>
        <w:spacing w:after="0" w:line="360" w:lineRule="auto"/>
        <w:contextualSpacing/>
        <w:jc w:val="both"/>
        <w:rPr>
          <w:rFonts w:ascii="Times New Roman" w:eastAsia="Calibri" w:hAnsi="Times New Roman" w:cs="Times New Roman"/>
          <w:sz w:val="28"/>
          <w:szCs w:val="28"/>
          <w:lang w:eastAsia="ru-RU"/>
        </w:rPr>
      </w:pPr>
      <w:r w:rsidRPr="00404304">
        <w:rPr>
          <w:rFonts w:ascii="Times New Roman" w:eastAsia="Calibri" w:hAnsi="Times New Roman" w:cs="Times New Roman"/>
          <w:sz w:val="28"/>
          <w:szCs w:val="28"/>
          <w:lang w:eastAsia="ru-RU"/>
        </w:rPr>
        <w:t>Фильштинский Е. Открытая педагогика.  – СПб: Балтийские сезоны, 2006</w:t>
      </w:r>
    </w:p>
    <w:p w:rsidR="00404304" w:rsidRPr="00404304" w:rsidRDefault="00404304" w:rsidP="00DE3FF3">
      <w:pPr>
        <w:numPr>
          <w:ilvl w:val="0"/>
          <w:numId w:val="73"/>
        </w:numPr>
        <w:spacing w:after="0" w:line="360" w:lineRule="auto"/>
        <w:contextualSpacing/>
        <w:jc w:val="both"/>
        <w:rPr>
          <w:rFonts w:ascii="Times New Roman" w:eastAsia="Calibri" w:hAnsi="Times New Roman" w:cs="Times New Roman"/>
          <w:sz w:val="28"/>
          <w:szCs w:val="28"/>
          <w:lang w:eastAsia="ru-RU"/>
        </w:rPr>
      </w:pPr>
      <w:r w:rsidRPr="00404304">
        <w:rPr>
          <w:rFonts w:ascii="Times New Roman" w:eastAsia="Calibri" w:hAnsi="Times New Roman" w:cs="Times New Roman"/>
          <w:sz w:val="28"/>
          <w:szCs w:val="28"/>
          <w:lang w:eastAsia="ru-RU"/>
        </w:rPr>
        <w:t>Фокин В. Беседы о профессии. – СПб: Балтийские сезоны, 2006</w:t>
      </w:r>
    </w:p>
    <w:p w:rsidR="00404304" w:rsidRPr="00404304" w:rsidRDefault="00404304" w:rsidP="00DE3FF3">
      <w:pPr>
        <w:numPr>
          <w:ilvl w:val="0"/>
          <w:numId w:val="73"/>
        </w:numPr>
        <w:spacing w:after="0" w:line="360" w:lineRule="auto"/>
        <w:contextualSpacing/>
        <w:jc w:val="both"/>
        <w:rPr>
          <w:rFonts w:ascii="Times New Roman" w:eastAsia="Calibri" w:hAnsi="Times New Roman" w:cs="Times New Roman"/>
          <w:sz w:val="28"/>
          <w:szCs w:val="28"/>
          <w:lang w:eastAsia="ru-RU"/>
        </w:rPr>
      </w:pPr>
      <w:r w:rsidRPr="00404304">
        <w:rPr>
          <w:rFonts w:ascii="Times New Roman" w:eastAsia="Calibri" w:hAnsi="Times New Roman" w:cs="Times New Roman"/>
          <w:sz w:val="28"/>
          <w:szCs w:val="28"/>
          <w:lang w:eastAsia="ru-RU"/>
        </w:rPr>
        <w:t>Чехов М.А. О технике актера. – Любое издание</w:t>
      </w:r>
    </w:p>
    <w:p w:rsidR="00404304" w:rsidRDefault="00404304"/>
    <w:p w:rsidR="00A17F96" w:rsidRDefault="00A17F96"/>
    <w:p w:rsidR="00A17F96" w:rsidRDefault="00A17F96"/>
    <w:p w:rsidR="00A17F96" w:rsidRDefault="00A17F96"/>
    <w:p w:rsidR="00A17F96" w:rsidRDefault="00A17F96"/>
    <w:p w:rsidR="00A17F96" w:rsidRDefault="00A17F96"/>
    <w:p w:rsidR="00A17F96" w:rsidRDefault="00A17F96"/>
    <w:p w:rsidR="00A17F96" w:rsidRPr="00A17F96" w:rsidRDefault="00A17F96" w:rsidP="00A17F96">
      <w:pPr>
        <w:spacing w:after="0" w:line="360" w:lineRule="auto"/>
        <w:jc w:val="center"/>
        <w:rPr>
          <w:rFonts w:ascii="Times New Roman" w:eastAsia="Times New Roman" w:hAnsi="Times New Roman" w:cs="Times New Roman"/>
          <w:b/>
          <w:sz w:val="24"/>
          <w:szCs w:val="20"/>
        </w:rPr>
      </w:pPr>
      <w:r w:rsidRPr="00A17F96">
        <w:rPr>
          <w:rFonts w:ascii="Times New Roman" w:eastAsia="Times New Roman" w:hAnsi="Times New Roman" w:cs="Times New Roman"/>
          <w:b/>
          <w:sz w:val="24"/>
          <w:szCs w:val="20"/>
        </w:rPr>
        <w:lastRenderedPageBreak/>
        <w:t>МИНИСТЕРСТВО КУЛЬТУРЫ РОССИЙСКОЙ ФЕДЕРАЦИИ</w:t>
      </w:r>
    </w:p>
    <w:p w:rsidR="00A17F96" w:rsidRPr="00A17F96" w:rsidRDefault="00A17F96" w:rsidP="00A17F96">
      <w:pPr>
        <w:spacing w:after="0" w:line="240" w:lineRule="auto"/>
        <w:jc w:val="center"/>
        <w:rPr>
          <w:rFonts w:ascii="Times New Roman" w:eastAsia="Times New Roman" w:hAnsi="Times New Roman" w:cs="Times New Roman"/>
          <w:sz w:val="20"/>
          <w:szCs w:val="20"/>
        </w:rPr>
      </w:pPr>
      <w:r w:rsidRPr="00A17F96">
        <w:rPr>
          <w:rFonts w:ascii="Times New Roman" w:eastAsia="Times New Roman" w:hAnsi="Times New Roman" w:cs="Times New Roman"/>
          <w:b/>
          <w:sz w:val="24"/>
          <w:szCs w:val="20"/>
        </w:rPr>
        <w:t>РОССИЙСКИЙ НАУЧНО-ИССЛЕДОВАТЕЛЬСКИЙ ИНСТИТУТ КУЛЬТУРНОГО И ПРИРОДНОГО НАСЛЕДИЯ ИМЕНИ Д.С.ЛИХАЧЕВА ИНСТИТУТ РАЗВИТИЯ ОБРАЗОВАНИЯ В СФЕРЕ КУЛЬТУРЫ И ИСКУССТВА</w:t>
      </w:r>
    </w:p>
    <w:p w:rsidR="00A17F96" w:rsidRPr="00A17F96" w:rsidRDefault="00A17F96" w:rsidP="00A17F96">
      <w:pPr>
        <w:spacing w:after="0" w:line="360" w:lineRule="auto"/>
        <w:jc w:val="both"/>
        <w:rPr>
          <w:rFonts w:ascii="Times New Roman" w:eastAsia="Times New Roman" w:hAnsi="Times New Roman" w:cs="Times New Roman"/>
          <w:b/>
          <w:sz w:val="24"/>
          <w:szCs w:val="20"/>
        </w:rPr>
      </w:pPr>
    </w:p>
    <w:p w:rsidR="00A17F96" w:rsidRPr="00A17F96" w:rsidRDefault="00A17F96" w:rsidP="00A17F96">
      <w:pPr>
        <w:spacing w:after="0" w:line="240" w:lineRule="auto"/>
        <w:jc w:val="center"/>
        <w:rPr>
          <w:rFonts w:ascii="Times New Roman" w:eastAsia="Times New Roman" w:hAnsi="Times New Roman" w:cs="Times New Roman"/>
          <w:sz w:val="28"/>
          <w:szCs w:val="28"/>
        </w:rPr>
      </w:pPr>
    </w:p>
    <w:p w:rsidR="00A17F96" w:rsidRPr="00A17F96" w:rsidRDefault="00A17F96" w:rsidP="00A17F96">
      <w:pPr>
        <w:spacing w:after="0" w:line="240" w:lineRule="auto"/>
        <w:jc w:val="center"/>
        <w:rPr>
          <w:rFonts w:ascii="Times New Roman" w:eastAsia="Times New Roman" w:hAnsi="Times New Roman" w:cs="Times New Roman"/>
          <w:sz w:val="28"/>
          <w:szCs w:val="28"/>
        </w:rPr>
      </w:pPr>
    </w:p>
    <w:p w:rsidR="00A17F96" w:rsidRPr="00A17F96" w:rsidRDefault="00A17F96" w:rsidP="00A17F96">
      <w:pPr>
        <w:spacing w:after="0" w:line="240" w:lineRule="auto"/>
        <w:jc w:val="center"/>
        <w:rPr>
          <w:rFonts w:ascii="Times New Roman" w:eastAsia="Times New Roman" w:hAnsi="Times New Roman" w:cs="Times New Roman"/>
          <w:sz w:val="28"/>
          <w:szCs w:val="28"/>
        </w:rPr>
      </w:pPr>
    </w:p>
    <w:p w:rsidR="00A17F96" w:rsidRPr="00A17F96" w:rsidRDefault="00A17F96" w:rsidP="00A17F96">
      <w:pPr>
        <w:spacing w:after="0" w:line="240" w:lineRule="auto"/>
        <w:jc w:val="center"/>
        <w:rPr>
          <w:rFonts w:ascii="Times New Roman" w:eastAsia="Times New Roman" w:hAnsi="Times New Roman" w:cs="Times New Roman"/>
          <w:b/>
          <w:sz w:val="28"/>
          <w:szCs w:val="28"/>
        </w:rPr>
      </w:pPr>
      <w:r w:rsidRPr="00A17F96">
        <w:rPr>
          <w:rFonts w:ascii="Times New Roman" w:eastAsia="Times New Roman" w:hAnsi="Times New Roman" w:cs="Times New Roman"/>
          <w:b/>
          <w:sz w:val="28"/>
          <w:szCs w:val="28"/>
        </w:rPr>
        <w:t xml:space="preserve">ДОПОЛНИТЕЛЬНАЯ ПРЕДПРОФЕССИОНАЛЬНАЯ ПРОГРАММА </w:t>
      </w:r>
    </w:p>
    <w:p w:rsidR="00A17F96" w:rsidRPr="00A17F96" w:rsidRDefault="00A17F96" w:rsidP="00A17F96">
      <w:pPr>
        <w:spacing w:after="0" w:line="240" w:lineRule="auto"/>
        <w:jc w:val="center"/>
        <w:rPr>
          <w:rFonts w:ascii="Times New Roman" w:eastAsia="Times New Roman" w:hAnsi="Times New Roman" w:cs="Times New Roman"/>
          <w:b/>
          <w:sz w:val="28"/>
          <w:szCs w:val="28"/>
        </w:rPr>
      </w:pPr>
      <w:r w:rsidRPr="00A17F96">
        <w:rPr>
          <w:rFonts w:ascii="Times New Roman" w:eastAsia="Times New Roman" w:hAnsi="Times New Roman" w:cs="Times New Roman"/>
          <w:b/>
          <w:sz w:val="28"/>
          <w:szCs w:val="28"/>
        </w:rPr>
        <w:t xml:space="preserve">В ОБЛАСТИ ТЕАТРАЛЬНОГО ИСКУССТВА </w:t>
      </w:r>
    </w:p>
    <w:p w:rsidR="00A17F96" w:rsidRPr="00A17F96" w:rsidRDefault="00A17F96" w:rsidP="00A17F96">
      <w:pPr>
        <w:spacing w:after="0" w:line="240" w:lineRule="auto"/>
        <w:jc w:val="center"/>
        <w:rPr>
          <w:rFonts w:ascii="Times New Roman" w:eastAsia="Times New Roman" w:hAnsi="Times New Roman" w:cs="Times New Roman"/>
          <w:b/>
          <w:sz w:val="28"/>
          <w:szCs w:val="28"/>
        </w:rPr>
      </w:pPr>
      <w:r w:rsidRPr="00A17F96">
        <w:rPr>
          <w:rFonts w:ascii="Times New Roman" w:eastAsia="Times New Roman" w:hAnsi="Times New Roman" w:cs="Times New Roman"/>
          <w:b/>
          <w:sz w:val="28"/>
          <w:szCs w:val="28"/>
        </w:rPr>
        <w:t>«ИСКУССТВО ТЕАТРА»</w:t>
      </w:r>
    </w:p>
    <w:p w:rsidR="00A17F96" w:rsidRPr="00A17F96" w:rsidRDefault="00A17F96" w:rsidP="00A17F96">
      <w:pPr>
        <w:spacing w:after="0" w:line="240" w:lineRule="auto"/>
        <w:jc w:val="center"/>
        <w:rPr>
          <w:rFonts w:ascii="Times New Roman" w:eastAsia="Times New Roman" w:hAnsi="Times New Roman" w:cs="Times New Roman"/>
          <w:b/>
          <w:sz w:val="28"/>
          <w:szCs w:val="28"/>
        </w:rPr>
      </w:pPr>
    </w:p>
    <w:p w:rsidR="00A17F96" w:rsidRPr="00A17F96" w:rsidRDefault="00A17F96" w:rsidP="00A17F96">
      <w:pPr>
        <w:spacing w:after="0" w:line="240" w:lineRule="auto"/>
        <w:jc w:val="center"/>
        <w:rPr>
          <w:rFonts w:ascii="Times New Roman" w:eastAsia="Times New Roman" w:hAnsi="Times New Roman" w:cs="Times New Roman"/>
          <w:b/>
          <w:sz w:val="28"/>
          <w:szCs w:val="28"/>
        </w:rPr>
      </w:pPr>
    </w:p>
    <w:p w:rsidR="00A17F96" w:rsidRPr="00A17F96" w:rsidRDefault="00A17F96" w:rsidP="00A17F96">
      <w:pPr>
        <w:spacing w:after="0" w:line="240" w:lineRule="auto"/>
        <w:jc w:val="center"/>
        <w:rPr>
          <w:rFonts w:ascii="Times New Roman" w:eastAsia="Times New Roman" w:hAnsi="Times New Roman" w:cs="Times New Roman"/>
          <w:b/>
          <w:sz w:val="28"/>
          <w:szCs w:val="28"/>
        </w:rPr>
      </w:pPr>
      <w:r w:rsidRPr="00A17F96">
        <w:rPr>
          <w:rFonts w:ascii="Times New Roman" w:eastAsia="Times New Roman" w:hAnsi="Times New Roman" w:cs="Times New Roman"/>
          <w:b/>
          <w:sz w:val="28"/>
          <w:szCs w:val="28"/>
        </w:rPr>
        <w:t xml:space="preserve">Предметная область </w:t>
      </w:r>
    </w:p>
    <w:p w:rsidR="00A17F96" w:rsidRPr="00A17F96" w:rsidRDefault="00A17F96" w:rsidP="00A17F96">
      <w:pPr>
        <w:spacing w:after="0" w:line="240" w:lineRule="auto"/>
        <w:jc w:val="center"/>
        <w:rPr>
          <w:rFonts w:ascii="Times New Roman" w:eastAsia="Times New Roman" w:hAnsi="Times New Roman" w:cs="Times New Roman"/>
          <w:b/>
          <w:sz w:val="28"/>
          <w:szCs w:val="28"/>
        </w:rPr>
      </w:pPr>
      <w:r w:rsidRPr="00A17F96">
        <w:rPr>
          <w:rFonts w:ascii="Times New Roman" w:eastAsia="Times New Roman" w:hAnsi="Times New Roman" w:cs="Times New Roman"/>
          <w:b/>
          <w:sz w:val="28"/>
          <w:szCs w:val="28"/>
        </w:rPr>
        <w:t>ПО.01 ТЕАТРАЛЬНОЕ ИСПОЛНИТЕЛЬСКОЕ ИСКУССТВО</w:t>
      </w:r>
    </w:p>
    <w:p w:rsidR="00A17F96" w:rsidRPr="00A17F96" w:rsidRDefault="00A17F96" w:rsidP="00A17F96">
      <w:pPr>
        <w:spacing w:after="0" w:line="240" w:lineRule="auto"/>
        <w:jc w:val="center"/>
        <w:rPr>
          <w:rFonts w:ascii="Times New Roman" w:eastAsia="Times New Roman" w:hAnsi="Times New Roman" w:cs="Times New Roman"/>
          <w:b/>
          <w:sz w:val="28"/>
          <w:szCs w:val="28"/>
        </w:rPr>
      </w:pPr>
    </w:p>
    <w:p w:rsidR="00A17F96" w:rsidRPr="00A17F96" w:rsidRDefault="00A17F96" w:rsidP="00A17F96">
      <w:pPr>
        <w:spacing w:after="0" w:line="240" w:lineRule="auto"/>
        <w:jc w:val="center"/>
        <w:rPr>
          <w:rFonts w:ascii="Times New Roman" w:eastAsia="Times New Roman" w:hAnsi="Times New Roman" w:cs="Times New Roman"/>
          <w:b/>
          <w:sz w:val="36"/>
          <w:szCs w:val="36"/>
        </w:rPr>
      </w:pPr>
    </w:p>
    <w:p w:rsidR="00A17F96" w:rsidRPr="00A17F96" w:rsidRDefault="00A17F96" w:rsidP="00A17F96">
      <w:pPr>
        <w:spacing w:after="0" w:line="240" w:lineRule="auto"/>
        <w:jc w:val="center"/>
        <w:rPr>
          <w:rFonts w:ascii="Times New Roman" w:eastAsia="Times New Roman" w:hAnsi="Times New Roman" w:cs="Times New Roman"/>
          <w:b/>
          <w:sz w:val="36"/>
          <w:szCs w:val="36"/>
        </w:rPr>
      </w:pPr>
      <w:r w:rsidRPr="00A17F96">
        <w:rPr>
          <w:rFonts w:ascii="Times New Roman" w:eastAsia="Times New Roman" w:hAnsi="Times New Roman" w:cs="Times New Roman"/>
          <w:b/>
          <w:sz w:val="36"/>
          <w:szCs w:val="36"/>
        </w:rPr>
        <w:t>ПРИМЕРНАЯ ПРОГРАММА</w:t>
      </w:r>
    </w:p>
    <w:p w:rsidR="00A17F96" w:rsidRPr="00A17F96" w:rsidRDefault="00A17F96" w:rsidP="00A17F96">
      <w:pPr>
        <w:spacing w:after="0" w:line="240" w:lineRule="auto"/>
        <w:jc w:val="center"/>
        <w:rPr>
          <w:rFonts w:ascii="Times New Roman" w:eastAsia="Times New Roman" w:hAnsi="Times New Roman" w:cs="Times New Roman"/>
          <w:b/>
          <w:sz w:val="36"/>
          <w:szCs w:val="36"/>
        </w:rPr>
      </w:pPr>
      <w:r w:rsidRPr="00A17F96">
        <w:rPr>
          <w:rFonts w:ascii="Times New Roman" w:eastAsia="Times New Roman" w:hAnsi="Times New Roman" w:cs="Times New Roman"/>
          <w:b/>
          <w:sz w:val="36"/>
          <w:szCs w:val="36"/>
        </w:rPr>
        <w:t xml:space="preserve">по учебному предмету </w:t>
      </w:r>
    </w:p>
    <w:p w:rsidR="00A17F96" w:rsidRPr="00A17F96" w:rsidRDefault="00A17F96" w:rsidP="00A17F96">
      <w:pPr>
        <w:spacing w:after="0" w:line="240" w:lineRule="auto"/>
        <w:jc w:val="center"/>
        <w:rPr>
          <w:rFonts w:ascii="Times New Roman" w:eastAsia="Times New Roman" w:hAnsi="Times New Roman" w:cs="Times New Roman"/>
          <w:b/>
          <w:sz w:val="36"/>
          <w:szCs w:val="36"/>
        </w:rPr>
      </w:pPr>
    </w:p>
    <w:p w:rsidR="00A17F96" w:rsidRPr="00A17F96" w:rsidRDefault="00A17F96" w:rsidP="00A17F96">
      <w:pPr>
        <w:spacing w:after="0" w:line="240" w:lineRule="auto"/>
        <w:jc w:val="center"/>
        <w:rPr>
          <w:rFonts w:ascii="Times New Roman" w:eastAsia="Times New Roman" w:hAnsi="Times New Roman" w:cs="Times New Roman"/>
          <w:b/>
          <w:sz w:val="40"/>
          <w:szCs w:val="36"/>
        </w:rPr>
      </w:pPr>
      <w:r w:rsidRPr="00A17F96">
        <w:rPr>
          <w:rFonts w:ascii="Times New Roman" w:eastAsia="Times New Roman" w:hAnsi="Times New Roman" w:cs="Times New Roman"/>
          <w:b/>
          <w:sz w:val="40"/>
          <w:szCs w:val="36"/>
        </w:rPr>
        <w:t>ПО.01.УП.04., ПО.01.УП.05. РИТМИКА</w:t>
      </w:r>
    </w:p>
    <w:p w:rsidR="00A17F96" w:rsidRPr="00A17F96" w:rsidRDefault="00A17F96" w:rsidP="00A17F96">
      <w:pPr>
        <w:spacing w:after="410" w:line="360" w:lineRule="auto"/>
        <w:ind w:right="120"/>
        <w:jc w:val="center"/>
        <w:rPr>
          <w:rFonts w:ascii="Times New Roman" w:eastAsia="Times New Roman" w:hAnsi="Times New Roman" w:cs="Times New Roman"/>
          <w:sz w:val="28"/>
          <w:szCs w:val="20"/>
        </w:rPr>
      </w:pPr>
    </w:p>
    <w:p w:rsidR="00A17F96" w:rsidRPr="00A17F96" w:rsidRDefault="00A17F96" w:rsidP="00A17F96">
      <w:pPr>
        <w:spacing w:after="0" w:line="360" w:lineRule="auto"/>
        <w:ind w:left="5800"/>
        <w:jc w:val="center"/>
        <w:rPr>
          <w:rFonts w:ascii="Times New Roman" w:eastAsia="Times New Roman" w:hAnsi="Times New Roman" w:cs="Times New Roman"/>
          <w:sz w:val="28"/>
          <w:szCs w:val="28"/>
        </w:rPr>
      </w:pPr>
    </w:p>
    <w:p w:rsidR="00A17F96" w:rsidRPr="00A17F96" w:rsidRDefault="00A17F96" w:rsidP="00A17F96">
      <w:pPr>
        <w:tabs>
          <w:tab w:val="left" w:leader="underscore" w:pos="7609"/>
        </w:tabs>
        <w:spacing w:after="0" w:line="360" w:lineRule="auto"/>
        <w:ind w:left="4220"/>
        <w:jc w:val="both"/>
        <w:rPr>
          <w:rFonts w:ascii="Times New Roman" w:eastAsia="Times New Roman" w:hAnsi="Times New Roman" w:cs="Times New Roman"/>
          <w:sz w:val="28"/>
          <w:szCs w:val="28"/>
        </w:rPr>
      </w:pPr>
    </w:p>
    <w:p w:rsidR="00A17F96" w:rsidRPr="00A17F96" w:rsidRDefault="00A17F96" w:rsidP="00A17F96">
      <w:pPr>
        <w:spacing w:after="0" w:line="360" w:lineRule="auto"/>
        <w:ind w:right="120"/>
        <w:jc w:val="center"/>
        <w:rPr>
          <w:rFonts w:ascii="Times New Roman" w:eastAsia="Times New Roman" w:hAnsi="Times New Roman" w:cs="Times New Roman"/>
          <w:b/>
          <w:color w:val="000000"/>
          <w:sz w:val="31"/>
          <w:szCs w:val="28"/>
        </w:rPr>
      </w:pPr>
      <w:r w:rsidRPr="00A17F96">
        <w:rPr>
          <w:rFonts w:ascii="Times New Roman" w:eastAsia="Times New Roman" w:hAnsi="Times New Roman" w:cs="Times New Roman"/>
          <w:b/>
          <w:color w:val="000000"/>
          <w:sz w:val="31"/>
          <w:szCs w:val="28"/>
        </w:rPr>
        <w:t>Москва 2013</w:t>
      </w:r>
    </w:p>
    <w:p w:rsidR="00A17F96" w:rsidRPr="00A17F96" w:rsidRDefault="00A17F96" w:rsidP="00A17F96">
      <w:pPr>
        <w:spacing w:after="0" w:line="240" w:lineRule="auto"/>
        <w:jc w:val="both"/>
        <w:rPr>
          <w:rFonts w:ascii="Times New Roman" w:eastAsia="Times New Roman" w:hAnsi="Times New Roman" w:cs="Times New Roman"/>
          <w:sz w:val="28"/>
          <w:szCs w:val="28"/>
        </w:rPr>
      </w:pPr>
      <w:r w:rsidRPr="00A17F96">
        <w:rPr>
          <w:rFonts w:ascii="Times New Roman" w:eastAsia="Times New Roman" w:hAnsi="Times New Roman" w:cs="Times New Roman"/>
          <w:sz w:val="28"/>
          <w:szCs w:val="28"/>
        </w:rPr>
        <w:lastRenderedPageBreak/>
        <w:t>Программа разработана на основе Примерной программы «Ритмика» для средних специальных музыкальных школ по специальности «Инструментальное исполнительство», рекомендованной Научно-методическим центром по художественному образованию в 2005 году для использования в детских школах искусств</w:t>
      </w:r>
    </w:p>
    <w:p w:rsidR="00A17F96" w:rsidRPr="00A17F96" w:rsidRDefault="00A17F96" w:rsidP="00A17F96">
      <w:pPr>
        <w:spacing w:after="0" w:line="240" w:lineRule="auto"/>
        <w:jc w:val="both"/>
        <w:rPr>
          <w:rFonts w:ascii="Times New Roman" w:eastAsia="Times New Roman" w:hAnsi="Times New Roman" w:cs="Times New Roman"/>
          <w:sz w:val="28"/>
          <w:szCs w:val="28"/>
        </w:rPr>
      </w:pPr>
    </w:p>
    <w:p w:rsidR="00A17F96" w:rsidRPr="00A17F96" w:rsidRDefault="00A17F96" w:rsidP="00A17F96">
      <w:pPr>
        <w:spacing w:after="0" w:line="240" w:lineRule="auto"/>
        <w:jc w:val="both"/>
        <w:rPr>
          <w:rFonts w:ascii="Times New Roman" w:eastAsia="Times New Roman" w:hAnsi="Times New Roman" w:cs="Times New Roman"/>
          <w:sz w:val="28"/>
          <w:szCs w:val="28"/>
        </w:rPr>
      </w:pPr>
      <w:r w:rsidRPr="00A17F96">
        <w:rPr>
          <w:rFonts w:ascii="Times New Roman" w:eastAsia="Times New Roman" w:hAnsi="Times New Roman" w:cs="Times New Roman"/>
          <w:sz w:val="28"/>
          <w:szCs w:val="28"/>
        </w:rPr>
        <w:t xml:space="preserve">Главный редактор: </w:t>
      </w:r>
      <w:r w:rsidRPr="00A17F96">
        <w:rPr>
          <w:rFonts w:ascii="Times New Roman" w:eastAsia="Times New Roman" w:hAnsi="Times New Roman" w:cs="Times New Roman"/>
          <w:b/>
          <w:sz w:val="28"/>
          <w:szCs w:val="28"/>
        </w:rPr>
        <w:t>И.Е.Домогацкая</w:t>
      </w:r>
      <w:r w:rsidRPr="00A17F96">
        <w:rPr>
          <w:rFonts w:ascii="Times New Roman" w:eastAsia="Times New Roman" w:hAnsi="Times New Roman" w:cs="Times New Roman"/>
          <w:sz w:val="28"/>
          <w:szCs w:val="28"/>
        </w:rPr>
        <w:t>, генеральный директор Института развития образования в сфере культуры и искусства, кандидат педагогических наук</w:t>
      </w:r>
    </w:p>
    <w:p w:rsidR="00A17F96" w:rsidRPr="00A17F96" w:rsidRDefault="00A17F96" w:rsidP="00A17F96">
      <w:pPr>
        <w:spacing w:after="0" w:line="240" w:lineRule="auto"/>
        <w:jc w:val="both"/>
        <w:rPr>
          <w:rFonts w:ascii="Times New Roman" w:eastAsia="Times New Roman" w:hAnsi="Times New Roman" w:cs="Times New Roman"/>
          <w:sz w:val="28"/>
          <w:szCs w:val="28"/>
        </w:rPr>
      </w:pPr>
    </w:p>
    <w:p w:rsidR="00A17F96" w:rsidRPr="00A17F96" w:rsidRDefault="00A17F96" w:rsidP="00A17F96">
      <w:pPr>
        <w:spacing w:after="0" w:line="240" w:lineRule="auto"/>
        <w:jc w:val="both"/>
        <w:rPr>
          <w:rFonts w:ascii="Times New Roman" w:eastAsia="Times New Roman" w:hAnsi="Times New Roman" w:cs="Times New Roman"/>
          <w:sz w:val="28"/>
          <w:szCs w:val="28"/>
        </w:rPr>
      </w:pPr>
      <w:r w:rsidRPr="00A17F96">
        <w:rPr>
          <w:rFonts w:ascii="Times New Roman" w:eastAsia="Times New Roman" w:hAnsi="Times New Roman" w:cs="Times New Roman"/>
          <w:sz w:val="28"/>
          <w:szCs w:val="28"/>
        </w:rPr>
        <w:t xml:space="preserve">Технический редактор: </w:t>
      </w:r>
      <w:r w:rsidRPr="00A17F96">
        <w:rPr>
          <w:rFonts w:ascii="Times New Roman" w:eastAsia="Times New Roman" w:hAnsi="Times New Roman" w:cs="Times New Roman"/>
          <w:b/>
          <w:sz w:val="28"/>
          <w:szCs w:val="28"/>
        </w:rPr>
        <w:t>С.М.Пелевина</w:t>
      </w:r>
      <w:r w:rsidRPr="00A17F96">
        <w:rPr>
          <w:rFonts w:ascii="Times New Roman" w:eastAsia="Times New Roman" w:hAnsi="Times New Roman" w:cs="Times New Roman"/>
          <w:sz w:val="28"/>
          <w:szCs w:val="28"/>
        </w:rPr>
        <w:t>, научный сотрудник Института развития образования в сфере культуры и искусства</w:t>
      </w:r>
    </w:p>
    <w:p w:rsidR="00A17F96" w:rsidRPr="00A17F96" w:rsidRDefault="00A17F96" w:rsidP="00A17F96">
      <w:pPr>
        <w:spacing w:after="0" w:line="240" w:lineRule="auto"/>
        <w:jc w:val="both"/>
        <w:rPr>
          <w:rFonts w:ascii="Times New Roman" w:eastAsia="Times New Roman" w:hAnsi="Times New Roman" w:cs="Times New Roman"/>
          <w:sz w:val="28"/>
          <w:szCs w:val="28"/>
        </w:rPr>
      </w:pPr>
    </w:p>
    <w:p w:rsidR="00A17F96" w:rsidRPr="00A17F96" w:rsidRDefault="00A17F96" w:rsidP="00A17F96">
      <w:pPr>
        <w:spacing w:after="0" w:line="240" w:lineRule="auto"/>
        <w:jc w:val="both"/>
        <w:rPr>
          <w:rFonts w:ascii="Times New Roman" w:eastAsia="Times New Roman" w:hAnsi="Times New Roman" w:cs="Times New Roman"/>
          <w:sz w:val="28"/>
          <w:szCs w:val="28"/>
        </w:rPr>
      </w:pPr>
    </w:p>
    <w:p w:rsidR="00A17F96" w:rsidRPr="00A17F96" w:rsidRDefault="00A17F96" w:rsidP="00A17F96">
      <w:pPr>
        <w:spacing w:after="0" w:line="240" w:lineRule="auto"/>
        <w:jc w:val="both"/>
        <w:rPr>
          <w:rFonts w:ascii="Times New Roman" w:eastAsia="Times New Roman" w:hAnsi="Times New Roman" w:cs="Times New Roman"/>
          <w:sz w:val="28"/>
          <w:szCs w:val="28"/>
        </w:rPr>
      </w:pPr>
    </w:p>
    <w:p w:rsidR="00A17F96" w:rsidRPr="00A17F96" w:rsidRDefault="00A17F96" w:rsidP="00A17F96">
      <w:pPr>
        <w:spacing w:after="0" w:line="240" w:lineRule="auto"/>
        <w:jc w:val="both"/>
        <w:rPr>
          <w:rFonts w:ascii="Times New Roman" w:eastAsia="Times New Roman" w:hAnsi="Times New Roman" w:cs="Times New Roman"/>
          <w:sz w:val="28"/>
          <w:szCs w:val="28"/>
        </w:rPr>
      </w:pPr>
    </w:p>
    <w:p w:rsidR="00A17F96" w:rsidRPr="00A17F96" w:rsidRDefault="00A17F96" w:rsidP="00A17F96">
      <w:pPr>
        <w:spacing w:after="0" w:line="240" w:lineRule="auto"/>
        <w:jc w:val="both"/>
        <w:rPr>
          <w:rFonts w:ascii="Times New Roman" w:eastAsia="Times New Roman" w:hAnsi="Times New Roman" w:cs="Times New Roman"/>
          <w:sz w:val="28"/>
          <w:szCs w:val="28"/>
        </w:rPr>
      </w:pPr>
    </w:p>
    <w:p w:rsidR="00A17F96" w:rsidRPr="00A17F96" w:rsidRDefault="00A17F96" w:rsidP="00A17F96">
      <w:pPr>
        <w:spacing w:after="0" w:line="240" w:lineRule="auto"/>
        <w:jc w:val="both"/>
        <w:rPr>
          <w:rFonts w:ascii="Times New Roman" w:eastAsia="Times New Roman" w:hAnsi="Times New Roman" w:cs="Times New Roman"/>
          <w:sz w:val="28"/>
          <w:szCs w:val="28"/>
        </w:rPr>
      </w:pPr>
    </w:p>
    <w:p w:rsidR="00A17F96" w:rsidRPr="00A17F96" w:rsidRDefault="00A17F96" w:rsidP="00A17F96">
      <w:pPr>
        <w:spacing w:after="0" w:line="240" w:lineRule="auto"/>
        <w:jc w:val="both"/>
        <w:rPr>
          <w:rFonts w:ascii="Times New Roman" w:eastAsia="Times New Roman" w:hAnsi="Times New Roman" w:cs="Times New Roman"/>
          <w:sz w:val="28"/>
          <w:szCs w:val="28"/>
        </w:rPr>
      </w:pPr>
    </w:p>
    <w:p w:rsidR="00A17F96" w:rsidRPr="00A17F96" w:rsidRDefault="00A17F96" w:rsidP="00A17F96">
      <w:pPr>
        <w:spacing w:after="0" w:line="240" w:lineRule="auto"/>
        <w:jc w:val="both"/>
        <w:rPr>
          <w:rFonts w:ascii="Times New Roman" w:eastAsia="Times New Roman" w:hAnsi="Times New Roman" w:cs="Times New Roman"/>
          <w:sz w:val="28"/>
          <w:szCs w:val="28"/>
        </w:rPr>
      </w:pPr>
    </w:p>
    <w:p w:rsidR="00A17F96" w:rsidRPr="00A17F96" w:rsidRDefault="00A17F96" w:rsidP="00A17F96">
      <w:pPr>
        <w:spacing w:after="0" w:line="240" w:lineRule="auto"/>
        <w:jc w:val="both"/>
        <w:rPr>
          <w:rFonts w:ascii="Times New Roman" w:eastAsia="Times New Roman" w:hAnsi="Times New Roman" w:cs="Times New Roman"/>
          <w:sz w:val="28"/>
          <w:szCs w:val="28"/>
        </w:rPr>
      </w:pPr>
    </w:p>
    <w:p w:rsidR="00A17F96" w:rsidRPr="00A17F96" w:rsidRDefault="00A17F96" w:rsidP="00A17F96">
      <w:pPr>
        <w:spacing w:after="0" w:line="240" w:lineRule="auto"/>
        <w:jc w:val="both"/>
        <w:rPr>
          <w:rFonts w:ascii="Times New Roman" w:eastAsia="Times New Roman" w:hAnsi="Times New Roman" w:cs="Times New Roman"/>
          <w:sz w:val="28"/>
          <w:szCs w:val="28"/>
        </w:rPr>
      </w:pPr>
    </w:p>
    <w:p w:rsidR="00A17F96" w:rsidRPr="00A17F96" w:rsidRDefault="00A17F96" w:rsidP="00A17F96">
      <w:pPr>
        <w:spacing w:after="0" w:line="240" w:lineRule="auto"/>
        <w:jc w:val="both"/>
        <w:rPr>
          <w:rFonts w:ascii="Times New Roman" w:eastAsia="Times New Roman" w:hAnsi="Times New Roman" w:cs="Times New Roman"/>
          <w:sz w:val="28"/>
          <w:szCs w:val="28"/>
        </w:rPr>
      </w:pPr>
    </w:p>
    <w:p w:rsidR="00A17F96" w:rsidRPr="00A17F96" w:rsidRDefault="00A17F96" w:rsidP="00A17F96">
      <w:pPr>
        <w:spacing w:after="0" w:line="240" w:lineRule="auto"/>
        <w:jc w:val="both"/>
        <w:rPr>
          <w:rFonts w:ascii="Times New Roman" w:eastAsia="Times New Roman" w:hAnsi="Times New Roman" w:cs="Times New Roman"/>
          <w:sz w:val="28"/>
          <w:szCs w:val="28"/>
        </w:rPr>
      </w:pPr>
    </w:p>
    <w:p w:rsidR="00A17F96" w:rsidRPr="00A17F96" w:rsidRDefault="00A17F96" w:rsidP="00A17F96">
      <w:pPr>
        <w:spacing w:after="0" w:line="240" w:lineRule="auto"/>
        <w:jc w:val="both"/>
        <w:rPr>
          <w:rFonts w:ascii="Times New Roman" w:eastAsia="Times New Roman" w:hAnsi="Times New Roman" w:cs="Times New Roman"/>
          <w:sz w:val="28"/>
          <w:szCs w:val="28"/>
        </w:rPr>
      </w:pPr>
    </w:p>
    <w:p w:rsidR="00A17F96" w:rsidRPr="00A17F96" w:rsidRDefault="00A17F96" w:rsidP="00A17F96">
      <w:pPr>
        <w:spacing w:after="0" w:line="240" w:lineRule="auto"/>
        <w:jc w:val="both"/>
        <w:rPr>
          <w:rFonts w:ascii="Times New Roman" w:eastAsia="Times New Roman" w:hAnsi="Times New Roman" w:cs="Times New Roman"/>
          <w:sz w:val="28"/>
          <w:szCs w:val="28"/>
        </w:rPr>
      </w:pPr>
    </w:p>
    <w:p w:rsidR="00A17F96" w:rsidRPr="00A17F96" w:rsidRDefault="00A17F96" w:rsidP="00A17F96">
      <w:pPr>
        <w:spacing w:after="0" w:line="240" w:lineRule="auto"/>
        <w:jc w:val="both"/>
        <w:rPr>
          <w:rFonts w:ascii="Times New Roman" w:eastAsia="Times New Roman" w:hAnsi="Times New Roman" w:cs="Times New Roman"/>
          <w:sz w:val="28"/>
          <w:szCs w:val="28"/>
        </w:rPr>
      </w:pPr>
    </w:p>
    <w:p w:rsidR="00A17F96" w:rsidRPr="00A17F96" w:rsidRDefault="00A17F96" w:rsidP="00A17F96">
      <w:pPr>
        <w:spacing w:after="0" w:line="240" w:lineRule="auto"/>
        <w:jc w:val="both"/>
        <w:rPr>
          <w:rFonts w:ascii="Times New Roman" w:eastAsia="Times New Roman" w:hAnsi="Times New Roman" w:cs="Times New Roman"/>
          <w:sz w:val="28"/>
          <w:szCs w:val="28"/>
        </w:rPr>
      </w:pPr>
    </w:p>
    <w:p w:rsidR="00A17F96" w:rsidRPr="00A17F96" w:rsidRDefault="00A17F96" w:rsidP="00A17F96">
      <w:pPr>
        <w:spacing w:after="0" w:line="240" w:lineRule="auto"/>
        <w:jc w:val="both"/>
        <w:rPr>
          <w:rFonts w:ascii="Times New Roman" w:eastAsia="Times New Roman" w:hAnsi="Times New Roman" w:cs="Times New Roman"/>
          <w:sz w:val="28"/>
          <w:szCs w:val="28"/>
        </w:rPr>
      </w:pPr>
    </w:p>
    <w:p w:rsidR="00A17F96" w:rsidRPr="00A17F96" w:rsidRDefault="00A17F96" w:rsidP="00A17F96">
      <w:pPr>
        <w:spacing w:after="0" w:line="240" w:lineRule="auto"/>
        <w:jc w:val="both"/>
        <w:rPr>
          <w:rFonts w:ascii="Times New Roman" w:eastAsia="Times New Roman" w:hAnsi="Times New Roman" w:cs="Times New Roman"/>
          <w:sz w:val="28"/>
          <w:szCs w:val="28"/>
        </w:rPr>
      </w:pPr>
    </w:p>
    <w:p w:rsidR="00A17F96" w:rsidRPr="00A17F96" w:rsidRDefault="00A17F96" w:rsidP="00A17F96">
      <w:pPr>
        <w:spacing w:after="0" w:line="240" w:lineRule="auto"/>
        <w:jc w:val="both"/>
        <w:rPr>
          <w:rFonts w:ascii="Times New Roman" w:eastAsia="Times New Roman" w:hAnsi="Times New Roman" w:cs="Times New Roman"/>
          <w:sz w:val="28"/>
          <w:szCs w:val="28"/>
        </w:rPr>
      </w:pPr>
    </w:p>
    <w:p w:rsidR="00A17F96" w:rsidRPr="00A17F96" w:rsidRDefault="00A17F96" w:rsidP="00A17F96">
      <w:pPr>
        <w:spacing w:after="0" w:line="240" w:lineRule="auto"/>
        <w:jc w:val="both"/>
        <w:rPr>
          <w:rFonts w:ascii="Times New Roman" w:eastAsia="Times New Roman" w:hAnsi="Times New Roman" w:cs="Times New Roman"/>
          <w:sz w:val="28"/>
          <w:szCs w:val="28"/>
        </w:rPr>
      </w:pPr>
    </w:p>
    <w:p w:rsidR="00A17F96" w:rsidRPr="00A17F96" w:rsidRDefault="00A17F96" w:rsidP="00A17F96">
      <w:pPr>
        <w:spacing w:after="0" w:line="240" w:lineRule="auto"/>
        <w:jc w:val="center"/>
        <w:rPr>
          <w:rFonts w:ascii="Times New Roman" w:eastAsia="Times New Roman" w:hAnsi="Times New Roman" w:cs="Times New Roman"/>
          <w:b/>
          <w:sz w:val="28"/>
          <w:szCs w:val="28"/>
        </w:rPr>
      </w:pPr>
      <w:r w:rsidRPr="00A17F96">
        <w:rPr>
          <w:rFonts w:ascii="Times New Roman" w:eastAsia="Times New Roman" w:hAnsi="Times New Roman" w:cs="Times New Roman"/>
          <w:b/>
          <w:sz w:val="28"/>
          <w:szCs w:val="28"/>
        </w:rPr>
        <w:lastRenderedPageBreak/>
        <w:t>Структура программы учебного предмета</w:t>
      </w:r>
    </w:p>
    <w:p w:rsidR="00A17F96" w:rsidRPr="00A17F96" w:rsidRDefault="00A17F96" w:rsidP="00A17F96">
      <w:pPr>
        <w:spacing w:after="0" w:line="240" w:lineRule="auto"/>
        <w:rPr>
          <w:rFonts w:ascii="Times New Roman" w:eastAsia="Times New Roman" w:hAnsi="Times New Roman" w:cs="Times New Roman"/>
          <w:b/>
          <w:sz w:val="20"/>
          <w:szCs w:val="20"/>
        </w:rPr>
      </w:pPr>
    </w:p>
    <w:p w:rsidR="00A17F96" w:rsidRPr="00A17F96" w:rsidRDefault="00A17F96" w:rsidP="00A17F96">
      <w:pPr>
        <w:spacing w:after="0" w:line="240" w:lineRule="auto"/>
        <w:rPr>
          <w:rFonts w:ascii="Times New Roman" w:eastAsia="Times New Roman" w:hAnsi="Times New Roman" w:cs="Times New Roman"/>
          <w:b/>
          <w:sz w:val="28"/>
          <w:szCs w:val="28"/>
        </w:rPr>
      </w:pPr>
      <w:r w:rsidRPr="00A17F96">
        <w:rPr>
          <w:rFonts w:ascii="Times New Roman" w:eastAsia="Times New Roman" w:hAnsi="Times New Roman" w:cs="Times New Roman"/>
          <w:b/>
          <w:sz w:val="28"/>
          <w:szCs w:val="28"/>
          <w:lang w:val="en-US"/>
        </w:rPr>
        <w:t>I</w:t>
      </w:r>
      <w:r w:rsidRPr="00A17F96">
        <w:rPr>
          <w:rFonts w:ascii="Times New Roman" w:eastAsia="Times New Roman" w:hAnsi="Times New Roman" w:cs="Times New Roman"/>
          <w:b/>
          <w:sz w:val="28"/>
          <w:szCs w:val="28"/>
        </w:rPr>
        <w:t>.</w:t>
      </w:r>
      <w:r w:rsidRPr="00A17F96">
        <w:rPr>
          <w:rFonts w:ascii="Times New Roman" w:eastAsia="Times New Roman" w:hAnsi="Times New Roman" w:cs="Times New Roman"/>
          <w:b/>
          <w:sz w:val="28"/>
          <w:szCs w:val="28"/>
        </w:rPr>
        <w:tab/>
        <w:t>Пояснительная записка</w:t>
      </w:r>
      <w:r w:rsidRPr="00A17F96">
        <w:rPr>
          <w:rFonts w:ascii="Times New Roman" w:eastAsia="Times New Roman" w:hAnsi="Times New Roman" w:cs="Times New Roman"/>
          <w:b/>
          <w:sz w:val="28"/>
          <w:szCs w:val="28"/>
        </w:rPr>
        <w:tab/>
      </w:r>
      <w:r w:rsidRPr="00A17F96">
        <w:rPr>
          <w:rFonts w:ascii="Times New Roman" w:eastAsia="Times New Roman" w:hAnsi="Times New Roman" w:cs="Times New Roman"/>
          <w:b/>
          <w:sz w:val="28"/>
          <w:szCs w:val="28"/>
        </w:rPr>
        <w:tab/>
      </w:r>
      <w:r w:rsidRPr="00A17F96">
        <w:rPr>
          <w:rFonts w:ascii="Times New Roman" w:eastAsia="Times New Roman" w:hAnsi="Times New Roman" w:cs="Times New Roman"/>
          <w:b/>
          <w:sz w:val="28"/>
          <w:szCs w:val="28"/>
        </w:rPr>
        <w:tab/>
      </w:r>
      <w:r w:rsidRPr="00A17F96">
        <w:rPr>
          <w:rFonts w:ascii="Times New Roman" w:eastAsia="Times New Roman" w:hAnsi="Times New Roman" w:cs="Times New Roman"/>
          <w:b/>
          <w:sz w:val="28"/>
          <w:szCs w:val="28"/>
        </w:rPr>
        <w:tab/>
      </w:r>
      <w:r w:rsidRPr="00A17F96">
        <w:rPr>
          <w:rFonts w:ascii="Times New Roman" w:eastAsia="Times New Roman" w:hAnsi="Times New Roman" w:cs="Times New Roman"/>
          <w:b/>
          <w:sz w:val="28"/>
          <w:szCs w:val="28"/>
        </w:rPr>
        <w:tab/>
      </w:r>
      <w:r w:rsidRPr="00A17F96">
        <w:rPr>
          <w:rFonts w:ascii="Times New Roman" w:eastAsia="Times New Roman" w:hAnsi="Times New Roman" w:cs="Times New Roman"/>
          <w:b/>
          <w:sz w:val="28"/>
          <w:szCs w:val="28"/>
        </w:rPr>
        <w:tab/>
      </w:r>
      <w:r w:rsidRPr="00A17F96">
        <w:rPr>
          <w:rFonts w:ascii="Times New Roman" w:eastAsia="Times New Roman" w:hAnsi="Times New Roman" w:cs="Times New Roman"/>
          <w:b/>
          <w:sz w:val="28"/>
          <w:szCs w:val="28"/>
        </w:rPr>
        <w:tab/>
      </w:r>
    </w:p>
    <w:p w:rsidR="00A17F96" w:rsidRPr="00A17F96" w:rsidRDefault="00A17F96" w:rsidP="00A17F96">
      <w:pPr>
        <w:spacing w:after="0" w:line="240" w:lineRule="auto"/>
        <w:rPr>
          <w:rFonts w:ascii="Times New Roman" w:eastAsia="Times New Roman" w:hAnsi="Times New Roman" w:cs="Times New Roman"/>
          <w:i/>
          <w:sz w:val="24"/>
          <w:szCs w:val="24"/>
        </w:rPr>
      </w:pPr>
      <w:r w:rsidRPr="00A17F96">
        <w:rPr>
          <w:rFonts w:ascii="Times New Roman" w:eastAsia="Times New Roman" w:hAnsi="Times New Roman" w:cs="Times New Roman"/>
          <w:i/>
          <w:sz w:val="28"/>
          <w:szCs w:val="28"/>
        </w:rPr>
        <w:tab/>
      </w:r>
      <w:r w:rsidRPr="00A17F96">
        <w:rPr>
          <w:rFonts w:ascii="Times New Roman" w:eastAsia="Times New Roman" w:hAnsi="Times New Roman" w:cs="Times New Roman"/>
          <w:i/>
          <w:sz w:val="24"/>
          <w:szCs w:val="24"/>
        </w:rPr>
        <w:t>- Характеристика учебного предмета, его место и роль в образовательном процессе;</w:t>
      </w:r>
    </w:p>
    <w:p w:rsidR="00A17F96" w:rsidRPr="00A17F96" w:rsidRDefault="00A17F96" w:rsidP="00A17F96">
      <w:pPr>
        <w:spacing w:after="0" w:line="240" w:lineRule="auto"/>
        <w:rPr>
          <w:rFonts w:ascii="Times New Roman" w:eastAsia="Times New Roman" w:hAnsi="Times New Roman" w:cs="Times New Roman"/>
          <w:i/>
          <w:sz w:val="24"/>
          <w:szCs w:val="24"/>
        </w:rPr>
      </w:pPr>
      <w:r w:rsidRPr="00A17F96">
        <w:rPr>
          <w:rFonts w:ascii="Times New Roman" w:eastAsia="Times New Roman" w:hAnsi="Times New Roman" w:cs="Times New Roman"/>
          <w:i/>
          <w:sz w:val="24"/>
          <w:szCs w:val="24"/>
        </w:rPr>
        <w:tab/>
        <w:t>- Срок реализации учебного предмета;</w:t>
      </w:r>
    </w:p>
    <w:p w:rsidR="00A17F96" w:rsidRPr="00A17F96" w:rsidRDefault="00A17F96" w:rsidP="00A17F96">
      <w:pPr>
        <w:spacing w:after="0" w:line="240" w:lineRule="auto"/>
        <w:rPr>
          <w:rFonts w:ascii="Times New Roman" w:eastAsia="Times New Roman" w:hAnsi="Times New Roman" w:cs="Times New Roman"/>
          <w:i/>
          <w:sz w:val="24"/>
          <w:szCs w:val="24"/>
        </w:rPr>
      </w:pPr>
      <w:r w:rsidRPr="00A17F96">
        <w:rPr>
          <w:rFonts w:ascii="Times New Roman" w:eastAsia="Times New Roman" w:hAnsi="Times New Roman" w:cs="Times New Roman"/>
          <w:i/>
          <w:sz w:val="24"/>
          <w:szCs w:val="24"/>
        </w:rPr>
        <w:tab/>
        <w:t xml:space="preserve">- Объем учебного времени, предусмотренный учебным планом </w:t>
      </w:r>
      <w:proofErr w:type="gramStart"/>
      <w:r w:rsidRPr="00A17F96">
        <w:rPr>
          <w:rFonts w:ascii="Times New Roman" w:eastAsia="Times New Roman" w:hAnsi="Times New Roman" w:cs="Times New Roman"/>
          <w:i/>
          <w:sz w:val="24"/>
          <w:szCs w:val="24"/>
        </w:rPr>
        <w:t>образовательной</w:t>
      </w:r>
      <w:proofErr w:type="gramEnd"/>
    </w:p>
    <w:p w:rsidR="00A17F96" w:rsidRPr="00A17F96" w:rsidRDefault="00A17F96" w:rsidP="00A17F96">
      <w:pPr>
        <w:spacing w:after="0" w:line="240" w:lineRule="auto"/>
        <w:rPr>
          <w:rFonts w:ascii="Times New Roman" w:eastAsia="Times New Roman" w:hAnsi="Times New Roman" w:cs="Times New Roman"/>
          <w:i/>
          <w:sz w:val="24"/>
          <w:szCs w:val="24"/>
        </w:rPr>
      </w:pPr>
      <w:r w:rsidRPr="00A17F96">
        <w:rPr>
          <w:rFonts w:ascii="Times New Roman" w:eastAsia="Times New Roman" w:hAnsi="Times New Roman" w:cs="Times New Roman"/>
          <w:i/>
          <w:sz w:val="24"/>
          <w:szCs w:val="24"/>
        </w:rPr>
        <w:t xml:space="preserve">  </w:t>
      </w:r>
      <w:r w:rsidRPr="00A17F96">
        <w:rPr>
          <w:rFonts w:ascii="Times New Roman" w:eastAsia="Times New Roman" w:hAnsi="Times New Roman" w:cs="Times New Roman"/>
          <w:i/>
          <w:sz w:val="24"/>
          <w:szCs w:val="24"/>
        </w:rPr>
        <w:tab/>
        <w:t>организации на реализацию учебного предмета;</w:t>
      </w:r>
    </w:p>
    <w:p w:rsidR="00A17F96" w:rsidRPr="00A17F96" w:rsidRDefault="00A17F96" w:rsidP="00A17F96">
      <w:pPr>
        <w:spacing w:after="0" w:line="240" w:lineRule="auto"/>
        <w:rPr>
          <w:rFonts w:ascii="Times New Roman" w:eastAsia="Times New Roman" w:hAnsi="Times New Roman" w:cs="Times New Roman"/>
          <w:i/>
          <w:sz w:val="24"/>
          <w:szCs w:val="24"/>
        </w:rPr>
      </w:pPr>
      <w:r w:rsidRPr="00A17F96">
        <w:rPr>
          <w:rFonts w:ascii="Times New Roman" w:eastAsia="Times New Roman" w:hAnsi="Times New Roman" w:cs="Times New Roman"/>
          <w:i/>
          <w:sz w:val="24"/>
          <w:szCs w:val="24"/>
        </w:rPr>
        <w:tab/>
        <w:t>- Форма проведения учебных аудиторных занятий;</w:t>
      </w:r>
    </w:p>
    <w:p w:rsidR="00A17F96" w:rsidRPr="00A17F96" w:rsidRDefault="00A17F96" w:rsidP="00A17F96">
      <w:pPr>
        <w:spacing w:after="0" w:line="240" w:lineRule="auto"/>
        <w:rPr>
          <w:rFonts w:ascii="Times New Roman" w:eastAsia="Times New Roman" w:hAnsi="Times New Roman" w:cs="Times New Roman"/>
          <w:i/>
          <w:sz w:val="24"/>
          <w:szCs w:val="24"/>
        </w:rPr>
      </w:pPr>
      <w:r w:rsidRPr="00A17F96">
        <w:rPr>
          <w:rFonts w:ascii="Times New Roman" w:eastAsia="Times New Roman" w:hAnsi="Times New Roman" w:cs="Times New Roman"/>
          <w:i/>
          <w:sz w:val="24"/>
          <w:szCs w:val="24"/>
        </w:rPr>
        <w:tab/>
        <w:t>- Цели и задачи учебного предмета;</w:t>
      </w:r>
    </w:p>
    <w:p w:rsidR="00A17F96" w:rsidRPr="00A17F96" w:rsidRDefault="00A17F96" w:rsidP="00A17F96">
      <w:pPr>
        <w:spacing w:after="0" w:line="240" w:lineRule="auto"/>
        <w:rPr>
          <w:rFonts w:ascii="Times New Roman" w:eastAsia="Times New Roman" w:hAnsi="Times New Roman" w:cs="Times New Roman"/>
          <w:i/>
          <w:sz w:val="24"/>
          <w:szCs w:val="24"/>
        </w:rPr>
      </w:pPr>
      <w:r w:rsidRPr="00A17F96">
        <w:rPr>
          <w:rFonts w:ascii="Times New Roman" w:eastAsia="Times New Roman" w:hAnsi="Times New Roman" w:cs="Times New Roman"/>
          <w:i/>
          <w:sz w:val="24"/>
          <w:szCs w:val="24"/>
        </w:rPr>
        <w:tab/>
        <w:t>- Обоснование структуры программы учебного предмета</w:t>
      </w:r>
    </w:p>
    <w:p w:rsidR="00A17F96" w:rsidRPr="00A17F96" w:rsidRDefault="00A17F96" w:rsidP="00A17F96">
      <w:pPr>
        <w:spacing w:after="0" w:line="240" w:lineRule="auto"/>
        <w:rPr>
          <w:rFonts w:ascii="Times New Roman" w:eastAsia="Times New Roman" w:hAnsi="Times New Roman" w:cs="Times New Roman"/>
          <w:i/>
          <w:sz w:val="24"/>
          <w:szCs w:val="24"/>
        </w:rPr>
      </w:pPr>
      <w:r w:rsidRPr="00A17F96">
        <w:rPr>
          <w:rFonts w:ascii="Times New Roman" w:eastAsia="Times New Roman" w:hAnsi="Times New Roman" w:cs="Times New Roman"/>
          <w:i/>
          <w:sz w:val="24"/>
          <w:szCs w:val="24"/>
        </w:rPr>
        <w:t xml:space="preserve">            - Методы обучения; </w:t>
      </w:r>
    </w:p>
    <w:p w:rsidR="00A17F96" w:rsidRPr="00A17F96" w:rsidRDefault="00A17F96" w:rsidP="00A17F96">
      <w:pPr>
        <w:spacing w:after="0" w:line="240" w:lineRule="auto"/>
        <w:jc w:val="center"/>
        <w:rPr>
          <w:rFonts w:ascii="Times New Roman" w:eastAsia="Times New Roman" w:hAnsi="Times New Roman" w:cs="Times New Roman"/>
          <w:i/>
          <w:sz w:val="24"/>
          <w:szCs w:val="24"/>
        </w:rPr>
      </w:pPr>
      <w:r w:rsidRPr="00A17F96">
        <w:rPr>
          <w:rFonts w:ascii="Times New Roman" w:eastAsia="Times New Roman" w:hAnsi="Times New Roman" w:cs="Times New Roman"/>
          <w:i/>
          <w:sz w:val="24"/>
          <w:szCs w:val="24"/>
        </w:rPr>
        <w:t>- Описание материально-технических условий реализации учебного предмета;</w:t>
      </w:r>
    </w:p>
    <w:p w:rsidR="00A17F96" w:rsidRPr="00A17F96" w:rsidRDefault="00A17F96" w:rsidP="00A17F96">
      <w:pPr>
        <w:spacing w:after="0" w:line="240" w:lineRule="auto"/>
        <w:jc w:val="center"/>
        <w:rPr>
          <w:rFonts w:ascii="Times New Roman" w:eastAsia="Times New Roman" w:hAnsi="Times New Roman" w:cs="Times New Roman"/>
          <w:b/>
          <w:sz w:val="24"/>
          <w:szCs w:val="24"/>
        </w:rPr>
      </w:pPr>
    </w:p>
    <w:p w:rsidR="00A17F96" w:rsidRPr="00A17F96" w:rsidRDefault="00A17F96" w:rsidP="00A17F96">
      <w:pPr>
        <w:spacing w:after="0" w:line="240" w:lineRule="auto"/>
        <w:rPr>
          <w:rFonts w:ascii="Times New Roman" w:eastAsia="Times New Roman" w:hAnsi="Times New Roman" w:cs="Times New Roman"/>
          <w:b/>
          <w:sz w:val="28"/>
          <w:szCs w:val="28"/>
        </w:rPr>
      </w:pPr>
      <w:r w:rsidRPr="00A17F96">
        <w:rPr>
          <w:rFonts w:ascii="Times New Roman" w:eastAsia="Times New Roman" w:hAnsi="Times New Roman" w:cs="Times New Roman"/>
          <w:b/>
          <w:sz w:val="28"/>
          <w:szCs w:val="28"/>
          <w:lang w:val="en-US"/>
        </w:rPr>
        <w:t>II</w:t>
      </w:r>
      <w:r w:rsidRPr="00A17F96">
        <w:rPr>
          <w:rFonts w:ascii="Times New Roman" w:eastAsia="Times New Roman" w:hAnsi="Times New Roman" w:cs="Times New Roman"/>
          <w:b/>
          <w:sz w:val="28"/>
          <w:szCs w:val="28"/>
        </w:rPr>
        <w:t>.</w:t>
      </w:r>
      <w:r w:rsidRPr="00A17F96">
        <w:rPr>
          <w:rFonts w:ascii="Times New Roman" w:eastAsia="Times New Roman" w:hAnsi="Times New Roman" w:cs="Times New Roman"/>
          <w:b/>
          <w:sz w:val="28"/>
          <w:szCs w:val="28"/>
        </w:rPr>
        <w:tab/>
        <w:t>Содержание учебного предмета</w:t>
      </w:r>
      <w:r w:rsidRPr="00A17F96">
        <w:rPr>
          <w:rFonts w:ascii="Times New Roman" w:eastAsia="Times New Roman" w:hAnsi="Times New Roman" w:cs="Times New Roman"/>
          <w:b/>
          <w:sz w:val="28"/>
          <w:szCs w:val="28"/>
        </w:rPr>
        <w:tab/>
      </w:r>
      <w:r w:rsidRPr="00A17F96">
        <w:rPr>
          <w:rFonts w:ascii="Times New Roman" w:eastAsia="Times New Roman" w:hAnsi="Times New Roman" w:cs="Times New Roman"/>
          <w:b/>
          <w:sz w:val="28"/>
          <w:szCs w:val="28"/>
        </w:rPr>
        <w:tab/>
      </w:r>
      <w:r w:rsidRPr="00A17F96">
        <w:rPr>
          <w:rFonts w:ascii="Times New Roman" w:eastAsia="Times New Roman" w:hAnsi="Times New Roman" w:cs="Times New Roman"/>
          <w:b/>
          <w:sz w:val="28"/>
          <w:szCs w:val="28"/>
        </w:rPr>
        <w:tab/>
      </w:r>
      <w:r w:rsidRPr="00A17F96">
        <w:rPr>
          <w:rFonts w:ascii="Times New Roman" w:eastAsia="Times New Roman" w:hAnsi="Times New Roman" w:cs="Times New Roman"/>
          <w:b/>
          <w:sz w:val="28"/>
          <w:szCs w:val="28"/>
        </w:rPr>
        <w:tab/>
      </w:r>
      <w:r w:rsidRPr="00A17F96">
        <w:rPr>
          <w:rFonts w:ascii="Times New Roman" w:eastAsia="Times New Roman" w:hAnsi="Times New Roman" w:cs="Times New Roman"/>
          <w:b/>
          <w:sz w:val="28"/>
          <w:szCs w:val="28"/>
        </w:rPr>
        <w:tab/>
      </w:r>
      <w:r w:rsidRPr="00A17F96">
        <w:rPr>
          <w:rFonts w:ascii="Times New Roman" w:eastAsia="Times New Roman" w:hAnsi="Times New Roman" w:cs="Times New Roman"/>
          <w:b/>
          <w:sz w:val="28"/>
          <w:szCs w:val="28"/>
        </w:rPr>
        <w:tab/>
      </w:r>
    </w:p>
    <w:p w:rsidR="00A17F96" w:rsidRPr="00A17F96" w:rsidRDefault="00A17F96" w:rsidP="00A17F96">
      <w:pPr>
        <w:spacing w:after="0" w:line="240" w:lineRule="auto"/>
        <w:rPr>
          <w:rFonts w:ascii="Times New Roman" w:eastAsia="Times New Roman" w:hAnsi="Times New Roman" w:cs="Times New Roman"/>
          <w:i/>
          <w:sz w:val="24"/>
          <w:szCs w:val="24"/>
        </w:rPr>
      </w:pPr>
      <w:r w:rsidRPr="00A17F96">
        <w:rPr>
          <w:rFonts w:ascii="Times New Roman" w:eastAsia="Times New Roman" w:hAnsi="Times New Roman" w:cs="Times New Roman"/>
          <w:sz w:val="28"/>
          <w:szCs w:val="28"/>
        </w:rPr>
        <w:tab/>
      </w:r>
      <w:r w:rsidRPr="00A17F96">
        <w:rPr>
          <w:rFonts w:ascii="Times New Roman" w:eastAsia="Times New Roman" w:hAnsi="Times New Roman" w:cs="Times New Roman"/>
          <w:b/>
          <w:sz w:val="24"/>
          <w:szCs w:val="24"/>
        </w:rPr>
        <w:t>-</w:t>
      </w:r>
      <w:r w:rsidRPr="00A17F96">
        <w:rPr>
          <w:rFonts w:ascii="Times New Roman" w:eastAsia="Times New Roman" w:hAnsi="Times New Roman" w:cs="Times New Roman"/>
          <w:sz w:val="24"/>
          <w:szCs w:val="24"/>
        </w:rPr>
        <w:t xml:space="preserve"> </w:t>
      </w:r>
      <w:r w:rsidRPr="00A17F96">
        <w:rPr>
          <w:rFonts w:ascii="Times New Roman" w:eastAsia="Times New Roman" w:hAnsi="Times New Roman" w:cs="Times New Roman"/>
          <w:i/>
          <w:sz w:val="24"/>
          <w:szCs w:val="24"/>
        </w:rPr>
        <w:t>Сведения о затратах учебного времени;</w:t>
      </w:r>
    </w:p>
    <w:p w:rsidR="00A17F96" w:rsidRPr="00A17F96" w:rsidRDefault="00A17F96" w:rsidP="00A17F96">
      <w:pPr>
        <w:spacing w:after="0" w:line="240" w:lineRule="auto"/>
        <w:rPr>
          <w:rFonts w:ascii="Times New Roman" w:eastAsia="Times New Roman" w:hAnsi="Times New Roman" w:cs="Times New Roman"/>
          <w:bCs/>
          <w:i/>
          <w:sz w:val="24"/>
          <w:szCs w:val="24"/>
        </w:rPr>
      </w:pPr>
      <w:r w:rsidRPr="00A17F96">
        <w:rPr>
          <w:rFonts w:ascii="Times New Roman" w:eastAsia="Times New Roman" w:hAnsi="Times New Roman" w:cs="Times New Roman"/>
          <w:i/>
          <w:sz w:val="24"/>
          <w:szCs w:val="24"/>
        </w:rPr>
        <w:tab/>
        <w:t xml:space="preserve">- </w:t>
      </w:r>
      <w:r w:rsidRPr="00A17F96">
        <w:rPr>
          <w:rFonts w:ascii="Times New Roman" w:eastAsia="Times New Roman" w:hAnsi="Times New Roman" w:cs="Times New Roman"/>
          <w:bCs/>
          <w:i/>
          <w:sz w:val="24"/>
          <w:szCs w:val="24"/>
        </w:rPr>
        <w:t>Годовые требования по классам;</w:t>
      </w:r>
    </w:p>
    <w:p w:rsidR="00A17F96" w:rsidRPr="00A17F96" w:rsidRDefault="00A17F96" w:rsidP="00A17F96">
      <w:pPr>
        <w:spacing w:after="0" w:line="240" w:lineRule="auto"/>
        <w:rPr>
          <w:rFonts w:ascii="Times New Roman" w:eastAsia="Times New Roman" w:hAnsi="Times New Roman" w:cs="Times New Roman"/>
          <w:bCs/>
          <w:i/>
          <w:sz w:val="24"/>
          <w:szCs w:val="24"/>
        </w:rPr>
      </w:pPr>
    </w:p>
    <w:p w:rsidR="00A17F96" w:rsidRPr="00A17F96" w:rsidRDefault="00A17F96" w:rsidP="00A17F96">
      <w:pPr>
        <w:spacing w:before="28" w:after="0" w:line="240" w:lineRule="auto"/>
        <w:rPr>
          <w:rFonts w:ascii="Times New Roman" w:eastAsia="Times New Roman" w:hAnsi="Times New Roman" w:cs="Times New Roman"/>
          <w:b/>
          <w:sz w:val="28"/>
          <w:szCs w:val="28"/>
        </w:rPr>
      </w:pPr>
      <w:r w:rsidRPr="00A17F96">
        <w:rPr>
          <w:rFonts w:ascii="Times New Roman" w:eastAsia="Times New Roman" w:hAnsi="Times New Roman" w:cs="Times New Roman"/>
          <w:b/>
          <w:sz w:val="28"/>
          <w:szCs w:val="28"/>
          <w:lang w:val="en-US"/>
        </w:rPr>
        <w:t>III</w:t>
      </w:r>
      <w:r w:rsidRPr="00A17F96">
        <w:rPr>
          <w:rFonts w:ascii="Times New Roman" w:eastAsia="Times New Roman" w:hAnsi="Times New Roman" w:cs="Times New Roman"/>
          <w:b/>
          <w:sz w:val="28"/>
          <w:szCs w:val="28"/>
        </w:rPr>
        <w:t xml:space="preserve">. </w:t>
      </w:r>
      <w:r w:rsidRPr="00A17F96">
        <w:rPr>
          <w:rFonts w:ascii="Times New Roman" w:eastAsia="Times New Roman" w:hAnsi="Times New Roman" w:cs="Times New Roman"/>
          <w:b/>
          <w:sz w:val="28"/>
          <w:szCs w:val="28"/>
        </w:rPr>
        <w:tab/>
        <w:t>Требования к уровню подготовки учащихся</w:t>
      </w:r>
      <w:r w:rsidRPr="00A17F96">
        <w:rPr>
          <w:rFonts w:ascii="Times New Roman" w:eastAsia="Times New Roman" w:hAnsi="Times New Roman" w:cs="Times New Roman"/>
          <w:b/>
          <w:sz w:val="28"/>
          <w:szCs w:val="28"/>
        </w:rPr>
        <w:tab/>
      </w:r>
      <w:r w:rsidRPr="00A17F96">
        <w:rPr>
          <w:rFonts w:ascii="Times New Roman" w:eastAsia="Times New Roman" w:hAnsi="Times New Roman" w:cs="Times New Roman"/>
          <w:b/>
          <w:sz w:val="28"/>
          <w:szCs w:val="28"/>
        </w:rPr>
        <w:tab/>
      </w:r>
      <w:r w:rsidRPr="00A17F96">
        <w:rPr>
          <w:rFonts w:ascii="Times New Roman" w:eastAsia="Times New Roman" w:hAnsi="Times New Roman" w:cs="Times New Roman"/>
          <w:b/>
          <w:sz w:val="28"/>
          <w:szCs w:val="28"/>
        </w:rPr>
        <w:tab/>
      </w:r>
    </w:p>
    <w:p w:rsidR="00A17F96" w:rsidRPr="00A17F96" w:rsidRDefault="00A17F96" w:rsidP="00A17F96">
      <w:pPr>
        <w:spacing w:before="28" w:after="0" w:line="240" w:lineRule="auto"/>
        <w:rPr>
          <w:rFonts w:ascii="Times New Roman" w:eastAsia="Times New Roman" w:hAnsi="Times New Roman" w:cs="Times New Roman"/>
          <w:b/>
          <w:sz w:val="28"/>
          <w:szCs w:val="28"/>
        </w:rPr>
      </w:pPr>
    </w:p>
    <w:p w:rsidR="00A17F96" w:rsidRPr="00A17F96" w:rsidRDefault="00A17F96" w:rsidP="00A17F96">
      <w:pPr>
        <w:spacing w:after="0" w:line="240" w:lineRule="auto"/>
        <w:rPr>
          <w:rFonts w:ascii="Times New Roman" w:eastAsia="Times New Roman" w:hAnsi="Times New Roman" w:cs="Times New Roman"/>
          <w:b/>
          <w:sz w:val="28"/>
          <w:szCs w:val="28"/>
        </w:rPr>
      </w:pPr>
      <w:r w:rsidRPr="00A17F96">
        <w:rPr>
          <w:rFonts w:ascii="Times New Roman" w:eastAsia="Times New Roman" w:hAnsi="Times New Roman" w:cs="Times New Roman"/>
          <w:b/>
          <w:sz w:val="28"/>
          <w:szCs w:val="28"/>
          <w:lang w:val="en-US"/>
        </w:rPr>
        <w:t>IV</w:t>
      </w:r>
      <w:r w:rsidRPr="00A17F96">
        <w:rPr>
          <w:rFonts w:ascii="Times New Roman" w:eastAsia="Times New Roman" w:hAnsi="Times New Roman" w:cs="Times New Roman"/>
          <w:b/>
          <w:sz w:val="28"/>
          <w:szCs w:val="28"/>
        </w:rPr>
        <w:t xml:space="preserve">.    </w:t>
      </w:r>
      <w:r w:rsidRPr="00A17F96">
        <w:rPr>
          <w:rFonts w:ascii="Times New Roman" w:eastAsia="Times New Roman" w:hAnsi="Times New Roman" w:cs="Times New Roman"/>
          <w:b/>
          <w:sz w:val="28"/>
          <w:szCs w:val="28"/>
        </w:rPr>
        <w:tab/>
        <w:t xml:space="preserve">Формы и методы контроля, система оценок </w:t>
      </w:r>
      <w:r w:rsidRPr="00A17F96">
        <w:rPr>
          <w:rFonts w:ascii="Times New Roman" w:eastAsia="Times New Roman" w:hAnsi="Times New Roman" w:cs="Times New Roman"/>
          <w:b/>
          <w:sz w:val="28"/>
          <w:szCs w:val="28"/>
        </w:rPr>
        <w:tab/>
      </w:r>
      <w:r w:rsidRPr="00A17F96">
        <w:rPr>
          <w:rFonts w:ascii="Times New Roman" w:eastAsia="Times New Roman" w:hAnsi="Times New Roman" w:cs="Times New Roman"/>
          <w:b/>
          <w:sz w:val="28"/>
          <w:szCs w:val="28"/>
        </w:rPr>
        <w:tab/>
      </w:r>
      <w:r w:rsidRPr="00A17F96">
        <w:rPr>
          <w:rFonts w:ascii="Times New Roman" w:eastAsia="Times New Roman" w:hAnsi="Times New Roman" w:cs="Times New Roman"/>
          <w:b/>
          <w:sz w:val="28"/>
          <w:szCs w:val="28"/>
        </w:rPr>
        <w:tab/>
      </w:r>
    </w:p>
    <w:p w:rsidR="00A17F96" w:rsidRPr="00A17F96" w:rsidRDefault="00A17F96" w:rsidP="00A17F96">
      <w:pPr>
        <w:spacing w:after="0" w:line="240" w:lineRule="auto"/>
        <w:ind w:firstLine="708"/>
        <w:rPr>
          <w:rFonts w:ascii="Times New Roman" w:eastAsia="Times New Roman" w:hAnsi="Times New Roman" w:cs="Times New Roman"/>
          <w:i/>
          <w:sz w:val="24"/>
          <w:szCs w:val="24"/>
        </w:rPr>
      </w:pPr>
      <w:r w:rsidRPr="00A17F96">
        <w:rPr>
          <w:rFonts w:ascii="Times New Roman" w:eastAsia="Times New Roman" w:hAnsi="Times New Roman" w:cs="Times New Roman"/>
          <w:b/>
          <w:sz w:val="24"/>
          <w:szCs w:val="24"/>
        </w:rPr>
        <w:t xml:space="preserve">- </w:t>
      </w:r>
      <w:r w:rsidRPr="00A17F96">
        <w:rPr>
          <w:rFonts w:ascii="Times New Roman" w:eastAsia="Times New Roman" w:hAnsi="Times New Roman" w:cs="Times New Roman"/>
          <w:i/>
          <w:sz w:val="24"/>
          <w:szCs w:val="24"/>
        </w:rPr>
        <w:t xml:space="preserve">Аттестация: цели, виды, форма, содержание; </w:t>
      </w:r>
    </w:p>
    <w:p w:rsidR="00A17F96" w:rsidRPr="00A17F96" w:rsidRDefault="00A17F96" w:rsidP="00A17F96">
      <w:pPr>
        <w:spacing w:after="0" w:line="240" w:lineRule="auto"/>
        <w:rPr>
          <w:rFonts w:ascii="Times New Roman" w:eastAsia="Times New Roman" w:hAnsi="Times New Roman" w:cs="Times New Roman"/>
          <w:i/>
          <w:sz w:val="24"/>
          <w:szCs w:val="24"/>
        </w:rPr>
      </w:pPr>
      <w:r w:rsidRPr="00A17F96">
        <w:rPr>
          <w:rFonts w:ascii="Times New Roman" w:eastAsia="Times New Roman" w:hAnsi="Times New Roman" w:cs="Times New Roman"/>
          <w:i/>
          <w:sz w:val="24"/>
          <w:szCs w:val="24"/>
        </w:rPr>
        <w:tab/>
        <w:t>- Критерии оценки;</w:t>
      </w:r>
    </w:p>
    <w:p w:rsidR="00A17F96" w:rsidRPr="00A17F96" w:rsidRDefault="00A17F96" w:rsidP="00A17F96">
      <w:pPr>
        <w:spacing w:after="0" w:line="240" w:lineRule="auto"/>
        <w:jc w:val="center"/>
        <w:rPr>
          <w:rFonts w:ascii="Times New Roman" w:eastAsia="Times New Roman" w:hAnsi="Times New Roman" w:cs="Times New Roman"/>
          <w:i/>
          <w:sz w:val="28"/>
          <w:szCs w:val="28"/>
        </w:rPr>
      </w:pPr>
      <w:r w:rsidRPr="00A17F96">
        <w:rPr>
          <w:rFonts w:ascii="Times New Roman" w:eastAsia="Times New Roman" w:hAnsi="Times New Roman" w:cs="Times New Roman"/>
          <w:i/>
          <w:sz w:val="28"/>
          <w:szCs w:val="20"/>
        </w:rPr>
        <w:tab/>
      </w:r>
    </w:p>
    <w:p w:rsidR="00A17F96" w:rsidRPr="00A17F96" w:rsidRDefault="00A17F96" w:rsidP="00A17F96">
      <w:pPr>
        <w:spacing w:after="0" w:line="240" w:lineRule="auto"/>
        <w:rPr>
          <w:rFonts w:ascii="Times New Roman" w:eastAsia="Times New Roman" w:hAnsi="Times New Roman" w:cs="Times New Roman"/>
          <w:b/>
          <w:sz w:val="28"/>
          <w:szCs w:val="28"/>
        </w:rPr>
      </w:pPr>
      <w:r w:rsidRPr="00A17F96">
        <w:rPr>
          <w:rFonts w:ascii="Times New Roman" w:eastAsia="Times New Roman" w:hAnsi="Times New Roman" w:cs="Times New Roman"/>
          <w:b/>
          <w:sz w:val="28"/>
          <w:szCs w:val="28"/>
          <w:lang w:val="en-US"/>
        </w:rPr>
        <w:t>V</w:t>
      </w:r>
      <w:r w:rsidRPr="00A17F96">
        <w:rPr>
          <w:rFonts w:ascii="Times New Roman" w:eastAsia="Times New Roman" w:hAnsi="Times New Roman" w:cs="Times New Roman"/>
          <w:b/>
          <w:sz w:val="28"/>
          <w:szCs w:val="28"/>
        </w:rPr>
        <w:t>.</w:t>
      </w:r>
      <w:r w:rsidRPr="00A17F96">
        <w:rPr>
          <w:rFonts w:ascii="Times New Roman" w:eastAsia="Times New Roman" w:hAnsi="Times New Roman" w:cs="Times New Roman"/>
          <w:b/>
          <w:sz w:val="28"/>
          <w:szCs w:val="28"/>
        </w:rPr>
        <w:tab/>
        <w:t>Методическое обеспечение учебного процесса</w:t>
      </w:r>
      <w:r w:rsidRPr="00A17F96">
        <w:rPr>
          <w:rFonts w:ascii="Times New Roman" w:eastAsia="Times New Roman" w:hAnsi="Times New Roman" w:cs="Times New Roman"/>
          <w:b/>
          <w:sz w:val="28"/>
          <w:szCs w:val="28"/>
        </w:rPr>
        <w:tab/>
      </w:r>
      <w:r w:rsidRPr="00A17F96">
        <w:rPr>
          <w:rFonts w:ascii="Times New Roman" w:eastAsia="Times New Roman" w:hAnsi="Times New Roman" w:cs="Times New Roman"/>
          <w:b/>
          <w:sz w:val="28"/>
          <w:szCs w:val="28"/>
        </w:rPr>
        <w:tab/>
      </w:r>
    </w:p>
    <w:p w:rsidR="00A17F96" w:rsidRPr="00A17F96" w:rsidRDefault="00A17F96" w:rsidP="00A17F96">
      <w:pPr>
        <w:spacing w:after="0" w:line="240" w:lineRule="auto"/>
        <w:rPr>
          <w:rFonts w:ascii="Times New Roman" w:eastAsia="Times New Roman" w:hAnsi="Times New Roman" w:cs="Times New Roman"/>
          <w:i/>
          <w:sz w:val="24"/>
          <w:szCs w:val="24"/>
        </w:rPr>
      </w:pPr>
      <w:r w:rsidRPr="00A17F96">
        <w:rPr>
          <w:rFonts w:ascii="Times New Roman" w:eastAsia="Times New Roman" w:hAnsi="Times New Roman" w:cs="Times New Roman"/>
          <w:i/>
          <w:sz w:val="28"/>
          <w:szCs w:val="20"/>
        </w:rPr>
        <w:t xml:space="preserve">           </w:t>
      </w:r>
      <w:r w:rsidRPr="00A17F96">
        <w:rPr>
          <w:rFonts w:ascii="Times New Roman" w:eastAsia="Times New Roman" w:hAnsi="Times New Roman" w:cs="Times New Roman"/>
          <w:i/>
          <w:sz w:val="24"/>
          <w:szCs w:val="24"/>
        </w:rPr>
        <w:t>- Методические рекомендации педагогическим работникам;</w:t>
      </w:r>
    </w:p>
    <w:p w:rsidR="00A17F96" w:rsidRPr="00A17F96" w:rsidRDefault="00A17F96" w:rsidP="00A17F96">
      <w:pPr>
        <w:spacing w:after="0" w:line="240" w:lineRule="auto"/>
        <w:jc w:val="center"/>
        <w:rPr>
          <w:rFonts w:ascii="Times New Roman" w:eastAsia="Times New Roman" w:hAnsi="Times New Roman" w:cs="Times New Roman"/>
          <w:i/>
          <w:sz w:val="28"/>
          <w:szCs w:val="20"/>
        </w:rPr>
      </w:pPr>
    </w:p>
    <w:p w:rsidR="00A17F96" w:rsidRPr="00A17F96" w:rsidRDefault="00A17F96" w:rsidP="00A17F96">
      <w:pPr>
        <w:spacing w:after="0" w:line="240" w:lineRule="auto"/>
        <w:jc w:val="both"/>
        <w:rPr>
          <w:rFonts w:ascii="Times New Roman" w:eastAsia="Times New Roman" w:hAnsi="Times New Roman" w:cs="Times New Roman"/>
          <w:b/>
          <w:sz w:val="28"/>
          <w:szCs w:val="28"/>
        </w:rPr>
      </w:pPr>
      <w:r w:rsidRPr="00A17F96">
        <w:rPr>
          <w:rFonts w:ascii="Times New Roman" w:eastAsia="Times New Roman" w:hAnsi="Times New Roman" w:cs="Times New Roman"/>
          <w:b/>
          <w:sz w:val="28"/>
          <w:szCs w:val="28"/>
          <w:lang w:val="en-US"/>
        </w:rPr>
        <w:t>VI</w:t>
      </w:r>
      <w:r w:rsidRPr="00A17F96">
        <w:rPr>
          <w:rFonts w:ascii="Times New Roman" w:eastAsia="Times New Roman" w:hAnsi="Times New Roman" w:cs="Times New Roman"/>
          <w:b/>
          <w:sz w:val="28"/>
          <w:szCs w:val="28"/>
        </w:rPr>
        <w:t xml:space="preserve">.  </w:t>
      </w:r>
      <w:r w:rsidRPr="00A17F96">
        <w:rPr>
          <w:rFonts w:ascii="Times New Roman" w:eastAsia="Times New Roman" w:hAnsi="Times New Roman" w:cs="Times New Roman"/>
          <w:b/>
          <w:sz w:val="28"/>
          <w:szCs w:val="28"/>
        </w:rPr>
        <w:tab/>
        <w:t>Рекомендуемая литература</w:t>
      </w:r>
    </w:p>
    <w:p w:rsidR="00A17F96" w:rsidRPr="00A17F96" w:rsidRDefault="00A17F96" w:rsidP="00A17F96">
      <w:pPr>
        <w:spacing w:after="0" w:line="240" w:lineRule="auto"/>
        <w:jc w:val="center"/>
        <w:rPr>
          <w:rFonts w:ascii="Times New Roman" w:eastAsia="Times New Roman" w:hAnsi="Times New Roman" w:cs="Times New Roman"/>
          <w:b/>
          <w:sz w:val="28"/>
          <w:szCs w:val="28"/>
        </w:rPr>
      </w:pPr>
      <w:r w:rsidRPr="00A17F96">
        <w:rPr>
          <w:rFonts w:ascii="Times New Roman" w:eastAsia="Times New Roman" w:hAnsi="Times New Roman" w:cs="Times New Roman"/>
          <w:b/>
          <w:sz w:val="28"/>
          <w:szCs w:val="28"/>
        </w:rPr>
        <w:t xml:space="preserve"> </w:t>
      </w:r>
    </w:p>
    <w:p w:rsidR="00A17F96" w:rsidRPr="00A17F96" w:rsidRDefault="00A17F96" w:rsidP="00A17F96">
      <w:pPr>
        <w:spacing w:after="0" w:line="240" w:lineRule="auto"/>
        <w:jc w:val="both"/>
        <w:rPr>
          <w:rFonts w:ascii="Times New Roman" w:eastAsia="ヒラギノ角ゴ Pro W3" w:hAnsi="Times New Roman" w:cs="Arial"/>
          <w:color w:val="000000"/>
          <w:sz w:val="20"/>
          <w:szCs w:val="20"/>
        </w:rPr>
      </w:pPr>
    </w:p>
    <w:p w:rsidR="00A17F96" w:rsidRPr="00A17F96" w:rsidRDefault="00A17F96" w:rsidP="00A17F96">
      <w:pPr>
        <w:spacing w:after="0" w:line="240" w:lineRule="auto"/>
        <w:jc w:val="both"/>
        <w:rPr>
          <w:rFonts w:ascii="Times New Roman" w:eastAsia="ヒラギノ角ゴ Pro W3" w:hAnsi="Times New Roman" w:cs="Arial"/>
          <w:color w:val="000000"/>
          <w:sz w:val="20"/>
          <w:szCs w:val="20"/>
        </w:rPr>
      </w:pPr>
    </w:p>
    <w:p w:rsidR="00A17F96" w:rsidRPr="00A17F96" w:rsidRDefault="00A17F96" w:rsidP="00A17F96">
      <w:pPr>
        <w:spacing w:after="0" w:line="240" w:lineRule="auto"/>
        <w:jc w:val="both"/>
        <w:rPr>
          <w:rFonts w:ascii="Times New Roman" w:eastAsia="ヒラギノ角ゴ Pro W3" w:hAnsi="Times New Roman" w:cs="Arial"/>
          <w:color w:val="000000"/>
          <w:sz w:val="20"/>
          <w:szCs w:val="20"/>
        </w:rPr>
      </w:pPr>
    </w:p>
    <w:p w:rsidR="00A17F96" w:rsidRPr="00A17F96" w:rsidRDefault="00A17F96" w:rsidP="00A17F96">
      <w:pPr>
        <w:keepNext/>
        <w:spacing w:after="0" w:line="360" w:lineRule="auto"/>
        <w:jc w:val="center"/>
        <w:outlineLvl w:val="1"/>
        <w:rPr>
          <w:rFonts w:ascii="Times New Roman" w:eastAsia="Times New Roman" w:hAnsi="Times New Roman" w:cs="Times New Roman"/>
          <w:b/>
          <w:iCs/>
          <w:sz w:val="28"/>
          <w:szCs w:val="20"/>
        </w:rPr>
      </w:pPr>
      <w:r w:rsidRPr="00A17F96">
        <w:rPr>
          <w:rFonts w:ascii="Times New Roman" w:eastAsia="Times New Roman" w:hAnsi="Times New Roman" w:cs="Times New Roman"/>
          <w:b/>
          <w:iCs/>
          <w:sz w:val="28"/>
          <w:szCs w:val="20"/>
          <w:lang w:val="en-US"/>
        </w:rPr>
        <w:lastRenderedPageBreak/>
        <w:t>I</w:t>
      </w:r>
      <w:r w:rsidRPr="00A17F96">
        <w:rPr>
          <w:rFonts w:ascii="Times New Roman" w:eastAsia="Times New Roman" w:hAnsi="Times New Roman" w:cs="Times New Roman"/>
          <w:b/>
          <w:iCs/>
          <w:sz w:val="28"/>
          <w:szCs w:val="20"/>
        </w:rPr>
        <w:t>. ПОЯСНИТЕЛЬНАЯ ЗАПИСКА</w:t>
      </w:r>
    </w:p>
    <w:p w:rsidR="00A17F96" w:rsidRPr="00A17F96" w:rsidRDefault="00A17F96" w:rsidP="00A17F96">
      <w:pPr>
        <w:spacing w:after="0" w:line="360" w:lineRule="auto"/>
        <w:ind w:firstLine="709"/>
        <w:jc w:val="both"/>
        <w:rPr>
          <w:rFonts w:ascii="Times New Roman" w:eastAsia="Times New Roman" w:hAnsi="Times New Roman" w:cs="Times New Roman"/>
          <w:b/>
          <w:i/>
          <w:sz w:val="28"/>
          <w:szCs w:val="28"/>
        </w:rPr>
      </w:pPr>
      <w:r w:rsidRPr="00A17F96">
        <w:rPr>
          <w:rFonts w:ascii="Times New Roman" w:eastAsia="Times New Roman" w:hAnsi="Times New Roman" w:cs="Times New Roman"/>
          <w:b/>
          <w:i/>
          <w:sz w:val="28"/>
          <w:szCs w:val="28"/>
        </w:rPr>
        <w:t>1. Характеристика учебного предмета, его место и роль в образовательном процессе</w:t>
      </w:r>
    </w:p>
    <w:p w:rsidR="00A17F96" w:rsidRPr="00A17F96" w:rsidRDefault="00A17F96" w:rsidP="00A17F96">
      <w:pPr>
        <w:spacing w:after="0" w:line="360" w:lineRule="auto"/>
        <w:ind w:firstLine="708"/>
        <w:jc w:val="both"/>
        <w:rPr>
          <w:rFonts w:ascii="Times New Roman" w:eastAsia="Times New Roman" w:hAnsi="Times New Roman" w:cs="Times New Roman"/>
          <w:sz w:val="28"/>
          <w:szCs w:val="28"/>
        </w:rPr>
      </w:pPr>
      <w:proofErr w:type="gramStart"/>
      <w:r w:rsidRPr="00A17F96">
        <w:rPr>
          <w:rFonts w:ascii="Times New Roman" w:eastAsia="Times New Roman" w:hAnsi="Times New Roman" w:cs="Times New Roman"/>
          <w:sz w:val="28"/>
          <w:szCs w:val="28"/>
        </w:rPr>
        <w:t xml:space="preserve">Программа учебного предмета «Ритмика»  разработана  на  основе  и  с  учетом  федеральных  государственных  требований  к  дополнительной  предпрофессиональной  общеобразовательной  программе  в  области  театрального  искусства  «Искусство театра», а также на основе Примерной программы «Ритмика» для средних специальных музыкальных школ по специальности «Инструментальное исполнительство», рекомендованной Научно-методическим центром по художественному образованию в 2005 году для использования в детских школах искусств. </w:t>
      </w:r>
      <w:proofErr w:type="gramEnd"/>
    </w:p>
    <w:p w:rsidR="00A17F96" w:rsidRPr="00A17F96" w:rsidRDefault="00A17F96" w:rsidP="00A17F96">
      <w:pPr>
        <w:spacing w:after="0" w:line="360" w:lineRule="auto"/>
        <w:ind w:firstLine="709"/>
        <w:jc w:val="both"/>
        <w:rPr>
          <w:rFonts w:ascii="Times New Roman" w:eastAsia="Times New Roman" w:hAnsi="Times New Roman" w:cs="Times New Roman"/>
          <w:sz w:val="28"/>
          <w:szCs w:val="28"/>
        </w:rPr>
      </w:pPr>
      <w:r w:rsidRPr="00A17F96">
        <w:rPr>
          <w:rFonts w:ascii="Times New Roman" w:eastAsia="Times New Roman" w:hAnsi="Times New Roman" w:cs="Times New Roman"/>
          <w:sz w:val="28"/>
          <w:szCs w:val="28"/>
        </w:rPr>
        <w:t xml:space="preserve">Данная программа также  может использоваться и для проведения занятий по учебному предмету «Ритмика» как предмету вариативной части образовательных программ в области музыкального искусства. </w:t>
      </w:r>
    </w:p>
    <w:p w:rsidR="00A17F96" w:rsidRPr="00A17F96" w:rsidRDefault="00A17F96" w:rsidP="00A17F96">
      <w:pPr>
        <w:spacing w:after="0" w:line="360" w:lineRule="auto"/>
        <w:ind w:firstLine="709"/>
        <w:jc w:val="both"/>
        <w:rPr>
          <w:rFonts w:ascii="Times New Roman" w:eastAsia="Times New Roman" w:hAnsi="Times New Roman" w:cs="Times New Roman"/>
          <w:b/>
          <w:i/>
          <w:color w:val="00B050"/>
          <w:sz w:val="28"/>
          <w:szCs w:val="28"/>
        </w:rPr>
      </w:pPr>
      <w:r w:rsidRPr="00A17F96">
        <w:rPr>
          <w:rFonts w:ascii="Times New Roman" w:eastAsia="Times New Roman" w:hAnsi="Times New Roman" w:cs="Times New Roman"/>
          <w:sz w:val="28"/>
          <w:szCs w:val="28"/>
        </w:rPr>
        <w:t xml:space="preserve">Уроки ритмики развивают такие музыкальные данные как слух, память, ритм, помогают выявлению творческих задатков учеников, знакомят с теоретическими основами музыкального искусства. Наряду с другими занятиями: слушания музыки, музыкальной грамоты -  они способствуют расширению музыкального кругозора учащихся, формированию музыкального вкуса, прививают любовь к музыке и музыкальному театру. Полученные на уроках ритмики знания и формируемые </w:t>
      </w:r>
      <w:proofErr w:type="gramStart"/>
      <w:r w:rsidRPr="00A17F96">
        <w:rPr>
          <w:rFonts w:ascii="Times New Roman" w:eastAsia="Times New Roman" w:hAnsi="Times New Roman" w:cs="Times New Roman"/>
          <w:sz w:val="28"/>
          <w:szCs w:val="28"/>
        </w:rPr>
        <w:t>умения</w:t>
      </w:r>
      <w:proofErr w:type="gramEnd"/>
      <w:r w:rsidRPr="00A17F96">
        <w:rPr>
          <w:rFonts w:ascii="Times New Roman" w:eastAsia="Times New Roman" w:hAnsi="Times New Roman" w:cs="Times New Roman"/>
          <w:sz w:val="28"/>
          <w:szCs w:val="28"/>
        </w:rPr>
        <w:t xml:space="preserve"> и навыки должны помогать ученикам в их занятиях по предметам театрального исполнительства, а также в изучении других учебных предметов дополнительных предпрофессиональных общеобразовательных программ в области искусств.</w:t>
      </w:r>
    </w:p>
    <w:p w:rsidR="00A17F96" w:rsidRPr="00A17F96" w:rsidRDefault="00A17F96" w:rsidP="00A17F96">
      <w:pPr>
        <w:tabs>
          <w:tab w:val="left" w:pos="1134"/>
        </w:tabs>
        <w:autoSpaceDE w:val="0"/>
        <w:autoSpaceDN w:val="0"/>
        <w:adjustRightInd w:val="0"/>
        <w:spacing w:after="0" w:line="360" w:lineRule="auto"/>
        <w:ind w:firstLine="709"/>
        <w:jc w:val="both"/>
        <w:rPr>
          <w:rFonts w:ascii="Times New Roman" w:eastAsia="Times New Roman" w:hAnsi="Times New Roman" w:cs="Times New Roman"/>
          <w:sz w:val="28"/>
          <w:szCs w:val="28"/>
          <w:lang w:eastAsia="ru-RU"/>
        </w:rPr>
      </w:pPr>
      <w:r w:rsidRPr="00A17F96">
        <w:rPr>
          <w:rFonts w:ascii="Times New Roman" w:eastAsia="Times New Roman" w:hAnsi="Times New Roman" w:cs="Times New Roman"/>
          <w:b/>
          <w:i/>
          <w:sz w:val="28"/>
          <w:szCs w:val="28"/>
          <w:lang w:eastAsia="ru-RU"/>
        </w:rPr>
        <w:t xml:space="preserve">2. Рекомендуемый срок реализации </w:t>
      </w:r>
      <w:r w:rsidRPr="00A17F96">
        <w:rPr>
          <w:rFonts w:ascii="Times New Roman" w:eastAsia="Times New Roman" w:hAnsi="Times New Roman" w:cs="Times New Roman"/>
          <w:sz w:val="28"/>
          <w:szCs w:val="28"/>
          <w:lang w:eastAsia="ru-RU"/>
        </w:rPr>
        <w:t>предмета «Ритмика» для детей, поступивших в образовательную организацию в первый класс в возрасте с шести лет шести месяцев до девяти лет, составляет 3 года.</w:t>
      </w:r>
    </w:p>
    <w:p w:rsidR="00A17F96" w:rsidRPr="00A17F96" w:rsidRDefault="00A17F96" w:rsidP="00A17F96">
      <w:pPr>
        <w:tabs>
          <w:tab w:val="left" w:pos="1134"/>
        </w:tabs>
        <w:autoSpaceDE w:val="0"/>
        <w:autoSpaceDN w:val="0"/>
        <w:adjustRightInd w:val="0"/>
        <w:spacing w:after="0" w:line="360" w:lineRule="auto"/>
        <w:ind w:firstLine="709"/>
        <w:jc w:val="both"/>
        <w:rPr>
          <w:rFonts w:ascii="Times New Roman" w:eastAsia="Times New Roman" w:hAnsi="Times New Roman" w:cs="Times New Roman"/>
          <w:b/>
          <w:i/>
          <w:sz w:val="28"/>
          <w:szCs w:val="28"/>
          <w:lang w:eastAsia="ru-RU"/>
        </w:rPr>
      </w:pPr>
      <w:r w:rsidRPr="00A17F96">
        <w:rPr>
          <w:rFonts w:ascii="Times New Roman" w:eastAsia="Times New Roman" w:hAnsi="Times New Roman" w:cs="Times New Roman"/>
          <w:b/>
          <w:i/>
          <w:sz w:val="28"/>
          <w:szCs w:val="28"/>
          <w:lang w:eastAsia="ru-RU"/>
        </w:rPr>
        <w:t>3. Сведения о затратах учебного времени</w:t>
      </w:r>
    </w:p>
    <w:p w:rsidR="00A17F96" w:rsidRPr="00A17F96" w:rsidRDefault="00A17F96" w:rsidP="00A17F96">
      <w:pPr>
        <w:tabs>
          <w:tab w:val="left" w:pos="1134"/>
        </w:tabs>
        <w:autoSpaceDE w:val="0"/>
        <w:autoSpaceDN w:val="0"/>
        <w:adjustRightInd w:val="0"/>
        <w:spacing w:after="0" w:line="360" w:lineRule="auto"/>
        <w:ind w:firstLine="709"/>
        <w:jc w:val="both"/>
        <w:rPr>
          <w:rFonts w:ascii="Times New Roman" w:eastAsia="Times New Roman" w:hAnsi="Times New Roman" w:cs="Times New Roman"/>
          <w:sz w:val="28"/>
          <w:szCs w:val="28"/>
          <w:lang w:eastAsia="ru-RU"/>
        </w:rPr>
      </w:pPr>
      <w:r w:rsidRPr="00A17F96">
        <w:rPr>
          <w:rFonts w:ascii="Times New Roman" w:eastAsia="Times New Roman" w:hAnsi="Times New Roman" w:cs="Times New Roman"/>
          <w:sz w:val="28"/>
          <w:szCs w:val="28"/>
          <w:lang w:eastAsia="ru-RU"/>
        </w:rPr>
        <w:lastRenderedPageBreak/>
        <w:t xml:space="preserve">Общий объем учебного времени на предмет «Ритмика» при 8-летнем учебном плане составляет: 98 часов, в том числе – 65 часов – из обязательной части, 33 часа – из вариативной части. Недельная нагрузка по предмету с 1 по 3 класс составляет 1 академический час. </w:t>
      </w:r>
    </w:p>
    <w:p w:rsidR="00A17F96" w:rsidRPr="00A17F96" w:rsidRDefault="00A17F96" w:rsidP="00A17F96">
      <w:pPr>
        <w:spacing w:after="0" w:line="360" w:lineRule="auto"/>
        <w:ind w:firstLine="708"/>
        <w:jc w:val="both"/>
        <w:rPr>
          <w:rFonts w:ascii="Times New Roman" w:eastAsia="Times New Roman" w:hAnsi="Times New Roman" w:cs="Times New Roman"/>
          <w:sz w:val="28"/>
          <w:szCs w:val="28"/>
        </w:rPr>
      </w:pPr>
      <w:r w:rsidRPr="00A17F96">
        <w:rPr>
          <w:rFonts w:ascii="Times New Roman" w:eastAsia="Times New Roman" w:hAnsi="Times New Roman" w:cs="Times New Roman"/>
          <w:b/>
          <w:i/>
          <w:sz w:val="28"/>
          <w:szCs w:val="28"/>
        </w:rPr>
        <w:t>4. Форма проведения учебных аудиторных занятий</w:t>
      </w:r>
      <w:r w:rsidRPr="00A17F96">
        <w:rPr>
          <w:rFonts w:ascii="Times New Roman" w:eastAsia="Times New Roman" w:hAnsi="Times New Roman" w:cs="Times New Roman"/>
          <w:sz w:val="28"/>
          <w:szCs w:val="28"/>
        </w:rPr>
        <w:t>: мелкогрупповая (от  4 до 10  человек) или групповая (от 11 человек), рекомендуемая продолжительность урока 40-45 минут.</w:t>
      </w:r>
    </w:p>
    <w:p w:rsidR="00A17F96" w:rsidRPr="00A17F96" w:rsidRDefault="00A17F96" w:rsidP="00A17F96">
      <w:pPr>
        <w:spacing w:after="0" w:line="360" w:lineRule="auto"/>
        <w:ind w:firstLine="708"/>
        <w:jc w:val="both"/>
        <w:rPr>
          <w:rFonts w:ascii="Times New Roman" w:eastAsia="Times New Roman" w:hAnsi="Times New Roman" w:cs="Times New Roman"/>
          <w:b/>
          <w:i/>
          <w:sz w:val="28"/>
          <w:szCs w:val="28"/>
        </w:rPr>
      </w:pPr>
      <w:r w:rsidRPr="00A17F96">
        <w:rPr>
          <w:rFonts w:ascii="Times New Roman" w:eastAsia="Times New Roman" w:hAnsi="Times New Roman" w:cs="Times New Roman"/>
          <w:b/>
          <w:i/>
          <w:sz w:val="28"/>
          <w:szCs w:val="28"/>
        </w:rPr>
        <w:t>5. Цель и задачи предмета «Ритмика»</w:t>
      </w:r>
    </w:p>
    <w:p w:rsidR="00A17F96" w:rsidRPr="00A17F96" w:rsidRDefault="00A17F96" w:rsidP="00A17F96">
      <w:pPr>
        <w:spacing w:after="0" w:line="360" w:lineRule="auto"/>
        <w:ind w:firstLine="709"/>
        <w:jc w:val="both"/>
        <w:rPr>
          <w:rFonts w:ascii="Times New Roman" w:eastAsia="Times New Roman" w:hAnsi="Times New Roman" w:cs="Times New Roman"/>
          <w:b/>
          <w:sz w:val="28"/>
          <w:szCs w:val="28"/>
        </w:rPr>
      </w:pPr>
      <w:r w:rsidRPr="00A17F96">
        <w:rPr>
          <w:rFonts w:ascii="Times New Roman" w:eastAsia="Times New Roman" w:hAnsi="Times New Roman" w:cs="Times New Roman"/>
          <w:sz w:val="28"/>
          <w:szCs w:val="28"/>
        </w:rPr>
        <w:t>Целью предмета является</w:t>
      </w:r>
      <w:r w:rsidRPr="00A17F96">
        <w:rPr>
          <w:rFonts w:ascii="Times New Roman" w:eastAsia="Times New Roman" w:hAnsi="Times New Roman" w:cs="Times New Roman"/>
          <w:b/>
          <w:sz w:val="28"/>
          <w:szCs w:val="28"/>
        </w:rPr>
        <w:t xml:space="preserve"> </w:t>
      </w:r>
      <w:r w:rsidRPr="00A17F96">
        <w:rPr>
          <w:rFonts w:ascii="Times New Roman" w:eastAsia="Times New Roman" w:hAnsi="Times New Roman" w:cs="Times New Roman"/>
          <w:sz w:val="28"/>
          <w:szCs w:val="28"/>
        </w:rPr>
        <w:t>развитие</w:t>
      </w:r>
      <w:r w:rsidRPr="00A17F96">
        <w:rPr>
          <w:rFonts w:ascii="Times New Roman" w:eastAsia="Times New Roman" w:hAnsi="Times New Roman" w:cs="Times New Roman"/>
          <w:b/>
          <w:sz w:val="28"/>
          <w:szCs w:val="28"/>
        </w:rPr>
        <w:t xml:space="preserve"> </w:t>
      </w:r>
      <w:r w:rsidRPr="00A17F96">
        <w:rPr>
          <w:rFonts w:ascii="Times New Roman" w:eastAsia="Times New Roman" w:hAnsi="Times New Roman" w:cs="Times New Roman"/>
          <w:sz w:val="28"/>
          <w:szCs w:val="28"/>
        </w:rPr>
        <w:t>музыкальных способностей</w:t>
      </w:r>
      <w:r w:rsidRPr="00A17F96">
        <w:rPr>
          <w:rFonts w:ascii="Times New Roman" w:eastAsia="Times New Roman" w:hAnsi="Times New Roman" w:cs="Times New Roman"/>
          <w:b/>
          <w:sz w:val="28"/>
          <w:szCs w:val="28"/>
        </w:rPr>
        <w:t xml:space="preserve"> </w:t>
      </w:r>
      <w:r w:rsidRPr="00A17F96">
        <w:rPr>
          <w:rFonts w:ascii="Times New Roman" w:eastAsia="Times New Roman" w:hAnsi="Times New Roman" w:cs="Times New Roman"/>
          <w:sz w:val="28"/>
          <w:szCs w:val="28"/>
        </w:rPr>
        <w:t>учащихся через овладение основами музыкально-ритмической культуры.</w:t>
      </w:r>
    </w:p>
    <w:p w:rsidR="00A17F96" w:rsidRPr="00A17F96" w:rsidRDefault="00A17F96" w:rsidP="00A17F96">
      <w:pPr>
        <w:spacing w:after="0" w:line="360" w:lineRule="auto"/>
        <w:ind w:firstLine="709"/>
        <w:jc w:val="both"/>
        <w:rPr>
          <w:rFonts w:ascii="Times New Roman" w:eastAsia="Times New Roman" w:hAnsi="Times New Roman" w:cs="Times New Roman"/>
          <w:b/>
          <w:sz w:val="28"/>
          <w:szCs w:val="20"/>
          <w:lang w:val="x-none"/>
        </w:rPr>
      </w:pPr>
      <w:r w:rsidRPr="00A17F96">
        <w:rPr>
          <w:rFonts w:ascii="Times New Roman" w:eastAsia="Times New Roman" w:hAnsi="Times New Roman" w:cs="Times New Roman"/>
          <w:sz w:val="28"/>
          <w:szCs w:val="20"/>
          <w:lang w:val="x-none"/>
        </w:rPr>
        <w:t xml:space="preserve">В ходе занятий ритмикой следует решать следующие </w:t>
      </w:r>
      <w:r w:rsidRPr="00A17F96">
        <w:rPr>
          <w:rFonts w:ascii="Times New Roman" w:eastAsia="Times New Roman" w:hAnsi="Times New Roman" w:cs="Times New Roman"/>
          <w:b/>
          <w:i/>
          <w:sz w:val="28"/>
          <w:szCs w:val="20"/>
          <w:lang w:val="x-none"/>
        </w:rPr>
        <w:t>задачи</w:t>
      </w:r>
      <w:r w:rsidRPr="00A17F96">
        <w:rPr>
          <w:rFonts w:ascii="Times New Roman" w:eastAsia="Times New Roman" w:hAnsi="Times New Roman" w:cs="Times New Roman"/>
          <w:b/>
          <w:sz w:val="28"/>
          <w:szCs w:val="20"/>
          <w:lang w:val="x-none"/>
        </w:rPr>
        <w:t>:</w:t>
      </w:r>
    </w:p>
    <w:p w:rsidR="00A17F96" w:rsidRPr="00A17F96" w:rsidRDefault="00A17F96" w:rsidP="00DE3FF3">
      <w:pPr>
        <w:numPr>
          <w:ilvl w:val="0"/>
          <w:numId w:val="75"/>
        </w:numPr>
        <w:spacing w:after="0" w:line="360" w:lineRule="auto"/>
        <w:jc w:val="both"/>
        <w:rPr>
          <w:rFonts w:ascii="Times New Roman" w:eastAsia="Times New Roman" w:hAnsi="Times New Roman" w:cs="Times New Roman"/>
          <w:sz w:val="28"/>
          <w:szCs w:val="20"/>
          <w:lang w:val="x-none"/>
        </w:rPr>
      </w:pPr>
      <w:r w:rsidRPr="00A17F96">
        <w:rPr>
          <w:rFonts w:ascii="Times New Roman" w:eastAsia="Times New Roman" w:hAnsi="Times New Roman" w:cs="Times New Roman"/>
          <w:sz w:val="28"/>
          <w:szCs w:val="20"/>
          <w:lang w:val="x-none"/>
        </w:rPr>
        <w:t>активизировать развитие музыкально-ритмической способности как ведущего компонента комплекса профессиональной одаренности ребенка;</w:t>
      </w:r>
    </w:p>
    <w:p w:rsidR="00A17F96" w:rsidRPr="00A17F96" w:rsidRDefault="00A17F96" w:rsidP="00DE3FF3">
      <w:pPr>
        <w:numPr>
          <w:ilvl w:val="0"/>
          <w:numId w:val="75"/>
        </w:numPr>
        <w:spacing w:after="0" w:line="360" w:lineRule="auto"/>
        <w:jc w:val="both"/>
        <w:rPr>
          <w:rFonts w:ascii="Times New Roman" w:eastAsia="Times New Roman" w:hAnsi="Times New Roman" w:cs="Times New Roman"/>
          <w:sz w:val="28"/>
          <w:szCs w:val="20"/>
          <w:lang w:val="x-none"/>
        </w:rPr>
      </w:pPr>
      <w:r w:rsidRPr="00A17F96">
        <w:rPr>
          <w:rFonts w:ascii="Times New Roman" w:eastAsia="Times New Roman" w:hAnsi="Times New Roman" w:cs="Times New Roman"/>
          <w:sz w:val="28"/>
          <w:szCs w:val="20"/>
          <w:lang w:val="x-none"/>
        </w:rPr>
        <w:t>развивать навыки пластического интонирования музыкальных фраз и средств интонационной выразительности;</w:t>
      </w:r>
    </w:p>
    <w:p w:rsidR="00A17F96" w:rsidRPr="00A17F96" w:rsidRDefault="00A17F96" w:rsidP="00DE3FF3">
      <w:pPr>
        <w:numPr>
          <w:ilvl w:val="0"/>
          <w:numId w:val="75"/>
        </w:numPr>
        <w:spacing w:after="0" w:line="360" w:lineRule="auto"/>
        <w:jc w:val="both"/>
        <w:rPr>
          <w:rFonts w:ascii="Times New Roman" w:eastAsia="Times New Roman" w:hAnsi="Times New Roman" w:cs="Times New Roman"/>
          <w:sz w:val="28"/>
          <w:szCs w:val="20"/>
          <w:lang w:val="x-none"/>
        </w:rPr>
      </w:pPr>
      <w:r w:rsidRPr="00A17F96">
        <w:rPr>
          <w:rFonts w:ascii="Times New Roman" w:eastAsia="Times New Roman" w:hAnsi="Times New Roman" w:cs="Times New Roman"/>
          <w:sz w:val="28"/>
          <w:szCs w:val="20"/>
          <w:lang w:val="x-none"/>
        </w:rPr>
        <w:t>развивать чувство метрической упорядоченности музыкально-звукового движения;</w:t>
      </w:r>
    </w:p>
    <w:p w:rsidR="00A17F96" w:rsidRPr="00A17F96" w:rsidRDefault="00A17F96" w:rsidP="00DE3FF3">
      <w:pPr>
        <w:numPr>
          <w:ilvl w:val="0"/>
          <w:numId w:val="75"/>
        </w:numPr>
        <w:spacing w:after="0" w:line="360" w:lineRule="auto"/>
        <w:jc w:val="both"/>
        <w:rPr>
          <w:rFonts w:ascii="Times New Roman" w:eastAsia="Times New Roman" w:hAnsi="Times New Roman" w:cs="Times New Roman"/>
          <w:sz w:val="28"/>
          <w:szCs w:val="20"/>
          <w:lang w:val="x-none"/>
        </w:rPr>
      </w:pPr>
      <w:r w:rsidRPr="00A17F96">
        <w:rPr>
          <w:rFonts w:ascii="Times New Roman" w:eastAsia="Times New Roman" w:hAnsi="Times New Roman" w:cs="Times New Roman"/>
          <w:sz w:val="28"/>
          <w:szCs w:val="20"/>
          <w:lang w:val="x-none"/>
        </w:rPr>
        <w:t>активизировать развитие воображения и фантазии в области воплощения двигательными средствами ритмо-интонационных образов музыкальных произведений;</w:t>
      </w:r>
    </w:p>
    <w:p w:rsidR="00A17F96" w:rsidRPr="00A17F96" w:rsidRDefault="00A17F96" w:rsidP="00DE3FF3">
      <w:pPr>
        <w:numPr>
          <w:ilvl w:val="0"/>
          <w:numId w:val="75"/>
        </w:numPr>
        <w:spacing w:after="0" w:line="360" w:lineRule="auto"/>
        <w:jc w:val="both"/>
        <w:rPr>
          <w:rFonts w:ascii="Times New Roman" w:eastAsia="Times New Roman" w:hAnsi="Times New Roman" w:cs="Times New Roman"/>
          <w:sz w:val="28"/>
          <w:szCs w:val="20"/>
          <w:lang w:val="x-none"/>
        </w:rPr>
      </w:pPr>
      <w:r w:rsidRPr="00A17F96">
        <w:rPr>
          <w:rFonts w:ascii="Times New Roman" w:eastAsia="Times New Roman" w:hAnsi="Times New Roman" w:cs="Times New Roman"/>
          <w:sz w:val="28"/>
          <w:szCs w:val="20"/>
          <w:lang w:val="x-none"/>
        </w:rPr>
        <w:t>развивать понимание роли темпа для выявления характера и воплощения художественных образов музыкального произведения;</w:t>
      </w:r>
    </w:p>
    <w:p w:rsidR="00A17F96" w:rsidRPr="00A17F96" w:rsidRDefault="00A17F96" w:rsidP="00DE3FF3">
      <w:pPr>
        <w:numPr>
          <w:ilvl w:val="0"/>
          <w:numId w:val="75"/>
        </w:numPr>
        <w:spacing w:after="0" w:line="360" w:lineRule="auto"/>
        <w:jc w:val="both"/>
        <w:rPr>
          <w:rFonts w:ascii="Times New Roman" w:eastAsia="Times New Roman" w:hAnsi="Times New Roman" w:cs="Times New Roman"/>
          <w:sz w:val="28"/>
          <w:szCs w:val="20"/>
          <w:lang w:val="x-none"/>
        </w:rPr>
      </w:pPr>
      <w:r w:rsidRPr="00A17F96">
        <w:rPr>
          <w:rFonts w:ascii="Times New Roman" w:eastAsia="Times New Roman" w:hAnsi="Times New Roman" w:cs="Times New Roman"/>
          <w:sz w:val="28"/>
          <w:szCs w:val="20"/>
          <w:lang w:val="x-none"/>
        </w:rPr>
        <w:t>усваивать элементарные теоретические понятия, находить их в музыкальном материале и уметь использовать теоретические знания в практической деятельности;</w:t>
      </w:r>
    </w:p>
    <w:p w:rsidR="00A17F96" w:rsidRPr="00A17F96" w:rsidRDefault="00A17F96" w:rsidP="00DE3FF3">
      <w:pPr>
        <w:numPr>
          <w:ilvl w:val="0"/>
          <w:numId w:val="75"/>
        </w:numPr>
        <w:spacing w:after="0" w:line="360" w:lineRule="auto"/>
        <w:jc w:val="both"/>
        <w:rPr>
          <w:rFonts w:ascii="Times New Roman" w:eastAsia="Times New Roman" w:hAnsi="Times New Roman" w:cs="Times New Roman"/>
          <w:sz w:val="28"/>
          <w:szCs w:val="20"/>
          <w:lang w:val="x-none"/>
        </w:rPr>
      </w:pPr>
      <w:r w:rsidRPr="00A17F96">
        <w:rPr>
          <w:rFonts w:ascii="Times New Roman" w:eastAsia="Times New Roman" w:hAnsi="Times New Roman" w:cs="Times New Roman"/>
          <w:sz w:val="28"/>
          <w:szCs w:val="20"/>
          <w:lang w:val="x-none"/>
        </w:rPr>
        <w:lastRenderedPageBreak/>
        <w:t>формировать и развивать навык освобождения мышц, свободного управления произвольными движениями и своим телом в процессе пластического интонирования;</w:t>
      </w:r>
    </w:p>
    <w:p w:rsidR="00A17F96" w:rsidRPr="00A17F96" w:rsidRDefault="00A17F96" w:rsidP="00DE3FF3">
      <w:pPr>
        <w:numPr>
          <w:ilvl w:val="0"/>
          <w:numId w:val="75"/>
        </w:numPr>
        <w:spacing w:after="0" w:line="360" w:lineRule="auto"/>
        <w:jc w:val="both"/>
        <w:rPr>
          <w:rFonts w:ascii="Times New Roman" w:eastAsia="Times New Roman" w:hAnsi="Times New Roman" w:cs="Times New Roman"/>
          <w:sz w:val="28"/>
          <w:szCs w:val="20"/>
          <w:lang w:val="x-none"/>
        </w:rPr>
      </w:pPr>
      <w:r w:rsidRPr="00A17F96">
        <w:rPr>
          <w:rFonts w:ascii="Times New Roman" w:eastAsia="Times New Roman" w:hAnsi="Times New Roman" w:cs="Times New Roman"/>
          <w:sz w:val="28"/>
          <w:szCs w:val="20"/>
          <w:lang w:val="x-none"/>
        </w:rPr>
        <w:t>познавать ритмо-интонационные формулы и исполнять основные танцевальные движения.</w:t>
      </w:r>
    </w:p>
    <w:p w:rsidR="00A17F96" w:rsidRPr="00A17F96" w:rsidRDefault="00A17F96" w:rsidP="00A17F96">
      <w:pPr>
        <w:widowControl w:val="0"/>
        <w:suppressAutoHyphens/>
        <w:spacing w:after="0" w:line="360" w:lineRule="auto"/>
        <w:ind w:firstLine="426"/>
        <w:rPr>
          <w:rFonts w:ascii="Times New Roman" w:eastAsia="SimSun" w:hAnsi="Times New Roman" w:cs="Times New Roman"/>
          <w:b/>
          <w:i/>
          <w:kern w:val="1"/>
          <w:sz w:val="28"/>
          <w:szCs w:val="28"/>
          <w:lang w:eastAsia="hi-IN" w:bidi="hi-IN"/>
        </w:rPr>
      </w:pPr>
      <w:r w:rsidRPr="00A17F96">
        <w:rPr>
          <w:rFonts w:ascii="Times New Roman" w:eastAsia="SimSun" w:hAnsi="Times New Roman" w:cs="Times New Roman"/>
          <w:b/>
          <w:i/>
          <w:kern w:val="1"/>
          <w:sz w:val="28"/>
          <w:szCs w:val="28"/>
          <w:lang w:eastAsia="hi-IN" w:bidi="hi-IN"/>
        </w:rPr>
        <w:t>6.</w:t>
      </w:r>
      <w:r w:rsidRPr="00A17F96">
        <w:rPr>
          <w:rFonts w:ascii="Times New Roman" w:eastAsia="SimSun" w:hAnsi="Times New Roman" w:cs="Times New Roman"/>
          <w:i/>
          <w:kern w:val="1"/>
          <w:sz w:val="28"/>
          <w:szCs w:val="28"/>
          <w:lang w:eastAsia="hi-IN" w:bidi="hi-IN"/>
        </w:rPr>
        <w:t xml:space="preserve"> </w:t>
      </w:r>
      <w:r w:rsidRPr="00A17F96">
        <w:rPr>
          <w:rFonts w:ascii="Times New Roman" w:eastAsia="SimSun" w:hAnsi="Times New Roman" w:cs="Times New Roman"/>
          <w:b/>
          <w:i/>
          <w:kern w:val="1"/>
          <w:sz w:val="28"/>
          <w:szCs w:val="28"/>
          <w:lang w:eastAsia="hi-IN" w:bidi="hi-IN"/>
        </w:rPr>
        <w:t>Обоснование структуры программы учебного предмета</w:t>
      </w:r>
    </w:p>
    <w:p w:rsidR="00A17F96" w:rsidRPr="00A17F96" w:rsidRDefault="00A17F96" w:rsidP="00A17F96">
      <w:pPr>
        <w:suppressAutoHyphens/>
        <w:spacing w:after="0" w:line="360" w:lineRule="auto"/>
        <w:ind w:firstLine="567"/>
        <w:jc w:val="both"/>
        <w:rPr>
          <w:rFonts w:ascii="Times New Roman" w:eastAsia="Helvetica" w:hAnsi="Times New Roman" w:cs="Times New Roman"/>
          <w:kern w:val="1"/>
          <w:sz w:val="28"/>
          <w:szCs w:val="28"/>
          <w:lang w:eastAsia="hi-IN" w:bidi="hi-IN"/>
        </w:rPr>
      </w:pPr>
      <w:r w:rsidRPr="00A17F96">
        <w:rPr>
          <w:rFonts w:ascii="Times New Roman" w:eastAsia="Helvetica" w:hAnsi="Times New Roman" w:cs="Times New Roman"/>
          <w:kern w:val="1"/>
          <w:sz w:val="28"/>
          <w:szCs w:val="28"/>
          <w:lang w:eastAsia="hi-IN" w:bidi="hi-IN"/>
        </w:rPr>
        <w:t xml:space="preserve">Обоснованием структуры программы являются ФГТ, отражающие все аспекты работы преподавателя с учеником. </w:t>
      </w:r>
    </w:p>
    <w:p w:rsidR="00A17F96" w:rsidRPr="00A17F96" w:rsidRDefault="00A17F96" w:rsidP="00A17F96">
      <w:pPr>
        <w:suppressAutoHyphens/>
        <w:spacing w:after="0" w:line="360" w:lineRule="auto"/>
        <w:ind w:firstLine="709"/>
        <w:rPr>
          <w:rFonts w:ascii="Times New Roman" w:eastAsia="Helvetica" w:hAnsi="Times New Roman" w:cs="Times New Roman"/>
          <w:kern w:val="1"/>
          <w:sz w:val="28"/>
          <w:szCs w:val="28"/>
          <w:lang w:eastAsia="hi-IN" w:bidi="hi-IN"/>
        </w:rPr>
      </w:pPr>
      <w:r w:rsidRPr="00A17F96">
        <w:rPr>
          <w:rFonts w:ascii="Times New Roman" w:eastAsia="Helvetica" w:hAnsi="Times New Roman" w:cs="Times New Roman"/>
          <w:kern w:val="1"/>
          <w:sz w:val="28"/>
          <w:szCs w:val="28"/>
          <w:lang w:eastAsia="hi-IN" w:bidi="hi-IN"/>
        </w:rPr>
        <w:t>Программа содержит  следующие разделы:</w:t>
      </w:r>
    </w:p>
    <w:p w:rsidR="00A17F96" w:rsidRPr="00A17F96" w:rsidRDefault="00A17F96" w:rsidP="00DE3FF3">
      <w:pPr>
        <w:numPr>
          <w:ilvl w:val="0"/>
          <w:numId w:val="31"/>
        </w:numPr>
        <w:suppressAutoHyphens/>
        <w:spacing w:after="0" w:line="360" w:lineRule="auto"/>
        <w:jc w:val="both"/>
        <w:rPr>
          <w:rFonts w:ascii="Times New Roman" w:eastAsia="Geeza Pro" w:hAnsi="Times New Roman" w:cs="Times New Roman"/>
          <w:sz w:val="28"/>
          <w:szCs w:val="28"/>
        </w:rPr>
      </w:pPr>
      <w:r w:rsidRPr="00A17F96">
        <w:rPr>
          <w:rFonts w:ascii="Times New Roman" w:eastAsia="Geeza Pro" w:hAnsi="Times New Roman" w:cs="Times New Roman"/>
          <w:sz w:val="28"/>
          <w:szCs w:val="28"/>
        </w:rPr>
        <w:t>сведения о затратах учебного времени, предусмотренного на освоение</w:t>
      </w:r>
    </w:p>
    <w:p w:rsidR="00A17F96" w:rsidRPr="00A17F96" w:rsidRDefault="00A17F96" w:rsidP="00A17F96">
      <w:pPr>
        <w:spacing w:line="360" w:lineRule="auto"/>
        <w:ind w:left="720"/>
        <w:contextualSpacing/>
        <w:jc w:val="both"/>
        <w:rPr>
          <w:rFonts w:ascii="Times New Roman" w:eastAsia="Geeza Pro" w:hAnsi="Times New Roman" w:cs="Times New Roman"/>
          <w:sz w:val="28"/>
          <w:szCs w:val="28"/>
        </w:rPr>
      </w:pPr>
      <w:r w:rsidRPr="00A17F96">
        <w:rPr>
          <w:rFonts w:ascii="Times New Roman" w:eastAsia="Geeza Pro" w:hAnsi="Times New Roman" w:cs="Times New Roman"/>
          <w:sz w:val="28"/>
          <w:szCs w:val="28"/>
        </w:rPr>
        <w:t>учебного предмета;</w:t>
      </w:r>
    </w:p>
    <w:p w:rsidR="00A17F96" w:rsidRPr="00A17F96" w:rsidRDefault="00A17F96" w:rsidP="00DE3FF3">
      <w:pPr>
        <w:numPr>
          <w:ilvl w:val="0"/>
          <w:numId w:val="31"/>
        </w:numPr>
        <w:suppressAutoHyphens/>
        <w:spacing w:after="0" w:line="360" w:lineRule="auto"/>
        <w:jc w:val="both"/>
        <w:rPr>
          <w:rFonts w:ascii="Times New Roman" w:eastAsia="Geeza Pro" w:hAnsi="Times New Roman" w:cs="Times New Roman"/>
          <w:sz w:val="28"/>
          <w:szCs w:val="28"/>
        </w:rPr>
      </w:pPr>
      <w:r w:rsidRPr="00A17F96">
        <w:rPr>
          <w:rFonts w:ascii="Times New Roman" w:eastAsia="Geeza Pro" w:hAnsi="Times New Roman" w:cs="Times New Roman"/>
          <w:sz w:val="28"/>
          <w:szCs w:val="28"/>
        </w:rPr>
        <w:t>распределение учебного материала по годам обучения;</w:t>
      </w:r>
    </w:p>
    <w:p w:rsidR="00A17F96" w:rsidRPr="00A17F96" w:rsidRDefault="00A17F96" w:rsidP="00DE3FF3">
      <w:pPr>
        <w:numPr>
          <w:ilvl w:val="0"/>
          <w:numId w:val="31"/>
        </w:numPr>
        <w:suppressAutoHyphens/>
        <w:spacing w:after="0" w:line="360" w:lineRule="auto"/>
        <w:jc w:val="both"/>
        <w:rPr>
          <w:rFonts w:ascii="Times New Roman" w:eastAsia="Geeza Pro" w:hAnsi="Times New Roman" w:cs="Times New Roman"/>
          <w:sz w:val="28"/>
          <w:szCs w:val="28"/>
        </w:rPr>
      </w:pPr>
      <w:r w:rsidRPr="00A17F96">
        <w:rPr>
          <w:rFonts w:ascii="Times New Roman" w:eastAsia="Geeza Pro" w:hAnsi="Times New Roman" w:cs="Times New Roman"/>
          <w:sz w:val="28"/>
          <w:szCs w:val="28"/>
        </w:rPr>
        <w:t>описание дидактических единиц учебного предмета;</w:t>
      </w:r>
    </w:p>
    <w:p w:rsidR="00A17F96" w:rsidRPr="00A17F96" w:rsidRDefault="00A17F96" w:rsidP="00DE3FF3">
      <w:pPr>
        <w:numPr>
          <w:ilvl w:val="0"/>
          <w:numId w:val="31"/>
        </w:numPr>
        <w:suppressAutoHyphens/>
        <w:spacing w:after="0" w:line="360" w:lineRule="auto"/>
        <w:jc w:val="both"/>
        <w:rPr>
          <w:rFonts w:ascii="Times New Roman" w:eastAsia="Geeza Pro" w:hAnsi="Times New Roman" w:cs="Times New Roman"/>
          <w:sz w:val="28"/>
          <w:szCs w:val="28"/>
        </w:rPr>
      </w:pPr>
      <w:r w:rsidRPr="00A17F96">
        <w:rPr>
          <w:rFonts w:ascii="Times New Roman" w:eastAsia="Geeza Pro" w:hAnsi="Times New Roman" w:cs="Times New Roman"/>
          <w:sz w:val="28"/>
          <w:szCs w:val="28"/>
        </w:rPr>
        <w:t>требования к уровню подготовки учащихся;</w:t>
      </w:r>
    </w:p>
    <w:p w:rsidR="00A17F96" w:rsidRPr="00A17F96" w:rsidRDefault="00A17F96" w:rsidP="00DE3FF3">
      <w:pPr>
        <w:numPr>
          <w:ilvl w:val="0"/>
          <w:numId w:val="31"/>
        </w:numPr>
        <w:suppressAutoHyphens/>
        <w:spacing w:after="0" w:line="360" w:lineRule="auto"/>
        <w:jc w:val="both"/>
        <w:rPr>
          <w:rFonts w:ascii="Times New Roman" w:eastAsia="Geeza Pro" w:hAnsi="Times New Roman" w:cs="Times New Roman"/>
          <w:sz w:val="28"/>
          <w:szCs w:val="28"/>
        </w:rPr>
      </w:pPr>
      <w:r w:rsidRPr="00A17F96">
        <w:rPr>
          <w:rFonts w:ascii="Times New Roman" w:eastAsia="Geeza Pro" w:hAnsi="Times New Roman" w:cs="Times New Roman"/>
          <w:sz w:val="28"/>
          <w:szCs w:val="28"/>
        </w:rPr>
        <w:t>формы и методы контроля, система оценок;</w:t>
      </w:r>
    </w:p>
    <w:p w:rsidR="00A17F96" w:rsidRPr="00A17F96" w:rsidRDefault="00A17F96" w:rsidP="00DE3FF3">
      <w:pPr>
        <w:numPr>
          <w:ilvl w:val="0"/>
          <w:numId w:val="31"/>
        </w:numPr>
        <w:suppressAutoHyphens/>
        <w:spacing w:after="0" w:line="360" w:lineRule="auto"/>
        <w:jc w:val="both"/>
        <w:rPr>
          <w:rFonts w:ascii="Times New Roman" w:eastAsia="Geeza Pro" w:hAnsi="Times New Roman" w:cs="Times New Roman"/>
          <w:sz w:val="28"/>
          <w:szCs w:val="28"/>
        </w:rPr>
      </w:pPr>
      <w:r w:rsidRPr="00A17F96">
        <w:rPr>
          <w:rFonts w:ascii="Times New Roman" w:eastAsia="Geeza Pro" w:hAnsi="Times New Roman" w:cs="Times New Roman"/>
          <w:sz w:val="28"/>
          <w:szCs w:val="28"/>
        </w:rPr>
        <w:t>методическое обеспечение учебного процесса.</w:t>
      </w:r>
    </w:p>
    <w:p w:rsidR="00A17F96" w:rsidRPr="00A17F96" w:rsidRDefault="00A17F96" w:rsidP="00A17F96">
      <w:pPr>
        <w:spacing w:after="0" w:line="360" w:lineRule="auto"/>
        <w:ind w:firstLine="709"/>
        <w:jc w:val="both"/>
        <w:rPr>
          <w:rFonts w:ascii="Times New Roman" w:eastAsia="Geeza Pro" w:hAnsi="Times New Roman" w:cs="Times New Roman"/>
          <w:sz w:val="28"/>
          <w:szCs w:val="28"/>
        </w:rPr>
      </w:pPr>
      <w:r w:rsidRPr="00A17F96">
        <w:rPr>
          <w:rFonts w:ascii="Times New Roman" w:eastAsia="Geeza Pro" w:hAnsi="Times New Roman" w:cs="Times New Roman"/>
          <w:sz w:val="28"/>
          <w:szCs w:val="28"/>
        </w:rPr>
        <w:t>В соответствии с данными направлениями строится основной раздел программы "Содержание учебного предмета".</w:t>
      </w:r>
    </w:p>
    <w:p w:rsidR="00A17F96" w:rsidRPr="00A17F96" w:rsidRDefault="00A17F96" w:rsidP="00A17F96">
      <w:pPr>
        <w:spacing w:after="0" w:line="360" w:lineRule="auto"/>
        <w:jc w:val="both"/>
        <w:rPr>
          <w:rFonts w:ascii="Times New Roman" w:eastAsia="Times New Roman" w:hAnsi="Times New Roman" w:cs="Times New Roman"/>
          <w:sz w:val="28"/>
          <w:szCs w:val="20"/>
          <w:lang w:val="x-none"/>
        </w:rPr>
      </w:pPr>
    </w:p>
    <w:p w:rsidR="00A17F96" w:rsidRPr="00A17F96" w:rsidRDefault="00A17F96" w:rsidP="00DE3FF3">
      <w:pPr>
        <w:pStyle w:val="a6"/>
        <w:numPr>
          <w:ilvl w:val="0"/>
          <w:numId w:val="33"/>
        </w:numPr>
        <w:spacing w:after="240" w:line="360" w:lineRule="auto"/>
        <w:jc w:val="center"/>
        <w:rPr>
          <w:rFonts w:ascii="Times New Roman" w:eastAsia="Times New Roman" w:hAnsi="Times New Roman"/>
          <w:b/>
          <w:sz w:val="28"/>
          <w:szCs w:val="20"/>
        </w:rPr>
      </w:pPr>
      <w:r w:rsidRPr="00A17F96">
        <w:rPr>
          <w:rFonts w:ascii="Times New Roman" w:eastAsia="Times New Roman" w:hAnsi="Times New Roman"/>
          <w:b/>
          <w:sz w:val="28"/>
          <w:szCs w:val="20"/>
          <w:lang w:val="x-none"/>
        </w:rPr>
        <w:t>СОДЕРЖАНИЕ УЧЕБНОГО ПРЕДМЕТА</w:t>
      </w:r>
    </w:p>
    <w:p w:rsidR="00A17F96" w:rsidRPr="00A17F96" w:rsidRDefault="00A17F96" w:rsidP="00A17F96">
      <w:pPr>
        <w:pStyle w:val="a6"/>
        <w:spacing w:after="240" w:line="360" w:lineRule="auto"/>
        <w:ind w:left="0"/>
        <w:jc w:val="both"/>
        <w:rPr>
          <w:rFonts w:ascii="Times New Roman" w:eastAsia="Times New Roman" w:hAnsi="Times New Roman"/>
          <w:b/>
          <w:sz w:val="28"/>
          <w:szCs w:val="20"/>
          <w:lang w:val="x-none"/>
        </w:rPr>
      </w:pPr>
      <w:r w:rsidRPr="00A17F96">
        <w:rPr>
          <w:rFonts w:ascii="Times New Roman" w:eastAsia="Times New Roman" w:hAnsi="Times New Roman"/>
          <w:sz w:val="28"/>
          <w:szCs w:val="20"/>
          <w:lang w:val="x-none"/>
        </w:rPr>
        <w:lastRenderedPageBreak/>
        <w:t>Музыкально-ритмические закономерности, знания и навыки, приобретаемые в ходе занятий ритмикой через пластическое интонирование в единстве с познанием других средств музыкальной выразительности, составляют содержание данного предмета.</w:t>
      </w:r>
    </w:p>
    <w:p w:rsidR="00A17F96" w:rsidRPr="00A17F96" w:rsidRDefault="00A17F96" w:rsidP="00A17F96">
      <w:pPr>
        <w:spacing w:after="0" w:line="360" w:lineRule="auto"/>
        <w:jc w:val="both"/>
        <w:rPr>
          <w:rFonts w:ascii="Times New Roman" w:eastAsia="Times New Roman" w:hAnsi="Times New Roman" w:cs="Times New Roman"/>
          <w:sz w:val="28"/>
          <w:szCs w:val="20"/>
          <w:lang w:val="x-none"/>
        </w:rPr>
      </w:pPr>
      <w:r w:rsidRPr="00A17F96">
        <w:rPr>
          <w:rFonts w:ascii="Times New Roman" w:eastAsia="Times New Roman" w:hAnsi="Times New Roman" w:cs="Times New Roman"/>
          <w:sz w:val="28"/>
          <w:szCs w:val="20"/>
          <w:lang w:val="x-none"/>
        </w:rPr>
        <w:tab/>
        <w:t>Программа включает в себя следующие разделы:</w:t>
      </w:r>
    </w:p>
    <w:p w:rsidR="00A17F96" w:rsidRPr="00A17F96" w:rsidRDefault="00A17F96" w:rsidP="00DE3FF3">
      <w:pPr>
        <w:numPr>
          <w:ilvl w:val="0"/>
          <w:numId w:val="74"/>
        </w:numPr>
        <w:spacing w:after="0" w:line="360" w:lineRule="auto"/>
        <w:jc w:val="both"/>
        <w:rPr>
          <w:rFonts w:ascii="Times New Roman" w:eastAsia="Times New Roman" w:hAnsi="Times New Roman" w:cs="Times New Roman"/>
          <w:sz w:val="28"/>
          <w:szCs w:val="20"/>
          <w:lang w:val="x-none"/>
        </w:rPr>
      </w:pPr>
      <w:r w:rsidRPr="00A17F96">
        <w:rPr>
          <w:rFonts w:ascii="Times New Roman" w:eastAsia="Times New Roman" w:hAnsi="Times New Roman" w:cs="Times New Roman"/>
          <w:sz w:val="28"/>
          <w:szCs w:val="20"/>
          <w:lang w:val="x-none"/>
        </w:rPr>
        <w:t>теоретические сведения;</w:t>
      </w:r>
    </w:p>
    <w:p w:rsidR="00A17F96" w:rsidRPr="00A17F96" w:rsidRDefault="00A17F96" w:rsidP="00DE3FF3">
      <w:pPr>
        <w:numPr>
          <w:ilvl w:val="0"/>
          <w:numId w:val="74"/>
        </w:numPr>
        <w:spacing w:after="0" w:line="360" w:lineRule="auto"/>
        <w:jc w:val="both"/>
        <w:rPr>
          <w:rFonts w:ascii="Times New Roman" w:eastAsia="Times New Roman" w:hAnsi="Times New Roman" w:cs="Times New Roman"/>
          <w:sz w:val="28"/>
          <w:szCs w:val="20"/>
          <w:lang w:val="x-none"/>
        </w:rPr>
      </w:pPr>
      <w:r w:rsidRPr="00A17F96">
        <w:rPr>
          <w:rFonts w:ascii="Times New Roman" w:eastAsia="Times New Roman" w:hAnsi="Times New Roman" w:cs="Times New Roman"/>
          <w:sz w:val="28"/>
          <w:szCs w:val="20"/>
          <w:lang w:val="x-none"/>
        </w:rPr>
        <w:t>упражнения для выполнения музыкально-теоретических заданий;</w:t>
      </w:r>
    </w:p>
    <w:p w:rsidR="00A17F96" w:rsidRPr="00A17F96" w:rsidRDefault="00A17F96" w:rsidP="00DE3FF3">
      <w:pPr>
        <w:numPr>
          <w:ilvl w:val="0"/>
          <w:numId w:val="74"/>
        </w:numPr>
        <w:spacing w:after="0" w:line="360" w:lineRule="auto"/>
        <w:jc w:val="both"/>
        <w:rPr>
          <w:rFonts w:ascii="Times New Roman" w:eastAsia="Times New Roman" w:hAnsi="Times New Roman" w:cs="Times New Roman"/>
          <w:sz w:val="28"/>
          <w:szCs w:val="20"/>
          <w:lang w:val="x-none"/>
        </w:rPr>
      </w:pPr>
      <w:r w:rsidRPr="00A17F96">
        <w:rPr>
          <w:rFonts w:ascii="Times New Roman" w:eastAsia="Times New Roman" w:hAnsi="Times New Roman" w:cs="Times New Roman"/>
          <w:sz w:val="28"/>
          <w:szCs w:val="20"/>
          <w:lang w:val="x-none"/>
        </w:rPr>
        <w:t>общеразвивающие упражнения;</w:t>
      </w:r>
    </w:p>
    <w:p w:rsidR="00A17F96" w:rsidRPr="00A17F96" w:rsidRDefault="00A17F96" w:rsidP="00DE3FF3">
      <w:pPr>
        <w:numPr>
          <w:ilvl w:val="0"/>
          <w:numId w:val="74"/>
        </w:numPr>
        <w:spacing w:after="0" w:line="360" w:lineRule="auto"/>
        <w:jc w:val="both"/>
        <w:rPr>
          <w:rFonts w:ascii="Times New Roman" w:eastAsia="Times New Roman" w:hAnsi="Times New Roman" w:cs="Times New Roman"/>
          <w:sz w:val="28"/>
          <w:szCs w:val="20"/>
          <w:lang w:val="x-none"/>
        </w:rPr>
      </w:pPr>
      <w:r w:rsidRPr="00A17F96">
        <w:rPr>
          <w:rFonts w:ascii="Times New Roman" w:eastAsia="Times New Roman" w:hAnsi="Times New Roman" w:cs="Times New Roman"/>
          <w:sz w:val="28"/>
          <w:szCs w:val="20"/>
          <w:lang w:val="x-none"/>
        </w:rPr>
        <w:t>воспитание творческих навыков;</w:t>
      </w:r>
    </w:p>
    <w:p w:rsidR="00A17F96" w:rsidRPr="00A17F96" w:rsidRDefault="00A17F96" w:rsidP="00DE3FF3">
      <w:pPr>
        <w:numPr>
          <w:ilvl w:val="0"/>
          <w:numId w:val="74"/>
        </w:numPr>
        <w:spacing w:after="0" w:line="360" w:lineRule="auto"/>
        <w:jc w:val="both"/>
        <w:rPr>
          <w:rFonts w:ascii="Times New Roman" w:eastAsia="Times New Roman" w:hAnsi="Times New Roman" w:cs="Times New Roman"/>
          <w:sz w:val="28"/>
          <w:szCs w:val="20"/>
          <w:lang w:val="x-none"/>
        </w:rPr>
      </w:pPr>
      <w:r w:rsidRPr="00A17F96">
        <w:rPr>
          <w:rFonts w:ascii="Times New Roman" w:eastAsia="Times New Roman" w:hAnsi="Times New Roman" w:cs="Times New Roman"/>
          <w:sz w:val="28"/>
          <w:szCs w:val="20"/>
          <w:lang w:val="x-none"/>
        </w:rPr>
        <w:t>танцы и танцевальные упражнения;</w:t>
      </w:r>
    </w:p>
    <w:p w:rsidR="00A17F96" w:rsidRPr="00A17F96" w:rsidRDefault="00A17F96" w:rsidP="00DE3FF3">
      <w:pPr>
        <w:numPr>
          <w:ilvl w:val="0"/>
          <w:numId w:val="74"/>
        </w:numPr>
        <w:spacing w:after="0" w:line="360" w:lineRule="auto"/>
        <w:jc w:val="both"/>
        <w:rPr>
          <w:rFonts w:ascii="Times New Roman" w:eastAsia="Times New Roman" w:hAnsi="Times New Roman" w:cs="Times New Roman"/>
          <w:sz w:val="28"/>
          <w:szCs w:val="20"/>
          <w:lang w:val="x-none"/>
        </w:rPr>
      </w:pPr>
      <w:r w:rsidRPr="00A17F96">
        <w:rPr>
          <w:rFonts w:ascii="Times New Roman" w:eastAsia="Times New Roman" w:hAnsi="Times New Roman" w:cs="Times New Roman"/>
          <w:sz w:val="28"/>
          <w:szCs w:val="20"/>
          <w:lang w:val="x-none"/>
        </w:rPr>
        <w:t>игры;</w:t>
      </w:r>
    </w:p>
    <w:p w:rsidR="00A17F96" w:rsidRPr="00A17F96" w:rsidRDefault="00A17F96" w:rsidP="00DE3FF3">
      <w:pPr>
        <w:numPr>
          <w:ilvl w:val="0"/>
          <w:numId w:val="74"/>
        </w:numPr>
        <w:spacing w:after="0" w:line="360" w:lineRule="auto"/>
        <w:jc w:val="both"/>
        <w:rPr>
          <w:rFonts w:ascii="Times New Roman" w:eastAsia="Times New Roman" w:hAnsi="Times New Roman" w:cs="Times New Roman"/>
          <w:sz w:val="28"/>
          <w:szCs w:val="20"/>
          <w:lang w:val="x-none"/>
        </w:rPr>
      </w:pPr>
      <w:r w:rsidRPr="00A17F96">
        <w:rPr>
          <w:rFonts w:ascii="Times New Roman" w:eastAsia="Times New Roman" w:hAnsi="Times New Roman" w:cs="Times New Roman"/>
          <w:sz w:val="28"/>
          <w:szCs w:val="20"/>
          <w:lang w:val="x-none"/>
        </w:rPr>
        <w:t>упражнения с различными предметами;</w:t>
      </w:r>
    </w:p>
    <w:p w:rsidR="00A17F96" w:rsidRPr="00A17F96" w:rsidRDefault="00A17F96" w:rsidP="00DE3FF3">
      <w:pPr>
        <w:numPr>
          <w:ilvl w:val="0"/>
          <w:numId w:val="74"/>
        </w:numPr>
        <w:spacing w:after="0" w:line="360" w:lineRule="auto"/>
        <w:jc w:val="both"/>
        <w:rPr>
          <w:rFonts w:ascii="Times New Roman" w:eastAsia="Times New Roman" w:hAnsi="Times New Roman" w:cs="Times New Roman"/>
          <w:sz w:val="28"/>
          <w:szCs w:val="20"/>
          <w:lang w:val="x-none"/>
        </w:rPr>
      </w:pPr>
      <w:r w:rsidRPr="00A17F96">
        <w:rPr>
          <w:rFonts w:ascii="Times New Roman" w:eastAsia="Times New Roman" w:hAnsi="Times New Roman" w:cs="Times New Roman"/>
          <w:sz w:val="28"/>
          <w:szCs w:val="20"/>
          <w:lang w:val="x-none"/>
        </w:rPr>
        <w:t>фигурные построения;</w:t>
      </w:r>
    </w:p>
    <w:p w:rsidR="00A17F96" w:rsidRPr="00A17F96" w:rsidRDefault="00A17F96" w:rsidP="00DE3FF3">
      <w:pPr>
        <w:numPr>
          <w:ilvl w:val="0"/>
          <w:numId w:val="74"/>
        </w:numPr>
        <w:spacing w:after="0" w:line="360" w:lineRule="auto"/>
        <w:jc w:val="both"/>
        <w:rPr>
          <w:rFonts w:ascii="Times New Roman" w:eastAsia="Times New Roman" w:hAnsi="Times New Roman" w:cs="Times New Roman"/>
          <w:sz w:val="28"/>
          <w:szCs w:val="20"/>
          <w:lang w:val="x-none"/>
        </w:rPr>
      </w:pPr>
      <w:r w:rsidRPr="00A17F96">
        <w:rPr>
          <w:rFonts w:ascii="Times New Roman" w:eastAsia="Times New Roman" w:hAnsi="Times New Roman" w:cs="Times New Roman"/>
          <w:sz w:val="28"/>
          <w:szCs w:val="20"/>
          <w:lang w:val="x-none"/>
        </w:rPr>
        <w:t xml:space="preserve">музыкальные этюды (для учащихся </w:t>
      </w:r>
      <w:r w:rsidRPr="00A17F96">
        <w:rPr>
          <w:rFonts w:ascii="Times New Roman" w:eastAsia="Times New Roman" w:hAnsi="Times New Roman" w:cs="Times New Roman"/>
          <w:sz w:val="28"/>
          <w:szCs w:val="20"/>
          <w:lang w:val="en-US"/>
        </w:rPr>
        <w:t>III</w:t>
      </w:r>
      <w:r w:rsidRPr="00A17F96">
        <w:rPr>
          <w:rFonts w:ascii="Times New Roman" w:eastAsia="Times New Roman" w:hAnsi="Times New Roman" w:cs="Times New Roman"/>
          <w:sz w:val="28"/>
          <w:szCs w:val="20"/>
          <w:lang w:val="x-none"/>
        </w:rPr>
        <w:t xml:space="preserve"> класса).</w:t>
      </w:r>
    </w:p>
    <w:p w:rsidR="00A17F96" w:rsidRPr="00A17F96" w:rsidRDefault="00A17F96" w:rsidP="00A17F96">
      <w:pPr>
        <w:spacing w:after="0" w:line="360" w:lineRule="auto"/>
        <w:ind w:firstLine="720"/>
        <w:jc w:val="both"/>
        <w:rPr>
          <w:rFonts w:ascii="Times New Roman" w:eastAsia="Times New Roman" w:hAnsi="Times New Roman" w:cs="Times New Roman"/>
          <w:sz w:val="28"/>
          <w:szCs w:val="20"/>
          <w:lang w:val="x-none"/>
        </w:rPr>
      </w:pPr>
      <w:r w:rsidRPr="00A17F96">
        <w:rPr>
          <w:rFonts w:ascii="Times New Roman" w:eastAsia="Times New Roman" w:hAnsi="Times New Roman" w:cs="Times New Roman"/>
          <w:sz w:val="28"/>
          <w:szCs w:val="20"/>
          <w:lang w:val="x-none"/>
        </w:rPr>
        <w:t>Материал на занятиях изучается концентрическим ме</w:t>
      </w:r>
      <w:r w:rsidRPr="00A17F96">
        <w:rPr>
          <w:rFonts w:ascii="Times New Roman" w:eastAsia="Times New Roman" w:hAnsi="Times New Roman" w:cs="Times New Roman"/>
          <w:sz w:val="28"/>
          <w:szCs w:val="20"/>
          <w:lang w:val="x-none"/>
        </w:rPr>
        <w:softHyphen/>
        <w:t>тодом в течение всего учебного года. Разные темы могут прорабаты</w:t>
      </w:r>
      <w:r w:rsidRPr="00A17F96">
        <w:rPr>
          <w:rFonts w:ascii="Times New Roman" w:eastAsia="Times New Roman" w:hAnsi="Times New Roman" w:cs="Times New Roman"/>
          <w:sz w:val="28"/>
          <w:szCs w:val="20"/>
          <w:lang w:val="x-none"/>
        </w:rPr>
        <w:softHyphen/>
        <w:t>ваться на одном и том же музыкальном материале.</w:t>
      </w:r>
    </w:p>
    <w:p w:rsidR="00A17F96" w:rsidRPr="00A17F96" w:rsidRDefault="00A17F96" w:rsidP="00A17F96">
      <w:pPr>
        <w:spacing w:after="0" w:line="360" w:lineRule="auto"/>
        <w:ind w:firstLine="720"/>
        <w:jc w:val="both"/>
        <w:rPr>
          <w:rFonts w:ascii="Times New Roman" w:eastAsia="Times New Roman" w:hAnsi="Times New Roman" w:cs="Times New Roman"/>
          <w:sz w:val="28"/>
          <w:szCs w:val="20"/>
        </w:rPr>
      </w:pPr>
      <w:r w:rsidRPr="00A17F96">
        <w:rPr>
          <w:rFonts w:ascii="Times New Roman" w:eastAsia="Times New Roman" w:hAnsi="Times New Roman" w:cs="Times New Roman"/>
          <w:sz w:val="28"/>
          <w:szCs w:val="20"/>
          <w:lang w:val="x-none"/>
        </w:rPr>
        <w:t>Освоение учебного предмета завершается промежуточной аттестацией в форме контрольного урока, который включает в себя исполнение комплекса общеразвивающих упражне</w:t>
      </w:r>
      <w:r w:rsidRPr="00A17F96">
        <w:rPr>
          <w:rFonts w:ascii="Times New Roman" w:eastAsia="Times New Roman" w:hAnsi="Times New Roman" w:cs="Times New Roman"/>
          <w:sz w:val="28"/>
          <w:szCs w:val="20"/>
          <w:lang w:val="x-none"/>
        </w:rPr>
        <w:softHyphen/>
        <w:t>ний, упражнений для выполнения музыкально-теоретических заданий (индиви</w:t>
      </w:r>
      <w:r w:rsidRPr="00A17F96">
        <w:rPr>
          <w:rFonts w:ascii="Times New Roman" w:eastAsia="Times New Roman" w:hAnsi="Times New Roman" w:cs="Times New Roman"/>
          <w:sz w:val="28"/>
          <w:szCs w:val="20"/>
          <w:lang w:val="x-none"/>
        </w:rPr>
        <w:softHyphen/>
        <w:t>дуальный опрос) и коллективное выступление (танцы, игры, ритмиче</w:t>
      </w:r>
      <w:r w:rsidRPr="00A17F96">
        <w:rPr>
          <w:rFonts w:ascii="Times New Roman" w:eastAsia="Times New Roman" w:hAnsi="Times New Roman" w:cs="Times New Roman"/>
          <w:sz w:val="28"/>
          <w:szCs w:val="20"/>
          <w:lang w:val="x-none"/>
        </w:rPr>
        <w:softHyphen/>
        <w:t>ские этюды).</w:t>
      </w:r>
    </w:p>
    <w:p w:rsidR="00A17F96" w:rsidRPr="00A17F96" w:rsidRDefault="00A17F96" w:rsidP="00A17F96">
      <w:pPr>
        <w:spacing w:after="0" w:line="360" w:lineRule="auto"/>
        <w:ind w:firstLine="720"/>
        <w:jc w:val="both"/>
        <w:rPr>
          <w:rFonts w:ascii="Times New Roman" w:eastAsia="Times New Roman" w:hAnsi="Times New Roman" w:cs="Times New Roman"/>
          <w:sz w:val="28"/>
          <w:szCs w:val="20"/>
        </w:rPr>
      </w:pPr>
      <w:r w:rsidRPr="00A17F96">
        <w:rPr>
          <w:rFonts w:ascii="Times New Roman" w:eastAsia="Times New Roman" w:hAnsi="Times New Roman" w:cs="Times New Roman"/>
          <w:sz w:val="28"/>
          <w:szCs w:val="20"/>
        </w:rPr>
        <w:lastRenderedPageBreak/>
        <w:t>На основе предложенных годовых требований преподаватели самостоятельно разрабатывают содержание предмета «Ритмика» для одногодичного освоения (при сроке программы «Искусство театра» 5 лет).</w:t>
      </w:r>
    </w:p>
    <w:p w:rsidR="00A17F96" w:rsidRPr="00A17F96" w:rsidRDefault="00A17F96" w:rsidP="00A17F96">
      <w:pPr>
        <w:spacing w:after="0" w:line="360" w:lineRule="auto"/>
        <w:ind w:firstLine="720"/>
        <w:jc w:val="both"/>
        <w:rPr>
          <w:rFonts w:ascii="Times New Roman" w:eastAsia="Times New Roman" w:hAnsi="Times New Roman" w:cs="Times New Roman"/>
          <w:sz w:val="28"/>
          <w:szCs w:val="20"/>
        </w:rPr>
      </w:pPr>
    </w:p>
    <w:p w:rsidR="00A17F96" w:rsidRPr="00A17F96" w:rsidRDefault="00A17F96" w:rsidP="00A17F96">
      <w:pPr>
        <w:spacing w:after="0" w:line="360" w:lineRule="auto"/>
        <w:jc w:val="center"/>
        <w:rPr>
          <w:rFonts w:ascii="Times New Roman" w:eastAsia="Times New Roman" w:hAnsi="Times New Roman" w:cs="Times New Roman"/>
          <w:b/>
          <w:sz w:val="28"/>
          <w:szCs w:val="20"/>
        </w:rPr>
      </w:pPr>
      <w:r w:rsidRPr="00A17F96">
        <w:rPr>
          <w:rFonts w:ascii="Times New Roman" w:eastAsia="Times New Roman" w:hAnsi="Times New Roman" w:cs="Times New Roman"/>
          <w:b/>
          <w:sz w:val="28"/>
          <w:szCs w:val="20"/>
        </w:rPr>
        <w:t>Годовые требования при сроке обучения 3 года</w:t>
      </w:r>
    </w:p>
    <w:p w:rsidR="00A17F96" w:rsidRPr="00A17F96" w:rsidRDefault="00A17F96" w:rsidP="00A17F96">
      <w:pPr>
        <w:spacing w:after="0" w:line="360" w:lineRule="auto"/>
        <w:jc w:val="center"/>
        <w:rPr>
          <w:rFonts w:ascii="Times New Roman" w:eastAsia="Times New Roman" w:hAnsi="Times New Roman" w:cs="Times New Roman"/>
          <w:b/>
          <w:sz w:val="28"/>
          <w:szCs w:val="20"/>
          <w:lang w:val="x-none"/>
        </w:rPr>
      </w:pPr>
      <w:r w:rsidRPr="00A17F96">
        <w:rPr>
          <w:rFonts w:ascii="Times New Roman" w:eastAsia="Times New Roman" w:hAnsi="Times New Roman" w:cs="Times New Roman"/>
          <w:b/>
          <w:sz w:val="28"/>
          <w:szCs w:val="20"/>
          <w:lang w:val="x-none"/>
        </w:rPr>
        <w:t>ПЕРВЫЙ КЛАСС</w:t>
      </w:r>
    </w:p>
    <w:p w:rsidR="00A17F96" w:rsidRPr="00A17F96" w:rsidRDefault="00A17F96" w:rsidP="00A17F96">
      <w:pPr>
        <w:spacing w:after="0" w:line="360" w:lineRule="auto"/>
        <w:jc w:val="center"/>
        <w:rPr>
          <w:rFonts w:ascii="Times New Roman" w:eastAsia="Times New Roman" w:hAnsi="Times New Roman" w:cs="Times New Roman"/>
          <w:b/>
          <w:sz w:val="28"/>
          <w:szCs w:val="20"/>
          <w:lang w:val="x-none"/>
        </w:rPr>
      </w:pPr>
      <w:r w:rsidRPr="00A17F96">
        <w:rPr>
          <w:rFonts w:ascii="Times New Roman" w:eastAsia="Times New Roman" w:hAnsi="Times New Roman" w:cs="Times New Roman"/>
          <w:b/>
          <w:sz w:val="28"/>
          <w:szCs w:val="20"/>
          <w:lang w:val="x-none"/>
        </w:rPr>
        <w:t>Теоретические сведения</w:t>
      </w:r>
    </w:p>
    <w:p w:rsidR="00A17F96" w:rsidRPr="00A17F96" w:rsidRDefault="00A17F96" w:rsidP="00A17F96">
      <w:pPr>
        <w:spacing w:after="0" w:line="360" w:lineRule="auto"/>
        <w:ind w:firstLine="720"/>
        <w:jc w:val="both"/>
        <w:rPr>
          <w:rFonts w:ascii="Times New Roman" w:eastAsia="Times New Roman" w:hAnsi="Times New Roman" w:cs="Times New Roman"/>
          <w:sz w:val="28"/>
          <w:szCs w:val="20"/>
          <w:lang w:val="x-none"/>
        </w:rPr>
      </w:pPr>
      <w:r w:rsidRPr="00A17F96">
        <w:rPr>
          <w:rFonts w:ascii="Times New Roman" w:eastAsia="Times New Roman" w:hAnsi="Times New Roman" w:cs="Times New Roman"/>
          <w:sz w:val="28"/>
          <w:szCs w:val="20"/>
          <w:lang w:val="x-none"/>
        </w:rPr>
        <w:t>Понятие о характере музыки.</w:t>
      </w:r>
    </w:p>
    <w:p w:rsidR="00A17F96" w:rsidRPr="00A17F96" w:rsidRDefault="00A17F96" w:rsidP="00A17F96">
      <w:pPr>
        <w:spacing w:after="0" w:line="360" w:lineRule="auto"/>
        <w:ind w:firstLine="720"/>
        <w:jc w:val="both"/>
        <w:rPr>
          <w:rFonts w:ascii="Times New Roman" w:eastAsia="Times New Roman" w:hAnsi="Times New Roman" w:cs="Times New Roman"/>
          <w:sz w:val="28"/>
          <w:szCs w:val="20"/>
          <w:lang w:val="x-none"/>
        </w:rPr>
      </w:pPr>
      <w:r w:rsidRPr="00A17F96">
        <w:rPr>
          <w:rFonts w:ascii="Times New Roman" w:eastAsia="Times New Roman" w:hAnsi="Times New Roman" w:cs="Times New Roman"/>
          <w:sz w:val="28"/>
          <w:szCs w:val="20"/>
          <w:lang w:val="x-none"/>
        </w:rPr>
        <w:t>Понятие о темпе. Представления и навыки постепенного замедления темпа.</w:t>
      </w:r>
    </w:p>
    <w:p w:rsidR="00A17F96" w:rsidRPr="00A17F96" w:rsidRDefault="00A17F96" w:rsidP="00A17F96">
      <w:pPr>
        <w:spacing w:after="0" w:line="360" w:lineRule="auto"/>
        <w:ind w:firstLine="720"/>
        <w:jc w:val="both"/>
        <w:rPr>
          <w:rFonts w:ascii="Times New Roman" w:eastAsia="Times New Roman" w:hAnsi="Times New Roman" w:cs="Times New Roman"/>
          <w:sz w:val="28"/>
          <w:szCs w:val="20"/>
          <w:lang w:val="x-none"/>
        </w:rPr>
      </w:pPr>
      <w:r w:rsidRPr="00A17F96">
        <w:rPr>
          <w:rFonts w:ascii="Times New Roman" w:eastAsia="Times New Roman" w:hAnsi="Times New Roman" w:cs="Times New Roman"/>
          <w:sz w:val="28"/>
          <w:szCs w:val="20"/>
          <w:lang w:val="x-none"/>
        </w:rPr>
        <w:t>Понятие о громкостной динамике. Наиболее употребительные обозначения раз</w:t>
      </w:r>
      <w:r w:rsidRPr="00A17F96">
        <w:rPr>
          <w:rFonts w:ascii="Times New Roman" w:eastAsia="Times New Roman" w:hAnsi="Times New Roman" w:cs="Times New Roman"/>
          <w:sz w:val="28"/>
          <w:szCs w:val="20"/>
          <w:lang w:val="x-none"/>
        </w:rPr>
        <w:softHyphen/>
        <w:t>личной степени силы звучания, виды акцентов. Представления и навыки постепенного увеличения силы звука, постепенного ослабления силы звука.</w:t>
      </w:r>
    </w:p>
    <w:p w:rsidR="00A17F96" w:rsidRPr="00A17F96" w:rsidRDefault="00A17F96" w:rsidP="00A17F96">
      <w:pPr>
        <w:spacing w:after="0" w:line="360" w:lineRule="auto"/>
        <w:ind w:firstLine="720"/>
        <w:jc w:val="both"/>
        <w:rPr>
          <w:rFonts w:ascii="Times New Roman" w:eastAsia="Times New Roman" w:hAnsi="Times New Roman" w:cs="Times New Roman"/>
          <w:sz w:val="28"/>
          <w:szCs w:val="20"/>
          <w:lang w:val="x-none"/>
        </w:rPr>
      </w:pPr>
      <w:r w:rsidRPr="00A17F96">
        <w:rPr>
          <w:rFonts w:ascii="Times New Roman" w:eastAsia="Times New Roman" w:hAnsi="Times New Roman" w:cs="Times New Roman"/>
          <w:sz w:val="28"/>
          <w:szCs w:val="20"/>
          <w:lang w:val="x-none"/>
        </w:rPr>
        <w:t>Понятие о ладе и ладовых связях тяготениях.</w:t>
      </w:r>
    </w:p>
    <w:p w:rsidR="00A17F96" w:rsidRPr="00A17F96" w:rsidRDefault="00A17F96" w:rsidP="00A17F96">
      <w:pPr>
        <w:spacing w:after="0" w:line="360" w:lineRule="auto"/>
        <w:ind w:firstLine="720"/>
        <w:jc w:val="both"/>
        <w:rPr>
          <w:rFonts w:ascii="Times New Roman" w:eastAsia="Times New Roman" w:hAnsi="Times New Roman" w:cs="Times New Roman"/>
          <w:sz w:val="28"/>
          <w:szCs w:val="20"/>
          <w:lang w:val="x-none"/>
        </w:rPr>
      </w:pPr>
      <w:r w:rsidRPr="00A17F96">
        <w:rPr>
          <w:rFonts w:ascii="Times New Roman" w:eastAsia="Times New Roman" w:hAnsi="Times New Roman" w:cs="Times New Roman"/>
          <w:sz w:val="28"/>
          <w:szCs w:val="20"/>
          <w:lang w:val="x-none"/>
        </w:rPr>
        <w:t>Метроритм. Понятие о метрической пульсации в музыке,  о такте, долях такта (сильной, слабой). Размеры 2/4, 3/4, 4/4. Затакт. Понятие о длительностях (четверть, половинная, восьмая, половинная с точкой, целая). Понятие о ритмическом рисунке.</w:t>
      </w:r>
    </w:p>
    <w:p w:rsidR="00A17F96" w:rsidRPr="00A17F96" w:rsidRDefault="00A17F96" w:rsidP="00A17F96">
      <w:pPr>
        <w:spacing w:after="0" w:line="360" w:lineRule="auto"/>
        <w:ind w:firstLine="720"/>
        <w:jc w:val="both"/>
        <w:rPr>
          <w:rFonts w:ascii="Times New Roman" w:eastAsia="Times New Roman" w:hAnsi="Times New Roman" w:cs="Times New Roman"/>
          <w:sz w:val="28"/>
          <w:szCs w:val="20"/>
          <w:lang w:val="x-none"/>
        </w:rPr>
      </w:pPr>
      <w:r w:rsidRPr="00A17F96">
        <w:rPr>
          <w:rFonts w:ascii="Times New Roman" w:eastAsia="Times New Roman" w:hAnsi="Times New Roman" w:cs="Times New Roman"/>
          <w:sz w:val="28"/>
          <w:szCs w:val="20"/>
          <w:lang w:val="x-none"/>
        </w:rPr>
        <w:t xml:space="preserve">Общее понятие о паузах, равных четвертной и восьмой длительностям, половинной, целому такту. </w:t>
      </w:r>
    </w:p>
    <w:p w:rsidR="00A17F96" w:rsidRPr="00A17F96" w:rsidRDefault="00A17F96" w:rsidP="00A17F96">
      <w:pPr>
        <w:spacing w:after="0" w:line="360" w:lineRule="auto"/>
        <w:ind w:firstLine="720"/>
        <w:jc w:val="both"/>
        <w:rPr>
          <w:rFonts w:ascii="Times New Roman" w:eastAsia="Times New Roman" w:hAnsi="Times New Roman" w:cs="Times New Roman"/>
          <w:sz w:val="28"/>
          <w:szCs w:val="20"/>
          <w:lang w:val="x-none"/>
        </w:rPr>
      </w:pPr>
      <w:r w:rsidRPr="00A17F96">
        <w:rPr>
          <w:rFonts w:ascii="Times New Roman" w:eastAsia="Times New Roman" w:hAnsi="Times New Roman" w:cs="Times New Roman"/>
          <w:sz w:val="28"/>
          <w:szCs w:val="20"/>
          <w:lang w:val="x-none"/>
        </w:rPr>
        <w:t xml:space="preserve">Понятие о способах </w:t>
      </w:r>
      <w:r w:rsidRPr="00A17F96">
        <w:rPr>
          <w:rFonts w:ascii="Times New Roman" w:eastAsia="Times New Roman" w:hAnsi="Times New Roman" w:cs="Times New Roman"/>
          <w:i/>
          <w:sz w:val="28"/>
          <w:szCs w:val="20"/>
          <w:lang w:val="x-none"/>
        </w:rPr>
        <w:t>выполнения движений</w:t>
      </w:r>
      <w:r w:rsidRPr="00A17F96">
        <w:rPr>
          <w:rFonts w:ascii="Times New Roman" w:eastAsia="Times New Roman" w:hAnsi="Times New Roman" w:cs="Times New Roman"/>
          <w:sz w:val="28"/>
          <w:szCs w:val="20"/>
          <w:lang w:val="x-none"/>
        </w:rPr>
        <w:t>. Знание наиболее упот</w:t>
      </w:r>
      <w:r w:rsidRPr="00A17F96">
        <w:rPr>
          <w:rFonts w:ascii="Times New Roman" w:eastAsia="Times New Roman" w:hAnsi="Times New Roman" w:cs="Times New Roman"/>
          <w:sz w:val="28"/>
          <w:szCs w:val="20"/>
          <w:lang w:val="x-none"/>
        </w:rPr>
        <w:softHyphen/>
        <w:t>ребительных итальянских терминов.</w:t>
      </w:r>
    </w:p>
    <w:p w:rsidR="00A17F96" w:rsidRPr="00A17F96" w:rsidRDefault="00A17F96" w:rsidP="00A17F96">
      <w:pPr>
        <w:spacing w:after="0" w:line="360" w:lineRule="auto"/>
        <w:ind w:firstLine="709"/>
        <w:jc w:val="both"/>
        <w:rPr>
          <w:rFonts w:ascii="Times New Roman" w:eastAsia="Times New Roman" w:hAnsi="Times New Roman" w:cs="Times New Roman"/>
          <w:sz w:val="28"/>
          <w:szCs w:val="20"/>
          <w:lang w:val="x-none"/>
        </w:rPr>
      </w:pPr>
      <w:r w:rsidRPr="00A17F96">
        <w:rPr>
          <w:rFonts w:ascii="Times New Roman" w:eastAsia="Times New Roman" w:hAnsi="Times New Roman" w:cs="Times New Roman"/>
          <w:sz w:val="28"/>
          <w:szCs w:val="20"/>
          <w:lang w:val="x-none"/>
        </w:rPr>
        <w:t>Строение музыкального произведения. Понятие о мелодии и акком</w:t>
      </w:r>
      <w:r w:rsidRPr="00A17F96">
        <w:rPr>
          <w:rFonts w:ascii="Times New Roman" w:eastAsia="Times New Roman" w:hAnsi="Times New Roman" w:cs="Times New Roman"/>
          <w:sz w:val="28"/>
          <w:szCs w:val="20"/>
          <w:lang w:val="x-none"/>
        </w:rPr>
        <w:softHyphen/>
        <w:t>панементе, фразе, кульминации, повторении, части, репризе, вступлении, заключении, куплете, запеве, припеве. Представление о части произведения, репризе, вступле</w:t>
      </w:r>
      <w:r w:rsidRPr="00A17F96">
        <w:rPr>
          <w:rFonts w:ascii="Times New Roman" w:eastAsia="Times New Roman" w:hAnsi="Times New Roman" w:cs="Times New Roman"/>
          <w:sz w:val="28"/>
          <w:szCs w:val="20"/>
          <w:lang w:val="x-none"/>
        </w:rPr>
        <w:softHyphen/>
        <w:t>нии, заключении, куплете, запеве, припеве.</w:t>
      </w:r>
    </w:p>
    <w:p w:rsidR="00A17F96" w:rsidRPr="00A17F96" w:rsidRDefault="00A17F96" w:rsidP="00A17F96">
      <w:pPr>
        <w:spacing w:after="0" w:line="360" w:lineRule="auto"/>
        <w:jc w:val="center"/>
        <w:rPr>
          <w:rFonts w:ascii="Times New Roman" w:eastAsia="Times New Roman" w:hAnsi="Times New Roman" w:cs="Times New Roman"/>
          <w:b/>
          <w:sz w:val="28"/>
          <w:szCs w:val="20"/>
          <w:lang w:val="x-none"/>
        </w:rPr>
      </w:pPr>
      <w:r w:rsidRPr="00A17F96">
        <w:rPr>
          <w:rFonts w:ascii="Times New Roman" w:eastAsia="Times New Roman" w:hAnsi="Times New Roman" w:cs="Times New Roman"/>
          <w:b/>
          <w:sz w:val="28"/>
          <w:szCs w:val="20"/>
          <w:lang w:val="x-none"/>
        </w:rPr>
        <w:lastRenderedPageBreak/>
        <w:t>Упражнения для выполнения музыкально-теоретических заданий</w:t>
      </w:r>
    </w:p>
    <w:p w:rsidR="00A17F96" w:rsidRPr="00A17F96" w:rsidRDefault="00A17F96" w:rsidP="00A17F96">
      <w:pPr>
        <w:spacing w:after="0" w:line="360" w:lineRule="auto"/>
        <w:ind w:firstLine="720"/>
        <w:jc w:val="both"/>
        <w:rPr>
          <w:rFonts w:ascii="Times New Roman" w:eastAsia="Times New Roman" w:hAnsi="Times New Roman" w:cs="Times New Roman"/>
          <w:sz w:val="28"/>
          <w:szCs w:val="20"/>
          <w:lang w:val="x-none"/>
        </w:rPr>
      </w:pPr>
      <w:r w:rsidRPr="00A17F96">
        <w:rPr>
          <w:rFonts w:ascii="Times New Roman" w:eastAsia="Times New Roman" w:hAnsi="Times New Roman" w:cs="Times New Roman"/>
          <w:sz w:val="28"/>
          <w:szCs w:val="20"/>
          <w:lang w:val="x-none"/>
        </w:rPr>
        <w:t>Умение воспринимать и передавать в движении характер, темп и динамические оттенки исполняемого музыкального произведения.</w:t>
      </w:r>
    </w:p>
    <w:p w:rsidR="00A17F96" w:rsidRPr="00A17F96" w:rsidRDefault="00A17F96" w:rsidP="00A17F96">
      <w:pPr>
        <w:spacing w:after="0" w:line="360" w:lineRule="auto"/>
        <w:jc w:val="both"/>
        <w:rPr>
          <w:rFonts w:ascii="Times New Roman" w:eastAsia="Times New Roman" w:hAnsi="Times New Roman" w:cs="Times New Roman"/>
          <w:sz w:val="28"/>
          <w:szCs w:val="20"/>
          <w:lang w:val="x-none"/>
        </w:rPr>
      </w:pPr>
      <w:r w:rsidRPr="00A17F96">
        <w:rPr>
          <w:rFonts w:ascii="Times New Roman" w:eastAsia="Times New Roman" w:hAnsi="Times New Roman" w:cs="Times New Roman"/>
          <w:sz w:val="28"/>
          <w:szCs w:val="20"/>
          <w:lang w:val="x-none"/>
        </w:rPr>
        <w:t xml:space="preserve">      </w:t>
      </w:r>
      <w:r w:rsidRPr="00A17F96">
        <w:rPr>
          <w:rFonts w:ascii="Times New Roman" w:eastAsia="Times New Roman" w:hAnsi="Times New Roman" w:cs="Times New Roman"/>
          <w:sz w:val="28"/>
          <w:szCs w:val="20"/>
          <w:lang w:val="x-none"/>
        </w:rPr>
        <w:tab/>
        <w:t>Умение двигаться в заданном темпе без музыкального сопровож</w:t>
      </w:r>
      <w:r w:rsidRPr="00A17F96">
        <w:rPr>
          <w:rFonts w:ascii="Times New Roman" w:eastAsia="Times New Roman" w:hAnsi="Times New Roman" w:cs="Times New Roman"/>
          <w:sz w:val="28"/>
          <w:szCs w:val="20"/>
          <w:lang w:val="x-none"/>
        </w:rPr>
        <w:softHyphen/>
        <w:t>дения.</w:t>
      </w:r>
    </w:p>
    <w:p w:rsidR="00A17F96" w:rsidRPr="00A17F96" w:rsidRDefault="00A17F96" w:rsidP="00A17F96">
      <w:pPr>
        <w:spacing w:after="0" w:line="360" w:lineRule="auto"/>
        <w:jc w:val="both"/>
        <w:rPr>
          <w:rFonts w:ascii="Times New Roman" w:eastAsia="Times New Roman" w:hAnsi="Times New Roman" w:cs="Times New Roman"/>
          <w:sz w:val="28"/>
          <w:szCs w:val="20"/>
          <w:lang w:val="x-none"/>
        </w:rPr>
      </w:pPr>
      <w:r w:rsidRPr="00A17F96">
        <w:rPr>
          <w:rFonts w:ascii="Times New Roman" w:eastAsia="Times New Roman" w:hAnsi="Times New Roman" w:cs="Times New Roman"/>
          <w:sz w:val="28"/>
          <w:szCs w:val="20"/>
          <w:lang w:val="x-none"/>
        </w:rPr>
        <w:t xml:space="preserve">      </w:t>
      </w:r>
      <w:r w:rsidRPr="00A17F96">
        <w:rPr>
          <w:rFonts w:ascii="Times New Roman" w:eastAsia="Times New Roman" w:hAnsi="Times New Roman" w:cs="Times New Roman"/>
          <w:sz w:val="28"/>
          <w:szCs w:val="20"/>
          <w:lang w:val="x-none"/>
        </w:rPr>
        <w:tab/>
        <w:t>Умение синхронизировать движения и музыку, начинать и заканчивать движение одновременно с музы</w:t>
      </w:r>
      <w:r w:rsidRPr="00A17F96">
        <w:rPr>
          <w:rFonts w:ascii="Times New Roman" w:eastAsia="Times New Roman" w:hAnsi="Times New Roman" w:cs="Times New Roman"/>
          <w:sz w:val="28"/>
          <w:szCs w:val="20"/>
          <w:lang w:val="x-none"/>
        </w:rPr>
        <w:softHyphen/>
        <w:t>кой.</w:t>
      </w:r>
    </w:p>
    <w:p w:rsidR="00A17F96" w:rsidRPr="00A17F96" w:rsidRDefault="00A17F96" w:rsidP="00A17F96">
      <w:pPr>
        <w:spacing w:after="0" w:line="360" w:lineRule="auto"/>
        <w:jc w:val="both"/>
        <w:rPr>
          <w:rFonts w:ascii="Times New Roman" w:eastAsia="Times New Roman" w:hAnsi="Times New Roman" w:cs="Times New Roman"/>
          <w:sz w:val="28"/>
          <w:szCs w:val="20"/>
          <w:lang w:val="x-none"/>
        </w:rPr>
      </w:pPr>
      <w:r w:rsidRPr="00A17F96">
        <w:rPr>
          <w:rFonts w:ascii="Times New Roman" w:eastAsia="Times New Roman" w:hAnsi="Times New Roman" w:cs="Times New Roman"/>
          <w:sz w:val="28"/>
          <w:szCs w:val="20"/>
          <w:lang w:val="x-none"/>
        </w:rPr>
        <w:t xml:space="preserve">     </w:t>
      </w:r>
      <w:r w:rsidRPr="00A17F96">
        <w:rPr>
          <w:rFonts w:ascii="Times New Roman" w:eastAsia="Times New Roman" w:hAnsi="Times New Roman" w:cs="Times New Roman"/>
          <w:sz w:val="28"/>
          <w:szCs w:val="20"/>
          <w:lang w:val="x-none"/>
        </w:rPr>
        <w:tab/>
        <w:t xml:space="preserve"> Умение дирижировать в изученных размерах. На первоначальном этапе – стоя на месте, затем с продвижением вперед шагами, рав</w:t>
      </w:r>
      <w:r w:rsidRPr="00A17F96">
        <w:rPr>
          <w:rFonts w:ascii="Times New Roman" w:eastAsia="Times New Roman" w:hAnsi="Times New Roman" w:cs="Times New Roman"/>
          <w:sz w:val="28"/>
          <w:szCs w:val="20"/>
          <w:lang w:val="x-none"/>
        </w:rPr>
        <w:softHyphen/>
        <w:t>ными четвертным длительностям или целому такту. Позже – с одно</w:t>
      </w:r>
      <w:r w:rsidRPr="00A17F96">
        <w:rPr>
          <w:rFonts w:ascii="Times New Roman" w:eastAsia="Times New Roman" w:hAnsi="Times New Roman" w:cs="Times New Roman"/>
          <w:sz w:val="28"/>
          <w:szCs w:val="20"/>
          <w:lang w:val="x-none"/>
        </w:rPr>
        <w:softHyphen/>
        <w:t xml:space="preserve">временным исполнением ритма несложных мелодических рисунков. </w:t>
      </w:r>
    </w:p>
    <w:p w:rsidR="00A17F96" w:rsidRPr="00A17F96" w:rsidRDefault="00A17F96" w:rsidP="00A17F96">
      <w:pPr>
        <w:spacing w:after="0" w:line="360" w:lineRule="auto"/>
        <w:jc w:val="both"/>
        <w:rPr>
          <w:rFonts w:ascii="Times New Roman" w:eastAsia="Times New Roman" w:hAnsi="Times New Roman" w:cs="Times New Roman"/>
          <w:sz w:val="28"/>
          <w:szCs w:val="20"/>
          <w:lang w:val="x-none"/>
        </w:rPr>
      </w:pPr>
      <w:r w:rsidRPr="00A17F96">
        <w:rPr>
          <w:rFonts w:ascii="Times New Roman" w:eastAsia="Times New Roman" w:hAnsi="Times New Roman" w:cs="Times New Roman"/>
          <w:sz w:val="28"/>
          <w:szCs w:val="20"/>
          <w:lang w:val="x-none"/>
        </w:rPr>
        <w:t xml:space="preserve">      </w:t>
      </w:r>
      <w:r w:rsidRPr="00A17F96">
        <w:rPr>
          <w:rFonts w:ascii="Times New Roman" w:eastAsia="Times New Roman" w:hAnsi="Times New Roman" w:cs="Times New Roman"/>
          <w:sz w:val="28"/>
          <w:szCs w:val="20"/>
          <w:lang w:val="x-none"/>
        </w:rPr>
        <w:tab/>
        <w:t>Умение передавать в движении ритмические рисунки, представ</w:t>
      </w:r>
      <w:r w:rsidRPr="00A17F96">
        <w:rPr>
          <w:rFonts w:ascii="Times New Roman" w:eastAsia="Times New Roman" w:hAnsi="Times New Roman" w:cs="Times New Roman"/>
          <w:sz w:val="28"/>
          <w:szCs w:val="20"/>
          <w:lang w:val="x-none"/>
        </w:rPr>
        <w:softHyphen/>
        <w:t>ляющие собой несложные соотношения обозначенных длительностей (как без дирижирования, так и с дирижированием).</w:t>
      </w:r>
    </w:p>
    <w:p w:rsidR="00A17F96" w:rsidRPr="00A17F96" w:rsidRDefault="00A17F96" w:rsidP="00A17F96">
      <w:pPr>
        <w:spacing w:after="0" w:line="360" w:lineRule="auto"/>
        <w:jc w:val="both"/>
        <w:rPr>
          <w:rFonts w:ascii="Times New Roman" w:eastAsia="Times New Roman" w:hAnsi="Times New Roman" w:cs="Times New Roman"/>
          <w:sz w:val="28"/>
          <w:szCs w:val="20"/>
          <w:lang w:val="x-none"/>
        </w:rPr>
      </w:pPr>
      <w:r w:rsidRPr="00A17F96">
        <w:rPr>
          <w:rFonts w:ascii="Times New Roman" w:eastAsia="Times New Roman" w:hAnsi="Times New Roman" w:cs="Times New Roman"/>
          <w:sz w:val="28"/>
          <w:szCs w:val="20"/>
          <w:lang w:val="x-none"/>
        </w:rPr>
        <w:t xml:space="preserve">      </w:t>
      </w:r>
      <w:r w:rsidRPr="00A17F96">
        <w:rPr>
          <w:rFonts w:ascii="Times New Roman" w:eastAsia="Times New Roman" w:hAnsi="Times New Roman" w:cs="Times New Roman"/>
          <w:sz w:val="28"/>
          <w:szCs w:val="20"/>
          <w:lang w:val="x-none"/>
        </w:rPr>
        <w:tab/>
        <w:t>Умение исполнять простые ритмические рисунки, передавая ха</w:t>
      </w:r>
      <w:r w:rsidRPr="00A17F96">
        <w:rPr>
          <w:rFonts w:ascii="Times New Roman" w:eastAsia="Times New Roman" w:hAnsi="Times New Roman" w:cs="Times New Roman"/>
          <w:sz w:val="28"/>
          <w:szCs w:val="20"/>
          <w:lang w:val="x-none"/>
        </w:rPr>
        <w:softHyphen/>
        <w:t>рактерные особенности конкретной мелодии. «Запись» ритмических ри</w:t>
      </w:r>
      <w:r w:rsidRPr="00A17F96">
        <w:rPr>
          <w:rFonts w:ascii="Times New Roman" w:eastAsia="Times New Roman" w:hAnsi="Times New Roman" w:cs="Times New Roman"/>
          <w:sz w:val="28"/>
          <w:szCs w:val="20"/>
          <w:lang w:val="x-none"/>
        </w:rPr>
        <w:softHyphen/>
        <w:t>сунков мелодии условными жестами.</w:t>
      </w:r>
    </w:p>
    <w:p w:rsidR="00A17F96" w:rsidRPr="00A17F96" w:rsidRDefault="00A17F96" w:rsidP="00A17F96">
      <w:pPr>
        <w:spacing w:after="0" w:line="360" w:lineRule="auto"/>
        <w:jc w:val="both"/>
        <w:rPr>
          <w:rFonts w:ascii="Times New Roman" w:eastAsia="Times New Roman" w:hAnsi="Times New Roman" w:cs="Times New Roman"/>
          <w:sz w:val="28"/>
          <w:szCs w:val="20"/>
          <w:lang w:val="x-none"/>
        </w:rPr>
      </w:pPr>
      <w:r w:rsidRPr="00A17F96">
        <w:rPr>
          <w:rFonts w:ascii="Times New Roman" w:eastAsia="Times New Roman" w:hAnsi="Times New Roman" w:cs="Times New Roman"/>
          <w:sz w:val="28"/>
          <w:szCs w:val="20"/>
          <w:lang w:val="x-none"/>
        </w:rPr>
        <w:t xml:space="preserve">      </w:t>
      </w:r>
      <w:r w:rsidRPr="00A17F96">
        <w:rPr>
          <w:rFonts w:ascii="Times New Roman" w:eastAsia="Times New Roman" w:hAnsi="Times New Roman" w:cs="Times New Roman"/>
          <w:sz w:val="28"/>
          <w:szCs w:val="20"/>
          <w:lang w:val="x-none"/>
        </w:rPr>
        <w:tab/>
        <w:t>Умение воспринимать и отражать в движении логическое члене</w:t>
      </w:r>
      <w:r w:rsidRPr="00A17F96">
        <w:rPr>
          <w:rFonts w:ascii="Times New Roman" w:eastAsia="Times New Roman" w:hAnsi="Times New Roman" w:cs="Times New Roman"/>
          <w:sz w:val="28"/>
          <w:szCs w:val="20"/>
          <w:lang w:val="x-none"/>
        </w:rPr>
        <w:softHyphen/>
        <w:t>ние музыкальной речи.</w:t>
      </w:r>
    </w:p>
    <w:p w:rsidR="00A17F96" w:rsidRPr="00A17F96" w:rsidRDefault="00A17F96" w:rsidP="00A17F96">
      <w:pPr>
        <w:spacing w:after="0" w:line="360" w:lineRule="auto"/>
        <w:jc w:val="both"/>
        <w:rPr>
          <w:rFonts w:ascii="Times New Roman" w:eastAsia="Times New Roman" w:hAnsi="Times New Roman" w:cs="Times New Roman"/>
          <w:sz w:val="28"/>
          <w:szCs w:val="20"/>
          <w:lang w:val="x-none"/>
        </w:rPr>
      </w:pPr>
      <w:r w:rsidRPr="00A17F96">
        <w:rPr>
          <w:rFonts w:ascii="Times New Roman" w:eastAsia="Times New Roman" w:hAnsi="Times New Roman" w:cs="Times New Roman"/>
          <w:sz w:val="28"/>
          <w:szCs w:val="20"/>
          <w:lang w:val="x-none"/>
        </w:rPr>
        <w:t xml:space="preserve">      Умение двигаться сообразно штриховой артикуляции музыки: </w:t>
      </w:r>
      <w:r w:rsidRPr="00A17F96">
        <w:rPr>
          <w:rFonts w:ascii="Times New Roman" w:eastAsia="Times New Roman" w:hAnsi="Times New Roman" w:cs="Times New Roman"/>
          <w:sz w:val="28"/>
          <w:szCs w:val="20"/>
          <w:lang w:val="en-US"/>
        </w:rPr>
        <w:t>legato</w:t>
      </w:r>
      <w:r w:rsidRPr="00A17F96">
        <w:rPr>
          <w:rFonts w:ascii="Times New Roman" w:eastAsia="Times New Roman" w:hAnsi="Times New Roman" w:cs="Times New Roman"/>
          <w:sz w:val="28"/>
          <w:szCs w:val="20"/>
          <w:lang w:val="x-none"/>
        </w:rPr>
        <w:t xml:space="preserve">, </w:t>
      </w:r>
      <w:r w:rsidRPr="00A17F96">
        <w:rPr>
          <w:rFonts w:ascii="Times New Roman" w:eastAsia="Times New Roman" w:hAnsi="Times New Roman" w:cs="Times New Roman"/>
          <w:sz w:val="28"/>
          <w:szCs w:val="20"/>
          <w:lang w:val="en-US"/>
        </w:rPr>
        <w:t>staccato</w:t>
      </w:r>
      <w:r w:rsidRPr="00A17F96">
        <w:rPr>
          <w:rFonts w:ascii="Times New Roman" w:eastAsia="Times New Roman" w:hAnsi="Times New Roman" w:cs="Times New Roman"/>
          <w:sz w:val="28"/>
          <w:szCs w:val="20"/>
          <w:lang w:val="x-none"/>
        </w:rPr>
        <w:t xml:space="preserve">, </w:t>
      </w:r>
      <w:r w:rsidRPr="00A17F96">
        <w:rPr>
          <w:rFonts w:ascii="Times New Roman" w:eastAsia="Times New Roman" w:hAnsi="Times New Roman" w:cs="Times New Roman"/>
          <w:sz w:val="28"/>
          <w:szCs w:val="20"/>
          <w:lang w:val="en-US"/>
        </w:rPr>
        <w:t>non</w:t>
      </w:r>
      <w:r w:rsidRPr="00A17F96">
        <w:rPr>
          <w:rFonts w:ascii="Times New Roman" w:eastAsia="Times New Roman" w:hAnsi="Times New Roman" w:cs="Times New Roman"/>
          <w:sz w:val="28"/>
          <w:szCs w:val="20"/>
          <w:lang w:val="x-none"/>
        </w:rPr>
        <w:t xml:space="preserve"> </w:t>
      </w:r>
      <w:r w:rsidRPr="00A17F96">
        <w:rPr>
          <w:rFonts w:ascii="Times New Roman" w:eastAsia="Times New Roman" w:hAnsi="Times New Roman" w:cs="Times New Roman"/>
          <w:sz w:val="28"/>
          <w:szCs w:val="20"/>
          <w:lang w:val="en-US"/>
        </w:rPr>
        <w:t>legato</w:t>
      </w:r>
      <w:r w:rsidRPr="00A17F96">
        <w:rPr>
          <w:rFonts w:ascii="Times New Roman" w:eastAsia="Times New Roman" w:hAnsi="Times New Roman" w:cs="Times New Roman"/>
          <w:sz w:val="28"/>
          <w:szCs w:val="20"/>
          <w:lang w:val="x-none"/>
        </w:rPr>
        <w:t>.</w:t>
      </w:r>
    </w:p>
    <w:p w:rsidR="00A17F96" w:rsidRPr="00A17F96" w:rsidRDefault="00A17F96" w:rsidP="00A17F96">
      <w:pPr>
        <w:spacing w:after="0" w:line="360" w:lineRule="auto"/>
        <w:jc w:val="center"/>
        <w:rPr>
          <w:rFonts w:ascii="Times New Roman" w:eastAsia="Times New Roman" w:hAnsi="Times New Roman" w:cs="Times New Roman"/>
          <w:b/>
          <w:sz w:val="28"/>
          <w:szCs w:val="20"/>
          <w:lang w:val="x-none"/>
        </w:rPr>
      </w:pPr>
      <w:r w:rsidRPr="00A17F96">
        <w:rPr>
          <w:rFonts w:ascii="Times New Roman" w:eastAsia="Times New Roman" w:hAnsi="Times New Roman" w:cs="Times New Roman"/>
          <w:b/>
          <w:sz w:val="28"/>
          <w:szCs w:val="20"/>
          <w:lang w:val="x-none"/>
        </w:rPr>
        <w:t>Рекомендуемая литература</w:t>
      </w:r>
    </w:p>
    <w:p w:rsidR="00A17F96" w:rsidRPr="00A17F96" w:rsidRDefault="00A17F96" w:rsidP="00DE3FF3">
      <w:pPr>
        <w:numPr>
          <w:ilvl w:val="0"/>
          <w:numId w:val="76"/>
        </w:numPr>
        <w:spacing w:after="0" w:line="360" w:lineRule="auto"/>
        <w:jc w:val="both"/>
        <w:rPr>
          <w:rFonts w:ascii="Times New Roman" w:eastAsia="Times New Roman" w:hAnsi="Times New Roman" w:cs="Times New Roman"/>
          <w:sz w:val="28"/>
          <w:szCs w:val="20"/>
          <w:lang w:val="x-none"/>
        </w:rPr>
      </w:pPr>
      <w:r w:rsidRPr="00A17F96">
        <w:rPr>
          <w:rFonts w:ascii="Times New Roman" w:eastAsia="Times New Roman" w:hAnsi="Times New Roman" w:cs="Times New Roman"/>
          <w:sz w:val="28"/>
          <w:szCs w:val="20"/>
          <w:lang w:val="x-none"/>
        </w:rPr>
        <w:t>Андреева М. П., Конорова Е. В. Первые шаги в музыке: № 25.</w:t>
      </w:r>
    </w:p>
    <w:p w:rsidR="00A17F96" w:rsidRPr="00A17F96" w:rsidRDefault="00A17F96" w:rsidP="00DE3FF3">
      <w:pPr>
        <w:numPr>
          <w:ilvl w:val="0"/>
          <w:numId w:val="76"/>
        </w:numPr>
        <w:spacing w:after="0" w:line="360" w:lineRule="auto"/>
        <w:jc w:val="both"/>
        <w:rPr>
          <w:rFonts w:ascii="Times New Roman" w:eastAsia="Times New Roman" w:hAnsi="Times New Roman" w:cs="Times New Roman"/>
          <w:sz w:val="28"/>
          <w:szCs w:val="20"/>
          <w:lang w:val="x-none"/>
        </w:rPr>
      </w:pPr>
      <w:r w:rsidRPr="00A17F96">
        <w:rPr>
          <w:rFonts w:ascii="Times New Roman" w:eastAsia="Times New Roman" w:hAnsi="Times New Roman" w:cs="Times New Roman"/>
          <w:sz w:val="28"/>
          <w:szCs w:val="20"/>
          <w:lang w:val="x-none"/>
        </w:rPr>
        <w:t>Конорова Е. В. Методическое пособие по ритмике: №№ 1 – 34.</w:t>
      </w:r>
    </w:p>
    <w:p w:rsidR="00A17F96" w:rsidRPr="00A17F96" w:rsidRDefault="00A17F96" w:rsidP="00DE3FF3">
      <w:pPr>
        <w:numPr>
          <w:ilvl w:val="0"/>
          <w:numId w:val="76"/>
        </w:numPr>
        <w:spacing w:after="0" w:line="360" w:lineRule="auto"/>
        <w:jc w:val="both"/>
        <w:rPr>
          <w:rFonts w:ascii="Times New Roman" w:eastAsia="Times New Roman" w:hAnsi="Times New Roman" w:cs="Times New Roman"/>
          <w:sz w:val="28"/>
          <w:szCs w:val="20"/>
          <w:lang w:val="x-none"/>
        </w:rPr>
      </w:pPr>
      <w:r w:rsidRPr="00A17F96">
        <w:rPr>
          <w:rFonts w:ascii="Times New Roman" w:eastAsia="Times New Roman" w:hAnsi="Times New Roman" w:cs="Times New Roman"/>
          <w:sz w:val="28"/>
          <w:szCs w:val="20"/>
          <w:lang w:val="x-none"/>
        </w:rPr>
        <w:t>Франио Г. С., Лифиц И. В. Методическое пособие по ритмике для первого класса музыкальной школы: №№ 1 – 41.</w:t>
      </w:r>
    </w:p>
    <w:p w:rsidR="00A17F96" w:rsidRPr="00A17F96" w:rsidRDefault="00A17F96" w:rsidP="00DE3FF3">
      <w:pPr>
        <w:numPr>
          <w:ilvl w:val="0"/>
          <w:numId w:val="76"/>
        </w:numPr>
        <w:spacing w:after="0" w:line="360" w:lineRule="auto"/>
        <w:jc w:val="both"/>
        <w:rPr>
          <w:rFonts w:ascii="Times New Roman" w:eastAsia="Times New Roman" w:hAnsi="Times New Roman" w:cs="Times New Roman"/>
          <w:sz w:val="28"/>
          <w:szCs w:val="20"/>
          <w:lang w:val="x-none"/>
        </w:rPr>
      </w:pPr>
      <w:r w:rsidRPr="00A17F96">
        <w:rPr>
          <w:rFonts w:ascii="Times New Roman" w:eastAsia="Times New Roman" w:hAnsi="Times New Roman" w:cs="Times New Roman"/>
          <w:sz w:val="28"/>
          <w:szCs w:val="20"/>
          <w:lang w:val="x-none"/>
        </w:rPr>
        <w:t>Шушкина З. Ритмика: №№ 1, 3, 4, 18, 29 (такты 1 – 16), 34.</w:t>
      </w:r>
    </w:p>
    <w:p w:rsidR="00A17F96" w:rsidRPr="00A17F96" w:rsidRDefault="00A17F96" w:rsidP="00A17F96">
      <w:pPr>
        <w:spacing w:after="0" w:line="360" w:lineRule="auto"/>
        <w:jc w:val="center"/>
        <w:rPr>
          <w:rFonts w:ascii="Times New Roman" w:eastAsia="Times New Roman" w:hAnsi="Times New Roman" w:cs="Times New Roman"/>
          <w:b/>
          <w:sz w:val="28"/>
          <w:szCs w:val="20"/>
          <w:lang w:val="x-none"/>
        </w:rPr>
      </w:pPr>
      <w:r w:rsidRPr="00A17F96">
        <w:rPr>
          <w:rFonts w:ascii="Times New Roman" w:eastAsia="Times New Roman" w:hAnsi="Times New Roman" w:cs="Times New Roman"/>
          <w:b/>
          <w:sz w:val="28"/>
          <w:szCs w:val="20"/>
          <w:lang w:val="x-none"/>
        </w:rPr>
        <w:lastRenderedPageBreak/>
        <w:t>Воспитание творческих навыков</w:t>
      </w:r>
    </w:p>
    <w:p w:rsidR="00A17F96" w:rsidRPr="00A17F96" w:rsidRDefault="00A17F96" w:rsidP="00A17F96">
      <w:pPr>
        <w:spacing w:after="0" w:line="360" w:lineRule="auto"/>
        <w:ind w:firstLine="720"/>
        <w:jc w:val="both"/>
        <w:rPr>
          <w:rFonts w:ascii="Times New Roman" w:eastAsia="Times New Roman" w:hAnsi="Times New Roman" w:cs="Times New Roman"/>
          <w:sz w:val="28"/>
          <w:szCs w:val="20"/>
          <w:lang w:val="x-none"/>
        </w:rPr>
      </w:pPr>
      <w:r w:rsidRPr="00A17F96">
        <w:rPr>
          <w:rFonts w:ascii="Times New Roman" w:eastAsia="Times New Roman" w:hAnsi="Times New Roman" w:cs="Times New Roman"/>
          <w:sz w:val="28"/>
          <w:szCs w:val="20"/>
          <w:lang w:val="x-none"/>
        </w:rPr>
        <w:t>Выбор наиболее удачного направления в движении.</w:t>
      </w:r>
    </w:p>
    <w:p w:rsidR="00A17F96" w:rsidRPr="00A17F96" w:rsidRDefault="00A17F96" w:rsidP="00A17F96">
      <w:pPr>
        <w:spacing w:after="0" w:line="360" w:lineRule="auto"/>
        <w:jc w:val="both"/>
        <w:rPr>
          <w:rFonts w:ascii="Times New Roman" w:eastAsia="Times New Roman" w:hAnsi="Times New Roman" w:cs="Times New Roman"/>
          <w:sz w:val="28"/>
          <w:szCs w:val="20"/>
          <w:lang w:val="x-none"/>
        </w:rPr>
      </w:pPr>
      <w:r w:rsidRPr="00A17F96">
        <w:rPr>
          <w:rFonts w:ascii="Times New Roman" w:eastAsia="Times New Roman" w:hAnsi="Times New Roman" w:cs="Times New Roman"/>
          <w:sz w:val="28"/>
          <w:szCs w:val="20"/>
          <w:lang w:val="x-none"/>
        </w:rPr>
        <w:t xml:space="preserve">      </w:t>
      </w:r>
      <w:r w:rsidRPr="00A17F96">
        <w:rPr>
          <w:rFonts w:ascii="Times New Roman" w:eastAsia="Times New Roman" w:hAnsi="Times New Roman" w:cs="Times New Roman"/>
          <w:sz w:val="28"/>
          <w:szCs w:val="20"/>
          <w:lang w:val="x-none"/>
        </w:rPr>
        <w:tab/>
        <w:t>Импровизация танцевальных движений.</w:t>
      </w:r>
    </w:p>
    <w:p w:rsidR="00A17F96" w:rsidRPr="00A17F96" w:rsidRDefault="00A17F96" w:rsidP="00A17F96">
      <w:pPr>
        <w:spacing w:after="0" w:line="360" w:lineRule="auto"/>
        <w:jc w:val="both"/>
        <w:rPr>
          <w:rFonts w:ascii="Times New Roman" w:eastAsia="Times New Roman" w:hAnsi="Times New Roman" w:cs="Times New Roman"/>
          <w:sz w:val="28"/>
          <w:szCs w:val="20"/>
          <w:lang w:val="x-none"/>
        </w:rPr>
      </w:pPr>
      <w:r w:rsidRPr="00A17F96">
        <w:rPr>
          <w:rFonts w:ascii="Times New Roman" w:eastAsia="Times New Roman" w:hAnsi="Times New Roman" w:cs="Times New Roman"/>
          <w:sz w:val="28"/>
          <w:szCs w:val="20"/>
          <w:lang w:val="x-none"/>
        </w:rPr>
        <w:t xml:space="preserve">      </w:t>
      </w:r>
      <w:r w:rsidRPr="00A17F96">
        <w:rPr>
          <w:rFonts w:ascii="Times New Roman" w:eastAsia="Times New Roman" w:hAnsi="Times New Roman" w:cs="Times New Roman"/>
          <w:sz w:val="28"/>
          <w:szCs w:val="20"/>
          <w:lang w:val="x-none"/>
        </w:rPr>
        <w:tab/>
        <w:t>Умение составлять несложные гимнастические упражнения.</w:t>
      </w:r>
    </w:p>
    <w:p w:rsidR="00A17F96" w:rsidRPr="00A17F96" w:rsidRDefault="00A17F96" w:rsidP="00A17F96">
      <w:pPr>
        <w:spacing w:after="0" w:line="360" w:lineRule="auto"/>
        <w:jc w:val="both"/>
        <w:rPr>
          <w:rFonts w:ascii="Times New Roman" w:eastAsia="Times New Roman" w:hAnsi="Times New Roman" w:cs="Times New Roman"/>
          <w:sz w:val="28"/>
          <w:szCs w:val="20"/>
          <w:lang w:val="x-none"/>
        </w:rPr>
      </w:pPr>
      <w:r w:rsidRPr="00A17F96">
        <w:rPr>
          <w:rFonts w:ascii="Times New Roman" w:eastAsia="Times New Roman" w:hAnsi="Times New Roman" w:cs="Times New Roman"/>
          <w:sz w:val="28"/>
          <w:szCs w:val="20"/>
          <w:lang w:val="x-none"/>
        </w:rPr>
        <w:t xml:space="preserve">      </w:t>
      </w:r>
      <w:r w:rsidRPr="00A17F96">
        <w:rPr>
          <w:rFonts w:ascii="Times New Roman" w:eastAsia="Times New Roman" w:hAnsi="Times New Roman" w:cs="Times New Roman"/>
          <w:sz w:val="28"/>
          <w:szCs w:val="20"/>
          <w:lang w:val="x-none"/>
        </w:rPr>
        <w:tab/>
        <w:t>Умение создать определенный образ, понятный и доступный дет</w:t>
      </w:r>
      <w:r w:rsidRPr="00A17F96">
        <w:rPr>
          <w:rFonts w:ascii="Times New Roman" w:eastAsia="Times New Roman" w:hAnsi="Times New Roman" w:cs="Times New Roman"/>
          <w:sz w:val="28"/>
          <w:szCs w:val="20"/>
          <w:lang w:val="x-none"/>
        </w:rPr>
        <w:softHyphen/>
        <w:t>скому восприятию.</w:t>
      </w:r>
    </w:p>
    <w:p w:rsidR="00A17F96" w:rsidRPr="00A17F96" w:rsidRDefault="00A17F96" w:rsidP="00A17F96">
      <w:pPr>
        <w:spacing w:after="0" w:line="360" w:lineRule="auto"/>
        <w:jc w:val="both"/>
        <w:rPr>
          <w:rFonts w:ascii="Times New Roman" w:eastAsia="Times New Roman" w:hAnsi="Times New Roman" w:cs="Times New Roman"/>
          <w:sz w:val="28"/>
          <w:szCs w:val="20"/>
          <w:lang w:val="x-none"/>
        </w:rPr>
      </w:pPr>
      <w:r w:rsidRPr="00A17F96">
        <w:rPr>
          <w:rFonts w:ascii="Times New Roman" w:eastAsia="Times New Roman" w:hAnsi="Times New Roman" w:cs="Times New Roman"/>
          <w:sz w:val="28"/>
          <w:szCs w:val="20"/>
          <w:lang w:val="x-none"/>
        </w:rPr>
        <w:t xml:space="preserve">      </w:t>
      </w:r>
      <w:r w:rsidRPr="00A17F96">
        <w:rPr>
          <w:rFonts w:ascii="Times New Roman" w:eastAsia="Times New Roman" w:hAnsi="Times New Roman" w:cs="Times New Roman"/>
          <w:sz w:val="28"/>
          <w:szCs w:val="20"/>
          <w:lang w:val="x-none"/>
        </w:rPr>
        <w:tab/>
        <w:t>Импровизирование движений, отражающих характер, темп и динамику музыкального произведения.</w:t>
      </w:r>
    </w:p>
    <w:p w:rsidR="00A17F96" w:rsidRPr="00A17F96" w:rsidRDefault="00A17F96" w:rsidP="00A17F96">
      <w:pPr>
        <w:spacing w:after="0" w:line="360" w:lineRule="auto"/>
        <w:jc w:val="both"/>
        <w:rPr>
          <w:rFonts w:ascii="Times New Roman" w:eastAsia="Times New Roman" w:hAnsi="Times New Roman" w:cs="Times New Roman"/>
          <w:sz w:val="28"/>
          <w:szCs w:val="20"/>
          <w:lang w:val="x-none"/>
        </w:rPr>
      </w:pPr>
      <w:r w:rsidRPr="00A17F96">
        <w:rPr>
          <w:rFonts w:ascii="Times New Roman" w:eastAsia="Times New Roman" w:hAnsi="Times New Roman" w:cs="Times New Roman"/>
          <w:sz w:val="28"/>
          <w:szCs w:val="20"/>
          <w:lang w:val="x-none"/>
        </w:rPr>
        <w:t xml:space="preserve">      </w:t>
      </w:r>
      <w:r w:rsidRPr="00A17F96">
        <w:rPr>
          <w:rFonts w:ascii="Times New Roman" w:eastAsia="Times New Roman" w:hAnsi="Times New Roman" w:cs="Times New Roman"/>
          <w:sz w:val="28"/>
          <w:szCs w:val="20"/>
          <w:lang w:val="x-none"/>
        </w:rPr>
        <w:tab/>
        <w:t>Умение придумывать движения с различными предметами (флаж</w:t>
      </w:r>
      <w:r w:rsidRPr="00A17F96">
        <w:rPr>
          <w:rFonts w:ascii="Times New Roman" w:eastAsia="Times New Roman" w:hAnsi="Times New Roman" w:cs="Times New Roman"/>
          <w:sz w:val="28"/>
          <w:szCs w:val="20"/>
          <w:lang w:val="x-none"/>
        </w:rPr>
        <w:softHyphen/>
        <w:t>ками, мячами и т.п.).</w:t>
      </w:r>
    </w:p>
    <w:p w:rsidR="00A17F96" w:rsidRPr="00A17F96" w:rsidRDefault="00A17F96" w:rsidP="00A17F96">
      <w:pPr>
        <w:spacing w:after="0" w:line="360" w:lineRule="auto"/>
        <w:jc w:val="center"/>
        <w:rPr>
          <w:rFonts w:ascii="Times New Roman" w:eastAsia="Times New Roman" w:hAnsi="Times New Roman" w:cs="Times New Roman"/>
          <w:b/>
          <w:sz w:val="28"/>
          <w:szCs w:val="20"/>
          <w:lang w:val="x-none"/>
        </w:rPr>
      </w:pPr>
      <w:r w:rsidRPr="00A17F96">
        <w:rPr>
          <w:rFonts w:ascii="Times New Roman" w:eastAsia="Times New Roman" w:hAnsi="Times New Roman" w:cs="Times New Roman"/>
          <w:b/>
          <w:sz w:val="28"/>
          <w:szCs w:val="20"/>
          <w:lang w:val="x-none"/>
        </w:rPr>
        <w:t>Рекомендуемые упражнения</w:t>
      </w:r>
    </w:p>
    <w:p w:rsidR="00A17F96" w:rsidRPr="00A17F96" w:rsidRDefault="00A17F96" w:rsidP="00DE3FF3">
      <w:pPr>
        <w:numPr>
          <w:ilvl w:val="0"/>
          <w:numId w:val="77"/>
        </w:numPr>
        <w:spacing w:after="0" w:line="360" w:lineRule="auto"/>
        <w:jc w:val="both"/>
        <w:rPr>
          <w:rFonts w:ascii="Times New Roman" w:eastAsia="Times New Roman" w:hAnsi="Times New Roman" w:cs="Times New Roman"/>
          <w:sz w:val="28"/>
          <w:szCs w:val="20"/>
          <w:lang w:val="x-none"/>
        </w:rPr>
      </w:pPr>
      <w:r w:rsidRPr="00A17F96">
        <w:rPr>
          <w:rFonts w:ascii="Times New Roman" w:eastAsia="Times New Roman" w:hAnsi="Times New Roman" w:cs="Times New Roman"/>
          <w:sz w:val="28"/>
          <w:szCs w:val="20"/>
          <w:lang w:val="x-none"/>
        </w:rPr>
        <w:t>Конорова Е. В. Методическое пособие по ритмике, вып. 1: №№ 6, 10, 16.</w:t>
      </w:r>
    </w:p>
    <w:p w:rsidR="00A17F96" w:rsidRPr="00A17F96" w:rsidRDefault="00A17F96" w:rsidP="00DE3FF3">
      <w:pPr>
        <w:numPr>
          <w:ilvl w:val="0"/>
          <w:numId w:val="77"/>
        </w:numPr>
        <w:spacing w:after="0" w:line="360" w:lineRule="auto"/>
        <w:jc w:val="both"/>
        <w:rPr>
          <w:rFonts w:ascii="Times New Roman" w:eastAsia="Times New Roman" w:hAnsi="Times New Roman" w:cs="Times New Roman"/>
          <w:sz w:val="28"/>
          <w:szCs w:val="20"/>
          <w:lang w:val="x-none"/>
        </w:rPr>
      </w:pPr>
      <w:r w:rsidRPr="00A17F96">
        <w:rPr>
          <w:rFonts w:ascii="Times New Roman" w:eastAsia="Times New Roman" w:hAnsi="Times New Roman" w:cs="Times New Roman"/>
          <w:sz w:val="28"/>
          <w:szCs w:val="20"/>
          <w:lang w:val="x-none"/>
        </w:rPr>
        <w:t>Франио Г. С., Лифиц И. В. Методическое пособие по ритмике для первого класса: №№ 7, 15, 21, 60, 63, 68, 69 – 72, 77.</w:t>
      </w:r>
    </w:p>
    <w:p w:rsidR="00A17F96" w:rsidRPr="00A17F96" w:rsidRDefault="00A17F96" w:rsidP="00A17F96">
      <w:pPr>
        <w:spacing w:after="0" w:line="360" w:lineRule="auto"/>
        <w:jc w:val="center"/>
        <w:rPr>
          <w:rFonts w:ascii="Times New Roman" w:eastAsia="Times New Roman" w:hAnsi="Times New Roman" w:cs="Times New Roman"/>
          <w:b/>
          <w:sz w:val="28"/>
          <w:szCs w:val="20"/>
          <w:lang w:val="x-none"/>
        </w:rPr>
      </w:pPr>
      <w:r w:rsidRPr="00A17F96">
        <w:rPr>
          <w:rFonts w:ascii="Times New Roman" w:eastAsia="Times New Roman" w:hAnsi="Times New Roman" w:cs="Times New Roman"/>
          <w:b/>
          <w:sz w:val="28"/>
          <w:szCs w:val="20"/>
          <w:lang w:val="x-none"/>
        </w:rPr>
        <w:t>Общеразвивающие упражнения</w:t>
      </w:r>
    </w:p>
    <w:p w:rsidR="00A17F96" w:rsidRPr="00A17F96" w:rsidRDefault="00A17F96" w:rsidP="00A17F96">
      <w:pPr>
        <w:spacing w:after="0" w:line="360" w:lineRule="auto"/>
        <w:jc w:val="both"/>
        <w:rPr>
          <w:rFonts w:ascii="Times New Roman" w:eastAsia="Times New Roman" w:hAnsi="Times New Roman" w:cs="Times New Roman"/>
          <w:sz w:val="28"/>
          <w:szCs w:val="20"/>
          <w:lang w:val="x-none"/>
        </w:rPr>
      </w:pPr>
      <w:r w:rsidRPr="00A17F96">
        <w:rPr>
          <w:rFonts w:ascii="Times New Roman" w:eastAsia="Times New Roman" w:hAnsi="Times New Roman" w:cs="Times New Roman"/>
          <w:sz w:val="28"/>
          <w:szCs w:val="20"/>
          <w:lang w:val="x-none"/>
        </w:rPr>
        <w:tab/>
        <w:t>Умение свободно и выразительно исполнять основные движения: ходьбу, бег (восьмыми), прыжки, подскоки.</w:t>
      </w:r>
    </w:p>
    <w:p w:rsidR="00A17F96" w:rsidRPr="00A17F96" w:rsidRDefault="00A17F96" w:rsidP="00A17F96">
      <w:pPr>
        <w:spacing w:after="0" w:line="360" w:lineRule="auto"/>
        <w:jc w:val="both"/>
        <w:rPr>
          <w:rFonts w:ascii="Times New Roman" w:eastAsia="Times New Roman" w:hAnsi="Times New Roman" w:cs="Times New Roman"/>
          <w:sz w:val="28"/>
          <w:szCs w:val="20"/>
          <w:lang w:val="x-none"/>
        </w:rPr>
      </w:pPr>
      <w:r w:rsidRPr="00A17F96">
        <w:rPr>
          <w:rFonts w:ascii="Times New Roman" w:eastAsia="Times New Roman" w:hAnsi="Times New Roman" w:cs="Times New Roman"/>
          <w:sz w:val="28"/>
          <w:szCs w:val="20"/>
          <w:lang w:val="x-none"/>
        </w:rPr>
        <w:t xml:space="preserve">      </w:t>
      </w:r>
      <w:r w:rsidRPr="00A17F96">
        <w:rPr>
          <w:rFonts w:ascii="Times New Roman" w:eastAsia="Times New Roman" w:hAnsi="Times New Roman" w:cs="Times New Roman"/>
          <w:sz w:val="28"/>
          <w:szCs w:val="20"/>
          <w:lang w:val="x-none"/>
        </w:rPr>
        <w:tab/>
        <w:t>Умение сохранять правильную осанку.</w:t>
      </w:r>
    </w:p>
    <w:p w:rsidR="00A17F96" w:rsidRPr="00A17F96" w:rsidRDefault="00A17F96" w:rsidP="00A17F96">
      <w:pPr>
        <w:spacing w:after="0" w:line="360" w:lineRule="auto"/>
        <w:jc w:val="both"/>
        <w:rPr>
          <w:rFonts w:ascii="Times New Roman" w:eastAsia="Times New Roman" w:hAnsi="Times New Roman" w:cs="Times New Roman"/>
          <w:sz w:val="28"/>
          <w:szCs w:val="20"/>
          <w:lang w:val="x-none"/>
        </w:rPr>
      </w:pPr>
      <w:r w:rsidRPr="00A17F96">
        <w:rPr>
          <w:rFonts w:ascii="Times New Roman" w:eastAsia="Times New Roman" w:hAnsi="Times New Roman" w:cs="Times New Roman"/>
          <w:sz w:val="28"/>
          <w:szCs w:val="20"/>
          <w:lang w:val="x-none"/>
        </w:rPr>
        <w:t xml:space="preserve">      </w:t>
      </w:r>
      <w:r w:rsidRPr="00A17F96">
        <w:rPr>
          <w:rFonts w:ascii="Times New Roman" w:eastAsia="Times New Roman" w:hAnsi="Times New Roman" w:cs="Times New Roman"/>
          <w:sz w:val="28"/>
          <w:szCs w:val="20"/>
          <w:lang w:val="x-none"/>
        </w:rPr>
        <w:tab/>
        <w:t>Умение выполнять гимнастические (общеразвивающие) упражне</w:t>
      </w:r>
      <w:r w:rsidRPr="00A17F96">
        <w:rPr>
          <w:rFonts w:ascii="Times New Roman" w:eastAsia="Times New Roman" w:hAnsi="Times New Roman" w:cs="Times New Roman"/>
          <w:sz w:val="28"/>
          <w:szCs w:val="20"/>
          <w:lang w:val="x-none"/>
        </w:rPr>
        <w:softHyphen/>
        <w:t>ния в соответствии с требованиями программы по физическому вос</w:t>
      </w:r>
      <w:r w:rsidRPr="00A17F96">
        <w:rPr>
          <w:rFonts w:ascii="Times New Roman" w:eastAsia="Times New Roman" w:hAnsi="Times New Roman" w:cs="Times New Roman"/>
          <w:sz w:val="28"/>
          <w:szCs w:val="20"/>
          <w:lang w:val="x-none"/>
        </w:rPr>
        <w:softHyphen/>
        <w:t>питанию для первого класса.</w:t>
      </w:r>
    </w:p>
    <w:p w:rsidR="00A17F96" w:rsidRPr="00A17F96" w:rsidRDefault="00A17F96" w:rsidP="00A17F96">
      <w:pPr>
        <w:spacing w:after="0" w:line="360" w:lineRule="auto"/>
        <w:jc w:val="both"/>
        <w:rPr>
          <w:rFonts w:ascii="Times New Roman" w:eastAsia="Times New Roman" w:hAnsi="Times New Roman" w:cs="Times New Roman"/>
          <w:sz w:val="28"/>
          <w:szCs w:val="20"/>
          <w:lang w:val="x-none"/>
        </w:rPr>
      </w:pPr>
      <w:r w:rsidRPr="00A17F96">
        <w:rPr>
          <w:rFonts w:ascii="Times New Roman" w:eastAsia="Times New Roman" w:hAnsi="Times New Roman" w:cs="Times New Roman"/>
          <w:sz w:val="28"/>
          <w:szCs w:val="20"/>
          <w:lang w:val="x-none"/>
        </w:rPr>
        <w:t xml:space="preserve">      </w:t>
      </w:r>
      <w:r w:rsidRPr="00A17F96">
        <w:rPr>
          <w:rFonts w:ascii="Times New Roman" w:eastAsia="Times New Roman" w:hAnsi="Times New Roman" w:cs="Times New Roman"/>
          <w:sz w:val="28"/>
          <w:szCs w:val="20"/>
          <w:lang w:val="x-none"/>
        </w:rPr>
        <w:tab/>
        <w:t>Умение сочетать свои действия с действиями товарищей (воспита</w:t>
      </w:r>
      <w:r w:rsidRPr="00A17F96">
        <w:rPr>
          <w:rFonts w:ascii="Times New Roman" w:eastAsia="Times New Roman" w:hAnsi="Times New Roman" w:cs="Times New Roman"/>
          <w:sz w:val="28"/>
          <w:szCs w:val="20"/>
          <w:lang w:val="x-none"/>
        </w:rPr>
        <w:softHyphen/>
        <w:t>ние чувства ансамбля).</w:t>
      </w:r>
    </w:p>
    <w:p w:rsidR="00A17F96" w:rsidRPr="00A17F96" w:rsidRDefault="00A17F96" w:rsidP="00A17F96">
      <w:pPr>
        <w:spacing w:after="0" w:line="360" w:lineRule="auto"/>
        <w:jc w:val="both"/>
        <w:rPr>
          <w:rFonts w:ascii="Times New Roman" w:eastAsia="Times New Roman" w:hAnsi="Times New Roman" w:cs="Times New Roman"/>
          <w:sz w:val="28"/>
          <w:szCs w:val="20"/>
          <w:lang w:val="x-none"/>
        </w:rPr>
      </w:pPr>
      <w:r w:rsidRPr="00A17F96">
        <w:rPr>
          <w:rFonts w:ascii="Times New Roman" w:eastAsia="Times New Roman" w:hAnsi="Times New Roman" w:cs="Times New Roman"/>
          <w:sz w:val="28"/>
          <w:szCs w:val="20"/>
          <w:lang w:val="x-none"/>
        </w:rPr>
        <w:t xml:space="preserve">      </w:t>
      </w:r>
      <w:r w:rsidRPr="00A17F96">
        <w:rPr>
          <w:rFonts w:ascii="Times New Roman" w:eastAsia="Times New Roman" w:hAnsi="Times New Roman" w:cs="Times New Roman"/>
          <w:sz w:val="28"/>
          <w:szCs w:val="20"/>
          <w:lang w:val="x-none"/>
        </w:rPr>
        <w:tab/>
        <w:t>Умение сохранять заданные построения (ряды, колонны, круг и т.п.).</w:t>
      </w:r>
    </w:p>
    <w:p w:rsidR="00A17F96" w:rsidRPr="00A17F96" w:rsidRDefault="00A17F96" w:rsidP="00A17F96">
      <w:pPr>
        <w:spacing w:after="0" w:line="360" w:lineRule="auto"/>
        <w:jc w:val="center"/>
        <w:rPr>
          <w:rFonts w:ascii="Times New Roman" w:eastAsia="Times New Roman" w:hAnsi="Times New Roman" w:cs="Times New Roman"/>
          <w:b/>
          <w:sz w:val="28"/>
          <w:szCs w:val="20"/>
          <w:lang w:val="x-none"/>
        </w:rPr>
      </w:pPr>
      <w:r w:rsidRPr="00A17F96">
        <w:rPr>
          <w:rFonts w:ascii="Times New Roman" w:eastAsia="Times New Roman" w:hAnsi="Times New Roman" w:cs="Times New Roman"/>
          <w:b/>
          <w:sz w:val="28"/>
          <w:szCs w:val="20"/>
          <w:lang w:val="x-none"/>
        </w:rPr>
        <w:t>Рекомендуемые упражнения</w:t>
      </w:r>
    </w:p>
    <w:p w:rsidR="00A17F96" w:rsidRPr="00A17F96" w:rsidRDefault="00A17F96" w:rsidP="00DE3FF3">
      <w:pPr>
        <w:numPr>
          <w:ilvl w:val="0"/>
          <w:numId w:val="78"/>
        </w:numPr>
        <w:spacing w:after="0" w:line="360" w:lineRule="auto"/>
        <w:jc w:val="both"/>
        <w:rPr>
          <w:rFonts w:ascii="Times New Roman" w:eastAsia="Times New Roman" w:hAnsi="Times New Roman" w:cs="Times New Roman"/>
          <w:sz w:val="28"/>
          <w:szCs w:val="20"/>
          <w:lang w:val="x-none"/>
        </w:rPr>
      </w:pPr>
      <w:r w:rsidRPr="00A17F96">
        <w:rPr>
          <w:rFonts w:ascii="Times New Roman" w:eastAsia="Times New Roman" w:hAnsi="Times New Roman" w:cs="Times New Roman"/>
          <w:sz w:val="28"/>
          <w:szCs w:val="20"/>
          <w:lang w:val="x-none"/>
        </w:rPr>
        <w:lastRenderedPageBreak/>
        <w:t xml:space="preserve">Андреева М. П., Конорова Е. В. Первые шаги в музыке. Ч. </w:t>
      </w:r>
      <w:r w:rsidRPr="00A17F96">
        <w:rPr>
          <w:rFonts w:ascii="Times New Roman" w:eastAsia="Times New Roman" w:hAnsi="Times New Roman" w:cs="Times New Roman"/>
          <w:sz w:val="28"/>
          <w:szCs w:val="20"/>
          <w:lang w:val="en-US"/>
        </w:rPr>
        <w:t>II</w:t>
      </w:r>
      <w:r w:rsidRPr="00A17F96">
        <w:rPr>
          <w:rFonts w:ascii="Times New Roman" w:eastAsia="Times New Roman" w:hAnsi="Times New Roman" w:cs="Times New Roman"/>
          <w:sz w:val="28"/>
          <w:szCs w:val="20"/>
          <w:lang w:val="x-none"/>
        </w:rPr>
        <w:t>: Рит</w:t>
      </w:r>
      <w:r w:rsidRPr="00A17F96">
        <w:rPr>
          <w:rFonts w:ascii="Times New Roman" w:eastAsia="Times New Roman" w:hAnsi="Times New Roman" w:cs="Times New Roman"/>
          <w:sz w:val="28"/>
          <w:szCs w:val="20"/>
          <w:lang w:val="x-none"/>
        </w:rPr>
        <w:softHyphen/>
        <w:t>мика: № 46, 47 – 49 (комплекс упражнений с флажками).</w:t>
      </w:r>
    </w:p>
    <w:p w:rsidR="00A17F96" w:rsidRPr="00A17F96" w:rsidRDefault="00A17F96" w:rsidP="00DE3FF3">
      <w:pPr>
        <w:numPr>
          <w:ilvl w:val="0"/>
          <w:numId w:val="78"/>
        </w:numPr>
        <w:spacing w:after="0" w:line="360" w:lineRule="auto"/>
        <w:jc w:val="both"/>
        <w:rPr>
          <w:rFonts w:ascii="Times New Roman" w:eastAsia="Times New Roman" w:hAnsi="Times New Roman" w:cs="Times New Roman"/>
          <w:sz w:val="28"/>
          <w:szCs w:val="20"/>
          <w:lang w:val="x-none"/>
        </w:rPr>
      </w:pPr>
      <w:r w:rsidRPr="00A17F96">
        <w:rPr>
          <w:rFonts w:ascii="Times New Roman" w:eastAsia="Times New Roman" w:hAnsi="Times New Roman" w:cs="Times New Roman"/>
          <w:sz w:val="28"/>
          <w:szCs w:val="20"/>
          <w:lang w:val="x-none"/>
        </w:rPr>
        <w:t>Конорова Е. В. Методическое пособие по ритмике. Вып. 1: № 35.</w:t>
      </w:r>
    </w:p>
    <w:p w:rsidR="00A17F96" w:rsidRPr="00A17F96" w:rsidRDefault="00A17F96" w:rsidP="00DE3FF3">
      <w:pPr>
        <w:numPr>
          <w:ilvl w:val="0"/>
          <w:numId w:val="78"/>
        </w:numPr>
        <w:spacing w:after="0" w:line="360" w:lineRule="auto"/>
        <w:jc w:val="both"/>
        <w:rPr>
          <w:rFonts w:ascii="Times New Roman" w:eastAsia="Times New Roman" w:hAnsi="Times New Roman" w:cs="Times New Roman"/>
          <w:sz w:val="28"/>
          <w:szCs w:val="20"/>
          <w:lang w:val="x-none"/>
        </w:rPr>
      </w:pPr>
      <w:r w:rsidRPr="00A17F96">
        <w:rPr>
          <w:rFonts w:ascii="Times New Roman" w:eastAsia="Times New Roman" w:hAnsi="Times New Roman" w:cs="Times New Roman"/>
          <w:sz w:val="28"/>
          <w:szCs w:val="20"/>
          <w:lang w:val="x-none"/>
        </w:rPr>
        <w:t>Конорова Е. В. Методическое пособие по ритмике. Вып. 1: №№ 36 – 42 (комплекс общеразвивающих упражнений на музыку А. Гречани</w:t>
      </w:r>
      <w:r w:rsidRPr="00A17F96">
        <w:rPr>
          <w:rFonts w:ascii="Times New Roman" w:eastAsia="Times New Roman" w:hAnsi="Times New Roman" w:cs="Times New Roman"/>
          <w:sz w:val="28"/>
          <w:szCs w:val="20"/>
          <w:lang w:val="x-none"/>
        </w:rPr>
        <w:softHyphen/>
        <w:t>нова).</w:t>
      </w:r>
    </w:p>
    <w:p w:rsidR="00A17F96" w:rsidRPr="00A17F96" w:rsidRDefault="00A17F96" w:rsidP="00DE3FF3">
      <w:pPr>
        <w:numPr>
          <w:ilvl w:val="0"/>
          <w:numId w:val="78"/>
        </w:numPr>
        <w:spacing w:after="0" w:line="360" w:lineRule="auto"/>
        <w:jc w:val="both"/>
        <w:rPr>
          <w:rFonts w:ascii="Times New Roman" w:eastAsia="Times New Roman" w:hAnsi="Times New Roman" w:cs="Times New Roman"/>
          <w:sz w:val="28"/>
          <w:szCs w:val="20"/>
          <w:lang w:val="x-none"/>
        </w:rPr>
      </w:pPr>
      <w:r w:rsidRPr="00A17F96">
        <w:rPr>
          <w:rFonts w:ascii="Times New Roman" w:eastAsia="Times New Roman" w:hAnsi="Times New Roman" w:cs="Times New Roman"/>
          <w:sz w:val="28"/>
          <w:szCs w:val="20"/>
          <w:lang w:val="x-none"/>
        </w:rPr>
        <w:t>Конорова Е. В. Методическое пособие по ритмике. Вып. 1: №№ 43 – 48.</w:t>
      </w:r>
    </w:p>
    <w:p w:rsidR="00A17F96" w:rsidRPr="00A17F96" w:rsidRDefault="00A17F96" w:rsidP="00DE3FF3">
      <w:pPr>
        <w:numPr>
          <w:ilvl w:val="0"/>
          <w:numId w:val="78"/>
        </w:numPr>
        <w:spacing w:after="0" w:line="360" w:lineRule="auto"/>
        <w:jc w:val="both"/>
        <w:rPr>
          <w:rFonts w:ascii="Times New Roman" w:eastAsia="Times New Roman" w:hAnsi="Times New Roman" w:cs="Times New Roman"/>
          <w:sz w:val="28"/>
          <w:szCs w:val="20"/>
          <w:lang w:val="x-none"/>
        </w:rPr>
      </w:pPr>
      <w:r w:rsidRPr="00A17F96">
        <w:rPr>
          <w:rFonts w:ascii="Times New Roman" w:eastAsia="Times New Roman" w:hAnsi="Times New Roman" w:cs="Times New Roman"/>
          <w:sz w:val="28"/>
          <w:szCs w:val="20"/>
          <w:lang w:val="x-none"/>
        </w:rPr>
        <w:t>Франио Г. С., Лифиц В. И. Методическое пособие по ритмике для первого класса: №№ 49 – 53.</w:t>
      </w:r>
    </w:p>
    <w:p w:rsidR="00A17F96" w:rsidRPr="00A17F96" w:rsidRDefault="00A17F96" w:rsidP="00A17F96">
      <w:pPr>
        <w:spacing w:after="0" w:line="360" w:lineRule="auto"/>
        <w:jc w:val="center"/>
        <w:rPr>
          <w:rFonts w:ascii="Times New Roman" w:eastAsia="Times New Roman" w:hAnsi="Times New Roman" w:cs="Times New Roman"/>
          <w:sz w:val="28"/>
          <w:szCs w:val="20"/>
          <w:lang w:val="x-none"/>
        </w:rPr>
      </w:pPr>
      <w:r w:rsidRPr="00A17F96">
        <w:rPr>
          <w:rFonts w:ascii="Times New Roman" w:eastAsia="Times New Roman" w:hAnsi="Times New Roman" w:cs="Times New Roman"/>
          <w:b/>
          <w:sz w:val="28"/>
          <w:szCs w:val="20"/>
          <w:lang w:val="x-none"/>
        </w:rPr>
        <w:t>Танцы, игры, упражнения с предметами и фигурные построения</w:t>
      </w:r>
    </w:p>
    <w:p w:rsidR="00A17F96" w:rsidRPr="00A17F96" w:rsidRDefault="00A17F96" w:rsidP="00A17F96">
      <w:pPr>
        <w:spacing w:after="0" w:line="360" w:lineRule="auto"/>
        <w:ind w:firstLine="720"/>
        <w:jc w:val="both"/>
        <w:rPr>
          <w:rFonts w:ascii="Times New Roman" w:eastAsia="Times New Roman" w:hAnsi="Times New Roman" w:cs="Times New Roman"/>
          <w:sz w:val="28"/>
          <w:szCs w:val="20"/>
          <w:lang w:val="x-none"/>
        </w:rPr>
      </w:pPr>
      <w:r w:rsidRPr="00A17F96">
        <w:rPr>
          <w:rFonts w:ascii="Times New Roman" w:eastAsia="Times New Roman" w:hAnsi="Times New Roman" w:cs="Times New Roman"/>
          <w:sz w:val="28"/>
          <w:szCs w:val="20"/>
          <w:lang w:val="x-none"/>
        </w:rPr>
        <w:t>Передача в движении содержания танца или игры.</w:t>
      </w:r>
    </w:p>
    <w:p w:rsidR="00A17F96" w:rsidRPr="00A17F96" w:rsidRDefault="00A17F96" w:rsidP="00A17F96">
      <w:pPr>
        <w:spacing w:after="0" w:line="360" w:lineRule="auto"/>
        <w:jc w:val="both"/>
        <w:rPr>
          <w:rFonts w:ascii="Times New Roman" w:eastAsia="Times New Roman" w:hAnsi="Times New Roman" w:cs="Times New Roman"/>
          <w:sz w:val="28"/>
          <w:szCs w:val="20"/>
          <w:lang w:val="x-none"/>
        </w:rPr>
      </w:pPr>
      <w:r w:rsidRPr="00A17F96">
        <w:rPr>
          <w:rFonts w:ascii="Times New Roman" w:eastAsia="Times New Roman" w:hAnsi="Times New Roman" w:cs="Times New Roman"/>
          <w:sz w:val="28"/>
          <w:szCs w:val="20"/>
          <w:lang w:val="x-none"/>
        </w:rPr>
        <w:t xml:space="preserve">      </w:t>
      </w:r>
      <w:r w:rsidRPr="00A17F96">
        <w:rPr>
          <w:rFonts w:ascii="Times New Roman" w:eastAsia="Times New Roman" w:hAnsi="Times New Roman" w:cs="Times New Roman"/>
          <w:sz w:val="28"/>
          <w:szCs w:val="20"/>
          <w:lang w:val="x-none"/>
        </w:rPr>
        <w:tab/>
        <w:t>Восприятие и отражение художественных особенностей предла</w:t>
      </w:r>
      <w:r w:rsidRPr="00A17F96">
        <w:rPr>
          <w:rFonts w:ascii="Times New Roman" w:eastAsia="Times New Roman" w:hAnsi="Times New Roman" w:cs="Times New Roman"/>
          <w:sz w:val="28"/>
          <w:szCs w:val="20"/>
          <w:lang w:val="x-none"/>
        </w:rPr>
        <w:softHyphen/>
        <w:t>гаемого музыкального материала и его структуры.</w:t>
      </w:r>
    </w:p>
    <w:p w:rsidR="00A17F96" w:rsidRPr="00A17F96" w:rsidRDefault="00A17F96" w:rsidP="00A17F96">
      <w:pPr>
        <w:spacing w:after="0" w:line="360" w:lineRule="auto"/>
        <w:jc w:val="both"/>
        <w:rPr>
          <w:rFonts w:ascii="Times New Roman" w:eastAsia="Times New Roman" w:hAnsi="Times New Roman" w:cs="Times New Roman"/>
          <w:sz w:val="28"/>
          <w:szCs w:val="20"/>
          <w:lang w:val="x-none"/>
        </w:rPr>
      </w:pPr>
      <w:r w:rsidRPr="00A17F96">
        <w:rPr>
          <w:rFonts w:ascii="Times New Roman" w:eastAsia="Times New Roman" w:hAnsi="Times New Roman" w:cs="Times New Roman"/>
          <w:sz w:val="28"/>
          <w:szCs w:val="20"/>
          <w:lang w:val="x-none"/>
        </w:rPr>
        <w:t xml:space="preserve">      </w:t>
      </w:r>
      <w:r w:rsidRPr="00A17F96">
        <w:rPr>
          <w:rFonts w:ascii="Times New Roman" w:eastAsia="Times New Roman" w:hAnsi="Times New Roman" w:cs="Times New Roman"/>
          <w:sz w:val="28"/>
          <w:szCs w:val="20"/>
          <w:lang w:val="x-none"/>
        </w:rPr>
        <w:tab/>
        <w:t>Выразительное и ритмически точное исполнение всех движений.</w:t>
      </w:r>
    </w:p>
    <w:p w:rsidR="00A17F96" w:rsidRPr="00A17F96" w:rsidRDefault="00A17F96" w:rsidP="00A17F96">
      <w:pPr>
        <w:spacing w:after="0" w:line="360" w:lineRule="auto"/>
        <w:jc w:val="both"/>
        <w:rPr>
          <w:rFonts w:ascii="Times New Roman" w:eastAsia="Times New Roman" w:hAnsi="Times New Roman" w:cs="Times New Roman"/>
          <w:sz w:val="28"/>
          <w:szCs w:val="20"/>
          <w:lang w:val="x-none"/>
        </w:rPr>
      </w:pPr>
      <w:r w:rsidRPr="00A17F96">
        <w:rPr>
          <w:rFonts w:ascii="Times New Roman" w:eastAsia="Times New Roman" w:hAnsi="Times New Roman" w:cs="Times New Roman"/>
          <w:sz w:val="28"/>
          <w:szCs w:val="20"/>
          <w:lang w:val="x-none"/>
        </w:rPr>
        <w:t xml:space="preserve">      </w:t>
      </w:r>
      <w:r w:rsidRPr="00A17F96">
        <w:rPr>
          <w:rFonts w:ascii="Times New Roman" w:eastAsia="Times New Roman" w:hAnsi="Times New Roman" w:cs="Times New Roman"/>
          <w:sz w:val="28"/>
          <w:szCs w:val="20"/>
          <w:lang w:val="x-none"/>
        </w:rPr>
        <w:tab/>
        <w:t>Сочетание действий каждого отдельного участника с действиями всего коллектива.</w:t>
      </w:r>
    </w:p>
    <w:p w:rsidR="00A17F96" w:rsidRPr="00A17F96" w:rsidRDefault="00A17F96" w:rsidP="00A17F96">
      <w:pPr>
        <w:spacing w:after="0" w:line="360" w:lineRule="auto"/>
        <w:jc w:val="both"/>
        <w:rPr>
          <w:rFonts w:ascii="Times New Roman" w:eastAsia="Times New Roman" w:hAnsi="Times New Roman" w:cs="Times New Roman"/>
          <w:sz w:val="28"/>
          <w:szCs w:val="20"/>
          <w:lang w:val="x-none"/>
        </w:rPr>
      </w:pPr>
      <w:r w:rsidRPr="00A17F96">
        <w:rPr>
          <w:rFonts w:ascii="Times New Roman" w:eastAsia="Times New Roman" w:hAnsi="Times New Roman" w:cs="Times New Roman"/>
          <w:sz w:val="28"/>
          <w:szCs w:val="20"/>
          <w:lang w:val="x-none"/>
        </w:rPr>
        <w:t xml:space="preserve">      </w:t>
      </w:r>
      <w:r w:rsidRPr="00A17F96">
        <w:rPr>
          <w:rFonts w:ascii="Times New Roman" w:eastAsia="Times New Roman" w:hAnsi="Times New Roman" w:cs="Times New Roman"/>
          <w:sz w:val="28"/>
          <w:szCs w:val="20"/>
          <w:lang w:val="x-none"/>
        </w:rPr>
        <w:tab/>
        <w:t>Общение с другими учащимися посредством движения.</w:t>
      </w:r>
    </w:p>
    <w:p w:rsidR="00A17F96" w:rsidRPr="00A17F96" w:rsidRDefault="00A17F96" w:rsidP="00A17F96">
      <w:pPr>
        <w:spacing w:after="0" w:line="360" w:lineRule="auto"/>
        <w:jc w:val="both"/>
        <w:rPr>
          <w:rFonts w:ascii="Times New Roman" w:eastAsia="Times New Roman" w:hAnsi="Times New Roman" w:cs="Times New Roman"/>
          <w:sz w:val="28"/>
          <w:szCs w:val="20"/>
          <w:lang w:val="x-none"/>
        </w:rPr>
      </w:pPr>
      <w:r w:rsidRPr="00A17F96">
        <w:rPr>
          <w:rFonts w:ascii="Times New Roman" w:eastAsia="Times New Roman" w:hAnsi="Times New Roman" w:cs="Times New Roman"/>
          <w:sz w:val="28"/>
          <w:szCs w:val="20"/>
          <w:lang w:val="x-none"/>
        </w:rPr>
        <w:t xml:space="preserve">      </w:t>
      </w:r>
      <w:r w:rsidRPr="00A17F96">
        <w:rPr>
          <w:rFonts w:ascii="Times New Roman" w:eastAsia="Times New Roman" w:hAnsi="Times New Roman" w:cs="Times New Roman"/>
          <w:sz w:val="28"/>
          <w:szCs w:val="20"/>
          <w:lang w:val="x-none"/>
        </w:rPr>
        <w:tab/>
        <w:t>Умение ориентироваться в пространстве.</w:t>
      </w:r>
    </w:p>
    <w:p w:rsidR="00A17F96" w:rsidRPr="00A17F96" w:rsidRDefault="00A17F96" w:rsidP="00A17F96">
      <w:pPr>
        <w:spacing w:after="0" w:line="360" w:lineRule="auto"/>
        <w:jc w:val="both"/>
        <w:rPr>
          <w:rFonts w:ascii="Times New Roman" w:eastAsia="Times New Roman" w:hAnsi="Times New Roman" w:cs="Times New Roman"/>
          <w:sz w:val="28"/>
          <w:szCs w:val="20"/>
          <w:lang w:val="x-none"/>
        </w:rPr>
      </w:pPr>
      <w:r w:rsidRPr="00A17F96">
        <w:rPr>
          <w:rFonts w:ascii="Times New Roman" w:eastAsia="Times New Roman" w:hAnsi="Times New Roman" w:cs="Times New Roman"/>
          <w:sz w:val="28"/>
          <w:szCs w:val="20"/>
          <w:lang w:val="x-none"/>
        </w:rPr>
        <w:t xml:space="preserve">      </w:t>
      </w:r>
      <w:r w:rsidRPr="00A17F96">
        <w:rPr>
          <w:rFonts w:ascii="Times New Roman" w:eastAsia="Times New Roman" w:hAnsi="Times New Roman" w:cs="Times New Roman"/>
          <w:sz w:val="28"/>
          <w:szCs w:val="20"/>
          <w:lang w:val="x-none"/>
        </w:rPr>
        <w:tab/>
        <w:t>Исполнение танцевальных движений: танцевальный шаг с носка, мелкий бег на полупальцах, подскоки, боковой галоп, русский пере</w:t>
      </w:r>
      <w:r w:rsidRPr="00A17F96">
        <w:rPr>
          <w:rFonts w:ascii="Times New Roman" w:eastAsia="Times New Roman" w:hAnsi="Times New Roman" w:cs="Times New Roman"/>
          <w:sz w:val="28"/>
          <w:szCs w:val="20"/>
          <w:lang w:val="x-none"/>
        </w:rPr>
        <w:softHyphen/>
        <w:t>менный шаг, "припадание", "ковырялочка".</w:t>
      </w:r>
    </w:p>
    <w:p w:rsidR="00A17F96" w:rsidRPr="00A17F96" w:rsidRDefault="00A17F96" w:rsidP="00A17F96">
      <w:pPr>
        <w:spacing w:after="0" w:line="360" w:lineRule="auto"/>
        <w:jc w:val="both"/>
        <w:rPr>
          <w:rFonts w:ascii="Times New Roman" w:eastAsia="Times New Roman" w:hAnsi="Times New Roman" w:cs="Times New Roman"/>
          <w:sz w:val="28"/>
          <w:szCs w:val="20"/>
          <w:lang w:val="x-none"/>
        </w:rPr>
      </w:pPr>
      <w:r w:rsidRPr="00A17F96">
        <w:rPr>
          <w:rFonts w:ascii="Times New Roman" w:eastAsia="Times New Roman" w:hAnsi="Times New Roman" w:cs="Times New Roman"/>
          <w:sz w:val="28"/>
          <w:szCs w:val="20"/>
          <w:lang w:val="x-none"/>
        </w:rPr>
        <w:t xml:space="preserve">      </w:t>
      </w:r>
      <w:r w:rsidRPr="00A17F96">
        <w:rPr>
          <w:rFonts w:ascii="Times New Roman" w:eastAsia="Times New Roman" w:hAnsi="Times New Roman" w:cs="Times New Roman"/>
          <w:sz w:val="28"/>
          <w:szCs w:val="20"/>
          <w:lang w:val="x-none"/>
        </w:rPr>
        <w:tab/>
        <w:t>Умение совершать относительно несложные действия с различ</w:t>
      </w:r>
      <w:r w:rsidRPr="00A17F96">
        <w:rPr>
          <w:rFonts w:ascii="Times New Roman" w:eastAsia="Times New Roman" w:hAnsi="Times New Roman" w:cs="Times New Roman"/>
          <w:sz w:val="28"/>
          <w:szCs w:val="20"/>
          <w:lang w:val="x-none"/>
        </w:rPr>
        <w:softHyphen/>
        <w:t>ными предметами (флажками, большими мячами, игрушками и т.п.).</w:t>
      </w:r>
    </w:p>
    <w:p w:rsidR="00A17F96" w:rsidRPr="00A17F96" w:rsidRDefault="00A17F96" w:rsidP="00A17F96">
      <w:pPr>
        <w:spacing w:after="0" w:line="360" w:lineRule="auto"/>
        <w:jc w:val="both"/>
        <w:rPr>
          <w:rFonts w:ascii="Times New Roman" w:eastAsia="Times New Roman" w:hAnsi="Times New Roman" w:cs="Times New Roman"/>
          <w:sz w:val="28"/>
          <w:szCs w:val="20"/>
          <w:lang w:val="x-none"/>
        </w:rPr>
      </w:pPr>
      <w:r w:rsidRPr="00A17F96">
        <w:rPr>
          <w:rFonts w:ascii="Times New Roman" w:eastAsia="Times New Roman" w:hAnsi="Times New Roman" w:cs="Times New Roman"/>
          <w:sz w:val="28"/>
          <w:szCs w:val="20"/>
          <w:lang w:val="x-none"/>
        </w:rPr>
        <w:t xml:space="preserve">      </w:t>
      </w:r>
      <w:r w:rsidRPr="00A17F96">
        <w:rPr>
          <w:rFonts w:ascii="Times New Roman" w:eastAsia="Times New Roman" w:hAnsi="Times New Roman" w:cs="Times New Roman"/>
          <w:sz w:val="28"/>
          <w:szCs w:val="20"/>
          <w:lang w:val="x-none"/>
        </w:rPr>
        <w:tab/>
        <w:t>Использование простых ударных инструментов (бубнов, палочек)</w:t>
      </w:r>
    </w:p>
    <w:p w:rsidR="00A17F96" w:rsidRPr="00A17F96" w:rsidRDefault="00A17F96" w:rsidP="00A17F96">
      <w:pPr>
        <w:spacing w:after="0" w:line="360" w:lineRule="auto"/>
        <w:jc w:val="center"/>
        <w:rPr>
          <w:rFonts w:ascii="Times New Roman" w:eastAsia="Times New Roman" w:hAnsi="Times New Roman" w:cs="Times New Roman"/>
          <w:b/>
          <w:sz w:val="28"/>
          <w:szCs w:val="20"/>
          <w:lang w:val="x-none"/>
        </w:rPr>
      </w:pPr>
      <w:r w:rsidRPr="00A17F96">
        <w:rPr>
          <w:rFonts w:ascii="Times New Roman" w:eastAsia="Times New Roman" w:hAnsi="Times New Roman" w:cs="Times New Roman"/>
          <w:b/>
          <w:sz w:val="28"/>
          <w:szCs w:val="20"/>
          <w:lang w:val="x-none"/>
        </w:rPr>
        <w:lastRenderedPageBreak/>
        <w:t>Рекомендуемые упражнения</w:t>
      </w:r>
    </w:p>
    <w:p w:rsidR="00A17F96" w:rsidRPr="00A17F96" w:rsidRDefault="00A17F96" w:rsidP="00DE3FF3">
      <w:pPr>
        <w:numPr>
          <w:ilvl w:val="0"/>
          <w:numId w:val="79"/>
        </w:numPr>
        <w:spacing w:after="0" w:line="360" w:lineRule="auto"/>
        <w:jc w:val="both"/>
        <w:rPr>
          <w:rFonts w:ascii="Times New Roman" w:eastAsia="Times New Roman" w:hAnsi="Times New Roman" w:cs="Times New Roman"/>
          <w:sz w:val="28"/>
          <w:szCs w:val="20"/>
          <w:lang w:val="x-none"/>
        </w:rPr>
      </w:pPr>
      <w:r w:rsidRPr="00A17F96">
        <w:rPr>
          <w:rFonts w:ascii="Times New Roman" w:eastAsia="Times New Roman" w:hAnsi="Times New Roman" w:cs="Times New Roman"/>
          <w:sz w:val="28"/>
          <w:szCs w:val="20"/>
          <w:lang w:val="x-none"/>
        </w:rPr>
        <w:t>Конорова Е. В. Методическое пособие по ритмике. Вып. 1: №№ 2, 8, 9, 11, 17, 19, 24, 25, 29, 30, 49 – 52. С. 10 – 11 (эти примеры могут быть также отнесены к разделу «Упражнения с музыкально-теорети</w:t>
      </w:r>
      <w:r w:rsidRPr="00A17F96">
        <w:rPr>
          <w:rFonts w:ascii="Times New Roman" w:eastAsia="Times New Roman" w:hAnsi="Times New Roman" w:cs="Times New Roman"/>
          <w:sz w:val="28"/>
          <w:szCs w:val="20"/>
          <w:lang w:val="x-none"/>
        </w:rPr>
        <w:softHyphen/>
        <w:t>ческими заданиями»).</w:t>
      </w:r>
    </w:p>
    <w:p w:rsidR="00A17F96" w:rsidRPr="00A17F96" w:rsidRDefault="00A17F96" w:rsidP="00DE3FF3">
      <w:pPr>
        <w:numPr>
          <w:ilvl w:val="0"/>
          <w:numId w:val="79"/>
        </w:numPr>
        <w:spacing w:after="0" w:line="360" w:lineRule="auto"/>
        <w:jc w:val="both"/>
        <w:rPr>
          <w:rFonts w:ascii="Times New Roman" w:eastAsia="Times New Roman" w:hAnsi="Times New Roman" w:cs="Times New Roman"/>
          <w:sz w:val="28"/>
          <w:szCs w:val="20"/>
          <w:lang w:val="x-none"/>
        </w:rPr>
      </w:pPr>
      <w:r w:rsidRPr="00A17F96">
        <w:rPr>
          <w:rFonts w:ascii="Times New Roman" w:eastAsia="Times New Roman" w:hAnsi="Times New Roman" w:cs="Times New Roman"/>
          <w:sz w:val="28"/>
          <w:szCs w:val="20"/>
          <w:lang w:val="x-none"/>
        </w:rPr>
        <w:t>Франио Г. С. Лифиц И. В. Методическое пособие по ритмике для первого класса музыкальной школы: №№ 54 – 58, 59 – 68, 73 – 78.</w:t>
      </w:r>
    </w:p>
    <w:p w:rsidR="00A17F96" w:rsidRPr="00A17F96" w:rsidRDefault="00A17F96" w:rsidP="00DE3FF3">
      <w:pPr>
        <w:numPr>
          <w:ilvl w:val="0"/>
          <w:numId w:val="79"/>
        </w:numPr>
        <w:spacing w:after="0" w:line="360" w:lineRule="auto"/>
        <w:jc w:val="both"/>
        <w:rPr>
          <w:rFonts w:ascii="Times New Roman" w:eastAsia="Times New Roman" w:hAnsi="Times New Roman" w:cs="Times New Roman"/>
          <w:sz w:val="28"/>
          <w:szCs w:val="20"/>
          <w:lang w:val="x-none"/>
        </w:rPr>
      </w:pPr>
      <w:r w:rsidRPr="00A17F96">
        <w:rPr>
          <w:rFonts w:ascii="Times New Roman" w:eastAsia="Times New Roman" w:hAnsi="Times New Roman" w:cs="Times New Roman"/>
          <w:sz w:val="28"/>
          <w:szCs w:val="20"/>
          <w:lang w:val="x-none"/>
        </w:rPr>
        <w:t>Яновская В. Ритмика: «Дед и репка». С. 75.</w:t>
      </w:r>
    </w:p>
    <w:p w:rsidR="00A17F96" w:rsidRPr="00A17F96" w:rsidRDefault="00A17F96" w:rsidP="00A17F96">
      <w:pPr>
        <w:spacing w:after="0" w:line="360" w:lineRule="auto"/>
        <w:ind w:firstLine="375"/>
        <w:jc w:val="both"/>
        <w:rPr>
          <w:rFonts w:ascii="Times New Roman" w:eastAsia="Times New Roman" w:hAnsi="Times New Roman" w:cs="Times New Roman"/>
          <w:sz w:val="28"/>
          <w:szCs w:val="20"/>
          <w:lang w:val="x-none"/>
        </w:rPr>
      </w:pPr>
    </w:p>
    <w:p w:rsidR="00A17F96" w:rsidRPr="00A17F96" w:rsidRDefault="00A17F96" w:rsidP="00A17F96">
      <w:pPr>
        <w:spacing w:after="0" w:line="360" w:lineRule="auto"/>
        <w:jc w:val="center"/>
        <w:rPr>
          <w:rFonts w:ascii="Times New Roman" w:eastAsia="Times New Roman" w:hAnsi="Times New Roman" w:cs="Times New Roman"/>
          <w:b/>
          <w:sz w:val="28"/>
          <w:szCs w:val="20"/>
          <w:lang w:val="x-none"/>
        </w:rPr>
      </w:pPr>
      <w:r w:rsidRPr="00A17F96">
        <w:rPr>
          <w:rFonts w:ascii="Times New Roman" w:eastAsia="Times New Roman" w:hAnsi="Times New Roman" w:cs="Times New Roman"/>
          <w:b/>
          <w:sz w:val="28"/>
          <w:szCs w:val="20"/>
          <w:lang w:val="x-none"/>
        </w:rPr>
        <w:t>ВТОРОЙ КЛАСС</w:t>
      </w:r>
    </w:p>
    <w:p w:rsidR="00A17F96" w:rsidRPr="00A17F96" w:rsidRDefault="00A17F96" w:rsidP="00A17F96">
      <w:pPr>
        <w:spacing w:after="0" w:line="360" w:lineRule="auto"/>
        <w:jc w:val="center"/>
        <w:rPr>
          <w:rFonts w:ascii="Times New Roman" w:eastAsia="Times New Roman" w:hAnsi="Times New Roman" w:cs="Times New Roman"/>
          <w:b/>
          <w:sz w:val="28"/>
          <w:szCs w:val="20"/>
          <w:lang w:val="x-none"/>
        </w:rPr>
      </w:pPr>
      <w:r w:rsidRPr="00A17F96">
        <w:rPr>
          <w:rFonts w:ascii="Times New Roman" w:eastAsia="Times New Roman" w:hAnsi="Times New Roman" w:cs="Times New Roman"/>
          <w:b/>
          <w:sz w:val="28"/>
          <w:szCs w:val="20"/>
          <w:lang w:val="x-none"/>
        </w:rPr>
        <w:t>Теоретические сведения</w:t>
      </w:r>
    </w:p>
    <w:p w:rsidR="00A17F96" w:rsidRPr="00A17F96" w:rsidRDefault="00A17F96" w:rsidP="00A17F96">
      <w:pPr>
        <w:spacing w:after="0" w:line="360" w:lineRule="auto"/>
        <w:ind w:firstLine="720"/>
        <w:jc w:val="both"/>
        <w:rPr>
          <w:rFonts w:ascii="Times New Roman" w:eastAsia="Times New Roman" w:hAnsi="Times New Roman" w:cs="Times New Roman"/>
          <w:sz w:val="28"/>
          <w:szCs w:val="20"/>
          <w:lang w:val="x-none"/>
        </w:rPr>
      </w:pPr>
      <w:r w:rsidRPr="00A17F96">
        <w:rPr>
          <w:rFonts w:ascii="Times New Roman" w:eastAsia="Times New Roman" w:hAnsi="Times New Roman" w:cs="Times New Roman"/>
          <w:sz w:val="28"/>
          <w:szCs w:val="20"/>
          <w:lang w:val="x-none"/>
        </w:rPr>
        <w:t>Повторение и закрепление знаний, полученных ранее.</w:t>
      </w:r>
    </w:p>
    <w:p w:rsidR="00A17F96" w:rsidRPr="00A17F96" w:rsidRDefault="00A17F96" w:rsidP="00A17F96">
      <w:pPr>
        <w:spacing w:after="0" w:line="360" w:lineRule="auto"/>
        <w:jc w:val="both"/>
        <w:rPr>
          <w:rFonts w:ascii="Times New Roman" w:eastAsia="Times New Roman" w:hAnsi="Times New Roman" w:cs="Times New Roman"/>
          <w:sz w:val="28"/>
          <w:szCs w:val="20"/>
          <w:lang w:val="x-none"/>
        </w:rPr>
      </w:pPr>
      <w:r w:rsidRPr="00A17F96">
        <w:rPr>
          <w:rFonts w:ascii="Times New Roman" w:eastAsia="Times New Roman" w:hAnsi="Times New Roman" w:cs="Times New Roman"/>
          <w:sz w:val="28"/>
          <w:szCs w:val="20"/>
          <w:lang w:val="x-none"/>
        </w:rPr>
        <w:t xml:space="preserve">      </w:t>
      </w:r>
      <w:r w:rsidRPr="00A17F96">
        <w:rPr>
          <w:rFonts w:ascii="Times New Roman" w:eastAsia="Times New Roman" w:hAnsi="Times New Roman" w:cs="Times New Roman"/>
          <w:sz w:val="28"/>
          <w:szCs w:val="20"/>
          <w:lang w:val="x-none"/>
        </w:rPr>
        <w:tab/>
        <w:t>Понятие о пунктирном ритме. Ритмические длительности: четыре шестнадцатых, восьмая с точ</w:t>
      </w:r>
      <w:r w:rsidRPr="00A17F96">
        <w:rPr>
          <w:rFonts w:ascii="Times New Roman" w:eastAsia="Times New Roman" w:hAnsi="Times New Roman" w:cs="Times New Roman"/>
          <w:sz w:val="28"/>
          <w:szCs w:val="20"/>
          <w:lang w:val="x-none"/>
        </w:rPr>
        <w:softHyphen/>
        <w:t>кой и шестнадцатая, четверть с точкой и восьмая.</w:t>
      </w:r>
    </w:p>
    <w:p w:rsidR="00A17F96" w:rsidRPr="00A17F96" w:rsidRDefault="00A17F96" w:rsidP="00A17F96">
      <w:pPr>
        <w:spacing w:after="0" w:line="360" w:lineRule="auto"/>
        <w:jc w:val="both"/>
        <w:rPr>
          <w:rFonts w:ascii="Times New Roman" w:eastAsia="Times New Roman" w:hAnsi="Times New Roman" w:cs="Times New Roman"/>
          <w:sz w:val="28"/>
          <w:szCs w:val="20"/>
          <w:lang w:val="x-none"/>
        </w:rPr>
      </w:pPr>
      <w:r w:rsidRPr="00A17F96">
        <w:rPr>
          <w:rFonts w:ascii="Times New Roman" w:eastAsia="Times New Roman" w:hAnsi="Times New Roman" w:cs="Times New Roman"/>
          <w:sz w:val="28"/>
          <w:szCs w:val="20"/>
          <w:lang w:val="x-none"/>
        </w:rPr>
        <w:t xml:space="preserve">      </w:t>
      </w:r>
      <w:r w:rsidRPr="00A17F96">
        <w:rPr>
          <w:rFonts w:ascii="Times New Roman" w:eastAsia="Times New Roman" w:hAnsi="Times New Roman" w:cs="Times New Roman"/>
          <w:sz w:val="28"/>
          <w:szCs w:val="20"/>
          <w:lang w:val="x-none"/>
        </w:rPr>
        <w:tab/>
        <w:t>Пауза шестнадцатая в ритмической фигуре: восьмая, пауза шест</w:t>
      </w:r>
      <w:r w:rsidRPr="00A17F96">
        <w:rPr>
          <w:rFonts w:ascii="Times New Roman" w:eastAsia="Times New Roman" w:hAnsi="Times New Roman" w:cs="Times New Roman"/>
          <w:sz w:val="28"/>
          <w:szCs w:val="20"/>
          <w:lang w:val="x-none"/>
        </w:rPr>
        <w:softHyphen/>
        <w:t>надцатая, шестнадцатая.</w:t>
      </w:r>
    </w:p>
    <w:p w:rsidR="00A17F96" w:rsidRPr="00A17F96" w:rsidRDefault="00A17F96" w:rsidP="00A17F96">
      <w:pPr>
        <w:spacing w:after="0" w:line="360" w:lineRule="auto"/>
        <w:jc w:val="both"/>
        <w:rPr>
          <w:rFonts w:ascii="Times New Roman" w:eastAsia="Times New Roman" w:hAnsi="Times New Roman" w:cs="Times New Roman"/>
          <w:sz w:val="28"/>
          <w:szCs w:val="20"/>
          <w:lang w:val="x-none"/>
        </w:rPr>
      </w:pPr>
      <w:r w:rsidRPr="00A17F96">
        <w:rPr>
          <w:rFonts w:ascii="Times New Roman" w:eastAsia="Times New Roman" w:hAnsi="Times New Roman" w:cs="Times New Roman"/>
          <w:sz w:val="28"/>
          <w:szCs w:val="20"/>
          <w:lang w:val="x-none"/>
        </w:rPr>
        <w:t xml:space="preserve">      </w:t>
      </w:r>
      <w:r w:rsidRPr="00A17F96">
        <w:rPr>
          <w:rFonts w:ascii="Times New Roman" w:eastAsia="Times New Roman" w:hAnsi="Times New Roman" w:cs="Times New Roman"/>
          <w:sz w:val="28"/>
          <w:szCs w:val="20"/>
          <w:lang w:val="x-none"/>
        </w:rPr>
        <w:tab/>
        <w:t xml:space="preserve">Понятие о смысловых построениях в музыке: интонация, мотив, фраза, предложение. </w:t>
      </w:r>
    </w:p>
    <w:p w:rsidR="00A17F96" w:rsidRPr="00A17F96" w:rsidRDefault="00A17F96" w:rsidP="00A17F96">
      <w:pPr>
        <w:spacing w:after="0" w:line="360" w:lineRule="auto"/>
        <w:jc w:val="both"/>
        <w:rPr>
          <w:rFonts w:ascii="Times New Roman" w:eastAsia="Times New Roman" w:hAnsi="Times New Roman" w:cs="Times New Roman"/>
          <w:sz w:val="28"/>
          <w:szCs w:val="20"/>
          <w:lang w:val="en-US"/>
        </w:rPr>
      </w:pPr>
      <w:r w:rsidRPr="00A17F96">
        <w:rPr>
          <w:rFonts w:ascii="Times New Roman" w:eastAsia="Times New Roman" w:hAnsi="Times New Roman" w:cs="Times New Roman"/>
          <w:sz w:val="28"/>
          <w:szCs w:val="20"/>
          <w:lang w:val="x-none"/>
        </w:rPr>
        <w:t xml:space="preserve">      </w:t>
      </w:r>
      <w:r w:rsidRPr="00A17F96">
        <w:rPr>
          <w:rFonts w:ascii="Times New Roman" w:eastAsia="Times New Roman" w:hAnsi="Times New Roman" w:cs="Times New Roman"/>
          <w:sz w:val="28"/>
          <w:szCs w:val="20"/>
          <w:lang w:val="x-none"/>
        </w:rPr>
        <w:tab/>
        <w:t>Динамические</w:t>
      </w:r>
      <w:r w:rsidRPr="00A17F96">
        <w:rPr>
          <w:rFonts w:ascii="Times New Roman" w:eastAsia="Times New Roman" w:hAnsi="Times New Roman" w:cs="Times New Roman"/>
          <w:sz w:val="28"/>
          <w:szCs w:val="20"/>
          <w:lang w:val="en-US"/>
        </w:rPr>
        <w:t xml:space="preserve"> </w:t>
      </w:r>
      <w:r w:rsidRPr="00A17F96">
        <w:rPr>
          <w:rFonts w:ascii="Times New Roman" w:eastAsia="Times New Roman" w:hAnsi="Times New Roman" w:cs="Times New Roman"/>
          <w:sz w:val="28"/>
          <w:szCs w:val="20"/>
          <w:lang w:val="x-none"/>
        </w:rPr>
        <w:t>оттенки</w:t>
      </w:r>
      <w:r w:rsidRPr="00A17F96">
        <w:rPr>
          <w:rFonts w:ascii="Times New Roman" w:eastAsia="Times New Roman" w:hAnsi="Times New Roman" w:cs="Times New Roman"/>
          <w:sz w:val="28"/>
          <w:szCs w:val="20"/>
          <w:lang w:val="en-US"/>
        </w:rPr>
        <w:t>: mezzo forte, mezzo piano, pianissimo, fortissimo.</w:t>
      </w:r>
    </w:p>
    <w:p w:rsidR="00A17F96" w:rsidRPr="00A17F96" w:rsidRDefault="00A17F96" w:rsidP="00A17F96">
      <w:pPr>
        <w:spacing w:after="0" w:line="360" w:lineRule="auto"/>
        <w:jc w:val="both"/>
        <w:rPr>
          <w:rFonts w:ascii="Times New Roman" w:eastAsia="Times New Roman" w:hAnsi="Times New Roman" w:cs="Times New Roman"/>
          <w:sz w:val="28"/>
          <w:szCs w:val="20"/>
          <w:lang w:val="en-US"/>
        </w:rPr>
      </w:pPr>
      <w:r w:rsidRPr="00A17F96">
        <w:rPr>
          <w:rFonts w:ascii="Times New Roman" w:eastAsia="Times New Roman" w:hAnsi="Times New Roman" w:cs="Times New Roman"/>
          <w:sz w:val="28"/>
          <w:szCs w:val="20"/>
          <w:lang w:val="en-US"/>
        </w:rPr>
        <w:t xml:space="preserve">      </w:t>
      </w:r>
      <w:r w:rsidRPr="00A17F96">
        <w:rPr>
          <w:rFonts w:ascii="Times New Roman" w:eastAsia="Times New Roman" w:hAnsi="Times New Roman" w:cs="Times New Roman"/>
          <w:sz w:val="28"/>
          <w:szCs w:val="20"/>
          <w:lang w:val="en-US"/>
        </w:rPr>
        <w:tab/>
      </w:r>
      <w:r w:rsidRPr="00A17F96">
        <w:rPr>
          <w:rFonts w:ascii="Times New Roman" w:eastAsia="Times New Roman" w:hAnsi="Times New Roman" w:cs="Times New Roman"/>
          <w:sz w:val="28"/>
          <w:szCs w:val="20"/>
          <w:lang w:val="x-none"/>
        </w:rPr>
        <w:t>Значение</w:t>
      </w:r>
      <w:r w:rsidRPr="00A17F96">
        <w:rPr>
          <w:rFonts w:ascii="Times New Roman" w:eastAsia="Times New Roman" w:hAnsi="Times New Roman" w:cs="Times New Roman"/>
          <w:sz w:val="28"/>
          <w:szCs w:val="20"/>
          <w:lang w:val="en-US"/>
        </w:rPr>
        <w:t xml:space="preserve"> </w:t>
      </w:r>
      <w:r w:rsidRPr="00A17F96">
        <w:rPr>
          <w:rFonts w:ascii="Times New Roman" w:eastAsia="Times New Roman" w:hAnsi="Times New Roman" w:cs="Times New Roman"/>
          <w:sz w:val="28"/>
          <w:szCs w:val="20"/>
          <w:lang w:val="x-none"/>
        </w:rPr>
        <w:t>наиболее</w:t>
      </w:r>
      <w:r w:rsidRPr="00A17F96">
        <w:rPr>
          <w:rFonts w:ascii="Times New Roman" w:eastAsia="Times New Roman" w:hAnsi="Times New Roman" w:cs="Times New Roman"/>
          <w:sz w:val="28"/>
          <w:szCs w:val="20"/>
          <w:lang w:val="en-US"/>
        </w:rPr>
        <w:t xml:space="preserve"> </w:t>
      </w:r>
      <w:r w:rsidRPr="00A17F96">
        <w:rPr>
          <w:rFonts w:ascii="Times New Roman" w:eastAsia="Times New Roman" w:hAnsi="Times New Roman" w:cs="Times New Roman"/>
          <w:sz w:val="28"/>
          <w:szCs w:val="20"/>
          <w:lang w:val="x-none"/>
        </w:rPr>
        <w:t>употребительных</w:t>
      </w:r>
      <w:r w:rsidRPr="00A17F96">
        <w:rPr>
          <w:rFonts w:ascii="Times New Roman" w:eastAsia="Times New Roman" w:hAnsi="Times New Roman" w:cs="Times New Roman"/>
          <w:sz w:val="28"/>
          <w:szCs w:val="20"/>
          <w:lang w:val="en-US"/>
        </w:rPr>
        <w:t xml:space="preserve"> </w:t>
      </w:r>
      <w:r w:rsidRPr="00A17F96">
        <w:rPr>
          <w:rFonts w:ascii="Times New Roman" w:eastAsia="Times New Roman" w:hAnsi="Times New Roman" w:cs="Times New Roman"/>
          <w:sz w:val="28"/>
          <w:szCs w:val="20"/>
          <w:lang w:val="x-none"/>
        </w:rPr>
        <w:t>итальянских</w:t>
      </w:r>
      <w:r w:rsidRPr="00A17F96">
        <w:rPr>
          <w:rFonts w:ascii="Times New Roman" w:eastAsia="Times New Roman" w:hAnsi="Times New Roman" w:cs="Times New Roman"/>
          <w:sz w:val="28"/>
          <w:szCs w:val="20"/>
          <w:lang w:val="en-US"/>
        </w:rPr>
        <w:t xml:space="preserve"> </w:t>
      </w:r>
      <w:r w:rsidRPr="00A17F96">
        <w:rPr>
          <w:rFonts w:ascii="Times New Roman" w:eastAsia="Times New Roman" w:hAnsi="Times New Roman" w:cs="Times New Roman"/>
          <w:sz w:val="28"/>
          <w:szCs w:val="20"/>
          <w:lang w:val="x-none"/>
        </w:rPr>
        <w:t>терминов</w:t>
      </w:r>
      <w:r w:rsidRPr="00A17F96">
        <w:rPr>
          <w:rFonts w:ascii="Times New Roman" w:eastAsia="Times New Roman" w:hAnsi="Times New Roman" w:cs="Times New Roman"/>
          <w:sz w:val="28"/>
          <w:szCs w:val="20"/>
          <w:lang w:val="en-US"/>
        </w:rPr>
        <w:t xml:space="preserve">: cantabile, tenuto, </w:t>
      </w:r>
      <w:r w:rsidRPr="00A17F96">
        <w:rPr>
          <w:rFonts w:ascii="Times New Roman" w:eastAsia="Times New Roman" w:hAnsi="Times New Roman" w:cs="Times New Roman"/>
          <w:sz w:val="28"/>
          <w:szCs w:val="20"/>
          <w:lang w:val="x-none"/>
        </w:rPr>
        <w:t>а</w:t>
      </w:r>
      <w:r w:rsidRPr="00A17F96">
        <w:rPr>
          <w:rFonts w:ascii="Times New Roman" w:eastAsia="Times New Roman" w:hAnsi="Times New Roman" w:cs="Times New Roman"/>
          <w:sz w:val="28"/>
          <w:szCs w:val="20"/>
          <w:lang w:val="en-US"/>
        </w:rPr>
        <w:t xml:space="preserve">' tempo, ritardando, poco a poco, con brio, accellerando </w:t>
      </w:r>
      <w:r w:rsidRPr="00A17F96">
        <w:rPr>
          <w:rFonts w:ascii="Times New Roman" w:eastAsia="Times New Roman" w:hAnsi="Times New Roman" w:cs="Times New Roman"/>
          <w:sz w:val="28"/>
          <w:szCs w:val="20"/>
          <w:lang w:val="x-none"/>
        </w:rPr>
        <w:t>и</w:t>
      </w:r>
      <w:r w:rsidRPr="00A17F96">
        <w:rPr>
          <w:rFonts w:ascii="Times New Roman" w:eastAsia="Times New Roman" w:hAnsi="Times New Roman" w:cs="Times New Roman"/>
          <w:sz w:val="28"/>
          <w:szCs w:val="20"/>
          <w:lang w:val="en-US"/>
        </w:rPr>
        <w:t xml:space="preserve"> </w:t>
      </w:r>
      <w:r w:rsidRPr="00A17F96">
        <w:rPr>
          <w:rFonts w:ascii="Times New Roman" w:eastAsia="Times New Roman" w:hAnsi="Times New Roman" w:cs="Times New Roman"/>
          <w:sz w:val="28"/>
          <w:szCs w:val="20"/>
          <w:lang w:val="x-none"/>
        </w:rPr>
        <w:t>других</w:t>
      </w:r>
      <w:r w:rsidRPr="00A17F96">
        <w:rPr>
          <w:rFonts w:ascii="Times New Roman" w:eastAsia="Times New Roman" w:hAnsi="Times New Roman" w:cs="Times New Roman"/>
          <w:sz w:val="28"/>
          <w:szCs w:val="20"/>
          <w:lang w:val="en-US"/>
        </w:rPr>
        <w:t xml:space="preserve"> (</w:t>
      </w:r>
      <w:r w:rsidRPr="00A17F96">
        <w:rPr>
          <w:rFonts w:ascii="Times New Roman" w:eastAsia="Times New Roman" w:hAnsi="Times New Roman" w:cs="Times New Roman"/>
          <w:sz w:val="28"/>
          <w:szCs w:val="20"/>
          <w:lang w:val="x-none"/>
        </w:rPr>
        <w:t>по</w:t>
      </w:r>
      <w:r w:rsidRPr="00A17F96">
        <w:rPr>
          <w:rFonts w:ascii="Times New Roman" w:eastAsia="Times New Roman" w:hAnsi="Times New Roman" w:cs="Times New Roman"/>
          <w:sz w:val="28"/>
          <w:szCs w:val="20"/>
          <w:lang w:val="en-US"/>
        </w:rPr>
        <w:t xml:space="preserve"> </w:t>
      </w:r>
      <w:r w:rsidRPr="00A17F96">
        <w:rPr>
          <w:rFonts w:ascii="Times New Roman" w:eastAsia="Times New Roman" w:hAnsi="Times New Roman" w:cs="Times New Roman"/>
          <w:sz w:val="28"/>
          <w:szCs w:val="20"/>
          <w:lang w:val="x-none"/>
        </w:rPr>
        <w:t>выбору</w:t>
      </w:r>
      <w:r w:rsidRPr="00A17F96">
        <w:rPr>
          <w:rFonts w:ascii="Times New Roman" w:eastAsia="Times New Roman" w:hAnsi="Times New Roman" w:cs="Times New Roman"/>
          <w:sz w:val="28"/>
          <w:szCs w:val="20"/>
          <w:lang w:val="en-US"/>
        </w:rPr>
        <w:t xml:space="preserve"> </w:t>
      </w:r>
      <w:r w:rsidRPr="00A17F96">
        <w:rPr>
          <w:rFonts w:ascii="Times New Roman" w:eastAsia="Times New Roman" w:hAnsi="Times New Roman" w:cs="Times New Roman"/>
          <w:sz w:val="28"/>
          <w:szCs w:val="20"/>
          <w:lang w:val="x-none"/>
        </w:rPr>
        <w:t>педагога</w:t>
      </w:r>
      <w:r w:rsidRPr="00A17F96">
        <w:rPr>
          <w:rFonts w:ascii="Times New Roman" w:eastAsia="Times New Roman" w:hAnsi="Times New Roman" w:cs="Times New Roman"/>
          <w:sz w:val="28"/>
          <w:szCs w:val="20"/>
          <w:lang w:val="en-US"/>
        </w:rPr>
        <w:t>).</w:t>
      </w:r>
    </w:p>
    <w:p w:rsidR="00A17F96" w:rsidRPr="00A17F96" w:rsidRDefault="00A17F96" w:rsidP="00A17F96">
      <w:pPr>
        <w:spacing w:after="0" w:line="360" w:lineRule="auto"/>
        <w:jc w:val="center"/>
        <w:rPr>
          <w:rFonts w:ascii="Times New Roman" w:eastAsia="Times New Roman" w:hAnsi="Times New Roman" w:cs="Times New Roman"/>
          <w:b/>
          <w:sz w:val="28"/>
          <w:szCs w:val="20"/>
          <w:lang w:val="x-none"/>
        </w:rPr>
      </w:pPr>
      <w:r w:rsidRPr="00A17F96">
        <w:rPr>
          <w:rFonts w:ascii="Times New Roman" w:eastAsia="Times New Roman" w:hAnsi="Times New Roman" w:cs="Times New Roman"/>
          <w:b/>
          <w:sz w:val="28"/>
          <w:szCs w:val="20"/>
          <w:lang w:val="x-none"/>
        </w:rPr>
        <w:t>Упражнения для выполнения музыкально-теоретических заданий</w:t>
      </w:r>
    </w:p>
    <w:p w:rsidR="00A17F96" w:rsidRPr="00A17F96" w:rsidRDefault="00A17F96" w:rsidP="00A17F96">
      <w:pPr>
        <w:spacing w:after="0" w:line="360" w:lineRule="auto"/>
        <w:ind w:firstLine="720"/>
        <w:jc w:val="both"/>
        <w:rPr>
          <w:rFonts w:ascii="Times New Roman" w:eastAsia="Times New Roman" w:hAnsi="Times New Roman" w:cs="Times New Roman"/>
          <w:sz w:val="28"/>
          <w:szCs w:val="20"/>
          <w:lang w:val="x-none"/>
        </w:rPr>
      </w:pPr>
      <w:r w:rsidRPr="00A17F96">
        <w:rPr>
          <w:rFonts w:ascii="Times New Roman" w:eastAsia="Times New Roman" w:hAnsi="Times New Roman" w:cs="Times New Roman"/>
          <w:sz w:val="28"/>
          <w:szCs w:val="20"/>
          <w:lang w:val="x-none"/>
        </w:rPr>
        <w:t>Повторение и углубление полученных ранее навыков и умений на новом, более сложном материале.</w:t>
      </w:r>
    </w:p>
    <w:p w:rsidR="00A17F96" w:rsidRPr="00A17F96" w:rsidRDefault="00A17F96" w:rsidP="00A17F96">
      <w:pPr>
        <w:spacing w:after="0" w:line="360" w:lineRule="auto"/>
        <w:jc w:val="both"/>
        <w:rPr>
          <w:rFonts w:ascii="Times New Roman" w:eastAsia="Times New Roman" w:hAnsi="Times New Roman" w:cs="Times New Roman"/>
          <w:sz w:val="28"/>
          <w:szCs w:val="20"/>
          <w:lang w:val="x-none"/>
        </w:rPr>
      </w:pPr>
      <w:r w:rsidRPr="00A17F96">
        <w:rPr>
          <w:rFonts w:ascii="Times New Roman" w:eastAsia="Times New Roman" w:hAnsi="Times New Roman" w:cs="Times New Roman"/>
          <w:sz w:val="28"/>
          <w:szCs w:val="20"/>
          <w:lang w:val="x-none"/>
        </w:rPr>
        <w:lastRenderedPageBreak/>
        <w:t xml:space="preserve">      </w:t>
      </w:r>
      <w:r w:rsidRPr="00A17F96">
        <w:rPr>
          <w:rFonts w:ascii="Times New Roman" w:eastAsia="Times New Roman" w:hAnsi="Times New Roman" w:cs="Times New Roman"/>
          <w:sz w:val="28"/>
          <w:szCs w:val="20"/>
          <w:lang w:val="x-none"/>
        </w:rPr>
        <w:tab/>
        <w:t>Передача в движении заданного темпа, а также его ускорения и замед</w:t>
      </w:r>
      <w:r w:rsidRPr="00A17F96">
        <w:rPr>
          <w:rFonts w:ascii="Times New Roman" w:eastAsia="Times New Roman" w:hAnsi="Times New Roman" w:cs="Times New Roman"/>
          <w:sz w:val="28"/>
          <w:szCs w:val="20"/>
          <w:lang w:val="x-none"/>
        </w:rPr>
        <w:softHyphen/>
        <w:t>ления. Изменение скорости, силы и амплитуды движения в за</w:t>
      </w:r>
      <w:r w:rsidRPr="00A17F96">
        <w:rPr>
          <w:rFonts w:ascii="Times New Roman" w:eastAsia="Times New Roman" w:hAnsi="Times New Roman" w:cs="Times New Roman"/>
          <w:sz w:val="28"/>
          <w:szCs w:val="20"/>
          <w:lang w:val="x-none"/>
        </w:rPr>
        <w:softHyphen/>
        <w:t>висимости от темпа музыки. Сохранение единого темпа движений после пре</w:t>
      </w:r>
      <w:r w:rsidRPr="00A17F96">
        <w:rPr>
          <w:rFonts w:ascii="Times New Roman" w:eastAsia="Times New Roman" w:hAnsi="Times New Roman" w:cs="Times New Roman"/>
          <w:sz w:val="28"/>
          <w:szCs w:val="20"/>
          <w:lang w:val="x-none"/>
        </w:rPr>
        <w:softHyphen/>
        <w:t>кращения звучания музыки.</w:t>
      </w:r>
    </w:p>
    <w:p w:rsidR="00A17F96" w:rsidRPr="00A17F96" w:rsidRDefault="00A17F96" w:rsidP="00A17F96">
      <w:pPr>
        <w:spacing w:after="0" w:line="360" w:lineRule="auto"/>
        <w:jc w:val="both"/>
        <w:rPr>
          <w:rFonts w:ascii="Times New Roman" w:eastAsia="Times New Roman" w:hAnsi="Times New Roman" w:cs="Times New Roman"/>
          <w:sz w:val="28"/>
          <w:szCs w:val="20"/>
          <w:lang w:val="x-none"/>
        </w:rPr>
      </w:pPr>
      <w:r w:rsidRPr="00A17F96">
        <w:rPr>
          <w:rFonts w:ascii="Times New Roman" w:eastAsia="Times New Roman" w:hAnsi="Times New Roman" w:cs="Times New Roman"/>
          <w:sz w:val="28"/>
          <w:szCs w:val="20"/>
          <w:lang w:val="x-none"/>
        </w:rPr>
        <w:t xml:space="preserve">      </w:t>
      </w:r>
      <w:r w:rsidRPr="00A17F96">
        <w:rPr>
          <w:rFonts w:ascii="Times New Roman" w:eastAsia="Times New Roman" w:hAnsi="Times New Roman" w:cs="Times New Roman"/>
          <w:sz w:val="28"/>
          <w:szCs w:val="20"/>
          <w:lang w:val="x-none"/>
        </w:rPr>
        <w:tab/>
        <w:t>Передача в движении наиболее употребительных динамических оттенков.</w:t>
      </w:r>
    </w:p>
    <w:p w:rsidR="00A17F96" w:rsidRPr="00A17F96" w:rsidRDefault="00A17F96" w:rsidP="00A17F96">
      <w:pPr>
        <w:spacing w:after="0" w:line="360" w:lineRule="auto"/>
        <w:jc w:val="both"/>
        <w:rPr>
          <w:rFonts w:ascii="Times New Roman" w:eastAsia="Times New Roman" w:hAnsi="Times New Roman" w:cs="Times New Roman"/>
          <w:sz w:val="28"/>
          <w:szCs w:val="20"/>
          <w:lang w:val="x-none"/>
        </w:rPr>
      </w:pPr>
      <w:r w:rsidRPr="00A17F96">
        <w:rPr>
          <w:rFonts w:ascii="Times New Roman" w:eastAsia="Times New Roman" w:hAnsi="Times New Roman" w:cs="Times New Roman"/>
          <w:sz w:val="28"/>
          <w:szCs w:val="20"/>
          <w:lang w:val="x-none"/>
        </w:rPr>
        <w:t xml:space="preserve">      </w:t>
      </w:r>
      <w:r w:rsidRPr="00A17F96">
        <w:rPr>
          <w:rFonts w:ascii="Times New Roman" w:eastAsia="Times New Roman" w:hAnsi="Times New Roman" w:cs="Times New Roman"/>
          <w:sz w:val="28"/>
          <w:szCs w:val="20"/>
          <w:lang w:val="x-none"/>
        </w:rPr>
        <w:tab/>
        <w:t>Отражение в движениях эмоциональных характеристик музыкального произведения.</w:t>
      </w:r>
    </w:p>
    <w:p w:rsidR="00A17F96" w:rsidRPr="00A17F96" w:rsidRDefault="00A17F96" w:rsidP="00A17F96">
      <w:pPr>
        <w:spacing w:after="0" w:line="360" w:lineRule="auto"/>
        <w:jc w:val="both"/>
        <w:rPr>
          <w:rFonts w:ascii="Times New Roman" w:eastAsia="Times New Roman" w:hAnsi="Times New Roman" w:cs="Times New Roman"/>
          <w:sz w:val="28"/>
          <w:szCs w:val="20"/>
          <w:lang w:val="x-none"/>
        </w:rPr>
      </w:pPr>
      <w:r w:rsidRPr="00A17F96">
        <w:rPr>
          <w:rFonts w:ascii="Times New Roman" w:eastAsia="Times New Roman" w:hAnsi="Times New Roman" w:cs="Times New Roman"/>
          <w:sz w:val="28"/>
          <w:szCs w:val="20"/>
          <w:lang w:val="x-none"/>
        </w:rPr>
        <w:t xml:space="preserve">      </w:t>
      </w:r>
      <w:r w:rsidRPr="00A17F96">
        <w:rPr>
          <w:rFonts w:ascii="Times New Roman" w:eastAsia="Times New Roman" w:hAnsi="Times New Roman" w:cs="Times New Roman"/>
          <w:sz w:val="28"/>
          <w:szCs w:val="20"/>
          <w:lang w:val="x-none"/>
        </w:rPr>
        <w:tab/>
        <w:t>Восприятие на слух размеров 2/4, 3/4, 4/4. Дирижирование в ука</w:t>
      </w:r>
      <w:r w:rsidRPr="00A17F96">
        <w:rPr>
          <w:rFonts w:ascii="Times New Roman" w:eastAsia="Times New Roman" w:hAnsi="Times New Roman" w:cs="Times New Roman"/>
          <w:sz w:val="28"/>
          <w:szCs w:val="20"/>
          <w:lang w:val="x-none"/>
        </w:rPr>
        <w:softHyphen/>
        <w:t>занных размерах с одновременным исполнением изученных ритмиче</w:t>
      </w:r>
      <w:r w:rsidRPr="00A17F96">
        <w:rPr>
          <w:rFonts w:ascii="Times New Roman" w:eastAsia="Times New Roman" w:hAnsi="Times New Roman" w:cs="Times New Roman"/>
          <w:sz w:val="28"/>
          <w:szCs w:val="20"/>
          <w:lang w:val="x-none"/>
        </w:rPr>
        <w:softHyphen/>
        <w:t>ских рисунков.</w:t>
      </w:r>
    </w:p>
    <w:p w:rsidR="00A17F96" w:rsidRPr="00A17F96" w:rsidRDefault="00A17F96" w:rsidP="00A17F96">
      <w:pPr>
        <w:spacing w:after="0" w:line="360" w:lineRule="auto"/>
        <w:jc w:val="both"/>
        <w:rPr>
          <w:rFonts w:ascii="Times New Roman" w:eastAsia="Times New Roman" w:hAnsi="Times New Roman" w:cs="Times New Roman"/>
          <w:sz w:val="28"/>
          <w:szCs w:val="20"/>
        </w:rPr>
      </w:pPr>
      <w:r w:rsidRPr="00A17F96">
        <w:rPr>
          <w:rFonts w:ascii="Times New Roman" w:eastAsia="Times New Roman" w:hAnsi="Times New Roman" w:cs="Times New Roman"/>
          <w:sz w:val="28"/>
          <w:szCs w:val="20"/>
          <w:lang w:val="x-none"/>
        </w:rPr>
        <w:t xml:space="preserve">      </w:t>
      </w:r>
      <w:r w:rsidRPr="00A17F96">
        <w:rPr>
          <w:rFonts w:ascii="Times New Roman" w:eastAsia="Times New Roman" w:hAnsi="Times New Roman" w:cs="Times New Roman"/>
          <w:sz w:val="28"/>
          <w:szCs w:val="20"/>
          <w:lang w:val="x-none"/>
        </w:rPr>
        <w:tab/>
        <w:t>Исполнение ритмических рисунков, включающих ритмо-формулы: четыре шестнадцатых, восьмая с точкой и шестнадцатая, четверть с точкой и восьмая. Достижение абсолютной точности в воспроизведении этих ритмических структур.</w:t>
      </w:r>
    </w:p>
    <w:p w:rsidR="00A17F96" w:rsidRPr="00A17F96" w:rsidRDefault="00A17F96" w:rsidP="00A17F96">
      <w:pPr>
        <w:spacing w:after="0" w:line="360" w:lineRule="auto"/>
        <w:jc w:val="center"/>
        <w:rPr>
          <w:rFonts w:ascii="Times New Roman" w:eastAsia="Times New Roman" w:hAnsi="Times New Roman" w:cs="Times New Roman"/>
          <w:b/>
          <w:sz w:val="28"/>
          <w:szCs w:val="20"/>
          <w:lang w:val="x-none"/>
        </w:rPr>
      </w:pPr>
      <w:r w:rsidRPr="00A17F96">
        <w:rPr>
          <w:rFonts w:ascii="Times New Roman" w:eastAsia="Times New Roman" w:hAnsi="Times New Roman" w:cs="Times New Roman"/>
          <w:b/>
          <w:sz w:val="28"/>
          <w:szCs w:val="20"/>
          <w:lang w:val="x-none"/>
        </w:rPr>
        <w:t>Рекомендуемые упражнения</w:t>
      </w:r>
    </w:p>
    <w:p w:rsidR="00A17F96" w:rsidRPr="00A17F96" w:rsidRDefault="00A17F96" w:rsidP="00DE3FF3">
      <w:pPr>
        <w:numPr>
          <w:ilvl w:val="0"/>
          <w:numId w:val="80"/>
        </w:numPr>
        <w:spacing w:after="0" w:line="360" w:lineRule="auto"/>
        <w:jc w:val="both"/>
        <w:rPr>
          <w:rFonts w:ascii="Times New Roman" w:eastAsia="Times New Roman" w:hAnsi="Times New Roman" w:cs="Times New Roman"/>
          <w:sz w:val="28"/>
          <w:szCs w:val="20"/>
          <w:lang w:val="x-none"/>
        </w:rPr>
      </w:pPr>
      <w:r w:rsidRPr="00A17F96">
        <w:rPr>
          <w:rFonts w:ascii="Times New Roman" w:eastAsia="Times New Roman" w:hAnsi="Times New Roman" w:cs="Times New Roman"/>
          <w:sz w:val="28"/>
          <w:szCs w:val="20"/>
          <w:lang w:val="x-none"/>
        </w:rPr>
        <w:t>Конорова Е. В. Методическое пособие по ритмике. Вып. 1: №№ 53, 54, 58 –78.</w:t>
      </w:r>
    </w:p>
    <w:p w:rsidR="00A17F96" w:rsidRPr="00A17F96" w:rsidRDefault="00A17F96" w:rsidP="00DE3FF3">
      <w:pPr>
        <w:numPr>
          <w:ilvl w:val="0"/>
          <w:numId w:val="80"/>
        </w:numPr>
        <w:spacing w:after="0" w:line="360" w:lineRule="auto"/>
        <w:jc w:val="both"/>
        <w:rPr>
          <w:rFonts w:ascii="Times New Roman" w:eastAsia="Times New Roman" w:hAnsi="Times New Roman" w:cs="Times New Roman"/>
          <w:sz w:val="28"/>
          <w:szCs w:val="20"/>
          <w:lang w:val="x-none"/>
        </w:rPr>
      </w:pPr>
      <w:r w:rsidRPr="00A17F96">
        <w:rPr>
          <w:rFonts w:ascii="Times New Roman" w:eastAsia="Times New Roman" w:hAnsi="Times New Roman" w:cs="Times New Roman"/>
          <w:sz w:val="28"/>
          <w:szCs w:val="20"/>
          <w:lang w:val="x-none"/>
        </w:rPr>
        <w:t>Шушкина З. Ритмика: №№ 10, 49.</w:t>
      </w:r>
    </w:p>
    <w:p w:rsidR="00A17F96" w:rsidRPr="00A17F96" w:rsidRDefault="00A17F96" w:rsidP="00DE3FF3">
      <w:pPr>
        <w:numPr>
          <w:ilvl w:val="0"/>
          <w:numId w:val="80"/>
        </w:numPr>
        <w:spacing w:after="0" w:line="360" w:lineRule="auto"/>
        <w:jc w:val="both"/>
        <w:rPr>
          <w:rFonts w:ascii="Times New Roman" w:eastAsia="Times New Roman" w:hAnsi="Times New Roman" w:cs="Times New Roman"/>
          <w:sz w:val="28"/>
          <w:szCs w:val="20"/>
          <w:lang w:val="x-none"/>
        </w:rPr>
      </w:pPr>
      <w:r w:rsidRPr="00A17F96">
        <w:rPr>
          <w:rFonts w:ascii="Times New Roman" w:eastAsia="Times New Roman" w:hAnsi="Times New Roman" w:cs="Times New Roman"/>
          <w:sz w:val="28"/>
          <w:szCs w:val="20"/>
          <w:lang w:val="x-none"/>
        </w:rPr>
        <w:t>Яновская В. Ритмика: №№ 2, 3, 11. С. 25, 26, 29.</w:t>
      </w:r>
    </w:p>
    <w:p w:rsidR="00A17F96" w:rsidRPr="00A17F96" w:rsidRDefault="00A17F96" w:rsidP="00A17F96">
      <w:pPr>
        <w:spacing w:after="0" w:line="360" w:lineRule="auto"/>
        <w:jc w:val="center"/>
        <w:rPr>
          <w:rFonts w:ascii="Times New Roman" w:eastAsia="Times New Roman" w:hAnsi="Times New Roman" w:cs="Times New Roman"/>
          <w:sz w:val="28"/>
          <w:szCs w:val="20"/>
          <w:lang w:val="x-none"/>
        </w:rPr>
      </w:pPr>
      <w:r w:rsidRPr="00A17F96">
        <w:rPr>
          <w:rFonts w:ascii="Times New Roman" w:eastAsia="Times New Roman" w:hAnsi="Times New Roman" w:cs="Times New Roman"/>
          <w:b/>
          <w:sz w:val="28"/>
          <w:szCs w:val="20"/>
          <w:lang w:val="x-none"/>
        </w:rPr>
        <w:t>Воспитание творческих навыков</w:t>
      </w:r>
    </w:p>
    <w:p w:rsidR="00A17F96" w:rsidRPr="00A17F96" w:rsidRDefault="00A17F96" w:rsidP="00A17F96">
      <w:pPr>
        <w:spacing w:after="0" w:line="360" w:lineRule="auto"/>
        <w:ind w:firstLine="720"/>
        <w:jc w:val="both"/>
        <w:rPr>
          <w:rFonts w:ascii="Times New Roman" w:eastAsia="Times New Roman" w:hAnsi="Times New Roman" w:cs="Times New Roman"/>
          <w:sz w:val="28"/>
          <w:szCs w:val="20"/>
          <w:lang w:val="x-none"/>
        </w:rPr>
      </w:pPr>
      <w:r w:rsidRPr="00A17F96">
        <w:rPr>
          <w:rFonts w:ascii="Times New Roman" w:eastAsia="Times New Roman" w:hAnsi="Times New Roman" w:cs="Times New Roman"/>
          <w:sz w:val="28"/>
          <w:szCs w:val="20"/>
          <w:lang w:val="x-none"/>
        </w:rPr>
        <w:t>Продолжение работы, начатой ранее.</w:t>
      </w:r>
    </w:p>
    <w:p w:rsidR="00A17F96" w:rsidRPr="00A17F96" w:rsidRDefault="00A17F96" w:rsidP="00A17F96">
      <w:pPr>
        <w:spacing w:after="0" w:line="360" w:lineRule="auto"/>
        <w:jc w:val="both"/>
        <w:rPr>
          <w:rFonts w:ascii="Times New Roman" w:eastAsia="Times New Roman" w:hAnsi="Times New Roman" w:cs="Times New Roman"/>
          <w:sz w:val="28"/>
          <w:szCs w:val="20"/>
          <w:lang w:val="x-none"/>
        </w:rPr>
      </w:pPr>
      <w:r w:rsidRPr="00A17F96">
        <w:rPr>
          <w:rFonts w:ascii="Times New Roman" w:eastAsia="Times New Roman" w:hAnsi="Times New Roman" w:cs="Times New Roman"/>
          <w:sz w:val="28"/>
          <w:szCs w:val="20"/>
          <w:lang w:val="x-none"/>
        </w:rPr>
        <w:t xml:space="preserve">      </w:t>
      </w:r>
      <w:r w:rsidRPr="00A17F96">
        <w:rPr>
          <w:rFonts w:ascii="Times New Roman" w:eastAsia="Times New Roman" w:hAnsi="Times New Roman" w:cs="Times New Roman"/>
          <w:sz w:val="28"/>
          <w:szCs w:val="20"/>
          <w:lang w:val="x-none"/>
        </w:rPr>
        <w:tab/>
        <w:t>Импровизация движений – пластическое интонирование на музыку разных жанров.</w:t>
      </w:r>
    </w:p>
    <w:p w:rsidR="00A17F96" w:rsidRPr="00A17F96" w:rsidRDefault="00A17F96" w:rsidP="00A17F96">
      <w:pPr>
        <w:spacing w:after="0" w:line="360" w:lineRule="auto"/>
        <w:jc w:val="both"/>
        <w:rPr>
          <w:rFonts w:ascii="Times New Roman" w:eastAsia="Times New Roman" w:hAnsi="Times New Roman" w:cs="Times New Roman"/>
          <w:sz w:val="28"/>
          <w:szCs w:val="20"/>
          <w:lang w:val="x-none"/>
        </w:rPr>
      </w:pPr>
      <w:r w:rsidRPr="00A17F96">
        <w:rPr>
          <w:rFonts w:ascii="Times New Roman" w:eastAsia="Times New Roman" w:hAnsi="Times New Roman" w:cs="Times New Roman"/>
          <w:sz w:val="28"/>
          <w:szCs w:val="20"/>
          <w:lang w:val="x-none"/>
        </w:rPr>
        <w:t xml:space="preserve">      </w:t>
      </w:r>
      <w:r w:rsidRPr="00A17F96">
        <w:rPr>
          <w:rFonts w:ascii="Times New Roman" w:eastAsia="Times New Roman" w:hAnsi="Times New Roman" w:cs="Times New Roman"/>
          <w:sz w:val="28"/>
          <w:szCs w:val="20"/>
          <w:lang w:val="x-none"/>
        </w:rPr>
        <w:tab/>
        <w:t>Передача характерных выразительных особенностей музыкального фрагмента.</w:t>
      </w:r>
    </w:p>
    <w:p w:rsidR="00A17F96" w:rsidRPr="00A17F96" w:rsidRDefault="00A17F96" w:rsidP="00A17F96">
      <w:pPr>
        <w:spacing w:after="0" w:line="360" w:lineRule="auto"/>
        <w:jc w:val="both"/>
        <w:rPr>
          <w:rFonts w:ascii="Times New Roman" w:eastAsia="Times New Roman" w:hAnsi="Times New Roman" w:cs="Times New Roman"/>
          <w:sz w:val="28"/>
          <w:szCs w:val="20"/>
          <w:lang w:val="x-none"/>
        </w:rPr>
      </w:pPr>
      <w:r w:rsidRPr="00A17F96">
        <w:rPr>
          <w:rFonts w:ascii="Times New Roman" w:eastAsia="Times New Roman" w:hAnsi="Times New Roman" w:cs="Times New Roman"/>
          <w:sz w:val="28"/>
          <w:szCs w:val="20"/>
          <w:lang w:val="x-none"/>
        </w:rPr>
        <w:lastRenderedPageBreak/>
        <w:t xml:space="preserve">      </w:t>
      </w:r>
      <w:r w:rsidRPr="00A17F96">
        <w:rPr>
          <w:rFonts w:ascii="Times New Roman" w:eastAsia="Times New Roman" w:hAnsi="Times New Roman" w:cs="Times New Roman"/>
          <w:sz w:val="28"/>
          <w:szCs w:val="20"/>
          <w:lang w:val="x-none"/>
        </w:rPr>
        <w:tab/>
        <w:t>Передача через интонационную пластику личного отношения к исполняемому про</w:t>
      </w:r>
      <w:r w:rsidRPr="00A17F96">
        <w:rPr>
          <w:rFonts w:ascii="Times New Roman" w:eastAsia="Times New Roman" w:hAnsi="Times New Roman" w:cs="Times New Roman"/>
          <w:sz w:val="28"/>
          <w:szCs w:val="20"/>
          <w:lang w:val="x-none"/>
        </w:rPr>
        <w:softHyphen/>
        <w:t>изведению, его характерным интонациям.</w:t>
      </w:r>
    </w:p>
    <w:p w:rsidR="00A17F96" w:rsidRPr="00A17F96" w:rsidRDefault="00A17F96" w:rsidP="00A17F96">
      <w:pPr>
        <w:spacing w:after="0" w:line="360" w:lineRule="auto"/>
        <w:jc w:val="both"/>
        <w:rPr>
          <w:rFonts w:ascii="Times New Roman" w:eastAsia="Times New Roman" w:hAnsi="Times New Roman" w:cs="Times New Roman"/>
          <w:sz w:val="28"/>
          <w:szCs w:val="20"/>
          <w:lang w:val="x-none"/>
        </w:rPr>
      </w:pPr>
      <w:r w:rsidRPr="00A17F96">
        <w:rPr>
          <w:rFonts w:ascii="Times New Roman" w:eastAsia="Times New Roman" w:hAnsi="Times New Roman" w:cs="Times New Roman"/>
          <w:sz w:val="28"/>
          <w:szCs w:val="20"/>
          <w:lang w:val="x-none"/>
        </w:rPr>
        <w:t xml:space="preserve">      </w:t>
      </w:r>
      <w:r w:rsidRPr="00A17F96">
        <w:rPr>
          <w:rFonts w:ascii="Times New Roman" w:eastAsia="Times New Roman" w:hAnsi="Times New Roman" w:cs="Times New Roman"/>
          <w:sz w:val="28"/>
          <w:szCs w:val="20"/>
          <w:lang w:val="x-none"/>
        </w:rPr>
        <w:tab/>
        <w:t>Сочинение различных связок между упражнениями (их цель – соз</w:t>
      </w:r>
      <w:r w:rsidRPr="00A17F96">
        <w:rPr>
          <w:rFonts w:ascii="Times New Roman" w:eastAsia="Times New Roman" w:hAnsi="Times New Roman" w:cs="Times New Roman"/>
          <w:sz w:val="28"/>
          <w:szCs w:val="20"/>
          <w:lang w:val="x-none"/>
        </w:rPr>
        <w:softHyphen/>
        <w:t>дание эмоциональной разрядки, а также перемещение детей на опре</w:t>
      </w:r>
      <w:r w:rsidRPr="00A17F96">
        <w:rPr>
          <w:rFonts w:ascii="Times New Roman" w:eastAsia="Times New Roman" w:hAnsi="Times New Roman" w:cs="Times New Roman"/>
          <w:sz w:val="28"/>
          <w:szCs w:val="20"/>
          <w:lang w:val="x-none"/>
        </w:rPr>
        <w:softHyphen/>
        <w:t>деленные места в зале).</w:t>
      </w:r>
    </w:p>
    <w:p w:rsidR="00A17F96" w:rsidRPr="00A17F96" w:rsidRDefault="00A17F96" w:rsidP="00A17F96">
      <w:pPr>
        <w:spacing w:after="0" w:line="360" w:lineRule="auto"/>
        <w:jc w:val="both"/>
        <w:rPr>
          <w:rFonts w:ascii="Times New Roman" w:eastAsia="Times New Roman" w:hAnsi="Times New Roman" w:cs="Times New Roman"/>
          <w:sz w:val="28"/>
          <w:szCs w:val="20"/>
          <w:lang w:val="x-none"/>
        </w:rPr>
      </w:pPr>
      <w:r w:rsidRPr="00A17F96">
        <w:rPr>
          <w:rFonts w:ascii="Times New Roman" w:eastAsia="Times New Roman" w:hAnsi="Times New Roman" w:cs="Times New Roman"/>
          <w:sz w:val="28"/>
          <w:szCs w:val="20"/>
          <w:lang w:val="x-none"/>
        </w:rPr>
        <w:t xml:space="preserve">     </w:t>
      </w:r>
      <w:r w:rsidRPr="00A17F96">
        <w:rPr>
          <w:rFonts w:ascii="Times New Roman" w:eastAsia="Times New Roman" w:hAnsi="Times New Roman" w:cs="Times New Roman"/>
          <w:sz w:val="28"/>
          <w:szCs w:val="20"/>
          <w:lang w:val="x-none"/>
        </w:rPr>
        <w:tab/>
        <w:t>Исполнение заданной роли в отдельных играх и упражнениях или создание в них определенного образа.</w:t>
      </w:r>
    </w:p>
    <w:p w:rsidR="00A17F96" w:rsidRPr="00A17F96" w:rsidRDefault="00A17F96" w:rsidP="00A17F96">
      <w:pPr>
        <w:spacing w:after="0" w:line="360" w:lineRule="auto"/>
        <w:jc w:val="center"/>
        <w:rPr>
          <w:rFonts w:ascii="Times New Roman" w:eastAsia="Times New Roman" w:hAnsi="Times New Roman" w:cs="Times New Roman"/>
          <w:b/>
          <w:sz w:val="28"/>
          <w:szCs w:val="20"/>
          <w:lang w:val="x-none"/>
        </w:rPr>
      </w:pPr>
      <w:r w:rsidRPr="00A17F96">
        <w:rPr>
          <w:rFonts w:ascii="Times New Roman" w:eastAsia="Times New Roman" w:hAnsi="Times New Roman" w:cs="Times New Roman"/>
          <w:b/>
          <w:sz w:val="28"/>
          <w:szCs w:val="20"/>
          <w:lang w:val="x-none"/>
        </w:rPr>
        <w:t>Рекомендуемые упражнения</w:t>
      </w:r>
    </w:p>
    <w:p w:rsidR="00A17F96" w:rsidRPr="00A17F96" w:rsidRDefault="00A17F96" w:rsidP="00DE3FF3">
      <w:pPr>
        <w:numPr>
          <w:ilvl w:val="0"/>
          <w:numId w:val="81"/>
        </w:numPr>
        <w:spacing w:after="0" w:line="360" w:lineRule="auto"/>
        <w:jc w:val="both"/>
        <w:rPr>
          <w:rFonts w:ascii="Times New Roman" w:eastAsia="Times New Roman" w:hAnsi="Times New Roman" w:cs="Times New Roman"/>
          <w:sz w:val="28"/>
          <w:szCs w:val="20"/>
          <w:lang w:val="x-none"/>
        </w:rPr>
      </w:pPr>
      <w:r w:rsidRPr="00A17F96">
        <w:rPr>
          <w:rFonts w:ascii="Times New Roman" w:eastAsia="Times New Roman" w:hAnsi="Times New Roman" w:cs="Times New Roman"/>
          <w:sz w:val="28"/>
          <w:szCs w:val="20"/>
          <w:lang w:val="x-none"/>
        </w:rPr>
        <w:t>Конорова Е. В. Методическое пособие по ритмике. Вып. 1: №№ 58 – 60.</w:t>
      </w:r>
    </w:p>
    <w:p w:rsidR="00A17F96" w:rsidRPr="00A17F96" w:rsidRDefault="00A17F96" w:rsidP="00DE3FF3">
      <w:pPr>
        <w:numPr>
          <w:ilvl w:val="0"/>
          <w:numId w:val="81"/>
        </w:numPr>
        <w:spacing w:after="0" w:line="360" w:lineRule="auto"/>
        <w:jc w:val="both"/>
        <w:rPr>
          <w:rFonts w:ascii="Times New Roman" w:eastAsia="Times New Roman" w:hAnsi="Times New Roman" w:cs="Times New Roman"/>
          <w:sz w:val="28"/>
          <w:szCs w:val="20"/>
          <w:lang w:val="x-none"/>
        </w:rPr>
      </w:pPr>
      <w:r w:rsidRPr="00A17F96">
        <w:rPr>
          <w:rFonts w:ascii="Times New Roman" w:eastAsia="Times New Roman" w:hAnsi="Times New Roman" w:cs="Times New Roman"/>
          <w:sz w:val="28"/>
          <w:szCs w:val="20"/>
          <w:lang w:val="x-none"/>
        </w:rPr>
        <w:t>Яновская В. Двигательная импровизация на музыку. С. 59 – 61.</w:t>
      </w:r>
    </w:p>
    <w:p w:rsidR="00A17F96" w:rsidRPr="00A17F96" w:rsidRDefault="00A17F96" w:rsidP="00A17F96">
      <w:pPr>
        <w:spacing w:after="0" w:line="360" w:lineRule="auto"/>
        <w:jc w:val="both"/>
        <w:rPr>
          <w:rFonts w:ascii="Times New Roman" w:eastAsia="Times New Roman" w:hAnsi="Times New Roman" w:cs="Times New Roman"/>
          <w:b/>
          <w:sz w:val="28"/>
          <w:szCs w:val="20"/>
          <w:lang w:val="x-none"/>
        </w:rPr>
      </w:pPr>
    </w:p>
    <w:p w:rsidR="00A17F96" w:rsidRPr="00A17F96" w:rsidRDefault="00A17F96" w:rsidP="00A17F96">
      <w:pPr>
        <w:spacing w:after="0" w:line="360" w:lineRule="auto"/>
        <w:jc w:val="center"/>
        <w:rPr>
          <w:rFonts w:ascii="Times New Roman" w:eastAsia="Times New Roman" w:hAnsi="Times New Roman" w:cs="Times New Roman"/>
          <w:sz w:val="28"/>
          <w:szCs w:val="20"/>
          <w:lang w:val="x-none"/>
        </w:rPr>
      </w:pPr>
      <w:r w:rsidRPr="00A17F96">
        <w:rPr>
          <w:rFonts w:ascii="Times New Roman" w:eastAsia="Times New Roman" w:hAnsi="Times New Roman" w:cs="Times New Roman"/>
          <w:b/>
          <w:sz w:val="28"/>
          <w:szCs w:val="20"/>
          <w:lang w:val="x-none"/>
        </w:rPr>
        <w:t>Общеразвивающие упражнения</w:t>
      </w:r>
    </w:p>
    <w:p w:rsidR="00A17F96" w:rsidRPr="00A17F96" w:rsidRDefault="00A17F96" w:rsidP="00A17F96">
      <w:pPr>
        <w:spacing w:after="0" w:line="360" w:lineRule="auto"/>
        <w:ind w:left="720"/>
        <w:jc w:val="both"/>
        <w:rPr>
          <w:rFonts w:ascii="Times New Roman" w:eastAsia="Times New Roman" w:hAnsi="Times New Roman" w:cs="Times New Roman"/>
          <w:sz w:val="28"/>
          <w:szCs w:val="20"/>
          <w:lang w:val="x-none"/>
        </w:rPr>
      </w:pPr>
      <w:r w:rsidRPr="00A17F96">
        <w:rPr>
          <w:rFonts w:ascii="Times New Roman" w:eastAsia="Times New Roman" w:hAnsi="Times New Roman" w:cs="Times New Roman"/>
          <w:sz w:val="28"/>
          <w:szCs w:val="20"/>
          <w:lang w:val="x-none"/>
        </w:rPr>
        <w:t>Расширение и совершенствование полученных ранее навыков и умений.     Тренировка движений различных мышечных групп.</w:t>
      </w:r>
    </w:p>
    <w:p w:rsidR="00A17F96" w:rsidRPr="00A17F96" w:rsidRDefault="00A17F96" w:rsidP="00A17F96">
      <w:pPr>
        <w:spacing w:after="0" w:line="360" w:lineRule="auto"/>
        <w:jc w:val="both"/>
        <w:rPr>
          <w:rFonts w:ascii="Times New Roman" w:eastAsia="Times New Roman" w:hAnsi="Times New Roman" w:cs="Times New Roman"/>
          <w:sz w:val="28"/>
          <w:szCs w:val="20"/>
          <w:lang w:val="x-none"/>
        </w:rPr>
      </w:pPr>
      <w:r w:rsidRPr="00A17F96">
        <w:rPr>
          <w:rFonts w:ascii="Times New Roman" w:eastAsia="Times New Roman" w:hAnsi="Times New Roman" w:cs="Times New Roman"/>
          <w:sz w:val="28"/>
          <w:szCs w:val="20"/>
          <w:lang w:val="x-none"/>
        </w:rPr>
        <w:t xml:space="preserve">      </w:t>
      </w:r>
      <w:r w:rsidRPr="00A17F96">
        <w:rPr>
          <w:rFonts w:ascii="Times New Roman" w:eastAsia="Times New Roman" w:hAnsi="Times New Roman" w:cs="Times New Roman"/>
          <w:sz w:val="28"/>
          <w:szCs w:val="20"/>
          <w:lang w:val="x-none"/>
        </w:rPr>
        <w:tab/>
        <w:t>Тренировка основных движений рук, ног, головы, туловища.</w:t>
      </w:r>
    </w:p>
    <w:p w:rsidR="00A17F96" w:rsidRPr="00A17F96" w:rsidRDefault="00A17F96" w:rsidP="00A17F96">
      <w:pPr>
        <w:spacing w:after="0" w:line="360" w:lineRule="auto"/>
        <w:jc w:val="both"/>
        <w:rPr>
          <w:rFonts w:ascii="Times New Roman" w:eastAsia="Times New Roman" w:hAnsi="Times New Roman" w:cs="Times New Roman"/>
          <w:sz w:val="28"/>
          <w:szCs w:val="20"/>
          <w:lang w:val="x-none"/>
        </w:rPr>
      </w:pPr>
      <w:r w:rsidRPr="00A17F96">
        <w:rPr>
          <w:rFonts w:ascii="Times New Roman" w:eastAsia="Times New Roman" w:hAnsi="Times New Roman" w:cs="Times New Roman"/>
          <w:sz w:val="28"/>
          <w:szCs w:val="20"/>
          <w:lang w:val="x-none"/>
        </w:rPr>
        <w:t xml:space="preserve">      </w:t>
      </w:r>
      <w:r w:rsidRPr="00A17F96">
        <w:rPr>
          <w:rFonts w:ascii="Times New Roman" w:eastAsia="Times New Roman" w:hAnsi="Times New Roman" w:cs="Times New Roman"/>
          <w:sz w:val="28"/>
          <w:szCs w:val="20"/>
          <w:lang w:val="x-none"/>
        </w:rPr>
        <w:tab/>
        <w:t>Умение посредством гимнастических движений передавать ло</w:t>
      </w:r>
      <w:r w:rsidRPr="00A17F96">
        <w:rPr>
          <w:rFonts w:ascii="Times New Roman" w:eastAsia="Times New Roman" w:hAnsi="Times New Roman" w:cs="Times New Roman"/>
          <w:sz w:val="28"/>
          <w:szCs w:val="20"/>
          <w:lang w:val="x-none"/>
        </w:rPr>
        <w:softHyphen/>
        <w:t>гическое членение музыкальной речи и ее эмоциональное содержание.</w:t>
      </w:r>
    </w:p>
    <w:p w:rsidR="00A17F96" w:rsidRPr="00A17F96" w:rsidRDefault="00A17F96" w:rsidP="00A17F96">
      <w:pPr>
        <w:spacing w:after="0" w:line="360" w:lineRule="auto"/>
        <w:jc w:val="center"/>
        <w:rPr>
          <w:rFonts w:ascii="Times New Roman" w:eastAsia="Times New Roman" w:hAnsi="Times New Roman" w:cs="Times New Roman"/>
          <w:b/>
          <w:sz w:val="28"/>
          <w:szCs w:val="20"/>
          <w:lang w:val="x-none"/>
        </w:rPr>
      </w:pPr>
      <w:r w:rsidRPr="00A17F96">
        <w:rPr>
          <w:rFonts w:ascii="Times New Roman" w:eastAsia="Times New Roman" w:hAnsi="Times New Roman" w:cs="Times New Roman"/>
          <w:b/>
          <w:sz w:val="28"/>
          <w:szCs w:val="20"/>
          <w:lang w:val="x-none"/>
        </w:rPr>
        <w:t>Рекомендуемые упражнения</w:t>
      </w:r>
    </w:p>
    <w:p w:rsidR="00A17F96" w:rsidRPr="00A17F96" w:rsidRDefault="00A17F96" w:rsidP="00DE3FF3">
      <w:pPr>
        <w:numPr>
          <w:ilvl w:val="0"/>
          <w:numId w:val="82"/>
        </w:numPr>
        <w:spacing w:after="0" w:line="360" w:lineRule="auto"/>
        <w:jc w:val="both"/>
        <w:rPr>
          <w:rFonts w:ascii="Times New Roman" w:eastAsia="Times New Roman" w:hAnsi="Times New Roman" w:cs="Times New Roman"/>
          <w:sz w:val="28"/>
          <w:szCs w:val="20"/>
          <w:lang w:val="x-none"/>
        </w:rPr>
      </w:pPr>
      <w:r w:rsidRPr="00A17F96">
        <w:rPr>
          <w:rFonts w:ascii="Times New Roman" w:eastAsia="Times New Roman" w:hAnsi="Times New Roman" w:cs="Times New Roman"/>
          <w:sz w:val="28"/>
          <w:szCs w:val="20"/>
          <w:lang w:val="x-none"/>
        </w:rPr>
        <w:t>Конорова Е. В. Методическое пособие по ритмике. Вып. 1: №№ 79.</w:t>
      </w:r>
    </w:p>
    <w:p w:rsidR="00A17F96" w:rsidRPr="00A17F96" w:rsidRDefault="00A17F96" w:rsidP="00DE3FF3">
      <w:pPr>
        <w:numPr>
          <w:ilvl w:val="0"/>
          <w:numId w:val="82"/>
        </w:numPr>
        <w:spacing w:after="0" w:line="360" w:lineRule="auto"/>
        <w:jc w:val="both"/>
        <w:rPr>
          <w:rFonts w:ascii="Times New Roman" w:eastAsia="Times New Roman" w:hAnsi="Times New Roman" w:cs="Times New Roman"/>
          <w:sz w:val="28"/>
          <w:szCs w:val="20"/>
          <w:lang w:val="x-none"/>
        </w:rPr>
      </w:pPr>
      <w:r w:rsidRPr="00A17F96">
        <w:rPr>
          <w:rFonts w:ascii="Times New Roman" w:eastAsia="Times New Roman" w:hAnsi="Times New Roman" w:cs="Times New Roman"/>
          <w:sz w:val="28"/>
          <w:szCs w:val="20"/>
          <w:lang w:val="x-none"/>
        </w:rPr>
        <w:t>Конорова Е. В. Методическое пособие по ритмике. Вып. 1: №№ 85 – 92 (комплекс гимнастических упражнений на музыку В. Ребикова).</w:t>
      </w:r>
    </w:p>
    <w:p w:rsidR="00A17F96" w:rsidRPr="00A17F96" w:rsidRDefault="00A17F96" w:rsidP="00DE3FF3">
      <w:pPr>
        <w:numPr>
          <w:ilvl w:val="0"/>
          <w:numId w:val="82"/>
        </w:numPr>
        <w:spacing w:after="0" w:line="360" w:lineRule="auto"/>
        <w:jc w:val="both"/>
        <w:rPr>
          <w:rFonts w:ascii="Times New Roman" w:eastAsia="Times New Roman" w:hAnsi="Times New Roman" w:cs="Times New Roman"/>
          <w:sz w:val="28"/>
          <w:szCs w:val="20"/>
          <w:lang w:val="x-none"/>
        </w:rPr>
      </w:pPr>
      <w:r w:rsidRPr="00A17F96">
        <w:rPr>
          <w:rFonts w:ascii="Times New Roman" w:eastAsia="Times New Roman" w:hAnsi="Times New Roman" w:cs="Times New Roman"/>
          <w:sz w:val="28"/>
          <w:szCs w:val="20"/>
          <w:lang w:val="x-none"/>
        </w:rPr>
        <w:lastRenderedPageBreak/>
        <w:t>Франио Г. С. Роль ритмики в эстетическом воспитании (комплекс упражнений на музыку Е. Гнесиной; комплекс упражнений на музыку П. Чайковского).</w:t>
      </w:r>
    </w:p>
    <w:p w:rsidR="00A17F96" w:rsidRPr="00A17F96" w:rsidRDefault="00A17F96" w:rsidP="00A17F96">
      <w:pPr>
        <w:spacing w:after="0" w:line="360" w:lineRule="auto"/>
        <w:jc w:val="center"/>
        <w:rPr>
          <w:rFonts w:ascii="Times New Roman" w:eastAsia="Times New Roman" w:hAnsi="Times New Roman" w:cs="Times New Roman"/>
          <w:b/>
          <w:sz w:val="28"/>
          <w:szCs w:val="20"/>
          <w:lang w:val="x-none"/>
        </w:rPr>
      </w:pPr>
      <w:r w:rsidRPr="00A17F96">
        <w:rPr>
          <w:rFonts w:ascii="Times New Roman" w:eastAsia="Times New Roman" w:hAnsi="Times New Roman" w:cs="Times New Roman"/>
          <w:b/>
          <w:sz w:val="28"/>
          <w:szCs w:val="20"/>
          <w:lang w:val="x-none"/>
        </w:rPr>
        <w:t>Танцы</w:t>
      </w:r>
    </w:p>
    <w:p w:rsidR="00A17F96" w:rsidRPr="00A17F96" w:rsidRDefault="00A17F96" w:rsidP="00A17F96">
      <w:pPr>
        <w:spacing w:after="0" w:line="360" w:lineRule="auto"/>
        <w:ind w:firstLine="720"/>
        <w:jc w:val="both"/>
        <w:rPr>
          <w:rFonts w:ascii="Times New Roman" w:eastAsia="Times New Roman" w:hAnsi="Times New Roman" w:cs="Times New Roman"/>
          <w:sz w:val="28"/>
          <w:szCs w:val="20"/>
          <w:lang w:val="x-none"/>
        </w:rPr>
      </w:pPr>
      <w:r w:rsidRPr="00A17F96">
        <w:rPr>
          <w:rFonts w:ascii="Times New Roman" w:eastAsia="Times New Roman" w:hAnsi="Times New Roman" w:cs="Times New Roman"/>
          <w:sz w:val="28"/>
          <w:szCs w:val="20"/>
          <w:lang w:val="x-none"/>
        </w:rPr>
        <w:t xml:space="preserve">Использование движений, изученных ранее. </w:t>
      </w:r>
    </w:p>
    <w:p w:rsidR="00A17F96" w:rsidRPr="00A17F96" w:rsidRDefault="00A17F96" w:rsidP="00A17F96">
      <w:pPr>
        <w:spacing w:after="0" w:line="360" w:lineRule="auto"/>
        <w:jc w:val="both"/>
        <w:rPr>
          <w:rFonts w:ascii="Times New Roman" w:eastAsia="Times New Roman" w:hAnsi="Times New Roman" w:cs="Times New Roman"/>
          <w:sz w:val="28"/>
          <w:szCs w:val="20"/>
          <w:lang w:val="x-none"/>
        </w:rPr>
      </w:pPr>
      <w:r w:rsidRPr="00A17F96">
        <w:rPr>
          <w:rFonts w:ascii="Times New Roman" w:eastAsia="Times New Roman" w:hAnsi="Times New Roman" w:cs="Times New Roman"/>
          <w:sz w:val="28"/>
          <w:szCs w:val="20"/>
          <w:lang w:val="x-none"/>
        </w:rPr>
        <w:t xml:space="preserve">      </w:t>
      </w:r>
      <w:r w:rsidRPr="00A17F96">
        <w:rPr>
          <w:rFonts w:ascii="Times New Roman" w:eastAsia="Times New Roman" w:hAnsi="Times New Roman" w:cs="Times New Roman"/>
          <w:sz w:val="28"/>
          <w:szCs w:val="20"/>
          <w:lang w:val="x-none"/>
        </w:rPr>
        <w:tab/>
        <w:t>Умение исполнять движения, отражающие логическое членение музыки, ее характерные интонационные и стилистические особенности, эмоционально-поэтическое содержание.</w:t>
      </w:r>
    </w:p>
    <w:p w:rsidR="00A17F96" w:rsidRPr="00A17F96" w:rsidRDefault="00A17F96" w:rsidP="00A17F96">
      <w:pPr>
        <w:spacing w:after="0" w:line="360" w:lineRule="auto"/>
        <w:jc w:val="both"/>
        <w:rPr>
          <w:rFonts w:ascii="Times New Roman" w:eastAsia="Times New Roman" w:hAnsi="Times New Roman" w:cs="Times New Roman"/>
          <w:sz w:val="28"/>
          <w:szCs w:val="20"/>
          <w:lang w:val="x-none"/>
        </w:rPr>
      </w:pPr>
      <w:r w:rsidRPr="00A17F96">
        <w:rPr>
          <w:rFonts w:ascii="Times New Roman" w:eastAsia="Times New Roman" w:hAnsi="Times New Roman" w:cs="Times New Roman"/>
          <w:sz w:val="28"/>
          <w:szCs w:val="20"/>
          <w:lang w:val="x-none"/>
        </w:rPr>
        <w:t xml:space="preserve">      </w:t>
      </w:r>
      <w:r w:rsidRPr="00A17F96">
        <w:rPr>
          <w:rFonts w:ascii="Times New Roman" w:eastAsia="Times New Roman" w:hAnsi="Times New Roman" w:cs="Times New Roman"/>
          <w:sz w:val="28"/>
          <w:szCs w:val="20"/>
          <w:lang w:val="x-none"/>
        </w:rPr>
        <w:tab/>
        <w:t>Умение выразительно и ритмически точно исполнять отдельные элементы народных и бальных танцев (па польки, шассе, вальсовая дорожка, балансе, простая веревочка и др.)</w:t>
      </w:r>
    </w:p>
    <w:p w:rsidR="00A17F96" w:rsidRPr="00A17F96" w:rsidRDefault="00A17F96" w:rsidP="00A17F96">
      <w:pPr>
        <w:spacing w:after="0" w:line="360" w:lineRule="auto"/>
        <w:jc w:val="both"/>
        <w:rPr>
          <w:rFonts w:ascii="Times New Roman" w:eastAsia="Times New Roman" w:hAnsi="Times New Roman" w:cs="Times New Roman"/>
          <w:sz w:val="28"/>
          <w:szCs w:val="20"/>
          <w:lang w:val="x-none"/>
        </w:rPr>
      </w:pPr>
      <w:r w:rsidRPr="00A17F96">
        <w:rPr>
          <w:rFonts w:ascii="Times New Roman" w:eastAsia="Times New Roman" w:hAnsi="Times New Roman" w:cs="Times New Roman"/>
          <w:sz w:val="28"/>
          <w:szCs w:val="20"/>
          <w:lang w:val="x-none"/>
        </w:rPr>
        <w:t xml:space="preserve">      </w:t>
      </w:r>
      <w:r w:rsidRPr="00A17F96">
        <w:rPr>
          <w:rFonts w:ascii="Times New Roman" w:eastAsia="Times New Roman" w:hAnsi="Times New Roman" w:cs="Times New Roman"/>
          <w:sz w:val="28"/>
          <w:szCs w:val="20"/>
          <w:lang w:val="x-none"/>
        </w:rPr>
        <w:tab/>
        <w:t>Знакомство с позициями рук и ног (первая, вторая, третья и шес</w:t>
      </w:r>
      <w:r w:rsidRPr="00A17F96">
        <w:rPr>
          <w:rFonts w:ascii="Times New Roman" w:eastAsia="Times New Roman" w:hAnsi="Times New Roman" w:cs="Times New Roman"/>
          <w:sz w:val="28"/>
          <w:szCs w:val="20"/>
          <w:lang w:val="x-none"/>
        </w:rPr>
        <w:softHyphen/>
        <w:t>тая).</w:t>
      </w:r>
    </w:p>
    <w:p w:rsidR="00A17F96" w:rsidRPr="00A17F96" w:rsidRDefault="00A17F96" w:rsidP="00A17F96">
      <w:pPr>
        <w:spacing w:after="0" w:line="360" w:lineRule="auto"/>
        <w:jc w:val="both"/>
        <w:rPr>
          <w:rFonts w:ascii="Times New Roman" w:eastAsia="Times New Roman" w:hAnsi="Times New Roman" w:cs="Times New Roman"/>
          <w:sz w:val="28"/>
          <w:szCs w:val="20"/>
          <w:lang w:val="x-none"/>
        </w:rPr>
      </w:pPr>
      <w:r w:rsidRPr="00A17F96">
        <w:rPr>
          <w:rFonts w:ascii="Times New Roman" w:eastAsia="Times New Roman" w:hAnsi="Times New Roman" w:cs="Times New Roman"/>
          <w:sz w:val="28"/>
          <w:szCs w:val="20"/>
          <w:lang w:val="x-none"/>
        </w:rPr>
        <w:t xml:space="preserve">      </w:t>
      </w:r>
      <w:r w:rsidRPr="00A17F96">
        <w:rPr>
          <w:rFonts w:ascii="Times New Roman" w:eastAsia="Times New Roman" w:hAnsi="Times New Roman" w:cs="Times New Roman"/>
          <w:sz w:val="28"/>
          <w:szCs w:val="20"/>
          <w:lang w:val="x-none"/>
        </w:rPr>
        <w:tab/>
        <w:t>Тренировочные танцевальные движения и танцы.</w:t>
      </w:r>
    </w:p>
    <w:p w:rsidR="00A17F96" w:rsidRPr="00A17F96" w:rsidRDefault="00A17F96" w:rsidP="00A17F96">
      <w:pPr>
        <w:spacing w:after="0" w:line="360" w:lineRule="auto"/>
        <w:jc w:val="both"/>
        <w:rPr>
          <w:rFonts w:ascii="Times New Roman" w:eastAsia="Times New Roman" w:hAnsi="Times New Roman" w:cs="Times New Roman"/>
          <w:sz w:val="28"/>
          <w:szCs w:val="20"/>
          <w:lang w:val="x-none"/>
        </w:rPr>
      </w:pPr>
      <w:r w:rsidRPr="00A17F96">
        <w:rPr>
          <w:rFonts w:ascii="Times New Roman" w:eastAsia="Times New Roman" w:hAnsi="Times New Roman" w:cs="Times New Roman"/>
          <w:sz w:val="28"/>
          <w:szCs w:val="20"/>
          <w:lang w:val="x-none"/>
        </w:rPr>
        <w:t xml:space="preserve">      </w:t>
      </w:r>
      <w:r w:rsidRPr="00A17F96">
        <w:rPr>
          <w:rFonts w:ascii="Times New Roman" w:eastAsia="Times New Roman" w:hAnsi="Times New Roman" w:cs="Times New Roman"/>
          <w:sz w:val="28"/>
          <w:szCs w:val="20"/>
          <w:lang w:val="x-none"/>
        </w:rPr>
        <w:tab/>
        <w:t>Исполнение танцев, построенных на изученном ритмическом ри</w:t>
      </w:r>
      <w:r w:rsidRPr="00A17F96">
        <w:rPr>
          <w:rFonts w:ascii="Times New Roman" w:eastAsia="Times New Roman" w:hAnsi="Times New Roman" w:cs="Times New Roman"/>
          <w:sz w:val="28"/>
          <w:szCs w:val="20"/>
          <w:lang w:val="x-none"/>
        </w:rPr>
        <w:softHyphen/>
        <w:t>сунке.</w:t>
      </w:r>
    </w:p>
    <w:p w:rsidR="00A17F96" w:rsidRPr="00A17F96" w:rsidRDefault="00A17F96" w:rsidP="00A17F96">
      <w:pPr>
        <w:spacing w:after="0" w:line="360" w:lineRule="auto"/>
        <w:jc w:val="center"/>
        <w:rPr>
          <w:rFonts w:ascii="Times New Roman" w:eastAsia="Times New Roman" w:hAnsi="Times New Roman" w:cs="Times New Roman"/>
          <w:b/>
          <w:sz w:val="28"/>
          <w:szCs w:val="20"/>
          <w:lang w:val="x-none"/>
        </w:rPr>
      </w:pPr>
      <w:r w:rsidRPr="00A17F96">
        <w:rPr>
          <w:rFonts w:ascii="Times New Roman" w:eastAsia="Times New Roman" w:hAnsi="Times New Roman" w:cs="Times New Roman"/>
          <w:b/>
          <w:sz w:val="28"/>
          <w:szCs w:val="20"/>
          <w:lang w:val="x-none"/>
        </w:rPr>
        <w:t>Рекомендуемые упражнения и танцы</w:t>
      </w:r>
    </w:p>
    <w:p w:rsidR="00A17F96" w:rsidRPr="00A17F96" w:rsidRDefault="00A17F96" w:rsidP="00DE3FF3">
      <w:pPr>
        <w:numPr>
          <w:ilvl w:val="0"/>
          <w:numId w:val="83"/>
        </w:numPr>
        <w:spacing w:after="0" w:line="360" w:lineRule="auto"/>
        <w:jc w:val="both"/>
        <w:rPr>
          <w:rFonts w:ascii="Times New Roman" w:eastAsia="Times New Roman" w:hAnsi="Times New Roman" w:cs="Times New Roman"/>
          <w:sz w:val="28"/>
          <w:szCs w:val="20"/>
          <w:lang w:val="x-none"/>
        </w:rPr>
      </w:pPr>
      <w:r w:rsidRPr="00A17F96">
        <w:rPr>
          <w:rFonts w:ascii="Times New Roman" w:eastAsia="Times New Roman" w:hAnsi="Times New Roman" w:cs="Times New Roman"/>
          <w:sz w:val="28"/>
          <w:szCs w:val="20"/>
          <w:lang w:val="x-none"/>
        </w:rPr>
        <w:t>Конорова Е. В. Методическое пособие по ритмике. Вып. 1: №№ 78, 96 – 104.</w:t>
      </w:r>
    </w:p>
    <w:p w:rsidR="00A17F96" w:rsidRPr="00A17F96" w:rsidRDefault="00A17F96" w:rsidP="00DE3FF3">
      <w:pPr>
        <w:numPr>
          <w:ilvl w:val="0"/>
          <w:numId w:val="83"/>
        </w:numPr>
        <w:spacing w:after="0" w:line="360" w:lineRule="auto"/>
        <w:jc w:val="both"/>
        <w:rPr>
          <w:rFonts w:ascii="Times New Roman" w:eastAsia="Times New Roman" w:hAnsi="Times New Roman" w:cs="Times New Roman"/>
          <w:sz w:val="28"/>
          <w:szCs w:val="20"/>
        </w:rPr>
      </w:pPr>
      <w:r w:rsidRPr="00A17F96">
        <w:rPr>
          <w:rFonts w:ascii="Times New Roman" w:eastAsia="Times New Roman" w:hAnsi="Times New Roman" w:cs="Times New Roman"/>
          <w:sz w:val="28"/>
          <w:szCs w:val="20"/>
          <w:lang w:val="x-none"/>
        </w:rPr>
        <w:t>Шушкина З. Ритмика: №№ 35 – 37.</w:t>
      </w:r>
    </w:p>
    <w:p w:rsidR="00A17F96" w:rsidRPr="00A17F96" w:rsidRDefault="00A17F96" w:rsidP="00A17F96">
      <w:pPr>
        <w:spacing w:after="0" w:line="360" w:lineRule="auto"/>
        <w:jc w:val="center"/>
        <w:rPr>
          <w:rFonts w:ascii="Times New Roman" w:eastAsia="Times New Roman" w:hAnsi="Times New Roman" w:cs="Times New Roman"/>
          <w:b/>
          <w:sz w:val="28"/>
          <w:szCs w:val="20"/>
          <w:lang w:val="x-none"/>
        </w:rPr>
      </w:pPr>
      <w:r w:rsidRPr="00A17F96">
        <w:rPr>
          <w:rFonts w:ascii="Times New Roman" w:eastAsia="Times New Roman" w:hAnsi="Times New Roman" w:cs="Times New Roman"/>
          <w:b/>
          <w:sz w:val="28"/>
          <w:szCs w:val="20"/>
          <w:lang w:val="x-none"/>
        </w:rPr>
        <w:t xml:space="preserve">Игры, упражнения с предметами, </w:t>
      </w:r>
    </w:p>
    <w:p w:rsidR="00A17F96" w:rsidRPr="00A17F96" w:rsidRDefault="00A17F96" w:rsidP="00A17F96">
      <w:pPr>
        <w:spacing w:after="0" w:line="360" w:lineRule="auto"/>
        <w:jc w:val="center"/>
        <w:rPr>
          <w:rFonts w:ascii="Times New Roman" w:eastAsia="Times New Roman" w:hAnsi="Times New Roman" w:cs="Times New Roman"/>
          <w:b/>
          <w:sz w:val="28"/>
          <w:szCs w:val="20"/>
          <w:lang w:val="x-none"/>
        </w:rPr>
      </w:pPr>
      <w:r w:rsidRPr="00A17F96">
        <w:rPr>
          <w:rFonts w:ascii="Times New Roman" w:eastAsia="Times New Roman" w:hAnsi="Times New Roman" w:cs="Times New Roman"/>
          <w:b/>
          <w:sz w:val="28"/>
          <w:szCs w:val="20"/>
          <w:lang w:val="x-none"/>
        </w:rPr>
        <w:t>фигурные построения, музы</w:t>
      </w:r>
      <w:r w:rsidRPr="00A17F96">
        <w:rPr>
          <w:rFonts w:ascii="Times New Roman" w:eastAsia="Times New Roman" w:hAnsi="Times New Roman" w:cs="Times New Roman"/>
          <w:b/>
          <w:sz w:val="28"/>
          <w:szCs w:val="20"/>
          <w:lang w:val="x-none"/>
        </w:rPr>
        <w:softHyphen/>
        <w:t>кальные этюды</w:t>
      </w:r>
    </w:p>
    <w:p w:rsidR="00A17F96" w:rsidRPr="00A17F96" w:rsidRDefault="00A17F96" w:rsidP="00A17F96">
      <w:pPr>
        <w:spacing w:after="0" w:line="360" w:lineRule="auto"/>
        <w:ind w:firstLine="720"/>
        <w:jc w:val="both"/>
        <w:rPr>
          <w:rFonts w:ascii="Times New Roman" w:eastAsia="Times New Roman" w:hAnsi="Times New Roman" w:cs="Times New Roman"/>
          <w:sz w:val="28"/>
          <w:szCs w:val="20"/>
          <w:lang w:val="x-none"/>
        </w:rPr>
      </w:pPr>
      <w:r w:rsidRPr="00A17F96">
        <w:rPr>
          <w:rFonts w:ascii="Times New Roman" w:eastAsia="Times New Roman" w:hAnsi="Times New Roman" w:cs="Times New Roman"/>
          <w:sz w:val="28"/>
          <w:szCs w:val="20"/>
          <w:lang w:val="x-none"/>
        </w:rPr>
        <w:t>Умение ярко отражать в движении характерные особенности му</w:t>
      </w:r>
      <w:r w:rsidRPr="00A17F96">
        <w:rPr>
          <w:rFonts w:ascii="Times New Roman" w:eastAsia="Times New Roman" w:hAnsi="Times New Roman" w:cs="Times New Roman"/>
          <w:sz w:val="28"/>
          <w:szCs w:val="20"/>
          <w:lang w:val="x-none"/>
        </w:rPr>
        <w:softHyphen/>
        <w:t>зыкальных произведений, их жанровую принадлежность.</w:t>
      </w:r>
    </w:p>
    <w:p w:rsidR="00A17F96" w:rsidRPr="00A17F96" w:rsidRDefault="00A17F96" w:rsidP="00A17F96">
      <w:pPr>
        <w:spacing w:after="0" w:line="360" w:lineRule="auto"/>
        <w:jc w:val="both"/>
        <w:rPr>
          <w:rFonts w:ascii="Times New Roman" w:eastAsia="Times New Roman" w:hAnsi="Times New Roman" w:cs="Times New Roman"/>
          <w:sz w:val="28"/>
          <w:szCs w:val="20"/>
          <w:lang w:val="x-none"/>
        </w:rPr>
      </w:pPr>
      <w:r w:rsidRPr="00A17F96">
        <w:rPr>
          <w:rFonts w:ascii="Times New Roman" w:eastAsia="Times New Roman" w:hAnsi="Times New Roman" w:cs="Times New Roman"/>
          <w:sz w:val="28"/>
          <w:szCs w:val="20"/>
          <w:lang w:val="x-none"/>
        </w:rPr>
        <w:t xml:space="preserve">      </w:t>
      </w:r>
      <w:r w:rsidRPr="00A17F96">
        <w:rPr>
          <w:rFonts w:ascii="Times New Roman" w:eastAsia="Times New Roman" w:hAnsi="Times New Roman" w:cs="Times New Roman"/>
          <w:sz w:val="28"/>
          <w:szCs w:val="20"/>
          <w:lang w:val="x-none"/>
        </w:rPr>
        <w:tab/>
        <w:t>Передача в движении громкостно-динамических нюансов и построения музыкального произведения.</w:t>
      </w:r>
    </w:p>
    <w:p w:rsidR="00A17F96" w:rsidRPr="00A17F96" w:rsidRDefault="00A17F96" w:rsidP="00A17F96">
      <w:pPr>
        <w:spacing w:after="0" w:line="360" w:lineRule="auto"/>
        <w:jc w:val="both"/>
        <w:rPr>
          <w:rFonts w:ascii="Times New Roman" w:eastAsia="Times New Roman" w:hAnsi="Times New Roman" w:cs="Times New Roman"/>
          <w:sz w:val="28"/>
          <w:szCs w:val="20"/>
          <w:lang w:val="x-none"/>
        </w:rPr>
      </w:pPr>
      <w:r w:rsidRPr="00A17F96">
        <w:rPr>
          <w:rFonts w:ascii="Times New Roman" w:eastAsia="Times New Roman" w:hAnsi="Times New Roman" w:cs="Times New Roman"/>
          <w:sz w:val="28"/>
          <w:szCs w:val="20"/>
          <w:lang w:val="x-none"/>
        </w:rPr>
        <w:lastRenderedPageBreak/>
        <w:t xml:space="preserve">      </w:t>
      </w:r>
      <w:r w:rsidRPr="00A17F96">
        <w:rPr>
          <w:rFonts w:ascii="Times New Roman" w:eastAsia="Times New Roman" w:hAnsi="Times New Roman" w:cs="Times New Roman"/>
          <w:sz w:val="28"/>
          <w:szCs w:val="20"/>
          <w:lang w:val="x-none"/>
        </w:rPr>
        <w:tab/>
        <w:t>Использование изученных ритмических рисунков в различных упражнениях и играх.</w:t>
      </w:r>
    </w:p>
    <w:p w:rsidR="00A17F96" w:rsidRPr="00A17F96" w:rsidRDefault="00A17F96" w:rsidP="00A17F96">
      <w:pPr>
        <w:spacing w:after="0" w:line="360" w:lineRule="auto"/>
        <w:jc w:val="both"/>
        <w:rPr>
          <w:rFonts w:ascii="Times New Roman" w:eastAsia="Times New Roman" w:hAnsi="Times New Roman" w:cs="Times New Roman"/>
          <w:sz w:val="28"/>
          <w:szCs w:val="20"/>
          <w:lang w:val="x-none"/>
        </w:rPr>
      </w:pPr>
      <w:r w:rsidRPr="00A17F96">
        <w:rPr>
          <w:rFonts w:ascii="Times New Roman" w:eastAsia="Times New Roman" w:hAnsi="Times New Roman" w:cs="Times New Roman"/>
          <w:sz w:val="28"/>
          <w:szCs w:val="20"/>
          <w:lang w:val="x-none"/>
        </w:rPr>
        <w:t xml:space="preserve">      </w:t>
      </w:r>
      <w:r w:rsidRPr="00A17F96">
        <w:rPr>
          <w:rFonts w:ascii="Times New Roman" w:eastAsia="Times New Roman" w:hAnsi="Times New Roman" w:cs="Times New Roman"/>
          <w:sz w:val="28"/>
          <w:szCs w:val="20"/>
          <w:lang w:val="x-none"/>
        </w:rPr>
        <w:tab/>
        <w:t>Умение сочетать точность и образность движений с общим компо</w:t>
      </w:r>
      <w:r w:rsidRPr="00A17F96">
        <w:rPr>
          <w:rFonts w:ascii="Times New Roman" w:eastAsia="Times New Roman" w:hAnsi="Times New Roman" w:cs="Times New Roman"/>
          <w:sz w:val="28"/>
          <w:szCs w:val="20"/>
          <w:lang w:val="x-none"/>
        </w:rPr>
        <w:softHyphen/>
        <w:t>зиционным рисунком игры или построения.</w:t>
      </w:r>
    </w:p>
    <w:p w:rsidR="00A17F96" w:rsidRPr="00A17F96" w:rsidRDefault="00A17F96" w:rsidP="00A17F96">
      <w:pPr>
        <w:spacing w:after="0" w:line="360" w:lineRule="auto"/>
        <w:jc w:val="both"/>
        <w:rPr>
          <w:rFonts w:ascii="Times New Roman" w:eastAsia="Times New Roman" w:hAnsi="Times New Roman" w:cs="Times New Roman"/>
          <w:sz w:val="28"/>
          <w:szCs w:val="20"/>
          <w:lang w:val="x-none"/>
        </w:rPr>
      </w:pPr>
      <w:r w:rsidRPr="00A17F96">
        <w:rPr>
          <w:rFonts w:ascii="Times New Roman" w:eastAsia="Times New Roman" w:hAnsi="Times New Roman" w:cs="Times New Roman"/>
          <w:sz w:val="28"/>
          <w:szCs w:val="20"/>
          <w:lang w:val="x-none"/>
        </w:rPr>
        <w:t xml:space="preserve">      </w:t>
      </w:r>
      <w:r w:rsidRPr="00A17F96">
        <w:rPr>
          <w:rFonts w:ascii="Times New Roman" w:eastAsia="Times New Roman" w:hAnsi="Times New Roman" w:cs="Times New Roman"/>
          <w:sz w:val="28"/>
          <w:szCs w:val="20"/>
          <w:lang w:val="x-none"/>
        </w:rPr>
        <w:tab/>
        <w:t>Умение  эстетически и образно ориентироваться в относительно трудных и быстро меняющихся двигательных построе</w:t>
      </w:r>
      <w:r w:rsidRPr="00A17F96">
        <w:rPr>
          <w:rFonts w:ascii="Times New Roman" w:eastAsia="Times New Roman" w:hAnsi="Times New Roman" w:cs="Times New Roman"/>
          <w:sz w:val="28"/>
          <w:szCs w:val="20"/>
          <w:lang w:val="x-none"/>
        </w:rPr>
        <w:softHyphen/>
        <w:t>ниях.</w:t>
      </w:r>
    </w:p>
    <w:p w:rsidR="00A17F96" w:rsidRPr="00A17F96" w:rsidRDefault="00A17F96" w:rsidP="00A17F96">
      <w:pPr>
        <w:spacing w:after="0" w:line="360" w:lineRule="auto"/>
        <w:jc w:val="both"/>
        <w:rPr>
          <w:rFonts w:ascii="Times New Roman" w:eastAsia="Times New Roman" w:hAnsi="Times New Roman" w:cs="Times New Roman"/>
          <w:sz w:val="28"/>
          <w:szCs w:val="20"/>
          <w:lang w:val="x-none"/>
        </w:rPr>
      </w:pPr>
      <w:r w:rsidRPr="00A17F96">
        <w:rPr>
          <w:rFonts w:ascii="Times New Roman" w:eastAsia="Times New Roman" w:hAnsi="Times New Roman" w:cs="Times New Roman"/>
          <w:sz w:val="28"/>
          <w:szCs w:val="20"/>
          <w:lang w:val="x-none"/>
        </w:rPr>
        <w:t xml:space="preserve">      </w:t>
      </w:r>
      <w:r w:rsidRPr="00A17F96">
        <w:rPr>
          <w:rFonts w:ascii="Times New Roman" w:eastAsia="Times New Roman" w:hAnsi="Times New Roman" w:cs="Times New Roman"/>
          <w:sz w:val="28"/>
          <w:szCs w:val="20"/>
          <w:lang w:val="x-none"/>
        </w:rPr>
        <w:tab/>
        <w:t>Умение выполнять достаточно сложные действия с различными предметами (флажками, скакалками, мячами и другими).</w:t>
      </w:r>
    </w:p>
    <w:p w:rsidR="00A17F96" w:rsidRPr="00A17F96" w:rsidRDefault="00A17F96" w:rsidP="00A17F96">
      <w:pPr>
        <w:spacing w:after="0" w:line="360" w:lineRule="auto"/>
        <w:jc w:val="center"/>
        <w:rPr>
          <w:rFonts w:ascii="Times New Roman" w:eastAsia="Times New Roman" w:hAnsi="Times New Roman" w:cs="Times New Roman"/>
          <w:b/>
          <w:sz w:val="28"/>
          <w:szCs w:val="20"/>
          <w:lang w:val="x-none"/>
        </w:rPr>
      </w:pPr>
      <w:r w:rsidRPr="00A17F96">
        <w:rPr>
          <w:rFonts w:ascii="Times New Roman" w:eastAsia="Times New Roman" w:hAnsi="Times New Roman" w:cs="Times New Roman"/>
          <w:b/>
          <w:sz w:val="28"/>
          <w:szCs w:val="20"/>
          <w:lang w:val="x-none"/>
        </w:rPr>
        <w:t>Рекомендуемые упражнения</w:t>
      </w:r>
    </w:p>
    <w:p w:rsidR="00A17F96" w:rsidRPr="00A17F96" w:rsidRDefault="00A17F96" w:rsidP="00DE3FF3">
      <w:pPr>
        <w:numPr>
          <w:ilvl w:val="0"/>
          <w:numId w:val="84"/>
        </w:numPr>
        <w:spacing w:after="0" w:line="360" w:lineRule="auto"/>
        <w:jc w:val="both"/>
        <w:rPr>
          <w:rFonts w:ascii="Times New Roman" w:eastAsia="Times New Roman" w:hAnsi="Times New Roman" w:cs="Times New Roman"/>
          <w:sz w:val="28"/>
          <w:szCs w:val="20"/>
          <w:lang w:val="x-none"/>
        </w:rPr>
      </w:pPr>
      <w:r w:rsidRPr="00A17F96">
        <w:rPr>
          <w:rFonts w:ascii="Times New Roman" w:eastAsia="Times New Roman" w:hAnsi="Times New Roman" w:cs="Times New Roman"/>
          <w:sz w:val="28"/>
          <w:szCs w:val="20"/>
          <w:lang w:val="x-none"/>
        </w:rPr>
        <w:t>Конорова Е. В. Методическое пособие по ритмике. Вып. 1: №№ 56, 57, 80 – 84.</w:t>
      </w:r>
    </w:p>
    <w:p w:rsidR="00A17F96" w:rsidRPr="00A17F96" w:rsidRDefault="00A17F96" w:rsidP="00DE3FF3">
      <w:pPr>
        <w:numPr>
          <w:ilvl w:val="0"/>
          <w:numId w:val="84"/>
        </w:numPr>
        <w:spacing w:after="0" w:line="360" w:lineRule="auto"/>
        <w:ind w:firstLine="390"/>
        <w:jc w:val="both"/>
        <w:rPr>
          <w:rFonts w:ascii="Times New Roman" w:eastAsia="Times New Roman" w:hAnsi="Times New Roman" w:cs="Times New Roman"/>
          <w:sz w:val="28"/>
          <w:szCs w:val="20"/>
          <w:lang w:val="x-none"/>
        </w:rPr>
      </w:pPr>
      <w:r w:rsidRPr="00A17F96">
        <w:rPr>
          <w:rFonts w:ascii="Times New Roman" w:eastAsia="Times New Roman" w:hAnsi="Times New Roman" w:cs="Times New Roman"/>
          <w:sz w:val="28"/>
          <w:szCs w:val="20"/>
          <w:lang w:val="x-none"/>
        </w:rPr>
        <w:t>Шушкина З. Ритмика: №№ 53, 54.</w:t>
      </w:r>
    </w:p>
    <w:p w:rsidR="00A17F96" w:rsidRPr="00A17F96" w:rsidRDefault="00A17F96" w:rsidP="00A17F96">
      <w:pPr>
        <w:spacing w:after="0" w:line="360" w:lineRule="auto"/>
        <w:jc w:val="center"/>
        <w:rPr>
          <w:rFonts w:ascii="Times New Roman" w:eastAsia="Times New Roman" w:hAnsi="Times New Roman" w:cs="Times New Roman"/>
          <w:b/>
          <w:sz w:val="28"/>
          <w:szCs w:val="20"/>
          <w:lang w:val="x-none"/>
        </w:rPr>
      </w:pPr>
      <w:r w:rsidRPr="00A17F96">
        <w:rPr>
          <w:rFonts w:ascii="Times New Roman" w:eastAsia="Times New Roman" w:hAnsi="Times New Roman" w:cs="Times New Roman"/>
          <w:b/>
          <w:sz w:val="28"/>
          <w:szCs w:val="20"/>
          <w:lang w:val="x-none"/>
        </w:rPr>
        <w:t>ТРЕТИЙ КЛАСС</w:t>
      </w:r>
    </w:p>
    <w:p w:rsidR="00A17F96" w:rsidRPr="00A17F96" w:rsidRDefault="00A17F96" w:rsidP="00A17F96">
      <w:pPr>
        <w:spacing w:after="0" w:line="360" w:lineRule="auto"/>
        <w:jc w:val="center"/>
        <w:rPr>
          <w:rFonts w:ascii="Times New Roman" w:eastAsia="Times New Roman" w:hAnsi="Times New Roman" w:cs="Times New Roman"/>
          <w:b/>
          <w:sz w:val="28"/>
          <w:szCs w:val="20"/>
          <w:lang w:val="x-none"/>
        </w:rPr>
      </w:pPr>
      <w:r w:rsidRPr="00A17F96">
        <w:rPr>
          <w:rFonts w:ascii="Times New Roman" w:eastAsia="Times New Roman" w:hAnsi="Times New Roman" w:cs="Times New Roman"/>
          <w:b/>
          <w:sz w:val="28"/>
          <w:szCs w:val="20"/>
          <w:lang w:val="x-none"/>
        </w:rPr>
        <w:t>Теоретические сведения</w:t>
      </w:r>
    </w:p>
    <w:p w:rsidR="00A17F96" w:rsidRPr="00A17F96" w:rsidRDefault="00A17F96" w:rsidP="00A17F96">
      <w:pPr>
        <w:spacing w:after="0" w:line="360" w:lineRule="auto"/>
        <w:ind w:firstLine="720"/>
        <w:jc w:val="both"/>
        <w:rPr>
          <w:rFonts w:ascii="Times New Roman" w:eastAsia="Times New Roman" w:hAnsi="Times New Roman" w:cs="Times New Roman"/>
          <w:sz w:val="28"/>
          <w:szCs w:val="20"/>
          <w:lang w:val="x-none"/>
        </w:rPr>
      </w:pPr>
      <w:r w:rsidRPr="00A17F96">
        <w:rPr>
          <w:rFonts w:ascii="Times New Roman" w:eastAsia="Times New Roman" w:hAnsi="Times New Roman" w:cs="Times New Roman"/>
          <w:sz w:val="28"/>
          <w:szCs w:val="20"/>
          <w:lang w:val="x-none"/>
        </w:rPr>
        <w:t>Повторение и углубление знаний, полученных ранее.</w:t>
      </w:r>
    </w:p>
    <w:p w:rsidR="00A17F96" w:rsidRPr="00A17F96" w:rsidRDefault="00A17F96" w:rsidP="00A17F96">
      <w:pPr>
        <w:spacing w:after="0" w:line="360" w:lineRule="auto"/>
        <w:jc w:val="both"/>
        <w:rPr>
          <w:rFonts w:ascii="Times New Roman" w:eastAsia="Times New Roman" w:hAnsi="Times New Roman" w:cs="Times New Roman"/>
          <w:sz w:val="28"/>
          <w:szCs w:val="20"/>
          <w:lang w:val="x-none"/>
        </w:rPr>
      </w:pPr>
      <w:r w:rsidRPr="00A17F96">
        <w:rPr>
          <w:rFonts w:ascii="Times New Roman" w:eastAsia="Times New Roman" w:hAnsi="Times New Roman" w:cs="Times New Roman"/>
          <w:sz w:val="28"/>
          <w:szCs w:val="20"/>
          <w:lang w:val="x-none"/>
        </w:rPr>
        <w:t xml:space="preserve">      </w:t>
      </w:r>
      <w:r w:rsidRPr="00A17F96">
        <w:rPr>
          <w:rFonts w:ascii="Times New Roman" w:eastAsia="Times New Roman" w:hAnsi="Times New Roman" w:cs="Times New Roman"/>
          <w:sz w:val="28"/>
          <w:szCs w:val="20"/>
          <w:lang w:val="x-none"/>
        </w:rPr>
        <w:tab/>
        <w:t xml:space="preserve">Темп </w:t>
      </w:r>
      <w:r w:rsidRPr="00A17F96">
        <w:rPr>
          <w:rFonts w:ascii="Times New Roman" w:eastAsia="Times New Roman" w:hAnsi="Times New Roman" w:cs="Times New Roman"/>
          <w:sz w:val="28"/>
          <w:szCs w:val="20"/>
          <w:lang w:val="en-US"/>
        </w:rPr>
        <w:t>adagio</w:t>
      </w:r>
      <w:r w:rsidRPr="00A17F96">
        <w:rPr>
          <w:rFonts w:ascii="Times New Roman" w:eastAsia="Times New Roman" w:hAnsi="Times New Roman" w:cs="Times New Roman"/>
          <w:sz w:val="28"/>
          <w:szCs w:val="20"/>
          <w:lang w:val="x-none"/>
        </w:rPr>
        <w:t>.</w:t>
      </w:r>
    </w:p>
    <w:p w:rsidR="00A17F96" w:rsidRPr="00A17F96" w:rsidRDefault="00A17F96" w:rsidP="00A17F96">
      <w:pPr>
        <w:spacing w:after="0" w:line="360" w:lineRule="auto"/>
        <w:jc w:val="both"/>
        <w:rPr>
          <w:rFonts w:ascii="Times New Roman" w:eastAsia="Times New Roman" w:hAnsi="Times New Roman" w:cs="Times New Roman"/>
          <w:sz w:val="28"/>
          <w:szCs w:val="20"/>
          <w:lang w:val="x-none"/>
        </w:rPr>
      </w:pPr>
      <w:r w:rsidRPr="00A17F96">
        <w:rPr>
          <w:rFonts w:ascii="Times New Roman" w:eastAsia="Times New Roman" w:hAnsi="Times New Roman" w:cs="Times New Roman"/>
          <w:sz w:val="28"/>
          <w:szCs w:val="20"/>
          <w:lang w:val="x-none"/>
        </w:rPr>
        <w:t xml:space="preserve">      </w:t>
      </w:r>
      <w:r w:rsidRPr="00A17F96">
        <w:rPr>
          <w:rFonts w:ascii="Times New Roman" w:eastAsia="Times New Roman" w:hAnsi="Times New Roman" w:cs="Times New Roman"/>
          <w:sz w:val="28"/>
          <w:szCs w:val="20"/>
          <w:lang w:val="x-none"/>
        </w:rPr>
        <w:tab/>
        <w:t>Ритмические формулы: восьмая и две шестнадцатых; две шестнадца</w:t>
      </w:r>
      <w:r w:rsidRPr="00A17F96">
        <w:rPr>
          <w:rFonts w:ascii="Times New Roman" w:eastAsia="Times New Roman" w:hAnsi="Times New Roman" w:cs="Times New Roman"/>
          <w:sz w:val="28"/>
          <w:szCs w:val="20"/>
          <w:lang w:val="x-none"/>
        </w:rPr>
        <w:softHyphen/>
        <w:t>тых и восьмая; синкопированные фигуры: шестнадцатая, восьмая, шестнадцатая в размерах 2/4, 3/4, 4/4.</w:t>
      </w:r>
    </w:p>
    <w:p w:rsidR="00A17F96" w:rsidRPr="00A17F96" w:rsidRDefault="00A17F96" w:rsidP="00A17F96">
      <w:pPr>
        <w:spacing w:after="0" w:line="360" w:lineRule="auto"/>
        <w:ind w:firstLine="720"/>
        <w:jc w:val="both"/>
        <w:rPr>
          <w:rFonts w:ascii="Times New Roman" w:eastAsia="Times New Roman" w:hAnsi="Times New Roman" w:cs="Times New Roman"/>
          <w:sz w:val="28"/>
          <w:szCs w:val="20"/>
          <w:lang w:val="x-none"/>
        </w:rPr>
      </w:pPr>
      <w:r w:rsidRPr="00A17F96">
        <w:rPr>
          <w:rFonts w:ascii="Times New Roman" w:eastAsia="Times New Roman" w:hAnsi="Times New Roman" w:cs="Times New Roman"/>
          <w:sz w:val="28"/>
          <w:szCs w:val="20"/>
          <w:lang w:val="x-none"/>
        </w:rPr>
        <w:t>Представление о триолях.</w:t>
      </w:r>
    </w:p>
    <w:p w:rsidR="00A17F96" w:rsidRPr="00A17F96" w:rsidRDefault="00A17F96" w:rsidP="00A17F96">
      <w:pPr>
        <w:spacing w:after="0" w:line="360" w:lineRule="auto"/>
        <w:jc w:val="both"/>
        <w:rPr>
          <w:rFonts w:ascii="Times New Roman" w:eastAsia="Times New Roman" w:hAnsi="Times New Roman" w:cs="Times New Roman"/>
          <w:sz w:val="28"/>
          <w:szCs w:val="20"/>
          <w:lang w:val="x-none"/>
        </w:rPr>
      </w:pPr>
      <w:r w:rsidRPr="00A17F96">
        <w:rPr>
          <w:rFonts w:ascii="Times New Roman" w:eastAsia="Times New Roman" w:hAnsi="Times New Roman" w:cs="Times New Roman"/>
          <w:sz w:val="28"/>
          <w:szCs w:val="20"/>
          <w:lang w:val="x-none"/>
        </w:rPr>
        <w:t xml:space="preserve">      </w:t>
      </w:r>
      <w:r w:rsidRPr="00A17F96">
        <w:rPr>
          <w:rFonts w:ascii="Times New Roman" w:eastAsia="Times New Roman" w:hAnsi="Times New Roman" w:cs="Times New Roman"/>
          <w:sz w:val="28"/>
          <w:szCs w:val="20"/>
          <w:lang w:val="x-none"/>
        </w:rPr>
        <w:tab/>
        <w:t>Размеры 3/8, 6/8, 9/8 и 12/8.</w:t>
      </w:r>
    </w:p>
    <w:p w:rsidR="00A17F96" w:rsidRPr="00A17F96" w:rsidRDefault="00A17F96" w:rsidP="00A17F96">
      <w:pPr>
        <w:spacing w:after="0" w:line="360" w:lineRule="auto"/>
        <w:jc w:val="both"/>
        <w:rPr>
          <w:rFonts w:ascii="Times New Roman" w:eastAsia="Times New Roman" w:hAnsi="Times New Roman" w:cs="Times New Roman"/>
          <w:sz w:val="28"/>
          <w:szCs w:val="20"/>
          <w:lang w:val="x-none"/>
        </w:rPr>
      </w:pPr>
      <w:r w:rsidRPr="00A17F96">
        <w:rPr>
          <w:rFonts w:ascii="Times New Roman" w:eastAsia="Times New Roman" w:hAnsi="Times New Roman" w:cs="Times New Roman"/>
          <w:sz w:val="28"/>
          <w:szCs w:val="20"/>
          <w:lang w:val="x-none"/>
        </w:rPr>
        <w:t xml:space="preserve">      </w:t>
      </w:r>
      <w:r w:rsidRPr="00A17F96">
        <w:rPr>
          <w:rFonts w:ascii="Times New Roman" w:eastAsia="Times New Roman" w:hAnsi="Times New Roman" w:cs="Times New Roman"/>
          <w:sz w:val="28"/>
          <w:szCs w:val="20"/>
          <w:lang w:val="x-none"/>
        </w:rPr>
        <w:tab/>
        <w:t>Различные группировки восьмых и шестнадцатых в указанных размерах.</w:t>
      </w:r>
    </w:p>
    <w:p w:rsidR="00A17F96" w:rsidRPr="00A17F96" w:rsidRDefault="00A17F96" w:rsidP="00A17F96">
      <w:pPr>
        <w:spacing w:after="0" w:line="360" w:lineRule="auto"/>
        <w:jc w:val="both"/>
        <w:rPr>
          <w:rFonts w:ascii="Times New Roman" w:eastAsia="Times New Roman" w:hAnsi="Times New Roman" w:cs="Times New Roman"/>
          <w:sz w:val="28"/>
          <w:szCs w:val="20"/>
          <w:lang w:val="x-none"/>
        </w:rPr>
      </w:pPr>
      <w:r w:rsidRPr="00A17F96">
        <w:rPr>
          <w:rFonts w:ascii="Times New Roman" w:eastAsia="Times New Roman" w:hAnsi="Times New Roman" w:cs="Times New Roman"/>
          <w:sz w:val="28"/>
          <w:szCs w:val="20"/>
          <w:lang w:val="x-none"/>
        </w:rPr>
        <w:t xml:space="preserve">      </w:t>
      </w:r>
      <w:r w:rsidRPr="00A17F96">
        <w:rPr>
          <w:rFonts w:ascii="Times New Roman" w:eastAsia="Times New Roman" w:hAnsi="Times New Roman" w:cs="Times New Roman"/>
          <w:sz w:val="28"/>
          <w:szCs w:val="20"/>
          <w:lang w:val="x-none"/>
        </w:rPr>
        <w:tab/>
        <w:t>Представление о предложении и периоде.</w:t>
      </w:r>
    </w:p>
    <w:p w:rsidR="00A17F96" w:rsidRPr="00A17F96" w:rsidRDefault="00A17F96" w:rsidP="00A17F96">
      <w:pPr>
        <w:spacing w:after="0" w:line="360" w:lineRule="auto"/>
        <w:jc w:val="both"/>
        <w:rPr>
          <w:rFonts w:ascii="Times New Roman" w:eastAsia="Times New Roman" w:hAnsi="Times New Roman" w:cs="Times New Roman"/>
          <w:sz w:val="28"/>
          <w:szCs w:val="20"/>
          <w:lang w:val="x-none"/>
        </w:rPr>
      </w:pPr>
      <w:r w:rsidRPr="00A17F96">
        <w:rPr>
          <w:rFonts w:ascii="Times New Roman" w:eastAsia="Times New Roman" w:hAnsi="Times New Roman" w:cs="Times New Roman"/>
          <w:sz w:val="28"/>
          <w:szCs w:val="20"/>
          <w:lang w:val="x-none"/>
        </w:rPr>
        <w:lastRenderedPageBreak/>
        <w:t xml:space="preserve">      </w:t>
      </w:r>
      <w:r w:rsidRPr="00A17F96">
        <w:rPr>
          <w:rFonts w:ascii="Times New Roman" w:eastAsia="Times New Roman" w:hAnsi="Times New Roman" w:cs="Times New Roman"/>
          <w:sz w:val="28"/>
          <w:szCs w:val="20"/>
          <w:lang w:val="x-none"/>
        </w:rPr>
        <w:tab/>
        <w:t xml:space="preserve">Формы: простая двухчастная, трехчастная, вариационная. </w:t>
      </w:r>
    </w:p>
    <w:p w:rsidR="00A17F96" w:rsidRPr="00A17F96" w:rsidRDefault="00A17F96" w:rsidP="00A17F96">
      <w:pPr>
        <w:spacing w:after="0" w:line="360" w:lineRule="auto"/>
        <w:jc w:val="both"/>
        <w:rPr>
          <w:rFonts w:ascii="Times New Roman" w:eastAsia="Times New Roman" w:hAnsi="Times New Roman" w:cs="Times New Roman"/>
          <w:sz w:val="28"/>
          <w:szCs w:val="20"/>
          <w:lang w:val="x-none"/>
        </w:rPr>
      </w:pPr>
      <w:r w:rsidRPr="00A17F96">
        <w:rPr>
          <w:rFonts w:ascii="Times New Roman" w:eastAsia="Times New Roman" w:hAnsi="Times New Roman" w:cs="Times New Roman"/>
          <w:sz w:val="28"/>
          <w:szCs w:val="20"/>
          <w:lang w:val="x-none"/>
        </w:rPr>
        <w:t xml:space="preserve">      </w:t>
      </w:r>
      <w:r w:rsidRPr="00A17F96">
        <w:rPr>
          <w:rFonts w:ascii="Times New Roman" w:eastAsia="Times New Roman" w:hAnsi="Times New Roman" w:cs="Times New Roman"/>
          <w:sz w:val="28"/>
          <w:szCs w:val="20"/>
          <w:lang w:val="x-none"/>
        </w:rPr>
        <w:tab/>
        <w:t>Двухголосие.</w:t>
      </w:r>
    </w:p>
    <w:p w:rsidR="00A17F96" w:rsidRPr="00A17F96" w:rsidRDefault="00A17F96" w:rsidP="00A17F96">
      <w:pPr>
        <w:spacing w:after="0" w:line="360" w:lineRule="auto"/>
        <w:jc w:val="both"/>
        <w:rPr>
          <w:rFonts w:ascii="Times New Roman" w:eastAsia="Times New Roman" w:hAnsi="Times New Roman" w:cs="Times New Roman"/>
          <w:sz w:val="28"/>
          <w:szCs w:val="20"/>
          <w:lang w:val="x-none"/>
        </w:rPr>
      </w:pPr>
      <w:r w:rsidRPr="00A17F96">
        <w:rPr>
          <w:rFonts w:ascii="Times New Roman" w:eastAsia="Times New Roman" w:hAnsi="Times New Roman" w:cs="Times New Roman"/>
          <w:sz w:val="28"/>
          <w:szCs w:val="20"/>
          <w:lang w:val="x-none"/>
        </w:rPr>
        <w:t xml:space="preserve">      </w:t>
      </w:r>
      <w:r w:rsidRPr="00A17F96">
        <w:rPr>
          <w:rFonts w:ascii="Times New Roman" w:eastAsia="Times New Roman" w:hAnsi="Times New Roman" w:cs="Times New Roman"/>
          <w:sz w:val="28"/>
          <w:szCs w:val="20"/>
          <w:lang w:val="x-none"/>
        </w:rPr>
        <w:tab/>
        <w:t>Представление о ритмическом контрапункте. Дополнительные восьмые.</w:t>
      </w:r>
    </w:p>
    <w:p w:rsidR="00A17F96" w:rsidRPr="00A17F96" w:rsidRDefault="00A17F96" w:rsidP="00A17F96">
      <w:pPr>
        <w:spacing w:after="0" w:line="360" w:lineRule="auto"/>
        <w:jc w:val="both"/>
        <w:rPr>
          <w:rFonts w:ascii="Times New Roman" w:eastAsia="Times New Roman" w:hAnsi="Times New Roman" w:cs="Times New Roman"/>
          <w:sz w:val="28"/>
          <w:szCs w:val="20"/>
          <w:lang w:val="x-none"/>
        </w:rPr>
      </w:pPr>
      <w:r w:rsidRPr="00A17F96">
        <w:rPr>
          <w:rFonts w:ascii="Times New Roman" w:eastAsia="Times New Roman" w:hAnsi="Times New Roman" w:cs="Times New Roman"/>
          <w:sz w:val="28"/>
          <w:szCs w:val="20"/>
          <w:lang w:val="x-none"/>
        </w:rPr>
        <w:t xml:space="preserve">      </w:t>
      </w:r>
      <w:r w:rsidRPr="00A17F96">
        <w:rPr>
          <w:rFonts w:ascii="Times New Roman" w:eastAsia="Times New Roman" w:hAnsi="Times New Roman" w:cs="Times New Roman"/>
          <w:sz w:val="28"/>
          <w:szCs w:val="20"/>
          <w:lang w:val="x-none"/>
        </w:rPr>
        <w:tab/>
        <w:t>Расширение перечня изучаемых итальянских терминов (по выбору педагога).</w:t>
      </w:r>
    </w:p>
    <w:p w:rsidR="00A17F96" w:rsidRPr="00A17F96" w:rsidRDefault="00A17F96" w:rsidP="00A17F96">
      <w:pPr>
        <w:spacing w:after="0" w:line="360" w:lineRule="auto"/>
        <w:jc w:val="center"/>
        <w:rPr>
          <w:rFonts w:ascii="Times New Roman" w:eastAsia="Times New Roman" w:hAnsi="Times New Roman" w:cs="Times New Roman"/>
          <w:b/>
          <w:sz w:val="28"/>
          <w:szCs w:val="20"/>
          <w:lang w:val="x-none"/>
        </w:rPr>
      </w:pPr>
      <w:r w:rsidRPr="00A17F96">
        <w:rPr>
          <w:rFonts w:ascii="Times New Roman" w:eastAsia="Times New Roman" w:hAnsi="Times New Roman" w:cs="Times New Roman"/>
          <w:b/>
          <w:sz w:val="28"/>
          <w:szCs w:val="20"/>
          <w:lang w:val="x-none"/>
        </w:rPr>
        <w:t>Упражнения для выполнения музыкально-теоретических заданий</w:t>
      </w:r>
    </w:p>
    <w:p w:rsidR="00A17F96" w:rsidRPr="00A17F96" w:rsidRDefault="00A17F96" w:rsidP="00A17F96">
      <w:pPr>
        <w:spacing w:after="0" w:line="360" w:lineRule="auto"/>
        <w:ind w:firstLine="720"/>
        <w:jc w:val="both"/>
        <w:rPr>
          <w:rFonts w:ascii="Times New Roman" w:eastAsia="Times New Roman" w:hAnsi="Times New Roman" w:cs="Times New Roman"/>
          <w:sz w:val="28"/>
          <w:szCs w:val="20"/>
          <w:lang w:val="x-none"/>
        </w:rPr>
      </w:pPr>
      <w:r w:rsidRPr="00A17F96">
        <w:rPr>
          <w:rFonts w:ascii="Times New Roman" w:eastAsia="Times New Roman" w:hAnsi="Times New Roman" w:cs="Times New Roman"/>
          <w:sz w:val="28"/>
          <w:szCs w:val="20"/>
          <w:lang w:val="x-none"/>
        </w:rPr>
        <w:t>Повторение и совершенствование навыков и умений, приобретенных ранее.</w:t>
      </w:r>
    </w:p>
    <w:p w:rsidR="00A17F96" w:rsidRPr="00A17F96" w:rsidRDefault="00A17F96" w:rsidP="00A17F96">
      <w:pPr>
        <w:spacing w:after="0" w:line="360" w:lineRule="auto"/>
        <w:jc w:val="both"/>
        <w:rPr>
          <w:rFonts w:ascii="Times New Roman" w:eastAsia="Times New Roman" w:hAnsi="Times New Roman" w:cs="Times New Roman"/>
          <w:sz w:val="28"/>
          <w:szCs w:val="20"/>
          <w:lang w:val="x-none"/>
        </w:rPr>
      </w:pPr>
      <w:r w:rsidRPr="00A17F96">
        <w:rPr>
          <w:rFonts w:ascii="Times New Roman" w:eastAsia="Times New Roman" w:hAnsi="Times New Roman" w:cs="Times New Roman"/>
          <w:sz w:val="28"/>
          <w:szCs w:val="20"/>
          <w:lang w:val="x-none"/>
        </w:rPr>
        <w:t xml:space="preserve">      </w:t>
      </w:r>
      <w:r w:rsidRPr="00A17F96">
        <w:rPr>
          <w:rFonts w:ascii="Times New Roman" w:eastAsia="Times New Roman" w:hAnsi="Times New Roman" w:cs="Times New Roman"/>
          <w:sz w:val="28"/>
          <w:szCs w:val="20"/>
          <w:lang w:val="x-none"/>
        </w:rPr>
        <w:tab/>
        <w:t>Передача в движениях различных ритмических формул (см. раздел «Теоретиче</w:t>
      </w:r>
      <w:r w:rsidRPr="00A17F96">
        <w:rPr>
          <w:rFonts w:ascii="Times New Roman" w:eastAsia="Times New Roman" w:hAnsi="Times New Roman" w:cs="Times New Roman"/>
          <w:sz w:val="28"/>
          <w:szCs w:val="20"/>
          <w:lang w:val="x-none"/>
        </w:rPr>
        <w:softHyphen/>
        <w:t>ские сведения»).</w:t>
      </w:r>
    </w:p>
    <w:p w:rsidR="00A17F96" w:rsidRPr="00A17F96" w:rsidRDefault="00A17F96" w:rsidP="00A17F96">
      <w:pPr>
        <w:spacing w:after="0" w:line="360" w:lineRule="auto"/>
        <w:jc w:val="both"/>
        <w:rPr>
          <w:rFonts w:ascii="Times New Roman" w:eastAsia="Times New Roman" w:hAnsi="Times New Roman" w:cs="Times New Roman"/>
          <w:sz w:val="28"/>
          <w:szCs w:val="20"/>
          <w:lang w:val="x-none"/>
        </w:rPr>
      </w:pPr>
      <w:r w:rsidRPr="00A17F96">
        <w:rPr>
          <w:rFonts w:ascii="Times New Roman" w:eastAsia="Times New Roman" w:hAnsi="Times New Roman" w:cs="Times New Roman"/>
          <w:sz w:val="28"/>
          <w:szCs w:val="20"/>
          <w:lang w:val="x-none"/>
        </w:rPr>
        <w:t xml:space="preserve">      </w:t>
      </w:r>
      <w:r w:rsidRPr="00A17F96">
        <w:rPr>
          <w:rFonts w:ascii="Times New Roman" w:eastAsia="Times New Roman" w:hAnsi="Times New Roman" w:cs="Times New Roman"/>
          <w:sz w:val="28"/>
          <w:szCs w:val="20"/>
          <w:lang w:val="x-none"/>
        </w:rPr>
        <w:tab/>
        <w:t>Исполнение ритмических рисунков, содержащих изученные ритмические группировки в размерах 2/4, 3/4, 4/4 (с дирижированием и без дирижи</w:t>
      </w:r>
      <w:r w:rsidRPr="00A17F96">
        <w:rPr>
          <w:rFonts w:ascii="Times New Roman" w:eastAsia="Times New Roman" w:hAnsi="Times New Roman" w:cs="Times New Roman"/>
          <w:sz w:val="28"/>
          <w:szCs w:val="20"/>
          <w:lang w:val="x-none"/>
        </w:rPr>
        <w:softHyphen/>
        <w:t>рования).</w:t>
      </w:r>
    </w:p>
    <w:p w:rsidR="00A17F96" w:rsidRPr="00A17F96" w:rsidRDefault="00A17F96" w:rsidP="00A17F96">
      <w:pPr>
        <w:spacing w:after="0" w:line="360" w:lineRule="auto"/>
        <w:jc w:val="both"/>
        <w:rPr>
          <w:rFonts w:ascii="Times New Roman" w:eastAsia="Times New Roman" w:hAnsi="Times New Roman" w:cs="Times New Roman"/>
          <w:sz w:val="28"/>
          <w:szCs w:val="20"/>
          <w:lang w:val="x-none"/>
        </w:rPr>
      </w:pPr>
      <w:r w:rsidRPr="00A17F96">
        <w:rPr>
          <w:rFonts w:ascii="Times New Roman" w:eastAsia="Times New Roman" w:hAnsi="Times New Roman" w:cs="Times New Roman"/>
          <w:sz w:val="28"/>
          <w:szCs w:val="20"/>
          <w:lang w:val="x-none"/>
        </w:rPr>
        <w:t xml:space="preserve">      </w:t>
      </w:r>
      <w:r w:rsidRPr="00A17F96">
        <w:rPr>
          <w:rFonts w:ascii="Times New Roman" w:eastAsia="Times New Roman" w:hAnsi="Times New Roman" w:cs="Times New Roman"/>
          <w:sz w:val="28"/>
          <w:szCs w:val="20"/>
          <w:lang w:val="x-none"/>
        </w:rPr>
        <w:tab/>
        <w:t>Дирижирование в размерах 3/8, 6/8, 9/8 и 12/8, стоя на месте и с одновременным движением шагами, равными четвертной ноте с точ</w:t>
      </w:r>
      <w:r w:rsidRPr="00A17F96">
        <w:rPr>
          <w:rFonts w:ascii="Times New Roman" w:eastAsia="Times New Roman" w:hAnsi="Times New Roman" w:cs="Times New Roman"/>
          <w:sz w:val="28"/>
          <w:szCs w:val="20"/>
          <w:lang w:val="x-none"/>
        </w:rPr>
        <w:softHyphen/>
        <w:t>кой; исполнение ритмических рисунков в размерах 3/8 и 6/8, содер</w:t>
      </w:r>
      <w:r w:rsidRPr="00A17F96">
        <w:rPr>
          <w:rFonts w:ascii="Times New Roman" w:eastAsia="Times New Roman" w:hAnsi="Times New Roman" w:cs="Times New Roman"/>
          <w:sz w:val="28"/>
          <w:szCs w:val="20"/>
          <w:lang w:val="x-none"/>
        </w:rPr>
        <w:softHyphen/>
        <w:t>жащих различные ритмические группировки, равные трем восьмым.</w:t>
      </w:r>
    </w:p>
    <w:p w:rsidR="00A17F96" w:rsidRPr="00A17F96" w:rsidRDefault="00A17F96" w:rsidP="00A17F96">
      <w:pPr>
        <w:spacing w:after="0" w:line="360" w:lineRule="auto"/>
        <w:jc w:val="both"/>
        <w:rPr>
          <w:rFonts w:ascii="Times New Roman" w:eastAsia="Times New Roman" w:hAnsi="Times New Roman" w:cs="Times New Roman"/>
          <w:sz w:val="28"/>
          <w:szCs w:val="20"/>
          <w:lang w:val="x-none"/>
        </w:rPr>
      </w:pPr>
      <w:r w:rsidRPr="00A17F96">
        <w:rPr>
          <w:rFonts w:ascii="Times New Roman" w:eastAsia="Times New Roman" w:hAnsi="Times New Roman" w:cs="Times New Roman"/>
          <w:sz w:val="28"/>
          <w:szCs w:val="20"/>
          <w:lang w:val="x-none"/>
        </w:rPr>
        <w:t xml:space="preserve">      </w:t>
      </w:r>
      <w:r w:rsidRPr="00A17F96">
        <w:rPr>
          <w:rFonts w:ascii="Times New Roman" w:eastAsia="Times New Roman" w:hAnsi="Times New Roman" w:cs="Times New Roman"/>
          <w:sz w:val="28"/>
          <w:szCs w:val="20"/>
          <w:lang w:val="x-none"/>
        </w:rPr>
        <w:tab/>
        <w:t>Слигованные звуки. Паузы.</w:t>
      </w:r>
    </w:p>
    <w:p w:rsidR="00A17F96" w:rsidRPr="00A17F96" w:rsidRDefault="00A17F96" w:rsidP="00A17F96">
      <w:pPr>
        <w:spacing w:after="0" w:line="360" w:lineRule="auto"/>
        <w:jc w:val="both"/>
        <w:rPr>
          <w:rFonts w:ascii="Times New Roman" w:eastAsia="Times New Roman" w:hAnsi="Times New Roman" w:cs="Times New Roman"/>
          <w:sz w:val="28"/>
          <w:szCs w:val="20"/>
          <w:lang w:val="x-none"/>
        </w:rPr>
      </w:pPr>
      <w:r w:rsidRPr="00A17F96">
        <w:rPr>
          <w:rFonts w:ascii="Times New Roman" w:eastAsia="Times New Roman" w:hAnsi="Times New Roman" w:cs="Times New Roman"/>
          <w:sz w:val="28"/>
          <w:szCs w:val="20"/>
          <w:lang w:val="x-none"/>
        </w:rPr>
        <w:t xml:space="preserve">     </w:t>
      </w:r>
      <w:r w:rsidRPr="00A17F96">
        <w:rPr>
          <w:rFonts w:ascii="Times New Roman" w:eastAsia="Times New Roman" w:hAnsi="Times New Roman" w:cs="Times New Roman"/>
          <w:sz w:val="28"/>
          <w:szCs w:val="20"/>
          <w:lang w:val="x-none"/>
        </w:rPr>
        <w:tab/>
        <w:t>Исполнение несложных двухголосных примеров.</w:t>
      </w:r>
    </w:p>
    <w:p w:rsidR="00A17F96" w:rsidRPr="00A17F96" w:rsidRDefault="00A17F96" w:rsidP="00A17F96">
      <w:pPr>
        <w:spacing w:after="0" w:line="360" w:lineRule="auto"/>
        <w:jc w:val="both"/>
        <w:rPr>
          <w:rFonts w:ascii="Times New Roman" w:eastAsia="Times New Roman" w:hAnsi="Times New Roman" w:cs="Times New Roman"/>
          <w:sz w:val="28"/>
          <w:szCs w:val="20"/>
          <w:lang w:val="x-none"/>
        </w:rPr>
      </w:pPr>
      <w:r w:rsidRPr="00A17F96">
        <w:rPr>
          <w:rFonts w:ascii="Times New Roman" w:eastAsia="Times New Roman" w:hAnsi="Times New Roman" w:cs="Times New Roman"/>
          <w:sz w:val="28"/>
          <w:szCs w:val="20"/>
          <w:lang w:val="x-none"/>
        </w:rPr>
        <w:t xml:space="preserve">      </w:t>
      </w:r>
      <w:r w:rsidRPr="00A17F96">
        <w:rPr>
          <w:rFonts w:ascii="Times New Roman" w:eastAsia="Times New Roman" w:hAnsi="Times New Roman" w:cs="Times New Roman"/>
          <w:sz w:val="28"/>
          <w:szCs w:val="20"/>
          <w:lang w:val="x-none"/>
        </w:rPr>
        <w:tab/>
        <w:t>Исполнение ритмических рисунков с дополнительными восьмыми.</w:t>
      </w:r>
    </w:p>
    <w:p w:rsidR="00A17F96" w:rsidRPr="00A17F96" w:rsidRDefault="00A17F96" w:rsidP="00A17F96">
      <w:pPr>
        <w:spacing w:after="0" w:line="360" w:lineRule="auto"/>
        <w:jc w:val="both"/>
        <w:rPr>
          <w:rFonts w:ascii="Times New Roman" w:eastAsia="Times New Roman" w:hAnsi="Times New Roman" w:cs="Times New Roman"/>
          <w:sz w:val="28"/>
          <w:szCs w:val="20"/>
          <w:lang w:val="x-none"/>
        </w:rPr>
      </w:pPr>
      <w:r w:rsidRPr="00A17F96">
        <w:rPr>
          <w:rFonts w:ascii="Times New Roman" w:eastAsia="Times New Roman" w:hAnsi="Times New Roman" w:cs="Times New Roman"/>
          <w:sz w:val="28"/>
          <w:szCs w:val="20"/>
          <w:lang w:val="x-none"/>
        </w:rPr>
        <w:t xml:space="preserve">      </w:t>
      </w:r>
      <w:r w:rsidRPr="00A17F96">
        <w:rPr>
          <w:rFonts w:ascii="Times New Roman" w:eastAsia="Times New Roman" w:hAnsi="Times New Roman" w:cs="Times New Roman"/>
          <w:sz w:val="28"/>
          <w:szCs w:val="20"/>
          <w:lang w:val="x-none"/>
        </w:rPr>
        <w:tab/>
        <w:t>Исполнение ритмических рисунков в медленном темпе.</w:t>
      </w:r>
    </w:p>
    <w:p w:rsidR="00A17F96" w:rsidRPr="00A17F96" w:rsidRDefault="00A17F96" w:rsidP="00A17F96">
      <w:pPr>
        <w:spacing w:after="0" w:line="360" w:lineRule="auto"/>
        <w:jc w:val="center"/>
        <w:rPr>
          <w:rFonts w:ascii="Times New Roman" w:eastAsia="Times New Roman" w:hAnsi="Times New Roman" w:cs="Times New Roman"/>
          <w:b/>
          <w:sz w:val="28"/>
          <w:szCs w:val="20"/>
          <w:lang w:val="x-none"/>
        </w:rPr>
      </w:pPr>
      <w:r w:rsidRPr="00A17F96">
        <w:rPr>
          <w:rFonts w:ascii="Times New Roman" w:eastAsia="Times New Roman" w:hAnsi="Times New Roman" w:cs="Times New Roman"/>
          <w:b/>
          <w:sz w:val="28"/>
          <w:szCs w:val="20"/>
          <w:lang w:val="x-none"/>
        </w:rPr>
        <w:t>Рекомендуемые упражнения</w:t>
      </w:r>
    </w:p>
    <w:p w:rsidR="00A17F96" w:rsidRPr="00A17F96" w:rsidRDefault="00A17F96" w:rsidP="00DE3FF3">
      <w:pPr>
        <w:numPr>
          <w:ilvl w:val="0"/>
          <w:numId w:val="85"/>
        </w:numPr>
        <w:spacing w:after="0" w:line="360" w:lineRule="auto"/>
        <w:jc w:val="both"/>
        <w:rPr>
          <w:rFonts w:ascii="Times New Roman" w:eastAsia="Times New Roman" w:hAnsi="Times New Roman" w:cs="Times New Roman"/>
          <w:sz w:val="28"/>
          <w:szCs w:val="20"/>
          <w:lang w:val="x-none"/>
        </w:rPr>
      </w:pPr>
      <w:r w:rsidRPr="00A17F96">
        <w:rPr>
          <w:rFonts w:ascii="Times New Roman" w:eastAsia="Times New Roman" w:hAnsi="Times New Roman" w:cs="Times New Roman"/>
          <w:sz w:val="28"/>
          <w:szCs w:val="20"/>
          <w:lang w:val="x-none"/>
        </w:rPr>
        <w:t>Заводина И. В. Методическое пособие по ритмике для 3 класса: №№ 7 – 41.</w:t>
      </w:r>
    </w:p>
    <w:p w:rsidR="00A17F96" w:rsidRPr="00A17F96" w:rsidRDefault="00A17F96" w:rsidP="00DE3FF3">
      <w:pPr>
        <w:numPr>
          <w:ilvl w:val="0"/>
          <w:numId w:val="85"/>
        </w:numPr>
        <w:spacing w:after="0" w:line="360" w:lineRule="auto"/>
        <w:jc w:val="both"/>
        <w:rPr>
          <w:rFonts w:ascii="Times New Roman" w:eastAsia="Times New Roman" w:hAnsi="Times New Roman" w:cs="Times New Roman"/>
          <w:sz w:val="28"/>
          <w:szCs w:val="20"/>
          <w:lang w:val="x-none"/>
        </w:rPr>
      </w:pPr>
      <w:r w:rsidRPr="00A17F96">
        <w:rPr>
          <w:rFonts w:ascii="Times New Roman" w:eastAsia="Times New Roman" w:hAnsi="Times New Roman" w:cs="Times New Roman"/>
          <w:sz w:val="28"/>
          <w:szCs w:val="20"/>
          <w:lang w:val="x-none"/>
        </w:rPr>
        <w:t>Конорова Е. В. Методическое пособие по ритмике. Вып. 2: №№ 4, 5, 8 – 27.</w:t>
      </w:r>
    </w:p>
    <w:p w:rsidR="00A17F96" w:rsidRPr="00A17F96" w:rsidRDefault="00A17F96" w:rsidP="00DE3FF3">
      <w:pPr>
        <w:numPr>
          <w:ilvl w:val="0"/>
          <w:numId w:val="85"/>
        </w:numPr>
        <w:spacing w:after="0" w:line="360" w:lineRule="auto"/>
        <w:jc w:val="both"/>
        <w:rPr>
          <w:rFonts w:ascii="Times New Roman" w:eastAsia="Times New Roman" w:hAnsi="Times New Roman" w:cs="Times New Roman"/>
          <w:sz w:val="28"/>
          <w:szCs w:val="20"/>
          <w:lang w:val="x-none"/>
        </w:rPr>
      </w:pPr>
      <w:r w:rsidRPr="00A17F96">
        <w:rPr>
          <w:rFonts w:ascii="Times New Roman" w:eastAsia="Times New Roman" w:hAnsi="Times New Roman" w:cs="Times New Roman"/>
          <w:sz w:val="28"/>
          <w:szCs w:val="20"/>
          <w:lang w:val="x-none"/>
        </w:rPr>
        <w:lastRenderedPageBreak/>
        <w:t>Шушкина З. Ритмика: №№ 40, 41, 58, 60, 62, 64.</w:t>
      </w:r>
    </w:p>
    <w:p w:rsidR="00A17F96" w:rsidRPr="00A17F96" w:rsidRDefault="00A17F96" w:rsidP="00DE3FF3">
      <w:pPr>
        <w:numPr>
          <w:ilvl w:val="0"/>
          <w:numId w:val="85"/>
        </w:numPr>
        <w:spacing w:after="0" w:line="360" w:lineRule="auto"/>
        <w:jc w:val="both"/>
        <w:rPr>
          <w:rFonts w:ascii="Times New Roman" w:eastAsia="Times New Roman" w:hAnsi="Times New Roman" w:cs="Times New Roman"/>
          <w:sz w:val="28"/>
          <w:szCs w:val="20"/>
          <w:lang w:val="x-none"/>
        </w:rPr>
      </w:pPr>
      <w:r w:rsidRPr="00A17F96">
        <w:rPr>
          <w:rFonts w:ascii="Times New Roman" w:eastAsia="Times New Roman" w:hAnsi="Times New Roman" w:cs="Times New Roman"/>
          <w:sz w:val="28"/>
          <w:szCs w:val="20"/>
          <w:lang w:val="x-none"/>
        </w:rPr>
        <w:t>Яновская В. Ритмика: №№ 4, 5 (стр. 26), № 7 (стр. 27); №№ 8, 9 (стр. 28); № 10 (стр. 29).</w:t>
      </w:r>
    </w:p>
    <w:p w:rsidR="00A17F96" w:rsidRPr="00A17F96" w:rsidRDefault="00A17F96" w:rsidP="00DE3FF3">
      <w:pPr>
        <w:numPr>
          <w:ilvl w:val="0"/>
          <w:numId w:val="85"/>
        </w:numPr>
        <w:spacing w:after="0" w:line="360" w:lineRule="auto"/>
        <w:jc w:val="both"/>
        <w:rPr>
          <w:rFonts w:ascii="Times New Roman" w:eastAsia="Times New Roman" w:hAnsi="Times New Roman" w:cs="Times New Roman"/>
          <w:sz w:val="28"/>
          <w:szCs w:val="20"/>
          <w:lang w:val="x-none"/>
        </w:rPr>
      </w:pPr>
      <w:r w:rsidRPr="00A17F96">
        <w:rPr>
          <w:rFonts w:ascii="Times New Roman" w:eastAsia="Times New Roman" w:hAnsi="Times New Roman" w:cs="Times New Roman"/>
          <w:sz w:val="28"/>
          <w:szCs w:val="20"/>
          <w:lang w:val="x-none"/>
        </w:rPr>
        <w:t>100 пьес и отрывков для заданий по ритмике. Сост. Н. Г. Алексан</w:t>
      </w:r>
      <w:r w:rsidRPr="00A17F96">
        <w:rPr>
          <w:rFonts w:ascii="Times New Roman" w:eastAsia="Times New Roman" w:hAnsi="Times New Roman" w:cs="Times New Roman"/>
          <w:sz w:val="28"/>
          <w:szCs w:val="20"/>
          <w:lang w:val="x-none"/>
        </w:rPr>
        <w:softHyphen/>
        <w:t>дрова: №№ 1, 14, 52, 59, 79.</w:t>
      </w:r>
    </w:p>
    <w:p w:rsidR="00A17F96" w:rsidRPr="00A17F96" w:rsidRDefault="00A17F96" w:rsidP="00A17F96">
      <w:pPr>
        <w:spacing w:after="0" w:line="360" w:lineRule="auto"/>
        <w:jc w:val="center"/>
        <w:rPr>
          <w:rFonts w:ascii="Times New Roman" w:eastAsia="Times New Roman" w:hAnsi="Times New Roman" w:cs="Times New Roman"/>
          <w:b/>
          <w:sz w:val="28"/>
          <w:szCs w:val="20"/>
          <w:lang w:val="x-none"/>
        </w:rPr>
      </w:pPr>
      <w:r w:rsidRPr="00A17F96">
        <w:rPr>
          <w:rFonts w:ascii="Times New Roman" w:eastAsia="Times New Roman" w:hAnsi="Times New Roman" w:cs="Times New Roman"/>
          <w:b/>
          <w:sz w:val="28"/>
          <w:szCs w:val="20"/>
          <w:lang w:val="x-none"/>
        </w:rPr>
        <w:t>Воспитание творческих навыков</w:t>
      </w:r>
    </w:p>
    <w:p w:rsidR="00A17F96" w:rsidRPr="00A17F96" w:rsidRDefault="00A17F96" w:rsidP="00A17F96">
      <w:pPr>
        <w:spacing w:after="0" w:line="360" w:lineRule="auto"/>
        <w:ind w:firstLine="720"/>
        <w:jc w:val="both"/>
        <w:rPr>
          <w:rFonts w:ascii="Times New Roman" w:eastAsia="Times New Roman" w:hAnsi="Times New Roman" w:cs="Times New Roman"/>
          <w:sz w:val="28"/>
          <w:szCs w:val="20"/>
          <w:lang w:val="x-none"/>
        </w:rPr>
      </w:pPr>
      <w:r w:rsidRPr="00A17F96">
        <w:rPr>
          <w:rFonts w:ascii="Times New Roman" w:eastAsia="Times New Roman" w:hAnsi="Times New Roman" w:cs="Times New Roman"/>
          <w:sz w:val="28"/>
          <w:szCs w:val="20"/>
          <w:lang w:val="x-none"/>
        </w:rPr>
        <w:t>Продолжение творческой работы с использованием ранее реко</w:t>
      </w:r>
      <w:r w:rsidRPr="00A17F96">
        <w:rPr>
          <w:rFonts w:ascii="Times New Roman" w:eastAsia="Times New Roman" w:hAnsi="Times New Roman" w:cs="Times New Roman"/>
          <w:sz w:val="28"/>
          <w:szCs w:val="20"/>
          <w:lang w:val="x-none"/>
        </w:rPr>
        <w:softHyphen/>
        <w:t>мендованных форм.</w:t>
      </w:r>
    </w:p>
    <w:p w:rsidR="00A17F96" w:rsidRPr="00A17F96" w:rsidRDefault="00A17F96" w:rsidP="00A17F96">
      <w:pPr>
        <w:spacing w:after="0" w:line="360" w:lineRule="auto"/>
        <w:jc w:val="both"/>
        <w:rPr>
          <w:rFonts w:ascii="Times New Roman" w:eastAsia="Times New Roman" w:hAnsi="Times New Roman" w:cs="Times New Roman"/>
          <w:sz w:val="28"/>
          <w:szCs w:val="20"/>
          <w:lang w:val="x-none"/>
        </w:rPr>
      </w:pPr>
      <w:r w:rsidRPr="00A17F96">
        <w:rPr>
          <w:rFonts w:ascii="Times New Roman" w:eastAsia="Times New Roman" w:hAnsi="Times New Roman" w:cs="Times New Roman"/>
          <w:sz w:val="28"/>
          <w:szCs w:val="20"/>
          <w:lang w:val="x-none"/>
        </w:rPr>
        <w:t xml:space="preserve">      </w:t>
      </w:r>
      <w:r w:rsidRPr="00A17F96">
        <w:rPr>
          <w:rFonts w:ascii="Times New Roman" w:eastAsia="Times New Roman" w:hAnsi="Times New Roman" w:cs="Times New Roman"/>
          <w:sz w:val="28"/>
          <w:szCs w:val="20"/>
          <w:lang w:val="x-none"/>
        </w:rPr>
        <w:tab/>
        <w:t>Внесение элементов творчества в отдельные упражнения, предназначенные для выполнения музы</w:t>
      </w:r>
      <w:r w:rsidRPr="00A17F96">
        <w:rPr>
          <w:rFonts w:ascii="Times New Roman" w:eastAsia="Times New Roman" w:hAnsi="Times New Roman" w:cs="Times New Roman"/>
          <w:sz w:val="28"/>
          <w:szCs w:val="20"/>
          <w:lang w:val="x-none"/>
        </w:rPr>
        <w:softHyphen/>
        <w:t>кально-теоретических заданий.</w:t>
      </w:r>
    </w:p>
    <w:p w:rsidR="00A17F96" w:rsidRPr="00A17F96" w:rsidRDefault="00A17F96" w:rsidP="00A17F96">
      <w:pPr>
        <w:spacing w:after="0" w:line="360" w:lineRule="auto"/>
        <w:jc w:val="both"/>
        <w:rPr>
          <w:rFonts w:ascii="Times New Roman" w:eastAsia="Times New Roman" w:hAnsi="Times New Roman" w:cs="Times New Roman"/>
          <w:sz w:val="28"/>
          <w:szCs w:val="20"/>
          <w:lang w:val="x-none"/>
        </w:rPr>
      </w:pPr>
      <w:r w:rsidRPr="00A17F96">
        <w:rPr>
          <w:rFonts w:ascii="Times New Roman" w:eastAsia="Times New Roman" w:hAnsi="Times New Roman" w:cs="Times New Roman"/>
          <w:sz w:val="28"/>
          <w:szCs w:val="20"/>
          <w:lang w:val="x-none"/>
        </w:rPr>
        <w:t xml:space="preserve">      </w:t>
      </w:r>
      <w:r w:rsidRPr="00A17F96">
        <w:rPr>
          <w:rFonts w:ascii="Times New Roman" w:eastAsia="Times New Roman" w:hAnsi="Times New Roman" w:cs="Times New Roman"/>
          <w:sz w:val="28"/>
          <w:szCs w:val="20"/>
          <w:lang w:val="x-none"/>
        </w:rPr>
        <w:tab/>
        <w:t>Сочинение ритмического аккомпанемента (хлопками или на удар</w:t>
      </w:r>
      <w:r w:rsidRPr="00A17F96">
        <w:rPr>
          <w:rFonts w:ascii="Times New Roman" w:eastAsia="Times New Roman" w:hAnsi="Times New Roman" w:cs="Times New Roman"/>
          <w:sz w:val="28"/>
          <w:szCs w:val="20"/>
          <w:lang w:val="x-none"/>
        </w:rPr>
        <w:softHyphen/>
        <w:t>ных инструментах). Умение записать сочиненный аккомпанемент. Умение, аккомпанируя, выявить характер и динамику звучащей на фортепиано музыки.</w:t>
      </w:r>
    </w:p>
    <w:p w:rsidR="00A17F96" w:rsidRPr="00A17F96" w:rsidRDefault="00A17F96" w:rsidP="00A17F96">
      <w:pPr>
        <w:spacing w:after="0" w:line="360" w:lineRule="auto"/>
        <w:jc w:val="both"/>
        <w:rPr>
          <w:rFonts w:ascii="Times New Roman" w:eastAsia="Times New Roman" w:hAnsi="Times New Roman" w:cs="Times New Roman"/>
          <w:sz w:val="28"/>
          <w:szCs w:val="20"/>
          <w:lang w:val="x-none"/>
        </w:rPr>
      </w:pPr>
      <w:r w:rsidRPr="00A17F96">
        <w:rPr>
          <w:rFonts w:ascii="Times New Roman" w:eastAsia="Times New Roman" w:hAnsi="Times New Roman" w:cs="Times New Roman"/>
          <w:sz w:val="28"/>
          <w:szCs w:val="20"/>
          <w:lang w:val="x-none"/>
        </w:rPr>
        <w:t xml:space="preserve"> </w:t>
      </w:r>
      <w:r w:rsidRPr="00A17F96">
        <w:rPr>
          <w:rFonts w:ascii="Times New Roman" w:eastAsia="Times New Roman" w:hAnsi="Times New Roman" w:cs="Times New Roman"/>
          <w:sz w:val="28"/>
          <w:szCs w:val="20"/>
          <w:lang w:val="x-none"/>
        </w:rPr>
        <w:tab/>
        <w:t>Умение сочетать ритмический аккомпанемент с движением.</w:t>
      </w:r>
    </w:p>
    <w:p w:rsidR="00A17F96" w:rsidRPr="00A17F96" w:rsidRDefault="00A17F96" w:rsidP="00A17F96">
      <w:pPr>
        <w:spacing w:after="0" w:line="360" w:lineRule="auto"/>
        <w:jc w:val="center"/>
        <w:rPr>
          <w:rFonts w:ascii="Times New Roman" w:eastAsia="Times New Roman" w:hAnsi="Times New Roman" w:cs="Times New Roman"/>
          <w:sz w:val="28"/>
          <w:szCs w:val="20"/>
          <w:lang w:val="x-none"/>
        </w:rPr>
      </w:pPr>
      <w:r w:rsidRPr="00A17F96">
        <w:rPr>
          <w:rFonts w:ascii="Times New Roman" w:eastAsia="Times New Roman" w:hAnsi="Times New Roman" w:cs="Times New Roman"/>
          <w:b/>
          <w:sz w:val="28"/>
          <w:szCs w:val="20"/>
          <w:lang w:val="x-none"/>
        </w:rPr>
        <w:t>Рекомендуемые упражнения</w:t>
      </w:r>
    </w:p>
    <w:p w:rsidR="00A17F96" w:rsidRPr="00A17F96" w:rsidRDefault="00A17F96" w:rsidP="00DE3FF3">
      <w:pPr>
        <w:numPr>
          <w:ilvl w:val="0"/>
          <w:numId w:val="86"/>
        </w:numPr>
        <w:spacing w:after="0" w:line="360" w:lineRule="auto"/>
        <w:jc w:val="both"/>
        <w:rPr>
          <w:rFonts w:ascii="Times New Roman" w:eastAsia="Times New Roman" w:hAnsi="Times New Roman" w:cs="Times New Roman"/>
          <w:sz w:val="28"/>
          <w:szCs w:val="20"/>
          <w:lang w:val="x-none"/>
        </w:rPr>
      </w:pPr>
      <w:r w:rsidRPr="00A17F96">
        <w:rPr>
          <w:rFonts w:ascii="Times New Roman" w:eastAsia="Times New Roman" w:hAnsi="Times New Roman" w:cs="Times New Roman"/>
          <w:sz w:val="28"/>
          <w:szCs w:val="20"/>
          <w:lang w:val="x-none"/>
        </w:rPr>
        <w:t>Заводина И. В. Методическое пособие по ритмике для 3 класса му</w:t>
      </w:r>
      <w:r w:rsidRPr="00A17F96">
        <w:rPr>
          <w:rFonts w:ascii="Times New Roman" w:eastAsia="Times New Roman" w:hAnsi="Times New Roman" w:cs="Times New Roman"/>
          <w:sz w:val="28"/>
          <w:szCs w:val="20"/>
          <w:lang w:val="x-none"/>
        </w:rPr>
        <w:softHyphen/>
        <w:t>зыкальной школы: №№ 54, 57.</w:t>
      </w:r>
    </w:p>
    <w:p w:rsidR="00A17F96" w:rsidRPr="00A17F96" w:rsidRDefault="00A17F96" w:rsidP="00DE3FF3">
      <w:pPr>
        <w:numPr>
          <w:ilvl w:val="0"/>
          <w:numId w:val="86"/>
        </w:numPr>
        <w:spacing w:after="0" w:line="360" w:lineRule="auto"/>
        <w:jc w:val="both"/>
        <w:rPr>
          <w:rFonts w:ascii="Times New Roman" w:eastAsia="Times New Roman" w:hAnsi="Times New Roman" w:cs="Times New Roman"/>
          <w:sz w:val="28"/>
          <w:szCs w:val="20"/>
          <w:lang w:val="x-none"/>
        </w:rPr>
      </w:pPr>
      <w:r w:rsidRPr="00A17F96">
        <w:rPr>
          <w:rFonts w:ascii="Times New Roman" w:eastAsia="Times New Roman" w:hAnsi="Times New Roman" w:cs="Times New Roman"/>
          <w:sz w:val="28"/>
          <w:szCs w:val="20"/>
          <w:lang w:val="x-none"/>
        </w:rPr>
        <w:t>Конорова Е. В. Методическое пособие по ритмике. Вып. 2: №№ 1, 16, 22, 23, 42, 43.</w:t>
      </w:r>
    </w:p>
    <w:p w:rsidR="00A17F96" w:rsidRPr="00A17F96" w:rsidRDefault="00A17F96" w:rsidP="00DE3FF3">
      <w:pPr>
        <w:numPr>
          <w:ilvl w:val="0"/>
          <w:numId w:val="86"/>
        </w:numPr>
        <w:spacing w:after="0" w:line="360" w:lineRule="auto"/>
        <w:jc w:val="both"/>
        <w:rPr>
          <w:rFonts w:ascii="Times New Roman" w:eastAsia="Times New Roman" w:hAnsi="Times New Roman" w:cs="Times New Roman"/>
          <w:sz w:val="28"/>
          <w:szCs w:val="20"/>
          <w:lang w:val="x-none"/>
        </w:rPr>
      </w:pPr>
      <w:r w:rsidRPr="00A17F96">
        <w:rPr>
          <w:rFonts w:ascii="Times New Roman" w:eastAsia="Times New Roman" w:hAnsi="Times New Roman" w:cs="Times New Roman"/>
          <w:sz w:val="28"/>
          <w:szCs w:val="20"/>
          <w:lang w:val="x-none"/>
        </w:rPr>
        <w:t>Яновская В. Ритмика: №№ 1 – 6 (стр. 59 – 62).</w:t>
      </w:r>
    </w:p>
    <w:p w:rsidR="00A17F96" w:rsidRPr="00A17F96" w:rsidRDefault="00A17F96" w:rsidP="00A17F96">
      <w:pPr>
        <w:spacing w:after="0" w:line="360" w:lineRule="auto"/>
        <w:jc w:val="center"/>
        <w:rPr>
          <w:rFonts w:ascii="Times New Roman" w:eastAsia="Times New Roman" w:hAnsi="Times New Roman" w:cs="Times New Roman"/>
          <w:b/>
          <w:sz w:val="28"/>
          <w:szCs w:val="20"/>
          <w:lang w:val="x-none"/>
        </w:rPr>
      </w:pPr>
      <w:r w:rsidRPr="00A17F96">
        <w:rPr>
          <w:rFonts w:ascii="Times New Roman" w:eastAsia="Times New Roman" w:hAnsi="Times New Roman" w:cs="Times New Roman"/>
          <w:b/>
          <w:sz w:val="28"/>
          <w:szCs w:val="20"/>
          <w:lang w:val="x-none"/>
        </w:rPr>
        <w:t>Общеразвивающие упражнения</w:t>
      </w:r>
    </w:p>
    <w:p w:rsidR="00A17F96" w:rsidRPr="00A17F96" w:rsidRDefault="00A17F96" w:rsidP="00A17F96">
      <w:pPr>
        <w:spacing w:after="0" w:line="360" w:lineRule="auto"/>
        <w:ind w:firstLine="720"/>
        <w:jc w:val="both"/>
        <w:rPr>
          <w:rFonts w:ascii="Times New Roman" w:eastAsia="Times New Roman" w:hAnsi="Times New Roman" w:cs="Times New Roman"/>
          <w:sz w:val="28"/>
          <w:szCs w:val="20"/>
          <w:lang w:val="x-none"/>
        </w:rPr>
      </w:pPr>
      <w:r w:rsidRPr="00A17F96">
        <w:rPr>
          <w:rFonts w:ascii="Times New Roman" w:eastAsia="Times New Roman" w:hAnsi="Times New Roman" w:cs="Times New Roman"/>
          <w:sz w:val="28"/>
          <w:szCs w:val="20"/>
          <w:lang w:val="x-none"/>
        </w:rPr>
        <w:t>Передача в движении характерных особенностей музыки и ее строения.</w:t>
      </w:r>
    </w:p>
    <w:p w:rsidR="00A17F96" w:rsidRPr="00A17F96" w:rsidRDefault="00A17F96" w:rsidP="00A17F96">
      <w:pPr>
        <w:spacing w:after="0" w:line="360" w:lineRule="auto"/>
        <w:jc w:val="both"/>
        <w:rPr>
          <w:rFonts w:ascii="Times New Roman" w:eastAsia="Times New Roman" w:hAnsi="Times New Roman" w:cs="Times New Roman"/>
          <w:sz w:val="28"/>
          <w:szCs w:val="20"/>
          <w:lang w:val="x-none"/>
        </w:rPr>
      </w:pPr>
      <w:r w:rsidRPr="00A17F96">
        <w:rPr>
          <w:rFonts w:ascii="Times New Roman" w:eastAsia="Times New Roman" w:hAnsi="Times New Roman" w:cs="Times New Roman"/>
          <w:sz w:val="28"/>
          <w:szCs w:val="20"/>
          <w:lang w:val="x-none"/>
        </w:rPr>
        <w:t xml:space="preserve">      </w:t>
      </w:r>
      <w:r w:rsidRPr="00A17F96">
        <w:rPr>
          <w:rFonts w:ascii="Times New Roman" w:eastAsia="Times New Roman" w:hAnsi="Times New Roman" w:cs="Times New Roman"/>
          <w:sz w:val="28"/>
          <w:szCs w:val="20"/>
          <w:lang w:val="x-none"/>
        </w:rPr>
        <w:tab/>
        <w:t>Умение воспринимать логическую последовательность движений, обусловленную звучащей музыкой.</w:t>
      </w:r>
    </w:p>
    <w:p w:rsidR="00A17F96" w:rsidRPr="00A17F96" w:rsidRDefault="00A17F96" w:rsidP="00A17F96">
      <w:pPr>
        <w:spacing w:after="0" w:line="360" w:lineRule="auto"/>
        <w:jc w:val="both"/>
        <w:rPr>
          <w:rFonts w:ascii="Times New Roman" w:eastAsia="Times New Roman" w:hAnsi="Times New Roman" w:cs="Times New Roman"/>
          <w:sz w:val="28"/>
          <w:szCs w:val="20"/>
          <w:lang w:val="x-none"/>
        </w:rPr>
      </w:pPr>
      <w:r w:rsidRPr="00A17F96">
        <w:rPr>
          <w:rFonts w:ascii="Times New Roman" w:eastAsia="Times New Roman" w:hAnsi="Times New Roman" w:cs="Times New Roman"/>
          <w:sz w:val="28"/>
          <w:szCs w:val="20"/>
          <w:lang w:val="x-none"/>
        </w:rPr>
        <w:t xml:space="preserve">      </w:t>
      </w:r>
      <w:r w:rsidRPr="00A17F96">
        <w:rPr>
          <w:rFonts w:ascii="Times New Roman" w:eastAsia="Times New Roman" w:hAnsi="Times New Roman" w:cs="Times New Roman"/>
          <w:sz w:val="28"/>
          <w:szCs w:val="20"/>
          <w:lang w:val="x-none"/>
        </w:rPr>
        <w:tab/>
        <w:t>Исполнение упражнений в соответствии с программой по физиче</w:t>
      </w:r>
      <w:r w:rsidRPr="00A17F96">
        <w:rPr>
          <w:rFonts w:ascii="Times New Roman" w:eastAsia="Times New Roman" w:hAnsi="Times New Roman" w:cs="Times New Roman"/>
          <w:sz w:val="28"/>
          <w:szCs w:val="20"/>
          <w:lang w:val="x-none"/>
        </w:rPr>
        <w:softHyphen/>
        <w:t>скому воспитанию.</w:t>
      </w:r>
    </w:p>
    <w:p w:rsidR="00A17F96" w:rsidRPr="00A17F96" w:rsidRDefault="00A17F96" w:rsidP="00A17F96">
      <w:pPr>
        <w:spacing w:after="0" w:line="360" w:lineRule="auto"/>
        <w:jc w:val="both"/>
        <w:rPr>
          <w:rFonts w:ascii="Times New Roman" w:eastAsia="Times New Roman" w:hAnsi="Times New Roman" w:cs="Times New Roman"/>
          <w:sz w:val="28"/>
          <w:szCs w:val="20"/>
          <w:lang w:val="x-none"/>
        </w:rPr>
      </w:pPr>
      <w:r w:rsidRPr="00A17F96">
        <w:rPr>
          <w:rFonts w:ascii="Times New Roman" w:eastAsia="Times New Roman" w:hAnsi="Times New Roman" w:cs="Times New Roman"/>
          <w:sz w:val="28"/>
          <w:szCs w:val="20"/>
          <w:lang w:val="x-none"/>
        </w:rPr>
        <w:lastRenderedPageBreak/>
        <w:t xml:space="preserve">      </w:t>
      </w:r>
      <w:r w:rsidRPr="00A17F96">
        <w:rPr>
          <w:rFonts w:ascii="Times New Roman" w:eastAsia="Times New Roman" w:hAnsi="Times New Roman" w:cs="Times New Roman"/>
          <w:sz w:val="28"/>
          <w:szCs w:val="20"/>
          <w:lang w:val="x-none"/>
        </w:rPr>
        <w:tab/>
        <w:t>Развитие чувства ансамбля. Умение сочетать собственные дейст</w:t>
      </w:r>
      <w:r w:rsidRPr="00A17F96">
        <w:rPr>
          <w:rFonts w:ascii="Times New Roman" w:eastAsia="Times New Roman" w:hAnsi="Times New Roman" w:cs="Times New Roman"/>
          <w:sz w:val="28"/>
          <w:szCs w:val="20"/>
          <w:lang w:val="x-none"/>
        </w:rPr>
        <w:softHyphen/>
        <w:t>вия с действиями других исполнителей и всего коллектива.</w:t>
      </w:r>
    </w:p>
    <w:p w:rsidR="00A17F96" w:rsidRPr="00A17F96" w:rsidRDefault="00A17F96" w:rsidP="00A17F96">
      <w:pPr>
        <w:spacing w:after="0" w:line="360" w:lineRule="auto"/>
        <w:jc w:val="both"/>
        <w:rPr>
          <w:rFonts w:ascii="Times New Roman" w:eastAsia="Times New Roman" w:hAnsi="Times New Roman" w:cs="Times New Roman"/>
          <w:sz w:val="28"/>
          <w:szCs w:val="20"/>
          <w:lang w:val="x-none"/>
        </w:rPr>
      </w:pPr>
      <w:r w:rsidRPr="00A17F96">
        <w:rPr>
          <w:rFonts w:ascii="Times New Roman" w:eastAsia="Times New Roman" w:hAnsi="Times New Roman" w:cs="Times New Roman"/>
          <w:sz w:val="28"/>
          <w:szCs w:val="20"/>
          <w:lang w:val="x-none"/>
        </w:rPr>
        <w:t xml:space="preserve">      </w:t>
      </w:r>
      <w:r w:rsidRPr="00A17F96">
        <w:rPr>
          <w:rFonts w:ascii="Times New Roman" w:eastAsia="Times New Roman" w:hAnsi="Times New Roman" w:cs="Times New Roman"/>
          <w:sz w:val="28"/>
          <w:szCs w:val="20"/>
          <w:lang w:val="x-none"/>
        </w:rPr>
        <w:tab/>
        <w:t>Умение ощущать и регулировать мышечную нагрузку в зависимости от изменений динамики в исполняемом произведении.</w:t>
      </w:r>
    </w:p>
    <w:p w:rsidR="00A17F96" w:rsidRPr="00A17F96" w:rsidRDefault="00A17F96" w:rsidP="00A17F96">
      <w:pPr>
        <w:spacing w:after="0" w:line="360" w:lineRule="auto"/>
        <w:jc w:val="both"/>
        <w:rPr>
          <w:rFonts w:ascii="Times New Roman" w:eastAsia="Times New Roman" w:hAnsi="Times New Roman" w:cs="Times New Roman"/>
          <w:sz w:val="28"/>
          <w:szCs w:val="20"/>
          <w:lang w:val="x-none"/>
        </w:rPr>
      </w:pPr>
      <w:r w:rsidRPr="00A17F96">
        <w:rPr>
          <w:rFonts w:ascii="Times New Roman" w:eastAsia="Times New Roman" w:hAnsi="Times New Roman" w:cs="Times New Roman"/>
          <w:sz w:val="28"/>
          <w:szCs w:val="20"/>
          <w:lang w:val="x-none"/>
        </w:rPr>
        <w:t xml:space="preserve">      </w:t>
      </w:r>
      <w:r w:rsidRPr="00A17F96">
        <w:rPr>
          <w:rFonts w:ascii="Times New Roman" w:eastAsia="Times New Roman" w:hAnsi="Times New Roman" w:cs="Times New Roman"/>
          <w:sz w:val="28"/>
          <w:szCs w:val="20"/>
          <w:lang w:val="x-none"/>
        </w:rPr>
        <w:tab/>
        <w:t>Использование различных атрибутов (гимнастических скакалок, теннисных мячей и т.п.)</w:t>
      </w:r>
    </w:p>
    <w:p w:rsidR="00A17F96" w:rsidRPr="00A17F96" w:rsidRDefault="00A17F96" w:rsidP="00A17F96">
      <w:pPr>
        <w:spacing w:after="0" w:line="360" w:lineRule="auto"/>
        <w:jc w:val="center"/>
        <w:rPr>
          <w:rFonts w:ascii="Times New Roman" w:eastAsia="Times New Roman" w:hAnsi="Times New Roman" w:cs="Times New Roman"/>
          <w:b/>
          <w:sz w:val="28"/>
          <w:szCs w:val="20"/>
          <w:lang w:val="x-none"/>
        </w:rPr>
      </w:pPr>
      <w:r w:rsidRPr="00A17F96">
        <w:rPr>
          <w:rFonts w:ascii="Times New Roman" w:eastAsia="Times New Roman" w:hAnsi="Times New Roman" w:cs="Times New Roman"/>
          <w:b/>
          <w:sz w:val="28"/>
          <w:szCs w:val="20"/>
          <w:lang w:val="x-none"/>
        </w:rPr>
        <w:t>Рекомендуемые упражнения</w:t>
      </w:r>
    </w:p>
    <w:p w:rsidR="00A17F96" w:rsidRPr="00A17F96" w:rsidRDefault="00A17F96" w:rsidP="00DE3FF3">
      <w:pPr>
        <w:numPr>
          <w:ilvl w:val="0"/>
          <w:numId w:val="87"/>
        </w:numPr>
        <w:spacing w:after="0" w:line="360" w:lineRule="auto"/>
        <w:jc w:val="both"/>
        <w:rPr>
          <w:rFonts w:ascii="Times New Roman" w:eastAsia="Times New Roman" w:hAnsi="Times New Roman" w:cs="Times New Roman"/>
          <w:sz w:val="28"/>
          <w:szCs w:val="20"/>
          <w:lang w:val="x-none"/>
        </w:rPr>
      </w:pPr>
      <w:r w:rsidRPr="00A17F96">
        <w:rPr>
          <w:rFonts w:ascii="Times New Roman" w:eastAsia="Times New Roman" w:hAnsi="Times New Roman" w:cs="Times New Roman"/>
          <w:sz w:val="28"/>
          <w:szCs w:val="20"/>
          <w:lang w:val="x-none"/>
        </w:rPr>
        <w:t>Заводина И. В. Методическое пособие по ритмике для 3 класса:  (гимнастические упражнения на  музыку Б. Дварионаса (№ 48), комплекс развивающих упражнений на музыку французских  композиторов (№№ 49 – 53).</w:t>
      </w:r>
    </w:p>
    <w:p w:rsidR="00A17F96" w:rsidRPr="00A17F96" w:rsidRDefault="00A17F96" w:rsidP="00DE3FF3">
      <w:pPr>
        <w:numPr>
          <w:ilvl w:val="0"/>
          <w:numId w:val="87"/>
        </w:numPr>
        <w:spacing w:after="0" w:line="360" w:lineRule="auto"/>
        <w:jc w:val="both"/>
        <w:rPr>
          <w:rFonts w:ascii="Times New Roman" w:eastAsia="Times New Roman" w:hAnsi="Times New Roman" w:cs="Times New Roman"/>
          <w:sz w:val="28"/>
          <w:szCs w:val="20"/>
          <w:lang w:val="x-none"/>
        </w:rPr>
      </w:pPr>
      <w:r w:rsidRPr="00A17F96">
        <w:rPr>
          <w:rFonts w:ascii="Times New Roman" w:eastAsia="Times New Roman" w:hAnsi="Times New Roman" w:cs="Times New Roman"/>
          <w:sz w:val="28"/>
          <w:szCs w:val="20"/>
          <w:lang w:val="x-none"/>
        </w:rPr>
        <w:t>Конорова Е. В. Методическое пособие по ритмике. Вып. 2: №№ 28 – 30 (комплекс гимнастических упражнений со скамейкой).</w:t>
      </w:r>
    </w:p>
    <w:p w:rsidR="00A17F96" w:rsidRPr="00A17F96" w:rsidRDefault="00A17F96" w:rsidP="00DE3FF3">
      <w:pPr>
        <w:numPr>
          <w:ilvl w:val="0"/>
          <w:numId w:val="87"/>
        </w:numPr>
        <w:spacing w:after="0" w:line="360" w:lineRule="auto"/>
        <w:jc w:val="both"/>
        <w:rPr>
          <w:rFonts w:ascii="Times New Roman" w:eastAsia="Times New Roman" w:hAnsi="Times New Roman" w:cs="Times New Roman"/>
          <w:sz w:val="28"/>
          <w:szCs w:val="20"/>
          <w:lang w:val="x-none"/>
        </w:rPr>
      </w:pPr>
      <w:r w:rsidRPr="00A17F96">
        <w:rPr>
          <w:rFonts w:ascii="Times New Roman" w:eastAsia="Times New Roman" w:hAnsi="Times New Roman" w:cs="Times New Roman"/>
          <w:sz w:val="28"/>
          <w:szCs w:val="20"/>
          <w:lang w:val="x-none"/>
        </w:rPr>
        <w:t>Конорова Е. В. Методическое пособие по ритмике. Вып. 2: №№ 31 – 36 (комплекс упражнений на музыку Ф. Шуберта).</w:t>
      </w:r>
    </w:p>
    <w:p w:rsidR="00A17F96" w:rsidRPr="00A17F96" w:rsidRDefault="00A17F96" w:rsidP="00DE3FF3">
      <w:pPr>
        <w:numPr>
          <w:ilvl w:val="0"/>
          <w:numId w:val="87"/>
        </w:numPr>
        <w:spacing w:after="0" w:line="360" w:lineRule="auto"/>
        <w:jc w:val="both"/>
        <w:rPr>
          <w:rFonts w:ascii="Times New Roman" w:eastAsia="Times New Roman" w:hAnsi="Times New Roman" w:cs="Times New Roman"/>
          <w:sz w:val="28"/>
          <w:szCs w:val="20"/>
          <w:lang w:val="x-none"/>
        </w:rPr>
      </w:pPr>
      <w:r w:rsidRPr="00A17F96">
        <w:rPr>
          <w:rFonts w:ascii="Times New Roman" w:eastAsia="Times New Roman" w:hAnsi="Times New Roman" w:cs="Times New Roman"/>
          <w:sz w:val="28"/>
          <w:szCs w:val="20"/>
          <w:lang w:val="x-none"/>
        </w:rPr>
        <w:t>Франио Г. С. Роль ритмики в эстетическом воспитании (комплекс гимнастических упражнений с теннисными мячами на музыку Д. Шостаковича).</w:t>
      </w:r>
    </w:p>
    <w:p w:rsidR="00A17F96" w:rsidRPr="00A17F96" w:rsidRDefault="00A17F96" w:rsidP="00A17F96">
      <w:pPr>
        <w:spacing w:after="0" w:line="360" w:lineRule="auto"/>
        <w:jc w:val="center"/>
        <w:rPr>
          <w:rFonts w:ascii="Times New Roman" w:eastAsia="Times New Roman" w:hAnsi="Times New Roman" w:cs="Times New Roman"/>
          <w:b/>
          <w:sz w:val="28"/>
          <w:szCs w:val="20"/>
        </w:rPr>
      </w:pPr>
    </w:p>
    <w:p w:rsidR="00A17F96" w:rsidRPr="00A17F96" w:rsidRDefault="00A17F96" w:rsidP="00A17F96">
      <w:pPr>
        <w:spacing w:after="0" w:line="360" w:lineRule="auto"/>
        <w:jc w:val="center"/>
        <w:rPr>
          <w:rFonts w:ascii="Times New Roman" w:eastAsia="Times New Roman" w:hAnsi="Times New Roman" w:cs="Times New Roman"/>
          <w:b/>
          <w:sz w:val="28"/>
          <w:szCs w:val="20"/>
          <w:lang w:val="x-none"/>
        </w:rPr>
      </w:pPr>
      <w:r w:rsidRPr="00A17F96">
        <w:rPr>
          <w:rFonts w:ascii="Times New Roman" w:eastAsia="Times New Roman" w:hAnsi="Times New Roman" w:cs="Times New Roman"/>
          <w:b/>
          <w:sz w:val="28"/>
          <w:szCs w:val="20"/>
          <w:lang w:val="x-none"/>
        </w:rPr>
        <w:t>Танцы</w:t>
      </w:r>
    </w:p>
    <w:p w:rsidR="00A17F96" w:rsidRPr="00A17F96" w:rsidRDefault="00A17F96" w:rsidP="00A17F96">
      <w:pPr>
        <w:spacing w:after="0" w:line="360" w:lineRule="auto"/>
        <w:ind w:firstLine="720"/>
        <w:jc w:val="both"/>
        <w:rPr>
          <w:rFonts w:ascii="Times New Roman" w:eastAsia="Times New Roman" w:hAnsi="Times New Roman" w:cs="Times New Roman"/>
          <w:sz w:val="28"/>
          <w:szCs w:val="20"/>
          <w:lang w:val="x-none"/>
        </w:rPr>
      </w:pPr>
      <w:r w:rsidRPr="00A17F96">
        <w:rPr>
          <w:rFonts w:ascii="Times New Roman" w:eastAsia="Times New Roman" w:hAnsi="Times New Roman" w:cs="Times New Roman"/>
          <w:sz w:val="28"/>
          <w:szCs w:val="20"/>
          <w:lang w:val="x-none"/>
        </w:rPr>
        <w:t>Продолжение работы, начатой ранее.</w:t>
      </w:r>
    </w:p>
    <w:p w:rsidR="00A17F96" w:rsidRPr="00A17F96" w:rsidRDefault="00A17F96" w:rsidP="00A17F96">
      <w:pPr>
        <w:spacing w:after="0" w:line="360" w:lineRule="auto"/>
        <w:jc w:val="both"/>
        <w:rPr>
          <w:rFonts w:ascii="Times New Roman" w:eastAsia="Times New Roman" w:hAnsi="Times New Roman" w:cs="Times New Roman"/>
          <w:sz w:val="28"/>
          <w:szCs w:val="20"/>
          <w:lang w:val="x-none"/>
        </w:rPr>
      </w:pPr>
      <w:r w:rsidRPr="00A17F96">
        <w:rPr>
          <w:rFonts w:ascii="Times New Roman" w:eastAsia="Times New Roman" w:hAnsi="Times New Roman" w:cs="Times New Roman"/>
          <w:sz w:val="28"/>
          <w:szCs w:val="20"/>
          <w:lang w:val="x-none"/>
        </w:rPr>
        <w:t xml:space="preserve">      </w:t>
      </w:r>
      <w:r w:rsidRPr="00A17F96">
        <w:rPr>
          <w:rFonts w:ascii="Times New Roman" w:eastAsia="Times New Roman" w:hAnsi="Times New Roman" w:cs="Times New Roman"/>
          <w:sz w:val="28"/>
          <w:szCs w:val="20"/>
          <w:lang w:val="x-none"/>
        </w:rPr>
        <w:tab/>
        <w:t>Исполнение различных по характеру танцев.</w:t>
      </w:r>
    </w:p>
    <w:p w:rsidR="00A17F96" w:rsidRPr="00A17F96" w:rsidRDefault="00A17F96" w:rsidP="00A17F96">
      <w:pPr>
        <w:spacing w:after="0" w:line="360" w:lineRule="auto"/>
        <w:jc w:val="both"/>
        <w:rPr>
          <w:rFonts w:ascii="Times New Roman" w:eastAsia="Times New Roman" w:hAnsi="Times New Roman" w:cs="Times New Roman"/>
          <w:sz w:val="28"/>
          <w:szCs w:val="20"/>
          <w:lang w:val="x-none"/>
        </w:rPr>
      </w:pPr>
      <w:r w:rsidRPr="00A17F96">
        <w:rPr>
          <w:rFonts w:ascii="Times New Roman" w:eastAsia="Times New Roman" w:hAnsi="Times New Roman" w:cs="Times New Roman"/>
          <w:sz w:val="28"/>
          <w:szCs w:val="20"/>
          <w:lang w:val="x-none"/>
        </w:rPr>
        <w:t xml:space="preserve">      </w:t>
      </w:r>
      <w:r w:rsidRPr="00A17F96">
        <w:rPr>
          <w:rFonts w:ascii="Times New Roman" w:eastAsia="Times New Roman" w:hAnsi="Times New Roman" w:cs="Times New Roman"/>
          <w:sz w:val="28"/>
          <w:szCs w:val="20"/>
          <w:lang w:val="x-none"/>
        </w:rPr>
        <w:tab/>
        <w:t>Умение посредством движения передавать содержание танца.</w:t>
      </w:r>
    </w:p>
    <w:p w:rsidR="00A17F96" w:rsidRPr="00A17F96" w:rsidRDefault="00A17F96" w:rsidP="00A17F96">
      <w:pPr>
        <w:spacing w:after="0" w:line="360" w:lineRule="auto"/>
        <w:jc w:val="both"/>
        <w:rPr>
          <w:rFonts w:ascii="Times New Roman" w:eastAsia="Times New Roman" w:hAnsi="Times New Roman" w:cs="Times New Roman"/>
          <w:sz w:val="28"/>
          <w:szCs w:val="20"/>
          <w:lang w:val="x-none"/>
        </w:rPr>
      </w:pPr>
      <w:r w:rsidRPr="00A17F96">
        <w:rPr>
          <w:rFonts w:ascii="Times New Roman" w:eastAsia="Times New Roman" w:hAnsi="Times New Roman" w:cs="Times New Roman"/>
          <w:sz w:val="28"/>
          <w:szCs w:val="20"/>
          <w:lang w:val="x-none"/>
        </w:rPr>
        <w:lastRenderedPageBreak/>
        <w:t xml:space="preserve">     </w:t>
      </w:r>
      <w:r w:rsidRPr="00A17F96">
        <w:rPr>
          <w:rFonts w:ascii="Times New Roman" w:eastAsia="Times New Roman" w:hAnsi="Times New Roman" w:cs="Times New Roman"/>
          <w:sz w:val="28"/>
          <w:szCs w:val="20"/>
          <w:lang w:val="x-none"/>
        </w:rPr>
        <w:tab/>
        <w:t>Исполнение типизированных движений бальных и народных танцев, согласно программе хореографических кружков (по выбору педагога).</w:t>
      </w:r>
    </w:p>
    <w:p w:rsidR="00A17F96" w:rsidRPr="00A17F96" w:rsidRDefault="00A17F96" w:rsidP="00A17F96">
      <w:pPr>
        <w:spacing w:after="0" w:line="360" w:lineRule="auto"/>
        <w:jc w:val="center"/>
        <w:rPr>
          <w:rFonts w:ascii="Times New Roman" w:eastAsia="Times New Roman" w:hAnsi="Times New Roman" w:cs="Times New Roman"/>
          <w:b/>
          <w:sz w:val="28"/>
          <w:szCs w:val="20"/>
          <w:lang w:val="x-none"/>
        </w:rPr>
      </w:pPr>
      <w:r w:rsidRPr="00A17F96">
        <w:rPr>
          <w:rFonts w:ascii="Times New Roman" w:eastAsia="Times New Roman" w:hAnsi="Times New Roman" w:cs="Times New Roman"/>
          <w:b/>
          <w:sz w:val="28"/>
          <w:szCs w:val="20"/>
          <w:lang w:val="x-none"/>
        </w:rPr>
        <w:t>Рекомендуемые упражнения и танцы</w:t>
      </w:r>
    </w:p>
    <w:p w:rsidR="00A17F96" w:rsidRPr="00A17F96" w:rsidRDefault="00A17F96" w:rsidP="00DE3FF3">
      <w:pPr>
        <w:numPr>
          <w:ilvl w:val="0"/>
          <w:numId w:val="88"/>
        </w:numPr>
        <w:spacing w:after="0" w:line="360" w:lineRule="auto"/>
        <w:jc w:val="both"/>
        <w:rPr>
          <w:rFonts w:ascii="Times New Roman" w:eastAsia="Times New Roman" w:hAnsi="Times New Roman" w:cs="Times New Roman"/>
          <w:sz w:val="28"/>
          <w:szCs w:val="20"/>
          <w:lang w:val="x-none"/>
        </w:rPr>
      </w:pPr>
      <w:r w:rsidRPr="00A17F96">
        <w:rPr>
          <w:rFonts w:ascii="Times New Roman" w:eastAsia="Times New Roman" w:hAnsi="Times New Roman" w:cs="Times New Roman"/>
          <w:sz w:val="28"/>
          <w:szCs w:val="20"/>
          <w:lang w:val="x-none"/>
        </w:rPr>
        <w:t>Заводина И. В. Методическое пособие по ритмике для 3 класса: №№ 58 – 63, 65, 66.</w:t>
      </w:r>
    </w:p>
    <w:p w:rsidR="00A17F96" w:rsidRPr="00A17F96" w:rsidRDefault="00A17F96" w:rsidP="00DE3FF3">
      <w:pPr>
        <w:numPr>
          <w:ilvl w:val="0"/>
          <w:numId w:val="88"/>
        </w:numPr>
        <w:spacing w:after="0" w:line="360" w:lineRule="auto"/>
        <w:jc w:val="both"/>
        <w:rPr>
          <w:rFonts w:ascii="Times New Roman" w:eastAsia="Times New Roman" w:hAnsi="Times New Roman" w:cs="Times New Roman"/>
          <w:sz w:val="28"/>
          <w:szCs w:val="20"/>
          <w:lang w:val="x-none"/>
        </w:rPr>
      </w:pPr>
      <w:r w:rsidRPr="00A17F96">
        <w:rPr>
          <w:rFonts w:ascii="Times New Roman" w:eastAsia="Times New Roman" w:hAnsi="Times New Roman" w:cs="Times New Roman"/>
          <w:sz w:val="28"/>
          <w:szCs w:val="20"/>
          <w:lang w:val="x-none"/>
        </w:rPr>
        <w:t>Конорова Е. В. Методическое пособие по ритмике. Вып. 2: №№ 7, 41 – 46.</w:t>
      </w:r>
    </w:p>
    <w:p w:rsidR="00A17F96" w:rsidRPr="00A17F96" w:rsidRDefault="00A17F96" w:rsidP="00A17F96">
      <w:pPr>
        <w:spacing w:after="0" w:line="360" w:lineRule="auto"/>
        <w:jc w:val="center"/>
        <w:rPr>
          <w:rFonts w:ascii="Times New Roman" w:eastAsia="Times New Roman" w:hAnsi="Times New Roman" w:cs="Times New Roman"/>
          <w:b/>
          <w:sz w:val="28"/>
          <w:szCs w:val="20"/>
          <w:lang w:val="x-none"/>
        </w:rPr>
      </w:pPr>
      <w:r w:rsidRPr="00A17F96">
        <w:rPr>
          <w:rFonts w:ascii="Times New Roman" w:eastAsia="Times New Roman" w:hAnsi="Times New Roman" w:cs="Times New Roman"/>
          <w:b/>
          <w:sz w:val="28"/>
          <w:szCs w:val="20"/>
          <w:lang w:val="x-none"/>
        </w:rPr>
        <w:t>Игры, упражнения с предметами,</w:t>
      </w:r>
    </w:p>
    <w:p w:rsidR="00A17F96" w:rsidRPr="00A17F96" w:rsidRDefault="00A17F96" w:rsidP="00A17F96">
      <w:pPr>
        <w:spacing w:after="0" w:line="360" w:lineRule="auto"/>
        <w:jc w:val="center"/>
        <w:rPr>
          <w:rFonts w:ascii="Times New Roman" w:eastAsia="Times New Roman" w:hAnsi="Times New Roman" w:cs="Times New Roman"/>
          <w:b/>
          <w:sz w:val="28"/>
          <w:szCs w:val="20"/>
          <w:lang w:val="x-none"/>
        </w:rPr>
      </w:pPr>
      <w:r w:rsidRPr="00A17F96">
        <w:rPr>
          <w:rFonts w:ascii="Times New Roman" w:eastAsia="Times New Roman" w:hAnsi="Times New Roman" w:cs="Times New Roman"/>
          <w:b/>
          <w:sz w:val="28"/>
          <w:szCs w:val="20"/>
          <w:lang w:val="x-none"/>
        </w:rPr>
        <w:t xml:space="preserve"> фигурные построения, этюды</w:t>
      </w:r>
    </w:p>
    <w:p w:rsidR="00A17F96" w:rsidRPr="00A17F96" w:rsidRDefault="00A17F96" w:rsidP="00A17F96">
      <w:pPr>
        <w:spacing w:after="0" w:line="360" w:lineRule="auto"/>
        <w:ind w:firstLine="720"/>
        <w:jc w:val="both"/>
        <w:rPr>
          <w:rFonts w:ascii="Times New Roman" w:eastAsia="Times New Roman" w:hAnsi="Times New Roman" w:cs="Times New Roman"/>
          <w:sz w:val="28"/>
          <w:szCs w:val="20"/>
          <w:lang w:val="x-none"/>
        </w:rPr>
      </w:pPr>
      <w:r w:rsidRPr="00A17F96">
        <w:rPr>
          <w:rFonts w:ascii="Times New Roman" w:eastAsia="Times New Roman" w:hAnsi="Times New Roman" w:cs="Times New Roman"/>
          <w:sz w:val="28"/>
          <w:szCs w:val="20"/>
          <w:lang w:val="x-none"/>
        </w:rPr>
        <w:t>Умение исполнять движения разных стилей в соответствии с предлагаемым музыкальным материалом.</w:t>
      </w:r>
    </w:p>
    <w:p w:rsidR="00A17F96" w:rsidRPr="00A17F96" w:rsidRDefault="00A17F96" w:rsidP="00A17F96">
      <w:pPr>
        <w:spacing w:after="0" w:line="360" w:lineRule="auto"/>
        <w:jc w:val="both"/>
        <w:rPr>
          <w:rFonts w:ascii="Times New Roman" w:eastAsia="Times New Roman" w:hAnsi="Times New Roman" w:cs="Times New Roman"/>
          <w:sz w:val="28"/>
          <w:szCs w:val="20"/>
          <w:lang w:val="x-none"/>
        </w:rPr>
      </w:pPr>
      <w:r w:rsidRPr="00A17F96">
        <w:rPr>
          <w:rFonts w:ascii="Times New Roman" w:eastAsia="Times New Roman" w:hAnsi="Times New Roman" w:cs="Times New Roman"/>
          <w:sz w:val="28"/>
          <w:szCs w:val="20"/>
          <w:lang w:val="x-none"/>
        </w:rPr>
        <w:t xml:space="preserve">      </w:t>
      </w:r>
      <w:r w:rsidRPr="00A17F96">
        <w:rPr>
          <w:rFonts w:ascii="Times New Roman" w:eastAsia="Times New Roman" w:hAnsi="Times New Roman" w:cs="Times New Roman"/>
          <w:sz w:val="28"/>
          <w:szCs w:val="20"/>
          <w:lang w:val="x-none"/>
        </w:rPr>
        <w:tab/>
        <w:t>Умение непринужденно и ритмически точно исполнять движения различного характера.</w:t>
      </w:r>
    </w:p>
    <w:p w:rsidR="00A17F96" w:rsidRPr="00A17F96" w:rsidRDefault="00A17F96" w:rsidP="00A17F96">
      <w:pPr>
        <w:spacing w:after="0" w:line="360" w:lineRule="auto"/>
        <w:jc w:val="both"/>
        <w:rPr>
          <w:rFonts w:ascii="Times New Roman" w:eastAsia="Times New Roman" w:hAnsi="Times New Roman" w:cs="Times New Roman"/>
          <w:sz w:val="28"/>
          <w:szCs w:val="20"/>
          <w:lang w:val="x-none"/>
        </w:rPr>
      </w:pPr>
      <w:r w:rsidRPr="00A17F96">
        <w:rPr>
          <w:rFonts w:ascii="Times New Roman" w:eastAsia="Times New Roman" w:hAnsi="Times New Roman" w:cs="Times New Roman"/>
          <w:sz w:val="28"/>
          <w:szCs w:val="20"/>
          <w:lang w:val="x-none"/>
        </w:rPr>
        <w:t xml:space="preserve">     </w:t>
      </w:r>
      <w:r w:rsidRPr="00A17F96">
        <w:rPr>
          <w:rFonts w:ascii="Times New Roman" w:eastAsia="Times New Roman" w:hAnsi="Times New Roman" w:cs="Times New Roman"/>
          <w:sz w:val="28"/>
          <w:szCs w:val="20"/>
          <w:lang w:val="x-none"/>
        </w:rPr>
        <w:tab/>
        <w:t>Умение сохранять заданное построение и сочетать свои действия с действиями других учащихся при одновременном полноценном высполнении достаточно сложных действий.</w:t>
      </w:r>
    </w:p>
    <w:p w:rsidR="00A17F96" w:rsidRPr="00A17F96" w:rsidRDefault="00A17F96" w:rsidP="00A17F96">
      <w:pPr>
        <w:spacing w:after="0" w:line="360" w:lineRule="auto"/>
        <w:jc w:val="both"/>
        <w:rPr>
          <w:rFonts w:ascii="Times New Roman" w:eastAsia="Times New Roman" w:hAnsi="Times New Roman" w:cs="Times New Roman"/>
          <w:sz w:val="28"/>
          <w:szCs w:val="20"/>
          <w:lang w:val="x-none"/>
        </w:rPr>
      </w:pPr>
      <w:r w:rsidRPr="00A17F96">
        <w:rPr>
          <w:rFonts w:ascii="Times New Roman" w:eastAsia="Times New Roman" w:hAnsi="Times New Roman" w:cs="Times New Roman"/>
          <w:sz w:val="28"/>
          <w:szCs w:val="20"/>
          <w:lang w:val="x-none"/>
        </w:rPr>
        <w:t xml:space="preserve">      </w:t>
      </w:r>
      <w:r w:rsidRPr="00A17F96">
        <w:rPr>
          <w:rFonts w:ascii="Times New Roman" w:eastAsia="Times New Roman" w:hAnsi="Times New Roman" w:cs="Times New Roman"/>
          <w:sz w:val="28"/>
          <w:szCs w:val="20"/>
          <w:lang w:val="x-none"/>
        </w:rPr>
        <w:tab/>
        <w:t>Умение творчески ориентироваться в относительно трудных и быстро ме</w:t>
      </w:r>
      <w:r w:rsidRPr="00A17F96">
        <w:rPr>
          <w:rFonts w:ascii="Times New Roman" w:eastAsia="Times New Roman" w:hAnsi="Times New Roman" w:cs="Times New Roman"/>
          <w:sz w:val="28"/>
          <w:szCs w:val="20"/>
          <w:lang w:val="x-none"/>
        </w:rPr>
        <w:softHyphen/>
        <w:t>няющихся перестроениях.</w:t>
      </w:r>
    </w:p>
    <w:p w:rsidR="00A17F96" w:rsidRPr="00A17F96" w:rsidRDefault="00A17F96" w:rsidP="00A17F96">
      <w:pPr>
        <w:spacing w:after="0" w:line="360" w:lineRule="auto"/>
        <w:jc w:val="both"/>
        <w:rPr>
          <w:rFonts w:ascii="Times New Roman" w:eastAsia="Times New Roman" w:hAnsi="Times New Roman" w:cs="Times New Roman"/>
          <w:sz w:val="28"/>
          <w:szCs w:val="20"/>
          <w:lang w:val="x-none"/>
        </w:rPr>
      </w:pPr>
      <w:r w:rsidRPr="00A17F96">
        <w:rPr>
          <w:rFonts w:ascii="Times New Roman" w:eastAsia="Times New Roman" w:hAnsi="Times New Roman" w:cs="Times New Roman"/>
          <w:sz w:val="28"/>
          <w:szCs w:val="20"/>
          <w:lang w:val="x-none"/>
        </w:rPr>
        <w:t xml:space="preserve">      </w:t>
      </w:r>
      <w:r w:rsidRPr="00A17F96">
        <w:rPr>
          <w:rFonts w:ascii="Times New Roman" w:eastAsia="Times New Roman" w:hAnsi="Times New Roman" w:cs="Times New Roman"/>
          <w:sz w:val="28"/>
          <w:szCs w:val="20"/>
          <w:lang w:val="x-none"/>
        </w:rPr>
        <w:tab/>
        <w:t>Умение свободно манипулировать мячами, флажками, скакалками.</w:t>
      </w:r>
    </w:p>
    <w:p w:rsidR="00A17F96" w:rsidRPr="00A17F96" w:rsidRDefault="00A17F96" w:rsidP="00A17F96">
      <w:pPr>
        <w:spacing w:after="0" w:line="360" w:lineRule="auto"/>
        <w:jc w:val="both"/>
        <w:rPr>
          <w:rFonts w:ascii="Times New Roman" w:eastAsia="Times New Roman" w:hAnsi="Times New Roman" w:cs="Times New Roman"/>
          <w:sz w:val="28"/>
          <w:szCs w:val="20"/>
          <w:lang w:val="x-none"/>
        </w:rPr>
      </w:pPr>
      <w:r w:rsidRPr="00A17F96">
        <w:rPr>
          <w:rFonts w:ascii="Times New Roman" w:eastAsia="Times New Roman" w:hAnsi="Times New Roman" w:cs="Times New Roman"/>
          <w:sz w:val="28"/>
          <w:szCs w:val="20"/>
          <w:lang w:val="x-none"/>
        </w:rPr>
        <w:t xml:space="preserve">      </w:t>
      </w:r>
      <w:r w:rsidRPr="00A17F96">
        <w:rPr>
          <w:rFonts w:ascii="Times New Roman" w:eastAsia="Times New Roman" w:hAnsi="Times New Roman" w:cs="Times New Roman"/>
          <w:sz w:val="28"/>
          <w:szCs w:val="20"/>
          <w:lang w:val="x-none"/>
        </w:rPr>
        <w:tab/>
        <w:t>Использование в ритмических играх и этюдах различных предме</w:t>
      </w:r>
      <w:r w:rsidRPr="00A17F96">
        <w:rPr>
          <w:rFonts w:ascii="Times New Roman" w:eastAsia="Times New Roman" w:hAnsi="Times New Roman" w:cs="Times New Roman"/>
          <w:sz w:val="28"/>
          <w:szCs w:val="20"/>
          <w:lang w:val="x-none"/>
        </w:rPr>
        <w:softHyphen/>
        <w:t>тов (стульев, скамеек, ударных инструментов, мячей, флажков, гимна</w:t>
      </w:r>
      <w:r w:rsidRPr="00A17F96">
        <w:rPr>
          <w:rFonts w:ascii="Times New Roman" w:eastAsia="Times New Roman" w:hAnsi="Times New Roman" w:cs="Times New Roman"/>
          <w:sz w:val="28"/>
          <w:szCs w:val="20"/>
          <w:lang w:val="x-none"/>
        </w:rPr>
        <w:softHyphen/>
        <w:t>стических палок и т.п.).</w:t>
      </w:r>
    </w:p>
    <w:p w:rsidR="00A17F96" w:rsidRPr="00A17F96" w:rsidRDefault="00A17F96" w:rsidP="00A17F96">
      <w:pPr>
        <w:spacing w:after="0" w:line="360" w:lineRule="auto"/>
        <w:jc w:val="center"/>
        <w:rPr>
          <w:rFonts w:ascii="Times New Roman" w:eastAsia="Times New Roman" w:hAnsi="Times New Roman" w:cs="Times New Roman"/>
          <w:b/>
          <w:sz w:val="28"/>
          <w:szCs w:val="20"/>
          <w:lang w:val="x-none"/>
        </w:rPr>
      </w:pPr>
      <w:r w:rsidRPr="00A17F96">
        <w:rPr>
          <w:rFonts w:ascii="Times New Roman" w:eastAsia="Times New Roman" w:hAnsi="Times New Roman" w:cs="Times New Roman"/>
          <w:b/>
          <w:sz w:val="28"/>
          <w:szCs w:val="20"/>
          <w:lang w:val="x-none"/>
        </w:rPr>
        <w:t>Рекомендуемые упражнения</w:t>
      </w:r>
    </w:p>
    <w:p w:rsidR="00A17F96" w:rsidRPr="00A17F96" w:rsidRDefault="00A17F96" w:rsidP="00DE3FF3">
      <w:pPr>
        <w:numPr>
          <w:ilvl w:val="0"/>
          <w:numId w:val="89"/>
        </w:numPr>
        <w:spacing w:after="0" w:line="360" w:lineRule="auto"/>
        <w:jc w:val="both"/>
        <w:rPr>
          <w:rFonts w:ascii="Times New Roman" w:eastAsia="Times New Roman" w:hAnsi="Times New Roman" w:cs="Times New Roman"/>
          <w:sz w:val="28"/>
          <w:szCs w:val="20"/>
          <w:lang w:val="x-none"/>
        </w:rPr>
      </w:pPr>
      <w:r w:rsidRPr="00A17F96">
        <w:rPr>
          <w:rFonts w:ascii="Times New Roman" w:eastAsia="Times New Roman" w:hAnsi="Times New Roman" w:cs="Times New Roman"/>
          <w:sz w:val="28"/>
          <w:szCs w:val="20"/>
          <w:lang w:val="x-none"/>
        </w:rPr>
        <w:t>Заводина И. В. Методическое пособие по ритмике для 3 класса: №№ 67 – 69; 71 – 73.</w:t>
      </w:r>
    </w:p>
    <w:p w:rsidR="00A17F96" w:rsidRPr="00A17F96" w:rsidRDefault="00A17F96" w:rsidP="00DE3FF3">
      <w:pPr>
        <w:numPr>
          <w:ilvl w:val="0"/>
          <w:numId w:val="89"/>
        </w:numPr>
        <w:spacing w:after="0" w:line="360" w:lineRule="auto"/>
        <w:jc w:val="both"/>
        <w:rPr>
          <w:rFonts w:ascii="Times New Roman" w:eastAsia="Times New Roman" w:hAnsi="Times New Roman" w:cs="Times New Roman"/>
          <w:sz w:val="28"/>
          <w:szCs w:val="20"/>
          <w:lang w:val="x-none"/>
        </w:rPr>
      </w:pPr>
      <w:r w:rsidRPr="00A17F96">
        <w:rPr>
          <w:rFonts w:ascii="Times New Roman" w:eastAsia="Times New Roman" w:hAnsi="Times New Roman" w:cs="Times New Roman"/>
          <w:sz w:val="28"/>
          <w:szCs w:val="20"/>
          <w:lang w:val="x-none"/>
        </w:rPr>
        <w:t>Конорова Е. В. Методическое пособие по ритмике. Вып. 2: №№ 1, 2, 3, 6, 12, 37 – 40.</w:t>
      </w:r>
    </w:p>
    <w:p w:rsidR="00A17F96" w:rsidRPr="00A17F96" w:rsidRDefault="00A17F96" w:rsidP="00DE3FF3">
      <w:pPr>
        <w:numPr>
          <w:ilvl w:val="0"/>
          <w:numId w:val="89"/>
        </w:numPr>
        <w:spacing w:after="0" w:line="360" w:lineRule="auto"/>
        <w:jc w:val="both"/>
        <w:rPr>
          <w:rFonts w:ascii="Times New Roman" w:eastAsia="Times New Roman" w:hAnsi="Times New Roman" w:cs="Times New Roman"/>
          <w:sz w:val="28"/>
          <w:szCs w:val="20"/>
          <w:lang w:val="x-none"/>
        </w:rPr>
      </w:pPr>
      <w:r w:rsidRPr="00A17F96">
        <w:rPr>
          <w:rFonts w:ascii="Times New Roman" w:eastAsia="Times New Roman" w:hAnsi="Times New Roman" w:cs="Times New Roman"/>
          <w:sz w:val="28"/>
          <w:szCs w:val="20"/>
          <w:lang w:val="x-none"/>
        </w:rPr>
        <w:t>Шушкина З. Ритмика: №№ 11, 23, 26, 27, 28.</w:t>
      </w:r>
    </w:p>
    <w:p w:rsidR="00A17F96" w:rsidRPr="00A17F96" w:rsidRDefault="00A17F96" w:rsidP="00DE3FF3">
      <w:pPr>
        <w:numPr>
          <w:ilvl w:val="0"/>
          <w:numId w:val="89"/>
        </w:numPr>
        <w:spacing w:after="0" w:line="360" w:lineRule="auto"/>
        <w:jc w:val="both"/>
        <w:rPr>
          <w:rFonts w:ascii="Times New Roman" w:eastAsia="Times New Roman" w:hAnsi="Times New Roman" w:cs="Times New Roman"/>
          <w:sz w:val="28"/>
          <w:szCs w:val="20"/>
          <w:lang w:val="x-none"/>
        </w:rPr>
      </w:pPr>
      <w:r w:rsidRPr="00A17F96">
        <w:rPr>
          <w:rFonts w:ascii="Times New Roman" w:eastAsia="Times New Roman" w:hAnsi="Times New Roman" w:cs="Times New Roman"/>
          <w:sz w:val="28"/>
          <w:szCs w:val="20"/>
          <w:lang w:val="x-none"/>
        </w:rPr>
        <w:lastRenderedPageBreak/>
        <w:t>Яновская В. Ритмика: № 1 (стр. 53); № 3 (стр. 55); № 5 (стр. 57).</w:t>
      </w:r>
    </w:p>
    <w:p w:rsidR="00A17F96" w:rsidRPr="00A17F96" w:rsidRDefault="00A17F96" w:rsidP="00A17F96">
      <w:pPr>
        <w:spacing w:after="0" w:line="360" w:lineRule="auto"/>
        <w:ind w:left="360"/>
        <w:jc w:val="both"/>
        <w:rPr>
          <w:rFonts w:ascii="Times New Roman" w:eastAsia="Times New Roman" w:hAnsi="Times New Roman" w:cs="Times New Roman"/>
          <w:sz w:val="28"/>
          <w:szCs w:val="20"/>
        </w:rPr>
      </w:pPr>
    </w:p>
    <w:p w:rsidR="00A17F96" w:rsidRPr="00A17F96" w:rsidRDefault="00A17F96" w:rsidP="00A17F96">
      <w:pPr>
        <w:tabs>
          <w:tab w:val="left" w:pos="1080"/>
        </w:tabs>
        <w:spacing w:after="240" w:line="360" w:lineRule="auto"/>
        <w:jc w:val="center"/>
        <w:rPr>
          <w:rFonts w:ascii="Times New Roman" w:eastAsia="Times New Roman" w:hAnsi="Times New Roman" w:cs="Times New Roman"/>
          <w:sz w:val="28"/>
          <w:szCs w:val="28"/>
        </w:rPr>
      </w:pPr>
      <w:r w:rsidRPr="00A17F96">
        <w:rPr>
          <w:rFonts w:ascii="Times New Roman" w:eastAsia="Times New Roman" w:hAnsi="Times New Roman" w:cs="Times New Roman"/>
          <w:b/>
          <w:sz w:val="28"/>
          <w:szCs w:val="28"/>
          <w:lang w:val="en-US"/>
        </w:rPr>
        <w:t>III</w:t>
      </w:r>
      <w:r w:rsidRPr="00A17F96">
        <w:rPr>
          <w:rFonts w:ascii="Times New Roman" w:eastAsia="Times New Roman" w:hAnsi="Times New Roman" w:cs="Times New Roman"/>
          <w:b/>
          <w:sz w:val="28"/>
          <w:szCs w:val="28"/>
        </w:rPr>
        <w:t>. ТРЕБОВАНИЯ К УРОВНЮ ПОДГОТОВКИ УЧАЩИХСЯ</w:t>
      </w:r>
    </w:p>
    <w:p w:rsidR="00A17F96" w:rsidRPr="00A17F96" w:rsidRDefault="00A17F96" w:rsidP="00DE3FF3">
      <w:pPr>
        <w:numPr>
          <w:ilvl w:val="0"/>
          <w:numId w:val="94"/>
        </w:numPr>
        <w:tabs>
          <w:tab w:val="left" w:pos="1080"/>
        </w:tabs>
        <w:spacing w:after="0" w:line="360" w:lineRule="auto"/>
        <w:ind w:left="0" w:firstLine="720"/>
        <w:jc w:val="both"/>
        <w:rPr>
          <w:rFonts w:ascii="Times New Roman" w:eastAsia="Times New Roman" w:hAnsi="Times New Roman" w:cs="Times New Roman"/>
          <w:sz w:val="28"/>
          <w:szCs w:val="28"/>
        </w:rPr>
      </w:pPr>
      <w:r w:rsidRPr="00A17F96">
        <w:rPr>
          <w:rFonts w:ascii="Times New Roman" w:eastAsia="Times New Roman" w:hAnsi="Times New Roman" w:cs="Times New Roman"/>
          <w:sz w:val="28"/>
          <w:szCs w:val="28"/>
        </w:rPr>
        <w:t>умение эмоционально выразительно выполнять ритмические упражнения;</w:t>
      </w:r>
    </w:p>
    <w:p w:rsidR="00A17F96" w:rsidRPr="00A17F96" w:rsidRDefault="00A17F96" w:rsidP="00DE3FF3">
      <w:pPr>
        <w:numPr>
          <w:ilvl w:val="0"/>
          <w:numId w:val="94"/>
        </w:numPr>
        <w:tabs>
          <w:tab w:val="left" w:pos="1080"/>
        </w:tabs>
        <w:spacing w:after="0" w:line="360" w:lineRule="auto"/>
        <w:ind w:left="0" w:firstLine="720"/>
        <w:jc w:val="both"/>
        <w:rPr>
          <w:rFonts w:ascii="Times New Roman" w:eastAsia="Times New Roman" w:hAnsi="Times New Roman" w:cs="Times New Roman"/>
          <w:sz w:val="28"/>
          <w:szCs w:val="28"/>
        </w:rPr>
      </w:pPr>
      <w:r w:rsidRPr="00A17F96">
        <w:rPr>
          <w:rFonts w:ascii="Times New Roman" w:eastAsia="Times New Roman" w:hAnsi="Times New Roman" w:cs="Times New Roman"/>
          <w:sz w:val="28"/>
          <w:szCs w:val="28"/>
        </w:rPr>
        <w:t xml:space="preserve">умение согласовывать </w:t>
      </w:r>
      <w:proofErr w:type="gramStart"/>
      <w:r w:rsidRPr="00A17F96">
        <w:rPr>
          <w:rFonts w:ascii="Times New Roman" w:eastAsia="Times New Roman" w:hAnsi="Times New Roman" w:cs="Times New Roman"/>
          <w:sz w:val="28"/>
          <w:szCs w:val="28"/>
        </w:rPr>
        <w:t>ритмические движения</w:t>
      </w:r>
      <w:proofErr w:type="gramEnd"/>
      <w:r w:rsidRPr="00A17F96">
        <w:rPr>
          <w:rFonts w:ascii="Times New Roman" w:eastAsia="Times New Roman" w:hAnsi="Times New Roman" w:cs="Times New Roman"/>
          <w:sz w:val="28"/>
          <w:szCs w:val="28"/>
        </w:rPr>
        <w:t xml:space="preserve"> со строением музыкального произведения, распределять их во времени и пространстве;</w:t>
      </w:r>
    </w:p>
    <w:p w:rsidR="00A17F96" w:rsidRPr="00A17F96" w:rsidRDefault="00A17F96" w:rsidP="00DE3FF3">
      <w:pPr>
        <w:numPr>
          <w:ilvl w:val="0"/>
          <w:numId w:val="94"/>
        </w:numPr>
        <w:tabs>
          <w:tab w:val="left" w:pos="1080"/>
        </w:tabs>
        <w:spacing w:after="0" w:line="360" w:lineRule="auto"/>
        <w:ind w:left="0" w:firstLine="720"/>
        <w:jc w:val="both"/>
        <w:rPr>
          <w:rFonts w:ascii="Times New Roman" w:eastAsia="Times New Roman" w:hAnsi="Times New Roman" w:cs="Times New Roman"/>
          <w:b/>
          <w:sz w:val="28"/>
          <w:szCs w:val="28"/>
        </w:rPr>
      </w:pPr>
      <w:r w:rsidRPr="00A17F96">
        <w:rPr>
          <w:rFonts w:ascii="Times New Roman" w:eastAsia="Times New Roman" w:hAnsi="Times New Roman" w:cs="Times New Roman"/>
          <w:sz w:val="28"/>
          <w:szCs w:val="28"/>
        </w:rPr>
        <w:t>навыки выполнения парных и групповых упражнений.</w:t>
      </w:r>
    </w:p>
    <w:p w:rsidR="00A17F96" w:rsidRPr="00A17F96" w:rsidRDefault="00A17F96" w:rsidP="00A17F96">
      <w:pPr>
        <w:tabs>
          <w:tab w:val="left" w:pos="1080"/>
        </w:tabs>
        <w:spacing w:after="0" w:line="360" w:lineRule="auto"/>
        <w:ind w:left="720"/>
        <w:jc w:val="both"/>
        <w:rPr>
          <w:rFonts w:ascii="Times New Roman" w:eastAsia="Times New Roman" w:hAnsi="Times New Roman" w:cs="Times New Roman"/>
          <w:sz w:val="28"/>
          <w:szCs w:val="28"/>
        </w:rPr>
      </w:pPr>
    </w:p>
    <w:p w:rsidR="00A17F96" w:rsidRPr="00A17F96" w:rsidRDefault="00A17F96" w:rsidP="00A17F96">
      <w:pPr>
        <w:spacing w:after="119" w:line="360" w:lineRule="auto"/>
        <w:jc w:val="center"/>
        <w:rPr>
          <w:rFonts w:ascii="Times New Roman" w:eastAsia="Times New Roman" w:hAnsi="Times New Roman" w:cs="Times New Roman"/>
          <w:sz w:val="28"/>
          <w:szCs w:val="28"/>
          <w:lang w:eastAsia="ru-RU"/>
        </w:rPr>
      </w:pPr>
      <w:r w:rsidRPr="00A17F96">
        <w:rPr>
          <w:rFonts w:ascii="Times New Roman" w:eastAsia="Times New Roman" w:hAnsi="Times New Roman" w:cs="Times New Roman"/>
          <w:b/>
          <w:bCs/>
          <w:color w:val="000000"/>
          <w:sz w:val="28"/>
          <w:szCs w:val="28"/>
          <w:lang w:val="en-US" w:eastAsia="ru-RU"/>
        </w:rPr>
        <w:t>IV</w:t>
      </w:r>
      <w:r w:rsidRPr="00A17F96">
        <w:rPr>
          <w:rFonts w:ascii="Times New Roman" w:eastAsia="Times New Roman" w:hAnsi="Times New Roman" w:cs="Times New Roman"/>
          <w:b/>
          <w:bCs/>
          <w:color w:val="000000"/>
          <w:sz w:val="28"/>
          <w:szCs w:val="28"/>
          <w:lang w:eastAsia="ru-RU"/>
        </w:rPr>
        <w:t>. ФОРМЫ И МЕТОДЫ КОНТРОЛЯ, СИСТЕМА ОЦЕНОК</w:t>
      </w:r>
    </w:p>
    <w:p w:rsidR="00A17F96" w:rsidRPr="00A17F96" w:rsidRDefault="00A17F96" w:rsidP="00DE3FF3">
      <w:pPr>
        <w:numPr>
          <w:ilvl w:val="0"/>
          <w:numId w:val="95"/>
        </w:numPr>
        <w:tabs>
          <w:tab w:val="num" w:pos="0"/>
        </w:tabs>
        <w:spacing w:after="0" w:line="360" w:lineRule="auto"/>
        <w:ind w:left="0" w:firstLine="0"/>
        <w:jc w:val="center"/>
        <w:rPr>
          <w:rFonts w:ascii="Times New Roman" w:eastAsia="Times New Roman" w:hAnsi="Times New Roman" w:cs="Times New Roman"/>
          <w:sz w:val="28"/>
          <w:szCs w:val="28"/>
          <w:lang w:eastAsia="ru-RU"/>
        </w:rPr>
      </w:pPr>
      <w:r w:rsidRPr="00A17F96">
        <w:rPr>
          <w:rFonts w:ascii="Times New Roman" w:eastAsia="Times New Roman" w:hAnsi="Times New Roman" w:cs="Times New Roman"/>
          <w:i/>
          <w:iCs/>
          <w:color w:val="000000"/>
          <w:sz w:val="28"/>
          <w:szCs w:val="28"/>
          <w:lang w:eastAsia="ru-RU"/>
        </w:rPr>
        <w:t>Аттестация: цели, виды, форма, содержание</w:t>
      </w:r>
    </w:p>
    <w:p w:rsidR="00A17F96" w:rsidRPr="00A17F96" w:rsidRDefault="00A17F96" w:rsidP="00A17F96">
      <w:pPr>
        <w:spacing w:after="0" w:line="360" w:lineRule="auto"/>
        <w:ind w:firstLine="709"/>
        <w:jc w:val="both"/>
        <w:rPr>
          <w:rFonts w:ascii="Times New Roman" w:eastAsia="Times New Roman" w:hAnsi="Times New Roman" w:cs="Times New Roman"/>
          <w:sz w:val="28"/>
          <w:szCs w:val="28"/>
        </w:rPr>
      </w:pPr>
      <w:r w:rsidRPr="00A17F96">
        <w:rPr>
          <w:rFonts w:ascii="Times New Roman" w:eastAsia="Times New Roman" w:hAnsi="Times New Roman" w:cs="Times New Roman"/>
          <w:spacing w:val="-6"/>
          <w:sz w:val="28"/>
          <w:szCs w:val="28"/>
        </w:rPr>
        <w:t xml:space="preserve">Оперативное управление учебным процессом невозможно без осуществления контроля знаний, </w:t>
      </w:r>
      <w:r w:rsidRPr="00A17F96">
        <w:rPr>
          <w:rFonts w:ascii="Times New Roman" w:eastAsia="Times New Roman" w:hAnsi="Times New Roman" w:cs="Times New Roman"/>
          <w:sz w:val="28"/>
          <w:szCs w:val="28"/>
        </w:rPr>
        <w:t>умений и навыков обучающихся. Именно через контроль осуществляется проверочная, воспитательная и корректирующая функции.</w:t>
      </w:r>
    </w:p>
    <w:p w:rsidR="00A17F96" w:rsidRPr="00A17F96" w:rsidRDefault="00A17F96" w:rsidP="00A17F96">
      <w:pPr>
        <w:spacing w:after="0" w:line="360" w:lineRule="auto"/>
        <w:ind w:firstLine="709"/>
        <w:jc w:val="both"/>
        <w:rPr>
          <w:rFonts w:ascii="Times New Roman" w:eastAsia="Times New Roman" w:hAnsi="Times New Roman" w:cs="Times New Roman"/>
          <w:color w:val="000000"/>
          <w:sz w:val="28"/>
          <w:szCs w:val="28"/>
          <w:lang w:eastAsia="ru-RU"/>
        </w:rPr>
      </w:pPr>
      <w:r w:rsidRPr="00A17F96">
        <w:rPr>
          <w:rFonts w:ascii="Times New Roman" w:eastAsia="Times New Roman" w:hAnsi="Times New Roman" w:cs="Times New Roman"/>
          <w:color w:val="000000"/>
          <w:sz w:val="28"/>
          <w:szCs w:val="28"/>
          <w:lang w:eastAsia="ru-RU"/>
        </w:rPr>
        <w:t>Оценка качества реализации программы «Ритмика» включает в себя текущий контроль успеваемости, промежуточную аттестацию обучающихся.</w:t>
      </w:r>
    </w:p>
    <w:p w:rsidR="00A17F96" w:rsidRPr="00A17F96" w:rsidRDefault="00A17F96" w:rsidP="00A17F96">
      <w:pPr>
        <w:spacing w:after="0" w:line="360" w:lineRule="auto"/>
        <w:ind w:firstLine="709"/>
        <w:contextualSpacing/>
        <w:jc w:val="both"/>
        <w:outlineLvl w:val="0"/>
        <w:rPr>
          <w:rFonts w:ascii="Times New Roman" w:eastAsia="ヒラギノ角ゴ Pro W3" w:hAnsi="Times New Roman" w:cs="Times New Roman"/>
          <w:color w:val="000000"/>
          <w:sz w:val="28"/>
          <w:szCs w:val="28"/>
          <w:lang w:eastAsia="ru-RU"/>
        </w:rPr>
      </w:pPr>
      <w:r w:rsidRPr="00A17F96">
        <w:rPr>
          <w:rFonts w:ascii="Times New Roman" w:eastAsia="Geeza Pro" w:hAnsi="Times New Roman" w:cs="Times New Roman"/>
          <w:color w:val="000000"/>
          <w:sz w:val="28"/>
          <w:szCs w:val="28"/>
          <w:lang w:eastAsia="ru-RU"/>
        </w:rPr>
        <w:t>Успеваемость учащихся проверяется на различных выступлениях:  контрольных уроках, концертах, просмотрах  и т.д.</w:t>
      </w:r>
    </w:p>
    <w:p w:rsidR="00A17F96" w:rsidRPr="00A17F96" w:rsidRDefault="00A17F96" w:rsidP="00A17F96">
      <w:pPr>
        <w:spacing w:after="0" w:line="360" w:lineRule="auto"/>
        <w:ind w:firstLine="709"/>
        <w:contextualSpacing/>
        <w:jc w:val="both"/>
        <w:outlineLvl w:val="0"/>
        <w:rPr>
          <w:rFonts w:ascii="Times New Roman" w:eastAsia="ヒラギノ角ゴ Pro W3" w:hAnsi="Times New Roman" w:cs="Times New Roman"/>
          <w:color w:val="000000"/>
          <w:sz w:val="28"/>
          <w:szCs w:val="28"/>
          <w:lang w:eastAsia="ru-RU"/>
        </w:rPr>
      </w:pPr>
      <w:r w:rsidRPr="00A17F96">
        <w:rPr>
          <w:rFonts w:ascii="Times New Roman" w:eastAsia="Geeza Pro" w:hAnsi="Times New Roman" w:cs="Times New Roman"/>
          <w:color w:val="000000"/>
          <w:sz w:val="28"/>
          <w:szCs w:val="28"/>
          <w:lang w:eastAsia="ru-RU"/>
        </w:rPr>
        <w:t xml:space="preserve">Текущий контроль успеваемости </w:t>
      </w:r>
      <w:proofErr w:type="gramStart"/>
      <w:r w:rsidRPr="00A17F96">
        <w:rPr>
          <w:rFonts w:ascii="Times New Roman" w:eastAsia="Geeza Pro" w:hAnsi="Times New Roman" w:cs="Times New Roman"/>
          <w:color w:val="000000"/>
          <w:sz w:val="28"/>
          <w:szCs w:val="28"/>
          <w:lang w:eastAsia="ru-RU"/>
        </w:rPr>
        <w:t>обучающихся</w:t>
      </w:r>
      <w:proofErr w:type="gramEnd"/>
      <w:r w:rsidRPr="00A17F96">
        <w:rPr>
          <w:rFonts w:ascii="Times New Roman" w:eastAsia="Geeza Pro" w:hAnsi="Times New Roman" w:cs="Times New Roman"/>
          <w:color w:val="000000"/>
          <w:sz w:val="28"/>
          <w:szCs w:val="28"/>
          <w:lang w:eastAsia="ru-RU"/>
        </w:rPr>
        <w:t xml:space="preserve"> проводится в счет аудиторного времени, предусмотренного на учебный предмет.</w:t>
      </w:r>
    </w:p>
    <w:p w:rsidR="00A17F96" w:rsidRPr="00A17F96" w:rsidRDefault="00A17F96" w:rsidP="00A17F96">
      <w:pPr>
        <w:spacing w:after="0" w:line="360" w:lineRule="auto"/>
        <w:ind w:firstLine="709"/>
        <w:contextualSpacing/>
        <w:jc w:val="both"/>
        <w:outlineLvl w:val="0"/>
        <w:rPr>
          <w:rFonts w:ascii="Times New Roman" w:eastAsia="Geeza Pro" w:hAnsi="Times New Roman" w:cs="Times New Roman"/>
          <w:color w:val="000000"/>
          <w:sz w:val="28"/>
          <w:szCs w:val="28"/>
          <w:lang w:eastAsia="ru-RU"/>
        </w:rPr>
      </w:pPr>
      <w:r w:rsidRPr="00A17F96">
        <w:rPr>
          <w:rFonts w:ascii="Times New Roman" w:eastAsia="Geeza Pro" w:hAnsi="Times New Roman" w:cs="Times New Roman"/>
          <w:color w:val="000000"/>
          <w:sz w:val="28"/>
          <w:szCs w:val="28"/>
          <w:lang w:eastAsia="ru-RU"/>
        </w:rPr>
        <w:lastRenderedPageBreak/>
        <w:t>Промежуточная аттестация проводится в форме контрольных уроков.</w:t>
      </w:r>
    </w:p>
    <w:p w:rsidR="00A17F96" w:rsidRPr="00A17F96" w:rsidRDefault="00A17F96" w:rsidP="00A17F96">
      <w:pPr>
        <w:widowControl w:val="0"/>
        <w:autoSpaceDE w:val="0"/>
        <w:autoSpaceDN w:val="0"/>
        <w:adjustRightInd w:val="0"/>
        <w:spacing w:after="0" w:line="360" w:lineRule="auto"/>
        <w:ind w:firstLine="709"/>
        <w:jc w:val="both"/>
        <w:rPr>
          <w:rFonts w:ascii="Times New Roman" w:eastAsia="Times New Roman" w:hAnsi="Times New Roman" w:cs="Times New Roman"/>
          <w:sz w:val="28"/>
          <w:szCs w:val="28"/>
        </w:rPr>
      </w:pPr>
      <w:r w:rsidRPr="00A17F96">
        <w:rPr>
          <w:rFonts w:ascii="Times New Roman" w:eastAsia="Times New Roman" w:hAnsi="Times New Roman" w:cs="Times New Roman"/>
          <w:sz w:val="28"/>
          <w:szCs w:val="28"/>
        </w:rPr>
        <w:t xml:space="preserve">Контрольные уроки в рамках промежуточной аттестации проводятся на завершающих полугодие учебных занятиях в счет аудиторного времени, предусмотренного на учебный предмет. </w:t>
      </w:r>
    </w:p>
    <w:p w:rsidR="00A17F96" w:rsidRPr="00A17F96" w:rsidRDefault="00A17F96" w:rsidP="00DE3FF3">
      <w:pPr>
        <w:numPr>
          <w:ilvl w:val="0"/>
          <w:numId w:val="96"/>
        </w:numPr>
        <w:tabs>
          <w:tab w:val="num" w:pos="426"/>
        </w:tabs>
        <w:spacing w:after="0" w:line="360" w:lineRule="auto"/>
        <w:ind w:left="0" w:firstLine="0"/>
        <w:jc w:val="center"/>
        <w:rPr>
          <w:rFonts w:ascii="Times New Roman" w:eastAsia="Times New Roman" w:hAnsi="Times New Roman" w:cs="Times New Roman"/>
          <w:sz w:val="28"/>
          <w:szCs w:val="28"/>
          <w:lang w:eastAsia="ru-RU"/>
        </w:rPr>
      </w:pPr>
      <w:r w:rsidRPr="00A17F96">
        <w:rPr>
          <w:rFonts w:ascii="Times New Roman" w:eastAsia="Times New Roman" w:hAnsi="Times New Roman" w:cs="Times New Roman"/>
          <w:i/>
          <w:iCs/>
          <w:color w:val="000000"/>
          <w:sz w:val="28"/>
          <w:szCs w:val="28"/>
          <w:lang w:eastAsia="ru-RU"/>
        </w:rPr>
        <w:t>Критерии оценок</w:t>
      </w:r>
    </w:p>
    <w:p w:rsidR="00A17F96" w:rsidRPr="00A17F96" w:rsidRDefault="00A17F96" w:rsidP="00A17F96">
      <w:pPr>
        <w:spacing w:after="0" w:line="360" w:lineRule="auto"/>
        <w:ind w:firstLine="720"/>
        <w:jc w:val="both"/>
        <w:rPr>
          <w:rFonts w:ascii="Times New Roman" w:eastAsia="Times New Roman" w:hAnsi="Times New Roman" w:cs="Times New Roman"/>
          <w:color w:val="000000"/>
          <w:sz w:val="28"/>
          <w:szCs w:val="28"/>
          <w:lang w:eastAsia="ru-RU"/>
        </w:rPr>
      </w:pPr>
      <w:r w:rsidRPr="00A17F96">
        <w:rPr>
          <w:rFonts w:ascii="Times New Roman" w:eastAsia="Times New Roman" w:hAnsi="Times New Roman" w:cs="Times New Roman"/>
          <w:color w:val="000000"/>
          <w:sz w:val="28"/>
          <w:szCs w:val="28"/>
          <w:lang w:eastAsia="ru-RU"/>
        </w:rPr>
        <w:t xml:space="preserve">Для аттестации обучающихся создаются фонды оценочных средств, которые включают в себя методы контроля, позволяющие оценить приобретенные знания, умения и навыки. </w:t>
      </w:r>
    </w:p>
    <w:p w:rsidR="00A17F96" w:rsidRPr="00A17F96" w:rsidRDefault="00A17F96" w:rsidP="00A17F96">
      <w:pPr>
        <w:spacing w:after="0" w:line="360" w:lineRule="auto"/>
        <w:ind w:firstLine="720"/>
        <w:jc w:val="both"/>
        <w:rPr>
          <w:rFonts w:ascii="Times New Roman" w:eastAsia="Times New Roman" w:hAnsi="Times New Roman" w:cs="Times New Roman"/>
          <w:sz w:val="28"/>
          <w:szCs w:val="28"/>
          <w:lang w:eastAsia="ru-RU"/>
        </w:rPr>
      </w:pPr>
    </w:p>
    <w:p w:rsidR="00A17F96" w:rsidRPr="00A17F96" w:rsidRDefault="00A17F96" w:rsidP="00A17F96">
      <w:pPr>
        <w:spacing w:after="0" w:line="360" w:lineRule="auto"/>
        <w:ind w:firstLine="720"/>
        <w:jc w:val="both"/>
        <w:rPr>
          <w:rFonts w:ascii="Times New Roman" w:eastAsia="Times New Roman" w:hAnsi="Times New Roman" w:cs="Times New Roman"/>
          <w:sz w:val="28"/>
          <w:szCs w:val="28"/>
          <w:lang w:eastAsia="ru-RU"/>
        </w:rPr>
      </w:pPr>
    </w:p>
    <w:p w:rsidR="00A17F96" w:rsidRPr="00A17F96" w:rsidRDefault="00A17F96" w:rsidP="00A17F96">
      <w:pPr>
        <w:spacing w:after="0" w:line="240" w:lineRule="auto"/>
        <w:ind w:left="142" w:firstLine="567"/>
        <w:jc w:val="center"/>
        <w:rPr>
          <w:rFonts w:ascii="Times New Roman" w:eastAsia="Times New Roman" w:hAnsi="Times New Roman" w:cs="Times New Roman"/>
          <w:bCs/>
          <w:i/>
          <w:iCs/>
          <w:color w:val="000000"/>
          <w:sz w:val="28"/>
          <w:szCs w:val="28"/>
          <w:lang w:eastAsia="ru-RU"/>
        </w:rPr>
      </w:pPr>
      <w:r w:rsidRPr="00A17F96">
        <w:rPr>
          <w:rFonts w:ascii="Times New Roman" w:eastAsia="Times New Roman" w:hAnsi="Times New Roman" w:cs="Times New Roman"/>
          <w:bCs/>
          <w:i/>
          <w:iCs/>
          <w:color w:val="000000"/>
          <w:sz w:val="28"/>
          <w:szCs w:val="28"/>
          <w:lang w:eastAsia="ru-RU"/>
        </w:rPr>
        <w:t>Критерии оценки качества исполнения</w:t>
      </w:r>
    </w:p>
    <w:p w:rsidR="00A17F96" w:rsidRPr="00A17F96" w:rsidRDefault="00A17F96" w:rsidP="00A17F96">
      <w:pPr>
        <w:spacing w:after="0" w:line="240" w:lineRule="auto"/>
        <w:ind w:left="142" w:firstLine="567"/>
        <w:jc w:val="center"/>
        <w:rPr>
          <w:rFonts w:ascii="Times New Roman" w:eastAsia="Times New Roman" w:hAnsi="Times New Roman" w:cs="Times New Roman"/>
          <w:bCs/>
          <w:i/>
          <w:iCs/>
          <w:color w:val="000000"/>
          <w:sz w:val="28"/>
          <w:szCs w:val="28"/>
          <w:lang w:eastAsia="ru-RU"/>
        </w:rPr>
      </w:pPr>
    </w:p>
    <w:tbl>
      <w:tblPr>
        <w:tblW w:w="9595" w:type="dxa"/>
        <w:tblInd w:w="5" w:type="dxa"/>
        <w:tblLayout w:type="fixed"/>
        <w:tblCellMar>
          <w:left w:w="0" w:type="dxa"/>
          <w:right w:w="0" w:type="dxa"/>
        </w:tblCellMar>
        <w:tblLook w:val="0000" w:firstRow="0" w:lastRow="0" w:firstColumn="0" w:lastColumn="0" w:noHBand="0" w:noVBand="0"/>
      </w:tblPr>
      <w:tblGrid>
        <w:gridCol w:w="3533"/>
        <w:gridCol w:w="6062"/>
      </w:tblGrid>
      <w:tr w:rsidR="00A17F96" w:rsidRPr="00A17F96" w:rsidTr="00A17F96">
        <w:trPr>
          <w:trHeight w:val="706"/>
        </w:trPr>
        <w:tc>
          <w:tcPr>
            <w:tcW w:w="3533" w:type="dxa"/>
            <w:tcBorders>
              <w:top w:val="single" w:sz="4" w:space="0" w:color="auto"/>
              <w:left w:val="single" w:sz="4" w:space="0" w:color="auto"/>
              <w:bottom w:val="single" w:sz="4" w:space="0" w:color="auto"/>
              <w:right w:val="single" w:sz="4" w:space="0" w:color="auto"/>
            </w:tcBorders>
            <w:shd w:val="clear" w:color="auto" w:fill="FFFFFF"/>
          </w:tcPr>
          <w:p w:rsidR="00A17F96" w:rsidRPr="00A17F96" w:rsidRDefault="00A17F96" w:rsidP="00A17F96">
            <w:pPr>
              <w:spacing w:after="0" w:line="240" w:lineRule="auto"/>
              <w:ind w:left="1300"/>
              <w:rPr>
                <w:rFonts w:ascii="Times New Roman" w:eastAsia="Times New Roman" w:hAnsi="Times New Roman" w:cs="Times New Roman"/>
                <w:b/>
                <w:spacing w:val="2"/>
                <w:sz w:val="28"/>
                <w:szCs w:val="28"/>
                <w:lang w:eastAsia="ru-RU"/>
              </w:rPr>
            </w:pPr>
            <w:r w:rsidRPr="00A17F96">
              <w:rPr>
                <w:rFonts w:ascii="Times New Roman" w:eastAsia="Times New Roman" w:hAnsi="Times New Roman" w:cs="Times New Roman"/>
                <w:b/>
                <w:spacing w:val="2"/>
                <w:sz w:val="28"/>
                <w:szCs w:val="28"/>
                <w:lang w:eastAsia="ru-RU"/>
              </w:rPr>
              <w:t>Оценка</w:t>
            </w:r>
          </w:p>
        </w:tc>
        <w:tc>
          <w:tcPr>
            <w:tcW w:w="6062" w:type="dxa"/>
            <w:tcBorders>
              <w:top w:val="single" w:sz="4" w:space="0" w:color="auto"/>
              <w:left w:val="single" w:sz="4" w:space="0" w:color="auto"/>
              <w:bottom w:val="single" w:sz="4" w:space="0" w:color="auto"/>
              <w:right w:val="single" w:sz="4" w:space="0" w:color="auto"/>
            </w:tcBorders>
            <w:shd w:val="clear" w:color="auto" w:fill="FFFFFF"/>
          </w:tcPr>
          <w:p w:rsidR="00A17F96" w:rsidRPr="00A17F96" w:rsidRDefault="00A17F96" w:rsidP="00A17F96">
            <w:pPr>
              <w:spacing w:after="0" w:line="240" w:lineRule="auto"/>
              <w:ind w:left="720"/>
              <w:rPr>
                <w:rFonts w:ascii="Times New Roman" w:eastAsia="Times New Roman" w:hAnsi="Times New Roman" w:cs="Times New Roman"/>
                <w:b/>
                <w:spacing w:val="2"/>
                <w:sz w:val="28"/>
                <w:szCs w:val="28"/>
                <w:lang w:eastAsia="ru-RU"/>
              </w:rPr>
            </w:pPr>
            <w:r w:rsidRPr="00A17F96">
              <w:rPr>
                <w:rFonts w:ascii="Times New Roman" w:eastAsia="Times New Roman" w:hAnsi="Times New Roman" w:cs="Times New Roman"/>
                <w:b/>
                <w:spacing w:val="2"/>
                <w:sz w:val="28"/>
                <w:szCs w:val="28"/>
                <w:lang w:eastAsia="ru-RU"/>
              </w:rPr>
              <w:t>Критерии оценивания выступления</w:t>
            </w:r>
          </w:p>
        </w:tc>
      </w:tr>
      <w:tr w:rsidR="00A17F96" w:rsidRPr="00A17F96" w:rsidTr="00A17F96">
        <w:trPr>
          <w:trHeight w:val="1326"/>
        </w:trPr>
        <w:tc>
          <w:tcPr>
            <w:tcW w:w="3533" w:type="dxa"/>
            <w:tcBorders>
              <w:top w:val="single" w:sz="4" w:space="0" w:color="auto"/>
              <w:left w:val="single" w:sz="4" w:space="0" w:color="auto"/>
              <w:bottom w:val="single" w:sz="4" w:space="0" w:color="auto"/>
              <w:right w:val="single" w:sz="4" w:space="0" w:color="auto"/>
            </w:tcBorders>
            <w:shd w:val="clear" w:color="auto" w:fill="FFFFFF"/>
          </w:tcPr>
          <w:p w:rsidR="00A17F96" w:rsidRPr="00A17F96" w:rsidRDefault="00A17F96" w:rsidP="00A17F96">
            <w:pPr>
              <w:spacing w:after="0" w:line="240" w:lineRule="auto"/>
              <w:ind w:left="140"/>
              <w:rPr>
                <w:rFonts w:ascii="Times New Roman" w:eastAsia="Times New Roman" w:hAnsi="Times New Roman" w:cs="Times New Roman"/>
                <w:sz w:val="28"/>
                <w:szCs w:val="28"/>
              </w:rPr>
            </w:pPr>
            <w:r w:rsidRPr="00A17F96">
              <w:rPr>
                <w:rFonts w:ascii="Times New Roman" w:eastAsia="Times New Roman" w:hAnsi="Times New Roman" w:cs="Times New Roman"/>
                <w:sz w:val="28"/>
                <w:szCs w:val="28"/>
              </w:rPr>
              <w:t>5 («отлично»)</w:t>
            </w:r>
          </w:p>
        </w:tc>
        <w:tc>
          <w:tcPr>
            <w:tcW w:w="6062" w:type="dxa"/>
            <w:tcBorders>
              <w:top w:val="single" w:sz="4" w:space="0" w:color="auto"/>
              <w:left w:val="single" w:sz="4" w:space="0" w:color="auto"/>
              <w:bottom w:val="single" w:sz="4" w:space="0" w:color="auto"/>
              <w:right w:val="single" w:sz="4" w:space="0" w:color="auto"/>
            </w:tcBorders>
            <w:shd w:val="clear" w:color="auto" w:fill="FFFFFF"/>
          </w:tcPr>
          <w:p w:rsidR="00A17F96" w:rsidRPr="00A17F96" w:rsidRDefault="00A17F96" w:rsidP="00A17F96">
            <w:pPr>
              <w:spacing w:after="0"/>
              <w:ind w:left="140"/>
              <w:rPr>
                <w:rFonts w:ascii="Times New Roman" w:eastAsia="Times New Roman" w:hAnsi="Times New Roman" w:cs="Times New Roman"/>
                <w:sz w:val="28"/>
                <w:szCs w:val="28"/>
              </w:rPr>
            </w:pPr>
            <w:r w:rsidRPr="00A17F96">
              <w:rPr>
                <w:rFonts w:ascii="Times New Roman" w:eastAsia="Times New Roman" w:hAnsi="Times New Roman" w:cs="Times New Roman"/>
                <w:sz w:val="28"/>
                <w:szCs w:val="28"/>
              </w:rPr>
              <w:t>технически качественное и художественно осмысленное исполнение, отвечающее всем требованиям на данном этапе обучения</w:t>
            </w:r>
          </w:p>
        </w:tc>
      </w:tr>
      <w:tr w:rsidR="00A17F96" w:rsidRPr="00A17F96" w:rsidTr="00A17F96">
        <w:trPr>
          <w:trHeight w:val="1401"/>
        </w:trPr>
        <w:tc>
          <w:tcPr>
            <w:tcW w:w="3533" w:type="dxa"/>
            <w:tcBorders>
              <w:top w:val="single" w:sz="4" w:space="0" w:color="auto"/>
              <w:left w:val="single" w:sz="4" w:space="0" w:color="auto"/>
              <w:bottom w:val="single" w:sz="4" w:space="0" w:color="auto"/>
              <w:right w:val="single" w:sz="4" w:space="0" w:color="auto"/>
            </w:tcBorders>
            <w:shd w:val="clear" w:color="auto" w:fill="FFFFFF"/>
          </w:tcPr>
          <w:p w:rsidR="00A17F96" w:rsidRPr="00A17F96" w:rsidRDefault="00A17F96" w:rsidP="00A17F96">
            <w:pPr>
              <w:spacing w:after="0" w:line="240" w:lineRule="auto"/>
              <w:ind w:left="140"/>
              <w:rPr>
                <w:rFonts w:ascii="Times New Roman" w:eastAsia="Times New Roman" w:hAnsi="Times New Roman" w:cs="Times New Roman"/>
                <w:sz w:val="28"/>
                <w:szCs w:val="28"/>
              </w:rPr>
            </w:pPr>
            <w:r w:rsidRPr="00A17F96">
              <w:rPr>
                <w:rFonts w:ascii="Times New Roman" w:eastAsia="Times New Roman" w:hAnsi="Times New Roman" w:cs="Times New Roman"/>
                <w:sz w:val="28"/>
                <w:szCs w:val="28"/>
              </w:rPr>
              <w:t>4 («хорошо»)</w:t>
            </w:r>
          </w:p>
        </w:tc>
        <w:tc>
          <w:tcPr>
            <w:tcW w:w="6062" w:type="dxa"/>
            <w:tcBorders>
              <w:top w:val="single" w:sz="4" w:space="0" w:color="auto"/>
              <w:left w:val="single" w:sz="4" w:space="0" w:color="auto"/>
              <w:bottom w:val="single" w:sz="4" w:space="0" w:color="auto"/>
              <w:right w:val="single" w:sz="4" w:space="0" w:color="auto"/>
            </w:tcBorders>
            <w:shd w:val="clear" w:color="auto" w:fill="FFFFFF"/>
          </w:tcPr>
          <w:p w:rsidR="00A17F96" w:rsidRPr="00A17F96" w:rsidRDefault="00A17F96" w:rsidP="00A17F96">
            <w:pPr>
              <w:spacing w:after="0"/>
              <w:ind w:left="140"/>
              <w:rPr>
                <w:rFonts w:ascii="Times New Roman" w:eastAsia="Times New Roman" w:hAnsi="Times New Roman" w:cs="Times New Roman"/>
                <w:sz w:val="28"/>
                <w:szCs w:val="28"/>
              </w:rPr>
            </w:pPr>
            <w:r w:rsidRPr="00A17F96">
              <w:rPr>
                <w:rFonts w:ascii="Times New Roman" w:eastAsia="Times New Roman" w:hAnsi="Times New Roman" w:cs="Times New Roman"/>
                <w:sz w:val="28"/>
                <w:szCs w:val="28"/>
              </w:rPr>
              <w:t>отметка отражает грамотное исполнение с небольшими недочетами (как в техническом плане, так и в художественном)</w:t>
            </w:r>
          </w:p>
        </w:tc>
      </w:tr>
      <w:tr w:rsidR="00A17F96" w:rsidRPr="00A17F96" w:rsidTr="00A17F96">
        <w:trPr>
          <w:trHeight w:val="2402"/>
        </w:trPr>
        <w:tc>
          <w:tcPr>
            <w:tcW w:w="3533" w:type="dxa"/>
            <w:tcBorders>
              <w:top w:val="single" w:sz="4" w:space="0" w:color="auto"/>
              <w:left w:val="single" w:sz="4" w:space="0" w:color="auto"/>
              <w:bottom w:val="single" w:sz="4" w:space="0" w:color="auto"/>
              <w:right w:val="single" w:sz="4" w:space="0" w:color="auto"/>
            </w:tcBorders>
            <w:shd w:val="clear" w:color="auto" w:fill="FFFFFF"/>
          </w:tcPr>
          <w:p w:rsidR="00A17F96" w:rsidRPr="00A17F96" w:rsidRDefault="00A17F96" w:rsidP="00A17F96">
            <w:pPr>
              <w:spacing w:after="0" w:line="240" w:lineRule="auto"/>
              <w:ind w:left="140"/>
              <w:rPr>
                <w:rFonts w:ascii="Times New Roman" w:eastAsia="Times New Roman" w:hAnsi="Times New Roman" w:cs="Times New Roman"/>
                <w:sz w:val="28"/>
                <w:szCs w:val="28"/>
              </w:rPr>
            </w:pPr>
            <w:r w:rsidRPr="00A17F96">
              <w:rPr>
                <w:rFonts w:ascii="Times New Roman" w:eastAsia="Times New Roman" w:hAnsi="Times New Roman" w:cs="Times New Roman"/>
                <w:sz w:val="28"/>
                <w:szCs w:val="28"/>
              </w:rPr>
              <w:lastRenderedPageBreak/>
              <w:t>3 («удовлетворительно»)</w:t>
            </w:r>
          </w:p>
        </w:tc>
        <w:tc>
          <w:tcPr>
            <w:tcW w:w="6062" w:type="dxa"/>
            <w:tcBorders>
              <w:top w:val="single" w:sz="4" w:space="0" w:color="auto"/>
              <w:left w:val="single" w:sz="4" w:space="0" w:color="auto"/>
              <w:bottom w:val="single" w:sz="4" w:space="0" w:color="auto"/>
              <w:right w:val="single" w:sz="4" w:space="0" w:color="auto"/>
            </w:tcBorders>
            <w:shd w:val="clear" w:color="auto" w:fill="FFFFFF"/>
          </w:tcPr>
          <w:p w:rsidR="00A17F96" w:rsidRPr="00A17F96" w:rsidRDefault="00A17F96" w:rsidP="00A17F96">
            <w:pPr>
              <w:spacing w:after="0"/>
              <w:ind w:left="140"/>
              <w:rPr>
                <w:rFonts w:ascii="Times New Roman" w:eastAsia="Times New Roman" w:hAnsi="Times New Roman" w:cs="Times New Roman"/>
                <w:sz w:val="28"/>
                <w:szCs w:val="28"/>
              </w:rPr>
            </w:pPr>
            <w:r w:rsidRPr="00A17F96">
              <w:rPr>
                <w:rFonts w:ascii="Times New Roman" w:eastAsia="Times New Roman" w:hAnsi="Times New Roman" w:cs="Times New Roman"/>
                <w:sz w:val="28"/>
                <w:szCs w:val="28"/>
              </w:rPr>
              <w:t>исполнение с большим количеством недочетов, а именно: неграмотно и невыразительно выполненное движение, слабая техническая подготовка, неумение анализировать свое исполнение, незнание методики исполнения изученных движений и т.д.</w:t>
            </w:r>
          </w:p>
        </w:tc>
      </w:tr>
      <w:tr w:rsidR="00A17F96" w:rsidRPr="00A17F96" w:rsidTr="00A17F96">
        <w:trPr>
          <w:trHeight w:val="984"/>
        </w:trPr>
        <w:tc>
          <w:tcPr>
            <w:tcW w:w="3533" w:type="dxa"/>
            <w:tcBorders>
              <w:top w:val="single" w:sz="4" w:space="0" w:color="auto"/>
              <w:left w:val="single" w:sz="4" w:space="0" w:color="auto"/>
              <w:bottom w:val="single" w:sz="4" w:space="0" w:color="auto"/>
              <w:right w:val="single" w:sz="4" w:space="0" w:color="auto"/>
            </w:tcBorders>
            <w:shd w:val="clear" w:color="auto" w:fill="FFFFFF"/>
          </w:tcPr>
          <w:p w:rsidR="00A17F96" w:rsidRPr="00A17F96" w:rsidRDefault="00A17F96" w:rsidP="00A17F96">
            <w:pPr>
              <w:spacing w:after="0" w:line="240" w:lineRule="auto"/>
              <w:ind w:left="140"/>
              <w:rPr>
                <w:rFonts w:ascii="Times New Roman" w:eastAsia="Times New Roman" w:hAnsi="Times New Roman" w:cs="Times New Roman"/>
                <w:sz w:val="28"/>
                <w:szCs w:val="28"/>
              </w:rPr>
            </w:pPr>
            <w:r w:rsidRPr="00A17F96">
              <w:rPr>
                <w:rFonts w:ascii="Times New Roman" w:eastAsia="Times New Roman" w:hAnsi="Times New Roman" w:cs="Times New Roman"/>
                <w:sz w:val="28"/>
                <w:szCs w:val="28"/>
              </w:rPr>
              <w:t>«зачет» (без отметки)</w:t>
            </w:r>
          </w:p>
        </w:tc>
        <w:tc>
          <w:tcPr>
            <w:tcW w:w="6062" w:type="dxa"/>
            <w:tcBorders>
              <w:top w:val="single" w:sz="4" w:space="0" w:color="auto"/>
              <w:left w:val="single" w:sz="4" w:space="0" w:color="auto"/>
              <w:bottom w:val="single" w:sz="4" w:space="0" w:color="auto"/>
              <w:right w:val="single" w:sz="4" w:space="0" w:color="auto"/>
            </w:tcBorders>
            <w:shd w:val="clear" w:color="auto" w:fill="FFFFFF"/>
          </w:tcPr>
          <w:p w:rsidR="00A17F96" w:rsidRPr="00A17F96" w:rsidRDefault="00A17F96" w:rsidP="00A17F96">
            <w:pPr>
              <w:spacing w:after="0"/>
              <w:ind w:left="140"/>
              <w:rPr>
                <w:rFonts w:ascii="Times New Roman" w:eastAsia="Times New Roman" w:hAnsi="Times New Roman" w:cs="Times New Roman"/>
                <w:sz w:val="28"/>
                <w:szCs w:val="28"/>
              </w:rPr>
            </w:pPr>
            <w:r w:rsidRPr="00A17F96">
              <w:rPr>
                <w:rFonts w:ascii="Times New Roman" w:eastAsia="Times New Roman" w:hAnsi="Times New Roman" w:cs="Times New Roman"/>
                <w:sz w:val="28"/>
                <w:szCs w:val="28"/>
              </w:rPr>
              <w:t>отражает достаточный уровень подготовки и исполнения на данном этапе обучения</w:t>
            </w:r>
          </w:p>
        </w:tc>
      </w:tr>
    </w:tbl>
    <w:p w:rsidR="00A17F96" w:rsidRPr="00A17F96" w:rsidRDefault="00A17F96" w:rsidP="00A17F96">
      <w:pPr>
        <w:spacing w:after="0" w:line="240" w:lineRule="auto"/>
        <w:ind w:left="7224" w:firstLine="567"/>
        <w:rPr>
          <w:rFonts w:ascii="Times New Roman" w:eastAsia="Times New Roman" w:hAnsi="Times New Roman" w:cs="Times New Roman"/>
          <w:sz w:val="28"/>
          <w:szCs w:val="28"/>
          <w:lang w:eastAsia="ru-RU"/>
        </w:rPr>
      </w:pPr>
    </w:p>
    <w:p w:rsidR="00A17F96" w:rsidRPr="00A17F96" w:rsidRDefault="00A17F96" w:rsidP="00A17F96">
      <w:pPr>
        <w:spacing w:after="0" w:line="360" w:lineRule="auto"/>
        <w:ind w:firstLine="851"/>
        <w:jc w:val="both"/>
        <w:rPr>
          <w:rFonts w:ascii="Times New Roman" w:eastAsia="Times New Roman" w:hAnsi="Times New Roman" w:cs="Times New Roman"/>
          <w:sz w:val="28"/>
          <w:szCs w:val="28"/>
          <w:lang w:eastAsia="ru-RU"/>
        </w:rPr>
      </w:pPr>
      <w:r w:rsidRPr="00A17F96">
        <w:rPr>
          <w:rFonts w:ascii="Times New Roman" w:eastAsia="Times New Roman" w:hAnsi="Times New Roman" w:cs="Times New Roman"/>
          <w:color w:val="000000"/>
          <w:sz w:val="28"/>
          <w:szCs w:val="28"/>
          <w:lang w:eastAsia="ru-RU"/>
        </w:rPr>
        <w:t>Согласно ФГТ, данная система оценки качества исполнения является основной. В зависимости от сложившихся традиций того или иного учебного заведения и с учетом целесообразности оценка качества исполнения может быть дополнена системой «+» и «</w:t>
      </w:r>
      <w:proofErr w:type="gramStart"/>
      <w:r w:rsidRPr="00A17F96">
        <w:rPr>
          <w:rFonts w:ascii="Times New Roman" w:eastAsia="Times New Roman" w:hAnsi="Times New Roman" w:cs="Times New Roman"/>
          <w:color w:val="000000"/>
          <w:sz w:val="28"/>
          <w:szCs w:val="28"/>
          <w:lang w:eastAsia="ru-RU"/>
        </w:rPr>
        <w:t>-»</w:t>
      </w:r>
      <w:proofErr w:type="gramEnd"/>
      <w:r w:rsidRPr="00A17F96">
        <w:rPr>
          <w:rFonts w:ascii="Times New Roman" w:eastAsia="Times New Roman" w:hAnsi="Times New Roman" w:cs="Times New Roman"/>
          <w:color w:val="000000"/>
          <w:sz w:val="28"/>
          <w:szCs w:val="28"/>
          <w:lang w:eastAsia="ru-RU"/>
        </w:rPr>
        <w:t>, что даст возможность более конкретно отметить выступление учащегося.</w:t>
      </w:r>
    </w:p>
    <w:p w:rsidR="00A17F96" w:rsidRPr="00A17F96" w:rsidRDefault="00A17F96" w:rsidP="00A17F96">
      <w:pPr>
        <w:spacing w:after="0" w:line="360" w:lineRule="auto"/>
        <w:ind w:firstLine="851"/>
        <w:jc w:val="both"/>
        <w:rPr>
          <w:rFonts w:ascii="Times New Roman" w:eastAsia="Times New Roman" w:hAnsi="Times New Roman" w:cs="Times New Roman"/>
          <w:color w:val="000000"/>
          <w:sz w:val="28"/>
          <w:szCs w:val="28"/>
          <w:lang w:eastAsia="ru-RU"/>
        </w:rPr>
      </w:pPr>
      <w:r w:rsidRPr="00A17F96">
        <w:rPr>
          <w:rFonts w:ascii="Times New Roman" w:eastAsia="Times New Roman" w:hAnsi="Times New Roman" w:cs="Times New Roman"/>
          <w:color w:val="000000"/>
          <w:sz w:val="28"/>
          <w:szCs w:val="28"/>
          <w:lang w:eastAsia="ru-RU"/>
        </w:rPr>
        <w:t>Фонды оценочных сре</w:t>
      </w:r>
      <w:proofErr w:type="gramStart"/>
      <w:r w:rsidRPr="00A17F96">
        <w:rPr>
          <w:rFonts w:ascii="Times New Roman" w:eastAsia="Times New Roman" w:hAnsi="Times New Roman" w:cs="Times New Roman"/>
          <w:color w:val="000000"/>
          <w:sz w:val="28"/>
          <w:szCs w:val="28"/>
          <w:lang w:eastAsia="ru-RU"/>
        </w:rPr>
        <w:t>дств пр</w:t>
      </w:r>
      <w:proofErr w:type="gramEnd"/>
      <w:r w:rsidRPr="00A17F96">
        <w:rPr>
          <w:rFonts w:ascii="Times New Roman" w:eastAsia="Times New Roman" w:hAnsi="Times New Roman" w:cs="Times New Roman"/>
          <w:color w:val="000000"/>
          <w:sz w:val="28"/>
          <w:szCs w:val="28"/>
          <w:lang w:eastAsia="ru-RU"/>
        </w:rPr>
        <w:t>изваны обеспечивать оценку качества приобретенных выпускниками знаний, умений и навыков.</w:t>
      </w:r>
    </w:p>
    <w:p w:rsidR="00A17F96" w:rsidRPr="00A17F96" w:rsidRDefault="00A17F96" w:rsidP="00A17F96">
      <w:pPr>
        <w:spacing w:after="0" w:line="360" w:lineRule="auto"/>
        <w:jc w:val="both"/>
        <w:rPr>
          <w:rFonts w:ascii="Times New Roman" w:eastAsia="Times New Roman" w:hAnsi="Times New Roman" w:cs="Times New Roman"/>
          <w:sz w:val="28"/>
          <w:szCs w:val="20"/>
        </w:rPr>
      </w:pPr>
    </w:p>
    <w:p w:rsidR="00A17F96" w:rsidRPr="00A17F96" w:rsidRDefault="00A17F96" w:rsidP="00A17F96">
      <w:pPr>
        <w:spacing w:after="240" w:line="360" w:lineRule="auto"/>
        <w:jc w:val="center"/>
        <w:rPr>
          <w:rFonts w:ascii="Times New Roman" w:eastAsia="Times New Roman" w:hAnsi="Times New Roman" w:cs="Times New Roman"/>
          <w:b/>
          <w:sz w:val="28"/>
          <w:szCs w:val="20"/>
          <w:lang w:val="x-none"/>
        </w:rPr>
      </w:pPr>
      <w:r w:rsidRPr="00A17F96">
        <w:rPr>
          <w:rFonts w:ascii="Times New Roman" w:eastAsia="Times New Roman" w:hAnsi="Times New Roman" w:cs="Times New Roman"/>
          <w:b/>
          <w:sz w:val="28"/>
          <w:szCs w:val="20"/>
          <w:lang w:val="en-US"/>
        </w:rPr>
        <w:t>V</w:t>
      </w:r>
      <w:r w:rsidRPr="00A17F96">
        <w:rPr>
          <w:rFonts w:ascii="Times New Roman" w:eastAsia="Times New Roman" w:hAnsi="Times New Roman" w:cs="Times New Roman"/>
          <w:b/>
          <w:sz w:val="28"/>
          <w:szCs w:val="20"/>
        </w:rPr>
        <w:t xml:space="preserve">. </w:t>
      </w:r>
      <w:r w:rsidRPr="00A17F96">
        <w:rPr>
          <w:rFonts w:ascii="Times New Roman" w:eastAsia="Times New Roman" w:hAnsi="Times New Roman" w:cs="Times New Roman"/>
          <w:b/>
          <w:sz w:val="28"/>
          <w:szCs w:val="20"/>
          <w:lang w:val="x-none"/>
        </w:rPr>
        <w:t>МЕТОДИЧЕСКИЕ РЕКОМЕНДАЦИИ ПРЕПОДАВАТЕЛЯМ</w:t>
      </w:r>
    </w:p>
    <w:p w:rsidR="00A17F96" w:rsidRPr="00A17F96" w:rsidRDefault="00A17F96" w:rsidP="00A17F96">
      <w:pPr>
        <w:shd w:val="clear" w:color="auto" w:fill="FFFFFF"/>
        <w:spacing w:after="0" w:line="360" w:lineRule="auto"/>
        <w:ind w:firstLine="567"/>
        <w:jc w:val="both"/>
        <w:rPr>
          <w:rFonts w:ascii="Times New Roman" w:eastAsia="Times New Roman" w:hAnsi="Times New Roman" w:cs="Times New Roman"/>
          <w:sz w:val="28"/>
          <w:szCs w:val="28"/>
        </w:rPr>
      </w:pPr>
      <w:r w:rsidRPr="00A17F96">
        <w:rPr>
          <w:rFonts w:ascii="Times New Roman" w:eastAsia="Times New Roman" w:hAnsi="Times New Roman" w:cs="Times New Roman"/>
          <w:sz w:val="28"/>
          <w:szCs w:val="28"/>
        </w:rPr>
        <w:t xml:space="preserve">Основными задачами работы на уроках ритмики являются: </w:t>
      </w:r>
    </w:p>
    <w:p w:rsidR="00A17F96" w:rsidRPr="00A17F96" w:rsidRDefault="00A17F96" w:rsidP="00DE3FF3">
      <w:pPr>
        <w:widowControl w:val="0"/>
        <w:numPr>
          <w:ilvl w:val="0"/>
          <w:numId w:val="91"/>
        </w:numPr>
        <w:shd w:val="clear" w:color="auto" w:fill="FFFFFF"/>
        <w:tabs>
          <w:tab w:val="left" w:pos="1701"/>
        </w:tabs>
        <w:autoSpaceDE w:val="0"/>
        <w:autoSpaceDN w:val="0"/>
        <w:adjustRightInd w:val="0"/>
        <w:spacing w:after="0" w:line="360" w:lineRule="auto"/>
        <w:ind w:firstLine="567"/>
        <w:jc w:val="both"/>
        <w:rPr>
          <w:rFonts w:ascii="Times New Roman" w:eastAsia="Times New Roman" w:hAnsi="Times New Roman" w:cs="Times New Roman"/>
          <w:color w:val="000000"/>
          <w:sz w:val="28"/>
          <w:szCs w:val="28"/>
        </w:rPr>
      </w:pPr>
      <w:r w:rsidRPr="00A17F96">
        <w:rPr>
          <w:rFonts w:ascii="Times New Roman" w:eastAsia="Times New Roman" w:hAnsi="Times New Roman" w:cs="Times New Roman"/>
          <w:color w:val="000000"/>
          <w:sz w:val="28"/>
          <w:szCs w:val="28"/>
        </w:rPr>
        <w:t>пробуждение интереса к музыке, музыкально-театральной деятельности;</w:t>
      </w:r>
    </w:p>
    <w:p w:rsidR="00A17F96" w:rsidRPr="00A17F96" w:rsidRDefault="00A17F96" w:rsidP="00DE3FF3">
      <w:pPr>
        <w:widowControl w:val="0"/>
        <w:numPr>
          <w:ilvl w:val="0"/>
          <w:numId w:val="91"/>
        </w:numPr>
        <w:shd w:val="clear" w:color="auto" w:fill="FFFFFF"/>
        <w:tabs>
          <w:tab w:val="left" w:pos="993"/>
        </w:tabs>
        <w:autoSpaceDE w:val="0"/>
        <w:autoSpaceDN w:val="0"/>
        <w:adjustRightInd w:val="0"/>
        <w:spacing w:after="0" w:line="360" w:lineRule="auto"/>
        <w:ind w:firstLine="567"/>
        <w:jc w:val="both"/>
        <w:rPr>
          <w:rFonts w:ascii="Times New Roman" w:eastAsia="Times New Roman" w:hAnsi="Times New Roman" w:cs="Times New Roman"/>
          <w:color w:val="000000"/>
          <w:sz w:val="28"/>
          <w:szCs w:val="28"/>
        </w:rPr>
      </w:pPr>
      <w:r w:rsidRPr="00A17F96">
        <w:rPr>
          <w:rFonts w:ascii="Times New Roman" w:eastAsia="Times New Roman" w:hAnsi="Times New Roman" w:cs="Times New Roman"/>
          <w:color w:val="000000"/>
          <w:sz w:val="28"/>
          <w:szCs w:val="28"/>
        </w:rPr>
        <w:t>формирование двигательных навыков и умений;</w:t>
      </w:r>
    </w:p>
    <w:p w:rsidR="00A17F96" w:rsidRPr="00A17F96" w:rsidRDefault="00A17F96" w:rsidP="00DE3FF3">
      <w:pPr>
        <w:widowControl w:val="0"/>
        <w:numPr>
          <w:ilvl w:val="0"/>
          <w:numId w:val="92"/>
        </w:numPr>
        <w:shd w:val="clear" w:color="auto" w:fill="FFFFFF"/>
        <w:tabs>
          <w:tab w:val="left" w:pos="993"/>
        </w:tabs>
        <w:autoSpaceDE w:val="0"/>
        <w:autoSpaceDN w:val="0"/>
        <w:adjustRightInd w:val="0"/>
        <w:spacing w:after="0" w:line="360" w:lineRule="auto"/>
        <w:ind w:firstLine="567"/>
        <w:jc w:val="both"/>
        <w:rPr>
          <w:rFonts w:ascii="Times New Roman" w:eastAsia="Times New Roman" w:hAnsi="Times New Roman" w:cs="Times New Roman"/>
          <w:color w:val="000000"/>
          <w:sz w:val="28"/>
          <w:szCs w:val="28"/>
        </w:rPr>
      </w:pPr>
      <w:r w:rsidRPr="00A17F96">
        <w:rPr>
          <w:rFonts w:ascii="Times New Roman" w:eastAsia="Times New Roman" w:hAnsi="Times New Roman" w:cs="Times New Roman"/>
          <w:color w:val="000000"/>
          <w:sz w:val="28"/>
          <w:szCs w:val="28"/>
        </w:rPr>
        <w:t>развитие физических данных, координации движения, пластично</w:t>
      </w:r>
      <w:r w:rsidRPr="00A17F96">
        <w:rPr>
          <w:rFonts w:ascii="Times New Roman" w:eastAsia="Times New Roman" w:hAnsi="Times New Roman" w:cs="Times New Roman"/>
          <w:color w:val="000000"/>
          <w:sz w:val="28"/>
          <w:szCs w:val="28"/>
        </w:rPr>
        <w:softHyphen/>
        <w:t>сти, двигательной памяти, выносливости;</w:t>
      </w:r>
    </w:p>
    <w:p w:rsidR="00A17F96" w:rsidRPr="00A17F96" w:rsidRDefault="00A17F96" w:rsidP="00DE3FF3">
      <w:pPr>
        <w:widowControl w:val="0"/>
        <w:numPr>
          <w:ilvl w:val="0"/>
          <w:numId w:val="91"/>
        </w:numPr>
        <w:shd w:val="clear" w:color="auto" w:fill="FFFFFF"/>
        <w:tabs>
          <w:tab w:val="left" w:pos="1701"/>
        </w:tabs>
        <w:autoSpaceDE w:val="0"/>
        <w:autoSpaceDN w:val="0"/>
        <w:adjustRightInd w:val="0"/>
        <w:spacing w:after="0" w:line="360" w:lineRule="auto"/>
        <w:ind w:firstLine="567"/>
        <w:jc w:val="both"/>
        <w:rPr>
          <w:rFonts w:ascii="Times New Roman" w:eastAsia="Times New Roman" w:hAnsi="Times New Roman" w:cs="Times New Roman"/>
          <w:color w:val="000000"/>
          <w:sz w:val="28"/>
          <w:szCs w:val="28"/>
        </w:rPr>
      </w:pPr>
      <w:r w:rsidRPr="00A17F96">
        <w:rPr>
          <w:rFonts w:ascii="Times New Roman" w:eastAsia="Times New Roman" w:hAnsi="Times New Roman" w:cs="Times New Roman"/>
          <w:color w:val="000000"/>
          <w:sz w:val="28"/>
          <w:szCs w:val="28"/>
        </w:rPr>
        <w:lastRenderedPageBreak/>
        <w:t>формирование умений соотносить движения с музыкой;</w:t>
      </w:r>
    </w:p>
    <w:p w:rsidR="00A17F96" w:rsidRPr="00A17F96" w:rsidRDefault="00A17F96" w:rsidP="00DE3FF3">
      <w:pPr>
        <w:widowControl w:val="0"/>
        <w:numPr>
          <w:ilvl w:val="0"/>
          <w:numId w:val="91"/>
        </w:numPr>
        <w:shd w:val="clear" w:color="auto" w:fill="FFFFFF"/>
        <w:tabs>
          <w:tab w:val="left" w:pos="1701"/>
        </w:tabs>
        <w:autoSpaceDE w:val="0"/>
        <w:autoSpaceDN w:val="0"/>
        <w:adjustRightInd w:val="0"/>
        <w:spacing w:after="0" w:line="360" w:lineRule="auto"/>
        <w:ind w:firstLine="567"/>
        <w:jc w:val="both"/>
        <w:rPr>
          <w:rFonts w:ascii="Times New Roman" w:eastAsia="Times New Roman" w:hAnsi="Times New Roman" w:cs="Times New Roman"/>
          <w:color w:val="000000"/>
          <w:sz w:val="28"/>
          <w:szCs w:val="28"/>
        </w:rPr>
      </w:pPr>
      <w:r w:rsidRPr="00A17F96">
        <w:rPr>
          <w:rFonts w:ascii="Times New Roman" w:eastAsia="Times New Roman" w:hAnsi="Times New Roman" w:cs="Times New Roman"/>
          <w:color w:val="000000"/>
          <w:sz w:val="28"/>
          <w:szCs w:val="28"/>
        </w:rPr>
        <w:t>овладение свободой движения;</w:t>
      </w:r>
    </w:p>
    <w:p w:rsidR="00A17F96" w:rsidRPr="00A17F96" w:rsidRDefault="00A17F96" w:rsidP="00DE3FF3">
      <w:pPr>
        <w:widowControl w:val="0"/>
        <w:numPr>
          <w:ilvl w:val="0"/>
          <w:numId w:val="91"/>
        </w:numPr>
        <w:shd w:val="clear" w:color="auto" w:fill="FFFFFF"/>
        <w:tabs>
          <w:tab w:val="left" w:pos="1701"/>
        </w:tabs>
        <w:autoSpaceDE w:val="0"/>
        <w:autoSpaceDN w:val="0"/>
        <w:adjustRightInd w:val="0"/>
        <w:spacing w:after="0" w:line="360" w:lineRule="auto"/>
        <w:ind w:firstLine="567"/>
        <w:jc w:val="both"/>
        <w:rPr>
          <w:rFonts w:ascii="Times New Roman" w:eastAsia="Times New Roman" w:hAnsi="Times New Roman" w:cs="Times New Roman"/>
          <w:color w:val="000000"/>
          <w:sz w:val="28"/>
          <w:szCs w:val="28"/>
        </w:rPr>
      </w:pPr>
      <w:r w:rsidRPr="00A17F96">
        <w:rPr>
          <w:rFonts w:ascii="Times New Roman" w:eastAsia="Times New Roman" w:hAnsi="Times New Roman" w:cs="Times New Roman"/>
          <w:color w:val="000000"/>
          <w:sz w:val="28"/>
          <w:szCs w:val="28"/>
        </w:rPr>
        <w:t>активизация творческих способностей;</w:t>
      </w:r>
    </w:p>
    <w:p w:rsidR="00A17F96" w:rsidRPr="00A17F96" w:rsidRDefault="00A17F96" w:rsidP="00DE3FF3">
      <w:pPr>
        <w:widowControl w:val="0"/>
        <w:numPr>
          <w:ilvl w:val="0"/>
          <w:numId w:val="91"/>
        </w:numPr>
        <w:shd w:val="clear" w:color="auto" w:fill="FFFFFF"/>
        <w:tabs>
          <w:tab w:val="left" w:pos="1701"/>
        </w:tabs>
        <w:autoSpaceDE w:val="0"/>
        <w:autoSpaceDN w:val="0"/>
        <w:adjustRightInd w:val="0"/>
        <w:spacing w:after="0" w:line="360" w:lineRule="auto"/>
        <w:ind w:firstLine="567"/>
        <w:jc w:val="both"/>
        <w:rPr>
          <w:rFonts w:ascii="Times New Roman" w:eastAsia="Times New Roman" w:hAnsi="Times New Roman" w:cs="Times New Roman"/>
          <w:color w:val="000000"/>
          <w:sz w:val="28"/>
          <w:szCs w:val="28"/>
        </w:rPr>
      </w:pPr>
      <w:r w:rsidRPr="00A17F96">
        <w:rPr>
          <w:rFonts w:ascii="Times New Roman" w:eastAsia="Times New Roman" w:hAnsi="Times New Roman" w:cs="Times New Roman"/>
          <w:color w:val="000000"/>
          <w:sz w:val="28"/>
          <w:szCs w:val="28"/>
        </w:rPr>
        <w:t>психологическое раскрепощение учащихся.</w:t>
      </w:r>
    </w:p>
    <w:p w:rsidR="00A17F96" w:rsidRPr="00A17F96" w:rsidRDefault="00A17F96" w:rsidP="00A17F96">
      <w:pPr>
        <w:shd w:val="clear" w:color="auto" w:fill="FFFFFF"/>
        <w:spacing w:after="0" w:line="360" w:lineRule="auto"/>
        <w:ind w:firstLine="709"/>
        <w:jc w:val="both"/>
        <w:rPr>
          <w:rFonts w:ascii="Times New Roman" w:eastAsia="Times New Roman" w:hAnsi="Times New Roman" w:cs="Times New Roman"/>
          <w:sz w:val="28"/>
          <w:szCs w:val="28"/>
        </w:rPr>
      </w:pPr>
      <w:r w:rsidRPr="00A17F96">
        <w:rPr>
          <w:rFonts w:ascii="Times New Roman" w:eastAsia="Times New Roman" w:hAnsi="Times New Roman" w:cs="Times New Roman"/>
          <w:sz w:val="28"/>
          <w:szCs w:val="28"/>
        </w:rPr>
        <w:t>Работа по ритмике строится как на коллективных, так и на индивидуальных дей</w:t>
      </w:r>
      <w:r w:rsidRPr="00A17F96">
        <w:rPr>
          <w:rFonts w:ascii="Times New Roman" w:eastAsia="Times New Roman" w:hAnsi="Times New Roman" w:cs="Times New Roman"/>
          <w:sz w:val="28"/>
          <w:szCs w:val="28"/>
        </w:rPr>
        <w:softHyphen/>
        <w:t>ствиях, которые расширяют возможности воспитательного воз</w:t>
      </w:r>
      <w:r w:rsidRPr="00A17F96">
        <w:rPr>
          <w:rFonts w:ascii="Times New Roman" w:eastAsia="Times New Roman" w:hAnsi="Times New Roman" w:cs="Times New Roman"/>
          <w:sz w:val="28"/>
          <w:szCs w:val="28"/>
        </w:rPr>
        <w:softHyphen/>
        <w:t>действия, повышают организованность, развивают чувство единства, дружелюбие. Вместе с тем, занятия по ритмике дол</w:t>
      </w:r>
      <w:r w:rsidRPr="00A17F96">
        <w:rPr>
          <w:rFonts w:ascii="Times New Roman" w:eastAsia="Times New Roman" w:hAnsi="Times New Roman" w:cs="Times New Roman"/>
          <w:sz w:val="28"/>
          <w:szCs w:val="28"/>
        </w:rPr>
        <w:softHyphen/>
        <w:t>жны строиться таким образом, чтобы каждый ученик имел воз</w:t>
      </w:r>
      <w:r w:rsidRPr="00A17F96">
        <w:rPr>
          <w:rFonts w:ascii="Times New Roman" w:eastAsia="Times New Roman" w:hAnsi="Times New Roman" w:cs="Times New Roman"/>
          <w:sz w:val="28"/>
          <w:szCs w:val="28"/>
        </w:rPr>
        <w:softHyphen/>
        <w:t>можность проявить личностные качества, поскольку акцент только на коллективных действиях сковывает индивидуальность ребенка и не способствует подлинно творческому его развитию.</w:t>
      </w:r>
    </w:p>
    <w:p w:rsidR="00A17F96" w:rsidRPr="00A17F96" w:rsidRDefault="00A17F96" w:rsidP="00A17F96">
      <w:pPr>
        <w:shd w:val="clear" w:color="auto" w:fill="FFFFFF"/>
        <w:spacing w:after="0" w:line="360" w:lineRule="auto"/>
        <w:ind w:firstLine="709"/>
        <w:jc w:val="both"/>
        <w:rPr>
          <w:rFonts w:ascii="Times New Roman" w:eastAsia="Times New Roman" w:hAnsi="Times New Roman" w:cs="Times New Roman"/>
          <w:sz w:val="28"/>
          <w:szCs w:val="28"/>
        </w:rPr>
      </w:pPr>
      <w:r w:rsidRPr="00A17F96">
        <w:rPr>
          <w:rFonts w:ascii="Times New Roman" w:eastAsia="Times New Roman" w:hAnsi="Times New Roman" w:cs="Times New Roman"/>
          <w:sz w:val="28"/>
          <w:szCs w:val="28"/>
        </w:rPr>
        <w:t>Большое место в работе по ритмике занимает развитие детс</w:t>
      </w:r>
      <w:r w:rsidRPr="00A17F96">
        <w:rPr>
          <w:rFonts w:ascii="Times New Roman" w:eastAsia="Times New Roman" w:hAnsi="Times New Roman" w:cs="Times New Roman"/>
          <w:sz w:val="28"/>
          <w:szCs w:val="28"/>
        </w:rPr>
        <w:softHyphen/>
        <w:t>кого творчества. Дети в движении должны уметь передать свое отношение к</w:t>
      </w:r>
      <w:r w:rsidRPr="00A17F96">
        <w:rPr>
          <w:rFonts w:ascii="Times New Roman" w:eastAsia="Times New Roman" w:hAnsi="Times New Roman" w:cs="Times New Roman"/>
          <w:i/>
          <w:iCs/>
          <w:sz w:val="28"/>
          <w:szCs w:val="28"/>
        </w:rPr>
        <w:t xml:space="preserve"> </w:t>
      </w:r>
      <w:r w:rsidRPr="00A17F96">
        <w:rPr>
          <w:rFonts w:ascii="Times New Roman" w:eastAsia="Times New Roman" w:hAnsi="Times New Roman" w:cs="Times New Roman"/>
          <w:sz w:val="28"/>
          <w:szCs w:val="28"/>
        </w:rPr>
        <w:t>прослушанному произведению. Использование раз</w:t>
      </w:r>
      <w:r w:rsidRPr="00A17F96">
        <w:rPr>
          <w:rFonts w:ascii="Times New Roman" w:eastAsia="Times New Roman" w:hAnsi="Times New Roman" w:cs="Times New Roman"/>
          <w:sz w:val="28"/>
          <w:szCs w:val="28"/>
        </w:rPr>
        <w:softHyphen/>
        <w:t>нообразных движений, умение согласовать их с характером му</w:t>
      </w:r>
      <w:r w:rsidRPr="00A17F96">
        <w:rPr>
          <w:rFonts w:ascii="Times New Roman" w:eastAsia="Times New Roman" w:hAnsi="Times New Roman" w:cs="Times New Roman"/>
          <w:sz w:val="28"/>
          <w:szCs w:val="28"/>
        </w:rPr>
        <w:softHyphen/>
        <w:t>зыки развивает инициативу и фантазию детей.</w:t>
      </w:r>
    </w:p>
    <w:p w:rsidR="00A17F96" w:rsidRPr="00A17F96" w:rsidRDefault="00A17F96" w:rsidP="00A17F96">
      <w:pPr>
        <w:shd w:val="clear" w:color="auto" w:fill="FFFFFF"/>
        <w:spacing w:after="0" w:line="360" w:lineRule="auto"/>
        <w:ind w:firstLine="709"/>
        <w:jc w:val="both"/>
        <w:rPr>
          <w:rFonts w:ascii="Times New Roman" w:eastAsia="Times New Roman" w:hAnsi="Times New Roman" w:cs="Times New Roman"/>
          <w:sz w:val="28"/>
          <w:szCs w:val="28"/>
        </w:rPr>
      </w:pPr>
      <w:r w:rsidRPr="00A17F96">
        <w:rPr>
          <w:rFonts w:ascii="Times New Roman" w:eastAsia="Times New Roman" w:hAnsi="Times New Roman" w:cs="Times New Roman"/>
          <w:sz w:val="28"/>
          <w:szCs w:val="28"/>
        </w:rPr>
        <w:t>Определенное место в творческом развитии детей должно быть отведено этюдам. Это небольшие сюжетные и несюжетные дей</w:t>
      </w:r>
      <w:r w:rsidRPr="00A17F96">
        <w:rPr>
          <w:rFonts w:ascii="Times New Roman" w:eastAsia="Times New Roman" w:hAnsi="Times New Roman" w:cs="Times New Roman"/>
          <w:sz w:val="28"/>
          <w:szCs w:val="28"/>
        </w:rPr>
        <w:softHyphen/>
        <w:t>ствия, исполняемые группой детей или индивидуально. Они пред</w:t>
      </w:r>
      <w:r w:rsidRPr="00A17F96">
        <w:rPr>
          <w:rFonts w:ascii="Times New Roman" w:eastAsia="Times New Roman" w:hAnsi="Times New Roman" w:cs="Times New Roman"/>
          <w:sz w:val="28"/>
          <w:szCs w:val="28"/>
        </w:rPr>
        <w:softHyphen/>
        <w:t xml:space="preserve">ставляют наиболее законченный вид </w:t>
      </w:r>
      <w:proofErr w:type="gramStart"/>
      <w:r w:rsidRPr="00A17F96">
        <w:rPr>
          <w:rFonts w:ascii="Times New Roman" w:eastAsia="Times New Roman" w:hAnsi="Times New Roman" w:cs="Times New Roman"/>
          <w:sz w:val="28"/>
          <w:szCs w:val="28"/>
        </w:rPr>
        <w:t>ритмических упражнений</w:t>
      </w:r>
      <w:proofErr w:type="gramEnd"/>
      <w:r w:rsidRPr="00A17F96">
        <w:rPr>
          <w:rFonts w:ascii="Times New Roman" w:eastAsia="Times New Roman" w:hAnsi="Times New Roman" w:cs="Times New Roman"/>
          <w:sz w:val="28"/>
          <w:szCs w:val="28"/>
        </w:rPr>
        <w:t>, в которых суммируются двигательные навыки. В этюдах дети са</w:t>
      </w:r>
      <w:r w:rsidRPr="00A17F96">
        <w:rPr>
          <w:rFonts w:ascii="Times New Roman" w:eastAsia="Times New Roman" w:hAnsi="Times New Roman" w:cs="Times New Roman"/>
          <w:sz w:val="28"/>
          <w:szCs w:val="28"/>
        </w:rPr>
        <w:softHyphen/>
        <w:t>мостоятельно находят нужные движения (ходьбу, бег, подско</w:t>
      </w:r>
      <w:r w:rsidRPr="00A17F96">
        <w:rPr>
          <w:rFonts w:ascii="Times New Roman" w:eastAsia="Times New Roman" w:hAnsi="Times New Roman" w:cs="Times New Roman"/>
          <w:sz w:val="28"/>
          <w:szCs w:val="28"/>
        </w:rPr>
        <w:softHyphen/>
        <w:t>ки, кружение и т. д.) и сочетания их. Музыкально-ритмические игры также способствуют развитию творческой активности и музыкальных способностей детей.</w:t>
      </w:r>
    </w:p>
    <w:p w:rsidR="00A17F96" w:rsidRPr="00A17F96" w:rsidRDefault="00A17F96" w:rsidP="00A17F96">
      <w:pPr>
        <w:spacing w:after="0" w:line="360" w:lineRule="auto"/>
        <w:ind w:firstLine="709"/>
        <w:jc w:val="both"/>
        <w:rPr>
          <w:rFonts w:ascii="Times New Roman" w:eastAsia="Times New Roman" w:hAnsi="Times New Roman" w:cs="Times New Roman"/>
          <w:sz w:val="28"/>
          <w:szCs w:val="28"/>
          <w:lang w:val="x-none"/>
        </w:rPr>
      </w:pPr>
      <w:r w:rsidRPr="00A17F96">
        <w:rPr>
          <w:rFonts w:ascii="Times New Roman" w:eastAsia="Times New Roman" w:hAnsi="Times New Roman" w:cs="Times New Roman"/>
          <w:sz w:val="28"/>
          <w:szCs w:val="28"/>
          <w:lang w:val="x-none"/>
        </w:rPr>
        <w:t xml:space="preserve">Выполнение заданий по ритмике основано на движениях: ходьбе, беге, различного рода прыжках, с соблюдением правильного положения корпуса при движении и торможении, а также на гимнастических (общеразвивающих) </w:t>
      </w:r>
      <w:r w:rsidRPr="00A17F96">
        <w:rPr>
          <w:rFonts w:ascii="Times New Roman" w:eastAsia="Times New Roman" w:hAnsi="Times New Roman" w:cs="Times New Roman"/>
          <w:sz w:val="28"/>
          <w:szCs w:val="28"/>
          <w:lang w:val="x-none"/>
        </w:rPr>
        <w:lastRenderedPageBreak/>
        <w:t>упражнениях с предметами и без предметов, трени</w:t>
      </w:r>
      <w:r w:rsidRPr="00A17F96">
        <w:rPr>
          <w:rFonts w:ascii="Times New Roman" w:eastAsia="Times New Roman" w:hAnsi="Times New Roman" w:cs="Times New Roman"/>
          <w:sz w:val="28"/>
          <w:szCs w:val="28"/>
          <w:lang w:val="x-none"/>
        </w:rPr>
        <w:softHyphen/>
        <w:t>рующих различные группы мышц, построениях и перестроени</w:t>
      </w:r>
      <w:r w:rsidRPr="00A17F96">
        <w:rPr>
          <w:rFonts w:ascii="Times New Roman" w:eastAsia="Times New Roman" w:hAnsi="Times New Roman" w:cs="Times New Roman"/>
          <w:sz w:val="28"/>
          <w:szCs w:val="28"/>
          <w:lang w:val="x-none"/>
        </w:rPr>
        <w:softHyphen/>
        <w:t>ях, танцевальных движениях –танцах.</w:t>
      </w:r>
    </w:p>
    <w:p w:rsidR="00A17F96" w:rsidRPr="00A17F96" w:rsidRDefault="00A17F96" w:rsidP="00A17F96">
      <w:pPr>
        <w:shd w:val="clear" w:color="auto" w:fill="FFFFFF"/>
        <w:spacing w:after="0" w:line="360" w:lineRule="auto"/>
        <w:ind w:firstLine="709"/>
        <w:jc w:val="both"/>
        <w:rPr>
          <w:rFonts w:ascii="Times New Roman" w:eastAsia="Times New Roman" w:hAnsi="Times New Roman" w:cs="Times New Roman"/>
          <w:sz w:val="28"/>
          <w:szCs w:val="28"/>
        </w:rPr>
      </w:pPr>
      <w:r w:rsidRPr="00A17F96">
        <w:rPr>
          <w:rFonts w:ascii="Times New Roman" w:eastAsia="Times New Roman" w:hAnsi="Times New Roman" w:cs="Times New Roman"/>
          <w:sz w:val="28"/>
          <w:szCs w:val="28"/>
        </w:rPr>
        <w:t>Педагогу следует с большой ответственностью подходить к подбору музыкальных произведений и их исполнению. Произве</w:t>
      </w:r>
      <w:r w:rsidRPr="00A17F96">
        <w:rPr>
          <w:rFonts w:ascii="Times New Roman" w:eastAsia="Times New Roman" w:hAnsi="Times New Roman" w:cs="Times New Roman"/>
          <w:sz w:val="28"/>
          <w:szCs w:val="28"/>
        </w:rPr>
        <w:softHyphen/>
        <w:t>дения должны быть высокохудожественны, разнообразны, ясны по форме и содержанию, доступны для эмоционального воспри</w:t>
      </w:r>
      <w:r w:rsidRPr="00A17F96">
        <w:rPr>
          <w:rFonts w:ascii="Times New Roman" w:eastAsia="Times New Roman" w:hAnsi="Times New Roman" w:cs="Times New Roman"/>
          <w:sz w:val="28"/>
          <w:szCs w:val="28"/>
        </w:rPr>
        <w:softHyphen/>
        <w:t>ятия ребенком и удобны для выполнения движений.</w:t>
      </w:r>
    </w:p>
    <w:p w:rsidR="00A17F96" w:rsidRPr="00A17F96" w:rsidRDefault="00A17F96" w:rsidP="00A17F96">
      <w:pPr>
        <w:shd w:val="clear" w:color="auto" w:fill="FFFFFF"/>
        <w:spacing w:after="0" w:line="360" w:lineRule="auto"/>
        <w:ind w:firstLine="709"/>
        <w:jc w:val="both"/>
        <w:rPr>
          <w:rFonts w:ascii="Times New Roman" w:eastAsia="Times New Roman" w:hAnsi="Times New Roman" w:cs="Times New Roman"/>
          <w:sz w:val="28"/>
          <w:szCs w:val="28"/>
        </w:rPr>
      </w:pPr>
      <w:r w:rsidRPr="00A17F96">
        <w:rPr>
          <w:rFonts w:ascii="Times New Roman" w:eastAsia="Times New Roman" w:hAnsi="Times New Roman" w:cs="Times New Roman"/>
          <w:color w:val="000000"/>
          <w:spacing w:val="-1"/>
          <w:sz w:val="28"/>
          <w:szCs w:val="28"/>
        </w:rPr>
        <w:t>В музыкальном оформлении урока используется:</w:t>
      </w:r>
    </w:p>
    <w:p w:rsidR="00A17F96" w:rsidRPr="00A17F96" w:rsidRDefault="00A17F96" w:rsidP="00DE3FF3">
      <w:pPr>
        <w:widowControl w:val="0"/>
        <w:numPr>
          <w:ilvl w:val="0"/>
          <w:numId w:val="93"/>
        </w:numPr>
        <w:shd w:val="clear" w:color="auto" w:fill="FFFFFF"/>
        <w:tabs>
          <w:tab w:val="left" w:pos="355"/>
        </w:tabs>
        <w:autoSpaceDE w:val="0"/>
        <w:autoSpaceDN w:val="0"/>
        <w:adjustRightInd w:val="0"/>
        <w:spacing w:after="0" w:line="360" w:lineRule="auto"/>
        <w:ind w:firstLine="567"/>
        <w:jc w:val="both"/>
        <w:rPr>
          <w:rFonts w:ascii="Times New Roman" w:eastAsia="Times New Roman" w:hAnsi="Times New Roman" w:cs="Times New Roman"/>
          <w:color w:val="000000"/>
          <w:sz w:val="28"/>
          <w:szCs w:val="28"/>
        </w:rPr>
      </w:pPr>
      <w:r w:rsidRPr="00A17F96">
        <w:rPr>
          <w:rFonts w:ascii="Times New Roman" w:eastAsia="Times New Roman" w:hAnsi="Times New Roman" w:cs="Times New Roman"/>
          <w:color w:val="000000"/>
          <w:spacing w:val="1"/>
          <w:sz w:val="28"/>
          <w:szCs w:val="28"/>
        </w:rPr>
        <w:t>классическая музыка русских и зарубежных композиторов;</w:t>
      </w:r>
    </w:p>
    <w:p w:rsidR="00A17F96" w:rsidRPr="00A17F96" w:rsidRDefault="00A17F96" w:rsidP="00DE3FF3">
      <w:pPr>
        <w:widowControl w:val="0"/>
        <w:numPr>
          <w:ilvl w:val="0"/>
          <w:numId w:val="93"/>
        </w:numPr>
        <w:shd w:val="clear" w:color="auto" w:fill="FFFFFF"/>
        <w:tabs>
          <w:tab w:val="left" w:pos="355"/>
        </w:tabs>
        <w:autoSpaceDE w:val="0"/>
        <w:autoSpaceDN w:val="0"/>
        <w:adjustRightInd w:val="0"/>
        <w:spacing w:after="0" w:line="360" w:lineRule="auto"/>
        <w:ind w:firstLine="567"/>
        <w:jc w:val="both"/>
        <w:rPr>
          <w:rFonts w:ascii="Times New Roman" w:eastAsia="Times New Roman" w:hAnsi="Times New Roman" w:cs="Times New Roman"/>
          <w:color w:val="000000"/>
          <w:sz w:val="28"/>
          <w:szCs w:val="28"/>
        </w:rPr>
      </w:pPr>
      <w:r w:rsidRPr="00A17F96">
        <w:rPr>
          <w:rFonts w:ascii="Times New Roman" w:eastAsia="Times New Roman" w:hAnsi="Times New Roman" w:cs="Times New Roman"/>
          <w:color w:val="000000"/>
          <w:spacing w:val="-1"/>
          <w:sz w:val="28"/>
          <w:szCs w:val="28"/>
        </w:rPr>
        <w:t>народная музыка;</w:t>
      </w:r>
    </w:p>
    <w:p w:rsidR="00A17F96" w:rsidRPr="00A17F96" w:rsidRDefault="00A17F96" w:rsidP="00DE3FF3">
      <w:pPr>
        <w:widowControl w:val="0"/>
        <w:numPr>
          <w:ilvl w:val="0"/>
          <w:numId w:val="93"/>
        </w:numPr>
        <w:shd w:val="clear" w:color="auto" w:fill="FFFFFF"/>
        <w:tabs>
          <w:tab w:val="left" w:pos="355"/>
        </w:tabs>
        <w:autoSpaceDE w:val="0"/>
        <w:autoSpaceDN w:val="0"/>
        <w:adjustRightInd w:val="0"/>
        <w:spacing w:after="0" w:line="360" w:lineRule="auto"/>
        <w:ind w:firstLine="567"/>
        <w:jc w:val="both"/>
        <w:rPr>
          <w:rFonts w:ascii="Times New Roman" w:eastAsia="Times New Roman" w:hAnsi="Times New Roman" w:cs="Times New Roman"/>
          <w:color w:val="000000"/>
          <w:sz w:val="28"/>
          <w:szCs w:val="28"/>
        </w:rPr>
      </w:pPr>
      <w:r w:rsidRPr="00A17F96">
        <w:rPr>
          <w:rFonts w:ascii="Times New Roman" w:eastAsia="Times New Roman" w:hAnsi="Times New Roman" w:cs="Times New Roman"/>
          <w:color w:val="000000"/>
          <w:spacing w:val="-1"/>
          <w:sz w:val="28"/>
          <w:szCs w:val="28"/>
        </w:rPr>
        <w:t>музыка в современных ритмах.</w:t>
      </w:r>
    </w:p>
    <w:p w:rsidR="00A17F96" w:rsidRPr="00A17F96" w:rsidRDefault="00A17F96" w:rsidP="00A17F96">
      <w:pPr>
        <w:shd w:val="clear" w:color="auto" w:fill="FFFFFF"/>
        <w:tabs>
          <w:tab w:val="left" w:pos="355"/>
          <w:tab w:val="left" w:pos="567"/>
          <w:tab w:val="left" w:pos="1701"/>
          <w:tab w:val="left" w:pos="1843"/>
        </w:tabs>
        <w:spacing w:after="0" w:line="360" w:lineRule="auto"/>
        <w:ind w:firstLine="709"/>
        <w:jc w:val="both"/>
        <w:rPr>
          <w:rFonts w:ascii="Times New Roman" w:eastAsia="Times New Roman" w:hAnsi="Times New Roman" w:cs="Times New Roman"/>
          <w:color w:val="000000"/>
          <w:sz w:val="28"/>
          <w:szCs w:val="28"/>
        </w:rPr>
      </w:pPr>
      <w:r w:rsidRPr="00A17F96">
        <w:rPr>
          <w:rFonts w:ascii="Times New Roman" w:eastAsia="Times New Roman" w:hAnsi="Times New Roman" w:cs="Times New Roman"/>
          <w:color w:val="000000"/>
          <w:spacing w:val="-2"/>
          <w:sz w:val="28"/>
          <w:szCs w:val="28"/>
        </w:rPr>
        <w:t>Музыкальный материал должен  быть:</w:t>
      </w:r>
    </w:p>
    <w:p w:rsidR="00A17F96" w:rsidRPr="00A17F96" w:rsidRDefault="00A17F96" w:rsidP="00DE3FF3">
      <w:pPr>
        <w:widowControl w:val="0"/>
        <w:numPr>
          <w:ilvl w:val="0"/>
          <w:numId w:val="93"/>
        </w:numPr>
        <w:shd w:val="clear" w:color="auto" w:fill="FFFFFF"/>
        <w:tabs>
          <w:tab w:val="left" w:pos="355"/>
        </w:tabs>
        <w:autoSpaceDE w:val="0"/>
        <w:autoSpaceDN w:val="0"/>
        <w:adjustRightInd w:val="0"/>
        <w:spacing w:after="0" w:line="360" w:lineRule="auto"/>
        <w:ind w:firstLine="567"/>
        <w:jc w:val="both"/>
        <w:rPr>
          <w:rFonts w:ascii="Times New Roman" w:eastAsia="Times New Roman" w:hAnsi="Times New Roman" w:cs="Times New Roman"/>
          <w:color w:val="000000"/>
          <w:sz w:val="28"/>
          <w:szCs w:val="28"/>
        </w:rPr>
      </w:pPr>
      <w:proofErr w:type="gramStart"/>
      <w:r w:rsidRPr="00A17F96">
        <w:rPr>
          <w:rFonts w:ascii="Times New Roman" w:eastAsia="Times New Roman" w:hAnsi="Times New Roman" w:cs="Times New Roman"/>
          <w:color w:val="000000"/>
          <w:spacing w:val="-2"/>
          <w:sz w:val="28"/>
          <w:szCs w:val="28"/>
        </w:rPr>
        <w:t>доступным</w:t>
      </w:r>
      <w:proofErr w:type="gramEnd"/>
      <w:r w:rsidRPr="00A17F96">
        <w:rPr>
          <w:rFonts w:ascii="Times New Roman" w:eastAsia="Times New Roman" w:hAnsi="Times New Roman" w:cs="Times New Roman"/>
          <w:color w:val="000000"/>
          <w:spacing w:val="-2"/>
          <w:sz w:val="28"/>
          <w:szCs w:val="28"/>
        </w:rPr>
        <w:t xml:space="preserve"> по форме, жанру, стилю и характеру для воспри</w:t>
      </w:r>
      <w:r w:rsidRPr="00A17F96">
        <w:rPr>
          <w:rFonts w:ascii="Times New Roman" w:eastAsia="Times New Roman" w:hAnsi="Times New Roman" w:cs="Times New Roman"/>
          <w:color w:val="000000"/>
          <w:sz w:val="28"/>
          <w:szCs w:val="28"/>
        </w:rPr>
        <w:t>ятия детьми  младшего школьного возраста;</w:t>
      </w:r>
    </w:p>
    <w:p w:rsidR="00A17F96" w:rsidRPr="00A17F96" w:rsidRDefault="00A17F96" w:rsidP="00DE3FF3">
      <w:pPr>
        <w:widowControl w:val="0"/>
        <w:numPr>
          <w:ilvl w:val="0"/>
          <w:numId w:val="93"/>
        </w:numPr>
        <w:shd w:val="clear" w:color="auto" w:fill="FFFFFF"/>
        <w:tabs>
          <w:tab w:val="left" w:pos="355"/>
        </w:tabs>
        <w:autoSpaceDE w:val="0"/>
        <w:autoSpaceDN w:val="0"/>
        <w:adjustRightInd w:val="0"/>
        <w:spacing w:after="0" w:line="360" w:lineRule="auto"/>
        <w:ind w:firstLine="567"/>
        <w:jc w:val="both"/>
        <w:rPr>
          <w:rFonts w:ascii="Times New Roman" w:eastAsia="Times New Roman" w:hAnsi="Times New Roman" w:cs="Times New Roman"/>
          <w:color w:val="000000"/>
          <w:sz w:val="28"/>
          <w:szCs w:val="28"/>
        </w:rPr>
      </w:pPr>
      <w:r w:rsidRPr="00A17F96">
        <w:rPr>
          <w:rFonts w:ascii="Times New Roman" w:eastAsia="Times New Roman" w:hAnsi="Times New Roman" w:cs="Times New Roman"/>
          <w:color w:val="000000"/>
          <w:sz w:val="28"/>
          <w:szCs w:val="28"/>
        </w:rPr>
        <w:t>иметь выразительную мелодию и четкую фразировку;</w:t>
      </w:r>
    </w:p>
    <w:p w:rsidR="00A17F96" w:rsidRPr="00A17F96" w:rsidRDefault="00A17F96" w:rsidP="00DE3FF3">
      <w:pPr>
        <w:widowControl w:val="0"/>
        <w:numPr>
          <w:ilvl w:val="0"/>
          <w:numId w:val="93"/>
        </w:numPr>
        <w:shd w:val="clear" w:color="auto" w:fill="FFFFFF"/>
        <w:tabs>
          <w:tab w:val="left" w:pos="355"/>
        </w:tabs>
        <w:autoSpaceDE w:val="0"/>
        <w:autoSpaceDN w:val="0"/>
        <w:adjustRightInd w:val="0"/>
        <w:spacing w:after="0" w:line="360" w:lineRule="auto"/>
        <w:ind w:firstLine="567"/>
        <w:jc w:val="both"/>
        <w:rPr>
          <w:rFonts w:ascii="Times New Roman" w:eastAsia="Times New Roman" w:hAnsi="Times New Roman" w:cs="Times New Roman"/>
          <w:color w:val="000000"/>
          <w:sz w:val="28"/>
          <w:szCs w:val="28"/>
        </w:rPr>
      </w:pPr>
      <w:r w:rsidRPr="00A17F96">
        <w:rPr>
          <w:rFonts w:ascii="Times New Roman" w:eastAsia="Times New Roman" w:hAnsi="Times New Roman" w:cs="Times New Roman"/>
          <w:color w:val="000000"/>
          <w:spacing w:val="-1"/>
          <w:sz w:val="28"/>
          <w:szCs w:val="28"/>
        </w:rPr>
        <w:t>быть понятным и близким по содержанию интересов детей.</w:t>
      </w:r>
    </w:p>
    <w:p w:rsidR="00A17F96" w:rsidRPr="00A17F96" w:rsidRDefault="00A17F96" w:rsidP="00A17F96">
      <w:pPr>
        <w:spacing w:after="0" w:line="360" w:lineRule="auto"/>
        <w:jc w:val="both"/>
        <w:rPr>
          <w:rFonts w:ascii="Times New Roman" w:eastAsia="Times New Roman" w:hAnsi="Times New Roman" w:cs="Times New Roman"/>
          <w:sz w:val="28"/>
          <w:szCs w:val="20"/>
          <w:lang w:val="x-none"/>
        </w:rPr>
      </w:pPr>
    </w:p>
    <w:p w:rsidR="00A17F96" w:rsidRPr="00A17F96" w:rsidRDefault="00A17F96" w:rsidP="00A17F96">
      <w:pPr>
        <w:spacing w:after="240" w:line="360" w:lineRule="auto"/>
        <w:jc w:val="center"/>
        <w:rPr>
          <w:rFonts w:ascii="Times New Roman" w:eastAsia="Times New Roman" w:hAnsi="Times New Roman" w:cs="Times New Roman"/>
          <w:b/>
          <w:sz w:val="28"/>
          <w:szCs w:val="20"/>
        </w:rPr>
      </w:pPr>
      <w:r w:rsidRPr="00A17F96">
        <w:rPr>
          <w:rFonts w:ascii="Times New Roman" w:eastAsia="Times New Roman" w:hAnsi="Times New Roman" w:cs="Times New Roman"/>
          <w:b/>
          <w:sz w:val="28"/>
          <w:szCs w:val="20"/>
          <w:lang w:val="en-US"/>
        </w:rPr>
        <w:t>VI</w:t>
      </w:r>
      <w:r w:rsidRPr="00A17F96">
        <w:rPr>
          <w:rFonts w:ascii="Times New Roman" w:eastAsia="Times New Roman" w:hAnsi="Times New Roman" w:cs="Times New Roman"/>
          <w:b/>
          <w:sz w:val="28"/>
          <w:szCs w:val="20"/>
        </w:rPr>
        <w:t xml:space="preserve">. </w:t>
      </w:r>
      <w:r w:rsidRPr="00A17F96">
        <w:rPr>
          <w:rFonts w:ascii="Times New Roman" w:eastAsia="Times New Roman" w:hAnsi="Times New Roman" w:cs="Times New Roman"/>
          <w:b/>
          <w:sz w:val="28"/>
          <w:szCs w:val="20"/>
          <w:lang w:val="x-none"/>
        </w:rPr>
        <w:t>РЕКОМЕНДУЕМАЯ ЛИТЕРАТУРА</w:t>
      </w:r>
    </w:p>
    <w:p w:rsidR="00A17F96" w:rsidRPr="00A17F96" w:rsidRDefault="00A17F96" w:rsidP="00DE3FF3">
      <w:pPr>
        <w:numPr>
          <w:ilvl w:val="0"/>
          <w:numId w:val="90"/>
        </w:numPr>
        <w:spacing w:after="0" w:line="360" w:lineRule="auto"/>
        <w:jc w:val="both"/>
        <w:rPr>
          <w:rFonts w:ascii="Times New Roman" w:eastAsia="Times New Roman" w:hAnsi="Times New Roman" w:cs="Times New Roman"/>
          <w:sz w:val="28"/>
          <w:szCs w:val="20"/>
          <w:lang w:val="x-none"/>
        </w:rPr>
      </w:pPr>
      <w:r w:rsidRPr="00A17F96">
        <w:rPr>
          <w:rFonts w:ascii="Times New Roman" w:eastAsia="Times New Roman" w:hAnsi="Times New Roman" w:cs="Times New Roman"/>
          <w:sz w:val="28"/>
          <w:szCs w:val="20"/>
          <w:lang w:val="x-none"/>
        </w:rPr>
        <w:t xml:space="preserve">Андреева М.П., Конорова Е.В. Первые шаги в музыке. Ч. </w:t>
      </w:r>
      <w:r w:rsidRPr="00A17F96">
        <w:rPr>
          <w:rFonts w:ascii="Times New Roman" w:eastAsia="Times New Roman" w:hAnsi="Times New Roman" w:cs="Times New Roman"/>
          <w:sz w:val="28"/>
          <w:szCs w:val="20"/>
          <w:lang w:val="en-US"/>
        </w:rPr>
        <w:t>II</w:t>
      </w:r>
      <w:r w:rsidRPr="00A17F96">
        <w:rPr>
          <w:rFonts w:ascii="Times New Roman" w:eastAsia="Times New Roman" w:hAnsi="Times New Roman" w:cs="Times New Roman"/>
          <w:sz w:val="28"/>
          <w:szCs w:val="20"/>
          <w:lang w:val="x-none"/>
        </w:rPr>
        <w:t>. Рит</w:t>
      </w:r>
      <w:r w:rsidRPr="00A17F96">
        <w:rPr>
          <w:rFonts w:ascii="Times New Roman" w:eastAsia="Times New Roman" w:hAnsi="Times New Roman" w:cs="Times New Roman"/>
          <w:sz w:val="28"/>
          <w:szCs w:val="20"/>
          <w:lang w:val="x-none"/>
        </w:rPr>
        <w:softHyphen/>
        <w:t>мика. - М., 1979</w:t>
      </w:r>
    </w:p>
    <w:p w:rsidR="00A17F96" w:rsidRPr="00A17F96" w:rsidRDefault="00A17F96" w:rsidP="00DE3FF3">
      <w:pPr>
        <w:numPr>
          <w:ilvl w:val="0"/>
          <w:numId w:val="90"/>
        </w:numPr>
        <w:spacing w:after="0" w:line="360" w:lineRule="auto"/>
        <w:jc w:val="both"/>
        <w:rPr>
          <w:rFonts w:ascii="Times New Roman" w:eastAsia="Times New Roman" w:hAnsi="Times New Roman" w:cs="Times New Roman"/>
          <w:sz w:val="28"/>
          <w:szCs w:val="20"/>
          <w:lang w:val="x-none"/>
        </w:rPr>
      </w:pPr>
      <w:r w:rsidRPr="00A17F96">
        <w:rPr>
          <w:rFonts w:ascii="Times New Roman" w:eastAsia="Times New Roman" w:hAnsi="Times New Roman" w:cs="Times New Roman"/>
          <w:sz w:val="28"/>
          <w:szCs w:val="20"/>
          <w:lang w:val="x-none"/>
        </w:rPr>
        <w:t>Ефремова Н.И. Теоретические основы становления музыкально-ритмической культуры музыканта: Автореферат дис. канд искусствоведения. – Магнитогорск, 2002</w:t>
      </w:r>
    </w:p>
    <w:p w:rsidR="00A17F96" w:rsidRPr="00A17F96" w:rsidRDefault="00A17F96" w:rsidP="00DE3FF3">
      <w:pPr>
        <w:numPr>
          <w:ilvl w:val="0"/>
          <w:numId w:val="90"/>
        </w:numPr>
        <w:spacing w:after="0" w:line="360" w:lineRule="auto"/>
        <w:jc w:val="both"/>
        <w:rPr>
          <w:rFonts w:ascii="Times New Roman" w:eastAsia="Times New Roman" w:hAnsi="Times New Roman" w:cs="Times New Roman"/>
          <w:sz w:val="28"/>
          <w:szCs w:val="20"/>
          <w:lang w:val="x-none"/>
        </w:rPr>
      </w:pPr>
      <w:r w:rsidRPr="00A17F96">
        <w:rPr>
          <w:rFonts w:ascii="Times New Roman" w:eastAsia="Times New Roman" w:hAnsi="Times New Roman" w:cs="Times New Roman"/>
          <w:sz w:val="28"/>
          <w:szCs w:val="20"/>
          <w:lang w:val="x-none"/>
        </w:rPr>
        <w:t xml:space="preserve">Жак-Далькроз Э. Ритм. – М.: Классика – </w:t>
      </w:r>
      <w:r w:rsidRPr="00A17F96">
        <w:rPr>
          <w:rFonts w:ascii="Times New Roman" w:eastAsia="Times New Roman" w:hAnsi="Times New Roman" w:cs="Times New Roman"/>
          <w:sz w:val="28"/>
          <w:szCs w:val="20"/>
          <w:lang w:val="en-US"/>
        </w:rPr>
        <w:t>XXI</w:t>
      </w:r>
      <w:r w:rsidRPr="00A17F96">
        <w:rPr>
          <w:rFonts w:ascii="Times New Roman" w:eastAsia="Times New Roman" w:hAnsi="Times New Roman" w:cs="Times New Roman"/>
          <w:sz w:val="28"/>
          <w:szCs w:val="20"/>
          <w:lang w:val="x-none"/>
        </w:rPr>
        <w:t xml:space="preserve"> век, 2001</w:t>
      </w:r>
    </w:p>
    <w:p w:rsidR="00A17F96" w:rsidRPr="00A17F96" w:rsidRDefault="00A17F96" w:rsidP="00DE3FF3">
      <w:pPr>
        <w:numPr>
          <w:ilvl w:val="0"/>
          <w:numId w:val="90"/>
        </w:numPr>
        <w:spacing w:after="0" w:line="360" w:lineRule="auto"/>
        <w:jc w:val="both"/>
        <w:rPr>
          <w:rFonts w:ascii="Times New Roman" w:eastAsia="Times New Roman" w:hAnsi="Times New Roman" w:cs="Times New Roman"/>
          <w:sz w:val="28"/>
          <w:szCs w:val="20"/>
          <w:lang w:val="x-none"/>
        </w:rPr>
      </w:pPr>
      <w:r w:rsidRPr="00A17F96">
        <w:rPr>
          <w:rFonts w:ascii="Times New Roman" w:eastAsia="Times New Roman" w:hAnsi="Times New Roman" w:cs="Times New Roman"/>
          <w:sz w:val="28"/>
          <w:szCs w:val="20"/>
          <w:lang w:val="x-none"/>
        </w:rPr>
        <w:lastRenderedPageBreak/>
        <w:t>Заводина И.В. Методическое пособие по ритмике для 3 класса му</w:t>
      </w:r>
      <w:r w:rsidRPr="00A17F96">
        <w:rPr>
          <w:rFonts w:ascii="Times New Roman" w:eastAsia="Times New Roman" w:hAnsi="Times New Roman" w:cs="Times New Roman"/>
          <w:sz w:val="28"/>
          <w:szCs w:val="20"/>
          <w:lang w:val="x-none"/>
        </w:rPr>
        <w:softHyphen/>
        <w:t xml:space="preserve">зыкальной школы </w:t>
      </w:r>
    </w:p>
    <w:p w:rsidR="00A17F96" w:rsidRPr="00A17F96" w:rsidRDefault="00A17F96" w:rsidP="00DE3FF3">
      <w:pPr>
        <w:numPr>
          <w:ilvl w:val="0"/>
          <w:numId w:val="90"/>
        </w:numPr>
        <w:spacing w:after="0" w:line="360" w:lineRule="auto"/>
        <w:jc w:val="both"/>
        <w:rPr>
          <w:rFonts w:ascii="Times New Roman" w:eastAsia="Times New Roman" w:hAnsi="Times New Roman" w:cs="Times New Roman"/>
          <w:sz w:val="28"/>
          <w:szCs w:val="20"/>
          <w:lang w:val="x-none"/>
        </w:rPr>
      </w:pPr>
      <w:r w:rsidRPr="00A17F96">
        <w:rPr>
          <w:rFonts w:ascii="Times New Roman" w:eastAsia="Times New Roman" w:hAnsi="Times New Roman" w:cs="Times New Roman"/>
          <w:sz w:val="28"/>
          <w:szCs w:val="20"/>
          <w:lang w:val="x-none"/>
        </w:rPr>
        <w:t>Заводина И.В. Методическое пособие по ритмике для 4 класса му</w:t>
      </w:r>
      <w:r w:rsidRPr="00A17F96">
        <w:rPr>
          <w:rFonts w:ascii="Times New Roman" w:eastAsia="Times New Roman" w:hAnsi="Times New Roman" w:cs="Times New Roman"/>
          <w:sz w:val="28"/>
          <w:szCs w:val="20"/>
          <w:lang w:val="x-none"/>
        </w:rPr>
        <w:softHyphen/>
        <w:t xml:space="preserve">зыкальной школы       </w:t>
      </w:r>
    </w:p>
    <w:p w:rsidR="00A17F96" w:rsidRPr="00A17F96" w:rsidRDefault="00A17F96" w:rsidP="00DE3FF3">
      <w:pPr>
        <w:numPr>
          <w:ilvl w:val="0"/>
          <w:numId w:val="90"/>
        </w:numPr>
        <w:spacing w:after="0" w:line="360" w:lineRule="auto"/>
        <w:jc w:val="both"/>
        <w:rPr>
          <w:rFonts w:ascii="Times New Roman" w:eastAsia="Times New Roman" w:hAnsi="Times New Roman" w:cs="Times New Roman"/>
          <w:sz w:val="28"/>
          <w:szCs w:val="20"/>
          <w:lang w:val="x-none"/>
        </w:rPr>
      </w:pPr>
      <w:r w:rsidRPr="00A17F96">
        <w:rPr>
          <w:rFonts w:ascii="Times New Roman" w:eastAsia="Times New Roman" w:hAnsi="Times New Roman" w:cs="Times New Roman"/>
          <w:sz w:val="28"/>
          <w:szCs w:val="20"/>
          <w:lang w:val="x-none"/>
        </w:rPr>
        <w:t>Конорова Е.В. Методическое пособие по ритмике. Вып. 1. - М., 1972</w:t>
      </w:r>
    </w:p>
    <w:p w:rsidR="00A17F96" w:rsidRPr="00A17F96" w:rsidRDefault="00A17F96" w:rsidP="00DE3FF3">
      <w:pPr>
        <w:numPr>
          <w:ilvl w:val="0"/>
          <w:numId w:val="90"/>
        </w:numPr>
        <w:spacing w:after="0" w:line="360" w:lineRule="auto"/>
        <w:jc w:val="both"/>
        <w:rPr>
          <w:rFonts w:ascii="Times New Roman" w:eastAsia="Times New Roman" w:hAnsi="Times New Roman" w:cs="Times New Roman"/>
          <w:sz w:val="28"/>
          <w:szCs w:val="20"/>
          <w:lang w:val="x-none"/>
        </w:rPr>
      </w:pPr>
      <w:r w:rsidRPr="00A17F96">
        <w:rPr>
          <w:rFonts w:ascii="Times New Roman" w:eastAsia="Times New Roman" w:hAnsi="Times New Roman" w:cs="Times New Roman"/>
          <w:sz w:val="28"/>
          <w:szCs w:val="20"/>
          <w:lang w:val="x-none"/>
        </w:rPr>
        <w:t>Конорова Е.В. Методическое пособие по ритмике. Вып. 2.  - М., 1973</w:t>
      </w:r>
    </w:p>
    <w:p w:rsidR="00A17F96" w:rsidRPr="00A17F96" w:rsidRDefault="00A17F96" w:rsidP="00DE3FF3">
      <w:pPr>
        <w:numPr>
          <w:ilvl w:val="0"/>
          <w:numId w:val="90"/>
        </w:numPr>
        <w:spacing w:after="0" w:line="360" w:lineRule="auto"/>
        <w:jc w:val="both"/>
        <w:rPr>
          <w:rFonts w:ascii="Times New Roman" w:eastAsia="Times New Roman" w:hAnsi="Times New Roman" w:cs="Times New Roman"/>
          <w:sz w:val="28"/>
          <w:szCs w:val="20"/>
          <w:lang w:val="x-none"/>
        </w:rPr>
      </w:pPr>
      <w:r w:rsidRPr="00A17F96">
        <w:rPr>
          <w:rFonts w:ascii="Times New Roman" w:eastAsia="Times New Roman" w:hAnsi="Times New Roman" w:cs="Times New Roman"/>
          <w:sz w:val="28"/>
          <w:szCs w:val="20"/>
          <w:lang w:val="x-none"/>
        </w:rPr>
        <w:t>Кущ В., Фролкин В. Предмет «Ритмика» в музыкальном воспитании// Художественное воспитание подрастающего поколения. Проблемы и перспективы: сборник статей. – Новосибирск, 1989. Стр. 197- 205</w:t>
      </w:r>
    </w:p>
    <w:p w:rsidR="00A17F96" w:rsidRPr="00A17F96" w:rsidRDefault="00A17F96" w:rsidP="00DE3FF3">
      <w:pPr>
        <w:numPr>
          <w:ilvl w:val="0"/>
          <w:numId w:val="90"/>
        </w:numPr>
        <w:spacing w:after="0" w:line="360" w:lineRule="auto"/>
        <w:jc w:val="both"/>
        <w:rPr>
          <w:rFonts w:ascii="Times New Roman" w:eastAsia="Times New Roman" w:hAnsi="Times New Roman" w:cs="Times New Roman"/>
          <w:sz w:val="28"/>
          <w:szCs w:val="20"/>
          <w:lang w:val="x-none"/>
        </w:rPr>
      </w:pPr>
      <w:r w:rsidRPr="00A17F96">
        <w:rPr>
          <w:rFonts w:ascii="Times New Roman" w:eastAsia="Times New Roman" w:hAnsi="Times New Roman" w:cs="Times New Roman"/>
          <w:sz w:val="28"/>
          <w:szCs w:val="20"/>
          <w:lang w:val="x-none"/>
        </w:rPr>
        <w:t>Медушевский В.В. Пути обновления методов музыкальной педагогики// Педагогический процесс как культурная деятельность. – Самара: СИПКРО, 1999. Стр. 367-369</w:t>
      </w:r>
    </w:p>
    <w:p w:rsidR="00A17F96" w:rsidRPr="00A17F96" w:rsidRDefault="00A17F96" w:rsidP="00DE3FF3">
      <w:pPr>
        <w:numPr>
          <w:ilvl w:val="0"/>
          <w:numId w:val="90"/>
        </w:numPr>
        <w:spacing w:after="0" w:line="360" w:lineRule="auto"/>
        <w:jc w:val="both"/>
        <w:rPr>
          <w:rFonts w:ascii="Times New Roman" w:eastAsia="Times New Roman" w:hAnsi="Times New Roman" w:cs="Times New Roman"/>
          <w:sz w:val="28"/>
          <w:szCs w:val="20"/>
          <w:lang w:val="x-none"/>
        </w:rPr>
      </w:pPr>
      <w:r w:rsidRPr="00A17F96">
        <w:rPr>
          <w:rFonts w:ascii="Times New Roman" w:eastAsia="Times New Roman" w:hAnsi="Times New Roman" w:cs="Times New Roman"/>
          <w:sz w:val="28"/>
          <w:szCs w:val="20"/>
        </w:rPr>
        <w:t xml:space="preserve"> </w:t>
      </w:r>
      <w:r w:rsidRPr="00A17F96">
        <w:rPr>
          <w:rFonts w:ascii="Times New Roman" w:eastAsia="Times New Roman" w:hAnsi="Times New Roman" w:cs="Times New Roman"/>
          <w:sz w:val="28"/>
          <w:szCs w:val="20"/>
          <w:lang w:val="x-none"/>
        </w:rPr>
        <w:t>Рыбкина Т.В. Музыкальное восприятие: пластические образы ритмоинтонации в свете учения Б.Асафьева: Автореферат дис. канд. искусствоведения – Магнитогорск, 2004</w:t>
      </w:r>
    </w:p>
    <w:p w:rsidR="00A17F96" w:rsidRPr="00A17F96" w:rsidRDefault="00A17F96" w:rsidP="00DE3FF3">
      <w:pPr>
        <w:numPr>
          <w:ilvl w:val="0"/>
          <w:numId w:val="90"/>
        </w:numPr>
        <w:spacing w:after="0" w:line="360" w:lineRule="auto"/>
        <w:jc w:val="both"/>
        <w:rPr>
          <w:rFonts w:ascii="Times New Roman" w:eastAsia="Times New Roman" w:hAnsi="Times New Roman" w:cs="Times New Roman"/>
          <w:sz w:val="28"/>
          <w:szCs w:val="20"/>
          <w:lang w:val="x-none"/>
        </w:rPr>
      </w:pPr>
      <w:r w:rsidRPr="00A17F96">
        <w:rPr>
          <w:rFonts w:ascii="Times New Roman" w:eastAsia="Times New Roman" w:hAnsi="Times New Roman" w:cs="Times New Roman"/>
          <w:sz w:val="28"/>
          <w:szCs w:val="20"/>
        </w:rPr>
        <w:t xml:space="preserve"> </w:t>
      </w:r>
      <w:r w:rsidRPr="00A17F96">
        <w:rPr>
          <w:rFonts w:ascii="Times New Roman" w:eastAsia="Times New Roman" w:hAnsi="Times New Roman" w:cs="Times New Roman"/>
          <w:sz w:val="28"/>
          <w:szCs w:val="20"/>
          <w:lang w:val="x-none"/>
        </w:rPr>
        <w:t>Сто пьес и отрывков для занятий по ритмике. Сост.</w:t>
      </w:r>
      <w:r w:rsidRPr="00A17F96">
        <w:rPr>
          <w:rFonts w:ascii="Times New Roman" w:eastAsia="Times New Roman" w:hAnsi="Times New Roman" w:cs="Times New Roman"/>
          <w:sz w:val="28"/>
          <w:szCs w:val="20"/>
        </w:rPr>
        <w:t xml:space="preserve"> </w:t>
      </w:r>
      <w:r w:rsidRPr="00A17F96">
        <w:rPr>
          <w:rFonts w:ascii="Times New Roman" w:eastAsia="Times New Roman" w:hAnsi="Times New Roman" w:cs="Times New Roman"/>
          <w:sz w:val="28"/>
          <w:szCs w:val="20"/>
          <w:lang w:val="x-none"/>
        </w:rPr>
        <w:t>Н.Г.Александрова. – М., 1948</w:t>
      </w:r>
    </w:p>
    <w:p w:rsidR="00A17F96" w:rsidRPr="00A17F96" w:rsidRDefault="00A17F96" w:rsidP="00DE3FF3">
      <w:pPr>
        <w:numPr>
          <w:ilvl w:val="0"/>
          <w:numId w:val="90"/>
        </w:numPr>
        <w:spacing w:after="0" w:line="360" w:lineRule="auto"/>
        <w:jc w:val="both"/>
        <w:rPr>
          <w:rFonts w:ascii="Times New Roman" w:eastAsia="Times New Roman" w:hAnsi="Times New Roman" w:cs="Times New Roman"/>
          <w:sz w:val="28"/>
          <w:szCs w:val="20"/>
          <w:lang w:val="x-none"/>
        </w:rPr>
      </w:pPr>
      <w:r w:rsidRPr="00A17F96">
        <w:rPr>
          <w:rFonts w:ascii="Times New Roman" w:eastAsia="Times New Roman" w:hAnsi="Times New Roman" w:cs="Times New Roman"/>
          <w:sz w:val="28"/>
          <w:szCs w:val="20"/>
        </w:rPr>
        <w:t xml:space="preserve"> </w:t>
      </w:r>
      <w:r w:rsidRPr="00A17F96">
        <w:rPr>
          <w:rFonts w:ascii="Times New Roman" w:eastAsia="Times New Roman" w:hAnsi="Times New Roman" w:cs="Times New Roman"/>
          <w:sz w:val="28"/>
          <w:szCs w:val="20"/>
          <w:lang w:val="x-none"/>
        </w:rPr>
        <w:t>Франио Г.С., Лифиц И.В. Методическое пособие по ритмике для первого класса музыкальной школы. М., 1987</w:t>
      </w:r>
    </w:p>
    <w:p w:rsidR="00A17F96" w:rsidRPr="00A17F96" w:rsidRDefault="00A17F96" w:rsidP="00DE3FF3">
      <w:pPr>
        <w:numPr>
          <w:ilvl w:val="0"/>
          <w:numId w:val="90"/>
        </w:numPr>
        <w:spacing w:after="0" w:line="360" w:lineRule="auto"/>
        <w:jc w:val="both"/>
        <w:rPr>
          <w:rFonts w:ascii="Times New Roman" w:eastAsia="Times New Roman" w:hAnsi="Times New Roman" w:cs="Times New Roman"/>
          <w:sz w:val="28"/>
          <w:szCs w:val="20"/>
          <w:lang w:val="x-none"/>
        </w:rPr>
      </w:pPr>
      <w:r w:rsidRPr="00A17F96">
        <w:rPr>
          <w:rFonts w:ascii="Times New Roman" w:eastAsia="Times New Roman" w:hAnsi="Times New Roman" w:cs="Times New Roman"/>
          <w:sz w:val="28"/>
          <w:szCs w:val="20"/>
        </w:rPr>
        <w:t xml:space="preserve"> </w:t>
      </w:r>
      <w:r w:rsidRPr="00A17F96">
        <w:rPr>
          <w:rFonts w:ascii="Times New Roman" w:eastAsia="Times New Roman" w:hAnsi="Times New Roman" w:cs="Times New Roman"/>
          <w:sz w:val="28"/>
          <w:szCs w:val="20"/>
          <w:lang w:val="x-none"/>
        </w:rPr>
        <w:t>Франио Г.С. Роль ритмики в эстетическом воспитании. М., 1988</w:t>
      </w:r>
    </w:p>
    <w:p w:rsidR="00A17F96" w:rsidRPr="00A17F96" w:rsidRDefault="00A17F96" w:rsidP="00DE3FF3">
      <w:pPr>
        <w:numPr>
          <w:ilvl w:val="0"/>
          <w:numId w:val="90"/>
        </w:numPr>
        <w:spacing w:after="0" w:line="360" w:lineRule="auto"/>
        <w:jc w:val="both"/>
        <w:rPr>
          <w:rFonts w:ascii="Times New Roman" w:eastAsia="Times New Roman" w:hAnsi="Times New Roman" w:cs="Times New Roman"/>
          <w:sz w:val="28"/>
          <w:szCs w:val="20"/>
          <w:lang w:val="x-none"/>
        </w:rPr>
      </w:pPr>
      <w:r w:rsidRPr="00A17F96">
        <w:rPr>
          <w:rFonts w:ascii="Times New Roman" w:eastAsia="Times New Roman" w:hAnsi="Times New Roman" w:cs="Times New Roman"/>
          <w:sz w:val="28"/>
          <w:szCs w:val="20"/>
        </w:rPr>
        <w:t xml:space="preserve"> </w:t>
      </w:r>
      <w:r w:rsidRPr="00A17F96">
        <w:rPr>
          <w:rFonts w:ascii="Times New Roman" w:eastAsia="Times New Roman" w:hAnsi="Times New Roman" w:cs="Times New Roman"/>
          <w:sz w:val="28"/>
          <w:szCs w:val="20"/>
          <w:lang w:val="x-none"/>
        </w:rPr>
        <w:t>Шушкина З. Ритмика. – М.,  1967</w:t>
      </w:r>
    </w:p>
    <w:p w:rsidR="00A17F96" w:rsidRPr="00A17F96" w:rsidRDefault="00A17F96" w:rsidP="00DE3FF3">
      <w:pPr>
        <w:numPr>
          <w:ilvl w:val="0"/>
          <w:numId w:val="90"/>
        </w:numPr>
        <w:spacing w:after="0" w:line="360" w:lineRule="auto"/>
        <w:jc w:val="both"/>
        <w:rPr>
          <w:rFonts w:ascii="Times New Roman" w:eastAsia="Times New Roman" w:hAnsi="Times New Roman" w:cs="Times New Roman"/>
          <w:sz w:val="28"/>
          <w:szCs w:val="20"/>
          <w:lang w:val="x-none"/>
        </w:rPr>
      </w:pPr>
      <w:r w:rsidRPr="00A17F96">
        <w:rPr>
          <w:rFonts w:ascii="Times New Roman" w:eastAsia="Times New Roman" w:hAnsi="Times New Roman" w:cs="Times New Roman"/>
          <w:sz w:val="28"/>
          <w:szCs w:val="20"/>
        </w:rPr>
        <w:t xml:space="preserve"> </w:t>
      </w:r>
      <w:r w:rsidRPr="00A17F96">
        <w:rPr>
          <w:rFonts w:ascii="Times New Roman" w:eastAsia="Times New Roman" w:hAnsi="Times New Roman" w:cs="Times New Roman"/>
          <w:sz w:val="28"/>
          <w:szCs w:val="20"/>
          <w:lang w:val="x-none"/>
        </w:rPr>
        <w:t>Яновская В. Ритмика. – М., 1979</w:t>
      </w:r>
    </w:p>
    <w:p w:rsidR="00A17F96" w:rsidRPr="00A17F96" w:rsidRDefault="00A17F96" w:rsidP="00A17F96">
      <w:pPr>
        <w:spacing w:after="0" w:line="360" w:lineRule="auto"/>
        <w:jc w:val="both"/>
        <w:rPr>
          <w:rFonts w:ascii="Times New Roman" w:eastAsia="Times New Roman" w:hAnsi="Times New Roman" w:cs="Times New Roman"/>
          <w:sz w:val="28"/>
          <w:szCs w:val="20"/>
          <w:lang w:val="x-none"/>
        </w:rPr>
      </w:pPr>
    </w:p>
    <w:p w:rsidR="00A17F96" w:rsidRDefault="00A17F96"/>
    <w:p w:rsidR="00A17F96" w:rsidRDefault="00A17F96"/>
    <w:p w:rsidR="00A17F96" w:rsidRDefault="00A17F96"/>
    <w:p w:rsidR="00A17F96" w:rsidRDefault="00A17F96"/>
    <w:p w:rsidR="00A17F96" w:rsidRDefault="00A17F96"/>
    <w:p w:rsidR="00A17F96" w:rsidRDefault="00A17F96"/>
    <w:p w:rsidR="00A17F96" w:rsidRDefault="00A17F96"/>
    <w:p w:rsidR="00A17F96" w:rsidRDefault="00A17F96"/>
    <w:p w:rsidR="00A17F96" w:rsidRDefault="00A17F96"/>
    <w:p w:rsidR="00A17F96" w:rsidRDefault="00A17F96"/>
    <w:p w:rsidR="00A17F96" w:rsidRPr="00A17F96" w:rsidRDefault="00A17F96" w:rsidP="00A17F96">
      <w:pPr>
        <w:suppressAutoHyphens/>
        <w:spacing w:after="0" w:line="100" w:lineRule="atLeast"/>
        <w:jc w:val="center"/>
        <w:rPr>
          <w:rFonts w:ascii="Times New Roman" w:eastAsia="SimSun" w:hAnsi="Times New Roman" w:cs="Mangal"/>
          <w:b/>
          <w:kern w:val="1"/>
          <w:sz w:val="28"/>
          <w:szCs w:val="28"/>
          <w:lang w:eastAsia="hi-IN" w:bidi="hi-IN"/>
        </w:rPr>
      </w:pPr>
      <w:r w:rsidRPr="00A17F96">
        <w:rPr>
          <w:rFonts w:ascii="Times New Roman" w:eastAsia="SimSun" w:hAnsi="Times New Roman" w:cs="Mangal"/>
          <w:b/>
          <w:kern w:val="1"/>
          <w:sz w:val="28"/>
          <w:szCs w:val="28"/>
          <w:lang w:eastAsia="hi-IN" w:bidi="hi-IN"/>
        </w:rPr>
        <w:t>МИНИСТЕРСТВО КУЛЬТУРЫ РОССИЙСКОЙ ФЕДЕРАЦИИ</w:t>
      </w:r>
    </w:p>
    <w:p w:rsidR="00A17F96" w:rsidRPr="00A17F96" w:rsidRDefault="00A17F96" w:rsidP="00A17F96">
      <w:pPr>
        <w:suppressAutoHyphens/>
        <w:spacing w:after="0" w:line="100" w:lineRule="atLeast"/>
        <w:jc w:val="center"/>
        <w:rPr>
          <w:rFonts w:ascii="Times New Roman" w:eastAsia="SimSun" w:hAnsi="Times New Roman" w:cs="Mangal"/>
          <w:b/>
          <w:kern w:val="1"/>
          <w:sz w:val="28"/>
          <w:szCs w:val="28"/>
          <w:lang w:eastAsia="hi-IN" w:bidi="hi-IN"/>
        </w:rPr>
      </w:pPr>
    </w:p>
    <w:p w:rsidR="00A17F96" w:rsidRPr="00A17F96" w:rsidRDefault="00A17F96" w:rsidP="00A17F96">
      <w:pPr>
        <w:suppressAutoHyphens/>
        <w:spacing w:after="0" w:line="100" w:lineRule="atLeast"/>
        <w:jc w:val="center"/>
        <w:rPr>
          <w:rFonts w:ascii="Times New Roman" w:eastAsia="SimSun" w:hAnsi="Times New Roman" w:cs="Mangal"/>
          <w:b/>
          <w:kern w:val="1"/>
          <w:sz w:val="28"/>
          <w:szCs w:val="28"/>
          <w:lang w:eastAsia="hi-IN" w:bidi="hi-IN"/>
        </w:rPr>
      </w:pPr>
    </w:p>
    <w:p w:rsidR="00A17F96" w:rsidRPr="00A17F96" w:rsidRDefault="00A17F96" w:rsidP="00A17F96">
      <w:pPr>
        <w:suppressAutoHyphens/>
        <w:spacing w:after="0" w:line="100" w:lineRule="atLeast"/>
        <w:jc w:val="center"/>
        <w:rPr>
          <w:rFonts w:ascii="Times New Roman" w:eastAsia="SimSun" w:hAnsi="Times New Roman" w:cs="Mangal"/>
          <w:b/>
          <w:kern w:val="1"/>
          <w:sz w:val="28"/>
          <w:szCs w:val="28"/>
          <w:lang w:eastAsia="hi-IN" w:bidi="hi-IN"/>
        </w:rPr>
      </w:pPr>
    </w:p>
    <w:p w:rsidR="00A17F96" w:rsidRPr="00A17F96" w:rsidRDefault="00A17F96" w:rsidP="00A17F96">
      <w:pPr>
        <w:suppressAutoHyphens/>
        <w:spacing w:after="0" w:line="100" w:lineRule="atLeast"/>
        <w:jc w:val="center"/>
        <w:rPr>
          <w:rFonts w:ascii="Times New Roman" w:eastAsia="SimSun" w:hAnsi="Times New Roman" w:cs="Mangal"/>
          <w:b/>
          <w:kern w:val="1"/>
          <w:sz w:val="28"/>
          <w:szCs w:val="28"/>
          <w:lang w:eastAsia="hi-IN" w:bidi="hi-IN"/>
        </w:rPr>
      </w:pPr>
    </w:p>
    <w:p w:rsidR="00A17F96" w:rsidRPr="00A17F96" w:rsidRDefault="00A17F96" w:rsidP="00A17F96">
      <w:pPr>
        <w:suppressAutoHyphens/>
        <w:spacing w:after="0" w:line="100" w:lineRule="atLeast"/>
        <w:jc w:val="center"/>
        <w:rPr>
          <w:rFonts w:ascii="Times New Roman" w:eastAsia="SimSun" w:hAnsi="Times New Roman" w:cs="Mangal"/>
          <w:b/>
          <w:kern w:val="1"/>
          <w:sz w:val="28"/>
          <w:szCs w:val="28"/>
          <w:lang w:eastAsia="hi-IN" w:bidi="hi-IN"/>
        </w:rPr>
      </w:pPr>
    </w:p>
    <w:p w:rsidR="00A17F96" w:rsidRPr="00A17F96" w:rsidRDefault="00A17F96" w:rsidP="00A17F96">
      <w:pPr>
        <w:suppressAutoHyphens/>
        <w:spacing w:after="0" w:line="100" w:lineRule="atLeast"/>
        <w:jc w:val="center"/>
        <w:rPr>
          <w:rFonts w:ascii="Times New Roman" w:eastAsia="SimSun" w:hAnsi="Times New Roman" w:cs="Mangal"/>
          <w:b/>
          <w:kern w:val="1"/>
          <w:sz w:val="28"/>
          <w:szCs w:val="28"/>
          <w:lang w:eastAsia="hi-IN" w:bidi="hi-IN"/>
        </w:rPr>
      </w:pPr>
    </w:p>
    <w:p w:rsidR="00A17F96" w:rsidRPr="00A17F96" w:rsidRDefault="00A17F96" w:rsidP="00A17F96">
      <w:pPr>
        <w:suppressAutoHyphens/>
        <w:spacing w:after="0" w:line="100" w:lineRule="atLeast"/>
        <w:jc w:val="center"/>
        <w:rPr>
          <w:rFonts w:ascii="Times New Roman" w:eastAsia="SimSun" w:hAnsi="Times New Roman" w:cs="Mangal"/>
          <w:b/>
          <w:kern w:val="1"/>
          <w:sz w:val="28"/>
          <w:szCs w:val="28"/>
          <w:lang w:eastAsia="hi-IN" w:bidi="hi-IN"/>
        </w:rPr>
      </w:pPr>
    </w:p>
    <w:p w:rsidR="00A17F96" w:rsidRPr="00A17F96" w:rsidRDefault="00A17F96" w:rsidP="00A17F96">
      <w:pPr>
        <w:suppressAutoHyphens/>
        <w:spacing w:after="0" w:line="100" w:lineRule="atLeast"/>
        <w:jc w:val="center"/>
        <w:rPr>
          <w:rFonts w:ascii="Times New Roman" w:eastAsia="SimSun" w:hAnsi="Times New Roman" w:cs="Mangal"/>
          <w:b/>
          <w:kern w:val="1"/>
          <w:sz w:val="28"/>
          <w:szCs w:val="28"/>
          <w:lang w:eastAsia="hi-IN" w:bidi="hi-IN"/>
        </w:rPr>
      </w:pPr>
    </w:p>
    <w:p w:rsidR="00A17F96" w:rsidRPr="00A17F96" w:rsidRDefault="00A17F96" w:rsidP="00A17F96">
      <w:pPr>
        <w:suppressAutoHyphens/>
        <w:spacing w:after="0" w:line="100" w:lineRule="atLeast"/>
        <w:jc w:val="center"/>
        <w:rPr>
          <w:rFonts w:ascii="Times New Roman" w:eastAsia="SimSun" w:hAnsi="Times New Roman" w:cs="Mangal"/>
          <w:b/>
          <w:kern w:val="1"/>
          <w:sz w:val="28"/>
          <w:szCs w:val="28"/>
          <w:lang w:eastAsia="hi-IN" w:bidi="hi-IN"/>
        </w:rPr>
      </w:pPr>
    </w:p>
    <w:p w:rsidR="00A17F96" w:rsidRPr="00A17F96" w:rsidRDefault="00A17F96" w:rsidP="00A17F96">
      <w:pPr>
        <w:suppressAutoHyphens/>
        <w:spacing w:after="0" w:line="100" w:lineRule="atLeast"/>
        <w:jc w:val="center"/>
        <w:rPr>
          <w:rFonts w:ascii="Times New Roman" w:eastAsia="SimSun" w:hAnsi="Times New Roman" w:cs="Mangal"/>
          <w:b/>
          <w:kern w:val="1"/>
          <w:sz w:val="28"/>
          <w:szCs w:val="28"/>
          <w:lang w:eastAsia="hi-IN" w:bidi="hi-IN"/>
        </w:rPr>
      </w:pPr>
    </w:p>
    <w:p w:rsidR="00A17F96" w:rsidRPr="00A17F96" w:rsidRDefault="00A17F96" w:rsidP="00A17F96">
      <w:pPr>
        <w:suppressAutoHyphens/>
        <w:spacing w:after="0" w:line="100" w:lineRule="atLeast"/>
        <w:jc w:val="center"/>
        <w:rPr>
          <w:rFonts w:ascii="Times New Roman" w:eastAsia="SimSun" w:hAnsi="Times New Roman" w:cs="Mangal"/>
          <w:b/>
          <w:kern w:val="1"/>
          <w:sz w:val="28"/>
          <w:szCs w:val="28"/>
          <w:lang w:eastAsia="hi-IN" w:bidi="hi-IN"/>
        </w:rPr>
      </w:pPr>
    </w:p>
    <w:p w:rsidR="00A17F96" w:rsidRPr="00A17F96" w:rsidRDefault="00A17F96" w:rsidP="00A17F96">
      <w:pPr>
        <w:suppressAutoHyphens/>
        <w:spacing w:after="0" w:line="100" w:lineRule="atLeast"/>
        <w:jc w:val="center"/>
        <w:rPr>
          <w:rFonts w:ascii="Times New Roman" w:eastAsia="SimSun" w:hAnsi="Times New Roman" w:cs="Mangal"/>
          <w:b/>
          <w:kern w:val="1"/>
          <w:sz w:val="28"/>
          <w:szCs w:val="28"/>
          <w:lang w:eastAsia="hi-IN" w:bidi="hi-IN"/>
        </w:rPr>
      </w:pPr>
    </w:p>
    <w:p w:rsidR="00A17F96" w:rsidRPr="00A17F96" w:rsidRDefault="00A17F96" w:rsidP="00A17F96">
      <w:pPr>
        <w:suppressAutoHyphens/>
        <w:spacing w:after="0" w:line="100" w:lineRule="atLeast"/>
        <w:jc w:val="center"/>
        <w:rPr>
          <w:rFonts w:ascii="Times New Roman" w:eastAsia="SimSun" w:hAnsi="Times New Roman" w:cs="Mangal"/>
          <w:b/>
          <w:kern w:val="1"/>
          <w:sz w:val="28"/>
          <w:szCs w:val="28"/>
          <w:lang w:eastAsia="hi-IN" w:bidi="hi-IN"/>
        </w:rPr>
      </w:pPr>
    </w:p>
    <w:p w:rsidR="00A17F96" w:rsidRPr="00A17F96" w:rsidRDefault="00A17F96" w:rsidP="00A17F96">
      <w:pPr>
        <w:suppressAutoHyphens/>
        <w:spacing w:after="0" w:line="100" w:lineRule="atLeast"/>
        <w:jc w:val="center"/>
        <w:rPr>
          <w:rFonts w:ascii="Times New Roman" w:eastAsia="SimSun" w:hAnsi="Times New Roman" w:cs="Mangal"/>
          <w:b/>
          <w:kern w:val="1"/>
          <w:sz w:val="28"/>
          <w:szCs w:val="28"/>
          <w:lang w:eastAsia="hi-IN" w:bidi="hi-IN"/>
        </w:rPr>
      </w:pPr>
      <w:r w:rsidRPr="00A17F96">
        <w:rPr>
          <w:rFonts w:ascii="Times New Roman" w:eastAsia="SimSun" w:hAnsi="Times New Roman" w:cs="Mangal"/>
          <w:b/>
          <w:kern w:val="1"/>
          <w:sz w:val="28"/>
          <w:szCs w:val="28"/>
          <w:lang w:eastAsia="hi-IN" w:bidi="hi-IN"/>
        </w:rPr>
        <w:t xml:space="preserve">ДОПОЛНИТЕЛЬНАЯ ПРЕДПРОФЕССИОНАЛЬНАЯ ОБЩЕОБРАЗОВАТЕЛЬНАЯ ПРОГРАММА В ОБЛАСТИ </w:t>
      </w:r>
    </w:p>
    <w:p w:rsidR="00A17F96" w:rsidRPr="00A17F96" w:rsidRDefault="00A17F96" w:rsidP="00A17F96">
      <w:pPr>
        <w:suppressAutoHyphens/>
        <w:spacing w:after="0" w:line="100" w:lineRule="atLeast"/>
        <w:jc w:val="center"/>
        <w:rPr>
          <w:rFonts w:ascii="Times New Roman" w:eastAsia="SimSun" w:hAnsi="Times New Roman" w:cs="Mangal"/>
          <w:b/>
          <w:kern w:val="1"/>
          <w:sz w:val="28"/>
          <w:szCs w:val="28"/>
          <w:lang w:eastAsia="hi-IN" w:bidi="hi-IN"/>
        </w:rPr>
      </w:pPr>
      <w:r w:rsidRPr="00A17F96">
        <w:rPr>
          <w:rFonts w:ascii="Times New Roman" w:eastAsia="SimSun" w:hAnsi="Times New Roman" w:cs="Mangal"/>
          <w:b/>
          <w:kern w:val="1"/>
          <w:sz w:val="28"/>
          <w:szCs w:val="28"/>
          <w:lang w:eastAsia="hi-IN" w:bidi="hi-IN"/>
        </w:rPr>
        <w:t>ТЕАТРАЛЬНОГО ИСКУССТВА «ИСКУССТВО ТЕАТРА»</w:t>
      </w:r>
    </w:p>
    <w:p w:rsidR="00A17F96" w:rsidRPr="00A17F96" w:rsidRDefault="00A17F96" w:rsidP="00A17F96">
      <w:pPr>
        <w:suppressAutoHyphens/>
        <w:spacing w:after="0" w:line="100" w:lineRule="atLeast"/>
        <w:jc w:val="center"/>
        <w:rPr>
          <w:rFonts w:ascii="Times New Roman" w:eastAsia="SimSun" w:hAnsi="Times New Roman" w:cs="Mangal"/>
          <w:b/>
          <w:kern w:val="1"/>
          <w:sz w:val="28"/>
          <w:szCs w:val="28"/>
          <w:lang w:eastAsia="hi-IN" w:bidi="hi-IN"/>
        </w:rPr>
      </w:pPr>
    </w:p>
    <w:p w:rsidR="00A17F96" w:rsidRPr="00A17F96" w:rsidRDefault="00A17F96" w:rsidP="00A17F96">
      <w:pPr>
        <w:suppressAutoHyphens/>
        <w:spacing w:after="0" w:line="100" w:lineRule="atLeast"/>
        <w:jc w:val="center"/>
        <w:rPr>
          <w:rFonts w:ascii="Times New Roman" w:eastAsia="SimSun" w:hAnsi="Times New Roman" w:cs="Mangal"/>
          <w:b/>
          <w:kern w:val="1"/>
          <w:sz w:val="28"/>
          <w:szCs w:val="28"/>
          <w:lang w:eastAsia="hi-IN" w:bidi="hi-IN"/>
        </w:rPr>
      </w:pPr>
    </w:p>
    <w:p w:rsidR="00A17F96" w:rsidRPr="00A17F96" w:rsidRDefault="00A17F96" w:rsidP="00A17F96">
      <w:pPr>
        <w:suppressAutoHyphens/>
        <w:spacing w:after="0" w:line="100" w:lineRule="atLeast"/>
        <w:jc w:val="center"/>
        <w:rPr>
          <w:rFonts w:ascii="Times New Roman" w:eastAsia="SimSun" w:hAnsi="Times New Roman" w:cs="Mangal"/>
          <w:b/>
          <w:kern w:val="1"/>
          <w:sz w:val="28"/>
          <w:szCs w:val="28"/>
          <w:lang w:eastAsia="hi-IN" w:bidi="hi-IN"/>
        </w:rPr>
      </w:pPr>
      <w:r w:rsidRPr="00A17F96">
        <w:rPr>
          <w:rFonts w:ascii="Times New Roman" w:eastAsia="SimSun" w:hAnsi="Times New Roman" w:cs="Mangal"/>
          <w:b/>
          <w:kern w:val="1"/>
          <w:sz w:val="28"/>
          <w:szCs w:val="28"/>
          <w:lang w:eastAsia="hi-IN" w:bidi="hi-IN"/>
        </w:rPr>
        <w:t xml:space="preserve">Предметная область </w:t>
      </w:r>
    </w:p>
    <w:p w:rsidR="00A17F96" w:rsidRPr="00A17F96" w:rsidRDefault="00A17F96" w:rsidP="00A17F96">
      <w:pPr>
        <w:suppressAutoHyphens/>
        <w:spacing w:after="0" w:line="100" w:lineRule="atLeast"/>
        <w:jc w:val="center"/>
        <w:rPr>
          <w:rFonts w:ascii="Times New Roman" w:eastAsia="SimSun" w:hAnsi="Times New Roman" w:cs="Mangal"/>
          <w:b/>
          <w:kern w:val="1"/>
          <w:sz w:val="28"/>
          <w:szCs w:val="28"/>
          <w:lang w:eastAsia="hi-IN" w:bidi="hi-IN"/>
        </w:rPr>
      </w:pPr>
      <w:r w:rsidRPr="00A17F96">
        <w:rPr>
          <w:rFonts w:ascii="Times New Roman" w:eastAsia="SimSun" w:hAnsi="Times New Roman" w:cs="Mangal"/>
          <w:b/>
          <w:kern w:val="1"/>
          <w:sz w:val="28"/>
          <w:szCs w:val="28"/>
          <w:lang w:eastAsia="hi-IN" w:bidi="hi-IN"/>
        </w:rPr>
        <w:t>ПО.01. ТЕАТРАЛЬНОЕ ИСПОЛНИТЕЛЬСКОЕ ИСКУССТВО</w:t>
      </w:r>
    </w:p>
    <w:p w:rsidR="00A17F96" w:rsidRPr="00A17F96" w:rsidRDefault="00A17F96" w:rsidP="00A17F96">
      <w:pPr>
        <w:suppressAutoHyphens/>
        <w:spacing w:after="0" w:line="100" w:lineRule="atLeast"/>
        <w:jc w:val="center"/>
        <w:rPr>
          <w:rFonts w:ascii="Times New Roman" w:eastAsia="SimSun" w:hAnsi="Times New Roman" w:cs="Mangal"/>
          <w:b/>
          <w:kern w:val="1"/>
          <w:sz w:val="28"/>
          <w:szCs w:val="28"/>
          <w:lang w:eastAsia="hi-IN" w:bidi="hi-IN"/>
        </w:rPr>
      </w:pPr>
    </w:p>
    <w:p w:rsidR="00A17F96" w:rsidRPr="00A17F96" w:rsidRDefault="00A17F96" w:rsidP="00A17F96">
      <w:pPr>
        <w:suppressAutoHyphens/>
        <w:spacing w:after="0" w:line="100" w:lineRule="atLeast"/>
        <w:jc w:val="center"/>
        <w:rPr>
          <w:rFonts w:ascii="Times New Roman" w:eastAsia="SimSun" w:hAnsi="Times New Roman" w:cs="Mangal"/>
          <w:b/>
          <w:kern w:val="1"/>
          <w:sz w:val="28"/>
          <w:szCs w:val="36"/>
          <w:lang w:eastAsia="hi-IN" w:bidi="hi-IN"/>
        </w:rPr>
      </w:pPr>
    </w:p>
    <w:p w:rsidR="00A17F96" w:rsidRPr="00A17F96" w:rsidRDefault="00A17F96" w:rsidP="00A17F96">
      <w:pPr>
        <w:suppressAutoHyphens/>
        <w:spacing w:after="0" w:line="100" w:lineRule="atLeast"/>
        <w:jc w:val="center"/>
        <w:rPr>
          <w:rFonts w:ascii="Times New Roman" w:eastAsia="SimSun" w:hAnsi="Times New Roman" w:cs="Mangal"/>
          <w:b/>
          <w:kern w:val="1"/>
          <w:sz w:val="28"/>
          <w:szCs w:val="36"/>
          <w:lang w:eastAsia="hi-IN" w:bidi="hi-IN"/>
        </w:rPr>
      </w:pPr>
    </w:p>
    <w:p w:rsidR="00A17F96" w:rsidRPr="00A17F96" w:rsidRDefault="00A17F96" w:rsidP="00A17F96">
      <w:pPr>
        <w:suppressAutoHyphens/>
        <w:spacing w:after="0" w:line="100" w:lineRule="atLeast"/>
        <w:jc w:val="center"/>
        <w:rPr>
          <w:rFonts w:ascii="Times New Roman" w:eastAsia="SimSun" w:hAnsi="Times New Roman" w:cs="Mangal"/>
          <w:b/>
          <w:kern w:val="1"/>
          <w:sz w:val="28"/>
          <w:szCs w:val="36"/>
          <w:lang w:eastAsia="hi-IN" w:bidi="hi-IN"/>
        </w:rPr>
      </w:pPr>
    </w:p>
    <w:p w:rsidR="00A17F96" w:rsidRPr="00A17F96" w:rsidRDefault="00A17F96" w:rsidP="00A17F96">
      <w:pPr>
        <w:suppressAutoHyphens/>
        <w:spacing w:after="0" w:line="240" w:lineRule="auto"/>
        <w:jc w:val="center"/>
        <w:rPr>
          <w:rFonts w:ascii="Times New Roman" w:eastAsia="SimSun" w:hAnsi="Times New Roman" w:cs="Mangal"/>
          <w:b/>
          <w:kern w:val="1"/>
          <w:sz w:val="36"/>
          <w:szCs w:val="36"/>
          <w:lang w:eastAsia="hi-IN" w:bidi="hi-IN"/>
        </w:rPr>
      </w:pPr>
      <w:r w:rsidRPr="00A17F96">
        <w:rPr>
          <w:rFonts w:ascii="Times New Roman" w:eastAsia="SimSun" w:hAnsi="Times New Roman" w:cs="Mangal"/>
          <w:b/>
          <w:kern w:val="1"/>
          <w:sz w:val="36"/>
          <w:szCs w:val="36"/>
          <w:lang w:eastAsia="hi-IN" w:bidi="hi-IN"/>
        </w:rPr>
        <w:t>ПРИМЕРНАЯ ПРОГРАММА</w:t>
      </w:r>
    </w:p>
    <w:p w:rsidR="00A17F96" w:rsidRPr="00A17F96" w:rsidRDefault="00A17F96" w:rsidP="00A17F96">
      <w:pPr>
        <w:suppressAutoHyphens/>
        <w:spacing w:after="0" w:line="240" w:lineRule="auto"/>
        <w:jc w:val="center"/>
        <w:rPr>
          <w:rFonts w:ascii="Times New Roman" w:eastAsia="SimSun" w:hAnsi="Times New Roman" w:cs="Mangal"/>
          <w:b/>
          <w:kern w:val="1"/>
          <w:sz w:val="36"/>
          <w:szCs w:val="36"/>
          <w:lang w:eastAsia="hi-IN" w:bidi="hi-IN"/>
        </w:rPr>
      </w:pPr>
      <w:r w:rsidRPr="00A17F96">
        <w:rPr>
          <w:rFonts w:ascii="Times New Roman" w:eastAsia="SimSun" w:hAnsi="Times New Roman" w:cs="Mangal"/>
          <w:b/>
          <w:kern w:val="1"/>
          <w:sz w:val="36"/>
          <w:szCs w:val="36"/>
          <w:lang w:eastAsia="hi-IN" w:bidi="hi-IN"/>
        </w:rPr>
        <w:t xml:space="preserve">по учебному предмету </w:t>
      </w:r>
    </w:p>
    <w:p w:rsidR="00A17F96" w:rsidRPr="00A17F96" w:rsidRDefault="00A17F96" w:rsidP="00A17F96">
      <w:pPr>
        <w:suppressAutoHyphens/>
        <w:spacing w:after="0" w:line="240" w:lineRule="auto"/>
        <w:jc w:val="center"/>
        <w:rPr>
          <w:rFonts w:ascii="Times New Roman" w:eastAsia="SimSun" w:hAnsi="Times New Roman" w:cs="Mangal"/>
          <w:b/>
          <w:kern w:val="1"/>
          <w:sz w:val="40"/>
          <w:szCs w:val="36"/>
          <w:lang w:eastAsia="hi-IN" w:bidi="hi-IN"/>
        </w:rPr>
      </w:pPr>
      <w:r w:rsidRPr="00A17F96">
        <w:rPr>
          <w:rFonts w:ascii="Times New Roman" w:eastAsia="SimSun" w:hAnsi="Times New Roman" w:cs="Mangal"/>
          <w:b/>
          <w:kern w:val="1"/>
          <w:sz w:val="40"/>
          <w:szCs w:val="36"/>
          <w:lang w:eastAsia="hi-IN" w:bidi="hi-IN"/>
        </w:rPr>
        <w:t>ПО.01.УП.03, ПО.01.УП.04.</w:t>
      </w:r>
    </w:p>
    <w:p w:rsidR="00A17F96" w:rsidRPr="00A17F96" w:rsidRDefault="00A17F96" w:rsidP="00A17F96">
      <w:pPr>
        <w:suppressAutoHyphens/>
        <w:spacing w:after="0" w:line="240" w:lineRule="auto"/>
        <w:jc w:val="center"/>
        <w:rPr>
          <w:rFonts w:ascii="Times New Roman" w:eastAsia="SimSun" w:hAnsi="Times New Roman" w:cs="Mangal"/>
          <w:b/>
          <w:kern w:val="1"/>
          <w:sz w:val="40"/>
          <w:szCs w:val="36"/>
          <w:lang w:eastAsia="hi-IN" w:bidi="hi-IN"/>
        </w:rPr>
      </w:pPr>
      <w:r w:rsidRPr="00A17F96">
        <w:rPr>
          <w:rFonts w:ascii="Times New Roman" w:eastAsia="SimSun" w:hAnsi="Times New Roman" w:cs="Mangal"/>
          <w:b/>
          <w:kern w:val="1"/>
          <w:sz w:val="40"/>
          <w:szCs w:val="36"/>
          <w:lang w:eastAsia="hi-IN" w:bidi="hi-IN"/>
        </w:rPr>
        <w:t>СЦЕНИЧЕСКОЕ ДВИЖЕНИЕ</w:t>
      </w:r>
    </w:p>
    <w:p w:rsidR="00A17F96" w:rsidRPr="00A17F96" w:rsidRDefault="00A17F96" w:rsidP="00A17F96">
      <w:pPr>
        <w:suppressAutoHyphens/>
        <w:spacing w:after="0" w:line="240" w:lineRule="auto"/>
        <w:jc w:val="center"/>
        <w:rPr>
          <w:rFonts w:ascii="Times New Roman" w:eastAsia="SimSun" w:hAnsi="Times New Roman" w:cs="Mangal"/>
          <w:b/>
          <w:kern w:val="1"/>
          <w:sz w:val="28"/>
          <w:szCs w:val="28"/>
          <w:lang w:eastAsia="hi-IN" w:bidi="hi-IN"/>
        </w:rPr>
      </w:pPr>
    </w:p>
    <w:p w:rsidR="00A17F96" w:rsidRPr="00A17F96" w:rsidRDefault="00A17F96" w:rsidP="00A17F96">
      <w:pPr>
        <w:suppressAutoHyphens/>
        <w:spacing w:after="0" w:line="100" w:lineRule="atLeast"/>
        <w:jc w:val="center"/>
        <w:rPr>
          <w:rFonts w:ascii="Times New Roman" w:eastAsia="SimSun" w:hAnsi="Times New Roman" w:cs="Mangal"/>
          <w:b/>
          <w:kern w:val="1"/>
          <w:sz w:val="28"/>
          <w:szCs w:val="28"/>
          <w:lang w:eastAsia="hi-IN" w:bidi="hi-IN"/>
        </w:rPr>
      </w:pPr>
    </w:p>
    <w:p w:rsidR="00A17F96" w:rsidRPr="00A17F96" w:rsidRDefault="00A17F96" w:rsidP="00A17F96">
      <w:pPr>
        <w:suppressAutoHyphens/>
        <w:spacing w:after="0" w:line="100" w:lineRule="atLeast"/>
        <w:jc w:val="center"/>
        <w:rPr>
          <w:rFonts w:ascii="Times New Roman" w:eastAsia="SimSun" w:hAnsi="Times New Roman" w:cs="Mangal"/>
          <w:b/>
          <w:kern w:val="1"/>
          <w:sz w:val="28"/>
          <w:szCs w:val="28"/>
          <w:lang w:eastAsia="hi-IN" w:bidi="hi-IN"/>
        </w:rPr>
      </w:pPr>
    </w:p>
    <w:p w:rsidR="00A17F96" w:rsidRPr="00A17F96" w:rsidRDefault="00A17F96" w:rsidP="00A17F96">
      <w:pPr>
        <w:suppressAutoHyphens/>
        <w:spacing w:after="0" w:line="100" w:lineRule="atLeast"/>
        <w:jc w:val="center"/>
        <w:rPr>
          <w:rFonts w:ascii="Times New Roman" w:eastAsia="SimSun" w:hAnsi="Times New Roman" w:cs="Mangal"/>
          <w:b/>
          <w:kern w:val="1"/>
          <w:sz w:val="28"/>
          <w:szCs w:val="28"/>
          <w:lang w:eastAsia="hi-IN" w:bidi="hi-IN"/>
        </w:rPr>
      </w:pPr>
    </w:p>
    <w:p w:rsidR="00A17F96" w:rsidRPr="00A17F96" w:rsidRDefault="00A17F96" w:rsidP="00A17F96">
      <w:pPr>
        <w:suppressAutoHyphens/>
        <w:spacing w:after="0" w:line="100" w:lineRule="atLeast"/>
        <w:jc w:val="center"/>
        <w:rPr>
          <w:rFonts w:ascii="Times New Roman" w:eastAsia="SimSun" w:hAnsi="Times New Roman" w:cs="Mangal"/>
          <w:b/>
          <w:kern w:val="1"/>
          <w:sz w:val="28"/>
          <w:szCs w:val="28"/>
          <w:lang w:eastAsia="hi-IN" w:bidi="hi-IN"/>
        </w:rPr>
      </w:pPr>
    </w:p>
    <w:p w:rsidR="00A17F96" w:rsidRPr="00A17F96" w:rsidRDefault="00A17F96" w:rsidP="00A17F96">
      <w:pPr>
        <w:suppressAutoHyphens/>
        <w:spacing w:after="0" w:line="100" w:lineRule="atLeast"/>
        <w:jc w:val="center"/>
        <w:rPr>
          <w:rFonts w:ascii="Times New Roman" w:eastAsia="SimSun" w:hAnsi="Times New Roman" w:cs="Mangal"/>
          <w:b/>
          <w:kern w:val="1"/>
          <w:sz w:val="28"/>
          <w:szCs w:val="28"/>
          <w:lang w:eastAsia="hi-IN" w:bidi="hi-IN"/>
        </w:rPr>
      </w:pPr>
    </w:p>
    <w:p w:rsidR="00A17F96" w:rsidRPr="00A17F96" w:rsidRDefault="00A17F96" w:rsidP="00A17F96">
      <w:pPr>
        <w:suppressAutoHyphens/>
        <w:spacing w:after="0" w:line="100" w:lineRule="atLeast"/>
        <w:jc w:val="center"/>
        <w:rPr>
          <w:rFonts w:ascii="Times New Roman" w:eastAsia="SimSun" w:hAnsi="Times New Roman" w:cs="Mangal"/>
          <w:b/>
          <w:kern w:val="1"/>
          <w:sz w:val="28"/>
          <w:szCs w:val="28"/>
          <w:lang w:eastAsia="hi-IN" w:bidi="hi-IN"/>
        </w:rPr>
      </w:pPr>
    </w:p>
    <w:p w:rsidR="00A17F96" w:rsidRPr="00A17F96" w:rsidRDefault="00A17F96" w:rsidP="00A17F96">
      <w:pPr>
        <w:suppressAutoHyphens/>
        <w:spacing w:after="0" w:line="100" w:lineRule="atLeast"/>
        <w:jc w:val="center"/>
        <w:rPr>
          <w:rFonts w:ascii="Times New Roman" w:eastAsia="SimSun" w:hAnsi="Times New Roman" w:cs="Mangal"/>
          <w:b/>
          <w:kern w:val="1"/>
          <w:sz w:val="28"/>
          <w:szCs w:val="28"/>
          <w:lang w:eastAsia="hi-IN" w:bidi="hi-IN"/>
        </w:rPr>
      </w:pPr>
    </w:p>
    <w:p w:rsidR="00A17F96" w:rsidRPr="00A17F96" w:rsidRDefault="00A17F96" w:rsidP="00A17F96">
      <w:pPr>
        <w:suppressAutoHyphens/>
        <w:spacing w:after="0" w:line="100" w:lineRule="atLeast"/>
        <w:jc w:val="center"/>
        <w:rPr>
          <w:rFonts w:ascii="Times New Roman" w:eastAsia="SimSun" w:hAnsi="Times New Roman" w:cs="Mangal"/>
          <w:b/>
          <w:kern w:val="1"/>
          <w:sz w:val="28"/>
          <w:szCs w:val="28"/>
          <w:lang w:eastAsia="hi-IN" w:bidi="hi-IN"/>
        </w:rPr>
      </w:pPr>
    </w:p>
    <w:p w:rsidR="00A17F96" w:rsidRPr="00A17F96" w:rsidRDefault="00A17F96" w:rsidP="00A17F96">
      <w:pPr>
        <w:suppressAutoHyphens/>
        <w:spacing w:after="0" w:line="100" w:lineRule="atLeast"/>
        <w:jc w:val="center"/>
        <w:rPr>
          <w:rFonts w:ascii="Times New Roman" w:eastAsia="SimSun" w:hAnsi="Times New Roman" w:cs="Mangal"/>
          <w:b/>
          <w:kern w:val="1"/>
          <w:sz w:val="28"/>
          <w:szCs w:val="28"/>
          <w:lang w:eastAsia="hi-IN" w:bidi="hi-IN"/>
        </w:rPr>
      </w:pPr>
    </w:p>
    <w:p w:rsidR="00A17F96" w:rsidRPr="00A17F96" w:rsidRDefault="00A17F96" w:rsidP="00A17F96">
      <w:pPr>
        <w:suppressAutoHyphens/>
        <w:spacing w:after="0" w:line="100" w:lineRule="atLeast"/>
        <w:jc w:val="center"/>
        <w:rPr>
          <w:rFonts w:ascii="Times New Roman" w:eastAsia="SimSun" w:hAnsi="Times New Roman" w:cs="Mangal"/>
          <w:kern w:val="1"/>
          <w:sz w:val="28"/>
          <w:szCs w:val="28"/>
          <w:lang w:eastAsia="hi-IN" w:bidi="hi-IN"/>
        </w:rPr>
      </w:pPr>
    </w:p>
    <w:p w:rsidR="00A17F96" w:rsidRPr="00A17F96" w:rsidRDefault="00A17F96" w:rsidP="00A17F96">
      <w:pPr>
        <w:suppressAutoHyphens/>
        <w:spacing w:after="0" w:line="100" w:lineRule="atLeast"/>
        <w:jc w:val="center"/>
        <w:rPr>
          <w:rFonts w:ascii="Times New Roman" w:eastAsia="SimSun" w:hAnsi="Times New Roman" w:cs="Mangal"/>
          <w:kern w:val="1"/>
          <w:sz w:val="28"/>
          <w:szCs w:val="28"/>
          <w:lang w:eastAsia="hi-IN" w:bidi="hi-IN"/>
        </w:rPr>
      </w:pPr>
    </w:p>
    <w:p w:rsidR="00A17F96" w:rsidRPr="00A17F96" w:rsidRDefault="00A17F96" w:rsidP="00A17F96">
      <w:pPr>
        <w:suppressAutoHyphens/>
        <w:spacing w:after="0" w:line="100" w:lineRule="atLeast"/>
        <w:jc w:val="center"/>
        <w:rPr>
          <w:rFonts w:ascii="Times New Roman" w:eastAsia="SimSun" w:hAnsi="Times New Roman" w:cs="Mangal"/>
          <w:kern w:val="1"/>
          <w:sz w:val="28"/>
          <w:szCs w:val="28"/>
          <w:lang w:eastAsia="hi-IN" w:bidi="hi-IN"/>
        </w:rPr>
      </w:pPr>
    </w:p>
    <w:p w:rsidR="00A17F96" w:rsidRDefault="00A17F96" w:rsidP="00A17F96">
      <w:pPr>
        <w:suppressAutoHyphens/>
        <w:spacing w:after="0" w:line="100" w:lineRule="atLeast"/>
        <w:jc w:val="center"/>
        <w:rPr>
          <w:rFonts w:ascii="Times New Roman" w:eastAsia="SimSun" w:hAnsi="Times New Roman" w:cs="Mangal"/>
          <w:b/>
          <w:kern w:val="1"/>
          <w:sz w:val="28"/>
          <w:szCs w:val="28"/>
          <w:lang w:eastAsia="hi-IN" w:bidi="hi-IN"/>
        </w:rPr>
      </w:pPr>
      <w:r w:rsidRPr="00A17F96">
        <w:rPr>
          <w:rFonts w:ascii="Times New Roman" w:eastAsia="SimSun" w:hAnsi="Times New Roman" w:cs="Mangal"/>
          <w:b/>
          <w:kern w:val="1"/>
          <w:sz w:val="28"/>
          <w:szCs w:val="28"/>
          <w:lang w:eastAsia="hi-IN" w:bidi="hi-IN"/>
        </w:rPr>
        <w:t>Москва 2013</w:t>
      </w:r>
    </w:p>
    <w:p w:rsidR="00404CF4" w:rsidRPr="00A17F96" w:rsidRDefault="00404CF4" w:rsidP="00A17F96">
      <w:pPr>
        <w:suppressAutoHyphens/>
        <w:spacing w:after="0" w:line="100" w:lineRule="atLeast"/>
        <w:jc w:val="center"/>
        <w:rPr>
          <w:rFonts w:ascii="Times New Roman" w:eastAsia="SimSun" w:hAnsi="Times New Roman" w:cs="Mangal"/>
          <w:b/>
          <w:kern w:val="1"/>
          <w:sz w:val="28"/>
          <w:szCs w:val="28"/>
          <w:lang w:eastAsia="hi-IN" w:bidi="hi-IN"/>
        </w:rPr>
      </w:pPr>
    </w:p>
    <w:p w:rsidR="00A17F96" w:rsidRPr="00A17F96" w:rsidRDefault="00A17F96" w:rsidP="00A17F96">
      <w:pPr>
        <w:suppressAutoHyphens/>
        <w:spacing w:after="0" w:line="240" w:lineRule="auto"/>
        <w:jc w:val="both"/>
        <w:rPr>
          <w:rFonts w:ascii="Times New Roman" w:eastAsia="SimSun" w:hAnsi="Times New Roman" w:cs="Times New Roman"/>
          <w:kern w:val="1"/>
          <w:sz w:val="28"/>
          <w:szCs w:val="28"/>
          <w:lang w:eastAsia="hi-IN" w:bidi="hi-IN"/>
        </w:rPr>
      </w:pPr>
      <w:r w:rsidRPr="00A17F96">
        <w:rPr>
          <w:rFonts w:ascii="Times New Roman" w:eastAsia="SimSun" w:hAnsi="Times New Roman" w:cs="Times New Roman"/>
          <w:kern w:val="1"/>
          <w:sz w:val="28"/>
          <w:szCs w:val="28"/>
          <w:lang w:eastAsia="hi-IN" w:bidi="hi-IN"/>
        </w:rPr>
        <w:lastRenderedPageBreak/>
        <w:t xml:space="preserve">Разработчик: </w:t>
      </w:r>
      <w:r w:rsidRPr="00A17F96">
        <w:rPr>
          <w:rFonts w:ascii="Times New Roman" w:eastAsia="SimSun" w:hAnsi="Times New Roman" w:cs="Times New Roman"/>
          <w:b/>
          <w:kern w:val="1"/>
          <w:sz w:val="28"/>
          <w:szCs w:val="28"/>
          <w:lang w:eastAsia="hi-IN" w:bidi="hi-IN"/>
        </w:rPr>
        <w:t>А.З.Закиров</w:t>
      </w:r>
      <w:r w:rsidRPr="00A17F96">
        <w:rPr>
          <w:rFonts w:ascii="Times New Roman" w:eastAsia="SimSun" w:hAnsi="Times New Roman" w:cs="Times New Roman"/>
          <w:kern w:val="1"/>
          <w:sz w:val="28"/>
          <w:szCs w:val="28"/>
          <w:lang w:eastAsia="hi-IN" w:bidi="hi-IN"/>
        </w:rPr>
        <w:t>, доцент кафедры сценической пластики Российского университета театрального искусства – ГИТИС, преподаватель сценического движения и фехтования Всероссийского государственного института кинематографии имени С.А.Герасимова, актер, каскадер, постановщик трюков, действительный член Гильдии режиссеров и педагогов по пластике</w:t>
      </w:r>
    </w:p>
    <w:p w:rsidR="00A17F96" w:rsidRPr="00A17F96" w:rsidRDefault="00A17F96" w:rsidP="00A17F96">
      <w:pPr>
        <w:suppressAutoHyphens/>
        <w:spacing w:after="0" w:line="240" w:lineRule="auto"/>
        <w:jc w:val="both"/>
        <w:rPr>
          <w:rFonts w:ascii="Times New Roman" w:eastAsia="SimSun" w:hAnsi="Times New Roman" w:cs="Times New Roman"/>
          <w:kern w:val="1"/>
          <w:sz w:val="28"/>
          <w:szCs w:val="28"/>
          <w:lang w:eastAsia="hi-IN" w:bidi="hi-IN"/>
        </w:rPr>
      </w:pPr>
    </w:p>
    <w:p w:rsidR="00A17F96" w:rsidRPr="00A17F96" w:rsidRDefault="00A17F96" w:rsidP="00A17F96">
      <w:pPr>
        <w:suppressAutoHyphens/>
        <w:spacing w:after="0" w:line="240" w:lineRule="auto"/>
        <w:jc w:val="both"/>
        <w:rPr>
          <w:rFonts w:ascii="Times New Roman" w:eastAsia="SimSun" w:hAnsi="Times New Roman" w:cs="Times New Roman"/>
          <w:kern w:val="1"/>
          <w:sz w:val="28"/>
          <w:szCs w:val="28"/>
          <w:lang w:eastAsia="hi-IN" w:bidi="hi-IN"/>
        </w:rPr>
      </w:pPr>
      <w:r w:rsidRPr="00A17F96">
        <w:rPr>
          <w:rFonts w:ascii="Times New Roman" w:eastAsia="SimSun" w:hAnsi="Times New Roman" w:cs="Times New Roman"/>
          <w:kern w:val="1"/>
          <w:sz w:val="28"/>
          <w:szCs w:val="28"/>
          <w:lang w:eastAsia="hi-IN" w:bidi="hi-IN"/>
        </w:rPr>
        <w:t xml:space="preserve">Главный редактор: </w:t>
      </w:r>
      <w:r w:rsidRPr="00A17F96">
        <w:rPr>
          <w:rFonts w:ascii="Times New Roman" w:eastAsia="SimSun" w:hAnsi="Times New Roman" w:cs="Times New Roman"/>
          <w:b/>
          <w:kern w:val="1"/>
          <w:sz w:val="28"/>
          <w:szCs w:val="28"/>
          <w:lang w:eastAsia="hi-IN" w:bidi="hi-IN"/>
        </w:rPr>
        <w:t>И.Е.Домогацкая</w:t>
      </w:r>
      <w:r w:rsidRPr="00A17F96">
        <w:rPr>
          <w:rFonts w:ascii="Times New Roman" w:eastAsia="SimSun" w:hAnsi="Times New Roman" w:cs="Times New Roman"/>
          <w:kern w:val="1"/>
          <w:sz w:val="28"/>
          <w:szCs w:val="28"/>
          <w:lang w:eastAsia="hi-IN" w:bidi="hi-IN"/>
        </w:rPr>
        <w:t>, генеральный директор Института развития образования в сфере культуры и искусства,  кандидат педагогических наук</w:t>
      </w:r>
    </w:p>
    <w:p w:rsidR="00A17F96" w:rsidRPr="00A17F96" w:rsidRDefault="00A17F96" w:rsidP="00A17F96">
      <w:pPr>
        <w:suppressAutoHyphens/>
        <w:spacing w:after="0" w:line="240" w:lineRule="auto"/>
        <w:jc w:val="both"/>
        <w:rPr>
          <w:rFonts w:ascii="Times New Roman" w:eastAsia="SimSun" w:hAnsi="Times New Roman" w:cs="Times New Roman"/>
          <w:kern w:val="1"/>
          <w:sz w:val="28"/>
          <w:szCs w:val="28"/>
          <w:lang w:eastAsia="hi-IN" w:bidi="hi-IN"/>
        </w:rPr>
      </w:pPr>
    </w:p>
    <w:p w:rsidR="00A17F96" w:rsidRPr="00A17F96" w:rsidRDefault="00A17F96" w:rsidP="00A17F96">
      <w:pPr>
        <w:suppressAutoHyphens/>
        <w:spacing w:after="0" w:line="240" w:lineRule="auto"/>
        <w:jc w:val="both"/>
        <w:rPr>
          <w:rFonts w:ascii="Times New Roman" w:eastAsia="SimSun" w:hAnsi="Times New Roman" w:cs="Times New Roman"/>
          <w:kern w:val="1"/>
          <w:sz w:val="28"/>
          <w:szCs w:val="28"/>
          <w:lang w:eastAsia="hi-IN" w:bidi="hi-IN"/>
        </w:rPr>
      </w:pPr>
      <w:r w:rsidRPr="00A17F96">
        <w:rPr>
          <w:rFonts w:ascii="Times New Roman" w:eastAsia="SimSun" w:hAnsi="Times New Roman" w:cs="Times New Roman"/>
          <w:kern w:val="1"/>
          <w:sz w:val="28"/>
          <w:szCs w:val="28"/>
          <w:lang w:eastAsia="hi-IN" w:bidi="hi-IN"/>
        </w:rPr>
        <w:t xml:space="preserve">Технический редактор: </w:t>
      </w:r>
      <w:r w:rsidRPr="00A17F96">
        <w:rPr>
          <w:rFonts w:ascii="Times New Roman" w:eastAsia="SimSun" w:hAnsi="Times New Roman" w:cs="Times New Roman"/>
          <w:b/>
          <w:kern w:val="1"/>
          <w:sz w:val="28"/>
          <w:szCs w:val="28"/>
          <w:lang w:eastAsia="hi-IN" w:bidi="hi-IN"/>
        </w:rPr>
        <w:t>О.И.Кожурина</w:t>
      </w:r>
      <w:r w:rsidRPr="00A17F96">
        <w:rPr>
          <w:rFonts w:ascii="Times New Roman" w:eastAsia="SimSun" w:hAnsi="Times New Roman" w:cs="Times New Roman"/>
          <w:kern w:val="1"/>
          <w:sz w:val="28"/>
          <w:szCs w:val="28"/>
          <w:lang w:eastAsia="hi-IN" w:bidi="hi-IN"/>
        </w:rPr>
        <w:t xml:space="preserve">, преподаватель </w:t>
      </w:r>
      <w:proofErr w:type="gramStart"/>
      <w:r w:rsidRPr="00A17F96">
        <w:rPr>
          <w:rFonts w:ascii="Times New Roman" w:eastAsia="SimSun" w:hAnsi="Times New Roman" w:cs="Times New Roman"/>
          <w:kern w:val="1"/>
          <w:sz w:val="28"/>
          <w:szCs w:val="28"/>
          <w:lang w:eastAsia="hi-IN" w:bidi="hi-IN"/>
        </w:rPr>
        <w:t>Колледжа имени Гнесиных Российской академии музыки имени Гнесиных</w:t>
      </w:r>
      <w:proofErr w:type="gramEnd"/>
    </w:p>
    <w:p w:rsidR="00A17F96" w:rsidRPr="00A17F96" w:rsidRDefault="00A17F96" w:rsidP="00A17F96">
      <w:pPr>
        <w:suppressAutoHyphens/>
        <w:spacing w:after="0" w:line="240" w:lineRule="auto"/>
        <w:jc w:val="both"/>
        <w:rPr>
          <w:rFonts w:ascii="Times New Roman" w:eastAsia="SimSun" w:hAnsi="Times New Roman" w:cs="Times New Roman"/>
          <w:kern w:val="1"/>
          <w:sz w:val="28"/>
          <w:szCs w:val="28"/>
          <w:lang w:eastAsia="hi-IN" w:bidi="hi-IN"/>
        </w:rPr>
      </w:pPr>
    </w:p>
    <w:p w:rsidR="00A17F96" w:rsidRPr="00A17F96" w:rsidRDefault="00A17F96" w:rsidP="00A17F96">
      <w:pPr>
        <w:suppressAutoHyphens/>
        <w:spacing w:after="0" w:line="240" w:lineRule="auto"/>
        <w:jc w:val="both"/>
        <w:rPr>
          <w:rFonts w:ascii="Times New Roman" w:eastAsia="SimSun" w:hAnsi="Times New Roman" w:cs="Times New Roman"/>
          <w:kern w:val="1"/>
          <w:sz w:val="28"/>
          <w:szCs w:val="28"/>
          <w:lang w:eastAsia="hi-IN" w:bidi="hi-IN"/>
        </w:rPr>
      </w:pPr>
      <w:r w:rsidRPr="00A17F96">
        <w:rPr>
          <w:rFonts w:ascii="Times New Roman" w:eastAsia="SimSun" w:hAnsi="Times New Roman" w:cs="Times New Roman"/>
          <w:kern w:val="1"/>
          <w:sz w:val="28"/>
          <w:szCs w:val="28"/>
          <w:lang w:eastAsia="hi-IN" w:bidi="hi-IN"/>
        </w:rPr>
        <w:t xml:space="preserve">Рецензенты: </w:t>
      </w:r>
    </w:p>
    <w:p w:rsidR="00A17F96" w:rsidRPr="00A17F96" w:rsidRDefault="00A17F96" w:rsidP="00A17F96">
      <w:pPr>
        <w:suppressAutoHyphens/>
        <w:spacing w:after="0" w:line="240" w:lineRule="auto"/>
        <w:jc w:val="both"/>
        <w:rPr>
          <w:rFonts w:ascii="Times New Roman" w:eastAsia="SimSun" w:hAnsi="Times New Roman" w:cs="Mangal"/>
          <w:kern w:val="1"/>
          <w:sz w:val="28"/>
          <w:szCs w:val="28"/>
          <w:lang w:eastAsia="hi-IN" w:bidi="hi-IN"/>
        </w:rPr>
      </w:pPr>
      <w:r w:rsidRPr="00A17F96">
        <w:rPr>
          <w:rFonts w:ascii="Times New Roman" w:eastAsia="SimSun" w:hAnsi="Times New Roman" w:cs="Times New Roman"/>
          <w:b/>
          <w:kern w:val="1"/>
          <w:sz w:val="28"/>
          <w:szCs w:val="28"/>
          <w:lang w:eastAsia="hi-IN" w:bidi="hi-IN"/>
        </w:rPr>
        <w:t>В.А.Сажин</w:t>
      </w:r>
      <w:r w:rsidRPr="00A17F96">
        <w:rPr>
          <w:rFonts w:ascii="Times New Roman" w:eastAsia="SimSun" w:hAnsi="Times New Roman" w:cs="Times New Roman"/>
          <w:kern w:val="1"/>
          <w:sz w:val="28"/>
          <w:szCs w:val="28"/>
          <w:lang w:eastAsia="hi-IN" w:bidi="hi-IN"/>
        </w:rPr>
        <w:t xml:space="preserve">, доцент кафедры пластического воспитания  </w:t>
      </w:r>
      <w:r w:rsidRPr="00A17F96">
        <w:rPr>
          <w:rFonts w:ascii="Times New Roman" w:eastAsia="SimSun" w:hAnsi="Times New Roman" w:cs="Mangal"/>
          <w:kern w:val="1"/>
          <w:sz w:val="28"/>
          <w:szCs w:val="28"/>
          <w:lang w:eastAsia="hi-IN" w:bidi="hi-IN"/>
        </w:rPr>
        <w:t>Школы-студии (института) имени Вл.И.Немировича-Данченко при Московском художественном академическом театре имени А.П.Чехова</w:t>
      </w:r>
    </w:p>
    <w:p w:rsidR="00A17F96" w:rsidRPr="00A17F96" w:rsidRDefault="00A17F96" w:rsidP="00A17F96">
      <w:pPr>
        <w:suppressAutoHyphens/>
        <w:spacing w:after="0" w:line="240" w:lineRule="auto"/>
        <w:jc w:val="both"/>
        <w:rPr>
          <w:rFonts w:ascii="Times New Roman" w:eastAsia="SimSun" w:hAnsi="Times New Roman" w:cs="Times New Roman"/>
          <w:kern w:val="1"/>
          <w:sz w:val="28"/>
          <w:szCs w:val="28"/>
          <w:lang w:eastAsia="hi-IN" w:bidi="hi-IN"/>
        </w:rPr>
      </w:pPr>
      <w:r w:rsidRPr="00A17F96">
        <w:rPr>
          <w:rFonts w:ascii="Times New Roman" w:eastAsia="SimSun" w:hAnsi="Times New Roman" w:cs="Mangal"/>
          <w:b/>
          <w:kern w:val="1"/>
          <w:sz w:val="28"/>
          <w:szCs w:val="28"/>
          <w:lang w:eastAsia="hi-IN" w:bidi="hi-IN"/>
        </w:rPr>
        <w:t>Н.М.Тимофеева</w:t>
      </w:r>
      <w:r w:rsidRPr="00A17F96">
        <w:rPr>
          <w:rFonts w:ascii="Times New Roman" w:eastAsia="SimSun" w:hAnsi="Times New Roman" w:cs="Mangal"/>
          <w:kern w:val="1"/>
          <w:sz w:val="28"/>
          <w:szCs w:val="28"/>
          <w:lang w:eastAsia="hi-IN" w:bidi="hi-IN"/>
        </w:rPr>
        <w:t>, методист по учебным дисциплинам в области искусства Государственного бюджетного образовательного учреждения дополнительного профессионального образования (повышения квалификации) города Москвы «Учебно-методический центр развития образования в сфере культуры и искусства», заслуженная артистка Российской Федерации</w:t>
      </w:r>
    </w:p>
    <w:p w:rsidR="00A17F96" w:rsidRPr="00A17F96" w:rsidRDefault="00A17F96" w:rsidP="00A17F96">
      <w:pPr>
        <w:suppressAutoHyphens/>
        <w:spacing w:after="0" w:line="240" w:lineRule="auto"/>
        <w:jc w:val="both"/>
        <w:rPr>
          <w:rFonts w:ascii="Times New Roman" w:eastAsia="SimSun" w:hAnsi="Times New Roman" w:cs="Times New Roman"/>
          <w:kern w:val="1"/>
          <w:sz w:val="28"/>
          <w:szCs w:val="28"/>
          <w:lang w:eastAsia="hi-IN" w:bidi="hi-IN"/>
        </w:rPr>
      </w:pPr>
    </w:p>
    <w:p w:rsidR="00A17F96" w:rsidRPr="00A17F96" w:rsidRDefault="00A17F96" w:rsidP="00A17F96">
      <w:pPr>
        <w:suppressAutoHyphens/>
        <w:spacing w:after="0" w:line="240" w:lineRule="auto"/>
        <w:jc w:val="both"/>
        <w:rPr>
          <w:rFonts w:ascii="Times New Roman" w:eastAsia="SimSun" w:hAnsi="Times New Roman" w:cs="Times New Roman"/>
          <w:kern w:val="1"/>
          <w:sz w:val="28"/>
          <w:szCs w:val="28"/>
          <w:lang w:eastAsia="hi-IN" w:bidi="hi-IN"/>
        </w:rPr>
      </w:pPr>
    </w:p>
    <w:p w:rsidR="00A17F96" w:rsidRPr="00A17F96" w:rsidRDefault="00A17F96" w:rsidP="00A17F96">
      <w:pPr>
        <w:suppressAutoHyphens/>
        <w:spacing w:after="0" w:line="240" w:lineRule="auto"/>
        <w:jc w:val="both"/>
        <w:rPr>
          <w:rFonts w:ascii="Times New Roman" w:eastAsia="SimSun" w:hAnsi="Times New Roman" w:cs="Times New Roman"/>
          <w:kern w:val="1"/>
          <w:sz w:val="28"/>
          <w:szCs w:val="28"/>
          <w:lang w:eastAsia="hi-IN" w:bidi="hi-IN"/>
        </w:rPr>
      </w:pPr>
    </w:p>
    <w:p w:rsidR="00A17F96" w:rsidRPr="00A17F96" w:rsidRDefault="00A17F96" w:rsidP="00A17F96">
      <w:pPr>
        <w:suppressAutoHyphens/>
        <w:spacing w:after="0" w:line="240" w:lineRule="auto"/>
        <w:jc w:val="both"/>
        <w:rPr>
          <w:rFonts w:ascii="Times New Roman" w:eastAsia="SimSun" w:hAnsi="Times New Roman" w:cs="Times New Roman"/>
          <w:kern w:val="1"/>
          <w:sz w:val="28"/>
          <w:szCs w:val="28"/>
          <w:lang w:eastAsia="hi-IN" w:bidi="hi-IN"/>
        </w:rPr>
      </w:pPr>
    </w:p>
    <w:p w:rsidR="00A17F96" w:rsidRPr="00A17F96" w:rsidRDefault="00A17F96" w:rsidP="00A17F96">
      <w:pPr>
        <w:suppressAutoHyphens/>
        <w:spacing w:after="0" w:line="100" w:lineRule="atLeast"/>
        <w:rPr>
          <w:rFonts w:ascii="Times New Roman" w:eastAsia="SimSun" w:hAnsi="Times New Roman" w:cs="Mangal"/>
          <w:kern w:val="1"/>
          <w:sz w:val="28"/>
          <w:szCs w:val="28"/>
          <w:lang w:eastAsia="hi-IN" w:bidi="hi-IN"/>
        </w:rPr>
      </w:pPr>
    </w:p>
    <w:p w:rsidR="00A17F96" w:rsidRPr="00A17F96" w:rsidRDefault="00A17F96" w:rsidP="00A17F96">
      <w:pPr>
        <w:suppressAutoHyphens/>
        <w:spacing w:after="0" w:line="100" w:lineRule="atLeast"/>
        <w:rPr>
          <w:rFonts w:ascii="Times New Roman" w:eastAsia="SimSun" w:hAnsi="Times New Roman" w:cs="Mangal"/>
          <w:kern w:val="1"/>
          <w:sz w:val="28"/>
          <w:szCs w:val="28"/>
          <w:lang w:eastAsia="hi-IN" w:bidi="hi-IN"/>
        </w:rPr>
      </w:pPr>
    </w:p>
    <w:p w:rsidR="00A17F96" w:rsidRPr="00A17F96" w:rsidRDefault="00A17F96" w:rsidP="00A17F96">
      <w:pPr>
        <w:suppressAutoHyphens/>
        <w:spacing w:after="0" w:line="100" w:lineRule="atLeast"/>
        <w:rPr>
          <w:rFonts w:ascii="Times New Roman" w:eastAsia="SimSun" w:hAnsi="Times New Roman" w:cs="Mangal"/>
          <w:kern w:val="1"/>
          <w:sz w:val="28"/>
          <w:szCs w:val="28"/>
          <w:lang w:eastAsia="hi-IN" w:bidi="hi-IN"/>
        </w:rPr>
      </w:pPr>
    </w:p>
    <w:p w:rsidR="00A17F96" w:rsidRPr="00A17F96" w:rsidRDefault="00A17F96" w:rsidP="00A17F96">
      <w:pPr>
        <w:suppressAutoHyphens/>
        <w:spacing w:after="0" w:line="100" w:lineRule="atLeast"/>
        <w:rPr>
          <w:rFonts w:ascii="Times New Roman" w:eastAsia="SimSun" w:hAnsi="Times New Roman" w:cs="Mangal"/>
          <w:kern w:val="1"/>
          <w:sz w:val="28"/>
          <w:szCs w:val="28"/>
          <w:lang w:eastAsia="hi-IN" w:bidi="hi-IN"/>
        </w:rPr>
      </w:pPr>
    </w:p>
    <w:p w:rsidR="00A17F96" w:rsidRPr="00A17F96" w:rsidRDefault="00A17F96" w:rsidP="00A17F96">
      <w:pPr>
        <w:suppressAutoHyphens/>
        <w:spacing w:after="0" w:line="100" w:lineRule="atLeast"/>
        <w:rPr>
          <w:rFonts w:ascii="Times New Roman" w:eastAsia="SimSun" w:hAnsi="Times New Roman" w:cs="Mangal"/>
          <w:kern w:val="1"/>
          <w:sz w:val="28"/>
          <w:szCs w:val="28"/>
          <w:lang w:eastAsia="hi-IN" w:bidi="hi-IN"/>
        </w:rPr>
      </w:pPr>
    </w:p>
    <w:p w:rsidR="00A17F96" w:rsidRPr="00A17F96" w:rsidRDefault="00A17F96" w:rsidP="00A17F96">
      <w:pPr>
        <w:suppressAutoHyphens/>
        <w:spacing w:after="0" w:line="100" w:lineRule="atLeast"/>
        <w:rPr>
          <w:rFonts w:ascii="Times New Roman" w:eastAsia="SimSun" w:hAnsi="Times New Roman" w:cs="Mangal"/>
          <w:kern w:val="1"/>
          <w:sz w:val="28"/>
          <w:szCs w:val="28"/>
          <w:lang w:eastAsia="hi-IN" w:bidi="hi-IN"/>
        </w:rPr>
      </w:pPr>
    </w:p>
    <w:p w:rsidR="00A17F96" w:rsidRPr="00A17F96" w:rsidRDefault="00A17F96" w:rsidP="00A17F96">
      <w:pPr>
        <w:suppressAutoHyphens/>
        <w:spacing w:after="0" w:line="100" w:lineRule="atLeast"/>
        <w:rPr>
          <w:rFonts w:ascii="Times New Roman" w:eastAsia="SimSun" w:hAnsi="Times New Roman" w:cs="Mangal"/>
          <w:kern w:val="1"/>
          <w:sz w:val="28"/>
          <w:szCs w:val="28"/>
          <w:lang w:eastAsia="hi-IN" w:bidi="hi-IN"/>
        </w:rPr>
      </w:pPr>
    </w:p>
    <w:p w:rsidR="00A17F96" w:rsidRPr="00A17F96" w:rsidRDefault="00A17F96" w:rsidP="00A17F96">
      <w:pPr>
        <w:suppressAutoHyphens/>
        <w:spacing w:after="0" w:line="360" w:lineRule="auto"/>
        <w:ind w:left="1452" w:firstLine="708"/>
        <w:jc w:val="both"/>
        <w:rPr>
          <w:rFonts w:ascii="Times New Roman" w:eastAsia="SimSun" w:hAnsi="Times New Roman" w:cs="Mangal"/>
          <w:b/>
          <w:kern w:val="1"/>
          <w:sz w:val="28"/>
          <w:szCs w:val="28"/>
          <w:lang w:eastAsia="hi-IN" w:bidi="hi-IN"/>
        </w:rPr>
      </w:pPr>
      <w:r w:rsidRPr="00A17F96">
        <w:rPr>
          <w:rFonts w:ascii="Times New Roman" w:eastAsia="SimSun" w:hAnsi="Times New Roman" w:cs="Mangal"/>
          <w:b/>
          <w:kern w:val="1"/>
          <w:sz w:val="28"/>
          <w:szCs w:val="28"/>
          <w:lang w:eastAsia="hi-IN" w:bidi="hi-IN"/>
        </w:rPr>
        <w:lastRenderedPageBreak/>
        <w:t>Структура программы учебного предмета</w:t>
      </w:r>
    </w:p>
    <w:p w:rsidR="00A17F96" w:rsidRPr="00A17F96" w:rsidRDefault="00A17F96" w:rsidP="00A17F96">
      <w:pPr>
        <w:suppressAutoHyphens/>
        <w:spacing w:after="0" w:line="360" w:lineRule="auto"/>
        <w:ind w:left="1416" w:firstLine="708"/>
        <w:jc w:val="both"/>
        <w:rPr>
          <w:rFonts w:ascii="Times New Roman" w:eastAsia="SimSun" w:hAnsi="Times New Roman" w:cs="Mangal"/>
          <w:b/>
          <w:kern w:val="1"/>
          <w:sz w:val="28"/>
          <w:szCs w:val="28"/>
          <w:lang w:eastAsia="hi-IN" w:bidi="hi-IN"/>
        </w:rPr>
      </w:pPr>
    </w:p>
    <w:p w:rsidR="00A17F96" w:rsidRPr="00A17F96" w:rsidRDefault="00A17F96" w:rsidP="00A17F96">
      <w:pPr>
        <w:suppressAutoHyphens/>
        <w:spacing w:after="0" w:line="360" w:lineRule="auto"/>
        <w:ind w:firstLine="567"/>
        <w:jc w:val="both"/>
        <w:rPr>
          <w:rFonts w:ascii="Times New Roman" w:eastAsia="SimSun" w:hAnsi="Times New Roman" w:cs="Times New Roman"/>
          <w:b/>
          <w:kern w:val="1"/>
          <w:sz w:val="28"/>
          <w:szCs w:val="28"/>
          <w:lang w:eastAsia="hi-IN" w:bidi="hi-IN"/>
        </w:rPr>
      </w:pPr>
      <w:r w:rsidRPr="00A17F96">
        <w:rPr>
          <w:rFonts w:ascii="Times New Roman" w:eastAsia="SimSun" w:hAnsi="Times New Roman" w:cs="Times New Roman"/>
          <w:b/>
          <w:kern w:val="1"/>
          <w:sz w:val="28"/>
          <w:szCs w:val="28"/>
          <w:lang w:eastAsia="hi-IN" w:bidi="hi-IN"/>
        </w:rPr>
        <w:t xml:space="preserve">  </w:t>
      </w:r>
      <w:r w:rsidRPr="00A17F96">
        <w:rPr>
          <w:rFonts w:ascii="Times New Roman" w:eastAsia="SimSun" w:hAnsi="Times New Roman" w:cs="Times New Roman"/>
          <w:b/>
          <w:kern w:val="1"/>
          <w:sz w:val="28"/>
          <w:szCs w:val="28"/>
          <w:lang w:val="en-US" w:eastAsia="hi-IN" w:bidi="hi-IN"/>
        </w:rPr>
        <w:t>I</w:t>
      </w:r>
      <w:r w:rsidRPr="00A17F96">
        <w:rPr>
          <w:rFonts w:ascii="Times New Roman" w:eastAsia="SimSun" w:hAnsi="Times New Roman" w:cs="Times New Roman"/>
          <w:b/>
          <w:kern w:val="1"/>
          <w:sz w:val="28"/>
          <w:szCs w:val="28"/>
          <w:lang w:eastAsia="hi-IN" w:bidi="hi-IN"/>
        </w:rPr>
        <w:t>.    Пояснительная записка</w:t>
      </w:r>
      <w:r w:rsidRPr="00A17F96">
        <w:rPr>
          <w:rFonts w:ascii="Times New Roman" w:eastAsia="SimSun" w:hAnsi="Times New Roman" w:cs="Times New Roman"/>
          <w:b/>
          <w:kern w:val="1"/>
          <w:sz w:val="28"/>
          <w:szCs w:val="28"/>
          <w:lang w:eastAsia="hi-IN" w:bidi="hi-IN"/>
        </w:rPr>
        <w:tab/>
      </w:r>
      <w:r w:rsidRPr="00A17F96">
        <w:rPr>
          <w:rFonts w:ascii="Times New Roman" w:eastAsia="SimSun" w:hAnsi="Times New Roman" w:cs="Times New Roman"/>
          <w:b/>
          <w:kern w:val="1"/>
          <w:sz w:val="28"/>
          <w:szCs w:val="28"/>
          <w:lang w:eastAsia="hi-IN" w:bidi="hi-IN"/>
        </w:rPr>
        <w:tab/>
      </w:r>
      <w:r w:rsidRPr="00A17F96">
        <w:rPr>
          <w:rFonts w:ascii="Times New Roman" w:eastAsia="SimSun" w:hAnsi="Times New Roman" w:cs="Times New Roman"/>
          <w:b/>
          <w:kern w:val="1"/>
          <w:sz w:val="28"/>
          <w:szCs w:val="28"/>
          <w:lang w:eastAsia="hi-IN" w:bidi="hi-IN"/>
        </w:rPr>
        <w:tab/>
      </w:r>
      <w:r w:rsidRPr="00A17F96">
        <w:rPr>
          <w:rFonts w:ascii="Times New Roman" w:eastAsia="SimSun" w:hAnsi="Times New Roman" w:cs="Times New Roman"/>
          <w:b/>
          <w:kern w:val="1"/>
          <w:sz w:val="28"/>
          <w:szCs w:val="28"/>
          <w:lang w:eastAsia="hi-IN" w:bidi="hi-IN"/>
        </w:rPr>
        <w:tab/>
      </w:r>
      <w:r w:rsidRPr="00A17F96">
        <w:rPr>
          <w:rFonts w:ascii="Times New Roman" w:eastAsia="SimSun" w:hAnsi="Times New Roman" w:cs="Times New Roman"/>
          <w:b/>
          <w:kern w:val="1"/>
          <w:sz w:val="28"/>
          <w:szCs w:val="28"/>
          <w:lang w:eastAsia="hi-IN" w:bidi="hi-IN"/>
        </w:rPr>
        <w:tab/>
      </w:r>
      <w:r w:rsidRPr="00A17F96">
        <w:rPr>
          <w:rFonts w:ascii="Times New Roman" w:eastAsia="SimSun" w:hAnsi="Times New Roman" w:cs="Times New Roman"/>
          <w:b/>
          <w:kern w:val="1"/>
          <w:sz w:val="28"/>
          <w:szCs w:val="28"/>
          <w:lang w:eastAsia="hi-IN" w:bidi="hi-IN"/>
        </w:rPr>
        <w:tab/>
      </w:r>
      <w:r w:rsidRPr="00A17F96">
        <w:rPr>
          <w:rFonts w:ascii="Times New Roman" w:eastAsia="SimSun" w:hAnsi="Times New Roman" w:cs="Times New Roman"/>
          <w:b/>
          <w:kern w:val="1"/>
          <w:sz w:val="28"/>
          <w:szCs w:val="28"/>
          <w:lang w:eastAsia="hi-IN" w:bidi="hi-IN"/>
        </w:rPr>
        <w:tab/>
      </w:r>
    </w:p>
    <w:p w:rsidR="00A17F96" w:rsidRPr="00A17F96" w:rsidRDefault="00A17F96" w:rsidP="00A17F96">
      <w:pPr>
        <w:suppressAutoHyphens/>
        <w:spacing w:after="0" w:line="100" w:lineRule="atLeast"/>
        <w:ind w:firstLine="567"/>
        <w:rPr>
          <w:rFonts w:ascii="Times New Roman" w:eastAsia="Calibri" w:hAnsi="Times New Roman" w:cs="Times New Roman"/>
          <w:i/>
          <w:kern w:val="1"/>
          <w:sz w:val="24"/>
          <w:szCs w:val="24"/>
          <w:lang w:eastAsia="hi-IN" w:bidi="hi-IN"/>
        </w:rPr>
      </w:pPr>
      <w:r w:rsidRPr="00A17F96">
        <w:rPr>
          <w:rFonts w:ascii="Times New Roman" w:eastAsia="Calibri" w:hAnsi="Times New Roman" w:cs="Times New Roman"/>
          <w:i/>
          <w:kern w:val="1"/>
          <w:sz w:val="24"/>
          <w:szCs w:val="24"/>
          <w:lang w:eastAsia="hi-IN" w:bidi="hi-IN"/>
        </w:rPr>
        <w:t>- Характеристика учебного предмета, его место и роль в образовательном процессе</w:t>
      </w:r>
    </w:p>
    <w:p w:rsidR="00A17F96" w:rsidRPr="00A17F96" w:rsidRDefault="00A17F96" w:rsidP="00A17F96">
      <w:pPr>
        <w:suppressAutoHyphens/>
        <w:spacing w:after="0" w:line="100" w:lineRule="atLeast"/>
        <w:ind w:firstLine="567"/>
        <w:rPr>
          <w:rFonts w:ascii="Times New Roman" w:eastAsia="Calibri" w:hAnsi="Times New Roman" w:cs="Times New Roman"/>
          <w:i/>
          <w:kern w:val="1"/>
          <w:sz w:val="24"/>
          <w:szCs w:val="24"/>
          <w:lang w:eastAsia="hi-IN" w:bidi="hi-IN"/>
        </w:rPr>
      </w:pPr>
      <w:r w:rsidRPr="00A17F96">
        <w:rPr>
          <w:rFonts w:ascii="Times New Roman" w:eastAsia="Calibri" w:hAnsi="Times New Roman" w:cs="Times New Roman"/>
          <w:i/>
          <w:kern w:val="1"/>
          <w:sz w:val="24"/>
          <w:szCs w:val="24"/>
          <w:lang w:eastAsia="hi-IN" w:bidi="hi-IN"/>
        </w:rPr>
        <w:t xml:space="preserve">- Срок реализации учебного предмета, объем учебного времени, предусмотренный </w:t>
      </w:r>
      <w:r w:rsidRPr="00A17F96">
        <w:rPr>
          <w:rFonts w:ascii="Times New Roman" w:eastAsia="Calibri" w:hAnsi="Times New Roman" w:cs="Times New Roman"/>
          <w:i/>
          <w:kern w:val="1"/>
          <w:sz w:val="24"/>
          <w:szCs w:val="24"/>
          <w:lang w:eastAsia="hi-IN" w:bidi="hi-IN"/>
        </w:rPr>
        <w:tab/>
        <w:t>учебным планом образовательного учреждения на реализацию учебного предмета</w:t>
      </w:r>
    </w:p>
    <w:p w:rsidR="00A17F96" w:rsidRPr="00A17F96" w:rsidRDefault="00A17F96" w:rsidP="00A17F96">
      <w:pPr>
        <w:suppressAutoHyphens/>
        <w:spacing w:after="0" w:line="100" w:lineRule="atLeast"/>
        <w:ind w:firstLine="567"/>
        <w:rPr>
          <w:rFonts w:ascii="Times New Roman" w:eastAsia="Calibri" w:hAnsi="Times New Roman" w:cs="Times New Roman"/>
          <w:i/>
          <w:kern w:val="1"/>
          <w:sz w:val="24"/>
          <w:szCs w:val="24"/>
          <w:lang w:eastAsia="hi-IN" w:bidi="hi-IN"/>
        </w:rPr>
      </w:pPr>
      <w:r w:rsidRPr="00A17F96">
        <w:rPr>
          <w:rFonts w:ascii="Times New Roman" w:eastAsia="Calibri" w:hAnsi="Times New Roman" w:cs="Times New Roman"/>
          <w:i/>
          <w:kern w:val="1"/>
          <w:sz w:val="24"/>
          <w:szCs w:val="24"/>
          <w:lang w:eastAsia="hi-IN" w:bidi="hi-IN"/>
        </w:rPr>
        <w:t>- Форма проведения учебных аудиторных занятий</w:t>
      </w:r>
    </w:p>
    <w:p w:rsidR="00A17F96" w:rsidRPr="00A17F96" w:rsidRDefault="00A17F96" w:rsidP="00A17F96">
      <w:pPr>
        <w:suppressAutoHyphens/>
        <w:spacing w:after="0" w:line="100" w:lineRule="atLeast"/>
        <w:ind w:firstLine="567"/>
        <w:rPr>
          <w:rFonts w:ascii="Times New Roman" w:eastAsia="Calibri" w:hAnsi="Times New Roman" w:cs="Times New Roman"/>
          <w:i/>
          <w:kern w:val="1"/>
          <w:sz w:val="24"/>
          <w:szCs w:val="24"/>
          <w:lang w:eastAsia="hi-IN" w:bidi="hi-IN"/>
        </w:rPr>
      </w:pPr>
      <w:r w:rsidRPr="00A17F96">
        <w:rPr>
          <w:rFonts w:ascii="Times New Roman" w:eastAsia="Calibri" w:hAnsi="Times New Roman" w:cs="Times New Roman"/>
          <w:i/>
          <w:kern w:val="1"/>
          <w:sz w:val="24"/>
          <w:szCs w:val="24"/>
          <w:lang w:eastAsia="hi-IN" w:bidi="hi-IN"/>
        </w:rPr>
        <w:t>- Цели и задачи учебного предмета</w:t>
      </w:r>
    </w:p>
    <w:p w:rsidR="00A17F96" w:rsidRPr="00A17F96" w:rsidRDefault="00A17F96" w:rsidP="00A17F96">
      <w:pPr>
        <w:suppressAutoHyphens/>
        <w:spacing w:after="0" w:line="100" w:lineRule="atLeast"/>
        <w:ind w:firstLine="567"/>
        <w:rPr>
          <w:rFonts w:ascii="Times New Roman" w:eastAsia="Calibri" w:hAnsi="Times New Roman" w:cs="Times New Roman"/>
          <w:i/>
          <w:kern w:val="1"/>
          <w:sz w:val="24"/>
          <w:szCs w:val="24"/>
          <w:lang w:eastAsia="hi-IN" w:bidi="hi-IN"/>
        </w:rPr>
      </w:pPr>
      <w:r w:rsidRPr="00A17F96">
        <w:rPr>
          <w:rFonts w:ascii="Times New Roman" w:eastAsia="Calibri" w:hAnsi="Times New Roman" w:cs="Times New Roman"/>
          <w:i/>
          <w:kern w:val="1"/>
          <w:sz w:val="24"/>
          <w:szCs w:val="24"/>
          <w:lang w:eastAsia="hi-IN" w:bidi="hi-IN"/>
        </w:rPr>
        <w:t>- Обоснование структуры программы учебного предмета</w:t>
      </w:r>
    </w:p>
    <w:p w:rsidR="00A17F96" w:rsidRPr="00A17F96" w:rsidRDefault="00A17F96" w:rsidP="00A17F96">
      <w:pPr>
        <w:suppressAutoHyphens/>
        <w:spacing w:after="0" w:line="100" w:lineRule="atLeast"/>
        <w:ind w:firstLine="567"/>
        <w:rPr>
          <w:rFonts w:ascii="Times New Roman" w:eastAsia="Calibri" w:hAnsi="Times New Roman" w:cs="Times New Roman"/>
          <w:i/>
          <w:kern w:val="1"/>
          <w:sz w:val="24"/>
          <w:szCs w:val="24"/>
          <w:lang w:eastAsia="hi-IN" w:bidi="hi-IN"/>
        </w:rPr>
      </w:pPr>
    </w:p>
    <w:p w:rsidR="00A17F96" w:rsidRPr="00A17F96" w:rsidRDefault="00A17F96" w:rsidP="00A17F96">
      <w:pPr>
        <w:suppressAutoHyphens/>
        <w:spacing w:after="0" w:line="100" w:lineRule="atLeast"/>
        <w:ind w:firstLine="567"/>
        <w:rPr>
          <w:rFonts w:ascii="Times New Roman" w:eastAsia="Calibri" w:hAnsi="Times New Roman" w:cs="Times New Roman"/>
          <w:b/>
          <w:kern w:val="1"/>
          <w:sz w:val="28"/>
          <w:szCs w:val="28"/>
          <w:lang w:eastAsia="hi-IN" w:bidi="hi-IN"/>
        </w:rPr>
      </w:pPr>
      <w:r w:rsidRPr="00A17F96">
        <w:rPr>
          <w:rFonts w:ascii="Times New Roman" w:eastAsia="Calibri" w:hAnsi="Times New Roman" w:cs="Times New Roman"/>
          <w:b/>
          <w:kern w:val="1"/>
          <w:sz w:val="28"/>
          <w:szCs w:val="28"/>
          <w:lang w:eastAsia="hi-IN" w:bidi="hi-IN"/>
        </w:rPr>
        <w:t xml:space="preserve">  </w:t>
      </w:r>
      <w:r w:rsidRPr="00A17F96">
        <w:rPr>
          <w:rFonts w:ascii="Times New Roman" w:eastAsia="Calibri" w:hAnsi="Times New Roman" w:cs="Times New Roman"/>
          <w:b/>
          <w:kern w:val="1"/>
          <w:sz w:val="28"/>
          <w:szCs w:val="28"/>
          <w:lang w:val="en-US" w:eastAsia="hi-IN" w:bidi="hi-IN"/>
        </w:rPr>
        <w:t>II</w:t>
      </w:r>
      <w:r w:rsidRPr="00A17F96">
        <w:rPr>
          <w:rFonts w:ascii="Times New Roman" w:eastAsia="Calibri" w:hAnsi="Times New Roman" w:cs="Times New Roman"/>
          <w:b/>
          <w:kern w:val="1"/>
          <w:sz w:val="28"/>
          <w:szCs w:val="28"/>
          <w:lang w:eastAsia="hi-IN" w:bidi="hi-IN"/>
        </w:rPr>
        <w:t>.    Учебно-тематический план</w:t>
      </w:r>
    </w:p>
    <w:p w:rsidR="00A17F96" w:rsidRPr="00A17F96" w:rsidRDefault="00A17F96" w:rsidP="00A17F96">
      <w:pPr>
        <w:suppressAutoHyphens/>
        <w:spacing w:after="0" w:line="100" w:lineRule="atLeast"/>
        <w:ind w:firstLine="567"/>
        <w:rPr>
          <w:rFonts w:ascii="Times New Roman" w:eastAsia="Calibri" w:hAnsi="Times New Roman" w:cs="Times New Roman"/>
          <w:b/>
          <w:kern w:val="1"/>
          <w:sz w:val="28"/>
          <w:szCs w:val="28"/>
          <w:lang w:eastAsia="hi-IN" w:bidi="hi-IN"/>
        </w:rPr>
      </w:pPr>
    </w:p>
    <w:p w:rsidR="00A17F96" w:rsidRPr="00A17F96" w:rsidRDefault="00A17F96" w:rsidP="00A17F96">
      <w:pPr>
        <w:suppressAutoHyphens/>
        <w:spacing w:after="0" w:line="240" w:lineRule="auto"/>
        <w:ind w:firstLine="567"/>
        <w:jc w:val="both"/>
        <w:rPr>
          <w:rFonts w:ascii="Times New Roman" w:eastAsia="SimSun" w:hAnsi="Times New Roman" w:cs="Times New Roman"/>
          <w:i/>
          <w:kern w:val="1"/>
          <w:sz w:val="24"/>
          <w:szCs w:val="24"/>
          <w:lang w:eastAsia="hi-IN" w:bidi="hi-IN"/>
        </w:rPr>
      </w:pPr>
      <w:r w:rsidRPr="00A17F96">
        <w:rPr>
          <w:rFonts w:ascii="Times New Roman" w:eastAsia="SimSun" w:hAnsi="Times New Roman" w:cs="Mangal"/>
          <w:kern w:val="1"/>
          <w:sz w:val="24"/>
          <w:szCs w:val="24"/>
          <w:lang w:eastAsia="hi-IN" w:bidi="hi-IN"/>
        </w:rPr>
        <w:t xml:space="preserve">- </w:t>
      </w:r>
      <w:r w:rsidRPr="00A17F96">
        <w:rPr>
          <w:rFonts w:ascii="Times New Roman" w:eastAsia="SimSun" w:hAnsi="Times New Roman" w:cs="Times New Roman"/>
          <w:i/>
          <w:kern w:val="1"/>
          <w:sz w:val="24"/>
          <w:szCs w:val="24"/>
          <w:lang w:eastAsia="hi-IN" w:bidi="hi-IN"/>
        </w:rPr>
        <w:t>Учебно-тематический план при нормативном сроке обучения 5 лет (2 -5 класс)</w:t>
      </w:r>
    </w:p>
    <w:p w:rsidR="00A17F96" w:rsidRPr="00A17F96" w:rsidRDefault="00A17F96" w:rsidP="00A17F96">
      <w:pPr>
        <w:suppressAutoHyphens/>
        <w:spacing w:after="0" w:line="240" w:lineRule="auto"/>
        <w:ind w:firstLine="567"/>
        <w:jc w:val="both"/>
        <w:rPr>
          <w:rFonts w:ascii="Times New Roman" w:eastAsia="SimSun" w:hAnsi="Times New Roman" w:cs="Times New Roman"/>
          <w:i/>
          <w:kern w:val="1"/>
          <w:sz w:val="24"/>
          <w:szCs w:val="24"/>
          <w:lang w:eastAsia="hi-IN" w:bidi="hi-IN"/>
        </w:rPr>
      </w:pPr>
      <w:r w:rsidRPr="00A17F96">
        <w:rPr>
          <w:rFonts w:ascii="Times New Roman" w:eastAsia="SimSun" w:hAnsi="Times New Roman" w:cs="Times New Roman"/>
          <w:i/>
          <w:kern w:val="1"/>
          <w:sz w:val="24"/>
          <w:szCs w:val="24"/>
          <w:lang w:eastAsia="hi-IN" w:bidi="hi-IN"/>
        </w:rPr>
        <w:t>- Учебно-тематический план при нормативном сроке обучения 8 лет (4-8 класс)</w:t>
      </w:r>
    </w:p>
    <w:p w:rsidR="00A17F96" w:rsidRPr="00A17F96" w:rsidRDefault="00A17F96" w:rsidP="00A17F96">
      <w:pPr>
        <w:suppressAutoHyphens/>
        <w:spacing w:after="0" w:line="240" w:lineRule="auto"/>
        <w:ind w:firstLine="567"/>
        <w:jc w:val="both"/>
        <w:rPr>
          <w:rFonts w:ascii="Times New Roman" w:eastAsia="SimSun" w:hAnsi="Times New Roman" w:cs="Times New Roman"/>
          <w:i/>
          <w:kern w:val="1"/>
          <w:sz w:val="24"/>
          <w:szCs w:val="24"/>
          <w:lang w:eastAsia="hi-IN" w:bidi="hi-IN"/>
        </w:rPr>
      </w:pPr>
      <w:r w:rsidRPr="00A17F96">
        <w:rPr>
          <w:rFonts w:ascii="Times New Roman" w:eastAsia="SimSun" w:hAnsi="Times New Roman" w:cs="Times New Roman"/>
          <w:i/>
          <w:kern w:val="1"/>
          <w:sz w:val="24"/>
          <w:szCs w:val="24"/>
          <w:lang w:eastAsia="hi-IN" w:bidi="hi-IN"/>
        </w:rPr>
        <w:t>- Учебно-тематический план дополнительного года обучения (6 или 9 класс)</w:t>
      </w:r>
    </w:p>
    <w:p w:rsidR="00A17F96" w:rsidRPr="00A17F96" w:rsidRDefault="00A17F96" w:rsidP="00A17F96">
      <w:pPr>
        <w:suppressAutoHyphens/>
        <w:spacing w:after="0" w:line="360" w:lineRule="auto"/>
        <w:rPr>
          <w:rFonts w:ascii="Times New Roman" w:eastAsia="Calibri" w:hAnsi="Times New Roman" w:cs="Times New Roman"/>
          <w:i/>
          <w:kern w:val="1"/>
          <w:sz w:val="20"/>
          <w:szCs w:val="24"/>
          <w:lang w:eastAsia="hi-IN" w:bidi="hi-IN"/>
        </w:rPr>
      </w:pPr>
    </w:p>
    <w:p w:rsidR="00A17F96" w:rsidRPr="00A17F96" w:rsidRDefault="00A17F96" w:rsidP="00A17F96">
      <w:pPr>
        <w:suppressAutoHyphens/>
        <w:spacing w:after="0" w:line="360" w:lineRule="auto"/>
        <w:ind w:firstLine="567"/>
        <w:rPr>
          <w:rFonts w:ascii="Times New Roman" w:eastAsia="SimSun" w:hAnsi="Times New Roman" w:cs="Mangal"/>
          <w:b/>
          <w:kern w:val="1"/>
          <w:sz w:val="28"/>
          <w:szCs w:val="28"/>
          <w:lang w:eastAsia="hi-IN" w:bidi="hi-IN"/>
        </w:rPr>
      </w:pPr>
      <w:r w:rsidRPr="00A17F96">
        <w:rPr>
          <w:rFonts w:ascii="Times New Roman" w:eastAsia="SimSun" w:hAnsi="Times New Roman" w:cs="Mangal"/>
          <w:b/>
          <w:kern w:val="1"/>
          <w:sz w:val="28"/>
          <w:szCs w:val="28"/>
          <w:lang w:eastAsia="hi-IN" w:bidi="hi-IN"/>
        </w:rPr>
        <w:t xml:space="preserve">  II</w:t>
      </w:r>
      <w:r w:rsidRPr="00A17F96">
        <w:rPr>
          <w:rFonts w:ascii="Times New Roman" w:eastAsia="SimSun" w:hAnsi="Times New Roman" w:cs="Mangal"/>
          <w:b/>
          <w:kern w:val="1"/>
          <w:sz w:val="28"/>
          <w:szCs w:val="28"/>
          <w:lang w:val="en-US" w:eastAsia="hi-IN" w:bidi="hi-IN"/>
        </w:rPr>
        <w:t>I</w:t>
      </w:r>
      <w:r w:rsidRPr="00A17F96">
        <w:rPr>
          <w:rFonts w:ascii="Times New Roman" w:eastAsia="SimSun" w:hAnsi="Times New Roman" w:cs="Mangal"/>
          <w:b/>
          <w:kern w:val="1"/>
          <w:sz w:val="28"/>
          <w:szCs w:val="28"/>
          <w:lang w:eastAsia="hi-IN" w:bidi="hi-IN"/>
        </w:rPr>
        <w:t>.    Содержание учебного предмета</w:t>
      </w:r>
      <w:r w:rsidRPr="00A17F96">
        <w:rPr>
          <w:rFonts w:ascii="Times New Roman" w:eastAsia="SimSun" w:hAnsi="Times New Roman" w:cs="Mangal"/>
          <w:b/>
          <w:kern w:val="1"/>
          <w:sz w:val="28"/>
          <w:szCs w:val="28"/>
          <w:lang w:eastAsia="hi-IN" w:bidi="hi-IN"/>
        </w:rPr>
        <w:tab/>
      </w:r>
      <w:r w:rsidRPr="00A17F96">
        <w:rPr>
          <w:rFonts w:ascii="Times New Roman" w:eastAsia="SimSun" w:hAnsi="Times New Roman" w:cs="Mangal"/>
          <w:b/>
          <w:kern w:val="1"/>
          <w:sz w:val="28"/>
          <w:szCs w:val="28"/>
          <w:lang w:eastAsia="hi-IN" w:bidi="hi-IN"/>
        </w:rPr>
        <w:tab/>
      </w:r>
      <w:r w:rsidRPr="00A17F96">
        <w:rPr>
          <w:rFonts w:ascii="Times New Roman" w:eastAsia="SimSun" w:hAnsi="Times New Roman" w:cs="Mangal"/>
          <w:b/>
          <w:kern w:val="1"/>
          <w:sz w:val="28"/>
          <w:szCs w:val="28"/>
          <w:lang w:eastAsia="hi-IN" w:bidi="hi-IN"/>
        </w:rPr>
        <w:tab/>
      </w:r>
      <w:r w:rsidRPr="00A17F96">
        <w:rPr>
          <w:rFonts w:ascii="Times New Roman" w:eastAsia="SimSun" w:hAnsi="Times New Roman" w:cs="Mangal"/>
          <w:b/>
          <w:kern w:val="1"/>
          <w:sz w:val="28"/>
          <w:szCs w:val="28"/>
          <w:lang w:eastAsia="hi-IN" w:bidi="hi-IN"/>
        </w:rPr>
        <w:tab/>
      </w:r>
      <w:r w:rsidRPr="00A17F96">
        <w:rPr>
          <w:rFonts w:ascii="Times New Roman" w:eastAsia="SimSun" w:hAnsi="Times New Roman" w:cs="Mangal"/>
          <w:b/>
          <w:kern w:val="1"/>
          <w:sz w:val="28"/>
          <w:szCs w:val="28"/>
          <w:lang w:eastAsia="hi-IN" w:bidi="hi-IN"/>
        </w:rPr>
        <w:tab/>
      </w:r>
    </w:p>
    <w:p w:rsidR="00A17F96" w:rsidRPr="00A17F96" w:rsidRDefault="00A17F96" w:rsidP="00A17F96">
      <w:pPr>
        <w:suppressAutoHyphens/>
        <w:spacing w:after="0" w:line="100" w:lineRule="atLeast"/>
        <w:ind w:firstLine="567"/>
        <w:rPr>
          <w:rFonts w:ascii="Times New Roman" w:eastAsia="Calibri" w:hAnsi="Times New Roman" w:cs="Times New Roman"/>
          <w:i/>
          <w:kern w:val="1"/>
          <w:sz w:val="24"/>
          <w:szCs w:val="24"/>
          <w:lang w:eastAsia="hi-IN" w:bidi="hi-IN"/>
        </w:rPr>
      </w:pPr>
      <w:r w:rsidRPr="00A17F96">
        <w:rPr>
          <w:rFonts w:ascii="Times New Roman" w:eastAsia="Calibri" w:hAnsi="Times New Roman" w:cs="Times New Roman"/>
          <w:i/>
          <w:kern w:val="1"/>
          <w:sz w:val="24"/>
          <w:szCs w:val="24"/>
          <w:lang w:eastAsia="hi-IN" w:bidi="hi-IN"/>
        </w:rPr>
        <w:t>- Сведения о затратах учебного времени и графике промежуточной аттестации</w:t>
      </w:r>
    </w:p>
    <w:p w:rsidR="00A17F96" w:rsidRPr="00A17F96" w:rsidRDefault="00A17F96" w:rsidP="00A17F96">
      <w:pPr>
        <w:suppressAutoHyphens/>
        <w:spacing w:after="0" w:line="100" w:lineRule="atLeast"/>
        <w:ind w:firstLine="567"/>
        <w:rPr>
          <w:rFonts w:ascii="Times New Roman" w:eastAsia="Calibri" w:hAnsi="Times New Roman" w:cs="Times New Roman"/>
          <w:i/>
          <w:kern w:val="1"/>
          <w:sz w:val="24"/>
          <w:szCs w:val="24"/>
          <w:lang w:eastAsia="hi-IN" w:bidi="hi-IN"/>
        </w:rPr>
      </w:pPr>
      <w:r w:rsidRPr="00A17F96">
        <w:rPr>
          <w:rFonts w:ascii="Times New Roman" w:eastAsia="Calibri" w:hAnsi="Times New Roman" w:cs="Times New Roman"/>
          <w:i/>
          <w:kern w:val="1"/>
          <w:sz w:val="24"/>
          <w:szCs w:val="24"/>
          <w:lang w:eastAsia="hi-IN" w:bidi="hi-IN"/>
        </w:rPr>
        <w:t xml:space="preserve">  при 5-летнем сроке реализации программы</w:t>
      </w:r>
    </w:p>
    <w:p w:rsidR="00A17F96" w:rsidRPr="00A17F96" w:rsidRDefault="00A17F96" w:rsidP="00A17F96">
      <w:pPr>
        <w:suppressAutoHyphens/>
        <w:spacing w:after="0" w:line="100" w:lineRule="atLeast"/>
        <w:ind w:firstLine="567"/>
        <w:rPr>
          <w:rFonts w:ascii="Times New Roman" w:eastAsia="Calibri" w:hAnsi="Times New Roman" w:cs="Times New Roman"/>
          <w:bCs/>
          <w:i/>
          <w:kern w:val="1"/>
          <w:sz w:val="24"/>
          <w:szCs w:val="24"/>
          <w:lang w:eastAsia="hi-IN" w:bidi="hi-IN"/>
        </w:rPr>
      </w:pPr>
      <w:r w:rsidRPr="00A17F96">
        <w:rPr>
          <w:rFonts w:ascii="Times New Roman" w:eastAsia="Calibri" w:hAnsi="Times New Roman" w:cs="Times New Roman"/>
          <w:i/>
          <w:kern w:val="1"/>
          <w:sz w:val="24"/>
          <w:szCs w:val="24"/>
          <w:lang w:eastAsia="hi-IN" w:bidi="hi-IN"/>
        </w:rPr>
        <w:t xml:space="preserve">- </w:t>
      </w:r>
      <w:r w:rsidRPr="00A17F96">
        <w:rPr>
          <w:rFonts w:ascii="Times New Roman" w:eastAsia="Calibri" w:hAnsi="Times New Roman" w:cs="Times New Roman"/>
          <w:bCs/>
          <w:i/>
          <w:kern w:val="1"/>
          <w:sz w:val="24"/>
          <w:szCs w:val="24"/>
          <w:lang w:eastAsia="hi-IN" w:bidi="hi-IN"/>
        </w:rPr>
        <w:t>Годовые требования</w:t>
      </w:r>
    </w:p>
    <w:p w:rsidR="00A17F96" w:rsidRPr="00A17F96" w:rsidRDefault="00A17F96" w:rsidP="00A17F96">
      <w:pPr>
        <w:suppressAutoHyphens/>
        <w:spacing w:after="0" w:line="100" w:lineRule="atLeast"/>
        <w:ind w:firstLine="567"/>
        <w:rPr>
          <w:rFonts w:ascii="Times New Roman" w:eastAsia="Calibri" w:hAnsi="Times New Roman" w:cs="Times New Roman"/>
          <w:bCs/>
          <w:i/>
          <w:kern w:val="1"/>
          <w:sz w:val="20"/>
          <w:szCs w:val="24"/>
          <w:lang w:eastAsia="hi-IN" w:bidi="hi-IN"/>
        </w:rPr>
      </w:pPr>
    </w:p>
    <w:p w:rsidR="00A17F96" w:rsidRPr="00A17F96" w:rsidRDefault="00A17F96" w:rsidP="00A17F96">
      <w:pPr>
        <w:suppressAutoHyphens/>
        <w:spacing w:before="28" w:after="0" w:line="240" w:lineRule="auto"/>
        <w:ind w:firstLine="567"/>
        <w:rPr>
          <w:rFonts w:ascii="Times New Roman" w:eastAsia="SimSun" w:hAnsi="Times New Roman" w:cs="Mangal"/>
          <w:b/>
          <w:kern w:val="1"/>
          <w:sz w:val="28"/>
          <w:szCs w:val="28"/>
          <w:lang w:eastAsia="hi-IN" w:bidi="hi-IN"/>
        </w:rPr>
      </w:pPr>
      <w:r w:rsidRPr="00A17F96">
        <w:rPr>
          <w:rFonts w:ascii="Times New Roman" w:eastAsia="SimSun" w:hAnsi="Times New Roman" w:cs="Mangal"/>
          <w:b/>
          <w:kern w:val="1"/>
          <w:sz w:val="28"/>
          <w:szCs w:val="28"/>
          <w:lang w:eastAsia="hi-IN" w:bidi="hi-IN"/>
        </w:rPr>
        <w:t xml:space="preserve">  I</w:t>
      </w:r>
      <w:r w:rsidRPr="00A17F96">
        <w:rPr>
          <w:rFonts w:ascii="Times New Roman" w:eastAsia="SimSun" w:hAnsi="Times New Roman" w:cs="Mangal"/>
          <w:b/>
          <w:kern w:val="1"/>
          <w:sz w:val="28"/>
          <w:szCs w:val="28"/>
          <w:lang w:val="en-US" w:eastAsia="hi-IN" w:bidi="hi-IN"/>
        </w:rPr>
        <w:t>V</w:t>
      </w:r>
      <w:r w:rsidRPr="00A17F96">
        <w:rPr>
          <w:rFonts w:ascii="Times New Roman" w:eastAsia="SimSun" w:hAnsi="Times New Roman" w:cs="Mangal"/>
          <w:b/>
          <w:kern w:val="1"/>
          <w:sz w:val="28"/>
          <w:szCs w:val="28"/>
          <w:lang w:eastAsia="hi-IN" w:bidi="hi-IN"/>
        </w:rPr>
        <w:t xml:space="preserve">.     Требования к уровню подготовки </w:t>
      </w:r>
      <w:proofErr w:type="gramStart"/>
      <w:r w:rsidRPr="00A17F96">
        <w:rPr>
          <w:rFonts w:ascii="Times New Roman" w:eastAsia="SimSun" w:hAnsi="Times New Roman" w:cs="Mangal"/>
          <w:b/>
          <w:kern w:val="1"/>
          <w:sz w:val="28"/>
          <w:szCs w:val="28"/>
          <w:lang w:eastAsia="hi-IN" w:bidi="hi-IN"/>
        </w:rPr>
        <w:t>обучающихся</w:t>
      </w:r>
      <w:proofErr w:type="gramEnd"/>
      <w:r w:rsidRPr="00A17F96">
        <w:rPr>
          <w:rFonts w:ascii="Times New Roman" w:eastAsia="SimSun" w:hAnsi="Times New Roman" w:cs="Mangal"/>
          <w:b/>
          <w:kern w:val="1"/>
          <w:sz w:val="28"/>
          <w:szCs w:val="28"/>
          <w:lang w:eastAsia="hi-IN" w:bidi="hi-IN"/>
        </w:rPr>
        <w:tab/>
      </w:r>
    </w:p>
    <w:p w:rsidR="00A17F96" w:rsidRPr="00A17F96" w:rsidRDefault="00A17F96" w:rsidP="00A17F96">
      <w:pPr>
        <w:suppressAutoHyphens/>
        <w:spacing w:before="28" w:after="0" w:line="240" w:lineRule="auto"/>
        <w:ind w:firstLine="567"/>
        <w:rPr>
          <w:rFonts w:ascii="Times New Roman" w:eastAsia="SimSun" w:hAnsi="Times New Roman" w:cs="Mangal"/>
          <w:b/>
          <w:kern w:val="1"/>
          <w:sz w:val="28"/>
          <w:szCs w:val="28"/>
          <w:lang w:eastAsia="hi-IN" w:bidi="hi-IN"/>
        </w:rPr>
      </w:pPr>
      <w:r w:rsidRPr="00A17F96">
        <w:rPr>
          <w:rFonts w:ascii="Times New Roman" w:eastAsia="SimSun" w:hAnsi="Times New Roman" w:cs="Mangal"/>
          <w:b/>
          <w:kern w:val="1"/>
          <w:sz w:val="28"/>
          <w:szCs w:val="28"/>
          <w:lang w:eastAsia="hi-IN" w:bidi="hi-IN"/>
        </w:rPr>
        <w:tab/>
      </w:r>
      <w:r w:rsidRPr="00A17F96">
        <w:rPr>
          <w:rFonts w:ascii="Times New Roman" w:eastAsia="SimSun" w:hAnsi="Times New Roman" w:cs="Mangal"/>
          <w:b/>
          <w:kern w:val="1"/>
          <w:sz w:val="28"/>
          <w:szCs w:val="28"/>
          <w:lang w:eastAsia="hi-IN" w:bidi="hi-IN"/>
        </w:rPr>
        <w:tab/>
      </w:r>
    </w:p>
    <w:p w:rsidR="00A17F96" w:rsidRPr="00A17F96" w:rsidRDefault="00A17F96" w:rsidP="00A17F96">
      <w:pPr>
        <w:suppressAutoHyphens/>
        <w:spacing w:before="28" w:after="0" w:line="360" w:lineRule="auto"/>
        <w:ind w:firstLine="567"/>
        <w:rPr>
          <w:rFonts w:ascii="Times New Roman" w:eastAsia="SimSun" w:hAnsi="Times New Roman" w:cs="Mangal"/>
          <w:b/>
          <w:kern w:val="1"/>
          <w:sz w:val="28"/>
          <w:szCs w:val="28"/>
          <w:lang w:eastAsia="hi-IN" w:bidi="hi-IN"/>
        </w:rPr>
      </w:pPr>
      <w:r w:rsidRPr="00A17F96">
        <w:rPr>
          <w:rFonts w:ascii="Times New Roman" w:eastAsia="SimSun" w:hAnsi="Times New Roman" w:cs="Mangal"/>
          <w:b/>
          <w:kern w:val="1"/>
          <w:sz w:val="28"/>
          <w:szCs w:val="28"/>
          <w:lang w:eastAsia="hi-IN" w:bidi="hi-IN"/>
        </w:rPr>
        <w:t xml:space="preserve">  </w:t>
      </w:r>
      <w:r w:rsidRPr="00A17F96">
        <w:rPr>
          <w:rFonts w:ascii="Times New Roman" w:eastAsia="SimSun" w:hAnsi="Times New Roman" w:cs="Mangal"/>
          <w:b/>
          <w:kern w:val="1"/>
          <w:sz w:val="28"/>
          <w:szCs w:val="28"/>
          <w:lang w:val="en-US" w:eastAsia="hi-IN" w:bidi="hi-IN"/>
        </w:rPr>
        <w:t>V</w:t>
      </w:r>
      <w:r w:rsidRPr="00A17F96">
        <w:rPr>
          <w:rFonts w:ascii="Times New Roman" w:eastAsia="SimSun" w:hAnsi="Times New Roman" w:cs="Mangal"/>
          <w:b/>
          <w:kern w:val="1"/>
          <w:sz w:val="28"/>
          <w:szCs w:val="28"/>
          <w:lang w:eastAsia="hi-IN" w:bidi="hi-IN"/>
        </w:rPr>
        <w:t>.</w:t>
      </w:r>
      <w:r w:rsidRPr="00A17F96">
        <w:rPr>
          <w:rFonts w:ascii="Times New Roman" w:eastAsia="SimSun" w:hAnsi="Times New Roman" w:cs="Mangal"/>
          <w:b/>
          <w:kern w:val="1"/>
          <w:sz w:val="28"/>
          <w:szCs w:val="28"/>
          <w:lang w:eastAsia="hi-IN" w:bidi="hi-IN"/>
        </w:rPr>
        <w:tab/>
        <w:t xml:space="preserve">Формы и методы контроля, система оценок </w:t>
      </w:r>
    </w:p>
    <w:p w:rsidR="00A17F96" w:rsidRPr="00A17F96" w:rsidRDefault="00A17F96" w:rsidP="00A17F96">
      <w:pPr>
        <w:suppressAutoHyphens/>
        <w:spacing w:after="0" w:line="100" w:lineRule="atLeast"/>
        <w:ind w:firstLine="709"/>
        <w:rPr>
          <w:rFonts w:ascii="Times New Roman" w:eastAsia="Calibri" w:hAnsi="Times New Roman" w:cs="Times New Roman"/>
          <w:i/>
          <w:kern w:val="1"/>
          <w:sz w:val="24"/>
          <w:szCs w:val="24"/>
          <w:lang w:eastAsia="hi-IN" w:bidi="hi-IN"/>
        </w:rPr>
      </w:pPr>
      <w:r w:rsidRPr="00A17F96">
        <w:rPr>
          <w:rFonts w:ascii="Times New Roman" w:eastAsia="Calibri" w:hAnsi="Times New Roman" w:cs="Times New Roman"/>
          <w:i/>
          <w:kern w:val="1"/>
          <w:sz w:val="24"/>
          <w:szCs w:val="24"/>
          <w:lang w:eastAsia="hi-IN" w:bidi="hi-IN"/>
        </w:rPr>
        <w:t>- Аттестация: цели, виды, форма, содержание;</w:t>
      </w:r>
    </w:p>
    <w:p w:rsidR="00A17F96" w:rsidRPr="00A17F96" w:rsidRDefault="00A17F96" w:rsidP="00A17F96">
      <w:pPr>
        <w:suppressAutoHyphens/>
        <w:spacing w:after="0" w:line="100" w:lineRule="atLeast"/>
        <w:ind w:firstLine="709"/>
        <w:rPr>
          <w:rFonts w:ascii="Times New Roman" w:eastAsia="Calibri" w:hAnsi="Times New Roman" w:cs="Times New Roman"/>
          <w:i/>
          <w:kern w:val="1"/>
          <w:sz w:val="24"/>
          <w:szCs w:val="24"/>
          <w:lang w:eastAsia="hi-IN" w:bidi="hi-IN"/>
        </w:rPr>
      </w:pPr>
      <w:r w:rsidRPr="00A17F96">
        <w:rPr>
          <w:rFonts w:ascii="Times New Roman" w:eastAsia="Calibri" w:hAnsi="Times New Roman" w:cs="Times New Roman"/>
          <w:i/>
          <w:kern w:val="1"/>
          <w:sz w:val="24"/>
          <w:szCs w:val="24"/>
          <w:lang w:eastAsia="hi-IN" w:bidi="hi-IN"/>
        </w:rPr>
        <w:t>- Критерии оценки</w:t>
      </w:r>
    </w:p>
    <w:p w:rsidR="00A17F96" w:rsidRPr="00A17F96" w:rsidRDefault="00A17F96" w:rsidP="00A17F96">
      <w:pPr>
        <w:suppressAutoHyphens/>
        <w:spacing w:after="0" w:line="100" w:lineRule="atLeast"/>
        <w:ind w:firstLine="709"/>
        <w:rPr>
          <w:rFonts w:ascii="Times New Roman" w:eastAsia="Calibri" w:hAnsi="Times New Roman" w:cs="Times New Roman"/>
          <w:i/>
          <w:kern w:val="1"/>
          <w:sz w:val="24"/>
          <w:szCs w:val="24"/>
          <w:lang w:eastAsia="hi-IN" w:bidi="hi-IN"/>
        </w:rPr>
      </w:pPr>
      <w:r w:rsidRPr="00A17F96">
        <w:rPr>
          <w:rFonts w:ascii="Times New Roman" w:eastAsia="Calibri" w:hAnsi="Times New Roman" w:cs="Times New Roman"/>
          <w:i/>
          <w:kern w:val="1"/>
          <w:sz w:val="24"/>
          <w:szCs w:val="24"/>
          <w:lang w:eastAsia="hi-IN" w:bidi="hi-IN"/>
        </w:rPr>
        <w:t xml:space="preserve">- Контрольные требования на разных этапах обучения </w:t>
      </w:r>
    </w:p>
    <w:p w:rsidR="00A17F96" w:rsidRPr="00A17F96" w:rsidRDefault="00A17F96" w:rsidP="00A17F96">
      <w:pPr>
        <w:suppressAutoHyphens/>
        <w:spacing w:after="0" w:line="100" w:lineRule="atLeast"/>
        <w:ind w:firstLine="709"/>
        <w:rPr>
          <w:rFonts w:ascii="Times New Roman" w:eastAsia="SimSun" w:hAnsi="Times New Roman" w:cs="Mangal"/>
          <w:b/>
          <w:kern w:val="1"/>
          <w:sz w:val="28"/>
          <w:szCs w:val="28"/>
          <w:lang w:eastAsia="hi-IN" w:bidi="hi-IN"/>
        </w:rPr>
      </w:pPr>
    </w:p>
    <w:p w:rsidR="00A17F96" w:rsidRPr="00A17F96" w:rsidRDefault="00A17F96" w:rsidP="00A17F96">
      <w:pPr>
        <w:suppressAutoHyphens/>
        <w:spacing w:after="0" w:line="100" w:lineRule="atLeast"/>
        <w:ind w:firstLine="709"/>
        <w:rPr>
          <w:rFonts w:ascii="Times New Roman" w:eastAsia="Calibri" w:hAnsi="Times New Roman" w:cs="Times New Roman"/>
          <w:i/>
          <w:kern w:val="1"/>
          <w:sz w:val="24"/>
          <w:szCs w:val="24"/>
          <w:lang w:eastAsia="hi-IN" w:bidi="hi-IN"/>
        </w:rPr>
      </w:pPr>
      <w:r w:rsidRPr="00A17F96">
        <w:rPr>
          <w:rFonts w:ascii="Times New Roman" w:eastAsia="Calibri" w:hAnsi="Times New Roman" w:cs="Times New Roman"/>
          <w:b/>
          <w:kern w:val="1"/>
          <w:sz w:val="28"/>
          <w:szCs w:val="28"/>
          <w:lang w:val="en-US" w:eastAsia="hi-IN" w:bidi="hi-IN"/>
        </w:rPr>
        <w:lastRenderedPageBreak/>
        <w:t>VI</w:t>
      </w:r>
      <w:r w:rsidRPr="00A17F96">
        <w:rPr>
          <w:rFonts w:ascii="Times New Roman" w:eastAsia="Calibri" w:hAnsi="Times New Roman" w:cs="Times New Roman"/>
          <w:b/>
          <w:kern w:val="1"/>
          <w:sz w:val="28"/>
          <w:szCs w:val="28"/>
          <w:lang w:eastAsia="hi-IN" w:bidi="hi-IN"/>
        </w:rPr>
        <w:t>.</w:t>
      </w:r>
      <w:r w:rsidRPr="00A17F96">
        <w:rPr>
          <w:rFonts w:ascii="Times New Roman" w:eastAsia="Calibri" w:hAnsi="Times New Roman" w:cs="Times New Roman"/>
          <w:b/>
          <w:kern w:val="1"/>
          <w:sz w:val="28"/>
          <w:szCs w:val="28"/>
          <w:lang w:eastAsia="hi-IN" w:bidi="hi-IN"/>
        </w:rPr>
        <w:tab/>
        <w:t>Методическое обеспечение учебного процесса</w:t>
      </w:r>
    </w:p>
    <w:p w:rsidR="00A17F96" w:rsidRPr="00A17F96" w:rsidRDefault="00A17F96" w:rsidP="00A17F96">
      <w:pPr>
        <w:suppressAutoHyphens/>
        <w:spacing w:after="0" w:line="100" w:lineRule="atLeast"/>
        <w:ind w:firstLine="709"/>
        <w:rPr>
          <w:rFonts w:ascii="Times New Roman" w:eastAsia="Calibri" w:hAnsi="Times New Roman" w:cs="Times New Roman"/>
          <w:b/>
          <w:kern w:val="1"/>
          <w:sz w:val="16"/>
          <w:szCs w:val="16"/>
          <w:lang w:eastAsia="hi-IN" w:bidi="hi-IN"/>
        </w:rPr>
      </w:pPr>
    </w:p>
    <w:p w:rsidR="00A17F96" w:rsidRPr="00A17F96" w:rsidRDefault="00A17F96" w:rsidP="00A17F96">
      <w:pPr>
        <w:suppressAutoHyphens/>
        <w:spacing w:after="0" w:line="100" w:lineRule="atLeast"/>
        <w:ind w:firstLine="709"/>
        <w:rPr>
          <w:rFonts w:ascii="Times New Roman" w:eastAsia="Calibri" w:hAnsi="Times New Roman" w:cs="Times New Roman"/>
          <w:i/>
          <w:kern w:val="1"/>
          <w:sz w:val="24"/>
          <w:szCs w:val="24"/>
          <w:lang w:eastAsia="hi-IN" w:bidi="hi-IN"/>
        </w:rPr>
      </w:pPr>
      <w:r w:rsidRPr="00A17F96">
        <w:rPr>
          <w:rFonts w:ascii="Times New Roman" w:eastAsia="Calibri" w:hAnsi="Times New Roman" w:cs="Times New Roman"/>
          <w:i/>
          <w:kern w:val="1"/>
          <w:sz w:val="24"/>
          <w:szCs w:val="24"/>
          <w:lang w:eastAsia="hi-IN" w:bidi="hi-IN"/>
        </w:rPr>
        <w:t>- Методические рекомендации преподавателям</w:t>
      </w:r>
      <w:r w:rsidRPr="00A17F96">
        <w:rPr>
          <w:rFonts w:ascii="Times New Roman" w:eastAsia="Calibri" w:hAnsi="Times New Roman" w:cs="Times New Roman"/>
          <w:i/>
          <w:kern w:val="1"/>
          <w:sz w:val="24"/>
          <w:szCs w:val="24"/>
          <w:lang w:eastAsia="hi-IN" w:bidi="hi-IN"/>
        </w:rPr>
        <w:tab/>
      </w:r>
    </w:p>
    <w:p w:rsidR="00A17F96" w:rsidRPr="00A17F96" w:rsidRDefault="00A17F96" w:rsidP="00A17F96">
      <w:pPr>
        <w:suppressAutoHyphens/>
        <w:spacing w:after="0" w:line="100" w:lineRule="atLeast"/>
        <w:ind w:firstLine="709"/>
        <w:rPr>
          <w:rFonts w:ascii="Times New Roman" w:eastAsia="Calibri" w:hAnsi="Times New Roman" w:cs="Times New Roman"/>
          <w:i/>
          <w:kern w:val="1"/>
          <w:sz w:val="24"/>
          <w:szCs w:val="24"/>
          <w:lang w:eastAsia="hi-IN" w:bidi="hi-IN"/>
        </w:rPr>
      </w:pPr>
      <w:r w:rsidRPr="00A17F96">
        <w:rPr>
          <w:rFonts w:ascii="Times New Roman" w:eastAsia="Calibri" w:hAnsi="Times New Roman" w:cs="Times New Roman"/>
          <w:i/>
          <w:kern w:val="1"/>
          <w:sz w:val="24"/>
          <w:szCs w:val="24"/>
          <w:lang w:eastAsia="hi-IN" w:bidi="hi-IN"/>
        </w:rPr>
        <w:t>-Музыка и движение</w:t>
      </w:r>
    </w:p>
    <w:p w:rsidR="00A17F96" w:rsidRPr="00A17F96" w:rsidRDefault="00A17F96" w:rsidP="00A17F96">
      <w:pPr>
        <w:suppressAutoHyphens/>
        <w:spacing w:before="28" w:after="0" w:line="240" w:lineRule="auto"/>
        <w:ind w:firstLine="567"/>
        <w:rPr>
          <w:rFonts w:ascii="Times New Roman" w:eastAsia="SimSun" w:hAnsi="Times New Roman" w:cs="Mangal"/>
          <w:b/>
          <w:kern w:val="1"/>
          <w:sz w:val="28"/>
          <w:szCs w:val="28"/>
          <w:lang w:eastAsia="hi-IN" w:bidi="hi-IN"/>
        </w:rPr>
      </w:pPr>
      <w:r w:rsidRPr="00A17F96">
        <w:rPr>
          <w:rFonts w:ascii="Times New Roman" w:eastAsia="SimSun" w:hAnsi="Times New Roman" w:cs="Mangal"/>
          <w:i/>
          <w:kern w:val="1"/>
          <w:sz w:val="24"/>
          <w:szCs w:val="24"/>
          <w:lang w:eastAsia="hi-IN" w:bidi="hi-IN"/>
        </w:rPr>
        <w:t xml:space="preserve">  - Самостоятельная работа</w:t>
      </w:r>
      <w:r w:rsidRPr="00A17F96">
        <w:rPr>
          <w:rFonts w:ascii="Times New Roman" w:eastAsia="SimSun" w:hAnsi="Times New Roman" w:cs="Mangal"/>
          <w:b/>
          <w:kern w:val="1"/>
          <w:sz w:val="28"/>
          <w:szCs w:val="28"/>
          <w:lang w:eastAsia="hi-IN" w:bidi="hi-IN"/>
        </w:rPr>
        <w:tab/>
      </w:r>
      <w:r w:rsidRPr="00A17F96">
        <w:rPr>
          <w:rFonts w:ascii="Times New Roman" w:eastAsia="SimSun" w:hAnsi="Times New Roman" w:cs="Mangal"/>
          <w:b/>
          <w:kern w:val="1"/>
          <w:sz w:val="28"/>
          <w:szCs w:val="28"/>
          <w:lang w:eastAsia="hi-IN" w:bidi="hi-IN"/>
        </w:rPr>
        <w:tab/>
      </w:r>
      <w:r w:rsidRPr="00A17F96">
        <w:rPr>
          <w:rFonts w:ascii="Times New Roman" w:eastAsia="SimSun" w:hAnsi="Times New Roman" w:cs="Mangal"/>
          <w:b/>
          <w:kern w:val="1"/>
          <w:sz w:val="28"/>
          <w:szCs w:val="28"/>
          <w:lang w:eastAsia="hi-IN" w:bidi="hi-IN"/>
        </w:rPr>
        <w:tab/>
        <w:t xml:space="preserve"> </w:t>
      </w:r>
    </w:p>
    <w:p w:rsidR="00A17F96" w:rsidRPr="00A17F96" w:rsidRDefault="00A17F96" w:rsidP="00A17F96">
      <w:pPr>
        <w:suppressAutoHyphens/>
        <w:spacing w:after="0" w:line="100" w:lineRule="atLeast"/>
        <w:ind w:firstLine="709"/>
        <w:rPr>
          <w:rFonts w:ascii="Times New Roman" w:eastAsia="Calibri" w:hAnsi="Times New Roman" w:cs="Times New Roman"/>
          <w:i/>
          <w:kern w:val="1"/>
          <w:sz w:val="24"/>
          <w:szCs w:val="24"/>
          <w:lang w:eastAsia="hi-IN" w:bidi="hi-IN"/>
        </w:rPr>
      </w:pPr>
    </w:p>
    <w:p w:rsidR="00A17F96" w:rsidRPr="00A17F96" w:rsidRDefault="00A17F96" w:rsidP="00A17F96">
      <w:pPr>
        <w:suppressAutoHyphens/>
        <w:spacing w:after="0" w:line="100" w:lineRule="atLeast"/>
        <w:ind w:firstLine="567"/>
        <w:rPr>
          <w:rFonts w:ascii="Times New Roman" w:eastAsia="Calibri" w:hAnsi="Times New Roman" w:cs="Times New Roman"/>
          <w:kern w:val="1"/>
          <w:sz w:val="20"/>
          <w:szCs w:val="24"/>
          <w:lang w:eastAsia="hi-IN" w:bidi="hi-IN"/>
        </w:rPr>
      </w:pPr>
    </w:p>
    <w:p w:rsidR="00A17F96" w:rsidRPr="00A17F96" w:rsidRDefault="00A17F96" w:rsidP="00A17F96">
      <w:pPr>
        <w:suppressAutoHyphens/>
        <w:spacing w:after="0" w:line="100" w:lineRule="atLeast"/>
        <w:ind w:firstLine="709"/>
        <w:rPr>
          <w:rFonts w:ascii="Times New Roman" w:eastAsia="Calibri" w:hAnsi="Times New Roman" w:cs="Times New Roman"/>
          <w:b/>
          <w:kern w:val="1"/>
          <w:sz w:val="28"/>
          <w:szCs w:val="28"/>
          <w:lang w:eastAsia="hi-IN" w:bidi="hi-IN"/>
        </w:rPr>
      </w:pPr>
      <w:r w:rsidRPr="00A17F96">
        <w:rPr>
          <w:rFonts w:ascii="Times New Roman" w:eastAsia="Calibri" w:hAnsi="Times New Roman" w:cs="Times New Roman"/>
          <w:b/>
          <w:kern w:val="1"/>
          <w:sz w:val="28"/>
          <w:szCs w:val="28"/>
          <w:lang w:val="en-US" w:eastAsia="hi-IN" w:bidi="hi-IN"/>
        </w:rPr>
        <w:t>VII</w:t>
      </w:r>
      <w:r w:rsidRPr="00A17F96">
        <w:rPr>
          <w:rFonts w:ascii="Times New Roman" w:eastAsia="Calibri" w:hAnsi="Times New Roman" w:cs="Times New Roman"/>
          <w:b/>
          <w:kern w:val="1"/>
          <w:sz w:val="28"/>
          <w:szCs w:val="28"/>
          <w:lang w:eastAsia="hi-IN" w:bidi="hi-IN"/>
        </w:rPr>
        <w:t>.</w:t>
      </w:r>
      <w:r w:rsidRPr="00A17F96">
        <w:rPr>
          <w:rFonts w:ascii="Times New Roman" w:eastAsia="Calibri" w:hAnsi="Times New Roman" w:cs="Times New Roman"/>
          <w:b/>
          <w:kern w:val="1"/>
          <w:sz w:val="28"/>
          <w:szCs w:val="28"/>
          <w:lang w:eastAsia="hi-IN" w:bidi="hi-IN"/>
        </w:rPr>
        <w:tab/>
        <w:t xml:space="preserve"> Список литературы и средств обучения      </w:t>
      </w:r>
    </w:p>
    <w:p w:rsidR="00A17F96" w:rsidRPr="00A17F96" w:rsidRDefault="00A17F96" w:rsidP="00A17F96">
      <w:pPr>
        <w:suppressAutoHyphens/>
        <w:spacing w:after="0" w:line="100" w:lineRule="atLeast"/>
        <w:ind w:firstLine="709"/>
        <w:rPr>
          <w:rFonts w:ascii="Times New Roman" w:eastAsia="Calibri" w:hAnsi="Times New Roman" w:cs="Times New Roman"/>
          <w:b/>
          <w:kern w:val="1"/>
          <w:sz w:val="16"/>
          <w:szCs w:val="16"/>
          <w:lang w:eastAsia="hi-IN" w:bidi="hi-IN"/>
        </w:rPr>
      </w:pPr>
      <w:r w:rsidRPr="00A17F96">
        <w:rPr>
          <w:rFonts w:ascii="Times New Roman" w:eastAsia="Calibri" w:hAnsi="Times New Roman" w:cs="Times New Roman"/>
          <w:b/>
          <w:kern w:val="1"/>
          <w:sz w:val="28"/>
          <w:szCs w:val="28"/>
          <w:lang w:eastAsia="hi-IN" w:bidi="hi-IN"/>
        </w:rPr>
        <w:t xml:space="preserve">                        </w:t>
      </w:r>
    </w:p>
    <w:p w:rsidR="00A17F96" w:rsidRPr="00A17F96" w:rsidRDefault="00A17F96" w:rsidP="00A17F96">
      <w:pPr>
        <w:suppressAutoHyphens/>
        <w:spacing w:after="0" w:line="100" w:lineRule="atLeast"/>
        <w:ind w:firstLine="567"/>
        <w:rPr>
          <w:rFonts w:ascii="Times New Roman" w:eastAsia="Calibri" w:hAnsi="Times New Roman" w:cs="Times New Roman"/>
          <w:i/>
          <w:kern w:val="1"/>
          <w:sz w:val="24"/>
          <w:szCs w:val="24"/>
          <w:lang w:eastAsia="hi-IN" w:bidi="hi-IN"/>
        </w:rPr>
      </w:pPr>
      <w:r w:rsidRPr="00A17F96">
        <w:rPr>
          <w:rFonts w:ascii="Times New Roman" w:eastAsia="Calibri" w:hAnsi="Times New Roman" w:cs="Times New Roman"/>
          <w:i/>
          <w:kern w:val="1"/>
          <w:sz w:val="24"/>
          <w:szCs w:val="24"/>
          <w:lang w:eastAsia="hi-IN" w:bidi="hi-IN"/>
        </w:rPr>
        <w:t xml:space="preserve">  - Список рекомендуемой литературы</w:t>
      </w:r>
    </w:p>
    <w:p w:rsidR="00A17F96" w:rsidRPr="00A17F96" w:rsidRDefault="00A17F96" w:rsidP="00A17F96">
      <w:pPr>
        <w:suppressAutoHyphens/>
        <w:spacing w:after="0" w:line="100" w:lineRule="atLeast"/>
        <w:ind w:firstLine="567"/>
        <w:rPr>
          <w:rFonts w:ascii="Times New Roman" w:eastAsia="Calibri" w:hAnsi="Times New Roman" w:cs="Times New Roman"/>
          <w:i/>
          <w:kern w:val="1"/>
          <w:sz w:val="24"/>
          <w:szCs w:val="24"/>
          <w:lang w:eastAsia="hi-IN" w:bidi="hi-IN"/>
        </w:rPr>
      </w:pPr>
      <w:r w:rsidRPr="00A17F96">
        <w:rPr>
          <w:rFonts w:ascii="Times New Roman" w:eastAsia="Calibri" w:hAnsi="Times New Roman" w:cs="Times New Roman"/>
          <w:i/>
          <w:kern w:val="1"/>
          <w:sz w:val="24"/>
          <w:szCs w:val="24"/>
          <w:lang w:eastAsia="hi-IN" w:bidi="hi-IN"/>
        </w:rPr>
        <w:t xml:space="preserve">  - Средства обучения</w:t>
      </w:r>
    </w:p>
    <w:p w:rsidR="00A17F96" w:rsidRPr="00A17F96" w:rsidRDefault="00A17F96" w:rsidP="001E0D6C">
      <w:pPr>
        <w:suppressAutoHyphens/>
        <w:spacing w:after="0" w:line="240" w:lineRule="auto"/>
        <w:ind w:firstLine="567"/>
        <w:jc w:val="both"/>
        <w:rPr>
          <w:rFonts w:ascii="Times New Roman" w:eastAsia="SimSun" w:hAnsi="Times New Roman" w:cs="Times New Roman"/>
          <w:b/>
          <w:kern w:val="1"/>
          <w:sz w:val="28"/>
          <w:szCs w:val="28"/>
          <w:lang w:eastAsia="hi-IN" w:bidi="hi-IN"/>
        </w:rPr>
      </w:pPr>
      <w:r w:rsidRPr="00A17F96">
        <w:rPr>
          <w:rFonts w:ascii="Times New Roman" w:eastAsia="ヒラギノ角ゴ Pro W3" w:hAnsi="Times New Roman" w:cs="Arial"/>
          <w:color w:val="000000"/>
          <w:kern w:val="1"/>
          <w:sz w:val="20"/>
          <w:szCs w:val="24"/>
          <w:lang w:eastAsia="hi-IN" w:bidi="hi-IN"/>
        </w:rPr>
        <w:t xml:space="preserve"> </w:t>
      </w:r>
    </w:p>
    <w:p w:rsidR="00A17F96" w:rsidRPr="00A17F96" w:rsidRDefault="00A17F96" w:rsidP="00A17F96">
      <w:pPr>
        <w:suppressAutoHyphens/>
        <w:spacing w:after="0" w:line="240" w:lineRule="auto"/>
        <w:rPr>
          <w:rFonts w:ascii="Times New Roman" w:eastAsia="SimSun" w:hAnsi="Times New Roman" w:cs="Times New Roman"/>
          <w:b/>
          <w:kern w:val="1"/>
          <w:sz w:val="28"/>
          <w:szCs w:val="28"/>
          <w:lang w:eastAsia="hi-IN" w:bidi="hi-IN"/>
        </w:rPr>
      </w:pPr>
    </w:p>
    <w:p w:rsidR="00A17F96" w:rsidRPr="00A17F96" w:rsidRDefault="00A17F96" w:rsidP="00DE3FF3">
      <w:pPr>
        <w:numPr>
          <w:ilvl w:val="0"/>
          <w:numId w:val="99"/>
        </w:numPr>
        <w:suppressAutoHyphens/>
        <w:spacing w:after="0" w:line="240" w:lineRule="auto"/>
        <w:contextualSpacing/>
        <w:jc w:val="center"/>
        <w:rPr>
          <w:rFonts w:ascii="Times New Roman" w:eastAsia="Times New Roman" w:hAnsi="Times New Roman" w:cs="Times New Roman"/>
          <w:b/>
          <w:sz w:val="28"/>
          <w:szCs w:val="28"/>
          <w:lang w:eastAsia="ru-RU"/>
        </w:rPr>
      </w:pPr>
      <w:r w:rsidRPr="00A17F96">
        <w:rPr>
          <w:rFonts w:ascii="Times New Roman" w:eastAsia="Times New Roman" w:hAnsi="Times New Roman" w:cs="Times New Roman"/>
          <w:b/>
          <w:sz w:val="28"/>
          <w:szCs w:val="28"/>
          <w:lang w:eastAsia="ru-RU"/>
        </w:rPr>
        <w:t>ПОЯСНИТЕЛЬНАЯ ЗАПИСКА</w:t>
      </w:r>
    </w:p>
    <w:p w:rsidR="00A17F96" w:rsidRPr="00A17F96" w:rsidRDefault="00A17F96" w:rsidP="00A17F96">
      <w:pPr>
        <w:suppressAutoHyphens/>
        <w:spacing w:after="0"/>
        <w:jc w:val="center"/>
        <w:rPr>
          <w:rFonts w:ascii="Times New Roman" w:eastAsia="Calibri" w:hAnsi="Times New Roman" w:cs="Times New Roman"/>
          <w:b/>
          <w:i/>
          <w:kern w:val="1"/>
          <w:sz w:val="28"/>
          <w:szCs w:val="28"/>
          <w:lang w:eastAsia="hi-IN" w:bidi="hi-IN"/>
        </w:rPr>
      </w:pPr>
      <w:r w:rsidRPr="00A17F96">
        <w:rPr>
          <w:rFonts w:ascii="Times New Roman" w:eastAsia="Calibri" w:hAnsi="Times New Roman" w:cs="Times New Roman"/>
          <w:b/>
          <w:i/>
          <w:kern w:val="1"/>
          <w:sz w:val="28"/>
          <w:szCs w:val="28"/>
          <w:lang w:eastAsia="hi-IN" w:bidi="hi-IN"/>
        </w:rPr>
        <w:t>Характеристика учебного предмета, его место и роль в образовательном процессе</w:t>
      </w:r>
    </w:p>
    <w:p w:rsidR="00A17F96" w:rsidRPr="00A17F96" w:rsidRDefault="00A17F96" w:rsidP="00A17F96">
      <w:pPr>
        <w:suppressAutoHyphens/>
        <w:spacing w:after="0" w:line="360" w:lineRule="auto"/>
        <w:ind w:firstLine="851"/>
        <w:jc w:val="both"/>
        <w:rPr>
          <w:rFonts w:ascii="Times New Roman" w:eastAsia="SimSun" w:hAnsi="Times New Roman" w:cs="Mangal"/>
          <w:kern w:val="1"/>
          <w:sz w:val="28"/>
          <w:szCs w:val="28"/>
          <w:lang w:eastAsia="hi-IN" w:bidi="hi-IN"/>
        </w:rPr>
      </w:pPr>
      <w:r w:rsidRPr="00A17F96">
        <w:rPr>
          <w:rFonts w:ascii="Times New Roman" w:eastAsia="SimSun" w:hAnsi="Times New Roman" w:cs="Mangal"/>
          <w:kern w:val="1"/>
          <w:sz w:val="28"/>
          <w:szCs w:val="28"/>
          <w:lang w:eastAsia="hi-IN" w:bidi="hi-IN"/>
        </w:rPr>
        <w:t>Программа учебного предмета  «Сценическое движение»  разработана  на  основе  и  с  учетом  федеральных  государственных  требований  к  дополнительной  предпрофессиональной  общеобразовательной  программе  в  области  театрального  искусства  «Искусство театра».</w:t>
      </w:r>
    </w:p>
    <w:p w:rsidR="00A17F96" w:rsidRPr="00A17F96" w:rsidRDefault="00A17F96" w:rsidP="00A17F96">
      <w:pPr>
        <w:suppressAutoHyphens/>
        <w:spacing w:after="0" w:line="360" w:lineRule="auto"/>
        <w:jc w:val="both"/>
        <w:rPr>
          <w:rFonts w:ascii="Times New Roman" w:eastAsia="SimSun" w:hAnsi="Times New Roman" w:cs="Times New Roman"/>
          <w:kern w:val="1"/>
          <w:sz w:val="28"/>
          <w:szCs w:val="28"/>
          <w:lang w:eastAsia="hi-IN" w:bidi="hi-IN"/>
        </w:rPr>
      </w:pPr>
      <w:r w:rsidRPr="00A17F96">
        <w:rPr>
          <w:rFonts w:ascii="Times New Roman" w:eastAsia="SimSun" w:hAnsi="Times New Roman" w:cs="Times New Roman"/>
          <w:kern w:val="1"/>
          <w:sz w:val="28"/>
          <w:szCs w:val="28"/>
          <w:lang w:eastAsia="hi-IN" w:bidi="hi-IN"/>
        </w:rPr>
        <w:tab/>
        <w:t>Учебный предмет «Сценическое движение» относится к обязательной части дополнительной предпрофессиональной общеобразовательной программы «Искусство театра» и изучается во взаимосвязи с такими предметами, как «Основы актерского мастерства», «Танец», «Подготовка сценических номеров».</w:t>
      </w:r>
    </w:p>
    <w:p w:rsidR="00A17F96" w:rsidRPr="00A17F96" w:rsidRDefault="00A17F96" w:rsidP="00A17F96">
      <w:pPr>
        <w:suppressAutoHyphens/>
        <w:spacing w:after="0" w:line="360" w:lineRule="auto"/>
        <w:ind w:firstLine="709"/>
        <w:jc w:val="both"/>
        <w:rPr>
          <w:rFonts w:ascii="Times New Roman" w:eastAsia="SimSun" w:hAnsi="Times New Roman" w:cs="Times New Roman"/>
          <w:kern w:val="1"/>
          <w:sz w:val="28"/>
          <w:szCs w:val="28"/>
          <w:lang w:eastAsia="hi-IN" w:bidi="hi-IN"/>
        </w:rPr>
      </w:pPr>
      <w:r w:rsidRPr="00A17F96">
        <w:rPr>
          <w:rFonts w:ascii="Times New Roman" w:eastAsia="SimSun" w:hAnsi="Times New Roman" w:cs="Times New Roman"/>
          <w:kern w:val="1"/>
          <w:sz w:val="28"/>
          <w:szCs w:val="28"/>
          <w:lang w:eastAsia="hi-IN" w:bidi="hi-IN"/>
        </w:rPr>
        <w:t>Учебный предмет «Сценическое движение» направлен на формирование у учащихся необходимых знаний в области объективных законов сценического движения и умения их использовать.</w:t>
      </w:r>
    </w:p>
    <w:p w:rsidR="00A17F96" w:rsidRPr="00A17F96" w:rsidRDefault="00A17F96" w:rsidP="00A17F96">
      <w:pPr>
        <w:suppressAutoHyphens/>
        <w:spacing w:after="0" w:line="100" w:lineRule="atLeast"/>
        <w:jc w:val="center"/>
        <w:rPr>
          <w:rFonts w:ascii="Times New Roman" w:eastAsia="Calibri" w:hAnsi="Times New Roman" w:cs="Times New Roman"/>
          <w:b/>
          <w:i/>
          <w:kern w:val="1"/>
          <w:sz w:val="28"/>
          <w:szCs w:val="28"/>
          <w:lang w:eastAsia="hi-IN" w:bidi="hi-IN"/>
        </w:rPr>
      </w:pPr>
      <w:r w:rsidRPr="00A17F96">
        <w:rPr>
          <w:rFonts w:ascii="Times New Roman" w:eastAsia="Calibri" w:hAnsi="Times New Roman" w:cs="Times New Roman"/>
          <w:b/>
          <w:i/>
          <w:kern w:val="1"/>
          <w:sz w:val="28"/>
          <w:szCs w:val="28"/>
          <w:lang w:eastAsia="hi-IN" w:bidi="hi-IN"/>
        </w:rPr>
        <w:t>Срок реализации учебного предмета,</w:t>
      </w:r>
    </w:p>
    <w:p w:rsidR="00A17F96" w:rsidRPr="00A17F96" w:rsidRDefault="00A17F96" w:rsidP="00A17F96">
      <w:pPr>
        <w:suppressAutoHyphens/>
        <w:spacing w:after="0" w:line="100" w:lineRule="atLeast"/>
        <w:jc w:val="center"/>
        <w:rPr>
          <w:rFonts w:ascii="Times New Roman" w:eastAsia="Calibri" w:hAnsi="Times New Roman" w:cs="Times New Roman"/>
          <w:b/>
          <w:i/>
          <w:kern w:val="1"/>
          <w:sz w:val="28"/>
          <w:szCs w:val="28"/>
          <w:lang w:eastAsia="hi-IN" w:bidi="hi-IN"/>
        </w:rPr>
      </w:pPr>
      <w:r w:rsidRPr="00A17F96">
        <w:rPr>
          <w:rFonts w:ascii="Times New Roman" w:eastAsia="Calibri" w:hAnsi="Times New Roman" w:cs="Times New Roman"/>
          <w:b/>
          <w:i/>
          <w:kern w:val="1"/>
          <w:sz w:val="28"/>
          <w:szCs w:val="28"/>
          <w:lang w:eastAsia="hi-IN" w:bidi="hi-IN"/>
        </w:rPr>
        <w:t>объем учебного времени, предусмотренный учебным планом образовательного учреждения на реализацию учебного предмета</w:t>
      </w:r>
    </w:p>
    <w:p w:rsidR="00A17F96" w:rsidRPr="00A17F96" w:rsidRDefault="00A17F96" w:rsidP="00A17F96">
      <w:pPr>
        <w:suppressAutoHyphens/>
        <w:spacing w:after="0" w:line="100" w:lineRule="atLeast"/>
        <w:jc w:val="center"/>
        <w:rPr>
          <w:rFonts w:ascii="Times New Roman" w:eastAsia="Calibri" w:hAnsi="Times New Roman" w:cs="Times New Roman"/>
          <w:b/>
          <w:i/>
          <w:kern w:val="1"/>
          <w:sz w:val="16"/>
          <w:szCs w:val="16"/>
          <w:lang w:eastAsia="hi-IN" w:bidi="hi-IN"/>
        </w:rPr>
      </w:pPr>
    </w:p>
    <w:p w:rsidR="00A17F96" w:rsidRPr="00A17F96" w:rsidRDefault="00A17F96" w:rsidP="00A17F96">
      <w:pPr>
        <w:suppressAutoHyphens/>
        <w:spacing w:after="0" w:line="360" w:lineRule="auto"/>
        <w:jc w:val="both"/>
        <w:rPr>
          <w:rFonts w:ascii="Times New Roman" w:eastAsia="SimSun" w:hAnsi="Times New Roman" w:cs="Times New Roman"/>
          <w:kern w:val="1"/>
          <w:sz w:val="28"/>
          <w:szCs w:val="28"/>
          <w:lang w:eastAsia="hi-IN" w:bidi="hi-IN"/>
        </w:rPr>
      </w:pPr>
      <w:r w:rsidRPr="00A17F96">
        <w:rPr>
          <w:rFonts w:ascii="Times New Roman" w:eastAsia="SimSun" w:hAnsi="Times New Roman" w:cs="Times New Roman"/>
          <w:kern w:val="1"/>
          <w:sz w:val="28"/>
          <w:szCs w:val="28"/>
          <w:lang w:eastAsia="hi-IN" w:bidi="hi-IN"/>
        </w:rPr>
        <w:lastRenderedPageBreak/>
        <w:tab/>
        <w:t>На изучение предмета «Сценическое движение» отводится:</w:t>
      </w:r>
    </w:p>
    <w:p w:rsidR="00A17F96" w:rsidRPr="00A17F96" w:rsidRDefault="00A17F96" w:rsidP="00A17F96">
      <w:pPr>
        <w:suppressAutoHyphens/>
        <w:spacing w:after="0" w:line="240" w:lineRule="auto"/>
        <w:jc w:val="right"/>
        <w:rPr>
          <w:rFonts w:ascii="Times New Roman" w:eastAsia="SimSun" w:hAnsi="Times New Roman" w:cs="Times New Roman"/>
          <w:b/>
          <w:i/>
          <w:kern w:val="1"/>
          <w:sz w:val="28"/>
          <w:szCs w:val="28"/>
          <w:lang w:eastAsia="hi-IN" w:bidi="hi-IN"/>
        </w:rPr>
      </w:pPr>
      <w:r w:rsidRPr="00A17F96">
        <w:rPr>
          <w:rFonts w:ascii="Times New Roman" w:eastAsia="SimSun" w:hAnsi="Times New Roman" w:cs="Times New Roman"/>
          <w:b/>
          <w:i/>
          <w:kern w:val="1"/>
          <w:sz w:val="28"/>
          <w:szCs w:val="28"/>
          <w:lang w:eastAsia="hi-IN" w:bidi="hi-IN"/>
        </w:rPr>
        <w:t>Таблица 1</w:t>
      </w:r>
    </w:p>
    <w:p w:rsidR="00A17F96" w:rsidRPr="00A17F96" w:rsidRDefault="00A17F96" w:rsidP="00A17F96">
      <w:pPr>
        <w:suppressAutoHyphens/>
        <w:spacing w:after="0"/>
        <w:jc w:val="center"/>
        <w:rPr>
          <w:rFonts w:ascii="Times New Roman" w:eastAsia="SimSun" w:hAnsi="Times New Roman" w:cs="Times New Roman"/>
          <w:b/>
          <w:i/>
          <w:kern w:val="1"/>
          <w:sz w:val="28"/>
          <w:szCs w:val="28"/>
          <w:lang w:eastAsia="hi-IN" w:bidi="hi-IN"/>
        </w:rPr>
      </w:pPr>
      <w:r w:rsidRPr="00A17F96">
        <w:rPr>
          <w:rFonts w:ascii="Times New Roman" w:eastAsia="SimSun" w:hAnsi="Times New Roman" w:cs="Times New Roman"/>
          <w:b/>
          <w:i/>
          <w:kern w:val="1"/>
          <w:sz w:val="28"/>
          <w:szCs w:val="28"/>
          <w:lang w:eastAsia="hi-IN" w:bidi="hi-IN"/>
        </w:rPr>
        <w:t>Срок обучения – 8 (9) лет</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637"/>
        <w:gridCol w:w="1880"/>
        <w:gridCol w:w="1984"/>
      </w:tblGrid>
      <w:tr w:rsidR="00A17F96" w:rsidRPr="00A17F96" w:rsidTr="00A17F96">
        <w:tc>
          <w:tcPr>
            <w:tcW w:w="5637" w:type="dxa"/>
            <w:shd w:val="clear" w:color="auto" w:fill="auto"/>
          </w:tcPr>
          <w:p w:rsidR="00A17F96" w:rsidRPr="00A17F96" w:rsidRDefault="00A17F96" w:rsidP="00A17F96">
            <w:pPr>
              <w:suppressAutoHyphens/>
              <w:spacing w:after="0" w:line="360" w:lineRule="auto"/>
              <w:jc w:val="both"/>
              <w:rPr>
                <w:rFonts w:ascii="Arial" w:eastAsia="SimSun" w:hAnsi="Arial" w:cs="Arial"/>
                <w:kern w:val="1"/>
                <w:sz w:val="24"/>
                <w:szCs w:val="24"/>
                <w:lang w:eastAsia="hi-IN" w:bidi="hi-IN"/>
              </w:rPr>
            </w:pPr>
            <w:r w:rsidRPr="00A17F96">
              <w:rPr>
                <w:rFonts w:ascii="Arial" w:eastAsia="SimSun" w:hAnsi="Arial" w:cs="Arial"/>
                <w:kern w:val="1"/>
                <w:sz w:val="24"/>
                <w:szCs w:val="24"/>
                <w:lang w:eastAsia="hi-IN" w:bidi="hi-IN"/>
              </w:rPr>
              <w:t>Срок обучения</w:t>
            </w:r>
          </w:p>
        </w:tc>
        <w:tc>
          <w:tcPr>
            <w:tcW w:w="1880" w:type="dxa"/>
            <w:shd w:val="clear" w:color="auto" w:fill="auto"/>
          </w:tcPr>
          <w:p w:rsidR="00A17F96" w:rsidRPr="00A17F96" w:rsidRDefault="00A17F96" w:rsidP="00A17F96">
            <w:pPr>
              <w:suppressAutoHyphens/>
              <w:spacing w:after="0" w:line="360" w:lineRule="auto"/>
              <w:jc w:val="center"/>
              <w:rPr>
                <w:rFonts w:ascii="Arial" w:eastAsia="SimSun" w:hAnsi="Arial" w:cs="Arial"/>
                <w:kern w:val="1"/>
                <w:sz w:val="24"/>
                <w:szCs w:val="24"/>
                <w:lang w:eastAsia="hi-IN" w:bidi="hi-IN"/>
              </w:rPr>
            </w:pPr>
            <w:r w:rsidRPr="00A17F96">
              <w:rPr>
                <w:rFonts w:ascii="Arial" w:eastAsia="SimSun" w:hAnsi="Arial" w:cs="Arial"/>
                <w:kern w:val="1"/>
                <w:sz w:val="24"/>
                <w:szCs w:val="24"/>
                <w:lang w:eastAsia="hi-IN" w:bidi="hi-IN"/>
              </w:rPr>
              <w:t>4-8 классы</w:t>
            </w:r>
          </w:p>
        </w:tc>
        <w:tc>
          <w:tcPr>
            <w:tcW w:w="1984" w:type="dxa"/>
            <w:shd w:val="clear" w:color="auto" w:fill="auto"/>
          </w:tcPr>
          <w:p w:rsidR="00A17F96" w:rsidRPr="00A17F96" w:rsidRDefault="00A17F96" w:rsidP="00A17F96">
            <w:pPr>
              <w:suppressAutoHyphens/>
              <w:spacing w:after="0" w:line="360" w:lineRule="auto"/>
              <w:jc w:val="center"/>
              <w:rPr>
                <w:rFonts w:ascii="Arial" w:eastAsia="SimSun" w:hAnsi="Arial" w:cs="Arial"/>
                <w:kern w:val="1"/>
                <w:sz w:val="24"/>
                <w:szCs w:val="24"/>
                <w:lang w:eastAsia="hi-IN" w:bidi="hi-IN"/>
              </w:rPr>
            </w:pPr>
            <w:r w:rsidRPr="00A17F96">
              <w:rPr>
                <w:rFonts w:ascii="Arial" w:eastAsia="SimSun" w:hAnsi="Arial" w:cs="Arial"/>
                <w:kern w:val="1"/>
                <w:sz w:val="24"/>
                <w:szCs w:val="24"/>
                <w:lang w:eastAsia="hi-IN" w:bidi="hi-IN"/>
              </w:rPr>
              <w:t>9 класс</w:t>
            </w:r>
          </w:p>
        </w:tc>
      </w:tr>
      <w:tr w:rsidR="00A17F96" w:rsidRPr="00A17F96" w:rsidTr="00A17F96">
        <w:tc>
          <w:tcPr>
            <w:tcW w:w="5637" w:type="dxa"/>
            <w:shd w:val="clear" w:color="auto" w:fill="auto"/>
          </w:tcPr>
          <w:p w:rsidR="00A17F96" w:rsidRPr="00A17F96" w:rsidRDefault="00A17F96" w:rsidP="00A17F96">
            <w:pPr>
              <w:suppressAutoHyphens/>
              <w:spacing w:after="0" w:line="360" w:lineRule="auto"/>
              <w:jc w:val="both"/>
              <w:rPr>
                <w:rFonts w:ascii="Times New Roman" w:eastAsia="SimSun" w:hAnsi="Times New Roman" w:cs="Times New Roman"/>
                <w:kern w:val="1"/>
                <w:sz w:val="28"/>
                <w:szCs w:val="28"/>
                <w:lang w:eastAsia="hi-IN" w:bidi="hi-IN"/>
              </w:rPr>
            </w:pPr>
            <w:r w:rsidRPr="00A17F96">
              <w:rPr>
                <w:rFonts w:ascii="Times New Roman" w:eastAsia="SimSun" w:hAnsi="Times New Roman" w:cs="Times New Roman"/>
                <w:kern w:val="1"/>
                <w:sz w:val="28"/>
                <w:szCs w:val="28"/>
                <w:lang w:eastAsia="hi-IN" w:bidi="hi-IN"/>
              </w:rPr>
              <w:t>Максимальная учебная нагрузка (в часах)</w:t>
            </w:r>
          </w:p>
        </w:tc>
        <w:tc>
          <w:tcPr>
            <w:tcW w:w="1880" w:type="dxa"/>
            <w:shd w:val="clear" w:color="auto" w:fill="auto"/>
          </w:tcPr>
          <w:p w:rsidR="00A17F96" w:rsidRPr="00A17F96" w:rsidRDefault="00A17F96" w:rsidP="00A17F96">
            <w:pPr>
              <w:suppressAutoHyphens/>
              <w:spacing w:after="0" w:line="360" w:lineRule="auto"/>
              <w:jc w:val="center"/>
              <w:rPr>
                <w:rFonts w:ascii="Times New Roman" w:eastAsia="SimSun" w:hAnsi="Times New Roman" w:cs="Times New Roman"/>
                <w:kern w:val="1"/>
                <w:sz w:val="28"/>
                <w:szCs w:val="28"/>
                <w:lang w:eastAsia="hi-IN" w:bidi="hi-IN"/>
              </w:rPr>
            </w:pPr>
            <w:r w:rsidRPr="00A17F96">
              <w:rPr>
                <w:rFonts w:ascii="Times New Roman" w:eastAsia="SimSun" w:hAnsi="Times New Roman" w:cs="Times New Roman"/>
                <w:kern w:val="1"/>
                <w:sz w:val="28"/>
                <w:szCs w:val="28"/>
                <w:lang w:eastAsia="hi-IN" w:bidi="hi-IN"/>
              </w:rPr>
              <w:t>247,5</w:t>
            </w:r>
          </w:p>
        </w:tc>
        <w:tc>
          <w:tcPr>
            <w:tcW w:w="1984" w:type="dxa"/>
            <w:shd w:val="clear" w:color="auto" w:fill="auto"/>
          </w:tcPr>
          <w:p w:rsidR="00A17F96" w:rsidRPr="00A17F96" w:rsidRDefault="00A17F96" w:rsidP="00A17F96">
            <w:pPr>
              <w:suppressAutoHyphens/>
              <w:spacing w:after="0" w:line="360" w:lineRule="auto"/>
              <w:jc w:val="center"/>
              <w:rPr>
                <w:rFonts w:ascii="Times New Roman" w:eastAsia="SimSun" w:hAnsi="Times New Roman" w:cs="Times New Roman"/>
                <w:kern w:val="1"/>
                <w:sz w:val="28"/>
                <w:szCs w:val="28"/>
                <w:lang w:eastAsia="hi-IN" w:bidi="hi-IN"/>
              </w:rPr>
            </w:pPr>
            <w:r w:rsidRPr="00A17F96">
              <w:rPr>
                <w:rFonts w:ascii="Times New Roman" w:eastAsia="SimSun" w:hAnsi="Times New Roman" w:cs="Times New Roman"/>
                <w:kern w:val="1"/>
                <w:sz w:val="28"/>
                <w:szCs w:val="28"/>
                <w:lang w:eastAsia="hi-IN" w:bidi="hi-IN"/>
              </w:rPr>
              <w:t>49,5</w:t>
            </w:r>
          </w:p>
        </w:tc>
      </w:tr>
      <w:tr w:rsidR="00A17F96" w:rsidRPr="00A17F96" w:rsidTr="00A17F96">
        <w:tc>
          <w:tcPr>
            <w:tcW w:w="5637" w:type="dxa"/>
            <w:shd w:val="clear" w:color="auto" w:fill="auto"/>
          </w:tcPr>
          <w:p w:rsidR="00A17F96" w:rsidRPr="00A17F96" w:rsidRDefault="00A17F96" w:rsidP="00A17F96">
            <w:pPr>
              <w:suppressAutoHyphens/>
              <w:spacing w:after="0" w:line="360" w:lineRule="auto"/>
              <w:jc w:val="both"/>
              <w:rPr>
                <w:rFonts w:ascii="Times New Roman" w:eastAsia="SimSun" w:hAnsi="Times New Roman" w:cs="Times New Roman"/>
                <w:kern w:val="1"/>
                <w:sz w:val="28"/>
                <w:szCs w:val="28"/>
                <w:lang w:eastAsia="hi-IN" w:bidi="hi-IN"/>
              </w:rPr>
            </w:pPr>
            <w:r w:rsidRPr="00A17F96">
              <w:rPr>
                <w:rFonts w:ascii="Times New Roman" w:eastAsia="SimSun" w:hAnsi="Times New Roman" w:cs="Times New Roman"/>
                <w:kern w:val="1"/>
                <w:sz w:val="28"/>
                <w:szCs w:val="28"/>
                <w:lang w:eastAsia="hi-IN" w:bidi="hi-IN"/>
              </w:rPr>
              <w:t>Количество часов на аудиторные занятия</w:t>
            </w:r>
          </w:p>
        </w:tc>
        <w:tc>
          <w:tcPr>
            <w:tcW w:w="1880" w:type="dxa"/>
            <w:shd w:val="clear" w:color="auto" w:fill="auto"/>
          </w:tcPr>
          <w:p w:rsidR="00A17F96" w:rsidRPr="00A17F96" w:rsidRDefault="00A17F96" w:rsidP="00A17F96">
            <w:pPr>
              <w:suppressAutoHyphens/>
              <w:spacing w:after="0" w:line="360" w:lineRule="auto"/>
              <w:jc w:val="center"/>
              <w:rPr>
                <w:rFonts w:ascii="Times New Roman" w:eastAsia="SimSun" w:hAnsi="Times New Roman" w:cs="Times New Roman"/>
                <w:kern w:val="1"/>
                <w:sz w:val="28"/>
                <w:szCs w:val="28"/>
                <w:lang w:eastAsia="hi-IN" w:bidi="hi-IN"/>
              </w:rPr>
            </w:pPr>
            <w:r w:rsidRPr="00A17F96">
              <w:rPr>
                <w:rFonts w:ascii="Times New Roman" w:eastAsia="SimSun" w:hAnsi="Times New Roman" w:cs="Times New Roman"/>
                <w:kern w:val="1"/>
                <w:sz w:val="28"/>
                <w:szCs w:val="28"/>
                <w:lang w:eastAsia="hi-IN" w:bidi="hi-IN"/>
              </w:rPr>
              <w:t>165</w:t>
            </w:r>
          </w:p>
        </w:tc>
        <w:tc>
          <w:tcPr>
            <w:tcW w:w="1984" w:type="dxa"/>
            <w:shd w:val="clear" w:color="auto" w:fill="auto"/>
          </w:tcPr>
          <w:p w:rsidR="00A17F96" w:rsidRPr="00A17F96" w:rsidRDefault="00A17F96" w:rsidP="00A17F96">
            <w:pPr>
              <w:suppressAutoHyphens/>
              <w:spacing w:after="0" w:line="360" w:lineRule="auto"/>
              <w:jc w:val="center"/>
              <w:rPr>
                <w:rFonts w:ascii="Times New Roman" w:eastAsia="SimSun" w:hAnsi="Times New Roman" w:cs="Times New Roman"/>
                <w:kern w:val="1"/>
                <w:sz w:val="28"/>
                <w:szCs w:val="28"/>
                <w:lang w:eastAsia="hi-IN" w:bidi="hi-IN"/>
              </w:rPr>
            </w:pPr>
            <w:r w:rsidRPr="00A17F96">
              <w:rPr>
                <w:rFonts w:ascii="Times New Roman" w:eastAsia="SimSun" w:hAnsi="Times New Roman" w:cs="Times New Roman"/>
                <w:kern w:val="1"/>
                <w:sz w:val="28"/>
                <w:szCs w:val="28"/>
                <w:lang w:eastAsia="hi-IN" w:bidi="hi-IN"/>
              </w:rPr>
              <w:t>33</w:t>
            </w:r>
          </w:p>
        </w:tc>
      </w:tr>
      <w:tr w:rsidR="00A17F96" w:rsidRPr="00A17F96" w:rsidTr="00A17F96">
        <w:tc>
          <w:tcPr>
            <w:tcW w:w="5637" w:type="dxa"/>
            <w:shd w:val="clear" w:color="auto" w:fill="auto"/>
          </w:tcPr>
          <w:p w:rsidR="00A17F96" w:rsidRPr="00A17F96" w:rsidRDefault="00A17F96" w:rsidP="00A17F96">
            <w:pPr>
              <w:suppressAutoHyphens/>
              <w:spacing w:after="0"/>
              <w:jc w:val="both"/>
              <w:rPr>
                <w:rFonts w:ascii="Times New Roman" w:eastAsia="SimSun" w:hAnsi="Times New Roman" w:cs="Times New Roman"/>
                <w:kern w:val="1"/>
                <w:sz w:val="28"/>
                <w:szCs w:val="28"/>
                <w:lang w:eastAsia="hi-IN" w:bidi="hi-IN"/>
              </w:rPr>
            </w:pPr>
            <w:r w:rsidRPr="00A17F96">
              <w:rPr>
                <w:rFonts w:ascii="Times New Roman" w:eastAsia="SimSun" w:hAnsi="Times New Roman" w:cs="Times New Roman"/>
                <w:kern w:val="1"/>
                <w:sz w:val="28"/>
                <w:szCs w:val="28"/>
                <w:lang w:eastAsia="hi-IN" w:bidi="hi-IN"/>
              </w:rPr>
              <w:t>Количество часов на внеаудиторные (самостоятельные) занятия</w:t>
            </w:r>
          </w:p>
        </w:tc>
        <w:tc>
          <w:tcPr>
            <w:tcW w:w="1880" w:type="dxa"/>
            <w:shd w:val="clear" w:color="auto" w:fill="auto"/>
          </w:tcPr>
          <w:p w:rsidR="00A17F96" w:rsidRPr="00A17F96" w:rsidRDefault="00A17F96" w:rsidP="00A17F96">
            <w:pPr>
              <w:suppressAutoHyphens/>
              <w:spacing w:after="0" w:line="360" w:lineRule="auto"/>
              <w:jc w:val="center"/>
              <w:rPr>
                <w:rFonts w:ascii="Times New Roman" w:eastAsia="SimSun" w:hAnsi="Times New Roman" w:cs="Times New Roman"/>
                <w:kern w:val="1"/>
                <w:sz w:val="28"/>
                <w:szCs w:val="28"/>
                <w:lang w:eastAsia="hi-IN" w:bidi="hi-IN"/>
              </w:rPr>
            </w:pPr>
            <w:r w:rsidRPr="00A17F96">
              <w:rPr>
                <w:rFonts w:ascii="Times New Roman" w:eastAsia="SimSun" w:hAnsi="Times New Roman" w:cs="Times New Roman"/>
                <w:kern w:val="1"/>
                <w:sz w:val="28"/>
                <w:szCs w:val="28"/>
                <w:lang w:eastAsia="hi-IN" w:bidi="hi-IN"/>
              </w:rPr>
              <w:t>82,5</w:t>
            </w:r>
          </w:p>
        </w:tc>
        <w:tc>
          <w:tcPr>
            <w:tcW w:w="1984" w:type="dxa"/>
            <w:shd w:val="clear" w:color="auto" w:fill="auto"/>
          </w:tcPr>
          <w:p w:rsidR="00A17F96" w:rsidRPr="00A17F96" w:rsidRDefault="00A17F96" w:rsidP="00A17F96">
            <w:pPr>
              <w:suppressAutoHyphens/>
              <w:spacing w:after="0" w:line="360" w:lineRule="auto"/>
              <w:jc w:val="center"/>
              <w:rPr>
                <w:rFonts w:ascii="Times New Roman" w:eastAsia="SimSun" w:hAnsi="Times New Roman" w:cs="Times New Roman"/>
                <w:kern w:val="1"/>
                <w:sz w:val="28"/>
                <w:szCs w:val="28"/>
                <w:lang w:eastAsia="hi-IN" w:bidi="hi-IN"/>
              </w:rPr>
            </w:pPr>
            <w:r w:rsidRPr="00A17F96">
              <w:rPr>
                <w:rFonts w:ascii="Times New Roman" w:eastAsia="SimSun" w:hAnsi="Times New Roman" w:cs="Times New Roman"/>
                <w:kern w:val="1"/>
                <w:sz w:val="28"/>
                <w:szCs w:val="28"/>
                <w:lang w:eastAsia="hi-IN" w:bidi="hi-IN"/>
              </w:rPr>
              <w:t>16,5</w:t>
            </w:r>
          </w:p>
        </w:tc>
      </w:tr>
    </w:tbl>
    <w:p w:rsidR="00A17F96" w:rsidRPr="00A17F96" w:rsidRDefault="00A17F96" w:rsidP="00A17F96">
      <w:pPr>
        <w:suppressAutoHyphens/>
        <w:spacing w:after="0" w:line="240" w:lineRule="auto"/>
        <w:jc w:val="right"/>
        <w:rPr>
          <w:rFonts w:ascii="Times New Roman" w:eastAsia="SimSun" w:hAnsi="Times New Roman" w:cs="Times New Roman"/>
          <w:b/>
          <w:i/>
          <w:kern w:val="1"/>
          <w:sz w:val="16"/>
          <w:szCs w:val="16"/>
          <w:lang w:eastAsia="hi-IN" w:bidi="hi-IN"/>
        </w:rPr>
      </w:pPr>
    </w:p>
    <w:p w:rsidR="00A17F96" w:rsidRPr="00A17F96" w:rsidRDefault="00A17F96" w:rsidP="00A17F96">
      <w:pPr>
        <w:suppressAutoHyphens/>
        <w:spacing w:after="0" w:line="240" w:lineRule="auto"/>
        <w:jc w:val="right"/>
        <w:rPr>
          <w:rFonts w:ascii="Times New Roman" w:eastAsia="SimSun" w:hAnsi="Times New Roman" w:cs="Times New Roman"/>
          <w:b/>
          <w:i/>
          <w:kern w:val="1"/>
          <w:sz w:val="28"/>
          <w:szCs w:val="28"/>
          <w:lang w:eastAsia="hi-IN" w:bidi="hi-IN"/>
        </w:rPr>
      </w:pPr>
      <w:r w:rsidRPr="00A17F96">
        <w:rPr>
          <w:rFonts w:ascii="Times New Roman" w:eastAsia="SimSun" w:hAnsi="Times New Roman" w:cs="Times New Roman"/>
          <w:b/>
          <w:i/>
          <w:kern w:val="1"/>
          <w:sz w:val="28"/>
          <w:szCs w:val="28"/>
          <w:lang w:eastAsia="hi-IN" w:bidi="hi-IN"/>
        </w:rPr>
        <w:t>Таблица 2</w:t>
      </w:r>
    </w:p>
    <w:p w:rsidR="00A17F96" w:rsidRPr="00A17F96" w:rsidRDefault="00A17F96" w:rsidP="00A17F96">
      <w:pPr>
        <w:suppressAutoHyphens/>
        <w:spacing w:after="0"/>
        <w:jc w:val="center"/>
        <w:rPr>
          <w:rFonts w:ascii="Times New Roman" w:eastAsia="SimSun" w:hAnsi="Times New Roman" w:cs="Times New Roman"/>
          <w:b/>
          <w:i/>
          <w:kern w:val="1"/>
          <w:sz w:val="28"/>
          <w:szCs w:val="28"/>
          <w:lang w:eastAsia="hi-IN" w:bidi="hi-IN"/>
        </w:rPr>
      </w:pPr>
      <w:r w:rsidRPr="00A17F96">
        <w:rPr>
          <w:rFonts w:ascii="Times New Roman" w:eastAsia="SimSun" w:hAnsi="Times New Roman" w:cs="Times New Roman"/>
          <w:b/>
          <w:i/>
          <w:kern w:val="1"/>
          <w:sz w:val="28"/>
          <w:szCs w:val="28"/>
          <w:lang w:eastAsia="hi-IN" w:bidi="hi-IN"/>
        </w:rPr>
        <w:t>Срок обучения – 5 (6) лет</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637"/>
        <w:gridCol w:w="1880"/>
        <w:gridCol w:w="1984"/>
      </w:tblGrid>
      <w:tr w:rsidR="00A17F96" w:rsidRPr="00A17F96" w:rsidTr="00A17F96">
        <w:tc>
          <w:tcPr>
            <w:tcW w:w="5637" w:type="dxa"/>
            <w:shd w:val="clear" w:color="auto" w:fill="auto"/>
          </w:tcPr>
          <w:p w:rsidR="00A17F96" w:rsidRPr="00A17F96" w:rsidRDefault="00A17F96" w:rsidP="00A17F96">
            <w:pPr>
              <w:suppressAutoHyphens/>
              <w:spacing w:after="0" w:line="360" w:lineRule="auto"/>
              <w:jc w:val="both"/>
              <w:rPr>
                <w:rFonts w:ascii="Arial" w:eastAsia="SimSun" w:hAnsi="Arial" w:cs="Arial"/>
                <w:kern w:val="1"/>
                <w:sz w:val="24"/>
                <w:szCs w:val="24"/>
                <w:lang w:eastAsia="hi-IN" w:bidi="hi-IN"/>
              </w:rPr>
            </w:pPr>
            <w:r w:rsidRPr="00A17F96">
              <w:rPr>
                <w:rFonts w:ascii="Arial" w:eastAsia="SimSun" w:hAnsi="Arial" w:cs="Arial"/>
                <w:kern w:val="1"/>
                <w:sz w:val="24"/>
                <w:szCs w:val="24"/>
                <w:lang w:eastAsia="hi-IN" w:bidi="hi-IN"/>
              </w:rPr>
              <w:t>Срок обучения</w:t>
            </w:r>
          </w:p>
        </w:tc>
        <w:tc>
          <w:tcPr>
            <w:tcW w:w="1880" w:type="dxa"/>
            <w:shd w:val="clear" w:color="auto" w:fill="auto"/>
          </w:tcPr>
          <w:p w:rsidR="00A17F96" w:rsidRPr="00A17F96" w:rsidRDefault="00A17F96" w:rsidP="00A17F96">
            <w:pPr>
              <w:suppressAutoHyphens/>
              <w:spacing w:after="0" w:line="360" w:lineRule="auto"/>
              <w:jc w:val="center"/>
              <w:rPr>
                <w:rFonts w:ascii="Arial" w:eastAsia="SimSun" w:hAnsi="Arial" w:cs="Arial"/>
                <w:kern w:val="1"/>
                <w:sz w:val="24"/>
                <w:szCs w:val="24"/>
                <w:lang w:eastAsia="hi-IN" w:bidi="hi-IN"/>
              </w:rPr>
            </w:pPr>
            <w:r w:rsidRPr="00A17F96">
              <w:rPr>
                <w:rFonts w:ascii="Arial" w:eastAsia="SimSun" w:hAnsi="Arial" w:cs="Arial"/>
                <w:kern w:val="1"/>
                <w:sz w:val="24"/>
                <w:szCs w:val="24"/>
                <w:lang w:eastAsia="hi-IN" w:bidi="hi-IN"/>
              </w:rPr>
              <w:t>2 – 5 классы</w:t>
            </w:r>
          </w:p>
        </w:tc>
        <w:tc>
          <w:tcPr>
            <w:tcW w:w="1984" w:type="dxa"/>
            <w:shd w:val="clear" w:color="auto" w:fill="auto"/>
          </w:tcPr>
          <w:p w:rsidR="00A17F96" w:rsidRPr="00A17F96" w:rsidRDefault="00A17F96" w:rsidP="00A17F96">
            <w:pPr>
              <w:suppressAutoHyphens/>
              <w:spacing w:after="0" w:line="360" w:lineRule="auto"/>
              <w:jc w:val="center"/>
              <w:rPr>
                <w:rFonts w:ascii="Arial" w:eastAsia="SimSun" w:hAnsi="Arial" w:cs="Arial"/>
                <w:kern w:val="1"/>
                <w:sz w:val="24"/>
                <w:szCs w:val="24"/>
                <w:lang w:eastAsia="hi-IN" w:bidi="hi-IN"/>
              </w:rPr>
            </w:pPr>
            <w:r w:rsidRPr="00A17F96">
              <w:rPr>
                <w:rFonts w:ascii="Arial" w:eastAsia="SimSun" w:hAnsi="Arial" w:cs="Arial"/>
                <w:kern w:val="1"/>
                <w:sz w:val="24"/>
                <w:szCs w:val="24"/>
                <w:lang w:eastAsia="hi-IN" w:bidi="hi-IN"/>
              </w:rPr>
              <w:t>6 класс</w:t>
            </w:r>
          </w:p>
        </w:tc>
      </w:tr>
      <w:tr w:rsidR="00A17F96" w:rsidRPr="00A17F96" w:rsidTr="00A17F96">
        <w:tc>
          <w:tcPr>
            <w:tcW w:w="5637" w:type="dxa"/>
            <w:shd w:val="clear" w:color="auto" w:fill="auto"/>
          </w:tcPr>
          <w:p w:rsidR="00A17F96" w:rsidRPr="00A17F96" w:rsidRDefault="00A17F96" w:rsidP="00A17F96">
            <w:pPr>
              <w:suppressAutoHyphens/>
              <w:spacing w:after="0" w:line="360" w:lineRule="auto"/>
              <w:jc w:val="both"/>
              <w:rPr>
                <w:rFonts w:ascii="Times New Roman" w:eastAsia="SimSun" w:hAnsi="Times New Roman" w:cs="Times New Roman"/>
                <w:kern w:val="1"/>
                <w:sz w:val="28"/>
                <w:szCs w:val="28"/>
                <w:lang w:eastAsia="hi-IN" w:bidi="hi-IN"/>
              </w:rPr>
            </w:pPr>
            <w:r w:rsidRPr="00A17F96">
              <w:rPr>
                <w:rFonts w:ascii="Times New Roman" w:eastAsia="SimSun" w:hAnsi="Times New Roman" w:cs="Times New Roman"/>
                <w:kern w:val="1"/>
                <w:sz w:val="28"/>
                <w:szCs w:val="28"/>
                <w:lang w:eastAsia="hi-IN" w:bidi="hi-IN"/>
              </w:rPr>
              <w:t>Максимальная учебная нагрузка</w:t>
            </w:r>
          </w:p>
        </w:tc>
        <w:tc>
          <w:tcPr>
            <w:tcW w:w="1880" w:type="dxa"/>
            <w:shd w:val="clear" w:color="auto" w:fill="auto"/>
          </w:tcPr>
          <w:p w:rsidR="00A17F96" w:rsidRPr="00A17F96" w:rsidRDefault="00A17F96" w:rsidP="00A17F96">
            <w:pPr>
              <w:suppressAutoHyphens/>
              <w:spacing w:after="0" w:line="360" w:lineRule="auto"/>
              <w:jc w:val="center"/>
              <w:rPr>
                <w:rFonts w:ascii="Times New Roman" w:eastAsia="SimSun" w:hAnsi="Times New Roman" w:cs="Times New Roman"/>
                <w:kern w:val="1"/>
                <w:sz w:val="28"/>
                <w:szCs w:val="28"/>
                <w:lang w:eastAsia="hi-IN" w:bidi="hi-IN"/>
              </w:rPr>
            </w:pPr>
            <w:r w:rsidRPr="00A17F96">
              <w:rPr>
                <w:rFonts w:ascii="Times New Roman" w:eastAsia="SimSun" w:hAnsi="Times New Roman" w:cs="Times New Roman"/>
                <w:kern w:val="1"/>
                <w:sz w:val="28"/>
                <w:szCs w:val="28"/>
                <w:lang w:eastAsia="hi-IN" w:bidi="hi-IN"/>
              </w:rPr>
              <w:t>198</w:t>
            </w:r>
          </w:p>
        </w:tc>
        <w:tc>
          <w:tcPr>
            <w:tcW w:w="1984" w:type="dxa"/>
            <w:shd w:val="clear" w:color="auto" w:fill="auto"/>
          </w:tcPr>
          <w:p w:rsidR="00A17F96" w:rsidRPr="00A17F96" w:rsidRDefault="00A17F96" w:rsidP="00A17F96">
            <w:pPr>
              <w:suppressAutoHyphens/>
              <w:spacing w:after="0" w:line="360" w:lineRule="auto"/>
              <w:jc w:val="center"/>
              <w:rPr>
                <w:rFonts w:ascii="Times New Roman" w:eastAsia="SimSun" w:hAnsi="Times New Roman" w:cs="Times New Roman"/>
                <w:kern w:val="1"/>
                <w:sz w:val="28"/>
                <w:szCs w:val="28"/>
                <w:lang w:eastAsia="hi-IN" w:bidi="hi-IN"/>
              </w:rPr>
            </w:pPr>
            <w:r w:rsidRPr="00A17F96">
              <w:rPr>
                <w:rFonts w:ascii="Times New Roman" w:eastAsia="SimSun" w:hAnsi="Times New Roman" w:cs="Times New Roman"/>
                <w:kern w:val="1"/>
                <w:sz w:val="28"/>
                <w:szCs w:val="28"/>
                <w:lang w:eastAsia="hi-IN" w:bidi="hi-IN"/>
              </w:rPr>
              <w:t>49,5</w:t>
            </w:r>
          </w:p>
        </w:tc>
      </w:tr>
      <w:tr w:rsidR="00A17F96" w:rsidRPr="00A17F96" w:rsidTr="00A17F96">
        <w:tc>
          <w:tcPr>
            <w:tcW w:w="5637" w:type="dxa"/>
            <w:shd w:val="clear" w:color="auto" w:fill="auto"/>
          </w:tcPr>
          <w:p w:rsidR="00A17F96" w:rsidRPr="00A17F96" w:rsidRDefault="00A17F96" w:rsidP="00A17F96">
            <w:pPr>
              <w:suppressAutoHyphens/>
              <w:spacing w:after="0" w:line="360" w:lineRule="auto"/>
              <w:jc w:val="both"/>
              <w:rPr>
                <w:rFonts w:ascii="Times New Roman" w:eastAsia="SimSun" w:hAnsi="Times New Roman" w:cs="Times New Roman"/>
                <w:kern w:val="1"/>
                <w:sz w:val="28"/>
                <w:szCs w:val="28"/>
                <w:lang w:eastAsia="hi-IN" w:bidi="hi-IN"/>
              </w:rPr>
            </w:pPr>
            <w:r w:rsidRPr="00A17F96">
              <w:rPr>
                <w:rFonts w:ascii="Times New Roman" w:eastAsia="SimSun" w:hAnsi="Times New Roman" w:cs="Times New Roman"/>
                <w:kern w:val="1"/>
                <w:sz w:val="28"/>
                <w:szCs w:val="28"/>
                <w:lang w:eastAsia="hi-IN" w:bidi="hi-IN"/>
              </w:rPr>
              <w:t>Количество часов на аудиторные занятия</w:t>
            </w:r>
          </w:p>
        </w:tc>
        <w:tc>
          <w:tcPr>
            <w:tcW w:w="1880" w:type="dxa"/>
            <w:shd w:val="clear" w:color="auto" w:fill="auto"/>
          </w:tcPr>
          <w:p w:rsidR="00A17F96" w:rsidRPr="00A17F96" w:rsidRDefault="00A17F96" w:rsidP="00A17F96">
            <w:pPr>
              <w:suppressAutoHyphens/>
              <w:spacing w:after="0" w:line="360" w:lineRule="auto"/>
              <w:jc w:val="center"/>
              <w:rPr>
                <w:rFonts w:ascii="Times New Roman" w:eastAsia="SimSun" w:hAnsi="Times New Roman" w:cs="Times New Roman"/>
                <w:kern w:val="1"/>
                <w:sz w:val="28"/>
                <w:szCs w:val="28"/>
                <w:lang w:eastAsia="hi-IN" w:bidi="hi-IN"/>
              </w:rPr>
            </w:pPr>
            <w:r w:rsidRPr="00A17F96">
              <w:rPr>
                <w:rFonts w:ascii="Times New Roman" w:eastAsia="SimSun" w:hAnsi="Times New Roman" w:cs="Times New Roman"/>
                <w:kern w:val="1"/>
                <w:sz w:val="28"/>
                <w:szCs w:val="28"/>
                <w:lang w:eastAsia="hi-IN" w:bidi="hi-IN"/>
              </w:rPr>
              <w:t xml:space="preserve">132 </w:t>
            </w:r>
          </w:p>
        </w:tc>
        <w:tc>
          <w:tcPr>
            <w:tcW w:w="1984" w:type="dxa"/>
            <w:shd w:val="clear" w:color="auto" w:fill="auto"/>
          </w:tcPr>
          <w:p w:rsidR="00A17F96" w:rsidRPr="00A17F96" w:rsidRDefault="00A17F96" w:rsidP="00A17F96">
            <w:pPr>
              <w:suppressAutoHyphens/>
              <w:spacing w:after="0" w:line="360" w:lineRule="auto"/>
              <w:jc w:val="center"/>
              <w:rPr>
                <w:rFonts w:ascii="Times New Roman" w:eastAsia="SimSun" w:hAnsi="Times New Roman" w:cs="Times New Roman"/>
                <w:kern w:val="1"/>
                <w:sz w:val="28"/>
                <w:szCs w:val="28"/>
                <w:lang w:eastAsia="hi-IN" w:bidi="hi-IN"/>
              </w:rPr>
            </w:pPr>
            <w:r w:rsidRPr="00A17F96">
              <w:rPr>
                <w:rFonts w:ascii="Times New Roman" w:eastAsia="SimSun" w:hAnsi="Times New Roman" w:cs="Times New Roman"/>
                <w:kern w:val="1"/>
                <w:sz w:val="28"/>
                <w:szCs w:val="28"/>
                <w:lang w:eastAsia="hi-IN" w:bidi="hi-IN"/>
              </w:rPr>
              <w:t xml:space="preserve">33 </w:t>
            </w:r>
          </w:p>
        </w:tc>
      </w:tr>
      <w:tr w:rsidR="00A17F96" w:rsidRPr="00A17F96" w:rsidTr="00A17F96">
        <w:tc>
          <w:tcPr>
            <w:tcW w:w="5637" w:type="dxa"/>
            <w:shd w:val="clear" w:color="auto" w:fill="auto"/>
          </w:tcPr>
          <w:p w:rsidR="00A17F96" w:rsidRPr="00A17F96" w:rsidRDefault="00A17F96" w:rsidP="00A17F96">
            <w:pPr>
              <w:suppressAutoHyphens/>
              <w:spacing w:after="0"/>
              <w:jc w:val="both"/>
              <w:rPr>
                <w:rFonts w:ascii="Times New Roman" w:eastAsia="SimSun" w:hAnsi="Times New Roman" w:cs="Times New Roman"/>
                <w:kern w:val="1"/>
                <w:sz w:val="28"/>
                <w:szCs w:val="28"/>
                <w:lang w:eastAsia="hi-IN" w:bidi="hi-IN"/>
              </w:rPr>
            </w:pPr>
            <w:r w:rsidRPr="00A17F96">
              <w:rPr>
                <w:rFonts w:ascii="Times New Roman" w:eastAsia="SimSun" w:hAnsi="Times New Roman" w:cs="Times New Roman"/>
                <w:kern w:val="1"/>
                <w:sz w:val="28"/>
                <w:szCs w:val="28"/>
                <w:lang w:eastAsia="hi-IN" w:bidi="hi-IN"/>
              </w:rPr>
              <w:t>Количество часов на внеаудиторные (самостоятельные) занятия</w:t>
            </w:r>
          </w:p>
        </w:tc>
        <w:tc>
          <w:tcPr>
            <w:tcW w:w="1880" w:type="dxa"/>
            <w:shd w:val="clear" w:color="auto" w:fill="auto"/>
          </w:tcPr>
          <w:p w:rsidR="00A17F96" w:rsidRPr="00A17F96" w:rsidRDefault="00A17F96" w:rsidP="00A17F96">
            <w:pPr>
              <w:suppressAutoHyphens/>
              <w:spacing w:after="0" w:line="360" w:lineRule="auto"/>
              <w:jc w:val="center"/>
              <w:rPr>
                <w:rFonts w:ascii="Times New Roman" w:eastAsia="SimSun" w:hAnsi="Times New Roman" w:cs="Times New Roman"/>
                <w:kern w:val="1"/>
                <w:sz w:val="28"/>
                <w:szCs w:val="28"/>
                <w:lang w:eastAsia="hi-IN" w:bidi="hi-IN"/>
              </w:rPr>
            </w:pPr>
            <w:r w:rsidRPr="00A17F96">
              <w:rPr>
                <w:rFonts w:ascii="Times New Roman" w:eastAsia="SimSun" w:hAnsi="Times New Roman" w:cs="Times New Roman"/>
                <w:kern w:val="1"/>
                <w:sz w:val="28"/>
                <w:szCs w:val="28"/>
                <w:lang w:eastAsia="hi-IN" w:bidi="hi-IN"/>
              </w:rPr>
              <w:t xml:space="preserve">66 </w:t>
            </w:r>
          </w:p>
        </w:tc>
        <w:tc>
          <w:tcPr>
            <w:tcW w:w="1984" w:type="dxa"/>
            <w:shd w:val="clear" w:color="auto" w:fill="auto"/>
          </w:tcPr>
          <w:p w:rsidR="00A17F96" w:rsidRPr="00A17F96" w:rsidRDefault="00A17F96" w:rsidP="00A17F96">
            <w:pPr>
              <w:suppressAutoHyphens/>
              <w:spacing w:after="0" w:line="360" w:lineRule="auto"/>
              <w:jc w:val="center"/>
              <w:rPr>
                <w:rFonts w:ascii="Times New Roman" w:eastAsia="SimSun" w:hAnsi="Times New Roman" w:cs="Times New Roman"/>
                <w:kern w:val="1"/>
                <w:sz w:val="28"/>
                <w:szCs w:val="28"/>
                <w:lang w:eastAsia="hi-IN" w:bidi="hi-IN"/>
              </w:rPr>
            </w:pPr>
            <w:r w:rsidRPr="00A17F96">
              <w:rPr>
                <w:rFonts w:ascii="Times New Roman" w:eastAsia="SimSun" w:hAnsi="Times New Roman" w:cs="Times New Roman"/>
                <w:kern w:val="1"/>
                <w:sz w:val="28"/>
                <w:szCs w:val="28"/>
                <w:lang w:eastAsia="hi-IN" w:bidi="hi-IN"/>
              </w:rPr>
              <w:t xml:space="preserve">16,5 </w:t>
            </w:r>
          </w:p>
        </w:tc>
      </w:tr>
    </w:tbl>
    <w:p w:rsidR="00A17F96" w:rsidRPr="00A17F96" w:rsidRDefault="00A17F96" w:rsidP="00A17F96">
      <w:pPr>
        <w:suppressAutoHyphens/>
        <w:spacing w:after="0" w:line="360" w:lineRule="auto"/>
        <w:ind w:firstLine="709"/>
        <w:jc w:val="both"/>
        <w:rPr>
          <w:rFonts w:ascii="Times New Roman" w:eastAsia="SimSun" w:hAnsi="Times New Roman" w:cs="Times New Roman"/>
          <w:kern w:val="1"/>
          <w:sz w:val="28"/>
          <w:szCs w:val="28"/>
          <w:lang w:eastAsia="hi-IN" w:bidi="hi-IN"/>
        </w:rPr>
      </w:pPr>
      <w:r w:rsidRPr="00A17F96">
        <w:rPr>
          <w:rFonts w:ascii="Times New Roman" w:eastAsia="SimSun" w:hAnsi="Times New Roman" w:cs="Times New Roman"/>
          <w:kern w:val="1"/>
          <w:sz w:val="28"/>
          <w:szCs w:val="28"/>
          <w:lang w:eastAsia="hi-IN" w:bidi="hi-IN"/>
        </w:rPr>
        <w:t>Еженедельная аудиторная нагрузка составляет 1 час в неделю, самостоятельная работа составляет 0,5 часа в неделю.</w:t>
      </w:r>
    </w:p>
    <w:p w:rsidR="00A17F96" w:rsidRPr="00A17F96" w:rsidRDefault="00A17F96" w:rsidP="00A17F96">
      <w:pPr>
        <w:suppressAutoHyphens/>
        <w:spacing w:after="0" w:line="360" w:lineRule="auto"/>
        <w:ind w:firstLine="709"/>
        <w:jc w:val="both"/>
        <w:rPr>
          <w:rFonts w:ascii="Times New Roman" w:eastAsia="SimSun" w:hAnsi="Times New Roman" w:cs="Times New Roman"/>
          <w:kern w:val="1"/>
          <w:sz w:val="28"/>
          <w:szCs w:val="28"/>
          <w:lang w:eastAsia="hi-IN" w:bidi="hi-IN"/>
        </w:rPr>
      </w:pPr>
      <w:r w:rsidRPr="00A17F96">
        <w:rPr>
          <w:rFonts w:ascii="Times New Roman" w:eastAsia="SimSun" w:hAnsi="Times New Roman" w:cs="Times New Roman"/>
          <w:kern w:val="1"/>
          <w:sz w:val="28"/>
          <w:szCs w:val="28"/>
          <w:lang w:eastAsia="hi-IN" w:bidi="hi-IN"/>
        </w:rPr>
        <w:t>В конце каждого учебного года после предварительной консультации проводится контрольный урок или зачет с дифференцированной оценкой.</w:t>
      </w:r>
    </w:p>
    <w:p w:rsidR="00A17F96" w:rsidRPr="00A17F96" w:rsidRDefault="00A17F96" w:rsidP="00A17F96">
      <w:pPr>
        <w:suppressAutoHyphens/>
        <w:spacing w:after="0" w:line="360" w:lineRule="auto"/>
        <w:jc w:val="center"/>
        <w:rPr>
          <w:rFonts w:ascii="Times New Roman" w:eastAsia="SimSun" w:hAnsi="Times New Roman" w:cs="Times New Roman"/>
          <w:b/>
          <w:i/>
          <w:kern w:val="1"/>
          <w:sz w:val="28"/>
          <w:szCs w:val="28"/>
          <w:lang w:eastAsia="hi-IN" w:bidi="hi-IN"/>
        </w:rPr>
      </w:pPr>
      <w:r w:rsidRPr="00A17F96">
        <w:rPr>
          <w:rFonts w:ascii="Times New Roman" w:eastAsia="SimSun" w:hAnsi="Times New Roman" w:cs="Times New Roman"/>
          <w:b/>
          <w:i/>
          <w:kern w:val="1"/>
          <w:sz w:val="28"/>
          <w:szCs w:val="28"/>
          <w:lang w:eastAsia="hi-IN" w:bidi="hi-IN"/>
        </w:rPr>
        <w:t>Форма проведения учебных аудиторных занятий</w:t>
      </w:r>
    </w:p>
    <w:p w:rsidR="00A17F96" w:rsidRPr="00A17F96" w:rsidRDefault="00A17F96" w:rsidP="00A17F96">
      <w:pPr>
        <w:suppressAutoHyphens/>
        <w:spacing w:after="0" w:line="360" w:lineRule="auto"/>
        <w:ind w:firstLine="708"/>
        <w:jc w:val="both"/>
        <w:rPr>
          <w:rFonts w:ascii="Times New Roman" w:eastAsia="SimSun" w:hAnsi="Times New Roman" w:cs="Times New Roman"/>
          <w:kern w:val="1"/>
          <w:sz w:val="28"/>
          <w:szCs w:val="28"/>
          <w:lang w:eastAsia="hi-IN" w:bidi="hi-IN"/>
        </w:rPr>
      </w:pPr>
      <w:r w:rsidRPr="00A17F96">
        <w:rPr>
          <w:rFonts w:ascii="Times New Roman" w:eastAsia="SimSun" w:hAnsi="Times New Roman" w:cs="Times New Roman"/>
          <w:kern w:val="1"/>
          <w:sz w:val="28"/>
          <w:szCs w:val="28"/>
          <w:lang w:eastAsia="hi-IN" w:bidi="hi-IN"/>
        </w:rPr>
        <w:t xml:space="preserve">Предмет «Сценическое движение» проводится в форме </w:t>
      </w:r>
      <w:proofErr w:type="gramStart"/>
      <w:r w:rsidRPr="00A17F96">
        <w:rPr>
          <w:rFonts w:ascii="Times New Roman" w:eastAsia="SimSun" w:hAnsi="Times New Roman" w:cs="Times New Roman"/>
          <w:kern w:val="1"/>
          <w:sz w:val="28"/>
          <w:szCs w:val="28"/>
          <w:lang w:eastAsia="hi-IN" w:bidi="hi-IN"/>
        </w:rPr>
        <w:t>практических</w:t>
      </w:r>
      <w:proofErr w:type="gramEnd"/>
      <w:r w:rsidRPr="00A17F96">
        <w:rPr>
          <w:rFonts w:ascii="Times New Roman" w:eastAsia="SimSun" w:hAnsi="Times New Roman" w:cs="Times New Roman"/>
          <w:kern w:val="1"/>
          <w:sz w:val="28"/>
          <w:szCs w:val="28"/>
          <w:lang w:eastAsia="hi-IN" w:bidi="hi-IN"/>
        </w:rPr>
        <w:t xml:space="preserve"> </w:t>
      </w:r>
    </w:p>
    <w:p w:rsidR="00A17F96" w:rsidRPr="00A17F96" w:rsidRDefault="00A17F96" w:rsidP="00A17F96">
      <w:pPr>
        <w:suppressAutoHyphens/>
        <w:spacing w:after="0" w:line="360" w:lineRule="auto"/>
        <w:jc w:val="both"/>
        <w:rPr>
          <w:rFonts w:ascii="Times New Roman" w:eastAsia="SimSun" w:hAnsi="Times New Roman" w:cs="Times New Roman"/>
          <w:kern w:val="1"/>
          <w:sz w:val="28"/>
          <w:szCs w:val="28"/>
          <w:lang w:eastAsia="hi-IN" w:bidi="hi-IN"/>
        </w:rPr>
      </w:pPr>
      <w:r w:rsidRPr="00A17F96">
        <w:rPr>
          <w:rFonts w:ascii="Times New Roman" w:eastAsia="SimSun" w:hAnsi="Times New Roman" w:cs="Times New Roman"/>
          <w:kern w:val="1"/>
          <w:sz w:val="28"/>
          <w:szCs w:val="28"/>
          <w:lang w:eastAsia="hi-IN" w:bidi="hi-IN"/>
        </w:rPr>
        <w:lastRenderedPageBreak/>
        <w:t>мелкогрупповых занятий, численность группы – от 4 до 10 человек. Рекомендуемая продолжительность урока – 45 минут.</w:t>
      </w:r>
    </w:p>
    <w:p w:rsidR="00A17F96" w:rsidRPr="00A17F96" w:rsidRDefault="00A17F96" w:rsidP="00A17F96">
      <w:pPr>
        <w:suppressAutoHyphens/>
        <w:spacing w:after="0" w:line="360" w:lineRule="auto"/>
        <w:ind w:firstLine="720"/>
        <w:jc w:val="both"/>
        <w:rPr>
          <w:rFonts w:ascii="Times New Roman" w:eastAsia="Geeza Pro" w:hAnsi="Times New Roman" w:cs="Mangal"/>
          <w:color w:val="000000"/>
          <w:kern w:val="1"/>
          <w:sz w:val="28"/>
          <w:szCs w:val="28"/>
          <w:lang w:eastAsia="hi-IN" w:bidi="hi-IN"/>
        </w:rPr>
      </w:pPr>
      <w:r w:rsidRPr="00A17F96">
        <w:rPr>
          <w:rFonts w:ascii="Times New Roman" w:eastAsia="Geeza Pro" w:hAnsi="Times New Roman" w:cs="Mangal"/>
          <w:color w:val="000000"/>
          <w:kern w:val="1"/>
          <w:sz w:val="28"/>
          <w:szCs w:val="28"/>
          <w:lang w:eastAsia="hi-IN" w:bidi="hi-IN"/>
        </w:rPr>
        <w:t>Мелкогрупповая форма занятий позволяет преподавателю построить процесс обучения в соответствии с принципами дифференцированного и индивидуального подходов.</w:t>
      </w:r>
    </w:p>
    <w:p w:rsidR="00A17F96" w:rsidRPr="00A17F96" w:rsidRDefault="00A17F96" w:rsidP="00A17F96">
      <w:pPr>
        <w:suppressAutoHyphens/>
        <w:spacing w:after="0" w:line="360" w:lineRule="auto"/>
        <w:ind w:firstLine="709"/>
        <w:jc w:val="both"/>
        <w:rPr>
          <w:rFonts w:ascii="Times New Roman" w:eastAsia="SimSun" w:hAnsi="Times New Roman" w:cs="Times New Roman"/>
          <w:kern w:val="1"/>
          <w:sz w:val="28"/>
          <w:szCs w:val="28"/>
          <w:lang w:eastAsia="hi-IN" w:bidi="hi-IN"/>
        </w:rPr>
      </w:pPr>
      <w:r w:rsidRPr="00A17F96">
        <w:rPr>
          <w:rFonts w:ascii="Times New Roman" w:eastAsia="SimSun" w:hAnsi="Times New Roman" w:cs="Mangal"/>
          <w:kern w:val="1"/>
          <w:sz w:val="28"/>
          <w:szCs w:val="28"/>
          <w:lang w:eastAsia="hi-IN" w:bidi="hi-IN"/>
        </w:rPr>
        <w:t>Занятия подразделяются на аудиторные занятия и самостоятельную работу.</w:t>
      </w:r>
    </w:p>
    <w:p w:rsidR="00A17F96" w:rsidRPr="00A17F96" w:rsidRDefault="00A17F96" w:rsidP="00A17F96">
      <w:pPr>
        <w:suppressAutoHyphens/>
        <w:spacing w:after="0" w:line="360" w:lineRule="auto"/>
        <w:jc w:val="center"/>
        <w:rPr>
          <w:rFonts w:ascii="Times New Roman" w:eastAsia="SimSun" w:hAnsi="Times New Roman" w:cs="Times New Roman"/>
          <w:b/>
          <w:i/>
          <w:kern w:val="1"/>
          <w:sz w:val="28"/>
          <w:szCs w:val="28"/>
          <w:lang w:eastAsia="hi-IN" w:bidi="hi-IN"/>
        </w:rPr>
      </w:pPr>
      <w:r w:rsidRPr="00A17F96">
        <w:rPr>
          <w:rFonts w:ascii="Times New Roman" w:eastAsia="SimSun" w:hAnsi="Times New Roman" w:cs="Times New Roman"/>
          <w:b/>
          <w:i/>
          <w:kern w:val="1"/>
          <w:sz w:val="28"/>
          <w:szCs w:val="28"/>
          <w:lang w:eastAsia="hi-IN" w:bidi="hi-IN"/>
        </w:rPr>
        <w:t>Цели и задачи учебного предмета</w:t>
      </w:r>
    </w:p>
    <w:p w:rsidR="00A17F96" w:rsidRPr="00A17F96" w:rsidRDefault="00A17F96" w:rsidP="00A17F96">
      <w:pPr>
        <w:suppressAutoHyphens/>
        <w:spacing w:after="0" w:line="360" w:lineRule="auto"/>
        <w:jc w:val="both"/>
        <w:rPr>
          <w:rFonts w:ascii="Times New Roman" w:eastAsia="SimSun" w:hAnsi="Times New Roman" w:cs="Times New Roman"/>
          <w:kern w:val="1"/>
          <w:sz w:val="28"/>
          <w:szCs w:val="28"/>
          <w:lang w:eastAsia="hi-IN" w:bidi="hi-IN"/>
        </w:rPr>
      </w:pPr>
      <w:r w:rsidRPr="00A17F96">
        <w:rPr>
          <w:rFonts w:ascii="Times New Roman" w:eastAsia="SimSun" w:hAnsi="Times New Roman" w:cs="Times New Roman"/>
          <w:kern w:val="1"/>
          <w:sz w:val="28"/>
          <w:szCs w:val="28"/>
          <w:lang w:eastAsia="hi-IN" w:bidi="hi-IN"/>
        </w:rPr>
        <w:tab/>
      </w:r>
      <w:proofErr w:type="gramStart"/>
      <w:r w:rsidRPr="00A17F96">
        <w:rPr>
          <w:rFonts w:ascii="Times New Roman" w:eastAsia="SimSun" w:hAnsi="Times New Roman" w:cs="Times New Roman"/>
          <w:kern w:val="1"/>
          <w:sz w:val="28"/>
          <w:szCs w:val="28"/>
          <w:lang w:eastAsia="hi-IN" w:bidi="hi-IN"/>
        </w:rPr>
        <w:t>Целью предмета «Сценическое движение является развитие театрально-исполнительских способностей детей и подростков, воспитание их пластической культуры, а также формирование у обучающихся комплекса навыков, позволяющих выполнять задачи различной степени сложности в процессе подготовки учебных спектаклей.</w:t>
      </w:r>
      <w:proofErr w:type="gramEnd"/>
    </w:p>
    <w:p w:rsidR="00A17F96" w:rsidRPr="00A17F96" w:rsidRDefault="00A17F96" w:rsidP="00A17F96">
      <w:pPr>
        <w:suppressAutoHyphens/>
        <w:spacing w:after="0" w:line="360" w:lineRule="auto"/>
        <w:ind w:firstLine="708"/>
        <w:jc w:val="both"/>
        <w:rPr>
          <w:rFonts w:ascii="Times New Roman" w:eastAsia="Calibri" w:hAnsi="Times New Roman" w:cs="Times New Roman"/>
          <w:kern w:val="1"/>
          <w:sz w:val="28"/>
          <w:szCs w:val="28"/>
          <w:lang w:eastAsia="hi-IN" w:bidi="hi-IN"/>
        </w:rPr>
      </w:pPr>
      <w:r w:rsidRPr="00A17F96">
        <w:rPr>
          <w:rFonts w:ascii="Times New Roman" w:eastAsia="Calibri" w:hAnsi="Times New Roman" w:cs="Times New Roman"/>
          <w:kern w:val="1"/>
          <w:sz w:val="28"/>
          <w:szCs w:val="28"/>
          <w:lang w:eastAsia="hi-IN" w:bidi="hi-IN"/>
        </w:rPr>
        <w:t>За</w:t>
      </w:r>
      <w:r w:rsidRPr="00A17F96">
        <w:rPr>
          <w:rFonts w:ascii="Times New Roman" w:eastAsia="SimSun" w:hAnsi="Times New Roman" w:cs="Times New Roman"/>
          <w:kern w:val="1"/>
          <w:sz w:val="28"/>
          <w:szCs w:val="28"/>
          <w:lang w:eastAsia="hi-IN" w:bidi="hi-IN"/>
        </w:rPr>
        <w:t>дачи предмета</w:t>
      </w:r>
      <w:r w:rsidRPr="00A17F96">
        <w:rPr>
          <w:rFonts w:ascii="Times New Roman" w:eastAsia="Calibri" w:hAnsi="Times New Roman" w:cs="Times New Roman"/>
          <w:kern w:val="1"/>
          <w:sz w:val="28"/>
          <w:szCs w:val="28"/>
          <w:lang w:eastAsia="hi-IN" w:bidi="hi-IN"/>
        </w:rPr>
        <w:t>:</w:t>
      </w:r>
    </w:p>
    <w:p w:rsidR="00A17F96" w:rsidRPr="00A17F96" w:rsidRDefault="00A17F96" w:rsidP="00A17F96">
      <w:pPr>
        <w:suppressAutoHyphens/>
        <w:spacing w:after="0" w:line="360" w:lineRule="auto"/>
        <w:ind w:firstLine="709"/>
        <w:jc w:val="both"/>
        <w:rPr>
          <w:rFonts w:ascii="Times New Roman" w:eastAsia="Calibri" w:hAnsi="Times New Roman" w:cs="Times New Roman"/>
          <w:kern w:val="1"/>
          <w:sz w:val="28"/>
          <w:szCs w:val="28"/>
          <w:lang w:eastAsia="hi-IN" w:bidi="hi-IN"/>
        </w:rPr>
      </w:pPr>
      <w:r w:rsidRPr="00A17F96">
        <w:rPr>
          <w:rFonts w:ascii="Times New Roman" w:eastAsia="SimSun" w:hAnsi="Times New Roman" w:cs="Times New Roman"/>
          <w:kern w:val="1"/>
          <w:sz w:val="28"/>
          <w:szCs w:val="28"/>
          <w:lang w:eastAsia="hi-IN" w:bidi="hi-IN"/>
        </w:rPr>
        <w:t xml:space="preserve">–   </w:t>
      </w:r>
      <w:r w:rsidRPr="00A17F96">
        <w:rPr>
          <w:rFonts w:ascii="Times New Roman" w:eastAsia="Calibri" w:hAnsi="Times New Roman" w:cs="Times New Roman"/>
          <w:kern w:val="1"/>
          <w:sz w:val="28"/>
          <w:szCs w:val="28"/>
          <w:lang w:eastAsia="hi-IN" w:bidi="hi-IN"/>
        </w:rPr>
        <w:t>научить детей и подростков владеть своим телом;</w:t>
      </w:r>
    </w:p>
    <w:p w:rsidR="00A17F96" w:rsidRPr="00A17F96" w:rsidRDefault="00A17F96" w:rsidP="00A17F96">
      <w:pPr>
        <w:suppressAutoHyphens/>
        <w:spacing w:after="0" w:line="360" w:lineRule="auto"/>
        <w:ind w:firstLine="709"/>
        <w:jc w:val="both"/>
        <w:rPr>
          <w:rFonts w:ascii="Times New Roman" w:eastAsia="Calibri" w:hAnsi="Times New Roman" w:cs="Times New Roman"/>
          <w:kern w:val="1"/>
          <w:sz w:val="28"/>
          <w:szCs w:val="28"/>
          <w:lang w:eastAsia="hi-IN" w:bidi="hi-IN"/>
        </w:rPr>
      </w:pPr>
      <w:r w:rsidRPr="00A17F96">
        <w:rPr>
          <w:rFonts w:ascii="Times New Roman" w:eastAsia="SimSun" w:hAnsi="Times New Roman" w:cs="Times New Roman"/>
          <w:kern w:val="1"/>
          <w:sz w:val="28"/>
          <w:szCs w:val="28"/>
          <w:lang w:eastAsia="hi-IN" w:bidi="hi-IN"/>
        </w:rPr>
        <w:t xml:space="preserve">– </w:t>
      </w:r>
      <w:r w:rsidRPr="00A17F96">
        <w:rPr>
          <w:rFonts w:ascii="Times New Roman" w:eastAsia="Calibri" w:hAnsi="Times New Roman" w:cs="Times New Roman"/>
          <w:kern w:val="1"/>
          <w:sz w:val="28"/>
          <w:szCs w:val="28"/>
          <w:lang w:eastAsia="hi-IN" w:bidi="hi-IN"/>
        </w:rPr>
        <w:t>использовать свое тело, как одно из основных средств в</w:t>
      </w:r>
      <w:r w:rsidRPr="00A17F96">
        <w:rPr>
          <w:rFonts w:ascii="Times New Roman" w:eastAsia="SimSun" w:hAnsi="Times New Roman" w:cs="Times New Roman"/>
          <w:kern w:val="1"/>
          <w:sz w:val="28"/>
          <w:szCs w:val="28"/>
          <w:lang w:eastAsia="hi-IN" w:bidi="hi-IN"/>
        </w:rPr>
        <w:t xml:space="preserve">ыразительности </w:t>
      </w:r>
      <w:r w:rsidRPr="00A17F96">
        <w:rPr>
          <w:rFonts w:ascii="Times New Roman" w:eastAsia="Calibri" w:hAnsi="Times New Roman" w:cs="Times New Roman"/>
          <w:kern w:val="1"/>
          <w:sz w:val="28"/>
          <w:szCs w:val="28"/>
          <w:lang w:eastAsia="hi-IN" w:bidi="hi-IN"/>
        </w:rPr>
        <w:t xml:space="preserve"> актера;</w:t>
      </w:r>
    </w:p>
    <w:p w:rsidR="00A17F96" w:rsidRPr="00A17F96" w:rsidRDefault="00A17F96" w:rsidP="00A17F96">
      <w:pPr>
        <w:suppressAutoHyphens/>
        <w:spacing w:after="0" w:line="360" w:lineRule="auto"/>
        <w:ind w:firstLine="709"/>
        <w:jc w:val="both"/>
        <w:rPr>
          <w:rFonts w:ascii="Times New Roman" w:eastAsia="SimSun" w:hAnsi="Times New Roman" w:cs="Times New Roman"/>
          <w:kern w:val="1"/>
          <w:sz w:val="28"/>
          <w:szCs w:val="28"/>
          <w:lang w:eastAsia="hi-IN" w:bidi="hi-IN"/>
        </w:rPr>
      </w:pPr>
      <w:r w:rsidRPr="00A17F96">
        <w:rPr>
          <w:rFonts w:ascii="Times New Roman" w:eastAsia="SimSun" w:hAnsi="Times New Roman" w:cs="Times New Roman"/>
          <w:kern w:val="1"/>
          <w:sz w:val="28"/>
          <w:szCs w:val="28"/>
          <w:lang w:eastAsia="hi-IN" w:bidi="hi-IN"/>
        </w:rPr>
        <w:t xml:space="preserve">–  </w:t>
      </w:r>
      <w:r w:rsidRPr="00A17F96">
        <w:rPr>
          <w:rFonts w:ascii="Times New Roman" w:eastAsia="Calibri" w:hAnsi="Times New Roman" w:cs="Times New Roman"/>
          <w:kern w:val="1"/>
          <w:sz w:val="28"/>
          <w:szCs w:val="28"/>
          <w:lang w:eastAsia="hi-IN" w:bidi="hi-IN"/>
        </w:rPr>
        <w:t>в</w:t>
      </w:r>
      <w:r w:rsidRPr="00A17F96">
        <w:rPr>
          <w:rFonts w:ascii="Times New Roman" w:eastAsia="SimSun" w:hAnsi="Times New Roman" w:cs="Times New Roman"/>
          <w:kern w:val="1"/>
          <w:sz w:val="28"/>
          <w:szCs w:val="28"/>
          <w:lang w:eastAsia="hi-IN" w:bidi="hi-IN"/>
        </w:rPr>
        <w:t>ыработать у учащихся общие двигательные навыки: конкретность и точность движения, правильное распределение мышечных усилий, ритмичность и музыкальность;</w:t>
      </w:r>
    </w:p>
    <w:p w:rsidR="00A17F96" w:rsidRPr="00A17F96" w:rsidRDefault="00A17F96" w:rsidP="00A17F96">
      <w:pPr>
        <w:suppressAutoHyphens/>
        <w:spacing w:after="0" w:line="360" w:lineRule="auto"/>
        <w:ind w:firstLine="709"/>
        <w:jc w:val="both"/>
        <w:rPr>
          <w:rFonts w:ascii="Times New Roman" w:eastAsia="SimSun" w:hAnsi="Times New Roman" w:cs="Times New Roman"/>
          <w:kern w:val="1"/>
          <w:sz w:val="28"/>
          <w:szCs w:val="28"/>
          <w:lang w:eastAsia="hi-IN" w:bidi="hi-IN"/>
        </w:rPr>
      </w:pPr>
      <w:r w:rsidRPr="00A17F96">
        <w:rPr>
          <w:rFonts w:ascii="Times New Roman" w:eastAsia="SimSun" w:hAnsi="Times New Roman" w:cs="Times New Roman"/>
          <w:kern w:val="1"/>
          <w:sz w:val="28"/>
          <w:szCs w:val="28"/>
          <w:lang w:eastAsia="hi-IN" w:bidi="hi-IN"/>
        </w:rPr>
        <w:t xml:space="preserve">–  воспитать художественный вкус и умение логически мыслить. </w:t>
      </w:r>
    </w:p>
    <w:p w:rsidR="00A17F96" w:rsidRPr="00A17F96" w:rsidRDefault="00A17F96" w:rsidP="00A17F96">
      <w:pPr>
        <w:suppressAutoHyphens/>
        <w:spacing w:after="0" w:line="360" w:lineRule="auto"/>
        <w:jc w:val="both"/>
        <w:rPr>
          <w:rFonts w:ascii="Times New Roman" w:eastAsia="SimSun" w:hAnsi="Times New Roman" w:cs="Times New Roman"/>
          <w:kern w:val="1"/>
          <w:sz w:val="28"/>
          <w:szCs w:val="28"/>
          <w:lang w:eastAsia="hi-IN" w:bidi="hi-IN"/>
        </w:rPr>
      </w:pPr>
      <w:r w:rsidRPr="00A17F96">
        <w:rPr>
          <w:rFonts w:ascii="Times New Roman" w:eastAsia="SimSun" w:hAnsi="Times New Roman" w:cs="Times New Roman"/>
          <w:kern w:val="1"/>
          <w:sz w:val="28"/>
          <w:szCs w:val="28"/>
          <w:lang w:eastAsia="hi-IN" w:bidi="hi-IN"/>
        </w:rPr>
        <w:tab/>
        <w:t>Одной из важных задач является изучение частных двигательных навыков – технических приемов выполнения заданий повышенной трудности, а также ознакомление с исторической стилистикой движения. Развитие пластического воображения достигается систематической и целенаправленной тренировкой.</w:t>
      </w:r>
    </w:p>
    <w:p w:rsidR="00A17F96" w:rsidRPr="00A17F96" w:rsidRDefault="00A17F96" w:rsidP="00A17F96">
      <w:pPr>
        <w:suppressAutoHyphens/>
        <w:spacing w:after="0" w:line="360" w:lineRule="auto"/>
        <w:jc w:val="center"/>
        <w:rPr>
          <w:rFonts w:ascii="Times New Roman" w:eastAsia="SimSun" w:hAnsi="Times New Roman" w:cs="Mangal"/>
          <w:b/>
          <w:i/>
          <w:kern w:val="1"/>
          <w:sz w:val="28"/>
          <w:szCs w:val="28"/>
          <w:lang w:eastAsia="hi-IN" w:bidi="hi-IN"/>
        </w:rPr>
      </w:pPr>
      <w:r w:rsidRPr="00A17F96">
        <w:rPr>
          <w:rFonts w:ascii="Times New Roman" w:eastAsia="SimSun" w:hAnsi="Times New Roman" w:cs="Mangal"/>
          <w:b/>
          <w:i/>
          <w:kern w:val="1"/>
          <w:sz w:val="28"/>
          <w:szCs w:val="28"/>
          <w:lang w:eastAsia="hi-IN" w:bidi="hi-IN"/>
        </w:rPr>
        <w:t>Обоснование структуры программы</w:t>
      </w:r>
    </w:p>
    <w:p w:rsidR="00A17F96" w:rsidRPr="00A17F96" w:rsidRDefault="00A17F96" w:rsidP="00A17F96">
      <w:pPr>
        <w:suppressAutoHyphens/>
        <w:spacing w:after="0" w:line="360" w:lineRule="auto"/>
        <w:ind w:firstLine="567"/>
        <w:jc w:val="both"/>
        <w:rPr>
          <w:rFonts w:ascii="Times New Roman" w:eastAsia="Helvetica" w:hAnsi="Times New Roman" w:cs="Times New Roman"/>
          <w:color w:val="000000"/>
          <w:kern w:val="1"/>
          <w:sz w:val="28"/>
          <w:szCs w:val="28"/>
          <w:lang w:eastAsia="hi-IN" w:bidi="hi-IN"/>
        </w:rPr>
      </w:pPr>
      <w:r w:rsidRPr="00A17F96">
        <w:rPr>
          <w:rFonts w:ascii="Times New Roman" w:eastAsia="Helvetica" w:hAnsi="Times New Roman" w:cs="Times New Roman"/>
          <w:color w:val="000000"/>
          <w:kern w:val="1"/>
          <w:sz w:val="28"/>
          <w:szCs w:val="28"/>
          <w:lang w:eastAsia="hi-IN" w:bidi="hi-IN"/>
        </w:rPr>
        <w:lastRenderedPageBreak/>
        <w:t xml:space="preserve">Обоснованием структуры программы являются ФГТ, отражающие все аспекты работы преподавателя с учеником. </w:t>
      </w:r>
    </w:p>
    <w:p w:rsidR="00A17F96" w:rsidRPr="00A17F96" w:rsidRDefault="00A17F96" w:rsidP="00A17F96">
      <w:pPr>
        <w:suppressAutoHyphens/>
        <w:spacing w:after="0" w:line="360" w:lineRule="auto"/>
        <w:ind w:firstLine="709"/>
        <w:jc w:val="both"/>
        <w:rPr>
          <w:rFonts w:ascii="Times New Roman" w:eastAsia="Helvetica" w:hAnsi="Times New Roman" w:cs="Times New Roman"/>
          <w:color w:val="000000"/>
          <w:kern w:val="1"/>
          <w:sz w:val="28"/>
          <w:szCs w:val="28"/>
          <w:lang w:eastAsia="hi-IN" w:bidi="hi-IN"/>
        </w:rPr>
      </w:pPr>
      <w:r w:rsidRPr="00A17F96">
        <w:rPr>
          <w:rFonts w:ascii="Times New Roman" w:eastAsia="Helvetica" w:hAnsi="Times New Roman" w:cs="Times New Roman"/>
          <w:color w:val="000000"/>
          <w:kern w:val="1"/>
          <w:sz w:val="28"/>
          <w:szCs w:val="28"/>
          <w:lang w:eastAsia="hi-IN" w:bidi="hi-IN"/>
        </w:rPr>
        <w:t>Программа содержит  следующие разделы:</w:t>
      </w:r>
    </w:p>
    <w:p w:rsidR="00A17F96" w:rsidRPr="00A17F96" w:rsidRDefault="00A17F96" w:rsidP="00DE3FF3">
      <w:pPr>
        <w:numPr>
          <w:ilvl w:val="0"/>
          <w:numId w:val="97"/>
        </w:numPr>
        <w:suppressAutoHyphens/>
        <w:spacing w:after="0" w:line="360" w:lineRule="auto"/>
        <w:jc w:val="both"/>
        <w:rPr>
          <w:rFonts w:ascii="Times New Roman" w:eastAsia="Geeza Pro" w:hAnsi="Times New Roman" w:cs="Times New Roman"/>
          <w:color w:val="000000"/>
          <w:kern w:val="1"/>
          <w:sz w:val="28"/>
          <w:szCs w:val="28"/>
          <w:lang w:eastAsia="hi-IN" w:bidi="hi-IN"/>
        </w:rPr>
      </w:pPr>
      <w:r w:rsidRPr="00A17F96">
        <w:rPr>
          <w:rFonts w:ascii="Times New Roman" w:eastAsia="Geeza Pro" w:hAnsi="Times New Roman" w:cs="Times New Roman"/>
          <w:color w:val="000000"/>
          <w:kern w:val="1"/>
          <w:sz w:val="28"/>
          <w:szCs w:val="28"/>
          <w:lang w:eastAsia="hi-IN" w:bidi="hi-IN"/>
        </w:rPr>
        <w:t>сведения о затратах учебного времени, предусмотренного на освоение</w:t>
      </w:r>
    </w:p>
    <w:p w:rsidR="00A17F96" w:rsidRPr="00A17F96" w:rsidRDefault="00A17F96" w:rsidP="00A17F96">
      <w:pPr>
        <w:suppressAutoHyphens/>
        <w:spacing w:after="0" w:line="360" w:lineRule="auto"/>
        <w:ind w:left="720"/>
        <w:jc w:val="both"/>
        <w:rPr>
          <w:rFonts w:ascii="Times New Roman" w:eastAsia="Geeza Pro" w:hAnsi="Times New Roman" w:cs="Times New Roman"/>
          <w:color w:val="000000"/>
          <w:kern w:val="1"/>
          <w:sz w:val="28"/>
          <w:szCs w:val="28"/>
          <w:lang w:eastAsia="hi-IN" w:bidi="hi-IN"/>
        </w:rPr>
      </w:pPr>
      <w:r w:rsidRPr="00A17F96">
        <w:rPr>
          <w:rFonts w:ascii="Times New Roman" w:eastAsia="Geeza Pro" w:hAnsi="Times New Roman" w:cs="Times New Roman"/>
          <w:color w:val="000000"/>
          <w:kern w:val="1"/>
          <w:sz w:val="28"/>
          <w:szCs w:val="28"/>
          <w:lang w:eastAsia="hi-IN" w:bidi="hi-IN"/>
        </w:rPr>
        <w:t>учебного предмета;</w:t>
      </w:r>
    </w:p>
    <w:p w:rsidR="00A17F96" w:rsidRPr="00A17F96" w:rsidRDefault="00A17F96" w:rsidP="00DE3FF3">
      <w:pPr>
        <w:numPr>
          <w:ilvl w:val="0"/>
          <w:numId w:val="97"/>
        </w:numPr>
        <w:suppressAutoHyphens/>
        <w:spacing w:after="0" w:line="360" w:lineRule="auto"/>
        <w:jc w:val="both"/>
        <w:rPr>
          <w:rFonts w:ascii="Times New Roman" w:eastAsia="Geeza Pro" w:hAnsi="Times New Roman" w:cs="Times New Roman"/>
          <w:color w:val="000000"/>
          <w:kern w:val="1"/>
          <w:sz w:val="28"/>
          <w:szCs w:val="28"/>
          <w:lang w:eastAsia="hi-IN" w:bidi="hi-IN"/>
        </w:rPr>
      </w:pPr>
      <w:r w:rsidRPr="00A17F96">
        <w:rPr>
          <w:rFonts w:ascii="Times New Roman" w:eastAsia="Geeza Pro" w:hAnsi="Times New Roman" w:cs="Times New Roman"/>
          <w:color w:val="000000"/>
          <w:kern w:val="1"/>
          <w:sz w:val="28"/>
          <w:szCs w:val="28"/>
          <w:lang w:eastAsia="hi-IN" w:bidi="hi-IN"/>
        </w:rPr>
        <w:t>распределение учебного материала по годам обучения;</w:t>
      </w:r>
    </w:p>
    <w:p w:rsidR="00A17F96" w:rsidRPr="00A17F96" w:rsidRDefault="00A17F96" w:rsidP="00DE3FF3">
      <w:pPr>
        <w:numPr>
          <w:ilvl w:val="0"/>
          <w:numId w:val="97"/>
        </w:numPr>
        <w:suppressAutoHyphens/>
        <w:spacing w:after="0" w:line="360" w:lineRule="auto"/>
        <w:jc w:val="both"/>
        <w:rPr>
          <w:rFonts w:ascii="Times New Roman" w:eastAsia="Geeza Pro" w:hAnsi="Times New Roman" w:cs="Times New Roman"/>
          <w:color w:val="000000"/>
          <w:kern w:val="1"/>
          <w:sz w:val="28"/>
          <w:szCs w:val="28"/>
          <w:lang w:eastAsia="hi-IN" w:bidi="hi-IN"/>
        </w:rPr>
      </w:pPr>
      <w:r w:rsidRPr="00A17F96">
        <w:rPr>
          <w:rFonts w:ascii="Times New Roman" w:eastAsia="Geeza Pro" w:hAnsi="Times New Roman" w:cs="Times New Roman"/>
          <w:color w:val="000000"/>
          <w:kern w:val="1"/>
          <w:sz w:val="28"/>
          <w:szCs w:val="28"/>
          <w:lang w:eastAsia="hi-IN" w:bidi="hi-IN"/>
        </w:rPr>
        <w:t>описание дидактических единиц учебного предмета;</w:t>
      </w:r>
    </w:p>
    <w:p w:rsidR="00A17F96" w:rsidRPr="00A17F96" w:rsidRDefault="00A17F96" w:rsidP="00DE3FF3">
      <w:pPr>
        <w:numPr>
          <w:ilvl w:val="0"/>
          <w:numId w:val="97"/>
        </w:numPr>
        <w:suppressAutoHyphens/>
        <w:spacing w:after="0" w:line="360" w:lineRule="auto"/>
        <w:jc w:val="both"/>
        <w:rPr>
          <w:rFonts w:ascii="Times New Roman" w:eastAsia="Geeza Pro" w:hAnsi="Times New Roman" w:cs="Times New Roman"/>
          <w:color w:val="000000"/>
          <w:kern w:val="1"/>
          <w:sz w:val="28"/>
          <w:szCs w:val="28"/>
          <w:lang w:eastAsia="hi-IN" w:bidi="hi-IN"/>
        </w:rPr>
      </w:pPr>
      <w:r w:rsidRPr="00A17F96">
        <w:rPr>
          <w:rFonts w:ascii="Times New Roman" w:eastAsia="Geeza Pro" w:hAnsi="Times New Roman" w:cs="Times New Roman"/>
          <w:color w:val="000000"/>
          <w:kern w:val="1"/>
          <w:sz w:val="28"/>
          <w:szCs w:val="28"/>
          <w:lang w:eastAsia="hi-IN" w:bidi="hi-IN"/>
        </w:rPr>
        <w:t xml:space="preserve">требования к уровню подготовки </w:t>
      </w:r>
      <w:proofErr w:type="gramStart"/>
      <w:r w:rsidRPr="00A17F96">
        <w:rPr>
          <w:rFonts w:ascii="Times New Roman" w:eastAsia="Geeza Pro" w:hAnsi="Times New Roman" w:cs="Times New Roman"/>
          <w:color w:val="000000"/>
          <w:kern w:val="1"/>
          <w:sz w:val="28"/>
          <w:szCs w:val="28"/>
          <w:lang w:eastAsia="hi-IN" w:bidi="hi-IN"/>
        </w:rPr>
        <w:t>обучающихся</w:t>
      </w:r>
      <w:proofErr w:type="gramEnd"/>
      <w:r w:rsidRPr="00A17F96">
        <w:rPr>
          <w:rFonts w:ascii="Times New Roman" w:eastAsia="Geeza Pro" w:hAnsi="Times New Roman" w:cs="Times New Roman"/>
          <w:color w:val="000000"/>
          <w:kern w:val="1"/>
          <w:sz w:val="28"/>
          <w:szCs w:val="28"/>
          <w:lang w:eastAsia="hi-IN" w:bidi="hi-IN"/>
        </w:rPr>
        <w:t>;</w:t>
      </w:r>
    </w:p>
    <w:p w:rsidR="00A17F96" w:rsidRPr="00A17F96" w:rsidRDefault="00A17F96" w:rsidP="00DE3FF3">
      <w:pPr>
        <w:numPr>
          <w:ilvl w:val="0"/>
          <w:numId w:val="97"/>
        </w:numPr>
        <w:suppressAutoHyphens/>
        <w:spacing w:after="0" w:line="360" w:lineRule="auto"/>
        <w:jc w:val="both"/>
        <w:rPr>
          <w:rFonts w:ascii="Times New Roman" w:eastAsia="Geeza Pro" w:hAnsi="Times New Roman" w:cs="Times New Roman"/>
          <w:color w:val="000000"/>
          <w:kern w:val="1"/>
          <w:sz w:val="28"/>
          <w:szCs w:val="28"/>
          <w:lang w:eastAsia="hi-IN" w:bidi="hi-IN"/>
        </w:rPr>
      </w:pPr>
      <w:r w:rsidRPr="00A17F96">
        <w:rPr>
          <w:rFonts w:ascii="Times New Roman" w:eastAsia="Geeza Pro" w:hAnsi="Times New Roman" w:cs="Times New Roman"/>
          <w:color w:val="000000"/>
          <w:kern w:val="1"/>
          <w:sz w:val="28"/>
          <w:szCs w:val="28"/>
          <w:lang w:eastAsia="hi-IN" w:bidi="hi-IN"/>
        </w:rPr>
        <w:t>формы и методы контроля, система оценок;</w:t>
      </w:r>
    </w:p>
    <w:p w:rsidR="00A17F96" w:rsidRPr="00A17F96" w:rsidRDefault="00A17F96" w:rsidP="00DE3FF3">
      <w:pPr>
        <w:numPr>
          <w:ilvl w:val="0"/>
          <w:numId w:val="97"/>
        </w:numPr>
        <w:suppressAutoHyphens/>
        <w:spacing w:after="0" w:line="360" w:lineRule="auto"/>
        <w:jc w:val="both"/>
        <w:rPr>
          <w:rFonts w:ascii="Times New Roman" w:eastAsia="Geeza Pro" w:hAnsi="Times New Roman" w:cs="Times New Roman"/>
          <w:color w:val="000000"/>
          <w:kern w:val="1"/>
          <w:sz w:val="28"/>
          <w:szCs w:val="28"/>
          <w:lang w:eastAsia="hi-IN" w:bidi="hi-IN"/>
        </w:rPr>
      </w:pPr>
      <w:r w:rsidRPr="00A17F96">
        <w:rPr>
          <w:rFonts w:ascii="Times New Roman" w:eastAsia="Geeza Pro" w:hAnsi="Times New Roman" w:cs="Times New Roman"/>
          <w:color w:val="000000"/>
          <w:kern w:val="1"/>
          <w:sz w:val="28"/>
          <w:szCs w:val="28"/>
          <w:lang w:eastAsia="hi-IN" w:bidi="hi-IN"/>
        </w:rPr>
        <w:t>методическое обеспечение учебного процесса.</w:t>
      </w:r>
    </w:p>
    <w:p w:rsidR="00A17F96" w:rsidRPr="00A17F96" w:rsidRDefault="00A17F96" w:rsidP="00A17F96">
      <w:pPr>
        <w:suppressAutoHyphens/>
        <w:spacing w:after="0" w:line="360" w:lineRule="auto"/>
        <w:ind w:firstLine="709"/>
        <w:jc w:val="both"/>
        <w:rPr>
          <w:rFonts w:ascii="Times New Roman" w:eastAsia="Geeza Pro" w:hAnsi="Times New Roman" w:cs="Times New Roman"/>
          <w:color w:val="000000"/>
          <w:kern w:val="1"/>
          <w:sz w:val="28"/>
          <w:szCs w:val="28"/>
          <w:lang w:eastAsia="hi-IN" w:bidi="hi-IN"/>
        </w:rPr>
      </w:pPr>
      <w:r w:rsidRPr="00A17F96">
        <w:rPr>
          <w:rFonts w:ascii="Times New Roman" w:eastAsia="Geeza Pro" w:hAnsi="Times New Roman" w:cs="Times New Roman"/>
          <w:color w:val="000000"/>
          <w:kern w:val="1"/>
          <w:sz w:val="28"/>
          <w:szCs w:val="28"/>
          <w:lang w:eastAsia="hi-IN" w:bidi="hi-IN"/>
        </w:rPr>
        <w:t>В соответствии с данными направлениями строится основной раздел программы «Содержание учебного предмета».</w:t>
      </w:r>
    </w:p>
    <w:p w:rsidR="00A17F96" w:rsidRPr="00A17F96" w:rsidRDefault="00A17F96" w:rsidP="00A17F96">
      <w:pPr>
        <w:suppressAutoHyphens/>
        <w:spacing w:after="0" w:line="240" w:lineRule="auto"/>
        <w:jc w:val="both"/>
        <w:rPr>
          <w:rFonts w:ascii="Times New Roman" w:eastAsia="SimSun" w:hAnsi="Times New Roman" w:cs="Times New Roman"/>
          <w:kern w:val="1"/>
          <w:sz w:val="28"/>
          <w:szCs w:val="28"/>
          <w:lang w:eastAsia="hi-IN" w:bidi="hi-IN"/>
        </w:rPr>
      </w:pPr>
    </w:p>
    <w:p w:rsidR="00A17F96" w:rsidRPr="00A17F96" w:rsidRDefault="00A17F96" w:rsidP="00DE3FF3">
      <w:pPr>
        <w:numPr>
          <w:ilvl w:val="0"/>
          <w:numId w:val="98"/>
        </w:numPr>
        <w:suppressAutoHyphens/>
        <w:spacing w:after="0" w:line="240" w:lineRule="auto"/>
        <w:ind w:left="0" w:firstLine="0"/>
        <w:jc w:val="center"/>
        <w:rPr>
          <w:rFonts w:ascii="Times New Roman" w:eastAsia="SimSun" w:hAnsi="Times New Roman" w:cs="Times New Roman"/>
          <w:b/>
          <w:kern w:val="1"/>
          <w:sz w:val="28"/>
          <w:szCs w:val="28"/>
          <w:lang w:eastAsia="hi-IN" w:bidi="hi-IN"/>
        </w:rPr>
      </w:pPr>
      <w:r w:rsidRPr="00A17F96">
        <w:rPr>
          <w:rFonts w:ascii="Times New Roman" w:eastAsia="SimSun" w:hAnsi="Times New Roman" w:cs="Times New Roman"/>
          <w:b/>
          <w:kern w:val="1"/>
          <w:sz w:val="28"/>
          <w:szCs w:val="28"/>
          <w:lang w:eastAsia="hi-IN" w:bidi="hi-IN"/>
        </w:rPr>
        <w:t>УЧЕБНО-ТЕМАТИЧЕСКИЙ ПЛАН</w:t>
      </w:r>
    </w:p>
    <w:p w:rsidR="00A17F96" w:rsidRPr="00A17F96" w:rsidRDefault="00A17F96" w:rsidP="00A17F96">
      <w:pPr>
        <w:suppressAutoHyphens/>
        <w:spacing w:after="0" w:line="240" w:lineRule="auto"/>
        <w:ind w:left="1068"/>
        <w:rPr>
          <w:rFonts w:ascii="Times New Roman" w:eastAsia="SimSun" w:hAnsi="Times New Roman" w:cs="Times New Roman"/>
          <w:b/>
          <w:i/>
          <w:kern w:val="1"/>
          <w:sz w:val="16"/>
          <w:szCs w:val="16"/>
          <w:lang w:eastAsia="hi-IN" w:bidi="hi-IN"/>
        </w:rPr>
      </w:pPr>
    </w:p>
    <w:p w:rsidR="00A17F96" w:rsidRPr="00A17F96" w:rsidRDefault="00A17F96" w:rsidP="001E0D6C">
      <w:pPr>
        <w:suppressAutoHyphens/>
        <w:spacing w:after="0" w:line="240" w:lineRule="auto"/>
        <w:jc w:val="center"/>
        <w:rPr>
          <w:rFonts w:ascii="Times New Roman" w:eastAsia="SimSun" w:hAnsi="Times New Roman" w:cs="Times New Roman"/>
          <w:b/>
          <w:i/>
          <w:kern w:val="1"/>
          <w:sz w:val="28"/>
          <w:szCs w:val="28"/>
          <w:lang w:eastAsia="hi-IN" w:bidi="hi-IN"/>
        </w:rPr>
      </w:pPr>
    </w:p>
    <w:p w:rsidR="00A17F96" w:rsidRPr="00A17F96" w:rsidRDefault="00A17F96" w:rsidP="001E0D6C">
      <w:pPr>
        <w:suppressAutoHyphens/>
        <w:spacing w:after="0" w:line="240" w:lineRule="auto"/>
        <w:jc w:val="center"/>
        <w:rPr>
          <w:rFonts w:ascii="Times New Roman" w:eastAsia="SimSun" w:hAnsi="Times New Roman" w:cs="Times New Roman"/>
          <w:b/>
          <w:i/>
          <w:kern w:val="1"/>
          <w:sz w:val="28"/>
          <w:szCs w:val="28"/>
          <w:lang w:eastAsia="hi-IN" w:bidi="hi-IN"/>
        </w:rPr>
      </w:pPr>
      <w:r w:rsidRPr="00A17F96">
        <w:rPr>
          <w:rFonts w:ascii="Times New Roman" w:eastAsia="SimSun" w:hAnsi="Times New Roman" w:cs="Times New Roman"/>
          <w:b/>
          <w:i/>
          <w:kern w:val="1"/>
          <w:sz w:val="28"/>
          <w:szCs w:val="28"/>
          <w:lang w:eastAsia="hi-IN" w:bidi="hi-IN"/>
        </w:rPr>
        <w:t>Учебно-тематический план</w:t>
      </w:r>
    </w:p>
    <w:p w:rsidR="00A17F96" w:rsidRPr="00A17F96" w:rsidRDefault="00A17F96" w:rsidP="001E0D6C">
      <w:pPr>
        <w:suppressAutoHyphens/>
        <w:spacing w:after="0" w:line="240" w:lineRule="auto"/>
        <w:jc w:val="center"/>
        <w:rPr>
          <w:rFonts w:ascii="Times New Roman" w:eastAsia="SimSun" w:hAnsi="Times New Roman" w:cs="Times New Roman"/>
          <w:b/>
          <w:i/>
          <w:kern w:val="1"/>
          <w:sz w:val="28"/>
          <w:szCs w:val="28"/>
          <w:lang w:eastAsia="hi-IN" w:bidi="hi-IN"/>
        </w:rPr>
      </w:pPr>
      <w:r w:rsidRPr="00A17F96">
        <w:rPr>
          <w:rFonts w:ascii="Times New Roman" w:eastAsia="SimSun" w:hAnsi="Times New Roman" w:cs="Times New Roman"/>
          <w:b/>
          <w:i/>
          <w:kern w:val="1"/>
          <w:sz w:val="28"/>
          <w:szCs w:val="28"/>
          <w:lang w:eastAsia="hi-IN" w:bidi="hi-IN"/>
        </w:rPr>
        <w:t>при нормативном сроке обучения 5 лет (2 -5 класс)</w:t>
      </w:r>
    </w:p>
    <w:tbl>
      <w:tblPr>
        <w:tblW w:w="9606" w:type="dxa"/>
        <w:jc w:val="center"/>
        <w:tblLayout w:type="fixed"/>
        <w:tblLook w:val="0000" w:firstRow="0" w:lastRow="0" w:firstColumn="0" w:lastColumn="0" w:noHBand="0" w:noVBand="0"/>
      </w:tblPr>
      <w:tblGrid>
        <w:gridCol w:w="534"/>
        <w:gridCol w:w="2693"/>
        <w:gridCol w:w="1276"/>
        <w:gridCol w:w="1559"/>
        <w:gridCol w:w="1700"/>
        <w:gridCol w:w="1808"/>
        <w:gridCol w:w="36"/>
      </w:tblGrid>
      <w:tr w:rsidR="00A17F96" w:rsidRPr="00A17F96" w:rsidTr="001E0D6C">
        <w:trPr>
          <w:jc w:val="center"/>
        </w:trPr>
        <w:tc>
          <w:tcPr>
            <w:tcW w:w="534" w:type="dxa"/>
            <w:tcBorders>
              <w:top w:val="single" w:sz="4" w:space="0" w:color="000000"/>
              <w:left w:val="single" w:sz="4" w:space="0" w:color="000000"/>
              <w:bottom w:val="single" w:sz="4" w:space="0" w:color="000000"/>
              <w:right w:val="single" w:sz="4" w:space="0" w:color="000000"/>
            </w:tcBorders>
            <w:shd w:val="clear" w:color="auto" w:fill="auto"/>
          </w:tcPr>
          <w:p w:rsidR="00A17F96" w:rsidRPr="00A17F96" w:rsidRDefault="00A17F96" w:rsidP="001E0D6C">
            <w:pPr>
              <w:suppressAutoHyphens/>
              <w:spacing w:after="0" w:line="100" w:lineRule="atLeast"/>
              <w:jc w:val="center"/>
              <w:rPr>
                <w:rFonts w:ascii="Times New Roman" w:eastAsia="SimSun" w:hAnsi="Times New Roman" w:cs="Times New Roman"/>
                <w:kern w:val="1"/>
                <w:sz w:val="24"/>
                <w:szCs w:val="24"/>
                <w:lang w:eastAsia="hi-IN" w:bidi="hi-IN"/>
              </w:rPr>
            </w:pPr>
            <w:r w:rsidRPr="00A17F96">
              <w:rPr>
                <w:rFonts w:ascii="Times New Roman" w:eastAsia="SimSun" w:hAnsi="Times New Roman" w:cs="Times New Roman"/>
                <w:kern w:val="1"/>
                <w:sz w:val="24"/>
                <w:szCs w:val="24"/>
                <w:lang w:eastAsia="hi-IN" w:bidi="hi-IN"/>
              </w:rPr>
              <w:t>№</w:t>
            </w:r>
          </w:p>
        </w:tc>
        <w:tc>
          <w:tcPr>
            <w:tcW w:w="2693" w:type="dxa"/>
            <w:tcBorders>
              <w:top w:val="single" w:sz="4" w:space="0" w:color="000000"/>
              <w:left w:val="single" w:sz="4" w:space="0" w:color="000000"/>
              <w:bottom w:val="single" w:sz="4" w:space="0" w:color="000000"/>
              <w:right w:val="single" w:sz="4" w:space="0" w:color="000000"/>
            </w:tcBorders>
            <w:shd w:val="clear" w:color="auto" w:fill="auto"/>
          </w:tcPr>
          <w:p w:rsidR="00A17F96" w:rsidRPr="00A17F96" w:rsidRDefault="00A17F96" w:rsidP="001E0D6C">
            <w:pPr>
              <w:suppressAutoHyphens/>
              <w:spacing w:after="0" w:line="100" w:lineRule="atLeast"/>
              <w:jc w:val="center"/>
              <w:rPr>
                <w:rFonts w:ascii="Times New Roman" w:eastAsia="SimSun" w:hAnsi="Times New Roman" w:cs="Times New Roman"/>
                <w:kern w:val="1"/>
                <w:sz w:val="24"/>
                <w:szCs w:val="24"/>
                <w:lang w:eastAsia="hi-IN" w:bidi="hi-IN"/>
              </w:rPr>
            </w:pPr>
            <w:r w:rsidRPr="00A17F96">
              <w:rPr>
                <w:rFonts w:ascii="Times New Roman" w:eastAsia="SimSun" w:hAnsi="Times New Roman" w:cs="Times New Roman"/>
                <w:kern w:val="1"/>
                <w:sz w:val="24"/>
                <w:szCs w:val="24"/>
                <w:lang w:eastAsia="hi-IN" w:bidi="hi-IN"/>
              </w:rPr>
              <w:t>Наименование раздела, темы</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A17F96" w:rsidRPr="00A17F96" w:rsidRDefault="00A17F96" w:rsidP="001E0D6C">
            <w:pPr>
              <w:suppressAutoHyphens/>
              <w:spacing w:after="0" w:line="100" w:lineRule="atLeast"/>
              <w:jc w:val="center"/>
              <w:rPr>
                <w:rFonts w:ascii="Times New Roman" w:eastAsia="SimSun" w:hAnsi="Times New Roman" w:cs="Times New Roman"/>
                <w:kern w:val="1"/>
                <w:sz w:val="24"/>
                <w:szCs w:val="24"/>
                <w:lang w:eastAsia="hi-IN" w:bidi="hi-IN"/>
              </w:rPr>
            </w:pPr>
            <w:r w:rsidRPr="00A17F96">
              <w:rPr>
                <w:rFonts w:ascii="Times New Roman" w:eastAsia="SimSun" w:hAnsi="Times New Roman" w:cs="Times New Roman"/>
                <w:kern w:val="1"/>
                <w:sz w:val="24"/>
                <w:szCs w:val="24"/>
                <w:lang w:eastAsia="hi-IN" w:bidi="hi-IN"/>
              </w:rPr>
              <w:t>Вид учебного занятия</w:t>
            </w:r>
          </w:p>
        </w:tc>
        <w:tc>
          <w:tcPr>
            <w:tcW w:w="5103" w:type="dxa"/>
            <w:gridSpan w:val="4"/>
            <w:tcBorders>
              <w:top w:val="single" w:sz="4" w:space="0" w:color="000000"/>
              <w:left w:val="single" w:sz="4" w:space="0" w:color="000000"/>
              <w:bottom w:val="single" w:sz="4" w:space="0" w:color="000000"/>
              <w:right w:val="single" w:sz="4" w:space="0" w:color="000000"/>
            </w:tcBorders>
            <w:shd w:val="clear" w:color="auto" w:fill="auto"/>
          </w:tcPr>
          <w:p w:rsidR="00A17F96" w:rsidRPr="00A17F96" w:rsidRDefault="00A17F96" w:rsidP="001E0D6C">
            <w:pPr>
              <w:suppressAutoHyphens/>
              <w:spacing w:after="0" w:line="100" w:lineRule="atLeast"/>
              <w:jc w:val="center"/>
              <w:rPr>
                <w:rFonts w:ascii="Times New Roman" w:eastAsia="SimSun" w:hAnsi="Times New Roman" w:cs="Times New Roman"/>
                <w:kern w:val="1"/>
                <w:sz w:val="24"/>
                <w:szCs w:val="24"/>
                <w:lang w:eastAsia="hi-IN" w:bidi="hi-IN"/>
              </w:rPr>
            </w:pPr>
            <w:r w:rsidRPr="00A17F96">
              <w:rPr>
                <w:rFonts w:ascii="Times New Roman" w:eastAsia="SimSun" w:hAnsi="Times New Roman" w:cs="Times New Roman"/>
                <w:kern w:val="1"/>
                <w:sz w:val="24"/>
                <w:szCs w:val="24"/>
                <w:lang w:eastAsia="hi-IN" w:bidi="hi-IN"/>
              </w:rPr>
              <w:t>Общий объем времени (в часах)</w:t>
            </w:r>
          </w:p>
        </w:tc>
      </w:tr>
      <w:tr w:rsidR="00A17F96" w:rsidRPr="00A17F96" w:rsidTr="001E0D6C">
        <w:trPr>
          <w:gridAfter w:val="1"/>
          <w:wAfter w:w="36" w:type="dxa"/>
          <w:jc w:val="center"/>
        </w:trPr>
        <w:tc>
          <w:tcPr>
            <w:tcW w:w="534" w:type="dxa"/>
            <w:tcBorders>
              <w:top w:val="single" w:sz="4" w:space="0" w:color="000000"/>
              <w:left w:val="single" w:sz="4" w:space="0" w:color="000000"/>
              <w:bottom w:val="single" w:sz="4" w:space="0" w:color="000000"/>
              <w:right w:val="single" w:sz="4" w:space="0" w:color="000000"/>
            </w:tcBorders>
            <w:shd w:val="clear" w:color="auto" w:fill="auto"/>
          </w:tcPr>
          <w:p w:rsidR="00A17F96" w:rsidRPr="00A17F96" w:rsidRDefault="00A17F96" w:rsidP="001E0D6C">
            <w:pPr>
              <w:suppressAutoHyphens/>
              <w:spacing w:after="0" w:line="100" w:lineRule="atLeast"/>
              <w:jc w:val="center"/>
              <w:rPr>
                <w:rFonts w:ascii="Times New Roman" w:eastAsia="SimSun" w:hAnsi="Times New Roman" w:cs="Times New Roman"/>
                <w:b/>
                <w:kern w:val="1"/>
                <w:sz w:val="24"/>
                <w:szCs w:val="24"/>
                <w:lang w:eastAsia="hi-IN" w:bidi="hi-IN"/>
              </w:rPr>
            </w:pPr>
          </w:p>
        </w:tc>
        <w:tc>
          <w:tcPr>
            <w:tcW w:w="2693" w:type="dxa"/>
            <w:tcBorders>
              <w:top w:val="single" w:sz="4" w:space="0" w:color="000000"/>
              <w:left w:val="single" w:sz="4" w:space="0" w:color="000000"/>
              <w:bottom w:val="single" w:sz="4" w:space="0" w:color="000000"/>
              <w:right w:val="single" w:sz="4" w:space="0" w:color="000000"/>
            </w:tcBorders>
            <w:shd w:val="clear" w:color="auto" w:fill="auto"/>
          </w:tcPr>
          <w:p w:rsidR="00A17F96" w:rsidRPr="00A17F96" w:rsidRDefault="00A17F96" w:rsidP="001E0D6C">
            <w:pPr>
              <w:suppressAutoHyphens/>
              <w:spacing w:after="0" w:line="100" w:lineRule="atLeast"/>
              <w:jc w:val="center"/>
              <w:rPr>
                <w:rFonts w:ascii="Times New Roman" w:eastAsia="SimSun" w:hAnsi="Times New Roman" w:cs="Times New Roman"/>
                <w:kern w:val="1"/>
                <w:sz w:val="24"/>
                <w:szCs w:val="24"/>
                <w:lang w:eastAsia="hi-IN" w:bidi="hi-IN"/>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A17F96" w:rsidRPr="00A17F96" w:rsidRDefault="00A17F96" w:rsidP="001E0D6C">
            <w:pPr>
              <w:suppressAutoHyphens/>
              <w:spacing w:after="0" w:line="100" w:lineRule="atLeast"/>
              <w:jc w:val="center"/>
              <w:rPr>
                <w:rFonts w:ascii="Times New Roman" w:eastAsia="SimSun" w:hAnsi="Times New Roman" w:cs="Times New Roman"/>
                <w:kern w:val="1"/>
                <w:sz w:val="24"/>
                <w:szCs w:val="24"/>
                <w:lang w:eastAsia="hi-IN" w:bidi="hi-IN"/>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A17F96" w:rsidRPr="00A17F96" w:rsidRDefault="00A17F96" w:rsidP="001E0D6C">
            <w:pPr>
              <w:suppressAutoHyphens/>
              <w:spacing w:after="0" w:line="100" w:lineRule="atLeast"/>
              <w:jc w:val="center"/>
              <w:rPr>
                <w:rFonts w:ascii="Times New Roman" w:eastAsia="SimSun" w:hAnsi="Times New Roman" w:cs="Times New Roman"/>
                <w:kern w:val="1"/>
                <w:sz w:val="24"/>
                <w:szCs w:val="24"/>
                <w:lang w:eastAsia="hi-IN" w:bidi="hi-IN"/>
              </w:rPr>
            </w:pPr>
            <w:proofErr w:type="gramStart"/>
            <w:r w:rsidRPr="00A17F96">
              <w:rPr>
                <w:rFonts w:ascii="Times New Roman" w:eastAsia="SimSun" w:hAnsi="Times New Roman" w:cs="Times New Roman"/>
                <w:kern w:val="1"/>
                <w:sz w:val="24"/>
                <w:szCs w:val="24"/>
                <w:lang w:eastAsia="hi-IN" w:bidi="hi-IN"/>
              </w:rPr>
              <w:t>Максималь-ная</w:t>
            </w:r>
            <w:proofErr w:type="gramEnd"/>
            <w:r w:rsidRPr="00A17F96">
              <w:rPr>
                <w:rFonts w:ascii="Times New Roman" w:eastAsia="SimSun" w:hAnsi="Times New Roman" w:cs="Times New Roman"/>
                <w:kern w:val="1"/>
                <w:sz w:val="24"/>
                <w:szCs w:val="24"/>
                <w:lang w:eastAsia="hi-IN" w:bidi="hi-IN"/>
              </w:rPr>
              <w:t xml:space="preserve"> учебная нагрузка</w:t>
            </w:r>
          </w:p>
        </w:tc>
        <w:tc>
          <w:tcPr>
            <w:tcW w:w="1700" w:type="dxa"/>
            <w:tcBorders>
              <w:top w:val="single" w:sz="4" w:space="0" w:color="000000"/>
              <w:left w:val="single" w:sz="4" w:space="0" w:color="000000"/>
              <w:bottom w:val="single" w:sz="4" w:space="0" w:color="000000"/>
              <w:right w:val="single" w:sz="4" w:space="0" w:color="000000"/>
            </w:tcBorders>
            <w:shd w:val="clear" w:color="auto" w:fill="auto"/>
          </w:tcPr>
          <w:p w:rsidR="00A17F96" w:rsidRPr="00A17F96" w:rsidRDefault="00A17F96" w:rsidP="001E0D6C">
            <w:pPr>
              <w:suppressAutoHyphens/>
              <w:spacing w:after="0" w:line="100" w:lineRule="atLeast"/>
              <w:jc w:val="center"/>
              <w:rPr>
                <w:rFonts w:ascii="Times New Roman" w:eastAsia="SimSun" w:hAnsi="Times New Roman" w:cs="Times New Roman"/>
                <w:kern w:val="1"/>
                <w:sz w:val="24"/>
                <w:szCs w:val="24"/>
                <w:lang w:eastAsia="hi-IN" w:bidi="hi-IN"/>
              </w:rPr>
            </w:pPr>
            <w:r w:rsidRPr="00A17F96">
              <w:rPr>
                <w:rFonts w:ascii="Times New Roman" w:eastAsia="SimSun" w:hAnsi="Times New Roman" w:cs="Times New Roman"/>
                <w:kern w:val="1"/>
                <w:sz w:val="24"/>
                <w:szCs w:val="24"/>
                <w:lang w:eastAsia="hi-IN" w:bidi="hi-IN"/>
              </w:rPr>
              <w:t>Самостоятельная работа</w:t>
            </w:r>
          </w:p>
        </w:tc>
        <w:tc>
          <w:tcPr>
            <w:tcW w:w="1808" w:type="dxa"/>
            <w:tcBorders>
              <w:top w:val="single" w:sz="4" w:space="0" w:color="000000"/>
              <w:left w:val="single" w:sz="4" w:space="0" w:color="000000"/>
              <w:bottom w:val="single" w:sz="4" w:space="0" w:color="000000"/>
              <w:right w:val="single" w:sz="4" w:space="0" w:color="000000"/>
            </w:tcBorders>
            <w:shd w:val="clear" w:color="auto" w:fill="auto"/>
          </w:tcPr>
          <w:p w:rsidR="00A17F96" w:rsidRPr="00A17F96" w:rsidRDefault="00A17F96" w:rsidP="001E0D6C">
            <w:pPr>
              <w:suppressAutoHyphens/>
              <w:spacing w:after="0" w:line="100" w:lineRule="atLeast"/>
              <w:jc w:val="center"/>
              <w:rPr>
                <w:rFonts w:ascii="Times New Roman" w:eastAsia="SimSun" w:hAnsi="Times New Roman" w:cs="Times New Roman"/>
                <w:kern w:val="1"/>
                <w:sz w:val="24"/>
                <w:szCs w:val="24"/>
                <w:lang w:eastAsia="hi-IN" w:bidi="hi-IN"/>
              </w:rPr>
            </w:pPr>
            <w:r w:rsidRPr="00A17F96">
              <w:rPr>
                <w:rFonts w:ascii="Times New Roman" w:eastAsia="SimSun" w:hAnsi="Times New Roman" w:cs="Times New Roman"/>
                <w:kern w:val="1"/>
                <w:sz w:val="24"/>
                <w:szCs w:val="24"/>
                <w:lang w:eastAsia="hi-IN" w:bidi="hi-IN"/>
              </w:rPr>
              <w:t>Аудиторные занятия</w:t>
            </w:r>
          </w:p>
        </w:tc>
      </w:tr>
      <w:tr w:rsidR="00A17F96" w:rsidRPr="00A17F96" w:rsidTr="001E0D6C">
        <w:trPr>
          <w:gridAfter w:val="1"/>
          <w:wAfter w:w="36" w:type="dxa"/>
          <w:jc w:val="center"/>
        </w:trPr>
        <w:tc>
          <w:tcPr>
            <w:tcW w:w="534" w:type="dxa"/>
            <w:tcBorders>
              <w:top w:val="single" w:sz="4" w:space="0" w:color="000000"/>
              <w:left w:val="single" w:sz="4" w:space="0" w:color="000000"/>
              <w:bottom w:val="single" w:sz="4" w:space="0" w:color="000000"/>
              <w:right w:val="single" w:sz="4" w:space="0" w:color="000000"/>
            </w:tcBorders>
            <w:shd w:val="clear" w:color="auto" w:fill="auto"/>
          </w:tcPr>
          <w:p w:rsidR="00A17F96" w:rsidRPr="00A17F96" w:rsidRDefault="00A17F96" w:rsidP="001E0D6C">
            <w:pPr>
              <w:suppressAutoHyphens/>
              <w:spacing w:after="0" w:line="100" w:lineRule="atLeast"/>
              <w:jc w:val="center"/>
              <w:rPr>
                <w:rFonts w:ascii="Times New Roman" w:eastAsia="SimSun" w:hAnsi="Times New Roman" w:cs="Times New Roman"/>
                <w:kern w:val="1"/>
                <w:sz w:val="28"/>
                <w:szCs w:val="28"/>
                <w:lang w:eastAsia="hi-IN" w:bidi="hi-IN"/>
              </w:rPr>
            </w:pPr>
            <w:r w:rsidRPr="00A17F96">
              <w:rPr>
                <w:rFonts w:ascii="Times New Roman" w:eastAsia="SimSun" w:hAnsi="Times New Roman" w:cs="Times New Roman"/>
                <w:kern w:val="1"/>
                <w:sz w:val="28"/>
                <w:szCs w:val="28"/>
                <w:lang w:eastAsia="hi-IN" w:bidi="hi-IN"/>
              </w:rPr>
              <w:t>1</w:t>
            </w:r>
          </w:p>
        </w:tc>
        <w:tc>
          <w:tcPr>
            <w:tcW w:w="2693" w:type="dxa"/>
            <w:tcBorders>
              <w:top w:val="single" w:sz="4" w:space="0" w:color="000000"/>
              <w:left w:val="single" w:sz="4" w:space="0" w:color="000000"/>
              <w:bottom w:val="single" w:sz="4" w:space="0" w:color="000000"/>
              <w:right w:val="single" w:sz="4" w:space="0" w:color="000000"/>
            </w:tcBorders>
            <w:shd w:val="clear" w:color="auto" w:fill="auto"/>
          </w:tcPr>
          <w:p w:rsidR="00A17F96" w:rsidRPr="00A17F96" w:rsidRDefault="00A17F96" w:rsidP="001E0D6C">
            <w:pPr>
              <w:suppressAutoHyphens/>
              <w:spacing w:after="0" w:line="100" w:lineRule="atLeast"/>
              <w:jc w:val="center"/>
              <w:rPr>
                <w:rFonts w:ascii="Times New Roman" w:eastAsia="SimSun" w:hAnsi="Times New Roman" w:cs="Times New Roman"/>
                <w:kern w:val="1"/>
                <w:sz w:val="28"/>
                <w:szCs w:val="28"/>
                <w:lang w:eastAsia="hi-IN" w:bidi="hi-IN"/>
              </w:rPr>
            </w:pPr>
            <w:r w:rsidRPr="00A17F96">
              <w:rPr>
                <w:rFonts w:ascii="Times New Roman" w:eastAsia="SimSun" w:hAnsi="Times New Roman" w:cs="Times New Roman"/>
                <w:b/>
                <w:kern w:val="1"/>
                <w:sz w:val="28"/>
                <w:szCs w:val="28"/>
                <w:lang w:eastAsia="hi-IN" w:bidi="hi-IN"/>
              </w:rPr>
              <w:t xml:space="preserve">Тема 1. </w:t>
            </w:r>
            <w:r w:rsidRPr="00A17F96">
              <w:rPr>
                <w:rFonts w:ascii="Times New Roman" w:eastAsia="SimSun" w:hAnsi="Times New Roman" w:cs="Times New Roman"/>
                <w:kern w:val="1"/>
                <w:sz w:val="28"/>
                <w:szCs w:val="28"/>
                <w:lang w:eastAsia="hi-IN" w:bidi="hi-IN"/>
              </w:rPr>
              <w:t xml:space="preserve">Тренинг </w:t>
            </w:r>
            <w:r w:rsidRPr="00A17F96">
              <w:rPr>
                <w:rFonts w:ascii="Times New Roman" w:eastAsia="SimSun" w:hAnsi="Times New Roman" w:cs="Times New Roman"/>
                <w:kern w:val="1"/>
                <w:sz w:val="28"/>
                <w:szCs w:val="28"/>
                <w:lang w:eastAsia="hi-IN" w:bidi="hi-IN"/>
              </w:rPr>
              <w:lastRenderedPageBreak/>
              <w:t>подготовительный</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A17F96" w:rsidRPr="00A17F96" w:rsidRDefault="00A17F96" w:rsidP="001E0D6C">
            <w:pPr>
              <w:suppressAutoHyphens/>
              <w:spacing w:after="0" w:line="100" w:lineRule="atLeast"/>
              <w:jc w:val="center"/>
              <w:rPr>
                <w:rFonts w:ascii="Times New Roman" w:eastAsia="SimSun" w:hAnsi="Times New Roman" w:cs="Times New Roman"/>
                <w:kern w:val="1"/>
                <w:sz w:val="28"/>
                <w:szCs w:val="28"/>
                <w:lang w:eastAsia="hi-IN" w:bidi="hi-IN"/>
              </w:rPr>
            </w:pPr>
            <w:r w:rsidRPr="00A17F96">
              <w:rPr>
                <w:rFonts w:ascii="Times New Roman" w:eastAsia="SimSun" w:hAnsi="Times New Roman" w:cs="Times New Roman"/>
                <w:kern w:val="1"/>
                <w:sz w:val="28"/>
                <w:szCs w:val="28"/>
                <w:lang w:eastAsia="hi-IN" w:bidi="hi-IN"/>
              </w:rPr>
              <w:lastRenderedPageBreak/>
              <w:t>урок</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A17F96" w:rsidRPr="00A17F96" w:rsidRDefault="00A17F96" w:rsidP="001E0D6C">
            <w:pPr>
              <w:suppressAutoHyphens/>
              <w:spacing w:after="0" w:line="100" w:lineRule="atLeast"/>
              <w:jc w:val="center"/>
              <w:rPr>
                <w:rFonts w:ascii="Times New Roman" w:eastAsia="SimSun" w:hAnsi="Times New Roman" w:cs="Times New Roman"/>
                <w:kern w:val="1"/>
                <w:sz w:val="28"/>
                <w:szCs w:val="28"/>
                <w:lang w:eastAsia="hi-IN" w:bidi="hi-IN"/>
              </w:rPr>
            </w:pPr>
            <w:r w:rsidRPr="00A17F96">
              <w:rPr>
                <w:rFonts w:ascii="Times New Roman" w:eastAsia="SimSun" w:hAnsi="Times New Roman" w:cs="Times New Roman"/>
                <w:kern w:val="1"/>
                <w:sz w:val="28"/>
                <w:szCs w:val="28"/>
                <w:lang w:eastAsia="hi-IN" w:bidi="hi-IN"/>
              </w:rPr>
              <w:t>22</w:t>
            </w:r>
          </w:p>
        </w:tc>
        <w:tc>
          <w:tcPr>
            <w:tcW w:w="1700" w:type="dxa"/>
            <w:tcBorders>
              <w:top w:val="single" w:sz="4" w:space="0" w:color="000000"/>
              <w:left w:val="single" w:sz="4" w:space="0" w:color="000000"/>
              <w:bottom w:val="single" w:sz="4" w:space="0" w:color="000000"/>
              <w:right w:val="single" w:sz="4" w:space="0" w:color="000000"/>
            </w:tcBorders>
            <w:shd w:val="clear" w:color="auto" w:fill="auto"/>
          </w:tcPr>
          <w:p w:rsidR="00A17F96" w:rsidRPr="00A17F96" w:rsidRDefault="00A17F96" w:rsidP="001E0D6C">
            <w:pPr>
              <w:suppressAutoHyphens/>
              <w:spacing w:after="0" w:line="100" w:lineRule="atLeast"/>
              <w:jc w:val="center"/>
              <w:rPr>
                <w:rFonts w:ascii="Times New Roman" w:eastAsia="SimSun" w:hAnsi="Times New Roman" w:cs="Times New Roman"/>
                <w:kern w:val="1"/>
                <w:sz w:val="28"/>
                <w:szCs w:val="28"/>
                <w:lang w:eastAsia="hi-IN" w:bidi="hi-IN"/>
              </w:rPr>
            </w:pPr>
            <w:r w:rsidRPr="00A17F96">
              <w:rPr>
                <w:rFonts w:ascii="Times New Roman" w:eastAsia="SimSun" w:hAnsi="Times New Roman" w:cs="Times New Roman"/>
                <w:kern w:val="1"/>
                <w:sz w:val="28"/>
                <w:szCs w:val="28"/>
                <w:lang w:eastAsia="hi-IN" w:bidi="hi-IN"/>
              </w:rPr>
              <w:t>8</w:t>
            </w:r>
          </w:p>
        </w:tc>
        <w:tc>
          <w:tcPr>
            <w:tcW w:w="1808" w:type="dxa"/>
            <w:tcBorders>
              <w:top w:val="single" w:sz="4" w:space="0" w:color="000000"/>
              <w:left w:val="single" w:sz="4" w:space="0" w:color="000000"/>
              <w:bottom w:val="single" w:sz="4" w:space="0" w:color="000000"/>
              <w:right w:val="single" w:sz="4" w:space="0" w:color="000000"/>
            </w:tcBorders>
            <w:shd w:val="clear" w:color="auto" w:fill="auto"/>
          </w:tcPr>
          <w:p w:rsidR="00A17F96" w:rsidRPr="00A17F96" w:rsidRDefault="00A17F96" w:rsidP="001E0D6C">
            <w:pPr>
              <w:suppressAutoHyphens/>
              <w:spacing w:after="0" w:line="100" w:lineRule="atLeast"/>
              <w:jc w:val="center"/>
              <w:rPr>
                <w:rFonts w:ascii="Times New Roman" w:eastAsia="SimSun" w:hAnsi="Times New Roman" w:cs="Times New Roman"/>
                <w:kern w:val="1"/>
                <w:sz w:val="28"/>
                <w:szCs w:val="28"/>
                <w:lang w:eastAsia="hi-IN" w:bidi="hi-IN"/>
              </w:rPr>
            </w:pPr>
            <w:r w:rsidRPr="00A17F96">
              <w:rPr>
                <w:rFonts w:ascii="Times New Roman" w:eastAsia="SimSun" w:hAnsi="Times New Roman" w:cs="Times New Roman"/>
                <w:kern w:val="1"/>
                <w:sz w:val="28"/>
                <w:szCs w:val="28"/>
                <w:lang w:eastAsia="hi-IN" w:bidi="hi-IN"/>
              </w:rPr>
              <w:t>14</w:t>
            </w:r>
          </w:p>
        </w:tc>
      </w:tr>
      <w:tr w:rsidR="00A17F96" w:rsidRPr="00A17F96" w:rsidTr="001E0D6C">
        <w:trPr>
          <w:gridAfter w:val="1"/>
          <w:wAfter w:w="36" w:type="dxa"/>
          <w:jc w:val="center"/>
        </w:trPr>
        <w:tc>
          <w:tcPr>
            <w:tcW w:w="534" w:type="dxa"/>
            <w:tcBorders>
              <w:top w:val="single" w:sz="4" w:space="0" w:color="000000"/>
              <w:left w:val="single" w:sz="4" w:space="0" w:color="000000"/>
              <w:bottom w:val="single" w:sz="4" w:space="0" w:color="000000"/>
              <w:right w:val="single" w:sz="4" w:space="0" w:color="000000"/>
            </w:tcBorders>
            <w:shd w:val="clear" w:color="auto" w:fill="auto"/>
          </w:tcPr>
          <w:p w:rsidR="00A17F96" w:rsidRPr="00A17F96" w:rsidRDefault="00A17F96" w:rsidP="001E0D6C">
            <w:pPr>
              <w:suppressAutoHyphens/>
              <w:spacing w:after="0" w:line="100" w:lineRule="atLeast"/>
              <w:jc w:val="center"/>
              <w:rPr>
                <w:rFonts w:ascii="Times New Roman" w:eastAsia="SimSun" w:hAnsi="Times New Roman" w:cs="Times New Roman"/>
                <w:kern w:val="1"/>
                <w:sz w:val="28"/>
                <w:szCs w:val="28"/>
                <w:lang w:eastAsia="hi-IN" w:bidi="hi-IN"/>
              </w:rPr>
            </w:pPr>
            <w:r w:rsidRPr="00A17F96">
              <w:rPr>
                <w:rFonts w:ascii="Times New Roman" w:eastAsia="SimSun" w:hAnsi="Times New Roman" w:cs="Times New Roman"/>
                <w:kern w:val="1"/>
                <w:sz w:val="28"/>
                <w:szCs w:val="28"/>
                <w:lang w:eastAsia="hi-IN" w:bidi="hi-IN"/>
              </w:rPr>
              <w:lastRenderedPageBreak/>
              <w:t>2</w:t>
            </w:r>
          </w:p>
        </w:tc>
        <w:tc>
          <w:tcPr>
            <w:tcW w:w="2693" w:type="dxa"/>
            <w:tcBorders>
              <w:top w:val="single" w:sz="4" w:space="0" w:color="000000"/>
              <w:left w:val="single" w:sz="4" w:space="0" w:color="000000"/>
              <w:bottom w:val="single" w:sz="4" w:space="0" w:color="000000"/>
              <w:right w:val="single" w:sz="4" w:space="0" w:color="000000"/>
            </w:tcBorders>
            <w:shd w:val="clear" w:color="auto" w:fill="auto"/>
          </w:tcPr>
          <w:p w:rsidR="00A17F96" w:rsidRPr="00A17F96" w:rsidRDefault="00A17F96" w:rsidP="001E0D6C">
            <w:pPr>
              <w:suppressAutoHyphens/>
              <w:spacing w:after="0" w:line="100" w:lineRule="atLeast"/>
              <w:jc w:val="center"/>
              <w:rPr>
                <w:rFonts w:ascii="Times New Roman" w:eastAsia="SimSun" w:hAnsi="Times New Roman" w:cs="Times New Roman"/>
                <w:kern w:val="1"/>
                <w:sz w:val="28"/>
                <w:szCs w:val="28"/>
                <w:lang w:eastAsia="hi-IN" w:bidi="hi-IN"/>
              </w:rPr>
            </w:pPr>
            <w:r w:rsidRPr="00A17F96">
              <w:rPr>
                <w:rFonts w:ascii="Times New Roman" w:eastAsia="SimSun" w:hAnsi="Times New Roman" w:cs="Times New Roman"/>
                <w:b/>
                <w:kern w:val="1"/>
                <w:sz w:val="28"/>
                <w:szCs w:val="28"/>
                <w:lang w:eastAsia="hi-IN" w:bidi="hi-IN"/>
              </w:rPr>
              <w:t xml:space="preserve">Тема 2. </w:t>
            </w:r>
            <w:r w:rsidRPr="00A17F96">
              <w:rPr>
                <w:rFonts w:ascii="Times New Roman" w:eastAsia="SimSun" w:hAnsi="Times New Roman" w:cs="Times New Roman"/>
                <w:kern w:val="1"/>
                <w:sz w:val="28"/>
                <w:szCs w:val="28"/>
                <w:lang w:eastAsia="hi-IN" w:bidi="hi-IN"/>
              </w:rPr>
              <w:t>Тренинг развивающий</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A17F96" w:rsidRPr="00A17F96" w:rsidRDefault="00A17F96" w:rsidP="001E0D6C">
            <w:pPr>
              <w:suppressAutoHyphens/>
              <w:spacing w:after="0" w:line="100" w:lineRule="atLeast"/>
              <w:jc w:val="center"/>
              <w:rPr>
                <w:rFonts w:ascii="Times New Roman" w:eastAsia="SimSun" w:hAnsi="Times New Roman" w:cs="Times New Roman"/>
                <w:kern w:val="1"/>
                <w:sz w:val="28"/>
                <w:szCs w:val="28"/>
                <w:lang w:eastAsia="hi-IN" w:bidi="hi-IN"/>
              </w:rPr>
            </w:pPr>
            <w:r w:rsidRPr="00A17F96">
              <w:rPr>
                <w:rFonts w:ascii="Times New Roman" w:eastAsia="SimSun" w:hAnsi="Times New Roman" w:cs="Times New Roman"/>
                <w:kern w:val="1"/>
                <w:sz w:val="28"/>
                <w:szCs w:val="28"/>
                <w:lang w:eastAsia="hi-IN" w:bidi="hi-IN"/>
              </w:rPr>
              <w:t>урок</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A17F96" w:rsidRPr="00A17F96" w:rsidRDefault="00A17F96" w:rsidP="001E0D6C">
            <w:pPr>
              <w:suppressAutoHyphens/>
              <w:spacing w:after="0" w:line="100" w:lineRule="atLeast"/>
              <w:jc w:val="center"/>
              <w:rPr>
                <w:rFonts w:ascii="Times New Roman" w:eastAsia="SimSun" w:hAnsi="Times New Roman" w:cs="Times New Roman"/>
                <w:kern w:val="1"/>
                <w:sz w:val="28"/>
                <w:szCs w:val="28"/>
                <w:lang w:eastAsia="hi-IN" w:bidi="hi-IN"/>
              </w:rPr>
            </w:pPr>
            <w:r w:rsidRPr="00A17F96">
              <w:rPr>
                <w:rFonts w:ascii="Times New Roman" w:eastAsia="SimSun" w:hAnsi="Times New Roman" w:cs="Times New Roman"/>
                <w:kern w:val="1"/>
                <w:sz w:val="28"/>
                <w:szCs w:val="28"/>
                <w:lang w:eastAsia="hi-IN" w:bidi="hi-IN"/>
              </w:rPr>
              <w:t>22</w:t>
            </w:r>
          </w:p>
        </w:tc>
        <w:tc>
          <w:tcPr>
            <w:tcW w:w="1700" w:type="dxa"/>
            <w:tcBorders>
              <w:top w:val="single" w:sz="4" w:space="0" w:color="000000"/>
              <w:left w:val="single" w:sz="4" w:space="0" w:color="000000"/>
              <w:bottom w:val="single" w:sz="4" w:space="0" w:color="000000"/>
              <w:right w:val="single" w:sz="4" w:space="0" w:color="000000"/>
            </w:tcBorders>
            <w:shd w:val="clear" w:color="auto" w:fill="auto"/>
          </w:tcPr>
          <w:p w:rsidR="00A17F96" w:rsidRPr="00A17F96" w:rsidRDefault="00A17F96" w:rsidP="001E0D6C">
            <w:pPr>
              <w:suppressAutoHyphens/>
              <w:spacing w:after="0" w:line="100" w:lineRule="atLeast"/>
              <w:jc w:val="center"/>
              <w:rPr>
                <w:rFonts w:ascii="Times New Roman" w:eastAsia="SimSun" w:hAnsi="Times New Roman" w:cs="Times New Roman"/>
                <w:kern w:val="1"/>
                <w:sz w:val="28"/>
                <w:szCs w:val="28"/>
                <w:lang w:eastAsia="hi-IN" w:bidi="hi-IN"/>
              </w:rPr>
            </w:pPr>
            <w:r w:rsidRPr="00A17F96">
              <w:rPr>
                <w:rFonts w:ascii="Times New Roman" w:eastAsia="SimSun" w:hAnsi="Times New Roman" w:cs="Times New Roman"/>
                <w:kern w:val="1"/>
                <w:sz w:val="28"/>
                <w:szCs w:val="28"/>
                <w:lang w:eastAsia="hi-IN" w:bidi="hi-IN"/>
              </w:rPr>
              <w:t>8</w:t>
            </w:r>
          </w:p>
        </w:tc>
        <w:tc>
          <w:tcPr>
            <w:tcW w:w="1808" w:type="dxa"/>
            <w:tcBorders>
              <w:top w:val="single" w:sz="4" w:space="0" w:color="000000"/>
              <w:left w:val="single" w:sz="4" w:space="0" w:color="000000"/>
              <w:bottom w:val="single" w:sz="4" w:space="0" w:color="000000"/>
              <w:right w:val="single" w:sz="4" w:space="0" w:color="000000"/>
            </w:tcBorders>
            <w:shd w:val="clear" w:color="auto" w:fill="auto"/>
          </w:tcPr>
          <w:p w:rsidR="00A17F96" w:rsidRPr="00A17F96" w:rsidRDefault="00A17F96" w:rsidP="001E0D6C">
            <w:pPr>
              <w:suppressAutoHyphens/>
              <w:spacing w:after="0" w:line="100" w:lineRule="atLeast"/>
              <w:jc w:val="center"/>
              <w:rPr>
                <w:rFonts w:ascii="Times New Roman" w:eastAsia="SimSun" w:hAnsi="Times New Roman" w:cs="Times New Roman"/>
                <w:kern w:val="1"/>
                <w:sz w:val="28"/>
                <w:szCs w:val="28"/>
                <w:lang w:eastAsia="hi-IN" w:bidi="hi-IN"/>
              </w:rPr>
            </w:pPr>
            <w:r w:rsidRPr="00A17F96">
              <w:rPr>
                <w:rFonts w:ascii="Times New Roman" w:eastAsia="SimSun" w:hAnsi="Times New Roman" w:cs="Times New Roman"/>
                <w:kern w:val="1"/>
                <w:sz w:val="28"/>
                <w:szCs w:val="28"/>
                <w:lang w:eastAsia="hi-IN" w:bidi="hi-IN"/>
              </w:rPr>
              <w:t>14</w:t>
            </w:r>
          </w:p>
        </w:tc>
      </w:tr>
      <w:tr w:rsidR="00A17F96" w:rsidRPr="00A17F96" w:rsidTr="001E0D6C">
        <w:trPr>
          <w:gridAfter w:val="1"/>
          <w:wAfter w:w="36" w:type="dxa"/>
          <w:jc w:val="center"/>
        </w:trPr>
        <w:tc>
          <w:tcPr>
            <w:tcW w:w="534" w:type="dxa"/>
            <w:tcBorders>
              <w:top w:val="single" w:sz="4" w:space="0" w:color="000000"/>
              <w:left w:val="single" w:sz="4" w:space="0" w:color="000000"/>
              <w:bottom w:val="single" w:sz="4" w:space="0" w:color="000000"/>
              <w:right w:val="single" w:sz="4" w:space="0" w:color="000000"/>
            </w:tcBorders>
            <w:shd w:val="clear" w:color="auto" w:fill="auto"/>
          </w:tcPr>
          <w:p w:rsidR="00A17F96" w:rsidRPr="00A17F96" w:rsidRDefault="00A17F96" w:rsidP="001E0D6C">
            <w:pPr>
              <w:suppressAutoHyphens/>
              <w:spacing w:after="0" w:line="100" w:lineRule="atLeast"/>
              <w:jc w:val="center"/>
              <w:rPr>
                <w:rFonts w:ascii="Times New Roman" w:eastAsia="SimSun" w:hAnsi="Times New Roman" w:cs="Times New Roman"/>
                <w:kern w:val="1"/>
                <w:sz w:val="28"/>
                <w:szCs w:val="28"/>
                <w:lang w:eastAsia="hi-IN" w:bidi="hi-IN"/>
              </w:rPr>
            </w:pPr>
            <w:r w:rsidRPr="00A17F96">
              <w:rPr>
                <w:rFonts w:ascii="Times New Roman" w:eastAsia="SimSun" w:hAnsi="Times New Roman" w:cs="Times New Roman"/>
                <w:kern w:val="1"/>
                <w:sz w:val="28"/>
                <w:szCs w:val="28"/>
                <w:lang w:eastAsia="hi-IN" w:bidi="hi-IN"/>
              </w:rPr>
              <w:t>3</w:t>
            </w:r>
          </w:p>
        </w:tc>
        <w:tc>
          <w:tcPr>
            <w:tcW w:w="2693" w:type="dxa"/>
            <w:tcBorders>
              <w:top w:val="single" w:sz="4" w:space="0" w:color="000000"/>
              <w:left w:val="single" w:sz="4" w:space="0" w:color="000000"/>
              <w:bottom w:val="single" w:sz="4" w:space="0" w:color="000000"/>
              <w:right w:val="single" w:sz="4" w:space="0" w:color="000000"/>
            </w:tcBorders>
            <w:shd w:val="clear" w:color="auto" w:fill="auto"/>
          </w:tcPr>
          <w:p w:rsidR="00A17F96" w:rsidRPr="00A17F96" w:rsidRDefault="00A17F96" w:rsidP="001E0D6C">
            <w:pPr>
              <w:suppressAutoHyphens/>
              <w:spacing w:after="0" w:line="100" w:lineRule="atLeast"/>
              <w:jc w:val="center"/>
              <w:rPr>
                <w:rFonts w:ascii="Times New Roman" w:eastAsia="SimSun" w:hAnsi="Times New Roman" w:cs="Times New Roman"/>
                <w:kern w:val="1"/>
                <w:sz w:val="28"/>
                <w:szCs w:val="28"/>
                <w:lang w:eastAsia="hi-IN" w:bidi="hi-IN"/>
              </w:rPr>
            </w:pPr>
            <w:r w:rsidRPr="00A17F96">
              <w:rPr>
                <w:rFonts w:ascii="Times New Roman" w:eastAsia="SimSun" w:hAnsi="Times New Roman" w:cs="Times New Roman"/>
                <w:b/>
                <w:kern w:val="1"/>
                <w:sz w:val="28"/>
                <w:szCs w:val="28"/>
                <w:lang w:eastAsia="hi-IN" w:bidi="hi-IN"/>
              </w:rPr>
              <w:t xml:space="preserve">Тема 3. </w:t>
            </w:r>
            <w:r w:rsidRPr="00A17F96">
              <w:rPr>
                <w:rFonts w:ascii="Times New Roman" w:eastAsia="SimSun" w:hAnsi="Times New Roman" w:cs="Times New Roman"/>
                <w:kern w:val="1"/>
                <w:sz w:val="28"/>
                <w:szCs w:val="28"/>
                <w:lang w:eastAsia="hi-IN" w:bidi="hi-IN"/>
              </w:rPr>
              <w:t>Тренинг пластический</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A17F96" w:rsidRPr="00A17F96" w:rsidRDefault="00A17F96" w:rsidP="001E0D6C">
            <w:pPr>
              <w:suppressAutoHyphens/>
              <w:spacing w:after="0" w:line="100" w:lineRule="atLeast"/>
              <w:jc w:val="center"/>
              <w:rPr>
                <w:rFonts w:ascii="Times New Roman" w:eastAsia="SimSun" w:hAnsi="Times New Roman" w:cs="Times New Roman"/>
                <w:kern w:val="1"/>
                <w:sz w:val="28"/>
                <w:szCs w:val="28"/>
                <w:lang w:eastAsia="hi-IN" w:bidi="hi-IN"/>
              </w:rPr>
            </w:pPr>
            <w:r w:rsidRPr="00A17F96">
              <w:rPr>
                <w:rFonts w:ascii="Times New Roman" w:eastAsia="SimSun" w:hAnsi="Times New Roman" w:cs="Times New Roman"/>
                <w:kern w:val="1"/>
                <w:sz w:val="28"/>
                <w:szCs w:val="28"/>
                <w:lang w:eastAsia="hi-IN" w:bidi="hi-IN"/>
              </w:rPr>
              <w:t>урок</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A17F96" w:rsidRPr="00A17F96" w:rsidRDefault="00A17F96" w:rsidP="001E0D6C">
            <w:pPr>
              <w:suppressAutoHyphens/>
              <w:spacing w:after="0" w:line="100" w:lineRule="atLeast"/>
              <w:jc w:val="center"/>
              <w:rPr>
                <w:rFonts w:ascii="Times New Roman" w:eastAsia="SimSun" w:hAnsi="Times New Roman" w:cs="Times New Roman"/>
                <w:kern w:val="1"/>
                <w:sz w:val="28"/>
                <w:szCs w:val="28"/>
                <w:lang w:eastAsia="hi-IN" w:bidi="hi-IN"/>
              </w:rPr>
            </w:pPr>
            <w:r w:rsidRPr="00A17F96">
              <w:rPr>
                <w:rFonts w:ascii="Times New Roman" w:eastAsia="SimSun" w:hAnsi="Times New Roman" w:cs="Times New Roman"/>
                <w:kern w:val="1"/>
                <w:sz w:val="28"/>
                <w:szCs w:val="28"/>
                <w:lang w:eastAsia="hi-IN" w:bidi="hi-IN"/>
              </w:rPr>
              <w:t>22</w:t>
            </w:r>
          </w:p>
        </w:tc>
        <w:tc>
          <w:tcPr>
            <w:tcW w:w="1700" w:type="dxa"/>
            <w:tcBorders>
              <w:top w:val="single" w:sz="4" w:space="0" w:color="000000"/>
              <w:left w:val="single" w:sz="4" w:space="0" w:color="000000"/>
              <w:bottom w:val="single" w:sz="4" w:space="0" w:color="000000"/>
              <w:right w:val="single" w:sz="4" w:space="0" w:color="000000"/>
            </w:tcBorders>
            <w:shd w:val="clear" w:color="auto" w:fill="auto"/>
          </w:tcPr>
          <w:p w:rsidR="00A17F96" w:rsidRPr="00A17F96" w:rsidRDefault="00A17F96" w:rsidP="001E0D6C">
            <w:pPr>
              <w:suppressAutoHyphens/>
              <w:spacing w:after="0" w:line="100" w:lineRule="atLeast"/>
              <w:jc w:val="center"/>
              <w:rPr>
                <w:rFonts w:ascii="Times New Roman" w:eastAsia="SimSun" w:hAnsi="Times New Roman" w:cs="Times New Roman"/>
                <w:kern w:val="1"/>
                <w:sz w:val="28"/>
                <w:szCs w:val="28"/>
                <w:lang w:eastAsia="hi-IN" w:bidi="hi-IN"/>
              </w:rPr>
            </w:pPr>
            <w:r w:rsidRPr="00A17F96">
              <w:rPr>
                <w:rFonts w:ascii="Times New Roman" w:eastAsia="SimSun" w:hAnsi="Times New Roman" w:cs="Times New Roman"/>
                <w:kern w:val="1"/>
                <w:sz w:val="28"/>
                <w:szCs w:val="28"/>
                <w:lang w:eastAsia="hi-IN" w:bidi="hi-IN"/>
              </w:rPr>
              <w:t>8</w:t>
            </w:r>
          </w:p>
        </w:tc>
        <w:tc>
          <w:tcPr>
            <w:tcW w:w="1808" w:type="dxa"/>
            <w:tcBorders>
              <w:top w:val="single" w:sz="4" w:space="0" w:color="000000"/>
              <w:left w:val="single" w:sz="4" w:space="0" w:color="000000"/>
              <w:bottom w:val="single" w:sz="4" w:space="0" w:color="000000"/>
              <w:right w:val="single" w:sz="4" w:space="0" w:color="000000"/>
            </w:tcBorders>
            <w:shd w:val="clear" w:color="auto" w:fill="auto"/>
          </w:tcPr>
          <w:p w:rsidR="00A17F96" w:rsidRPr="00A17F96" w:rsidRDefault="00A17F96" w:rsidP="001E0D6C">
            <w:pPr>
              <w:suppressAutoHyphens/>
              <w:spacing w:after="0" w:line="100" w:lineRule="atLeast"/>
              <w:jc w:val="center"/>
              <w:rPr>
                <w:rFonts w:ascii="Times New Roman" w:eastAsia="SimSun" w:hAnsi="Times New Roman" w:cs="Times New Roman"/>
                <w:kern w:val="1"/>
                <w:sz w:val="28"/>
                <w:szCs w:val="28"/>
                <w:lang w:eastAsia="hi-IN" w:bidi="hi-IN"/>
              </w:rPr>
            </w:pPr>
            <w:r w:rsidRPr="00A17F96">
              <w:rPr>
                <w:rFonts w:ascii="Times New Roman" w:eastAsia="SimSun" w:hAnsi="Times New Roman" w:cs="Times New Roman"/>
                <w:kern w:val="1"/>
                <w:sz w:val="28"/>
                <w:szCs w:val="28"/>
                <w:lang w:eastAsia="hi-IN" w:bidi="hi-IN"/>
              </w:rPr>
              <w:t>14</w:t>
            </w:r>
          </w:p>
        </w:tc>
      </w:tr>
      <w:tr w:rsidR="00A17F96" w:rsidRPr="00A17F96" w:rsidTr="001E0D6C">
        <w:trPr>
          <w:gridAfter w:val="1"/>
          <w:wAfter w:w="36" w:type="dxa"/>
          <w:jc w:val="center"/>
        </w:trPr>
        <w:tc>
          <w:tcPr>
            <w:tcW w:w="534" w:type="dxa"/>
            <w:tcBorders>
              <w:top w:val="single" w:sz="4" w:space="0" w:color="000000"/>
              <w:left w:val="single" w:sz="4" w:space="0" w:color="000000"/>
              <w:bottom w:val="single" w:sz="4" w:space="0" w:color="000000"/>
              <w:right w:val="single" w:sz="4" w:space="0" w:color="000000"/>
            </w:tcBorders>
            <w:shd w:val="clear" w:color="auto" w:fill="auto"/>
          </w:tcPr>
          <w:p w:rsidR="00A17F96" w:rsidRPr="00A17F96" w:rsidRDefault="00A17F96" w:rsidP="001E0D6C">
            <w:pPr>
              <w:suppressAutoHyphens/>
              <w:spacing w:after="0" w:line="100" w:lineRule="atLeast"/>
              <w:jc w:val="center"/>
              <w:rPr>
                <w:rFonts w:ascii="Times New Roman" w:eastAsia="SimSun" w:hAnsi="Times New Roman" w:cs="Times New Roman"/>
                <w:kern w:val="1"/>
                <w:sz w:val="28"/>
                <w:szCs w:val="28"/>
                <w:lang w:eastAsia="hi-IN" w:bidi="hi-IN"/>
              </w:rPr>
            </w:pPr>
            <w:r w:rsidRPr="00A17F96">
              <w:rPr>
                <w:rFonts w:ascii="Times New Roman" w:eastAsia="SimSun" w:hAnsi="Times New Roman" w:cs="Times New Roman"/>
                <w:kern w:val="1"/>
                <w:sz w:val="28"/>
                <w:szCs w:val="28"/>
                <w:lang w:eastAsia="hi-IN" w:bidi="hi-IN"/>
              </w:rPr>
              <w:t>4</w:t>
            </w:r>
          </w:p>
        </w:tc>
        <w:tc>
          <w:tcPr>
            <w:tcW w:w="2693" w:type="dxa"/>
            <w:tcBorders>
              <w:top w:val="single" w:sz="4" w:space="0" w:color="000000"/>
              <w:left w:val="single" w:sz="4" w:space="0" w:color="000000"/>
              <w:bottom w:val="single" w:sz="4" w:space="0" w:color="000000"/>
              <w:right w:val="single" w:sz="4" w:space="0" w:color="000000"/>
            </w:tcBorders>
            <w:shd w:val="clear" w:color="auto" w:fill="auto"/>
          </w:tcPr>
          <w:p w:rsidR="00A17F96" w:rsidRPr="00A17F96" w:rsidRDefault="00A17F96" w:rsidP="001E0D6C">
            <w:pPr>
              <w:suppressAutoHyphens/>
              <w:spacing w:after="0" w:line="100" w:lineRule="atLeast"/>
              <w:jc w:val="center"/>
              <w:rPr>
                <w:rFonts w:ascii="Times New Roman" w:eastAsia="SimSun" w:hAnsi="Times New Roman" w:cs="Times New Roman"/>
                <w:kern w:val="1"/>
                <w:sz w:val="28"/>
                <w:szCs w:val="28"/>
                <w:lang w:eastAsia="hi-IN" w:bidi="hi-IN"/>
              </w:rPr>
            </w:pPr>
            <w:r w:rsidRPr="00A17F96">
              <w:rPr>
                <w:rFonts w:ascii="Times New Roman" w:eastAsia="SimSun" w:hAnsi="Times New Roman" w:cs="Times New Roman"/>
                <w:b/>
                <w:kern w:val="1"/>
                <w:sz w:val="28"/>
                <w:szCs w:val="28"/>
                <w:lang w:eastAsia="hi-IN" w:bidi="hi-IN"/>
              </w:rPr>
              <w:t xml:space="preserve">Тема 4. </w:t>
            </w:r>
            <w:r w:rsidRPr="00A17F96">
              <w:rPr>
                <w:rFonts w:ascii="Times New Roman" w:eastAsia="SimSun" w:hAnsi="Times New Roman" w:cs="Times New Roman"/>
                <w:kern w:val="1"/>
                <w:sz w:val="28"/>
                <w:szCs w:val="28"/>
                <w:lang w:eastAsia="hi-IN" w:bidi="hi-IN"/>
              </w:rPr>
              <w:t>Тренинг специальный</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A17F96" w:rsidRPr="00A17F96" w:rsidRDefault="00A17F96" w:rsidP="001E0D6C">
            <w:pPr>
              <w:suppressAutoHyphens/>
              <w:spacing w:after="0" w:line="100" w:lineRule="atLeast"/>
              <w:jc w:val="center"/>
              <w:rPr>
                <w:rFonts w:ascii="Times New Roman" w:eastAsia="SimSun" w:hAnsi="Times New Roman" w:cs="Times New Roman"/>
                <w:kern w:val="1"/>
                <w:sz w:val="28"/>
                <w:szCs w:val="28"/>
                <w:lang w:eastAsia="hi-IN" w:bidi="hi-IN"/>
              </w:rPr>
            </w:pPr>
            <w:r w:rsidRPr="00A17F96">
              <w:rPr>
                <w:rFonts w:ascii="Times New Roman" w:eastAsia="SimSun" w:hAnsi="Times New Roman" w:cs="Times New Roman"/>
                <w:kern w:val="1"/>
                <w:sz w:val="28"/>
                <w:szCs w:val="28"/>
                <w:lang w:eastAsia="hi-IN" w:bidi="hi-IN"/>
              </w:rPr>
              <w:t>урок</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A17F96" w:rsidRPr="00A17F96" w:rsidRDefault="00A17F96" w:rsidP="001E0D6C">
            <w:pPr>
              <w:suppressAutoHyphens/>
              <w:spacing w:after="0" w:line="100" w:lineRule="atLeast"/>
              <w:jc w:val="center"/>
              <w:rPr>
                <w:rFonts w:ascii="Times New Roman" w:eastAsia="SimSun" w:hAnsi="Times New Roman" w:cs="Times New Roman"/>
                <w:kern w:val="1"/>
                <w:sz w:val="28"/>
                <w:szCs w:val="28"/>
                <w:lang w:eastAsia="hi-IN" w:bidi="hi-IN"/>
              </w:rPr>
            </w:pPr>
            <w:r w:rsidRPr="00A17F96">
              <w:rPr>
                <w:rFonts w:ascii="Times New Roman" w:eastAsia="SimSun" w:hAnsi="Times New Roman" w:cs="Times New Roman"/>
                <w:kern w:val="1"/>
                <w:sz w:val="28"/>
                <w:szCs w:val="28"/>
                <w:lang w:eastAsia="hi-IN" w:bidi="hi-IN"/>
              </w:rPr>
              <w:t>22</w:t>
            </w:r>
          </w:p>
        </w:tc>
        <w:tc>
          <w:tcPr>
            <w:tcW w:w="1700" w:type="dxa"/>
            <w:tcBorders>
              <w:top w:val="single" w:sz="4" w:space="0" w:color="000000"/>
              <w:left w:val="single" w:sz="4" w:space="0" w:color="000000"/>
              <w:bottom w:val="single" w:sz="4" w:space="0" w:color="000000"/>
              <w:right w:val="single" w:sz="4" w:space="0" w:color="000000"/>
            </w:tcBorders>
            <w:shd w:val="clear" w:color="auto" w:fill="auto"/>
          </w:tcPr>
          <w:p w:rsidR="00A17F96" w:rsidRPr="00A17F96" w:rsidRDefault="00A17F96" w:rsidP="001E0D6C">
            <w:pPr>
              <w:suppressAutoHyphens/>
              <w:spacing w:after="0" w:line="100" w:lineRule="atLeast"/>
              <w:jc w:val="center"/>
              <w:rPr>
                <w:rFonts w:ascii="Times New Roman" w:eastAsia="SimSun" w:hAnsi="Times New Roman" w:cs="Times New Roman"/>
                <w:kern w:val="1"/>
                <w:sz w:val="28"/>
                <w:szCs w:val="28"/>
                <w:lang w:eastAsia="hi-IN" w:bidi="hi-IN"/>
              </w:rPr>
            </w:pPr>
            <w:r w:rsidRPr="00A17F96">
              <w:rPr>
                <w:rFonts w:ascii="Times New Roman" w:eastAsia="SimSun" w:hAnsi="Times New Roman" w:cs="Times New Roman"/>
                <w:kern w:val="1"/>
                <w:sz w:val="28"/>
                <w:szCs w:val="28"/>
                <w:lang w:eastAsia="hi-IN" w:bidi="hi-IN"/>
              </w:rPr>
              <w:t>8</w:t>
            </w:r>
          </w:p>
        </w:tc>
        <w:tc>
          <w:tcPr>
            <w:tcW w:w="1808" w:type="dxa"/>
            <w:tcBorders>
              <w:top w:val="single" w:sz="4" w:space="0" w:color="000000"/>
              <w:left w:val="single" w:sz="4" w:space="0" w:color="000000"/>
              <w:bottom w:val="single" w:sz="4" w:space="0" w:color="000000"/>
              <w:right w:val="single" w:sz="4" w:space="0" w:color="000000"/>
            </w:tcBorders>
            <w:shd w:val="clear" w:color="auto" w:fill="auto"/>
          </w:tcPr>
          <w:p w:rsidR="00A17F96" w:rsidRPr="00A17F96" w:rsidRDefault="00A17F96" w:rsidP="001E0D6C">
            <w:pPr>
              <w:suppressAutoHyphens/>
              <w:spacing w:after="0" w:line="100" w:lineRule="atLeast"/>
              <w:jc w:val="center"/>
              <w:rPr>
                <w:rFonts w:ascii="Times New Roman" w:eastAsia="SimSun" w:hAnsi="Times New Roman" w:cs="Times New Roman"/>
                <w:kern w:val="1"/>
                <w:sz w:val="28"/>
                <w:szCs w:val="28"/>
                <w:lang w:eastAsia="hi-IN" w:bidi="hi-IN"/>
              </w:rPr>
            </w:pPr>
            <w:r w:rsidRPr="00A17F96">
              <w:rPr>
                <w:rFonts w:ascii="Times New Roman" w:eastAsia="SimSun" w:hAnsi="Times New Roman" w:cs="Times New Roman"/>
                <w:kern w:val="1"/>
                <w:sz w:val="28"/>
                <w:szCs w:val="28"/>
                <w:lang w:eastAsia="hi-IN" w:bidi="hi-IN"/>
              </w:rPr>
              <w:t>14</w:t>
            </w:r>
          </w:p>
        </w:tc>
      </w:tr>
      <w:tr w:rsidR="00A17F96" w:rsidRPr="00A17F96" w:rsidTr="001E0D6C">
        <w:trPr>
          <w:gridAfter w:val="1"/>
          <w:wAfter w:w="36" w:type="dxa"/>
          <w:jc w:val="center"/>
        </w:trPr>
        <w:tc>
          <w:tcPr>
            <w:tcW w:w="534" w:type="dxa"/>
            <w:tcBorders>
              <w:top w:val="single" w:sz="4" w:space="0" w:color="000000"/>
              <w:left w:val="single" w:sz="4" w:space="0" w:color="000000"/>
              <w:bottom w:val="single" w:sz="4" w:space="0" w:color="000000"/>
              <w:right w:val="single" w:sz="4" w:space="0" w:color="000000"/>
            </w:tcBorders>
            <w:shd w:val="clear" w:color="auto" w:fill="auto"/>
          </w:tcPr>
          <w:p w:rsidR="00A17F96" w:rsidRPr="00A17F96" w:rsidRDefault="00A17F96" w:rsidP="001E0D6C">
            <w:pPr>
              <w:suppressAutoHyphens/>
              <w:spacing w:after="0" w:line="100" w:lineRule="atLeast"/>
              <w:jc w:val="center"/>
              <w:rPr>
                <w:rFonts w:ascii="Times New Roman" w:eastAsia="SimSun" w:hAnsi="Times New Roman" w:cs="Times New Roman"/>
                <w:kern w:val="1"/>
                <w:sz w:val="28"/>
                <w:szCs w:val="28"/>
                <w:lang w:eastAsia="hi-IN" w:bidi="hi-IN"/>
              </w:rPr>
            </w:pPr>
            <w:r w:rsidRPr="00A17F96">
              <w:rPr>
                <w:rFonts w:ascii="Times New Roman" w:eastAsia="SimSun" w:hAnsi="Times New Roman" w:cs="Times New Roman"/>
                <w:kern w:val="1"/>
                <w:sz w:val="28"/>
                <w:szCs w:val="28"/>
                <w:lang w:eastAsia="hi-IN" w:bidi="hi-IN"/>
              </w:rPr>
              <w:t>5</w:t>
            </w:r>
          </w:p>
        </w:tc>
        <w:tc>
          <w:tcPr>
            <w:tcW w:w="2693" w:type="dxa"/>
            <w:tcBorders>
              <w:top w:val="single" w:sz="4" w:space="0" w:color="000000"/>
              <w:left w:val="single" w:sz="4" w:space="0" w:color="000000"/>
              <w:bottom w:val="single" w:sz="4" w:space="0" w:color="000000"/>
              <w:right w:val="single" w:sz="4" w:space="0" w:color="000000"/>
            </w:tcBorders>
            <w:shd w:val="clear" w:color="auto" w:fill="auto"/>
          </w:tcPr>
          <w:p w:rsidR="00A17F96" w:rsidRPr="00A17F96" w:rsidRDefault="00A17F96" w:rsidP="001E0D6C">
            <w:pPr>
              <w:suppressAutoHyphens/>
              <w:spacing w:after="0" w:line="100" w:lineRule="atLeast"/>
              <w:jc w:val="center"/>
              <w:rPr>
                <w:rFonts w:ascii="Times New Roman" w:eastAsia="SimSun" w:hAnsi="Times New Roman" w:cs="Times New Roman"/>
                <w:kern w:val="1"/>
                <w:sz w:val="28"/>
                <w:szCs w:val="28"/>
                <w:lang w:eastAsia="hi-IN" w:bidi="hi-IN"/>
              </w:rPr>
            </w:pPr>
            <w:r w:rsidRPr="00A17F96">
              <w:rPr>
                <w:rFonts w:ascii="Times New Roman" w:eastAsia="SimSun" w:hAnsi="Times New Roman" w:cs="Times New Roman"/>
                <w:b/>
                <w:kern w:val="1"/>
                <w:sz w:val="28"/>
                <w:szCs w:val="28"/>
                <w:lang w:eastAsia="hi-IN" w:bidi="hi-IN"/>
              </w:rPr>
              <w:t xml:space="preserve">Тема 5. </w:t>
            </w:r>
            <w:r w:rsidRPr="00A17F96">
              <w:rPr>
                <w:rFonts w:ascii="Times New Roman" w:eastAsia="SimSun" w:hAnsi="Times New Roman" w:cs="Times New Roman"/>
                <w:kern w:val="1"/>
                <w:sz w:val="28"/>
                <w:szCs w:val="28"/>
                <w:lang w:eastAsia="hi-IN" w:bidi="hi-IN"/>
              </w:rPr>
              <w:t>Сценическая акробатика</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A17F96" w:rsidRPr="00A17F96" w:rsidRDefault="00A17F96" w:rsidP="001E0D6C">
            <w:pPr>
              <w:suppressAutoHyphens/>
              <w:spacing w:after="0" w:line="100" w:lineRule="atLeast"/>
              <w:jc w:val="center"/>
              <w:rPr>
                <w:rFonts w:ascii="Times New Roman" w:eastAsia="SimSun" w:hAnsi="Times New Roman" w:cs="Times New Roman"/>
                <w:kern w:val="1"/>
                <w:sz w:val="28"/>
                <w:szCs w:val="28"/>
                <w:lang w:eastAsia="hi-IN" w:bidi="hi-IN"/>
              </w:rPr>
            </w:pPr>
            <w:r w:rsidRPr="00A17F96">
              <w:rPr>
                <w:rFonts w:ascii="Times New Roman" w:eastAsia="SimSun" w:hAnsi="Times New Roman" w:cs="Times New Roman"/>
                <w:kern w:val="1"/>
                <w:sz w:val="28"/>
                <w:szCs w:val="28"/>
                <w:lang w:eastAsia="hi-IN" w:bidi="hi-IN"/>
              </w:rPr>
              <w:t>урок</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A17F96" w:rsidRPr="00A17F96" w:rsidRDefault="00A17F96" w:rsidP="001E0D6C">
            <w:pPr>
              <w:suppressAutoHyphens/>
              <w:spacing w:after="0" w:line="100" w:lineRule="atLeast"/>
              <w:jc w:val="center"/>
              <w:rPr>
                <w:rFonts w:ascii="Times New Roman" w:eastAsia="SimSun" w:hAnsi="Times New Roman" w:cs="Times New Roman"/>
                <w:kern w:val="1"/>
                <w:sz w:val="28"/>
                <w:szCs w:val="28"/>
                <w:lang w:eastAsia="hi-IN" w:bidi="hi-IN"/>
              </w:rPr>
            </w:pPr>
            <w:r w:rsidRPr="00A17F96">
              <w:rPr>
                <w:rFonts w:ascii="Times New Roman" w:eastAsia="SimSun" w:hAnsi="Times New Roman" w:cs="Times New Roman"/>
                <w:kern w:val="1"/>
                <w:sz w:val="28"/>
                <w:szCs w:val="28"/>
                <w:lang w:eastAsia="hi-IN" w:bidi="hi-IN"/>
              </w:rPr>
              <w:t>10</w:t>
            </w:r>
          </w:p>
        </w:tc>
        <w:tc>
          <w:tcPr>
            <w:tcW w:w="1700" w:type="dxa"/>
            <w:tcBorders>
              <w:top w:val="single" w:sz="4" w:space="0" w:color="000000"/>
              <w:left w:val="single" w:sz="4" w:space="0" w:color="000000"/>
              <w:bottom w:val="single" w:sz="4" w:space="0" w:color="000000"/>
              <w:right w:val="single" w:sz="4" w:space="0" w:color="000000"/>
            </w:tcBorders>
            <w:shd w:val="clear" w:color="auto" w:fill="auto"/>
          </w:tcPr>
          <w:p w:rsidR="00A17F96" w:rsidRPr="00A17F96" w:rsidRDefault="00A17F96" w:rsidP="001E0D6C">
            <w:pPr>
              <w:suppressAutoHyphens/>
              <w:spacing w:after="0" w:line="100" w:lineRule="atLeast"/>
              <w:jc w:val="center"/>
              <w:rPr>
                <w:rFonts w:ascii="Times New Roman" w:eastAsia="SimSun" w:hAnsi="Times New Roman" w:cs="Times New Roman"/>
                <w:kern w:val="1"/>
                <w:sz w:val="28"/>
                <w:szCs w:val="28"/>
                <w:lang w:eastAsia="hi-IN" w:bidi="hi-IN"/>
              </w:rPr>
            </w:pPr>
            <w:r w:rsidRPr="00A17F96">
              <w:rPr>
                <w:rFonts w:ascii="Times New Roman" w:eastAsia="SimSun" w:hAnsi="Times New Roman" w:cs="Times New Roman"/>
                <w:kern w:val="1"/>
                <w:sz w:val="28"/>
                <w:szCs w:val="28"/>
                <w:lang w:eastAsia="hi-IN" w:bidi="hi-IN"/>
              </w:rPr>
              <w:t>-</w:t>
            </w:r>
          </w:p>
        </w:tc>
        <w:tc>
          <w:tcPr>
            <w:tcW w:w="1808" w:type="dxa"/>
            <w:tcBorders>
              <w:top w:val="single" w:sz="4" w:space="0" w:color="000000"/>
              <w:left w:val="single" w:sz="4" w:space="0" w:color="000000"/>
              <w:bottom w:val="single" w:sz="4" w:space="0" w:color="000000"/>
              <w:right w:val="single" w:sz="4" w:space="0" w:color="000000"/>
            </w:tcBorders>
            <w:shd w:val="clear" w:color="auto" w:fill="auto"/>
          </w:tcPr>
          <w:p w:rsidR="00A17F96" w:rsidRPr="00A17F96" w:rsidRDefault="00A17F96" w:rsidP="001E0D6C">
            <w:pPr>
              <w:suppressAutoHyphens/>
              <w:spacing w:after="0" w:line="100" w:lineRule="atLeast"/>
              <w:jc w:val="center"/>
              <w:rPr>
                <w:rFonts w:ascii="Times New Roman" w:eastAsia="SimSun" w:hAnsi="Times New Roman" w:cs="Times New Roman"/>
                <w:kern w:val="1"/>
                <w:sz w:val="28"/>
                <w:szCs w:val="28"/>
                <w:lang w:eastAsia="hi-IN" w:bidi="hi-IN"/>
              </w:rPr>
            </w:pPr>
            <w:r w:rsidRPr="00A17F96">
              <w:rPr>
                <w:rFonts w:ascii="Times New Roman" w:eastAsia="SimSun" w:hAnsi="Times New Roman" w:cs="Times New Roman"/>
                <w:kern w:val="1"/>
                <w:sz w:val="28"/>
                <w:szCs w:val="28"/>
                <w:lang w:eastAsia="hi-IN" w:bidi="hi-IN"/>
              </w:rPr>
              <w:t>10</w:t>
            </w:r>
          </w:p>
        </w:tc>
      </w:tr>
      <w:tr w:rsidR="00A17F96" w:rsidRPr="00A17F96" w:rsidTr="001E0D6C">
        <w:trPr>
          <w:gridAfter w:val="1"/>
          <w:wAfter w:w="36" w:type="dxa"/>
          <w:jc w:val="center"/>
        </w:trPr>
        <w:tc>
          <w:tcPr>
            <w:tcW w:w="534" w:type="dxa"/>
            <w:tcBorders>
              <w:top w:val="single" w:sz="4" w:space="0" w:color="000000"/>
              <w:left w:val="single" w:sz="4" w:space="0" w:color="000000"/>
              <w:bottom w:val="single" w:sz="4" w:space="0" w:color="000000"/>
              <w:right w:val="single" w:sz="4" w:space="0" w:color="000000"/>
            </w:tcBorders>
            <w:shd w:val="clear" w:color="auto" w:fill="auto"/>
          </w:tcPr>
          <w:p w:rsidR="00A17F96" w:rsidRPr="00A17F96" w:rsidRDefault="00A17F96" w:rsidP="001E0D6C">
            <w:pPr>
              <w:suppressAutoHyphens/>
              <w:spacing w:after="0" w:line="100" w:lineRule="atLeast"/>
              <w:jc w:val="center"/>
              <w:rPr>
                <w:rFonts w:ascii="Times New Roman" w:eastAsia="SimSun" w:hAnsi="Times New Roman" w:cs="Times New Roman"/>
                <w:kern w:val="1"/>
                <w:sz w:val="28"/>
                <w:szCs w:val="28"/>
                <w:lang w:eastAsia="hi-IN" w:bidi="hi-IN"/>
              </w:rPr>
            </w:pPr>
            <w:r w:rsidRPr="00A17F96">
              <w:rPr>
                <w:rFonts w:ascii="Times New Roman" w:eastAsia="SimSun" w:hAnsi="Times New Roman" w:cs="Times New Roman"/>
                <w:kern w:val="1"/>
                <w:sz w:val="28"/>
                <w:szCs w:val="28"/>
                <w:lang w:eastAsia="hi-IN" w:bidi="hi-IN"/>
              </w:rPr>
              <w:t>6</w:t>
            </w:r>
          </w:p>
        </w:tc>
        <w:tc>
          <w:tcPr>
            <w:tcW w:w="2693" w:type="dxa"/>
            <w:tcBorders>
              <w:top w:val="single" w:sz="4" w:space="0" w:color="000000"/>
              <w:left w:val="single" w:sz="4" w:space="0" w:color="000000"/>
              <w:bottom w:val="single" w:sz="4" w:space="0" w:color="000000"/>
              <w:right w:val="single" w:sz="4" w:space="0" w:color="000000"/>
            </w:tcBorders>
            <w:shd w:val="clear" w:color="auto" w:fill="auto"/>
          </w:tcPr>
          <w:p w:rsidR="00A17F96" w:rsidRPr="00A17F96" w:rsidRDefault="00A17F96" w:rsidP="001E0D6C">
            <w:pPr>
              <w:suppressAutoHyphens/>
              <w:spacing w:after="0" w:line="100" w:lineRule="atLeast"/>
              <w:jc w:val="center"/>
              <w:rPr>
                <w:rFonts w:ascii="Times New Roman" w:eastAsia="SimSun" w:hAnsi="Times New Roman" w:cs="Times New Roman"/>
                <w:kern w:val="1"/>
                <w:sz w:val="28"/>
                <w:szCs w:val="28"/>
                <w:lang w:eastAsia="hi-IN" w:bidi="hi-IN"/>
              </w:rPr>
            </w:pPr>
            <w:r w:rsidRPr="00A17F96">
              <w:rPr>
                <w:rFonts w:ascii="Times New Roman" w:eastAsia="SimSun" w:hAnsi="Times New Roman" w:cs="Times New Roman"/>
                <w:b/>
                <w:kern w:val="1"/>
                <w:sz w:val="28"/>
                <w:szCs w:val="28"/>
                <w:lang w:eastAsia="hi-IN" w:bidi="hi-IN"/>
              </w:rPr>
              <w:t xml:space="preserve">Тема 6. </w:t>
            </w:r>
            <w:r w:rsidRPr="00A17F96">
              <w:rPr>
                <w:rFonts w:ascii="Times New Roman" w:eastAsia="SimSun" w:hAnsi="Times New Roman" w:cs="Times New Roman"/>
                <w:kern w:val="1"/>
                <w:sz w:val="28"/>
                <w:szCs w:val="28"/>
                <w:lang w:eastAsia="hi-IN" w:bidi="hi-IN"/>
              </w:rPr>
              <w:t>Сценические падения</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A17F96" w:rsidRPr="00A17F96" w:rsidRDefault="00A17F96" w:rsidP="001E0D6C">
            <w:pPr>
              <w:suppressAutoHyphens/>
              <w:spacing w:after="0" w:line="100" w:lineRule="atLeast"/>
              <w:jc w:val="center"/>
              <w:rPr>
                <w:rFonts w:ascii="Times New Roman" w:eastAsia="SimSun" w:hAnsi="Times New Roman" w:cs="Times New Roman"/>
                <w:kern w:val="1"/>
                <w:sz w:val="28"/>
                <w:szCs w:val="28"/>
                <w:lang w:eastAsia="hi-IN" w:bidi="hi-IN"/>
              </w:rPr>
            </w:pPr>
            <w:r w:rsidRPr="00A17F96">
              <w:rPr>
                <w:rFonts w:ascii="Times New Roman" w:eastAsia="SimSun" w:hAnsi="Times New Roman" w:cs="Times New Roman"/>
                <w:kern w:val="1"/>
                <w:sz w:val="28"/>
                <w:szCs w:val="28"/>
                <w:lang w:eastAsia="hi-IN" w:bidi="hi-IN"/>
              </w:rPr>
              <w:t>урок</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A17F96" w:rsidRPr="00A17F96" w:rsidRDefault="00A17F96" w:rsidP="001E0D6C">
            <w:pPr>
              <w:suppressAutoHyphens/>
              <w:spacing w:after="0" w:line="100" w:lineRule="atLeast"/>
              <w:jc w:val="center"/>
              <w:rPr>
                <w:rFonts w:ascii="Times New Roman" w:eastAsia="SimSun" w:hAnsi="Times New Roman" w:cs="Times New Roman"/>
                <w:kern w:val="1"/>
                <w:sz w:val="28"/>
                <w:szCs w:val="28"/>
                <w:lang w:eastAsia="hi-IN" w:bidi="hi-IN"/>
              </w:rPr>
            </w:pPr>
            <w:r w:rsidRPr="00A17F96">
              <w:rPr>
                <w:rFonts w:ascii="Times New Roman" w:eastAsia="SimSun" w:hAnsi="Times New Roman" w:cs="Times New Roman"/>
                <w:kern w:val="1"/>
                <w:sz w:val="28"/>
                <w:szCs w:val="28"/>
                <w:lang w:eastAsia="hi-IN" w:bidi="hi-IN"/>
              </w:rPr>
              <w:t>12</w:t>
            </w:r>
          </w:p>
        </w:tc>
        <w:tc>
          <w:tcPr>
            <w:tcW w:w="1700" w:type="dxa"/>
            <w:tcBorders>
              <w:top w:val="single" w:sz="4" w:space="0" w:color="000000"/>
              <w:left w:val="single" w:sz="4" w:space="0" w:color="000000"/>
              <w:bottom w:val="single" w:sz="4" w:space="0" w:color="000000"/>
              <w:right w:val="single" w:sz="4" w:space="0" w:color="000000"/>
            </w:tcBorders>
            <w:shd w:val="clear" w:color="auto" w:fill="auto"/>
          </w:tcPr>
          <w:p w:rsidR="00A17F96" w:rsidRPr="00A17F96" w:rsidRDefault="00A17F96" w:rsidP="001E0D6C">
            <w:pPr>
              <w:suppressAutoHyphens/>
              <w:spacing w:after="0" w:line="100" w:lineRule="atLeast"/>
              <w:jc w:val="center"/>
              <w:rPr>
                <w:rFonts w:ascii="Times New Roman" w:eastAsia="SimSun" w:hAnsi="Times New Roman" w:cs="Times New Roman"/>
                <w:kern w:val="1"/>
                <w:sz w:val="28"/>
                <w:szCs w:val="28"/>
                <w:lang w:eastAsia="hi-IN" w:bidi="hi-IN"/>
              </w:rPr>
            </w:pPr>
            <w:r w:rsidRPr="00A17F96">
              <w:rPr>
                <w:rFonts w:ascii="Times New Roman" w:eastAsia="SimSun" w:hAnsi="Times New Roman" w:cs="Times New Roman"/>
                <w:kern w:val="1"/>
                <w:sz w:val="28"/>
                <w:szCs w:val="28"/>
                <w:lang w:eastAsia="hi-IN" w:bidi="hi-IN"/>
              </w:rPr>
              <w:t>4</w:t>
            </w:r>
          </w:p>
        </w:tc>
        <w:tc>
          <w:tcPr>
            <w:tcW w:w="1808" w:type="dxa"/>
            <w:tcBorders>
              <w:top w:val="single" w:sz="4" w:space="0" w:color="000000"/>
              <w:left w:val="single" w:sz="4" w:space="0" w:color="000000"/>
              <w:bottom w:val="single" w:sz="4" w:space="0" w:color="000000"/>
              <w:right w:val="single" w:sz="4" w:space="0" w:color="000000"/>
            </w:tcBorders>
            <w:shd w:val="clear" w:color="auto" w:fill="auto"/>
          </w:tcPr>
          <w:p w:rsidR="00A17F96" w:rsidRPr="00A17F96" w:rsidRDefault="00A17F96" w:rsidP="001E0D6C">
            <w:pPr>
              <w:suppressAutoHyphens/>
              <w:spacing w:after="0" w:line="100" w:lineRule="atLeast"/>
              <w:jc w:val="center"/>
              <w:rPr>
                <w:rFonts w:ascii="Times New Roman" w:eastAsia="SimSun" w:hAnsi="Times New Roman" w:cs="Times New Roman"/>
                <w:kern w:val="1"/>
                <w:sz w:val="28"/>
                <w:szCs w:val="28"/>
                <w:lang w:eastAsia="hi-IN" w:bidi="hi-IN"/>
              </w:rPr>
            </w:pPr>
            <w:r w:rsidRPr="00A17F96">
              <w:rPr>
                <w:rFonts w:ascii="Times New Roman" w:eastAsia="SimSun" w:hAnsi="Times New Roman" w:cs="Times New Roman"/>
                <w:kern w:val="1"/>
                <w:sz w:val="28"/>
                <w:szCs w:val="28"/>
                <w:lang w:eastAsia="hi-IN" w:bidi="hi-IN"/>
              </w:rPr>
              <w:t>8</w:t>
            </w:r>
          </w:p>
        </w:tc>
      </w:tr>
      <w:tr w:rsidR="00A17F96" w:rsidRPr="00A17F96" w:rsidTr="001E0D6C">
        <w:trPr>
          <w:gridAfter w:val="1"/>
          <w:wAfter w:w="36" w:type="dxa"/>
          <w:jc w:val="center"/>
        </w:trPr>
        <w:tc>
          <w:tcPr>
            <w:tcW w:w="534" w:type="dxa"/>
            <w:tcBorders>
              <w:top w:val="single" w:sz="4" w:space="0" w:color="000000"/>
              <w:left w:val="single" w:sz="4" w:space="0" w:color="000000"/>
              <w:bottom w:val="single" w:sz="4" w:space="0" w:color="000000"/>
              <w:right w:val="single" w:sz="4" w:space="0" w:color="000000"/>
            </w:tcBorders>
            <w:shd w:val="clear" w:color="auto" w:fill="auto"/>
          </w:tcPr>
          <w:p w:rsidR="00A17F96" w:rsidRPr="00A17F96" w:rsidRDefault="00A17F96" w:rsidP="001E0D6C">
            <w:pPr>
              <w:suppressAutoHyphens/>
              <w:spacing w:after="0" w:line="100" w:lineRule="atLeast"/>
              <w:jc w:val="center"/>
              <w:rPr>
                <w:rFonts w:ascii="Times New Roman" w:eastAsia="SimSun" w:hAnsi="Times New Roman" w:cs="Times New Roman"/>
                <w:kern w:val="1"/>
                <w:sz w:val="28"/>
                <w:szCs w:val="28"/>
                <w:lang w:eastAsia="hi-IN" w:bidi="hi-IN"/>
              </w:rPr>
            </w:pPr>
            <w:r w:rsidRPr="00A17F96">
              <w:rPr>
                <w:rFonts w:ascii="Times New Roman" w:eastAsia="SimSun" w:hAnsi="Times New Roman" w:cs="Times New Roman"/>
                <w:kern w:val="1"/>
                <w:sz w:val="28"/>
                <w:szCs w:val="28"/>
                <w:lang w:eastAsia="hi-IN" w:bidi="hi-IN"/>
              </w:rPr>
              <w:t>7</w:t>
            </w:r>
          </w:p>
        </w:tc>
        <w:tc>
          <w:tcPr>
            <w:tcW w:w="2693" w:type="dxa"/>
            <w:tcBorders>
              <w:top w:val="single" w:sz="4" w:space="0" w:color="000000"/>
              <w:left w:val="single" w:sz="4" w:space="0" w:color="000000"/>
              <w:bottom w:val="single" w:sz="4" w:space="0" w:color="000000"/>
              <w:right w:val="single" w:sz="4" w:space="0" w:color="000000"/>
            </w:tcBorders>
            <w:shd w:val="clear" w:color="auto" w:fill="auto"/>
          </w:tcPr>
          <w:p w:rsidR="00A17F96" w:rsidRPr="00A17F96" w:rsidRDefault="00A17F96" w:rsidP="001E0D6C">
            <w:pPr>
              <w:suppressAutoHyphens/>
              <w:spacing w:after="0" w:line="100" w:lineRule="atLeast"/>
              <w:jc w:val="center"/>
              <w:rPr>
                <w:rFonts w:ascii="Times New Roman" w:eastAsia="SimSun" w:hAnsi="Times New Roman" w:cs="Times New Roman"/>
                <w:kern w:val="1"/>
                <w:sz w:val="28"/>
                <w:szCs w:val="28"/>
                <w:lang w:eastAsia="hi-IN" w:bidi="hi-IN"/>
              </w:rPr>
            </w:pPr>
            <w:r w:rsidRPr="00A17F96">
              <w:rPr>
                <w:rFonts w:ascii="Times New Roman" w:eastAsia="SimSun" w:hAnsi="Times New Roman" w:cs="Times New Roman"/>
                <w:b/>
                <w:kern w:val="1"/>
                <w:sz w:val="28"/>
                <w:szCs w:val="28"/>
                <w:lang w:eastAsia="hi-IN" w:bidi="hi-IN"/>
              </w:rPr>
              <w:t xml:space="preserve">Тема 7. </w:t>
            </w:r>
            <w:r w:rsidRPr="00A17F96">
              <w:rPr>
                <w:rFonts w:ascii="Times New Roman" w:eastAsia="SimSun" w:hAnsi="Times New Roman" w:cs="Times New Roman"/>
                <w:kern w:val="1"/>
                <w:sz w:val="28"/>
                <w:szCs w:val="28"/>
                <w:lang w:eastAsia="hi-IN" w:bidi="hi-IN"/>
              </w:rPr>
              <w:t>Взаимодействие с предметом</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A17F96" w:rsidRPr="00A17F96" w:rsidRDefault="00A17F96" w:rsidP="001E0D6C">
            <w:pPr>
              <w:suppressAutoHyphens/>
              <w:spacing w:after="0" w:line="100" w:lineRule="atLeast"/>
              <w:jc w:val="center"/>
              <w:rPr>
                <w:rFonts w:ascii="Times New Roman" w:eastAsia="SimSun" w:hAnsi="Times New Roman" w:cs="Times New Roman"/>
                <w:kern w:val="1"/>
                <w:sz w:val="28"/>
                <w:szCs w:val="28"/>
                <w:lang w:eastAsia="hi-IN" w:bidi="hi-IN"/>
              </w:rPr>
            </w:pPr>
            <w:r w:rsidRPr="00A17F96">
              <w:rPr>
                <w:rFonts w:ascii="Times New Roman" w:eastAsia="SimSun" w:hAnsi="Times New Roman" w:cs="Times New Roman"/>
                <w:kern w:val="1"/>
                <w:sz w:val="28"/>
                <w:szCs w:val="28"/>
                <w:lang w:eastAsia="hi-IN" w:bidi="hi-IN"/>
              </w:rPr>
              <w:t>урок</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A17F96" w:rsidRPr="00A17F96" w:rsidRDefault="00A17F96" w:rsidP="001E0D6C">
            <w:pPr>
              <w:suppressAutoHyphens/>
              <w:spacing w:after="0" w:line="100" w:lineRule="atLeast"/>
              <w:jc w:val="center"/>
              <w:rPr>
                <w:rFonts w:ascii="Times New Roman" w:eastAsia="SimSun" w:hAnsi="Times New Roman" w:cs="Times New Roman"/>
                <w:kern w:val="1"/>
                <w:sz w:val="28"/>
                <w:szCs w:val="28"/>
                <w:lang w:eastAsia="hi-IN" w:bidi="hi-IN"/>
              </w:rPr>
            </w:pPr>
            <w:r w:rsidRPr="00A17F96">
              <w:rPr>
                <w:rFonts w:ascii="Times New Roman" w:eastAsia="SimSun" w:hAnsi="Times New Roman" w:cs="Times New Roman"/>
                <w:kern w:val="1"/>
                <w:sz w:val="28"/>
                <w:szCs w:val="28"/>
                <w:lang w:eastAsia="hi-IN" w:bidi="hi-IN"/>
              </w:rPr>
              <w:t>18</w:t>
            </w:r>
          </w:p>
        </w:tc>
        <w:tc>
          <w:tcPr>
            <w:tcW w:w="1700" w:type="dxa"/>
            <w:tcBorders>
              <w:top w:val="single" w:sz="4" w:space="0" w:color="000000"/>
              <w:left w:val="single" w:sz="4" w:space="0" w:color="000000"/>
              <w:bottom w:val="single" w:sz="4" w:space="0" w:color="000000"/>
              <w:right w:val="single" w:sz="4" w:space="0" w:color="000000"/>
            </w:tcBorders>
            <w:shd w:val="clear" w:color="auto" w:fill="auto"/>
          </w:tcPr>
          <w:p w:rsidR="00A17F96" w:rsidRPr="00A17F96" w:rsidRDefault="00A17F96" w:rsidP="001E0D6C">
            <w:pPr>
              <w:suppressAutoHyphens/>
              <w:spacing w:after="0" w:line="100" w:lineRule="atLeast"/>
              <w:jc w:val="center"/>
              <w:rPr>
                <w:rFonts w:ascii="Times New Roman" w:eastAsia="SimSun" w:hAnsi="Times New Roman" w:cs="Times New Roman"/>
                <w:kern w:val="1"/>
                <w:sz w:val="28"/>
                <w:szCs w:val="28"/>
                <w:lang w:eastAsia="hi-IN" w:bidi="hi-IN"/>
              </w:rPr>
            </w:pPr>
            <w:r w:rsidRPr="00A17F96">
              <w:rPr>
                <w:rFonts w:ascii="Times New Roman" w:eastAsia="SimSun" w:hAnsi="Times New Roman" w:cs="Times New Roman"/>
                <w:kern w:val="1"/>
                <w:sz w:val="28"/>
                <w:szCs w:val="28"/>
                <w:lang w:eastAsia="hi-IN" w:bidi="hi-IN"/>
              </w:rPr>
              <w:t>10</w:t>
            </w:r>
          </w:p>
        </w:tc>
        <w:tc>
          <w:tcPr>
            <w:tcW w:w="1808" w:type="dxa"/>
            <w:tcBorders>
              <w:top w:val="single" w:sz="4" w:space="0" w:color="000000"/>
              <w:left w:val="single" w:sz="4" w:space="0" w:color="000000"/>
              <w:bottom w:val="single" w:sz="4" w:space="0" w:color="000000"/>
              <w:right w:val="single" w:sz="4" w:space="0" w:color="000000"/>
            </w:tcBorders>
            <w:shd w:val="clear" w:color="auto" w:fill="auto"/>
          </w:tcPr>
          <w:p w:rsidR="00A17F96" w:rsidRPr="00A17F96" w:rsidRDefault="00A17F96" w:rsidP="001E0D6C">
            <w:pPr>
              <w:suppressAutoHyphens/>
              <w:spacing w:after="0" w:line="100" w:lineRule="atLeast"/>
              <w:jc w:val="center"/>
              <w:rPr>
                <w:rFonts w:ascii="Times New Roman" w:eastAsia="SimSun" w:hAnsi="Times New Roman" w:cs="Times New Roman"/>
                <w:kern w:val="1"/>
                <w:sz w:val="28"/>
                <w:szCs w:val="28"/>
                <w:lang w:eastAsia="hi-IN" w:bidi="hi-IN"/>
              </w:rPr>
            </w:pPr>
            <w:r w:rsidRPr="00A17F96">
              <w:rPr>
                <w:rFonts w:ascii="Times New Roman" w:eastAsia="SimSun" w:hAnsi="Times New Roman" w:cs="Times New Roman"/>
                <w:kern w:val="1"/>
                <w:sz w:val="28"/>
                <w:szCs w:val="28"/>
                <w:lang w:eastAsia="hi-IN" w:bidi="hi-IN"/>
              </w:rPr>
              <w:t>8</w:t>
            </w:r>
          </w:p>
        </w:tc>
      </w:tr>
      <w:tr w:rsidR="00A17F96" w:rsidRPr="00A17F96" w:rsidTr="001E0D6C">
        <w:trPr>
          <w:gridAfter w:val="1"/>
          <w:wAfter w:w="36" w:type="dxa"/>
          <w:jc w:val="center"/>
        </w:trPr>
        <w:tc>
          <w:tcPr>
            <w:tcW w:w="534" w:type="dxa"/>
            <w:tcBorders>
              <w:top w:val="single" w:sz="4" w:space="0" w:color="000000"/>
              <w:left w:val="single" w:sz="4" w:space="0" w:color="000000"/>
              <w:bottom w:val="single" w:sz="4" w:space="0" w:color="000000"/>
              <w:right w:val="single" w:sz="4" w:space="0" w:color="000000"/>
            </w:tcBorders>
            <w:shd w:val="clear" w:color="auto" w:fill="auto"/>
          </w:tcPr>
          <w:p w:rsidR="00A17F96" w:rsidRPr="00A17F96" w:rsidRDefault="00A17F96" w:rsidP="001E0D6C">
            <w:pPr>
              <w:suppressAutoHyphens/>
              <w:spacing w:after="0" w:line="100" w:lineRule="atLeast"/>
              <w:jc w:val="center"/>
              <w:rPr>
                <w:rFonts w:ascii="Times New Roman" w:eastAsia="SimSun" w:hAnsi="Times New Roman" w:cs="Times New Roman"/>
                <w:kern w:val="1"/>
                <w:sz w:val="28"/>
                <w:szCs w:val="28"/>
                <w:lang w:eastAsia="hi-IN" w:bidi="hi-IN"/>
              </w:rPr>
            </w:pPr>
            <w:r w:rsidRPr="00A17F96">
              <w:rPr>
                <w:rFonts w:ascii="Times New Roman" w:eastAsia="SimSun" w:hAnsi="Times New Roman" w:cs="Times New Roman"/>
                <w:kern w:val="1"/>
                <w:sz w:val="28"/>
                <w:szCs w:val="28"/>
                <w:lang w:eastAsia="hi-IN" w:bidi="hi-IN"/>
              </w:rPr>
              <w:t>8</w:t>
            </w:r>
          </w:p>
        </w:tc>
        <w:tc>
          <w:tcPr>
            <w:tcW w:w="2693" w:type="dxa"/>
            <w:tcBorders>
              <w:top w:val="single" w:sz="4" w:space="0" w:color="000000"/>
              <w:left w:val="single" w:sz="4" w:space="0" w:color="000000"/>
              <w:bottom w:val="single" w:sz="4" w:space="0" w:color="000000"/>
              <w:right w:val="single" w:sz="4" w:space="0" w:color="000000"/>
            </w:tcBorders>
            <w:shd w:val="clear" w:color="auto" w:fill="auto"/>
          </w:tcPr>
          <w:p w:rsidR="00A17F96" w:rsidRPr="00A17F96" w:rsidRDefault="00A17F96" w:rsidP="001E0D6C">
            <w:pPr>
              <w:suppressAutoHyphens/>
              <w:spacing w:after="0" w:line="100" w:lineRule="atLeast"/>
              <w:jc w:val="center"/>
              <w:rPr>
                <w:rFonts w:ascii="Times New Roman" w:eastAsia="SimSun" w:hAnsi="Times New Roman" w:cs="Times New Roman"/>
                <w:kern w:val="1"/>
                <w:sz w:val="28"/>
                <w:szCs w:val="28"/>
                <w:lang w:eastAsia="hi-IN" w:bidi="hi-IN"/>
              </w:rPr>
            </w:pPr>
            <w:r w:rsidRPr="00A17F96">
              <w:rPr>
                <w:rFonts w:ascii="Times New Roman" w:eastAsia="SimSun" w:hAnsi="Times New Roman" w:cs="Times New Roman"/>
                <w:b/>
                <w:kern w:val="1"/>
                <w:sz w:val="28"/>
                <w:szCs w:val="28"/>
                <w:lang w:eastAsia="hi-IN" w:bidi="hi-IN"/>
              </w:rPr>
              <w:t xml:space="preserve">Тема 8. </w:t>
            </w:r>
            <w:r w:rsidRPr="00A17F96">
              <w:rPr>
                <w:rFonts w:ascii="Times New Roman" w:eastAsia="SimSun" w:hAnsi="Times New Roman" w:cs="Times New Roman"/>
                <w:kern w:val="1"/>
                <w:sz w:val="28"/>
                <w:szCs w:val="28"/>
                <w:lang w:eastAsia="hi-IN" w:bidi="hi-IN"/>
              </w:rPr>
              <w:t>Взаимодействие с партнером</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A17F96" w:rsidRPr="00A17F96" w:rsidRDefault="00A17F96" w:rsidP="001E0D6C">
            <w:pPr>
              <w:suppressAutoHyphens/>
              <w:spacing w:after="0" w:line="100" w:lineRule="atLeast"/>
              <w:jc w:val="center"/>
              <w:rPr>
                <w:rFonts w:ascii="Times New Roman" w:eastAsia="SimSun" w:hAnsi="Times New Roman" w:cs="Times New Roman"/>
                <w:kern w:val="1"/>
                <w:sz w:val="28"/>
                <w:szCs w:val="28"/>
                <w:lang w:eastAsia="hi-IN" w:bidi="hi-IN"/>
              </w:rPr>
            </w:pPr>
            <w:r w:rsidRPr="00A17F96">
              <w:rPr>
                <w:rFonts w:ascii="Times New Roman" w:eastAsia="SimSun" w:hAnsi="Times New Roman" w:cs="Times New Roman"/>
                <w:kern w:val="1"/>
                <w:sz w:val="28"/>
                <w:szCs w:val="28"/>
                <w:lang w:eastAsia="hi-IN" w:bidi="hi-IN"/>
              </w:rPr>
              <w:t>урок</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A17F96" w:rsidRPr="00A17F96" w:rsidRDefault="00A17F96" w:rsidP="001E0D6C">
            <w:pPr>
              <w:suppressAutoHyphens/>
              <w:spacing w:after="0" w:line="100" w:lineRule="atLeast"/>
              <w:jc w:val="center"/>
              <w:rPr>
                <w:rFonts w:ascii="Times New Roman" w:eastAsia="SimSun" w:hAnsi="Times New Roman" w:cs="Times New Roman"/>
                <w:kern w:val="1"/>
                <w:sz w:val="28"/>
                <w:szCs w:val="28"/>
                <w:lang w:eastAsia="hi-IN" w:bidi="hi-IN"/>
              </w:rPr>
            </w:pPr>
            <w:r w:rsidRPr="00A17F96">
              <w:rPr>
                <w:rFonts w:ascii="Times New Roman" w:eastAsia="SimSun" w:hAnsi="Times New Roman" w:cs="Times New Roman"/>
                <w:kern w:val="1"/>
                <w:sz w:val="28"/>
                <w:szCs w:val="28"/>
                <w:lang w:eastAsia="hi-IN" w:bidi="hi-IN"/>
              </w:rPr>
              <w:t>12</w:t>
            </w:r>
          </w:p>
        </w:tc>
        <w:tc>
          <w:tcPr>
            <w:tcW w:w="1700" w:type="dxa"/>
            <w:tcBorders>
              <w:top w:val="single" w:sz="4" w:space="0" w:color="000000"/>
              <w:left w:val="single" w:sz="4" w:space="0" w:color="000000"/>
              <w:bottom w:val="single" w:sz="4" w:space="0" w:color="000000"/>
              <w:right w:val="single" w:sz="4" w:space="0" w:color="000000"/>
            </w:tcBorders>
            <w:shd w:val="clear" w:color="auto" w:fill="auto"/>
          </w:tcPr>
          <w:p w:rsidR="00A17F96" w:rsidRPr="00A17F96" w:rsidRDefault="00A17F96" w:rsidP="001E0D6C">
            <w:pPr>
              <w:suppressAutoHyphens/>
              <w:spacing w:after="0" w:line="100" w:lineRule="atLeast"/>
              <w:jc w:val="center"/>
              <w:rPr>
                <w:rFonts w:ascii="Times New Roman" w:eastAsia="SimSun" w:hAnsi="Times New Roman" w:cs="Times New Roman"/>
                <w:kern w:val="1"/>
                <w:sz w:val="28"/>
                <w:szCs w:val="28"/>
                <w:lang w:eastAsia="hi-IN" w:bidi="hi-IN"/>
              </w:rPr>
            </w:pPr>
            <w:r w:rsidRPr="00A17F96">
              <w:rPr>
                <w:rFonts w:ascii="Times New Roman" w:eastAsia="SimSun" w:hAnsi="Times New Roman" w:cs="Times New Roman"/>
                <w:kern w:val="1"/>
                <w:sz w:val="28"/>
                <w:szCs w:val="28"/>
                <w:lang w:eastAsia="hi-IN" w:bidi="hi-IN"/>
              </w:rPr>
              <w:t>4</w:t>
            </w:r>
          </w:p>
        </w:tc>
        <w:tc>
          <w:tcPr>
            <w:tcW w:w="1808" w:type="dxa"/>
            <w:tcBorders>
              <w:top w:val="single" w:sz="4" w:space="0" w:color="000000"/>
              <w:left w:val="single" w:sz="4" w:space="0" w:color="000000"/>
              <w:bottom w:val="single" w:sz="4" w:space="0" w:color="000000"/>
              <w:right w:val="single" w:sz="4" w:space="0" w:color="000000"/>
            </w:tcBorders>
            <w:shd w:val="clear" w:color="auto" w:fill="auto"/>
          </w:tcPr>
          <w:p w:rsidR="00A17F96" w:rsidRPr="00A17F96" w:rsidRDefault="00A17F96" w:rsidP="001E0D6C">
            <w:pPr>
              <w:suppressAutoHyphens/>
              <w:spacing w:after="0" w:line="100" w:lineRule="atLeast"/>
              <w:jc w:val="center"/>
              <w:rPr>
                <w:rFonts w:ascii="Times New Roman" w:eastAsia="SimSun" w:hAnsi="Times New Roman" w:cs="Times New Roman"/>
                <w:kern w:val="1"/>
                <w:sz w:val="28"/>
                <w:szCs w:val="28"/>
                <w:lang w:eastAsia="hi-IN" w:bidi="hi-IN"/>
              </w:rPr>
            </w:pPr>
            <w:r w:rsidRPr="00A17F96">
              <w:rPr>
                <w:rFonts w:ascii="Times New Roman" w:eastAsia="SimSun" w:hAnsi="Times New Roman" w:cs="Times New Roman"/>
                <w:kern w:val="1"/>
                <w:sz w:val="28"/>
                <w:szCs w:val="28"/>
                <w:lang w:eastAsia="hi-IN" w:bidi="hi-IN"/>
              </w:rPr>
              <w:t>8</w:t>
            </w:r>
          </w:p>
        </w:tc>
      </w:tr>
      <w:tr w:rsidR="00A17F96" w:rsidRPr="00A17F96" w:rsidTr="001E0D6C">
        <w:trPr>
          <w:gridAfter w:val="1"/>
          <w:wAfter w:w="36" w:type="dxa"/>
          <w:jc w:val="center"/>
        </w:trPr>
        <w:tc>
          <w:tcPr>
            <w:tcW w:w="534" w:type="dxa"/>
            <w:tcBorders>
              <w:top w:val="single" w:sz="4" w:space="0" w:color="000000"/>
              <w:left w:val="single" w:sz="4" w:space="0" w:color="000000"/>
              <w:bottom w:val="single" w:sz="4" w:space="0" w:color="000000"/>
              <w:right w:val="single" w:sz="4" w:space="0" w:color="000000"/>
            </w:tcBorders>
            <w:shd w:val="clear" w:color="auto" w:fill="auto"/>
          </w:tcPr>
          <w:p w:rsidR="00A17F96" w:rsidRPr="00A17F96" w:rsidRDefault="00A17F96" w:rsidP="001E0D6C">
            <w:pPr>
              <w:suppressAutoHyphens/>
              <w:spacing w:after="0" w:line="100" w:lineRule="atLeast"/>
              <w:jc w:val="center"/>
              <w:rPr>
                <w:rFonts w:ascii="Times New Roman" w:eastAsia="SimSun" w:hAnsi="Times New Roman" w:cs="Times New Roman"/>
                <w:kern w:val="1"/>
                <w:sz w:val="28"/>
                <w:szCs w:val="28"/>
                <w:lang w:eastAsia="hi-IN" w:bidi="hi-IN"/>
              </w:rPr>
            </w:pPr>
            <w:r w:rsidRPr="00A17F96">
              <w:rPr>
                <w:rFonts w:ascii="Times New Roman" w:eastAsia="SimSun" w:hAnsi="Times New Roman" w:cs="Times New Roman"/>
                <w:kern w:val="1"/>
                <w:sz w:val="28"/>
                <w:szCs w:val="28"/>
                <w:lang w:eastAsia="hi-IN" w:bidi="hi-IN"/>
              </w:rPr>
              <w:t>9</w:t>
            </w:r>
          </w:p>
        </w:tc>
        <w:tc>
          <w:tcPr>
            <w:tcW w:w="2693" w:type="dxa"/>
            <w:tcBorders>
              <w:top w:val="single" w:sz="4" w:space="0" w:color="000000"/>
              <w:left w:val="single" w:sz="4" w:space="0" w:color="000000"/>
              <w:bottom w:val="single" w:sz="4" w:space="0" w:color="000000"/>
              <w:right w:val="single" w:sz="4" w:space="0" w:color="000000"/>
            </w:tcBorders>
            <w:shd w:val="clear" w:color="auto" w:fill="auto"/>
          </w:tcPr>
          <w:p w:rsidR="00A17F96" w:rsidRPr="00A17F96" w:rsidRDefault="00A17F96" w:rsidP="001E0D6C">
            <w:pPr>
              <w:suppressAutoHyphens/>
              <w:spacing w:after="0" w:line="100" w:lineRule="atLeast"/>
              <w:jc w:val="center"/>
              <w:rPr>
                <w:rFonts w:ascii="Times New Roman" w:eastAsia="SimSun" w:hAnsi="Times New Roman" w:cs="Times New Roman"/>
                <w:kern w:val="1"/>
                <w:sz w:val="28"/>
                <w:szCs w:val="28"/>
                <w:lang w:eastAsia="hi-IN" w:bidi="hi-IN"/>
              </w:rPr>
            </w:pPr>
            <w:r w:rsidRPr="00A17F96">
              <w:rPr>
                <w:rFonts w:ascii="Times New Roman" w:eastAsia="SimSun" w:hAnsi="Times New Roman" w:cs="Times New Roman"/>
                <w:b/>
                <w:kern w:val="1"/>
                <w:sz w:val="28"/>
                <w:szCs w:val="28"/>
                <w:lang w:eastAsia="hi-IN" w:bidi="hi-IN"/>
              </w:rPr>
              <w:t xml:space="preserve">Тема 9. </w:t>
            </w:r>
            <w:r w:rsidRPr="00A17F96">
              <w:rPr>
                <w:rFonts w:ascii="Times New Roman" w:eastAsia="SimSun" w:hAnsi="Times New Roman" w:cs="Times New Roman"/>
                <w:kern w:val="1"/>
                <w:sz w:val="28"/>
                <w:szCs w:val="28"/>
                <w:lang w:eastAsia="hi-IN" w:bidi="hi-IN"/>
              </w:rPr>
              <w:t>Специальные навыки сценического движения</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A17F96" w:rsidRPr="00A17F96" w:rsidRDefault="00A17F96" w:rsidP="001E0D6C">
            <w:pPr>
              <w:suppressAutoHyphens/>
              <w:spacing w:after="0" w:line="100" w:lineRule="atLeast"/>
              <w:jc w:val="center"/>
              <w:rPr>
                <w:rFonts w:ascii="Times New Roman" w:eastAsia="SimSun" w:hAnsi="Times New Roman" w:cs="Times New Roman"/>
                <w:kern w:val="1"/>
                <w:sz w:val="28"/>
                <w:szCs w:val="28"/>
                <w:lang w:eastAsia="hi-IN" w:bidi="hi-IN"/>
              </w:rPr>
            </w:pPr>
            <w:r w:rsidRPr="00A17F96">
              <w:rPr>
                <w:rFonts w:ascii="Times New Roman" w:eastAsia="SimSun" w:hAnsi="Times New Roman" w:cs="Times New Roman"/>
                <w:kern w:val="1"/>
                <w:sz w:val="28"/>
                <w:szCs w:val="28"/>
                <w:lang w:eastAsia="hi-IN" w:bidi="hi-IN"/>
              </w:rPr>
              <w:t>урок</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A17F96" w:rsidRPr="00A17F96" w:rsidRDefault="00A17F96" w:rsidP="001E0D6C">
            <w:pPr>
              <w:suppressAutoHyphens/>
              <w:spacing w:after="0" w:line="100" w:lineRule="atLeast"/>
              <w:jc w:val="center"/>
              <w:rPr>
                <w:rFonts w:ascii="Times New Roman" w:eastAsia="SimSun" w:hAnsi="Times New Roman" w:cs="Times New Roman"/>
                <w:kern w:val="1"/>
                <w:sz w:val="28"/>
                <w:szCs w:val="28"/>
                <w:lang w:eastAsia="hi-IN" w:bidi="hi-IN"/>
              </w:rPr>
            </w:pPr>
            <w:r w:rsidRPr="00A17F96">
              <w:rPr>
                <w:rFonts w:ascii="Times New Roman" w:eastAsia="SimSun" w:hAnsi="Times New Roman" w:cs="Times New Roman"/>
                <w:kern w:val="1"/>
                <w:sz w:val="28"/>
                <w:szCs w:val="28"/>
                <w:lang w:eastAsia="hi-IN" w:bidi="hi-IN"/>
              </w:rPr>
              <w:t>10</w:t>
            </w:r>
          </w:p>
        </w:tc>
        <w:tc>
          <w:tcPr>
            <w:tcW w:w="1700" w:type="dxa"/>
            <w:tcBorders>
              <w:top w:val="single" w:sz="4" w:space="0" w:color="000000"/>
              <w:left w:val="single" w:sz="4" w:space="0" w:color="000000"/>
              <w:bottom w:val="single" w:sz="4" w:space="0" w:color="000000"/>
              <w:right w:val="single" w:sz="4" w:space="0" w:color="000000"/>
            </w:tcBorders>
            <w:shd w:val="clear" w:color="auto" w:fill="auto"/>
          </w:tcPr>
          <w:p w:rsidR="00A17F96" w:rsidRPr="00A17F96" w:rsidRDefault="00A17F96" w:rsidP="001E0D6C">
            <w:pPr>
              <w:suppressAutoHyphens/>
              <w:spacing w:after="0" w:line="100" w:lineRule="atLeast"/>
              <w:jc w:val="center"/>
              <w:rPr>
                <w:rFonts w:ascii="Times New Roman" w:eastAsia="SimSun" w:hAnsi="Times New Roman" w:cs="Times New Roman"/>
                <w:kern w:val="1"/>
                <w:sz w:val="28"/>
                <w:szCs w:val="28"/>
                <w:lang w:eastAsia="hi-IN" w:bidi="hi-IN"/>
              </w:rPr>
            </w:pPr>
            <w:r w:rsidRPr="00A17F96">
              <w:rPr>
                <w:rFonts w:ascii="Times New Roman" w:eastAsia="SimSun" w:hAnsi="Times New Roman" w:cs="Times New Roman"/>
                <w:kern w:val="1"/>
                <w:sz w:val="28"/>
                <w:szCs w:val="28"/>
                <w:lang w:eastAsia="hi-IN" w:bidi="hi-IN"/>
              </w:rPr>
              <w:t>-</w:t>
            </w:r>
          </w:p>
        </w:tc>
        <w:tc>
          <w:tcPr>
            <w:tcW w:w="1808" w:type="dxa"/>
            <w:tcBorders>
              <w:top w:val="single" w:sz="4" w:space="0" w:color="000000"/>
              <w:left w:val="single" w:sz="4" w:space="0" w:color="000000"/>
              <w:bottom w:val="single" w:sz="4" w:space="0" w:color="000000"/>
              <w:right w:val="single" w:sz="4" w:space="0" w:color="000000"/>
            </w:tcBorders>
            <w:shd w:val="clear" w:color="auto" w:fill="auto"/>
          </w:tcPr>
          <w:p w:rsidR="00A17F96" w:rsidRPr="00A17F96" w:rsidRDefault="00A17F96" w:rsidP="001E0D6C">
            <w:pPr>
              <w:suppressAutoHyphens/>
              <w:spacing w:after="0" w:line="100" w:lineRule="atLeast"/>
              <w:jc w:val="center"/>
              <w:rPr>
                <w:rFonts w:ascii="Times New Roman" w:eastAsia="SimSun" w:hAnsi="Times New Roman" w:cs="Times New Roman"/>
                <w:kern w:val="1"/>
                <w:sz w:val="28"/>
                <w:szCs w:val="28"/>
                <w:lang w:eastAsia="hi-IN" w:bidi="hi-IN"/>
              </w:rPr>
            </w:pPr>
            <w:r w:rsidRPr="00A17F96">
              <w:rPr>
                <w:rFonts w:ascii="Times New Roman" w:eastAsia="SimSun" w:hAnsi="Times New Roman" w:cs="Times New Roman"/>
                <w:kern w:val="1"/>
                <w:sz w:val="28"/>
                <w:szCs w:val="28"/>
                <w:lang w:eastAsia="hi-IN" w:bidi="hi-IN"/>
              </w:rPr>
              <w:t>10</w:t>
            </w:r>
          </w:p>
        </w:tc>
      </w:tr>
      <w:tr w:rsidR="00A17F96" w:rsidRPr="00A17F96" w:rsidTr="001E0D6C">
        <w:trPr>
          <w:gridAfter w:val="1"/>
          <w:wAfter w:w="36" w:type="dxa"/>
          <w:jc w:val="center"/>
        </w:trPr>
        <w:tc>
          <w:tcPr>
            <w:tcW w:w="534" w:type="dxa"/>
            <w:tcBorders>
              <w:top w:val="single" w:sz="4" w:space="0" w:color="000000"/>
              <w:left w:val="single" w:sz="4" w:space="0" w:color="000000"/>
              <w:bottom w:val="single" w:sz="4" w:space="0" w:color="000000"/>
              <w:right w:val="single" w:sz="4" w:space="0" w:color="000000"/>
            </w:tcBorders>
            <w:shd w:val="clear" w:color="auto" w:fill="auto"/>
          </w:tcPr>
          <w:p w:rsidR="00A17F96" w:rsidRPr="00A17F96" w:rsidRDefault="00A17F96" w:rsidP="001E0D6C">
            <w:pPr>
              <w:suppressAutoHyphens/>
              <w:spacing w:after="0" w:line="100" w:lineRule="atLeast"/>
              <w:jc w:val="center"/>
              <w:rPr>
                <w:rFonts w:ascii="Times New Roman" w:eastAsia="SimSun" w:hAnsi="Times New Roman" w:cs="Times New Roman"/>
                <w:kern w:val="1"/>
                <w:sz w:val="28"/>
                <w:szCs w:val="28"/>
                <w:lang w:eastAsia="hi-IN" w:bidi="hi-IN"/>
              </w:rPr>
            </w:pPr>
            <w:r w:rsidRPr="00A17F96">
              <w:rPr>
                <w:rFonts w:ascii="Times New Roman" w:eastAsia="SimSun" w:hAnsi="Times New Roman" w:cs="Times New Roman"/>
                <w:kern w:val="1"/>
                <w:sz w:val="28"/>
                <w:szCs w:val="28"/>
                <w:lang w:eastAsia="hi-IN" w:bidi="hi-IN"/>
              </w:rPr>
              <w:t>10</w:t>
            </w:r>
          </w:p>
        </w:tc>
        <w:tc>
          <w:tcPr>
            <w:tcW w:w="2693" w:type="dxa"/>
            <w:tcBorders>
              <w:top w:val="single" w:sz="4" w:space="0" w:color="000000"/>
              <w:left w:val="single" w:sz="4" w:space="0" w:color="000000"/>
              <w:bottom w:val="single" w:sz="4" w:space="0" w:color="000000"/>
              <w:right w:val="single" w:sz="4" w:space="0" w:color="000000"/>
            </w:tcBorders>
            <w:shd w:val="clear" w:color="auto" w:fill="auto"/>
          </w:tcPr>
          <w:p w:rsidR="00A17F96" w:rsidRPr="00A17F96" w:rsidRDefault="00A17F96" w:rsidP="001E0D6C">
            <w:pPr>
              <w:suppressAutoHyphens/>
              <w:spacing w:after="0" w:line="100" w:lineRule="atLeast"/>
              <w:jc w:val="center"/>
              <w:rPr>
                <w:rFonts w:ascii="Times New Roman" w:eastAsia="SimSun" w:hAnsi="Times New Roman" w:cs="Times New Roman"/>
                <w:kern w:val="1"/>
                <w:sz w:val="28"/>
                <w:szCs w:val="28"/>
                <w:lang w:eastAsia="hi-IN" w:bidi="hi-IN"/>
              </w:rPr>
            </w:pPr>
            <w:r w:rsidRPr="00A17F96">
              <w:rPr>
                <w:rFonts w:ascii="Times New Roman" w:eastAsia="SimSun" w:hAnsi="Times New Roman" w:cs="Times New Roman"/>
                <w:b/>
                <w:kern w:val="1"/>
                <w:sz w:val="28"/>
                <w:szCs w:val="28"/>
                <w:lang w:eastAsia="hi-IN" w:bidi="hi-IN"/>
              </w:rPr>
              <w:t xml:space="preserve">Тема 10. </w:t>
            </w:r>
            <w:r w:rsidRPr="00A17F96">
              <w:rPr>
                <w:rFonts w:ascii="Times New Roman" w:eastAsia="SimSun" w:hAnsi="Times New Roman" w:cs="Times New Roman"/>
                <w:kern w:val="1"/>
                <w:sz w:val="28"/>
                <w:szCs w:val="28"/>
                <w:lang w:eastAsia="hi-IN" w:bidi="hi-IN"/>
              </w:rPr>
              <w:t>Сценический бой без оружия</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A17F96" w:rsidRPr="00A17F96" w:rsidRDefault="00A17F96" w:rsidP="001E0D6C">
            <w:pPr>
              <w:suppressAutoHyphens/>
              <w:spacing w:after="0" w:line="100" w:lineRule="atLeast"/>
              <w:jc w:val="center"/>
              <w:rPr>
                <w:rFonts w:ascii="Times New Roman" w:eastAsia="SimSun" w:hAnsi="Times New Roman" w:cs="Times New Roman"/>
                <w:kern w:val="1"/>
                <w:sz w:val="28"/>
                <w:szCs w:val="28"/>
                <w:lang w:eastAsia="hi-IN" w:bidi="hi-IN"/>
              </w:rPr>
            </w:pPr>
            <w:r w:rsidRPr="00A17F96">
              <w:rPr>
                <w:rFonts w:ascii="Times New Roman" w:eastAsia="SimSun" w:hAnsi="Times New Roman" w:cs="Times New Roman"/>
                <w:kern w:val="1"/>
                <w:sz w:val="28"/>
                <w:szCs w:val="28"/>
                <w:lang w:eastAsia="hi-IN" w:bidi="hi-IN"/>
              </w:rPr>
              <w:t>урок</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A17F96" w:rsidRPr="00A17F96" w:rsidRDefault="00A17F96" w:rsidP="001E0D6C">
            <w:pPr>
              <w:suppressAutoHyphens/>
              <w:spacing w:after="0" w:line="100" w:lineRule="atLeast"/>
              <w:jc w:val="center"/>
              <w:rPr>
                <w:rFonts w:ascii="Times New Roman" w:eastAsia="SimSun" w:hAnsi="Times New Roman" w:cs="Times New Roman"/>
                <w:kern w:val="1"/>
                <w:sz w:val="28"/>
                <w:szCs w:val="28"/>
                <w:lang w:eastAsia="hi-IN" w:bidi="hi-IN"/>
              </w:rPr>
            </w:pPr>
            <w:r w:rsidRPr="00A17F96">
              <w:rPr>
                <w:rFonts w:ascii="Times New Roman" w:eastAsia="SimSun" w:hAnsi="Times New Roman" w:cs="Times New Roman"/>
                <w:kern w:val="1"/>
                <w:sz w:val="28"/>
                <w:szCs w:val="28"/>
                <w:lang w:eastAsia="hi-IN" w:bidi="hi-IN"/>
              </w:rPr>
              <w:t>8</w:t>
            </w:r>
          </w:p>
        </w:tc>
        <w:tc>
          <w:tcPr>
            <w:tcW w:w="1700" w:type="dxa"/>
            <w:tcBorders>
              <w:top w:val="single" w:sz="4" w:space="0" w:color="000000"/>
              <w:left w:val="single" w:sz="4" w:space="0" w:color="000000"/>
              <w:bottom w:val="single" w:sz="4" w:space="0" w:color="000000"/>
              <w:right w:val="single" w:sz="4" w:space="0" w:color="000000"/>
            </w:tcBorders>
            <w:shd w:val="clear" w:color="auto" w:fill="auto"/>
          </w:tcPr>
          <w:p w:rsidR="00A17F96" w:rsidRPr="00A17F96" w:rsidRDefault="00A17F96" w:rsidP="001E0D6C">
            <w:pPr>
              <w:suppressAutoHyphens/>
              <w:spacing w:after="0" w:line="100" w:lineRule="atLeast"/>
              <w:jc w:val="center"/>
              <w:rPr>
                <w:rFonts w:ascii="Times New Roman" w:eastAsia="SimSun" w:hAnsi="Times New Roman" w:cs="Times New Roman"/>
                <w:b/>
                <w:kern w:val="1"/>
                <w:sz w:val="28"/>
                <w:szCs w:val="28"/>
                <w:lang w:eastAsia="hi-IN" w:bidi="hi-IN"/>
              </w:rPr>
            </w:pPr>
            <w:r w:rsidRPr="00A17F96">
              <w:rPr>
                <w:rFonts w:ascii="Times New Roman" w:eastAsia="SimSun" w:hAnsi="Times New Roman" w:cs="Times New Roman"/>
                <w:b/>
                <w:kern w:val="1"/>
                <w:sz w:val="28"/>
                <w:szCs w:val="28"/>
                <w:lang w:eastAsia="hi-IN" w:bidi="hi-IN"/>
              </w:rPr>
              <w:t>-</w:t>
            </w:r>
          </w:p>
        </w:tc>
        <w:tc>
          <w:tcPr>
            <w:tcW w:w="1808" w:type="dxa"/>
            <w:tcBorders>
              <w:top w:val="single" w:sz="4" w:space="0" w:color="000000"/>
              <w:left w:val="single" w:sz="4" w:space="0" w:color="000000"/>
              <w:bottom w:val="single" w:sz="4" w:space="0" w:color="000000"/>
              <w:right w:val="single" w:sz="4" w:space="0" w:color="000000"/>
            </w:tcBorders>
            <w:shd w:val="clear" w:color="auto" w:fill="auto"/>
          </w:tcPr>
          <w:p w:rsidR="00A17F96" w:rsidRPr="00A17F96" w:rsidRDefault="00A17F96" w:rsidP="001E0D6C">
            <w:pPr>
              <w:suppressAutoHyphens/>
              <w:spacing w:after="0" w:line="100" w:lineRule="atLeast"/>
              <w:jc w:val="center"/>
              <w:rPr>
                <w:rFonts w:ascii="Times New Roman" w:eastAsia="SimSun" w:hAnsi="Times New Roman" w:cs="Times New Roman"/>
                <w:kern w:val="1"/>
                <w:sz w:val="28"/>
                <w:szCs w:val="28"/>
                <w:lang w:eastAsia="hi-IN" w:bidi="hi-IN"/>
              </w:rPr>
            </w:pPr>
            <w:r w:rsidRPr="00A17F96">
              <w:rPr>
                <w:rFonts w:ascii="Times New Roman" w:eastAsia="SimSun" w:hAnsi="Times New Roman" w:cs="Times New Roman"/>
                <w:kern w:val="1"/>
                <w:sz w:val="28"/>
                <w:szCs w:val="28"/>
                <w:lang w:eastAsia="hi-IN" w:bidi="hi-IN"/>
              </w:rPr>
              <w:t>8</w:t>
            </w:r>
          </w:p>
        </w:tc>
      </w:tr>
      <w:tr w:rsidR="00A17F96" w:rsidRPr="00A17F96" w:rsidTr="001E0D6C">
        <w:trPr>
          <w:gridAfter w:val="1"/>
          <w:wAfter w:w="36" w:type="dxa"/>
          <w:jc w:val="center"/>
        </w:trPr>
        <w:tc>
          <w:tcPr>
            <w:tcW w:w="534" w:type="dxa"/>
            <w:tcBorders>
              <w:top w:val="single" w:sz="4" w:space="0" w:color="000000"/>
              <w:left w:val="single" w:sz="4" w:space="0" w:color="000000"/>
              <w:bottom w:val="single" w:sz="4" w:space="0" w:color="000000"/>
              <w:right w:val="single" w:sz="4" w:space="0" w:color="000000"/>
            </w:tcBorders>
            <w:shd w:val="clear" w:color="auto" w:fill="auto"/>
          </w:tcPr>
          <w:p w:rsidR="00A17F96" w:rsidRPr="00A17F96" w:rsidRDefault="00A17F96" w:rsidP="001E0D6C">
            <w:pPr>
              <w:suppressAutoHyphens/>
              <w:spacing w:after="0" w:line="100" w:lineRule="atLeast"/>
              <w:jc w:val="center"/>
              <w:rPr>
                <w:rFonts w:ascii="Times New Roman" w:eastAsia="SimSun" w:hAnsi="Times New Roman" w:cs="Times New Roman"/>
                <w:kern w:val="1"/>
                <w:sz w:val="28"/>
                <w:szCs w:val="28"/>
                <w:lang w:eastAsia="hi-IN" w:bidi="hi-IN"/>
              </w:rPr>
            </w:pPr>
            <w:r w:rsidRPr="00A17F96">
              <w:rPr>
                <w:rFonts w:ascii="Times New Roman" w:eastAsia="SimSun" w:hAnsi="Times New Roman" w:cs="Times New Roman"/>
                <w:kern w:val="1"/>
                <w:sz w:val="28"/>
                <w:szCs w:val="28"/>
                <w:lang w:eastAsia="hi-IN" w:bidi="hi-IN"/>
              </w:rPr>
              <w:t>11</w:t>
            </w:r>
          </w:p>
        </w:tc>
        <w:tc>
          <w:tcPr>
            <w:tcW w:w="2693" w:type="dxa"/>
            <w:tcBorders>
              <w:top w:val="single" w:sz="4" w:space="0" w:color="000000"/>
              <w:left w:val="single" w:sz="4" w:space="0" w:color="000000"/>
              <w:bottom w:val="single" w:sz="4" w:space="0" w:color="000000"/>
              <w:right w:val="single" w:sz="4" w:space="0" w:color="000000"/>
            </w:tcBorders>
            <w:shd w:val="clear" w:color="auto" w:fill="auto"/>
          </w:tcPr>
          <w:p w:rsidR="00A17F96" w:rsidRPr="00A17F96" w:rsidRDefault="00A17F96" w:rsidP="001E0D6C">
            <w:pPr>
              <w:suppressAutoHyphens/>
              <w:spacing w:after="0" w:line="100" w:lineRule="atLeast"/>
              <w:jc w:val="center"/>
              <w:rPr>
                <w:rFonts w:ascii="Times New Roman" w:eastAsia="SimSun" w:hAnsi="Times New Roman" w:cs="Times New Roman"/>
                <w:kern w:val="1"/>
                <w:sz w:val="28"/>
                <w:szCs w:val="28"/>
                <w:lang w:eastAsia="hi-IN" w:bidi="hi-IN"/>
              </w:rPr>
            </w:pPr>
            <w:r w:rsidRPr="00A17F96">
              <w:rPr>
                <w:rFonts w:ascii="Times New Roman" w:eastAsia="SimSun" w:hAnsi="Times New Roman" w:cs="Times New Roman"/>
                <w:b/>
                <w:kern w:val="1"/>
                <w:sz w:val="28"/>
                <w:szCs w:val="28"/>
                <w:lang w:eastAsia="hi-IN" w:bidi="hi-IN"/>
              </w:rPr>
              <w:t xml:space="preserve">Тема 11. </w:t>
            </w:r>
            <w:r w:rsidRPr="00A17F96">
              <w:rPr>
                <w:rFonts w:ascii="Times New Roman" w:eastAsia="SimSun" w:hAnsi="Times New Roman" w:cs="Times New Roman"/>
                <w:kern w:val="1"/>
                <w:sz w:val="28"/>
                <w:szCs w:val="28"/>
                <w:lang w:eastAsia="hi-IN" w:bidi="hi-IN"/>
              </w:rPr>
              <w:t xml:space="preserve">Время, </w:t>
            </w:r>
            <w:r w:rsidRPr="00A17F96">
              <w:rPr>
                <w:rFonts w:ascii="Times New Roman" w:eastAsia="SimSun" w:hAnsi="Times New Roman" w:cs="Times New Roman"/>
                <w:kern w:val="1"/>
                <w:sz w:val="28"/>
                <w:szCs w:val="28"/>
                <w:lang w:eastAsia="hi-IN" w:bidi="hi-IN"/>
              </w:rPr>
              <w:lastRenderedPageBreak/>
              <w:t>пространство, темпо-ритм</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A17F96" w:rsidRPr="00A17F96" w:rsidRDefault="00A17F96" w:rsidP="001E0D6C">
            <w:pPr>
              <w:suppressAutoHyphens/>
              <w:spacing w:after="0" w:line="100" w:lineRule="atLeast"/>
              <w:jc w:val="center"/>
              <w:rPr>
                <w:rFonts w:ascii="Times New Roman" w:eastAsia="SimSun" w:hAnsi="Times New Roman" w:cs="Times New Roman"/>
                <w:kern w:val="1"/>
                <w:sz w:val="28"/>
                <w:szCs w:val="28"/>
                <w:lang w:eastAsia="hi-IN" w:bidi="hi-IN"/>
              </w:rPr>
            </w:pPr>
            <w:r w:rsidRPr="00A17F96">
              <w:rPr>
                <w:rFonts w:ascii="Times New Roman" w:eastAsia="SimSun" w:hAnsi="Times New Roman" w:cs="Times New Roman"/>
                <w:kern w:val="1"/>
                <w:sz w:val="28"/>
                <w:szCs w:val="28"/>
                <w:lang w:eastAsia="hi-IN" w:bidi="hi-IN"/>
              </w:rPr>
              <w:lastRenderedPageBreak/>
              <w:t>урок</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A17F96" w:rsidRPr="00A17F96" w:rsidRDefault="00A17F96" w:rsidP="001E0D6C">
            <w:pPr>
              <w:suppressAutoHyphens/>
              <w:spacing w:after="0" w:line="100" w:lineRule="atLeast"/>
              <w:jc w:val="center"/>
              <w:rPr>
                <w:rFonts w:ascii="Times New Roman" w:eastAsia="SimSun" w:hAnsi="Times New Roman" w:cs="Times New Roman"/>
                <w:kern w:val="1"/>
                <w:sz w:val="28"/>
                <w:szCs w:val="28"/>
                <w:lang w:eastAsia="hi-IN" w:bidi="hi-IN"/>
              </w:rPr>
            </w:pPr>
            <w:r w:rsidRPr="00A17F96">
              <w:rPr>
                <w:rFonts w:ascii="Times New Roman" w:eastAsia="SimSun" w:hAnsi="Times New Roman" w:cs="Times New Roman"/>
                <w:kern w:val="1"/>
                <w:sz w:val="28"/>
                <w:szCs w:val="28"/>
                <w:lang w:eastAsia="hi-IN" w:bidi="hi-IN"/>
              </w:rPr>
              <w:t>12</w:t>
            </w:r>
          </w:p>
        </w:tc>
        <w:tc>
          <w:tcPr>
            <w:tcW w:w="1700" w:type="dxa"/>
            <w:tcBorders>
              <w:top w:val="single" w:sz="4" w:space="0" w:color="000000"/>
              <w:left w:val="single" w:sz="4" w:space="0" w:color="000000"/>
              <w:bottom w:val="single" w:sz="4" w:space="0" w:color="000000"/>
              <w:right w:val="single" w:sz="4" w:space="0" w:color="000000"/>
            </w:tcBorders>
            <w:shd w:val="clear" w:color="auto" w:fill="auto"/>
          </w:tcPr>
          <w:p w:rsidR="00A17F96" w:rsidRPr="00A17F96" w:rsidRDefault="00A17F96" w:rsidP="001E0D6C">
            <w:pPr>
              <w:suppressAutoHyphens/>
              <w:spacing w:after="0" w:line="100" w:lineRule="atLeast"/>
              <w:jc w:val="center"/>
              <w:rPr>
                <w:rFonts w:ascii="Times New Roman" w:eastAsia="SimSun" w:hAnsi="Times New Roman" w:cs="Times New Roman"/>
                <w:kern w:val="1"/>
                <w:sz w:val="28"/>
                <w:szCs w:val="28"/>
                <w:lang w:eastAsia="hi-IN" w:bidi="hi-IN"/>
              </w:rPr>
            </w:pPr>
            <w:r w:rsidRPr="00A17F96">
              <w:rPr>
                <w:rFonts w:ascii="Times New Roman" w:eastAsia="SimSun" w:hAnsi="Times New Roman" w:cs="Times New Roman"/>
                <w:kern w:val="1"/>
                <w:sz w:val="28"/>
                <w:szCs w:val="28"/>
                <w:lang w:eastAsia="hi-IN" w:bidi="hi-IN"/>
              </w:rPr>
              <w:t>4</w:t>
            </w:r>
          </w:p>
        </w:tc>
        <w:tc>
          <w:tcPr>
            <w:tcW w:w="1808" w:type="dxa"/>
            <w:tcBorders>
              <w:top w:val="single" w:sz="4" w:space="0" w:color="000000"/>
              <w:left w:val="single" w:sz="4" w:space="0" w:color="000000"/>
              <w:bottom w:val="single" w:sz="4" w:space="0" w:color="000000"/>
              <w:right w:val="single" w:sz="4" w:space="0" w:color="000000"/>
            </w:tcBorders>
            <w:shd w:val="clear" w:color="auto" w:fill="auto"/>
          </w:tcPr>
          <w:p w:rsidR="00A17F96" w:rsidRPr="00A17F96" w:rsidRDefault="00A17F96" w:rsidP="001E0D6C">
            <w:pPr>
              <w:suppressAutoHyphens/>
              <w:spacing w:after="0" w:line="100" w:lineRule="atLeast"/>
              <w:jc w:val="center"/>
              <w:rPr>
                <w:rFonts w:ascii="Times New Roman" w:eastAsia="SimSun" w:hAnsi="Times New Roman" w:cs="Times New Roman"/>
                <w:kern w:val="1"/>
                <w:sz w:val="28"/>
                <w:szCs w:val="28"/>
                <w:lang w:eastAsia="hi-IN" w:bidi="hi-IN"/>
              </w:rPr>
            </w:pPr>
            <w:r w:rsidRPr="00A17F96">
              <w:rPr>
                <w:rFonts w:ascii="Times New Roman" w:eastAsia="SimSun" w:hAnsi="Times New Roman" w:cs="Times New Roman"/>
                <w:kern w:val="1"/>
                <w:sz w:val="28"/>
                <w:szCs w:val="28"/>
                <w:lang w:eastAsia="hi-IN" w:bidi="hi-IN"/>
              </w:rPr>
              <w:t>8</w:t>
            </w:r>
          </w:p>
        </w:tc>
      </w:tr>
      <w:tr w:rsidR="00A17F96" w:rsidRPr="00A17F96" w:rsidTr="001E0D6C">
        <w:trPr>
          <w:gridAfter w:val="1"/>
          <w:wAfter w:w="36" w:type="dxa"/>
          <w:jc w:val="center"/>
        </w:trPr>
        <w:tc>
          <w:tcPr>
            <w:tcW w:w="534" w:type="dxa"/>
            <w:tcBorders>
              <w:top w:val="single" w:sz="4" w:space="0" w:color="000000"/>
              <w:left w:val="single" w:sz="4" w:space="0" w:color="000000"/>
              <w:bottom w:val="single" w:sz="4" w:space="0" w:color="000000"/>
              <w:right w:val="single" w:sz="4" w:space="0" w:color="000000"/>
            </w:tcBorders>
            <w:shd w:val="clear" w:color="auto" w:fill="auto"/>
          </w:tcPr>
          <w:p w:rsidR="00A17F96" w:rsidRPr="00A17F96" w:rsidRDefault="00A17F96" w:rsidP="001E0D6C">
            <w:pPr>
              <w:suppressAutoHyphens/>
              <w:spacing w:after="0" w:line="100" w:lineRule="atLeast"/>
              <w:jc w:val="center"/>
              <w:rPr>
                <w:rFonts w:ascii="Times New Roman" w:eastAsia="SimSun" w:hAnsi="Times New Roman" w:cs="Times New Roman"/>
                <w:kern w:val="1"/>
                <w:sz w:val="28"/>
                <w:szCs w:val="28"/>
                <w:lang w:eastAsia="hi-IN" w:bidi="hi-IN"/>
              </w:rPr>
            </w:pPr>
            <w:r w:rsidRPr="00A17F96">
              <w:rPr>
                <w:rFonts w:ascii="Times New Roman" w:eastAsia="SimSun" w:hAnsi="Times New Roman" w:cs="Times New Roman"/>
                <w:kern w:val="1"/>
                <w:sz w:val="28"/>
                <w:szCs w:val="28"/>
                <w:lang w:eastAsia="hi-IN" w:bidi="hi-IN"/>
              </w:rPr>
              <w:lastRenderedPageBreak/>
              <w:t>12</w:t>
            </w:r>
          </w:p>
        </w:tc>
        <w:tc>
          <w:tcPr>
            <w:tcW w:w="2693" w:type="dxa"/>
            <w:tcBorders>
              <w:top w:val="single" w:sz="4" w:space="0" w:color="000000"/>
              <w:left w:val="single" w:sz="4" w:space="0" w:color="000000"/>
              <w:bottom w:val="single" w:sz="4" w:space="0" w:color="000000"/>
              <w:right w:val="single" w:sz="4" w:space="0" w:color="000000"/>
            </w:tcBorders>
            <w:shd w:val="clear" w:color="auto" w:fill="auto"/>
          </w:tcPr>
          <w:p w:rsidR="00A17F96" w:rsidRPr="00A17F96" w:rsidRDefault="00A17F96" w:rsidP="001E0D6C">
            <w:pPr>
              <w:suppressAutoHyphens/>
              <w:spacing w:after="0" w:line="100" w:lineRule="atLeast"/>
              <w:jc w:val="center"/>
              <w:rPr>
                <w:rFonts w:ascii="Times New Roman" w:eastAsia="SimSun" w:hAnsi="Times New Roman" w:cs="Times New Roman"/>
                <w:kern w:val="1"/>
                <w:sz w:val="28"/>
                <w:szCs w:val="28"/>
                <w:lang w:eastAsia="hi-IN" w:bidi="hi-IN"/>
              </w:rPr>
            </w:pPr>
            <w:r w:rsidRPr="00A17F96">
              <w:rPr>
                <w:rFonts w:ascii="Times New Roman" w:eastAsia="SimSun" w:hAnsi="Times New Roman" w:cs="Times New Roman"/>
                <w:b/>
                <w:kern w:val="1"/>
                <w:sz w:val="28"/>
                <w:szCs w:val="28"/>
                <w:lang w:eastAsia="hi-IN" w:bidi="hi-IN"/>
              </w:rPr>
              <w:t xml:space="preserve">Тема 12. </w:t>
            </w:r>
            <w:r w:rsidRPr="00A17F96">
              <w:rPr>
                <w:rFonts w:ascii="Times New Roman" w:eastAsia="SimSun" w:hAnsi="Times New Roman" w:cs="Times New Roman"/>
                <w:kern w:val="1"/>
                <w:sz w:val="28"/>
                <w:szCs w:val="28"/>
                <w:lang w:eastAsia="hi-IN" w:bidi="hi-IN"/>
              </w:rPr>
              <w:t>Движение и речь</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A17F96" w:rsidRPr="00A17F96" w:rsidRDefault="00A17F96" w:rsidP="001E0D6C">
            <w:pPr>
              <w:suppressAutoHyphens/>
              <w:spacing w:after="0" w:line="100" w:lineRule="atLeast"/>
              <w:jc w:val="center"/>
              <w:rPr>
                <w:rFonts w:ascii="Times New Roman" w:eastAsia="SimSun" w:hAnsi="Times New Roman" w:cs="Times New Roman"/>
                <w:kern w:val="1"/>
                <w:sz w:val="28"/>
                <w:szCs w:val="28"/>
                <w:lang w:eastAsia="hi-IN" w:bidi="hi-IN"/>
              </w:rPr>
            </w:pPr>
            <w:r w:rsidRPr="00A17F96">
              <w:rPr>
                <w:rFonts w:ascii="Times New Roman" w:eastAsia="SimSun" w:hAnsi="Times New Roman" w:cs="Times New Roman"/>
                <w:kern w:val="1"/>
                <w:sz w:val="28"/>
                <w:szCs w:val="28"/>
                <w:lang w:eastAsia="hi-IN" w:bidi="hi-IN"/>
              </w:rPr>
              <w:t>урок</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A17F96" w:rsidRPr="00A17F96" w:rsidRDefault="00A17F96" w:rsidP="001E0D6C">
            <w:pPr>
              <w:suppressAutoHyphens/>
              <w:spacing w:after="0" w:line="100" w:lineRule="atLeast"/>
              <w:jc w:val="center"/>
              <w:rPr>
                <w:rFonts w:ascii="Times New Roman" w:eastAsia="SimSun" w:hAnsi="Times New Roman" w:cs="Times New Roman"/>
                <w:kern w:val="1"/>
                <w:sz w:val="28"/>
                <w:szCs w:val="28"/>
                <w:lang w:eastAsia="hi-IN" w:bidi="hi-IN"/>
              </w:rPr>
            </w:pPr>
            <w:r w:rsidRPr="00A17F96">
              <w:rPr>
                <w:rFonts w:ascii="Times New Roman" w:eastAsia="SimSun" w:hAnsi="Times New Roman" w:cs="Times New Roman"/>
                <w:kern w:val="1"/>
                <w:sz w:val="28"/>
                <w:szCs w:val="28"/>
                <w:lang w:eastAsia="hi-IN" w:bidi="hi-IN"/>
              </w:rPr>
              <w:t>12</w:t>
            </w:r>
          </w:p>
        </w:tc>
        <w:tc>
          <w:tcPr>
            <w:tcW w:w="1700" w:type="dxa"/>
            <w:tcBorders>
              <w:top w:val="single" w:sz="4" w:space="0" w:color="000000"/>
              <w:left w:val="single" w:sz="4" w:space="0" w:color="000000"/>
              <w:bottom w:val="single" w:sz="4" w:space="0" w:color="000000"/>
              <w:right w:val="single" w:sz="4" w:space="0" w:color="000000"/>
            </w:tcBorders>
            <w:shd w:val="clear" w:color="auto" w:fill="auto"/>
          </w:tcPr>
          <w:p w:rsidR="00A17F96" w:rsidRPr="00A17F96" w:rsidRDefault="00A17F96" w:rsidP="001E0D6C">
            <w:pPr>
              <w:suppressAutoHyphens/>
              <w:spacing w:after="0" w:line="100" w:lineRule="atLeast"/>
              <w:jc w:val="center"/>
              <w:rPr>
                <w:rFonts w:ascii="Times New Roman" w:eastAsia="SimSun" w:hAnsi="Times New Roman" w:cs="Times New Roman"/>
                <w:kern w:val="1"/>
                <w:sz w:val="28"/>
                <w:szCs w:val="28"/>
                <w:lang w:eastAsia="hi-IN" w:bidi="hi-IN"/>
              </w:rPr>
            </w:pPr>
            <w:r w:rsidRPr="00A17F96">
              <w:rPr>
                <w:rFonts w:ascii="Times New Roman" w:eastAsia="SimSun" w:hAnsi="Times New Roman" w:cs="Times New Roman"/>
                <w:kern w:val="1"/>
                <w:sz w:val="28"/>
                <w:szCs w:val="28"/>
                <w:lang w:eastAsia="hi-IN" w:bidi="hi-IN"/>
              </w:rPr>
              <w:t>4</w:t>
            </w:r>
          </w:p>
        </w:tc>
        <w:tc>
          <w:tcPr>
            <w:tcW w:w="1808" w:type="dxa"/>
            <w:tcBorders>
              <w:top w:val="single" w:sz="4" w:space="0" w:color="000000"/>
              <w:left w:val="single" w:sz="4" w:space="0" w:color="000000"/>
              <w:bottom w:val="single" w:sz="4" w:space="0" w:color="000000"/>
              <w:right w:val="single" w:sz="4" w:space="0" w:color="000000"/>
            </w:tcBorders>
            <w:shd w:val="clear" w:color="auto" w:fill="auto"/>
          </w:tcPr>
          <w:p w:rsidR="00A17F96" w:rsidRPr="00A17F96" w:rsidRDefault="00A17F96" w:rsidP="001E0D6C">
            <w:pPr>
              <w:suppressAutoHyphens/>
              <w:spacing w:after="0" w:line="100" w:lineRule="atLeast"/>
              <w:jc w:val="center"/>
              <w:rPr>
                <w:rFonts w:ascii="Times New Roman" w:eastAsia="SimSun" w:hAnsi="Times New Roman" w:cs="Times New Roman"/>
                <w:kern w:val="1"/>
                <w:sz w:val="28"/>
                <w:szCs w:val="28"/>
                <w:lang w:eastAsia="hi-IN" w:bidi="hi-IN"/>
              </w:rPr>
            </w:pPr>
            <w:r w:rsidRPr="00A17F96">
              <w:rPr>
                <w:rFonts w:ascii="Times New Roman" w:eastAsia="SimSun" w:hAnsi="Times New Roman" w:cs="Times New Roman"/>
                <w:kern w:val="1"/>
                <w:sz w:val="28"/>
                <w:szCs w:val="28"/>
                <w:lang w:eastAsia="hi-IN" w:bidi="hi-IN"/>
              </w:rPr>
              <w:t>8</w:t>
            </w:r>
          </w:p>
        </w:tc>
      </w:tr>
      <w:tr w:rsidR="00A17F96" w:rsidRPr="00A17F96" w:rsidTr="001E0D6C">
        <w:trPr>
          <w:gridAfter w:val="1"/>
          <w:wAfter w:w="36" w:type="dxa"/>
          <w:jc w:val="center"/>
        </w:trPr>
        <w:tc>
          <w:tcPr>
            <w:tcW w:w="534" w:type="dxa"/>
            <w:tcBorders>
              <w:top w:val="single" w:sz="4" w:space="0" w:color="000000"/>
              <w:left w:val="single" w:sz="4" w:space="0" w:color="000000"/>
              <w:bottom w:val="single" w:sz="4" w:space="0" w:color="000000"/>
              <w:right w:val="single" w:sz="4" w:space="0" w:color="000000"/>
            </w:tcBorders>
            <w:shd w:val="clear" w:color="auto" w:fill="auto"/>
          </w:tcPr>
          <w:p w:rsidR="00A17F96" w:rsidRPr="00A17F96" w:rsidRDefault="00A17F96" w:rsidP="001E0D6C">
            <w:pPr>
              <w:suppressAutoHyphens/>
              <w:spacing w:after="0" w:line="100" w:lineRule="atLeast"/>
              <w:jc w:val="center"/>
              <w:rPr>
                <w:rFonts w:ascii="Times New Roman" w:eastAsia="SimSun" w:hAnsi="Times New Roman" w:cs="Times New Roman"/>
                <w:kern w:val="1"/>
                <w:sz w:val="28"/>
                <w:szCs w:val="28"/>
                <w:lang w:eastAsia="hi-IN" w:bidi="hi-IN"/>
              </w:rPr>
            </w:pPr>
            <w:r w:rsidRPr="00A17F96">
              <w:rPr>
                <w:rFonts w:ascii="Times New Roman" w:eastAsia="SimSun" w:hAnsi="Times New Roman" w:cs="Times New Roman"/>
                <w:kern w:val="1"/>
                <w:sz w:val="28"/>
                <w:szCs w:val="28"/>
                <w:lang w:eastAsia="hi-IN" w:bidi="hi-IN"/>
              </w:rPr>
              <w:t>13</w:t>
            </w:r>
          </w:p>
        </w:tc>
        <w:tc>
          <w:tcPr>
            <w:tcW w:w="2693" w:type="dxa"/>
            <w:tcBorders>
              <w:top w:val="single" w:sz="4" w:space="0" w:color="000000"/>
              <w:left w:val="single" w:sz="4" w:space="0" w:color="000000"/>
              <w:bottom w:val="single" w:sz="4" w:space="0" w:color="000000"/>
              <w:right w:val="single" w:sz="4" w:space="0" w:color="000000"/>
            </w:tcBorders>
            <w:shd w:val="clear" w:color="auto" w:fill="auto"/>
          </w:tcPr>
          <w:p w:rsidR="00A17F96" w:rsidRPr="00A17F96" w:rsidRDefault="00A17F96" w:rsidP="001E0D6C">
            <w:pPr>
              <w:suppressAutoHyphens/>
              <w:spacing w:after="0" w:line="100" w:lineRule="atLeast"/>
              <w:jc w:val="center"/>
              <w:rPr>
                <w:rFonts w:ascii="Times New Roman" w:eastAsia="SimSun" w:hAnsi="Times New Roman" w:cs="Times New Roman"/>
                <w:kern w:val="1"/>
                <w:sz w:val="28"/>
                <w:szCs w:val="28"/>
                <w:lang w:eastAsia="hi-IN" w:bidi="hi-IN"/>
              </w:rPr>
            </w:pPr>
            <w:r w:rsidRPr="00A17F96">
              <w:rPr>
                <w:rFonts w:ascii="Times New Roman" w:eastAsia="SimSun" w:hAnsi="Times New Roman" w:cs="Times New Roman"/>
                <w:b/>
                <w:kern w:val="1"/>
                <w:sz w:val="28"/>
                <w:szCs w:val="28"/>
                <w:lang w:eastAsia="hi-IN" w:bidi="hi-IN"/>
              </w:rPr>
              <w:t xml:space="preserve">Тема 13. </w:t>
            </w:r>
            <w:r w:rsidRPr="00A17F96">
              <w:rPr>
                <w:rFonts w:ascii="Times New Roman" w:eastAsia="SimSun" w:hAnsi="Times New Roman" w:cs="Times New Roman"/>
                <w:kern w:val="1"/>
                <w:sz w:val="28"/>
                <w:szCs w:val="28"/>
                <w:lang w:eastAsia="hi-IN" w:bidi="hi-IN"/>
              </w:rPr>
              <w:t xml:space="preserve">Особенности стилевого поведения и правила этикета, принятые в европейском и русском обществе </w:t>
            </w:r>
            <w:r w:rsidRPr="00A17F96">
              <w:rPr>
                <w:rFonts w:ascii="Times New Roman" w:eastAsia="SimSun" w:hAnsi="Times New Roman" w:cs="Times New Roman"/>
                <w:kern w:val="1"/>
                <w:sz w:val="28"/>
                <w:szCs w:val="28"/>
                <w:lang w:val="en-US" w:eastAsia="hi-IN" w:bidi="hi-IN"/>
              </w:rPr>
              <w:t>XVI</w:t>
            </w:r>
            <w:r w:rsidRPr="00A17F96">
              <w:rPr>
                <w:rFonts w:ascii="Times New Roman" w:eastAsia="SimSun" w:hAnsi="Times New Roman" w:cs="Times New Roman"/>
                <w:kern w:val="1"/>
                <w:sz w:val="28"/>
                <w:szCs w:val="28"/>
                <w:lang w:eastAsia="hi-IN" w:bidi="hi-IN"/>
              </w:rPr>
              <w:t xml:space="preserve"> – </w:t>
            </w:r>
            <w:r w:rsidRPr="00A17F96">
              <w:rPr>
                <w:rFonts w:ascii="Times New Roman" w:eastAsia="SimSun" w:hAnsi="Times New Roman" w:cs="Times New Roman"/>
                <w:kern w:val="1"/>
                <w:sz w:val="28"/>
                <w:szCs w:val="28"/>
                <w:lang w:val="en-US" w:eastAsia="hi-IN" w:bidi="hi-IN"/>
              </w:rPr>
              <w:t>XIX</w:t>
            </w:r>
            <w:r w:rsidRPr="00A17F96">
              <w:rPr>
                <w:rFonts w:ascii="Times New Roman" w:eastAsia="SimSun" w:hAnsi="Times New Roman" w:cs="Times New Roman"/>
                <w:kern w:val="1"/>
                <w:sz w:val="28"/>
                <w:szCs w:val="28"/>
                <w:lang w:eastAsia="hi-IN" w:bidi="hi-IN"/>
              </w:rPr>
              <w:t xml:space="preserve"> вв. и начале ХХ столетия</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A17F96" w:rsidRPr="00A17F96" w:rsidRDefault="00A17F96" w:rsidP="001E0D6C">
            <w:pPr>
              <w:suppressAutoHyphens/>
              <w:spacing w:after="0" w:line="100" w:lineRule="atLeast"/>
              <w:jc w:val="center"/>
              <w:rPr>
                <w:rFonts w:ascii="Times New Roman" w:eastAsia="SimSun" w:hAnsi="Times New Roman" w:cs="Times New Roman"/>
                <w:kern w:val="1"/>
                <w:sz w:val="28"/>
                <w:szCs w:val="28"/>
                <w:lang w:eastAsia="hi-IN" w:bidi="hi-IN"/>
              </w:rPr>
            </w:pPr>
            <w:r w:rsidRPr="00A17F96">
              <w:rPr>
                <w:rFonts w:ascii="Times New Roman" w:eastAsia="SimSun" w:hAnsi="Times New Roman" w:cs="Times New Roman"/>
                <w:kern w:val="1"/>
                <w:sz w:val="28"/>
                <w:szCs w:val="28"/>
                <w:lang w:eastAsia="hi-IN" w:bidi="hi-IN"/>
              </w:rPr>
              <w:t>урок</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A17F96" w:rsidRPr="00A17F96" w:rsidRDefault="00A17F96" w:rsidP="001E0D6C">
            <w:pPr>
              <w:suppressAutoHyphens/>
              <w:spacing w:after="0" w:line="100" w:lineRule="atLeast"/>
              <w:jc w:val="center"/>
              <w:rPr>
                <w:rFonts w:ascii="Times New Roman" w:eastAsia="SimSun" w:hAnsi="Times New Roman" w:cs="Times New Roman"/>
                <w:kern w:val="1"/>
                <w:sz w:val="28"/>
                <w:szCs w:val="28"/>
                <w:lang w:eastAsia="hi-IN" w:bidi="hi-IN"/>
              </w:rPr>
            </w:pPr>
            <w:r w:rsidRPr="00A17F96">
              <w:rPr>
                <w:rFonts w:ascii="Times New Roman" w:eastAsia="SimSun" w:hAnsi="Times New Roman" w:cs="Times New Roman"/>
                <w:kern w:val="1"/>
                <w:sz w:val="28"/>
                <w:szCs w:val="28"/>
                <w:lang w:eastAsia="hi-IN" w:bidi="hi-IN"/>
              </w:rPr>
              <w:t>16</w:t>
            </w:r>
          </w:p>
        </w:tc>
        <w:tc>
          <w:tcPr>
            <w:tcW w:w="1700" w:type="dxa"/>
            <w:tcBorders>
              <w:top w:val="single" w:sz="4" w:space="0" w:color="000000"/>
              <w:left w:val="single" w:sz="4" w:space="0" w:color="000000"/>
              <w:bottom w:val="single" w:sz="4" w:space="0" w:color="000000"/>
              <w:right w:val="single" w:sz="4" w:space="0" w:color="000000"/>
            </w:tcBorders>
            <w:shd w:val="clear" w:color="auto" w:fill="auto"/>
          </w:tcPr>
          <w:p w:rsidR="00A17F96" w:rsidRPr="00A17F96" w:rsidRDefault="00A17F96" w:rsidP="001E0D6C">
            <w:pPr>
              <w:suppressAutoHyphens/>
              <w:spacing w:after="0" w:line="100" w:lineRule="atLeast"/>
              <w:jc w:val="center"/>
              <w:rPr>
                <w:rFonts w:ascii="Times New Roman" w:eastAsia="SimSun" w:hAnsi="Times New Roman" w:cs="Times New Roman"/>
                <w:kern w:val="1"/>
                <w:sz w:val="28"/>
                <w:szCs w:val="28"/>
                <w:lang w:eastAsia="hi-IN" w:bidi="hi-IN"/>
              </w:rPr>
            </w:pPr>
            <w:r w:rsidRPr="00A17F96">
              <w:rPr>
                <w:rFonts w:ascii="Times New Roman" w:eastAsia="SimSun" w:hAnsi="Times New Roman" w:cs="Times New Roman"/>
                <w:kern w:val="1"/>
                <w:sz w:val="28"/>
                <w:szCs w:val="28"/>
                <w:lang w:eastAsia="hi-IN" w:bidi="hi-IN"/>
              </w:rPr>
              <w:t>8</w:t>
            </w:r>
          </w:p>
        </w:tc>
        <w:tc>
          <w:tcPr>
            <w:tcW w:w="1808" w:type="dxa"/>
            <w:tcBorders>
              <w:top w:val="single" w:sz="4" w:space="0" w:color="000000"/>
              <w:left w:val="single" w:sz="4" w:space="0" w:color="000000"/>
              <w:bottom w:val="single" w:sz="4" w:space="0" w:color="000000"/>
              <w:right w:val="single" w:sz="4" w:space="0" w:color="000000"/>
            </w:tcBorders>
            <w:shd w:val="clear" w:color="auto" w:fill="auto"/>
          </w:tcPr>
          <w:p w:rsidR="00A17F96" w:rsidRPr="00A17F96" w:rsidRDefault="00A17F96" w:rsidP="001E0D6C">
            <w:pPr>
              <w:suppressAutoHyphens/>
              <w:spacing w:after="0" w:line="100" w:lineRule="atLeast"/>
              <w:jc w:val="center"/>
              <w:rPr>
                <w:rFonts w:ascii="Times New Roman" w:eastAsia="SimSun" w:hAnsi="Times New Roman" w:cs="Times New Roman"/>
                <w:kern w:val="1"/>
                <w:sz w:val="28"/>
                <w:szCs w:val="28"/>
                <w:lang w:eastAsia="hi-IN" w:bidi="hi-IN"/>
              </w:rPr>
            </w:pPr>
            <w:r w:rsidRPr="00A17F96">
              <w:rPr>
                <w:rFonts w:ascii="Times New Roman" w:eastAsia="SimSun" w:hAnsi="Times New Roman" w:cs="Times New Roman"/>
                <w:kern w:val="1"/>
                <w:sz w:val="28"/>
                <w:szCs w:val="28"/>
                <w:lang w:eastAsia="hi-IN" w:bidi="hi-IN"/>
              </w:rPr>
              <w:t>8</w:t>
            </w:r>
          </w:p>
        </w:tc>
      </w:tr>
      <w:tr w:rsidR="00A17F96" w:rsidRPr="00A17F96" w:rsidTr="001E0D6C">
        <w:trPr>
          <w:gridAfter w:val="1"/>
          <w:wAfter w:w="36" w:type="dxa"/>
          <w:jc w:val="center"/>
        </w:trPr>
        <w:tc>
          <w:tcPr>
            <w:tcW w:w="534" w:type="dxa"/>
            <w:tcBorders>
              <w:top w:val="single" w:sz="4" w:space="0" w:color="000000"/>
              <w:left w:val="single" w:sz="4" w:space="0" w:color="000000"/>
              <w:bottom w:val="single" w:sz="4" w:space="0" w:color="000000"/>
              <w:right w:val="single" w:sz="4" w:space="0" w:color="000000"/>
            </w:tcBorders>
            <w:shd w:val="clear" w:color="auto" w:fill="auto"/>
          </w:tcPr>
          <w:p w:rsidR="00A17F96" w:rsidRPr="00A17F96" w:rsidRDefault="00A17F96" w:rsidP="001E0D6C">
            <w:pPr>
              <w:suppressAutoHyphens/>
              <w:spacing w:after="0" w:line="100" w:lineRule="atLeast"/>
              <w:jc w:val="center"/>
              <w:rPr>
                <w:rFonts w:ascii="Times New Roman" w:eastAsia="SimSun" w:hAnsi="Times New Roman" w:cs="Times New Roman"/>
                <w:kern w:val="1"/>
                <w:sz w:val="28"/>
                <w:szCs w:val="28"/>
                <w:lang w:eastAsia="hi-IN" w:bidi="hi-IN"/>
              </w:rPr>
            </w:pPr>
          </w:p>
        </w:tc>
        <w:tc>
          <w:tcPr>
            <w:tcW w:w="2693" w:type="dxa"/>
            <w:tcBorders>
              <w:top w:val="single" w:sz="4" w:space="0" w:color="000000"/>
              <w:left w:val="single" w:sz="4" w:space="0" w:color="000000"/>
              <w:bottom w:val="single" w:sz="4" w:space="0" w:color="000000"/>
              <w:right w:val="single" w:sz="4" w:space="0" w:color="000000"/>
            </w:tcBorders>
            <w:shd w:val="clear" w:color="auto" w:fill="auto"/>
          </w:tcPr>
          <w:p w:rsidR="00A17F96" w:rsidRPr="00A17F96" w:rsidRDefault="00A17F96" w:rsidP="001E0D6C">
            <w:pPr>
              <w:suppressAutoHyphens/>
              <w:spacing w:after="0" w:line="100" w:lineRule="atLeast"/>
              <w:jc w:val="center"/>
              <w:rPr>
                <w:rFonts w:ascii="Times New Roman" w:eastAsia="SimSun" w:hAnsi="Times New Roman" w:cs="Times New Roman"/>
                <w:b/>
                <w:kern w:val="1"/>
                <w:sz w:val="28"/>
                <w:szCs w:val="28"/>
                <w:lang w:eastAsia="hi-IN" w:bidi="hi-IN"/>
              </w:rPr>
            </w:pPr>
            <w:r w:rsidRPr="00A17F96">
              <w:rPr>
                <w:rFonts w:ascii="Times New Roman" w:eastAsia="SimSun" w:hAnsi="Times New Roman" w:cs="Times New Roman"/>
                <w:b/>
                <w:kern w:val="1"/>
                <w:sz w:val="28"/>
                <w:szCs w:val="28"/>
                <w:lang w:eastAsia="hi-IN" w:bidi="hi-IN"/>
              </w:rPr>
              <w:t>Итого:</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A17F96" w:rsidRPr="00A17F96" w:rsidRDefault="00A17F96" w:rsidP="001E0D6C">
            <w:pPr>
              <w:suppressAutoHyphens/>
              <w:spacing w:after="0" w:line="100" w:lineRule="atLeast"/>
              <w:jc w:val="center"/>
              <w:rPr>
                <w:rFonts w:ascii="Times New Roman" w:eastAsia="SimSun" w:hAnsi="Times New Roman" w:cs="Times New Roman"/>
                <w:kern w:val="1"/>
                <w:sz w:val="28"/>
                <w:szCs w:val="28"/>
                <w:lang w:eastAsia="hi-IN" w:bidi="hi-IN"/>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A17F96" w:rsidRPr="00A17F96" w:rsidRDefault="00A17F96" w:rsidP="001E0D6C">
            <w:pPr>
              <w:suppressAutoHyphens/>
              <w:spacing w:after="0" w:line="100" w:lineRule="atLeast"/>
              <w:jc w:val="center"/>
              <w:rPr>
                <w:rFonts w:ascii="Times New Roman" w:eastAsia="SimSun" w:hAnsi="Times New Roman" w:cs="Times New Roman"/>
                <w:b/>
                <w:kern w:val="1"/>
                <w:sz w:val="28"/>
                <w:szCs w:val="28"/>
                <w:lang w:eastAsia="hi-IN" w:bidi="hi-IN"/>
              </w:rPr>
            </w:pPr>
            <w:r w:rsidRPr="00A17F96">
              <w:rPr>
                <w:rFonts w:ascii="Times New Roman" w:eastAsia="SimSun" w:hAnsi="Times New Roman" w:cs="Times New Roman"/>
                <w:b/>
                <w:kern w:val="1"/>
                <w:sz w:val="28"/>
                <w:szCs w:val="28"/>
                <w:lang w:eastAsia="hi-IN" w:bidi="hi-IN"/>
              </w:rPr>
              <w:t>198</w:t>
            </w:r>
          </w:p>
        </w:tc>
        <w:tc>
          <w:tcPr>
            <w:tcW w:w="1700" w:type="dxa"/>
            <w:tcBorders>
              <w:top w:val="single" w:sz="4" w:space="0" w:color="000000"/>
              <w:left w:val="single" w:sz="4" w:space="0" w:color="000000"/>
              <w:bottom w:val="single" w:sz="4" w:space="0" w:color="000000"/>
              <w:right w:val="single" w:sz="4" w:space="0" w:color="000000"/>
            </w:tcBorders>
            <w:shd w:val="clear" w:color="auto" w:fill="auto"/>
          </w:tcPr>
          <w:p w:rsidR="00A17F96" w:rsidRPr="00A17F96" w:rsidRDefault="00A17F96" w:rsidP="001E0D6C">
            <w:pPr>
              <w:suppressAutoHyphens/>
              <w:spacing w:after="0" w:line="100" w:lineRule="atLeast"/>
              <w:jc w:val="center"/>
              <w:rPr>
                <w:rFonts w:ascii="Times New Roman" w:eastAsia="SimSun" w:hAnsi="Times New Roman" w:cs="Times New Roman"/>
                <w:b/>
                <w:kern w:val="1"/>
                <w:sz w:val="28"/>
                <w:szCs w:val="28"/>
                <w:lang w:eastAsia="hi-IN" w:bidi="hi-IN"/>
              </w:rPr>
            </w:pPr>
            <w:r w:rsidRPr="00A17F96">
              <w:rPr>
                <w:rFonts w:ascii="Times New Roman" w:eastAsia="SimSun" w:hAnsi="Times New Roman" w:cs="Times New Roman"/>
                <w:b/>
                <w:kern w:val="1"/>
                <w:sz w:val="28"/>
                <w:szCs w:val="28"/>
                <w:lang w:eastAsia="hi-IN" w:bidi="hi-IN"/>
              </w:rPr>
              <w:t>66</w:t>
            </w:r>
          </w:p>
        </w:tc>
        <w:tc>
          <w:tcPr>
            <w:tcW w:w="1808" w:type="dxa"/>
            <w:tcBorders>
              <w:top w:val="single" w:sz="4" w:space="0" w:color="000000"/>
              <w:left w:val="single" w:sz="4" w:space="0" w:color="000000"/>
              <w:bottom w:val="single" w:sz="4" w:space="0" w:color="000000"/>
              <w:right w:val="single" w:sz="4" w:space="0" w:color="000000"/>
            </w:tcBorders>
            <w:shd w:val="clear" w:color="auto" w:fill="auto"/>
          </w:tcPr>
          <w:p w:rsidR="00A17F96" w:rsidRPr="00A17F96" w:rsidRDefault="00A17F96" w:rsidP="001E0D6C">
            <w:pPr>
              <w:suppressAutoHyphens/>
              <w:spacing w:after="0" w:line="100" w:lineRule="atLeast"/>
              <w:jc w:val="center"/>
              <w:rPr>
                <w:rFonts w:ascii="Times New Roman" w:eastAsia="SimSun" w:hAnsi="Times New Roman" w:cs="Times New Roman"/>
                <w:b/>
                <w:kern w:val="1"/>
                <w:sz w:val="28"/>
                <w:szCs w:val="28"/>
                <w:lang w:eastAsia="hi-IN" w:bidi="hi-IN"/>
              </w:rPr>
            </w:pPr>
            <w:r w:rsidRPr="00A17F96">
              <w:rPr>
                <w:rFonts w:ascii="Times New Roman" w:eastAsia="SimSun" w:hAnsi="Times New Roman" w:cs="Times New Roman"/>
                <w:b/>
                <w:kern w:val="1"/>
                <w:sz w:val="28"/>
                <w:szCs w:val="28"/>
                <w:lang w:eastAsia="hi-IN" w:bidi="hi-IN"/>
              </w:rPr>
              <w:t>132</w:t>
            </w:r>
          </w:p>
        </w:tc>
      </w:tr>
    </w:tbl>
    <w:p w:rsidR="00A17F96" w:rsidRPr="00A17F96" w:rsidRDefault="00A17F96" w:rsidP="001E0D6C">
      <w:pPr>
        <w:suppressAutoHyphens/>
        <w:spacing w:after="0" w:line="240" w:lineRule="auto"/>
        <w:jc w:val="center"/>
        <w:rPr>
          <w:rFonts w:ascii="Times New Roman" w:eastAsia="SimSun" w:hAnsi="Times New Roman" w:cs="Times New Roman"/>
          <w:kern w:val="1"/>
          <w:sz w:val="16"/>
          <w:szCs w:val="16"/>
          <w:lang w:eastAsia="hi-IN" w:bidi="hi-IN"/>
        </w:rPr>
      </w:pPr>
    </w:p>
    <w:p w:rsidR="00A17F96" w:rsidRPr="00A17F96" w:rsidRDefault="00A17F96" w:rsidP="001E0D6C">
      <w:pPr>
        <w:suppressAutoHyphens/>
        <w:spacing w:after="0" w:line="240" w:lineRule="auto"/>
        <w:jc w:val="center"/>
        <w:rPr>
          <w:rFonts w:ascii="Times New Roman" w:eastAsia="SimSun" w:hAnsi="Times New Roman" w:cs="Times New Roman"/>
          <w:kern w:val="1"/>
          <w:sz w:val="16"/>
          <w:szCs w:val="16"/>
          <w:lang w:eastAsia="hi-IN" w:bidi="hi-IN"/>
        </w:rPr>
      </w:pPr>
    </w:p>
    <w:p w:rsidR="00A17F96" w:rsidRPr="00A17F96" w:rsidRDefault="00A17F96" w:rsidP="001E0D6C">
      <w:pPr>
        <w:suppressAutoHyphens/>
        <w:spacing w:after="0" w:line="240" w:lineRule="auto"/>
        <w:jc w:val="center"/>
        <w:rPr>
          <w:rFonts w:ascii="Times New Roman" w:eastAsia="SimSun" w:hAnsi="Times New Roman" w:cs="Times New Roman"/>
          <w:kern w:val="1"/>
          <w:sz w:val="16"/>
          <w:szCs w:val="16"/>
          <w:lang w:eastAsia="hi-IN" w:bidi="hi-IN"/>
        </w:rPr>
      </w:pPr>
    </w:p>
    <w:p w:rsidR="00A17F96" w:rsidRPr="00A17F96" w:rsidRDefault="00A17F96" w:rsidP="001E0D6C">
      <w:pPr>
        <w:suppressAutoHyphens/>
        <w:spacing w:after="0" w:line="240" w:lineRule="auto"/>
        <w:jc w:val="center"/>
        <w:rPr>
          <w:rFonts w:ascii="Times New Roman" w:eastAsia="SimSun" w:hAnsi="Times New Roman" w:cs="Times New Roman"/>
          <w:b/>
          <w:i/>
          <w:kern w:val="1"/>
          <w:sz w:val="28"/>
          <w:szCs w:val="28"/>
          <w:lang w:eastAsia="hi-IN" w:bidi="hi-IN"/>
        </w:rPr>
      </w:pPr>
      <w:r w:rsidRPr="00A17F96">
        <w:rPr>
          <w:rFonts w:ascii="Times New Roman" w:eastAsia="SimSun" w:hAnsi="Times New Roman" w:cs="Times New Roman"/>
          <w:b/>
          <w:i/>
          <w:kern w:val="1"/>
          <w:sz w:val="28"/>
          <w:szCs w:val="28"/>
          <w:lang w:eastAsia="hi-IN" w:bidi="hi-IN"/>
        </w:rPr>
        <w:t>Учебно-тематический план</w:t>
      </w:r>
    </w:p>
    <w:p w:rsidR="00A17F96" w:rsidRPr="00A17F96" w:rsidRDefault="00A17F96" w:rsidP="001E0D6C">
      <w:pPr>
        <w:suppressAutoHyphens/>
        <w:spacing w:after="0" w:line="240" w:lineRule="auto"/>
        <w:jc w:val="center"/>
        <w:rPr>
          <w:rFonts w:ascii="Times New Roman" w:eastAsia="SimSun" w:hAnsi="Times New Roman" w:cs="Times New Roman"/>
          <w:b/>
          <w:i/>
          <w:kern w:val="1"/>
          <w:sz w:val="28"/>
          <w:szCs w:val="28"/>
          <w:lang w:eastAsia="hi-IN" w:bidi="hi-IN"/>
        </w:rPr>
      </w:pPr>
      <w:r w:rsidRPr="00A17F96">
        <w:rPr>
          <w:rFonts w:ascii="Times New Roman" w:eastAsia="SimSun" w:hAnsi="Times New Roman" w:cs="Times New Roman"/>
          <w:b/>
          <w:i/>
          <w:kern w:val="1"/>
          <w:sz w:val="28"/>
          <w:szCs w:val="28"/>
          <w:lang w:eastAsia="hi-IN" w:bidi="hi-IN"/>
        </w:rPr>
        <w:t>при нормативном сроке обучения 8 лет (4-8 класс)</w:t>
      </w:r>
    </w:p>
    <w:tbl>
      <w:tblPr>
        <w:tblW w:w="9606" w:type="dxa"/>
        <w:jc w:val="center"/>
        <w:tblLayout w:type="fixed"/>
        <w:tblLook w:val="0000" w:firstRow="0" w:lastRow="0" w:firstColumn="0" w:lastColumn="0" w:noHBand="0" w:noVBand="0"/>
      </w:tblPr>
      <w:tblGrid>
        <w:gridCol w:w="534"/>
        <w:gridCol w:w="2693"/>
        <w:gridCol w:w="1276"/>
        <w:gridCol w:w="1559"/>
        <w:gridCol w:w="1700"/>
        <w:gridCol w:w="1808"/>
        <w:gridCol w:w="36"/>
      </w:tblGrid>
      <w:tr w:rsidR="00A17F96" w:rsidRPr="00A17F96" w:rsidTr="001E0D6C">
        <w:trPr>
          <w:jc w:val="center"/>
        </w:trPr>
        <w:tc>
          <w:tcPr>
            <w:tcW w:w="534" w:type="dxa"/>
            <w:tcBorders>
              <w:top w:val="single" w:sz="4" w:space="0" w:color="000000"/>
              <w:left w:val="single" w:sz="4" w:space="0" w:color="000000"/>
              <w:bottom w:val="single" w:sz="4" w:space="0" w:color="000000"/>
              <w:right w:val="single" w:sz="4" w:space="0" w:color="000000"/>
            </w:tcBorders>
            <w:shd w:val="clear" w:color="auto" w:fill="auto"/>
          </w:tcPr>
          <w:p w:rsidR="00A17F96" w:rsidRPr="00A17F96" w:rsidRDefault="00A17F96" w:rsidP="001E0D6C">
            <w:pPr>
              <w:suppressAutoHyphens/>
              <w:spacing w:after="0" w:line="100" w:lineRule="atLeast"/>
              <w:jc w:val="center"/>
              <w:rPr>
                <w:rFonts w:ascii="Times New Roman" w:eastAsia="SimSun" w:hAnsi="Times New Roman" w:cs="Times New Roman"/>
                <w:kern w:val="1"/>
                <w:sz w:val="24"/>
                <w:szCs w:val="24"/>
                <w:lang w:eastAsia="hi-IN" w:bidi="hi-IN"/>
              </w:rPr>
            </w:pPr>
            <w:r w:rsidRPr="00A17F96">
              <w:rPr>
                <w:rFonts w:ascii="Times New Roman" w:eastAsia="SimSun" w:hAnsi="Times New Roman" w:cs="Times New Roman"/>
                <w:kern w:val="1"/>
                <w:sz w:val="24"/>
                <w:szCs w:val="24"/>
                <w:lang w:eastAsia="hi-IN" w:bidi="hi-IN"/>
              </w:rPr>
              <w:t>№</w:t>
            </w:r>
          </w:p>
        </w:tc>
        <w:tc>
          <w:tcPr>
            <w:tcW w:w="2693" w:type="dxa"/>
            <w:tcBorders>
              <w:top w:val="single" w:sz="4" w:space="0" w:color="000000"/>
              <w:left w:val="single" w:sz="4" w:space="0" w:color="000000"/>
              <w:bottom w:val="single" w:sz="4" w:space="0" w:color="000000"/>
              <w:right w:val="single" w:sz="4" w:space="0" w:color="000000"/>
            </w:tcBorders>
            <w:shd w:val="clear" w:color="auto" w:fill="auto"/>
          </w:tcPr>
          <w:p w:rsidR="00A17F96" w:rsidRPr="00A17F96" w:rsidRDefault="00A17F96" w:rsidP="001E0D6C">
            <w:pPr>
              <w:suppressAutoHyphens/>
              <w:spacing w:after="0" w:line="100" w:lineRule="atLeast"/>
              <w:jc w:val="center"/>
              <w:rPr>
                <w:rFonts w:ascii="Times New Roman" w:eastAsia="SimSun" w:hAnsi="Times New Roman" w:cs="Times New Roman"/>
                <w:kern w:val="1"/>
                <w:sz w:val="24"/>
                <w:szCs w:val="24"/>
                <w:lang w:eastAsia="hi-IN" w:bidi="hi-IN"/>
              </w:rPr>
            </w:pPr>
            <w:r w:rsidRPr="00A17F96">
              <w:rPr>
                <w:rFonts w:ascii="Times New Roman" w:eastAsia="SimSun" w:hAnsi="Times New Roman" w:cs="Times New Roman"/>
                <w:kern w:val="1"/>
                <w:sz w:val="24"/>
                <w:szCs w:val="24"/>
                <w:lang w:eastAsia="hi-IN" w:bidi="hi-IN"/>
              </w:rPr>
              <w:t>Наименование раздела, темы</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A17F96" w:rsidRPr="00A17F96" w:rsidRDefault="00A17F96" w:rsidP="001E0D6C">
            <w:pPr>
              <w:suppressAutoHyphens/>
              <w:spacing w:after="0" w:line="100" w:lineRule="atLeast"/>
              <w:jc w:val="center"/>
              <w:rPr>
                <w:rFonts w:ascii="Times New Roman" w:eastAsia="SimSun" w:hAnsi="Times New Roman" w:cs="Times New Roman"/>
                <w:kern w:val="1"/>
                <w:sz w:val="24"/>
                <w:szCs w:val="24"/>
                <w:lang w:eastAsia="hi-IN" w:bidi="hi-IN"/>
              </w:rPr>
            </w:pPr>
            <w:r w:rsidRPr="00A17F96">
              <w:rPr>
                <w:rFonts w:ascii="Times New Roman" w:eastAsia="SimSun" w:hAnsi="Times New Roman" w:cs="Times New Roman"/>
                <w:kern w:val="1"/>
                <w:sz w:val="24"/>
                <w:szCs w:val="24"/>
                <w:lang w:eastAsia="hi-IN" w:bidi="hi-IN"/>
              </w:rPr>
              <w:t>Вид учебного занятия</w:t>
            </w:r>
          </w:p>
        </w:tc>
        <w:tc>
          <w:tcPr>
            <w:tcW w:w="5103" w:type="dxa"/>
            <w:gridSpan w:val="4"/>
            <w:tcBorders>
              <w:top w:val="single" w:sz="4" w:space="0" w:color="000000"/>
              <w:left w:val="single" w:sz="4" w:space="0" w:color="000000"/>
              <w:bottom w:val="single" w:sz="4" w:space="0" w:color="000000"/>
              <w:right w:val="single" w:sz="4" w:space="0" w:color="000000"/>
            </w:tcBorders>
            <w:shd w:val="clear" w:color="auto" w:fill="auto"/>
          </w:tcPr>
          <w:p w:rsidR="00A17F96" w:rsidRPr="00A17F96" w:rsidRDefault="00A17F96" w:rsidP="001E0D6C">
            <w:pPr>
              <w:suppressAutoHyphens/>
              <w:spacing w:after="0" w:line="100" w:lineRule="atLeast"/>
              <w:jc w:val="center"/>
              <w:rPr>
                <w:rFonts w:ascii="Times New Roman" w:eastAsia="SimSun" w:hAnsi="Times New Roman" w:cs="Times New Roman"/>
                <w:kern w:val="1"/>
                <w:sz w:val="24"/>
                <w:szCs w:val="24"/>
                <w:lang w:eastAsia="hi-IN" w:bidi="hi-IN"/>
              </w:rPr>
            </w:pPr>
            <w:r w:rsidRPr="00A17F96">
              <w:rPr>
                <w:rFonts w:ascii="Times New Roman" w:eastAsia="SimSun" w:hAnsi="Times New Roman" w:cs="Times New Roman"/>
                <w:kern w:val="1"/>
                <w:sz w:val="24"/>
                <w:szCs w:val="24"/>
                <w:lang w:eastAsia="hi-IN" w:bidi="hi-IN"/>
              </w:rPr>
              <w:t>Общий объем времени (в часах)</w:t>
            </w:r>
          </w:p>
        </w:tc>
      </w:tr>
      <w:tr w:rsidR="00A17F96" w:rsidRPr="00A17F96" w:rsidTr="001E0D6C">
        <w:trPr>
          <w:gridAfter w:val="1"/>
          <w:wAfter w:w="36" w:type="dxa"/>
          <w:jc w:val="center"/>
        </w:trPr>
        <w:tc>
          <w:tcPr>
            <w:tcW w:w="534" w:type="dxa"/>
            <w:tcBorders>
              <w:top w:val="single" w:sz="4" w:space="0" w:color="000000"/>
              <w:left w:val="single" w:sz="4" w:space="0" w:color="000000"/>
              <w:bottom w:val="single" w:sz="4" w:space="0" w:color="000000"/>
              <w:right w:val="single" w:sz="4" w:space="0" w:color="000000"/>
            </w:tcBorders>
            <w:shd w:val="clear" w:color="auto" w:fill="auto"/>
          </w:tcPr>
          <w:p w:rsidR="00A17F96" w:rsidRPr="00A17F96" w:rsidRDefault="00A17F96" w:rsidP="001E0D6C">
            <w:pPr>
              <w:suppressAutoHyphens/>
              <w:spacing w:after="0" w:line="100" w:lineRule="atLeast"/>
              <w:jc w:val="center"/>
              <w:rPr>
                <w:rFonts w:ascii="Times New Roman" w:eastAsia="SimSun" w:hAnsi="Times New Roman" w:cs="Times New Roman"/>
                <w:kern w:val="1"/>
                <w:sz w:val="28"/>
                <w:szCs w:val="28"/>
                <w:lang w:eastAsia="hi-IN" w:bidi="hi-IN"/>
              </w:rPr>
            </w:pPr>
          </w:p>
        </w:tc>
        <w:tc>
          <w:tcPr>
            <w:tcW w:w="2693" w:type="dxa"/>
            <w:tcBorders>
              <w:top w:val="single" w:sz="4" w:space="0" w:color="000000"/>
              <w:left w:val="single" w:sz="4" w:space="0" w:color="000000"/>
              <w:bottom w:val="single" w:sz="4" w:space="0" w:color="000000"/>
              <w:right w:val="single" w:sz="4" w:space="0" w:color="000000"/>
            </w:tcBorders>
            <w:shd w:val="clear" w:color="auto" w:fill="auto"/>
          </w:tcPr>
          <w:p w:rsidR="00A17F96" w:rsidRPr="00A17F96" w:rsidRDefault="00A17F96" w:rsidP="001E0D6C">
            <w:pPr>
              <w:suppressAutoHyphens/>
              <w:spacing w:after="0" w:line="100" w:lineRule="atLeast"/>
              <w:jc w:val="center"/>
              <w:rPr>
                <w:rFonts w:ascii="Times New Roman" w:eastAsia="SimSun" w:hAnsi="Times New Roman" w:cs="Times New Roman"/>
                <w:kern w:val="1"/>
                <w:sz w:val="28"/>
                <w:szCs w:val="28"/>
                <w:lang w:eastAsia="hi-IN" w:bidi="hi-IN"/>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A17F96" w:rsidRPr="00A17F96" w:rsidRDefault="00A17F96" w:rsidP="001E0D6C">
            <w:pPr>
              <w:suppressAutoHyphens/>
              <w:spacing w:after="0" w:line="100" w:lineRule="atLeast"/>
              <w:jc w:val="center"/>
              <w:rPr>
                <w:rFonts w:ascii="Times New Roman" w:eastAsia="SimSun" w:hAnsi="Times New Roman" w:cs="Times New Roman"/>
                <w:kern w:val="1"/>
                <w:sz w:val="28"/>
                <w:szCs w:val="28"/>
                <w:lang w:eastAsia="hi-IN" w:bidi="hi-IN"/>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A17F96" w:rsidRPr="00A17F96" w:rsidRDefault="00A17F96" w:rsidP="001E0D6C">
            <w:pPr>
              <w:suppressAutoHyphens/>
              <w:spacing w:after="0" w:line="100" w:lineRule="atLeast"/>
              <w:jc w:val="center"/>
              <w:rPr>
                <w:rFonts w:ascii="Times New Roman" w:eastAsia="SimSun" w:hAnsi="Times New Roman" w:cs="Times New Roman"/>
                <w:kern w:val="1"/>
                <w:sz w:val="24"/>
                <w:szCs w:val="24"/>
                <w:lang w:eastAsia="hi-IN" w:bidi="hi-IN"/>
              </w:rPr>
            </w:pPr>
            <w:proofErr w:type="gramStart"/>
            <w:r w:rsidRPr="00A17F96">
              <w:rPr>
                <w:rFonts w:ascii="Times New Roman" w:eastAsia="SimSun" w:hAnsi="Times New Roman" w:cs="Times New Roman"/>
                <w:kern w:val="1"/>
                <w:sz w:val="24"/>
                <w:szCs w:val="24"/>
                <w:lang w:eastAsia="hi-IN" w:bidi="hi-IN"/>
              </w:rPr>
              <w:t>Максималь-ная</w:t>
            </w:r>
            <w:proofErr w:type="gramEnd"/>
            <w:r w:rsidRPr="00A17F96">
              <w:rPr>
                <w:rFonts w:ascii="Times New Roman" w:eastAsia="SimSun" w:hAnsi="Times New Roman" w:cs="Times New Roman"/>
                <w:kern w:val="1"/>
                <w:sz w:val="24"/>
                <w:szCs w:val="24"/>
                <w:lang w:eastAsia="hi-IN" w:bidi="hi-IN"/>
              </w:rPr>
              <w:t xml:space="preserve"> учебная нагрузка</w:t>
            </w:r>
          </w:p>
        </w:tc>
        <w:tc>
          <w:tcPr>
            <w:tcW w:w="1700" w:type="dxa"/>
            <w:tcBorders>
              <w:top w:val="single" w:sz="4" w:space="0" w:color="000000"/>
              <w:left w:val="single" w:sz="4" w:space="0" w:color="000000"/>
              <w:bottom w:val="single" w:sz="4" w:space="0" w:color="000000"/>
              <w:right w:val="single" w:sz="4" w:space="0" w:color="000000"/>
            </w:tcBorders>
            <w:shd w:val="clear" w:color="auto" w:fill="auto"/>
          </w:tcPr>
          <w:p w:rsidR="00A17F96" w:rsidRPr="00A17F96" w:rsidRDefault="00A17F96" w:rsidP="001E0D6C">
            <w:pPr>
              <w:suppressAutoHyphens/>
              <w:spacing w:after="0" w:line="100" w:lineRule="atLeast"/>
              <w:jc w:val="center"/>
              <w:rPr>
                <w:rFonts w:ascii="Times New Roman" w:eastAsia="SimSun" w:hAnsi="Times New Roman" w:cs="Times New Roman"/>
                <w:kern w:val="1"/>
                <w:sz w:val="24"/>
                <w:szCs w:val="24"/>
                <w:lang w:eastAsia="hi-IN" w:bidi="hi-IN"/>
              </w:rPr>
            </w:pPr>
            <w:r w:rsidRPr="00A17F96">
              <w:rPr>
                <w:rFonts w:ascii="Times New Roman" w:eastAsia="SimSun" w:hAnsi="Times New Roman" w:cs="Times New Roman"/>
                <w:kern w:val="1"/>
                <w:sz w:val="24"/>
                <w:szCs w:val="24"/>
                <w:lang w:eastAsia="hi-IN" w:bidi="hi-IN"/>
              </w:rPr>
              <w:t>Самостоятельная работа</w:t>
            </w:r>
          </w:p>
        </w:tc>
        <w:tc>
          <w:tcPr>
            <w:tcW w:w="1808" w:type="dxa"/>
            <w:tcBorders>
              <w:top w:val="single" w:sz="4" w:space="0" w:color="000000"/>
              <w:left w:val="single" w:sz="4" w:space="0" w:color="000000"/>
              <w:bottom w:val="single" w:sz="4" w:space="0" w:color="000000"/>
              <w:right w:val="single" w:sz="4" w:space="0" w:color="000000"/>
            </w:tcBorders>
            <w:shd w:val="clear" w:color="auto" w:fill="auto"/>
          </w:tcPr>
          <w:p w:rsidR="00A17F96" w:rsidRPr="00A17F96" w:rsidRDefault="00A17F96" w:rsidP="001E0D6C">
            <w:pPr>
              <w:suppressAutoHyphens/>
              <w:spacing w:after="0" w:line="100" w:lineRule="atLeast"/>
              <w:jc w:val="center"/>
              <w:rPr>
                <w:rFonts w:ascii="Times New Roman" w:eastAsia="SimSun" w:hAnsi="Times New Roman" w:cs="Times New Roman"/>
                <w:kern w:val="1"/>
                <w:sz w:val="24"/>
                <w:szCs w:val="24"/>
                <w:lang w:eastAsia="hi-IN" w:bidi="hi-IN"/>
              </w:rPr>
            </w:pPr>
            <w:r w:rsidRPr="00A17F96">
              <w:rPr>
                <w:rFonts w:ascii="Times New Roman" w:eastAsia="SimSun" w:hAnsi="Times New Roman" w:cs="Times New Roman"/>
                <w:kern w:val="1"/>
                <w:sz w:val="24"/>
                <w:szCs w:val="24"/>
                <w:lang w:eastAsia="hi-IN" w:bidi="hi-IN"/>
              </w:rPr>
              <w:t>Аудиторные занятия</w:t>
            </w:r>
          </w:p>
        </w:tc>
      </w:tr>
      <w:tr w:rsidR="00A17F96" w:rsidRPr="00A17F96" w:rsidTr="001E0D6C">
        <w:trPr>
          <w:gridAfter w:val="1"/>
          <w:wAfter w:w="36" w:type="dxa"/>
          <w:jc w:val="center"/>
        </w:trPr>
        <w:tc>
          <w:tcPr>
            <w:tcW w:w="534" w:type="dxa"/>
            <w:tcBorders>
              <w:top w:val="single" w:sz="4" w:space="0" w:color="000000"/>
              <w:left w:val="single" w:sz="4" w:space="0" w:color="000000"/>
              <w:bottom w:val="single" w:sz="4" w:space="0" w:color="000000"/>
              <w:right w:val="single" w:sz="4" w:space="0" w:color="000000"/>
            </w:tcBorders>
            <w:shd w:val="clear" w:color="auto" w:fill="auto"/>
          </w:tcPr>
          <w:p w:rsidR="00A17F96" w:rsidRPr="00A17F96" w:rsidRDefault="00A17F96" w:rsidP="001E0D6C">
            <w:pPr>
              <w:suppressAutoHyphens/>
              <w:spacing w:after="0" w:line="100" w:lineRule="atLeast"/>
              <w:jc w:val="center"/>
              <w:rPr>
                <w:rFonts w:ascii="Times New Roman" w:eastAsia="SimSun" w:hAnsi="Times New Roman" w:cs="Times New Roman"/>
                <w:kern w:val="1"/>
                <w:sz w:val="28"/>
                <w:szCs w:val="28"/>
                <w:lang w:eastAsia="hi-IN" w:bidi="hi-IN"/>
              </w:rPr>
            </w:pPr>
            <w:r w:rsidRPr="00A17F96">
              <w:rPr>
                <w:rFonts w:ascii="Times New Roman" w:eastAsia="SimSun" w:hAnsi="Times New Roman" w:cs="Times New Roman"/>
                <w:kern w:val="1"/>
                <w:sz w:val="28"/>
                <w:szCs w:val="28"/>
                <w:lang w:eastAsia="hi-IN" w:bidi="hi-IN"/>
              </w:rPr>
              <w:t>1</w:t>
            </w:r>
          </w:p>
        </w:tc>
        <w:tc>
          <w:tcPr>
            <w:tcW w:w="2693" w:type="dxa"/>
            <w:tcBorders>
              <w:top w:val="single" w:sz="4" w:space="0" w:color="000000"/>
              <w:left w:val="single" w:sz="4" w:space="0" w:color="000000"/>
              <w:bottom w:val="single" w:sz="4" w:space="0" w:color="000000"/>
              <w:right w:val="single" w:sz="4" w:space="0" w:color="000000"/>
            </w:tcBorders>
            <w:shd w:val="clear" w:color="auto" w:fill="auto"/>
          </w:tcPr>
          <w:p w:rsidR="00A17F96" w:rsidRPr="00A17F96" w:rsidRDefault="00A17F96" w:rsidP="001E0D6C">
            <w:pPr>
              <w:suppressAutoHyphens/>
              <w:spacing w:after="0" w:line="100" w:lineRule="atLeast"/>
              <w:jc w:val="center"/>
              <w:rPr>
                <w:rFonts w:ascii="Times New Roman" w:eastAsia="SimSun" w:hAnsi="Times New Roman" w:cs="Times New Roman"/>
                <w:kern w:val="1"/>
                <w:sz w:val="28"/>
                <w:szCs w:val="28"/>
                <w:lang w:eastAsia="hi-IN" w:bidi="hi-IN"/>
              </w:rPr>
            </w:pPr>
            <w:r w:rsidRPr="00A17F96">
              <w:rPr>
                <w:rFonts w:ascii="Times New Roman" w:eastAsia="SimSun" w:hAnsi="Times New Roman" w:cs="Times New Roman"/>
                <w:b/>
                <w:kern w:val="1"/>
                <w:sz w:val="28"/>
                <w:szCs w:val="28"/>
                <w:lang w:eastAsia="hi-IN" w:bidi="hi-IN"/>
              </w:rPr>
              <w:t xml:space="preserve">Тема 1. </w:t>
            </w:r>
            <w:r w:rsidRPr="00A17F96">
              <w:rPr>
                <w:rFonts w:ascii="Times New Roman" w:eastAsia="SimSun" w:hAnsi="Times New Roman" w:cs="Times New Roman"/>
                <w:kern w:val="1"/>
                <w:sz w:val="28"/>
                <w:szCs w:val="28"/>
                <w:lang w:eastAsia="hi-IN" w:bidi="hi-IN"/>
              </w:rPr>
              <w:t>Тренинг подготовительный</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A17F96" w:rsidRPr="00A17F96" w:rsidRDefault="00A17F96" w:rsidP="001E0D6C">
            <w:pPr>
              <w:suppressAutoHyphens/>
              <w:spacing w:after="0" w:line="100" w:lineRule="atLeast"/>
              <w:jc w:val="center"/>
              <w:rPr>
                <w:rFonts w:ascii="Times New Roman" w:eastAsia="SimSun" w:hAnsi="Times New Roman" w:cs="Times New Roman"/>
                <w:kern w:val="1"/>
                <w:sz w:val="28"/>
                <w:szCs w:val="28"/>
                <w:lang w:eastAsia="hi-IN" w:bidi="hi-IN"/>
              </w:rPr>
            </w:pPr>
            <w:r w:rsidRPr="00A17F96">
              <w:rPr>
                <w:rFonts w:ascii="Times New Roman" w:eastAsia="SimSun" w:hAnsi="Times New Roman" w:cs="Times New Roman"/>
                <w:kern w:val="1"/>
                <w:sz w:val="28"/>
                <w:szCs w:val="28"/>
                <w:lang w:eastAsia="hi-IN" w:bidi="hi-IN"/>
              </w:rPr>
              <w:t>урок</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A17F96" w:rsidRPr="00A17F96" w:rsidRDefault="00A17F96" w:rsidP="001E0D6C">
            <w:pPr>
              <w:suppressAutoHyphens/>
              <w:spacing w:after="0" w:line="100" w:lineRule="atLeast"/>
              <w:jc w:val="center"/>
              <w:rPr>
                <w:rFonts w:ascii="Times New Roman" w:eastAsia="SimSun" w:hAnsi="Times New Roman" w:cs="Times New Roman"/>
                <w:kern w:val="1"/>
                <w:sz w:val="28"/>
                <w:szCs w:val="28"/>
                <w:lang w:eastAsia="hi-IN" w:bidi="hi-IN"/>
              </w:rPr>
            </w:pPr>
            <w:r w:rsidRPr="00A17F96">
              <w:rPr>
                <w:rFonts w:ascii="Times New Roman" w:eastAsia="SimSun" w:hAnsi="Times New Roman" w:cs="Times New Roman"/>
                <w:kern w:val="1"/>
                <w:sz w:val="28"/>
                <w:szCs w:val="28"/>
                <w:lang w:eastAsia="hi-IN" w:bidi="hi-IN"/>
              </w:rPr>
              <w:t>26</w:t>
            </w:r>
          </w:p>
        </w:tc>
        <w:tc>
          <w:tcPr>
            <w:tcW w:w="1700" w:type="dxa"/>
            <w:tcBorders>
              <w:top w:val="single" w:sz="4" w:space="0" w:color="000000"/>
              <w:left w:val="single" w:sz="4" w:space="0" w:color="000000"/>
              <w:bottom w:val="single" w:sz="4" w:space="0" w:color="000000"/>
              <w:right w:val="single" w:sz="4" w:space="0" w:color="000000"/>
            </w:tcBorders>
            <w:shd w:val="clear" w:color="auto" w:fill="auto"/>
          </w:tcPr>
          <w:p w:rsidR="00A17F96" w:rsidRPr="00A17F96" w:rsidRDefault="00A17F96" w:rsidP="001E0D6C">
            <w:pPr>
              <w:suppressAutoHyphens/>
              <w:spacing w:after="0" w:line="100" w:lineRule="atLeast"/>
              <w:jc w:val="center"/>
              <w:rPr>
                <w:rFonts w:ascii="Times New Roman" w:eastAsia="SimSun" w:hAnsi="Times New Roman" w:cs="Times New Roman"/>
                <w:kern w:val="1"/>
                <w:sz w:val="28"/>
                <w:szCs w:val="28"/>
                <w:lang w:eastAsia="hi-IN" w:bidi="hi-IN"/>
              </w:rPr>
            </w:pPr>
            <w:r w:rsidRPr="00A17F96">
              <w:rPr>
                <w:rFonts w:ascii="Times New Roman" w:eastAsia="SimSun" w:hAnsi="Times New Roman" w:cs="Times New Roman"/>
                <w:kern w:val="1"/>
                <w:sz w:val="28"/>
                <w:szCs w:val="28"/>
                <w:lang w:eastAsia="hi-IN" w:bidi="hi-IN"/>
              </w:rPr>
              <w:t>10</w:t>
            </w:r>
          </w:p>
        </w:tc>
        <w:tc>
          <w:tcPr>
            <w:tcW w:w="1808" w:type="dxa"/>
            <w:tcBorders>
              <w:top w:val="single" w:sz="4" w:space="0" w:color="000000"/>
              <w:left w:val="single" w:sz="4" w:space="0" w:color="000000"/>
              <w:bottom w:val="single" w:sz="4" w:space="0" w:color="000000"/>
              <w:right w:val="single" w:sz="4" w:space="0" w:color="000000"/>
            </w:tcBorders>
            <w:shd w:val="clear" w:color="auto" w:fill="auto"/>
          </w:tcPr>
          <w:p w:rsidR="00A17F96" w:rsidRPr="00A17F96" w:rsidRDefault="00A17F96" w:rsidP="001E0D6C">
            <w:pPr>
              <w:suppressAutoHyphens/>
              <w:spacing w:after="0" w:line="100" w:lineRule="atLeast"/>
              <w:jc w:val="center"/>
              <w:rPr>
                <w:rFonts w:ascii="Times New Roman" w:eastAsia="SimSun" w:hAnsi="Times New Roman" w:cs="Times New Roman"/>
                <w:kern w:val="1"/>
                <w:sz w:val="28"/>
                <w:szCs w:val="28"/>
                <w:lang w:eastAsia="hi-IN" w:bidi="hi-IN"/>
              </w:rPr>
            </w:pPr>
            <w:r w:rsidRPr="00A17F96">
              <w:rPr>
                <w:rFonts w:ascii="Times New Roman" w:eastAsia="SimSun" w:hAnsi="Times New Roman" w:cs="Times New Roman"/>
                <w:kern w:val="1"/>
                <w:sz w:val="28"/>
                <w:szCs w:val="28"/>
                <w:lang w:eastAsia="hi-IN" w:bidi="hi-IN"/>
              </w:rPr>
              <w:t>16</w:t>
            </w:r>
          </w:p>
        </w:tc>
      </w:tr>
      <w:tr w:rsidR="00A17F96" w:rsidRPr="00A17F96" w:rsidTr="001E0D6C">
        <w:trPr>
          <w:gridAfter w:val="1"/>
          <w:wAfter w:w="36" w:type="dxa"/>
          <w:jc w:val="center"/>
        </w:trPr>
        <w:tc>
          <w:tcPr>
            <w:tcW w:w="534" w:type="dxa"/>
            <w:tcBorders>
              <w:top w:val="single" w:sz="4" w:space="0" w:color="000000"/>
              <w:left w:val="single" w:sz="4" w:space="0" w:color="000000"/>
              <w:bottom w:val="single" w:sz="4" w:space="0" w:color="000000"/>
              <w:right w:val="single" w:sz="4" w:space="0" w:color="000000"/>
            </w:tcBorders>
            <w:shd w:val="clear" w:color="auto" w:fill="auto"/>
          </w:tcPr>
          <w:p w:rsidR="00A17F96" w:rsidRPr="00A17F96" w:rsidRDefault="00A17F96" w:rsidP="001E0D6C">
            <w:pPr>
              <w:suppressAutoHyphens/>
              <w:spacing w:after="0" w:line="100" w:lineRule="atLeast"/>
              <w:jc w:val="center"/>
              <w:rPr>
                <w:rFonts w:ascii="Times New Roman" w:eastAsia="SimSun" w:hAnsi="Times New Roman" w:cs="Times New Roman"/>
                <w:kern w:val="1"/>
                <w:sz w:val="28"/>
                <w:szCs w:val="28"/>
                <w:lang w:eastAsia="hi-IN" w:bidi="hi-IN"/>
              </w:rPr>
            </w:pPr>
            <w:r w:rsidRPr="00A17F96">
              <w:rPr>
                <w:rFonts w:ascii="Times New Roman" w:eastAsia="SimSun" w:hAnsi="Times New Roman" w:cs="Times New Roman"/>
                <w:kern w:val="1"/>
                <w:sz w:val="28"/>
                <w:szCs w:val="28"/>
                <w:lang w:eastAsia="hi-IN" w:bidi="hi-IN"/>
              </w:rPr>
              <w:t>2</w:t>
            </w:r>
          </w:p>
        </w:tc>
        <w:tc>
          <w:tcPr>
            <w:tcW w:w="2693" w:type="dxa"/>
            <w:tcBorders>
              <w:top w:val="single" w:sz="4" w:space="0" w:color="000000"/>
              <w:left w:val="single" w:sz="4" w:space="0" w:color="000000"/>
              <w:bottom w:val="single" w:sz="4" w:space="0" w:color="000000"/>
              <w:right w:val="single" w:sz="4" w:space="0" w:color="000000"/>
            </w:tcBorders>
            <w:shd w:val="clear" w:color="auto" w:fill="auto"/>
          </w:tcPr>
          <w:p w:rsidR="00A17F96" w:rsidRPr="00A17F96" w:rsidRDefault="00A17F96" w:rsidP="001E0D6C">
            <w:pPr>
              <w:suppressAutoHyphens/>
              <w:spacing w:after="0" w:line="100" w:lineRule="atLeast"/>
              <w:jc w:val="center"/>
              <w:rPr>
                <w:rFonts w:ascii="Times New Roman" w:eastAsia="SimSun" w:hAnsi="Times New Roman" w:cs="Times New Roman"/>
                <w:kern w:val="1"/>
                <w:sz w:val="28"/>
                <w:szCs w:val="28"/>
                <w:lang w:eastAsia="hi-IN" w:bidi="hi-IN"/>
              </w:rPr>
            </w:pPr>
            <w:r w:rsidRPr="00A17F96">
              <w:rPr>
                <w:rFonts w:ascii="Times New Roman" w:eastAsia="SimSun" w:hAnsi="Times New Roman" w:cs="Times New Roman"/>
                <w:b/>
                <w:kern w:val="1"/>
                <w:sz w:val="28"/>
                <w:szCs w:val="28"/>
                <w:lang w:eastAsia="hi-IN" w:bidi="hi-IN"/>
              </w:rPr>
              <w:t xml:space="preserve">Тема 2. </w:t>
            </w:r>
            <w:r w:rsidRPr="00A17F96">
              <w:rPr>
                <w:rFonts w:ascii="Times New Roman" w:eastAsia="SimSun" w:hAnsi="Times New Roman" w:cs="Times New Roman"/>
                <w:kern w:val="1"/>
                <w:sz w:val="28"/>
                <w:szCs w:val="28"/>
                <w:lang w:eastAsia="hi-IN" w:bidi="hi-IN"/>
              </w:rPr>
              <w:t>Тренинг развивающий</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A17F96" w:rsidRPr="00A17F96" w:rsidRDefault="00A17F96" w:rsidP="001E0D6C">
            <w:pPr>
              <w:suppressAutoHyphens/>
              <w:spacing w:after="0" w:line="100" w:lineRule="atLeast"/>
              <w:jc w:val="center"/>
              <w:rPr>
                <w:rFonts w:ascii="Times New Roman" w:eastAsia="SimSun" w:hAnsi="Times New Roman" w:cs="Times New Roman"/>
                <w:kern w:val="1"/>
                <w:sz w:val="28"/>
                <w:szCs w:val="28"/>
                <w:lang w:eastAsia="hi-IN" w:bidi="hi-IN"/>
              </w:rPr>
            </w:pPr>
            <w:r w:rsidRPr="00A17F96">
              <w:rPr>
                <w:rFonts w:ascii="Times New Roman" w:eastAsia="SimSun" w:hAnsi="Times New Roman" w:cs="Times New Roman"/>
                <w:kern w:val="1"/>
                <w:sz w:val="28"/>
                <w:szCs w:val="28"/>
                <w:lang w:eastAsia="hi-IN" w:bidi="hi-IN"/>
              </w:rPr>
              <w:t>урок</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A17F96" w:rsidRPr="00A17F96" w:rsidRDefault="00A17F96" w:rsidP="001E0D6C">
            <w:pPr>
              <w:suppressAutoHyphens/>
              <w:spacing w:after="0" w:line="100" w:lineRule="atLeast"/>
              <w:jc w:val="center"/>
              <w:rPr>
                <w:rFonts w:ascii="Times New Roman" w:eastAsia="SimSun" w:hAnsi="Times New Roman" w:cs="Times New Roman"/>
                <w:kern w:val="1"/>
                <w:sz w:val="28"/>
                <w:szCs w:val="28"/>
                <w:lang w:eastAsia="hi-IN" w:bidi="hi-IN"/>
              </w:rPr>
            </w:pPr>
            <w:r w:rsidRPr="00A17F96">
              <w:rPr>
                <w:rFonts w:ascii="Times New Roman" w:eastAsia="SimSun" w:hAnsi="Times New Roman" w:cs="Times New Roman"/>
                <w:kern w:val="1"/>
                <w:sz w:val="28"/>
                <w:szCs w:val="28"/>
                <w:lang w:eastAsia="hi-IN" w:bidi="hi-IN"/>
              </w:rPr>
              <w:t>26</w:t>
            </w:r>
          </w:p>
        </w:tc>
        <w:tc>
          <w:tcPr>
            <w:tcW w:w="1700" w:type="dxa"/>
            <w:tcBorders>
              <w:top w:val="single" w:sz="4" w:space="0" w:color="000000"/>
              <w:left w:val="single" w:sz="4" w:space="0" w:color="000000"/>
              <w:bottom w:val="single" w:sz="4" w:space="0" w:color="000000"/>
              <w:right w:val="single" w:sz="4" w:space="0" w:color="000000"/>
            </w:tcBorders>
            <w:shd w:val="clear" w:color="auto" w:fill="auto"/>
          </w:tcPr>
          <w:p w:rsidR="00A17F96" w:rsidRPr="00A17F96" w:rsidRDefault="00A17F96" w:rsidP="001E0D6C">
            <w:pPr>
              <w:suppressAutoHyphens/>
              <w:spacing w:after="0" w:line="100" w:lineRule="atLeast"/>
              <w:jc w:val="center"/>
              <w:rPr>
                <w:rFonts w:ascii="Times New Roman" w:eastAsia="SimSun" w:hAnsi="Times New Roman" w:cs="Times New Roman"/>
                <w:kern w:val="1"/>
                <w:sz w:val="28"/>
                <w:szCs w:val="28"/>
                <w:lang w:eastAsia="hi-IN" w:bidi="hi-IN"/>
              </w:rPr>
            </w:pPr>
            <w:r w:rsidRPr="00A17F96">
              <w:rPr>
                <w:rFonts w:ascii="Times New Roman" w:eastAsia="SimSun" w:hAnsi="Times New Roman" w:cs="Times New Roman"/>
                <w:kern w:val="1"/>
                <w:sz w:val="28"/>
                <w:szCs w:val="28"/>
                <w:lang w:eastAsia="hi-IN" w:bidi="hi-IN"/>
              </w:rPr>
              <w:t>10</w:t>
            </w:r>
          </w:p>
        </w:tc>
        <w:tc>
          <w:tcPr>
            <w:tcW w:w="1808" w:type="dxa"/>
            <w:tcBorders>
              <w:top w:val="single" w:sz="4" w:space="0" w:color="000000"/>
              <w:left w:val="single" w:sz="4" w:space="0" w:color="000000"/>
              <w:bottom w:val="single" w:sz="4" w:space="0" w:color="000000"/>
              <w:right w:val="single" w:sz="4" w:space="0" w:color="000000"/>
            </w:tcBorders>
            <w:shd w:val="clear" w:color="auto" w:fill="auto"/>
          </w:tcPr>
          <w:p w:rsidR="00A17F96" w:rsidRPr="00A17F96" w:rsidRDefault="00A17F96" w:rsidP="001E0D6C">
            <w:pPr>
              <w:suppressAutoHyphens/>
              <w:spacing w:after="0" w:line="100" w:lineRule="atLeast"/>
              <w:jc w:val="center"/>
              <w:rPr>
                <w:rFonts w:ascii="Times New Roman" w:eastAsia="SimSun" w:hAnsi="Times New Roman" w:cs="Times New Roman"/>
                <w:kern w:val="1"/>
                <w:sz w:val="28"/>
                <w:szCs w:val="28"/>
                <w:lang w:eastAsia="hi-IN" w:bidi="hi-IN"/>
              </w:rPr>
            </w:pPr>
            <w:r w:rsidRPr="00A17F96">
              <w:rPr>
                <w:rFonts w:ascii="Times New Roman" w:eastAsia="SimSun" w:hAnsi="Times New Roman" w:cs="Times New Roman"/>
                <w:kern w:val="1"/>
                <w:sz w:val="28"/>
                <w:szCs w:val="28"/>
                <w:lang w:eastAsia="hi-IN" w:bidi="hi-IN"/>
              </w:rPr>
              <w:t>16</w:t>
            </w:r>
          </w:p>
        </w:tc>
      </w:tr>
      <w:tr w:rsidR="00A17F96" w:rsidRPr="00A17F96" w:rsidTr="001E0D6C">
        <w:trPr>
          <w:gridAfter w:val="1"/>
          <w:wAfter w:w="36" w:type="dxa"/>
          <w:jc w:val="center"/>
        </w:trPr>
        <w:tc>
          <w:tcPr>
            <w:tcW w:w="534" w:type="dxa"/>
            <w:tcBorders>
              <w:top w:val="single" w:sz="4" w:space="0" w:color="000000"/>
              <w:left w:val="single" w:sz="4" w:space="0" w:color="000000"/>
              <w:bottom w:val="single" w:sz="4" w:space="0" w:color="000000"/>
              <w:right w:val="single" w:sz="4" w:space="0" w:color="000000"/>
            </w:tcBorders>
            <w:shd w:val="clear" w:color="auto" w:fill="auto"/>
          </w:tcPr>
          <w:p w:rsidR="00A17F96" w:rsidRPr="00A17F96" w:rsidRDefault="00A17F96" w:rsidP="001E0D6C">
            <w:pPr>
              <w:suppressAutoHyphens/>
              <w:spacing w:after="0" w:line="100" w:lineRule="atLeast"/>
              <w:jc w:val="center"/>
              <w:rPr>
                <w:rFonts w:ascii="Times New Roman" w:eastAsia="SimSun" w:hAnsi="Times New Roman" w:cs="Times New Roman"/>
                <w:kern w:val="1"/>
                <w:sz w:val="28"/>
                <w:szCs w:val="28"/>
                <w:lang w:eastAsia="hi-IN" w:bidi="hi-IN"/>
              </w:rPr>
            </w:pPr>
            <w:r w:rsidRPr="00A17F96">
              <w:rPr>
                <w:rFonts w:ascii="Times New Roman" w:eastAsia="SimSun" w:hAnsi="Times New Roman" w:cs="Times New Roman"/>
                <w:kern w:val="1"/>
                <w:sz w:val="28"/>
                <w:szCs w:val="28"/>
                <w:lang w:eastAsia="hi-IN" w:bidi="hi-IN"/>
              </w:rPr>
              <w:lastRenderedPageBreak/>
              <w:t>3</w:t>
            </w:r>
          </w:p>
        </w:tc>
        <w:tc>
          <w:tcPr>
            <w:tcW w:w="2693" w:type="dxa"/>
            <w:tcBorders>
              <w:top w:val="single" w:sz="4" w:space="0" w:color="000000"/>
              <w:left w:val="single" w:sz="4" w:space="0" w:color="000000"/>
              <w:bottom w:val="single" w:sz="4" w:space="0" w:color="000000"/>
              <w:right w:val="single" w:sz="4" w:space="0" w:color="000000"/>
            </w:tcBorders>
            <w:shd w:val="clear" w:color="auto" w:fill="auto"/>
          </w:tcPr>
          <w:p w:rsidR="00A17F96" w:rsidRPr="00A17F96" w:rsidRDefault="00A17F96" w:rsidP="001E0D6C">
            <w:pPr>
              <w:suppressAutoHyphens/>
              <w:spacing w:after="0" w:line="100" w:lineRule="atLeast"/>
              <w:jc w:val="center"/>
              <w:rPr>
                <w:rFonts w:ascii="Times New Roman" w:eastAsia="SimSun" w:hAnsi="Times New Roman" w:cs="Times New Roman"/>
                <w:kern w:val="1"/>
                <w:sz w:val="28"/>
                <w:szCs w:val="28"/>
                <w:lang w:eastAsia="hi-IN" w:bidi="hi-IN"/>
              </w:rPr>
            </w:pPr>
            <w:r w:rsidRPr="00A17F96">
              <w:rPr>
                <w:rFonts w:ascii="Times New Roman" w:eastAsia="SimSun" w:hAnsi="Times New Roman" w:cs="Times New Roman"/>
                <w:b/>
                <w:kern w:val="1"/>
                <w:sz w:val="28"/>
                <w:szCs w:val="28"/>
                <w:lang w:eastAsia="hi-IN" w:bidi="hi-IN"/>
              </w:rPr>
              <w:t xml:space="preserve">Тема 3. </w:t>
            </w:r>
            <w:r w:rsidRPr="00A17F96">
              <w:rPr>
                <w:rFonts w:ascii="Times New Roman" w:eastAsia="SimSun" w:hAnsi="Times New Roman" w:cs="Times New Roman"/>
                <w:kern w:val="1"/>
                <w:sz w:val="28"/>
                <w:szCs w:val="28"/>
                <w:lang w:eastAsia="hi-IN" w:bidi="hi-IN"/>
              </w:rPr>
              <w:t>Тренинг пластический</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A17F96" w:rsidRPr="00A17F96" w:rsidRDefault="00A17F96" w:rsidP="001E0D6C">
            <w:pPr>
              <w:suppressAutoHyphens/>
              <w:spacing w:after="0" w:line="100" w:lineRule="atLeast"/>
              <w:jc w:val="center"/>
              <w:rPr>
                <w:rFonts w:ascii="Times New Roman" w:eastAsia="SimSun" w:hAnsi="Times New Roman" w:cs="Times New Roman"/>
                <w:kern w:val="1"/>
                <w:sz w:val="28"/>
                <w:szCs w:val="28"/>
                <w:lang w:eastAsia="hi-IN" w:bidi="hi-IN"/>
              </w:rPr>
            </w:pPr>
            <w:r w:rsidRPr="00A17F96">
              <w:rPr>
                <w:rFonts w:ascii="Times New Roman" w:eastAsia="SimSun" w:hAnsi="Times New Roman" w:cs="Times New Roman"/>
                <w:kern w:val="1"/>
                <w:sz w:val="28"/>
                <w:szCs w:val="28"/>
                <w:lang w:eastAsia="hi-IN" w:bidi="hi-IN"/>
              </w:rPr>
              <w:t>урок</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A17F96" w:rsidRPr="00A17F96" w:rsidRDefault="00A17F96" w:rsidP="001E0D6C">
            <w:pPr>
              <w:suppressAutoHyphens/>
              <w:spacing w:after="0" w:line="100" w:lineRule="atLeast"/>
              <w:jc w:val="center"/>
              <w:rPr>
                <w:rFonts w:ascii="Times New Roman" w:eastAsia="SimSun" w:hAnsi="Times New Roman" w:cs="Times New Roman"/>
                <w:kern w:val="1"/>
                <w:sz w:val="28"/>
                <w:szCs w:val="28"/>
                <w:lang w:eastAsia="hi-IN" w:bidi="hi-IN"/>
              </w:rPr>
            </w:pPr>
            <w:r w:rsidRPr="00A17F96">
              <w:rPr>
                <w:rFonts w:ascii="Times New Roman" w:eastAsia="SimSun" w:hAnsi="Times New Roman" w:cs="Times New Roman"/>
                <w:kern w:val="1"/>
                <w:sz w:val="28"/>
                <w:szCs w:val="28"/>
                <w:lang w:eastAsia="hi-IN" w:bidi="hi-IN"/>
              </w:rPr>
              <w:t>26</w:t>
            </w:r>
          </w:p>
        </w:tc>
        <w:tc>
          <w:tcPr>
            <w:tcW w:w="1700" w:type="dxa"/>
            <w:tcBorders>
              <w:top w:val="single" w:sz="4" w:space="0" w:color="000000"/>
              <w:left w:val="single" w:sz="4" w:space="0" w:color="000000"/>
              <w:bottom w:val="single" w:sz="4" w:space="0" w:color="000000"/>
              <w:right w:val="single" w:sz="4" w:space="0" w:color="000000"/>
            </w:tcBorders>
            <w:shd w:val="clear" w:color="auto" w:fill="auto"/>
          </w:tcPr>
          <w:p w:rsidR="00A17F96" w:rsidRPr="00A17F96" w:rsidRDefault="00A17F96" w:rsidP="001E0D6C">
            <w:pPr>
              <w:suppressAutoHyphens/>
              <w:spacing w:after="0" w:line="100" w:lineRule="atLeast"/>
              <w:jc w:val="center"/>
              <w:rPr>
                <w:rFonts w:ascii="Times New Roman" w:eastAsia="SimSun" w:hAnsi="Times New Roman" w:cs="Times New Roman"/>
                <w:kern w:val="1"/>
                <w:sz w:val="28"/>
                <w:szCs w:val="28"/>
                <w:lang w:eastAsia="hi-IN" w:bidi="hi-IN"/>
              </w:rPr>
            </w:pPr>
            <w:r w:rsidRPr="00A17F96">
              <w:rPr>
                <w:rFonts w:ascii="Times New Roman" w:eastAsia="SimSun" w:hAnsi="Times New Roman" w:cs="Times New Roman"/>
                <w:kern w:val="1"/>
                <w:sz w:val="28"/>
                <w:szCs w:val="28"/>
                <w:lang w:eastAsia="hi-IN" w:bidi="hi-IN"/>
              </w:rPr>
              <w:t>10</w:t>
            </w:r>
          </w:p>
        </w:tc>
        <w:tc>
          <w:tcPr>
            <w:tcW w:w="1808" w:type="dxa"/>
            <w:tcBorders>
              <w:top w:val="single" w:sz="4" w:space="0" w:color="000000"/>
              <w:left w:val="single" w:sz="4" w:space="0" w:color="000000"/>
              <w:bottom w:val="single" w:sz="4" w:space="0" w:color="000000"/>
              <w:right w:val="single" w:sz="4" w:space="0" w:color="000000"/>
            </w:tcBorders>
            <w:shd w:val="clear" w:color="auto" w:fill="auto"/>
          </w:tcPr>
          <w:p w:rsidR="00A17F96" w:rsidRPr="00A17F96" w:rsidRDefault="00A17F96" w:rsidP="001E0D6C">
            <w:pPr>
              <w:suppressAutoHyphens/>
              <w:spacing w:after="0" w:line="100" w:lineRule="atLeast"/>
              <w:jc w:val="center"/>
              <w:rPr>
                <w:rFonts w:ascii="Times New Roman" w:eastAsia="SimSun" w:hAnsi="Times New Roman" w:cs="Times New Roman"/>
                <w:kern w:val="1"/>
                <w:sz w:val="28"/>
                <w:szCs w:val="28"/>
                <w:lang w:eastAsia="hi-IN" w:bidi="hi-IN"/>
              </w:rPr>
            </w:pPr>
            <w:r w:rsidRPr="00A17F96">
              <w:rPr>
                <w:rFonts w:ascii="Times New Roman" w:eastAsia="SimSun" w:hAnsi="Times New Roman" w:cs="Times New Roman"/>
                <w:kern w:val="1"/>
                <w:sz w:val="28"/>
                <w:szCs w:val="28"/>
                <w:lang w:eastAsia="hi-IN" w:bidi="hi-IN"/>
              </w:rPr>
              <w:t>16</w:t>
            </w:r>
          </w:p>
        </w:tc>
      </w:tr>
      <w:tr w:rsidR="00A17F96" w:rsidRPr="00A17F96" w:rsidTr="001E0D6C">
        <w:trPr>
          <w:gridAfter w:val="1"/>
          <w:wAfter w:w="36" w:type="dxa"/>
          <w:jc w:val="center"/>
        </w:trPr>
        <w:tc>
          <w:tcPr>
            <w:tcW w:w="534" w:type="dxa"/>
            <w:tcBorders>
              <w:top w:val="single" w:sz="4" w:space="0" w:color="000000"/>
              <w:left w:val="single" w:sz="4" w:space="0" w:color="000000"/>
              <w:bottom w:val="single" w:sz="4" w:space="0" w:color="000000"/>
              <w:right w:val="single" w:sz="4" w:space="0" w:color="000000"/>
            </w:tcBorders>
            <w:shd w:val="clear" w:color="auto" w:fill="auto"/>
          </w:tcPr>
          <w:p w:rsidR="00A17F96" w:rsidRPr="00A17F96" w:rsidRDefault="00A17F96" w:rsidP="001E0D6C">
            <w:pPr>
              <w:suppressAutoHyphens/>
              <w:spacing w:after="0" w:line="100" w:lineRule="atLeast"/>
              <w:jc w:val="center"/>
              <w:rPr>
                <w:rFonts w:ascii="Times New Roman" w:eastAsia="SimSun" w:hAnsi="Times New Roman" w:cs="Times New Roman"/>
                <w:kern w:val="1"/>
                <w:sz w:val="28"/>
                <w:szCs w:val="28"/>
                <w:lang w:eastAsia="hi-IN" w:bidi="hi-IN"/>
              </w:rPr>
            </w:pPr>
            <w:r w:rsidRPr="00A17F96">
              <w:rPr>
                <w:rFonts w:ascii="Times New Roman" w:eastAsia="SimSun" w:hAnsi="Times New Roman" w:cs="Times New Roman"/>
                <w:kern w:val="1"/>
                <w:sz w:val="28"/>
                <w:szCs w:val="28"/>
                <w:lang w:eastAsia="hi-IN" w:bidi="hi-IN"/>
              </w:rPr>
              <w:t>4</w:t>
            </w:r>
          </w:p>
        </w:tc>
        <w:tc>
          <w:tcPr>
            <w:tcW w:w="2693" w:type="dxa"/>
            <w:tcBorders>
              <w:top w:val="single" w:sz="4" w:space="0" w:color="000000"/>
              <w:left w:val="single" w:sz="4" w:space="0" w:color="000000"/>
              <w:bottom w:val="single" w:sz="4" w:space="0" w:color="000000"/>
              <w:right w:val="single" w:sz="4" w:space="0" w:color="000000"/>
            </w:tcBorders>
            <w:shd w:val="clear" w:color="auto" w:fill="auto"/>
          </w:tcPr>
          <w:p w:rsidR="00A17F96" w:rsidRPr="00A17F96" w:rsidRDefault="00A17F96" w:rsidP="001E0D6C">
            <w:pPr>
              <w:suppressAutoHyphens/>
              <w:spacing w:after="0" w:line="100" w:lineRule="atLeast"/>
              <w:jc w:val="center"/>
              <w:rPr>
                <w:rFonts w:ascii="Times New Roman" w:eastAsia="SimSun" w:hAnsi="Times New Roman" w:cs="Times New Roman"/>
                <w:kern w:val="1"/>
                <w:sz w:val="28"/>
                <w:szCs w:val="28"/>
                <w:lang w:eastAsia="hi-IN" w:bidi="hi-IN"/>
              </w:rPr>
            </w:pPr>
            <w:r w:rsidRPr="00A17F96">
              <w:rPr>
                <w:rFonts w:ascii="Times New Roman" w:eastAsia="SimSun" w:hAnsi="Times New Roman" w:cs="Times New Roman"/>
                <w:b/>
                <w:kern w:val="1"/>
                <w:sz w:val="28"/>
                <w:szCs w:val="28"/>
                <w:lang w:eastAsia="hi-IN" w:bidi="hi-IN"/>
              </w:rPr>
              <w:t xml:space="preserve">Тема 4. </w:t>
            </w:r>
            <w:r w:rsidRPr="00A17F96">
              <w:rPr>
                <w:rFonts w:ascii="Times New Roman" w:eastAsia="SimSun" w:hAnsi="Times New Roman" w:cs="Times New Roman"/>
                <w:kern w:val="1"/>
                <w:sz w:val="28"/>
                <w:szCs w:val="28"/>
                <w:lang w:eastAsia="hi-IN" w:bidi="hi-IN"/>
              </w:rPr>
              <w:t>Тренинг специальный</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A17F96" w:rsidRPr="00A17F96" w:rsidRDefault="00A17F96" w:rsidP="001E0D6C">
            <w:pPr>
              <w:suppressAutoHyphens/>
              <w:spacing w:after="0" w:line="100" w:lineRule="atLeast"/>
              <w:jc w:val="center"/>
              <w:rPr>
                <w:rFonts w:ascii="Times New Roman" w:eastAsia="SimSun" w:hAnsi="Times New Roman" w:cs="Times New Roman"/>
                <w:kern w:val="1"/>
                <w:sz w:val="28"/>
                <w:szCs w:val="28"/>
                <w:lang w:eastAsia="hi-IN" w:bidi="hi-IN"/>
              </w:rPr>
            </w:pPr>
            <w:r w:rsidRPr="00A17F96">
              <w:rPr>
                <w:rFonts w:ascii="Times New Roman" w:eastAsia="SimSun" w:hAnsi="Times New Roman" w:cs="Times New Roman"/>
                <w:kern w:val="1"/>
                <w:sz w:val="28"/>
                <w:szCs w:val="28"/>
                <w:lang w:eastAsia="hi-IN" w:bidi="hi-IN"/>
              </w:rPr>
              <w:t>урок</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A17F96" w:rsidRPr="00A17F96" w:rsidRDefault="00A17F96" w:rsidP="001E0D6C">
            <w:pPr>
              <w:suppressAutoHyphens/>
              <w:spacing w:after="0" w:line="100" w:lineRule="atLeast"/>
              <w:jc w:val="center"/>
              <w:rPr>
                <w:rFonts w:ascii="Times New Roman" w:eastAsia="SimSun" w:hAnsi="Times New Roman" w:cs="Times New Roman"/>
                <w:kern w:val="1"/>
                <w:sz w:val="28"/>
                <w:szCs w:val="28"/>
                <w:lang w:eastAsia="hi-IN" w:bidi="hi-IN"/>
              </w:rPr>
            </w:pPr>
            <w:r w:rsidRPr="00A17F96">
              <w:rPr>
                <w:rFonts w:ascii="Times New Roman" w:eastAsia="SimSun" w:hAnsi="Times New Roman" w:cs="Times New Roman"/>
                <w:kern w:val="1"/>
                <w:sz w:val="28"/>
                <w:szCs w:val="28"/>
                <w:lang w:eastAsia="hi-IN" w:bidi="hi-IN"/>
              </w:rPr>
              <w:t>26</w:t>
            </w:r>
          </w:p>
        </w:tc>
        <w:tc>
          <w:tcPr>
            <w:tcW w:w="1700" w:type="dxa"/>
            <w:tcBorders>
              <w:top w:val="single" w:sz="4" w:space="0" w:color="000000"/>
              <w:left w:val="single" w:sz="4" w:space="0" w:color="000000"/>
              <w:bottom w:val="single" w:sz="4" w:space="0" w:color="000000"/>
              <w:right w:val="single" w:sz="4" w:space="0" w:color="000000"/>
            </w:tcBorders>
            <w:shd w:val="clear" w:color="auto" w:fill="auto"/>
          </w:tcPr>
          <w:p w:rsidR="00A17F96" w:rsidRPr="00A17F96" w:rsidRDefault="00A17F96" w:rsidP="001E0D6C">
            <w:pPr>
              <w:suppressAutoHyphens/>
              <w:spacing w:after="0" w:line="100" w:lineRule="atLeast"/>
              <w:jc w:val="center"/>
              <w:rPr>
                <w:rFonts w:ascii="Times New Roman" w:eastAsia="SimSun" w:hAnsi="Times New Roman" w:cs="Times New Roman"/>
                <w:kern w:val="1"/>
                <w:sz w:val="28"/>
                <w:szCs w:val="28"/>
                <w:lang w:eastAsia="hi-IN" w:bidi="hi-IN"/>
              </w:rPr>
            </w:pPr>
            <w:r w:rsidRPr="00A17F96">
              <w:rPr>
                <w:rFonts w:ascii="Times New Roman" w:eastAsia="SimSun" w:hAnsi="Times New Roman" w:cs="Times New Roman"/>
                <w:kern w:val="1"/>
                <w:sz w:val="28"/>
                <w:szCs w:val="28"/>
                <w:lang w:eastAsia="hi-IN" w:bidi="hi-IN"/>
              </w:rPr>
              <w:t>10</w:t>
            </w:r>
          </w:p>
        </w:tc>
        <w:tc>
          <w:tcPr>
            <w:tcW w:w="1808" w:type="dxa"/>
            <w:tcBorders>
              <w:top w:val="single" w:sz="4" w:space="0" w:color="000000"/>
              <w:left w:val="single" w:sz="4" w:space="0" w:color="000000"/>
              <w:bottom w:val="single" w:sz="4" w:space="0" w:color="000000"/>
              <w:right w:val="single" w:sz="4" w:space="0" w:color="000000"/>
            </w:tcBorders>
            <w:shd w:val="clear" w:color="auto" w:fill="auto"/>
          </w:tcPr>
          <w:p w:rsidR="00A17F96" w:rsidRPr="00A17F96" w:rsidRDefault="00A17F96" w:rsidP="001E0D6C">
            <w:pPr>
              <w:suppressAutoHyphens/>
              <w:spacing w:after="0" w:line="100" w:lineRule="atLeast"/>
              <w:jc w:val="center"/>
              <w:rPr>
                <w:rFonts w:ascii="Times New Roman" w:eastAsia="SimSun" w:hAnsi="Times New Roman" w:cs="Times New Roman"/>
                <w:kern w:val="1"/>
                <w:sz w:val="28"/>
                <w:szCs w:val="28"/>
                <w:lang w:eastAsia="hi-IN" w:bidi="hi-IN"/>
              </w:rPr>
            </w:pPr>
            <w:r w:rsidRPr="00A17F96">
              <w:rPr>
                <w:rFonts w:ascii="Times New Roman" w:eastAsia="SimSun" w:hAnsi="Times New Roman" w:cs="Times New Roman"/>
                <w:kern w:val="1"/>
                <w:sz w:val="28"/>
                <w:szCs w:val="28"/>
                <w:lang w:eastAsia="hi-IN" w:bidi="hi-IN"/>
              </w:rPr>
              <w:t>16</w:t>
            </w:r>
          </w:p>
        </w:tc>
      </w:tr>
      <w:tr w:rsidR="00A17F96" w:rsidRPr="00A17F96" w:rsidTr="001E0D6C">
        <w:trPr>
          <w:gridAfter w:val="1"/>
          <w:wAfter w:w="36" w:type="dxa"/>
          <w:jc w:val="center"/>
        </w:trPr>
        <w:tc>
          <w:tcPr>
            <w:tcW w:w="534" w:type="dxa"/>
            <w:tcBorders>
              <w:top w:val="single" w:sz="4" w:space="0" w:color="000000"/>
              <w:left w:val="single" w:sz="4" w:space="0" w:color="000000"/>
              <w:bottom w:val="single" w:sz="4" w:space="0" w:color="000000"/>
              <w:right w:val="single" w:sz="4" w:space="0" w:color="000000"/>
            </w:tcBorders>
            <w:shd w:val="clear" w:color="auto" w:fill="auto"/>
          </w:tcPr>
          <w:p w:rsidR="00A17F96" w:rsidRPr="00A17F96" w:rsidRDefault="00A17F96" w:rsidP="001E0D6C">
            <w:pPr>
              <w:suppressAutoHyphens/>
              <w:spacing w:after="0" w:line="100" w:lineRule="atLeast"/>
              <w:jc w:val="center"/>
              <w:rPr>
                <w:rFonts w:ascii="Times New Roman" w:eastAsia="SimSun" w:hAnsi="Times New Roman" w:cs="Times New Roman"/>
                <w:kern w:val="1"/>
                <w:sz w:val="28"/>
                <w:szCs w:val="28"/>
                <w:lang w:eastAsia="hi-IN" w:bidi="hi-IN"/>
              </w:rPr>
            </w:pPr>
            <w:r w:rsidRPr="00A17F96">
              <w:rPr>
                <w:rFonts w:ascii="Times New Roman" w:eastAsia="SimSun" w:hAnsi="Times New Roman" w:cs="Times New Roman"/>
                <w:kern w:val="1"/>
                <w:sz w:val="28"/>
                <w:szCs w:val="28"/>
                <w:lang w:eastAsia="hi-IN" w:bidi="hi-IN"/>
              </w:rPr>
              <w:t>5</w:t>
            </w:r>
          </w:p>
        </w:tc>
        <w:tc>
          <w:tcPr>
            <w:tcW w:w="2693" w:type="dxa"/>
            <w:tcBorders>
              <w:top w:val="single" w:sz="4" w:space="0" w:color="000000"/>
              <w:left w:val="single" w:sz="4" w:space="0" w:color="000000"/>
              <w:bottom w:val="single" w:sz="4" w:space="0" w:color="000000"/>
              <w:right w:val="single" w:sz="4" w:space="0" w:color="000000"/>
            </w:tcBorders>
            <w:shd w:val="clear" w:color="auto" w:fill="auto"/>
          </w:tcPr>
          <w:p w:rsidR="00A17F96" w:rsidRPr="00A17F96" w:rsidRDefault="00A17F96" w:rsidP="001E0D6C">
            <w:pPr>
              <w:suppressAutoHyphens/>
              <w:spacing w:after="0" w:line="100" w:lineRule="atLeast"/>
              <w:jc w:val="center"/>
              <w:rPr>
                <w:rFonts w:ascii="Times New Roman" w:eastAsia="SimSun" w:hAnsi="Times New Roman" w:cs="Times New Roman"/>
                <w:kern w:val="1"/>
                <w:sz w:val="28"/>
                <w:szCs w:val="28"/>
                <w:lang w:eastAsia="hi-IN" w:bidi="hi-IN"/>
              </w:rPr>
            </w:pPr>
            <w:r w:rsidRPr="00A17F96">
              <w:rPr>
                <w:rFonts w:ascii="Times New Roman" w:eastAsia="SimSun" w:hAnsi="Times New Roman" w:cs="Times New Roman"/>
                <w:b/>
                <w:kern w:val="1"/>
                <w:sz w:val="28"/>
                <w:szCs w:val="28"/>
                <w:lang w:eastAsia="hi-IN" w:bidi="hi-IN"/>
              </w:rPr>
              <w:t xml:space="preserve">Тема 5. </w:t>
            </w:r>
            <w:r w:rsidRPr="00A17F96">
              <w:rPr>
                <w:rFonts w:ascii="Times New Roman" w:eastAsia="SimSun" w:hAnsi="Times New Roman" w:cs="Times New Roman"/>
                <w:kern w:val="1"/>
                <w:sz w:val="28"/>
                <w:szCs w:val="28"/>
                <w:lang w:eastAsia="hi-IN" w:bidi="hi-IN"/>
              </w:rPr>
              <w:t>Сценическая акробатика</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A17F96" w:rsidRPr="00A17F96" w:rsidRDefault="00A17F96" w:rsidP="001E0D6C">
            <w:pPr>
              <w:suppressAutoHyphens/>
              <w:spacing w:after="0" w:line="100" w:lineRule="atLeast"/>
              <w:jc w:val="center"/>
              <w:rPr>
                <w:rFonts w:ascii="Times New Roman" w:eastAsia="SimSun" w:hAnsi="Times New Roman" w:cs="Times New Roman"/>
                <w:kern w:val="1"/>
                <w:sz w:val="28"/>
                <w:szCs w:val="28"/>
                <w:lang w:eastAsia="hi-IN" w:bidi="hi-IN"/>
              </w:rPr>
            </w:pPr>
            <w:r w:rsidRPr="00A17F96">
              <w:rPr>
                <w:rFonts w:ascii="Times New Roman" w:eastAsia="SimSun" w:hAnsi="Times New Roman" w:cs="Times New Roman"/>
                <w:kern w:val="1"/>
                <w:sz w:val="28"/>
                <w:szCs w:val="28"/>
                <w:lang w:eastAsia="hi-IN" w:bidi="hi-IN"/>
              </w:rPr>
              <w:t>урок</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A17F96" w:rsidRPr="00A17F96" w:rsidRDefault="00A17F96" w:rsidP="001E0D6C">
            <w:pPr>
              <w:suppressAutoHyphens/>
              <w:spacing w:after="0" w:line="100" w:lineRule="atLeast"/>
              <w:jc w:val="center"/>
              <w:rPr>
                <w:rFonts w:ascii="Times New Roman" w:eastAsia="SimSun" w:hAnsi="Times New Roman" w:cs="Times New Roman"/>
                <w:kern w:val="1"/>
                <w:sz w:val="28"/>
                <w:szCs w:val="28"/>
                <w:lang w:eastAsia="hi-IN" w:bidi="hi-IN"/>
              </w:rPr>
            </w:pPr>
            <w:r w:rsidRPr="00A17F96">
              <w:rPr>
                <w:rFonts w:ascii="Times New Roman" w:eastAsia="SimSun" w:hAnsi="Times New Roman" w:cs="Times New Roman"/>
                <w:kern w:val="1"/>
                <w:sz w:val="28"/>
                <w:szCs w:val="28"/>
                <w:lang w:eastAsia="hi-IN" w:bidi="hi-IN"/>
              </w:rPr>
              <w:t>12</w:t>
            </w:r>
          </w:p>
        </w:tc>
        <w:tc>
          <w:tcPr>
            <w:tcW w:w="1700" w:type="dxa"/>
            <w:tcBorders>
              <w:top w:val="single" w:sz="4" w:space="0" w:color="000000"/>
              <w:left w:val="single" w:sz="4" w:space="0" w:color="000000"/>
              <w:bottom w:val="single" w:sz="4" w:space="0" w:color="000000"/>
              <w:right w:val="single" w:sz="4" w:space="0" w:color="000000"/>
            </w:tcBorders>
            <w:shd w:val="clear" w:color="auto" w:fill="auto"/>
          </w:tcPr>
          <w:p w:rsidR="00A17F96" w:rsidRPr="00A17F96" w:rsidRDefault="00A17F96" w:rsidP="001E0D6C">
            <w:pPr>
              <w:suppressAutoHyphens/>
              <w:spacing w:after="0" w:line="100" w:lineRule="atLeast"/>
              <w:jc w:val="center"/>
              <w:rPr>
                <w:rFonts w:ascii="Times New Roman" w:eastAsia="SimSun" w:hAnsi="Times New Roman" w:cs="Times New Roman"/>
                <w:b/>
                <w:kern w:val="1"/>
                <w:sz w:val="28"/>
                <w:szCs w:val="28"/>
                <w:u w:val="single"/>
                <w:lang w:eastAsia="hi-IN" w:bidi="hi-IN"/>
              </w:rPr>
            </w:pPr>
            <w:r w:rsidRPr="00A17F96">
              <w:rPr>
                <w:rFonts w:ascii="Times New Roman" w:eastAsia="SimSun" w:hAnsi="Times New Roman" w:cs="Times New Roman"/>
                <w:b/>
                <w:kern w:val="1"/>
                <w:sz w:val="28"/>
                <w:szCs w:val="28"/>
                <w:u w:val="single"/>
                <w:lang w:eastAsia="hi-IN" w:bidi="hi-IN"/>
              </w:rPr>
              <w:t>_</w:t>
            </w:r>
          </w:p>
        </w:tc>
        <w:tc>
          <w:tcPr>
            <w:tcW w:w="1808" w:type="dxa"/>
            <w:tcBorders>
              <w:top w:val="single" w:sz="4" w:space="0" w:color="000000"/>
              <w:left w:val="single" w:sz="4" w:space="0" w:color="000000"/>
              <w:bottom w:val="single" w:sz="4" w:space="0" w:color="000000"/>
              <w:right w:val="single" w:sz="4" w:space="0" w:color="000000"/>
            </w:tcBorders>
            <w:shd w:val="clear" w:color="auto" w:fill="auto"/>
          </w:tcPr>
          <w:p w:rsidR="00A17F96" w:rsidRPr="00A17F96" w:rsidRDefault="00A17F96" w:rsidP="001E0D6C">
            <w:pPr>
              <w:suppressAutoHyphens/>
              <w:spacing w:after="0" w:line="100" w:lineRule="atLeast"/>
              <w:jc w:val="center"/>
              <w:rPr>
                <w:rFonts w:ascii="Times New Roman" w:eastAsia="SimSun" w:hAnsi="Times New Roman" w:cs="Times New Roman"/>
                <w:kern w:val="1"/>
                <w:sz w:val="28"/>
                <w:szCs w:val="28"/>
                <w:lang w:eastAsia="hi-IN" w:bidi="hi-IN"/>
              </w:rPr>
            </w:pPr>
            <w:r w:rsidRPr="00A17F96">
              <w:rPr>
                <w:rFonts w:ascii="Times New Roman" w:eastAsia="SimSun" w:hAnsi="Times New Roman" w:cs="Times New Roman"/>
                <w:kern w:val="1"/>
                <w:sz w:val="28"/>
                <w:szCs w:val="28"/>
                <w:lang w:eastAsia="hi-IN" w:bidi="hi-IN"/>
              </w:rPr>
              <w:t>12</w:t>
            </w:r>
          </w:p>
        </w:tc>
      </w:tr>
      <w:tr w:rsidR="00A17F96" w:rsidRPr="00A17F96" w:rsidTr="001E0D6C">
        <w:trPr>
          <w:gridAfter w:val="1"/>
          <w:wAfter w:w="36" w:type="dxa"/>
          <w:jc w:val="center"/>
        </w:trPr>
        <w:tc>
          <w:tcPr>
            <w:tcW w:w="534" w:type="dxa"/>
            <w:tcBorders>
              <w:top w:val="single" w:sz="4" w:space="0" w:color="000000"/>
              <w:left w:val="single" w:sz="4" w:space="0" w:color="000000"/>
              <w:bottom w:val="single" w:sz="4" w:space="0" w:color="000000"/>
              <w:right w:val="single" w:sz="4" w:space="0" w:color="000000"/>
            </w:tcBorders>
            <w:shd w:val="clear" w:color="auto" w:fill="auto"/>
          </w:tcPr>
          <w:p w:rsidR="00A17F96" w:rsidRPr="00A17F96" w:rsidRDefault="00A17F96" w:rsidP="001E0D6C">
            <w:pPr>
              <w:suppressAutoHyphens/>
              <w:spacing w:after="0" w:line="100" w:lineRule="atLeast"/>
              <w:jc w:val="center"/>
              <w:rPr>
                <w:rFonts w:ascii="Times New Roman" w:eastAsia="SimSun" w:hAnsi="Times New Roman" w:cs="Times New Roman"/>
                <w:kern w:val="1"/>
                <w:sz w:val="28"/>
                <w:szCs w:val="28"/>
                <w:lang w:eastAsia="hi-IN" w:bidi="hi-IN"/>
              </w:rPr>
            </w:pPr>
            <w:r w:rsidRPr="00A17F96">
              <w:rPr>
                <w:rFonts w:ascii="Times New Roman" w:eastAsia="SimSun" w:hAnsi="Times New Roman" w:cs="Times New Roman"/>
                <w:kern w:val="1"/>
                <w:sz w:val="28"/>
                <w:szCs w:val="28"/>
                <w:lang w:eastAsia="hi-IN" w:bidi="hi-IN"/>
              </w:rPr>
              <w:t>6</w:t>
            </w:r>
          </w:p>
        </w:tc>
        <w:tc>
          <w:tcPr>
            <w:tcW w:w="2693" w:type="dxa"/>
            <w:tcBorders>
              <w:top w:val="single" w:sz="4" w:space="0" w:color="000000"/>
              <w:left w:val="single" w:sz="4" w:space="0" w:color="000000"/>
              <w:bottom w:val="single" w:sz="4" w:space="0" w:color="000000"/>
              <w:right w:val="single" w:sz="4" w:space="0" w:color="000000"/>
            </w:tcBorders>
            <w:shd w:val="clear" w:color="auto" w:fill="auto"/>
          </w:tcPr>
          <w:p w:rsidR="00A17F96" w:rsidRPr="00A17F96" w:rsidRDefault="00A17F96" w:rsidP="001E0D6C">
            <w:pPr>
              <w:suppressAutoHyphens/>
              <w:spacing w:after="0" w:line="100" w:lineRule="atLeast"/>
              <w:jc w:val="center"/>
              <w:rPr>
                <w:rFonts w:ascii="Times New Roman" w:eastAsia="SimSun" w:hAnsi="Times New Roman" w:cs="Times New Roman"/>
                <w:kern w:val="1"/>
                <w:sz w:val="28"/>
                <w:szCs w:val="28"/>
                <w:lang w:eastAsia="hi-IN" w:bidi="hi-IN"/>
              </w:rPr>
            </w:pPr>
            <w:r w:rsidRPr="00A17F96">
              <w:rPr>
                <w:rFonts w:ascii="Times New Roman" w:eastAsia="SimSun" w:hAnsi="Times New Roman" w:cs="Times New Roman"/>
                <w:b/>
                <w:kern w:val="1"/>
                <w:sz w:val="28"/>
                <w:szCs w:val="28"/>
                <w:lang w:eastAsia="hi-IN" w:bidi="hi-IN"/>
              </w:rPr>
              <w:t xml:space="preserve">Тема 6. </w:t>
            </w:r>
            <w:r w:rsidRPr="00A17F96">
              <w:rPr>
                <w:rFonts w:ascii="Times New Roman" w:eastAsia="SimSun" w:hAnsi="Times New Roman" w:cs="Times New Roman"/>
                <w:kern w:val="1"/>
                <w:sz w:val="28"/>
                <w:szCs w:val="28"/>
                <w:lang w:eastAsia="hi-IN" w:bidi="hi-IN"/>
              </w:rPr>
              <w:t>Сценические падения</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A17F96" w:rsidRPr="00A17F96" w:rsidRDefault="00A17F96" w:rsidP="001E0D6C">
            <w:pPr>
              <w:suppressAutoHyphens/>
              <w:spacing w:after="0" w:line="100" w:lineRule="atLeast"/>
              <w:jc w:val="center"/>
              <w:rPr>
                <w:rFonts w:ascii="Times New Roman" w:eastAsia="SimSun" w:hAnsi="Times New Roman" w:cs="Times New Roman"/>
                <w:kern w:val="1"/>
                <w:sz w:val="28"/>
                <w:szCs w:val="28"/>
                <w:lang w:eastAsia="hi-IN" w:bidi="hi-IN"/>
              </w:rPr>
            </w:pPr>
            <w:r w:rsidRPr="00A17F96">
              <w:rPr>
                <w:rFonts w:ascii="Times New Roman" w:eastAsia="SimSun" w:hAnsi="Times New Roman" w:cs="Times New Roman"/>
                <w:kern w:val="1"/>
                <w:sz w:val="28"/>
                <w:szCs w:val="28"/>
                <w:lang w:eastAsia="hi-IN" w:bidi="hi-IN"/>
              </w:rPr>
              <w:t>урок</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A17F96" w:rsidRPr="00A17F96" w:rsidRDefault="00A17F96" w:rsidP="001E0D6C">
            <w:pPr>
              <w:suppressAutoHyphens/>
              <w:spacing w:after="0" w:line="100" w:lineRule="atLeast"/>
              <w:jc w:val="center"/>
              <w:rPr>
                <w:rFonts w:ascii="Times New Roman" w:eastAsia="SimSun" w:hAnsi="Times New Roman" w:cs="Times New Roman"/>
                <w:kern w:val="1"/>
                <w:sz w:val="28"/>
                <w:szCs w:val="28"/>
                <w:lang w:eastAsia="hi-IN" w:bidi="hi-IN"/>
              </w:rPr>
            </w:pPr>
            <w:r w:rsidRPr="00A17F96">
              <w:rPr>
                <w:rFonts w:ascii="Times New Roman" w:eastAsia="SimSun" w:hAnsi="Times New Roman" w:cs="Times New Roman"/>
                <w:kern w:val="1"/>
                <w:sz w:val="28"/>
                <w:szCs w:val="28"/>
                <w:lang w:eastAsia="hi-IN" w:bidi="hi-IN"/>
              </w:rPr>
              <w:t>15</w:t>
            </w:r>
          </w:p>
        </w:tc>
        <w:tc>
          <w:tcPr>
            <w:tcW w:w="1700" w:type="dxa"/>
            <w:tcBorders>
              <w:top w:val="single" w:sz="4" w:space="0" w:color="000000"/>
              <w:left w:val="single" w:sz="4" w:space="0" w:color="000000"/>
              <w:bottom w:val="single" w:sz="4" w:space="0" w:color="000000"/>
              <w:right w:val="single" w:sz="4" w:space="0" w:color="000000"/>
            </w:tcBorders>
            <w:shd w:val="clear" w:color="auto" w:fill="auto"/>
          </w:tcPr>
          <w:p w:rsidR="00A17F96" w:rsidRPr="00A17F96" w:rsidRDefault="00A17F96" w:rsidP="001E0D6C">
            <w:pPr>
              <w:suppressAutoHyphens/>
              <w:spacing w:after="0" w:line="100" w:lineRule="atLeast"/>
              <w:jc w:val="center"/>
              <w:rPr>
                <w:rFonts w:ascii="Times New Roman" w:eastAsia="SimSun" w:hAnsi="Times New Roman" w:cs="Times New Roman"/>
                <w:kern w:val="1"/>
                <w:sz w:val="28"/>
                <w:szCs w:val="28"/>
                <w:lang w:eastAsia="hi-IN" w:bidi="hi-IN"/>
              </w:rPr>
            </w:pPr>
            <w:r w:rsidRPr="00A17F96">
              <w:rPr>
                <w:rFonts w:ascii="Times New Roman" w:eastAsia="SimSun" w:hAnsi="Times New Roman" w:cs="Times New Roman"/>
                <w:kern w:val="1"/>
                <w:sz w:val="28"/>
                <w:szCs w:val="28"/>
                <w:lang w:eastAsia="hi-IN" w:bidi="hi-IN"/>
              </w:rPr>
              <w:t>5</w:t>
            </w:r>
          </w:p>
        </w:tc>
        <w:tc>
          <w:tcPr>
            <w:tcW w:w="1808" w:type="dxa"/>
            <w:tcBorders>
              <w:top w:val="single" w:sz="4" w:space="0" w:color="000000"/>
              <w:left w:val="single" w:sz="4" w:space="0" w:color="000000"/>
              <w:bottom w:val="single" w:sz="4" w:space="0" w:color="000000"/>
              <w:right w:val="single" w:sz="4" w:space="0" w:color="000000"/>
            </w:tcBorders>
            <w:shd w:val="clear" w:color="auto" w:fill="auto"/>
          </w:tcPr>
          <w:p w:rsidR="00A17F96" w:rsidRPr="00A17F96" w:rsidRDefault="00A17F96" w:rsidP="001E0D6C">
            <w:pPr>
              <w:suppressAutoHyphens/>
              <w:spacing w:after="0" w:line="100" w:lineRule="atLeast"/>
              <w:jc w:val="center"/>
              <w:rPr>
                <w:rFonts w:ascii="Times New Roman" w:eastAsia="SimSun" w:hAnsi="Times New Roman" w:cs="Times New Roman"/>
                <w:kern w:val="1"/>
                <w:sz w:val="28"/>
                <w:szCs w:val="28"/>
                <w:lang w:eastAsia="hi-IN" w:bidi="hi-IN"/>
              </w:rPr>
            </w:pPr>
            <w:r w:rsidRPr="00A17F96">
              <w:rPr>
                <w:rFonts w:ascii="Times New Roman" w:eastAsia="SimSun" w:hAnsi="Times New Roman" w:cs="Times New Roman"/>
                <w:kern w:val="1"/>
                <w:sz w:val="28"/>
                <w:szCs w:val="28"/>
                <w:lang w:eastAsia="hi-IN" w:bidi="hi-IN"/>
              </w:rPr>
              <w:t>10</w:t>
            </w:r>
          </w:p>
        </w:tc>
      </w:tr>
      <w:tr w:rsidR="00A17F96" w:rsidRPr="00A17F96" w:rsidTr="001E0D6C">
        <w:trPr>
          <w:gridAfter w:val="1"/>
          <w:wAfter w:w="36" w:type="dxa"/>
          <w:jc w:val="center"/>
        </w:trPr>
        <w:tc>
          <w:tcPr>
            <w:tcW w:w="534" w:type="dxa"/>
            <w:tcBorders>
              <w:top w:val="single" w:sz="4" w:space="0" w:color="000000"/>
              <w:left w:val="single" w:sz="4" w:space="0" w:color="000000"/>
              <w:bottom w:val="single" w:sz="4" w:space="0" w:color="000000"/>
              <w:right w:val="single" w:sz="4" w:space="0" w:color="000000"/>
            </w:tcBorders>
            <w:shd w:val="clear" w:color="auto" w:fill="auto"/>
          </w:tcPr>
          <w:p w:rsidR="00A17F96" w:rsidRPr="00A17F96" w:rsidRDefault="00A17F96" w:rsidP="001E0D6C">
            <w:pPr>
              <w:suppressAutoHyphens/>
              <w:spacing w:after="0" w:line="100" w:lineRule="atLeast"/>
              <w:jc w:val="center"/>
              <w:rPr>
                <w:rFonts w:ascii="Times New Roman" w:eastAsia="SimSun" w:hAnsi="Times New Roman" w:cs="Times New Roman"/>
                <w:kern w:val="1"/>
                <w:sz w:val="28"/>
                <w:szCs w:val="28"/>
                <w:lang w:eastAsia="hi-IN" w:bidi="hi-IN"/>
              </w:rPr>
            </w:pPr>
            <w:r w:rsidRPr="00A17F96">
              <w:rPr>
                <w:rFonts w:ascii="Times New Roman" w:eastAsia="SimSun" w:hAnsi="Times New Roman" w:cs="Times New Roman"/>
                <w:kern w:val="1"/>
                <w:sz w:val="28"/>
                <w:szCs w:val="28"/>
                <w:lang w:eastAsia="hi-IN" w:bidi="hi-IN"/>
              </w:rPr>
              <w:t>7</w:t>
            </w:r>
          </w:p>
        </w:tc>
        <w:tc>
          <w:tcPr>
            <w:tcW w:w="2693" w:type="dxa"/>
            <w:tcBorders>
              <w:top w:val="single" w:sz="4" w:space="0" w:color="000000"/>
              <w:left w:val="single" w:sz="4" w:space="0" w:color="000000"/>
              <w:bottom w:val="single" w:sz="4" w:space="0" w:color="000000"/>
              <w:right w:val="single" w:sz="4" w:space="0" w:color="000000"/>
            </w:tcBorders>
            <w:shd w:val="clear" w:color="auto" w:fill="auto"/>
          </w:tcPr>
          <w:p w:rsidR="00A17F96" w:rsidRPr="00A17F96" w:rsidRDefault="00A17F96" w:rsidP="001E0D6C">
            <w:pPr>
              <w:suppressAutoHyphens/>
              <w:spacing w:after="0" w:line="100" w:lineRule="atLeast"/>
              <w:jc w:val="center"/>
              <w:rPr>
                <w:rFonts w:ascii="Times New Roman" w:eastAsia="SimSun" w:hAnsi="Times New Roman" w:cs="Times New Roman"/>
                <w:kern w:val="1"/>
                <w:sz w:val="28"/>
                <w:szCs w:val="28"/>
                <w:lang w:eastAsia="hi-IN" w:bidi="hi-IN"/>
              </w:rPr>
            </w:pPr>
            <w:r w:rsidRPr="00A17F96">
              <w:rPr>
                <w:rFonts w:ascii="Times New Roman" w:eastAsia="SimSun" w:hAnsi="Times New Roman" w:cs="Times New Roman"/>
                <w:b/>
                <w:kern w:val="1"/>
                <w:sz w:val="28"/>
                <w:szCs w:val="28"/>
                <w:lang w:eastAsia="hi-IN" w:bidi="hi-IN"/>
              </w:rPr>
              <w:t xml:space="preserve">Тема 7. </w:t>
            </w:r>
            <w:r w:rsidRPr="00A17F96">
              <w:rPr>
                <w:rFonts w:ascii="Times New Roman" w:eastAsia="SimSun" w:hAnsi="Times New Roman" w:cs="Times New Roman"/>
                <w:kern w:val="1"/>
                <w:sz w:val="28"/>
                <w:szCs w:val="28"/>
                <w:lang w:eastAsia="hi-IN" w:bidi="hi-IN"/>
              </w:rPr>
              <w:t>Взаимодействие с предметом</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A17F96" w:rsidRPr="00A17F96" w:rsidRDefault="00A17F96" w:rsidP="001E0D6C">
            <w:pPr>
              <w:suppressAutoHyphens/>
              <w:spacing w:after="0" w:line="100" w:lineRule="atLeast"/>
              <w:jc w:val="center"/>
              <w:rPr>
                <w:rFonts w:ascii="Times New Roman" w:eastAsia="SimSun" w:hAnsi="Times New Roman" w:cs="Times New Roman"/>
                <w:kern w:val="1"/>
                <w:sz w:val="28"/>
                <w:szCs w:val="28"/>
                <w:lang w:eastAsia="hi-IN" w:bidi="hi-IN"/>
              </w:rPr>
            </w:pPr>
            <w:r w:rsidRPr="00A17F96">
              <w:rPr>
                <w:rFonts w:ascii="Times New Roman" w:eastAsia="SimSun" w:hAnsi="Times New Roman" w:cs="Times New Roman"/>
                <w:kern w:val="1"/>
                <w:sz w:val="28"/>
                <w:szCs w:val="28"/>
                <w:lang w:eastAsia="hi-IN" w:bidi="hi-IN"/>
              </w:rPr>
              <w:t>урок</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A17F96" w:rsidRPr="00A17F96" w:rsidRDefault="00A17F96" w:rsidP="001E0D6C">
            <w:pPr>
              <w:suppressAutoHyphens/>
              <w:spacing w:after="0" w:line="100" w:lineRule="atLeast"/>
              <w:jc w:val="center"/>
              <w:rPr>
                <w:rFonts w:ascii="Times New Roman" w:eastAsia="SimSun" w:hAnsi="Times New Roman" w:cs="Times New Roman"/>
                <w:kern w:val="1"/>
                <w:sz w:val="28"/>
                <w:szCs w:val="28"/>
                <w:lang w:eastAsia="hi-IN" w:bidi="hi-IN"/>
              </w:rPr>
            </w:pPr>
            <w:r w:rsidRPr="00A17F96">
              <w:rPr>
                <w:rFonts w:ascii="Times New Roman" w:eastAsia="SimSun" w:hAnsi="Times New Roman" w:cs="Times New Roman"/>
                <w:kern w:val="1"/>
                <w:sz w:val="28"/>
                <w:szCs w:val="28"/>
                <w:lang w:eastAsia="hi-IN" w:bidi="hi-IN"/>
              </w:rPr>
              <w:t>19</w:t>
            </w:r>
          </w:p>
        </w:tc>
        <w:tc>
          <w:tcPr>
            <w:tcW w:w="1700" w:type="dxa"/>
            <w:tcBorders>
              <w:top w:val="single" w:sz="4" w:space="0" w:color="000000"/>
              <w:left w:val="single" w:sz="4" w:space="0" w:color="000000"/>
              <w:bottom w:val="single" w:sz="4" w:space="0" w:color="000000"/>
              <w:right w:val="single" w:sz="4" w:space="0" w:color="000000"/>
            </w:tcBorders>
            <w:shd w:val="clear" w:color="auto" w:fill="auto"/>
          </w:tcPr>
          <w:p w:rsidR="00A17F96" w:rsidRPr="00A17F96" w:rsidRDefault="00A17F96" w:rsidP="001E0D6C">
            <w:pPr>
              <w:suppressAutoHyphens/>
              <w:spacing w:after="0" w:line="100" w:lineRule="atLeast"/>
              <w:jc w:val="center"/>
              <w:rPr>
                <w:rFonts w:ascii="Times New Roman" w:eastAsia="SimSun" w:hAnsi="Times New Roman" w:cs="Times New Roman"/>
                <w:kern w:val="1"/>
                <w:sz w:val="28"/>
                <w:szCs w:val="28"/>
                <w:lang w:eastAsia="hi-IN" w:bidi="hi-IN"/>
              </w:rPr>
            </w:pPr>
            <w:r w:rsidRPr="00A17F96">
              <w:rPr>
                <w:rFonts w:ascii="Times New Roman" w:eastAsia="SimSun" w:hAnsi="Times New Roman" w:cs="Times New Roman"/>
                <w:kern w:val="1"/>
                <w:sz w:val="28"/>
                <w:szCs w:val="28"/>
                <w:lang w:eastAsia="hi-IN" w:bidi="hi-IN"/>
              </w:rPr>
              <w:t>9</w:t>
            </w:r>
          </w:p>
        </w:tc>
        <w:tc>
          <w:tcPr>
            <w:tcW w:w="1808" w:type="dxa"/>
            <w:tcBorders>
              <w:top w:val="single" w:sz="4" w:space="0" w:color="000000"/>
              <w:left w:val="single" w:sz="4" w:space="0" w:color="000000"/>
              <w:bottom w:val="single" w:sz="4" w:space="0" w:color="000000"/>
              <w:right w:val="single" w:sz="4" w:space="0" w:color="000000"/>
            </w:tcBorders>
            <w:shd w:val="clear" w:color="auto" w:fill="auto"/>
          </w:tcPr>
          <w:p w:rsidR="00A17F96" w:rsidRPr="00A17F96" w:rsidRDefault="00A17F96" w:rsidP="001E0D6C">
            <w:pPr>
              <w:suppressAutoHyphens/>
              <w:spacing w:after="0" w:line="100" w:lineRule="atLeast"/>
              <w:jc w:val="center"/>
              <w:rPr>
                <w:rFonts w:ascii="Times New Roman" w:eastAsia="SimSun" w:hAnsi="Times New Roman" w:cs="Times New Roman"/>
                <w:kern w:val="1"/>
                <w:sz w:val="28"/>
                <w:szCs w:val="28"/>
                <w:lang w:eastAsia="hi-IN" w:bidi="hi-IN"/>
              </w:rPr>
            </w:pPr>
            <w:r w:rsidRPr="00A17F96">
              <w:rPr>
                <w:rFonts w:ascii="Times New Roman" w:eastAsia="SimSun" w:hAnsi="Times New Roman" w:cs="Times New Roman"/>
                <w:kern w:val="1"/>
                <w:sz w:val="28"/>
                <w:szCs w:val="28"/>
                <w:lang w:eastAsia="hi-IN" w:bidi="hi-IN"/>
              </w:rPr>
              <w:t>10</w:t>
            </w:r>
          </w:p>
        </w:tc>
      </w:tr>
      <w:tr w:rsidR="00A17F96" w:rsidRPr="00A17F96" w:rsidTr="001E0D6C">
        <w:trPr>
          <w:gridAfter w:val="1"/>
          <w:wAfter w:w="36" w:type="dxa"/>
          <w:jc w:val="center"/>
        </w:trPr>
        <w:tc>
          <w:tcPr>
            <w:tcW w:w="534" w:type="dxa"/>
            <w:tcBorders>
              <w:top w:val="single" w:sz="4" w:space="0" w:color="000000"/>
              <w:left w:val="single" w:sz="4" w:space="0" w:color="000000"/>
              <w:bottom w:val="single" w:sz="4" w:space="0" w:color="000000"/>
              <w:right w:val="single" w:sz="4" w:space="0" w:color="000000"/>
            </w:tcBorders>
            <w:shd w:val="clear" w:color="auto" w:fill="auto"/>
          </w:tcPr>
          <w:p w:rsidR="00A17F96" w:rsidRPr="00A17F96" w:rsidRDefault="00A17F96" w:rsidP="001E0D6C">
            <w:pPr>
              <w:suppressAutoHyphens/>
              <w:spacing w:after="0" w:line="100" w:lineRule="atLeast"/>
              <w:jc w:val="center"/>
              <w:rPr>
                <w:rFonts w:ascii="Times New Roman" w:eastAsia="SimSun" w:hAnsi="Times New Roman" w:cs="Times New Roman"/>
                <w:kern w:val="1"/>
                <w:sz w:val="28"/>
                <w:szCs w:val="28"/>
                <w:lang w:eastAsia="hi-IN" w:bidi="hi-IN"/>
              </w:rPr>
            </w:pPr>
            <w:r w:rsidRPr="00A17F96">
              <w:rPr>
                <w:rFonts w:ascii="Times New Roman" w:eastAsia="SimSun" w:hAnsi="Times New Roman" w:cs="Times New Roman"/>
                <w:kern w:val="1"/>
                <w:sz w:val="28"/>
                <w:szCs w:val="28"/>
                <w:lang w:eastAsia="hi-IN" w:bidi="hi-IN"/>
              </w:rPr>
              <w:t>8</w:t>
            </w:r>
          </w:p>
        </w:tc>
        <w:tc>
          <w:tcPr>
            <w:tcW w:w="2693" w:type="dxa"/>
            <w:tcBorders>
              <w:top w:val="single" w:sz="4" w:space="0" w:color="000000"/>
              <w:left w:val="single" w:sz="4" w:space="0" w:color="000000"/>
              <w:bottom w:val="single" w:sz="4" w:space="0" w:color="000000"/>
              <w:right w:val="single" w:sz="4" w:space="0" w:color="000000"/>
            </w:tcBorders>
            <w:shd w:val="clear" w:color="auto" w:fill="auto"/>
          </w:tcPr>
          <w:p w:rsidR="00A17F96" w:rsidRPr="00A17F96" w:rsidRDefault="00A17F96" w:rsidP="001E0D6C">
            <w:pPr>
              <w:suppressAutoHyphens/>
              <w:spacing w:after="0" w:line="100" w:lineRule="atLeast"/>
              <w:jc w:val="center"/>
              <w:rPr>
                <w:rFonts w:ascii="Times New Roman" w:eastAsia="SimSun" w:hAnsi="Times New Roman" w:cs="Times New Roman"/>
                <w:kern w:val="1"/>
                <w:sz w:val="28"/>
                <w:szCs w:val="28"/>
                <w:lang w:eastAsia="hi-IN" w:bidi="hi-IN"/>
              </w:rPr>
            </w:pPr>
            <w:r w:rsidRPr="00A17F96">
              <w:rPr>
                <w:rFonts w:ascii="Times New Roman" w:eastAsia="SimSun" w:hAnsi="Times New Roman" w:cs="Times New Roman"/>
                <w:b/>
                <w:kern w:val="1"/>
                <w:sz w:val="28"/>
                <w:szCs w:val="28"/>
                <w:lang w:eastAsia="hi-IN" w:bidi="hi-IN"/>
              </w:rPr>
              <w:t xml:space="preserve">Тема 8. </w:t>
            </w:r>
            <w:r w:rsidRPr="00A17F96">
              <w:rPr>
                <w:rFonts w:ascii="Times New Roman" w:eastAsia="SimSun" w:hAnsi="Times New Roman" w:cs="Times New Roman"/>
                <w:kern w:val="1"/>
                <w:sz w:val="28"/>
                <w:szCs w:val="28"/>
                <w:lang w:eastAsia="hi-IN" w:bidi="hi-IN"/>
              </w:rPr>
              <w:t>Взаимодействие с партнером</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A17F96" w:rsidRPr="00A17F96" w:rsidRDefault="00A17F96" w:rsidP="001E0D6C">
            <w:pPr>
              <w:suppressAutoHyphens/>
              <w:spacing w:after="0" w:line="100" w:lineRule="atLeast"/>
              <w:jc w:val="center"/>
              <w:rPr>
                <w:rFonts w:ascii="Times New Roman" w:eastAsia="SimSun" w:hAnsi="Times New Roman" w:cs="Times New Roman"/>
                <w:kern w:val="1"/>
                <w:sz w:val="28"/>
                <w:szCs w:val="28"/>
                <w:lang w:eastAsia="hi-IN" w:bidi="hi-IN"/>
              </w:rPr>
            </w:pPr>
            <w:r w:rsidRPr="00A17F96">
              <w:rPr>
                <w:rFonts w:ascii="Times New Roman" w:eastAsia="SimSun" w:hAnsi="Times New Roman" w:cs="Times New Roman"/>
                <w:kern w:val="1"/>
                <w:sz w:val="28"/>
                <w:szCs w:val="28"/>
                <w:lang w:eastAsia="hi-IN" w:bidi="hi-IN"/>
              </w:rPr>
              <w:t>урок</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A17F96" w:rsidRPr="00A17F96" w:rsidRDefault="00A17F96" w:rsidP="001E0D6C">
            <w:pPr>
              <w:suppressAutoHyphens/>
              <w:spacing w:after="0" w:line="100" w:lineRule="atLeast"/>
              <w:jc w:val="center"/>
              <w:rPr>
                <w:rFonts w:ascii="Times New Roman" w:eastAsia="SimSun" w:hAnsi="Times New Roman" w:cs="Times New Roman"/>
                <w:kern w:val="1"/>
                <w:sz w:val="28"/>
                <w:szCs w:val="28"/>
                <w:lang w:eastAsia="hi-IN" w:bidi="hi-IN"/>
              </w:rPr>
            </w:pPr>
            <w:r w:rsidRPr="00A17F96">
              <w:rPr>
                <w:rFonts w:ascii="Times New Roman" w:eastAsia="SimSun" w:hAnsi="Times New Roman" w:cs="Times New Roman"/>
                <w:kern w:val="1"/>
                <w:sz w:val="28"/>
                <w:szCs w:val="28"/>
                <w:lang w:eastAsia="hi-IN" w:bidi="hi-IN"/>
              </w:rPr>
              <w:t>15</w:t>
            </w:r>
          </w:p>
        </w:tc>
        <w:tc>
          <w:tcPr>
            <w:tcW w:w="1700" w:type="dxa"/>
            <w:tcBorders>
              <w:top w:val="single" w:sz="4" w:space="0" w:color="000000"/>
              <w:left w:val="single" w:sz="4" w:space="0" w:color="000000"/>
              <w:bottom w:val="single" w:sz="4" w:space="0" w:color="000000"/>
              <w:right w:val="single" w:sz="4" w:space="0" w:color="000000"/>
            </w:tcBorders>
            <w:shd w:val="clear" w:color="auto" w:fill="auto"/>
          </w:tcPr>
          <w:p w:rsidR="00A17F96" w:rsidRPr="00A17F96" w:rsidRDefault="00A17F96" w:rsidP="001E0D6C">
            <w:pPr>
              <w:suppressAutoHyphens/>
              <w:spacing w:after="0" w:line="100" w:lineRule="atLeast"/>
              <w:jc w:val="center"/>
              <w:rPr>
                <w:rFonts w:ascii="Times New Roman" w:eastAsia="SimSun" w:hAnsi="Times New Roman" w:cs="Times New Roman"/>
                <w:kern w:val="1"/>
                <w:sz w:val="28"/>
                <w:szCs w:val="28"/>
                <w:lang w:eastAsia="hi-IN" w:bidi="hi-IN"/>
              </w:rPr>
            </w:pPr>
            <w:r w:rsidRPr="00A17F96">
              <w:rPr>
                <w:rFonts w:ascii="Times New Roman" w:eastAsia="SimSun" w:hAnsi="Times New Roman" w:cs="Times New Roman"/>
                <w:kern w:val="1"/>
                <w:sz w:val="28"/>
                <w:szCs w:val="28"/>
                <w:lang w:eastAsia="hi-IN" w:bidi="hi-IN"/>
              </w:rPr>
              <w:t>5</w:t>
            </w:r>
          </w:p>
        </w:tc>
        <w:tc>
          <w:tcPr>
            <w:tcW w:w="1808" w:type="dxa"/>
            <w:tcBorders>
              <w:top w:val="single" w:sz="4" w:space="0" w:color="000000"/>
              <w:left w:val="single" w:sz="4" w:space="0" w:color="000000"/>
              <w:bottom w:val="single" w:sz="4" w:space="0" w:color="000000"/>
              <w:right w:val="single" w:sz="4" w:space="0" w:color="000000"/>
            </w:tcBorders>
            <w:shd w:val="clear" w:color="auto" w:fill="auto"/>
          </w:tcPr>
          <w:p w:rsidR="00A17F96" w:rsidRPr="00A17F96" w:rsidRDefault="00A17F96" w:rsidP="001E0D6C">
            <w:pPr>
              <w:suppressAutoHyphens/>
              <w:spacing w:after="0" w:line="100" w:lineRule="atLeast"/>
              <w:jc w:val="center"/>
              <w:rPr>
                <w:rFonts w:ascii="Times New Roman" w:eastAsia="SimSun" w:hAnsi="Times New Roman" w:cs="Times New Roman"/>
                <w:kern w:val="1"/>
                <w:sz w:val="28"/>
                <w:szCs w:val="28"/>
                <w:lang w:eastAsia="hi-IN" w:bidi="hi-IN"/>
              </w:rPr>
            </w:pPr>
            <w:r w:rsidRPr="00A17F96">
              <w:rPr>
                <w:rFonts w:ascii="Times New Roman" w:eastAsia="SimSun" w:hAnsi="Times New Roman" w:cs="Times New Roman"/>
                <w:kern w:val="1"/>
                <w:sz w:val="28"/>
                <w:szCs w:val="28"/>
                <w:lang w:eastAsia="hi-IN" w:bidi="hi-IN"/>
              </w:rPr>
              <w:t>10</w:t>
            </w:r>
          </w:p>
        </w:tc>
      </w:tr>
      <w:tr w:rsidR="00A17F96" w:rsidRPr="00A17F96" w:rsidTr="001E0D6C">
        <w:trPr>
          <w:gridAfter w:val="1"/>
          <w:wAfter w:w="36" w:type="dxa"/>
          <w:jc w:val="center"/>
        </w:trPr>
        <w:tc>
          <w:tcPr>
            <w:tcW w:w="534" w:type="dxa"/>
            <w:tcBorders>
              <w:top w:val="single" w:sz="4" w:space="0" w:color="000000"/>
              <w:left w:val="single" w:sz="4" w:space="0" w:color="000000"/>
              <w:bottom w:val="single" w:sz="4" w:space="0" w:color="000000"/>
              <w:right w:val="single" w:sz="4" w:space="0" w:color="000000"/>
            </w:tcBorders>
            <w:shd w:val="clear" w:color="auto" w:fill="auto"/>
          </w:tcPr>
          <w:p w:rsidR="00A17F96" w:rsidRPr="00A17F96" w:rsidRDefault="00A17F96" w:rsidP="001E0D6C">
            <w:pPr>
              <w:suppressAutoHyphens/>
              <w:spacing w:after="0" w:line="100" w:lineRule="atLeast"/>
              <w:jc w:val="center"/>
              <w:rPr>
                <w:rFonts w:ascii="Times New Roman" w:eastAsia="SimSun" w:hAnsi="Times New Roman" w:cs="Times New Roman"/>
                <w:kern w:val="1"/>
                <w:sz w:val="28"/>
                <w:szCs w:val="28"/>
                <w:lang w:eastAsia="hi-IN" w:bidi="hi-IN"/>
              </w:rPr>
            </w:pPr>
            <w:r w:rsidRPr="00A17F96">
              <w:rPr>
                <w:rFonts w:ascii="Times New Roman" w:eastAsia="SimSun" w:hAnsi="Times New Roman" w:cs="Times New Roman"/>
                <w:kern w:val="1"/>
                <w:sz w:val="28"/>
                <w:szCs w:val="28"/>
                <w:lang w:eastAsia="hi-IN" w:bidi="hi-IN"/>
              </w:rPr>
              <w:t>9</w:t>
            </w:r>
          </w:p>
        </w:tc>
        <w:tc>
          <w:tcPr>
            <w:tcW w:w="2693" w:type="dxa"/>
            <w:tcBorders>
              <w:top w:val="single" w:sz="4" w:space="0" w:color="000000"/>
              <w:left w:val="single" w:sz="4" w:space="0" w:color="000000"/>
              <w:bottom w:val="single" w:sz="4" w:space="0" w:color="000000"/>
              <w:right w:val="single" w:sz="4" w:space="0" w:color="000000"/>
            </w:tcBorders>
            <w:shd w:val="clear" w:color="auto" w:fill="auto"/>
          </w:tcPr>
          <w:p w:rsidR="00A17F96" w:rsidRPr="00A17F96" w:rsidRDefault="00A17F96" w:rsidP="001E0D6C">
            <w:pPr>
              <w:suppressAutoHyphens/>
              <w:spacing w:after="0" w:line="100" w:lineRule="atLeast"/>
              <w:jc w:val="center"/>
              <w:rPr>
                <w:rFonts w:ascii="Times New Roman" w:eastAsia="SimSun" w:hAnsi="Times New Roman" w:cs="Times New Roman"/>
                <w:kern w:val="1"/>
                <w:sz w:val="28"/>
                <w:szCs w:val="28"/>
                <w:lang w:eastAsia="hi-IN" w:bidi="hi-IN"/>
              </w:rPr>
            </w:pPr>
            <w:r w:rsidRPr="00A17F96">
              <w:rPr>
                <w:rFonts w:ascii="Times New Roman" w:eastAsia="SimSun" w:hAnsi="Times New Roman" w:cs="Times New Roman"/>
                <w:b/>
                <w:kern w:val="1"/>
                <w:sz w:val="28"/>
                <w:szCs w:val="28"/>
                <w:lang w:eastAsia="hi-IN" w:bidi="hi-IN"/>
              </w:rPr>
              <w:t xml:space="preserve">Тема 9. </w:t>
            </w:r>
            <w:r w:rsidRPr="00A17F96">
              <w:rPr>
                <w:rFonts w:ascii="Times New Roman" w:eastAsia="SimSun" w:hAnsi="Times New Roman" w:cs="Times New Roman"/>
                <w:kern w:val="1"/>
                <w:sz w:val="28"/>
                <w:szCs w:val="28"/>
                <w:lang w:eastAsia="hi-IN" w:bidi="hi-IN"/>
              </w:rPr>
              <w:t>Специальные навыки сценического движения</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A17F96" w:rsidRPr="00A17F96" w:rsidRDefault="00A17F96" w:rsidP="001E0D6C">
            <w:pPr>
              <w:suppressAutoHyphens/>
              <w:spacing w:after="0" w:line="100" w:lineRule="atLeast"/>
              <w:jc w:val="center"/>
              <w:rPr>
                <w:rFonts w:ascii="Times New Roman" w:eastAsia="SimSun" w:hAnsi="Times New Roman" w:cs="Times New Roman"/>
                <w:kern w:val="1"/>
                <w:sz w:val="28"/>
                <w:szCs w:val="28"/>
                <w:lang w:eastAsia="hi-IN" w:bidi="hi-IN"/>
              </w:rPr>
            </w:pPr>
            <w:r w:rsidRPr="00A17F96">
              <w:rPr>
                <w:rFonts w:ascii="Times New Roman" w:eastAsia="SimSun" w:hAnsi="Times New Roman" w:cs="Times New Roman"/>
                <w:kern w:val="1"/>
                <w:sz w:val="28"/>
                <w:szCs w:val="28"/>
                <w:lang w:eastAsia="hi-IN" w:bidi="hi-IN"/>
              </w:rPr>
              <w:t>урок</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A17F96" w:rsidRPr="00A17F96" w:rsidRDefault="00A17F96" w:rsidP="001E0D6C">
            <w:pPr>
              <w:suppressAutoHyphens/>
              <w:spacing w:after="0" w:line="100" w:lineRule="atLeast"/>
              <w:jc w:val="center"/>
              <w:rPr>
                <w:rFonts w:ascii="Times New Roman" w:eastAsia="SimSun" w:hAnsi="Times New Roman" w:cs="Times New Roman"/>
                <w:kern w:val="1"/>
                <w:sz w:val="28"/>
                <w:szCs w:val="28"/>
                <w:lang w:eastAsia="hi-IN" w:bidi="hi-IN"/>
              </w:rPr>
            </w:pPr>
            <w:r w:rsidRPr="00A17F96">
              <w:rPr>
                <w:rFonts w:ascii="Times New Roman" w:eastAsia="SimSun" w:hAnsi="Times New Roman" w:cs="Times New Roman"/>
                <w:kern w:val="1"/>
                <w:sz w:val="28"/>
                <w:szCs w:val="28"/>
                <w:lang w:eastAsia="hi-IN" w:bidi="hi-IN"/>
              </w:rPr>
              <w:t>12</w:t>
            </w:r>
          </w:p>
        </w:tc>
        <w:tc>
          <w:tcPr>
            <w:tcW w:w="1700" w:type="dxa"/>
            <w:tcBorders>
              <w:top w:val="single" w:sz="4" w:space="0" w:color="000000"/>
              <w:left w:val="single" w:sz="4" w:space="0" w:color="000000"/>
              <w:bottom w:val="single" w:sz="4" w:space="0" w:color="000000"/>
              <w:right w:val="single" w:sz="4" w:space="0" w:color="000000"/>
            </w:tcBorders>
            <w:shd w:val="clear" w:color="auto" w:fill="auto"/>
          </w:tcPr>
          <w:p w:rsidR="00A17F96" w:rsidRPr="00A17F96" w:rsidRDefault="00A17F96" w:rsidP="001E0D6C">
            <w:pPr>
              <w:suppressAutoHyphens/>
              <w:spacing w:after="0" w:line="100" w:lineRule="atLeast"/>
              <w:jc w:val="center"/>
              <w:rPr>
                <w:rFonts w:ascii="Times New Roman" w:eastAsia="SimSun" w:hAnsi="Times New Roman" w:cs="Times New Roman"/>
                <w:kern w:val="1"/>
                <w:sz w:val="28"/>
                <w:szCs w:val="28"/>
                <w:lang w:eastAsia="hi-IN" w:bidi="hi-IN"/>
              </w:rPr>
            </w:pPr>
            <w:r w:rsidRPr="00A17F96">
              <w:rPr>
                <w:rFonts w:ascii="Times New Roman" w:eastAsia="SimSun" w:hAnsi="Times New Roman" w:cs="Times New Roman"/>
                <w:kern w:val="1"/>
                <w:sz w:val="28"/>
                <w:szCs w:val="28"/>
                <w:lang w:eastAsia="hi-IN" w:bidi="hi-IN"/>
              </w:rPr>
              <w:t>_</w:t>
            </w:r>
          </w:p>
        </w:tc>
        <w:tc>
          <w:tcPr>
            <w:tcW w:w="1808" w:type="dxa"/>
            <w:tcBorders>
              <w:top w:val="single" w:sz="4" w:space="0" w:color="000000"/>
              <w:left w:val="single" w:sz="4" w:space="0" w:color="000000"/>
              <w:bottom w:val="single" w:sz="4" w:space="0" w:color="000000"/>
              <w:right w:val="single" w:sz="4" w:space="0" w:color="000000"/>
            </w:tcBorders>
            <w:shd w:val="clear" w:color="auto" w:fill="auto"/>
          </w:tcPr>
          <w:p w:rsidR="00A17F96" w:rsidRPr="00A17F96" w:rsidRDefault="00A17F96" w:rsidP="001E0D6C">
            <w:pPr>
              <w:suppressAutoHyphens/>
              <w:spacing w:after="0" w:line="100" w:lineRule="atLeast"/>
              <w:jc w:val="center"/>
              <w:rPr>
                <w:rFonts w:ascii="Times New Roman" w:eastAsia="SimSun" w:hAnsi="Times New Roman" w:cs="Times New Roman"/>
                <w:kern w:val="1"/>
                <w:sz w:val="28"/>
                <w:szCs w:val="28"/>
                <w:lang w:eastAsia="hi-IN" w:bidi="hi-IN"/>
              </w:rPr>
            </w:pPr>
            <w:r w:rsidRPr="00A17F96">
              <w:rPr>
                <w:rFonts w:ascii="Times New Roman" w:eastAsia="SimSun" w:hAnsi="Times New Roman" w:cs="Times New Roman"/>
                <w:kern w:val="1"/>
                <w:sz w:val="28"/>
                <w:szCs w:val="28"/>
                <w:lang w:eastAsia="hi-IN" w:bidi="hi-IN"/>
              </w:rPr>
              <w:t>12</w:t>
            </w:r>
          </w:p>
        </w:tc>
      </w:tr>
      <w:tr w:rsidR="00A17F96" w:rsidRPr="00A17F96" w:rsidTr="001E0D6C">
        <w:trPr>
          <w:gridAfter w:val="1"/>
          <w:wAfter w:w="36" w:type="dxa"/>
          <w:jc w:val="center"/>
        </w:trPr>
        <w:tc>
          <w:tcPr>
            <w:tcW w:w="534" w:type="dxa"/>
            <w:tcBorders>
              <w:top w:val="single" w:sz="4" w:space="0" w:color="000000"/>
              <w:left w:val="single" w:sz="4" w:space="0" w:color="000000"/>
              <w:bottom w:val="single" w:sz="4" w:space="0" w:color="000000"/>
              <w:right w:val="single" w:sz="4" w:space="0" w:color="000000"/>
            </w:tcBorders>
            <w:shd w:val="clear" w:color="auto" w:fill="auto"/>
          </w:tcPr>
          <w:p w:rsidR="00A17F96" w:rsidRPr="00A17F96" w:rsidRDefault="00A17F96" w:rsidP="001E0D6C">
            <w:pPr>
              <w:suppressAutoHyphens/>
              <w:spacing w:after="0" w:line="100" w:lineRule="atLeast"/>
              <w:jc w:val="center"/>
              <w:rPr>
                <w:rFonts w:ascii="Times New Roman" w:eastAsia="SimSun" w:hAnsi="Times New Roman" w:cs="Times New Roman"/>
                <w:kern w:val="1"/>
                <w:sz w:val="28"/>
                <w:szCs w:val="28"/>
                <w:lang w:eastAsia="hi-IN" w:bidi="hi-IN"/>
              </w:rPr>
            </w:pPr>
            <w:r w:rsidRPr="00A17F96">
              <w:rPr>
                <w:rFonts w:ascii="Times New Roman" w:eastAsia="SimSun" w:hAnsi="Times New Roman" w:cs="Times New Roman"/>
                <w:kern w:val="1"/>
                <w:sz w:val="28"/>
                <w:szCs w:val="28"/>
                <w:lang w:eastAsia="hi-IN" w:bidi="hi-IN"/>
              </w:rPr>
              <w:t>10</w:t>
            </w:r>
          </w:p>
        </w:tc>
        <w:tc>
          <w:tcPr>
            <w:tcW w:w="2693" w:type="dxa"/>
            <w:tcBorders>
              <w:top w:val="single" w:sz="4" w:space="0" w:color="000000"/>
              <w:left w:val="single" w:sz="4" w:space="0" w:color="000000"/>
              <w:bottom w:val="single" w:sz="4" w:space="0" w:color="000000"/>
              <w:right w:val="single" w:sz="4" w:space="0" w:color="000000"/>
            </w:tcBorders>
            <w:shd w:val="clear" w:color="auto" w:fill="auto"/>
          </w:tcPr>
          <w:p w:rsidR="00A17F96" w:rsidRPr="00A17F96" w:rsidRDefault="00A17F96" w:rsidP="001E0D6C">
            <w:pPr>
              <w:suppressAutoHyphens/>
              <w:spacing w:after="0" w:line="100" w:lineRule="atLeast"/>
              <w:jc w:val="center"/>
              <w:rPr>
                <w:rFonts w:ascii="Times New Roman" w:eastAsia="SimSun" w:hAnsi="Times New Roman" w:cs="Times New Roman"/>
                <w:kern w:val="1"/>
                <w:sz w:val="28"/>
                <w:szCs w:val="28"/>
                <w:lang w:eastAsia="hi-IN" w:bidi="hi-IN"/>
              </w:rPr>
            </w:pPr>
            <w:r w:rsidRPr="00A17F96">
              <w:rPr>
                <w:rFonts w:ascii="Times New Roman" w:eastAsia="SimSun" w:hAnsi="Times New Roman" w:cs="Times New Roman"/>
                <w:b/>
                <w:kern w:val="1"/>
                <w:sz w:val="28"/>
                <w:szCs w:val="28"/>
                <w:lang w:eastAsia="hi-IN" w:bidi="hi-IN"/>
              </w:rPr>
              <w:t xml:space="preserve">Тема 10. </w:t>
            </w:r>
            <w:r w:rsidRPr="00A17F96">
              <w:rPr>
                <w:rFonts w:ascii="Times New Roman" w:eastAsia="SimSun" w:hAnsi="Times New Roman" w:cs="Times New Roman"/>
                <w:kern w:val="1"/>
                <w:sz w:val="28"/>
                <w:szCs w:val="28"/>
                <w:lang w:eastAsia="hi-IN" w:bidi="hi-IN"/>
              </w:rPr>
              <w:t>Сценический бой без оружия</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A17F96" w:rsidRPr="00A17F96" w:rsidRDefault="00A17F96" w:rsidP="001E0D6C">
            <w:pPr>
              <w:suppressAutoHyphens/>
              <w:spacing w:after="0" w:line="100" w:lineRule="atLeast"/>
              <w:jc w:val="center"/>
              <w:rPr>
                <w:rFonts w:ascii="Times New Roman" w:eastAsia="SimSun" w:hAnsi="Times New Roman" w:cs="Times New Roman"/>
                <w:kern w:val="1"/>
                <w:sz w:val="28"/>
                <w:szCs w:val="28"/>
                <w:lang w:eastAsia="hi-IN" w:bidi="hi-IN"/>
              </w:rPr>
            </w:pPr>
            <w:r w:rsidRPr="00A17F96">
              <w:rPr>
                <w:rFonts w:ascii="Times New Roman" w:eastAsia="SimSun" w:hAnsi="Times New Roman" w:cs="Times New Roman"/>
                <w:kern w:val="1"/>
                <w:sz w:val="28"/>
                <w:szCs w:val="28"/>
                <w:lang w:eastAsia="hi-IN" w:bidi="hi-IN"/>
              </w:rPr>
              <w:t>урок</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A17F96" w:rsidRPr="00A17F96" w:rsidRDefault="00A17F96" w:rsidP="001E0D6C">
            <w:pPr>
              <w:suppressAutoHyphens/>
              <w:spacing w:after="0" w:line="100" w:lineRule="atLeast"/>
              <w:jc w:val="center"/>
              <w:rPr>
                <w:rFonts w:ascii="Times New Roman" w:eastAsia="SimSun" w:hAnsi="Times New Roman" w:cs="Times New Roman"/>
                <w:kern w:val="1"/>
                <w:sz w:val="28"/>
                <w:szCs w:val="28"/>
                <w:lang w:eastAsia="hi-IN" w:bidi="hi-IN"/>
              </w:rPr>
            </w:pPr>
            <w:r w:rsidRPr="00A17F96">
              <w:rPr>
                <w:rFonts w:ascii="Times New Roman" w:eastAsia="SimSun" w:hAnsi="Times New Roman" w:cs="Times New Roman"/>
                <w:kern w:val="1"/>
                <w:sz w:val="28"/>
                <w:szCs w:val="28"/>
                <w:lang w:eastAsia="hi-IN" w:bidi="hi-IN"/>
              </w:rPr>
              <w:t>12</w:t>
            </w:r>
          </w:p>
        </w:tc>
        <w:tc>
          <w:tcPr>
            <w:tcW w:w="1700" w:type="dxa"/>
            <w:tcBorders>
              <w:top w:val="single" w:sz="4" w:space="0" w:color="000000"/>
              <w:left w:val="single" w:sz="4" w:space="0" w:color="000000"/>
              <w:bottom w:val="single" w:sz="4" w:space="0" w:color="000000"/>
              <w:right w:val="single" w:sz="4" w:space="0" w:color="000000"/>
            </w:tcBorders>
            <w:shd w:val="clear" w:color="auto" w:fill="auto"/>
          </w:tcPr>
          <w:p w:rsidR="00A17F96" w:rsidRPr="00A17F96" w:rsidRDefault="00A17F96" w:rsidP="001E0D6C">
            <w:pPr>
              <w:suppressAutoHyphens/>
              <w:spacing w:after="0" w:line="100" w:lineRule="atLeast"/>
              <w:jc w:val="center"/>
              <w:rPr>
                <w:rFonts w:ascii="Times New Roman" w:eastAsia="SimSun" w:hAnsi="Times New Roman" w:cs="Times New Roman"/>
                <w:kern w:val="1"/>
                <w:sz w:val="28"/>
                <w:szCs w:val="28"/>
                <w:lang w:eastAsia="hi-IN" w:bidi="hi-IN"/>
              </w:rPr>
            </w:pPr>
            <w:r w:rsidRPr="00A17F96">
              <w:rPr>
                <w:rFonts w:ascii="Times New Roman" w:eastAsia="SimSun" w:hAnsi="Times New Roman" w:cs="Times New Roman"/>
                <w:kern w:val="1"/>
                <w:sz w:val="28"/>
                <w:szCs w:val="28"/>
                <w:lang w:eastAsia="hi-IN" w:bidi="hi-IN"/>
              </w:rPr>
              <w:t>-</w:t>
            </w:r>
          </w:p>
        </w:tc>
        <w:tc>
          <w:tcPr>
            <w:tcW w:w="1808" w:type="dxa"/>
            <w:tcBorders>
              <w:top w:val="single" w:sz="4" w:space="0" w:color="000000"/>
              <w:left w:val="single" w:sz="4" w:space="0" w:color="000000"/>
              <w:bottom w:val="single" w:sz="4" w:space="0" w:color="000000"/>
              <w:right w:val="single" w:sz="4" w:space="0" w:color="000000"/>
            </w:tcBorders>
            <w:shd w:val="clear" w:color="auto" w:fill="auto"/>
          </w:tcPr>
          <w:p w:rsidR="00A17F96" w:rsidRPr="00A17F96" w:rsidRDefault="00A17F96" w:rsidP="001E0D6C">
            <w:pPr>
              <w:suppressAutoHyphens/>
              <w:spacing w:after="0" w:line="100" w:lineRule="atLeast"/>
              <w:jc w:val="center"/>
              <w:rPr>
                <w:rFonts w:ascii="Times New Roman" w:eastAsia="SimSun" w:hAnsi="Times New Roman" w:cs="Times New Roman"/>
                <w:kern w:val="1"/>
                <w:sz w:val="28"/>
                <w:szCs w:val="28"/>
                <w:lang w:eastAsia="hi-IN" w:bidi="hi-IN"/>
              </w:rPr>
            </w:pPr>
            <w:r w:rsidRPr="00A17F96">
              <w:rPr>
                <w:rFonts w:ascii="Times New Roman" w:eastAsia="SimSun" w:hAnsi="Times New Roman" w:cs="Times New Roman"/>
                <w:kern w:val="1"/>
                <w:sz w:val="28"/>
                <w:szCs w:val="28"/>
                <w:lang w:eastAsia="hi-IN" w:bidi="hi-IN"/>
              </w:rPr>
              <w:t>12</w:t>
            </w:r>
          </w:p>
        </w:tc>
      </w:tr>
      <w:tr w:rsidR="00A17F96" w:rsidRPr="00A17F96" w:rsidTr="001E0D6C">
        <w:trPr>
          <w:gridAfter w:val="1"/>
          <w:wAfter w:w="36" w:type="dxa"/>
          <w:jc w:val="center"/>
        </w:trPr>
        <w:tc>
          <w:tcPr>
            <w:tcW w:w="534" w:type="dxa"/>
            <w:tcBorders>
              <w:top w:val="single" w:sz="4" w:space="0" w:color="000000"/>
              <w:left w:val="single" w:sz="4" w:space="0" w:color="000000"/>
              <w:bottom w:val="single" w:sz="4" w:space="0" w:color="000000"/>
              <w:right w:val="single" w:sz="4" w:space="0" w:color="000000"/>
            </w:tcBorders>
            <w:shd w:val="clear" w:color="auto" w:fill="auto"/>
          </w:tcPr>
          <w:p w:rsidR="00A17F96" w:rsidRPr="00A17F96" w:rsidRDefault="00A17F96" w:rsidP="001E0D6C">
            <w:pPr>
              <w:suppressAutoHyphens/>
              <w:spacing w:after="0" w:line="100" w:lineRule="atLeast"/>
              <w:jc w:val="center"/>
              <w:rPr>
                <w:rFonts w:ascii="Times New Roman" w:eastAsia="SimSun" w:hAnsi="Times New Roman" w:cs="Times New Roman"/>
                <w:kern w:val="1"/>
                <w:sz w:val="28"/>
                <w:szCs w:val="28"/>
                <w:lang w:eastAsia="hi-IN" w:bidi="hi-IN"/>
              </w:rPr>
            </w:pPr>
            <w:r w:rsidRPr="00A17F96">
              <w:rPr>
                <w:rFonts w:ascii="Times New Roman" w:eastAsia="SimSun" w:hAnsi="Times New Roman" w:cs="Times New Roman"/>
                <w:kern w:val="1"/>
                <w:sz w:val="28"/>
                <w:szCs w:val="28"/>
                <w:lang w:eastAsia="hi-IN" w:bidi="hi-IN"/>
              </w:rPr>
              <w:t>11</w:t>
            </w:r>
          </w:p>
        </w:tc>
        <w:tc>
          <w:tcPr>
            <w:tcW w:w="2693" w:type="dxa"/>
            <w:tcBorders>
              <w:top w:val="single" w:sz="4" w:space="0" w:color="000000"/>
              <w:left w:val="single" w:sz="4" w:space="0" w:color="000000"/>
              <w:bottom w:val="single" w:sz="4" w:space="0" w:color="000000"/>
              <w:right w:val="single" w:sz="4" w:space="0" w:color="000000"/>
            </w:tcBorders>
            <w:shd w:val="clear" w:color="auto" w:fill="auto"/>
          </w:tcPr>
          <w:p w:rsidR="00A17F96" w:rsidRPr="00A17F96" w:rsidRDefault="00A17F96" w:rsidP="001E0D6C">
            <w:pPr>
              <w:suppressAutoHyphens/>
              <w:spacing w:after="0" w:line="100" w:lineRule="atLeast"/>
              <w:jc w:val="center"/>
              <w:rPr>
                <w:rFonts w:ascii="Times New Roman" w:eastAsia="SimSun" w:hAnsi="Times New Roman" w:cs="Times New Roman"/>
                <w:kern w:val="1"/>
                <w:sz w:val="28"/>
                <w:szCs w:val="28"/>
                <w:lang w:eastAsia="hi-IN" w:bidi="hi-IN"/>
              </w:rPr>
            </w:pPr>
            <w:r w:rsidRPr="00A17F96">
              <w:rPr>
                <w:rFonts w:ascii="Times New Roman" w:eastAsia="SimSun" w:hAnsi="Times New Roman" w:cs="Times New Roman"/>
                <w:b/>
                <w:kern w:val="1"/>
                <w:sz w:val="28"/>
                <w:szCs w:val="28"/>
                <w:lang w:eastAsia="hi-IN" w:bidi="hi-IN"/>
              </w:rPr>
              <w:t xml:space="preserve">Тема 11. </w:t>
            </w:r>
            <w:r w:rsidRPr="00A17F96">
              <w:rPr>
                <w:rFonts w:ascii="Times New Roman" w:eastAsia="SimSun" w:hAnsi="Times New Roman" w:cs="Times New Roman"/>
                <w:kern w:val="1"/>
                <w:sz w:val="28"/>
                <w:szCs w:val="28"/>
                <w:lang w:eastAsia="hi-IN" w:bidi="hi-IN"/>
              </w:rPr>
              <w:t>Время, пространство, темпо-ритм</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A17F96" w:rsidRPr="00A17F96" w:rsidRDefault="00A17F96" w:rsidP="001E0D6C">
            <w:pPr>
              <w:suppressAutoHyphens/>
              <w:spacing w:after="0" w:line="100" w:lineRule="atLeast"/>
              <w:jc w:val="center"/>
              <w:rPr>
                <w:rFonts w:ascii="Times New Roman" w:eastAsia="SimSun" w:hAnsi="Times New Roman" w:cs="Times New Roman"/>
                <w:kern w:val="1"/>
                <w:sz w:val="28"/>
                <w:szCs w:val="28"/>
                <w:lang w:eastAsia="hi-IN" w:bidi="hi-IN"/>
              </w:rPr>
            </w:pPr>
            <w:r w:rsidRPr="00A17F96">
              <w:rPr>
                <w:rFonts w:ascii="Times New Roman" w:eastAsia="SimSun" w:hAnsi="Times New Roman" w:cs="Times New Roman"/>
                <w:kern w:val="1"/>
                <w:sz w:val="28"/>
                <w:szCs w:val="28"/>
                <w:lang w:eastAsia="hi-IN" w:bidi="hi-IN"/>
              </w:rPr>
              <w:t>урок</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A17F96" w:rsidRPr="00A17F96" w:rsidRDefault="00A17F96" w:rsidP="001E0D6C">
            <w:pPr>
              <w:suppressAutoHyphens/>
              <w:spacing w:after="0" w:line="100" w:lineRule="atLeast"/>
              <w:jc w:val="center"/>
              <w:rPr>
                <w:rFonts w:ascii="Times New Roman" w:eastAsia="SimSun" w:hAnsi="Times New Roman" w:cs="Times New Roman"/>
                <w:kern w:val="1"/>
                <w:sz w:val="28"/>
                <w:szCs w:val="28"/>
                <w:lang w:eastAsia="hi-IN" w:bidi="hi-IN"/>
              </w:rPr>
            </w:pPr>
            <w:r w:rsidRPr="00A17F96">
              <w:rPr>
                <w:rFonts w:ascii="Times New Roman" w:eastAsia="SimSun" w:hAnsi="Times New Roman" w:cs="Times New Roman"/>
                <w:kern w:val="1"/>
                <w:sz w:val="28"/>
                <w:szCs w:val="28"/>
                <w:lang w:eastAsia="hi-IN" w:bidi="hi-IN"/>
              </w:rPr>
              <w:t>17</w:t>
            </w:r>
          </w:p>
        </w:tc>
        <w:tc>
          <w:tcPr>
            <w:tcW w:w="1700" w:type="dxa"/>
            <w:tcBorders>
              <w:top w:val="single" w:sz="4" w:space="0" w:color="000000"/>
              <w:left w:val="single" w:sz="4" w:space="0" w:color="000000"/>
              <w:bottom w:val="single" w:sz="4" w:space="0" w:color="000000"/>
              <w:right w:val="single" w:sz="4" w:space="0" w:color="000000"/>
            </w:tcBorders>
            <w:shd w:val="clear" w:color="auto" w:fill="auto"/>
          </w:tcPr>
          <w:p w:rsidR="00A17F96" w:rsidRPr="00A17F96" w:rsidRDefault="00A17F96" w:rsidP="001E0D6C">
            <w:pPr>
              <w:suppressAutoHyphens/>
              <w:spacing w:after="0" w:line="100" w:lineRule="atLeast"/>
              <w:jc w:val="center"/>
              <w:rPr>
                <w:rFonts w:ascii="Times New Roman" w:eastAsia="SimSun" w:hAnsi="Times New Roman" w:cs="Times New Roman"/>
                <w:kern w:val="1"/>
                <w:sz w:val="28"/>
                <w:szCs w:val="28"/>
                <w:lang w:eastAsia="hi-IN" w:bidi="hi-IN"/>
              </w:rPr>
            </w:pPr>
            <w:r w:rsidRPr="00A17F96">
              <w:rPr>
                <w:rFonts w:ascii="Times New Roman" w:eastAsia="SimSun" w:hAnsi="Times New Roman" w:cs="Times New Roman"/>
                <w:kern w:val="1"/>
                <w:sz w:val="28"/>
                <w:szCs w:val="28"/>
                <w:lang w:eastAsia="hi-IN" w:bidi="hi-IN"/>
              </w:rPr>
              <w:t>6</w:t>
            </w:r>
          </w:p>
        </w:tc>
        <w:tc>
          <w:tcPr>
            <w:tcW w:w="1808" w:type="dxa"/>
            <w:tcBorders>
              <w:top w:val="single" w:sz="4" w:space="0" w:color="000000"/>
              <w:left w:val="single" w:sz="4" w:space="0" w:color="000000"/>
              <w:bottom w:val="single" w:sz="4" w:space="0" w:color="000000"/>
              <w:right w:val="single" w:sz="4" w:space="0" w:color="000000"/>
            </w:tcBorders>
            <w:shd w:val="clear" w:color="auto" w:fill="auto"/>
          </w:tcPr>
          <w:p w:rsidR="00A17F96" w:rsidRPr="00A17F96" w:rsidRDefault="00A17F96" w:rsidP="001E0D6C">
            <w:pPr>
              <w:suppressAutoHyphens/>
              <w:spacing w:after="0" w:line="100" w:lineRule="atLeast"/>
              <w:jc w:val="center"/>
              <w:rPr>
                <w:rFonts w:ascii="Times New Roman" w:eastAsia="SimSun" w:hAnsi="Times New Roman" w:cs="Times New Roman"/>
                <w:kern w:val="1"/>
                <w:sz w:val="28"/>
                <w:szCs w:val="28"/>
                <w:lang w:eastAsia="hi-IN" w:bidi="hi-IN"/>
              </w:rPr>
            </w:pPr>
            <w:r w:rsidRPr="00A17F96">
              <w:rPr>
                <w:rFonts w:ascii="Times New Roman" w:eastAsia="SimSun" w:hAnsi="Times New Roman" w:cs="Times New Roman"/>
                <w:kern w:val="1"/>
                <w:sz w:val="28"/>
                <w:szCs w:val="28"/>
                <w:lang w:eastAsia="hi-IN" w:bidi="hi-IN"/>
              </w:rPr>
              <w:t>11</w:t>
            </w:r>
          </w:p>
        </w:tc>
      </w:tr>
      <w:tr w:rsidR="00A17F96" w:rsidRPr="00A17F96" w:rsidTr="001E0D6C">
        <w:trPr>
          <w:gridAfter w:val="1"/>
          <w:wAfter w:w="36" w:type="dxa"/>
          <w:jc w:val="center"/>
        </w:trPr>
        <w:tc>
          <w:tcPr>
            <w:tcW w:w="534" w:type="dxa"/>
            <w:tcBorders>
              <w:top w:val="single" w:sz="4" w:space="0" w:color="000000"/>
              <w:left w:val="single" w:sz="4" w:space="0" w:color="000000"/>
              <w:bottom w:val="single" w:sz="4" w:space="0" w:color="000000"/>
              <w:right w:val="single" w:sz="4" w:space="0" w:color="000000"/>
            </w:tcBorders>
            <w:shd w:val="clear" w:color="auto" w:fill="auto"/>
          </w:tcPr>
          <w:p w:rsidR="00A17F96" w:rsidRPr="00A17F96" w:rsidRDefault="00A17F96" w:rsidP="001E0D6C">
            <w:pPr>
              <w:suppressAutoHyphens/>
              <w:spacing w:after="0" w:line="100" w:lineRule="atLeast"/>
              <w:jc w:val="center"/>
              <w:rPr>
                <w:rFonts w:ascii="Times New Roman" w:eastAsia="SimSun" w:hAnsi="Times New Roman" w:cs="Times New Roman"/>
                <w:kern w:val="1"/>
                <w:sz w:val="28"/>
                <w:szCs w:val="28"/>
                <w:lang w:eastAsia="hi-IN" w:bidi="hi-IN"/>
              </w:rPr>
            </w:pPr>
            <w:r w:rsidRPr="00A17F96">
              <w:rPr>
                <w:rFonts w:ascii="Times New Roman" w:eastAsia="SimSun" w:hAnsi="Times New Roman" w:cs="Times New Roman"/>
                <w:kern w:val="1"/>
                <w:sz w:val="28"/>
                <w:szCs w:val="28"/>
                <w:lang w:eastAsia="hi-IN" w:bidi="hi-IN"/>
              </w:rPr>
              <w:t>12</w:t>
            </w:r>
          </w:p>
        </w:tc>
        <w:tc>
          <w:tcPr>
            <w:tcW w:w="2693" w:type="dxa"/>
            <w:tcBorders>
              <w:top w:val="single" w:sz="4" w:space="0" w:color="000000"/>
              <w:left w:val="single" w:sz="4" w:space="0" w:color="000000"/>
              <w:bottom w:val="single" w:sz="4" w:space="0" w:color="000000"/>
              <w:right w:val="single" w:sz="4" w:space="0" w:color="000000"/>
            </w:tcBorders>
            <w:shd w:val="clear" w:color="auto" w:fill="auto"/>
          </w:tcPr>
          <w:p w:rsidR="00A17F96" w:rsidRPr="00A17F96" w:rsidRDefault="00A17F96" w:rsidP="001E0D6C">
            <w:pPr>
              <w:suppressAutoHyphens/>
              <w:spacing w:after="0" w:line="100" w:lineRule="atLeast"/>
              <w:jc w:val="center"/>
              <w:rPr>
                <w:rFonts w:ascii="Times New Roman" w:eastAsia="SimSun" w:hAnsi="Times New Roman" w:cs="Times New Roman"/>
                <w:kern w:val="1"/>
                <w:sz w:val="28"/>
                <w:szCs w:val="28"/>
                <w:lang w:eastAsia="hi-IN" w:bidi="hi-IN"/>
              </w:rPr>
            </w:pPr>
            <w:r w:rsidRPr="00A17F96">
              <w:rPr>
                <w:rFonts w:ascii="Times New Roman" w:eastAsia="SimSun" w:hAnsi="Times New Roman" w:cs="Times New Roman"/>
                <w:b/>
                <w:kern w:val="1"/>
                <w:sz w:val="28"/>
                <w:szCs w:val="28"/>
                <w:lang w:eastAsia="hi-IN" w:bidi="hi-IN"/>
              </w:rPr>
              <w:t xml:space="preserve">Тема 12. </w:t>
            </w:r>
            <w:r w:rsidRPr="00A17F96">
              <w:rPr>
                <w:rFonts w:ascii="Times New Roman" w:eastAsia="SimSun" w:hAnsi="Times New Roman" w:cs="Times New Roman"/>
                <w:kern w:val="1"/>
                <w:sz w:val="28"/>
                <w:szCs w:val="28"/>
                <w:lang w:eastAsia="hi-IN" w:bidi="hi-IN"/>
              </w:rPr>
              <w:t xml:space="preserve">Движение </w:t>
            </w:r>
            <w:r w:rsidRPr="00A17F96">
              <w:rPr>
                <w:rFonts w:ascii="Times New Roman" w:eastAsia="SimSun" w:hAnsi="Times New Roman" w:cs="Times New Roman"/>
                <w:kern w:val="1"/>
                <w:sz w:val="28"/>
                <w:szCs w:val="28"/>
                <w:lang w:eastAsia="hi-IN" w:bidi="hi-IN"/>
              </w:rPr>
              <w:lastRenderedPageBreak/>
              <w:t>и речь</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A17F96" w:rsidRPr="00A17F96" w:rsidRDefault="00A17F96" w:rsidP="001E0D6C">
            <w:pPr>
              <w:suppressAutoHyphens/>
              <w:spacing w:after="0" w:line="100" w:lineRule="atLeast"/>
              <w:jc w:val="center"/>
              <w:rPr>
                <w:rFonts w:ascii="Times New Roman" w:eastAsia="SimSun" w:hAnsi="Times New Roman" w:cs="Times New Roman"/>
                <w:kern w:val="1"/>
                <w:sz w:val="28"/>
                <w:szCs w:val="28"/>
                <w:lang w:eastAsia="hi-IN" w:bidi="hi-IN"/>
              </w:rPr>
            </w:pPr>
            <w:r w:rsidRPr="00A17F96">
              <w:rPr>
                <w:rFonts w:ascii="Times New Roman" w:eastAsia="SimSun" w:hAnsi="Times New Roman" w:cs="Times New Roman"/>
                <w:kern w:val="1"/>
                <w:sz w:val="28"/>
                <w:szCs w:val="28"/>
                <w:lang w:eastAsia="hi-IN" w:bidi="hi-IN"/>
              </w:rPr>
              <w:lastRenderedPageBreak/>
              <w:t>урок</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A17F96" w:rsidRPr="00A17F96" w:rsidRDefault="00A17F96" w:rsidP="001E0D6C">
            <w:pPr>
              <w:suppressAutoHyphens/>
              <w:spacing w:after="0" w:line="100" w:lineRule="atLeast"/>
              <w:jc w:val="center"/>
              <w:rPr>
                <w:rFonts w:ascii="Times New Roman" w:eastAsia="SimSun" w:hAnsi="Times New Roman" w:cs="Times New Roman"/>
                <w:kern w:val="1"/>
                <w:sz w:val="28"/>
                <w:szCs w:val="28"/>
                <w:lang w:eastAsia="hi-IN" w:bidi="hi-IN"/>
              </w:rPr>
            </w:pPr>
            <w:r w:rsidRPr="00A17F96">
              <w:rPr>
                <w:rFonts w:ascii="Times New Roman" w:eastAsia="SimSun" w:hAnsi="Times New Roman" w:cs="Times New Roman"/>
                <w:kern w:val="1"/>
                <w:sz w:val="28"/>
                <w:szCs w:val="28"/>
                <w:lang w:eastAsia="hi-IN" w:bidi="hi-IN"/>
              </w:rPr>
              <w:t>19,5</w:t>
            </w:r>
          </w:p>
        </w:tc>
        <w:tc>
          <w:tcPr>
            <w:tcW w:w="1700" w:type="dxa"/>
            <w:tcBorders>
              <w:top w:val="single" w:sz="4" w:space="0" w:color="000000"/>
              <w:left w:val="single" w:sz="4" w:space="0" w:color="000000"/>
              <w:bottom w:val="single" w:sz="4" w:space="0" w:color="000000"/>
              <w:right w:val="single" w:sz="4" w:space="0" w:color="000000"/>
            </w:tcBorders>
            <w:shd w:val="clear" w:color="auto" w:fill="auto"/>
          </w:tcPr>
          <w:p w:rsidR="00A17F96" w:rsidRPr="00A17F96" w:rsidRDefault="00A17F96" w:rsidP="001E0D6C">
            <w:pPr>
              <w:suppressAutoHyphens/>
              <w:spacing w:after="0" w:line="100" w:lineRule="atLeast"/>
              <w:jc w:val="center"/>
              <w:rPr>
                <w:rFonts w:ascii="Times New Roman" w:eastAsia="SimSun" w:hAnsi="Times New Roman" w:cs="Times New Roman"/>
                <w:kern w:val="1"/>
                <w:sz w:val="28"/>
                <w:szCs w:val="28"/>
                <w:lang w:eastAsia="hi-IN" w:bidi="hi-IN"/>
              </w:rPr>
            </w:pPr>
            <w:r w:rsidRPr="00A17F96">
              <w:rPr>
                <w:rFonts w:ascii="Times New Roman" w:eastAsia="SimSun" w:hAnsi="Times New Roman" w:cs="Times New Roman"/>
                <w:kern w:val="1"/>
                <w:sz w:val="28"/>
                <w:szCs w:val="28"/>
                <w:lang w:eastAsia="hi-IN" w:bidi="hi-IN"/>
              </w:rPr>
              <w:t>7,5</w:t>
            </w:r>
          </w:p>
        </w:tc>
        <w:tc>
          <w:tcPr>
            <w:tcW w:w="1808" w:type="dxa"/>
            <w:tcBorders>
              <w:top w:val="single" w:sz="4" w:space="0" w:color="000000"/>
              <w:left w:val="single" w:sz="4" w:space="0" w:color="000000"/>
              <w:bottom w:val="single" w:sz="4" w:space="0" w:color="000000"/>
              <w:right w:val="single" w:sz="4" w:space="0" w:color="000000"/>
            </w:tcBorders>
            <w:shd w:val="clear" w:color="auto" w:fill="auto"/>
          </w:tcPr>
          <w:p w:rsidR="00A17F96" w:rsidRPr="00A17F96" w:rsidRDefault="00A17F96" w:rsidP="001E0D6C">
            <w:pPr>
              <w:suppressAutoHyphens/>
              <w:spacing w:after="0" w:line="100" w:lineRule="atLeast"/>
              <w:jc w:val="center"/>
              <w:rPr>
                <w:rFonts w:ascii="Times New Roman" w:eastAsia="SimSun" w:hAnsi="Times New Roman" w:cs="Times New Roman"/>
                <w:kern w:val="1"/>
                <w:sz w:val="28"/>
                <w:szCs w:val="28"/>
                <w:lang w:eastAsia="hi-IN" w:bidi="hi-IN"/>
              </w:rPr>
            </w:pPr>
            <w:r w:rsidRPr="00A17F96">
              <w:rPr>
                <w:rFonts w:ascii="Times New Roman" w:eastAsia="SimSun" w:hAnsi="Times New Roman" w:cs="Times New Roman"/>
                <w:kern w:val="1"/>
                <w:sz w:val="28"/>
                <w:szCs w:val="28"/>
                <w:lang w:eastAsia="hi-IN" w:bidi="hi-IN"/>
              </w:rPr>
              <w:t>12</w:t>
            </w:r>
          </w:p>
        </w:tc>
      </w:tr>
      <w:tr w:rsidR="00A17F96" w:rsidRPr="00A17F96" w:rsidTr="001E0D6C">
        <w:trPr>
          <w:gridAfter w:val="1"/>
          <w:wAfter w:w="36" w:type="dxa"/>
          <w:jc w:val="center"/>
        </w:trPr>
        <w:tc>
          <w:tcPr>
            <w:tcW w:w="534" w:type="dxa"/>
            <w:tcBorders>
              <w:top w:val="single" w:sz="4" w:space="0" w:color="000000"/>
              <w:left w:val="single" w:sz="4" w:space="0" w:color="000000"/>
              <w:bottom w:val="single" w:sz="4" w:space="0" w:color="000000"/>
              <w:right w:val="single" w:sz="4" w:space="0" w:color="000000"/>
            </w:tcBorders>
            <w:shd w:val="clear" w:color="auto" w:fill="auto"/>
          </w:tcPr>
          <w:p w:rsidR="00A17F96" w:rsidRPr="00A17F96" w:rsidRDefault="00A17F96" w:rsidP="001E0D6C">
            <w:pPr>
              <w:suppressAutoHyphens/>
              <w:spacing w:after="0" w:line="100" w:lineRule="atLeast"/>
              <w:jc w:val="center"/>
              <w:rPr>
                <w:rFonts w:ascii="Times New Roman" w:eastAsia="SimSun" w:hAnsi="Times New Roman" w:cs="Times New Roman"/>
                <w:kern w:val="1"/>
                <w:sz w:val="28"/>
                <w:szCs w:val="28"/>
                <w:lang w:eastAsia="hi-IN" w:bidi="hi-IN"/>
              </w:rPr>
            </w:pPr>
            <w:r w:rsidRPr="00A17F96">
              <w:rPr>
                <w:rFonts w:ascii="Times New Roman" w:eastAsia="SimSun" w:hAnsi="Times New Roman" w:cs="Times New Roman"/>
                <w:kern w:val="1"/>
                <w:sz w:val="28"/>
                <w:szCs w:val="28"/>
                <w:lang w:eastAsia="hi-IN" w:bidi="hi-IN"/>
              </w:rPr>
              <w:lastRenderedPageBreak/>
              <w:t>13</w:t>
            </w:r>
          </w:p>
        </w:tc>
        <w:tc>
          <w:tcPr>
            <w:tcW w:w="2693" w:type="dxa"/>
            <w:tcBorders>
              <w:top w:val="single" w:sz="4" w:space="0" w:color="000000"/>
              <w:left w:val="single" w:sz="4" w:space="0" w:color="000000"/>
              <w:bottom w:val="single" w:sz="4" w:space="0" w:color="000000"/>
              <w:right w:val="single" w:sz="4" w:space="0" w:color="000000"/>
            </w:tcBorders>
            <w:shd w:val="clear" w:color="auto" w:fill="auto"/>
          </w:tcPr>
          <w:p w:rsidR="00A17F96" w:rsidRPr="00A17F96" w:rsidRDefault="00A17F96" w:rsidP="001E0D6C">
            <w:pPr>
              <w:suppressAutoHyphens/>
              <w:spacing w:after="0" w:line="100" w:lineRule="atLeast"/>
              <w:jc w:val="center"/>
              <w:rPr>
                <w:rFonts w:ascii="Times New Roman" w:eastAsia="SimSun" w:hAnsi="Times New Roman" w:cs="Times New Roman"/>
                <w:kern w:val="1"/>
                <w:sz w:val="28"/>
                <w:szCs w:val="28"/>
                <w:lang w:eastAsia="hi-IN" w:bidi="hi-IN"/>
              </w:rPr>
            </w:pPr>
            <w:r w:rsidRPr="00A17F96">
              <w:rPr>
                <w:rFonts w:ascii="Times New Roman" w:eastAsia="SimSun" w:hAnsi="Times New Roman" w:cs="Times New Roman"/>
                <w:b/>
                <w:kern w:val="1"/>
                <w:sz w:val="28"/>
                <w:szCs w:val="28"/>
                <w:lang w:eastAsia="hi-IN" w:bidi="hi-IN"/>
              </w:rPr>
              <w:t xml:space="preserve">Тема 13. </w:t>
            </w:r>
            <w:r w:rsidRPr="00A17F96">
              <w:rPr>
                <w:rFonts w:ascii="Times New Roman" w:eastAsia="SimSun" w:hAnsi="Times New Roman" w:cs="Times New Roman"/>
                <w:kern w:val="1"/>
                <w:sz w:val="28"/>
                <w:szCs w:val="28"/>
                <w:lang w:eastAsia="hi-IN" w:bidi="hi-IN"/>
              </w:rPr>
              <w:t xml:space="preserve">Особенности стилевого поведения и правила этикета, принятые в европейском и русском обществе </w:t>
            </w:r>
            <w:r w:rsidRPr="00A17F96">
              <w:rPr>
                <w:rFonts w:ascii="Times New Roman" w:eastAsia="SimSun" w:hAnsi="Times New Roman" w:cs="Times New Roman"/>
                <w:kern w:val="1"/>
                <w:sz w:val="28"/>
                <w:szCs w:val="28"/>
                <w:lang w:val="en-US" w:eastAsia="hi-IN" w:bidi="hi-IN"/>
              </w:rPr>
              <w:t>XVI</w:t>
            </w:r>
            <w:r w:rsidRPr="00A17F96">
              <w:rPr>
                <w:rFonts w:ascii="Times New Roman" w:eastAsia="SimSun" w:hAnsi="Times New Roman" w:cs="Times New Roman"/>
                <w:kern w:val="1"/>
                <w:sz w:val="28"/>
                <w:szCs w:val="28"/>
                <w:lang w:eastAsia="hi-IN" w:bidi="hi-IN"/>
              </w:rPr>
              <w:t xml:space="preserve"> – </w:t>
            </w:r>
            <w:r w:rsidRPr="00A17F96">
              <w:rPr>
                <w:rFonts w:ascii="Times New Roman" w:eastAsia="SimSun" w:hAnsi="Times New Roman" w:cs="Times New Roman"/>
                <w:kern w:val="1"/>
                <w:sz w:val="28"/>
                <w:szCs w:val="28"/>
                <w:lang w:val="en-US" w:eastAsia="hi-IN" w:bidi="hi-IN"/>
              </w:rPr>
              <w:t>XIX</w:t>
            </w:r>
            <w:r w:rsidRPr="00A17F96">
              <w:rPr>
                <w:rFonts w:ascii="Times New Roman" w:eastAsia="SimSun" w:hAnsi="Times New Roman" w:cs="Times New Roman"/>
                <w:kern w:val="1"/>
                <w:sz w:val="28"/>
                <w:szCs w:val="28"/>
                <w:lang w:eastAsia="hi-IN" w:bidi="hi-IN"/>
              </w:rPr>
              <w:t xml:space="preserve"> вв. и начале ХХ столетия</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A17F96" w:rsidRPr="00A17F96" w:rsidRDefault="00A17F96" w:rsidP="001E0D6C">
            <w:pPr>
              <w:suppressAutoHyphens/>
              <w:spacing w:after="0" w:line="100" w:lineRule="atLeast"/>
              <w:jc w:val="center"/>
              <w:rPr>
                <w:rFonts w:ascii="Times New Roman" w:eastAsia="SimSun" w:hAnsi="Times New Roman" w:cs="Times New Roman"/>
                <w:kern w:val="1"/>
                <w:sz w:val="28"/>
                <w:szCs w:val="28"/>
                <w:lang w:eastAsia="hi-IN" w:bidi="hi-IN"/>
              </w:rPr>
            </w:pPr>
            <w:r w:rsidRPr="00A17F96">
              <w:rPr>
                <w:rFonts w:ascii="Times New Roman" w:eastAsia="SimSun" w:hAnsi="Times New Roman" w:cs="Times New Roman"/>
                <w:kern w:val="1"/>
                <w:sz w:val="28"/>
                <w:szCs w:val="28"/>
                <w:lang w:eastAsia="hi-IN" w:bidi="hi-IN"/>
              </w:rPr>
              <w:t>урок</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A17F96" w:rsidRPr="00A17F96" w:rsidRDefault="00A17F96" w:rsidP="001E0D6C">
            <w:pPr>
              <w:suppressAutoHyphens/>
              <w:spacing w:after="0" w:line="100" w:lineRule="atLeast"/>
              <w:jc w:val="center"/>
              <w:rPr>
                <w:rFonts w:ascii="Times New Roman" w:eastAsia="SimSun" w:hAnsi="Times New Roman" w:cs="Times New Roman"/>
                <w:kern w:val="1"/>
                <w:sz w:val="28"/>
                <w:szCs w:val="28"/>
                <w:lang w:eastAsia="hi-IN" w:bidi="hi-IN"/>
              </w:rPr>
            </w:pPr>
            <w:r w:rsidRPr="00A17F96">
              <w:rPr>
                <w:rFonts w:ascii="Times New Roman" w:eastAsia="SimSun" w:hAnsi="Times New Roman" w:cs="Times New Roman"/>
                <w:kern w:val="1"/>
                <w:sz w:val="28"/>
                <w:szCs w:val="28"/>
                <w:lang w:eastAsia="hi-IN" w:bidi="hi-IN"/>
              </w:rPr>
              <w:t>22</w:t>
            </w:r>
          </w:p>
        </w:tc>
        <w:tc>
          <w:tcPr>
            <w:tcW w:w="1700" w:type="dxa"/>
            <w:tcBorders>
              <w:top w:val="single" w:sz="4" w:space="0" w:color="000000"/>
              <w:left w:val="single" w:sz="4" w:space="0" w:color="000000"/>
              <w:bottom w:val="single" w:sz="4" w:space="0" w:color="000000"/>
              <w:right w:val="single" w:sz="4" w:space="0" w:color="000000"/>
            </w:tcBorders>
            <w:shd w:val="clear" w:color="auto" w:fill="auto"/>
          </w:tcPr>
          <w:p w:rsidR="00A17F96" w:rsidRPr="00A17F96" w:rsidRDefault="00A17F96" w:rsidP="001E0D6C">
            <w:pPr>
              <w:suppressAutoHyphens/>
              <w:spacing w:after="0" w:line="100" w:lineRule="atLeast"/>
              <w:jc w:val="center"/>
              <w:rPr>
                <w:rFonts w:ascii="Times New Roman" w:eastAsia="SimSun" w:hAnsi="Times New Roman" w:cs="Times New Roman"/>
                <w:kern w:val="1"/>
                <w:sz w:val="28"/>
                <w:szCs w:val="28"/>
                <w:lang w:eastAsia="hi-IN" w:bidi="hi-IN"/>
              </w:rPr>
            </w:pPr>
            <w:r w:rsidRPr="00A17F96">
              <w:rPr>
                <w:rFonts w:ascii="Times New Roman" w:eastAsia="SimSun" w:hAnsi="Times New Roman" w:cs="Times New Roman"/>
                <w:kern w:val="1"/>
                <w:sz w:val="28"/>
                <w:szCs w:val="28"/>
                <w:lang w:eastAsia="hi-IN" w:bidi="hi-IN"/>
              </w:rPr>
              <w:t>10</w:t>
            </w:r>
          </w:p>
        </w:tc>
        <w:tc>
          <w:tcPr>
            <w:tcW w:w="1808" w:type="dxa"/>
            <w:tcBorders>
              <w:top w:val="single" w:sz="4" w:space="0" w:color="000000"/>
              <w:left w:val="single" w:sz="4" w:space="0" w:color="000000"/>
              <w:bottom w:val="single" w:sz="4" w:space="0" w:color="000000"/>
              <w:right w:val="single" w:sz="4" w:space="0" w:color="000000"/>
            </w:tcBorders>
            <w:shd w:val="clear" w:color="auto" w:fill="auto"/>
          </w:tcPr>
          <w:p w:rsidR="00A17F96" w:rsidRPr="00A17F96" w:rsidRDefault="00A17F96" w:rsidP="001E0D6C">
            <w:pPr>
              <w:suppressAutoHyphens/>
              <w:spacing w:after="0" w:line="100" w:lineRule="atLeast"/>
              <w:jc w:val="center"/>
              <w:rPr>
                <w:rFonts w:ascii="Times New Roman" w:eastAsia="SimSun" w:hAnsi="Times New Roman" w:cs="Times New Roman"/>
                <w:kern w:val="1"/>
                <w:sz w:val="28"/>
                <w:szCs w:val="28"/>
                <w:lang w:eastAsia="hi-IN" w:bidi="hi-IN"/>
              </w:rPr>
            </w:pPr>
            <w:r w:rsidRPr="00A17F96">
              <w:rPr>
                <w:rFonts w:ascii="Times New Roman" w:eastAsia="SimSun" w:hAnsi="Times New Roman" w:cs="Times New Roman"/>
                <w:kern w:val="1"/>
                <w:sz w:val="28"/>
                <w:szCs w:val="28"/>
                <w:lang w:eastAsia="hi-IN" w:bidi="hi-IN"/>
              </w:rPr>
              <w:t>12</w:t>
            </w:r>
          </w:p>
        </w:tc>
      </w:tr>
      <w:tr w:rsidR="00A17F96" w:rsidRPr="00A17F96" w:rsidTr="001E0D6C">
        <w:trPr>
          <w:gridAfter w:val="1"/>
          <w:wAfter w:w="36" w:type="dxa"/>
          <w:jc w:val="center"/>
        </w:trPr>
        <w:tc>
          <w:tcPr>
            <w:tcW w:w="534" w:type="dxa"/>
            <w:tcBorders>
              <w:top w:val="single" w:sz="4" w:space="0" w:color="000000"/>
              <w:left w:val="single" w:sz="4" w:space="0" w:color="000000"/>
              <w:bottom w:val="single" w:sz="4" w:space="0" w:color="000000"/>
              <w:right w:val="single" w:sz="4" w:space="0" w:color="000000"/>
            </w:tcBorders>
            <w:shd w:val="clear" w:color="auto" w:fill="auto"/>
          </w:tcPr>
          <w:p w:rsidR="00A17F96" w:rsidRPr="00A17F96" w:rsidRDefault="00A17F96" w:rsidP="001E0D6C">
            <w:pPr>
              <w:suppressAutoHyphens/>
              <w:spacing w:after="0" w:line="100" w:lineRule="atLeast"/>
              <w:jc w:val="center"/>
              <w:rPr>
                <w:rFonts w:ascii="Times New Roman" w:eastAsia="SimSun" w:hAnsi="Times New Roman" w:cs="Times New Roman"/>
                <w:kern w:val="1"/>
                <w:sz w:val="28"/>
                <w:szCs w:val="28"/>
                <w:lang w:eastAsia="hi-IN" w:bidi="hi-IN"/>
              </w:rPr>
            </w:pPr>
          </w:p>
        </w:tc>
        <w:tc>
          <w:tcPr>
            <w:tcW w:w="2693" w:type="dxa"/>
            <w:tcBorders>
              <w:top w:val="single" w:sz="4" w:space="0" w:color="000000"/>
              <w:left w:val="single" w:sz="4" w:space="0" w:color="000000"/>
              <w:bottom w:val="single" w:sz="4" w:space="0" w:color="000000"/>
              <w:right w:val="single" w:sz="4" w:space="0" w:color="000000"/>
            </w:tcBorders>
            <w:shd w:val="clear" w:color="auto" w:fill="auto"/>
          </w:tcPr>
          <w:p w:rsidR="00A17F96" w:rsidRPr="00A17F96" w:rsidRDefault="00A17F96" w:rsidP="001E0D6C">
            <w:pPr>
              <w:suppressAutoHyphens/>
              <w:spacing w:after="0" w:line="100" w:lineRule="atLeast"/>
              <w:jc w:val="center"/>
              <w:rPr>
                <w:rFonts w:ascii="Times New Roman" w:eastAsia="SimSun" w:hAnsi="Times New Roman" w:cs="Times New Roman"/>
                <w:b/>
                <w:kern w:val="1"/>
                <w:sz w:val="28"/>
                <w:szCs w:val="28"/>
                <w:lang w:eastAsia="hi-IN" w:bidi="hi-IN"/>
              </w:rPr>
            </w:pPr>
            <w:r w:rsidRPr="00A17F96">
              <w:rPr>
                <w:rFonts w:ascii="Times New Roman" w:eastAsia="SimSun" w:hAnsi="Times New Roman" w:cs="Times New Roman"/>
                <w:b/>
                <w:kern w:val="1"/>
                <w:sz w:val="28"/>
                <w:szCs w:val="28"/>
                <w:lang w:eastAsia="hi-IN" w:bidi="hi-IN"/>
              </w:rPr>
              <w:t>Итого:</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A17F96" w:rsidRPr="00A17F96" w:rsidRDefault="00A17F96" w:rsidP="001E0D6C">
            <w:pPr>
              <w:suppressAutoHyphens/>
              <w:spacing w:after="0" w:line="100" w:lineRule="atLeast"/>
              <w:jc w:val="center"/>
              <w:rPr>
                <w:rFonts w:ascii="Times New Roman" w:eastAsia="SimSun" w:hAnsi="Times New Roman" w:cs="Times New Roman"/>
                <w:kern w:val="1"/>
                <w:sz w:val="28"/>
                <w:szCs w:val="28"/>
                <w:lang w:eastAsia="hi-IN" w:bidi="hi-IN"/>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A17F96" w:rsidRPr="00A17F96" w:rsidRDefault="00A17F96" w:rsidP="001E0D6C">
            <w:pPr>
              <w:suppressAutoHyphens/>
              <w:spacing w:after="0" w:line="100" w:lineRule="atLeast"/>
              <w:jc w:val="center"/>
              <w:rPr>
                <w:rFonts w:ascii="Times New Roman" w:eastAsia="SimSun" w:hAnsi="Times New Roman" w:cs="Times New Roman"/>
                <w:b/>
                <w:kern w:val="1"/>
                <w:sz w:val="28"/>
                <w:szCs w:val="28"/>
                <w:lang w:eastAsia="hi-IN" w:bidi="hi-IN"/>
              </w:rPr>
            </w:pPr>
            <w:r w:rsidRPr="00A17F96">
              <w:rPr>
                <w:rFonts w:ascii="Times New Roman" w:eastAsia="SimSun" w:hAnsi="Times New Roman" w:cs="Times New Roman"/>
                <w:b/>
                <w:kern w:val="1"/>
                <w:sz w:val="28"/>
                <w:szCs w:val="28"/>
                <w:lang w:eastAsia="hi-IN" w:bidi="hi-IN"/>
              </w:rPr>
              <w:t>247,5</w:t>
            </w:r>
          </w:p>
        </w:tc>
        <w:tc>
          <w:tcPr>
            <w:tcW w:w="1700" w:type="dxa"/>
            <w:tcBorders>
              <w:top w:val="single" w:sz="4" w:space="0" w:color="000000"/>
              <w:left w:val="single" w:sz="4" w:space="0" w:color="000000"/>
              <w:bottom w:val="single" w:sz="4" w:space="0" w:color="000000"/>
              <w:right w:val="single" w:sz="4" w:space="0" w:color="000000"/>
            </w:tcBorders>
            <w:shd w:val="clear" w:color="auto" w:fill="auto"/>
          </w:tcPr>
          <w:p w:rsidR="00A17F96" w:rsidRPr="00A17F96" w:rsidRDefault="00A17F96" w:rsidP="001E0D6C">
            <w:pPr>
              <w:suppressAutoHyphens/>
              <w:spacing w:after="0" w:line="100" w:lineRule="atLeast"/>
              <w:jc w:val="center"/>
              <w:rPr>
                <w:rFonts w:ascii="Times New Roman" w:eastAsia="SimSun" w:hAnsi="Times New Roman" w:cs="Times New Roman"/>
                <w:b/>
                <w:kern w:val="1"/>
                <w:sz w:val="28"/>
                <w:szCs w:val="28"/>
                <w:lang w:eastAsia="hi-IN" w:bidi="hi-IN"/>
              </w:rPr>
            </w:pPr>
            <w:r w:rsidRPr="00A17F96">
              <w:rPr>
                <w:rFonts w:ascii="Times New Roman" w:eastAsia="SimSun" w:hAnsi="Times New Roman" w:cs="Times New Roman"/>
                <w:b/>
                <w:kern w:val="1"/>
                <w:sz w:val="28"/>
                <w:szCs w:val="28"/>
                <w:lang w:eastAsia="hi-IN" w:bidi="hi-IN"/>
              </w:rPr>
              <w:t>82,5</w:t>
            </w:r>
          </w:p>
        </w:tc>
        <w:tc>
          <w:tcPr>
            <w:tcW w:w="1808" w:type="dxa"/>
            <w:tcBorders>
              <w:top w:val="single" w:sz="4" w:space="0" w:color="000000"/>
              <w:left w:val="single" w:sz="4" w:space="0" w:color="000000"/>
              <w:bottom w:val="single" w:sz="4" w:space="0" w:color="000000"/>
              <w:right w:val="single" w:sz="4" w:space="0" w:color="000000"/>
            </w:tcBorders>
            <w:shd w:val="clear" w:color="auto" w:fill="auto"/>
          </w:tcPr>
          <w:p w:rsidR="00A17F96" w:rsidRPr="00A17F96" w:rsidRDefault="00A17F96" w:rsidP="001E0D6C">
            <w:pPr>
              <w:suppressAutoHyphens/>
              <w:spacing w:after="0" w:line="100" w:lineRule="atLeast"/>
              <w:jc w:val="center"/>
              <w:rPr>
                <w:rFonts w:ascii="Times New Roman" w:eastAsia="SimSun" w:hAnsi="Times New Roman" w:cs="Times New Roman"/>
                <w:b/>
                <w:kern w:val="1"/>
                <w:sz w:val="28"/>
                <w:szCs w:val="28"/>
                <w:lang w:eastAsia="hi-IN" w:bidi="hi-IN"/>
              </w:rPr>
            </w:pPr>
            <w:r w:rsidRPr="00A17F96">
              <w:rPr>
                <w:rFonts w:ascii="Times New Roman" w:eastAsia="SimSun" w:hAnsi="Times New Roman" w:cs="Times New Roman"/>
                <w:b/>
                <w:kern w:val="1"/>
                <w:sz w:val="28"/>
                <w:szCs w:val="28"/>
                <w:lang w:eastAsia="hi-IN" w:bidi="hi-IN"/>
              </w:rPr>
              <w:t>165</w:t>
            </w:r>
          </w:p>
        </w:tc>
      </w:tr>
    </w:tbl>
    <w:p w:rsidR="00A17F96" w:rsidRPr="00A17F96" w:rsidRDefault="00A17F96" w:rsidP="001E0D6C">
      <w:pPr>
        <w:suppressAutoHyphens/>
        <w:spacing w:after="0" w:line="240" w:lineRule="auto"/>
        <w:jc w:val="center"/>
        <w:rPr>
          <w:rFonts w:ascii="Times New Roman" w:eastAsia="SimSun" w:hAnsi="Times New Roman" w:cs="Times New Roman"/>
          <w:b/>
          <w:i/>
          <w:kern w:val="1"/>
          <w:sz w:val="28"/>
          <w:szCs w:val="28"/>
          <w:lang w:eastAsia="hi-IN" w:bidi="hi-IN"/>
        </w:rPr>
      </w:pPr>
    </w:p>
    <w:p w:rsidR="00A17F96" w:rsidRPr="00A17F96" w:rsidRDefault="00A17F96" w:rsidP="001E0D6C">
      <w:pPr>
        <w:suppressAutoHyphens/>
        <w:spacing w:after="0" w:line="240" w:lineRule="auto"/>
        <w:jc w:val="center"/>
        <w:rPr>
          <w:rFonts w:ascii="Times New Roman" w:eastAsia="SimSun" w:hAnsi="Times New Roman" w:cs="Times New Roman"/>
          <w:b/>
          <w:i/>
          <w:kern w:val="1"/>
          <w:sz w:val="28"/>
          <w:szCs w:val="28"/>
          <w:lang w:eastAsia="hi-IN" w:bidi="hi-IN"/>
        </w:rPr>
      </w:pPr>
    </w:p>
    <w:p w:rsidR="00A17F96" w:rsidRPr="00A17F96" w:rsidRDefault="00A17F96" w:rsidP="001E0D6C">
      <w:pPr>
        <w:suppressAutoHyphens/>
        <w:spacing w:after="0" w:line="240" w:lineRule="auto"/>
        <w:jc w:val="center"/>
        <w:rPr>
          <w:rFonts w:ascii="Times New Roman" w:eastAsia="SimSun" w:hAnsi="Times New Roman" w:cs="Times New Roman"/>
          <w:b/>
          <w:i/>
          <w:kern w:val="1"/>
          <w:sz w:val="28"/>
          <w:szCs w:val="28"/>
          <w:lang w:eastAsia="hi-IN" w:bidi="hi-IN"/>
        </w:rPr>
      </w:pPr>
      <w:r w:rsidRPr="00A17F96">
        <w:rPr>
          <w:rFonts w:ascii="Times New Roman" w:eastAsia="SimSun" w:hAnsi="Times New Roman" w:cs="Times New Roman"/>
          <w:b/>
          <w:i/>
          <w:kern w:val="1"/>
          <w:sz w:val="28"/>
          <w:szCs w:val="28"/>
          <w:lang w:eastAsia="hi-IN" w:bidi="hi-IN"/>
        </w:rPr>
        <w:t>Учебно-тематический план</w:t>
      </w:r>
    </w:p>
    <w:p w:rsidR="00A17F96" w:rsidRPr="00A17F96" w:rsidRDefault="00A17F96" w:rsidP="001E0D6C">
      <w:pPr>
        <w:suppressAutoHyphens/>
        <w:spacing w:after="0" w:line="240" w:lineRule="auto"/>
        <w:jc w:val="center"/>
        <w:rPr>
          <w:rFonts w:ascii="Times New Roman" w:eastAsia="SimSun" w:hAnsi="Times New Roman" w:cs="Times New Roman"/>
          <w:b/>
          <w:i/>
          <w:kern w:val="1"/>
          <w:sz w:val="28"/>
          <w:szCs w:val="28"/>
          <w:lang w:eastAsia="hi-IN" w:bidi="hi-IN"/>
        </w:rPr>
      </w:pPr>
      <w:r w:rsidRPr="00A17F96">
        <w:rPr>
          <w:rFonts w:ascii="Times New Roman" w:eastAsia="SimSun" w:hAnsi="Times New Roman" w:cs="Times New Roman"/>
          <w:b/>
          <w:i/>
          <w:kern w:val="1"/>
          <w:sz w:val="28"/>
          <w:szCs w:val="28"/>
          <w:lang w:eastAsia="hi-IN" w:bidi="hi-IN"/>
        </w:rPr>
        <w:t>дополнительного года обучения (6 или 9 класс)</w:t>
      </w:r>
    </w:p>
    <w:tbl>
      <w:tblPr>
        <w:tblW w:w="9606" w:type="dxa"/>
        <w:jc w:val="center"/>
        <w:tblLayout w:type="fixed"/>
        <w:tblLook w:val="0000" w:firstRow="0" w:lastRow="0" w:firstColumn="0" w:lastColumn="0" w:noHBand="0" w:noVBand="0"/>
      </w:tblPr>
      <w:tblGrid>
        <w:gridCol w:w="674"/>
        <w:gridCol w:w="2411"/>
        <w:gridCol w:w="1418"/>
        <w:gridCol w:w="1559"/>
        <w:gridCol w:w="1700"/>
        <w:gridCol w:w="1808"/>
        <w:gridCol w:w="36"/>
      </w:tblGrid>
      <w:tr w:rsidR="00A17F96" w:rsidRPr="00A17F96" w:rsidTr="001E0D6C">
        <w:trPr>
          <w:jc w:val="center"/>
        </w:trPr>
        <w:tc>
          <w:tcPr>
            <w:tcW w:w="675" w:type="dxa"/>
            <w:tcBorders>
              <w:top w:val="single" w:sz="4" w:space="0" w:color="000000"/>
              <w:left w:val="single" w:sz="4" w:space="0" w:color="000000"/>
              <w:bottom w:val="single" w:sz="4" w:space="0" w:color="000000"/>
              <w:right w:val="single" w:sz="4" w:space="0" w:color="000000"/>
            </w:tcBorders>
            <w:shd w:val="clear" w:color="auto" w:fill="auto"/>
          </w:tcPr>
          <w:p w:rsidR="00A17F96" w:rsidRPr="00A17F96" w:rsidRDefault="00A17F96" w:rsidP="001E0D6C">
            <w:pPr>
              <w:suppressAutoHyphens/>
              <w:spacing w:after="0" w:line="100" w:lineRule="atLeast"/>
              <w:jc w:val="center"/>
              <w:rPr>
                <w:rFonts w:ascii="Times New Roman" w:eastAsia="SimSun" w:hAnsi="Times New Roman" w:cs="Times New Roman"/>
                <w:kern w:val="1"/>
                <w:sz w:val="24"/>
                <w:szCs w:val="24"/>
                <w:lang w:eastAsia="hi-IN" w:bidi="hi-IN"/>
              </w:rPr>
            </w:pPr>
            <w:r w:rsidRPr="00A17F96">
              <w:rPr>
                <w:rFonts w:ascii="Times New Roman" w:eastAsia="SimSun" w:hAnsi="Times New Roman" w:cs="Times New Roman"/>
                <w:kern w:val="1"/>
                <w:sz w:val="24"/>
                <w:szCs w:val="24"/>
                <w:lang w:eastAsia="hi-IN" w:bidi="hi-IN"/>
              </w:rPr>
              <w:t>№</w:t>
            </w:r>
          </w:p>
        </w:tc>
        <w:tc>
          <w:tcPr>
            <w:tcW w:w="2410" w:type="dxa"/>
            <w:tcBorders>
              <w:top w:val="single" w:sz="4" w:space="0" w:color="000000"/>
              <w:left w:val="single" w:sz="4" w:space="0" w:color="000000"/>
              <w:bottom w:val="single" w:sz="4" w:space="0" w:color="000000"/>
              <w:right w:val="single" w:sz="4" w:space="0" w:color="000000"/>
            </w:tcBorders>
            <w:shd w:val="clear" w:color="auto" w:fill="auto"/>
          </w:tcPr>
          <w:p w:rsidR="00A17F96" w:rsidRPr="00A17F96" w:rsidRDefault="00A17F96" w:rsidP="001E0D6C">
            <w:pPr>
              <w:suppressAutoHyphens/>
              <w:spacing w:after="0" w:line="100" w:lineRule="atLeast"/>
              <w:jc w:val="center"/>
              <w:rPr>
                <w:rFonts w:ascii="Times New Roman" w:eastAsia="SimSun" w:hAnsi="Times New Roman" w:cs="Times New Roman"/>
                <w:kern w:val="1"/>
                <w:sz w:val="24"/>
                <w:szCs w:val="24"/>
                <w:lang w:eastAsia="hi-IN" w:bidi="hi-IN"/>
              </w:rPr>
            </w:pPr>
            <w:r w:rsidRPr="00A17F96">
              <w:rPr>
                <w:rFonts w:ascii="Times New Roman" w:eastAsia="SimSun" w:hAnsi="Times New Roman" w:cs="Times New Roman"/>
                <w:kern w:val="1"/>
                <w:sz w:val="24"/>
                <w:szCs w:val="24"/>
                <w:lang w:eastAsia="hi-IN" w:bidi="hi-IN"/>
              </w:rPr>
              <w:t>Наименование раздела, темы</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A17F96" w:rsidRPr="00A17F96" w:rsidRDefault="00A17F96" w:rsidP="001E0D6C">
            <w:pPr>
              <w:suppressAutoHyphens/>
              <w:spacing w:after="0" w:line="100" w:lineRule="atLeast"/>
              <w:jc w:val="center"/>
              <w:rPr>
                <w:rFonts w:ascii="Times New Roman" w:eastAsia="SimSun" w:hAnsi="Times New Roman" w:cs="Times New Roman"/>
                <w:kern w:val="1"/>
                <w:sz w:val="24"/>
                <w:szCs w:val="24"/>
                <w:lang w:eastAsia="hi-IN" w:bidi="hi-IN"/>
              </w:rPr>
            </w:pPr>
            <w:r w:rsidRPr="00A17F96">
              <w:rPr>
                <w:rFonts w:ascii="Times New Roman" w:eastAsia="SimSun" w:hAnsi="Times New Roman" w:cs="Times New Roman"/>
                <w:kern w:val="1"/>
                <w:sz w:val="24"/>
                <w:szCs w:val="24"/>
                <w:lang w:eastAsia="hi-IN" w:bidi="hi-IN"/>
              </w:rPr>
              <w:t>Вид учебного занятия</w:t>
            </w:r>
          </w:p>
        </w:tc>
        <w:tc>
          <w:tcPr>
            <w:tcW w:w="5103" w:type="dxa"/>
            <w:gridSpan w:val="4"/>
            <w:tcBorders>
              <w:top w:val="single" w:sz="4" w:space="0" w:color="000000"/>
              <w:left w:val="single" w:sz="4" w:space="0" w:color="000000"/>
              <w:bottom w:val="single" w:sz="4" w:space="0" w:color="000000"/>
              <w:right w:val="single" w:sz="4" w:space="0" w:color="000000"/>
            </w:tcBorders>
            <w:shd w:val="clear" w:color="auto" w:fill="auto"/>
          </w:tcPr>
          <w:p w:rsidR="00A17F96" w:rsidRPr="00A17F96" w:rsidRDefault="00A17F96" w:rsidP="001E0D6C">
            <w:pPr>
              <w:suppressAutoHyphens/>
              <w:spacing w:after="0" w:line="100" w:lineRule="atLeast"/>
              <w:jc w:val="center"/>
              <w:rPr>
                <w:rFonts w:ascii="Times New Roman" w:eastAsia="SimSun" w:hAnsi="Times New Roman" w:cs="Times New Roman"/>
                <w:kern w:val="1"/>
                <w:sz w:val="24"/>
                <w:szCs w:val="24"/>
                <w:lang w:eastAsia="hi-IN" w:bidi="hi-IN"/>
              </w:rPr>
            </w:pPr>
            <w:r w:rsidRPr="00A17F96">
              <w:rPr>
                <w:rFonts w:ascii="Times New Roman" w:eastAsia="SimSun" w:hAnsi="Times New Roman" w:cs="Times New Roman"/>
                <w:kern w:val="1"/>
                <w:sz w:val="24"/>
                <w:szCs w:val="24"/>
                <w:lang w:eastAsia="hi-IN" w:bidi="hi-IN"/>
              </w:rPr>
              <w:t>Общий объем времени (в часах)</w:t>
            </w:r>
          </w:p>
        </w:tc>
      </w:tr>
      <w:tr w:rsidR="00A17F96" w:rsidRPr="00A17F96" w:rsidTr="001E0D6C">
        <w:trPr>
          <w:gridAfter w:val="1"/>
          <w:wAfter w:w="36" w:type="dxa"/>
          <w:jc w:val="center"/>
        </w:trPr>
        <w:tc>
          <w:tcPr>
            <w:tcW w:w="674" w:type="dxa"/>
            <w:tcBorders>
              <w:top w:val="single" w:sz="4" w:space="0" w:color="000000"/>
              <w:left w:val="single" w:sz="4" w:space="0" w:color="000000"/>
              <w:bottom w:val="single" w:sz="4" w:space="0" w:color="000000"/>
              <w:right w:val="single" w:sz="4" w:space="0" w:color="000000"/>
            </w:tcBorders>
            <w:shd w:val="clear" w:color="auto" w:fill="auto"/>
          </w:tcPr>
          <w:p w:rsidR="00A17F96" w:rsidRPr="00A17F96" w:rsidRDefault="00A17F96" w:rsidP="001E0D6C">
            <w:pPr>
              <w:suppressAutoHyphens/>
              <w:spacing w:after="0" w:line="100" w:lineRule="atLeast"/>
              <w:jc w:val="center"/>
              <w:rPr>
                <w:rFonts w:ascii="Times New Roman" w:eastAsia="SimSun" w:hAnsi="Times New Roman" w:cs="Times New Roman"/>
                <w:kern w:val="1"/>
                <w:sz w:val="28"/>
                <w:szCs w:val="28"/>
                <w:lang w:eastAsia="hi-IN" w:bidi="hi-IN"/>
              </w:rPr>
            </w:pPr>
          </w:p>
        </w:tc>
        <w:tc>
          <w:tcPr>
            <w:tcW w:w="2411" w:type="dxa"/>
            <w:tcBorders>
              <w:top w:val="single" w:sz="4" w:space="0" w:color="000000"/>
              <w:left w:val="single" w:sz="4" w:space="0" w:color="000000"/>
              <w:bottom w:val="single" w:sz="4" w:space="0" w:color="000000"/>
              <w:right w:val="single" w:sz="4" w:space="0" w:color="000000"/>
            </w:tcBorders>
            <w:shd w:val="clear" w:color="auto" w:fill="auto"/>
          </w:tcPr>
          <w:p w:rsidR="00A17F96" w:rsidRPr="00A17F96" w:rsidRDefault="00A17F96" w:rsidP="001E0D6C">
            <w:pPr>
              <w:suppressAutoHyphens/>
              <w:spacing w:after="0" w:line="100" w:lineRule="atLeast"/>
              <w:jc w:val="center"/>
              <w:rPr>
                <w:rFonts w:ascii="Times New Roman" w:eastAsia="SimSun" w:hAnsi="Times New Roman" w:cs="Times New Roman"/>
                <w:kern w:val="1"/>
                <w:sz w:val="28"/>
                <w:szCs w:val="28"/>
                <w:lang w:eastAsia="hi-IN" w:bidi="hi-IN"/>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A17F96" w:rsidRPr="00A17F96" w:rsidRDefault="00A17F96" w:rsidP="001E0D6C">
            <w:pPr>
              <w:suppressAutoHyphens/>
              <w:spacing w:after="0" w:line="100" w:lineRule="atLeast"/>
              <w:jc w:val="center"/>
              <w:rPr>
                <w:rFonts w:ascii="Times New Roman" w:eastAsia="SimSun" w:hAnsi="Times New Roman" w:cs="Times New Roman"/>
                <w:kern w:val="1"/>
                <w:sz w:val="28"/>
                <w:szCs w:val="28"/>
                <w:lang w:eastAsia="hi-IN" w:bidi="hi-IN"/>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A17F96" w:rsidRPr="00A17F96" w:rsidRDefault="00A17F96" w:rsidP="001E0D6C">
            <w:pPr>
              <w:suppressAutoHyphens/>
              <w:spacing w:after="0" w:line="100" w:lineRule="atLeast"/>
              <w:jc w:val="center"/>
              <w:rPr>
                <w:rFonts w:ascii="Times New Roman" w:eastAsia="SimSun" w:hAnsi="Times New Roman" w:cs="Times New Roman"/>
                <w:kern w:val="1"/>
                <w:sz w:val="24"/>
                <w:szCs w:val="24"/>
                <w:lang w:eastAsia="hi-IN" w:bidi="hi-IN"/>
              </w:rPr>
            </w:pPr>
            <w:proofErr w:type="gramStart"/>
            <w:r w:rsidRPr="00A17F96">
              <w:rPr>
                <w:rFonts w:ascii="Times New Roman" w:eastAsia="SimSun" w:hAnsi="Times New Roman" w:cs="Times New Roman"/>
                <w:kern w:val="1"/>
                <w:sz w:val="24"/>
                <w:szCs w:val="24"/>
                <w:lang w:eastAsia="hi-IN" w:bidi="hi-IN"/>
              </w:rPr>
              <w:t>Максималь-ная</w:t>
            </w:r>
            <w:proofErr w:type="gramEnd"/>
            <w:r w:rsidRPr="00A17F96">
              <w:rPr>
                <w:rFonts w:ascii="Times New Roman" w:eastAsia="SimSun" w:hAnsi="Times New Roman" w:cs="Times New Roman"/>
                <w:kern w:val="1"/>
                <w:sz w:val="24"/>
                <w:szCs w:val="24"/>
                <w:lang w:eastAsia="hi-IN" w:bidi="hi-IN"/>
              </w:rPr>
              <w:t xml:space="preserve"> учебная нагрузка</w:t>
            </w:r>
          </w:p>
        </w:tc>
        <w:tc>
          <w:tcPr>
            <w:tcW w:w="1700" w:type="dxa"/>
            <w:tcBorders>
              <w:top w:val="single" w:sz="4" w:space="0" w:color="000000"/>
              <w:left w:val="single" w:sz="4" w:space="0" w:color="000000"/>
              <w:bottom w:val="single" w:sz="4" w:space="0" w:color="000000"/>
              <w:right w:val="single" w:sz="4" w:space="0" w:color="000000"/>
            </w:tcBorders>
            <w:shd w:val="clear" w:color="auto" w:fill="auto"/>
          </w:tcPr>
          <w:p w:rsidR="00A17F96" w:rsidRPr="00A17F96" w:rsidRDefault="00A17F96" w:rsidP="001E0D6C">
            <w:pPr>
              <w:suppressAutoHyphens/>
              <w:spacing w:after="0" w:line="100" w:lineRule="atLeast"/>
              <w:jc w:val="center"/>
              <w:rPr>
                <w:rFonts w:ascii="Times New Roman" w:eastAsia="SimSun" w:hAnsi="Times New Roman" w:cs="Times New Roman"/>
                <w:kern w:val="1"/>
                <w:sz w:val="24"/>
                <w:szCs w:val="24"/>
                <w:lang w:eastAsia="hi-IN" w:bidi="hi-IN"/>
              </w:rPr>
            </w:pPr>
            <w:proofErr w:type="gramStart"/>
            <w:r w:rsidRPr="00A17F96">
              <w:rPr>
                <w:rFonts w:ascii="Times New Roman" w:eastAsia="SimSun" w:hAnsi="Times New Roman" w:cs="Times New Roman"/>
                <w:kern w:val="1"/>
                <w:sz w:val="24"/>
                <w:szCs w:val="24"/>
                <w:lang w:eastAsia="hi-IN" w:bidi="hi-IN"/>
              </w:rPr>
              <w:t>Самостоя-тельная</w:t>
            </w:r>
            <w:proofErr w:type="gramEnd"/>
            <w:r w:rsidRPr="00A17F96">
              <w:rPr>
                <w:rFonts w:ascii="Times New Roman" w:eastAsia="SimSun" w:hAnsi="Times New Roman" w:cs="Times New Roman"/>
                <w:kern w:val="1"/>
                <w:sz w:val="24"/>
                <w:szCs w:val="24"/>
                <w:lang w:eastAsia="hi-IN" w:bidi="hi-IN"/>
              </w:rPr>
              <w:t xml:space="preserve"> работа</w:t>
            </w:r>
          </w:p>
        </w:tc>
        <w:tc>
          <w:tcPr>
            <w:tcW w:w="1808" w:type="dxa"/>
            <w:tcBorders>
              <w:top w:val="single" w:sz="4" w:space="0" w:color="000000"/>
              <w:left w:val="single" w:sz="4" w:space="0" w:color="000000"/>
              <w:bottom w:val="single" w:sz="4" w:space="0" w:color="000000"/>
              <w:right w:val="single" w:sz="4" w:space="0" w:color="000000"/>
            </w:tcBorders>
            <w:shd w:val="clear" w:color="auto" w:fill="auto"/>
          </w:tcPr>
          <w:p w:rsidR="00A17F96" w:rsidRPr="00A17F96" w:rsidRDefault="00A17F96" w:rsidP="001E0D6C">
            <w:pPr>
              <w:suppressAutoHyphens/>
              <w:spacing w:after="0" w:line="100" w:lineRule="atLeast"/>
              <w:jc w:val="center"/>
              <w:rPr>
                <w:rFonts w:ascii="Times New Roman" w:eastAsia="SimSun" w:hAnsi="Times New Roman" w:cs="Times New Roman"/>
                <w:kern w:val="1"/>
                <w:sz w:val="24"/>
                <w:szCs w:val="24"/>
                <w:lang w:eastAsia="hi-IN" w:bidi="hi-IN"/>
              </w:rPr>
            </w:pPr>
            <w:r w:rsidRPr="00A17F96">
              <w:rPr>
                <w:rFonts w:ascii="Times New Roman" w:eastAsia="SimSun" w:hAnsi="Times New Roman" w:cs="Times New Roman"/>
                <w:kern w:val="1"/>
                <w:sz w:val="24"/>
                <w:szCs w:val="24"/>
                <w:lang w:eastAsia="hi-IN" w:bidi="hi-IN"/>
              </w:rPr>
              <w:t>Аудиторные занятия</w:t>
            </w:r>
          </w:p>
        </w:tc>
      </w:tr>
      <w:tr w:rsidR="00A17F96" w:rsidRPr="00A17F96" w:rsidTr="001E0D6C">
        <w:trPr>
          <w:gridAfter w:val="1"/>
          <w:wAfter w:w="36" w:type="dxa"/>
          <w:jc w:val="center"/>
        </w:trPr>
        <w:tc>
          <w:tcPr>
            <w:tcW w:w="674" w:type="dxa"/>
            <w:tcBorders>
              <w:top w:val="single" w:sz="4" w:space="0" w:color="000000"/>
              <w:left w:val="single" w:sz="4" w:space="0" w:color="000000"/>
              <w:bottom w:val="single" w:sz="4" w:space="0" w:color="000000"/>
              <w:right w:val="single" w:sz="4" w:space="0" w:color="000000"/>
            </w:tcBorders>
            <w:shd w:val="clear" w:color="auto" w:fill="auto"/>
          </w:tcPr>
          <w:p w:rsidR="00A17F96" w:rsidRPr="00A17F96" w:rsidRDefault="00A17F96" w:rsidP="001E0D6C">
            <w:pPr>
              <w:suppressAutoHyphens/>
              <w:spacing w:after="0" w:line="100" w:lineRule="atLeast"/>
              <w:jc w:val="center"/>
              <w:rPr>
                <w:rFonts w:ascii="Times New Roman" w:eastAsia="SimSun" w:hAnsi="Times New Roman" w:cs="Times New Roman"/>
                <w:kern w:val="1"/>
                <w:sz w:val="28"/>
                <w:szCs w:val="28"/>
                <w:lang w:eastAsia="hi-IN" w:bidi="hi-IN"/>
              </w:rPr>
            </w:pPr>
            <w:r w:rsidRPr="00A17F96">
              <w:rPr>
                <w:rFonts w:ascii="Times New Roman" w:eastAsia="SimSun" w:hAnsi="Times New Roman" w:cs="Times New Roman"/>
                <w:kern w:val="1"/>
                <w:sz w:val="28"/>
                <w:szCs w:val="28"/>
                <w:lang w:eastAsia="hi-IN" w:bidi="hi-IN"/>
              </w:rPr>
              <w:t>1</w:t>
            </w:r>
          </w:p>
        </w:tc>
        <w:tc>
          <w:tcPr>
            <w:tcW w:w="2411" w:type="dxa"/>
            <w:tcBorders>
              <w:top w:val="single" w:sz="4" w:space="0" w:color="000000"/>
              <w:left w:val="single" w:sz="4" w:space="0" w:color="000000"/>
              <w:bottom w:val="single" w:sz="4" w:space="0" w:color="000000"/>
              <w:right w:val="single" w:sz="4" w:space="0" w:color="000000"/>
            </w:tcBorders>
            <w:shd w:val="clear" w:color="auto" w:fill="auto"/>
          </w:tcPr>
          <w:p w:rsidR="00A17F96" w:rsidRPr="00A17F96" w:rsidRDefault="00A17F96" w:rsidP="001E0D6C">
            <w:pPr>
              <w:suppressAutoHyphens/>
              <w:spacing w:after="0" w:line="100" w:lineRule="atLeast"/>
              <w:ind w:left="-45"/>
              <w:jc w:val="center"/>
              <w:rPr>
                <w:rFonts w:ascii="Times New Roman" w:eastAsia="SimSun" w:hAnsi="Times New Roman" w:cs="Times New Roman"/>
                <w:kern w:val="1"/>
                <w:sz w:val="28"/>
                <w:szCs w:val="28"/>
                <w:lang w:eastAsia="hi-IN" w:bidi="hi-IN"/>
              </w:rPr>
            </w:pPr>
            <w:r w:rsidRPr="00A17F96">
              <w:rPr>
                <w:rFonts w:ascii="Times New Roman" w:eastAsia="SimSun" w:hAnsi="Times New Roman" w:cs="Times New Roman"/>
                <w:b/>
                <w:kern w:val="1"/>
                <w:sz w:val="28"/>
                <w:szCs w:val="28"/>
                <w:lang w:eastAsia="hi-IN" w:bidi="hi-IN"/>
              </w:rPr>
              <w:t xml:space="preserve">Тема 14. </w:t>
            </w:r>
            <w:r w:rsidRPr="00A17F96">
              <w:rPr>
                <w:rFonts w:ascii="Times New Roman" w:eastAsia="SimSun" w:hAnsi="Times New Roman" w:cs="Times New Roman"/>
                <w:kern w:val="1"/>
                <w:sz w:val="28"/>
                <w:szCs w:val="28"/>
                <w:lang w:eastAsia="hi-IN" w:bidi="hi-IN"/>
              </w:rPr>
              <w:t>Работа над этюдами</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A17F96" w:rsidRPr="00A17F96" w:rsidRDefault="00A17F96" w:rsidP="001E0D6C">
            <w:pPr>
              <w:suppressAutoHyphens/>
              <w:spacing w:after="0" w:line="100" w:lineRule="atLeast"/>
              <w:jc w:val="center"/>
              <w:rPr>
                <w:rFonts w:ascii="Times New Roman" w:eastAsia="SimSun" w:hAnsi="Times New Roman" w:cs="Times New Roman"/>
                <w:kern w:val="1"/>
                <w:sz w:val="28"/>
                <w:szCs w:val="28"/>
                <w:lang w:eastAsia="hi-IN" w:bidi="hi-IN"/>
              </w:rPr>
            </w:pPr>
            <w:r w:rsidRPr="00A17F96">
              <w:rPr>
                <w:rFonts w:ascii="Times New Roman" w:eastAsia="SimSun" w:hAnsi="Times New Roman" w:cs="Times New Roman"/>
                <w:kern w:val="1"/>
                <w:sz w:val="28"/>
                <w:szCs w:val="28"/>
                <w:lang w:eastAsia="hi-IN" w:bidi="hi-IN"/>
              </w:rPr>
              <w:t>урок</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A17F96" w:rsidRPr="00A17F96" w:rsidRDefault="00A17F96" w:rsidP="001E0D6C">
            <w:pPr>
              <w:suppressAutoHyphens/>
              <w:spacing w:after="0" w:line="100" w:lineRule="atLeast"/>
              <w:jc w:val="center"/>
              <w:rPr>
                <w:rFonts w:ascii="Times New Roman" w:eastAsia="SimSun" w:hAnsi="Times New Roman" w:cs="Times New Roman"/>
                <w:kern w:val="1"/>
                <w:sz w:val="28"/>
                <w:szCs w:val="28"/>
                <w:lang w:eastAsia="hi-IN" w:bidi="hi-IN"/>
              </w:rPr>
            </w:pPr>
            <w:r w:rsidRPr="00A17F96">
              <w:rPr>
                <w:rFonts w:ascii="Times New Roman" w:eastAsia="SimSun" w:hAnsi="Times New Roman" w:cs="Times New Roman"/>
                <w:kern w:val="1"/>
                <w:sz w:val="28"/>
                <w:szCs w:val="28"/>
                <w:lang w:eastAsia="hi-IN" w:bidi="hi-IN"/>
              </w:rPr>
              <w:t>49,5</w:t>
            </w:r>
          </w:p>
        </w:tc>
        <w:tc>
          <w:tcPr>
            <w:tcW w:w="1700" w:type="dxa"/>
            <w:tcBorders>
              <w:top w:val="single" w:sz="4" w:space="0" w:color="000000"/>
              <w:left w:val="single" w:sz="4" w:space="0" w:color="000000"/>
              <w:bottom w:val="single" w:sz="4" w:space="0" w:color="000000"/>
              <w:right w:val="single" w:sz="4" w:space="0" w:color="000000"/>
            </w:tcBorders>
            <w:shd w:val="clear" w:color="auto" w:fill="auto"/>
          </w:tcPr>
          <w:p w:rsidR="00A17F96" w:rsidRPr="00A17F96" w:rsidRDefault="00A17F96" w:rsidP="001E0D6C">
            <w:pPr>
              <w:suppressAutoHyphens/>
              <w:spacing w:after="0" w:line="100" w:lineRule="atLeast"/>
              <w:jc w:val="center"/>
              <w:rPr>
                <w:rFonts w:ascii="Times New Roman" w:eastAsia="SimSun" w:hAnsi="Times New Roman" w:cs="Times New Roman"/>
                <w:kern w:val="1"/>
                <w:sz w:val="28"/>
                <w:szCs w:val="28"/>
                <w:lang w:eastAsia="hi-IN" w:bidi="hi-IN"/>
              </w:rPr>
            </w:pPr>
            <w:r w:rsidRPr="00A17F96">
              <w:rPr>
                <w:rFonts w:ascii="Times New Roman" w:eastAsia="SimSun" w:hAnsi="Times New Roman" w:cs="Times New Roman"/>
                <w:kern w:val="1"/>
                <w:sz w:val="28"/>
                <w:szCs w:val="28"/>
                <w:lang w:eastAsia="hi-IN" w:bidi="hi-IN"/>
              </w:rPr>
              <w:t>16,5</w:t>
            </w:r>
          </w:p>
        </w:tc>
        <w:tc>
          <w:tcPr>
            <w:tcW w:w="1808" w:type="dxa"/>
            <w:tcBorders>
              <w:top w:val="single" w:sz="4" w:space="0" w:color="000000"/>
              <w:left w:val="single" w:sz="4" w:space="0" w:color="000000"/>
              <w:bottom w:val="single" w:sz="4" w:space="0" w:color="000000"/>
              <w:right w:val="single" w:sz="4" w:space="0" w:color="000000"/>
            </w:tcBorders>
            <w:shd w:val="clear" w:color="auto" w:fill="auto"/>
          </w:tcPr>
          <w:p w:rsidR="00A17F96" w:rsidRPr="00A17F96" w:rsidRDefault="00A17F96" w:rsidP="001E0D6C">
            <w:pPr>
              <w:suppressAutoHyphens/>
              <w:spacing w:after="0" w:line="100" w:lineRule="atLeast"/>
              <w:jc w:val="center"/>
              <w:rPr>
                <w:rFonts w:ascii="Times New Roman" w:eastAsia="SimSun" w:hAnsi="Times New Roman" w:cs="Times New Roman"/>
                <w:kern w:val="1"/>
                <w:sz w:val="28"/>
                <w:szCs w:val="28"/>
                <w:lang w:eastAsia="hi-IN" w:bidi="hi-IN"/>
              </w:rPr>
            </w:pPr>
            <w:r w:rsidRPr="00A17F96">
              <w:rPr>
                <w:rFonts w:ascii="Times New Roman" w:eastAsia="SimSun" w:hAnsi="Times New Roman" w:cs="Times New Roman"/>
                <w:kern w:val="1"/>
                <w:sz w:val="28"/>
                <w:szCs w:val="28"/>
                <w:lang w:eastAsia="hi-IN" w:bidi="hi-IN"/>
              </w:rPr>
              <w:t>33</w:t>
            </w:r>
          </w:p>
        </w:tc>
      </w:tr>
      <w:tr w:rsidR="00A17F96" w:rsidRPr="00A17F96" w:rsidTr="001E0D6C">
        <w:trPr>
          <w:gridAfter w:val="1"/>
          <w:wAfter w:w="36" w:type="dxa"/>
          <w:jc w:val="center"/>
        </w:trPr>
        <w:tc>
          <w:tcPr>
            <w:tcW w:w="674" w:type="dxa"/>
            <w:tcBorders>
              <w:top w:val="single" w:sz="4" w:space="0" w:color="000000"/>
              <w:left w:val="single" w:sz="4" w:space="0" w:color="000000"/>
              <w:bottom w:val="single" w:sz="4" w:space="0" w:color="000000"/>
              <w:right w:val="single" w:sz="4" w:space="0" w:color="000000"/>
            </w:tcBorders>
            <w:shd w:val="clear" w:color="auto" w:fill="auto"/>
          </w:tcPr>
          <w:p w:rsidR="00A17F96" w:rsidRPr="00A17F96" w:rsidRDefault="00A17F96" w:rsidP="001E0D6C">
            <w:pPr>
              <w:suppressAutoHyphens/>
              <w:spacing w:after="0" w:line="100" w:lineRule="atLeast"/>
              <w:jc w:val="center"/>
              <w:rPr>
                <w:rFonts w:ascii="Times New Roman" w:eastAsia="SimSun" w:hAnsi="Times New Roman" w:cs="Times New Roman"/>
                <w:kern w:val="1"/>
                <w:sz w:val="28"/>
                <w:szCs w:val="28"/>
                <w:lang w:eastAsia="hi-IN" w:bidi="hi-IN"/>
              </w:rPr>
            </w:pPr>
          </w:p>
        </w:tc>
        <w:tc>
          <w:tcPr>
            <w:tcW w:w="2411" w:type="dxa"/>
            <w:tcBorders>
              <w:top w:val="single" w:sz="4" w:space="0" w:color="000000"/>
              <w:left w:val="single" w:sz="4" w:space="0" w:color="000000"/>
              <w:bottom w:val="single" w:sz="4" w:space="0" w:color="000000"/>
              <w:right w:val="single" w:sz="4" w:space="0" w:color="000000"/>
            </w:tcBorders>
            <w:shd w:val="clear" w:color="auto" w:fill="auto"/>
          </w:tcPr>
          <w:p w:rsidR="00A17F96" w:rsidRPr="00A17F96" w:rsidRDefault="00A17F96" w:rsidP="001E0D6C">
            <w:pPr>
              <w:suppressAutoHyphens/>
              <w:spacing w:after="0" w:line="100" w:lineRule="atLeast"/>
              <w:jc w:val="center"/>
              <w:rPr>
                <w:rFonts w:ascii="Times New Roman" w:eastAsia="SimSun" w:hAnsi="Times New Roman" w:cs="Times New Roman"/>
                <w:b/>
                <w:kern w:val="1"/>
                <w:sz w:val="28"/>
                <w:szCs w:val="28"/>
                <w:lang w:eastAsia="hi-IN" w:bidi="hi-IN"/>
              </w:rPr>
            </w:pPr>
            <w:r w:rsidRPr="00A17F96">
              <w:rPr>
                <w:rFonts w:ascii="Times New Roman" w:eastAsia="SimSun" w:hAnsi="Times New Roman" w:cs="Times New Roman"/>
                <w:b/>
                <w:kern w:val="1"/>
                <w:sz w:val="28"/>
                <w:szCs w:val="28"/>
                <w:lang w:eastAsia="hi-IN" w:bidi="hi-IN"/>
              </w:rPr>
              <w:t>Итого:</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A17F96" w:rsidRPr="00A17F96" w:rsidRDefault="00A17F96" w:rsidP="001E0D6C">
            <w:pPr>
              <w:suppressAutoHyphens/>
              <w:spacing w:after="0" w:line="100" w:lineRule="atLeast"/>
              <w:jc w:val="center"/>
              <w:rPr>
                <w:rFonts w:ascii="Times New Roman" w:eastAsia="SimSun" w:hAnsi="Times New Roman" w:cs="Times New Roman"/>
                <w:kern w:val="1"/>
                <w:sz w:val="28"/>
                <w:szCs w:val="28"/>
                <w:lang w:eastAsia="hi-IN" w:bidi="hi-IN"/>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A17F96" w:rsidRPr="00A17F96" w:rsidRDefault="00A17F96" w:rsidP="001E0D6C">
            <w:pPr>
              <w:suppressAutoHyphens/>
              <w:spacing w:after="0" w:line="100" w:lineRule="atLeast"/>
              <w:jc w:val="center"/>
              <w:rPr>
                <w:rFonts w:ascii="Times New Roman" w:eastAsia="SimSun" w:hAnsi="Times New Roman" w:cs="Times New Roman"/>
                <w:b/>
                <w:kern w:val="1"/>
                <w:sz w:val="28"/>
                <w:szCs w:val="28"/>
                <w:lang w:eastAsia="hi-IN" w:bidi="hi-IN"/>
              </w:rPr>
            </w:pPr>
            <w:r w:rsidRPr="00A17F96">
              <w:rPr>
                <w:rFonts w:ascii="Times New Roman" w:eastAsia="SimSun" w:hAnsi="Times New Roman" w:cs="Times New Roman"/>
                <w:b/>
                <w:kern w:val="1"/>
                <w:sz w:val="28"/>
                <w:szCs w:val="28"/>
                <w:lang w:eastAsia="hi-IN" w:bidi="hi-IN"/>
              </w:rPr>
              <w:t>49,5</w:t>
            </w:r>
          </w:p>
        </w:tc>
        <w:tc>
          <w:tcPr>
            <w:tcW w:w="1700" w:type="dxa"/>
            <w:tcBorders>
              <w:top w:val="single" w:sz="4" w:space="0" w:color="000000"/>
              <w:left w:val="single" w:sz="4" w:space="0" w:color="000000"/>
              <w:bottom w:val="single" w:sz="4" w:space="0" w:color="000000"/>
              <w:right w:val="single" w:sz="4" w:space="0" w:color="000000"/>
            </w:tcBorders>
            <w:shd w:val="clear" w:color="auto" w:fill="auto"/>
          </w:tcPr>
          <w:p w:rsidR="00A17F96" w:rsidRPr="00A17F96" w:rsidRDefault="00A17F96" w:rsidP="001E0D6C">
            <w:pPr>
              <w:suppressAutoHyphens/>
              <w:spacing w:after="0" w:line="100" w:lineRule="atLeast"/>
              <w:jc w:val="center"/>
              <w:rPr>
                <w:rFonts w:ascii="Times New Roman" w:eastAsia="SimSun" w:hAnsi="Times New Roman" w:cs="Times New Roman"/>
                <w:b/>
                <w:kern w:val="1"/>
                <w:sz w:val="28"/>
                <w:szCs w:val="28"/>
                <w:lang w:eastAsia="hi-IN" w:bidi="hi-IN"/>
              </w:rPr>
            </w:pPr>
            <w:r w:rsidRPr="00A17F96">
              <w:rPr>
                <w:rFonts w:ascii="Times New Roman" w:eastAsia="SimSun" w:hAnsi="Times New Roman" w:cs="Times New Roman"/>
                <w:b/>
                <w:kern w:val="1"/>
                <w:sz w:val="28"/>
                <w:szCs w:val="28"/>
                <w:lang w:eastAsia="hi-IN" w:bidi="hi-IN"/>
              </w:rPr>
              <w:t>16,5</w:t>
            </w:r>
          </w:p>
        </w:tc>
        <w:tc>
          <w:tcPr>
            <w:tcW w:w="1808" w:type="dxa"/>
            <w:tcBorders>
              <w:top w:val="single" w:sz="4" w:space="0" w:color="000000"/>
              <w:left w:val="single" w:sz="4" w:space="0" w:color="000000"/>
              <w:bottom w:val="single" w:sz="4" w:space="0" w:color="000000"/>
              <w:right w:val="single" w:sz="4" w:space="0" w:color="000000"/>
            </w:tcBorders>
            <w:shd w:val="clear" w:color="auto" w:fill="auto"/>
          </w:tcPr>
          <w:p w:rsidR="00A17F96" w:rsidRPr="00A17F96" w:rsidRDefault="00A17F96" w:rsidP="001E0D6C">
            <w:pPr>
              <w:suppressAutoHyphens/>
              <w:spacing w:after="0" w:line="100" w:lineRule="atLeast"/>
              <w:jc w:val="center"/>
              <w:rPr>
                <w:rFonts w:ascii="Times New Roman" w:eastAsia="SimSun" w:hAnsi="Times New Roman" w:cs="Times New Roman"/>
                <w:b/>
                <w:kern w:val="1"/>
                <w:sz w:val="28"/>
                <w:szCs w:val="28"/>
                <w:lang w:eastAsia="hi-IN" w:bidi="hi-IN"/>
              </w:rPr>
            </w:pPr>
            <w:r w:rsidRPr="00A17F96">
              <w:rPr>
                <w:rFonts w:ascii="Times New Roman" w:eastAsia="SimSun" w:hAnsi="Times New Roman" w:cs="Times New Roman"/>
                <w:b/>
                <w:kern w:val="1"/>
                <w:sz w:val="28"/>
                <w:szCs w:val="28"/>
                <w:lang w:eastAsia="hi-IN" w:bidi="hi-IN"/>
              </w:rPr>
              <w:t>33</w:t>
            </w:r>
          </w:p>
        </w:tc>
      </w:tr>
    </w:tbl>
    <w:p w:rsidR="00A17F96" w:rsidRPr="00A17F96" w:rsidRDefault="00A17F96" w:rsidP="00A17F96">
      <w:pPr>
        <w:suppressAutoHyphens/>
        <w:spacing w:after="0" w:line="240" w:lineRule="auto"/>
        <w:ind w:hanging="1701"/>
        <w:jc w:val="center"/>
        <w:rPr>
          <w:rFonts w:ascii="Times New Roman" w:eastAsia="SimSun" w:hAnsi="Times New Roman" w:cs="Times New Roman"/>
          <w:b/>
          <w:i/>
          <w:kern w:val="1"/>
          <w:sz w:val="28"/>
          <w:szCs w:val="28"/>
          <w:lang w:eastAsia="hi-IN" w:bidi="hi-IN"/>
        </w:rPr>
      </w:pPr>
    </w:p>
    <w:p w:rsidR="00A17F96" w:rsidRPr="00A17F96" w:rsidRDefault="00A17F96" w:rsidP="00A17F96">
      <w:pPr>
        <w:suppressAutoHyphens/>
        <w:spacing w:after="0" w:line="240" w:lineRule="auto"/>
        <w:ind w:hanging="1701"/>
        <w:jc w:val="center"/>
        <w:rPr>
          <w:rFonts w:ascii="Times New Roman" w:eastAsia="SimSun" w:hAnsi="Times New Roman" w:cs="Times New Roman"/>
          <w:b/>
          <w:i/>
          <w:kern w:val="1"/>
          <w:sz w:val="28"/>
          <w:szCs w:val="28"/>
          <w:lang w:eastAsia="hi-IN" w:bidi="hi-IN"/>
        </w:rPr>
      </w:pPr>
    </w:p>
    <w:p w:rsidR="00A17F96" w:rsidRPr="00A17F96" w:rsidRDefault="00A17F96" w:rsidP="00DE3FF3">
      <w:pPr>
        <w:numPr>
          <w:ilvl w:val="0"/>
          <w:numId w:val="98"/>
        </w:numPr>
        <w:suppressAutoHyphens/>
        <w:spacing w:after="0" w:line="360" w:lineRule="auto"/>
        <w:ind w:left="0" w:firstLine="0"/>
        <w:jc w:val="center"/>
        <w:rPr>
          <w:rFonts w:ascii="Times New Roman" w:eastAsia="SimSun" w:hAnsi="Times New Roman" w:cs="Times New Roman"/>
          <w:b/>
          <w:kern w:val="1"/>
          <w:sz w:val="28"/>
          <w:szCs w:val="28"/>
          <w:lang w:eastAsia="hi-IN" w:bidi="hi-IN"/>
        </w:rPr>
      </w:pPr>
      <w:r w:rsidRPr="00A17F96">
        <w:rPr>
          <w:rFonts w:ascii="Times New Roman" w:eastAsia="SimSun" w:hAnsi="Times New Roman" w:cs="Times New Roman"/>
          <w:b/>
          <w:kern w:val="1"/>
          <w:sz w:val="28"/>
          <w:szCs w:val="28"/>
          <w:lang w:eastAsia="hi-IN" w:bidi="hi-IN"/>
        </w:rPr>
        <w:t>СОДЕРЖАНИЕ УЧЕБНОГО ПРЕДМЕТА</w:t>
      </w:r>
    </w:p>
    <w:p w:rsidR="00A17F96" w:rsidRPr="00A17F96" w:rsidRDefault="00A17F96" w:rsidP="00A17F96">
      <w:pPr>
        <w:suppressAutoHyphens/>
        <w:spacing w:after="0"/>
        <w:ind w:firstLine="709"/>
        <w:jc w:val="both"/>
        <w:rPr>
          <w:rFonts w:ascii="Times New Roman" w:eastAsia="SimSun" w:hAnsi="Times New Roman" w:cs="Times New Roman"/>
          <w:b/>
          <w:kern w:val="1"/>
          <w:sz w:val="28"/>
          <w:szCs w:val="28"/>
          <w:lang w:eastAsia="hi-IN" w:bidi="hi-IN"/>
        </w:rPr>
      </w:pPr>
      <w:r w:rsidRPr="00A17F96">
        <w:rPr>
          <w:rFonts w:ascii="Times New Roman" w:eastAsia="SimSun" w:hAnsi="Times New Roman" w:cs="Times New Roman"/>
          <w:b/>
          <w:kern w:val="1"/>
          <w:sz w:val="28"/>
          <w:szCs w:val="28"/>
          <w:lang w:eastAsia="hi-IN" w:bidi="hi-IN"/>
        </w:rPr>
        <w:t>Тема 1. Тренинг подготовительный</w:t>
      </w:r>
    </w:p>
    <w:p w:rsidR="00A17F96" w:rsidRPr="00A17F96" w:rsidRDefault="00A17F96" w:rsidP="00A17F96">
      <w:pPr>
        <w:suppressAutoHyphens/>
        <w:spacing w:after="0" w:line="360" w:lineRule="auto"/>
        <w:ind w:firstLine="709"/>
        <w:jc w:val="both"/>
        <w:rPr>
          <w:rFonts w:ascii="Times New Roman" w:eastAsia="SimSun" w:hAnsi="Times New Roman" w:cs="Times New Roman"/>
          <w:kern w:val="1"/>
          <w:sz w:val="28"/>
          <w:szCs w:val="28"/>
          <w:lang w:eastAsia="hi-IN" w:bidi="hi-IN"/>
        </w:rPr>
      </w:pPr>
      <w:r w:rsidRPr="00A17F96">
        <w:rPr>
          <w:rFonts w:ascii="Times New Roman" w:eastAsia="SimSun" w:hAnsi="Times New Roman" w:cs="Times New Roman"/>
          <w:kern w:val="1"/>
          <w:sz w:val="28"/>
          <w:szCs w:val="28"/>
          <w:lang w:eastAsia="hi-IN" w:bidi="hi-IN"/>
        </w:rPr>
        <w:lastRenderedPageBreak/>
        <w:t>Коррекция – лечебно-педагогический и воспитательный процесс, направленный на исправление индивидуальных физических и психофизических недостатков, врожденных и приобретенных, ухудшающих или отягощающих внешние данные юного артиста, мешающих ему выявлять себя в ярких выразительных сценических формах.</w:t>
      </w:r>
    </w:p>
    <w:p w:rsidR="00A17F96" w:rsidRPr="00A17F96" w:rsidRDefault="00A17F96" w:rsidP="00A17F96">
      <w:pPr>
        <w:suppressAutoHyphens/>
        <w:spacing w:after="0" w:line="360" w:lineRule="auto"/>
        <w:ind w:firstLine="709"/>
        <w:jc w:val="both"/>
        <w:rPr>
          <w:rFonts w:ascii="Times New Roman" w:eastAsia="SimSun" w:hAnsi="Times New Roman" w:cs="Times New Roman"/>
          <w:kern w:val="1"/>
          <w:sz w:val="28"/>
          <w:szCs w:val="28"/>
          <w:lang w:eastAsia="hi-IN" w:bidi="hi-IN"/>
        </w:rPr>
      </w:pPr>
      <w:r w:rsidRPr="00A17F96">
        <w:rPr>
          <w:rFonts w:ascii="Times New Roman" w:eastAsia="SimSun" w:hAnsi="Times New Roman" w:cs="Times New Roman"/>
          <w:kern w:val="1"/>
          <w:sz w:val="28"/>
          <w:szCs w:val="28"/>
          <w:lang w:eastAsia="hi-IN" w:bidi="hi-IN"/>
        </w:rPr>
        <w:t>Вычленение индивидуальных проблем каждого учащегося. Разработка  стратегии исправления устранимых недостатков и компенсации, смягчения или прикрытия тех из них, которые не могут быть устранены.</w:t>
      </w:r>
    </w:p>
    <w:p w:rsidR="00A17F96" w:rsidRPr="00A17F96" w:rsidRDefault="00A17F96" w:rsidP="00A17F96">
      <w:pPr>
        <w:suppressAutoHyphens/>
        <w:spacing w:after="0" w:line="360" w:lineRule="auto"/>
        <w:ind w:firstLine="709"/>
        <w:jc w:val="both"/>
        <w:rPr>
          <w:rFonts w:ascii="Times New Roman" w:eastAsia="SimSun" w:hAnsi="Times New Roman" w:cs="Times New Roman"/>
          <w:kern w:val="1"/>
          <w:sz w:val="28"/>
          <w:szCs w:val="28"/>
          <w:lang w:eastAsia="hi-IN" w:bidi="hi-IN"/>
        </w:rPr>
      </w:pPr>
      <w:r w:rsidRPr="00A17F96">
        <w:rPr>
          <w:rFonts w:ascii="Times New Roman" w:eastAsia="SimSun" w:hAnsi="Times New Roman" w:cs="Times New Roman"/>
          <w:kern w:val="1"/>
          <w:sz w:val="28"/>
          <w:szCs w:val="28"/>
          <w:lang w:eastAsia="hi-IN" w:bidi="hi-IN"/>
        </w:rPr>
        <w:t>Задача – подготовка костно-мышечного аппарата юного актера и определение степени готовности к активной работе на уроке.</w:t>
      </w:r>
    </w:p>
    <w:p w:rsidR="00A17F96" w:rsidRPr="00A17F96" w:rsidRDefault="00A17F96" w:rsidP="00A17F96">
      <w:pPr>
        <w:suppressAutoHyphens/>
        <w:spacing w:after="0" w:line="360" w:lineRule="auto"/>
        <w:ind w:firstLine="709"/>
        <w:jc w:val="both"/>
        <w:rPr>
          <w:rFonts w:ascii="Times New Roman" w:eastAsia="SimSun" w:hAnsi="Times New Roman" w:cs="Times New Roman"/>
          <w:kern w:val="1"/>
          <w:sz w:val="28"/>
          <w:szCs w:val="28"/>
          <w:lang w:eastAsia="hi-IN" w:bidi="hi-IN"/>
        </w:rPr>
      </w:pPr>
      <w:r w:rsidRPr="00A17F96">
        <w:rPr>
          <w:rFonts w:ascii="Times New Roman" w:eastAsia="SimSun" w:hAnsi="Times New Roman" w:cs="Times New Roman"/>
          <w:kern w:val="1"/>
          <w:sz w:val="28"/>
          <w:szCs w:val="28"/>
          <w:lang w:eastAsia="hi-IN" w:bidi="hi-IN"/>
        </w:rPr>
        <w:t>Упражнения:</w:t>
      </w:r>
    </w:p>
    <w:p w:rsidR="00A17F96" w:rsidRPr="00A17F96" w:rsidRDefault="00A17F96" w:rsidP="00A17F96">
      <w:pPr>
        <w:suppressAutoHyphens/>
        <w:spacing w:after="0" w:line="360" w:lineRule="auto"/>
        <w:ind w:firstLine="709"/>
        <w:jc w:val="both"/>
        <w:rPr>
          <w:rFonts w:ascii="Times New Roman" w:eastAsia="SimSun" w:hAnsi="Times New Roman" w:cs="Times New Roman"/>
          <w:kern w:val="1"/>
          <w:sz w:val="28"/>
          <w:szCs w:val="28"/>
          <w:lang w:eastAsia="hi-IN" w:bidi="hi-IN"/>
        </w:rPr>
      </w:pPr>
      <w:r w:rsidRPr="00A17F96">
        <w:rPr>
          <w:rFonts w:ascii="Times New Roman" w:eastAsia="SimSun" w:hAnsi="Times New Roman" w:cs="Times New Roman"/>
          <w:kern w:val="1"/>
          <w:sz w:val="28"/>
          <w:szCs w:val="28"/>
          <w:lang w:eastAsia="hi-IN" w:bidi="hi-IN"/>
        </w:rPr>
        <w:t>– в  подтягивании, скручивании, прогибании, вращении;</w:t>
      </w:r>
    </w:p>
    <w:p w:rsidR="00A17F96" w:rsidRPr="00A17F96" w:rsidRDefault="00A17F96" w:rsidP="00A17F96">
      <w:pPr>
        <w:suppressAutoHyphens/>
        <w:spacing w:after="0" w:line="360" w:lineRule="auto"/>
        <w:ind w:firstLine="709"/>
        <w:jc w:val="both"/>
        <w:rPr>
          <w:rFonts w:ascii="Times New Roman" w:eastAsia="SimSun" w:hAnsi="Times New Roman" w:cs="Times New Roman"/>
          <w:kern w:val="1"/>
          <w:sz w:val="28"/>
          <w:szCs w:val="28"/>
          <w:lang w:eastAsia="hi-IN" w:bidi="hi-IN"/>
        </w:rPr>
      </w:pPr>
      <w:r w:rsidRPr="00A17F96">
        <w:rPr>
          <w:rFonts w:ascii="Times New Roman" w:eastAsia="SimSun" w:hAnsi="Times New Roman" w:cs="Times New Roman"/>
          <w:kern w:val="1"/>
          <w:sz w:val="28"/>
          <w:szCs w:val="28"/>
          <w:lang w:eastAsia="hi-IN" w:bidi="hi-IN"/>
        </w:rPr>
        <w:t>– в  ходьбе, в прыжках, в беге;</w:t>
      </w:r>
    </w:p>
    <w:p w:rsidR="00A17F96" w:rsidRPr="00A17F96" w:rsidRDefault="00A17F96" w:rsidP="00A17F96">
      <w:pPr>
        <w:suppressAutoHyphens/>
        <w:spacing w:after="0" w:line="360" w:lineRule="auto"/>
        <w:ind w:firstLine="709"/>
        <w:jc w:val="both"/>
        <w:rPr>
          <w:rFonts w:ascii="Times New Roman" w:eastAsia="SimSun" w:hAnsi="Times New Roman" w:cs="Times New Roman"/>
          <w:kern w:val="1"/>
          <w:sz w:val="28"/>
          <w:szCs w:val="28"/>
          <w:lang w:eastAsia="hi-IN" w:bidi="hi-IN"/>
        </w:rPr>
      </w:pPr>
      <w:proofErr w:type="gramStart"/>
      <w:r w:rsidRPr="00A17F96">
        <w:rPr>
          <w:rFonts w:ascii="Times New Roman" w:eastAsia="SimSun" w:hAnsi="Times New Roman" w:cs="Times New Roman"/>
          <w:kern w:val="1"/>
          <w:sz w:val="28"/>
          <w:szCs w:val="28"/>
          <w:lang w:eastAsia="hi-IN" w:bidi="hi-IN"/>
        </w:rPr>
        <w:t>– в равновесии: наклоны, прогибы, вращения, прыжки; повышение чувства равновесия (тренировка вестибулярного анализатора), повышение устойчивости тела (оперирование центром тяжести);</w:t>
      </w:r>
      <w:proofErr w:type="gramEnd"/>
    </w:p>
    <w:p w:rsidR="00A17F96" w:rsidRPr="00A17F96" w:rsidRDefault="00A17F96" w:rsidP="00A17F96">
      <w:pPr>
        <w:suppressAutoHyphens/>
        <w:spacing w:after="0" w:line="360" w:lineRule="auto"/>
        <w:ind w:firstLine="709"/>
        <w:jc w:val="both"/>
        <w:rPr>
          <w:rFonts w:ascii="Times New Roman" w:eastAsia="SimSun" w:hAnsi="Times New Roman" w:cs="Times New Roman"/>
          <w:kern w:val="1"/>
          <w:sz w:val="28"/>
          <w:szCs w:val="28"/>
          <w:lang w:eastAsia="hi-IN" w:bidi="hi-IN"/>
        </w:rPr>
      </w:pPr>
      <w:r w:rsidRPr="00A17F96">
        <w:rPr>
          <w:rFonts w:ascii="Times New Roman" w:eastAsia="SimSun" w:hAnsi="Times New Roman" w:cs="Times New Roman"/>
          <w:kern w:val="1"/>
          <w:sz w:val="28"/>
          <w:szCs w:val="28"/>
          <w:lang w:eastAsia="hi-IN" w:bidi="hi-IN"/>
        </w:rPr>
        <w:t xml:space="preserve">– фиксирование позиции. </w:t>
      </w:r>
    </w:p>
    <w:p w:rsidR="00A17F96" w:rsidRPr="00A17F96" w:rsidRDefault="00A17F96" w:rsidP="00A17F96">
      <w:pPr>
        <w:suppressAutoHyphens/>
        <w:spacing w:after="0"/>
        <w:jc w:val="both"/>
        <w:rPr>
          <w:rFonts w:ascii="Times New Roman" w:eastAsia="SimSun" w:hAnsi="Times New Roman" w:cs="Times New Roman"/>
          <w:b/>
          <w:kern w:val="1"/>
          <w:sz w:val="28"/>
          <w:szCs w:val="28"/>
          <w:lang w:eastAsia="hi-IN" w:bidi="hi-IN"/>
        </w:rPr>
      </w:pPr>
      <w:r w:rsidRPr="00A17F96">
        <w:rPr>
          <w:rFonts w:ascii="Times New Roman" w:eastAsia="SimSun" w:hAnsi="Times New Roman" w:cs="Times New Roman"/>
          <w:b/>
          <w:kern w:val="1"/>
          <w:sz w:val="28"/>
          <w:szCs w:val="28"/>
          <w:lang w:eastAsia="hi-IN" w:bidi="hi-IN"/>
        </w:rPr>
        <w:tab/>
        <w:t>Тема 2. Тренинг развивающий</w:t>
      </w:r>
    </w:p>
    <w:p w:rsidR="00A17F96" w:rsidRPr="00A17F96" w:rsidRDefault="00A17F96" w:rsidP="00A17F96">
      <w:pPr>
        <w:suppressAutoHyphens/>
        <w:spacing w:after="0" w:line="360" w:lineRule="auto"/>
        <w:ind w:firstLine="709"/>
        <w:jc w:val="both"/>
        <w:rPr>
          <w:rFonts w:ascii="Times New Roman" w:eastAsia="SimSun" w:hAnsi="Times New Roman" w:cs="Times New Roman"/>
          <w:kern w:val="1"/>
          <w:sz w:val="28"/>
          <w:szCs w:val="28"/>
          <w:lang w:eastAsia="hi-IN" w:bidi="hi-IN"/>
        </w:rPr>
      </w:pPr>
      <w:r w:rsidRPr="00A17F96">
        <w:rPr>
          <w:rFonts w:ascii="Times New Roman" w:eastAsia="SimSun" w:hAnsi="Times New Roman" w:cs="Times New Roman"/>
          <w:kern w:val="1"/>
          <w:sz w:val="28"/>
          <w:szCs w:val="28"/>
          <w:lang w:eastAsia="hi-IN" w:bidi="hi-IN"/>
        </w:rPr>
        <w:t>Задача – развитие и совершенствование качеств, обеспечивающих гармоничное состояние костно-мышечного аппарата актера.</w:t>
      </w:r>
    </w:p>
    <w:p w:rsidR="00A17F96" w:rsidRPr="00A17F96" w:rsidRDefault="00A17F96" w:rsidP="00A17F96">
      <w:pPr>
        <w:suppressAutoHyphens/>
        <w:spacing w:after="0" w:line="360" w:lineRule="auto"/>
        <w:ind w:firstLine="709"/>
        <w:jc w:val="both"/>
        <w:rPr>
          <w:rFonts w:ascii="Times New Roman" w:eastAsia="SimSun" w:hAnsi="Times New Roman" w:cs="Times New Roman"/>
          <w:kern w:val="1"/>
          <w:sz w:val="28"/>
          <w:szCs w:val="28"/>
          <w:lang w:eastAsia="hi-IN" w:bidi="hi-IN"/>
        </w:rPr>
      </w:pPr>
      <w:r w:rsidRPr="00A17F96">
        <w:rPr>
          <w:rFonts w:ascii="Times New Roman" w:eastAsia="SimSun" w:hAnsi="Times New Roman" w:cs="Times New Roman"/>
          <w:kern w:val="1"/>
          <w:sz w:val="28"/>
          <w:szCs w:val="28"/>
          <w:lang w:eastAsia="hi-IN" w:bidi="hi-IN"/>
        </w:rPr>
        <w:t xml:space="preserve">Упражнения: </w:t>
      </w:r>
    </w:p>
    <w:p w:rsidR="00A17F96" w:rsidRPr="00A17F96" w:rsidRDefault="00A17F96" w:rsidP="00A17F96">
      <w:pPr>
        <w:suppressAutoHyphens/>
        <w:spacing w:after="0" w:line="360" w:lineRule="auto"/>
        <w:ind w:firstLine="709"/>
        <w:jc w:val="both"/>
        <w:rPr>
          <w:rFonts w:ascii="Times New Roman" w:eastAsia="SimSun" w:hAnsi="Times New Roman" w:cs="Times New Roman"/>
          <w:kern w:val="1"/>
          <w:sz w:val="28"/>
          <w:szCs w:val="28"/>
          <w:lang w:eastAsia="hi-IN" w:bidi="hi-IN"/>
        </w:rPr>
      </w:pPr>
      <w:r w:rsidRPr="00A17F96">
        <w:rPr>
          <w:rFonts w:ascii="Times New Roman" w:eastAsia="SimSun" w:hAnsi="Times New Roman" w:cs="Times New Roman"/>
          <w:kern w:val="1"/>
          <w:sz w:val="28"/>
          <w:szCs w:val="28"/>
          <w:lang w:eastAsia="hi-IN" w:bidi="hi-IN"/>
        </w:rPr>
        <w:t>– на гибкость (упражнения для развития пассивной и активной гибкости) и растяжку;</w:t>
      </w:r>
    </w:p>
    <w:p w:rsidR="00A17F96" w:rsidRPr="00A17F96" w:rsidRDefault="00A17F96" w:rsidP="00A17F96">
      <w:pPr>
        <w:suppressAutoHyphens/>
        <w:spacing w:after="0" w:line="360" w:lineRule="auto"/>
        <w:ind w:firstLine="709"/>
        <w:jc w:val="both"/>
        <w:rPr>
          <w:rFonts w:ascii="Times New Roman" w:eastAsia="SimSun" w:hAnsi="Times New Roman" w:cs="Times New Roman"/>
          <w:kern w:val="1"/>
          <w:sz w:val="28"/>
          <w:szCs w:val="28"/>
          <w:lang w:eastAsia="hi-IN" w:bidi="hi-IN"/>
        </w:rPr>
      </w:pPr>
      <w:proofErr w:type="gramStart"/>
      <w:r w:rsidRPr="00A17F96">
        <w:rPr>
          <w:rFonts w:ascii="Times New Roman" w:eastAsia="SimSun" w:hAnsi="Times New Roman" w:cs="Times New Roman"/>
          <w:kern w:val="1"/>
          <w:sz w:val="28"/>
          <w:szCs w:val="28"/>
          <w:lang w:eastAsia="hi-IN" w:bidi="hi-IN"/>
        </w:rPr>
        <w:lastRenderedPageBreak/>
        <w:t>– на силу (укрепление мышц рук, плечевого пояса, шеи, спины, брюшного пресса и ног; динамические упражнения; упражнения для развития взрывной силы; статические (изометрические) упражнения) и выносливость;</w:t>
      </w:r>
      <w:proofErr w:type="gramEnd"/>
    </w:p>
    <w:p w:rsidR="00A17F96" w:rsidRPr="00A17F96" w:rsidRDefault="00A17F96" w:rsidP="00A17F96">
      <w:pPr>
        <w:suppressAutoHyphens/>
        <w:spacing w:after="0" w:line="360" w:lineRule="auto"/>
        <w:ind w:firstLine="709"/>
        <w:jc w:val="both"/>
        <w:rPr>
          <w:rFonts w:ascii="Times New Roman" w:eastAsia="SimSun" w:hAnsi="Times New Roman" w:cs="Times New Roman"/>
          <w:kern w:val="1"/>
          <w:sz w:val="28"/>
          <w:szCs w:val="28"/>
          <w:lang w:eastAsia="hi-IN" w:bidi="hi-IN"/>
        </w:rPr>
      </w:pPr>
      <w:proofErr w:type="gramStart"/>
      <w:r w:rsidRPr="00A17F96">
        <w:rPr>
          <w:rFonts w:ascii="Times New Roman" w:eastAsia="SimSun" w:hAnsi="Times New Roman" w:cs="Times New Roman"/>
          <w:kern w:val="1"/>
          <w:sz w:val="28"/>
          <w:szCs w:val="28"/>
          <w:lang w:eastAsia="hi-IN" w:bidi="hi-IN"/>
        </w:rPr>
        <w:t>– на координацию (повышение точности организации движений во времени и пространстве, совершенствование многоплоскостного внимания, повышение скорости освоения новых движений, умений и навыков.</w:t>
      </w:r>
      <w:proofErr w:type="gramEnd"/>
      <w:r w:rsidRPr="00A17F96">
        <w:rPr>
          <w:rFonts w:ascii="Times New Roman" w:eastAsia="SimSun" w:hAnsi="Times New Roman" w:cs="Times New Roman"/>
          <w:kern w:val="1"/>
          <w:sz w:val="28"/>
          <w:szCs w:val="28"/>
          <w:lang w:eastAsia="hi-IN" w:bidi="hi-IN"/>
        </w:rPr>
        <w:t xml:space="preserve"> </w:t>
      </w:r>
      <w:proofErr w:type="gramStart"/>
      <w:r w:rsidRPr="00A17F96">
        <w:rPr>
          <w:rFonts w:ascii="Times New Roman" w:eastAsia="SimSun" w:hAnsi="Times New Roman" w:cs="Times New Roman"/>
          <w:kern w:val="1"/>
          <w:sz w:val="28"/>
          <w:szCs w:val="28"/>
          <w:lang w:eastAsia="hi-IN" w:bidi="hi-IN"/>
        </w:rPr>
        <w:t>Координационные упражнения для рук, выполняемые в одной, двух и трех плоскостях и со сменой плоскостей; сочетание координационных упражнений для рук с различными движениями ног) и реакцию;</w:t>
      </w:r>
      <w:proofErr w:type="gramEnd"/>
    </w:p>
    <w:p w:rsidR="00A17F96" w:rsidRPr="00A17F96" w:rsidRDefault="00A17F96" w:rsidP="00A17F96">
      <w:pPr>
        <w:suppressAutoHyphens/>
        <w:spacing w:after="0" w:line="360" w:lineRule="auto"/>
        <w:ind w:firstLine="709"/>
        <w:jc w:val="both"/>
        <w:rPr>
          <w:rFonts w:ascii="Times New Roman" w:eastAsia="SimSun" w:hAnsi="Times New Roman" w:cs="Times New Roman"/>
          <w:kern w:val="1"/>
          <w:sz w:val="28"/>
          <w:szCs w:val="28"/>
          <w:lang w:eastAsia="hi-IN" w:bidi="hi-IN"/>
        </w:rPr>
      </w:pPr>
      <w:r w:rsidRPr="00A17F96">
        <w:rPr>
          <w:rFonts w:ascii="Times New Roman" w:eastAsia="SimSun" w:hAnsi="Times New Roman" w:cs="Times New Roman"/>
          <w:kern w:val="1"/>
          <w:sz w:val="28"/>
          <w:szCs w:val="28"/>
          <w:lang w:eastAsia="hi-IN" w:bidi="hi-IN"/>
        </w:rPr>
        <w:t>–  на прыгучесть и подвижность стопы;</w:t>
      </w:r>
    </w:p>
    <w:p w:rsidR="00A17F96" w:rsidRPr="00A17F96" w:rsidRDefault="00A17F96" w:rsidP="00A17F96">
      <w:pPr>
        <w:suppressAutoHyphens/>
        <w:spacing w:after="0" w:line="360" w:lineRule="auto"/>
        <w:ind w:firstLine="709"/>
        <w:jc w:val="both"/>
        <w:rPr>
          <w:rFonts w:ascii="Times New Roman" w:eastAsia="SimSun" w:hAnsi="Times New Roman" w:cs="Times New Roman"/>
          <w:kern w:val="1"/>
          <w:sz w:val="28"/>
          <w:szCs w:val="28"/>
          <w:lang w:eastAsia="hi-IN" w:bidi="hi-IN"/>
        </w:rPr>
      </w:pPr>
      <w:proofErr w:type="gramStart"/>
      <w:r w:rsidRPr="00A17F96">
        <w:rPr>
          <w:rFonts w:ascii="Times New Roman" w:eastAsia="SimSun" w:hAnsi="Times New Roman" w:cs="Times New Roman"/>
          <w:kern w:val="1"/>
          <w:sz w:val="28"/>
          <w:szCs w:val="28"/>
          <w:lang w:eastAsia="hi-IN" w:bidi="hi-IN"/>
        </w:rPr>
        <w:t>– на мышечную память, освобождение мышц (произвольное управление мышечными напряжениями; попеременное напряжение и расслабление отдельных групп мышц и частей тела в различных положениях; расслабление отдельных групп мышц без предварительного их напряжения; расслабление одних мышц при одновременном напряжении других; «переливание» напряжений и расслаблений из одних мышц в другие; полное расслабление всех мышц с падением и без падения;</w:t>
      </w:r>
      <w:proofErr w:type="gramEnd"/>
      <w:r w:rsidRPr="00A17F96">
        <w:rPr>
          <w:rFonts w:ascii="Times New Roman" w:eastAsia="SimSun" w:hAnsi="Times New Roman" w:cs="Times New Roman"/>
          <w:kern w:val="1"/>
          <w:sz w:val="28"/>
          <w:szCs w:val="28"/>
          <w:lang w:eastAsia="hi-IN" w:bidi="hi-IN"/>
        </w:rPr>
        <w:t xml:space="preserve"> выработка волевого, а затем и подсознательного </w:t>
      </w:r>
      <w:proofErr w:type="gramStart"/>
      <w:r w:rsidRPr="00A17F96">
        <w:rPr>
          <w:rFonts w:ascii="Times New Roman" w:eastAsia="SimSun" w:hAnsi="Times New Roman" w:cs="Times New Roman"/>
          <w:kern w:val="1"/>
          <w:sz w:val="28"/>
          <w:szCs w:val="28"/>
          <w:lang w:eastAsia="hi-IN" w:bidi="hi-IN"/>
        </w:rPr>
        <w:t>контроля за</w:t>
      </w:r>
      <w:proofErr w:type="gramEnd"/>
      <w:r w:rsidRPr="00A17F96">
        <w:rPr>
          <w:rFonts w:ascii="Times New Roman" w:eastAsia="SimSun" w:hAnsi="Times New Roman" w:cs="Times New Roman"/>
          <w:kern w:val="1"/>
          <w:sz w:val="28"/>
          <w:szCs w:val="28"/>
          <w:lang w:eastAsia="hi-IN" w:bidi="hi-IN"/>
        </w:rPr>
        <w:t xml:space="preserve"> мышечными напряжениями);</w:t>
      </w:r>
    </w:p>
    <w:p w:rsidR="00A17F96" w:rsidRPr="00A17F96" w:rsidRDefault="00A17F96" w:rsidP="00A17F96">
      <w:pPr>
        <w:suppressAutoHyphens/>
        <w:spacing w:after="0" w:line="360" w:lineRule="auto"/>
        <w:ind w:firstLine="709"/>
        <w:jc w:val="both"/>
        <w:rPr>
          <w:rFonts w:ascii="Times New Roman" w:eastAsia="SimSun" w:hAnsi="Times New Roman" w:cs="Times New Roman"/>
          <w:kern w:val="1"/>
          <w:sz w:val="28"/>
          <w:szCs w:val="28"/>
          <w:lang w:eastAsia="hi-IN" w:bidi="hi-IN"/>
        </w:rPr>
      </w:pPr>
      <w:r w:rsidRPr="00A17F96">
        <w:rPr>
          <w:rFonts w:ascii="Times New Roman" w:eastAsia="SimSun" w:hAnsi="Times New Roman" w:cs="Times New Roman"/>
          <w:kern w:val="1"/>
          <w:sz w:val="28"/>
          <w:szCs w:val="28"/>
          <w:lang w:eastAsia="hi-IN" w:bidi="hi-IN"/>
        </w:rPr>
        <w:t>– на ощущение центра тяжести;</w:t>
      </w:r>
    </w:p>
    <w:p w:rsidR="00A17F96" w:rsidRPr="00A17F96" w:rsidRDefault="00A17F96" w:rsidP="00A17F96">
      <w:pPr>
        <w:suppressAutoHyphens/>
        <w:spacing w:after="0" w:line="360" w:lineRule="auto"/>
        <w:ind w:firstLine="709"/>
        <w:jc w:val="both"/>
        <w:rPr>
          <w:rFonts w:ascii="Times New Roman" w:eastAsia="SimSun" w:hAnsi="Times New Roman" w:cs="Times New Roman"/>
          <w:kern w:val="1"/>
          <w:sz w:val="28"/>
          <w:szCs w:val="28"/>
          <w:lang w:eastAsia="hi-IN" w:bidi="hi-IN"/>
        </w:rPr>
      </w:pPr>
      <w:r w:rsidRPr="00A17F96">
        <w:rPr>
          <w:rFonts w:ascii="Times New Roman" w:eastAsia="SimSun" w:hAnsi="Times New Roman" w:cs="Times New Roman"/>
          <w:kern w:val="1"/>
          <w:sz w:val="28"/>
          <w:szCs w:val="28"/>
          <w:lang w:eastAsia="hi-IN" w:bidi="hi-IN"/>
        </w:rPr>
        <w:t>– на вестибулярный аппарат.</w:t>
      </w:r>
    </w:p>
    <w:p w:rsidR="00A17F96" w:rsidRPr="00A17F96" w:rsidRDefault="00A17F96" w:rsidP="00A17F96">
      <w:pPr>
        <w:suppressAutoHyphens/>
        <w:spacing w:after="0"/>
        <w:jc w:val="both"/>
        <w:rPr>
          <w:rFonts w:ascii="Times New Roman" w:eastAsia="SimSun" w:hAnsi="Times New Roman" w:cs="Times New Roman"/>
          <w:b/>
          <w:kern w:val="1"/>
          <w:sz w:val="28"/>
          <w:szCs w:val="28"/>
          <w:lang w:eastAsia="hi-IN" w:bidi="hi-IN"/>
        </w:rPr>
      </w:pPr>
      <w:r w:rsidRPr="00A17F96">
        <w:rPr>
          <w:rFonts w:ascii="Times New Roman" w:eastAsia="SimSun" w:hAnsi="Times New Roman" w:cs="Times New Roman"/>
          <w:b/>
          <w:kern w:val="1"/>
          <w:sz w:val="28"/>
          <w:szCs w:val="28"/>
          <w:lang w:eastAsia="hi-IN" w:bidi="hi-IN"/>
        </w:rPr>
        <w:tab/>
        <w:t>Тема 3. Тренинг пластический</w:t>
      </w:r>
    </w:p>
    <w:p w:rsidR="00A17F96" w:rsidRPr="00A17F96" w:rsidRDefault="00A17F96" w:rsidP="00404CF4">
      <w:pPr>
        <w:suppressAutoHyphens/>
        <w:spacing w:after="0" w:line="360" w:lineRule="auto"/>
        <w:ind w:firstLine="709"/>
        <w:rPr>
          <w:rFonts w:ascii="Times New Roman" w:eastAsia="SimSun" w:hAnsi="Times New Roman" w:cs="Times New Roman"/>
          <w:kern w:val="1"/>
          <w:sz w:val="28"/>
          <w:szCs w:val="28"/>
          <w:lang w:eastAsia="hi-IN" w:bidi="hi-IN"/>
        </w:rPr>
      </w:pPr>
      <w:r w:rsidRPr="00A17F96">
        <w:rPr>
          <w:rFonts w:ascii="Times New Roman" w:eastAsia="SimSun" w:hAnsi="Times New Roman" w:cs="Times New Roman"/>
          <w:kern w:val="1"/>
          <w:sz w:val="28"/>
          <w:szCs w:val="28"/>
          <w:lang w:eastAsia="hi-IN" w:bidi="hi-IN"/>
        </w:rPr>
        <w:t>Задача – развитие внутреннего ощущения движения.</w:t>
      </w:r>
      <w:r w:rsidRPr="00A17F96">
        <w:rPr>
          <w:rFonts w:ascii="Times New Roman" w:eastAsia="SimSun" w:hAnsi="Times New Roman" w:cs="Times New Roman"/>
          <w:kern w:val="1"/>
          <w:sz w:val="28"/>
          <w:szCs w:val="28"/>
          <w:lang w:eastAsia="hi-IN" w:bidi="hi-IN"/>
        </w:rPr>
        <w:br/>
        <w:t xml:space="preserve">Упражнения: </w:t>
      </w:r>
    </w:p>
    <w:p w:rsidR="00A17F96" w:rsidRPr="00A17F96" w:rsidRDefault="00A17F96" w:rsidP="00A17F96">
      <w:pPr>
        <w:suppressAutoHyphens/>
        <w:spacing w:after="0" w:line="360" w:lineRule="auto"/>
        <w:ind w:firstLine="709"/>
        <w:jc w:val="both"/>
        <w:rPr>
          <w:rFonts w:ascii="Times New Roman" w:eastAsia="SimSun" w:hAnsi="Times New Roman" w:cs="Times New Roman"/>
          <w:kern w:val="1"/>
          <w:sz w:val="28"/>
          <w:szCs w:val="28"/>
          <w:lang w:eastAsia="hi-IN" w:bidi="hi-IN"/>
        </w:rPr>
      </w:pPr>
      <w:r w:rsidRPr="00A17F96">
        <w:rPr>
          <w:rFonts w:ascii="Times New Roman" w:eastAsia="SimSun" w:hAnsi="Times New Roman" w:cs="Times New Roman"/>
          <w:kern w:val="1"/>
          <w:sz w:val="28"/>
          <w:szCs w:val="28"/>
          <w:lang w:eastAsia="hi-IN" w:bidi="hi-IN"/>
        </w:rPr>
        <w:t>– на напряжение и расслабление;</w:t>
      </w:r>
    </w:p>
    <w:p w:rsidR="00A17F96" w:rsidRPr="00A17F96" w:rsidRDefault="00A17F96" w:rsidP="00A17F96">
      <w:pPr>
        <w:suppressAutoHyphens/>
        <w:spacing w:after="0" w:line="360" w:lineRule="auto"/>
        <w:ind w:firstLine="709"/>
        <w:jc w:val="both"/>
        <w:rPr>
          <w:rFonts w:ascii="Times New Roman" w:eastAsia="SimSun" w:hAnsi="Times New Roman" w:cs="Times New Roman"/>
          <w:kern w:val="1"/>
          <w:sz w:val="28"/>
          <w:szCs w:val="28"/>
          <w:lang w:eastAsia="hi-IN" w:bidi="hi-IN"/>
        </w:rPr>
      </w:pPr>
      <w:r w:rsidRPr="00A17F96">
        <w:rPr>
          <w:rFonts w:ascii="Times New Roman" w:eastAsia="SimSun" w:hAnsi="Times New Roman" w:cs="Times New Roman"/>
          <w:kern w:val="1"/>
          <w:sz w:val="28"/>
          <w:szCs w:val="28"/>
          <w:lang w:eastAsia="hi-IN" w:bidi="hi-IN"/>
        </w:rPr>
        <w:lastRenderedPageBreak/>
        <w:t>– на подвижность и выразительность рук;</w:t>
      </w:r>
    </w:p>
    <w:p w:rsidR="00A17F96" w:rsidRPr="00A17F96" w:rsidRDefault="00A17F96" w:rsidP="00A17F96">
      <w:pPr>
        <w:suppressAutoHyphens/>
        <w:spacing w:after="0" w:line="360" w:lineRule="auto"/>
        <w:ind w:firstLine="709"/>
        <w:jc w:val="both"/>
        <w:rPr>
          <w:rFonts w:ascii="Times New Roman" w:eastAsia="SimSun" w:hAnsi="Times New Roman" w:cs="Times New Roman"/>
          <w:kern w:val="1"/>
          <w:sz w:val="28"/>
          <w:szCs w:val="28"/>
          <w:lang w:eastAsia="hi-IN" w:bidi="hi-IN"/>
        </w:rPr>
      </w:pPr>
      <w:r w:rsidRPr="00A17F96">
        <w:rPr>
          <w:rFonts w:ascii="Times New Roman" w:eastAsia="SimSun" w:hAnsi="Times New Roman" w:cs="Times New Roman"/>
          <w:kern w:val="1"/>
          <w:sz w:val="28"/>
          <w:szCs w:val="28"/>
          <w:lang w:eastAsia="hi-IN" w:bidi="hi-IN"/>
        </w:rPr>
        <w:t>– на подвижность и ловкость (приобретение опыта интегрирования различных физических и психофизических каче</w:t>
      </w:r>
      <w:proofErr w:type="gramStart"/>
      <w:r w:rsidRPr="00A17F96">
        <w:rPr>
          <w:rFonts w:ascii="Times New Roman" w:eastAsia="SimSun" w:hAnsi="Times New Roman" w:cs="Times New Roman"/>
          <w:kern w:val="1"/>
          <w:sz w:val="28"/>
          <w:szCs w:val="28"/>
          <w:lang w:eastAsia="hi-IN" w:bidi="hi-IN"/>
        </w:rPr>
        <w:t>ств пр</w:t>
      </w:r>
      <w:proofErr w:type="gramEnd"/>
      <w:r w:rsidRPr="00A17F96">
        <w:rPr>
          <w:rFonts w:ascii="Times New Roman" w:eastAsia="SimSun" w:hAnsi="Times New Roman" w:cs="Times New Roman"/>
          <w:kern w:val="1"/>
          <w:sz w:val="28"/>
          <w:szCs w:val="28"/>
          <w:lang w:eastAsia="hi-IN" w:bidi="hi-IN"/>
        </w:rPr>
        <w:t>и решении сложных двигательных и действенных задач; телесная и ручная ловкость);</w:t>
      </w:r>
    </w:p>
    <w:p w:rsidR="00A17F96" w:rsidRPr="00A17F96" w:rsidRDefault="00A17F96" w:rsidP="00A17F96">
      <w:pPr>
        <w:suppressAutoHyphens/>
        <w:spacing w:after="0" w:line="360" w:lineRule="auto"/>
        <w:ind w:firstLine="709"/>
        <w:jc w:val="both"/>
        <w:rPr>
          <w:rFonts w:ascii="Times New Roman" w:eastAsia="SimSun" w:hAnsi="Times New Roman" w:cs="Times New Roman"/>
          <w:kern w:val="1"/>
          <w:sz w:val="28"/>
          <w:szCs w:val="28"/>
          <w:lang w:eastAsia="hi-IN" w:bidi="hi-IN"/>
        </w:rPr>
      </w:pPr>
      <w:r w:rsidRPr="00A17F96">
        <w:rPr>
          <w:rFonts w:ascii="Times New Roman" w:eastAsia="SimSun" w:hAnsi="Times New Roman" w:cs="Times New Roman"/>
          <w:kern w:val="1"/>
          <w:sz w:val="28"/>
          <w:szCs w:val="28"/>
          <w:lang w:eastAsia="hi-IN" w:bidi="hi-IN"/>
        </w:rPr>
        <w:t>– на чувство непрерывного движения, формы, жеста,    пространства;</w:t>
      </w:r>
    </w:p>
    <w:p w:rsidR="00A17F96" w:rsidRPr="00A17F96" w:rsidRDefault="00A17F96" w:rsidP="00A17F96">
      <w:pPr>
        <w:suppressAutoHyphens/>
        <w:spacing w:after="0" w:line="360" w:lineRule="auto"/>
        <w:ind w:firstLine="709"/>
        <w:jc w:val="both"/>
        <w:rPr>
          <w:rFonts w:ascii="Times New Roman" w:eastAsia="SimSun" w:hAnsi="Times New Roman" w:cs="Times New Roman"/>
          <w:kern w:val="1"/>
          <w:sz w:val="28"/>
          <w:szCs w:val="28"/>
          <w:lang w:eastAsia="hi-IN" w:bidi="hi-IN"/>
        </w:rPr>
      </w:pPr>
      <w:r w:rsidRPr="00A17F96">
        <w:rPr>
          <w:rFonts w:ascii="Times New Roman" w:eastAsia="SimSun" w:hAnsi="Times New Roman" w:cs="Times New Roman"/>
          <w:kern w:val="1"/>
          <w:sz w:val="28"/>
          <w:szCs w:val="28"/>
          <w:lang w:eastAsia="hi-IN" w:bidi="hi-IN"/>
        </w:rPr>
        <w:t>– на освоение различных типов и характеров движения.</w:t>
      </w:r>
    </w:p>
    <w:p w:rsidR="00A17F96" w:rsidRPr="00A17F96" w:rsidRDefault="00A17F96" w:rsidP="00A17F96">
      <w:pPr>
        <w:suppressAutoHyphens/>
        <w:spacing w:after="0" w:line="360" w:lineRule="auto"/>
        <w:ind w:firstLine="709"/>
        <w:jc w:val="both"/>
        <w:rPr>
          <w:rFonts w:ascii="Times New Roman" w:eastAsia="SimSun" w:hAnsi="Times New Roman" w:cs="Times New Roman"/>
          <w:b/>
          <w:kern w:val="1"/>
          <w:sz w:val="28"/>
          <w:szCs w:val="28"/>
          <w:lang w:eastAsia="hi-IN" w:bidi="hi-IN"/>
        </w:rPr>
      </w:pPr>
      <w:r w:rsidRPr="00A17F96">
        <w:rPr>
          <w:rFonts w:ascii="Times New Roman" w:eastAsia="SimSun" w:hAnsi="Times New Roman" w:cs="Times New Roman"/>
          <w:b/>
          <w:kern w:val="1"/>
          <w:sz w:val="28"/>
          <w:szCs w:val="28"/>
          <w:lang w:eastAsia="hi-IN" w:bidi="hi-IN"/>
        </w:rPr>
        <w:t>Тема 4. Тренинг специальный</w:t>
      </w:r>
    </w:p>
    <w:p w:rsidR="00A17F96" w:rsidRPr="00A17F96" w:rsidRDefault="00A17F96" w:rsidP="00A17F96">
      <w:pPr>
        <w:suppressAutoHyphens/>
        <w:spacing w:after="0" w:line="360" w:lineRule="auto"/>
        <w:ind w:firstLine="709"/>
        <w:jc w:val="both"/>
        <w:rPr>
          <w:rFonts w:ascii="Times New Roman" w:eastAsia="SimSun" w:hAnsi="Times New Roman" w:cs="Times New Roman"/>
          <w:kern w:val="1"/>
          <w:sz w:val="28"/>
          <w:szCs w:val="28"/>
          <w:lang w:eastAsia="hi-IN" w:bidi="hi-IN"/>
        </w:rPr>
      </w:pPr>
      <w:r w:rsidRPr="00A17F96">
        <w:rPr>
          <w:rFonts w:ascii="Times New Roman" w:eastAsia="SimSun" w:hAnsi="Times New Roman" w:cs="Times New Roman"/>
          <w:kern w:val="1"/>
          <w:sz w:val="28"/>
          <w:szCs w:val="28"/>
          <w:lang w:eastAsia="hi-IN" w:bidi="hi-IN"/>
        </w:rPr>
        <w:t>Задача  - развитие психофизических качеств актера, когда упражнения становятся средством познания своих возможностей при решении двигательной задачи, имеющей свое оправдание и внутренний импульс.</w:t>
      </w:r>
    </w:p>
    <w:p w:rsidR="00A17F96" w:rsidRPr="00A17F96" w:rsidRDefault="00A17F96" w:rsidP="00A17F96">
      <w:pPr>
        <w:suppressAutoHyphens/>
        <w:spacing w:after="0" w:line="360" w:lineRule="auto"/>
        <w:ind w:firstLine="709"/>
        <w:jc w:val="both"/>
        <w:rPr>
          <w:rFonts w:ascii="Times New Roman" w:eastAsia="SimSun" w:hAnsi="Times New Roman" w:cs="Times New Roman"/>
          <w:kern w:val="1"/>
          <w:sz w:val="28"/>
          <w:szCs w:val="28"/>
          <w:lang w:eastAsia="hi-IN" w:bidi="hi-IN"/>
        </w:rPr>
      </w:pPr>
      <w:r w:rsidRPr="00A17F96">
        <w:rPr>
          <w:rFonts w:ascii="Times New Roman" w:eastAsia="SimSun" w:hAnsi="Times New Roman" w:cs="Times New Roman"/>
          <w:kern w:val="1"/>
          <w:sz w:val="28"/>
          <w:szCs w:val="28"/>
          <w:lang w:eastAsia="hi-IN" w:bidi="hi-IN"/>
        </w:rPr>
        <w:t xml:space="preserve">Упражнения: </w:t>
      </w:r>
    </w:p>
    <w:p w:rsidR="00A17F96" w:rsidRPr="00A17F96" w:rsidRDefault="00A17F96" w:rsidP="00A17F96">
      <w:pPr>
        <w:suppressAutoHyphens/>
        <w:spacing w:after="0" w:line="360" w:lineRule="auto"/>
        <w:ind w:firstLine="709"/>
        <w:jc w:val="both"/>
        <w:rPr>
          <w:rFonts w:ascii="Times New Roman" w:eastAsia="SimSun" w:hAnsi="Times New Roman" w:cs="Times New Roman"/>
          <w:kern w:val="1"/>
          <w:sz w:val="28"/>
          <w:szCs w:val="28"/>
          <w:lang w:eastAsia="hi-IN" w:bidi="hi-IN"/>
        </w:rPr>
      </w:pPr>
      <w:r w:rsidRPr="00A17F96">
        <w:rPr>
          <w:rFonts w:ascii="Times New Roman" w:eastAsia="SimSun" w:hAnsi="Times New Roman" w:cs="Times New Roman"/>
          <w:kern w:val="1"/>
          <w:sz w:val="28"/>
          <w:szCs w:val="28"/>
          <w:lang w:eastAsia="hi-IN" w:bidi="hi-IN"/>
        </w:rPr>
        <w:t>– на развитие чувства равновесия (Повышение чувствительности вестибулярного аппарата, обострение чувства равновесия и повышение устойчивости тела);</w:t>
      </w:r>
    </w:p>
    <w:p w:rsidR="00A17F96" w:rsidRPr="00A17F96" w:rsidRDefault="00A17F96" w:rsidP="00A17F96">
      <w:pPr>
        <w:suppressAutoHyphens/>
        <w:spacing w:after="0" w:line="360" w:lineRule="auto"/>
        <w:ind w:firstLine="709"/>
        <w:jc w:val="both"/>
        <w:rPr>
          <w:rFonts w:ascii="Times New Roman" w:eastAsia="SimSun" w:hAnsi="Times New Roman" w:cs="Times New Roman"/>
          <w:kern w:val="1"/>
          <w:sz w:val="28"/>
          <w:szCs w:val="28"/>
          <w:lang w:eastAsia="hi-IN" w:bidi="hi-IN"/>
        </w:rPr>
      </w:pPr>
      <w:r w:rsidRPr="00A17F96">
        <w:rPr>
          <w:rFonts w:ascii="Times New Roman" w:eastAsia="SimSun" w:hAnsi="Times New Roman" w:cs="Times New Roman"/>
          <w:kern w:val="1"/>
          <w:sz w:val="28"/>
          <w:szCs w:val="28"/>
          <w:lang w:eastAsia="hi-IN" w:bidi="hi-IN"/>
        </w:rPr>
        <w:t>– чувства пространства;</w:t>
      </w:r>
    </w:p>
    <w:p w:rsidR="00A17F96" w:rsidRPr="00A17F96" w:rsidRDefault="00A17F96" w:rsidP="00A17F96">
      <w:pPr>
        <w:suppressAutoHyphens/>
        <w:spacing w:after="0" w:line="360" w:lineRule="auto"/>
        <w:ind w:firstLine="709"/>
        <w:jc w:val="both"/>
        <w:rPr>
          <w:rFonts w:ascii="Times New Roman" w:eastAsia="SimSun" w:hAnsi="Times New Roman" w:cs="Times New Roman"/>
          <w:kern w:val="1"/>
          <w:sz w:val="28"/>
          <w:szCs w:val="28"/>
          <w:lang w:eastAsia="hi-IN" w:bidi="hi-IN"/>
        </w:rPr>
      </w:pPr>
      <w:r w:rsidRPr="00A17F96">
        <w:rPr>
          <w:rFonts w:ascii="Times New Roman" w:eastAsia="SimSun" w:hAnsi="Times New Roman" w:cs="Times New Roman"/>
          <w:kern w:val="1"/>
          <w:sz w:val="28"/>
          <w:szCs w:val="28"/>
          <w:lang w:eastAsia="hi-IN" w:bidi="hi-IN"/>
        </w:rPr>
        <w:t>– чувства инерции движения;</w:t>
      </w:r>
    </w:p>
    <w:p w:rsidR="00A17F96" w:rsidRPr="00A17F96" w:rsidRDefault="00A17F96" w:rsidP="00A17F96">
      <w:pPr>
        <w:suppressAutoHyphens/>
        <w:spacing w:after="0" w:line="360" w:lineRule="auto"/>
        <w:ind w:firstLine="709"/>
        <w:jc w:val="both"/>
        <w:rPr>
          <w:rFonts w:ascii="Times New Roman" w:eastAsia="SimSun" w:hAnsi="Times New Roman" w:cs="Times New Roman"/>
          <w:kern w:val="1"/>
          <w:sz w:val="28"/>
          <w:szCs w:val="28"/>
          <w:lang w:eastAsia="hi-IN" w:bidi="hi-IN"/>
        </w:rPr>
      </w:pPr>
      <w:r w:rsidRPr="00A17F96">
        <w:rPr>
          <w:rFonts w:ascii="Times New Roman" w:eastAsia="SimSun" w:hAnsi="Times New Roman" w:cs="Times New Roman"/>
          <w:kern w:val="1"/>
          <w:sz w:val="28"/>
          <w:szCs w:val="28"/>
          <w:lang w:eastAsia="hi-IN" w:bidi="hi-IN"/>
        </w:rPr>
        <w:t>– чувства формы;</w:t>
      </w:r>
    </w:p>
    <w:p w:rsidR="00A17F96" w:rsidRPr="00A17F96" w:rsidRDefault="00A17F96" w:rsidP="00A17F96">
      <w:pPr>
        <w:suppressAutoHyphens/>
        <w:spacing w:after="0" w:line="360" w:lineRule="auto"/>
        <w:ind w:firstLine="709"/>
        <w:jc w:val="both"/>
        <w:rPr>
          <w:rFonts w:ascii="Times New Roman" w:eastAsia="SimSun" w:hAnsi="Times New Roman" w:cs="Times New Roman"/>
          <w:kern w:val="1"/>
          <w:sz w:val="28"/>
          <w:szCs w:val="28"/>
          <w:lang w:eastAsia="hi-IN" w:bidi="hi-IN"/>
        </w:rPr>
      </w:pPr>
      <w:r w:rsidRPr="00A17F96">
        <w:rPr>
          <w:rFonts w:ascii="Times New Roman" w:eastAsia="SimSun" w:hAnsi="Times New Roman" w:cs="Times New Roman"/>
          <w:kern w:val="1"/>
          <w:sz w:val="28"/>
          <w:szCs w:val="28"/>
          <w:lang w:eastAsia="hi-IN" w:bidi="hi-IN"/>
        </w:rPr>
        <w:t>– чувства партнера.</w:t>
      </w:r>
    </w:p>
    <w:p w:rsidR="00A17F96" w:rsidRPr="00A17F96" w:rsidRDefault="00A17F96" w:rsidP="00A17F96">
      <w:pPr>
        <w:suppressAutoHyphens/>
        <w:spacing w:after="0" w:line="360" w:lineRule="auto"/>
        <w:ind w:firstLine="709"/>
        <w:jc w:val="both"/>
        <w:rPr>
          <w:rFonts w:ascii="Times New Roman" w:eastAsia="SimSun" w:hAnsi="Times New Roman" w:cs="Times New Roman"/>
          <w:kern w:val="1"/>
          <w:sz w:val="28"/>
          <w:szCs w:val="28"/>
          <w:lang w:eastAsia="hi-IN" w:bidi="hi-IN"/>
        </w:rPr>
      </w:pPr>
      <w:r w:rsidRPr="00A17F96">
        <w:rPr>
          <w:rFonts w:ascii="Times New Roman" w:eastAsia="SimSun" w:hAnsi="Times New Roman" w:cs="Times New Roman"/>
          <w:kern w:val="1"/>
          <w:sz w:val="28"/>
          <w:szCs w:val="28"/>
          <w:lang w:eastAsia="hi-IN" w:bidi="hi-IN"/>
        </w:rPr>
        <w:t xml:space="preserve">Занятия по данным темам (тренинг) должны производиться на протяжении всего периода обучения. </w:t>
      </w:r>
    </w:p>
    <w:p w:rsidR="00A17F96" w:rsidRPr="00A17F96" w:rsidRDefault="00A17F96" w:rsidP="00A17F96">
      <w:pPr>
        <w:suppressAutoHyphens/>
        <w:spacing w:after="0"/>
        <w:ind w:firstLine="709"/>
        <w:jc w:val="both"/>
        <w:rPr>
          <w:rFonts w:ascii="Times New Roman" w:eastAsia="SimSun" w:hAnsi="Times New Roman" w:cs="Times New Roman"/>
          <w:b/>
          <w:kern w:val="1"/>
          <w:sz w:val="28"/>
          <w:szCs w:val="28"/>
          <w:lang w:eastAsia="hi-IN" w:bidi="hi-IN"/>
        </w:rPr>
      </w:pPr>
      <w:r w:rsidRPr="00A17F96">
        <w:rPr>
          <w:rFonts w:ascii="Times New Roman" w:eastAsia="SimSun" w:hAnsi="Times New Roman" w:cs="Times New Roman"/>
          <w:b/>
          <w:kern w:val="1"/>
          <w:sz w:val="28"/>
          <w:szCs w:val="28"/>
          <w:lang w:eastAsia="hi-IN" w:bidi="hi-IN"/>
        </w:rPr>
        <w:t>Тема 5. Сценическая акробатика</w:t>
      </w:r>
    </w:p>
    <w:p w:rsidR="00A17F96" w:rsidRPr="00A17F96" w:rsidRDefault="00A17F96" w:rsidP="00A17F96">
      <w:pPr>
        <w:suppressAutoHyphens/>
        <w:spacing w:after="0" w:line="360" w:lineRule="auto"/>
        <w:ind w:firstLine="709"/>
        <w:jc w:val="both"/>
        <w:rPr>
          <w:rFonts w:ascii="Times New Roman" w:eastAsia="SimSun" w:hAnsi="Times New Roman" w:cs="Times New Roman"/>
          <w:kern w:val="1"/>
          <w:sz w:val="28"/>
          <w:szCs w:val="28"/>
          <w:lang w:eastAsia="hi-IN" w:bidi="hi-IN"/>
        </w:rPr>
      </w:pPr>
      <w:r w:rsidRPr="00A17F96">
        <w:rPr>
          <w:rFonts w:ascii="Times New Roman" w:eastAsia="SimSun" w:hAnsi="Times New Roman" w:cs="Times New Roman"/>
          <w:kern w:val="1"/>
          <w:sz w:val="28"/>
          <w:szCs w:val="28"/>
          <w:lang w:eastAsia="hi-IN" w:bidi="hi-IN"/>
        </w:rPr>
        <w:t xml:space="preserve">Задачи: </w:t>
      </w:r>
    </w:p>
    <w:p w:rsidR="00A17F96" w:rsidRPr="00A17F96" w:rsidRDefault="00A17F96" w:rsidP="00A17F96">
      <w:pPr>
        <w:suppressAutoHyphens/>
        <w:spacing w:after="0" w:line="360" w:lineRule="auto"/>
        <w:ind w:firstLine="709"/>
        <w:jc w:val="both"/>
        <w:rPr>
          <w:rFonts w:ascii="Times New Roman" w:eastAsia="SimSun" w:hAnsi="Times New Roman" w:cs="Times New Roman"/>
          <w:kern w:val="1"/>
          <w:sz w:val="28"/>
          <w:szCs w:val="28"/>
          <w:lang w:eastAsia="hi-IN" w:bidi="hi-IN"/>
        </w:rPr>
      </w:pPr>
      <w:r w:rsidRPr="00A17F96">
        <w:rPr>
          <w:rFonts w:ascii="Times New Roman" w:eastAsia="SimSun" w:hAnsi="Times New Roman" w:cs="Times New Roman"/>
          <w:kern w:val="1"/>
          <w:sz w:val="28"/>
          <w:szCs w:val="28"/>
          <w:lang w:eastAsia="hi-IN" w:bidi="hi-IN"/>
        </w:rPr>
        <w:lastRenderedPageBreak/>
        <w:t xml:space="preserve">– освоение акробатических навыков и развитие комплекса психофизических качеств, когда акробатический навык трансформируется </w:t>
      </w:r>
      <w:proofErr w:type="gramStart"/>
      <w:r w:rsidRPr="00A17F96">
        <w:rPr>
          <w:rFonts w:ascii="Times New Roman" w:eastAsia="SimSun" w:hAnsi="Times New Roman" w:cs="Times New Roman"/>
          <w:kern w:val="1"/>
          <w:sz w:val="28"/>
          <w:szCs w:val="28"/>
          <w:lang w:eastAsia="hi-IN" w:bidi="hi-IN"/>
        </w:rPr>
        <w:t>из</w:t>
      </w:r>
      <w:proofErr w:type="gramEnd"/>
      <w:r w:rsidRPr="00A17F96">
        <w:rPr>
          <w:rFonts w:ascii="Times New Roman" w:eastAsia="SimSun" w:hAnsi="Times New Roman" w:cs="Times New Roman"/>
          <w:kern w:val="1"/>
          <w:sz w:val="28"/>
          <w:szCs w:val="28"/>
          <w:lang w:eastAsia="hi-IN" w:bidi="hi-IN"/>
        </w:rPr>
        <w:t xml:space="preserve"> спортивного в сценический и исполнение его предполагает свою причинно-следственную связь;</w:t>
      </w:r>
    </w:p>
    <w:p w:rsidR="00A17F96" w:rsidRPr="00A17F96" w:rsidRDefault="00A17F96" w:rsidP="00A17F96">
      <w:pPr>
        <w:suppressAutoHyphens/>
        <w:spacing w:after="0" w:line="360" w:lineRule="auto"/>
        <w:ind w:firstLine="709"/>
        <w:jc w:val="both"/>
        <w:rPr>
          <w:rFonts w:ascii="Times New Roman" w:eastAsia="SimSun" w:hAnsi="Times New Roman" w:cs="Times New Roman"/>
          <w:kern w:val="1"/>
          <w:sz w:val="28"/>
          <w:szCs w:val="28"/>
          <w:lang w:eastAsia="hi-IN" w:bidi="hi-IN"/>
        </w:rPr>
      </w:pPr>
      <w:r w:rsidRPr="00A17F96">
        <w:rPr>
          <w:rFonts w:ascii="Times New Roman" w:eastAsia="SimSun" w:hAnsi="Times New Roman" w:cs="Times New Roman"/>
          <w:kern w:val="1"/>
          <w:sz w:val="28"/>
          <w:szCs w:val="28"/>
          <w:lang w:eastAsia="hi-IN" w:bidi="hi-IN"/>
        </w:rPr>
        <w:t>– способствовать воспитанию решимости, необходимой в сильных кульминационных местах роли; дать опыт партнерства в экстремальных ситуациях; расширить динамический диапазон движений актера; повысить ориентировку в пространстве и времени; приобрести ряд прикладных умений и навыков.</w:t>
      </w:r>
    </w:p>
    <w:p w:rsidR="00A17F96" w:rsidRPr="00A17F96" w:rsidRDefault="00A17F96" w:rsidP="00A17F96">
      <w:pPr>
        <w:suppressAutoHyphens/>
        <w:spacing w:after="0" w:line="360" w:lineRule="auto"/>
        <w:ind w:firstLine="709"/>
        <w:jc w:val="both"/>
        <w:rPr>
          <w:rFonts w:ascii="Times New Roman" w:eastAsia="SimSun" w:hAnsi="Times New Roman" w:cs="Times New Roman"/>
          <w:kern w:val="1"/>
          <w:sz w:val="28"/>
          <w:szCs w:val="28"/>
          <w:lang w:eastAsia="hi-IN" w:bidi="hi-IN"/>
        </w:rPr>
      </w:pPr>
      <w:r w:rsidRPr="00A17F96">
        <w:rPr>
          <w:rFonts w:ascii="Times New Roman" w:eastAsia="SimSun" w:hAnsi="Times New Roman" w:cs="Times New Roman"/>
          <w:kern w:val="1"/>
          <w:sz w:val="28"/>
          <w:szCs w:val="28"/>
          <w:lang w:eastAsia="hi-IN" w:bidi="hi-IN"/>
        </w:rPr>
        <w:t xml:space="preserve">Упражнения: </w:t>
      </w:r>
    </w:p>
    <w:p w:rsidR="00A17F96" w:rsidRPr="00A17F96" w:rsidRDefault="00A17F96" w:rsidP="00A17F96">
      <w:pPr>
        <w:suppressAutoHyphens/>
        <w:spacing w:after="0" w:line="360" w:lineRule="auto"/>
        <w:ind w:firstLine="709"/>
        <w:jc w:val="both"/>
        <w:rPr>
          <w:rFonts w:ascii="Times New Roman" w:eastAsia="SimSun" w:hAnsi="Times New Roman" w:cs="Times New Roman"/>
          <w:kern w:val="1"/>
          <w:sz w:val="28"/>
          <w:szCs w:val="28"/>
          <w:lang w:eastAsia="hi-IN" w:bidi="hi-IN"/>
        </w:rPr>
      </w:pPr>
      <w:r w:rsidRPr="00A17F96">
        <w:rPr>
          <w:rFonts w:ascii="Times New Roman" w:eastAsia="SimSun" w:hAnsi="Times New Roman" w:cs="Times New Roman"/>
          <w:kern w:val="1"/>
          <w:sz w:val="28"/>
          <w:szCs w:val="28"/>
          <w:lang w:eastAsia="hi-IN" w:bidi="hi-IN"/>
        </w:rPr>
        <w:t>–  подготовительные упражнения;</w:t>
      </w:r>
    </w:p>
    <w:p w:rsidR="00A17F96" w:rsidRPr="00A17F96" w:rsidRDefault="00A17F96" w:rsidP="00A17F96">
      <w:pPr>
        <w:suppressAutoHyphens/>
        <w:spacing w:after="0" w:line="360" w:lineRule="auto"/>
        <w:ind w:firstLine="709"/>
        <w:jc w:val="both"/>
        <w:rPr>
          <w:rFonts w:ascii="Times New Roman" w:eastAsia="SimSun" w:hAnsi="Times New Roman" w:cs="Times New Roman"/>
          <w:kern w:val="1"/>
          <w:sz w:val="28"/>
          <w:szCs w:val="28"/>
          <w:lang w:eastAsia="hi-IN" w:bidi="hi-IN"/>
        </w:rPr>
      </w:pPr>
      <w:proofErr w:type="gramStart"/>
      <w:r w:rsidRPr="00A17F96">
        <w:rPr>
          <w:rFonts w:ascii="Times New Roman" w:eastAsia="SimSun" w:hAnsi="Times New Roman" w:cs="Times New Roman"/>
          <w:kern w:val="1"/>
          <w:sz w:val="28"/>
          <w:szCs w:val="28"/>
          <w:lang w:eastAsia="hi-IN" w:bidi="hi-IN"/>
        </w:rPr>
        <w:t>–</w:t>
      </w:r>
      <w:r w:rsidRPr="00A17F96">
        <w:rPr>
          <w:rFonts w:ascii="Times New Roman" w:eastAsia="SimSun" w:hAnsi="Times New Roman" w:cs="Times New Roman"/>
          <w:b/>
          <w:kern w:val="1"/>
          <w:sz w:val="28"/>
          <w:szCs w:val="28"/>
          <w:lang w:eastAsia="hi-IN" w:bidi="hi-IN"/>
        </w:rPr>
        <w:t xml:space="preserve"> </w:t>
      </w:r>
      <w:r w:rsidRPr="00A17F96">
        <w:rPr>
          <w:rFonts w:ascii="Times New Roman" w:eastAsia="SimSun" w:hAnsi="Times New Roman" w:cs="Times New Roman"/>
          <w:kern w:val="1"/>
          <w:sz w:val="28"/>
          <w:szCs w:val="28"/>
          <w:lang w:eastAsia="hi-IN" w:bidi="hi-IN"/>
        </w:rPr>
        <w:t>индивидуальная акробатика (освоение основных элементов индивидуальной акробатики: упражнения в балансировании, шпагаты, мосты, упоры, стойки, перекаты, кувырки, перекидки, перевороты колесом);</w:t>
      </w:r>
      <w:proofErr w:type="gramEnd"/>
    </w:p>
    <w:p w:rsidR="00A17F96" w:rsidRPr="00A17F96" w:rsidRDefault="00A17F96" w:rsidP="00A17F96">
      <w:pPr>
        <w:suppressAutoHyphens/>
        <w:spacing w:after="0" w:line="360" w:lineRule="auto"/>
        <w:ind w:firstLine="709"/>
        <w:jc w:val="both"/>
        <w:rPr>
          <w:rFonts w:ascii="Times New Roman" w:eastAsia="SimSun" w:hAnsi="Times New Roman" w:cs="Times New Roman"/>
          <w:kern w:val="1"/>
          <w:sz w:val="28"/>
          <w:szCs w:val="28"/>
          <w:lang w:eastAsia="hi-IN" w:bidi="hi-IN"/>
        </w:rPr>
      </w:pPr>
      <w:r w:rsidRPr="00A17F96">
        <w:rPr>
          <w:rFonts w:ascii="Times New Roman" w:eastAsia="SimSun" w:hAnsi="Times New Roman" w:cs="Times New Roman"/>
          <w:kern w:val="1"/>
          <w:sz w:val="28"/>
          <w:szCs w:val="28"/>
          <w:lang w:eastAsia="hi-IN" w:bidi="hi-IN"/>
        </w:rPr>
        <w:t xml:space="preserve">–  парная акробатика (освоение основных элементов парной акробатики: поддержки, седы, стойки, выход на плечи);                              </w:t>
      </w:r>
    </w:p>
    <w:p w:rsidR="00A17F96" w:rsidRPr="00A17F96" w:rsidRDefault="00A17F96" w:rsidP="00A17F96">
      <w:pPr>
        <w:suppressAutoHyphens/>
        <w:spacing w:after="0" w:line="360" w:lineRule="auto"/>
        <w:ind w:firstLine="709"/>
        <w:jc w:val="both"/>
        <w:rPr>
          <w:rFonts w:ascii="Times New Roman" w:eastAsia="SimSun" w:hAnsi="Times New Roman" w:cs="Times New Roman"/>
          <w:kern w:val="1"/>
          <w:sz w:val="28"/>
          <w:szCs w:val="28"/>
          <w:lang w:eastAsia="hi-IN" w:bidi="hi-IN"/>
        </w:rPr>
      </w:pPr>
      <w:r w:rsidRPr="00A17F96">
        <w:rPr>
          <w:rFonts w:ascii="Times New Roman" w:eastAsia="SimSun" w:hAnsi="Times New Roman" w:cs="Times New Roman"/>
          <w:kern w:val="1"/>
          <w:sz w:val="28"/>
          <w:szCs w:val="28"/>
          <w:lang w:eastAsia="hi-IN" w:bidi="hi-IN"/>
        </w:rPr>
        <w:t>–   акробатические композиции и вариации (элементы эксцентрической акробатики; акробатические комбинации и фразы; этюды с использованием элементов акробатики).</w:t>
      </w:r>
    </w:p>
    <w:p w:rsidR="00A17F96" w:rsidRPr="00A17F96" w:rsidRDefault="00A17F96" w:rsidP="00A17F96">
      <w:pPr>
        <w:suppressAutoHyphens/>
        <w:spacing w:after="0"/>
        <w:ind w:firstLine="709"/>
        <w:jc w:val="both"/>
        <w:rPr>
          <w:rFonts w:ascii="Times New Roman" w:eastAsia="SimSun" w:hAnsi="Times New Roman" w:cs="Times New Roman"/>
          <w:b/>
          <w:kern w:val="1"/>
          <w:sz w:val="28"/>
          <w:szCs w:val="28"/>
          <w:lang w:eastAsia="hi-IN" w:bidi="hi-IN"/>
        </w:rPr>
      </w:pPr>
      <w:r w:rsidRPr="00A17F96">
        <w:rPr>
          <w:rFonts w:ascii="Times New Roman" w:eastAsia="SimSun" w:hAnsi="Times New Roman" w:cs="Times New Roman"/>
          <w:b/>
          <w:kern w:val="1"/>
          <w:sz w:val="28"/>
          <w:szCs w:val="28"/>
          <w:lang w:eastAsia="hi-IN" w:bidi="hi-IN"/>
        </w:rPr>
        <w:t>Тема 6. Сценические падения</w:t>
      </w:r>
    </w:p>
    <w:p w:rsidR="00A17F96" w:rsidRPr="00A17F96" w:rsidRDefault="00A17F96" w:rsidP="00A17F96">
      <w:pPr>
        <w:suppressAutoHyphens/>
        <w:spacing w:after="0" w:line="360" w:lineRule="auto"/>
        <w:ind w:firstLine="709"/>
        <w:jc w:val="both"/>
        <w:rPr>
          <w:rFonts w:ascii="Times New Roman" w:eastAsia="SimSun" w:hAnsi="Times New Roman" w:cs="Times New Roman"/>
          <w:kern w:val="1"/>
          <w:sz w:val="28"/>
          <w:szCs w:val="28"/>
          <w:lang w:eastAsia="hi-IN" w:bidi="hi-IN"/>
        </w:rPr>
      </w:pPr>
      <w:r w:rsidRPr="00A17F96">
        <w:rPr>
          <w:rFonts w:ascii="Times New Roman" w:eastAsia="SimSun" w:hAnsi="Times New Roman" w:cs="Times New Roman"/>
          <w:kern w:val="1"/>
          <w:sz w:val="28"/>
          <w:szCs w:val="28"/>
          <w:lang w:eastAsia="hi-IN" w:bidi="hi-IN"/>
        </w:rPr>
        <w:t>Задача  – освоение техники падений, развитие способности управлять мышечным напряжением и расслаблением, инерцией движения, контролировать процесс движения, вызванного потерей равновесия.</w:t>
      </w:r>
    </w:p>
    <w:p w:rsidR="00A17F96" w:rsidRPr="00A17F96" w:rsidRDefault="00A17F96" w:rsidP="00A17F96">
      <w:pPr>
        <w:suppressAutoHyphens/>
        <w:spacing w:after="0" w:line="360" w:lineRule="auto"/>
        <w:ind w:firstLine="709"/>
        <w:jc w:val="both"/>
        <w:rPr>
          <w:rFonts w:ascii="Times New Roman" w:eastAsia="SimSun" w:hAnsi="Times New Roman" w:cs="Times New Roman"/>
          <w:kern w:val="1"/>
          <w:sz w:val="28"/>
          <w:szCs w:val="28"/>
          <w:lang w:eastAsia="hi-IN" w:bidi="hi-IN"/>
        </w:rPr>
      </w:pPr>
      <w:r w:rsidRPr="00A17F96">
        <w:rPr>
          <w:rFonts w:ascii="Times New Roman" w:eastAsia="SimSun" w:hAnsi="Times New Roman" w:cs="Times New Roman"/>
          <w:kern w:val="1"/>
          <w:sz w:val="28"/>
          <w:szCs w:val="28"/>
          <w:lang w:eastAsia="hi-IN" w:bidi="hi-IN"/>
        </w:rPr>
        <w:t>Упражнения по освоению основных биомеханических принципов различных схем сценических падений:</w:t>
      </w:r>
    </w:p>
    <w:p w:rsidR="00A17F96" w:rsidRPr="00A17F96" w:rsidRDefault="00A17F96" w:rsidP="00A17F96">
      <w:pPr>
        <w:suppressAutoHyphens/>
        <w:spacing w:after="0" w:line="360" w:lineRule="auto"/>
        <w:ind w:firstLine="709"/>
        <w:jc w:val="both"/>
        <w:rPr>
          <w:rFonts w:ascii="Times New Roman" w:eastAsia="SimSun" w:hAnsi="Times New Roman" w:cs="Times New Roman"/>
          <w:kern w:val="1"/>
          <w:sz w:val="28"/>
          <w:szCs w:val="28"/>
          <w:lang w:eastAsia="hi-IN" w:bidi="hi-IN"/>
        </w:rPr>
      </w:pPr>
      <w:r w:rsidRPr="00A17F96">
        <w:rPr>
          <w:rFonts w:ascii="Times New Roman" w:eastAsia="SimSun" w:hAnsi="Times New Roman" w:cs="Times New Roman"/>
          <w:kern w:val="1"/>
          <w:sz w:val="28"/>
          <w:szCs w:val="28"/>
          <w:lang w:eastAsia="hi-IN" w:bidi="hi-IN"/>
        </w:rPr>
        <w:lastRenderedPageBreak/>
        <w:t xml:space="preserve"> – подготовительные упражнения к пассивным падениям – например, падения из </w:t>
      </w:r>
      <w:proofErr w:type="gramStart"/>
      <w:r w:rsidRPr="00A17F96">
        <w:rPr>
          <w:rFonts w:ascii="Times New Roman" w:eastAsia="SimSun" w:hAnsi="Times New Roman" w:cs="Times New Roman"/>
          <w:kern w:val="1"/>
          <w:sz w:val="28"/>
          <w:szCs w:val="28"/>
          <w:lang w:eastAsia="hi-IN" w:bidi="hi-IN"/>
        </w:rPr>
        <w:t>положения</w:t>
      </w:r>
      <w:proofErr w:type="gramEnd"/>
      <w:r w:rsidRPr="00A17F96">
        <w:rPr>
          <w:rFonts w:ascii="Times New Roman" w:eastAsia="SimSun" w:hAnsi="Times New Roman" w:cs="Times New Roman"/>
          <w:kern w:val="1"/>
          <w:sz w:val="28"/>
          <w:szCs w:val="28"/>
          <w:lang w:eastAsia="hi-IN" w:bidi="hi-IN"/>
        </w:rPr>
        <w:t xml:space="preserve"> сидя, стоя на коленях, пассивные падения из положения стоя в различных направлениях; к активным падениям – приемы страховки, активные падения в различных направлениях;</w:t>
      </w:r>
    </w:p>
    <w:p w:rsidR="00A17F96" w:rsidRPr="00A17F96" w:rsidRDefault="00A17F96" w:rsidP="00A17F96">
      <w:pPr>
        <w:suppressAutoHyphens/>
        <w:spacing w:after="0" w:line="360" w:lineRule="auto"/>
        <w:ind w:firstLine="709"/>
        <w:jc w:val="both"/>
        <w:rPr>
          <w:rFonts w:ascii="Times New Roman" w:eastAsia="SimSun" w:hAnsi="Times New Roman" w:cs="Times New Roman"/>
          <w:kern w:val="1"/>
          <w:sz w:val="28"/>
          <w:szCs w:val="28"/>
          <w:lang w:eastAsia="hi-IN" w:bidi="hi-IN"/>
        </w:rPr>
      </w:pPr>
      <w:r w:rsidRPr="00A17F96">
        <w:rPr>
          <w:rFonts w:ascii="Times New Roman" w:eastAsia="SimSun" w:hAnsi="Times New Roman" w:cs="Times New Roman"/>
          <w:kern w:val="1"/>
          <w:sz w:val="28"/>
          <w:szCs w:val="28"/>
          <w:lang w:eastAsia="hi-IN" w:bidi="hi-IN"/>
        </w:rPr>
        <w:t>– падения на полу;</w:t>
      </w:r>
    </w:p>
    <w:p w:rsidR="00A17F96" w:rsidRPr="00A17F96" w:rsidRDefault="00A17F96" w:rsidP="00A17F96">
      <w:pPr>
        <w:suppressAutoHyphens/>
        <w:spacing w:after="0" w:line="360" w:lineRule="auto"/>
        <w:ind w:firstLine="709"/>
        <w:jc w:val="both"/>
        <w:rPr>
          <w:rFonts w:ascii="Times New Roman" w:eastAsia="SimSun" w:hAnsi="Times New Roman" w:cs="Times New Roman"/>
          <w:kern w:val="1"/>
          <w:sz w:val="28"/>
          <w:szCs w:val="28"/>
          <w:lang w:eastAsia="hi-IN" w:bidi="hi-IN"/>
        </w:rPr>
      </w:pPr>
      <w:r w:rsidRPr="00A17F96">
        <w:rPr>
          <w:rFonts w:ascii="Times New Roman" w:eastAsia="SimSun" w:hAnsi="Times New Roman" w:cs="Times New Roman"/>
          <w:kern w:val="1"/>
          <w:sz w:val="28"/>
          <w:szCs w:val="28"/>
          <w:lang w:eastAsia="hi-IN" w:bidi="hi-IN"/>
        </w:rPr>
        <w:t>– падения через препятствия;</w:t>
      </w:r>
    </w:p>
    <w:p w:rsidR="00A17F96" w:rsidRPr="00A17F96" w:rsidRDefault="00A17F96" w:rsidP="00A17F96">
      <w:pPr>
        <w:suppressAutoHyphens/>
        <w:spacing w:after="0" w:line="360" w:lineRule="auto"/>
        <w:ind w:firstLine="709"/>
        <w:jc w:val="both"/>
        <w:rPr>
          <w:rFonts w:ascii="Times New Roman" w:eastAsia="SimSun" w:hAnsi="Times New Roman" w:cs="Times New Roman"/>
          <w:kern w:val="1"/>
          <w:sz w:val="28"/>
          <w:szCs w:val="28"/>
          <w:lang w:eastAsia="hi-IN" w:bidi="hi-IN"/>
        </w:rPr>
      </w:pPr>
      <w:r w:rsidRPr="00A17F96">
        <w:rPr>
          <w:rFonts w:ascii="Times New Roman" w:eastAsia="SimSun" w:hAnsi="Times New Roman" w:cs="Times New Roman"/>
          <w:kern w:val="1"/>
          <w:sz w:val="28"/>
          <w:szCs w:val="28"/>
          <w:lang w:eastAsia="hi-IN" w:bidi="hi-IN"/>
        </w:rPr>
        <w:t>– падения с предметом в руках;</w:t>
      </w:r>
    </w:p>
    <w:p w:rsidR="00A17F96" w:rsidRPr="00A17F96" w:rsidRDefault="00A17F96" w:rsidP="00A17F96">
      <w:pPr>
        <w:suppressAutoHyphens/>
        <w:spacing w:after="0" w:line="360" w:lineRule="auto"/>
        <w:ind w:firstLine="709"/>
        <w:jc w:val="both"/>
        <w:rPr>
          <w:rFonts w:ascii="Times New Roman" w:eastAsia="SimSun" w:hAnsi="Times New Roman" w:cs="Times New Roman"/>
          <w:kern w:val="1"/>
          <w:sz w:val="28"/>
          <w:szCs w:val="28"/>
          <w:lang w:eastAsia="hi-IN" w:bidi="hi-IN"/>
        </w:rPr>
      </w:pPr>
      <w:r w:rsidRPr="00A17F96">
        <w:rPr>
          <w:rFonts w:ascii="Times New Roman" w:eastAsia="SimSun" w:hAnsi="Times New Roman" w:cs="Times New Roman"/>
          <w:kern w:val="1"/>
          <w:sz w:val="28"/>
          <w:szCs w:val="28"/>
          <w:lang w:eastAsia="hi-IN" w:bidi="hi-IN"/>
        </w:rPr>
        <w:t>– падения во взаимодействии с партнером;</w:t>
      </w:r>
    </w:p>
    <w:p w:rsidR="00A17F96" w:rsidRPr="00A17F96" w:rsidRDefault="00A17F96" w:rsidP="00A17F96">
      <w:pPr>
        <w:suppressAutoHyphens/>
        <w:spacing w:after="0" w:line="360" w:lineRule="auto"/>
        <w:ind w:firstLine="709"/>
        <w:jc w:val="both"/>
        <w:rPr>
          <w:rFonts w:ascii="Times New Roman" w:eastAsia="SimSun" w:hAnsi="Times New Roman" w:cs="Times New Roman"/>
          <w:kern w:val="1"/>
          <w:sz w:val="28"/>
          <w:szCs w:val="28"/>
          <w:lang w:eastAsia="hi-IN" w:bidi="hi-IN"/>
        </w:rPr>
      </w:pPr>
      <w:r w:rsidRPr="00A17F96">
        <w:rPr>
          <w:rFonts w:ascii="Times New Roman" w:eastAsia="SimSun" w:hAnsi="Times New Roman" w:cs="Times New Roman"/>
          <w:kern w:val="1"/>
          <w:sz w:val="28"/>
          <w:szCs w:val="28"/>
          <w:lang w:eastAsia="hi-IN" w:bidi="hi-IN"/>
        </w:rPr>
        <w:t>– цепочка падений в декорации;</w:t>
      </w:r>
    </w:p>
    <w:p w:rsidR="00A17F96" w:rsidRPr="00A17F96" w:rsidRDefault="00A17F96" w:rsidP="00A17F96">
      <w:pPr>
        <w:suppressAutoHyphens/>
        <w:spacing w:after="0" w:line="360" w:lineRule="auto"/>
        <w:ind w:firstLine="709"/>
        <w:jc w:val="both"/>
        <w:rPr>
          <w:rFonts w:ascii="Times New Roman" w:eastAsia="SimSun" w:hAnsi="Times New Roman" w:cs="Times New Roman"/>
          <w:kern w:val="1"/>
          <w:sz w:val="28"/>
          <w:szCs w:val="28"/>
          <w:lang w:eastAsia="hi-IN" w:bidi="hi-IN"/>
        </w:rPr>
      </w:pPr>
      <w:r w:rsidRPr="00A17F96">
        <w:rPr>
          <w:rFonts w:ascii="Times New Roman" w:eastAsia="SimSun" w:hAnsi="Times New Roman" w:cs="Times New Roman"/>
          <w:kern w:val="1"/>
          <w:sz w:val="28"/>
          <w:szCs w:val="28"/>
          <w:lang w:eastAsia="hi-IN" w:bidi="hi-IN"/>
        </w:rPr>
        <w:t>– оригинальные и трюковые падения.</w:t>
      </w:r>
    </w:p>
    <w:p w:rsidR="00A17F96" w:rsidRPr="00A17F96" w:rsidRDefault="00A17F96" w:rsidP="00A17F96">
      <w:pPr>
        <w:suppressAutoHyphens/>
        <w:spacing w:after="0"/>
        <w:ind w:firstLine="709"/>
        <w:jc w:val="both"/>
        <w:rPr>
          <w:rFonts w:ascii="Times New Roman" w:eastAsia="SimSun" w:hAnsi="Times New Roman" w:cs="Times New Roman"/>
          <w:b/>
          <w:kern w:val="1"/>
          <w:sz w:val="28"/>
          <w:szCs w:val="28"/>
          <w:lang w:eastAsia="hi-IN" w:bidi="hi-IN"/>
        </w:rPr>
      </w:pPr>
      <w:r w:rsidRPr="00A17F96">
        <w:rPr>
          <w:rFonts w:ascii="Times New Roman" w:eastAsia="SimSun" w:hAnsi="Times New Roman" w:cs="Times New Roman"/>
          <w:b/>
          <w:kern w:val="1"/>
          <w:sz w:val="28"/>
          <w:szCs w:val="28"/>
          <w:lang w:eastAsia="hi-IN" w:bidi="hi-IN"/>
        </w:rPr>
        <w:t>Тема 7. Взаимодействие с предметом</w:t>
      </w:r>
    </w:p>
    <w:p w:rsidR="00A17F96" w:rsidRPr="00A17F96" w:rsidRDefault="00A17F96" w:rsidP="00A17F96">
      <w:pPr>
        <w:suppressAutoHyphens/>
        <w:spacing w:after="0" w:line="360" w:lineRule="auto"/>
        <w:ind w:firstLine="709"/>
        <w:jc w:val="both"/>
        <w:rPr>
          <w:rFonts w:ascii="Times New Roman" w:eastAsia="SimSun" w:hAnsi="Times New Roman" w:cs="Times New Roman"/>
          <w:kern w:val="1"/>
          <w:sz w:val="28"/>
          <w:szCs w:val="28"/>
          <w:lang w:eastAsia="hi-IN" w:bidi="hi-IN"/>
        </w:rPr>
      </w:pPr>
      <w:r w:rsidRPr="00A17F96">
        <w:rPr>
          <w:rFonts w:ascii="Times New Roman" w:eastAsia="SimSun" w:hAnsi="Times New Roman" w:cs="Times New Roman"/>
          <w:kern w:val="1"/>
          <w:sz w:val="28"/>
          <w:szCs w:val="28"/>
          <w:lang w:eastAsia="hi-IN" w:bidi="hi-IN"/>
        </w:rPr>
        <w:t>Развивается целый комплекс задач, начиная с координации движения и заканчивая ловкостью в движениях. На заключительном этапе работы на основе полученных навыков учащиеся выполняют импровизированную игру с предметом.</w:t>
      </w:r>
    </w:p>
    <w:p w:rsidR="00A17F96" w:rsidRPr="00A17F96" w:rsidRDefault="00A17F96" w:rsidP="00A17F96">
      <w:pPr>
        <w:suppressAutoHyphens/>
        <w:spacing w:after="0" w:line="360" w:lineRule="auto"/>
        <w:ind w:firstLine="709"/>
        <w:jc w:val="both"/>
        <w:rPr>
          <w:rFonts w:ascii="Times New Roman" w:eastAsia="SimSun" w:hAnsi="Times New Roman" w:cs="Times New Roman"/>
          <w:kern w:val="1"/>
          <w:sz w:val="28"/>
          <w:szCs w:val="28"/>
          <w:lang w:eastAsia="hi-IN" w:bidi="hi-IN"/>
        </w:rPr>
      </w:pPr>
      <w:r w:rsidRPr="00A17F96">
        <w:rPr>
          <w:rFonts w:ascii="Times New Roman" w:eastAsia="SimSun" w:hAnsi="Times New Roman" w:cs="Times New Roman"/>
          <w:kern w:val="1"/>
          <w:sz w:val="28"/>
          <w:szCs w:val="28"/>
          <w:lang w:eastAsia="hi-IN" w:bidi="hi-IN"/>
        </w:rPr>
        <w:t>Упражнения, дающие навыки мастерского обращения с предметами, базирующиеся на высоком уровне координации движений и на точном учете пространства и времени; упражнения, развивающие фантазию и находчивость актера при обыгрывании предмета в сценическом действии.</w:t>
      </w:r>
    </w:p>
    <w:p w:rsidR="00A17F96" w:rsidRPr="00A17F96" w:rsidRDefault="00A17F96" w:rsidP="00A17F96">
      <w:pPr>
        <w:suppressAutoHyphens/>
        <w:spacing w:after="0" w:line="360" w:lineRule="auto"/>
        <w:ind w:firstLine="709"/>
        <w:jc w:val="both"/>
        <w:rPr>
          <w:rFonts w:ascii="Times New Roman" w:eastAsia="SimSun" w:hAnsi="Times New Roman" w:cs="Times New Roman"/>
          <w:kern w:val="1"/>
          <w:sz w:val="28"/>
          <w:szCs w:val="28"/>
          <w:lang w:eastAsia="hi-IN" w:bidi="hi-IN"/>
        </w:rPr>
      </w:pPr>
      <w:r w:rsidRPr="00A17F96">
        <w:rPr>
          <w:rFonts w:ascii="Times New Roman" w:eastAsia="SimSun" w:hAnsi="Times New Roman" w:cs="Times New Roman"/>
          <w:kern w:val="1"/>
          <w:sz w:val="28"/>
          <w:szCs w:val="28"/>
          <w:lang w:eastAsia="hi-IN" w:bidi="hi-IN"/>
        </w:rPr>
        <w:t>Постижение основ взаимодействия с предметом – освоение «классических» техник законов, принципов: элементы жонглирования, манипуляции и балансирования – работа с традиционным цирковым и гимнастическим реквизитом.</w:t>
      </w:r>
    </w:p>
    <w:p w:rsidR="00A17F96" w:rsidRPr="00A17F96" w:rsidRDefault="00A17F96" w:rsidP="00A17F96">
      <w:pPr>
        <w:suppressAutoHyphens/>
        <w:spacing w:after="0" w:line="360" w:lineRule="auto"/>
        <w:ind w:firstLine="709"/>
        <w:jc w:val="both"/>
        <w:rPr>
          <w:rFonts w:ascii="Times New Roman" w:eastAsia="SimSun" w:hAnsi="Times New Roman" w:cs="Times New Roman"/>
          <w:kern w:val="1"/>
          <w:sz w:val="28"/>
          <w:szCs w:val="28"/>
          <w:lang w:eastAsia="hi-IN" w:bidi="hi-IN"/>
        </w:rPr>
      </w:pPr>
      <w:r w:rsidRPr="00A17F96">
        <w:rPr>
          <w:rFonts w:ascii="Times New Roman" w:eastAsia="SimSun" w:hAnsi="Times New Roman" w:cs="Times New Roman"/>
          <w:kern w:val="1"/>
          <w:sz w:val="28"/>
          <w:szCs w:val="28"/>
          <w:lang w:eastAsia="hi-IN" w:bidi="hi-IN"/>
        </w:rPr>
        <w:t>Упражнения:</w:t>
      </w:r>
    </w:p>
    <w:p w:rsidR="00A17F96" w:rsidRPr="00A17F96" w:rsidRDefault="00A17F96" w:rsidP="00A17F96">
      <w:pPr>
        <w:suppressAutoHyphens/>
        <w:spacing w:after="0" w:line="360" w:lineRule="auto"/>
        <w:ind w:firstLine="709"/>
        <w:jc w:val="both"/>
        <w:rPr>
          <w:rFonts w:ascii="Times New Roman" w:eastAsia="SimSun" w:hAnsi="Times New Roman" w:cs="Times New Roman"/>
          <w:kern w:val="1"/>
          <w:sz w:val="28"/>
          <w:szCs w:val="28"/>
          <w:lang w:eastAsia="hi-IN" w:bidi="hi-IN"/>
        </w:rPr>
      </w:pPr>
      <w:r w:rsidRPr="00A17F96">
        <w:rPr>
          <w:rFonts w:ascii="Times New Roman" w:eastAsia="SimSun" w:hAnsi="Times New Roman" w:cs="Times New Roman"/>
          <w:kern w:val="1"/>
          <w:sz w:val="28"/>
          <w:szCs w:val="28"/>
          <w:lang w:eastAsia="hi-IN" w:bidi="hi-IN"/>
        </w:rPr>
        <w:lastRenderedPageBreak/>
        <w:t>– с мячом;</w:t>
      </w:r>
    </w:p>
    <w:p w:rsidR="00A17F96" w:rsidRPr="00A17F96" w:rsidRDefault="00A17F96" w:rsidP="00A17F96">
      <w:pPr>
        <w:suppressAutoHyphens/>
        <w:spacing w:after="0" w:line="360" w:lineRule="auto"/>
        <w:ind w:firstLine="709"/>
        <w:jc w:val="both"/>
        <w:rPr>
          <w:rFonts w:ascii="Times New Roman" w:eastAsia="SimSun" w:hAnsi="Times New Roman" w:cs="Times New Roman"/>
          <w:kern w:val="1"/>
          <w:sz w:val="28"/>
          <w:szCs w:val="28"/>
          <w:lang w:eastAsia="hi-IN" w:bidi="hi-IN"/>
        </w:rPr>
      </w:pPr>
      <w:r w:rsidRPr="00A17F96">
        <w:rPr>
          <w:rFonts w:ascii="Times New Roman" w:eastAsia="SimSun" w:hAnsi="Times New Roman" w:cs="Times New Roman"/>
          <w:kern w:val="1"/>
          <w:sz w:val="28"/>
          <w:szCs w:val="28"/>
          <w:lang w:eastAsia="hi-IN" w:bidi="hi-IN"/>
        </w:rPr>
        <w:t>– с гимнастической палкой, тростью;</w:t>
      </w:r>
    </w:p>
    <w:p w:rsidR="00A17F96" w:rsidRPr="00A17F96" w:rsidRDefault="00A17F96" w:rsidP="00A17F96">
      <w:pPr>
        <w:suppressAutoHyphens/>
        <w:spacing w:after="0" w:line="360" w:lineRule="auto"/>
        <w:ind w:firstLine="709"/>
        <w:jc w:val="both"/>
        <w:rPr>
          <w:rFonts w:ascii="Times New Roman" w:eastAsia="SimSun" w:hAnsi="Times New Roman" w:cs="Times New Roman"/>
          <w:kern w:val="1"/>
          <w:sz w:val="28"/>
          <w:szCs w:val="28"/>
          <w:lang w:eastAsia="hi-IN" w:bidi="hi-IN"/>
        </w:rPr>
      </w:pPr>
      <w:r w:rsidRPr="00A17F96">
        <w:rPr>
          <w:rFonts w:ascii="Times New Roman" w:eastAsia="SimSun" w:hAnsi="Times New Roman" w:cs="Times New Roman"/>
          <w:kern w:val="1"/>
          <w:sz w:val="28"/>
          <w:szCs w:val="28"/>
          <w:lang w:eastAsia="hi-IN" w:bidi="hi-IN"/>
        </w:rPr>
        <w:t>– со скакалкой, веревкой</w:t>
      </w:r>
    </w:p>
    <w:p w:rsidR="00A17F96" w:rsidRPr="00A17F96" w:rsidRDefault="00A17F96" w:rsidP="00A17F96">
      <w:pPr>
        <w:suppressAutoHyphens/>
        <w:spacing w:after="0" w:line="360" w:lineRule="auto"/>
        <w:ind w:firstLine="709"/>
        <w:jc w:val="both"/>
        <w:rPr>
          <w:rFonts w:ascii="Times New Roman" w:eastAsia="SimSun" w:hAnsi="Times New Roman" w:cs="Times New Roman"/>
          <w:kern w:val="1"/>
          <w:sz w:val="28"/>
          <w:szCs w:val="28"/>
          <w:lang w:eastAsia="hi-IN" w:bidi="hi-IN"/>
        </w:rPr>
      </w:pPr>
      <w:r w:rsidRPr="00A17F96">
        <w:rPr>
          <w:rFonts w:ascii="Times New Roman" w:eastAsia="SimSun" w:hAnsi="Times New Roman" w:cs="Times New Roman"/>
          <w:kern w:val="1"/>
          <w:sz w:val="28"/>
          <w:szCs w:val="28"/>
          <w:lang w:eastAsia="hi-IN" w:bidi="hi-IN"/>
        </w:rPr>
        <w:t>– со стулом, столом;</w:t>
      </w:r>
    </w:p>
    <w:p w:rsidR="00A17F96" w:rsidRPr="00A17F96" w:rsidRDefault="00A17F96" w:rsidP="00A17F96">
      <w:pPr>
        <w:suppressAutoHyphens/>
        <w:spacing w:after="0" w:line="360" w:lineRule="auto"/>
        <w:ind w:firstLine="709"/>
        <w:jc w:val="both"/>
        <w:rPr>
          <w:rFonts w:ascii="Times New Roman" w:eastAsia="SimSun" w:hAnsi="Times New Roman" w:cs="Times New Roman"/>
          <w:kern w:val="1"/>
          <w:sz w:val="28"/>
          <w:szCs w:val="28"/>
          <w:lang w:eastAsia="hi-IN" w:bidi="hi-IN"/>
        </w:rPr>
      </w:pPr>
      <w:r w:rsidRPr="00A17F96">
        <w:rPr>
          <w:rFonts w:ascii="Times New Roman" w:eastAsia="SimSun" w:hAnsi="Times New Roman" w:cs="Times New Roman"/>
          <w:kern w:val="1"/>
          <w:sz w:val="28"/>
          <w:szCs w:val="28"/>
          <w:lang w:eastAsia="hi-IN" w:bidi="hi-IN"/>
        </w:rPr>
        <w:t>– с гимнастическим обручем;</w:t>
      </w:r>
    </w:p>
    <w:p w:rsidR="00A17F96" w:rsidRPr="00A17F96" w:rsidRDefault="00A17F96" w:rsidP="00A17F96">
      <w:pPr>
        <w:suppressAutoHyphens/>
        <w:spacing w:after="0" w:line="360" w:lineRule="auto"/>
        <w:ind w:firstLine="709"/>
        <w:jc w:val="both"/>
        <w:rPr>
          <w:rFonts w:ascii="Times New Roman" w:eastAsia="SimSun" w:hAnsi="Times New Roman" w:cs="Times New Roman"/>
          <w:kern w:val="1"/>
          <w:sz w:val="28"/>
          <w:szCs w:val="28"/>
          <w:lang w:eastAsia="hi-IN" w:bidi="hi-IN"/>
        </w:rPr>
      </w:pPr>
      <w:r w:rsidRPr="00A17F96">
        <w:rPr>
          <w:rFonts w:ascii="Times New Roman" w:eastAsia="SimSun" w:hAnsi="Times New Roman" w:cs="Times New Roman"/>
          <w:kern w:val="1"/>
          <w:sz w:val="28"/>
          <w:szCs w:val="28"/>
          <w:lang w:eastAsia="hi-IN" w:bidi="hi-IN"/>
        </w:rPr>
        <w:t>– с плащом;</w:t>
      </w:r>
    </w:p>
    <w:p w:rsidR="00A17F96" w:rsidRPr="00A17F96" w:rsidRDefault="00A17F96" w:rsidP="00A17F96">
      <w:pPr>
        <w:suppressAutoHyphens/>
        <w:spacing w:after="0" w:line="360" w:lineRule="auto"/>
        <w:ind w:firstLine="709"/>
        <w:jc w:val="both"/>
        <w:rPr>
          <w:rFonts w:ascii="Times New Roman" w:eastAsia="SimSun" w:hAnsi="Times New Roman" w:cs="Times New Roman"/>
          <w:kern w:val="1"/>
          <w:sz w:val="28"/>
          <w:szCs w:val="28"/>
          <w:lang w:eastAsia="hi-IN" w:bidi="hi-IN"/>
        </w:rPr>
      </w:pPr>
      <w:r w:rsidRPr="00A17F96">
        <w:rPr>
          <w:rFonts w:ascii="Times New Roman" w:eastAsia="SimSun" w:hAnsi="Times New Roman" w:cs="Times New Roman"/>
          <w:kern w:val="1"/>
          <w:sz w:val="28"/>
          <w:szCs w:val="28"/>
          <w:lang w:eastAsia="hi-IN" w:bidi="hi-IN"/>
        </w:rPr>
        <w:t>– с предметом по выбору учащегося.</w:t>
      </w:r>
    </w:p>
    <w:p w:rsidR="00A17F96" w:rsidRPr="00A17F96" w:rsidRDefault="00A17F96" w:rsidP="00A17F96">
      <w:pPr>
        <w:suppressAutoHyphens/>
        <w:spacing w:after="0"/>
        <w:ind w:firstLine="709"/>
        <w:jc w:val="both"/>
        <w:rPr>
          <w:rFonts w:ascii="Times New Roman" w:eastAsia="SimSun" w:hAnsi="Times New Roman" w:cs="Times New Roman"/>
          <w:b/>
          <w:kern w:val="1"/>
          <w:sz w:val="28"/>
          <w:szCs w:val="28"/>
          <w:lang w:eastAsia="hi-IN" w:bidi="hi-IN"/>
        </w:rPr>
      </w:pPr>
      <w:r w:rsidRPr="00A17F96">
        <w:rPr>
          <w:rFonts w:ascii="Times New Roman" w:eastAsia="SimSun" w:hAnsi="Times New Roman" w:cs="Times New Roman"/>
          <w:b/>
          <w:kern w:val="1"/>
          <w:sz w:val="28"/>
          <w:szCs w:val="28"/>
          <w:lang w:eastAsia="hi-IN" w:bidi="hi-IN"/>
        </w:rPr>
        <w:t>Тема 8. Взаимодействие с партнером</w:t>
      </w:r>
    </w:p>
    <w:p w:rsidR="00A17F96" w:rsidRPr="00A17F96" w:rsidRDefault="00A17F96" w:rsidP="00A17F96">
      <w:pPr>
        <w:suppressAutoHyphens/>
        <w:spacing w:after="0" w:line="360" w:lineRule="auto"/>
        <w:ind w:firstLine="709"/>
        <w:jc w:val="both"/>
        <w:rPr>
          <w:rFonts w:ascii="Times New Roman" w:eastAsia="SimSun" w:hAnsi="Times New Roman" w:cs="Times New Roman"/>
          <w:kern w:val="1"/>
          <w:sz w:val="28"/>
          <w:szCs w:val="28"/>
          <w:lang w:eastAsia="hi-IN" w:bidi="hi-IN"/>
        </w:rPr>
      </w:pPr>
      <w:r w:rsidRPr="00A17F96">
        <w:rPr>
          <w:rFonts w:ascii="Times New Roman" w:eastAsia="SimSun" w:hAnsi="Times New Roman" w:cs="Times New Roman"/>
          <w:kern w:val="1"/>
          <w:sz w:val="28"/>
          <w:szCs w:val="28"/>
          <w:lang w:eastAsia="hi-IN" w:bidi="hi-IN"/>
        </w:rPr>
        <w:t>Задача – развитие способности видеть, чувствовать, понимать и контролировать движения партнера с учетом его индивидуальных  особенностей и возможностей в соответствии с задачей, постановленной в данном упражнении.</w:t>
      </w:r>
    </w:p>
    <w:p w:rsidR="00A17F96" w:rsidRPr="00A17F96" w:rsidRDefault="00A17F96" w:rsidP="00A17F96">
      <w:pPr>
        <w:suppressAutoHyphens/>
        <w:spacing w:after="0" w:line="360" w:lineRule="auto"/>
        <w:ind w:firstLine="709"/>
        <w:jc w:val="both"/>
        <w:rPr>
          <w:rFonts w:ascii="Times New Roman" w:eastAsia="SimSun" w:hAnsi="Times New Roman" w:cs="Times New Roman"/>
          <w:kern w:val="1"/>
          <w:sz w:val="28"/>
          <w:szCs w:val="28"/>
          <w:lang w:eastAsia="hi-IN" w:bidi="hi-IN"/>
        </w:rPr>
      </w:pPr>
      <w:r w:rsidRPr="00A17F96">
        <w:rPr>
          <w:rFonts w:ascii="Times New Roman" w:eastAsia="SimSun" w:hAnsi="Times New Roman" w:cs="Times New Roman"/>
          <w:kern w:val="1"/>
          <w:sz w:val="28"/>
          <w:szCs w:val="28"/>
          <w:lang w:eastAsia="hi-IN" w:bidi="hi-IN"/>
        </w:rPr>
        <w:t>Упражнения, базирующиеся на сенсорно-мышечной координации, требующие согласования движений во времени и в пространстве в соответствии с движениями и действиями партнеров или согласования с партнером характера и стилистки движений.</w:t>
      </w:r>
    </w:p>
    <w:p w:rsidR="00A17F96" w:rsidRPr="00A17F96" w:rsidRDefault="00A17F96" w:rsidP="00A17F96">
      <w:pPr>
        <w:suppressAutoHyphens/>
        <w:spacing w:after="0" w:line="360" w:lineRule="auto"/>
        <w:ind w:firstLine="709"/>
        <w:jc w:val="both"/>
        <w:rPr>
          <w:rFonts w:ascii="Times New Roman" w:eastAsia="SimSun" w:hAnsi="Times New Roman" w:cs="Times New Roman"/>
          <w:kern w:val="1"/>
          <w:sz w:val="28"/>
          <w:szCs w:val="28"/>
          <w:lang w:eastAsia="hi-IN" w:bidi="hi-IN"/>
        </w:rPr>
      </w:pPr>
      <w:r w:rsidRPr="00A17F96">
        <w:rPr>
          <w:rFonts w:ascii="Times New Roman" w:eastAsia="SimSun" w:hAnsi="Times New Roman" w:cs="Times New Roman"/>
          <w:kern w:val="1"/>
          <w:sz w:val="28"/>
          <w:szCs w:val="28"/>
          <w:lang w:eastAsia="hi-IN" w:bidi="hi-IN"/>
        </w:rPr>
        <w:t xml:space="preserve">Упражнения: </w:t>
      </w:r>
    </w:p>
    <w:p w:rsidR="00A17F96" w:rsidRPr="00A17F96" w:rsidRDefault="00A17F96" w:rsidP="00A17F96">
      <w:pPr>
        <w:suppressAutoHyphens/>
        <w:spacing w:after="0" w:line="360" w:lineRule="auto"/>
        <w:ind w:firstLine="709"/>
        <w:jc w:val="both"/>
        <w:rPr>
          <w:rFonts w:ascii="Times New Roman" w:eastAsia="SimSun" w:hAnsi="Times New Roman" w:cs="Times New Roman"/>
          <w:kern w:val="1"/>
          <w:sz w:val="28"/>
          <w:szCs w:val="28"/>
          <w:lang w:eastAsia="hi-IN" w:bidi="hi-IN"/>
        </w:rPr>
      </w:pPr>
      <w:r w:rsidRPr="00A17F96">
        <w:rPr>
          <w:rFonts w:ascii="Times New Roman" w:eastAsia="SimSun" w:hAnsi="Times New Roman" w:cs="Times New Roman"/>
          <w:kern w:val="1"/>
          <w:sz w:val="28"/>
          <w:szCs w:val="28"/>
          <w:lang w:eastAsia="hi-IN" w:bidi="hi-IN"/>
        </w:rPr>
        <w:t>– гимнастические;</w:t>
      </w:r>
    </w:p>
    <w:p w:rsidR="00A17F96" w:rsidRPr="00A17F96" w:rsidRDefault="00A17F96" w:rsidP="00A17F96">
      <w:pPr>
        <w:suppressAutoHyphens/>
        <w:spacing w:after="0" w:line="360" w:lineRule="auto"/>
        <w:ind w:firstLine="709"/>
        <w:jc w:val="both"/>
        <w:rPr>
          <w:rFonts w:ascii="Times New Roman" w:eastAsia="SimSun" w:hAnsi="Times New Roman" w:cs="Times New Roman"/>
          <w:kern w:val="1"/>
          <w:sz w:val="28"/>
          <w:szCs w:val="28"/>
          <w:lang w:eastAsia="hi-IN" w:bidi="hi-IN"/>
        </w:rPr>
      </w:pPr>
      <w:r w:rsidRPr="00A17F96">
        <w:rPr>
          <w:rFonts w:ascii="Times New Roman" w:eastAsia="SimSun" w:hAnsi="Times New Roman" w:cs="Times New Roman"/>
          <w:kern w:val="1"/>
          <w:sz w:val="28"/>
          <w:szCs w:val="28"/>
          <w:lang w:eastAsia="hi-IN" w:bidi="hi-IN"/>
        </w:rPr>
        <w:t>– акробатические;</w:t>
      </w:r>
    </w:p>
    <w:p w:rsidR="00A17F96" w:rsidRPr="00A17F96" w:rsidRDefault="00A17F96" w:rsidP="00A17F96">
      <w:pPr>
        <w:suppressAutoHyphens/>
        <w:spacing w:after="0" w:line="360" w:lineRule="auto"/>
        <w:ind w:firstLine="709"/>
        <w:jc w:val="both"/>
        <w:rPr>
          <w:rFonts w:ascii="Times New Roman" w:eastAsia="SimSun" w:hAnsi="Times New Roman" w:cs="Times New Roman"/>
          <w:kern w:val="1"/>
          <w:sz w:val="28"/>
          <w:szCs w:val="28"/>
          <w:lang w:eastAsia="hi-IN" w:bidi="hi-IN"/>
        </w:rPr>
      </w:pPr>
      <w:r w:rsidRPr="00A17F96">
        <w:rPr>
          <w:rFonts w:ascii="Times New Roman" w:eastAsia="SimSun" w:hAnsi="Times New Roman" w:cs="Times New Roman"/>
          <w:kern w:val="1"/>
          <w:sz w:val="28"/>
          <w:szCs w:val="28"/>
          <w:lang w:eastAsia="hi-IN" w:bidi="hi-IN"/>
        </w:rPr>
        <w:t>– на сопротивление и борьбу;</w:t>
      </w:r>
    </w:p>
    <w:p w:rsidR="00A17F96" w:rsidRPr="00A17F96" w:rsidRDefault="00A17F96" w:rsidP="00A17F96">
      <w:pPr>
        <w:suppressAutoHyphens/>
        <w:spacing w:after="0" w:line="360" w:lineRule="auto"/>
        <w:ind w:firstLine="709"/>
        <w:jc w:val="both"/>
        <w:rPr>
          <w:rFonts w:ascii="Times New Roman" w:eastAsia="SimSun" w:hAnsi="Times New Roman" w:cs="Times New Roman"/>
          <w:kern w:val="1"/>
          <w:sz w:val="28"/>
          <w:szCs w:val="28"/>
          <w:lang w:eastAsia="hi-IN" w:bidi="hi-IN"/>
        </w:rPr>
      </w:pPr>
      <w:r w:rsidRPr="00A17F96">
        <w:rPr>
          <w:rFonts w:ascii="Times New Roman" w:eastAsia="SimSun" w:hAnsi="Times New Roman" w:cs="Times New Roman"/>
          <w:kern w:val="1"/>
          <w:sz w:val="28"/>
          <w:szCs w:val="28"/>
          <w:lang w:eastAsia="hi-IN" w:bidi="hi-IN"/>
        </w:rPr>
        <w:t>– с предметами;</w:t>
      </w:r>
    </w:p>
    <w:p w:rsidR="00A17F96" w:rsidRPr="00A17F96" w:rsidRDefault="00A17F96" w:rsidP="00A17F96">
      <w:pPr>
        <w:suppressAutoHyphens/>
        <w:spacing w:after="0" w:line="360" w:lineRule="auto"/>
        <w:ind w:firstLine="709"/>
        <w:jc w:val="both"/>
        <w:rPr>
          <w:rFonts w:ascii="Times New Roman" w:eastAsia="SimSun" w:hAnsi="Times New Roman" w:cs="Times New Roman"/>
          <w:kern w:val="1"/>
          <w:sz w:val="28"/>
          <w:szCs w:val="28"/>
          <w:lang w:eastAsia="hi-IN" w:bidi="hi-IN"/>
        </w:rPr>
      </w:pPr>
      <w:r w:rsidRPr="00A17F96">
        <w:rPr>
          <w:rFonts w:ascii="Times New Roman" w:eastAsia="SimSun" w:hAnsi="Times New Roman" w:cs="Times New Roman"/>
          <w:kern w:val="1"/>
          <w:sz w:val="28"/>
          <w:szCs w:val="28"/>
          <w:lang w:eastAsia="hi-IN" w:bidi="hi-IN"/>
        </w:rPr>
        <w:t>– на бесконтактное взаимодействие и распределение в пространстве;</w:t>
      </w:r>
    </w:p>
    <w:p w:rsidR="00A17F96" w:rsidRPr="00A17F96" w:rsidRDefault="00A17F96" w:rsidP="00A17F96">
      <w:pPr>
        <w:suppressAutoHyphens/>
        <w:spacing w:after="0" w:line="360" w:lineRule="auto"/>
        <w:ind w:firstLine="709"/>
        <w:jc w:val="both"/>
        <w:rPr>
          <w:rFonts w:ascii="Times New Roman" w:eastAsia="SimSun" w:hAnsi="Times New Roman" w:cs="Times New Roman"/>
          <w:kern w:val="1"/>
          <w:sz w:val="28"/>
          <w:szCs w:val="28"/>
          <w:lang w:eastAsia="hi-IN" w:bidi="hi-IN"/>
        </w:rPr>
      </w:pPr>
      <w:r w:rsidRPr="00A17F96">
        <w:rPr>
          <w:rFonts w:ascii="Times New Roman" w:eastAsia="SimSun" w:hAnsi="Times New Roman" w:cs="Times New Roman"/>
          <w:kern w:val="1"/>
          <w:sz w:val="28"/>
          <w:szCs w:val="28"/>
          <w:lang w:eastAsia="hi-IN" w:bidi="hi-IN"/>
        </w:rPr>
        <w:lastRenderedPageBreak/>
        <w:t>– композиция, импровизация.</w:t>
      </w:r>
    </w:p>
    <w:p w:rsidR="00A17F96" w:rsidRPr="00A17F96" w:rsidRDefault="00A17F96" w:rsidP="00A17F96">
      <w:pPr>
        <w:suppressAutoHyphens/>
        <w:spacing w:after="0" w:line="360" w:lineRule="auto"/>
        <w:ind w:firstLine="709"/>
        <w:jc w:val="both"/>
        <w:rPr>
          <w:rFonts w:ascii="Times New Roman" w:eastAsia="SimSun" w:hAnsi="Times New Roman" w:cs="Times New Roman"/>
          <w:b/>
          <w:kern w:val="1"/>
          <w:sz w:val="28"/>
          <w:szCs w:val="28"/>
          <w:lang w:eastAsia="hi-IN" w:bidi="hi-IN"/>
        </w:rPr>
      </w:pPr>
      <w:r w:rsidRPr="00A17F96">
        <w:rPr>
          <w:rFonts w:ascii="Times New Roman" w:eastAsia="SimSun" w:hAnsi="Times New Roman" w:cs="Times New Roman"/>
          <w:b/>
          <w:kern w:val="1"/>
          <w:sz w:val="28"/>
          <w:szCs w:val="28"/>
          <w:lang w:eastAsia="hi-IN" w:bidi="hi-IN"/>
        </w:rPr>
        <w:t>Тема 9. Специальные навыки сценического движения</w:t>
      </w:r>
    </w:p>
    <w:p w:rsidR="00A17F96" w:rsidRPr="00A17F96" w:rsidRDefault="00A17F96" w:rsidP="00A17F96">
      <w:pPr>
        <w:suppressAutoHyphens/>
        <w:spacing w:after="0" w:line="360" w:lineRule="auto"/>
        <w:ind w:firstLine="708"/>
        <w:jc w:val="both"/>
        <w:rPr>
          <w:rFonts w:ascii="Times New Roman" w:eastAsia="SimSun" w:hAnsi="Times New Roman" w:cs="Times New Roman"/>
          <w:kern w:val="1"/>
          <w:sz w:val="28"/>
          <w:szCs w:val="28"/>
          <w:lang w:eastAsia="hi-IN" w:bidi="hi-IN"/>
        </w:rPr>
      </w:pPr>
      <w:r w:rsidRPr="00A17F96">
        <w:rPr>
          <w:rFonts w:ascii="Times New Roman" w:eastAsia="SimSun" w:hAnsi="Times New Roman" w:cs="Times New Roman"/>
          <w:kern w:val="1"/>
          <w:sz w:val="28"/>
          <w:szCs w:val="28"/>
          <w:lang w:eastAsia="hi-IN" w:bidi="hi-IN"/>
        </w:rPr>
        <w:t xml:space="preserve">Освоение тех действий, которые не могут быть выполнены на сцене в бытовом, житейском варианте, т.к. имеют свою специфику при переносе их на сцену. Например, «иллюзия, что один бьет другого, дает пощечину, падает, спотыкается…» (К.С.Станиславский). </w:t>
      </w:r>
    </w:p>
    <w:p w:rsidR="00A17F96" w:rsidRPr="00A17F96" w:rsidRDefault="00A17F96" w:rsidP="00A17F96">
      <w:pPr>
        <w:suppressAutoHyphens/>
        <w:spacing w:after="0" w:line="360" w:lineRule="auto"/>
        <w:ind w:firstLine="709"/>
        <w:jc w:val="both"/>
        <w:rPr>
          <w:rFonts w:ascii="Times New Roman" w:eastAsia="SimSun" w:hAnsi="Times New Roman" w:cs="Times New Roman"/>
          <w:kern w:val="1"/>
          <w:sz w:val="28"/>
          <w:szCs w:val="28"/>
          <w:lang w:eastAsia="hi-IN" w:bidi="hi-IN"/>
        </w:rPr>
      </w:pPr>
      <w:r w:rsidRPr="00A17F96">
        <w:rPr>
          <w:rFonts w:ascii="Times New Roman" w:eastAsia="SimSun" w:hAnsi="Times New Roman" w:cs="Times New Roman"/>
          <w:kern w:val="1"/>
          <w:sz w:val="28"/>
          <w:szCs w:val="28"/>
          <w:lang w:eastAsia="hi-IN" w:bidi="hi-IN"/>
        </w:rPr>
        <w:t>Освоение специальных навыков сценического движения требует от актера комплекса определенных качеств и способностей.</w:t>
      </w:r>
    </w:p>
    <w:p w:rsidR="00A17F96" w:rsidRPr="00A17F96" w:rsidRDefault="00A17F96" w:rsidP="00A17F96">
      <w:pPr>
        <w:suppressAutoHyphens/>
        <w:spacing w:after="0" w:line="360" w:lineRule="auto"/>
        <w:ind w:firstLine="709"/>
        <w:jc w:val="both"/>
        <w:rPr>
          <w:rFonts w:ascii="Times New Roman" w:eastAsia="SimSun" w:hAnsi="Times New Roman" w:cs="Times New Roman"/>
          <w:kern w:val="1"/>
          <w:sz w:val="28"/>
          <w:szCs w:val="28"/>
          <w:lang w:eastAsia="hi-IN" w:bidi="hi-IN"/>
        </w:rPr>
      </w:pPr>
      <w:r w:rsidRPr="00A17F96">
        <w:rPr>
          <w:rFonts w:ascii="Times New Roman" w:eastAsia="SimSun" w:hAnsi="Times New Roman" w:cs="Times New Roman"/>
          <w:kern w:val="1"/>
          <w:sz w:val="28"/>
          <w:szCs w:val="28"/>
          <w:lang w:eastAsia="hi-IN" w:bidi="hi-IN"/>
        </w:rPr>
        <w:t xml:space="preserve">Задачи: </w:t>
      </w:r>
    </w:p>
    <w:p w:rsidR="00A17F96" w:rsidRPr="00A17F96" w:rsidRDefault="00A17F96" w:rsidP="00A17F96">
      <w:pPr>
        <w:suppressAutoHyphens/>
        <w:spacing w:after="0" w:line="360" w:lineRule="auto"/>
        <w:ind w:firstLine="709"/>
        <w:jc w:val="both"/>
        <w:rPr>
          <w:rFonts w:ascii="Times New Roman" w:eastAsia="SimSun" w:hAnsi="Times New Roman" w:cs="Times New Roman"/>
          <w:kern w:val="1"/>
          <w:sz w:val="28"/>
          <w:szCs w:val="28"/>
          <w:lang w:eastAsia="hi-IN" w:bidi="hi-IN"/>
        </w:rPr>
      </w:pPr>
      <w:r w:rsidRPr="00A17F96">
        <w:rPr>
          <w:rFonts w:ascii="Times New Roman" w:eastAsia="SimSun" w:hAnsi="Times New Roman" w:cs="Times New Roman"/>
          <w:kern w:val="1"/>
          <w:sz w:val="28"/>
          <w:szCs w:val="28"/>
          <w:lang w:eastAsia="hi-IN" w:bidi="hi-IN"/>
        </w:rPr>
        <w:t>– при освоении навыка выявить то качество, которое недостаточно хорошо развито или плохо используется;</w:t>
      </w:r>
    </w:p>
    <w:p w:rsidR="00A17F96" w:rsidRPr="00A17F96" w:rsidRDefault="00A17F96" w:rsidP="00A17F96">
      <w:pPr>
        <w:suppressAutoHyphens/>
        <w:spacing w:after="0" w:line="360" w:lineRule="auto"/>
        <w:ind w:firstLine="709"/>
        <w:jc w:val="both"/>
        <w:rPr>
          <w:rFonts w:ascii="Times New Roman" w:eastAsia="SimSun" w:hAnsi="Times New Roman" w:cs="Times New Roman"/>
          <w:kern w:val="1"/>
          <w:sz w:val="28"/>
          <w:szCs w:val="28"/>
          <w:lang w:eastAsia="hi-IN" w:bidi="hi-IN"/>
        </w:rPr>
      </w:pPr>
      <w:r w:rsidRPr="00A17F96">
        <w:rPr>
          <w:rFonts w:ascii="Times New Roman" w:eastAsia="SimSun" w:hAnsi="Times New Roman" w:cs="Times New Roman"/>
          <w:kern w:val="1"/>
          <w:sz w:val="28"/>
          <w:szCs w:val="28"/>
          <w:lang w:eastAsia="hi-IN" w:bidi="hi-IN"/>
        </w:rPr>
        <w:t>– наметить перспективу перехода от навыка движения к осмысленному действию.</w:t>
      </w:r>
    </w:p>
    <w:p w:rsidR="00A17F96" w:rsidRPr="00A17F96" w:rsidRDefault="00A17F96" w:rsidP="00A17F96">
      <w:pPr>
        <w:suppressAutoHyphens/>
        <w:spacing w:after="0" w:line="360" w:lineRule="auto"/>
        <w:ind w:firstLine="567"/>
        <w:jc w:val="both"/>
        <w:rPr>
          <w:rFonts w:ascii="Times New Roman" w:eastAsia="SimSun" w:hAnsi="Times New Roman" w:cs="Times New Roman"/>
          <w:kern w:val="1"/>
          <w:sz w:val="28"/>
          <w:szCs w:val="28"/>
          <w:lang w:eastAsia="hi-IN" w:bidi="hi-IN"/>
        </w:rPr>
      </w:pPr>
      <w:r w:rsidRPr="00A17F96">
        <w:rPr>
          <w:rFonts w:ascii="Times New Roman" w:eastAsia="SimSun" w:hAnsi="Times New Roman" w:cs="Times New Roman"/>
          <w:kern w:val="1"/>
          <w:sz w:val="28"/>
          <w:szCs w:val="28"/>
          <w:lang w:eastAsia="hi-IN" w:bidi="hi-IN"/>
        </w:rPr>
        <w:t>Упражнения:</w:t>
      </w:r>
    </w:p>
    <w:p w:rsidR="00A17F96" w:rsidRPr="00A17F96" w:rsidRDefault="00A17F96" w:rsidP="00A17F96">
      <w:pPr>
        <w:suppressAutoHyphens/>
        <w:spacing w:after="0" w:line="360" w:lineRule="auto"/>
        <w:ind w:firstLine="567"/>
        <w:jc w:val="both"/>
        <w:rPr>
          <w:rFonts w:ascii="Times New Roman" w:eastAsia="SimSun" w:hAnsi="Times New Roman" w:cs="Times New Roman"/>
          <w:kern w:val="1"/>
          <w:sz w:val="28"/>
          <w:szCs w:val="28"/>
          <w:lang w:eastAsia="hi-IN" w:bidi="hi-IN"/>
        </w:rPr>
      </w:pPr>
      <w:r w:rsidRPr="00A17F96">
        <w:rPr>
          <w:rFonts w:ascii="Times New Roman" w:eastAsia="SimSun" w:hAnsi="Times New Roman" w:cs="Times New Roman"/>
          <w:kern w:val="1"/>
          <w:sz w:val="28"/>
          <w:szCs w:val="28"/>
          <w:lang w:eastAsia="hi-IN" w:bidi="hi-IN"/>
        </w:rPr>
        <w:tab/>
        <w:t>– распределение движения в сценическом пространстве;</w:t>
      </w:r>
    </w:p>
    <w:p w:rsidR="00A17F96" w:rsidRPr="00A17F96" w:rsidRDefault="00A17F96" w:rsidP="00A17F96">
      <w:pPr>
        <w:suppressAutoHyphens/>
        <w:spacing w:after="0" w:line="360" w:lineRule="auto"/>
        <w:ind w:firstLine="567"/>
        <w:jc w:val="both"/>
        <w:rPr>
          <w:rFonts w:ascii="Times New Roman" w:eastAsia="SimSun" w:hAnsi="Times New Roman" w:cs="Times New Roman"/>
          <w:kern w:val="1"/>
          <w:sz w:val="28"/>
          <w:szCs w:val="28"/>
          <w:lang w:eastAsia="hi-IN" w:bidi="hi-IN"/>
        </w:rPr>
      </w:pPr>
      <w:r w:rsidRPr="00A17F96">
        <w:rPr>
          <w:rFonts w:ascii="Times New Roman" w:eastAsia="SimSun" w:hAnsi="Times New Roman" w:cs="Times New Roman"/>
          <w:kern w:val="1"/>
          <w:sz w:val="28"/>
          <w:szCs w:val="28"/>
          <w:lang w:eastAsia="hi-IN" w:bidi="hi-IN"/>
        </w:rPr>
        <w:tab/>
        <w:t>– различные способы преодоления препятствий;</w:t>
      </w:r>
    </w:p>
    <w:p w:rsidR="00A17F96" w:rsidRPr="00A17F96" w:rsidRDefault="00A17F96" w:rsidP="00A17F96">
      <w:pPr>
        <w:suppressAutoHyphens/>
        <w:spacing w:after="0" w:line="360" w:lineRule="auto"/>
        <w:ind w:firstLine="567"/>
        <w:jc w:val="both"/>
        <w:rPr>
          <w:rFonts w:ascii="Times New Roman" w:eastAsia="SimSun" w:hAnsi="Times New Roman" w:cs="Times New Roman"/>
          <w:kern w:val="1"/>
          <w:sz w:val="28"/>
          <w:szCs w:val="28"/>
          <w:lang w:eastAsia="hi-IN" w:bidi="hi-IN"/>
        </w:rPr>
      </w:pPr>
      <w:r w:rsidRPr="00A17F96">
        <w:rPr>
          <w:rFonts w:ascii="Times New Roman" w:eastAsia="SimSun" w:hAnsi="Times New Roman" w:cs="Times New Roman"/>
          <w:kern w:val="1"/>
          <w:sz w:val="28"/>
          <w:szCs w:val="28"/>
          <w:lang w:eastAsia="hi-IN" w:bidi="hi-IN"/>
        </w:rPr>
        <w:tab/>
        <w:t>– различные способы переноски актера (партнера);</w:t>
      </w:r>
    </w:p>
    <w:p w:rsidR="00A17F96" w:rsidRPr="00A17F96" w:rsidRDefault="00A17F96" w:rsidP="00A17F96">
      <w:pPr>
        <w:suppressAutoHyphens/>
        <w:spacing w:after="0" w:line="360" w:lineRule="auto"/>
        <w:jc w:val="both"/>
        <w:rPr>
          <w:rFonts w:ascii="Times New Roman" w:eastAsia="SimSun" w:hAnsi="Times New Roman" w:cs="Times New Roman"/>
          <w:kern w:val="1"/>
          <w:sz w:val="28"/>
          <w:szCs w:val="28"/>
          <w:lang w:eastAsia="hi-IN" w:bidi="hi-IN"/>
        </w:rPr>
      </w:pPr>
      <w:r w:rsidRPr="00A17F96">
        <w:rPr>
          <w:rFonts w:ascii="Times New Roman" w:eastAsia="SimSun" w:hAnsi="Times New Roman" w:cs="Times New Roman"/>
          <w:kern w:val="1"/>
          <w:sz w:val="28"/>
          <w:szCs w:val="28"/>
          <w:lang w:eastAsia="hi-IN" w:bidi="hi-IN"/>
        </w:rPr>
        <w:tab/>
        <w:t>– реакция и развитие движения после толчка, броска, удара и других сигналов;</w:t>
      </w:r>
    </w:p>
    <w:p w:rsidR="00A17F96" w:rsidRPr="00A17F96" w:rsidRDefault="00A17F96" w:rsidP="00A17F96">
      <w:pPr>
        <w:suppressAutoHyphens/>
        <w:spacing w:after="0" w:line="360" w:lineRule="auto"/>
        <w:jc w:val="both"/>
        <w:rPr>
          <w:rFonts w:ascii="Times New Roman" w:eastAsia="SimSun" w:hAnsi="Times New Roman" w:cs="Times New Roman"/>
          <w:kern w:val="1"/>
          <w:sz w:val="28"/>
          <w:szCs w:val="28"/>
          <w:lang w:eastAsia="hi-IN" w:bidi="hi-IN"/>
        </w:rPr>
      </w:pPr>
      <w:r w:rsidRPr="00A17F96">
        <w:rPr>
          <w:rFonts w:ascii="Times New Roman" w:eastAsia="SimSun" w:hAnsi="Times New Roman" w:cs="Times New Roman"/>
          <w:kern w:val="1"/>
          <w:sz w:val="28"/>
          <w:szCs w:val="28"/>
          <w:lang w:eastAsia="hi-IN" w:bidi="hi-IN"/>
        </w:rPr>
        <w:tab/>
        <w:t>– трюковая пластика.</w:t>
      </w:r>
    </w:p>
    <w:p w:rsidR="00A17F96" w:rsidRPr="00A17F96" w:rsidRDefault="00A17F96" w:rsidP="00A17F96">
      <w:pPr>
        <w:suppressAutoHyphens/>
        <w:spacing w:after="0"/>
        <w:ind w:firstLine="709"/>
        <w:jc w:val="both"/>
        <w:rPr>
          <w:rFonts w:ascii="Times New Roman" w:eastAsia="SimSun" w:hAnsi="Times New Roman" w:cs="Times New Roman"/>
          <w:b/>
          <w:kern w:val="1"/>
          <w:sz w:val="28"/>
          <w:szCs w:val="28"/>
          <w:lang w:eastAsia="hi-IN" w:bidi="hi-IN"/>
        </w:rPr>
      </w:pPr>
      <w:r w:rsidRPr="00A17F96">
        <w:rPr>
          <w:rFonts w:ascii="Times New Roman" w:eastAsia="SimSun" w:hAnsi="Times New Roman" w:cs="Times New Roman"/>
          <w:b/>
          <w:kern w:val="1"/>
          <w:sz w:val="28"/>
          <w:szCs w:val="28"/>
          <w:lang w:eastAsia="hi-IN" w:bidi="hi-IN"/>
        </w:rPr>
        <w:t>Тема 10. Сценический бой без оружия</w:t>
      </w:r>
    </w:p>
    <w:p w:rsidR="00A17F96" w:rsidRPr="00A17F96" w:rsidRDefault="00A17F96" w:rsidP="00A17F96">
      <w:pPr>
        <w:suppressAutoHyphens/>
        <w:spacing w:after="0" w:line="360" w:lineRule="auto"/>
        <w:jc w:val="both"/>
        <w:rPr>
          <w:rFonts w:ascii="Times New Roman" w:eastAsia="SimSun" w:hAnsi="Times New Roman" w:cs="Times New Roman"/>
          <w:kern w:val="1"/>
          <w:sz w:val="28"/>
          <w:szCs w:val="28"/>
          <w:lang w:eastAsia="hi-IN" w:bidi="hi-IN"/>
        </w:rPr>
      </w:pPr>
      <w:r w:rsidRPr="00A17F96">
        <w:rPr>
          <w:rFonts w:ascii="Times New Roman" w:eastAsia="SimSun" w:hAnsi="Times New Roman" w:cs="Times New Roman"/>
          <w:kern w:val="1"/>
          <w:sz w:val="28"/>
          <w:szCs w:val="28"/>
          <w:lang w:eastAsia="hi-IN" w:bidi="hi-IN"/>
        </w:rPr>
        <w:tab/>
        <w:t>Задача – освоение навыков сценической борьбы и драки, а также проверка способности использовать приобретенные навыки в острой, конфликтной ситуации физического противодействия.</w:t>
      </w:r>
    </w:p>
    <w:p w:rsidR="00A17F96" w:rsidRPr="00A17F96" w:rsidRDefault="00A17F96" w:rsidP="00A17F96">
      <w:pPr>
        <w:suppressAutoHyphens/>
        <w:spacing w:after="0" w:line="360" w:lineRule="auto"/>
        <w:jc w:val="both"/>
        <w:rPr>
          <w:rFonts w:ascii="Times New Roman" w:eastAsia="SimSun" w:hAnsi="Times New Roman" w:cs="Times New Roman"/>
          <w:kern w:val="1"/>
          <w:sz w:val="28"/>
          <w:szCs w:val="28"/>
          <w:lang w:eastAsia="hi-IN" w:bidi="hi-IN"/>
        </w:rPr>
      </w:pPr>
      <w:r w:rsidRPr="00A17F96">
        <w:rPr>
          <w:rFonts w:ascii="Times New Roman" w:eastAsia="SimSun" w:hAnsi="Times New Roman" w:cs="Times New Roman"/>
          <w:kern w:val="1"/>
          <w:sz w:val="28"/>
          <w:szCs w:val="28"/>
          <w:lang w:eastAsia="hi-IN" w:bidi="hi-IN"/>
        </w:rPr>
        <w:lastRenderedPageBreak/>
        <w:tab/>
        <w:t>Отработка навыков борьбы между двумя или несколькими персонажами, освоение техники приемов защиты и нападения без оружия для создания у зрителя впечатления рукопашной схватки. Освоение биомеханики сценических ударов, обеспечивающей их зрительную достоверность и безопасность.</w:t>
      </w:r>
    </w:p>
    <w:p w:rsidR="00A17F96" w:rsidRPr="00A17F96" w:rsidRDefault="00A17F96" w:rsidP="00A17F96">
      <w:pPr>
        <w:suppressAutoHyphens/>
        <w:spacing w:after="0" w:line="360" w:lineRule="auto"/>
        <w:ind w:firstLine="709"/>
        <w:jc w:val="both"/>
        <w:rPr>
          <w:rFonts w:ascii="Times New Roman" w:eastAsia="SimSun" w:hAnsi="Times New Roman" w:cs="Times New Roman"/>
          <w:kern w:val="1"/>
          <w:sz w:val="28"/>
          <w:szCs w:val="28"/>
          <w:lang w:eastAsia="hi-IN" w:bidi="hi-IN"/>
        </w:rPr>
      </w:pPr>
      <w:r w:rsidRPr="00A17F96">
        <w:rPr>
          <w:rFonts w:ascii="Times New Roman" w:eastAsia="SimSun" w:hAnsi="Times New Roman" w:cs="Times New Roman"/>
          <w:kern w:val="1"/>
          <w:sz w:val="28"/>
          <w:szCs w:val="28"/>
          <w:lang w:eastAsia="hi-IN" w:bidi="hi-IN"/>
        </w:rPr>
        <w:t xml:space="preserve">Упражнения: </w:t>
      </w:r>
    </w:p>
    <w:p w:rsidR="00A17F96" w:rsidRPr="00A17F96" w:rsidRDefault="00A17F96" w:rsidP="00A17F96">
      <w:pPr>
        <w:suppressAutoHyphens/>
        <w:spacing w:after="0" w:line="360" w:lineRule="auto"/>
        <w:ind w:firstLine="709"/>
        <w:jc w:val="both"/>
        <w:rPr>
          <w:rFonts w:ascii="Times New Roman" w:eastAsia="SimSun" w:hAnsi="Times New Roman" w:cs="Times New Roman"/>
          <w:kern w:val="1"/>
          <w:sz w:val="28"/>
          <w:szCs w:val="28"/>
          <w:lang w:eastAsia="hi-IN" w:bidi="hi-IN"/>
        </w:rPr>
      </w:pPr>
      <w:r w:rsidRPr="00A17F96">
        <w:rPr>
          <w:rFonts w:ascii="Times New Roman" w:eastAsia="SimSun" w:hAnsi="Times New Roman" w:cs="Times New Roman"/>
          <w:kern w:val="1"/>
          <w:sz w:val="28"/>
          <w:szCs w:val="28"/>
          <w:lang w:eastAsia="hi-IN" w:bidi="hi-IN"/>
        </w:rPr>
        <w:t>– техника нанесения и приема удар;</w:t>
      </w:r>
    </w:p>
    <w:p w:rsidR="00A17F96" w:rsidRPr="00A17F96" w:rsidRDefault="00A17F96" w:rsidP="00A17F96">
      <w:pPr>
        <w:suppressAutoHyphens/>
        <w:spacing w:after="0" w:line="360" w:lineRule="auto"/>
        <w:ind w:firstLine="709"/>
        <w:jc w:val="both"/>
        <w:rPr>
          <w:rFonts w:ascii="Times New Roman" w:eastAsia="SimSun" w:hAnsi="Times New Roman" w:cs="Times New Roman"/>
          <w:kern w:val="1"/>
          <w:sz w:val="28"/>
          <w:szCs w:val="28"/>
          <w:lang w:eastAsia="hi-IN" w:bidi="hi-IN"/>
        </w:rPr>
      </w:pPr>
      <w:r w:rsidRPr="00A17F96">
        <w:rPr>
          <w:rFonts w:ascii="Times New Roman" w:eastAsia="SimSun" w:hAnsi="Times New Roman" w:cs="Times New Roman"/>
          <w:kern w:val="1"/>
          <w:sz w:val="28"/>
          <w:szCs w:val="28"/>
          <w:lang w:eastAsia="hi-IN" w:bidi="hi-IN"/>
        </w:rPr>
        <w:t>– техника защиты и озвучивания ударов;</w:t>
      </w:r>
    </w:p>
    <w:p w:rsidR="00A17F96" w:rsidRPr="00A17F96" w:rsidRDefault="00A17F96" w:rsidP="00A17F96">
      <w:pPr>
        <w:suppressAutoHyphens/>
        <w:spacing w:after="0" w:line="360" w:lineRule="auto"/>
        <w:ind w:firstLine="709"/>
        <w:jc w:val="both"/>
        <w:rPr>
          <w:rFonts w:ascii="Times New Roman" w:eastAsia="SimSun" w:hAnsi="Times New Roman" w:cs="Times New Roman"/>
          <w:kern w:val="1"/>
          <w:sz w:val="28"/>
          <w:szCs w:val="28"/>
          <w:lang w:eastAsia="hi-IN" w:bidi="hi-IN"/>
        </w:rPr>
      </w:pPr>
      <w:r w:rsidRPr="00A17F96">
        <w:rPr>
          <w:rFonts w:ascii="Times New Roman" w:eastAsia="SimSun" w:hAnsi="Times New Roman" w:cs="Times New Roman"/>
          <w:kern w:val="1"/>
          <w:sz w:val="28"/>
          <w:szCs w:val="28"/>
          <w:lang w:eastAsia="hi-IN" w:bidi="hi-IN"/>
        </w:rPr>
        <w:t>– принципы построения и исполнения сценической драки;</w:t>
      </w:r>
    </w:p>
    <w:p w:rsidR="00A17F96" w:rsidRPr="00A17F96" w:rsidRDefault="00A17F96" w:rsidP="00A17F96">
      <w:pPr>
        <w:suppressAutoHyphens/>
        <w:spacing w:after="0" w:line="360" w:lineRule="auto"/>
        <w:ind w:firstLine="709"/>
        <w:jc w:val="both"/>
        <w:rPr>
          <w:rFonts w:ascii="Times New Roman" w:eastAsia="SimSun" w:hAnsi="Times New Roman" w:cs="Times New Roman"/>
          <w:kern w:val="1"/>
          <w:sz w:val="28"/>
          <w:szCs w:val="28"/>
          <w:lang w:eastAsia="hi-IN" w:bidi="hi-IN"/>
        </w:rPr>
      </w:pPr>
      <w:r w:rsidRPr="00A17F96">
        <w:rPr>
          <w:rFonts w:ascii="Times New Roman" w:eastAsia="SimSun" w:hAnsi="Times New Roman" w:cs="Times New Roman"/>
          <w:kern w:val="1"/>
          <w:sz w:val="28"/>
          <w:szCs w:val="28"/>
          <w:lang w:eastAsia="hi-IN" w:bidi="hi-IN"/>
        </w:rPr>
        <w:t>– драка с использованием предметов;</w:t>
      </w:r>
    </w:p>
    <w:p w:rsidR="00A17F96" w:rsidRPr="00A17F96" w:rsidRDefault="00A17F96" w:rsidP="00A17F96">
      <w:pPr>
        <w:suppressAutoHyphens/>
        <w:spacing w:after="0" w:line="360" w:lineRule="auto"/>
        <w:ind w:firstLine="709"/>
        <w:jc w:val="both"/>
        <w:rPr>
          <w:rFonts w:ascii="Times New Roman" w:eastAsia="SimSun" w:hAnsi="Times New Roman" w:cs="Times New Roman"/>
          <w:kern w:val="1"/>
          <w:sz w:val="28"/>
          <w:szCs w:val="28"/>
          <w:lang w:eastAsia="hi-IN" w:bidi="hi-IN"/>
        </w:rPr>
      </w:pPr>
      <w:r w:rsidRPr="00A17F96">
        <w:rPr>
          <w:rFonts w:ascii="Times New Roman" w:eastAsia="SimSun" w:hAnsi="Times New Roman" w:cs="Times New Roman"/>
          <w:kern w:val="1"/>
          <w:sz w:val="28"/>
          <w:szCs w:val="28"/>
          <w:lang w:eastAsia="hi-IN" w:bidi="hi-IN"/>
        </w:rPr>
        <w:t>– жанр и стиль в сценической драке.</w:t>
      </w:r>
    </w:p>
    <w:p w:rsidR="00A17F96" w:rsidRPr="00A17F96" w:rsidRDefault="00A17F96" w:rsidP="00A17F96">
      <w:pPr>
        <w:suppressAutoHyphens/>
        <w:spacing w:after="0"/>
        <w:ind w:firstLine="709"/>
        <w:jc w:val="both"/>
        <w:rPr>
          <w:rFonts w:ascii="Times New Roman" w:eastAsia="SimSun" w:hAnsi="Times New Roman" w:cs="Times New Roman"/>
          <w:b/>
          <w:kern w:val="1"/>
          <w:sz w:val="28"/>
          <w:szCs w:val="28"/>
          <w:lang w:eastAsia="hi-IN" w:bidi="hi-IN"/>
        </w:rPr>
      </w:pPr>
      <w:r w:rsidRPr="00A17F96">
        <w:rPr>
          <w:rFonts w:ascii="Times New Roman" w:eastAsia="SimSun" w:hAnsi="Times New Roman" w:cs="Times New Roman"/>
          <w:b/>
          <w:kern w:val="1"/>
          <w:sz w:val="28"/>
          <w:szCs w:val="28"/>
          <w:lang w:eastAsia="hi-IN" w:bidi="hi-IN"/>
        </w:rPr>
        <w:t>Тема 11. Время, пространство, темпо-ритм</w:t>
      </w:r>
    </w:p>
    <w:p w:rsidR="00A17F96" w:rsidRPr="00A17F96" w:rsidRDefault="00A17F96" w:rsidP="00A17F96">
      <w:pPr>
        <w:suppressAutoHyphens/>
        <w:spacing w:after="0" w:line="360" w:lineRule="auto"/>
        <w:ind w:firstLine="709"/>
        <w:jc w:val="both"/>
        <w:rPr>
          <w:rFonts w:ascii="Times New Roman" w:eastAsia="SimSun" w:hAnsi="Times New Roman" w:cs="Times New Roman"/>
          <w:kern w:val="1"/>
          <w:sz w:val="28"/>
          <w:szCs w:val="28"/>
          <w:lang w:eastAsia="hi-IN" w:bidi="hi-IN"/>
        </w:rPr>
      </w:pPr>
      <w:r w:rsidRPr="00A17F96">
        <w:rPr>
          <w:rFonts w:ascii="Times New Roman" w:eastAsia="SimSun" w:hAnsi="Times New Roman" w:cs="Times New Roman"/>
          <w:kern w:val="1"/>
          <w:sz w:val="28"/>
          <w:szCs w:val="28"/>
          <w:lang w:eastAsia="hi-IN" w:bidi="hi-IN"/>
        </w:rPr>
        <w:t>Задача – развитие чувства ритма в движении и способности сохранять и изменять заданный темпо-ритм, точно понимая его составляющие.</w:t>
      </w:r>
    </w:p>
    <w:p w:rsidR="00A17F96" w:rsidRPr="00A17F96" w:rsidRDefault="00A17F96" w:rsidP="00A17F96">
      <w:pPr>
        <w:suppressAutoHyphens/>
        <w:spacing w:after="0" w:line="360" w:lineRule="auto"/>
        <w:ind w:firstLine="709"/>
        <w:jc w:val="both"/>
        <w:rPr>
          <w:rFonts w:ascii="Times New Roman" w:eastAsia="SimSun" w:hAnsi="Times New Roman" w:cs="Times New Roman"/>
          <w:kern w:val="1"/>
          <w:sz w:val="28"/>
          <w:szCs w:val="28"/>
          <w:lang w:eastAsia="hi-IN" w:bidi="hi-IN"/>
        </w:rPr>
      </w:pPr>
      <w:r w:rsidRPr="00A17F96">
        <w:rPr>
          <w:rFonts w:ascii="Times New Roman" w:eastAsia="SimSun" w:hAnsi="Times New Roman" w:cs="Times New Roman"/>
          <w:kern w:val="1"/>
          <w:sz w:val="28"/>
          <w:szCs w:val="28"/>
          <w:lang w:eastAsia="hi-IN" w:bidi="hi-IN"/>
        </w:rPr>
        <w:t xml:space="preserve">Упражнения: </w:t>
      </w:r>
    </w:p>
    <w:p w:rsidR="00A17F96" w:rsidRPr="00A17F96" w:rsidRDefault="00A17F96" w:rsidP="00A17F96">
      <w:pPr>
        <w:suppressAutoHyphens/>
        <w:spacing w:after="0" w:line="360" w:lineRule="auto"/>
        <w:ind w:firstLine="709"/>
        <w:jc w:val="both"/>
        <w:rPr>
          <w:rFonts w:ascii="Times New Roman" w:eastAsia="SimSun" w:hAnsi="Times New Roman" w:cs="Times New Roman"/>
          <w:kern w:val="1"/>
          <w:sz w:val="28"/>
          <w:szCs w:val="28"/>
          <w:lang w:eastAsia="hi-IN" w:bidi="hi-IN"/>
        </w:rPr>
      </w:pPr>
      <w:r w:rsidRPr="00A17F96">
        <w:rPr>
          <w:rFonts w:ascii="Times New Roman" w:eastAsia="SimSun" w:hAnsi="Times New Roman" w:cs="Times New Roman"/>
          <w:kern w:val="1"/>
          <w:sz w:val="28"/>
          <w:szCs w:val="28"/>
          <w:lang w:eastAsia="hi-IN" w:bidi="hi-IN"/>
        </w:rPr>
        <w:t>– понятие темпо-движения в разных скоростях;</w:t>
      </w:r>
    </w:p>
    <w:p w:rsidR="00A17F96" w:rsidRPr="00A17F96" w:rsidRDefault="00A17F96" w:rsidP="00A17F96">
      <w:pPr>
        <w:suppressAutoHyphens/>
        <w:spacing w:after="0" w:line="360" w:lineRule="auto"/>
        <w:ind w:firstLine="709"/>
        <w:jc w:val="both"/>
        <w:rPr>
          <w:rFonts w:ascii="Times New Roman" w:eastAsia="SimSun" w:hAnsi="Times New Roman" w:cs="Times New Roman"/>
          <w:kern w:val="1"/>
          <w:sz w:val="28"/>
          <w:szCs w:val="28"/>
          <w:lang w:eastAsia="hi-IN" w:bidi="hi-IN"/>
        </w:rPr>
      </w:pPr>
      <w:r w:rsidRPr="00A17F96">
        <w:rPr>
          <w:rFonts w:ascii="Times New Roman" w:eastAsia="SimSun" w:hAnsi="Times New Roman" w:cs="Times New Roman"/>
          <w:kern w:val="1"/>
          <w:sz w:val="28"/>
          <w:szCs w:val="28"/>
          <w:lang w:eastAsia="hi-IN" w:bidi="hi-IN"/>
        </w:rPr>
        <w:t>– понятие чувства времени – распределение движения во времени;</w:t>
      </w:r>
    </w:p>
    <w:p w:rsidR="00A17F96" w:rsidRPr="00A17F96" w:rsidRDefault="00A17F96" w:rsidP="00A17F96">
      <w:pPr>
        <w:suppressAutoHyphens/>
        <w:spacing w:after="0" w:line="360" w:lineRule="auto"/>
        <w:ind w:firstLine="709"/>
        <w:jc w:val="both"/>
        <w:rPr>
          <w:rFonts w:ascii="Times New Roman" w:eastAsia="SimSun" w:hAnsi="Times New Roman" w:cs="Times New Roman"/>
          <w:kern w:val="1"/>
          <w:sz w:val="28"/>
          <w:szCs w:val="28"/>
          <w:lang w:eastAsia="hi-IN" w:bidi="hi-IN"/>
        </w:rPr>
      </w:pPr>
      <w:r w:rsidRPr="00A17F96">
        <w:rPr>
          <w:rFonts w:ascii="Times New Roman" w:eastAsia="SimSun" w:hAnsi="Times New Roman" w:cs="Times New Roman"/>
          <w:kern w:val="1"/>
          <w:sz w:val="28"/>
          <w:szCs w:val="28"/>
          <w:lang w:eastAsia="hi-IN" w:bidi="hi-IN"/>
        </w:rPr>
        <w:t>– понятие ритма – движение в ритмических рисунках.</w:t>
      </w:r>
    </w:p>
    <w:p w:rsidR="00A17F96" w:rsidRPr="00A17F96" w:rsidRDefault="00A17F96" w:rsidP="00A17F96">
      <w:pPr>
        <w:suppressAutoHyphens/>
        <w:spacing w:after="0"/>
        <w:ind w:firstLine="709"/>
        <w:jc w:val="both"/>
        <w:rPr>
          <w:rFonts w:ascii="Times New Roman" w:eastAsia="SimSun" w:hAnsi="Times New Roman" w:cs="Times New Roman"/>
          <w:b/>
          <w:kern w:val="1"/>
          <w:sz w:val="28"/>
          <w:szCs w:val="28"/>
          <w:lang w:eastAsia="hi-IN" w:bidi="hi-IN"/>
        </w:rPr>
      </w:pPr>
      <w:r w:rsidRPr="00A17F96">
        <w:rPr>
          <w:rFonts w:ascii="Times New Roman" w:eastAsia="SimSun" w:hAnsi="Times New Roman" w:cs="Times New Roman"/>
          <w:b/>
          <w:kern w:val="1"/>
          <w:sz w:val="28"/>
          <w:szCs w:val="28"/>
          <w:lang w:eastAsia="hi-IN" w:bidi="hi-IN"/>
        </w:rPr>
        <w:t>Тема 12. Движение и речь</w:t>
      </w:r>
    </w:p>
    <w:p w:rsidR="00A17F96" w:rsidRPr="00A17F96" w:rsidRDefault="00A17F96" w:rsidP="00A17F96">
      <w:pPr>
        <w:suppressAutoHyphens/>
        <w:spacing w:after="0" w:line="360" w:lineRule="auto"/>
        <w:ind w:firstLine="709"/>
        <w:jc w:val="both"/>
        <w:rPr>
          <w:rFonts w:ascii="Times New Roman" w:eastAsia="SimSun" w:hAnsi="Times New Roman" w:cs="Times New Roman"/>
          <w:kern w:val="1"/>
          <w:sz w:val="28"/>
          <w:szCs w:val="28"/>
          <w:lang w:eastAsia="hi-IN" w:bidi="hi-IN"/>
        </w:rPr>
      </w:pPr>
      <w:r w:rsidRPr="00A17F96">
        <w:rPr>
          <w:rFonts w:ascii="Times New Roman" w:eastAsia="SimSun" w:hAnsi="Times New Roman" w:cs="Times New Roman"/>
          <w:kern w:val="1"/>
          <w:sz w:val="28"/>
          <w:szCs w:val="28"/>
          <w:lang w:eastAsia="hi-IN" w:bidi="hi-IN"/>
        </w:rPr>
        <w:t>Задача – развитие способностей свободно и уверенно соединять движение и речь при выполнении активной задачи в действии.</w:t>
      </w:r>
    </w:p>
    <w:p w:rsidR="00A17F96" w:rsidRPr="00A17F96" w:rsidRDefault="00A17F96" w:rsidP="00A17F96">
      <w:pPr>
        <w:suppressAutoHyphens/>
        <w:spacing w:after="0" w:line="360" w:lineRule="auto"/>
        <w:ind w:firstLine="709"/>
        <w:jc w:val="both"/>
        <w:rPr>
          <w:rFonts w:ascii="Times New Roman" w:eastAsia="SimSun" w:hAnsi="Times New Roman" w:cs="Times New Roman"/>
          <w:kern w:val="1"/>
          <w:sz w:val="28"/>
          <w:szCs w:val="28"/>
          <w:lang w:eastAsia="hi-IN" w:bidi="hi-IN"/>
        </w:rPr>
      </w:pPr>
      <w:r w:rsidRPr="00A17F96">
        <w:rPr>
          <w:rFonts w:ascii="Times New Roman" w:eastAsia="SimSun" w:hAnsi="Times New Roman" w:cs="Times New Roman"/>
          <w:kern w:val="1"/>
          <w:sz w:val="28"/>
          <w:szCs w:val="28"/>
          <w:lang w:eastAsia="hi-IN" w:bidi="hi-IN"/>
        </w:rPr>
        <w:t>Упражнения:</w:t>
      </w:r>
    </w:p>
    <w:p w:rsidR="00A17F96" w:rsidRPr="00A17F96" w:rsidRDefault="00A17F96" w:rsidP="00A17F96">
      <w:pPr>
        <w:suppressAutoHyphens/>
        <w:spacing w:after="0" w:line="360" w:lineRule="auto"/>
        <w:ind w:firstLine="709"/>
        <w:jc w:val="both"/>
        <w:rPr>
          <w:rFonts w:ascii="Times New Roman" w:eastAsia="SimSun" w:hAnsi="Times New Roman" w:cs="Times New Roman"/>
          <w:kern w:val="1"/>
          <w:sz w:val="28"/>
          <w:szCs w:val="28"/>
          <w:lang w:eastAsia="hi-IN" w:bidi="hi-IN"/>
        </w:rPr>
      </w:pPr>
      <w:r w:rsidRPr="00A17F96">
        <w:rPr>
          <w:rFonts w:ascii="Times New Roman" w:eastAsia="SimSun" w:hAnsi="Times New Roman" w:cs="Times New Roman"/>
          <w:kern w:val="1"/>
          <w:sz w:val="28"/>
          <w:szCs w:val="28"/>
          <w:lang w:eastAsia="hi-IN" w:bidi="hi-IN"/>
        </w:rPr>
        <w:lastRenderedPageBreak/>
        <w:t>– дыхание и звучание в активной позиции;</w:t>
      </w:r>
    </w:p>
    <w:p w:rsidR="00A17F96" w:rsidRPr="00A17F96" w:rsidRDefault="00A17F96" w:rsidP="00A17F96">
      <w:pPr>
        <w:suppressAutoHyphens/>
        <w:spacing w:after="0" w:line="360" w:lineRule="auto"/>
        <w:ind w:firstLine="709"/>
        <w:jc w:val="both"/>
        <w:rPr>
          <w:rFonts w:ascii="Times New Roman" w:eastAsia="SimSun" w:hAnsi="Times New Roman" w:cs="Times New Roman"/>
          <w:kern w:val="1"/>
          <w:sz w:val="28"/>
          <w:szCs w:val="28"/>
          <w:lang w:eastAsia="hi-IN" w:bidi="hi-IN"/>
        </w:rPr>
      </w:pPr>
      <w:r w:rsidRPr="00A17F96">
        <w:rPr>
          <w:rFonts w:ascii="Times New Roman" w:eastAsia="SimSun" w:hAnsi="Times New Roman" w:cs="Times New Roman"/>
          <w:kern w:val="1"/>
          <w:sz w:val="28"/>
          <w:szCs w:val="28"/>
          <w:lang w:eastAsia="hi-IN" w:bidi="hi-IN"/>
        </w:rPr>
        <w:t>– перераспределение мышечного напряжения для обеспечения дыхания и звучания в движении и статистике;</w:t>
      </w:r>
    </w:p>
    <w:p w:rsidR="00A17F96" w:rsidRPr="00A17F96" w:rsidRDefault="00A17F96" w:rsidP="00A17F96">
      <w:pPr>
        <w:suppressAutoHyphens/>
        <w:spacing w:after="0" w:line="360" w:lineRule="auto"/>
        <w:ind w:firstLine="709"/>
        <w:jc w:val="both"/>
        <w:rPr>
          <w:rFonts w:ascii="Times New Roman" w:eastAsia="SimSun" w:hAnsi="Times New Roman" w:cs="Times New Roman"/>
          <w:kern w:val="1"/>
          <w:sz w:val="28"/>
          <w:szCs w:val="28"/>
          <w:lang w:eastAsia="hi-IN" w:bidi="hi-IN"/>
        </w:rPr>
      </w:pPr>
      <w:r w:rsidRPr="00A17F96">
        <w:rPr>
          <w:rFonts w:ascii="Times New Roman" w:eastAsia="SimSun" w:hAnsi="Times New Roman" w:cs="Times New Roman"/>
          <w:kern w:val="1"/>
          <w:sz w:val="28"/>
          <w:szCs w:val="28"/>
          <w:lang w:eastAsia="hi-IN" w:bidi="hi-IN"/>
        </w:rPr>
        <w:t>– соединение непрерывности движения;</w:t>
      </w:r>
    </w:p>
    <w:p w:rsidR="00A17F96" w:rsidRPr="00A17F96" w:rsidRDefault="00A17F96" w:rsidP="00A17F96">
      <w:pPr>
        <w:suppressAutoHyphens/>
        <w:spacing w:after="0" w:line="360" w:lineRule="auto"/>
        <w:ind w:firstLine="709"/>
        <w:jc w:val="both"/>
        <w:rPr>
          <w:rFonts w:ascii="Times New Roman" w:eastAsia="SimSun" w:hAnsi="Times New Roman" w:cs="Times New Roman"/>
          <w:kern w:val="1"/>
          <w:sz w:val="28"/>
          <w:szCs w:val="28"/>
          <w:lang w:eastAsia="hi-IN" w:bidi="hi-IN"/>
        </w:rPr>
      </w:pPr>
      <w:r w:rsidRPr="00A17F96">
        <w:rPr>
          <w:rFonts w:ascii="Times New Roman" w:eastAsia="SimSun" w:hAnsi="Times New Roman" w:cs="Times New Roman"/>
          <w:kern w:val="1"/>
          <w:sz w:val="28"/>
          <w:szCs w:val="28"/>
          <w:lang w:eastAsia="hi-IN" w:bidi="hi-IN"/>
        </w:rPr>
        <w:t>– звуковой посыл как продолжение действия;</w:t>
      </w:r>
    </w:p>
    <w:p w:rsidR="00A17F96" w:rsidRPr="00A17F96" w:rsidRDefault="00A17F96" w:rsidP="00A17F96">
      <w:pPr>
        <w:suppressAutoHyphens/>
        <w:spacing w:after="0" w:line="360" w:lineRule="auto"/>
        <w:ind w:firstLine="709"/>
        <w:jc w:val="both"/>
        <w:rPr>
          <w:rFonts w:ascii="Times New Roman" w:eastAsia="SimSun" w:hAnsi="Times New Roman" w:cs="Times New Roman"/>
          <w:kern w:val="1"/>
          <w:sz w:val="28"/>
          <w:szCs w:val="28"/>
          <w:lang w:eastAsia="hi-IN" w:bidi="hi-IN"/>
        </w:rPr>
      </w:pPr>
      <w:r w:rsidRPr="00A17F96">
        <w:rPr>
          <w:rFonts w:ascii="Times New Roman" w:eastAsia="SimSun" w:hAnsi="Times New Roman" w:cs="Times New Roman"/>
          <w:kern w:val="1"/>
          <w:sz w:val="28"/>
          <w:szCs w:val="28"/>
          <w:lang w:eastAsia="hi-IN" w:bidi="hi-IN"/>
        </w:rPr>
        <w:t>– чередование и соединение движения и слова.</w:t>
      </w:r>
    </w:p>
    <w:p w:rsidR="00A17F96" w:rsidRPr="00A17F96" w:rsidRDefault="00A17F96" w:rsidP="00A17F96">
      <w:pPr>
        <w:suppressAutoHyphens/>
        <w:spacing w:after="0"/>
        <w:ind w:firstLine="709"/>
        <w:jc w:val="both"/>
        <w:rPr>
          <w:rFonts w:ascii="Times New Roman" w:eastAsia="SimSun" w:hAnsi="Times New Roman" w:cs="Times New Roman"/>
          <w:b/>
          <w:kern w:val="1"/>
          <w:sz w:val="28"/>
          <w:szCs w:val="28"/>
          <w:lang w:eastAsia="hi-IN" w:bidi="hi-IN"/>
        </w:rPr>
      </w:pPr>
      <w:r w:rsidRPr="00A17F96">
        <w:rPr>
          <w:rFonts w:ascii="Times New Roman" w:eastAsia="SimSun" w:hAnsi="Times New Roman" w:cs="Times New Roman"/>
          <w:b/>
          <w:kern w:val="1"/>
          <w:sz w:val="28"/>
          <w:szCs w:val="28"/>
          <w:lang w:eastAsia="hi-IN" w:bidi="hi-IN"/>
        </w:rPr>
        <w:t xml:space="preserve">Тема 13. Особенности стилевого поведения и правила этикета, принятые в европейском и русском обществе </w:t>
      </w:r>
      <w:r w:rsidRPr="00A17F96">
        <w:rPr>
          <w:rFonts w:ascii="Times New Roman" w:eastAsia="SimSun" w:hAnsi="Times New Roman" w:cs="Times New Roman"/>
          <w:b/>
          <w:kern w:val="1"/>
          <w:sz w:val="28"/>
          <w:szCs w:val="28"/>
          <w:lang w:val="en-US" w:eastAsia="hi-IN" w:bidi="hi-IN"/>
        </w:rPr>
        <w:t>XVI</w:t>
      </w:r>
      <w:r w:rsidRPr="00A17F96">
        <w:rPr>
          <w:rFonts w:ascii="Times New Roman" w:eastAsia="SimSun" w:hAnsi="Times New Roman" w:cs="Times New Roman"/>
          <w:b/>
          <w:kern w:val="1"/>
          <w:sz w:val="28"/>
          <w:szCs w:val="28"/>
          <w:lang w:eastAsia="hi-IN" w:bidi="hi-IN"/>
        </w:rPr>
        <w:t xml:space="preserve"> – </w:t>
      </w:r>
      <w:r w:rsidRPr="00A17F96">
        <w:rPr>
          <w:rFonts w:ascii="Times New Roman" w:eastAsia="SimSun" w:hAnsi="Times New Roman" w:cs="Times New Roman"/>
          <w:b/>
          <w:kern w:val="1"/>
          <w:sz w:val="28"/>
          <w:szCs w:val="28"/>
          <w:lang w:val="en-US" w:eastAsia="hi-IN" w:bidi="hi-IN"/>
        </w:rPr>
        <w:t>XIX</w:t>
      </w:r>
      <w:r w:rsidRPr="00A17F96">
        <w:rPr>
          <w:rFonts w:ascii="Times New Roman" w:eastAsia="SimSun" w:hAnsi="Times New Roman" w:cs="Times New Roman"/>
          <w:b/>
          <w:kern w:val="1"/>
          <w:sz w:val="28"/>
          <w:szCs w:val="28"/>
          <w:lang w:eastAsia="hi-IN" w:bidi="hi-IN"/>
        </w:rPr>
        <w:t xml:space="preserve"> вв. и в начале ХХ столетия</w:t>
      </w:r>
    </w:p>
    <w:p w:rsidR="00A17F96" w:rsidRPr="00A17F96" w:rsidRDefault="00A17F96" w:rsidP="00DE3FF3">
      <w:pPr>
        <w:numPr>
          <w:ilvl w:val="0"/>
          <w:numId w:val="21"/>
        </w:numPr>
        <w:tabs>
          <w:tab w:val="clear" w:pos="0"/>
          <w:tab w:val="num" w:pos="927"/>
        </w:tabs>
        <w:suppressAutoHyphens/>
        <w:spacing w:after="0" w:line="360" w:lineRule="auto"/>
        <w:ind w:left="360" w:firstLine="0"/>
        <w:jc w:val="both"/>
        <w:rPr>
          <w:rFonts w:ascii="Times New Roman" w:eastAsia="SimSun" w:hAnsi="Times New Roman" w:cs="Times New Roman"/>
          <w:kern w:val="1"/>
          <w:sz w:val="28"/>
          <w:szCs w:val="28"/>
          <w:lang w:eastAsia="hi-IN" w:bidi="hi-IN"/>
        </w:rPr>
      </w:pPr>
      <w:r w:rsidRPr="00A17F96">
        <w:rPr>
          <w:rFonts w:ascii="Times New Roman" w:eastAsia="SimSun" w:hAnsi="Times New Roman" w:cs="Times New Roman"/>
          <w:kern w:val="1"/>
          <w:sz w:val="28"/>
          <w:szCs w:val="28"/>
          <w:lang w:eastAsia="hi-IN" w:bidi="hi-IN"/>
        </w:rPr>
        <w:t xml:space="preserve">Особенности поведения русского боярства </w:t>
      </w:r>
      <w:r w:rsidRPr="00A17F96">
        <w:rPr>
          <w:rFonts w:ascii="Times New Roman" w:eastAsia="SimSun" w:hAnsi="Times New Roman" w:cs="Times New Roman"/>
          <w:kern w:val="1"/>
          <w:sz w:val="28"/>
          <w:szCs w:val="28"/>
          <w:lang w:val="en-US" w:eastAsia="hi-IN" w:bidi="hi-IN"/>
        </w:rPr>
        <w:t>XVI</w:t>
      </w:r>
      <w:r w:rsidRPr="00A17F96">
        <w:rPr>
          <w:rFonts w:ascii="Times New Roman" w:eastAsia="SimSun" w:hAnsi="Times New Roman" w:cs="Times New Roman"/>
          <w:kern w:val="1"/>
          <w:sz w:val="28"/>
          <w:szCs w:val="28"/>
          <w:lang w:eastAsia="hi-IN" w:bidi="hi-IN"/>
        </w:rPr>
        <w:t xml:space="preserve"> – </w:t>
      </w:r>
      <w:r w:rsidRPr="00A17F96">
        <w:rPr>
          <w:rFonts w:ascii="Times New Roman" w:eastAsia="SimSun" w:hAnsi="Times New Roman" w:cs="Times New Roman"/>
          <w:kern w:val="1"/>
          <w:sz w:val="28"/>
          <w:szCs w:val="28"/>
          <w:lang w:val="en-US" w:eastAsia="hi-IN" w:bidi="hi-IN"/>
        </w:rPr>
        <w:t>XVII</w:t>
      </w:r>
      <w:r w:rsidRPr="00A17F96">
        <w:rPr>
          <w:rFonts w:ascii="Times New Roman" w:eastAsia="SimSun" w:hAnsi="Times New Roman" w:cs="Times New Roman"/>
          <w:kern w:val="1"/>
          <w:sz w:val="28"/>
          <w:szCs w:val="28"/>
          <w:lang w:eastAsia="hi-IN" w:bidi="hi-IN"/>
        </w:rPr>
        <w:t xml:space="preserve"> вв.</w:t>
      </w:r>
    </w:p>
    <w:p w:rsidR="00A17F96" w:rsidRPr="00A17F96" w:rsidRDefault="00A17F96" w:rsidP="00DE3FF3">
      <w:pPr>
        <w:numPr>
          <w:ilvl w:val="0"/>
          <w:numId w:val="21"/>
        </w:numPr>
        <w:tabs>
          <w:tab w:val="left" w:pos="0"/>
          <w:tab w:val="left" w:pos="426"/>
          <w:tab w:val="num" w:pos="927"/>
        </w:tabs>
        <w:suppressAutoHyphens/>
        <w:spacing w:after="0" w:line="360" w:lineRule="auto"/>
        <w:ind w:left="0" w:firstLine="426"/>
        <w:jc w:val="both"/>
        <w:rPr>
          <w:rFonts w:ascii="Times New Roman" w:eastAsia="SimSun" w:hAnsi="Times New Roman" w:cs="Times New Roman"/>
          <w:kern w:val="1"/>
          <w:sz w:val="28"/>
          <w:szCs w:val="28"/>
          <w:lang w:eastAsia="hi-IN" w:bidi="hi-IN"/>
        </w:rPr>
      </w:pPr>
      <w:r w:rsidRPr="00A17F96">
        <w:rPr>
          <w:rFonts w:ascii="Times New Roman" w:eastAsia="SimSun" w:hAnsi="Times New Roman" w:cs="Times New Roman"/>
          <w:kern w:val="1"/>
          <w:sz w:val="28"/>
          <w:szCs w:val="28"/>
          <w:lang w:eastAsia="hi-IN" w:bidi="hi-IN"/>
        </w:rPr>
        <w:t xml:space="preserve">Особенности стилевого поведения западноевропейского общества </w:t>
      </w:r>
      <w:r w:rsidRPr="00A17F96">
        <w:rPr>
          <w:rFonts w:ascii="Times New Roman" w:eastAsia="SimSun" w:hAnsi="Times New Roman" w:cs="Times New Roman"/>
          <w:kern w:val="1"/>
          <w:sz w:val="28"/>
          <w:szCs w:val="28"/>
          <w:lang w:val="en-US" w:eastAsia="hi-IN" w:bidi="hi-IN"/>
        </w:rPr>
        <w:t>XVI</w:t>
      </w:r>
      <w:r w:rsidRPr="00A17F96">
        <w:rPr>
          <w:rFonts w:ascii="Times New Roman" w:eastAsia="SimSun" w:hAnsi="Times New Roman" w:cs="Times New Roman"/>
          <w:kern w:val="1"/>
          <w:sz w:val="28"/>
          <w:szCs w:val="28"/>
          <w:lang w:eastAsia="hi-IN" w:bidi="hi-IN"/>
        </w:rPr>
        <w:t xml:space="preserve"> – </w:t>
      </w:r>
      <w:r w:rsidRPr="00A17F96">
        <w:rPr>
          <w:rFonts w:ascii="Times New Roman" w:eastAsia="SimSun" w:hAnsi="Times New Roman" w:cs="Times New Roman"/>
          <w:kern w:val="1"/>
          <w:sz w:val="28"/>
          <w:szCs w:val="28"/>
          <w:lang w:val="en-US" w:eastAsia="hi-IN" w:bidi="hi-IN"/>
        </w:rPr>
        <w:t>XVII</w:t>
      </w:r>
      <w:r w:rsidRPr="00A17F96">
        <w:rPr>
          <w:rFonts w:ascii="Times New Roman" w:eastAsia="SimSun" w:hAnsi="Times New Roman" w:cs="Times New Roman"/>
          <w:kern w:val="1"/>
          <w:sz w:val="28"/>
          <w:szCs w:val="28"/>
          <w:lang w:eastAsia="hi-IN" w:bidi="hi-IN"/>
        </w:rPr>
        <w:t xml:space="preserve"> в.:</w:t>
      </w:r>
    </w:p>
    <w:p w:rsidR="00A17F96" w:rsidRPr="00A17F96" w:rsidRDefault="00A17F96" w:rsidP="00A17F96">
      <w:pPr>
        <w:suppressAutoHyphens/>
        <w:spacing w:after="0" w:line="360" w:lineRule="auto"/>
        <w:ind w:left="360"/>
        <w:jc w:val="both"/>
        <w:rPr>
          <w:rFonts w:ascii="Times New Roman" w:eastAsia="SimSun" w:hAnsi="Times New Roman" w:cs="Times New Roman"/>
          <w:kern w:val="1"/>
          <w:sz w:val="28"/>
          <w:szCs w:val="28"/>
          <w:lang w:eastAsia="hi-IN" w:bidi="hi-IN"/>
        </w:rPr>
      </w:pPr>
      <w:r w:rsidRPr="00A17F96">
        <w:rPr>
          <w:rFonts w:ascii="Times New Roman" w:eastAsia="SimSun" w:hAnsi="Times New Roman" w:cs="Times New Roman"/>
          <w:kern w:val="1"/>
          <w:sz w:val="28"/>
          <w:szCs w:val="28"/>
          <w:lang w:eastAsia="hi-IN" w:bidi="hi-IN"/>
        </w:rPr>
        <w:t>а) общие сведения;</w:t>
      </w:r>
    </w:p>
    <w:p w:rsidR="00A17F96" w:rsidRPr="00A17F96" w:rsidRDefault="00A17F96" w:rsidP="00A17F96">
      <w:pPr>
        <w:suppressAutoHyphens/>
        <w:spacing w:after="0" w:line="360" w:lineRule="auto"/>
        <w:ind w:left="360"/>
        <w:jc w:val="both"/>
        <w:rPr>
          <w:rFonts w:ascii="Times New Roman" w:eastAsia="SimSun" w:hAnsi="Times New Roman" w:cs="Times New Roman"/>
          <w:kern w:val="1"/>
          <w:sz w:val="28"/>
          <w:szCs w:val="28"/>
          <w:lang w:eastAsia="hi-IN" w:bidi="hi-IN"/>
        </w:rPr>
      </w:pPr>
      <w:r w:rsidRPr="00A17F96">
        <w:rPr>
          <w:rFonts w:ascii="Times New Roman" w:eastAsia="SimSun" w:hAnsi="Times New Roman" w:cs="Times New Roman"/>
          <w:kern w:val="1"/>
          <w:sz w:val="28"/>
          <w:szCs w:val="28"/>
          <w:lang w:eastAsia="hi-IN" w:bidi="hi-IN"/>
        </w:rPr>
        <w:t>б) костюм;</w:t>
      </w:r>
    </w:p>
    <w:p w:rsidR="00A17F96" w:rsidRPr="00A17F96" w:rsidRDefault="00A17F96" w:rsidP="00A17F96">
      <w:pPr>
        <w:suppressAutoHyphens/>
        <w:spacing w:after="0" w:line="360" w:lineRule="auto"/>
        <w:ind w:left="360"/>
        <w:jc w:val="both"/>
        <w:rPr>
          <w:rFonts w:ascii="Times New Roman" w:eastAsia="SimSun" w:hAnsi="Times New Roman" w:cs="Times New Roman"/>
          <w:kern w:val="1"/>
          <w:sz w:val="28"/>
          <w:szCs w:val="28"/>
          <w:lang w:eastAsia="hi-IN" w:bidi="hi-IN"/>
        </w:rPr>
      </w:pPr>
      <w:r w:rsidRPr="00A17F96">
        <w:rPr>
          <w:rFonts w:ascii="Times New Roman" w:eastAsia="SimSun" w:hAnsi="Times New Roman" w:cs="Times New Roman"/>
          <w:kern w:val="1"/>
          <w:sz w:val="28"/>
          <w:szCs w:val="28"/>
          <w:lang w:eastAsia="hi-IN" w:bidi="hi-IN"/>
        </w:rPr>
        <w:t>в) осанки и походки;</w:t>
      </w:r>
    </w:p>
    <w:p w:rsidR="00A17F96" w:rsidRPr="00A17F96" w:rsidRDefault="00A17F96" w:rsidP="00A17F96">
      <w:pPr>
        <w:suppressAutoHyphens/>
        <w:spacing w:after="0" w:line="360" w:lineRule="auto"/>
        <w:ind w:left="360"/>
        <w:jc w:val="both"/>
        <w:rPr>
          <w:rFonts w:ascii="Times New Roman" w:eastAsia="SimSun" w:hAnsi="Times New Roman" w:cs="Times New Roman"/>
          <w:kern w:val="1"/>
          <w:sz w:val="28"/>
          <w:szCs w:val="28"/>
          <w:lang w:eastAsia="hi-IN" w:bidi="hi-IN"/>
        </w:rPr>
      </w:pPr>
      <w:r w:rsidRPr="00A17F96">
        <w:rPr>
          <w:rFonts w:ascii="Times New Roman" w:eastAsia="SimSun" w:hAnsi="Times New Roman" w:cs="Times New Roman"/>
          <w:kern w:val="1"/>
          <w:sz w:val="28"/>
          <w:szCs w:val="28"/>
          <w:lang w:eastAsia="hi-IN" w:bidi="hi-IN"/>
        </w:rPr>
        <w:t>г) оружие;</w:t>
      </w:r>
    </w:p>
    <w:p w:rsidR="00A17F96" w:rsidRPr="00A17F96" w:rsidRDefault="00A17F96" w:rsidP="00A17F96">
      <w:pPr>
        <w:suppressAutoHyphens/>
        <w:spacing w:after="0" w:line="360" w:lineRule="auto"/>
        <w:ind w:left="360"/>
        <w:jc w:val="both"/>
        <w:rPr>
          <w:rFonts w:ascii="Times New Roman" w:eastAsia="SimSun" w:hAnsi="Times New Roman" w:cs="Times New Roman"/>
          <w:kern w:val="1"/>
          <w:sz w:val="28"/>
          <w:szCs w:val="28"/>
          <w:lang w:eastAsia="hi-IN" w:bidi="hi-IN"/>
        </w:rPr>
      </w:pPr>
      <w:r w:rsidRPr="00A17F96">
        <w:rPr>
          <w:rFonts w:ascii="Times New Roman" w:eastAsia="SimSun" w:hAnsi="Times New Roman" w:cs="Times New Roman"/>
          <w:kern w:val="1"/>
          <w:sz w:val="28"/>
          <w:szCs w:val="28"/>
          <w:lang w:eastAsia="hi-IN" w:bidi="hi-IN"/>
        </w:rPr>
        <w:t>д) большой плащ, широкополая шляпа, веер;</w:t>
      </w:r>
    </w:p>
    <w:p w:rsidR="00A17F96" w:rsidRPr="00A17F96" w:rsidRDefault="00A17F96" w:rsidP="00A17F96">
      <w:pPr>
        <w:suppressAutoHyphens/>
        <w:spacing w:after="0" w:line="360" w:lineRule="auto"/>
        <w:ind w:left="360"/>
        <w:jc w:val="both"/>
        <w:rPr>
          <w:rFonts w:ascii="Times New Roman" w:eastAsia="SimSun" w:hAnsi="Times New Roman" w:cs="Times New Roman"/>
          <w:kern w:val="1"/>
          <w:sz w:val="28"/>
          <w:szCs w:val="28"/>
          <w:lang w:eastAsia="hi-IN" w:bidi="hi-IN"/>
        </w:rPr>
      </w:pPr>
      <w:r w:rsidRPr="00A17F96">
        <w:rPr>
          <w:rFonts w:ascii="Times New Roman" w:eastAsia="SimSun" w:hAnsi="Times New Roman" w:cs="Times New Roman"/>
          <w:kern w:val="1"/>
          <w:sz w:val="28"/>
          <w:szCs w:val="28"/>
          <w:lang w:eastAsia="hi-IN" w:bidi="hi-IN"/>
        </w:rPr>
        <w:t>е) поклоны;</w:t>
      </w:r>
    </w:p>
    <w:p w:rsidR="00A17F96" w:rsidRPr="00A17F96" w:rsidRDefault="00A17F96" w:rsidP="00A17F96">
      <w:pPr>
        <w:suppressAutoHyphens/>
        <w:spacing w:after="0" w:line="360" w:lineRule="auto"/>
        <w:ind w:left="360"/>
        <w:jc w:val="both"/>
        <w:rPr>
          <w:rFonts w:ascii="Times New Roman" w:eastAsia="SimSun" w:hAnsi="Times New Roman" w:cs="Times New Roman"/>
          <w:kern w:val="1"/>
          <w:sz w:val="28"/>
          <w:szCs w:val="28"/>
          <w:lang w:eastAsia="hi-IN" w:bidi="hi-IN"/>
        </w:rPr>
      </w:pPr>
      <w:r w:rsidRPr="00A17F96">
        <w:rPr>
          <w:rFonts w:ascii="Times New Roman" w:eastAsia="SimSun" w:hAnsi="Times New Roman" w:cs="Times New Roman"/>
          <w:kern w:val="1"/>
          <w:sz w:val="28"/>
          <w:szCs w:val="28"/>
          <w:lang w:eastAsia="hi-IN" w:bidi="hi-IN"/>
        </w:rPr>
        <w:t>ж) этикет и хороший тон в приветствиях, беседе, во время еды, в музыке, танцах и пении;</w:t>
      </w:r>
    </w:p>
    <w:p w:rsidR="00A17F96" w:rsidRPr="00A17F96" w:rsidRDefault="00A17F96" w:rsidP="00A17F96">
      <w:pPr>
        <w:suppressAutoHyphens/>
        <w:spacing w:after="0" w:line="360" w:lineRule="auto"/>
        <w:ind w:left="360"/>
        <w:jc w:val="both"/>
        <w:rPr>
          <w:rFonts w:ascii="Times New Roman" w:eastAsia="SimSun" w:hAnsi="Times New Roman" w:cs="Times New Roman"/>
          <w:kern w:val="1"/>
          <w:sz w:val="28"/>
          <w:szCs w:val="28"/>
          <w:lang w:eastAsia="hi-IN" w:bidi="hi-IN"/>
        </w:rPr>
      </w:pPr>
      <w:r w:rsidRPr="00A17F96">
        <w:rPr>
          <w:rFonts w:ascii="Times New Roman" w:eastAsia="SimSun" w:hAnsi="Times New Roman" w:cs="Times New Roman"/>
          <w:kern w:val="1"/>
          <w:sz w:val="28"/>
          <w:szCs w:val="28"/>
          <w:lang w:eastAsia="hi-IN" w:bidi="hi-IN"/>
        </w:rPr>
        <w:t>з) правила вызова на дуэль, церемония обетов и клятв.</w:t>
      </w:r>
    </w:p>
    <w:p w:rsidR="00A17F96" w:rsidRPr="00A17F96" w:rsidRDefault="00A17F96" w:rsidP="00DE3FF3">
      <w:pPr>
        <w:numPr>
          <w:ilvl w:val="0"/>
          <w:numId w:val="21"/>
        </w:numPr>
        <w:tabs>
          <w:tab w:val="clear" w:pos="0"/>
          <w:tab w:val="num" w:pos="927"/>
        </w:tabs>
        <w:suppressAutoHyphens/>
        <w:spacing w:after="0" w:line="360" w:lineRule="auto"/>
        <w:jc w:val="both"/>
        <w:rPr>
          <w:rFonts w:ascii="Times New Roman" w:eastAsia="SimSun" w:hAnsi="Times New Roman" w:cs="Times New Roman"/>
          <w:kern w:val="1"/>
          <w:sz w:val="28"/>
          <w:szCs w:val="28"/>
          <w:lang w:eastAsia="hi-IN" w:bidi="hi-IN"/>
        </w:rPr>
      </w:pPr>
      <w:r w:rsidRPr="00A17F96">
        <w:rPr>
          <w:rFonts w:ascii="Times New Roman" w:eastAsia="SimSun" w:hAnsi="Times New Roman" w:cs="Times New Roman"/>
          <w:kern w:val="1"/>
          <w:sz w:val="28"/>
          <w:szCs w:val="28"/>
          <w:lang w:eastAsia="hi-IN" w:bidi="hi-IN"/>
        </w:rPr>
        <w:t xml:space="preserve">Стилевые особенности в проведении европейского общества </w:t>
      </w:r>
      <w:r w:rsidRPr="00A17F96">
        <w:rPr>
          <w:rFonts w:ascii="Times New Roman" w:eastAsia="SimSun" w:hAnsi="Times New Roman" w:cs="Times New Roman"/>
          <w:kern w:val="1"/>
          <w:sz w:val="28"/>
          <w:szCs w:val="28"/>
          <w:lang w:val="en-US" w:eastAsia="hi-IN" w:bidi="hi-IN"/>
        </w:rPr>
        <w:t>XVII</w:t>
      </w:r>
      <w:r w:rsidRPr="00A17F96">
        <w:rPr>
          <w:rFonts w:ascii="Times New Roman" w:eastAsia="SimSun" w:hAnsi="Times New Roman" w:cs="Times New Roman"/>
          <w:kern w:val="1"/>
          <w:sz w:val="28"/>
          <w:szCs w:val="28"/>
          <w:lang w:eastAsia="hi-IN" w:bidi="hi-IN"/>
        </w:rPr>
        <w:t xml:space="preserve"> в.:</w:t>
      </w:r>
    </w:p>
    <w:p w:rsidR="00A17F96" w:rsidRPr="00A17F96" w:rsidRDefault="00A17F96" w:rsidP="00A17F96">
      <w:pPr>
        <w:suppressAutoHyphens/>
        <w:spacing w:after="0" w:line="360" w:lineRule="auto"/>
        <w:ind w:left="360"/>
        <w:jc w:val="both"/>
        <w:rPr>
          <w:rFonts w:ascii="Times New Roman" w:eastAsia="SimSun" w:hAnsi="Times New Roman" w:cs="Times New Roman"/>
          <w:kern w:val="1"/>
          <w:sz w:val="28"/>
          <w:szCs w:val="28"/>
          <w:lang w:eastAsia="hi-IN" w:bidi="hi-IN"/>
        </w:rPr>
      </w:pPr>
      <w:r w:rsidRPr="00A17F96">
        <w:rPr>
          <w:rFonts w:ascii="Times New Roman" w:eastAsia="SimSun" w:hAnsi="Times New Roman" w:cs="Times New Roman"/>
          <w:kern w:val="1"/>
          <w:sz w:val="28"/>
          <w:szCs w:val="28"/>
          <w:lang w:eastAsia="hi-IN" w:bidi="hi-IN"/>
        </w:rPr>
        <w:t>а) особенности костюма;</w:t>
      </w:r>
    </w:p>
    <w:p w:rsidR="00A17F96" w:rsidRPr="00A17F96" w:rsidRDefault="00A17F96" w:rsidP="00A17F96">
      <w:pPr>
        <w:suppressAutoHyphens/>
        <w:spacing w:after="0" w:line="360" w:lineRule="auto"/>
        <w:ind w:left="360"/>
        <w:jc w:val="both"/>
        <w:rPr>
          <w:rFonts w:ascii="Times New Roman" w:eastAsia="SimSun" w:hAnsi="Times New Roman" w:cs="Times New Roman"/>
          <w:kern w:val="1"/>
          <w:sz w:val="28"/>
          <w:szCs w:val="28"/>
          <w:lang w:eastAsia="hi-IN" w:bidi="hi-IN"/>
        </w:rPr>
      </w:pPr>
      <w:r w:rsidRPr="00A17F96">
        <w:rPr>
          <w:rFonts w:ascii="Times New Roman" w:eastAsia="SimSun" w:hAnsi="Times New Roman" w:cs="Times New Roman"/>
          <w:kern w:val="1"/>
          <w:sz w:val="28"/>
          <w:szCs w:val="28"/>
          <w:lang w:eastAsia="hi-IN" w:bidi="hi-IN"/>
        </w:rPr>
        <w:t>б) осанка и походка;</w:t>
      </w:r>
    </w:p>
    <w:p w:rsidR="00A17F96" w:rsidRPr="00A17F96" w:rsidRDefault="00A17F96" w:rsidP="00A17F96">
      <w:pPr>
        <w:suppressAutoHyphens/>
        <w:spacing w:after="0" w:line="360" w:lineRule="auto"/>
        <w:ind w:left="360"/>
        <w:jc w:val="both"/>
        <w:rPr>
          <w:rFonts w:ascii="Times New Roman" w:eastAsia="SimSun" w:hAnsi="Times New Roman" w:cs="Times New Roman"/>
          <w:kern w:val="1"/>
          <w:sz w:val="28"/>
          <w:szCs w:val="28"/>
          <w:lang w:eastAsia="hi-IN" w:bidi="hi-IN"/>
        </w:rPr>
      </w:pPr>
      <w:r w:rsidRPr="00A17F96">
        <w:rPr>
          <w:rFonts w:ascii="Times New Roman" w:eastAsia="SimSun" w:hAnsi="Times New Roman" w:cs="Times New Roman"/>
          <w:kern w:val="1"/>
          <w:sz w:val="28"/>
          <w:szCs w:val="28"/>
          <w:lang w:eastAsia="hi-IN" w:bidi="hi-IN"/>
        </w:rPr>
        <w:lastRenderedPageBreak/>
        <w:t>в) обращение с треуголкой, веером, тростью;</w:t>
      </w:r>
    </w:p>
    <w:p w:rsidR="00A17F96" w:rsidRPr="00A17F96" w:rsidRDefault="00A17F96" w:rsidP="00A17F96">
      <w:pPr>
        <w:suppressAutoHyphens/>
        <w:spacing w:after="0" w:line="360" w:lineRule="auto"/>
        <w:ind w:left="360"/>
        <w:jc w:val="both"/>
        <w:rPr>
          <w:rFonts w:ascii="Times New Roman" w:eastAsia="SimSun" w:hAnsi="Times New Roman" w:cs="Times New Roman"/>
          <w:kern w:val="1"/>
          <w:sz w:val="28"/>
          <w:szCs w:val="28"/>
          <w:lang w:eastAsia="hi-IN" w:bidi="hi-IN"/>
        </w:rPr>
      </w:pPr>
      <w:r w:rsidRPr="00A17F96">
        <w:rPr>
          <w:rFonts w:ascii="Times New Roman" w:eastAsia="SimSun" w:hAnsi="Times New Roman" w:cs="Times New Roman"/>
          <w:kern w:val="1"/>
          <w:sz w:val="28"/>
          <w:szCs w:val="28"/>
          <w:lang w:eastAsia="hi-IN" w:bidi="hi-IN"/>
        </w:rPr>
        <w:t>г) лорнет;</w:t>
      </w:r>
    </w:p>
    <w:p w:rsidR="00A17F96" w:rsidRPr="00A17F96" w:rsidRDefault="00A17F96" w:rsidP="00A17F96">
      <w:pPr>
        <w:suppressAutoHyphens/>
        <w:spacing w:after="0" w:line="360" w:lineRule="auto"/>
        <w:ind w:left="360"/>
        <w:jc w:val="both"/>
        <w:rPr>
          <w:rFonts w:ascii="Times New Roman" w:eastAsia="SimSun" w:hAnsi="Times New Roman" w:cs="Times New Roman"/>
          <w:kern w:val="1"/>
          <w:sz w:val="28"/>
          <w:szCs w:val="28"/>
          <w:lang w:eastAsia="hi-IN" w:bidi="hi-IN"/>
        </w:rPr>
      </w:pPr>
      <w:r w:rsidRPr="00A17F96">
        <w:rPr>
          <w:rFonts w:ascii="Times New Roman" w:eastAsia="SimSun" w:hAnsi="Times New Roman" w:cs="Times New Roman"/>
          <w:kern w:val="1"/>
          <w:sz w:val="28"/>
          <w:szCs w:val="28"/>
          <w:lang w:eastAsia="hi-IN" w:bidi="hi-IN"/>
        </w:rPr>
        <w:t>д) табакерка;</w:t>
      </w:r>
    </w:p>
    <w:p w:rsidR="00A17F96" w:rsidRPr="00A17F96" w:rsidRDefault="00A17F96" w:rsidP="00A17F96">
      <w:pPr>
        <w:suppressAutoHyphens/>
        <w:spacing w:after="0" w:line="360" w:lineRule="auto"/>
        <w:ind w:left="360"/>
        <w:jc w:val="both"/>
        <w:rPr>
          <w:rFonts w:ascii="Times New Roman" w:eastAsia="SimSun" w:hAnsi="Times New Roman" w:cs="Times New Roman"/>
          <w:kern w:val="1"/>
          <w:sz w:val="28"/>
          <w:szCs w:val="28"/>
          <w:lang w:eastAsia="hi-IN" w:bidi="hi-IN"/>
        </w:rPr>
      </w:pPr>
      <w:r w:rsidRPr="00A17F96">
        <w:rPr>
          <w:rFonts w:ascii="Times New Roman" w:eastAsia="SimSun" w:hAnsi="Times New Roman" w:cs="Times New Roman"/>
          <w:kern w:val="1"/>
          <w:sz w:val="28"/>
          <w:szCs w:val="28"/>
          <w:lang w:eastAsia="hi-IN" w:bidi="hi-IN"/>
        </w:rPr>
        <w:t>е) платок, кошелек.</w:t>
      </w:r>
    </w:p>
    <w:p w:rsidR="00A17F96" w:rsidRPr="00A17F96" w:rsidRDefault="00A17F96" w:rsidP="00DE3FF3">
      <w:pPr>
        <w:numPr>
          <w:ilvl w:val="0"/>
          <w:numId w:val="21"/>
        </w:numPr>
        <w:tabs>
          <w:tab w:val="clear" w:pos="0"/>
          <w:tab w:val="num" w:pos="927"/>
        </w:tabs>
        <w:suppressAutoHyphens/>
        <w:spacing w:after="0" w:line="360" w:lineRule="auto"/>
        <w:ind w:left="284" w:firstLine="0"/>
        <w:jc w:val="both"/>
        <w:rPr>
          <w:rFonts w:ascii="Times New Roman" w:eastAsia="SimSun" w:hAnsi="Times New Roman" w:cs="Times New Roman"/>
          <w:kern w:val="1"/>
          <w:sz w:val="28"/>
          <w:szCs w:val="28"/>
          <w:lang w:eastAsia="hi-IN" w:bidi="hi-IN"/>
        </w:rPr>
      </w:pPr>
      <w:r w:rsidRPr="00A17F96">
        <w:rPr>
          <w:rFonts w:ascii="Times New Roman" w:eastAsia="SimSun" w:hAnsi="Times New Roman" w:cs="Times New Roman"/>
          <w:kern w:val="1"/>
          <w:sz w:val="28"/>
          <w:szCs w:val="28"/>
          <w:lang w:eastAsia="hi-IN" w:bidi="hi-IN"/>
        </w:rPr>
        <w:t xml:space="preserve">Стилевые особенности в поведении русского и </w:t>
      </w:r>
      <w:proofErr w:type="gramStart"/>
      <w:r w:rsidRPr="00A17F96">
        <w:rPr>
          <w:rFonts w:ascii="Times New Roman" w:eastAsia="SimSun" w:hAnsi="Times New Roman" w:cs="Times New Roman"/>
          <w:kern w:val="1"/>
          <w:sz w:val="28"/>
          <w:szCs w:val="28"/>
          <w:lang w:eastAsia="hi-IN" w:bidi="hi-IN"/>
        </w:rPr>
        <w:t>западно-европейского</w:t>
      </w:r>
      <w:proofErr w:type="gramEnd"/>
      <w:r w:rsidRPr="00A17F96">
        <w:rPr>
          <w:rFonts w:ascii="Times New Roman" w:eastAsia="SimSun" w:hAnsi="Times New Roman" w:cs="Times New Roman"/>
          <w:kern w:val="1"/>
          <w:sz w:val="28"/>
          <w:szCs w:val="28"/>
          <w:lang w:eastAsia="hi-IN" w:bidi="hi-IN"/>
        </w:rPr>
        <w:t xml:space="preserve"> общества </w:t>
      </w:r>
      <w:r w:rsidRPr="00A17F96">
        <w:rPr>
          <w:rFonts w:ascii="Times New Roman" w:eastAsia="SimSun" w:hAnsi="Times New Roman" w:cs="Times New Roman"/>
          <w:kern w:val="1"/>
          <w:sz w:val="28"/>
          <w:szCs w:val="28"/>
          <w:lang w:val="en-US" w:eastAsia="hi-IN" w:bidi="hi-IN"/>
        </w:rPr>
        <w:t>XIX</w:t>
      </w:r>
      <w:r w:rsidRPr="00A17F96">
        <w:rPr>
          <w:rFonts w:ascii="Times New Roman" w:eastAsia="SimSun" w:hAnsi="Times New Roman" w:cs="Times New Roman"/>
          <w:kern w:val="1"/>
          <w:sz w:val="28"/>
          <w:szCs w:val="28"/>
          <w:lang w:eastAsia="hi-IN" w:bidi="hi-IN"/>
        </w:rPr>
        <w:t xml:space="preserve"> – </w:t>
      </w:r>
      <w:r w:rsidRPr="00A17F96">
        <w:rPr>
          <w:rFonts w:ascii="Times New Roman" w:eastAsia="SimSun" w:hAnsi="Times New Roman" w:cs="Times New Roman"/>
          <w:kern w:val="1"/>
          <w:sz w:val="28"/>
          <w:szCs w:val="28"/>
          <w:lang w:val="en-US" w:eastAsia="hi-IN" w:bidi="hi-IN"/>
        </w:rPr>
        <w:t>XX</w:t>
      </w:r>
      <w:r w:rsidRPr="00A17F96">
        <w:rPr>
          <w:rFonts w:ascii="Times New Roman" w:eastAsia="SimSun" w:hAnsi="Times New Roman" w:cs="Times New Roman"/>
          <w:kern w:val="1"/>
          <w:sz w:val="28"/>
          <w:szCs w:val="28"/>
          <w:lang w:eastAsia="hi-IN" w:bidi="hi-IN"/>
        </w:rPr>
        <w:t xml:space="preserve"> вв.:</w:t>
      </w:r>
    </w:p>
    <w:p w:rsidR="00A17F96" w:rsidRPr="00A17F96" w:rsidRDefault="00A17F96" w:rsidP="00A17F96">
      <w:pPr>
        <w:suppressAutoHyphens/>
        <w:spacing w:after="0" w:line="360" w:lineRule="auto"/>
        <w:ind w:left="284"/>
        <w:jc w:val="both"/>
        <w:rPr>
          <w:rFonts w:ascii="Times New Roman" w:eastAsia="SimSun" w:hAnsi="Times New Roman" w:cs="Times New Roman"/>
          <w:kern w:val="1"/>
          <w:sz w:val="28"/>
          <w:szCs w:val="28"/>
          <w:lang w:eastAsia="hi-IN" w:bidi="hi-IN"/>
        </w:rPr>
      </w:pPr>
      <w:r w:rsidRPr="00A17F96">
        <w:rPr>
          <w:rFonts w:ascii="Times New Roman" w:eastAsia="SimSun" w:hAnsi="Times New Roman" w:cs="Times New Roman"/>
          <w:kern w:val="1"/>
          <w:sz w:val="28"/>
          <w:szCs w:val="28"/>
          <w:lang w:eastAsia="hi-IN" w:bidi="hi-IN"/>
        </w:rPr>
        <w:t>а) костюм, аксессуары костюма и обращение с ним;</w:t>
      </w:r>
    </w:p>
    <w:p w:rsidR="00A17F96" w:rsidRPr="00A17F96" w:rsidRDefault="00A17F96" w:rsidP="00A17F96">
      <w:pPr>
        <w:suppressAutoHyphens/>
        <w:spacing w:after="0" w:line="360" w:lineRule="auto"/>
        <w:ind w:left="284"/>
        <w:jc w:val="both"/>
        <w:rPr>
          <w:rFonts w:ascii="Times New Roman" w:eastAsia="SimSun" w:hAnsi="Times New Roman" w:cs="Times New Roman"/>
          <w:kern w:val="1"/>
          <w:sz w:val="28"/>
          <w:szCs w:val="28"/>
          <w:lang w:eastAsia="hi-IN" w:bidi="hi-IN"/>
        </w:rPr>
      </w:pPr>
      <w:r w:rsidRPr="00A17F96">
        <w:rPr>
          <w:rFonts w:ascii="Times New Roman" w:eastAsia="SimSun" w:hAnsi="Times New Roman" w:cs="Times New Roman"/>
          <w:kern w:val="1"/>
          <w:sz w:val="28"/>
          <w:szCs w:val="28"/>
          <w:lang w:eastAsia="hi-IN" w:bidi="hi-IN"/>
        </w:rPr>
        <w:t>б) манеры, хороший тон в поведении за столом, при курении, на балу;</w:t>
      </w:r>
    </w:p>
    <w:p w:rsidR="00A17F96" w:rsidRPr="00A17F96" w:rsidRDefault="00A17F96" w:rsidP="00A17F96">
      <w:pPr>
        <w:suppressAutoHyphens/>
        <w:spacing w:after="0" w:line="360" w:lineRule="auto"/>
        <w:ind w:left="284"/>
        <w:jc w:val="both"/>
        <w:rPr>
          <w:rFonts w:ascii="Times New Roman" w:eastAsia="SimSun" w:hAnsi="Times New Roman" w:cs="Times New Roman"/>
          <w:kern w:val="1"/>
          <w:sz w:val="28"/>
          <w:szCs w:val="28"/>
          <w:lang w:eastAsia="hi-IN" w:bidi="hi-IN"/>
        </w:rPr>
      </w:pPr>
      <w:r w:rsidRPr="00A17F96">
        <w:rPr>
          <w:rFonts w:ascii="Times New Roman" w:eastAsia="SimSun" w:hAnsi="Times New Roman" w:cs="Times New Roman"/>
          <w:kern w:val="1"/>
          <w:sz w:val="28"/>
          <w:szCs w:val="28"/>
          <w:lang w:eastAsia="hi-IN" w:bidi="hi-IN"/>
        </w:rPr>
        <w:t>в) как приготовить карточный стол;</w:t>
      </w:r>
    </w:p>
    <w:p w:rsidR="00A17F96" w:rsidRPr="00A17F96" w:rsidRDefault="00A17F96" w:rsidP="00A17F96">
      <w:pPr>
        <w:suppressAutoHyphens/>
        <w:spacing w:after="0" w:line="360" w:lineRule="auto"/>
        <w:ind w:left="284"/>
        <w:jc w:val="both"/>
        <w:rPr>
          <w:rFonts w:ascii="Times New Roman" w:eastAsia="SimSun" w:hAnsi="Times New Roman" w:cs="Times New Roman"/>
          <w:kern w:val="1"/>
          <w:sz w:val="28"/>
          <w:szCs w:val="28"/>
          <w:lang w:eastAsia="hi-IN" w:bidi="hi-IN"/>
        </w:rPr>
      </w:pPr>
      <w:r w:rsidRPr="00A17F96">
        <w:rPr>
          <w:rFonts w:ascii="Times New Roman" w:eastAsia="SimSun" w:hAnsi="Times New Roman" w:cs="Times New Roman"/>
          <w:kern w:val="1"/>
          <w:sz w:val="28"/>
          <w:szCs w:val="28"/>
          <w:lang w:eastAsia="hi-IN" w:bidi="hi-IN"/>
        </w:rPr>
        <w:t>г) пластика русского офицера, светского мужчины, светской дамы, русской барышни, чиновника;</w:t>
      </w:r>
    </w:p>
    <w:p w:rsidR="00A17F96" w:rsidRPr="00A17F96" w:rsidRDefault="00A17F96" w:rsidP="00A17F96">
      <w:pPr>
        <w:suppressAutoHyphens/>
        <w:spacing w:after="0" w:line="360" w:lineRule="auto"/>
        <w:ind w:left="284"/>
        <w:jc w:val="both"/>
        <w:rPr>
          <w:rFonts w:ascii="Times New Roman" w:eastAsia="SimSun" w:hAnsi="Times New Roman" w:cs="Times New Roman"/>
          <w:kern w:val="1"/>
          <w:sz w:val="28"/>
          <w:szCs w:val="28"/>
          <w:lang w:eastAsia="hi-IN" w:bidi="hi-IN"/>
        </w:rPr>
      </w:pPr>
      <w:r w:rsidRPr="00A17F96">
        <w:rPr>
          <w:rFonts w:ascii="Times New Roman" w:eastAsia="SimSun" w:hAnsi="Times New Roman" w:cs="Times New Roman"/>
          <w:kern w:val="1"/>
          <w:sz w:val="28"/>
          <w:szCs w:val="28"/>
          <w:lang w:eastAsia="hi-IN" w:bidi="hi-IN"/>
        </w:rPr>
        <w:t>д) обязанности и поведение домашней прислуги.</w:t>
      </w:r>
    </w:p>
    <w:p w:rsidR="00A17F96" w:rsidRPr="00A17F96" w:rsidRDefault="00A17F96" w:rsidP="00DE3FF3">
      <w:pPr>
        <w:numPr>
          <w:ilvl w:val="0"/>
          <w:numId w:val="21"/>
        </w:numPr>
        <w:tabs>
          <w:tab w:val="clear" w:pos="0"/>
          <w:tab w:val="num" w:pos="927"/>
        </w:tabs>
        <w:suppressAutoHyphens/>
        <w:spacing w:after="0" w:line="360" w:lineRule="auto"/>
        <w:ind w:left="284" w:firstLine="0"/>
        <w:jc w:val="both"/>
        <w:rPr>
          <w:rFonts w:ascii="Times New Roman" w:eastAsia="SimSun" w:hAnsi="Times New Roman" w:cs="Times New Roman"/>
          <w:kern w:val="1"/>
          <w:sz w:val="28"/>
          <w:szCs w:val="28"/>
          <w:lang w:eastAsia="hi-IN" w:bidi="hi-IN"/>
        </w:rPr>
      </w:pPr>
      <w:r w:rsidRPr="00A17F96">
        <w:rPr>
          <w:rFonts w:ascii="Times New Roman" w:eastAsia="SimSun" w:hAnsi="Times New Roman" w:cs="Times New Roman"/>
          <w:kern w:val="1"/>
          <w:sz w:val="28"/>
          <w:szCs w:val="28"/>
          <w:lang w:eastAsia="hi-IN" w:bidi="hi-IN"/>
        </w:rPr>
        <w:t>Этюды.</w:t>
      </w:r>
    </w:p>
    <w:p w:rsidR="00A17F96" w:rsidRPr="00A17F96" w:rsidRDefault="00A17F96" w:rsidP="00DE3FF3">
      <w:pPr>
        <w:numPr>
          <w:ilvl w:val="0"/>
          <w:numId w:val="21"/>
        </w:numPr>
        <w:tabs>
          <w:tab w:val="clear" w:pos="0"/>
          <w:tab w:val="num" w:pos="927"/>
        </w:tabs>
        <w:suppressAutoHyphens/>
        <w:spacing w:after="0" w:line="360" w:lineRule="auto"/>
        <w:ind w:left="284" w:firstLine="0"/>
        <w:jc w:val="both"/>
        <w:rPr>
          <w:rFonts w:ascii="Times New Roman" w:eastAsia="SimSun" w:hAnsi="Times New Roman" w:cs="Times New Roman"/>
          <w:kern w:val="1"/>
          <w:sz w:val="28"/>
          <w:szCs w:val="28"/>
          <w:lang w:eastAsia="hi-IN" w:bidi="hi-IN"/>
        </w:rPr>
      </w:pPr>
      <w:r w:rsidRPr="00A17F96">
        <w:rPr>
          <w:rFonts w:ascii="Times New Roman" w:eastAsia="SimSun" w:hAnsi="Times New Roman" w:cs="Times New Roman"/>
          <w:kern w:val="1"/>
          <w:sz w:val="28"/>
          <w:szCs w:val="28"/>
          <w:lang w:eastAsia="hi-IN" w:bidi="hi-IN"/>
        </w:rPr>
        <w:t>Импровизация.</w:t>
      </w:r>
    </w:p>
    <w:p w:rsidR="00A17F96" w:rsidRPr="00A17F96" w:rsidRDefault="00A17F96" w:rsidP="00DE3FF3">
      <w:pPr>
        <w:numPr>
          <w:ilvl w:val="0"/>
          <w:numId w:val="21"/>
        </w:numPr>
        <w:tabs>
          <w:tab w:val="clear" w:pos="0"/>
          <w:tab w:val="num" w:pos="927"/>
        </w:tabs>
        <w:suppressAutoHyphens/>
        <w:spacing w:after="0" w:line="360" w:lineRule="auto"/>
        <w:ind w:left="284" w:firstLine="0"/>
        <w:jc w:val="both"/>
        <w:rPr>
          <w:rFonts w:ascii="Times New Roman" w:eastAsia="SimSun" w:hAnsi="Times New Roman" w:cs="Times New Roman"/>
          <w:kern w:val="1"/>
          <w:sz w:val="28"/>
          <w:szCs w:val="28"/>
          <w:lang w:eastAsia="hi-IN" w:bidi="hi-IN"/>
        </w:rPr>
      </w:pPr>
      <w:r w:rsidRPr="00A17F96">
        <w:rPr>
          <w:rFonts w:ascii="Times New Roman" w:eastAsia="SimSun" w:hAnsi="Times New Roman" w:cs="Times New Roman"/>
          <w:kern w:val="1"/>
          <w:sz w:val="28"/>
          <w:szCs w:val="28"/>
          <w:lang w:eastAsia="hi-IN" w:bidi="hi-IN"/>
        </w:rPr>
        <w:t>Этюды-задания совместно с педагогами по предмету «Основы актерского мастерства».</w:t>
      </w:r>
    </w:p>
    <w:p w:rsidR="00A17F96" w:rsidRPr="00A17F96" w:rsidRDefault="00A17F96" w:rsidP="00A17F96">
      <w:pPr>
        <w:suppressAutoHyphens/>
        <w:spacing w:after="0" w:line="360" w:lineRule="auto"/>
        <w:jc w:val="both"/>
        <w:rPr>
          <w:rFonts w:ascii="Times New Roman" w:eastAsia="SimSun" w:hAnsi="Times New Roman" w:cs="Times New Roman"/>
          <w:kern w:val="1"/>
          <w:sz w:val="28"/>
          <w:szCs w:val="28"/>
          <w:lang w:eastAsia="hi-IN" w:bidi="hi-IN"/>
        </w:rPr>
      </w:pPr>
    </w:p>
    <w:p w:rsidR="00A17F96" w:rsidRPr="00A17F96" w:rsidRDefault="00A17F96" w:rsidP="00A17F96">
      <w:pPr>
        <w:suppressAutoHyphens/>
        <w:spacing w:after="0" w:line="360" w:lineRule="auto"/>
        <w:jc w:val="both"/>
        <w:rPr>
          <w:rFonts w:ascii="Times New Roman" w:eastAsia="SimSun" w:hAnsi="Times New Roman" w:cs="Times New Roman"/>
          <w:kern w:val="1"/>
          <w:sz w:val="28"/>
          <w:szCs w:val="28"/>
          <w:lang w:eastAsia="hi-IN" w:bidi="hi-IN"/>
        </w:rPr>
      </w:pPr>
    </w:p>
    <w:p w:rsidR="00A17F96" w:rsidRPr="00A17F96" w:rsidRDefault="00A17F96" w:rsidP="00A17F96">
      <w:pPr>
        <w:suppressAutoHyphens/>
        <w:spacing w:after="0"/>
        <w:ind w:firstLine="709"/>
        <w:jc w:val="both"/>
        <w:rPr>
          <w:rFonts w:ascii="Times New Roman" w:eastAsia="SimSun" w:hAnsi="Times New Roman" w:cs="Times New Roman"/>
          <w:b/>
          <w:kern w:val="1"/>
          <w:sz w:val="28"/>
          <w:szCs w:val="28"/>
          <w:lang w:eastAsia="hi-IN" w:bidi="hi-IN"/>
        </w:rPr>
      </w:pPr>
      <w:r w:rsidRPr="00A17F96">
        <w:rPr>
          <w:rFonts w:ascii="Times New Roman" w:eastAsia="SimSun" w:hAnsi="Times New Roman" w:cs="Times New Roman"/>
          <w:b/>
          <w:kern w:val="1"/>
          <w:sz w:val="28"/>
          <w:szCs w:val="28"/>
          <w:lang w:eastAsia="hi-IN" w:bidi="hi-IN"/>
        </w:rPr>
        <w:t>Тема 14. Работа над этюдами</w:t>
      </w:r>
    </w:p>
    <w:p w:rsidR="00A17F96" w:rsidRPr="00A17F96" w:rsidRDefault="00A17F96" w:rsidP="00A17F96">
      <w:pPr>
        <w:suppressAutoHyphens/>
        <w:spacing w:after="0" w:line="360" w:lineRule="auto"/>
        <w:ind w:firstLine="709"/>
        <w:jc w:val="both"/>
        <w:rPr>
          <w:rFonts w:ascii="Times New Roman" w:eastAsia="SimSun" w:hAnsi="Times New Roman" w:cs="Times New Roman"/>
          <w:kern w:val="1"/>
          <w:sz w:val="28"/>
          <w:szCs w:val="28"/>
          <w:lang w:eastAsia="hi-IN" w:bidi="hi-IN"/>
        </w:rPr>
      </w:pPr>
      <w:r w:rsidRPr="00A17F96">
        <w:rPr>
          <w:rFonts w:ascii="Times New Roman" w:eastAsia="SimSun" w:hAnsi="Times New Roman" w:cs="Times New Roman"/>
          <w:kern w:val="1"/>
          <w:sz w:val="28"/>
          <w:szCs w:val="28"/>
          <w:lang w:eastAsia="hi-IN" w:bidi="hi-IN"/>
        </w:rPr>
        <w:t>Задача – проверка готовности актера использовать знания и умения, приобретенные на уроках сценического движения, при решении творческой задачи.</w:t>
      </w:r>
    </w:p>
    <w:p w:rsidR="00A17F96" w:rsidRPr="00A17F96" w:rsidRDefault="00A17F96" w:rsidP="00A17F96">
      <w:pPr>
        <w:suppressAutoHyphens/>
        <w:spacing w:after="0" w:line="360" w:lineRule="auto"/>
        <w:ind w:firstLine="709"/>
        <w:jc w:val="both"/>
        <w:rPr>
          <w:rFonts w:ascii="Times New Roman" w:eastAsia="SimSun" w:hAnsi="Times New Roman" w:cs="Times New Roman"/>
          <w:kern w:val="1"/>
          <w:sz w:val="28"/>
          <w:szCs w:val="28"/>
          <w:lang w:eastAsia="hi-IN" w:bidi="hi-IN"/>
        </w:rPr>
      </w:pPr>
      <w:r w:rsidRPr="00A17F96">
        <w:rPr>
          <w:rFonts w:ascii="Times New Roman" w:eastAsia="SimSun" w:hAnsi="Times New Roman" w:cs="Times New Roman"/>
          <w:kern w:val="1"/>
          <w:sz w:val="28"/>
          <w:szCs w:val="28"/>
          <w:lang w:eastAsia="hi-IN" w:bidi="hi-IN"/>
        </w:rPr>
        <w:t>Понятие пластического этюда на уроках сценического движения:</w:t>
      </w:r>
    </w:p>
    <w:p w:rsidR="00A17F96" w:rsidRPr="00A17F96" w:rsidRDefault="00A17F96" w:rsidP="00A17F96">
      <w:pPr>
        <w:suppressAutoHyphens/>
        <w:spacing w:after="0" w:line="360" w:lineRule="auto"/>
        <w:ind w:firstLine="709"/>
        <w:jc w:val="both"/>
        <w:rPr>
          <w:rFonts w:ascii="Times New Roman" w:eastAsia="SimSun" w:hAnsi="Times New Roman" w:cs="Times New Roman"/>
          <w:kern w:val="1"/>
          <w:sz w:val="28"/>
          <w:szCs w:val="28"/>
          <w:lang w:eastAsia="hi-IN" w:bidi="hi-IN"/>
        </w:rPr>
      </w:pPr>
      <w:r w:rsidRPr="00A17F96">
        <w:rPr>
          <w:rFonts w:ascii="Times New Roman" w:eastAsia="SimSun" w:hAnsi="Times New Roman" w:cs="Times New Roman"/>
          <w:kern w:val="1"/>
          <w:sz w:val="28"/>
          <w:szCs w:val="28"/>
          <w:lang w:eastAsia="hi-IN" w:bidi="hi-IN"/>
        </w:rPr>
        <w:lastRenderedPageBreak/>
        <w:t>– этюды на заданную тему, музыку, ситуацию;</w:t>
      </w:r>
    </w:p>
    <w:p w:rsidR="00A17F96" w:rsidRPr="00A17F96" w:rsidRDefault="00A17F96" w:rsidP="00A17F96">
      <w:pPr>
        <w:suppressAutoHyphens/>
        <w:spacing w:after="0" w:line="360" w:lineRule="auto"/>
        <w:ind w:firstLine="709"/>
        <w:jc w:val="both"/>
        <w:rPr>
          <w:rFonts w:ascii="Times New Roman" w:eastAsia="SimSun" w:hAnsi="Times New Roman" w:cs="Times New Roman"/>
          <w:kern w:val="1"/>
          <w:sz w:val="28"/>
          <w:szCs w:val="28"/>
          <w:lang w:eastAsia="hi-IN" w:bidi="hi-IN"/>
        </w:rPr>
      </w:pPr>
      <w:r w:rsidRPr="00A17F96">
        <w:rPr>
          <w:rFonts w:ascii="Times New Roman" w:eastAsia="SimSun" w:hAnsi="Times New Roman" w:cs="Times New Roman"/>
          <w:kern w:val="1"/>
          <w:sz w:val="28"/>
          <w:szCs w:val="28"/>
          <w:lang w:eastAsia="hi-IN" w:bidi="hi-IN"/>
        </w:rPr>
        <w:t>– эксцентрический этюд;</w:t>
      </w:r>
    </w:p>
    <w:p w:rsidR="00A17F96" w:rsidRPr="00A17F96" w:rsidRDefault="00A17F96" w:rsidP="00A17F96">
      <w:pPr>
        <w:suppressAutoHyphens/>
        <w:spacing w:after="0" w:line="360" w:lineRule="auto"/>
        <w:ind w:firstLine="709"/>
        <w:jc w:val="both"/>
        <w:rPr>
          <w:rFonts w:ascii="Times New Roman" w:eastAsia="SimSun" w:hAnsi="Times New Roman" w:cs="Times New Roman"/>
          <w:kern w:val="1"/>
          <w:sz w:val="28"/>
          <w:szCs w:val="28"/>
          <w:lang w:eastAsia="hi-IN" w:bidi="hi-IN"/>
        </w:rPr>
      </w:pPr>
      <w:r w:rsidRPr="00A17F96">
        <w:rPr>
          <w:rFonts w:ascii="Times New Roman" w:eastAsia="SimSun" w:hAnsi="Times New Roman" w:cs="Times New Roman"/>
          <w:kern w:val="1"/>
          <w:sz w:val="28"/>
          <w:szCs w:val="28"/>
          <w:lang w:eastAsia="hi-IN" w:bidi="hi-IN"/>
        </w:rPr>
        <w:t xml:space="preserve">– этюды на основе драматургии. </w:t>
      </w:r>
    </w:p>
    <w:p w:rsidR="00A17F96" w:rsidRPr="00A17F96" w:rsidRDefault="00A17F96" w:rsidP="00A17F96">
      <w:pPr>
        <w:suppressAutoHyphens/>
        <w:spacing w:after="0" w:line="240" w:lineRule="auto"/>
        <w:rPr>
          <w:rFonts w:ascii="Times New Roman" w:eastAsia="SimSun" w:hAnsi="Times New Roman" w:cs="Times New Roman"/>
          <w:kern w:val="1"/>
          <w:sz w:val="16"/>
          <w:szCs w:val="16"/>
          <w:lang w:eastAsia="hi-IN" w:bidi="hi-IN"/>
        </w:rPr>
      </w:pPr>
    </w:p>
    <w:p w:rsidR="00A17F96" w:rsidRPr="00A17F96" w:rsidRDefault="00A17F96" w:rsidP="00A17F96">
      <w:pPr>
        <w:suppressAutoHyphens/>
        <w:spacing w:after="0" w:line="240" w:lineRule="auto"/>
        <w:rPr>
          <w:rFonts w:ascii="Times New Roman" w:eastAsia="SimSun" w:hAnsi="Times New Roman" w:cs="Times New Roman"/>
          <w:kern w:val="1"/>
          <w:sz w:val="16"/>
          <w:szCs w:val="16"/>
          <w:lang w:eastAsia="hi-IN" w:bidi="hi-IN"/>
        </w:rPr>
      </w:pPr>
    </w:p>
    <w:p w:rsidR="00A17F96" w:rsidRPr="00A17F96" w:rsidRDefault="00A17F96" w:rsidP="00A17F96">
      <w:pPr>
        <w:suppressAutoHyphens/>
        <w:spacing w:after="0" w:line="360" w:lineRule="auto"/>
        <w:jc w:val="center"/>
        <w:rPr>
          <w:rFonts w:ascii="Times New Roman" w:eastAsia="SimSun" w:hAnsi="Times New Roman" w:cs="Times New Roman"/>
          <w:kern w:val="1"/>
          <w:sz w:val="28"/>
          <w:szCs w:val="28"/>
          <w:lang w:eastAsia="hi-IN" w:bidi="hi-IN"/>
        </w:rPr>
      </w:pPr>
      <w:r w:rsidRPr="00A17F96">
        <w:rPr>
          <w:rFonts w:ascii="Times New Roman" w:eastAsia="SimSun" w:hAnsi="Times New Roman" w:cs="Times New Roman"/>
          <w:b/>
          <w:kern w:val="1"/>
          <w:sz w:val="28"/>
          <w:szCs w:val="28"/>
          <w:lang w:val="en-US" w:eastAsia="hi-IN" w:bidi="hi-IN"/>
        </w:rPr>
        <w:t>IV</w:t>
      </w:r>
      <w:r w:rsidRPr="00A17F96">
        <w:rPr>
          <w:rFonts w:ascii="Times New Roman" w:eastAsia="SimSun" w:hAnsi="Times New Roman" w:cs="Times New Roman"/>
          <w:b/>
          <w:kern w:val="1"/>
          <w:sz w:val="28"/>
          <w:szCs w:val="28"/>
          <w:lang w:eastAsia="hi-IN" w:bidi="hi-IN"/>
        </w:rPr>
        <w:t>.</w:t>
      </w:r>
      <w:r w:rsidRPr="00A17F96">
        <w:rPr>
          <w:rFonts w:ascii="Times New Roman" w:eastAsia="SimSun" w:hAnsi="Times New Roman" w:cs="Mangal"/>
          <w:b/>
          <w:kern w:val="1"/>
          <w:sz w:val="28"/>
          <w:szCs w:val="28"/>
          <w:lang w:eastAsia="hi-IN" w:bidi="hi-IN"/>
        </w:rPr>
        <w:t xml:space="preserve"> Требования к уровню подготовки обучающихся</w:t>
      </w:r>
      <w:r w:rsidRPr="00A17F96">
        <w:rPr>
          <w:rFonts w:ascii="Times New Roman" w:eastAsia="SimSun" w:hAnsi="Times New Roman" w:cs="Times New Roman"/>
          <w:kern w:val="1"/>
          <w:sz w:val="28"/>
          <w:szCs w:val="28"/>
          <w:lang w:eastAsia="hi-IN" w:bidi="hi-IN"/>
        </w:rPr>
        <w:t xml:space="preserve"> </w:t>
      </w:r>
    </w:p>
    <w:p w:rsidR="00A17F96" w:rsidRPr="00A17F96" w:rsidRDefault="00A17F96" w:rsidP="00A17F96">
      <w:pPr>
        <w:suppressAutoHyphens/>
        <w:spacing w:after="0" w:line="360" w:lineRule="auto"/>
        <w:ind w:firstLine="709"/>
        <w:jc w:val="both"/>
        <w:rPr>
          <w:rFonts w:ascii="Times New Roman" w:eastAsia="SimSun" w:hAnsi="Times New Roman" w:cs="Times New Roman"/>
          <w:kern w:val="1"/>
          <w:sz w:val="28"/>
          <w:szCs w:val="28"/>
          <w:lang w:eastAsia="hi-IN" w:bidi="hi-IN"/>
        </w:rPr>
      </w:pPr>
      <w:r w:rsidRPr="00A17F96">
        <w:rPr>
          <w:rFonts w:ascii="Times New Roman" w:eastAsia="SimSun" w:hAnsi="Times New Roman" w:cs="Times New Roman"/>
          <w:kern w:val="1"/>
          <w:sz w:val="28"/>
          <w:szCs w:val="28"/>
          <w:lang w:eastAsia="hi-IN" w:bidi="hi-IN"/>
        </w:rPr>
        <w:t>Полученные в процессе обучения навыки реализуются учащимися в конкретной творческой работе, которая показывается на зачете или контрольном уроке в конце каждого года обучения.</w:t>
      </w:r>
      <w:r w:rsidRPr="00A17F96">
        <w:rPr>
          <w:rFonts w:ascii="Times New Roman" w:eastAsia="SimSun" w:hAnsi="Times New Roman" w:cs="Times New Roman"/>
          <w:kern w:val="1"/>
          <w:sz w:val="28"/>
          <w:szCs w:val="28"/>
          <w:lang w:eastAsia="hi-IN" w:bidi="hi-IN"/>
        </w:rPr>
        <w:tab/>
      </w:r>
    </w:p>
    <w:p w:rsidR="00A17F96" w:rsidRPr="00A17F96" w:rsidRDefault="00A17F96" w:rsidP="00A17F96">
      <w:pPr>
        <w:suppressAutoHyphens/>
        <w:spacing w:after="0" w:line="360" w:lineRule="auto"/>
        <w:ind w:firstLine="709"/>
        <w:jc w:val="both"/>
        <w:rPr>
          <w:rFonts w:ascii="Times New Roman" w:eastAsia="SimSun" w:hAnsi="Times New Roman" w:cs="Times New Roman"/>
          <w:kern w:val="1"/>
          <w:sz w:val="28"/>
          <w:szCs w:val="28"/>
          <w:lang w:eastAsia="hi-IN" w:bidi="hi-IN"/>
        </w:rPr>
      </w:pPr>
      <w:r w:rsidRPr="00A17F96">
        <w:rPr>
          <w:rFonts w:ascii="Times New Roman" w:eastAsia="SimSun" w:hAnsi="Times New Roman" w:cs="Times New Roman"/>
          <w:kern w:val="1"/>
          <w:sz w:val="28"/>
          <w:szCs w:val="28"/>
          <w:lang w:eastAsia="hi-IN" w:bidi="hi-IN"/>
        </w:rPr>
        <w:t>Обучающиеся, освоившие программу должны обладать следующими знаниями, умениями и навыками:</w:t>
      </w:r>
    </w:p>
    <w:p w:rsidR="00A17F96" w:rsidRPr="00A17F96" w:rsidRDefault="00A17F96" w:rsidP="00A17F96">
      <w:pPr>
        <w:suppressAutoHyphens/>
        <w:spacing w:after="0" w:line="360" w:lineRule="auto"/>
        <w:ind w:firstLine="709"/>
        <w:jc w:val="both"/>
        <w:rPr>
          <w:rFonts w:ascii="Times New Roman" w:eastAsia="SimSun" w:hAnsi="Times New Roman" w:cs="Times New Roman"/>
          <w:kern w:val="1"/>
          <w:sz w:val="28"/>
          <w:szCs w:val="28"/>
          <w:lang w:eastAsia="hi-IN" w:bidi="hi-IN"/>
        </w:rPr>
      </w:pPr>
      <w:r w:rsidRPr="00A17F96">
        <w:rPr>
          <w:rFonts w:ascii="Times New Roman" w:eastAsia="SimSun" w:hAnsi="Times New Roman" w:cs="Times New Roman"/>
          <w:kern w:val="1"/>
          <w:sz w:val="28"/>
          <w:szCs w:val="28"/>
          <w:lang w:eastAsia="hi-IN" w:bidi="hi-IN"/>
        </w:rPr>
        <w:t>– необходимыми знаниями в области физической культуры и техники безопасности при исполнении пластических заданий на сцене;</w:t>
      </w:r>
    </w:p>
    <w:p w:rsidR="00A17F96" w:rsidRPr="00A17F96" w:rsidRDefault="00A17F96" w:rsidP="00A17F96">
      <w:pPr>
        <w:suppressAutoHyphens/>
        <w:spacing w:after="0" w:line="360" w:lineRule="auto"/>
        <w:ind w:firstLine="709"/>
        <w:jc w:val="both"/>
        <w:rPr>
          <w:rFonts w:ascii="Times New Roman" w:eastAsia="SimSun" w:hAnsi="Times New Roman" w:cs="Times New Roman"/>
          <w:kern w:val="1"/>
          <w:sz w:val="28"/>
          <w:szCs w:val="28"/>
          <w:lang w:eastAsia="hi-IN" w:bidi="hi-IN"/>
        </w:rPr>
      </w:pPr>
      <w:r w:rsidRPr="00A17F96">
        <w:rPr>
          <w:rFonts w:ascii="Times New Roman" w:eastAsia="SimSun" w:hAnsi="Times New Roman" w:cs="Times New Roman"/>
          <w:kern w:val="1"/>
          <w:sz w:val="28"/>
          <w:szCs w:val="28"/>
          <w:lang w:eastAsia="hi-IN" w:bidi="hi-IN"/>
        </w:rPr>
        <w:t>– знаниями технических приемов сценического движения, в том числе с использованием различных театральных аксессуаров (шляпы, трости, плаща и др.) для создания художественного образа;</w:t>
      </w:r>
    </w:p>
    <w:p w:rsidR="00A17F96" w:rsidRPr="00A17F96" w:rsidRDefault="00A17F96" w:rsidP="00A17F96">
      <w:pPr>
        <w:suppressAutoHyphens/>
        <w:spacing w:after="0" w:line="360" w:lineRule="auto"/>
        <w:ind w:firstLine="709"/>
        <w:jc w:val="both"/>
        <w:rPr>
          <w:rFonts w:ascii="Times New Roman" w:eastAsia="SimSun" w:hAnsi="Times New Roman" w:cs="Times New Roman"/>
          <w:kern w:val="1"/>
          <w:sz w:val="28"/>
          <w:szCs w:val="28"/>
          <w:lang w:eastAsia="hi-IN" w:bidi="hi-IN"/>
        </w:rPr>
      </w:pPr>
      <w:r w:rsidRPr="00A17F96">
        <w:rPr>
          <w:rFonts w:ascii="Times New Roman" w:eastAsia="SimSun" w:hAnsi="Times New Roman" w:cs="Times New Roman"/>
          <w:kern w:val="1"/>
          <w:sz w:val="28"/>
          <w:szCs w:val="28"/>
          <w:lang w:eastAsia="hi-IN" w:bidi="hi-IN"/>
        </w:rPr>
        <w:t>– знаниями профессиональной терминологии;</w:t>
      </w:r>
    </w:p>
    <w:p w:rsidR="00A17F96" w:rsidRPr="00A17F96" w:rsidRDefault="00A17F96" w:rsidP="00A17F96">
      <w:pPr>
        <w:suppressAutoHyphens/>
        <w:spacing w:after="0" w:line="360" w:lineRule="auto"/>
        <w:ind w:firstLine="709"/>
        <w:jc w:val="both"/>
        <w:rPr>
          <w:rFonts w:ascii="Times New Roman" w:eastAsia="SimSun" w:hAnsi="Times New Roman" w:cs="Times New Roman"/>
          <w:kern w:val="1"/>
          <w:sz w:val="28"/>
          <w:szCs w:val="28"/>
          <w:lang w:eastAsia="hi-IN" w:bidi="hi-IN"/>
        </w:rPr>
      </w:pPr>
      <w:r w:rsidRPr="00A17F96">
        <w:rPr>
          <w:rFonts w:ascii="Times New Roman" w:eastAsia="SimSun" w:hAnsi="Times New Roman" w:cs="Times New Roman"/>
          <w:kern w:val="1"/>
          <w:sz w:val="28"/>
          <w:szCs w:val="28"/>
          <w:lang w:eastAsia="hi-IN" w:bidi="hi-IN"/>
        </w:rPr>
        <w:t>– умением использовать элементы пластической техники при создании художественного образа;</w:t>
      </w:r>
    </w:p>
    <w:p w:rsidR="00A17F96" w:rsidRPr="00A17F96" w:rsidRDefault="00A17F96" w:rsidP="00A17F96">
      <w:pPr>
        <w:suppressAutoHyphens/>
        <w:spacing w:after="0" w:line="360" w:lineRule="auto"/>
        <w:ind w:firstLine="709"/>
        <w:jc w:val="both"/>
        <w:rPr>
          <w:rFonts w:ascii="Times New Roman" w:eastAsia="SimSun" w:hAnsi="Times New Roman" w:cs="Times New Roman"/>
          <w:kern w:val="1"/>
          <w:sz w:val="28"/>
          <w:szCs w:val="28"/>
          <w:lang w:eastAsia="hi-IN" w:bidi="hi-IN"/>
        </w:rPr>
      </w:pPr>
      <w:r w:rsidRPr="00A17F96">
        <w:rPr>
          <w:rFonts w:ascii="Times New Roman" w:eastAsia="SimSun" w:hAnsi="Times New Roman" w:cs="Times New Roman"/>
          <w:kern w:val="1"/>
          <w:sz w:val="28"/>
          <w:szCs w:val="28"/>
          <w:lang w:eastAsia="hi-IN" w:bidi="hi-IN"/>
        </w:rPr>
        <w:t>– умением использовать технические приемы сценического движения, в том числе с использованием различных театральных аксессуаров (шляпы, трости, плаща и др.) для создания художественного образа;</w:t>
      </w:r>
    </w:p>
    <w:p w:rsidR="00A17F96" w:rsidRPr="00A17F96" w:rsidRDefault="00A17F96" w:rsidP="00A17F96">
      <w:pPr>
        <w:suppressAutoHyphens/>
        <w:spacing w:after="0" w:line="360" w:lineRule="auto"/>
        <w:ind w:firstLine="709"/>
        <w:jc w:val="both"/>
        <w:rPr>
          <w:rFonts w:ascii="Times New Roman" w:eastAsia="SimSun" w:hAnsi="Times New Roman" w:cs="Times New Roman"/>
          <w:kern w:val="1"/>
          <w:sz w:val="28"/>
          <w:szCs w:val="28"/>
          <w:lang w:eastAsia="hi-IN" w:bidi="hi-IN"/>
        </w:rPr>
      </w:pPr>
      <w:r w:rsidRPr="00A17F96">
        <w:rPr>
          <w:rFonts w:ascii="Times New Roman" w:eastAsia="SimSun" w:hAnsi="Times New Roman" w:cs="Times New Roman"/>
          <w:kern w:val="1"/>
          <w:sz w:val="28"/>
          <w:szCs w:val="28"/>
          <w:lang w:eastAsia="hi-IN" w:bidi="hi-IN"/>
        </w:rPr>
        <w:t>– умением распределять движения во времени и пространстве;</w:t>
      </w:r>
    </w:p>
    <w:p w:rsidR="00A17F96" w:rsidRPr="00A17F96" w:rsidRDefault="00A17F96" w:rsidP="00A17F96">
      <w:pPr>
        <w:suppressAutoHyphens/>
        <w:spacing w:after="0" w:line="360" w:lineRule="auto"/>
        <w:ind w:firstLine="709"/>
        <w:jc w:val="both"/>
        <w:rPr>
          <w:rFonts w:ascii="Times New Roman" w:eastAsia="SimSun" w:hAnsi="Times New Roman" w:cs="Times New Roman"/>
          <w:kern w:val="1"/>
          <w:sz w:val="28"/>
          <w:szCs w:val="28"/>
          <w:lang w:eastAsia="hi-IN" w:bidi="hi-IN"/>
        </w:rPr>
      </w:pPr>
      <w:r w:rsidRPr="00A17F96">
        <w:rPr>
          <w:rFonts w:ascii="Times New Roman" w:eastAsia="SimSun" w:hAnsi="Times New Roman" w:cs="Times New Roman"/>
          <w:kern w:val="1"/>
          <w:sz w:val="28"/>
          <w:szCs w:val="28"/>
          <w:lang w:eastAsia="hi-IN" w:bidi="hi-IN"/>
        </w:rPr>
        <w:t>– навыками владения средствами пластической выразительности, комплексом физических упражнений.</w:t>
      </w:r>
    </w:p>
    <w:p w:rsidR="00A17F96" w:rsidRPr="00A17F96" w:rsidRDefault="00A17F96" w:rsidP="00A17F96">
      <w:pPr>
        <w:suppressAutoHyphens/>
        <w:spacing w:after="0" w:line="240" w:lineRule="auto"/>
        <w:jc w:val="both"/>
        <w:rPr>
          <w:rFonts w:ascii="Times New Roman" w:eastAsia="SimSun" w:hAnsi="Times New Roman" w:cs="Times New Roman"/>
          <w:kern w:val="1"/>
          <w:sz w:val="28"/>
          <w:szCs w:val="28"/>
          <w:lang w:eastAsia="hi-IN" w:bidi="hi-IN"/>
        </w:rPr>
      </w:pPr>
      <w:r w:rsidRPr="00A17F96">
        <w:rPr>
          <w:rFonts w:ascii="Times New Roman" w:eastAsia="SimSun" w:hAnsi="Times New Roman" w:cs="Times New Roman"/>
          <w:kern w:val="1"/>
          <w:sz w:val="28"/>
          <w:szCs w:val="28"/>
          <w:lang w:eastAsia="hi-IN" w:bidi="hi-IN"/>
        </w:rPr>
        <w:tab/>
      </w:r>
    </w:p>
    <w:p w:rsidR="00A17F96" w:rsidRPr="00A17F96" w:rsidRDefault="00A17F96" w:rsidP="00A17F96">
      <w:pPr>
        <w:suppressAutoHyphens/>
        <w:spacing w:after="0" w:line="240" w:lineRule="auto"/>
        <w:jc w:val="both"/>
        <w:rPr>
          <w:rFonts w:ascii="Times New Roman" w:eastAsia="SimSun" w:hAnsi="Times New Roman" w:cs="Times New Roman"/>
          <w:kern w:val="1"/>
          <w:sz w:val="16"/>
          <w:szCs w:val="16"/>
          <w:lang w:eastAsia="hi-IN" w:bidi="hi-IN"/>
        </w:rPr>
      </w:pPr>
    </w:p>
    <w:p w:rsidR="00A17F96" w:rsidRPr="00A17F96" w:rsidRDefault="00A17F96" w:rsidP="00A17F96">
      <w:pPr>
        <w:suppressAutoHyphens/>
        <w:spacing w:after="0" w:line="360" w:lineRule="auto"/>
        <w:jc w:val="center"/>
        <w:rPr>
          <w:rFonts w:ascii="Times New Roman" w:eastAsia="SimSun" w:hAnsi="Times New Roman" w:cs="Times New Roman"/>
          <w:b/>
          <w:kern w:val="1"/>
          <w:sz w:val="28"/>
          <w:szCs w:val="28"/>
          <w:lang w:eastAsia="hi-IN" w:bidi="hi-IN"/>
        </w:rPr>
      </w:pPr>
      <w:r w:rsidRPr="00A17F96">
        <w:rPr>
          <w:rFonts w:ascii="Times New Roman" w:eastAsia="SimSun" w:hAnsi="Times New Roman" w:cs="Times New Roman"/>
          <w:b/>
          <w:kern w:val="1"/>
          <w:sz w:val="28"/>
          <w:szCs w:val="28"/>
          <w:lang w:val="en-US" w:eastAsia="hi-IN" w:bidi="hi-IN"/>
        </w:rPr>
        <w:lastRenderedPageBreak/>
        <w:t>V</w:t>
      </w:r>
      <w:r w:rsidRPr="00A17F96">
        <w:rPr>
          <w:rFonts w:ascii="Times New Roman" w:eastAsia="SimSun" w:hAnsi="Times New Roman" w:cs="Times New Roman"/>
          <w:b/>
          <w:kern w:val="1"/>
          <w:sz w:val="28"/>
          <w:szCs w:val="28"/>
          <w:lang w:eastAsia="hi-IN" w:bidi="hi-IN"/>
        </w:rPr>
        <w:t>. ФОРМЫ И МЕТОДЫ КОНТРОЛЯ, СИСТЕМА ОЦЕНОК</w:t>
      </w:r>
    </w:p>
    <w:p w:rsidR="00A17F96" w:rsidRPr="00A17F96" w:rsidRDefault="00A17F96" w:rsidP="00A17F96">
      <w:pPr>
        <w:suppressAutoHyphens/>
        <w:spacing w:after="0" w:line="360" w:lineRule="auto"/>
        <w:jc w:val="center"/>
        <w:rPr>
          <w:rFonts w:ascii="Times New Roman" w:eastAsia="Calibri" w:hAnsi="Times New Roman" w:cs="Times New Roman"/>
          <w:b/>
          <w:i/>
          <w:kern w:val="1"/>
          <w:sz w:val="28"/>
          <w:szCs w:val="28"/>
          <w:lang w:eastAsia="hi-IN" w:bidi="hi-IN"/>
        </w:rPr>
      </w:pPr>
      <w:r w:rsidRPr="00A17F96">
        <w:rPr>
          <w:rFonts w:ascii="Times New Roman" w:eastAsia="Calibri" w:hAnsi="Times New Roman" w:cs="Times New Roman"/>
          <w:b/>
          <w:i/>
          <w:kern w:val="1"/>
          <w:sz w:val="28"/>
          <w:szCs w:val="28"/>
          <w:lang w:eastAsia="hi-IN" w:bidi="hi-IN"/>
        </w:rPr>
        <w:t>Аттестация: цели, виды, форма, содержание</w:t>
      </w:r>
    </w:p>
    <w:p w:rsidR="00A17F96" w:rsidRPr="00A17F96" w:rsidRDefault="00A17F96" w:rsidP="00A17F96">
      <w:pPr>
        <w:suppressAutoHyphens/>
        <w:spacing w:after="0" w:line="360" w:lineRule="auto"/>
        <w:jc w:val="both"/>
        <w:rPr>
          <w:rFonts w:ascii="Times New Roman" w:eastAsia="SimSun" w:hAnsi="Times New Roman" w:cs="Times New Roman"/>
          <w:kern w:val="1"/>
          <w:sz w:val="28"/>
          <w:szCs w:val="28"/>
          <w:lang w:eastAsia="hi-IN" w:bidi="hi-IN"/>
        </w:rPr>
      </w:pPr>
      <w:r w:rsidRPr="00A17F96">
        <w:rPr>
          <w:rFonts w:ascii="Times New Roman" w:eastAsia="SimSun" w:hAnsi="Times New Roman" w:cs="Times New Roman"/>
          <w:kern w:val="1"/>
          <w:sz w:val="28"/>
          <w:szCs w:val="28"/>
          <w:lang w:eastAsia="hi-IN" w:bidi="hi-IN"/>
        </w:rPr>
        <w:tab/>
        <w:t>Контроль знаний, умений и навыков обучающихся обеспечивает оперативное управление учебным процессом и выполняет обучающую, проверочную, воспитательную и корректирующую функции.</w:t>
      </w:r>
    </w:p>
    <w:p w:rsidR="00A17F96" w:rsidRPr="00A17F96" w:rsidRDefault="00A17F96" w:rsidP="00A17F96">
      <w:pPr>
        <w:suppressAutoHyphens/>
        <w:spacing w:after="0" w:line="360" w:lineRule="auto"/>
        <w:ind w:firstLine="708"/>
        <w:jc w:val="both"/>
        <w:rPr>
          <w:rFonts w:ascii="Times New Roman" w:eastAsia="SimSun" w:hAnsi="Times New Roman" w:cs="Times New Roman"/>
          <w:kern w:val="1"/>
          <w:sz w:val="28"/>
          <w:szCs w:val="28"/>
          <w:lang w:eastAsia="hi-IN" w:bidi="hi-IN"/>
        </w:rPr>
      </w:pPr>
      <w:r w:rsidRPr="00A17F96">
        <w:rPr>
          <w:rFonts w:ascii="Times New Roman" w:eastAsia="SimSun" w:hAnsi="Times New Roman" w:cs="Times New Roman"/>
          <w:kern w:val="1"/>
          <w:sz w:val="28"/>
          <w:szCs w:val="28"/>
          <w:lang w:eastAsia="hi-IN" w:bidi="hi-IN"/>
        </w:rPr>
        <w:t>Текущий контроль знаний учащихся осуществляется педагогом практически на всех занятиях. Необходимым условием обучения сценическому движению является последовательное, детальное освоение обучающимися всех этапов учебной работы.</w:t>
      </w:r>
    </w:p>
    <w:p w:rsidR="00A17F96" w:rsidRPr="00A17F96" w:rsidRDefault="00A17F96" w:rsidP="00A17F96">
      <w:pPr>
        <w:suppressAutoHyphens/>
        <w:spacing w:after="0" w:line="360" w:lineRule="auto"/>
        <w:ind w:firstLine="708"/>
        <w:jc w:val="both"/>
        <w:rPr>
          <w:rFonts w:ascii="Times New Roman" w:eastAsia="SimSun" w:hAnsi="Times New Roman" w:cs="Times New Roman"/>
          <w:kern w:val="1"/>
          <w:sz w:val="28"/>
          <w:szCs w:val="28"/>
          <w:lang w:eastAsia="hi-IN" w:bidi="hi-IN"/>
        </w:rPr>
      </w:pPr>
      <w:r w:rsidRPr="00A17F96">
        <w:rPr>
          <w:rFonts w:ascii="Times New Roman" w:eastAsia="SimSun" w:hAnsi="Times New Roman" w:cs="Times New Roman"/>
          <w:kern w:val="1"/>
          <w:sz w:val="28"/>
          <w:szCs w:val="28"/>
          <w:lang w:eastAsia="hi-IN" w:bidi="hi-IN"/>
        </w:rPr>
        <w:t>В конце каждого учебного года после предварительной консультации проводится контрольный урок или зачет с дифференцированной оценкой. Контрольные уроки и зачеты проводятся в форме открытых показов в счет аудиторного времени, предусмотренного на сценическое движение.</w:t>
      </w:r>
    </w:p>
    <w:p w:rsidR="00A17F96" w:rsidRPr="00A17F96" w:rsidRDefault="00A17F96" w:rsidP="00A17F96">
      <w:pPr>
        <w:suppressAutoHyphens/>
        <w:spacing w:after="0" w:line="360" w:lineRule="auto"/>
        <w:ind w:hanging="142"/>
        <w:jc w:val="center"/>
        <w:rPr>
          <w:rFonts w:ascii="Times New Roman" w:eastAsia="SimSun" w:hAnsi="Times New Roman" w:cs="Times New Roman"/>
          <w:b/>
          <w:i/>
          <w:kern w:val="1"/>
          <w:sz w:val="28"/>
          <w:szCs w:val="28"/>
          <w:lang w:eastAsia="hi-IN" w:bidi="hi-IN"/>
        </w:rPr>
      </w:pPr>
      <w:r w:rsidRPr="00A17F96">
        <w:rPr>
          <w:rFonts w:ascii="Times New Roman" w:eastAsia="SimSun" w:hAnsi="Times New Roman" w:cs="Times New Roman"/>
          <w:b/>
          <w:i/>
          <w:kern w:val="1"/>
          <w:sz w:val="28"/>
          <w:szCs w:val="28"/>
          <w:lang w:eastAsia="hi-IN" w:bidi="hi-IN"/>
        </w:rPr>
        <w:t>Критерии оценок</w:t>
      </w:r>
    </w:p>
    <w:p w:rsidR="00A17F96" w:rsidRPr="00A17F96" w:rsidRDefault="00A17F96" w:rsidP="00A17F96">
      <w:pPr>
        <w:suppressAutoHyphens/>
        <w:spacing w:after="0" w:line="360" w:lineRule="auto"/>
        <w:ind w:firstLine="709"/>
        <w:jc w:val="both"/>
        <w:rPr>
          <w:rFonts w:ascii="Times New Roman" w:eastAsia="SimSun" w:hAnsi="Times New Roman" w:cs="Times New Roman"/>
          <w:kern w:val="1"/>
          <w:sz w:val="28"/>
          <w:szCs w:val="28"/>
          <w:lang w:eastAsia="hi-IN" w:bidi="hi-IN"/>
        </w:rPr>
      </w:pPr>
      <w:r w:rsidRPr="00A17F96">
        <w:rPr>
          <w:rFonts w:ascii="Times New Roman" w:eastAsia="SimSun" w:hAnsi="Times New Roman" w:cs="Times New Roman"/>
          <w:kern w:val="1"/>
          <w:sz w:val="28"/>
          <w:szCs w:val="28"/>
          <w:lang w:eastAsia="hi-IN" w:bidi="hi-IN"/>
        </w:rPr>
        <w:t xml:space="preserve">Качество подготовки </w:t>
      </w:r>
      <w:proofErr w:type="gramStart"/>
      <w:r w:rsidRPr="00A17F96">
        <w:rPr>
          <w:rFonts w:ascii="Times New Roman" w:eastAsia="SimSun" w:hAnsi="Times New Roman" w:cs="Times New Roman"/>
          <w:kern w:val="1"/>
          <w:sz w:val="28"/>
          <w:szCs w:val="28"/>
          <w:lang w:eastAsia="hi-IN" w:bidi="hi-IN"/>
        </w:rPr>
        <w:t>обучающихся</w:t>
      </w:r>
      <w:proofErr w:type="gramEnd"/>
      <w:r w:rsidRPr="00A17F96">
        <w:rPr>
          <w:rFonts w:ascii="Times New Roman" w:eastAsia="SimSun" w:hAnsi="Times New Roman" w:cs="Times New Roman"/>
          <w:kern w:val="1"/>
          <w:sz w:val="28"/>
          <w:szCs w:val="28"/>
          <w:lang w:eastAsia="hi-IN" w:bidi="hi-IN"/>
        </w:rPr>
        <w:t xml:space="preserve"> оценивается по пятибалльной шкале: 5 (отлично), 4 (хорошо), 3 (удовлетворительно), 2 (неудовлетворительно).</w:t>
      </w:r>
    </w:p>
    <w:p w:rsidR="00A17F96" w:rsidRPr="00A17F96" w:rsidRDefault="00A17F96" w:rsidP="00A17F96">
      <w:pPr>
        <w:suppressAutoHyphens/>
        <w:spacing w:after="0" w:line="360" w:lineRule="auto"/>
        <w:ind w:firstLine="709"/>
        <w:jc w:val="both"/>
        <w:rPr>
          <w:rFonts w:ascii="Times New Roman" w:eastAsia="SimSun" w:hAnsi="Times New Roman" w:cs="Times New Roman"/>
          <w:kern w:val="1"/>
          <w:sz w:val="28"/>
          <w:szCs w:val="28"/>
          <w:lang w:eastAsia="hi-IN" w:bidi="hi-IN"/>
        </w:rPr>
      </w:pPr>
      <w:r w:rsidRPr="00A17F96">
        <w:rPr>
          <w:rFonts w:ascii="Times New Roman" w:eastAsia="SimSun" w:hAnsi="Times New Roman" w:cs="Times New Roman"/>
          <w:i/>
          <w:kern w:val="1"/>
          <w:sz w:val="28"/>
          <w:szCs w:val="28"/>
          <w:lang w:eastAsia="hi-IN" w:bidi="hi-IN"/>
        </w:rPr>
        <w:t>5  (отлично)</w:t>
      </w:r>
      <w:r w:rsidRPr="00A17F96">
        <w:rPr>
          <w:rFonts w:ascii="Times New Roman" w:eastAsia="SimSun" w:hAnsi="Times New Roman" w:cs="Times New Roman"/>
          <w:kern w:val="1"/>
          <w:sz w:val="28"/>
          <w:szCs w:val="28"/>
          <w:lang w:eastAsia="hi-IN" w:bidi="hi-IN"/>
        </w:rPr>
        <w:t xml:space="preserve"> – качественное, осмысленное исполнение упражнений и освоение сценических навыков.</w:t>
      </w:r>
    </w:p>
    <w:p w:rsidR="00A17F96" w:rsidRPr="00A17F96" w:rsidRDefault="00A17F96" w:rsidP="00A17F96">
      <w:pPr>
        <w:suppressAutoHyphens/>
        <w:spacing w:after="0" w:line="360" w:lineRule="auto"/>
        <w:ind w:firstLine="709"/>
        <w:jc w:val="both"/>
        <w:rPr>
          <w:rFonts w:ascii="Times New Roman" w:eastAsia="SimSun" w:hAnsi="Times New Roman" w:cs="Times New Roman"/>
          <w:kern w:val="1"/>
          <w:sz w:val="28"/>
          <w:szCs w:val="28"/>
          <w:lang w:eastAsia="hi-IN" w:bidi="hi-IN"/>
        </w:rPr>
      </w:pPr>
      <w:r w:rsidRPr="00A17F96">
        <w:rPr>
          <w:rFonts w:ascii="Times New Roman" w:eastAsia="SimSun" w:hAnsi="Times New Roman" w:cs="Times New Roman"/>
          <w:i/>
          <w:kern w:val="1"/>
          <w:sz w:val="28"/>
          <w:szCs w:val="28"/>
          <w:lang w:eastAsia="hi-IN" w:bidi="hi-IN"/>
        </w:rPr>
        <w:t xml:space="preserve">4  (хорошо) </w:t>
      </w:r>
      <w:r w:rsidRPr="00A17F96">
        <w:rPr>
          <w:rFonts w:ascii="Times New Roman" w:eastAsia="SimSun" w:hAnsi="Times New Roman" w:cs="Times New Roman"/>
          <w:kern w:val="1"/>
          <w:sz w:val="28"/>
          <w:szCs w:val="28"/>
          <w:lang w:eastAsia="hi-IN" w:bidi="hi-IN"/>
        </w:rPr>
        <w:t>– грамотное исполнение с небольшими недочетами.</w:t>
      </w:r>
    </w:p>
    <w:p w:rsidR="00A17F96" w:rsidRPr="00A17F96" w:rsidRDefault="00A17F96" w:rsidP="00A17F96">
      <w:pPr>
        <w:suppressAutoHyphens/>
        <w:spacing w:after="0" w:line="360" w:lineRule="auto"/>
        <w:ind w:firstLine="709"/>
        <w:jc w:val="both"/>
        <w:rPr>
          <w:rFonts w:ascii="Times New Roman" w:eastAsia="SimSun" w:hAnsi="Times New Roman" w:cs="Times New Roman"/>
          <w:kern w:val="1"/>
          <w:sz w:val="28"/>
          <w:szCs w:val="28"/>
          <w:lang w:eastAsia="hi-IN" w:bidi="hi-IN"/>
        </w:rPr>
      </w:pPr>
      <w:r w:rsidRPr="00A17F96">
        <w:rPr>
          <w:rFonts w:ascii="Times New Roman" w:eastAsia="SimSun" w:hAnsi="Times New Roman" w:cs="Times New Roman"/>
          <w:i/>
          <w:kern w:val="1"/>
          <w:sz w:val="28"/>
          <w:szCs w:val="28"/>
          <w:lang w:eastAsia="hi-IN" w:bidi="hi-IN"/>
        </w:rPr>
        <w:t>3 (удовлетворительно)</w:t>
      </w:r>
      <w:r w:rsidRPr="00A17F96">
        <w:rPr>
          <w:rFonts w:ascii="Times New Roman" w:eastAsia="SimSun" w:hAnsi="Times New Roman" w:cs="Times New Roman"/>
          <w:kern w:val="1"/>
          <w:sz w:val="28"/>
          <w:szCs w:val="28"/>
          <w:lang w:eastAsia="hi-IN" w:bidi="hi-IN"/>
        </w:rPr>
        <w:t xml:space="preserve"> – исполнение с большим количеством недостатков, слабая физическая подготовка.</w:t>
      </w:r>
    </w:p>
    <w:p w:rsidR="00A17F96" w:rsidRPr="00A17F96" w:rsidRDefault="00A17F96" w:rsidP="00A17F96">
      <w:pPr>
        <w:suppressAutoHyphens/>
        <w:spacing w:after="0" w:line="360" w:lineRule="auto"/>
        <w:ind w:firstLine="709"/>
        <w:jc w:val="both"/>
        <w:rPr>
          <w:rFonts w:ascii="Times New Roman" w:eastAsia="SimSun" w:hAnsi="Times New Roman" w:cs="Times New Roman"/>
          <w:kern w:val="1"/>
          <w:sz w:val="28"/>
          <w:szCs w:val="28"/>
          <w:lang w:eastAsia="hi-IN" w:bidi="hi-IN"/>
        </w:rPr>
      </w:pPr>
      <w:r w:rsidRPr="00A17F96">
        <w:rPr>
          <w:rFonts w:ascii="Times New Roman" w:eastAsia="SimSun" w:hAnsi="Times New Roman" w:cs="Times New Roman"/>
          <w:i/>
          <w:kern w:val="1"/>
          <w:sz w:val="28"/>
          <w:szCs w:val="28"/>
          <w:lang w:eastAsia="hi-IN" w:bidi="hi-IN"/>
        </w:rPr>
        <w:t>2 (неудовлетворительно)</w:t>
      </w:r>
      <w:r w:rsidRPr="00A17F96">
        <w:rPr>
          <w:rFonts w:ascii="Times New Roman" w:eastAsia="SimSun" w:hAnsi="Times New Roman" w:cs="Times New Roman"/>
          <w:kern w:val="1"/>
          <w:sz w:val="28"/>
          <w:szCs w:val="28"/>
          <w:lang w:eastAsia="hi-IN" w:bidi="hi-IN"/>
        </w:rPr>
        <w:t xml:space="preserve"> – непонимание материала и отсутствие психофизического развития в данном предмете.</w:t>
      </w:r>
    </w:p>
    <w:p w:rsidR="00A17F96" w:rsidRPr="00A17F96" w:rsidRDefault="00A17F96" w:rsidP="00A17F96">
      <w:pPr>
        <w:suppressAutoHyphens/>
        <w:spacing w:after="0" w:line="360" w:lineRule="auto"/>
        <w:jc w:val="center"/>
        <w:rPr>
          <w:rFonts w:ascii="Times New Roman" w:eastAsia="Calibri" w:hAnsi="Times New Roman" w:cs="Times New Roman"/>
          <w:b/>
          <w:i/>
          <w:kern w:val="1"/>
          <w:sz w:val="28"/>
          <w:szCs w:val="28"/>
          <w:lang w:eastAsia="hi-IN" w:bidi="hi-IN"/>
        </w:rPr>
      </w:pPr>
      <w:r w:rsidRPr="00A17F96">
        <w:rPr>
          <w:rFonts w:ascii="Times New Roman" w:eastAsia="Calibri" w:hAnsi="Times New Roman" w:cs="Times New Roman"/>
          <w:b/>
          <w:i/>
          <w:kern w:val="1"/>
          <w:sz w:val="28"/>
          <w:szCs w:val="28"/>
          <w:lang w:eastAsia="hi-IN" w:bidi="hi-IN"/>
        </w:rPr>
        <w:t xml:space="preserve"> Контрольные требования на разных этапах обучения</w:t>
      </w:r>
    </w:p>
    <w:p w:rsidR="00A17F96" w:rsidRPr="00A17F96" w:rsidRDefault="00A17F96" w:rsidP="00A17F96">
      <w:pPr>
        <w:suppressAutoHyphens/>
        <w:spacing w:after="0" w:line="360" w:lineRule="auto"/>
        <w:ind w:firstLine="708"/>
        <w:jc w:val="both"/>
        <w:rPr>
          <w:rFonts w:ascii="Times New Roman" w:eastAsia="SimSun" w:hAnsi="Times New Roman" w:cs="Times New Roman"/>
          <w:i/>
          <w:kern w:val="1"/>
          <w:sz w:val="28"/>
          <w:szCs w:val="28"/>
          <w:lang w:eastAsia="hi-IN" w:bidi="hi-IN"/>
        </w:rPr>
      </w:pPr>
      <w:r w:rsidRPr="00A17F96">
        <w:rPr>
          <w:rFonts w:ascii="Times New Roman" w:eastAsia="SimSun" w:hAnsi="Times New Roman" w:cs="Times New Roman"/>
          <w:i/>
          <w:kern w:val="1"/>
          <w:sz w:val="28"/>
          <w:szCs w:val="28"/>
          <w:lang w:eastAsia="hi-IN" w:bidi="hi-IN"/>
        </w:rPr>
        <w:t>Формы контроля при нормативном сроке обучения 8 лет:</w:t>
      </w:r>
    </w:p>
    <w:p w:rsidR="00A17F96" w:rsidRPr="00A17F96" w:rsidRDefault="00A17F96" w:rsidP="00A17F96">
      <w:pPr>
        <w:suppressAutoHyphens/>
        <w:spacing w:after="0" w:line="360" w:lineRule="auto"/>
        <w:jc w:val="both"/>
        <w:rPr>
          <w:rFonts w:ascii="Times New Roman" w:eastAsia="SimSun" w:hAnsi="Times New Roman" w:cs="Times New Roman"/>
          <w:kern w:val="1"/>
          <w:sz w:val="28"/>
          <w:szCs w:val="28"/>
          <w:lang w:eastAsia="hi-IN" w:bidi="hi-IN"/>
        </w:rPr>
      </w:pPr>
      <w:r w:rsidRPr="00A17F96">
        <w:rPr>
          <w:rFonts w:ascii="Times New Roman" w:eastAsia="SimSun" w:hAnsi="Times New Roman" w:cs="Times New Roman"/>
          <w:kern w:val="1"/>
          <w:sz w:val="28"/>
          <w:szCs w:val="28"/>
          <w:lang w:eastAsia="hi-IN" w:bidi="hi-IN"/>
        </w:rPr>
        <w:lastRenderedPageBreak/>
        <w:t>- контрольные уроки в конце 4,5 и 6 классов;</w:t>
      </w:r>
    </w:p>
    <w:p w:rsidR="00A17F96" w:rsidRPr="00A17F96" w:rsidRDefault="00A17F96" w:rsidP="00A17F96">
      <w:pPr>
        <w:suppressAutoHyphens/>
        <w:spacing w:after="0" w:line="360" w:lineRule="auto"/>
        <w:jc w:val="both"/>
        <w:rPr>
          <w:rFonts w:ascii="Times New Roman" w:eastAsia="SimSun" w:hAnsi="Times New Roman" w:cs="Times New Roman"/>
          <w:kern w:val="1"/>
          <w:sz w:val="28"/>
          <w:szCs w:val="28"/>
          <w:lang w:eastAsia="hi-IN" w:bidi="hi-IN"/>
        </w:rPr>
      </w:pPr>
      <w:r w:rsidRPr="00A17F96">
        <w:rPr>
          <w:rFonts w:ascii="Times New Roman" w:eastAsia="SimSun" w:hAnsi="Times New Roman" w:cs="Times New Roman"/>
          <w:kern w:val="1"/>
          <w:sz w:val="28"/>
          <w:szCs w:val="28"/>
          <w:lang w:eastAsia="hi-IN" w:bidi="hi-IN"/>
        </w:rPr>
        <w:t>- зачеты в конце 7 и 8 классов.</w:t>
      </w:r>
    </w:p>
    <w:p w:rsidR="00A17F96" w:rsidRPr="00A17F96" w:rsidRDefault="00A17F96" w:rsidP="00A17F96">
      <w:pPr>
        <w:suppressAutoHyphens/>
        <w:spacing w:after="0" w:line="360" w:lineRule="auto"/>
        <w:ind w:firstLine="708"/>
        <w:jc w:val="both"/>
        <w:rPr>
          <w:rFonts w:ascii="Times New Roman" w:eastAsia="SimSun" w:hAnsi="Times New Roman" w:cs="Times New Roman"/>
          <w:i/>
          <w:kern w:val="1"/>
          <w:sz w:val="28"/>
          <w:szCs w:val="28"/>
          <w:lang w:eastAsia="hi-IN" w:bidi="hi-IN"/>
        </w:rPr>
      </w:pPr>
      <w:r w:rsidRPr="00A17F96">
        <w:rPr>
          <w:rFonts w:ascii="Times New Roman" w:eastAsia="SimSun" w:hAnsi="Times New Roman" w:cs="Times New Roman"/>
          <w:i/>
          <w:kern w:val="1"/>
          <w:sz w:val="28"/>
          <w:szCs w:val="28"/>
          <w:lang w:eastAsia="hi-IN" w:bidi="hi-IN"/>
        </w:rPr>
        <w:t>Формы контроля при нормативном сроке обучения 5 лет:</w:t>
      </w:r>
    </w:p>
    <w:p w:rsidR="00A17F96" w:rsidRPr="00A17F96" w:rsidRDefault="00A17F96" w:rsidP="00A17F96">
      <w:pPr>
        <w:suppressAutoHyphens/>
        <w:spacing w:after="0" w:line="360" w:lineRule="auto"/>
        <w:jc w:val="both"/>
        <w:rPr>
          <w:rFonts w:ascii="Times New Roman" w:eastAsia="SimSun" w:hAnsi="Times New Roman" w:cs="Times New Roman"/>
          <w:kern w:val="1"/>
          <w:sz w:val="28"/>
          <w:szCs w:val="28"/>
          <w:lang w:eastAsia="hi-IN" w:bidi="hi-IN"/>
        </w:rPr>
      </w:pPr>
      <w:r w:rsidRPr="00A17F96">
        <w:rPr>
          <w:rFonts w:ascii="Times New Roman" w:eastAsia="SimSun" w:hAnsi="Times New Roman" w:cs="Times New Roman"/>
          <w:kern w:val="1"/>
          <w:sz w:val="28"/>
          <w:szCs w:val="28"/>
          <w:lang w:eastAsia="hi-IN" w:bidi="hi-IN"/>
        </w:rPr>
        <w:t>- контрольные уроки в конце 2 и 3 классов;</w:t>
      </w:r>
    </w:p>
    <w:p w:rsidR="00A17F96" w:rsidRPr="00A17F96" w:rsidRDefault="00A17F96" w:rsidP="00A17F96">
      <w:pPr>
        <w:suppressAutoHyphens/>
        <w:spacing w:after="0" w:line="360" w:lineRule="auto"/>
        <w:jc w:val="both"/>
        <w:rPr>
          <w:rFonts w:ascii="Times New Roman" w:eastAsia="SimSun" w:hAnsi="Times New Roman" w:cs="Times New Roman"/>
          <w:kern w:val="1"/>
          <w:sz w:val="28"/>
          <w:szCs w:val="28"/>
          <w:lang w:eastAsia="hi-IN" w:bidi="hi-IN"/>
        </w:rPr>
      </w:pPr>
      <w:r w:rsidRPr="00A17F96">
        <w:rPr>
          <w:rFonts w:ascii="Times New Roman" w:eastAsia="SimSun" w:hAnsi="Times New Roman" w:cs="Times New Roman"/>
          <w:kern w:val="1"/>
          <w:sz w:val="28"/>
          <w:szCs w:val="28"/>
          <w:lang w:eastAsia="hi-IN" w:bidi="hi-IN"/>
        </w:rPr>
        <w:t>- зачеты в конце 4 и 5 классов.</w:t>
      </w:r>
    </w:p>
    <w:p w:rsidR="00A17F96" w:rsidRPr="00A17F96" w:rsidRDefault="00A17F96" w:rsidP="00A17F96">
      <w:pPr>
        <w:suppressAutoHyphens/>
        <w:spacing w:after="0" w:line="360" w:lineRule="auto"/>
        <w:ind w:firstLine="708"/>
        <w:jc w:val="both"/>
        <w:rPr>
          <w:rFonts w:ascii="Times New Roman" w:eastAsia="SimSun" w:hAnsi="Times New Roman" w:cs="Times New Roman"/>
          <w:kern w:val="1"/>
          <w:sz w:val="28"/>
          <w:szCs w:val="28"/>
          <w:lang w:eastAsia="hi-IN" w:bidi="hi-IN"/>
        </w:rPr>
      </w:pPr>
      <w:r w:rsidRPr="00A17F96">
        <w:rPr>
          <w:rFonts w:ascii="Times New Roman" w:eastAsia="SimSun" w:hAnsi="Times New Roman" w:cs="Times New Roman"/>
          <w:kern w:val="1"/>
          <w:sz w:val="28"/>
          <w:szCs w:val="28"/>
          <w:lang w:eastAsia="hi-IN" w:bidi="hi-IN"/>
        </w:rPr>
        <w:t>На контрольные уроки педагог обязательно выносит тренинги. Оценивается точность и понимание выполняемых упражнений. На контрольные уроки могут быть вынесены комбинации из освоенных навыков. Очень важно, чтобы контрольные уроки были выстроены преподавателем.</w:t>
      </w:r>
    </w:p>
    <w:p w:rsidR="00A17F96" w:rsidRPr="00A17F96" w:rsidRDefault="00A17F96" w:rsidP="00A17F96">
      <w:pPr>
        <w:suppressAutoHyphens/>
        <w:spacing w:after="0" w:line="360" w:lineRule="auto"/>
        <w:ind w:firstLine="708"/>
        <w:jc w:val="both"/>
        <w:rPr>
          <w:rFonts w:ascii="Times New Roman" w:eastAsia="SimSun" w:hAnsi="Times New Roman" w:cs="Times New Roman"/>
          <w:kern w:val="1"/>
          <w:sz w:val="28"/>
          <w:szCs w:val="28"/>
          <w:lang w:eastAsia="hi-IN" w:bidi="hi-IN"/>
        </w:rPr>
      </w:pPr>
      <w:r w:rsidRPr="00A17F96">
        <w:rPr>
          <w:rFonts w:ascii="Times New Roman" w:eastAsia="SimSun" w:hAnsi="Times New Roman" w:cs="Times New Roman"/>
          <w:kern w:val="1"/>
          <w:sz w:val="28"/>
          <w:szCs w:val="28"/>
          <w:lang w:eastAsia="hi-IN" w:bidi="hi-IN"/>
        </w:rPr>
        <w:t>На зачеты выносят также разделы различных тренингов, освоенные навыки и умения в форме комбинаций или композиций.</w:t>
      </w:r>
    </w:p>
    <w:p w:rsidR="00A17F96" w:rsidRPr="00A17F96" w:rsidRDefault="00A17F96" w:rsidP="00A17F96">
      <w:pPr>
        <w:suppressAutoHyphens/>
        <w:spacing w:after="0" w:line="360" w:lineRule="auto"/>
        <w:ind w:firstLine="708"/>
        <w:jc w:val="both"/>
        <w:rPr>
          <w:rFonts w:ascii="Times New Roman" w:eastAsia="SimSun" w:hAnsi="Times New Roman" w:cs="Times New Roman"/>
          <w:i/>
          <w:kern w:val="1"/>
          <w:sz w:val="28"/>
          <w:szCs w:val="28"/>
          <w:lang w:eastAsia="hi-IN" w:bidi="hi-IN"/>
        </w:rPr>
      </w:pPr>
      <w:r w:rsidRPr="00A17F96">
        <w:rPr>
          <w:rFonts w:ascii="Times New Roman" w:eastAsia="SimSun" w:hAnsi="Times New Roman" w:cs="Times New Roman"/>
          <w:i/>
          <w:kern w:val="1"/>
          <w:sz w:val="28"/>
          <w:szCs w:val="28"/>
          <w:lang w:eastAsia="hi-IN" w:bidi="hi-IN"/>
        </w:rPr>
        <w:t>Форма контроля дополнительного года обучения:</w:t>
      </w:r>
    </w:p>
    <w:p w:rsidR="00A17F96" w:rsidRPr="00A17F96" w:rsidRDefault="00A17F96" w:rsidP="00A17F96">
      <w:pPr>
        <w:suppressAutoHyphens/>
        <w:spacing w:after="0" w:line="360" w:lineRule="auto"/>
        <w:ind w:firstLine="708"/>
        <w:jc w:val="both"/>
        <w:rPr>
          <w:rFonts w:ascii="Times New Roman" w:eastAsia="SimSun" w:hAnsi="Times New Roman" w:cs="Times New Roman"/>
          <w:kern w:val="1"/>
          <w:sz w:val="28"/>
          <w:szCs w:val="28"/>
          <w:lang w:eastAsia="hi-IN" w:bidi="hi-IN"/>
        </w:rPr>
      </w:pPr>
      <w:r w:rsidRPr="00A17F96">
        <w:rPr>
          <w:rFonts w:ascii="Times New Roman" w:eastAsia="SimSun" w:hAnsi="Times New Roman" w:cs="Times New Roman"/>
          <w:kern w:val="1"/>
          <w:sz w:val="28"/>
          <w:szCs w:val="28"/>
          <w:lang w:eastAsia="hi-IN" w:bidi="hi-IN"/>
        </w:rPr>
        <w:t>- зачет в конце 6 или 9 класса.</w:t>
      </w:r>
    </w:p>
    <w:p w:rsidR="00A17F96" w:rsidRPr="00A17F96" w:rsidRDefault="00A17F96" w:rsidP="001E0D6C">
      <w:pPr>
        <w:suppressAutoHyphens/>
        <w:spacing w:after="0" w:line="360" w:lineRule="auto"/>
        <w:ind w:firstLine="566"/>
        <w:jc w:val="both"/>
        <w:rPr>
          <w:rFonts w:ascii="Times New Roman" w:eastAsia="SimSun" w:hAnsi="Times New Roman" w:cs="Times New Roman"/>
          <w:kern w:val="1"/>
          <w:sz w:val="28"/>
          <w:szCs w:val="28"/>
          <w:lang w:eastAsia="hi-IN" w:bidi="hi-IN"/>
        </w:rPr>
      </w:pPr>
      <w:r w:rsidRPr="00A17F96">
        <w:rPr>
          <w:rFonts w:ascii="Times New Roman" w:eastAsia="SimSun" w:hAnsi="Times New Roman" w:cs="Times New Roman"/>
          <w:kern w:val="1"/>
          <w:sz w:val="28"/>
          <w:szCs w:val="28"/>
          <w:lang w:eastAsia="hi-IN" w:bidi="hi-IN"/>
        </w:rPr>
        <w:t>На зачет в конце дополнительного года обучения выносится этюдная работа, где происходит проверка готовности актера использовать знания и умения, приобретенные на уроках сценического движения, при решении творческой задачи.</w:t>
      </w:r>
    </w:p>
    <w:p w:rsidR="00A17F96" w:rsidRPr="00A17F96" w:rsidRDefault="00A17F96" w:rsidP="00A17F96">
      <w:pPr>
        <w:suppressAutoHyphens/>
        <w:spacing w:after="0" w:line="360" w:lineRule="auto"/>
        <w:jc w:val="center"/>
        <w:rPr>
          <w:rFonts w:ascii="Times New Roman" w:eastAsia="SimSun" w:hAnsi="Times New Roman" w:cs="Times New Roman"/>
          <w:b/>
          <w:kern w:val="1"/>
          <w:sz w:val="28"/>
          <w:szCs w:val="28"/>
          <w:lang w:eastAsia="hi-IN" w:bidi="hi-IN"/>
        </w:rPr>
      </w:pPr>
      <w:r w:rsidRPr="00A17F96">
        <w:rPr>
          <w:rFonts w:ascii="Times New Roman" w:eastAsia="SimSun" w:hAnsi="Times New Roman" w:cs="Times New Roman"/>
          <w:b/>
          <w:kern w:val="1"/>
          <w:sz w:val="28"/>
          <w:szCs w:val="28"/>
          <w:lang w:val="en-US" w:eastAsia="hi-IN" w:bidi="hi-IN"/>
        </w:rPr>
        <w:t>VI</w:t>
      </w:r>
      <w:r w:rsidRPr="00A17F96">
        <w:rPr>
          <w:rFonts w:ascii="Times New Roman" w:eastAsia="SimSun" w:hAnsi="Times New Roman" w:cs="Times New Roman"/>
          <w:b/>
          <w:kern w:val="1"/>
          <w:sz w:val="28"/>
          <w:szCs w:val="28"/>
          <w:lang w:eastAsia="hi-IN" w:bidi="hi-IN"/>
        </w:rPr>
        <w:t>. МЕТОДИЧЕСКОЕ ОБЕСПЕЧЕНИЕ УЧЕБНОГО ПРОЦЕССА</w:t>
      </w:r>
    </w:p>
    <w:p w:rsidR="00A17F96" w:rsidRPr="00A17F96" w:rsidRDefault="00A17F96" w:rsidP="00A17F96">
      <w:pPr>
        <w:suppressAutoHyphens/>
        <w:spacing w:after="0"/>
        <w:jc w:val="center"/>
        <w:rPr>
          <w:rFonts w:ascii="Times New Roman" w:eastAsia="SimSun" w:hAnsi="Times New Roman" w:cs="Times New Roman"/>
          <w:b/>
          <w:i/>
          <w:kern w:val="1"/>
          <w:sz w:val="28"/>
          <w:szCs w:val="28"/>
          <w:lang w:eastAsia="hi-IN" w:bidi="hi-IN"/>
        </w:rPr>
      </w:pPr>
      <w:r w:rsidRPr="00A17F96">
        <w:rPr>
          <w:rFonts w:ascii="Times New Roman" w:eastAsia="SimSun" w:hAnsi="Times New Roman" w:cs="Times New Roman"/>
          <w:b/>
          <w:i/>
          <w:kern w:val="1"/>
          <w:sz w:val="28"/>
          <w:szCs w:val="28"/>
          <w:lang w:eastAsia="hi-IN" w:bidi="hi-IN"/>
        </w:rPr>
        <w:t>Методические рекомендации преподавателям</w:t>
      </w:r>
    </w:p>
    <w:p w:rsidR="00A17F96" w:rsidRPr="00A17F96" w:rsidRDefault="00A17F96" w:rsidP="00A17F96">
      <w:pPr>
        <w:suppressAutoHyphens/>
        <w:spacing w:after="0" w:line="360" w:lineRule="auto"/>
        <w:jc w:val="both"/>
        <w:rPr>
          <w:rFonts w:ascii="Times New Roman" w:eastAsia="SimSun" w:hAnsi="Times New Roman" w:cs="Times New Roman"/>
          <w:kern w:val="1"/>
          <w:sz w:val="28"/>
          <w:szCs w:val="28"/>
          <w:lang w:eastAsia="hi-IN" w:bidi="hi-IN"/>
        </w:rPr>
      </w:pPr>
      <w:r w:rsidRPr="00A17F96">
        <w:rPr>
          <w:rFonts w:ascii="Times New Roman" w:eastAsia="SimSun" w:hAnsi="Times New Roman" w:cs="Mangal"/>
          <w:kern w:val="1"/>
          <w:sz w:val="28"/>
          <w:szCs w:val="28"/>
          <w:lang w:eastAsia="hi-IN" w:bidi="hi-IN"/>
        </w:rPr>
        <w:tab/>
      </w:r>
      <w:r w:rsidRPr="00A17F96">
        <w:rPr>
          <w:rFonts w:ascii="Times New Roman" w:eastAsia="SimSun" w:hAnsi="Times New Roman" w:cs="Times New Roman"/>
          <w:kern w:val="1"/>
          <w:sz w:val="28"/>
          <w:szCs w:val="28"/>
          <w:lang w:eastAsia="hi-IN" w:bidi="hi-IN"/>
        </w:rPr>
        <w:t>Необходимым условием подготовки актера всегда было всестороннее пластическое развитие.</w:t>
      </w:r>
      <w:r w:rsidRPr="00A17F96">
        <w:rPr>
          <w:rFonts w:ascii="Times New Roman" w:eastAsia="SimSun" w:hAnsi="Times New Roman" w:cs="Times New Roman"/>
          <w:kern w:val="1"/>
          <w:sz w:val="28"/>
          <w:szCs w:val="28"/>
          <w:lang w:eastAsia="hi-IN" w:bidi="hi-IN"/>
        </w:rPr>
        <w:tab/>
        <w:t xml:space="preserve">В современной актерской школе недостаточно только физической подготовленности учащегося. Скованность движения, мышечный </w:t>
      </w:r>
      <w:r w:rsidRPr="00A17F96">
        <w:rPr>
          <w:rFonts w:ascii="Times New Roman" w:eastAsia="SimSun" w:hAnsi="Times New Roman" w:cs="Times New Roman"/>
          <w:kern w:val="1"/>
          <w:sz w:val="28"/>
          <w:szCs w:val="28"/>
          <w:lang w:eastAsia="hi-IN" w:bidi="hi-IN"/>
        </w:rPr>
        <w:lastRenderedPageBreak/>
        <w:t>зажим, неверная осанка или походка – это только малая часть физических недостатков, с которыми педагог сталкивается на первом этапе обучения.</w:t>
      </w:r>
    </w:p>
    <w:p w:rsidR="00A17F96" w:rsidRPr="00A17F96" w:rsidRDefault="00A17F96" w:rsidP="00A17F96">
      <w:pPr>
        <w:suppressAutoHyphens/>
        <w:spacing w:after="0" w:line="360" w:lineRule="auto"/>
        <w:jc w:val="both"/>
        <w:rPr>
          <w:rFonts w:ascii="Times New Roman" w:eastAsia="SimSun" w:hAnsi="Times New Roman" w:cs="Times New Roman"/>
          <w:kern w:val="1"/>
          <w:sz w:val="28"/>
          <w:szCs w:val="28"/>
          <w:lang w:eastAsia="hi-IN" w:bidi="hi-IN"/>
        </w:rPr>
      </w:pPr>
      <w:r w:rsidRPr="00A17F96">
        <w:rPr>
          <w:rFonts w:ascii="Times New Roman" w:eastAsia="SimSun" w:hAnsi="Times New Roman" w:cs="Times New Roman"/>
          <w:kern w:val="1"/>
          <w:sz w:val="28"/>
          <w:szCs w:val="28"/>
          <w:lang w:eastAsia="hi-IN" w:bidi="hi-IN"/>
        </w:rPr>
        <w:tab/>
        <w:t>На занятиях педагог должен учитывать характерные особенности каждой группы. Это опорно-двигательная и суставно-связочная система. Возрастное развитие учащихся зависит от многих внутренних и внешних факторов. И уровень физических нагрузок может повлиять как на физическое естественное развитие учащегося, так и на задержку. Развитие костно-мышечной системы тесно связано с индивидуальностью учащихся. И педагог должен иметь индивидуальный подход к каждому обучающемуся.</w:t>
      </w:r>
    </w:p>
    <w:p w:rsidR="00A17F96" w:rsidRPr="00A17F96" w:rsidRDefault="00A17F96" w:rsidP="00A17F96">
      <w:pPr>
        <w:suppressAutoHyphens/>
        <w:spacing w:after="0" w:line="360" w:lineRule="auto"/>
        <w:jc w:val="both"/>
        <w:rPr>
          <w:rFonts w:ascii="Times New Roman" w:eastAsia="SimSun" w:hAnsi="Times New Roman" w:cs="Times New Roman"/>
          <w:kern w:val="1"/>
          <w:sz w:val="28"/>
          <w:szCs w:val="28"/>
          <w:lang w:eastAsia="hi-IN" w:bidi="hi-IN"/>
        </w:rPr>
      </w:pPr>
      <w:r w:rsidRPr="00A17F96">
        <w:rPr>
          <w:rFonts w:ascii="Times New Roman" w:eastAsia="SimSun" w:hAnsi="Times New Roman" w:cs="Times New Roman"/>
          <w:kern w:val="1"/>
          <w:sz w:val="28"/>
          <w:szCs w:val="28"/>
          <w:lang w:eastAsia="hi-IN" w:bidi="hi-IN"/>
        </w:rPr>
        <w:tab/>
        <w:t>В отличие от спорта здесь нет задачи достижения тех или иных результатов. Задача педагога по сценическому движению научить чувствовать свое тело и движения, развивать психофизические качества. Особое внимание надо уделять правильной осанке учащихся.</w:t>
      </w:r>
    </w:p>
    <w:p w:rsidR="00A17F96" w:rsidRPr="00A17F96" w:rsidRDefault="00A17F96" w:rsidP="00A17F96">
      <w:pPr>
        <w:suppressAutoHyphens/>
        <w:spacing w:after="0" w:line="360" w:lineRule="auto"/>
        <w:jc w:val="both"/>
        <w:rPr>
          <w:rFonts w:ascii="Times New Roman" w:eastAsia="SimSun" w:hAnsi="Times New Roman" w:cs="Times New Roman"/>
          <w:kern w:val="1"/>
          <w:sz w:val="28"/>
          <w:szCs w:val="28"/>
          <w:lang w:eastAsia="hi-IN" w:bidi="hi-IN"/>
        </w:rPr>
      </w:pPr>
      <w:r w:rsidRPr="00A17F96">
        <w:rPr>
          <w:rFonts w:ascii="Times New Roman" w:eastAsia="SimSun" w:hAnsi="Times New Roman" w:cs="Times New Roman"/>
          <w:kern w:val="1"/>
          <w:sz w:val="28"/>
          <w:szCs w:val="28"/>
          <w:lang w:eastAsia="hi-IN" w:bidi="hi-IN"/>
        </w:rPr>
        <w:tab/>
        <w:t>Главная причина плохой осанки – искривление позвоночника. Осанка неразрывно связана со здоровьем человека. Нормальный позвоночник выдерживает физические нагрузки, сохраняет гибкость и подвижность.</w:t>
      </w:r>
    </w:p>
    <w:p w:rsidR="00A17F96" w:rsidRPr="00A17F96" w:rsidRDefault="00A17F96" w:rsidP="00A17F96">
      <w:pPr>
        <w:suppressAutoHyphens/>
        <w:spacing w:after="0" w:line="360" w:lineRule="auto"/>
        <w:jc w:val="both"/>
        <w:rPr>
          <w:rFonts w:ascii="Times New Roman" w:eastAsia="SimSun" w:hAnsi="Times New Roman" w:cs="Times New Roman"/>
          <w:kern w:val="1"/>
          <w:sz w:val="28"/>
          <w:szCs w:val="28"/>
          <w:lang w:eastAsia="hi-IN" w:bidi="hi-IN"/>
        </w:rPr>
      </w:pPr>
      <w:r w:rsidRPr="00A17F96">
        <w:rPr>
          <w:rFonts w:ascii="Times New Roman" w:eastAsia="SimSun" w:hAnsi="Times New Roman" w:cs="Times New Roman"/>
          <w:kern w:val="1"/>
          <w:sz w:val="28"/>
          <w:szCs w:val="28"/>
          <w:lang w:eastAsia="hi-IN" w:bidi="hi-IN"/>
        </w:rPr>
        <w:tab/>
        <w:t>Выразительным средством актерского искусства является действие – психофизический процесс, в котором оба начала – психическое и физическое – существуют в неразрывной связи. Очевидно, что совершенствование возможностей актерского аппарата не может быть ограничено только задачами физического развития.</w:t>
      </w:r>
    </w:p>
    <w:p w:rsidR="00A17F96" w:rsidRPr="00A17F96" w:rsidRDefault="00A17F96" w:rsidP="00A17F96">
      <w:pPr>
        <w:suppressAutoHyphens/>
        <w:spacing w:after="0" w:line="360" w:lineRule="auto"/>
        <w:jc w:val="both"/>
        <w:rPr>
          <w:rFonts w:ascii="Times New Roman" w:eastAsia="SimSun" w:hAnsi="Times New Roman" w:cs="Times New Roman"/>
          <w:kern w:val="1"/>
          <w:sz w:val="28"/>
          <w:szCs w:val="28"/>
          <w:lang w:eastAsia="hi-IN" w:bidi="hi-IN"/>
        </w:rPr>
      </w:pPr>
      <w:r w:rsidRPr="00A17F96">
        <w:rPr>
          <w:rFonts w:ascii="Times New Roman" w:eastAsia="SimSun" w:hAnsi="Times New Roman" w:cs="Times New Roman"/>
          <w:kern w:val="1"/>
          <w:sz w:val="28"/>
          <w:szCs w:val="28"/>
          <w:lang w:eastAsia="hi-IN" w:bidi="hi-IN"/>
        </w:rPr>
        <w:tab/>
        <w:t>Акробатический раздел предусматривает значительное повышение требований дисциплины, ответственности педагога и обучающегося. Поэтому первое и необходимое требование – техника безопасности. Многие сложные упражнения выполняются на мате под контролем преподавателя.</w:t>
      </w:r>
    </w:p>
    <w:p w:rsidR="00A17F96" w:rsidRPr="00A17F96" w:rsidRDefault="00A17F96" w:rsidP="00A17F96">
      <w:pPr>
        <w:suppressAutoHyphens/>
        <w:spacing w:after="0" w:line="360" w:lineRule="auto"/>
        <w:jc w:val="both"/>
        <w:rPr>
          <w:rFonts w:ascii="Times New Roman" w:eastAsia="SimSun" w:hAnsi="Times New Roman" w:cs="Times New Roman"/>
          <w:kern w:val="1"/>
          <w:sz w:val="28"/>
          <w:szCs w:val="28"/>
          <w:lang w:eastAsia="hi-IN" w:bidi="hi-IN"/>
        </w:rPr>
      </w:pPr>
      <w:r w:rsidRPr="00A17F96">
        <w:rPr>
          <w:rFonts w:ascii="Times New Roman" w:eastAsia="SimSun" w:hAnsi="Times New Roman" w:cs="Times New Roman"/>
          <w:kern w:val="1"/>
          <w:sz w:val="28"/>
          <w:szCs w:val="28"/>
          <w:lang w:eastAsia="hi-IN" w:bidi="hi-IN"/>
        </w:rPr>
        <w:lastRenderedPageBreak/>
        <w:tab/>
        <w:t xml:space="preserve">Особое внимание необходимо уделять подготовительным упражнениям. На каждом занятии повторять и закреплять пройденные элементы.  Требование точности выполнения движения должно сопровождаться объяснением целесообразности выполнения задачи. Учебные схемы, предлагаемые педагогом, должны исполняться точно и осмысленно. Процесс освоения акробатических элементов должен происходить постепенно. При работе над этим разделом следует сконцентрировать внимание на соблюдение надежной страховки, создание верного психологического настроя у </w:t>
      </w:r>
      <w:proofErr w:type="gramStart"/>
      <w:r w:rsidRPr="00A17F96">
        <w:rPr>
          <w:rFonts w:ascii="Times New Roman" w:eastAsia="SimSun" w:hAnsi="Times New Roman" w:cs="Times New Roman"/>
          <w:kern w:val="1"/>
          <w:sz w:val="28"/>
          <w:szCs w:val="28"/>
          <w:lang w:eastAsia="hi-IN" w:bidi="hi-IN"/>
        </w:rPr>
        <w:t>обучающихся</w:t>
      </w:r>
      <w:proofErr w:type="gramEnd"/>
      <w:r w:rsidRPr="00A17F96">
        <w:rPr>
          <w:rFonts w:ascii="Times New Roman" w:eastAsia="SimSun" w:hAnsi="Times New Roman" w:cs="Times New Roman"/>
          <w:kern w:val="1"/>
          <w:sz w:val="28"/>
          <w:szCs w:val="28"/>
          <w:lang w:eastAsia="hi-IN" w:bidi="hi-IN"/>
        </w:rPr>
        <w:t xml:space="preserve">. </w:t>
      </w:r>
    </w:p>
    <w:p w:rsidR="00A17F96" w:rsidRPr="00A17F96" w:rsidRDefault="00A17F96" w:rsidP="00A17F96">
      <w:pPr>
        <w:suppressAutoHyphens/>
        <w:spacing w:after="0" w:line="360" w:lineRule="auto"/>
        <w:jc w:val="both"/>
        <w:rPr>
          <w:rFonts w:ascii="Times New Roman" w:eastAsia="SimSun" w:hAnsi="Times New Roman" w:cs="Times New Roman"/>
          <w:kern w:val="1"/>
          <w:sz w:val="28"/>
          <w:szCs w:val="28"/>
          <w:lang w:eastAsia="hi-IN" w:bidi="hi-IN"/>
        </w:rPr>
      </w:pPr>
      <w:r w:rsidRPr="00A17F96">
        <w:rPr>
          <w:rFonts w:ascii="Times New Roman" w:eastAsia="SimSun" w:hAnsi="Times New Roman" w:cs="Times New Roman"/>
          <w:kern w:val="1"/>
          <w:sz w:val="28"/>
          <w:szCs w:val="28"/>
          <w:lang w:eastAsia="hi-IN" w:bidi="hi-IN"/>
        </w:rPr>
        <w:tab/>
        <w:t>Учащиеся, только поступившие в учебное заведение, находятся на разных уровнях физической и психологической подготовки. На этом этапе особенно важно помочь им поверить в свои силы, приобрести уверенность в себе. Это возможно только при индивидуальном подходе к каждому ученику.</w:t>
      </w:r>
    </w:p>
    <w:p w:rsidR="00A17F96" w:rsidRPr="00A17F96" w:rsidRDefault="00A17F96" w:rsidP="00A17F96">
      <w:pPr>
        <w:suppressAutoHyphens/>
        <w:spacing w:after="0" w:line="360" w:lineRule="auto"/>
        <w:jc w:val="both"/>
        <w:rPr>
          <w:rFonts w:ascii="Times New Roman" w:eastAsia="SimSun" w:hAnsi="Times New Roman" w:cs="Times New Roman"/>
          <w:kern w:val="1"/>
          <w:sz w:val="28"/>
          <w:szCs w:val="28"/>
          <w:lang w:eastAsia="hi-IN" w:bidi="hi-IN"/>
        </w:rPr>
      </w:pPr>
      <w:r w:rsidRPr="00A17F96">
        <w:rPr>
          <w:rFonts w:ascii="Times New Roman" w:eastAsia="SimSun" w:hAnsi="Times New Roman" w:cs="Times New Roman"/>
          <w:kern w:val="1"/>
          <w:sz w:val="28"/>
          <w:szCs w:val="28"/>
          <w:lang w:eastAsia="hi-IN" w:bidi="hi-IN"/>
        </w:rPr>
        <w:tab/>
        <w:t xml:space="preserve">С первых занятий  на самых простых упражнениях необходимо добиваться точности исполнения  заданий, не допускать приблизительности, поверхностного освоения материала. Каждый элемент упражнения, выполняемый </w:t>
      </w:r>
      <w:proofErr w:type="gramStart"/>
      <w:r w:rsidRPr="00A17F96">
        <w:rPr>
          <w:rFonts w:ascii="Times New Roman" w:eastAsia="SimSun" w:hAnsi="Times New Roman" w:cs="Times New Roman"/>
          <w:kern w:val="1"/>
          <w:sz w:val="28"/>
          <w:szCs w:val="28"/>
          <w:lang w:eastAsia="hi-IN" w:bidi="hi-IN"/>
        </w:rPr>
        <w:t>обучающимися</w:t>
      </w:r>
      <w:proofErr w:type="gramEnd"/>
      <w:r w:rsidRPr="00A17F96">
        <w:rPr>
          <w:rFonts w:ascii="Times New Roman" w:eastAsia="SimSun" w:hAnsi="Times New Roman" w:cs="Times New Roman"/>
          <w:kern w:val="1"/>
          <w:sz w:val="28"/>
          <w:szCs w:val="28"/>
          <w:lang w:eastAsia="hi-IN" w:bidi="hi-IN"/>
        </w:rPr>
        <w:t>, должен носить творческий характер, актерское игровое начало. Например, прыжки с одной ноги на другую. Здесь задание может быть следующим: «Перебраться на другой берег реки по небольшим камням». В этом упражнении, кроме развития прыгучести, прорабатывается такое качество, как способность управлять центром тяжести и инерцией своего тела.</w:t>
      </w:r>
    </w:p>
    <w:p w:rsidR="00A17F96" w:rsidRPr="00A17F96" w:rsidRDefault="00A17F96" w:rsidP="00A17F96">
      <w:pPr>
        <w:suppressAutoHyphens/>
        <w:spacing w:after="0" w:line="360" w:lineRule="auto"/>
        <w:jc w:val="both"/>
        <w:rPr>
          <w:rFonts w:ascii="Times New Roman" w:eastAsia="SimSun" w:hAnsi="Times New Roman" w:cs="Times New Roman"/>
          <w:kern w:val="1"/>
          <w:sz w:val="28"/>
          <w:szCs w:val="28"/>
          <w:lang w:eastAsia="hi-IN" w:bidi="hi-IN"/>
        </w:rPr>
      </w:pPr>
      <w:r w:rsidRPr="00A17F96">
        <w:rPr>
          <w:rFonts w:ascii="Times New Roman" w:eastAsia="SimSun" w:hAnsi="Times New Roman" w:cs="Times New Roman"/>
          <w:kern w:val="1"/>
          <w:sz w:val="28"/>
          <w:szCs w:val="28"/>
          <w:lang w:eastAsia="hi-IN" w:bidi="hi-IN"/>
        </w:rPr>
        <w:tab/>
        <w:t>Одной из главных задач, выполняемых педагогом в процессе обучения, является выявление и развитие фантазии обучающихся. Помимо умения точно выполнять заданный педагогом пластический рисунок, обучающиеся должны постепенно подойти к созданию пластического образа. С этой целью упражнение на пластическую фантазию проводятся уже в первый год обучения.</w:t>
      </w:r>
    </w:p>
    <w:p w:rsidR="00A17F96" w:rsidRPr="00A17F96" w:rsidRDefault="00A17F96" w:rsidP="00A17F96">
      <w:pPr>
        <w:suppressAutoHyphens/>
        <w:spacing w:after="0" w:line="360" w:lineRule="auto"/>
        <w:jc w:val="both"/>
        <w:rPr>
          <w:rFonts w:ascii="Times New Roman" w:eastAsia="SimSun" w:hAnsi="Times New Roman" w:cs="Times New Roman"/>
          <w:kern w:val="1"/>
          <w:sz w:val="28"/>
          <w:szCs w:val="28"/>
          <w:lang w:eastAsia="hi-IN" w:bidi="hi-IN"/>
        </w:rPr>
      </w:pPr>
      <w:r w:rsidRPr="00A17F96">
        <w:rPr>
          <w:rFonts w:ascii="Times New Roman" w:eastAsia="SimSun" w:hAnsi="Times New Roman" w:cs="Times New Roman"/>
          <w:kern w:val="1"/>
          <w:sz w:val="28"/>
          <w:szCs w:val="28"/>
          <w:lang w:eastAsia="hi-IN" w:bidi="hi-IN"/>
        </w:rPr>
        <w:lastRenderedPageBreak/>
        <w:tab/>
        <w:t xml:space="preserve">Общий уровень подготовленности, а значит, и способность к восприятию в каждом классе могут быть неравноценными. Для более эффективного построения учебного процесса возможен вариативный подход к разделам программы. В одном классе прорабатывается более подробно определенный раздел, который позволит органично перейти к следующему этапу. В другом классе, с учетом индивидуальных особенностей обучающихся, работа может начаться с другого раздела. Это не относится к тренинговым разделам, которые проводятся на протяжении всего периода обучения. </w:t>
      </w:r>
    </w:p>
    <w:p w:rsidR="00A17F96" w:rsidRPr="00A17F96" w:rsidRDefault="00A17F96" w:rsidP="00A17F96">
      <w:pPr>
        <w:suppressAutoHyphens/>
        <w:spacing w:after="0" w:line="360" w:lineRule="auto"/>
        <w:ind w:firstLine="660"/>
        <w:jc w:val="both"/>
        <w:rPr>
          <w:rFonts w:ascii="Times New Roman" w:eastAsia="SimSun" w:hAnsi="Times New Roman" w:cs="Times New Roman"/>
          <w:kern w:val="1"/>
          <w:sz w:val="28"/>
          <w:szCs w:val="28"/>
          <w:lang w:eastAsia="hi-IN" w:bidi="hi-IN"/>
        </w:rPr>
      </w:pPr>
      <w:r w:rsidRPr="00A17F96">
        <w:rPr>
          <w:rFonts w:ascii="Times New Roman" w:eastAsia="SimSun" w:hAnsi="Times New Roman" w:cs="Times New Roman"/>
          <w:kern w:val="1"/>
          <w:sz w:val="28"/>
          <w:szCs w:val="28"/>
          <w:lang w:eastAsia="hi-IN" w:bidi="hi-IN"/>
        </w:rPr>
        <w:t>Важно, чтобы все разделы программы не оставались на ознакомительном уровне, а были бы освоены обучающимися в полном объеме.</w:t>
      </w:r>
    </w:p>
    <w:p w:rsidR="00A17F96" w:rsidRPr="00A17F96" w:rsidRDefault="00A17F96" w:rsidP="00A17F96">
      <w:pPr>
        <w:suppressAutoHyphens/>
        <w:spacing w:after="0" w:line="360" w:lineRule="auto"/>
        <w:ind w:firstLine="660"/>
        <w:jc w:val="both"/>
        <w:rPr>
          <w:rFonts w:ascii="Times New Roman" w:eastAsia="SimSun" w:hAnsi="Times New Roman" w:cs="Times New Roman"/>
          <w:kern w:val="1"/>
          <w:sz w:val="28"/>
          <w:szCs w:val="28"/>
          <w:lang w:eastAsia="hi-IN" w:bidi="hi-IN"/>
        </w:rPr>
      </w:pPr>
      <w:r w:rsidRPr="00A17F96">
        <w:rPr>
          <w:rFonts w:ascii="Times New Roman" w:eastAsia="SimSun" w:hAnsi="Times New Roman" w:cs="Times New Roman"/>
          <w:kern w:val="1"/>
          <w:sz w:val="28"/>
          <w:szCs w:val="28"/>
          <w:lang w:eastAsia="hi-IN" w:bidi="hi-IN"/>
        </w:rPr>
        <w:t>О назначении и значимости сценического движения К.С.Станиславский писал: «…артист нашего толка должен гораздо больше, чем в других направлениях искусства позаботиться не только о внутреннем аппарате, создающем процесс переживания, но и о внешнем телесном аппарате, верно передающем результаты творческой работы чувства, - его внешнюю форму воплощения».</w:t>
      </w:r>
    </w:p>
    <w:p w:rsidR="00A17F96" w:rsidRPr="00A17F96" w:rsidRDefault="00A17F96" w:rsidP="00A17F96">
      <w:pPr>
        <w:suppressAutoHyphens/>
        <w:spacing w:after="0" w:line="360" w:lineRule="auto"/>
        <w:ind w:firstLine="709"/>
        <w:jc w:val="both"/>
        <w:rPr>
          <w:rFonts w:ascii="Times New Roman" w:eastAsia="SimSun" w:hAnsi="Times New Roman" w:cs="Times New Roman"/>
          <w:kern w:val="1"/>
          <w:sz w:val="28"/>
          <w:szCs w:val="28"/>
          <w:lang w:eastAsia="hi-IN" w:bidi="hi-IN"/>
        </w:rPr>
      </w:pPr>
      <w:r w:rsidRPr="00A17F96">
        <w:rPr>
          <w:rFonts w:ascii="Times New Roman" w:eastAsia="SimSun" w:hAnsi="Times New Roman" w:cs="Times New Roman"/>
          <w:kern w:val="1"/>
          <w:sz w:val="28"/>
          <w:szCs w:val="28"/>
          <w:lang w:eastAsia="hi-IN" w:bidi="hi-IN"/>
        </w:rPr>
        <w:t>Заключительный этап обучения включает в себя этюдно-постановочную работу на конкретном драматургическом материале.</w:t>
      </w:r>
    </w:p>
    <w:p w:rsidR="00A17F96" w:rsidRPr="00A17F96" w:rsidRDefault="00A17F96" w:rsidP="00A17F96">
      <w:pPr>
        <w:suppressAutoHyphens/>
        <w:spacing w:after="0" w:line="360" w:lineRule="auto"/>
        <w:ind w:firstLine="709"/>
        <w:jc w:val="both"/>
        <w:rPr>
          <w:rFonts w:ascii="Times New Roman" w:eastAsia="SimSun" w:hAnsi="Times New Roman" w:cs="Times New Roman"/>
          <w:kern w:val="1"/>
          <w:sz w:val="28"/>
          <w:szCs w:val="28"/>
          <w:lang w:eastAsia="hi-IN" w:bidi="hi-IN"/>
        </w:rPr>
      </w:pPr>
      <w:r w:rsidRPr="00A17F96">
        <w:rPr>
          <w:rFonts w:ascii="Times New Roman" w:eastAsia="SimSun" w:hAnsi="Times New Roman" w:cs="Times New Roman"/>
          <w:kern w:val="1"/>
          <w:sz w:val="28"/>
          <w:szCs w:val="28"/>
          <w:lang w:eastAsia="hi-IN" w:bidi="hi-IN"/>
        </w:rPr>
        <w:t xml:space="preserve">Особо следует выделить сценическое фехтование. Сценическое фехтование – это сложный вид сценического движения, который подразумевает уже определенную подготовленность учащихся, требует высокой степени  координированности, развитого чувства партнера и высокой степени  концентрации внимания. Так как данный вид сценического </w:t>
      </w:r>
      <w:proofErr w:type="gramStart"/>
      <w:r w:rsidRPr="00A17F96">
        <w:rPr>
          <w:rFonts w:ascii="Times New Roman" w:eastAsia="SimSun" w:hAnsi="Times New Roman" w:cs="Times New Roman"/>
          <w:kern w:val="1"/>
          <w:sz w:val="28"/>
          <w:szCs w:val="28"/>
          <w:lang w:eastAsia="hi-IN" w:bidi="hi-IN"/>
        </w:rPr>
        <w:t>движения</w:t>
      </w:r>
      <w:proofErr w:type="gramEnd"/>
      <w:r w:rsidRPr="00A17F96">
        <w:rPr>
          <w:rFonts w:ascii="Times New Roman" w:eastAsia="SimSun" w:hAnsi="Times New Roman" w:cs="Times New Roman"/>
          <w:kern w:val="1"/>
          <w:sz w:val="28"/>
          <w:szCs w:val="28"/>
          <w:lang w:eastAsia="hi-IN" w:bidi="hi-IN"/>
        </w:rPr>
        <w:t xml:space="preserve"> безусловно травмоопасен, нецелесообразно  всех обучать сценическому фехтованию. Для спектакля, отрывка, этюда педагог в рамках предмета «Сценическое движение» может подготовить учащихся к сцене </w:t>
      </w:r>
      <w:r w:rsidRPr="00A17F96">
        <w:rPr>
          <w:rFonts w:ascii="Times New Roman" w:eastAsia="SimSun" w:hAnsi="Times New Roman" w:cs="Times New Roman"/>
          <w:kern w:val="1"/>
          <w:sz w:val="28"/>
          <w:szCs w:val="28"/>
          <w:lang w:eastAsia="hi-IN" w:bidi="hi-IN"/>
        </w:rPr>
        <w:lastRenderedPageBreak/>
        <w:t xml:space="preserve">поединка. При этом отнестись к этой сложной сцене, как </w:t>
      </w:r>
      <w:proofErr w:type="gramStart"/>
      <w:r w:rsidRPr="00A17F96">
        <w:rPr>
          <w:rFonts w:ascii="Times New Roman" w:eastAsia="SimSun" w:hAnsi="Times New Roman" w:cs="Times New Roman"/>
          <w:kern w:val="1"/>
          <w:sz w:val="28"/>
          <w:szCs w:val="28"/>
          <w:lang w:eastAsia="hi-IN" w:bidi="hi-IN"/>
        </w:rPr>
        <w:t>к</w:t>
      </w:r>
      <w:proofErr w:type="gramEnd"/>
      <w:r w:rsidRPr="00A17F96">
        <w:rPr>
          <w:rFonts w:ascii="Times New Roman" w:eastAsia="SimSun" w:hAnsi="Times New Roman" w:cs="Times New Roman"/>
          <w:kern w:val="1"/>
          <w:sz w:val="28"/>
          <w:szCs w:val="28"/>
          <w:lang w:eastAsia="hi-IN" w:bidi="hi-IN"/>
        </w:rPr>
        <w:t xml:space="preserve"> движенческой. Любую фехтовальную </w:t>
      </w:r>
      <w:proofErr w:type="gramStart"/>
      <w:r w:rsidRPr="00A17F96">
        <w:rPr>
          <w:rFonts w:ascii="Times New Roman" w:eastAsia="SimSun" w:hAnsi="Times New Roman" w:cs="Times New Roman"/>
          <w:kern w:val="1"/>
          <w:sz w:val="28"/>
          <w:szCs w:val="28"/>
          <w:lang w:eastAsia="hi-IN" w:bidi="hi-IN"/>
        </w:rPr>
        <w:t>сцену</w:t>
      </w:r>
      <w:proofErr w:type="gramEnd"/>
      <w:r w:rsidRPr="00A17F96">
        <w:rPr>
          <w:rFonts w:ascii="Times New Roman" w:eastAsia="SimSun" w:hAnsi="Times New Roman" w:cs="Times New Roman"/>
          <w:kern w:val="1"/>
          <w:sz w:val="28"/>
          <w:szCs w:val="28"/>
          <w:lang w:eastAsia="hi-IN" w:bidi="hi-IN"/>
        </w:rPr>
        <w:t xml:space="preserve"> возможно решить условно пластическими средствами.</w:t>
      </w:r>
    </w:p>
    <w:p w:rsidR="00A17F96" w:rsidRPr="00A17F96" w:rsidRDefault="00A17F96" w:rsidP="00A17F96">
      <w:pPr>
        <w:suppressAutoHyphens/>
        <w:spacing w:after="0" w:line="360" w:lineRule="auto"/>
        <w:jc w:val="center"/>
        <w:rPr>
          <w:rFonts w:ascii="Times New Roman" w:eastAsia="SimSun" w:hAnsi="Times New Roman" w:cs="Times New Roman"/>
          <w:b/>
          <w:i/>
          <w:kern w:val="1"/>
          <w:sz w:val="28"/>
          <w:szCs w:val="28"/>
          <w:lang w:eastAsia="hi-IN" w:bidi="hi-IN"/>
        </w:rPr>
      </w:pPr>
      <w:r w:rsidRPr="00A17F96">
        <w:rPr>
          <w:rFonts w:ascii="Times New Roman" w:eastAsia="SimSun" w:hAnsi="Times New Roman" w:cs="Times New Roman"/>
          <w:b/>
          <w:i/>
          <w:kern w:val="1"/>
          <w:sz w:val="28"/>
          <w:szCs w:val="28"/>
          <w:lang w:eastAsia="hi-IN" w:bidi="hi-IN"/>
        </w:rPr>
        <w:t>Музыка и движение</w:t>
      </w:r>
    </w:p>
    <w:p w:rsidR="00A17F96" w:rsidRPr="00A17F96" w:rsidRDefault="00A17F96" w:rsidP="00A17F96">
      <w:pPr>
        <w:suppressAutoHyphens/>
        <w:spacing w:after="0" w:line="360" w:lineRule="auto"/>
        <w:ind w:firstLine="709"/>
        <w:jc w:val="both"/>
        <w:rPr>
          <w:rFonts w:ascii="Times New Roman" w:eastAsia="SimSun" w:hAnsi="Times New Roman" w:cs="Times New Roman"/>
          <w:kern w:val="1"/>
          <w:sz w:val="28"/>
          <w:szCs w:val="28"/>
          <w:lang w:eastAsia="hi-IN" w:bidi="hi-IN"/>
        </w:rPr>
      </w:pPr>
      <w:r w:rsidRPr="00A17F96">
        <w:rPr>
          <w:rFonts w:ascii="Times New Roman" w:eastAsia="SimSun" w:hAnsi="Times New Roman" w:cs="Times New Roman"/>
          <w:kern w:val="1"/>
          <w:sz w:val="28"/>
          <w:szCs w:val="28"/>
          <w:lang w:eastAsia="hi-IN" w:bidi="hi-IN"/>
        </w:rPr>
        <w:t>Музыка играет очень важную роль в воспитании актера, ей необходимо уделить особое внимание. Следует строго подходить к качеству музыкального сопровождения, воспитывая вкус учащихся.</w:t>
      </w:r>
    </w:p>
    <w:p w:rsidR="00A17F96" w:rsidRPr="00A17F96" w:rsidRDefault="00A17F96" w:rsidP="00A17F96">
      <w:pPr>
        <w:suppressAutoHyphens/>
        <w:spacing w:after="0" w:line="360" w:lineRule="auto"/>
        <w:ind w:firstLine="709"/>
        <w:jc w:val="both"/>
        <w:rPr>
          <w:rFonts w:ascii="Times New Roman" w:eastAsia="SimSun" w:hAnsi="Times New Roman" w:cs="Times New Roman"/>
          <w:kern w:val="1"/>
          <w:sz w:val="28"/>
          <w:szCs w:val="28"/>
          <w:lang w:eastAsia="hi-IN" w:bidi="hi-IN"/>
        </w:rPr>
      </w:pPr>
      <w:r w:rsidRPr="00A17F96">
        <w:rPr>
          <w:rFonts w:ascii="Times New Roman" w:eastAsia="SimSun" w:hAnsi="Times New Roman" w:cs="Times New Roman"/>
          <w:kern w:val="1"/>
          <w:sz w:val="28"/>
          <w:szCs w:val="28"/>
          <w:lang w:eastAsia="hi-IN" w:bidi="hi-IN"/>
        </w:rPr>
        <w:t>Музыка должна помогать находить органичный ритм движения. Характер ее должен соответствовать характеру движения, а не подчинять его себе, за исключением специальных задач, где музыка способна направлять, окрашивать, иногда и диктовать движение. Но в некоторых упражнениях музыка может помешать ему, навязывая свой ритм и динамику. При освоении техники подобных упражнений музыка должна быть изъята. При овладении их техникой она вводится снова, уже как равноценный фактор, помогая организовать движение в законченную форму.</w:t>
      </w:r>
    </w:p>
    <w:p w:rsidR="00A17F96" w:rsidRPr="00A17F96" w:rsidRDefault="00A17F96" w:rsidP="00A17F96">
      <w:pPr>
        <w:suppressAutoHyphens/>
        <w:spacing w:after="0" w:line="360" w:lineRule="auto"/>
        <w:ind w:firstLine="709"/>
        <w:jc w:val="both"/>
        <w:rPr>
          <w:rFonts w:ascii="Times New Roman" w:eastAsia="SimSun" w:hAnsi="Times New Roman" w:cs="Times New Roman"/>
          <w:kern w:val="1"/>
          <w:sz w:val="28"/>
          <w:szCs w:val="28"/>
          <w:lang w:eastAsia="hi-IN" w:bidi="hi-IN"/>
        </w:rPr>
      </w:pPr>
      <w:r w:rsidRPr="00A17F96">
        <w:rPr>
          <w:rFonts w:ascii="Times New Roman" w:eastAsia="SimSun" w:hAnsi="Times New Roman" w:cs="Times New Roman"/>
          <w:kern w:val="1"/>
          <w:sz w:val="28"/>
          <w:szCs w:val="28"/>
          <w:lang w:eastAsia="hi-IN" w:bidi="hi-IN"/>
        </w:rPr>
        <w:t>Исходя из своего опыта педагог,  при необходимости, может работать с концертмейстером. Живая музыка на занятиях – это важный компонент в процессе обучения. Здесь нужно учитывать, что музыкальное сопровождение является не просто музыкальным фоном, музыка – равноправный партнер.</w:t>
      </w:r>
    </w:p>
    <w:p w:rsidR="00A17F96" w:rsidRPr="00A17F96" w:rsidRDefault="00A17F96" w:rsidP="00A17F96">
      <w:pPr>
        <w:suppressAutoHyphens/>
        <w:spacing w:after="0" w:line="240" w:lineRule="auto"/>
        <w:jc w:val="center"/>
        <w:rPr>
          <w:rFonts w:ascii="Times New Roman" w:eastAsia="SimSun" w:hAnsi="Times New Roman" w:cs="Times New Roman"/>
          <w:b/>
          <w:i/>
          <w:kern w:val="1"/>
          <w:sz w:val="28"/>
          <w:szCs w:val="28"/>
          <w:lang w:eastAsia="hi-IN" w:bidi="hi-IN"/>
        </w:rPr>
      </w:pPr>
      <w:r w:rsidRPr="00A17F96">
        <w:rPr>
          <w:rFonts w:ascii="Times New Roman" w:eastAsia="SimSun" w:hAnsi="Times New Roman" w:cs="Times New Roman"/>
          <w:b/>
          <w:i/>
          <w:kern w:val="1"/>
          <w:sz w:val="28"/>
          <w:szCs w:val="28"/>
          <w:lang w:eastAsia="hi-IN" w:bidi="hi-IN"/>
        </w:rPr>
        <w:t>Самостоятельная работа</w:t>
      </w:r>
    </w:p>
    <w:p w:rsidR="00A17F96" w:rsidRPr="00A17F96" w:rsidRDefault="00A17F96" w:rsidP="00A17F96">
      <w:pPr>
        <w:suppressAutoHyphens/>
        <w:spacing w:after="0" w:line="240" w:lineRule="auto"/>
        <w:jc w:val="center"/>
        <w:rPr>
          <w:rFonts w:ascii="Times New Roman" w:eastAsia="SimSun" w:hAnsi="Times New Roman" w:cs="Mangal"/>
          <w:kern w:val="1"/>
          <w:sz w:val="20"/>
          <w:szCs w:val="24"/>
          <w:lang w:eastAsia="hi-IN" w:bidi="hi-IN"/>
        </w:rPr>
      </w:pPr>
    </w:p>
    <w:p w:rsidR="00A17F96" w:rsidRPr="00A17F96" w:rsidRDefault="00A17F96" w:rsidP="00A17F96">
      <w:pPr>
        <w:suppressAutoHyphens/>
        <w:spacing w:after="0" w:line="360" w:lineRule="auto"/>
        <w:ind w:firstLine="709"/>
        <w:jc w:val="both"/>
        <w:rPr>
          <w:rFonts w:ascii="Times New Roman" w:eastAsia="SimSun" w:hAnsi="Times New Roman" w:cs="Times New Roman"/>
          <w:kern w:val="1"/>
          <w:sz w:val="28"/>
          <w:szCs w:val="28"/>
          <w:lang w:eastAsia="hi-IN" w:bidi="hi-IN"/>
        </w:rPr>
      </w:pPr>
      <w:r w:rsidRPr="00A17F96">
        <w:rPr>
          <w:rFonts w:ascii="Times New Roman" w:eastAsia="SimSun" w:hAnsi="Times New Roman" w:cs="Times New Roman"/>
          <w:kern w:val="1"/>
          <w:sz w:val="28"/>
          <w:szCs w:val="28"/>
          <w:lang w:eastAsia="hi-IN" w:bidi="hi-IN"/>
        </w:rPr>
        <w:t>Самостоятельная работа осуществляется при условии обеспечения полной безопасности для здоровья. Педагог строго запрещает выполнять вне занятия некоторые разделы программы. Это такие разделы, как сценическая акробатика, сценический бой, специальные сценические навыки.</w:t>
      </w:r>
    </w:p>
    <w:p w:rsidR="00A17F96" w:rsidRPr="00A17F96" w:rsidRDefault="00A17F96" w:rsidP="00A17F96">
      <w:pPr>
        <w:suppressAutoHyphens/>
        <w:spacing w:after="0" w:line="360" w:lineRule="auto"/>
        <w:ind w:firstLine="709"/>
        <w:jc w:val="both"/>
        <w:rPr>
          <w:rFonts w:ascii="Times New Roman" w:eastAsia="SimSun" w:hAnsi="Times New Roman" w:cs="Times New Roman"/>
          <w:kern w:val="1"/>
          <w:sz w:val="28"/>
          <w:szCs w:val="28"/>
          <w:lang w:eastAsia="hi-IN" w:bidi="hi-IN"/>
        </w:rPr>
      </w:pPr>
      <w:r w:rsidRPr="00A17F96">
        <w:rPr>
          <w:rFonts w:ascii="Times New Roman" w:eastAsia="SimSun" w:hAnsi="Times New Roman" w:cs="Times New Roman"/>
          <w:kern w:val="1"/>
          <w:sz w:val="28"/>
          <w:szCs w:val="28"/>
          <w:lang w:eastAsia="hi-IN" w:bidi="hi-IN"/>
        </w:rPr>
        <w:t xml:space="preserve">В самостоятельную работу учащихся входит составление индивидуального тренинга, отработка элементов жонглирования и работа с предметами (например, с тростью). </w:t>
      </w:r>
    </w:p>
    <w:p w:rsidR="00A17F96" w:rsidRPr="00A17F96" w:rsidRDefault="00A17F96" w:rsidP="00A17F96">
      <w:pPr>
        <w:suppressAutoHyphens/>
        <w:spacing w:after="0" w:line="360" w:lineRule="auto"/>
        <w:ind w:firstLine="709"/>
        <w:jc w:val="both"/>
        <w:rPr>
          <w:rFonts w:ascii="Times New Roman" w:eastAsia="SimSun" w:hAnsi="Times New Roman" w:cs="Times New Roman"/>
          <w:kern w:val="1"/>
          <w:sz w:val="28"/>
          <w:szCs w:val="28"/>
          <w:lang w:eastAsia="hi-IN" w:bidi="hi-IN"/>
        </w:rPr>
      </w:pPr>
      <w:r w:rsidRPr="00A17F96">
        <w:rPr>
          <w:rFonts w:ascii="Times New Roman" w:eastAsia="SimSun" w:hAnsi="Times New Roman" w:cs="Times New Roman"/>
          <w:kern w:val="1"/>
          <w:sz w:val="28"/>
          <w:szCs w:val="28"/>
          <w:lang w:eastAsia="hi-IN" w:bidi="hi-IN"/>
        </w:rPr>
        <w:lastRenderedPageBreak/>
        <w:t>Полезен и, подчас, необходим просмотр видеозаписей по рекомендации педагога. Это могут быть записи пластических и танцевальных спектаклей.</w:t>
      </w:r>
    </w:p>
    <w:p w:rsidR="00A17F96" w:rsidRPr="00A17F96" w:rsidRDefault="00A17F96" w:rsidP="00A17F96">
      <w:pPr>
        <w:suppressAutoHyphens/>
        <w:spacing w:after="0" w:line="360" w:lineRule="auto"/>
        <w:ind w:firstLine="709"/>
        <w:jc w:val="both"/>
        <w:rPr>
          <w:rFonts w:ascii="Times New Roman" w:eastAsia="SimSun" w:hAnsi="Times New Roman" w:cs="Times New Roman"/>
          <w:kern w:val="1"/>
          <w:sz w:val="28"/>
          <w:szCs w:val="28"/>
          <w:lang w:eastAsia="hi-IN" w:bidi="hi-IN"/>
        </w:rPr>
      </w:pPr>
      <w:r w:rsidRPr="00A17F96">
        <w:rPr>
          <w:rFonts w:ascii="Times New Roman" w:eastAsia="SimSun" w:hAnsi="Times New Roman" w:cs="Times New Roman"/>
          <w:kern w:val="1"/>
          <w:sz w:val="28"/>
          <w:szCs w:val="28"/>
          <w:lang w:eastAsia="hi-IN" w:bidi="hi-IN"/>
        </w:rPr>
        <w:t xml:space="preserve">Индивидуальный тренинг может состоять </w:t>
      </w:r>
      <w:proofErr w:type="gramStart"/>
      <w:r w:rsidRPr="00A17F96">
        <w:rPr>
          <w:rFonts w:ascii="Times New Roman" w:eastAsia="SimSun" w:hAnsi="Times New Roman" w:cs="Times New Roman"/>
          <w:kern w:val="1"/>
          <w:sz w:val="28"/>
          <w:szCs w:val="28"/>
          <w:lang w:eastAsia="hi-IN" w:bidi="hi-IN"/>
        </w:rPr>
        <w:t>из</w:t>
      </w:r>
      <w:proofErr w:type="gramEnd"/>
      <w:r w:rsidRPr="00A17F96">
        <w:rPr>
          <w:rFonts w:ascii="Times New Roman" w:eastAsia="SimSun" w:hAnsi="Times New Roman" w:cs="Times New Roman"/>
          <w:kern w:val="1"/>
          <w:sz w:val="28"/>
          <w:szCs w:val="28"/>
          <w:lang w:eastAsia="hi-IN" w:bidi="hi-IN"/>
        </w:rPr>
        <w:t>:</w:t>
      </w:r>
    </w:p>
    <w:p w:rsidR="00A17F96" w:rsidRPr="00A17F96" w:rsidRDefault="00A17F96" w:rsidP="00A17F96">
      <w:pPr>
        <w:suppressAutoHyphens/>
        <w:spacing w:after="0" w:line="360" w:lineRule="auto"/>
        <w:ind w:firstLine="709"/>
        <w:jc w:val="both"/>
        <w:rPr>
          <w:rFonts w:ascii="Times New Roman" w:eastAsia="SimSun" w:hAnsi="Times New Roman" w:cs="Times New Roman"/>
          <w:kern w:val="1"/>
          <w:sz w:val="28"/>
          <w:szCs w:val="28"/>
          <w:lang w:eastAsia="hi-IN" w:bidi="hi-IN"/>
        </w:rPr>
      </w:pPr>
      <w:r w:rsidRPr="00A17F96">
        <w:rPr>
          <w:rFonts w:ascii="Times New Roman" w:eastAsia="SimSun" w:hAnsi="Times New Roman" w:cs="Times New Roman"/>
          <w:kern w:val="1"/>
          <w:sz w:val="28"/>
          <w:szCs w:val="28"/>
          <w:lang w:eastAsia="hi-IN" w:bidi="hi-IN"/>
        </w:rPr>
        <w:t>– растягивающих и вытягивающих упражнений;</w:t>
      </w:r>
    </w:p>
    <w:p w:rsidR="00A17F96" w:rsidRPr="00A17F96" w:rsidRDefault="00A17F96" w:rsidP="00A17F96">
      <w:pPr>
        <w:suppressAutoHyphens/>
        <w:spacing w:after="0" w:line="360" w:lineRule="auto"/>
        <w:ind w:firstLine="709"/>
        <w:jc w:val="both"/>
        <w:rPr>
          <w:rFonts w:ascii="Times New Roman" w:eastAsia="SimSun" w:hAnsi="Times New Roman" w:cs="Times New Roman"/>
          <w:kern w:val="1"/>
          <w:sz w:val="28"/>
          <w:szCs w:val="28"/>
          <w:lang w:eastAsia="hi-IN" w:bidi="hi-IN"/>
        </w:rPr>
      </w:pPr>
      <w:r w:rsidRPr="00A17F96">
        <w:rPr>
          <w:rFonts w:ascii="Times New Roman" w:eastAsia="SimSun" w:hAnsi="Times New Roman" w:cs="Times New Roman"/>
          <w:kern w:val="1"/>
          <w:sz w:val="28"/>
          <w:szCs w:val="28"/>
          <w:lang w:eastAsia="hi-IN" w:bidi="hi-IN"/>
        </w:rPr>
        <w:t>– упражнений вращательных;</w:t>
      </w:r>
    </w:p>
    <w:p w:rsidR="00A17F96" w:rsidRPr="00A17F96" w:rsidRDefault="00A17F96" w:rsidP="00A17F96">
      <w:pPr>
        <w:suppressAutoHyphens/>
        <w:spacing w:after="0" w:line="360" w:lineRule="auto"/>
        <w:ind w:firstLine="709"/>
        <w:jc w:val="both"/>
        <w:rPr>
          <w:rFonts w:ascii="Times New Roman" w:eastAsia="SimSun" w:hAnsi="Times New Roman" w:cs="Times New Roman"/>
          <w:kern w:val="1"/>
          <w:sz w:val="28"/>
          <w:szCs w:val="28"/>
          <w:lang w:eastAsia="hi-IN" w:bidi="hi-IN"/>
        </w:rPr>
      </w:pPr>
      <w:r w:rsidRPr="00A17F96">
        <w:rPr>
          <w:rFonts w:ascii="Times New Roman" w:eastAsia="SimSun" w:hAnsi="Times New Roman" w:cs="Times New Roman"/>
          <w:kern w:val="1"/>
          <w:sz w:val="28"/>
          <w:szCs w:val="28"/>
          <w:lang w:eastAsia="hi-IN" w:bidi="hi-IN"/>
        </w:rPr>
        <w:t>– упражнений на развитие координации;</w:t>
      </w:r>
    </w:p>
    <w:p w:rsidR="00A17F96" w:rsidRPr="00A17F96" w:rsidRDefault="00A17F96" w:rsidP="00A17F96">
      <w:pPr>
        <w:suppressAutoHyphens/>
        <w:spacing w:after="0" w:line="360" w:lineRule="auto"/>
        <w:ind w:firstLine="709"/>
        <w:jc w:val="both"/>
        <w:rPr>
          <w:rFonts w:ascii="Times New Roman" w:eastAsia="SimSun" w:hAnsi="Times New Roman" w:cs="Times New Roman"/>
          <w:kern w:val="1"/>
          <w:sz w:val="28"/>
          <w:szCs w:val="28"/>
          <w:lang w:eastAsia="hi-IN" w:bidi="hi-IN"/>
        </w:rPr>
      </w:pPr>
      <w:r w:rsidRPr="00A17F96">
        <w:rPr>
          <w:rFonts w:ascii="Times New Roman" w:eastAsia="SimSun" w:hAnsi="Times New Roman" w:cs="Times New Roman"/>
          <w:kern w:val="1"/>
          <w:sz w:val="28"/>
          <w:szCs w:val="28"/>
          <w:lang w:eastAsia="hi-IN" w:bidi="hi-IN"/>
        </w:rPr>
        <w:t>– упражнений на чувство баланса;</w:t>
      </w:r>
    </w:p>
    <w:p w:rsidR="00A17F96" w:rsidRPr="00A17F96" w:rsidRDefault="00A17F96" w:rsidP="00A17F96">
      <w:pPr>
        <w:suppressAutoHyphens/>
        <w:spacing w:after="0" w:line="360" w:lineRule="auto"/>
        <w:ind w:firstLine="709"/>
        <w:jc w:val="both"/>
        <w:rPr>
          <w:rFonts w:ascii="Times New Roman" w:eastAsia="SimSun" w:hAnsi="Times New Roman" w:cs="Times New Roman"/>
          <w:kern w:val="1"/>
          <w:sz w:val="28"/>
          <w:szCs w:val="28"/>
          <w:lang w:eastAsia="hi-IN" w:bidi="hi-IN"/>
        </w:rPr>
      </w:pPr>
      <w:r w:rsidRPr="00A17F96">
        <w:rPr>
          <w:rFonts w:ascii="Times New Roman" w:eastAsia="SimSun" w:hAnsi="Times New Roman" w:cs="Times New Roman"/>
          <w:kern w:val="1"/>
          <w:sz w:val="28"/>
          <w:szCs w:val="28"/>
          <w:lang w:eastAsia="hi-IN" w:bidi="hi-IN"/>
        </w:rPr>
        <w:t>– упражнений на развитие прыгучести.</w:t>
      </w:r>
    </w:p>
    <w:p w:rsidR="00A17F96" w:rsidRPr="00A17F96" w:rsidRDefault="00A17F96" w:rsidP="00A17F96">
      <w:pPr>
        <w:suppressAutoHyphens/>
        <w:spacing w:after="0" w:line="240" w:lineRule="auto"/>
        <w:jc w:val="both"/>
        <w:rPr>
          <w:rFonts w:ascii="Times New Roman" w:eastAsia="SimSun" w:hAnsi="Times New Roman" w:cs="Mangal"/>
          <w:kern w:val="1"/>
          <w:sz w:val="16"/>
          <w:szCs w:val="16"/>
          <w:lang w:eastAsia="hi-IN" w:bidi="hi-IN"/>
        </w:rPr>
      </w:pPr>
    </w:p>
    <w:p w:rsidR="00A17F96" w:rsidRPr="00A17F96" w:rsidRDefault="00A17F96" w:rsidP="00A17F96">
      <w:pPr>
        <w:suppressAutoHyphens/>
        <w:spacing w:after="0" w:line="240" w:lineRule="auto"/>
        <w:jc w:val="center"/>
        <w:rPr>
          <w:rFonts w:ascii="Times New Roman" w:eastAsia="SimSun" w:hAnsi="Times New Roman" w:cs="Times New Roman"/>
          <w:b/>
          <w:kern w:val="1"/>
          <w:sz w:val="28"/>
          <w:szCs w:val="28"/>
          <w:lang w:eastAsia="hi-IN" w:bidi="hi-IN"/>
        </w:rPr>
      </w:pPr>
      <w:r w:rsidRPr="00A17F96">
        <w:rPr>
          <w:rFonts w:ascii="Times New Roman" w:eastAsia="SimSun" w:hAnsi="Times New Roman" w:cs="Times New Roman"/>
          <w:b/>
          <w:kern w:val="1"/>
          <w:sz w:val="28"/>
          <w:szCs w:val="28"/>
          <w:lang w:val="en-US" w:eastAsia="hi-IN" w:bidi="hi-IN"/>
        </w:rPr>
        <w:t>VII</w:t>
      </w:r>
      <w:r w:rsidRPr="00A17F96">
        <w:rPr>
          <w:rFonts w:ascii="Times New Roman" w:eastAsia="SimSun" w:hAnsi="Times New Roman" w:cs="Times New Roman"/>
          <w:b/>
          <w:kern w:val="1"/>
          <w:sz w:val="28"/>
          <w:szCs w:val="28"/>
          <w:lang w:eastAsia="hi-IN" w:bidi="hi-IN"/>
        </w:rPr>
        <w:t>. СПИСОК ЛИТЕРАТУРЫ И СРЕДСТВ ОБУЧЕНИЯ</w:t>
      </w:r>
    </w:p>
    <w:p w:rsidR="00A17F96" w:rsidRPr="00A17F96" w:rsidRDefault="00A17F96" w:rsidP="00A17F96">
      <w:pPr>
        <w:suppressAutoHyphens/>
        <w:spacing w:after="0" w:line="240" w:lineRule="auto"/>
        <w:jc w:val="center"/>
        <w:rPr>
          <w:rFonts w:ascii="Times New Roman" w:eastAsia="SimSun" w:hAnsi="Times New Roman" w:cs="Times New Roman"/>
          <w:b/>
          <w:kern w:val="1"/>
          <w:sz w:val="16"/>
          <w:szCs w:val="16"/>
          <w:lang w:eastAsia="hi-IN" w:bidi="hi-IN"/>
        </w:rPr>
      </w:pPr>
    </w:p>
    <w:p w:rsidR="00A17F96" w:rsidRPr="00A17F96" w:rsidRDefault="00A17F96" w:rsidP="00A17F96">
      <w:pPr>
        <w:suppressAutoHyphens/>
        <w:spacing w:after="0" w:line="360" w:lineRule="auto"/>
        <w:jc w:val="center"/>
        <w:rPr>
          <w:rFonts w:ascii="Times New Roman" w:eastAsia="SimSun" w:hAnsi="Times New Roman" w:cs="Times New Roman"/>
          <w:b/>
          <w:i/>
          <w:kern w:val="1"/>
          <w:sz w:val="28"/>
          <w:szCs w:val="28"/>
          <w:lang w:eastAsia="hi-IN" w:bidi="hi-IN"/>
        </w:rPr>
      </w:pPr>
      <w:r w:rsidRPr="00A17F96">
        <w:rPr>
          <w:rFonts w:ascii="Times New Roman" w:eastAsia="SimSun" w:hAnsi="Times New Roman" w:cs="Times New Roman"/>
          <w:b/>
          <w:i/>
          <w:kern w:val="1"/>
          <w:sz w:val="28"/>
          <w:szCs w:val="28"/>
          <w:lang w:eastAsia="hi-IN" w:bidi="hi-IN"/>
        </w:rPr>
        <w:t>Список литературы</w:t>
      </w:r>
    </w:p>
    <w:p w:rsidR="00A17F96" w:rsidRPr="00A17F96" w:rsidRDefault="00A17F96" w:rsidP="00DE3FF3">
      <w:pPr>
        <w:numPr>
          <w:ilvl w:val="0"/>
          <w:numId w:val="100"/>
        </w:numPr>
        <w:suppressAutoHyphens/>
        <w:spacing w:after="0" w:line="360" w:lineRule="auto"/>
        <w:contextualSpacing/>
        <w:jc w:val="both"/>
        <w:rPr>
          <w:rFonts w:ascii="Times New Roman" w:eastAsia="Calibri" w:hAnsi="Times New Roman" w:cs="Times New Roman"/>
          <w:sz w:val="28"/>
          <w:szCs w:val="28"/>
          <w:lang w:eastAsia="ru-RU"/>
        </w:rPr>
      </w:pPr>
      <w:r w:rsidRPr="00A17F96">
        <w:rPr>
          <w:rFonts w:ascii="Times New Roman" w:eastAsia="Calibri" w:hAnsi="Times New Roman" w:cs="Times New Roman"/>
          <w:sz w:val="28"/>
          <w:szCs w:val="28"/>
          <w:lang w:eastAsia="ru-RU"/>
        </w:rPr>
        <w:t>Голубовский Б. «Пластика в искусстве актера». М., 1986</w:t>
      </w:r>
    </w:p>
    <w:p w:rsidR="00A17F96" w:rsidRPr="00A17F96" w:rsidRDefault="00A17F96" w:rsidP="00DE3FF3">
      <w:pPr>
        <w:numPr>
          <w:ilvl w:val="0"/>
          <w:numId w:val="100"/>
        </w:numPr>
        <w:suppressAutoHyphens/>
        <w:spacing w:after="0" w:line="360" w:lineRule="auto"/>
        <w:contextualSpacing/>
        <w:jc w:val="both"/>
        <w:rPr>
          <w:rFonts w:ascii="Times New Roman" w:eastAsia="Calibri" w:hAnsi="Times New Roman" w:cs="Times New Roman"/>
          <w:sz w:val="28"/>
          <w:szCs w:val="28"/>
          <w:lang w:eastAsia="ru-RU"/>
        </w:rPr>
      </w:pPr>
      <w:r w:rsidRPr="00A17F96">
        <w:rPr>
          <w:rFonts w:ascii="Times New Roman" w:eastAsia="Calibri" w:hAnsi="Times New Roman" w:cs="Times New Roman"/>
          <w:sz w:val="28"/>
          <w:szCs w:val="28"/>
          <w:lang w:eastAsia="ru-RU"/>
        </w:rPr>
        <w:t>Карпов Н.В. «Уроки сценического движения». М., 1999</w:t>
      </w:r>
    </w:p>
    <w:p w:rsidR="00A17F96" w:rsidRPr="00A17F96" w:rsidRDefault="00A17F96" w:rsidP="00DE3FF3">
      <w:pPr>
        <w:numPr>
          <w:ilvl w:val="0"/>
          <w:numId w:val="100"/>
        </w:numPr>
        <w:suppressAutoHyphens/>
        <w:spacing w:after="0" w:line="360" w:lineRule="auto"/>
        <w:contextualSpacing/>
        <w:jc w:val="both"/>
        <w:rPr>
          <w:rFonts w:ascii="Times New Roman" w:eastAsia="Calibri" w:hAnsi="Times New Roman" w:cs="Times New Roman"/>
          <w:sz w:val="28"/>
          <w:szCs w:val="28"/>
          <w:lang w:eastAsia="ru-RU"/>
        </w:rPr>
      </w:pPr>
      <w:r w:rsidRPr="00A17F96">
        <w:rPr>
          <w:rFonts w:ascii="Times New Roman" w:eastAsia="Calibri" w:hAnsi="Times New Roman" w:cs="Times New Roman"/>
          <w:sz w:val="28"/>
          <w:szCs w:val="28"/>
          <w:lang w:eastAsia="ru-RU"/>
        </w:rPr>
        <w:t>Кох И.Э. «Основы сценического движения». Л., 1970</w:t>
      </w:r>
    </w:p>
    <w:p w:rsidR="00A17F96" w:rsidRPr="00A17F96" w:rsidRDefault="00A17F96" w:rsidP="00DE3FF3">
      <w:pPr>
        <w:numPr>
          <w:ilvl w:val="0"/>
          <w:numId w:val="100"/>
        </w:numPr>
        <w:suppressAutoHyphens/>
        <w:spacing w:after="0" w:line="360" w:lineRule="auto"/>
        <w:contextualSpacing/>
        <w:jc w:val="both"/>
        <w:rPr>
          <w:rFonts w:ascii="Times New Roman" w:eastAsia="Calibri" w:hAnsi="Times New Roman" w:cs="Times New Roman"/>
          <w:sz w:val="28"/>
          <w:szCs w:val="28"/>
          <w:lang w:eastAsia="ru-RU"/>
        </w:rPr>
      </w:pPr>
      <w:r w:rsidRPr="00A17F96">
        <w:rPr>
          <w:rFonts w:ascii="Times New Roman" w:eastAsia="Calibri" w:hAnsi="Times New Roman" w:cs="Times New Roman"/>
          <w:sz w:val="28"/>
          <w:szCs w:val="28"/>
          <w:lang w:eastAsia="ru-RU"/>
        </w:rPr>
        <w:t>Морозова Г.В. «Пластическое воспитание актера». М., 1998</w:t>
      </w:r>
    </w:p>
    <w:p w:rsidR="00A17F96" w:rsidRPr="00A17F96" w:rsidRDefault="00A17F96" w:rsidP="00DE3FF3">
      <w:pPr>
        <w:numPr>
          <w:ilvl w:val="0"/>
          <w:numId w:val="100"/>
        </w:numPr>
        <w:suppressAutoHyphens/>
        <w:spacing w:after="0" w:line="360" w:lineRule="auto"/>
        <w:contextualSpacing/>
        <w:jc w:val="both"/>
        <w:rPr>
          <w:rFonts w:ascii="Times New Roman" w:eastAsia="Calibri" w:hAnsi="Times New Roman" w:cs="Times New Roman"/>
          <w:sz w:val="28"/>
          <w:szCs w:val="28"/>
          <w:lang w:eastAsia="ru-RU"/>
        </w:rPr>
      </w:pPr>
      <w:r w:rsidRPr="00A17F96">
        <w:rPr>
          <w:rFonts w:ascii="Times New Roman" w:eastAsia="Calibri" w:hAnsi="Times New Roman" w:cs="Times New Roman"/>
          <w:sz w:val="28"/>
          <w:szCs w:val="28"/>
          <w:lang w:eastAsia="ru-RU"/>
        </w:rPr>
        <w:t>Закиров А.З. «Семь уроков сценического движения для самостоятельной работы». Методическое пособие. М., ВГИК, 2009</w:t>
      </w:r>
    </w:p>
    <w:p w:rsidR="00A17F96" w:rsidRPr="00A17F96" w:rsidRDefault="00A17F96" w:rsidP="00DE3FF3">
      <w:pPr>
        <w:numPr>
          <w:ilvl w:val="0"/>
          <w:numId w:val="100"/>
        </w:numPr>
        <w:suppressAutoHyphens/>
        <w:spacing w:after="0" w:line="360" w:lineRule="auto"/>
        <w:contextualSpacing/>
        <w:jc w:val="both"/>
        <w:rPr>
          <w:rFonts w:ascii="Times New Roman" w:eastAsia="Calibri" w:hAnsi="Times New Roman" w:cs="Times New Roman"/>
          <w:sz w:val="28"/>
          <w:szCs w:val="28"/>
          <w:lang w:eastAsia="ru-RU"/>
        </w:rPr>
      </w:pPr>
      <w:r w:rsidRPr="00A17F96">
        <w:rPr>
          <w:rFonts w:ascii="Times New Roman" w:eastAsia="Calibri" w:hAnsi="Times New Roman" w:cs="Times New Roman"/>
          <w:sz w:val="28"/>
          <w:szCs w:val="28"/>
          <w:lang w:eastAsia="ru-RU"/>
        </w:rPr>
        <w:t>Вербицкая А.В. «Основы сценического движения» в 2-х ч. Ч 1. М., 1982, Ч.2.. М., 1983</w:t>
      </w:r>
    </w:p>
    <w:p w:rsidR="00A17F96" w:rsidRPr="00A17F96" w:rsidRDefault="00A17F96" w:rsidP="00DE3FF3">
      <w:pPr>
        <w:numPr>
          <w:ilvl w:val="0"/>
          <w:numId w:val="100"/>
        </w:numPr>
        <w:suppressAutoHyphens/>
        <w:spacing w:after="0" w:line="360" w:lineRule="auto"/>
        <w:contextualSpacing/>
        <w:jc w:val="both"/>
        <w:rPr>
          <w:rFonts w:ascii="Times New Roman" w:eastAsia="Calibri" w:hAnsi="Times New Roman" w:cs="Times New Roman"/>
          <w:sz w:val="28"/>
          <w:szCs w:val="28"/>
          <w:lang w:eastAsia="ru-RU"/>
        </w:rPr>
      </w:pPr>
      <w:r w:rsidRPr="00A17F96">
        <w:rPr>
          <w:rFonts w:ascii="Times New Roman" w:eastAsia="Calibri" w:hAnsi="Times New Roman" w:cs="Times New Roman"/>
          <w:sz w:val="28"/>
          <w:szCs w:val="28"/>
          <w:lang w:eastAsia="ru-RU"/>
        </w:rPr>
        <w:t>Гринер В.А. «Ритм в искусстве актера». М., Просвещение, 1966</w:t>
      </w:r>
    </w:p>
    <w:p w:rsidR="00A17F96" w:rsidRPr="00A17F96" w:rsidRDefault="00A17F96" w:rsidP="00DE3FF3">
      <w:pPr>
        <w:numPr>
          <w:ilvl w:val="0"/>
          <w:numId w:val="100"/>
        </w:numPr>
        <w:suppressAutoHyphens/>
        <w:spacing w:after="0" w:line="360" w:lineRule="auto"/>
        <w:contextualSpacing/>
        <w:jc w:val="both"/>
        <w:rPr>
          <w:rFonts w:ascii="Times New Roman" w:eastAsia="Calibri" w:hAnsi="Times New Roman" w:cs="Times New Roman"/>
          <w:sz w:val="28"/>
          <w:szCs w:val="28"/>
          <w:lang w:eastAsia="ru-RU"/>
        </w:rPr>
      </w:pPr>
      <w:r w:rsidRPr="00A17F96">
        <w:rPr>
          <w:rFonts w:ascii="Times New Roman" w:eastAsia="Calibri" w:hAnsi="Times New Roman" w:cs="Times New Roman"/>
          <w:sz w:val="28"/>
          <w:szCs w:val="28"/>
          <w:lang w:eastAsia="ru-RU"/>
        </w:rPr>
        <w:t>Збруева Н. «Ритмическое воспитание актера». М., 2003</w:t>
      </w:r>
    </w:p>
    <w:p w:rsidR="00A17F96" w:rsidRPr="00A17F96" w:rsidRDefault="00A17F96" w:rsidP="00DE3FF3">
      <w:pPr>
        <w:numPr>
          <w:ilvl w:val="0"/>
          <w:numId w:val="100"/>
        </w:numPr>
        <w:suppressAutoHyphens/>
        <w:spacing w:after="0" w:line="360" w:lineRule="auto"/>
        <w:contextualSpacing/>
        <w:jc w:val="both"/>
        <w:rPr>
          <w:rFonts w:ascii="Times New Roman" w:eastAsia="Calibri" w:hAnsi="Times New Roman" w:cs="Times New Roman"/>
          <w:sz w:val="28"/>
          <w:szCs w:val="28"/>
          <w:lang w:eastAsia="ru-RU"/>
        </w:rPr>
      </w:pPr>
      <w:r w:rsidRPr="00A17F96">
        <w:rPr>
          <w:rFonts w:ascii="Times New Roman" w:eastAsia="Calibri" w:hAnsi="Times New Roman" w:cs="Times New Roman"/>
          <w:sz w:val="28"/>
          <w:szCs w:val="28"/>
          <w:lang w:eastAsia="ru-RU"/>
        </w:rPr>
        <w:lastRenderedPageBreak/>
        <w:t>Морозова Г.В. «Сценический бой». М., 1975</w:t>
      </w:r>
    </w:p>
    <w:p w:rsidR="00A17F96" w:rsidRPr="00A17F96" w:rsidRDefault="00A17F96" w:rsidP="00DE3FF3">
      <w:pPr>
        <w:numPr>
          <w:ilvl w:val="0"/>
          <w:numId w:val="100"/>
        </w:numPr>
        <w:suppressAutoHyphens/>
        <w:spacing w:after="0" w:line="360" w:lineRule="auto"/>
        <w:contextualSpacing/>
        <w:jc w:val="both"/>
        <w:rPr>
          <w:rFonts w:ascii="Times New Roman" w:eastAsia="Calibri" w:hAnsi="Times New Roman" w:cs="Times New Roman"/>
          <w:sz w:val="28"/>
          <w:szCs w:val="28"/>
          <w:lang w:eastAsia="ru-RU"/>
        </w:rPr>
      </w:pPr>
      <w:r w:rsidRPr="00A17F96">
        <w:rPr>
          <w:rFonts w:ascii="Times New Roman" w:eastAsia="Calibri" w:hAnsi="Times New Roman" w:cs="Times New Roman"/>
          <w:sz w:val="28"/>
          <w:szCs w:val="28"/>
          <w:lang w:eastAsia="ru-RU"/>
        </w:rPr>
        <w:t xml:space="preserve"> Морозова Г.В. «Пластическая культура актера: Словарь терминов». М., 1999</w:t>
      </w:r>
    </w:p>
    <w:p w:rsidR="00A17F96" w:rsidRPr="00A17F96" w:rsidRDefault="00A17F96" w:rsidP="00DE3FF3">
      <w:pPr>
        <w:numPr>
          <w:ilvl w:val="0"/>
          <w:numId w:val="100"/>
        </w:numPr>
        <w:suppressAutoHyphens/>
        <w:spacing w:after="0" w:line="360" w:lineRule="auto"/>
        <w:contextualSpacing/>
        <w:jc w:val="both"/>
        <w:rPr>
          <w:rFonts w:ascii="Times New Roman" w:eastAsia="Calibri" w:hAnsi="Times New Roman" w:cs="Times New Roman"/>
          <w:sz w:val="28"/>
          <w:szCs w:val="28"/>
          <w:lang w:eastAsia="ru-RU"/>
        </w:rPr>
      </w:pPr>
      <w:r w:rsidRPr="00A17F96">
        <w:rPr>
          <w:rFonts w:ascii="Times New Roman" w:eastAsia="Calibri" w:hAnsi="Times New Roman" w:cs="Times New Roman"/>
          <w:sz w:val="28"/>
          <w:szCs w:val="28"/>
          <w:lang w:eastAsia="ru-RU"/>
        </w:rPr>
        <w:t xml:space="preserve"> Немировский А.Б. «Пластическая выразительность актера». М., 1976</w:t>
      </w:r>
    </w:p>
    <w:p w:rsidR="00A17F96" w:rsidRPr="00A17F96" w:rsidRDefault="00A17F96" w:rsidP="00DE3FF3">
      <w:pPr>
        <w:numPr>
          <w:ilvl w:val="0"/>
          <w:numId w:val="100"/>
        </w:numPr>
        <w:suppressAutoHyphens/>
        <w:spacing w:after="0" w:line="360" w:lineRule="auto"/>
        <w:contextualSpacing/>
        <w:jc w:val="both"/>
        <w:rPr>
          <w:rFonts w:ascii="Times New Roman" w:eastAsia="Calibri" w:hAnsi="Times New Roman" w:cs="Times New Roman"/>
          <w:sz w:val="28"/>
          <w:szCs w:val="28"/>
          <w:lang w:eastAsia="ru-RU"/>
        </w:rPr>
      </w:pPr>
      <w:r w:rsidRPr="00A17F96">
        <w:rPr>
          <w:rFonts w:ascii="Times New Roman" w:eastAsia="Calibri" w:hAnsi="Times New Roman" w:cs="Times New Roman"/>
          <w:sz w:val="28"/>
          <w:szCs w:val="28"/>
          <w:lang w:eastAsia="ru-RU"/>
        </w:rPr>
        <w:t xml:space="preserve"> «Основы сценического движения». Пособие под редакцией Коха И.Э. М., 1973</w:t>
      </w:r>
    </w:p>
    <w:p w:rsidR="00A17F96" w:rsidRPr="00A17F96" w:rsidRDefault="00A17F96" w:rsidP="00A17F96">
      <w:pPr>
        <w:suppressAutoHyphens/>
        <w:spacing w:after="0"/>
        <w:ind w:left="876"/>
        <w:jc w:val="center"/>
        <w:rPr>
          <w:rFonts w:ascii="Times New Roman" w:eastAsia="SimSun" w:hAnsi="Times New Roman" w:cs="Times New Roman"/>
          <w:b/>
          <w:i/>
          <w:kern w:val="1"/>
          <w:sz w:val="28"/>
          <w:szCs w:val="28"/>
          <w:lang w:eastAsia="hi-IN" w:bidi="hi-IN"/>
        </w:rPr>
      </w:pPr>
      <w:r w:rsidRPr="00A17F96">
        <w:rPr>
          <w:rFonts w:ascii="Times New Roman" w:eastAsia="SimSun" w:hAnsi="Times New Roman" w:cs="Times New Roman"/>
          <w:b/>
          <w:i/>
          <w:kern w:val="1"/>
          <w:sz w:val="28"/>
          <w:szCs w:val="28"/>
          <w:lang w:eastAsia="hi-IN" w:bidi="hi-IN"/>
        </w:rPr>
        <w:t>Средства обучения</w:t>
      </w:r>
    </w:p>
    <w:p w:rsidR="00A17F96" w:rsidRPr="00A17F96" w:rsidRDefault="00A17F96" w:rsidP="00A17F96">
      <w:pPr>
        <w:suppressAutoHyphens/>
        <w:spacing w:after="0"/>
        <w:ind w:left="876"/>
        <w:jc w:val="center"/>
        <w:rPr>
          <w:rFonts w:ascii="Times New Roman" w:eastAsia="SimSun" w:hAnsi="Times New Roman" w:cs="Times New Roman"/>
          <w:b/>
          <w:i/>
          <w:kern w:val="1"/>
          <w:sz w:val="28"/>
          <w:szCs w:val="28"/>
          <w:lang w:eastAsia="hi-IN" w:bidi="hi-IN"/>
        </w:rPr>
      </w:pPr>
    </w:p>
    <w:p w:rsidR="00A17F96" w:rsidRPr="00A17F96" w:rsidRDefault="00A17F96" w:rsidP="00A17F96">
      <w:pPr>
        <w:suppressAutoHyphens/>
        <w:spacing w:after="0" w:line="360" w:lineRule="auto"/>
        <w:ind w:firstLine="709"/>
        <w:jc w:val="both"/>
        <w:rPr>
          <w:rFonts w:ascii="Times New Roman" w:eastAsia="SimSun" w:hAnsi="Times New Roman" w:cs="Times New Roman"/>
          <w:kern w:val="1"/>
          <w:sz w:val="28"/>
          <w:szCs w:val="28"/>
          <w:lang w:eastAsia="hi-IN" w:bidi="hi-IN"/>
        </w:rPr>
      </w:pPr>
      <w:r w:rsidRPr="00A17F96">
        <w:rPr>
          <w:rFonts w:ascii="Times New Roman" w:eastAsia="SimSun" w:hAnsi="Times New Roman" w:cs="Times New Roman"/>
          <w:kern w:val="1"/>
          <w:sz w:val="28"/>
          <w:szCs w:val="28"/>
          <w:lang w:eastAsia="hi-IN" w:bidi="hi-IN"/>
        </w:rPr>
        <w:t>Зал для занятий сценическим движением.</w:t>
      </w:r>
    </w:p>
    <w:p w:rsidR="00A17F96" w:rsidRPr="00A17F96" w:rsidRDefault="00A17F96" w:rsidP="00A17F96">
      <w:pPr>
        <w:suppressAutoHyphens/>
        <w:spacing w:after="0" w:line="360" w:lineRule="auto"/>
        <w:ind w:firstLine="709"/>
        <w:jc w:val="both"/>
        <w:rPr>
          <w:rFonts w:ascii="Times New Roman" w:eastAsia="SimSun" w:hAnsi="Times New Roman" w:cs="Times New Roman"/>
          <w:kern w:val="1"/>
          <w:sz w:val="28"/>
          <w:szCs w:val="28"/>
          <w:lang w:eastAsia="hi-IN" w:bidi="hi-IN"/>
        </w:rPr>
      </w:pPr>
      <w:r w:rsidRPr="00A17F96">
        <w:rPr>
          <w:rFonts w:ascii="Times New Roman" w:eastAsia="SimSun" w:hAnsi="Times New Roman" w:cs="Times New Roman"/>
          <w:kern w:val="1"/>
          <w:sz w:val="28"/>
          <w:szCs w:val="28"/>
          <w:lang w:eastAsia="hi-IN" w:bidi="hi-IN"/>
        </w:rPr>
        <w:t>Оборудование зала:</w:t>
      </w:r>
    </w:p>
    <w:p w:rsidR="00A17F96" w:rsidRPr="00A17F96" w:rsidRDefault="00A17F96" w:rsidP="00A17F96">
      <w:pPr>
        <w:suppressAutoHyphens/>
        <w:spacing w:after="0" w:line="360" w:lineRule="auto"/>
        <w:ind w:firstLine="709"/>
        <w:jc w:val="both"/>
        <w:rPr>
          <w:rFonts w:ascii="Times New Roman" w:eastAsia="SimSun" w:hAnsi="Times New Roman" w:cs="Times New Roman"/>
          <w:kern w:val="1"/>
          <w:sz w:val="28"/>
          <w:szCs w:val="28"/>
          <w:lang w:eastAsia="hi-IN" w:bidi="hi-IN"/>
        </w:rPr>
      </w:pPr>
      <w:r w:rsidRPr="00A17F96">
        <w:rPr>
          <w:rFonts w:ascii="Times New Roman" w:eastAsia="SimSun" w:hAnsi="Times New Roman" w:cs="Times New Roman"/>
          <w:kern w:val="1"/>
          <w:sz w:val="28"/>
          <w:szCs w:val="28"/>
          <w:lang w:eastAsia="hi-IN" w:bidi="hi-IN"/>
        </w:rPr>
        <w:t>– шведские стенки;</w:t>
      </w:r>
    </w:p>
    <w:p w:rsidR="00A17F96" w:rsidRPr="00A17F96" w:rsidRDefault="00A17F96" w:rsidP="00A17F96">
      <w:pPr>
        <w:suppressAutoHyphens/>
        <w:spacing w:after="0" w:line="360" w:lineRule="auto"/>
        <w:ind w:firstLine="709"/>
        <w:jc w:val="both"/>
        <w:rPr>
          <w:rFonts w:ascii="Times New Roman" w:eastAsia="SimSun" w:hAnsi="Times New Roman" w:cs="Times New Roman"/>
          <w:kern w:val="1"/>
          <w:sz w:val="28"/>
          <w:szCs w:val="28"/>
          <w:lang w:eastAsia="hi-IN" w:bidi="hi-IN"/>
        </w:rPr>
      </w:pPr>
      <w:r w:rsidRPr="00A17F96">
        <w:rPr>
          <w:rFonts w:ascii="Times New Roman" w:eastAsia="SimSun" w:hAnsi="Times New Roman" w:cs="Times New Roman"/>
          <w:kern w:val="1"/>
          <w:sz w:val="28"/>
          <w:szCs w:val="28"/>
          <w:lang w:eastAsia="hi-IN" w:bidi="hi-IN"/>
        </w:rPr>
        <w:t>– ступеньки различной высоты и шага;</w:t>
      </w:r>
    </w:p>
    <w:p w:rsidR="00A17F96" w:rsidRPr="00A17F96" w:rsidRDefault="00A17F96" w:rsidP="00A17F96">
      <w:pPr>
        <w:suppressAutoHyphens/>
        <w:spacing w:after="0" w:line="360" w:lineRule="auto"/>
        <w:ind w:firstLine="709"/>
        <w:jc w:val="both"/>
        <w:rPr>
          <w:rFonts w:ascii="Times New Roman" w:eastAsia="SimSun" w:hAnsi="Times New Roman" w:cs="Times New Roman"/>
          <w:kern w:val="1"/>
          <w:sz w:val="28"/>
          <w:szCs w:val="28"/>
          <w:lang w:eastAsia="hi-IN" w:bidi="hi-IN"/>
        </w:rPr>
      </w:pPr>
      <w:r w:rsidRPr="00A17F96">
        <w:rPr>
          <w:rFonts w:ascii="Times New Roman" w:eastAsia="SimSun" w:hAnsi="Times New Roman" w:cs="Times New Roman"/>
          <w:kern w:val="1"/>
          <w:sz w:val="28"/>
          <w:szCs w:val="28"/>
          <w:lang w:eastAsia="hi-IN" w:bidi="hi-IN"/>
        </w:rPr>
        <w:t>– кубы разных размеров;</w:t>
      </w:r>
    </w:p>
    <w:p w:rsidR="00A17F96" w:rsidRPr="00A17F96" w:rsidRDefault="00A17F96" w:rsidP="00A17F96">
      <w:pPr>
        <w:suppressAutoHyphens/>
        <w:spacing w:after="0" w:line="360" w:lineRule="auto"/>
        <w:ind w:firstLine="709"/>
        <w:jc w:val="both"/>
        <w:rPr>
          <w:rFonts w:ascii="Times New Roman" w:eastAsia="SimSun" w:hAnsi="Times New Roman" w:cs="Times New Roman"/>
          <w:kern w:val="1"/>
          <w:sz w:val="28"/>
          <w:szCs w:val="28"/>
          <w:lang w:eastAsia="hi-IN" w:bidi="hi-IN"/>
        </w:rPr>
      </w:pPr>
      <w:r w:rsidRPr="00A17F96">
        <w:rPr>
          <w:rFonts w:ascii="Times New Roman" w:eastAsia="SimSun" w:hAnsi="Times New Roman" w:cs="Times New Roman"/>
          <w:kern w:val="1"/>
          <w:sz w:val="28"/>
          <w:szCs w:val="28"/>
          <w:lang w:eastAsia="hi-IN" w:bidi="hi-IN"/>
        </w:rPr>
        <w:t>– столы, стулья разные;</w:t>
      </w:r>
    </w:p>
    <w:p w:rsidR="00A17F96" w:rsidRPr="00A17F96" w:rsidRDefault="00A17F96" w:rsidP="00A17F96">
      <w:pPr>
        <w:suppressAutoHyphens/>
        <w:spacing w:after="0" w:line="360" w:lineRule="auto"/>
        <w:ind w:firstLine="709"/>
        <w:jc w:val="both"/>
        <w:rPr>
          <w:rFonts w:ascii="Times New Roman" w:eastAsia="SimSun" w:hAnsi="Times New Roman" w:cs="Times New Roman"/>
          <w:kern w:val="1"/>
          <w:sz w:val="28"/>
          <w:szCs w:val="28"/>
          <w:lang w:eastAsia="hi-IN" w:bidi="hi-IN"/>
        </w:rPr>
      </w:pPr>
      <w:r w:rsidRPr="00A17F96">
        <w:rPr>
          <w:rFonts w:ascii="Times New Roman" w:eastAsia="SimSun" w:hAnsi="Times New Roman" w:cs="Times New Roman"/>
          <w:kern w:val="1"/>
          <w:sz w:val="28"/>
          <w:szCs w:val="28"/>
          <w:lang w:eastAsia="hi-IN" w:bidi="hi-IN"/>
        </w:rPr>
        <w:t>– музыкальный центр.</w:t>
      </w:r>
    </w:p>
    <w:p w:rsidR="00A17F96" w:rsidRPr="00A17F96" w:rsidRDefault="00A17F96" w:rsidP="00A17F96">
      <w:pPr>
        <w:suppressAutoHyphens/>
        <w:spacing w:after="0" w:line="360" w:lineRule="auto"/>
        <w:ind w:firstLine="709"/>
        <w:jc w:val="both"/>
        <w:rPr>
          <w:rFonts w:ascii="Times New Roman" w:eastAsia="SimSun" w:hAnsi="Times New Roman" w:cs="Times New Roman"/>
          <w:kern w:val="1"/>
          <w:sz w:val="28"/>
          <w:szCs w:val="28"/>
          <w:lang w:eastAsia="hi-IN" w:bidi="hi-IN"/>
        </w:rPr>
      </w:pPr>
      <w:r w:rsidRPr="00A17F96">
        <w:rPr>
          <w:rFonts w:ascii="Times New Roman" w:eastAsia="SimSun" w:hAnsi="Times New Roman" w:cs="Times New Roman"/>
          <w:kern w:val="1"/>
          <w:sz w:val="28"/>
          <w:szCs w:val="28"/>
          <w:lang w:eastAsia="hi-IN" w:bidi="hi-IN"/>
        </w:rPr>
        <w:t>Инвентарь:</w:t>
      </w:r>
    </w:p>
    <w:p w:rsidR="00A17F96" w:rsidRPr="00A17F96" w:rsidRDefault="00A17F96" w:rsidP="00A17F96">
      <w:pPr>
        <w:suppressAutoHyphens/>
        <w:spacing w:after="0" w:line="360" w:lineRule="auto"/>
        <w:ind w:firstLine="709"/>
        <w:jc w:val="both"/>
        <w:rPr>
          <w:rFonts w:ascii="Times New Roman" w:eastAsia="SimSun" w:hAnsi="Times New Roman" w:cs="Times New Roman"/>
          <w:kern w:val="1"/>
          <w:sz w:val="28"/>
          <w:szCs w:val="28"/>
          <w:lang w:eastAsia="hi-IN" w:bidi="hi-IN"/>
        </w:rPr>
      </w:pPr>
      <w:r w:rsidRPr="00A17F96">
        <w:rPr>
          <w:rFonts w:ascii="Times New Roman" w:eastAsia="SimSun" w:hAnsi="Times New Roman" w:cs="Times New Roman"/>
          <w:kern w:val="1"/>
          <w:sz w:val="28"/>
          <w:szCs w:val="28"/>
          <w:lang w:eastAsia="hi-IN" w:bidi="hi-IN"/>
        </w:rPr>
        <w:t>– мячи  маленькие (теннисные, резиновые, матерчатые);</w:t>
      </w:r>
    </w:p>
    <w:p w:rsidR="00A17F96" w:rsidRPr="00A17F96" w:rsidRDefault="00A17F96" w:rsidP="00A17F96">
      <w:pPr>
        <w:suppressAutoHyphens/>
        <w:spacing w:after="0" w:line="360" w:lineRule="auto"/>
        <w:ind w:firstLine="709"/>
        <w:jc w:val="both"/>
        <w:rPr>
          <w:rFonts w:ascii="Times New Roman" w:eastAsia="SimSun" w:hAnsi="Times New Roman" w:cs="Times New Roman"/>
          <w:kern w:val="1"/>
          <w:sz w:val="28"/>
          <w:szCs w:val="28"/>
          <w:lang w:eastAsia="hi-IN" w:bidi="hi-IN"/>
        </w:rPr>
      </w:pPr>
      <w:r w:rsidRPr="00A17F96">
        <w:rPr>
          <w:rFonts w:ascii="Times New Roman" w:eastAsia="SimSun" w:hAnsi="Times New Roman" w:cs="Times New Roman"/>
          <w:kern w:val="1"/>
          <w:sz w:val="28"/>
          <w:szCs w:val="28"/>
          <w:lang w:eastAsia="hi-IN" w:bidi="hi-IN"/>
        </w:rPr>
        <w:t>– палки гимнастические деревянные (длина 1 метр, 1,5 метра, диаметр 2,5см.);</w:t>
      </w:r>
    </w:p>
    <w:p w:rsidR="00A17F96" w:rsidRPr="00A17F96" w:rsidRDefault="00A17F96" w:rsidP="00A17F96">
      <w:pPr>
        <w:suppressAutoHyphens/>
        <w:spacing w:after="0" w:line="360" w:lineRule="auto"/>
        <w:ind w:left="786"/>
        <w:jc w:val="both"/>
        <w:rPr>
          <w:rFonts w:ascii="Times New Roman" w:eastAsia="SimSun" w:hAnsi="Times New Roman" w:cs="Times New Roman"/>
          <w:kern w:val="1"/>
          <w:sz w:val="28"/>
          <w:szCs w:val="28"/>
          <w:lang w:eastAsia="hi-IN" w:bidi="hi-IN"/>
        </w:rPr>
      </w:pPr>
      <w:r w:rsidRPr="00A17F96">
        <w:rPr>
          <w:rFonts w:ascii="Times New Roman" w:eastAsia="SimSun" w:hAnsi="Times New Roman" w:cs="Times New Roman"/>
          <w:kern w:val="1"/>
          <w:sz w:val="28"/>
          <w:szCs w:val="28"/>
          <w:lang w:eastAsia="hi-IN" w:bidi="hi-IN"/>
        </w:rPr>
        <w:t>– трости;</w:t>
      </w:r>
    </w:p>
    <w:p w:rsidR="00A17F96" w:rsidRPr="00A17F96" w:rsidRDefault="00A17F96" w:rsidP="00A17F96">
      <w:pPr>
        <w:suppressAutoHyphens/>
        <w:spacing w:after="0" w:line="360" w:lineRule="auto"/>
        <w:ind w:left="786"/>
        <w:jc w:val="both"/>
        <w:rPr>
          <w:rFonts w:ascii="Times New Roman" w:eastAsia="SimSun" w:hAnsi="Times New Roman" w:cs="Times New Roman"/>
          <w:kern w:val="1"/>
          <w:sz w:val="28"/>
          <w:szCs w:val="28"/>
          <w:lang w:eastAsia="hi-IN" w:bidi="hi-IN"/>
        </w:rPr>
      </w:pPr>
      <w:r w:rsidRPr="00A17F96">
        <w:rPr>
          <w:rFonts w:ascii="Times New Roman" w:eastAsia="SimSun" w:hAnsi="Times New Roman" w:cs="Times New Roman"/>
          <w:kern w:val="1"/>
          <w:sz w:val="28"/>
          <w:szCs w:val="28"/>
          <w:lang w:eastAsia="hi-IN" w:bidi="hi-IN"/>
        </w:rPr>
        <w:t>– скакалки гимнастические (длина 2 метра);</w:t>
      </w:r>
    </w:p>
    <w:p w:rsidR="00A17F96" w:rsidRPr="00A17F96" w:rsidRDefault="00A17F96" w:rsidP="00A17F96">
      <w:pPr>
        <w:suppressAutoHyphens/>
        <w:spacing w:after="0" w:line="360" w:lineRule="auto"/>
        <w:ind w:firstLine="709"/>
        <w:jc w:val="both"/>
        <w:rPr>
          <w:rFonts w:ascii="Times New Roman" w:eastAsia="SimSun" w:hAnsi="Times New Roman" w:cs="Times New Roman"/>
          <w:kern w:val="1"/>
          <w:sz w:val="28"/>
          <w:szCs w:val="28"/>
          <w:lang w:eastAsia="hi-IN" w:bidi="hi-IN"/>
        </w:rPr>
      </w:pPr>
      <w:r w:rsidRPr="00A17F96">
        <w:rPr>
          <w:rFonts w:ascii="Times New Roman" w:eastAsia="SimSun" w:hAnsi="Times New Roman" w:cs="Times New Roman"/>
          <w:kern w:val="1"/>
          <w:sz w:val="28"/>
          <w:szCs w:val="28"/>
          <w:lang w:eastAsia="hi-IN" w:bidi="hi-IN"/>
        </w:rPr>
        <w:t xml:space="preserve"> – маты гимнастические и акробатические (длина 4,5 метра, ширина 2 метра, толщина 10-15см);</w:t>
      </w:r>
    </w:p>
    <w:p w:rsidR="00A17F96" w:rsidRDefault="00A17F96" w:rsidP="00A17F96">
      <w:pPr>
        <w:suppressAutoHyphens/>
        <w:spacing w:after="0" w:line="360" w:lineRule="auto"/>
        <w:ind w:firstLine="709"/>
        <w:jc w:val="both"/>
        <w:rPr>
          <w:rFonts w:ascii="Times New Roman" w:eastAsia="SimSun" w:hAnsi="Times New Roman" w:cs="Times New Roman"/>
          <w:kern w:val="1"/>
          <w:sz w:val="28"/>
          <w:szCs w:val="28"/>
          <w:lang w:eastAsia="hi-IN" w:bidi="hi-IN"/>
        </w:rPr>
      </w:pPr>
      <w:r w:rsidRPr="00A17F96">
        <w:rPr>
          <w:rFonts w:ascii="Times New Roman" w:eastAsia="SimSun" w:hAnsi="Times New Roman" w:cs="Times New Roman"/>
          <w:kern w:val="1"/>
          <w:sz w:val="28"/>
          <w:szCs w:val="28"/>
          <w:lang w:eastAsia="hi-IN" w:bidi="hi-IN"/>
        </w:rPr>
        <w:t xml:space="preserve"> </w:t>
      </w:r>
      <w:proofErr w:type="gramStart"/>
      <w:r w:rsidRPr="00A17F96">
        <w:rPr>
          <w:rFonts w:ascii="Times New Roman" w:eastAsia="SimSun" w:hAnsi="Times New Roman" w:cs="Times New Roman"/>
          <w:kern w:val="1"/>
          <w:sz w:val="28"/>
          <w:szCs w:val="28"/>
          <w:lang w:eastAsia="hi-IN" w:bidi="hi-IN"/>
        </w:rPr>
        <w:t>– плащи (короткие и длинные),  шляпы, цилиндры, веера, лорнеты, зонты; костюмы тренировочные (для занятий).</w:t>
      </w:r>
      <w:proofErr w:type="gramEnd"/>
    </w:p>
    <w:p w:rsidR="001E0D6C" w:rsidRPr="001E0D6C" w:rsidRDefault="001E0D6C" w:rsidP="000362C6">
      <w:pPr>
        <w:widowControl w:val="0"/>
        <w:suppressAutoHyphens/>
        <w:autoSpaceDN w:val="0"/>
        <w:spacing w:after="0" w:line="240" w:lineRule="auto"/>
        <w:jc w:val="both"/>
        <w:textAlignment w:val="baseline"/>
        <w:rPr>
          <w:rFonts w:ascii="Times New Roman" w:eastAsia="Andale Sans UI" w:hAnsi="Times New Roman" w:cs="Times New Roman"/>
          <w:b/>
          <w:kern w:val="3"/>
          <w:sz w:val="24"/>
          <w:szCs w:val="24"/>
          <w:lang w:bidi="en-US"/>
        </w:rPr>
      </w:pPr>
      <w:r w:rsidRPr="001E0D6C">
        <w:rPr>
          <w:rFonts w:ascii="Times New Roman" w:eastAsia="Andale Sans UI" w:hAnsi="Times New Roman" w:cs="Times New Roman"/>
          <w:b/>
          <w:kern w:val="3"/>
          <w:sz w:val="24"/>
          <w:szCs w:val="24"/>
          <w:lang w:bidi="en-US"/>
        </w:rPr>
        <w:lastRenderedPageBreak/>
        <w:t>МИНИСТЕРСТВО КУЛЬТУРЫ РОССИЙСКОЙ ФЕДЕРАЦИИ</w:t>
      </w:r>
      <w:r w:rsidR="000362C6" w:rsidRPr="000362C6">
        <w:rPr>
          <w:rFonts w:ascii="Times New Roman" w:eastAsia="Andale Sans UI" w:hAnsi="Times New Roman" w:cs="Times New Roman"/>
          <w:b/>
          <w:kern w:val="3"/>
          <w:sz w:val="24"/>
          <w:szCs w:val="24"/>
          <w:lang w:bidi="en-US"/>
        </w:rPr>
        <w:t xml:space="preserve"> </w:t>
      </w:r>
      <w:r w:rsidR="000362C6" w:rsidRPr="001E0D6C">
        <w:rPr>
          <w:rFonts w:ascii="Times New Roman" w:eastAsia="Andale Sans UI" w:hAnsi="Times New Roman" w:cs="Times New Roman"/>
          <w:b/>
          <w:kern w:val="3"/>
          <w:sz w:val="24"/>
          <w:szCs w:val="24"/>
          <w:lang w:bidi="en-US"/>
        </w:rPr>
        <w:t xml:space="preserve">РОССИЙСКИЙ НАУЧНО-ИССЛЕДОВАТЕЛЬСКИЙ ИНСТИТУТ </w:t>
      </w:r>
    </w:p>
    <w:p w:rsidR="000362C6" w:rsidRPr="001E0D6C" w:rsidRDefault="001E0D6C" w:rsidP="000362C6">
      <w:pPr>
        <w:widowControl w:val="0"/>
        <w:suppressAutoHyphens/>
        <w:autoSpaceDN w:val="0"/>
        <w:spacing w:after="0" w:line="100" w:lineRule="atLeast"/>
        <w:jc w:val="center"/>
        <w:textAlignment w:val="baseline"/>
        <w:rPr>
          <w:rFonts w:ascii="Times New Roman" w:eastAsia="Andale Sans UI" w:hAnsi="Times New Roman" w:cs="Times New Roman"/>
          <w:b/>
          <w:kern w:val="3"/>
          <w:sz w:val="28"/>
          <w:szCs w:val="28"/>
          <w:lang w:bidi="en-US"/>
        </w:rPr>
      </w:pPr>
      <w:r w:rsidRPr="001E0D6C">
        <w:rPr>
          <w:rFonts w:ascii="Times New Roman" w:eastAsia="Andale Sans UI" w:hAnsi="Times New Roman" w:cs="Times New Roman"/>
          <w:b/>
          <w:kern w:val="3"/>
          <w:sz w:val="24"/>
          <w:szCs w:val="24"/>
          <w:lang w:bidi="en-US"/>
        </w:rPr>
        <w:t>КУЛЬТУРНОГО И ПРИРОДНОГО НАСЛЕДИЯ ИМЕНИ Д.С.ЛИХАЧЕВА</w:t>
      </w:r>
      <w:r w:rsidR="000362C6" w:rsidRPr="000362C6">
        <w:rPr>
          <w:rFonts w:ascii="Times New Roman" w:eastAsia="Andale Sans UI" w:hAnsi="Times New Roman" w:cs="Times New Roman"/>
          <w:b/>
          <w:kern w:val="3"/>
          <w:sz w:val="24"/>
          <w:szCs w:val="24"/>
          <w:lang w:bidi="en-US"/>
        </w:rPr>
        <w:t xml:space="preserve"> </w:t>
      </w:r>
      <w:r w:rsidR="000362C6" w:rsidRPr="001E0D6C">
        <w:rPr>
          <w:rFonts w:ascii="Times New Roman" w:eastAsia="Andale Sans UI" w:hAnsi="Times New Roman" w:cs="Times New Roman"/>
          <w:b/>
          <w:kern w:val="3"/>
          <w:sz w:val="24"/>
          <w:szCs w:val="24"/>
          <w:lang w:bidi="en-US"/>
        </w:rPr>
        <w:t>ИНСТИТУТ РАЗВИТИЯ ОБРАЗОВАНИЯ В СФЕРЕ КУЛЬТУРЫ И ИСКУССТВА</w:t>
      </w:r>
    </w:p>
    <w:p w:rsidR="001E0D6C" w:rsidRPr="001E0D6C" w:rsidRDefault="001E0D6C" w:rsidP="001E0D6C">
      <w:pPr>
        <w:widowControl w:val="0"/>
        <w:suppressAutoHyphens/>
        <w:autoSpaceDN w:val="0"/>
        <w:spacing w:after="0" w:line="100" w:lineRule="atLeast"/>
        <w:jc w:val="center"/>
        <w:textAlignment w:val="baseline"/>
        <w:rPr>
          <w:rFonts w:ascii="Times New Roman" w:eastAsia="Andale Sans UI" w:hAnsi="Times New Roman" w:cs="Times New Roman"/>
          <w:b/>
          <w:kern w:val="3"/>
          <w:sz w:val="28"/>
          <w:szCs w:val="28"/>
          <w:lang w:bidi="en-US"/>
        </w:rPr>
      </w:pPr>
    </w:p>
    <w:p w:rsidR="001E0D6C" w:rsidRPr="001E0D6C" w:rsidRDefault="001E0D6C" w:rsidP="001E0D6C">
      <w:pPr>
        <w:widowControl w:val="0"/>
        <w:suppressAutoHyphens/>
        <w:autoSpaceDN w:val="0"/>
        <w:spacing w:after="0" w:line="100" w:lineRule="atLeast"/>
        <w:jc w:val="center"/>
        <w:textAlignment w:val="baseline"/>
        <w:rPr>
          <w:rFonts w:ascii="Times New Roman" w:eastAsia="Andale Sans UI" w:hAnsi="Times New Roman" w:cs="Times New Roman"/>
          <w:b/>
          <w:kern w:val="3"/>
          <w:sz w:val="28"/>
          <w:szCs w:val="28"/>
          <w:lang w:bidi="en-US"/>
        </w:rPr>
      </w:pPr>
    </w:p>
    <w:p w:rsidR="001E0D6C" w:rsidRPr="001E0D6C" w:rsidRDefault="001E0D6C" w:rsidP="001E0D6C">
      <w:pPr>
        <w:widowControl w:val="0"/>
        <w:suppressAutoHyphens/>
        <w:autoSpaceDN w:val="0"/>
        <w:spacing w:after="0" w:line="100" w:lineRule="atLeast"/>
        <w:jc w:val="center"/>
        <w:textAlignment w:val="baseline"/>
        <w:rPr>
          <w:rFonts w:ascii="Times New Roman" w:eastAsia="Andale Sans UI" w:hAnsi="Times New Roman" w:cs="Times New Roman"/>
          <w:b/>
          <w:kern w:val="3"/>
          <w:sz w:val="28"/>
          <w:szCs w:val="28"/>
          <w:lang w:bidi="en-US"/>
        </w:rPr>
      </w:pPr>
      <w:r w:rsidRPr="001E0D6C">
        <w:rPr>
          <w:rFonts w:ascii="Times New Roman" w:eastAsia="Andale Sans UI" w:hAnsi="Times New Roman" w:cs="Times New Roman"/>
          <w:b/>
          <w:kern w:val="3"/>
          <w:sz w:val="28"/>
          <w:szCs w:val="28"/>
          <w:lang w:bidi="en-US"/>
        </w:rPr>
        <w:t xml:space="preserve">ДОПОЛНИТЕЛЬНАЯ ПРЕДПРОФЕССИОНАЛЬНАЯ ПРОГРАММА </w:t>
      </w:r>
    </w:p>
    <w:p w:rsidR="001E0D6C" w:rsidRPr="001E0D6C" w:rsidRDefault="001E0D6C" w:rsidP="001E0D6C">
      <w:pPr>
        <w:widowControl w:val="0"/>
        <w:suppressAutoHyphens/>
        <w:autoSpaceDN w:val="0"/>
        <w:spacing w:after="0" w:line="100" w:lineRule="atLeast"/>
        <w:jc w:val="center"/>
        <w:textAlignment w:val="baseline"/>
        <w:rPr>
          <w:rFonts w:ascii="Times New Roman" w:eastAsia="Andale Sans UI" w:hAnsi="Times New Roman" w:cs="Times New Roman"/>
          <w:b/>
          <w:kern w:val="3"/>
          <w:sz w:val="28"/>
          <w:szCs w:val="28"/>
          <w:lang w:bidi="en-US"/>
        </w:rPr>
      </w:pPr>
      <w:r w:rsidRPr="001E0D6C">
        <w:rPr>
          <w:rFonts w:ascii="Times New Roman" w:eastAsia="Andale Sans UI" w:hAnsi="Times New Roman" w:cs="Times New Roman"/>
          <w:b/>
          <w:kern w:val="3"/>
          <w:sz w:val="28"/>
          <w:szCs w:val="28"/>
          <w:lang w:bidi="en-US"/>
        </w:rPr>
        <w:t xml:space="preserve">В ОБЛАСТИ ТЕАТРАЛЬНОГО ИСКУССТВА </w:t>
      </w:r>
    </w:p>
    <w:p w:rsidR="001E0D6C" w:rsidRPr="001E0D6C" w:rsidRDefault="001E0D6C" w:rsidP="001E0D6C">
      <w:pPr>
        <w:widowControl w:val="0"/>
        <w:suppressAutoHyphens/>
        <w:autoSpaceDN w:val="0"/>
        <w:spacing w:after="0" w:line="100" w:lineRule="atLeast"/>
        <w:jc w:val="center"/>
        <w:textAlignment w:val="baseline"/>
        <w:rPr>
          <w:rFonts w:ascii="Times New Roman" w:eastAsia="Andale Sans UI" w:hAnsi="Times New Roman" w:cs="Times New Roman"/>
          <w:b/>
          <w:kern w:val="3"/>
          <w:sz w:val="28"/>
          <w:szCs w:val="28"/>
          <w:lang w:bidi="en-US"/>
        </w:rPr>
      </w:pPr>
      <w:r w:rsidRPr="001E0D6C">
        <w:rPr>
          <w:rFonts w:ascii="Times New Roman" w:eastAsia="Andale Sans UI" w:hAnsi="Times New Roman" w:cs="Times New Roman"/>
          <w:b/>
          <w:kern w:val="3"/>
          <w:sz w:val="28"/>
          <w:szCs w:val="28"/>
          <w:lang w:bidi="en-US"/>
        </w:rPr>
        <w:t>«ИСКУССТВО ТЕАТРА»</w:t>
      </w:r>
    </w:p>
    <w:p w:rsidR="001E0D6C" w:rsidRPr="001E0D6C" w:rsidRDefault="001E0D6C" w:rsidP="001E0D6C">
      <w:pPr>
        <w:widowControl w:val="0"/>
        <w:suppressAutoHyphens/>
        <w:autoSpaceDN w:val="0"/>
        <w:spacing w:after="0" w:line="100" w:lineRule="atLeast"/>
        <w:jc w:val="center"/>
        <w:textAlignment w:val="baseline"/>
        <w:rPr>
          <w:rFonts w:ascii="Times New Roman" w:eastAsia="Andale Sans UI" w:hAnsi="Times New Roman" w:cs="Times New Roman"/>
          <w:b/>
          <w:kern w:val="3"/>
          <w:sz w:val="28"/>
          <w:szCs w:val="28"/>
          <w:lang w:bidi="en-US"/>
        </w:rPr>
      </w:pPr>
    </w:p>
    <w:p w:rsidR="001E0D6C" w:rsidRPr="001E0D6C" w:rsidRDefault="001E0D6C" w:rsidP="001E0D6C">
      <w:pPr>
        <w:widowControl w:val="0"/>
        <w:suppressAutoHyphens/>
        <w:autoSpaceDN w:val="0"/>
        <w:spacing w:after="0" w:line="100" w:lineRule="atLeast"/>
        <w:jc w:val="center"/>
        <w:textAlignment w:val="baseline"/>
        <w:rPr>
          <w:rFonts w:ascii="Times New Roman" w:eastAsia="Andale Sans UI" w:hAnsi="Times New Roman" w:cs="Times New Roman"/>
          <w:b/>
          <w:kern w:val="3"/>
          <w:sz w:val="28"/>
          <w:szCs w:val="28"/>
          <w:lang w:bidi="en-US"/>
        </w:rPr>
      </w:pPr>
    </w:p>
    <w:p w:rsidR="001E0D6C" w:rsidRPr="001E0D6C" w:rsidRDefault="001E0D6C" w:rsidP="001E0D6C">
      <w:pPr>
        <w:widowControl w:val="0"/>
        <w:suppressAutoHyphens/>
        <w:autoSpaceDN w:val="0"/>
        <w:spacing w:after="0" w:line="100" w:lineRule="atLeast"/>
        <w:jc w:val="center"/>
        <w:textAlignment w:val="baseline"/>
        <w:rPr>
          <w:rFonts w:ascii="Times New Roman" w:eastAsia="Andale Sans UI" w:hAnsi="Times New Roman" w:cs="Times New Roman"/>
          <w:b/>
          <w:kern w:val="3"/>
          <w:sz w:val="28"/>
          <w:szCs w:val="28"/>
          <w:lang w:bidi="en-US"/>
        </w:rPr>
      </w:pPr>
      <w:r w:rsidRPr="001E0D6C">
        <w:rPr>
          <w:rFonts w:ascii="Times New Roman" w:eastAsia="Andale Sans UI" w:hAnsi="Times New Roman" w:cs="Times New Roman"/>
          <w:b/>
          <w:kern w:val="3"/>
          <w:sz w:val="28"/>
          <w:szCs w:val="28"/>
          <w:lang w:bidi="en-US"/>
        </w:rPr>
        <w:t xml:space="preserve">Предметная область </w:t>
      </w:r>
    </w:p>
    <w:p w:rsidR="001E0D6C" w:rsidRPr="001E0D6C" w:rsidRDefault="001E0D6C" w:rsidP="001E0D6C">
      <w:pPr>
        <w:widowControl w:val="0"/>
        <w:suppressAutoHyphens/>
        <w:autoSpaceDN w:val="0"/>
        <w:spacing w:after="0" w:line="100" w:lineRule="atLeast"/>
        <w:jc w:val="center"/>
        <w:textAlignment w:val="baseline"/>
        <w:rPr>
          <w:rFonts w:ascii="Times New Roman" w:eastAsia="Andale Sans UI" w:hAnsi="Times New Roman" w:cs="Times New Roman"/>
          <w:b/>
          <w:kern w:val="3"/>
          <w:sz w:val="28"/>
          <w:szCs w:val="28"/>
          <w:lang w:bidi="en-US"/>
        </w:rPr>
      </w:pPr>
      <w:r w:rsidRPr="001E0D6C">
        <w:rPr>
          <w:rFonts w:ascii="Times New Roman" w:eastAsia="Andale Sans UI" w:hAnsi="Times New Roman" w:cs="Times New Roman"/>
          <w:b/>
          <w:kern w:val="3"/>
          <w:sz w:val="28"/>
          <w:szCs w:val="28"/>
          <w:lang w:bidi="en-US"/>
        </w:rPr>
        <w:t>ПО.01. ТЕАТРАЛЬНОЕ ИСПОЛНИТЕЛЬСКОЕ ИСКУССТВО</w:t>
      </w:r>
    </w:p>
    <w:p w:rsidR="001E0D6C" w:rsidRPr="001E0D6C" w:rsidRDefault="001E0D6C" w:rsidP="001E0D6C">
      <w:pPr>
        <w:widowControl w:val="0"/>
        <w:suppressAutoHyphens/>
        <w:autoSpaceDN w:val="0"/>
        <w:spacing w:after="0" w:line="100" w:lineRule="atLeast"/>
        <w:jc w:val="center"/>
        <w:textAlignment w:val="baseline"/>
        <w:rPr>
          <w:rFonts w:ascii="Times New Roman" w:eastAsia="Andale Sans UI" w:hAnsi="Times New Roman" w:cs="Times New Roman"/>
          <w:b/>
          <w:kern w:val="3"/>
          <w:sz w:val="28"/>
          <w:szCs w:val="28"/>
          <w:lang w:bidi="en-US"/>
        </w:rPr>
      </w:pPr>
    </w:p>
    <w:p w:rsidR="001E0D6C" w:rsidRPr="001E0D6C" w:rsidRDefault="001E0D6C" w:rsidP="001E0D6C">
      <w:pPr>
        <w:widowControl w:val="0"/>
        <w:suppressAutoHyphens/>
        <w:autoSpaceDN w:val="0"/>
        <w:spacing w:after="0" w:line="100" w:lineRule="atLeast"/>
        <w:jc w:val="center"/>
        <w:textAlignment w:val="baseline"/>
        <w:rPr>
          <w:rFonts w:ascii="Times New Roman" w:eastAsia="Andale Sans UI" w:hAnsi="Times New Roman" w:cs="Times New Roman"/>
          <w:b/>
          <w:kern w:val="3"/>
          <w:sz w:val="28"/>
          <w:szCs w:val="28"/>
          <w:lang w:bidi="en-US"/>
        </w:rPr>
      </w:pPr>
    </w:p>
    <w:p w:rsidR="001E0D6C" w:rsidRPr="001E0D6C" w:rsidRDefault="001E0D6C" w:rsidP="001E0D6C">
      <w:pPr>
        <w:widowControl w:val="0"/>
        <w:suppressAutoHyphens/>
        <w:autoSpaceDN w:val="0"/>
        <w:spacing w:after="0" w:line="100" w:lineRule="atLeast"/>
        <w:jc w:val="center"/>
        <w:textAlignment w:val="baseline"/>
        <w:rPr>
          <w:rFonts w:ascii="Times New Roman" w:eastAsia="Andale Sans UI" w:hAnsi="Times New Roman" w:cs="Times New Roman"/>
          <w:b/>
          <w:kern w:val="3"/>
          <w:sz w:val="28"/>
          <w:szCs w:val="28"/>
          <w:lang w:bidi="en-US"/>
        </w:rPr>
      </w:pPr>
    </w:p>
    <w:p w:rsidR="001E0D6C" w:rsidRPr="001E0D6C" w:rsidRDefault="001E0D6C" w:rsidP="001E0D6C">
      <w:pPr>
        <w:widowControl w:val="0"/>
        <w:suppressAutoHyphens/>
        <w:autoSpaceDN w:val="0"/>
        <w:spacing w:after="0" w:line="100" w:lineRule="atLeast"/>
        <w:jc w:val="center"/>
        <w:textAlignment w:val="baseline"/>
        <w:rPr>
          <w:rFonts w:ascii="Times New Roman" w:eastAsia="Andale Sans UI" w:hAnsi="Times New Roman" w:cs="Times New Roman"/>
          <w:b/>
          <w:kern w:val="3"/>
          <w:sz w:val="28"/>
          <w:szCs w:val="28"/>
          <w:lang w:bidi="en-US"/>
        </w:rPr>
      </w:pPr>
    </w:p>
    <w:p w:rsidR="001E0D6C" w:rsidRPr="001E0D6C" w:rsidRDefault="001E0D6C" w:rsidP="001E0D6C">
      <w:pPr>
        <w:widowControl w:val="0"/>
        <w:suppressAutoHyphens/>
        <w:autoSpaceDN w:val="0"/>
        <w:spacing w:after="0" w:line="240" w:lineRule="auto"/>
        <w:jc w:val="center"/>
        <w:textAlignment w:val="baseline"/>
        <w:rPr>
          <w:rFonts w:ascii="Times New Roman" w:eastAsia="Andale Sans UI" w:hAnsi="Times New Roman" w:cs="Times New Roman"/>
          <w:b/>
          <w:kern w:val="3"/>
          <w:sz w:val="36"/>
          <w:szCs w:val="28"/>
          <w:lang w:bidi="en-US"/>
        </w:rPr>
      </w:pPr>
      <w:r w:rsidRPr="001E0D6C">
        <w:rPr>
          <w:rFonts w:ascii="Times New Roman" w:eastAsia="Andale Sans UI" w:hAnsi="Times New Roman" w:cs="Times New Roman"/>
          <w:b/>
          <w:kern w:val="3"/>
          <w:sz w:val="36"/>
          <w:szCs w:val="28"/>
          <w:lang w:bidi="en-US"/>
        </w:rPr>
        <w:t>ПРИМЕРНАЯ ПРОГРАММА</w:t>
      </w:r>
    </w:p>
    <w:p w:rsidR="001E0D6C" w:rsidRPr="001E0D6C" w:rsidRDefault="001E0D6C" w:rsidP="001E0D6C">
      <w:pPr>
        <w:widowControl w:val="0"/>
        <w:suppressAutoHyphens/>
        <w:autoSpaceDN w:val="0"/>
        <w:spacing w:after="0"/>
        <w:jc w:val="center"/>
        <w:textAlignment w:val="baseline"/>
        <w:rPr>
          <w:rFonts w:ascii="Times New Roman" w:eastAsia="Andale Sans UI" w:hAnsi="Times New Roman" w:cs="Times New Roman"/>
          <w:b/>
          <w:kern w:val="3"/>
          <w:sz w:val="36"/>
          <w:szCs w:val="28"/>
          <w:lang w:bidi="en-US"/>
        </w:rPr>
      </w:pPr>
      <w:r w:rsidRPr="001E0D6C">
        <w:rPr>
          <w:rFonts w:ascii="Times New Roman" w:eastAsia="Andale Sans UI" w:hAnsi="Times New Roman" w:cs="Times New Roman"/>
          <w:b/>
          <w:kern w:val="3"/>
          <w:sz w:val="36"/>
          <w:szCs w:val="28"/>
          <w:lang w:bidi="en-US"/>
        </w:rPr>
        <w:t xml:space="preserve">по учебному предмету </w:t>
      </w:r>
    </w:p>
    <w:p w:rsidR="001E0D6C" w:rsidRPr="001E0D6C" w:rsidRDefault="001E0D6C" w:rsidP="001E0D6C">
      <w:pPr>
        <w:widowControl w:val="0"/>
        <w:suppressAutoHyphens/>
        <w:autoSpaceDN w:val="0"/>
        <w:spacing w:after="0" w:line="240" w:lineRule="auto"/>
        <w:jc w:val="center"/>
        <w:textAlignment w:val="baseline"/>
        <w:rPr>
          <w:rFonts w:ascii="Times New Roman" w:eastAsia="Andale Sans UI" w:hAnsi="Times New Roman" w:cs="Times New Roman"/>
          <w:b/>
          <w:kern w:val="3"/>
          <w:sz w:val="40"/>
          <w:szCs w:val="40"/>
          <w:lang w:bidi="en-US"/>
        </w:rPr>
      </w:pPr>
      <w:r w:rsidRPr="001E0D6C">
        <w:rPr>
          <w:rFonts w:ascii="Times New Roman" w:eastAsia="Andale Sans UI" w:hAnsi="Times New Roman" w:cs="Times New Roman"/>
          <w:b/>
          <w:kern w:val="3"/>
          <w:sz w:val="40"/>
          <w:szCs w:val="40"/>
          <w:lang w:bidi="en-US"/>
        </w:rPr>
        <w:t>ПО.01.УП.06., ПО.01.УП.05.</w:t>
      </w:r>
    </w:p>
    <w:p w:rsidR="001E0D6C" w:rsidRPr="001E0D6C" w:rsidRDefault="001E0D6C" w:rsidP="001E0D6C">
      <w:pPr>
        <w:widowControl w:val="0"/>
        <w:suppressAutoHyphens/>
        <w:autoSpaceDN w:val="0"/>
        <w:spacing w:after="0" w:line="240" w:lineRule="auto"/>
        <w:jc w:val="center"/>
        <w:textAlignment w:val="baseline"/>
        <w:rPr>
          <w:rFonts w:ascii="Times New Roman" w:eastAsia="Andale Sans UI" w:hAnsi="Times New Roman" w:cs="Times New Roman"/>
          <w:b/>
          <w:kern w:val="3"/>
          <w:sz w:val="40"/>
          <w:szCs w:val="40"/>
          <w:lang w:bidi="en-US"/>
        </w:rPr>
      </w:pPr>
      <w:r w:rsidRPr="001E0D6C">
        <w:rPr>
          <w:rFonts w:ascii="Times New Roman" w:eastAsia="Andale Sans UI" w:hAnsi="Times New Roman" w:cs="Times New Roman"/>
          <w:b/>
          <w:kern w:val="3"/>
          <w:sz w:val="40"/>
          <w:szCs w:val="40"/>
          <w:lang w:bidi="en-US"/>
        </w:rPr>
        <w:t xml:space="preserve"> ТАНЕЦ</w:t>
      </w:r>
    </w:p>
    <w:p w:rsidR="001E0D6C" w:rsidRPr="001E0D6C" w:rsidRDefault="001E0D6C" w:rsidP="001E0D6C">
      <w:pPr>
        <w:widowControl w:val="0"/>
        <w:suppressAutoHyphens/>
        <w:autoSpaceDN w:val="0"/>
        <w:spacing w:after="0" w:line="100" w:lineRule="atLeast"/>
        <w:jc w:val="center"/>
        <w:textAlignment w:val="baseline"/>
        <w:rPr>
          <w:rFonts w:ascii="Times New Roman" w:eastAsia="Andale Sans UI" w:hAnsi="Times New Roman" w:cs="Times New Roman"/>
          <w:b/>
          <w:kern w:val="3"/>
          <w:sz w:val="28"/>
          <w:szCs w:val="28"/>
          <w:lang w:bidi="en-US"/>
        </w:rPr>
      </w:pPr>
    </w:p>
    <w:p w:rsidR="001E0D6C" w:rsidRPr="001E0D6C" w:rsidRDefault="001E0D6C" w:rsidP="001E0D6C">
      <w:pPr>
        <w:widowControl w:val="0"/>
        <w:suppressAutoHyphens/>
        <w:autoSpaceDN w:val="0"/>
        <w:spacing w:after="0" w:line="100" w:lineRule="atLeast"/>
        <w:jc w:val="center"/>
        <w:textAlignment w:val="baseline"/>
        <w:rPr>
          <w:rFonts w:ascii="Times New Roman" w:eastAsia="Andale Sans UI" w:hAnsi="Times New Roman" w:cs="Times New Roman"/>
          <w:b/>
          <w:kern w:val="3"/>
          <w:sz w:val="28"/>
          <w:szCs w:val="28"/>
          <w:lang w:bidi="en-US"/>
        </w:rPr>
      </w:pPr>
    </w:p>
    <w:p w:rsidR="001E0D6C" w:rsidRPr="001E0D6C" w:rsidRDefault="001E0D6C" w:rsidP="001E0D6C">
      <w:pPr>
        <w:widowControl w:val="0"/>
        <w:suppressAutoHyphens/>
        <w:autoSpaceDN w:val="0"/>
        <w:spacing w:after="0" w:line="100" w:lineRule="atLeast"/>
        <w:jc w:val="center"/>
        <w:textAlignment w:val="baseline"/>
        <w:rPr>
          <w:rFonts w:ascii="Times New Roman" w:eastAsia="Andale Sans UI" w:hAnsi="Times New Roman" w:cs="Times New Roman"/>
          <w:b/>
          <w:kern w:val="3"/>
          <w:sz w:val="28"/>
          <w:szCs w:val="28"/>
          <w:lang w:bidi="en-US"/>
        </w:rPr>
      </w:pPr>
    </w:p>
    <w:p w:rsidR="001E0D6C" w:rsidRPr="001E0D6C" w:rsidRDefault="001E0D6C" w:rsidP="001E0D6C">
      <w:pPr>
        <w:widowControl w:val="0"/>
        <w:suppressAutoHyphens/>
        <w:autoSpaceDN w:val="0"/>
        <w:spacing w:after="0" w:line="100" w:lineRule="atLeast"/>
        <w:jc w:val="center"/>
        <w:textAlignment w:val="baseline"/>
        <w:rPr>
          <w:rFonts w:ascii="Times New Roman" w:eastAsia="Andale Sans UI" w:hAnsi="Times New Roman" w:cs="Times New Roman"/>
          <w:b/>
          <w:kern w:val="3"/>
          <w:sz w:val="28"/>
          <w:szCs w:val="28"/>
          <w:lang w:bidi="en-US"/>
        </w:rPr>
      </w:pPr>
    </w:p>
    <w:p w:rsidR="000362C6" w:rsidRPr="001E0D6C" w:rsidRDefault="000362C6" w:rsidP="000362C6">
      <w:pPr>
        <w:widowControl w:val="0"/>
        <w:suppressAutoHyphens/>
        <w:autoSpaceDN w:val="0"/>
        <w:spacing w:after="0" w:line="100" w:lineRule="atLeast"/>
        <w:jc w:val="center"/>
        <w:textAlignment w:val="baseline"/>
        <w:rPr>
          <w:rFonts w:ascii="Times New Roman" w:eastAsia="Andale Sans UI" w:hAnsi="Times New Roman" w:cs="Times New Roman"/>
          <w:b/>
          <w:kern w:val="3"/>
          <w:sz w:val="28"/>
          <w:szCs w:val="28"/>
          <w:lang w:bidi="en-US"/>
        </w:rPr>
      </w:pPr>
      <w:r w:rsidRPr="001E0D6C">
        <w:rPr>
          <w:rFonts w:ascii="Times New Roman" w:eastAsia="Andale Sans UI" w:hAnsi="Times New Roman" w:cs="Times New Roman"/>
          <w:b/>
          <w:kern w:val="3"/>
          <w:sz w:val="28"/>
          <w:szCs w:val="28"/>
          <w:lang w:bidi="en-US"/>
        </w:rPr>
        <w:t>Москва 2013</w:t>
      </w:r>
    </w:p>
    <w:p w:rsidR="001E0D6C" w:rsidRPr="001E0D6C" w:rsidRDefault="001E0D6C" w:rsidP="001E0D6C">
      <w:pPr>
        <w:widowControl w:val="0"/>
        <w:suppressAutoHyphens/>
        <w:autoSpaceDN w:val="0"/>
        <w:spacing w:after="0" w:line="100" w:lineRule="atLeast"/>
        <w:jc w:val="center"/>
        <w:textAlignment w:val="baseline"/>
        <w:rPr>
          <w:rFonts w:ascii="Times New Roman" w:eastAsia="Andale Sans UI" w:hAnsi="Times New Roman" w:cs="Times New Roman"/>
          <w:b/>
          <w:kern w:val="3"/>
          <w:sz w:val="28"/>
          <w:szCs w:val="28"/>
          <w:lang w:bidi="en-US"/>
        </w:rPr>
      </w:pPr>
    </w:p>
    <w:p w:rsidR="001E0D6C" w:rsidRPr="001E0D6C" w:rsidRDefault="001E0D6C" w:rsidP="001E0D6C">
      <w:pPr>
        <w:widowControl w:val="0"/>
        <w:suppressAutoHyphens/>
        <w:autoSpaceDN w:val="0"/>
        <w:spacing w:after="0" w:line="100" w:lineRule="atLeast"/>
        <w:jc w:val="center"/>
        <w:textAlignment w:val="baseline"/>
        <w:rPr>
          <w:rFonts w:ascii="Times New Roman" w:eastAsia="Andale Sans UI" w:hAnsi="Times New Roman" w:cs="Times New Roman"/>
          <w:b/>
          <w:kern w:val="3"/>
          <w:sz w:val="28"/>
          <w:szCs w:val="28"/>
          <w:lang w:bidi="en-US"/>
        </w:rPr>
      </w:pPr>
    </w:p>
    <w:p w:rsidR="001E0D6C" w:rsidRPr="001E0D6C" w:rsidRDefault="001E0D6C" w:rsidP="001E0D6C">
      <w:pPr>
        <w:widowControl w:val="0"/>
        <w:suppressAutoHyphens/>
        <w:autoSpaceDN w:val="0"/>
        <w:spacing w:after="0" w:line="240" w:lineRule="auto"/>
        <w:jc w:val="both"/>
        <w:textAlignment w:val="baseline"/>
        <w:rPr>
          <w:rFonts w:ascii="Times New Roman" w:eastAsia="Andale Sans UI" w:hAnsi="Times New Roman" w:cs="Tahoma"/>
          <w:kern w:val="3"/>
          <w:sz w:val="28"/>
          <w:szCs w:val="28"/>
          <w:lang w:bidi="en-US"/>
        </w:rPr>
      </w:pPr>
      <w:r w:rsidRPr="001E0D6C">
        <w:rPr>
          <w:rFonts w:ascii="Times New Roman" w:eastAsia="Andale Sans UI" w:hAnsi="Times New Roman" w:cs="Tahoma"/>
          <w:kern w:val="3"/>
          <w:sz w:val="28"/>
          <w:szCs w:val="28"/>
          <w:lang w:bidi="en-US"/>
        </w:rPr>
        <w:lastRenderedPageBreak/>
        <w:t xml:space="preserve">Разработчик: </w:t>
      </w:r>
      <w:r w:rsidRPr="001E0D6C">
        <w:rPr>
          <w:rFonts w:ascii="Times New Roman" w:eastAsia="Andale Sans UI" w:hAnsi="Times New Roman" w:cs="Tahoma"/>
          <w:b/>
          <w:sz w:val="28"/>
          <w:szCs w:val="32"/>
          <w:lang w:bidi="en-US"/>
        </w:rPr>
        <w:t>Л.А.Биткова</w:t>
      </w:r>
      <w:r w:rsidRPr="001E0D6C">
        <w:rPr>
          <w:rFonts w:ascii="Times New Roman" w:eastAsia="Andale Sans UI" w:hAnsi="Times New Roman" w:cs="Tahoma"/>
          <w:sz w:val="28"/>
          <w:szCs w:val="32"/>
          <w:lang w:bidi="en-US"/>
        </w:rPr>
        <w:t>, методист по учебным дисциплинам в области искусства Государственного бюджетного образовательного учреждения дополнительного образования (повышения квалификации) города Москвы «Учебно-методический центр развития образования в сфере культуры и искусства»</w:t>
      </w:r>
    </w:p>
    <w:p w:rsidR="001E0D6C" w:rsidRPr="001E0D6C" w:rsidRDefault="001E0D6C" w:rsidP="001E0D6C">
      <w:pPr>
        <w:widowControl w:val="0"/>
        <w:suppressAutoHyphens/>
        <w:autoSpaceDN w:val="0"/>
        <w:spacing w:after="0" w:line="240" w:lineRule="auto"/>
        <w:jc w:val="both"/>
        <w:textAlignment w:val="baseline"/>
        <w:rPr>
          <w:rFonts w:ascii="Times New Roman" w:eastAsia="Andale Sans UI" w:hAnsi="Times New Roman" w:cs="Tahoma"/>
          <w:kern w:val="3"/>
          <w:sz w:val="28"/>
          <w:szCs w:val="28"/>
          <w:lang w:bidi="en-US"/>
        </w:rPr>
      </w:pPr>
    </w:p>
    <w:p w:rsidR="001E0D6C" w:rsidRPr="001E0D6C" w:rsidRDefault="001E0D6C" w:rsidP="001E0D6C">
      <w:pPr>
        <w:widowControl w:val="0"/>
        <w:suppressAutoHyphens/>
        <w:autoSpaceDN w:val="0"/>
        <w:spacing w:after="0" w:line="240" w:lineRule="auto"/>
        <w:jc w:val="both"/>
        <w:textAlignment w:val="baseline"/>
        <w:rPr>
          <w:rFonts w:ascii="Times New Roman" w:eastAsia="Andale Sans UI" w:hAnsi="Times New Roman" w:cs="Tahoma"/>
          <w:kern w:val="3"/>
          <w:sz w:val="28"/>
          <w:szCs w:val="28"/>
          <w:lang w:bidi="en-US"/>
        </w:rPr>
      </w:pPr>
      <w:r w:rsidRPr="001E0D6C">
        <w:rPr>
          <w:rFonts w:ascii="Times New Roman" w:eastAsia="Andale Sans UI" w:hAnsi="Times New Roman" w:cs="Tahoma"/>
          <w:kern w:val="3"/>
          <w:sz w:val="28"/>
          <w:szCs w:val="28"/>
          <w:lang w:bidi="en-US"/>
        </w:rPr>
        <w:t xml:space="preserve">Главный редактор: </w:t>
      </w:r>
      <w:r w:rsidRPr="001E0D6C">
        <w:rPr>
          <w:rFonts w:ascii="Times New Roman" w:eastAsia="Andale Sans UI" w:hAnsi="Times New Roman" w:cs="Tahoma"/>
          <w:b/>
          <w:kern w:val="3"/>
          <w:sz w:val="28"/>
          <w:szCs w:val="28"/>
          <w:lang w:bidi="en-US"/>
        </w:rPr>
        <w:t>И.Е.Домогацкая</w:t>
      </w:r>
      <w:r w:rsidRPr="001E0D6C">
        <w:rPr>
          <w:rFonts w:ascii="Times New Roman" w:eastAsia="Andale Sans UI" w:hAnsi="Times New Roman" w:cs="Tahoma"/>
          <w:kern w:val="3"/>
          <w:sz w:val="28"/>
          <w:szCs w:val="28"/>
          <w:lang w:bidi="en-US"/>
        </w:rPr>
        <w:t>, генеральный директор Института развития образования в сфере культуры и искусства, кандидат педагогических наук</w:t>
      </w:r>
    </w:p>
    <w:p w:rsidR="001E0D6C" w:rsidRPr="001E0D6C" w:rsidRDefault="001E0D6C" w:rsidP="001E0D6C">
      <w:pPr>
        <w:widowControl w:val="0"/>
        <w:suppressAutoHyphens/>
        <w:autoSpaceDN w:val="0"/>
        <w:spacing w:after="0" w:line="240" w:lineRule="auto"/>
        <w:jc w:val="both"/>
        <w:textAlignment w:val="baseline"/>
        <w:rPr>
          <w:rFonts w:ascii="Times New Roman" w:eastAsia="Andale Sans UI" w:hAnsi="Times New Roman" w:cs="Tahoma"/>
          <w:kern w:val="3"/>
          <w:sz w:val="28"/>
          <w:szCs w:val="28"/>
          <w:lang w:bidi="en-US"/>
        </w:rPr>
      </w:pPr>
    </w:p>
    <w:p w:rsidR="001E0D6C" w:rsidRPr="001E0D6C" w:rsidRDefault="001E0D6C" w:rsidP="001E0D6C">
      <w:pPr>
        <w:widowControl w:val="0"/>
        <w:suppressAutoHyphens/>
        <w:autoSpaceDN w:val="0"/>
        <w:spacing w:after="0" w:line="240" w:lineRule="auto"/>
        <w:jc w:val="both"/>
        <w:textAlignment w:val="baseline"/>
        <w:rPr>
          <w:rFonts w:ascii="Times New Roman" w:eastAsia="Andale Sans UI" w:hAnsi="Times New Roman" w:cs="Tahoma"/>
          <w:kern w:val="3"/>
          <w:sz w:val="28"/>
          <w:szCs w:val="28"/>
          <w:lang w:bidi="en-US"/>
        </w:rPr>
      </w:pPr>
      <w:r w:rsidRPr="001E0D6C">
        <w:rPr>
          <w:rFonts w:ascii="Times New Roman" w:eastAsia="Andale Sans UI" w:hAnsi="Times New Roman" w:cs="Tahoma"/>
          <w:kern w:val="3"/>
          <w:sz w:val="28"/>
          <w:szCs w:val="28"/>
          <w:lang w:bidi="en-US"/>
        </w:rPr>
        <w:t xml:space="preserve">Технический редактор: </w:t>
      </w:r>
      <w:r w:rsidRPr="001E0D6C">
        <w:rPr>
          <w:rFonts w:ascii="Times New Roman" w:eastAsia="Andale Sans UI" w:hAnsi="Times New Roman" w:cs="Tahoma"/>
          <w:b/>
          <w:kern w:val="3"/>
          <w:sz w:val="28"/>
          <w:szCs w:val="28"/>
          <w:lang w:bidi="en-US"/>
        </w:rPr>
        <w:t>С.М.Пелевина</w:t>
      </w:r>
      <w:r w:rsidRPr="001E0D6C">
        <w:rPr>
          <w:rFonts w:ascii="Times New Roman" w:eastAsia="Andale Sans UI" w:hAnsi="Times New Roman" w:cs="Tahoma"/>
          <w:kern w:val="3"/>
          <w:sz w:val="28"/>
          <w:szCs w:val="28"/>
          <w:lang w:bidi="en-US"/>
        </w:rPr>
        <w:t xml:space="preserve">, научный сотрудник Института развития образования в сфере культуры и искусства </w:t>
      </w:r>
    </w:p>
    <w:p w:rsidR="001E0D6C" w:rsidRPr="001E0D6C" w:rsidRDefault="001E0D6C" w:rsidP="001E0D6C">
      <w:pPr>
        <w:widowControl w:val="0"/>
        <w:suppressAutoHyphens/>
        <w:autoSpaceDN w:val="0"/>
        <w:spacing w:after="0" w:line="240" w:lineRule="auto"/>
        <w:jc w:val="both"/>
        <w:textAlignment w:val="baseline"/>
        <w:rPr>
          <w:rFonts w:ascii="Times New Roman" w:eastAsia="Andale Sans UI" w:hAnsi="Times New Roman" w:cs="Tahoma"/>
          <w:kern w:val="3"/>
          <w:sz w:val="28"/>
          <w:szCs w:val="28"/>
          <w:lang w:bidi="en-US"/>
        </w:rPr>
      </w:pPr>
    </w:p>
    <w:p w:rsidR="001E0D6C" w:rsidRPr="001E0D6C" w:rsidRDefault="001E0D6C" w:rsidP="001E0D6C">
      <w:pPr>
        <w:widowControl w:val="0"/>
        <w:suppressAutoHyphens/>
        <w:autoSpaceDN w:val="0"/>
        <w:spacing w:after="0" w:line="240" w:lineRule="auto"/>
        <w:jc w:val="both"/>
        <w:textAlignment w:val="baseline"/>
        <w:rPr>
          <w:rFonts w:ascii="Times New Roman" w:eastAsia="Andale Sans UI" w:hAnsi="Times New Roman" w:cs="Tahoma"/>
          <w:sz w:val="28"/>
          <w:szCs w:val="28"/>
          <w:lang w:bidi="en-US"/>
        </w:rPr>
      </w:pPr>
      <w:r w:rsidRPr="001E0D6C">
        <w:rPr>
          <w:rFonts w:ascii="Times New Roman" w:eastAsia="Andale Sans UI" w:hAnsi="Times New Roman" w:cs="Tahoma"/>
          <w:sz w:val="28"/>
          <w:szCs w:val="28"/>
          <w:lang w:bidi="en-US"/>
        </w:rPr>
        <w:t xml:space="preserve">Рецензент: </w:t>
      </w:r>
      <w:r w:rsidRPr="001E0D6C">
        <w:rPr>
          <w:rFonts w:ascii="Times New Roman" w:eastAsia="Andale Sans UI" w:hAnsi="Times New Roman" w:cs="Tahoma"/>
          <w:b/>
          <w:sz w:val="28"/>
          <w:szCs w:val="28"/>
          <w:lang w:bidi="en-US"/>
        </w:rPr>
        <w:t>Н.Н.Пилипенко</w:t>
      </w:r>
      <w:r w:rsidRPr="001E0D6C">
        <w:rPr>
          <w:rFonts w:ascii="Times New Roman" w:eastAsia="Andale Sans UI" w:hAnsi="Times New Roman" w:cs="Tahoma"/>
          <w:sz w:val="28"/>
          <w:szCs w:val="28"/>
          <w:lang w:bidi="en-US"/>
        </w:rPr>
        <w:t>, преподаватель Детской театральной школы города Мурманска</w:t>
      </w:r>
    </w:p>
    <w:p w:rsidR="001E0D6C" w:rsidRPr="001E0D6C" w:rsidRDefault="001E0D6C" w:rsidP="001E0D6C">
      <w:pPr>
        <w:widowControl w:val="0"/>
        <w:suppressAutoHyphens/>
        <w:autoSpaceDN w:val="0"/>
        <w:spacing w:after="0" w:line="240" w:lineRule="auto"/>
        <w:textAlignment w:val="baseline"/>
        <w:rPr>
          <w:rFonts w:ascii="Times New Roman" w:eastAsia="Andale Sans UI" w:hAnsi="Times New Roman" w:cs="Tahoma"/>
          <w:kern w:val="3"/>
          <w:sz w:val="24"/>
          <w:szCs w:val="24"/>
          <w:lang w:bidi="en-US"/>
        </w:rPr>
        <w:sectPr w:rsidR="001E0D6C" w:rsidRPr="001E0D6C" w:rsidSect="001E0D6C">
          <w:footerReference w:type="default" r:id="rId11"/>
          <w:footerReference w:type="first" r:id="rId12"/>
          <w:pgSz w:w="16838" w:h="11906" w:orient="landscape"/>
          <w:pgMar w:top="1134" w:right="1134" w:bottom="1418" w:left="1134" w:header="454" w:footer="454" w:gutter="0"/>
          <w:cols w:space="720"/>
          <w:titlePg/>
          <w:docGrid w:linePitch="326"/>
        </w:sectPr>
      </w:pPr>
    </w:p>
    <w:p w:rsidR="001E0D6C" w:rsidRPr="001E0D6C" w:rsidRDefault="001E0D6C" w:rsidP="000362C6">
      <w:pPr>
        <w:widowControl w:val="0"/>
        <w:suppressAutoHyphens/>
        <w:autoSpaceDN w:val="0"/>
        <w:spacing w:after="0" w:line="360" w:lineRule="auto"/>
        <w:ind w:left="1452" w:firstLine="708"/>
        <w:jc w:val="center"/>
        <w:textAlignment w:val="baseline"/>
        <w:rPr>
          <w:rFonts w:ascii="Times New Roman" w:eastAsia="Andale Sans UI" w:hAnsi="Times New Roman" w:cs="Times New Roman"/>
          <w:b/>
          <w:kern w:val="3"/>
          <w:sz w:val="28"/>
          <w:szCs w:val="28"/>
          <w:lang w:bidi="en-US"/>
        </w:rPr>
      </w:pPr>
      <w:r w:rsidRPr="001E0D6C">
        <w:rPr>
          <w:rFonts w:ascii="Times New Roman" w:eastAsia="Andale Sans UI" w:hAnsi="Times New Roman" w:cs="Times New Roman"/>
          <w:b/>
          <w:kern w:val="3"/>
          <w:sz w:val="28"/>
          <w:szCs w:val="28"/>
          <w:lang w:bidi="en-US"/>
        </w:rPr>
        <w:lastRenderedPageBreak/>
        <w:t>Структура программы учебного предмета</w:t>
      </w:r>
    </w:p>
    <w:p w:rsidR="001E0D6C" w:rsidRPr="001E0D6C" w:rsidRDefault="001E0D6C" w:rsidP="001E0D6C">
      <w:pPr>
        <w:widowControl w:val="0"/>
        <w:suppressAutoHyphens/>
        <w:autoSpaceDN w:val="0"/>
        <w:spacing w:after="0" w:line="360" w:lineRule="auto"/>
        <w:ind w:left="1416" w:firstLine="708"/>
        <w:jc w:val="both"/>
        <w:textAlignment w:val="baseline"/>
        <w:rPr>
          <w:rFonts w:ascii="Times New Roman" w:eastAsia="Andale Sans UI" w:hAnsi="Times New Roman" w:cs="Times New Roman"/>
          <w:b/>
          <w:kern w:val="3"/>
          <w:sz w:val="28"/>
          <w:szCs w:val="28"/>
          <w:lang w:bidi="en-US"/>
        </w:rPr>
      </w:pPr>
    </w:p>
    <w:tbl>
      <w:tblPr>
        <w:tblW w:w="0" w:type="auto"/>
        <w:tblLook w:val="00A0" w:firstRow="1" w:lastRow="0" w:firstColumn="1" w:lastColumn="0" w:noHBand="0" w:noVBand="0"/>
      </w:tblPr>
      <w:tblGrid>
        <w:gridCol w:w="9464"/>
      </w:tblGrid>
      <w:tr w:rsidR="001E0D6C" w:rsidRPr="001E0D6C" w:rsidTr="001E0D6C">
        <w:tc>
          <w:tcPr>
            <w:tcW w:w="9464" w:type="dxa"/>
          </w:tcPr>
          <w:p w:rsidR="001E0D6C" w:rsidRPr="001E0D6C" w:rsidRDefault="001E0D6C" w:rsidP="001E0D6C">
            <w:pPr>
              <w:widowControl w:val="0"/>
              <w:suppressAutoHyphens/>
              <w:autoSpaceDN w:val="0"/>
              <w:spacing w:after="0" w:line="360" w:lineRule="auto"/>
              <w:textAlignment w:val="baseline"/>
              <w:rPr>
                <w:rFonts w:ascii="Times New Roman" w:eastAsia="Andale Sans UI" w:hAnsi="Times New Roman" w:cs="Times New Roman"/>
                <w:b/>
                <w:kern w:val="3"/>
                <w:sz w:val="28"/>
                <w:szCs w:val="28"/>
                <w:lang w:bidi="en-US"/>
              </w:rPr>
            </w:pPr>
            <w:r w:rsidRPr="001E0D6C">
              <w:rPr>
                <w:rFonts w:ascii="Times New Roman" w:eastAsia="Andale Sans UI" w:hAnsi="Times New Roman" w:cs="Times New Roman"/>
                <w:b/>
                <w:kern w:val="3"/>
                <w:sz w:val="28"/>
                <w:szCs w:val="28"/>
                <w:lang w:bidi="en-US"/>
              </w:rPr>
              <w:tab/>
            </w:r>
            <w:r w:rsidRPr="001E0D6C">
              <w:rPr>
                <w:rFonts w:ascii="Times New Roman" w:eastAsia="Andale Sans UI" w:hAnsi="Times New Roman" w:cs="Times New Roman"/>
                <w:b/>
                <w:kern w:val="3"/>
                <w:sz w:val="28"/>
                <w:szCs w:val="28"/>
                <w:lang w:val="en-US" w:bidi="en-US"/>
              </w:rPr>
              <w:t>I</w:t>
            </w:r>
            <w:r w:rsidRPr="001E0D6C">
              <w:rPr>
                <w:rFonts w:ascii="Times New Roman" w:eastAsia="Andale Sans UI" w:hAnsi="Times New Roman" w:cs="Times New Roman"/>
                <w:b/>
                <w:kern w:val="3"/>
                <w:sz w:val="28"/>
                <w:szCs w:val="28"/>
                <w:lang w:bidi="en-US"/>
              </w:rPr>
              <w:t>.       Пояснительная записка</w:t>
            </w:r>
          </w:p>
          <w:p w:rsidR="001E0D6C" w:rsidRPr="001E0D6C" w:rsidRDefault="001E0D6C" w:rsidP="001E0D6C">
            <w:pPr>
              <w:suppressAutoHyphens/>
              <w:spacing w:after="0"/>
              <w:ind w:firstLine="567"/>
              <w:rPr>
                <w:rFonts w:ascii="Times New Roman" w:eastAsia="Calibri" w:hAnsi="Times New Roman" w:cs="Times New Roman"/>
                <w:i/>
                <w:kern w:val="1"/>
                <w:sz w:val="28"/>
                <w:szCs w:val="28"/>
                <w:lang w:eastAsia="hi-IN" w:bidi="hi-IN"/>
              </w:rPr>
            </w:pPr>
            <w:r w:rsidRPr="001E0D6C">
              <w:rPr>
                <w:rFonts w:ascii="Times New Roman" w:eastAsia="Calibri" w:hAnsi="Times New Roman" w:cs="Times New Roman"/>
                <w:i/>
                <w:kern w:val="1"/>
                <w:sz w:val="28"/>
                <w:szCs w:val="28"/>
                <w:lang w:eastAsia="hi-IN" w:bidi="hi-IN"/>
              </w:rPr>
              <w:t>- Характеристика учебного предмета, его место и роль в образовательном процессе;</w:t>
            </w:r>
          </w:p>
          <w:p w:rsidR="001E0D6C" w:rsidRPr="001E0D6C" w:rsidRDefault="001E0D6C" w:rsidP="001E0D6C">
            <w:pPr>
              <w:suppressAutoHyphens/>
              <w:spacing w:after="0"/>
              <w:ind w:firstLine="567"/>
              <w:rPr>
                <w:rFonts w:ascii="Times New Roman" w:eastAsia="Calibri" w:hAnsi="Times New Roman" w:cs="Times New Roman"/>
                <w:i/>
                <w:kern w:val="1"/>
                <w:sz w:val="28"/>
                <w:szCs w:val="28"/>
                <w:lang w:eastAsia="hi-IN" w:bidi="hi-IN"/>
              </w:rPr>
            </w:pPr>
            <w:r w:rsidRPr="001E0D6C">
              <w:rPr>
                <w:rFonts w:ascii="Times New Roman" w:eastAsia="Calibri" w:hAnsi="Times New Roman" w:cs="Times New Roman"/>
                <w:i/>
                <w:kern w:val="1"/>
                <w:sz w:val="28"/>
                <w:szCs w:val="28"/>
                <w:lang w:eastAsia="hi-IN" w:bidi="hi-IN"/>
              </w:rPr>
              <w:t>- Срок реализации учебного предмета;</w:t>
            </w:r>
          </w:p>
          <w:p w:rsidR="001E0D6C" w:rsidRPr="001E0D6C" w:rsidRDefault="001E0D6C" w:rsidP="001E0D6C">
            <w:pPr>
              <w:suppressAutoHyphens/>
              <w:spacing w:after="0"/>
              <w:ind w:firstLine="567"/>
              <w:rPr>
                <w:rFonts w:ascii="Times New Roman" w:eastAsia="Calibri" w:hAnsi="Times New Roman" w:cs="Times New Roman"/>
                <w:i/>
                <w:kern w:val="1"/>
                <w:sz w:val="28"/>
                <w:szCs w:val="28"/>
                <w:lang w:eastAsia="hi-IN" w:bidi="hi-IN"/>
              </w:rPr>
            </w:pPr>
            <w:r w:rsidRPr="001E0D6C">
              <w:rPr>
                <w:rFonts w:ascii="Times New Roman" w:eastAsia="Calibri" w:hAnsi="Times New Roman" w:cs="Times New Roman"/>
                <w:i/>
                <w:kern w:val="1"/>
                <w:sz w:val="28"/>
                <w:szCs w:val="28"/>
                <w:lang w:eastAsia="hi-IN" w:bidi="hi-IN"/>
              </w:rPr>
              <w:t>- Объем учебного времени, предусмотренный учебным планом образовательной организации на реализацию учебного предмета;</w:t>
            </w:r>
          </w:p>
          <w:p w:rsidR="001E0D6C" w:rsidRPr="001E0D6C" w:rsidRDefault="001E0D6C" w:rsidP="001E0D6C">
            <w:pPr>
              <w:suppressAutoHyphens/>
              <w:spacing w:after="0"/>
              <w:ind w:firstLine="567"/>
              <w:rPr>
                <w:rFonts w:ascii="Times New Roman" w:eastAsia="Calibri" w:hAnsi="Times New Roman" w:cs="Times New Roman"/>
                <w:i/>
                <w:kern w:val="1"/>
                <w:sz w:val="28"/>
                <w:szCs w:val="28"/>
                <w:lang w:eastAsia="hi-IN" w:bidi="hi-IN"/>
              </w:rPr>
            </w:pPr>
            <w:r w:rsidRPr="001E0D6C">
              <w:rPr>
                <w:rFonts w:ascii="Times New Roman" w:eastAsia="Calibri" w:hAnsi="Times New Roman" w:cs="Times New Roman"/>
                <w:i/>
                <w:kern w:val="1"/>
                <w:sz w:val="28"/>
                <w:szCs w:val="28"/>
                <w:lang w:eastAsia="hi-IN" w:bidi="hi-IN"/>
              </w:rPr>
              <w:t>- Форма проведения учебных аудиторных занятий;</w:t>
            </w:r>
          </w:p>
          <w:p w:rsidR="001E0D6C" w:rsidRPr="001E0D6C" w:rsidRDefault="001E0D6C" w:rsidP="001E0D6C">
            <w:pPr>
              <w:suppressAutoHyphens/>
              <w:spacing w:after="0"/>
              <w:ind w:firstLine="567"/>
              <w:rPr>
                <w:rFonts w:ascii="Times New Roman" w:eastAsia="Calibri" w:hAnsi="Times New Roman" w:cs="Times New Roman"/>
                <w:i/>
                <w:kern w:val="1"/>
                <w:sz w:val="28"/>
                <w:szCs w:val="28"/>
                <w:lang w:eastAsia="hi-IN" w:bidi="hi-IN"/>
              </w:rPr>
            </w:pPr>
            <w:r w:rsidRPr="001E0D6C">
              <w:rPr>
                <w:rFonts w:ascii="Times New Roman" w:eastAsia="Calibri" w:hAnsi="Times New Roman" w:cs="Times New Roman"/>
                <w:i/>
                <w:kern w:val="1"/>
                <w:sz w:val="28"/>
                <w:szCs w:val="28"/>
                <w:lang w:eastAsia="hi-IN" w:bidi="hi-IN"/>
              </w:rPr>
              <w:t>- Цель и задачи учебного предмета;</w:t>
            </w:r>
          </w:p>
          <w:p w:rsidR="001E0D6C" w:rsidRPr="001E0D6C" w:rsidRDefault="001E0D6C" w:rsidP="001E0D6C">
            <w:pPr>
              <w:suppressAutoHyphens/>
              <w:spacing w:after="0"/>
              <w:ind w:firstLine="567"/>
              <w:rPr>
                <w:rFonts w:ascii="Times New Roman" w:eastAsia="Calibri" w:hAnsi="Times New Roman" w:cs="Times New Roman"/>
                <w:i/>
                <w:kern w:val="1"/>
                <w:sz w:val="28"/>
                <w:szCs w:val="28"/>
                <w:lang w:eastAsia="hi-IN" w:bidi="hi-IN"/>
              </w:rPr>
            </w:pPr>
            <w:r w:rsidRPr="001E0D6C">
              <w:rPr>
                <w:rFonts w:ascii="Times New Roman" w:eastAsia="Calibri" w:hAnsi="Times New Roman" w:cs="Times New Roman"/>
                <w:i/>
                <w:kern w:val="1"/>
                <w:sz w:val="28"/>
                <w:szCs w:val="28"/>
                <w:lang w:eastAsia="hi-IN" w:bidi="hi-IN"/>
              </w:rPr>
              <w:t>- Обоснование структуры программы учебного предмета;</w:t>
            </w:r>
          </w:p>
          <w:p w:rsidR="001E0D6C" w:rsidRPr="001E0D6C" w:rsidRDefault="001E0D6C" w:rsidP="001E0D6C">
            <w:pPr>
              <w:suppressAutoHyphens/>
              <w:spacing w:after="0"/>
              <w:ind w:firstLine="567"/>
              <w:rPr>
                <w:rFonts w:ascii="Times New Roman" w:eastAsia="Calibri" w:hAnsi="Times New Roman" w:cs="Times New Roman"/>
                <w:i/>
                <w:kern w:val="1"/>
                <w:sz w:val="28"/>
                <w:szCs w:val="28"/>
                <w:lang w:eastAsia="hi-IN" w:bidi="hi-IN"/>
              </w:rPr>
            </w:pPr>
            <w:r w:rsidRPr="001E0D6C">
              <w:rPr>
                <w:rFonts w:ascii="Times New Roman" w:eastAsia="Calibri" w:hAnsi="Times New Roman" w:cs="Times New Roman"/>
                <w:i/>
                <w:kern w:val="1"/>
                <w:sz w:val="28"/>
                <w:szCs w:val="28"/>
                <w:lang w:eastAsia="hi-IN" w:bidi="hi-IN"/>
              </w:rPr>
              <w:t xml:space="preserve">- Методы обучения; </w:t>
            </w:r>
          </w:p>
          <w:p w:rsidR="001E0D6C" w:rsidRPr="001E0D6C" w:rsidRDefault="001E0D6C" w:rsidP="001E0D6C">
            <w:pPr>
              <w:suppressAutoHyphens/>
              <w:spacing w:after="0"/>
              <w:ind w:firstLine="567"/>
              <w:rPr>
                <w:rFonts w:ascii="Times New Roman" w:eastAsia="Calibri" w:hAnsi="Times New Roman" w:cs="Times New Roman"/>
                <w:b/>
                <w:kern w:val="1"/>
                <w:sz w:val="28"/>
                <w:szCs w:val="28"/>
                <w:lang w:eastAsia="hi-IN" w:bidi="hi-IN"/>
              </w:rPr>
            </w:pPr>
            <w:r w:rsidRPr="001E0D6C">
              <w:rPr>
                <w:rFonts w:ascii="Times New Roman" w:eastAsia="Calibri" w:hAnsi="Times New Roman" w:cs="Times New Roman"/>
                <w:i/>
                <w:kern w:val="1"/>
                <w:sz w:val="28"/>
                <w:szCs w:val="28"/>
                <w:lang w:eastAsia="hi-IN" w:bidi="hi-IN"/>
              </w:rPr>
              <w:t>- Описание материально-технических условий реализации учебного предмета;</w:t>
            </w:r>
          </w:p>
        </w:tc>
      </w:tr>
      <w:tr w:rsidR="001E0D6C" w:rsidRPr="001E0D6C" w:rsidTr="001E0D6C">
        <w:tc>
          <w:tcPr>
            <w:tcW w:w="9464" w:type="dxa"/>
          </w:tcPr>
          <w:p w:rsidR="001E0D6C" w:rsidRPr="001E0D6C" w:rsidRDefault="001E0D6C" w:rsidP="001E0D6C">
            <w:pPr>
              <w:widowControl w:val="0"/>
              <w:suppressAutoHyphens/>
              <w:autoSpaceDN w:val="0"/>
              <w:spacing w:after="0" w:line="360" w:lineRule="auto"/>
              <w:ind w:firstLine="567"/>
              <w:textAlignment w:val="baseline"/>
              <w:rPr>
                <w:rFonts w:ascii="Times New Roman" w:eastAsia="Andale Sans UI" w:hAnsi="Times New Roman" w:cs="Times New Roman"/>
                <w:b/>
                <w:kern w:val="3"/>
                <w:sz w:val="28"/>
                <w:szCs w:val="28"/>
                <w:lang w:bidi="en-US"/>
              </w:rPr>
            </w:pPr>
            <w:r w:rsidRPr="001E0D6C">
              <w:rPr>
                <w:rFonts w:ascii="Times New Roman" w:eastAsia="Andale Sans UI" w:hAnsi="Times New Roman" w:cs="Times New Roman"/>
                <w:b/>
                <w:kern w:val="3"/>
                <w:sz w:val="28"/>
                <w:szCs w:val="28"/>
                <w:lang w:val="en-US" w:bidi="en-US"/>
              </w:rPr>
              <w:t>II</w:t>
            </w:r>
            <w:r w:rsidRPr="001E0D6C">
              <w:rPr>
                <w:rFonts w:ascii="Times New Roman" w:eastAsia="Andale Sans UI" w:hAnsi="Times New Roman" w:cs="Times New Roman"/>
                <w:b/>
                <w:kern w:val="3"/>
                <w:sz w:val="28"/>
                <w:szCs w:val="28"/>
                <w:lang w:bidi="en-US"/>
              </w:rPr>
              <w:t>.</w:t>
            </w:r>
            <w:r w:rsidRPr="001E0D6C">
              <w:rPr>
                <w:rFonts w:ascii="Times New Roman" w:eastAsia="Andale Sans UI" w:hAnsi="Times New Roman" w:cs="Times New Roman"/>
                <w:b/>
                <w:kern w:val="3"/>
                <w:sz w:val="28"/>
                <w:szCs w:val="28"/>
                <w:lang w:bidi="en-US"/>
              </w:rPr>
              <w:tab/>
              <w:t>Содержание учебного предмета</w:t>
            </w:r>
            <w:r w:rsidRPr="001E0D6C">
              <w:rPr>
                <w:rFonts w:ascii="Times New Roman" w:eastAsia="Andale Sans UI" w:hAnsi="Times New Roman" w:cs="Times New Roman"/>
                <w:b/>
                <w:kern w:val="3"/>
                <w:sz w:val="28"/>
                <w:szCs w:val="28"/>
                <w:lang w:bidi="en-US"/>
              </w:rPr>
              <w:tab/>
            </w:r>
            <w:r w:rsidRPr="001E0D6C">
              <w:rPr>
                <w:rFonts w:ascii="Times New Roman" w:eastAsia="Andale Sans UI" w:hAnsi="Times New Roman" w:cs="Times New Roman"/>
                <w:b/>
                <w:kern w:val="3"/>
                <w:sz w:val="28"/>
                <w:szCs w:val="28"/>
                <w:lang w:bidi="en-US"/>
              </w:rPr>
              <w:tab/>
            </w:r>
            <w:r w:rsidRPr="001E0D6C">
              <w:rPr>
                <w:rFonts w:ascii="Times New Roman" w:eastAsia="Andale Sans UI" w:hAnsi="Times New Roman" w:cs="Times New Roman"/>
                <w:b/>
                <w:kern w:val="3"/>
                <w:sz w:val="28"/>
                <w:szCs w:val="28"/>
                <w:lang w:bidi="en-US"/>
              </w:rPr>
              <w:tab/>
            </w:r>
            <w:r w:rsidRPr="001E0D6C">
              <w:rPr>
                <w:rFonts w:ascii="Times New Roman" w:eastAsia="Andale Sans UI" w:hAnsi="Times New Roman" w:cs="Times New Roman"/>
                <w:b/>
                <w:kern w:val="3"/>
                <w:sz w:val="28"/>
                <w:szCs w:val="28"/>
                <w:lang w:bidi="en-US"/>
              </w:rPr>
              <w:tab/>
            </w:r>
          </w:p>
          <w:p w:rsidR="001E0D6C" w:rsidRPr="001E0D6C" w:rsidRDefault="001E0D6C" w:rsidP="001E0D6C">
            <w:pPr>
              <w:suppressAutoHyphens/>
              <w:spacing w:after="0"/>
              <w:ind w:firstLine="567"/>
              <w:rPr>
                <w:rFonts w:ascii="Times New Roman" w:eastAsia="Calibri" w:hAnsi="Times New Roman" w:cs="Times New Roman"/>
                <w:i/>
                <w:kern w:val="1"/>
                <w:sz w:val="28"/>
                <w:szCs w:val="28"/>
                <w:lang w:eastAsia="hi-IN" w:bidi="hi-IN"/>
              </w:rPr>
            </w:pPr>
            <w:r w:rsidRPr="001E0D6C">
              <w:rPr>
                <w:rFonts w:ascii="Times New Roman" w:eastAsia="Calibri" w:hAnsi="Times New Roman" w:cs="Times New Roman"/>
                <w:i/>
                <w:kern w:val="1"/>
                <w:sz w:val="28"/>
                <w:szCs w:val="28"/>
                <w:lang w:eastAsia="hi-IN" w:bidi="hi-IN"/>
              </w:rPr>
              <w:t>- Сведения о затратах учебного времени;</w:t>
            </w:r>
          </w:p>
          <w:p w:rsidR="001E0D6C" w:rsidRPr="001E0D6C" w:rsidRDefault="001E0D6C" w:rsidP="001E0D6C">
            <w:pPr>
              <w:widowControl w:val="0"/>
              <w:suppressAutoHyphens/>
              <w:autoSpaceDN w:val="0"/>
              <w:spacing w:after="0"/>
              <w:ind w:firstLine="567"/>
              <w:textAlignment w:val="baseline"/>
              <w:rPr>
                <w:rFonts w:ascii="Times New Roman" w:eastAsia="Andale Sans UI" w:hAnsi="Times New Roman" w:cs="Times New Roman"/>
                <w:b/>
                <w:kern w:val="3"/>
                <w:sz w:val="28"/>
                <w:szCs w:val="28"/>
                <w:lang w:val="en-US" w:bidi="en-US"/>
              </w:rPr>
            </w:pPr>
            <w:r w:rsidRPr="001E0D6C">
              <w:rPr>
                <w:rFonts w:ascii="Times New Roman" w:eastAsia="Andale Sans UI" w:hAnsi="Times New Roman" w:cs="Times New Roman"/>
                <w:i/>
                <w:kern w:val="3"/>
                <w:sz w:val="28"/>
                <w:szCs w:val="28"/>
                <w:lang w:val="en-US" w:bidi="en-US"/>
              </w:rPr>
              <w:t xml:space="preserve">- </w:t>
            </w:r>
            <w:r w:rsidRPr="001E0D6C">
              <w:rPr>
                <w:rFonts w:ascii="Times New Roman" w:eastAsia="Andale Sans UI" w:hAnsi="Times New Roman" w:cs="Times New Roman"/>
                <w:bCs/>
                <w:i/>
                <w:kern w:val="3"/>
                <w:sz w:val="28"/>
                <w:szCs w:val="28"/>
                <w:lang w:val="en-US" w:bidi="en-US"/>
              </w:rPr>
              <w:t xml:space="preserve">Годовые </w:t>
            </w:r>
            <w:r w:rsidRPr="001E0D6C">
              <w:rPr>
                <w:rFonts w:ascii="Times New Roman" w:eastAsia="Andale Sans UI" w:hAnsi="Times New Roman" w:cs="Times New Roman"/>
                <w:bCs/>
                <w:i/>
                <w:kern w:val="3"/>
                <w:sz w:val="28"/>
                <w:szCs w:val="28"/>
                <w:lang w:bidi="en-US"/>
              </w:rPr>
              <w:t xml:space="preserve"> </w:t>
            </w:r>
            <w:r w:rsidRPr="001E0D6C">
              <w:rPr>
                <w:rFonts w:ascii="Times New Roman" w:eastAsia="Andale Sans UI" w:hAnsi="Times New Roman" w:cs="Times New Roman"/>
                <w:bCs/>
                <w:i/>
                <w:kern w:val="3"/>
                <w:sz w:val="28"/>
                <w:szCs w:val="28"/>
                <w:lang w:val="en-US" w:bidi="en-US"/>
              </w:rPr>
              <w:t xml:space="preserve">требования </w:t>
            </w:r>
            <w:r w:rsidRPr="001E0D6C">
              <w:rPr>
                <w:rFonts w:ascii="Times New Roman" w:eastAsia="Andale Sans UI" w:hAnsi="Times New Roman" w:cs="Times New Roman"/>
                <w:bCs/>
                <w:i/>
                <w:kern w:val="3"/>
                <w:sz w:val="28"/>
                <w:szCs w:val="28"/>
                <w:lang w:bidi="en-US"/>
              </w:rPr>
              <w:t xml:space="preserve"> </w:t>
            </w:r>
            <w:r w:rsidRPr="001E0D6C">
              <w:rPr>
                <w:rFonts w:ascii="Times New Roman" w:eastAsia="Andale Sans UI" w:hAnsi="Times New Roman" w:cs="Times New Roman"/>
                <w:bCs/>
                <w:i/>
                <w:kern w:val="3"/>
                <w:sz w:val="28"/>
                <w:szCs w:val="28"/>
                <w:lang w:val="en-US" w:bidi="en-US"/>
              </w:rPr>
              <w:t>по классам;</w:t>
            </w:r>
          </w:p>
        </w:tc>
      </w:tr>
    </w:tbl>
    <w:p w:rsidR="001E0D6C" w:rsidRPr="001E0D6C" w:rsidRDefault="001E0D6C" w:rsidP="001E0D6C">
      <w:pPr>
        <w:suppressAutoHyphens/>
        <w:spacing w:after="0" w:line="100" w:lineRule="atLeast"/>
        <w:ind w:firstLine="567"/>
        <w:rPr>
          <w:rFonts w:ascii="Times New Roman" w:eastAsia="Calibri" w:hAnsi="Times New Roman" w:cs="Times New Roman"/>
          <w:bCs/>
          <w:i/>
          <w:kern w:val="1"/>
          <w:sz w:val="28"/>
          <w:szCs w:val="28"/>
          <w:lang w:eastAsia="hi-IN" w:bidi="hi-IN"/>
        </w:rPr>
      </w:pPr>
    </w:p>
    <w:tbl>
      <w:tblPr>
        <w:tblW w:w="0" w:type="auto"/>
        <w:tblLook w:val="00A0" w:firstRow="1" w:lastRow="0" w:firstColumn="1" w:lastColumn="0" w:noHBand="0" w:noVBand="0"/>
      </w:tblPr>
      <w:tblGrid>
        <w:gridCol w:w="9464"/>
      </w:tblGrid>
      <w:tr w:rsidR="001E0D6C" w:rsidRPr="001E0D6C" w:rsidTr="001E0D6C">
        <w:tc>
          <w:tcPr>
            <w:tcW w:w="9464" w:type="dxa"/>
          </w:tcPr>
          <w:p w:rsidR="001E0D6C" w:rsidRPr="001E0D6C" w:rsidRDefault="001E0D6C" w:rsidP="001E0D6C">
            <w:pPr>
              <w:suppressAutoHyphens/>
              <w:spacing w:after="0" w:line="360" w:lineRule="auto"/>
              <w:ind w:firstLine="567"/>
              <w:rPr>
                <w:rFonts w:ascii="Times New Roman" w:eastAsia="Calibri" w:hAnsi="Times New Roman" w:cs="Times New Roman"/>
                <w:b/>
                <w:kern w:val="1"/>
                <w:sz w:val="28"/>
                <w:szCs w:val="28"/>
                <w:lang w:eastAsia="hi-IN" w:bidi="hi-IN"/>
              </w:rPr>
            </w:pPr>
            <w:r w:rsidRPr="001E0D6C">
              <w:rPr>
                <w:rFonts w:ascii="Times New Roman" w:eastAsia="Calibri" w:hAnsi="Times New Roman" w:cs="Times New Roman"/>
                <w:b/>
                <w:kern w:val="1"/>
                <w:sz w:val="28"/>
                <w:szCs w:val="28"/>
                <w:lang w:eastAsia="hi-IN" w:bidi="hi-IN"/>
              </w:rPr>
              <w:t xml:space="preserve">III. </w:t>
            </w:r>
            <w:r w:rsidRPr="001E0D6C">
              <w:rPr>
                <w:rFonts w:ascii="Times New Roman" w:eastAsia="Calibri" w:hAnsi="Times New Roman" w:cs="Times New Roman"/>
                <w:b/>
                <w:kern w:val="1"/>
                <w:sz w:val="28"/>
                <w:szCs w:val="28"/>
                <w:lang w:eastAsia="hi-IN" w:bidi="hi-IN"/>
              </w:rPr>
              <w:tab/>
              <w:t>Требования к уровню подготовки учащихся</w:t>
            </w:r>
          </w:p>
        </w:tc>
      </w:tr>
      <w:tr w:rsidR="001E0D6C" w:rsidRPr="001E0D6C" w:rsidTr="001E0D6C">
        <w:tc>
          <w:tcPr>
            <w:tcW w:w="9464" w:type="dxa"/>
          </w:tcPr>
          <w:p w:rsidR="001E0D6C" w:rsidRPr="001E0D6C" w:rsidRDefault="001E0D6C" w:rsidP="001E0D6C">
            <w:pPr>
              <w:suppressAutoHyphens/>
              <w:spacing w:after="0" w:line="360" w:lineRule="auto"/>
              <w:ind w:firstLine="567"/>
              <w:rPr>
                <w:rFonts w:ascii="Times New Roman" w:eastAsia="Calibri" w:hAnsi="Times New Roman" w:cs="Times New Roman"/>
                <w:b/>
                <w:kern w:val="1"/>
                <w:sz w:val="28"/>
                <w:szCs w:val="28"/>
                <w:lang w:eastAsia="hi-IN" w:bidi="hi-IN"/>
              </w:rPr>
            </w:pPr>
            <w:r w:rsidRPr="001E0D6C">
              <w:rPr>
                <w:rFonts w:ascii="Times New Roman" w:eastAsia="Calibri" w:hAnsi="Times New Roman" w:cs="Times New Roman"/>
                <w:b/>
                <w:kern w:val="1"/>
                <w:sz w:val="28"/>
                <w:szCs w:val="28"/>
                <w:lang w:val="en-US" w:eastAsia="hi-IN" w:bidi="hi-IN"/>
              </w:rPr>
              <w:t>IV</w:t>
            </w:r>
            <w:r w:rsidRPr="001E0D6C">
              <w:rPr>
                <w:rFonts w:ascii="Times New Roman" w:eastAsia="Calibri" w:hAnsi="Times New Roman" w:cs="Times New Roman"/>
                <w:b/>
                <w:kern w:val="1"/>
                <w:sz w:val="28"/>
                <w:szCs w:val="28"/>
                <w:lang w:eastAsia="hi-IN" w:bidi="hi-IN"/>
              </w:rPr>
              <w:t xml:space="preserve">.    </w:t>
            </w:r>
            <w:r w:rsidRPr="001E0D6C">
              <w:rPr>
                <w:rFonts w:ascii="Times New Roman" w:eastAsia="Calibri" w:hAnsi="Times New Roman" w:cs="Times New Roman"/>
                <w:b/>
                <w:kern w:val="1"/>
                <w:sz w:val="28"/>
                <w:szCs w:val="28"/>
                <w:lang w:eastAsia="hi-IN" w:bidi="hi-IN"/>
              </w:rPr>
              <w:tab/>
              <w:t xml:space="preserve">Формы и методы контроля, система оценок </w:t>
            </w:r>
          </w:p>
          <w:p w:rsidR="001E0D6C" w:rsidRPr="001E0D6C" w:rsidRDefault="001E0D6C" w:rsidP="001E0D6C">
            <w:pPr>
              <w:suppressAutoHyphens/>
              <w:spacing w:after="0"/>
              <w:ind w:firstLine="567"/>
              <w:rPr>
                <w:rFonts w:ascii="Times New Roman" w:eastAsia="Calibri" w:hAnsi="Times New Roman" w:cs="Times New Roman"/>
                <w:i/>
                <w:kern w:val="1"/>
                <w:sz w:val="28"/>
                <w:szCs w:val="28"/>
                <w:lang w:eastAsia="hi-IN" w:bidi="hi-IN"/>
              </w:rPr>
            </w:pPr>
            <w:r w:rsidRPr="001E0D6C">
              <w:rPr>
                <w:rFonts w:ascii="Times New Roman" w:eastAsia="Calibri" w:hAnsi="Times New Roman" w:cs="Times New Roman"/>
                <w:i/>
                <w:kern w:val="1"/>
                <w:sz w:val="28"/>
                <w:szCs w:val="28"/>
                <w:lang w:eastAsia="hi-IN" w:bidi="hi-IN"/>
              </w:rPr>
              <w:t xml:space="preserve">- Аттестация: цели, виды, форма, содержание; </w:t>
            </w:r>
          </w:p>
          <w:p w:rsidR="001E0D6C" w:rsidRPr="001E0D6C" w:rsidRDefault="001E0D6C" w:rsidP="001E0D6C">
            <w:pPr>
              <w:suppressAutoHyphens/>
              <w:spacing w:after="0"/>
              <w:ind w:firstLine="567"/>
              <w:rPr>
                <w:rFonts w:ascii="Times New Roman" w:eastAsia="Calibri" w:hAnsi="Times New Roman" w:cs="Times New Roman"/>
                <w:i/>
                <w:kern w:val="1"/>
                <w:sz w:val="28"/>
                <w:szCs w:val="28"/>
                <w:lang w:eastAsia="hi-IN" w:bidi="hi-IN"/>
              </w:rPr>
            </w:pPr>
            <w:r w:rsidRPr="001E0D6C">
              <w:rPr>
                <w:rFonts w:ascii="Times New Roman" w:eastAsia="Calibri" w:hAnsi="Times New Roman" w:cs="Times New Roman"/>
                <w:i/>
                <w:kern w:val="1"/>
                <w:sz w:val="28"/>
                <w:szCs w:val="28"/>
                <w:lang w:eastAsia="hi-IN" w:bidi="hi-IN"/>
              </w:rPr>
              <w:t>- Критерии оценки;</w:t>
            </w:r>
          </w:p>
        </w:tc>
      </w:tr>
      <w:tr w:rsidR="001E0D6C" w:rsidRPr="001E0D6C" w:rsidTr="001E0D6C">
        <w:tc>
          <w:tcPr>
            <w:tcW w:w="9464" w:type="dxa"/>
          </w:tcPr>
          <w:p w:rsidR="001E0D6C" w:rsidRPr="001E0D6C" w:rsidRDefault="001E0D6C" w:rsidP="001E0D6C">
            <w:pPr>
              <w:suppressAutoHyphens/>
              <w:spacing w:after="0" w:line="360" w:lineRule="auto"/>
              <w:ind w:firstLine="567"/>
              <w:rPr>
                <w:rFonts w:ascii="Times New Roman" w:eastAsia="Calibri" w:hAnsi="Times New Roman" w:cs="Times New Roman"/>
                <w:b/>
                <w:kern w:val="1"/>
                <w:sz w:val="28"/>
                <w:szCs w:val="28"/>
                <w:lang w:eastAsia="hi-IN" w:bidi="hi-IN"/>
              </w:rPr>
            </w:pPr>
            <w:r w:rsidRPr="001E0D6C">
              <w:rPr>
                <w:rFonts w:ascii="Times New Roman" w:eastAsia="Calibri" w:hAnsi="Times New Roman" w:cs="Times New Roman"/>
                <w:b/>
                <w:kern w:val="1"/>
                <w:sz w:val="28"/>
                <w:szCs w:val="28"/>
                <w:lang w:val="en-US" w:eastAsia="hi-IN" w:bidi="hi-IN"/>
              </w:rPr>
              <w:t>V</w:t>
            </w:r>
            <w:r w:rsidRPr="001E0D6C">
              <w:rPr>
                <w:rFonts w:ascii="Times New Roman" w:eastAsia="Calibri" w:hAnsi="Times New Roman" w:cs="Times New Roman"/>
                <w:b/>
                <w:kern w:val="1"/>
                <w:sz w:val="28"/>
                <w:szCs w:val="28"/>
                <w:lang w:eastAsia="hi-IN" w:bidi="hi-IN"/>
              </w:rPr>
              <w:t>.</w:t>
            </w:r>
            <w:r w:rsidRPr="001E0D6C">
              <w:rPr>
                <w:rFonts w:ascii="Times New Roman" w:eastAsia="Calibri" w:hAnsi="Times New Roman" w:cs="Times New Roman"/>
                <w:b/>
                <w:kern w:val="1"/>
                <w:sz w:val="28"/>
                <w:szCs w:val="28"/>
                <w:lang w:eastAsia="hi-IN" w:bidi="hi-IN"/>
              </w:rPr>
              <w:tab/>
              <w:t>Методическое обеспечение учебного процесса</w:t>
            </w:r>
          </w:p>
          <w:p w:rsidR="001E0D6C" w:rsidRPr="001E0D6C" w:rsidRDefault="001E0D6C" w:rsidP="001E0D6C">
            <w:pPr>
              <w:suppressAutoHyphens/>
              <w:spacing w:after="0"/>
              <w:ind w:firstLine="567"/>
              <w:rPr>
                <w:rFonts w:ascii="Times New Roman" w:eastAsia="Calibri" w:hAnsi="Times New Roman" w:cs="Times New Roman"/>
                <w:i/>
                <w:kern w:val="1"/>
                <w:sz w:val="28"/>
                <w:szCs w:val="28"/>
                <w:lang w:eastAsia="hi-IN" w:bidi="hi-IN"/>
              </w:rPr>
            </w:pPr>
            <w:r w:rsidRPr="001E0D6C">
              <w:rPr>
                <w:rFonts w:ascii="Times New Roman" w:eastAsia="Calibri" w:hAnsi="Times New Roman" w:cs="Times New Roman"/>
                <w:i/>
                <w:kern w:val="1"/>
                <w:sz w:val="28"/>
                <w:szCs w:val="28"/>
                <w:lang w:eastAsia="hi-IN" w:bidi="hi-IN"/>
              </w:rPr>
              <w:lastRenderedPageBreak/>
              <w:t>- Методические рекомендации педагогическим работникам;</w:t>
            </w:r>
          </w:p>
          <w:p w:rsidR="001E0D6C" w:rsidRPr="001E0D6C" w:rsidRDefault="001E0D6C" w:rsidP="001E0D6C">
            <w:pPr>
              <w:suppressAutoHyphens/>
              <w:spacing w:after="0" w:line="360" w:lineRule="auto"/>
              <w:ind w:firstLine="567"/>
              <w:rPr>
                <w:rFonts w:ascii="Times New Roman" w:eastAsia="Calibri" w:hAnsi="Times New Roman" w:cs="Times New Roman"/>
                <w:i/>
                <w:kern w:val="1"/>
                <w:sz w:val="28"/>
                <w:szCs w:val="28"/>
                <w:lang w:eastAsia="hi-IN" w:bidi="hi-IN"/>
              </w:rPr>
            </w:pPr>
          </w:p>
        </w:tc>
      </w:tr>
      <w:tr w:rsidR="001E0D6C" w:rsidRPr="001E0D6C" w:rsidTr="001E0D6C">
        <w:tc>
          <w:tcPr>
            <w:tcW w:w="9464" w:type="dxa"/>
          </w:tcPr>
          <w:p w:rsidR="001E0D6C" w:rsidRPr="001E0D6C" w:rsidRDefault="001E0D6C" w:rsidP="001E0D6C">
            <w:pPr>
              <w:suppressAutoHyphens/>
              <w:spacing w:after="0" w:line="360" w:lineRule="auto"/>
              <w:ind w:firstLine="567"/>
              <w:rPr>
                <w:rFonts w:ascii="Times New Roman" w:eastAsia="Calibri" w:hAnsi="Times New Roman" w:cs="Times New Roman"/>
                <w:b/>
                <w:kern w:val="1"/>
                <w:sz w:val="28"/>
                <w:szCs w:val="28"/>
                <w:lang w:eastAsia="hi-IN" w:bidi="hi-IN"/>
              </w:rPr>
            </w:pPr>
            <w:r w:rsidRPr="001E0D6C">
              <w:rPr>
                <w:rFonts w:ascii="Times New Roman" w:eastAsia="Calibri" w:hAnsi="Times New Roman" w:cs="Times New Roman"/>
                <w:b/>
                <w:kern w:val="1"/>
                <w:sz w:val="28"/>
                <w:szCs w:val="28"/>
                <w:lang w:val="en-US" w:eastAsia="hi-IN" w:bidi="hi-IN"/>
              </w:rPr>
              <w:lastRenderedPageBreak/>
              <w:t>VI</w:t>
            </w:r>
            <w:r w:rsidRPr="001E0D6C">
              <w:rPr>
                <w:rFonts w:ascii="Times New Roman" w:eastAsia="Calibri" w:hAnsi="Times New Roman" w:cs="Times New Roman"/>
                <w:b/>
                <w:kern w:val="1"/>
                <w:sz w:val="28"/>
                <w:szCs w:val="28"/>
                <w:lang w:eastAsia="hi-IN" w:bidi="hi-IN"/>
              </w:rPr>
              <w:t>.</w:t>
            </w:r>
            <w:r w:rsidRPr="001E0D6C">
              <w:rPr>
                <w:rFonts w:ascii="Times New Roman" w:eastAsia="Calibri" w:hAnsi="Times New Roman" w:cs="Times New Roman"/>
                <w:b/>
                <w:kern w:val="1"/>
                <w:sz w:val="28"/>
                <w:szCs w:val="28"/>
                <w:lang w:eastAsia="hi-IN" w:bidi="hi-IN"/>
              </w:rPr>
              <w:tab/>
              <w:t>Список рекомендуемой учебной литературы</w:t>
            </w:r>
          </w:p>
          <w:p w:rsidR="001E0D6C" w:rsidRPr="001E0D6C" w:rsidRDefault="001E0D6C" w:rsidP="001E0D6C">
            <w:pPr>
              <w:suppressAutoHyphens/>
              <w:spacing w:after="0"/>
              <w:ind w:firstLine="567"/>
              <w:rPr>
                <w:rFonts w:ascii="Times New Roman" w:eastAsia="Calibri" w:hAnsi="Times New Roman" w:cs="Times New Roman"/>
                <w:i/>
                <w:kern w:val="1"/>
                <w:sz w:val="28"/>
                <w:szCs w:val="28"/>
                <w:lang w:eastAsia="hi-IN" w:bidi="hi-IN"/>
              </w:rPr>
            </w:pPr>
            <w:r w:rsidRPr="001E0D6C">
              <w:rPr>
                <w:rFonts w:ascii="Times New Roman" w:eastAsia="Calibri" w:hAnsi="Times New Roman" w:cs="Times New Roman"/>
                <w:i/>
                <w:kern w:val="1"/>
                <w:sz w:val="28"/>
                <w:szCs w:val="28"/>
                <w:lang w:eastAsia="hi-IN" w:bidi="hi-IN"/>
              </w:rPr>
              <w:t>- Основная литература;</w:t>
            </w:r>
          </w:p>
          <w:p w:rsidR="001E0D6C" w:rsidRPr="001E0D6C" w:rsidRDefault="001E0D6C" w:rsidP="001E0D6C">
            <w:pPr>
              <w:widowControl w:val="0"/>
              <w:suppressAutoHyphens/>
              <w:autoSpaceDN w:val="0"/>
              <w:spacing w:after="0"/>
              <w:ind w:firstLine="567"/>
              <w:textAlignment w:val="baseline"/>
              <w:rPr>
                <w:rFonts w:ascii="Times New Roman" w:eastAsia="Andale Sans UI" w:hAnsi="Times New Roman" w:cs="Times New Roman"/>
                <w:b/>
                <w:kern w:val="3"/>
                <w:sz w:val="28"/>
                <w:szCs w:val="28"/>
                <w:lang w:val="en-US" w:bidi="en-US"/>
              </w:rPr>
            </w:pPr>
            <w:r w:rsidRPr="001E0D6C">
              <w:rPr>
                <w:rFonts w:ascii="Times New Roman" w:eastAsia="Andale Sans UI" w:hAnsi="Times New Roman" w:cs="Times New Roman"/>
                <w:i/>
                <w:kern w:val="3"/>
                <w:sz w:val="28"/>
                <w:szCs w:val="28"/>
                <w:lang w:val="en-US" w:bidi="en-US"/>
              </w:rPr>
              <w:t>- Дополнительная литература</w:t>
            </w:r>
          </w:p>
        </w:tc>
      </w:tr>
    </w:tbl>
    <w:p w:rsidR="001E0D6C" w:rsidRPr="001E0D6C" w:rsidRDefault="001E0D6C" w:rsidP="001E0D6C">
      <w:pPr>
        <w:widowControl w:val="0"/>
        <w:suppressAutoHyphens/>
        <w:autoSpaceDN w:val="0"/>
        <w:spacing w:after="120" w:line="240" w:lineRule="auto"/>
        <w:textAlignment w:val="baseline"/>
        <w:rPr>
          <w:rFonts w:ascii="Times New Roman" w:eastAsia="Andale Sans UI" w:hAnsi="Times New Roman" w:cs="Times New Roman"/>
          <w:kern w:val="3"/>
          <w:sz w:val="28"/>
          <w:szCs w:val="28"/>
          <w:lang w:bidi="en-US"/>
        </w:rPr>
      </w:pPr>
    </w:p>
    <w:p w:rsidR="001E0D6C" w:rsidRPr="001E0D6C" w:rsidRDefault="001E0D6C" w:rsidP="001E0D6C">
      <w:pPr>
        <w:widowControl w:val="0"/>
        <w:suppressAutoHyphens/>
        <w:autoSpaceDN w:val="0"/>
        <w:spacing w:after="0" w:line="360" w:lineRule="auto"/>
        <w:jc w:val="center"/>
        <w:textAlignment w:val="baseline"/>
        <w:rPr>
          <w:rFonts w:ascii="Times New Roman" w:eastAsia="Andale Sans UI" w:hAnsi="Times New Roman" w:cs="Times New Roman"/>
          <w:b/>
          <w:kern w:val="3"/>
          <w:sz w:val="28"/>
          <w:szCs w:val="28"/>
          <w:lang w:bidi="en-US"/>
        </w:rPr>
      </w:pPr>
      <w:r w:rsidRPr="001E0D6C">
        <w:rPr>
          <w:rFonts w:ascii="Times New Roman" w:eastAsia="Andale Sans UI" w:hAnsi="Times New Roman" w:cs="Times New Roman"/>
          <w:b/>
          <w:kern w:val="3"/>
          <w:sz w:val="28"/>
          <w:szCs w:val="28"/>
          <w:lang w:val="en-US" w:bidi="en-US"/>
        </w:rPr>
        <w:t>I</w:t>
      </w:r>
      <w:r w:rsidRPr="001E0D6C">
        <w:rPr>
          <w:rFonts w:ascii="Times New Roman" w:eastAsia="Andale Sans UI" w:hAnsi="Times New Roman" w:cs="Times New Roman"/>
          <w:b/>
          <w:kern w:val="3"/>
          <w:sz w:val="28"/>
          <w:szCs w:val="28"/>
          <w:lang w:bidi="en-US"/>
        </w:rPr>
        <w:t>. ПОЯСНИТЕЛЬНАЯ ЗАПИСКА</w:t>
      </w:r>
    </w:p>
    <w:p w:rsidR="001E0D6C" w:rsidRPr="001E0D6C" w:rsidRDefault="001E0D6C" w:rsidP="001E0D6C">
      <w:pPr>
        <w:widowControl w:val="0"/>
        <w:suppressAutoHyphens/>
        <w:autoSpaceDN w:val="0"/>
        <w:spacing w:after="0" w:line="360" w:lineRule="auto"/>
        <w:ind w:firstLine="709"/>
        <w:jc w:val="both"/>
        <w:textAlignment w:val="baseline"/>
        <w:rPr>
          <w:rFonts w:ascii="Times New Roman" w:eastAsia="Andale Sans UI" w:hAnsi="Times New Roman" w:cs="Times New Roman"/>
          <w:b/>
          <w:i/>
          <w:kern w:val="3"/>
          <w:sz w:val="28"/>
          <w:szCs w:val="28"/>
          <w:lang w:bidi="en-US"/>
        </w:rPr>
      </w:pPr>
      <w:r w:rsidRPr="001E0D6C">
        <w:rPr>
          <w:rFonts w:ascii="Times New Roman" w:eastAsia="Andale Sans UI" w:hAnsi="Times New Roman" w:cs="Times New Roman"/>
          <w:b/>
          <w:kern w:val="3"/>
          <w:sz w:val="28"/>
          <w:szCs w:val="28"/>
          <w:lang w:bidi="en-US"/>
        </w:rPr>
        <w:t>1.</w:t>
      </w:r>
      <w:r w:rsidRPr="001E0D6C">
        <w:rPr>
          <w:rFonts w:ascii="Times New Roman" w:eastAsia="Andale Sans UI" w:hAnsi="Times New Roman" w:cs="Times New Roman"/>
          <w:kern w:val="3"/>
          <w:sz w:val="28"/>
          <w:szCs w:val="28"/>
          <w:lang w:bidi="en-US"/>
        </w:rPr>
        <w:t xml:space="preserve"> </w:t>
      </w:r>
      <w:r w:rsidRPr="001E0D6C">
        <w:rPr>
          <w:rFonts w:ascii="Times New Roman" w:eastAsia="Andale Sans UI" w:hAnsi="Times New Roman" w:cs="Times New Roman"/>
          <w:b/>
          <w:i/>
          <w:kern w:val="3"/>
          <w:sz w:val="28"/>
          <w:szCs w:val="28"/>
          <w:lang w:bidi="en-US"/>
        </w:rPr>
        <w:t>Характеристика учебного предмета, его место и роль в образовательном процессе</w:t>
      </w:r>
    </w:p>
    <w:p w:rsidR="001E0D6C" w:rsidRPr="001E0D6C" w:rsidRDefault="001E0D6C" w:rsidP="001E0D6C">
      <w:pPr>
        <w:widowControl w:val="0"/>
        <w:suppressAutoHyphens/>
        <w:autoSpaceDN w:val="0"/>
        <w:spacing w:after="0" w:line="360" w:lineRule="auto"/>
        <w:ind w:firstLine="709"/>
        <w:jc w:val="both"/>
        <w:textAlignment w:val="baseline"/>
        <w:rPr>
          <w:rFonts w:ascii="Times New Roman" w:eastAsia="Andale Sans UI" w:hAnsi="Times New Roman" w:cs="Times New Roman"/>
          <w:kern w:val="3"/>
          <w:sz w:val="28"/>
          <w:szCs w:val="28"/>
          <w:lang w:bidi="en-US"/>
        </w:rPr>
      </w:pPr>
      <w:r w:rsidRPr="001E0D6C">
        <w:rPr>
          <w:rFonts w:ascii="Times New Roman" w:eastAsia="Andale Sans UI" w:hAnsi="Times New Roman" w:cs="Times New Roman"/>
          <w:kern w:val="3"/>
          <w:sz w:val="28"/>
          <w:szCs w:val="28"/>
          <w:lang w:bidi="en-US"/>
        </w:rPr>
        <w:t>Программа учебного предмета  «Танец»  разработана  на  основе  и  с  учетом  федеральных  государственных  требований  к  дополнительной  предпрофессиональной  общеобразовательной  программе  в  области  театрального  искусства  «Искусство театра».</w:t>
      </w:r>
    </w:p>
    <w:p w:rsidR="001E0D6C" w:rsidRPr="001E0D6C" w:rsidRDefault="001E0D6C" w:rsidP="001E0D6C">
      <w:pPr>
        <w:widowControl w:val="0"/>
        <w:suppressAutoHyphens/>
        <w:autoSpaceDN w:val="0"/>
        <w:spacing w:after="0" w:line="360" w:lineRule="auto"/>
        <w:ind w:firstLine="709"/>
        <w:jc w:val="both"/>
        <w:textAlignment w:val="baseline"/>
        <w:rPr>
          <w:rFonts w:ascii="Times New Roman" w:eastAsia="Andale Sans UI" w:hAnsi="Times New Roman" w:cs="Times New Roman"/>
          <w:kern w:val="3"/>
          <w:sz w:val="28"/>
          <w:szCs w:val="28"/>
          <w:lang w:bidi="en-US"/>
        </w:rPr>
      </w:pPr>
      <w:r w:rsidRPr="001E0D6C">
        <w:rPr>
          <w:rFonts w:ascii="Times New Roman" w:eastAsia="Andale Sans UI" w:hAnsi="Times New Roman" w:cs="Times New Roman"/>
          <w:kern w:val="3"/>
          <w:sz w:val="28"/>
          <w:szCs w:val="28"/>
          <w:lang w:bidi="en-US"/>
        </w:rPr>
        <w:t>Учебный предмет «Танец» относится к обязательной части дополнительной предпрофессиональной общеобразовательной программы «Искусство театра» и изучается во взаимосвязи с такими предметами, как «Основы актерского мастерства», «Сценическое движение», «Подготовка сценических номеров».</w:t>
      </w:r>
    </w:p>
    <w:p w:rsidR="001E0D6C" w:rsidRPr="001E0D6C" w:rsidRDefault="001E0D6C" w:rsidP="001E0D6C">
      <w:pPr>
        <w:widowControl w:val="0"/>
        <w:suppressAutoHyphens/>
        <w:autoSpaceDN w:val="0"/>
        <w:spacing w:after="0" w:line="360" w:lineRule="auto"/>
        <w:ind w:firstLine="709"/>
        <w:jc w:val="both"/>
        <w:textAlignment w:val="baseline"/>
        <w:rPr>
          <w:rFonts w:ascii="Times New Roman" w:eastAsia="Andale Sans UI" w:hAnsi="Times New Roman" w:cs="Times New Roman"/>
          <w:kern w:val="3"/>
          <w:sz w:val="28"/>
          <w:szCs w:val="28"/>
          <w:lang w:bidi="en-US"/>
        </w:rPr>
      </w:pPr>
      <w:r w:rsidRPr="001E0D6C">
        <w:rPr>
          <w:rFonts w:ascii="Times New Roman" w:eastAsia="Andale Sans UI" w:hAnsi="Times New Roman" w:cs="Times New Roman"/>
          <w:kern w:val="3"/>
          <w:sz w:val="28"/>
          <w:szCs w:val="28"/>
          <w:lang w:bidi="en-US"/>
        </w:rPr>
        <w:t>Основу практической части предмета составляют классический, народно-сценический и историко-бытовой танцы. Современный театр  - искусство синтетическое, требующее от юного артиста разнообразных умений и навыков. Хореография раздвигает рамки актерских возможностей учащихся, дает возможность погрузиться в эпоху, «вжиться» в сценический материал.</w:t>
      </w:r>
    </w:p>
    <w:p w:rsidR="001E0D6C" w:rsidRPr="001E0D6C" w:rsidRDefault="001E0D6C" w:rsidP="001E0D6C">
      <w:pPr>
        <w:widowControl w:val="0"/>
        <w:suppressAutoHyphens/>
        <w:autoSpaceDN w:val="0"/>
        <w:spacing w:after="0" w:line="360" w:lineRule="auto"/>
        <w:ind w:firstLine="709"/>
        <w:jc w:val="both"/>
        <w:textAlignment w:val="baseline"/>
        <w:rPr>
          <w:rFonts w:ascii="Times New Roman" w:eastAsia="Andale Sans UI" w:hAnsi="Times New Roman" w:cs="Times New Roman"/>
          <w:kern w:val="3"/>
          <w:sz w:val="28"/>
          <w:szCs w:val="28"/>
          <w:lang w:bidi="en-US"/>
        </w:rPr>
      </w:pPr>
      <w:r w:rsidRPr="001E0D6C">
        <w:rPr>
          <w:rFonts w:ascii="Times New Roman" w:eastAsia="Andale Sans UI" w:hAnsi="Times New Roman" w:cs="Times New Roman"/>
          <w:kern w:val="3"/>
          <w:sz w:val="28"/>
          <w:szCs w:val="28"/>
          <w:lang w:bidi="en-US"/>
        </w:rPr>
        <w:t>Учебный предмет «Танец» направлен на формирование у учащихся необходимых знаний в области объективных законов сценического движения и умения их использовать.</w:t>
      </w:r>
    </w:p>
    <w:p w:rsidR="001E0D6C" w:rsidRPr="001E0D6C" w:rsidRDefault="001E0D6C" w:rsidP="001E0D6C">
      <w:pPr>
        <w:widowControl w:val="0"/>
        <w:suppressAutoHyphens/>
        <w:autoSpaceDN w:val="0"/>
        <w:spacing w:after="0" w:line="360" w:lineRule="auto"/>
        <w:ind w:firstLine="709"/>
        <w:jc w:val="both"/>
        <w:textAlignment w:val="baseline"/>
        <w:rPr>
          <w:rFonts w:ascii="Times New Roman" w:eastAsia="Andale Sans UI" w:hAnsi="Times New Roman" w:cs="Times New Roman"/>
          <w:kern w:val="3"/>
          <w:sz w:val="28"/>
          <w:szCs w:val="28"/>
          <w:lang w:bidi="en-US"/>
        </w:rPr>
      </w:pPr>
      <w:r w:rsidRPr="001E0D6C">
        <w:rPr>
          <w:rFonts w:ascii="Times New Roman" w:eastAsia="Andale Sans UI" w:hAnsi="Times New Roman" w:cs="Times New Roman"/>
          <w:kern w:val="3"/>
          <w:sz w:val="28"/>
          <w:szCs w:val="28"/>
          <w:lang w:bidi="en-US"/>
        </w:rPr>
        <w:lastRenderedPageBreak/>
        <w:t>Задача первых двух лет обучения - дать учащимся первоначальную хореографическую подготовку, развить общую музыкальность, чувство ритма и сформировать у них основные двигательные качества и навыки для занятий в дальнейшем классическим, народно-сценическим и историко-бытовым танцем. В итоге обучения происходит накопление знаний, умений, навыков, необходимых для следующих этапов освоения программы «Искусство театра».</w:t>
      </w:r>
    </w:p>
    <w:p w:rsidR="001E0D6C" w:rsidRPr="001E0D6C" w:rsidRDefault="001E0D6C" w:rsidP="001E0D6C">
      <w:pPr>
        <w:widowControl w:val="0"/>
        <w:suppressAutoHyphens/>
        <w:autoSpaceDN w:val="0"/>
        <w:spacing w:after="0" w:line="360" w:lineRule="auto"/>
        <w:ind w:firstLine="709"/>
        <w:jc w:val="both"/>
        <w:textAlignment w:val="baseline"/>
        <w:rPr>
          <w:rFonts w:ascii="Times New Roman" w:eastAsia="Andale Sans UI" w:hAnsi="Times New Roman" w:cs="Times New Roman"/>
          <w:kern w:val="3"/>
          <w:sz w:val="28"/>
          <w:szCs w:val="28"/>
          <w:lang w:bidi="en-US"/>
        </w:rPr>
      </w:pPr>
      <w:r w:rsidRPr="001E0D6C">
        <w:rPr>
          <w:rFonts w:ascii="Times New Roman" w:eastAsia="Andale Sans UI" w:hAnsi="Times New Roman" w:cs="Times New Roman"/>
          <w:b/>
          <w:kern w:val="3"/>
          <w:sz w:val="28"/>
          <w:szCs w:val="28"/>
          <w:lang w:bidi="en-US"/>
        </w:rPr>
        <w:t>2.</w:t>
      </w:r>
      <w:r w:rsidRPr="001E0D6C">
        <w:rPr>
          <w:rFonts w:ascii="Times New Roman" w:eastAsia="Andale Sans UI" w:hAnsi="Times New Roman" w:cs="Times New Roman"/>
          <w:kern w:val="3"/>
          <w:sz w:val="28"/>
          <w:szCs w:val="28"/>
          <w:lang w:bidi="en-US"/>
        </w:rPr>
        <w:t xml:space="preserve"> </w:t>
      </w:r>
      <w:r w:rsidRPr="001E0D6C">
        <w:rPr>
          <w:rFonts w:ascii="Times New Roman" w:eastAsia="Andale Sans UI" w:hAnsi="Times New Roman" w:cs="Times New Roman"/>
          <w:b/>
          <w:i/>
          <w:kern w:val="3"/>
          <w:sz w:val="28"/>
          <w:szCs w:val="28"/>
          <w:lang w:bidi="en-US"/>
        </w:rPr>
        <w:t>Срок реализации учебного предмета «Танец»</w:t>
      </w:r>
      <w:r w:rsidRPr="001E0D6C">
        <w:rPr>
          <w:rFonts w:ascii="Times New Roman" w:eastAsia="Andale Sans UI" w:hAnsi="Times New Roman" w:cs="Times New Roman"/>
          <w:kern w:val="3"/>
          <w:sz w:val="28"/>
          <w:szCs w:val="28"/>
          <w:lang w:bidi="en-US"/>
        </w:rPr>
        <w:t xml:space="preserve"> </w:t>
      </w:r>
    </w:p>
    <w:p w:rsidR="001E0D6C" w:rsidRPr="001E0D6C" w:rsidRDefault="001E0D6C" w:rsidP="001E0D6C">
      <w:pPr>
        <w:widowControl w:val="0"/>
        <w:suppressAutoHyphens/>
        <w:autoSpaceDN w:val="0"/>
        <w:spacing w:after="0" w:line="360" w:lineRule="auto"/>
        <w:ind w:firstLine="708"/>
        <w:jc w:val="both"/>
        <w:textAlignment w:val="baseline"/>
        <w:rPr>
          <w:rFonts w:ascii="Times New Roman" w:eastAsia="Andale Sans UI" w:hAnsi="Times New Roman" w:cs="Tahoma"/>
          <w:kern w:val="3"/>
          <w:sz w:val="28"/>
          <w:szCs w:val="28"/>
          <w:lang w:bidi="en-US"/>
        </w:rPr>
      </w:pPr>
      <w:r w:rsidRPr="001E0D6C">
        <w:rPr>
          <w:rFonts w:ascii="Times New Roman" w:eastAsia="Andale Sans UI" w:hAnsi="Times New Roman" w:cs="Tahoma"/>
          <w:kern w:val="3"/>
          <w:sz w:val="28"/>
          <w:szCs w:val="28"/>
          <w:lang w:bidi="en-US"/>
        </w:rPr>
        <w:t xml:space="preserve">Срок освоения учебного предмета «Танец» для детей, поступивших в образовательную организацию в первый класс в возрасте от шести с половиной до девяти лет, составляет 8 лет (с 1 по 8 классы). </w:t>
      </w:r>
    </w:p>
    <w:p w:rsidR="001E0D6C" w:rsidRPr="001E0D6C" w:rsidRDefault="001E0D6C" w:rsidP="001E0D6C">
      <w:pPr>
        <w:widowControl w:val="0"/>
        <w:suppressAutoHyphens/>
        <w:autoSpaceDN w:val="0"/>
        <w:spacing w:after="0" w:line="360" w:lineRule="auto"/>
        <w:ind w:firstLine="708"/>
        <w:jc w:val="both"/>
        <w:textAlignment w:val="baseline"/>
        <w:rPr>
          <w:rFonts w:ascii="Times New Roman" w:eastAsia="Andale Sans UI" w:hAnsi="Times New Roman" w:cs="Tahoma"/>
          <w:kern w:val="3"/>
          <w:sz w:val="28"/>
          <w:szCs w:val="28"/>
          <w:lang w:bidi="en-US"/>
        </w:rPr>
      </w:pPr>
      <w:r w:rsidRPr="001E0D6C">
        <w:rPr>
          <w:rFonts w:ascii="Times New Roman" w:eastAsia="Andale Sans UI" w:hAnsi="Times New Roman" w:cs="Tahoma"/>
          <w:kern w:val="3"/>
          <w:sz w:val="28"/>
          <w:szCs w:val="28"/>
          <w:lang w:bidi="en-US"/>
        </w:rPr>
        <w:t xml:space="preserve">Срок освоения учебного предмета «Танец» для детей, поступивших в образовательную организацию в первый класс в возрасте от десяти до двенадцати лет,  составляет 5 лет (с 1 по 5 классы). </w:t>
      </w:r>
    </w:p>
    <w:p w:rsidR="001E0D6C" w:rsidRPr="001E0D6C" w:rsidRDefault="001E0D6C" w:rsidP="001E0D6C">
      <w:pPr>
        <w:spacing w:after="0" w:line="360" w:lineRule="auto"/>
        <w:ind w:firstLine="709"/>
        <w:contextualSpacing/>
        <w:jc w:val="both"/>
        <w:rPr>
          <w:rFonts w:ascii="Times New Roman" w:eastAsia="Andale Sans UI" w:hAnsi="Times New Roman" w:cs="Tahoma"/>
          <w:kern w:val="3"/>
          <w:sz w:val="28"/>
          <w:szCs w:val="28"/>
          <w:lang w:bidi="en-US"/>
        </w:rPr>
      </w:pPr>
      <w:r w:rsidRPr="001E0D6C">
        <w:rPr>
          <w:rFonts w:ascii="Times New Roman" w:eastAsia="Andale Sans UI" w:hAnsi="Times New Roman" w:cs="Times New Roman"/>
          <w:b/>
          <w:kern w:val="3"/>
          <w:sz w:val="28"/>
          <w:szCs w:val="28"/>
          <w:lang w:bidi="en-US"/>
        </w:rPr>
        <w:t>3.</w:t>
      </w:r>
      <w:r w:rsidRPr="001E0D6C">
        <w:rPr>
          <w:rFonts w:ascii="Times New Roman" w:eastAsia="Andale Sans UI" w:hAnsi="Times New Roman" w:cs="Times New Roman"/>
          <w:kern w:val="3"/>
          <w:sz w:val="28"/>
          <w:szCs w:val="28"/>
          <w:lang w:bidi="en-US"/>
        </w:rPr>
        <w:t xml:space="preserve"> </w:t>
      </w:r>
      <w:r w:rsidRPr="001E0D6C">
        <w:rPr>
          <w:rFonts w:ascii="Times New Roman" w:eastAsia="Andale Sans UI" w:hAnsi="Times New Roman" w:cs="Tahoma"/>
          <w:b/>
          <w:i/>
          <w:kern w:val="3"/>
          <w:sz w:val="28"/>
          <w:szCs w:val="28"/>
          <w:lang w:bidi="en-US"/>
        </w:rPr>
        <w:t>Объем учебного времени,</w:t>
      </w:r>
      <w:r w:rsidRPr="001E0D6C">
        <w:rPr>
          <w:rFonts w:ascii="Times New Roman" w:eastAsia="Andale Sans UI" w:hAnsi="Times New Roman" w:cs="Tahoma"/>
          <w:kern w:val="3"/>
          <w:sz w:val="28"/>
          <w:szCs w:val="28"/>
          <w:lang w:bidi="en-US"/>
        </w:rPr>
        <w:t xml:space="preserve"> предусмотренный учебным планом на реализацию учебного предмета «Танец».</w:t>
      </w:r>
    </w:p>
    <w:p w:rsidR="001E0D6C" w:rsidRPr="001E0D6C" w:rsidRDefault="001E0D6C" w:rsidP="001E0D6C">
      <w:pPr>
        <w:widowControl w:val="0"/>
        <w:suppressAutoHyphens/>
        <w:autoSpaceDN w:val="0"/>
        <w:spacing w:after="0" w:line="360" w:lineRule="auto"/>
        <w:contextualSpacing/>
        <w:jc w:val="right"/>
        <w:textAlignment w:val="baseline"/>
        <w:rPr>
          <w:rFonts w:ascii="Times New Roman" w:eastAsia="Andale Sans UI" w:hAnsi="Times New Roman" w:cs="Tahoma"/>
          <w:b/>
          <w:i/>
          <w:kern w:val="3"/>
          <w:sz w:val="28"/>
          <w:szCs w:val="28"/>
          <w:lang w:bidi="en-US"/>
        </w:rPr>
      </w:pPr>
      <w:r w:rsidRPr="001E0D6C">
        <w:rPr>
          <w:rFonts w:ascii="Times New Roman" w:eastAsia="Andale Sans UI" w:hAnsi="Times New Roman" w:cs="Tahoma"/>
          <w:b/>
          <w:i/>
          <w:kern w:val="3"/>
          <w:sz w:val="28"/>
          <w:szCs w:val="28"/>
          <w:lang w:bidi="en-US"/>
        </w:rPr>
        <w:t>Таблица 1</w:t>
      </w:r>
    </w:p>
    <w:p w:rsidR="001E0D6C" w:rsidRPr="001E0D6C" w:rsidRDefault="001E0D6C" w:rsidP="001E0D6C">
      <w:pPr>
        <w:widowControl w:val="0"/>
        <w:suppressAutoHyphens/>
        <w:autoSpaceDN w:val="0"/>
        <w:spacing w:after="0" w:line="360" w:lineRule="auto"/>
        <w:contextualSpacing/>
        <w:jc w:val="center"/>
        <w:textAlignment w:val="baseline"/>
        <w:rPr>
          <w:rFonts w:ascii="Times New Roman" w:eastAsia="Andale Sans UI" w:hAnsi="Times New Roman" w:cs="Tahoma"/>
          <w:kern w:val="3"/>
          <w:sz w:val="28"/>
          <w:szCs w:val="28"/>
          <w:lang w:bidi="en-US"/>
        </w:rPr>
      </w:pPr>
      <w:r w:rsidRPr="001E0D6C">
        <w:rPr>
          <w:rFonts w:ascii="Times New Roman" w:eastAsia="Andale Sans UI" w:hAnsi="Times New Roman" w:cs="Tahoma"/>
          <w:kern w:val="3"/>
          <w:sz w:val="28"/>
          <w:szCs w:val="28"/>
          <w:lang w:bidi="en-US"/>
        </w:rPr>
        <w:t>Нормативный срок обучения – 8 лет</w:t>
      </w:r>
    </w:p>
    <w:tbl>
      <w:tblPr>
        <w:tblW w:w="0" w:type="auto"/>
        <w:jc w:val="center"/>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308"/>
        <w:gridCol w:w="2242"/>
      </w:tblGrid>
      <w:tr w:rsidR="001E0D6C" w:rsidRPr="001E0D6C" w:rsidTr="001E0D6C">
        <w:trPr>
          <w:trHeight w:val="1233"/>
          <w:jc w:val="center"/>
        </w:trPr>
        <w:tc>
          <w:tcPr>
            <w:tcW w:w="5308" w:type="dxa"/>
          </w:tcPr>
          <w:p w:rsidR="001E0D6C" w:rsidRPr="001E0D6C" w:rsidRDefault="001E0D6C" w:rsidP="001E0D6C">
            <w:pPr>
              <w:spacing w:after="0" w:line="360" w:lineRule="auto"/>
              <w:ind w:left="-112"/>
              <w:jc w:val="center"/>
              <w:rPr>
                <w:rFonts w:ascii="Times New Roman" w:eastAsia="Calibri" w:hAnsi="Times New Roman" w:cs="Times New Roman"/>
                <w:sz w:val="28"/>
                <w:szCs w:val="28"/>
                <w:lang w:eastAsia="ru-RU"/>
              </w:rPr>
            </w:pPr>
          </w:p>
          <w:p w:rsidR="001E0D6C" w:rsidRPr="001E0D6C" w:rsidRDefault="001E0D6C" w:rsidP="001E0D6C">
            <w:pPr>
              <w:spacing w:after="0" w:line="360" w:lineRule="auto"/>
              <w:ind w:left="-112"/>
              <w:jc w:val="center"/>
              <w:rPr>
                <w:rFonts w:ascii="Times New Roman" w:eastAsia="Calibri" w:hAnsi="Times New Roman" w:cs="Times New Roman"/>
                <w:sz w:val="28"/>
                <w:szCs w:val="28"/>
                <w:lang w:eastAsia="ru-RU"/>
              </w:rPr>
            </w:pPr>
            <w:r w:rsidRPr="001E0D6C">
              <w:rPr>
                <w:rFonts w:ascii="Times New Roman" w:eastAsia="Calibri" w:hAnsi="Times New Roman" w:cs="Times New Roman"/>
                <w:sz w:val="28"/>
                <w:szCs w:val="28"/>
                <w:lang w:eastAsia="ru-RU"/>
              </w:rPr>
              <w:t>Вид учебной нагрузки</w:t>
            </w:r>
          </w:p>
        </w:tc>
        <w:tc>
          <w:tcPr>
            <w:tcW w:w="2242" w:type="dxa"/>
          </w:tcPr>
          <w:p w:rsidR="001E0D6C" w:rsidRPr="001E0D6C" w:rsidRDefault="001E0D6C" w:rsidP="001E0D6C">
            <w:pPr>
              <w:spacing w:after="0"/>
              <w:jc w:val="center"/>
              <w:rPr>
                <w:rFonts w:ascii="Times New Roman" w:eastAsia="Calibri" w:hAnsi="Times New Roman" w:cs="Times New Roman"/>
                <w:sz w:val="28"/>
                <w:szCs w:val="28"/>
                <w:lang w:eastAsia="ru-RU"/>
              </w:rPr>
            </w:pPr>
            <w:r w:rsidRPr="001E0D6C">
              <w:rPr>
                <w:rFonts w:ascii="Times New Roman" w:eastAsia="Calibri" w:hAnsi="Times New Roman" w:cs="Times New Roman"/>
                <w:sz w:val="28"/>
                <w:szCs w:val="28"/>
                <w:lang w:eastAsia="ru-RU"/>
              </w:rPr>
              <w:t>Количество часов</w:t>
            </w:r>
          </w:p>
        </w:tc>
      </w:tr>
      <w:tr w:rsidR="001E0D6C" w:rsidRPr="001E0D6C" w:rsidTr="001E0D6C">
        <w:trPr>
          <w:jc w:val="center"/>
        </w:trPr>
        <w:tc>
          <w:tcPr>
            <w:tcW w:w="5308" w:type="dxa"/>
          </w:tcPr>
          <w:p w:rsidR="001E0D6C" w:rsidRPr="001E0D6C" w:rsidRDefault="001E0D6C" w:rsidP="001E0D6C">
            <w:pPr>
              <w:spacing w:after="0" w:line="360" w:lineRule="auto"/>
              <w:rPr>
                <w:rFonts w:ascii="Times New Roman" w:eastAsia="Calibri" w:hAnsi="Times New Roman" w:cs="Times New Roman"/>
                <w:sz w:val="28"/>
                <w:szCs w:val="28"/>
                <w:lang w:eastAsia="ru-RU"/>
              </w:rPr>
            </w:pPr>
            <w:r w:rsidRPr="001E0D6C">
              <w:rPr>
                <w:rFonts w:ascii="Times New Roman" w:eastAsia="Calibri" w:hAnsi="Times New Roman" w:cs="Times New Roman"/>
                <w:sz w:val="28"/>
                <w:szCs w:val="28"/>
                <w:lang w:eastAsia="ru-RU"/>
              </w:rPr>
              <w:t>Максимальная нагрузка (в часах)</w:t>
            </w:r>
          </w:p>
        </w:tc>
        <w:tc>
          <w:tcPr>
            <w:tcW w:w="2242" w:type="dxa"/>
          </w:tcPr>
          <w:p w:rsidR="001E0D6C" w:rsidRPr="001E0D6C" w:rsidRDefault="001E0D6C" w:rsidP="001E0D6C">
            <w:pPr>
              <w:spacing w:after="0" w:line="360" w:lineRule="auto"/>
              <w:jc w:val="center"/>
              <w:rPr>
                <w:rFonts w:ascii="Times New Roman" w:eastAsia="Calibri" w:hAnsi="Times New Roman" w:cs="Times New Roman"/>
                <w:sz w:val="28"/>
                <w:szCs w:val="28"/>
                <w:lang w:eastAsia="ru-RU"/>
              </w:rPr>
            </w:pPr>
            <w:r w:rsidRPr="001E0D6C">
              <w:rPr>
                <w:rFonts w:ascii="Times New Roman" w:eastAsia="Calibri" w:hAnsi="Times New Roman" w:cs="Times New Roman"/>
                <w:sz w:val="28"/>
                <w:szCs w:val="28"/>
                <w:lang w:eastAsia="ru-RU"/>
              </w:rPr>
              <w:t>461</w:t>
            </w:r>
          </w:p>
        </w:tc>
      </w:tr>
      <w:tr w:rsidR="001E0D6C" w:rsidRPr="001E0D6C" w:rsidTr="001E0D6C">
        <w:trPr>
          <w:jc w:val="center"/>
        </w:trPr>
        <w:tc>
          <w:tcPr>
            <w:tcW w:w="5308" w:type="dxa"/>
          </w:tcPr>
          <w:p w:rsidR="001E0D6C" w:rsidRPr="001E0D6C" w:rsidRDefault="001E0D6C" w:rsidP="001E0D6C">
            <w:pPr>
              <w:spacing w:after="0"/>
              <w:rPr>
                <w:rFonts w:ascii="Times New Roman" w:eastAsia="Calibri" w:hAnsi="Times New Roman" w:cs="Times New Roman"/>
                <w:sz w:val="28"/>
                <w:szCs w:val="28"/>
                <w:lang w:eastAsia="ru-RU"/>
              </w:rPr>
            </w:pPr>
            <w:r w:rsidRPr="001E0D6C">
              <w:rPr>
                <w:rFonts w:ascii="Times New Roman" w:eastAsia="Calibri" w:hAnsi="Times New Roman" w:cs="Times New Roman"/>
                <w:sz w:val="28"/>
                <w:szCs w:val="28"/>
                <w:lang w:eastAsia="ru-RU"/>
              </w:rPr>
              <w:t xml:space="preserve">Количество часов на </w:t>
            </w:r>
            <w:proofErr w:type="gramStart"/>
            <w:r w:rsidRPr="001E0D6C">
              <w:rPr>
                <w:rFonts w:ascii="Times New Roman" w:eastAsia="Calibri" w:hAnsi="Times New Roman" w:cs="Times New Roman"/>
                <w:sz w:val="28"/>
                <w:szCs w:val="28"/>
                <w:lang w:eastAsia="ru-RU"/>
              </w:rPr>
              <w:t>аудиторную</w:t>
            </w:r>
            <w:proofErr w:type="gramEnd"/>
            <w:r w:rsidRPr="001E0D6C">
              <w:rPr>
                <w:rFonts w:ascii="Times New Roman" w:eastAsia="Calibri" w:hAnsi="Times New Roman" w:cs="Times New Roman"/>
                <w:sz w:val="28"/>
                <w:szCs w:val="28"/>
                <w:lang w:eastAsia="ru-RU"/>
              </w:rPr>
              <w:t xml:space="preserve"> нагруку</w:t>
            </w:r>
          </w:p>
        </w:tc>
        <w:tc>
          <w:tcPr>
            <w:tcW w:w="2242" w:type="dxa"/>
          </w:tcPr>
          <w:p w:rsidR="001E0D6C" w:rsidRPr="001E0D6C" w:rsidRDefault="001E0D6C" w:rsidP="001E0D6C">
            <w:pPr>
              <w:spacing w:after="0" w:line="360" w:lineRule="auto"/>
              <w:jc w:val="center"/>
              <w:rPr>
                <w:rFonts w:ascii="Times New Roman" w:eastAsia="Calibri" w:hAnsi="Times New Roman" w:cs="Times New Roman"/>
                <w:sz w:val="28"/>
                <w:szCs w:val="28"/>
                <w:lang w:eastAsia="ru-RU"/>
              </w:rPr>
            </w:pPr>
            <w:r w:rsidRPr="001E0D6C">
              <w:rPr>
                <w:rFonts w:ascii="Times New Roman" w:eastAsia="Calibri" w:hAnsi="Times New Roman" w:cs="Times New Roman"/>
                <w:sz w:val="28"/>
                <w:szCs w:val="28"/>
                <w:lang w:eastAsia="ru-RU"/>
              </w:rPr>
              <w:t>461</w:t>
            </w:r>
          </w:p>
        </w:tc>
      </w:tr>
      <w:tr w:rsidR="001E0D6C" w:rsidRPr="001E0D6C" w:rsidTr="001E0D6C">
        <w:trPr>
          <w:trHeight w:val="420"/>
          <w:jc w:val="center"/>
        </w:trPr>
        <w:tc>
          <w:tcPr>
            <w:tcW w:w="5308" w:type="dxa"/>
          </w:tcPr>
          <w:p w:rsidR="001E0D6C" w:rsidRPr="001E0D6C" w:rsidRDefault="001E0D6C" w:rsidP="001E0D6C">
            <w:pPr>
              <w:spacing w:after="0" w:line="360" w:lineRule="auto"/>
              <w:rPr>
                <w:rFonts w:ascii="Times New Roman" w:eastAsia="Calibri" w:hAnsi="Times New Roman" w:cs="Times New Roman"/>
                <w:sz w:val="28"/>
                <w:szCs w:val="28"/>
                <w:lang w:eastAsia="ru-RU"/>
              </w:rPr>
            </w:pPr>
            <w:r w:rsidRPr="001E0D6C">
              <w:rPr>
                <w:rFonts w:ascii="Times New Roman" w:eastAsia="Calibri" w:hAnsi="Times New Roman" w:cs="Times New Roman"/>
                <w:sz w:val="28"/>
                <w:szCs w:val="28"/>
                <w:lang w:eastAsia="ru-RU"/>
              </w:rPr>
              <w:t>Консультации</w:t>
            </w:r>
          </w:p>
        </w:tc>
        <w:tc>
          <w:tcPr>
            <w:tcW w:w="2242" w:type="dxa"/>
          </w:tcPr>
          <w:p w:rsidR="001E0D6C" w:rsidRPr="001E0D6C" w:rsidRDefault="001E0D6C" w:rsidP="001E0D6C">
            <w:pPr>
              <w:spacing w:after="0" w:line="360" w:lineRule="auto"/>
              <w:jc w:val="center"/>
              <w:rPr>
                <w:rFonts w:ascii="Times New Roman" w:eastAsia="Calibri" w:hAnsi="Times New Roman" w:cs="Times New Roman"/>
                <w:sz w:val="28"/>
                <w:szCs w:val="28"/>
                <w:lang w:eastAsia="ru-RU"/>
              </w:rPr>
            </w:pPr>
            <w:r w:rsidRPr="001E0D6C">
              <w:rPr>
                <w:rFonts w:ascii="Times New Roman" w:eastAsia="Calibri" w:hAnsi="Times New Roman" w:cs="Times New Roman"/>
                <w:sz w:val="28"/>
                <w:szCs w:val="28"/>
                <w:lang w:eastAsia="ru-RU"/>
              </w:rPr>
              <w:t>24</w:t>
            </w:r>
          </w:p>
        </w:tc>
      </w:tr>
    </w:tbl>
    <w:p w:rsidR="001E0D6C" w:rsidRPr="001E0D6C" w:rsidRDefault="001E0D6C" w:rsidP="001E0D6C">
      <w:pPr>
        <w:widowControl w:val="0"/>
        <w:suppressAutoHyphens/>
        <w:autoSpaceDN w:val="0"/>
        <w:spacing w:after="0" w:line="360" w:lineRule="auto"/>
        <w:contextualSpacing/>
        <w:jc w:val="center"/>
        <w:textAlignment w:val="baseline"/>
        <w:rPr>
          <w:rFonts w:ascii="Times New Roman" w:eastAsia="Andale Sans UI" w:hAnsi="Times New Roman" w:cs="Tahoma"/>
          <w:kern w:val="3"/>
          <w:sz w:val="28"/>
          <w:szCs w:val="28"/>
          <w:lang w:val="en-US" w:bidi="en-US"/>
        </w:rPr>
      </w:pPr>
    </w:p>
    <w:p w:rsidR="001E0D6C" w:rsidRPr="001E0D6C" w:rsidRDefault="001E0D6C" w:rsidP="001E0D6C">
      <w:pPr>
        <w:widowControl w:val="0"/>
        <w:suppressAutoHyphens/>
        <w:autoSpaceDN w:val="0"/>
        <w:spacing w:after="0" w:line="240" w:lineRule="auto"/>
        <w:contextualSpacing/>
        <w:jc w:val="right"/>
        <w:textAlignment w:val="baseline"/>
        <w:rPr>
          <w:rFonts w:ascii="Times New Roman" w:eastAsia="Andale Sans UI" w:hAnsi="Times New Roman" w:cs="Tahoma"/>
          <w:b/>
          <w:i/>
          <w:kern w:val="3"/>
          <w:sz w:val="28"/>
          <w:szCs w:val="28"/>
          <w:lang w:val="en-US" w:bidi="en-US"/>
        </w:rPr>
      </w:pPr>
      <w:r w:rsidRPr="001E0D6C">
        <w:rPr>
          <w:rFonts w:ascii="Times New Roman" w:eastAsia="Andale Sans UI" w:hAnsi="Times New Roman" w:cs="Tahoma"/>
          <w:b/>
          <w:i/>
          <w:kern w:val="3"/>
          <w:sz w:val="28"/>
          <w:szCs w:val="28"/>
          <w:lang w:val="en-US" w:bidi="en-US"/>
        </w:rPr>
        <w:t>Таблица 2</w:t>
      </w:r>
    </w:p>
    <w:p w:rsidR="001E0D6C" w:rsidRPr="001E0D6C" w:rsidRDefault="001E0D6C" w:rsidP="001E0D6C">
      <w:pPr>
        <w:widowControl w:val="0"/>
        <w:suppressAutoHyphens/>
        <w:autoSpaceDN w:val="0"/>
        <w:spacing w:after="0" w:line="360" w:lineRule="auto"/>
        <w:contextualSpacing/>
        <w:jc w:val="center"/>
        <w:textAlignment w:val="baseline"/>
        <w:rPr>
          <w:rFonts w:ascii="Times New Roman" w:eastAsia="Andale Sans UI" w:hAnsi="Times New Roman" w:cs="Tahoma"/>
          <w:kern w:val="3"/>
          <w:sz w:val="28"/>
          <w:szCs w:val="28"/>
          <w:lang w:bidi="en-US"/>
        </w:rPr>
      </w:pPr>
      <w:r w:rsidRPr="001E0D6C">
        <w:rPr>
          <w:rFonts w:ascii="Times New Roman" w:eastAsia="Andale Sans UI" w:hAnsi="Times New Roman" w:cs="Tahoma"/>
          <w:kern w:val="3"/>
          <w:sz w:val="28"/>
          <w:szCs w:val="28"/>
          <w:lang w:val="en-US" w:bidi="en-US"/>
        </w:rPr>
        <w:lastRenderedPageBreak/>
        <w:t xml:space="preserve">Нормативный срок обучения – 5 </w:t>
      </w:r>
      <w:r w:rsidRPr="001E0D6C">
        <w:rPr>
          <w:rFonts w:ascii="Times New Roman" w:eastAsia="Andale Sans UI" w:hAnsi="Times New Roman" w:cs="Tahoma"/>
          <w:kern w:val="3"/>
          <w:sz w:val="28"/>
          <w:szCs w:val="28"/>
          <w:lang w:bidi="en-US"/>
        </w:rPr>
        <w:t>лет</w:t>
      </w:r>
    </w:p>
    <w:tbl>
      <w:tblPr>
        <w:tblW w:w="0" w:type="auto"/>
        <w:jc w:val="center"/>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308"/>
        <w:gridCol w:w="2242"/>
      </w:tblGrid>
      <w:tr w:rsidR="001E0D6C" w:rsidRPr="001E0D6C" w:rsidTr="001E0D6C">
        <w:trPr>
          <w:trHeight w:val="1233"/>
          <w:jc w:val="center"/>
        </w:trPr>
        <w:tc>
          <w:tcPr>
            <w:tcW w:w="5308" w:type="dxa"/>
          </w:tcPr>
          <w:p w:rsidR="001E0D6C" w:rsidRPr="001E0D6C" w:rsidRDefault="001E0D6C" w:rsidP="001E0D6C">
            <w:pPr>
              <w:spacing w:after="0" w:line="360" w:lineRule="auto"/>
              <w:ind w:left="-112"/>
              <w:jc w:val="center"/>
              <w:rPr>
                <w:rFonts w:ascii="Times New Roman" w:eastAsia="Calibri" w:hAnsi="Times New Roman" w:cs="Times New Roman"/>
                <w:sz w:val="28"/>
                <w:szCs w:val="28"/>
                <w:lang w:eastAsia="ru-RU"/>
              </w:rPr>
            </w:pPr>
          </w:p>
          <w:p w:rsidR="001E0D6C" w:rsidRPr="001E0D6C" w:rsidRDefault="001E0D6C" w:rsidP="001E0D6C">
            <w:pPr>
              <w:spacing w:after="0" w:line="360" w:lineRule="auto"/>
              <w:ind w:left="-112"/>
              <w:jc w:val="center"/>
              <w:rPr>
                <w:rFonts w:ascii="Times New Roman" w:eastAsia="Calibri" w:hAnsi="Times New Roman" w:cs="Times New Roman"/>
                <w:sz w:val="28"/>
                <w:szCs w:val="28"/>
                <w:lang w:eastAsia="ru-RU"/>
              </w:rPr>
            </w:pPr>
            <w:r w:rsidRPr="001E0D6C">
              <w:rPr>
                <w:rFonts w:ascii="Times New Roman" w:eastAsia="Calibri" w:hAnsi="Times New Roman" w:cs="Times New Roman"/>
                <w:sz w:val="28"/>
                <w:szCs w:val="28"/>
                <w:lang w:eastAsia="ru-RU"/>
              </w:rPr>
              <w:t>Вид учебной нагрузки</w:t>
            </w:r>
          </w:p>
        </w:tc>
        <w:tc>
          <w:tcPr>
            <w:tcW w:w="2242" w:type="dxa"/>
          </w:tcPr>
          <w:p w:rsidR="001E0D6C" w:rsidRPr="001E0D6C" w:rsidRDefault="001E0D6C" w:rsidP="001E0D6C">
            <w:pPr>
              <w:spacing w:after="0"/>
              <w:jc w:val="center"/>
              <w:rPr>
                <w:rFonts w:ascii="Times New Roman" w:eastAsia="Calibri" w:hAnsi="Times New Roman" w:cs="Times New Roman"/>
                <w:sz w:val="28"/>
                <w:szCs w:val="28"/>
                <w:lang w:eastAsia="ru-RU"/>
              </w:rPr>
            </w:pPr>
            <w:r w:rsidRPr="001E0D6C">
              <w:rPr>
                <w:rFonts w:ascii="Times New Roman" w:eastAsia="Calibri" w:hAnsi="Times New Roman" w:cs="Times New Roman"/>
                <w:sz w:val="28"/>
                <w:szCs w:val="28"/>
                <w:lang w:eastAsia="ru-RU"/>
              </w:rPr>
              <w:t xml:space="preserve">Количество часов </w:t>
            </w:r>
          </w:p>
        </w:tc>
      </w:tr>
      <w:tr w:rsidR="001E0D6C" w:rsidRPr="001E0D6C" w:rsidTr="001E0D6C">
        <w:trPr>
          <w:jc w:val="center"/>
        </w:trPr>
        <w:tc>
          <w:tcPr>
            <w:tcW w:w="5308" w:type="dxa"/>
          </w:tcPr>
          <w:p w:rsidR="001E0D6C" w:rsidRPr="001E0D6C" w:rsidRDefault="001E0D6C" w:rsidP="001E0D6C">
            <w:pPr>
              <w:spacing w:after="0"/>
              <w:jc w:val="both"/>
              <w:rPr>
                <w:rFonts w:ascii="Times New Roman" w:eastAsia="Calibri" w:hAnsi="Times New Roman" w:cs="Times New Roman"/>
                <w:sz w:val="28"/>
                <w:szCs w:val="28"/>
                <w:lang w:eastAsia="ru-RU"/>
              </w:rPr>
            </w:pPr>
            <w:r w:rsidRPr="001E0D6C">
              <w:rPr>
                <w:rFonts w:ascii="Times New Roman" w:eastAsia="Calibri" w:hAnsi="Times New Roman" w:cs="Times New Roman"/>
                <w:sz w:val="28"/>
                <w:szCs w:val="28"/>
                <w:lang w:eastAsia="ru-RU"/>
              </w:rPr>
              <w:t>Максимальная нагрузка (в часах)</w:t>
            </w:r>
          </w:p>
        </w:tc>
        <w:tc>
          <w:tcPr>
            <w:tcW w:w="2242" w:type="dxa"/>
          </w:tcPr>
          <w:p w:rsidR="001E0D6C" w:rsidRPr="001E0D6C" w:rsidRDefault="001E0D6C" w:rsidP="001E0D6C">
            <w:pPr>
              <w:spacing w:after="0" w:line="360" w:lineRule="auto"/>
              <w:jc w:val="center"/>
              <w:rPr>
                <w:rFonts w:ascii="Times New Roman" w:eastAsia="Calibri" w:hAnsi="Times New Roman" w:cs="Times New Roman"/>
                <w:sz w:val="28"/>
                <w:szCs w:val="28"/>
                <w:lang w:eastAsia="ru-RU"/>
              </w:rPr>
            </w:pPr>
            <w:r w:rsidRPr="001E0D6C">
              <w:rPr>
                <w:rFonts w:ascii="Times New Roman" w:eastAsia="Calibri" w:hAnsi="Times New Roman" w:cs="Times New Roman"/>
                <w:sz w:val="28"/>
                <w:szCs w:val="28"/>
                <w:lang w:eastAsia="ru-RU"/>
              </w:rPr>
              <w:t>297</w:t>
            </w:r>
          </w:p>
        </w:tc>
      </w:tr>
      <w:tr w:rsidR="001E0D6C" w:rsidRPr="001E0D6C" w:rsidTr="001E0D6C">
        <w:trPr>
          <w:jc w:val="center"/>
        </w:trPr>
        <w:tc>
          <w:tcPr>
            <w:tcW w:w="5308" w:type="dxa"/>
          </w:tcPr>
          <w:p w:rsidR="001E0D6C" w:rsidRPr="001E0D6C" w:rsidRDefault="001E0D6C" w:rsidP="001E0D6C">
            <w:pPr>
              <w:spacing w:after="0"/>
              <w:rPr>
                <w:rFonts w:ascii="Times New Roman" w:eastAsia="Calibri" w:hAnsi="Times New Roman" w:cs="Times New Roman"/>
                <w:sz w:val="28"/>
                <w:szCs w:val="28"/>
                <w:lang w:eastAsia="ru-RU"/>
              </w:rPr>
            </w:pPr>
            <w:r w:rsidRPr="001E0D6C">
              <w:rPr>
                <w:rFonts w:ascii="Times New Roman" w:eastAsia="Calibri" w:hAnsi="Times New Roman" w:cs="Times New Roman"/>
                <w:sz w:val="28"/>
                <w:szCs w:val="28"/>
                <w:lang w:eastAsia="ru-RU"/>
              </w:rPr>
              <w:t xml:space="preserve">Количество часов на </w:t>
            </w:r>
            <w:proofErr w:type="gramStart"/>
            <w:r w:rsidRPr="001E0D6C">
              <w:rPr>
                <w:rFonts w:ascii="Times New Roman" w:eastAsia="Calibri" w:hAnsi="Times New Roman" w:cs="Times New Roman"/>
                <w:sz w:val="28"/>
                <w:szCs w:val="28"/>
                <w:lang w:eastAsia="ru-RU"/>
              </w:rPr>
              <w:t>аудиторную</w:t>
            </w:r>
            <w:proofErr w:type="gramEnd"/>
            <w:r w:rsidRPr="001E0D6C">
              <w:rPr>
                <w:rFonts w:ascii="Times New Roman" w:eastAsia="Calibri" w:hAnsi="Times New Roman" w:cs="Times New Roman"/>
                <w:sz w:val="28"/>
                <w:szCs w:val="28"/>
                <w:lang w:eastAsia="ru-RU"/>
              </w:rPr>
              <w:t xml:space="preserve"> нагруку</w:t>
            </w:r>
          </w:p>
        </w:tc>
        <w:tc>
          <w:tcPr>
            <w:tcW w:w="2242" w:type="dxa"/>
          </w:tcPr>
          <w:p w:rsidR="001E0D6C" w:rsidRPr="001E0D6C" w:rsidRDefault="001E0D6C" w:rsidP="001E0D6C">
            <w:pPr>
              <w:spacing w:after="0" w:line="360" w:lineRule="auto"/>
              <w:jc w:val="center"/>
              <w:rPr>
                <w:rFonts w:ascii="Times New Roman" w:eastAsia="Calibri" w:hAnsi="Times New Roman" w:cs="Times New Roman"/>
                <w:sz w:val="28"/>
                <w:szCs w:val="28"/>
                <w:lang w:eastAsia="ru-RU"/>
              </w:rPr>
            </w:pPr>
            <w:r w:rsidRPr="001E0D6C">
              <w:rPr>
                <w:rFonts w:ascii="Times New Roman" w:eastAsia="Calibri" w:hAnsi="Times New Roman" w:cs="Times New Roman"/>
                <w:sz w:val="28"/>
                <w:szCs w:val="28"/>
                <w:lang w:eastAsia="ru-RU"/>
              </w:rPr>
              <w:t>297</w:t>
            </w:r>
          </w:p>
        </w:tc>
      </w:tr>
      <w:tr w:rsidR="001E0D6C" w:rsidRPr="001E0D6C" w:rsidTr="001E0D6C">
        <w:trPr>
          <w:trHeight w:val="420"/>
          <w:jc w:val="center"/>
        </w:trPr>
        <w:tc>
          <w:tcPr>
            <w:tcW w:w="5308" w:type="dxa"/>
          </w:tcPr>
          <w:p w:rsidR="001E0D6C" w:rsidRPr="001E0D6C" w:rsidRDefault="001E0D6C" w:rsidP="001E0D6C">
            <w:pPr>
              <w:spacing w:after="0"/>
              <w:jc w:val="both"/>
              <w:rPr>
                <w:rFonts w:ascii="Times New Roman" w:eastAsia="Calibri" w:hAnsi="Times New Roman" w:cs="Times New Roman"/>
                <w:sz w:val="28"/>
                <w:szCs w:val="28"/>
                <w:lang w:eastAsia="ru-RU"/>
              </w:rPr>
            </w:pPr>
            <w:r w:rsidRPr="001E0D6C">
              <w:rPr>
                <w:rFonts w:ascii="Times New Roman" w:eastAsia="Calibri" w:hAnsi="Times New Roman" w:cs="Times New Roman"/>
                <w:sz w:val="28"/>
                <w:szCs w:val="28"/>
                <w:lang w:eastAsia="ru-RU"/>
              </w:rPr>
              <w:t>Консультации</w:t>
            </w:r>
          </w:p>
        </w:tc>
        <w:tc>
          <w:tcPr>
            <w:tcW w:w="2242" w:type="dxa"/>
          </w:tcPr>
          <w:p w:rsidR="001E0D6C" w:rsidRPr="001E0D6C" w:rsidRDefault="001E0D6C" w:rsidP="001E0D6C">
            <w:pPr>
              <w:spacing w:after="0" w:line="360" w:lineRule="auto"/>
              <w:jc w:val="center"/>
              <w:rPr>
                <w:rFonts w:ascii="Times New Roman" w:eastAsia="Calibri" w:hAnsi="Times New Roman" w:cs="Times New Roman"/>
                <w:sz w:val="28"/>
                <w:szCs w:val="28"/>
                <w:lang w:eastAsia="ru-RU"/>
              </w:rPr>
            </w:pPr>
            <w:r w:rsidRPr="001E0D6C">
              <w:rPr>
                <w:rFonts w:ascii="Times New Roman" w:eastAsia="Calibri" w:hAnsi="Times New Roman" w:cs="Times New Roman"/>
                <w:sz w:val="28"/>
                <w:szCs w:val="28"/>
                <w:lang w:eastAsia="ru-RU"/>
              </w:rPr>
              <w:t>16</w:t>
            </w:r>
          </w:p>
        </w:tc>
      </w:tr>
    </w:tbl>
    <w:p w:rsidR="001E0D6C" w:rsidRPr="001E0D6C" w:rsidRDefault="001E0D6C" w:rsidP="001E0D6C">
      <w:pPr>
        <w:widowControl w:val="0"/>
        <w:suppressAutoHyphens/>
        <w:autoSpaceDN w:val="0"/>
        <w:spacing w:after="0" w:line="240" w:lineRule="auto"/>
        <w:ind w:firstLine="708"/>
        <w:jc w:val="right"/>
        <w:textAlignment w:val="baseline"/>
        <w:rPr>
          <w:rFonts w:ascii="Times New Roman" w:eastAsia="Andale Sans UI" w:hAnsi="Times New Roman" w:cs="Tahoma"/>
          <w:b/>
          <w:i/>
          <w:kern w:val="3"/>
          <w:sz w:val="32"/>
          <w:szCs w:val="28"/>
          <w:lang w:val="en-US" w:bidi="en-US"/>
        </w:rPr>
      </w:pPr>
    </w:p>
    <w:p w:rsidR="001E0D6C" w:rsidRPr="001E0D6C" w:rsidRDefault="001E0D6C" w:rsidP="001E0D6C">
      <w:pPr>
        <w:widowControl w:val="0"/>
        <w:suppressAutoHyphens/>
        <w:autoSpaceDN w:val="0"/>
        <w:spacing w:after="0" w:line="240" w:lineRule="auto"/>
        <w:ind w:firstLine="708"/>
        <w:jc w:val="right"/>
        <w:textAlignment w:val="baseline"/>
        <w:rPr>
          <w:rFonts w:ascii="Times New Roman" w:eastAsia="Andale Sans UI" w:hAnsi="Times New Roman" w:cs="Tahoma"/>
          <w:b/>
          <w:i/>
          <w:kern w:val="3"/>
          <w:sz w:val="28"/>
          <w:szCs w:val="28"/>
          <w:lang w:val="en-US" w:bidi="en-US"/>
        </w:rPr>
      </w:pPr>
    </w:p>
    <w:p w:rsidR="001E0D6C" w:rsidRPr="001E0D6C" w:rsidRDefault="001E0D6C" w:rsidP="001E0D6C">
      <w:pPr>
        <w:widowControl w:val="0"/>
        <w:suppressAutoHyphens/>
        <w:autoSpaceDN w:val="0"/>
        <w:spacing w:after="0" w:line="240" w:lineRule="auto"/>
        <w:ind w:firstLine="708"/>
        <w:jc w:val="right"/>
        <w:textAlignment w:val="baseline"/>
        <w:rPr>
          <w:rFonts w:ascii="Times New Roman" w:eastAsia="Andale Sans UI" w:hAnsi="Times New Roman" w:cs="Tahoma"/>
          <w:b/>
          <w:i/>
          <w:kern w:val="3"/>
          <w:sz w:val="28"/>
          <w:szCs w:val="28"/>
          <w:lang w:val="en-US" w:bidi="en-US"/>
        </w:rPr>
      </w:pPr>
      <w:r w:rsidRPr="001E0D6C">
        <w:rPr>
          <w:rFonts w:ascii="Times New Roman" w:eastAsia="Andale Sans UI" w:hAnsi="Times New Roman" w:cs="Tahoma"/>
          <w:b/>
          <w:i/>
          <w:kern w:val="3"/>
          <w:sz w:val="28"/>
          <w:szCs w:val="28"/>
          <w:lang w:val="en-US" w:bidi="en-US"/>
        </w:rPr>
        <w:t>Таблица 3</w:t>
      </w:r>
    </w:p>
    <w:p w:rsidR="001E0D6C" w:rsidRPr="001E0D6C" w:rsidRDefault="001E0D6C" w:rsidP="001E0D6C">
      <w:pPr>
        <w:widowControl w:val="0"/>
        <w:suppressAutoHyphens/>
        <w:autoSpaceDN w:val="0"/>
        <w:spacing w:after="0" w:line="360" w:lineRule="auto"/>
        <w:jc w:val="center"/>
        <w:textAlignment w:val="baseline"/>
        <w:rPr>
          <w:rFonts w:ascii="Times New Roman" w:eastAsia="Andale Sans UI" w:hAnsi="Times New Roman" w:cs="Tahoma"/>
          <w:kern w:val="3"/>
          <w:sz w:val="28"/>
          <w:szCs w:val="28"/>
          <w:lang w:bidi="en-US"/>
        </w:rPr>
      </w:pPr>
      <w:r w:rsidRPr="001E0D6C">
        <w:rPr>
          <w:rFonts w:ascii="Times New Roman" w:eastAsia="Andale Sans UI" w:hAnsi="Times New Roman" w:cs="Tahoma"/>
          <w:kern w:val="3"/>
          <w:sz w:val="28"/>
          <w:szCs w:val="28"/>
          <w:lang w:val="en-US" w:bidi="en-US"/>
        </w:rPr>
        <w:t xml:space="preserve">Нормативный срок обучения – 8 </w:t>
      </w:r>
      <w:r w:rsidRPr="001E0D6C">
        <w:rPr>
          <w:rFonts w:ascii="Times New Roman" w:eastAsia="Andale Sans UI" w:hAnsi="Times New Roman" w:cs="Tahoma"/>
          <w:kern w:val="3"/>
          <w:sz w:val="28"/>
          <w:szCs w:val="28"/>
          <w:lang w:bidi="en-US"/>
        </w:rPr>
        <w:t>лет</w:t>
      </w:r>
    </w:p>
    <w:tbl>
      <w:tblPr>
        <w:tblStyle w:val="40"/>
        <w:tblW w:w="0" w:type="auto"/>
        <w:jc w:val="center"/>
        <w:tblInd w:w="1242" w:type="dxa"/>
        <w:tblLook w:val="04A0" w:firstRow="1" w:lastRow="0" w:firstColumn="1" w:lastColumn="0" w:noHBand="0" w:noVBand="1"/>
      </w:tblPr>
      <w:tblGrid>
        <w:gridCol w:w="2127"/>
        <w:gridCol w:w="4786"/>
      </w:tblGrid>
      <w:tr w:rsidR="001E0D6C" w:rsidRPr="001E0D6C" w:rsidTr="001E0D6C">
        <w:trPr>
          <w:jc w:val="center"/>
        </w:trPr>
        <w:tc>
          <w:tcPr>
            <w:tcW w:w="2127" w:type="dxa"/>
          </w:tcPr>
          <w:p w:rsidR="001E0D6C" w:rsidRPr="001E0D6C" w:rsidRDefault="001E0D6C" w:rsidP="001E0D6C">
            <w:pPr>
              <w:spacing w:line="360" w:lineRule="auto"/>
              <w:jc w:val="both"/>
              <w:rPr>
                <w:sz w:val="28"/>
                <w:szCs w:val="28"/>
              </w:rPr>
            </w:pPr>
            <w:r w:rsidRPr="001E0D6C">
              <w:rPr>
                <w:sz w:val="28"/>
                <w:szCs w:val="28"/>
              </w:rPr>
              <w:t xml:space="preserve">Класс </w:t>
            </w:r>
          </w:p>
        </w:tc>
        <w:tc>
          <w:tcPr>
            <w:tcW w:w="4786" w:type="dxa"/>
          </w:tcPr>
          <w:p w:rsidR="001E0D6C" w:rsidRPr="001E0D6C" w:rsidRDefault="001E0D6C" w:rsidP="001E0D6C">
            <w:pPr>
              <w:spacing w:line="360" w:lineRule="auto"/>
              <w:jc w:val="both"/>
              <w:rPr>
                <w:sz w:val="28"/>
                <w:szCs w:val="28"/>
              </w:rPr>
            </w:pPr>
            <w:r w:rsidRPr="001E0D6C">
              <w:rPr>
                <w:sz w:val="28"/>
                <w:szCs w:val="28"/>
              </w:rPr>
              <w:t>Количество часов в неделю</w:t>
            </w:r>
          </w:p>
        </w:tc>
      </w:tr>
      <w:tr w:rsidR="001E0D6C" w:rsidRPr="001E0D6C" w:rsidTr="001E0D6C">
        <w:trPr>
          <w:jc w:val="center"/>
        </w:trPr>
        <w:tc>
          <w:tcPr>
            <w:tcW w:w="2127" w:type="dxa"/>
          </w:tcPr>
          <w:p w:rsidR="001E0D6C" w:rsidRPr="001E0D6C" w:rsidRDefault="001E0D6C" w:rsidP="001E0D6C">
            <w:pPr>
              <w:spacing w:line="360" w:lineRule="auto"/>
              <w:jc w:val="both"/>
              <w:rPr>
                <w:sz w:val="28"/>
                <w:szCs w:val="28"/>
              </w:rPr>
            </w:pPr>
            <w:r w:rsidRPr="001E0D6C">
              <w:rPr>
                <w:sz w:val="28"/>
                <w:szCs w:val="28"/>
              </w:rPr>
              <w:t xml:space="preserve">1-2 </w:t>
            </w:r>
          </w:p>
        </w:tc>
        <w:tc>
          <w:tcPr>
            <w:tcW w:w="4786" w:type="dxa"/>
          </w:tcPr>
          <w:p w:rsidR="001E0D6C" w:rsidRPr="001E0D6C" w:rsidRDefault="001E0D6C" w:rsidP="001E0D6C">
            <w:pPr>
              <w:spacing w:line="360" w:lineRule="auto"/>
              <w:jc w:val="both"/>
              <w:rPr>
                <w:sz w:val="28"/>
                <w:szCs w:val="28"/>
              </w:rPr>
            </w:pPr>
            <w:r w:rsidRPr="001E0D6C">
              <w:rPr>
                <w:sz w:val="28"/>
                <w:szCs w:val="28"/>
              </w:rPr>
              <w:t xml:space="preserve">1 </w:t>
            </w:r>
          </w:p>
        </w:tc>
      </w:tr>
      <w:tr w:rsidR="001E0D6C" w:rsidRPr="001E0D6C" w:rsidTr="001E0D6C">
        <w:trPr>
          <w:jc w:val="center"/>
        </w:trPr>
        <w:tc>
          <w:tcPr>
            <w:tcW w:w="2127" w:type="dxa"/>
          </w:tcPr>
          <w:p w:rsidR="001E0D6C" w:rsidRPr="001E0D6C" w:rsidRDefault="001E0D6C" w:rsidP="001E0D6C">
            <w:pPr>
              <w:spacing w:line="360" w:lineRule="auto"/>
              <w:jc w:val="both"/>
              <w:rPr>
                <w:sz w:val="28"/>
                <w:szCs w:val="28"/>
              </w:rPr>
            </w:pPr>
            <w:r w:rsidRPr="001E0D6C">
              <w:rPr>
                <w:sz w:val="28"/>
                <w:szCs w:val="28"/>
              </w:rPr>
              <w:t xml:space="preserve">3-8 </w:t>
            </w:r>
          </w:p>
        </w:tc>
        <w:tc>
          <w:tcPr>
            <w:tcW w:w="4786" w:type="dxa"/>
          </w:tcPr>
          <w:p w:rsidR="001E0D6C" w:rsidRPr="001E0D6C" w:rsidRDefault="001E0D6C" w:rsidP="001E0D6C">
            <w:pPr>
              <w:spacing w:line="360" w:lineRule="auto"/>
              <w:jc w:val="both"/>
              <w:rPr>
                <w:sz w:val="28"/>
                <w:szCs w:val="28"/>
              </w:rPr>
            </w:pPr>
            <w:r w:rsidRPr="001E0D6C">
              <w:rPr>
                <w:sz w:val="28"/>
                <w:szCs w:val="28"/>
              </w:rPr>
              <w:t xml:space="preserve">2 </w:t>
            </w:r>
          </w:p>
        </w:tc>
      </w:tr>
    </w:tbl>
    <w:p w:rsidR="001E0D6C" w:rsidRPr="001E0D6C" w:rsidRDefault="001E0D6C" w:rsidP="001E0D6C">
      <w:pPr>
        <w:widowControl w:val="0"/>
        <w:suppressAutoHyphens/>
        <w:autoSpaceDN w:val="0"/>
        <w:spacing w:after="0" w:line="240" w:lineRule="auto"/>
        <w:ind w:firstLine="708"/>
        <w:jc w:val="right"/>
        <w:textAlignment w:val="baseline"/>
        <w:rPr>
          <w:rFonts w:ascii="Times New Roman" w:eastAsia="Andale Sans UI" w:hAnsi="Times New Roman" w:cs="Tahoma"/>
          <w:b/>
          <w:i/>
          <w:kern w:val="3"/>
          <w:sz w:val="28"/>
          <w:szCs w:val="28"/>
          <w:lang w:bidi="en-US"/>
        </w:rPr>
      </w:pPr>
    </w:p>
    <w:p w:rsidR="001E0D6C" w:rsidRPr="001E0D6C" w:rsidRDefault="001E0D6C" w:rsidP="001E0D6C">
      <w:pPr>
        <w:widowControl w:val="0"/>
        <w:suppressAutoHyphens/>
        <w:autoSpaceDN w:val="0"/>
        <w:spacing w:after="0" w:line="240" w:lineRule="auto"/>
        <w:ind w:firstLine="708"/>
        <w:jc w:val="right"/>
        <w:textAlignment w:val="baseline"/>
        <w:rPr>
          <w:rFonts w:ascii="Times New Roman" w:eastAsia="Andale Sans UI" w:hAnsi="Times New Roman" w:cs="Tahoma"/>
          <w:b/>
          <w:i/>
          <w:kern w:val="3"/>
          <w:sz w:val="28"/>
          <w:szCs w:val="28"/>
          <w:lang w:val="en-US" w:bidi="en-US"/>
        </w:rPr>
      </w:pPr>
      <w:r w:rsidRPr="001E0D6C">
        <w:rPr>
          <w:rFonts w:ascii="Times New Roman" w:eastAsia="Andale Sans UI" w:hAnsi="Times New Roman" w:cs="Tahoma"/>
          <w:b/>
          <w:i/>
          <w:kern w:val="3"/>
          <w:sz w:val="28"/>
          <w:szCs w:val="28"/>
          <w:lang w:val="en-US" w:bidi="en-US"/>
        </w:rPr>
        <w:t>Таблица 4</w:t>
      </w:r>
    </w:p>
    <w:p w:rsidR="001E0D6C" w:rsidRPr="001E0D6C" w:rsidRDefault="001E0D6C" w:rsidP="001E0D6C">
      <w:pPr>
        <w:widowControl w:val="0"/>
        <w:suppressAutoHyphens/>
        <w:autoSpaceDN w:val="0"/>
        <w:spacing w:after="0" w:line="240" w:lineRule="auto"/>
        <w:jc w:val="center"/>
        <w:textAlignment w:val="baseline"/>
        <w:rPr>
          <w:rFonts w:ascii="Times New Roman" w:eastAsia="Andale Sans UI" w:hAnsi="Times New Roman" w:cs="Tahoma"/>
          <w:kern w:val="3"/>
          <w:sz w:val="28"/>
          <w:szCs w:val="28"/>
          <w:lang w:bidi="en-US"/>
        </w:rPr>
      </w:pPr>
      <w:r w:rsidRPr="001E0D6C">
        <w:rPr>
          <w:rFonts w:ascii="Times New Roman" w:eastAsia="Andale Sans UI" w:hAnsi="Times New Roman" w:cs="Tahoma"/>
          <w:kern w:val="3"/>
          <w:sz w:val="28"/>
          <w:szCs w:val="28"/>
          <w:lang w:val="en-US" w:bidi="en-US"/>
        </w:rPr>
        <w:t>Нормативный срок обучения – 5 лет</w:t>
      </w:r>
    </w:p>
    <w:p w:rsidR="001E0D6C" w:rsidRPr="001E0D6C" w:rsidRDefault="001E0D6C" w:rsidP="001E0D6C">
      <w:pPr>
        <w:widowControl w:val="0"/>
        <w:suppressAutoHyphens/>
        <w:autoSpaceDN w:val="0"/>
        <w:spacing w:after="0" w:line="240" w:lineRule="auto"/>
        <w:ind w:firstLine="708"/>
        <w:jc w:val="center"/>
        <w:textAlignment w:val="baseline"/>
        <w:rPr>
          <w:rFonts w:ascii="Times New Roman" w:eastAsia="Andale Sans UI" w:hAnsi="Times New Roman" w:cs="Tahoma"/>
          <w:kern w:val="3"/>
          <w:sz w:val="28"/>
          <w:szCs w:val="28"/>
          <w:lang w:bidi="en-US"/>
        </w:rPr>
      </w:pPr>
    </w:p>
    <w:tbl>
      <w:tblPr>
        <w:tblStyle w:val="40"/>
        <w:tblW w:w="0" w:type="auto"/>
        <w:jc w:val="center"/>
        <w:tblInd w:w="1384" w:type="dxa"/>
        <w:tblLook w:val="04A0" w:firstRow="1" w:lastRow="0" w:firstColumn="1" w:lastColumn="0" w:noHBand="0" w:noVBand="1"/>
      </w:tblPr>
      <w:tblGrid>
        <w:gridCol w:w="1985"/>
        <w:gridCol w:w="4786"/>
      </w:tblGrid>
      <w:tr w:rsidR="001E0D6C" w:rsidRPr="001E0D6C" w:rsidTr="001E0D6C">
        <w:trPr>
          <w:jc w:val="center"/>
        </w:trPr>
        <w:tc>
          <w:tcPr>
            <w:tcW w:w="1985" w:type="dxa"/>
          </w:tcPr>
          <w:p w:rsidR="001E0D6C" w:rsidRPr="001E0D6C" w:rsidRDefault="001E0D6C" w:rsidP="001E0D6C">
            <w:pPr>
              <w:spacing w:line="360" w:lineRule="auto"/>
              <w:jc w:val="both"/>
              <w:rPr>
                <w:sz w:val="28"/>
                <w:szCs w:val="28"/>
              </w:rPr>
            </w:pPr>
            <w:r w:rsidRPr="001E0D6C">
              <w:rPr>
                <w:sz w:val="28"/>
                <w:szCs w:val="28"/>
              </w:rPr>
              <w:t xml:space="preserve">Класс </w:t>
            </w:r>
          </w:p>
        </w:tc>
        <w:tc>
          <w:tcPr>
            <w:tcW w:w="4786" w:type="dxa"/>
          </w:tcPr>
          <w:p w:rsidR="001E0D6C" w:rsidRPr="001E0D6C" w:rsidRDefault="001E0D6C" w:rsidP="001E0D6C">
            <w:pPr>
              <w:spacing w:line="360" w:lineRule="auto"/>
              <w:jc w:val="both"/>
              <w:rPr>
                <w:sz w:val="28"/>
                <w:szCs w:val="28"/>
              </w:rPr>
            </w:pPr>
            <w:r w:rsidRPr="001E0D6C">
              <w:rPr>
                <w:sz w:val="28"/>
                <w:szCs w:val="28"/>
              </w:rPr>
              <w:t>Количество часов в неделю</w:t>
            </w:r>
          </w:p>
        </w:tc>
      </w:tr>
      <w:tr w:rsidR="001E0D6C" w:rsidRPr="001E0D6C" w:rsidTr="001E0D6C">
        <w:trPr>
          <w:jc w:val="center"/>
        </w:trPr>
        <w:tc>
          <w:tcPr>
            <w:tcW w:w="1985" w:type="dxa"/>
          </w:tcPr>
          <w:p w:rsidR="001E0D6C" w:rsidRPr="001E0D6C" w:rsidRDefault="001E0D6C" w:rsidP="001E0D6C">
            <w:pPr>
              <w:spacing w:line="360" w:lineRule="auto"/>
              <w:rPr>
                <w:sz w:val="28"/>
                <w:szCs w:val="28"/>
              </w:rPr>
            </w:pPr>
            <w:r w:rsidRPr="001E0D6C">
              <w:rPr>
                <w:sz w:val="28"/>
                <w:szCs w:val="28"/>
              </w:rPr>
              <w:t>1</w:t>
            </w:r>
          </w:p>
        </w:tc>
        <w:tc>
          <w:tcPr>
            <w:tcW w:w="4786" w:type="dxa"/>
          </w:tcPr>
          <w:p w:rsidR="001E0D6C" w:rsidRPr="001E0D6C" w:rsidRDefault="001E0D6C" w:rsidP="001E0D6C">
            <w:pPr>
              <w:spacing w:line="360" w:lineRule="auto"/>
              <w:jc w:val="center"/>
              <w:rPr>
                <w:sz w:val="28"/>
                <w:szCs w:val="28"/>
              </w:rPr>
            </w:pPr>
            <w:r w:rsidRPr="001E0D6C">
              <w:rPr>
                <w:sz w:val="28"/>
                <w:szCs w:val="28"/>
              </w:rPr>
              <w:t>1</w:t>
            </w:r>
          </w:p>
        </w:tc>
      </w:tr>
      <w:tr w:rsidR="001E0D6C" w:rsidRPr="001E0D6C" w:rsidTr="001E0D6C">
        <w:trPr>
          <w:jc w:val="center"/>
        </w:trPr>
        <w:tc>
          <w:tcPr>
            <w:tcW w:w="1985" w:type="dxa"/>
          </w:tcPr>
          <w:p w:rsidR="001E0D6C" w:rsidRPr="001E0D6C" w:rsidRDefault="001E0D6C" w:rsidP="001E0D6C">
            <w:pPr>
              <w:spacing w:line="360" w:lineRule="auto"/>
              <w:rPr>
                <w:sz w:val="28"/>
                <w:szCs w:val="28"/>
              </w:rPr>
            </w:pPr>
            <w:r w:rsidRPr="001E0D6C">
              <w:rPr>
                <w:sz w:val="28"/>
                <w:szCs w:val="28"/>
              </w:rPr>
              <w:t>2 - 5</w:t>
            </w:r>
          </w:p>
        </w:tc>
        <w:tc>
          <w:tcPr>
            <w:tcW w:w="4786" w:type="dxa"/>
          </w:tcPr>
          <w:p w:rsidR="001E0D6C" w:rsidRPr="001E0D6C" w:rsidRDefault="001E0D6C" w:rsidP="001E0D6C">
            <w:pPr>
              <w:spacing w:line="360" w:lineRule="auto"/>
              <w:jc w:val="center"/>
              <w:rPr>
                <w:sz w:val="28"/>
                <w:szCs w:val="28"/>
              </w:rPr>
            </w:pPr>
            <w:r w:rsidRPr="001E0D6C">
              <w:rPr>
                <w:sz w:val="28"/>
                <w:szCs w:val="28"/>
              </w:rPr>
              <w:t>2</w:t>
            </w:r>
          </w:p>
        </w:tc>
      </w:tr>
    </w:tbl>
    <w:p w:rsidR="001E0D6C" w:rsidRPr="001E0D6C" w:rsidRDefault="001E0D6C" w:rsidP="001E0D6C">
      <w:pPr>
        <w:widowControl w:val="0"/>
        <w:suppressAutoHyphens/>
        <w:autoSpaceDN w:val="0"/>
        <w:spacing w:after="0" w:line="360" w:lineRule="auto"/>
        <w:jc w:val="both"/>
        <w:textAlignment w:val="baseline"/>
        <w:rPr>
          <w:rFonts w:ascii="Times New Roman" w:eastAsia="Andale Sans UI" w:hAnsi="Times New Roman" w:cs="Tahoma"/>
          <w:kern w:val="3"/>
          <w:sz w:val="16"/>
          <w:szCs w:val="16"/>
          <w:lang w:val="en-US" w:bidi="en-US"/>
        </w:rPr>
      </w:pPr>
    </w:p>
    <w:p w:rsidR="001E0D6C" w:rsidRPr="001E0D6C" w:rsidRDefault="001E0D6C" w:rsidP="001E0D6C">
      <w:pPr>
        <w:widowControl w:val="0"/>
        <w:suppressAutoHyphens/>
        <w:autoSpaceDN w:val="0"/>
        <w:spacing w:after="0" w:line="360" w:lineRule="auto"/>
        <w:ind w:firstLine="709"/>
        <w:jc w:val="both"/>
        <w:textAlignment w:val="baseline"/>
        <w:rPr>
          <w:rFonts w:ascii="Times New Roman" w:eastAsia="Andale Sans UI" w:hAnsi="Times New Roman" w:cs="Times New Roman"/>
          <w:b/>
          <w:i/>
          <w:kern w:val="3"/>
          <w:sz w:val="28"/>
          <w:szCs w:val="28"/>
          <w:lang w:bidi="en-US"/>
        </w:rPr>
      </w:pPr>
      <w:r w:rsidRPr="001E0D6C">
        <w:rPr>
          <w:rFonts w:ascii="Times New Roman" w:eastAsia="Andale Sans UI" w:hAnsi="Times New Roman" w:cs="Times New Roman"/>
          <w:b/>
          <w:i/>
          <w:kern w:val="3"/>
          <w:sz w:val="28"/>
          <w:szCs w:val="28"/>
          <w:lang w:bidi="en-US"/>
        </w:rPr>
        <w:lastRenderedPageBreak/>
        <w:t>4. Форма проведения учебных аудиторных занятий</w:t>
      </w:r>
    </w:p>
    <w:p w:rsidR="001E0D6C" w:rsidRPr="001E0D6C" w:rsidRDefault="001E0D6C" w:rsidP="001E0D6C">
      <w:pPr>
        <w:widowControl w:val="0"/>
        <w:suppressAutoHyphens/>
        <w:autoSpaceDN w:val="0"/>
        <w:spacing w:after="0" w:line="360" w:lineRule="auto"/>
        <w:ind w:firstLine="708"/>
        <w:jc w:val="both"/>
        <w:textAlignment w:val="baseline"/>
        <w:rPr>
          <w:rFonts w:ascii="Times New Roman" w:eastAsia="Andale Sans UI" w:hAnsi="Times New Roman" w:cs="Times New Roman"/>
          <w:kern w:val="3"/>
          <w:sz w:val="28"/>
          <w:szCs w:val="28"/>
          <w:lang w:bidi="en-US"/>
        </w:rPr>
      </w:pPr>
      <w:r w:rsidRPr="001E0D6C">
        <w:rPr>
          <w:rFonts w:ascii="Times New Roman" w:eastAsia="Andale Sans UI" w:hAnsi="Times New Roman" w:cs="Times New Roman"/>
          <w:kern w:val="3"/>
          <w:sz w:val="28"/>
          <w:szCs w:val="28"/>
          <w:lang w:bidi="en-US"/>
        </w:rPr>
        <w:t>Предмет «Танец» проводится в форме практических мелкогрупповых занятий, численность группы – от 4 до 10 человек. Рекомендуемая продолжительность урока – 45 минут.</w:t>
      </w:r>
    </w:p>
    <w:p w:rsidR="001E0D6C" w:rsidRPr="001E0D6C" w:rsidRDefault="001E0D6C" w:rsidP="001E0D6C">
      <w:pPr>
        <w:widowControl w:val="0"/>
        <w:suppressAutoHyphens/>
        <w:autoSpaceDN w:val="0"/>
        <w:spacing w:after="0" w:line="360" w:lineRule="auto"/>
        <w:ind w:firstLine="720"/>
        <w:jc w:val="both"/>
        <w:textAlignment w:val="baseline"/>
        <w:rPr>
          <w:rFonts w:ascii="Times New Roman" w:eastAsia="Geeza Pro" w:hAnsi="Times New Roman" w:cs="Tahoma"/>
          <w:color w:val="000000"/>
          <w:kern w:val="3"/>
          <w:sz w:val="28"/>
          <w:szCs w:val="28"/>
          <w:lang w:bidi="en-US"/>
        </w:rPr>
      </w:pPr>
      <w:r w:rsidRPr="001E0D6C">
        <w:rPr>
          <w:rFonts w:ascii="Times New Roman" w:eastAsia="Geeza Pro" w:hAnsi="Times New Roman" w:cs="Tahoma"/>
          <w:color w:val="000000"/>
          <w:kern w:val="3"/>
          <w:sz w:val="28"/>
          <w:szCs w:val="28"/>
          <w:lang w:bidi="en-US"/>
        </w:rPr>
        <w:t>Мелкогрупповая форма занятий позволяет преподавателю построить процесс обучения в соответствии с принципами дифференцированного и индивидуального подходов.</w:t>
      </w:r>
    </w:p>
    <w:p w:rsidR="001E0D6C" w:rsidRPr="001E0D6C" w:rsidRDefault="001E0D6C" w:rsidP="001E0D6C">
      <w:pPr>
        <w:widowControl w:val="0"/>
        <w:suppressAutoHyphens/>
        <w:autoSpaceDN w:val="0"/>
        <w:spacing w:after="0" w:line="360" w:lineRule="auto"/>
        <w:ind w:firstLine="709"/>
        <w:jc w:val="both"/>
        <w:textAlignment w:val="baseline"/>
        <w:rPr>
          <w:rFonts w:ascii="Times New Roman" w:eastAsia="Andale Sans UI" w:hAnsi="Times New Roman" w:cs="Times New Roman"/>
          <w:b/>
          <w:i/>
          <w:kern w:val="3"/>
          <w:sz w:val="28"/>
          <w:szCs w:val="28"/>
          <w:lang w:bidi="en-US"/>
        </w:rPr>
      </w:pPr>
      <w:r w:rsidRPr="001E0D6C">
        <w:rPr>
          <w:rFonts w:ascii="Times New Roman" w:eastAsia="Andale Sans UI" w:hAnsi="Times New Roman" w:cs="Times New Roman"/>
          <w:b/>
          <w:i/>
          <w:kern w:val="3"/>
          <w:sz w:val="28"/>
          <w:szCs w:val="28"/>
          <w:lang w:bidi="en-US"/>
        </w:rPr>
        <w:t>5. Цель и задачи учебного предмета «Танец»</w:t>
      </w:r>
    </w:p>
    <w:p w:rsidR="001E0D6C" w:rsidRPr="001E0D6C" w:rsidRDefault="001E0D6C" w:rsidP="001E0D6C">
      <w:pPr>
        <w:widowControl w:val="0"/>
        <w:suppressAutoHyphens/>
        <w:autoSpaceDN w:val="0"/>
        <w:spacing w:after="0" w:line="360" w:lineRule="auto"/>
        <w:ind w:firstLine="709"/>
        <w:jc w:val="both"/>
        <w:textAlignment w:val="baseline"/>
        <w:rPr>
          <w:rFonts w:ascii="Times New Roman" w:eastAsia="Andale Sans UI" w:hAnsi="Times New Roman" w:cs="Times New Roman"/>
          <w:b/>
          <w:i/>
          <w:kern w:val="3"/>
          <w:sz w:val="28"/>
          <w:szCs w:val="28"/>
          <w:lang w:bidi="en-US"/>
        </w:rPr>
      </w:pPr>
      <w:r w:rsidRPr="001E0D6C">
        <w:rPr>
          <w:rFonts w:ascii="Times New Roman" w:eastAsia="Andale Sans UI" w:hAnsi="Times New Roman" w:cs="Tahoma"/>
          <w:b/>
          <w:i/>
          <w:color w:val="000000"/>
          <w:kern w:val="3"/>
          <w:sz w:val="28"/>
          <w:szCs w:val="28"/>
          <w:lang w:bidi="en-US"/>
        </w:rPr>
        <w:t>Целью</w:t>
      </w:r>
      <w:r w:rsidRPr="001E0D6C">
        <w:rPr>
          <w:rFonts w:ascii="Times New Roman" w:eastAsia="Andale Sans UI" w:hAnsi="Times New Roman" w:cs="Tahoma"/>
          <w:color w:val="000000"/>
          <w:kern w:val="3"/>
          <w:sz w:val="28"/>
          <w:szCs w:val="28"/>
          <w:lang w:bidi="en-US"/>
        </w:rPr>
        <w:t xml:space="preserve"> учебного предмета «Танец» является </w:t>
      </w:r>
      <w:r w:rsidRPr="001E0D6C">
        <w:rPr>
          <w:rFonts w:ascii="Times New Roman" w:eastAsia="Andale Sans UI" w:hAnsi="Times New Roman" w:cs="Tahoma"/>
          <w:kern w:val="3"/>
          <w:sz w:val="28"/>
          <w:szCs w:val="28"/>
          <w:lang w:bidi="en-US"/>
        </w:rPr>
        <w:t>развитие танцевально-исполнительских, пластических и художественно-эстетических способностей учащихся на основе  приобретенных знаний, умений, навыков в области классического, народно-сценического, историко-бытового танцев.</w:t>
      </w:r>
    </w:p>
    <w:p w:rsidR="001E0D6C" w:rsidRPr="001E0D6C" w:rsidRDefault="001E0D6C" w:rsidP="001E0D6C">
      <w:pPr>
        <w:widowControl w:val="0"/>
        <w:suppressAutoHyphens/>
        <w:autoSpaceDN w:val="0"/>
        <w:spacing w:after="0" w:line="360" w:lineRule="auto"/>
        <w:ind w:firstLine="709"/>
        <w:jc w:val="both"/>
        <w:textAlignment w:val="baseline"/>
        <w:rPr>
          <w:rFonts w:ascii="Times New Roman" w:eastAsia="Andale Sans UI" w:hAnsi="Times New Roman" w:cs="Times New Roman"/>
          <w:b/>
          <w:i/>
          <w:kern w:val="3"/>
          <w:sz w:val="28"/>
          <w:szCs w:val="28"/>
          <w:lang w:bidi="en-US"/>
        </w:rPr>
      </w:pPr>
      <w:r w:rsidRPr="001E0D6C">
        <w:rPr>
          <w:rFonts w:ascii="Times New Roman" w:eastAsia="Andale Sans UI" w:hAnsi="Times New Roman" w:cs="Times New Roman"/>
          <w:b/>
          <w:i/>
          <w:kern w:val="3"/>
          <w:sz w:val="28"/>
          <w:szCs w:val="28"/>
          <w:lang w:bidi="en-US"/>
        </w:rPr>
        <w:t>Задачи:</w:t>
      </w:r>
    </w:p>
    <w:p w:rsidR="001E0D6C" w:rsidRPr="001E0D6C" w:rsidRDefault="001E0D6C" w:rsidP="001E0D6C">
      <w:pPr>
        <w:widowControl w:val="0"/>
        <w:suppressAutoHyphens/>
        <w:autoSpaceDN w:val="0"/>
        <w:spacing w:after="0" w:line="360" w:lineRule="auto"/>
        <w:ind w:firstLine="709"/>
        <w:jc w:val="both"/>
        <w:textAlignment w:val="baseline"/>
        <w:rPr>
          <w:rFonts w:ascii="Times New Roman" w:eastAsia="Andale Sans UI" w:hAnsi="Times New Roman" w:cs="Times New Roman"/>
          <w:kern w:val="3"/>
          <w:sz w:val="28"/>
          <w:szCs w:val="28"/>
          <w:lang w:bidi="en-US"/>
        </w:rPr>
      </w:pPr>
      <w:r w:rsidRPr="001E0D6C">
        <w:rPr>
          <w:rFonts w:ascii="Times New Roman" w:eastAsia="Andale Sans UI" w:hAnsi="Times New Roman" w:cs="Times New Roman"/>
          <w:kern w:val="3"/>
          <w:sz w:val="28"/>
          <w:szCs w:val="28"/>
          <w:lang w:bidi="en-US"/>
        </w:rPr>
        <w:t>- знание основной терминологии в области хореографического искусства;</w:t>
      </w:r>
    </w:p>
    <w:p w:rsidR="001E0D6C" w:rsidRPr="001E0D6C" w:rsidRDefault="001E0D6C" w:rsidP="001E0D6C">
      <w:pPr>
        <w:widowControl w:val="0"/>
        <w:suppressAutoHyphens/>
        <w:autoSpaceDN w:val="0"/>
        <w:spacing w:after="0" w:line="360" w:lineRule="auto"/>
        <w:ind w:firstLine="709"/>
        <w:jc w:val="both"/>
        <w:textAlignment w:val="baseline"/>
        <w:rPr>
          <w:rFonts w:ascii="Times New Roman" w:eastAsia="Andale Sans UI" w:hAnsi="Times New Roman" w:cs="Times New Roman"/>
          <w:kern w:val="3"/>
          <w:sz w:val="28"/>
          <w:szCs w:val="28"/>
          <w:lang w:bidi="en-US"/>
        </w:rPr>
      </w:pPr>
      <w:r w:rsidRPr="001E0D6C">
        <w:rPr>
          <w:rFonts w:ascii="Times New Roman" w:eastAsia="Andale Sans UI" w:hAnsi="Times New Roman" w:cs="Times New Roman"/>
          <w:kern w:val="3"/>
          <w:sz w:val="28"/>
          <w:szCs w:val="28"/>
          <w:lang w:bidi="en-US"/>
        </w:rPr>
        <w:t>- знание элементов и основных комбинаций классического, народно-сценического, историко-бытового танцев;</w:t>
      </w:r>
    </w:p>
    <w:p w:rsidR="001E0D6C" w:rsidRPr="001E0D6C" w:rsidRDefault="001E0D6C" w:rsidP="001E0D6C">
      <w:pPr>
        <w:widowControl w:val="0"/>
        <w:suppressAutoHyphens/>
        <w:autoSpaceDN w:val="0"/>
        <w:spacing w:after="0" w:line="360" w:lineRule="auto"/>
        <w:ind w:firstLine="709"/>
        <w:jc w:val="both"/>
        <w:textAlignment w:val="baseline"/>
        <w:rPr>
          <w:rFonts w:ascii="Times New Roman" w:eastAsia="Andale Sans UI" w:hAnsi="Times New Roman" w:cs="Times New Roman"/>
          <w:kern w:val="3"/>
          <w:sz w:val="28"/>
          <w:szCs w:val="28"/>
          <w:lang w:bidi="en-US"/>
        </w:rPr>
      </w:pPr>
      <w:r w:rsidRPr="001E0D6C">
        <w:rPr>
          <w:rFonts w:ascii="Times New Roman" w:eastAsia="Andale Sans UI" w:hAnsi="Times New Roman" w:cs="Times New Roman"/>
          <w:kern w:val="3"/>
          <w:sz w:val="28"/>
          <w:szCs w:val="28"/>
          <w:lang w:bidi="en-US"/>
        </w:rPr>
        <w:t>- знание средств художественной выразительности при создании образа в танцевальном жанре;</w:t>
      </w:r>
    </w:p>
    <w:p w:rsidR="001E0D6C" w:rsidRPr="001E0D6C" w:rsidRDefault="001E0D6C" w:rsidP="001E0D6C">
      <w:pPr>
        <w:widowControl w:val="0"/>
        <w:suppressAutoHyphens/>
        <w:autoSpaceDN w:val="0"/>
        <w:spacing w:after="0" w:line="360" w:lineRule="auto"/>
        <w:ind w:firstLine="709"/>
        <w:jc w:val="both"/>
        <w:textAlignment w:val="baseline"/>
        <w:rPr>
          <w:rFonts w:ascii="Times New Roman" w:eastAsia="Andale Sans UI" w:hAnsi="Times New Roman" w:cs="Times New Roman"/>
          <w:kern w:val="3"/>
          <w:sz w:val="28"/>
          <w:szCs w:val="28"/>
          <w:lang w:bidi="en-US"/>
        </w:rPr>
      </w:pPr>
      <w:r w:rsidRPr="001E0D6C">
        <w:rPr>
          <w:rFonts w:ascii="Times New Roman" w:eastAsia="Andale Sans UI" w:hAnsi="Times New Roman" w:cs="Times New Roman"/>
          <w:kern w:val="3"/>
          <w:sz w:val="28"/>
          <w:szCs w:val="28"/>
          <w:lang w:bidi="en-US"/>
        </w:rPr>
        <w:t>- знание принципов взаимодействия музыкальных и танцевальных выразительных средств;</w:t>
      </w:r>
    </w:p>
    <w:p w:rsidR="001E0D6C" w:rsidRPr="001E0D6C" w:rsidRDefault="001E0D6C" w:rsidP="001E0D6C">
      <w:pPr>
        <w:widowControl w:val="0"/>
        <w:suppressAutoHyphens/>
        <w:autoSpaceDN w:val="0"/>
        <w:spacing w:after="0" w:line="360" w:lineRule="auto"/>
        <w:ind w:firstLine="709"/>
        <w:jc w:val="both"/>
        <w:textAlignment w:val="baseline"/>
        <w:rPr>
          <w:rFonts w:ascii="Times New Roman" w:eastAsia="Andale Sans UI" w:hAnsi="Times New Roman" w:cs="Times New Roman"/>
          <w:kern w:val="3"/>
          <w:sz w:val="28"/>
          <w:szCs w:val="28"/>
          <w:lang w:bidi="en-US"/>
        </w:rPr>
      </w:pPr>
      <w:r w:rsidRPr="001E0D6C">
        <w:rPr>
          <w:rFonts w:ascii="Times New Roman" w:eastAsia="Andale Sans UI" w:hAnsi="Times New Roman" w:cs="Times New Roman"/>
          <w:kern w:val="3"/>
          <w:sz w:val="28"/>
          <w:szCs w:val="28"/>
          <w:lang w:bidi="en-US"/>
        </w:rPr>
        <w:t>- умение исполнять элементы и основные комбинации классического, народно-сценического и историко-бытового танцев;</w:t>
      </w:r>
    </w:p>
    <w:p w:rsidR="001E0D6C" w:rsidRPr="001E0D6C" w:rsidRDefault="001E0D6C" w:rsidP="001E0D6C">
      <w:pPr>
        <w:widowControl w:val="0"/>
        <w:suppressAutoHyphens/>
        <w:autoSpaceDN w:val="0"/>
        <w:spacing w:after="0" w:line="360" w:lineRule="auto"/>
        <w:ind w:firstLine="709"/>
        <w:jc w:val="both"/>
        <w:textAlignment w:val="baseline"/>
        <w:rPr>
          <w:rFonts w:ascii="Times New Roman" w:eastAsia="Andale Sans UI" w:hAnsi="Times New Roman" w:cs="Times New Roman"/>
          <w:kern w:val="3"/>
          <w:sz w:val="28"/>
          <w:szCs w:val="28"/>
          <w:lang w:bidi="en-US"/>
        </w:rPr>
      </w:pPr>
      <w:r w:rsidRPr="001E0D6C">
        <w:rPr>
          <w:rFonts w:ascii="Times New Roman" w:eastAsia="Andale Sans UI" w:hAnsi="Times New Roman" w:cs="Times New Roman"/>
          <w:kern w:val="3"/>
          <w:sz w:val="28"/>
          <w:szCs w:val="28"/>
          <w:lang w:bidi="en-US"/>
        </w:rPr>
        <w:t>- умение запоминать и воспроизводить танцевальный текст;</w:t>
      </w:r>
    </w:p>
    <w:p w:rsidR="001E0D6C" w:rsidRPr="001E0D6C" w:rsidRDefault="001E0D6C" w:rsidP="001E0D6C">
      <w:pPr>
        <w:widowControl w:val="0"/>
        <w:suppressAutoHyphens/>
        <w:autoSpaceDN w:val="0"/>
        <w:spacing w:after="0" w:line="360" w:lineRule="auto"/>
        <w:ind w:firstLine="709"/>
        <w:jc w:val="both"/>
        <w:textAlignment w:val="baseline"/>
        <w:rPr>
          <w:rFonts w:ascii="Times New Roman" w:eastAsia="Andale Sans UI" w:hAnsi="Times New Roman" w:cs="Times New Roman"/>
          <w:kern w:val="3"/>
          <w:sz w:val="28"/>
          <w:szCs w:val="28"/>
          <w:lang w:bidi="en-US"/>
        </w:rPr>
      </w:pPr>
      <w:r w:rsidRPr="001E0D6C">
        <w:rPr>
          <w:rFonts w:ascii="Times New Roman" w:eastAsia="Andale Sans UI" w:hAnsi="Times New Roman" w:cs="Times New Roman"/>
          <w:kern w:val="3"/>
          <w:sz w:val="28"/>
          <w:szCs w:val="28"/>
          <w:lang w:bidi="en-US"/>
        </w:rPr>
        <w:t>- навыки по применению упражнений с целью преодоления технических трудностей.</w:t>
      </w:r>
    </w:p>
    <w:p w:rsidR="001E0D6C" w:rsidRPr="001E0D6C" w:rsidRDefault="001E0D6C" w:rsidP="001E0D6C">
      <w:pPr>
        <w:widowControl w:val="0"/>
        <w:suppressAutoHyphens/>
        <w:autoSpaceDN w:val="0"/>
        <w:spacing w:after="0" w:line="360" w:lineRule="auto"/>
        <w:ind w:firstLine="709"/>
        <w:jc w:val="both"/>
        <w:textAlignment w:val="baseline"/>
        <w:rPr>
          <w:rFonts w:ascii="Times New Roman" w:eastAsia="Andale Sans UI" w:hAnsi="Times New Roman" w:cs="Tahoma"/>
          <w:b/>
          <w:i/>
          <w:kern w:val="3"/>
          <w:sz w:val="28"/>
          <w:szCs w:val="28"/>
          <w:lang w:bidi="en-US"/>
        </w:rPr>
      </w:pPr>
      <w:r w:rsidRPr="001E0D6C">
        <w:rPr>
          <w:rFonts w:ascii="Times New Roman" w:eastAsia="Andale Sans UI" w:hAnsi="Times New Roman" w:cs="Tahoma"/>
          <w:b/>
          <w:i/>
          <w:kern w:val="3"/>
          <w:sz w:val="28"/>
          <w:szCs w:val="28"/>
          <w:lang w:bidi="en-US"/>
        </w:rPr>
        <w:t>6. Обоснование структуры программы</w:t>
      </w:r>
    </w:p>
    <w:p w:rsidR="001E0D6C" w:rsidRPr="001E0D6C" w:rsidRDefault="001E0D6C" w:rsidP="001E0D6C">
      <w:pPr>
        <w:spacing w:after="0" w:line="360" w:lineRule="auto"/>
        <w:ind w:firstLine="567"/>
        <w:jc w:val="both"/>
        <w:rPr>
          <w:rFonts w:ascii="Times New Roman" w:eastAsia="Helvetica" w:hAnsi="Times New Roman" w:cs="Times New Roman"/>
          <w:color w:val="000000"/>
          <w:sz w:val="28"/>
          <w:szCs w:val="28"/>
          <w:lang w:eastAsia="ru-RU"/>
        </w:rPr>
      </w:pPr>
      <w:r w:rsidRPr="001E0D6C">
        <w:rPr>
          <w:rFonts w:ascii="Times New Roman" w:eastAsia="Helvetica" w:hAnsi="Times New Roman" w:cs="Times New Roman"/>
          <w:color w:val="000000"/>
          <w:sz w:val="28"/>
          <w:szCs w:val="28"/>
          <w:lang w:eastAsia="ru-RU"/>
        </w:rPr>
        <w:lastRenderedPageBreak/>
        <w:t xml:space="preserve">Обоснованием структуры программы являются ФГТ, отражающие все аспекты работы преподавателя с учеником. </w:t>
      </w:r>
    </w:p>
    <w:p w:rsidR="001E0D6C" w:rsidRPr="001E0D6C" w:rsidRDefault="001E0D6C" w:rsidP="001E0D6C">
      <w:pPr>
        <w:spacing w:after="0" w:line="360" w:lineRule="auto"/>
        <w:ind w:firstLine="709"/>
        <w:jc w:val="both"/>
        <w:rPr>
          <w:rFonts w:ascii="Times New Roman" w:eastAsia="Helvetica" w:hAnsi="Times New Roman" w:cs="Times New Roman"/>
          <w:color w:val="000000"/>
          <w:sz w:val="28"/>
          <w:szCs w:val="28"/>
          <w:lang w:eastAsia="ru-RU"/>
        </w:rPr>
      </w:pPr>
      <w:r w:rsidRPr="001E0D6C">
        <w:rPr>
          <w:rFonts w:ascii="Times New Roman" w:eastAsia="Helvetica" w:hAnsi="Times New Roman" w:cs="Times New Roman"/>
          <w:color w:val="000000"/>
          <w:sz w:val="28"/>
          <w:szCs w:val="28"/>
          <w:lang w:eastAsia="ru-RU"/>
        </w:rPr>
        <w:t>Программа содержит  следующие разделы:</w:t>
      </w:r>
    </w:p>
    <w:p w:rsidR="001E0D6C" w:rsidRPr="001E0D6C" w:rsidRDefault="001E0D6C" w:rsidP="00DE3FF3">
      <w:pPr>
        <w:widowControl w:val="0"/>
        <w:numPr>
          <w:ilvl w:val="0"/>
          <w:numId w:val="97"/>
        </w:numPr>
        <w:suppressAutoHyphens/>
        <w:autoSpaceDN w:val="0"/>
        <w:spacing w:after="0" w:line="360" w:lineRule="auto"/>
        <w:jc w:val="both"/>
        <w:textAlignment w:val="baseline"/>
        <w:rPr>
          <w:rFonts w:ascii="Times New Roman" w:eastAsia="Geeza Pro" w:hAnsi="Times New Roman" w:cs="Times New Roman"/>
          <w:color w:val="000000"/>
          <w:kern w:val="1"/>
          <w:sz w:val="28"/>
          <w:szCs w:val="28"/>
          <w:lang w:eastAsia="hi-IN" w:bidi="hi-IN"/>
        </w:rPr>
      </w:pPr>
      <w:r w:rsidRPr="001E0D6C">
        <w:rPr>
          <w:rFonts w:ascii="Times New Roman" w:eastAsia="Geeza Pro" w:hAnsi="Times New Roman" w:cs="Times New Roman"/>
          <w:color w:val="000000"/>
          <w:kern w:val="1"/>
          <w:sz w:val="28"/>
          <w:szCs w:val="28"/>
          <w:lang w:eastAsia="hi-IN" w:bidi="hi-IN"/>
        </w:rPr>
        <w:t>сведения о затратах учебного времени, предусмотренного на освоение</w:t>
      </w:r>
    </w:p>
    <w:p w:rsidR="001E0D6C" w:rsidRPr="001E0D6C" w:rsidRDefault="001E0D6C" w:rsidP="001E0D6C">
      <w:pPr>
        <w:suppressAutoHyphens/>
        <w:spacing w:after="0" w:line="360" w:lineRule="auto"/>
        <w:ind w:left="720"/>
        <w:jc w:val="both"/>
        <w:rPr>
          <w:rFonts w:ascii="Times New Roman" w:eastAsia="Geeza Pro" w:hAnsi="Times New Roman" w:cs="Times New Roman"/>
          <w:color w:val="000000"/>
          <w:kern w:val="1"/>
          <w:sz w:val="28"/>
          <w:szCs w:val="28"/>
          <w:lang w:eastAsia="hi-IN" w:bidi="hi-IN"/>
        </w:rPr>
      </w:pPr>
      <w:r w:rsidRPr="001E0D6C">
        <w:rPr>
          <w:rFonts w:ascii="Times New Roman" w:eastAsia="Geeza Pro" w:hAnsi="Times New Roman" w:cs="Times New Roman"/>
          <w:color w:val="000000"/>
          <w:kern w:val="1"/>
          <w:sz w:val="28"/>
          <w:szCs w:val="28"/>
          <w:lang w:eastAsia="hi-IN" w:bidi="hi-IN"/>
        </w:rPr>
        <w:t>учебного предмета;</w:t>
      </w:r>
    </w:p>
    <w:p w:rsidR="001E0D6C" w:rsidRPr="001E0D6C" w:rsidRDefault="001E0D6C" w:rsidP="00DE3FF3">
      <w:pPr>
        <w:widowControl w:val="0"/>
        <w:numPr>
          <w:ilvl w:val="0"/>
          <w:numId w:val="97"/>
        </w:numPr>
        <w:suppressAutoHyphens/>
        <w:autoSpaceDN w:val="0"/>
        <w:spacing w:after="0" w:line="360" w:lineRule="auto"/>
        <w:jc w:val="both"/>
        <w:textAlignment w:val="baseline"/>
        <w:rPr>
          <w:rFonts w:ascii="Times New Roman" w:eastAsia="Geeza Pro" w:hAnsi="Times New Roman" w:cs="Times New Roman"/>
          <w:color w:val="000000"/>
          <w:kern w:val="1"/>
          <w:sz w:val="28"/>
          <w:szCs w:val="28"/>
          <w:lang w:eastAsia="hi-IN" w:bidi="hi-IN"/>
        </w:rPr>
      </w:pPr>
      <w:r w:rsidRPr="001E0D6C">
        <w:rPr>
          <w:rFonts w:ascii="Times New Roman" w:eastAsia="Geeza Pro" w:hAnsi="Times New Roman" w:cs="Times New Roman"/>
          <w:color w:val="000000"/>
          <w:kern w:val="1"/>
          <w:sz w:val="28"/>
          <w:szCs w:val="28"/>
          <w:lang w:eastAsia="hi-IN" w:bidi="hi-IN"/>
        </w:rPr>
        <w:t>распределение учебного материала по годам обучения;</w:t>
      </w:r>
    </w:p>
    <w:p w:rsidR="001E0D6C" w:rsidRPr="001E0D6C" w:rsidRDefault="001E0D6C" w:rsidP="00DE3FF3">
      <w:pPr>
        <w:widowControl w:val="0"/>
        <w:numPr>
          <w:ilvl w:val="0"/>
          <w:numId w:val="97"/>
        </w:numPr>
        <w:suppressAutoHyphens/>
        <w:autoSpaceDN w:val="0"/>
        <w:spacing w:after="0" w:line="360" w:lineRule="auto"/>
        <w:jc w:val="both"/>
        <w:textAlignment w:val="baseline"/>
        <w:rPr>
          <w:rFonts w:ascii="Times New Roman" w:eastAsia="Geeza Pro" w:hAnsi="Times New Roman" w:cs="Times New Roman"/>
          <w:color w:val="000000"/>
          <w:kern w:val="1"/>
          <w:sz w:val="28"/>
          <w:szCs w:val="28"/>
          <w:lang w:eastAsia="hi-IN" w:bidi="hi-IN"/>
        </w:rPr>
      </w:pPr>
      <w:r w:rsidRPr="001E0D6C">
        <w:rPr>
          <w:rFonts w:ascii="Times New Roman" w:eastAsia="Geeza Pro" w:hAnsi="Times New Roman" w:cs="Times New Roman"/>
          <w:color w:val="000000"/>
          <w:kern w:val="1"/>
          <w:sz w:val="28"/>
          <w:szCs w:val="28"/>
          <w:lang w:eastAsia="hi-IN" w:bidi="hi-IN"/>
        </w:rPr>
        <w:t>описание дидактических единиц учебного предмета;</w:t>
      </w:r>
    </w:p>
    <w:p w:rsidR="001E0D6C" w:rsidRPr="001E0D6C" w:rsidRDefault="001E0D6C" w:rsidP="00DE3FF3">
      <w:pPr>
        <w:widowControl w:val="0"/>
        <w:numPr>
          <w:ilvl w:val="0"/>
          <w:numId w:val="97"/>
        </w:numPr>
        <w:suppressAutoHyphens/>
        <w:autoSpaceDN w:val="0"/>
        <w:spacing w:after="0" w:line="360" w:lineRule="auto"/>
        <w:jc w:val="both"/>
        <w:textAlignment w:val="baseline"/>
        <w:rPr>
          <w:rFonts w:ascii="Times New Roman" w:eastAsia="Geeza Pro" w:hAnsi="Times New Roman" w:cs="Times New Roman"/>
          <w:color w:val="000000"/>
          <w:kern w:val="1"/>
          <w:sz w:val="28"/>
          <w:szCs w:val="28"/>
          <w:lang w:eastAsia="hi-IN" w:bidi="hi-IN"/>
        </w:rPr>
      </w:pPr>
      <w:r w:rsidRPr="001E0D6C">
        <w:rPr>
          <w:rFonts w:ascii="Times New Roman" w:eastAsia="Geeza Pro" w:hAnsi="Times New Roman" w:cs="Times New Roman"/>
          <w:color w:val="000000"/>
          <w:kern w:val="1"/>
          <w:sz w:val="28"/>
          <w:szCs w:val="28"/>
          <w:lang w:eastAsia="hi-IN" w:bidi="hi-IN"/>
        </w:rPr>
        <w:t>требования к уровню подготовки учащихся;</w:t>
      </w:r>
    </w:p>
    <w:p w:rsidR="001E0D6C" w:rsidRPr="001E0D6C" w:rsidRDefault="001E0D6C" w:rsidP="00DE3FF3">
      <w:pPr>
        <w:widowControl w:val="0"/>
        <w:numPr>
          <w:ilvl w:val="0"/>
          <w:numId w:val="97"/>
        </w:numPr>
        <w:suppressAutoHyphens/>
        <w:autoSpaceDN w:val="0"/>
        <w:spacing w:after="0" w:line="360" w:lineRule="auto"/>
        <w:jc w:val="both"/>
        <w:textAlignment w:val="baseline"/>
        <w:rPr>
          <w:rFonts w:ascii="Times New Roman" w:eastAsia="Geeza Pro" w:hAnsi="Times New Roman" w:cs="Times New Roman"/>
          <w:color w:val="000000"/>
          <w:kern w:val="1"/>
          <w:sz w:val="28"/>
          <w:szCs w:val="28"/>
          <w:lang w:eastAsia="hi-IN" w:bidi="hi-IN"/>
        </w:rPr>
      </w:pPr>
      <w:r w:rsidRPr="001E0D6C">
        <w:rPr>
          <w:rFonts w:ascii="Times New Roman" w:eastAsia="Geeza Pro" w:hAnsi="Times New Roman" w:cs="Times New Roman"/>
          <w:color w:val="000000"/>
          <w:kern w:val="1"/>
          <w:sz w:val="28"/>
          <w:szCs w:val="28"/>
          <w:lang w:eastAsia="hi-IN" w:bidi="hi-IN"/>
        </w:rPr>
        <w:t>формы и методы контроля, система оценок;</w:t>
      </w:r>
    </w:p>
    <w:p w:rsidR="001E0D6C" w:rsidRPr="001E0D6C" w:rsidRDefault="001E0D6C" w:rsidP="00DE3FF3">
      <w:pPr>
        <w:widowControl w:val="0"/>
        <w:numPr>
          <w:ilvl w:val="0"/>
          <w:numId w:val="97"/>
        </w:numPr>
        <w:suppressAutoHyphens/>
        <w:autoSpaceDN w:val="0"/>
        <w:spacing w:after="0" w:line="360" w:lineRule="auto"/>
        <w:jc w:val="both"/>
        <w:textAlignment w:val="baseline"/>
        <w:rPr>
          <w:rFonts w:ascii="Times New Roman" w:eastAsia="Geeza Pro" w:hAnsi="Times New Roman" w:cs="Times New Roman"/>
          <w:color w:val="000000"/>
          <w:kern w:val="1"/>
          <w:sz w:val="28"/>
          <w:szCs w:val="28"/>
          <w:lang w:eastAsia="hi-IN" w:bidi="hi-IN"/>
        </w:rPr>
      </w:pPr>
      <w:r w:rsidRPr="001E0D6C">
        <w:rPr>
          <w:rFonts w:ascii="Times New Roman" w:eastAsia="Geeza Pro" w:hAnsi="Times New Roman" w:cs="Times New Roman"/>
          <w:color w:val="000000"/>
          <w:kern w:val="1"/>
          <w:sz w:val="28"/>
          <w:szCs w:val="28"/>
          <w:lang w:eastAsia="hi-IN" w:bidi="hi-IN"/>
        </w:rPr>
        <w:t>методическое обеспечение учебного процесса.</w:t>
      </w:r>
    </w:p>
    <w:p w:rsidR="001E0D6C" w:rsidRPr="001E0D6C" w:rsidRDefault="001E0D6C" w:rsidP="001E0D6C">
      <w:pPr>
        <w:widowControl w:val="0"/>
        <w:suppressAutoHyphens/>
        <w:autoSpaceDN w:val="0"/>
        <w:spacing w:after="0" w:line="360" w:lineRule="auto"/>
        <w:ind w:firstLine="709"/>
        <w:jc w:val="both"/>
        <w:textAlignment w:val="baseline"/>
        <w:rPr>
          <w:rFonts w:ascii="Times New Roman" w:eastAsia="Geeza Pro" w:hAnsi="Times New Roman" w:cs="Times New Roman"/>
          <w:color w:val="000000"/>
          <w:kern w:val="3"/>
          <w:sz w:val="28"/>
          <w:szCs w:val="28"/>
          <w:lang w:bidi="en-US"/>
        </w:rPr>
      </w:pPr>
      <w:r w:rsidRPr="001E0D6C">
        <w:rPr>
          <w:rFonts w:ascii="Times New Roman" w:eastAsia="Geeza Pro" w:hAnsi="Times New Roman" w:cs="Times New Roman"/>
          <w:color w:val="000000"/>
          <w:kern w:val="3"/>
          <w:sz w:val="28"/>
          <w:szCs w:val="28"/>
          <w:lang w:bidi="en-US"/>
        </w:rPr>
        <w:t>В соответствии с данными направлениями строится основной раздел программы «Содержание учебного предмета».</w:t>
      </w:r>
    </w:p>
    <w:p w:rsidR="001E0D6C" w:rsidRPr="001E0D6C" w:rsidRDefault="001E0D6C" w:rsidP="00DE3FF3">
      <w:pPr>
        <w:widowControl w:val="0"/>
        <w:numPr>
          <w:ilvl w:val="0"/>
          <w:numId w:val="128"/>
        </w:numPr>
        <w:tabs>
          <w:tab w:val="left" w:pos="993"/>
        </w:tabs>
        <w:suppressAutoHyphens/>
        <w:autoSpaceDN w:val="0"/>
        <w:spacing w:after="0" w:line="360" w:lineRule="auto"/>
        <w:ind w:left="0" w:firstLine="709"/>
        <w:contextualSpacing/>
        <w:jc w:val="both"/>
        <w:textAlignment w:val="baseline"/>
        <w:rPr>
          <w:rFonts w:ascii="Times New Roman" w:eastAsia="Andale Sans UI" w:hAnsi="Times New Roman" w:cs="Tahoma"/>
          <w:b/>
          <w:i/>
          <w:kern w:val="3"/>
          <w:sz w:val="28"/>
          <w:szCs w:val="28"/>
          <w:lang w:val="en-US" w:bidi="en-US"/>
        </w:rPr>
      </w:pPr>
      <w:r w:rsidRPr="001E0D6C">
        <w:rPr>
          <w:rFonts w:ascii="Times New Roman" w:eastAsia="Andale Sans UI" w:hAnsi="Times New Roman" w:cs="Tahoma"/>
          <w:b/>
          <w:i/>
          <w:kern w:val="3"/>
          <w:sz w:val="28"/>
          <w:szCs w:val="28"/>
          <w:lang w:val="en-US" w:bidi="en-US"/>
        </w:rPr>
        <w:t xml:space="preserve">Методы обучения </w:t>
      </w:r>
    </w:p>
    <w:p w:rsidR="001E0D6C" w:rsidRPr="001E0D6C" w:rsidRDefault="001E0D6C" w:rsidP="001E0D6C">
      <w:pPr>
        <w:widowControl w:val="0"/>
        <w:suppressAutoHyphens/>
        <w:autoSpaceDN w:val="0"/>
        <w:spacing w:after="0" w:line="360" w:lineRule="auto"/>
        <w:ind w:firstLine="708"/>
        <w:jc w:val="both"/>
        <w:textAlignment w:val="baseline"/>
        <w:rPr>
          <w:rFonts w:ascii="Times New Roman" w:eastAsia="Andale Sans UI" w:hAnsi="Times New Roman" w:cs="Tahoma"/>
          <w:b/>
          <w:i/>
          <w:kern w:val="3"/>
          <w:sz w:val="28"/>
          <w:szCs w:val="28"/>
          <w:lang w:bidi="en-US"/>
        </w:rPr>
      </w:pPr>
      <w:r w:rsidRPr="001E0D6C">
        <w:rPr>
          <w:rFonts w:ascii="Times New Roman" w:eastAsia="Helvetica" w:hAnsi="Times New Roman" w:cs="Tahoma"/>
          <w:kern w:val="3"/>
          <w:sz w:val="28"/>
          <w:szCs w:val="28"/>
          <w:lang w:bidi="en-US"/>
        </w:rPr>
        <w:t>Для достижения поставленной цели и реализации задач предмета используются следующие методы обучения:</w:t>
      </w:r>
    </w:p>
    <w:p w:rsidR="001E0D6C" w:rsidRPr="001E0D6C" w:rsidRDefault="001E0D6C" w:rsidP="00DE3FF3">
      <w:pPr>
        <w:widowControl w:val="0"/>
        <w:numPr>
          <w:ilvl w:val="0"/>
          <w:numId w:val="127"/>
        </w:numPr>
        <w:tabs>
          <w:tab w:val="left" w:pos="993"/>
        </w:tabs>
        <w:suppressAutoHyphens/>
        <w:autoSpaceDN w:val="0"/>
        <w:spacing w:after="0" w:line="360" w:lineRule="auto"/>
        <w:ind w:left="0" w:firstLine="709"/>
        <w:contextualSpacing/>
        <w:jc w:val="both"/>
        <w:textAlignment w:val="baseline"/>
        <w:rPr>
          <w:rFonts w:ascii="Times New Roman" w:eastAsiaTheme="majorEastAsia" w:hAnsi="Times New Roman" w:cs="Tahoma"/>
          <w:bCs/>
          <w:kern w:val="3"/>
          <w:sz w:val="28"/>
          <w:szCs w:val="28"/>
          <w:lang w:val="en-US" w:bidi="en-US"/>
        </w:rPr>
      </w:pPr>
      <w:r w:rsidRPr="001E0D6C">
        <w:rPr>
          <w:rFonts w:ascii="Times New Roman" w:eastAsiaTheme="majorEastAsia" w:hAnsi="Times New Roman" w:cs="Tahoma"/>
          <w:b/>
          <w:bCs/>
          <w:kern w:val="3"/>
          <w:sz w:val="28"/>
          <w:szCs w:val="28"/>
          <w:lang w:val="en-US" w:bidi="en-US"/>
        </w:rPr>
        <w:t>наглядный – показ движений преподавателем;</w:t>
      </w:r>
    </w:p>
    <w:p w:rsidR="001E0D6C" w:rsidRPr="001E0D6C" w:rsidRDefault="001E0D6C" w:rsidP="00DE3FF3">
      <w:pPr>
        <w:widowControl w:val="0"/>
        <w:numPr>
          <w:ilvl w:val="0"/>
          <w:numId w:val="127"/>
        </w:numPr>
        <w:tabs>
          <w:tab w:val="left" w:pos="993"/>
        </w:tabs>
        <w:suppressAutoHyphens/>
        <w:autoSpaceDN w:val="0"/>
        <w:spacing w:after="0" w:line="360" w:lineRule="auto"/>
        <w:ind w:left="0" w:firstLine="709"/>
        <w:contextualSpacing/>
        <w:jc w:val="both"/>
        <w:textAlignment w:val="baseline"/>
        <w:rPr>
          <w:rFonts w:ascii="Times New Roman" w:eastAsiaTheme="majorEastAsia" w:hAnsi="Times New Roman" w:cs="Tahoma"/>
          <w:bCs/>
          <w:kern w:val="3"/>
          <w:sz w:val="28"/>
          <w:szCs w:val="28"/>
          <w:lang w:bidi="en-US"/>
        </w:rPr>
      </w:pPr>
      <w:r w:rsidRPr="001E0D6C">
        <w:rPr>
          <w:rFonts w:ascii="Times New Roman" w:eastAsiaTheme="majorEastAsia" w:hAnsi="Times New Roman" w:cs="Tahoma"/>
          <w:b/>
          <w:bCs/>
          <w:kern w:val="3"/>
          <w:sz w:val="28"/>
          <w:szCs w:val="28"/>
          <w:lang w:bidi="en-US"/>
        </w:rPr>
        <w:t>словесный – беседа о танце, объяснение техники исполнения хореографических движений, рассказ о средствах выразительности музыкального сопровождения, аналитическая оценка результатов учебного процесса;</w:t>
      </w:r>
    </w:p>
    <w:p w:rsidR="001E0D6C" w:rsidRPr="001E0D6C" w:rsidRDefault="001E0D6C" w:rsidP="00DE3FF3">
      <w:pPr>
        <w:widowControl w:val="0"/>
        <w:numPr>
          <w:ilvl w:val="0"/>
          <w:numId w:val="127"/>
        </w:numPr>
        <w:tabs>
          <w:tab w:val="left" w:pos="993"/>
        </w:tabs>
        <w:suppressAutoHyphens/>
        <w:autoSpaceDN w:val="0"/>
        <w:spacing w:after="0" w:line="360" w:lineRule="auto"/>
        <w:ind w:left="0" w:firstLine="709"/>
        <w:contextualSpacing/>
        <w:jc w:val="both"/>
        <w:textAlignment w:val="baseline"/>
        <w:rPr>
          <w:rFonts w:ascii="Times New Roman" w:eastAsiaTheme="majorEastAsia" w:hAnsi="Times New Roman" w:cs="Tahoma"/>
          <w:kern w:val="3"/>
          <w:sz w:val="28"/>
          <w:szCs w:val="28"/>
          <w:lang w:val="en-US" w:bidi="en-US"/>
        </w:rPr>
      </w:pPr>
      <w:r w:rsidRPr="001E0D6C">
        <w:rPr>
          <w:rFonts w:ascii="Times New Roman" w:eastAsiaTheme="majorEastAsia" w:hAnsi="Times New Roman" w:cs="Tahoma"/>
          <w:b/>
          <w:bCs/>
          <w:kern w:val="3"/>
          <w:sz w:val="28"/>
          <w:szCs w:val="28"/>
          <w:lang w:val="en-US" w:bidi="en-US"/>
        </w:rPr>
        <w:t xml:space="preserve">эмоциональный </w:t>
      </w:r>
      <w:r w:rsidRPr="001E0D6C">
        <w:rPr>
          <w:rFonts w:ascii="Times New Roman" w:eastAsia="Andale Sans UI" w:hAnsi="Times New Roman" w:cs="Tahoma"/>
          <w:bCs/>
          <w:kern w:val="3"/>
          <w:sz w:val="28"/>
          <w:szCs w:val="28"/>
          <w:lang w:bidi="en-US"/>
        </w:rPr>
        <w:t>–</w:t>
      </w:r>
      <w:r w:rsidRPr="001E0D6C">
        <w:rPr>
          <w:rFonts w:ascii="Times New Roman" w:eastAsiaTheme="majorEastAsia" w:hAnsi="Times New Roman" w:cs="Tahoma"/>
          <w:b/>
          <w:bCs/>
          <w:kern w:val="3"/>
          <w:sz w:val="28"/>
          <w:szCs w:val="28"/>
          <w:lang w:val="en-US" w:bidi="en-US"/>
        </w:rPr>
        <w:t xml:space="preserve">  </w:t>
      </w:r>
      <w:r w:rsidRPr="001E0D6C">
        <w:rPr>
          <w:rFonts w:ascii="Times New Roman" w:eastAsia="Andale Sans UI" w:hAnsi="Times New Roman" w:cs="Tahoma"/>
          <w:bCs/>
          <w:kern w:val="3"/>
          <w:sz w:val="28"/>
          <w:szCs w:val="28"/>
          <w:lang w:val="en-US" w:bidi="en-US"/>
        </w:rPr>
        <w:t>подбор ассоциаций, образов;</w:t>
      </w:r>
    </w:p>
    <w:p w:rsidR="001E0D6C" w:rsidRPr="001E0D6C" w:rsidRDefault="001E0D6C" w:rsidP="00DE3FF3">
      <w:pPr>
        <w:widowControl w:val="0"/>
        <w:numPr>
          <w:ilvl w:val="0"/>
          <w:numId w:val="127"/>
        </w:numPr>
        <w:tabs>
          <w:tab w:val="left" w:pos="993"/>
        </w:tabs>
        <w:suppressAutoHyphens/>
        <w:autoSpaceDN w:val="0"/>
        <w:spacing w:after="0" w:line="360" w:lineRule="auto"/>
        <w:ind w:left="0" w:firstLine="709"/>
        <w:contextualSpacing/>
        <w:jc w:val="both"/>
        <w:textAlignment w:val="baseline"/>
        <w:rPr>
          <w:rFonts w:ascii="Times New Roman" w:eastAsiaTheme="majorEastAsia" w:hAnsi="Times New Roman" w:cs="Tahoma"/>
          <w:kern w:val="3"/>
          <w:sz w:val="28"/>
          <w:szCs w:val="28"/>
          <w:lang w:bidi="en-US"/>
        </w:rPr>
      </w:pPr>
      <w:proofErr w:type="gramStart"/>
      <w:r w:rsidRPr="001E0D6C">
        <w:rPr>
          <w:rFonts w:ascii="Times New Roman" w:eastAsia="Andale Sans UI" w:hAnsi="Times New Roman" w:cs="Tahoma"/>
          <w:bCs/>
          <w:kern w:val="3"/>
          <w:sz w:val="28"/>
          <w:szCs w:val="28"/>
          <w:lang w:bidi="en-US"/>
        </w:rPr>
        <w:t>практический</w:t>
      </w:r>
      <w:proofErr w:type="gramEnd"/>
      <w:r w:rsidRPr="001E0D6C">
        <w:rPr>
          <w:rFonts w:ascii="Times New Roman" w:eastAsia="Andale Sans UI" w:hAnsi="Times New Roman" w:cs="Tahoma"/>
          <w:bCs/>
          <w:kern w:val="3"/>
          <w:sz w:val="28"/>
          <w:szCs w:val="28"/>
          <w:lang w:bidi="en-US"/>
        </w:rPr>
        <w:t xml:space="preserve"> – исполнение движений и танцевальных этюдов учащимися;</w:t>
      </w:r>
    </w:p>
    <w:p w:rsidR="001E0D6C" w:rsidRPr="001E0D6C" w:rsidRDefault="001E0D6C" w:rsidP="00DE3FF3">
      <w:pPr>
        <w:widowControl w:val="0"/>
        <w:numPr>
          <w:ilvl w:val="0"/>
          <w:numId w:val="127"/>
        </w:numPr>
        <w:tabs>
          <w:tab w:val="left" w:pos="993"/>
        </w:tabs>
        <w:suppressAutoHyphens/>
        <w:autoSpaceDN w:val="0"/>
        <w:spacing w:after="0" w:line="360" w:lineRule="auto"/>
        <w:ind w:left="0" w:firstLine="709"/>
        <w:contextualSpacing/>
        <w:jc w:val="both"/>
        <w:textAlignment w:val="baseline"/>
        <w:rPr>
          <w:rFonts w:ascii="Times New Roman" w:eastAsiaTheme="majorEastAsia" w:hAnsi="Times New Roman" w:cs="Tahoma"/>
          <w:kern w:val="3"/>
          <w:sz w:val="28"/>
          <w:szCs w:val="28"/>
          <w:lang w:bidi="en-US"/>
        </w:rPr>
      </w:pPr>
      <w:proofErr w:type="gramStart"/>
      <w:r w:rsidRPr="001E0D6C">
        <w:rPr>
          <w:rFonts w:ascii="Times New Roman" w:eastAsia="Andale Sans UI" w:hAnsi="Times New Roman" w:cs="Tahoma"/>
          <w:bCs/>
          <w:kern w:val="3"/>
          <w:sz w:val="28"/>
          <w:szCs w:val="28"/>
          <w:lang w:bidi="en-US"/>
        </w:rPr>
        <w:t>репродуктивный</w:t>
      </w:r>
      <w:proofErr w:type="gramEnd"/>
      <w:r w:rsidRPr="001E0D6C">
        <w:rPr>
          <w:rFonts w:ascii="Times New Roman" w:eastAsia="Andale Sans UI" w:hAnsi="Times New Roman" w:cs="Tahoma"/>
          <w:bCs/>
          <w:kern w:val="3"/>
          <w:sz w:val="28"/>
          <w:szCs w:val="28"/>
          <w:lang w:bidi="en-US"/>
        </w:rPr>
        <w:t xml:space="preserve"> – неоднократное воспроизведение полученных знаний, а также двигательных умений и навыков.</w:t>
      </w:r>
    </w:p>
    <w:p w:rsidR="001E0D6C" w:rsidRPr="001E0D6C" w:rsidRDefault="001E0D6C" w:rsidP="00DE3FF3">
      <w:pPr>
        <w:widowControl w:val="0"/>
        <w:numPr>
          <w:ilvl w:val="0"/>
          <w:numId w:val="128"/>
        </w:numPr>
        <w:tabs>
          <w:tab w:val="left" w:pos="993"/>
        </w:tabs>
        <w:suppressAutoHyphens/>
        <w:autoSpaceDN w:val="0"/>
        <w:spacing w:after="0" w:line="360" w:lineRule="auto"/>
        <w:ind w:left="0" w:firstLine="709"/>
        <w:contextualSpacing/>
        <w:jc w:val="both"/>
        <w:textAlignment w:val="baseline"/>
        <w:rPr>
          <w:rFonts w:ascii="Times New Roman" w:eastAsia="Andale Sans UI" w:hAnsi="Times New Roman" w:cs="Tahoma"/>
          <w:b/>
          <w:i/>
          <w:kern w:val="3"/>
          <w:sz w:val="28"/>
          <w:szCs w:val="28"/>
          <w:lang w:bidi="en-US"/>
        </w:rPr>
      </w:pPr>
      <w:r w:rsidRPr="001E0D6C">
        <w:rPr>
          <w:rFonts w:ascii="Times New Roman" w:eastAsia="Andale Sans UI" w:hAnsi="Times New Roman" w:cs="Tahoma"/>
          <w:b/>
          <w:i/>
          <w:kern w:val="3"/>
          <w:sz w:val="28"/>
          <w:szCs w:val="28"/>
          <w:lang w:bidi="en-US"/>
        </w:rPr>
        <w:t xml:space="preserve">Описание материально-технических условий реализации предмета </w:t>
      </w:r>
    </w:p>
    <w:p w:rsidR="001E0D6C" w:rsidRPr="001E0D6C" w:rsidRDefault="001E0D6C" w:rsidP="001E0D6C">
      <w:pPr>
        <w:spacing w:after="0" w:line="360" w:lineRule="auto"/>
        <w:ind w:firstLine="709"/>
        <w:jc w:val="both"/>
        <w:rPr>
          <w:rFonts w:ascii="Times New Roman" w:eastAsia="Helvetica" w:hAnsi="Times New Roman" w:cs="Times New Roman"/>
          <w:sz w:val="28"/>
          <w:szCs w:val="28"/>
          <w:lang w:eastAsia="ru-RU"/>
        </w:rPr>
      </w:pPr>
      <w:r w:rsidRPr="001E0D6C">
        <w:rPr>
          <w:rFonts w:ascii="Times New Roman" w:eastAsia="Helvetica" w:hAnsi="Times New Roman" w:cs="Times New Roman"/>
          <w:sz w:val="28"/>
          <w:szCs w:val="28"/>
          <w:lang w:eastAsia="ru-RU"/>
        </w:rPr>
        <w:lastRenderedPageBreak/>
        <w:t xml:space="preserve">Материально- техническая база образовательной организации должна соответствовать санитарным и противопожарным нормам, нормам охраны труда. </w:t>
      </w:r>
    </w:p>
    <w:p w:rsidR="001E0D6C" w:rsidRPr="001E0D6C" w:rsidRDefault="001E0D6C" w:rsidP="001E0D6C">
      <w:pPr>
        <w:widowControl w:val="0"/>
        <w:suppressAutoHyphens/>
        <w:autoSpaceDN w:val="0"/>
        <w:spacing w:after="0" w:line="360" w:lineRule="auto"/>
        <w:jc w:val="both"/>
        <w:textAlignment w:val="baseline"/>
        <w:rPr>
          <w:rFonts w:ascii="Times New Roman" w:eastAsia="Andale Sans UI" w:hAnsi="Times New Roman" w:cs="Tahoma"/>
          <w:kern w:val="3"/>
          <w:sz w:val="28"/>
          <w:szCs w:val="28"/>
          <w:lang w:bidi="en-US"/>
        </w:rPr>
      </w:pPr>
      <w:r w:rsidRPr="001E0D6C">
        <w:rPr>
          <w:rFonts w:ascii="Times New Roman" w:eastAsia="Andale Sans UI" w:hAnsi="Times New Roman" w:cs="Tahoma"/>
          <w:kern w:val="3"/>
          <w:sz w:val="28"/>
          <w:szCs w:val="28"/>
          <w:lang w:bidi="en-US"/>
        </w:rPr>
        <w:tab/>
        <w:t>Учебные аудитории (балетные залы), предназначенные для реализации учебного предмета «Танец», оснащаются пианино/роялями. Площадь балетных залов должна быть не менее 40 кв</w:t>
      </w:r>
      <w:proofErr w:type="gramStart"/>
      <w:r w:rsidRPr="001E0D6C">
        <w:rPr>
          <w:rFonts w:ascii="Times New Roman" w:eastAsia="Andale Sans UI" w:hAnsi="Times New Roman" w:cs="Tahoma"/>
          <w:kern w:val="3"/>
          <w:sz w:val="28"/>
          <w:szCs w:val="28"/>
          <w:lang w:bidi="en-US"/>
        </w:rPr>
        <w:t>.м</w:t>
      </w:r>
      <w:proofErr w:type="gramEnd"/>
      <w:r w:rsidRPr="001E0D6C">
        <w:rPr>
          <w:rFonts w:ascii="Times New Roman" w:eastAsia="Andale Sans UI" w:hAnsi="Times New Roman" w:cs="Tahoma"/>
          <w:kern w:val="3"/>
          <w:sz w:val="28"/>
          <w:szCs w:val="28"/>
          <w:lang w:bidi="en-US"/>
        </w:rPr>
        <w:t xml:space="preserve">, иметь пригодное для занятий напольное покрытие (деревянный пол или специализированное (линолеумное) покрытие), зеркала размером 7м х 2м на одной стене. Школа должна иметь театрально-концертный зал с пианино или роялем, пультами, светотехническим и звукотехническим оборудованием; костюмерную, располагающую необходимым количеством костюмов для сценических выступлений, репетиционного процесса и учебных занятий.  </w:t>
      </w:r>
    </w:p>
    <w:p w:rsidR="001E0D6C" w:rsidRPr="001E0D6C" w:rsidRDefault="001E0D6C" w:rsidP="001E0D6C">
      <w:pPr>
        <w:widowControl w:val="0"/>
        <w:suppressAutoHyphens/>
        <w:autoSpaceDN w:val="0"/>
        <w:spacing w:after="0" w:line="360" w:lineRule="auto"/>
        <w:jc w:val="both"/>
        <w:textAlignment w:val="baseline"/>
        <w:rPr>
          <w:rFonts w:ascii="Times New Roman" w:eastAsia="Andale Sans UI" w:hAnsi="Times New Roman" w:cs="Tahoma"/>
          <w:kern w:val="3"/>
          <w:sz w:val="28"/>
          <w:szCs w:val="28"/>
          <w:lang w:bidi="en-US"/>
        </w:rPr>
      </w:pPr>
      <w:r w:rsidRPr="001E0D6C">
        <w:rPr>
          <w:rFonts w:ascii="Times New Roman" w:eastAsia="Andale Sans UI" w:hAnsi="Times New Roman" w:cs="Tahoma"/>
          <w:kern w:val="3"/>
          <w:sz w:val="28"/>
          <w:szCs w:val="28"/>
          <w:lang w:bidi="en-US"/>
        </w:rPr>
        <w:tab/>
        <w:t>Также необходимо наличие раздевалок для переодевания и душевых для учащихся и преподавателей.</w:t>
      </w:r>
    </w:p>
    <w:p w:rsidR="001E0D6C" w:rsidRPr="001E0D6C" w:rsidRDefault="001E0D6C" w:rsidP="001E0D6C">
      <w:pPr>
        <w:widowControl w:val="0"/>
        <w:suppressAutoHyphens/>
        <w:autoSpaceDN w:val="0"/>
        <w:spacing w:after="0" w:line="360" w:lineRule="auto"/>
        <w:jc w:val="both"/>
        <w:textAlignment w:val="baseline"/>
        <w:rPr>
          <w:rFonts w:ascii="Times New Roman" w:eastAsia="Andale Sans UI" w:hAnsi="Times New Roman" w:cs="Tahoma"/>
          <w:kern w:val="3"/>
          <w:sz w:val="28"/>
          <w:szCs w:val="28"/>
          <w:lang w:bidi="en-US"/>
        </w:rPr>
      </w:pPr>
    </w:p>
    <w:p w:rsidR="001E0D6C" w:rsidRPr="001E0D6C" w:rsidRDefault="001E0D6C" w:rsidP="001E0D6C">
      <w:pPr>
        <w:widowControl w:val="0"/>
        <w:suppressAutoHyphens/>
        <w:autoSpaceDN w:val="0"/>
        <w:spacing w:after="120" w:line="240" w:lineRule="auto"/>
        <w:jc w:val="center"/>
        <w:textAlignment w:val="baseline"/>
        <w:rPr>
          <w:rFonts w:ascii="Times New Roman" w:eastAsia="Andale Sans UI" w:hAnsi="Times New Roman" w:cs="Times New Roman"/>
          <w:b/>
          <w:kern w:val="3"/>
          <w:sz w:val="28"/>
          <w:szCs w:val="28"/>
          <w:lang w:bidi="en-US"/>
        </w:rPr>
      </w:pPr>
      <w:r w:rsidRPr="001E0D6C">
        <w:rPr>
          <w:rFonts w:ascii="Times New Roman" w:eastAsia="Andale Sans UI" w:hAnsi="Times New Roman" w:cs="Times New Roman"/>
          <w:b/>
          <w:kern w:val="3"/>
          <w:sz w:val="28"/>
          <w:szCs w:val="28"/>
          <w:lang w:val="en-US" w:bidi="en-US"/>
        </w:rPr>
        <w:t>II</w:t>
      </w:r>
      <w:r w:rsidRPr="001E0D6C">
        <w:rPr>
          <w:rFonts w:ascii="Times New Roman" w:eastAsia="Andale Sans UI" w:hAnsi="Times New Roman" w:cs="Times New Roman"/>
          <w:b/>
          <w:kern w:val="3"/>
          <w:sz w:val="28"/>
          <w:szCs w:val="28"/>
          <w:lang w:bidi="en-US"/>
        </w:rPr>
        <w:t>. СОДЕРЖАНИЕ УЧЕБНОГО ПРЕДМЕТА</w:t>
      </w:r>
    </w:p>
    <w:p w:rsidR="001E0D6C" w:rsidRPr="001E0D6C" w:rsidRDefault="001E0D6C" w:rsidP="001E0D6C">
      <w:pPr>
        <w:suppressAutoHyphens/>
        <w:spacing w:after="0" w:line="360" w:lineRule="auto"/>
        <w:ind w:firstLine="709"/>
        <w:jc w:val="both"/>
        <w:rPr>
          <w:rFonts w:ascii="Times New Roman" w:eastAsia="Calibri" w:hAnsi="Times New Roman" w:cs="Times New Roman"/>
          <w:kern w:val="1"/>
          <w:sz w:val="28"/>
          <w:szCs w:val="28"/>
          <w:lang w:eastAsia="hi-IN" w:bidi="hi-IN"/>
        </w:rPr>
      </w:pPr>
      <w:r w:rsidRPr="001E0D6C">
        <w:rPr>
          <w:rFonts w:ascii="Times New Roman" w:eastAsia="Calibri" w:hAnsi="Times New Roman" w:cs="Times New Roman"/>
          <w:b/>
          <w:i/>
          <w:kern w:val="1"/>
          <w:sz w:val="28"/>
          <w:szCs w:val="28"/>
          <w:lang w:eastAsia="hi-IN" w:bidi="hi-IN"/>
        </w:rPr>
        <w:t>1. Сведения о затратах учебного времени</w:t>
      </w:r>
      <w:r w:rsidRPr="001E0D6C">
        <w:rPr>
          <w:rFonts w:ascii="Times New Roman" w:eastAsia="Calibri" w:hAnsi="Times New Roman" w:cs="Times New Roman"/>
          <w:i/>
          <w:kern w:val="1"/>
          <w:sz w:val="28"/>
          <w:szCs w:val="28"/>
          <w:lang w:eastAsia="hi-IN" w:bidi="hi-IN"/>
        </w:rPr>
        <w:t>,</w:t>
      </w:r>
      <w:r w:rsidRPr="001E0D6C">
        <w:rPr>
          <w:rFonts w:ascii="Times New Roman" w:eastAsia="Calibri" w:hAnsi="Times New Roman" w:cs="Times New Roman"/>
          <w:kern w:val="1"/>
          <w:sz w:val="28"/>
          <w:szCs w:val="28"/>
          <w:lang w:eastAsia="hi-IN" w:bidi="hi-IN"/>
        </w:rPr>
        <w:t xml:space="preserve"> предусмотренного на освоение учебного предмета «Танец», на максимальную нагрузку учащихся и аудиторные занятия:</w:t>
      </w:r>
    </w:p>
    <w:p w:rsidR="001E0D6C" w:rsidRPr="001E0D6C" w:rsidRDefault="001E0D6C" w:rsidP="001E0D6C">
      <w:pPr>
        <w:suppressAutoHyphens/>
        <w:spacing w:after="0"/>
        <w:jc w:val="right"/>
        <w:rPr>
          <w:rFonts w:ascii="Times New Roman" w:eastAsia="Calibri" w:hAnsi="Times New Roman" w:cs="Times New Roman"/>
          <w:b/>
          <w:i/>
          <w:kern w:val="1"/>
          <w:sz w:val="28"/>
          <w:szCs w:val="28"/>
          <w:lang w:eastAsia="hi-IN" w:bidi="hi-IN"/>
        </w:rPr>
      </w:pPr>
      <w:r w:rsidRPr="001E0D6C">
        <w:rPr>
          <w:rFonts w:ascii="Times New Roman" w:eastAsia="Calibri" w:hAnsi="Times New Roman" w:cs="Times New Roman"/>
          <w:b/>
          <w:i/>
          <w:kern w:val="1"/>
          <w:sz w:val="28"/>
          <w:szCs w:val="28"/>
          <w:lang w:eastAsia="hi-IN" w:bidi="hi-IN"/>
        </w:rPr>
        <w:t>Таблица 3</w:t>
      </w:r>
    </w:p>
    <w:p w:rsidR="001E0D6C" w:rsidRPr="001E0D6C" w:rsidRDefault="001E0D6C" w:rsidP="001E0D6C">
      <w:pPr>
        <w:suppressAutoHyphens/>
        <w:spacing w:after="0"/>
        <w:jc w:val="center"/>
        <w:rPr>
          <w:rFonts w:ascii="Times New Roman" w:eastAsia="Calibri" w:hAnsi="Times New Roman" w:cs="Times New Roman"/>
          <w:kern w:val="1"/>
          <w:sz w:val="28"/>
          <w:szCs w:val="28"/>
          <w:lang w:eastAsia="hi-IN" w:bidi="hi-IN"/>
        </w:rPr>
      </w:pPr>
      <w:r w:rsidRPr="001E0D6C">
        <w:rPr>
          <w:rFonts w:ascii="Times New Roman" w:eastAsia="Calibri" w:hAnsi="Times New Roman" w:cs="Times New Roman"/>
          <w:kern w:val="1"/>
          <w:sz w:val="28"/>
          <w:szCs w:val="28"/>
          <w:lang w:eastAsia="hi-IN" w:bidi="hi-IN"/>
        </w:rPr>
        <w:t xml:space="preserve">Срок освоения предпрофессиональной программы «Искусство театра» </w:t>
      </w:r>
      <w:r w:rsidRPr="001E0D6C">
        <w:rPr>
          <w:rFonts w:ascii="Calibri" w:eastAsia="Calibri" w:hAnsi="Calibri" w:cs="Times New Roman"/>
          <w:bCs/>
          <w:kern w:val="1"/>
          <w:sz w:val="28"/>
          <w:szCs w:val="28"/>
          <w:lang w:eastAsia="hi-IN" w:bidi="hi-IN"/>
        </w:rPr>
        <w:t>–</w:t>
      </w:r>
      <w:r w:rsidRPr="001E0D6C">
        <w:rPr>
          <w:rFonts w:ascii="Times New Roman" w:eastAsia="Calibri" w:hAnsi="Times New Roman" w:cs="Times New Roman"/>
          <w:kern w:val="1"/>
          <w:sz w:val="28"/>
          <w:szCs w:val="28"/>
          <w:lang w:eastAsia="hi-IN" w:bidi="hi-IN"/>
        </w:rPr>
        <w:t xml:space="preserve"> </w:t>
      </w:r>
    </w:p>
    <w:p w:rsidR="001E0D6C" w:rsidRPr="001E0D6C" w:rsidRDefault="001E0D6C" w:rsidP="001E0D6C">
      <w:pPr>
        <w:suppressAutoHyphens/>
        <w:spacing w:after="0"/>
        <w:jc w:val="center"/>
        <w:rPr>
          <w:rFonts w:ascii="Times New Roman" w:eastAsia="Calibri" w:hAnsi="Times New Roman" w:cs="Times New Roman"/>
          <w:i/>
          <w:kern w:val="1"/>
          <w:sz w:val="28"/>
          <w:szCs w:val="28"/>
          <w:lang w:eastAsia="hi-IN" w:bidi="hi-IN"/>
        </w:rPr>
      </w:pPr>
      <w:r w:rsidRPr="001E0D6C">
        <w:rPr>
          <w:rFonts w:ascii="Times New Roman" w:eastAsia="Calibri" w:hAnsi="Times New Roman" w:cs="Times New Roman"/>
          <w:kern w:val="1"/>
          <w:sz w:val="28"/>
          <w:szCs w:val="28"/>
          <w:lang w:eastAsia="hi-IN" w:bidi="hi-IN"/>
        </w:rPr>
        <w:t>5  лет</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804"/>
        <w:gridCol w:w="880"/>
        <w:gridCol w:w="76"/>
        <w:gridCol w:w="804"/>
        <w:gridCol w:w="880"/>
        <w:gridCol w:w="886"/>
        <w:gridCol w:w="1134"/>
      </w:tblGrid>
      <w:tr w:rsidR="001E0D6C" w:rsidRPr="001E0D6C" w:rsidTr="001E0D6C">
        <w:trPr>
          <w:trHeight w:val="976"/>
        </w:trPr>
        <w:tc>
          <w:tcPr>
            <w:tcW w:w="4804" w:type="dxa"/>
            <w:tcBorders>
              <w:top w:val="single" w:sz="4" w:space="0" w:color="auto"/>
              <w:left w:val="single" w:sz="4" w:space="0" w:color="auto"/>
              <w:bottom w:val="single" w:sz="4" w:space="0" w:color="auto"/>
              <w:right w:val="single" w:sz="4" w:space="0" w:color="auto"/>
            </w:tcBorders>
          </w:tcPr>
          <w:p w:rsidR="001E0D6C" w:rsidRPr="001E0D6C" w:rsidRDefault="001E0D6C" w:rsidP="001E0D6C">
            <w:pPr>
              <w:suppressAutoHyphens/>
              <w:spacing w:after="0" w:line="100" w:lineRule="atLeast"/>
              <w:rPr>
                <w:rFonts w:ascii="Times New Roman" w:eastAsia="Calibri" w:hAnsi="Times New Roman" w:cs="Times New Roman"/>
                <w:i/>
                <w:kern w:val="1"/>
                <w:sz w:val="28"/>
                <w:szCs w:val="28"/>
                <w:lang w:eastAsia="hi-IN" w:bidi="hi-IN"/>
              </w:rPr>
            </w:pPr>
          </w:p>
        </w:tc>
        <w:tc>
          <w:tcPr>
            <w:tcW w:w="4660" w:type="dxa"/>
            <w:gridSpan w:val="6"/>
            <w:tcBorders>
              <w:top w:val="single" w:sz="4" w:space="0" w:color="auto"/>
              <w:left w:val="single" w:sz="4" w:space="0" w:color="auto"/>
              <w:right w:val="single" w:sz="4" w:space="0" w:color="auto"/>
            </w:tcBorders>
          </w:tcPr>
          <w:p w:rsidR="001E0D6C" w:rsidRPr="001E0D6C" w:rsidRDefault="001E0D6C" w:rsidP="001E0D6C">
            <w:pPr>
              <w:suppressAutoHyphens/>
              <w:spacing w:after="0" w:line="100" w:lineRule="atLeast"/>
              <w:rPr>
                <w:rFonts w:ascii="Times New Roman" w:eastAsia="Calibri" w:hAnsi="Times New Roman" w:cs="Times New Roman"/>
                <w:kern w:val="1"/>
                <w:sz w:val="28"/>
                <w:szCs w:val="28"/>
                <w:lang w:eastAsia="hi-IN" w:bidi="hi-IN"/>
              </w:rPr>
            </w:pPr>
            <w:r w:rsidRPr="001E0D6C">
              <w:rPr>
                <w:rFonts w:ascii="Times New Roman" w:eastAsia="Calibri" w:hAnsi="Times New Roman" w:cs="Times New Roman"/>
                <w:kern w:val="1"/>
                <w:sz w:val="28"/>
                <w:szCs w:val="28"/>
                <w:lang w:eastAsia="hi-IN" w:bidi="hi-IN"/>
              </w:rPr>
              <w:t>Классы</w:t>
            </w:r>
          </w:p>
        </w:tc>
      </w:tr>
      <w:tr w:rsidR="001E0D6C" w:rsidRPr="001E0D6C" w:rsidTr="001E0D6C">
        <w:trPr>
          <w:trHeight w:val="147"/>
        </w:trPr>
        <w:tc>
          <w:tcPr>
            <w:tcW w:w="4804" w:type="dxa"/>
            <w:tcBorders>
              <w:top w:val="single" w:sz="4" w:space="0" w:color="auto"/>
              <w:left w:val="single" w:sz="4" w:space="0" w:color="auto"/>
              <w:bottom w:val="single" w:sz="4" w:space="0" w:color="auto"/>
              <w:right w:val="single" w:sz="4" w:space="0" w:color="auto"/>
            </w:tcBorders>
            <w:vAlign w:val="center"/>
          </w:tcPr>
          <w:p w:rsidR="001E0D6C" w:rsidRPr="001E0D6C" w:rsidRDefault="001E0D6C" w:rsidP="001E0D6C">
            <w:pPr>
              <w:suppressAutoHyphens/>
              <w:autoSpaceDN w:val="0"/>
              <w:spacing w:after="0" w:line="240" w:lineRule="auto"/>
              <w:textAlignment w:val="baseline"/>
              <w:rPr>
                <w:rFonts w:ascii="Times New Roman" w:eastAsia="Andale Sans UI" w:hAnsi="Times New Roman" w:cs="Times New Roman"/>
                <w:kern w:val="3"/>
                <w:sz w:val="28"/>
                <w:szCs w:val="28"/>
                <w:lang w:val="en-US" w:bidi="en-US"/>
              </w:rPr>
            </w:pPr>
            <w:r w:rsidRPr="001E0D6C">
              <w:rPr>
                <w:rFonts w:ascii="Times New Roman" w:eastAsia="Andale Sans UI" w:hAnsi="Times New Roman" w:cs="Times New Roman"/>
                <w:kern w:val="3"/>
                <w:sz w:val="28"/>
                <w:szCs w:val="28"/>
                <w:lang w:val="en-US" w:bidi="en-US"/>
              </w:rPr>
              <w:t>Классы</w:t>
            </w:r>
          </w:p>
        </w:tc>
        <w:tc>
          <w:tcPr>
            <w:tcW w:w="880" w:type="dxa"/>
            <w:tcBorders>
              <w:top w:val="single" w:sz="4" w:space="0" w:color="auto"/>
              <w:left w:val="single" w:sz="4" w:space="0" w:color="auto"/>
              <w:bottom w:val="single" w:sz="4" w:space="0" w:color="auto"/>
              <w:right w:val="single" w:sz="4" w:space="0" w:color="auto"/>
            </w:tcBorders>
          </w:tcPr>
          <w:p w:rsidR="001E0D6C" w:rsidRPr="001E0D6C" w:rsidRDefault="001E0D6C" w:rsidP="001E0D6C">
            <w:pPr>
              <w:widowControl w:val="0"/>
              <w:suppressAutoHyphens/>
              <w:autoSpaceDN w:val="0"/>
              <w:spacing w:after="0" w:line="240" w:lineRule="auto"/>
              <w:ind w:firstLine="16"/>
              <w:textAlignment w:val="baseline"/>
              <w:rPr>
                <w:rFonts w:ascii="Times New Roman" w:eastAsia="Andale Sans UI" w:hAnsi="Times New Roman" w:cs="Times New Roman"/>
                <w:kern w:val="3"/>
                <w:sz w:val="28"/>
                <w:szCs w:val="28"/>
                <w:lang w:bidi="en-US"/>
              </w:rPr>
            </w:pPr>
            <w:r w:rsidRPr="001E0D6C">
              <w:rPr>
                <w:rFonts w:ascii="Times New Roman" w:eastAsia="Andale Sans UI" w:hAnsi="Times New Roman" w:cs="Times New Roman"/>
                <w:kern w:val="3"/>
                <w:sz w:val="28"/>
                <w:szCs w:val="28"/>
                <w:lang w:bidi="en-US"/>
              </w:rPr>
              <w:t>1</w:t>
            </w:r>
          </w:p>
        </w:tc>
        <w:tc>
          <w:tcPr>
            <w:tcW w:w="880" w:type="dxa"/>
            <w:gridSpan w:val="2"/>
            <w:tcBorders>
              <w:top w:val="single" w:sz="4" w:space="0" w:color="auto"/>
              <w:left w:val="single" w:sz="4" w:space="0" w:color="auto"/>
              <w:bottom w:val="single" w:sz="4" w:space="0" w:color="auto"/>
              <w:right w:val="single" w:sz="4" w:space="0" w:color="auto"/>
            </w:tcBorders>
          </w:tcPr>
          <w:p w:rsidR="001E0D6C" w:rsidRPr="001E0D6C" w:rsidRDefault="001E0D6C" w:rsidP="001E0D6C">
            <w:pPr>
              <w:widowControl w:val="0"/>
              <w:suppressAutoHyphens/>
              <w:autoSpaceDN w:val="0"/>
              <w:spacing w:after="0" w:line="240" w:lineRule="auto"/>
              <w:ind w:firstLine="16"/>
              <w:textAlignment w:val="baseline"/>
              <w:rPr>
                <w:rFonts w:ascii="Times New Roman" w:eastAsia="Andale Sans UI" w:hAnsi="Times New Roman" w:cs="Times New Roman"/>
                <w:kern w:val="3"/>
                <w:sz w:val="28"/>
                <w:szCs w:val="28"/>
                <w:lang w:bidi="en-US"/>
              </w:rPr>
            </w:pPr>
            <w:r w:rsidRPr="001E0D6C">
              <w:rPr>
                <w:rFonts w:ascii="Times New Roman" w:eastAsia="Andale Sans UI" w:hAnsi="Times New Roman" w:cs="Times New Roman"/>
                <w:kern w:val="3"/>
                <w:sz w:val="28"/>
                <w:szCs w:val="28"/>
                <w:lang w:bidi="en-US"/>
              </w:rPr>
              <w:t>2</w:t>
            </w:r>
          </w:p>
        </w:tc>
        <w:tc>
          <w:tcPr>
            <w:tcW w:w="880" w:type="dxa"/>
            <w:tcBorders>
              <w:top w:val="single" w:sz="4" w:space="0" w:color="auto"/>
              <w:left w:val="single" w:sz="4" w:space="0" w:color="auto"/>
              <w:bottom w:val="single" w:sz="4" w:space="0" w:color="auto"/>
              <w:right w:val="single" w:sz="4" w:space="0" w:color="auto"/>
            </w:tcBorders>
          </w:tcPr>
          <w:p w:rsidR="001E0D6C" w:rsidRPr="001E0D6C" w:rsidRDefault="001E0D6C" w:rsidP="001E0D6C">
            <w:pPr>
              <w:widowControl w:val="0"/>
              <w:suppressAutoHyphens/>
              <w:autoSpaceDN w:val="0"/>
              <w:spacing w:after="0" w:line="240" w:lineRule="auto"/>
              <w:ind w:firstLine="16"/>
              <w:textAlignment w:val="baseline"/>
              <w:rPr>
                <w:rFonts w:ascii="Times New Roman" w:eastAsia="Andale Sans UI" w:hAnsi="Times New Roman" w:cs="Times New Roman"/>
                <w:kern w:val="3"/>
                <w:sz w:val="28"/>
                <w:szCs w:val="28"/>
                <w:lang w:bidi="en-US"/>
              </w:rPr>
            </w:pPr>
            <w:r w:rsidRPr="001E0D6C">
              <w:rPr>
                <w:rFonts w:ascii="Times New Roman" w:eastAsia="Andale Sans UI" w:hAnsi="Times New Roman" w:cs="Times New Roman"/>
                <w:kern w:val="3"/>
                <w:sz w:val="28"/>
                <w:szCs w:val="28"/>
                <w:lang w:bidi="en-US"/>
              </w:rPr>
              <w:t>3</w:t>
            </w:r>
          </w:p>
        </w:tc>
        <w:tc>
          <w:tcPr>
            <w:tcW w:w="886" w:type="dxa"/>
            <w:tcBorders>
              <w:top w:val="single" w:sz="4" w:space="0" w:color="auto"/>
              <w:left w:val="single" w:sz="4" w:space="0" w:color="auto"/>
              <w:bottom w:val="single" w:sz="4" w:space="0" w:color="auto"/>
              <w:right w:val="single" w:sz="4" w:space="0" w:color="auto"/>
            </w:tcBorders>
          </w:tcPr>
          <w:p w:rsidR="001E0D6C" w:rsidRPr="001E0D6C" w:rsidRDefault="001E0D6C" w:rsidP="001E0D6C">
            <w:pPr>
              <w:widowControl w:val="0"/>
              <w:suppressAutoHyphens/>
              <w:autoSpaceDN w:val="0"/>
              <w:spacing w:after="0" w:line="240" w:lineRule="auto"/>
              <w:ind w:firstLine="16"/>
              <w:textAlignment w:val="baseline"/>
              <w:rPr>
                <w:rFonts w:ascii="Times New Roman" w:eastAsia="Andale Sans UI" w:hAnsi="Times New Roman" w:cs="Times New Roman"/>
                <w:kern w:val="3"/>
                <w:sz w:val="28"/>
                <w:szCs w:val="28"/>
                <w:lang w:bidi="en-US"/>
              </w:rPr>
            </w:pPr>
            <w:r w:rsidRPr="001E0D6C">
              <w:rPr>
                <w:rFonts w:ascii="Times New Roman" w:eastAsia="Andale Sans UI" w:hAnsi="Times New Roman" w:cs="Times New Roman"/>
                <w:kern w:val="3"/>
                <w:sz w:val="28"/>
                <w:szCs w:val="28"/>
                <w:lang w:bidi="en-US"/>
              </w:rPr>
              <w:t>4</w:t>
            </w:r>
          </w:p>
        </w:tc>
        <w:tc>
          <w:tcPr>
            <w:tcW w:w="1134" w:type="dxa"/>
            <w:tcBorders>
              <w:top w:val="single" w:sz="4" w:space="0" w:color="auto"/>
              <w:left w:val="single" w:sz="4" w:space="0" w:color="auto"/>
              <w:bottom w:val="single" w:sz="4" w:space="0" w:color="auto"/>
              <w:right w:val="single" w:sz="4" w:space="0" w:color="auto"/>
            </w:tcBorders>
          </w:tcPr>
          <w:p w:rsidR="001E0D6C" w:rsidRPr="001E0D6C" w:rsidRDefault="001E0D6C" w:rsidP="001E0D6C">
            <w:pPr>
              <w:widowControl w:val="0"/>
              <w:suppressAutoHyphens/>
              <w:autoSpaceDN w:val="0"/>
              <w:spacing w:after="0" w:line="240" w:lineRule="auto"/>
              <w:ind w:firstLine="16"/>
              <w:textAlignment w:val="baseline"/>
              <w:rPr>
                <w:rFonts w:ascii="Times New Roman" w:eastAsia="Andale Sans UI" w:hAnsi="Times New Roman" w:cs="Times New Roman"/>
                <w:kern w:val="3"/>
                <w:sz w:val="28"/>
                <w:szCs w:val="28"/>
                <w:lang w:bidi="en-US"/>
              </w:rPr>
            </w:pPr>
            <w:r w:rsidRPr="001E0D6C">
              <w:rPr>
                <w:rFonts w:ascii="Times New Roman" w:eastAsia="Andale Sans UI" w:hAnsi="Times New Roman" w:cs="Times New Roman"/>
                <w:kern w:val="3"/>
                <w:sz w:val="28"/>
                <w:szCs w:val="28"/>
                <w:lang w:bidi="en-US"/>
              </w:rPr>
              <w:t>5</w:t>
            </w:r>
          </w:p>
        </w:tc>
      </w:tr>
      <w:tr w:rsidR="001E0D6C" w:rsidRPr="001E0D6C" w:rsidTr="001E0D6C">
        <w:trPr>
          <w:trHeight w:val="660"/>
        </w:trPr>
        <w:tc>
          <w:tcPr>
            <w:tcW w:w="4804" w:type="dxa"/>
            <w:tcBorders>
              <w:top w:val="single" w:sz="4" w:space="0" w:color="auto"/>
              <w:left w:val="single" w:sz="4" w:space="0" w:color="auto"/>
              <w:bottom w:val="single" w:sz="4" w:space="0" w:color="auto"/>
              <w:right w:val="single" w:sz="4" w:space="0" w:color="auto"/>
            </w:tcBorders>
          </w:tcPr>
          <w:p w:rsidR="001E0D6C" w:rsidRPr="001E0D6C" w:rsidRDefault="001E0D6C" w:rsidP="001E0D6C">
            <w:pPr>
              <w:widowControl w:val="0"/>
              <w:suppressAutoHyphens/>
              <w:autoSpaceDN w:val="0"/>
              <w:spacing w:after="0"/>
              <w:ind w:hanging="5"/>
              <w:textAlignment w:val="baseline"/>
              <w:rPr>
                <w:rFonts w:ascii="Times New Roman" w:eastAsia="Andale Sans UI" w:hAnsi="Times New Roman" w:cs="Times New Roman"/>
                <w:kern w:val="3"/>
                <w:sz w:val="28"/>
                <w:szCs w:val="28"/>
                <w:lang w:bidi="en-US"/>
              </w:rPr>
            </w:pPr>
            <w:r w:rsidRPr="001E0D6C">
              <w:rPr>
                <w:rFonts w:ascii="Times New Roman" w:eastAsia="Andale Sans UI" w:hAnsi="Times New Roman" w:cs="Times New Roman"/>
                <w:kern w:val="3"/>
                <w:sz w:val="28"/>
                <w:szCs w:val="28"/>
                <w:lang w:bidi="en-US"/>
              </w:rPr>
              <w:lastRenderedPageBreak/>
              <w:t>Продолжительность учебных  занятий (в неделях)</w:t>
            </w:r>
          </w:p>
        </w:tc>
        <w:tc>
          <w:tcPr>
            <w:tcW w:w="880" w:type="dxa"/>
            <w:tcBorders>
              <w:top w:val="single" w:sz="4" w:space="0" w:color="auto"/>
              <w:left w:val="single" w:sz="4" w:space="0" w:color="auto"/>
              <w:bottom w:val="single" w:sz="4" w:space="0" w:color="auto"/>
              <w:right w:val="single" w:sz="4" w:space="0" w:color="auto"/>
            </w:tcBorders>
          </w:tcPr>
          <w:p w:rsidR="001E0D6C" w:rsidRPr="001E0D6C" w:rsidRDefault="001E0D6C" w:rsidP="001E0D6C">
            <w:pPr>
              <w:suppressAutoHyphens/>
              <w:spacing w:after="0" w:line="100" w:lineRule="atLeast"/>
              <w:rPr>
                <w:rFonts w:ascii="Times New Roman" w:eastAsia="Calibri" w:hAnsi="Times New Roman" w:cs="Times New Roman"/>
                <w:kern w:val="1"/>
                <w:sz w:val="28"/>
                <w:szCs w:val="28"/>
                <w:lang w:eastAsia="hi-IN" w:bidi="hi-IN"/>
              </w:rPr>
            </w:pPr>
            <w:r w:rsidRPr="001E0D6C">
              <w:rPr>
                <w:rFonts w:ascii="Times New Roman" w:eastAsia="Calibri" w:hAnsi="Times New Roman" w:cs="Times New Roman"/>
                <w:kern w:val="1"/>
                <w:sz w:val="28"/>
                <w:szCs w:val="28"/>
                <w:lang w:eastAsia="hi-IN" w:bidi="hi-IN"/>
              </w:rPr>
              <w:t>33</w:t>
            </w:r>
          </w:p>
        </w:tc>
        <w:tc>
          <w:tcPr>
            <w:tcW w:w="880" w:type="dxa"/>
            <w:gridSpan w:val="2"/>
            <w:tcBorders>
              <w:top w:val="single" w:sz="4" w:space="0" w:color="auto"/>
              <w:left w:val="single" w:sz="4" w:space="0" w:color="auto"/>
              <w:bottom w:val="single" w:sz="4" w:space="0" w:color="auto"/>
              <w:right w:val="single" w:sz="4" w:space="0" w:color="auto"/>
            </w:tcBorders>
          </w:tcPr>
          <w:p w:rsidR="001E0D6C" w:rsidRPr="001E0D6C" w:rsidRDefault="001E0D6C" w:rsidP="001E0D6C">
            <w:pPr>
              <w:suppressAutoHyphens/>
              <w:spacing w:after="0" w:line="100" w:lineRule="atLeast"/>
              <w:rPr>
                <w:rFonts w:ascii="Times New Roman" w:eastAsia="Calibri" w:hAnsi="Times New Roman" w:cs="Times New Roman"/>
                <w:kern w:val="1"/>
                <w:sz w:val="28"/>
                <w:szCs w:val="28"/>
                <w:lang w:eastAsia="hi-IN" w:bidi="hi-IN"/>
              </w:rPr>
            </w:pPr>
            <w:r w:rsidRPr="001E0D6C">
              <w:rPr>
                <w:rFonts w:ascii="Times New Roman" w:eastAsia="Calibri" w:hAnsi="Times New Roman" w:cs="Times New Roman"/>
                <w:kern w:val="1"/>
                <w:sz w:val="28"/>
                <w:szCs w:val="28"/>
                <w:lang w:eastAsia="hi-IN" w:bidi="hi-IN"/>
              </w:rPr>
              <w:t>33</w:t>
            </w:r>
          </w:p>
        </w:tc>
        <w:tc>
          <w:tcPr>
            <w:tcW w:w="880" w:type="dxa"/>
            <w:tcBorders>
              <w:top w:val="single" w:sz="4" w:space="0" w:color="auto"/>
              <w:left w:val="single" w:sz="4" w:space="0" w:color="auto"/>
              <w:bottom w:val="single" w:sz="4" w:space="0" w:color="auto"/>
              <w:right w:val="single" w:sz="4" w:space="0" w:color="auto"/>
            </w:tcBorders>
          </w:tcPr>
          <w:p w:rsidR="001E0D6C" w:rsidRPr="001E0D6C" w:rsidRDefault="001E0D6C" w:rsidP="001E0D6C">
            <w:pPr>
              <w:suppressAutoHyphens/>
              <w:spacing w:after="0" w:line="100" w:lineRule="atLeast"/>
              <w:rPr>
                <w:rFonts w:ascii="Times New Roman" w:eastAsia="Calibri" w:hAnsi="Times New Roman" w:cs="Times New Roman"/>
                <w:kern w:val="1"/>
                <w:sz w:val="28"/>
                <w:szCs w:val="28"/>
                <w:lang w:eastAsia="hi-IN" w:bidi="hi-IN"/>
              </w:rPr>
            </w:pPr>
            <w:r w:rsidRPr="001E0D6C">
              <w:rPr>
                <w:rFonts w:ascii="Times New Roman" w:eastAsia="Calibri" w:hAnsi="Times New Roman" w:cs="Times New Roman"/>
                <w:kern w:val="1"/>
                <w:sz w:val="28"/>
                <w:szCs w:val="28"/>
                <w:lang w:eastAsia="hi-IN" w:bidi="hi-IN"/>
              </w:rPr>
              <w:t>33</w:t>
            </w:r>
          </w:p>
        </w:tc>
        <w:tc>
          <w:tcPr>
            <w:tcW w:w="886" w:type="dxa"/>
            <w:tcBorders>
              <w:top w:val="single" w:sz="4" w:space="0" w:color="auto"/>
              <w:left w:val="single" w:sz="4" w:space="0" w:color="auto"/>
              <w:bottom w:val="single" w:sz="4" w:space="0" w:color="auto"/>
              <w:right w:val="single" w:sz="4" w:space="0" w:color="auto"/>
            </w:tcBorders>
          </w:tcPr>
          <w:p w:rsidR="001E0D6C" w:rsidRPr="001E0D6C" w:rsidRDefault="001E0D6C" w:rsidP="001E0D6C">
            <w:pPr>
              <w:suppressAutoHyphens/>
              <w:spacing w:after="0" w:line="100" w:lineRule="atLeast"/>
              <w:rPr>
                <w:rFonts w:ascii="Times New Roman" w:eastAsia="Calibri" w:hAnsi="Times New Roman" w:cs="Times New Roman"/>
                <w:kern w:val="1"/>
                <w:sz w:val="28"/>
                <w:szCs w:val="28"/>
                <w:lang w:eastAsia="hi-IN" w:bidi="hi-IN"/>
              </w:rPr>
            </w:pPr>
            <w:r w:rsidRPr="001E0D6C">
              <w:rPr>
                <w:rFonts w:ascii="Times New Roman" w:eastAsia="Calibri" w:hAnsi="Times New Roman" w:cs="Times New Roman"/>
                <w:kern w:val="1"/>
                <w:sz w:val="28"/>
                <w:szCs w:val="28"/>
                <w:lang w:eastAsia="hi-IN" w:bidi="hi-IN"/>
              </w:rPr>
              <w:t>33</w:t>
            </w:r>
          </w:p>
        </w:tc>
        <w:tc>
          <w:tcPr>
            <w:tcW w:w="1134" w:type="dxa"/>
            <w:tcBorders>
              <w:top w:val="single" w:sz="4" w:space="0" w:color="auto"/>
              <w:left w:val="single" w:sz="4" w:space="0" w:color="auto"/>
              <w:bottom w:val="single" w:sz="4" w:space="0" w:color="auto"/>
              <w:right w:val="single" w:sz="4" w:space="0" w:color="auto"/>
            </w:tcBorders>
          </w:tcPr>
          <w:p w:rsidR="001E0D6C" w:rsidRPr="001E0D6C" w:rsidRDefault="001E0D6C" w:rsidP="001E0D6C">
            <w:pPr>
              <w:suppressAutoHyphens/>
              <w:spacing w:after="0" w:line="100" w:lineRule="atLeast"/>
              <w:rPr>
                <w:rFonts w:ascii="Times New Roman" w:eastAsia="Calibri" w:hAnsi="Times New Roman" w:cs="Times New Roman"/>
                <w:kern w:val="1"/>
                <w:sz w:val="28"/>
                <w:szCs w:val="28"/>
                <w:lang w:eastAsia="hi-IN" w:bidi="hi-IN"/>
              </w:rPr>
            </w:pPr>
            <w:r w:rsidRPr="001E0D6C">
              <w:rPr>
                <w:rFonts w:ascii="Times New Roman" w:eastAsia="Calibri" w:hAnsi="Times New Roman" w:cs="Times New Roman"/>
                <w:kern w:val="1"/>
                <w:sz w:val="28"/>
                <w:szCs w:val="28"/>
                <w:lang w:eastAsia="hi-IN" w:bidi="hi-IN"/>
              </w:rPr>
              <w:t>33</w:t>
            </w:r>
          </w:p>
        </w:tc>
      </w:tr>
      <w:tr w:rsidR="001E0D6C" w:rsidRPr="001E0D6C" w:rsidTr="001E0D6C">
        <w:trPr>
          <w:trHeight w:val="660"/>
        </w:trPr>
        <w:tc>
          <w:tcPr>
            <w:tcW w:w="4804" w:type="dxa"/>
            <w:tcBorders>
              <w:top w:val="single" w:sz="4" w:space="0" w:color="auto"/>
              <w:left w:val="single" w:sz="4" w:space="0" w:color="auto"/>
              <w:bottom w:val="single" w:sz="4" w:space="0" w:color="auto"/>
              <w:right w:val="single" w:sz="4" w:space="0" w:color="auto"/>
            </w:tcBorders>
          </w:tcPr>
          <w:p w:rsidR="001E0D6C" w:rsidRPr="001E0D6C" w:rsidRDefault="001E0D6C" w:rsidP="001E0D6C">
            <w:pPr>
              <w:widowControl w:val="0"/>
              <w:suppressAutoHyphens/>
              <w:autoSpaceDN w:val="0"/>
              <w:spacing w:after="0"/>
              <w:ind w:hanging="5"/>
              <w:textAlignment w:val="baseline"/>
              <w:rPr>
                <w:rFonts w:ascii="Times New Roman" w:eastAsia="Andale Sans UI" w:hAnsi="Times New Roman" w:cs="Times New Roman"/>
                <w:kern w:val="3"/>
                <w:sz w:val="28"/>
                <w:szCs w:val="28"/>
                <w:lang w:bidi="en-US"/>
              </w:rPr>
            </w:pPr>
            <w:r w:rsidRPr="001E0D6C">
              <w:rPr>
                <w:rFonts w:ascii="Times New Roman" w:eastAsia="Andale Sans UI" w:hAnsi="Times New Roman" w:cs="Times New Roman"/>
                <w:kern w:val="3"/>
                <w:sz w:val="28"/>
                <w:szCs w:val="28"/>
                <w:lang w:bidi="en-US"/>
              </w:rPr>
              <w:t>Количество часов на аудиторные занятия (в неделю)</w:t>
            </w:r>
          </w:p>
        </w:tc>
        <w:tc>
          <w:tcPr>
            <w:tcW w:w="880" w:type="dxa"/>
            <w:tcBorders>
              <w:top w:val="single" w:sz="4" w:space="0" w:color="auto"/>
              <w:left w:val="single" w:sz="4" w:space="0" w:color="auto"/>
              <w:bottom w:val="single" w:sz="4" w:space="0" w:color="auto"/>
              <w:right w:val="single" w:sz="4" w:space="0" w:color="auto"/>
            </w:tcBorders>
          </w:tcPr>
          <w:p w:rsidR="001E0D6C" w:rsidRPr="001E0D6C" w:rsidRDefault="001E0D6C" w:rsidP="001E0D6C">
            <w:pPr>
              <w:suppressAutoHyphens/>
              <w:spacing w:after="0" w:line="100" w:lineRule="atLeast"/>
              <w:rPr>
                <w:rFonts w:ascii="Times New Roman" w:eastAsia="Calibri" w:hAnsi="Times New Roman" w:cs="Times New Roman"/>
                <w:kern w:val="1"/>
                <w:sz w:val="28"/>
                <w:szCs w:val="28"/>
                <w:lang w:eastAsia="hi-IN" w:bidi="hi-IN"/>
              </w:rPr>
            </w:pPr>
            <w:r w:rsidRPr="001E0D6C">
              <w:rPr>
                <w:rFonts w:ascii="Times New Roman" w:eastAsia="Calibri" w:hAnsi="Times New Roman" w:cs="Times New Roman"/>
                <w:kern w:val="1"/>
                <w:sz w:val="28"/>
                <w:szCs w:val="28"/>
                <w:lang w:eastAsia="hi-IN" w:bidi="hi-IN"/>
              </w:rPr>
              <w:t>1</w:t>
            </w:r>
          </w:p>
        </w:tc>
        <w:tc>
          <w:tcPr>
            <w:tcW w:w="880" w:type="dxa"/>
            <w:gridSpan w:val="2"/>
            <w:tcBorders>
              <w:top w:val="single" w:sz="4" w:space="0" w:color="auto"/>
              <w:left w:val="single" w:sz="4" w:space="0" w:color="auto"/>
              <w:bottom w:val="single" w:sz="4" w:space="0" w:color="auto"/>
              <w:right w:val="single" w:sz="4" w:space="0" w:color="auto"/>
            </w:tcBorders>
          </w:tcPr>
          <w:p w:rsidR="001E0D6C" w:rsidRPr="001E0D6C" w:rsidRDefault="001E0D6C" w:rsidP="001E0D6C">
            <w:pPr>
              <w:suppressAutoHyphens/>
              <w:spacing w:after="0" w:line="100" w:lineRule="atLeast"/>
              <w:rPr>
                <w:rFonts w:ascii="Times New Roman" w:eastAsia="Calibri" w:hAnsi="Times New Roman" w:cs="Times New Roman"/>
                <w:kern w:val="1"/>
                <w:sz w:val="28"/>
                <w:szCs w:val="28"/>
                <w:lang w:eastAsia="hi-IN" w:bidi="hi-IN"/>
              </w:rPr>
            </w:pPr>
            <w:r w:rsidRPr="001E0D6C">
              <w:rPr>
                <w:rFonts w:ascii="Times New Roman" w:eastAsia="Calibri" w:hAnsi="Times New Roman" w:cs="Times New Roman"/>
                <w:kern w:val="1"/>
                <w:sz w:val="28"/>
                <w:szCs w:val="28"/>
                <w:lang w:eastAsia="hi-IN" w:bidi="hi-IN"/>
              </w:rPr>
              <w:t>2</w:t>
            </w:r>
          </w:p>
        </w:tc>
        <w:tc>
          <w:tcPr>
            <w:tcW w:w="880" w:type="dxa"/>
            <w:tcBorders>
              <w:top w:val="single" w:sz="4" w:space="0" w:color="auto"/>
              <w:left w:val="single" w:sz="4" w:space="0" w:color="auto"/>
              <w:bottom w:val="single" w:sz="4" w:space="0" w:color="auto"/>
              <w:right w:val="single" w:sz="4" w:space="0" w:color="auto"/>
            </w:tcBorders>
          </w:tcPr>
          <w:p w:rsidR="001E0D6C" w:rsidRPr="001E0D6C" w:rsidRDefault="001E0D6C" w:rsidP="001E0D6C">
            <w:pPr>
              <w:suppressAutoHyphens/>
              <w:spacing w:after="0" w:line="100" w:lineRule="atLeast"/>
              <w:rPr>
                <w:rFonts w:ascii="Times New Roman" w:eastAsia="Calibri" w:hAnsi="Times New Roman" w:cs="Times New Roman"/>
                <w:kern w:val="1"/>
                <w:sz w:val="28"/>
                <w:szCs w:val="28"/>
                <w:lang w:eastAsia="hi-IN" w:bidi="hi-IN"/>
              </w:rPr>
            </w:pPr>
            <w:r w:rsidRPr="001E0D6C">
              <w:rPr>
                <w:rFonts w:ascii="Times New Roman" w:eastAsia="Calibri" w:hAnsi="Times New Roman" w:cs="Times New Roman"/>
                <w:kern w:val="1"/>
                <w:sz w:val="28"/>
                <w:szCs w:val="28"/>
                <w:lang w:eastAsia="hi-IN" w:bidi="hi-IN"/>
              </w:rPr>
              <w:t>2</w:t>
            </w:r>
          </w:p>
        </w:tc>
        <w:tc>
          <w:tcPr>
            <w:tcW w:w="886" w:type="dxa"/>
            <w:tcBorders>
              <w:top w:val="single" w:sz="4" w:space="0" w:color="auto"/>
              <w:left w:val="single" w:sz="4" w:space="0" w:color="auto"/>
              <w:bottom w:val="single" w:sz="4" w:space="0" w:color="auto"/>
              <w:right w:val="single" w:sz="4" w:space="0" w:color="auto"/>
            </w:tcBorders>
          </w:tcPr>
          <w:p w:rsidR="001E0D6C" w:rsidRPr="001E0D6C" w:rsidRDefault="001E0D6C" w:rsidP="001E0D6C">
            <w:pPr>
              <w:suppressAutoHyphens/>
              <w:spacing w:after="0" w:line="100" w:lineRule="atLeast"/>
              <w:rPr>
                <w:rFonts w:ascii="Times New Roman" w:eastAsia="Calibri" w:hAnsi="Times New Roman" w:cs="Times New Roman"/>
                <w:kern w:val="1"/>
                <w:sz w:val="28"/>
                <w:szCs w:val="28"/>
                <w:lang w:eastAsia="hi-IN" w:bidi="hi-IN"/>
              </w:rPr>
            </w:pPr>
            <w:r w:rsidRPr="001E0D6C">
              <w:rPr>
                <w:rFonts w:ascii="Times New Roman" w:eastAsia="Calibri" w:hAnsi="Times New Roman" w:cs="Times New Roman"/>
                <w:kern w:val="1"/>
                <w:sz w:val="28"/>
                <w:szCs w:val="28"/>
                <w:lang w:eastAsia="hi-IN" w:bidi="hi-IN"/>
              </w:rPr>
              <w:t>2</w:t>
            </w:r>
          </w:p>
        </w:tc>
        <w:tc>
          <w:tcPr>
            <w:tcW w:w="1134" w:type="dxa"/>
            <w:tcBorders>
              <w:top w:val="single" w:sz="4" w:space="0" w:color="auto"/>
              <w:left w:val="single" w:sz="4" w:space="0" w:color="auto"/>
              <w:bottom w:val="single" w:sz="4" w:space="0" w:color="auto"/>
              <w:right w:val="single" w:sz="4" w:space="0" w:color="auto"/>
            </w:tcBorders>
          </w:tcPr>
          <w:p w:rsidR="001E0D6C" w:rsidRPr="001E0D6C" w:rsidRDefault="001E0D6C" w:rsidP="001E0D6C">
            <w:pPr>
              <w:suppressAutoHyphens/>
              <w:spacing w:after="0" w:line="100" w:lineRule="atLeast"/>
              <w:rPr>
                <w:rFonts w:ascii="Times New Roman" w:eastAsia="Calibri" w:hAnsi="Times New Roman" w:cs="Times New Roman"/>
                <w:kern w:val="1"/>
                <w:sz w:val="28"/>
                <w:szCs w:val="28"/>
                <w:lang w:eastAsia="hi-IN" w:bidi="hi-IN"/>
              </w:rPr>
            </w:pPr>
            <w:r w:rsidRPr="001E0D6C">
              <w:rPr>
                <w:rFonts w:ascii="Times New Roman" w:eastAsia="Calibri" w:hAnsi="Times New Roman" w:cs="Times New Roman"/>
                <w:kern w:val="1"/>
                <w:sz w:val="28"/>
                <w:szCs w:val="28"/>
                <w:lang w:eastAsia="hi-IN" w:bidi="hi-IN"/>
              </w:rPr>
              <w:t>2</w:t>
            </w:r>
          </w:p>
        </w:tc>
      </w:tr>
      <w:tr w:rsidR="001E0D6C" w:rsidRPr="001E0D6C" w:rsidTr="001E0D6C">
        <w:trPr>
          <w:trHeight w:val="644"/>
        </w:trPr>
        <w:tc>
          <w:tcPr>
            <w:tcW w:w="4804" w:type="dxa"/>
            <w:tcBorders>
              <w:top w:val="single" w:sz="4" w:space="0" w:color="auto"/>
              <w:left w:val="single" w:sz="4" w:space="0" w:color="auto"/>
              <w:bottom w:val="single" w:sz="4" w:space="0" w:color="auto"/>
              <w:right w:val="single" w:sz="4" w:space="0" w:color="auto"/>
            </w:tcBorders>
          </w:tcPr>
          <w:p w:rsidR="001E0D6C" w:rsidRPr="001E0D6C" w:rsidRDefault="001E0D6C" w:rsidP="001E0D6C">
            <w:pPr>
              <w:widowControl w:val="0"/>
              <w:suppressAutoHyphens/>
              <w:autoSpaceDN w:val="0"/>
              <w:spacing w:after="0"/>
              <w:ind w:hanging="5"/>
              <w:textAlignment w:val="baseline"/>
              <w:rPr>
                <w:rFonts w:ascii="Times New Roman" w:eastAsia="Andale Sans UI" w:hAnsi="Times New Roman" w:cs="Times New Roman"/>
                <w:kern w:val="3"/>
                <w:sz w:val="28"/>
                <w:szCs w:val="28"/>
                <w:lang w:bidi="en-US"/>
              </w:rPr>
            </w:pPr>
            <w:r w:rsidRPr="001E0D6C">
              <w:rPr>
                <w:rFonts w:ascii="Times New Roman" w:eastAsia="Andale Sans UI" w:hAnsi="Times New Roman" w:cs="Times New Roman"/>
                <w:kern w:val="3"/>
                <w:sz w:val="28"/>
                <w:szCs w:val="28"/>
                <w:lang w:bidi="en-US"/>
              </w:rPr>
              <w:t>Общее количество часов на аудиторные занятия</w:t>
            </w:r>
          </w:p>
        </w:tc>
        <w:tc>
          <w:tcPr>
            <w:tcW w:w="4660" w:type="dxa"/>
            <w:gridSpan w:val="6"/>
            <w:tcBorders>
              <w:top w:val="single" w:sz="4" w:space="0" w:color="auto"/>
              <w:left w:val="single" w:sz="4" w:space="0" w:color="auto"/>
              <w:bottom w:val="single" w:sz="4" w:space="0" w:color="auto"/>
              <w:right w:val="single" w:sz="4" w:space="0" w:color="auto"/>
            </w:tcBorders>
          </w:tcPr>
          <w:p w:rsidR="001E0D6C" w:rsidRPr="001E0D6C" w:rsidRDefault="001E0D6C" w:rsidP="001E0D6C">
            <w:pPr>
              <w:suppressAutoHyphens/>
              <w:spacing w:after="0" w:line="100" w:lineRule="atLeast"/>
              <w:rPr>
                <w:rFonts w:ascii="Times New Roman" w:eastAsia="Calibri" w:hAnsi="Times New Roman" w:cs="Times New Roman"/>
                <w:kern w:val="1"/>
                <w:sz w:val="28"/>
                <w:szCs w:val="28"/>
                <w:lang w:eastAsia="hi-IN" w:bidi="hi-IN"/>
              </w:rPr>
            </w:pPr>
            <w:r w:rsidRPr="001E0D6C">
              <w:rPr>
                <w:rFonts w:ascii="Times New Roman" w:eastAsia="Calibri" w:hAnsi="Times New Roman" w:cs="Times New Roman"/>
                <w:kern w:val="1"/>
                <w:sz w:val="28"/>
                <w:szCs w:val="28"/>
                <w:lang w:eastAsia="hi-IN" w:bidi="hi-IN"/>
              </w:rPr>
              <w:t>297</w:t>
            </w:r>
          </w:p>
        </w:tc>
      </w:tr>
      <w:tr w:rsidR="001E0D6C" w:rsidRPr="001E0D6C" w:rsidTr="001E0D6C">
        <w:trPr>
          <w:trHeight w:val="644"/>
        </w:trPr>
        <w:tc>
          <w:tcPr>
            <w:tcW w:w="4804" w:type="dxa"/>
            <w:tcBorders>
              <w:top w:val="single" w:sz="4" w:space="0" w:color="auto"/>
              <w:left w:val="single" w:sz="4" w:space="0" w:color="auto"/>
              <w:bottom w:val="single" w:sz="4" w:space="0" w:color="auto"/>
              <w:right w:val="single" w:sz="4" w:space="0" w:color="auto"/>
            </w:tcBorders>
          </w:tcPr>
          <w:p w:rsidR="001E0D6C" w:rsidRPr="001E0D6C" w:rsidRDefault="001E0D6C" w:rsidP="001E0D6C">
            <w:pPr>
              <w:widowControl w:val="0"/>
              <w:suppressAutoHyphens/>
              <w:autoSpaceDN w:val="0"/>
              <w:spacing w:after="0"/>
              <w:ind w:hanging="5"/>
              <w:textAlignment w:val="baseline"/>
              <w:rPr>
                <w:rFonts w:ascii="Times New Roman" w:eastAsia="Andale Sans UI" w:hAnsi="Times New Roman" w:cs="Times New Roman"/>
                <w:kern w:val="3"/>
                <w:sz w:val="28"/>
                <w:szCs w:val="28"/>
                <w:lang w:bidi="en-US"/>
              </w:rPr>
            </w:pPr>
            <w:r w:rsidRPr="001E0D6C">
              <w:rPr>
                <w:rFonts w:ascii="Times New Roman" w:eastAsia="Andale Sans UI" w:hAnsi="Times New Roman" w:cs="Times New Roman"/>
                <w:kern w:val="3"/>
                <w:sz w:val="28"/>
                <w:szCs w:val="28"/>
                <w:lang w:bidi="en-US"/>
              </w:rPr>
              <w:t>Общее максимальное количество часов по годам (</w:t>
            </w:r>
            <w:proofErr w:type="gramStart"/>
            <w:r w:rsidRPr="001E0D6C">
              <w:rPr>
                <w:rFonts w:ascii="Times New Roman" w:eastAsia="Andale Sans UI" w:hAnsi="Times New Roman" w:cs="Times New Roman"/>
                <w:kern w:val="3"/>
                <w:sz w:val="28"/>
                <w:szCs w:val="28"/>
                <w:lang w:bidi="en-US"/>
              </w:rPr>
              <w:t>аудиторные</w:t>
            </w:r>
            <w:proofErr w:type="gramEnd"/>
            <w:r w:rsidRPr="001E0D6C">
              <w:rPr>
                <w:rFonts w:ascii="Times New Roman" w:eastAsia="Andale Sans UI" w:hAnsi="Times New Roman" w:cs="Times New Roman"/>
                <w:kern w:val="3"/>
                <w:sz w:val="28"/>
                <w:szCs w:val="28"/>
                <w:lang w:bidi="en-US"/>
              </w:rPr>
              <w:t>)</w:t>
            </w:r>
          </w:p>
        </w:tc>
        <w:tc>
          <w:tcPr>
            <w:tcW w:w="956" w:type="dxa"/>
            <w:gridSpan w:val="2"/>
            <w:tcBorders>
              <w:top w:val="single" w:sz="4" w:space="0" w:color="auto"/>
              <w:left w:val="single" w:sz="4" w:space="0" w:color="auto"/>
              <w:bottom w:val="single" w:sz="4" w:space="0" w:color="auto"/>
              <w:right w:val="single" w:sz="4" w:space="0" w:color="auto"/>
            </w:tcBorders>
          </w:tcPr>
          <w:p w:rsidR="001E0D6C" w:rsidRPr="001E0D6C" w:rsidRDefault="001E0D6C" w:rsidP="001E0D6C">
            <w:pPr>
              <w:suppressAutoHyphens/>
              <w:spacing w:after="0" w:line="100" w:lineRule="atLeast"/>
              <w:rPr>
                <w:rFonts w:ascii="Times New Roman" w:eastAsia="Calibri" w:hAnsi="Times New Roman" w:cs="Times New Roman"/>
                <w:kern w:val="1"/>
                <w:sz w:val="28"/>
                <w:szCs w:val="28"/>
                <w:lang w:eastAsia="hi-IN" w:bidi="hi-IN"/>
              </w:rPr>
            </w:pPr>
            <w:r w:rsidRPr="001E0D6C">
              <w:rPr>
                <w:rFonts w:ascii="Times New Roman" w:eastAsia="Calibri" w:hAnsi="Times New Roman" w:cs="Times New Roman"/>
                <w:kern w:val="1"/>
                <w:sz w:val="28"/>
                <w:szCs w:val="28"/>
                <w:lang w:eastAsia="hi-IN" w:bidi="hi-IN"/>
              </w:rPr>
              <w:t>33</w:t>
            </w:r>
          </w:p>
        </w:tc>
        <w:tc>
          <w:tcPr>
            <w:tcW w:w="804" w:type="dxa"/>
            <w:tcBorders>
              <w:top w:val="single" w:sz="4" w:space="0" w:color="auto"/>
              <w:left w:val="single" w:sz="4" w:space="0" w:color="auto"/>
              <w:bottom w:val="single" w:sz="4" w:space="0" w:color="auto"/>
              <w:right w:val="single" w:sz="4" w:space="0" w:color="auto"/>
            </w:tcBorders>
          </w:tcPr>
          <w:p w:rsidR="001E0D6C" w:rsidRPr="001E0D6C" w:rsidRDefault="001E0D6C" w:rsidP="001E0D6C">
            <w:pPr>
              <w:suppressAutoHyphens/>
              <w:spacing w:after="0" w:line="100" w:lineRule="atLeast"/>
              <w:rPr>
                <w:rFonts w:ascii="Times New Roman" w:eastAsia="Calibri" w:hAnsi="Times New Roman" w:cs="Times New Roman"/>
                <w:kern w:val="1"/>
                <w:sz w:val="28"/>
                <w:szCs w:val="28"/>
                <w:lang w:eastAsia="hi-IN" w:bidi="hi-IN"/>
              </w:rPr>
            </w:pPr>
            <w:r w:rsidRPr="001E0D6C">
              <w:rPr>
                <w:rFonts w:ascii="Times New Roman" w:eastAsia="Calibri" w:hAnsi="Times New Roman" w:cs="Times New Roman"/>
                <w:kern w:val="1"/>
                <w:sz w:val="28"/>
                <w:szCs w:val="28"/>
                <w:lang w:eastAsia="hi-IN" w:bidi="hi-IN"/>
              </w:rPr>
              <w:t>66</w:t>
            </w:r>
          </w:p>
        </w:tc>
        <w:tc>
          <w:tcPr>
            <w:tcW w:w="880" w:type="dxa"/>
            <w:tcBorders>
              <w:top w:val="single" w:sz="4" w:space="0" w:color="auto"/>
              <w:left w:val="single" w:sz="4" w:space="0" w:color="auto"/>
              <w:bottom w:val="single" w:sz="4" w:space="0" w:color="auto"/>
              <w:right w:val="single" w:sz="4" w:space="0" w:color="auto"/>
            </w:tcBorders>
          </w:tcPr>
          <w:p w:rsidR="001E0D6C" w:rsidRPr="001E0D6C" w:rsidRDefault="001E0D6C" w:rsidP="001E0D6C">
            <w:pPr>
              <w:suppressAutoHyphens/>
              <w:spacing w:after="0" w:line="100" w:lineRule="atLeast"/>
              <w:rPr>
                <w:rFonts w:ascii="Times New Roman" w:eastAsia="Calibri" w:hAnsi="Times New Roman" w:cs="Times New Roman"/>
                <w:kern w:val="1"/>
                <w:sz w:val="28"/>
                <w:szCs w:val="28"/>
                <w:lang w:eastAsia="hi-IN" w:bidi="hi-IN"/>
              </w:rPr>
            </w:pPr>
            <w:r w:rsidRPr="001E0D6C">
              <w:rPr>
                <w:rFonts w:ascii="Times New Roman" w:eastAsia="Calibri" w:hAnsi="Times New Roman" w:cs="Times New Roman"/>
                <w:kern w:val="1"/>
                <w:sz w:val="28"/>
                <w:szCs w:val="28"/>
                <w:lang w:eastAsia="hi-IN" w:bidi="hi-IN"/>
              </w:rPr>
              <w:t>66</w:t>
            </w:r>
          </w:p>
        </w:tc>
        <w:tc>
          <w:tcPr>
            <w:tcW w:w="886" w:type="dxa"/>
            <w:tcBorders>
              <w:top w:val="single" w:sz="4" w:space="0" w:color="auto"/>
              <w:left w:val="single" w:sz="4" w:space="0" w:color="auto"/>
              <w:bottom w:val="single" w:sz="4" w:space="0" w:color="auto"/>
              <w:right w:val="single" w:sz="4" w:space="0" w:color="auto"/>
            </w:tcBorders>
          </w:tcPr>
          <w:p w:rsidR="001E0D6C" w:rsidRPr="001E0D6C" w:rsidRDefault="001E0D6C" w:rsidP="001E0D6C">
            <w:pPr>
              <w:suppressAutoHyphens/>
              <w:spacing w:after="0" w:line="100" w:lineRule="atLeast"/>
              <w:rPr>
                <w:rFonts w:ascii="Times New Roman" w:eastAsia="Calibri" w:hAnsi="Times New Roman" w:cs="Times New Roman"/>
                <w:kern w:val="1"/>
                <w:sz w:val="28"/>
                <w:szCs w:val="28"/>
                <w:lang w:eastAsia="hi-IN" w:bidi="hi-IN"/>
              </w:rPr>
            </w:pPr>
            <w:r w:rsidRPr="001E0D6C">
              <w:rPr>
                <w:rFonts w:ascii="Times New Roman" w:eastAsia="Calibri" w:hAnsi="Times New Roman" w:cs="Times New Roman"/>
                <w:kern w:val="1"/>
                <w:sz w:val="28"/>
                <w:szCs w:val="28"/>
                <w:lang w:eastAsia="hi-IN" w:bidi="hi-IN"/>
              </w:rPr>
              <w:t>66</w:t>
            </w:r>
          </w:p>
        </w:tc>
        <w:tc>
          <w:tcPr>
            <w:tcW w:w="1134" w:type="dxa"/>
            <w:tcBorders>
              <w:top w:val="single" w:sz="4" w:space="0" w:color="auto"/>
              <w:left w:val="single" w:sz="4" w:space="0" w:color="auto"/>
              <w:bottom w:val="single" w:sz="4" w:space="0" w:color="auto"/>
              <w:right w:val="single" w:sz="4" w:space="0" w:color="auto"/>
            </w:tcBorders>
          </w:tcPr>
          <w:p w:rsidR="001E0D6C" w:rsidRPr="001E0D6C" w:rsidRDefault="001E0D6C" w:rsidP="001E0D6C">
            <w:pPr>
              <w:suppressAutoHyphens/>
              <w:spacing w:after="0" w:line="100" w:lineRule="atLeast"/>
              <w:rPr>
                <w:rFonts w:ascii="Times New Roman" w:eastAsia="Calibri" w:hAnsi="Times New Roman" w:cs="Times New Roman"/>
                <w:kern w:val="1"/>
                <w:sz w:val="28"/>
                <w:szCs w:val="28"/>
                <w:lang w:eastAsia="hi-IN" w:bidi="hi-IN"/>
              </w:rPr>
            </w:pPr>
            <w:r w:rsidRPr="001E0D6C">
              <w:rPr>
                <w:rFonts w:ascii="Times New Roman" w:eastAsia="Calibri" w:hAnsi="Times New Roman" w:cs="Times New Roman"/>
                <w:kern w:val="1"/>
                <w:sz w:val="28"/>
                <w:szCs w:val="28"/>
                <w:lang w:eastAsia="hi-IN" w:bidi="hi-IN"/>
              </w:rPr>
              <w:t>66</w:t>
            </w:r>
          </w:p>
        </w:tc>
      </w:tr>
      <w:tr w:rsidR="001E0D6C" w:rsidRPr="001E0D6C" w:rsidTr="001E0D6C">
        <w:trPr>
          <w:trHeight w:val="660"/>
        </w:trPr>
        <w:tc>
          <w:tcPr>
            <w:tcW w:w="4804" w:type="dxa"/>
            <w:tcBorders>
              <w:top w:val="single" w:sz="4" w:space="0" w:color="auto"/>
              <w:left w:val="single" w:sz="4" w:space="0" w:color="auto"/>
              <w:bottom w:val="single" w:sz="4" w:space="0" w:color="auto"/>
              <w:right w:val="single" w:sz="4" w:space="0" w:color="auto"/>
            </w:tcBorders>
          </w:tcPr>
          <w:p w:rsidR="001E0D6C" w:rsidRPr="001E0D6C" w:rsidRDefault="001E0D6C" w:rsidP="001E0D6C">
            <w:pPr>
              <w:widowControl w:val="0"/>
              <w:suppressAutoHyphens/>
              <w:autoSpaceDN w:val="0"/>
              <w:spacing w:after="0"/>
              <w:ind w:hanging="5"/>
              <w:textAlignment w:val="baseline"/>
              <w:rPr>
                <w:rFonts w:ascii="Times New Roman" w:eastAsia="Andale Sans UI" w:hAnsi="Times New Roman" w:cs="Times New Roman"/>
                <w:kern w:val="3"/>
                <w:sz w:val="28"/>
                <w:szCs w:val="28"/>
                <w:lang w:bidi="en-US"/>
              </w:rPr>
            </w:pPr>
            <w:r w:rsidRPr="001E0D6C">
              <w:rPr>
                <w:rFonts w:ascii="Times New Roman" w:eastAsia="Andale Sans UI" w:hAnsi="Times New Roman" w:cs="Times New Roman"/>
                <w:kern w:val="3"/>
                <w:sz w:val="28"/>
                <w:szCs w:val="28"/>
                <w:lang w:bidi="en-US"/>
              </w:rPr>
              <w:t>Общее максимальное количество часов на весь период обучения (аудиторные)</w:t>
            </w:r>
          </w:p>
        </w:tc>
        <w:tc>
          <w:tcPr>
            <w:tcW w:w="4660" w:type="dxa"/>
            <w:gridSpan w:val="6"/>
            <w:tcBorders>
              <w:top w:val="single" w:sz="4" w:space="0" w:color="auto"/>
              <w:left w:val="single" w:sz="4" w:space="0" w:color="auto"/>
              <w:bottom w:val="single" w:sz="4" w:space="0" w:color="auto"/>
              <w:right w:val="single" w:sz="4" w:space="0" w:color="auto"/>
            </w:tcBorders>
          </w:tcPr>
          <w:p w:rsidR="001E0D6C" w:rsidRPr="001E0D6C" w:rsidRDefault="001E0D6C" w:rsidP="001E0D6C">
            <w:pPr>
              <w:suppressAutoHyphens/>
              <w:spacing w:after="0" w:line="100" w:lineRule="atLeast"/>
              <w:rPr>
                <w:rFonts w:ascii="Times New Roman" w:eastAsia="Calibri" w:hAnsi="Times New Roman" w:cs="Times New Roman"/>
                <w:kern w:val="1"/>
                <w:sz w:val="28"/>
                <w:szCs w:val="28"/>
                <w:lang w:eastAsia="hi-IN" w:bidi="hi-IN"/>
              </w:rPr>
            </w:pPr>
            <w:r w:rsidRPr="001E0D6C">
              <w:rPr>
                <w:rFonts w:ascii="Times New Roman" w:eastAsia="Calibri" w:hAnsi="Times New Roman" w:cs="Times New Roman"/>
                <w:kern w:val="1"/>
                <w:sz w:val="28"/>
                <w:szCs w:val="28"/>
                <w:lang w:eastAsia="hi-IN" w:bidi="hi-IN"/>
              </w:rPr>
              <w:t>297</w:t>
            </w:r>
          </w:p>
        </w:tc>
      </w:tr>
      <w:tr w:rsidR="001E0D6C" w:rsidRPr="001E0D6C" w:rsidTr="001E0D6C">
        <w:trPr>
          <w:trHeight w:val="323"/>
        </w:trPr>
        <w:tc>
          <w:tcPr>
            <w:tcW w:w="4804" w:type="dxa"/>
            <w:tcBorders>
              <w:top w:val="single" w:sz="4" w:space="0" w:color="auto"/>
              <w:left w:val="single" w:sz="4" w:space="0" w:color="auto"/>
              <w:bottom w:val="single" w:sz="4" w:space="0" w:color="auto"/>
              <w:right w:val="single" w:sz="4" w:space="0" w:color="auto"/>
            </w:tcBorders>
          </w:tcPr>
          <w:p w:rsidR="001E0D6C" w:rsidRPr="001E0D6C" w:rsidRDefault="001E0D6C" w:rsidP="001E0D6C">
            <w:pPr>
              <w:widowControl w:val="0"/>
              <w:suppressAutoHyphens/>
              <w:autoSpaceDN w:val="0"/>
              <w:spacing w:after="0"/>
              <w:ind w:hanging="5"/>
              <w:textAlignment w:val="baseline"/>
              <w:rPr>
                <w:rFonts w:ascii="Times New Roman" w:eastAsia="Andale Sans UI" w:hAnsi="Times New Roman" w:cs="Times New Roman"/>
                <w:kern w:val="3"/>
                <w:sz w:val="28"/>
                <w:szCs w:val="28"/>
                <w:lang w:bidi="en-US"/>
              </w:rPr>
            </w:pPr>
            <w:r w:rsidRPr="001E0D6C">
              <w:rPr>
                <w:rFonts w:ascii="Times New Roman" w:eastAsia="Andale Sans UI" w:hAnsi="Times New Roman" w:cs="Times New Roman"/>
                <w:kern w:val="3"/>
                <w:sz w:val="28"/>
                <w:szCs w:val="28"/>
                <w:lang w:bidi="en-US"/>
              </w:rPr>
              <w:t>Объем времени на консультации (по годам)</w:t>
            </w:r>
          </w:p>
        </w:tc>
        <w:tc>
          <w:tcPr>
            <w:tcW w:w="956" w:type="dxa"/>
            <w:gridSpan w:val="2"/>
            <w:tcBorders>
              <w:top w:val="single" w:sz="4" w:space="0" w:color="auto"/>
              <w:left w:val="single" w:sz="4" w:space="0" w:color="auto"/>
              <w:bottom w:val="single" w:sz="4" w:space="0" w:color="auto"/>
              <w:right w:val="single" w:sz="4" w:space="0" w:color="auto"/>
            </w:tcBorders>
          </w:tcPr>
          <w:p w:rsidR="001E0D6C" w:rsidRPr="001E0D6C" w:rsidRDefault="001E0D6C" w:rsidP="001E0D6C">
            <w:pPr>
              <w:widowControl w:val="0"/>
              <w:suppressAutoHyphens/>
              <w:autoSpaceDN w:val="0"/>
              <w:spacing w:after="0" w:line="240" w:lineRule="auto"/>
              <w:ind w:right="-113"/>
              <w:textAlignment w:val="baseline"/>
              <w:rPr>
                <w:rFonts w:ascii="Times New Roman" w:eastAsia="Andale Sans UI" w:hAnsi="Times New Roman" w:cs="Times New Roman"/>
                <w:kern w:val="3"/>
                <w:sz w:val="28"/>
                <w:szCs w:val="28"/>
                <w:lang w:bidi="en-US"/>
              </w:rPr>
            </w:pPr>
            <w:r w:rsidRPr="001E0D6C">
              <w:rPr>
                <w:rFonts w:ascii="Times New Roman" w:eastAsia="Andale Sans UI" w:hAnsi="Times New Roman" w:cs="Times New Roman"/>
                <w:kern w:val="3"/>
                <w:sz w:val="28"/>
                <w:szCs w:val="28"/>
                <w:lang w:bidi="en-US"/>
              </w:rPr>
              <w:t>2</w:t>
            </w:r>
          </w:p>
        </w:tc>
        <w:tc>
          <w:tcPr>
            <w:tcW w:w="804" w:type="dxa"/>
            <w:tcBorders>
              <w:top w:val="single" w:sz="4" w:space="0" w:color="auto"/>
              <w:left w:val="single" w:sz="4" w:space="0" w:color="auto"/>
              <w:bottom w:val="single" w:sz="4" w:space="0" w:color="auto"/>
              <w:right w:val="single" w:sz="4" w:space="0" w:color="auto"/>
            </w:tcBorders>
          </w:tcPr>
          <w:p w:rsidR="001E0D6C" w:rsidRPr="001E0D6C" w:rsidRDefault="001E0D6C" w:rsidP="001E0D6C">
            <w:pPr>
              <w:widowControl w:val="0"/>
              <w:suppressAutoHyphens/>
              <w:autoSpaceDN w:val="0"/>
              <w:spacing w:after="0" w:line="240" w:lineRule="auto"/>
              <w:ind w:right="-113"/>
              <w:textAlignment w:val="baseline"/>
              <w:rPr>
                <w:rFonts w:ascii="Times New Roman" w:eastAsia="Andale Sans UI" w:hAnsi="Times New Roman" w:cs="Times New Roman"/>
                <w:kern w:val="3"/>
                <w:sz w:val="28"/>
                <w:szCs w:val="28"/>
                <w:lang w:bidi="en-US"/>
              </w:rPr>
            </w:pPr>
            <w:r w:rsidRPr="001E0D6C">
              <w:rPr>
                <w:rFonts w:ascii="Times New Roman" w:eastAsia="Andale Sans UI" w:hAnsi="Times New Roman" w:cs="Times New Roman"/>
                <w:kern w:val="3"/>
                <w:sz w:val="28"/>
                <w:szCs w:val="28"/>
                <w:lang w:bidi="en-US"/>
              </w:rPr>
              <w:t>2</w:t>
            </w:r>
          </w:p>
        </w:tc>
        <w:tc>
          <w:tcPr>
            <w:tcW w:w="880" w:type="dxa"/>
            <w:tcBorders>
              <w:top w:val="single" w:sz="4" w:space="0" w:color="auto"/>
              <w:left w:val="single" w:sz="4" w:space="0" w:color="auto"/>
              <w:bottom w:val="single" w:sz="4" w:space="0" w:color="auto"/>
              <w:right w:val="single" w:sz="4" w:space="0" w:color="auto"/>
            </w:tcBorders>
          </w:tcPr>
          <w:p w:rsidR="001E0D6C" w:rsidRPr="001E0D6C" w:rsidRDefault="001E0D6C" w:rsidP="001E0D6C">
            <w:pPr>
              <w:widowControl w:val="0"/>
              <w:suppressAutoHyphens/>
              <w:autoSpaceDN w:val="0"/>
              <w:spacing w:after="0" w:line="240" w:lineRule="auto"/>
              <w:ind w:right="-113"/>
              <w:textAlignment w:val="baseline"/>
              <w:rPr>
                <w:rFonts w:ascii="Times New Roman" w:eastAsia="Andale Sans UI" w:hAnsi="Times New Roman" w:cs="Times New Roman"/>
                <w:kern w:val="3"/>
                <w:sz w:val="28"/>
                <w:szCs w:val="28"/>
                <w:lang w:bidi="en-US"/>
              </w:rPr>
            </w:pPr>
            <w:r w:rsidRPr="001E0D6C">
              <w:rPr>
                <w:rFonts w:ascii="Times New Roman" w:eastAsia="Andale Sans UI" w:hAnsi="Times New Roman" w:cs="Times New Roman"/>
                <w:kern w:val="3"/>
                <w:sz w:val="28"/>
                <w:szCs w:val="28"/>
                <w:lang w:bidi="en-US"/>
              </w:rPr>
              <w:t>4</w:t>
            </w:r>
          </w:p>
        </w:tc>
        <w:tc>
          <w:tcPr>
            <w:tcW w:w="886" w:type="dxa"/>
            <w:tcBorders>
              <w:top w:val="single" w:sz="4" w:space="0" w:color="auto"/>
              <w:left w:val="single" w:sz="4" w:space="0" w:color="auto"/>
              <w:bottom w:val="single" w:sz="4" w:space="0" w:color="auto"/>
              <w:right w:val="single" w:sz="4" w:space="0" w:color="auto"/>
            </w:tcBorders>
          </w:tcPr>
          <w:p w:rsidR="001E0D6C" w:rsidRPr="001E0D6C" w:rsidRDefault="001E0D6C" w:rsidP="001E0D6C">
            <w:pPr>
              <w:widowControl w:val="0"/>
              <w:suppressAutoHyphens/>
              <w:autoSpaceDN w:val="0"/>
              <w:spacing w:after="0" w:line="240" w:lineRule="auto"/>
              <w:ind w:right="-113"/>
              <w:textAlignment w:val="baseline"/>
              <w:rPr>
                <w:rFonts w:ascii="Times New Roman" w:eastAsia="Andale Sans UI" w:hAnsi="Times New Roman" w:cs="Times New Roman"/>
                <w:kern w:val="3"/>
                <w:sz w:val="28"/>
                <w:szCs w:val="28"/>
                <w:lang w:bidi="en-US"/>
              </w:rPr>
            </w:pPr>
            <w:r w:rsidRPr="001E0D6C">
              <w:rPr>
                <w:rFonts w:ascii="Times New Roman" w:eastAsia="Andale Sans UI" w:hAnsi="Times New Roman" w:cs="Times New Roman"/>
                <w:kern w:val="3"/>
                <w:sz w:val="28"/>
                <w:szCs w:val="28"/>
                <w:lang w:bidi="en-US"/>
              </w:rPr>
              <w:t>4</w:t>
            </w:r>
          </w:p>
        </w:tc>
        <w:tc>
          <w:tcPr>
            <w:tcW w:w="1134" w:type="dxa"/>
            <w:tcBorders>
              <w:top w:val="single" w:sz="4" w:space="0" w:color="auto"/>
              <w:left w:val="single" w:sz="4" w:space="0" w:color="auto"/>
              <w:bottom w:val="single" w:sz="4" w:space="0" w:color="auto"/>
              <w:right w:val="single" w:sz="4" w:space="0" w:color="auto"/>
            </w:tcBorders>
          </w:tcPr>
          <w:p w:rsidR="001E0D6C" w:rsidRPr="001E0D6C" w:rsidRDefault="001E0D6C" w:rsidP="001E0D6C">
            <w:pPr>
              <w:widowControl w:val="0"/>
              <w:suppressAutoHyphens/>
              <w:autoSpaceDN w:val="0"/>
              <w:spacing w:after="0" w:line="240" w:lineRule="auto"/>
              <w:ind w:right="8"/>
              <w:textAlignment w:val="baseline"/>
              <w:rPr>
                <w:rFonts w:ascii="Times New Roman" w:eastAsia="Andale Sans UI" w:hAnsi="Times New Roman" w:cs="Times New Roman"/>
                <w:kern w:val="3"/>
                <w:sz w:val="28"/>
                <w:szCs w:val="28"/>
                <w:lang w:bidi="en-US"/>
              </w:rPr>
            </w:pPr>
            <w:r w:rsidRPr="001E0D6C">
              <w:rPr>
                <w:rFonts w:ascii="Times New Roman" w:eastAsia="Andale Sans UI" w:hAnsi="Times New Roman" w:cs="Times New Roman"/>
                <w:kern w:val="3"/>
                <w:sz w:val="28"/>
                <w:szCs w:val="28"/>
                <w:lang w:bidi="en-US"/>
              </w:rPr>
              <w:t>4</w:t>
            </w:r>
          </w:p>
        </w:tc>
      </w:tr>
      <w:tr w:rsidR="001E0D6C" w:rsidRPr="001E0D6C" w:rsidTr="001E0D6C">
        <w:trPr>
          <w:trHeight w:val="338"/>
        </w:trPr>
        <w:tc>
          <w:tcPr>
            <w:tcW w:w="4804" w:type="dxa"/>
            <w:tcBorders>
              <w:top w:val="single" w:sz="4" w:space="0" w:color="auto"/>
              <w:left w:val="single" w:sz="4" w:space="0" w:color="auto"/>
              <w:bottom w:val="single" w:sz="4" w:space="0" w:color="auto"/>
              <w:right w:val="single" w:sz="4" w:space="0" w:color="auto"/>
            </w:tcBorders>
          </w:tcPr>
          <w:p w:rsidR="001E0D6C" w:rsidRPr="001E0D6C" w:rsidRDefault="001E0D6C" w:rsidP="001E0D6C">
            <w:pPr>
              <w:widowControl w:val="0"/>
              <w:suppressAutoHyphens/>
              <w:autoSpaceDN w:val="0"/>
              <w:spacing w:after="0"/>
              <w:ind w:hanging="5"/>
              <w:textAlignment w:val="baseline"/>
              <w:rPr>
                <w:rFonts w:ascii="Times New Roman" w:eastAsia="Andale Sans UI" w:hAnsi="Times New Roman" w:cs="Times New Roman"/>
                <w:kern w:val="3"/>
                <w:sz w:val="28"/>
                <w:szCs w:val="28"/>
                <w:lang w:bidi="en-US"/>
              </w:rPr>
            </w:pPr>
            <w:r w:rsidRPr="001E0D6C">
              <w:rPr>
                <w:rFonts w:ascii="Times New Roman" w:eastAsia="Andale Sans UI" w:hAnsi="Times New Roman" w:cs="Times New Roman"/>
                <w:kern w:val="3"/>
                <w:sz w:val="28"/>
                <w:szCs w:val="28"/>
                <w:lang w:bidi="en-US"/>
              </w:rPr>
              <w:t>Общий объем времени на консультации</w:t>
            </w:r>
          </w:p>
        </w:tc>
        <w:tc>
          <w:tcPr>
            <w:tcW w:w="4660" w:type="dxa"/>
            <w:gridSpan w:val="6"/>
            <w:tcBorders>
              <w:top w:val="single" w:sz="4" w:space="0" w:color="auto"/>
              <w:left w:val="single" w:sz="4" w:space="0" w:color="auto"/>
              <w:bottom w:val="single" w:sz="4" w:space="0" w:color="auto"/>
              <w:right w:val="single" w:sz="4" w:space="0" w:color="auto"/>
            </w:tcBorders>
          </w:tcPr>
          <w:p w:rsidR="001E0D6C" w:rsidRPr="001E0D6C" w:rsidRDefault="001E0D6C" w:rsidP="001E0D6C">
            <w:pPr>
              <w:suppressAutoHyphens/>
              <w:spacing w:after="0" w:line="100" w:lineRule="atLeast"/>
              <w:rPr>
                <w:rFonts w:ascii="Times New Roman" w:eastAsia="Calibri" w:hAnsi="Times New Roman" w:cs="Times New Roman"/>
                <w:kern w:val="1"/>
                <w:sz w:val="28"/>
                <w:szCs w:val="28"/>
                <w:lang w:eastAsia="hi-IN" w:bidi="hi-IN"/>
              </w:rPr>
            </w:pPr>
            <w:r w:rsidRPr="001E0D6C">
              <w:rPr>
                <w:rFonts w:ascii="Times New Roman" w:eastAsia="Calibri" w:hAnsi="Times New Roman" w:cs="Times New Roman"/>
                <w:kern w:val="1"/>
                <w:sz w:val="28"/>
                <w:szCs w:val="28"/>
                <w:lang w:eastAsia="hi-IN" w:bidi="hi-IN"/>
              </w:rPr>
              <w:t>16</w:t>
            </w:r>
          </w:p>
          <w:p w:rsidR="001E0D6C" w:rsidRPr="001E0D6C" w:rsidRDefault="001E0D6C" w:rsidP="001E0D6C">
            <w:pPr>
              <w:suppressAutoHyphens/>
              <w:spacing w:after="0" w:line="100" w:lineRule="atLeast"/>
              <w:rPr>
                <w:rFonts w:ascii="Times New Roman" w:eastAsia="Calibri" w:hAnsi="Times New Roman" w:cs="Times New Roman"/>
                <w:kern w:val="1"/>
                <w:sz w:val="28"/>
                <w:szCs w:val="28"/>
                <w:lang w:eastAsia="hi-IN" w:bidi="hi-IN"/>
              </w:rPr>
            </w:pPr>
          </w:p>
        </w:tc>
      </w:tr>
    </w:tbl>
    <w:p w:rsidR="001E0D6C" w:rsidRPr="001E0D6C" w:rsidRDefault="001E0D6C" w:rsidP="001E0D6C">
      <w:pPr>
        <w:suppressAutoHyphens/>
        <w:spacing w:after="0" w:line="360" w:lineRule="auto"/>
        <w:rPr>
          <w:rFonts w:ascii="Times New Roman" w:eastAsia="Calibri" w:hAnsi="Times New Roman" w:cs="Times New Roman"/>
          <w:i/>
          <w:kern w:val="1"/>
          <w:sz w:val="28"/>
          <w:szCs w:val="28"/>
          <w:lang w:eastAsia="hi-IN" w:bidi="hi-IN"/>
        </w:rPr>
      </w:pPr>
    </w:p>
    <w:p w:rsidR="001E0D6C" w:rsidRPr="001E0D6C" w:rsidRDefault="001E0D6C" w:rsidP="001E0D6C">
      <w:pPr>
        <w:suppressAutoHyphens/>
        <w:spacing w:after="0" w:line="360" w:lineRule="auto"/>
        <w:jc w:val="center"/>
        <w:rPr>
          <w:rFonts w:ascii="Times New Roman" w:eastAsia="Calibri" w:hAnsi="Times New Roman" w:cs="Times New Roman"/>
          <w:b/>
          <w:i/>
          <w:kern w:val="1"/>
          <w:sz w:val="28"/>
          <w:szCs w:val="28"/>
          <w:lang w:eastAsia="hi-IN" w:bidi="hi-IN"/>
        </w:rPr>
      </w:pPr>
      <w:r w:rsidRPr="001E0D6C">
        <w:rPr>
          <w:rFonts w:ascii="Times New Roman" w:eastAsia="Calibri" w:hAnsi="Times New Roman" w:cs="Times New Roman"/>
          <w:b/>
          <w:i/>
          <w:kern w:val="1"/>
          <w:sz w:val="28"/>
          <w:szCs w:val="28"/>
          <w:lang w:eastAsia="hi-IN" w:bidi="hi-IN"/>
        </w:rPr>
        <w:t>Таблица 4</w:t>
      </w:r>
    </w:p>
    <w:p w:rsidR="001E0D6C" w:rsidRPr="001E0D6C" w:rsidRDefault="001E0D6C" w:rsidP="001E0D6C">
      <w:pPr>
        <w:suppressAutoHyphens/>
        <w:spacing w:after="0"/>
        <w:jc w:val="center"/>
        <w:rPr>
          <w:rFonts w:ascii="Times New Roman" w:eastAsia="Calibri" w:hAnsi="Times New Roman" w:cs="Times New Roman"/>
          <w:i/>
          <w:kern w:val="1"/>
          <w:sz w:val="28"/>
          <w:szCs w:val="28"/>
          <w:lang w:eastAsia="hi-IN" w:bidi="hi-IN"/>
        </w:rPr>
      </w:pPr>
      <w:r w:rsidRPr="001E0D6C">
        <w:rPr>
          <w:rFonts w:ascii="Times New Roman" w:eastAsia="Calibri" w:hAnsi="Times New Roman" w:cs="Times New Roman"/>
          <w:kern w:val="1"/>
          <w:sz w:val="28"/>
          <w:szCs w:val="28"/>
          <w:lang w:eastAsia="hi-IN" w:bidi="hi-IN"/>
        </w:rPr>
        <w:t>Срок освоения предпрофессиональной программы «Искусство театра» - 8 лет</w:t>
      </w:r>
    </w:p>
    <w:tbl>
      <w:tblPr>
        <w:tblW w:w="97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3652"/>
        <w:gridCol w:w="709"/>
        <w:gridCol w:w="709"/>
        <w:gridCol w:w="850"/>
        <w:gridCol w:w="709"/>
        <w:gridCol w:w="850"/>
        <w:gridCol w:w="709"/>
        <w:gridCol w:w="851"/>
        <w:gridCol w:w="701"/>
        <w:gridCol w:w="7"/>
        <w:gridCol w:w="14"/>
      </w:tblGrid>
      <w:tr w:rsidR="001E0D6C" w:rsidRPr="001E0D6C" w:rsidTr="001E0D6C">
        <w:trPr>
          <w:trHeight w:val="970"/>
        </w:trPr>
        <w:tc>
          <w:tcPr>
            <w:tcW w:w="3652" w:type="dxa"/>
            <w:tcBorders>
              <w:top w:val="single" w:sz="4" w:space="0" w:color="auto"/>
              <w:left w:val="single" w:sz="4" w:space="0" w:color="auto"/>
              <w:bottom w:val="single" w:sz="4" w:space="0" w:color="auto"/>
              <w:right w:val="single" w:sz="4" w:space="0" w:color="auto"/>
            </w:tcBorders>
          </w:tcPr>
          <w:p w:rsidR="001E0D6C" w:rsidRPr="001E0D6C" w:rsidRDefault="001E0D6C" w:rsidP="001E0D6C">
            <w:pPr>
              <w:suppressAutoHyphens/>
              <w:spacing w:after="0" w:line="100" w:lineRule="atLeast"/>
              <w:jc w:val="center"/>
              <w:rPr>
                <w:rFonts w:ascii="Times New Roman" w:eastAsia="Calibri" w:hAnsi="Times New Roman" w:cs="Times New Roman"/>
                <w:i/>
                <w:kern w:val="1"/>
                <w:sz w:val="28"/>
                <w:szCs w:val="28"/>
                <w:lang w:eastAsia="hi-IN" w:bidi="hi-IN"/>
              </w:rPr>
            </w:pPr>
          </w:p>
        </w:tc>
        <w:tc>
          <w:tcPr>
            <w:tcW w:w="6109" w:type="dxa"/>
            <w:gridSpan w:val="10"/>
            <w:tcBorders>
              <w:top w:val="single" w:sz="4" w:space="0" w:color="auto"/>
              <w:left w:val="single" w:sz="4" w:space="0" w:color="auto"/>
              <w:right w:val="single" w:sz="4" w:space="0" w:color="auto"/>
            </w:tcBorders>
          </w:tcPr>
          <w:p w:rsidR="001E0D6C" w:rsidRPr="001E0D6C" w:rsidRDefault="001E0D6C" w:rsidP="001E0D6C">
            <w:pPr>
              <w:suppressAutoHyphens/>
              <w:spacing w:after="0" w:line="100" w:lineRule="atLeast"/>
              <w:jc w:val="center"/>
              <w:rPr>
                <w:rFonts w:ascii="Times New Roman" w:eastAsia="Calibri" w:hAnsi="Times New Roman" w:cs="Times New Roman"/>
                <w:kern w:val="1"/>
                <w:sz w:val="28"/>
                <w:szCs w:val="28"/>
                <w:lang w:eastAsia="hi-IN" w:bidi="hi-IN"/>
              </w:rPr>
            </w:pPr>
            <w:r w:rsidRPr="001E0D6C">
              <w:rPr>
                <w:rFonts w:ascii="Times New Roman" w:eastAsia="Calibri" w:hAnsi="Times New Roman" w:cs="Times New Roman"/>
                <w:kern w:val="1"/>
                <w:sz w:val="28"/>
                <w:szCs w:val="28"/>
                <w:lang w:eastAsia="hi-IN" w:bidi="hi-IN"/>
              </w:rPr>
              <w:t>Распределение по годам обучения</w:t>
            </w:r>
          </w:p>
        </w:tc>
      </w:tr>
      <w:tr w:rsidR="001E0D6C" w:rsidRPr="001E0D6C" w:rsidTr="001E0D6C">
        <w:trPr>
          <w:gridAfter w:val="1"/>
          <w:wAfter w:w="14" w:type="dxa"/>
          <w:trHeight w:val="146"/>
        </w:trPr>
        <w:tc>
          <w:tcPr>
            <w:tcW w:w="3652" w:type="dxa"/>
            <w:tcBorders>
              <w:top w:val="single" w:sz="4" w:space="0" w:color="auto"/>
              <w:left w:val="single" w:sz="4" w:space="0" w:color="auto"/>
              <w:bottom w:val="single" w:sz="4" w:space="0" w:color="auto"/>
              <w:right w:val="single" w:sz="4" w:space="0" w:color="auto"/>
            </w:tcBorders>
            <w:vAlign w:val="center"/>
          </w:tcPr>
          <w:p w:rsidR="001E0D6C" w:rsidRPr="001E0D6C" w:rsidRDefault="001E0D6C" w:rsidP="001E0D6C">
            <w:pPr>
              <w:suppressAutoHyphens/>
              <w:autoSpaceDN w:val="0"/>
              <w:spacing w:after="0" w:line="360" w:lineRule="auto"/>
              <w:ind w:right="176"/>
              <w:jc w:val="center"/>
              <w:textAlignment w:val="baseline"/>
              <w:rPr>
                <w:rFonts w:ascii="Times New Roman" w:eastAsia="Andale Sans UI" w:hAnsi="Times New Roman" w:cs="Times New Roman"/>
                <w:i/>
                <w:kern w:val="3"/>
                <w:sz w:val="28"/>
                <w:szCs w:val="28"/>
                <w:lang w:val="en-US" w:bidi="en-US"/>
              </w:rPr>
            </w:pPr>
            <w:r w:rsidRPr="001E0D6C">
              <w:rPr>
                <w:rFonts w:ascii="Times New Roman" w:eastAsia="Times New Roman" w:hAnsi="Times New Roman" w:cs="Times New Roman"/>
                <w:kern w:val="3"/>
                <w:sz w:val="28"/>
                <w:szCs w:val="28"/>
                <w:lang w:val="en-US" w:bidi="en-US"/>
              </w:rPr>
              <w:t>Классы</w:t>
            </w:r>
          </w:p>
        </w:tc>
        <w:tc>
          <w:tcPr>
            <w:tcW w:w="709" w:type="dxa"/>
            <w:tcBorders>
              <w:top w:val="single" w:sz="4" w:space="0" w:color="auto"/>
              <w:left w:val="single" w:sz="4" w:space="0" w:color="auto"/>
              <w:bottom w:val="single" w:sz="4" w:space="0" w:color="auto"/>
              <w:right w:val="single" w:sz="4" w:space="0" w:color="auto"/>
            </w:tcBorders>
          </w:tcPr>
          <w:p w:rsidR="001E0D6C" w:rsidRPr="001E0D6C" w:rsidRDefault="001E0D6C" w:rsidP="001E0D6C">
            <w:pPr>
              <w:widowControl w:val="0"/>
              <w:suppressAutoHyphens/>
              <w:autoSpaceDN w:val="0"/>
              <w:spacing w:after="0" w:line="240" w:lineRule="auto"/>
              <w:ind w:firstLine="33"/>
              <w:jc w:val="center"/>
              <w:textAlignment w:val="baseline"/>
              <w:rPr>
                <w:rFonts w:ascii="Times New Roman" w:eastAsia="Andale Sans UI" w:hAnsi="Times New Roman" w:cs="Times New Roman"/>
                <w:kern w:val="3"/>
                <w:sz w:val="28"/>
                <w:szCs w:val="28"/>
                <w:lang w:bidi="en-US"/>
              </w:rPr>
            </w:pPr>
            <w:r w:rsidRPr="001E0D6C">
              <w:rPr>
                <w:rFonts w:ascii="Times New Roman" w:eastAsia="Andale Sans UI" w:hAnsi="Times New Roman" w:cs="Times New Roman"/>
                <w:kern w:val="3"/>
                <w:sz w:val="28"/>
                <w:szCs w:val="28"/>
                <w:lang w:bidi="en-US"/>
              </w:rPr>
              <w:t>1</w:t>
            </w:r>
          </w:p>
        </w:tc>
        <w:tc>
          <w:tcPr>
            <w:tcW w:w="709" w:type="dxa"/>
            <w:tcBorders>
              <w:top w:val="single" w:sz="4" w:space="0" w:color="auto"/>
              <w:left w:val="single" w:sz="4" w:space="0" w:color="auto"/>
              <w:bottom w:val="single" w:sz="4" w:space="0" w:color="auto"/>
              <w:right w:val="single" w:sz="4" w:space="0" w:color="auto"/>
            </w:tcBorders>
          </w:tcPr>
          <w:p w:rsidR="001E0D6C" w:rsidRPr="001E0D6C" w:rsidRDefault="001E0D6C" w:rsidP="001E0D6C">
            <w:pPr>
              <w:widowControl w:val="0"/>
              <w:suppressAutoHyphens/>
              <w:autoSpaceDN w:val="0"/>
              <w:spacing w:after="0" w:line="240" w:lineRule="auto"/>
              <w:jc w:val="center"/>
              <w:textAlignment w:val="baseline"/>
              <w:rPr>
                <w:rFonts w:ascii="Times New Roman" w:eastAsia="Andale Sans UI" w:hAnsi="Times New Roman" w:cs="Times New Roman"/>
                <w:kern w:val="3"/>
                <w:sz w:val="28"/>
                <w:szCs w:val="28"/>
                <w:lang w:bidi="en-US"/>
              </w:rPr>
            </w:pPr>
            <w:r w:rsidRPr="001E0D6C">
              <w:rPr>
                <w:rFonts w:ascii="Times New Roman" w:eastAsia="Andale Sans UI" w:hAnsi="Times New Roman" w:cs="Times New Roman"/>
                <w:kern w:val="3"/>
                <w:sz w:val="28"/>
                <w:szCs w:val="28"/>
                <w:lang w:bidi="en-US"/>
              </w:rPr>
              <w:t>2</w:t>
            </w:r>
          </w:p>
        </w:tc>
        <w:tc>
          <w:tcPr>
            <w:tcW w:w="850" w:type="dxa"/>
            <w:tcBorders>
              <w:top w:val="single" w:sz="4" w:space="0" w:color="auto"/>
              <w:left w:val="single" w:sz="4" w:space="0" w:color="auto"/>
              <w:bottom w:val="single" w:sz="4" w:space="0" w:color="auto"/>
              <w:right w:val="single" w:sz="4" w:space="0" w:color="auto"/>
            </w:tcBorders>
          </w:tcPr>
          <w:p w:rsidR="001E0D6C" w:rsidRPr="001E0D6C" w:rsidRDefault="001E0D6C" w:rsidP="001E0D6C">
            <w:pPr>
              <w:widowControl w:val="0"/>
              <w:suppressAutoHyphens/>
              <w:autoSpaceDN w:val="0"/>
              <w:spacing w:after="0" w:line="240" w:lineRule="auto"/>
              <w:ind w:firstLine="33"/>
              <w:jc w:val="center"/>
              <w:textAlignment w:val="baseline"/>
              <w:rPr>
                <w:rFonts w:ascii="Times New Roman" w:eastAsia="Andale Sans UI" w:hAnsi="Times New Roman" w:cs="Times New Roman"/>
                <w:kern w:val="3"/>
                <w:sz w:val="28"/>
                <w:szCs w:val="28"/>
                <w:lang w:bidi="en-US"/>
              </w:rPr>
            </w:pPr>
            <w:r w:rsidRPr="001E0D6C">
              <w:rPr>
                <w:rFonts w:ascii="Times New Roman" w:eastAsia="Andale Sans UI" w:hAnsi="Times New Roman" w:cs="Times New Roman"/>
                <w:kern w:val="3"/>
                <w:sz w:val="28"/>
                <w:szCs w:val="28"/>
                <w:lang w:bidi="en-US"/>
              </w:rPr>
              <w:t>3</w:t>
            </w:r>
          </w:p>
        </w:tc>
        <w:tc>
          <w:tcPr>
            <w:tcW w:w="709" w:type="dxa"/>
            <w:tcBorders>
              <w:top w:val="single" w:sz="4" w:space="0" w:color="auto"/>
              <w:left w:val="single" w:sz="4" w:space="0" w:color="auto"/>
              <w:bottom w:val="single" w:sz="4" w:space="0" w:color="auto"/>
              <w:right w:val="single" w:sz="4" w:space="0" w:color="auto"/>
            </w:tcBorders>
          </w:tcPr>
          <w:p w:rsidR="001E0D6C" w:rsidRPr="001E0D6C" w:rsidRDefault="001E0D6C" w:rsidP="001E0D6C">
            <w:pPr>
              <w:widowControl w:val="0"/>
              <w:suppressAutoHyphens/>
              <w:autoSpaceDN w:val="0"/>
              <w:spacing w:after="0" w:line="240" w:lineRule="auto"/>
              <w:jc w:val="center"/>
              <w:textAlignment w:val="baseline"/>
              <w:rPr>
                <w:rFonts w:ascii="Times New Roman" w:eastAsia="Andale Sans UI" w:hAnsi="Times New Roman" w:cs="Times New Roman"/>
                <w:kern w:val="3"/>
                <w:sz w:val="28"/>
                <w:szCs w:val="28"/>
                <w:lang w:bidi="en-US"/>
              </w:rPr>
            </w:pPr>
            <w:r w:rsidRPr="001E0D6C">
              <w:rPr>
                <w:rFonts w:ascii="Times New Roman" w:eastAsia="Andale Sans UI" w:hAnsi="Times New Roman" w:cs="Times New Roman"/>
                <w:kern w:val="3"/>
                <w:sz w:val="28"/>
                <w:szCs w:val="28"/>
                <w:lang w:bidi="en-US"/>
              </w:rPr>
              <w:t>4</w:t>
            </w:r>
          </w:p>
        </w:tc>
        <w:tc>
          <w:tcPr>
            <w:tcW w:w="850" w:type="dxa"/>
            <w:tcBorders>
              <w:top w:val="single" w:sz="4" w:space="0" w:color="auto"/>
              <w:left w:val="single" w:sz="4" w:space="0" w:color="auto"/>
              <w:bottom w:val="single" w:sz="4" w:space="0" w:color="auto"/>
              <w:right w:val="single" w:sz="4" w:space="0" w:color="auto"/>
            </w:tcBorders>
          </w:tcPr>
          <w:p w:rsidR="001E0D6C" w:rsidRPr="001E0D6C" w:rsidRDefault="001E0D6C" w:rsidP="001E0D6C">
            <w:pPr>
              <w:widowControl w:val="0"/>
              <w:suppressAutoHyphens/>
              <w:autoSpaceDN w:val="0"/>
              <w:spacing w:after="0" w:line="240" w:lineRule="auto"/>
              <w:jc w:val="center"/>
              <w:textAlignment w:val="baseline"/>
              <w:rPr>
                <w:rFonts w:ascii="Times New Roman" w:eastAsia="Andale Sans UI" w:hAnsi="Times New Roman" w:cs="Times New Roman"/>
                <w:kern w:val="3"/>
                <w:sz w:val="28"/>
                <w:szCs w:val="28"/>
                <w:lang w:bidi="en-US"/>
              </w:rPr>
            </w:pPr>
            <w:r w:rsidRPr="001E0D6C">
              <w:rPr>
                <w:rFonts w:ascii="Times New Roman" w:eastAsia="Andale Sans UI" w:hAnsi="Times New Roman" w:cs="Times New Roman"/>
                <w:kern w:val="3"/>
                <w:sz w:val="28"/>
                <w:szCs w:val="28"/>
                <w:lang w:bidi="en-US"/>
              </w:rPr>
              <w:t>5</w:t>
            </w:r>
          </w:p>
        </w:tc>
        <w:tc>
          <w:tcPr>
            <w:tcW w:w="709" w:type="dxa"/>
            <w:tcBorders>
              <w:top w:val="single" w:sz="4" w:space="0" w:color="auto"/>
              <w:left w:val="single" w:sz="4" w:space="0" w:color="auto"/>
              <w:bottom w:val="single" w:sz="4" w:space="0" w:color="auto"/>
              <w:right w:val="single" w:sz="4" w:space="0" w:color="auto"/>
            </w:tcBorders>
          </w:tcPr>
          <w:p w:rsidR="001E0D6C" w:rsidRPr="001E0D6C" w:rsidRDefault="001E0D6C" w:rsidP="001E0D6C">
            <w:pPr>
              <w:widowControl w:val="0"/>
              <w:suppressAutoHyphens/>
              <w:autoSpaceDN w:val="0"/>
              <w:spacing w:after="0" w:line="240" w:lineRule="auto"/>
              <w:ind w:firstLine="33"/>
              <w:jc w:val="center"/>
              <w:textAlignment w:val="baseline"/>
              <w:rPr>
                <w:rFonts w:ascii="Times New Roman" w:eastAsia="Andale Sans UI" w:hAnsi="Times New Roman" w:cs="Times New Roman"/>
                <w:kern w:val="3"/>
                <w:sz w:val="28"/>
                <w:szCs w:val="28"/>
                <w:lang w:bidi="en-US"/>
              </w:rPr>
            </w:pPr>
            <w:r w:rsidRPr="001E0D6C">
              <w:rPr>
                <w:rFonts w:ascii="Times New Roman" w:eastAsia="Andale Sans UI" w:hAnsi="Times New Roman" w:cs="Times New Roman"/>
                <w:kern w:val="3"/>
                <w:sz w:val="28"/>
                <w:szCs w:val="28"/>
                <w:lang w:bidi="en-US"/>
              </w:rPr>
              <w:t>6</w:t>
            </w:r>
          </w:p>
        </w:tc>
        <w:tc>
          <w:tcPr>
            <w:tcW w:w="851" w:type="dxa"/>
            <w:tcBorders>
              <w:top w:val="single" w:sz="4" w:space="0" w:color="auto"/>
              <w:left w:val="single" w:sz="4" w:space="0" w:color="auto"/>
              <w:bottom w:val="single" w:sz="4" w:space="0" w:color="auto"/>
              <w:right w:val="single" w:sz="4" w:space="0" w:color="auto"/>
            </w:tcBorders>
          </w:tcPr>
          <w:p w:rsidR="001E0D6C" w:rsidRPr="001E0D6C" w:rsidRDefault="001E0D6C" w:rsidP="001E0D6C">
            <w:pPr>
              <w:widowControl w:val="0"/>
              <w:suppressAutoHyphens/>
              <w:autoSpaceDN w:val="0"/>
              <w:spacing w:after="0" w:line="240" w:lineRule="auto"/>
              <w:ind w:firstLine="33"/>
              <w:jc w:val="center"/>
              <w:textAlignment w:val="baseline"/>
              <w:rPr>
                <w:rFonts w:ascii="Times New Roman" w:eastAsia="Andale Sans UI" w:hAnsi="Times New Roman" w:cs="Times New Roman"/>
                <w:kern w:val="3"/>
                <w:sz w:val="28"/>
                <w:szCs w:val="28"/>
                <w:lang w:bidi="en-US"/>
              </w:rPr>
            </w:pPr>
            <w:r w:rsidRPr="001E0D6C">
              <w:rPr>
                <w:rFonts w:ascii="Times New Roman" w:eastAsia="Andale Sans UI" w:hAnsi="Times New Roman" w:cs="Times New Roman"/>
                <w:kern w:val="3"/>
                <w:sz w:val="28"/>
                <w:szCs w:val="28"/>
                <w:lang w:bidi="en-US"/>
              </w:rPr>
              <w:t>7</w:t>
            </w:r>
          </w:p>
        </w:tc>
        <w:tc>
          <w:tcPr>
            <w:tcW w:w="708" w:type="dxa"/>
            <w:gridSpan w:val="2"/>
            <w:tcBorders>
              <w:top w:val="single" w:sz="4" w:space="0" w:color="auto"/>
              <w:left w:val="single" w:sz="4" w:space="0" w:color="auto"/>
              <w:bottom w:val="single" w:sz="4" w:space="0" w:color="auto"/>
              <w:right w:val="single" w:sz="4" w:space="0" w:color="auto"/>
            </w:tcBorders>
          </w:tcPr>
          <w:p w:rsidR="001E0D6C" w:rsidRPr="001E0D6C" w:rsidRDefault="001E0D6C" w:rsidP="001E0D6C">
            <w:pPr>
              <w:widowControl w:val="0"/>
              <w:suppressAutoHyphens/>
              <w:autoSpaceDN w:val="0"/>
              <w:spacing w:after="0" w:line="240" w:lineRule="auto"/>
              <w:ind w:firstLine="33"/>
              <w:jc w:val="center"/>
              <w:textAlignment w:val="baseline"/>
              <w:rPr>
                <w:rFonts w:ascii="Times New Roman" w:eastAsia="Andale Sans UI" w:hAnsi="Times New Roman" w:cs="Times New Roman"/>
                <w:kern w:val="3"/>
                <w:sz w:val="28"/>
                <w:szCs w:val="28"/>
                <w:lang w:bidi="en-US"/>
              </w:rPr>
            </w:pPr>
            <w:r w:rsidRPr="001E0D6C">
              <w:rPr>
                <w:rFonts w:ascii="Times New Roman" w:eastAsia="Andale Sans UI" w:hAnsi="Times New Roman" w:cs="Times New Roman"/>
                <w:kern w:val="3"/>
                <w:sz w:val="28"/>
                <w:szCs w:val="28"/>
                <w:lang w:bidi="en-US"/>
              </w:rPr>
              <w:t>8</w:t>
            </w:r>
          </w:p>
        </w:tc>
      </w:tr>
      <w:tr w:rsidR="001E0D6C" w:rsidRPr="001E0D6C" w:rsidTr="001E0D6C">
        <w:trPr>
          <w:gridAfter w:val="1"/>
          <w:wAfter w:w="14" w:type="dxa"/>
          <w:trHeight w:val="654"/>
        </w:trPr>
        <w:tc>
          <w:tcPr>
            <w:tcW w:w="3652" w:type="dxa"/>
            <w:tcBorders>
              <w:top w:val="single" w:sz="4" w:space="0" w:color="auto"/>
              <w:left w:val="single" w:sz="4" w:space="0" w:color="auto"/>
              <w:bottom w:val="single" w:sz="4" w:space="0" w:color="auto"/>
              <w:right w:val="single" w:sz="4" w:space="0" w:color="auto"/>
            </w:tcBorders>
          </w:tcPr>
          <w:p w:rsidR="001E0D6C" w:rsidRPr="001E0D6C" w:rsidRDefault="001E0D6C" w:rsidP="001E0D6C">
            <w:pPr>
              <w:widowControl w:val="0"/>
              <w:suppressAutoHyphens/>
              <w:autoSpaceDN w:val="0"/>
              <w:spacing w:after="0"/>
              <w:ind w:right="176"/>
              <w:jc w:val="center"/>
              <w:textAlignment w:val="baseline"/>
              <w:rPr>
                <w:rFonts w:ascii="Times New Roman" w:eastAsia="Andale Sans UI" w:hAnsi="Times New Roman" w:cs="Times New Roman"/>
                <w:kern w:val="3"/>
                <w:sz w:val="28"/>
                <w:szCs w:val="28"/>
                <w:lang w:bidi="en-US"/>
              </w:rPr>
            </w:pPr>
            <w:r w:rsidRPr="001E0D6C">
              <w:rPr>
                <w:rFonts w:ascii="Times New Roman" w:eastAsia="Andale Sans UI" w:hAnsi="Times New Roman" w:cs="Times New Roman"/>
                <w:kern w:val="3"/>
                <w:sz w:val="28"/>
                <w:szCs w:val="28"/>
                <w:lang w:bidi="en-US"/>
              </w:rPr>
              <w:t xml:space="preserve">Продолжительность учебных  занятий (в </w:t>
            </w:r>
            <w:r w:rsidRPr="001E0D6C">
              <w:rPr>
                <w:rFonts w:ascii="Times New Roman" w:eastAsia="Andale Sans UI" w:hAnsi="Times New Roman" w:cs="Times New Roman"/>
                <w:kern w:val="3"/>
                <w:sz w:val="28"/>
                <w:szCs w:val="28"/>
                <w:lang w:bidi="en-US"/>
              </w:rPr>
              <w:lastRenderedPageBreak/>
              <w:t>неделях)</w:t>
            </w:r>
          </w:p>
        </w:tc>
        <w:tc>
          <w:tcPr>
            <w:tcW w:w="709" w:type="dxa"/>
            <w:tcBorders>
              <w:top w:val="single" w:sz="4" w:space="0" w:color="auto"/>
              <w:left w:val="single" w:sz="4" w:space="0" w:color="auto"/>
              <w:bottom w:val="single" w:sz="4" w:space="0" w:color="auto"/>
              <w:right w:val="single" w:sz="4" w:space="0" w:color="auto"/>
            </w:tcBorders>
          </w:tcPr>
          <w:p w:rsidR="001E0D6C" w:rsidRPr="001E0D6C" w:rsidRDefault="001E0D6C" w:rsidP="001E0D6C">
            <w:pPr>
              <w:suppressAutoHyphens/>
              <w:spacing w:after="0" w:line="100" w:lineRule="atLeast"/>
              <w:jc w:val="center"/>
              <w:rPr>
                <w:rFonts w:ascii="Times New Roman" w:eastAsia="Calibri" w:hAnsi="Times New Roman" w:cs="Times New Roman"/>
                <w:kern w:val="1"/>
                <w:sz w:val="28"/>
                <w:szCs w:val="28"/>
                <w:lang w:eastAsia="hi-IN" w:bidi="hi-IN"/>
              </w:rPr>
            </w:pPr>
            <w:r w:rsidRPr="001E0D6C">
              <w:rPr>
                <w:rFonts w:ascii="Times New Roman" w:eastAsia="Calibri" w:hAnsi="Times New Roman" w:cs="Times New Roman"/>
                <w:kern w:val="1"/>
                <w:sz w:val="28"/>
                <w:szCs w:val="28"/>
                <w:lang w:eastAsia="hi-IN" w:bidi="hi-IN"/>
              </w:rPr>
              <w:lastRenderedPageBreak/>
              <w:t>32</w:t>
            </w:r>
          </w:p>
        </w:tc>
        <w:tc>
          <w:tcPr>
            <w:tcW w:w="709" w:type="dxa"/>
            <w:tcBorders>
              <w:top w:val="single" w:sz="4" w:space="0" w:color="auto"/>
              <w:left w:val="single" w:sz="4" w:space="0" w:color="auto"/>
              <w:bottom w:val="single" w:sz="4" w:space="0" w:color="auto"/>
              <w:right w:val="single" w:sz="4" w:space="0" w:color="auto"/>
            </w:tcBorders>
          </w:tcPr>
          <w:p w:rsidR="001E0D6C" w:rsidRPr="001E0D6C" w:rsidRDefault="001E0D6C" w:rsidP="001E0D6C">
            <w:pPr>
              <w:suppressAutoHyphens/>
              <w:spacing w:after="0" w:line="100" w:lineRule="atLeast"/>
              <w:jc w:val="center"/>
              <w:rPr>
                <w:rFonts w:ascii="Times New Roman" w:eastAsia="Calibri" w:hAnsi="Times New Roman" w:cs="Times New Roman"/>
                <w:kern w:val="1"/>
                <w:sz w:val="28"/>
                <w:szCs w:val="28"/>
                <w:lang w:eastAsia="hi-IN" w:bidi="hi-IN"/>
              </w:rPr>
            </w:pPr>
            <w:r w:rsidRPr="001E0D6C">
              <w:rPr>
                <w:rFonts w:ascii="Times New Roman" w:eastAsia="Calibri" w:hAnsi="Times New Roman" w:cs="Times New Roman"/>
                <w:kern w:val="1"/>
                <w:sz w:val="28"/>
                <w:szCs w:val="28"/>
                <w:lang w:eastAsia="hi-IN" w:bidi="hi-IN"/>
              </w:rPr>
              <w:t>33</w:t>
            </w:r>
          </w:p>
        </w:tc>
        <w:tc>
          <w:tcPr>
            <w:tcW w:w="850" w:type="dxa"/>
            <w:tcBorders>
              <w:top w:val="single" w:sz="4" w:space="0" w:color="auto"/>
              <w:left w:val="single" w:sz="4" w:space="0" w:color="auto"/>
              <w:bottom w:val="single" w:sz="4" w:space="0" w:color="auto"/>
              <w:right w:val="single" w:sz="4" w:space="0" w:color="auto"/>
            </w:tcBorders>
          </w:tcPr>
          <w:p w:rsidR="001E0D6C" w:rsidRPr="001E0D6C" w:rsidRDefault="001E0D6C" w:rsidP="001E0D6C">
            <w:pPr>
              <w:suppressAutoHyphens/>
              <w:spacing w:after="0" w:line="100" w:lineRule="atLeast"/>
              <w:jc w:val="center"/>
              <w:rPr>
                <w:rFonts w:ascii="Times New Roman" w:eastAsia="Calibri" w:hAnsi="Times New Roman" w:cs="Times New Roman"/>
                <w:kern w:val="1"/>
                <w:sz w:val="28"/>
                <w:szCs w:val="28"/>
                <w:lang w:eastAsia="hi-IN" w:bidi="hi-IN"/>
              </w:rPr>
            </w:pPr>
            <w:r w:rsidRPr="001E0D6C">
              <w:rPr>
                <w:rFonts w:ascii="Times New Roman" w:eastAsia="Calibri" w:hAnsi="Times New Roman" w:cs="Times New Roman"/>
                <w:kern w:val="1"/>
                <w:sz w:val="28"/>
                <w:szCs w:val="28"/>
                <w:lang w:eastAsia="hi-IN" w:bidi="hi-IN"/>
              </w:rPr>
              <w:t>33</w:t>
            </w:r>
          </w:p>
        </w:tc>
        <w:tc>
          <w:tcPr>
            <w:tcW w:w="709" w:type="dxa"/>
            <w:tcBorders>
              <w:top w:val="single" w:sz="4" w:space="0" w:color="auto"/>
              <w:left w:val="single" w:sz="4" w:space="0" w:color="auto"/>
              <w:bottom w:val="single" w:sz="4" w:space="0" w:color="auto"/>
              <w:right w:val="single" w:sz="4" w:space="0" w:color="auto"/>
            </w:tcBorders>
          </w:tcPr>
          <w:p w:rsidR="001E0D6C" w:rsidRPr="001E0D6C" w:rsidRDefault="001E0D6C" w:rsidP="001E0D6C">
            <w:pPr>
              <w:suppressAutoHyphens/>
              <w:spacing w:after="0" w:line="100" w:lineRule="atLeast"/>
              <w:jc w:val="center"/>
              <w:rPr>
                <w:rFonts w:ascii="Times New Roman" w:eastAsia="Calibri" w:hAnsi="Times New Roman" w:cs="Times New Roman"/>
                <w:kern w:val="1"/>
                <w:sz w:val="28"/>
                <w:szCs w:val="28"/>
                <w:lang w:eastAsia="hi-IN" w:bidi="hi-IN"/>
              </w:rPr>
            </w:pPr>
            <w:r w:rsidRPr="001E0D6C">
              <w:rPr>
                <w:rFonts w:ascii="Times New Roman" w:eastAsia="Calibri" w:hAnsi="Times New Roman" w:cs="Times New Roman"/>
                <w:kern w:val="1"/>
                <w:sz w:val="28"/>
                <w:szCs w:val="28"/>
                <w:lang w:eastAsia="hi-IN" w:bidi="hi-IN"/>
              </w:rPr>
              <w:t>33</w:t>
            </w:r>
          </w:p>
        </w:tc>
        <w:tc>
          <w:tcPr>
            <w:tcW w:w="850" w:type="dxa"/>
            <w:tcBorders>
              <w:top w:val="single" w:sz="4" w:space="0" w:color="auto"/>
              <w:left w:val="single" w:sz="4" w:space="0" w:color="auto"/>
              <w:bottom w:val="single" w:sz="4" w:space="0" w:color="auto"/>
              <w:right w:val="single" w:sz="4" w:space="0" w:color="auto"/>
            </w:tcBorders>
          </w:tcPr>
          <w:p w:rsidR="001E0D6C" w:rsidRPr="001E0D6C" w:rsidRDefault="001E0D6C" w:rsidP="001E0D6C">
            <w:pPr>
              <w:suppressAutoHyphens/>
              <w:spacing w:after="0" w:line="100" w:lineRule="atLeast"/>
              <w:jc w:val="center"/>
              <w:rPr>
                <w:rFonts w:ascii="Times New Roman" w:eastAsia="Calibri" w:hAnsi="Times New Roman" w:cs="Times New Roman"/>
                <w:kern w:val="1"/>
                <w:sz w:val="28"/>
                <w:szCs w:val="28"/>
                <w:lang w:eastAsia="hi-IN" w:bidi="hi-IN"/>
              </w:rPr>
            </w:pPr>
            <w:r w:rsidRPr="001E0D6C">
              <w:rPr>
                <w:rFonts w:ascii="Times New Roman" w:eastAsia="Calibri" w:hAnsi="Times New Roman" w:cs="Times New Roman"/>
                <w:kern w:val="1"/>
                <w:sz w:val="28"/>
                <w:szCs w:val="28"/>
                <w:lang w:eastAsia="hi-IN" w:bidi="hi-IN"/>
              </w:rPr>
              <w:t>33</w:t>
            </w:r>
          </w:p>
        </w:tc>
        <w:tc>
          <w:tcPr>
            <w:tcW w:w="709" w:type="dxa"/>
            <w:tcBorders>
              <w:top w:val="single" w:sz="4" w:space="0" w:color="auto"/>
              <w:left w:val="single" w:sz="4" w:space="0" w:color="auto"/>
              <w:bottom w:val="single" w:sz="4" w:space="0" w:color="auto"/>
              <w:right w:val="single" w:sz="4" w:space="0" w:color="auto"/>
            </w:tcBorders>
          </w:tcPr>
          <w:p w:rsidR="001E0D6C" w:rsidRPr="001E0D6C" w:rsidRDefault="001E0D6C" w:rsidP="001E0D6C">
            <w:pPr>
              <w:suppressAutoHyphens/>
              <w:spacing w:after="0" w:line="100" w:lineRule="atLeast"/>
              <w:jc w:val="center"/>
              <w:rPr>
                <w:rFonts w:ascii="Times New Roman" w:eastAsia="Calibri" w:hAnsi="Times New Roman" w:cs="Times New Roman"/>
                <w:kern w:val="1"/>
                <w:sz w:val="28"/>
                <w:szCs w:val="28"/>
                <w:lang w:eastAsia="hi-IN" w:bidi="hi-IN"/>
              </w:rPr>
            </w:pPr>
            <w:r w:rsidRPr="001E0D6C">
              <w:rPr>
                <w:rFonts w:ascii="Times New Roman" w:eastAsia="Calibri" w:hAnsi="Times New Roman" w:cs="Times New Roman"/>
                <w:kern w:val="1"/>
                <w:sz w:val="28"/>
                <w:szCs w:val="28"/>
                <w:lang w:eastAsia="hi-IN" w:bidi="hi-IN"/>
              </w:rPr>
              <w:t>33</w:t>
            </w:r>
          </w:p>
        </w:tc>
        <w:tc>
          <w:tcPr>
            <w:tcW w:w="851" w:type="dxa"/>
            <w:tcBorders>
              <w:top w:val="single" w:sz="4" w:space="0" w:color="auto"/>
              <w:left w:val="single" w:sz="4" w:space="0" w:color="auto"/>
              <w:bottom w:val="single" w:sz="4" w:space="0" w:color="auto"/>
              <w:right w:val="single" w:sz="4" w:space="0" w:color="auto"/>
            </w:tcBorders>
          </w:tcPr>
          <w:p w:rsidR="001E0D6C" w:rsidRPr="001E0D6C" w:rsidRDefault="001E0D6C" w:rsidP="001E0D6C">
            <w:pPr>
              <w:suppressAutoHyphens/>
              <w:spacing w:after="0" w:line="100" w:lineRule="atLeast"/>
              <w:jc w:val="center"/>
              <w:rPr>
                <w:rFonts w:ascii="Times New Roman" w:eastAsia="Calibri" w:hAnsi="Times New Roman" w:cs="Times New Roman"/>
                <w:kern w:val="1"/>
                <w:sz w:val="28"/>
                <w:szCs w:val="28"/>
                <w:lang w:eastAsia="hi-IN" w:bidi="hi-IN"/>
              </w:rPr>
            </w:pPr>
            <w:r w:rsidRPr="001E0D6C">
              <w:rPr>
                <w:rFonts w:ascii="Times New Roman" w:eastAsia="Calibri" w:hAnsi="Times New Roman" w:cs="Times New Roman"/>
                <w:kern w:val="1"/>
                <w:sz w:val="28"/>
                <w:szCs w:val="28"/>
                <w:lang w:eastAsia="hi-IN" w:bidi="hi-IN"/>
              </w:rPr>
              <w:t>33</w:t>
            </w:r>
          </w:p>
        </w:tc>
        <w:tc>
          <w:tcPr>
            <w:tcW w:w="708" w:type="dxa"/>
            <w:gridSpan w:val="2"/>
            <w:tcBorders>
              <w:top w:val="single" w:sz="4" w:space="0" w:color="auto"/>
              <w:left w:val="single" w:sz="4" w:space="0" w:color="auto"/>
              <w:bottom w:val="single" w:sz="4" w:space="0" w:color="auto"/>
              <w:right w:val="single" w:sz="4" w:space="0" w:color="auto"/>
            </w:tcBorders>
          </w:tcPr>
          <w:p w:rsidR="001E0D6C" w:rsidRPr="001E0D6C" w:rsidRDefault="001E0D6C" w:rsidP="001E0D6C">
            <w:pPr>
              <w:suppressAutoHyphens/>
              <w:spacing w:after="0" w:line="100" w:lineRule="atLeast"/>
              <w:jc w:val="center"/>
              <w:rPr>
                <w:rFonts w:ascii="Times New Roman" w:eastAsia="Calibri" w:hAnsi="Times New Roman" w:cs="Times New Roman"/>
                <w:kern w:val="1"/>
                <w:sz w:val="28"/>
                <w:szCs w:val="28"/>
                <w:lang w:eastAsia="hi-IN" w:bidi="hi-IN"/>
              </w:rPr>
            </w:pPr>
            <w:r w:rsidRPr="001E0D6C">
              <w:rPr>
                <w:rFonts w:ascii="Times New Roman" w:eastAsia="Calibri" w:hAnsi="Times New Roman" w:cs="Times New Roman"/>
                <w:kern w:val="1"/>
                <w:sz w:val="28"/>
                <w:szCs w:val="28"/>
                <w:lang w:eastAsia="hi-IN" w:bidi="hi-IN"/>
              </w:rPr>
              <w:t>33</w:t>
            </w:r>
          </w:p>
        </w:tc>
      </w:tr>
      <w:tr w:rsidR="001E0D6C" w:rsidRPr="001E0D6C" w:rsidTr="001E0D6C">
        <w:trPr>
          <w:gridAfter w:val="1"/>
          <w:wAfter w:w="14" w:type="dxa"/>
          <w:trHeight w:val="654"/>
        </w:trPr>
        <w:tc>
          <w:tcPr>
            <w:tcW w:w="3652" w:type="dxa"/>
            <w:tcBorders>
              <w:top w:val="single" w:sz="4" w:space="0" w:color="auto"/>
              <w:left w:val="single" w:sz="4" w:space="0" w:color="auto"/>
              <w:bottom w:val="single" w:sz="4" w:space="0" w:color="auto"/>
              <w:right w:val="single" w:sz="4" w:space="0" w:color="auto"/>
            </w:tcBorders>
          </w:tcPr>
          <w:p w:rsidR="001E0D6C" w:rsidRPr="001E0D6C" w:rsidRDefault="001E0D6C" w:rsidP="001E0D6C">
            <w:pPr>
              <w:widowControl w:val="0"/>
              <w:suppressAutoHyphens/>
              <w:autoSpaceDN w:val="0"/>
              <w:spacing w:after="0"/>
              <w:ind w:right="176"/>
              <w:jc w:val="center"/>
              <w:textAlignment w:val="baseline"/>
              <w:rPr>
                <w:rFonts w:ascii="Times New Roman" w:eastAsia="Andale Sans UI" w:hAnsi="Times New Roman" w:cs="Times New Roman"/>
                <w:kern w:val="3"/>
                <w:sz w:val="28"/>
                <w:szCs w:val="28"/>
                <w:lang w:bidi="en-US"/>
              </w:rPr>
            </w:pPr>
            <w:r w:rsidRPr="001E0D6C">
              <w:rPr>
                <w:rFonts w:ascii="Times New Roman" w:eastAsia="Andale Sans UI" w:hAnsi="Times New Roman" w:cs="Times New Roman"/>
                <w:kern w:val="3"/>
                <w:sz w:val="28"/>
                <w:szCs w:val="28"/>
                <w:lang w:bidi="en-US"/>
              </w:rPr>
              <w:lastRenderedPageBreak/>
              <w:t>Количество часов на аудиторные занятия (в неделю)</w:t>
            </w:r>
          </w:p>
        </w:tc>
        <w:tc>
          <w:tcPr>
            <w:tcW w:w="709" w:type="dxa"/>
            <w:tcBorders>
              <w:top w:val="single" w:sz="4" w:space="0" w:color="auto"/>
              <w:left w:val="single" w:sz="4" w:space="0" w:color="auto"/>
              <w:bottom w:val="single" w:sz="4" w:space="0" w:color="auto"/>
              <w:right w:val="single" w:sz="4" w:space="0" w:color="auto"/>
            </w:tcBorders>
          </w:tcPr>
          <w:p w:rsidR="001E0D6C" w:rsidRPr="001E0D6C" w:rsidRDefault="001E0D6C" w:rsidP="001E0D6C">
            <w:pPr>
              <w:suppressAutoHyphens/>
              <w:spacing w:after="0" w:line="100" w:lineRule="atLeast"/>
              <w:jc w:val="center"/>
              <w:rPr>
                <w:rFonts w:ascii="Times New Roman" w:eastAsia="Calibri" w:hAnsi="Times New Roman" w:cs="Times New Roman"/>
                <w:kern w:val="1"/>
                <w:sz w:val="28"/>
                <w:szCs w:val="28"/>
                <w:lang w:eastAsia="hi-IN" w:bidi="hi-IN"/>
              </w:rPr>
            </w:pPr>
            <w:r w:rsidRPr="001E0D6C">
              <w:rPr>
                <w:rFonts w:ascii="Times New Roman" w:eastAsia="Calibri" w:hAnsi="Times New Roman" w:cs="Times New Roman"/>
                <w:kern w:val="1"/>
                <w:sz w:val="28"/>
                <w:szCs w:val="28"/>
                <w:lang w:eastAsia="hi-IN" w:bidi="hi-IN"/>
              </w:rPr>
              <w:t>1</w:t>
            </w:r>
          </w:p>
        </w:tc>
        <w:tc>
          <w:tcPr>
            <w:tcW w:w="709" w:type="dxa"/>
            <w:tcBorders>
              <w:top w:val="single" w:sz="4" w:space="0" w:color="auto"/>
              <w:left w:val="single" w:sz="4" w:space="0" w:color="auto"/>
              <w:bottom w:val="single" w:sz="4" w:space="0" w:color="auto"/>
              <w:right w:val="single" w:sz="4" w:space="0" w:color="auto"/>
            </w:tcBorders>
          </w:tcPr>
          <w:p w:rsidR="001E0D6C" w:rsidRPr="001E0D6C" w:rsidRDefault="001E0D6C" w:rsidP="001E0D6C">
            <w:pPr>
              <w:suppressAutoHyphens/>
              <w:spacing w:after="0" w:line="100" w:lineRule="atLeast"/>
              <w:jc w:val="center"/>
              <w:rPr>
                <w:rFonts w:ascii="Times New Roman" w:eastAsia="Calibri" w:hAnsi="Times New Roman" w:cs="Times New Roman"/>
                <w:kern w:val="1"/>
                <w:sz w:val="28"/>
                <w:szCs w:val="28"/>
                <w:lang w:eastAsia="hi-IN" w:bidi="hi-IN"/>
              </w:rPr>
            </w:pPr>
            <w:r w:rsidRPr="001E0D6C">
              <w:rPr>
                <w:rFonts w:ascii="Times New Roman" w:eastAsia="Calibri" w:hAnsi="Times New Roman" w:cs="Times New Roman"/>
                <w:kern w:val="1"/>
                <w:sz w:val="28"/>
                <w:szCs w:val="28"/>
                <w:lang w:eastAsia="hi-IN" w:bidi="hi-IN"/>
              </w:rPr>
              <w:t>1</w:t>
            </w:r>
          </w:p>
        </w:tc>
        <w:tc>
          <w:tcPr>
            <w:tcW w:w="850" w:type="dxa"/>
            <w:tcBorders>
              <w:top w:val="single" w:sz="4" w:space="0" w:color="auto"/>
              <w:left w:val="single" w:sz="4" w:space="0" w:color="auto"/>
              <w:bottom w:val="single" w:sz="4" w:space="0" w:color="auto"/>
              <w:right w:val="single" w:sz="4" w:space="0" w:color="auto"/>
            </w:tcBorders>
          </w:tcPr>
          <w:p w:rsidR="001E0D6C" w:rsidRPr="001E0D6C" w:rsidRDefault="001E0D6C" w:rsidP="001E0D6C">
            <w:pPr>
              <w:suppressAutoHyphens/>
              <w:spacing w:after="0" w:line="100" w:lineRule="atLeast"/>
              <w:jc w:val="center"/>
              <w:rPr>
                <w:rFonts w:ascii="Times New Roman" w:eastAsia="Calibri" w:hAnsi="Times New Roman" w:cs="Times New Roman"/>
                <w:kern w:val="1"/>
                <w:sz w:val="28"/>
                <w:szCs w:val="28"/>
                <w:lang w:eastAsia="hi-IN" w:bidi="hi-IN"/>
              </w:rPr>
            </w:pPr>
            <w:r w:rsidRPr="001E0D6C">
              <w:rPr>
                <w:rFonts w:ascii="Times New Roman" w:eastAsia="Calibri" w:hAnsi="Times New Roman" w:cs="Times New Roman"/>
                <w:kern w:val="1"/>
                <w:sz w:val="28"/>
                <w:szCs w:val="28"/>
                <w:lang w:eastAsia="hi-IN" w:bidi="hi-IN"/>
              </w:rPr>
              <w:t>2</w:t>
            </w:r>
          </w:p>
        </w:tc>
        <w:tc>
          <w:tcPr>
            <w:tcW w:w="709" w:type="dxa"/>
            <w:tcBorders>
              <w:top w:val="single" w:sz="4" w:space="0" w:color="auto"/>
              <w:left w:val="single" w:sz="4" w:space="0" w:color="auto"/>
              <w:bottom w:val="single" w:sz="4" w:space="0" w:color="auto"/>
              <w:right w:val="single" w:sz="4" w:space="0" w:color="auto"/>
            </w:tcBorders>
          </w:tcPr>
          <w:p w:rsidR="001E0D6C" w:rsidRPr="001E0D6C" w:rsidRDefault="001E0D6C" w:rsidP="001E0D6C">
            <w:pPr>
              <w:suppressAutoHyphens/>
              <w:spacing w:after="0" w:line="100" w:lineRule="atLeast"/>
              <w:jc w:val="center"/>
              <w:rPr>
                <w:rFonts w:ascii="Times New Roman" w:eastAsia="Calibri" w:hAnsi="Times New Roman" w:cs="Times New Roman"/>
                <w:kern w:val="1"/>
                <w:sz w:val="28"/>
                <w:szCs w:val="28"/>
                <w:lang w:eastAsia="hi-IN" w:bidi="hi-IN"/>
              </w:rPr>
            </w:pPr>
            <w:r w:rsidRPr="001E0D6C">
              <w:rPr>
                <w:rFonts w:ascii="Times New Roman" w:eastAsia="Calibri" w:hAnsi="Times New Roman" w:cs="Times New Roman"/>
                <w:kern w:val="1"/>
                <w:sz w:val="28"/>
                <w:szCs w:val="28"/>
                <w:lang w:eastAsia="hi-IN" w:bidi="hi-IN"/>
              </w:rPr>
              <w:t>2</w:t>
            </w:r>
          </w:p>
        </w:tc>
        <w:tc>
          <w:tcPr>
            <w:tcW w:w="850" w:type="dxa"/>
            <w:tcBorders>
              <w:top w:val="single" w:sz="4" w:space="0" w:color="auto"/>
              <w:left w:val="single" w:sz="4" w:space="0" w:color="auto"/>
              <w:bottom w:val="single" w:sz="4" w:space="0" w:color="auto"/>
              <w:right w:val="single" w:sz="4" w:space="0" w:color="auto"/>
            </w:tcBorders>
          </w:tcPr>
          <w:p w:rsidR="001E0D6C" w:rsidRPr="001E0D6C" w:rsidRDefault="001E0D6C" w:rsidP="001E0D6C">
            <w:pPr>
              <w:suppressAutoHyphens/>
              <w:spacing w:after="0" w:line="100" w:lineRule="atLeast"/>
              <w:jc w:val="center"/>
              <w:rPr>
                <w:rFonts w:ascii="Times New Roman" w:eastAsia="Calibri" w:hAnsi="Times New Roman" w:cs="Times New Roman"/>
                <w:kern w:val="1"/>
                <w:sz w:val="28"/>
                <w:szCs w:val="28"/>
                <w:lang w:eastAsia="hi-IN" w:bidi="hi-IN"/>
              </w:rPr>
            </w:pPr>
            <w:r w:rsidRPr="001E0D6C">
              <w:rPr>
                <w:rFonts w:ascii="Times New Roman" w:eastAsia="Calibri" w:hAnsi="Times New Roman" w:cs="Times New Roman"/>
                <w:kern w:val="1"/>
                <w:sz w:val="28"/>
                <w:szCs w:val="28"/>
                <w:lang w:eastAsia="hi-IN" w:bidi="hi-IN"/>
              </w:rPr>
              <w:t>2</w:t>
            </w:r>
          </w:p>
        </w:tc>
        <w:tc>
          <w:tcPr>
            <w:tcW w:w="709" w:type="dxa"/>
            <w:tcBorders>
              <w:top w:val="single" w:sz="4" w:space="0" w:color="auto"/>
              <w:left w:val="single" w:sz="4" w:space="0" w:color="auto"/>
              <w:bottom w:val="single" w:sz="4" w:space="0" w:color="auto"/>
              <w:right w:val="single" w:sz="4" w:space="0" w:color="auto"/>
            </w:tcBorders>
          </w:tcPr>
          <w:p w:rsidR="001E0D6C" w:rsidRPr="001E0D6C" w:rsidRDefault="001E0D6C" w:rsidP="001E0D6C">
            <w:pPr>
              <w:suppressAutoHyphens/>
              <w:spacing w:after="0" w:line="100" w:lineRule="atLeast"/>
              <w:jc w:val="center"/>
              <w:rPr>
                <w:rFonts w:ascii="Times New Roman" w:eastAsia="Calibri" w:hAnsi="Times New Roman" w:cs="Times New Roman"/>
                <w:kern w:val="1"/>
                <w:sz w:val="28"/>
                <w:szCs w:val="28"/>
                <w:lang w:eastAsia="hi-IN" w:bidi="hi-IN"/>
              </w:rPr>
            </w:pPr>
            <w:r w:rsidRPr="001E0D6C">
              <w:rPr>
                <w:rFonts w:ascii="Times New Roman" w:eastAsia="Calibri" w:hAnsi="Times New Roman" w:cs="Times New Roman"/>
                <w:kern w:val="1"/>
                <w:sz w:val="28"/>
                <w:szCs w:val="28"/>
                <w:lang w:eastAsia="hi-IN" w:bidi="hi-IN"/>
              </w:rPr>
              <w:t>2</w:t>
            </w:r>
          </w:p>
        </w:tc>
        <w:tc>
          <w:tcPr>
            <w:tcW w:w="851" w:type="dxa"/>
            <w:tcBorders>
              <w:top w:val="single" w:sz="4" w:space="0" w:color="auto"/>
              <w:left w:val="single" w:sz="4" w:space="0" w:color="auto"/>
              <w:bottom w:val="single" w:sz="4" w:space="0" w:color="auto"/>
              <w:right w:val="single" w:sz="4" w:space="0" w:color="auto"/>
            </w:tcBorders>
          </w:tcPr>
          <w:p w:rsidR="001E0D6C" w:rsidRPr="001E0D6C" w:rsidRDefault="001E0D6C" w:rsidP="001E0D6C">
            <w:pPr>
              <w:suppressAutoHyphens/>
              <w:spacing w:after="0" w:line="100" w:lineRule="atLeast"/>
              <w:jc w:val="center"/>
              <w:rPr>
                <w:rFonts w:ascii="Times New Roman" w:eastAsia="Calibri" w:hAnsi="Times New Roman" w:cs="Times New Roman"/>
                <w:kern w:val="1"/>
                <w:sz w:val="28"/>
                <w:szCs w:val="28"/>
                <w:lang w:eastAsia="hi-IN" w:bidi="hi-IN"/>
              </w:rPr>
            </w:pPr>
            <w:r w:rsidRPr="001E0D6C">
              <w:rPr>
                <w:rFonts w:ascii="Times New Roman" w:eastAsia="Calibri" w:hAnsi="Times New Roman" w:cs="Times New Roman"/>
                <w:kern w:val="1"/>
                <w:sz w:val="28"/>
                <w:szCs w:val="28"/>
                <w:lang w:eastAsia="hi-IN" w:bidi="hi-IN"/>
              </w:rPr>
              <w:t>2</w:t>
            </w:r>
          </w:p>
        </w:tc>
        <w:tc>
          <w:tcPr>
            <w:tcW w:w="708" w:type="dxa"/>
            <w:gridSpan w:val="2"/>
            <w:tcBorders>
              <w:top w:val="single" w:sz="4" w:space="0" w:color="auto"/>
              <w:left w:val="single" w:sz="4" w:space="0" w:color="auto"/>
              <w:bottom w:val="single" w:sz="4" w:space="0" w:color="auto"/>
              <w:right w:val="single" w:sz="4" w:space="0" w:color="auto"/>
            </w:tcBorders>
          </w:tcPr>
          <w:p w:rsidR="001E0D6C" w:rsidRPr="001E0D6C" w:rsidRDefault="001E0D6C" w:rsidP="001E0D6C">
            <w:pPr>
              <w:suppressAutoHyphens/>
              <w:spacing w:after="0" w:line="100" w:lineRule="atLeast"/>
              <w:jc w:val="center"/>
              <w:rPr>
                <w:rFonts w:ascii="Times New Roman" w:eastAsia="Calibri" w:hAnsi="Times New Roman" w:cs="Times New Roman"/>
                <w:kern w:val="1"/>
                <w:sz w:val="28"/>
                <w:szCs w:val="28"/>
                <w:lang w:eastAsia="hi-IN" w:bidi="hi-IN"/>
              </w:rPr>
            </w:pPr>
            <w:r w:rsidRPr="001E0D6C">
              <w:rPr>
                <w:rFonts w:ascii="Times New Roman" w:eastAsia="Calibri" w:hAnsi="Times New Roman" w:cs="Times New Roman"/>
                <w:kern w:val="1"/>
                <w:sz w:val="28"/>
                <w:szCs w:val="28"/>
                <w:lang w:eastAsia="hi-IN" w:bidi="hi-IN"/>
              </w:rPr>
              <w:t>2</w:t>
            </w:r>
          </w:p>
        </w:tc>
      </w:tr>
      <w:tr w:rsidR="001E0D6C" w:rsidRPr="001E0D6C" w:rsidTr="001E0D6C">
        <w:trPr>
          <w:gridAfter w:val="1"/>
          <w:wAfter w:w="14" w:type="dxa"/>
          <w:trHeight w:val="638"/>
        </w:trPr>
        <w:tc>
          <w:tcPr>
            <w:tcW w:w="3652" w:type="dxa"/>
            <w:tcBorders>
              <w:top w:val="single" w:sz="4" w:space="0" w:color="auto"/>
              <w:left w:val="single" w:sz="4" w:space="0" w:color="auto"/>
              <w:bottom w:val="single" w:sz="4" w:space="0" w:color="auto"/>
              <w:right w:val="single" w:sz="4" w:space="0" w:color="auto"/>
            </w:tcBorders>
          </w:tcPr>
          <w:p w:rsidR="001E0D6C" w:rsidRPr="001E0D6C" w:rsidRDefault="001E0D6C" w:rsidP="001E0D6C">
            <w:pPr>
              <w:widowControl w:val="0"/>
              <w:suppressAutoHyphens/>
              <w:autoSpaceDN w:val="0"/>
              <w:spacing w:after="0"/>
              <w:ind w:right="176"/>
              <w:jc w:val="center"/>
              <w:textAlignment w:val="baseline"/>
              <w:rPr>
                <w:rFonts w:ascii="Times New Roman" w:eastAsia="Andale Sans UI" w:hAnsi="Times New Roman" w:cs="Times New Roman"/>
                <w:kern w:val="3"/>
                <w:sz w:val="28"/>
                <w:szCs w:val="28"/>
                <w:lang w:bidi="en-US"/>
              </w:rPr>
            </w:pPr>
            <w:r w:rsidRPr="001E0D6C">
              <w:rPr>
                <w:rFonts w:ascii="Times New Roman" w:eastAsia="Andale Sans UI" w:hAnsi="Times New Roman" w:cs="Times New Roman"/>
                <w:kern w:val="3"/>
                <w:sz w:val="28"/>
                <w:szCs w:val="28"/>
                <w:lang w:bidi="en-US"/>
              </w:rPr>
              <w:t>Общее количество часов на аудиторные занятия</w:t>
            </w:r>
          </w:p>
        </w:tc>
        <w:tc>
          <w:tcPr>
            <w:tcW w:w="6095" w:type="dxa"/>
            <w:gridSpan w:val="9"/>
            <w:tcBorders>
              <w:top w:val="single" w:sz="4" w:space="0" w:color="auto"/>
              <w:left w:val="single" w:sz="4" w:space="0" w:color="auto"/>
              <w:bottom w:val="single" w:sz="4" w:space="0" w:color="auto"/>
              <w:right w:val="single" w:sz="4" w:space="0" w:color="auto"/>
            </w:tcBorders>
          </w:tcPr>
          <w:p w:rsidR="001E0D6C" w:rsidRPr="001E0D6C" w:rsidRDefault="001E0D6C" w:rsidP="001E0D6C">
            <w:pPr>
              <w:suppressAutoHyphens/>
              <w:spacing w:after="0" w:line="100" w:lineRule="atLeast"/>
              <w:jc w:val="center"/>
              <w:rPr>
                <w:rFonts w:ascii="Times New Roman" w:eastAsia="Calibri" w:hAnsi="Times New Roman" w:cs="Times New Roman"/>
                <w:kern w:val="1"/>
                <w:sz w:val="28"/>
                <w:szCs w:val="28"/>
                <w:lang w:eastAsia="hi-IN" w:bidi="hi-IN"/>
              </w:rPr>
            </w:pPr>
            <w:r w:rsidRPr="001E0D6C">
              <w:rPr>
                <w:rFonts w:ascii="Times New Roman" w:eastAsia="Calibri" w:hAnsi="Times New Roman" w:cs="Times New Roman"/>
                <w:kern w:val="1"/>
                <w:sz w:val="28"/>
                <w:szCs w:val="28"/>
                <w:lang w:eastAsia="hi-IN" w:bidi="hi-IN"/>
              </w:rPr>
              <w:t>461</w:t>
            </w:r>
          </w:p>
        </w:tc>
      </w:tr>
      <w:tr w:rsidR="001E0D6C" w:rsidRPr="001E0D6C" w:rsidTr="001E0D6C">
        <w:trPr>
          <w:gridAfter w:val="1"/>
          <w:wAfter w:w="14" w:type="dxa"/>
          <w:trHeight w:val="638"/>
        </w:trPr>
        <w:tc>
          <w:tcPr>
            <w:tcW w:w="3652" w:type="dxa"/>
            <w:tcBorders>
              <w:top w:val="single" w:sz="4" w:space="0" w:color="auto"/>
              <w:left w:val="single" w:sz="4" w:space="0" w:color="auto"/>
              <w:bottom w:val="single" w:sz="4" w:space="0" w:color="auto"/>
              <w:right w:val="single" w:sz="4" w:space="0" w:color="auto"/>
            </w:tcBorders>
          </w:tcPr>
          <w:p w:rsidR="001E0D6C" w:rsidRPr="001E0D6C" w:rsidRDefault="001E0D6C" w:rsidP="001E0D6C">
            <w:pPr>
              <w:widowControl w:val="0"/>
              <w:suppressAutoHyphens/>
              <w:autoSpaceDN w:val="0"/>
              <w:spacing w:after="0"/>
              <w:ind w:right="176"/>
              <w:jc w:val="center"/>
              <w:textAlignment w:val="baseline"/>
              <w:rPr>
                <w:rFonts w:ascii="Times New Roman" w:eastAsia="Andale Sans UI" w:hAnsi="Times New Roman" w:cs="Times New Roman"/>
                <w:kern w:val="3"/>
                <w:sz w:val="28"/>
                <w:szCs w:val="28"/>
                <w:lang w:bidi="en-US"/>
              </w:rPr>
            </w:pPr>
            <w:r w:rsidRPr="001E0D6C">
              <w:rPr>
                <w:rFonts w:ascii="Times New Roman" w:eastAsia="Andale Sans UI" w:hAnsi="Times New Roman" w:cs="Times New Roman"/>
                <w:kern w:val="3"/>
                <w:sz w:val="28"/>
                <w:szCs w:val="28"/>
                <w:lang w:bidi="en-US"/>
              </w:rPr>
              <w:t>Общее максимальное количество часов по годам (</w:t>
            </w:r>
            <w:proofErr w:type="gramStart"/>
            <w:r w:rsidRPr="001E0D6C">
              <w:rPr>
                <w:rFonts w:ascii="Times New Roman" w:eastAsia="Andale Sans UI" w:hAnsi="Times New Roman" w:cs="Times New Roman"/>
                <w:kern w:val="3"/>
                <w:sz w:val="28"/>
                <w:szCs w:val="28"/>
                <w:lang w:bidi="en-US"/>
              </w:rPr>
              <w:t>аудиторные</w:t>
            </w:r>
            <w:proofErr w:type="gramEnd"/>
            <w:r w:rsidRPr="001E0D6C">
              <w:rPr>
                <w:rFonts w:ascii="Times New Roman" w:eastAsia="Andale Sans UI" w:hAnsi="Times New Roman" w:cs="Times New Roman"/>
                <w:kern w:val="3"/>
                <w:sz w:val="28"/>
                <w:szCs w:val="28"/>
                <w:lang w:bidi="en-US"/>
              </w:rPr>
              <w:t>)</w:t>
            </w:r>
          </w:p>
        </w:tc>
        <w:tc>
          <w:tcPr>
            <w:tcW w:w="709" w:type="dxa"/>
            <w:tcBorders>
              <w:top w:val="single" w:sz="4" w:space="0" w:color="auto"/>
              <w:left w:val="single" w:sz="4" w:space="0" w:color="auto"/>
              <w:bottom w:val="single" w:sz="4" w:space="0" w:color="auto"/>
              <w:right w:val="single" w:sz="4" w:space="0" w:color="auto"/>
            </w:tcBorders>
          </w:tcPr>
          <w:p w:rsidR="001E0D6C" w:rsidRPr="001E0D6C" w:rsidRDefault="001E0D6C" w:rsidP="001E0D6C">
            <w:pPr>
              <w:suppressAutoHyphens/>
              <w:spacing w:after="0" w:line="100" w:lineRule="atLeast"/>
              <w:jc w:val="center"/>
              <w:rPr>
                <w:rFonts w:ascii="Times New Roman" w:eastAsia="Calibri" w:hAnsi="Times New Roman" w:cs="Times New Roman"/>
                <w:kern w:val="1"/>
                <w:sz w:val="28"/>
                <w:szCs w:val="28"/>
                <w:lang w:eastAsia="hi-IN" w:bidi="hi-IN"/>
              </w:rPr>
            </w:pPr>
            <w:r w:rsidRPr="001E0D6C">
              <w:rPr>
                <w:rFonts w:ascii="Times New Roman" w:eastAsia="Calibri" w:hAnsi="Times New Roman" w:cs="Times New Roman"/>
                <w:kern w:val="1"/>
                <w:sz w:val="28"/>
                <w:szCs w:val="28"/>
                <w:lang w:eastAsia="hi-IN" w:bidi="hi-IN"/>
              </w:rPr>
              <w:t>32</w:t>
            </w:r>
          </w:p>
        </w:tc>
        <w:tc>
          <w:tcPr>
            <w:tcW w:w="709" w:type="dxa"/>
            <w:tcBorders>
              <w:top w:val="single" w:sz="4" w:space="0" w:color="auto"/>
              <w:left w:val="single" w:sz="4" w:space="0" w:color="auto"/>
              <w:bottom w:val="single" w:sz="4" w:space="0" w:color="auto"/>
              <w:right w:val="single" w:sz="4" w:space="0" w:color="auto"/>
            </w:tcBorders>
          </w:tcPr>
          <w:p w:rsidR="001E0D6C" w:rsidRPr="001E0D6C" w:rsidRDefault="001E0D6C" w:rsidP="001E0D6C">
            <w:pPr>
              <w:suppressAutoHyphens/>
              <w:spacing w:after="0" w:line="100" w:lineRule="atLeast"/>
              <w:jc w:val="center"/>
              <w:rPr>
                <w:rFonts w:ascii="Times New Roman" w:eastAsia="Calibri" w:hAnsi="Times New Roman" w:cs="Times New Roman"/>
                <w:kern w:val="1"/>
                <w:sz w:val="28"/>
                <w:szCs w:val="28"/>
                <w:lang w:eastAsia="hi-IN" w:bidi="hi-IN"/>
              </w:rPr>
            </w:pPr>
            <w:r w:rsidRPr="001E0D6C">
              <w:rPr>
                <w:rFonts w:ascii="Times New Roman" w:eastAsia="Calibri" w:hAnsi="Times New Roman" w:cs="Times New Roman"/>
                <w:kern w:val="1"/>
                <w:sz w:val="28"/>
                <w:szCs w:val="28"/>
                <w:lang w:eastAsia="hi-IN" w:bidi="hi-IN"/>
              </w:rPr>
              <w:t>33</w:t>
            </w:r>
          </w:p>
        </w:tc>
        <w:tc>
          <w:tcPr>
            <w:tcW w:w="850" w:type="dxa"/>
            <w:tcBorders>
              <w:top w:val="single" w:sz="4" w:space="0" w:color="auto"/>
              <w:left w:val="single" w:sz="4" w:space="0" w:color="auto"/>
              <w:bottom w:val="single" w:sz="4" w:space="0" w:color="auto"/>
              <w:right w:val="single" w:sz="4" w:space="0" w:color="auto"/>
            </w:tcBorders>
          </w:tcPr>
          <w:p w:rsidR="001E0D6C" w:rsidRPr="001E0D6C" w:rsidRDefault="001E0D6C" w:rsidP="001E0D6C">
            <w:pPr>
              <w:suppressAutoHyphens/>
              <w:spacing w:after="0" w:line="100" w:lineRule="atLeast"/>
              <w:jc w:val="center"/>
              <w:rPr>
                <w:rFonts w:ascii="Times New Roman" w:eastAsia="Calibri" w:hAnsi="Times New Roman" w:cs="Times New Roman"/>
                <w:kern w:val="1"/>
                <w:sz w:val="28"/>
                <w:szCs w:val="28"/>
                <w:lang w:eastAsia="hi-IN" w:bidi="hi-IN"/>
              </w:rPr>
            </w:pPr>
            <w:r w:rsidRPr="001E0D6C">
              <w:rPr>
                <w:rFonts w:ascii="Times New Roman" w:eastAsia="Calibri" w:hAnsi="Times New Roman" w:cs="Times New Roman"/>
                <w:kern w:val="1"/>
                <w:sz w:val="28"/>
                <w:szCs w:val="28"/>
                <w:lang w:eastAsia="hi-IN" w:bidi="hi-IN"/>
              </w:rPr>
              <w:t>66</w:t>
            </w:r>
          </w:p>
        </w:tc>
        <w:tc>
          <w:tcPr>
            <w:tcW w:w="709" w:type="dxa"/>
            <w:tcBorders>
              <w:top w:val="single" w:sz="4" w:space="0" w:color="auto"/>
              <w:left w:val="single" w:sz="4" w:space="0" w:color="auto"/>
              <w:bottom w:val="single" w:sz="4" w:space="0" w:color="auto"/>
              <w:right w:val="single" w:sz="4" w:space="0" w:color="auto"/>
            </w:tcBorders>
          </w:tcPr>
          <w:p w:rsidR="001E0D6C" w:rsidRPr="001E0D6C" w:rsidRDefault="001E0D6C" w:rsidP="001E0D6C">
            <w:pPr>
              <w:suppressAutoHyphens/>
              <w:spacing w:after="0" w:line="100" w:lineRule="atLeast"/>
              <w:jc w:val="center"/>
              <w:rPr>
                <w:rFonts w:ascii="Times New Roman" w:eastAsia="Calibri" w:hAnsi="Times New Roman" w:cs="Times New Roman"/>
                <w:kern w:val="1"/>
                <w:sz w:val="28"/>
                <w:szCs w:val="28"/>
                <w:lang w:eastAsia="hi-IN" w:bidi="hi-IN"/>
              </w:rPr>
            </w:pPr>
            <w:r w:rsidRPr="001E0D6C">
              <w:rPr>
                <w:rFonts w:ascii="Times New Roman" w:eastAsia="Calibri" w:hAnsi="Times New Roman" w:cs="Times New Roman"/>
                <w:kern w:val="1"/>
                <w:sz w:val="28"/>
                <w:szCs w:val="28"/>
                <w:lang w:eastAsia="hi-IN" w:bidi="hi-IN"/>
              </w:rPr>
              <w:t>66</w:t>
            </w:r>
          </w:p>
        </w:tc>
        <w:tc>
          <w:tcPr>
            <w:tcW w:w="850" w:type="dxa"/>
            <w:tcBorders>
              <w:top w:val="single" w:sz="4" w:space="0" w:color="auto"/>
              <w:left w:val="single" w:sz="4" w:space="0" w:color="auto"/>
              <w:bottom w:val="single" w:sz="4" w:space="0" w:color="auto"/>
              <w:right w:val="single" w:sz="4" w:space="0" w:color="auto"/>
            </w:tcBorders>
          </w:tcPr>
          <w:p w:rsidR="001E0D6C" w:rsidRPr="001E0D6C" w:rsidRDefault="001E0D6C" w:rsidP="001E0D6C">
            <w:pPr>
              <w:suppressAutoHyphens/>
              <w:spacing w:after="0" w:line="100" w:lineRule="atLeast"/>
              <w:jc w:val="center"/>
              <w:rPr>
                <w:rFonts w:ascii="Times New Roman" w:eastAsia="Calibri" w:hAnsi="Times New Roman" w:cs="Times New Roman"/>
                <w:kern w:val="1"/>
                <w:sz w:val="28"/>
                <w:szCs w:val="28"/>
                <w:lang w:eastAsia="hi-IN" w:bidi="hi-IN"/>
              </w:rPr>
            </w:pPr>
            <w:r w:rsidRPr="001E0D6C">
              <w:rPr>
                <w:rFonts w:ascii="Times New Roman" w:eastAsia="Calibri" w:hAnsi="Times New Roman" w:cs="Times New Roman"/>
                <w:kern w:val="1"/>
                <w:sz w:val="28"/>
                <w:szCs w:val="28"/>
                <w:lang w:eastAsia="hi-IN" w:bidi="hi-IN"/>
              </w:rPr>
              <w:t>66</w:t>
            </w:r>
          </w:p>
        </w:tc>
        <w:tc>
          <w:tcPr>
            <w:tcW w:w="709" w:type="dxa"/>
            <w:tcBorders>
              <w:top w:val="single" w:sz="4" w:space="0" w:color="auto"/>
              <w:left w:val="single" w:sz="4" w:space="0" w:color="auto"/>
              <w:bottom w:val="single" w:sz="4" w:space="0" w:color="auto"/>
              <w:right w:val="single" w:sz="4" w:space="0" w:color="auto"/>
            </w:tcBorders>
          </w:tcPr>
          <w:p w:rsidR="001E0D6C" w:rsidRPr="001E0D6C" w:rsidRDefault="001E0D6C" w:rsidP="001E0D6C">
            <w:pPr>
              <w:suppressAutoHyphens/>
              <w:spacing w:after="0" w:line="100" w:lineRule="atLeast"/>
              <w:jc w:val="center"/>
              <w:rPr>
                <w:rFonts w:ascii="Times New Roman" w:eastAsia="Calibri" w:hAnsi="Times New Roman" w:cs="Times New Roman"/>
                <w:kern w:val="1"/>
                <w:sz w:val="28"/>
                <w:szCs w:val="28"/>
                <w:lang w:eastAsia="hi-IN" w:bidi="hi-IN"/>
              </w:rPr>
            </w:pPr>
            <w:r w:rsidRPr="001E0D6C">
              <w:rPr>
                <w:rFonts w:ascii="Times New Roman" w:eastAsia="Calibri" w:hAnsi="Times New Roman" w:cs="Times New Roman"/>
                <w:kern w:val="1"/>
                <w:sz w:val="28"/>
                <w:szCs w:val="28"/>
                <w:lang w:eastAsia="hi-IN" w:bidi="hi-IN"/>
              </w:rPr>
              <w:t>66</w:t>
            </w:r>
          </w:p>
        </w:tc>
        <w:tc>
          <w:tcPr>
            <w:tcW w:w="851" w:type="dxa"/>
            <w:tcBorders>
              <w:top w:val="single" w:sz="4" w:space="0" w:color="auto"/>
              <w:left w:val="single" w:sz="4" w:space="0" w:color="auto"/>
              <w:bottom w:val="single" w:sz="4" w:space="0" w:color="auto"/>
              <w:right w:val="single" w:sz="4" w:space="0" w:color="auto"/>
            </w:tcBorders>
          </w:tcPr>
          <w:p w:rsidR="001E0D6C" w:rsidRPr="001E0D6C" w:rsidRDefault="001E0D6C" w:rsidP="001E0D6C">
            <w:pPr>
              <w:suppressAutoHyphens/>
              <w:spacing w:after="0" w:line="100" w:lineRule="atLeast"/>
              <w:jc w:val="center"/>
              <w:rPr>
                <w:rFonts w:ascii="Times New Roman" w:eastAsia="Calibri" w:hAnsi="Times New Roman" w:cs="Times New Roman"/>
                <w:kern w:val="1"/>
                <w:sz w:val="28"/>
                <w:szCs w:val="28"/>
                <w:lang w:eastAsia="hi-IN" w:bidi="hi-IN"/>
              </w:rPr>
            </w:pPr>
            <w:r w:rsidRPr="001E0D6C">
              <w:rPr>
                <w:rFonts w:ascii="Times New Roman" w:eastAsia="Calibri" w:hAnsi="Times New Roman" w:cs="Times New Roman"/>
                <w:kern w:val="1"/>
                <w:sz w:val="28"/>
                <w:szCs w:val="28"/>
                <w:lang w:eastAsia="hi-IN" w:bidi="hi-IN"/>
              </w:rPr>
              <w:t>66</w:t>
            </w:r>
          </w:p>
        </w:tc>
        <w:tc>
          <w:tcPr>
            <w:tcW w:w="708" w:type="dxa"/>
            <w:gridSpan w:val="2"/>
            <w:tcBorders>
              <w:top w:val="single" w:sz="4" w:space="0" w:color="auto"/>
              <w:left w:val="single" w:sz="4" w:space="0" w:color="auto"/>
              <w:bottom w:val="single" w:sz="4" w:space="0" w:color="auto"/>
              <w:right w:val="single" w:sz="4" w:space="0" w:color="auto"/>
            </w:tcBorders>
          </w:tcPr>
          <w:p w:rsidR="001E0D6C" w:rsidRPr="001E0D6C" w:rsidRDefault="001E0D6C" w:rsidP="001E0D6C">
            <w:pPr>
              <w:suppressAutoHyphens/>
              <w:spacing w:after="0" w:line="100" w:lineRule="atLeast"/>
              <w:jc w:val="center"/>
              <w:rPr>
                <w:rFonts w:ascii="Times New Roman" w:eastAsia="Calibri" w:hAnsi="Times New Roman" w:cs="Times New Roman"/>
                <w:kern w:val="1"/>
                <w:sz w:val="28"/>
                <w:szCs w:val="28"/>
                <w:lang w:eastAsia="hi-IN" w:bidi="hi-IN"/>
              </w:rPr>
            </w:pPr>
            <w:r w:rsidRPr="001E0D6C">
              <w:rPr>
                <w:rFonts w:ascii="Times New Roman" w:eastAsia="Calibri" w:hAnsi="Times New Roman" w:cs="Times New Roman"/>
                <w:kern w:val="1"/>
                <w:sz w:val="28"/>
                <w:szCs w:val="28"/>
                <w:lang w:eastAsia="hi-IN" w:bidi="hi-IN"/>
              </w:rPr>
              <w:t>66</w:t>
            </w:r>
          </w:p>
        </w:tc>
      </w:tr>
      <w:tr w:rsidR="001E0D6C" w:rsidRPr="001E0D6C" w:rsidTr="001E0D6C">
        <w:trPr>
          <w:gridAfter w:val="2"/>
          <w:wAfter w:w="21" w:type="dxa"/>
          <w:trHeight w:val="654"/>
        </w:trPr>
        <w:tc>
          <w:tcPr>
            <w:tcW w:w="3652" w:type="dxa"/>
            <w:tcBorders>
              <w:top w:val="single" w:sz="4" w:space="0" w:color="auto"/>
              <w:left w:val="single" w:sz="4" w:space="0" w:color="auto"/>
              <w:bottom w:val="single" w:sz="4" w:space="0" w:color="auto"/>
              <w:right w:val="single" w:sz="4" w:space="0" w:color="auto"/>
            </w:tcBorders>
          </w:tcPr>
          <w:p w:rsidR="001E0D6C" w:rsidRPr="001E0D6C" w:rsidRDefault="001E0D6C" w:rsidP="001E0D6C">
            <w:pPr>
              <w:widowControl w:val="0"/>
              <w:suppressAutoHyphens/>
              <w:autoSpaceDN w:val="0"/>
              <w:spacing w:after="0"/>
              <w:ind w:right="176"/>
              <w:jc w:val="center"/>
              <w:textAlignment w:val="baseline"/>
              <w:rPr>
                <w:rFonts w:ascii="Times New Roman" w:eastAsia="Andale Sans UI" w:hAnsi="Times New Roman" w:cs="Times New Roman"/>
                <w:kern w:val="3"/>
                <w:sz w:val="28"/>
                <w:szCs w:val="28"/>
                <w:lang w:bidi="en-US"/>
              </w:rPr>
            </w:pPr>
            <w:r w:rsidRPr="001E0D6C">
              <w:rPr>
                <w:rFonts w:ascii="Times New Roman" w:eastAsia="Andale Sans UI" w:hAnsi="Times New Roman" w:cs="Times New Roman"/>
                <w:kern w:val="3"/>
                <w:sz w:val="28"/>
                <w:szCs w:val="28"/>
                <w:lang w:bidi="en-US"/>
              </w:rPr>
              <w:t>Общее максимальное количество часов на весь период обучения (аудиторные)</w:t>
            </w:r>
          </w:p>
        </w:tc>
        <w:tc>
          <w:tcPr>
            <w:tcW w:w="6088" w:type="dxa"/>
            <w:gridSpan w:val="8"/>
            <w:tcBorders>
              <w:top w:val="single" w:sz="4" w:space="0" w:color="auto"/>
              <w:left w:val="single" w:sz="4" w:space="0" w:color="auto"/>
              <w:bottom w:val="single" w:sz="4" w:space="0" w:color="auto"/>
              <w:right w:val="single" w:sz="4" w:space="0" w:color="auto"/>
            </w:tcBorders>
          </w:tcPr>
          <w:p w:rsidR="001E0D6C" w:rsidRPr="001E0D6C" w:rsidRDefault="001E0D6C" w:rsidP="001E0D6C">
            <w:pPr>
              <w:suppressAutoHyphens/>
              <w:spacing w:after="0" w:line="100" w:lineRule="atLeast"/>
              <w:jc w:val="center"/>
              <w:rPr>
                <w:rFonts w:ascii="Times New Roman" w:eastAsia="Calibri" w:hAnsi="Times New Roman" w:cs="Times New Roman"/>
                <w:kern w:val="1"/>
                <w:sz w:val="28"/>
                <w:szCs w:val="28"/>
                <w:lang w:eastAsia="hi-IN" w:bidi="hi-IN"/>
              </w:rPr>
            </w:pPr>
            <w:r w:rsidRPr="001E0D6C">
              <w:rPr>
                <w:rFonts w:ascii="Times New Roman" w:eastAsia="Calibri" w:hAnsi="Times New Roman" w:cs="Times New Roman"/>
                <w:kern w:val="1"/>
                <w:sz w:val="28"/>
                <w:szCs w:val="28"/>
                <w:lang w:eastAsia="hi-IN" w:bidi="hi-IN"/>
              </w:rPr>
              <w:t>461</w:t>
            </w:r>
          </w:p>
        </w:tc>
      </w:tr>
      <w:tr w:rsidR="001E0D6C" w:rsidRPr="001E0D6C" w:rsidTr="001E0D6C">
        <w:trPr>
          <w:gridAfter w:val="2"/>
          <w:wAfter w:w="21" w:type="dxa"/>
          <w:trHeight w:val="319"/>
        </w:trPr>
        <w:tc>
          <w:tcPr>
            <w:tcW w:w="3652" w:type="dxa"/>
            <w:tcBorders>
              <w:top w:val="single" w:sz="4" w:space="0" w:color="auto"/>
              <w:left w:val="single" w:sz="4" w:space="0" w:color="auto"/>
              <w:bottom w:val="single" w:sz="4" w:space="0" w:color="auto"/>
              <w:right w:val="single" w:sz="4" w:space="0" w:color="auto"/>
            </w:tcBorders>
          </w:tcPr>
          <w:p w:rsidR="001E0D6C" w:rsidRPr="001E0D6C" w:rsidRDefault="001E0D6C" w:rsidP="001E0D6C">
            <w:pPr>
              <w:widowControl w:val="0"/>
              <w:suppressAutoHyphens/>
              <w:autoSpaceDN w:val="0"/>
              <w:spacing w:after="0"/>
              <w:ind w:right="176"/>
              <w:jc w:val="center"/>
              <w:textAlignment w:val="baseline"/>
              <w:rPr>
                <w:rFonts w:ascii="Times New Roman" w:eastAsia="Andale Sans UI" w:hAnsi="Times New Roman" w:cs="Times New Roman"/>
                <w:kern w:val="3"/>
                <w:sz w:val="28"/>
                <w:szCs w:val="28"/>
                <w:lang w:bidi="en-US"/>
              </w:rPr>
            </w:pPr>
            <w:r w:rsidRPr="001E0D6C">
              <w:rPr>
                <w:rFonts w:ascii="Times New Roman" w:eastAsia="Andale Sans UI" w:hAnsi="Times New Roman" w:cs="Times New Roman"/>
                <w:kern w:val="3"/>
                <w:sz w:val="28"/>
                <w:szCs w:val="28"/>
                <w:lang w:bidi="en-US"/>
              </w:rPr>
              <w:t>Объем времени на консультации (по годам)</w:t>
            </w:r>
          </w:p>
        </w:tc>
        <w:tc>
          <w:tcPr>
            <w:tcW w:w="709" w:type="dxa"/>
            <w:tcBorders>
              <w:top w:val="single" w:sz="4" w:space="0" w:color="auto"/>
              <w:left w:val="single" w:sz="4" w:space="0" w:color="auto"/>
              <w:bottom w:val="single" w:sz="4" w:space="0" w:color="auto"/>
              <w:right w:val="single" w:sz="4" w:space="0" w:color="auto"/>
            </w:tcBorders>
          </w:tcPr>
          <w:p w:rsidR="001E0D6C" w:rsidRPr="001E0D6C" w:rsidRDefault="001E0D6C" w:rsidP="001E0D6C">
            <w:pPr>
              <w:widowControl w:val="0"/>
              <w:suppressAutoHyphens/>
              <w:autoSpaceDN w:val="0"/>
              <w:spacing w:after="0" w:line="240" w:lineRule="auto"/>
              <w:ind w:right="-113"/>
              <w:jc w:val="center"/>
              <w:textAlignment w:val="baseline"/>
              <w:rPr>
                <w:rFonts w:ascii="Times New Roman" w:eastAsia="Andale Sans UI" w:hAnsi="Times New Roman" w:cs="Times New Roman"/>
                <w:kern w:val="3"/>
                <w:sz w:val="28"/>
                <w:szCs w:val="28"/>
                <w:lang w:bidi="en-US"/>
              </w:rPr>
            </w:pPr>
            <w:r w:rsidRPr="001E0D6C">
              <w:rPr>
                <w:rFonts w:ascii="Times New Roman" w:eastAsia="Andale Sans UI" w:hAnsi="Times New Roman" w:cs="Times New Roman"/>
                <w:kern w:val="3"/>
                <w:sz w:val="28"/>
                <w:szCs w:val="28"/>
                <w:lang w:bidi="en-US"/>
              </w:rPr>
              <w:t>2</w:t>
            </w:r>
          </w:p>
        </w:tc>
        <w:tc>
          <w:tcPr>
            <w:tcW w:w="709" w:type="dxa"/>
            <w:tcBorders>
              <w:top w:val="single" w:sz="4" w:space="0" w:color="auto"/>
              <w:left w:val="single" w:sz="4" w:space="0" w:color="auto"/>
              <w:bottom w:val="single" w:sz="4" w:space="0" w:color="auto"/>
              <w:right w:val="single" w:sz="4" w:space="0" w:color="auto"/>
            </w:tcBorders>
          </w:tcPr>
          <w:p w:rsidR="001E0D6C" w:rsidRPr="001E0D6C" w:rsidRDefault="001E0D6C" w:rsidP="001E0D6C">
            <w:pPr>
              <w:widowControl w:val="0"/>
              <w:suppressAutoHyphens/>
              <w:autoSpaceDN w:val="0"/>
              <w:spacing w:after="0" w:line="240" w:lineRule="auto"/>
              <w:ind w:right="-113"/>
              <w:jc w:val="center"/>
              <w:textAlignment w:val="baseline"/>
              <w:rPr>
                <w:rFonts w:ascii="Times New Roman" w:eastAsia="Andale Sans UI" w:hAnsi="Times New Roman" w:cs="Times New Roman"/>
                <w:kern w:val="3"/>
                <w:sz w:val="28"/>
                <w:szCs w:val="28"/>
                <w:lang w:bidi="en-US"/>
              </w:rPr>
            </w:pPr>
            <w:r w:rsidRPr="001E0D6C">
              <w:rPr>
                <w:rFonts w:ascii="Times New Roman" w:eastAsia="Andale Sans UI" w:hAnsi="Times New Roman" w:cs="Times New Roman"/>
                <w:kern w:val="3"/>
                <w:sz w:val="28"/>
                <w:szCs w:val="28"/>
                <w:lang w:bidi="en-US"/>
              </w:rPr>
              <w:t>2</w:t>
            </w:r>
          </w:p>
        </w:tc>
        <w:tc>
          <w:tcPr>
            <w:tcW w:w="850" w:type="dxa"/>
            <w:tcBorders>
              <w:top w:val="single" w:sz="4" w:space="0" w:color="auto"/>
              <w:left w:val="single" w:sz="4" w:space="0" w:color="auto"/>
              <w:bottom w:val="single" w:sz="4" w:space="0" w:color="auto"/>
              <w:right w:val="single" w:sz="4" w:space="0" w:color="auto"/>
            </w:tcBorders>
          </w:tcPr>
          <w:p w:rsidR="001E0D6C" w:rsidRPr="001E0D6C" w:rsidRDefault="001E0D6C" w:rsidP="001E0D6C">
            <w:pPr>
              <w:widowControl w:val="0"/>
              <w:suppressAutoHyphens/>
              <w:autoSpaceDN w:val="0"/>
              <w:spacing w:after="0" w:line="240" w:lineRule="auto"/>
              <w:ind w:right="-113"/>
              <w:jc w:val="center"/>
              <w:textAlignment w:val="baseline"/>
              <w:rPr>
                <w:rFonts w:ascii="Times New Roman" w:eastAsia="Andale Sans UI" w:hAnsi="Times New Roman" w:cs="Times New Roman"/>
                <w:kern w:val="3"/>
                <w:sz w:val="28"/>
                <w:szCs w:val="28"/>
                <w:lang w:bidi="en-US"/>
              </w:rPr>
            </w:pPr>
            <w:r w:rsidRPr="001E0D6C">
              <w:rPr>
                <w:rFonts w:ascii="Times New Roman" w:eastAsia="Andale Sans UI" w:hAnsi="Times New Roman" w:cs="Times New Roman"/>
                <w:kern w:val="3"/>
                <w:sz w:val="28"/>
                <w:szCs w:val="28"/>
                <w:lang w:bidi="en-US"/>
              </w:rPr>
              <w:t>2</w:t>
            </w:r>
          </w:p>
        </w:tc>
        <w:tc>
          <w:tcPr>
            <w:tcW w:w="709" w:type="dxa"/>
            <w:tcBorders>
              <w:top w:val="single" w:sz="4" w:space="0" w:color="auto"/>
              <w:left w:val="single" w:sz="4" w:space="0" w:color="auto"/>
              <w:bottom w:val="single" w:sz="4" w:space="0" w:color="auto"/>
              <w:right w:val="single" w:sz="4" w:space="0" w:color="auto"/>
            </w:tcBorders>
          </w:tcPr>
          <w:p w:rsidR="001E0D6C" w:rsidRPr="001E0D6C" w:rsidRDefault="001E0D6C" w:rsidP="001E0D6C">
            <w:pPr>
              <w:widowControl w:val="0"/>
              <w:suppressAutoHyphens/>
              <w:autoSpaceDN w:val="0"/>
              <w:spacing w:after="0" w:line="240" w:lineRule="auto"/>
              <w:ind w:right="-113"/>
              <w:jc w:val="center"/>
              <w:textAlignment w:val="baseline"/>
              <w:rPr>
                <w:rFonts w:ascii="Times New Roman" w:eastAsia="Andale Sans UI" w:hAnsi="Times New Roman" w:cs="Times New Roman"/>
                <w:kern w:val="3"/>
                <w:sz w:val="28"/>
                <w:szCs w:val="28"/>
                <w:lang w:bidi="en-US"/>
              </w:rPr>
            </w:pPr>
            <w:r w:rsidRPr="001E0D6C">
              <w:rPr>
                <w:rFonts w:ascii="Times New Roman" w:eastAsia="Andale Sans UI" w:hAnsi="Times New Roman" w:cs="Times New Roman"/>
                <w:kern w:val="3"/>
                <w:sz w:val="28"/>
                <w:szCs w:val="28"/>
                <w:lang w:bidi="en-US"/>
              </w:rPr>
              <w:t>2</w:t>
            </w:r>
          </w:p>
        </w:tc>
        <w:tc>
          <w:tcPr>
            <w:tcW w:w="850" w:type="dxa"/>
            <w:tcBorders>
              <w:top w:val="single" w:sz="4" w:space="0" w:color="auto"/>
              <w:left w:val="single" w:sz="4" w:space="0" w:color="auto"/>
              <w:bottom w:val="single" w:sz="4" w:space="0" w:color="auto"/>
              <w:right w:val="single" w:sz="4" w:space="0" w:color="auto"/>
            </w:tcBorders>
          </w:tcPr>
          <w:p w:rsidR="001E0D6C" w:rsidRPr="001E0D6C" w:rsidRDefault="001E0D6C" w:rsidP="001E0D6C">
            <w:pPr>
              <w:widowControl w:val="0"/>
              <w:suppressAutoHyphens/>
              <w:autoSpaceDN w:val="0"/>
              <w:spacing w:after="0" w:line="240" w:lineRule="auto"/>
              <w:ind w:right="-113"/>
              <w:jc w:val="center"/>
              <w:textAlignment w:val="baseline"/>
              <w:rPr>
                <w:rFonts w:ascii="Times New Roman" w:eastAsia="Andale Sans UI" w:hAnsi="Times New Roman" w:cs="Times New Roman"/>
                <w:kern w:val="3"/>
                <w:sz w:val="28"/>
                <w:szCs w:val="28"/>
                <w:lang w:bidi="en-US"/>
              </w:rPr>
            </w:pPr>
            <w:r w:rsidRPr="001E0D6C">
              <w:rPr>
                <w:rFonts w:ascii="Times New Roman" w:eastAsia="Andale Sans UI" w:hAnsi="Times New Roman" w:cs="Times New Roman"/>
                <w:kern w:val="3"/>
                <w:sz w:val="28"/>
                <w:szCs w:val="28"/>
                <w:lang w:bidi="en-US"/>
              </w:rPr>
              <w:t>4</w:t>
            </w:r>
          </w:p>
        </w:tc>
        <w:tc>
          <w:tcPr>
            <w:tcW w:w="709" w:type="dxa"/>
            <w:tcBorders>
              <w:top w:val="single" w:sz="4" w:space="0" w:color="auto"/>
              <w:left w:val="single" w:sz="4" w:space="0" w:color="auto"/>
              <w:bottom w:val="single" w:sz="4" w:space="0" w:color="auto"/>
              <w:right w:val="single" w:sz="4" w:space="0" w:color="auto"/>
            </w:tcBorders>
          </w:tcPr>
          <w:p w:rsidR="001E0D6C" w:rsidRPr="001E0D6C" w:rsidRDefault="001E0D6C" w:rsidP="001E0D6C">
            <w:pPr>
              <w:widowControl w:val="0"/>
              <w:suppressAutoHyphens/>
              <w:autoSpaceDN w:val="0"/>
              <w:spacing w:after="0" w:line="240" w:lineRule="auto"/>
              <w:ind w:right="-113"/>
              <w:jc w:val="center"/>
              <w:textAlignment w:val="baseline"/>
              <w:rPr>
                <w:rFonts w:ascii="Times New Roman" w:eastAsia="Andale Sans UI" w:hAnsi="Times New Roman" w:cs="Times New Roman"/>
                <w:kern w:val="3"/>
                <w:sz w:val="28"/>
                <w:szCs w:val="28"/>
                <w:lang w:bidi="en-US"/>
              </w:rPr>
            </w:pPr>
            <w:r w:rsidRPr="001E0D6C">
              <w:rPr>
                <w:rFonts w:ascii="Times New Roman" w:eastAsia="Andale Sans UI" w:hAnsi="Times New Roman" w:cs="Times New Roman"/>
                <w:kern w:val="3"/>
                <w:sz w:val="28"/>
                <w:szCs w:val="28"/>
                <w:lang w:bidi="en-US"/>
              </w:rPr>
              <w:t>4</w:t>
            </w:r>
          </w:p>
        </w:tc>
        <w:tc>
          <w:tcPr>
            <w:tcW w:w="851" w:type="dxa"/>
            <w:tcBorders>
              <w:top w:val="single" w:sz="4" w:space="0" w:color="auto"/>
              <w:left w:val="single" w:sz="4" w:space="0" w:color="auto"/>
              <w:bottom w:val="single" w:sz="4" w:space="0" w:color="auto"/>
              <w:right w:val="single" w:sz="4" w:space="0" w:color="auto"/>
            </w:tcBorders>
          </w:tcPr>
          <w:p w:rsidR="001E0D6C" w:rsidRPr="001E0D6C" w:rsidRDefault="001E0D6C" w:rsidP="001E0D6C">
            <w:pPr>
              <w:widowControl w:val="0"/>
              <w:suppressAutoHyphens/>
              <w:autoSpaceDN w:val="0"/>
              <w:spacing w:after="0" w:line="240" w:lineRule="auto"/>
              <w:ind w:right="-113"/>
              <w:jc w:val="center"/>
              <w:textAlignment w:val="baseline"/>
              <w:rPr>
                <w:rFonts w:ascii="Times New Roman" w:eastAsia="Andale Sans UI" w:hAnsi="Times New Roman" w:cs="Times New Roman"/>
                <w:kern w:val="3"/>
                <w:sz w:val="28"/>
                <w:szCs w:val="28"/>
                <w:lang w:bidi="en-US"/>
              </w:rPr>
            </w:pPr>
            <w:r w:rsidRPr="001E0D6C">
              <w:rPr>
                <w:rFonts w:ascii="Times New Roman" w:eastAsia="Andale Sans UI" w:hAnsi="Times New Roman" w:cs="Times New Roman"/>
                <w:kern w:val="3"/>
                <w:sz w:val="28"/>
                <w:szCs w:val="28"/>
                <w:lang w:bidi="en-US"/>
              </w:rPr>
              <w:t>4</w:t>
            </w:r>
          </w:p>
        </w:tc>
        <w:tc>
          <w:tcPr>
            <w:tcW w:w="701" w:type="dxa"/>
            <w:tcBorders>
              <w:top w:val="single" w:sz="4" w:space="0" w:color="auto"/>
              <w:left w:val="single" w:sz="4" w:space="0" w:color="auto"/>
              <w:bottom w:val="single" w:sz="4" w:space="0" w:color="auto"/>
              <w:right w:val="single" w:sz="4" w:space="0" w:color="auto"/>
            </w:tcBorders>
          </w:tcPr>
          <w:p w:rsidR="001E0D6C" w:rsidRPr="001E0D6C" w:rsidRDefault="001E0D6C" w:rsidP="001E0D6C">
            <w:pPr>
              <w:widowControl w:val="0"/>
              <w:suppressAutoHyphens/>
              <w:autoSpaceDN w:val="0"/>
              <w:spacing w:after="0" w:line="240" w:lineRule="auto"/>
              <w:ind w:right="-113"/>
              <w:jc w:val="center"/>
              <w:textAlignment w:val="baseline"/>
              <w:rPr>
                <w:rFonts w:ascii="Times New Roman" w:eastAsia="Andale Sans UI" w:hAnsi="Times New Roman" w:cs="Times New Roman"/>
                <w:kern w:val="3"/>
                <w:sz w:val="28"/>
                <w:szCs w:val="28"/>
                <w:lang w:bidi="en-US"/>
              </w:rPr>
            </w:pPr>
            <w:r w:rsidRPr="001E0D6C">
              <w:rPr>
                <w:rFonts w:ascii="Times New Roman" w:eastAsia="Andale Sans UI" w:hAnsi="Times New Roman" w:cs="Times New Roman"/>
                <w:kern w:val="3"/>
                <w:sz w:val="28"/>
                <w:szCs w:val="28"/>
                <w:lang w:bidi="en-US"/>
              </w:rPr>
              <w:t>4</w:t>
            </w:r>
          </w:p>
        </w:tc>
      </w:tr>
      <w:tr w:rsidR="001E0D6C" w:rsidRPr="001E0D6C" w:rsidTr="001E0D6C">
        <w:trPr>
          <w:gridAfter w:val="2"/>
          <w:wAfter w:w="21" w:type="dxa"/>
          <w:trHeight w:val="334"/>
        </w:trPr>
        <w:tc>
          <w:tcPr>
            <w:tcW w:w="3652" w:type="dxa"/>
            <w:tcBorders>
              <w:top w:val="single" w:sz="4" w:space="0" w:color="auto"/>
              <w:left w:val="single" w:sz="4" w:space="0" w:color="auto"/>
              <w:bottom w:val="single" w:sz="4" w:space="0" w:color="auto"/>
              <w:right w:val="single" w:sz="4" w:space="0" w:color="auto"/>
            </w:tcBorders>
          </w:tcPr>
          <w:p w:rsidR="001E0D6C" w:rsidRPr="001E0D6C" w:rsidRDefault="001E0D6C" w:rsidP="001E0D6C">
            <w:pPr>
              <w:widowControl w:val="0"/>
              <w:suppressAutoHyphens/>
              <w:autoSpaceDN w:val="0"/>
              <w:spacing w:after="0"/>
              <w:ind w:right="176"/>
              <w:jc w:val="center"/>
              <w:textAlignment w:val="baseline"/>
              <w:rPr>
                <w:rFonts w:ascii="Times New Roman" w:eastAsia="Andale Sans UI" w:hAnsi="Times New Roman" w:cs="Times New Roman"/>
                <w:kern w:val="3"/>
                <w:sz w:val="28"/>
                <w:szCs w:val="28"/>
                <w:lang w:bidi="en-US"/>
              </w:rPr>
            </w:pPr>
            <w:r w:rsidRPr="001E0D6C">
              <w:rPr>
                <w:rFonts w:ascii="Times New Roman" w:eastAsia="Andale Sans UI" w:hAnsi="Times New Roman" w:cs="Times New Roman"/>
                <w:kern w:val="3"/>
                <w:sz w:val="28"/>
                <w:szCs w:val="28"/>
                <w:lang w:bidi="en-US"/>
              </w:rPr>
              <w:t>Общий объем времени на консультации</w:t>
            </w:r>
          </w:p>
        </w:tc>
        <w:tc>
          <w:tcPr>
            <w:tcW w:w="6088" w:type="dxa"/>
            <w:gridSpan w:val="8"/>
            <w:tcBorders>
              <w:top w:val="single" w:sz="4" w:space="0" w:color="auto"/>
              <w:left w:val="single" w:sz="4" w:space="0" w:color="auto"/>
              <w:bottom w:val="single" w:sz="4" w:space="0" w:color="auto"/>
              <w:right w:val="single" w:sz="4" w:space="0" w:color="auto"/>
            </w:tcBorders>
          </w:tcPr>
          <w:p w:rsidR="001E0D6C" w:rsidRPr="001E0D6C" w:rsidRDefault="001E0D6C" w:rsidP="001E0D6C">
            <w:pPr>
              <w:suppressAutoHyphens/>
              <w:spacing w:after="0" w:line="100" w:lineRule="atLeast"/>
              <w:jc w:val="center"/>
              <w:rPr>
                <w:rFonts w:ascii="Times New Roman" w:eastAsia="Calibri" w:hAnsi="Times New Roman" w:cs="Times New Roman"/>
                <w:kern w:val="1"/>
                <w:sz w:val="28"/>
                <w:szCs w:val="28"/>
                <w:lang w:eastAsia="hi-IN" w:bidi="hi-IN"/>
              </w:rPr>
            </w:pPr>
            <w:r w:rsidRPr="001E0D6C">
              <w:rPr>
                <w:rFonts w:ascii="Times New Roman" w:eastAsia="Calibri" w:hAnsi="Times New Roman" w:cs="Times New Roman"/>
                <w:kern w:val="1"/>
                <w:sz w:val="28"/>
                <w:szCs w:val="28"/>
                <w:lang w:eastAsia="hi-IN" w:bidi="hi-IN"/>
              </w:rPr>
              <w:t>24</w:t>
            </w:r>
          </w:p>
        </w:tc>
      </w:tr>
    </w:tbl>
    <w:p w:rsidR="001E0D6C" w:rsidRPr="001E0D6C" w:rsidRDefault="001E0D6C" w:rsidP="001E0D6C">
      <w:pPr>
        <w:suppressAutoHyphens/>
        <w:spacing w:after="0" w:line="360" w:lineRule="auto"/>
        <w:rPr>
          <w:rFonts w:ascii="Times New Roman" w:eastAsia="Calibri" w:hAnsi="Times New Roman" w:cs="Times New Roman"/>
          <w:kern w:val="1"/>
          <w:sz w:val="28"/>
          <w:szCs w:val="28"/>
          <w:lang w:eastAsia="hi-IN" w:bidi="hi-IN"/>
        </w:rPr>
      </w:pPr>
    </w:p>
    <w:p w:rsidR="001E0D6C" w:rsidRPr="001E0D6C" w:rsidRDefault="001E0D6C" w:rsidP="001E0D6C">
      <w:pPr>
        <w:spacing w:after="0" w:line="360" w:lineRule="auto"/>
        <w:ind w:left="142" w:firstLine="720"/>
        <w:jc w:val="both"/>
        <w:rPr>
          <w:rFonts w:ascii="Times New Roman" w:eastAsia="Calibri" w:hAnsi="Times New Roman" w:cs="Times New Roman"/>
          <w:sz w:val="28"/>
          <w:szCs w:val="28"/>
          <w:lang w:eastAsia="ru-RU"/>
        </w:rPr>
      </w:pPr>
      <w:r w:rsidRPr="001E0D6C">
        <w:rPr>
          <w:rFonts w:ascii="Times New Roman" w:eastAsia="Calibri" w:hAnsi="Times New Roman" w:cs="Times New Roman"/>
          <w:sz w:val="28"/>
          <w:szCs w:val="28"/>
          <w:lang w:eastAsia="ru-RU"/>
        </w:rPr>
        <w:t>Аудиторная нагрузка по учебному предмету обязательной части образовательной программы в области театрального искусства распределяется по годам обучения с учетом общего объема аудиторного времени, предусмотренного на учебный предмет ФГТ.</w:t>
      </w:r>
    </w:p>
    <w:p w:rsidR="001E0D6C" w:rsidRPr="001E0D6C" w:rsidRDefault="001E0D6C" w:rsidP="001E0D6C">
      <w:pPr>
        <w:widowControl w:val="0"/>
        <w:suppressAutoHyphens/>
        <w:autoSpaceDN w:val="0"/>
        <w:spacing w:after="0" w:line="360" w:lineRule="auto"/>
        <w:ind w:firstLine="709"/>
        <w:jc w:val="both"/>
        <w:textAlignment w:val="baseline"/>
        <w:rPr>
          <w:rFonts w:ascii="Times New Roman" w:eastAsia="Andale Sans UI" w:hAnsi="Times New Roman" w:cs="Times New Roman"/>
          <w:kern w:val="3"/>
          <w:sz w:val="28"/>
          <w:szCs w:val="28"/>
          <w:lang w:bidi="en-US"/>
        </w:rPr>
      </w:pPr>
      <w:r w:rsidRPr="001E0D6C">
        <w:rPr>
          <w:rFonts w:ascii="Times New Roman" w:eastAsia="Andale Sans UI" w:hAnsi="Times New Roman" w:cs="Times New Roman"/>
          <w:b/>
          <w:i/>
          <w:kern w:val="3"/>
          <w:sz w:val="28"/>
          <w:szCs w:val="28"/>
          <w:lang w:bidi="en-US"/>
        </w:rPr>
        <w:t>2.  Годовые требования</w:t>
      </w:r>
      <w:r w:rsidRPr="001E0D6C">
        <w:rPr>
          <w:rFonts w:ascii="Times New Roman" w:eastAsia="Andale Sans UI" w:hAnsi="Times New Roman" w:cs="Times New Roman"/>
          <w:kern w:val="3"/>
          <w:sz w:val="28"/>
          <w:szCs w:val="28"/>
          <w:lang w:bidi="en-US"/>
        </w:rPr>
        <w:tab/>
      </w:r>
    </w:p>
    <w:p w:rsidR="001E0D6C" w:rsidRPr="001E0D6C" w:rsidRDefault="001E0D6C" w:rsidP="001E0D6C">
      <w:pPr>
        <w:widowControl w:val="0"/>
        <w:suppressAutoHyphens/>
        <w:autoSpaceDN w:val="0"/>
        <w:spacing w:after="0" w:line="360" w:lineRule="auto"/>
        <w:ind w:firstLine="709"/>
        <w:jc w:val="both"/>
        <w:textAlignment w:val="baseline"/>
        <w:rPr>
          <w:rFonts w:ascii="Times New Roman" w:eastAsia="Andale Sans UI" w:hAnsi="Times New Roman" w:cs="Times New Roman"/>
          <w:i/>
          <w:kern w:val="3"/>
          <w:sz w:val="28"/>
          <w:szCs w:val="28"/>
          <w:lang w:bidi="en-US"/>
        </w:rPr>
      </w:pPr>
      <w:r w:rsidRPr="001E0D6C">
        <w:rPr>
          <w:rFonts w:ascii="Times New Roman" w:eastAsia="Andale Sans UI" w:hAnsi="Times New Roman" w:cs="Times New Roman"/>
          <w:kern w:val="3"/>
          <w:sz w:val="28"/>
          <w:szCs w:val="28"/>
          <w:lang w:bidi="en-US"/>
        </w:rPr>
        <w:lastRenderedPageBreak/>
        <w:t>В данной программе предлагается распределение учебного материала по годам обучения для 8-летнего срока обучения. На основании данных требований образовательная организация самостоятельно разрабатывает годовые требования для 5-летнего срока обучения.</w:t>
      </w:r>
    </w:p>
    <w:p w:rsidR="001E0D6C" w:rsidRPr="001E0D6C" w:rsidRDefault="001E0D6C" w:rsidP="001E0D6C">
      <w:pPr>
        <w:widowControl w:val="0"/>
        <w:suppressAutoHyphens/>
        <w:autoSpaceDN w:val="0"/>
        <w:spacing w:after="120" w:line="240" w:lineRule="auto"/>
        <w:jc w:val="center"/>
        <w:textAlignment w:val="baseline"/>
        <w:rPr>
          <w:rFonts w:ascii="Times New Roman" w:eastAsia="Andale Sans UI" w:hAnsi="Times New Roman" w:cs="Times New Roman"/>
          <w:b/>
          <w:kern w:val="3"/>
          <w:sz w:val="28"/>
          <w:szCs w:val="28"/>
          <w:lang w:bidi="en-US"/>
        </w:rPr>
      </w:pPr>
      <w:r w:rsidRPr="001E0D6C">
        <w:rPr>
          <w:rFonts w:ascii="Times New Roman" w:eastAsia="Andale Sans UI" w:hAnsi="Times New Roman" w:cs="Times New Roman"/>
          <w:b/>
          <w:kern w:val="3"/>
          <w:sz w:val="28"/>
          <w:szCs w:val="28"/>
          <w:lang w:bidi="en-US"/>
        </w:rPr>
        <w:t>1 класс</w:t>
      </w:r>
    </w:p>
    <w:p w:rsidR="001E0D6C" w:rsidRPr="001E0D6C" w:rsidRDefault="001E0D6C" w:rsidP="001E0D6C">
      <w:pPr>
        <w:widowControl w:val="0"/>
        <w:tabs>
          <w:tab w:val="left" w:pos="1134"/>
        </w:tabs>
        <w:suppressAutoHyphens/>
        <w:autoSpaceDN w:val="0"/>
        <w:spacing w:after="0" w:line="360" w:lineRule="auto"/>
        <w:ind w:firstLine="709"/>
        <w:jc w:val="both"/>
        <w:textAlignment w:val="baseline"/>
        <w:rPr>
          <w:rFonts w:ascii="Times New Roman" w:eastAsia="Andale Sans UI" w:hAnsi="Times New Roman" w:cs="Times New Roman"/>
          <w:kern w:val="3"/>
          <w:sz w:val="28"/>
          <w:szCs w:val="28"/>
          <w:lang w:bidi="en-US"/>
        </w:rPr>
      </w:pPr>
      <w:r w:rsidRPr="001E0D6C">
        <w:rPr>
          <w:rFonts w:ascii="Times New Roman" w:eastAsia="Andale Sans UI" w:hAnsi="Times New Roman" w:cs="Times New Roman"/>
          <w:kern w:val="3"/>
          <w:sz w:val="28"/>
          <w:szCs w:val="28"/>
          <w:lang w:bidi="en-US"/>
        </w:rPr>
        <w:t xml:space="preserve">К основной задаче первого года обучения относится воспитание основ танцевальной культуры на образцах классического, народно-сценического и историко-бытового танцев; развитие координации движений, умение слушать музыку,  согласовывая движения и отражая ее характер.                                                                        </w:t>
      </w:r>
    </w:p>
    <w:p w:rsidR="001E0D6C" w:rsidRPr="001E0D6C" w:rsidRDefault="001E0D6C" w:rsidP="001E0D6C">
      <w:pPr>
        <w:widowControl w:val="0"/>
        <w:tabs>
          <w:tab w:val="left" w:pos="1134"/>
        </w:tabs>
        <w:suppressAutoHyphens/>
        <w:autoSpaceDN w:val="0"/>
        <w:spacing w:after="0" w:line="360" w:lineRule="auto"/>
        <w:ind w:firstLine="709"/>
        <w:jc w:val="both"/>
        <w:textAlignment w:val="baseline"/>
        <w:rPr>
          <w:rFonts w:ascii="Times New Roman" w:eastAsia="Andale Sans UI" w:hAnsi="Times New Roman" w:cs="Times New Roman"/>
          <w:kern w:val="3"/>
          <w:sz w:val="28"/>
          <w:szCs w:val="28"/>
          <w:lang w:bidi="en-US"/>
        </w:rPr>
      </w:pPr>
      <w:r w:rsidRPr="001E0D6C">
        <w:rPr>
          <w:rFonts w:ascii="Times New Roman" w:eastAsia="Andale Sans UI" w:hAnsi="Times New Roman" w:cs="Times New Roman"/>
          <w:kern w:val="3"/>
          <w:sz w:val="28"/>
          <w:szCs w:val="28"/>
          <w:lang w:bidi="en-US"/>
        </w:rPr>
        <w:t xml:space="preserve">На первом этапе обучения происходит формирование знаний о графическом рисунке танца, по линии танца, против линии танца, о роли центра, об интервалах в рисунке танца, а также формирование умения ориентироваться в пространстве. </w:t>
      </w:r>
    </w:p>
    <w:p w:rsidR="001E0D6C" w:rsidRPr="001E0D6C" w:rsidRDefault="001E0D6C" w:rsidP="001E0D6C">
      <w:pPr>
        <w:widowControl w:val="0"/>
        <w:tabs>
          <w:tab w:val="left" w:pos="1134"/>
        </w:tabs>
        <w:suppressAutoHyphens/>
        <w:autoSpaceDN w:val="0"/>
        <w:spacing w:after="0" w:line="360" w:lineRule="auto"/>
        <w:ind w:firstLine="709"/>
        <w:jc w:val="both"/>
        <w:textAlignment w:val="baseline"/>
        <w:rPr>
          <w:rFonts w:ascii="Times New Roman" w:eastAsia="Andale Sans UI" w:hAnsi="Times New Roman" w:cs="Times New Roman"/>
          <w:kern w:val="3"/>
          <w:sz w:val="28"/>
          <w:szCs w:val="28"/>
          <w:lang w:bidi="en-US"/>
        </w:rPr>
      </w:pPr>
      <w:r w:rsidRPr="001E0D6C">
        <w:rPr>
          <w:rFonts w:ascii="Times New Roman" w:eastAsia="Andale Sans UI" w:hAnsi="Times New Roman" w:cs="Times New Roman"/>
          <w:kern w:val="3"/>
          <w:sz w:val="28"/>
          <w:szCs w:val="28"/>
          <w:lang w:bidi="en-US"/>
        </w:rPr>
        <w:t>1. Шаги:</w:t>
      </w:r>
    </w:p>
    <w:p w:rsidR="001E0D6C" w:rsidRPr="001E0D6C" w:rsidRDefault="001E0D6C" w:rsidP="00DE3FF3">
      <w:pPr>
        <w:widowControl w:val="0"/>
        <w:numPr>
          <w:ilvl w:val="0"/>
          <w:numId w:val="101"/>
        </w:numPr>
        <w:tabs>
          <w:tab w:val="left" w:pos="1134"/>
        </w:tabs>
        <w:suppressAutoHyphens/>
        <w:autoSpaceDN w:val="0"/>
        <w:spacing w:after="0" w:line="360" w:lineRule="auto"/>
        <w:ind w:left="0" w:firstLine="709"/>
        <w:jc w:val="both"/>
        <w:textAlignment w:val="baseline"/>
        <w:rPr>
          <w:rFonts w:ascii="Times New Roman" w:eastAsia="Andale Sans UI" w:hAnsi="Times New Roman" w:cs="Times New Roman"/>
          <w:kern w:val="3"/>
          <w:sz w:val="28"/>
          <w:szCs w:val="28"/>
          <w:lang w:bidi="en-US"/>
        </w:rPr>
      </w:pPr>
      <w:r w:rsidRPr="001E0D6C">
        <w:rPr>
          <w:rFonts w:ascii="Times New Roman" w:eastAsia="Andale Sans UI" w:hAnsi="Times New Roman" w:cs="Times New Roman"/>
          <w:kern w:val="3"/>
          <w:sz w:val="28"/>
          <w:szCs w:val="28"/>
          <w:lang w:bidi="en-US"/>
        </w:rPr>
        <w:t>бытовой,</w:t>
      </w:r>
    </w:p>
    <w:p w:rsidR="001E0D6C" w:rsidRPr="001E0D6C" w:rsidRDefault="001E0D6C" w:rsidP="00DE3FF3">
      <w:pPr>
        <w:widowControl w:val="0"/>
        <w:numPr>
          <w:ilvl w:val="0"/>
          <w:numId w:val="101"/>
        </w:numPr>
        <w:tabs>
          <w:tab w:val="left" w:pos="1134"/>
        </w:tabs>
        <w:suppressAutoHyphens/>
        <w:autoSpaceDN w:val="0"/>
        <w:spacing w:after="0" w:line="360" w:lineRule="auto"/>
        <w:ind w:left="0" w:firstLine="709"/>
        <w:jc w:val="both"/>
        <w:textAlignment w:val="baseline"/>
        <w:rPr>
          <w:rFonts w:ascii="Times New Roman" w:eastAsia="Andale Sans UI" w:hAnsi="Times New Roman" w:cs="Times New Roman"/>
          <w:kern w:val="3"/>
          <w:sz w:val="28"/>
          <w:szCs w:val="28"/>
          <w:lang w:bidi="en-US"/>
        </w:rPr>
      </w:pPr>
      <w:r w:rsidRPr="001E0D6C">
        <w:rPr>
          <w:rFonts w:ascii="Times New Roman" w:eastAsia="Andale Sans UI" w:hAnsi="Times New Roman" w:cs="Times New Roman"/>
          <w:kern w:val="3"/>
          <w:sz w:val="28"/>
          <w:szCs w:val="28"/>
          <w:lang w:bidi="en-US"/>
        </w:rPr>
        <w:t>легкий шаг с подскока,</w:t>
      </w:r>
    </w:p>
    <w:p w:rsidR="001E0D6C" w:rsidRPr="001E0D6C" w:rsidRDefault="001E0D6C" w:rsidP="00DE3FF3">
      <w:pPr>
        <w:widowControl w:val="0"/>
        <w:numPr>
          <w:ilvl w:val="0"/>
          <w:numId w:val="101"/>
        </w:numPr>
        <w:tabs>
          <w:tab w:val="left" w:pos="1134"/>
        </w:tabs>
        <w:suppressAutoHyphens/>
        <w:autoSpaceDN w:val="0"/>
        <w:spacing w:after="0" w:line="360" w:lineRule="auto"/>
        <w:ind w:left="0" w:firstLine="709"/>
        <w:jc w:val="both"/>
        <w:textAlignment w:val="baseline"/>
        <w:rPr>
          <w:rFonts w:ascii="Times New Roman" w:eastAsia="Andale Sans UI" w:hAnsi="Times New Roman" w:cs="Times New Roman"/>
          <w:kern w:val="3"/>
          <w:sz w:val="28"/>
          <w:szCs w:val="28"/>
          <w:lang w:bidi="en-US"/>
        </w:rPr>
      </w:pPr>
      <w:r w:rsidRPr="001E0D6C">
        <w:rPr>
          <w:rFonts w:ascii="Times New Roman" w:eastAsia="Andale Sans UI" w:hAnsi="Times New Roman" w:cs="Times New Roman"/>
          <w:kern w:val="3"/>
          <w:sz w:val="28"/>
          <w:szCs w:val="28"/>
          <w:lang w:bidi="en-US"/>
        </w:rPr>
        <w:t>боковой подскок,</w:t>
      </w:r>
    </w:p>
    <w:p w:rsidR="001E0D6C" w:rsidRPr="001E0D6C" w:rsidRDefault="001E0D6C" w:rsidP="00DE3FF3">
      <w:pPr>
        <w:widowControl w:val="0"/>
        <w:numPr>
          <w:ilvl w:val="0"/>
          <w:numId w:val="101"/>
        </w:numPr>
        <w:tabs>
          <w:tab w:val="left" w:pos="1134"/>
        </w:tabs>
        <w:suppressAutoHyphens/>
        <w:autoSpaceDN w:val="0"/>
        <w:spacing w:after="0" w:line="360" w:lineRule="auto"/>
        <w:ind w:left="0" w:firstLine="709"/>
        <w:jc w:val="both"/>
        <w:textAlignment w:val="baseline"/>
        <w:rPr>
          <w:rFonts w:ascii="Times New Roman" w:eastAsia="Andale Sans UI" w:hAnsi="Times New Roman" w:cs="Times New Roman"/>
          <w:kern w:val="3"/>
          <w:sz w:val="28"/>
          <w:szCs w:val="28"/>
          <w:lang w:bidi="en-US"/>
        </w:rPr>
      </w:pPr>
      <w:r w:rsidRPr="001E0D6C">
        <w:rPr>
          <w:rFonts w:ascii="Times New Roman" w:eastAsia="Andale Sans UI" w:hAnsi="Times New Roman" w:cs="Times New Roman"/>
          <w:kern w:val="3"/>
          <w:sz w:val="28"/>
          <w:szCs w:val="28"/>
          <w:lang w:bidi="en-US"/>
        </w:rPr>
        <w:t>русский простой шаг,</w:t>
      </w:r>
    </w:p>
    <w:p w:rsidR="001E0D6C" w:rsidRPr="001E0D6C" w:rsidRDefault="001E0D6C" w:rsidP="00DE3FF3">
      <w:pPr>
        <w:widowControl w:val="0"/>
        <w:numPr>
          <w:ilvl w:val="0"/>
          <w:numId w:val="101"/>
        </w:numPr>
        <w:tabs>
          <w:tab w:val="left" w:pos="1134"/>
        </w:tabs>
        <w:suppressAutoHyphens/>
        <w:autoSpaceDN w:val="0"/>
        <w:spacing w:after="0" w:line="360" w:lineRule="auto"/>
        <w:ind w:left="0" w:firstLine="709"/>
        <w:jc w:val="both"/>
        <w:textAlignment w:val="baseline"/>
        <w:rPr>
          <w:rFonts w:ascii="Times New Roman" w:eastAsia="Andale Sans UI" w:hAnsi="Times New Roman" w:cs="Times New Roman"/>
          <w:kern w:val="3"/>
          <w:sz w:val="28"/>
          <w:szCs w:val="28"/>
          <w:lang w:bidi="en-US"/>
        </w:rPr>
      </w:pPr>
      <w:r w:rsidRPr="001E0D6C">
        <w:rPr>
          <w:rFonts w:ascii="Times New Roman" w:eastAsia="Andale Sans UI" w:hAnsi="Times New Roman" w:cs="Times New Roman"/>
          <w:kern w:val="3"/>
          <w:sz w:val="28"/>
          <w:szCs w:val="28"/>
          <w:lang w:bidi="en-US"/>
        </w:rPr>
        <w:t>русский переменный шаг,</w:t>
      </w:r>
    </w:p>
    <w:p w:rsidR="001E0D6C" w:rsidRPr="001E0D6C" w:rsidRDefault="001E0D6C" w:rsidP="00DE3FF3">
      <w:pPr>
        <w:widowControl w:val="0"/>
        <w:numPr>
          <w:ilvl w:val="0"/>
          <w:numId w:val="101"/>
        </w:numPr>
        <w:tabs>
          <w:tab w:val="left" w:pos="1134"/>
        </w:tabs>
        <w:suppressAutoHyphens/>
        <w:autoSpaceDN w:val="0"/>
        <w:spacing w:after="0" w:line="360" w:lineRule="auto"/>
        <w:ind w:left="0" w:firstLine="709"/>
        <w:jc w:val="both"/>
        <w:textAlignment w:val="baseline"/>
        <w:rPr>
          <w:rFonts w:ascii="Times New Roman" w:eastAsia="Andale Sans UI" w:hAnsi="Times New Roman" w:cs="Times New Roman"/>
          <w:kern w:val="3"/>
          <w:sz w:val="28"/>
          <w:szCs w:val="28"/>
          <w:lang w:bidi="en-US"/>
        </w:rPr>
      </w:pPr>
      <w:r w:rsidRPr="001E0D6C">
        <w:rPr>
          <w:rFonts w:ascii="Times New Roman" w:eastAsia="Andale Sans UI" w:hAnsi="Times New Roman" w:cs="Times New Roman"/>
          <w:kern w:val="3"/>
          <w:sz w:val="28"/>
          <w:szCs w:val="28"/>
          <w:lang w:bidi="en-US"/>
        </w:rPr>
        <w:t>боковой подскок (галоп).</w:t>
      </w:r>
    </w:p>
    <w:p w:rsidR="001E0D6C" w:rsidRPr="001E0D6C" w:rsidRDefault="001E0D6C" w:rsidP="001E0D6C">
      <w:pPr>
        <w:widowControl w:val="0"/>
        <w:tabs>
          <w:tab w:val="left" w:pos="1134"/>
        </w:tabs>
        <w:suppressAutoHyphens/>
        <w:autoSpaceDN w:val="0"/>
        <w:spacing w:after="0" w:line="360" w:lineRule="auto"/>
        <w:ind w:firstLine="709"/>
        <w:jc w:val="both"/>
        <w:textAlignment w:val="baseline"/>
        <w:rPr>
          <w:rFonts w:ascii="Times New Roman" w:eastAsia="Andale Sans UI" w:hAnsi="Times New Roman" w:cs="Times New Roman"/>
          <w:kern w:val="3"/>
          <w:sz w:val="28"/>
          <w:szCs w:val="28"/>
          <w:lang w:bidi="en-US"/>
        </w:rPr>
      </w:pPr>
      <w:r w:rsidRPr="001E0D6C">
        <w:rPr>
          <w:rFonts w:ascii="Times New Roman" w:eastAsia="Andale Sans UI" w:hAnsi="Times New Roman" w:cs="Times New Roman"/>
          <w:kern w:val="3"/>
          <w:sz w:val="28"/>
          <w:szCs w:val="28"/>
          <w:lang w:bidi="en-US"/>
        </w:rPr>
        <w:t>2. Позиции ног:</w:t>
      </w:r>
    </w:p>
    <w:p w:rsidR="001E0D6C" w:rsidRPr="001E0D6C" w:rsidRDefault="001E0D6C" w:rsidP="00DE3FF3">
      <w:pPr>
        <w:widowControl w:val="0"/>
        <w:numPr>
          <w:ilvl w:val="0"/>
          <w:numId w:val="102"/>
        </w:numPr>
        <w:tabs>
          <w:tab w:val="left" w:pos="1134"/>
        </w:tabs>
        <w:suppressAutoHyphens/>
        <w:autoSpaceDN w:val="0"/>
        <w:spacing w:after="0" w:line="360" w:lineRule="auto"/>
        <w:ind w:left="0" w:firstLine="709"/>
        <w:jc w:val="both"/>
        <w:textAlignment w:val="baseline"/>
        <w:rPr>
          <w:rFonts w:ascii="Times New Roman" w:eastAsia="Andale Sans UI" w:hAnsi="Times New Roman" w:cs="Times New Roman"/>
          <w:kern w:val="3"/>
          <w:sz w:val="28"/>
          <w:szCs w:val="28"/>
          <w:lang w:bidi="en-US"/>
        </w:rPr>
      </w:pPr>
      <w:r w:rsidRPr="001E0D6C">
        <w:rPr>
          <w:rFonts w:ascii="Times New Roman" w:eastAsia="Andale Sans UI" w:hAnsi="Times New Roman" w:cs="Times New Roman"/>
          <w:kern w:val="3"/>
          <w:sz w:val="28"/>
          <w:szCs w:val="28"/>
          <w:lang w:val="en-US" w:bidi="en-US"/>
        </w:rPr>
        <w:t>I</w:t>
      </w:r>
      <w:r w:rsidRPr="001E0D6C">
        <w:rPr>
          <w:rFonts w:ascii="Times New Roman" w:eastAsia="Andale Sans UI" w:hAnsi="Times New Roman" w:cs="Times New Roman"/>
          <w:kern w:val="3"/>
          <w:sz w:val="28"/>
          <w:szCs w:val="28"/>
          <w:lang w:bidi="en-US"/>
        </w:rPr>
        <w:t xml:space="preserve">, </w:t>
      </w:r>
      <w:r w:rsidRPr="001E0D6C">
        <w:rPr>
          <w:rFonts w:ascii="Times New Roman" w:eastAsia="Andale Sans UI" w:hAnsi="Times New Roman" w:cs="Times New Roman"/>
          <w:kern w:val="3"/>
          <w:sz w:val="28"/>
          <w:szCs w:val="28"/>
          <w:lang w:val="en-US" w:bidi="en-US"/>
        </w:rPr>
        <w:t>II</w:t>
      </w:r>
      <w:r w:rsidRPr="001E0D6C">
        <w:rPr>
          <w:rFonts w:ascii="Times New Roman" w:eastAsia="Andale Sans UI" w:hAnsi="Times New Roman" w:cs="Times New Roman"/>
          <w:kern w:val="3"/>
          <w:sz w:val="28"/>
          <w:szCs w:val="28"/>
          <w:lang w:bidi="en-US"/>
        </w:rPr>
        <w:t xml:space="preserve">, </w:t>
      </w:r>
      <w:r w:rsidRPr="001E0D6C">
        <w:rPr>
          <w:rFonts w:ascii="Times New Roman" w:eastAsia="Andale Sans UI" w:hAnsi="Times New Roman" w:cs="Times New Roman"/>
          <w:kern w:val="3"/>
          <w:sz w:val="28"/>
          <w:szCs w:val="28"/>
          <w:lang w:val="en-US" w:bidi="en-US"/>
        </w:rPr>
        <w:t>III</w:t>
      </w:r>
      <w:r w:rsidRPr="001E0D6C">
        <w:rPr>
          <w:rFonts w:ascii="Times New Roman" w:eastAsia="Andale Sans UI" w:hAnsi="Times New Roman" w:cs="Times New Roman"/>
          <w:kern w:val="3"/>
          <w:sz w:val="28"/>
          <w:szCs w:val="28"/>
          <w:lang w:bidi="en-US"/>
        </w:rPr>
        <w:t xml:space="preserve"> (свободные), </w:t>
      </w:r>
      <w:r w:rsidRPr="001E0D6C">
        <w:rPr>
          <w:rFonts w:ascii="Times New Roman" w:eastAsia="Andale Sans UI" w:hAnsi="Times New Roman" w:cs="Times New Roman"/>
          <w:kern w:val="3"/>
          <w:sz w:val="28"/>
          <w:szCs w:val="28"/>
          <w:lang w:val="en-US" w:bidi="en-US"/>
        </w:rPr>
        <w:t>VI</w:t>
      </w:r>
      <w:r w:rsidRPr="001E0D6C">
        <w:rPr>
          <w:rFonts w:ascii="Times New Roman" w:eastAsia="Andale Sans UI" w:hAnsi="Times New Roman" w:cs="Times New Roman"/>
          <w:kern w:val="3"/>
          <w:sz w:val="28"/>
          <w:szCs w:val="28"/>
          <w:lang w:bidi="en-US"/>
        </w:rPr>
        <w:t>.</w:t>
      </w:r>
    </w:p>
    <w:p w:rsidR="001E0D6C" w:rsidRPr="001E0D6C" w:rsidRDefault="001E0D6C" w:rsidP="001E0D6C">
      <w:pPr>
        <w:widowControl w:val="0"/>
        <w:tabs>
          <w:tab w:val="left" w:pos="1134"/>
        </w:tabs>
        <w:suppressAutoHyphens/>
        <w:autoSpaceDN w:val="0"/>
        <w:spacing w:after="0" w:line="360" w:lineRule="auto"/>
        <w:ind w:firstLine="709"/>
        <w:jc w:val="both"/>
        <w:textAlignment w:val="baseline"/>
        <w:rPr>
          <w:rFonts w:ascii="Times New Roman" w:eastAsia="Andale Sans UI" w:hAnsi="Times New Roman" w:cs="Times New Roman"/>
          <w:kern w:val="3"/>
          <w:sz w:val="28"/>
          <w:szCs w:val="28"/>
          <w:lang w:bidi="en-US"/>
        </w:rPr>
      </w:pPr>
      <w:r w:rsidRPr="001E0D6C">
        <w:rPr>
          <w:rFonts w:ascii="Times New Roman" w:eastAsia="Andale Sans UI" w:hAnsi="Times New Roman" w:cs="Times New Roman"/>
          <w:kern w:val="3"/>
          <w:sz w:val="28"/>
          <w:szCs w:val="28"/>
          <w:lang w:bidi="en-US"/>
        </w:rPr>
        <w:lastRenderedPageBreak/>
        <w:t>3. Позиции рук:</w:t>
      </w:r>
    </w:p>
    <w:p w:rsidR="001E0D6C" w:rsidRPr="001E0D6C" w:rsidRDefault="001E0D6C" w:rsidP="00DE3FF3">
      <w:pPr>
        <w:widowControl w:val="0"/>
        <w:numPr>
          <w:ilvl w:val="0"/>
          <w:numId w:val="102"/>
        </w:numPr>
        <w:tabs>
          <w:tab w:val="left" w:pos="1134"/>
        </w:tabs>
        <w:suppressAutoHyphens/>
        <w:autoSpaceDN w:val="0"/>
        <w:spacing w:after="0" w:line="360" w:lineRule="auto"/>
        <w:ind w:left="0" w:firstLine="709"/>
        <w:jc w:val="both"/>
        <w:textAlignment w:val="baseline"/>
        <w:rPr>
          <w:rFonts w:ascii="Times New Roman" w:eastAsia="Andale Sans UI" w:hAnsi="Times New Roman" w:cs="Times New Roman"/>
          <w:kern w:val="3"/>
          <w:sz w:val="28"/>
          <w:szCs w:val="28"/>
          <w:lang w:bidi="en-US"/>
        </w:rPr>
      </w:pPr>
      <w:r w:rsidRPr="001E0D6C">
        <w:rPr>
          <w:rFonts w:ascii="Times New Roman" w:eastAsia="Andale Sans UI" w:hAnsi="Times New Roman" w:cs="Times New Roman"/>
          <w:kern w:val="3"/>
          <w:sz w:val="28"/>
          <w:szCs w:val="28"/>
          <w:lang w:val="en-US" w:bidi="en-US"/>
        </w:rPr>
        <w:t>I, II, III,</w:t>
      </w:r>
    </w:p>
    <w:p w:rsidR="001E0D6C" w:rsidRPr="001E0D6C" w:rsidRDefault="001E0D6C" w:rsidP="00DE3FF3">
      <w:pPr>
        <w:widowControl w:val="0"/>
        <w:numPr>
          <w:ilvl w:val="0"/>
          <w:numId w:val="102"/>
        </w:numPr>
        <w:tabs>
          <w:tab w:val="left" w:pos="1134"/>
        </w:tabs>
        <w:suppressAutoHyphens/>
        <w:autoSpaceDN w:val="0"/>
        <w:spacing w:after="0" w:line="360" w:lineRule="auto"/>
        <w:ind w:left="0" w:firstLine="709"/>
        <w:jc w:val="both"/>
        <w:textAlignment w:val="baseline"/>
        <w:rPr>
          <w:rFonts w:ascii="Times New Roman" w:eastAsia="Andale Sans UI" w:hAnsi="Times New Roman" w:cs="Times New Roman"/>
          <w:kern w:val="3"/>
          <w:sz w:val="28"/>
          <w:szCs w:val="28"/>
          <w:lang w:bidi="en-US"/>
        </w:rPr>
      </w:pPr>
      <w:proofErr w:type="gramStart"/>
      <w:r w:rsidRPr="001E0D6C">
        <w:rPr>
          <w:rFonts w:ascii="Times New Roman" w:eastAsia="Andale Sans UI" w:hAnsi="Times New Roman" w:cs="Times New Roman"/>
          <w:kern w:val="3"/>
          <w:sz w:val="28"/>
          <w:szCs w:val="28"/>
          <w:lang w:bidi="en-US"/>
        </w:rPr>
        <w:t>положение рук за платье, за спину, опущенные вниз с отведенными от корпуса кистями.</w:t>
      </w:r>
      <w:proofErr w:type="gramEnd"/>
    </w:p>
    <w:p w:rsidR="001E0D6C" w:rsidRPr="001E0D6C" w:rsidRDefault="001E0D6C" w:rsidP="001E0D6C">
      <w:pPr>
        <w:widowControl w:val="0"/>
        <w:tabs>
          <w:tab w:val="left" w:pos="1134"/>
        </w:tabs>
        <w:suppressAutoHyphens/>
        <w:autoSpaceDN w:val="0"/>
        <w:spacing w:after="0" w:line="360" w:lineRule="auto"/>
        <w:ind w:firstLine="709"/>
        <w:jc w:val="both"/>
        <w:textAlignment w:val="baseline"/>
        <w:rPr>
          <w:rFonts w:ascii="Times New Roman" w:eastAsia="Andale Sans UI" w:hAnsi="Times New Roman" w:cs="Times New Roman"/>
          <w:kern w:val="3"/>
          <w:sz w:val="28"/>
          <w:szCs w:val="28"/>
          <w:lang w:bidi="en-US"/>
        </w:rPr>
      </w:pPr>
      <w:r w:rsidRPr="001E0D6C">
        <w:rPr>
          <w:rFonts w:ascii="Times New Roman" w:eastAsia="Andale Sans UI" w:hAnsi="Times New Roman" w:cs="Times New Roman"/>
          <w:kern w:val="3"/>
          <w:sz w:val="28"/>
          <w:szCs w:val="28"/>
          <w:lang w:bidi="en-US"/>
        </w:rPr>
        <w:t>4. Поклоны и реверансы:</w:t>
      </w:r>
    </w:p>
    <w:p w:rsidR="001E0D6C" w:rsidRPr="001E0D6C" w:rsidRDefault="001E0D6C" w:rsidP="00DE3FF3">
      <w:pPr>
        <w:widowControl w:val="0"/>
        <w:numPr>
          <w:ilvl w:val="0"/>
          <w:numId w:val="103"/>
        </w:numPr>
        <w:tabs>
          <w:tab w:val="left" w:pos="1134"/>
        </w:tabs>
        <w:suppressAutoHyphens/>
        <w:autoSpaceDN w:val="0"/>
        <w:spacing w:after="0" w:line="360" w:lineRule="auto"/>
        <w:ind w:left="0" w:firstLine="709"/>
        <w:jc w:val="both"/>
        <w:textAlignment w:val="baseline"/>
        <w:rPr>
          <w:rFonts w:ascii="Times New Roman" w:eastAsia="Andale Sans UI" w:hAnsi="Times New Roman" w:cs="Times New Roman"/>
          <w:kern w:val="3"/>
          <w:sz w:val="28"/>
          <w:szCs w:val="28"/>
          <w:lang w:bidi="en-US"/>
        </w:rPr>
      </w:pPr>
      <w:r w:rsidRPr="001E0D6C">
        <w:rPr>
          <w:rFonts w:ascii="Times New Roman" w:eastAsia="Andale Sans UI" w:hAnsi="Times New Roman" w:cs="Times New Roman"/>
          <w:kern w:val="3"/>
          <w:sz w:val="28"/>
          <w:szCs w:val="28"/>
          <w:lang w:bidi="en-US"/>
        </w:rPr>
        <w:t>в ритме полонеза,</w:t>
      </w:r>
    </w:p>
    <w:p w:rsidR="001E0D6C" w:rsidRPr="001E0D6C" w:rsidRDefault="001E0D6C" w:rsidP="00DE3FF3">
      <w:pPr>
        <w:widowControl w:val="0"/>
        <w:numPr>
          <w:ilvl w:val="0"/>
          <w:numId w:val="103"/>
        </w:numPr>
        <w:tabs>
          <w:tab w:val="left" w:pos="1134"/>
        </w:tabs>
        <w:suppressAutoHyphens/>
        <w:autoSpaceDN w:val="0"/>
        <w:spacing w:after="0" w:line="360" w:lineRule="auto"/>
        <w:ind w:left="0" w:firstLine="709"/>
        <w:jc w:val="both"/>
        <w:textAlignment w:val="baseline"/>
        <w:rPr>
          <w:rFonts w:ascii="Times New Roman" w:eastAsia="Andale Sans UI" w:hAnsi="Times New Roman" w:cs="Times New Roman"/>
          <w:kern w:val="3"/>
          <w:sz w:val="28"/>
          <w:szCs w:val="28"/>
          <w:lang w:bidi="en-US"/>
        </w:rPr>
      </w:pPr>
      <w:r w:rsidRPr="001E0D6C">
        <w:rPr>
          <w:rFonts w:ascii="Times New Roman" w:eastAsia="Andale Sans UI" w:hAnsi="Times New Roman" w:cs="Times New Roman"/>
          <w:kern w:val="3"/>
          <w:sz w:val="28"/>
          <w:szCs w:val="28"/>
          <w:lang w:bidi="en-US"/>
        </w:rPr>
        <w:t>в ритме вальса,</w:t>
      </w:r>
    </w:p>
    <w:p w:rsidR="001E0D6C" w:rsidRPr="001E0D6C" w:rsidRDefault="001E0D6C" w:rsidP="00DE3FF3">
      <w:pPr>
        <w:widowControl w:val="0"/>
        <w:numPr>
          <w:ilvl w:val="0"/>
          <w:numId w:val="103"/>
        </w:numPr>
        <w:tabs>
          <w:tab w:val="left" w:pos="1134"/>
        </w:tabs>
        <w:suppressAutoHyphens/>
        <w:autoSpaceDN w:val="0"/>
        <w:spacing w:after="0" w:line="360" w:lineRule="auto"/>
        <w:ind w:left="0" w:firstLine="709"/>
        <w:jc w:val="both"/>
        <w:textAlignment w:val="baseline"/>
        <w:rPr>
          <w:rFonts w:ascii="Times New Roman" w:eastAsia="Andale Sans UI" w:hAnsi="Times New Roman" w:cs="Times New Roman"/>
          <w:kern w:val="3"/>
          <w:sz w:val="28"/>
          <w:szCs w:val="28"/>
          <w:lang w:bidi="en-US"/>
        </w:rPr>
      </w:pPr>
      <w:r w:rsidRPr="001E0D6C">
        <w:rPr>
          <w:rFonts w:ascii="Times New Roman" w:eastAsia="Andale Sans UI" w:hAnsi="Times New Roman" w:cs="Times New Roman"/>
          <w:kern w:val="3"/>
          <w:sz w:val="28"/>
          <w:szCs w:val="28"/>
          <w:lang w:bidi="en-US"/>
        </w:rPr>
        <w:t>в ритме польки.</w:t>
      </w:r>
    </w:p>
    <w:p w:rsidR="001E0D6C" w:rsidRPr="001E0D6C" w:rsidRDefault="001E0D6C" w:rsidP="001E0D6C">
      <w:pPr>
        <w:widowControl w:val="0"/>
        <w:tabs>
          <w:tab w:val="left" w:pos="1134"/>
        </w:tabs>
        <w:suppressAutoHyphens/>
        <w:autoSpaceDN w:val="0"/>
        <w:spacing w:after="0" w:line="360" w:lineRule="auto"/>
        <w:ind w:firstLine="709"/>
        <w:jc w:val="both"/>
        <w:textAlignment w:val="baseline"/>
        <w:rPr>
          <w:rFonts w:ascii="Times New Roman" w:eastAsia="Andale Sans UI" w:hAnsi="Times New Roman" w:cs="Times New Roman"/>
          <w:kern w:val="3"/>
          <w:sz w:val="28"/>
          <w:szCs w:val="28"/>
          <w:lang w:bidi="en-US"/>
        </w:rPr>
      </w:pPr>
      <w:r w:rsidRPr="001E0D6C">
        <w:rPr>
          <w:rFonts w:ascii="Times New Roman" w:eastAsia="Andale Sans UI" w:hAnsi="Times New Roman" w:cs="Times New Roman"/>
          <w:kern w:val="3"/>
          <w:sz w:val="28"/>
          <w:szCs w:val="28"/>
          <w:lang w:bidi="en-US"/>
        </w:rPr>
        <w:t xml:space="preserve">5. Полуприседания по </w:t>
      </w:r>
      <w:r w:rsidRPr="001E0D6C">
        <w:rPr>
          <w:rFonts w:ascii="Times New Roman" w:eastAsia="Andale Sans UI" w:hAnsi="Times New Roman" w:cs="Times New Roman"/>
          <w:kern w:val="3"/>
          <w:sz w:val="28"/>
          <w:szCs w:val="28"/>
          <w:lang w:val="en-US" w:bidi="en-US"/>
        </w:rPr>
        <w:t>I</w:t>
      </w:r>
      <w:r w:rsidRPr="001E0D6C">
        <w:rPr>
          <w:rFonts w:ascii="Times New Roman" w:eastAsia="Andale Sans UI" w:hAnsi="Times New Roman" w:cs="Times New Roman"/>
          <w:kern w:val="3"/>
          <w:sz w:val="28"/>
          <w:szCs w:val="28"/>
          <w:lang w:bidi="en-US"/>
        </w:rPr>
        <w:t xml:space="preserve">, </w:t>
      </w:r>
      <w:r w:rsidRPr="001E0D6C">
        <w:rPr>
          <w:rFonts w:ascii="Times New Roman" w:eastAsia="Andale Sans UI" w:hAnsi="Times New Roman" w:cs="Times New Roman"/>
          <w:kern w:val="3"/>
          <w:sz w:val="28"/>
          <w:szCs w:val="28"/>
          <w:lang w:val="en-US" w:bidi="en-US"/>
        </w:rPr>
        <w:t>II</w:t>
      </w:r>
      <w:r w:rsidRPr="001E0D6C">
        <w:rPr>
          <w:rFonts w:ascii="Times New Roman" w:eastAsia="Andale Sans UI" w:hAnsi="Times New Roman" w:cs="Times New Roman"/>
          <w:kern w:val="3"/>
          <w:sz w:val="28"/>
          <w:szCs w:val="28"/>
          <w:lang w:bidi="en-US"/>
        </w:rPr>
        <w:t xml:space="preserve">, </w:t>
      </w:r>
      <w:r w:rsidRPr="001E0D6C">
        <w:rPr>
          <w:rFonts w:ascii="Times New Roman" w:eastAsia="Andale Sans UI" w:hAnsi="Times New Roman" w:cs="Times New Roman"/>
          <w:kern w:val="3"/>
          <w:sz w:val="28"/>
          <w:szCs w:val="28"/>
          <w:lang w:val="en-US" w:bidi="en-US"/>
        </w:rPr>
        <w:t>III</w:t>
      </w:r>
      <w:r w:rsidRPr="001E0D6C">
        <w:rPr>
          <w:rFonts w:ascii="Times New Roman" w:eastAsia="Andale Sans UI" w:hAnsi="Times New Roman" w:cs="Times New Roman"/>
          <w:kern w:val="3"/>
          <w:sz w:val="28"/>
          <w:szCs w:val="28"/>
          <w:lang w:bidi="en-US"/>
        </w:rPr>
        <w:t xml:space="preserve">, </w:t>
      </w:r>
      <w:r w:rsidRPr="001E0D6C">
        <w:rPr>
          <w:rFonts w:ascii="Times New Roman" w:eastAsia="Andale Sans UI" w:hAnsi="Times New Roman" w:cs="Times New Roman"/>
          <w:kern w:val="3"/>
          <w:sz w:val="28"/>
          <w:szCs w:val="28"/>
          <w:lang w:val="en-US" w:bidi="en-US"/>
        </w:rPr>
        <w:t>VI</w:t>
      </w:r>
      <w:r w:rsidRPr="001E0D6C">
        <w:rPr>
          <w:rFonts w:ascii="Times New Roman" w:eastAsia="Andale Sans UI" w:hAnsi="Times New Roman" w:cs="Times New Roman"/>
          <w:kern w:val="3"/>
          <w:sz w:val="28"/>
          <w:szCs w:val="28"/>
          <w:lang w:bidi="en-US"/>
        </w:rPr>
        <w:t xml:space="preserve"> позициям.</w:t>
      </w:r>
    </w:p>
    <w:p w:rsidR="001E0D6C" w:rsidRPr="001E0D6C" w:rsidRDefault="001E0D6C" w:rsidP="001E0D6C">
      <w:pPr>
        <w:widowControl w:val="0"/>
        <w:tabs>
          <w:tab w:val="left" w:pos="1134"/>
        </w:tabs>
        <w:suppressAutoHyphens/>
        <w:autoSpaceDN w:val="0"/>
        <w:spacing w:after="0" w:line="360" w:lineRule="auto"/>
        <w:ind w:firstLine="709"/>
        <w:jc w:val="both"/>
        <w:textAlignment w:val="baseline"/>
        <w:rPr>
          <w:rFonts w:ascii="Times New Roman" w:eastAsia="Andale Sans UI" w:hAnsi="Times New Roman" w:cs="Times New Roman"/>
          <w:kern w:val="3"/>
          <w:sz w:val="28"/>
          <w:szCs w:val="28"/>
          <w:lang w:bidi="en-US"/>
        </w:rPr>
      </w:pPr>
      <w:r w:rsidRPr="001E0D6C">
        <w:rPr>
          <w:rFonts w:ascii="Times New Roman" w:eastAsia="Andale Sans UI" w:hAnsi="Times New Roman" w:cs="Times New Roman"/>
          <w:kern w:val="3"/>
          <w:sz w:val="28"/>
          <w:szCs w:val="28"/>
          <w:lang w:bidi="en-US"/>
        </w:rPr>
        <w:t>6. Вытягивание ног:</w:t>
      </w:r>
    </w:p>
    <w:p w:rsidR="001E0D6C" w:rsidRPr="001E0D6C" w:rsidRDefault="001E0D6C" w:rsidP="00DE3FF3">
      <w:pPr>
        <w:widowControl w:val="0"/>
        <w:numPr>
          <w:ilvl w:val="0"/>
          <w:numId w:val="104"/>
        </w:numPr>
        <w:tabs>
          <w:tab w:val="left" w:pos="1134"/>
        </w:tabs>
        <w:suppressAutoHyphens/>
        <w:autoSpaceDN w:val="0"/>
        <w:spacing w:after="0" w:line="360" w:lineRule="auto"/>
        <w:ind w:left="0" w:firstLine="709"/>
        <w:jc w:val="both"/>
        <w:textAlignment w:val="baseline"/>
        <w:rPr>
          <w:rFonts w:ascii="Times New Roman" w:eastAsia="Andale Sans UI" w:hAnsi="Times New Roman" w:cs="Times New Roman"/>
          <w:kern w:val="3"/>
          <w:sz w:val="28"/>
          <w:szCs w:val="28"/>
          <w:lang w:bidi="en-US"/>
        </w:rPr>
      </w:pPr>
      <w:r w:rsidRPr="001E0D6C">
        <w:rPr>
          <w:rFonts w:ascii="Times New Roman" w:eastAsia="Andale Sans UI" w:hAnsi="Times New Roman" w:cs="Times New Roman"/>
          <w:kern w:val="3"/>
          <w:sz w:val="28"/>
          <w:szCs w:val="28"/>
          <w:lang w:bidi="en-US"/>
        </w:rPr>
        <w:t>вперед и в сторону позициям,</w:t>
      </w:r>
    </w:p>
    <w:p w:rsidR="001E0D6C" w:rsidRPr="001E0D6C" w:rsidRDefault="001E0D6C" w:rsidP="00DE3FF3">
      <w:pPr>
        <w:widowControl w:val="0"/>
        <w:numPr>
          <w:ilvl w:val="0"/>
          <w:numId w:val="104"/>
        </w:numPr>
        <w:tabs>
          <w:tab w:val="left" w:pos="1134"/>
        </w:tabs>
        <w:suppressAutoHyphens/>
        <w:autoSpaceDN w:val="0"/>
        <w:spacing w:after="0" w:line="360" w:lineRule="auto"/>
        <w:ind w:left="0" w:firstLine="709"/>
        <w:jc w:val="both"/>
        <w:textAlignment w:val="baseline"/>
        <w:rPr>
          <w:rFonts w:ascii="Times New Roman" w:eastAsia="Andale Sans UI" w:hAnsi="Times New Roman" w:cs="Times New Roman"/>
          <w:kern w:val="3"/>
          <w:sz w:val="28"/>
          <w:szCs w:val="28"/>
          <w:lang w:bidi="en-US"/>
        </w:rPr>
      </w:pPr>
      <w:r w:rsidRPr="001E0D6C">
        <w:rPr>
          <w:rFonts w:ascii="Times New Roman" w:eastAsia="Andale Sans UI" w:hAnsi="Times New Roman" w:cs="Times New Roman"/>
          <w:kern w:val="3"/>
          <w:sz w:val="28"/>
          <w:szCs w:val="28"/>
          <w:lang w:bidi="en-US"/>
        </w:rPr>
        <w:t>в сочетании с полуприседанием.</w:t>
      </w:r>
    </w:p>
    <w:p w:rsidR="001E0D6C" w:rsidRPr="001E0D6C" w:rsidRDefault="001E0D6C" w:rsidP="001E0D6C">
      <w:pPr>
        <w:widowControl w:val="0"/>
        <w:tabs>
          <w:tab w:val="left" w:pos="1134"/>
        </w:tabs>
        <w:suppressAutoHyphens/>
        <w:autoSpaceDN w:val="0"/>
        <w:spacing w:after="0" w:line="360" w:lineRule="auto"/>
        <w:ind w:firstLine="709"/>
        <w:jc w:val="both"/>
        <w:textAlignment w:val="baseline"/>
        <w:rPr>
          <w:rFonts w:ascii="Times New Roman" w:eastAsia="Andale Sans UI" w:hAnsi="Times New Roman" w:cs="Times New Roman"/>
          <w:kern w:val="3"/>
          <w:sz w:val="28"/>
          <w:szCs w:val="28"/>
          <w:lang w:bidi="en-US"/>
        </w:rPr>
      </w:pPr>
      <w:r w:rsidRPr="001E0D6C">
        <w:rPr>
          <w:rFonts w:ascii="Times New Roman" w:eastAsia="Andale Sans UI" w:hAnsi="Times New Roman" w:cs="Times New Roman"/>
          <w:kern w:val="3"/>
          <w:sz w:val="28"/>
          <w:szCs w:val="28"/>
          <w:lang w:bidi="en-US"/>
        </w:rPr>
        <w:t xml:space="preserve">7. Подъем на </w:t>
      </w:r>
      <w:proofErr w:type="gramStart"/>
      <w:r w:rsidRPr="001E0D6C">
        <w:rPr>
          <w:rFonts w:ascii="Times New Roman" w:eastAsia="Andale Sans UI" w:hAnsi="Times New Roman" w:cs="Times New Roman"/>
          <w:kern w:val="3"/>
          <w:sz w:val="28"/>
          <w:szCs w:val="28"/>
          <w:lang w:bidi="en-US"/>
        </w:rPr>
        <w:t>невысокие</w:t>
      </w:r>
      <w:proofErr w:type="gramEnd"/>
      <w:r w:rsidRPr="001E0D6C">
        <w:rPr>
          <w:rFonts w:ascii="Times New Roman" w:eastAsia="Andale Sans UI" w:hAnsi="Times New Roman" w:cs="Times New Roman"/>
          <w:kern w:val="3"/>
          <w:sz w:val="28"/>
          <w:szCs w:val="28"/>
          <w:lang w:bidi="en-US"/>
        </w:rPr>
        <w:t xml:space="preserve"> полупальцы по </w:t>
      </w:r>
      <w:r w:rsidRPr="001E0D6C">
        <w:rPr>
          <w:rFonts w:ascii="Times New Roman" w:eastAsia="Andale Sans UI" w:hAnsi="Times New Roman" w:cs="Times New Roman"/>
          <w:kern w:val="3"/>
          <w:sz w:val="28"/>
          <w:szCs w:val="28"/>
          <w:lang w:val="en-US" w:bidi="en-US"/>
        </w:rPr>
        <w:t>I</w:t>
      </w:r>
      <w:r w:rsidRPr="001E0D6C">
        <w:rPr>
          <w:rFonts w:ascii="Times New Roman" w:eastAsia="Andale Sans UI" w:hAnsi="Times New Roman" w:cs="Times New Roman"/>
          <w:kern w:val="3"/>
          <w:sz w:val="28"/>
          <w:szCs w:val="28"/>
          <w:lang w:bidi="en-US"/>
        </w:rPr>
        <w:t xml:space="preserve">, </w:t>
      </w:r>
      <w:r w:rsidRPr="001E0D6C">
        <w:rPr>
          <w:rFonts w:ascii="Times New Roman" w:eastAsia="Andale Sans UI" w:hAnsi="Times New Roman" w:cs="Times New Roman"/>
          <w:kern w:val="3"/>
          <w:sz w:val="28"/>
          <w:szCs w:val="28"/>
          <w:lang w:val="en-US" w:bidi="en-US"/>
        </w:rPr>
        <w:t>II</w:t>
      </w:r>
      <w:r w:rsidRPr="001E0D6C">
        <w:rPr>
          <w:rFonts w:ascii="Times New Roman" w:eastAsia="Andale Sans UI" w:hAnsi="Times New Roman" w:cs="Times New Roman"/>
          <w:kern w:val="3"/>
          <w:sz w:val="28"/>
          <w:szCs w:val="28"/>
          <w:lang w:bidi="en-US"/>
        </w:rPr>
        <w:t xml:space="preserve">, </w:t>
      </w:r>
      <w:r w:rsidRPr="001E0D6C">
        <w:rPr>
          <w:rFonts w:ascii="Times New Roman" w:eastAsia="Andale Sans UI" w:hAnsi="Times New Roman" w:cs="Times New Roman"/>
          <w:kern w:val="3"/>
          <w:sz w:val="28"/>
          <w:szCs w:val="28"/>
          <w:lang w:val="en-US" w:bidi="en-US"/>
        </w:rPr>
        <w:t>VI</w:t>
      </w:r>
      <w:r w:rsidRPr="001E0D6C">
        <w:rPr>
          <w:rFonts w:ascii="Times New Roman" w:eastAsia="Andale Sans UI" w:hAnsi="Times New Roman" w:cs="Times New Roman"/>
          <w:kern w:val="3"/>
          <w:sz w:val="28"/>
          <w:szCs w:val="28"/>
          <w:lang w:bidi="en-US"/>
        </w:rPr>
        <w:t xml:space="preserve"> позициям.</w:t>
      </w:r>
    </w:p>
    <w:p w:rsidR="001E0D6C" w:rsidRPr="001E0D6C" w:rsidRDefault="001E0D6C" w:rsidP="001E0D6C">
      <w:pPr>
        <w:widowControl w:val="0"/>
        <w:tabs>
          <w:tab w:val="left" w:pos="1134"/>
        </w:tabs>
        <w:suppressAutoHyphens/>
        <w:autoSpaceDN w:val="0"/>
        <w:spacing w:after="0" w:line="360" w:lineRule="auto"/>
        <w:ind w:firstLine="709"/>
        <w:jc w:val="both"/>
        <w:textAlignment w:val="baseline"/>
        <w:rPr>
          <w:rFonts w:ascii="Times New Roman" w:eastAsia="Andale Sans UI" w:hAnsi="Times New Roman" w:cs="Times New Roman"/>
          <w:kern w:val="3"/>
          <w:sz w:val="28"/>
          <w:szCs w:val="28"/>
          <w:lang w:bidi="en-US"/>
        </w:rPr>
      </w:pPr>
      <w:r w:rsidRPr="001E0D6C">
        <w:rPr>
          <w:rFonts w:ascii="Times New Roman" w:eastAsia="Andale Sans UI" w:hAnsi="Times New Roman" w:cs="Times New Roman"/>
          <w:kern w:val="3"/>
          <w:sz w:val="28"/>
          <w:szCs w:val="28"/>
          <w:lang w:bidi="en-US"/>
        </w:rPr>
        <w:t>8. Подъем на полупальцы в сочетании с полуприседанием.</w:t>
      </w:r>
    </w:p>
    <w:p w:rsidR="001E0D6C" w:rsidRPr="001E0D6C" w:rsidRDefault="001E0D6C" w:rsidP="001E0D6C">
      <w:pPr>
        <w:widowControl w:val="0"/>
        <w:tabs>
          <w:tab w:val="left" w:pos="1134"/>
        </w:tabs>
        <w:suppressAutoHyphens/>
        <w:autoSpaceDN w:val="0"/>
        <w:spacing w:after="0" w:line="360" w:lineRule="auto"/>
        <w:ind w:firstLine="709"/>
        <w:jc w:val="both"/>
        <w:textAlignment w:val="baseline"/>
        <w:rPr>
          <w:rFonts w:ascii="Times New Roman" w:eastAsia="Andale Sans UI" w:hAnsi="Times New Roman" w:cs="Times New Roman"/>
          <w:kern w:val="3"/>
          <w:sz w:val="28"/>
          <w:szCs w:val="28"/>
          <w:lang w:bidi="en-US"/>
        </w:rPr>
      </w:pPr>
      <w:r w:rsidRPr="001E0D6C">
        <w:rPr>
          <w:rFonts w:ascii="Times New Roman" w:eastAsia="Andale Sans UI" w:hAnsi="Times New Roman" w:cs="Times New Roman"/>
          <w:kern w:val="3"/>
          <w:sz w:val="28"/>
          <w:szCs w:val="28"/>
          <w:lang w:bidi="en-US"/>
        </w:rPr>
        <w:t xml:space="preserve">9. Прыжки на двух ногах по </w:t>
      </w:r>
      <w:r w:rsidRPr="001E0D6C">
        <w:rPr>
          <w:rFonts w:ascii="Times New Roman" w:eastAsia="Andale Sans UI" w:hAnsi="Times New Roman" w:cs="Times New Roman"/>
          <w:kern w:val="3"/>
          <w:sz w:val="28"/>
          <w:szCs w:val="28"/>
          <w:lang w:val="en-US" w:bidi="en-US"/>
        </w:rPr>
        <w:t>VI</w:t>
      </w:r>
      <w:r w:rsidRPr="001E0D6C">
        <w:rPr>
          <w:rFonts w:ascii="Times New Roman" w:eastAsia="Andale Sans UI" w:hAnsi="Times New Roman" w:cs="Times New Roman"/>
          <w:kern w:val="3"/>
          <w:sz w:val="28"/>
          <w:szCs w:val="28"/>
          <w:lang w:bidi="en-US"/>
        </w:rPr>
        <w:t xml:space="preserve"> позиции.</w:t>
      </w:r>
    </w:p>
    <w:p w:rsidR="001E0D6C" w:rsidRPr="001E0D6C" w:rsidRDefault="001E0D6C" w:rsidP="001E0D6C">
      <w:pPr>
        <w:widowControl w:val="0"/>
        <w:tabs>
          <w:tab w:val="left" w:pos="1134"/>
        </w:tabs>
        <w:suppressAutoHyphens/>
        <w:autoSpaceDN w:val="0"/>
        <w:spacing w:after="0" w:line="360" w:lineRule="auto"/>
        <w:ind w:firstLine="709"/>
        <w:jc w:val="both"/>
        <w:textAlignment w:val="baseline"/>
        <w:rPr>
          <w:rFonts w:ascii="Times New Roman" w:eastAsia="Andale Sans UI" w:hAnsi="Times New Roman" w:cs="Times New Roman"/>
          <w:kern w:val="3"/>
          <w:sz w:val="28"/>
          <w:szCs w:val="28"/>
          <w:lang w:bidi="en-US"/>
        </w:rPr>
      </w:pPr>
      <w:r w:rsidRPr="001E0D6C">
        <w:rPr>
          <w:rFonts w:ascii="Times New Roman" w:eastAsia="Andale Sans UI" w:hAnsi="Times New Roman" w:cs="Times New Roman"/>
          <w:kern w:val="3"/>
          <w:sz w:val="28"/>
          <w:szCs w:val="28"/>
          <w:lang w:bidi="en-US"/>
        </w:rPr>
        <w:t>10. Движения для головы:</w:t>
      </w:r>
    </w:p>
    <w:p w:rsidR="001E0D6C" w:rsidRPr="001E0D6C" w:rsidRDefault="001E0D6C" w:rsidP="00DE3FF3">
      <w:pPr>
        <w:widowControl w:val="0"/>
        <w:numPr>
          <w:ilvl w:val="0"/>
          <w:numId w:val="105"/>
        </w:numPr>
        <w:tabs>
          <w:tab w:val="left" w:pos="1134"/>
        </w:tabs>
        <w:suppressAutoHyphens/>
        <w:autoSpaceDN w:val="0"/>
        <w:spacing w:after="0" w:line="360" w:lineRule="auto"/>
        <w:ind w:left="0" w:firstLine="709"/>
        <w:jc w:val="both"/>
        <w:textAlignment w:val="baseline"/>
        <w:rPr>
          <w:rFonts w:ascii="Times New Roman" w:eastAsia="Andale Sans UI" w:hAnsi="Times New Roman" w:cs="Times New Roman"/>
          <w:kern w:val="3"/>
          <w:sz w:val="28"/>
          <w:szCs w:val="28"/>
          <w:lang w:bidi="en-US"/>
        </w:rPr>
      </w:pPr>
      <w:r w:rsidRPr="001E0D6C">
        <w:rPr>
          <w:rFonts w:ascii="Times New Roman" w:eastAsia="Andale Sans UI" w:hAnsi="Times New Roman" w:cs="Times New Roman"/>
          <w:kern w:val="3"/>
          <w:sz w:val="28"/>
          <w:szCs w:val="28"/>
          <w:lang w:bidi="en-US"/>
        </w:rPr>
        <w:t>повороты вправо-влево,</w:t>
      </w:r>
    </w:p>
    <w:p w:rsidR="001E0D6C" w:rsidRPr="001E0D6C" w:rsidRDefault="001E0D6C" w:rsidP="00DE3FF3">
      <w:pPr>
        <w:widowControl w:val="0"/>
        <w:numPr>
          <w:ilvl w:val="0"/>
          <w:numId w:val="105"/>
        </w:numPr>
        <w:tabs>
          <w:tab w:val="left" w:pos="1134"/>
        </w:tabs>
        <w:suppressAutoHyphens/>
        <w:autoSpaceDN w:val="0"/>
        <w:spacing w:after="0" w:line="360" w:lineRule="auto"/>
        <w:ind w:left="0" w:firstLine="709"/>
        <w:jc w:val="both"/>
        <w:textAlignment w:val="baseline"/>
        <w:rPr>
          <w:rFonts w:ascii="Times New Roman" w:eastAsia="Andale Sans UI" w:hAnsi="Times New Roman" w:cs="Times New Roman"/>
          <w:kern w:val="3"/>
          <w:sz w:val="28"/>
          <w:szCs w:val="28"/>
          <w:lang w:bidi="en-US"/>
        </w:rPr>
      </w:pPr>
      <w:r w:rsidRPr="001E0D6C">
        <w:rPr>
          <w:rFonts w:ascii="Times New Roman" w:eastAsia="Andale Sans UI" w:hAnsi="Times New Roman" w:cs="Times New Roman"/>
          <w:kern w:val="3"/>
          <w:sz w:val="28"/>
          <w:szCs w:val="28"/>
          <w:lang w:bidi="en-US"/>
        </w:rPr>
        <w:t>наклоны корпуса вперед – назад,</w:t>
      </w:r>
    </w:p>
    <w:p w:rsidR="001E0D6C" w:rsidRPr="001E0D6C" w:rsidRDefault="001E0D6C" w:rsidP="00DE3FF3">
      <w:pPr>
        <w:widowControl w:val="0"/>
        <w:numPr>
          <w:ilvl w:val="0"/>
          <w:numId w:val="105"/>
        </w:numPr>
        <w:tabs>
          <w:tab w:val="left" w:pos="1134"/>
        </w:tabs>
        <w:suppressAutoHyphens/>
        <w:autoSpaceDN w:val="0"/>
        <w:spacing w:after="0" w:line="360" w:lineRule="auto"/>
        <w:ind w:left="0" w:firstLine="709"/>
        <w:jc w:val="both"/>
        <w:textAlignment w:val="baseline"/>
        <w:rPr>
          <w:rFonts w:ascii="Times New Roman" w:eastAsia="Andale Sans UI" w:hAnsi="Times New Roman" w:cs="Times New Roman"/>
          <w:kern w:val="3"/>
          <w:sz w:val="28"/>
          <w:szCs w:val="28"/>
          <w:lang w:bidi="en-US"/>
        </w:rPr>
      </w:pPr>
      <w:r w:rsidRPr="001E0D6C">
        <w:rPr>
          <w:rFonts w:ascii="Times New Roman" w:eastAsia="Andale Sans UI" w:hAnsi="Times New Roman" w:cs="Times New Roman"/>
          <w:kern w:val="3"/>
          <w:sz w:val="28"/>
          <w:szCs w:val="28"/>
          <w:lang w:bidi="en-US"/>
        </w:rPr>
        <w:t>повороты корпуса.</w:t>
      </w:r>
    </w:p>
    <w:p w:rsidR="001E0D6C" w:rsidRPr="001E0D6C" w:rsidRDefault="001E0D6C" w:rsidP="001E0D6C">
      <w:pPr>
        <w:widowControl w:val="0"/>
        <w:tabs>
          <w:tab w:val="left" w:pos="1134"/>
        </w:tabs>
        <w:suppressAutoHyphens/>
        <w:autoSpaceDN w:val="0"/>
        <w:spacing w:after="0" w:line="360" w:lineRule="auto"/>
        <w:ind w:firstLine="709"/>
        <w:jc w:val="both"/>
        <w:textAlignment w:val="baseline"/>
        <w:rPr>
          <w:rFonts w:ascii="Times New Roman" w:eastAsia="Andale Sans UI" w:hAnsi="Times New Roman" w:cs="Times New Roman"/>
          <w:kern w:val="3"/>
          <w:sz w:val="28"/>
          <w:szCs w:val="28"/>
          <w:lang w:bidi="en-US"/>
        </w:rPr>
      </w:pPr>
      <w:r w:rsidRPr="001E0D6C">
        <w:rPr>
          <w:rFonts w:ascii="Times New Roman" w:eastAsia="Andale Sans UI" w:hAnsi="Times New Roman" w:cs="Times New Roman"/>
          <w:kern w:val="3"/>
          <w:sz w:val="28"/>
          <w:szCs w:val="28"/>
          <w:lang w:bidi="en-US"/>
        </w:rPr>
        <w:t>11. Движения для плеч и корпуса:</w:t>
      </w:r>
    </w:p>
    <w:p w:rsidR="001E0D6C" w:rsidRPr="001E0D6C" w:rsidRDefault="001E0D6C" w:rsidP="00DE3FF3">
      <w:pPr>
        <w:widowControl w:val="0"/>
        <w:numPr>
          <w:ilvl w:val="0"/>
          <w:numId w:val="106"/>
        </w:numPr>
        <w:tabs>
          <w:tab w:val="left" w:pos="1134"/>
        </w:tabs>
        <w:suppressAutoHyphens/>
        <w:autoSpaceDN w:val="0"/>
        <w:spacing w:after="0" w:line="360" w:lineRule="auto"/>
        <w:ind w:left="0" w:firstLine="709"/>
        <w:jc w:val="both"/>
        <w:textAlignment w:val="baseline"/>
        <w:rPr>
          <w:rFonts w:ascii="Times New Roman" w:eastAsia="Andale Sans UI" w:hAnsi="Times New Roman" w:cs="Times New Roman"/>
          <w:kern w:val="3"/>
          <w:sz w:val="28"/>
          <w:szCs w:val="28"/>
          <w:lang w:bidi="en-US"/>
        </w:rPr>
      </w:pPr>
      <w:r w:rsidRPr="001E0D6C">
        <w:rPr>
          <w:rFonts w:ascii="Times New Roman" w:eastAsia="Andale Sans UI" w:hAnsi="Times New Roman" w:cs="Times New Roman"/>
          <w:kern w:val="3"/>
          <w:sz w:val="28"/>
          <w:szCs w:val="28"/>
          <w:lang w:bidi="en-US"/>
        </w:rPr>
        <w:lastRenderedPageBreak/>
        <w:t xml:space="preserve">подъем и опускание плеч, </w:t>
      </w:r>
    </w:p>
    <w:p w:rsidR="001E0D6C" w:rsidRPr="001E0D6C" w:rsidRDefault="001E0D6C" w:rsidP="00DE3FF3">
      <w:pPr>
        <w:widowControl w:val="0"/>
        <w:numPr>
          <w:ilvl w:val="0"/>
          <w:numId w:val="106"/>
        </w:numPr>
        <w:tabs>
          <w:tab w:val="left" w:pos="1134"/>
        </w:tabs>
        <w:suppressAutoHyphens/>
        <w:autoSpaceDN w:val="0"/>
        <w:spacing w:after="0" w:line="360" w:lineRule="auto"/>
        <w:ind w:left="0" w:firstLine="709"/>
        <w:jc w:val="both"/>
        <w:textAlignment w:val="baseline"/>
        <w:rPr>
          <w:rFonts w:ascii="Times New Roman" w:eastAsia="Andale Sans UI" w:hAnsi="Times New Roman" w:cs="Times New Roman"/>
          <w:kern w:val="3"/>
          <w:sz w:val="28"/>
          <w:szCs w:val="28"/>
          <w:lang w:bidi="en-US"/>
        </w:rPr>
      </w:pPr>
      <w:r w:rsidRPr="001E0D6C">
        <w:rPr>
          <w:rFonts w:ascii="Times New Roman" w:eastAsia="Andale Sans UI" w:hAnsi="Times New Roman" w:cs="Times New Roman"/>
          <w:kern w:val="3"/>
          <w:sz w:val="28"/>
          <w:szCs w:val="28"/>
          <w:lang w:bidi="en-US"/>
        </w:rPr>
        <w:t>наклоны и повороты корпуса вперед и в сторону,</w:t>
      </w:r>
    </w:p>
    <w:p w:rsidR="001E0D6C" w:rsidRPr="001E0D6C" w:rsidRDefault="001E0D6C" w:rsidP="00DE3FF3">
      <w:pPr>
        <w:widowControl w:val="0"/>
        <w:numPr>
          <w:ilvl w:val="0"/>
          <w:numId w:val="106"/>
        </w:numPr>
        <w:tabs>
          <w:tab w:val="left" w:pos="1134"/>
        </w:tabs>
        <w:suppressAutoHyphens/>
        <w:autoSpaceDN w:val="0"/>
        <w:spacing w:after="0" w:line="360" w:lineRule="auto"/>
        <w:ind w:left="0" w:firstLine="709"/>
        <w:jc w:val="both"/>
        <w:textAlignment w:val="baseline"/>
        <w:rPr>
          <w:rFonts w:ascii="Times New Roman" w:eastAsia="Andale Sans UI" w:hAnsi="Times New Roman" w:cs="Times New Roman"/>
          <w:kern w:val="3"/>
          <w:sz w:val="28"/>
          <w:szCs w:val="28"/>
          <w:lang w:bidi="en-US"/>
        </w:rPr>
      </w:pPr>
      <w:r w:rsidRPr="001E0D6C">
        <w:rPr>
          <w:rFonts w:ascii="Times New Roman" w:eastAsia="Andale Sans UI" w:hAnsi="Times New Roman" w:cs="Times New Roman"/>
          <w:kern w:val="3"/>
          <w:sz w:val="28"/>
          <w:szCs w:val="28"/>
          <w:lang w:bidi="en-US"/>
        </w:rPr>
        <w:t>повороты корпуса.</w:t>
      </w:r>
    </w:p>
    <w:p w:rsidR="001E0D6C" w:rsidRPr="001E0D6C" w:rsidRDefault="001E0D6C" w:rsidP="001E0D6C">
      <w:pPr>
        <w:widowControl w:val="0"/>
        <w:tabs>
          <w:tab w:val="left" w:pos="1134"/>
        </w:tabs>
        <w:suppressAutoHyphens/>
        <w:autoSpaceDN w:val="0"/>
        <w:spacing w:after="0" w:line="360" w:lineRule="auto"/>
        <w:ind w:firstLine="709"/>
        <w:jc w:val="both"/>
        <w:textAlignment w:val="baseline"/>
        <w:rPr>
          <w:rFonts w:ascii="Times New Roman" w:eastAsia="Andale Sans UI" w:hAnsi="Times New Roman" w:cs="Times New Roman"/>
          <w:kern w:val="3"/>
          <w:sz w:val="28"/>
          <w:szCs w:val="28"/>
          <w:lang w:bidi="en-US"/>
        </w:rPr>
      </w:pPr>
      <w:r w:rsidRPr="001E0D6C">
        <w:rPr>
          <w:rFonts w:ascii="Times New Roman" w:eastAsia="Andale Sans UI" w:hAnsi="Times New Roman" w:cs="Times New Roman"/>
          <w:kern w:val="3"/>
          <w:sz w:val="28"/>
          <w:szCs w:val="28"/>
          <w:lang w:bidi="en-US"/>
        </w:rPr>
        <w:t>12. Упражнения на ориентировку в пространстве:</w:t>
      </w:r>
    </w:p>
    <w:p w:rsidR="001E0D6C" w:rsidRPr="001E0D6C" w:rsidRDefault="001E0D6C" w:rsidP="00DE3FF3">
      <w:pPr>
        <w:widowControl w:val="0"/>
        <w:numPr>
          <w:ilvl w:val="0"/>
          <w:numId w:val="107"/>
        </w:numPr>
        <w:tabs>
          <w:tab w:val="left" w:pos="1134"/>
        </w:tabs>
        <w:suppressAutoHyphens/>
        <w:autoSpaceDN w:val="0"/>
        <w:spacing w:after="0" w:line="360" w:lineRule="auto"/>
        <w:ind w:left="0" w:firstLine="709"/>
        <w:jc w:val="both"/>
        <w:textAlignment w:val="baseline"/>
        <w:rPr>
          <w:rFonts w:ascii="Times New Roman" w:eastAsia="Andale Sans UI" w:hAnsi="Times New Roman" w:cs="Times New Roman"/>
          <w:kern w:val="3"/>
          <w:sz w:val="28"/>
          <w:szCs w:val="28"/>
          <w:lang w:bidi="en-US"/>
        </w:rPr>
      </w:pPr>
      <w:r w:rsidRPr="001E0D6C">
        <w:rPr>
          <w:rFonts w:ascii="Times New Roman" w:eastAsia="Andale Sans UI" w:hAnsi="Times New Roman" w:cs="Times New Roman"/>
          <w:kern w:val="3"/>
          <w:sz w:val="28"/>
          <w:szCs w:val="28"/>
          <w:lang w:bidi="en-US"/>
        </w:rPr>
        <w:t>повороты вправо и влево,</w:t>
      </w:r>
    </w:p>
    <w:p w:rsidR="001E0D6C" w:rsidRPr="001E0D6C" w:rsidRDefault="001E0D6C" w:rsidP="00DE3FF3">
      <w:pPr>
        <w:widowControl w:val="0"/>
        <w:numPr>
          <w:ilvl w:val="0"/>
          <w:numId w:val="107"/>
        </w:numPr>
        <w:tabs>
          <w:tab w:val="left" w:pos="1134"/>
        </w:tabs>
        <w:suppressAutoHyphens/>
        <w:autoSpaceDN w:val="0"/>
        <w:spacing w:after="0" w:line="360" w:lineRule="auto"/>
        <w:ind w:left="0" w:firstLine="709"/>
        <w:jc w:val="both"/>
        <w:textAlignment w:val="baseline"/>
        <w:rPr>
          <w:rFonts w:ascii="Times New Roman" w:eastAsia="Andale Sans UI" w:hAnsi="Times New Roman" w:cs="Times New Roman"/>
          <w:kern w:val="3"/>
          <w:sz w:val="28"/>
          <w:szCs w:val="28"/>
          <w:lang w:bidi="en-US"/>
        </w:rPr>
      </w:pPr>
      <w:r w:rsidRPr="001E0D6C">
        <w:rPr>
          <w:rFonts w:ascii="Times New Roman" w:eastAsia="Andale Sans UI" w:hAnsi="Times New Roman" w:cs="Times New Roman"/>
          <w:kern w:val="3"/>
          <w:sz w:val="28"/>
          <w:szCs w:val="28"/>
          <w:lang w:bidi="en-US"/>
        </w:rPr>
        <w:t>движения по линии танца и против линии танца,</w:t>
      </w:r>
    </w:p>
    <w:p w:rsidR="001E0D6C" w:rsidRPr="001E0D6C" w:rsidRDefault="001E0D6C" w:rsidP="00DE3FF3">
      <w:pPr>
        <w:widowControl w:val="0"/>
        <w:numPr>
          <w:ilvl w:val="0"/>
          <w:numId w:val="107"/>
        </w:numPr>
        <w:tabs>
          <w:tab w:val="left" w:pos="1134"/>
        </w:tabs>
        <w:suppressAutoHyphens/>
        <w:autoSpaceDN w:val="0"/>
        <w:spacing w:after="0" w:line="360" w:lineRule="auto"/>
        <w:ind w:left="0" w:firstLine="709"/>
        <w:jc w:val="both"/>
        <w:textAlignment w:val="baseline"/>
        <w:rPr>
          <w:rFonts w:ascii="Times New Roman" w:eastAsia="Andale Sans UI" w:hAnsi="Times New Roman" w:cs="Times New Roman"/>
          <w:kern w:val="3"/>
          <w:sz w:val="28"/>
          <w:szCs w:val="28"/>
          <w:lang w:bidi="en-US"/>
        </w:rPr>
      </w:pPr>
      <w:r w:rsidRPr="001E0D6C">
        <w:rPr>
          <w:rFonts w:ascii="Times New Roman" w:eastAsia="Andale Sans UI" w:hAnsi="Times New Roman" w:cs="Times New Roman"/>
          <w:kern w:val="3"/>
          <w:sz w:val="28"/>
          <w:szCs w:val="28"/>
          <w:lang w:bidi="en-US"/>
        </w:rPr>
        <w:t>движение по диагонали.</w:t>
      </w:r>
    </w:p>
    <w:p w:rsidR="001E0D6C" w:rsidRPr="001E0D6C" w:rsidRDefault="001E0D6C" w:rsidP="001E0D6C">
      <w:pPr>
        <w:widowControl w:val="0"/>
        <w:tabs>
          <w:tab w:val="left" w:pos="1134"/>
        </w:tabs>
        <w:suppressAutoHyphens/>
        <w:autoSpaceDN w:val="0"/>
        <w:spacing w:after="0" w:line="360" w:lineRule="auto"/>
        <w:ind w:firstLine="709"/>
        <w:jc w:val="both"/>
        <w:textAlignment w:val="baseline"/>
        <w:rPr>
          <w:rFonts w:ascii="Times New Roman" w:eastAsia="Andale Sans UI" w:hAnsi="Times New Roman" w:cs="Times New Roman"/>
          <w:kern w:val="3"/>
          <w:sz w:val="28"/>
          <w:szCs w:val="28"/>
          <w:lang w:bidi="en-US"/>
        </w:rPr>
      </w:pPr>
      <w:r w:rsidRPr="001E0D6C">
        <w:rPr>
          <w:rFonts w:ascii="Times New Roman" w:eastAsia="Andale Sans UI" w:hAnsi="Times New Roman" w:cs="Times New Roman"/>
          <w:kern w:val="3"/>
          <w:sz w:val="28"/>
          <w:szCs w:val="28"/>
          <w:lang w:bidi="en-US"/>
        </w:rPr>
        <w:t>13. Построения и перестроения:</w:t>
      </w:r>
    </w:p>
    <w:p w:rsidR="001E0D6C" w:rsidRPr="001E0D6C" w:rsidRDefault="001E0D6C" w:rsidP="00DE3FF3">
      <w:pPr>
        <w:widowControl w:val="0"/>
        <w:numPr>
          <w:ilvl w:val="0"/>
          <w:numId w:val="108"/>
        </w:numPr>
        <w:tabs>
          <w:tab w:val="left" w:pos="1134"/>
        </w:tabs>
        <w:suppressAutoHyphens/>
        <w:autoSpaceDN w:val="0"/>
        <w:spacing w:after="0" w:line="360" w:lineRule="auto"/>
        <w:ind w:left="0" w:firstLine="709"/>
        <w:jc w:val="both"/>
        <w:textAlignment w:val="baseline"/>
        <w:rPr>
          <w:rFonts w:ascii="Times New Roman" w:eastAsia="Andale Sans UI" w:hAnsi="Times New Roman" w:cs="Times New Roman"/>
          <w:kern w:val="3"/>
          <w:sz w:val="28"/>
          <w:szCs w:val="28"/>
          <w:lang w:bidi="en-US"/>
        </w:rPr>
      </w:pPr>
      <w:r w:rsidRPr="001E0D6C">
        <w:rPr>
          <w:rFonts w:ascii="Times New Roman" w:eastAsia="Andale Sans UI" w:hAnsi="Times New Roman" w:cs="Times New Roman"/>
          <w:kern w:val="3"/>
          <w:sz w:val="28"/>
          <w:szCs w:val="28"/>
          <w:lang w:bidi="en-US"/>
        </w:rPr>
        <w:t>в колонну по одному,</w:t>
      </w:r>
    </w:p>
    <w:p w:rsidR="001E0D6C" w:rsidRPr="001E0D6C" w:rsidRDefault="001E0D6C" w:rsidP="00DE3FF3">
      <w:pPr>
        <w:widowControl w:val="0"/>
        <w:numPr>
          <w:ilvl w:val="0"/>
          <w:numId w:val="108"/>
        </w:numPr>
        <w:tabs>
          <w:tab w:val="left" w:pos="1134"/>
        </w:tabs>
        <w:suppressAutoHyphens/>
        <w:autoSpaceDN w:val="0"/>
        <w:spacing w:after="0" w:line="360" w:lineRule="auto"/>
        <w:ind w:left="0" w:firstLine="709"/>
        <w:jc w:val="both"/>
        <w:textAlignment w:val="baseline"/>
        <w:rPr>
          <w:rFonts w:ascii="Times New Roman" w:eastAsia="Andale Sans UI" w:hAnsi="Times New Roman" w:cs="Times New Roman"/>
          <w:kern w:val="3"/>
          <w:sz w:val="28"/>
          <w:szCs w:val="28"/>
          <w:lang w:bidi="en-US"/>
        </w:rPr>
      </w:pPr>
      <w:r w:rsidRPr="001E0D6C">
        <w:rPr>
          <w:rFonts w:ascii="Times New Roman" w:eastAsia="Andale Sans UI" w:hAnsi="Times New Roman" w:cs="Times New Roman"/>
          <w:kern w:val="3"/>
          <w:sz w:val="28"/>
          <w:szCs w:val="28"/>
          <w:lang w:bidi="en-US"/>
        </w:rPr>
        <w:t>в пары и обратно,</w:t>
      </w:r>
    </w:p>
    <w:p w:rsidR="001E0D6C" w:rsidRPr="001E0D6C" w:rsidRDefault="001E0D6C" w:rsidP="00DE3FF3">
      <w:pPr>
        <w:widowControl w:val="0"/>
        <w:numPr>
          <w:ilvl w:val="0"/>
          <w:numId w:val="108"/>
        </w:numPr>
        <w:tabs>
          <w:tab w:val="left" w:pos="1134"/>
        </w:tabs>
        <w:suppressAutoHyphens/>
        <w:autoSpaceDN w:val="0"/>
        <w:spacing w:after="0" w:line="360" w:lineRule="auto"/>
        <w:ind w:left="0" w:firstLine="709"/>
        <w:jc w:val="both"/>
        <w:textAlignment w:val="baseline"/>
        <w:rPr>
          <w:rFonts w:ascii="Times New Roman" w:eastAsia="Andale Sans UI" w:hAnsi="Times New Roman" w:cs="Times New Roman"/>
          <w:kern w:val="3"/>
          <w:sz w:val="28"/>
          <w:szCs w:val="28"/>
          <w:lang w:bidi="en-US"/>
        </w:rPr>
      </w:pPr>
      <w:r w:rsidRPr="001E0D6C">
        <w:rPr>
          <w:rFonts w:ascii="Times New Roman" w:eastAsia="Andale Sans UI" w:hAnsi="Times New Roman" w:cs="Times New Roman"/>
          <w:kern w:val="3"/>
          <w:sz w:val="28"/>
          <w:szCs w:val="28"/>
          <w:lang w:bidi="en-US"/>
        </w:rPr>
        <w:t>из колонны по два - в колонну по четыре,</w:t>
      </w:r>
    </w:p>
    <w:p w:rsidR="001E0D6C" w:rsidRPr="001E0D6C" w:rsidRDefault="001E0D6C" w:rsidP="00DE3FF3">
      <w:pPr>
        <w:widowControl w:val="0"/>
        <w:numPr>
          <w:ilvl w:val="0"/>
          <w:numId w:val="108"/>
        </w:numPr>
        <w:tabs>
          <w:tab w:val="left" w:pos="1134"/>
        </w:tabs>
        <w:suppressAutoHyphens/>
        <w:autoSpaceDN w:val="0"/>
        <w:spacing w:after="0" w:line="360" w:lineRule="auto"/>
        <w:ind w:left="0" w:firstLine="709"/>
        <w:jc w:val="both"/>
        <w:textAlignment w:val="baseline"/>
        <w:rPr>
          <w:rFonts w:ascii="Times New Roman" w:eastAsia="Andale Sans UI" w:hAnsi="Times New Roman" w:cs="Times New Roman"/>
          <w:kern w:val="3"/>
          <w:sz w:val="28"/>
          <w:szCs w:val="28"/>
          <w:lang w:bidi="en-US"/>
        </w:rPr>
      </w:pPr>
      <w:r w:rsidRPr="001E0D6C">
        <w:rPr>
          <w:rFonts w:ascii="Times New Roman" w:eastAsia="Andale Sans UI" w:hAnsi="Times New Roman" w:cs="Times New Roman"/>
          <w:kern w:val="3"/>
          <w:sz w:val="28"/>
          <w:szCs w:val="28"/>
          <w:lang w:bidi="en-US"/>
        </w:rPr>
        <w:t xml:space="preserve">из колонны в шеренгу, </w:t>
      </w:r>
    </w:p>
    <w:p w:rsidR="001E0D6C" w:rsidRPr="001E0D6C" w:rsidRDefault="001E0D6C" w:rsidP="00DE3FF3">
      <w:pPr>
        <w:widowControl w:val="0"/>
        <w:numPr>
          <w:ilvl w:val="0"/>
          <w:numId w:val="108"/>
        </w:numPr>
        <w:tabs>
          <w:tab w:val="left" w:pos="1134"/>
        </w:tabs>
        <w:suppressAutoHyphens/>
        <w:autoSpaceDN w:val="0"/>
        <w:spacing w:after="0" w:line="360" w:lineRule="auto"/>
        <w:ind w:left="0" w:firstLine="709"/>
        <w:jc w:val="both"/>
        <w:textAlignment w:val="baseline"/>
        <w:rPr>
          <w:rFonts w:ascii="Times New Roman" w:eastAsia="Andale Sans UI" w:hAnsi="Times New Roman" w:cs="Times New Roman"/>
          <w:kern w:val="3"/>
          <w:sz w:val="28"/>
          <w:szCs w:val="28"/>
          <w:lang w:bidi="en-US"/>
        </w:rPr>
      </w:pPr>
      <w:r w:rsidRPr="001E0D6C">
        <w:rPr>
          <w:rFonts w:ascii="Times New Roman" w:eastAsia="Andale Sans UI" w:hAnsi="Times New Roman" w:cs="Times New Roman"/>
          <w:kern w:val="3"/>
          <w:sz w:val="28"/>
          <w:szCs w:val="28"/>
          <w:lang w:bidi="en-US"/>
        </w:rPr>
        <w:t>в круг.</w:t>
      </w:r>
    </w:p>
    <w:p w:rsidR="001E0D6C" w:rsidRPr="001E0D6C" w:rsidRDefault="001E0D6C" w:rsidP="001E0D6C">
      <w:pPr>
        <w:widowControl w:val="0"/>
        <w:tabs>
          <w:tab w:val="left" w:pos="1134"/>
        </w:tabs>
        <w:suppressAutoHyphens/>
        <w:autoSpaceDN w:val="0"/>
        <w:spacing w:after="0" w:line="360" w:lineRule="auto"/>
        <w:ind w:firstLine="709"/>
        <w:jc w:val="both"/>
        <w:textAlignment w:val="baseline"/>
        <w:rPr>
          <w:rFonts w:ascii="Times New Roman" w:eastAsia="Andale Sans UI" w:hAnsi="Times New Roman" w:cs="Times New Roman"/>
          <w:kern w:val="3"/>
          <w:sz w:val="28"/>
          <w:szCs w:val="28"/>
          <w:lang w:bidi="en-US"/>
        </w:rPr>
      </w:pPr>
      <w:r w:rsidRPr="001E0D6C">
        <w:rPr>
          <w:rFonts w:ascii="Times New Roman" w:eastAsia="Andale Sans UI" w:hAnsi="Times New Roman" w:cs="Times New Roman"/>
          <w:kern w:val="3"/>
          <w:sz w:val="28"/>
          <w:szCs w:val="28"/>
          <w:lang w:bidi="en-US"/>
        </w:rPr>
        <w:t>14. Положения рук, характерные для русского танца:</w:t>
      </w:r>
    </w:p>
    <w:p w:rsidR="001E0D6C" w:rsidRPr="001E0D6C" w:rsidRDefault="001E0D6C" w:rsidP="00DE3FF3">
      <w:pPr>
        <w:widowControl w:val="0"/>
        <w:numPr>
          <w:ilvl w:val="0"/>
          <w:numId w:val="109"/>
        </w:numPr>
        <w:tabs>
          <w:tab w:val="left" w:pos="1134"/>
        </w:tabs>
        <w:suppressAutoHyphens/>
        <w:autoSpaceDN w:val="0"/>
        <w:spacing w:after="0" w:line="360" w:lineRule="auto"/>
        <w:ind w:left="0" w:firstLine="709"/>
        <w:jc w:val="both"/>
        <w:textAlignment w:val="baseline"/>
        <w:rPr>
          <w:rFonts w:ascii="Times New Roman" w:eastAsia="Andale Sans UI" w:hAnsi="Times New Roman" w:cs="Times New Roman"/>
          <w:kern w:val="3"/>
          <w:sz w:val="28"/>
          <w:szCs w:val="28"/>
          <w:lang w:bidi="en-US"/>
        </w:rPr>
      </w:pPr>
      <w:r w:rsidRPr="001E0D6C">
        <w:rPr>
          <w:rFonts w:ascii="Times New Roman" w:eastAsia="Andale Sans UI" w:hAnsi="Times New Roman" w:cs="Times New Roman"/>
          <w:kern w:val="3"/>
          <w:sz w:val="28"/>
          <w:szCs w:val="28"/>
          <w:lang w:bidi="en-US"/>
        </w:rPr>
        <w:t xml:space="preserve">свободно опущенные вниз,  </w:t>
      </w:r>
    </w:p>
    <w:p w:rsidR="001E0D6C" w:rsidRPr="001E0D6C" w:rsidRDefault="001E0D6C" w:rsidP="00DE3FF3">
      <w:pPr>
        <w:widowControl w:val="0"/>
        <w:numPr>
          <w:ilvl w:val="0"/>
          <w:numId w:val="109"/>
        </w:numPr>
        <w:tabs>
          <w:tab w:val="left" w:pos="1134"/>
        </w:tabs>
        <w:suppressAutoHyphens/>
        <w:autoSpaceDN w:val="0"/>
        <w:spacing w:after="0" w:line="360" w:lineRule="auto"/>
        <w:ind w:left="0" w:firstLine="709"/>
        <w:jc w:val="both"/>
        <w:textAlignment w:val="baseline"/>
        <w:rPr>
          <w:rFonts w:ascii="Times New Roman" w:eastAsia="Andale Sans UI" w:hAnsi="Times New Roman" w:cs="Times New Roman"/>
          <w:kern w:val="3"/>
          <w:sz w:val="28"/>
          <w:szCs w:val="28"/>
          <w:lang w:bidi="en-US"/>
        </w:rPr>
      </w:pPr>
      <w:r w:rsidRPr="001E0D6C">
        <w:rPr>
          <w:rFonts w:ascii="Times New Roman" w:eastAsia="Andale Sans UI" w:hAnsi="Times New Roman" w:cs="Times New Roman"/>
          <w:kern w:val="3"/>
          <w:sz w:val="28"/>
          <w:szCs w:val="28"/>
          <w:lang w:bidi="en-US"/>
        </w:rPr>
        <w:t>руки в бок.</w:t>
      </w:r>
    </w:p>
    <w:p w:rsidR="001E0D6C" w:rsidRPr="001E0D6C" w:rsidRDefault="001E0D6C" w:rsidP="001E0D6C">
      <w:pPr>
        <w:widowControl w:val="0"/>
        <w:tabs>
          <w:tab w:val="left" w:pos="1134"/>
        </w:tabs>
        <w:suppressAutoHyphens/>
        <w:autoSpaceDN w:val="0"/>
        <w:spacing w:after="0" w:line="360" w:lineRule="auto"/>
        <w:ind w:firstLine="709"/>
        <w:jc w:val="both"/>
        <w:textAlignment w:val="baseline"/>
        <w:rPr>
          <w:rFonts w:ascii="Times New Roman" w:eastAsia="Andale Sans UI" w:hAnsi="Times New Roman" w:cs="Times New Roman"/>
          <w:kern w:val="3"/>
          <w:sz w:val="28"/>
          <w:szCs w:val="28"/>
          <w:lang w:bidi="en-US"/>
        </w:rPr>
      </w:pPr>
      <w:r w:rsidRPr="001E0D6C">
        <w:rPr>
          <w:rFonts w:ascii="Times New Roman" w:eastAsia="Andale Sans UI" w:hAnsi="Times New Roman" w:cs="Times New Roman"/>
          <w:kern w:val="3"/>
          <w:sz w:val="28"/>
          <w:szCs w:val="28"/>
          <w:lang w:bidi="en-US"/>
        </w:rPr>
        <w:t>15. Шаги:</w:t>
      </w:r>
    </w:p>
    <w:p w:rsidR="001E0D6C" w:rsidRPr="001E0D6C" w:rsidRDefault="001E0D6C" w:rsidP="00DE3FF3">
      <w:pPr>
        <w:widowControl w:val="0"/>
        <w:numPr>
          <w:ilvl w:val="0"/>
          <w:numId w:val="132"/>
        </w:numPr>
        <w:tabs>
          <w:tab w:val="left" w:pos="1134"/>
        </w:tabs>
        <w:suppressAutoHyphens/>
        <w:autoSpaceDN w:val="0"/>
        <w:spacing w:after="0" w:line="360" w:lineRule="auto"/>
        <w:ind w:left="0" w:firstLine="709"/>
        <w:jc w:val="both"/>
        <w:textAlignment w:val="baseline"/>
        <w:rPr>
          <w:rFonts w:ascii="Times New Roman" w:eastAsia="Andale Sans UI" w:hAnsi="Times New Roman" w:cs="Times New Roman"/>
          <w:kern w:val="3"/>
          <w:sz w:val="28"/>
          <w:szCs w:val="28"/>
          <w:lang w:bidi="en-US"/>
        </w:rPr>
      </w:pPr>
      <w:r w:rsidRPr="001E0D6C">
        <w:rPr>
          <w:rFonts w:ascii="Times New Roman" w:eastAsia="Andale Sans UI" w:hAnsi="Times New Roman" w:cs="Times New Roman"/>
          <w:kern w:val="3"/>
          <w:sz w:val="28"/>
          <w:szCs w:val="28"/>
          <w:lang w:bidi="en-US"/>
        </w:rPr>
        <w:t>простой русский шаг,</w:t>
      </w:r>
    </w:p>
    <w:p w:rsidR="001E0D6C" w:rsidRPr="001E0D6C" w:rsidRDefault="001E0D6C" w:rsidP="00DE3FF3">
      <w:pPr>
        <w:widowControl w:val="0"/>
        <w:numPr>
          <w:ilvl w:val="0"/>
          <w:numId w:val="110"/>
        </w:numPr>
        <w:tabs>
          <w:tab w:val="left" w:pos="1134"/>
        </w:tabs>
        <w:suppressAutoHyphens/>
        <w:autoSpaceDN w:val="0"/>
        <w:spacing w:after="0" w:line="360" w:lineRule="auto"/>
        <w:ind w:left="0" w:firstLine="709"/>
        <w:jc w:val="both"/>
        <w:textAlignment w:val="baseline"/>
        <w:rPr>
          <w:rFonts w:ascii="Times New Roman" w:eastAsia="Andale Sans UI" w:hAnsi="Times New Roman" w:cs="Times New Roman"/>
          <w:kern w:val="3"/>
          <w:sz w:val="28"/>
          <w:szCs w:val="28"/>
          <w:lang w:bidi="en-US"/>
        </w:rPr>
      </w:pPr>
      <w:r w:rsidRPr="001E0D6C">
        <w:rPr>
          <w:rFonts w:ascii="Times New Roman" w:eastAsia="Andale Sans UI" w:hAnsi="Times New Roman" w:cs="Times New Roman"/>
          <w:kern w:val="3"/>
          <w:sz w:val="28"/>
          <w:szCs w:val="28"/>
          <w:lang w:bidi="en-US"/>
        </w:rPr>
        <w:t>переменный.</w:t>
      </w:r>
    </w:p>
    <w:p w:rsidR="001E0D6C" w:rsidRPr="001E0D6C" w:rsidRDefault="001E0D6C" w:rsidP="001E0D6C">
      <w:pPr>
        <w:widowControl w:val="0"/>
        <w:tabs>
          <w:tab w:val="left" w:pos="1134"/>
        </w:tabs>
        <w:suppressAutoHyphens/>
        <w:autoSpaceDN w:val="0"/>
        <w:spacing w:after="0" w:line="360" w:lineRule="auto"/>
        <w:ind w:firstLine="709"/>
        <w:jc w:val="both"/>
        <w:textAlignment w:val="baseline"/>
        <w:rPr>
          <w:rFonts w:ascii="Times New Roman" w:eastAsia="Andale Sans UI" w:hAnsi="Times New Roman" w:cs="Times New Roman"/>
          <w:kern w:val="3"/>
          <w:sz w:val="28"/>
          <w:szCs w:val="28"/>
          <w:lang w:bidi="en-US"/>
        </w:rPr>
      </w:pPr>
      <w:r w:rsidRPr="001E0D6C">
        <w:rPr>
          <w:rFonts w:ascii="Times New Roman" w:eastAsia="Andale Sans UI" w:hAnsi="Times New Roman" w:cs="Times New Roman"/>
          <w:kern w:val="3"/>
          <w:sz w:val="28"/>
          <w:szCs w:val="28"/>
          <w:lang w:bidi="en-US"/>
        </w:rPr>
        <w:lastRenderedPageBreak/>
        <w:t>16. Русский поклон.</w:t>
      </w:r>
    </w:p>
    <w:p w:rsidR="001E0D6C" w:rsidRPr="001E0D6C" w:rsidRDefault="001E0D6C" w:rsidP="001E0D6C">
      <w:pPr>
        <w:widowControl w:val="0"/>
        <w:tabs>
          <w:tab w:val="left" w:pos="993"/>
        </w:tabs>
        <w:suppressAutoHyphens/>
        <w:autoSpaceDN w:val="0"/>
        <w:spacing w:after="0" w:line="360" w:lineRule="auto"/>
        <w:jc w:val="center"/>
        <w:textAlignment w:val="baseline"/>
        <w:rPr>
          <w:rFonts w:ascii="Times New Roman" w:eastAsia="Andale Sans UI" w:hAnsi="Times New Roman" w:cs="Times New Roman"/>
          <w:b/>
          <w:kern w:val="3"/>
          <w:sz w:val="28"/>
          <w:szCs w:val="28"/>
          <w:lang w:bidi="en-US"/>
        </w:rPr>
      </w:pPr>
      <w:r w:rsidRPr="001E0D6C">
        <w:rPr>
          <w:rFonts w:ascii="Times New Roman" w:eastAsia="Andale Sans UI" w:hAnsi="Times New Roman" w:cs="Times New Roman"/>
          <w:b/>
          <w:kern w:val="3"/>
          <w:sz w:val="28"/>
          <w:szCs w:val="28"/>
          <w:lang w:bidi="en-US"/>
        </w:rPr>
        <w:t>2</w:t>
      </w:r>
      <w:r w:rsidRPr="001E0D6C">
        <w:rPr>
          <w:rFonts w:ascii="Times New Roman" w:eastAsia="Andale Sans UI" w:hAnsi="Times New Roman" w:cs="Times New Roman"/>
          <w:b/>
          <w:kern w:val="3"/>
          <w:sz w:val="28"/>
          <w:szCs w:val="28"/>
          <w:lang w:val="en-US" w:bidi="en-US"/>
        </w:rPr>
        <w:t xml:space="preserve"> </w:t>
      </w:r>
      <w:r w:rsidRPr="001E0D6C">
        <w:rPr>
          <w:rFonts w:ascii="Times New Roman" w:eastAsia="Andale Sans UI" w:hAnsi="Times New Roman" w:cs="Times New Roman"/>
          <w:b/>
          <w:kern w:val="3"/>
          <w:sz w:val="28"/>
          <w:szCs w:val="28"/>
          <w:lang w:bidi="en-US"/>
        </w:rPr>
        <w:t>класс</w:t>
      </w:r>
    </w:p>
    <w:p w:rsidR="001E0D6C" w:rsidRPr="001E0D6C" w:rsidRDefault="001E0D6C" w:rsidP="001E0D6C">
      <w:pPr>
        <w:widowControl w:val="0"/>
        <w:tabs>
          <w:tab w:val="left" w:pos="993"/>
        </w:tabs>
        <w:suppressAutoHyphens/>
        <w:autoSpaceDN w:val="0"/>
        <w:spacing w:after="0" w:line="360" w:lineRule="auto"/>
        <w:ind w:firstLine="709"/>
        <w:jc w:val="both"/>
        <w:textAlignment w:val="baseline"/>
        <w:rPr>
          <w:rFonts w:ascii="Times New Roman" w:eastAsia="Andale Sans UI" w:hAnsi="Times New Roman" w:cs="Times New Roman"/>
          <w:kern w:val="3"/>
          <w:sz w:val="28"/>
          <w:szCs w:val="28"/>
          <w:lang w:bidi="en-US"/>
        </w:rPr>
      </w:pPr>
      <w:r w:rsidRPr="001E0D6C">
        <w:rPr>
          <w:rFonts w:ascii="Times New Roman" w:eastAsia="Andale Sans UI" w:hAnsi="Times New Roman" w:cs="Times New Roman"/>
          <w:kern w:val="3"/>
          <w:sz w:val="28"/>
          <w:szCs w:val="28"/>
          <w:lang w:bidi="en-US"/>
        </w:rPr>
        <w:t>Закрепляются знания и навыки, полученные на первом году обучения. Идет дальнейшее развитие координации, выразительности исполнения. Развивается умение танцевать в ансамбле, воспитание дисциплинированности, манеры исполнения.</w:t>
      </w:r>
    </w:p>
    <w:p w:rsidR="001E0D6C" w:rsidRPr="001E0D6C" w:rsidRDefault="001E0D6C" w:rsidP="001E0D6C">
      <w:pPr>
        <w:widowControl w:val="0"/>
        <w:tabs>
          <w:tab w:val="left" w:pos="993"/>
        </w:tabs>
        <w:suppressAutoHyphens/>
        <w:autoSpaceDN w:val="0"/>
        <w:spacing w:after="0" w:line="360" w:lineRule="auto"/>
        <w:jc w:val="center"/>
        <w:textAlignment w:val="baseline"/>
        <w:rPr>
          <w:rFonts w:ascii="Times New Roman" w:eastAsia="Andale Sans UI" w:hAnsi="Times New Roman" w:cs="Times New Roman"/>
          <w:i/>
          <w:kern w:val="3"/>
          <w:sz w:val="28"/>
          <w:szCs w:val="28"/>
          <w:lang w:bidi="en-US"/>
        </w:rPr>
      </w:pPr>
      <w:r w:rsidRPr="001E0D6C">
        <w:rPr>
          <w:rFonts w:ascii="Times New Roman" w:eastAsia="Andale Sans UI" w:hAnsi="Times New Roman" w:cs="Times New Roman"/>
          <w:i/>
          <w:kern w:val="3"/>
          <w:sz w:val="28"/>
          <w:szCs w:val="28"/>
          <w:lang w:bidi="en-US"/>
        </w:rPr>
        <w:t>Середина</w:t>
      </w:r>
    </w:p>
    <w:p w:rsidR="001E0D6C" w:rsidRPr="001E0D6C" w:rsidRDefault="001E0D6C" w:rsidP="001E0D6C">
      <w:pPr>
        <w:widowControl w:val="0"/>
        <w:tabs>
          <w:tab w:val="left" w:pos="993"/>
        </w:tabs>
        <w:suppressAutoHyphens/>
        <w:autoSpaceDN w:val="0"/>
        <w:spacing w:after="0" w:line="360" w:lineRule="auto"/>
        <w:ind w:firstLine="709"/>
        <w:jc w:val="both"/>
        <w:textAlignment w:val="baseline"/>
        <w:rPr>
          <w:rFonts w:ascii="Times New Roman" w:eastAsia="Andale Sans UI" w:hAnsi="Times New Roman" w:cs="Times New Roman"/>
          <w:kern w:val="3"/>
          <w:sz w:val="28"/>
          <w:szCs w:val="28"/>
          <w:lang w:bidi="en-US"/>
        </w:rPr>
      </w:pPr>
      <w:r w:rsidRPr="001E0D6C">
        <w:rPr>
          <w:rFonts w:ascii="Times New Roman" w:eastAsia="Andale Sans UI" w:hAnsi="Times New Roman" w:cs="Times New Roman"/>
          <w:kern w:val="3"/>
          <w:sz w:val="28"/>
          <w:szCs w:val="28"/>
          <w:lang w:bidi="en-US"/>
        </w:rPr>
        <w:t>Элементы классического, народно-сценического и историко-бытового танцев:</w:t>
      </w:r>
    </w:p>
    <w:p w:rsidR="001E0D6C" w:rsidRPr="001E0D6C" w:rsidRDefault="001E0D6C" w:rsidP="00DE3FF3">
      <w:pPr>
        <w:widowControl w:val="0"/>
        <w:numPr>
          <w:ilvl w:val="0"/>
          <w:numId w:val="111"/>
        </w:numPr>
        <w:tabs>
          <w:tab w:val="left" w:pos="993"/>
        </w:tabs>
        <w:suppressAutoHyphens/>
        <w:autoSpaceDN w:val="0"/>
        <w:spacing w:after="0" w:line="360" w:lineRule="auto"/>
        <w:ind w:left="0" w:firstLine="709"/>
        <w:jc w:val="both"/>
        <w:textAlignment w:val="baseline"/>
        <w:rPr>
          <w:rFonts w:ascii="Times New Roman" w:eastAsia="Andale Sans UI" w:hAnsi="Times New Roman" w:cs="Times New Roman"/>
          <w:kern w:val="3"/>
          <w:sz w:val="28"/>
          <w:szCs w:val="28"/>
          <w:lang w:bidi="en-US"/>
        </w:rPr>
      </w:pPr>
      <w:r w:rsidRPr="001E0D6C">
        <w:rPr>
          <w:rFonts w:ascii="Times New Roman" w:eastAsia="Andale Sans UI" w:hAnsi="Times New Roman" w:cs="Times New Roman"/>
          <w:kern w:val="3"/>
          <w:sz w:val="28"/>
          <w:szCs w:val="28"/>
          <w:lang w:bidi="en-US"/>
        </w:rPr>
        <w:t>Танцевальные шаги:</w:t>
      </w:r>
    </w:p>
    <w:p w:rsidR="001E0D6C" w:rsidRPr="001E0D6C" w:rsidRDefault="001E0D6C" w:rsidP="00DE3FF3">
      <w:pPr>
        <w:widowControl w:val="0"/>
        <w:numPr>
          <w:ilvl w:val="0"/>
          <w:numId w:val="110"/>
        </w:numPr>
        <w:tabs>
          <w:tab w:val="left" w:pos="993"/>
        </w:tabs>
        <w:suppressAutoHyphens/>
        <w:autoSpaceDN w:val="0"/>
        <w:spacing w:after="0" w:line="360" w:lineRule="auto"/>
        <w:ind w:left="0" w:firstLine="709"/>
        <w:jc w:val="both"/>
        <w:textAlignment w:val="baseline"/>
        <w:rPr>
          <w:rFonts w:ascii="Times New Roman" w:eastAsia="Andale Sans UI" w:hAnsi="Times New Roman" w:cs="Times New Roman"/>
          <w:kern w:val="3"/>
          <w:sz w:val="28"/>
          <w:szCs w:val="28"/>
          <w:lang w:bidi="en-US"/>
        </w:rPr>
      </w:pPr>
      <w:r w:rsidRPr="001E0D6C">
        <w:rPr>
          <w:rFonts w:ascii="Times New Roman" w:eastAsia="Andale Sans UI" w:hAnsi="Times New Roman" w:cs="Times New Roman"/>
          <w:kern w:val="3"/>
          <w:sz w:val="28"/>
          <w:szCs w:val="28"/>
          <w:lang w:bidi="en-US"/>
        </w:rPr>
        <w:t>назад в медленном темпе,</w:t>
      </w:r>
    </w:p>
    <w:p w:rsidR="001E0D6C" w:rsidRPr="001E0D6C" w:rsidRDefault="001E0D6C" w:rsidP="00DE3FF3">
      <w:pPr>
        <w:widowControl w:val="0"/>
        <w:numPr>
          <w:ilvl w:val="0"/>
          <w:numId w:val="110"/>
        </w:numPr>
        <w:tabs>
          <w:tab w:val="left" w:pos="993"/>
        </w:tabs>
        <w:suppressAutoHyphens/>
        <w:autoSpaceDN w:val="0"/>
        <w:spacing w:after="0" w:line="360" w:lineRule="auto"/>
        <w:ind w:left="0" w:firstLine="709"/>
        <w:jc w:val="both"/>
        <w:textAlignment w:val="baseline"/>
        <w:rPr>
          <w:rFonts w:ascii="Times New Roman" w:eastAsia="Andale Sans UI" w:hAnsi="Times New Roman" w:cs="Times New Roman"/>
          <w:kern w:val="3"/>
          <w:sz w:val="28"/>
          <w:szCs w:val="28"/>
          <w:lang w:bidi="en-US"/>
        </w:rPr>
      </w:pPr>
      <w:r w:rsidRPr="001E0D6C">
        <w:rPr>
          <w:rFonts w:ascii="Times New Roman" w:eastAsia="Andale Sans UI" w:hAnsi="Times New Roman" w:cs="Times New Roman"/>
          <w:kern w:val="3"/>
          <w:sz w:val="28"/>
          <w:szCs w:val="28"/>
          <w:lang w:bidi="en-US"/>
        </w:rPr>
        <w:t xml:space="preserve">шаг на  полупальцах назад, </w:t>
      </w:r>
    </w:p>
    <w:p w:rsidR="001E0D6C" w:rsidRPr="001E0D6C" w:rsidRDefault="001E0D6C" w:rsidP="00DE3FF3">
      <w:pPr>
        <w:widowControl w:val="0"/>
        <w:numPr>
          <w:ilvl w:val="0"/>
          <w:numId w:val="110"/>
        </w:numPr>
        <w:tabs>
          <w:tab w:val="left" w:pos="993"/>
        </w:tabs>
        <w:suppressAutoHyphens/>
        <w:autoSpaceDN w:val="0"/>
        <w:spacing w:after="0" w:line="360" w:lineRule="auto"/>
        <w:ind w:left="0" w:firstLine="709"/>
        <w:jc w:val="both"/>
        <w:textAlignment w:val="baseline"/>
        <w:rPr>
          <w:rFonts w:ascii="Times New Roman" w:eastAsia="Andale Sans UI" w:hAnsi="Times New Roman" w:cs="Times New Roman"/>
          <w:kern w:val="3"/>
          <w:sz w:val="28"/>
          <w:szCs w:val="28"/>
          <w:lang w:bidi="en-US"/>
        </w:rPr>
      </w:pPr>
      <w:r w:rsidRPr="001E0D6C">
        <w:rPr>
          <w:rFonts w:ascii="Times New Roman" w:eastAsia="Andale Sans UI" w:hAnsi="Times New Roman" w:cs="Times New Roman"/>
          <w:kern w:val="3"/>
          <w:sz w:val="28"/>
          <w:szCs w:val="28"/>
          <w:lang w:bidi="en-US"/>
        </w:rPr>
        <w:t>шаг с согнутым коленом на целой стопе и полупальцах,</w:t>
      </w:r>
    </w:p>
    <w:p w:rsidR="001E0D6C" w:rsidRPr="001E0D6C" w:rsidRDefault="001E0D6C" w:rsidP="00DE3FF3">
      <w:pPr>
        <w:widowControl w:val="0"/>
        <w:numPr>
          <w:ilvl w:val="0"/>
          <w:numId w:val="110"/>
        </w:numPr>
        <w:tabs>
          <w:tab w:val="left" w:pos="993"/>
        </w:tabs>
        <w:suppressAutoHyphens/>
        <w:autoSpaceDN w:val="0"/>
        <w:spacing w:after="0" w:line="360" w:lineRule="auto"/>
        <w:ind w:left="0" w:firstLine="709"/>
        <w:jc w:val="both"/>
        <w:textAlignment w:val="baseline"/>
        <w:rPr>
          <w:rFonts w:ascii="Times New Roman" w:eastAsia="Andale Sans UI" w:hAnsi="Times New Roman" w:cs="Times New Roman"/>
          <w:kern w:val="3"/>
          <w:sz w:val="28"/>
          <w:szCs w:val="28"/>
          <w:lang w:bidi="en-US"/>
        </w:rPr>
      </w:pPr>
      <w:r w:rsidRPr="001E0D6C">
        <w:rPr>
          <w:rFonts w:ascii="Times New Roman" w:eastAsia="Andale Sans UI" w:hAnsi="Times New Roman" w:cs="Times New Roman"/>
          <w:kern w:val="3"/>
          <w:sz w:val="28"/>
          <w:szCs w:val="28"/>
          <w:lang w:bidi="en-US"/>
        </w:rPr>
        <w:t>бег с согнутыми ногами сзади.</w:t>
      </w:r>
    </w:p>
    <w:p w:rsidR="001E0D6C" w:rsidRPr="001E0D6C" w:rsidRDefault="001E0D6C" w:rsidP="00DE3FF3">
      <w:pPr>
        <w:widowControl w:val="0"/>
        <w:numPr>
          <w:ilvl w:val="0"/>
          <w:numId w:val="110"/>
        </w:numPr>
        <w:tabs>
          <w:tab w:val="left" w:pos="993"/>
        </w:tabs>
        <w:suppressAutoHyphens/>
        <w:autoSpaceDN w:val="0"/>
        <w:spacing w:after="0" w:line="360" w:lineRule="auto"/>
        <w:ind w:left="0" w:firstLine="709"/>
        <w:jc w:val="both"/>
        <w:textAlignment w:val="baseline"/>
        <w:rPr>
          <w:rFonts w:ascii="Times New Roman" w:eastAsia="Andale Sans UI" w:hAnsi="Times New Roman" w:cs="Times New Roman"/>
          <w:kern w:val="3"/>
          <w:sz w:val="28"/>
          <w:szCs w:val="28"/>
          <w:lang w:bidi="en-US"/>
        </w:rPr>
      </w:pPr>
      <w:r w:rsidRPr="001E0D6C">
        <w:rPr>
          <w:rFonts w:ascii="Times New Roman" w:eastAsia="Andale Sans UI" w:hAnsi="Times New Roman" w:cs="Times New Roman"/>
          <w:kern w:val="3"/>
          <w:sz w:val="28"/>
          <w:szCs w:val="28"/>
          <w:lang w:bidi="en-US"/>
        </w:rPr>
        <w:t>бег с вынесением ног вперед.</w:t>
      </w:r>
    </w:p>
    <w:p w:rsidR="001E0D6C" w:rsidRPr="001E0D6C" w:rsidRDefault="001E0D6C" w:rsidP="00DE3FF3">
      <w:pPr>
        <w:widowControl w:val="0"/>
        <w:numPr>
          <w:ilvl w:val="0"/>
          <w:numId w:val="111"/>
        </w:numPr>
        <w:tabs>
          <w:tab w:val="left" w:pos="993"/>
        </w:tabs>
        <w:suppressAutoHyphens/>
        <w:autoSpaceDN w:val="0"/>
        <w:spacing w:after="0" w:line="360" w:lineRule="auto"/>
        <w:ind w:left="0" w:firstLine="709"/>
        <w:jc w:val="both"/>
        <w:textAlignment w:val="baseline"/>
        <w:rPr>
          <w:rFonts w:ascii="Times New Roman" w:eastAsia="Andale Sans UI" w:hAnsi="Times New Roman" w:cs="Times New Roman"/>
          <w:kern w:val="3"/>
          <w:sz w:val="28"/>
          <w:szCs w:val="28"/>
          <w:lang w:bidi="en-US"/>
        </w:rPr>
      </w:pPr>
      <w:r w:rsidRPr="001E0D6C">
        <w:rPr>
          <w:rFonts w:ascii="Times New Roman" w:eastAsia="Andale Sans UI" w:hAnsi="Times New Roman" w:cs="Times New Roman"/>
          <w:kern w:val="3"/>
          <w:sz w:val="28"/>
          <w:szCs w:val="28"/>
          <w:lang w:bidi="en-US"/>
        </w:rPr>
        <w:t xml:space="preserve">Полуприседания по </w:t>
      </w:r>
      <w:r w:rsidRPr="001E0D6C">
        <w:rPr>
          <w:rFonts w:ascii="Times New Roman" w:eastAsia="Andale Sans UI" w:hAnsi="Times New Roman" w:cs="Times New Roman"/>
          <w:kern w:val="3"/>
          <w:sz w:val="28"/>
          <w:szCs w:val="28"/>
          <w:lang w:val="en-US" w:bidi="en-US"/>
        </w:rPr>
        <w:t>I</w:t>
      </w:r>
      <w:r w:rsidRPr="001E0D6C">
        <w:rPr>
          <w:rFonts w:ascii="Times New Roman" w:eastAsia="Andale Sans UI" w:hAnsi="Times New Roman" w:cs="Times New Roman"/>
          <w:kern w:val="3"/>
          <w:sz w:val="28"/>
          <w:szCs w:val="28"/>
          <w:lang w:bidi="en-US"/>
        </w:rPr>
        <w:t xml:space="preserve">, </w:t>
      </w:r>
      <w:r w:rsidRPr="001E0D6C">
        <w:rPr>
          <w:rFonts w:ascii="Times New Roman" w:eastAsia="Andale Sans UI" w:hAnsi="Times New Roman" w:cs="Times New Roman"/>
          <w:kern w:val="3"/>
          <w:sz w:val="28"/>
          <w:szCs w:val="28"/>
          <w:lang w:val="en-US" w:bidi="en-US"/>
        </w:rPr>
        <w:t>II</w:t>
      </w:r>
      <w:r w:rsidRPr="001E0D6C">
        <w:rPr>
          <w:rFonts w:ascii="Times New Roman" w:eastAsia="Andale Sans UI" w:hAnsi="Times New Roman" w:cs="Times New Roman"/>
          <w:kern w:val="3"/>
          <w:sz w:val="28"/>
          <w:szCs w:val="28"/>
          <w:lang w:bidi="en-US"/>
        </w:rPr>
        <w:t xml:space="preserve">, </w:t>
      </w:r>
      <w:r w:rsidRPr="001E0D6C">
        <w:rPr>
          <w:rFonts w:ascii="Times New Roman" w:eastAsia="Andale Sans UI" w:hAnsi="Times New Roman" w:cs="Times New Roman"/>
          <w:kern w:val="3"/>
          <w:sz w:val="28"/>
          <w:szCs w:val="28"/>
          <w:lang w:val="en-US" w:bidi="en-US"/>
        </w:rPr>
        <w:t>III</w:t>
      </w:r>
      <w:r w:rsidRPr="001E0D6C">
        <w:rPr>
          <w:rFonts w:ascii="Times New Roman" w:eastAsia="Andale Sans UI" w:hAnsi="Times New Roman" w:cs="Times New Roman"/>
          <w:kern w:val="3"/>
          <w:sz w:val="28"/>
          <w:szCs w:val="28"/>
          <w:lang w:bidi="en-US"/>
        </w:rPr>
        <w:t xml:space="preserve"> позициям.</w:t>
      </w:r>
    </w:p>
    <w:p w:rsidR="001E0D6C" w:rsidRPr="001E0D6C" w:rsidRDefault="001E0D6C" w:rsidP="00DE3FF3">
      <w:pPr>
        <w:widowControl w:val="0"/>
        <w:numPr>
          <w:ilvl w:val="0"/>
          <w:numId w:val="111"/>
        </w:numPr>
        <w:tabs>
          <w:tab w:val="left" w:pos="993"/>
        </w:tabs>
        <w:suppressAutoHyphens/>
        <w:autoSpaceDN w:val="0"/>
        <w:spacing w:after="0" w:line="360" w:lineRule="auto"/>
        <w:ind w:left="0" w:firstLine="709"/>
        <w:jc w:val="both"/>
        <w:textAlignment w:val="baseline"/>
        <w:rPr>
          <w:rFonts w:ascii="Times New Roman" w:eastAsia="Andale Sans UI" w:hAnsi="Times New Roman" w:cs="Times New Roman"/>
          <w:kern w:val="3"/>
          <w:sz w:val="28"/>
          <w:szCs w:val="28"/>
          <w:lang w:bidi="en-US"/>
        </w:rPr>
      </w:pPr>
      <w:r w:rsidRPr="001E0D6C">
        <w:rPr>
          <w:rFonts w:ascii="Times New Roman" w:eastAsia="Andale Sans UI" w:hAnsi="Times New Roman" w:cs="Times New Roman"/>
          <w:kern w:val="3"/>
          <w:sz w:val="28"/>
          <w:szCs w:val="28"/>
          <w:lang w:bidi="en-US"/>
        </w:rPr>
        <w:t>Вытягивание ног:</w:t>
      </w:r>
    </w:p>
    <w:p w:rsidR="001E0D6C" w:rsidRPr="001E0D6C" w:rsidRDefault="001E0D6C" w:rsidP="00DE3FF3">
      <w:pPr>
        <w:widowControl w:val="0"/>
        <w:numPr>
          <w:ilvl w:val="0"/>
          <w:numId w:val="112"/>
        </w:numPr>
        <w:tabs>
          <w:tab w:val="left" w:pos="993"/>
        </w:tabs>
        <w:suppressAutoHyphens/>
        <w:autoSpaceDN w:val="0"/>
        <w:spacing w:after="0" w:line="360" w:lineRule="auto"/>
        <w:ind w:left="0" w:firstLine="709"/>
        <w:jc w:val="both"/>
        <w:textAlignment w:val="baseline"/>
        <w:rPr>
          <w:rFonts w:ascii="Times New Roman" w:eastAsia="Andale Sans UI" w:hAnsi="Times New Roman" w:cs="Times New Roman"/>
          <w:kern w:val="3"/>
          <w:sz w:val="28"/>
          <w:szCs w:val="28"/>
          <w:lang w:bidi="en-US"/>
        </w:rPr>
      </w:pPr>
      <w:r w:rsidRPr="001E0D6C">
        <w:rPr>
          <w:rFonts w:ascii="Times New Roman" w:eastAsia="Andale Sans UI" w:hAnsi="Times New Roman" w:cs="Times New Roman"/>
          <w:kern w:val="3"/>
          <w:sz w:val="28"/>
          <w:szCs w:val="28"/>
          <w:lang w:bidi="en-US"/>
        </w:rPr>
        <w:t xml:space="preserve">в сторону, вперед по </w:t>
      </w:r>
      <w:r w:rsidRPr="001E0D6C">
        <w:rPr>
          <w:rFonts w:ascii="Times New Roman" w:eastAsia="Andale Sans UI" w:hAnsi="Times New Roman" w:cs="Times New Roman"/>
          <w:kern w:val="3"/>
          <w:sz w:val="28"/>
          <w:szCs w:val="28"/>
          <w:lang w:val="en-US" w:bidi="en-US"/>
        </w:rPr>
        <w:t>III</w:t>
      </w:r>
      <w:r w:rsidRPr="001E0D6C">
        <w:rPr>
          <w:rFonts w:ascii="Times New Roman" w:eastAsia="Andale Sans UI" w:hAnsi="Times New Roman" w:cs="Times New Roman"/>
          <w:kern w:val="3"/>
          <w:sz w:val="28"/>
          <w:szCs w:val="28"/>
          <w:lang w:bidi="en-US"/>
        </w:rPr>
        <w:t xml:space="preserve"> позиции,</w:t>
      </w:r>
    </w:p>
    <w:p w:rsidR="001E0D6C" w:rsidRPr="001E0D6C" w:rsidRDefault="001E0D6C" w:rsidP="00DE3FF3">
      <w:pPr>
        <w:widowControl w:val="0"/>
        <w:numPr>
          <w:ilvl w:val="0"/>
          <w:numId w:val="112"/>
        </w:numPr>
        <w:tabs>
          <w:tab w:val="left" w:pos="993"/>
        </w:tabs>
        <w:suppressAutoHyphens/>
        <w:autoSpaceDN w:val="0"/>
        <w:spacing w:after="0" w:line="360" w:lineRule="auto"/>
        <w:ind w:left="0" w:firstLine="709"/>
        <w:jc w:val="both"/>
        <w:textAlignment w:val="baseline"/>
        <w:rPr>
          <w:rFonts w:ascii="Times New Roman" w:eastAsia="Andale Sans UI" w:hAnsi="Times New Roman" w:cs="Times New Roman"/>
          <w:kern w:val="3"/>
          <w:sz w:val="28"/>
          <w:szCs w:val="28"/>
          <w:lang w:bidi="en-US"/>
        </w:rPr>
      </w:pPr>
      <w:r w:rsidRPr="001E0D6C">
        <w:rPr>
          <w:rFonts w:ascii="Times New Roman" w:eastAsia="Andale Sans UI" w:hAnsi="Times New Roman" w:cs="Times New Roman"/>
          <w:kern w:val="3"/>
          <w:sz w:val="28"/>
          <w:szCs w:val="28"/>
          <w:lang w:bidi="en-US"/>
        </w:rPr>
        <w:t>в сторону, вперед в сочетании с полуприседанием.</w:t>
      </w:r>
    </w:p>
    <w:p w:rsidR="001E0D6C" w:rsidRPr="001E0D6C" w:rsidRDefault="001E0D6C" w:rsidP="00DE3FF3">
      <w:pPr>
        <w:widowControl w:val="0"/>
        <w:numPr>
          <w:ilvl w:val="0"/>
          <w:numId w:val="111"/>
        </w:numPr>
        <w:tabs>
          <w:tab w:val="left" w:pos="993"/>
        </w:tabs>
        <w:suppressAutoHyphens/>
        <w:autoSpaceDN w:val="0"/>
        <w:spacing w:after="0" w:line="360" w:lineRule="auto"/>
        <w:ind w:left="0" w:firstLine="709"/>
        <w:jc w:val="both"/>
        <w:textAlignment w:val="baseline"/>
        <w:rPr>
          <w:rFonts w:ascii="Times New Roman" w:eastAsia="Andale Sans UI" w:hAnsi="Times New Roman" w:cs="Times New Roman"/>
          <w:kern w:val="3"/>
          <w:sz w:val="28"/>
          <w:szCs w:val="28"/>
          <w:lang w:bidi="en-US"/>
        </w:rPr>
      </w:pPr>
      <w:r w:rsidRPr="001E0D6C">
        <w:rPr>
          <w:rFonts w:ascii="Times New Roman" w:eastAsia="Andale Sans UI" w:hAnsi="Times New Roman" w:cs="Times New Roman"/>
          <w:kern w:val="3"/>
          <w:sz w:val="28"/>
          <w:szCs w:val="28"/>
          <w:lang w:bidi="en-US"/>
        </w:rPr>
        <w:t xml:space="preserve">Подъем на полупальцы по </w:t>
      </w:r>
      <w:r w:rsidRPr="001E0D6C">
        <w:rPr>
          <w:rFonts w:ascii="Times New Roman" w:eastAsia="Andale Sans UI" w:hAnsi="Times New Roman" w:cs="Times New Roman"/>
          <w:kern w:val="3"/>
          <w:sz w:val="28"/>
          <w:szCs w:val="28"/>
          <w:lang w:val="en-US" w:bidi="en-US"/>
        </w:rPr>
        <w:t>III</w:t>
      </w:r>
      <w:r w:rsidRPr="001E0D6C">
        <w:rPr>
          <w:rFonts w:ascii="Times New Roman" w:eastAsia="Andale Sans UI" w:hAnsi="Times New Roman" w:cs="Times New Roman"/>
          <w:kern w:val="3"/>
          <w:sz w:val="28"/>
          <w:szCs w:val="28"/>
          <w:lang w:bidi="en-US"/>
        </w:rPr>
        <w:t xml:space="preserve"> позиции.</w:t>
      </w:r>
    </w:p>
    <w:p w:rsidR="001E0D6C" w:rsidRPr="001E0D6C" w:rsidRDefault="001E0D6C" w:rsidP="00DE3FF3">
      <w:pPr>
        <w:widowControl w:val="0"/>
        <w:numPr>
          <w:ilvl w:val="0"/>
          <w:numId w:val="111"/>
        </w:numPr>
        <w:tabs>
          <w:tab w:val="left" w:pos="993"/>
        </w:tabs>
        <w:suppressAutoHyphens/>
        <w:autoSpaceDN w:val="0"/>
        <w:spacing w:after="0" w:line="360" w:lineRule="auto"/>
        <w:ind w:left="0" w:firstLine="709"/>
        <w:jc w:val="both"/>
        <w:textAlignment w:val="baseline"/>
        <w:rPr>
          <w:rFonts w:ascii="Times New Roman" w:eastAsia="Andale Sans UI" w:hAnsi="Times New Roman" w:cs="Times New Roman"/>
          <w:kern w:val="3"/>
          <w:sz w:val="28"/>
          <w:szCs w:val="28"/>
          <w:lang w:bidi="en-US"/>
        </w:rPr>
      </w:pPr>
      <w:r w:rsidRPr="001E0D6C">
        <w:rPr>
          <w:rFonts w:ascii="Times New Roman" w:eastAsia="Andale Sans UI" w:hAnsi="Times New Roman" w:cs="Times New Roman"/>
          <w:kern w:val="3"/>
          <w:sz w:val="28"/>
          <w:szCs w:val="28"/>
          <w:lang w:bidi="en-US"/>
        </w:rPr>
        <w:t xml:space="preserve">Прыжки на двух ногах по </w:t>
      </w:r>
      <w:r w:rsidRPr="001E0D6C">
        <w:rPr>
          <w:rFonts w:ascii="Times New Roman" w:eastAsia="Andale Sans UI" w:hAnsi="Times New Roman" w:cs="Times New Roman"/>
          <w:kern w:val="3"/>
          <w:sz w:val="28"/>
          <w:szCs w:val="28"/>
          <w:lang w:val="en-US" w:bidi="en-US"/>
        </w:rPr>
        <w:t>I</w:t>
      </w:r>
      <w:r w:rsidRPr="001E0D6C">
        <w:rPr>
          <w:rFonts w:ascii="Times New Roman" w:eastAsia="Andale Sans UI" w:hAnsi="Times New Roman" w:cs="Times New Roman"/>
          <w:kern w:val="3"/>
          <w:sz w:val="28"/>
          <w:szCs w:val="28"/>
          <w:lang w:bidi="en-US"/>
        </w:rPr>
        <w:t xml:space="preserve"> свободной позиции.</w:t>
      </w:r>
    </w:p>
    <w:p w:rsidR="001E0D6C" w:rsidRPr="001E0D6C" w:rsidRDefault="001E0D6C" w:rsidP="00DE3FF3">
      <w:pPr>
        <w:widowControl w:val="0"/>
        <w:numPr>
          <w:ilvl w:val="0"/>
          <w:numId w:val="111"/>
        </w:numPr>
        <w:tabs>
          <w:tab w:val="left" w:pos="993"/>
        </w:tabs>
        <w:suppressAutoHyphens/>
        <w:autoSpaceDN w:val="0"/>
        <w:spacing w:after="0" w:line="360" w:lineRule="auto"/>
        <w:ind w:left="0" w:firstLine="709"/>
        <w:jc w:val="both"/>
        <w:textAlignment w:val="baseline"/>
        <w:rPr>
          <w:rFonts w:ascii="Times New Roman" w:eastAsia="Andale Sans UI" w:hAnsi="Times New Roman" w:cs="Times New Roman"/>
          <w:kern w:val="3"/>
          <w:sz w:val="28"/>
          <w:szCs w:val="28"/>
          <w:lang w:bidi="en-US"/>
        </w:rPr>
      </w:pPr>
      <w:r w:rsidRPr="001E0D6C">
        <w:rPr>
          <w:rFonts w:ascii="Times New Roman" w:eastAsia="Andale Sans UI" w:hAnsi="Times New Roman" w:cs="Times New Roman"/>
          <w:kern w:val="3"/>
          <w:sz w:val="28"/>
          <w:szCs w:val="28"/>
          <w:lang w:bidi="en-US"/>
        </w:rPr>
        <w:lastRenderedPageBreak/>
        <w:t xml:space="preserve">Положение </w:t>
      </w:r>
      <w:r w:rsidRPr="001E0D6C">
        <w:rPr>
          <w:rFonts w:ascii="Times New Roman" w:eastAsia="Andale Sans UI" w:hAnsi="Times New Roman" w:cs="Times New Roman"/>
          <w:kern w:val="3"/>
          <w:sz w:val="28"/>
          <w:szCs w:val="28"/>
          <w:lang w:val="fr-FR" w:bidi="en-US"/>
        </w:rPr>
        <w:t xml:space="preserve">en face </w:t>
      </w:r>
      <w:r w:rsidRPr="001E0D6C">
        <w:rPr>
          <w:rFonts w:ascii="Times New Roman" w:eastAsia="Andale Sans UI" w:hAnsi="Times New Roman" w:cs="Times New Roman"/>
          <w:kern w:val="3"/>
          <w:sz w:val="28"/>
          <w:szCs w:val="28"/>
          <w:lang w:bidi="en-US"/>
        </w:rPr>
        <w:t xml:space="preserve">и </w:t>
      </w:r>
      <w:r w:rsidRPr="001E0D6C">
        <w:rPr>
          <w:rFonts w:ascii="Times New Roman" w:eastAsia="Andale Sans UI" w:hAnsi="Times New Roman" w:cs="Times New Roman"/>
          <w:kern w:val="3"/>
          <w:sz w:val="28"/>
          <w:szCs w:val="28"/>
          <w:lang w:val="fr-FR" w:bidi="en-US"/>
        </w:rPr>
        <w:t>epaul</w:t>
      </w:r>
      <w:proofErr w:type="gramStart"/>
      <w:r w:rsidRPr="001E0D6C">
        <w:rPr>
          <w:rFonts w:ascii="Times New Roman" w:eastAsia="Andale Sans UI" w:hAnsi="Times New Roman" w:cs="Times New Roman"/>
          <w:kern w:val="3"/>
          <w:sz w:val="28"/>
          <w:szCs w:val="28"/>
          <w:lang w:bidi="en-US"/>
        </w:rPr>
        <w:t>е</w:t>
      </w:r>
      <w:proofErr w:type="gramEnd"/>
      <w:r w:rsidRPr="001E0D6C">
        <w:rPr>
          <w:rFonts w:ascii="Times New Roman" w:eastAsia="Andale Sans UI" w:hAnsi="Times New Roman" w:cs="Times New Roman"/>
          <w:kern w:val="3"/>
          <w:sz w:val="28"/>
          <w:szCs w:val="28"/>
          <w:lang w:val="fr-FR" w:bidi="en-US"/>
        </w:rPr>
        <w:t>mant</w:t>
      </w:r>
      <w:r w:rsidRPr="001E0D6C">
        <w:rPr>
          <w:rFonts w:ascii="Times New Roman" w:eastAsia="Andale Sans UI" w:hAnsi="Times New Roman" w:cs="Times New Roman"/>
          <w:kern w:val="3"/>
          <w:sz w:val="28"/>
          <w:szCs w:val="28"/>
          <w:lang w:bidi="en-US"/>
        </w:rPr>
        <w:t>.</w:t>
      </w:r>
    </w:p>
    <w:p w:rsidR="001E0D6C" w:rsidRPr="001E0D6C" w:rsidRDefault="001E0D6C" w:rsidP="00DE3FF3">
      <w:pPr>
        <w:widowControl w:val="0"/>
        <w:numPr>
          <w:ilvl w:val="0"/>
          <w:numId w:val="111"/>
        </w:numPr>
        <w:tabs>
          <w:tab w:val="left" w:pos="993"/>
        </w:tabs>
        <w:suppressAutoHyphens/>
        <w:autoSpaceDN w:val="0"/>
        <w:spacing w:after="0" w:line="360" w:lineRule="auto"/>
        <w:ind w:left="0" w:firstLine="709"/>
        <w:jc w:val="both"/>
        <w:textAlignment w:val="baseline"/>
        <w:rPr>
          <w:rFonts w:ascii="Times New Roman" w:eastAsia="Andale Sans UI" w:hAnsi="Times New Roman" w:cs="Times New Roman"/>
          <w:kern w:val="3"/>
          <w:sz w:val="28"/>
          <w:szCs w:val="28"/>
          <w:lang w:bidi="en-US"/>
        </w:rPr>
      </w:pPr>
      <w:r w:rsidRPr="001E0D6C">
        <w:rPr>
          <w:rFonts w:ascii="Times New Roman" w:eastAsia="Andale Sans UI" w:hAnsi="Times New Roman" w:cs="Times New Roman"/>
          <w:kern w:val="3"/>
          <w:sz w:val="28"/>
          <w:szCs w:val="28"/>
          <w:lang w:bidi="en-US"/>
        </w:rPr>
        <w:t xml:space="preserve">Открывания и закрывания рук из подготовительного положения в </w:t>
      </w:r>
      <w:r w:rsidRPr="001E0D6C">
        <w:rPr>
          <w:rFonts w:ascii="Times New Roman" w:eastAsia="Andale Sans UI" w:hAnsi="Times New Roman" w:cs="Times New Roman"/>
          <w:kern w:val="3"/>
          <w:sz w:val="28"/>
          <w:szCs w:val="28"/>
          <w:lang w:val="en-US" w:bidi="en-US"/>
        </w:rPr>
        <w:t>IV</w:t>
      </w:r>
      <w:r w:rsidRPr="001E0D6C">
        <w:rPr>
          <w:rFonts w:ascii="Times New Roman" w:eastAsia="Andale Sans UI" w:hAnsi="Times New Roman" w:cs="Times New Roman"/>
          <w:kern w:val="3"/>
          <w:sz w:val="28"/>
          <w:szCs w:val="28"/>
          <w:lang w:bidi="en-US"/>
        </w:rPr>
        <w:t xml:space="preserve"> позицию (через </w:t>
      </w:r>
      <w:r w:rsidRPr="001E0D6C">
        <w:rPr>
          <w:rFonts w:ascii="Times New Roman" w:eastAsia="Andale Sans UI" w:hAnsi="Times New Roman" w:cs="Times New Roman"/>
          <w:kern w:val="3"/>
          <w:sz w:val="28"/>
          <w:szCs w:val="28"/>
          <w:lang w:val="en-US" w:bidi="en-US"/>
        </w:rPr>
        <w:t xml:space="preserve">I, II </w:t>
      </w:r>
      <w:r w:rsidRPr="001E0D6C">
        <w:rPr>
          <w:rFonts w:ascii="Times New Roman" w:eastAsia="Andale Sans UI" w:hAnsi="Times New Roman" w:cs="Times New Roman"/>
          <w:kern w:val="3"/>
          <w:sz w:val="28"/>
          <w:szCs w:val="28"/>
          <w:lang w:bidi="en-US"/>
        </w:rPr>
        <w:t>позиции):</w:t>
      </w:r>
    </w:p>
    <w:p w:rsidR="001E0D6C" w:rsidRPr="001E0D6C" w:rsidRDefault="001E0D6C" w:rsidP="001E0D6C">
      <w:pPr>
        <w:widowControl w:val="0"/>
        <w:tabs>
          <w:tab w:val="left" w:pos="993"/>
        </w:tabs>
        <w:suppressAutoHyphens/>
        <w:autoSpaceDN w:val="0"/>
        <w:spacing w:after="0" w:line="360" w:lineRule="auto"/>
        <w:ind w:left="709"/>
        <w:jc w:val="both"/>
        <w:textAlignment w:val="baseline"/>
        <w:rPr>
          <w:rFonts w:ascii="Times New Roman" w:eastAsia="Andale Sans UI" w:hAnsi="Times New Roman" w:cs="Times New Roman"/>
          <w:kern w:val="3"/>
          <w:sz w:val="28"/>
          <w:szCs w:val="28"/>
          <w:lang w:bidi="en-US"/>
        </w:rPr>
      </w:pPr>
      <w:r w:rsidRPr="001E0D6C">
        <w:rPr>
          <w:rFonts w:ascii="Times New Roman" w:eastAsia="Andale Sans UI" w:hAnsi="Times New Roman" w:cs="Times New Roman"/>
          <w:kern w:val="3"/>
          <w:sz w:val="28"/>
          <w:szCs w:val="28"/>
          <w:lang w:bidi="en-US"/>
        </w:rPr>
        <w:t xml:space="preserve">положение кисти: </w:t>
      </w:r>
    </w:p>
    <w:p w:rsidR="001E0D6C" w:rsidRPr="001E0D6C" w:rsidRDefault="001E0D6C" w:rsidP="00DE3FF3">
      <w:pPr>
        <w:widowControl w:val="0"/>
        <w:numPr>
          <w:ilvl w:val="0"/>
          <w:numId w:val="113"/>
        </w:numPr>
        <w:tabs>
          <w:tab w:val="left" w:pos="993"/>
        </w:tabs>
        <w:suppressAutoHyphens/>
        <w:autoSpaceDN w:val="0"/>
        <w:spacing w:after="0" w:line="360" w:lineRule="auto"/>
        <w:ind w:left="0" w:firstLine="709"/>
        <w:jc w:val="both"/>
        <w:textAlignment w:val="baseline"/>
        <w:rPr>
          <w:rFonts w:ascii="Times New Roman" w:eastAsia="Andale Sans UI" w:hAnsi="Times New Roman" w:cs="Times New Roman"/>
          <w:kern w:val="3"/>
          <w:sz w:val="28"/>
          <w:szCs w:val="28"/>
          <w:lang w:bidi="en-US"/>
        </w:rPr>
      </w:pPr>
      <w:r w:rsidRPr="001E0D6C">
        <w:rPr>
          <w:rFonts w:ascii="Times New Roman" w:eastAsia="Andale Sans UI" w:hAnsi="Times New Roman" w:cs="Times New Roman"/>
          <w:kern w:val="3"/>
          <w:sz w:val="28"/>
          <w:szCs w:val="28"/>
          <w:lang w:bidi="en-US"/>
        </w:rPr>
        <w:t>ладонь на талии,</w:t>
      </w:r>
    </w:p>
    <w:p w:rsidR="001E0D6C" w:rsidRPr="001E0D6C" w:rsidRDefault="001E0D6C" w:rsidP="00DE3FF3">
      <w:pPr>
        <w:widowControl w:val="0"/>
        <w:numPr>
          <w:ilvl w:val="0"/>
          <w:numId w:val="113"/>
        </w:numPr>
        <w:tabs>
          <w:tab w:val="left" w:pos="993"/>
        </w:tabs>
        <w:suppressAutoHyphens/>
        <w:autoSpaceDN w:val="0"/>
        <w:spacing w:after="0" w:line="360" w:lineRule="auto"/>
        <w:ind w:left="0" w:firstLine="709"/>
        <w:jc w:val="both"/>
        <w:textAlignment w:val="baseline"/>
        <w:rPr>
          <w:rFonts w:ascii="Times New Roman" w:eastAsia="Andale Sans UI" w:hAnsi="Times New Roman" w:cs="Times New Roman"/>
          <w:kern w:val="3"/>
          <w:sz w:val="28"/>
          <w:szCs w:val="28"/>
          <w:lang w:bidi="en-US"/>
        </w:rPr>
      </w:pPr>
      <w:r w:rsidRPr="001E0D6C">
        <w:rPr>
          <w:rFonts w:ascii="Times New Roman" w:eastAsia="Andale Sans UI" w:hAnsi="Times New Roman" w:cs="Times New Roman"/>
          <w:kern w:val="3"/>
          <w:sz w:val="28"/>
          <w:szCs w:val="28"/>
          <w:lang w:bidi="en-US"/>
        </w:rPr>
        <w:t>кулачок на талии.</w:t>
      </w:r>
    </w:p>
    <w:p w:rsidR="001E0D6C" w:rsidRPr="001E0D6C" w:rsidRDefault="001E0D6C" w:rsidP="00DE3FF3">
      <w:pPr>
        <w:widowControl w:val="0"/>
        <w:numPr>
          <w:ilvl w:val="0"/>
          <w:numId w:val="111"/>
        </w:numPr>
        <w:tabs>
          <w:tab w:val="left" w:pos="993"/>
        </w:tabs>
        <w:suppressAutoHyphens/>
        <w:autoSpaceDN w:val="0"/>
        <w:spacing w:after="0" w:line="360" w:lineRule="auto"/>
        <w:ind w:left="0" w:firstLine="709"/>
        <w:jc w:val="both"/>
        <w:textAlignment w:val="baseline"/>
        <w:rPr>
          <w:rFonts w:ascii="Times New Roman" w:eastAsia="Andale Sans UI" w:hAnsi="Times New Roman" w:cs="Times New Roman"/>
          <w:kern w:val="3"/>
          <w:sz w:val="28"/>
          <w:szCs w:val="28"/>
          <w:lang w:bidi="en-US"/>
        </w:rPr>
      </w:pPr>
      <w:r w:rsidRPr="001E0D6C">
        <w:rPr>
          <w:rFonts w:ascii="Times New Roman" w:eastAsia="Andale Sans UI" w:hAnsi="Times New Roman" w:cs="Times New Roman"/>
          <w:kern w:val="3"/>
          <w:sz w:val="28"/>
          <w:szCs w:val="28"/>
          <w:lang w:bidi="en-US"/>
        </w:rPr>
        <w:t>Русский переменный ход в сочетании с руками.</w:t>
      </w:r>
    </w:p>
    <w:p w:rsidR="001E0D6C" w:rsidRPr="001E0D6C" w:rsidRDefault="001E0D6C" w:rsidP="00DE3FF3">
      <w:pPr>
        <w:widowControl w:val="0"/>
        <w:numPr>
          <w:ilvl w:val="0"/>
          <w:numId w:val="111"/>
        </w:numPr>
        <w:tabs>
          <w:tab w:val="left" w:pos="993"/>
        </w:tabs>
        <w:suppressAutoHyphens/>
        <w:autoSpaceDN w:val="0"/>
        <w:spacing w:after="0" w:line="360" w:lineRule="auto"/>
        <w:ind w:left="0" w:firstLine="709"/>
        <w:jc w:val="both"/>
        <w:textAlignment w:val="baseline"/>
        <w:rPr>
          <w:rFonts w:ascii="Times New Roman" w:eastAsia="Andale Sans UI" w:hAnsi="Times New Roman" w:cs="Times New Roman"/>
          <w:kern w:val="3"/>
          <w:sz w:val="28"/>
          <w:szCs w:val="28"/>
          <w:lang w:bidi="en-US"/>
        </w:rPr>
      </w:pPr>
      <w:r w:rsidRPr="001E0D6C">
        <w:rPr>
          <w:rFonts w:ascii="Times New Roman" w:eastAsia="Andale Sans UI" w:hAnsi="Times New Roman" w:cs="Times New Roman"/>
          <w:kern w:val="3"/>
          <w:sz w:val="28"/>
          <w:szCs w:val="28"/>
          <w:lang w:bidi="en-US"/>
        </w:rPr>
        <w:t xml:space="preserve">Припадание в сторону из </w:t>
      </w:r>
      <w:r w:rsidRPr="001E0D6C">
        <w:rPr>
          <w:rFonts w:ascii="Times New Roman" w:eastAsia="Andale Sans UI" w:hAnsi="Times New Roman" w:cs="Times New Roman"/>
          <w:kern w:val="3"/>
          <w:sz w:val="28"/>
          <w:szCs w:val="28"/>
          <w:lang w:val="en-US" w:bidi="en-US"/>
        </w:rPr>
        <w:t>III</w:t>
      </w:r>
      <w:r w:rsidRPr="001E0D6C">
        <w:rPr>
          <w:rFonts w:ascii="Times New Roman" w:eastAsia="Andale Sans UI" w:hAnsi="Times New Roman" w:cs="Times New Roman"/>
          <w:kern w:val="3"/>
          <w:sz w:val="28"/>
          <w:szCs w:val="28"/>
          <w:lang w:bidi="en-US"/>
        </w:rPr>
        <w:t xml:space="preserve"> свободной позиции.</w:t>
      </w:r>
    </w:p>
    <w:p w:rsidR="001E0D6C" w:rsidRPr="001E0D6C" w:rsidRDefault="001E0D6C" w:rsidP="001E0D6C">
      <w:pPr>
        <w:widowControl w:val="0"/>
        <w:tabs>
          <w:tab w:val="left" w:pos="993"/>
        </w:tabs>
        <w:suppressAutoHyphens/>
        <w:autoSpaceDN w:val="0"/>
        <w:spacing w:after="0" w:line="360" w:lineRule="auto"/>
        <w:ind w:firstLine="709"/>
        <w:jc w:val="both"/>
        <w:textAlignment w:val="baseline"/>
        <w:rPr>
          <w:rFonts w:ascii="Times New Roman" w:eastAsia="Andale Sans UI" w:hAnsi="Times New Roman" w:cs="Times New Roman"/>
          <w:kern w:val="3"/>
          <w:sz w:val="28"/>
          <w:szCs w:val="28"/>
          <w:lang w:bidi="en-US"/>
        </w:rPr>
      </w:pPr>
      <w:r w:rsidRPr="001E0D6C">
        <w:rPr>
          <w:rFonts w:ascii="Times New Roman" w:eastAsia="Andale Sans UI" w:hAnsi="Times New Roman" w:cs="Times New Roman"/>
          <w:kern w:val="3"/>
          <w:sz w:val="28"/>
          <w:szCs w:val="28"/>
          <w:lang w:bidi="en-US"/>
        </w:rPr>
        <w:t>10. Подскоки.</w:t>
      </w:r>
    </w:p>
    <w:p w:rsidR="001E0D6C" w:rsidRPr="001E0D6C" w:rsidRDefault="001E0D6C" w:rsidP="001E0D6C">
      <w:pPr>
        <w:widowControl w:val="0"/>
        <w:tabs>
          <w:tab w:val="left" w:pos="993"/>
        </w:tabs>
        <w:suppressAutoHyphens/>
        <w:autoSpaceDN w:val="0"/>
        <w:spacing w:after="0" w:line="360" w:lineRule="auto"/>
        <w:ind w:firstLine="709"/>
        <w:jc w:val="both"/>
        <w:textAlignment w:val="baseline"/>
        <w:rPr>
          <w:rFonts w:ascii="Times New Roman" w:eastAsia="Andale Sans UI" w:hAnsi="Times New Roman" w:cs="Times New Roman"/>
          <w:kern w:val="3"/>
          <w:sz w:val="28"/>
          <w:szCs w:val="28"/>
          <w:lang w:bidi="en-US"/>
        </w:rPr>
      </w:pPr>
      <w:r w:rsidRPr="001E0D6C">
        <w:rPr>
          <w:rFonts w:ascii="Times New Roman" w:eastAsia="Andale Sans UI" w:hAnsi="Times New Roman" w:cs="Times New Roman"/>
          <w:kern w:val="3"/>
          <w:sz w:val="28"/>
          <w:szCs w:val="28"/>
          <w:lang w:bidi="en-US"/>
        </w:rPr>
        <w:t>11. Русский бег.</w:t>
      </w:r>
    </w:p>
    <w:p w:rsidR="001E0D6C" w:rsidRPr="001E0D6C" w:rsidRDefault="001E0D6C" w:rsidP="001E0D6C">
      <w:pPr>
        <w:widowControl w:val="0"/>
        <w:tabs>
          <w:tab w:val="left" w:pos="993"/>
        </w:tabs>
        <w:suppressAutoHyphens/>
        <w:autoSpaceDN w:val="0"/>
        <w:spacing w:after="0" w:line="360" w:lineRule="auto"/>
        <w:ind w:firstLine="709"/>
        <w:jc w:val="both"/>
        <w:textAlignment w:val="baseline"/>
        <w:rPr>
          <w:rFonts w:ascii="Times New Roman" w:eastAsia="Andale Sans UI" w:hAnsi="Times New Roman" w:cs="Times New Roman"/>
          <w:kern w:val="3"/>
          <w:sz w:val="28"/>
          <w:szCs w:val="28"/>
          <w:lang w:bidi="en-US"/>
        </w:rPr>
      </w:pPr>
      <w:r w:rsidRPr="001E0D6C">
        <w:rPr>
          <w:rFonts w:ascii="Times New Roman" w:eastAsia="Andale Sans UI" w:hAnsi="Times New Roman" w:cs="Times New Roman"/>
          <w:kern w:val="3"/>
          <w:sz w:val="28"/>
          <w:szCs w:val="28"/>
          <w:lang w:bidi="en-US"/>
        </w:rPr>
        <w:t>12. Перескоки с ноги на ногу (подготовка к дробям).</w:t>
      </w:r>
    </w:p>
    <w:p w:rsidR="001E0D6C" w:rsidRPr="001E0D6C" w:rsidRDefault="001E0D6C" w:rsidP="001E0D6C">
      <w:pPr>
        <w:widowControl w:val="0"/>
        <w:tabs>
          <w:tab w:val="left" w:pos="993"/>
        </w:tabs>
        <w:suppressAutoHyphens/>
        <w:autoSpaceDN w:val="0"/>
        <w:spacing w:after="0" w:line="360" w:lineRule="auto"/>
        <w:ind w:firstLine="709"/>
        <w:jc w:val="both"/>
        <w:textAlignment w:val="baseline"/>
        <w:rPr>
          <w:rFonts w:ascii="Times New Roman" w:eastAsia="Andale Sans UI" w:hAnsi="Times New Roman" w:cs="Times New Roman"/>
          <w:kern w:val="3"/>
          <w:sz w:val="28"/>
          <w:szCs w:val="28"/>
          <w:lang w:bidi="en-US"/>
        </w:rPr>
      </w:pPr>
      <w:r w:rsidRPr="001E0D6C">
        <w:rPr>
          <w:rFonts w:ascii="Times New Roman" w:eastAsia="Andale Sans UI" w:hAnsi="Times New Roman" w:cs="Times New Roman"/>
          <w:kern w:val="3"/>
          <w:sz w:val="28"/>
          <w:szCs w:val="28"/>
          <w:lang w:bidi="en-US"/>
        </w:rPr>
        <w:t>13. «Гармошка» из стороны в сторону:</w:t>
      </w:r>
    </w:p>
    <w:p w:rsidR="001E0D6C" w:rsidRPr="001E0D6C" w:rsidRDefault="001E0D6C" w:rsidP="00DE3FF3">
      <w:pPr>
        <w:widowControl w:val="0"/>
        <w:numPr>
          <w:ilvl w:val="0"/>
          <w:numId w:val="114"/>
        </w:numPr>
        <w:tabs>
          <w:tab w:val="left" w:pos="993"/>
        </w:tabs>
        <w:suppressAutoHyphens/>
        <w:autoSpaceDN w:val="0"/>
        <w:spacing w:after="0" w:line="360" w:lineRule="auto"/>
        <w:ind w:left="0" w:firstLine="709"/>
        <w:jc w:val="both"/>
        <w:textAlignment w:val="baseline"/>
        <w:rPr>
          <w:rFonts w:ascii="Times New Roman" w:eastAsia="Andale Sans UI" w:hAnsi="Times New Roman" w:cs="Times New Roman"/>
          <w:kern w:val="3"/>
          <w:sz w:val="28"/>
          <w:szCs w:val="28"/>
          <w:lang w:bidi="en-US"/>
        </w:rPr>
      </w:pPr>
      <w:r w:rsidRPr="001E0D6C">
        <w:rPr>
          <w:rFonts w:ascii="Times New Roman" w:eastAsia="Andale Sans UI" w:hAnsi="Times New Roman" w:cs="Times New Roman"/>
          <w:kern w:val="3"/>
          <w:sz w:val="28"/>
          <w:szCs w:val="28"/>
          <w:lang w:bidi="en-US"/>
        </w:rPr>
        <w:t xml:space="preserve">С </w:t>
      </w:r>
      <w:r w:rsidRPr="001E0D6C">
        <w:rPr>
          <w:rFonts w:ascii="Times New Roman" w:eastAsia="Andale Sans UI" w:hAnsi="Times New Roman" w:cs="Times New Roman"/>
          <w:kern w:val="3"/>
          <w:sz w:val="28"/>
          <w:szCs w:val="28"/>
          <w:lang w:val="fr-FR" w:bidi="en-US"/>
        </w:rPr>
        <w:t>demi</w:t>
      </w:r>
      <w:r w:rsidRPr="001E0D6C">
        <w:rPr>
          <w:rFonts w:ascii="Times New Roman" w:eastAsia="Andale Sans UI" w:hAnsi="Times New Roman" w:cs="Times New Roman"/>
          <w:kern w:val="3"/>
          <w:sz w:val="28"/>
          <w:szCs w:val="28"/>
          <w:lang w:bidi="en-US"/>
        </w:rPr>
        <w:t>-</w:t>
      </w:r>
      <w:r w:rsidRPr="001E0D6C">
        <w:rPr>
          <w:rFonts w:ascii="Times New Roman" w:eastAsia="Andale Sans UI" w:hAnsi="Times New Roman" w:cs="Times New Roman"/>
          <w:kern w:val="3"/>
          <w:sz w:val="28"/>
          <w:szCs w:val="28"/>
          <w:lang w:val="fr-FR" w:bidi="en-US"/>
        </w:rPr>
        <w:t>plie</w:t>
      </w:r>
      <w:r w:rsidRPr="001E0D6C">
        <w:rPr>
          <w:rFonts w:ascii="Times New Roman" w:eastAsia="Andale Sans UI" w:hAnsi="Times New Roman" w:cs="Times New Roman"/>
          <w:kern w:val="3"/>
          <w:sz w:val="28"/>
          <w:szCs w:val="28"/>
          <w:lang w:bidi="en-US"/>
        </w:rPr>
        <w:t xml:space="preserve"> и без </w:t>
      </w:r>
      <w:r w:rsidRPr="001E0D6C">
        <w:rPr>
          <w:rFonts w:ascii="Times New Roman" w:eastAsia="Andale Sans UI" w:hAnsi="Times New Roman" w:cs="Times New Roman"/>
          <w:kern w:val="3"/>
          <w:sz w:val="28"/>
          <w:szCs w:val="28"/>
          <w:lang w:val="fr-FR" w:bidi="en-US"/>
        </w:rPr>
        <w:t>pli</w:t>
      </w:r>
      <w:proofErr w:type="gramStart"/>
      <w:r w:rsidRPr="001E0D6C">
        <w:rPr>
          <w:rFonts w:ascii="Times New Roman" w:eastAsia="Andale Sans UI" w:hAnsi="Times New Roman" w:cs="Times New Roman"/>
          <w:kern w:val="3"/>
          <w:sz w:val="28"/>
          <w:szCs w:val="28"/>
          <w:lang w:bidi="en-US"/>
        </w:rPr>
        <w:t>е</w:t>
      </w:r>
      <w:proofErr w:type="gramEnd"/>
      <w:r w:rsidRPr="001E0D6C">
        <w:rPr>
          <w:rFonts w:ascii="Times New Roman" w:eastAsia="Andale Sans UI" w:hAnsi="Times New Roman" w:cs="Times New Roman"/>
          <w:kern w:val="3"/>
          <w:sz w:val="28"/>
          <w:szCs w:val="28"/>
          <w:lang w:bidi="en-US"/>
        </w:rPr>
        <w:t>.</w:t>
      </w:r>
    </w:p>
    <w:p w:rsidR="001E0D6C" w:rsidRPr="001E0D6C" w:rsidRDefault="001E0D6C" w:rsidP="001E0D6C">
      <w:pPr>
        <w:widowControl w:val="0"/>
        <w:tabs>
          <w:tab w:val="left" w:pos="993"/>
        </w:tabs>
        <w:suppressAutoHyphens/>
        <w:autoSpaceDN w:val="0"/>
        <w:spacing w:after="0" w:line="360" w:lineRule="auto"/>
        <w:ind w:firstLine="709"/>
        <w:jc w:val="both"/>
        <w:textAlignment w:val="baseline"/>
        <w:rPr>
          <w:rFonts w:ascii="Times New Roman" w:eastAsia="Andale Sans UI" w:hAnsi="Times New Roman" w:cs="Times New Roman"/>
          <w:kern w:val="3"/>
          <w:sz w:val="28"/>
          <w:szCs w:val="28"/>
          <w:lang w:bidi="en-US"/>
        </w:rPr>
      </w:pPr>
      <w:r w:rsidRPr="001E0D6C">
        <w:rPr>
          <w:rFonts w:ascii="Times New Roman" w:eastAsia="Andale Sans UI" w:hAnsi="Times New Roman" w:cs="Times New Roman"/>
          <w:kern w:val="3"/>
          <w:sz w:val="28"/>
          <w:szCs w:val="28"/>
          <w:lang w:bidi="en-US"/>
        </w:rPr>
        <w:t>14. «Елочка».</w:t>
      </w:r>
    </w:p>
    <w:p w:rsidR="001E0D6C" w:rsidRPr="001E0D6C" w:rsidRDefault="001E0D6C" w:rsidP="001E0D6C">
      <w:pPr>
        <w:widowControl w:val="0"/>
        <w:tabs>
          <w:tab w:val="left" w:pos="993"/>
        </w:tabs>
        <w:suppressAutoHyphens/>
        <w:autoSpaceDN w:val="0"/>
        <w:spacing w:after="0" w:line="360" w:lineRule="auto"/>
        <w:ind w:firstLine="709"/>
        <w:jc w:val="both"/>
        <w:textAlignment w:val="baseline"/>
        <w:rPr>
          <w:rFonts w:ascii="Times New Roman" w:eastAsia="Andale Sans UI" w:hAnsi="Times New Roman" w:cs="Times New Roman"/>
          <w:kern w:val="3"/>
          <w:sz w:val="28"/>
          <w:szCs w:val="28"/>
          <w:lang w:bidi="en-US"/>
        </w:rPr>
      </w:pPr>
      <w:r w:rsidRPr="001E0D6C">
        <w:rPr>
          <w:rFonts w:ascii="Times New Roman" w:eastAsia="Andale Sans UI" w:hAnsi="Times New Roman" w:cs="Times New Roman"/>
          <w:kern w:val="3"/>
          <w:sz w:val="28"/>
          <w:szCs w:val="28"/>
          <w:lang w:bidi="en-US"/>
        </w:rPr>
        <w:t>15. «Ковырялочка»:</w:t>
      </w:r>
    </w:p>
    <w:p w:rsidR="001E0D6C" w:rsidRPr="001E0D6C" w:rsidRDefault="001E0D6C" w:rsidP="00DE3FF3">
      <w:pPr>
        <w:widowControl w:val="0"/>
        <w:numPr>
          <w:ilvl w:val="0"/>
          <w:numId w:val="114"/>
        </w:numPr>
        <w:tabs>
          <w:tab w:val="left" w:pos="993"/>
        </w:tabs>
        <w:suppressAutoHyphens/>
        <w:autoSpaceDN w:val="0"/>
        <w:spacing w:after="0" w:line="360" w:lineRule="auto"/>
        <w:ind w:left="0" w:firstLine="709"/>
        <w:jc w:val="both"/>
        <w:textAlignment w:val="baseline"/>
        <w:rPr>
          <w:rFonts w:ascii="Times New Roman" w:eastAsia="Andale Sans UI" w:hAnsi="Times New Roman" w:cs="Times New Roman"/>
          <w:kern w:val="3"/>
          <w:sz w:val="28"/>
          <w:szCs w:val="28"/>
          <w:lang w:bidi="en-US"/>
        </w:rPr>
      </w:pPr>
      <w:r w:rsidRPr="001E0D6C">
        <w:rPr>
          <w:rFonts w:ascii="Times New Roman" w:eastAsia="Andale Sans UI" w:hAnsi="Times New Roman" w:cs="Times New Roman"/>
          <w:kern w:val="3"/>
          <w:sz w:val="28"/>
          <w:szCs w:val="28"/>
          <w:lang w:bidi="en-US"/>
        </w:rPr>
        <w:t>с двойным притопом,</w:t>
      </w:r>
    </w:p>
    <w:p w:rsidR="001E0D6C" w:rsidRPr="001E0D6C" w:rsidRDefault="001E0D6C" w:rsidP="00DE3FF3">
      <w:pPr>
        <w:widowControl w:val="0"/>
        <w:numPr>
          <w:ilvl w:val="0"/>
          <w:numId w:val="114"/>
        </w:numPr>
        <w:tabs>
          <w:tab w:val="left" w:pos="993"/>
        </w:tabs>
        <w:suppressAutoHyphens/>
        <w:autoSpaceDN w:val="0"/>
        <w:spacing w:after="0" w:line="360" w:lineRule="auto"/>
        <w:ind w:left="0" w:firstLine="709"/>
        <w:jc w:val="both"/>
        <w:textAlignment w:val="baseline"/>
        <w:rPr>
          <w:rFonts w:ascii="Times New Roman" w:eastAsia="Andale Sans UI" w:hAnsi="Times New Roman" w:cs="Times New Roman"/>
          <w:kern w:val="3"/>
          <w:sz w:val="28"/>
          <w:szCs w:val="28"/>
          <w:lang w:bidi="en-US"/>
        </w:rPr>
      </w:pPr>
      <w:r w:rsidRPr="001E0D6C">
        <w:rPr>
          <w:rFonts w:ascii="Times New Roman" w:eastAsia="Andale Sans UI" w:hAnsi="Times New Roman" w:cs="Times New Roman"/>
          <w:kern w:val="3"/>
          <w:sz w:val="28"/>
          <w:szCs w:val="28"/>
          <w:lang w:bidi="en-US"/>
        </w:rPr>
        <w:t>с тройным притопом.</w:t>
      </w:r>
    </w:p>
    <w:p w:rsidR="001E0D6C" w:rsidRPr="001E0D6C" w:rsidRDefault="001E0D6C" w:rsidP="001E0D6C">
      <w:pPr>
        <w:widowControl w:val="0"/>
        <w:tabs>
          <w:tab w:val="left" w:pos="993"/>
        </w:tabs>
        <w:suppressAutoHyphens/>
        <w:autoSpaceDN w:val="0"/>
        <w:spacing w:after="0" w:line="360" w:lineRule="auto"/>
        <w:ind w:firstLine="709"/>
        <w:jc w:val="both"/>
        <w:textAlignment w:val="baseline"/>
        <w:rPr>
          <w:rFonts w:ascii="Times New Roman" w:eastAsia="Andale Sans UI" w:hAnsi="Times New Roman" w:cs="Times New Roman"/>
          <w:kern w:val="3"/>
          <w:sz w:val="28"/>
          <w:szCs w:val="28"/>
          <w:lang w:bidi="en-US"/>
        </w:rPr>
      </w:pPr>
      <w:r w:rsidRPr="001E0D6C">
        <w:rPr>
          <w:rFonts w:ascii="Times New Roman" w:eastAsia="Andale Sans UI" w:hAnsi="Times New Roman" w:cs="Times New Roman"/>
          <w:kern w:val="3"/>
          <w:sz w:val="28"/>
          <w:szCs w:val="28"/>
          <w:lang w:bidi="en-US"/>
        </w:rPr>
        <w:t>16. Поясной русский поклон.</w:t>
      </w:r>
    </w:p>
    <w:p w:rsidR="001E0D6C" w:rsidRPr="001E0D6C" w:rsidRDefault="001E0D6C" w:rsidP="001E0D6C">
      <w:pPr>
        <w:widowControl w:val="0"/>
        <w:tabs>
          <w:tab w:val="left" w:pos="993"/>
        </w:tabs>
        <w:suppressAutoHyphens/>
        <w:autoSpaceDN w:val="0"/>
        <w:spacing w:after="0" w:line="360" w:lineRule="auto"/>
        <w:ind w:firstLine="709"/>
        <w:jc w:val="both"/>
        <w:textAlignment w:val="baseline"/>
        <w:rPr>
          <w:rFonts w:ascii="Times New Roman" w:eastAsia="Andale Sans UI" w:hAnsi="Times New Roman" w:cs="Times New Roman"/>
          <w:kern w:val="3"/>
          <w:sz w:val="28"/>
          <w:szCs w:val="28"/>
          <w:lang w:bidi="en-US"/>
        </w:rPr>
      </w:pPr>
      <w:r w:rsidRPr="001E0D6C">
        <w:rPr>
          <w:rFonts w:ascii="Times New Roman" w:eastAsia="Andale Sans UI" w:hAnsi="Times New Roman" w:cs="Times New Roman"/>
          <w:kern w:val="3"/>
          <w:sz w:val="28"/>
          <w:szCs w:val="28"/>
          <w:lang w:bidi="en-US"/>
        </w:rPr>
        <w:t>17. Маленькие этюды на материале русского танца («Веночки» З.Бархатовой).</w:t>
      </w:r>
    </w:p>
    <w:p w:rsidR="001E0D6C" w:rsidRPr="001E0D6C" w:rsidRDefault="001E0D6C" w:rsidP="001E0D6C">
      <w:pPr>
        <w:widowControl w:val="0"/>
        <w:tabs>
          <w:tab w:val="left" w:pos="993"/>
        </w:tabs>
        <w:suppressAutoHyphens/>
        <w:autoSpaceDN w:val="0"/>
        <w:spacing w:after="0" w:line="360" w:lineRule="auto"/>
        <w:ind w:firstLine="709"/>
        <w:jc w:val="both"/>
        <w:textAlignment w:val="baseline"/>
        <w:rPr>
          <w:rFonts w:ascii="Times New Roman" w:eastAsia="Andale Sans UI" w:hAnsi="Times New Roman" w:cs="Times New Roman"/>
          <w:kern w:val="3"/>
          <w:sz w:val="28"/>
          <w:szCs w:val="28"/>
          <w:lang w:bidi="en-US"/>
        </w:rPr>
      </w:pPr>
      <w:r w:rsidRPr="001E0D6C">
        <w:rPr>
          <w:rFonts w:ascii="Times New Roman" w:eastAsia="Andale Sans UI" w:hAnsi="Times New Roman" w:cs="Times New Roman"/>
          <w:kern w:val="3"/>
          <w:sz w:val="28"/>
          <w:szCs w:val="28"/>
          <w:lang w:bidi="en-US"/>
        </w:rPr>
        <w:t>18. «Падеграс» в редакции Е.Ивановой.</w:t>
      </w:r>
    </w:p>
    <w:p w:rsidR="001E0D6C" w:rsidRPr="001E0D6C" w:rsidRDefault="001E0D6C" w:rsidP="001E0D6C">
      <w:pPr>
        <w:keepNext/>
        <w:spacing w:after="0" w:line="360" w:lineRule="auto"/>
        <w:jc w:val="center"/>
        <w:outlineLvl w:val="3"/>
        <w:rPr>
          <w:rFonts w:ascii="Times New Roman" w:eastAsia="Times New Roman" w:hAnsi="Times New Roman" w:cs="Times New Roman"/>
          <w:b/>
          <w:bCs/>
          <w:noProof/>
          <w:sz w:val="28"/>
          <w:szCs w:val="28"/>
          <w:lang w:eastAsia="ru-RU"/>
        </w:rPr>
      </w:pPr>
      <w:r w:rsidRPr="001E0D6C">
        <w:rPr>
          <w:rFonts w:ascii="Times New Roman" w:eastAsia="Times New Roman" w:hAnsi="Times New Roman" w:cs="Times New Roman"/>
          <w:b/>
          <w:bCs/>
          <w:noProof/>
          <w:sz w:val="28"/>
          <w:szCs w:val="28"/>
          <w:lang w:eastAsia="ru-RU"/>
        </w:rPr>
        <w:lastRenderedPageBreak/>
        <w:t>3 класс</w:t>
      </w:r>
    </w:p>
    <w:p w:rsidR="001E0D6C" w:rsidRPr="001E0D6C" w:rsidRDefault="001E0D6C" w:rsidP="001E0D6C">
      <w:pPr>
        <w:spacing w:after="0" w:line="360" w:lineRule="auto"/>
        <w:ind w:firstLine="709"/>
        <w:jc w:val="both"/>
        <w:rPr>
          <w:rFonts w:ascii="Times New Roman" w:eastAsia="Times New Roman" w:hAnsi="Times New Roman" w:cs="Times New Roman"/>
          <w:noProof/>
          <w:sz w:val="28"/>
          <w:szCs w:val="28"/>
          <w:lang w:eastAsia="ru-RU"/>
        </w:rPr>
      </w:pPr>
      <w:r w:rsidRPr="001E0D6C">
        <w:rPr>
          <w:rFonts w:ascii="Times New Roman" w:eastAsia="Times New Roman" w:hAnsi="Times New Roman" w:cs="Times New Roman"/>
          <w:noProof/>
          <w:sz w:val="28"/>
          <w:szCs w:val="28"/>
          <w:lang w:eastAsia="ru-RU"/>
        </w:rPr>
        <w:t>Основной задачей третьего класса является изучение позиций рук, ног, головы и основных элементов экзерсиса у станка и на середине зала. Развитие координации движений, танцевальных элементов для сценической практики.</w:t>
      </w:r>
    </w:p>
    <w:p w:rsidR="001E0D6C" w:rsidRPr="001E0D6C" w:rsidRDefault="001E0D6C" w:rsidP="001E0D6C">
      <w:pPr>
        <w:keepNext/>
        <w:spacing w:after="0" w:line="360" w:lineRule="auto"/>
        <w:jc w:val="center"/>
        <w:outlineLvl w:val="1"/>
        <w:rPr>
          <w:rFonts w:ascii="Times New Roman" w:eastAsia="Times New Roman" w:hAnsi="Times New Roman" w:cs="Times New Roman"/>
          <w:bCs/>
          <w:i/>
          <w:iCs/>
          <w:noProof/>
          <w:sz w:val="28"/>
          <w:szCs w:val="28"/>
          <w:lang w:eastAsia="ru-RU"/>
        </w:rPr>
      </w:pPr>
      <w:r w:rsidRPr="001E0D6C">
        <w:rPr>
          <w:rFonts w:ascii="Times New Roman" w:eastAsia="Times New Roman" w:hAnsi="Times New Roman" w:cs="Times New Roman"/>
          <w:bCs/>
          <w:i/>
          <w:iCs/>
          <w:noProof/>
          <w:sz w:val="28"/>
          <w:szCs w:val="28"/>
          <w:lang w:eastAsia="ru-RU"/>
        </w:rPr>
        <w:t>Станок</w:t>
      </w:r>
    </w:p>
    <w:p w:rsidR="001E0D6C" w:rsidRPr="001E0D6C" w:rsidRDefault="001E0D6C" w:rsidP="00DE3FF3">
      <w:pPr>
        <w:widowControl w:val="0"/>
        <w:numPr>
          <w:ilvl w:val="0"/>
          <w:numId w:val="115"/>
        </w:numPr>
        <w:tabs>
          <w:tab w:val="left" w:pos="993"/>
        </w:tabs>
        <w:suppressAutoHyphens/>
        <w:autoSpaceDN w:val="0"/>
        <w:spacing w:after="0" w:line="360" w:lineRule="auto"/>
        <w:ind w:left="0" w:firstLine="709"/>
        <w:contextualSpacing/>
        <w:jc w:val="both"/>
        <w:textAlignment w:val="baseline"/>
        <w:rPr>
          <w:rFonts w:ascii="Times New Roman" w:eastAsia="Times New Roman" w:hAnsi="Times New Roman" w:cs="Times New Roman"/>
          <w:noProof/>
          <w:sz w:val="28"/>
          <w:szCs w:val="28"/>
          <w:lang w:eastAsia="ru-RU"/>
        </w:rPr>
      </w:pPr>
      <w:r w:rsidRPr="001E0D6C">
        <w:rPr>
          <w:rFonts w:ascii="Times New Roman" w:eastAsia="Times New Roman" w:hAnsi="Times New Roman" w:cs="Times New Roman"/>
          <w:noProof/>
          <w:sz w:val="28"/>
          <w:szCs w:val="28"/>
          <w:lang w:eastAsia="ru-RU"/>
        </w:rPr>
        <w:t xml:space="preserve">Позиции ног – </w:t>
      </w:r>
      <w:r w:rsidRPr="001E0D6C">
        <w:rPr>
          <w:rFonts w:ascii="Times New Roman" w:eastAsia="Times New Roman" w:hAnsi="Times New Roman" w:cs="Times New Roman"/>
          <w:noProof/>
          <w:sz w:val="28"/>
          <w:szCs w:val="28"/>
          <w:lang w:val="en-US" w:eastAsia="ru-RU"/>
        </w:rPr>
        <w:t>I</w:t>
      </w:r>
      <w:r w:rsidRPr="001E0D6C">
        <w:rPr>
          <w:rFonts w:ascii="Times New Roman" w:eastAsia="Times New Roman" w:hAnsi="Times New Roman" w:cs="Times New Roman"/>
          <w:noProof/>
          <w:sz w:val="28"/>
          <w:szCs w:val="28"/>
          <w:lang w:eastAsia="ru-RU"/>
        </w:rPr>
        <w:t xml:space="preserve">, </w:t>
      </w:r>
      <w:r w:rsidRPr="001E0D6C">
        <w:rPr>
          <w:rFonts w:ascii="Times New Roman" w:eastAsia="Times New Roman" w:hAnsi="Times New Roman" w:cs="Times New Roman"/>
          <w:noProof/>
          <w:sz w:val="28"/>
          <w:szCs w:val="28"/>
          <w:lang w:val="en-US" w:eastAsia="ru-RU"/>
        </w:rPr>
        <w:t>II</w:t>
      </w:r>
      <w:r w:rsidRPr="001E0D6C">
        <w:rPr>
          <w:rFonts w:ascii="Times New Roman" w:eastAsia="Times New Roman" w:hAnsi="Times New Roman" w:cs="Times New Roman"/>
          <w:noProof/>
          <w:sz w:val="28"/>
          <w:szCs w:val="28"/>
          <w:lang w:eastAsia="ru-RU"/>
        </w:rPr>
        <w:t xml:space="preserve">, </w:t>
      </w:r>
      <w:r w:rsidRPr="001E0D6C">
        <w:rPr>
          <w:rFonts w:ascii="Times New Roman" w:eastAsia="Times New Roman" w:hAnsi="Times New Roman" w:cs="Times New Roman"/>
          <w:noProof/>
          <w:sz w:val="28"/>
          <w:szCs w:val="28"/>
          <w:lang w:val="en-US" w:eastAsia="ru-RU"/>
        </w:rPr>
        <w:t>III</w:t>
      </w:r>
      <w:r w:rsidRPr="001E0D6C">
        <w:rPr>
          <w:rFonts w:ascii="Times New Roman" w:eastAsia="Times New Roman" w:hAnsi="Times New Roman" w:cs="Times New Roman"/>
          <w:noProof/>
          <w:sz w:val="28"/>
          <w:szCs w:val="28"/>
          <w:lang w:eastAsia="ru-RU"/>
        </w:rPr>
        <w:t>.</w:t>
      </w:r>
    </w:p>
    <w:p w:rsidR="001E0D6C" w:rsidRPr="001E0D6C" w:rsidRDefault="001E0D6C" w:rsidP="00DE3FF3">
      <w:pPr>
        <w:widowControl w:val="0"/>
        <w:numPr>
          <w:ilvl w:val="0"/>
          <w:numId w:val="115"/>
        </w:numPr>
        <w:tabs>
          <w:tab w:val="left" w:pos="993"/>
        </w:tabs>
        <w:suppressAutoHyphens/>
        <w:autoSpaceDN w:val="0"/>
        <w:spacing w:after="0" w:line="360" w:lineRule="auto"/>
        <w:ind w:left="0" w:firstLine="709"/>
        <w:contextualSpacing/>
        <w:jc w:val="both"/>
        <w:textAlignment w:val="baseline"/>
        <w:rPr>
          <w:rFonts w:ascii="Times New Roman" w:eastAsia="Times New Roman" w:hAnsi="Times New Roman" w:cs="Times New Roman"/>
          <w:noProof/>
          <w:sz w:val="28"/>
          <w:szCs w:val="28"/>
          <w:lang w:eastAsia="ru-RU"/>
        </w:rPr>
      </w:pPr>
      <w:r w:rsidRPr="001E0D6C">
        <w:rPr>
          <w:rFonts w:ascii="Times New Roman" w:eastAsia="Times New Roman" w:hAnsi="Times New Roman" w:cs="Times New Roman"/>
          <w:noProof/>
          <w:sz w:val="28"/>
          <w:szCs w:val="28"/>
          <w:lang w:eastAsia="ru-RU"/>
        </w:rPr>
        <w:t xml:space="preserve">Позиции рук – подготовительное положение  </w:t>
      </w:r>
      <w:r w:rsidRPr="001E0D6C">
        <w:rPr>
          <w:rFonts w:ascii="Times New Roman" w:eastAsia="Times New Roman" w:hAnsi="Times New Roman" w:cs="Times New Roman"/>
          <w:noProof/>
          <w:sz w:val="28"/>
          <w:szCs w:val="28"/>
          <w:lang w:val="en-US" w:eastAsia="ru-RU"/>
        </w:rPr>
        <w:t>I</w:t>
      </w:r>
      <w:r w:rsidRPr="001E0D6C">
        <w:rPr>
          <w:rFonts w:ascii="Times New Roman" w:eastAsia="Times New Roman" w:hAnsi="Times New Roman" w:cs="Times New Roman"/>
          <w:noProof/>
          <w:sz w:val="28"/>
          <w:szCs w:val="28"/>
          <w:lang w:eastAsia="ru-RU"/>
        </w:rPr>
        <w:t xml:space="preserve">, </w:t>
      </w:r>
      <w:r w:rsidRPr="001E0D6C">
        <w:rPr>
          <w:rFonts w:ascii="Times New Roman" w:eastAsia="Times New Roman" w:hAnsi="Times New Roman" w:cs="Times New Roman"/>
          <w:noProof/>
          <w:sz w:val="28"/>
          <w:szCs w:val="28"/>
          <w:lang w:val="en-US" w:eastAsia="ru-RU"/>
        </w:rPr>
        <w:t>III</w:t>
      </w:r>
      <w:r w:rsidRPr="001E0D6C">
        <w:rPr>
          <w:rFonts w:ascii="Times New Roman" w:eastAsia="Times New Roman" w:hAnsi="Times New Roman" w:cs="Times New Roman"/>
          <w:noProof/>
          <w:sz w:val="28"/>
          <w:szCs w:val="28"/>
          <w:lang w:eastAsia="ru-RU"/>
        </w:rPr>
        <w:t xml:space="preserve">, </w:t>
      </w:r>
      <w:r w:rsidRPr="001E0D6C">
        <w:rPr>
          <w:rFonts w:ascii="Times New Roman" w:eastAsia="Times New Roman" w:hAnsi="Times New Roman" w:cs="Times New Roman"/>
          <w:noProof/>
          <w:sz w:val="28"/>
          <w:szCs w:val="28"/>
          <w:lang w:val="en-US" w:eastAsia="ru-RU"/>
        </w:rPr>
        <w:t>II</w:t>
      </w:r>
      <w:r w:rsidRPr="001E0D6C">
        <w:rPr>
          <w:rFonts w:ascii="Times New Roman" w:eastAsia="Times New Roman" w:hAnsi="Times New Roman" w:cs="Times New Roman"/>
          <w:noProof/>
          <w:sz w:val="28"/>
          <w:szCs w:val="28"/>
          <w:lang w:eastAsia="ru-RU"/>
        </w:rPr>
        <w:t xml:space="preserve"> (изучается на        середине зала в </w:t>
      </w:r>
      <w:r w:rsidRPr="001E0D6C">
        <w:rPr>
          <w:rFonts w:ascii="Times New Roman" w:eastAsia="Times New Roman" w:hAnsi="Times New Roman" w:cs="Times New Roman"/>
          <w:noProof/>
          <w:sz w:val="28"/>
          <w:szCs w:val="28"/>
          <w:lang w:val="en-US" w:eastAsia="ru-RU"/>
        </w:rPr>
        <w:t>I</w:t>
      </w:r>
      <w:r w:rsidRPr="001E0D6C">
        <w:rPr>
          <w:rFonts w:ascii="Times New Roman" w:eastAsia="Times New Roman" w:hAnsi="Times New Roman" w:cs="Times New Roman"/>
          <w:noProof/>
          <w:sz w:val="28"/>
          <w:szCs w:val="28"/>
          <w:lang w:eastAsia="ru-RU"/>
        </w:rPr>
        <w:t xml:space="preserve"> свободной позиции).</w:t>
      </w:r>
    </w:p>
    <w:p w:rsidR="001E0D6C" w:rsidRPr="001E0D6C" w:rsidRDefault="001E0D6C" w:rsidP="00DE3FF3">
      <w:pPr>
        <w:widowControl w:val="0"/>
        <w:numPr>
          <w:ilvl w:val="0"/>
          <w:numId w:val="115"/>
        </w:numPr>
        <w:tabs>
          <w:tab w:val="left" w:pos="993"/>
        </w:tabs>
        <w:suppressAutoHyphens/>
        <w:autoSpaceDN w:val="0"/>
        <w:spacing w:after="0" w:line="360" w:lineRule="auto"/>
        <w:ind w:left="0" w:firstLine="709"/>
        <w:contextualSpacing/>
        <w:jc w:val="both"/>
        <w:textAlignment w:val="baseline"/>
        <w:rPr>
          <w:rFonts w:ascii="Times New Roman" w:eastAsia="Times New Roman" w:hAnsi="Times New Roman" w:cs="Times New Roman"/>
          <w:noProof/>
          <w:sz w:val="28"/>
          <w:szCs w:val="28"/>
          <w:lang w:eastAsia="ru-RU"/>
        </w:rPr>
      </w:pPr>
      <w:r w:rsidRPr="001E0D6C">
        <w:rPr>
          <w:rFonts w:ascii="Times New Roman" w:eastAsia="Times New Roman" w:hAnsi="Times New Roman" w:cs="Times New Roman"/>
          <w:noProof/>
          <w:sz w:val="28"/>
          <w:szCs w:val="28"/>
          <w:lang w:val="en-US" w:eastAsia="ru-RU"/>
        </w:rPr>
        <w:t>Demi</w:t>
      </w:r>
      <w:r w:rsidRPr="001E0D6C">
        <w:rPr>
          <w:rFonts w:ascii="Times New Roman" w:eastAsia="Times New Roman" w:hAnsi="Times New Roman" w:cs="Times New Roman"/>
          <w:noProof/>
          <w:sz w:val="28"/>
          <w:szCs w:val="28"/>
          <w:lang w:eastAsia="ru-RU"/>
        </w:rPr>
        <w:t>-</w:t>
      </w:r>
      <w:r w:rsidRPr="001E0D6C">
        <w:rPr>
          <w:rFonts w:ascii="Times New Roman" w:eastAsia="Times New Roman" w:hAnsi="Times New Roman" w:cs="Times New Roman"/>
          <w:noProof/>
          <w:sz w:val="28"/>
          <w:szCs w:val="28"/>
          <w:lang w:val="en-US" w:eastAsia="ru-RU"/>
        </w:rPr>
        <w:t>pli</w:t>
      </w:r>
      <w:r w:rsidRPr="001E0D6C">
        <w:rPr>
          <w:rFonts w:ascii="Times New Roman" w:eastAsia="Times New Roman" w:hAnsi="Times New Roman" w:cs="Times New Roman"/>
          <w:noProof/>
          <w:sz w:val="28"/>
          <w:szCs w:val="28"/>
          <w:lang w:eastAsia="ru-RU"/>
        </w:rPr>
        <w:t>é</w:t>
      </w:r>
      <w:r w:rsidRPr="001E0D6C">
        <w:rPr>
          <w:rFonts w:ascii="Times New Roman" w:eastAsia="Times New Roman" w:hAnsi="Times New Roman" w:cs="Times New Roman"/>
          <w:noProof/>
          <w:sz w:val="28"/>
          <w:szCs w:val="28"/>
          <w:lang w:val="en-US" w:eastAsia="ru-RU"/>
        </w:rPr>
        <w:t>s</w:t>
      </w:r>
      <w:r w:rsidRPr="001E0D6C">
        <w:rPr>
          <w:rFonts w:ascii="Times New Roman" w:eastAsia="Times New Roman" w:hAnsi="Times New Roman" w:cs="Times New Roman"/>
          <w:noProof/>
          <w:sz w:val="28"/>
          <w:szCs w:val="28"/>
          <w:lang w:eastAsia="ru-RU"/>
        </w:rPr>
        <w:t xml:space="preserve">– по </w:t>
      </w:r>
      <w:r w:rsidRPr="001E0D6C">
        <w:rPr>
          <w:rFonts w:ascii="Times New Roman" w:eastAsia="Times New Roman" w:hAnsi="Times New Roman" w:cs="Times New Roman"/>
          <w:noProof/>
          <w:sz w:val="28"/>
          <w:szCs w:val="28"/>
          <w:lang w:val="en-US" w:eastAsia="ru-RU"/>
        </w:rPr>
        <w:t>I</w:t>
      </w:r>
      <w:r w:rsidRPr="001E0D6C">
        <w:rPr>
          <w:rFonts w:ascii="Times New Roman" w:eastAsia="Times New Roman" w:hAnsi="Times New Roman" w:cs="Times New Roman"/>
          <w:noProof/>
          <w:sz w:val="28"/>
          <w:szCs w:val="28"/>
          <w:lang w:eastAsia="ru-RU"/>
        </w:rPr>
        <w:t xml:space="preserve">, </w:t>
      </w:r>
      <w:r w:rsidRPr="001E0D6C">
        <w:rPr>
          <w:rFonts w:ascii="Times New Roman" w:eastAsia="Times New Roman" w:hAnsi="Times New Roman" w:cs="Times New Roman"/>
          <w:noProof/>
          <w:sz w:val="28"/>
          <w:szCs w:val="28"/>
          <w:lang w:val="en-US" w:eastAsia="ru-RU"/>
        </w:rPr>
        <w:t>II</w:t>
      </w:r>
      <w:r w:rsidRPr="001E0D6C">
        <w:rPr>
          <w:rFonts w:ascii="Times New Roman" w:eastAsia="Times New Roman" w:hAnsi="Times New Roman" w:cs="Times New Roman"/>
          <w:noProof/>
          <w:sz w:val="28"/>
          <w:szCs w:val="28"/>
          <w:lang w:eastAsia="ru-RU"/>
        </w:rPr>
        <w:t xml:space="preserve">, </w:t>
      </w:r>
      <w:r w:rsidRPr="001E0D6C">
        <w:rPr>
          <w:rFonts w:ascii="Times New Roman" w:eastAsia="Times New Roman" w:hAnsi="Times New Roman" w:cs="Times New Roman"/>
          <w:noProof/>
          <w:sz w:val="28"/>
          <w:szCs w:val="28"/>
          <w:lang w:val="en-US" w:eastAsia="ru-RU"/>
        </w:rPr>
        <w:t>III</w:t>
      </w:r>
      <w:r w:rsidRPr="001E0D6C">
        <w:rPr>
          <w:rFonts w:ascii="Times New Roman" w:eastAsia="Times New Roman" w:hAnsi="Times New Roman" w:cs="Times New Roman"/>
          <w:noProof/>
          <w:sz w:val="28"/>
          <w:szCs w:val="28"/>
          <w:lang w:eastAsia="ru-RU"/>
        </w:rPr>
        <w:t xml:space="preserve"> позиции.</w:t>
      </w:r>
    </w:p>
    <w:p w:rsidR="001E0D6C" w:rsidRPr="001E0D6C" w:rsidRDefault="001E0D6C" w:rsidP="00DE3FF3">
      <w:pPr>
        <w:widowControl w:val="0"/>
        <w:numPr>
          <w:ilvl w:val="0"/>
          <w:numId w:val="115"/>
        </w:numPr>
        <w:tabs>
          <w:tab w:val="left" w:pos="993"/>
        </w:tabs>
        <w:suppressAutoHyphens/>
        <w:autoSpaceDN w:val="0"/>
        <w:spacing w:after="0" w:line="360" w:lineRule="auto"/>
        <w:ind w:left="0" w:firstLine="709"/>
        <w:contextualSpacing/>
        <w:jc w:val="both"/>
        <w:textAlignment w:val="baseline"/>
        <w:rPr>
          <w:rFonts w:ascii="Times New Roman" w:eastAsia="Times New Roman" w:hAnsi="Times New Roman" w:cs="Times New Roman"/>
          <w:noProof/>
          <w:sz w:val="28"/>
          <w:szCs w:val="28"/>
          <w:lang w:val="en-US" w:eastAsia="ru-RU"/>
        </w:rPr>
      </w:pPr>
      <w:r w:rsidRPr="001E0D6C">
        <w:rPr>
          <w:rFonts w:ascii="Times New Roman" w:eastAsia="Times New Roman" w:hAnsi="Times New Roman" w:cs="Times New Roman"/>
          <w:noProof/>
          <w:sz w:val="28"/>
          <w:szCs w:val="28"/>
          <w:lang w:val="en-US" w:eastAsia="ru-RU"/>
        </w:rPr>
        <w:t xml:space="preserve">Battements tendus </w:t>
      </w:r>
      <w:r w:rsidRPr="001E0D6C">
        <w:rPr>
          <w:rFonts w:ascii="Times New Roman" w:eastAsia="Times New Roman" w:hAnsi="Times New Roman" w:cs="Times New Roman"/>
          <w:noProof/>
          <w:sz w:val="28"/>
          <w:szCs w:val="28"/>
          <w:lang w:eastAsia="ru-RU"/>
        </w:rPr>
        <w:t>по</w:t>
      </w:r>
      <w:r w:rsidRPr="001E0D6C">
        <w:rPr>
          <w:rFonts w:ascii="Times New Roman" w:eastAsia="Times New Roman" w:hAnsi="Times New Roman" w:cs="Times New Roman"/>
          <w:noProof/>
          <w:sz w:val="28"/>
          <w:szCs w:val="28"/>
          <w:lang w:val="en-US" w:eastAsia="ru-RU"/>
        </w:rPr>
        <w:t xml:space="preserve"> I </w:t>
      </w:r>
      <w:r w:rsidRPr="001E0D6C">
        <w:rPr>
          <w:rFonts w:ascii="Times New Roman" w:eastAsia="Times New Roman" w:hAnsi="Times New Roman" w:cs="Times New Roman"/>
          <w:noProof/>
          <w:sz w:val="28"/>
          <w:szCs w:val="28"/>
          <w:lang w:eastAsia="ru-RU"/>
        </w:rPr>
        <w:t>позиции</w:t>
      </w:r>
      <w:r w:rsidRPr="001E0D6C">
        <w:rPr>
          <w:rFonts w:ascii="Times New Roman" w:eastAsia="Times New Roman" w:hAnsi="Times New Roman" w:cs="Times New Roman"/>
          <w:noProof/>
          <w:sz w:val="28"/>
          <w:szCs w:val="28"/>
          <w:lang w:val="en-US" w:eastAsia="ru-RU"/>
        </w:rPr>
        <w:t>:</w:t>
      </w:r>
    </w:p>
    <w:p w:rsidR="001E0D6C" w:rsidRPr="001E0D6C" w:rsidRDefault="001E0D6C" w:rsidP="001E0D6C">
      <w:pPr>
        <w:tabs>
          <w:tab w:val="left" w:pos="993"/>
        </w:tabs>
        <w:spacing w:after="0" w:line="360" w:lineRule="auto"/>
        <w:ind w:firstLine="709"/>
        <w:jc w:val="both"/>
        <w:rPr>
          <w:rFonts w:ascii="Times New Roman" w:eastAsia="Times New Roman" w:hAnsi="Times New Roman" w:cs="Times New Roman"/>
          <w:noProof/>
          <w:sz w:val="28"/>
          <w:szCs w:val="28"/>
          <w:lang w:eastAsia="ru-RU"/>
        </w:rPr>
      </w:pPr>
      <w:r w:rsidRPr="001E0D6C">
        <w:rPr>
          <w:rFonts w:ascii="Times New Roman" w:eastAsia="Times New Roman" w:hAnsi="Times New Roman" w:cs="Times New Roman"/>
          <w:noProof/>
          <w:sz w:val="28"/>
          <w:szCs w:val="28"/>
          <w:lang w:eastAsia="ru-RU"/>
        </w:rPr>
        <w:t>- в сторону, вперед, назад;</w:t>
      </w:r>
    </w:p>
    <w:p w:rsidR="001E0D6C" w:rsidRPr="001E0D6C" w:rsidRDefault="001E0D6C" w:rsidP="001E0D6C">
      <w:pPr>
        <w:tabs>
          <w:tab w:val="left" w:pos="993"/>
        </w:tabs>
        <w:spacing w:after="0" w:line="360" w:lineRule="auto"/>
        <w:ind w:firstLine="709"/>
        <w:jc w:val="both"/>
        <w:rPr>
          <w:rFonts w:ascii="Times New Roman" w:eastAsia="Times New Roman" w:hAnsi="Times New Roman" w:cs="Times New Roman"/>
          <w:noProof/>
          <w:sz w:val="28"/>
          <w:szCs w:val="28"/>
          <w:lang w:eastAsia="ru-RU"/>
        </w:rPr>
      </w:pPr>
      <w:r w:rsidRPr="001E0D6C">
        <w:rPr>
          <w:rFonts w:ascii="Times New Roman" w:eastAsia="Times New Roman" w:hAnsi="Times New Roman" w:cs="Times New Roman"/>
          <w:noProof/>
          <w:sz w:val="28"/>
          <w:szCs w:val="28"/>
          <w:lang w:eastAsia="ru-RU"/>
        </w:rPr>
        <w:t xml:space="preserve">- с </w:t>
      </w:r>
      <w:r w:rsidRPr="001E0D6C">
        <w:rPr>
          <w:rFonts w:ascii="Times New Roman" w:eastAsia="Times New Roman" w:hAnsi="Times New Roman" w:cs="Times New Roman"/>
          <w:noProof/>
          <w:sz w:val="28"/>
          <w:szCs w:val="28"/>
          <w:lang w:val="en-US" w:eastAsia="ru-RU"/>
        </w:rPr>
        <w:t>demi</w:t>
      </w:r>
      <w:r w:rsidRPr="001E0D6C">
        <w:rPr>
          <w:rFonts w:ascii="Times New Roman" w:eastAsia="Times New Roman" w:hAnsi="Times New Roman" w:cs="Times New Roman"/>
          <w:noProof/>
          <w:sz w:val="28"/>
          <w:szCs w:val="28"/>
          <w:lang w:eastAsia="ru-RU"/>
        </w:rPr>
        <w:t>-</w:t>
      </w:r>
      <w:r w:rsidRPr="001E0D6C">
        <w:rPr>
          <w:rFonts w:ascii="Times New Roman" w:eastAsia="Times New Roman" w:hAnsi="Times New Roman" w:cs="Times New Roman"/>
          <w:noProof/>
          <w:sz w:val="28"/>
          <w:szCs w:val="28"/>
          <w:lang w:val="en-US" w:eastAsia="ru-RU"/>
        </w:rPr>
        <w:t>pli</w:t>
      </w:r>
      <w:r w:rsidRPr="001E0D6C">
        <w:rPr>
          <w:rFonts w:ascii="Times New Roman" w:eastAsia="Times New Roman" w:hAnsi="Times New Roman" w:cs="Times New Roman"/>
          <w:noProof/>
          <w:sz w:val="28"/>
          <w:szCs w:val="28"/>
          <w:lang w:eastAsia="ru-RU"/>
        </w:rPr>
        <w:t>é</w:t>
      </w:r>
      <w:r w:rsidRPr="001E0D6C">
        <w:rPr>
          <w:rFonts w:ascii="Times New Roman" w:eastAsia="Times New Roman" w:hAnsi="Times New Roman" w:cs="Times New Roman"/>
          <w:noProof/>
          <w:sz w:val="28"/>
          <w:szCs w:val="28"/>
          <w:lang w:val="en-US" w:eastAsia="ru-RU"/>
        </w:rPr>
        <w:t>s</w:t>
      </w:r>
      <w:r w:rsidRPr="001E0D6C">
        <w:rPr>
          <w:rFonts w:ascii="Times New Roman" w:eastAsia="Times New Roman" w:hAnsi="Times New Roman" w:cs="Times New Roman"/>
          <w:noProof/>
          <w:sz w:val="28"/>
          <w:szCs w:val="28"/>
          <w:lang w:eastAsia="ru-RU"/>
        </w:rPr>
        <w:t xml:space="preserve"> по </w:t>
      </w:r>
      <w:r w:rsidRPr="001E0D6C">
        <w:rPr>
          <w:rFonts w:ascii="Times New Roman" w:eastAsia="Times New Roman" w:hAnsi="Times New Roman" w:cs="Times New Roman"/>
          <w:noProof/>
          <w:sz w:val="28"/>
          <w:szCs w:val="28"/>
          <w:lang w:val="en-US" w:eastAsia="ru-RU"/>
        </w:rPr>
        <w:t>I</w:t>
      </w:r>
      <w:r w:rsidRPr="001E0D6C">
        <w:rPr>
          <w:rFonts w:ascii="Times New Roman" w:eastAsia="Times New Roman" w:hAnsi="Times New Roman" w:cs="Times New Roman"/>
          <w:noProof/>
          <w:sz w:val="28"/>
          <w:szCs w:val="28"/>
          <w:lang w:eastAsia="ru-RU"/>
        </w:rPr>
        <w:t xml:space="preserve"> позиции в сторону, вперед, назад,</w:t>
      </w:r>
    </w:p>
    <w:p w:rsidR="001E0D6C" w:rsidRPr="001E0D6C" w:rsidRDefault="001E0D6C" w:rsidP="001E0D6C">
      <w:pPr>
        <w:tabs>
          <w:tab w:val="left" w:pos="993"/>
        </w:tabs>
        <w:spacing w:after="0" w:line="360" w:lineRule="auto"/>
        <w:ind w:firstLine="709"/>
        <w:jc w:val="both"/>
        <w:rPr>
          <w:rFonts w:ascii="Times New Roman" w:eastAsia="Times New Roman" w:hAnsi="Times New Roman" w:cs="Times New Roman"/>
          <w:noProof/>
          <w:sz w:val="28"/>
          <w:szCs w:val="28"/>
          <w:lang w:val="fr-FR" w:eastAsia="ru-RU"/>
        </w:rPr>
      </w:pPr>
      <w:r w:rsidRPr="001E0D6C">
        <w:rPr>
          <w:rFonts w:ascii="Times New Roman" w:eastAsia="Times New Roman" w:hAnsi="Times New Roman" w:cs="Times New Roman"/>
          <w:noProof/>
          <w:sz w:val="28"/>
          <w:szCs w:val="28"/>
          <w:lang w:val="fr-FR" w:eastAsia="ru-RU"/>
        </w:rPr>
        <w:t xml:space="preserve">-  </w:t>
      </w:r>
      <w:r w:rsidRPr="001E0D6C">
        <w:rPr>
          <w:rFonts w:ascii="Times New Roman" w:eastAsia="Times New Roman" w:hAnsi="Times New Roman" w:cs="Times New Roman"/>
          <w:noProof/>
          <w:sz w:val="28"/>
          <w:szCs w:val="28"/>
          <w:lang w:eastAsia="ru-RU"/>
        </w:rPr>
        <w:t>с</w:t>
      </w:r>
      <w:r w:rsidRPr="001E0D6C">
        <w:rPr>
          <w:rFonts w:ascii="Times New Roman" w:eastAsia="Times New Roman" w:hAnsi="Times New Roman" w:cs="Times New Roman"/>
          <w:noProof/>
          <w:sz w:val="28"/>
          <w:szCs w:val="28"/>
          <w:lang w:val="fr-FR" w:eastAsia="ru-RU"/>
        </w:rPr>
        <w:t xml:space="preserve"> passé par terre </w:t>
      </w:r>
      <w:r w:rsidRPr="001E0D6C">
        <w:rPr>
          <w:rFonts w:ascii="Times New Roman" w:eastAsia="Times New Roman" w:hAnsi="Times New Roman" w:cs="Times New Roman"/>
          <w:noProof/>
          <w:sz w:val="28"/>
          <w:szCs w:val="28"/>
          <w:lang w:eastAsia="ru-RU"/>
        </w:rPr>
        <w:t>по</w:t>
      </w:r>
      <w:r w:rsidRPr="001E0D6C">
        <w:rPr>
          <w:rFonts w:ascii="Times New Roman" w:eastAsia="Times New Roman" w:hAnsi="Times New Roman" w:cs="Times New Roman"/>
          <w:noProof/>
          <w:sz w:val="28"/>
          <w:szCs w:val="28"/>
          <w:lang w:val="fr-FR" w:eastAsia="ru-RU"/>
        </w:rPr>
        <w:t xml:space="preserve"> I </w:t>
      </w:r>
      <w:r w:rsidRPr="001E0D6C">
        <w:rPr>
          <w:rFonts w:ascii="Times New Roman" w:eastAsia="Times New Roman" w:hAnsi="Times New Roman" w:cs="Times New Roman"/>
          <w:noProof/>
          <w:sz w:val="28"/>
          <w:szCs w:val="28"/>
          <w:lang w:eastAsia="ru-RU"/>
        </w:rPr>
        <w:t>позиции</w:t>
      </w:r>
      <w:r w:rsidRPr="001E0D6C">
        <w:rPr>
          <w:rFonts w:ascii="Times New Roman" w:eastAsia="Times New Roman" w:hAnsi="Times New Roman" w:cs="Times New Roman"/>
          <w:noProof/>
          <w:sz w:val="28"/>
          <w:szCs w:val="28"/>
          <w:lang w:val="fr-FR" w:eastAsia="ru-RU"/>
        </w:rPr>
        <w:t>.</w:t>
      </w:r>
    </w:p>
    <w:p w:rsidR="001E0D6C" w:rsidRPr="001E0D6C" w:rsidRDefault="001E0D6C" w:rsidP="001E0D6C">
      <w:pPr>
        <w:tabs>
          <w:tab w:val="left" w:pos="993"/>
        </w:tabs>
        <w:spacing w:after="0" w:line="360" w:lineRule="auto"/>
        <w:ind w:firstLine="709"/>
        <w:jc w:val="both"/>
        <w:rPr>
          <w:rFonts w:ascii="Times New Roman" w:eastAsia="Times New Roman" w:hAnsi="Times New Roman" w:cs="Times New Roman"/>
          <w:noProof/>
          <w:sz w:val="28"/>
          <w:szCs w:val="28"/>
          <w:lang w:eastAsia="ru-RU"/>
        </w:rPr>
      </w:pPr>
      <w:r w:rsidRPr="001E0D6C">
        <w:rPr>
          <w:rFonts w:ascii="Times New Roman" w:eastAsia="Times New Roman" w:hAnsi="Times New Roman" w:cs="Times New Roman"/>
          <w:noProof/>
          <w:sz w:val="28"/>
          <w:szCs w:val="28"/>
          <w:lang w:eastAsia="ru-RU"/>
        </w:rPr>
        <w:t>- в сторону, вперед, назад;</w:t>
      </w:r>
    </w:p>
    <w:p w:rsidR="001E0D6C" w:rsidRPr="001E0D6C" w:rsidRDefault="001E0D6C" w:rsidP="001E0D6C">
      <w:pPr>
        <w:tabs>
          <w:tab w:val="left" w:pos="993"/>
        </w:tabs>
        <w:spacing w:after="0" w:line="360" w:lineRule="auto"/>
        <w:ind w:firstLine="709"/>
        <w:jc w:val="both"/>
        <w:rPr>
          <w:rFonts w:ascii="Times New Roman" w:eastAsia="Times New Roman" w:hAnsi="Times New Roman" w:cs="Times New Roman"/>
          <w:noProof/>
          <w:sz w:val="28"/>
          <w:szCs w:val="28"/>
          <w:lang w:eastAsia="ru-RU"/>
        </w:rPr>
      </w:pPr>
      <w:r w:rsidRPr="001E0D6C">
        <w:rPr>
          <w:rFonts w:ascii="Times New Roman" w:eastAsia="Times New Roman" w:hAnsi="Times New Roman" w:cs="Times New Roman"/>
          <w:noProof/>
          <w:sz w:val="28"/>
          <w:szCs w:val="28"/>
          <w:lang w:eastAsia="ru-RU"/>
        </w:rPr>
        <w:t xml:space="preserve">- с </w:t>
      </w:r>
      <w:r w:rsidRPr="001E0D6C">
        <w:rPr>
          <w:rFonts w:ascii="Times New Roman" w:eastAsia="Times New Roman" w:hAnsi="Times New Roman" w:cs="Times New Roman"/>
          <w:noProof/>
          <w:sz w:val="28"/>
          <w:szCs w:val="28"/>
          <w:lang w:val="en-US" w:eastAsia="ru-RU"/>
        </w:rPr>
        <w:t>demi</w:t>
      </w:r>
      <w:r w:rsidRPr="001E0D6C">
        <w:rPr>
          <w:rFonts w:ascii="Times New Roman" w:eastAsia="Times New Roman" w:hAnsi="Times New Roman" w:cs="Times New Roman"/>
          <w:noProof/>
          <w:sz w:val="28"/>
          <w:szCs w:val="28"/>
          <w:lang w:eastAsia="ru-RU"/>
        </w:rPr>
        <w:t>-</w:t>
      </w:r>
      <w:r w:rsidRPr="001E0D6C">
        <w:rPr>
          <w:rFonts w:ascii="Times New Roman" w:eastAsia="Times New Roman" w:hAnsi="Times New Roman" w:cs="Times New Roman"/>
          <w:noProof/>
          <w:sz w:val="28"/>
          <w:szCs w:val="28"/>
          <w:lang w:val="en-US" w:eastAsia="ru-RU"/>
        </w:rPr>
        <w:t>pli</w:t>
      </w:r>
      <w:r w:rsidRPr="001E0D6C">
        <w:rPr>
          <w:rFonts w:ascii="Times New Roman" w:eastAsia="Times New Roman" w:hAnsi="Times New Roman" w:cs="Times New Roman"/>
          <w:noProof/>
          <w:sz w:val="28"/>
          <w:szCs w:val="28"/>
          <w:lang w:eastAsia="ru-RU"/>
        </w:rPr>
        <w:t>é</w:t>
      </w:r>
      <w:r w:rsidRPr="001E0D6C">
        <w:rPr>
          <w:rFonts w:ascii="Times New Roman" w:eastAsia="Times New Roman" w:hAnsi="Times New Roman" w:cs="Times New Roman"/>
          <w:noProof/>
          <w:sz w:val="28"/>
          <w:szCs w:val="28"/>
          <w:lang w:val="en-US" w:eastAsia="ru-RU"/>
        </w:rPr>
        <w:t>s</w:t>
      </w:r>
      <w:r w:rsidRPr="001E0D6C">
        <w:rPr>
          <w:rFonts w:ascii="Times New Roman" w:eastAsia="Times New Roman" w:hAnsi="Times New Roman" w:cs="Times New Roman"/>
          <w:noProof/>
          <w:sz w:val="28"/>
          <w:szCs w:val="28"/>
          <w:lang w:eastAsia="ru-RU"/>
        </w:rPr>
        <w:t xml:space="preserve"> по </w:t>
      </w:r>
      <w:r w:rsidRPr="001E0D6C">
        <w:rPr>
          <w:rFonts w:ascii="Times New Roman" w:eastAsia="Times New Roman" w:hAnsi="Times New Roman" w:cs="Times New Roman"/>
          <w:noProof/>
          <w:sz w:val="28"/>
          <w:szCs w:val="28"/>
          <w:lang w:val="en-US" w:eastAsia="ru-RU"/>
        </w:rPr>
        <w:t>I</w:t>
      </w:r>
      <w:r w:rsidRPr="001E0D6C">
        <w:rPr>
          <w:rFonts w:ascii="Times New Roman" w:eastAsia="Times New Roman" w:hAnsi="Times New Roman" w:cs="Times New Roman"/>
          <w:noProof/>
          <w:sz w:val="28"/>
          <w:szCs w:val="28"/>
          <w:lang w:eastAsia="ru-RU"/>
        </w:rPr>
        <w:t xml:space="preserve"> позиции в сторону, вперед, назад;</w:t>
      </w:r>
    </w:p>
    <w:p w:rsidR="001E0D6C" w:rsidRPr="001E0D6C" w:rsidRDefault="001E0D6C" w:rsidP="001E0D6C">
      <w:pPr>
        <w:spacing w:after="0" w:line="360" w:lineRule="auto"/>
        <w:ind w:firstLine="709"/>
        <w:contextualSpacing/>
        <w:jc w:val="both"/>
        <w:rPr>
          <w:rFonts w:ascii="Times New Roman" w:eastAsia="Times New Roman" w:hAnsi="Times New Roman" w:cs="Times New Roman"/>
          <w:noProof/>
          <w:sz w:val="28"/>
          <w:szCs w:val="28"/>
          <w:lang w:val="fr-FR" w:eastAsia="ru-RU"/>
        </w:rPr>
      </w:pPr>
      <w:r w:rsidRPr="001E0D6C">
        <w:rPr>
          <w:rFonts w:ascii="Times New Roman" w:eastAsia="Times New Roman" w:hAnsi="Times New Roman" w:cs="Times New Roman"/>
          <w:noProof/>
          <w:sz w:val="28"/>
          <w:szCs w:val="28"/>
          <w:lang w:val="en-US" w:eastAsia="ru-RU"/>
        </w:rPr>
        <w:t>5</w:t>
      </w:r>
      <w:r w:rsidRPr="001E0D6C">
        <w:rPr>
          <w:rFonts w:ascii="Times New Roman" w:eastAsia="Times New Roman" w:hAnsi="Times New Roman" w:cs="Times New Roman"/>
          <w:noProof/>
          <w:sz w:val="28"/>
          <w:szCs w:val="28"/>
          <w:lang w:val="fr-FR" w:eastAsia="ru-RU"/>
        </w:rPr>
        <w:t xml:space="preserve">. Demi-rond de jambe par terre - en dehors </w:t>
      </w:r>
      <w:r w:rsidRPr="001E0D6C">
        <w:rPr>
          <w:rFonts w:ascii="Times New Roman" w:eastAsia="Times New Roman" w:hAnsi="Times New Roman" w:cs="Times New Roman"/>
          <w:noProof/>
          <w:sz w:val="28"/>
          <w:szCs w:val="28"/>
          <w:lang w:eastAsia="ru-RU"/>
        </w:rPr>
        <w:t>и</w:t>
      </w:r>
      <w:r w:rsidRPr="001E0D6C">
        <w:rPr>
          <w:rFonts w:ascii="Times New Roman" w:eastAsia="Times New Roman" w:hAnsi="Times New Roman" w:cs="Times New Roman"/>
          <w:noProof/>
          <w:sz w:val="28"/>
          <w:szCs w:val="28"/>
          <w:lang w:val="fr-FR" w:eastAsia="ru-RU"/>
        </w:rPr>
        <w:t xml:space="preserve"> en dedans.</w:t>
      </w:r>
    </w:p>
    <w:p w:rsidR="001E0D6C" w:rsidRPr="001E0D6C" w:rsidRDefault="001E0D6C" w:rsidP="001E0D6C">
      <w:pPr>
        <w:spacing w:after="0" w:line="360" w:lineRule="auto"/>
        <w:ind w:firstLine="709"/>
        <w:contextualSpacing/>
        <w:jc w:val="both"/>
        <w:rPr>
          <w:rFonts w:ascii="Times New Roman" w:eastAsia="Times New Roman" w:hAnsi="Times New Roman" w:cs="Times New Roman"/>
          <w:noProof/>
          <w:sz w:val="28"/>
          <w:szCs w:val="28"/>
          <w:lang w:eastAsia="ru-RU"/>
        </w:rPr>
      </w:pPr>
      <w:r w:rsidRPr="001E0D6C">
        <w:rPr>
          <w:rFonts w:ascii="Times New Roman" w:eastAsia="Times New Roman" w:hAnsi="Times New Roman" w:cs="Times New Roman"/>
          <w:noProof/>
          <w:sz w:val="28"/>
          <w:szCs w:val="28"/>
          <w:lang w:eastAsia="ru-RU"/>
        </w:rPr>
        <w:t xml:space="preserve">6. </w:t>
      </w:r>
      <w:r w:rsidRPr="001E0D6C">
        <w:rPr>
          <w:rFonts w:ascii="Times New Roman" w:eastAsia="Times New Roman" w:hAnsi="Times New Roman" w:cs="Times New Roman"/>
          <w:noProof/>
          <w:sz w:val="28"/>
          <w:szCs w:val="28"/>
          <w:lang w:val="en-US" w:eastAsia="ru-RU"/>
        </w:rPr>
        <w:t>Battements</w:t>
      </w:r>
      <w:r w:rsidRPr="001E0D6C">
        <w:rPr>
          <w:rFonts w:ascii="Times New Roman" w:eastAsia="Times New Roman" w:hAnsi="Times New Roman" w:cs="Times New Roman"/>
          <w:noProof/>
          <w:sz w:val="28"/>
          <w:szCs w:val="28"/>
          <w:lang w:eastAsia="ru-RU"/>
        </w:rPr>
        <w:t xml:space="preserve"> </w:t>
      </w:r>
      <w:r w:rsidRPr="001E0D6C">
        <w:rPr>
          <w:rFonts w:ascii="Times New Roman" w:eastAsia="Times New Roman" w:hAnsi="Times New Roman" w:cs="Times New Roman"/>
          <w:noProof/>
          <w:sz w:val="28"/>
          <w:szCs w:val="28"/>
          <w:lang w:val="en-US" w:eastAsia="ru-RU"/>
        </w:rPr>
        <w:t>tendus</w:t>
      </w:r>
      <w:r w:rsidRPr="001E0D6C">
        <w:rPr>
          <w:rFonts w:ascii="Times New Roman" w:eastAsia="Times New Roman" w:hAnsi="Times New Roman" w:cs="Times New Roman"/>
          <w:noProof/>
          <w:sz w:val="28"/>
          <w:szCs w:val="28"/>
          <w:lang w:eastAsia="ru-RU"/>
        </w:rPr>
        <w:t xml:space="preserve"> </w:t>
      </w:r>
      <w:r w:rsidRPr="001E0D6C">
        <w:rPr>
          <w:rFonts w:ascii="Times New Roman" w:eastAsia="Times New Roman" w:hAnsi="Times New Roman" w:cs="Times New Roman"/>
          <w:noProof/>
          <w:sz w:val="28"/>
          <w:szCs w:val="28"/>
          <w:lang w:val="en-US" w:eastAsia="ru-RU"/>
        </w:rPr>
        <w:t>jet</w:t>
      </w:r>
      <w:r w:rsidRPr="001E0D6C">
        <w:rPr>
          <w:rFonts w:ascii="Times New Roman" w:eastAsia="Times New Roman" w:hAnsi="Times New Roman" w:cs="Times New Roman"/>
          <w:noProof/>
          <w:sz w:val="28"/>
          <w:szCs w:val="28"/>
          <w:lang w:eastAsia="ru-RU"/>
        </w:rPr>
        <w:t>é</w:t>
      </w:r>
      <w:r w:rsidRPr="001E0D6C">
        <w:rPr>
          <w:rFonts w:ascii="Times New Roman" w:eastAsia="Times New Roman" w:hAnsi="Times New Roman" w:cs="Times New Roman"/>
          <w:noProof/>
          <w:sz w:val="28"/>
          <w:szCs w:val="28"/>
          <w:lang w:val="en-US" w:eastAsia="ru-RU"/>
        </w:rPr>
        <w:t>s</w:t>
      </w:r>
      <w:r w:rsidRPr="001E0D6C">
        <w:rPr>
          <w:rFonts w:ascii="Times New Roman" w:eastAsia="Times New Roman" w:hAnsi="Times New Roman" w:cs="Times New Roman"/>
          <w:noProof/>
          <w:sz w:val="28"/>
          <w:szCs w:val="28"/>
          <w:lang w:eastAsia="ru-RU"/>
        </w:rPr>
        <w:t xml:space="preserve">: </w:t>
      </w:r>
    </w:p>
    <w:p w:rsidR="001E0D6C" w:rsidRPr="001E0D6C" w:rsidRDefault="001E0D6C" w:rsidP="001E0D6C">
      <w:pPr>
        <w:spacing w:after="0" w:line="360" w:lineRule="auto"/>
        <w:ind w:firstLine="709"/>
        <w:contextualSpacing/>
        <w:jc w:val="both"/>
        <w:rPr>
          <w:rFonts w:ascii="Times New Roman" w:eastAsia="Times New Roman" w:hAnsi="Times New Roman" w:cs="Times New Roman"/>
          <w:noProof/>
          <w:sz w:val="28"/>
          <w:szCs w:val="28"/>
          <w:lang w:eastAsia="ru-RU"/>
        </w:rPr>
      </w:pPr>
      <w:r w:rsidRPr="001E0D6C">
        <w:rPr>
          <w:rFonts w:ascii="Times New Roman" w:eastAsia="Times New Roman" w:hAnsi="Times New Roman" w:cs="Times New Roman"/>
          <w:noProof/>
          <w:sz w:val="28"/>
          <w:szCs w:val="28"/>
          <w:lang w:eastAsia="ru-RU"/>
        </w:rPr>
        <w:t xml:space="preserve">- по </w:t>
      </w:r>
      <w:r w:rsidRPr="001E0D6C">
        <w:rPr>
          <w:rFonts w:ascii="Times New Roman" w:eastAsia="Times New Roman" w:hAnsi="Times New Roman" w:cs="Times New Roman"/>
          <w:noProof/>
          <w:sz w:val="28"/>
          <w:szCs w:val="28"/>
          <w:lang w:val="en-US" w:eastAsia="ru-RU"/>
        </w:rPr>
        <w:t>I</w:t>
      </w:r>
      <w:r w:rsidRPr="001E0D6C">
        <w:rPr>
          <w:rFonts w:ascii="Times New Roman" w:eastAsia="Times New Roman" w:hAnsi="Times New Roman" w:cs="Times New Roman"/>
          <w:noProof/>
          <w:sz w:val="28"/>
          <w:szCs w:val="28"/>
          <w:lang w:eastAsia="ru-RU"/>
        </w:rPr>
        <w:t xml:space="preserve"> позиции в сторону, вперед, назад,</w:t>
      </w:r>
    </w:p>
    <w:p w:rsidR="001E0D6C" w:rsidRPr="001E0D6C" w:rsidRDefault="001E0D6C" w:rsidP="001E0D6C">
      <w:pPr>
        <w:spacing w:after="0" w:line="360" w:lineRule="auto"/>
        <w:ind w:firstLine="709"/>
        <w:contextualSpacing/>
        <w:jc w:val="both"/>
        <w:rPr>
          <w:rFonts w:ascii="Times New Roman" w:eastAsia="Times New Roman" w:hAnsi="Times New Roman" w:cs="Times New Roman"/>
          <w:noProof/>
          <w:sz w:val="28"/>
          <w:szCs w:val="28"/>
          <w:lang w:eastAsia="ru-RU"/>
        </w:rPr>
      </w:pPr>
      <w:r w:rsidRPr="001E0D6C">
        <w:rPr>
          <w:rFonts w:ascii="Times New Roman" w:eastAsia="Times New Roman" w:hAnsi="Times New Roman" w:cs="Times New Roman"/>
          <w:noProof/>
          <w:sz w:val="28"/>
          <w:szCs w:val="28"/>
          <w:lang w:eastAsia="ru-RU"/>
        </w:rPr>
        <w:t xml:space="preserve">- </w:t>
      </w:r>
      <w:r w:rsidRPr="001E0D6C">
        <w:rPr>
          <w:rFonts w:ascii="Times New Roman" w:eastAsia="Times New Roman" w:hAnsi="Times New Roman" w:cs="Times New Roman"/>
          <w:noProof/>
          <w:sz w:val="28"/>
          <w:szCs w:val="28"/>
          <w:lang w:val="en-US" w:eastAsia="ru-RU"/>
        </w:rPr>
        <w:t>pigué</w:t>
      </w:r>
      <w:r w:rsidRPr="001E0D6C">
        <w:rPr>
          <w:rFonts w:ascii="Times New Roman" w:eastAsia="Times New Roman" w:hAnsi="Times New Roman" w:cs="Times New Roman"/>
          <w:noProof/>
          <w:sz w:val="28"/>
          <w:szCs w:val="28"/>
          <w:lang w:eastAsia="ru-RU"/>
        </w:rPr>
        <w:t xml:space="preserve"> в сторону.</w:t>
      </w:r>
    </w:p>
    <w:p w:rsidR="001E0D6C" w:rsidRPr="001E0D6C" w:rsidRDefault="001E0D6C" w:rsidP="001E0D6C">
      <w:pPr>
        <w:spacing w:after="0" w:line="360" w:lineRule="auto"/>
        <w:contextualSpacing/>
        <w:jc w:val="center"/>
        <w:rPr>
          <w:rFonts w:ascii="Times New Roman" w:eastAsia="Times New Roman" w:hAnsi="Times New Roman" w:cs="Times New Roman"/>
          <w:i/>
          <w:noProof/>
          <w:sz w:val="28"/>
          <w:szCs w:val="28"/>
          <w:lang w:eastAsia="ru-RU"/>
        </w:rPr>
      </w:pPr>
      <w:r w:rsidRPr="001E0D6C">
        <w:rPr>
          <w:rFonts w:ascii="Times New Roman" w:eastAsia="Times New Roman" w:hAnsi="Times New Roman" w:cs="Times New Roman"/>
          <w:i/>
          <w:noProof/>
          <w:sz w:val="28"/>
          <w:szCs w:val="28"/>
          <w:lang w:eastAsia="ru-RU"/>
        </w:rPr>
        <w:t>Середина</w:t>
      </w:r>
    </w:p>
    <w:p w:rsidR="001E0D6C" w:rsidRPr="001E0D6C" w:rsidRDefault="001E0D6C" w:rsidP="00DE3FF3">
      <w:pPr>
        <w:widowControl w:val="0"/>
        <w:numPr>
          <w:ilvl w:val="0"/>
          <w:numId w:val="116"/>
        </w:numPr>
        <w:tabs>
          <w:tab w:val="left" w:pos="993"/>
        </w:tabs>
        <w:suppressAutoHyphens/>
        <w:autoSpaceDN w:val="0"/>
        <w:spacing w:after="0" w:line="360" w:lineRule="auto"/>
        <w:ind w:left="0" w:firstLine="709"/>
        <w:contextualSpacing/>
        <w:jc w:val="both"/>
        <w:textAlignment w:val="baseline"/>
        <w:rPr>
          <w:rFonts w:ascii="Times New Roman" w:eastAsia="Times New Roman" w:hAnsi="Times New Roman" w:cs="Times New Roman"/>
          <w:noProof/>
          <w:sz w:val="28"/>
          <w:szCs w:val="28"/>
          <w:lang w:eastAsia="ru-RU"/>
        </w:rPr>
      </w:pPr>
      <w:r w:rsidRPr="001E0D6C">
        <w:rPr>
          <w:rFonts w:ascii="Times New Roman" w:eastAsia="Times New Roman" w:hAnsi="Times New Roman" w:cs="Times New Roman"/>
          <w:noProof/>
          <w:sz w:val="28"/>
          <w:szCs w:val="28"/>
          <w:lang w:eastAsia="ru-RU"/>
        </w:rPr>
        <w:t xml:space="preserve">Позиции рук – </w:t>
      </w:r>
      <w:r w:rsidRPr="001E0D6C">
        <w:rPr>
          <w:rFonts w:ascii="Times New Roman" w:eastAsia="Times New Roman" w:hAnsi="Times New Roman" w:cs="Times New Roman"/>
          <w:noProof/>
          <w:sz w:val="28"/>
          <w:szCs w:val="28"/>
          <w:lang w:val="en-US" w:eastAsia="ru-RU"/>
        </w:rPr>
        <w:t>I</w:t>
      </w:r>
      <w:r w:rsidRPr="001E0D6C">
        <w:rPr>
          <w:rFonts w:ascii="Times New Roman" w:eastAsia="Times New Roman" w:hAnsi="Times New Roman" w:cs="Times New Roman"/>
          <w:noProof/>
          <w:sz w:val="28"/>
          <w:szCs w:val="28"/>
          <w:lang w:eastAsia="ru-RU"/>
        </w:rPr>
        <w:t xml:space="preserve">, </w:t>
      </w:r>
      <w:r w:rsidRPr="001E0D6C">
        <w:rPr>
          <w:rFonts w:ascii="Times New Roman" w:eastAsia="Times New Roman" w:hAnsi="Times New Roman" w:cs="Times New Roman"/>
          <w:noProof/>
          <w:sz w:val="28"/>
          <w:szCs w:val="28"/>
          <w:lang w:val="en-US" w:eastAsia="ru-RU"/>
        </w:rPr>
        <w:t>II</w:t>
      </w:r>
      <w:r w:rsidRPr="001E0D6C">
        <w:rPr>
          <w:rFonts w:ascii="Times New Roman" w:eastAsia="Times New Roman" w:hAnsi="Times New Roman" w:cs="Times New Roman"/>
          <w:noProof/>
          <w:sz w:val="28"/>
          <w:szCs w:val="28"/>
          <w:lang w:eastAsia="ru-RU"/>
        </w:rPr>
        <w:t xml:space="preserve">, </w:t>
      </w:r>
      <w:r w:rsidRPr="001E0D6C">
        <w:rPr>
          <w:rFonts w:ascii="Times New Roman" w:eastAsia="Times New Roman" w:hAnsi="Times New Roman" w:cs="Times New Roman"/>
          <w:noProof/>
          <w:sz w:val="28"/>
          <w:szCs w:val="28"/>
          <w:lang w:val="en-US" w:eastAsia="ru-RU"/>
        </w:rPr>
        <w:t>III</w:t>
      </w:r>
      <w:r w:rsidRPr="001E0D6C">
        <w:rPr>
          <w:rFonts w:ascii="Times New Roman" w:eastAsia="Times New Roman" w:hAnsi="Times New Roman" w:cs="Times New Roman"/>
          <w:noProof/>
          <w:sz w:val="28"/>
          <w:szCs w:val="28"/>
          <w:lang w:eastAsia="ru-RU"/>
        </w:rPr>
        <w:t>.</w:t>
      </w:r>
    </w:p>
    <w:p w:rsidR="001E0D6C" w:rsidRPr="001E0D6C" w:rsidRDefault="001E0D6C" w:rsidP="00DE3FF3">
      <w:pPr>
        <w:widowControl w:val="0"/>
        <w:numPr>
          <w:ilvl w:val="0"/>
          <w:numId w:val="116"/>
        </w:numPr>
        <w:tabs>
          <w:tab w:val="left" w:pos="993"/>
        </w:tabs>
        <w:suppressAutoHyphens/>
        <w:autoSpaceDN w:val="0"/>
        <w:spacing w:after="0" w:line="360" w:lineRule="auto"/>
        <w:ind w:left="0" w:firstLine="709"/>
        <w:contextualSpacing/>
        <w:jc w:val="both"/>
        <w:textAlignment w:val="baseline"/>
        <w:rPr>
          <w:rFonts w:ascii="Times New Roman" w:eastAsia="Times New Roman" w:hAnsi="Times New Roman" w:cs="Times New Roman"/>
          <w:noProof/>
          <w:sz w:val="28"/>
          <w:szCs w:val="28"/>
          <w:lang w:val="fr-FR" w:eastAsia="ru-RU"/>
        </w:rPr>
      </w:pPr>
      <w:r w:rsidRPr="001E0D6C">
        <w:rPr>
          <w:rFonts w:ascii="Times New Roman" w:eastAsia="Times New Roman" w:hAnsi="Times New Roman" w:cs="Times New Roman"/>
          <w:noProof/>
          <w:sz w:val="28"/>
          <w:szCs w:val="28"/>
          <w:lang w:val="fr-FR" w:eastAsia="ru-RU"/>
        </w:rPr>
        <w:lastRenderedPageBreak/>
        <w:t xml:space="preserve">Demi-pliés– </w:t>
      </w:r>
      <w:r w:rsidRPr="001E0D6C">
        <w:rPr>
          <w:rFonts w:ascii="Times New Roman" w:eastAsia="Times New Roman" w:hAnsi="Times New Roman" w:cs="Times New Roman"/>
          <w:noProof/>
          <w:sz w:val="28"/>
          <w:szCs w:val="28"/>
          <w:lang w:eastAsia="ru-RU"/>
        </w:rPr>
        <w:t>по</w:t>
      </w:r>
      <w:r w:rsidRPr="001E0D6C">
        <w:rPr>
          <w:rFonts w:ascii="Times New Roman" w:eastAsia="Times New Roman" w:hAnsi="Times New Roman" w:cs="Times New Roman"/>
          <w:noProof/>
          <w:sz w:val="28"/>
          <w:szCs w:val="28"/>
          <w:lang w:val="fr-FR" w:eastAsia="ru-RU"/>
        </w:rPr>
        <w:t xml:space="preserve"> I, II, en face.</w:t>
      </w:r>
    </w:p>
    <w:p w:rsidR="001E0D6C" w:rsidRPr="001E0D6C" w:rsidRDefault="001E0D6C" w:rsidP="00DE3FF3">
      <w:pPr>
        <w:widowControl w:val="0"/>
        <w:numPr>
          <w:ilvl w:val="0"/>
          <w:numId w:val="116"/>
        </w:numPr>
        <w:tabs>
          <w:tab w:val="left" w:pos="993"/>
        </w:tabs>
        <w:suppressAutoHyphens/>
        <w:autoSpaceDN w:val="0"/>
        <w:spacing w:after="0" w:line="360" w:lineRule="auto"/>
        <w:ind w:left="0" w:firstLine="709"/>
        <w:contextualSpacing/>
        <w:jc w:val="both"/>
        <w:textAlignment w:val="baseline"/>
        <w:rPr>
          <w:rFonts w:ascii="Times New Roman" w:eastAsia="Times New Roman" w:hAnsi="Times New Roman" w:cs="Times New Roman"/>
          <w:noProof/>
          <w:sz w:val="28"/>
          <w:szCs w:val="28"/>
          <w:lang w:val="fr-FR" w:eastAsia="ru-RU"/>
        </w:rPr>
      </w:pPr>
      <w:r w:rsidRPr="001E0D6C">
        <w:rPr>
          <w:rFonts w:ascii="Times New Roman" w:eastAsia="Times New Roman" w:hAnsi="Times New Roman" w:cs="Times New Roman"/>
          <w:noProof/>
          <w:sz w:val="28"/>
          <w:szCs w:val="28"/>
          <w:lang w:val="fr-FR" w:eastAsia="ru-RU"/>
        </w:rPr>
        <w:t xml:space="preserve">Battements tendus </w:t>
      </w:r>
      <w:r w:rsidRPr="001E0D6C">
        <w:rPr>
          <w:rFonts w:ascii="Times New Roman" w:eastAsia="Times New Roman" w:hAnsi="Times New Roman" w:cs="Times New Roman"/>
          <w:noProof/>
          <w:sz w:val="28"/>
          <w:szCs w:val="28"/>
          <w:lang w:eastAsia="ru-RU"/>
        </w:rPr>
        <w:t>по</w:t>
      </w:r>
      <w:r w:rsidRPr="001E0D6C">
        <w:rPr>
          <w:rFonts w:ascii="Times New Roman" w:eastAsia="Times New Roman" w:hAnsi="Times New Roman" w:cs="Times New Roman"/>
          <w:noProof/>
          <w:sz w:val="28"/>
          <w:szCs w:val="28"/>
          <w:lang w:val="fr-FR" w:eastAsia="ru-RU"/>
        </w:rPr>
        <w:t xml:space="preserve"> I </w:t>
      </w:r>
      <w:r w:rsidRPr="001E0D6C">
        <w:rPr>
          <w:rFonts w:ascii="Times New Roman" w:eastAsia="Times New Roman" w:hAnsi="Times New Roman" w:cs="Times New Roman"/>
          <w:noProof/>
          <w:sz w:val="28"/>
          <w:szCs w:val="28"/>
          <w:lang w:eastAsia="ru-RU"/>
        </w:rPr>
        <w:t>позиции</w:t>
      </w:r>
      <w:r w:rsidRPr="001E0D6C">
        <w:rPr>
          <w:rFonts w:ascii="Times New Roman" w:eastAsia="Times New Roman" w:hAnsi="Times New Roman" w:cs="Times New Roman"/>
          <w:noProof/>
          <w:sz w:val="28"/>
          <w:szCs w:val="28"/>
          <w:lang w:val="fr-FR" w:eastAsia="ru-RU"/>
        </w:rPr>
        <w:t xml:space="preserve"> en face</w:t>
      </w:r>
      <w:r w:rsidRPr="001E0D6C">
        <w:rPr>
          <w:rFonts w:ascii="Times New Roman" w:eastAsia="Times New Roman" w:hAnsi="Times New Roman" w:cs="Times New Roman"/>
          <w:noProof/>
          <w:sz w:val="28"/>
          <w:szCs w:val="28"/>
          <w:lang w:val="en-US" w:eastAsia="ru-RU"/>
        </w:rPr>
        <w:t>:</w:t>
      </w:r>
    </w:p>
    <w:p w:rsidR="001E0D6C" w:rsidRPr="001E0D6C" w:rsidRDefault="001E0D6C" w:rsidP="00DE3FF3">
      <w:pPr>
        <w:widowControl w:val="0"/>
        <w:numPr>
          <w:ilvl w:val="0"/>
          <w:numId w:val="117"/>
        </w:numPr>
        <w:tabs>
          <w:tab w:val="left" w:pos="993"/>
        </w:tabs>
        <w:suppressAutoHyphens/>
        <w:autoSpaceDN w:val="0"/>
        <w:spacing w:after="0" w:line="360" w:lineRule="auto"/>
        <w:ind w:left="0" w:firstLine="709"/>
        <w:contextualSpacing/>
        <w:jc w:val="both"/>
        <w:textAlignment w:val="baseline"/>
        <w:rPr>
          <w:rFonts w:ascii="Times New Roman" w:eastAsia="Times New Roman" w:hAnsi="Times New Roman" w:cs="Times New Roman"/>
          <w:noProof/>
          <w:sz w:val="28"/>
          <w:szCs w:val="28"/>
          <w:lang w:eastAsia="ru-RU"/>
        </w:rPr>
      </w:pPr>
      <w:r w:rsidRPr="001E0D6C">
        <w:rPr>
          <w:rFonts w:ascii="Times New Roman" w:eastAsia="Times New Roman" w:hAnsi="Times New Roman" w:cs="Times New Roman"/>
          <w:noProof/>
          <w:sz w:val="28"/>
          <w:szCs w:val="28"/>
          <w:lang w:eastAsia="ru-RU"/>
        </w:rPr>
        <w:t xml:space="preserve">в сторону, вперед, назад, </w:t>
      </w:r>
      <w:r w:rsidRPr="001E0D6C">
        <w:rPr>
          <w:rFonts w:ascii="Times New Roman" w:eastAsia="Times New Roman" w:hAnsi="Times New Roman" w:cs="Times New Roman"/>
          <w:noProof/>
          <w:sz w:val="28"/>
          <w:szCs w:val="28"/>
          <w:lang w:val="fr-FR" w:eastAsia="ru-RU"/>
        </w:rPr>
        <w:t>en</w:t>
      </w:r>
      <w:r w:rsidRPr="001E0D6C">
        <w:rPr>
          <w:rFonts w:ascii="Times New Roman" w:eastAsia="Times New Roman" w:hAnsi="Times New Roman" w:cs="Times New Roman"/>
          <w:noProof/>
          <w:sz w:val="28"/>
          <w:szCs w:val="28"/>
          <w:lang w:eastAsia="ru-RU"/>
        </w:rPr>
        <w:t xml:space="preserve"> </w:t>
      </w:r>
      <w:r w:rsidRPr="001E0D6C">
        <w:rPr>
          <w:rFonts w:ascii="Times New Roman" w:eastAsia="Times New Roman" w:hAnsi="Times New Roman" w:cs="Times New Roman"/>
          <w:noProof/>
          <w:sz w:val="28"/>
          <w:szCs w:val="28"/>
          <w:lang w:val="fr-FR" w:eastAsia="ru-RU"/>
        </w:rPr>
        <w:t>face</w:t>
      </w:r>
      <w:r w:rsidRPr="001E0D6C">
        <w:rPr>
          <w:rFonts w:ascii="Times New Roman" w:eastAsia="Times New Roman" w:hAnsi="Times New Roman" w:cs="Times New Roman"/>
          <w:noProof/>
          <w:sz w:val="28"/>
          <w:szCs w:val="28"/>
          <w:lang w:eastAsia="ru-RU"/>
        </w:rPr>
        <w:t>.</w:t>
      </w:r>
    </w:p>
    <w:p w:rsidR="001E0D6C" w:rsidRPr="001E0D6C" w:rsidRDefault="001E0D6C" w:rsidP="00DE3FF3">
      <w:pPr>
        <w:widowControl w:val="0"/>
        <w:numPr>
          <w:ilvl w:val="0"/>
          <w:numId w:val="116"/>
        </w:numPr>
        <w:tabs>
          <w:tab w:val="left" w:pos="993"/>
        </w:tabs>
        <w:suppressAutoHyphens/>
        <w:autoSpaceDN w:val="0"/>
        <w:spacing w:after="0" w:line="360" w:lineRule="auto"/>
        <w:ind w:left="0" w:firstLine="709"/>
        <w:contextualSpacing/>
        <w:jc w:val="both"/>
        <w:textAlignment w:val="baseline"/>
        <w:rPr>
          <w:rFonts w:ascii="Times New Roman" w:eastAsia="Times New Roman" w:hAnsi="Times New Roman" w:cs="Times New Roman"/>
          <w:noProof/>
          <w:sz w:val="28"/>
          <w:szCs w:val="28"/>
          <w:lang w:eastAsia="ru-RU"/>
        </w:rPr>
      </w:pPr>
      <w:r w:rsidRPr="001E0D6C">
        <w:rPr>
          <w:rFonts w:ascii="Times New Roman" w:eastAsia="Times New Roman" w:hAnsi="Times New Roman" w:cs="Times New Roman"/>
          <w:noProof/>
          <w:sz w:val="28"/>
          <w:szCs w:val="28"/>
          <w:lang w:val="en-US" w:eastAsia="ru-RU"/>
        </w:rPr>
        <w:t xml:space="preserve">I </w:t>
      </w:r>
      <w:r w:rsidRPr="001E0D6C">
        <w:rPr>
          <w:rFonts w:ascii="Times New Roman" w:eastAsia="Times New Roman" w:hAnsi="Times New Roman" w:cs="Times New Roman"/>
          <w:noProof/>
          <w:sz w:val="28"/>
          <w:szCs w:val="28"/>
          <w:lang w:val="fr-FR" w:eastAsia="ru-RU"/>
        </w:rPr>
        <w:t>port de bra</w:t>
      </w:r>
      <w:r w:rsidRPr="001E0D6C">
        <w:rPr>
          <w:rFonts w:ascii="Times New Roman" w:eastAsia="Times New Roman" w:hAnsi="Times New Roman" w:cs="Times New Roman"/>
          <w:noProof/>
          <w:sz w:val="28"/>
          <w:szCs w:val="28"/>
          <w:lang w:val="en-US" w:eastAsia="ru-RU"/>
        </w:rPr>
        <w:t>s.</w:t>
      </w:r>
    </w:p>
    <w:p w:rsidR="001E0D6C" w:rsidRPr="001E0D6C" w:rsidRDefault="001E0D6C" w:rsidP="00DE3FF3">
      <w:pPr>
        <w:widowControl w:val="0"/>
        <w:numPr>
          <w:ilvl w:val="0"/>
          <w:numId w:val="116"/>
        </w:numPr>
        <w:tabs>
          <w:tab w:val="left" w:pos="993"/>
        </w:tabs>
        <w:suppressAutoHyphens/>
        <w:autoSpaceDN w:val="0"/>
        <w:spacing w:after="0" w:line="360" w:lineRule="auto"/>
        <w:ind w:left="0" w:firstLine="709"/>
        <w:contextualSpacing/>
        <w:jc w:val="both"/>
        <w:textAlignment w:val="baseline"/>
        <w:rPr>
          <w:rFonts w:ascii="Times New Roman" w:eastAsia="Times New Roman" w:hAnsi="Times New Roman" w:cs="Times New Roman"/>
          <w:noProof/>
          <w:sz w:val="28"/>
          <w:szCs w:val="28"/>
          <w:lang w:eastAsia="ru-RU"/>
        </w:rPr>
      </w:pPr>
      <w:r w:rsidRPr="001E0D6C">
        <w:rPr>
          <w:rFonts w:ascii="Times New Roman" w:eastAsia="Times New Roman" w:hAnsi="Times New Roman" w:cs="Times New Roman"/>
          <w:noProof/>
          <w:sz w:val="28"/>
          <w:szCs w:val="28"/>
          <w:lang w:eastAsia="ru-RU"/>
        </w:rPr>
        <w:t>Притопы:</w:t>
      </w:r>
    </w:p>
    <w:p w:rsidR="001E0D6C" w:rsidRPr="001E0D6C" w:rsidRDefault="001E0D6C" w:rsidP="001E0D6C">
      <w:pPr>
        <w:spacing w:after="0" w:line="360" w:lineRule="auto"/>
        <w:ind w:firstLine="709"/>
        <w:contextualSpacing/>
        <w:jc w:val="both"/>
        <w:rPr>
          <w:rFonts w:ascii="Times New Roman" w:eastAsia="Times New Roman" w:hAnsi="Times New Roman" w:cs="Times New Roman"/>
          <w:noProof/>
          <w:sz w:val="28"/>
          <w:szCs w:val="28"/>
          <w:lang w:eastAsia="ru-RU"/>
        </w:rPr>
      </w:pPr>
      <w:r w:rsidRPr="001E0D6C">
        <w:rPr>
          <w:rFonts w:ascii="Times New Roman" w:eastAsia="Times New Roman" w:hAnsi="Times New Roman" w:cs="Times New Roman"/>
          <w:noProof/>
          <w:sz w:val="28"/>
          <w:szCs w:val="28"/>
          <w:lang w:eastAsia="ru-RU"/>
        </w:rPr>
        <w:t>- одинарные,</w:t>
      </w:r>
    </w:p>
    <w:p w:rsidR="001E0D6C" w:rsidRPr="001E0D6C" w:rsidRDefault="001E0D6C" w:rsidP="001E0D6C">
      <w:pPr>
        <w:spacing w:after="0" w:line="360" w:lineRule="auto"/>
        <w:ind w:firstLine="709"/>
        <w:contextualSpacing/>
        <w:jc w:val="both"/>
        <w:rPr>
          <w:rFonts w:ascii="Times New Roman" w:eastAsia="Times New Roman" w:hAnsi="Times New Roman" w:cs="Times New Roman"/>
          <w:noProof/>
          <w:sz w:val="28"/>
          <w:szCs w:val="28"/>
          <w:lang w:eastAsia="ru-RU"/>
        </w:rPr>
      </w:pPr>
      <w:r w:rsidRPr="001E0D6C">
        <w:rPr>
          <w:rFonts w:ascii="Times New Roman" w:eastAsia="Times New Roman" w:hAnsi="Times New Roman" w:cs="Times New Roman"/>
          <w:noProof/>
          <w:sz w:val="28"/>
          <w:szCs w:val="28"/>
          <w:lang w:eastAsia="ru-RU"/>
        </w:rPr>
        <w:t>- двойные,</w:t>
      </w:r>
    </w:p>
    <w:p w:rsidR="001E0D6C" w:rsidRPr="001E0D6C" w:rsidRDefault="001E0D6C" w:rsidP="001E0D6C">
      <w:pPr>
        <w:spacing w:after="0" w:line="360" w:lineRule="auto"/>
        <w:ind w:firstLine="709"/>
        <w:contextualSpacing/>
        <w:jc w:val="both"/>
        <w:rPr>
          <w:rFonts w:ascii="Times New Roman" w:eastAsia="Times New Roman" w:hAnsi="Times New Roman" w:cs="Times New Roman"/>
          <w:noProof/>
          <w:sz w:val="28"/>
          <w:szCs w:val="28"/>
          <w:lang w:eastAsia="ru-RU"/>
        </w:rPr>
      </w:pPr>
      <w:r w:rsidRPr="001E0D6C">
        <w:rPr>
          <w:rFonts w:ascii="Times New Roman" w:eastAsia="Times New Roman" w:hAnsi="Times New Roman" w:cs="Times New Roman"/>
          <w:noProof/>
          <w:sz w:val="28"/>
          <w:szCs w:val="28"/>
          <w:lang w:eastAsia="ru-RU"/>
        </w:rPr>
        <w:t>- тройные.</w:t>
      </w:r>
    </w:p>
    <w:p w:rsidR="001E0D6C" w:rsidRPr="001E0D6C" w:rsidRDefault="001E0D6C" w:rsidP="001E0D6C">
      <w:pPr>
        <w:spacing w:after="0" w:line="360" w:lineRule="auto"/>
        <w:ind w:firstLine="709"/>
        <w:jc w:val="both"/>
        <w:rPr>
          <w:rFonts w:ascii="Times New Roman" w:eastAsia="Times New Roman" w:hAnsi="Times New Roman" w:cs="Times New Roman"/>
          <w:noProof/>
          <w:sz w:val="28"/>
          <w:szCs w:val="28"/>
          <w:lang w:eastAsia="ru-RU"/>
        </w:rPr>
      </w:pPr>
      <w:r w:rsidRPr="001E0D6C">
        <w:rPr>
          <w:rFonts w:ascii="Times New Roman" w:eastAsia="Times New Roman" w:hAnsi="Times New Roman" w:cs="Times New Roman"/>
          <w:noProof/>
          <w:sz w:val="28"/>
          <w:szCs w:val="28"/>
          <w:lang w:eastAsia="ru-RU"/>
        </w:rPr>
        <w:t>6. «Гармошка» в повороте.</w:t>
      </w:r>
    </w:p>
    <w:p w:rsidR="001E0D6C" w:rsidRPr="001E0D6C" w:rsidRDefault="001E0D6C" w:rsidP="001E0D6C">
      <w:pPr>
        <w:spacing w:after="0" w:line="360" w:lineRule="auto"/>
        <w:ind w:firstLine="709"/>
        <w:jc w:val="both"/>
        <w:rPr>
          <w:rFonts w:ascii="Times New Roman" w:eastAsia="Times New Roman" w:hAnsi="Times New Roman" w:cs="Times New Roman"/>
          <w:noProof/>
          <w:sz w:val="28"/>
          <w:szCs w:val="28"/>
          <w:lang w:eastAsia="ru-RU"/>
        </w:rPr>
      </w:pPr>
      <w:r w:rsidRPr="001E0D6C">
        <w:rPr>
          <w:rFonts w:ascii="Times New Roman" w:eastAsia="Times New Roman" w:hAnsi="Times New Roman" w:cs="Times New Roman"/>
          <w:noProof/>
          <w:sz w:val="28"/>
          <w:szCs w:val="28"/>
          <w:lang w:eastAsia="ru-RU"/>
        </w:rPr>
        <w:t>7. «Веревочка»:</w:t>
      </w:r>
    </w:p>
    <w:p w:rsidR="001E0D6C" w:rsidRPr="001E0D6C" w:rsidRDefault="001E0D6C" w:rsidP="001E0D6C">
      <w:pPr>
        <w:spacing w:after="0" w:line="360" w:lineRule="auto"/>
        <w:ind w:firstLine="709"/>
        <w:jc w:val="both"/>
        <w:rPr>
          <w:rFonts w:ascii="Times New Roman" w:eastAsia="Times New Roman" w:hAnsi="Times New Roman" w:cs="Times New Roman"/>
          <w:noProof/>
          <w:sz w:val="28"/>
          <w:szCs w:val="28"/>
          <w:lang w:eastAsia="ru-RU"/>
        </w:rPr>
      </w:pPr>
      <w:r w:rsidRPr="001E0D6C">
        <w:rPr>
          <w:rFonts w:ascii="Times New Roman" w:eastAsia="Times New Roman" w:hAnsi="Times New Roman" w:cs="Times New Roman"/>
          <w:noProof/>
          <w:sz w:val="28"/>
          <w:szCs w:val="28"/>
          <w:lang w:eastAsia="ru-RU"/>
        </w:rPr>
        <w:t xml:space="preserve"> - простая,</w:t>
      </w:r>
    </w:p>
    <w:p w:rsidR="001E0D6C" w:rsidRPr="001E0D6C" w:rsidRDefault="001E0D6C" w:rsidP="001E0D6C">
      <w:pPr>
        <w:spacing w:after="0" w:line="360" w:lineRule="auto"/>
        <w:ind w:firstLine="709"/>
        <w:jc w:val="both"/>
        <w:rPr>
          <w:rFonts w:ascii="Times New Roman" w:eastAsia="Times New Roman" w:hAnsi="Times New Roman" w:cs="Times New Roman"/>
          <w:noProof/>
          <w:sz w:val="28"/>
          <w:szCs w:val="28"/>
          <w:lang w:eastAsia="ru-RU"/>
        </w:rPr>
      </w:pPr>
      <w:r w:rsidRPr="001E0D6C">
        <w:rPr>
          <w:rFonts w:ascii="Times New Roman" w:eastAsia="Times New Roman" w:hAnsi="Times New Roman" w:cs="Times New Roman"/>
          <w:noProof/>
          <w:sz w:val="28"/>
          <w:szCs w:val="28"/>
          <w:lang w:eastAsia="ru-RU"/>
        </w:rPr>
        <w:t xml:space="preserve"> - двойная, </w:t>
      </w:r>
    </w:p>
    <w:p w:rsidR="001E0D6C" w:rsidRPr="001E0D6C" w:rsidRDefault="001E0D6C" w:rsidP="001E0D6C">
      <w:pPr>
        <w:spacing w:after="0" w:line="360" w:lineRule="auto"/>
        <w:ind w:firstLine="709"/>
        <w:jc w:val="both"/>
        <w:rPr>
          <w:rFonts w:ascii="Times New Roman" w:eastAsia="Times New Roman" w:hAnsi="Times New Roman" w:cs="Times New Roman"/>
          <w:noProof/>
          <w:sz w:val="28"/>
          <w:szCs w:val="28"/>
          <w:lang w:eastAsia="ru-RU"/>
        </w:rPr>
      </w:pPr>
      <w:r w:rsidRPr="001E0D6C">
        <w:rPr>
          <w:rFonts w:ascii="Times New Roman" w:eastAsia="Times New Roman" w:hAnsi="Times New Roman" w:cs="Times New Roman"/>
          <w:noProof/>
          <w:sz w:val="28"/>
          <w:szCs w:val="28"/>
          <w:lang w:eastAsia="ru-RU"/>
        </w:rPr>
        <w:t xml:space="preserve"> - с переступанием.</w:t>
      </w:r>
    </w:p>
    <w:p w:rsidR="001E0D6C" w:rsidRPr="001E0D6C" w:rsidRDefault="001E0D6C" w:rsidP="001E0D6C">
      <w:pPr>
        <w:spacing w:after="0" w:line="360" w:lineRule="auto"/>
        <w:ind w:firstLine="709"/>
        <w:jc w:val="both"/>
        <w:rPr>
          <w:rFonts w:ascii="Times New Roman" w:eastAsia="Times New Roman" w:hAnsi="Times New Roman" w:cs="Times New Roman"/>
          <w:noProof/>
          <w:sz w:val="28"/>
          <w:szCs w:val="28"/>
          <w:lang w:eastAsia="ru-RU"/>
        </w:rPr>
      </w:pPr>
      <w:r w:rsidRPr="001E0D6C">
        <w:rPr>
          <w:rFonts w:ascii="Times New Roman" w:eastAsia="Times New Roman" w:hAnsi="Times New Roman" w:cs="Times New Roman"/>
          <w:noProof/>
          <w:sz w:val="28"/>
          <w:szCs w:val="28"/>
          <w:lang w:eastAsia="ru-RU"/>
        </w:rPr>
        <w:t>8. «Моталочка» в прямом положении.</w:t>
      </w:r>
    </w:p>
    <w:p w:rsidR="001E0D6C" w:rsidRPr="001E0D6C" w:rsidRDefault="001E0D6C" w:rsidP="001E0D6C">
      <w:pPr>
        <w:spacing w:after="0" w:line="360" w:lineRule="auto"/>
        <w:ind w:firstLine="709"/>
        <w:jc w:val="both"/>
        <w:rPr>
          <w:rFonts w:ascii="Times New Roman" w:eastAsia="Times New Roman" w:hAnsi="Times New Roman" w:cs="Times New Roman"/>
          <w:noProof/>
          <w:sz w:val="28"/>
          <w:szCs w:val="28"/>
          <w:lang w:val="fr-FR" w:eastAsia="ru-RU"/>
        </w:rPr>
      </w:pPr>
      <w:r w:rsidRPr="001E0D6C">
        <w:rPr>
          <w:rFonts w:ascii="Times New Roman" w:eastAsia="Times New Roman" w:hAnsi="Times New Roman" w:cs="Times New Roman"/>
          <w:noProof/>
          <w:sz w:val="28"/>
          <w:szCs w:val="28"/>
          <w:lang w:val="fr-FR" w:eastAsia="ru-RU"/>
        </w:rPr>
        <w:t>Allegro</w:t>
      </w:r>
    </w:p>
    <w:p w:rsidR="001E0D6C" w:rsidRPr="001E0D6C" w:rsidRDefault="001E0D6C" w:rsidP="00DE3FF3">
      <w:pPr>
        <w:widowControl w:val="0"/>
        <w:numPr>
          <w:ilvl w:val="0"/>
          <w:numId w:val="118"/>
        </w:numPr>
        <w:tabs>
          <w:tab w:val="left" w:pos="993"/>
        </w:tabs>
        <w:suppressAutoHyphens/>
        <w:autoSpaceDN w:val="0"/>
        <w:spacing w:after="0" w:line="360" w:lineRule="auto"/>
        <w:ind w:left="0" w:firstLine="709"/>
        <w:contextualSpacing/>
        <w:jc w:val="both"/>
        <w:textAlignment w:val="baseline"/>
        <w:rPr>
          <w:rFonts w:ascii="Times New Roman" w:eastAsia="Times New Roman" w:hAnsi="Times New Roman" w:cs="Times New Roman"/>
          <w:noProof/>
          <w:sz w:val="28"/>
          <w:szCs w:val="28"/>
          <w:lang w:eastAsia="ru-RU"/>
        </w:rPr>
      </w:pPr>
      <w:r w:rsidRPr="001E0D6C">
        <w:rPr>
          <w:rFonts w:ascii="Times New Roman" w:eastAsia="Times New Roman" w:hAnsi="Times New Roman" w:cs="Times New Roman"/>
          <w:noProof/>
          <w:sz w:val="28"/>
          <w:szCs w:val="28"/>
          <w:lang w:val="fr-FR" w:eastAsia="ru-RU"/>
        </w:rPr>
        <w:t>Tamps</w:t>
      </w:r>
      <w:r w:rsidRPr="001E0D6C">
        <w:rPr>
          <w:rFonts w:ascii="Times New Roman" w:eastAsia="Times New Roman" w:hAnsi="Times New Roman" w:cs="Times New Roman"/>
          <w:noProof/>
          <w:sz w:val="28"/>
          <w:szCs w:val="28"/>
          <w:lang w:eastAsia="ru-RU"/>
        </w:rPr>
        <w:t xml:space="preserve"> </w:t>
      </w:r>
      <w:r w:rsidRPr="001E0D6C">
        <w:rPr>
          <w:rFonts w:ascii="Times New Roman" w:eastAsia="Times New Roman" w:hAnsi="Times New Roman" w:cs="Times New Roman"/>
          <w:noProof/>
          <w:sz w:val="28"/>
          <w:szCs w:val="28"/>
          <w:lang w:val="fr-FR" w:eastAsia="ru-RU"/>
        </w:rPr>
        <w:t>saut</w:t>
      </w:r>
      <w:r w:rsidRPr="001E0D6C">
        <w:rPr>
          <w:rFonts w:ascii="Times New Roman" w:eastAsia="Times New Roman" w:hAnsi="Times New Roman" w:cs="Times New Roman"/>
          <w:noProof/>
          <w:sz w:val="28"/>
          <w:szCs w:val="28"/>
          <w:lang w:eastAsia="ru-RU"/>
        </w:rPr>
        <w:t xml:space="preserve"> é  - по </w:t>
      </w:r>
      <w:r w:rsidRPr="001E0D6C">
        <w:rPr>
          <w:rFonts w:ascii="Times New Roman" w:eastAsia="Times New Roman" w:hAnsi="Times New Roman" w:cs="Times New Roman"/>
          <w:noProof/>
          <w:sz w:val="28"/>
          <w:szCs w:val="28"/>
          <w:lang w:val="fr-FR" w:eastAsia="ru-RU"/>
        </w:rPr>
        <w:t>I</w:t>
      </w:r>
      <w:r w:rsidRPr="001E0D6C">
        <w:rPr>
          <w:rFonts w:ascii="Times New Roman" w:eastAsia="Times New Roman" w:hAnsi="Times New Roman" w:cs="Times New Roman"/>
          <w:noProof/>
          <w:sz w:val="28"/>
          <w:szCs w:val="28"/>
          <w:lang w:eastAsia="ru-RU"/>
        </w:rPr>
        <w:t xml:space="preserve">, </w:t>
      </w:r>
      <w:r w:rsidRPr="001E0D6C">
        <w:rPr>
          <w:rFonts w:ascii="Times New Roman" w:eastAsia="Times New Roman" w:hAnsi="Times New Roman" w:cs="Times New Roman"/>
          <w:noProof/>
          <w:sz w:val="28"/>
          <w:szCs w:val="28"/>
          <w:lang w:val="fr-FR" w:eastAsia="ru-RU"/>
        </w:rPr>
        <w:t>II</w:t>
      </w:r>
      <w:r w:rsidRPr="001E0D6C">
        <w:rPr>
          <w:rFonts w:ascii="Times New Roman" w:eastAsia="Times New Roman" w:hAnsi="Times New Roman" w:cs="Times New Roman"/>
          <w:noProof/>
          <w:sz w:val="28"/>
          <w:szCs w:val="28"/>
          <w:lang w:eastAsia="ru-RU"/>
        </w:rPr>
        <w:t xml:space="preserve">, </w:t>
      </w:r>
      <w:r w:rsidRPr="001E0D6C">
        <w:rPr>
          <w:rFonts w:ascii="Times New Roman" w:eastAsia="Times New Roman" w:hAnsi="Times New Roman" w:cs="Times New Roman"/>
          <w:noProof/>
          <w:sz w:val="28"/>
          <w:szCs w:val="28"/>
          <w:lang w:val="fr-FR" w:eastAsia="ru-RU"/>
        </w:rPr>
        <w:t>III</w:t>
      </w:r>
      <w:r w:rsidRPr="001E0D6C">
        <w:rPr>
          <w:rFonts w:ascii="Times New Roman" w:eastAsia="Times New Roman" w:hAnsi="Times New Roman" w:cs="Times New Roman"/>
          <w:noProof/>
          <w:sz w:val="28"/>
          <w:szCs w:val="28"/>
          <w:lang w:eastAsia="ru-RU"/>
        </w:rPr>
        <w:t xml:space="preserve"> позициям.</w:t>
      </w:r>
    </w:p>
    <w:p w:rsidR="001E0D6C" w:rsidRPr="001E0D6C" w:rsidRDefault="001E0D6C" w:rsidP="00DE3FF3">
      <w:pPr>
        <w:widowControl w:val="0"/>
        <w:numPr>
          <w:ilvl w:val="0"/>
          <w:numId w:val="118"/>
        </w:numPr>
        <w:tabs>
          <w:tab w:val="left" w:pos="993"/>
        </w:tabs>
        <w:suppressAutoHyphens/>
        <w:autoSpaceDN w:val="0"/>
        <w:spacing w:after="0" w:line="360" w:lineRule="auto"/>
        <w:ind w:left="0" w:firstLine="709"/>
        <w:contextualSpacing/>
        <w:jc w:val="both"/>
        <w:textAlignment w:val="baseline"/>
        <w:rPr>
          <w:rFonts w:ascii="Times New Roman" w:eastAsia="Times New Roman" w:hAnsi="Times New Roman" w:cs="Times New Roman"/>
          <w:noProof/>
          <w:sz w:val="28"/>
          <w:szCs w:val="28"/>
          <w:lang w:eastAsia="ru-RU"/>
        </w:rPr>
      </w:pPr>
      <w:r w:rsidRPr="001E0D6C">
        <w:rPr>
          <w:rFonts w:ascii="Times New Roman" w:eastAsia="Andale Sans UI" w:hAnsi="Times New Roman" w:cs="Times New Roman"/>
          <w:kern w:val="3"/>
          <w:sz w:val="28"/>
          <w:szCs w:val="28"/>
          <w:lang w:val="en-US" w:bidi="en-US"/>
        </w:rPr>
        <w:t>Pas</w:t>
      </w:r>
      <w:r w:rsidRPr="001E0D6C">
        <w:rPr>
          <w:rFonts w:ascii="Times New Roman" w:eastAsia="Andale Sans UI" w:hAnsi="Times New Roman" w:cs="Times New Roman"/>
          <w:kern w:val="3"/>
          <w:sz w:val="28"/>
          <w:szCs w:val="28"/>
          <w:lang w:bidi="en-US"/>
        </w:rPr>
        <w:t xml:space="preserve"> è</w:t>
      </w:r>
      <w:r w:rsidRPr="001E0D6C">
        <w:rPr>
          <w:rFonts w:ascii="Times New Roman" w:eastAsia="Andale Sans UI" w:hAnsi="Times New Roman" w:cs="Times New Roman"/>
          <w:kern w:val="3"/>
          <w:sz w:val="28"/>
          <w:szCs w:val="28"/>
          <w:lang w:val="en-US" w:bidi="en-US"/>
        </w:rPr>
        <w:t>chapp</w:t>
      </w:r>
      <w:r w:rsidRPr="001E0D6C">
        <w:rPr>
          <w:rFonts w:ascii="Times New Roman" w:eastAsia="Andale Sans UI" w:hAnsi="Times New Roman" w:cs="Times New Roman"/>
          <w:kern w:val="3"/>
          <w:sz w:val="28"/>
          <w:szCs w:val="28"/>
          <w:lang w:bidi="en-US"/>
        </w:rPr>
        <w:t xml:space="preserve"> é – по </w:t>
      </w:r>
      <w:r w:rsidRPr="001E0D6C">
        <w:rPr>
          <w:rFonts w:ascii="Times New Roman" w:eastAsia="Andale Sans UI" w:hAnsi="Times New Roman" w:cs="Times New Roman"/>
          <w:kern w:val="3"/>
          <w:sz w:val="28"/>
          <w:szCs w:val="28"/>
          <w:lang w:val="en-US" w:bidi="en-US"/>
        </w:rPr>
        <w:t>I</w:t>
      </w:r>
      <w:r w:rsidRPr="001E0D6C">
        <w:rPr>
          <w:rFonts w:ascii="Times New Roman" w:eastAsia="Andale Sans UI" w:hAnsi="Times New Roman" w:cs="Times New Roman"/>
          <w:kern w:val="3"/>
          <w:sz w:val="28"/>
          <w:szCs w:val="28"/>
          <w:lang w:bidi="en-US"/>
        </w:rPr>
        <w:t xml:space="preserve">, </w:t>
      </w:r>
      <w:r w:rsidRPr="001E0D6C">
        <w:rPr>
          <w:rFonts w:ascii="Times New Roman" w:eastAsia="Andale Sans UI" w:hAnsi="Times New Roman" w:cs="Times New Roman"/>
          <w:kern w:val="3"/>
          <w:sz w:val="28"/>
          <w:szCs w:val="28"/>
          <w:lang w:val="en-US" w:bidi="en-US"/>
        </w:rPr>
        <w:t>II</w:t>
      </w:r>
      <w:r w:rsidRPr="001E0D6C">
        <w:rPr>
          <w:rFonts w:ascii="Times New Roman" w:eastAsia="Andale Sans UI" w:hAnsi="Times New Roman" w:cs="Times New Roman"/>
          <w:kern w:val="3"/>
          <w:sz w:val="28"/>
          <w:szCs w:val="28"/>
          <w:lang w:bidi="en-US"/>
        </w:rPr>
        <w:t xml:space="preserve">, </w:t>
      </w:r>
      <w:r w:rsidRPr="001E0D6C">
        <w:rPr>
          <w:rFonts w:ascii="Times New Roman" w:eastAsia="Andale Sans UI" w:hAnsi="Times New Roman" w:cs="Times New Roman"/>
          <w:kern w:val="3"/>
          <w:sz w:val="28"/>
          <w:szCs w:val="28"/>
          <w:lang w:val="en-US" w:bidi="en-US"/>
        </w:rPr>
        <w:t>III</w:t>
      </w:r>
      <w:r w:rsidRPr="001E0D6C">
        <w:rPr>
          <w:rFonts w:ascii="Times New Roman" w:eastAsia="Andale Sans UI" w:hAnsi="Times New Roman" w:cs="Times New Roman"/>
          <w:kern w:val="3"/>
          <w:sz w:val="28"/>
          <w:szCs w:val="28"/>
          <w:lang w:bidi="en-US"/>
        </w:rPr>
        <w:t xml:space="preserve"> позиции.</w:t>
      </w:r>
    </w:p>
    <w:p w:rsidR="001E0D6C" w:rsidRPr="001E0D6C" w:rsidRDefault="001E0D6C" w:rsidP="00DE3FF3">
      <w:pPr>
        <w:widowControl w:val="0"/>
        <w:numPr>
          <w:ilvl w:val="0"/>
          <w:numId w:val="118"/>
        </w:numPr>
        <w:tabs>
          <w:tab w:val="left" w:pos="993"/>
        </w:tabs>
        <w:suppressAutoHyphens/>
        <w:autoSpaceDN w:val="0"/>
        <w:spacing w:after="0" w:line="360" w:lineRule="auto"/>
        <w:ind w:left="0" w:firstLine="709"/>
        <w:contextualSpacing/>
        <w:jc w:val="both"/>
        <w:textAlignment w:val="baseline"/>
        <w:rPr>
          <w:rFonts w:ascii="Times New Roman" w:eastAsia="Times New Roman" w:hAnsi="Times New Roman" w:cs="Times New Roman"/>
          <w:noProof/>
          <w:sz w:val="28"/>
          <w:szCs w:val="28"/>
          <w:lang w:eastAsia="ru-RU"/>
        </w:rPr>
      </w:pPr>
      <w:r w:rsidRPr="001E0D6C">
        <w:rPr>
          <w:rFonts w:ascii="Times New Roman" w:eastAsia="Times New Roman" w:hAnsi="Times New Roman" w:cs="Times New Roman"/>
          <w:noProof/>
          <w:sz w:val="28"/>
          <w:szCs w:val="28"/>
          <w:lang w:val="fr-FR" w:eastAsia="ru-RU"/>
        </w:rPr>
        <w:t>Pas  balancé</w:t>
      </w:r>
      <w:r w:rsidRPr="001E0D6C">
        <w:rPr>
          <w:rFonts w:ascii="Times New Roman" w:eastAsia="Times New Roman" w:hAnsi="Times New Roman" w:cs="Times New Roman"/>
          <w:noProof/>
          <w:sz w:val="28"/>
          <w:szCs w:val="28"/>
          <w:lang w:eastAsia="ru-RU"/>
        </w:rPr>
        <w:t>.</w:t>
      </w:r>
    </w:p>
    <w:p w:rsidR="001E0D6C" w:rsidRPr="001E0D6C" w:rsidRDefault="001E0D6C" w:rsidP="001E0D6C">
      <w:pPr>
        <w:tabs>
          <w:tab w:val="left" w:pos="993"/>
        </w:tabs>
        <w:spacing w:after="0" w:line="360" w:lineRule="auto"/>
        <w:ind w:firstLine="709"/>
        <w:contextualSpacing/>
        <w:jc w:val="both"/>
        <w:rPr>
          <w:rFonts w:ascii="Times New Roman" w:eastAsia="Times New Roman" w:hAnsi="Times New Roman" w:cs="Times New Roman"/>
          <w:noProof/>
          <w:sz w:val="28"/>
          <w:szCs w:val="28"/>
          <w:lang w:val="fr-FR" w:eastAsia="ru-RU"/>
        </w:rPr>
      </w:pPr>
      <w:r w:rsidRPr="001E0D6C">
        <w:rPr>
          <w:rFonts w:ascii="Times New Roman" w:eastAsia="Times New Roman" w:hAnsi="Times New Roman" w:cs="Times New Roman"/>
          <w:noProof/>
          <w:sz w:val="28"/>
          <w:szCs w:val="28"/>
          <w:lang w:val="fr-FR" w:eastAsia="ru-RU"/>
        </w:rPr>
        <w:t>4. Pas chassé en face.</w:t>
      </w:r>
    </w:p>
    <w:p w:rsidR="001E0D6C" w:rsidRPr="001E0D6C" w:rsidRDefault="001E0D6C" w:rsidP="001E0D6C">
      <w:pPr>
        <w:tabs>
          <w:tab w:val="left" w:pos="993"/>
        </w:tabs>
        <w:spacing w:after="0" w:line="360" w:lineRule="auto"/>
        <w:ind w:firstLine="709"/>
        <w:contextualSpacing/>
        <w:jc w:val="both"/>
        <w:rPr>
          <w:rFonts w:ascii="Times New Roman" w:eastAsia="Times New Roman" w:hAnsi="Times New Roman" w:cs="Times New Roman"/>
          <w:noProof/>
          <w:sz w:val="28"/>
          <w:szCs w:val="28"/>
          <w:lang w:eastAsia="ru-RU"/>
        </w:rPr>
      </w:pPr>
      <w:r w:rsidRPr="001E0D6C">
        <w:rPr>
          <w:rFonts w:ascii="Times New Roman" w:eastAsia="Times New Roman" w:hAnsi="Times New Roman" w:cs="Times New Roman"/>
          <w:noProof/>
          <w:sz w:val="28"/>
          <w:szCs w:val="28"/>
          <w:lang w:eastAsia="ru-RU"/>
        </w:rPr>
        <w:lastRenderedPageBreak/>
        <w:t xml:space="preserve">5. </w:t>
      </w:r>
      <w:r w:rsidRPr="001E0D6C">
        <w:rPr>
          <w:rFonts w:ascii="Times New Roman" w:eastAsia="Times New Roman" w:hAnsi="Times New Roman" w:cs="Times New Roman"/>
          <w:noProof/>
          <w:sz w:val="28"/>
          <w:szCs w:val="28"/>
          <w:lang w:val="fr-FR" w:eastAsia="ru-RU"/>
        </w:rPr>
        <w:t>Pas</w:t>
      </w:r>
      <w:r w:rsidRPr="001E0D6C">
        <w:rPr>
          <w:rFonts w:ascii="Times New Roman" w:eastAsia="Times New Roman" w:hAnsi="Times New Roman" w:cs="Times New Roman"/>
          <w:noProof/>
          <w:sz w:val="28"/>
          <w:szCs w:val="28"/>
          <w:lang w:eastAsia="ru-RU"/>
        </w:rPr>
        <w:t xml:space="preserve"> </w:t>
      </w:r>
      <w:r w:rsidRPr="001E0D6C">
        <w:rPr>
          <w:rFonts w:ascii="Times New Roman" w:eastAsia="Times New Roman" w:hAnsi="Times New Roman" w:cs="Times New Roman"/>
          <w:noProof/>
          <w:sz w:val="28"/>
          <w:szCs w:val="28"/>
          <w:lang w:val="fr-FR" w:eastAsia="ru-RU"/>
        </w:rPr>
        <w:t>de</w:t>
      </w:r>
      <w:r w:rsidRPr="001E0D6C">
        <w:rPr>
          <w:rFonts w:ascii="Times New Roman" w:eastAsia="Times New Roman" w:hAnsi="Times New Roman" w:cs="Times New Roman"/>
          <w:noProof/>
          <w:sz w:val="28"/>
          <w:szCs w:val="28"/>
          <w:lang w:eastAsia="ru-RU"/>
        </w:rPr>
        <w:t xml:space="preserve"> </w:t>
      </w:r>
      <w:r w:rsidRPr="001E0D6C">
        <w:rPr>
          <w:rFonts w:ascii="Times New Roman" w:eastAsia="Times New Roman" w:hAnsi="Times New Roman" w:cs="Times New Roman"/>
          <w:noProof/>
          <w:sz w:val="28"/>
          <w:szCs w:val="28"/>
          <w:lang w:val="fr-FR" w:eastAsia="ru-RU"/>
        </w:rPr>
        <w:t>basgue</w:t>
      </w:r>
      <w:r w:rsidRPr="001E0D6C">
        <w:rPr>
          <w:rFonts w:ascii="Times New Roman" w:eastAsia="Times New Roman" w:hAnsi="Times New Roman" w:cs="Times New Roman"/>
          <w:noProof/>
          <w:sz w:val="28"/>
          <w:szCs w:val="28"/>
          <w:lang w:eastAsia="ru-RU"/>
        </w:rPr>
        <w:t xml:space="preserve"> - вперед (сценический).</w:t>
      </w:r>
    </w:p>
    <w:p w:rsidR="001E0D6C" w:rsidRPr="001E0D6C" w:rsidRDefault="001E0D6C" w:rsidP="001E0D6C">
      <w:pPr>
        <w:spacing w:after="0" w:line="360" w:lineRule="auto"/>
        <w:ind w:firstLine="709"/>
        <w:jc w:val="both"/>
        <w:rPr>
          <w:rFonts w:ascii="Times New Roman" w:eastAsia="Andale Sans UI" w:hAnsi="Times New Roman" w:cs="Times New Roman"/>
          <w:kern w:val="3"/>
          <w:sz w:val="28"/>
          <w:szCs w:val="28"/>
          <w:lang w:val="en-US" w:bidi="en-US"/>
        </w:rPr>
      </w:pPr>
      <w:r w:rsidRPr="001E0D6C">
        <w:rPr>
          <w:rFonts w:ascii="Times New Roman" w:eastAsia="Times New Roman" w:hAnsi="Times New Roman" w:cs="Times New Roman"/>
          <w:noProof/>
          <w:sz w:val="28"/>
          <w:szCs w:val="28"/>
          <w:lang w:val="fr-FR" w:eastAsia="ru-RU"/>
        </w:rPr>
        <w:t>6.</w:t>
      </w:r>
      <w:r w:rsidRPr="001E0D6C">
        <w:rPr>
          <w:rFonts w:ascii="Times New Roman" w:eastAsia="Andale Sans UI" w:hAnsi="Times New Roman" w:cs="Times New Roman"/>
          <w:kern w:val="3"/>
          <w:sz w:val="28"/>
          <w:szCs w:val="28"/>
          <w:lang w:val="fr-FR" w:bidi="en-US"/>
        </w:rPr>
        <w:t xml:space="preserve"> Pas gliss é</w:t>
      </w:r>
      <w:r w:rsidRPr="001E0D6C">
        <w:rPr>
          <w:rFonts w:ascii="Times New Roman" w:eastAsia="Andale Sans UI" w:hAnsi="Times New Roman" w:cs="Times New Roman"/>
          <w:kern w:val="3"/>
          <w:sz w:val="28"/>
          <w:szCs w:val="28"/>
          <w:lang w:val="en-US" w:bidi="en-US"/>
        </w:rPr>
        <w:t>.</w:t>
      </w:r>
    </w:p>
    <w:p w:rsidR="001E0D6C" w:rsidRPr="001E0D6C" w:rsidRDefault="001E0D6C" w:rsidP="001E0D6C">
      <w:pPr>
        <w:spacing w:after="0" w:line="360" w:lineRule="auto"/>
        <w:ind w:firstLine="709"/>
        <w:jc w:val="both"/>
        <w:rPr>
          <w:rFonts w:ascii="Times New Roman" w:eastAsia="Andale Sans UI" w:hAnsi="Times New Roman" w:cs="Times New Roman"/>
          <w:kern w:val="3"/>
          <w:sz w:val="28"/>
          <w:szCs w:val="28"/>
          <w:lang w:val="fr-FR" w:bidi="en-US"/>
        </w:rPr>
      </w:pPr>
      <w:r w:rsidRPr="001E0D6C">
        <w:rPr>
          <w:rFonts w:ascii="Times New Roman" w:eastAsia="Andale Sans UI" w:hAnsi="Times New Roman" w:cs="Times New Roman"/>
          <w:kern w:val="3"/>
          <w:sz w:val="28"/>
          <w:szCs w:val="28"/>
          <w:lang w:val="fr-FR" w:bidi="en-US"/>
        </w:rPr>
        <w:t>7. Pas elevés.</w:t>
      </w:r>
    </w:p>
    <w:p w:rsidR="001E0D6C" w:rsidRPr="001E0D6C" w:rsidRDefault="001E0D6C" w:rsidP="001E0D6C">
      <w:pPr>
        <w:spacing w:after="0" w:line="360" w:lineRule="auto"/>
        <w:ind w:firstLine="709"/>
        <w:jc w:val="both"/>
        <w:rPr>
          <w:rFonts w:ascii="Times New Roman" w:eastAsia="Andale Sans UI" w:hAnsi="Times New Roman" w:cs="Times New Roman"/>
          <w:kern w:val="3"/>
          <w:sz w:val="28"/>
          <w:szCs w:val="28"/>
          <w:lang w:bidi="en-US"/>
        </w:rPr>
      </w:pPr>
      <w:r w:rsidRPr="001E0D6C">
        <w:rPr>
          <w:rFonts w:ascii="Times New Roman" w:eastAsia="Andale Sans UI" w:hAnsi="Times New Roman" w:cs="Times New Roman"/>
          <w:kern w:val="3"/>
          <w:sz w:val="28"/>
          <w:szCs w:val="28"/>
          <w:lang w:bidi="en-US"/>
        </w:rPr>
        <w:t>8. Вальсовая дорожка вперед и назад.</w:t>
      </w:r>
    </w:p>
    <w:p w:rsidR="001E0D6C" w:rsidRPr="001E0D6C" w:rsidRDefault="001E0D6C" w:rsidP="001E0D6C">
      <w:pPr>
        <w:widowControl w:val="0"/>
        <w:suppressAutoHyphens/>
        <w:autoSpaceDN w:val="0"/>
        <w:spacing w:after="0" w:line="240" w:lineRule="auto"/>
        <w:ind w:left="-142" w:hanging="142"/>
        <w:textAlignment w:val="baseline"/>
        <w:rPr>
          <w:rFonts w:ascii="Times New Roman" w:eastAsia="Times New Roman" w:hAnsi="Times New Roman" w:cs="Times New Roman"/>
          <w:noProof/>
          <w:sz w:val="28"/>
          <w:szCs w:val="28"/>
          <w:lang w:eastAsia="ru-RU"/>
        </w:rPr>
      </w:pPr>
    </w:p>
    <w:p w:rsidR="001E0D6C" w:rsidRPr="001E0D6C" w:rsidRDefault="001E0D6C" w:rsidP="001E0D6C">
      <w:pPr>
        <w:widowControl w:val="0"/>
        <w:suppressAutoHyphens/>
        <w:autoSpaceDN w:val="0"/>
        <w:spacing w:after="0" w:line="360" w:lineRule="auto"/>
        <w:jc w:val="center"/>
        <w:textAlignment w:val="baseline"/>
        <w:rPr>
          <w:rFonts w:ascii="Times New Roman" w:eastAsia="Times New Roman" w:hAnsi="Times New Roman" w:cs="Times New Roman"/>
          <w:b/>
          <w:noProof/>
          <w:sz w:val="28"/>
          <w:szCs w:val="28"/>
          <w:lang w:eastAsia="ru-RU"/>
        </w:rPr>
      </w:pPr>
      <w:r w:rsidRPr="001E0D6C">
        <w:rPr>
          <w:rFonts w:ascii="Times New Roman" w:eastAsia="Times New Roman" w:hAnsi="Times New Roman" w:cs="Times New Roman"/>
          <w:b/>
          <w:noProof/>
          <w:sz w:val="28"/>
          <w:szCs w:val="28"/>
          <w:lang w:eastAsia="ru-RU"/>
        </w:rPr>
        <w:t>4 класс</w:t>
      </w:r>
    </w:p>
    <w:p w:rsidR="001E0D6C" w:rsidRPr="001E0D6C" w:rsidRDefault="001E0D6C" w:rsidP="001E0D6C">
      <w:pPr>
        <w:widowControl w:val="0"/>
        <w:suppressAutoHyphens/>
        <w:autoSpaceDN w:val="0"/>
        <w:spacing w:after="0" w:line="360" w:lineRule="auto"/>
        <w:ind w:firstLine="709"/>
        <w:jc w:val="both"/>
        <w:textAlignment w:val="baseline"/>
        <w:rPr>
          <w:rFonts w:ascii="Times New Roman" w:eastAsia="Times New Roman" w:hAnsi="Times New Roman" w:cs="Times New Roman"/>
          <w:noProof/>
          <w:sz w:val="28"/>
          <w:szCs w:val="28"/>
          <w:lang w:eastAsia="ru-RU"/>
        </w:rPr>
      </w:pPr>
      <w:r w:rsidRPr="001E0D6C">
        <w:rPr>
          <w:rFonts w:ascii="Times New Roman" w:eastAsia="Times New Roman" w:hAnsi="Times New Roman" w:cs="Times New Roman"/>
          <w:noProof/>
          <w:sz w:val="28"/>
          <w:szCs w:val="28"/>
          <w:lang w:eastAsia="ru-RU"/>
        </w:rPr>
        <w:t xml:space="preserve">Продолжение изучения движений калассического танца  у станка и на середине, расширение материала народно-сценического танца. Изучение историко-бытовых танцев </w:t>
      </w:r>
      <w:r w:rsidRPr="001E0D6C">
        <w:rPr>
          <w:rFonts w:ascii="Times New Roman" w:eastAsia="Times New Roman" w:hAnsi="Times New Roman" w:cs="Times New Roman"/>
          <w:noProof/>
          <w:sz w:val="28"/>
          <w:szCs w:val="28"/>
          <w:lang w:val="fr-FR" w:eastAsia="ru-RU"/>
        </w:rPr>
        <w:t>XIX</w:t>
      </w:r>
      <w:r w:rsidRPr="001E0D6C">
        <w:rPr>
          <w:rFonts w:ascii="Times New Roman" w:eastAsia="Times New Roman" w:hAnsi="Times New Roman" w:cs="Times New Roman"/>
          <w:noProof/>
          <w:sz w:val="28"/>
          <w:szCs w:val="28"/>
          <w:lang w:eastAsia="ru-RU"/>
        </w:rPr>
        <w:t xml:space="preserve"> века.Упражнения у станка изучаются вначале за две руки, затем по мере усвоения </w:t>
      </w:r>
      <w:r w:rsidRPr="001E0D6C">
        <w:rPr>
          <w:rFonts w:ascii="Times New Roman" w:eastAsia="Andale Sans UI" w:hAnsi="Times New Roman" w:cs="Tahoma"/>
          <w:bCs/>
          <w:kern w:val="3"/>
          <w:sz w:val="28"/>
          <w:szCs w:val="28"/>
          <w:lang w:bidi="en-US"/>
        </w:rPr>
        <w:t>–</w:t>
      </w:r>
      <w:r w:rsidRPr="001E0D6C">
        <w:rPr>
          <w:rFonts w:ascii="Times New Roman" w:eastAsia="Times New Roman" w:hAnsi="Times New Roman" w:cs="Times New Roman"/>
          <w:noProof/>
          <w:sz w:val="28"/>
          <w:szCs w:val="28"/>
          <w:lang w:eastAsia="ru-RU"/>
        </w:rPr>
        <w:t xml:space="preserve"> за одну руку. Дальнейшее формирование навыков грамотно исполнять программные движения и танцы.</w:t>
      </w:r>
    </w:p>
    <w:p w:rsidR="001E0D6C" w:rsidRPr="001E0D6C" w:rsidRDefault="001E0D6C" w:rsidP="001E0D6C">
      <w:pPr>
        <w:widowControl w:val="0"/>
        <w:suppressAutoHyphens/>
        <w:autoSpaceDN w:val="0"/>
        <w:spacing w:after="0" w:line="360" w:lineRule="auto"/>
        <w:jc w:val="center"/>
        <w:textAlignment w:val="baseline"/>
        <w:rPr>
          <w:rFonts w:ascii="Times New Roman" w:eastAsia="Times New Roman" w:hAnsi="Times New Roman" w:cs="Times New Roman"/>
          <w:i/>
          <w:noProof/>
          <w:sz w:val="28"/>
          <w:szCs w:val="28"/>
          <w:lang w:eastAsia="ru-RU"/>
        </w:rPr>
      </w:pPr>
      <w:r w:rsidRPr="001E0D6C">
        <w:rPr>
          <w:rFonts w:ascii="Times New Roman" w:eastAsia="Times New Roman" w:hAnsi="Times New Roman" w:cs="Times New Roman"/>
          <w:i/>
          <w:noProof/>
          <w:sz w:val="28"/>
          <w:szCs w:val="28"/>
          <w:lang w:eastAsia="ru-RU"/>
        </w:rPr>
        <w:t>Станок</w:t>
      </w:r>
    </w:p>
    <w:p w:rsidR="001E0D6C" w:rsidRPr="001E0D6C" w:rsidRDefault="001E0D6C" w:rsidP="001E0D6C">
      <w:pPr>
        <w:spacing w:after="0" w:line="360" w:lineRule="auto"/>
        <w:ind w:firstLine="709"/>
        <w:contextualSpacing/>
        <w:jc w:val="both"/>
        <w:rPr>
          <w:rFonts w:ascii="Times New Roman" w:eastAsia="Times New Roman" w:hAnsi="Times New Roman" w:cs="Times New Roman"/>
          <w:noProof/>
          <w:sz w:val="28"/>
          <w:szCs w:val="28"/>
          <w:lang w:val="en-US" w:eastAsia="ru-RU"/>
        </w:rPr>
      </w:pPr>
      <w:r w:rsidRPr="001E0D6C">
        <w:rPr>
          <w:rFonts w:ascii="Times New Roman" w:eastAsia="Times New Roman" w:hAnsi="Times New Roman" w:cs="Times New Roman"/>
          <w:noProof/>
          <w:sz w:val="28"/>
          <w:szCs w:val="28"/>
          <w:lang w:eastAsia="ru-RU"/>
        </w:rPr>
        <w:t xml:space="preserve">1.  </w:t>
      </w:r>
      <w:r w:rsidRPr="001E0D6C">
        <w:rPr>
          <w:rFonts w:ascii="Times New Roman" w:eastAsia="Times New Roman" w:hAnsi="Times New Roman" w:cs="Times New Roman"/>
          <w:noProof/>
          <w:sz w:val="28"/>
          <w:szCs w:val="28"/>
          <w:lang w:val="fr-FR" w:eastAsia="ru-RU"/>
        </w:rPr>
        <w:t>Rond</w:t>
      </w:r>
      <w:r w:rsidRPr="001E0D6C">
        <w:rPr>
          <w:rFonts w:ascii="Times New Roman" w:eastAsia="Times New Roman" w:hAnsi="Times New Roman" w:cs="Times New Roman"/>
          <w:noProof/>
          <w:sz w:val="28"/>
          <w:szCs w:val="28"/>
          <w:lang w:val="en-US" w:eastAsia="ru-RU"/>
        </w:rPr>
        <w:t xml:space="preserve"> </w:t>
      </w:r>
      <w:r w:rsidRPr="001E0D6C">
        <w:rPr>
          <w:rFonts w:ascii="Times New Roman" w:eastAsia="Times New Roman" w:hAnsi="Times New Roman" w:cs="Times New Roman"/>
          <w:noProof/>
          <w:sz w:val="28"/>
          <w:szCs w:val="28"/>
          <w:lang w:val="fr-FR" w:eastAsia="ru-RU"/>
        </w:rPr>
        <w:t>de</w:t>
      </w:r>
      <w:r w:rsidRPr="001E0D6C">
        <w:rPr>
          <w:rFonts w:ascii="Times New Roman" w:eastAsia="Times New Roman" w:hAnsi="Times New Roman" w:cs="Times New Roman"/>
          <w:noProof/>
          <w:sz w:val="28"/>
          <w:szCs w:val="28"/>
          <w:lang w:val="en-US" w:eastAsia="ru-RU"/>
        </w:rPr>
        <w:t xml:space="preserve"> </w:t>
      </w:r>
      <w:r w:rsidRPr="001E0D6C">
        <w:rPr>
          <w:rFonts w:ascii="Times New Roman" w:eastAsia="Times New Roman" w:hAnsi="Times New Roman" w:cs="Times New Roman"/>
          <w:noProof/>
          <w:sz w:val="28"/>
          <w:szCs w:val="28"/>
          <w:lang w:val="fr-FR" w:eastAsia="ru-RU"/>
        </w:rPr>
        <w:t>jambe</w:t>
      </w:r>
      <w:r w:rsidRPr="001E0D6C">
        <w:rPr>
          <w:rFonts w:ascii="Times New Roman" w:eastAsia="Times New Roman" w:hAnsi="Times New Roman" w:cs="Times New Roman"/>
          <w:noProof/>
          <w:sz w:val="28"/>
          <w:szCs w:val="28"/>
          <w:lang w:val="en-US" w:eastAsia="ru-RU"/>
        </w:rPr>
        <w:t xml:space="preserve"> </w:t>
      </w:r>
      <w:r w:rsidRPr="001E0D6C">
        <w:rPr>
          <w:rFonts w:ascii="Times New Roman" w:eastAsia="Times New Roman" w:hAnsi="Times New Roman" w:cs="Times New Roman"/>
          <w:noProof/>
          <w:sz w:val="28"/>
          <w:szCs w:val="28"/>
          <w:lang w:val="fr-FR" w:eastAsia="ru-RU"/>
        </w:rPr>
        <w:t>par</w:t>
      </w:r>
      <w:r w:rsidRPr="001E0D6C">
        <w:rPr>
          <w:rFonts w:ascii="Times New Roman" w:eastAsia="Times New Roman" w:hAnsi="Times New Roman" w:cs="Times New Roman"/>
          <w:noProof/>
          <w:sz w:val="28"/>
          <w:szCs w:val="28"/>
          <w:lang w:val="en-US" w:eastAsia="ru-RU"/>
        </w:rPr>
        <w:t xml:space="preserve"> </w:t>
      </w:r>
      <w:r w:rsidRPr="001E0D6C">
        <w:rPr>
          <w:rFonts w:ascii="Times New Roman" w:eastAsia="Times New Roman" w:hAnsi="Times New Roman" w:cs="Times New Roman"/>
          <w:noProof/>
          <w:sz w:val="28"/>
          <w:szCs w:val="28"/>
          <w:lang w:val="fr-FR" w:eastAsia="ru-RU"/>
        </w:rPr>
        <w:t>terre</w:t>
      </w:r>
      <w:r w:rsidRPr="001E0D6C">
        <w:rPr>
          <w:rFonts w:ascii="Times New Roman" w:eastAsia="Times New Roman" w:hAnsi="Times New Roman" w:cs="Times New Roman"/>
          <w:noProof/>
          <w:sz w:val="28"/>
          <w:szCs w:val="28"/>
          <w:lang w:val="en-US" w:eastAsia="ru-RU"/>
        </w:rPr>
        <w:t xml:space="preserve"> </w:t>
      </w:r>
      <w:r w:rsidRPr="001E0D6C">
        <w:rPr>
          <w:rFonts w:ascii="Times New Roman" w:eastAsia="Times New Roman" w:hAnsi="Times New Roman" w:cs="Times New Roman"/>
          <w:noProof/>
          <w:sz w:val="28"/>
          <w:szCs w:val="28"/>
          <w:lang w:val="fr-FR" w:eastAsia="ru-RU"/>
        </w:rPr>
        <w:t>en</w:t>
      </w:r>
      <w:r w:rsidRPr="001E0D6C">
        <w:rPr>
          <w:rFonts w:ascii="Times New Roman" w:eastAsia="Times New Roman" w:hAnsi="Times New Roman" w:cs="Times New Roman"/>
          <w:noProof/>
          <w:sz w:val="28"/>
          <w:szCs w:val="28"/>
          <w:lang w:val="en-US" w:eastAsia="ru-RU"/>
        </w:rPr>
        <w:t xml:space="preserve"> </w:t>
      </w:r>
      <w:r w:rsidRPr="001E0D6C">
        <w:rPr>
          <w:rFonts w:ascii="Times New Roman" w:eastAsia="Times New Roman" w:hAnsi="Times New Roman" w:cs="Times New Roman"/>
          <w:noProof/>
          <w:sz w:val="28"/>
          <w:szCs w:val="28"/>
          <w:lang w:val="fr-FR" w:eastAsia="ru-RU"/>
        </w:rPr>
        <w:t>dehors</w:t>
      </w:r>
      <w:r w:rsidRPr="001E0D6C">
        <w:rPr>
          <w:rFonts w:ascii="Times New Roman" w:eastAsia="Times New Roman" w:hAnsi="Times New Roman" w:cs="Times New Roman"/>
          <w:noProof/>
          <w:sz w:val="28"/>
          <w:szCs w:val="28"/>
          <w:lang w:val="en-US" w:eastAsia="ru-RU"/>
        </w:rPr>
        <w:t xml:space="preserve">  </w:t>
      </w:r>
      <w:r w:rsidRPr="001E0D6C">
        <w:rPr>
          <w:rFonts w:ascii="Times New Roman" w:eastAsia="Times New Roman" w:hAnsi="Times New Roman" w:cs="Times New Roman"/>
          <w:noProof/>
          <w:sz w:val="28"/>
          <w:szCs w:val="28"/>
          <w:lang w:eastAsia="ru-RU"/>
        </w:rPr>
        <w:t>и</w:t>
      </w:r>
      <w:r w:rsidRPr="001E0D6C">
        <w:rPr>
          <w:rFonts w:ascii="Times New Roman" w:eastAsia="Times New Roman" w:hAnsi="Times New Roman" w:cs="Times New Roman"/>
          <w:noProof/>
          <w:sz w:val="28"/>
          <w:szCs w:val="28"/>
          <w:lang w:val="en-US" w:eastAsia="ru-RU"/>
        </w:rPr>
        <w:t xml:space="preserve"> </w:t>
      </w:r>
      <w:r w:rsidRPr="001E0D6C">
        <w:rPr>
          <w:rFonts w:ascii="Times New Roman" w:eastAsia="Times New Roman" w:hAnsi="Times New Roman" w:cs="Times New Roman"/>
          <w:noProof/>
          <w:sz w:val="28"/>
          <w:szCs w:val="28"/>
          <w:lang w:val="fr-FR" w:eastAsia="ru-RU"/>
        </w:rPr>
        <w:t>en</w:t>
      </w:r>
      <w:r w:rsidRPr="001E0D6C">
        <w:rPr>
          <w:rFonts w:ascii="Times New Roman" w:eastAsia="Times New Roman" w:hAnsi="Times New Roman" w:cs="Times New Roman"/>
          <w:noProof/>
          <w:sz w:val="28"/>
          <w:szCs w:val="28"/>
          <w:lang w:val="en-US" w:eastAsia="ru-RU"/>
        </w:rPr>
        <w:t xml:space="preserve"> </w:t>
      </w:r>
      <w:r w:rsidRPr="001E0D6C">
        <w:rPr>
          <w:rFonts w:ascii="Times New Roman" w:eastAsia="Times New Roman" w:hAnsi="Times New Roman" w:cs="Times New Roman"/>
          <w:noProof/>
          <w:sz w:val="28"/>
          <w:szCs w:val="28"/>
          <w:lang w:val="fr-FR" w:eastAsia="ru-RU"/>
        </w:rPr>
        <w:t>dedans</w:t>
      </w:r>
      <w:r w:rsidRPr="001E0D6C">
        <w:rPr>
          <w:rFonts w:ascii="Times New Roman" w:eastAsia="Times New Roman" w:hAnsi="Times New Roman" w:cs="Times New Roman"/>
          <w:noProof/>
          <w:sz w:val="28"/>
          <w:szCs w:val="28"/>
          <w:lang w:val="en-US" w:eastAsia="ru-RU"/>
        </w:rPr>
        <w:t>.</w:t>
      </w:r>
    </w:p>
    <w:p w:rsidR="001E0D6C" w:rsidRPr="001E0D6C" w:rsidRDefault="001E0D6C" w:rsidP="001E0D6C">
      <w:pPr>
        <w:spacing w:after="0" w:line="360" w:lineRule="auto"/>
        <w:ind w:firstLine="709"/>
        <w:contextualSpacing/>
        <w:jc w:val="both"/>
        <w:rPr>
          <w:rFonts w:ascii="Times New Roman" w:eastAsia="Times New Roman" w:hAnsi="Times New Roman" w:cs="Times New Roman"/>
          <w:noProof/>
          <w:sz w:val="28"/>
          <w:szCs w:val="28"/>
          <w:lang w:eastAsia="ru-RU"/>
        </w:rPr>
      </w:pPr>
      <w:r w:rsidRPr="001E0D6C">
        <w:rPr>
          <w:rFonts w:ascii="Times New Roman" w:eastAsia="Times New Roman" w:hAnsi="Times New Roman" w:cs="Times New Roman"/>
          <w:noProof/>
          <w:sz w:val="28"/>
          <w:szCs w:val="28"/>
          <w:lang w:eastAsia="ru-RU"/>
        </w:rPr>
        <w:t xml:space="preserve">2. </w:t>
      </w:r>
      <w:r w:rsidRPr="001E0D6C">
        <w:rPr>
          <w:rFonts w:ascii="Times New Roman" w:eastAsia="Times New Roman" w:hAnsi="Times New Roman" w:cs="Times New Roman"/>
          <w:noProof/>
          <w:sz w:val="28"/>
          <w:szCs w:val="28"/>
          <w:lang w:val="fr-FR" w:eastAsia="ru-RU"/>
        </w:rPr>
        <w:t>Battements</w:t>
      </w:r>
      <w:r w:rsidRPr="001E0D6C">
        <w:rPr>
          <w:rFonts w:ascii="Times New Roman" w:eastAsia="Times New Roman" w:hAnsi="Times New Roman" w:cs="Times New Roman"/>
          <w:noProof/>
          <w:sz w:val="28"/>
          <w:szCs w:val="28"/>
          <w:lang w:eastAsia="ru-RU"/>
        </w:rPr>
        <w:t xml:space="preserve"> </w:t>
      </w:r>
      <w:r w:rsidRPr="001E0D6C">
        <w:rPr>
          <w:rFonts w:ascii="Times New Roman" w:eastAsia="Times New Roman" w:hAnsi="Times New Roman" w:cs="Times New Roman"/>
          <w:noProof/>
          <w:sz w:val="28"/>
          <w:szCs w:val="28"/>
          <w:lang w:val="fr-FR" w:eastAsia="ru-RU"/>
        </w:rPr>
        <w:t>tendus</w:t>
      </w:r>
      <w:r w:rsidRPr="001E0D6C">
        <w:rPr>
          <w:rFonts w:ascii="Times New Roman" w:eastAsia="Times New Roman" w:hAnsi="Times New Roman" w:cs="Times New Roman"/>
          <w:noProof/>
          <w:sz w:val="28"/>
          <w:szCs w:val="28"/>
          <w:lang w:eastAsia="ru-RU"/>
        </w:rPr>
        <w:t xml:space="preserve"> </w:t>
      </w:r>
      <w:r w:rsidRPr="001E0D6C">
        <w:rPr>
          <w:rFonts w:ascii="Times New Roman" w:eastAsia="Times New Roman" w:hAnsi="Times New Roman" w:cs="Times New Roman"/>
          <w:noProof/>
          <w:sz w:val="28"/>
          <w:szCs w:val="28"/>
          <w:lang w:val="fr-FR" w:eastAsia="ru-RU"/>
        </w:rPr>
        <w:t>jet</w:t>
      </w:r>
      <w:r w:rsidRPr="001E0D6C">
        <w:rPr>
          <w:rFonts w:ascii="Times New Roman" w:eastAsia="Times New Roman" w:hAnsi="Times New Roman" w:cs="Times New Roman"/>
          <w:noProof/>
          <w:sz w:val="28"/>
          <w:szCs w:val="28"/>
          <w:lang w:eastAsia="ru-RU"/>
        </w:rPr>
        <w:t>é</w:t>
      </w:r>
      <w:r w:rsidRPr="001E0D6C">
        <w:rPr>
          <w:rFonts w:ascii="Times New Roman" w:eastAsia="Times New Roman" w:hAnsi="Times New Roman" w:cs="Times New Roman"/>
          <w:noProof/>
          <w:sz w:val="28"/>
          <w:szCs w:val="28"/>
          <w:lang w:val="fr-FR" w:eastAsia="ru-RU"/>
        </w:rPr>
        <w:t>s</w:t>
      </w:r>
      <w:r w:rsidRPr="001E0D6C">
        <w:rPr>
          <w:rFonts w:ascii="Times New Roman" w:eastAsia="Times New Roman" w:hAnsi="Times New Roman" w:cs="Times New Roman"/>
          <w:noProof/>
          <w:sz w:val="28"/>
          <w:szCs w:val="28"/>
          <w:lang w:eastAsia="ru-RU"/>
        </w:rPr>
        <w:t>:</w:t>
      </w:r>
    </w:p>
    <w:p w:rsidR="001E0D6C" w:rsidRPr="001E0D6C" w:rsidRDefault="001E0D6C" w:rsidP="001E0D6C">
      <w:pPr>
        <w:spacing w:after="0" w:line="360" w:lineRule="auto"/>
        <w:ind w:firstLine="709"/>
        <w:contextualSpacing/>
        <w:jc w:val="both"/>
        <w:rPr>
          <w:rFonts w:ascii="Times New Roman" w:eastAsia="Times New Roman" w:hAnsi="Times New Roman" w:cs="Times New Roman"/>
          <w:noProof/>
          <w:sz w:val="28"/>
          <w:szCs w:val="28"/>
          <w:lang w:eastAsia="ru-RU"/>
        </w:rPr>
      </w:pPr>
      <w:r w:rsidRPr="001E0D6C">
        <w:rPr>
          <w:rFonts w:ascii="Times New Roman" w:eastAsia="Times New Roman" w:hAnsi="Times New Roman" w:cs="Times New Roman"/>
          <w:noProof/>
          <w:sz w:val="28"/>
          <w:szCs w:val="28"/>
          <w:lang w:eastAsia="ru-RU"/>
        </w:rPr>
        <w:t xml:space="preserve">- по </w:t>
      </w:r>
      <w:r w:rsidRPr="001E0D6C">
        <w:rPr>
          <w:rFonts w:ascii="Times New Roman" w:eastAsia="Times New Roman" w:hAnsi="Times New Roman" w:cs="Times New Roman"/>
          <w:noProof/>
          <w:sz w:val="28"/>
          <w:szCs w:val="28"/>
          <w:lang w:val="en-US" w:eastAsia="ru-RU"/>
        </w:rPr>
        <w:t>I</w:t>
      </w:r>
      <w:r w:rsidRPr="001E0D6C">
        <w:rPr>
          <w:rFonts w:ascii="Times New Roman" w:eastAsia="Times New Roman" w:hAnsi="Times New Roman" w:cs="Times New Roman"/>
          <w:noProof/>
          <w:sz w:val="28"/>
          <w:szCs w:val="28"/>
          <w:lang w:eastAsia="ru-RU"/>
        </w:rPr>
        <w:t xml:space="preserve"> позиции в сторону, вперед, назад,</w:t>
      </w:r>
    </w:p>
    <w:p w:rsidR="001E0D6C" w:rsidRPr="001E0D6C" w:rsidRDefault="001E0D6C" w:rsidP="001E0D6C">
      <w:pPr>
        <w:spacing w:after="0" w:line="360" w:lineRule="auto"/>
        <w:ind w:firstLine="709"/>
        <w:contextualSpacing/>
        <w:jc w:val="both"/>
        <w:rPr>
          <w:rFonts w:ascii="Times New Roman" w:eastAsia="Times New Roman" w:hAnsi="Times New Roman" w:cs="Times New Roman"/>
          <w:noProof/>
          <w:sz w:val="28"/>
          <w:szCs w:val="28"/>
          <w:lang w:eastAsia="ru-RU"/>
        </w:rPr>
      </w:pPr>
      <w:r w:rsidRPr="001E0D6C">
        <w:rPr>
          <w:rFonts w:ascii="Times New Roman" w:eastAsia="Times New Roman" w:hAnsi="Times New Roman" w:cs="Times New Roman"/>
          <w:noProof/>
          <w:sz w:val="28"/>
          <w:szCs w:val="28"/>
          <w:lang w:eastAsia="ru-RU"/>
        </w:rPr>
        <w:t xml:space="preserve">- </w:t>
      </w:r>
      <w:r w:rsidRPr="001E0D6C">
        <w:rPr>
          <w:rFonts w:ascii="Times New Roman" w:eastAsia="Times New Roman" w:hAnsi="Times New Roman" w:cs="Times New Roman"/>
          <w:noProof/>
          <w:sz w:val="28"/>
          <w:szCs w:val="28"/>
          <w:lang w:val="en-US" w:eastAsia="ru-RU"/>
        </w:rPr>
        <w:t>pigu</w:t>
      </w:r>
      <w:r w:rsidRPr="001E0D6C">
        <w:rPr>
          <w:rFonts w:ascii="Times New Roman" w:eastAsia="Times New Roman" w:hAnsi="Times New Roman" w:cs="Times New Roman"/>
          <w:noProof/>
          <w:sz w:val="28"/>
          <w:szCs w:val="28"/>
          <w:lang w:eastAsia="ru-RU"/>
        </w:rPr>
        <w:t>é в сторону.</w:t>
      </w:r>
    </w:p>
    <w:p w:rsidR="001E0D6C" w:rsidRPr="001E0D6C" w:rsidRDefault="001E0D6C" w:rsidP="001E0D6C">
      <w:pPr>
        <w:spacing w:after="0" w:line="360" w:lineRule="auto"/>
        <w:ind w:firstLine="709"/>
        <w:contextualSpacing/>
        <w:jc w:val="both"/>
        <w:rPr>
          <w:rFonts w:ascii="Times New Roman" w:eastAsia="Times New Roman" w:hAnsi="Times New Roman" w:cs="Times New Roman"/>
          <w:noProof/>
          <w:sz w:val="28"/>
          <w:szCs w:val="28"/>
          <w:lang w:eastAsia="ru-RU"/>
        </w:rPr>
      </w:pPr>
      <w:r w:rsidRPr="001E0D6C">
        <w:rPr>
          <w:rFonts w:ascii="Times New Roman" w:eastAsia="Times New Roman" w:hAnsi="Times New Roman" w:cs="Times New Roman"/>
          <w:noProof/>
          <w:sz w:val="28"/>
          <w:szCs w:val="28"/>
          <w:lang w:eastAsia="ru-RU"/>
        </w:rPr>
        <w:t xml:space="preserve">3. Положение </w:t>
      </w:r>
      <w:r w:rsidRPr="001E0D6C">
        <w:rPr>
          <w:rFonts w:ascii="Times New Roman" w:eastAsia="Times New Roman" w:hAnsi="Times New Roman" w:cs="Times New Roman"/>
          <w:noProof/>
          <w:sz w:val="28"/>
          <w:szCs w:val="28"/>
          <w:lang w:val="en-US" w:eastAsia="ru-RU"/>
        </w:rPr>
        <w:t>sur</w:t>
      </w:r>
      <w:r w:rsidRPr="001E0D6C">
        <w:rPr>
          <w:rFonts w:ascii="Times New Roman" w:eastAsia="Times New Roman" w:hAnsi="Times New Roman" w:cs="Times New Roman"/>
          <w:noProof/>
          <w:sz w:val="28"/>
          <w:szCs w:val="28"/>
          <w:lang w:eastAsia="ru-RU"/>
        </w:rPr>
        <w:t xml:space="preserve"> </w:t>
      </w:r>
      <w:r w:rsidRPr="001E0D6C">
        <w:rPr>
          <w:rFonts w:ascii="Times New Roman" w:eastAsia="Times New Roman" w:hAnsi="Times New Roman" w:cs="Times New Roman"/>
          <w:noProof/>
          <w:sz w:val="28"/>
          <w:szCs w:val="28"/>
          <w:lang w:val="en-US" w:eastAsia="ru-RU"/>
        </w:rPr>
        <w:t>le</w:t>
      </w:r>
      <w:r w:rsidRPr="001E0D6C">
        <w:rPr>
          <w:rFonts w:ascii="Times New Roman" w:eastAsia="Times New Roman" w:hAnsi="Times New Roman" w:cs="Times New Roman"/>
          <w:noProof/>
          <w:sz w:val="28"/>
          <w:szCs w:val="28"/>
          <w:lang w:eastAsia="ru-RU"/>
        </w:rPr>
        <w:t xml:space="preserve"> </w:t>
      </w:r>
      <w:r w:rsidRPr="001E0D6C">
        <w:rPr>
          <w:rFonts w:ascii="Times New Roman" w:eastAsia="Times New Roman" w:hAnsi="Times New Roman" w:cs="Times New Roman"/>
          <w:noProof/>
          <w:sz w:val="28"/>
          <w:szCs w:val="28"/>
          <w:lang w:val="en-US" w:eastAsia="ru-RU"/>
        </w:rPr>
        <w:t>cou</w:t>
      </w:r>
      <w:r w:rsidRPr="001E0D6C">
        <w:rPr>
          <w:rFonts w:ascii="Times New Roman" w:eastAsia="Times New Roman" w:hAnsi="Times New Roman" w:cs="Times New Roman"/>
          <w:noProof/>
          <w:sz w:val="28"/>
          <w:szCs w:val="28"/>
          <w:lang w:eastAsia="ru-RU"/>
        </w:rPr>
        <w:t xml:space="preserve"> </w:t>
      </w:r>
      <w:r w:rsidRPr="001E0D6C">
        <w:rPr>
          <w:rFonts w:ascii="Times New Roman" w:eastAsia="Times New Roman" w:hAnsi="Times New Roman" w:cs="Times New Roman"/>
          <w:noProof/>
          <w:sz w:val="28"/>
          <w:szCs w:val="28"/>
          <w:lang w:val="en-US" w:eastAsia="ru-RU"/>
        </w:rPr>
        <w:t>de</w:t>
      </w:r>
      <w:r w:rsidRPr="001E0D6C">
        <w:rPr>
          <w:rFonts w:ascii="Times New Roman" w:eastAsia="Times New Roman" w:hAnsi="Times New Roman" w:cs="Times New Roman"/>
          <w:noProof/>
          <w:sz w:val="28"/>
          <w:szCs w:val="28"/>
          <w:lang w:eastAsia="ru-RU"/>
        </w:rPr>
        <w:t xml:space="preserve"> </w:t>
      </w:r>
      <w:r w:rsidRPr="001E0D6C">
        <w:rPr>
          <w:rFonts w:ascii="Times New Roman" w:eastAsia="Times New Roman" w:hAnsi="Times New Roman" w:cs="Times New Roman"/>
          <w:noProof/>
          <w:sz w:val="28"/>
          <w:szCs w:val="28"/>
          <w:lang w:val="en-US" w:eastAsia="ru-RU"/>
        </w:rPr>
        <w:t>pied</w:t>
      </w:r>
      <w:r w:rsidRPr="001E0D6C">
        <w:rPr>
          <w:rFonts w:ascii="Times New Roman" w:eastAsia="Times New Roman" w:hAnsi="Times New Roman" w:cs="Times New Roman"/>
          <w:noProof/>
          <w:sz w:val="28"/>
          <w:szCs w:val="28"/>
          <w:lang w:eastAsia="ru-RU"/>
        </w:rPr>
        <w:t xml:space="preserve"> – условное спереди, сзади и обхватное.</w:t>
      </w:r>
    </w:p>
    <w:p w:rsidR="001E0D6C" w:rsidRPr="001E0D6C" w:rsidRDefault="001E0D6C" w:rsidP="001E0D6C">
      <w:pPr>
        <w:spacing w:after="0" w:line="360" w:lineRule="auto"/>
        <w:ind w:firstLine="709"/>
        <w:contextualSpacing/>
        <w:jc w:val="both"/>
        <w:rPr>
          <w:rFonts w:ascii="Times New Roman" w:eastAsia="Times New Roman" w:hAnsi="Times New Roman" w:cs="Times New Roman"/>
          <w:noProof/>
          <w:sz w:val="28"/>
          <w:szCs w:val="28"/>
          <w:lang w:eastAsia="ru-RU"/>
        </w:rPr>
      </w:pPr>
      <w:r w:rsidRPr="001E0D6C">
        <w:rPr>
          <w:rFonts w:ascii="Times New Roman" w:eastAsia="Times New Roman" w:hAnsi="Times New Roman" w:cs="Times New Roman"/>
          <w:noProof/>
          <w:sz w:val="28"/>
          <w:szCs w:val="28"/>
          <w:lang w:eastAsia="ru-RU"/>
        </w:rPr>
        <w:t>4.</w:t>
      </w:r>
      <w:r w:rsidRPr="001E0D6C">
        <w:rPr>
          <w:rFonts w:ascii="Times New Roman" w:eastAsia="Times New Roman" w:hAnsi="Times New Roman" w:cs="Times New Roman"/>
          <w:b/>
          <w:noProof/>
          <w:sz w:val="28"/>
          <w:szCs w:val="28"/>
          <w:lang w:eastAsia="ru-RU"/>
        </w:rPr>
        <w:t xml:space="preserve"> </w:t>
      </w:r>
      <w:r w:rsidRPr="001E0D6C">
        <w:rPr>
          <w:rFonts w:ascii="Times New Roman" w:eastAsia="Times New Roman" w:hAnsi="Times New Roman" w:cs="Times New Roman"/>
          <w:noProof/>
          <w:sz w:val="28"/>
          <w:szCs w:val="28"/>
          <w:lang w:val="en-US" w:eastAsia="ru-RU"/>
        </w:rPr>
        <w:t>Battements</w:t>
      </w:r>
      <w:r w:rsidRPr="001E0D6C">
        <w:rPr>
          <w:rFonts w:ascii="Times New Roman" w:eastAsia="Times New Roman" w:hAnsi="Times New Roman" w:cs="Times New Roman"/>
          <w:noProof/>
          <w:sz w:val="28"/>
          <w:szCs w:val="28"/>
          <w:lang w:eastAsia="ru-RU"/>
        </w:rPr>
        <w:t xml:space="preserve"> </w:t>
      </w:r>
      <w:r w:rsidRPr="001E0D6C">
        <w:rPr>
          <w:rFonts w:ascii="Times New Roman" w:eastAsia="Times New Roman" w:hAnsi="Times New Roman" w:cs="Times New Roman"/>
          <w:noProof/>
          <w:sz w:val="28"/>
          <w:szCs w:val="28"/>
          <w:lang w:val="en-US" w:eastAsia="ru-RU"/>
        </w:rPr>
        <w:t>frapp</w:t>
      </w:r>
      <w:r w:rsidRPr="001E0D6C">
        <w:rPr>
          <w:rFonts w:ascii="Times New Roman" w:eastAsia="Times New Roman" w:hAnsi="Times New Roman" w:cs="Times New Roman"/>
          <w:noProof/>
          <w:sz w:val="28"/>
          <w:szCs w:val="28"/>
          <w:lang w:eastAsia="ru-RU"/>
        </w:rPr>
        <w:t>é</w:t>
      </w:r>
      <w:r w:rsidRPr="001E0D6C">
        <w:rPr>
          <w:rFonts w:ascii="Times New Roman" w:eastAsia="Times New Roman" w:hAnsi="Times New Roman" w:cs="Times New Roman"/>
          <w:noProof/>
          <w:sz w:val="28"/>
          <w:szCs w:val="28"/>
          <w:lang w:val="en-US" w:eastAsia="ru-RU"/>
        </w:rPr>
        <w:t>s</w:t>
      </w:r>
      <w:r w:rsidRPr="001E0D6C">
        <w:rPr>
          <w:rFonts w:ascii="Times New Roman" w:eastAsia="Times New Roman" w:hAnsi="Times New Roman" w:cs="Times New Roman"/>
          <w:noProof/>
          <w:sz w:val="28"/>
          <w:szCs w:val="28"/>
          <w:lang w:eastAsia="ru-RU"/>
        </w:rPr>
        <w:t xml:space="preserve"> – в сторону носком в пол.</w:t>
      </w:r>
    </w:p>
    <w:p w:rsidR="001E0D6C" w:rsidRPr="001E0D6C" w:rsidRDefault="001E0D6C" w:rsidP="001E0D6C">
      <w:pPr>
        <w:spacing w:after="0" w:line="360" w:lineRule="auto"/>
        <w:ind w:firstLine="709"/>
        <w:contextualSpacing/>
        <w:jc w:val="both"/>
        <w:rPr>
          <w:rFonts w:ascii="Times New Roman" w:eastAsia="Times New Roman" w:hAnsi="Times New Roman" w:cs="Times New Roman"/>
          <w:noProof/>
          <w:sz w:val="28"/>
          <w:szCs w:val="28"/>
          <w:lang w:eastAsia="ru-RU"/>
        </w:rPr>
      </w:pPr>
      <w:r w:rsidRPr="001E0D6C">
        <w:rPr>
          <w:rFonts w:ascii="Times New Roman" w:eastAsia="Times New Roman" w:hAnsi="Times New Roman" w:cs="Times New Roman"/>
          <w:noProof/>
          <w:sz w:val="28"/>
          <w:szCs w:val="28"/>
          <w:lang w:eastAsia="ru-RU"/>
        </w:rPr>
        <w:t xml:space="preserve">5. Подготовка к </w:t>
      </w:r>
      <w:r w:rsidRPr="001E0D6C">
        <w:rPr>
          <w:rFonts w:ascii="Times New Roman" w:eastAsia="Times New Roman" w:hAnsi="Times New Roman" w:cs="Times New Roman"/>
          <w:noProof/>
          <w:sz w:val="28"/>
          <w:szCs w:val="28"/>
          <w:lang w:val="en-US" w:eastAsia="ru-RU"/>
        </w:rPr>
        <w:t>battements</w:t>
      </w:r>
      <w:r w:rsidRPr="001E0D6C">
        <w:rPr>
          <w:rFonts w:ascii="Times New Roman" w:eastAsia="Times New Roman" w:hAnsi="Times New Roman" w:cs="Times New Roman"/>
          <w:noProof/>
          <w:sz w:val="28"/>
          <w:szCs w:val="28"/>
          <w:lang w:eastAsia="ru-RU"/>
        </w:rPr>
        <w:t xml:space="preserve"> </w:t>
      </w:r>
      <w:r w:rsidRPr="001E0D6C">
        <w:rPr>
          <w:rFonts w:ascii="Times New Roman" w:eastAsia="Times New Roman" w:hAnsi="Times New Roman" w:cs="Times New Roman"/>
          <w:noProof/>
          <w:sz w:val="28"/>
          <w:szCs w:val="28"/>
          <w:lang w:val="en-US" w:eastAsia="ru-RU"/>
        </w:rPr>
        <w:t>fondus</w:t>
      </w:r>
      <w:r w:rsidRPr="001E0D6C">
        <w:rPr>
          <w:rFonts w:ascii="Times New Roman" w:eastAsia="Times New Roman" w:hAnsi="Times New Roman" w:cs="Times New Roman"/>
          <w:noProof/>
          <w:sz w:val="28"/>
          <w:szCs w:val="28"/>
          <w:lang w:eastAsia="ru-RU"/>
        </w:rPr>
        <w:t xml:space="preserve"> – в сторону, вперед, назад.</w:t>
      </w:r>
    </w:p>
    <w:p w:rsidR="001E0D6C" w:rsidRPr="001E0D6C" w:rsidRDefault="001E0D6C" w:rsidP="001E0D6C">
      <w:pPr>
        <w:widowControl w:val="0"/>
        <w:suppressAutoHyphens/>
        <w:autoSpaceDN w:val="0"/>
        <w:spacing w:after="0" w:line="360" w:lineRule="auto"/>
        <w:ind w:firstLine="709"/>
        <w:jc w:val="both"/>
        <w:textAlignment w:val="baseline"/>
        <w:rPr>
          <w:rFonts w:ascii="Times New Roman" w:eastAsia="Times New Roman" w:hAnsi="Times New Roman" w:cs="Times New Roman"/>
          <w:noProof/>
          <w:sz w:val="28"/>
          <w:szCs w:val="28"/>
          <w:lang w:eastAsia="ru-RU"/>
        </w:rPr>
      </w:pPr>
      <w:r w:rsidRPr="001E0D6C">
        <w:rPr>
          <w:rFonts w:ascii="Times New Roman" w:eastAsia="Times New Roman" w:hAnsi="Times New Roman" w:cs="Times New Roman"/>
          <w:noProof/>
          <w:sz w:val="28"/>
          <w:szCs w:val="28"/>
          <w:lang w:eastAsia="ru-RU"/>
        </w:rPr>
        <w:t xml:space="preserve">6. </w:t>
      </w:r>
      <w:r w:rsidRPr="001E0D6C">
        <w:rPr>
          <w:rFonts w:ascii="Times New Roman" w:eastAsia="Times New Roman" w:hAnsi="Times New Roman" w:cs="Times New Roman"/>
          <w:noProof/>
          <w:sz w:val="28"/>
          <w:szCs w:val="28"/>
          <w:lang w:val="en-US" w:eastAsia="ru-RU"/>
        </w:rPr>
        <w:t>Relev</w:t>
      </w:r>
      <w:r w:rsidRPr="001E0D6C">
        <w:rPr>
          <w:rFonts w:ascii="Times New Roman" w:eastAsia="Times New Roman" w:hAnsi="Times New Roman" w:cs="Times New Roman"/>
          <w:noProof/>
          <w:sz w:val="28"/>
          <w:szCs w:val="28"/>
          <w:lang w:eastAsia="ru-RU"/>
        </w:rPr>
        <w:t>é</w:t>
      </w:r>
      <w:r w:rsidRPr="001E0D6C">
        <w:rPr>
          <w:rFonts w:ascii="Times New Roman" w:eastAsia="Times New Roman" w:hAnsi="Times New Roman" w:cs="Times New Roman"/>
          <w:noProof/>
          <w:sz w:val="28"/>
          <w:szCs w:val="28"/>
          <w:lang w:val="en-US" w:eastAsia="ru-RU"/>
        </w:rPr>
        <w:t>s</w:t>
      </w:r>
      <w:r w:rsidRPr="001E0D6C">
        <w:rPr>
          <w:rFonts w:ascii="Times New Roman" w:eastAsia="Times New Roman" w:hAnsi="Times New Roman" w:cs="Times New Roman"/>
          <w:noProof/>
          <w:sz w:val="28"/>
          <w:szCs w:val="28"/>
          <w:lang w:eastAsia="ru-RU"/>
        </w:rPr>
        <w:t xml:space="preserve"> на полупальцы – по </w:t>
      </w:r>
      <w:r w:rsidRPr="001E0D6C">
        <w:rPr>
          <w:rFonts w:ascii="Times New Roman" w:eastAsia="Times New Roman" w:hAnsi="Times New Roman" w:cs="Times New Roman"/>
          <w:noProof/>
          <w:sz w:val="28"/>
          <w:szCs w:val="28"/>
          <w:lang w:val="en-US" w:eastAsia="ru-RU"/>
        </w:rPr>
        <w:t>I</w:t>
      </w:r>
      <w:r w:rsidRPr="001E0D6C">
        <w:rPr>
          <w:rFonts w:ascii="Times New Roman" w:eastAsia="Times New Roman" w:hAnsi="Times New Roman" w:cs="Times New Roman"/>
          <w:noProof/>
          <w:sz w:val="28"/>
          <w:szCs w:val="28"/>
          <w:lang w:eastAsia="ru-RU"/>
        </w:rPr>
        <w:t xml:space="preserve">, </w:t>
      </w:r>
      <w:r w:rsidRPr="001E0D6C">
        <w:rPr>
          <w:rFonts w:ascii="Times New Roman" w:eastAsia="Times New Roman" w:hAnsi="Times New Roman" w:cs="Times New Roman"/>
          <w:noProof/>
          <w:sz w:val="28"/>
          <w:szCs w:val="28"/>
          <w:lang w:val="en-US" w:eastAsia="ru-RU"/>
        </w:rPr>
        <w:t>II</w:t>
      </w:r>
      <w:r w:rsidRPr="001E0D6C">
        <w:rPr>
          <w:rFonts w:ascii="Times New Roman" w:eastAsia="Times New Roman" w:hAnsi="Times New Roman" w:cs="Times New Roman"/>
          <w:noProof/>
          <w:sz w:val="28"/>
          <w:szCs w:val="28"/>
          <w:lang w:eastAsia="ru-RU"/>
        </w:rPr>
        <w:t xml:space="preserve">, </w:t>
      </w:r>
      <w:r w:rsidRPr="001E0D6C">
        <w:rPr>
          <w:rFonts w:ascii="Times New Roman" w:eastAsia="Times New Roman" w:hAnsi="Times New Roman" w:cs="Times New Roman"/>
          <w:noProof/>
          <w:sz w:val="28"/>
          <w:szCs w:val="28"/>
          <w:lang w:val="en-US" w:eastAsia="ru-RU"/>
        </w:rPr>
        <w:t>III</w:t>
      </w:r>
      <w:r w:rsidRPr="001E0D6C">
        <w:rPr>
          <w:rFonts w:ascii="Times New Roman" w:eastAsia="Times New Roman" w:hAnsi="Times New Roman" w:cs="Times New Roman"/>
          <w:noProof/>
          <w:sz w:val="28"/>
          <w:szCs w:val="28"/>
          <w:lang w:eastAsia="ru-RU"/>
        </w:rPr>
        <w:t xml:space="preserve"> позициям.</w:t>
      </w:r>
    </w:p>
    <w:p w:rsidR="001E0D6C" w:rsidRPr="001E0D6C" w:rsidRDefault="001E0D6C" w:rsidP="001E0D6C">
      <w:pPr>
        <w:widowControl w:val="0"/>
        <w:suppressAutoHyphens/>
        <w:autoSpaceDN w:val="0"/>
        <w:spacing w:after="0" w:line="360" w:lineRule="auto"/>
        <w:jc w:val="center"/>
        <w:textAlignment w:val="baseline"/>
        <w:rPr>
          <w:rFonts w:ascii="Times New Roman" w:eastAsia="Times New Roman" w:hAnsi="Times New Roman" w:cs="Times New Roman"/>
          <w:i/>
          <w:noProof/>
          <w:sz w:val="28"/>
          <w:szCs w:val="28"/>
          <w:lang w:val="en-US" w:eastAsia="ru-RU"/>
        </w:rPr>
      </w:pPr>
      <w:r w:rsidRPr="001E0D6C">
        <w:rPr>
          <w:rFonts w:ascii="Times New Roman" w:eastAsia="Times New Roman" w:hAnsi="Times New Roman" w:cs="Times New Roman"/>
          <w:i/>
          <w:noProof/>
          <w:sz w:val="28"/>
          <w:szCs w:val="28"/>
          <w:lang w:eastAsia="ru-RU"/>
        </w:rPr>
        <w:t>Середина</w:t>
      </w:r>
    </w:p>
    <w:p w:rsidR="001E0D6C" w:rsidRPr="001E0D6C" w:rsidRDefault="001E0D6C" w:rsidP="001E0D6C">
      <w:pPr>
        <w:spacing w:after="0" w:line="360" w:lineRule="auto"/>
        <w:ind w:firstLine="709"/>
        <w:jc w:val="both"/>
        <w:rPr>
          <w:rFonts w:ascii="Times New Roman" w:eastAsia="Times New Roman" w:hAnsi="Times New Roman" w:cs="Times New Roman"/>
          <w:noProof/>
          <w:sz w:val="28"/>
          <w:szCs w:val="28"/>
          <w:lang w:val="en-US" w:eastAsia="ru-RU"/>
        </w:rPr>
      </w:pPr>
      <w:r w:rsidRPr="001E0D6C">
        <w:rPr>
          <w:rFonts w:ascii="Times New Roman" w:eastAsia="Times New Roman" w:hAnsi="Times New Roman" w:cs="Times New Roman"/>
          <w:noProof/>
          <w:sz w:val="28"/>
          <w:szCs w:val="28"/>
          <w:lang w:val="en-US" w:eastAsia="ru-RU"/>
        </w:rPr>
        <w:lastRenderedPageBreak/>
        <w:t xml:space="preserve">1. Battements tendus </w:t>
      </w:r>
      <w:r w:rsidRPr="001E0D6C">
        <w:rPr>
          <w:rFonts w:ascii="Times New Roman" w:eastAsia="Times New Roman" w:hAnsi="Times New Roman" w:cs="Times New Roman"/>
          <w:noProof/>
          <w:sz w:val="28"/>
          <w:szCs w:val="28"/>
          <w:lang w:eastAsia="ru-RU"/>
        </w:rPr>
        <w:t>по</w:t>
      </w:r>
      <w:r w:rsidRPr="001E0D6C">
        <w:rPr>
          <w:rFonts w:ascii="Times New Roman" w:eastAsia="Times New Roman" w:hAnsi="Times New Roman" w:cs="Times New Roman"/>
          <w:noProof/>
          <w:sz w:val="28"/>
          <w:szCs w:val="28"/>
          <w:lang w:val="en-US" w:eastAsia="ru-RU"/>
        </w:rPr>
        <w:t xml:space="preserve"> I </w:t>
      </w:r>
      <w:r w:rsidRPr="001E0D6C">
        <w:rPr>
          <w:rFonts w:ascii="Times New Roman" w:eastAsia="Times New Roman" w:hAnsi="Times New Roman" w:cs="Times New Roman"/>
          <w:noProof/>
          <w:sz w:val="28"/>
          <w:szCs w:val="28"/>
          <w:lang w:eastAsia="ru-RU"/>
        </w:rPr>
        <w:t>позиции</w:t>
      </w:r>
      <w:r w:rsidRPr="001E0D6C">
        <w:rPr>
          <w:rFonts w:ascii="Times New Roman" w:eastAsia="Times New Roman" w:hAnsi="Times New Roman" w:cs="Times New Roman"/>
          <w:noProof/>
          <w:sz w:val="28"/>
          <w:szCs w:val="28"/>
          <w:lang w:val="en-US" w:eastAsia="ru-RU"/>
        </w:rPr>
        <w:t>:</w:t>
      </w:r>
    </w:p>
    <w:p w:rsidR="001E0D6C" w:rsidRPr="001E0D6C" w:rsidRDefault="001E0D6C" w:rsidP="001E0D6C">
      <w:pPr>
        <w:spacing w:after="0" w:line="360" w:lineRule="auto"/>
        <w:ind w:firstLine="709"/>
        <w:jc w:val="both"/>
        <w:rPr>
          <w:rFonts w:ascii="Times New Roman" w:eastAsia="Times New Roman" w:hAnsi="Times New Roman" w:cs="Times New Roman"/>
          <w:noProof/>
          <w:sz w:val="28"/>
          <w:szCs w:val="28"/>
          <w:lang w:eastAsia="ru-RU"/>
        </w:rPr>
      </w:pPr>
      <w:r w:rsidRPr="001E0D6C">
        <w:rPr>
          <w:rFonts w:ascii="Times New Roman" w:eastAsia="Times New Roman" w:hAnsi="Times New Roman" w:cs="Times New Roman"/>
          <w:noProof/>
          <w:sz w:val="28"/>
          <w:szCs w:val="28"/>
          <w:lang w:eastAsia="ru-RU"/>
        </w:rPr>
        <w:t>- в сторону, вперед, назад;</w:t>
      </w:r>
    </w:p>
    <w:p w:rsidR="001E0D6C" w:rsidRPr="001E0D6C" w:rsidRDefault="001E0D6C" w:rsidP="001E0D6C">
      <w:pPr>
        <w:spacing w:after="0" w:line="360" w:lineRule="auto"/>
        <w:ind w:firstLine="709"/>
        <w:jc w:val="both"/>
        <w:rPr>
          <w:rFonts w:ascii="Times New Roman" w:eastAsia="Times New Roman" w:hAnsi="Times New Roman" w:cs="Times New Roman"/>
          <w:noProof/>
          <w:sz w:val="28"/>
          <w:szCs w:val="28"/>
          <w:lang w:eastAsia="ru-RU"/>
        </w:rPr>
      </w:pPr>
      <w:r w:rsidRPr="001E0D6C">
        <w:rPr>
          <w:rFonts w:ascii="Times New Roman" w:eastAsia="Times New Roman" w:hAnsi="Times New Roman" w:cs="Times New Roman"/>
          <w:noProof/>
          <w:sz w:val="28"/>
          <w:szCs w:val="28"/>
          <w:lang w:eastAsia="ru-RU"/>
        </w:rPr>
        <w:t xml:space="preserve">- с </w:t>
      </w:r>
      <w:r w:rsidRPr="001E0D6C">
        <w:rPr>
          <w:rFonts w:ascii="Times New Roman" w:eastAsia="Times New Roman" w:hAnsi="Times New Roman" w:cs="Times New Roman"/>
          <w:noProof/>
          <w:sz w:val="28"/>
          <w:szCs w:val="28"/>
          <w:lang w:val="en-US" w:eastAsia="ru-RU"/>
        </w:rPr>
        <w:t>demi</w:t>
      </w:r>
      <w:r w:rsidRPr="001E0D6C">
        <w:rPr>
          <w:rFonts w:ascii="Times New Roman" w:eastAsia="Times New Roman" w:hAnsi="Times New Roman" w:cs="Times New Roman"/>
          <w:noProof/>
          <w:sz w:val="28"/>
          <w:szCs w:val="28"/>
          <w:lang w:eastAsia="ru-RU"/>
        </w:rPr>
        <w:t>-</w:t>
      </w:r>
      <w:r w:rsidRPr="001E0D6C">
        <w:rPr>
          <w:rFonts w:ascii="Times New Roman" w:eastAsia="Times New Roman" w:hAnsi="Times New Roman" w:cs="Times New Roman"/>
          <w:noProof/>
          <w:sz w:val="28"/>
          <w:szCs w:val="28"/>
          <w:lang w:val="en-US" w:eastAsia="ru-RU"/>
        </w:rPr>
        <w:t>pli</w:t>
      </w:r>
      <w:r w:rsidRPr="001E0D6C">
        <w:rPr>
          <w:rFonts w:ascii="Times New Roman" w:eastAsia="Times New Roman" w:hAnsi="Times New Roman" w:cs="Times New Roman"/>
          <w:noProof/>
          <w:sz w:val="28"/>
          <w:szCs w:val="28"/>
          <w:lang w:eastAsia="ru-RU"/>
        </w:rPr>
        <w:t>é</w:t>
      </w:r>
      <w:r w:rsidRPr="001E0D6C">
        <w:rPr>
          <w:rFonts w:ascii="Times New Roman" w:eastAsia="Times New Roman" w:hAnsi="Times New Roman" w:cs="Times New Roman"/>
          <w:noProof/>
          <w:sz w:val="28"/>
          <w:szCs w:val="28"/>
          <w:lang w:val="en-US" w:eastAsia="ru-RU"/>
        </w:rPr>
        <w:t>s</w:t>
      </w:r>
      <w:r w:rsidRPr="001E0D6C">
        <w:rPr>
          <w:rFonts w:ascii="Times New Roman" w:eastAsia="Times New Roman" w:hAnsi="Times New Roman" w:cs="Times New Roman"/>
          <w:noProof/>
          <w:sz w:val="28"/>
          <w:szCs w:val="28"/>
          <w:lang w:eastAsia="ru-RU"/>
        </w:rPr>
        <w:t xml:space="preserve"> по </w:t>
      </w:r>
      <w:r w:rsidRPr="001E0D6C">
        <w:rPr>
          <w:rFonts w:ascii="Times New Roman" w:eastAsia="Times New Roman" w:hAnsi="Times New Roman" w:cs="Times New Roman"/>
          <w:noProof/>
          <w:sz w:val="28"/>
          <w:szCs w:val="28"/>
          <w:lang w:val="en-US" w:eastAsia="ru-RU"/>
        </w:rPr>
        <w:t>I</w:t>
      </w:r>
      <w:r w:rsidRPr="001E0D6C">
        <w:rPr>
          <w:rFonts w:ascii="Times New Roman" w:eastAsia="Times New Roman" w:hAnsi="Times New Roman" w:cs="Times New Roman"/>
          <w:noProof/>
          <w:sz w:val="28"/>
          <w:szCs w:val="28"/>
          <w:lang w:eastAsia="ru-RU"/>
        </w:rPr>
        <w:t xml:space="preserve"> позиции в сторону, вперед, назад;</w:t>
      </w:r>
    </w:p>
    <w:p w:rsidR="001E0D6C" w:rsidRPr="001E0D6C" w:rsidRDefault="001E0D6C" w:rsidP="001E0D6C">
      <w:pPr>
        <w:spacing w:after="0" w:line="360" w:lineRule="auto"/>
        <w:ind w:firstLine="709"/>
        <w:contextualSpacing/>
        <w:jc w:val="both"/>
        <w:rPr>
          <w:rFonts w:ascii="Times New Roman" w:eastAsia="Times New Roman" w:hAnsi="Times New Roman" w:cs="Times New Roman"/>
          <w:noProof/>
          <w:sz w:val="28"/>
          <w:szCs w:val="28"/>
          <w:lang w:val="en-US" w:eastAsia="ru-RU"/>
        </w:rPr>
      </w:pPr>
      <w:r w:rsidRPr="001E0D6C">
        <w:rPr>
          <w:rFonts w:ascii="Times New Roman" w:eastAsia="Times New Roman" w:hAnsi="Times New Roman" w:cs="Times New Roman"/>
          <w:noProof/>
          <w:sz w:val="28"/>
          <w:szCs w:val="28"/>
          <w:lang w:val="en-US" w:eastAsia="ru-RU"/>
        </w:rPr>
        <w:t xml:space="preserve">- double battement tendu </w:t>
      </w:r>
      <w:r w:rsidRPr="001E0D6C">
        <w:rPr>
          <w:rFonts w:ascii="Times New Roman" w:eastAsia="Times New Roman" w:hAnsi="Times New Roman" w:cs="Times New Roman"/>
          <w:noProof/>
          <w:sz w:val="28"/>
          <w:szCs w:val="28"/>
          <w:lang w:eastAsia="ru-RU"/>
        </w:rPr>
        <w:t>в</w:t>
      </w:r>
      <w:r w:rsidRPr="001E0D6C">
        <w:rPr>
          <w:rFonts w:ascii="Times New Roman" w:eastAsia="Times New Roman" w:hAnsi="Times New Roman" w:cs="Times New Roman"/>
          <w:noProof/>
          <w:sz w:val="28"/>
          <w:szCs w:val="28"/>
          <w:lang w:val="en-US" w:eastAsia="ru-RU"/>
        </w:rPr>
        <w:t xml:space="preserve"> </w:t>
      </w:r>
      <w:r w:rsidRPr="001E0D6C">
        <w:rPr>
          <w:rFonts w:ascii="Times New Roman" w:eastAsia="Times New Roman" w:hAnsi="Times New Roman" w:cs="Times New Roman"/>
          <w:noProof/>
          <w:sz w:val="28"/>
          <w:szCs w:val="28"/>
          <w:lang w:eastAsia="ru-RU"/>
        </w:rPr>
        <w:t>сторону</w:t>
      </w:r>
      <w:r w:rsidRPr="001E0D6C">
        <w:rPr>
          <w:rFonts w:ascii="Times New Roman" w:eastAsia="Times New Roman" w:hAnsi="Times New Roman" w:cs="Times New Roman"/>
          <w:noProof/>
          <w:sz w:val="28"/>
          <w:szCs w:val="28"/>
          <w:lang w:val="en-US" w:eastAsia="ru-RU"/>
        </w:rPr>
        <w:t xml:space="preserve"> I </w:t>
      </w:r>
      <w:r w:rsidRPr="001E0D6C">
        <w:rPr>
          <w:rFonts w:ascii="Times New Roman" w:eastAsia="Times New Roman" w:hAnsi="Times New Roman" w:cs="Times New Roman"/>
          <w:noProof/>
          <w:sz w:val="28"/>
          <w:szCs w:val="28"/>
          <w:lang w:eastAsia="ru-RU"/>
        </w:rPr>
        <w:t>позиции</w:t>
      </w:r>
      <w:r w:rsidRPr="001E0D6C">
        <w:rPr>
          <w:rFonts w:ascii="Times New Roman" w:eastAsia="Times New Roman" w:hAnsi="Times New Roman" w:cs="Times New Roman"/>
          <w:noProof/>
          <w:sz w:val="28"/>
          <w:szCs w:val="28"/>
          <w:lang w:val="en-US" w:eastAsia="ru-RU"/>
        </w:rPr>
        <w:t>.</w:t>
      </w:r>
    </w:p>
    <w:p w:rsidR="001E0D6C" w:rsidRPr="001E0D6C" w:rsidRDefault="001E0D6C" w:rsidP="001E0D6C">
      <w:pPr>
        <w:spacing w:after="0" w:line="360" w:lineRule="auto"/>
        <w:ind w:firstLine="709"/>
        <w:contextualSpacing/>
        <w:jc w:val="both"/>
        <w:rPr>
          <w:rFonts w:ascii="Times New Roman" w:eastAsia="Times New Roman" w:hAnsi="Times New Roman" w:cs="Times New Roman"/>
          <w:noProof/>
          <w:sz w:val="28"/>
          <w:szCs w:val="28"/>
          <w:lang w:eastAsia="ru-RU"/>
        </w:rPr>
      </w:pPr>
      <w:r w:rsidRPr="001E0D6C">
        <w:rPr>
          <w:rFonts w:ascii="Times New Roman" w:eastAsia="Times New Roman" w:hAnsi="Times New Roman" w:cs="Times New Roman"/>
          <w:noProof/>
          <w:sz w:val="28"/>
          <w:szCs w:val="28"/>
          <w:lang w:eastAsia="ru-RU"/>
        </w:rPr>
        <w:t>2. Русские шаги:</w:t>
      </w:r>
    </w:p>
    <w:p w:rsidR="001E0D6C" w:rsidRPr="001E0D6C" w:rsidRDefault="001E0D6C" w:rsidP="001E0D6C">
      <w:pPr>
        <w:spacing w:after="0" w:line="360" w:lineRule="auto"/>
        <w:ind w:firstLine="709"/>
        <w:contextualSpacing/>
        <w:jc w:val="both"/>
        <w:rPr>
          <w:rFonts w:ascii="Times New Roman" w:eastAsia="Times New Roman" w:hAnsi="Times New Roman" w:cs="Times New Roman"/>
          <w:noProof/>
          <w:sz w:val="28"/>
          <w:szCs w:val="28"/>
          <w:lang w:eastAsia="ru-RU"/>
        </w:rPr>
      </w:pPr>
      <w:r w:rsidRPr="001E0D6C">
        <w:rPr>
          <w:rFonts w:ascii="Times New Roman" w:eastAsia="Times New Roman" w:hAnsi="Times New Roman" w:cs="Times New Roman"/>
          <w:noProof/>
          <w:sz w:val="28"/>
          <w:szCs w:val="28"/>
          <w:lang w:eastAsia="ru-RU"/>
        </w:rPr>
        <w:t>- переменный с притопом,</w:t>
      </w:r>
    </w:p>
    <w:p w:rsidR="001E0D6C" w:rsidRPr="001E0D6C" w:rsidRDefault="001E0D6C" w:rsidP="001E0D6C">
      <w:pPr>
        <w:spacing w:after="0" w:line="360" w:lineRule="auto"/>
        <w:ind w:firstLine="709"/>
        <w:contextualSpacing/>
        <w:jc w:val="both"/>
        <w:rPr>
          <w:rFonts w:ascii="Times New Roman" w:eastAsia="Times New Roman" w:hAnsi="Times New Roman" w:cs="Times New Roman"/>
          <w:noProof/>
          <w:sz w:val="28"/>
          <w:szCs w:val="28"/>
          <w:lang w:eastAsia="ru-RU"/>
        </w:rPr>
      </w:pPr>
      <w:r w:rsidRPr="001E0D6C">
        <w:rPr>
          <w:rFonts w:ascii="Times New Roman" w:eastAsia="Times New Roman" w:hAnsi="Times New Roman" w:cs="Times New Roman"/>
          <w:noProof/>
          <w:sz w:val="28"/>
          <w:szCs w:val="28"/>
          <w:lang w:eastAsia="ru-RU"/>
        </w:rPr>
        <w:t>- переменный с каблука,</w:t>
      </w:r>
    </w:p>
    <w:p w:rsidR="001E0D6C" w:rsidRPr="001E0D6C" w:rsidRDefault="001E0D6C" w:rsidP="001E0D6C">
      <w:pPr>
        <w:spacing w:after="0" w:line="360" w:lineRule="auto"/>
        <w:ind w:firstLine="709"/>
        <w:contextualSpacing/>
        <w:jc w:val="both"/>
        <w:rPr>
          <w:rFonts w:ascii="Times New Roman" w:eastAsia="Times New Roman" w:hAnsi="Times New Roman" w:cs="Times New Roman"/>
          <w:noProof/>
          <w:sz w:val="28"/>
          <w:szCs w:val="28"/>
          <w:lang w:eastAsia="ru-RU"/>
        </w:rPr>
      </w:pPr>
      <w:r w:rsidRPr="001E0D6C">
        <w:rPr>
          <w:rFonts w:ascii="Times New Roman" w:eastAsia="Times New Roman" w:hAnsi="Times New Roman" w:cs="Times New Roman"/>
          <w:noProof/>
          <w:sz w:val="28"/>
          <w:szCs w:val="28"/>
          <w:lang w:eastAsia="ru-RU"/>
        </w:rPr>
        <w:t xml:space="preserve">- шаг с приставкой (два небольших последующих шага с последующей мягкой приставкой в </w:t>
      </w:r>
      <w:r w:rsidRPr="001E0D6C">
        <w:rPr>
          <w:rFonts w:ascii="Times New Roman" w:eastAsia="Times New Roman" w:hAnsi="Times New Roman" w:cs="Times New Roman"/>
          <w:noProof/>
          <w:sz w:val="28"/>
          <w:szCs w:val="28"/>
          <w:lang w:val="en-US" w:eastAsia="ru-RU"/>
        </w:rPr>
        <w:t>I</w:t>
      </w:r>
      <w:r w:rsidRPr="001E0D6C">
        <w:rPr>
          <w:rFonts w:ascii="Times New Roman" w:eastAsia="Times New Roman" w:hAnsi="Times New Roman" w:cs="Times New Roman"/>
          <w:noProof/>
          <w:sz w:val="28"/>
          <w:szCs w:val="28"/>
          <w:lang w:eastAsia="ru-RU"/>
        </w:rPr>
        <w:t xml:space="preserve"> прямую позицию в полуприседание).</w:t>
      </w:r>
    </w:p>
    <w:p w:rsidR="001E0D6C" w:rsidRPr="001E0D6C" w:rsidRDefault="001E0D6C" w:rsidP="001E0D6C">
      <w:pPr>
        <w:spacing w:after="0" w:line="360" w:lineRule="auto"/>
        <w:ind w:firstLine="709"/>
        <w:contextualSpacing/>
        <w:jc w:val="both"/>
        <w:rPr>
          <w:rFonts w:ascii="Times New Roman" w:eastAsia="Times New Roman" w:hAnsi="Times New Roman" w:cs="Times New Roman"/>
          <w:noProof/>
          <w:sz w:val="28"/>
          <w:szCs w:val="28"/>
          <w:lang w:eastAsia="ru-RU"/>
        </w:rPr>
      </w:pPr>
      <w:r w:rsidRPr="001E0D6C">
        <w:rPr>
          <w:rFonts w:ascii="Times New Roman" w:eastAsia="Times New Roman" w:hAnsi="Times New Roman" w:cs="Times New Roman"/>
          <w:noProof/>
          <w:sz w:val="28"/>
          <w:szCs w:val="28"/>
          <w:lang w:eastAsia="ru-RU"/>
        </w:rPr>
        <w:t>3. Поклон:</w:t>
      </w:r>
    </w:p>
    <w:p w:rsidR="001E0D6C" w:rsidRPr="001E0D6C" w:rsidRDefault="001E0D6C" w:rsidP="001E0D6C">
      <w:pPr>
        <w:spacing w:after="0" w:line="360" w:lineRule="auto"/>
        <w:ind w:firstLine="709"/>
        <w:contextualSpacing/>
        <w:jc w:val="both"/>
        <w:rPr>
          <w:rFonts w:ascii="Times New Roman" w:eastAsia="Times New Roman" w:hAnsi="Times New Roman" w:cs="Times New Roman"/>
          <w:noProof/>
          <w:sz w:val="28"/>
          <w:szCs w:val="28"/>
          <w:lang w:eastAsia="ru-RU"/>
        </w:rPr>
      </w:pPr>
      <w:r w:rsidRPr="001E0D6C">
        <w:rPr>
          <w:rFonts w:ascii="Times New Roman" w:eastAsia="Times New Roman" w:hAnsi="Times New Roman" w:cs="Times New Roman"/>
          <w:noProof/>
          <w:sz w:val="28"/>
          <w:szCs w:val="28"/>
          <w:lang w:eastAsia="ru-RU"/>
        </w:rPr>
        <w:t>- с простыми шагами вперед и назад.</w:t>
      </w:r>
    </w:p>
    <w:p w:rsidR="001E0D6C" w:rsidRPr="001E0D6C" w:rsidRDefault="001E0D6C" w:rsidP="001E0D6C">
      <w:pPr>
        <w:spacing w:after="0" w:line="360" w:lineRule="auto"/>
        <w:ind w:firstLine="709"/>
        <w:contextualSpacing/>
        <w:jc w:val="both"/>
        <w:rPr>
          <w:rFonts w:ascii="Times New Roman" w:eastAsia="Times New Roman" w:hAnsi="Times New Roman" w:cs="Times New Roman"/>
          <w:noProof/>
          <w:sz w:val="28"/>
          <w:szCs w:val="28"/>
          <w:lang w:eastAsia="ru-RU"/>
        </w:rPr>
      </w:pPr>
      <w:r w:rsidRPr="001E0D6C">
        <w:rPr>
          <w:rFonts w:ascii="Times New Roman" w:eastAsia="Times New Roman" w:hAnsi="Times New Roman" w:cs="Times New Roman"/>
          <w:noProof/>
          <w:sz w:val="28"/>
          <w:szCs w:val="28"/>
          <w:lang w:eastAsia="ru-RU"/>
        </w:rPr>
        <w:t>4. Дроби:</w:t>
      </w:r>
    </w:p>
    <w:p w:rsidR="001E0D6C" w:rsidRPr="001E0D6C" w:rsidRDefault="001E0D6C" w:rsidP="001E0D6C">
      <w:pPr>
        <w:spacing w:after="0" w:line="360" w:lineRule="auto"/>
        <w:ind w:firstLine="709"/>
        <w:contextualSpacing/>
        <w:jc w:val="both"/>
        <w:rPr>
          <w:rFonts w:ascii="Times New Roman" w:eastAsia="Times New Roman" w:hAnsi="Times New Roman" w:cs="Times New Roman"/>
          <w:noProof/>
          <w:sz w:val="28"/>
          <w:szCs w:val="28"/>
          <w:lang w:eastAsia="ru-RU"/>
        </w:rPr>
      </w:pPr>
      <w:r w:rsidRPr="001E0D6C">
        <w:rPr>
          <w:rFonts w:ascii="Times New Roman" w:eastAsia="Times New Roman" w:hAnsi="Times New Roman" w:cs="Times New Roman"/>
          <w:noProof/>
          <w:sz w:val="28"/>
          <w:szCs w:val="28"/>
          <w:lang w:eastAsia="ru-RU"/>
        </w:rPr>
        <w:t>- дробная дорожка – непрерывная мелкая дробь с каблука (на месте, с продвижением вперед).</w:t>
      </w:r>
    </w:p>
    <w:p w:rsidR="001E0D6C" w:rsidRPr="001E0D6C" w:rsidRDefault="001E0D6C" w:rsidP="001E0D6C">
      <w:pPr>
        <w:spacing w:after="0" w:line="360" w:lineRule="auto"/>
        <w:ind w:firstLine="709"/>
        <w:contextualSpacing/>
        <w:jc w:val="both"/>
        <w:rPr>
          <w:rFonts w:ascii="Times New Roman" w:eastAsia="Times New Roman" w:hAnsi="Times New Roman" w:cs="Times New Roman"/>
          <w:noProof/>
          <w:sz w:val="28"/>
          <w:szCs w:val="28"/>
          <w:lang w:eastAsia="ru-RU"/>
        </w:rPr>
      </w:pPr>
      <w:r w:rsidRPr="001E0D6C">
        <w:rPr>
          <w:rFonts w:ascii="Times New Roman" w:eastAsia="Times New Roman" w:hAnsi="Times New Roman" w:cs="Times New Roman"/>
          <w:noProof/>
          <w:sz w:val="28"/>
          <w:szCs w:val="28"/>
          <w:lang w:eastAsia="ru-RU"/>
        </w:rPr>
        <w:t>5. «Веревочка»  - двойная.</w:t>
      </w:r>
    </w:p>
    <w:p w:rsidR="001E0D6C" w:rsidRPr="001E0D6C" w:rsidRDefault="001E0D6C" w:rsidP="001E0D6C">
      <w:pPr>
        <w:spacing w:after="0" w:line="360" w:lineRule="auto"/>
        <w:ind w:firstLine="709"/>
        <w:contextualSpacing/>
        <w:jc w:val="both"/>
        <w:rPr>
          <w:rFonts w:ascii="Times New Roman" w:eastAsia="Times New Roman" w:hAnsi="Times New Roman" w:cs="Times New Roman"/>
          <w:noProof/>
          <w:sz w:val="28"/>
          <w:szCs w:val="28"/>
          <w:lang w:eastAsia="ru-RU"/>
        </w:rPr>
      </w:pPr>
      <w:r w:rsidRPr="001E0D6C">
        <w:rPr>
          <w:rFonts w:ascii="Times New Roman" w:eastAsia="Times New Roman" w:hAnsi="Times New Roman" w:cs="Times New Roman"/>
          <w:noProof/>
          <w:sz w:val="28"/>
          <w:szCs w:val="28"/>
          <w:lang w:eastAsia="ru-RU"/>
        </w:rPr>
        <w:t>6. «Хлопушки»:</w:t>
      </w:r>
    </w:p>
    <w:p w:rsidR="001E0D6C" w:rsidRPr="001E0D6C" w:rsidRDefault="001E0D6C" w:rsidP="001E0D6C">
      <w:pPr>
        <w:spacing w:after="0" w:line="360" w:lineRule="auto"/>
        <w:ind w:firstLine="709"/>
        <w:contextualSpacing/>
        <w:jc w:val="both"/>
        <w:rPr>
          <w:rFonts w:ascii="Times New Roman" w:eastAsia="Times New Roman" w:hAnsi="Times New Roman" w:cs="Times New Roman"/>
          <w:noProof/>
          <w:sz w:val="28"/>
          <w:szCs w:val="28"/>
          <w:lang w:eastAsia="ru-RU"/>
        </w:rPr>
      </w:pPr>
      <w:r w:rsidRPr="001E0D6C">
        <w:rPr>
          <w:rFonts w:ascii="Times New Roman" w:eastAsia="Times New Roman" w:hAnsi="Times New Roman" w:cs="Times New Roman"/>
          <w:noProof/>
          <w:sz w:val="28"/>
          <w:szCs w:val="28"/>
          <w:lang w:eastAsia="ru-RU"/>
        </w:rPr>
        <w:t>- одинарные и двойные, удары фиксирующие и скользящие (мужские):</w:t>
      </w:r>
    </w:p>
    <w:p w:rsidR="001E0D6C" w:rsidRPr="001E0D6C" w:rsidRDefault="001E0D6C" w:rsidP="001E0D6C">
      <w:pPr>
        <w:spacing w:after="0" w:line="360" w:lineRule="auto"/>
        <w:ind w:firstLine="709"/>
        <w:contextualSpacing/>
        <w:jc w:val="both"/>
        <w:rPr>
          <w:rFonts w:ascii="Times New Roman" w:eastAsia="Times New Roman" w:hAnsi="Times New Roman" w:cs="Times New Roman"/>
          <w:noProof/>
          <w:sz w:val="28"/>
          <w:szCs w:val="28"/>
          <w:lang w:eastAsia="ru-RU"/>
        </w:rPr>
      </w:pPr>
      <w:r w:rsidRPr="001E0D6C">
        <w:rPr>
          <w:rFonts w:ascii="Times New Roman" w:eastAsia="Times New Roman" w:hAnsi="Times New Roman" w:cs="Times New Roman"/>
          <w:noProof/>
          <w:sz w:val="28"/>
          <w:szCs w:val="28"/>
          <w:lang w:eastAsia="ru-RU"/>
        </w:rPr>
        <w:t xml:space="preserve">- по бедру, </w:t>
      </w:r>
    </w:p>
    <w:p w:rsidR="001E0D6C" w:rsidRPr="001E0D6C" w:rsidRDefault="001E0D6C" w:rsidP="001E0D6C">
      <w:pPr>
        <w:spacing w:after="0" w:line="360" w:lineRule="auto"/>
        <w:ind w:firstLine="709"/>
        <w:contextualSpacing/>
        <w:jc w:val="both"/>
        <w:rPr>
          <w:rFonts w:ascii="Times New Roman" w:eastAsia="Times New Roman" w:hAnsi="Times New Roman" w:cs="Times New Roman"/>
          <w:noProof/>
          <w:sz w:val="28"/>
          <w:szCs w:val="28"/>
          <w:lang w:eastAsia="ru-RU"/>
        </w:rPr>
      </w:pPr>
      <w:r w:rsidRPr="001E0D6C">
        <w:rPr>
          <w:rFonts w:ascii="Times New Roman" w:eastAsia="Times New Roman" w:hAnsi="Times New Roman" w:cs="Times New Roman"/>
          <w:noProof/>
          <w:sz w:val="28"/>
          <w:szCs w:val="28"/>
          <w:lang w:eastAsia="ru-RU"/>
        </w:rPr>
        <w:t>- в ладоши.</w:t>
      </w:r>
    </w:p>
    <w:p w:rsidR="001E0D6C" w:rsidRPr="001E0D6C" w:rsidRDefault="001E0D6C" w:rsidP="001E0D6C">
      <w:pPr>
        <w:spacing w:after="0" w:line="360" w:lineRule="auto"/>
        <w:ind w:firstLine="709"/>
        <w:contextualSpacing/>
        <w:jc w:val="both"/>
        <w:rPr>
          <w:rFonts w:ascii="Times New Roman" w:eastAsia="Times New Roman" w:hAnsi="Times New Roman" w:cs="Times New Roman"/>
          <w:noProof/>
          <w:sz w:val="28"/>
          <w:szCs w:val="28"/>
          <w:lang w:eastAsia="ru-RU"/>
        </w:rPr>
      </w:pPr>
      <w:r w:rsidRPr="001E0D6C">
        <w:rPr>
          <w:rFonts w:ascii="Times New Roman" w:eastAsia="Times New Roman" w:hAnsi="Times New Roman" w:cs="Times New Roman"/>
          <w:noProof/>
          <w:sz w:val="28"/>
          <w:szCs w:val="28"/>
          <w:lang w:eastAsia="ru-RU"/>
        </w:rPr>
        <w:t>7. Шаг полонеза сценический  (на полупальцах) вперед и назад:</w:t>
      </w:r>
    </w:p>
    <w:p w:rsidR="001E0D6C" w:rsidRPr="001E0D6C" w:rsidRDefault="001E0D6C" w:rsidP="001E0D6C">
      <w:pPr>
        <w:spacing w:after="0" w:line="360" w:lineRule="auto"/>
        <w:ind w:firstLine="709"/>
        <w:contextualSpacing/>
        <w:jc w:val="both"/>
        <w:rPr>
          <w:rFonts w:ascii="Times New Roman" w:eastAsia="Times New Roman" w:hAnsi="Times New Roman" w:cs="Times New Roman"/>
          <w:noProof/>
          <w:sz w:val="28"/>
          <w:szCs w:val="28"/>
          <w:lang w:eastAsia="ru-RU"/>
        </w:rPr>
      </w:pPr>
      <w:r w:rsidRPr="001E0D6C">
        <w:rPr>
          <w:rFonts w:ascii="Times New Roman" w:eastAsia="Times New Roman" w:hAnsi="Times New Roman" w:cs="Times New Roman"/>
          <w:noProof/>
          <w:sz w:val="28"/>
          <w:szCs w:val="28"/>
          <w:lang w:eastAsia="ru-RU"/>
        </w:rPr>
        <w:lastRenderedPageBreak/>
        <w:t>- обвод дамы (совместный поворот влево).</w:t>
      </w:r>
    </w:p>
    <w:p w:rsidR="001E0D6C" w:rsidRPr="001E0D6C" w:rsidRDefault="001E0D6C" w:rsidP="001E0D6C">
      <w:pPr>
        <w:spacing w:after="0" w:line="360" w:lineRule="auto"/>
        <w:ind w:firstLine="709"/>
        <w:contextualSpacing/>
        <w:jc w:val="both"/>
        <w:rPr>
          <w:rFonts w:ascii="Times New Roman" w:eastAsia="Times New Roman" w:hAnsi="Times New Roman" w:cs="Times New Roman"/>
          <w:noProof/>
          <w:sz w:val="28"/>
          <w:szCs w:val="28"/>
          <w:lang w:eastAsia="ru-RU"/>
        </w:rPr>
      </w:pPr>
      <w:r w:rsidRPr="001E0D6C">
        <w:rPr>
          <w:rFonts w:ascii="Times New Roman" w:eastAsia="Times New Roman" w:hAnsi="Times New Roman" w:cs="Times New Roman"/>
          <w:noProof/>
          <w:sz w:val="28"/>
          <w:szCs w:val="28"/>
          <w:lang w:eastAsia="ru-RU"/>
        </w:rPr>
        <w:t>8. Галоп в паре:</w:t>
      </w:r>
      <w:r w:rsidRPr="001E0D6C">
        <w:rPr>
          <w:rFonts w:ascii="Times New Roman" w:eastAsia="Times New Roman" w:hAnsi="Times New Roman" w:cs="Times New Roman"/>
          <w:noProof/>
          <w:sz w:val="28"/>
          <w:szCs w:val="28"/>
          <w:lang w:eastAsia="ru-RU"/>
        </w:rPr>
        <w:tab/>
      </w:r>
      <w:r w:rsidRPr="001E0D6C">
        <w:rPr>
          <w:rFonts w:ascii="Times New Roman" w:eastAsia="Times New Roman" w:hAnsi="Times New Roman" w:cs="Times New Roman"/>
          <w:noProof/>
          <w:sz w:val="28"/>
          <w:szCs w:val="28"/>
          <w:lang w:eastAsia="ru-RU"/>
        </w:rPr>
        <w:tab/>
      </w:r>
      <w:r w:rsidRPr="001E0D6C">
        <w:rPr>
          <w:rFonts w:ascii="Times New Roman" w:eastAsia="Times New Roman" w:hAnsi="Times New Roman" w:cs="Times New Roman"/>
          <w:noProof/>
          <w:sz w:val="28"/>
          <w:szCs w:val="28"/>
          <w:lang w:eastAsia="ru-RU"/>
        </w:rPr>
        <w:tab/>
      </w:r>
      <w:r w:rsidRPr="001E0D6C">
        <w:rPr>
          <w:rFonts w:ascii="Times New Roman" w:eastAsia="Times New Roman" w:hAnsi="Times New Roman" w:cs="Times New Roman"/>
          <w:noProof/>
          <w:sz w:val="28"/>
          <w:szCs w:val="28"/>
          <w:lang w:eastAsia="ru-RU"/>
        </w:rPr>
        <w:tab/>
      </w:r>
      <w:r w:rsidRPr="001E0D6C">
        <w:rPr>
          <w:rFonts w:ascii="Times New Roman" w:eastAsia="Times New Roman" w:hAnsi="Times New Roman" w:cs="Times New Roman"/>
          <w:noProof/>
          <w:sz w:val="28"/>
          <w:szCs w:val="28"/>
          <w:lang w:eastAsia="ru-RU"/>
        </w:rPr>
        <w:tab/>
      </w:r>
      <w:r w:rsidRPr="001E0D6C">
        <w:rPr>
          <w:rFonts w:ascii="Times New Roman" w:eastAsia="Times New Roman" w:hAnsi="Times New Roman" w:cs="Times New Roman"/>
          <w:noProof/>
          <w:sz w:val="28"/>
          <w:szCs w:val="28"/>
          <w:lang w:eastAsia="ru-RU"/>
        </w:rPr>
        <w:tab/>
      </w:r>
      <w:r w:rsidRPr="001E0D6C">
        <w:rPr>
          <w:rFonts w:ascii="Times New Roman" w:eastAsia="Times New Roman" w:hAnsi="Times New Roman" w:cs="Times New Roman"/>
          <w:noProof/>
          <w:sz w:val="28"/>
          <w:szCs w:val="28"/>
          <w:lang w:eastAsia="ru-RU"/>
        </w:rPr>
        <w:tab/>
      </w:r>
      <w:r w:rsidRPr="001E0D6C">
        <w:rPr>
          <w:rFonts w:ascii="Times New Roman" w:eastAsia="Times New Roman" w:hAnsi="Times New Roman" w:cs="Times New Roman"/>
          <w:noProof/>
          <w:sz w:val="28"/>
          <w:szCs w:val="28"/>
          <w:lang w:eastAsia="ru-RU"/>
        </w:rPr>
        <w:tab/>
      </w:r>
      <w:r w:rsidRPr="001E0D6C">
        <w:rPr>
          <w:rFonts w:ascii="Times New Roman" w:eastAsia="Times New Roman" w:hAnsi="Times New Roman" w:cs="Times New Roman"/>
          <w:noProof/>
          <w:sz w:val="28"/>
          <w:szCs w:val="28"/>
          <w:lang w:eastAsia="ru-RU"/>
        </w:rPr>
        <w:tab/>
      </w:r>
      <w:r w:rsidRPr="001E0D6C">
        <w:rPr>
          <w:rFonts w:ascii="Times New Roman" w:eastAsia="Times New Roman" w:hAnsi="Times New Roman" w:cs="Times New Roman"/>
          <w:noProof/>
          <w:sz w:val="28"/>
          <w:szCs w:val="28"/>
          <w:lang w:eastAsia="ru-RU"/>
        </w:rPr>
        <w:tab/>
        <w:t xml:space="preserve">-       </w:t>
      </w:r>
    </w:p>
    <w:p w:rsidR="001E0D6C" w:rsidRPr="001E0D6C" w:rsidRDefault="001E0D6C" w:rsidP="001E0D6C">
      <w:pPr>
        <w:spacing w:after="0" w:line="360" w:lineRule="auto"/>
        <w:ind w:firstLine="709"/>
        <w:contextualSpacing/>
        <w:jc w:val="both"/>
        <w:rPr>
          <w:rFonts w:ascii="Times New Roman" w:eastAsia="Times New Roman" w:hAnsi="Times New Roman" w:cs="Times New Roman"/>
          <w:noProof/>
          <w:sz w:val="28"/>
          <w:szCs w:val="28"/>
          <w:lang w:eastAsia="ru-RU"/>
        </w:rPr>
      </w:pPr>
      <w:r w:rsidRPr="001E0D6C">
        <w:rPr>
          <w:rFonts w:ascii="Times New Roman" w:eastAsia="Times New Roman" w:hAnsi="Times New Roman" w:cs="Times New Roman"/>
          <w:noProof/>
          <w:sz w:val="28"/>
          <w:szCs w:val="28"/>
          <w:lang w:eastAsia="ru-RU"/>
        </w:rPr>
        <w:t xml:space="preserve">- по линии танца, </w:t>
      </w:r>
    </w:p>
    <w:p w:rsidR="001E0D6C" w:rsidRPr="001E0D6C" w:rsidRDefault="001E0D6C" w:rsidP="001E0D6C">
      <w:pPr>
        <w:spacing w:after="0" w:line="360" w:lineRule="auto"/>
        <w:ind w:firstLine="709"/>
        <w:contextualSpacing/>
        <w:jc w:val="both"/>
        <w:rPr>
          <w:rFonts w:ascii="Times New Roman" w:eastAsia="Times New Roman" w:hAnsi="Times New Roman" w:cs="Times New Roman"/>
          <w:noProof/>
          <w:sz w:val="28"/>
          <w:szCs w:val="28"/>
          <w:lang w:eastAsia="ru-RU"/>
        </w:rPr>
      </w:pPr>
      <w:r w:rsidRPr="001E0D6C">
        <w:rPr>
          <w:rFonts w:ascii="Times New Roman" w:eastAsia="Times New Roman" w:hAnsi="Times New Roman" w:cs="Times New Roman"/>
          <w:noProof/>
          <w:sz w:val="28"/>
          <w:szCs w:val="28"/>
          <w:lang w:eastAsia="ru-RU"/>
        </w:rPr>
        <w:t>- против линии танца,</w:t>
      </w:r>
    </w:p>
    <w:p w:rsidR="001E0D6C" w:rsidRPr="001E0D6C" w:rsidRDefault="001E0D6C" w:rsidP="001E0D6C">
      <w:pPr>
        <w:spacing w:after="0" w:line="360" w:lineRule="auto"/>
        <w:ind w:firstLine="709"/>
        <w:contextualSpacing/>
        <w:jc w:val="both"/>
        <w:rPr>
          <w:rFonts w:ascii="Times New Roman" w:eastAsia="Times New Roman" w:hAnsi="Times New Roman" w:cs="Times New Roman"/>
          <w:noProof/>
          <w:sz w:val="28"/>
          <w:szCs w:val="28"/>
          <w:lang w:eastAsia="ru-RU"/>
        </w:rPr>
      </w:pPr>
      <w:r w:rsidRPr="001E0D6C">
        <w:rPr>
          <w:rFonts w:ascii="Times New Roman" w:eastAsia="Times New Roman" w:hAnsi="Times New Roman" w:cs="Times New Roman"/>
          <w:noProof/>
          <w:sz w:val="28"/>
          <w:szCs w:val="28"/>
          <w:lang w:eastAsia="ru-RU"/>
        </w:rPr>
        <w:t>- к центру и от центра.</w:t>
      </w:r>
    </w:p>
    <w:p w:rsidR="001E0D6C" w:rsidRPr="001E0D6C" w:rsidRDefault="001E0D6C" w:rsidP="001E0D6C">
      <w:pPr>
        <w:spacing w:after="0" w:line="360" w:lineRule="auto"/>
        <w:ind w:firstLine="709"/>
        <w:contextualSpacing/>
        <w:jc w:val="both"/>
        <w:rPr>
          <w:rFonts w:ascii="Times New Roman" w:eastAsia="Times New Roman" w:hAnsi="Times New Roman" w:cs="Times New Roman"/>
          <w:noProof/>
          <w:sz w:val="28"/>
          <w:szCs w:val="28"/>
          <w:lang w:eastAsia="ru-RU"/>
        </w:rPr>
      </w:pPr>
      <w:r w:rsidRPr="001E0D6C">
        <w:rPr>
          <w:rFonts w:ascii="Times New Roman" w:eastAsia="Times New Roman" w:hAnsi="Times New Roman" w:cs="Times New Roman"/>
          <w:noProof/>
          <w:sz w:val="28"/>
          <w:szCs w:val="28"/>
          <w:lang w:eastAsia="ru-RU"/>
        </w:rPr>
        <w:t>9. Комбинированная полька с различными положениями рук (свободная композиция).</w:t>
      </w:r>
    </w:p>
    <w:p w:rsidR="001E0D6C" w:rsidRPr="001E0D6C" w:rsidRDefault="001E0D6C" w:rsidP="001E0D6C">
      <w:pPr>
        <w:spacing w:after="0" w:line="360" w:lineRule="auto"/>
        <w:ind w:firstLine="709"/>
        <w:contextualSpacing/>
        <w:jc w:val="both"/>
        <w:rPr>
          <w:rFonts w:ascii="Times New Roman" w:eastAsia="Andale Sans UI" w:hAnsi="Times New Roman" w:cs="Times New Roman"/>
          <w:kern w:val="3"/>
          <w:sz w:val="28"/>
          <w:szCs w:val="28"/>
          <w:lang w:bidi="en-US"/>
        </w:rPr>
      </w:pPr>
      <w:r w:rsidRPr="001E0D6C">
        <w:rPr>
          <w:rFonts w:ascii="Times New Roman" w:eastAsia="Times New Roman" w:hAnsi="Times New Roman" w:cs="Times New Roman"/>
          <w:noProof/>
          <w:sz w:val="28"/>
          <w:szCs w:val="28"/>
          <w:lang w:eastAsia="ru-RU"/>
        </w:rPr>
        <w:t xml:space="preserve">10. </w:t>
      </w:r>
      <w:proofErr w:type="gramStart"/>
      <w:r w:rsidRPr="001E0D6C">
        <w:rPr>
          <w:rFonts w:ascii="Times New Roman" w:eastAsia="Andale Sans UI" w:hAnsi="Times New Roman" w:cs="Times New Roman"/>
          <w:kern w:val="3"/>
          <w:sz w:val="28"/>
          <w:szCs w:val="28"/>
          <w:lang w:val="en-US" w:bidi="en-US"/>
        </w:rPr>
        <w:t>Pas</w:t>
      </w:r>
      <w:r w:rsidRPr="001E0D6C">
        <w:rPr>
          <w:rFonts w:ascii="Times New Roman" w:eastAsia="Andale Sans UI" w:hAnsi="Times New Roman" w:cs="Times New Roman"/>
          <w:kern w:val="3"/>
          <w:sz w:val="28"/>
          <w:szCs w:val="28"/>
          <w:lang w:bidi="en-US"/>
        </w:rPr>
        <w:t xml:space="preserve"> </w:t>
      </w:r>
      <w:r w:rsidRPr="001E0D6C">
        <w:rPr>
          <w:rFonts w:ascii="Times New Roman" w:eastAsia="Andale Sans UI" w:hAnsi="Times New Roman" w:cs="Times New Roman"/>
          <w:kern w:val="3"/>
          <w:sz w:val="28"/>
          <w:szCs w:val="28"/>
          <w:lang w:val="en-US" w:bidi="en-US"/>
        </w:rPr>
        <w:t>elev</w:t>
      </w:r>
      <w:r w:rsidRPr="001E0D6C">
        <w:rPr>
          <w:rFonts w:ascii="Times New Roman" w:eastAsia="Andale Sans UI" w:hAnsi="Times New Roman" w:cs="Times New Roman"/>
          <w:kern w:val="3"/>
          <w:sz w:val="28"/>
          <w:szCs w:val="28"/>
          <w:lang w:bidi="en-US"/>
        </w:rPr>
        <w:t>é</w:t>
      </w:r>
      <w:r w:rsidRPr="001E0D6C">
        <w:rPr>
          <w:rFonts w:ascii="Times New Roman" w:eastAsia="Andale Sans UI" w:hAnsi="Times New Roman" w:cs="Times New Roman"/>
          <w:kern w:val="3"/>
          <w:sz w:val="28"/>
          <w:szCs w:val="28"/>
          <w:lang w:val="en-US" w:bidi="en-US"/>
        </w:rPr>
        <w:t>s</w:t>
      </w:r>
      <w:r w:rsidRPr="001E0D6C">
        <w:rPr>
          <w:rFonts w:ascii="Times New Roman" w:eastAsia="Andale Sans UI" w:hAnsi="Times New Roman" w:cs="Times New Roman"/>
          <w:kern w:val="3"/>
          <w:sz w:val="28"/>
          <w:szCs w:val="28"/>
          <w:lang w:bidi="en-US"/>
        </w:rPr>
        <w:t xml:space="preserve"> вперед и назад.</w:t>
      </w:r>
      <w:proofErr w:type="gramEnd"/>
    </w:p>
    <w:p w:rsidR="001E0D6C" w:rsidRPr="001E0D6C" w:rsidRDefault="001E0D6C" w:rsidP="001E0D6C">
      <w:pPr>
        <w:spacing w:after="0" w:line="360" w:lineRule="auto"/>
        <w:ind w:firstLine="709"/>
        <w:contextualSpacing/>
        <w:jc w:val="both"/>
        <w:rPr>
          <w:rFonts w:ascii="Times New Roman" w:eastAsia="Times New Roman" w:hAnsi="Times New Roman" w:cs="Times New Roman"/>
          <w:noProof/>
          <w:sz w:val="28"/>
          <w:szCs w:val="28"/>
          <w:lang w:eastAsia="ru-RU"/>
        </w:rPr>
      </w:pPr>
      <w:r w:rsidRPr="001E0D6C">
        <w:rPr>
          <w:rFonts w:ascii="Times New Roman" w:eastAsia="Andale Sans UI" w:hAnsi="Times New Roman" w:cs="Times New Roman"/>
          <w:kern w:val="3"/>
          <w:sz w:val="28"/>
          <w:szCs w:val="28"/>
          <w:lang w:bidi="en-US"/>
        </w:rPr>
        <w:t>11. Полонез - маленькие композиции с различными перестроениями и   комбинациями.</w:t>
      </w:r>
    </w:p>
    <w:p w:rsidR="001E0D6C" w:rsidRPr="001E0D6C" w:rsidRDefault="001E0D6C" w:rsidP="001E0D6C">
      <w:pPr>
        <w:widowControl w:val="0"/>
        <w:suppressAutoHyphens/>
        <w:autoSpaceDN w:val="0"/>
        <w:spacing w:after="0" w:line="360" w:lineRule="auto"/>
        <w:ind w:firstLine="709"/>
        <w:jc w:val="both"/>
        <w:textAlignment w:val="baseline"/>
        <w:rPr>
          <w:rFonts w:ascii="Times New Roman" w:eastAsia="Andale Sans UI" w:hAnsi="Times New Roman" w:cs="Times New Roman"/>
          <w:b/>
          <w:kern w:val="3"/>
          <w:sz w:val="28"/>
          <w:szCs w:val="28"/>
          <w:lang w:bidi="en-US"/>
        </w:rPr>
      </w:pPr>
      <w:r w:rsidRPr="001E0D6C">
        <w:rPr>
          <w:rFonts w:ascii="Times New Roman" w:eastAsia="Andale Sans UI" w:hAnsi="Times New Roman" w:cs="Times New Roman"/>
          <w:kern w:val="3"/>
          <w:sz w:val="28"/>
          <w:szCs w:val="28"/>
          <w:lang w:bidi="en-US"/>
        </w:rPr>
        <w:t xml:space="preserve">                                           </w:t>
      </w:r>
      <w:r w:rsidRPr="001E0D6C">
        <w:rPr>
          <w:rFonts w:ascii="Times New Roman" w:eastAsia="Andale Sans UI" w:hAnsi="Times New Roman" w:cs="Times New Roman"/>
          <w:b/>
          <w:kern w:val="3"/>
          <w:sz w:val="28"/>
          <w:szCs w:val="28"/>
          <w:lang w:bidi="en-US"/>
        </w:rPr>
        <w:t>5 класс</w:t>
      </w:r>
    </w:p>
    <w:p w:rsidR="001E0D6C" w:rsidRPr="001E0D6C" w:rsidRDefault="001E0D6C" w:rsidP="001E0D6C">
      <w:pPr>
        <w:widowControl w:val="0"/>
        <w:suppressAutoHyphens/>
        <w:autoSpaceDN w:val="0"/>
        <w:spacing w:after="0" w:line="360" w:lineRule="auto"/>
        <w:ind w:firstLine="709"/>
        <w:jc w:val="both"/>
        <w:textAlignment w:val="baseline"/>
        <w:rPr>
          <w:rFonts w:ascii="Times New Roman" w:eastAsia="Andale Sans UI" w:hAnsi="Times New Roman" w:cs="Times New Roman"/>
          <w:kern w:val="3"/>
          <w:sz w:val="28"/>
          <w:szCs w:val="28"/>
          <w:lang w:bidi="en-US"/>
        </w:rPr>
      </w:pPr>
      <w:r w:rsidRPr="001E0D6C">
        <w:rPr>
          <w:rFonts w:ascii="Times New Roman" w:eastAsia="Andale Sans UI" w:hAnsi="Times New Roman" w:cs="Times New Roman"/>
          <w:kern w:val="3"/>
          <w:sz w:val="28"/>
          <w:szCs w:val="28"/>
          <w:lang w:bidi="en-US"/>
        </w:rPr>
        <w:t xml:space="preserve">Дальнейшее изучение классического экзерсиса у станка и на середине зала. Продолжение изучения элементов классического и народно-сценического танцев. Развитие выразительности и танцевальности, усложнение лексики и появление этюдов на основе изученного материала. </w:t>
      </w:r>
    </w:p>
    <w:p w:rsidR="001E0D6C" w:rsidRPr="001E0D6C" w:rsidRDefault="001E0D6C" w:rsidP="001E0D6C">
      <w:pPr>
        <w:widowControl w:val="0"/>
        <w:suppressAutoHyphens/>
        <w:autoSpaceDN w:val="0"/>
        <w:spacing w:after="0" w:line="360" w:lineRule="auto"/>
        <w:ind w:firstLine="709"/>
        <w:jc w:val="both"/>
        <w:textAlignment w:val="baseline"/>
        <w:rPr>
          <w:rFonts w:ascii="Times New Roman" w:eastAsia="Andale Sans UI" w:hAnsi="Times New Roman" w:cs="Times New Roman"/>
          <w:kern w:val="3"/>
          <w:sz w:val="28"/>
          <w:szCs w:val="28"/>
          <w:lang w:bidi="en-US"/>
        </w:rPr>
      </w:pPr>
      <w:r w:rsidRPr="001E0D6C">
        <w:rPr>
          <w:rFonts w:ascii="Times New Roman" w:eastAsia="Andale Sans UI" w:hAnsi="Times New Roman" w:cs="Times New Roman"/>
          <w:kern w:val="3"/>
          <w:sz w:val="28"/>
          <w:szCs w:val="28"/>
          <w:lang w:bidi="en-US"/>
        </w:rPr>
        <w:t>В конце года рекомендуется показать небольшие композиции и этюды на материале народно-сценического и историко-бытового танцев.</w:t>
      </w:r>
    </w:p>
    <w:p w:rsidR="001E0D6C" w:rsidRPr="001E0D6C" w:rsidRDefault="001E0D6C" w:rsidP="001E0D6C">
      <w:pPr>
        <w:widowControl w:val="0"/>
        <w:suppressAutoHyphens/>
        <w:autoSpaceDN w:val="0"/>
        <w:spacing w:after="0" w:line="360" w:lineRule="auto"/>
        <w:jc w:val="center"/>
        <w:textAlignment w:val="baseline"/>
        <w:rPr>
          <w:rFonts w:ascii="Times New Roman" w:eastAsia="Andale Sans UI" w:hAnsi="Times New Roman" w:cs="Times New Roman"/>
          <w:i/>
          <w:kern w:val="3"/>
          <w:sz w:val="28"/>
          <w:szCs w:val="28"/>
          <w:lang w:bidi="en-US"/>
        </w:rPr>
      </w:pPr>
      <w:r w:rsidRPr="001E0D6C">
        <w:rPr>
          <w:rFonts w:ascii="Times New Roman" w:eastAsia="Andale Sans UI" w:hAnsi="Times New Roman" w:cs="Times New Roman"/>
          <w:i/>
          <w:kern w:val="3"/>
          <w:sz w:val="28"/>
          <w:szCs w:val="28"/>
          <w:lang w:bidi="en-US"/>
        </w:rPr>
        <w:t>Станок</w:t>
      </w:r>
    </w:p>
    <w:p w:rsidR="001E0D6C" w:rsidRPr="001E0D6C" w:rsidRDefault="001E0D6C" w:rsidP="00DE3FF3">
      <w:pPr>
        <w:widowControl w:val="0"/>
        <w:numPr>
          <w:ilvl w:val="0"/>
          <w:numId w:val="119"/>
        </w:numPr>
        <w:tabs>
          <w:tab w:val="left" w:pos="993"/>
        </w:tabs>
        <w:suppressAutoHyphens/>
        <w:autoSpaceDN w:val="0"/>
        <w:spacing w:after="0" w:line="360" w:lineRule="auto"/>
        <w:ind w:left="0" w:firstLine="709"/>
        <w:jc w:val="both"/>
        <w:textAlignment w:val="baseline"/>
        <w:rPr>
          <w:rFonts w:ascii="Times New Roman" w:eastAsia="Andale Sans UI" w:hAnsi="Times New Roman" w:cs="Times New Roman"/>
          <w:kern w:val="3"/>
          <w:sz w:val="28"/>
          <w:szCs w:val="28"/>
          <w:lang w:bidi="en-US"/>
        </w:rPr>
      </w:pPr>
      <w:r w:rsidRPr="001E0D6C">
        <w:rPr>
          <w:rFonts w:ascii="Times New Roman" w:eastAsia="Andale Sans UI" w:hAnsi="Times New Roman" w:cs="Times New Roman"/>
          <w:kern w:val="3"/>
          <w:sz w:val="28"/>
          <w:szCs w:val="28"/>
          <w:lang w:bidi="en-US"/>
        </w:rPr>
        <w:t xml:space="preserve">Позиции ног – </w:t>
      </w:r>
      <w:r w:rsidRPr="001E0D6C">
        <w:rPr>
          <w:rFonts w:ascii="Times New Roman" w:eastAsia="Andale Sans UI" w:hAnsi="Times New Roman" w:cs="Times New Roman"/>
          <w:kern w:val="3"/>
          <w:sz w:val="28"/>
          <w:szCs w:val="28"/>
          <w:lang w:val="en-US" w:bidi="en-US"/>
        </w:rPr>
        <w:t>V, IV.</w:t>
      </w:r>
    </w:p>
    <w:p w:rsidR="001E0D6C" w:rsidRPr="001E0D6C" w:rsidRDefault="001E0D6C" w:rsidP="00DE3FF3">
      <w:pPr>
        <w:widowControl w:val="0"/>
        <w:numPr>
          <w:ilvl w:val="0"/>
          <w:numId w:val="119"/>
        </w:numPr>
        <w:tabs>
          <w:tab w:val="left" w:pos="993"/>
        </w:tabs>
        <w:suppressAutoHyphens/>
        <w:autoSpaceDN w:val="0"/>
        <w:spacing w:after="0" w:line="360" w:lineRule="auto"/>
        <w:ind w:left="0" w:firstLine="709"/>
        <w:contextualSpacing/>
        <w:jc w:val="both"/>
        <w:textAlignment w:val="baseline"/>
        <w:rPr>
          <w:rFonts w:ascii="Times New Roman" w:eastAsia="Andale Sans UI" w:hAnsi="Times New Roman" w:cs="Times New Roman"/>
          <w:kern w:val="3"/>
          <w:sz w:val="28"/>
          <w:szCs w:val="28"/>
          <w:lang w:bidi="en-US"/>
        </w:rPr>
      </w:pPr>
      <w:r w:rsidRPr="001E0D6C">
        <w:rPr>
          <w:rFonts w:ascii="Times New Roman" w:eastAsia="Times New Roman" w:hAnsi="Times New Roman" w:cs="Times New Roman"/>
          <w:noProof/>
          <w:sz w:val="28"/>
          <w:szCs w:val="28"/>
          <w:lang w:val="en-US" w:eastAsia="ru-RU"/>
        </w:rPr>
        <w:t>Demi</w:t>
      </w:r>
      <w:r w:rsidRPr="001E0D6C">
        <w:rPr>
          <w:rFonts w:ascii="Times New Roman" w:eastAsia="Times New Roman" w:hAnsi="Times New Roman" w:cs="Times New Roman"/>
          <w:noProof/>
          <w:sz w:val="28"/>
          <w:szCs w:val="28"/>
          <w:lang w:eastAsia="ru-RU"/>
        </w:rPr>
        <w:t xml:space="preserve">- </w:t>
      </w:r>
      <w:r w:rsidRPr="001E0D6C">
        <w:rPr>
          <w:rFonts w:ascii="Times New Roman" w:eastAsia="Times New Roman" w:hAnsi="Times New Roman" w:cs="Times New Roman"/>
          <w:noProof/>
          <w:sz w:val="28"/>
          <w:szCs w:val="28"/>
          <w:lang w:val="en-US" w:eastAsia="ru-RU"/>
        </w:rPr>
        <w:t>pli</w:t>
      </w:r>
      <w:r w:rsidRPr="001E0D6C">
        <w:rPr>
          <w:rFonts w:ascii="Times New Roman" w:eastAsia="Times New Roman" w:hAnsi="Times New Roman" w:cs="Times New Roman"/>
          <w:noProof/>
          <w:sz w:val="28"/>
          <w:szCs w:val="28"/>
          <w:lang w:eastAsia="ru-RU"/>
        </w:rPr>
        <w:t>é</w:t>
      </w:r>
      <w:r w:rsidRPr="001E0D6C">
        <w:rPr>
          <w:rFonts w:ascii="Times New Roman" w:eastAsia="Times New Roman" w:hAnsi="Times New Roman" w:cs="Times New Roman"/>
          <w:noProof/>
          <w:sz w:val="28"/>
          <w:szCs w:val="28"/>
          <w:lang w:val="en-US" w:eastAsia="ru-RU"/>
        </w:rPr>
        <w:t>s</w:t>
      </w:r>
      <w:r w:rsidRPr="001E0D6C">
        <w:rPr>
          <w:rFonts w:ascii="Times New Roman" w:eastAsia="Times New Roman" w:hAnsi="Times New Roman" w:cs="Times New Roman"/>
          <w:noProof/>
          <w:sz w:val="28"/>
          <w:szCs w:val="28"/>
          <w:lang w:eastAsia="ru-RU"/>
        </w:rPr>
        <w:t xml:space="preserve"> – по </w:t>
      </w:r>
      <w:r w:rsidRPr="001E0D6C">
        <w:rPr>
          <w:rFonts w:ascii="Times New Roman" w:eastAsia="Times New Roman" w:hAnsi="Times New Roman" w:cs="Times New Roman"/>
          <w:noProof/>
          <w:sz w:val="28"/>
          <w:szCs w:val="28"/>
          <w:lang w:val="en-US" w:eastAsia="ru-RU"/>
        </w:rPr>
        <w:t>I</w:t>
      </w:r>
      <w:r w:rsidRPr="001E0D6C">
        <w:rPr>
          <w:rFonts w:ascii="Times New Roman" w:eastAsia="Times New Roman" w:hAnsi="Times New Roman" w:cs="Times New Roman"/>
          <w:noProof/>
          <w:sz w:val="28"/>
          <w:szCs w:val="28"/>
          <w:lang w:eastAsia="ru-RU"/>
        </w:rPr>
        <w:t xml:space="preserve">, </w:t>
      </w:r>
      <w:r w:rsidRPr="001E0D6C">
        <w:rPr>
          <w:rFonts w:ascii="Times New Roman" w:eastAsia="Times New Roman" w:hAnsi="Times New Roman" w:cs="Times New Roman"/>
          <w:noProof/>
          <w:sz w:val="28"/>
          <w:szCs w:val="28"/>
          <w:lang w:val="en-US" w:eastAsia="ru-RU"/>
        </w:rPr>
        <w:t>II</w:t>
      </w:r>
      <w:r w:rsidRPr="001E0D6C">
        <w:rPr>
          <w:rFonts w:ascii="Times New Roman" w:eastAsia="Times New Roman" w:hAnsi="Times New Roman" w:cs="Times New Roman"/>
          <w:noProof/>
          <w:sz w:val="28"/>
          <w:szCs w:val="28"/>
          <w:lang w:eastAsia="ru-RU"/>
        </w:rPr>
        <w:t xml:space="preserve">, </w:t>
      </w:r>
      <w:r w:rsidRPr="001E0D6C">
        <w:rPr>
          <w:rFonts w:ascii="Times New Roman" w:eastAsia="Times New Roman" w:hAnsi="Times New Roman" w:cs="Times New Roman"/>
          <w:noProof/>
          <w:sz w:val="28"/>
          <w:szCs w:val="28"/>
          <w:lang w:val="en-US" w:eastAsia="ru-RU"/>
        </w:rPr>
        <w:t>V</w:t>
      </w:r>
      <w:r w:rsidRPr="001E0D6C">
        <w:rPr>
          <w:rFonts w:ascii="Times New Roman" w:eastAsia="Times New Roman" w:hAnsi="Times New Roman" w:cs="Times New Roman"/>
          <w:noProof/>
          <w:sz w:val="28"/>
          <w:szCs w:val="28"/>
          <w:lang w:eastAsia="ru-RU"/>
        </w:rPr>
        <w:t xml:space="preserve">, </w:t>
      </w:r>
      <w:r w:rsidRPr="001E0D6C">
        <w:rPr>
          <w:rFonts w:ascii="Times New Roman" w:eastAsia="Times New Roman" w:hAnsi="Times New Roman" w:cs="Times New Roman"/>
          <w:noProof/>
          <w:sz w:val="28"/>
          <w:szCs w:val="28"/>
          <w:lang w:val="en-US" w:eastAsia="ru-RU"/>
        </w:rPr>
        <w:t>IV</w:t>
      </w:r>
      <w:r w:rsidRPr="001E0D6C">
        <w:rPr>
          <w:rFonts w:ascii="Times New Roman" w:eastAsia="Times New Roman" w:hAnsi="Times New Roman" w:cs="Times New Roman"/>
          <w:noProof/>
          <w:sz w:val="28"/>
          <w:szCs w:val="28"/>
          <w:lang w:eastAsia="ru-RU"/>
        </w:rPr>
        <w:t xml:space="preserve">  позиции.</w:t>
      </w:r>
    </w:p>
    <w:p w:rsidR="001E0D6C" w:rsidRPr="001E0D6C" w:rsidRDefault="001E0D6C" w:rsidP="00DE3FF3">
      <w:pPr>
        <w:widowControl w:val="0"/>
        <w:numPr>
          <w:ilvl w:val="0"/>
          <w:numId w:val="119"/>
        </w:numPr>
        <w:tabs>
          <w:tab w:val="left" w:pos="993"/>
        </w:tabs>
        <w:suppressAutoHyphens/>
        <w:autoSpaceDN w:val="0"/>
        <w:spacing w:after="0" w:line="360" w:lineRule="auto"/>
        <w:ind w:left="0" w:firstLine="709"/>
        <w:contextualSpacing/>
        <w:jc w:val="both"/>
        <w:textAlignment w:val="baseline"/>
        <w:rPr>
          <w:rFonts w:ascii="Times New Roman" w:eastAsia="Andale Sans UI" w:hAnsi="Times New Roman" w:cs="Times New Roman"/>
          <w:kern w:val="3"/>
          <w:sz w:val="28"/>
          <w:szCs w:val="28"/>
          <w:lang w:bidi="en-US"/>
        </w:rPr>
      </w:pPr>
      <w:r w:rsidRPr="001E0D6C">
        <w:rPr>
          <w:rFonts w:ascii="Times New Roman" w:eastAsia="Times New Roman" w:hAnsi="Times New Roman" w:cs="Times New Roman"/>
          <w:noProof/>
          <w:sz w:val="28"/>
          <w:szCs w:val="28"/>
          <w:lang w:val="en-US" w:eastAsia="ru-RU"/>
        </w:rPr>
        <w:t>Grand</w:t>
      </w:r>
      <w:r w:rsidRPr="001E0D6C">
        <w:rPr>
          <w:rFonts w:ascii="Times New Roman" w:eastAsia="Times New Roman" w:hAnsi="Times New Roman" w:cs="Times New Roman"/>
          <w:noProof/>
          <w:sz w:val="28"/>
          <w:szCs w:val="28"/>
          <w:lang w:eastAsia="ru-RU"/>
        </w:rPr>
        <w:t xml:space="preserve"> </w:t>
      </w:r>
      <w:r w:rsidRPr="001E0D6C">
        <w:rPr>
          <w:rFonts w:ascii="Times New Roman" w:eastAsia="Times New Roman" w:hAnsi="Times New Roman" w:cs="Times New Roman"/>
          <w:noProof/>
          <w:sz w:val="28"/>
          <w:szCs w:val="28"/>
          <w:lang w:val="en-US" w:eastAsia="ru-RU"/>
        </w:rPr>
        <w:t>pli</w:t>
      </w:r>
      <w:r w:rsidRPr="001E0D6C">
        <w:rPr>
          <w:rFonts w:ascii="Times New Roman" w:eastAsia="Times New Roman" w:hAnsi="Times New Roman" w:cs="Times New Roman"/>
          <w:noProof/>
          <w:sz w:val="28"/>
          <w:szCs w:val="28"/>
          <w:lang w:eastAsia="ru-RU"/>
        </w:rPr>
        <w:t>é</w:t>
      </w:r>
      <w:r w:rsidRPr="001E0D6C">
        <w:rPr>
          <w:rFonts w:ascii="Times New Roman" w:eastAsia="Times New Roman" w:hAnsi="Times New Roman" w:cs="Times New Roman"/>
          <w:noProof/>
          <w:sz w:val="28"/>
          <w:szCs w:val="28"/>
          <w:lang w:val="en-US" w:eastAsia="ru-RU"/>
        </w:rPr>
        <w:t>s</w:t>
      </w:r>
      <w:r w:rsidRPr="001E0D6C">
        <w:rPr>
          <w:rFonts w:ascii="Times New Roman" w:eastAsia="Times New Roman" w:hAnsi="Times New Roman" w:cs="Times New Roman"/>
          <w:noProof/>
          <w:sz w:val="28"/>
          <w:szCs w:val="28"/>
          <w:lang w:eastAsia="ru-RU"/>
        </w:rPr>
        <w:t xml:space="preserve"> по по </w:t>
      </w:r>
      <w:r w:rsidRPr="001E0D6C">
        <w:rPr>
          <w:rFonts w:ascii="Times New Roman" w:eastAsia="Times New Roman" w:hAnsi="Times New Roman" w:cs="Times New Roman"/>
          <w:noProof/>
          <w:sz w:val="28"/>
          <w:szCs w:val="28"/>
          <w:lang w:val="en-US" w:eastAsia="ru-RU"/>
        </w:rPr>
        <w:t>I</w:t>
      </w:r>
      <w:r w:rsidRPr="001E0D6C">
        <w:rPr>
          <w:rFonts w:ascii="Times New Roman" w:eastAsia="Times New Roman" w:hAnsi="Times New Roman" w:cs="Times New Roman"/>
          <w:noProof/>
          <w:sz w:val="28"/>
          <w:szCs w:val="28"/>
          <w:lang w:eastAsia="ru-RU"/>
        </w:rPr>
        <w:t xml:space="preserve">, </w:t>
      </w:r>
      <w:r w:rsidRPr="001E0D6C">
        <w:rPr>
          <w:rFonts w:ascii="Times New Roman" w:eastAsia="Times New Roman" w:hAnsi="Times New Roman" w:cs="Times New Roman"/>
          <w:noProof/>
          <w:sz w:val="28"/>
          <w:szCs w:val="28"/>
          <w:lang w:val="en-US" w:eastAsia="ru-RU"/>
        </w:rPr>
        <w:t>II</w:t>
      </w:r>
      <w:r w:rsidRPr="001E0D6C">
        <w:rPr>
          <w:rFonts w:ascii="Times New Roman" w:eastAsia="Times New Roman" w:hAnsi="Times New Roman" w:cs="Times New Roman"/>
          <w:noProof/>
          <w:sz w:val="28"/>
          <w:szCs w:val="28"/>
          <w:lang w:eastAsia="ru-RU"/>
        </w:rPr>
        <w:t xml:space="preserve">, </w:t>
      </w:r>
      <w:r w:rsidRPr="001E0D6C">
        <w:rPr>
          <w:rFonts w:ascii="Times New Roman" w:eastAsia="Times New Roman" w:hAnsi="Times New Roman" w:cs="Times New Roman"/>
          <w:noProof/>
          <w:sz w:val="28"/>
          <w:szCs w:val="28"/>
          <w:lang w:val="en-US" w:eastAsia="ru-RU"/>
        </w:rPr>
        <w:t>V</w:t>
      </w:r>
      <w:r w:rsidRPr="001E0D6C">
        <w:rPr>
          <w:rFonts w:ascii="Times New Roman" w:eastAsia="Times New Roman" w:hAnsi="Times New Roman" w:cs="Times New Roman"/>
          <w:noProof/>
          <w:sz w:val="28"/>
          <w:szCs w:val="28"/>
          <w:lang w:eastAsia="ru-RU"/>
        </w:rPr>
        <w:t xml:space="preserve"> позициям.</w:t>
      </w:r>
    </w:p>
    <w:p w:rsidR="001E0D6C" w:rsidRPr="001E0D6C" w:rsidRDefault="001E0D6C" w:rsidP="00DE3FF3">
      <w:pPr>
        <w:widowControl w:val="0"/>
        <w:numPr>
          <w:ilvl w:val="0"/>
          <w:numId w:val="119"/>
        </w:numPr>
        <w:tabs>
          <w:tab w:val="left" w:pos="993"/>
        </w:tabs>
        <w:suppressAutoHyphens/>
        <w:autoSpaceDN w:val="0"/>
        <w:spacing w:after="0" w:line="360" w:lineRule="auto"/>
        <w:ind w:left="0" w:firstLine="709"/>
        <w:contextualSpacing/>
        <w:jc w:val="both"/>
        <w:textAlignment w:val="baseline"/>
        <w:rPr>
          <w:rFonts w:ascii="Times New Roman" w:eastAsia="Andale Sans UI" w:hAnsi="Times New Roman" w:cs="Times New Roman"/>
          <w:kern w:val="3"/>
          <w:sz w:val="28"/>
          <w:szCs w:val="28"/>
          <w:lang w:val="fr-FR" w:bidi="en-US"/>
        </w:rPr>
      </w:pPr>
      <w:r w:rsidRPr="001E0D6C">
        <w:rPr>
          <w:rFonts w:ascii="Times New Roman" w:eastAsia="Times New Roman" w:hAnsi="Times New Roman" w:cs="Times New Roman"/>
          <w:noProof/>
          <w:sz w:val="28"/>
          <w:szCs w:val="28"/>
          <w:lang w:val="fr-FR" w:eastAsia="ru-RU"/>
        </w:rPr>
        <w:t xml:space="preserve">Battements tendus </w:t>
      </w:r>
      <w:r w:rsidRPr="001E0D6C">
        <w:rPr>
          <w:rFonts w:ascii="Times New Roman" w:eastAsia="Times New Roman" w:hAnsi="Times New Roman" w:cs="Times New Roman"/>
          <w:noProof/>
          <w:sz w:val="28"/>
          <w:szCs w:val="28"/>
          <w:lang w:eastAsia="ru-RU"/>
        </w:rPr>
        <w:t>по</w:t>
      </w:r>
      <w:r w:rsidRPr="001E0D6C">
        <w:rPr>
          <w:rFonts w:ascii="Times New Roman" w:eastAsia="Times New Roman" w:hAnsi="Times New Roman" w:cs="Times New Roman"/>
          <w:noProof/>
          <w:sz w:val="28"/>
          <w:szCs w:val="28"/>
          <w:lang w:val="fr-FR" w:eastAsia="ru-RU"/>
        </w:rPr>
        <w:t xml:space="preserve"> V </w:t>
      </w:r>
      <w:r w:rsidRPr="001E0D6C">
        <w:rPr>
          <w:rFonts w:ascii="Times New Roman" w:eastAsia="Times New Roman" w:hAnsi="Times New Roman" w:cs="Times New Roman"/>
          <w:noProof/>
          <w:sz w:val="28"/>
          <w:szCs w:val="28"/>
          <w:lang w:eastAsia="ru-RU"/>
        </w:rPr>
        <w:t>позиции</w:t>
      </w:r>
      <w:r w:rsidRPr="001E0D6C">
        <w:rPr>
          <w:rFonts w:ascii="Times New Roman" w:eastAsia="Times New Roman" w:hAnsi="Times New Roman" w:cs="Times New Roman"/>
          <w:noProof/>
          <w:sz w:val="28"/>
          <w:szCs w:val="28"/>
          <w:lang w:val="fr-FR" w:eastAsia="ru-RU"/>
        </w:rPr>
        <w:t>:</w:t>
      </w:r>
    </w:p>
    <w:p w:rsidR="001E0D6C" w:rsidRPr="001E0D6C" w:rsidRDefault="001E0D6C" w:rsidP="001E0D6C">
      <w:pPr>
        <w:widowControl w:val="0"/>
        <w:suppressAutoHyphens/>
        <w:autoSpaceDN w:val="0"/>
        <w:spacing w:after="0" w:line="360" w:lineRule="auto"/>
        <w:ind w:firstLine="709"/>
        <w:jc w:val="both"/>
        <w:textAlignment w:val="baseline"/>
        <w:rPr>
          <w:rFonts w:ascii="Times New Roman" w:eastAsia="Times New Roman" w:hAnsi="Times New Roman" w:cs="Times New Roman"/>
          <w:noProof/>
          <w:sz w:val="28"/>
          <w:szCs w:val="28"/>
          <w:lang w:eastAsia="ru-RU"/>
        </w:rPr>
      </w:pPr>
      <w:r w:rsidRPr="001E0D6C">
        <w:rPr>
          <w:rFonts w:ascii="Times New Roman" w:eastAsia="Times New Roman" w:hAnsi="Times New Roman" w:cs="Times New Roman"/>
          <w:noProof/>
          <w:sz w:val="28"/>
          <w:szCs w:val="28"/>
          <w:lang w:eastAsia="ru-RU"/>
        </w:rPr>
        <w:lastRenderedPageBreak/>
        <w:t>- в сторону, вперед, назад,</w:t>
      </w:r>
    </w:p>
    <w:p w:rsidR="001E0D6C" w:rsidRPr="001E0D6C" w:rsidRDefault="001E0D6C" w:rsidP="001E0D6C">
      <w:pPr>
        <w:widowControl w:val="0"/>
        <w:suppressAutoHyphens/>
        <w:autoSpaceDN w:val="0"/>
        <w:spacing w:after="0" w:line="360" w:lineRule="auto"/>
        <w:ind w:firstLine="709"/>
        <w:jc w:val="both"/>
        <w:textAlignment w:val="baseline"/>
        <w:rPr>
          <w:rFonts w:ascii="Times New Roman" w:eastAsia="Times New Roman" w:hAnsi="Times New Roman" w:cs="Times New Roman"/>
          <w:noProof/>
          <w:sz w:val="28"/>
          <w:szCs w:val="28"/>
          <w:lang w:eastAsia="ru-RU"/>
        </w:rPr>
      </w:pPr>
      <w:r w:rsidRPr="001E0D6C">
        <w:rPr>
          <w:rFonts w:ascii="Times New Roman" w:eastAsia="Times New Roman" w:hAnsi="Times New Roman" w:cs="Times New Roman"/>
          <w:noProof/>
          <w:sz w:val="28"/>
          <w:szCs w:val="28"/>
          <w:lang w:eastAsia="ru-RU"/>
        </w:rPr>
        <w:t xml:space="preserve">- с </w:t>
      </w:r>
      <w:r w:rsidRPr="001E0D6C">
        <w:rPr>
          <w:rFonts w:ascii="Times New Roman" w:eastAsia="Times New Roman" w:hAnsi="Times New Roman" w:cs="Times New Roman"/>
          <w:noProof/>
          <w:sz w:val="28"/>
          <w:szCs w:val="28"/>
          <w:lang w:val="en-US" w:eastAsia="ru-RU"/>
        </w:rPr>
        <w:t>demi</w:t>
      </w:r>
      <w:r w:rsidRPr="001E0D6C">
        <w:rPr>
          <w:rFonts w:ascii="Times New Roman" w:eastAsia="Times New Roman" w:hAnsi="Times New Roman" w:cs="Times New Roman"/>
          <w:noProof/>
          <w:sz w:val="28"/>
          <w:szCs w:val="28"/>
          <w:lang w:eastAsia="ru-RU"/>
        </w:rPr>
        <w:t>-</w:t>
      </w:r>
      <w:r w:rsidRPr="001E0D6C">
        <w:rPr>
          <w:rFonts w:ascii="Times New Roman" w:eastAsia="Times New Roman" w:hAnsi="Times New Roman" w:cs="Times New Roman"/>
          <w:noProof/>
          <w:sz w:val="28"/>
          <w:szCs w:val="28"/>
          <w:lang w:val="en-US" w:eastAsia="ru-RU"/>
        </w:rPr>
        <w:t>pli</w:t>
      </w:r>
      <w:r w:rsidRPr="001E0D6C">
        <w:rPr>
          <w:rFonts w:ascii="Times New Roman" w:eastAsia="Times New Roman" w:hAnsi="Times New Roman" w:cs="Times New Roman"/>
          <w:noProof/>
          <w:sz w:val="28"/>
          <w:szCs w:val="28"/>
          <w:lang w:eastAsia="ru-RU"/>
        </w:rPr>
        <w:t>é</w:t>
      </w:r>
      <w:r w:rsidRPr="001E0D6C">
        <w:rPr>
          <w:rFonts w:ascii="Times New Roman" w:eastAsia="Times New Roman" w:hAnsi="Times New Roman" w:cs="Times New Roman"/>
          <w:noProof/>
          <w:sz w:val="28"/>
          <w:szCs w:val="28"/>
          <w:lang w:val="en-US" w:eastAsia="ru-RU"/>
        </w:rPr>
        <w:t>s</w:t>
      </w:r>
      <w:r w:rsidRPr="001E0D6C">
        <w:rPr>
          <w:rFonts w:ascii="Times New Roman" w:eastAsia="Times New Roman" w:hAnsi="Times New Roman" w:cs="Times New Roman"/>
          <w:noProof/>
          <w:sz w:val="28"/>
          <w:szCs w:val="28"/>
          <w:lang w:eastAsia="ru-RU"/>
        </w:rPr>
        <w:t xml:space="preserve"> по </w:t>
      </w:r>
      <w:r w:rsidRPr="001E0D6C">
        <w:rPr>
          <w:rFonts w:ascii="Times New Roman" w:eastAsia="Times New Roman" w:hAnsi="Times New Roman" w:cs="Times New Roman"/>
          <w:noProof/>
          <w:sz w:val="28"/>
          <w:szCs w:val="28"/>
          <w:lang w:val="en-US" w:eastAsia="ru-RU"/>
        </w:rPr>
        <w:t>V</w:t>
      </w:r>
      <w:r w:rsidRPr="001E0D6C">
        <w:rPr>
          <w:rFonts w:ascii="Times New Roman" w:eastAsia="Times New Roman" w:hAnsi="Times New Roman" w:cs="Times New Roman"/>
          <w:noProof/>
          <w:sz w:val="28"/>
          <w:szCs w:val="28"/>
          <w:lang w:eastAsia="ru-RU"/>
        </w:rPr>
        <w:t xml:space="preserve"> позиции,</w:t>
      </w:r>
    </w:p>
    <w:p w:rsidR="001E0D6C" w:rsidRPr="001E0D6C" w:rsidRDefault="001E0D6C" w:rsidP="001E0D6C">
      <w:pPr>
        <w:widowControl w:val="0"/>
        <w:suppressAutoHyphens/>
        <w:autoSpaceDN w:val="0"/>
        <w:spacing w:after="0" w:line="360" w:lineRule="auto"/>
        <w:ind w:firstLine="709"/>
        <w:jc w:val="both"/>
        <w:textAlignment w:val="baseline"/>
        <w:rPr>
          <w:rFonts w:ascii="Times New Roman" w:eastAsia="Times New Roman" w:hAnsi="Times New Roman" w:cs="Times New Roman"/>
          <w:noProof/>
          <w:sz w:val="28"/>
          <w:szCs w:val="28"/>
          <w:lang w:eastAsia="ru-RU"/>
        </w:rPr>
      </w:pPr>
      <w:r w:rsidRPr="001E0D6C">
        <w:rPr>
          <w:rFonts w:ascii="Times New Roman" w:eastAsia="Times New Roman" w:hAnsi="Times New Roman" w:cs="Times New Roman"/>
          <w:noProof/>
          <w:sz w:val="28"/>
          <w:szCs w:val="28"/>
          <w:lang w:eastAsia="ru-RU"/>
        </w:rPr>
        <w:t xml:space="preserve">- с </w:t>
      </w:r>
      <w:r w:rsidRPr="001E0D6C">
        <w:rPr>
          <w:rFonts w:ascii="Times New Roman" w:eastAsia="Times New Roman" w:hAnsi="Times New Roman" w:cs="Times New Roman"/>
          <w:noProof/>
          <w:sz w:val="28"/>
          <w:szCs w:val="28"/>
          <w:lang w:val="en-US" w:eastAsia="ru-RU"/>
        </w:rPr>
        <w:t>demi</w:t>
      </w:r>
      <w:r w:rsidRPr="001E0D6C">
        <w:rPr>
          <w:rFonts w:ascii="Times New Roman" w:eastAsia="Times New Roman" w:hAnsi="Times New Roman" w:cs="Times New Roman"/>
          <w:noProof/>
          <w:sz w:val="28"/>
          <w:szCs w:val="28"/>
          <w:lang w:eastAsia="ru-RU"/>
        </w:rPr>
        <w:t>-</w:t>
      </w:r>
      <w:r w:rsidRPr="001E0D6C">
        <w:rPr>
          <w:rFonts w:ascii="Times New Roman" w:eastAsia="Times New Roman" w:hAnsi="Times New Roman" w:cs="Times New Roman"/>
          <w:noProof/>
          <w:sz w:val="28"/>
          <w:szCs w:val="28"/>
          <w:lang w:val="en-US" w:eastAsia="ru-RU"/>
        </w:rPr>
        <w:t>pli</w:t>
      </w:r>
      <w:r w:rsidRPr="001E0D6C">
        <w:rPr>
          <w:rFonts w:ascii="Times New Roman" w:eastAsia="Times New Roman" w:hAnsi="Times New Roman" w:cs="Times New Roman"/>
          <w:noProof/>
          <w:sz w:val="28"/>
          <w:szCs w:val="28"/>
          <w:lang w:eastAsia="ru-RU"/>
        </w:rPr>
        <w:t>é</w:t>
      </w:r>
      <w:r w:rsidRPr="001E0D6C">
        <w:rPr>
          <w:rFonts w:ascii="Times New Roman" w:eastAsia="Times New Roman" w:hAnsi="Times New Roman" w:cs="Times New Roman"/>
          <w:noProof/>
          <w:sz w:val="28"/>
          <w:szCs w:val="28"/>
          <w:lang w:val="en-US" w:eastAsia="ru-RU"/>
        </w:rPr>
        <w:t>s</w:t>
      </w:r>
      <w:r w:rsidRPr="001E0D6C">
        <w:rPr>
          <w:rFonts w:ascii="Times New Roman" w:eastAsia="Times New Roman" w:hAnsi="Times New Roman" w:cs="Times New Roman"/>
          <w:noProof/>
          <w:sz w:val="28"/>
          <w:szCs w:val="28"/>
          <w:lang w:eastAsia="ru-RU"/>
        </w:rPr>
        <w:t xml:space="preserve"> по </w:t>
      </w:r>
      <w:r w:rsidRPr="001E0D6C">
        <w:rPr>
          <w:rFonts w:ascii="Times New Roman" w:eastAsia="Times New Roman" w:hAnsi="Times New Roman" w:cs="Times New Roman"/>
          <w:noProof/>
          <w:sz w:val="28"/>
          <w:szCs w:val="28"/>
          <w:lang w:val="en-US" w:eastAsia="ru-RU"/>
        </w:rPr>
        <w:t>II</w:t>
      </w:r>
      <w:r w:rsidRPr="001E0D6C">
        <w:rPr>
          <w:rFonts w:ascii="Times New Roman" w:eastAsia="Times New Roman" w:hAnsi="Times New Roman" w:cs="Times New Roman"/>
          <w:noProof/>
          <w:sz w:val="28"/>
          <w:szCs w:val="28"/>
          <w:lang w:eastAsia="ru-RU"/>
        </w:rPr>
        <w:t xml:space="preserve"> позиции.</w:t>
      </w:r>
    </w:p>
    <w:p w:rsidR="001E0D6C" w:rsidRPr="001E0D6C" w:rsidRDefault="001E0D6C" w:rsidP="001E0D6C">
      <w:pPr>
        <w:spacing w:after="0" w:line="360" w:lineRule="auto"/>
        <w:ind w:firstLine="709"/>
        <w:contextualSpacing/>
        <w:jc w:val="both"/>
        <w:rPr>
          <w:rFonts w:ascii="Times New Roman" w:eastAsia="Times New Roman" w:hAnsi="Times New Roman" w:cs="Times New Roman"/>
          <w:noProof/>
          <w:sz w:val="28"/>
          <w:szCs w:val="28"/>
          <w:lang w:eastAsia="ru-RU"/>
        </w:rPr>
      </w:pPr>
      <w:r w:rsidRPr="001E0D6C">
        <w:rPr>
          <w:rFonts w:ascii="Times New Roman" w:eastAsia="Times New Roman" w:hAnsi="Times New Roman" w:cs="Times New Roman"/>
          <w:noProof/>
          <w:sz w:val="28"/>
          <w:szCs w:val="28"/>
          <w:lang w:eastAsia="ru-RU"/>
        </w:rPr>
        <w:t xml:space="preserve">5. </w:t>
      </w:r>
      <w:r w:rsidRPr="001E0D6C">
        <w:rPr>
          <w:rFonts w:ascii="Times New Roman" w:eastAsia="Times New Roman" w:hAnsi="Times New Roman" w:cs="Times New Roman"/>
          <w:noProof/>
          <w:sz w:val="28"/>
          <w:szCs w:val="28"/>
          <w:lang w:val="fr-FR" w:eastAsia="ru-RU"/>
        </w:rPr>
        <w:t>Battements</w:t>
      </w:r>
      <w:r w:rsidRPr="001E0D6C">
        <w:rPr>
          <w:rFonts w:ascii="Times New Roman" w:eastAsia="Times New Roman" w:hAnsi="Times New Roman" w:cs="Times New Roman"/>
          <w:noProof/>
          <w:sz w:val="28"/>
          <w:szCs w:val="28"/>
          <w:lang w:eastAsia="ru-RU"/>
        </w:rPr>
        <w:t xml:space="preserve"> </w:t>
      </w:r>
      <w:r w:rsidRPr="001E0D6C">
        <w:rPr>
          <w:rFonts w:ascii="Times New Roman" w:eastAsia="Times New Roman" w:hAnsi="Times New Roman" w:cs="Times New Roman"/>
          <w:noProof/>
          <w:sz w:val="28"/>
          <w:szCs w:val="28"/>
          <w:lang w:val="fr-FR" w:eastAsia="ru-RU"/>
        </w:rPr>
        <w:t>tendus</w:t>
      </w:r>
      <w:r w:rsidRPr="001E0D6C">
        <w:rPr>
          <w:rFonts w:ascii="Times New Roman" w:eastAsia="Times New Roman" w:hAnsi="Times New Roman" w:cs="Times New Roman"/>
          <w:noProof/>
          <w:sz w:val="28"/>
          <w:szCs w:val="28"/>
          <w:lang w:eastAsia="ru-RU"/>
        </w:rPr>
        <w:t xml:space="preserve"> </w:t>
      </w:r>
      <w:r w:rsidRPr="001E0D6C">
        <w:rPr>
          <w:rFonts w:ascii="Times New Roman" w:eastAsia="Times New Roman" w:hAnsi="Times New Roman" w:cs="Times New Roman"/>
          <w:noProof/>
          <w:sz w:val="28"/>
          <w:szCs w:val="28"/>
          <w:lang w:val="fr-FR" w:eastAsia="ru-RU"/>
        </w:rPr>
        <w:t>jet</w:t>
      </w:r>
      <w:r w:rsidRPr="001E0D6C">
        <w:rPr>
          <w:rFonts w:ascii="Times New Roman" w:eastAsia="Times New Roman" w:hAnsi="Times New Roman" w:cs="Times New Roman"/>
          <w:noProof/>
          <w:sz w:val="28"/>
          <w:szCs w:val="28"/>
          <w:lang w:eastAsia="ru-RU"/>
        </w:rPr>
        <w:t>é</w:t>
      </w:r>
      <w:r w:rsidRPr="001E0D6C">
        <w:rPr>
          <w:rFonts w:ascii="Times New Roman" w:eastAsia="Times New Roman" w:hAnsi="Times New Roman" w:cs="Times New Roman"/>
          <w:noProof/>
          <w:sz w:val="28"/>
          <w:szCs w:val="28"/>
          <w:lang w:val="fr-FR" w:eastAsia="ru-RU"/>
        </w:rPr>
        <w:t>s</w:t>
      </w:r>
      <w:r w:rsidRPr="001E0D6C">
        <w:rPr>
          <w:rFonts w:ascii="Times New Roman" w:eastAsia="Times New Roman" w:hAnsi="Times New Roman" w:cs="Times New Roman"/>
          <w:noProof/>
          <w:sz w:val="28"/>
          <w:szCs w:val="28"/>
          <w:lang w:eastAsia="ru-RU"/>
        </w:rPr>
        <w:t>:</w:t>
      </w:r>
    </w:p>
    <w:p w:rsidR="001E0D6C" w:rsidRPr="001E0D6C" w:rsidRDefault="001E0D6C" w:rsidP="001E0D6C">
      <w:pPr>
        <w:widowControl w:val="0"/>
        <w:suppressAutoHyphens/>
        <w:autoSpaceDN w:val="0"/>
        <w:spacing w:after="0" w:line="360" w:lineRule="auto"/>
        <w:ind w:firstLine="709"/>
        <w:jc w:val="both"/>
        <w:textAlignment w:val="baseline"/>
        <w:rPr>
          <w:rFonts w:ascii="Times New Roman" w:eastAsia="Andale Sans UI" w:hAnsi="Times New Roman" w:cs="Times New Roman"/>
          <w:kern w:val="3"/>
          <w:sz w:val="28"/>
          <w:szCs w:val="28"/>
          <w:lang w:bidi="en-US"/>
        </w:rPr>
      </w:pPr>
      <w:r w:rsidRPr="001E0D6C">
        <w:rPr>
          <w:rFonts w:ascii="Times New Roman" w:eastAsia="Andale Sans UI" w:hAnsi="Times New Roman" w:cs="Times New Roman"/>
          <w:kern w:val="3"/>
          <w:sz w:val="28"/>
          <w:szCs w:val="28"/>
          <w:lang w:bidi="en-US"/>
        </w:rPr>
        <w:t xml:space="preserve">- по </w:t>
      </w:r>
      <w:r w:rsidRPr="001E0D6C">
        <w:rPr>
          <w:rFonts w:ascii="Times New Roman" w:eastAsia="Andale Sans UI" w:hAnsi="Times New Roman" w:cs="Times New Roman"/>
          <w:kern w:val="3"/>
          <w:sz w:val="28"/>
          <w:szCs w:val="28"/>
          <w:lang w:val="en-US" w:bidi="en-US"/>
        </w:rPr>
        <w:t>V</w:t>
      </w:r>
      <w:r w:rsidRPr="001E0D6C">
        <w:rPr>
          <w:rFonts w:ascii="Times New Roman" w:eastAsia="Andale Sans UI" w:hAnsi="Times New Roman" w:cs="Times New Roman"/>
          <w:kern w:val="3"/>
          <w:sz w:val="28"/>
          <w:szCs w:val="28"/>
          <w:lang w:bidi="en-US"/>
        </w:rPr>
        <w:t xml:space="preserve"> позиции в сторону, вперед, назад, </w:t>
      </w:r>
    </w:p>
    <w:p w:rsidR="001E0D6C" w:rsidRPr="001E0D6C" w:rsidRDefault="001E0D6C" w:rsidP="001E0D6C">
      <w:pPr>
        <w:widowControl w:val="0"/>
        <w:suppressAutoHyphens/>
        <w:autoSpaceDN w:val="0"/>
        <w:spacing w:after="0" w:line="360" w:lineRule="auto"/>
        <w:ind w:firstLine="709"/>
        <w:jc w:val="both"/>
        <w:textAlignment w:val="baseline"/>
        <w:rPr>
          <w:rFonts w:ascii="Times New Roman" w:eastAsia="Times New Roman" w:hAnsi="Times New Roman" w:cs="Times New Roman"/>
          <w:noProof/>
          <w:sz w:val="28"/>
          <w:szCs w:val="28"/>
          <w:lang w:eastAsia="ru-RU"/>
        </w:rPr>
      </w:pPr>
      <w:r w:rsidRPr="001E0D6C">
        <w:rPr>
          <w:rFonts w:ascii="Times New Roman" w:eastAsia="Andale Sans UI" w:hAnsi="Times New Roman" w:cs="Times New Roman"/>
          <w:kern w:val="3"/>
          <w:sz w:val="28"/>
          <w:szCs w:val="28"/>
          <w:lang w:bidi="en-US"/>
        </w:rPr>
        <w:t xml:space="preserve">- </w:t>
      </w:r>
      <w:r w:rsidRPr="001E0D6C">
        <w:rPr>
          <w:rFonts w:ascii="Times New Roman" w:eastAsia="Times New Roman" w:hAnsi="Times New Roman" w:cs="Times New Roman"/>
          <w:noProof/>
          <w:sz w:val="28"/>
          <w:szCs w:val="28"/>
          <w:lang w:val="en-US" w:eastAsia="ru-RU"/>
        </w:rPr>
        <w:t>pigu</w:t>
      </w:r>
      <w:r w:rsidRPr="001E0D6C">
        <w:rPr>
          <w:rFonts w:ascii="Times New Roman" w:eastAsia="Times New Roman" w:hAnsi="Times New Roman" w:cs="Times New Roman"/>
          <w:noProof/>
          <w:sz w:val="28"/>
          <w:szCs w:val="28"/>
          <w:lang w:eastAsia="ru-RU"/>
        </w:rPr>
        <w:t>é в сторону, вперед, назад,</w:t>
      </w:r>
    </w:p>
    <w:p w:rsidR="001E0D6C" w:rsidRPr="001E0D6C" w:rsidRDefault="001E0D6C" w:rsidP="001E0D6C">
      <w:pPr>
        <w:widowControl w:val="0"/>
        <w:suppressAutoHyphens/>
        <w:autoSpaceDN w:val="0"/>
        <w:spacing w:after="0" w:line="360" w:lineRule="auto"/>
        <w:ind w:firstLine="709"/>
        <w:jc w:val="both"/>
        <w:textAlignment w:val="baseline"/>
        <w:rPr>
          <w:rFonts w:ascii="Times New Roman" w:eastAsia="Times New Roman" w:hAnsi="Times New Roman" w:cs="Times New Roman"/>
          <w:noProof/>
          <w:sz w:val="28"/>
          <w:szCs w:val="28"/>
          <w:lang w:eastAsia="ru-RU"/>
        </w:rPr>
      </w:pPr>
      <w:r w:rsidRPr="001E0D6C">
        <w:rPr>
          <w:rFonts w:ascii="Times New Roman" w:eastAsia="Times New Roman" w:hAnsi="Times New Roman" w:cs="Times New Roman"/>
          <w:noProof/>
          <w:sz w:val="28"/>
          <w:szCs w:val="28"/>
          <w:lang w:eastAsia="ru-RU"/>
        </w:rPr>
        <w:t xml:space="preserve">- с </w:t>
      </w:r>
      <w:r w:rsidRPr="001E0D6C">
        <w:rPr>
          <w:rFonts w:ascii="Times New Roman" w:eastAsia="Times New Roman" w:hAnsi="Times New Roman" w:cs="Times New Roman"/>
          <w:noProof/>
          <w:sz w:val="28"/>
          <w:szCs w:val="28"/>
          <w:lang w:val="en-US" w:eastAsia="ru-RU"/>
        </w:rPr>
        <w:t>demi</w:t>
      </w:r>
      <w:r w:rsidRPr="001E0D6C">
        <w:rPr>
          <w:rFonts w:ascii="Times New Roman" w:eastAsia="Times New Roman" w:hAnsi="Times New Roman" w:cs="Times New Roman"/>
          <w:noProof/>
          <w:sz w:val="28"/>
          <w:szCs w:val="28"/>
          <w:lang w:eastAsia="ru-RU"/>
        </w:rPr>
        <w:t>-</w:t>
      </w:r>
      <w:r w:rsidRPr="001E0D6C">
        <w:rPr>
          <w:rFonts w:ascii="Times New Roman" w:eastAsia="Times New Roman" w:hAnsi="Times New Roman" w:cs="Times New Roman"/>
          <w:noProof/>
          <w:sz w:val="28"/>
          <w:szCs w:val="28"/>
          <w:lang w:val="en-US" w:eastAsia="ru-RU"/>
        </w:rPr>
        <w:t>pli</w:t>
      </w:r>
      <w:r w:rsidRPr="001E0D6C">
        <w:rPr>
          <w:rFonts w:ascii="Times New Roman" w:eastAsia="Times New Roman" w:hAnsi="Times New Roman" w:cs="Times New Roman"/>
          <w:noProof/>
          <w:sz w:val="28"/>
          <w:szCs w:val="28"/>
          <w:lang w:eastAsia="ru-RU"/>
        </w:rPr>
        <w:t>é</w:t>
      </w:r>
      <w:r w:rsidRPr="001E0D6C">
        <w:rPr>
          <w:rFonts w:ascii="Times New Roman" w:eastAsia="Times New Roman" w:hAnsi="Times New Roman" w:cs="Times New Roman"/>
          <w:noProof/>
          <w:sz w:val="28"/>
          <w:szCs w:val="28"/>
          <w:lang w:val="en-US" w:eastAsia="ru-RU"/>
        </w:rPr>
        <w:t>s</w:t>
      </w:r>
      <w:r w:rsidRPr="001E0D6C">
        <w:rPr>
          <w:rFonts w:ascii="Times New Roman" w:eastAsia="Times New Roman" w:hAnsi="Times New Roman" w:cs="Times New Roman"/>
          <w:noProof/>
          <w:sz w:val="28"/>
          <w:szCs w:val="28"/>
          <w:lang w:eastAsia="ru-RU"/>
        </w:rPr>
        <w:t xml:space="preserve"> по </w:t>
      </w:r>
      <w:r w:rsidRPr="001E0D6C">
        <w:rPr>
          <w:rFonts w:ascii="Times New Roman" w:eastAsia="Times New Roman" w:hAnsi="Times New Roman" w:cs="Times New Roman"/>
          <w:noProof/>
          <w:sz w:val="28"/>
          <w:szCs w:val="28"/>
          <w:lang w:val="en-US" w:eastAsia="ru-RU"/>
        </w:rPr>
        <w:t>V</w:t>
      </w:r>
      <w:r w:rsidRPr="001E0D6C">
        <w:rPr>
          <w:rFonts w:ascii="Times New Roman" w:eastAsia="Times New Roman" w:hAnsi="Times New Roman" w:cs="Times New Roman"/>
          <w:noProof/>
          <w:sz w:val="28"/>
          <w:szCs w:val="28"/>
          <w:lang w:eastAsia="ru-RU"/>
        </w:rPr>
        <w:t xml:space="preserve"> позиции.</w:t>
      </w:r>
    </w:p>
    <w:p w:rsidR="001E0D6C" w:rsidRPr="001E0D6C" w:rsidRDefault="001E0D6C" w:rsidP="001E0D6C">
      <w:pPr>
        <w:widowControl w:val="0"/>
        <w:suppressAutoHyphens/>
        <w:autoSpaceDN w:val="0"/>
        <w:spacing w:after="0" w:line="360" w:lineRule="auto"/>
        <w:ind w:firstLine="709"/>
        <w:jc w:val="both"/>
        <w:textAlignment w:val="baseline"/>
        <w:rPr>
          <w:rFonts w:ascii="Times New Roman" w:eastAsia="Times New Roman" w:hAnsi="Times New Roman" w:cs="Times New Roman"/>
          <w:noProof/>
          <w:sz w:val="28"/>
          <w:szCs w:val="28"/>
          <w:lang w:eastAsia="ru-RU"/>
        </w:rPr>
      </w:pPr>
      <w:r w:rsidRPr="001E0D6C">
        <w:rPr>
          <w:rFonts w:ascii="Times New Roman" w:eastAsia="Times New Roman" w:hAnsi="Times New Roman" w:cs="Times New Roman"/>
          <w:noProof/>
          <w:sz w:val="28"/>
          <w:szCs w:val="28"/>
          <w:lang w:eastAsia="ru-RU"/>
        </w:rPr>
        <w:t xml:space="preserve">6. </w:t>
      </w:r>
      <w:r w:rsidRPr="001E0D6C">
        <w:rPr>
          <w:rFonts w:ascii="Times New Roman" w:eastAsia="Times New Roman" w:hAnsi="Times New Roman" w:cs="Times New Roman"/>
          <w:noProof/>
          <w:sz w:val="28"/>
          <w:szCs w:val="28"/>
          <w:lang w:val="en-US" w:eastAsia="ru-RU"/>
        </w:rPr>
        <w:t>Battement</w:t>
      </w:r>
      <w:r w:rsidRPr="001E0D6C">
        <w:rPr>
          <w:rFonts w:ascii="Times New Roman" w:eastAsia="Times New Roman" w:hAnsi="Times New Roman" w:cs="Times New Roman"/>
          <w:noProof/>
          <w:sz w:val="28"/>
          <w:szCs w:val="28"/>
          <w:lang w:eastAsia="ru-RU"/>
        </w:rPr>
        <w:t xml:space="preserve"> </w:t>
      </w:r>
      <w:r w:rsidRPr="001E0D6C">
        <w:rPr>
          <w:rFonts w:ascii="Times New Roman" w:eastAsia="Times New Roman" w:hAnsi="Times New Roman" w:cs="Times New Roman"/>
          <w:noProof/>
          <w:sz w:val="28"/>
          <w:szCs w:val="28"/>
          <w:lang w:val="en-US" w:eastAsia="ru-RU"/>
        </w:rPr>
        <w:t>soutenus</w:t>
      </w:r>
      <w:r w:rsidRPr="001E0D6C">
        <w:rPr>
          <w:rFonts w:ascii="Times New Roman" w:eastAsia="Times New Roman" w:hAnsi="Times New Roman" w:cs="Times New Roman"/>
          <w:noProof/>
          <w:sz w:val="28"/>
          <w:szCs w:val="28"/>
          <w:lang w:eastAsia="ru-RU"/>
        </w:rPr>
        <w:t xml:space="preserve"> по </w:t>
      </w:r>
      <w:r w:rsidRPr="001E0D6C">
        <w:rPr>
          <w:rFonts w:ascii="Times New Roman" w:eastAsia="Times New Roman" w:hAnsi="Times New Roman" w:cs="Times New Roman"/>
          <w:noProof/>
          <w:sz w:val="28"/>
          <w:szCs w:val="28"/>
          <w:lang w:val="en-US" w:eastAsia="ru-RU"/>
        </w:rPr>
        <w:t>V</w:t>
      </w:r>
      <w:r w:rsidRPr="001E0D6C">
        <w:rPr>
          <w:rFonts w:ascii="Times New Roman" w:eastAsia="Times New Roman" w:hAnsi="Times New Roman" w:cs="Times New Roman"/>
          <w:noProof/>
          <w:sz w:val="28"/>
          <w:szCs w:val="28"/>
          <w:lang w:eastAsia="ru-RU"/>
        </w:rPr>
        <w:t xml:space="preserve"> позиции – в сторону, вперед, назад.</w:t>
      </w:r>
    </w:p>
    <w:p w:rsidR="001E0D6C" w:rsidRPr="001E0D6C" w:rsidRDefault="001E0D6C" w:rsidP="001E0D6C">
      <w:pPr>
        <w:widowControl w:val="0"/>
        <w:suppressAutoHyphens/>
        <w:autoSpaceDN w:val="0"/>
        <w:spacing w:after="0" w:line="360" w:lineRule="auto"/>
        <w:ind w:firstLine="709"/>
        <w:jc w:val="both"/>
        <w:textAlignment w:val="baseline"/>
        <w:rPr>
          <w:rFonts w:ascii="Times New Roman" w:eastAsia="Times New Roman" w:hAnsi="Times New Roman" w:cs="Times New Roman"/>
          <w:noProof/>
          <w:sz w:val="28"/>
          <w:szCs w:val="28"/>
          <w:lang w:val="fr-FR" w:eastAsia="ru-RU"/>
        </w:rPr>
      </w:pPr>
      <w:r w:rsidRPr="001E0D6C">
        <w:rPr>
          <w:rFonts w:ascii="Times New Roman" w:eastAsia="Times New Roman" w:hAnsi="Times New Roman" w:cs="Times New Roman"/>
          <w:noProof/>
          <w:sz w:val="28"/>
          <w:szCs w:val="28"/>
          <w:lang w:val="fr-FR" w:eastAsia="ru-RU"/>
        </w:rPr>
        <w:t xml:space="preserve">7. Preparation </w:t>
      </w:r>
      <w:r w:rsidRPr="001E0D6C">
        <w:rPr>
          <w:rFonts w:ascii="Times New Roman" w:eastAsia="Times New Roman" w:hAnsi="Times New Roman" w:cs="Times New Roman"/>
          <w:noProof/>
          <w:sz w:val="28"/>
          <w:szCs w:val="28"/>
          <w:lang w:eastAsia="ru-RU"/>
        </w:rPr>
        <w:t>для</w:t>
      </w:r>
      <w:r w:rsidRPr="001E0D6C">
        <w:rPr>
          <w:rFonts w:ascii="Times New Roman" w:eastAsia="Times New Roman" w:hAnsi="Times New Roman" w:cs="Times New Roman"/>
          <w:noProof/>
          <w:sz w:val="28"/>
          <w:szCs w:val="28"/>
          <w:lang w:val="fr-FR" w:eastAsia="ru-RU"/>
        </w:rPr>
        <w:t xml:space="preserve"> rond de jambe par terre en dehors </w:t>
      </w:r>
      <w:r w:rsidRPr="001E0D6C">
        <w:rPr>
          <w:rFonts w:ascii="Times New Roman" w:eastAsia="Times New Roman" w:hAnsi="Times New Roman" w:cs="Times New Roman"/>
          <w:noProof/>
          <w:sz w:val="28"/>
          <w:szCs w:val="28"/>
          <w:lang w:eastAsia="ru-RU"/>
        </w:rPr>
        <w:t>и</w:t>
      </w:r>
      <w:r w:rsidRPr="001E0D6C">
        <w:rPr>
          <w:rFonts w:ascii="Times New Roman" w:eastAsia="Times New Roman" w:hAnsi="Times New Roman" w:cs="Times New Roman"/>
          <w:noProof/>
          <w:sz w:val="28"/>
          <w:szCs w:val="28"/>
          <w:lang w:val="fr-FR" w:eastAsia="ru-RU"/>
        </w:rPr>
        <w:t xml:space="preserve"> en dedans.</w:t>
      </w:r>
    </w:p>
    <w:p w:rsidR="001E0D6C" w:rsidRPr="001E0D6C" w:rsidRDefault="001E0D6C" w:rsidP="001E0D6C">
      <w:pPr>
        <w:widowControl w:val="0"/>
        <w:suppressAutoHyphens/>
        <w:autoSpaceDN w:val="0"/>
        <w:spacing w:after="0" w:line="360" w:lineRule="auto"/>
        <w:ind w:firstLine="709"/>
        <w:jc w:val="both"/>
        <w:textAlignment w:val="baseline"/>
        <w:rPr>
          <w:rFonts w:ascii="Times New Roman" w:eastAsia="Times New Roman" w:hAnsi="Times New Roman" w:cs="Times New Roman"/>
          <w:noProof/>
          <w:sz w:val="28"/>
          <w:szCs w:val="28"/>
          <w:lang w:eastAsia="ru-RU"/>
        </w:rPr>
      </w:pPr>
      <w:r w:rsidRPr="001E0D6C">
        <w:rPr>
          <w:rFonts w:ascii="Times New Roman" w:eastAsia="Times New Roman" w:hAnsi="Times New Roman" w:cs="Times New Roman"/>
          <w:noProof/>
          <w:sz w:val="28"/>
          <w:szCs w:val="28"/>
          <w:lang w:eastAsia="ru-RU"/>
        </w:rPr>
        <w:t xml:space="preserve">8. </w:t>
      </w:r>
      <w:r w:rsidRPr="001E0D6C">
        <w:rPr>
          <w:rFonts w:ascii="Times New Roman" w:eastAsia="Times New Roman" w:hAnsi="Times New Roman" w:cs="Times New Roman"/>
          <w:noProof/>
          <w:sz w:val="28"/>
          <w:szCs w:val="28"/>
          <w:lang w:val="en-US" w:eastAsia="ru-RU"/>
        </w:rPr>
        <w:t>Battement</w:t>
      </w:r>
      <w:r w:rsidRPr="001E0D6C">
        <w:rPr>
          <w:rFonts w:ascii="Times New Roman" w:eastAsia="Times New Roman" w:hAnsi="Times New Roman" w:cs="Times New Roman"/>
          <w:noProof/>
          <w:sz w:val="28"/>
          <w:szCs w:val="28"/>
          <w:lang w:eastAsia="ru-RU"/>
        </w:rPr>
        <w:t xml:space="preserve"> </w:t>
      </w:r>
      <w:r w:rsidRPr="001E0D6C">
        <w:rPr>
          <w:rFonts w:ascii="Times New Roman" w:eastAsia="Times New Roman" w:hAnsi="Times New Roman" w:cs="Times New Roman"/>
          <w:noProof/>
          <w:sz w:val="28"/>
          <w:szCs w:val="28"/>
          <w:lang w:val="en-US" w:eastAsia="ru-RU"/>
        </w:rPr>
        <w:t>fondus</w:t>
      </w:r>
      <w:r w:rsidRPr="001E0D6C">
        <w:rPr>
          <w:rFonts w:ascii="Times New Roman" w:eastAsia="Times New Roman" w:hAnsi="Times New Roman" w:cs="Times New Roman"/>
          <w:noProof/>
          <w:sz w:val="28"/>
          <w:szCs w:val="28"/>
          <w:lang w:eastAsia="ru-RU"/>
        </w:rPr>
        <w:t xml:space="preserve">  - в сторону, вперед, назад  в пол.</w:t>
      </w:r>
    </w:p>
    <w:p w:rsidR="001E0D6C" w:rsidRPr="001E0D6C" w:rsidRDefault="001E0D6C" w:rsidP="001E0D6C">
      <w:pPr>
        <w:widowControl w:val="0"/>
        <w:suppressAutoHyphens/>
        <w:autoSpaceDN w:val="0"/>
        <w:spacing w:after="0" w:line="360" w:lineRule="auto"/>
        <w:ind w:firstLine="709"/>
        <w:jc w:val="both"/>
        <w:textAlignment w:val="baseline"/>
        <w:rPr>
          <w:rFonts w:ascii="Times New Roman" w:eastAsia="Times New Roman" w:hAnsi="Times New Roman" w:cs="Times New Roman"/>
          <w:noProof/>
          <w:sz w:val="28"/>
          <w:szCs w:val="28"/>
          <w:lang w:eastAsia="ru-RU"/>
        </w:rPr>
      </w:pPr>
      <w:r w:rsidRPr="001E0D6C">
        <w:rPr>
          <w:rFonts w:ascii="Times New Roman" w:eastAsia="Times New Roman" w:hAnsi="Times New Roman" w:cs="Times New Roman"/>
          <w:noProof/>
          <w:sz w:val="28"/>
          <w:szCs w:val="28"/>
          <w:lang w:eastAsia="ru-RU"/>
        </w:rPr>
        <w:t xml:space="preserve">9. </w:t>
      </w:r>
      <w:r w:rsidRPr="001E0D6C">
        <w:rPr>
          <w:rFonts w:ascii="Times New Roman" w:eastAsia="Times New Roman" w:hAnsi="Times New Roman" w:cs="Times New Roman"/>
          <w:noProof/>
          <w:sz w:val="28"/>
          <w:szCs w:val="28"/>
          <w:lang w:val="en-US" w:eastAsia="ru-RU"/>
        </w:rPr>
        <w:t>Battement</w:t>
      </w:r>
      <w:r w:rsidRPr="001E0D6C">
        <w:rPr>
          <w:rFonts w:ascii="Times New Roman" w:eastAsia="Times New Roman" w:hAnsi="Times New Roman" w:cs="Times New Roman"/>
          <w:noProof/>
          <w:sz w:val="28"/>
          <w:szCs w:val="28"/>
          <w:lang w:eastAsia="ru-RU"/>
        </w:rPr>
        <w:t xml:space="preserve">  </w:t>
      </w:r>
      <w:r w:rsidRPr="001E0D6C">
        <w:rPr>
          <w:rFonts w:ascii="Times New Roman" w:eastAsia="Times New Roman" w:hAnsi="Times New Roman" w:cs="Times New Roman"/>
          <w:noProof/>
          <w:sz w:val="28"/>
          <w:szCs w:val="28"/>
          <w:lang w:val="en-US" w:eastAsia="ru-RU"/>
        </w:rPr>
        <w:t>frapp</w:t>
      </w:r>
      <w:r w:rsidRPr="001E0D6C">
        <w:rPr>
          <w:rFonts w:ascii="Times New Roman" w:eastAsia="Times New Roman" w:hAnsi="Times New Roman" w:cs="Times New Roman"/>
          <w:noProof/>
          <w:sz w:val="28"/>
          <w:szCs w:val="28"/>
          <w:lang w:eastAsia="ru-RU"/>
        </w:rPr>
        <w:t>é</w:t>
      </w:r>
      <w:r w:rsidRPr="001E0D6C">
        <w:rPr>
          <w:rFonts w:ascii="Times New Roman" w:eastAsia="Times New Roman" w:hAnsi="Times New Roman" w:cs="Times New Roman"/>
          <w:noProof/>
          <w:sz w:val="28"/>
          <w:szCs w:val="28"/>
          <w:lang w:val="en-US" w:eastAsia="ru-RU"/>
        </w:rPr>
        <w:t>s</w:t>
      </w:r>
      <w:r w:rsidRPr="001E0D6C">
        <w:rPr>
          <w:rFonts w:ascii="Times New Roman" w:eastAsia="Times New Roman" w:hAnsi="Times New Roman" w:cs="Times New Roman"/>
          <w:noProof/>
          <w:sz w:val="28"/>
          <w:szCs w:val="28"/>
          <w:lang w:eastAsia="ru-RU"/>
        </w:rPr>
        <w:t xml:space="preserve"> - в сторону, вперед, назад  в пол.</w:t>
      </w:r>
    </w:p>
    <w:p w:rsidR="001E0D6C" w:rsidRPr="001E0D6C" w:rsidRDefault="001E0D6C" w:rsidP="001E0D6C">
      <w:pPr>
        <w:widowControl w:val="0"/>
        <w:suppressAutoHyphens/>
        <w:autoSpaceDN w:val="0"/>
        <w:spacing w:after="0" w:line="360" w:lineRule="auto"/>
        <w:ind w:firstLine="709"/>
        <w:jc w:val="both"/>
        <w:textAlignment w:val="baseline"/>
        <w:rPr>
          <w:rFonts w:ascii="Times New Roman" w:eastAsia="Times New Roman" w:hAnsi="Times New Roman" w:cs="Times New Roman"/>
          <w:noProof/>
          <w:sz w:val="28"/>
          <w:szCs w:val="28"/>
          <w:lang w:val="fr-FR" w:eastAsia="ru-RU"/>
        </w:rPr>
      </w:pPr>
      <w:r w:rsidRPr="001E0D6C">
        <w:rPr>
          <w:rFonts w:ascii="Times New Roman" w:eastAsia="Times New Roman" w:hAnsi="Times New Roman" w:cs="Times New Roman"/>
          <w:noProof/>
          <w:sz w:val="28"/>
          <w:szCs w:val="28"/>
          <w:lang w:val="fr-FR" w:eastAsia="ru-RU"/>
        </w:rPr>
        <w:t>10. Petit  battement sur le-cou-de pied.</w:t>
      </w:r>
    </w:p>
    <w:p w:rsidR="001E0D6C" w:rsidRPr="001E0D6C" w:rsidRDefault="001E0D6C" w:rsidP="001E0D6C">
      <w:pPr>
        <w:widowControl w:val="0"/>
        <w:suppressAutoHyphens/>
        <w:autoSpaceDN w:val="0"/>
        <w:spacing w:after="0" w:line="360" w:lineRule="auto"/>
        <w:ind w:firstLine="709"/>
        <w:jc w:val="both"/>
        <w:textAlignment w:val="baseline"/>
        <w:rPr>
          <w:rFonts w:ascii="Times New Roman" w:eastAsia="Times New Roman" w:hAnsi="Times New Roman" w:cs="Times New Roman"/>
          <w:noProof/>
          <w:sz w:val="28"/>
          <w:szCs w:val="28"/>
          <w:lang w:eastAsia="ru-RU"/>
        </w:rPr>
      </w:pPr>
      <w:r w:rsidRPr="001E0D6C">
        <w:rPr>
          <w:rFonts w:ascii="Times New Roman" w:eastAsia="Times New Roman" w:hAnsi="Times New Roman" w:cs="Times New Roman"/>
          <w:noProof/>
          <w:sz w:val="28"/>
          <w:szCs w:val="28"/>
          <w:lang w:eastAsia="ru-RU"/>
        </w:rPr>
        <w:t xml:space="preserve">11. </w:t>
      </w:r>
      <w:r w:rsidRPr="001E0D6C">
        <w:rPr>
          <w:rFonts w:ascii="Times New Roman" w:eastAsia="Times New Roman" w:hAnsi="Times New Roman" w:cs="Times New Roman"/>
          <w:noProof/>
          <w:sz w:val="28"/>
          <w:szCs w:val="28"/>
          <w:lang w:val="en-US" w:eastAsia="ru-RU"/>
        </w:rPr>
        <w:t>Relev</w:t>
      </w:r>
      <w:r w:rsidRPr="001E0D6C">
        <w:rPr>
          <w:rFonts w:ascii="Times New Roman" w:eastAsia="Times New Roman" w:hAnsi="Times New Roman" w:cs="Times New Roman"/>
          <w:noProof/>
          <w:sz w:val="28"/>
          <w:szCs w:val="28"/>
          <w:lang w:eastAsia="ru-RU"/>
        </w:rPr>
        <w:t>é</w:t>
      </w:r>
      <w:r w:rsidRPr="001E0D6C">
        <w:rPr>
          <w:rFonts w:ascii="Times New Roman" w:eastAsia="Times New Roman" w:hAnsi="Times New Roman" w:cs="Times New Roman"/>
          <w:noProof/>
          <w:sz w:val="28"/>
          <w:szCs w:val="28"/>
          <w:lang w:val="en-US" w:eastAsia="ru-RU"/>
        </w:rPr>
        <w:t>s</w:t>
      </w:r>
      <w:r w:rsidRPr="001E0D6C">
        <w:rPr>
          <w:rFonts w:ascii="Times New Roman" w:eastAsia="Times New Roman" w:hAnsi="Times New Roman" w:cs="Times New Roman"/>
          <w:noProof/>
          <w:sz w:val="28"/>
          <w:szCs w:val="28"/>
          <w:lang w:eastAsia="ru-RU"/>
        </w:rPr>
        <w:t xml:space="preserve"> на полупальцы – по </w:t>
      </w:r>
      <w:r w:rsidRPr="001E0D6C">
        <w:rPr>
          <w:rFonts w:ascii="Times New Roman" w:eastAsia="Times New Roman" w:hAnsi="Times New Roman" w:cs="Times New Roman"/>
          <w:noProof/>
          <w:sz w:val="28"/>
          <w:szCs w:val="28"/>
          <w:lang w:val="en-US" w:eastAsia="ru-RU"/>
        </w:rPr>
        <w:t>I</w:t>
      </w:r>
      <w:r w:rsidRPr="001E0D6C">
        <w:rPr>
          <w:rFonts w:ascii="Times New Roman" w:eastAsia="Times New Roman" w:hAnsi="Times New Roman" w:cs="Times New Roman"/>
          <w:noProof/>
          <w:sz w:val="28"/>
          <w:szCs w:val="28"/>
          <w:lang w:eastAsia="ru-RU"/>
        </w:rPr>
        <w:t xml:space="preserve">, </w:t>
      </w:r>
      <w:r w:rsidRPr="001E0D6C">
        <w:rPr>
          <w:rFonts w:ascii="Times New Roman" w:eastAsia="Times New Roman" w:hAnsi="Times New Roman" w:cs="Times New Roman"/>
          <w:noProof/>
          <w:sz w:val="28"/>
          <w:szCs w:val="28"/>
          <w:lang w:val="en-US" w:eastAsia="ru-RU"/>
        </w:rPr>
        <w:t>II</w:t>
      </w:r>
      <w:r w:rsidRPr="001E0D6C">
        <w:rPr>
          <w:rFonts w:ascii="Times New Roman" w:eastAsia="Times New Roman" w:hAnsi="Times New Roman" w:cs="Times New Roman"/>
          <w:noProof/>
          <w:sz w:val="28"/>
          <w:szCs w:val="28"/>
          <w:lang w:eastAsia="ru-RU"/>
        </w:rPr>
        <w:t xml:space="preserve">, </w:t>
      </w:r>
      <w:r w:rsidRPr="001E0D6C">
        <w:rPr>
          <w:rFonts w:ascii="Times New Roman" w:eastAsia="Times New Roman" w:hAnsi="Times New Roman" w:cs="Times New Roman"/>
          <w:noProof/>
          <w:sz w:val="28"/>
          <w:szCs w:val="28"/>
          <w:lang w:val="en-US" w:eastAsia="ru-RU"/>
        </w:rPr>
        <w:t>V</w:t>
      </w:r>
      <w:r w:rsidRPr="001E0D6C">
        <w:rPr>
          <w:rFonts w:ascii="Times New Roman" w:eastAsia="Times New Roman" w:hAnsi="Times New Roman" w:cs="Times New Roman"/>
          <w:noProof/>
          <w:sz w:val="28"/>
          <w:szCs w:val="28"/>
          <w:lang w:eastAsia="ru-RU"/>
        </w:rPr>
        <w:t xml:space="preserve"> позициям.</w:t>
      </w:r>
    </w:p>
    <w:p w:rsidR="001E0D6C" w:rsidRPr="001E0D6C" w:rsidRDefault="001E0D6C" w:rsidP="001E0D6C">
      <w:pPr>
        <w:widowControl w:val="0"/>
        <w:suppressAutoHyphens/>
        <w:autoSpaceDN w:val="0"/>
        <w:spacing w:after="0" w:line="360" w:lineRule="auto"/>
        <w:ind w:firstLine="709"/>
        <w:jc w:val="both"/>
        <w:textAlignment w:val="baseline"/>
        <w:rPr>
          <w:rFonts w:ascii="Times New Roman" w:eastAsia="Times New Roman" w:hAnsi="Times New Roman" w:cs="Times New Roman"/>
          <w:noProof/>
          <w:sz w:val="28"/>
          <w:szCs w:val="28"/>
          <w:lang w:eastAsia="ru-RU"/>
        </w:rPr>
      </w:pPr>
      <w:r w:rsidRPr="001E0D6C">
        <w:rPr>
          <w:rFonts w:ascii="Times New Roman" w:eastAsia="Times New Roman" w:hAnsi="Times New Roman" w:cs="Times New Roman"/>
          <w:noProof/>
          <w:sz w:val="28"/>
          <w:szCs w:val="28"/>
          <w:lang w:eastAsia="ru-RU"/>
        </w:rPr>
        <w:t xml:space="preserve">12. </w:t>
      </w:r>
      <w:r w:rsidRPr="001E0D6C">
        <w:rPr>
          <w:rFonts w:ascii="Times New Roman" w:eastAsia="Times New Roman" w:hAnsi="Times New Roman" w:cs="Times New Roman"/>
          <w:noProof/>
          <w:sz w:val="28"/>
          <w:szCs w:val="28"/>
          <w:lang w:val="en-US" w:eastAsia="ru-RU"/>
        </w:rPr>
        <w:t>Grand</w:t>
      </w:r>
      <w:r w:rsidRPr="001E0D6C">
        <w:rPr>
          <w:rFonts w:ascii="Times New Roman" w:eastAsia="Times New Roman" w:hAnsi="Times New Roman" w:cs="Times New Roman"/>
          <w:noProof/>
          <w:sz w:val="28"/>
          <w:szCs w:val="28"/>
          <w:lang w:eastAsia="ru-RU"/>
        </w:rPr>
        <w:t xml:space="preserve"> </w:t>
      </w:r>
      <w:r w:rsidRPr="001E0D6C">
        <w:rPr>
          <w:rFonts w:ascii="Times New Roman" w:eastAsia="Times New Roman" w:hAnsi="Times New Roman" w:cs="Times New Roman"/>
          <w:noProof/>
          <w:sz w:val="28"/>
          <w:szCs w:val="28"/>
          <w:lang w:val="fr-FR" w:eastAsia="ru-RU"/>
        </w:rPr>
        <w:t>battement</w:t>
      </w:r>
      <w:r w:rsidRPr="001E0D6C">
        <w:rPr>
          <w:rFonts w:ascii="Times New Roman" w:eastAsia="Times New Roman" w:hAnsi="Times New Roman" w:cs="Times New Roman"/>
          <w:noProof/>
          <w:sz w:val="28"/>
          <w:szCs w:val="28"/>
          <w:lang w:eastAsia="ru-RU"/>
        </w:rPr>
        <w:t xml:space="preserve">  - по </w:t>
      </w:r>
      <w:r w:rsidRPr="001E0D6C">
        <w:rPr>
          <w:rFonts w:ascii="Times New Roman" w:eastAsia="Times New Roman" w:hAnsi="Times New Roman" w:cs="Times New Roman"/>
          <w:noProof/>
          <w:sz w:val="28"/>
          <w:szCs w:val="28"/>
          <w:lang w:val="en-US" w:eastAsia="ru-RU"/>
        </w:rPr>
        <w:t>I</w:t>
      </w:r>
      <w:r w:rsidRPr="001E0D6C">
        <w:rPr>
          <w:rFonts w:ascii="Times New Roman" w:eastAsia="Times New Roman" w:hAnsi="Times New Roman" w:cs="Times New Roman"/>
          <w:noProof/>
          <w:sz w:val="28"/>
          <w:szCs w:val="28"/>
          <w:lang w:eastAsia="ru-RU"/>
        </w:rPr>
        <w:t xml:space="preserve">, </w:t>
      </w:r>
      <w:r w:rsidRPr="001E0D6C">
        <w:rPr>
          <w:rFonts w:ascii="Times New Roman" w:eastAsia="Times New Roman" w:hAnsi="Times New Roman" w:cs="Times New Roman"/>
          <w:noProof/>
          <w:sz w:val="28"/>
          <w:szCs w:val="28"/>
          <w:lang w:val="en-US" w:eastAsia="ru-RU"/>
        </w:rPr>
        <w:t>V</w:t>
      </w:r>
      <w:r w:rsidRPr="001E0D6C">
        <w:rPr>
          <w:rFonts w:ascii="Times New Roman" w:eastAsia="Times New Roman" w:hAnsi="Times New Roman" w:cs="Times New Roman"/>
          <w:noProof/>
          <w:sz w:val="28"/>
          <w:szCs w:val="28"/>
          <w:lang w:eastAsia="ru-RU"/>
        </w:rPr>
        <w:t xml:space="preserve"> позициям в сторону, вперед, назад.</w:t>
      </w:r>
    </w:p>
    <w:p w:rsidR="001E0D6C" w:rsidRPr="001E0D6C" w:rsidRDefault="001E0D6C" w:rsidP="001E0D6C">
      <w:pPr>
        <w:widowControl w:val="0"/>
        <w:tabs>
          <w:tab w:val="left" w:pos="993"/>
        </w:tabs>
        <w:suppressAutoHyphens/>
        <w:autoSpaceDN w:val="0"/>
        <w:spacing w:after="0" w:line="360" w:lineRule="auto"/>
        <w:ind w:firstLine="709"/>
        <w:jc w:val="both"/>
        <w:textAlignment w:val="baseline"/>
        <w:rPr>
          <w:rFonts w:ascii="Times New Roman" w:eastAsia="Times New Roman" w:hAnsi="Times New Roman" w:cs="Times New Roman"/>
          <w:b/>
          <w:noProof/>
          <w:sz w:val="28"/>
          <w:szCs w:val="28"/>
          <w:lang w:eastAsia="ru-RU"/>
        </w:rPr>
      </w:pPr>
      <w:r w:rsidRPr="001E0D6C">
        <w:rPr>
          <w:rFonts w:ascii="Times New Roman" w:eastAsia="Times New Roman" w:hAnsi="Times New Roman" w:cs="Times New Roman"/>
          <w:b/>
          <w:noProof/>
          <w:sz w:val="28"/>
          <w:szCs w:val="28"/>
          <w:lang w:eastAsia="ru-RU"/>
        </w:rPr>
        <w:t>Середина</w:t>
      </w:r>
    </w:p>
    <w:p w:rsidR="001E0D6C" w:rsidRPr="001E0D6C" w:rsidRDefault="001E0D6C" w:rsidP="00DE3FF3">
      <w:pPr>
        <w:widowControl w:val="0"/>
        <w:numPr>
          <w:ilvl w:val="0"/>
          <w:numId w:val="120"/>
        </w:numPr>
        <w:tabs>
          <w:tab w:val="left" w:pos="993"/>
        </w:tabs>
        <w:suppressAutoHyphens/>
        <w:autoSpaceDN w:val="0"/>
        <w:spacing w:after="0" w:line="360" w:lineRule="auto"/>
        <w:ind w:left="0" w:firstLine="709"/>
        <w:jc w:val="both"/>
        <w:textAlignment w:val="baseline"/>
        <w:rPr>
          <w:rFonts w:ascii="Times New Roman" w:eastAsia="Times New Roman" w:hAnsi="Times New Roman" w:cs="Times New Roman"/>
          <w:noProof/>
          <w:sz w:val="28"/>
          <w:szCs w:val="28"/>
          <w:lang w:eastAsia="ru-RU"/>
        </w:rPr>
      </w:pPr>
      <w:r w:rsidRPr="001E0D6C">
        <w:rPr>
          <w:rFonts w:ascii="Times New Roman" w:eastAsia="Times New Roman" w:hAnsi="Times New Roman" w:cs="Times New Roman"/>
          <w:noProof/>
          <w:sz w:val="28"/>
          <w:szCs w:val="28"/>
          <w:lang w:val="en-US" w:eastAsia="ru-RU"/>
        </w:rPr>
        <w:t>Grand</w:t>
      </w:r>
      <w:r w:rsidRPr="001E0D6C">
        <w:rPr>
          <w:rFonts w:ascii="Times New Roman" w:eastAsia="Times New Roman" w:hAnsi="Times New Roman" w:cs="Times New Roman"/>
          <w:noProof/>
          <w:sz w:val="28"/>
          <w:szCs w:val="28"/>
          <w:lang w:eastAsia="ru-RU"/>
        </w:rPr>
        <w:t xml:space="preserve"> </w:t>
      </w:r>
      <w:r w:rsidRPr="001E0D6C">
        <w:rPr>
          <w:rFonts w:ascii="Times New Roman" w:eastAsia="Times New Roman" w:hAnsi="Times New Roman" w:cs="Times New Roman"/>
          <w:noProof/>
          <w:sz w:val="28"/>
          <w:szCs w:val="28"/>
          <w:lang w:val="en-US" w:eastAsia="ru-RU"/>
        </w:rPr>
        <w:t>pli</w:t>
      </w:r>
      <w:r w:rsidRPr="001E0D6C">
        <w:rPr>
          <w:rFonts w:ascii="Times New Roman" w:eastAsia="Times New Roman" w:hAnsi="Times New Roman" w:cs="Times New Roman"/>
          <w:noProof/>
          <w:sz w:val="28"/>
          <w:szCs w:val="28"/>
          <w:lang w:eastAsia="ru-RU"/>
        </w:rPr>
        <w:t>é</w:t>
      </w:r>
      <w:r w:rsidRPr="001E0D6C">
        <w:rPr>
          <w:rFonts w:ascii="Times New Roman" w:eastAsia="Times New Roman" w:hAnsi="Times New Roman" w:cs="Times New Roman"/>
          <w:noProof/>
          <w:sz w:val="28"/>
          <w:szCs w:val="28"/>
          <w:lang w:val="en-US" w:eastAsia="ru-RU"/>
        </w:rPr>
        <w:t>s</w:t>
      </w:r>
      <w:r w:rsidRPr="001E0D6C">
        <w:rPr>
          <w:rFonts w:ascii="Times New Roman" w:eastAsia="Times New Roman" w:hAnsi="Times New Roman" w:cs="Times New Roman"/>
          <w:noProof/>
          <w:sz w:val="28"/>
          <w:szCs w:val="28"/>
          <w:lang w:eastAsia="ru-RU"/>
        </w:rPr>
        <w:t xml:space="preserve"> по по </w:t>
      </w:r>
      <w:r w:rsidRPr="001E0D6C">
        <w:rPr>
          <w:rFonts w:ascii="Times New Roman" w:eastAsia="Times New Roman" w:hAnsi="Times New Roman" w:cs="Times New Roman"/>
          <w:noProof/>
          <w:sz w:val="28"/>
          <w:szCs w:val="28"/>
          <w:lang w:val="en-US" w:eastAsia="ru-RU"/>
        </w:rPr>
        <w:t>I</w:t>
      </w:r>
      <w:r w:rsidRPr="001E0D6C">
        <w:rPr>
          <w:rFonts w:ascii="Times New Roman" w:eastAsia="Times New Roman" w:hAnsi="Times New Roman" w:cs="Times New Roman"/>
          <w:noProof/>
          <w:sz w:val="28"/>
          <w:szCs w:val="28"/>
          <w:lang w:eastAsia="ru-RU"/>
        </w:rPr>
        <w:t xml:space="preserve">, </w:t>
      </w:r>
      <w:r w:rsidRPr="001E0D6C">
        <w:rPr>
          <w:rFonts w:ascii="Times New Roman" w:eastAsia="Times New Roman" w:hAnsi="Times New Roman" w:cs="Times New Roman"/>
          <w:noProof/>
          <w:sz w:val="28"/>
          <w:szCs w:val="28"/>
          <w:lang w:val="en-US" w:eastAsia="ru-RU"/>
        </w:rPr>
        <w:t>II</w:t>
      </w:r>
      <w:r w:rsidRPr="001E0D6C">
        <w:rPr>
          <w:rFonts w:ascii="Times New Roman" w:eastAsia="Times New Roman" w:hAnsi="Times New Roman" w:cs="Times New Roman"/>
          <w:noProof/>
          <w:sz w:val="28"/>
          <w:szCs w:val="28"/>
          <w:lang w:eastAsia="ru-RU"/>
        </w:rPr>
        <w:t xml:space="preserve">, </w:t>
      </w:r>
      <w:r w:rsidRPr="001E0D6C">
        <w:rPr>
          <w:rFonts w:ascii="Times New Roman" w:eastAsia="Times New Roman" w:hAnsi="Times New Roman" w:cs="Times New Roman"/>
          <w:noProof/>
          <w:sz w:val="28"/>
          <w:szCs w:val="28"/>
          <w:lang w:val="en-US" w:eastAsia="ru-RU"/>
        </w:rPr>
        <w:t>V</w:t>
      </w:r>
      <w:r w:rsidRPr="001E0D6C">
        <w:rPr>
          <w:rFonts w:ascii="Times New Roman" w:eastAsia="Times New Roman" w:hAnsi="Times New Roman" w:cs="Times New Roman"/>
          <w:noProof/>
          <w:sz w:val="28"/>
          <w:szCs w:val="28"/>
          <w:lang w:eastAsia="ru-RU"/>
        </w:rPr>
        <w:t xml:space="preserve"> позициям </w:t>
      </w:r>
      <w:r w:rsidRPr="001E0D6C">
        <w:rPr>
          <w:rFonts w:ascii="Times New Roman" w:eastAsia="Times New Roman" w:hAnsi="Times New Roman" w:cs="Times New Roman"/>
          <w:noProof/>
          <w:sz w:val="28"/>
          <w:szCs w:val="28"/>
          <w:lang w:val="en-US" w:eastAsia="ru-RU"/>
        </w:rPr>
        <w:t>en</w:t>
      </w:r>
      <w:r w:rsidRPr="001E0D6C">
        <w:rPr>
          <w:rFonts w:ascii="Times New Roman" w:eastAsia="Times New Roman" w:hAnsi="Times New Roman" w:cs="Times New Roman"/>
          <w:noProof/>
          <w:sz w:val="28"/>
          <w:szCs w:val="28"/>
          <w:lang w:eastAsia="ru-RU"/>
        </w:rPr>
        <w:t xml:space="preserve"> </w:t>
      </w:r>
      <w:r w:rsidRPr="001E0D6C">
        <w:rPr>
          <w:rFonts w:ascii="Times New Roman" w:eastAsia="Times New Roman" w:hAnsi="Times New Roman" w:cs="Times New Roman"/>
          <w:noProof/>
          <w:sz w:val="28"/>
          <w:szCs w:val="28"/>
          <w:lang w:val="en-US" w:eastAsia="ru-RU"/>
        </w:rPr>
        <w:t>face</w:t>
      </w:r>
      <w:r w:rsidRPr="001E0D6C">
        <w:rPr>
          <w:rFonts w:ascii="Times New Roman" w:eastAsia="Times New Roman" w:hAnsi="Times New Roman" w:cs="Times New Roman"/>
          <w:noProof/>
          <w:sz w:val="28"/>
          <w:szCs w:val="28"/>
          <w:lang w:eastAsia="ru-RU"/>
        </w:rPr>
        <w:t>.</w:t>
      </w:r>
    </w:p>
    <w:p w:rsidR="001E0D6C" w:rsidRPr="001E0D6C" w:rsidRDefault="001E0D6C" w:rsidP="00DE3FF3">
      <w:pPr>
        <w:widowControl w:val="0"/>
        <w:numPr>
          <w:ilvl w:val="0"/>
          <w:numId w:val="120"/>
        </w:numPr>
        <w:tabs>
          <w:tab w:val="left" w:pos="993"/>
        </w:tabs>
        <w:suppressAutoHyphens/>
        <w:autoSpaceDN w:val="0"/>
        <w:spacing w:after="0" w:line="360" w:lineRule="auto"/>
        <w:ind w:left="0" w:firstLine="709"/>
        <w:contextualSpacing/>
        <w:jc w:val="both"/>
        <w:textAlignment w:val="baseline"/>
        <w:rPr>
          <w:rFonts w:ascii="Times New Roman" w:eastAsia="Andale Sans UI" w:hAnsi="Times New Roman" w:cs="Times New Roman"/>
          <w:kern w:val="3"/>
          <w:sz w:val="28"/>
          <w:szCs w:val="28"/>
          <w:lang w:val="fr-FR" w:bidi="en-US"/>
        </w:rPr>
      </w:pPr>
      <w:r w:rsidRPr="001E0D6C">
        <w:rPr>
          <w:rFonts w:ascii="Times New Roman" w:eastAsia="Times New Roman" w:hAnsi="Times New Roman" w:cs="Times New Roman"/>
          <w:noProof/>
          <w:sz w:val="28"/>
          <w:szCs w:val="28"/>
          <w:lang w:val="fr-FR" w:eastAsia="ru-RU"/>
        </w:rPr>
        <w:t xml:space="preserve">Battements tendus </w:t>
      </w:r>
      <w:r w:rsidRPr="001E0D6C">
        <w:rPr>
          <w:rFonts w:ascii="Times New Roman" w:eastAsia="Times New Roman" w:hAnsi="Times New Roman" w:cs="Times New Roman"/>
          <w:noProof/>
          <w:sz w:val="28"/>
          <w:szCs w:val="28"/>
          <w:lang w:eastAsia="ru-RU"/>
        </w:rPr>
        <w:t>по</w:t>
      </w:r>
      <w:r w:rsidRPr="001E0D6C">
        <w:rPr>
          <w:rFonts w:ascii="Times New Roman" w:eastAsia="Times New Roman" w:hAnsi="Times New Roman" w:cs="Times New Roman"/>
          <w:noProof/>
          <w:sz w:val="28"/>
          <w:szCs w:val="28"/>
          <w:lang w:val="fr-FR" w:eastAsia="ru-RU"/>
        </w:rPr>
        <w:t xml:space="preserve"> V </w:t>
      </w:r>
      <w:r w:rsidRPr="001E0D6C">
        <w:rPr>
          <w:rFonts w:ascii="Times New Roman" w:eastAsia="Times New Roman" w:hAnsi="Times New Roman" w:cs="Times New Roman"/>
          <w:noProof/>
          <w:sz w:val="28"/>
          <w:szCs w:val="28"/>
          <w:lang w:eastAsia="ru-RU"/>
        </w:rPr>
        <w:t>позиции</w:t>
      </w:r>
      <w:r w:rsidRPr="001E0D6C">
        <w:rPr>
          <w:rFonts w:ascii="Times New Roman" w:eastAsia="Times New Roman" w:hAnsi="Times New Roman" w:cs="Times New Roman"/>
          <w:noProof/>
          <w:sz w:val="28"/>
          <w:szCs w:val="28"/>
          <w:lang w:val="fr-FR" w:eastAsia="ru-RU"/>
        </w:rPr>
        <w:t>:</w:t>
      </w:r>
    </w:p>
    <w:p w:rsidR="001E0D6C" w:rsidRPr="001E0D6C" w:rsidRDefault="001E0D6C" w:rsidP="001E0D6C">
      <w:pPr>
        <w:tabs>
          <w:tab w:val="left" w:pos="993"/>
        </w:tabs>
        <w:spacing w:after="0" w:line="360" w:lineRule="auto"/>
        <w:ind w:firstLine="709"/>
        <w:contextualSpacing/>
        <w:jc w:val="both"/>
        <w:rPr>
          <w:rFonts w:ascii="Times New Roman" w:eastAsia="Times New Roman" w:hAnsi="Times New Roman" w:cs="Times New Roman"/>
          <w:noProof/>
          <w:sz w:val="28"/>
          <w:szCs w:val="28"/>
          <w:lang w:eastAsia="ru-RU"/>
        </w:rPr>
      </w:pPr>
      <w:r w:rsidRPr="001E0D6C">
        <w:rPr>
          <w:rFonts w:ascii="Times New Roman" w:eastAsia="Times New Roman" w:hAnsi="Times New Roman" w:cs="Times New Roman"/>
          <w:noProof/>
          <w:sz w:val="28"/>
          <w:szCs w:val="28"/>
          <w:lang w:eastAsia="ru-RU"/>
        </w:rPr>
        <w:t xml:space="preserve">- в позе </w:t>
      </w:r>
      <w:r w:rsidRPr="001E0D6C">
        <w:rPr>
          <w:rFonts w:ascii="Times New Roman" w:eastAsia="Times New Roman" w:hAnsi="Times New Roman" w:cs="Times New Roman"/>
          <w:noProof/>
          <w:sz w:val="28"/>
          <w:szCs w:val="28"/>
          <w:lang w:val="en-US" w:eastAsia="ru-RU"/>
        </w:rPr>
        <w:t>crois</w:t>
      </w:r>
      <w:r w:rsidRPr="001E0D6C">
        <w:rPr>
          <w:rFonts w:ascii="Times New Roman" w:eastAsia="Times New Roman" w:hAnsi="Times New Roman" w:cs="Times New Roman"/>
          <w:noProof/>
          <w:sz w:val="28"/>
          <w:szCs w:val="28"/>
          <w:lang w:eastAsia="ru-RU"/>
        </w:rPr>
        <w:t>é вперед, в сторону, назад,</w:t>
      </w:r>
    </w:p>
    <w:p w:rsidR="001E0D6C" w:rsidRPr="001E0D6C" w:rsidRDefault="001E0D6C" w:rsidP="001E0D6C">
      <w:pPr>
        <w:tabs>
          <w:tab w:val="left" w:pos="993"/>
        </w:tabs>
        <w:spacing w:after="0" w:line="360" w:lineRule="auto"/>
        <w:ind w:firstLine="709"/>
        <w:contextualSpacing/>
        <w:jc w:val="both"/>
        <w:rPr>
          <w:rFonts w:ascii="Times New Roman" w:eastAsia="Times New Roman" w:hAnsi="Times New Roman" w:cs="Times New Roman"/>
          <w:noProof/>
          <w:sz w:val="28"/>
          <w:szCs w:val="28"/>
          <w:lang w:eastAsia="ru-RU"/>
        </w:rPr>
      </w:pPr>
      <w:r w:rsidRPr="001E0D6C">
        <w:rPr>
          <w:rFonts w:ascii="Times New Roman" w:eastAsia="Times New Roman" w:hAnsi="Times New Roman" w:cs="Times New Roman"/>
          <w:noProof/>
          <w:sz w:val="28"/>
          <w:szCs w:val="28"/>
          <w:lang w:eastAsia="ru-RU"/>
        </w:rPr>
        <w:t xml:space="preserve">- </w:t>
      </w:r>
      <w:r w:rsidRPr="001E0D6C">
        <w:rPr>
          <w:rFonts w:ascii="Times New Roman" w:eastAsia="Times New Roman" w:hAnsi="Times New Roman" w:cs="Times New Roman"/>
          <w:noProof/>
          <w:sz w:val="28"/>
          <w:szCs w:val="28"/>
          <w:lang w:val="en-US" w:eastAsia="ru-RU"/>
        </w:rPr>
        <w:t>doudle</w:t>
      </w:r>
      <w:r w:rsidRPr="001E0D6C">
        <w:rPr>
          <w:rFonts w:ascii="Times New Roman" w:eastAsia="Times New Roman" w:hAnsi="Times New Roman" w:cs="Times New Roman"/>
          <w:noProof/>
          <w:sz w:val="28"/>
          <w:szCs w:val="28"/>
          <w:lang w:eastAsia="ru-RU"/>
        </w:rPr>
        <w:t xml:space="preserve"> </w:t>
      </w:r>
      <w:r w:rsidRPr="001E0D6C">
        <w:rPr>
          <w:rFonts w:ascii="Times New Roman" w:eastAsia="Times New Roman" w:hAnsi="Times New Roman" w:cs="Times New Roman"/>
          <w:noProof/>
          <w:sz w:val="28"/>
          <w:szCs w:val="28"/>
          <w:lang w:val="en-US" w:eastAsia="ru-RU"/>
        </w:rPr>
        <w:t>battement</w:t>
      </w:r>
      <w:r w:rsidRPr="001E0D6C">
        <w:rPr>
          <w:rFonts w:ascii="Times New Roman" w:eastAsia="Times New Roman" w:hAnsi="Times New Roman" w:cs="Times New Roman"/>
          <w:noProof/>
          <w:sz w:val="28"/>
          <w:szCs w:val="28"/>
          <w:lang w:eastAsia="ru-RU"/>
        </w:rPr>
        <w:t xml:space="preserve"> </w:t>
      </w:r>
      <w:r w:rsidRPr="001E0D6C">
        <w:rPr>
          <w:rFonts w:ascii="Times New Roman" w:eastAsia="Times New Roman" w:hAnsi="Times New Roman" w:cs="Times New Roman"/>
          <w:noProof/>
          <w:sz w:val="28"/>
          <w:szCs w:val="28"/>
          <w:lang w:val="en-US" w:eastAsia="ru-RU"/>
        </w:rPr>
        <w:t>tendu</w:t>
      </w:r>
      <w:r w:rsidRPr="001E0D6C">
        <w:rPr>
          <w:rFonts w:ascii="Times New Roman" w:eastAsia="Times New Roman" w:hAnsi="Times New Roman" w:cs="Times New Roman"/>
          <w:noProof/>
          <w:sz w:val="28"/>
          <w:szCs w:val="28"/>
          <w:lang w:eastAsia="ru-RU"/>
        </w:rPr>
        <w:t xml:space="preserve"> в сторону из </w:t>
      </w:r>
      <w:r w:rsidRPr="001E0D6C">
        <w:rPr>
          <w:rFonts w:ascii="Times New Roman" w:eastAsia="Times New Roman" w:hAnsi="Times New Roman" w:cs="Times New Roman"/>
          <w:noProof/>
          <w:sz w:val="28"/>
          <w:szCs w:val="28"/>
          <w:lang w:val="en-US" w:eastAsia="ru-RU"/>
        </w:rPr>
        <w:t>V</w:t>
      </w:r>
      <w:r w:rsidRPr="001E0D6C">
        <w:rPr>
          <w:rFonts w:ascii="Times New Roman" w:eastAsia="Times New Roman" w:hAnsi="Times New Roman" w:cs="Times New Roman"/>
          <w:noProof/>
          <w:sz w:val="28"/>
          <w:szCs w:val="28"/>
          <w:lang w:eastAsia="ru-RU"/>
        </w:rPr>
        <w:t xml:space="preserve"> позиции.</w:t>
      </w:r>
    </w:p>
    <w:p w:rsidR="001E0D6C" w:rsidRPr="001E0D6C" w:rsidRDefault="001E0D6C" w:rsidP="001E0D6C">
      <w:pPr>
        <w:tabs>
          <w:tab w:val="left" w:pos="993"/>
        </w:tabs>
        <w:spacing w:after="0" w:line="360" w:lineRule="auto"/>
        <w:ind w:firstLine="709"/>
        <w:contextualSpacing/>
        <w:jc w:val="both"/>
        <w:rPr>
          <w:rFonts w:ascii="Times New Roman" w:eastAsia="Times New Roman" w:hAnsi="Times New Roman" w:cs="Times New Roman"/>
          <w:noProof/>
          <w:sz w:val="28"/>
          <w:szCs w:val="28"/>
          <w:lang w:eastAsia="ru-RU"/>
        </w:rPr>
      </w:pPr>
      <w:r w:rsidRPr="001E0D6C">
        <w:rPr>
          <w:rFonts w:ascii="Times New Roman" w:eastAsia="Times New Roman" w:hAnsi="Times New Roman" w:cs="Times New Roman"/>
          <w:noProof/>
          <w:sz w:val="28"/>
          <w:szCs w:val="28"/>
          <w:lang w:eastAsia="ru-RU"/>
        </w:rPr>
        <w:lastRenderedPageBreak/>
        <w:t xml:space="preserve">3. </w:t>
      </w:r>
      <w:r w:rsidRPr="001E0D6C">
        <w:rPr>
          <w:rFonts w:ascii="Times New Roman" w:eastAsia="Times New Roman" w:hAnsi="Times New Roman" w:cs="Times New Roman"/>
          <w:noProof/>
          <w:sz w:val="28"/>
          <w:szCs w:val="28"/>
          <w:lang w:val="en-US" w:eastAsia="ru-RU"/>
        </w:rPr>
        <w:t>Temps</w:t>
      </w:r>
      <w:r w:rsidRPr="001E0D6C">
        <w:rPr>
          <w:rFonts w:ascii="Times New Roman" w:eastAsia="Times New Roman" w:hAnsi="Times New Roman" w:cs="Times New Roman"/>
          <w:noProof/>
          <w:sz w:val="28"/>
          <w:szCs w:val="28"/>
          <w:lang w:eastAsia="ru-RU"/>
        </w:rPr>
        <w:t xml:space="preserve"> </w:t>
      </w:r>
      <w:r w:rsidRPr="001E0D6C">
        <w:rPr>
          <w:rFonts w:ascii="Times New Roman" w:eastAsia="Times New Roman" w:hAnsi="Times New Roman" w:cs="Times New Roman"/>
          <w:noProof/>
          <w:sz w:val="28"/>
          <w:szCs w:val="28"/>
          <w:lang w:val="en-US" w:eastAsia="ru-RU"/>
        </w:rPr>
        <w:t>li</w:t>
      </w:r>
      <w:r w:rsidRPr="001E0D6C">
        <w:rPr>
          <w:rFonts w:ascii="Times New Roman" w:eastAsia="Times New Roman" w:hAnsi="Times New Roman" w:cs="Times New Roman"/>
          <w:noProof/>
          <w:sz w:val="28"/>
          <w:szCs w:val="28"/>
          <w:lang w:eastAsia="ru-RU"/>
        </w:rPr>
        <w:t xml:space="preserve">é </w:t>
      </w:r>
      <w:r w:rsidRPr="001E0D6C">
        <w:rPr>
          <w:rFonts w:ascii="Times New Roman" w:eastAsia="Times New Roman" w:hAnsi="Times New Roman" w:cs="Times New Roman"/>
          <w:noProof/>
          <w:sz w:val="28"/>
          <w:szCs w:val="28"/>
          <w:lang w:val="en-US" w:eastAsia="ru-RU"/>
        </w:rPr>
        <w:t>par</w:t>
      </w:r>
      <w:r w:rsidRPr="001E0D6C">
        <w:rPr>
          <w:rFonts w:ascii="Times New Roman" w:eastAsia="Times New Roman" w:hAnsi="Times New Roman" w:cs="Times New Roman"/>
          <w:noProof/>
          <w:sz w:val="28"/>
          <w:szCs w:val="28"/>
          <w:lang w:eastAsia="ru-RU"/>
        </w:rPr>
        <w:t xml:space="preserve"> </w:t>
      </w:r>
      <w:r w:rsidRPr="001E0D6C">
        <w:rPr>
          <w:rFonts w:ascii="Times New Roman" w:eastAsia="Times New Roman" w:hAnsi="Times New Roman" w:cs="Times New Roman"/>
          <w:noProof/>
          <w:sz w:val="28"/>
          <w:szCs w:val="28"/>
          <w:lang w:val="en-US" w:eastAsia="ru-RU"/>
        </w:rPr>
        <w:t>terre</w:t>
      </w:r>
      <w:r w:rsidRPr="001E0D6C">
        <w:rPr>
          <w:rFonts w:ascii="Times New Roman" w:eastAsia="Times New Roman" w:hAnsi="Times New Roman" w:cs="Times New Roman"/>
          <w:noProof/>
          <w:sz w:val="28"/>
          <w:szCs w:val="28"/>
          <w:lang w:eastAsia="ru-RU"/>
        </w:rPr>
        <w:t>.</w:t>
      </w:r>
    </w:p>
    <w:p w:rsidR="001E0D6C" w:rsidRPr="001E0D6C" w:rsidRDefault="001E0D6C" w:rsidP="001E0D6C">
      <w:pPr>
        <w:tabs>
          <w:tab w:val="left" w:pos="993"/>
        </w:tabs>
        <w:spacing w:after="0" w:line="360" w:lineRule="auto"/>
        <w:ind w:firstLine="709"/>
        <w:contextualSpacing/>
        <w:jc w:val="both"/>
        <w:rPr>
          <w:rFonts w:ascii="Times New Roman" w:eastAsia="Times New Roman" w:hAnsi="Times New Roman" w:cs="Times New Roman"/>
          <w:noProof/>
          <w:sz w:val="28"/>
          <w:szCs w:val="28"/>
          <w:lang w:eastAsia="ru-RU"/>
        </w:rPr>
      </w:pPr>
      <w:r w:rsidRPr="001E0D6C">
        <w:rPr>
          <w:rFonts w:ascii="Times New Roman" w:eastAsia="Times New Roman" w:hAnsi="Times New Roman" w:cs="Times New Roman"/>
          <w:noProof/>
          <w:sz w:val="28"/>
          <w:szCs w:val="28"/>
          <w:lang w:eastAsia="ru-RU"/>
        </w:rPr>
        <w:t>4. Русский народный танец:</w:t>
      </w:r>
    </w:p>
    <w:p w:rsidR="001E0D6C" w:rsidRPr="001E0D6C" w:rsidRDefault="001E0D6C" w:rsidP="001E0D6C">
      <w:pPr>
        <w:spacing w:after="0" w:line="360" w:lineRule="auto"/>
        <w:ind w:firstLine="709"/>
        <w:contextualSpacing/>
        <w:jc w:val="both"/>
        <w:rPr>
          <w:rFonts w:ascii="Times New Roman" w:eastAsia="Times New Roman" w:hAnsi="Times New Roman" w:cs="Times New Roman"/>
          <w:noProof/>
          <w:sz w:val="28"/>
          <w:szCs w:val="28"/>
          <w:lang w:eastAsia="ru-RU"/>
        </w:rPr>
      </w:pPr>
      <w:r w:rsidRPr="001E0D6C">
        <w:rPr>
          <w:rFonts w:ascii="Times New Roman" w:eastAsia="Times New Roman" w:hAnsi="Times New Roman" w:cs="Times New Roman"/>
          <w:noProof/>
          <w:sz w:val="28"/>
          <w:szCs w:val="28"/>
          <w:lang w:eastAsia="ru-RU"/>
        </w:rPr>
        <w:t>- бытовой шаг с притопом,</w:t>
      </w:r>
    </w:p>
    <w:p w:rsidR="001E0D6C" w:rsidRPr="001E0D6C" w:rsidRDefault="001E0D6C" w:rsidP="001E0D6C">
      <w:pPr>
        <w:spacing w:after="0" w:line="360" w:lineRule="auto"/>
        <w:ind w:firstLine="709"/>
        <w:contextualSpacing/>
        <w:jc w:val="both"/>
        <w:rPr>
          <w:rFonts w:ascii="Times New Roman" w:eastAsia="Times New Roman" w:hAnsi="Times New Roman" w:cs="Times New Roman"/>
          <w:noProof/>
          <w:sz w:val="28"/>
          <w:szCs w:val="28"/>
          <w:lang w:eastAsia="ru-RU"/>
        </w:rPr>
      </w:pPr>
      <w:r w:rsidRPr="001E0D6C">
        <w:rPr>
          <w:rFonts w:ascii="Times New Roman" w:eastAsia="Times New Roman" w:hAnsi="Times New Roman" w:cs="Times New Roman"/>
          <w:noProof/>
          <w:sz w:val="28"/>
          <w:szCs w:val="28"/>
          <w:lang w:eastAsia="ru-RU"/>
        </w:rPr>
        <w:t>- каблуком по полу,</w:t>
      </w:r>
    </w:p>
    <w:p w:rsidR="001E0D6C" w:rsidRPr="001E0D6C" w:rsidRDefault="001E0D6C" w:rsidP="001E0D6C">
      <w:pPr>
        <w:spacing w:after="0" w:line="360" w:lineRule="auto"/>
        <w:ind w:firstLine="709"/>
        <w:contextualSpacing/>
        <w:jc w:val="both"/>
        <w:rPr>
          <w:rFonts w:ascii="Times New Roman" w:eastAsia="Times New Roman" w:hAnsi="Times New Roman" w:cs="Times New Roman"/>
          <w:noProof/>
          <w:sz w:val="28"/>
          <w:szCs w:val="28"/>
          <w:lang w:eastAsia="ru-RU"/>
        </w:rPr>
      </w:pPr>
      <w:r w:rsidRPr="001E0D6C">
        <w:rPr>
          <w:rFonts w:ascii="Times New Roman" w:eastAsia="Times New Roman" w:hAnsi="Times New Roman" w:cs="Times New Roman"/>
          <w:noProof/>
          <w:sz w:val="28"/>
          <w:szCs w:val="28"/>
          <w:lang w:eastAsia="ru-RU"/>
        </w:rPr>
        <w:t>- полупальцами по полу.</w:t>
      </w:r>
    </w:p>
    <w:p w:rsidR="001E0D6C" w:rsidRPr="001E0D6C" w:rsidRDefault="001E0D6C" w:rsidP="001E0D6C">
      <w:pPr>
        <w:spacing w:after="0" w:line="360" w:lineRule="auto"/>
        <w:ind w:firstLine="709"/>
        <w:contextualSpacing/>
        <w:jc w:val="both"/>
        <w:rPr>
          <w:rFonts w:ascii="Times New Roman" w:eastAsia="Times New Roman" w:hAnsi="Times New Roman" w:cs="Times New Roman"/>
          <w:noProof/>
          <w:sz w:val="28"/>
          <w:szCs w:val="28"/>
          <w:lang w:eastAsia="ru-RU"/>
        </w:rPr>
      </w:pPr>
      <w:r w:rsidRPr="001E0D6C">
        <w:rPr>
          <w:rFonts w:ascii="Times New Roman" w:eastAsia="Times New Roman" w:hAnsi="Times New Roman" w:cs="Times New Roman"/>
          <w:noProof/>
          <w:sz w:val="28"/>
          <w:szCs w:val="28"/>
          <w:lang w:eastAsia="ru-RU"/>
        </w:rPr>
        <w:t>5. Переменный шаг:</w:t>
      </w:r>
    </w:p>
    <w:p w:rsidR="001E0D6C" w:rsidRPr="001E0D6C" w:rsidRDefault="001E0D6C" w:rsidP="001E0D6C">
      <w:pPr>
        <w:spacing w:after="0" w:line="360" w:lineRule="auto"/>
        <w:ind w:firstLine="709"/>
        <w:contextualSpacing/>
        <w:jc w:val="both"/>
        <w:rPr>
          <w:rFonts w:ascii="Times New Roman" w:eastAsia="Times New Roman" w:hAnsi="Times New Roman" w:cs="Times New Roman"/>
          <w:noProof/>
          <w:sz w:val="28"/>
          <w:szCs w:val="28"/>
          <w:lang w:eastAsia="ru-RU"/>
        </w:rPr>
      </w:pPr>
      <w:r w:rsidRPr="001E0D6C">
        <w:rPr>
          <w:rFonts w:ascii="Times New Roman" w:eastAsia="Times New Roman" w:hAnsi="Times New Roman" w:cs="Times New Roman"/>
          <w:noProof/>
          <w:sz w:val="28"/>
          <w:szCs w:val="28"/>
          <w:lang w:eastAsia="ru-RU"/>
        </w:rPr>
        <w:t>- с притопом и продвижением вперед и назад,</w:t>
      </w:r>
    </w:p>
    <w:p w:rsidR="001E0D6C" w:rsidRPr="001E0D6C" w:rsidRDefault="001E0D6C" w:rsidP="001E0D6C">
      <w:pPr>
        <w:spacing w:after="0" w:line="360" w:lineRule="auto"/>
        <w:ind w:firstLine="709"/>
        <w:contextualSpacing/>
        <w:jc w:val="both"/>
        <w:rPr>
          <w:rFonts w:ascii="Times New Roman" w:eastAsia="Times New Roman" w:hAnsi="Times New Roman" w:cs="Times New Roman"/>
          <w:noProof/>
          <w:sz w:val="28"/>
          <w:szCs w:val="28"/>
          <w:lang w:eastAsia="ru-RU"/>
        </w:rPr>
      </w:pPr>
      <w:r w:rsidRPr="001E0D6C">
        <w:rPr>
          <w:rFonts w:ascii="Times New Roman" w:eastAsia="Times New Roman" w:hAnsi="Times New Roman" w:cs="Times New Roman"/>
          <w:noProof/>
          <w:sz w:val="28"/>
          <w:szCs w:val="28"/>
          <w:lang w:eastAsia="ru-RU"/>
        </w:rPr>
        <w:t>- с фиксацией одной ноги около икры другой и продвижением вперед и назад.</w:t>
      </w:r>
    </w:p>
    <w:p w:rsidR="001E0D6C" w:rsidRPr="001E0D6C" w:rsidRDefault="001E0D6C" w:rsidP="001E0D6C">
      <w:pPr>
        <w:spacing w:after="0" w:line="360" w:lineRule="auto"/>
        <w:ind w:firstLine="709"/>
        <w:contextualSpacing/>
        <w:jc w:val="both"/>
        <w:rPr>
          <w:rFonts w:ascii="Times New Roman" w:eastAsia="Times New Roman" w:hAnsi="Times New Roman" w:cs="Times New Roman"/>
          <w:noProof/>
          <w:sz w:val="28"/>
          <w:szCs w:val="28"/>
          <w:lang w:eastAsia="ru-RU"/>
        </w:rPr>
      </w:pPr>
      <w:r w:rsidRPr="001E0D6C">
        <w:rPr>
          <w:rFonts w:ascii="Times New Roman" w:eastAsia="Times New Roman" w:hAnsi="Times New Roman" w:cs="Times New Roman"/>
          <w:noProof/>
          <w:sz w:val="28"/>
          <w:szCs w:val="28"/>
          <w:lang w:eastAsia="ru-RU"/>
        </w:rPr>
        <w:t>6. Боковое припадание:</w:t>
      </w:r>
    </w:p>
    <w:p w:rsidR="001E0D6C" w:rsidRPr="001E0D6C" w:rsidRDefault="001E0D6C" w:rsidP="001E0D6C">
      <w:pPr>
        <w:spacing w:after="0" w:line="360" w:lineRule="auto"/>
        <w:ind w:firstLine="709"/>
        <w:contextualSpacing/>
        <w:jc w:val="both"/>
        <w:rPr>
          <w:rFonts w:ascii="Times New Roman" w:eastAsia="Times New Roman" w:hAnsi="Times New Roman" w:cs="Times New Roman"/>
          <w:noProof/>
          <w:sz w:val="28"/>
          <w:szCs w:val="28"/>
          <w:lang w:eastAsia="ru-RU"/>
        </w:rPr>
      </w:pPr>
      <w:r w:rsidRPr="001E0D6C">
        <w:rPr>
          <w:rFonts w:ascii="Times New Roman" w:eastAsia="Times New Roman" w:hAnsi="Times New Roman" w:cs="Times New Roman"/>
          <w:noProof/>
          <w:sz w:val="28"/>
          <w:szCs w:val="28"/>
          <w:lang w:eastAsia="ru-RU"/>
        </w:rPr>
        <w:t>- с двойным ударом полупальцами сзади опорной ноги,</w:t>
      </w:r>
    </w:p>
    <w:p w:rsidR="001E0D6C" w:rsidRPr="001E0D6C" w:rsidRDefault="001E0D6C" w:rsidP="001E0D6C">
      <w:pPr>
        <w:spacing w:after="0" w:line="360" w:lineRule="auto"/>
        <w:ind w:firstLine="709"/>
        <w:contextualSpacing/>
        <w:jc w:val="both"/>
        <w:rPr>
          <w:rFonts w:ascii="Times New Roman" w:eastAsia="Times New Roman" w:hAnsi="Times New Roman" w:cs="Times New Roman"/>
          <w:noProof/>
          <w:sz w:val="28"/>
          <w:szCs w:val="28"/>
          <w:lang w:eastAsia="ru-RU"/>
        </w:rPr>
      </w:pPr>
      <w:r w:rsidRPr="001E0D6C">
        <w:rPr>
          <w:rFonts w:ascii="Times New Roman" w:eastAsia="Times New Roman" w:hAnsi="Times New Roman" w:cs="Times New Roman"/>
          <w:noProof/>
          <w:sz w:val="28"/>
          <w:szCs w:val="28"/>
          <w:lang w:eastAsia="ru-RU"/>
        </w:rPr>
        <w:t>- с двойным ударом спереди опорной ноги.</w:t>
      </w:r>
    </w:p>
    <w:p w:rsidR="001E0D6C" w:rsidRPr="001E0D6C" w:rsidRDefault="001E0D6C" w:rsidP="001E0D6C">
      <w:pPr>
        <w:spacing w:after="0" w:line="360" w:lineRule="auto"/>
        <w:ind w:firstLine="709"/>
        <w:contextualSpacing/>
        <w:jc w:val="both"/>
        <w:rPr>
          <w:rFonts w:ascii="Times New Roman" w:eastAsia="Times New Roman" w:hAnsi="Times New Roman" w:cs="Times New Roman"/>
          <w:noProof/>
          <w:sz w:val="28"/>
          <w:szCs w:val="28"/>
          <w:lang w:eastAsia="ru-RU"/>
        </w:rPr>
      </w:pPr>
      <w:r w:rsidRPr="001E0D6C">
        <w:rPr>
          <w:rFonts w:ascii="Times New Roman" w:eastAsia="Times New Roman" w:hAnsi="Times New Roman" w:cs="Times New Roman"/>
          <w:noProof/>
          <w:sz w:val="28"/>
          <w:szCs w:val="28"/>
          <w:lang w:eastAsia="ru-RU"/>
        </w:rPr>
        <w:t xml:space="preserve">7. Перескоки с ноги на ногу по </w:t>
      </w:r>
      <w:r w:rsidRPr="001E0D6C">
        <w:rPr>
          <w:rFonts w:ascii="Times New Roman" w:eastAsia="Times New Roman" w:hAnsi="Times New Roman" w:cs="Times New Roman"/>
          <w:noProof/>
          <w:sz w:val="28"/>
          <w:szCs w:val="28"/>
          <w:lang w:val="en-US" w:eastAsia="ru-RU"/>
        </w:rPr>
        <w:t>III</w:t>
      </w:r>
      <w:r w:rsidRPr="001E0D6C">
        <w:rPr>
          <w:rFonts w:ascii="Times New Roman" w:eastAsia="Times New Roman" w:hAnsi="Times New Roman" w:cs="Times New Roman"/>
          <w:noProof/>
          <w:sz w:val="28"/>
          <w:szCs w:val="28"/>
          <w:lang w:eastAsia="ru-RU"/>
        </w:rPr>
        <w:t xml:space="preserve"> свободной позиции с продвижением в сторону.</w:t>
      </w:r>
    </w:p>
    <w:p w:rsidR="001E0D6C" w:rsidRPr="001E0D6C" w:rsidRDefault="001E0D6C" w:rsidP="001E0D6C">
      <w:pPr>
        <w:spacing w:after="0" w:line="360" w:lineRule="auto"/>
        <w:ind w:firstLine="709"/>
        <w:contextualSpacing/>
        <w:jc w:val="both"/>
        <w:rPr>
          <w:rFonts w:ascii="Times New Roman" w:eastAsia="Times New Roman" w:hAnsi="Times New Roman" w:cs="Times New Roman"/>
          <w:noProof/>
          <w:sz w:val="28"/>
          <w:szCs w:val="28"/>
          <w:lang w:eastAsia="ru-RU"/>
        </w:rPr>
      </w:pPr>
      <w:r w:rsidRPr="001E0D6C">
        <w:rPr>
          <w:rFonts w:ascii="Times New Roman" w:eastAsia="Times New Roman" w:hAnsi="Times New Roman" w:cs="Times New Roman"/>
          <w:noProof/>
          <w:sz w:val="28"/>
          <w:szCs w:val="28"/>
          <w:lang w:eastAsia="ru-RU"/>
        </w:rPr>
        <w:t>8. «Моталочка» в прямом положении на полупальцах и с акцентом на всей стопе.</w:t>
      </w:r>
    </w:p>
    <w:p w:rsidR="001E0D6C" w:rsidRPr="001E0D6C" w:rsidRDefault="001E0D6C" w:rsidP="001E0D6C">
      <w:pPr>
        <w:spacing w:after="0" w:line="360" w:lineRule="auto"/>
        <w:ind w:firstLine="709"/>
        <w:contextualSpacing/>
        <w:jc w:val="both"/>
        <w:rPr>
          <w:rFonts w:ascii="Times New Roman" w:eastAsia="Times New Roman" w:hAnsi="Times New Roman" w:cs="Times New Roman"/>
          <w:noProof/>
          <w:sz w:val="28"/>
          <w:szCs w:val="28"/>
          <w:lang w:eastAsia="ru-RU"/>
        </w:rPr>
      </w:pPr>
      <w:r w:rsidRPr="001E0D6C">
        <w:rPr>
          <w:rFonts w:ascii="Times New Roman" w:eastAsia="Times New Roman" w:hAnsi="Times New Roman" w:cs="Times New Roman"/>
          <w:noProof/>
          <w:sz w:val="28"/>
          <w:szCs w:val="28"/>
          <w:lang w:eastAsia="ru-RU"/>
        </w:rPr>
        <w:t>9. «Веревочка»:</w:t>
      </w:r>
    </w:p>
    <w:p w:rsidR="001E0D6C" w:rsidRPr="001E0D6C" w:rsidRDefault="001E0D6C" w:rsidP="001E0D6C">
      <w:pPr>
        <w:spacing w:after="0" w:line="360" w:lineRule="auto"/>
        <w:ind w:firstLine="709"/>
        <w:contextualSpacing/>
        <w:jc w:val="both"/>
        <w:rPr>
          <w:rFonts w:ascii="Times New Roman" w:eastAsia="Times New Roman" w:hAnsi="Times New Roman" w:cs="Times New Roman"/>
          <w:noProof/>
          <w:sz w:val="28"/>
          <w:szCs w:val="28"/>
          <w:lang w:eastAsia="ru-RU"/>
        </w:rPr>
      </w:pPr>
      <w:r w:rsidRPr="001E0D6C">
        <w:rPr>
          <w:rFonts w:ascii="Times New Roman" w:eastAsia="Times New Roman" w:hAnsi="Times New Roman" w:cs="Times New Roman"/>
          <w:noProof/>
          <w:sz w:val="28"/>
          <w:szCs w:val="28"/>
          <w:lang w:eastAsia="ru-RU"/>
        </w:rPr>
        <w:t>- с двойным ударом полупальцами,</w:t>
      </w:r>
    </w:p>
    <w:p w:rsidR="001E0D6C" w:rsidRPr="001E0D6C" w:rsidRDefault="001E0D6C" w:rsidP="001E0D6C">
      <w:pPr>
        <w:spacing w:after="0" w:line="360" w:lineRule="auto"/>
        <w:ind w:firstLine="709"/>
        <w:contextualSpacing/>
        <w:jc w:val="both"/>
        <w:rPr>
          <w:rFonts w:ascii="Times New Roman" w:eastAsia="Times New Roman" w:hAnsi="Times New Roman" w:cs="Times New Roman"/>
          <w:noProof/>
          <w:sz w:val="28"/>
          <w:szCs w:val="28"/>
          <w:lang w:eastAsia="ru-RU"/>
        </w:rPr>
      </w:pPr>
      <w:r w:rsidRPr="001E0D6C">
        <w:rPr>
          <w:rFonts w:ascii="Times New Roman" w:eastAsia="Times New Roman" w:hAnsi="Times New Roman" w:cs="Times New Roman"/>
          <w:noProof/>
          <w:sz w:val="28"/>
          <w:szCs w:val="28"/>
          <w:lang w:eastAsia="ru-RU"/>
        </w:rPr>
        <w:t>- простая с поочередными переступаниями.</w:t>
      </w:r>
    </w:p>
    <w:p w:rsidR="001E0D6C" w:rsidRPr="001E0D6C" w:rsidRDefault="001E0D6C" w:rsidP="001E0D6C">
      <w:pPr>
        <w:spacing w:after="0" w:line="360" w:lineRule="auto"/>
        <w:ind w:firstLine="709"/>
        <w:contextualSpacing/>
        <w:jc w:val="both"/>
        <w:rPr>
          <w:rFonts w:ascii="Times New Roman" w:eastAsia="Times New Roman" w:hAnsi="Times New Roman" w:cs="Times New Roman"/>
          <w:noProof/>
          <w:sz w:val="28"/>
          <w:szCs w:val="28"/>
          <w:lang w:eastAsia="ru-RU"/>
        </w:rPr>
      </w:pPr>
      <w:r w:rsidRPr="001E0D6C">
        <w:rPr>
          <w:rFonts w:ascii="Times New Roman" w:eastAsia="Times New Roman" w:hAnsi="Times New Roman" w:cs="Times New Roman"/>
          <w:noProof/>
          <w:sz w:val="28"/>
          <w:szCs w:val="28"/>
          <w:lang w:eastAsia="ru-RU"/>
        </w:rPr>
        <w:t>10. Ключ простой на подскоках.</w:t>
      </w:r>
    </w:p>
    <w:p w:rsidR="001E0D6C" w:rsidRPr="001E0D6C" w:rsidRDefault="001E0D6C" w:rsidP="001E0D6C">
      <w:pPr>
        <w:spacing w:after="0" w:line="360" w:lineRule="auto"/>
        <w:ind w:firstLine="709"/>
        <w:contextualSpacing/>
        <w:jc w:val="both"/>
        <w:rPr>
          <w:rFonts w:ascii="Times New Roman" w:eastAsia="Times New Roman" w:hAnsi="Times New Roman" w:cs="Times New Roman"/>
          <w:noProof/>
          <w:sz w:val="28"/>
          <w:szCs w:val="28"/>
          <w:lang w:eastAsia="ru-RU"/>
        </w:rPr>
      </w:pPr>
      <w:r w:rsidRPr="001E0D6C">
        <w:rPr>
          <w:rFonts w:ascii="Times New Roman" w:eastAsia="Times New Roman" w:hAnsi="Times New Roman" w:cs="Times New Roman"/>
          <w:noProof/>
          <w:sz w:val="28"/>
          <w:szCs w:val="28"/>
          <w:lang w:eastAsia="ru-RU"/>
        </w:rPr>
        <w:t>11. Простая дробь на месте.</w:t>
      </w:r>
    </w:p>
    <w:p w:rsidR="001E0D6C" w:rsidRPr="001E0D6C" w:rsidRDefault="001E0D6C" w:rsidP="001E0D6C">
      <w:pPr>
        <w:spacing w:after="0" w:line="360" w:lineRule="auto"/>
        <w:ind w:firstLine="709"/>
        <w:contextualSpacing/>
        <w:jc w:val="both"/>
        <w:rPr>
          <w:rFonts w:ascii="Times New Roman" w:eastAsia="Times New Roman" w:hAnsi="Times New Roman" w:cs="Times New Roman"/>
          <w:noProof/>
          <w:sz w:val="28"/>
          <w:szCs w:val="28"/>
          <w:lang w:eastAsia="ru-RU"/>
        </w:rPr>
      </w:pPr>
      <w:r w:rsidRPr="001E0D6C">
        <w:rPr>
          <w:rFonts w:ascii="Times New Roman" w:eastAsia="Times New Roman" w:hAnsi="Times New Roman" w:cs="Times New Roman"/>
          <w:noProof/>
          <w:sz w:val="28"/>
          <w:szCs w:val="28"/>
          <w:lang w:eastAsia="ru-RU"/>
        </w:rPr>
        <w:t>12. Вальс  во вращении:</w:t>
      </w:r>
    </w:p>
    <w:p w:rsidR="001E0D6C" w:rsidRPr="001E0D6C" w:rsidRDefault="001E0D6C" w:rsidP="001E0D6C">
      <w:pPr>
        <w:spacing w:after="0" w:line="360" w:lineRule="auto"/>
        <w:ind w:firstLine="709"/>
        <w:contextualSpacing/>
        <w:jc w:val="both"/>
        <w:rPr>
          <w:rFonts w:ascii="Times New Roman" w:eastAsia="Times New Roman" w:hAnsi="Times New Roman" w:cs="Times New Roman"/>
          <w:noProof/>
          <w:sz w:val="28"/>
          <w:szCs w:val="28"/>
          <w:lang w:eastAsia="ru-RU"/>
        </w:rPr>
      </w:pPr>
      <w:r w:rsidRPr="001E0D6C">
        <w:rPr>
          <w:rFonts w:ascii="Times New Roman" w:eastAsia="Times New Roman" w:hAnsi="Times New Roman" w:cs="Times New Roman"/>
          <w:noProof/>
          <w:sz w:val="28"/>
          <w:szCs w:val="28"/>
          <w:lang w:eastAsia="ru-RU"/>
        </w:rPr>
        <w:lastRenderedPageBreak/>
        <w:t>- вправо и влево,</w:t>
      </w:r>
    </w:p>
    <w:p w:rsidR="001E0D6C" w:rsidRPr="001E0D6C" w:rsidRDefault="001E0D6C" w:rsidP="001E0D6C">
      <w:pPr>
        <w:spacing w:after="0" w:line="360" w:lineRule="auto"/>
        <w:ind w:firstLine="709"/>
        <w:contextualSpacing/>
        <w:jc w:val="both"/>
        <w:rPr>
          <w:rFonts w:ascii="Times New Roman" w:eastAsia="Times New Roman" w:hAnsi="Times New Roman" w:cs="Times New Roman"/>
          <w:noProof/>
          <w:sz w:val="28"/>
          <w:szCs w:val="28"/>
          <w:lang w:eastAsia="ru-RU"/>
        </w:rPr>
      </w:pPr>
      <w:r w:rsidRPr="001E0D6C">
        <w:rPr>
          <w:rFonts w:ascii="Times New Roman" w:eastAsia="Times New Roman" w:hAnsi="Times New Roman" w:cs="Times New Roman"/>
          <w:noProof/>
          <w:sz w:val="28"/>
          <w:szCs w:val="28"/>
          <w:lang w:eastAsia="ru-RU"/>
        </w:rPr>
        <w:t xml:space="preserve"> - в сочетании с па де баском.</w:t>
      </w:r>
    </w:p>
    <w:p w:rsidR="001E0D6C" w:rsidRPr="001E0D6C" w:rsidRDefault="001E0D6C" w:rsidP="001E0D6C">
      <w:pPr>
        <w:spacing w:after="0" w:line="360" w:lineRule="auto"/>
        <w:ind w:firstLine="709"/>
        <w:contextualSpacing/>
        <w:jc w:val="both"/>
        <w:rPr>
          <w:rFonts w:ascii="Times New Roman" w:eastAsia="Times New Roman" w:hAnsi="Times New Roman" w:cs="Times New Roman"/>
          <w:noProof/>
          <w:sz w:val="28"/>
          <w:szCs w:val="28"/>
          <w:lang w:eastAsia="ru-RU"/>
        </w:rPr>
      </w:pPr>
      <w:r w:rsidRPr="001E0D6C">
        <w:rPr>
          <w:rFonts w:ascii="Times New Roman" w:eastAsia="Times New Roman" w:hAnsi="Times New Roman" w:cs="Times New Roman"/>
          <w:noProof/>
          <w:sz w:val="28"/>
          <w:szCs w:val="28"/>
          <w:lang w:eastAsia="ru-RU"/>
        </w:rPr>
        <w:t>13. Боковой скользящий шаг (</w:t>
      </w:r>
      <w:r w:rsidRPr="001E0D6C">
        <w:rPr>
          <w:rFonts w:ascii="Times New Roman" w:eastAsia="Times New Roman" w:hAnsi="Times New Roman" w:cs="Times New Roman"/>
          <w:noProof/>
          <w:sz w:val="28"/>
          <w:szCs w:val="28"/>
          <w:lang w:val="en-US" w:eastAsia="ru-RU"/>
        </w:rPr>
        <w:t>glissade</w:t>
      </w:r>
      <w:r w:rsidRPr="001E0D6C">
        <w:rPr>
          <w:rFonts w:ascii="Times New Roman" w:eastAsia="Times New Roman" w:hAnsi="Times New Roman" w:cs="Times New Roman"/>
          <w:noProof/>
          <w:sz w:val="28"/>
          <w:szCs w:val="28"/>
          <w:lang w:eastAsia="ru-RU"/>
        </w:rPr>
        <w:t>).</w:t>
      </w:r>
    </w:p>
    <w:p w:rsidR="001E0D6C" w:rsidRPr="001E0D6C" w:rsidRDefault="001E0D6C" w:rsidP="001E0D6C">
      <w:pPr>
        <w:spacing w:after="0" w:line="360" w:lineRule="auto"/>
        <w:ind w:firstLine="709"/>
        <w:contextualSpacing/>
        <w:jc w:val="both"/>
        <w:rPr>
          <w:rFonts w:ascii="Times New Roman" w:eastAsia="Times New Roman" w:hAnsi="Times New Roman" w:cs="Times New Roman"/>
          <w:noProof/>
          <w:sz w:val="28"/>
          <w:szCs w:val="28"/>
          <w:lang w:eastAsia="ru-RU"/>
        </w:rPr>
      </w:pPr>
      <w:r w:rsidRPr="001E0D6C">
        <w:rPr>
          <w:rFonts w:ascii="Times New Roman" w:eastAsia="Times New Roman" w:hAnsi="Times New Roman" w:cs="Times New Roman"/>
          <w:noProof/>
          <w:sz w:val="28"/>
          <w:szCs w:val="28"/>
          <w:lang w:eastAsia="ru-RU"/>
        </w:rPr>
        <w:t>14. Комбинированный вальс в три па:</w:t>
      </w:r>
    </w:p>
    <w:p w:rsidR="001E0D6C" w:rsidRPr="001E0D6C" w:rsidRDefault="001E0D6C" w:rsidP="001E0D6C">
      <w:pPr>
        <w:spacing w:after="0" w:line="360" w:lineRule="auto"/>
        <w:ind w:firstLine="709"/>
        <w:contextualSpacing/>
        <w:jc w:val="both"/>
        <w:rPr>
          <w:rFonts w:ascii="Times New Roman" w:eastAsia="Times New Roman" w:hAnsi="Times New Roman" w:cs="Times New Roman"/>
          <w:noProof/>
          <w:sz w:val="28"/>
          <w:szCs w:val="28"/>
          <w:lang w:eastAsia="ru-RU"/>
        </w:rPr>
      </w:pPr>
      <w:r w:rsidRPr="001E0D6C">
        <w:rPr>
          <w:rFonts w:ascii="Times New Roman" w:eastAsia="Times New Roman" w:hAnsi="Times New Roman" w:cs="Times New Roman"/>
          <w:noProof/>
          <w:sz w:val="28"/>
          <w:szCs w:val="28"/>
          <w:lang w:eastAsia="ru-RU"/>
        </w:rPr>
        <w:t xml:space="preserve">- по одному и в паре, </w:t>
      </w:r>
    </w:p>
    <w:p w:rsidR="001E0D6C" w:rsidRPr="001E0D6C" w:rsidRDefault="001E0D6C" w:rsidP="001E0D6C">
      <w:pPr>
        <w:spacing w:after="0" w:line="360" w:lineRule="auto"/>
        <w:ind w:firstLine="709"/>
        <w:contextualSpacing/>
        <w:jc w:val="both"/>
        <w:rPr>
          <w:rFonts w:ascii="Times New Roman" w:eastAsia="Times New Roman" w:hAnsi="Times New Roman" w:cs="Times New Roman"/>
          <w:noProof/>
          <w:sz w:val="28"/>
          <w:szCs w:val="28"/>
          <w:lang w:eastAsia="ru-RU"/>
        </w:rPr>
      </w:pPr>
      <w:r w:rsidRPr="001E0D6C">
        <w:rPr>
          <w:rFonts w:ascii="Times New Roman" w:eastAsia="Times New Roman" w:hAnsi="Times New Roman" w:cs="Times New Roman"/>
          <w:noProof/>
          <w:sz w:val="28"/>
          <w:szCs w:val="28"/>
          <w:lang w:eastAsia="ru-RU"/>
        </w:rPr>
        <w:t>- боковой шаг-глиссад; вальс миньон - по одному и  в паре.</w:t>
      </w:r>
    </w:p>
    <w:p w:rsidR="001E0D6C" w:rsidRPr="001E0D6C" w:rsidRDefault="001E0D6C" w:rsidP="001E0D6C">
      <w:pPr>
        <w:widowControl w:val="0"/>
        <w:suppressAutoHyphens/>
        <w:autoSpaceDN w:val="0"/>
        <w:spacing w:after="0" w:line="240" w:lineRule="auto"/>
        <w:ind w:left="426"/>
        <w:textAlignment w:val="baseline"/>
        <w:rPr>
          <w:rFonts w:ascii="Times New Roman" w:eastAsia="Andale Sans UI" w:hAnsi="Times New Roman" w:cs="Times New Roman"/>
          <w:kern w:val="3"/>
          <w:sz w:val="16"/>
          <w:szCs w:val="28"/>
          <w:lang w:bidi="en-US"/>
        </w:rPr>
      </w:pPr>
    </w:p>
    <w:p w:rsidR="001E0D6C" w:rsidRPr="001E0D6C" w:rsidRDefault="001E0D6C" w:rsidP="001E0D6C">
      <w:pPr>
        <w:widowControl w:val="0"/>
        <w:suppressAutoHyphens/>
        <w:autoSpaceDN w:val="0"/>
        <w:spacing w:after="0" w:line="360" w:lineRule="auto"/>
        <w:jc w:val="center"/>
        <w:textAlignment w:val="baseline"/>
        <w:rPr>
          <w:rFonts w:ascii="Times New Roman" w:eastAsia="Andale Sans UI" w:hAnsi="Times New Roman" w:cs="Times New Roman"/>
          <w:b/>
          <w:kern w:val="3"/>
          <w:sz w:val="28"/>
          <w:szCs w:val="28"/>
          <w:lang w:bidi="en-US"/>
        </w:rPr>
      </w:pPr>
      <w:r w:rsidRPr="001E0D6C">
        <w:rPr>
          <w:rFonts w:ascii="Times New Roman" w:eastAsia="Andale Sans UI" w:hAnsi="Times New Roman" w:cs="Times New Roman"/>
          <w:b/>
          <w:kern w:val="3"/>
          <w:sz w:val="28"/>
          <w:szCs w:val="28"/>
          <w:lang w:bidi="en-US"/>
        </w:rPr>
        <w:t>6 класс</w:t>
      </w:r>
    </w:p>
    <w:p w:rsidR="001E0D6C" w:rsidRPr="001E0D6C" w:rsidRDefault="001E0D6C" w:rsidP="001E0D6C">
      <w:pPr>
        <w:widowControl w:val="0"/>
        <w:suppressAutoHyphens/>
        <w:autoSpaceDN w:val="0"/>
        <w:spacing w:after="0" w:line="360" w:lineRule="auto"/>
        <w:ind w:firstLine="709"/>
        <w:jc w:val="both"/>
        <w:textAlignment w:val="baseline"/>
        <w:rPr>
          <w:rFonts w:ascii="Times New Roman" w:eastAsia="Andale Sans UI" w:hAnsi="Times New Roman" w:cs="Times New Roman"/>
          <w:kern w:val="3"/>
          <w:sz w:val="28"/>
          <w:szCs w:val="28"/>
          <w:lang w:bidi="en-US"/>
        </w:rPr>
      </w:pPr>
      <w:r w:rsidRPr="001E0D6C">
        <w:rPr>
          <w:rFonts w:ascii="Times New Roman" w:eastAsia="Andale Sans UI" w:hAnsi="Times New Roman" w:cs="Times New Roman"/>
          <w:kern w:val="3"/>
          <w:sz w:val="28"/>
          <w:szCs w:val="28"/>
          <w:lang w:bidi="en-US"/>
        </w:rPr>
        <w:t xml:space="preserve">Дальнейшее изучение классического экзерсиса у станка и на середине зала. Продолжение изучения элементов классического и народно-сценического танцев. Развитие выразительности и танцевальности, усложнение лексики и появление этюдов на основе изученного материала. </w:t>
      </w:r>
    </w:p>
    <w:p w:rsidR="001E0D6C" w:rsidRPr="001E0D6C" w:rsidRDefault="001E0D6C" w:rsidP="001E0D6C">
      <w:pPr>
        <w:widowControl w:val="0"/>
        <w:suppressAutoHyphens/>
        <w:autoSpaceDN w:val="0"/>
        <w:spacing w:after="0" w:line="360" w:lineRule="auto"/>
        <w:ind w:firstLine="709"/>
        <w:jc w:val="both"/>
        <w:textAlignment w:val="baseline"/>
        <w:rPr>
          <w:rFonts w:ascii="Times New Roman" w:eastAsia="Andale Sans UI" w:hAnsi="Times New Roman" w:cs="Times New Roman"/>
          <w:kern w:val="3"/>
          <w:sz w:val="28"/>
          <w:szCs w:val="28"/>
          <w:lang w:bidi="en-US"/>
        </w:rPr>
      </w:pPr>
      <w:r w:rsidRPr="001E0D6C">
        <w:rPr>
          <w:rFonts w:ascii="Times New Roman" w:eastAsia="Andale Sans UI" w:hAnsi="Times New Roman" w:cs="Times New Roman"/>
          <w:kern w:val="3"/>
          <w:sz w:val="28"/>
          <w:szCs w:val="28"/>
          <w:lang w:bidi="en-US"/>
        </w:rPr>
        <w:t>Вводится более сложная координация движений с использованием поз у станка и на середине зала, усложнение учебных комбинаций у станка и на середине зала.</w:t>
      </w:r>
    </w:p>
    <w:p w:rsidR="001E0D6C" w:rsidRPr="001E0D6C" w:rsidRDefault="001E0D6C" w:rsidP="001E0D6C">
      <w:pPr>
        <w:widowControl w:val="0"/>
        <w:suppressAutoHyphens/>
        <w:autoSpaceDN w:val="0"/>
        <w:spacing w:after="0" w:line="360" w:lineRule="auto"/>
        <w:jc w:val="center"/>
        <w:textAlignment w:val="baseline"/>
        <w:rPr>
          <w:rFonts w:ascii="Times New Roman" w:eastAsia="Andale Sans UI" w:hAnsi="Times New Roman" w:cs="Times New Roman"/>
          <w:i/>
          <w:kern w:val="3"/>
          <w:sz w:val="28"/>
          <w:szCs w:val="28"/>
          <w:lang w:val="fr-FR" w:bidi="en-US"/>
        </w:rPr>
      </w:pPr>
      <w:r w:rsidRPr="001E0D6C">
        <w:rPr>
          <w:rFonts w:ascii="Times New Roman" w:eastAsia="Andale Sans UI" w:hAnsi="Times New Roman" w:cs="Times New Roman"/>
          <w:i/>
          <w:kern w:val="3"/>
          <w:sz w:val="28"/>
          <w:szCs w:val="28"/>
          <w:lang w:bidi="en-US"/>
        </w:rPr>
        <w:t>Станок</w:t>
      </w:r>
    </w:p>
    <w:p w:rsidR="001E0D6C" w:rsidRPr="001E0D6C" w:rsidRDefault="001E0D6C" w:rsidP="001E0D6C">
      <w:pPr>
        <w:widowControl w:val="0"/>
        <w:suppressAutoHyphens/>
        <w:autoSpaceDN w:val="0"/>
        <w:spacing w:after="0" w:line="360" w:lineRule="auto"/>
        <w:ind w:firstLine="709"/>
        <w:jc w:val="both"/>
        <w:textAlignment w:val="baseline"/>
        <w:rPr>
          <w:rFonts w:ascii="Times New Roman" w:eastAsia="Andale Sans UI" w:hAnsi="Times New Roman" w:cs="Times New Roman"/>
          <w:b/>
          <w:kern w:val="3"/>
          <w:sz w:val="28"/>
          <w:szCs w:val="28"/>
          <w:lang w:val="fr-FR" w:bidi="en-US"/>
        </w:rPr>
      </w:pPr>
      <w:r w:rsidRPr="001E0D6C">
        <w:rPr>
          <w:rFonts w:ascii="Times New Roman" w:eastAsia="Times New Roman" w:hAnsi="Times New Roman" w:cs="Times New Roman"/>
          <w:noProof/>
          <w:sz w:val="28"/>
          <w:szCs w:val="28"/>
          <w:lang w:val="fr-FR" w:eastAsia="ru-RU"/>
        </w:rPr>
        <w:t xml:space="preserve">1. Demi-rond de jambe en </w:t>
      </w:r>
      <w:r w:rsidRPr="001E0D6C">
        <w:rPr>
          <w:rFonts w:ascii="Times New Roman" w:eastAsia="Andale Sans UI" w:hAnsi="Times New Roman" w:cs="Times New Roman"/>
          <w:kern w:val="3"/>
          <w:sz w:val="28"/>
          <w:szCs w:val="28"/>
          <w:lang w:val="fr-FR" w:bidi="en-US"/>
        </w:rPr>
        <w:t xml:space="preserve">en l`air en dehors </w:t>
      </w:r>
      <w:r w:rsidRPr="001E0D6C">
        <w:rPr>
          <w:rFonts w:ascii="Times New Roman" w:eastAsia="Andale Sans UI" w:hAnsi="Times New Roman" w:cs="Times New Roman"/>
          <w:kern w:val="3"/>
          <w:sz w:val="28"/>
          <w:szCs w:val="28"/>
          <w:lang w:bidi="en-US"/>
        </w:rPr>
        <w:t>и</w:t>
      </w:r>
      <w:r w:rsidRPr="001E0D6C">
        <w:rPr>
          <w:rFonts w:ascii="Times New Roman" w:eastAsia="Andale Sans UI" w:hAnsi="Times New Roman" w:cs="Times New Roman"/>
          <w:kern w:val="3"/>
          <w:sz w:val="28"/>
          <w:szCs w:val="28"/>
          <w:lang w:val="fr-FR" w:bidi="en-US"/>
        </w:rPr>
        <w:t xml:space="preserve"> en dedans </w:t>
      </w:r>
      <w:r w:rsidRPr="001E0D6C">
        <w:rPr>
          <w:rFonts w:ascii="Times New Roman" w:eastAsia="Andale Sans UI" w:hAnsi="Times New Roman" w:cs="Times New Roman"/>
          <w:kern w:val="3"/>
          <w:sz w:val="28"/>
          <w:szCs w:val="28"/>
          <w:lang w:bidi="en-US"/>
        </w:rPr>
        <w:t>на</w:t>
      </w:r>
      <w:r w:rsidRPr="001E0D6C">
        <w:rPr>
          <w:rFonts w:ascii="Times New Roman" w:eastAsia="Andale Sans UI" w:hAnsi="Times New Roman" w:cs="Times New Roman"/>
          <w:kern w:val="3"/>
          <w:sz w:val="28"/>
          <w:szCs w:val="28"/>
          <w:lang w:val="fr-FR" w:bidi="en-US"/>
        </w:rPr>
        <w:t xml:space="preserve"> 45</w:t>
      </w:r>
      <w:r w:rsidRPr="001E0D6C">
        <w:rPr>
          <w:rFonts w:ascii="Times New Roman" w:eastAsia="Andale Sans UI" w:hAnsi="Times New Roman" w:cs="Times New Roman"/>
          <w:kern w:val="3"/>
          <w:sz w:val="28"/>
          <w:szCs w:val="28"/>
          <w:vertAlign w:val="superscript"/>
          <w:lang w:val="en-US" w:bidi="en-US"/>
        </w:rPr>
        <w:t>0</w:t>
      </w:r>
      <w:r w:rsidRPr="001E0D6C">
        <w:rPr>
          <w:rFonts w:ascii="Times New Roman" w:eastAsia="Andale Sans UI" w:hAnsi="Times New Roman" w:cs="Times New Roman"/>
          <w:kern w:val="3"/>
          <w:sz w:val="28"/>
          <w:szCs w:val="28"/>
          <w:lang w:val="fr-FR" w:bidi="en-US"/>
        </w:rPr>
        <w:t>.</w:t>
      </w:r>
    </w:p>
    <w:p w:rsidR="001E0D6C" w:rsidRPr="001E0D6C" w:rsidRDefault="001E0D6C" w:rsidP="001E0D6C">
      <w:pPr>
        <w:tabs>
          <w:tab w:val="left" w:pos="426"/>
          <w:tab w:val="left" w:pos="709"/>
        </w:tabs>
        <w:spacing w:after="0" w:line="360" w:lineRule="auto"/>
        <w:ind w:firstLine="709"/>
        <w:contextualSpacing/>
        <w:jc w:val="both"/>
        <w:rPr>
          <w:rFonts w:ascii="Times New Roman" w:eastAsia="Times New Roman" w:hAnsi="Times New Roman" w:cs="Times New Roman"/>
          <w:noProof/>
          <w:sz w:val="28"/>
          <w:szCs w:val="28"/>
          <w:lang w:eastAsia="ru-RU"/>
        </w:rPr>
      </w:pPr>
      <w:r w:rsidRPr="001E0D6C">
        <w:rPr>
          <w:rFonts w:ascii="Times New Roman" w:eastAsia="Times New Roman" w:hAnsi="Times New Roman" w:cs="Times New Roman"/>
          <w:noProof/>
          <w:sz w:val="28"/>
          <w:szCs w:val="28"/>
          <w:lang w:eastAsia="ru-RU"/>
        </w:rPr>
        <w:t xml:space="preserve">2. </w:t>
      </w:r>
      <w:r w:rsidRPr="001E0D6C">
        <w:rPr>
          <w:rFonts w:ascii="Times New Roman" w:eastAsia="Times New Roman" w:hAnsi="Times New Roman" w:cs="Times New Roman"/>
          <w:noProof/>
          <w:sz w:val="28"/>
          <w:szCs w:val="28"/>
          <w:lang w:val="fr-FR" w:eastAsia="ru-RU"/>
        </w:rPr>
        <w:t>Battements</w:t>
      </w:r>
      <w:r w:rsidRPr="001E0D6C">
        <w:rPr>
          <w:rFonts w:ascii="Times New Roman" w:eastAsia="Times New Roman" w:hAnsi="Times New Roman" w:cs="Times New Roman"/>
          <w:noProof/>
          <w:sz w:val="28"/>
          <w:szCs w:val="28"/>
          <w:lang w:eastAsia="ru-RU"/>
        </w:rPr>
        <w:t xml:space="preserve"> </w:t>
      </w:r>
      <w:r w:rsidRPr="001E0D6C">
        <w:rPr>
          <w:rFonts w:ascii="Times New Roman" w:eastAsia="Times New Roman" w:hAnsi="Times New Roman" w:cs="Times New Roman"/>
          <w:noProof/>
          <w:sz w:val="28"/>
          <w:szCs w:val="28"/>
          <w:lang w:val="fr-FR" w:eastAsia="ru-RU"/>
        </w:rPr>
        <w:t>frapp</w:t>
      </w:r>
      <w:r w:rsidRPr="001E0D6C">
        <w:rPr>
          <w:rFonts w:ascii="Times New Roman" w:eastAsia="Times New Roman" w:hAnsi="Times New Roman" w:cs="Times New Roman"/>
          <w:noProof/>
          <w:sz w:val="28"/>
          <w:szCs w:val="28"/>
          <w:lang w:eastAsia="ru-RU"/>
        </w:rPr>
        <w:t>é</w:t>
      </w:r>
      <w:r w:rsidRPr="001E0D6C">
        <w:rPr>
          <w:rFonts w:ascii="Times New Roman" w:eastAsia="Times New Roman" w:hAnsi="Times New Roman" w:cs="Times New Roman"/>
          <w:noProof/>
          <w:sz w:val="28"/>
          <w:szCs w:val="28"/>
          <w:lang w:val="fr-FR" w:eastAsia="ru-RU"/>
        </w:rPr>
        <w:t>s</w:t>
      </w:r>
      <w:r w:rsidRPr="001E0D6C">
        <w:rPr>
          <w:rFonts w:ascii="Times New Roman" w:eastAsia="Times New Roman" w:hAnsi="Times New Roman" w:cs="Times New Roman"/>
          <w:noProof/>
          <w:sz w:val="28"/>
          <w:szCs w:val="28"/>
          <w:lang w:eastAsia="ru-RU"/>
        </w:rPr>
        <w:t xml:space="preserve"> – в сторону, вперед, назад на 30</w:t>
      </w:r>
      <w:r w:rsidRPr="001E0D6C">
        <w:rPr>
          <w:rFonts w:ascii="Times New Roman" w:eastAsia="Times New Roman" w:hAnsi="Times New Roman" w:cs="Times New Roman"/>
          <w:noProof/>
          <w:sz w:val="28"/>
          <w:szCs w:val="28"/>
          <w:vertAlign w:val="superscript"/>
          <w:lang w:eastAsia="ru-RU"/>
        </w:rPr>
        <w:t>0</w:t>
      </w:r>
      <w:r w:rsidRPr="001E0D6C">
        <w:rPr>
          <w:rFonts w:ascii="Times New Roman" w:eastAsia="Times New Roman" w:hAnsi="Times New Roman" w:cs="Times New Roman"/>
          <w:noProof/>
          <w:sz w:val="28"/>
          <w:szCs w:val="28"/>
          <w:lang w:eastAsia="ru-RU"/>
        </w:rPr>
        <w:t>.</w:t>
      </w:r>
    </w:p>
    <w:p w:rsidR="001E0D6C" w:rsidRPr="001E0D6C" w:rsidRDefault="001E0D6C" w:rsidP="001E0D6C">
      <w:pPr>
        <w:spacing w:after="0" w:line="360" w:lineRule="auto"/>
        <w:ind w:firstLine="709"/>
        <w:contextualSpacing/>
        <w:jc w:val="both"/>
        <w:rPr>
          <w:rFonts w:ascii="Times New Roman" w:eastAsia="Times New Roman" w:hAnsi="Times New Roman" w:cs="Times New Roman"/>
          <w:noProof/>
          <w:sz w:val="28"/>
          <w:szCs w:val="28"/>
          <w:lang w:val="fr-FR" w:eastAsia="ru-RU"/>
        </w:rPr>
      </w:pPr>
      <w:r w:rsidRPr="001E0D6C">
        <w:rPr>
          <w:rFonts w:ascii="Times New Roman" w:eastAsia="Times New Roman" w:hAnsi="Times New Roman" w:cs="Times New Roman"/>
          <w:noProof/>
          <w:sz w:val="28"/>
          <w:szCs w:val="28"/>
          <w:lang w:val="fr-FR" w:eastAsia="ru-RU"/>
        </w:rPr>
        <w:t xml:space="preserve">3. Petit battement sur le pied - </w:t>
      </w:r>
      <w:r w:rsidRPr="001E0D6C">
        <w:rPr>
          <w:rFonts w:ascii="Times New Roman" w:eastAsia="Times New Roman" w:hAnsi="Times New Roman" w:cs="Times New Roman"/>
          <w:noProof/>
          <w:sz w:val="28"/>
          <w:szCs w:val="28"/>
          <w:lang w:eastAsia="ru-RU"/>
        </w:rPr>
        <w:t>на</w:t>
      </w:r>
      <w:r w:rsidRPr="001E0D6C">
        <w:rPr>
          <w:rFonts w:ascii="Times New Roman" w:eastAsia="Times New Roman" w:hAnsi="Times New Roman" w:cs="Times New Roman"/>
          <w:noProof/>
          <w:sz w:val="28"/>
          <w:szCs w:val="28"/>
          <w:lang w:val="fr-FR" w:eastAsia="ru-RU"/>
        </w:rPr>
        <w:t xml:space="preserve"> </w:t>
      </w:r>
      <w:r w:rsidRPr="001E0D6C">
        <w:rPr>
          <w:rFonts w:ascii="Times New Roman" w:eastAsia="Times New Roman" w:hAnsi="Times New Roman" w:cs="Times New Roman"/>
          <w:noProof/>
          <w:sz w:val="28"/>
          <w:szCs w:val="28"/>
          <w:lang w:eastAsia="ru-RU"/>
        </w:rPr>
        <w:t>всей</w:t>
      </w:r>
      <w:r w:rsidRPr="001E0D6C">
        <w:rPr>
          <w:rFonts w:ascii="Times New Roman" w:eastAsia="Times New Roman" w:hAnsi="Times New Roman" w:cs="Times New Roman"/>
          <w:noProof/>
          <w:sz w:val="28"/>
          <w:szCs w:val="28"/>
          <w:lang w:val="fr-FR" w:eastAsia="ru-RU"/>
        </w:rPr>
        <w:t xml:space="preserve"> </w:t>
      </w:r>
      <w:r w:rsidRPr="001E0D6C">
        <w:rPr>
          <w:rFonts w:ascii="Times New Roman" w:eastAsia="Times New Roman" w:hAnsi="Times New Roman" w:cs="Times New Roman"/>
          <w:noProof/>
          <w:sz w:val="28"/>
          <w:szCs w:val="28"/>
          <w:lang w:eastAsia="ru-RU"/>
        </w:rPr>
        <w:t>стопе</w:t>
      </w:r>
      <w:r w:rsidRPr="001E0D6C">
        <w:rPr>
          <w:rFonts w:ascii="Times New Roman" w:eastAsia="Times New Roman" w:hAnsi="Times New Roman" w:cs="Times New Roman"/>
          <w:noProof/>
          <w:sz w:val="28"/>
          <w:szCs w:val="28"/>
          <w:lang w:val="fr-FR" w:eastAsia="ru-RU"/>
        </w:rPr>
        <w:t>.</w:t>
      </w:r>
    </w:p>
    <w:p w:rsidR="001E0D6C" w:rsidRPr="001E0D6C" w:rsidRDefault="001E0D6C" w:rsidP="001E0D6C">
      <w:pPr>
        <w:widowControl w:val="0"/>
        <w:suppressAutoHyphens/>
        <w:autoSpaceDN w:val="0"/>
        <w:spacing w:after="0" w:line="360" w:lineRule="auto"/>
        <w:ind w:firstLine="709"/>
        <w:jc w:val="both"/>
        <w:textAlignment w:val="baseline"/>
        <w:rPr>
          <w:rFonts w:ascii="Times New Roman" w:eastAsia="Times New Roman" w:hAnsi="Times New Roman" w:cs="Times New Roman"/>
          <w:noProof/>
          <w:sz w:val="28"/>
          <w:szCs w:val="28"/>
          <w:lang w:eastAsia="ru-RU"/>
        </w:rPr>
      </w:pPr>
      <w:r w:rsidRPr="001E0D6C">
        <w:rPr>
          <w:rFonts w:ascii="Times New Roman" w:eastAsia="Andale Sans UI" w:hAnsi="Times New Roman" w:cs="Times New Roman"/>
          <w:kern w:val="3"/>
          <w:sz w:val="28"/>
          <w:szCs w:val="28"/>
          <w:lang w:bidi="en-US"/>
        </w:rPr>
        <w:t>4.</w:t>
      </w:r>
      <w:r w:rsidRPr="001E0D6C">
        <w:rPr>
          <w:rFonts w:ascii="Times New Roman" w:eastAsia="Times New Roman" w:hAnsi="Times New Roman" w:cs="Times New Roman"/>
          <w:noProof/>
          <w:sz w:val="28"/>
          <w:szCs w:val="28"/>
          <w:lang w:eastAsia="ru-RU"/>
        </w:rPr>
        <w:t xml:space="preserve"> </w:t>
      </w:r>
      <w:proofErr w:type="gramStart"/>
      <w:r w:rsidRPr="001E0D6C">
        <w:rPr>
          <w:rFonts w:ascii="Times New Roman" w:eastAsia="Times New Roman" w:hAnsi="Times New Roman" w:cs="Times New Roman"/>
          <w:noProof/>
          <w:sz w:val="28"/>
          <w:szCs w:val="28"/>
          <w:lang w:val="en-US" w:eastAsia="ru-RU"/>
        </w:rPr>
        <w:t>Battement</w:t>
      </w:r>
      <w:r w:rsidRPr="001E0D6C">
        <w:rPr>
          <w:rFonts w:ascii="Times New Roman" w:eastAsia="Times New Roman" w:hAnsi="Times New Roman" w:cs="Times New Roman"/>
          <w:noProof/>
          <w:sz w:val="28"/>
          <w:szCs w:val="28"/>
          <w:lang w:eastAsia="ru-RU"/>
        </w:rPr>
        <w:t xml:space="preserve"> </w:t>
      </w:r>
      <w:r w:rsidRPr="001E0D6C">
        <w:rPr>
          <w:rFonts w:ascii="Times New Roman" w:eastAsia="Times New Roman" w:hAnsi="Times New Roman" w:cs="Times New Roman"/>
          <w:noProof/>
          <w:sz w:val="28"/>
          <w:szCs w:val="28"/>
          <w:lang w:val="en-US" w:eastAsia="ru-RU"/>
        </w:rPr>
        <w:t>fondus</w:t>
      </w:r>
      <w:r w:rsidRPr="001E0D6C">
        <w:rPr>
          <w:rFonts w:ascii="Times New Roman" w:eastAsia="Times New Roman" w:hAnsi="Times New Roman" w:cs="Times New Roman"/>
          <w:noProof/>
          <w:sz w:val="28"/>
          <w:szCs w:val="28"/>
          <w:lang w:eastAsia="ru-RU"/>
        </w:rPr>
        <w:t xml:space="preserve">  - в сторону, вперед, назад  на 45</w:t>
      </w:r>
      <w:r w:rsidRPr="001E0D6C">
        <w:rPr>
          <w:rFonts w:ascii="Times New Roman" w:eastAsia="Andale Sans UI" w:hAnsi="Times New Roman" w:cs="Times New Roman"/>
          <w:kern w:val="3"/>
          <w:sz w:val="28"/>
          <w:szCs w:val="28"/>
          <w:vertAlign w:val="superscript"/>
          <w:lang w:bidi="en-US"/>
        </w:rPr>
        <w:t>0</w:t>
      </w:r>
      <w:r w:rsidRPr="001E0D6C">
        <w:rPr>
          <w:rFonts w:ascii="Times New Roman" w:eastAsia="Times New Roman" w:hAnsi="Times New Roman" w:cs="Times New Roman"/>
          <w:noProof/>
          <w:sz w:val="28"/>
          <w:szCs w:val="28"/>
          <w:lang w:eastAsia="ru-RU"/>
        </w:rPr>
        <w:t>.</w:t>
      </w:r>
      <w:proofErr w:type="gramEnd"/>
    </w:p>
    <w:p w:rsidR="001E0D6C" w:rsidRPr="001E0D6C" w:rsidRDefault="001E0D6C" w:rsidP="001E0D6C">
      <w:pPr>
        <w:spacing w:after="0" w:line="360" w:lineRule="auto"/>
        <w:ind w:firstLine="709"/>
        <w:contextualSpacing/>
        <w:jc w:val="both"/>
        <w:rPr>
          <w:rFonts w:ascii="Times New Roman" w:eastAsia="Times New Roman" w:hAnsi="Times New Roman" w:cs="Times New Roman"/>
          <w:noProof/>
          <w:sz w:val="28"/>
          <w:szCs w:val="28"/>
          <w:lang w:val="fr-FR" w:eastAsia="ru-RU"/>
        </w:rPr>
      </w:pPr>
      <w:r w:rsidRPr="001E0D6C">
        <w:rPr>
          <w:rFonts w:ascii="Times New Roman" w:eastAsia="Times New Roman" w:hAnsi="Times New Roman" w:cs="Times New Roman"/>
          <w:noProof/>
          <w:sz w:val="28"/>
          <w:szCs w:val="28"/>
          <w:lang w:val="fr-FR" w:eastAsia="ru-RU"/>
        </w:rPr>
        <w:t>5. Rond en l`air.</w:t>
      </w:r>
    </w:p>
    <w:p w:rsidR="001E0D6C" w:rsidRPr="001E0D6C" w:rsidRDefault="001E0D6C" w:rsidP="001E0D6C">
      <w:pPr>
        <w:spacing w:after="0" w:line="360" w:lineRule="auto"/>
        <w:ind w:firstLine="709"/>
        <w:contextualSpacing/>
        <w:jc w:val="both"/>
        <w:rPr>
          <w:rFonts w:ascii="Times New Roman" w:eastAsia="Times New Roman" w:hAnsi="Times New Roman" w:cs="Times New Roman"/>
          <w:noProof/>
          <w:sz w:val="28"/>
          <w:szCs w:val="28"/>
          <w:lang w:val="fr-FR" w:eastAsia="ru-RU"/>
        </w:rPr>
      </w:pPr>
      <w:r w:rsidRPr="001E0D6C">
        <w:rPr>
          <w:rFonts w:ascii="Times New Roman" w:eastAsia="Times New Roman" w:hAnsi="Times New Roman" w:cs="Times New Roman"/>
          <w:noProof/>
          <w:sz w:val="28"/>
          <w:szCs w:val="28"/>
          <w:lang w:val="fr-FR" w:eastAsia="ru-RU"/>
        </w:rPr>
        <w:t xml:space="preserve">6. Battements retirés – </w:t>
      </w:r>
      <w:r w:rsidRPr="001E0D6C">
        <w:rPr>
          <w:rFonts w:ascii="Times New Roman" w:eastAsia="Times New Roman" w:hAnsi="Times New Roman" w:cs="Times New Roman"/>
          <w:noProof/>
          <w:sz w:val="28"/>
          <w:szCs w:val="28"/>
          <w:lang w:eastAsia="ru-RU"/>
        </w:rPr>
        <w:t>на</w:t>
      </w:r>
      <w:r w:rsidRPr="001E0D6C">
        <w:rPr>
          <w:rFonts w:ascii="Times New Roman" w:eastAsia="Times New Roman" w:hAnsi="Times New Roman" w:cs="Times New Roman"/>
          <w:noProof/>
          <w:sz w:val="28"/>
          <w:szCs w:val="28"/>
          <w:lang w:val="fr-FR" w:eastAsia="ru-RU"/>
        </w:rPr>
        <w:t xml:space="preserve"> 90</w:t>
      </w:r>
      <w:r w:rsidRPr="001E0D6C">
        <w:rPr>
          <w:rFonts w:ascii="Times New Roman" w:eastAsia="Times New Roman" w:hAnsi="Times New Roman" w:cs="Times New Roman"/>
          <w:noProof/>
          <w:sz w:val="28"/>
          <w:szCs w:val="28"/>
          <w:vertAlign w:val="superscript"/>
          <w:lang w:val="en-US" w:eastAsia="ru-RU"/>
        </w:rPr>
        <w:t>0</w:t>
      </w:r>
      <w:r w:rsidRPr="001E0D6C">
        <w:rPr>
          <w:rFonts w:ascii="Times New Roman" w:eastAsia="Times New Roman" w:hAnsi="Times New Roman" w:cs="Times New Roman"/>
          <w:noProof/>
          <w:sz w:val="28"/>
          <w:szCs w:val="28"/>
          <w:lang w:val="fr-FR" w:eastAsia="ru-RU"/>
        </w:rPr>
        <w:t xml:space="preserve"> </w:t>
      </w:r>
      <w:r w:rsidRPr="001E0D6C">
        <w:rPr>
          <w:rFonts w:ascii="Times New Roman" w:eastAsia="Times New Roman" w:hAnsi="Times New Roman" w:cs="Times New Roman"/>
          <w:noProof/>
          <w:sz w:val="28"/>
          <w:szCs w:val="28"/>
          <w:lang w:eastAsia="ru-RU"/>
        </w:rPr>
        <w:t>из</w:t>
      </w:r>
      <w:r w:rsidRPr="001E0D6C">
        <w:rPr>
          <w:rFonts w:ascii="Times New Roman" w:eastAsia="Times New Roman" w:hAnsi="Times New Roman" w:cs="Times New Roman"/>
          <w:noProof/>
          <w:sz w:val="28"/>
          <w:szCs w:val="28"/>
          <w:lang w:val="fr-FR" w:eastAsia="ru-RU"/>
        </w:rPr>
        <w:t xml:space="preserve"> </w:t>
      </w:r>
      <w:r w:rsidRPr="001E0D6C">
        <w:rPr>
          <w:rFonts w:ascii="Times New Roman" w:eastAsia="Times New Roman" w:hAnsi="Times New Roman" w:cs="Times New Roman"/>
          <w:noProof/>
          <w:sz w:val="28"/>
          <w:szCs w:val="28"/>
          <w:lang w:eastAsia="ru-RU"/>
        </w:rPr>
        <w:t>позиции</w:t>
      </w:r>
      <w:r w:rsidRPr="001E0D6C">
        <w:rPr>
          <w:rFonts w:ascii="Times New Roman" w:eastAsia="Times New Roman" w:hAnsi="Times New Roman" w:cs="Times New Roman"/>
          <w:noProof/>
          <w:sz w:val="28"/>
          <w:szCs w:val="28"/>
          <w:lang w:val="fr-FR" w:eastAsia="ru-RU"/>
        </w:rPr>
        <w:t>.</w:t>
      </w:r>
    </w:p>
    <w:p w:rsidR="001E0D6C" w:rsidRPr="001E0D6C" w:rsidRDefault="001E0D6C" w:rsidP="001E0D6C">
      <w:pPr>
        <w:spacing w:after="0" w:line="360" w:lineRule="auto"/>
        <w:ind w:firstLine="709"/>
        <w:contextualSpacing/>
        <w:jc w:val="both"/>
        <w:rPr>
          <w:rFonts w:ascii="Times New Roman" w:eastAsia="Times New Roman" w:hAnsi="Times New Roman" w:cs="Times New Roman"/>
          <w:noProof/>
          <w:sz w:val="28"/>
          <w:szCs w:val="28"/>
          <w:lang w:eastAsia="ru-RU"/>
        </w:rPr>
      </w:pPr>
      <w:r w:rsidRPr="001E0D6C">
        <w:rPr>
          <w:rFonts w:ascii="Times New Roman" w:eastAsia="Times New Roman" w:hAnsi="Times New Roman" w:cs="Times New Roman"/>
          <w:noProof/>
          <w:sz w:val="28"/>
          <w:szCs w:val="28"/>
          <w:lang w:eastAsia="ru-RU"/>
        </w:rPr>
        <w:lastRenderedPageBreak/>
        <w:t xml:space="preserve">7. </w:t>
      </w:r>
      <w:r w:rsidRPr="001E0D6C">
        <w:rPr>
          <w:rFonts w:ascii="Times New Roman" w:eastAsia="Times New Roman" w:hAnsi="Times New Roman" w:cs="Times New Roman"/>
          <w:noProof/>
          <w:sz w:val="28"/>
          <w:szCs w:val="28"/>
          <w:lang w:val="en-US" w:eastAsia="ru-RU"/>
        </w:rPr>
        <w:t>Relev</w:t>
      </w:r>
      <w:r w:rsidRPr="001E0D6C">
        <w:rPr>
          <w:rFonts w:ascii="Times New Roman" w:eastAsia="Times New Roman" w:hAnsi="Times New Roman" w:cs="Times New Roman"/>
          <w:noProof/>
          <w:sz w:val="28"/>
          <w:szCs w:val="28"/>
          <w:lang w:eastAsia="ru-RU"/>
        </w:rPr>
        <w:t>é</w:t>
      </w:r>
      <w:r w:rsidRPr="001E0D6C">
        <w:rPr>
          <w:rFonts w:ascii="Times New Roman" w:eastAsia="Times New Roman" w:hAnsi="Times New Roman" w:cs="Times New Roman"/>
          <w:noProof/>
          <w:sz w:val="28"/>
          <w:szCs w:val="28"/>
          <w:lang w:val="en-US" w:eastAsia="ru-RU"/>
        </w:rPr>
        <w:t>s</w:t>
      </w:r>
      <w:r w:rsidRPr="001E0D6C">
        <w:rPr>
          <w:rFonts w:ascii="Times New Roman" w:eastAsia="Times New Roman" w:hAnsi="Times New Roman" w:cs="Times New Roman"/>
          <w:noProof/>
          <w:sz w:val="28"/>
          <w:szCs w:val="28"/>
          <w:lang w:eastAsia="ru-RU"/>
        </w:rPr>
        <w:t xml:space="preserve"> </w:t>
      </w:r>
      <w:r w:rsidRPr="001E0D6C">
        <w:rPr>
          <w:rFonts w:ascii="Times New Roman" w:eastAsia="Times New Roman" w:hAnsi="Times New Roman" w:cs="Times New Roman"/>
          <w:noProof/>
          <w:sz w:val="28"/>
          <w:szCs w:val="28"/>
          <w:lang w:val="en-US" w:eastAsia="ru-RU"/>
        </w:rPr>
        <w:t>lent</w:t>
      </w:r>
      <w:r w:rsidRPr="001E0D6C">
        <w:rPr>
          <w:rFonts w:ascii="Times New Roman" w:eastAsia="Times New Roman" w:hAnsi="Times New Roman" w:cs="Times New Roman"/>
          <w:noProof/>
          <w:sz w:val="28"/>
          <w:szCs w:val="28"/>
          <w:lang w:eastAsia="ru-RU"/>
        </w:rPr>
        <w:t xml:space="preserve"> – по </w:t>
      </w:r>
      <w:r w:rsidRPr="001E0D6C">
        <w:rPr>
          <w:rFonts w:ascii="Times New Roman" w:eastAsia="Times New Roman" w:hAnsi="Times New Roman" w:cs="Times New Roman"/>
          <w:noProof/>
          <w:sz w:val="28"/>
          <w:szCs w:val="28"/>
          <w:lang w:val="en-US" w:eastAsia="ru-RU"/>
        </w:rPr>
        <w:t>I</w:t>
      </w:r>
      <w:r w:rsidRPr="001E0D6C">
        <w:rPr>
          <w:rFonts w:ascii="Times New Roman" w:eastAsia="Times New Roman" w:hAnsi="Times New Roman" w:cs="Times New Roman"/>
          <w:noProof/>
          <w:sz w:val="28"/>
          <w:szCs w:val="28"/>
          <w:lang w:eastAsia="ru-RU"/>
        </w:rPr>
        <w:t xml:space="preserve"> и </w:t>
      </w:r>
      <w:r w:rsidRPr="001E0D6C">
        <w:rPr>
          <w:rFonts w:ascii="Times New Roman" w:eastAsia="Times New Roman" w:hAnsi="Times New Roman" w:cs="Times New Roman"/>
          <w:noProof/>
          <w:sz w:val="28"/>
          <w:szCs w:val="28"/>
          <w:lang w:val="en-US" w:eastAsia="ru-RU"/>
        </w:rPr>
        <w:t>V</w:t>
      </w:r>
      <w:r w:rsidRPr="001E0D6C">
        <w:rPr>
          <w:rFonts w:ascii="Times New Roman" w:eastAsia="Times New Roman" w:hAnsi="Times New Roman" w:cs="Times New Roman"/>
          <w:noProof/>
          <w:sz w:val="28"/>
          <w:szCs w:val="28"/>
          <w:lang w:eastAsia="ru-RU"/>
        </w:rPr>
        <w:t xml:space="preserve"> позициям в сторону, вперед, назад на 90</w:t>
      </w:r>
      <w:r w:rsidRPr="001E0D6C">
        <w:rPr>
          <w:rFonts w:ascii="Times New Roman" w:eastAsia="Times New Roman" w:hAnsi="Times New Roman" w:cs="Times New Roman"/>
          <w:noProof/>
          <w:sz w:val="28"/>
          <w:szCs w:val="28"/>
          <w:vertAlign w:val="superscript"/>
          <w:lang w:eastAsia="ru-RU"/>
        </w:rPr>
        <w:t>0</w:t>
      </w:r>
      <w:r w:rsidRPr="001E0D6C">
        <w:rPr>
          <w:rFonts w:ascii="Times New Roman" w:eastAsia="Times New Roman" w:hAnsi="Times New Roman" w:cs="Times New Roman"/>
          <w:noProof/>
          <w:sz w:val="28"/>
          <w:szCs w:val="28"/>
          <w:lang w:eastAsia="ru-RU"/>
        </w:rPr>
        <w:t>.</w:t>
      </w:r>
    </w:p>
    <w:p w:rsidR="001E0D6C" w:rsidRPr="001E0D6C" w:rsidRDefault="001E0D6C" w:rsidP="001E0D6C">
      <w:pPr>
        <w:spacing w:after="0" w:line="360" w:lineRule="auto"/>
        <w:ind w:firstLine="709"/>
        <w:contextualSpacing/>
        <w:jc w:val="both"/>
        <w:rPr>
          <w:rFonts w:ascii="Times New Roman" w:eastAsia="Times New Roman" w:hAnsi="Times New Roman" w:cs="Times New Roman"/>
          <w:noProof/>
          <w:sz w:val="28"/>
          <w:szCs w:val="28"/>
          <w:lang w:eastAsia="ru-RU"/>
        </w:rPr>
      </w:pPr>
      <w:r w:rsidRPr="001E0D6C">
        <w:rPr>
          <w:rFonts w:ascii="Times New Roman" w:eastAsia="Times New Roman" w:hAnsi="Times New Roman" w:cs="Times New Roman"/>
          <w:noProof/>
          <w:sz w:val="28"/>
          <w:szCs w:val="28"/>
          <w:lang w:eastAsia="ru-RU"/>
        </w:rPr>
        <w:t xml:space="preserve">8. </w:t>
      </w:r>
      <w:r w:rsidRPr="001E0D6C">
        <w:rPr>
          <w:rFonts w:ascii="Times New Roman" w:eastAsia="Times New Roman" w:hAnsi="Times New Roman" w:cs="Times New Roman"/>
          <w:noProof/>
          <w:sz w:val="28"/>
          <w:szCs w:val="28"/>
          <w:lang w:val="en-US" w:eastAsia="ru-RU"/>
        </w:rPr>
        <w:t>Relev</w:t>
      </w:r>
      <w:r w:rsidRPr="001E0D6C">
        <w:rPr>
          <w:rFonts w:ascii="Times New Roman" w:eastAsia="Times New Roman" w:hAnsi="Times New Roman" w:cs="Times New Roman"/>
          <w:noProof/>
          <w:sz w:val="28"/>
          <w:szCs w:val="28"/>
          <w:lang w:eastAsia="ru-RU"/>
        </w:rPr>
        <w:t>é</w:t>
      </w:r>
      <w:r w:rsidRPr="001E0D6C">
        <w:rPr>
          <w:rFonts w:ascii="Times New Roman" w:eastAsia="Times New Roman" w:hAnsi="Times New Roman" w:cs="Times New Roman"/>
          <w:noProof/>
          <w:sz w:val="28"/>
          <w:szCs w:val="28"/>
          <w:lang w:val="en-US" w:eastAsia="ru-RU"/>
        </w:rPr>
        <w:t>s</w:t>
      </w:r>
      <w:r w:rsidRPr="001E0D6C">
        <w:rPr>
          <w:rFonts w:ascii="Times New Roman" w:eastAsia="Times New Roman" w:hAnsi="Times New Roman" w:cs="Times New Roman"/>
          <w:noProof/>
          <w:sz w:val="28"/>
          <w:szCs w:val="28"/>
          <w:lang w:eastAsia="ru-RU"/>
        </w:rPr>
        <w:t xml:space="preserve"> на полупальцы – по </w:t>
      </w:r>
      <w:r w:rsidRPr="001E0D6C">
        <w:rPr>
          <w:rFonts w:ascii="Times New Roman" w:eastAsia="Times New Roman" w:hAnsi="Times New Roman" w:cs="Times New Roman"/>
          <w:noProof/>
          <w:sz w:val="28"/>
          <w:szCs w:val="28"/>
          <w:lang w:val="en-US" w:eastAsia="ru-RU"/>
        </w:rPr>
        <w:t>I</w:t>
      </w:r>
      <w:r w:rsidRPr="001E0D6C">
        <w:rPr>
          <w:rFonts w:ascii="Times New Roman" w:eastAsia="Times New Roman" w:hAnsi="Times New Roman" w:cs="Times New Roman"/>
          <w:noProof/>
          <w:sz w:val="28"/>
          <w:szCs w:val="28"/>
          <w:lang w:eastAsia="ru-RU"/>
        </w:rPr>
        <w:t xml:space="preserve">, </w:t>
      </w:r>
      <w:r w:rsidRPr="001E0D6C">
        <w:rPr>
          <w:rFonts w:ascii="Times New Roman" w:eastAsia="Times New Roman" w:hAnsi="Times New Roman" w:cs="Times New Roman"/>
          <w:noProof/>
          <w:sz w:val="28"/>
          <w:szCs w:val="28"/>
          <w:lang w:val="en-US" w:eastAsia="ru-RU"/>
        </w:rPr>
        <w:t>II</w:t>
      </w:r>
      <w:r w:rsidRPr="001E0D6C">
        <w:rPr>
          <w:rFonts w:ascii="Times New Roman" w:eastAsia="Times New Roman" w:hAnsi="Times New Roman" w:cs="Times New Roman"/>
          <w:noProof/>
          <w:sz w:val="28"/>
          <w:szCs w:val="28"/>
          <w:lang w:eastAsia="ru-RU"/>
        </w:rPr>
        <w:t xml:space="preserve">, </w:t>
      </w:r>
      <w:r w:rsidRPr="001E0D6C">
        <w:rPr>
          <w:rFonts w:ascii="Times New Roman" w:eastAsia="Times New Roman" w:hAnsi="Times New Roman" w:cs="Times New Roman"/>
          <w:noProof/>
          <w:sz w:val="28"/>
          <w:szCs w:val="28"/>
          <w:lang w:val="en-US" w:eastAsia="ru-RU"/>
        </w:rPr>
        <w:t>V</w:t>
      </w:r>
      <w:r w:rsidRPr="001E0D6C">
        <w:rPr>
          <w:rFonts w:ascii="Times New Roman" w:eastAsia="Times New Roman" w:hAnsi="Times New Roman" w:cs="Times New Roman"/>
          <w:noProof/>
          <w:sz w:val="28"/>
          <w:szCs w:val="28"/>
          <w:lang w:eastAsia="ru-RU"/>
        </w:rPr>
        <w:t xml:space="preserve"> позициям.</w:t>
      </w:r>
    </w:p>
    <w:p w:rsidR="001E0D6C" w:rsidRPr="001E0D6C" w:rsidRDefault="001E0D6C" w:rsidP="001E0D6C">
      <w:pPr>
        <w:spacing w:after="0" w:line="360" w:lineRule="auto"/>
        <w:ind w:firstLine="709"/>
        <w:contextualSpacing/>
        <w:jc w:val="both"/>
        <w:rPr>
          <w:rFonts w:ascii="Times New Roman" w:eastAsia="Times New Roman" w:hAnsi="Times New Roman" w:cs="Times New Roman"/>
          <w:noProof/>
          <w:sz w:val="28"/>
          <w:szCs w:val="28"/>
          <w:lang w:eastAsia="ru-RU"/>
        </w:rPr>
      </w:pPr>
      <w:r w:rsidRPr="001E0D6C">
        <w:rPr>
          <w:rFonts w:ascii="Times New Roman" w:eastAsia="Times New Roman" w:hAnsi="Times New Roman" w:cs="Times New Roman"/>
          <w:noProof/>
          <w:sz w:val="28"/>
          <w:szCs w:val="28"/>
          <w:lang w:eastAsia="ru-RU"/>
        </w:rPr>
        <w:t xml:space="preserve">9. </w:t>
      </w:r>
      <w:r w:rsidRPr="001E0D6C">
        <w:rPr>
          <w:rFonts w:ascii="Times New Roman" w:eastAsia="Times New Roman" w:hAnsi="Times New Roman" w:cs="Times New Roman"/>
          <w:noProof/>
          <w:sz w:val="28"/>
          <w:szCs w:val="28"/>
          <w:lang w:val="en-US" w:eastAsia="ru-RU"/>
        </w:rPr>
        <w:t>Grand</w:t>
      </w:r>
      <w:r w:rsidRPr="001E0D6C">
        <w:rPr>
          <w:rFonts w:ascii="Times New Roman" w:eastAsia="Times New Roman" w:hAnsi="Times New Roman" w:cs="Times New Roman"/>
          <w:noProof/>
          <w:sz w:val="28"/>
          <w:szCs w:val="28"/>
          <w:lang w:eastAsia="ru-RU"/>
        </w:rPr>
        <w:t xml:space="preserve">  </w:t>
      </w:r>
      <w:r w:rsidRPr="001E0D6C">
        <w:rPr>
          <w:rFonts w:ascii="Times New Roman" w:eastAsia="Times New Roman" w:hAnsi="Times New Roman" w:cs="Times New Roman"/>
          <w:noProof/>
          <w:sz w:val="28"/>
          <w:szCs w:val="28"/>
          <w:lang w:val="en-US" w:eastAsia="ru-RU"/>
        </w:rPr>
        <w:t>battements</w:t>
      </w:r>
      <w:r w:rsidRPr="001E0D6C">
        <w:rPr>
          <w:rFonts w:ascii="Times New Roman" w:eastAsia="Times New Roman" w:hAnsi="Times New Roman" w:cs="Times New Roman"/>
          <w:noProof/>
          <w:sz w:val="28"/>
          <w:szCs w:val="28"/>
          <w:lang w:eastAsia="ru-RU"/>
        </w:rPr>
        <w:t xml:space="preserve"> </w:t>
      </w:r>
      <w:r w:rsidRPr="001E0D6C">
        <w:rPr>
          <w:rFonts w:ascii="Times New Roman" w:eastAsia="Times New Roman" w:hAnsi="Times New Roman" w:cs="Times New Roman"/>
          <w:noProof/>
          <w:sz w:val="28"/>
          <w:szCs w:val="28"/>
          <w:lang w:val="en-US" w:eastAsia="ru-RU"/>
        </w:rPr>
        <w:t>jet</w:t>
      </w:r>
      <w:r w:rsidRPr="001E0D6C">
        <w:rPr>
          <w:rFonts w:ascii="Times New Roman" w:eastAsia="Times New Roman" w:hAnsi="Times New Roman" w:cs="Times New Roman"/>
          <w:noProof/>
          <w:sz w:val="28"/>
          <w:szCs w:val="28"/>
          <w:lang w:eastAsia="ru-RU"/>
        </w:rPr>
        <w:t>é</w:t>
      </w:r>
      <w:r w:rsidRPr="001E0D6C">
        <w:rPr>
          <w:rFonts w:ascii="Times New Roman" w:eastAsia="Times New Roman" w:hAnsi="Times New Roman" w:cs="Times New Roman"/>
          <w:noProof/>
          <w:sz w:val="28"/>
          <w:szCs w:val="28"/>
          <w:lang w:val="en-US" w:eastAsia="ru-RU"/>
        </w:rPr>
        <w:t>s</w:t>
      </w:r>
      <w:r w:rsidRPr="001E0D6C">
        <w:rPr>
          <w:rFonts w:ascii="Times New Roman" w:eastAsia="Times New Roman" w:hAnsi="Times New Roman" w:cs="Times New Roman"/>
          <w:noProof/>
          <w:sz w:val="28"/>
          <w:szCs w:val="28"/>
          <w:lang w:eastAsia="ru-RU"/>
        </w:rPr>
        <w:t xml:space="preserve"> – по </w:t>
      </w:r>
      <w:r w:rsidRPr="001E0D6C">
        <w:rPr>
          <w:rFonts w:ascii="Times New Roman" w:eastAsia="Times New Roman" w:hAnsi="Times New Roman" w:cs="Times New Roman"/>
          <w:noProof/>
          <w:sz w:val="28"/>
          <w:szCs w:val="28"/>
          <w:lang w:val="en-US" w:eastAsia="ru-RU"/>
        </w:rPr>
        <w:t>I</w:t>
      </w:r>
      <w:r w:rsidRPr="001E0D6C">
        <w:rPr>
          <w:rFonts w:ascii="Times New Roman" w:eastAsia="Times New Roman" w:hAnsi="Times New Roman" w:cs="Times New Roman"/>
          <w:noProof/>
          <w:sz w:val="28"/>
          <w:szCs w:val="28"/>
          <w:lang w:eastAsia="ru-RU"/>
        </w:rPr>
        <w:t xml:space="preserve">, </w:t>
      </w:r>
      <w:r w:rsidRPr="001E0D6C">
        <w:rPr>
          <w:rFonts w:ascii="Times New Roman" w:eastAsia="Times New Roman" w:hAnsi="Times New Roman" w:cs="Times New Roman"/>
          <w:noProof/>
          <w:sz w:val="28"/>
          <w:szCs w:val="28"/>
          <w:lang w:val="en-US" w:eastAsia="ru-RU"/>
        </w:rPr>
        <w:t>V</w:t>
      </w:r>
      <w:r w:rsidRPr="001E0D6C">
        <w:rPr>
          <w:rFonts w:ascii="Times New Roman" w:eastAsia="Times New Roman" w:hAnsi="Times New Roman" w:cs="Times New Roman"/>
          <w:noProof/>
          <w:sz w:val="28"/>
          <w:szCs w:val="28"/>
          <w:lang w:eastAsia="ru-RU"/>
        </w:rPr>
        <w:t xml:space="preserve"> позициям в сторону, вперед, назад.</w:t>
      </w:r>
    </w:p>
    <w:p w:rsidR="001E0D6C" w:rsidRPr="001E0D6C" w:rsidRDefault="001E0D6C" w:rsidP="001E0D6C">
      <w:pPr>
        <w:spacing w:after="0" w:line="360" w:lineRule="auto"/>
        <w:ind w:firstLine="709"/>
        <w:contextualSpacing/>
        <w:jc w:val="both"/>
        <w:rPr>
          <w:rFonts w:ascii="Times New Roman" w:eastAsia="Times New Roman" w:hAnsi="Times New Roman" w:cs="Times New Roman"/>
          <w:noProof/>
          <w:sz w:val="28"/>
          <w:szCs w:val="28"/>
          <w:lang w:eastAsia="ru-RU"/>
        </w:rPr>
      </w:pPr>
      <w:r w:rsidRPr="001E0D6C">
        <w:rPr>
          <w:rFonts w:ascii="Times New Roman" w:eastAsia="Times New Roman" w:hAnsi="Times New Roman" w:cs="Times New Roman"/>
          <w:noProof/>
          <w:sz w:val="28"/>
          <w:szCs w:val="28"/>
          <w:lang w:eastAsia="ru-RU"/>
        </w:rPr>
        <w:t>10. Полуповороты (</w:t>
      </w:r>
      <w:r w:rsidRPr="001E0D6C">
        <w:rPr>
          <w:rFonts w:ascii="Times New Roman" w:eastAsia="Times New Roman" w:hAnsi="Times New Roman" w:cs="Times New Roman"/>
          <w:noProof/>
          <w:sz w:val="28"/>
          <w:szCs w:val="28"/>
          <w:lang w:val="en-US" w:eastAsia="ru-RU"/>
        </w:rPr>
        <w:t>demi</w:t>
      </w:r>
      <w:r w:rsidRPr="001E0D6C">
        <w:rPr>
          <w:rFonts w:ascii="Times New Roman" w:eastAsia="Times New Roman" w:hAnsi="Times New Roman" w:cs="Times New Roman"/>
          <w:noProof/>
          <w:sz w:val="28"/>
          <w:szCs w:val="28"/>
          <w:lang w:eastAsia="ru-RU"/>
        </w:rPr>
        <w:t>-</w:t>
      </w:r>
      <w:r w:rsidRPr="001E0D6C">
        <w:rPr>
          <w:rFonts w:ascii="Times New Roman" w:eastAsia="Times New Roman" w:hAnsi="Times New Roman" w:cs="Times New Roman"/>
          <w:noProof/>
          <w:sz w:val="28"/>
          <w:szCs w:val="28"/>
          <w:lang w:val="en-US" w:eastAsia="ru-RU"/>
        </w:rPr>
        <w:t>detourn</w:t>
      </w:r>
      <w:r w:rsidRPr="001E0D6C">
        <w:rPr>
          <w:rFonts w:ascii="Times New Roman" w:eastAsia="Times New Roman" w:hAnsi="Times New Roman" w:cs="Times New Roman"/>
          <w:noProof/>
          <w:sz w:val="28"/>
          <w:szCs w:val="28"/>
          <w:lang w:eastAsia="ru-RU"/>
        </w:rPr>
        <w:t xml:space="preserve">é) в </w:t>
      </w:r>
      <w:r w:rsidRPr="001E0D6C">
        <w:rPr>
          <w:rFonts w:ascii="Times New Roman" w:eastAsia="Times New Roman" w:hAnsi="Times New Roman" w:cs="Times New Roman"/>
          <w:noProof/>
          <w:sz w:val="28"/>
          <w:szCs w:val="28"/>
          <w:lang w:val="en-US" w:eastAsia="ru-RU"/>
        </w:rPr>
        <w:t>V</w:t>
      </w:r>
      <w:r w:rsidRPr="001E0D6C">
        <w:rPr>
          <w:rFonts w:ascii="Times New Roman" w:eastAsia="Times New Roman" w:hAnsi="Times New Roman" w:cs="Times New Roman"/>
          <w:noProof/>
          <w:sz w:val="28"/>
          <w:szCs w:val="28"/>
          <w:lang w:eastAsia="ru-RU"/>
        </w:rPr>
        <w:t xml:space="preserve"> позиции к станку и от станка.</w:t>
      </w:r>
    </w:p>
    <w:p w:rsidR="001E0D6C" w:rsidRPr="001E0D6C" w:rsidRDefault="001E0D6C" w:rsidP="001E0D6C">
      <w:pPr>
        <w:spacing w:after="0" w:line="360" w:lineRule="auto"/>
        <w:contextualSpacing/>
        <w:jc w:val="center"/>
        <w:rPr>
          <w:rFonts w:ascii="Times New Roman" w:eastAsia="Times New Roman" w:hAnsi="Times New Roman" w:cs="Times New Roman"/>
          <w:i/>
          <w:noProof/>
          <w:sz w:val="28"/>
          <w:szCs w:val="28"/>
          <w:lang w:eastAsia="ru-RU"/>
        </w:rPr>
      </w:pPr>
      <w:r w:rsidRPr="001E0D6C">
        <w:rPr>
          <w:rFonts w:ascii="Times New Roman" w:eastAsia="Times New Roman" w:hAnsi="Times New Roman" w:cs="Times New Roman"/>
          <w:i/>
          <w:noProof/>
          <w:sz w:val="28"/>
          <w:szCs w:val="28"/>
          <w:lang w:eastAsia="ru-RU"/>
        </w:rPr>
        <w:t>Середина</w:t>
      </w:r>
    </w:p>
    <w:p w:rsidR="001E0D6C" w:rsidRPr="001E0D6C" w:rsidRDefault="001E0D6C" w:rsidP="00DE3FF3">
      <w:pPr>
        <w:widowControl w:val="0"/>
        <w:numPr>
          <w:ilvl w:val="0"/>
          <w:numId w:val="121"/>
        </w:numPr>
        <w:tabs>
          <w:tab w:val="left" w:pos="993"/>
        </w:tabs>
        <w:suppressAutoHyphens/>
        <w:autoSpaceDN w:val="0"/>
        <w:spacing w:after="0" w:line="360" w:lineRule="auto"/>
        <w:ind w:left="0" w:firstLine="709"/>
        <w:contextualSpacing/>
        <w:jc w:val="both"/>
        <w:textAlignment w:val="baseline"/>
        <w:rPr>
          <w:rFonts w:ascii="Times New Roman" w:eastAsia="Andale Sans UI" w:hAnsi="Times New Roman" w:cs="Times New Roman"/>
          <w:kern w:val="3"/>
          <w:sz w:val="28"/>
          <w:szCs w:val="28"/>
          <w:lang w:bidi="en-US"/>
        </w:rPr>
      </w:pPr>
      <w:r w:rsidRPr="001E0D6C">
        <w:rPr>
          <w:rFonts w:ascii="Times New Roman" w:eastAsia="Times New Roman" w:hAnsi="Times New Roman" w:cs="Times New Roman"/>
          <w:noProof/>
          <w:sz w:val="28"/>
          <w:szCs w:val="28"/>
          <w:lang w:val="en-US" w:eastAsia="ru-RU"/>
        </w:rPr>
        <w:t>Demi</w:t>
      </w:r>
      <w:r w:rsidRPr="001E0D6C">
        <w:rPr>
          <w:rFonts w:ascii="Times New Roman" w:eastAsia="Times New Roman" w:hAnsi="Times New Roman" w:cs="Times New Roman"/>
          <w:noProof/>
          <w:sz w:val="28"/>
          <w:szCs w:val="28"/>
          <w:lang w:eastAsia="ru-RU"/>
        </w:rPr>
        <w:t xml:space="preserve">- </w:t>
      </w:r>
      <w:r w:rsidRPr="001E0D6C">
        <w:rPr>
          <w:rFonts w:ascii="Times New Roman" w:eastAsia="Times New Roman" w:hAnsi="Times New Roman" w:cs="Times New Roman"/>
          <w:noProof/>
          <w:sz w:val="28"/>
          <w:szCs w:val="28"/>
          <w:lang w:val="en-US" w:eastAsia="ru-RU"/>
        </w:rPr>
        <w:t>pli</w:t>
      </w:r>
      <w:r w:rsidRPr="001E0D6C">
        <w:rPr>
          <w:rFonts w:ascii="Times New Roman" w:eastAsia="Times New Roman" w:hAnsi="Times New Roman" w:cs="Times New Roman"/>
          <w:noProof/>
          <w:sz w:val="28"/>
          <w:szCs w:val="28"/>
          <w:lang w:eastAsia="ru-RU"/>
        </w:rPr>
        <w:t>é</w:t>
      </w:r>
      <w:r w:rsidRPr="001E0D6C">
        <w:rPr>
          <w:rFonts w:ascii="Times New Roman" w:eastAsia="Times New Roman" w:hAnsi="Times New Roman" w:cs="Times New Roman"/>
          <w:noProof/>
          <w:sz w:val="28"/>
          <w:szCs w:val="28"/>
          <w:lang w:val="en-US" w:eastAsia="ru-RU"/>
        </w:rPr>
        <w:t>s</w:t>
      </w:r>
      <w:r w:rsidRPr="001E0D6C">
        <w:rPr>
          <w:rFonts w:ascii="Times New Roman" w:eastAsia="Times New Roman" w:hAnsi="Times New Roman" w:cs="Times New Roman"/>
          <w:noProof/>
          <w:sz w:val="28"/>
          <w:szCs w:val="28"/>
          <w:lang w:eastAsia="ru-RU"/>
        </w:rPr>
        <w:t xml:space="preserve"> и </w:t>
      </w:r>
      <w:r w:rsidRPr="001E0D6C">
        <w:rPr>
          <w:rFonts w:ascii="Times New Roman" w:eastAsia="Times New Roman" w:hAnsi="Times New Roman" w:cs="Times New Roman"/>
          <w:noProof/>
          <w:sz w:val="28"/>
          <w:szCs w:val="28"/>
          <w:lang w:val="en-US" w:eastAsia="ru-RU"/>
        </w:rPr>
        <w:t>grand</w:t>
      </w:r>
      <w:r w:rsidRPr="001E0D6C">
        <w:rPr>
          <w:rFonts w:ascii="Times New Roman" w:eastAsia="Times New Roman" w:hAnsi="Times New Roman" w:cs="Times New Roman"/>
          <w:noProof/>
          <w:sz w:val="28"/>
          <w:szCs w:val="28"/>
          <w:lang w:eastAsia="ru-RU"/>
        </w:rPr>
        <w:t xml:space="preserve">  </w:t>
      </w:r>
      <w:r w:rsidRPr="001E0D6C">
        <w:rPr>
          <w:rFonts w:ascii="Times New Roman" w:eastAsia="Times New Roman" w:hAnsi="Times New Roman" w:cs="Times New Roman"/>
          <w:noProof/>
          <w:sz w:val="28"/>
          <w:szCs w:val="28"/>
          <w:lang w:val="en-US" w:eastAsia="ru-RU"/>
        </w:rPr>
        <w:t>pli</w:t>
      </w:r>
      <w:r w:rsidRPr="001E0D6C">
        <w:rPr>
          <w:rFonts w:ascii="Times New Roman" w:eastAsia="Times New Roman" w:hAnsi="Times New Roman" w:cs="Times New Roman"/>
          <w:noProof/>
          <w:sz w:val="28"/>
          <w:szCs w:val="28"/>
          <w:lang w:eastAsia="ru-RU"/>
        </w:rPr>
        <w:t>é</w:t>
      </w:r>
      <w:r w:rsidRPr="001E0D6C">
        <w:rPr>
          <w:rFonts w:ascii="Times New Roman" w:eastAsia="Times New Roman" w:hAnsi="Times New Roman" w:cs="Times New Roman"/>
          <w:noProof/>
          <w:sz w:val="28"/>
          <w:szCs w:val="28"/>
          <w:lang w:val="en-US" w:eastAsia="ru-RU"/>
        </w:rPr>
        <w:t>s</w:t>
      </w:r>
      <w:r w:rsidRPr="001E0D6C">
        <w:rPr>
          <w:rFonts w:ascii="Times New Roman" w:eastAsia="Times New Roman" w:hAnsi="Times New Roman" w:cs="Times New Roman"/>
          <w:noProof/>
          <w:sz w:val="28"/>
          <w:szCs w:val="28"/>
          <w:lang w:eastAsia="ru-RU"/>
        </w:rPr>
        <w:t xml:space="preserve">  -  по </w:t>
      </w:r>
      <w:r w:rsidRPr="001E0D6C">
        <w:rPr>
          <w:rFonts w:ascii="Times New Roman" w:eastAsia="Times New Roman" w:hAnsi="Times New Roman" w:cs="Times New Roman"/>
          <w:noProof/>
          <w:sz w:val="28"/>
          <w:szCs w:val="28"/>
          <w:lang w:val="en-US" w:eastAsia="ru-RU"/>
        </w:rPr>
        <w:t>I</w:t>
      </w:r>
      <w:r w:rsidRPr="001E0D6C">
        <w:rPr>
          <w:rFonts w:ascii="Times New Roman" w:eastAsia="Times New Roman" w:hAnsi="Times New Roman" w:cs="Times New Roman"/>
          <w:noProof/>
          <w:sz w:val="28"/>
          <w:szCs w:val="28"/>
          <w:lang w:eastAsia="ru-RU"/>
        </w:rPr>
        <w:t xml:space="preserve">, </w:t>
      </w:r>
      <w:r w:rsidRPr="001E0D6C">
        <w:rPr>
          <w:rFonts w:ascii="Times New Roman" w:eastAsia="Times New Roman" w:hAnsi="Times New Roman" w:cs="Times New Roman"/>
          <w:noProof/>
          <w:sz w:val="28"/>
          <w:szCs w:val="28"/>
          <w:lang w:val="en-US" w:eastAsia="ru-RU"/>
        </w:rPr>
        <w:t>II</w:t>
      </w:r>
      <w:r w:rsidRPr="001E0D6C">
        <w:rPr>
          <w:rFonts w:ascii="Times New Roman" w:eastAsia="Times New Roman" w:hAnsi="Times New Roman" w:cs="Times New Roman"/>
          <w:noProof/>
          <w:sz w:val="28"/>
          <w:szCs w:val="28"/>
          <w:lang w:eastAsia="ru-RU"/>
        </w:rPr>
        <w:t xml:space="preserve">, </w:t>
      </w:r>
      <w:r w:rsidRPr="001E0D6C">
        <w:rPr>
          <w:rFonts w:ascii="Times New Roman" w:eastAsia="Times New Roman" w:hAnsi="Times New Roman" w:cs="Times New Roman"/>
          <w:noProof/>
          <w:sz w:val="28"/>
          <w:szCs w:val="28"/>
          <w:lang w:val="en-US" w:eastAsia="ru-RU"/>
        </w:rPr>
        <w:t>V</w:t>
      </w:r>
      <w:r w:rsidRPr="001E0D6C">
        <w:rPr>
          <w:rFonts w:ascii="Times New Roman" w:eastAsia="Times New Roman" w:hAnsi="Times New Roman" w:cs="Times New Roman"/>
          <w:noProof/>
          <w:sz w:val="28"/>
          <w:szCs w:val="28"/>
          <w:lang w:eastAsia="ru-RU"/>
        </w:rPr>
        <w:t xml:space="preserve"> позициям.</w:t>
      </w:r>
    </w:p>
    <w:p w:rsidR="001E0D6C" w:rsidRPr="001E0D6C" w:rsidRDefault="001E0D6C" w:rsidP="00DE3FF3">
      <w:pPr>
        <w:widowControl w:val="0"/>
        <w:numPr>
          <w:ilvl w:val="0"/>
          <w:numId w:val="121"/>
        </w:numPr>
        <w:tabs>
          <w:tab w:val="left" w:pos="993"/>
        </w:tabs>
        <w:suppressAutoHyphens/>
        <w:autoSpaceDN w:val="0"/>
        <w:spacing w:after="0" w:line="360" w:lineRule="auto"/>
        <w:ind w:left="0" w:firstLine="709"/>
        <w:contextualSpacing/>
        <w:jc w:val="both"/>
        <w:textAlignment w:val="baseline"/>
        <w:rPr>
          <w:rFonts w:ascii="Times New Roman" w:eastAsia="Times New Roman" w:hAnsi="Times New Roman" w:cs="Times New Roman"/>
          <w:noProof/>
          <w:sz w:val="28"/>
          <w:szCs w:val="28"/>
          <w:lang w:eastAsia="ru-RU"/>
        </w:rPr>
      </w:pPr>
      <w:r w:rsidRPr="001E0D6C">
        <w:rPr>
          <w:rFonts w:ascii="Times New Roman" w:eastAsia="Times New Roman" w:hAnsi="Times New Roman" w:cs="Times New Roman"/>
          <w:noProof/>
          <w:sz w:val="28"/>
          <w:szCs w:val="28"/>
          <w:lang w:val="fr-FR" w:eastAsia="ru-RU"/>
        </w:rPr>
        <w:t>Battements</w:t>
      </w:r>
      <w:r w:rsidRPr="001E0D6C">
        <w:rPr>
          <w:rFonts w:ascii="Times New Roman" w:eastAsia="Times New Roman" w:hAnsi="Times New Roman" w:cs="Times New Roman"/>
          <w:noProof/>
          <w:sz w:val="28"/>
          <w:szCs w:val="28"/>
          <w:lang w:eastAsia="ru-RU"/>
        </w:rPr>
        <w:t xml:space="preserve"> </w:t>
      </w:r>
      <w:r w:rsidRPr="001E0D6C">
        <w:rPr>
          <w:rFonts w:ascii="Times New Roman" w:eastAsia="Times New Roman" w:hAnsi="Times New Roman" w:cs="Times New Roman"/>
          <w:noProof/>
          <w:sz w:val="28"/>
          <w:szCs w:val="28"/>
          <w:lang w:val="fr-FR" w:eastAsia="ru-RU"/>
        </w:rPr>
        <w:t>tendus</w:t>
      </w:r>
      <w:r w:rsidRPr="001E0D6C">
        <w:rPr>
          <w:rFonts w:ascii="Times New Roman" w:eastAsia="Times New Roman" w:hAnsi="Times New Roman" w:cs="Times New Roman"/>
          <w:noProof/>
          <w:sz w:val="28"/>
          <w:szCs w:val="28"/>
          <w:lang w:eastAsia="ru-RU"/>
        </w:rPr>
        <w:t xml:space="preserve"> по </w:t>
      </w:r>
      <w:r w:rsidRPr="001E0D6C">
        <w:rPr>
          <w:rFonts w:ascii="Times New Roman" w:eastAsia="Times New Roman" w:hAnsi="Times New Roman" w:cs="Times New Roman"/>
          <w:noProof/>
          <w:sz w:val="28"/>
          <w:szCs w:val="28"/>
          <w:lang w:val="fr-FR" w:eastAsia="ru-RU"/>
        </w:rPr>
        <w:t>V</w:t>
      </w:r>
      <w:r w:rsidRPr="001E0D6C">
        <w:rPr>
          <w:rFonts w:ascii="Times New Roman" w:eastAsia="Times New Roman" w:hAnsi="Times New Roman" w:cs="Times New Roman"/>
          <w:noProof/>
          <w:sz w:val="28"/>
          <w:szCs w:val="28"/>
          <w:lang w:eastAsia="ru-RU"/>
        </w:rPr>
        <w:t xml:space="preserve"> позиции – в позе </w:t>
      </w:r>
      <w:r w:rsidRPr="001E0D6C">
        <w:rPr>
          <w:rFonts w:ascii="Times New Roman" w:eastAsia="Times New Roman" w:hAnsi="Times New Roman" w:cs="Times New Roman"/>
          <w:noProof/>
          <w:sz w:val="28"/>
          <w:szCs w:val="28"/>
          <w:lang w:val="en-US" w:eastAsia="ru-RU"/>
        </w:rPr>
        <w:t>efface</w:t>
      </w:r>
      <w:r w:rsidRPr="001E0D6C">
        <w:rPr>
          <w:rFonts w:ascii="Times New Roman" w:eastAsia="Times New Roman" w:hAnsi="Times New Roman" w:cs="Times New Roman"/>
          <w:noProof/>
          <w:sz w:val="28"/>
          <w:szCs w:val="28"/>
          <w:lang w:eastAsia="ru-RU"/>
        </w:rPr>
        <w:t>é вперед и назад:</w:t>
      </w:r>
    </w:p>
    <w:p w:rsidR="001E0D6C" w:rsidRPr="001E0D6C" w:rsidRDefault="001E0D6C" w:rsidP="001E0D6C">
      <w:pPr>
        <w:tabs>
          <w:tab w:val="left" w:pos="993"/>
        </w:tabs>
        <w:spacing w:after="0" w:line="360" w:lineRule="auto"/>
        <w:ind w:firstLine="709"/>
        <w:contextualSpacing/>
        <w:jc w:val="both"/>
        <w:rPr>
          <w:rFonts w:ascii="Times New Roman" w:eastAsia="Times New Roman" w:hAnsi="Times New Roman" w:cs="Times New Roman"/>
          <w:noProof/>
          <w:sz w:val="28"/>
          <w:szCs w:val="28"/>
          <w:lang w:eastAsia="ru-RU"/>
        </w:rPr>
      </w:pPr>
      <w:r w:rsidRPr="001E0D6C">
        <w:rPr>
          <w:rFonts w:ascii="Times New Roman" w:eastAsia="Times New Roman" w:hAnsi="Times New Roman" w:cs="Times New Roman"/>
          <w:noProof/>
          <w:sz w:val="28"/>
          <w:szCs w:val="28"/>
          <w:lang w:eastAsia="ru-RU"/>
        </w:rPr>
        <w:t xml:space="preserve">- по </w:t>
      </w:r>
      <w:r w:rsidRPr="001E0D6C">
        <w:rPr>
          <w:rFonts w:ascii="Times New Roman" w:eastAsia="Times New Roman" w:hAnsi="Times New Roman" w:cs="Times New Roman"/>
          <w:noProof/>
          <w:sz w:val="28"/>
          <w:szCs w:val="28"/>
          <w:lang w:val="en-US" w:eastAsia="ru-RU"/>
        </w:rPr>
        <w:t>II</w:t>
      </w:r>
      <w:r w:rsidRPr="001E0D6C">
        <w:rPr>
          <w:rFonts w:ascii="Times New Roman" w:eastAsia="Times New Roman" w:hAnsi="Times New Roman" w:cs="Times New Roman"/>
          <w:noProof/>
          <w:sz w:val="28"/>
          <w:szCs w:val="28"/>
          <w:lang w:eastAsia="ru-RU"/>
        </w:rPr>
        <w:t xml:space="preserve"> позиции без перехода и с переходом с ноги на ногу.</w:t>
      </w:r>
    </w:p>
    <w:p w:rsidR="001E0D6C" w:rsidRPr="001E0D6C" w:rsidRDefault="001E0D6C" w:rsidP="00DE3FF3">
      <w:pPr>
        <w:widowControl w:val="0"/>
        <w:numPr>
          <w:ilvl w:val="0"/>
          <w:numId w:val="121"/>
        </w:numPr>
        <w:tabs>
          <w:tab w:val="left" w:pos="993"/>
        </w:tabs>
        <w:suppressAutoHyphens/>
        <w:autoSpaceDN w:val="0"/>
        <w:spacing w:after="0" w:line="360" w:lineRule="auto"/>
        <w:ind w:left="0" w:firstLine="709"/>
        <w:contextualSpacing/>
        <w:jc w:val="both"/>
        <w:textAlignment w:val="baseline"/>
        <w:rPr>
          <w:rFonts w:ascii="Times New Roman" w:eastAsia="Times New Roman" w:hAnsi="Times New Roman" w:cs="Times New Roman"/>
          <w:noProof/>
          <w:sz w:val="28"/>
          <w:szCs w:val="28"/>
          <w:lang w:eastAsia="ru-RU"/>
        </w:rPr>
      </w:pPr>
      <w:r w:rsidRPr="001E0D6C">
        <w:rPr>
          <w:rFonts w:ascii="Times New Roman" w:eastAsia="Times New Roman" w:hAnsi="Times New Roman" w:cs="Times New Roman"/>
          <w:noProof/>
          <w:sz w:val="28"/>
          <w:szCs w:val="28"/>
          <w:lang w:val="fr-FR" w:eastAsia="ru-RU"/>
        </w:rPr>
        <w:t>Battements</w:t>
      </w:r>
      <w:r w:rsidRPr="001E0D6C">
        <w:rPr>
          <w:rFonts w:ascii="Times New Roman" w:eastAsia="Times New Roman" w:hAnsi="Times New Roman" w:cs="Times New Roman"/>
          <w:noProof/>
          <w:sz w:val="28"/>
          <w:szCs w:val="28"/>
          <w:lang w:eastAsia="ru-RU"/>
        </w:rPr>
        <w:t xml:space="preserve"> </w:t>
      </w:r>
      <w:r w:rsidRPr="001E0D6C">
        <w:rPr>
          <w:rFonts w:ascii="Times New Roman" w:eastAsia="Times New Roman" w:hAnsi="Times New Roman" w:cs="Times New Roman"/>
          <w:noProof/>
          <w:sz w:val="28"/>
          <w:szCs w:val="28"/>
          <w:lang w:val="fr-FR" w:eastAsia="ru-RU"/>
        </w:rPr>
        <w:t>tendus</w:t>
      </w:r>
      <w:r w:rsidRPr="001E0D6C">
        <w:rPr>
          <w:rFonts w:ascii="Times New Roman" w:eastAsia="Times New Roman" w:hAnsi="Times New Roman" w:cs="Times New Roman"/>
          <w:noProof/>
          <w:sz w:val="28"/>
          <w:szCs w:val="28"/>
          <w:lang w:eastAsia="ru-RU"/>
        </w:rPr>
        <w:t xml:space="preserve"> </w:t>
      </w:r>
      <w:r w:rsidRPr="001E0D6C">
        <w:rPr>
          <w:rFonts w:ascii="Times New Roman" w:eastAsia="Times New Roman" w:hAnsi="Times New Roman" w:cs="Times New Roman"/>
          <w:noProof/>
          <w:sz w:val="28"/>
          <w:szCs w:val="28"/>
          <w:lang w:val="fr-FR" w:eastAsia="ru-RU"/>
        </w:rPr>
        <w:t>jet</w:t>
      </w:r>
      <w:r w:rsidRPr="001E0D6C">
        <w:rPr>
          <w:rFonts w:ascii="Times New Roman" w:eastAsia="Times New Roman" w:hAnsi="Times New Roman" w:cs="Times New Roman"/>
          <w:noProof/>
          <w:sz w:val="28"/>
          <w:szCs w:val="28"/>
          <w:lang w:eastAsia="ru-RU"/>
        </w:rPr>
        <w:t>é</w:t>
      </w:r>
      <w:r w:rsidRPr="001E0D6C">
        <w:rPr>
          <w:rFonts w:ascii="Times New Roman" w:eastAsia="Times New Roman" w:hAnsi="Times New Roman" w:cs="Times New Roman"/>
          <w:noProof/>
          <w:sz w:val="28"/>
          <w:szCs w:val="28"/>
          <w:lang w:val="fr-FR" w:eastAsia="ru-RU"/>
        </w:rPr>
        <w:t>s</w:t>
      </w:r>
      <w:r w:rsidRPr="001E0D6C">
        <w:rPr>
          <w:rFonts w:ascii="Times New Roman" w:eastAsia="Times New Roman" w:hAnsi="Times New Roman" w:cs="Times New Roman"/>
          <w:noProof/>
          <w:sz w:val="28"/>
          <w:szCs w:val="28"/>
          <w:lang w:eastAsia="ru-RU"/>
        </w:rPr>
        <w:t>:</w:t>
      </w:r>
    </w:p>
    <w:p w:rsidR="001E0D6C" w:rsidRPr="001E0D6C" w:rsidRDefault="001E0D6C" w:rsidP="001E0D6C">
      <w:pPr>
        <w:spacing w:after="0" w:line="360" w:lineRule="auto"/>
        <w:ind w:firstLine="709"/>
        <w:jc w:val="both"/>
        <w:rPr>
          <w:rFonts w:ascii="Times New Roman" w:eastAsia="Times New Roman" w:hAnsi="Times New Roman" w:cs="Times New Roman"/>
          <w:noProof/>
          <w:sz w:val="28"/>
          <w:szCs w:val="28"/>
          <w:lang w:eastAsia="ru-RU"/>
        </w:rPr>
      </w:pPr>
      <w:r w:rsidRPr="001E0D6C">
        <w:rPr>
          <w:rFonts w:ascii="Times New Roman" w:eastAsia="Times New Roman" w:hAnsi="Times New Roman" w:cs="Times New Roman"/>
          <w:noProof/>
          <w:sz w:val="28"/>
          <w:szCs w:val="28"/>
          <w:lang w:eastAsia="ru-RU"/>
        </w:rPr>
        <w:t xml:space="preserve">- </w:t>
      </w:r>
      <w:r w:rsidRPr="001E0D6C">
        <w:rPr>
          <w:rFonts w:ascii="Times New Roman" w:eastAsia="Times New Roman" w:hAnsi="Times New Roman" w:cs="Times New Roman"/>
          <w:noProof/>
          <w:sz w:val="28"/>
          <w:szCs w:val="28"/>
          <w:lang w:val="en-US" w:eastAsia="ru-RU"/>
        </w:rPr>
        <w:t>en</w:t>
      </w:r>
      <w:r w:rsidRPr="001E0D6C">
        <w:rPr>
          <w:rFonts w:ascii="Times New Roman" w:eastAsia="Times New Roman" w:hAnsi="Times New Roman" w:cs="Times New Roman"/>
          <w:noProof/>
          <w:sz w:val="28"/>
          <w:szCs w:val="28"/>
          <w:lang w:eastAsia="ru-RU"/>
        </w:rPr>
        <w:t xml:space="preserve"> </w:t>
      </w:r>
      <w:r w:rsidRPr="001E0D6C">
        <w:rPr>
          <w:rFonts w:ascii="Times New Roman" w:eastAsia="Times New Roman" w:hAnsi="Times New Roman" w:cs="Times New Roman"/>
          <w:noProof/>
          <w:sz w:val="28"/>
          <w:szCs w:val="28"/>
          <w:lang w:val="en-US" w:eastAsia="ru-RU"/>
        </w:rPr>
        <w:t>face</w:t>
      </w:r>
      <w:r w:rsidRPr="001E0D6C">
        <w:rPr>
          <w:rFonts w:ascii="Times New Roman" w:eastAsia="Times New Roman" w:hAnsi="Times New Roman" w:cs="Times New Roman"/>
          <w:noProof/>
          <w:sz w:val="28"/>
          <w:szCs w:val="28"/>
          <w:lang w:eastAsia="ru-RU"/>
        </w:rPr>
        <w:t xml:space="preserve"> по </w:t>
      </w:r>
      <w:r w:rsidRPr="001E0D6C">
        <w:rPr>
          <w:rFonts w:ascii="Times New Roman" w:eastAsia="Times New Roman" w:hAnsi="Times New Roman" w:cs="Times New Roman"/>
          <w:noProof/>
          <w:sz w:val="28"/>
          <w:szCs w:val="28"/>
          <w:lang w:val="en-US" w:eastAsia="ru-RU"/>
        </w:rPr>
        <w:t>I</w:t>
      </w:r>
      <w:r w:rsidRPr="001E0D6C">
        <w:rPr>
          <w:rFonts w:ascii="Times New Roman" w:eastAsia="Times New Roman" w:hAnsi="Times New Roman" w:cs="Times New Roman"/>
          <w:noProof/>
          <w:sz w:val="28"/>
          <w:szCs w:val="28"/>
          <w:lang w:eastAsia="ru-RU"/>
        </w:rPr>
        <w:t xml:space="preserve">, </w:t>
      </w:r>
      <w:r w:rsidRPr="001E0D6C">
        <w:rPr>
          <w:rFonts w:ascii="Times New Roman" w:eastAsia="Times New Roman" w:hAnsi="Times New Roman" w:cs="Times New Roman"/>
          <w:noProof/>
          <w:sz w:val="28"/>
          <w:szCs w:val="28"/>
          <w:lang w:val="en-US" w:eastAsia="ru-RU"/>
        </w:rPr>
        <w:t>V</w:t>
      </w:r>
      <w:r w:rsidRPr="001E0D6C">
        <w:rPr>
          <w:rFonts w:ascii="Times New Roman" w:eastAsia="Times New Roman" w:hAnsi="Times New Roman" w:cs="Times New Roman"/>
          <w:noProof/>
          <w:sz w:val="28"/>
          <w:szCs w:val="28"/>
          <w:lang w:eastAsia="ru-RU"/>
        </w:rPr>
        <w:t xml:space="preserve"> позициям.</w:t>
      </w:r>
    </w:p>
    <w:p w:rsidR="001E0D6C" w:rsidRPr="001E0D6C" w:rsidRDefault="001E0D6C" w:rsidP="001E0D6C">
      <w:pPr>
        <w:spacing w:after="0" w:line="360" w:lineRule="auto"/>
        <w:ind w:firstLine="709"/>
        <w:jc w:val="both"/>
        <w:rPr>
          <w:rFonts w:ascii="Times New Roman" w:eastAsia="Andale Sans UI" w:hAnsi="Times New Roman" w:cs="Times New Roman"/>
          <w:kern w:val="3"/>
          <w:sz w:val="28"/>
          <w:szCs w:val="28"/>
          <w:lang w:bidi="en-US"/>
        </w:rPr>
      </w:pPr>
      <w:r w:rsidRPr="001E0D6C">
        <w:rPr>
          <w:rFonts w:ascii="Times New Roman" w:eastAsia="Times New Roman" w:hAnsi="Times New Roman" w:cs="Times New Roman"/>
          <w:noProof/>
          <w:sz w:val="28"/>
          <w:szCs w:val="28"/>
          <w:lang w:eastAsia="ru-RU"/>
        </w:rPr>
        <w:t xml:space="preserve">4. Позы </w:t>
      </w:r>
      <w:r w:rsidRPr="001E0D6C">
        <w:rPr>
          <w:rFonts w:ascii="Times New Roman" w:eastAsia="Andale Sans UI" w:hAnsi="Times New Roman" w:cs="Times New Roman"/>
          <w:kern w:val="3"/>
          <w:sz w:val="28"/>
          <w:szCs w:val="28"/>
          <w:lang w:val="en-US" w:bidi="en-US"/>
        </w:rPr>
        <w:t>efface</w:t>
      </w:r>
      <w:r w:rsidRPr="001E0D6C">
        <w:rPr>
          <w:rFonts w:ascii="Times New Roman" w:eastAsia="Andale Sans UI" w:hAnsi="Times New Roman" w:cs="Times New Roman"/>
          <w:kern w:val="3"/>
          <w:sz w:val="28"/>
          <w:szCs w:val="28"/>
          <w:lang w:bidi="en-US"/>
        </w:rPr>
        <w:t>é – вперед и назад.</w:t>
      </w:r>
    </w:p>
    <w:p w:rsidR="001E0D6C" w:rsidRPr="001E0D6C" w:rsidRDefault="001E0D6C" w:rsidP="001E0D6C">
      <w:pPr>
        <w:spacing w:after="0" w:line="360" w:lineRule="auto"/>
        <w:ind w:firstLine="709"/>
        <w:contextualSpacing/>
        <w:jc w:val="both"/>
        <w:rPr>
          <w:rFonts w:ascii="Times New Roman" w:eastAsia="Times New Roman" w:hAnsi="Times New Roman" w:cs="Times New Roman"/>
          <w:noProof/>
          <w:sz w:val="28"/>
          <w:szCs w:val="28"/>
          <w:lang w:val="fr-FR" w:eastAsia="ru-RU"/>
        </w:rPr>
      </w:pPr>
      <w:r w:rsidRPr="001E0D6C">
        <w:rPr>
          <w:rFonts w:ascii="Times New Roman" w:eastAsia="Andale Sans UI" w:hAnsi="Times New Roman" w:cs="Times New Roman"/>
          <w:kern w:val="3"/>
          <w:sz w:val="28"/>
          <w:szCs w:val="28"/>
          <w:lang w:val="fr-FR" w:bidi="en-US"/>
        </w:rPr>
        <w:t xml:space="preserve">5. </w:t>
      </w:r>
      <w:r w:rsidRPr="001E0D6C">
        <w:rPr>
          <w:rFonts w:ascii="Times New Roman" w:eastAsia="Times New Roman" w:hAnsi="Times New Roman" w:cs="Times New Roman"/>
          <w:noProof/>
          <w:sz w:val="28"/>
          <w:szCs w:val="28"/>
          <w:lang w:val="fr-FR" w:eastAsia="ru-RU"/>
        </w:rPr>
        <w:t>Battements tendus jetés:</w:t>
      </w:r>
    </w:p>
    <w:p w:rsidR="001E0D6C" w:rsidRPr="001E0D6C" w:rsidRDefault="001E0D6C" w:rsidP="001E0D6C">
      <w:pPr>
        <w:spacing w:after="0" w:line="360" w:lineRule="auto"/>
        <w:ind w:firstLine="709"/>
        <w:jc w:val="both"/>
        <w:rPr>
          <w:rFonts w:ascii="Times New Roman" w:eastAsia="Andale Sans UI" w:hAnsi="Times New Roman" w:cs="Times New Roman"/>
          <w:kern w:val="3"/>
          <w:sz w:val="28"/>
          <w:szCs w:val="28"/>
          <w:lang w:val="fr-FR" w:bidi="en-US"/>
        </w:rPr>
      </w:pPr>
      <w:r w:rsidRPr="001E0D6C">
        <w:rPr>
          <w:rFonts w:ascii="Times New Roman" w:eastAsia="Andale Sans UI" w:hAnsi="Times New Roman" w:cs="Times New Roman"/>
          <w:kern w:val="3"/>
          <w:sz w:val="28"/>
          <w:szCs w:val="28"/>
          <w:lang w:val="fr-FR" w:bidi="en-US"/>
        </w:rPr>
        <w:t xml:space="preserve">- en face </w:t>
      </w:r>
      <w:r w:rsidRPr="001E0D6C">
        <w:rPr>
          <w:rFonts w:ascii="Times New Roman" w:eastAsia="Andale Sans UI" w:hAnsi="Times New Roman" w:cs="Times New Roman"/>
          <w:kern w:val="3"/>
          <w:sz w:val="28"/>
          <w:szCs w:val="28"/>
          <w:lang w:bidi="en-US"/>
        </w:rPr>
        <w:t>с</w:t>
      </w:r>
      <w:r w:rsidRPr="001E0D6C">
        <w:rPr>
          <w:rFonts w:ascii="Times New Roman" w:eastAsia="Andale Sans UI" w:hAnsi="Times New Roman" w:cs="Times New Roman"/>
          <w:kern w:val="3"/>
          <w:sz w:val="28"/>
          <w:szCs w:val="28"/>
          <w:lang w:val="fr-FR" w:bidi="en-US"/>
        </w:rPr>
        <w:t xml:space="preserve">  balançoir en face,</w:t>
      </w:r>
    </w:p>
    <w:p w:rsidR="001E0D6C" w:rsidRPr="001E0D6C" w:rsidRDefault="001E0D6C" w:rsidP="001E0D6C">
      <w:pPr>
        <w:widowControl w:val="0"/>
        <w:suppressAutoHyphens/>
        <w:autoSpaceDN w:val="0"/>
        <w:spacing w:after="0" w:line="360" w:lineRule="auto"/>
        <w:ind w:firstLine="709"/>
        <w:jc w:val="both"/>
        <w:textAlignment w:val="baseline"/>
        <w:rPr>
          <w:rFonts w:ascii="Times New Roman" w:eastAsia="Times New Roman" w:hAnsi="Times New Roman" w:cs="Times New Roman"/>
          <w:noProof/>
          <w:sz w:val="28"/>
          <w:szCs w:val="28"/>
          <w:lang w:eastAsia="ru-RU"/>
        </w:rPr>
      </w:pPr>
      <w:r w:rsidRPr="001E0D6C">
        <w:rPr>
          <w:rFonts w:ascii="Times New Roman" w:eastAsia="Andale Sans UI" w:hAnsi="Times New Roman" w:cs="Times New Roman"/>
          <w:kern w:val="3"/>
          <w:sz w:val="28"/>
          <w:szCs w:val="28"/>
          <w:lang w:bidi="en-US"/>
        </w:rPr>
        <w:t xml:space="preserve">- с </w:t>
      </w:r>
      <w:r w:rsidRPr="001E0D6C">
        <w:rPr>
          <w:rFonts w:ascii="Times New Roman" w:eastAsia="Times New Roman" w:hAnsi="Times New Roman" w:cs="Times New Roman"/>
          <w:noProof/>
          <w:sz w:val="28"/>
          <w:szCs w:val="28"/>
          <w:lang w:val="en-US" w:eastAsia="ru-RU"/>
        </w:rPr>
        <w:t>pigu</w:t>
      </w:r>
      <w:r w:rsidRPr="001E0D6C">
        <w:rPr>
          <w:rFonts w:ascii="Times New Roman" w:eastAsia="Times New Roman" w:hAnsi="Times New Roman" w:cs="Times New Roman"/>
          <w:noProof/>
          <w:sz w:val="28"/>
          <w:szCs w:val="28"/>
          <w:lang w:eastAsia="ru-RU"/>
        </w:rPr>
        <w:t>é в сторону, вперед, назад,</w:t>
      </w:r>
    </w:p>
    <w:p w:rsidR="001E0D6C" w:rsidRPr="001E0D6C" w:rsidRDefault="001E0D6C" w:rsidP="001E0D6C">
      <w:pPr>
        <w:widowControl w:val="0"/>
        <w:suppressAutoHyphens/>
        <w:autoSpaceDN w:val="0"/>
        <w:spacing w:after="0" w:line="360" w:lineRule="auto"/>
        <w:ind w:firstLine="709"/>
        <w:jc w:val="both"/>
        <w:textAlignment w:val="baseline"/>
        <w:rPr>
          <w:rFonts w:ascii="Times New Roman" w:eastAsia="Times New Roman" w:hAnsi="Times New Roman" w:cs="Times New Roman"/>
          <w:noProof/>
          <w:sz w:val="28"/>
          <w:szCs w:val="28"/>
          <w:lang w:eastAsia="ru-RU"/>
        </w:rPr>
      </w:pPr>
      <w:r w:rsidRPr="001E0D6C">
        <w:rPr>
          <w:rFonts w:ascii="Times New Roman" w:eastAsia="Times New Roman" w:hAnsi="Times New Roman" w:cs="Times New Roman"/>
          <w:noProof/>
          <w:sz w:val="28"/>
          <w:szCs w:val="28"/>
          <w:lang w:eastAsia="ru-RU"/>
        </w:rPr>
        <w:t xml:space="preserve">- с </w:t>
      </w:r>
      <w:r w:rsidRPr="001E0D6C">
        <w:rPr>
          <w:rFonts w:ascii="Times New Roman" w:eastAsia="Times New Roman" w:hAnsi="Times New Roman" w:cs="Times New Roman"/>
          <w:noProof/>
          <w:sz w:val="28"/>
          <w:szCs w:val="28"/>
          <w:lang w:val="en-US" w:eastAsia="ru-RU"/>
        </w:rPr>
        <w:t>demi</w:t>
      </w:r>
      <w:r w:rsidRPr="001E0D6C">
        <w:rPr>
          <w:rFonts w:ascii="Times New Roman" w:eastAsia="Times New Roman" w:hAnsi="Times New Roman" w:cs="Times New Roman"/>
          <w:noProof/>
          <w:sz w:val="28"/>
          <w:szCs w:val="28"/>
          <w:lang w:eastAsia="ru-RU"/>
        </w:rPr>
        <w:t>-</w:t>
      </w:r>
      <w:r w:rsidRPr="001E0D6C">
        <w:rPr>
          <w:rFonts w:ascii="Times New Roman" w:eastAsia="Times New Roman" w:hAnsi="Times New Roman" w:cs="Times New Roman"/>
          <w:noProof/>
          <w:sz w:val="28"/>
          <w:szCs w:val="28"/>
          <w:lang w:val="en-US" w:eastAsia="ru-RU"/>
        </w:rPr>
        <w:t>pli</w:t>
      </w:r>
      <w:r w:rsidRPr="001E0D6C">
        <w:rPr>
          <w:rFonts w:ascii="Times New Roman" w:eastAsia="Times New Roman" w:hAnsi="Times New Roman" w:cs="Times New Roman"/>
          <w:noProof/>
          <w:sz w:val="28"/>
          <w:szCs w:val="28"/>
          <w:lang w:eastAsia="ru-RU"/>
        </w:rPr>
        <w:t>é</w:t>
      </w:r>
      <w:r w:rsidRPr="001E0D6C">
        <w:rPr>
          <w:rFonts w:ascii="Times New Roman" w:eastAsia="Times New Roman" w:hAnsi="Times New Roman" w:cs="Times New Roman"/>
          <w:noProof/>
          <w:sz w:val="28"/>
          <w:szCs w:val="28"/>
          <w:lang w:val="en-US" w:eastAsia="ru-RU"/>
        </w:rPr>
        <w:t>s</w:t>
      </w:r>
      <w:r w:rsidRPr="001E0D6C">
        <w:rPr>
          <w:rFonts w:ascii="Times New Roman" w:eastAsia="Times New Roman" w:hAnsi="Times New Roman" w:cs="Times New Roman"/>
          <w:noProof/>
          <w:sz w:val="28"/>
          <w:szCs w:val="28"/>
          <w:lang w:eastAsia="ru-RU"/>
        </w:rPr>
        <w:t xml:space="preserve"> по </w:t>
      </w:r>
      <w:r w:rsidRPr="001E0D6C">
        <w:rPr>
          <w:rFonts w:ascii="Times New Roman" w:eastAsia="Times New Roman" w:hAnsi="Times New Roman" w:cs="Times New Roman"/>
          <w:noProof/>
          <w:sz w:val="28"/>
          <w:szCs w:val="28"/>
          <w:lang w:val="en-US" w:eastAsia="ru-RU"/>
        </w:rPr>
        <w:t>V</w:t>
      </w:r>
      <w:r w:rsidRPr="001E0D6C">
        <w:rPr>
          <w:rFonts w:ascii="Times New Roman" w:eastAsia="Times New Roman" w:hAnsi="Times New Roman" w:cs="Times New Roman"/>
          <w:noProof/>
          <w:sz w:val="28"/>
          <w:szCs w:val="28"/>
          <w:lang w:eastAsia="ru-RU"/>
        </w:rPr>
        <w:t xml:space="preserve"> позиции.</w:t>
      </w:r>
    </w:p>
    <w:p w:rsidR="001E0D6C" w:rsidRPr="001E0D6C" w:rsidRDefault="001E0D6C" w:rsidP="001E0D6C">
      <w:pPr>
        <w:spacing w:after="0" w:line="360" w:lineRule="auto"/>
        <w:ind w:firstLine="709"/>
        <w:jc w:val="both"/>
        <w:rPr>
          <w:rFonts w:ascii="Times New Roman" w:eastAsia="Andale Sans UI" w:hAnsi="Times New Roman" w:cs="Times New Roman"/>
          <w:kern w:val="3"/>
          <w:sz w:val="28"/>
          <w:szCs w:val="28"/>
          <w:lang w:bidi="en-US"/>
        </w:rPr>
      </w:pPr>
      <w:r w:rsidRPr="001E0D6C">
        <w:rPr>
          <w:rFonts w:ascii="Times New Roman" w:eastAsia="Andale Sans UI" w:hAnsi="Times New Roman" w:cs="Times New Roman"/>
          <w:kern w:val="3"/>
          <w:sz w:val="28"/>
          <w:szCs w:val="28"/>
          <w:lang w:bidi="en-US"/>
        </w:rPr>
        <w:t>6. Вальс в три па:</w:t>
      </w:r>
    </w:p>
    <w:p w:rsidR="001E0D6C" w:rsidRPr="001E0D6C" w:rsidRDefault="001E0D6C" w:rsidP="001E0D6C">
      <w:pPr>
        <w:spacing w:after="0" w:line="360" w:lineRule="auto"/>
        <w:ind w:firstLine="709"/>
        <w:jc w:val="both"/>
        <w:rPr>
          <w:rFonts w:ascii="Times New Roman" w:eastAsia="Andale Sans UI" w:hAnsi="Times New Roman" w:cs="Times New Roman"/>
          <w:kern w:val="3"/>
          <w:sz w:val="28"/>
          <w:szCs w:val="28"/>
          <w:lang w:bidi="en-US"/>
        </w:rPr>
      </w:pPr>
      <w:r w:rsidRPr="001E0D6C">
        <w:rPr>
          <w:rFonts w:ascii="Times New Roman" w:eastAsia="Andale Sans UI" w:hAnsi="Times New Roman" w:cs="Times New Roman"/>
          <w:kern w:val="3"/>
          <w:sz w:val="28"/>
          <w:szCs w:val="28"/>
          <w:lang w:bidi="en-US"/>
        </w:rPr>
        <w:t>- вращение по кругу  вправо и влево по одному и в паре.</w:t>
      </w:r>
    </w:p>
    <w:p w:rsidR="001E0D6C" w:rsidRPr="001E0D6C" w:rsidRDefault="001E0D6C" w:rsidP="001E0D6C">
      <w:pPr>
        <w:spacing w:after="0" w:line="360" w:lineRule="auto"/>
        <w:ind w:firstLine="709"/>
        <w:jc w:val="both"/>
        <w:rPr>
          <w:rFonts w:ascii="Times New Roman" w:eastAsia="Andale Sans UI" w:hAnsi="Times New Roman" w:cs="Times New Roman"/>
          <w:kern w:val="3"/>
          <w:sz w:val="28"/>
          <w:szCs w:val="28"/>
          <w:lang w:bidi="en-US"/>
        </w:rPr>
      </w:pPr>
      <w:r w:rsidRPr="001E0D6C">
        <w:rPr>
          <w:rFonts w:ascii="Times New Roman" w:eastAsia="Andale Sans UI" w:hAnsi="Times New Roman" w:cs="Times New Roman"/>
          <w:kern w:val="3"/>
          <w:sz w:val="28"/>
          <w:szCs w:val="28"/>
          <w:lang w:bidi="en-US"/>
        </w:rPr>
        <w:t>7. Миньон (хореография Н. Гавликовского).</w:t>
      </w:r>
    </w:p>
    <w:p w:rsidR="001E0D6C" w:rsidRPr="001E0D6C" w:rsidRDefault="001E0D6C" w:rsidP="001E0D6C">
      <w:pPr>
        <w:spacing w:after="0" w:line="360" w:lineRule="auto"/>
        <w:ind w:firstLine="709"/>
        <w:jc w:val="both"/>
        <w:rPr>
          <w:rFonts w:ascii="Times New Roman" w:eastAsia="Andale Sans UI" w:hAnsi="Times New Roman" w:cs="Times New Roman"/>
          <w:kern w:val="3"/>
          <w:sz w:val="28"/>
          <w:szCs w:val="28"/>
          <w:lang w:bidi="en-US"/>
        </w:rPr>
      </w:pPr>
      <w:r w:rsidRPr="001E0D6C">
        <w:rPr>
          <w:rFonts w:ascii="Times New Roman" w:eastAsia="Andale Sans UI" w:hAnsi="Times New Roman" w:cs="Times New Roman"/>
          <w:kern w:val="3"/>
          <w:sz w:val="28"/>
          <w:szCs w:val="28"/>
          <w:lang w:bidi="en-US"/>
        </w:rPr>
        <w:t xml:space="preserve">8. </w:t>
      </w:r>
      <w:proofErr w:type="gramStart"/>
      <w:r w:rsidRPr="001E0D6C">
        <w:rPr>
          <w:rFonts w:ascii="Times New Roman" w:eastAsia="Andale Sans UI" w:hAnsi="Times New Roman" w:cs="Times New Roman"/>
          <w:kern w:val="3"/>
          <w:sz w:val="28"/>
          <w:szCs w:val="28"/>
          <w:lang w:val="en-US" w:bidi="en-US"/>
        </w:rPr>
        <w:t>Pas</w:t>
      </w:r>
      <w:r w:rsidRPr="001E0D6C">
        <w:rPr>
          <w:rFonts w:ascii="Times New Roman" w:eastAsia="Andale Sans UI" w:hAnsi="Times New Roman" w:cs="Times New Roman"/>
          <w:kern w:val="3"/>
          <w:sz w:val="28"/>
          <w:szCs w:val="28"/>
          <w:lang w:bidi="en-US"/>
        </w:rPr>
        <w:t xml:space="preserve"> </w:t>
      </w:r>
      <w:r w:rsidRPr="001E0D6C">
        <w:rPr>
          <w:rFonts w:ascii="Times New Roman" w:eastAsia="Andale Sans UI" w:hAnsi="Times New Roman" w:cs="Times New Roman"/>
          <w:kern w:val="3"/>
          <w:sz w:val="28"/>
          <w:szCs w:val="28"/>
          <w:lang w:val="en-US" w:bidi="en-US"/>
        </w:rPr>
        <w:t>de</w:t>
      </w:r>
      <w:r w:rsidRPr="001E0D6C">
        <w:rPr>
          <w:rFonts w:ascii="Times New Roman" w:eastAsia="Andale Sans UI" w:hAnsi="Times New Roman" w:cs="Times New Roman"/>
          <w:kern w:val="3"/>
          <w:sz w:val="28"/>
          <w:szCs w:val="28"/>
          <w:lang w:bidi="en-US"/>
        </w:rPr>
        <w:t xml:space="preserve"> </w:t>
      </w:r>
      <w:r w:rsidRPr="001E0D6C">
        <w:rPr>
          <w:rFonts w:ascii="Times New Roman" w:eastAsia="Andale Sans UI" w:hAnsi="Times New Roman" w:cs="Times New Roman"/>
          <w:kern w:val="3"/>
          <w:sz w:val="28"/>
          <w:szCs w:val="28"/>
          <w:lang w:val="en-US" w:bidi="en-US"/>
        </w:rPr>
        <w:t>basgue</w:t>
      </w:r>
      <w:r w:rsidRPr="001E0D6C">
        <w:rPr>
          <w:rFonts w:ascii="Times New Roman" w:eastAsia="Andale Sans UI" w:hAnsi="Times New Roman" w:cs="Times New Roman"/>
          <w:kern w:val="3"/>
          <w:sz w:val="28"/>
          <w:szCs w:val="28"/>
          <w:lang w:bidi="en-US"/>
        </w:rPr>
        <w:t xml:space="preserve"> в ритме вальса с продвижением по одному и в паре.</w:t>
      </w:r>
      <w:proofErr w:type="gramEnd"/>
    </w:p>
    <w:p w:rsidR="001E0D6C" w:rsidRPr="001E0D6C" w:rsidRDefault="001E0D6C" w:rsidP="001E0D6C">
      <w:pPr>
        <w:spacing w:after="0" w:line="360" w:lineRule="auto"/>
        <w:ind w:firstLine="709"/>
        <w:jc w:val="both"/>
        <w:rPr>
          <w:rFonts w:ascii="Times New Roman" w:eastAsia="Andale Sans UI" w:hAnsi="Times New Roman" w:cs="Times New Roman"/>
          <w:kern w:val="3"/>
          <w:sz w:val="28"/>
          <w:szCs w:val="28"/>
          <w:lang w:bidi="en-US"/>
        </w:rPr>
      </w:pPr>
      <w:r w:rsidRPr="001E0D6C">
        <w:rPr>
          <w:rFonts w:ascii="Times New Roman" w:eastAsia="Andale Sans UI" w:hAnsi="Times New Roman" w:cs="Times New Roman"/>
          <w:kern w:val="3"/>
          <w:sz w:val="28"/>
          <w:szCs w:val="28"/>
          <w:lang w:bidi="en-US"/>
        </w:rPr>
        <w:lastRenderedPageBreak/>
        <w:t>9. Небольшие композиции с использованием элементов вальса по одному и в паре.</w:t>
      </w:r>
    </w:p>
    <w:p w:rsidR="001E0D6C" w:rsidRPr="001E0D6C" w:rsidRDefault="001E0D6C" w:rsidP="001E0D6C">
      <w:pPr>
        <w:spacing w:after="0" w:line="360" w:lineRule="auto"/>
        <w:ind w:firstLine="709"/>
        <w:jc w:val="both"/>
        <w:rPr>
          <w:rFonts w:ascii="Times New Roman" w:eastAsia="Andale Sans UI" w:hAnsi="Times New Roman" w:cs="Times New Roman"/>
          <w:kern w:val="3"/>
          <w:sz w:val="28"/>
          <w:szCs w:val="28"/>
          <w:lang w:bidi="en-US"/>
        </w:rPr>
      </w:pPr>
      <w:r w:rsidRPr="001E0D6C">
        <w:rPr>
          <w:rFonts w:ascii="Times New Roman" w:eastAsia="Andale Sans UI" w:hAnsi="Times New Roman" w:cs="Times New Roman"/>
          <w:kern w:val="3"/>
          <w:sz w:val="28"/>
          <w:szCs w:val="28"/>
          <w:lang w:bidi="en-US"/>
        </w:rPr>
        <w:t>10. Украинский народный танец:</w:t>
      </w:r>
    </w:p>
    <w:p w:rsidR="001E0D6C" w:rsidRPr="001E0D6C" w:rsidRDefault="001E0D6C" w:rsidP="001E0D6C">
      <w:pPr>
        <w:spacing w:after="0" w:line="360" w:lineRule="auto"/>
        <w:ind w:firstLine="709"/>
        <w:jc w:val="both"/>
        <w:rPr>
          <w:rFonts w:ascii="Times New Roman" w:eastAsia="Andale Sans UI" w:hAnsi="Times New Roman" w:cs="Times New Roman"/>
          <w:kern w:val="3"/>
          <w:sz w:val="28"/>
          <w:szCs w:val="28"/>
          <w:lang w:bidi="en-US"/>
        </w:rPr>
      </w:pPr>
      <w:r w:rsidRPr="001E0D6C">
        <w:rPr>
          <w:rFonts w:ascii="Times New Roman" w:eastAsia="Andale Sans UI" w:hAnsi="Times New Roman" w:cs="Times New Roman"/>
          <w:kern w:val="3"/>
          <w:sz w:val="28"/>
          <w:szCs w:val="28"/>
          <w:lang w:bidi="en-US"/>
        </w:rPr>
        <w:t>- медленный женский ход,</w:t>
      </w:r>
    </w:p>
    <w:p w:rsidR="001E0D6C" w:rsidRPr="001E0D6C" w:rsidRDefault="001E0D6C" w:rsidP="001E0D6C">
      <w:pPr>
        <w:spacing w:after="0" w:line="360" w:lineRule="auto"/>
        <w:ind w:firstLine="709"/>
        <w:jc w:val="both"/>
        <w:rPr>
          <w:rFonts w:ascii="Times New Roman" w:eastAsia="Andale Sans UI" w:hAnsi="Times New Roman" w:cs="Times New Roman"/>
          <w:kern w:val="3"/>
          <w:sz w:val="28"/>
          <w:szCs w:val="28"/>
          <w:lang w:bidi="en-US"/>
        </w:rPr>
      </w:pPr>
      <w:r w:rsidRPr="001E0D6C">
        <w:rPr>
          <w:rFonts w:ascii="Times New Roman" w:eastAsia="Andale Sans UI" w:hAnsi="Times New Roman" w:cs="Times New Roman"/>
          <w:kern w:val="3"/>
          <w:sz w:val="28"/>
          <w:szCs w:val="28"/>
          <w:lang w:bidi="en-US"/>
        </w:rPr>
        <w:t>- ход с остановкой на третьем шаге,</w:t>
      </w:r>
    </w:p>
    <w:p w:rsidR="001E0D6C" w:rsidRPr="001E0D6C" w:rsidRDefault="001E0D6C" w:rsidP="001E0D6C">
      <w:pPr>
        <w:spacing w:after="0" w:line="360" w:lineRule="auto"/>
        <w:ind w:firstLine="709"/>
        <w:jc w:val="both"/>
        <w:rPr>
          <w:rFonts w:ascii="Times New Roman" w:eastAsia="Andale Sans UI" w:hAnsi="Times New Roman" w:cs="Times New Roman"/>
          <w:kern w:val="3"/>
          <w:sz w:val="28"/>
          <w:szCs w:val="28"/>
          <w:lang w:bidi="en-US"/>
        </w:rPr>
      </w:pPr>
      <w:r w:rsidRPr="001E0D6C">
        <w:rPr>
          <w:rFonts w:ascii="Times New Roman" w:eastAsia="Andale Sans UI" w:hAnsi="Times New Roman" w:cs="Times New Roman"/>
          <w:kern w:val="3"/>
          <w:sz w:val="28"/>
          <w:szCs w:val="28"/>
          <w:lang w:bidi="en-US"/>
        </w:rPr>
        <w:t>- «веревочка» двойная,</w:t>
      </w:r>
    </w:p>
    <w:p w:rsidR="001E0D6C" w:rsidRPr="001E0D6C" w:rsidRDefault="001E0D6C" w:rsidP="001E0D6C">
      <w:pPr>
        <w:spacing w:after="0" w:line="360" w:lineRule="auto"/>
        <w:ind w:firstLine="709"/>
        <w:jc w:val="both"/>
        <w:rPr>
          <w:rFonts w:ascii="Times New Roman" w:eastAsia="Andale Sans UI" w:hAnsi="Times New Roman" w:cs="Times New Roman"/>
          <w:kern w:val="3"/>
          <w:sz w:val="28"/>
          <w:szCs w:val="28"/>
          <w:lang w:bidi="en-US"/>
        </w:rPr>
      </w:pPr>
      <w:r w:rsidRPr="001E0D6C">
        <w:rPr>
          <w:rFonts w:ascii="Times New Roman" w:eastAsia="Andale Sans UI" w:hAnsi="Times New Roman" w:cs="Times New Roman"/>
          <w:kern w:val="3"/>
          <w:sz w:val="28"/>
          <w:szCs w:val="28"/>
          <w:lang w:bidi="en-US"/>
        </w:rPr>
        <w:t>- «тынок» (перескок с ноги на ногу),</w:t>
      </w:r>
    </w:p>
    <w:p w:rsidR="001E0D6C" w:rsidRPr="001E0D6C" w:rsidRDefault="001E0D6C" w:rsidP="001E0D6C">
      <w:pPr>
        <w:spacing w:after="0" w:line="360" w:lineRule="auto"/>
        <w:ind w:firstLine="709"/>
        <w:jc w:val="both"/>
        <w:rPr>
          <w:rFonts w:ascii="Times New Roman" w:eastAsia="Andale Sans UI" w:hAnsi="Times New Roman" w:cs="Times New Roman"/>
          <w:kern w:val="3"/>
          <w:sz w:val="28"/>
          <w:szCs w:val="28"/>
          <w:lang w:bidi="en-US"/>
        </w:rPr>
      </w:pPr>
      <w:r w:rsidRPr="001E0D6C">
        <w:rPr>
          <w:rFonts w:ascii="Times New Roman" w:eastAsia="Andale Sans UI" w:hAnsi="Times New Roman" w:cs="Times New Roman"/>
          <w:kern w:val="3"/>
          <w:sz w:val="28"/>
          <w:szCs w:val="28"/>
          <w:lang w:bidi="en-US"/>
        </w:rPr>
        <w:t>- «выступцы» (подбивание одной ногой другую).</w:t>
      </w:r>
    </w:p>
    <w:p w:rsidR="001E0D6C" w:rsidRPr="001E0D6C" w:rsidRDefault="001E0D6C" w:rsidP="001E0D6C">
      <w:pPr>
        <w:spacing w:after="0" w:line="240" w:lineRule="auto"/>
        <w:ind w:left="566"/>
        <w:rPr>
          <w:rFonts w:ascii="Times New Roman" w:eastAsia="Andale Sans UI" w:hAnsi="Times New Roman" w:cs="Times New Roman"/>
          <w:kern w:val="3"/>
          <w:sz w:val="16"/>
          <w:szCs w:val="28"/>
          <w:lang w:bidi="en-US"/>
        </w:rPr>
      </w:pPr>
    </w:p>
    <w:p w:rsidR="001E0D6C" w:rsidRPr="001E0D6C" w:rsidRDefault="001E0D6C" w:rsidP="001E0D6C">
      <w:pPr>
        <w:widowControl w:val="0"/>
        <w:suppressAutoHyphens/>
        <w:autoSpaceDN w:val="0"/>
        <w:spacing w:after="0" w:line="360" w:lineRule="auto"/>
        <w:jc w:val="center"/>
        <w:textAlignment w:val="baseline"/>
        <w:rPr>
          <w:rFonts w:ascii="Times New Roman" w:eastAsia="Andale Sans UI" w:hAnsi="Times New Roman" w:cs="Times New Roman"/>
          <w:b/>
          <w:kern w:val="3"/>
          <w:sz w:val="28"/>
          <w:szCs w:val="28"/>
          <w:lang w:bidi="en-US"/>
        </w:rPr>
      </w:pPr>
      <w:r w:rsidRPr="001E0D6C">
        <w:rPr>
          <w:rFonts w:ascii="Times New Roman" w:eastAsia="Andale Sans UI" w:hAnsi="Times New Roman" w:cs="Times New Roman"/>
          <w:b/>
          <w:kern w:val="3"/>
          <w:sz w:val="28"/>
          <w:szCs w:val="28"/>
          <w:lang w:bidi="en-US"/>
        </w:rPr>
        <w:t>7 класс</w:t>
      </w:r>
    </w:p>
    <w:p w:rsidR="001E0D6C" w:rsidRPr="001E0D6C" w:rsidRDefault="001E0D6C" w:rsidP="001E0D6C">
      <w:pPr>
        <w:widowControl w:val="0"/>
        <w:suppressAutoHyphens/>
        <w:autoSpaceDN w:val="0"/>
        <w:spacing w:after="0" w:line="360" w:lineRule="auto"/>
        <w:ind w:firstLine="709"/>
        <w:jc w:val="both"/>
        <w:textAlignment w:val="baseline"/>
        <w:rPr>
          <w:rFonts w:ascii="Times New Roman" w:eastAsia="Andale Sans UI" w:hAnsi="Times New Roman" w:cs="Times New Roman"/>
          <w:kern w:val="3"/>
          <w:sz w:val="28"/>
          <w:szCs w:val="28"/>
          <w:lang w:bidi="en-US"/>
        </w:rPr>
      </w:pPr>
      <w:r w:rsidRPr="001E0D6C">
        <w:rPr>
          <w:rFonts w:ascii="Times New Roman" w:eastAsia="Andale Sans UI" w:hAnsi="Times New Roman" w:cs="Times New Roman"/>
          <w:kern w:val="3"/>
          <w:sz w:val="28"/>
          <w:szCs w:val="28"/>
          <w:lang w:bidi="en-US"/>
        </w:rPr>
        <w:t>Развитие силы ног путем увеличения количества движений в комбинации. Введение полупальцев в экзерсис у станка. Развитие устойчивости на середине зала. Изучение полуповоротов на двух ногах у станка и на середине зала.</w:t>
      </w:r>
    </w:p>
    <w:p w:rsidR="001E0D6C" w:rsidRPr="001E0D6C" w:rsidRDefault="001E0D6C" w:rsidP="001E0D6C">
      <w:pPr>
        <w:widowControl w:val="0"/>
        <w:suppressAutoHyphens/>
        <w:autoSpaceDN w:val="0"/>
        <w:spacing w:after="0" w:line="360" w:lineRule="auto"/>
        <w:ind w:firstLine="709"/>
        <w:jc w:val="both"/>
        <w:textAlignment w:val="baseline"/>
        <w:rPr>
          <w:rFonts w:ascii="Times New Roman" w:eastAsia="Andale Sans UI" w:hAnsi="Times New Roman" w:cs="Times New Roman"/>
          <w:kern w:val="3"/>
          <w:sz w:val="28"/>
          <w:szCs w:val="28"/>
          <w:lang w:bidi="en-US"/>
        </w:rPr>
      </w:pPr>
      <w:r w:rsidRPr="001E0D6C">
        <w:rPr>
          <w:rFonts w:ascii="Times New Roman" w:eastAsia="Andale Sans UI" w:hAnsi="Times New Roman" w:cs="Times New Roman"/>
          <w:kern w:val="3"/>
          <w:sz w:val="28"/>
          <w:szCs w:val="28"/>
          <w:lang w:bidi="en-US"/>
        </w:rPr>
        <w:t>Усложнение комбинаций, исполнение их в более быстром темпе. Изучение поз на середине зала.</w:t>
      </w:r>
    </w:p>
    <w:p w:rsidR="001E0D6C" w:rsidRPr="001E0D6C" w:rsidRDefault="001E0D6C" w:rsidP="001E0D6C">
      <w:pPr>
        <w:widowControl w:val="0"/>
        <w:suppressAutoHyphens/>
        <w:autoSpaceDN w:val="0"/>
        <w:spacing w:after="0" w:line="360" w:lineRule="auto"/>
        <w:ind w:firstLine="709"/>
        <w:jc w:val="both"/>
        <w:textAlignment w:val="baseline"/>
        <w:rPr>
          <w:rFonts w:ascii="Times New Roman" w:eastAsia="Andale Sans UI" w:hAnsi="Times New Roman" w:cs="Times New Roman"/>
          <w:kern w:val="3"/>
          <w:sz w:val="28"/>
          <w:szCs w:val="28"/>
          <w:lang w:bidi="en-US"/>
        </w:rPr>
      </w:pPr>
      <w:r w:rsidRPr="001E0D6C">
        <w:rPr>
          <w:rFonts w:ascii="Times New Roman" w:eastAsia="Andale Sans UI" w:hAnsi="Times New Roman" w:cs="Times New Roman"/>
          <w:kern w:val="3"/>
          <w:sz w:val="28"/>
          <w:szCs w:val="28"/>
          <w:lang w:bidi="en-US"/>
        </w:rPr>
        <w:t xml:space="preserve">Изучение прыжков с окончанием на одну ногу. </w:t>
      </w:r>
    </w:p>
    <w:p w:rsidR="001E0D6C" w:rsidRPr="001E0D6C" w:rsidRDefault="001E0D6C" w:rsidP="001E0D6C">
      <w:pPr>
        <w:widowControl w:val="0"/>
        <w:suppressAutoHyphens/>
        <w:autoSpaceDN w:val="0"/>
        <w:spacing w:after="0" w:line="360" w:lineRule="auto"/>
        <w:jc w:val="center"/>
        <w:textAlignment w:val="baseline"/>
        <w:rPr>
          <w:rFonts w:ascii="Times New Roman" w:eastAsia="Andale Sans UI" w:hAnsi="Times New Roman" w:cs="Times New Roman"/>
          <w:i/>
          <w:kern w:val="3"/>
          <w:sz w:val="28"/>
          <w:szCs w:val="28"/>
          <w:lang w:bidi="en-US"/>
        </w:rPr>
      </w:pPr>
      <w:r w:rsidRPr="001E0D6C">
        <w:rPr>
          <w:rFonts w:ascii="Times New Roman" w:eastAsia="Andale Sans UI" w:hAnsi="Times New Roman" w:cs="Times New Roman"/>
          <w:i/>
          <w:kern w:val="3"/>
          <w:sz w:val="28"/>
          <w:szCs w:val="28"/>
          <w:lang w:bidi="en-US"/>
        </w:rPr>
        <w:t>Середина</w:t>
      </w:r>
    </w:p>
    <w:p w:rsidR="001E0D6C" w:rsidRPr="001E0D6C" w:rsidRDefault="001E0D6C" w:rsidP="00DE3FF3">
      <w:pPr>
        <w:widowControl w:val="0"/>
        <w:numPr>
          <w:ilvl w:val="0"/>
          <w:numId w:val="122"/>
        </w:numPr>
        <w:tabs>
          <w:tab w:val="left" w:pos="993"/>
        </w:tabs>
        <w:suppressAutoHyphens/>
        <w:autoSpaceDN w:val="0"/>
        <w:spacing w:after="0" w:line="360" w:lineRule="auto"/>
        <w:ind w:left="0" w:firstLine="709"/>
        <w:jc w:val="both"/>
        <w:textAlignment w:val="baseline"/>
        <w:rPr>
          <w:rFonts w:ascii="Times New Roman" w:eastAsia="Times New Roman" w:hAnsi="Times New Roman" w:cs="Times New Roman"/>
          <w:noProof/>
          <w:sz w:val="28"/>
          <w:szCs w:val="28"/>
          <w:lang w:eastAsia="ru-RU"/>
        </w:rPr>
      </w:pPr>
      <w:r w:rsidRPr="001E0D6C">
        <w:rPr>
          <w:rFonts w:ascii="Times New Roman" w:eastAsia="Times New Roman" w:hAnsi="Times New Roman" w:cs="Times New Roman"/>
          <w:noProof/>
          <w:sz w:val="28"/>
          <w:szCs w:val="28"/>
          <w:lang w:eastAsia="ru-RU"/>
        </w:rPr>
        <w:t xml:space="preserve">Большие и маленькие позы: </w:t>
      </w:r>
      <w:r w:rsidRPr="001E0D6C">
        <w:rPr>
          <w:rFonts w:ascii="Times New Roman" w:eastAsia="Times New Roman" w:hAnsi="Times New Roman" w:cs="Times New Roman"/>
          <w:noProof/>
          <w:sz w:val="28"/>
          <w:szCs w:val="28"/>
          <w:lang w:val="en-US" w:eastAsia="ru-RU"/>
        </w:rPr>
        <w:t>croise</w:t>
      </w:r>
      <w:r w:rsidRPr="001E0D6C">
        <w:rPr>
          <w:rFonts w:ascii="Times New Roman" w:eastAsia="Times New Roman" w:hAnsi="Times New Roman" w:cs="Times New Roman"/>
          <w:noProof/>
          <w:sz w:val="28"/>
          <w:szCs w:val="28"/>
          <w:lang w:eastAsia="ru-RU"/>
        </w:rPr>
        <w:t xml:space="preserve">é, </w:t>
      </w:r>
      <w:r w:rsidRPr="001E0D6C">
        <w:rPr>
          <w:rFonts w:ascii="Times New Roman" w:eastAsia="Times New Roman" w:hAnsi="Times New Roman" w:cs="Times New Roman"/>
          <w:noProof/>
          <w:sz w:val="28"/>
          <w:szCs w:val="28"/>
          <w:lang w:val="en-US" w:eastAsia="ru-RU"/>
        </w:rPr>
        <w:t>efface</w:t>
      </w:r>
      <w:r w:rsidRPr="001E0D6C">
        <w:rPr>
          <w:rFonts w:ascii="Times New Roman" w:eastAsia="Times New Roman" w:hAnsi="Times New Roman" w:cs="Times New Roman"/>
          <w:noProof/>
          <w:sz w:val="28"/>
          <w:szCs w:val="28"/>
          <w:lang w:eastAsia="ru-RU"/>
        </w:rPr>
        <w:t xml:space="preserve">é вперед и назад, </w:t>
      </w:r>
      <w:r w:rsidRPr="001E0D6C">
        <w:rPr>
          <w:rFonts w:ascii="Times New Roman" w:eastAsia="Times New Roman" w:hAnsi="Times New Roman" w:cs="Times New Roman"/>
          <w:noProof/>
          <w:sz w:val="28"/>
          <w:szCs w:val="28"/>
          <w:lang w:val="en-US" w:eastAsia="ru-RU"/>
        </w:rPr>
        <w:t>II</w:t>
      </w:r>
      <w:r w:rsidRPr="001E0D6C">
        <w:rPr>
          <w:rFonts w:ascii="Times New Roman" w:eastAsia="Times New Roman" w:hAnsi="Times New Roman" w:cs="Times New Roman"/>
          <w:noProof/>
          <w:sz w:val="28"/>
          <w:szCs w:val="28"/>
          <w:lang w:eastAsia="ru-RU"/>
        </w:rPr>
        <w:t xml:space="preserve"> </w:t>
      </w:r>
      <w:r w:rsidRPr="001E0D6C">
        <w:rPr>
          <w:rFonts w:ascii="Times New Roman" w:eastAsia="Times New Roman" w:hAnsi="Times New Roman" w:cs="Times New Roman"/>
          <w:noProof/>
          <w:sz w:val="28"/>
          <w:szCs w:val="28"/>
          <w:lang w:val="en-US" w:eastAsia="ru-RU"/>
        </w:rPr>
        <w:t>arabesque</w:t>
      </w:r>
      <w:r w:rsidRPr="001E0D6C">
        <w:rPr>
          <w:rFonts w:ascii="Times New Roman" w:eastAsia="Times New Roman" w:hAnsi="Times New Roman" w:cs="Times New Roman"/>
          <w:noProof/>
          <w:sz w:val="28"/>
          <w:szCs w:val="28"/>
          <w:lang w:eastAsia="ru-RU"/>
        </w:rPr>
        <w:t xml:space="preserve"> носком в пол на вытянутой ноге и на </w:t>
      </w:r>
      <w:r w:rsidRPr="001E0D6C">
        <w:rPr>
          <w:rFonts w:ascii="Times New Roman" w:eastAsia="Times New Roman" w:hAnsi="Times New Roman" w:cs="Times New Roman"/>
          <w:noProof/>
          <w:sz w:val="28"/>
          <w:szCs w:val="28"/>
          <w:lang w:val="en-US" w:eastAsia="ru-RU"/>
        </w:rPr>
        <w:t>demi</w:t>
      </w:r>
      <w:r w:rsidRPr="001E0D6C">
        <w:rPr>
          <w:rFonts w:ascii="Times New Roman" w:eastAsia="Times New Roman" w:hAnsi="Times New Roman" w:cs="Times New Roman"/>
          <w:noProof/>
          <w:sz w:val="28"/>
          <w:szCs w:val="28"/>
          <w:lang w:eastAsia="ru-RU"/>
        </w:rPr>
        <w:t>-</w:t>
      </w:r>
      <w:r w:rsidRPr="001E0D6C">
        <w:rPr>
          <w:rFonts w:ascii="Times New Roman" w:eastAsia="Times New Roman" w:hAnsi="Times New Roman" w:cs="Times New Roman"/>
          <w:noProof/>
          <w:sz w:val="28"/>
          <w:szCs w:val="28"/>
          <w:lang w:val="en-US" w:eastAsia="ru-RU"/>
        </w:rPr>
        <w:t>pli</w:t>
      </w:r>
      <w:r w:rsidRPr="001E0D6C">
        <w:rPr>
          <w:rFonts w:ascii="Times New Roman" w:eastAsia="Times New Roman" w:hAnsi="Times New Roman" w:cs="Times New Roman"/>
          <w:noProof/>
          <w:sz w:val="28"/>
          <w:szCs w:val="28"/>
          <w:lang w:eastAsia="ru-RU"/>
        </w:rPr>
        <w:t>é (по мере усвоения вводятся в различные упражнения).</w:t>
      </w:r>
    </w:p>
    <w:p w:rsidR="001E0D6C" w:rsidRPr="001E0D6C" w:rsidRDefault="001E0D6C" w:rsidP="00DE3FF3">
      <w:pPr>
        <w:widowControl w:val="0"/>
        <w:numPr>
          <w:ilvl w:val="0"/>
          <w:numId w:val="122"/>
        </w:numPr>
        <w:tabs>
          <w:tab w:val="left" w:pos="993"/>
        </w:tabs>
        <w:suppressAutoHyphens/>
        <w:autoSpaceDN w:val="0"/>
        <w:spacing w:after="0" w:line="360" w:lineRule="auto"/>
        <w:ind w:left="0" w:firstLine="709"/>
        <w:jc w:val="both"/>
        <w:textAlignment w:val="baseline"/>
        <w:rPr>
          <w:rFonts w:ascii="Times New Roman" w:eastAsia="Times New Roman" w:hAnsi="Times New Roman" w:cs="Times New Roman"/>
          <w:noProof/>
          <w:sz w:val="28"/>
          <w:szCs w:val="28"/>
          <w:lang w:eastAsia="ru-RU"/>
        </w:rPr>
      </w:pPr>
      <w:r w:rsidRPr="001E0D6C">
        <w:rPr>
          <w:rFonts w:ascii="Times New Roman" w:eastAsia="Times New Roman" w:hAnsi="Times New Roman" w:cs="Times New Roman"/>
          <w:noProof/>
          <w:sz w:val="28"/>
          <w:szCs w:val="28"/>
          <w:lang w:val="en-US" w:eastAsia="ru-RU"/>
        </w:rPr>
        <w:t>Grand</w:t>
      </w:r>
      <w:r w:rsidRPr="001E0D6C">
        <w:rPr>
          <w:rFonts w:ascii="Times New Roman" w:eastAsia="Times New Roman" w:hAnsi="Times New Roman" w:cs="Times New Roman"/>
          <w:noProof/>
          <w:sz w:val="28"/>
          <w:szCs w:val="28"/>
          <w:lang w:eastAsia="ru-RU"/>
        </w:rPr>
        <w:t xml:space="preserve"> </w:t>
      </w:r>
      <w:r w:rsidRPr="001E0D6C">
        <w:rPr>
          <w:rFonts w:ascii="Times New Roman" w:eastAsia="Times New Roman" w:hAnsi="Times New Roman" w:cs="Times New Roman"/>
          <w:noProof/>
          <w:sz w:val="28"/>
          <w:szCs w:val="28"/>
          <w:lang w:val="en-US" w:eastAsia="ru-RU"/>
        </w:rPr>
        <w:t>pli</w:t>
      </w:r>
      <w:r w:rsidRPr="001E0D6C">
        <w:rPr>
          <w:rFonts w:ascii="Times New Roman" w:eastAsia="Times New Roman" w:hAnsi="Times New Roman" w:cs="Times New Roman"/>
          <w:noProof/>
          <w:sz w:val="28"/>
          <w:szCs w:val="28"/>
          <w:lang w:eastAsia="ru-RU"/>
        </w:rPr>
        <w:t>é</w:t>
      </w:r>
      <w:r w:rsidRPr="001E0D6C">
        <w:rPr>
          <w:rFonts w:ascii="Times New Roman" w:eastAsia="Times New Roman" w:hAnsi="Times New Roman" w:cs="Times New Roman"/>
          <w:noProof/>
          <w:sz w:val="28"/>
          <w:szCs w:val="28"/>
          <w:lang w:val="en-US" w:eastAsia="ru-RU"/>
        </w:rPr>
        <w:t>s</w:t>
      </w:r>
      <w:r w:rsidRPr="001E0D6C">
        <w:rPr>
          <w:rFonts w:ascii="Times New Roman" w:eastAsia="Times New Roman" w:hAnsi="Times New Roman" w:cs="Times New Roman"/>
          <w:noProof/>
          <w:sz w:val="28"/>
          <w:szCs w:val="28"/>
          <w:lang w:eastAsia="ru-RU"/>
        </w:rPr>
        <w:t xml:space="preserve"> – по </w:t>
      </w:r>
      <w:r w:rsidRPr="001E0D6C">
        <w:rPr>
          <w:rFonts w:ascii="Times New Roman" w:eastAsia="Times New Roman" w:hAnsi="Times New Roman" w:cs="Times New Roman"/>
          <w:noProof/>
          <w:sz w:val="28"/>
          <w:szCs w:val="28"/>
          <w:lang w:val="en-US" w:eastAsia="ru-RU"/>
        </w:rPr>
        <w:t>IV</w:t>
      </w:r>
      <w:r w:rsidRPr="001E0D6C">
        <w:rPr>
          <w:rFonts w:ascii="Times New Roman" w:eastAsia="Times New Roman" w:hAnsi="Times New Roman" w:cs="Times New Roman"/>
          <w:noProof/>
          <w:sz w:val="28"/>
          <w:szCs w:val="28"/>
          <w:lang w:eastAsia="ru-RU"/>
        </w:rPr>
        <w:t xml:space="preserve"> позиции.</w:t>
      </w:r>
    </w:p>
    <w:p w:rsidR="001E0D6C" w:rsidRPr="001E0D6C" w:rsidRDefault="001E0D6C" w:rsidP="00DE3FF3">
      <w:pPr>
        <w:widowControl w:val="0"/>
        <w:numPr>
          <w:ilvl w:val="0"/>
          <w:numId w:val="122"/>
        </w:numPr>
        <w:tabs>
          <w:tab w:val="left" w:pos="993"/>
        </w:tabs>
        <w:suppressAutoHyphens/>
        <w:autoSpaceDN w:val="0"/>
        <w:spacing w:after="0" w:line="360" w:lineRule="auto"/>
        <w:ind w:left="0" w:firstLine="709"/>
        <w:contextualSpacing/>
        <w:jc w:val="both"/>
        <w:textAlignment w:val="baseline"/>
        <w:rPr>
          <w:rFonts w:ascii="Times New Roman" w:eastAsia="Times New Roman" w:hAnsi="Times New Roman" w:cs="Times New Roman"/>
          <w:noProof/>
          <w:sz w:val="28"/>
          <w:szCs w:val="28"/>
          <w:lang w:val="en-US" w:eastAsia="ru-RU"/>
        </w:rPr>
      </w:pPr>
      <w:r w:rsidRPr="001E0D6C">
        <w:rPr>
          <w:rFonts w:ascii="Times New Roman" w:eastAsia="Times New Roman" w:hAnsi="Times New Roman" w:cs="Times New Roman"/>
          <w:noProof/>
          <w:sz w:val="28"/>
          <w:szCs w:val="28"/>
          <w:lang w:val="en-US" w:eastAsia="ru-RU"/>
        </w:rPr>
        <w:t>Battements tendus</w:t>
      </w:r>
      <w:r w:rsidRPr="001E0D6C">
        <w:rPr>
          <w:rFonts w:ascii="Times New Roman" w:eastAsia="Times New Roman" w:hAnsi="Times New Roman" w:cs="Times New Roman"/>
          <w:noProof/>
          <w:sz w:val="28"/>
          <w:szCs w:val="28"/>
          <w:lang w:eastAsia="ru-RU"/>
        </w:rPr>
        <w:t>:</w:t>
      </w:r>
    </w:p>
    <w:p w:rsidR="001E0D6C" w:rsidRPr="001E0D6C" w:rsidRDefault="001E0D6C" w:rsidP="001E0D6C">
      <w:pPr>
        <w:tabs>
          <w:tab w:val="left" w:pos="993"/>
        </w:tabs>
        <w:spacing w:after="0" w:line="360" w:lineRule="auto"/>
        <w:ind w:firstLine="709"/>
        <w:contextualSpacing/>
        <w:jc w:val="both"/>
        <w:rPr>
          <w:rFonts w:ascii="Times New Roman" w:eastAsia="Times New Roman" w:hAnsi="Times New Roman" w:cs="Times New Roman"/>
          <w:noProof/>
          <w:sz w:val="28"/>
          <w:szCs w:val="28"/>
          <w:lang w:eastAsia="ru-RU"/>
        </w:rPr>
      </w:pPr>
      <w:r w:rsidRPr="001E0D6C">
        <w:rPr>
          <w:rFonts w:ascii="Times New Roman" w:eastAsia="Times New Roman" w:hAnsi="Times New Roman" w:cs="Times New Roman"/>
          <w:noProof/>
          <w:sz w:val="28"/>
          <w:szCs w:val="28"/>
          <w:lang w:eastAsia="ru-RU"/>
        </w:rPr>
        <w:t xml:space="preserve">  - с </w:t>
      </w:r>
      <w:r w:rsidRPr="001E0D6C">
        <w:rPr>
          <w:rFonts w:ascii="Times New Roman" w:eastAsia="Times New Roman" w:hAnsi="Times New Roman" w:cs="Times New Roman"/>
          <w:noProof/>
          <w:sz w:val="28"/>
          <w:szCs w:val="28"/>
          <w:lang w:val="en-US" w:eastAsia="ru-RU"/>
        </w:rPr>
        <w:t>demi</w:t>
      </w:r>
      <w:r w:rsidRPr="001E0D6C">
        <w:rPr>
          <w:rFonts w:ascii="Times New Roman" w:eastAsia="Times New Roman" w:hAnsi="Times New Roman" w:cs="Times New Roman"/>
          <w:noProof/>
          <w:sz w:val="28"/>
          <w:szCs w:val="28"/>
          <w:lang w:eastAsia="ru-RU"/>
        </w:rPr>
        <w:t>-</w:t>
      </w:r>
      <w:r w:rsidRPr="001E0D6C">
        <w:rPr>
          <w:rFonts w:ascii="Times New Roman" w:eastAsia="Times New Roman" w:hAnsi="Times New Roman" w:cs="Times New Roman"/>
          <w:noProof/>
          <w:sz w:val="28"/>
          <w:szCs w:val="28"/>
          <w:lang w:val="en-US" w:eastAsia="ru-RU"/>
        </w:rPr>
        <w:t>pli</w:t>
      </w:r>
      <w:r w:rsidRPr="001E0D6C">
        <w:rPr>
          <w:rFonts w:ascii="Times New Roman" w:eastAsia="Times New Roman" w:hAnsi="Times New Roman" w:cs="Times New Roman"/>
          <w:noProof/>
          <w:sz w:val="28"/>
          <w:szCs w:val="28"/>
          <w:lang w:eastAsia="ru-RU"/>
        </w:rPr>
        <w:t>é</w:t>
      </w:r>
      <w:r w:rsidRPr="001E0D6C">
        <w:rPr>
          <w:rFonts w:ascii="Times New Roman" w:eastAsia="Times New Roman" w:hAnsi="Times New Roman" w:cs="Times New Roman"/>
          <w:noProof/>
          <w:sz w:val="28"/>
          <w:szCs w:val="28"/>
          <w:lang w:val="en-US" w:eastAsia="ru-RU"/>
        </w:rPr>
        <w:t>s</w:t>
      </w:r>
      <w:r w:rsidRPr="001E0D6C">
        <w:rPr>
          <w:rFonts w:ascii="Times New Roman" w:eastAsia="Times New Roman" w:hAnsi="Times New Roman" w:cs="Times New Roman"/>
          <w:noProof/>
          <w:sz w:val="28"/>
          <w:szCs w:val="28"/>
          <w:lang w:eastAsia="ru-RU"/>
        </w:rPr>
        <w:t xml:space="preserve"> в </w:t>
      </w:r>
      <w:r w:rsidRPr="001E0D6C">
        <w:rPr>
          <w:rFonts w:ascii="Times New Roman" w:eastAsia="Times New Roman" w:hAnsi="Times New Roman" w:cs="Times New Roman"/>
          <w:noProof/>
          <w:sz w:val="28"/>
          <w:szCs w:val="28"/>
          <w:lang w:val="en-US" w:eastAsia="ru-RU"/>
        </w:rPr>
        <w:t>IV</w:t>
      </w:r>
      <w:r w:rsidRPr="001E0D6C">
        <w:rPr>
          <w:rFonts w:ascii="Times New Roman" w:eastAsia="Times New Roman" w:hAnsi="Times New Roman" w:cs="Times New Roman"/>
          <w:noProof/>
          <w:sz w:val="28"/>
          <w:szCs w:val="28"/>
          <w:lang w:eastAsia="ru-RU"/>
        </w:rPr>
        <w:t xml:space="preserve"> позиции без перехода и с переходом с опорной ноги;</w:t>
      </w:r>
    </w:p>
    <w:p w:rsidR="001E0D6C" w:rsidRPr="001E0D6C" w:rsidRDefault="001E0D6C" w:rsidP="001E0D6C">
      <w:pPr>
        <w:spacing w:after="0" w:line="360" w:lineRule="auto"/>
        <w:ind w:firstLine="709"/>
        <w:contextualSpacing/>
        <w:jc w:val="both"/>
        <w:rPr>
          <w:rFonts w:ascii="Times New Roman" w:eastAsia="Times New Roman" w:hAnsi="Times New Roman" w:cs="Times New Roman"/>
          <w:noProof/>
          <w:sz w:val="28"/>
          <w:szCs w:val="28"/>
          <w:lang w:eastAsia="ru-RU"/>
        </w:rPr>
      </w:pPr>
      <w:r w:rsidRPr="001E0D6C">
        <w:rPr>
          <w:rFonts w:ascii="Times New Roman" w:eastAsia="Times New Roman" w:hAnsi="Times New Roman" w:cs="Times New Roman"/>
          <w:noProof/>
          <w:sz w:val="28"/>
          <w:szCs w:val="28"/>
          <w:lang w:eastAsia="ru-RU"/>
        </w:rPr>
        <w:t xml:space="preserve">  - </w:t>
      </w:r>
      <w:r w:rsidRPr="001E0D6C">
        <w:rPr>
          <w:rFonts w:ascii="Times New Roman" w:eastAsia="Times New Roman" w:hAnsi="Times New Roman" w:cs="Times New Roman"/>
          <w:noProof/>
          <w:sz w:val="28"/>
          <w:szCs w:val="28"/>
          <w:lang w:val="en-US" w:eastAsia="ru-RU"/>
        </w:rPr>
        <w:t>double</w:t>
      </w:r>
      <w:r w:rsidRPr="001E0D6C">
        <w:rPr>
          <w:rFonts w:ascii="Times New Roman" w:eastAsia="Times New Roman" w:hAnsi="Times New Roman" w:cs="Times New Roman"/>
          <w:noProof/>
          <w:sz w:val="28"/>
          <w:szCs w:val="28"/>
          <w:lang w:eastAsia="ru-RU"/>
        </w:rPr>
        <w:t xml:space="preserve"> с двойным опусканием пятки;</w:t>
      </w:r>
    </w:p>
    <w:p w:rsidR="001E0D6C" w:rsidRPr="001E0D6C" w:rsidRDefault="001E0D6C" w:rsidP="001E0D6C">
      <w:pPr>
        <w:spacing w:after="0" w:line="360" w:lineRule="auto"/>
        <w:ind w:firstLine="709"/>
        <w:contextualSpacing/>
        <w:jc w:val="both"/>
        <w:rPr>
          <w:rFonts w:ascii="Times New Roman" w:eastAsia="Times New Roman" w:hAnsi="Times New Roman" w:cs="Times New Roman"/>
          <w:noProof/>
          <w:sz w:val="28"/>
          <w:szCs w:val="28"/>
          <w:lang w:eastAsia="ru-RU"/>
        </w:rPr>
      </w:pPr>
      <w:r w:rsidRPr="001E0D6C">
        <w:rPr>
          <w:rFonts w:ascii="Times New Roman" w:eastAsia="Times New Roman" w:hAnsi="Times New Roman" w:cs="Times New Roman"/>
          <w:noProof/>
          <w:sz w:val="28"/>
          <w:szCs w:val="28"/>
          <w:lang w:eastAsia="ru-RU"/>
        </w:rPr>
        <w:lastRenderedPageBreak/>
        <w:t xml:space="preserve">  - во всех маленьких и больших позах.</w:t>
      </w:r>
    </w:p>
    <w:p w:rsidR="001E0D6C" w:rsidRPr="001E0D6C" w:rsidRDefault="001E0D6C" w:rsidP="001E0D6C">
      <w:pPr>
        <w:spacing w:after="0" w:line="360" w:lineRule="auto"/>
        <w:ind w:firstLine="709"/>
        <w:contextualSpacing/>
        <w:jc w:val="both"/>
        <w:rPr>
          <w:rFonts w:ascii="Times New Roman" w:eastAsia="Times New Roman" w:hAnsi="Times New Roman" w:cs="Times New Roman"/>
          <w:noProof/>
          <w:sz w:val="28"/>
          <w:szCs w:val="28"/>
          <w:lang w:eastAsia="ru-RU"/>
        </w:rPr>
      </w:pPr>
      <w:r w:rsidRPr="001E0D6C">
        <w:rPr>
          <w:rFonts w:ascii="Times New Roman" w:eastAsia="Times New Roman" w:hAnsi="Times New Roman" w:cs="Times New Roman"/>
          <w:noProof/>
          <w:sz w:val="28"/>
          <w:szCs w:val="28"/>
          <w:lang w:eastAsia="ru-RU"/>
        </w:rPr>
        <w:t xml:space="preserve">4. </w:t>
      </w:r>
      <w:r w:rsidRPr="001E0D6C">
        <w:rPr>
          <w:rFonts w:ascii="Times New Roman" w:eastAsia="Times New Roman" w:hAnsi="Times New Roman" w:cs="Times New Roman"/>
          <w:noProof/>
          <w:sz w:val="28"/>
          <w:szCs w:val="28"/>
          <w:lang w:val="en-US" w:eastAsia="ru-RU"/>
        </w:rPr>
        <w:t>Battements</w:t>
      </w:r>
      <w:r w:rsidRPr="001E0D6C">
        <w:rPr>
          <w:rFonts w:ascii="Times New Roman" w:eastAsia="Times New Roman" w:hAnsi="Times New Roman" w:cs="Times New Roman"/>
          <w:noProof/>
          <w:sz w:val="28"/>
          <w:szCs w:val="28"/>
          <w:lang w:eastAsia="ru-RU"/>
        </w:rPr>
        <w:t xml:space="preserve"> </w:t>
      </w:r>
      <w:r w:rsidRPr="001E0D6C">
        <w:rPr>
          <w:rFonts w:ascii="Times New Roman" w:eastAsia="Times New Roman" w:hAnsi="Times New Roman" w:cs="Times New Roman"/>
          <w:noProof/>
          <w:sz w:val="28"/>
          <w:szCs w:val="28"/>
          <w:lang w:val="en-US" w:eastAsia="ru-RU"/>
        </w:rPr>
        <w:t>tendus</w:t>
      </w:r>
      <w:r w:rsidRPr="001E0D6C">
        <w:rPr>
          <w:rFonts w:ascii="Times New Roman" w:eastAsia="Times New Roman" w:hAnsi="Times New Roman" w:cs="Times New Roman"/>
          <w:noProof/>
          <w:sz w:val="28"/>
          <w:szCs w:val="28"/>
          <w:lang w:eastAsia="ru-RU"/>
        </w:rPr>
        <w:t xml:space="preserve"> </w:t>
      </w:r>
      <w:r w:rsidRPr="001E0D6C">
        <w:rPr>
          <w:rFonts w:ascii="Times New Roman" w:eastAsia="Times New Roman" w:hAnsi="Times New Roman" w:cs="Times New Roman"/>
          <w:noProof/>
          <w:sz w:val="28"/>
          <w:szCs w:val="28"/>
          <w:lang w:val="en-US" w:eastAsia="ru-RU"/>
        </w:rPr>
        <w:t>jet</w:t>
      </w:r>
      <w:r w:rsidRPr="001E0D6C">
        <w:rPr>
          <w:rFonts w:ascii="Times New Roman" w:eastAsia="Times New Roman" w:hAnsi="Times New Roman" w:cs="Times New Roman"/>
          <w:noProof/>
          <w:sz w:val="28"/>
          <w:szCs w:val="28"/>
          <w:lang w:eastAsia="ru-RU"/>
        </w:rPr>
        <w:t>é</w:t>
      </w:r>
      <w:r w:rsidRPr="001E0D6C">
        <w:rPr>
          <w:rFonts w:ascii="Times New Roman" w:eastAsia="Times New Roman" w:hAnsi="Times New Roman" w:cs="Times New Roman"/>
          <w:noProof/>
          <w:sz w:val="28"/>
          <w:szCs w:val="28"/>
          <w:lang w:val="en-US" w:eastAsia="ru-RU"/>
        </w:rPr>
        <w:t>s</w:t>
      </w:r>
      <w:r w:rsidRPr="001E0D6C">
        <w:rPr>
          <w:rFonts w:ascii="Times New Roman" w:eastAsia="Times New Roman" w:hAnsi="Times New Roman" w:cs="Times New Roman"/>
          <w:noProof/>
          <w:sz w:val="28"/>
          <w:szCs w:val="28"/>
          <w:lang w:eastAsia="ru-RU"/>
        </w:rPr>
        <w:t>:</w:t>
      </w:r>
    </w:p>
    <w:p w:rsidR="001E0D6C" w:rsidRPr="001E0D6C" w:rsidRDefault="001E0D6C" w:rsidP="001E0D6C">
      <w:pPr>
        <w:tabs>
          <w:tab w:val="center" w:pos="4818"/>
        </w:tabs>
        <w:spacing w:after="0" w:line="360" w:lineRule="auto"/>
        <w:ind w:firstLine="709"/>
        <w:contextualSpacing/>
        <w:jc w:val="both"/>
        <w:rPr>
          <w:rFonts w:ascii="Times New Roman" w:eastAsia="Times New Roman" w:hAnsi="Times New Roman" w:cs="Times New Roman"/>
          <w:noProof/>
          <w:sz w:val="28"/>
          <w:szCs w:val="28"/>
          <w:lang w:eastAsia="ru-RU"/>
        </w:rPr>
      </w:pPr>
      <w:r w:rsidRPr="001E0D6C">
        <w:rPr>
          <w:rFonts w:ascii="Times New Roman" w:eastAsia="Times New Roman" w:hAnsi="Times New Roman" w:cs="Times New Roman"/>
          <w:noProof/>
          <w:sz w:val="28"/>
          <w:szCs w:val="28"/>
          <w:lang w:eastAsia="ru-RU"/>
        </w:rPr>
        <w:t>- в маленьких и больших позах;</w:t>
      </w:r>
      <w:r w:rsidRPr="001E0D6C">
        <w:rPr>
          <w:rFonts w:ascii="Times New Roman" w:eastAsia="Times New Roman" w:hAnsi="Times New Roman" w:cs="Times New Roman"/>
          <w:noProof/>
          <w:sz w:val="28"/>
          <w:szCs w:val="28"/>
          <w:lang w:eastAsia="ru-RU"/>
        </w:rPr>
        <w:tab/>
      </w:r>
    </w:p>
    <w:p w:rsidR="001E0D6C" w:rsidRPr="001E0D6C" w:rsidRDefault="001E0D6C" w:rsidP="001E0D6C">
      <w:pPr>
        <w:spacing w:after="0" w:line="360" w:lineRule="auto"/>
        <w:ind w:firstLine="709"/>
        <w:contextualSpacing/>
        <w:jc w:val="both"/>
        <w:rPr>
          <w:rFonts w:ascii="Times New Roman" w:eastAsia="Times New Roman" w:hAnsi="Times New Roman" w:cs="Times New Roman"/>
          <w:noProof/>
          <w:sz w:val="28"/>
          <w:szCs w:val="28"/>
          <w:lang w:val="fr-FR" w:eastAsia="ru-RU"/>
        </w:rPr>
      </w:pPr>
      <w:r w:rsidRPr="001E0D6C">
        <w:rPr>
          <w:rFonts w:ascii="Times New Roman" w:eastAsia="Times New Roman" w:hAnsi="Times New Roman" w:cs="Times New Roman"/>
          <w:noProof/>
          <w:sz w:val="28"/>
          <w:szCs w:val="28"/>
          <w:lang w:val="fr-FR" w:eastAsia="ru-RU"/>
        </w:rPr>
        <w:t>-  balançoir en face.</w:t>
      </w:r>
    </w:p>
    <w:p w:rsidR="001E0D6C" w:rsidRPr="001E0D6C" w:rsidRDefault="001E0D6C" w:rsidP="001E0D6C">
      <w:pPr>
        <w:spacing w:after="0" w:line="360" w:lineRule="auto"/>
        <w:ind w:firstLine="709"/>
        <w:contextualSpacing/>
        <w:jc w:val="both"/>
        <w:rPr>
          <w:rFonts w:ascii="Times New Roman" w:eastAsia="Times New Roman" w:hAnsi="Times New Roman" w:cs="Times New Roman"/>
          <w:noProof/>
          <w:sz w:val="28"/>
          <w:szCs w:val="28"/>
          <w:lang w:val="fr-FR" w:eastAsia="ru-RU"/>
        </w:rPr>
      </w:pPr>
      <w:r w:rsidRPr="001E0D6C">
        <w:rPr>
          <w:rFonts w:ascii="Times New Roman" w:eastAsia="Times New Roman" w:hAnsi="Times New Roman" w:cs="Times New Roman"/>
          <w:noProof/>
          <w:sz w:val="28"/>
          <w:szCs w:val="28"/>
          <w:lang w:val="fr-FR" w:eastAsia="ru-RU"/>
        </w:rPr>
        <w:t xml:space="preserve">5. Demi-rond de jambe </w:t>
      </w:r>
      <w:r w:rsidRPr="001E0D6C">
        <w:rPr>
          <w:rFonts w:ascii="Times New Roman" w:eastAsia="Times New Roman" w:hAnsi="Times New Roman" w:cs="Times New Roman"/>
          <w:noProof/>
          <w:sz w:val="28"/>
          <w:szCs w:val="28"/>
          <w:lang w:eastAsia="ru-RU"/>
        </w:rPr>
        <w:t>на</w:t>
      </w:r>
      <w:r w:rsidRPr="001E0D6C">
        <w:rPr>
          <w:rFonts w:ascii="Times New Roman" w:eastAsia="Times New Roman" w:hAnsi="Times New Roman" w:cs="Times New Roman"/>
          <w:noProof/>
          <w:sz w:val="28"/>
          <w:szCs w:val="28"/>
          <w:lang w:val="fr-FR" w:eastAsia="ru-RU"/>
        </w:rPr>
        <w:t xml:space="preserve"> 45</w:t>
      </w:r>
      <w:r w:rsidRPr="001E0D6C">
        <w:rPr>
          <w:rFonts w:ascii="Times New Roman" w:eastAsia="Times New Roman" w:hAnsi="Times New Roman" w:cs="Times New Roman"/>
          <w:noProof/>
          <w:sz w:val="28"/>
          <w:szCs w:val="28"/>
          <w:vertAlign w:val="superscript"/>
          <w:lang w:val="en-US" w:eastAsia="ru-RU"/>
        </w:rPr>
        <w:t>0</w:t>
      </w:r>
      <w:r w:rsidRPr="001E0D6C">
        <w:rPr>
          <w:rFonts w:ascii="Times New Roman" w:eastAsia="Times New Roman" w:hAnsi="Times New Roman" w:cs="Times New Roman"/>
          <w:noProof/>
          <w:sz w:val="28"/>
          <w:szCs w:val="28"/>
          <w:lang w:val="fr-FR" w:eastAsia="ru-RU"/>
        </w:rPr>
        <w:t xml:space="preserve"> en dehors </w:t>
      </w:r>
      <w:r w:rsidRPr="001E0D6C">
        <w:rPr>
          <w:rFonts w:ascii="Times New Roman" w:eastAsia="Times New Roman" w:hAnsi="Times New Roman" w:cs="Times New Roman"/>
          <w:noProof/>
          <w:sz w:val="28"/>
          <w:szCs w:val="28"/>
          <w:lang w:eastAsia="ru-RU"/>
        </w:rPr>
        <w:t>и</w:t>
      </w:r>
      <w:r w:rsidRPr="001E0D6C">
        <w:rPr>
          <w:rFonts w:ascii="Times New Roman" w:eastAsia="Times New Roman" w:hAnsi="Times New Roman" w:cs="Times New Roman"/>
          <w:noProof/>
          <w:sz w:val="28"/>
          <w:szCs w:val="28"/>
          <w:lang w:val="fr-FR" w:eastAsia="ru-RU"/>
        </w:rPr>
        <w:t xml:space="preserve"> en dedans </w:t>
      </w:r>
      <w:r w:rsidRPr="001E0D6C">
        <w:rPr>
          <w:rFonts w:ascii="Times New Roman" w:eastAsia="Times New Roman" w:hAnsi="Times New Roman" w:cs="Times New Roman"/>
          <w:noProof/>
          <w:sz w:val="28"/>
          <w:szCs w:val="28"/>
          <w:lang w:eastAsia="ru-RU"/>
        </w:rPr>
        <w:t>на</w:t>
      </w:r>
      <w:r w:rsidRPr="001E0D6C">
        <w:rPr>
          <w:rFonts w:ascii="Times New Roman" w:eastAsia="Times New Roman" w:hAnsi="Times New Roman" w:cs="Times New Roman"/>
          <w:noProof/>
          <w:sz w:val="28"/>
          <w:szCs w:val="28"/>
          <w:lang w:val="fr-FR" w:eastAsia="ru-RU"/>
        </w:rPr>
        <w:t xml:space="preserve"> </w:t>
      </w:r>
      <w:r w:rsidRPr="001E0D6C">
        <w:rPr>
          <w:rFonts w:ascii="Times New Roman" w:eastAsia="Times New Roman" w:hAnsi="Times New Roman" w:cs="Times New Roman"/>
          <w:noProof/>
          <w:sz w:val="28"/>
          <w:szCs w:val="28"/>
          <w:lang w:eastAsia="ru-RU"/>
        </w:rPr>
        <w:t>всей</w:t>
      </w:r>
      <w:r w:rsidRPr="001E0D6C">
        <w:rPr>
          <w:rFonts w:ascii="Times New Roman" w:eastAsia="Times New Roman" w:hAnsi="Times New Roman" w:cs="Times New Roman"/>
          <w:noProof/>
          <w:sz w:val="28"/>
          <w:szCs w:val="28"/>
          <w:lang w:val="fr-FR" w:eastAsia="ru-RU"/>
        </w:rPr>
        <w:t xml:space="preserve"> </w:t>
      </w:r>
      <w:r w:rsidRPr="001E0D6C">
        <w:rPr>
          <w:rFonts w:ascii="Times New Roman" w:eastAsia="Times New Roman" w:hAnsi="Times New Roman" w:cs="Times New Roman"/>
          <w:noProof/>
          <w:sz w:val="28"/>
          <w:szCs w:val="28"/>
          <w:lang w:eastAsia="ru-RU"/>
        </w:rPr>
        <w:t>стопе</w:t>
      </w:r>
      <w:r w:rsidRPr="001E0D6C">
        <w:rPr>
          <w:rFonts w:ascii="Times New Roman" w:eastAsia="Times New Roman" w:hAnsi="Times New Roman" w:cs="Times New Roman"/>
          <w:noProof/>
          <w:sz w:val="28"/>
          <w:szCs w:val="28"/>
          <w:lang w:val="fr-FR" w:eastAsia="ru-RU"/>
        </w:rPr>
        <w:t xml:space="preserve">, </w:t>
      </w:r>
      <w:r w:rsidRPr="001E0D6C">
        <w:rPr>
          <w:rFonts w:ascii="Times New Roman" w:eastAsia="Times New Roman" w:hAnsi="Times New Roman" w:cs="Times New Roman"/>
          <w:noProof/>
          <w:sz w:val="28"/>
          <w:szCs w:val="28"/>
          <w:lang w:eastAsia="ru-RU"/>
        </w:rPr>
        <w:t>на</w:t>
      </w:r>
      <w:r w:rsidRPr="001E0D6C">
        <w:rPr>
          <w:rFonts w:ascii="Times New Roman" w:eastAsia="Times New Roman" w:hAnsi="Times New Roman" w:cs="Times New Roman"/>
          <w:noProof/>
          <w:sz w:val="28"/>
          <w:szCs w:val="28"/>
          <w:lang w:val="fr-FR" w:eastAsia="ru-RU"/>
        </w:rPr>
        <w:t xml:space="preserve"> demi-pliés.</w:t>
      </w:r>
    </w:p>
    <w:p w:rsidR="001E0D6C" w:rsidRPr="001E0D6C" w:rsidRDefault="001E0D6C" w:rsidP="001E0D6C">
      <w:pPr>
        <w:spacing w:after="0" w:line="360" w:lineRule="auto"/>
        <w:ind w:firstLine="709"/>
        <w:contextualSpacing/>
        <w:jc w:val="both"/>
        <w:rPr>
          <w:rFonts w:ascii="Times New Roman" w:eastAsia="Times New Roman" w:hAnsi="Times New Roman" w:cs="Times New Roman"/>
          <w:noProof/>
          <w:sz w:val="28"/>
          <w:szCs w:val="28"/>
          <w:lang w:val="fr-FR" w:eastAsia="ru-RU"/>
        </w:rPr>
      </w:pPr>
      <w:r w:rsidRPr="001E0D6C">
        <w:rPr>
          <w:rFonts w:ascii="Times New Roman" w:eastAsia="Times New Roman" w:hAnsi="Times New Roman" w:cs="Times New Roman"/>
          <w:noProof/>
          <w:sz w:val="28"/>
          <w:szCs w:val="28"/>
          <w:lang w:val="fr-FR" w:eastAsia="ru-RU"/>
        </w:rPr>
        <w:t xml:space="preserve">6. Battements fondus – </w:t>
      </w:r>
      <w:r w:rsidRPr="001E0D6C">
        <w:rPr>
          <w:rFonts w:ascii="Times New Roman" w:eastAsia="Times New Roman" w:hAnsi="Times New Roman" w:cs="Times New Roman"/>
          <w:noProof/>
          <w:sz w:val="28"/>
          <w:szCs w:val="28"/>
          <w:lang w:eastAsia="ru-RU"/>
        </w:rPr>
        <w:t>на</w:t>
      </w:r>
      <w:r w:rsidRPr="001E0D6C">
        <w:rPr>
          <w:rFonts w:ascii="Times New Roman" w:eastAsia="Times New Roman" w:hAnsi="Times New Roman" w:cs="Times New Roman"/>
          <w:noProof/>
          <w:sz w:val="28"/>
          <w:szCs w:val="28"/>
          <w:lang w:val="fr-FR" w:eastAsia="ru-RU"/>
        </w:rPr>
        <w:t xml:space="preserve"> 45</w:t>
      </w:r>
      <w:r w:rsidRPr="001E0D6C">
        <w:rPr>
          <w:rFonts w:ascii="Times New Roman" w:eastAsia="Times New Roman" w:hAnsi="Times New Roman" w:cs="Times New Roman"/>
          <w:noProof/>
          <w:sz w:val="28"/>
          <w:szCs w:val="28"/>
          <w:vertAlign w:val="superscript"/>
          <w:lang w:val="en-US" w:eastAsia="ru-RU"/>
        </w:rPr>
        <w:t>0</w:t>
      </w:r>
      <w:r w:rsidRPr="001E0D6C">
        <w:rPr>
          <w:rFonts w:ascii="Times New Roman" w:eastAsia="Times New Roman" w:hAnsi="Times New Roman" w:cs="Times New Roman"/>
          <w:noProof/>
          <w:sz w:val="28"/>
          <w:szCs w:val="28"/>
          <w:lang w:val="fr-FR" w:eastAsia="ru-RU"/>
        </w:rPr>
        <w:t xml:space="preserve">, </w:t>
      </w:r>
      <w:r w:rsidRPr="001E0D6C">
        <w:rPr>
          <w:rFonts w:ascii="Times New Roman" w:eastAsia="Times New Roman" w:hAnsi="Times New Roman" w:cs="Times New Roman"/>
          <w:noProof/>
          <w:sz w:val="28"/>
          <w:szCs w:val="28"/>
          <w:lang w:eastAsia="ru-RU"/>
        </w:rPr>
        <w:t>с</w:t>
      </w:r>
      <w:r w:rsidRPr="001E0D6C">
        <w:rPr>
          <w:rFonts w:ascii="Times New Roman" w:eastAsia="Times New Roman" w:hAnsi="Times New Roman" w:cs="Times New Roman"/>
          <w:noProof/>
          <w:sz w:val="28"/>
          <w:szCs w:val="28"/>
          <w:lang w:val="fr-FR" w:eastAsia="ru-RU"/>
        </w:rPr>
        <w:t xml:space="preserve"> plié-relevé en face.</w:t>
      </w:r>
    </w:p>
    <w:p w:rsidR="001E0D6C" w:rsidRPr="001E0D6C" w:rsidRDefault="001E0D6C" w:rsidP="001E0D6C">
      <w:pPr>
        <w:spacing w:after="0" w:line="360" w:lineRule="auto"/>
        <w:ind w:firstLine="709"/>
        <w:contextualSpacing/>
        <w:jc w:val="both"/>
        <w:rPr>
          <w:rFonts w:ascii="Times New Roman" w:eastAsia="Times New Roman" w:hAnsi="Times New Roman" w:cs="Times New Roman"/>
          <w:noProof/>
          <w:sz w:val="28"/>
          <w:szCs w:val="28"/>
          <w:lang w:eastAsia="ru-RU"/>
        </w:rPr>
      </w:pPr>
      <w:r w:rsidRPr="001E0D6C">
        <w:rPr>
          <w:rFonts w:ascii="Times New Roman" w:eastAsia="Times New Roman" w:hAnsi="Times New Roman" w:cs="Times New Roman"/>
          <w:noProof/>
          <w:sz w:val="28"/>
          <w:szCs w:val="28"/>
          <w:lang w:eastAsia="ru-RU"/>
        </w:rPr>
        <w:t xml:space="preserve">7. </w:t>
      </w:r>
      <w:r w:rsidRPr="001E0D6C">
        <w:rPr>
          <w:rFonts w:ascii="Times New Roman" w:eastAsia="Times New Roman" w:hAnsi="Times New Roman" w:cs="Times New Roman"/>
          <w:noProof/>
          <w:sz w:val="28"/>
          <w:szCs w:val="28"/>
          <w:lang w:val="en-US" w:eastAsia="ru-RU"/>
        </w:rPr>
        <w:t>Battements</w:t>
      </w:r>
      <w:r w:rsidRPr="001E0D6C">
        <w:rPr>
          <w:rFonts w:ascii="Times New Roman" w:eastAsia="Times New Roman" w:hAnsi="Times New Roman" w:cs="Times New Roman"/>
          <w:noProof/>
          <w:sz w:val="28"/>
          <w:szCs w:val="28"/>
          <w:lang w:eastAsia="ru-RU"/>
        </w:rPr>
        <w:t xml:space="preserve"> </w:t>
      </w:r>
      <w:r w:rsidRPr="001E0D6C">
        <w:rPr>
          <w:rFonts w:ascii="Times New Roman" w:eastAsia="Times New Roman" w:hAnsi="Times New Roman" w:cs="Times New Roman"/>
          <w:noProof/>
          <w:sz w:val="28"/>
          <w:szCs w:val="28"/>
          <w:lang w:val="en-US" w:eastAsia="ru-RU"/>
        </w:rPr>
        <w:t>soutenus</w:t>
      </w:r>
      <w:r w:rsidRPr="001E0D6C">
        <w:rPr>
          <w:rFonts w:ascii="Times New Roman" w:eastAsia="Times New Roman" w:hAnsi="Times New Roman" w:cs="Times New Roman"/>
          <w:noProof/>
          <w:sz w:val="28"/>
          <w:szCs w:val="28"/>
          <w:lang w:eastAsia="ru-RU"/>
        </w:rPr>
        <w:t xml:space="preserve"> – на 45</w:t>
      </w:r>
      <w:r w:rsidRPr="001E0D6C">
        <w:rPr>
          <w:rFonts w:ascii="Times New Roman" w:eastAsia="Times New Roman" w:hAnsi="Times New Roman" w:cs="Times New Roman"/>
          <w:noProof/>
          <w:sz w:val="28"/>
          <w:szCs w:val="28"/>
          <w:vertAlign w:val="superscript"/>
          <w:lang w:eastAsia="ru-RU"/>
        </w:rPr>
        <w:t>0</w:t>
      </w:r>
      <w:r w:rsidRPr="001E0D6C">
        <w:rPr>
          <w:rFonts w:ascii="Times New Roman" w:eastAsia="Times New Roman" w:hAnsi="Times New Roman" w:cs="Times New Roman"/>
          <w:noProof/>
          <w:sz w:val="28"/>
          <w:szCs w:val="28"/>
          <w:lang w:eastAsia="ru-RU"/>
        </w:rPr>
        <w:t>, с окончанием на полупальцах.</w:t>
      </w:r>
    </w:p>
    <w:p w:rsidR="001E0D6C" w:rsidRPr="001E0D6C" w:rsidRDefault="001E0D6C" w:rsidP="001E0D6C">
      <w:pPr>
        <w:spacing w:after="0" w:line="360" w:lineRule="auto"/>
        <w:ind w:firstLine="709"/>
        <w:contextualSpacing/>
        <w:jc w:val="both"/>
        <w:rPr>
          <w:rFonts w:ascii="Times New Roman" w:eastAsia="Times New Roman" w:hAnsi="Times New Roman" w:cs="Times New Roman"/>
          <w:noProof/>
          <w:sz w:val="28"/>
          <w:szCs w:val="28"/>
          <w:lang w:val="fr-FR" w:eastAsia="ru-RU"/>
        </w:rPr>
      </w:pPr>
      <w:r w:rsidRPr="001E0D6C">
        <w:rPr>
          <w:rFonts w:ascii="Times New Roman" w:eastAsia="Times New Roman" w:hAnsi="Times New Roman" w:cs="Times New Roman"/>
          <w:noProof/>
          <w:sz w:val="28"/>
          <w:szCs w:val="28"/>
          <w:lang w:val="fr-FR" w:eastAsia="ru-RU"/>
        </w:rPr>
        <w:t xml:space="preserve">8. Battements  frappés – </w:t>
      </w:r>
      <w:r w:rsidRPr="001E0D6C">
        <w:rPr>
          <w:rFonts w:ascii="Times New Roman" w:eastAsia="Times New Roman" w:hAnsi="Times New Roman" w:cs="Times New Roman"/>
          <w:noProof/>
          <w:sz w:val="28"/>
          <w:szCs w:val="28"/>
          <w:lang w:eastAsia="ru-RU"/>
        </w:rPr>
        <w:t>на</w:t>
      </w:r>
      <w:r w:rsidRPr="001E0D6C">
        <w:rPr>
          <w:rFonts w:ascii="Times New Roman" w:eastAsia="Times New Roman" w:hAnsi="Times New Roman" w:cs="Times New Roman"/>
          <w:noProof/>
          <w:sz w:val="28"/>
          <w:szCs w:val="28"/>
          <w:lang w:val="fr-FR" w:eastAsia="ru-RU"/>
        </w:rPr>
        <w:t xml:space="preserve"> 30</w:t>
      </w:r>
      <w:r w:rsidRPr="001E0D6C">
        <w:rPr>
          <w:rFonts w:ascii="Times New Roman" w:eastAsia="Times New Roman" w:hAnsi="Times New Roman" w:cs="Times New Roman"/>
          <w:noProof/>
          <w:sz w:val="28"/>
          <w:szCs w:val="28"/>
          <w:vertAlign w:val="superscript"/>
          <w:lang w:val="en-US" w:eastAsia="ru-RU"/>
        </w:rPr>
        <w:t>0</w:t>
      </w:r>
      <w:r w:rsidRPr="001E0D6C">
        <w:rPr>
          <w:rFonts w:ascii="Times New Roman" w:eastAsia="Times New Roman" w:hAnsi="Times New Roman" w:cs="Times New Roman"/>
          <w:noProof/>
          <w:sz w:val="28"/>
          <w:szCs w:val="28"/>
          <w:lang w:val="fr-FR" w:eastAsia="ru-RU"/>
        </w:rPr>
        <w:t xml:space="preserve"> en face.</w:t>
      </w:r>
    </w:p>
    <w:p w:rsidR="001E0D6C" w:rsidRPr="001E0D6C" w:rsidRDefault="001E0D6C" w:rsidP="001E0D6C">
      <w:pPr>
        <w:spacing w:after="0" w:line="360" w:lineRule="auto"/>
        <w:ind w:firstLine="709"/>
        <w:contextualSpacing/>
        <w:jc w:val="both"/>
        <w:rPr>
          <w:rFonts w:ascii="Times New Roman" w:eastAsia="Times New Roman" w:hAnsi="Times New Roman" w:cs="Times New Roman"/>
          <w:noProof/>
          <w:sz w:val="28"/>
          <w:szCs w:val="28"/>
          <w:lang w:val="fr-FR" w:eastAsia="ru-RU"/>
        </w:rPr>
      </w:pPr>
      <w:r w:rsidRPr="001E0D6C">
        <w:rPr>
          <w:rFonts w:ascii="Times New Roman" w:eastAsia="Times New Roman" w:hAnsi="Times New Roman" w:cs="Times New Roman"/>
          <w:noProof/>
          <w:sz w:val="28"/>
          <w:szCs w:val="28"/>
          <w:lang w:val="fr-FR" w:eastAsia="ru-RU"/>
        </w:rPr>
        <w:t xml:space="preserve">9. Battements double frappés – </w:t>
      </w:r>
      <w:r w:rsidRPr="001E0D6C">
        <w:rPr>
          <w:rFonts w:ascii="Times New Roman" w:eastAsia="Times New Roman" w:hAnsi="Times New Roman" w:cs="Times New Roman"/>
          <w:noProof/>
          <w:sz w:val="28"/>
          <w:szCs w:val="28"/>
          <w:lang w:eastAsia="ru-RU"/>
        </w:rPr>
        <w:t>на</w:t>
      </w:r>
      <w:r w:rsidRPr="001E0D6C">
        <w:rPr>
          <w:rFonts w:ascii="Times New Roman" w:eastAsia="Times New Roman" w:hAnsi="Times New Roman" w:cs="Times New Roman"/>
          <w:noProof/>
          <w:sz w:val="28"/>
          <w:szCs w:val="28"/>
          <w:lang w:val="fr-FR" w:eastAsia="ru-RU"/>
        </w:rPr>
        <w:t xml:space="preserve"> 30</w:t>
      </w:r>
      <w:r w:rsidRPr="001E0D6C">
        <w:rPr>
          <w:rFonts w:ascii="Times New Roman" w:eastAsia="Times New Roman" w:hAnsi="Times New Roman" w:cs="Times New Roman"/>
          <w:noProof/>
          <w:sz w:val="28"/>
          <w:szCs w:val="28"/>
          <w:vertAlign w:val="superscript"/>
          <w:lang w:val="en-US" w:eastAsia="ru-RU"/>
        </w:rPr>
        <w:t>0</w:t>
      </w:r>
      <w:r w:rsidRPr="001E0D6C">
        <w:rPr>
          <w:rFonts w:ascii="Times New Roman" w:eastAsia="Times New Roman" w:hAnsi="Times New Roman" w:cs="Times New Roman"/>
          <w:noProof/>
          <w:sz w:val="28"/>
          <w:szCs w:val="28"/>
          <w:lang w:val="fr-FR" w:eastAsia="ru-RU"/>
        </w:rPr>
        <w:t xml:space="preserve">  </w:t>
      </w:r>
      <w:r w:rsidRPr="001E0D6C">
        <w:rPr>
          <w:rFonts w:ascii="Times New Roman" w:eastAsia="Times New Roman" w:hAnsi="Times New Roman" w:cs="Times New Roman"/>
          <w:noProof/>
          <w:sz w:val="28"/>
          <w:szCs w:val="28"/>
          <w:lang w:eastAsia="ru-RU"/>
        </w:rPr>
        <w:t>во</w:t>
      </w:r>
      <w:r w:rsidRPr="001E0D6C">
        <w:rPr>
          <w:rFonts w:ascii="Times New Roman" w:eastAsia="Times New Roman" w:hAnsi="Times New Roman" w:cs="Times New Roman"/>
          <w:noProof/>
          <w:sz w:val="28"/>
          <w:szCs w:val="28"/>
          <w:lang w:val="fr-FR" w:eastAsia="ru-RU"/>
        </w:rPr>
        <w:t xml:space="preserve"> </w:t>
      </w:r>
      <w:r w:rsidRPr="001E0D6C">
        <w:rPr>
          <w:rFonts w:ascii="Times New Roman" w:eastAsia="Times New Roman" w:hAnsi="Times New Roman" w:cs="Times New Roman"/>
          <w:noProof/>
          <w:sz w:val="28"/>
          <w:szCs w:val="28"/>
          <w:lang w:eastAsia="ru-RU"/>
        </w:rPr>
        <w:t>всех</w:t>
      </w:r>
      <w:r w:rsidRPr="001E0D6C">
        <w:rPr>
          <w:rFonts w:ascii="Times New Roman" w:eastAsia="Times New Roman" w:hAnsi="Times New Roman" w:cs="Times New Roman"/>
          <w:noProof/>
          <w:sz w:val="28"/>
          <w:szCs w:val="28"/>
          <w:lang w:val="fr-FR" w:eastAsia="ru-RU"/>
        </w:rPr>
        <w:t xml:space="preserve"> </w:t>
      </w:r>
      <w:r w:rsidRPr="001E0D6C">
        <w:rPr>
          <w:rFonts w:ascii="Times New Roman" w:eastAsia="Times New Roman" w:hAnsi="Times New Roman" w:cs="Times New Roman"/>
          <w:noProof/>
          <w:sz w:val="28"/>
          <w:szCs w:val="28"/>
          <w:lang w:eastAsia="ru-RU"/>
        </w:rPr>
        <w:t>направлениях</w:t>
      </w:r>
      <w:r w:rsidRPr="001E0D6C">
        <w:rPr>
          <w:rFonts w:ascii="Times New Roman" w:eastAsia="Times New Roman" w:hAnsi="Times New Roman" w:cs="Times New Roman"/>
          <w:noProof/>
          <w:sz w:val="28"/>
          <w:szCs w:val="28"/>
          <w:lang w:val="fr-FR" w:eastAsia="ru-RU"/>
        </w:rPr>
        <w:t xml:space="preserve"> en face.</w:t>
      </w:r>
    </w:p>
    <w:p w:rsidR="001E0D6C" w:rsidRPr="001E0D6C" w:rsidRDefault="001E0D6C" w:rsidP="001E0D6C">
      <w:pPr>
        <w:spacing w:after="0" w:line="360" w:lineRule="auto"/>
        <w:ind w:firstLine="709"/>
        <w:contextualSpacing/>
        <w:jc w:val="both"/>
        <w:rPr>
          <w:rFonts w:ascii="Times New Roman" w:eastAsia="Times New Roman" w:hAnsi="Times New Roman" w:cs="Times New Roman"/>
          <w:noProof/>
          <w:sz w:val="28"/>
          <w:szCs w:val="28"/>
          <w:lang w:val="en-US" w:eastAsia="ru-RU"/>
        </w:rPr>
      </w:pPr>
      <w:r w:rsidRPr="001E0D6C">
        <w:rPr>
          <w:rFonts w:ascii="Times New Roman" w:eastAsia="Times New Roman" w:hAnsi="Times New Roman" w:cs="Times New Roman"/>
          <w:noProof/>
          <w:sz w:val="28"/>
          <w:szCs w:val="28"/>
          <w:lang w:val="en-US" w:eastAsia="ru-RU"/>
        </w:rPr>
        <w:t>10. Pas tombé:</w:t>
      </w:r>
    </w:p>
    <w:p w:rsidR="001E0D6C" w:rsidRPr="001E0D6C" w:rsidRDefault="001E0D6C" w:rsidP="001E0D6C">
      <w:pPr>
        <w:tabs>
          <w:tab w:val="left" w:pos="993"/>
        </w:tabs>
        <w:spacing w:after="0" w:line="360" w:lineRule="auto"/>
        <w:ind w:firstLine="709"/>
        <w:contextualSpacing/>
        <w:jc w:val="both"/>
        <w:rPr>
          <w:rFonts w:ascii="Times New Roman" w:eastAsia="Times New Roman" w:hAnsi="Times New Roman" w:cs="Times New Roman"/>
          <w:noProof/>
          <w:sz w:val="28"/>
          <w:szCs w:val="28"/>
          <w:lang w:eastAsia="ru-RU"/>
        </w:rPr>
      </w:pPr>
      <w:r w:rsidRPr="001E0D6C">
        <w:rPr>
          <w:rFonts w:ascii="Times New Roman" w:eastAsia="Times New Roman" w:hAnsi="Times New Roman" w:cs="Times New Roman"/>
          <w:noProof/>
          <w:sz w:val="28"/>
          <w:szCs w:val="28"/>
          <w:lang w:val="en-US" w:eastAsia="ru-RU"/>
        </w:rPr>
        <w:t xml:space="preserve"> </w:t>
      </w:r>
      <w:r w:rsidRPr="001E0D6C">
        <w:rPr>
          <w:rFonts w:ascii="Times New Roman" w:eastAsia="Times New Roman" w:hAnsi="Times New Roman" w:cs="Times New Roman"/>
          <w:noProof/>
          <w:sz w:val="28"/>
          <w:szCs w:val="28"/>
          <w:lang w:eastAsia="ru-RU"/>
        </w:rPr>
        <w:t xml:space="preserve">- на месте, другая нога в положении </w:t>
      </w:r>
      <w:r w:rsidRPr="001E0D6C">
        <w:rPr>
          <w:rFonts w:ascii="Times New Roman" w:eastAsia="Times New Roman" w:hAnsi="Times New Roman" w:cs="Times New Roman"/>
          <w:noProof/>
          <w:sz w:val="28"/>
          <w:szCs w:val="28"/>
          <w:lang w:val="en-US" w:eastAsia="ru-RU"/>
        </w:rPr>
        <w:t>sur</w:t>
      </w:r>
      <w:r w:rsidRPr="001E0D6C">
        <w:rPr>
          <w:rFonts w:ascii="Times New Roman" w:eastAsia="Times New Roman" w:hAnsi="Times New Roman" w:cs="Times New Roman"/>
          <w:noProof/>
          <w:sz w:val="28"/>
          <w:szCs w:val="28"/>
          <w:lang w:eastAsia="ru-RU"/>
        </w:rPr>
        <w:t xml:space="preserve"> </w:t>
      </w:r>
      <w:r w:rsidRPr="001E0D6C">
        <w:rPr>
          <w:rFonts w:ascii="Times New Roman" w:eastAsia="Times New Roman" w:hAnsi="Times New Roman" w:cs="Times New Roman"/>
          <w:noProof/>
          <w:sz w:val="28"/>
          <w:szCs w:val="28"/>
          <w:lang w:val="en-US" w:eastAsia="ru-RU"/>
        </w:rPr>
        <w:t>le</w:t>
      </w:r>
      <w:r w:rsidRPr="001E0D6C">
        <w:rPr>
          <w:rFonts w:ascii="Times New Roman" w:eastAsia="Times New Roman" w:hAnsi="Times New Roman" w:cs="Times New Roman"/>
          <w:noProof/>
          <w:sz w:val="28"/>
          <w:szCs w:val="28"/>
          <w:lang w:eastAsia="ru-RU"/>
        </w:rPr>
        <w:t xml:space="preserve"> </w:t>
      </w:r>
      <w:r w:rsidRPr="001E0D6C">
        <w:rPr>
          <w:rFonts w:ascii="Times New Roman" w:eastAsia="Times New Roman" w:hAnsi="Times New Roman" w:cs="Times New Roman"/>
          <w:noProof/>
          <w:sz w:val="28"/>
          <w:szCs w:val="28"/>
          <w:lang w:val="en-US" w:eastAsia="ru-RU"/>
        </w:rPr>
        <w:t>cou</w:t>
      </w:r>
      <w:r w:rsidRPr="001E0D6C">
        <w:rPr>
          <w:rFonts w:ascii="Times New Roman" w:eastAsia="Times New Roman" w:hAnsi="Times New Roman" w:cs="Times New Roman"/>
          <w:noProof/>
          <w:sz w:val="28"/>
          <w:szCs w:val="28"/>
          <w:lang w:eastAsia="ru-RU"/>
        </w:rPr>
        <w:t>-</w:t>
      </w:r>
      <w:r w:rsidRPr="001E0D6C">
        <w:rPr>
          <w:rFonts w:ascii="Times New Roman" w:eastAsia="Times New Roman" w:hAnsi="Times New Roman" w:cs="Times New Roman"/>
          <w:noProof/>
          <w:sz w:val="28"/>
          <w:szCs w:val="28"/>
          <w:lang w:val="en-US" w:eastAsia="ru-RU"/>
        </w:rPr>
        <w:t>de</w:t>
      </w:r>
      <w:r w:rsidRPr="001E0D6C">
        <w:rPr>
          <w:rFonts w:ascii="Times New Roman" w:eastAsia="Times New Roman" w:hAnsi="Times New Roman" w:cs="Times New Roman"/>
          <w:noProof/>
          <w:sz w:val="28"/>
          <w:szCs w:val="28"/>
          <w:lang w:eastAsia="ru-RU"/>
        </w:rPr>
        <w:t>-</w:t>
      </w:r>
      <w:r w:rsidRPr="001E0D6C">
        <w:rPr>
          <w:rFonts w:ascii="Times New Roman" w:eastAsia="Times New Roman" w:hAnsi="Times New Roman" w:cs="Times New Roman"/>
          <w:noProof/>
          <w:sz w:val="28"/>
          <w:szCs w:val="28"/>
          <w:lang w:val="en-US" w:eastAsia="ru-RU"/>
        </w:rPr>
        <w:t>pied</w:t>
      </w:r>
      <w:r w:rsidRPr="001E0D6C">
        <w:rPr>
          <w:rFonts w:ascii="Times New Roman" w:eastAsia="Times New Roman" w:hAnsi="Times New Roman" w:cs="Times New Roman"/>
          <w:noProof/>
          <w:sz w:val="28"/>
          <w:szCs w:val="28"/>
          <w:lang w:eastAsia="ru-RU"/>
        </w:rPr>
        <w:t>;</w:t>
      </w:r>
    </w:p>
    <w:p w:rsidR="001E0D6C" w:rsidRPr="001E0D6C" w:rsidRDefault="001E0D6C" w:rsidP="001E0D6C">
      <w:pPr>
        <w:tabs>
          <w:tab w:val="left" w:pos="993"/>
        </w:tabs>
        <w:spacing w:after="0" w:line="360" w:lineRule="auto"/>
        <w:ind w:firstLine="709"/>
        <w:contextualSpacing/>
        <w:jc w:val="both"/>
        <w:rPr>
          <w:rFonts w:ascii="Times New Roman" w:eastAsia="Times New Roman" w:hAnsi="Times New Roman" w:cs="Times New Roman"/>
          <w:noProof/>
          <w:sz w:val="28"/>
          <w:szCs w:val="28"/>
          <w:lang w:eastAsia="ru-RU"/>
        </w:rPr>
      </w:pPr>
      <w:r w:rsidRPr="001E0D6C">
        <w:rPr>
          <w:rFonts w:ascii="Times New Roman" w:eastAsia="Times New Roman" w:hAnsi="Times New Roman" w:cs="Times New Roman"/>
          <w:noProof/>
          <w:sz w:val="28"/>
          <w:szCs w:val="28"/>
          <w:lang w:eastAsia="ru-RU"/>
        </w:rPr>
        <w:t xml:space="preserve"> - с продвижением вперед и назад, другая нога в положении  </w:t>
      </w:r>
      <w:r w:rsidRPr="001E0D6C">
        <w:rPr>
          <w:rFonts w:ascii="Times New Roman" w:eastAsia="Times New Roman" w:hAnsi="Times New Roman" w:cs="Times New Roman"/>
          <w:noProof/>
          <w:sz w:val="28"/>
          <w:szCs w:val="28"/>
          <w:lang w:val="en-US" w:eastAsia="ru-RU"/>
        </w:rPr>
        <w:t>sur</w:t>
      </w:r>
      <w:r w:rsidRPr="001E0D6C">
        <w:rPr>
          <w:rFonts w:ascii="Times New Roman" w:eastAsia="Times New Roman" w:hAnsi="Times New Roman" w:cs="Times New Roman"/>
          <w:noProof/>
          <w:sz w:val="28"/>
          <w:szCs w:val="28"/>
          <w:lang w:eastAsia="ru-RU"/>
        </w:rPr>
        <w:t xml:space="preserve"> </w:t>
      </w:r>
      <w:r w:rsidRPr="001E0D6C">
        <w:rPr>
          <w:rFonts w:ascii="Times New Roman" w:eastAsia="Times New Roman" w:hAnsi="Times New Roman" w:cs="Times New Roman"/>
          <w:noProof/>
          <w:sz w:val="28"/>
          <w:szCs w:val="28"/>
          <w:lang w:val="en-US" w:eastAsia="ru-RU"/>
        </w:rPr>
        <w:t>le</w:t>
      </w:r>
      <w:r w:rsidRPr="001E0D6C">
        <w:rPr>
          <w:rFonts w:ascii="Times New Roman" w:eastAsia="Times New Roman" w:hAnsi="Times New Roman" w:cs="Times New Roman"/>
          <w:noProof/>
          <w:sz w:val="28"/>
          <w:szCs w:val="28"/>
          <w:lang w:eastAsia="ru-RU"/>
        </w:rPr>
        <w:t xml:space="preserve"> </w:t>
      </w:r>
      <w:r w:rsidRPr="001E0D6C">
        <w:rPr>
          <w:rFonts w:ascii="Times New Roman" w:eastAsia="Times New Roman" w:hAnsi="Times New Roman" w:cs="Times New Roman"/>
          <w:noProof/>
          <w:sz w:val="28"/>
          <w:szCs w:val="28"/>
          <w:lang w:val="en-US" w:eastAsia="ru-RU"/>
        </w:rPr>
        <w:t>cou</w:t>
      </w:r>
      <w:r w:rsidRPr="001E0D6C">
        <w:rPr>
          <w:rFonts w:ascii="Times New Roman" w:eastAsia="Times New Roman" w:hAnsi="Times New Roman" w:cs="Times New Roman"/>
          <w:noProof/>
          <w:sz w:val="28"/>
          <w:szCs w:val="28"/>
          <w:lang w:eastAsia="ru-RU"/>
        </w:rPr>
        <w:t xml:space="preserve">- </w:t>
      </w:r>
      <w:r w:rsidRPr="001E0D6C">
        <w:rPr>
          <w:rFonts w:ascii="Times New Roman" w:eastAsia="Times New Roman" w:hAnsi="Times New Roman" w:cs="Times New Roman"/>
          <w:noProof/>
          <w:sz w:val="28"/>
          <w:szCs w:val="28"/>
          <w:lang w:val="en-US" w:eastAsia="ru-RU"/>
        </w:rPr>
        <w:t>de</w:t>
      </w:r>
      <w:r w:rsidRPr="001E0D6C">
        <w:rPr>
          <w:rFonts w:ascii="Times New Roman" w:eastAsia="Times New Roman" w:hAnsi="Times New Roman" w:cs="Times New Roman"/>
          <w:noProof/>
          <w:sz w:val="28"/>
          <w:szCs w:val="28"/>
          <w:lang w:eastAsia="ru-RU"/>
        </w:rPr>
        <w:t>-</w:t>
      </w:r>
      <w:r w:rsidRPr="001E0D6C">
        <w:rPr>
          <w:rFonts w:ascii="Times New Roman" w:eastAsia="Times New Roman" w:hAnsi="Times New Roman" w:cs="Times New Roman"/>
          <w:noProof/>
          <w:sz w:val="28"/>
          <w:szCs w:val="28"/>
          <w:lang w:val="en-US" w:eastAsia="ru-RU"/>
        </w:rPr>
        <w:t>pied</w:t>
      </w:r>
      <w:r w:rsidRPr="001E0D6C">
        <w:rPr>
          <w:rFonts w:ascii="Times New Roman" w:eastAsia="Times New Roman" w:hAnsi="Times New Roman" w:cs="Times New Roman"/>
          <w:noProof/>
          <w:sz w:val="28"/>
          <w:szCs w:val="28"/>
          <w:lang w:eastAsia="ru-RU"/>
        </w:rPr>
        <w:t xml:space="preserve">  или в пол.</w:t>
      </w:r>
    </w:p>
    <w:p w:rsidR="001E0D6C" w:rsidRPr="001E0D6C" w:rsidRDefault="001E0D6C" w:rsidP="001E0D6C">
      <w:pPr>
        <w:spacing w:after="0" w:line="360" w:lineRule="auto"/>
        <w:ind w:firstLine="709"/>
        <w:contextualSpacing/>
        <w:jc w:val="both"/>
        <w:rPr>
          <w:rFonts w:ascii="Times New Roman" w:eastAsia="Times New Roman" w:hAnsi="Times New Roman" w:cs="Times New Roman"/>
          <w:noProof/>
          <w:sz w:val="28"/>
          <w:szCs w:val="28"/>
          <w:lang w:val="fr-FR" w:eastAsia="ru-RU"/>
        </w:rPr>
      </w:pPr>
      <w:r w:rsidRPr="001E0D6C">
        <w:rPr>
          <w:rFonts w:ascii="Times New Roman" w:eastAsia="Times New Roman" w:hAnsi="Times New Roman" w:cs="Times New Roman"/>
          <w:noProof/>
          <w:sz w:val="28"/>
          <w:szCs w:val="28"/>
          <w:lang w:val="fr-FR" w:eastAsia="ru-RU"/>
        </w:rPr>
        <w:t>1</w:t>
      </w:r>
      <w:r w:rsidRPr="001E0D6C">
        <w:rPr>
          <w:rFonts w:ascii="Times New Roman" w:eastAsia="Times New Roman" w:hAnsi="Times New Roman" w:cs="Times New Roman"/>
          <w:noProof/>
          <w:sz w:val="28"/>
          <w:szCs w:val="28"/>
          <w:lang w:val="en-US" w:eastAsia="ru-RU"/>
        </w:rPr>
        <w:t>1</w:t>
      </w:r>
      <w:r w:rsidRPr="001E0D6C">
        <w:rPr>
          <w:rFonts w:ascii="Times New Roman" w:eastAsia="Times New Roman" w:hAnsi="Times New Roman" w:cs="Times New Roman"/>
          <w:noProof/>
          <w:sz w:val="28"/>
          <w:szCs w:val="28"/>
          <w:lang w:val="fr-FR" w:eastAsia="ru-RU"/>
        </w:rPr>
        <w:t xml:space="preserve">. Battements fondus – </w:t>
      </w:r>
      <w:r w:rsidRPr="001E0D6C">
        <w:rPr>
          <w:rFonts w:ascii="Times New Roman" w:eastAsia="Times New Roman" w:hAnsi="Times New Roman" w:cs="Times New Roman"/>
          <w:noProof/>
          <w:sz w:val="28"/>
          <w:szCs w:val="28"/>
          <w:lang w:eastAsia="ru-RU"/>
        </w:rPr>
        <w:t>на</w:t>
      </w:r>
      <w:r w:rsidRPr="001E0D6C">
        <w:rPr>
          <w:rFonts w:ascii="Times New Roman" w:eastAsia="Times New Roman" w:hAnsi="Times New Roman" w:cs="Times New Roman"/>
          <w:noProof/>
          <w:sz w:val="28"/>
          <w:szCs w:val="28"/>
          <w:lang w:val="fr-FR" w:eastAsia="ru-RU"/>
        </w:rPr>
        <w:t xml:space="preserve"> 45</w:t>
      </w:r>
      <w:r w:rsidRPr="001E0D6C">
        <w:rPr>
          <w:rFonts w:ascii="Times New Roman" w:eastAsia="Times New Roman" w:hAnsi="Times New Roman" w:cs="Times New Roman"/>
          <w:noProof/>
          <w:sz w:val="28"/>
          <w:szCs w:val="28"/>
          <w:vertAlign w:val="superscript"/>
          <w:lang w:val="en-US" w:eastAsia="ru-RU"/>
        </w:rPr>
        <w:t>0</w:t>
      </w:r>
      <w:r w:rsidRPr="001E0D6C">
        <w:rPr>
          <w:rFonts w:ascii="Times New Roman" w:eastAsia="Times New Roman" w:hAnsi="Times New Roman" w:cs="Times New Roman"/>
          <w:noProof/>
          <w:sz w:val="28"/>
          <w:szCs w:val="28"/>
          <w:lang w:val="fr-FR" w:eastAsia="ru-RU"/>
        </w:rPr>
        <w:t xml:space="preserve">, </w:t>
      </w:r>
      <w:r w:rsidRPr="001E0D6C">
        <w:rPr>
          <w:rFonts w:ascii="Times New Roman" w:eastAsia="Times New Roman" w:hAnsi="Times New Roman" w:cs="Times New Roman"/>
          <w:noProof/>
          <w:sz w:val="28"/>
          <w:szCs w:val="28"/>
          <w:lang w:eastAsia="ru-RU"/>
        </w:rPr>
        <w:t>с</w:t>
      </w:r>
      <w:r w:rsidRPr="001E0D6C">
        <w:rPr>
          <w:rFonts w:ascii="Times New Roman" w:eastAsia="Times New Roman" w:hAnsi="Times New Roman" w:cs="Times New Roman"/>
          <w:noProof/>
          <w:sz w:val="28"/>
          <w:szCs w:val="28"/>
          <w:lang w:val="fr-FR" w:eastAsia="ru-RU"/>
        </w:rPr>
        <w:t xml:space="preserve"> plié-relevé en face.</w:t>
      </w:r>
    </w:p>
    <w:p w:rsidR="001E0D6C" w:rsidRPr="001E0D6C" w:rsidRDefault="001E0D6C" w:rsidP="001E0D6C">
      <w:pPr>
        <w:spacing w:after="0" w:line="360" w:lineRule="auto"/>
        <w:ind w:firstLine="709"/>
        <w:contextualSpacing/>
        <w:jc w:val="both"/>
        <w:rPr>
          <w:rFonts w:ascii="Times New Roman" w:eastAsia="Times New Roman" w:hAnsi="Times New Roman" w:cs="Times New Roman"/>
          <w:noProof/>
          <w:sz w:val="28"/>
          <w:szCs w:val="28"/>
          <w:lang w:eastAsia="ru-RU"/>
        </w:rPr>
      </w:pPr>
      <w:r w:rsidRPr="001E0D6C">
        <w:rPr>
          <w:rFonts w:ascii="Times New Roman" w:eastAsia="Times New Roman" w:hAnsi="Times New Roman" w:cs="Times New Roman"/>
          <w:noProof/>
          <w:sz w:val="28"/>
          <w:szCs w:val="28"/>
          <w:lang w:eastAsia="ru-RU"/>
        </w:rPr>
        <w:t xml:space="preserve">12. </w:t>
      </w:r>
      <w:r w:rsidRPr="001E0D6C">
        <w:rPr>
          <w:rFonts w:ascii="Times New Roman" w:eastAsia="Times New Roman" w:hAnsi="Times New Roman" w:cs="Times New Roman"/>
          <w:noProof/>
          <w:sz w:val="28"/>
          <w:szCs w:val="28"/>
          <w:lang w:val="en-US" w:eastAsia="ru-RU"/>
        </w:rPr>
        <w:t>Battements</w:t>
      </w:r>
      <w:r w:rsidRPr="001E0D6C">
        <w:rPr>
          <w:rFonts w:ascii="Times New Roman" w:eastAsia="Times New Roman" w:hAnsi="Times New Roman" w:cs="Times New Roman"/>
          <w:noProof/>
          <w:sz w:val="28"/>
          <w:szCs w:val="28"/>
          <w:lang w:eastAsia="ru-RU"/>
        </w:rPr>
        <w:t xml:space="preserve"> </w:t>
      </w:r>
      <w:r w:rsidRPr="001E0D6C">
        <w:rPr>
          <w:rFonts w:ascii="Times New Roman" w:eastAsia="Times New Roman" w:hAnsi="Times New Roman" w:cs="Times New Roman"/>
          <w:noProof/>
          <w:sz w:val="28"/>
          <w:szCs w:val="28"/>
          <w:lang w:val="en-US" w:eastAsia="ru-RU"/>
        </w:rPr>
        <w:t>soutenus</w:t>
      </w:r>
      <w:r w:rsidRPr="001E0D6C">
        <w:rPr>
          <w:rFonts w:ascii="Times New Roman" w:eastAsia="Times New Roman" w:hAnsi="Times New Roman" w:cs="Times New Roman"/>
          <w:noProof/>
          <w:sz w:val="28"/>
          <w:szCs w:val="28"/>
          <w:lang w:eastAsia="ru-RU"/>
        </w:rPr>
        <w:t xml:space="preserve"> – на 45</w:t>
      </w:r>
      <w:r w:rsidRPr="001E0D6C">
        <w:rPr>
          <w:rFonts w:ascii="Times New Roman" w:eastAsia="Times New Roman" w:hAnsi="Times New Roman" w:cs="Times New Roman"/>
          <w:noProof/>
          <w:sz w:val="28"/>
          <w:szCs w:val="28"/>
          <w:vertAlign w:val="superscript"/>
          <w:lang w:eastAsia="ru-RU"/>
        </w:rPr>
        <w:t>0</w:t>
      </w:r>
      <w:r w:rsidRPr="001E0D6C">
        <w:rPr>
          <w:rFonts w:ascii="Times New Roman" w:eastAsia="Times New Roman" w:hAnsi="Times New Roman" w:cs="Times New Roman"/>
          <w:noProof/>
          <w:sz w:val="28"/>
          <w:szCs w:val="28"/>
          <w:lang w:eastAsia="ru-RU"/>
        </w:rPr>
        <w:t xml:space="preserve"> с окончанием на полупальцах.</w:t>
      </w:r>
    </w:p>
    <w:p w:rsidR="001E0D6C" w:rsidRPr="001E0D6C" w:rsidRDefault="001E0D6C" w:rsidP="001E0D6C">
      <w:pPr>
        <w:spacing w:after="0" w:line="360" w:lineRule="auto"/>
        <w:ind w:firstLine="709"/>
        <w:contextualSpacing/>
        <w:jc w:val="both"/>
        <w:rPr>
          <w:rFonts w:ascii="Times New Roman" w:eastAsia="Times New Roman" w:hAnsi="Times New Roman" w:cs="Times New Roman"/>
          <w:noProof/>
          <w:sz w:val="28"/>
          <w:szCs w:val="28"/>
          <w:lang w:val="fr-FR" w:eastAsia="ru-RU"/>
        </w:rPr>
      </w:pPr>
      <w:r w:rsidRPr="001E0D6C">
        <w:rPr>
          <w:rFonts w:ascii="Times New Roman" w:eastAsia="Times New Roman" w:hAnsi="Times New Roman" w:cs="Times New Roman"/>
          <w:noProof/>
          <w:sz w:val="28"/>
          <w:szCs w:val="28"/>
          <w:lang w:val="fr-FR" w:eastAsia="ru-RU"/>
        </w:rPr>
        <w:t>1</w:t>
      </w:r>
      <w:r w:rsidRPr="001E0D6C">
        <w:rPr>
          <w:rFonts w:ascii="Times New Roman" w:eastAsia="Times New Roman" w:hAnsi="Times New Roman" w:cs="Times New Roman"/>
          <w:noProof/>
          <w:sz w:val="28"/>
          <w:szCs w:val="28"/>
          <w:lang w:val="en-US" w:eastAsia="ru-RU"/>
        </w:rPr>
        <w:t>3</w:t>
      </w:r>
      <w:r w:rsidRPr="001E0D6C">
        <w:rPr>
          <w:rFonts w:ascii="Times New Roman" w:eastAsia="Times New Roman" w:hAnsi="Times New Roman" w:cs="Times New Roman"/>
          <w:noProof/>
          <w:sz w:val="28"/>
          <w:szCs w:val="28"/>
          <w:lang w:val="fr-FR" w:eastAsia="ru-RU"/>
        </w:rPr>
        <w:t xml:space="preserve">. Battements  frappés – </w:t>
      </w:r>
      <w:r w:rsidRPr="001E0D6C">
        <w:rPr>
          <w:rFonts w:ascii="Times New Roman" w:eastAsia="Times New Roman" w:hAnsi="Times New Roman" w:cs="Times New Roman"/>
          <w:noProof/>
          <w:sz w:val="28"/>
          <w:szCs w:val="28"/>
          <w:lang w:eastAsia="ru-RU"/>
        </w:rPr>
        <w:t>на</w:t>
      </w:r>
      <w:r w:rsidRPr="001E0D6C">
        <w:rPr>
          <w:rFonts w:ascii="Times New Roman" w:eastAsia="Times New Roman" w:hAnsi="Times New Roman" w:cs="Times New Roman"/>
          <w:noProof/>
          <w:sz w:val="28"/>
          <w:szCs w:val="28"/>
          <w:lang w:val="fr-FR" w:eastAsia="ru-RU"/>
        </w:rPr>
        <w:t xml:space="preserve"> 30</w:t>
      </w:r>
      <w:r w:rsidRPr="001E0D6C">
        <w:rPr>
          <w:rFonts w:ascii="Times New Roman" w:eastAsia="Times New Roman" w:hAnsi="Times New Roman" w:cs="Times New Roman"/>
          <w:noProof/>
          <w:sz w:val="28"/>
          <w:szCs w:val="28"/>
          <w:vertAlign w:val="superscript"/>
          <w:lang w:val="en-US" w:eastAsia="ru-RU"/>
        </w:rPr>
        <w:t>0</w:t>
      </w:r>
      <w:r w:rsidRPr="001E0D6C">
        <w:rPr>
          <w:rFonts w:ascii="Times New Roman" w:eastAsia="Times New Roman" w:hAnsi="Times New Roman" w:cs="Times New Roman"/>
          <w:noProof/>
          <w:sz w:val="28"/>
          <w:szCs w:val="28"/>
          <w:lang w:val="fr-FR" w:eastAsia="ru-RU"/>
        </w:rPr>
        <w:t xml:space="preserve"> en face.</w:t>
      </w:r>
    </w:p>
    <w:p w:rsidR="001E0D6C" w:rsidRPr="001E0D6C" w:rsidRDefault="001E0D6C" w:rsidP="001E0D6C">
      <w:pPr>
        <w:spacing w:after="0" w:line="360" w:lineRule="auto"/>
        <w:ind w:firstLine="709"/>
        <w:contextualSpacing/>
        <w:jc w:val="both"/>
        <w:rPr>
          <w:rFonts w:ascii="Times New Roman" w:eastAsia="Times New Roman" w:hAnsi="Times New Roman" w:cs="Times New Roman"/>
          <w:noProof/>
          <w:sz w:val="28"/>
          <w:szCs w:val="28"/>
          <w:lang w:val="fr-FR" w:eastAsia="ru-RU"/>
        </w:rPr>
      </w:pPr>
      <w:r w:rsidRPr="001E0D6C">
        <w:rPr>
          <w:rFonts w:ascii="Times New Roman" w:eastAsia="Times New Roman" w:hAnsi="Times New Roman" w:cs="Times New Roman"/>
          <w:noProof/>
          <w:sz w:val="28"/>
          <w:szCs w:val="28"/>
          <w:lang w:val="fr-FR" w:eastAsia="ru-RU"/>
        </w:rPr>
        <w:t>1</w:t>
      </w:r>
      <w:r w:rsidRPr="001E0D6C">
        <w:rPr>
          <w:rFonts w:ascii="Times New Roman" w:eastAsia="Times New Roman" w:hAnsi="Times New Roman" w:cs="Times New Roman"/>
          <w:noProof/>
          <w:sz w:val="28"/>
          <w:szCs w:val="28"/>
          <w:lang w:eastAsia="ru-RU"/>
        </w:rPr>
        <w:t>4</w:t>
      </w:r>
      <w:r w:rsidRPr="001E0D6C">
        <w:rPr>
          <w:rFonts w:ascii="Times New Roman" w:eastAsia="Times New Roman" w:hAnsi="Times New Roman" w:cs="Times New Roman"/>
          <w:noProof/>
          <w:sz w:val="28"/>
          <w:szCs w:val="28"/>
          <w:lang w:val="fr-FR" w:eastAsia="ru-RU"/>
        </w:rPr>
        <w:t xml:space="preserve">. Battements double frappés – </w:t>
      </w:r>
      <w:r w:rsidRPr="001E0D6C">
        <w:rPr>
          <w:rFonts w:ascii="Times New Roman" w:eastAsia="Times New Roman" w:hAnsi="Times New Roman" w:cs="Times New Roman"/>
          <w:noProof/>
          <w:sz w:val="28"/>
          <w:szCs w:val="28"/>
          <w:lang w:eastAsia="ru-RU"/>
        </w:rPr>
        <w:t>на</w:t>
      </w:r>
      <w:r w:rsidRPr="001E0D6C">
        <w:rPr>
          <w:rFonts w:ascii="Times New Roman" w:eastAsia="Times New Roman" w:hAnsi="Times New Roman" w:cs="Times New Roman"/>
          <w:noProof/>
          <w:sz w:val="28"/>
          <w:szCs w:val="28"/>
          <w:lang w:val="fr-FR" w:eastAsia="ru-RU"/>
        </w:rPr>
        <w:t xml:space="preserve"> 30</w:t>
      </w:r>
      <w:r w:rsidRPr="001E0D6C">
        <w:rPr>
          <w:rFonts w:ascii="Times New Roman" w:eastAsia="Times New Roman" w:hAnsi="Times New Roman" w:cs="Times New Roman"/>
          <w:noProof/>
          <w:sz w:val="28"/>
          <w:szCs w:val="28"/>
          <w:vertAlign w:val="superscript"/>
          <w:lang w:eastAsia="ru-RU"/>
        </w:rPr>
        <w:t>0</w:t>
      </w:r>
      <w:r w:rsidRPr="001E0D6C">
        <w:rPr>
          <w:rFonts w:ascii="Times New Roman" w:eastAsia="Times New Roman" w:hAnsi="Times New Roman" w:cs="Times New Roman"/>
          <w:noProof/>
          <w:sz w:val="28"/>
          <w:szCs w:val="28"/>
          <w:lang w:val="fr-FR" w:eastAsia="ru-RU"/>
        </w:rPr>
        <w:t xml:space="preserve">  </w:t>
      </w:r>
      <w:r w:rsidRPr="001E0D6C">
        <w:rPr>
          <w:rFonts w:ascii="Times New Roman" w:eastAsia="Times New Roman" w:hAnsi="Times New Roman" w:cs="Times New Roman"/>
          <w:noProof/>
          <w:sz w:val="28"/>
          <w:szCs w:val="28"/>
          <w:lang w:eastAsia="ru-RU"/>
        </w:rPr>
        <w:t>во</w:t>
      </w:r>
      <w:r w:rsidRPr="001E0D6C">
        <w:rPr>
          <w:rFonts w:ascii="Times New Roman" w:eastAsia="Times New Roman" w:hAnsi="Times New Roman" w:cs="Times New Roman"/>
          <w:noProof/>
          <w:sz w:val="28"/>
          <w:szCs w:val="28"/>
          <w:lang w:val="fr-FR" w:eastAsia="ru-RU"/>
        </w:rPr>
        <w:t xml:space="preserve"> </w:t>
      </w:r>
      <w:r w:rsidRPr="001E0D6C">
        <w:rPr>
          <w:rFonts w:ascii="Times New Roman" w:eastAsia="Times New Roman" w:hAnsi="Times New Roman" w:cs="Times New Roman"/>
          <w:noProof/>
          <w:sz w:val="28"/>
          <w:szCs w:val="28"/>
          <w:lang w:eastAsia="ru-RU"/>
        </w:rPr>
        <w:t>всех</w:t>
      </w:r>
      <w:r w:rsidRPr="001E0D6C">
        <w:rPr>
          <w:rFonts w:ascii="Times New Roman" w:eastAsia="Times New Roman" w:hAnsi="Times New Roman" w:cs="Times New Roman"/>
          <w:noProof/>
          <w:sz w:val="28"/>
          <w:szCs w:val="28"/>
          <w:lang w:val="fr-FR" w:eastAsia="ru-RU"/>
        </w:rPr>
        <w:t xml:space="preserve"> </w:t>
      </w:r>
      <w:r w:rsidRPr="001E0D6C">
        <w:rPr>
          <w:rFonts w:ascii="Times New Roman" w:eastAsia="Times New Roman" w:hAnsi="Times New Roman" w:cs="Times New Roman"/>
          <w:noProof/>
          <w:sz w:val="28"/>
          <w:szCs w:val="28"/>
          <w:lang w:eastAsia="ru-RU"/>
        </w:rPr>
        <w:t>направлениях</w:t>
      </w:r>
      <w:r w:rsidRPr="001E0D6C">
        <w:rPr>
          <w:rFonts w:ascii="Times New Roman" w:eastAsia="Times New Roman" w:hAnsi="Times New Roman" w:cs="Times New Roman"/>
          <w:noProof/>
          <w:sz w:val="28"/>
          <w:szCs w:val="28"/>
          <w:lang w:val="fr-FR" w:eastAsia="ru-RU"/>
        </w:rPr>
        <w:t xml:space="preserve"> en face.</w:t>
      </w:r>
    </w:p>
    <w:p w:rsidR="001E0D6C" w:rsidRPr="001E0D6C" w:rsidRDefault="001E0D6C" w:rsidP="001E0D6C">
      <w:pPr>
        <w:spacing w:after="0" w:line="360" w:lineRule="auto"/>
        <w:contextualSpacing/>
        <w:jc w:val="center"/>
        <w:rPr>
          <w:rFonts w:ascii="Times New Roman" w:eastAsia="Times New Roman" w:hAnsi="Times New Roman" w:cs="Times New Roman"/>
          <w:i/>
          <w:noProof/>
          <w:sz w:val="28"/>
          <w:szCs w:val="28"/>
          <w:lang w:eastAsia="ru-RU"/>
        </w:rPr>
      </w:pPr>
      <w:r w:rsidRPr="001E0D6C">
        <w:rPr>
          <w:rFonts w:ascii="Times New Roman" w:eastAsia="Times New Roman" w:hAnsi="Times New Roman" w:cs="Times New Roman"/>
          <w:i/>
          <w:noProof/>
          <w:sz w:val="28"/>
          <w:szCs w:val="28"/>
          <w:lang w:eastAsia="ru-RU"/>
        </w:rPr>
        <w:t>Середина</w:t>
      </w:r>
    </w:p>
    <w:p w:rsidR="001E0D6C" w:rsidRPr="001E0D6C" w:rsidRDefault="001E0D6C" w:rsidP="00DE3FF3">
      <w:pPr>
        <w:widowControl w:val="0"/>
        <w:numPr>
          <w:ilvl w:val="0"/>
          <w:numId w:val="123"/>
        </w:numPr>
        <w:tabs>
          <w:tab w:val="left" w:pos="1134"/>
        </w:tabs>
        <w:suppressAutoHyphens/>
        <w:autoSpaceDN w:val="0"/>
        <w:spacing w:after="0" w:line="360" w:lineRule="auto"/>
        <w:ind w:left="0" w:firstLine="709"/>
        <w:contextualSpacing/>
        <w:jc w:val="both"/>
        <w:textAlignment w:val="baseline"/>
        <w:rPr>
          <w:rFonts w:ascii="Times New Roman" w:eastAsia="Andale Sans UI" w:hAnsi="Times New Roman" w:cs="Times New Roman"/>
          <w:kern w:val="3"/>
          <w:sz w:val="28"/>
          <w:szCs w:val="28"/>
          <w:lang w:bidi="en-US"/>
        </w:rPr>
      </w:pPr>
      <w:r w:rsidRPr="001E0D6C">
        <w:rPr>
          <w:rFonts w:ascii="Times New Roman" w:eastAsia="Times New Roman" w:hAnsi="Times New Roman" w:cs="Times New Roman"/>
          <w:noProof/>
          <w:sz w:val="28"/>
          <w:szCs w:val="28"/>
          <w:lang w:val="en-US" w:eastAsia="ru-RU"/>
        </w:rPr>
        <w:t>Demi</w:t>
      </w:r>
      <w:r w:rsidRPr="001E0D6C">
        <w:rPr>
          <w:rFonts w:ascii="Times New Roman" w:eastAsia="Times New Roman" w:hAnsi="Times New Roman" w:cs="Times New Roman"/>
          <w:noProof/>
          <w:sz w:val="28"/>
          <w:szCs w:val="28"/>
          <w:lang w:eastAsia="ru-RU"/>
        </w:rPr>
        <w:t xml:space="preserve">- </w:t>
      </w:r>
      <w:r w:rsidRPr="001E0D6C">
        <w:rPr>
          <w:rFonts w:ascii="Times New Roman" w:eastAsia="Times New Roman" w:hAnsi="Times New Roman" w:cs="Times New Roman"/>
          <w:noProof/>
          <w:sz w:val="28"/>
          <w:szCs w:val="28"/>
          <w:lang w:val="en-US" w:eastAsia="ru-RU"/>
        </w:rPr>
        <w:t>pli</w:t>
      </w:r>
      <w:r w:rsidRPr="001E0D6C">
        <w:rPr>
          <w:rFonts w:ascii="Times New Roman" w:eastAsia="Times New Roman" w:hAnsi="Times New Roman" w:cs="Times New Roman"/>
          <w:noProof/>
          <w:sz w:val="28"/>
          <w:szCs w:val="28"/>
          <w:lang w:eastAsia="ru-RU"/>
        </w:rPr>
        <w:t>é</w:t>
      </w:r>
      <w:r w:rsidRPr="001E0D6C">
        <w:rPr>
          <w:rFonts w:ascii="Times New Roman" w:eastAsia="Times New Roman" w:hAnsi="Times New Roman" w:cs="Times New Roman"/>
          <w:noProof/>
          <w:sz w:val="28"/>
          <w:szCs w:val="28"/>
          <w:lang w:val="en-US" w:eastAsia="ru-RU"/>
        </w:rPr>
        <w:t>s</w:t>
      </w:r>
      <w:r w:rsidRPr="001E0D6C">
        <w:rPr>
          <w:rFonts w:ascii="Times New Roman" w:eastAsia="Times New Roman" w:hAnsi="Times New Roman" w:cs="Times New Roman"/>
          <w:noProof/>
          <w:sz w:val="28"/>
          <w:szCs w:val="28"/>
          <w:lang w:eastAsia="ru-RU"/>
        </w:rPr>
        <w:t xml:space="preserve"> и </w:t>
      </w:r>
      <w:r w:rsidRPr="001E0D6C">
        <w:rPr>
          <w:rFonts w:ascii="Times New Roman" w:eastAsia="Times New Roman" w:hAnsi="Times New Roman" w:cs="Times New Roman"/>
          <w:noProof/>
          <w:sz w:val="28"/>
          <w:szCs w:val="28"/>
          <w:lang w:val="en-US" w:eastAsia="ru-RU"/>
        </w:rPr>
        <w:t>grand</w:t>
      </w:r>
      <w:r w:rsidRPr="001E0D6C">
        <w:rPr>
          <w:rFonts w:ascii="Times New Roman" w:eastAsia="Times New Roman" w:hAnsi="Times New Roman" w:cs="Times New Roman"/>
          <w:noProof/>
          <w:sz w:val="28"/>
          <w:szCs w:val="28"/>
          <w:lang w:eastAsia="ru-RU"/>
        </w:rPr>
        <w:t xml:space="preserve">  </w:t>
      </w:r>
      <w:proofErr w:type="gramStart"/>
      <w:r w:rsidRPr="001E0D6C">
        <w:rPr>
          <w:rFonts w:ascii="Times New Roman" w:eastAsia="Times New Roman" w:hAnsi="Times New Roman" w:cs="Times New Roman"/>
          <w:noProof/>
          <w:sz w:val="28"/>
          <w:szCs w:val="28"/>
          <w:lang w:val="en-US" w:eastAsia="ru-RU"/>
        </w:rPr>
        <w:t>pli</w:t>
      </w:r>
      <w:r w:rsidRPr="001E0D6C">
        <w:rPr>
          <w:rFonts w:ascii="Times New Roman" w:eastAsia="Times New Roman" w:hAnsi="Times New Roman" w:cs="Times New Roman"/>
          <w:noProof/>
          <w:sz w:val="28"/>
          <w:szCs w:val="28"/>
          <w:lang w:eastAsia="ru-RU"/>
        </w:rPr>
        <w:t>é</w:t>
      </w:r>
      <w:r w:rsidRPr="001E0D6C">
        <w:rPr>
          <w:rFonts w:ascii="Times New Roman" w:eastAsia="Times New Roman" w:hAnsi="Times New Roman" w:cs="Times New Roman"/>
          <w:noProof/>
          <w:sz w:val="28"/>
          <w:szCs w:val="28"/>
          <w:lang w:val="en-US" w:eastAsia="ru-RU"/>
        </w:rPr>
        <w:t>s</w:t>
      </w:r>
      <w:r w:rsidRPr="001E0D6C">
        <w:rPr>
          <w:rFonts w:ascii="Times New Roman" w:eastAsia="Times New Roman" w:hAnsi="Times New Roman" w:cs="Times New Roman"/>
          <w:noProof/>
          <w:sz w:val="28"/>
          <w:szCs w:val="28"/>
          <w:lang w:eastAsia="ru-RU"/>
        </w:rPr>
        <w:t xml:space="preserve">  </w:t>
      </w:r>
      <w:r w:rsidRPr="001E0D6C">
        <w:rPr>
          <w:rFonts w:ascii="Times New Roman" w:eastAsia="Andale Sans UI" w:hAnsi="Times New Roman" w:cs="Tahoma"/>
          <w:bCs/>
          <w:kern w:val="3"/>
          <w:sz w:val="28"/>
          <w:szCs w:val="28"/>
          <w:lang w:bidi="en-US"/>
        </w:rPr>
        <w:t>–</w:t>
      </w:r>
      <w:proofErr w:type="gramEnd"/>
      <w:r w:rsidRPr="001E0D6C">
        <w:rPr>
          <w:rFonts w:ascii="Times New Roman" w:eastAsia="Times New Roman" w:hAnsi="Times New Roman" w:cs="Times New Roman"/>
          <w:noProof/>
          <w:sz w:val="28"/>
          <w:szCs w:val="28"/>
          <w:lang w:eastAsia="ru-RU"/>
        </w:rPr>
        <w:t xml:space="preserve">  по </w:t>
      </w:r>
      <w:r w:rsidRPr="001E0D6C">
        <w:rPr>
          <w:rFonts w:ascii="Times New Roman" w:eastAsia="Times New Roman" w:hAnsi="Times New Roman" w:cs="Times New Roman"/>
          <w:noProof/>
          <w:sz w:val="28"/>
          <w:szCs w:val="28"/>
          <w:lang w:val="en-US" w:eastAsia="ru-RU"/>
        </w:rPr>
        <w:t>I</w:t>
      </w:r>
      <w:r w:rsidRPr="001E0D6C">
        <w:rPr>
          <w:rFonts w:ascii="Times New Roman" w:eastAsia="Times New Roman" w:hAnsi="Times New Roman" w:cs="Times New Roman"/>
          <w:noProof/>
          <w:sz w:val="28"/>
          <w:szCs w:val="28"/>
          <w:lang w:eastAsia="ru-RU"/>
        </w:rPr>
        <w:t xml:space="preserve">, </w:t>
      </w:r>
      <w:r w:rsidRPr="001E0D6C">
        <w:rPr>
          <w:rFonts w:ascii="Times New Roman" w:eastAsia="Times New Roman" w:hAnsi="Times New Roman" w:cs="Times New Roman"/>
          <w:noProof/>
          <w:sz w:val="28"/>
          <w:szCs w:val="28"/>
          <w:lang w:val="en-US" w:eastAsia="ru-RU"/>
        </w:rPr>
        <w:t>II</w:t>
      </w:r>
      <w:r w:rsidRPr="001E0D6C">
        <w:rPr>
          <w:rFonts w:ascii="Times New Roman" w:eastAsia="Times New Roman" w:hAnsi="Times New Roman" w:cs="Times New Roman"/>
          <w:noProof/>
          <w:sz w:val="28"/>
          <w:szCs w:val="28"/>
          <w:lang w:eastAsia="ru-RU"/>
        </w:rPr>
        <w:t xml:space="preserve">, </w:t>
      </w:r>
      <w:r w:rsidRPr="001E0D6C">
        <w:rPr>
          <w:rFonts w:ascii="Times New Roman" w:eastAsia="Times New Roman" w:hAnsi="Times New Roman" w:cs="Times New Roman"/>
          <w:noProof/>
          <w:sz w:val="28"/>
          <w:szCs w:val="28"/>
          <w:lang w:val="en-US" w:eastAsia="ru-RU"/>
        </w:rPr>
        <w:t>V</w:t>
      </w:r>
      <w:r w:rsidRPr="001E0D6C">
        <w:rPr>
          <w:rFonts w:ascii="Times New Roman" w:eastAsia="Times New Roman" w:hAnsi="Times New Roman" w:cs="Times New Roman"/>
          <w:noProof/>
          <w:sz w:val="28"/>
          <w:szCs w:val="28"/>
          <w:lang w:eastAsia="ru-RU"/>
        </w:rPr>
        <w:t xml:space="preserve"> позициям.</w:t>
      </w:r>
    </w:p>
    <w:p w:rsidR="001E0D6C" w:rsidRPr="001E0D6C" w:rsidRDefault="001E0D6C" w:rsidP="001E0D6C">
      <w:pPr>
        <w:spacing w:after="0" w:line="360" w:lineRule="auto"/>
        <w:ind w:firstLine="709"/>
        <w:contextualSpacing/>
        <w:jc w:val="both"/>
        <w:rPr>
          <w:rFonts w:ascii="Times New Roman" w:eastAsia="Times New Roman" w:hAnsi="Times New Roman" w:cs="Times New Roman"/>
          <w:noProof/>
          <w:sz w:val="28"/>
          <w:szCs w:val="28"/>
          <w:lang w:eastAsia="ru-RU"/>
        </w:rPr>
      </w:pPr>
      <w:r w:rsidRPr="001E0D6C">
        <w:rPr>
          <w:rFonts w:ascii="Times New Roman" w:eastAsia="Times New Roman" w:hAnsi="Times New Roman" w:cs="Times New Roman"/>
          <w:noProof/>
          <w:sz w:val="28"/>
          <w:szCs w:val="28"/>
          <w:lang w:eastAsia="ru-RU"/>
        </w:rPr>
        <w:t xml:space="preserve">2.   </w:t>
      </w:r>
      <w:r w:rsidRPr="001E0D6C">
        <w:rPr>
          <w:rFonts w:ascii="Times New Roman" w:eastAsia="Times New Roman" w:hAnsi="Times New Roman" w:cs="Times New Roman"/>
          <w:noProof/>
          <w:sz w:val="28"/>
          <w:szCs w:val="28"/>
          <w:lang w:val="fr-FR" w:eastAsia="ru-RU"/>
        </w:rPr>
        <w:t>Battements</w:t>
      </w:r>
      <w:r w:rsidRPr="001E0D6C">
        <w:rPr>
          <w:rFonts w:ascii="Times New Roman" w:eastAsia="Times New Roman" w:hAnsi="Times New Roman" w:cs="Times New Roman"/>
          <w:noProof/>
          <w:sz w:val="28"/>
          <w:szCs w:val="28"/>
          <w:lang w:eastAsia="ru-RU"/>
        </w:rPr>
        <w:t xml:space="preserve"> </w:t>
      </w:r>
      <w:r w:rsidRPr="001E0D6C">
        <w:rPr>
          <w:rFonts w:ascii="Times New Roman" w:eastAsia="Times New Roman" w:hAnsi="Times New Roman" w:cs="Times New Roman"/>
          <w:noProof/>
          <w:sz w:val="28"/>
          <w:szCs w:val="28"/>
          <w:lang w:val="fr-FR" w:eastAsia="ru-RU"/>
        </w:rPr>
        <w:t>tendus</w:t>
      </w:r>
      <w:r w:rsidRPr="001E0D6C">
        <w:rPr>
          <w:rFonts w:ascii="Times New Roman" w:eastAsia="Times New Roman" w:hAnsi="Times New Roman" w:cs="Times New Roman"/>
          <w:noProof/>
          <w:sz w:val="28"/>
          <w:szCs w:val="28"/>
          <w:lang w:eastAsia="ru-RU"/>
        </w:rPr>
        <w:t xml:space="preserve"> по </w:t>
      </w:r>
      <w:r w:rsidRPr="001E0D6C">
        <w:rPr>
          <w:rFonts w:ascii="Times New Roman" w:eastAsia="Times New Roman" w:hAnsi="Times New Roman" w:cs="Times New Roman"/>
          <w:noProof/>
          <w:sz w:val="28"/>
          <w:szCs w:val="28"/>
          <w:lang w:val="fr-FR" w:eastAsia="ru-RU"/>
        </w:rPr>
        <w:t>V</w:t>
      </w:r>
      <w:r w:rsidRPr="001E0D6C">
        <w:rPr>
          <w:rFonts w:ascii="Times New Roman" w:eastAsia="Times New Roman" w:hAnsi="Times New Roman" w:cs="Times New Roman"/>
          <w:noProof/>
          <w:sz w:val="28"/>
          <w:szCs w:val="28"/>
          <w:lang w:eastAsia="ru-RU"/>
        </w:rPr>
        <w:t xml:space="preserve"> позиции – в позе </w:t>
      </w:r>
      <w:r w:rsidRPr="001E0D6C">
        <w:rPr>
          <w:rFonts w:ascii="Times New Roman" w:eastAsia="Times New Roman" w:hAnsi="Times New Roman" w:cs="Times New Roman"/>
          <w:noProof/>
          <w:sz w:val="28"/>
          <w:szCs w:val="28"/>
          <w:lang w:val="en-US" w:eastAsia="ru-RU"/>
        </w:rPr>
        <w:t>efface</w:t>
      </w:r>
      <w:r w:rsidRPr="001E0D6C">
        <w:rPr>
          <w:rFonts w:ascii="Times New Roman" w:eastAsia="Times New Roman" w:hAnsi="Times New Roman" w:cs="Times New Roman"/>
          <w:noProof/>
          <w:sz w:val="28"/>
          <w:szCs w:val="28"/>
          <w:lang w:eastAsia="ru-RU"/>
        </w:rPr>
        <w:t>é вперед и назад:</w:t>
      </w:r>
    </w:p>
    <w:p w:rsidR="001E0D6C" w:rsidRPr="001E0D6C" w:rsidRDefault="001E0D6C" w:rsidP="001E0D6C">
      <w:pPr>
        <w:spacing w:after="0" w:line="360" w:lineRule="auto"/>
        <w:ind w:firstLine="709"/>
        <w:contextualSpacing/>
        <w:jc w:val="both"/>
        <w:rPr>
          <w:rFonts w:ascii="Times New Roman" w:eastAsia="Times New Roman" w:hAnsi="Times New Roman" w:cs="Times New Roman"/>
          <w:noProof/>
          <w:sz w:val="28"/>
          <w:szCs w:val="28"/>
          <w:lang w:eastAsia="ru-RU"/>
        </w:rPr>
      </w:pPr>
      <w:r w:rsidRPr="001E0D6C">
        <w:rPr>
          <w:rFonts w:ascii="Times New Roman" w:eastAsia="Times New Roman" w:hAnsi="Times New Roman" w:cs="Times New Roman"/>
          <w:bCs/>
          <w:noProof/>
          <w:sz w:val="28"/>
          <w:szCs w:val="28"/>
          <w:lang w:eastAsia="ru-RU"/>
        </w:rPr>
        <w:lastRenderedPageBreak/>
        <w:t xml:space="preserve"> –</w:t>
      </w:r>
      <w:r w:rsidRPr="001E0D6C">
        <w:rPr>
          <w:rFonts w:ascii="Times New Roman" w:eastAsia="Times New Roman" w:hAnsi="Times New Roman" w:cs="Times New Roman"/>
          <w:noProof/>
          <w:sz w:val="28"/>
          <w:szCs w:val="28"/>
          <w:lang w:eastAsia="ru-RU"/>
        </w:rPr>
        <w:t xml:space="preserve"> по </w:t>
      </w:r>
      <w:r w:rsidRPr="001E0D6C">
        <w:rPr>
          <w:rFonts w:ascii="Times New Roman" w:eastAsia="Times New Roman" w:hAnsi="Times New Roman" w:cs="Times New Roman"/>
          <w:noProof/>
          <w:sz w:val="28"/>
          <w:szCs w:val="28"/>
          <w:lang w:val="en-US" w:eastAsia="ru-RU"/>
        </w:rPr>
        <w:t>II</w:t>
      </w:r>
      <w:r w:rsidRPr="001E0D6C">
        <w:rPr>
          <w:rFonts w:ascii="Times New Roman" w:eastAsia="Times New Roman" w:hAnsi="Times New Roman" w:cs="Times New Roman"/>
          <w:noProof/>
          <w:sz w:val="28"/>
          <w:szCs w:val="28"/>
          <w:lang w:eastAsia="ru-RU"/>
        </w:rPr>
        <w:t xml:space="preserve"> позиции без перехода и с переходом с ноги на ногу.</w:t>
      </w:r>
    </w:p>
    <w:p w:rsidR="001E0D6C" w:rsidRPr="001E0D6C" w:rsidRDefault="001E0D6C" w:rsidP="001E0D6C">
      <w:pPr>
        <w:spacing w:after="0" w:line="360" w:lineRule="auto"/>
        <w:ind w:firstLine="709"/>
        <w:jc w:val="both"/>
        <w:rPr>
          <w:rFonts w:ascii="Times New Roman" w:eastAsia="Times New Roman" w:hAnsi="Times New Roman" w:cs="Times New Roman"/>
          <w:noProof/>
          <w:sz w:val="28"/>
          <w:szCs w:val="28"/>
          <w:lang w:val="fr-FR" w:eastAsia="ru-RU"/>
        </w:rPr>
      </w:pPr>
      <w:r w:rsidRPr="001E0D6C">
        <w:rPr>
          <w:rFonts w:ascii="Times New Roman" w:eastAsia="Times New Roman" w:hAnsi="Times New Roman" w:cs="Times New Roman"/>
          <w:noProof/>
          <w:sz w:val="28"/>
          <w:szCs w:val="28"/>
          <w:lang w:val="fr-FR" w:eastAsia="ru-RU"/>
        </w:rPr>
        <w:t>3. Battements tendus jetés:</w:t>
      </w:r>
    </w:p>
    <w:p w:rsidR="001E0D6C" w:rsidRPr="001E0D6C" w:rsidRDefault="001E0D6C" w:rsidP="001E0D6C">
      <w:pPr>
        <w:spacing w:after="0" w:line="360" w:lineRule="auto"/>
        <w:ind w:firstLine="709"/>
        <w:contextualSpacing/>
        <w:jc w:val="both"/>
        <w:rPr>
          <w:rFonts w:ascii="Times New Roman" w:eastAsia="Times New Roman" w:hAnsi="Times New Roman" w:cs="Times New Roman"/>
          <w:noProof/>
          <w:sz w:val="28"/>
          <w:szCs w:val="28"/>
          <w:lang w:val="fr-FR" w:eastAsia="ru-RU"/>
        </w:rPr>
      </w:pPr>
      <w:r w:rsidRPr="001E0D6C">
        <w:rPr>
          <w:rFonts w:ascii="Times New Roman" w:eastAsia="Times New Roman" w:hAnsi="Times New Roman" w:cs="Times New Roman"/>
          <w:noProof/>
          <w:sz w:val="28"/>
          <w:szCs w:val="28"/>
          <w:lang w:val="fr-FR" w:eastAsia="ru-RU"/>
        </w:rPr>
        <w:t xml:space="preserve"> – </w:t>
      </w:r>
      <w:r w:rsidRPr="001E0D6C">
        <w:rPr>
          <w:rFonts w:ascii="Times New Roman" w:eastAsia="Times New Roman" w:hAnsi="Times New Roman" w:cs="Times New Roman"/>
          <w:noProof/>
          <w:sz w:val="28"/>
          <w:szCs w:val="28"/>
          <w:lang w:eastAsia="ru-RU"/>
        </w:rPr>
        <w:t>в</w:t>
      </w:r>
      <w:r w:rsidRPr="001E0D6C">
        <w:rPr>
          <w:rFonts w:ascii="Times New Roman" w:eastAsia="Times New Roman" w:hAnsi="Times New Roman" w:cs="Times New Roman"/>
          <w:noProof/>
          <w:sz w:val="28"/>
          <w:szCs w:val="28"/>
          <w:lang w:val="fr-FR" w:eastAsia="ru-RU"/>
        </w:rPr>
        <w:t xml:space="preserve"> </w:t>
      </w:r>
      <w:r w:rsidRPr="001E0D6C">
        <w:rPr>
          <w:rFonts w:ascii="Times New Roman" w:eastAsia="Times New Roman" w:hAnsi="Times New Roman" w:cs="Times New Roman"/>
          <w:noProof/>
          <w:sz w:val="28"/>
          <w:szCs w:val="28"/>
          <w:lang w:eastAsia="ru-RU"/>
        </w:rPr>
        <w:t>позе</w:t>
      </w:r>
      <w:r w:rsidRPr="001E0D6C">
        <w:rPr>
          <w:rFonts w:ascii="Times New Roman" w:eastAsia="Times New Roman" w:hAnsi="Times New Roman" w:cs="Times New Roman"/>
          <w:noProof/>
          <w:sz w:val="28"/>
          <w:szCs w:val="28"/>
          <w:lang w:val="fr-FR" w:eastAsia="ru-RU"/>
        </w:rPr>
        <w:t xml:space="preserve"> effaceé </w:t>
      </w:r>
      <w:r w:rsidRPr="001E0D6C">
        <w:rPr>
          <w:rFonts w:ascii="Times New Roman" w:eastAsia="Times New Roman" w:hAnsi="Times New Roman" w:cs="Times New Roman"/>
          <w:noProof/>
          <w:sz w:val="28"/>
          <w:szCs w:val="28"/>
          <w:lang w:eastAsia="ru-RU"/>
        </w:rPr>
        <w:t>вперед</w:t>
      </w:r>
      <w:r w:rsidRPr="001E0D6C">
        <w:rPr>
          <w:rFonts w:ascii="Times New Roman" w:eastAsia="Times New Roman" w:hAnsi="Times New Roman" w:cs="Times New Roman"/>
          <w:noProof/>
          <w:sz w:val="28"/>
          <w:szCs w:val="28"/>
          <w:lang w:val="fr-FR" w:eastAsia="ru-RU"/>
        </w:rPr>
        <w:t xml:space="preserve"> </w:t>
      </w:r>
      <w:r w:rsidRPr="001E0D6C">
        <w:rPr>
          <w:rFonts w:ascii="Times New Roman" w:eastAsia="Times New Roman" w:hAnsi="Times New Roman" w:cs="Times New Roman"/>
          <w:noProof/>
          <w:sz w:val="28"/>
          <w:szCs w:val="28"/>
          <w:lang w:eastAsia="ru-RU"/>
        </w:rPr>
        <w:t>и</w:t>
      </w:r>
      <w:r w:rsidRPr="001E0D6C">
        <w:rPr>
          <w:rFonts w:ascii="Times New Roman" w:eastAsia="Times New Roman" w:hAnsi="Times New Roman" w:cs="Times New Roman"/>
          <w:noProof/>
          <w:sz w:val="28"/>
          <w:szCs w:val="28"/>
          <w:lang w:val="fr-FR" w:eastAsia="ru-RU"/>
        </w:rPr>
        <w:t xml:space="preserve"> </w:t>
      </w:r>
      <w:r w:rsidRPr="001E0D6C">
        <w:rPr>
          <w:rFonts w:ascii="Times New Roman" w:eastAsia="Times New Roman" w:hAnsi="Times New Roman" w:cs="Times New Roman"/>
          <w:noProof/>
          <w:sz w:val="28"/>
          <w:szCs w:val="28"/>
          <w:lang w:eastAsia="ru-RU"/>
        </w:rPr>
        <w:t>назад</w:t>
      </w:r>
      <w:r w:rsidRPr="001E0D6C">
        <w:rPr>
          <w:rFonts w:ascii="Times New Roman" w:eastAsia="Times New Roman" w:hAnsi="Times New Roman" w:cs="Times New Roman"/>
          <w:noProof/>
          <w:sz w:val="28"/>
          <w:szCs w:val="28"/>
          <w:lang w:val="fr-FR" w:eastAsia="ru-RU"/>
        </w:rPr>
        <w:t>,</w:t>
      </w:r>
    </w:p>
    <w:p w:rsidR="001E0D6C" w:rsidRPr="001E0D6C" w:rsidRDefault="001E0D6C" w:rsidP="001E0D6C">
      <w:pPr>
        <w:spacing w:after="0" w:line="360" w:lineRule="auto"/>
        <w:ind w:firstLine="709"/>
        <w:jc w:val="both"/>
        <w:rPr>
          <w:rFonts w:ascii="Times New Roman" w:eastAsia="Andale Sans UI" w:hAnsi="Times New Roman" w:cs="Times New Roman"/>
          <w:kern w:val="3"/>
          <w:sz w:val="28"/>
          <w:szCs w:val="28"/>
          <w:lang w:val="fr-FR" w:bidi="en-US"/>
        </w:rPr>
      </w:pPr>
      <w:r w:rsidRPr="00287BD3">
        <w:rPr>
          <w:rFonts w:ascii="Times New Roman" w:eastAsia="Andale Sans UI" w:hAnsi="Times New Roman" w:cs="Tahoma"/>
          <w:bCs/>
          <w:kern w:val="3"/>
          <w:sz w:val="28"/>
          <w:szCs w:val="28"/>
          <w:lang w:bidi="en-US"/>
        </w:rPr>
        <w:t xml:space="preserve"> –</w:t>
      </w:r>
      <w:r w:rsidRPr="001E0D6C">
        <w:rPr>
          <w:rFonts w:ascii="Times New Roman" w:eastAsia="Andale Sans UI" w:hAnsi="Times New Roman" w:cs="Times New Roman"/>
          <w:kern w:val="3"/>
          <w:sz w:val="28"/>
          <w:szCs w:val="28"/>
          <w:lang w:val="fr-FR" w:bidi="en-US"/>
        </w:rPr>
        <w:t xml:space="preserve">  </w:t>
      </w:r>
      <w:r w:rsidRPr="001E0D6C">
        <w:rPr>
          <w:rFonts w:ascii="Times New Roman" w:eastAsia="Andale Sans UI" w:hAnsi="Times New Roman" w:cs="Times New Roman"/>
          <w:kern w:val="3"/>
          <w:sz w:val="28"/>
          <w:szCs w:val="28"/>
          <w:lang w:bidi="en-US"/>
        </w:rPr>
        <w:t>с</w:t>
      </w:r>
      <w:r w:rsidRPr="001E0D6C">
        <w:rPr>
          <w:rFonts w:ascii="Times New Roman" w:eastAsia="Andale Sans UI" w:hAnsi="Times New Roman" w:cs="Times New Roman"/>
          <w:kern w:val="3"/>
          <w:sz w:val="28"/>
          <w:szCs w:val="28"/>
          <w:lang w:val="fr-FR" w:bidi="en-US"/>
        </w:rPr>
        <w:t xml:space="preserve">  balançoir en fac</w:t>
      </w:r>
      <w:proofErr w:type="gramStart"/>
      <w:r w:rsidRPr="001E0D6C">
        <w:rPr>
          <w:rFonts w:ascii="Times New Roman" w:eastAsia="Andale Sans UI" w:hAnsi="Times New Roman" w:cs="Times New Roman"/>
          <w:kern w:val="3"/>
          <w:sz w:val="28"/>
          <w:szCs w:val="28"/>
          <w:lang w:bidi="en-US"/>
        </w:rPr>
        <w:t>е</w:t>
      </w:r>
      <w:proofErr w:type="gramEnd"/>
      <w:r w:rsidRPr="001E0D6C">
        <w:rPr>
          <w:rFonts w:ascii="Times New Roman" w:eastAsia="Andale Sans UI" w:hAnsi="Times New Roman" w:cs="Times New Roman"/>
          <w:kern w:val="3"/>
          <w:sz w:val="28"/>
          <w:szCs w:val="28"/>
          <w:lang w:val="fr-FR" w:bidi="en-US"/>
        </w:rPr>
        <w:t>.</w:t>
      </w:r>
    </w:p>
    <w:p w:rsidR="001E0D6C" w:rsidRPr="001E0D6C" w:rsidRDefault="001E0D6C" w:rsidP="001E0D6C">
      <w:pPr>
        <w:spacing w:after="0" w:line="360" w:lineRule="auto"/>
        <w:ind w:firstLine="709"/>
        <w:contextualSpacing/>
        <w:jc w:val="both"/>
        <w:rPr>
          <w:rFonts w:ascii="Times New Roman" w:eastAsia="Andale Sans UI" w:hAnsi="Times New Roman" w:cs="Times New Roman"/>
          <w:kern w:val="3"/>
          <w:sz w:val="28"/>
          <w:szCs w:val="28"/>
          <w:lang w:val="fr-FR" w:bidi="en-US"/>
        </w:rPr>
      </w:pPr>
      <w:r w:rsidRPr="001E0D6C">
        <w:rPr>
          <w:rFonts w:ascii="Times New Roman" w:eastAsia="Andale Sans UI" w:hAnsi="Times New Roman" w:cs="Times New Roman"/>
          <w:kern w:val="3"/>
          <w:sz w:val="28"/>
          <w:szCs w:val="28"/>
          <w:lang w:val="fr-FR" w:bidi="en-US"/>
        </w:rPr>
        <w:t xml:space="preserve">4. </w:t>
      </w:r>
      <w:r w:rsidRPr="001E0D6C">
        <w:rPr>
          <w:rFonts w:ascii="Times New Roman" w:eastAsia="Andale Sans UI" w:hAnsi="Times New Roman" w:cs="Times New Roman"/>
          <w:kern w:val="3"/>
          <w:sz w:val="28"/>
          <w:szCs w:val="28"/>
          <w:lang w:bidi="en-US"/>
        </w:rPr>
        <w:t>Тарантелла</w:t>
      </w:r>
      <w:r w:rsidRPr="001E0D6C">
        <w:rPr>
          <w:rFonts w:ascii="Times New Roman" w:eastAsia="Andale Sans UI" w:hAnsi="Times New Roman" w:cs="Times New Roman"/>
          <w:kern w:val="3"/>
          <w:sz w:val="28"/>
          <w:szCs w:val="28"/>
          <w:lang w:val="fr-FR" w:bidi="en-US"/>
        </w:rPr>
        <w:t>:</w:t>
      </w:r>
    </w:p>
    <w:p w:rsidR="001E0D6C" w:rsidRPr="001E0D6C" w:rsidRDefault="001E0D6C" w:rsidP="001E0D6C">
      <w:pPr>
        <w:spacing w:after="0" w:line="360" w:lineRule="auto"/>
        <w:ind w:firstLine="709"/>
        <w:contextualSpacing/>
        <w:jc w:val="both"/>
        <w:rPr>
          <w:rFonts w:ascii="Times New Roman" w:eastAsia="Andale Sans UI" w:hAnsi="Times New Roman" w:cs="Times New Roman"/>
          <w:kern w:val="3"/>
          <w:sz w:val="28"/>
          <w:szCs w:val="28"/>
          <w:lang w:bidi="en-US"/>
        </w:rPr>
      </w:pPr>
      <w:r w:rsidRPr="001E0D6C">
        <w:rPr>
          <w:rFonts w:ascii="Times New Roman" w:eastAsia="Andale Sans UI" w:hAnsi="Times New Roman" w:cs="Times New Roman"/>
          <w:kern w:val="3"/>
          <w:sz w:val="28"/>
          <w:szCs w:val="28"/>
          <w:lang w:val="fr-FR" w:bidi="en-US"/>
        </w:rPr>
        <w:t xml:space="preserve"> </w:t>
      </w:r>
      <w:r w:rsidRPr="001E0D6C">
        <w:rPr>
          <w:rFonts w:ascii="Times New Roman" w:eastAsia="Andale Sans UI" w:hAnsi="Times New Roman" w:cs="Tahoma"/>
          <w:bCs/>
          <w:kern w:val="3"/>
          <w:sz w:val="28"/>
          <w:szCs w:val="28"/>
          <w:lang w:bidi="en-US"/>
        </w:rPr>
        <w:t>–</w:t>
      </w:r>
      <w:r w:rsidRPr="001E0D6C">
        <w:rPr>
          <w:rFonts w:ascii="Times New Roman" w:eastAsia="Andale Sans UI" w:hAnsi="Times New Roman" w:cs="Times New Roman"/>
          <w:kern w:val="3"/>
          <w:sz w:val="28"/>
          <w:szCs w:val="28"/>
          <w:lang w:bidi="en-US"/>
        </w:rPr>
        <w:t xml:space="preserve"> положения ног, характерные для танца.</w:t>
      </w:r>
    </w:p>
    <w:p w:rsidR="001E0D6C" w:rsidRPr="001E0D6C" w:rsidRDefault="001E0D6C" w:rsidP="001E0D6C">
      <w:pPr>
        <w:spacing w:after="0" w:line="360" w:lineRule="auto"/>
        <w:ind w:firstLine="709"/>
        <w:contextualSpacing/>
        <w:jc w:val="both"/>
        <w:rPr>
          <w:rFonts w:ascii="Times New Roman" w:eastAsia="Andale Sans UI" w:hAnsi="Times New Roman" w:cs="Times New Roman"/>
          <w:kern w:val="3"/>
          <w:sz w:val="28"/>
          <w:szCs w:val="28"/>
          <w:lang w:bidi="en-US"/>
        </w:rPr>
      </w:pPr>
      <w:r w:rsidRPr="001E0D6C">
        <w:rPr>
          <w:rFonts w:ascii="Times New Roman" w:eastAsia="Andale Sans UI" w:hAnsi="Times New Roman" w:cs="Times New Roman"/>
          <w:kern w:val="3"/>
          <w:sz w:val="28"/>
          <w:szCs w:val="28"/>
          <w:lang w:bidi="en-US"/>
        </w:rPr>
        <w:t>5. Положения рук в танце.</w:t>
      </w:r>
    </w:p>
    <w:p w:rsidR="001E0D6C" w:rsidRPr="001E0D6C" w:rsidRDefault="001E0D6C" w:rsidP="001E0D6C">
      <w:pPr>
        <w:spacing w:after="0" w:line="360" w:lineRule="auto"/>
        <w:ind w:firstLine="709"/>
        <w:contextualSpacing/>
        <w:jc w:val="both"/>
        <w:rPr>
          <w:rFonts w:ascii="Times New Roman" w:eastAsia="Andale Sans UI" w:hAnsi="Times New Roman" w:cs="Times New Roman"/>
          <w:kern w:val="3"/>
          <w:sz w:val="28"/>
          <w:szCs w:val="28"/>
          <w:lang w:bidi="en-US"/>
        </w:rPr>
      </w:pPr>
      <w:r w:rsidRPr="001E0D6C">
        <w:rPr>
          <w:rFonts w:ascii="Times New Roman" w:eastAsia="Andale Sans UI" w:hAnsi="Times New Roman" w:cs="Times New Roman"/>
          <w:kern w:val="3"/>
          <w:sz w:val="28"/>
          <w:szCs w:val="28"/>
          <w:lang w:bidi="en-US"/>
        </w:rPr>
        <w:t>6. Движения рук с тамбурином:</w:t>
      </w:r>
    </w:p>
    <w:p w:rsidR="001E0D6C" w:rsidRPr="001E0D6C" w:rsidRDefault="001E0D6C" w:rsidP="001E0D6C">
      <w:pPr>
        <w:spacing w:after="0" w:line="360" w:lineRule="auto"/>
        <w:ind w:firstLine="709"/>
        <w:contextualSpacing/>
        <w:jc w:val="both"/>
        <w:rPr>
          <w:rFonts w:ascii="Times New Roman" w:eastAsia="Andale Sans UI" w:hAnsi="Times New Roman" w:cs="Times New Roman"/>
          <w:kern w:val="3"/>
          <w:sz w:val="28"/>
          <w:szCs w:val="28"/>
          <w:lang w:bidi="en-US"/>
        </w:rPr>
      </w:pPr>
      <w:r w:rsidRPr="001E0D6C">
        <w:rPr>
          <w:rFonts w:ascii="Times New Roman" w:eastAsia="Andale Sans UI" w:hAnsi="Times New Roman" w:cs="Tahoma"/>
          <w:bCs/>
          <w:kern w:val="3"/>
          <w:sz w:val="28"/>
          <w:szCs w:val="28"/>
          <w:lang w:bidi="en-US"/>
        </w:rPr>
        <w:t xml:space="preserve"> –</w:t>
      </w:r>
      <w:r w:rsidRPr="001E0D6C">
        <w:rPr>
          <w:rFonts w:ascii="Times New Roman" w:eastAsia="Andale Sans UI" w:hAnsi="Times New Roman" w:cs="Times New Roman"/>
          <w:kern w:val="3"/>
          <w:sz w:val="28"/>
          <w:szCs w:val="28"/>
          <w:lang w:bidi="en-US"/>
        </w:rPr>
        <w:t xml:space="preserve"> удары пальцами и с тыльной стороны ладони,</w:t>
      </w:r>
    </w:p>
    <w:p w:rsidR="001E0D6C" w:rsidRPr="001E0D6C" w:rsidRDefault="001E0D6C" w:rsidP="001E0D6C">
      <w:pPr>
        <w:spacing w:after="0" w:line="360" w:lineRule="auto"/>
        <w:ind w:firstLine="709"/>
        <w:contextualSpacing/>
        <w:jc w:val="both"/>
        <w:rPr>
          <w:rFonts w:ascii="Times New Roman" w:eastAsia="Andale Sans UI" w:hAnsi="Times New Roman" w:cs="Times New Roman"/>
          <w:kern w:val="3"/>
          <w:sz w:val="28"/>
          <w:szCs w:val="28"/>
          <w:lang w:bidi="en-US"/>
        </w:rPr>
      </w:pPr>
      <w:r w:rsidRPr="001E0D6C">
        <w:rPr>
          <w:rFonts w:ascii="Times New Roman" w:eastAsia="Andale Sans UI" w:hAnsi="Times New Roman" w:cs="Tahoma"/>
          <w:bCs/>
          <w:kern w:val="3"/>
          <w:sz w:val="28"/>
          <w:szCs w:val="28"/>
          <w:lang w:bidi="en-US"/>
        </w:rPr>
        <w:t xml:space="preserve"> –</w:t>
      </w:r>
      <w:r w:rsidRPr="001E0D6C">
        <w:rPr>
          <w:rFonts w:ascii="Times New Roman" w:eastAsia="Andale Sans UI" w:hAnsi="Times New Roman" w:cs="Times New Roman"/>
          <w:kern w:val="3"/>
          <w:sz w:val="28"/>
          <w:szCs w:val="28"/>
          <w:lang w:bidi="en-US"/>
        </w:rPr>
        <w:t xml:space="preserve"> мелкие непрерывные движения кистью «трель».</w:t>
      </w:r>
    </w:p>
    <w:p w:rsidR="001E0D6C" w:rsidRPr="001E0D6C" w:rsidRDefault="001E0D6C" w:rsidP="001E0D6C">
      <w:pPr>
        <w:spacing w:after="0" w:line="360" w:lineRule="auto"/>
        <w:ind w:firstLine="709"/>
        <w:contextualSpacing/>
        <w:jc w:val="both"/>
        <w:rPr>
          <w:rFonts w:ascii="Times New Roman" w:eastAsia="Times New Roman" w:hAnsi="Times New Roman" w:cs="Times New Roman"/>
          <w:noProof/>
          <w:sz w:val="28"/>
          <w:szCs w:val="28"/>
          <w:lang w:val="fr-FR" w:eastAsia="ru-RU"/>
        </w:rPr>
      </w:pPr>
      <w:r w:rsidRPr="001E0D6C">
        <w:rPr>
          <w:rFonts w:ascii="Times New Roman" w:eastAsia="Andale Sans UI" w:hAnsi="Times New Roman" w:cs="Times New Roman"/>
          <w:kern w:val="3"/>
          <w:sz w:val="28"/>
          <w:szCs w:val="28"/>
          <w:lang w:val="fr-FR" w:bidi="en-US"/>
        </w:rPr>
        <w:t>7. Pas gliss</w:t>
      </w:r>
      <w:r w:rsidRPr="001E0D6C">
        <w:rPr>
          <w:rFonts w:ascii="Times New Roman" w:eastAsia="Times New Roman" w:hAnsi="Times New Roman" w:cs="Times New Roman"/>
          <w:noProof/>
          <w:sz w:val="28"/>
          <w:szCs w:val="28"/>
          <w:lang w:val="fr-FR" w:eastAsia="ru-RU"/>
        </w:rPr>
        <w:t xml:space="preserve">é </w:t>
      </w:r>
      <w:r w:rsidRPr="001E0D6C">
        <w:rPr>
          <w:rFonts w:ascii="Times New Roman" w:eastAsia="Times New Roman" w:hAnsi="Times New Roman" w:cs="Times New Roman"/>
          <w:noProof/>
          <w:sz w:val="28"/>
          <w:szCs w:val="28"/>
          <w:lang w:eastAsia="ru-RU"/>
        </w:rPr>
        <w:t>в</w:t>
      </w:r>
      <w:r w:rsidRPr="001E0D6C">
        <w:rPr>
          <w:rFonts w:ascii="Times New Roman" w:eastAsia="Times New Roman" w:hAnsi="Times New Roman" w:cs="Times New Roman"/>
          <w:noProof/>
          <w:sz w:val="28"/>
          <w:szCs w:val="28"/>
          <w:lang w:val="fr-FR" w:eastAsia="ru-RU"/>
        </w:rPr>
        <w:t xml:space="preserve"> </w:t>
      </w:r>
      <w:r w:rsidRPr="001E0D6C">
        <w:rPr>
          <w:rFonts w:ascii="Times New Roman" w:eastAsia="Times New Roman" w:hAnsi="Times New Roman" w:cs="Times New Roman"/>
          <w:noProof/>
          <w:sz w:val="28"/>
          <w:szCs w:val="28"/>
          <w:lang w:eastAsia="ru-RU"/>
        </w:rPr>
        <w:t>положении</w:t>
      </w:r>
      <w:r w:rsidRPr="001E0D6C">
        <w:rPr>
          <w:rFonts w:ascii="Times New Roman" w:eastAsia="Times New Roman" w:hAnsi="Times New Roman" w:cs="Times New Roman"/>
          <w:noProof/>
          <w:sz w:val="28"/>
          <w:szCs w:val="28"/>
          <w:lang w:val="fr-FR" w:eastAsia="ru-RU"/>
        </w:rPr>
        <w:t xml:space="preserve"> I arabesgue.</w:t>
      </w:r>
    </w:p>
    <w:p w:rsidR="001E0D6C" w:rsidRPr="001E0D6C" w:rsidRDefault="001E0D6C" w:rsidP="001E0D6C">
      <w:pPr>
        <w:spacing w:after="0" w:line="360" w:lineRule="auto"/>
        <w:ind w:firstLine="709"/>
        <w:contextualSpacing/>
        <w:jc w:val="both"/>
        <w:rPr>
          <w:rFonts w:ascii="Times New Roman" w:eastAsia="Times New Roman" w:hAnsi="Times New Roman" w:cs="Times New Roman"/>
          <w:noProof/>
          <w:sz w:val="28"/>
          <w:szCs w:val="28"/>
          <w:lang w:eastAsia="ru-RU"/>
        </w:rPr>
      </w:pPr>
      <w:r w:rsidRPr="001E0D6C">
        <w:rPr>
          <w:rFonts w:ascii="Times New Roman" w:eastAsia="Times New Roman" w:hAnsi="Times New Roman" w:cs="Times New Roman"/>
          <w:noProof/>
          <w:sz w:val="28"/>
          <w:szCs w:val="28"/>
          <w:lang w:eastAsia="ru-RU"/>
        </w:rPr>
        <w:t>8. Бег тарантеллы (</w:t>
      </w:r>
      <w:r w:rsidRPr="001E0D6C">
        <w:rPr>
          <w:rFonts w:ascii="Times New Roman" w:eastAsia="Times New Roman" w:hAnsi="Times New Roman" w:cs="Times New Roman"/>
          <w:noProof/>
          <w:sz w:val="28"/>
          <w:szCs w:val="28"/>
          <w:lang w:val="en-US" w:eastAsia="ru-RU"/>
        </w:rPr>
        <w:t>pas</w:t>
      </w:r>
      <w:r w:rsidRPr="001E0D6C">
        <w:rPr>
          <w:rFonts w:ascii="Times New Roman" w:eastAsia="Times New Roman" w:hAnsi="Times New Roman" w:cs="Times New Roman"/>
          <w:noProof/>
          <w:sz w:val="28"/>
          <w:szCs w:val="28"/>
          <w:lang w:eastAsia="ru-RU"/>
        </w:rPr>
        <w:t xml:space="preserve"> </w:t>
      </w:r>
      <w:r w:rsidRPr="001E0D6C">
        <w:rPr>
          <w:rFonts w:ascii="Times New Roman" w:eastAsia="Times New Roman" w:hAnsi="Times New Roman" w:cs="Times New Roman"/>
          <w:noProof/>
          <w:sz w:val="28"/>
          <w:szCs w:val="28"/>
          <w:lang w:val="en-US" w:eastAsia="ru-RU"/>
        </w:rPr>
        <w:t>emboit</w:t>
      </w:r>
      <w:r w:rsidRPr="001E0D6C">
        <w:rPr>
          <w:rFonts w:ascii="Times New Roman" w:eastAsia="Times New Roman" w:hAnsi="Times New Roman" w:cs="Times New Roman"/>
          <w:noProof/>
          <w:sz w:val="28"/>
          <w:szCs w:val="28"/>
          <w:lang w:eastAsia="ru-RU"/>
        </w:rPr>
        <w:t>é</w:t>
      </w:r>
      <w:r w:rsidRPr="001E0D6C">
        <w:rPr>
          <w:rFonts w:ascii="Times New Roman" w:eastAsia="Times New Roman" w:hAnsi="Times New Roman" w:cs="Times New Roman"/>
          <w:noProof/>
          <w:sz w:val="28"/>
          <w:szCs w:val="28"/>
          <w:lang w:val="fr-FR" w:eastAsia="ru-RU"/>
        </w:rPr>
        <w:t>s</w:t>
      </w:r>
      <w:r w:rsidRPr="001E0D6C">
        <w:rPr>
          <w:rFonts w:ascii="Times New Roman" w:eastAsia="Times New Roman" w:hAnsi="Times New Roman" w:cs="Times New Roman"/>
          <w:noProof/>
          <w:sz w:val="28"/>
          <w:szCs w:val="28"/>
          <w:lang w:eastAsia="ru-RU"/>
        </w:rPr>
        <w:t>) на месте и с продвижением.</w:t>
      </w:r>
    </w:p>
    <w:p w:rsidR="001E0D6C" w:rsidRPr="001E0D6C" w:rsidRDefault="001E0D6C" w:rsidP="001E0D6C">
      <w:pPr>
        <w:spacing w:after="0" w:line="360" w:lineRule="auto"/>
        <w:ind w:firstLine="709"/>
        <w:contextualSpacing/>
        <w:jc w:val="both"/>
        <w:rPr>
          <w:rFonts w:ascii="Times New Roman" w:eastAsia="Times New Roman" w:hAnsi="Times New Roman" w:cs="Times New Roman"/>
          <w:noProof/>
          <w:sz w:val="28"/>
          <w:szCs w:val="28"/>
          <w:lang w:eastAsia="ru-RU"/>
        </w:rPr>
      </w:pPr>
      <w:r w:rsidRPr="001E0D6C">
        <w:rPr>
          <w:rFonts w:ascii="Times New Roman" w:eastAsia="Times New Roman" w:hAnsi="Times New Roman" w:cs="Times New Roman"/>
          <w:noProof/>
          <w:sz w:val="28"/>
          <w:szCs w:val="28"/>
          <w:lang w:eastAsia="ru-RU"/>
        </w:rPr>
        <w:t>9. Шаг с подскоком и одновременным сгибанием ноги (</w:t>
      </w:r>
      <w:r w:rsidRPr="001E0D6C">
        <w:rPr>
          <w:rFonts w:ascii="Times New Roman" w:eastAsia="Times New Roman" w:hAnsi="Times New Roman" w:cs="Times New Roman"/>
          <w:noProof/>
          <w:sz w:val="28"/>
          <w:szCs w:val="28"/>
          <w:lang w:val="en-US" w:eastAsia="ru-RU"/>
        </w:rPr>
        <w:t>pas</w:t>
      </w:r>
      <w:r w:rsidRPr="001E0D6C">
        <w:rPr>
          <w:rFonts w:ascii="Times New Roman" w:eastAsia="Times New Roman" w:hAnsi="Times New Roman" w:cs="Times New Roman"/>
          <w:noProof/>
          <w:sz w:val="28"/>
          <w:szCs w:val="28"/>
          <w:lang w:eastAsia="ru-RU"/>
        </w:rPr>
        <w:t xml:space="preserve"> </w:t>
      </w:r>
      <w:r w:rsidRPr="001E0D6C">
        <w:rPr>
          <w:rFonts w:ascii="Times New Roman" w:eastAsia="Times New Roman" w:hAnsi="Times New Roman" w:cs="Times New Roman"/>
          <w:noProof/>
          <w:sz w:val="28"/>
          <w:szCs w:val="28"/>
          <w:lang w:val="en-US" w:eastAsia="ru-RU"/>
        </w:rPr>
        <w:t>dellonn</w:t>
      </w:r>
      <w:r w:rsidRPr="001E0D6C">
        <w:rPr>
          <w:rFonts w:ascii="Times New Roman" w:eastAsia="Times New Roman" w:hAnsi="Times New Roman" w:cs="Times New Roman"/>
          <w:noProof/>
          <w:sz w:val="28"/>
          <w:szCs w:val="28"/>
          <w:lang w:eastAsia="ru-RU"/>
        </w:rPr>
        <w:t>é).</w:t>
      </w:r>
    </w:p>
    <w:p w:rsidR="001E0D6C" w:rsidRPr="001E0D6C" w:rsidRDefault="001E0D6C" w:rsidP="001E0D6C">
      <w:pPr>
        <w:spacing w:after="0" w:line="360" w:lineRule="auto"/>
        <w:ind w:firstLine="709"/>
        <w:contextualSpacing/>
        <w:jc w:val="both"/>
        <w:rPr>
          <w:rFonts w:ascii="Times New Roman" w:eastAsia="Times New Roman" w:hAnsi="Times New Roman" w:cs="Times New Roman"/>
          <w:noProof/>
          <w:sz w:val="28"/>
          <w:szCs w:val="28"/>
          <w:lang w:eastAsia="ru-RU"/>
        </w:rPr>
      </w:pPr>
      <w:r w:rsidRPr="001E0D6C">
        <w:rPr>
          <w:rFonts w:ascii="Times New Roman" w:eastAsia="Times New Roman" w:hAnsi="Times New Roman" w:cs="Times New Roman"/>
          <w:noProof/>
          <w:sz w:val="28"/>
          <w:szCs w:val="28"/>
          <w:lang w:eastAsia="ru-RU"/>
        </w:rPr>
        <w:t>10. Перескоки с ноги на ногу.</w:t>
      </w:r>
    </w:p>
    <w:p w:rsidR="001E0D6C" w:rsidRPr="001E0D6C" w:rsidRDefault="001E0D6C" w:rsidP="001E0D6C">
      <w:pPr>
        <w:spacing w:after="0" w:line="360" w:lineRule="auto"/>
        <w:ind w:firstLine="709"/>
        <w:contextualSpacing/>
        <w:jc w:val="both"/>
        <w:rPr>
          <w:rFonts w:ascii="Times New Roman" w:eastAsia="Times New Roman" w:hAnsi="Times New Roman" w:cs="Times New Roman"/>
          <w:noProof/>
          <w:sz w:val="28"/>
          <w:szCs w:val="28"/>
          <w:lang w:eastAsia="ru-RU"/>
        </w:rPr>
      </w:pPr>
      <w:r w:rsidRPr="001E0D6C">
        <w:rPr>
          <w:rFonts w:ascii="Times New Roman" w:eastAsia="Times New Roman" w:hAnsi="Times New Roman" w:cs="Times New Roman"/>
          <w:noProof/>
          <w:sz w:val="28"/>
          <w:szCs w:val="28"/>
          <w:lang w:eastAsia="ru-RU"/>
        </w:rPr>
        <w:t>11. Танцы прибалтийских республик:</w:t>
      </w:r>
    </w:p>
    <w:p w:rsidR="001E0D6C" w:rsidRPr="001E0D6C" w:rsidRDefault="001E0D6C" w:rsidP="001E0D6C">
      <w:pPr>
        <w:spacing w:after="0" w:line="360" w:lineRule="auto"/>
        <w:ind w:firstLine="709"/>
        <w:contextualSpacing/>
        <w:jc w:val="both"/>
        <w:rPr>
          <w:rFonts w:ascii="Times New Roman" w:eastAsia="Times New Roman" w:hAnsi="Times New Roman" w:cs="Times New Roman"/>
          <w:noProof/>
          <w:sz w:val="28"/>
          <w:szCs w:val="28"/>
          <w:lang w:eastAsia="ru-RU"/>
        </w:rPr>
      </w:pPr>
      <w:r w:rsidRPr="001E0D6C">
        <w:rPr>
          <w:rFonts w:ascii="Times New Roman" w:eastAsia="Andale Sans UI" w:hAnsi="Times New Roman" w:cs="Tahoma"/>
          <w:bCs/>
          <w:kern w:val="3"/>
          <w:sz w:val="28"/>
          <w:szCs w:val="28"/>
          <w:lang w:bidi="en-US"/>
        </w:rPr>
        <w:t>–</w:t>
      </w:r>
      <w:r w:rsidRPr="001E0D6C">
        <w:rPr>
          <w:rFonts w:ascii="Times New Roman" w:eastAsia="Times New Roman" w:hAnsi="Times New Roman" w:cs="Times New Roman"/>
          <w:noProof/>
          <w:sz w:val="28"/>
          <w:szCs w:val="28"/>
          <w:lang w:eastAsia="ru-RU"/>
        </w:rPr>
        <w:t xml:space="preserve"> простые шаги на приседании, </w:t>
      </w:r>
    </w:p>
    <w:p w:rsidR="001E0D6C" w:rsidRPr="001E0D6C" w:rsidRDefault="001E0D6C" w:rsidP="001E0D6C">
      <w:pPr>
        <w:spacing w:after="0" w:line="360" w:lineRule="auto"/>
        <w:ind w:firstLine="709"/>
        <w:contextualSpacing/>
        <w:jc w:val="both"/>
        <w:rPr>
          <w:rFonts w:ascii="Times New Roman" w:eastAsia="Times New Roman" w:hAnsi="Times New Roman" w:cs="Times New Roman"/>
          <w:noProof/>
          <w:sz w:val="28"/>
          <w:szCs w:val="28"/>
          <w:lang w:eastAsia="ru-RU"/>
        </w:rPr>
      </w:pPr>
      <w:r w:rsidRPr="001E0D6C">
        <w:rPr>
          <w:rFonts w:ascii="Times New Roman" w:eastAsia="Andale Sans UI" w:hAnsi="Times New Roman" w:cs="Tahoma"/>
          <w:bCs/>
          <w:kern w:val="3"/>
          <w:sz w:val="28"/>
          <w:szCs w:val="28"/>
          <w:lang w:bidi="en-US"/>
        </w:rPr>
        <w:t>–</w:t>
      </w:r>
      <w:r w:rsidRPr="001E0D6C">
        <w:rPr>
          <w:rFonts w:ascii="Times New Roman" w:eastAsia="Times New Roman" w:hAnsi="Times New Roman" w:cs="Times New Roman"/>
          <w:noProof/>
          <w:sz w:val="28"/>
          <w:szCs w:val="28"/>
          <w:lang w:eastAsia="ru-RU"/>
        </w:rPr>
        <w:t xml:space="preserve"> перескоки с ноги на ногу, на месте и с продвижением,</w:t>
      </w:r>
    </w:p>
    <w:p w:rsidR="001E0D6C" w:rsidRPr="001E0D6C" w:rsidRDefault="001E0D6C" w:rsidP="001E0D6C">
      <w:pPr>
        <w:spacing w:after="0" w:line="360" w:lineRule="auto"/>
        <w:ind w:firstLine="709"/>
        <w:contextualSpacing/>
        <w:jc w:val="both"/>
        <w:rPr>
          <w:rFonts w:ascii="Times New Roman" w:eastAsia="Times New Roman" w:hAnsi="Times New Roman" w:cs="Times New Roman"/>
          <w:noProof/>
          <w:sz w:val="28"/>
          <w:szCs w:val="28"/>
          <w:lang w:eastAsia="ru-RU"/>
        </w:rPr>
      </w:pPr>
      <w:r w:rsidRPr="001E0D6C">
        <w:rPr>
          <w:rFonts w:ascii="Times New Roman" w:eastAsia="Andale Sans UI" w:hAnsi="Times New Roman" w:cs="Tahoma"/>
          <w:bCs/>
          <w:kern w:val="3"/>
          <w:sz w:val="28"/>
          <w:szCs w:val="28"/>
          <w:lang w:bidi="en-US"/>
        </w:rPr>
        <w:t>–</w:t>
      </w:r>
      <w:r w:rsidRPr="001E0D6C">
        <w:rPr>
          <w:rFonts w:ascii="Times New Roman" w:eastAsia="Times New Roman" w:hAnsi="Times New Roman" w:cs="Times New Roman"/>
          <w:noProof/>
          <w:sz w:val="28"/>
          <w:szCs w:val="28"/>
          <w:lang w:eastAsia="ru-RU"/>
        </w:rPr>
        <w:t xml:space="preserve"> прыжки с перекрещенными ногами,</w:t>
      </w:r>
    </w:p>
    <w:p w:rsidR="001E0D6C" w:rsidRPr="001E0D6C" w:rsidRDefault="001E0D6C" w:rsidP="001E0D6C">
      <w:pPr>
        <w:spacing w:after="0" w:line="360" w:lineRule="auto"/>
        <w:ind w:firstLine="709"/>
        <w:contextualSpacing/>
        <w:jc w:val="both"/>
        <w:rPr>
          <w:rFonts w:ascii="Times New Roman" w:eastAsia="Times New Roman" w:hAnsi="Times New Roman" w:cs="Times New Roman"/>
          <w:noProof/>
          <w:sz w:val="28"/>
          <w:szCs w:val="28"/>
          <w:lang w:eastAsia="ru-RU"/>
        </w:rPr>
      </w:pPr>
      <w:r w:rsidRPr="001E0D6C">
        <w:rPr>
          <w:rFonts w:ascii="Times New Roman" w:eastAsia="Andale Sans UI" w:hAnsi="Times New Roman" w:cs="Tahoma"/>
          <w:bCs/>
          <w:kern w:val="3"/>
          <w:sz w:val="28"/>
          <w:szCs w:val="28"/>
          <w:lang w:bidi="en-US"/>
        </w:rPr>
        <w:t>–</w:t>
      </w:r>
      <w:r w:rsidRPr="001E0D6C">
        <w:rPr>
          <w:rFonts w:ascii="Times New Roman" w:eastAsia="Times New Roman" w:hAnsi="Times New Roman" w:cs="Times New Roman"/>
          <w:noProof/>
          <w:sz w:val="28"/>
          <w:szCs w:val="28"/>
          <w:lang w:eastAsia="ru-RU"/>
        </w:rPr>
        <w:t xml:space="preserve"> прыжки с выбрасыванием ног в сторону.</w:t>
      </w:r>
    </w:p>
    <w:p w:rsidR="001E0D6C" w:rsidRPr="001E0D6C" w:rsidRDefault="001E0D6C" w:rsidP="001E0D6C">
      <w:pPr>
        <w:spacing w:after="0" w:line="360" w:lineRule="auto"/>
        <w:ind w:firstLine="709"/>
        <w:contextualSpacing/>
        <w:jc w:val="both"/>
        <w:rPr>
          <w:rFonts w:ascii="Times New Roman" w:eastAsia="Andale Sans UI" w:hAnsi="Times New Roman" w:cs="Times New Roman"/>
          <w:kern w:val="3"/>
          <w:sz w:val="28"/>
          <w:szCs w:val="28"/>
          <w:lang w:bidi="en-US"/>
        </w:rPr>
      </w:pPr>
      <w:r w:rsidRPr="001E0D6C">
        <w:rPr>
          <w:rFonts w:ascii="Times New Roman" w:eastAsia="Times New Roman" w:hAnsi="Times New Roman" w:cs="Times New Roman"/>
          <w:noProof/>
          <w:sz w:val="28"/>
          <w:szCs w:val="28"/>
          <w:lang w:eastAsia="ru-RU"/>
        </w:rPr>
        <w:lastRenderedPageBreak/>
        <w:t>12. Прыжки с поджатыми ногами на месте и с продвижением вперед и назад.</w:t>
      </w:r>
    </w:p>
    <w:p w:rsidR="001E0D6C" w:rsidRPr="001E0D6C" w:rsidRDefault="001E0D6C" w:rsidP="001E0D6C">
      <w:pPr>
        <w:widowControl w:val="0"/>
        <w:suppressAutoHyphens/>
        <w:autoSpaceDN w:val="0"/>
        <w:spacing w:after="0" w:line="360" w:lineRule="auto"/>
        <w:jc w:val="center"/>
        <w:textAlignment w:val="baseline"/>
        <w:rPr>
          <w:rFonts w:ascii="Times New Roman" w:eastAsia="Andale Sans UI" w:hAnsi="Times New Roman" w:cs="Times New Roman"/>
          <w:b/>
          <w:kern w:val="3"/>
          <w:sz w:val="28"/>
          <w:szCs w:val="28"/>
          <w:lang w:bidi="en-US"/>
        </w:rPr>
      </w:pPr>
      <w:r w:rsidRPr="001E0D6C">
        <w:rPr>
          <w:rFonts w:ascii="Times New Roman" w:eastAsia="Andale Sans UI" w:hAnsi="Times New Roman" w:cs="Times New Roman"/>
          <w:b/>
          <w:kern w:val="3"/>
          <w:sz w:val="28"/>
          <w:szCs w:val="28"/>
          <w:lang w:bidi="en-US"/>
        </w:rPr>
        <w:t>8 класс</w:t>
      </w:r>
    </w:p>
    <w:p w:rsidR="001E0D6C" w:rsidRPr="001E0D6C" w:rsidRDefault="001E0D6C" w:rsidP="001E0D6C">
      <w:pPr>
        <w:widowControl w:val="0"/>
        <w:suppressAutoHyphens/>
        <w:autoSpaceDN w:val="0"/>
        <w:spacing w:after="0" w:line="360" w:lineRule="auto"/>
        <w:ind w:firstLine="709"/>
        <w:jc w:val="both"/>
        <w:textAlignment w:val="baseline"/>
        <w:rPr>
          <w:rFonts w:ascii="Times New Roman" w:eastAsia="Andale Sans UI" w:hAnsi="Times New Roman" w:cs="Times New Roman"/>
          <w:kern w:val="3"/>
          <w:sz w:val="28"/>
          <w:szCs w:val="28"/>
          <w:lang w:bidi="en-US"/>
        </w:rPr>
      </w:pPr>
      <w:r w:rsidRPr="001E0D6C">
        <w:rPr>
          <w:rFonts w:ascii="Times New Roman" w:eastAsia="Andale Sans UI" w:hAnsi="Times New Roman" w:cs="Times New Roman"/>
          <w:kern w:val="3"/>
          <w:sz w:val="28"/>
          <w:szCs w:val="28"/>
          <w:lang w:bidi="en-US"/>
        </w:rPr>
        <w:t xml:space="preserve">Дальнейшее изучение классического экзерсиса у станка и на  середине зала. Продолжение изучения элементов классического и народно-сценического танцев. Развитие выразительности и танцевальности, усложнение лексики и появление этюдов на основе изученного материала. </w:t>
      </w:r>
    </w:p>
    <w:p w:rsidR="001E0D6C" w:rsidRPr="001E0D6C" w:rsidRDefault="001E0D6C" w:rsidP="001E0D6C">
      <w:pPr>
        <w:widowControl w:val="0"/>
        <w:suppressAutoHyphens/>
        <w:autoSpaceDN w:val="0"/>
        <w:spacing w:after="0" w:line="360" w:lineRule="auto"/>
        <w:ind w:firstLine="709"/>
        <w:jc w:val="both"/>
        <w:textAlignment w:val="baseline"/>
        <w:rPr>
          <w:rFonts w:ascii="Times New Roman" w:eastAsia="Andale Sans UI" w:hAnsi="Times New Roman" w:cs="Times New Roman"/>
          <w:kern w:val="3"/>
          <w:sz w:val="28"/>
          <w:szCs w:val="28"/>
          <w:lang w:bidi="en-US"/>
        </w:rPr>
      </w:pPr>
      <w:r w:rsidRPr="001E0D6C">
        <w:rPr>
          <w:rFonts w:ascii="Times New Roman" w:eastAsia="Andale Sans UI" w:hAnsi="Times New Roman" w:cs="Times New Roman"/>
          <w:kern w:val="3"/>
          <w:sz w:val="28"/>
          <w:szCs w:val="28"/>
          <w:lang w:bidi="en-US"/>
        </w:rPr>
        <w:t>В конце года рекомендуется показать небольшие композиции и этюды на материале народно-сценического и историко-бытового танцев.</w:t>
      </w:r>
    </w:p>
    <w:p w:rsidR="001E0D6C" w:rsidRPr="001E0D6C" w:rsidRDefault="001E0D6C" w:rsidP="001E0D6C">
      <w:pPr>
        <w:widowControl w:val="0"/>
        <w:suppressAutoHyphens/>
        <w:autoSpaceDN w:val="0"/>
        <w:spacing w:after="0" w:line="360" w:lineRule="auto"/>
        <w:jc w:val="center"/>
        <w:textAlignment w:val="baseline"/>
        <w:rPr>
          <w:rFonts w:ascii="Times New Roman" w:eastAsia="Andale Sans UI" w:hAnsi="Times New Roman" w:cs="Times New Roman"/>
          <w:i/>
          <w:kern w:val="3"/>
          <w:sz w:val="28"/>
          <w:szCs w:val="28"/>
          <w:lang w:bidi="en-US"/>
        </w:rPr>
      </w:pPr>
      <w:r w:rsidRPr="001E0D6C">
        <w:rPr>
          <w:rFonts w:ascii="Times New Roman" w:eastAsia="Andale Sans UI" w:hAnsi="Times New Roman" w:cs="Times New Roman"/>
          <w:i/>
          <w:kern w:val="3"/>
          <w:sz w:val="28"/>
          <w:szCs w:val="28"/>
          <w:lang w:bidi="en-US"/>
        </w:rPr>
        <w:t>Станок</w:t>
      </w:r>
    </w:p>
    <w:p w:rsidR="001E0D6C" w:rsidRPr="001E0D6C" w:rsidRDefault="001E0D6C" w:rsidP="001E0D6C">
      <w:pPr>
        <w:spacing w:after="0" w:line="360" w:lineRule="auto"/>
        <w:ind w:firstLine="709"/>
        <w:contextualSpacing/>
        <w:jc w:val="both"/>
        <w:rPr>
          <w:rFonts w:ascii="Times New Roman" w:eastAsia="Times New Roman" w:hAnsi="Times New Roman" w:cs="Times New Roman"/>
          <w:noProof/>
          <w:sz w:val="28"/>
          <w:szCs w:val="28"/>
          <w:lang w:eastAsia="ru-RU"/>
        </w:rPr>
      </w:pPr>
      <w:r w:rsidRPr="001E0D6C">
        <w:rPr>
          <w:rFonts w:ascii="Times New Roman" w:eastAsia="Times New Roman" w:hAnsi="Times New Roman" w:cs="Times New Roman"/>
          <w:noProof/>
          <w:sz w:val="28"/>
          <w:szCs w:val="28"/>
          <w:lang w:eastAsia="ru-RU"/>
        </w:rPr>
        <w:t xml:space="preserve">1. </w:t>
      </w:r>
      <w:r w:rsidRPr="001E0D6C">
        <w:rPr>
          <w:rFonts w:ascii="Times New Roman" w:eastAsia="Times New Roman" w:hAnsi="Times New Roman" w:cs="Times New Roman"/>
          <w:noProof/>
          <w:sz w:val="28"/>
          <w:szCs w:val="28"/>
          <w:lang w:val="fr-FR" w:eastAsia="ru-RU"/>
        </w:rPr>
        <w:t>Pas</w:t>
      </w:r>
      <w:r w:rsidRPr="001E0D6C">
        <w:rPr>
          <w:rFonts w:ascii="Times New Roman" w:eastAsia="Times New Roman" w:hAnsi="Times New Roman" w:cs="Times New Roman"/>
          <w:noProof/>
          <w:sz w:val="28"/>
          <w:szCs w:val="28"/>
          <w:lang w:eastAsia="ru-RU"/>
        </w:rPr>
        <w:t xml:space="preserve"> </w:t>
      </w:r>
      <w:r w:rsidRPr="001E0D6C">
        <w:rPr>
          <w:rFonts w:ascii="Times New Roman" w:eastAsia="Times New Roman" w:hAnsi="Times New Roman" w:cs="Times New Roman"/>
          <w:noProof/>
          <w:sz w:val="28"/>
          <w:szCs w:val="28"/>
          <w:lang w:val="fr-FR" w:eastAsia="ru-RU"/>
        </w:rPr>
        <w:t>tomb</w:t>
      </w:r>
      <w:r w:rsidRPr="001E0D6C">
        <w:rPr>
          <w:rFonts w:ascii="Times New Roman" w:eastAsia="Times New Roman" w:hAnsi="Times New Roman" w:cs="Times New Roman"/>
          <w:noProof/>
          <w:sz w:val="28"/>
          <w:szCs w:val="28"/>
          <w:lang w:eastAsia="ru-RU"/>
        </w:rPr>
        <w:t>é:</w:t>
      </w:r>
    </w:p>
    <w:p w:rsidR="001E0D6C" w:rsidRPr="001E0D6C" w:rsidRDefault="001E0D6C" w:rsidP="001E0D6C">
      <w:pPr>
        <w:spacing w:after="0" w:line="360" w:lineRule="auto"/>
        <w:ind w:firstLine="709"/>
        <w:contextualSpacing/>
        <w:jc w:val="both"/>
        <w:rPr>
          <w:rFonts w:ascii="Times New Roman" w:eastAsia="Times New Roman" w:hAnsi="Times New Roman" w:cs="Times New Roman"/>
          <w:noProof/>
          <w:sz w:val="28"/>
          <w:szCs w:val="28"/>
          <w:lang w:eastAsia="ru-RU"/>
        </w:rPr>
      </w:pPr>
      <w:r w:rsidRPr="001E0D6C">
        <w:rPr>
          <w:rFonts w:ascii="Times New Roman" w:eastAsia="Times New Roman" w:hAnsi="Times New Roman" w:cs="Times New Roman"/>
          <w:noProof/>
          <w:sz w:val="28"/>
          <w:szCs w:val="28"/>
          <w:lang w:eastAsia="ru-RU"/>
        </w:rPr>
        <w:t xml:space="preserve"> - на месте, другая нога в положении </w:t>
      </w:r>
      <w:r w:rsidRPr="001E0D6C">
        <w:rPr>
          <w:rFonts w:ascii="Times New Roman" w:eastAsia="Times New Roman" w:hAnsi="Times New Roman" w:cs="Times New Roman"/>
          <w:noProof/>
          <w:sz w:val="28"/>
          <w:szCs w:val="28"/>
          <w:lang w:val="en-US" w:eastAsia="ru-RU"/>
        </w:rPr>
        <w:t>sur</w:t>
      </w:r>
      <w:r w:rsidRPr="001E0D6C">
        <w:rPr>
          <w:rFonts w:ascii="Times New Roman" w:eastAsia="Times New Roman" w:hAnsi="Times New Roman" w:cs="Times New Roman"/>
          <w:noProof/>
          <w:sz w:val="28"/>
          <w:szCs w:val="28"/>
          <w:lang w:eastAsia="ru-RU"/>
        </w:rPr>
        <w:t xml:space="preserve"> </w:t>
      </w:r>
      <w:r w:rsidRPr="001E0D6C">
        <w:rPr>
          <w:rFonts w:ascii="Times New Roman" w:eastAsia="Times New Roman" w:hAnsi="Times New Roman" w:cs="Times New Roman"/>
          <w:noProof/>
          <w:sz w:val="28"/>
          <w:szCs w:val="28"/>
          <w:lang w:val="en-US" w:eastAsia="ru-RU"/>
        </w:rPr>
        <w:t>le</w:t>
      </w:r>
      <w:r w:rsidRPr="001E0D6C">
        <w:rPr>
          <w:rFonts w:ascii="Times New Roman" w:eastAsia="Times New Roman" w:hAnsi="Times New Roman" w:cs="Times New Roman"/>
          <w:noProof/>
          <w:sz w:val="28"/>
          <w:szCs w:val="28"/>
          <w:lang w:eastAsia="ru-RU"/>
        </w:rPr>
        <w:t xml:space="preserve"> </w:t>
      </w:r>
      <w:r w:rsidRPr="001E0D6C">
        <w:rPr>
          <w:rFonts w:ascii="Times New Roman" w:eastAsia="Times New Roman" w:hAnsi="Times New Roman" w:cs="Times New Roman"/>
          <w:noProof/>
          <w:sz w:val="28"/>
          <w:szCs w:val="28"/>
          <w:lang w:val="en-US" w:eastAsia="ru-RU"/>
        </w:rPr>
        <w:t>cou</w:t>
      </w:r>
      <w:r w:rsidRPr="001E0D6C">
        <w:rPr>
          <w:rFonts w:ascii="Times New Roman" w:eastAsia="Times New Roman" w:hAnsi="Times New Roman" w:cs="Times New Roman"/>
          <w:noProof/>
          <w:sz w:val="28"/>
          <w:szCs w:val="28"/>
          <w:lang w:eastAsia="ru-RU"/>
        </w:rPr>
        <w:t>-</w:t>
      </w:r>
      <w:r w:rsidRPr="001E0D6C">
        <w:rPr>
          <w:rFonts w:ascii="Times New Roman" w:eastAsia="Times New Roman" w:hAnsi="Times New Roman" w:cs="Times New Roman"/>
          <w:noProof/>
          <w:sz w:val="28"/>
          <w:szCs w:val="28"/>
          <w:lang w:val="en-US" w:eastAsia="ru-RU"/>
        </w:rPr>
        <w:t>de</w:t>
      </w:r>
      <w:r w:rsidRPr="001E0D6C">
        <w:rPr>
          <w:rFonts w:ascii="Times New Roman" w:eastAsia="Times New Roman" w:hAnsi="Times New Roman" w:cs="Times New Roman"/>
          <w:noProof/>
          <w:sz w:val="28"/>
          <w:szCs w:val="28"/>
          <w:lang w:eastAsia="ru-RU"/>
        </w:rPr>
        <w:t>-</w:t>
      </w:r>
      <w:r w:rsidRPr="001E0D6C">
        <w:rPr>
          <w:rFonts w:ascii="Times New Roman" w:eastAsia="Times New Roman" w:hAnsi="Times New Roman" w:cs="Times New Roman"/>
          <w:noProof/>
          <w:sz w:val="28"/>
          <w:szCs w:val="28"/>
          <w:lang w:val="en-US" w:eastAsia="ru-RU"/>
        </w:rPr>
        <w:t>pied</w:t>
      </w:r>
      <w:r w:rsidRPr="001E0D6C">
        <w:rPr>
          <w:rFonts w:ascii="Times New Roman" w:eastAsia="Times New Roman" w:hAnsi="Times New Roman" w:cs="Times New Roman"/>
          <w:noProof/>
          <w:sz w:val="28"/>
          <w:szCs w:val="28"/>
          <w:lang w:eastAsia="ru-RU"/>
        </w:rPr>
        <w:t>,</w:t>
      </w:r>
    </w:p>
    <w:p w:rsidR="001E0D6C" w:rsidRPr="001E0D6C" w:rsidRDefault="001E0D6C" w:rsidP="001E0D6C">
      <w:pPr>
        <w:spacing w:after="0" w:line="360" w:lineRule="auto"/>
        <w:ind w:firstLine="709"/>
        <w:contextualSpacing/>
        <w:jc w:val="both"/>
        <w:rPr>
          <w:rFonts w:ascii="Times New Roman" w:eastAsia="Times New Roman" w:hAnsi="Times New Roman" w:cs="Times New Roman"/>
          <w:noProof/>
          <w:sz w:val="28"/>
          <w:szCs w:val="28"/>
          <w:lang w:eastAsia="ru-RU"/>
        </w:rPr>
      </w:pPr>
      <w:r w:rsidRPr="001E0D6C">
        <w:rPr>
          <w:rFonts w:ascii="Times New Roman" w:eastAsia="Times New Roman" w:hAnsi="Times New Roman" w:cs="Times New Roman"/>
          <w:noProof/>
          <w:sz w:val="28"/>
          <w:szCs w:val="28"/>
          <w:lang w:eastAsia="ru-RU"/>
        </w:rPr>
        <w:t xml:space="preserve"> - с продвижением вперед и назад, другая нога в положении  </w:t>
      </w:r>
      <w:r w:rsidRPr="001E0D6C">
        <w:rPr>
          <w:rFonts w:ascii="Times New Roman" w:eastAsia="Times New Roman" w:hAnsi="Times New Roman" w:cs="Times New Roman"/>
          <w:noProof/>
          <w:sz w:val="28"/>
          <w:szCs w:val="28"/>
          <w:lang w:val="en-US" w:eastAsia="ru-RU"/>
        </w:rPr>
        <w:t>sur</w:t>
      </w:r>
      <w:r w:rsidRPr="001E0D6C">
        <w:rPr>
          <w:rFonts w:ascii="Times New Roman" w:eastAsia="Times New Roman" w:hAnsi="Times New Roman" w:cs="Times New Roman"/>
          <w:noProof/>
          <w:sz w:val="28"/>
          <w:szCs w:val="28"/>
          <w:lang w:eastAsia="ru-RU"/>
        </w:rPr>
        <w:t xml:space="preserve"> </w:t>
      </w:r>
      <w:r w:rsidRPr="001E0D6C">
        <w:rPr>
          <w:rFonts w:ascii="Times New Roman" w:eastAsia="Times New Roman" w:hAnsi="Times New Roman" w:cs="Times New Roman"/>
          <w:noProof/>
          <w:sz w:val="28"/>
          <w:szCs w:val="28"/>
          <w:lang w:val="en-US" w:eastAsia="ru-RU"/>
        </w:rPr>
        <w:t>le</w:t>
      </w:r>
      <w:r w:rsidRPr="001E0D6C">
        <w:rPr>
          <w:rFonts w:ascii="Times New Roman" w:eastAsia="Times New Roman" w:hAnsi="Times New Roman" w:cs="Times New Roman"/>
          <w:noProof/>
          <w:sz w:val="28"/>
          <w:szCs w:val="28"/>
          <w:lang w:eastAsia="ru-RU"/>
        </w:rPr>
        <w:t xml:space="preserve"> </w:t>
      </w:r>
      <w:r w:rsidRPr="001E0D6C">
        <w:rPr>
          <w:rFonts w:ascii="Times New Roman" w:eastAsia="Times New Roman" w:hAnsi="Times New Roman" w:cs="Times New Roman"/>
          <w:noProof/>
          <w:sz w:val="28"/>
          <w:szCs w:val="28"/>
          <w:lang w:val="en-US" w:eastAsia="ru-RU"/>
        </w:rPr>
        <w:t>cou</w:t>
      </w:r>
      <w:r w:rsidRPr="001E0D6C">
        <w:rPr>
          <w:rFonts w:ascii="Times New Roman" w:eastAsia="Times New Roman" w:hAnsi="Times New Roman" w:cs="Times New Roman"/>
          <w:noProof/>
          <w:sz w:val="28"/>
          <w:szCs w:val="28"/>
          <w:lang w:eastAsia="ru-RU"/>
        </w:rPr>
        <w:t xml:space="preserve">- </w:t>
      </w:r>
      <w:r w:rsidRPr="001E0D6C">
        <w:rPr>
          <w:rFonts w:ascii="Times New Roman" w:eastAsia="Times New Roman" w:hAnsi="Times New Roman" w:cs="Times New Roman"/>
          <w:noProof/>
          <w:sz w:val="28"/>
          <w:szCs w:val="28"/>
          <w:lang w:val="en-US" w:eastAsia="ru-RU"/>
        </w:rPr>
        <w:t>de</w:t>
      </w:r>
      <w:r w:rsidRPr="001E0D6C">
        <w:rPr>
          <w:rFonts w:ascii="Times New Roman" w:eastAsia="Times New Roman" w:hAnsi="Times New Roman" w:cs="Times New Roman"/>
          <w:noProof/>
          <w:sz w:val="28"/>
          <w:szCs w:val="28"/>
          <w:lang w:eastAsia="ru-RU"/>
        </w:rPr>
        <w:t>-</w:t>
      </w:r>
      <w:r w:rsidRPr="001E0D6C">
        <w:rPr>
          <w:rFonts w:ascii="Times New Roman" w:eastAsia="Times New Roman" w:hAnsi="Times New Roman" w:cs="Times New Roman"/>
          <w:noProof/>
          <w:sz w:val="28"/>
          <w:szCs w:val="28"/>
          <w:lang w:val="en-US" w:eastAsia="ru-RU"/>
        </w:rPr>
        <w:t>pied</w:t>
      </w:r>
      <w:r w:rsidRPr="001E0D6C">
        <w:rPr>
          <w:rFonts w:ascii="Times New Roman" w:eastAsia="Times New Roman" w:hAnsi="Times New Roman" w:cs="Times New Roman"/>
          <w:noProof/>
          <w:sz w:val="28"/>
          <w:szCs w:val="28"/>
          <w:lang w:eastAsia="ru-RU"/>
        </w:rPr>
        <w:t xml:space="preserve">  или в пол.</w:t>
      </w:r>
    </w:p>
    <w:p w:rsidR="001E0D6C" w:rsidRPr="001E0D6C" w:rsidRDefault="001E0D6C" w:rsidP="001E0D6C">
      <w:pPr>
        <w:spacing w:after="0" w:line="360" w:lineRule="auto"/>
        <w:ind w:firstLine="709"/>
        <w:contextualSpacing/>
        <w:jc w:val="both"/>
        <w:rPr>
          <w:rFonts w:ascii="Times New Roman" w:eastAsia="Times New Roman" w:hAnsi="Times New Roman" w:cs="Times New Roman"/>
          <w:noProof/>
          <w:sz w:val="28"/>
          <w:szCs w:val="28"/>
          <w:lang w:eastAsia="ru-RU"/>
        </w:rPr>
      </w:pPr>
      <w:r w:rsidRPr="001E0D6C">
        <w:rPr>
          <w:rFonts w:ascii="Times New Roman" w:eastAsia="Times New Roman" w:hAnsi="Times New Roman" w:cs="Times New Roman"/>
          <w:noProof/>
          <w:sz w:val="28"/>
          <w:szCs w:val="28"/>
          <w:lang w:eastAsia="ru-RU"/>
        </w:rPr>
        <w:t xml:space="preserve">2. </w:t>
      </w:r>
      <w:r w:rsidRPr="001E0D6C">
        <w:rPr>
          <w:rFonts w:ascii="Times New Roman" w:eastAsia="Times New Roman" w:hAnsi="Times New Roman" w:cs="Times New Roman"/>
          <w:noProof/>
          <w:sz w:val="28"/>
          <w:szCs w:val="28"/>
          <w:lang w:val="en-US" w:eastAsia="ru-RU"/>
        </w:rPr>
        <w:t>Pas</w:t>
      </w:r>
      <w:r w:rsidRPr="001E0D6C">
        <w:rPr>
          <w:rFonts w:ascii="Times New Roman" w:eastAsia="Times New Roman" w:hAnsi="Times New Roman" w:cs="Times New Roman"/>
          <w:noProof/>
          <w:sz w:val="28"/>
          <w:szCs w:val="28"/>
          <w:lang w:eastAsia="ru-RU"/>
        </w:rPr>
        <w:t xml:space="preserve"> </w:t>
      </w:r>
      <w:r w:rsidRPr="001E0D6C">
        <w:rPr>
          <w:rFonts w:ascii="Times New Roman" w:eastAsia="Times New Roman" w:hAnsi="Times New Roman" w:cs="Times New Roman"/>
          <w:noProof/>
          <w:sz w:val="28"/>
          <w:szCs w:val="28"/>
          <w:lang w:val="en-US" w:eastAsia="ru-RU"/>
        </w:rPr>
        <w:t>coup</w:t>
      </w:r>
      <w:r w:rsidRPr="001E0D6C">
        <w:rPr>
          <w:rFonts w:ascii="Times New Roman" w:eastAsia="Times New Roman" w:hAnsi="Times New Roman" w:cs="Times New Roman"/>
          <w:noProof/>
          <w:sz w:val="28"/>
          <w:szCs w:val="28"/>
          <w:lang w:eastAsia="ru-RU"/>
        </w:rPr>
        <w:t>é</w:t>
      </w:r>
      <w:r w:rsidRPr="001E0D6C">
        <w:rPr>
          <w:rFonts w:ascii="Times New Roman" w:eastAsia="Times New Roman" w:hAnsi="Times New Roman" w:cs="Times New Roman"/>
          <w:noProof/>
          <w:sz w:val="28"/>
          <w:szCs w:val="28"/>
          <w:lang w:val="en-US" w:eastAsia="ru-RU"/>
        </w:rPr>
        <w:t>s</w:t>
      </w:r>
      <w:r w:rsidRPr="001E0D6C">
        <w:rPr>
          <w:rFonts w:ascii="Times New Roman" w:eastAsia="Times New Roman" w:hAnsi="Times New Roman" w:cs="Times New Roman"/>
          <w:noProof/>
          <w:sz w:val="28"/>
          <w:szCs w:val="28"/>
          <w:lang w:eastAsia="ru-RU"/>
        </w:rPr>
        <w:t xml:space="preserve"> – на целой стопе, другая нога в положении </w:t>
      </w:r>
      <w:r w:rsidRPr="001E0D6C">
        <w:rPr>
          <w:rFonts w:ascii="Times New Roman" w:eastAsia="Times New Roman" w:hAnsi="Times New Roman" w:cs="Times New Roman"/>
          <w:noProof/>
          <w:sz w:val="28"/>
          <w:szCs w:val="28"/>
          <w:lang w:val="en-US" w:eastAsia="ru-RU"/>
        </w:rPr>
        <w:t>sur</w:t>
      </w:r>
      <w:r w:rsidRPr="001E0D6C">
        <w:rPr>
          <w:rFonts w:ascii="Times New Roman" w:eastAsia="Times New Roman" w:hAnsi="Times New Roman" w:cs="Times New Roman"/>
          <w:noProof/>
          <w:sz w:val="28"/>
          <w:szCs w:val="28"/>
          <w:lang w:eastAsia="ru-RU"/>
        </w:rPr>
        <w:t xml:space="preserve"> </w:t>
      </w:r>
      <w:r w:rsidRPr="001E0D6C">
        <w:rPr>
          <w:rFonts w:ascii="Times New Roman" w:eastAsia="Times New Roman" w:hAnsi="Times New Roman" w:cs="Times New Roman"/>
          <w:noProof/>
          <w:sz w:val="28"/>
          <w:szCs w:val="28"/>
          <w:lang w:val="en-US" w:eastAsia="ru-RU"/>
        </w:rPr>
        <w:t>le</w:t>
      </w:r>
      <w:r w:rsidRPr="001E0D6C">
        <w:rPr>
          <w:rFonts w:ascii="Times New Roman" w:eastAsia="Times New Roman" w:hAnsi="Times New Roman" w:cs="Times New Roman"/>
          <w:noProof/>
          <w:sz w:val="28"/>
          <w:szCs w:val="28"/>
          <w:lang w:eastAsia="ru-RU"/>
        </w:rPr>
        <w:t xml:space="preserve"> </w:t>
      </w:r>
      <w:r w:rsidRPr="001E0D6C">
        <w:rPr>
          <w:rFonts w:ascii="Times New Roman" w:eastAsia="Times New Roman" w:hAnsi="Times New Roman" w:cs="Times New Roman"/>
          <w:noProof/>
          <w:sz w:val="28"/>
          <w:szCs w:val="28"/>
          <w:lang w:val="en-US" w:eastAsia="ru-RU"/>
        </w:rPr>
        <w:t>cou</w:t>
      </w:r>
      <w:r w:rsidRPr="001E0D6C">
        <w:rPr>
          <w:rFonts w:ascii="Times New Roman" w:eastAsia="Times New Roman" w:hAnsi="Times New Roman" w:cs="Times New Roman"/>
          <w:noProof/>
          <w:sz w:val="28"/>
          <w:szCs w:val="28"/>
          <w:lang w:eastAsia="ru-RU"/>
        </w:rPr>
        <w:t>-</w:t>
      </w:r>
      <w:r w:rsidRPr="001E0D6C">
        <w:rPr>
          <w:rFonts w:ascii="Times New Roman" w:eastAsia="Times New Roman" w:hAnsi="Times New Roman" w:cs="Times New Roman"/>
          <w:noProof/>
          <w:sz w:val="28"/>
          <w:szCs w:val="28"/>
          <w:lang w:val="en-US" w:eastAsia="ru-RU"/>
        </w:rPr>
        <w:t>de</w:t>
      </w:r>
      <w:r w:rsidRPr="001E0D6C">
        <w:rPr>
          <w:rFonts w:ascii="Times New Roman" w:eastAsia="Times New Roman" w:hAnsi="Times New Roman" w:cs="Times New Roman"/>
          <w:noProof/>
          <w:sz w:val="28"/>
          <w:szCs w:val="28"/>
          <w:lang w:eastAsia="ru-RU"/>
        </w:rPr>
        <w:t>-</w:t>
      </w:r>
      <w:r w:rsidRPr="001E0D6C">
        <w:rPr>
          <w:rFonts w:ascii="Times New Roman" w:eastAsia="Times New Roman" w:hAnsi="Times New Roman" w:cs="Times New Roman"/>
          <w:noProof/>
          <w:sz w:val="28"/>
          <w:szCs w:val="28"/>
          <w:lang w:val="en-US" w:eastAsia="ru-RU"/>
        </w:rPr>
        <w:t>pied</w:t>
      </w:r>
      <w:r w:rsidRPr="001E0D6C">
        <w:rPr>
          <w:rFonts w:ascii="Times New Roman" w:eastAsia="Times New Roman" w:hAnsi="Times New Roman" w:cs="Times New Roman"/>
          <w:noProof/>
          <w:sz w:val="28"/>
          <w:szCs w:val="28"/>
          <w:lang w:eastAsia="ru-RU"/>
        </w:rPr>
        <w:t xml:space="preserve"> или носком в пол.</w:t>
      </w:r>
    </w:p>
    <w:p w:rsidR="001E0D6C" w:rsidRPr="001E0D6C" w:rsidRDefault="001E0D6C" w:rsidP="001E0D6C">
      <w:pPr>
        <w:spacing w:after="0" w:line="360" w:lineRule="auto"/>
        <w:ind w:firstLine="709"/>
        <w:contextualSpacing/>
        <w:jc w:val="both"/>
        <w:rPr>
          <w:rFonts w:ascii="Times New Roman" w:eastAsia="Times New Roman" w:hAnsi="Times New Roman" w:cs="Times New Roman"/>
          <w:noProof/>
          <w:sz w:val="28"/>
          <w:szCs w:val="28"/>
          <w:lang w:val="fr-FR" w:eastAsia="ru-RU"/>
        </w:rPr>
      </w:pPr>
      <w:r w:rsidRPr="001E0D6C">
        <w:rPr>
          <w:rFonts w:ascii="Times New Roman" w:eastAsia="Times New Roman" w:hAnsi="Times New Roman" w:cs="Times New Roman"/>
          <w:noProof/>
          <w:sz w:val="28"/>
          <w:szCs w:val="28"/>
          <w:lang w:val="en-US" w:eastAsia="ru-RU"/>
        </w:rPr>
        <w:t>3</w:t>
      </w:r>
      <w:r w:rsidRPr="001E0D6C">
        <w:rPr>
          <w:rFonts w:ascii="Times New Roman" w:eastAsia="Times New Roman" w:hAnsi="Times New Roman" w:cs="Times New Roman"/>
          <w:noProof/>
          <w:sz w:val="28"/>
          <w:szCs w:val="28"/>
          <w:lang w:val="fr-FR" w:eastAsia="ru-RU"/>
        </w:rPr>
        <w:t xml:space="preserve">. Petit temps relevés en dehors </w:t>
      </w:r>
      <w:r w:rsidRPr="001E0D6C">
        <w:rPr>
          <w:rFonts w:ascii="Times New Roman" w:eastAsia="Times New Roman" w:hAnsi="Times New Roman" w:cs="Times New Roman"/>
          <w:noProof/>
          <w:sz w:val="28"/>
          <w:szCs w:val="28"/>
          <w:lang w:eastAsia="ru-RU"/>
        </w:rPr>
        <w:t>и</w:t>
      </w:r>
      <w:r w:rsidRPr="001E0D6C">
        <w:rPr>
          <w:rFonts w:ascii="Times New Roman" w:eastAsia="Times New Roman" w:hAnsi="Times New Roman" w:cs="Times New Roman"/>
          <w:noProof/>
          <w:sz w:val="28"/>
          <w:szCs w:val="28"/>
          <w:lang w:val="fr-FR" w:eastAsia="ru-RU"/>
        </w:rPr>
        <w:t xml:space="preserve"> en dedans– </w:t>
      </w:r>
      <w:r w:rsidRPr="001E0D6C">
        <w:rPr>
          <w:rFonts w:ascii="Times New Roman" w:eastAsia="Times New Roman" w:hAnsi="Times New Roman" w:cs="Times New Roman"/>
          <w:noProof/>
          <w:sz w:val="28"/>
          <w:szCs w:val="28"/>
          <w:lang w:eastAsia="ru-RU"/>
        </w:rPr>
        <w:t>на</w:t>
      </w:r>
      <w:r w:rsidRPr="001E0D6C">
        <w:rPr>
          <w:rFonts w:ascii="Times New Roman" w:eastAsia="Times New Roman" w:hAnsi="Times New Roman" w:cs="Times New Roman"/>
          <w:noProof/>
          <w:sz w:val="28"/>
          <w:szCs w:val="28"/>
          <w:lang w:val="fr-FR" w:eastAsia="ru-RU"/>
        </w:rPr>
        <w:t xml:space="preserve"> </w:t>
      </w:r>
      <w:r w:rsidRPr="001E0D6C">
        <w:rPr>
          <w:rFonts w:ascii="Times New Roman" w:eastAsia="Times New Roman" w:hAnsi="Times New Roman" w:cs="Times New Roman"/>
          <w:noProof/>
          <w:sz w:val="28"/>
          <w:szCs w:val="28"/>
          <w:lang w:eastAsia="ru-RU"/>
        </w:rPr>
        <w:t>всей</w:t>
      </w:r>
      <w:r w:rsidRPr="001E0D6C">
        <w:rPr>
          <w:rFonts w:ascii="Times New Roman" w:eastAsia="Times New Roman" w:hAnsi="Times New Roman" w:cs="Times New Roman"/>
          <w:noProof/>
          <w:sz w:val="28"/>
          <w:szCs w:val="28"/>
          <w:lang w:val="fr-FR" w:eastAsia="ru-RU"/>
        </w:rPr>
        <w:t xml:space="preserve"> </w:t>
      </w:r>
      <w:r w:rsidRPr="001E0D6C">
        <w:rPr>
          <w:rFonts w:ascii="Times New Roman" w:eastAsia="Times New Roman" w:hAnsi="Times New Roman" w:cs="Times New Roman"/>
          <w:noProof/>
          <w:sz w:val="28"/>
          <w:szCs w:val="28"/>
          <w:lang w:eastAsia="ru-RU"/>
        </w:rPr>
        <w:t>стопе</w:t>
      </w:r>
      <w:r w:rsidRPr="001E0D6C">
        <w:rPr>
          <w:rFonts w:ascii="Times New Roman" w:eastAsia="Times New Roman" w:hAnsi="Times New Roman" w:cs="Times New Roman"/>
          <w:noProof/>
          <w:sz w:val="28"/>
          <w:szCs w:val="28"/>
          <w:lang w:val="fr-FR" w:eastAsia="ru-RU"/>
        </w:rPr>
        <w:t>.</w:t>
      </w:r>
    </w:p>
    <w:p w:rsidR="001E0D6C" w:rsidRPr="001E0D6C" w:rsidRDefault="001E0D6C" w:rsidP="001E0D6C">
      <w:pPr>
        <w:spacing w:after="0" w:line="360" w:lineRule="auto"/>
        <w:ind w:firstLine="709"/>
        <w:contextualSpacing/>
        <w:jc w:val="both"/>
        <w:rPr>
          <w:rFonts w:ascii="Times New Roman" w:eastAsia="Times New Roman" w:hAnsi="Times New Roman" w:cs="Times New Roman"/>
          <w:noProof/>
          <w:sz w:val="28"/>
          <w:szCs w:val="28"/>
          <w:lang w:val="fr-FR" w:eastAsia="ru-RU"/>
        </w:rPr>
      </w:pPr>
      <w:r w:rsidRPr="001E0D6C">
        <w:rPr>
          <w:rFonts w:ascii="Times New Roman" w:eastAsia="Times New Roman" w:hAnsi="Times New Roman" w:cs="Times New Roman"/>
          <w:noProof/>
          <w:sz w:val="28"/>
          <w:szCs w:val="28"/>
          <w:lang w:val="en-US" w:eastAsia="ru-RU"/>
        </w:rPr>
        <w:t>4</w:t>
      </w:r>
      <w:r w:rsidRPr="001E0D6C">
        <w:rPr>
          <w:rFonts w:ascii="Times New Roman" w:eastAsia="Times New Roman" w:hAnsi="Times New Roman" w:cs="Times New Roman"/>
          <w:noProof/>
          <w:sz w:val="28"/>
          <w:szCs w:val="28"/>
          <w:lang w:val="fr-FR" w:eastAsia="ru-RU"/>
        </w:rPr>
        <w:t xml:space="preserve">. Rond en l`air en dehors </w:t>
      </w:r>
      <w:r w:rsidRPr="001E0D6C">
        <w:rPr>
          <w:rFonts w:ascii="Times New Roman" w:eastAsia="Times New Roman" w:hAnsi="Times New Roman" w:cs="Times New Roman"/>
          <w:noProof/>
          <w:sz w:val="28"/>
          <w:szCs w:val="28"/>
          <w:lang w:eastAsia="ru-RU"/>
        </w:rPr>
        <w:t>и</w:t>
      </w:r>
      <w:r w:rsidRPr="001E0D6C">
        <w:rPr>
          <w:rFonts w:ascii="Times New Roman" w:eastAsia="Times New Roman" w:hAnsi="Times New Roman" w:cs="Times New Roman"/>
          <w:noProof/>
          <w:sz w:val="28"/>
          <w:szCs w:val="28"/>
          <w:lang w:val="fr-FR" w:eastAsia="ru-RU"/>
        </w:rPr>
        <w:t xml:space="preserve"> en dedans – </w:t>
      </w:r>
      <w:r w:rsidRPr="001E0D6C">
        <w:rPr>
          <w:rFonts w:ascii="Times New Roman" w:eastAsia="Times New Roman" w:hAnsi="Times New Roman" w:cs="Times New Roman"/>
          <w:noProof/>
          <w:sz w:val="28"/>
          <w:szCs w:val="28"/>
          <w:lang w:eastAsia="ru-RU"/>
        </w:rPr>
        <w:t>на</w:t>
      </w:r>
      <w:r w:rsidRPr="001E0D6C">
        <w:rPr>
          <w:rFonts w:ascii="Times New Roman" w:eastAsia="Times New Roman" w:hAnsi="Times New Roman" w:cs="Times New Roman"/>
          <w:noProof/>
          <w:sz w:val="28"/>
          <w:szCs w:val="28"/>
          <w:lang w:val="fr-FR" w:eastAsia="ru-RU"/>
        </w:rPr>
        <w:t xml:space="preserve"> </w:t>
      </w:r>
      <w:r w:rsidRPr="001E0D6C">
        <w:rPr>
          <w:rFonts w:ascii="Times New Roman" w:eastAsia="Times New Roman" w:hAnsi="Times New Roman" w:cs="Times New Roman"/>
          <w:noProof/>
          <w:sz w:val="28"/>
          <w:szCs w:val="28"/>
          <w:lang w:eastAsia="ru-RU"/>
        </w:rPr>
        <w:t>всей</w:t>
      </w:r>
      <w:r w:rsidRPr="001E0D6C">
        <w:rPr>
          <w:rFonts w:ascii="Times New Roman" w:eastAsia="Times New Roman" w:hAnsi="Times New Roman" w:cs="Times New Roman"/>
          <w:noProof/>
          <w:sz w:val="28"/>
          <w:szCs w:val="28"/>
          <w:lang w:val="fr-FR" w:eastAsia="ru-RU"/>
        </w:rPr>
        <w:t xml:space="preserve"> </w:t>
      </w:r>
      <w:r w:rsidRPr="001E0D6C">
        <w:rPr>
          <w:rFonts w:ascii="Times New Roman" w:eastAsia="Times New Roman" w:hAnsi="Times New Roman" w:cs="Times New Roman"/>
          <w:noProof/>
          <w:sz w:val="28"/>
          <w:szCs w:val="28"/>
          <w:lang w:eastAsia="ru-RU"/>
        </w:rPr>
        <w:t>стопе</w:t>
      </w:r>
      <w:r w:rsidRPr="001E0D6C">
        <w:rPr>
          <w:rFonts w:ascii="Times New Roman" w:eastAsia="Times New Roman" w:hAnsi="Times New Roman" w:cs="Times New Roman"/>
          <w:noProof/>
          <w:sz w:val="28"/>
          <w:szCs w:val="28"/>
          <w:lang w:val="fr-FR" w:eastAsia="ru-RU"/>
        </w:rPr>
        <w:t>.</w:t>
      </w:r>
    </w:p>
    <w:p w:rsidR="001E0D6C" w:rsidRPr="001E0D6C" w:rsidRDefault="001E0D6C" w:rsidP="001E0D6C">
      <w:pPr>
        <w:spacing w:after="0" w:line="360" w:lineRule="auto"/>
        <w:ind w:firstLine="709"/>
        <w:contextualSpacing/>
        <w:jc w:val="both"/>
        <w:rPr>
          <w:rFonts w:ascii="Times New Roman" w:eastAsia="Times New Roman" w:hAnsi="Times New Roman" w:cs="Times New Roman"/>
          <w:noProof/>
          <w:sz w:val="28"/>
          <w:szCs w:val="28"/>
          <w:lang w:val="fr-FR" w:eastAsia="ru-RU"/>
        </w:rPr>
      </w:pPr>
      <w:r w:rsidRPr="001E0D6C">
        <w:rPr>
          <w:rFonts w:ascii="Times New Roman" w:eastAsia="Times New Roman" w:hAnsi="Times New Roman" w:cs="Times New Roman"/>
          <w:noProof/>
          <w:sz w:val="28"/>
          <w:szCs w:val="28"/>
          <w:lang w:val="fr-FR" w:eastAsia="ru-RU"/>
        </w:rPr>
        <w:t xml:space="preserve">5. Relevés lents – </w:t>
      </w:r>
      <w:r w:rsidRPr="001E0D6C">
        <w:rPr>
          <w:rFonts w:ascii="Times New Roman" w:eastAsia="Times New Roman" w:hAnsi="Times New Roman" w:cs="Times New Roman"/>
          <w:noProof/>
          <w:sz w:val="28"/>
          <w:szCs w:val="28"/>
          <w:lang w:eastAsia="ru-RU"/>
        </w:rPr>
        <w:t>в</w:t>
      </w:r>
      <w:r w:rsidRPr="001E0D6C">
        <w:rPr>
          <w:rFonts w:ascii="Times New Roman" w:eastAsia="Times New Roman" w:hAnsi="Times New Roman" w:cs="Times New Roman"/>
          <w:noProof/>
          <w:sz w:val="28"/>
          <w:szCs w:val="28"/>
          <w:lang w:val="fr-FR" w:eastAsia="ru-RU"/>
        </w:rPr>
        <w:t xml:space="preserve"> </w:t>
      </w:r>
      <w:r w:rsidRPr="001E0D6C">
        <w:rPr>
          <w:rFonts w:ascii="Times New Roman" w:eastAsia="Times New Roman" w:hAnsi="Times New Roman" w:cs="Times New Roman"/>
          <w:noProof/>
          <w:sz w:val="28"/>
          <w:szCs w:val="28"/>
          <w:lang w:eastAsia="ru-RU"/>
        </w:rPr>
        <w:t>позах</w:t>
      </w:r>
      <w:r w:rsidRPr="001E0D6C">
        <w:rPr>
          <w:rFonts w:ascii="Times New Roman" w:eastAsia="Times New Roman" w:hAnsi="Times New Roman" w:cs="Times New Roman"/>
          <w:noProof/>
          <w:sz w:val="28"/>
          <w:szCs w:val="28"/>
          <w:lang w:val="fr-FR" w:eastAsia="ru-RU"/>
        </w:rPr>
        <w:t xml:space="preserve"> croisé, effaceé </w:t>
      </w:r>
      <w:r w:rsidRPr="001E0D6C">
        <w:rPr>
          <w:rFonts w:ascii="Times New Roman" w:eastAsia="Times New Roman" w:hAnsi="Times New Roman" w:cs="Times New Roman"/>
          <w:noProof/>
          <w:sz w:val="28"/>
          <w:szCs w:val="28"/>
          <w:lang w:eastAsia="ru-RU"/>
        </w:rPr>
        <w:t>вперед</w:t>
      </w:r>
      <w:r w:rsidRPr="001E0D6C">
        <w:rPr>
          <w:rFonts w:ascii="Times New Roman" w:eastAsia="Times New Roman" w:hAnsi="Times New Roman" w:cs="Times New Roman"/>
          <w:noProof/>
          <w:sz w:val="28"/>
          <w:szCs w:val="28"/>
          <w:lang w:val="fr-FR" w:eastAsia="ru-RU"/>
        </w:rPr>
        <w:t xml:space="preserve"> </w:t>
      </w:r>
      <w:r w:rsidRPr="001E0D6C">
        <w:rPr>
          <w:rFonts w:ascii="Times New Roman" w:eastAsia="Times New Roman" w:hAnsi="Times New Roman" w:cs="Times New Roman"/>
          <w:noProof/>
          <w:sz w:val="28"/>
          <w:szCs w:val="28"/>
          <w:lang w:eastAsia="ru-RU"/>
        </w:rPr>
        <w:t>и</w:t>
      </w:r>
      <w:r w:rsidRPr="001E0D6C">
        <w:rPr>
          <w:rFonts w:ascii="Times New Roman" w:eastAsia="Times New Roman" w:hAnsi="Times New Roman" w:cs="Times New Roman"/>
          <w:noProof/>
          <w:sz w:val="28"/>
          <w:szCs w:val="28"/>
          <w:lang w:val="fr-FR" w:eastAsia="ru-RU"/>
        </w:rPr>
        <w:t xml:space="preserve"> </w:t>
      </w:r>
      <w:r w:rsidRPr="001E0D6C">
        <w:rPr>
          <w:rFonts w:ascii="Times New Roman" w:eastAsia="Times New Roman" w:hAnsi="Times New Roman" w:cs="Times New Roman"/>
          <w:noProof/>
          <w:sz w:val="28"/>
          <w:szCs w:val="28"/>
          <w:lang w:eastAsia="ru-RU"/>
        </w:rPr>
        <w:t>назад</w:t>
      </w:r>
      <w:r w:rsidRPr="001E0D6C">
        <w:rPr>
          <w:rFonts w:ascii="Times New Roman" w:eastAsia="Times New Roman" w:hAnsi="Times New Roman" w:cs="Times New Roman"/>
          <w:noProof/>
          <w:sz w:val="28"/>
          <w:szCs w:val="28"/>
          <w:lang w:val="fr-FR" w:eastAsia="ru-RU"/>
        </w:rPr>
        <w:t>.</w:t>
      </w:r>
    </w:p>
    <w:p w:rsidR="001E0D6C" w:rsidRPr="001E0D6C" w:rsidRDefault="001E0D6C" w:rsidP="001E0D6C">
      <w:pPr>
        <w:spacing w:after="0" w:line="360" w:lineRule="auto"/>
        <w:ind w:firstLine="709"/>
        <w:contextualSpacing/>
        <w:jc w:val="both"/>
        <w:rPr>
          <w:rFonts w:ascii="Times New Roman" w:eastAsia="Times New Roman" w:hAnsi="Times New Roman" w:cs="Times New Roman"/>
          <w:noProof/>
          <w:sz w:val="28"/>
          <w:szCs w:val="28"/>
          <w:lang w:val="fr-FR" w:eastAsia="ru-RU"/>
        </w:rPr>
      </w:pPr>
      <w:r w:rsidRPr="001E0D6C">
        <w:rPr>
          <w:rFonts w:ascii="Times New Roman" w:eastAsia="Times New Roman" w:hAnsi="Times New Roman" w:cs="Times New Roman"/>
          <w:noProof/>
          <w:sz w:val="28"/>
          <w:szCs w:val="28"/>
          <w:lang w:val="en-US" w:eastAsia="ru-RU"/>
        </w:rPr>
        <w:t>6.</w:t>
      </w:r>
      <w:r w:rsidRPr="001E0D6C">
        <w:rPr>
          <w:rFonts w:ascii="Times New Roman" w:eastAsia="Times New Roman" w:hAnsi="Times New Roman" w:cs="Times New Roman"/>
          <w:noProof/>
          <w:sz w:val="28"/>
          <w:szCs w:val="28"/>
          <w:lang w:val="fr-FR" w:eastAsia="ru-RU"/>
        </w:rPr>
        <w:t xml:space="preserve"> Battements développés – en face.</w:t>
      </w:r>
    </w:p>
    <w:p w:rsidR="001E0D6C" w:rsidRPr="001E0D6C" w:rsidRDefault="001E0D6C" w:rsidP="001E0D6C">
      <w:pPr>
        <w:spacing w:after="0" w:line="360" w:lineRule="auto"/>
        <w:ind w:firstLine="709"/>
        <w:contextualSpacing/>
        <w:jc w:val="both"/>
        <w:rPr>
          <w:rFonts w:ascii="Times New Roman" w:eastAsia="Times New Roman" w:hAnsi="Times New Roman" w:cs="Times New Roman"/>
          <w:noProof/>
          <w:sz w:val="28"/>
          <w:szCs w:val="28"/>
          <w:lang w:val="fr-FR" w:eastAsia="ru-RU"/>
        </w:rPr>
      </w:pPr>
      <w:r w:rsidRPr="001E0D6C">
        <w:rPr>
          <w:rFonts w:ascii="Times New Roman" w:eastAsia="Times New Roman" w:hAnsi="Times New Roman" w:cs="Times New Roman"/>
          <w:noProof/>
          <w:sz w:val="28"/>
          <w:szCs w:val="28"/>
          <w:lang w:val="en-US" w:eastAsia="ru-RU"/>
        </w:rPr>
        <w:t>7</w:t>
      </w:r>
      <w:r w:rsidRPr="001E0D6C">
        <w:rPr>
          <w:rFonts w:ascii="Times New Roman" w:eastAsia="Times New Roman" w:hAnsi="Times New Roman" w:cs="Times New Roman"/>
          <w:noProof/>
          <w:sz w:val="28"/>
          <w:szCs w:val="28"/>
          <w:lang w:val="fr-FR" w:eastAsia="ru-RU"/>
        </w:rPr>
        <w:t>. Grand battements jetés:</w:t>
      </w:r>
    </w:p>
    <w:p w:rsidR="001E0D6C" w:rsidRPr="001E0D6C" w:rsidRDefault="001E0D6C" w:rsidP="001E0D6C">
      <w:pPr>
        <w:spacing w:after="0" w:line="360" w:lineRule="auto"/>
        <w:ind w:firstLine="709"/>
        <w:contextualSpacing/>
        <w:jc w:val="both"/>
        <w:rPr>
          <w:rFonts w:ascii="Times New Roman" w:eastAsia="Times New Roman" w:hAnsi="Times New Roman" w:cs="Times New Roman"/>
          <w:noProof/>
          <w:sz w:val="28"/>
          <w:szCs w:val="28"/>
          <w:lang w:val="fr-FR" w:eastAsia="ru-RU"/>
        </w:rPr>
      </w:pPr>
      <w:r w:rsidRPr="001E0D6C">
        <w:rPr>
          <w:rFonts w:ascii="Times New Roman" w:eastAsia="Times New Roman" w:hAnsi="Times New Roman" w:cs="Times New Roman"/>
          <w:noProof/>
          <w:sz w:val="28"/>
          <w:szCs w:val="28"/>
          <w:lang w:val="fr-FR" w:eastAsia="ru-RU"/>
        </w:rPr>
        <w:t xml:space="preserve"> - </w:t>
      </w:r>
      <w:r w:rsidRPr="001E0D6C">
        <w:rPr>
          <w:rFonts w:ascii="Times New Roman" w:eastAsia="Times New Roman" w:hAnsi="Times New Roman" w:cs="Times New Roman"/>
          <w:noProof/>
          <w:sz w:val="28"/>
          <w:szCs w:val="28"/>
          <w:lang w:eastAsia="ru-RU"/>
        </w:rPr>
        <w:t>в</w:t>
      </w:r>
      <w:r w:rsidRPr="001E0D6C">
        <w:rPr>
          <w:rFonts w:ascii="Times New Roman" w:eastAsia="Times New Roman" w:hAnsi="Times New Roman" w:cs="Times New Roman"/>
          <w:noProof/>
          <w:sz w:val="28"/>
          <w:szCs w:val="28"/>
          <w:lang w:val="fr-FR" w:eastAsia="ru-RU"/>
        </w:rPr>
        <w:t xml:space="preserve"> </w:t>
      </w:r>
      <w:r w:rsidRPr="001E0D6C">
        <w:rPr>
          <w:rFonts w:ascii="Times New Roman" w:eastAsia="Times New Roman" w:hAnsi="Times New Roman" w:cs="Times New Roman"/>
          <w:noProof/>
          <w:sz w:val="28"/>
          <w:szCs w:val="28"/>
          <w:lang w:eastAsia="ru-RU"/>
        </w:rPr>
        <w:t>позах</w:t>
      </w:r>
      <w:r w:rsidRPr="001E0D6C">
        <w:rPr>
          <w:rFonts w:ascii="Times New Roman" w:eastAsia="Times New Roman" w:hAnsi="Times New Roman" w:cs="Times New Roman"/>
          <w:noProof/>
          <w:sz w:val="28"/>
          <w:szCs w:val="28"/>
          <w:lang w:val="fr-FR" w:eastAsia="ru-RU"/>
        </w:rPr>
        <w:t>;</w:t>
      </w:r>
    </w:p>
    <w:p w:rsidR="001E0D6C" w:rsidRPr="001E0D6C" w:rsidRDefault="001E0D6C" w:rsidP="001E0D6C">
      <w:pPr>
        <w:spacing w:after="0" w:line="360" w:lineRule="auto"/>
        <w:ind w:firstLine="709"/>
        <w:contextualSpacing/>
        <w:jc w:val="both"/>
        <w:rPr>
          <w:rFonts w:ascii="Times New Roman" w:eastAsia="Times New Roman" w:hAnsi="Times New Roman" w:cs="Times New Roman"/>
          <w:noProof/>
          <w:sz w:val="28"/>
          <w:szCs w:val="28"/>
          <w:lang w:val="fr-FR" w:eastAsia="ru-RU"/>
        </w:rPr>
      </w:pPr>
      <w:r w:rsidRPr="001E0D6C">
        <w:rPr>
          <w:rFonts w:ascii="Times New Roman" w:eastAsia="Times New Roman" w:hAnsi="Times New Roman" w:cs="Times New Roman"/>
          <w:noProof/>
          <w:sz w:val="28"/>
          <w:szCs w:val="28"/>
          <w:lang w:val="fr-FR" w:eastAsia="ru-RU"/>
        </w:rPr>
        <w:t xml:space="preserve"> - pointé en face.</w:t>
      </w:r>
    </w:p>
    <w:p w:rsidR="001E0D6C" w:rsidRPr="001E0D6C" w:rsidRDefault="001E0D6C" w:rsidP="001E0D6C">
      <w:pPr>
        <w:spacing w:after="0" w:line="360" w:lineRule="auto"/>
        <w:ind w:firstLine="709"/>
        <w:contextualSpacing/>
        <w:jc w:val="both"/>
        <w:rPr>
          <w:rFonts w:ascii="Times New Roman" w:eastAsia="Times New Roman" w:hAnsi="Times New Roman" w:cs="Times New Roman"/>
          <w:noProof/>
          <w:sz w:val="28"/>
          <w:szCs w:val="28"/>
          <w:lang w:eastAsia="ru-RU"/>
        </w:rPr>
      </w:pPr>
      <w:r w:rsidRPr="001E0D6C">
        <w:rPr>
          <w:rFonts w:ascii="Times New Roman" w:eastAsia="Times New Roman" w:hAnsi="Times New Roman" w:cs="Times New Roman"/>
          <w:noProof/>
          <w:sz w:val="28"/>
          <w:szCs w:val="28"/>
          <w:lang w:eastAsia="ru-RU"/>
        </w:rPr>
        <w:lastRenderedPageBreak/>
        <w:t xml:space="preserve">8. </w:t>
      </w:r>
      <w:r w:rsidRPr="001E0D6C">
        <w:rPr>
          <w:rFonts w:ascii="Times New Roman" w:eastAsia="Times New Roman" w:hAnsi="Times New Roman" w:cs="Times New Roman"/>
          <w:noProof/>
          <w:sz w:val="28"/>
          <w:szCs w:val="28"/>
          <w:lang w:val="en-US" w:eastAsia="ru-RU"/>
        </w:rPr>
        <w:t>Relev</w:t>
      </w:r>
      <w:r w:rsidRPr="001E0D6C">
        <w:rPr>
          <w:rFonts w:ascii="Times New Roman" w:eastAsia="Times New Roman" w:hAnsi="Times New Roman" w:cs="Times New Roman"/>
          <w:noProof/>
          <w:sz w:val="28"/>
          <w:szCs w:val="28"/>
          <w:lang w:eastAsia="ru-RU"/>
        </w:rPr>
        <w:t>é</w:t>
      </w:r>
      <w:r w:rsidRPr="001E0D6C">
        <w:rPr>
          <w:rFonts w:ascii="Times New Roman" w:eastAsia="Times New Roman" w:hAnsi="Times New Roman" w:cs="Times New Roman"/>
          <w:noProof/>
          <w:sz w:val="28"/>
          <w:szCs w:val="28"/>
          <w:lang w:val="en-US" w:eastAsia="ru-RU"/>
        </w:rPr>
        <w:t>s</w:t>
      </w:r>
      <w:r w:rsidRPr="001E0D6C">
        <w:rPr>
          <w:rFonts w:ascii="Times New Roman" w:eastAsia="Times New Roman" w:hAnsi="Times New Roman" w:cs="Times New Roman"/>
          <w:noProof/>
          <w:sz w:val="28"/>
          <w:szCs w:val="28"/>
          <w:lang w:eastAsia="ru-RU"/>
        </w:rPr>
        <w:t xml:space="preserve"> на полупальцы:</w:t>
      </w:r>
    </w:p>
    <w:p w:rsidR="001E0D6C" w:rsidRPr="001E0D6C" w:rsidRDefault="001E0D6C" w:rsidP="001E0D6C">
      <w:pPr>
        <w:spacing w:after="0" w:line="360" w:lineRule="auto"/>
        <w:ind w:firstLine="709"/>
        <w:contextualSpacing/>
        <w:jc w:val="both"/>
        <w:rPr>
          <w:rFonts w:ascii="Times New Roman" w:eastAsia="Times New Roman" w:hAnsi="Times New Roman" w:cs="Times New Roman"/>
          <w:noProof/>
          <w:sz w:val="28"/>
          <w:szCs w:val="28"/>
          <w:lang w:eastAsia="ru-RU"/>
        </w:rPr>
      </w:pPr>
      <w:r w:rsidRPr="001E0D6C">
        <w:rPr>
          <w:rFonts w:ascii="Times New Roman" w:eastAsia="Times New Roman" w:hAnsi="Times New Roman" w:cs="Times New Roman"/>
          <w:noProof/>
          <w:sz w:val="28"/>
          <w:szCs w:val="28"/>
          <w:lang w:eastAsia="ru-RU"/>
        </w:rPr>
        <w:t xml:space="preserve">- по </w:t>
      </w:r>
      <w:r w:rsidRPr="001E0D6C">
        <w:rPr>
          <w:rFonts w:ascii="Times New Roman" w:eastAsia="Times New Roman" w:hAnsi="Times New Roman" w:cs="Times New Roman"/>
          <w:noProof/>
          <w:sz w:val="28"/>
          <w:szCs w:val="28"/>
          <w:lang w:val="en-US" w:eastAsia="ru-RU"/>
        </w:rPr>
        <w:t>I</w:t>
      </w:r>
      <w:r w:rsidRPr="001E0D6C">
        <w:rPr>
          <w:rFonts w:ascii="Times New Roman" w:eastAsia="Times New Roman" w:hAnsi="Times New Roman" w:cs="Times New Roman"/>
          <w:noProof/>
          <w:sz w:val="28"/>
          <w:szCs w:val="28"/>
          <w:lang w:eastAsia="ru-RU"/>
        </w:rPr>
        <w:t xml:space="preserve">, </w:t>
      </w:r>
      <w:r w:rsidRPr="001E0D6C">
        <w:rPr>
          <w:rFonts w:ascii="Times New Roman" w:eastAsia="Times New Roman" w:hAnsi="Times New Roman" w:cs="Times New Roman"/>
          <w:noProof/>
          <w:sz w:val="28"/>
          <w:szCs w:val="28"/>
          <w:lang w:val="en-US" w:eastAsia="ru-RU"/>
        </w:rPr>
        <w:t>II</w:t>
      </w:r>
      <w:r w:rsidRPr="001E0D6C">
        <w:rPr>
          <w:rFonts w:ascii="Times New Roman" w:eastAsia="Times New Roman" w:hAnsi="Times New Roman" w:cs="Times New Roman"/>
          <w:noProof/>
          <w:sz w:val="28"/>
          <w:szCs w:val="28"/>
          <w:lang w:eastAsia="ru-RU"/>
        </w:rPr>
        <w:t xml:space="preserve">, </w:t>
      </w:r>
      <w:r w:rsidRPr="001E0D6C">
        <w:rPr>
          <w:rFonts w:ascii="Times New Roman" w:eastAsia="Times New Roman" w:hAnsi="Times New Roman" w:cs="Times New Roman"/>
          <w:noProof/>
          <w:sz w:val="28"/>
          <w:szCs w:val="28"/>
          <w:lang w:val="en-US" w:eastAsia="ru-RU"/>
        </w:rPr>
        <w:t>V</w:t>
      </w:r>
      <w:r w:rsidRPr="001E0D6C">
        <w:rPr>
          <w:rFonts w:ascii="Times New Roman" w:eastAsia="Times New Roman" w:hAnsi="Times New Roman" w:cs="Times New Roman"/>
          <w:noProof/>
          <w:sz w:val="28"/>
          <w:szCs w:val="28"/>
          <w:lang w:eastAsia="ru-RU"/>
        </w:rPr>
        <w:t xml:space="preserve"> позициям.</w:t>
      </w:r>
    </w:p>
    <w:p w:rsidR="001E0D6C" w:rsidRPr="001E0D6C" w:rsidRDefault="001E0D6C" w:rsidP="001E0D6C">
      <w:pPr>
        <w:spacing w:after="0" w:line="360" w:lineRule="auto"/>
        <w:ind w:firstLine="709"/>
        <w:contextualSpacing/>
        <w:jc w:val="both"/>
        <w:rPr>
          <w:rFonts w:ascii="Times New Roman" w:eastAsia="Times New Roman" w:hAnsi="Times New Roman" w:cs="Times New Roman"/>
          <w:noProof/>
          <w:sz w:val="28"/>
          <w:szCs w:val="28"/>
          <w:lang w:eastAsia="ru-RU"/>
        </w:rPr>
      </w:pPr>
      <w:r w:rsidRPr="001E0D6C">
        <w:rPr>
          <w:rFonts w:ascii="Times New Roman" w:eastAsia="Times New Roman" w:hAnsi="Times New Roman" w:cs="Times New Roman"/>
          <w:noProof/>
          <w:sz w:val="28"/>
          <w:szCs w:val="28"/>
          <w:lang w:eastAsia="ru-RU"/>
        </w:rPr>
        <w:t xml:space="preserve">9. </w:t>
      </w:r>
      <w:r w:rsidRPr="001E0D6C">
        <w:rPr>
          <w:rFonts w:ascii="Times New Roman" w:eastAsia="Times New Roman" w:hAnsi="Times New Roman" w:cs="Times New Roman"/>
          <w:noProof/>
          <w:sz w:val="28"/>
          <w:szCs w:val="28"/>
          <w:lang w:val="fr-FR" w:eastAsia="ru-RU"/>
        </w:rPr>
        <w:t>Pas</w:t>
      </w:r>
      <w:r w:rsidRPr="001E0D6C">
        <w:rPr>
          <w:rFonts w:ascii="Times New Roman" w:eastAsia="Times New Roman" w:hAnsi="Times New Roman" w:cs="Times New Roman"/>
          <w:noProof/>
          <w:sz w:val="28"/>
          <w:szCs w:val="28"/>
          <w:lang w:eastAsia="ru-RU"/>
        </w:rPr>
        <w:t xml:space="preserve"> </w:t>
      </w:r>
      <w:r w:rsidRPr="001E0D6C">
        <w:rPr>
          <w:rFonts w:ascii="Times New Roman" w:eastAsia="Times New Roman" w:hAnsi="Times New Roman" w:cs="Times New Roman"/>
          <w:noProof/>
          <w:sz w:val="28"/>
          <w:szCs w:val="28"/>
          <w:lang w:val="fr-FR" w:eastAsia="ru-RU"/>
        </w:rPr>
        <w:t>tomb</w:t>
      </w:r>
      <w:r w:rsidRPr="001E0D6C">
        <w:rPr>
          <w:rFonts w:ascii="Times New Roman" w:eastAsia="Times New Roman" w:hAnsi="Times New Roman" w:cs="Times New Roman"/>
          <w:noProof/>
          <w:sz w:val="28"/>
          <w:szCs w:val="28"/>
          <w:lang w:eastAsia="ru-RU"/>
        </w:rPr>
        <w:t>é:</w:t>
      </w:r>
    </w:p>
    <w:p w:rsidR="001E0D6C" w:rsidRPr="001E0D6C" w:rsidRDefault="001E0D6C" w:rsidP="001E0D6C">
      <w:pPr>
        <w:spacing w:after="0" w:line="360" w:lineRule="auto"/>
        <w:ind w:firstLine="709"/>
        <w:contextualSpacing/>
        <w:jc w:val="both"/>
        <w:rPr>
          <w:rFonts w:ascii="Times New Roman" w:eastAsia="Times New Roman" w:hAnsi="Times New Roman" w:cs="Times New Roman"/>
          <w:noProof/>
          <w:sz w:val="28"/>
          <w:szCs w:val="28"/>
          <w:lang w:eastAsia="ru-RU"/>
        </w:rPr>
      </w:pPr>
      <w:r w:rsidRPr="001E0D6C">
        <w:rPr>
          <w:rFonts w:ascii="Times New Roman" w:eastAsia="Times New Roman" w:hAnsi="Times New Roman" w:cs="Times New Roman"/>
          <w:noProof/>
          <w:sz w:val="28"/>
          <w:szCs w:val="28"/>
          <w:lang w:eastAsia="ru-RU"/>
        </w:rPr>
        <w:t xml:space="preserve">- на месте, другая нога в положении </w:t>
      </w:r>
      <w:r w:rsidRPr="001E0D6C">
        <w:rPr>
          <w:rFonts w:ascii="Times New Roman" w:eastAsia="Times New Roman" w:hAnsi="Times New Roman" w:cs="Times New Roman"/>
          <w:noProof/>
          <w:sz w:val="28"/>
          <w:szCs w:val="28"/>
          <w:lang w:val="en-US" w:eastAsia="ru-RU"/>
        </w:rPr>
        <w:t>sur</w:t>
      </w:r>
      <w:r w:rsidRPr="001E0D6C">
        <w:rPr>
          <w:rFonts w:ascii="Times New Roman" w:eastAsia="Times New Roman" w:hAnsi="Times New Roman" w:cs="Times New Roman"/>
          <w:noProof/>
          <w:sz w:val="28"/>
          <w:szCs w:val="28"/>
          <w:lang w:eastAsia="ru-RU"/>
        </w:rPr>
        <w:t xml:space="preserve"> </w:t>
      </w:r>
      <w:r w:rsidRPr="001E0D6C">
        <w:rPr>
          <w:rFonts w:ascii="Times New Roman" w:eastAsia="Times New Roman" w:hAnsi="Times New Roman" w:cs="Times New Roman"/>
          <w:noProof/>
          <w:sz w:val="28"/>
          <w:szCs w:val="28"/>
          <w:lang w:val="en-US" w:eastAsia="ru-RU"/>
        </w:rPr>
        <w:t>le</w:t>
      </w:r>
      <w:r w:rsidRPr="001E0D6C">
        <w:rPr>
          <w:rFonts w:ascii="Times New Roman" w:eastAsia="Times New Roman" w:hAnsi="Times New Roman" w:cs="Times New Roman"/>
          <w:noProof/>
          <w:sz w:val="28"/>
          <w:szCs w:val="28"/>
          <w:lang w:eastAsia="ru-RU"/>
        </w:rPr>
        <w:t xml:space="preserve"> </w:t>
      </w:r>
      <w:r w:rsidRPr="001E0D6C">
        <w:rPr>
          <w:rFonts w:ascii="Times New Roman" w:eastAsia="Times New Roman" w:hAnsi="Times New Roman" w:cs="Times New Roman"/>
          <w:noProof/>
          <w:sz w:val="28"/>
          <w:szCs w:val="28"/>
          <w:lang w:val="en-US" w:eastAsia="ru-RU"/>
        </w:rPr>
        <w:t>cou</w:t>
      </w:r>
      <w:r w:rsidRPr="001E0D6C">
        <w:rPr>
          <w:rFonts w:ascii="Times New Roman" w:eastAsia="Times New Roman" w:hAnsi="Times New Roman" w:cs="Times New Roman"/>
          <w:noProof/>
          <w:sz w:val="28"/>
          <w:szCs w:val="28"/>
          <w:lang w:eastAsia="ru-RU"/>
        </w:rPr>
        <w:t>-</w:t>
      </w:r>
      <w:r w:rsidRPr="001E0D6C">
        <w:rPr>
          <w:rFonts w:ascii="Times New Roman" w:eastAsia="Times New Roman" w:hAnsi="Times New Roman" w:cs="Times New Roman"/>
          <w:noProof/>
          <w:sz w:val="28"/>
          <w:szCs w:val="28"/>
          <w:lang w:val="en-US" w:eastAsia="ru-RU"/>
        </w:rPr>
        <w:t>de</w:t>
      </w:r>
      <w:r w:rsidRPr="001E0D6C">
        <w:rPr>
          <w:rFonts w:ascii="Times New Roman" w:eastAsia="Times New Roman" w:hAnsi="Times New Roman" w:cs="Times New Roman"/>
          <w:noProof/>
          <w:sz w:val="28"/>
          <w:szCs w:val="28"/>
          <w:lang w:eastAsia="ru-RU"/>
        </w:rPr>
        <w:t>-</w:t>
      </w:r>
      <w:r w:rsidRPr="001E0D6C">
        <w:rPr>
          <w:rFonts w:ascii="Times New Roman" w:eastAsia="Times New Roman" w:hAnsi="Times New Roman" w:cs="Times New Roman"/>
          <w:noProof/>
          <w:sz w:val="28"/>
          <w:szCs w:val="28"/>
          <w:lang w:val="en-US" w:eastAsia="ru-RU"/>
        </w:rPr>
        <w:t>pied</w:t>
      </w:r>
      <w:r w:rsidRPr="001E0D6C">
        <w:rPr>
          <w:rFonts w:ascii="Times New Roman" w:eastAsia="Times New Roman" w:hAnsi="Times New Roman" w:cs="Times New Roman"/>
          <w:noProof/>
          <w:sz w:val="28"/>
          <w:szCs w:val="28"/>
          <w:lang w:eastAsia="ru-RU"/>
        </w:rPr>
        <w:t>,</w:t>
      </w:r>
    </w:p>
    <w:p w:rsidR="001E0D6C" w:rsidRPr="001E0D6C" w:rsidRDefault="001E0D6C" w:rsidP="001E0D6C">
      <w:pPr>
        <w:spacing w:after="0" w:line="360" w:lineRule="auto"/>
        <w:ind w:firstLine="709"/>
        <w:contextualSpacing/>
        <w:jc w:val="both"/>
        <w:rPr>
          <w:rFonts w:ascii="Times New Roman" w:eastAsia="Times New Roman" w:hAnsi="Times New Roman" w:cs="Times New Roman"/>
          <w:noProof/>
          <w:sz w:val="28"/>
          <w:szCs w:val="28"/>
          <w:lang w:eastAsia="ru-RU"/>
        </w:rPr>
      </w:pPr>
      <w:r w:rsidRPr="001E0D6C">
        <w:rPr>
          <w:rFonts w:ascii="Times New Roman" w:eastAsia="Times New Roman" w:hAnsi="Times New Roman" w:cs="Times New Roman"/>
          <w:noProof/>
          <w:sz w:val="28"/>
          <w:szCs w:val="28"/>
          <w:lang w:eastAsia="ru-RU"/>
        </w:rPr>
        <w:t xml:space="preserve">- с продвижением вперед и назад, другая нога в положении  </w:t>
      </w:r>
      <w:r w:rsidRPr="001E0D6C">
        <w:rPr>
          <w:rFonts w:ascii="Times New Roman" w:eastAsia="Times New Roman" w:hAnsi="Times New Roman" w:cs="Times New Roman"/>
          <w:noProof/>
          <w:sz w:val="28"/>
          <w:szCs w:val="28"/>
          <w:lang w:val="en-US" w:eastAsia="ru-RU"/>
        </w:rPr>
        <w:t>sur</w:t>
      </w:r>
      <w:r w:rsidRPr="001E0D6C">
        <w:rPr>
          <w:rFonts w:ascii="Times New Roman" w:eastAsia="Times New Roman" w:hAnsi="Times New Roman" w:cs="Times New Roman"/>
          <w:noProof/>
          <w:sz w:val="28"/>
          <w:szCs w:val="28"/>
          <w:lang w:eastAsia="ru-RU"/>
        </w:rPr>
        <w:t xml:space="preserve"> </w:t>
      </w:r>
      <w:r w:rsidRPr="001E0D6C">
        <w:rPr>
          <w:rFonts w:ascii="Times New Roman" w:eastAsia="Times New Roman" w:hAnsi="Times New Roman" w:cs="Times New Roman"/>
          <w:noProof/>
          <w:sz w:val="28"/>
          <w:szCs w:val="28"/>
          <w:lang w:val="en-US" w:eastAsia="ru-RU"/>
        </w:rPr>
        <w:t>le</w:t>
      </w:r>
      <w:r w:rsidRPr="001E0D6C">
        <w:rPr>
          <w:rFonts w:ascii="Times New Roman" w:eastAsia="Times New Roman" w:hAnsi="Times New Roman" w:cs="Times New Roman"/>
          <w:noProof/>
          <w:sz w:val="28"/>
          <w:szCs w:val="28"/>
          <w:lang w:eastAsia="ru-RU"/>
        </w:rPr>
        <w:t xml:space="preserve"> </w:t>
      </w:r>
      <w:r w:rsidRPr="001E0D6C">
        <w:rPr>
          <w:rFonts w:ascii="Times New Roman" w:eastAsia="Times New Roman" w:hAnsi="Times New Roman" w:cs="Times New Roman"/>
          <w:noProof/>
          <w:sz w:val="28"/>
          <w:szCs w:val="28"/>
          <w:lang w:val="en-US" w:eastAsia="ru-RU"/>
        </w:rPr>
        <w:t>cou</w:t>
      </w:r>
      <w:r w:rsidRPr="001E0D6C">
        <w:rPr>
          <w:rFonts w:ascii="Times New Roman" w:eastAsia="Times New Roman" w:hAnsi="Times New Roman" w:cs="Times New Roman"/>
          <w:noProof/>
          <w:sz w:val="28"/>
          <w:szCs w:val="28"/>
          <w:lang w:eastAsia="ru-RU"/>
        </w:rPr>
        <w:t xml:space="preserve">- </w:t>
      </w:r>
      <w:r w:rsidRPr="001E0D6C">
        <w:rPr>
          <w:rFonts w:ascii="Times New Roman" w:eastAsia="Times New Roman" w:hAnsi="Times New Roman" w:cs="Times New Roman"/>
          <w:noProof/>
          <w:sz w:val="28"/>
          <w:szCs w:val="28"/>
          <w:lang w:val="en-US" w:eastAsia="ru-RU"/>
        </w:rPr>
        <w:t>de</w:t>
      </w:r>
      <w:r w:rsidRPr="001E0D6C">
        <w:rPr>
          <w:rFonts w:ascii="Times New Roman" w:eastAsia="Times New Roman" w:hAnsi="Times New Roman" w:cs="Times New Roman"/>
          <w:noProof/>
          <w:sz w:val="28"/>
          <w:szCs w:val="28"/>
          <w:lang w:eastAsia="ru-RU"/>
        </w:rPr>
        <w:t>-</w:t>
      </w:r>
      <w:r w:rsidRPr="001E0D6C">
        <w:rPr>
          <w:rFonts w:ascii="Times New Roman" w:eastAsia="Times New Roman" w:hAnsi="Times New Roman" w:cs="Times New Roman"/>
          <w:noProof/>
          <w:sz w:val="28"/>
          <w:szCs w:val="28"/>
          <w:lang w:val="en-US" w:eastAsia="ru-RU"/>
        </w:rPr>
        <w:t>pied</w:t>
      </w:r>
      <w:r w:rsidRPr="001E0D6C">
        <w:rPr>
          <w:rFonts w:ascii="Times New Roman" w:eastAsia="Times New Roman" w:hAnsi="Times New Roman" w:cs="Times New Roman"/>
          <w:noProof/>
          <w:sz w:val="28"/>
          <w:szCs w:val="28"/>
          <w:lang w:eastAsia="ru-RU"/>
        </w:rPr>
        <w:t xml:space="preserve">  или в пол.</w:t>
      </w:r>
    </w:p>
    <w:p w:rsidR="001E0D6C" w:rsidRPr="001E0D6C" w:rsidRDefault="001E0D6C" w:rsidP="001E0D6C">
      <w:pPr>
        <w:spacing w:after="0" w:line="360" w:lineRule="auto"/>
        <w:ind w:firstLine="709"/>
        <w:contextualSpacing/>
        <w:jc w:val="both"/>
        <w:rPr>
          <w:rFonts w:ascii="Times New Roman" w:eastAsia="Times New Roman" w:hAnsi="Times New Roman" w:cs="Times New Roman"/>
          <w:noProof/>
          <w:sz w:val="28"/>
          <w:szCs w:val="28"/>
          <w:lang w:eastAsia="ru-RU"/>
        </w:rPr>
      </w:pPr>
      <w:r w:rsidRPr="001E0D6C">
        <w:rPr>
          <w:rFonts w:ascii="Times New Roman" w:eastAsia="Times New Roman" w:hAnsi="Times New Roman" w:cs="Times New Roman"/>
          <w:noProof/>
          <w:sz w:val="28"/>
          <w:szCs w:val="28"/>
          <w:lang w:eastAsia="ru-RU"/>
        </w:rPr>
        <w:t xml:space="preserve">10. </w:t>
      </w:r>
      <w:r w:rsidRPr="001E0D6C">
        <w:rPr>
          <w:rFonts w:ascii="Times New Roman" w:eastAsia="Times New Roman" w:hAnsi="Times New Roman" w:cs="Times New Roman"/>
          <w:noProof/>
          <w:sz w:val="28"/>
          <w:szCs w:val="28"/>
          <w:lang w:val="en-US" w:eastAsia="ru-RU"/>
        </w:rPr>
        <w:t>Pas</w:t>
      </w:r>
      <w:r w:rsidRPr="001E0D6C">
        <w:rPr>
          <w:rFonts w:ascii="Times New Roman" w:eastAsia="Times New Roman" w:hAnsi="Times New Roman" w:cs="Times New Roman"/>
          <w:noProof/>
          <w:sz w:val="28"/>
          <w:szCs w:val="28"/>
          <w:lang w:eastAsia="ru-RU"/>
        </w:rPr>
        <w:t xml:space="preserve"> </w:t>
      </w:r>
      <w:r w:rsidRPr="001E0D6C">
        <w:rPr>
          <w:rFonts w:ascii="Times New Roman" w:eastAsia="Times New Roman" w:hAnsi="Times New Roman" w:cs="Times New Roman"/>
          <w:noProof/>
          <w:sz w:val="28"/>
          <w:szCs w:val="28"/>
          <w:lang w:val="en-US" w:eastAsia="ru-RU"/>
        </w:rPr>
        <w:t>coup</w:t>
      </w:r>
      <w:r w:rsidRPr="001E0D6C">
        <w:rPr>
          <w:rFonts w:ascii="Times New Roman" w:eastAsia="Times New Roman" w:hAnsi="Times New Roman" w:cs="Times New Roman"/>
          <w:noProof/>
          <w:sz w:val="28"/>
          <w:szCs w:val="28"/>
          <w:lang w:eastAsia="ru-RU"/>
        </w:rPr>
        <w:t>é</w:t>
      </w:r>
      <w:r w:rsidRPr="001E0D6C">
        <w:rPr>
          <w:rFonts w:ascii="Times New Roman" w:eastAsia="Times New Roman" w:hAnsi="Times New Roman" w:cs="Times New Roman"/>
          <w:noProof/>
          <w:sz w:val="28"/>
          <w:szCs w:val="28"/>
          <w:lang w:val="en-US" w:eastAsia="ru-RU"/>
        </w:rPr>
        <w:t>s</w:t>
      </w:r>
      <w:r w:rsidRPr="001E0D6C">
        <w:rPr>
          <w:rFonts w:ascii="Times New Roman" w:eastAsia="Times New Roman" w:hAnsi="Times New Roman" w:cs="Times New Roman"/>
          <w:noProof/>
          <w:sz w:val="28"/>
          <w:szCs w:val="28"/>
          <w:lang w:eastAsia="ru-RU"/>
        </w:rPr>
        <w:t xml:space="preserve"> – на целой стопе, другая нога в положении </w:t>
      </w:r>
      <w:r w:rsidRPr="001E0D6C">
        <w:rPr>
          <w:rFonts w:ascii="Times New Roman" w:eastAsia="Times New Roman" w:hAnsi="Times New Roman" w:cs="Times New Roman"/>
          <w:noProof/>
          <w:sz w:val="28"/>
          <w:szCs w:val="28"/>
          <w:lang w:val="en-US" w:eastAsia="ru-RU"/>
        </w:rPr>
        <w:t>sur</w:t>
      </w:r>
      <w:r w:rsidRPr="001E0D6C">
        <w:rPr>
          <w:rFonts w:ascii="Times New Roman" w:eastAsia="Times New Roman" w:hAnsi="Times New Roman" w:cs="Times New Roman"/>
          <w:noProof/>
          <w:sz w:val="28"/>
          <w:szCs w:val="28"/>
          <w:lang w:eastAsia="ru-RU"/>
        </w:rPr>
        <w:t xml:space="preserve"> </w:t>
      </w:r>
      <w:r w:rsidRPr="001E0D6C">
        <w:rPr>
          <w:rFonts w:ascii="Times New Roman" w:eastAsia="Times New Roman" w:hAnsi="Times New Roman" w:cs="Times New Roman"/>
          <w:noProof/>
          <w:sz w:val="28"/>
          <w:szCs w:val="28"/>
          <w:lang w:val="en-US" w:eastAsia="ru-RU"/>
        </w:rPr>
        <w:t>le</w:t>
      </w:r>
      <w:r w:rsidRPr="001E0D6C">
        <w:rPr>
          <w:rFonts w:ascii="Times New Roman" w:eastAsia="Times New Roman" w:hAnsi="Times New Roman" w:cs="Times New Roman"/>
          <w:noProof/>
          <w:sz w:val="28"/>
          <w:szCs w:val="28"/>
          <w:lang w:eastAsia="ru-RU"/>
        </w:rPr>
        <w:t xml:space="preserve"> </w:t>
      </w:r>
      <w:r w:rsidRPr="001E0D6C">
        <w:rPr>
          <w:rFonts w:ascii="Times New Roman" w:eastAsia="Times New Roman" w:hAnsi="Times New Roman" w:cs="Times New Roman"/>
          <w:noProof/>
          <w:sz w:val="28"/>
          <w:szCs w:val="28"/>
          <w:lang w:val="en-US" w:eastAsia="ru-RU"/>
        </w:rPr>
        <w:t>cou</w:t>
      </w:r>
      <w:r w:rsidRPr="001E0D6C">
        <w:rPr>
          <w:rFonts w:ascii="Times New Roman" w:eastAsia="Times New Roman" w:hAnsi="Times New Roman" w:cs="Times New Roman"/>
          <w:noProof/>
          <w:sz w:val="28"/>
          <w:szCs w:val="28"/>
          <w:lang w:eastAsia="ru-RU"/>
        </w:rPr>
        <w:t>-</w:t>
      </w:r>
      <w:r w:rsidRPr="001E0D6C">
        <w:rPr>
          <w:rFonts w:ascii="Times New Roman" w:eastAsia="Times New Roman" w:hAnsi="Times New Roman" w:cs="Times New Roman"/>
          <w:noProof/>
          <w:sz w:val="28"/>
          <w:szCs w:val="28"/>
          <w:lang w:val="en-US" w:eastAsia="ru-RU"/>
        </w:rPr>
        <w:t>de</w:t>
      </w:r>
      <w:r w:rsidRPr="001E0D6C">
        <w:rPr>
          <w:rFonts w:ascii="Times New Roman" w:eastAsia="Times New Roman" w:hAnsi="Times New Roman" w:cs="Times New Roman"/>
          <w:noProof/>
          <w:sz w:val="28"/>
          <w:szCs w:val="28"/>
          <w:lang w:eastAsia="ru-RU"/>
        </w:rPr>
        <w:t>-</w:t>
      </w:r>
      <w:r w:rsidRPr="001E0D6C">
        <w:rPr>
          <w:rFonts w:ascii="Times New Roman" w:eastAsia="Times New Roman" w:hAnsi="Times New Roman" w:cs="Times New Roman"/>
          <w:noProof/>
          <w:sz w:val="28"/>
          <w:szCs w:val="28"/>
          <w:lang w:val="en-US" w:eastAsia="ru-RU"/>
        </w:rPr>
        <w:t>pied</w:t>
      </w:r>
      <w:r w:rsidRPr="001E0D6C">
        <w:rPr>
          <w:rFonts w:ascii="Times New Roman" w:eastAsia="Times New Roman" w:hAnsi="Times New Roman" w:cs="Times New Roman"/>
          <w:noProof/>
          <w:sz w:val="28"/>
          <w:szCs w:val="28"/>
          <w:lang w:eastAsia="ru-RU"/>
        </w:rPr>
        <w:t xml:space="preserve"> или носком в пол.</w:t>
      </w:r>
    </w:p>
    <w:p w:rsidR="001E0D6C" w:rsidRPr="001E0D6C" w:rsidRDefault="001E0D6C" w:rsidP="001E0D6C">
      <w:pPr>
        <w:spacing w:after="0" w:line="360" w:lineRule="auto"/>
        <w:ind w:firstLine="709"/>
        <w:contextualSpacing/>
        <w:jc w:val="both"/>
        <w:rPr>
          <w:rFonts w:ascii="Times New Roman" w:eastAsia="Times New Roman" w:hAnsi="Times New Roman" w:cs="Times New Roman"/>
          <w:noProof/>
          <w:sz w:val="28"/>
          <w:szCs w:val="28"/>
          <w:lang w:val="fr-FR" w:eastAsia="ru-RU"/>
        </w:rPr>
      </w:pPr>
      <w:r w:rsidRPr="001E0D6C">
        <w:rPr>
          <w:rFonts w:ascii="Times New Roman" w:eastAsia="Times New Roman" w:hAnsi="Times New Roman" w:cs="Times New Roman"/>
          <w:noProof/>
          <w:sz w:val="28"/>
          <w:szCs w:val="28"/>
          <w:lang w:val="en-US" w:eastAsia="ru-RU"/>
        </w:rPr>
        <w:t>11</w:t>
      </w:r>
      <w:r w:rsidRPr="001E0D6C">
        <w:rPr>
          <w:rFonts w:ascii="Times New Roman" w:eastAsia="Times New Roman" w:hAnsi="Times New Roman" w:cs="Times New Roman"/>
          <w:noProof/>
          <w:sz w:val="28"/>
          <w:szCs w:val="28"/>
          <w:lang w:val="fr-FR" w:eastAsia="ru-RU"/>
        </w:rPr>
        <w:t xml:space="preserve">. Petit temps relevés en dehors </w:t>
      </w:r>
      <w:r w:rsidRPr="001E0D6C">
        <w:rPr>
          <w:rFonts w:ascii="Times New Roman" w:eastAsia="Times New Roman" w:hAnsi="Times New Roman" w:cs="Times New Roman"/>
          <w:noProof/>
          <w:sz w:val="28"/>
          <w:szCs w:val="28"/>
          <w:lang w:eastAsia="ru-RU"/>
        </w:rPr>
        <w:t>и</w:t>
      </w:r>
      <w:r w:rsidRPr="001E0D6C">
        <w:rPr>
          <w:rFonts w:ascii="Times New Roman" w:eastAsia="Times New Roman" w:hAnsi="Times New Roman" w:cs="Times New Roman"/>
          <w:noProof/>
          <w:sz w:val="28"/>
          <w:szCs w:val="28"/>
          <w:lang w:val="fr-FR" w:eastAsia="ru-RU"/>
        </w:rPr>
        <w:t xml:space="preserve"> en dedans– </w:t>
      </w:r>
      <w:r w:rsidRPr="001E0D6C">
        <w:rPr>
          <w:rFonts w:ascii="Times New Roman" w:eastAsia="Times New Roman" w:hAnsi="Times New Roman" w:cs="Times New Roman"/>
          <w:noProof/>
          <w:sz w:val="28"/>
          <w:szCs w:val="28"/>
          <w:lang w:eastAsia="ru-RU"/>
        </w:rPr>
        <w:t>на</w:t>
      </w:r>
      <w:r w:rsidRPr="001E0D6C">
        <w:rPr>
          <w:rFonts w:ascii="Times New Roman" w:eastAsia="Times New Roman" w:hAnsi="Times New Roman" w:cs="Times New Roman"/>
          <w:noProof/>
          <w:sz w:val="28"/>
          <w:szCs w:val="28"/>
          <w:lang w:val="fr-FR" w:eastAsia="ru-RU"/>
        </w:rPr>
        <w:t xml:space="preserve"> </w:t>
      </w:r>
      <w:r w:rsidRPr="001E0D6C">
        <w:rPr>
          <w:rFonts w:ascii="Times New Roman" w:eastAsia="Times New Roman" w:hAnsi="Times New Roman" w:cs="Times New Roman"/>
          <w:noProof/>
          <w:sz w:val="28"/>
          <w:szCs w:val="28"/>
          <w:lang w:eastAsia="ru-RU"/>
        </w:rPr>
        <w:t>всей</w:t>
      </w:r>
      <w:r w:rsidRPr="001E0D6C">
        <w:rPr>
          <w:rFonts w:ascii="Times New Roman" w:eastAsia="Times New Roman" w:hAnsi="Times New Roman" w:cs="Times New Roman"/>
          <w:noProof/>
          <w:sz w:val="28"/>
          <w:szCs w:val="28"/>
          <w:lang w:val="fr-FR" w:eastAsia="ru-RU"/>
        </w:rPr>
        <w:t xml:space="preserve"> </w:t>
      </w:r>
      <w:r w:rsidRPr="001E0D6C">
        <w:rPr>
          <w:rFonts w:ascii="Times New Roman" w:eastAsia="Times New Roman" w:hAnsi="Times New Roman" w:cs="Times New Roman"/>
          <w:noProof/>
          <w:sz w:val="28"/>
          <w:szCs w:val="28"/>
          <w:lang w:eastAsia="ru-RU"/>
        </w:rPr>
        <w:t>стопе</w:t>
      </w:r>
      <w:r w:rsidRPr="001E0D6C">
        <w:rPr>
          <w:rFonts w:ascii="Times New Roman" w:eastAsia="Times New Roman" w:hAnsi="Times New Roman" w:cs="Times New Roman"/>
          <w:noProof/>
          <w:sz w:val="28"/>
          <w:szCs w:val="28"/>
          <w:lang w:val="fr-FR" w:eastAsia="ru-RU"/>
        </w:rPr>
        <w:t>.</w:t>
      </w:r>
    </w:p>
    <w:p w:rsidR="001E0D6C" w:rsidRPr="001E0D6C" w:rsidRDefault="001E0D6C" w:rsidP="001E0D6C">
      <w:pPr>
        <w:spacing w:after="0" w:line="360" w:lineRule="auto"/>
        <w:ind w:firstLine="709"/>
        <w:contextualSpacing/>
        <w:jc w:val="both"/>
        <w:rPr>
          <w:rFonts w:ascii="Times New Roman" w:eastAsia="Times New Roman" w:hAnsi="Times New Roman" w:cs="Times New Roman"/>
          <w:noProof/>
          <w:sz w:val="28"/>
          <w:szCs w:val="28"/>
          <w:lang w:val="fr-FR" w:eastAsia="ru-RU"/>
        </w:rPr>
      </w:pPr>
      <w:r w:rsidRPr="001E0D6C">
        <w:rPr>
          <w:rFonts w:ascii="Times New Roman" w:eastAsia="Times New Roman" w:hAnsi="Times New Roman" w:cs="Times New Roman"/>
          <w:noProof/>
          <w:sz w:val="28"/>
          <w:szCs w:val="28"/>
          <w:lang w:val="fr-FR" w:eastAsia="ru-RU"/>
        </w:rPr>
        <w:t>1</w:t>
      </w:r>
      <w:r w:rsidRPr="001E0D6C">
        <w:rPr>
          <w:rFonts w:ascii="Times New Roman" w:eastAsia="Times New Roman" w:hAnsi="Times New Roman" w:cs="Times New Roman"/>
          <w:noProof/>
          <w:sz w:val="28"/>
          <w:szCs w:val="28"/>
          <w:lang w:val="en-US" w:eastAsia="ru-RU"/>
        </w:rPr>
        <w:t>2</w:t>
      </w:r>
      <w:r w:rsidRPr="001E0D6C">
        <w:rPr>
          <w:rFonts w:ascii="Times New Roman" w:eastAsia="Times New Roman" w:hAnsi="Times New Roman" w:cs="Times New Roman"/>
          <w:noProof/>
          <w:sz w:val="28"/>
          <w:szCs w:val="28"/>
          <w:lang w:val="fr-FR" w:eastAsia="ru-RU"/>
        </w:rPr>
        <w:t xml:space="preserve">. Rond en l`air en dehors </w:t>
      </w:r>
      <w:r w:rsidRPr="001E0D6C">
        <w:rPr>
          <w:rFonts w:ascii="Times New Roman" w:eastAsia="Times New Roman" w:hAnsi="Times New Roman" w:cs="Times New Roman"/>
          <w:noProof/>
          <w:sz w:val="28"/>
          <w:szCs w:val="28"/>
          <w:lang w:eastAsia="ru-RU"/>
        </w:rPr>
        <w:t>и</w:t>
      </w:r>
      <w:r w:rsidRPr="001E0D6C">
        <w:rPr>
          <w:rFonts w:ascii="Times New Roman" w:eastAsia="Times New Roman" w:hAnsi="Times New Roman" w:cs="Times New Roman"/>
          <w:noProof/>
          <w:sz w:val="28"/>
          <w:szCs w:val="28"/>
          <w:lang w:val="fr-FR" w:eastAsia="ru-RU"/>
        </w:rPr>
        <w:t xml:space="preserve"> en dedans – </w:t>
      </w:r>
      <w:r w:rsidRPr="001E0D6C">
        <w:rPr>
          <w:rFonts w:ascii="Times New Roman" w:eastAsia="Times New Roman" w:hAnsi="Times New Roman" w:cs="Times New Roman"/>
          <w:noProof/>
          <w:sz w:val="28"/>
          <w:szCs w:val="28"/>
          <w:lang w:eastAsia="ru-RU"/>
        </w:rPr>
        <w:t>на</w:t>
      </w:r>
      <w:r w:rsidRPr="001E0D6C">
        <w:rPr>
          <w:rFonts w:ascii="Times New Roman" w:eastAsia="Times New Roman" w:hAnsi="Times New Roman" w:cs="Times New Roman"/>
          <w:noProof/>
          <w:sz w:val="28"/>
          <w:szCs w:val="28"/>
          <w:lang w:val="fr-FR" w:eastAsia="ru-RU"/>
        </w:rPr>
        <w:t xml:space="preserve"> </w:t>
      </w:r>
      <w:r w:rsidRPr="001E0D6C">
        <w:rPr>
          <w:rFonts w:ascii="Times New Roman" w:eastAsia="Times New Roman" w:hAnsi="Times New Roman" w:cs="Times New Roman"/>
          <w:noProof/>
          <w:sz w:val="28"/>
          <w:szCs w:val="28"/>
          <w:lang w:eastAsia="ru-RU"/>
        </w:rPr>
        <w:t>всей</w:t>
      </w:r>
      <w:r w:rsidRPr="001E0D6C">
        <w:rPr>
          <w:rFonts w:ascii="Times New Roman" w:eastAsia="Times New Roman" w:hAnsi="Times New Roman" w:cs="Times New Roman"/>
          <w:noProof/>
          <w:sz w:val="28"/>
          <w:szCs w:val="28"/>
          <w:lang w:val="fr-FR" w:eastAsia="ru-RU"/>
        </w:rPr>
        <w:t xml:space="preserve"> </w:t>
      </w:r>
      <w:r w:rsidRPr="001E0D6C">
        <w:rPr>
          <w:rFonts w:ascii="Times New Roman" w:eastAsia="Times New Roman" w:hAnsi="Times New Roman" w:cs="Times New Roman"/>
          <w:noProof/>
          <w:sz w:val="28"/>
          <w:szCs w:val="28"/>
          <w:lang w:eastAsia="ru-RU"/>
        </w:rPr>
        <w:t>стопе</w:t>
      </w:r>
      <w:r w:rsidRPr="001E0D6C">
        <w:rPr>
          <w:rFonts w:ascii="Times New Roman" w:eastAsia="Times New Roman" w:hAnsi="Times New Roman" w:cs="Times New Roman"/>
          <w:noProof/>
          <w:sz w:val="28"/>
          <w:szCs w:val="28"/>
          <w:lang w:val="fr-FR" w:eastAsia="ru-RU"/>
        </w:rPr>
        <w:t>.</w:t>
      </w:r>
    </w:p>
    <w:p w:rsidR="001E0D6C" w:rsidRPr="001E0D6C" w:rsidRDefault="001E0D6C" w:rsidP="001E0D6C">
      <w:pPr>
        <w:spacing w:after="0" w:line="360" w:lineRule="auto"/>
        <w:ind w:firstLine="709"/>
        <w:contextualSpacing/>
        <w:jc w:val="both"/>
        <w:rPr>
          <w:rFonts w:ascii="Times New Roman" w:eastAsia="Times New Roman" w:hAnsi="Times New Roman" w:cs="Times New Roman"/>
          <w:noProof/>
          <w:sz w:val="28"/>
          <w:szCs w:val="28"/>
          <w:lang w:val="fr-FR" w:eastAsia="ru-RU"/>
        </w:rPr>
      </w:pPr>
      <w:r w:rsidRPr="001E0D6C">
        <w:rPr>
          <w:rFonts w:ascii="Times New Roman" w:eastAsia="Times New Roman" w:hAnsi="Times New Roman" w:cs="Times New Roman"/>
          <w:noProof/>
          <w:sz w:val="28"/>
          <w:szCs w:val="28"/>
          <w:lang w:val="fr-FR" w:eastAsia="ru-RU"/>
        </w:rPr>
        <w:t xml:space="preserve">13. Relevés lents – </w:t>
      </w:r>
      <w:r w:rsidRPr="001E0D6C">
        <w:rPr>
          <w:rFonts w:ascii="Times New Roman" w:eastAsia="Times New Roman" w:hAnsi="Times New Roman" w:cs="Times New Roman"/>
          <w:noProof/>
          <w:sz w:val="28"/>
          <w:szCs w:val="28"/>
          <w:lang w:eastAsia="ru-RU"/>
        </w:rPr>
        <w:t>в</w:t>
      </w:r>
      <w:r w:rsidRPr="001E0D6C">
        <w:rPr>
          <w:rFonts w:ascii="Times New Roman" w:eastAsia="Times New Roman" w:hAnsi="Times New Roman" w:cs="Times New Roman"/>
          <w:noProof/>
          <w:sz w:val="28"/>
          <w:szCs w:val="28"/>
          <w:lang w:val="fr-FR" w:eastAsia="ru-RU"/>
        </w:rPr>
        <w:t xml:space="preserve"> </w:t>
      </w:r>
      <w:r w:rsidRPr="001E0D6C">
        <w:rPr>
          <w:rFonts w:ascii="Times New Roman" w:eastAsia="Times New Roman" w:hAnsi="Times New Roman" w:cs="Times New Roman"/>
          <w:noProof/>
          <w:sz w:val="28"/>
          <w:szCs w:val="28"/>
          <w:lang w:eastAsia="ru-RU"/>
        </w:rPr>
        <w:t>позах</w:t>
      </w:r>
      <w:r w:rsidRPr="001E0D6C">
        <w:rPr>
          <w:rFonts w:ascii="Times New Roman" w:eastAsia="Times New Roman" w:hAnsi="Times New Roman" w:cs="Times New Roman"/>
          <w:noProof/>
          <w:sz w:val="28"/>
          <w:szCs w:val="28"/>
          <w:lang w:val="fr-FR" w:eastAsia="ru-RU"/>
        </w:rPr>
        <w:t xml:space="preserve"> croisé, effaceé </w:t>
      </w:r>
      <w:r w:rsidRPr="001E0D6C">
        <w:rPr>
          <w:rFonts w:ascii="Times New Roman" w:eastAsia="Times New Roman" w:hAnsi="Times New Roman" w:cs="Times New Roman"/>
          <w:noProof/>
          <w:sz w:val="28"/>
          <w:szCs w:val="28"/>
          <w:lang w:eastAsia="ru-RU"/>
        </w:rPr>
        <w:t>вперед</w:t>
      </w:r>
      <w:r w:rsidRPr="001E0D6C">
        <w:rPr>
          <w:rFonts w:ascii="Times New Roman" w:eastAsia="Times New Roman" w:hAnsi="Times New Roman" w:cs="Times New Roman"/>
          <w:noProof/>
          <w:sz w:val="28"/>
          <w:szCs w:val="28"/>
          <w:lang w:val="fr-FR" w:eastAsia="ru-RU"/>
        </w:rPr>
        <w:t xml:space="preserve"> </w:t>
      </w:r>
      <w:r w:rsidRPr="001E0D6C">
        <w:rPr>
          <w:rFonts w:ascii="Times New Roman" w:eastAsia="Times New Roman" w:hAnsi="Times New Roman" w:cs="Times New Roman"/>
          <w:noProof/>
          <w:sz w:val="28"/>
          <w:szCs w:val="28"/>
          <w:lang w:eastAsia="ru-RU"/>
        </w:rPr>
        <w:t>и</w:t>
      </w:r>
      <w:r w:rsidRPr="001E0D6C">
        <w:rPr>
          <w:rFonts w:ascii="Times New Roman" w:eastAsia="Times New Roman" w:hAnsi="Times New Roman" w:cs="Times New Roman"/>
          <w:noProof/>
          <w:sz w:val="28"/>
          <w:szCs w:val="28"/>
          <w:lang w:val="fr-FR" w:eastAsia="ru-RU"/>
        </w:rPr>
        <w:t xml:space="preserve"> </w:t>
      </w:r>
      <w:r w:rsidRPr="001E0D6C">
        <w:rPr>
          <w:rFonts w:ascii="Times New Roman" w:eastAsia="Times New Roman" w:hAnsi="Times New Roman" w:cs="Times New Roman"/>
          <w:noProof/>
          <w:sz w:val="28"/>
          <w:szCs w:val="28"/>
          <w:lang w:eastAsia="ru-RU"/>
        </w:rPr>
        <w:t>назад</w:t>
      </w:r>
      <w:r w:rsidRPr="001E0D6C">
        <w:rPr>
          <w:rFonts w:ascii="Times New Roman" w:eastAsia="Times New Roman" w:hAnsi="Times New Roman" w:cs="Times New Roman"/>
          <w:noProof/>
          <w:sz w:val="28"/>
          <w:szCs w:val="28"/>
          <w:lang w:val="fr-FR" w:eastAsia="ru-RU"/>
        </w:rPr>
        <w:t>.</w:t>
      </w:r>
    </w:p>
    <w:p w:rsidR="001E0D6C" w:rsidRPr="001E0D6C" w:rsidRDefault="001E0D6C" w:rsidP="001E0D6C">
      <w:pPr>
        <w:spacing w:after="0" w:line="360" w:lineRule="auto"/>
        <w:ind w:firstLine="709"/>
        <w:contextualSpacing/>
        <w:jc w:val="both"/>
        <w:rPr>
          <w:rFonts w:ascii="Times New Roman" w:eastAsia="Times New Roman" w:hAnsi="Times New Roman" w:cs="Times New Roman"/>
          <w:noProof/>
          <w:sz w:val="28"/>
          <w:szCs w:val="28"/>
          <w:lang w:val="fr-FR" w:eastAsia="ru-RU"/>
        </w:rPr>
      </w:pPr>
      <w:r w:rsidRPr="001E0D6C">
        <w:rPr>
          <w:rFonts w:ascii="Times New Roman" w:eastAsia="Times New Roman" w:hAnsi="Times New Roman" w:cs="Times New Roman"/>
          <w:noProof/>
          <w:sz w:val="28"/>
          <w:szCs w:val="28"/>
          <w:lang w:val="fr-FR" w:eastAsia="ru-RU"/>
        </w:rPr>
        <w:t>1</w:t>
      </w:r>
      <w:r w:rsidRPr="001E0D6C">
        <w:rPr>
          <w:rFonts w:ascii="Times New Roman" w:eastAsia="Times New Roman" w:hAnsi="Times New Roman" w:cs="Times New Roman"/>
          <w:noProof/>
          <w:sz w:val="28"/>
          <w:szCs w:val="28"/>
          <w:lang w:val="en-US" w:eastAsia="ru-RU"/>
        </w:rPr>
        <w:t>4</w:t>
      </w:r>
      <w:r w:rsidRPr="001E0D6C">
        <w:rPr>
          <w:rFonts w:ascii="Times New Roman" w:eastAsia="Times New Roman" w:hAnsi="Times New Roman" w:cs="Times New Roman"/>
          <w:noProof/>
          <w:sz w:val="28"/>
          <w:szCs w:val="28"/>
          <w:lang w:val="fr-FR" w:eastAsia="ru-RU"/>
        </w:rPr>
        <w:t>. Battements développés – en face.</w:t>
      </w:r>
    </w:p>
    <w:p w:rsidR="001E0D6C" w:rsidRPr="001E0D6C" w:rsidRDefault="001E0D6C" w:rsidP="001E0D6C">
      <w:pPr>
        <w:spacing w:after="0" w:line="360" w:lineRule="auto"/>
        <w:ind w:firstLine="709"/>
        <w:contextualSpacing/>
        <w:jc w:val="both"/>
        <w:rPr>
          <w:rFonts w:ascii="Times New Roman" w:eastAsia="Times New Roman" w:hAnsi="Times New Roman" w:cs="Times New Roman"/>
          <w:noProof/>
          <w:sz w:val="28"/>
          <w:szCs w:val="28"/>
          <w:lang w:val="fr-FR" w:eastAsia="ru-RU"/>
        </w:rPr>
      </w:pPr>
      <w:r w:rsidRPr="001E0D6C">
        <w:rPr>
          <w:rFonts w:ascii="Times New Roman" w:eastAsia="Times New Roman" w:hAnsi="Times New Roman" w:cs="Times New Roman"/>
          <w:noProof/>
          <w:sz w:val="28"/>
          <w:szCs w:val="28"/>
          <w:lang w:val="fr-FR" w:eastAsia="ru-RU"/>
        </w:rPr>
        <w:t>1</w:t>
      </w:r>
      <w:r w:rsidRPr="001E0D6C">
        <w:rPr>
          <w:rFonts w:ascii="Times New Roman" w:eastAsia="Times New Roman" w:hAnsi="Times New Roman" w:cs="Times New Roman"/>
          <w:noProof/>
          <w:sz w:val="28"/>
          <w:szCs w:val="28"/>
          <w:lang w:val="en-US" w:eastAsia="ru-RU"/>
        </w:rPr>
        <w:t>5</w:t>
      </w:r>
      <w:r w:rsidRPr="001E0D6C">
        <w:rPr>
          <w:rFonts w:ascii="Times New Roman" w:eastAsia="Times New Roman" w:hAnsi="Times New Roman" w:cs="Times New Roman"/>
          <w:noProof/>
          <w:sz w:val="28"/>
          <w:szCs w:val="28"/>
          <w:lang w:val="fr-FR" w:eastAsia="ru-RU"/>
        </w:rPr>
        <w:t>. Grand battements jetés:</w:t>
      </w:r>
    </w:p>
    <w:p w:rsidR="001E0D6C" w:rsidRPr="001E0D6C" w:rsidRDefault="001E0D6C" w:rsidP="001E0D6C">
      <w:pPr>
        <w:spacing w:after="0" w:line="360" w:lineRule="auto"/>
        <w:ind w:firstLine="709"/>
        <w:contextualSpacing/>
        <w:jc w:val="both"/>
        <w:rPr>
          <w:rFonts w:ascii="Times New Roman" w:eastAsia="Times New Roman" w:hAnsi="Times New Roman" w:cs="Times New Roman"/>
          <w:noProof/>
          <w:sz w:val="28"/>
          <w:szCs w:val="28"/>
          <w:lang w:val="en-US" w:eastAsia="ru-RU"/>
        </w:rPr>
      </w:pPr>
      <w:r w:rsidRPr="001E0D6C">
        <w:rPr>
          <w:rFonts w:ascii="Times New Roman" w:eastAsia="Times New Roman" w:hAnsi="Times New Roman" w:cs="Times New Roman"/>
          <w:noProof/>
          <w:sz w:val="28"/>
          <w:szCs w:val="28"/>
          <w:lang w:val="fr-FR" w:eastAsia="ru-RU"/>
        </w:rPr>
        <w:t xml:space="preserve"> - </w:t>
      </w:r>
      <w:r w:rsidRPr="001E0D6C">
        <w:rPr>
          <w:rFonts w:ascii="Times New Roman" w:eastAsia="Times New Roman" w:hAnsi="Times New Roman" w:cs="Times New Roman"/>
          <w:noProof/>
          <w:sz w:val="28"/>
          <w:szCs w:val="28"/>
          <w:lang w:eastAsia="ru-RU"/>
        </w:rPr>
        <w:t>в</w:t>
      </w:r>
      <w:r w:rsidRPr="001E0D6C">
        <w:rPr>
          <w:rFonts w:ascii="Times New Roman" w:eastAsia="Times New Roman" w:hAnsi="Times New Roman" w:cs="Times New Roman"/>
          <w:noProof/>
          <w:sz w:val="28"/>
          <w:szCs w:val="28"/>
          <w:lang w:val="fr-FR" w:eastAsia="ru-RU"/>
        </w:rPr>
        <w:t xml:space="preserve"> </w:t>
      </w:r>
      <w:r w:rsidRPr="001E0D6C">
        <w:rPr>
          <w:rFonts w:ascii="Times New Roman" w:eastAsia="Times New Roman" w:hAnsi="Times New Roman" w:cs="Times New Roman"/>
          <w:noProof/>
          <w:sz w:val="28"/>
          <w:szCs w:val="28"/>
          <w:lang w:eastAsia="ru-RU"/>
        </w:rPr>
        <w:t>позах</w:t>
      </w:r>
      <w:r w:rsidRPr="001E0D6C">
        <w:rPr>
          <w:rFonts w:ascii="Times New Roman" w:eastAsia="Times New Roman" w:hAnsi="Times New Roman" w:cs="Times New Roman"/>
          <w:noProof/>
          <w:sz w:val="28"/>
          <w:szCs w:val="28"/>
          <w:lang w:val="en-US" w:eastAsia="ru-RU"/>
        </w:rPr>
        <w:t>,</w:t>
      </w:r>
    </w:p>
    <w:p w:rsidR="001E0D6C" w:rsidRPr="001E0D6C" w:rsidRDefault="001E0D6C" w:rsidP="001E0D6C">
      <w:pPr>
        <w:spacing w:after="0" w:line="360" w:lineRule="auto"/>
        <w:ind w:firstLine="709"/>
        <w:contextualSpacing/>
        <w:jc w:val="both"/>
        <w:rPr>
          <w:rFonts w:ascii="Times New Roman" w:eastAsia="Times New Roman" w:hAnsi="Times New Roman" w:cs="Times New Roman"/>
          <w:noProof/>
          <w:sz w:val="28"/>
          <w:szCs w:val="28"/>
          <w:lang w:val="fr-FR" w:eastAsia="ru-RU"/>
        </w:rPr>
      </w:pPr>
      <w:r w:rsidRPr="001E0D6C">
        <w:rPr>
          <w:rFonts w:ascii="Times New Roman" w:eastAsia="Times New Roman" w:hAnsi="Times New Roman" w:cs="Times New Roman"/>
          <w:noProof/>
          <w:sz w:val="28"/>
          <w:szCs w:val="28"/>
          <w:lang w:val="fr-FR" w:eastAsia="ru-RU"/>
        </w:rPr>
        <w:t xml:space="preserve"> - pointé en face.</w:t>
      </w:r>
    </w:p>
    <w:p w:rsidR="001E0D6C" w:rsidRPr="001E0D6C" w:rsidRDefault="001E0D6C" w:rsidP="001E0D6C">
      <w:pPr>
        <w:spacing w:after="0" w:line="360" w:lineRule="auto"/>
        <w:ind w:firstLine="709"/>
        <w:contextualSpacing/>
        <w:jc w:val="both"/>
        <w:rPr>
          <w:rFonts w:ascii="Times New Roman" w:eastAsia="Times New Roman" w:hAnsi="Times New Roman" w:cs="Times New Roman"/>
          <w:noProof/>
          <w:sz w:val="28"/>
          <w:szCs w:val="28"/>
          <w:lang w:eastAsia="ru-RU"/>
        </w:rPr>
      </w:pPr>
      <w:r w:rsidRPr="001E0D6C">
        <w:rPr>
          <w:rFonts w:ascii="Times New Roman" w:eastAsia="Times New Roman" w:hAnsi="Times New Roman" w:cs="Times New Roman"/>
          <w:noProof/>
          <w:sz w:val="28"/>
          <w:szCs w:val="28"/>
          <w:lang w:eastAsia="ru-RU"/>
        </w:rPr>
        <w:t xml:space="preserve">16. </w:t>
      </w:r>
      <w:r w:rsidRPr="001E0D6C">
        <w:rPr>
          <w:rFonts w:ascii="Times New Roman" w:eastAsia="Times New Roman" w:hAnsi="Times New Roman" w:cs="Times New Roman"/>
          <w:noProof/>
          <w:sz w:val="28"/>
          <w:szCs w:val="28"/>
          <w:lang w:val="fr-FR" w:eastAsia="ru-RU"/>
        </w:rPr>
        <w:t>Relev</w:t>
      </w:r>
      <w:r w:rsidRPr="001E0D6C">
        <w:rPr>
          <w:rFonts w:ascii="Times New Roman" w:eastAsia="Times New Roman" w:hAnsi="Times New Roman" w:cs="Times New Roman"/>
          <w:noProof/>
          <w:sz w:val="28"/>
          <w:szCs w:val="28"/>
          <w:lang w:eastAsia="ru-RU"/>
        </w:rPr>
        <w:t>é</w:t>
      </w:r>
      <w:r w:rsidRPr="001E0D6C">
        <w:rPr>
          <w:rFonts w:ascii="Times New Roman" w:eastAsia="Times New Roman" w:hAnsi="Times New Roman" w:cs="Times New Roman"/>
          <w:noProof/>
          <w:sz w:val="28"/>
          <w:szCs w:val="28"/>
          <w:lang w:val="fr-FR" w:eastAsia="ru-RU"/>
        </w:rPr>
        <w:t>s</w:t>
      </w:r>
      <w:r w:rsidRPr="001E0D6C">
        <w:rPr>
          <w:rFonts w:ascii="Times New Roman" w:eastAsia="Times New Roman" w:hAnsi="Times New Roman" w:cs="Times New Roman"/>
          <w:noProof/>
          <w:sz w:val="28"/>
          <w:szCs w:val="28"/>
          <w:lang w:eastAsia="ru-RU"/>
        </w:rPr>
        <w:t xml:space="preserve"> на полупальцы: по </w:t>
      </w:r>
      <w:r w:rsidRPr="001E0D6C">
        <w:rPr>
          <w:rFonts w:ascii="Times New Roman" w:eastAsia="Times New Roman" w:hAnsi="Times New Roman" w:cs="Times New Roman"/>
          <w:noProof/>
          <w:sz w:val="28"/>
          <w:szCs w:val="28"/>
          <w:lang w:val="en-US" w:eastAsia="ru-RU"/>
        </w:rPr>
        <w:t>I</w:t>
      </w:r>
      <w:r w:rsidRPr="001E0D6C">
        <w:rPr>
          <w:rFonts w:ascii="Times New Roman" w:eastAsia="Times New Roman" w:hAnsi="Times New Roman" w:cs="Times New Roman"/>
          <w:noProof/>
          <w:sz w:val="28"/>
          <w:szCs w:val="28"/>
          <w:lang w:eastAsia="ru-RU"/>
        </w:rPr>
        <w:t xml:space="preserve">, </w:t>
      </w:r>
      <w:r w:rsidRPr="001E0D6C">
        <w:rPr>
          <w:rFonts w:ascii="Times New Roman" w:eastAsia="Times New Roman" w:hAnsi="Times New Roman" w:cs="Times New Roman"/>
          <w:noProof/>
          <w:sz w:val="28"/>
          <w:szCs w:val="28"/>
          <w:lang w:val="en-US" w:eastAsia="ru-RU"/>
        </w:rPr>
        <w:t>II</w:t>
      </w:r>
      <w:r w:rsidRPr="001E0D6C">
        <w:rPr>
          <w:rFonts w:ascii="Times New Roman" w:eastAsia="Times New Roman" w:hAnsi="Times New Roman" w:cs="Times New Roman"/>
          <w:noProof/>
          <w:sz w:val="28"/>
          <w:szCs w:val="28"/>
          <w:lang w:eastAsia="ru-RU"/>
        </w:rPr>
        <w:t xml:space="preserve">, </w:t>
      </w:r>
      <w:r w:rsidRPr="001E0D6C">
        <w:rPr>
          <w:rFonts w:ascii="Times New Roman" w:eastAsia="Times New Roman" w:hAnsi="Times New Roman" w:cs="Times New Roman"/>
          <w:noProof/>
          <w:sz w:val="28"/>
          <w:szCs w:val="28"/>
          <w:lang w:val="en-US" w:eastAsia="ru-RU"/>
        </w:rPr>
        <w:t>VI</w:t>
      </w:r>
      <w:r w:rsidRPr="001E0D6C">
        <w:rPr>
          <w:rFonts w:ascii="Times New Roman" w:eastAsia="Times New Roman" w:hAnsi="Times New Roman" w:cs="Times New Roman"/>
          <w:noProof/>
          <w:sz w:val="28"/>
          <w:szCs w:val="28"/>
          <w:lang w:eastAsia="ru-RU"/>
        </w:rPr>
        <w:t xml:space="preserve"> позициям.</w:t>
      </w:r>
    </w:p>
    <w:p w:rsidR="001E0D6C" w:rsidRPr="001E0D6C" w:rsidRDefault="001E0D6C" w:rsidP="001E0D6C">
      <w:pPr>
        <w:spacing w:after="0" w:line="360" w:lineRule="auto"/>
        <w:ind w:firstLine="709"/>
        <w:contextualSpacing/>
        <w:jc w:val="both"/>
        <w:rPr>
          <w:rFonts w:ascii="Times New Roman" w:eastAsia="Times New Roman" w:hAnsi="Times New Roman" w:cs="Times New Roman"/>
          <w:noProof/>
          <w:sz w:val="28"/>
          <w:szCs w:val="28"/>
          <w:lang w:eastAsia="ru-RU"/>
        </w:rPr>
      </w:pPr>
      <w:r w:rsidRPr="001E0D6C">
        <w:rPr>
          <w:rFonts w:ascii="Times New Roman" w:eastAsia="Times New Roman" w:hAnsi="Times New Roman" w:cs="Times New Roman"/>
          <w:noProof/>
          <w:sz w:val="28"/>
          <w:szCs w:val="28"/>
          <w:lang w:eastAsia="ru-RU"/>
        </w:rPr>
        <w:t xml:space="preserve">17. Позы </w:t>
      </w:r>
      <w:r w:rsidRPr="001E0D6C">
        <w:rPr>
          <w:rFonts w:ascii="Times New Roman" w:eastAsia="Times New Roman" w:hAnsi="Times New Roman" w:cs="Times New Roman"/>
          <w:noProof/>
          <w:sz w:val="28"/>
          <w:szCs w:val="28"/>
          <w:lang w:val="fr-FR" w:eastAsia="ru-RU"/>
        </w:rPr>
        <w:t>crois</w:t>
      </w:r>
      <w:r w:rsidRPr="001E0D6C">
        <w:rPr>
          <w:rFonts w:ascii="Times New Roman" w:eastAsia="Times New Roman" w:hAnsi="Times New Roman" w:cs="Times New Roman"/>
          <w:noProof/>
          <w:sz w:val="28"/>
          <w:szCs w:val="28"/>
          <w:lang w:eastAsia="ru-RU"/>
        </w:rPr>
        <w:t xml:space="preserve">é, </w:t>
      </w:r>
      <w:r w:rsidRPr="001E0D6C">
        <w:rPr>
          <w:rFonts w:ascii="Times New Roman" w:eastAsia="Times New Roman" w:hAnsi="Times New Roman" w:cs="Times New Roman"/>
          <w:noProof/>
          <w:sz w:val="28"/>
          <w:szCs w:val="28"/>
          <w:lang w:val="fr-FR" w:eastAsia="ru-RU"/>
        </w:rPr>
        <w:t>efface</w:t>
      </w:r>
      <w:r w:rsidRPr="001E0D6C">
        <w:rPr>
          <w:rFonts w:ascii="Times New Roman" w:eastAsia="Times New Roman" w:hAnsi="Times New Roman" w:cs="Times New Roman"/>
          <w:noProof/>
          <w:sz w:val="28"/>
          <w:szCs w:val="28"/>
          <w:lang w:eastAsia="ru-RU"/>
        </w:rPr>
        <w:t>é вперед и назад.</w:t>
      </w:r>
    </w:p>
    <w:p w:rsidR="001E0D6C" w:rsidRPr="001E0D6C" w:rsidRDefault="001E0D6C" w:rsidP="001E0D6C">
      <w:pPr>
        <w:spacing w:after="0" w:line="360" w:lineRule="auto"/>
        <w:contextualSpacing/>
        <w:jc w:val="center"/>
        <w:rPr>
          <w:rFonts w:ascii="Times New Roman" w:eastAsia="Times New Roman" w:hAnsi="Times New Roman" w:cs="Times New Roman"/>
          <w:i/>
          <w:noProof/>
          <w:sz w:val="28"/>
          <w:szCs w:val="28"/>
          <w:lang w:eastAsia="ru-RU"/>
        </w:rPr>
      </w:pPr>
      <w:r w:rsidRPr="001E0D6C">
        <w:rPr>
          <w:rFonts w:ascii="Times New Roman" w:eastAsia="Times New Roman" w:hAnsi="Times New Roman" w:cs="Times New Roman"/>
          <w:i/>
          <w:noProof/>
          <w:sz w:val="28"/>
          <w:szCs w:val="28"/>
          <w:lang w:eastAsia="ru-RU"/>
        </w:rPr>
        <w:t>Середина</w:t>
      </w:r>
    </w:p>
    <w:p w:rsidR="001E0D6C" w:rsidRPr="001E0D6C" w:rsidRDefault="001E0D6C" w:rsidP="00DE3FF3">
      <w:pPr>
        <w:widowControl w:val="0"/>
        <w:numPr>
          <w:ilvl w:val="0"/>
          <w:numId w:val="124"/>
        </w:numPr>
        <w:tabs>
          <w:tab w:val="left" w:pos="993"/>
        </w:tabs>
        <w:suppressAutoHyphens/>
        <w:autoSpaceDN w:val="0"/>
        <w:spacing w:after="0" w:line="360" w:lineRule="auto"/>
        <w:ind w:left="0" w:firstLine="709"/>
        <w:contextualSpacing/>
        <w:jc w:val="both"/>
        <w:textAlignment w:val="baseline"/>
        <w:rPr>
          <w:rFonts w:ascii="Times New Roman" w:eastAsia="Times New Roman" w:hAnsi="Times New Roman" w:cs="Times New Roman"/>
          <w:noProof/>
          <w:sz w:val="28"/>
          <w:szCs w:val="28"/>
          <w:lang w:eastAsia="ru-RU"/>
        </w:rPr>
      </w:pPr>
      <w:r w:rsidRPr="001E0D6C">
        <w:rPr>
          <w:rFonts w:ascii="Times New Roman" w:eastAsia="Times New Roman" w:hAnsi="Times New Roman" w:cs="Times New Roman"/>
          <w:noProof/>
          <w:sz w:val="28"/>
          <w:szCs w:val="28"/>
          <w:lang w:val="fr-FR" w:eastAsia="ru-RU"/>
        </w:rPr>
        <w:t>Battements</w:t>
      </w:r>
      <w:r w:rsidRPr="001E0D6C">
        <w:rPr>
          <w:rFonts w:ascii="Times New Roman" w:eastAsia="Times New Roman" w:hAnsi="Times New Roman" w:cs="Times New Roman"/>
          <w:noProof/>
          <w:sz w:val="28"/>
          <w:szCs w:val="28"/>
          <w:lang w:eastAsia="ru-RU"/>
        </w:rPr>
        <w:t xml:space="preserve"> </w:t>
      </w:r>
      <w:r w:rsidRPr="001E0D6C">
        <w:rPr>
          <w:rFonts w:ascii="Times New Roman" w:eastAsia="Times New Roman" w:hAnsi="Times New Roman" w:cs="Times New Roman"/>
          <w:noProof/>
          <w:sz w:val="28"/>
          <w:szCs w:val="28"/>
          <w:lang w:val="fr-FR" w:eastAsia="ru-RU"/>
        </w:rPr>
        <w:t>tendus</w:t>
      </w:r>
      <w:r w:rsidRPr="001E0D6C">
        <w:rPr>
          <w:rFonts w:ascii="Times New Roman" w:eastAsia="Times New Roman" w:hAnsi="Times New Roman" w:cs="Times New Roman"/>
          <w:noProof/>
          <w:sz w:val="28"/>
          <w:szCs w:val="28"/>
          <w:lang w:eastAsia="ru-RU"/>
        </w:rPr>
        <w:t xml:space="preserve"> по </w:t>
      </w:r>
      <w:r w:rsidRPr="001E0D6C">
        <w:rPr>
          <w:rFonts w:ascii="Times New Roman" w:eastAsia="Times New Roman" w:hAnsi="Times New Roman" w:cs="Times New Roman"/>
          <w:noProof/>
          <w:sz w:val="28"/>
          <w:szCs w:val="28"/>
          <w:lang w:val="fr-FR" w:eastAsia="ru-RU"/>
        </w:rPr>
        <w:t>V</w:t>
      </w:r>
      <w:r w:rsidRPr="001E0D6C">
        <w:rPr>
          <w:rFonts w:ascii="Times New Roman" w:eastAsia="Times New Roman" w:hAnsi="Times New Roman" w:cs="Times New Roman"/>
          <w:noProof/>
          <w:sz w:val="28"/>
          <w:szCs w:val="28"/>
          <w:lang w:eastAsia="ru-RU"/>
        </w:rPr>
        <w:t xml:space="preserve"> позиции – в позе </w:t>
      </w:r>
      <w:r w:rsidRPr="001E0D6C">
        <w:rPr>
          <w:rFonts w:ascii="Times New Roman" w:eastAsia="Times New Roman" w:hAnsi="Times New Roman" w:cs="Times New Roman"/>
          <w:noProof/>
          <w:sz w:val="28"/>
          <w:szCs w:val="28"/>
          <w:lang w:val="en-US" w:eastAsia="ru-RU"/>
        </w:rPr>
        <w:t>efface</w:t>
      </w:r>
      <w:r w:rsidRPr="001E0D6C">
        <w:rPr>
          <w:rFonts w:ascii="Times New Roman" w:eastAsia="Times New Roman" w:hAnsi="Times New Roman" w:cs="Times New Roman"/>
          <w:noProof/>
          <w:sz w:val="28"/>
          <w:szCs w:val="28"/>
          <w:lang w:eastAsia="ru-RU"/>
        </w:rPr>
        <w:t xml:space="preserve">é вперед и назад по </w:t>
      </w:r>
      <w:r w:rsidRPr="001E0D6C">
        <w:rPr>
          <w:rFonts w:ascii="Times New Roman" w:eastAsia="Times New Roman" w:hAnsi="Times New Roman" w:cs="Times New Roman"/>
          <w:noProof/>
          <w:sz w:val="28"/>
          <w:szCs w:val="28"/>
          <w:lang w:val="en-US" w:eastAsia="ru-RU"/>
        </w:rPr>
        <w:t>II</w:t>
      </w:r>
      <w:r w:rsidRPr="001E0D6C">
        <w:rPr>
          <w:rFonts w:ascii="Times New Roman" w:eastAsia="Times New Roman" w:hAnsi="Times New Roman" w:cs="Times New Roman"/>
          <w:noProof/>
          <w:sz w:val="28"/>
          <w:szCs w:val="28"/>
          <w:lang w:eastAsia="ru-RU"/>
        </w:rPr>
        <w:t xml:space="preserve"> позиции без перехода и с переходом с ноги на ногу, в позах </w:t>
      </w:r>
      <w:r w:rsidRPr="001E0D6C">
        <w:rPr>
          <w:rFonts w:ascii="Times New Roman" w:eastAsia="Times New Roman" w:hAnsi="Times New Roman" w:cs="Times New Roman"/>
          <w:noProof/>
          <w:sz w:val="28"/>
          <w:szCs w:val="28"/>
          <w:lang w:val="en-US" w:eastAsia="ru-RU"/>
        </w:rPr>
        <w:t>I</w:t>
      </w:r>
      <w:r w:rsidRPr="001E0D6C">
        <w:rPr>
          <w:rFonts w:ascii="Times New Roman" w:eastAsia="Times New Roman" w:hAnsi="Times New Roman" w:cs="Times New Roman"/>
          <w:noProof/>
          <w:sz w:val="28"/>
          <w:szCs w:val="28"/>
          <w:lang w:eastAsia="ru-RU"/>
        </w:rPr>
        <w:t xml:space="preserve">, </w:t>
      </w:r>
      <w:r w:rsidRPr="001E0D6C">
        <w:rPr>
          <w:rFonts w:ascii="Times New Roman" w:eastAsia="Times New Roman" w:hAnsi="Times New Roman" w:cs="Times New Roman"/>
          <w:noProof/>
          <w:sz w:val="28"/>
          <w:szCs w:val="28"/>
          <w:lang w:val="en-US" w:eastAsia="ru-RU"/>
        </w:rPr>
        <w:t>III</w:t>
      </w:r>
      <w:r w:rsidRPr="001E0D6C">
        <w:rPr>
          <w:rFonts w:ascii="Times New Roman" w:eastAsia="Times New Roman" w:hAnsi="Times New Roman" w:cs="Times New Roman"/>
          <w:noProof/>
          <w:sz w:val="28"/>
          <w:szCs w:val="28"/>
          <w:lang w:eastAsia="ru-RU"/>
        </w:rPr>
        <w:t xml:space="preserve"> </w:t>
      </w:r>
      <w:r w:rsidRPr="001E0D6C">
        <w:rPr>
          <w:rFonts w:ascii="Times New Roman" w:eastAsia="Times New Roman" w:hAnsi="Times New Roman" w:cs="Times New Roman"/>
          <w:noProof/>
          <w:sz w:val="28"/>
          <w:szCs w:val="28"/>
          <w:lang w:val="en-US" w:eastAsia="ru-RU"/>
        </w:rPr>
        <w:t>arabesgue</w:t>
      </w:r>
      <w:r w:rsidRPr="001E0D6C">
        <w:rPr>
          <w:rFonts w:ascii="Times New Roman" w:eastAsia="Times New Roman" w:hAnsi="Times New Roman" w:cs="Times New Roman"/>
          <w:noProof/>
          <w:sz w:val="28"/>
          <w:szCs w:val="28"/>
          <w:lang w:eastAsia="ru-RU"/>
        </w:rPr>
        <w:t>.</w:t>
      </w:r>
    </w:p>
    <w:p w:rsidR="001E0D6C" w:rsidRPr="001E0D6C" w:rsidRDefault="001E0D6C" w:rsidP="00DE3FF3">
      <w:pPr>
        <w:widowControl w:val="0"/>
        <w:numPr>
          <w:ilvl w:val="0"/>
          <w:numId w:val="124"/>
        </w:numPr>
        <w:tabs>
          <w:tab w:val="left" w:pos="993"/>
        </w:tabs>
        <w:suppressAutoHyphens/>
        <w:autoSpaceDN w:val="0"/>
        <w:spacing w:after="0" w:line="360" w:lineRule="auto"/>
        <w:ind w:left="0" w:firstLine="709"/>
        <w:contextualSpacing/>
        <w:jc w:val="both"/>
        <w:textAlignment w:val="baseline"/>
        <w:rPr>
          <w:rFonts w:ascii="Times New Roman" w:eastAsia="Times New Roman" w:hAnsi="Times New Roman" w:cs="Times New Roman"/>
          <w:noProof/>
          <w:sz w:val="28"/>
          <w:szCs w:val="28"/>
          <w:lang w:val="fr-FR" w:eastAsia="ru-RU"/>
        </w:rPr>
      </w:pPr>
      <w:r w:rsidRPr="001E0D6C">
        <w:rPr>
          <w:rFonts w:ascii="Times New Roman" w:eastAsia="Times New Roman" w:hAnsi="Times New Roman" w:cs="Times New Roman"/>
          <w:noProof/>
          <w:sz w:val="28"/>
          <w:szCs w:val="28"/>
          <w:lang w:val="fr-FR" w:eastAsia="ru-RU"/>
        </w:rPr>
        <w:t>Battements tendus jetés:</w:t>
      </w:r>
    </w:p>
    <w:p w:rsidR="001E0D6C" w:rsidRPr="001E0D6C" w:rsidRDefault="001E0D6C" w:rsidP="001E0D6C">
      <w:pPr>
        <w:spacing w:after="0" w:line="360" w:lineRule="auto"/>
        <w:ind w:firstLine="709"/>
        <w:contextualSpacing/>
        <w:jc w:val="both"/>
        <w:rPr>
          <w:rFonts w:ascii="Times New Roman" w:eastAsia="Times New Roman" w:hAnsi="Times New Roman" w:cs="Times New Roman"/>
          <w:noProof/>
          <w:sz w:val="28"/>
          <w:szCs w:val="28"/>
          <w:lang w:eastAsia="ru-RU"/>
        </w:rPr>
      </w:pPr>
      <w:r w:rsidRPr="001E0D6C">
        <w:rPr>
          <w:rFonts w:ascii="Times New Roman" w:eastAsia="Times New Roman" w:hAnsi="Times New Roman" w:cs="Times New Roman"/>
          <w:noProof/>
          <w:sz w:val="28"/>
          <w:szCs w:val="28"/>
          <w:lang w:eastAsia="ru-RU"/>
        </w:rPr>
        <w:lastRenderedPageBreak/>
        <w:t xml:space="preserve"> – в позе </w:t>
      </w:r>
      <w:r w:rsidRPr="001E0D6C">
        <w:rPr>
          <w:rFonts w:ascii="Times New Roman" w:eastAsia="Times New Roman" w:hAnsi="Times New Roman" w:cs="Times New Roman"/>
          <w:noProof/>
          <w:sz w:val="28"/>
          <w:szCs w:val="28"/>
          <w:lang w:val="fr-FR" w:eastAsia="ru-RU"/>
        </w:rPr>
        <w:t>efface</w:t>
      </w:r>
      <w:r w:rsidRPr="001E0D6C">
        <w:rPr>
          <w:rFonts w:ascii="Times New Roman" w:eastAsia="Times New Roman" w:hAnsi="Times New Roman" w:cs="Times New Roman"/>
          <w:noProof/>
          <w:sz w:val="28"/>
          <w:szCs w:val="28"/>
          <w:lang w:eastAsia="ru-RU"/>
        </w:rPr>
        <w:t>é вперед и назад,</w:t>
      </w:r>
    </w:p>
    <w:p w:rsidR="001E0D6C" w:rsidRPr="001E0D6C" w:rsidRDefault="001E0D6C" w:rsidP="001E0D6C">
      <w:pPr>
        <w:spacing w:after="0" w:line="360" w:lineRule="auto"/>
        <w:ind w:left="709"/>
        <w:contextualSpacing/>
        <w:jc w:val="both"/>
        <w:rPr>
          <w:rFonts w:ascii="Times New Roman" w:eastAsia="Times New Roman" w:hAnsi="Times New Roman" w:cs="Times New Roman"/>
          <w:noProof/>
          <w:sz w:val="28"/>
          <w:szCs w:val="28"/>
          <w:lang w:val="en-US" w:eastAsia="ru-RU"/>
        </w:rPr>
      </w:pPr>
      <w:r w:rsidRPr="001E0D6C">
        <w:rPr>
          <w:rFonts w:ascii="Times New Roman" w:eastAsia="Times New Roman" w:hAnsi="Times New Roman" w:cs="Times New Roman"/>
          <w:noProof/>
          <w:sz w:val="28"/>
          <w:szCs w:val="28"/>
          <w:lang w:val="en-US" w:eastAsia="ru-RU"/>
        </w:rPr>
        <w:t xml:space="preserve">- </w:t>
      </w:r>
      <w:r w:rsidRPr="001E0D6C">
        <w:rPr>
          <w:rFonts w:ascii="Times New Roman" w:eastAsia="Times New Roman" w:hAnsi="Times New Roman" w:cs="Times New Roman"/>
          <w:noProof/>
          <w:sz w:val="28"/>
          <w:szCs w:val="28"/>
          <w:lang w:eastAsia="ru-RU"/>
        </w:rPr>
        <w:t>в</w:t>
      </w:r>
      <w:r w:rsidRPr="001E0D6C">
        <w:rPr>
          <w:rFonts w:ascii="Times New Roman" w:eastAsia="Times New Roman" w:hAnsi="Times New Roman" w:cs="Times New Roman"/>
          <w:noProof/>
          <w:sz w:val="28"/>
          <w:szCs w:val="28"/>
          <w:lang w:val="en-US" w:eastAsia="ru-RU"/>
        </w:rPr>
        <w:t xml:space="preserve"> </w:t>
      </w:r>
      <w:r w:rsidRPr="001E0D6C">
        <w:rPr>
          <w:rFonts w:ascii="Times New Roman" w:eastAsia="Times New Roman" w:hAnsi="Times New Roman" w:cs="Times New Roman"/>
          <w:noProof/>
          <w:sz w:val="28"/>
          <w:szCs w:val="28"/>
          <w:lang w:eastAsia="ru-RU"/>
        </w:rPr>
        <w:t>позах</w:t>
      </w:r>
      <w:r w:rsidRPr="001E0D6C">
        <w:rPr>
          <w:rFonts w:ascii="Times New Roman" w:eastAsia="Times New Roman" w:hAnsi="Times New Roman" w:cs="Times New Roman"/>
          <w:noProof/>
          <w:sz w:val="28"/>
          <w:szCs w:val="28"/>
          <w:lang w:val="en-US" w:eastAsia="ru-RU"/>
        </w:rPr>
        <w:t xml:space="preserve"> I, III arabesgue.</w:t>
      </w:r>
    </w:p>
    <w:p w:rsidR="001E0D6C" w:rsidRPr="001E0D6C" w:rsidRDefault="001E0D6C" w:rsidP="001E0D6C">
      <w:pPr>
        <w:spacing w:after="0" w:line="360" w:lineRule="auto"/>
        <w:ind w:firstLine="709"/>
        <w:jc w:val="both"/>
        <w:rPr>
          <w:rFonts w:ascii="Times New Roman" w:eastAsia="Times New Roman" w:hAnsi="Times New Roman" w:cs="Times New Roman"/>
          <w:noProof/>
          <w:sz w:val="28"/>
          <w:szCs w:val="28"/>
          <w:lang w:val="fr-FR" w:eastAsia="ru-RU"/>
        </w:rPr>
      </w:pPr>
      <w:r w:rsidRPr="001E0D6C">
        <w:rPr>
          <w:rFonts w:ascii="Times New Roman" w:eastAsia="Times New Roman" w:hAnsi="Times New Roman" w:cs="Times New Roman"/>
          <w:noProof/>
          <w:sz w:val="28"/>
          <w:szCs w:val="28"/>
          <w:lang w:val="en-US" w:eastAsia="ru-RU"/>
        </w:rPr>
        <w:t>3</w:t>
      </w:r>
      <w:r w:rsidRPr="001E0D6C">
        <w:rPr>
          <w:rFonts w:ascii="Times New Roman" w:eastAsia="Times New Roman" w:hAnsi="Times New Roman" w:cs="Times New Roman"/>
          <w:noProof/>
          <w:sz w:val="28"/>
          <w:szCs w:val="28"/>
          <w:lang w:val="fr-FR" w:eastAsia="ru-RU"/>
        </w:rPr>
        <w:t>.</w:t>
      </w:r>
      <w:r w:rsidRPr="001E0D6C">
        <w:rPr>
          <w:rFonts w:ascii="Times New Roman" w:eastAsia="Times New Roman" w:hAnsi="Times New Roman" w:cs="Times New Roman"/>
          <w:noProof/>
          <w:sz w:val="28"/>
          <w:szCs w:val="28"/>
          <w:lang w:val="en-US" w:eastAsia="ru-RU"/>
        </w:rPr>
        <w:t xml:space="preserve"> </w:t>
      </w:r>
      <w:r w:rsidRPr="001E0D6C">
        <w:rPr>
          <w:rFonts w:ascii="Times New Roman" w:eastAsia="Times New Roman" w:hAnsi="Times New Roman" w:cs="Times New Roman"/>
          <w:noProof/>
          <w:sz w:val="28"/>
          <w:szCs w:val="28"/>
          <w:lang w:val="fr-FR" w:eastAsia="ru-RU"/>
        </w:rPr>
        <w:t>Temps lié par terre c port de bras.</w:t>
      </w:r>
    </w:p>
    <w:p w:rsidR="001E0D6C" w:rsidRPr="001E0D6C" w:rsidRDefault="001E0D6C" w:rsidP="001E0D6C">
      <w:pPr>
        <w:tabs>
          <w:tab w:val="left" w:pos="426"/>
        </w:tabs>
        <w:spacing w:after="0" w:line="360" w:lineRule="auto"/>
        <w:ind w:firstLine="709"/>
        <w:contextualSpacing/>
        <w:jc w:val="both"/>
        <w:rPr>
          <w:rFonts w:ascii="Times New Roman" w:eastAsia="Times New Roman" w:hAnsi="Times New Roman" w:cs="Times New Roman"/>
          <w:noProof/>
          <w:sz w:val="28"/>
          <w:szCs w:val="28"/>
          <w:lang w:eastAsia="ru-RU"/>
        </w:rPr>
      </w:pPr>
      <w:r w:rsidRPr="001E0D6C">
        <w:rPr>
          <w:rFonts w:ascii="Times New Roman" w:eastAsia="Times New Roman" w:hAnsi="Times New Roman" w:cs="Times New Roman"/>
          <w:noProof/>
          <w:sz w:val="28"/>
          <w:szCs w:val="28"/>
          <w:lang w:eastAsia="ru-RU"/>
        </w:rPr>
        <w:t>4. Вальс в три па:</w:t>
      </w:r>
    </w:p>
    <w:p w:rsidR="001E0D6C" w:rsidRPr="001E0D6C" w:rsidRDefault="001E0D6C" w:rsidP="001E0D6C">
      <w:pPr>
        <w:tabs>
          <w:tab w:val="left" w:pos="426"/>
        </w:tabs>
        <w:spacing w:after="0" w:line="360" w:lineRule="auto"/>
        <w:ind w:firstLine="709"/>
        <w:contextualSpacing/>
        <w:jc w:val="both"/>
        <w:rPr>
          <w:rFonts w:ascii="Times New Roman" w:eastAsia="Times New Roman" w:hAnsi="Times New Roman" w:cs="Times New Roman"/>
          <w:noProof/>
          <w:sz w:val="28"/>
          <w:szCs w:val="28"/>
          <w:lang w:eastAsia="ru-RU"/>
        </w:rPr>
      </w:pPr>
      <w:r w:rsidRPr="001E0D6C">
        <w:rPr>
          <w:rFonts w:ascii="Times New Roman" w:eastAsia="Times New Roman" w:hAnsi="Times New Roman" w:cs="Times New Roman"/>
          <w:noProof/>
          <w:sz w:val="28"/>
          <w:szCs w:val="28"/>
          <w:lang w:eastAsia="ru-RU"/>
        </w:rPr>
        <w:t xml:space="preserve">- с </w:t>
      </w:r>
      <w:r w:rsidRPr="001E0D6C">
        <w:rPr>
          <w:rFonts w:ascii="Times New Roman" w:eastAsia="Times New Roman" w:hAnsi="Times New Roman" w:cs="Times New Roman"/>
          <w:noProof/>
          <w:sz w:val="28"/>
          <w:szCs w:val="28"/>
          <w:lang w:val="en-US" w:eastAsia="ru-RU"/>
        </w:rPr>
        <w:t>pas</w:t>
      </w:r>
      <w:r w:rsidRPr="001E0D6C">
        <w:rPr>
          <w:rFonts w:ascii="Times New Roman" w:eastAsia="Times New Roman" w:hAnsi="Times New Roman" w:cs="Times New Roman"/>
          <w:noProof/>
          <w:sz w:val="28"/>
          <w:szCs w:val="28"/>
          <w:lang w:eastAsia="ru-RU"/>
        </w:rPr>
        <w:t xml:space="preserve"> </w:t>
      </w:r>
      <w:r w:rsidRPr="001E0D6C">
        <w:rPr>
          <w:rFonts w:ascii="Times New Roman" w:eastAsia="Times New Roman" w:hAnsi="Times New Roman" w:cs="Times New Roman"/>
          <w:noProof/>
          <w:sz w:val="28"/>
          <w:szCs w:val="28"/>
          <w:lang w:val="en-US" w:eastAsia="ru-RU"/>
        </w:rPr>
        <w:t>de</w:t>
      </w:r>
      <w:r w:rsidRPr="001E0D6C">
        <w:rPr>
          <w:rFonts w:ascii="Times New Roman" w:eastAsia="Times New Roman" w:hAnsi="Times New Roman" w:cs="Times New Roman"/>
          <w:noProof/>
          <w:sz w:val="28"/>
          <w:szCs w:val="28"/>
          <w:lang w:eastAsia="ru-RU"/>
        </w:rPr>
        <w:t xml:space="preserve"> </w:t>
      </w:r>
      <w:r w:rsidRPr="001E0D6C">
        <w:rPr>
          <w:rFonts w:ascii="Times New Roman" w:eastAsia="Times New Roman" w:hAnsi="Times New Roman" w:cs="Times New Roman"/>
          <w:noProof/>
          <w:sz w:val="28"/>
          <w:szCs w:val="28"/>
          <w:lang w:val="en-US" w:eastAsia="ru-RU"/>
        </w:rPr>
        <w:t>basgue</w:t>
      </w:r>
      <w:r w:rsidRPr="001E0D6C">
        <w:rPr>
          <w:rFonts w:ascii="Times New Roman" w:eastAsia="Times New Roman" w:hAnsi="Times New Roman" w:cs="Times New Roman"/>
          <w:noProof/>
          <w:sz w:val="28"/>
          <w:szCs w:val="28"/>
          <w:lang w:eastAsia="ru-RU"/>
        </w:rPr>
        <w:t>,</w:t>
      </w:r>
    </w:p>
    <w:p w:rsidR="001E0D6C" w:rsidRPr="001E0D6C" w:rsidRDefault="001E0D6C" w:rsidP="001E0D6C">
      <w:pPr>
        <w:tabs>
          <w:tab w:val="left" w:pos="426"/>
        </w:tabs>
        <w:spacing w:after="0" w:line="360" w:lineRule="auto"/>
        <w:ind w:firstLine="709"/>
        <w:contextualSpacing/>
        <w:jc w:val="both"/>
        <w:rPr>
          <w:rFonts w:ascii="Times New Roman" w:eastAsia="Times New Roman" w:hAnsi="Times New Roman" w:cs="Times New Roman"/>
          <w:noProof/>
          <w:sz w:val="28"/>
          <w:szCs w:val="28"/>
          <w:lang w:eastAsia="ru-RU"/>
        </w:rPr>
      </w:pPr>
      <w:r w:rsidRPr="001E0D6C">
        <w:rPr>
          <w:rFonts w:ascii="Times New Roman" w:eastAsia="Times New Roman" w:hAnsi="Times New Roman" w:cs="Times New Roman"/>
          <w:noProof/>
          <w:sz w:val="28"/>
          <w:szCs w:val="28"/>
          <w:lang w:eastAsia="ru-RU"/>
        </w:rPr>
        <w:t xml:space="preserve">- переход  до-за-до, </w:t>
      </w:r>
    </w:p>
    <w:p w:rsidR="001E0D6C" w:rsidRPr="001E0D6C" w:rsidRDefault="001E0D6C" w:rsidP="001E0D6C">
      <w:pPr>
        <w:tabs>
          <w:tab w:val="left" w:pos="426"/>
        </w:tabs>
        <w:spacing w:after="0" w:line="360" w:lineRule="auto"/>
        <w:ind w:firstLine="709"/>
        <w:contextualSpacing/>
        <w:jc w:val="both"/>
        <w:rPr>
          <w:rFonts w:ascii="Times New Roman" w:eastAsia="Times New Roman" w:hAnsi="Times New Roman" w:cs="Times New Roman"/>
          <w:noProof/>
          <w:sz w:val="28"/>
          <w:szCs w:val="28"/>
          <w:lang w:eastAsia="ru-RU"/>
        </w:rPr>
      </w:pPr>
      <w:r w:rsidRPr="001E0D6C">
        <w:rPr>
          <w:rFonts w:ascii="Times New Roman" w:eastAsia="Times New Roman" w:hAnsi="Times New Roman" w:cs="Times New Roman"/>
          <w:noProof/>
          <w:sz w:val="28"/>
          <w:szCs w:val="28"/>
          <w:lang w:eastAsia="ru-RU"/>
        </w:rPr>
        <w:t xml:space="preserve">- вальс с вращением вправо и влево.  </w:t>
      </w:r>
    </w:p>
    <w:p w:rsidR="001E0D6C" w:rsidRPr="001E0D6C" w:rsidRDefault="001E0D6C" w:rsidP="001E0D6C">
      <w:pPr>
        <w:tabs>
          <w:tab w:val="left" w:pos="426"/>
        </w:tabs>
        <w:spacing w:after="0" w:line="360" w:lineRule="auto"/>
        <w:ind w:firstLine="709"/>
        <w:contextualSpacing/>
        <w:jc w:val="both"/>
        <w:rPr>
          <w:rFonts w:ascii="Times New Roman" w:eastAsia="Times New Roman" w:hAnsi="Times New Roman" w:cs="Times New Roman"/>
          <w:noProof/>
          <w:sz w:val="28"/>
          <w:szCs w:val="28"/>
          <w:lang w:eastAsia="ru-RU"/>
        </w:rPr>
      </w:pPr>
      <w:r w:rsidRPr="001E0D6C">
        <w:rPr>
          <w:rFonts w:ascii="Times New Roman" w:eastAsia="Times New Roman" w:hAnsi="Times New Roman" w:cs="Times New Roman"/>
          <w:noProof/>
          <w:sz w:val="28"/>
          <w:szCs w:val="28"/>
          <w:lang w:eastAsia="ru-RU"/>
        </w:rPr>
        <w:t xml:space="preserve">5. Реверанс </w:t>
      </w:r>
      <w:r w:rsidRPr="001E0D6C">
        <w:rPr>
          <w:rFonts w:ascii="Times New Roman" w:eastAsia="Times New Roman" w:hAnsi="Times New Roman" w:cs="Times New Roman"/>
          <w:noProof/>
          <w:sz w:val="28"/>
          <w:szCs w:val="28"/>
          <w:lang w:val="en-US" w:eastAsia="ru-RU"/>
        </w:rPr>
        <w:t>XVI</w:t>
      </w:r>
      <w:r w:rsidRPr="001E0D6C">
        <w:rPr>
          <w:rFonts w:ascii="Times New Roman" w:eastAsia="Times New Roman" w:hAnsi="Times New Roman" w:cs="Times New Roman"/>
          <w:noProof/>
          <w:sz w:val="28"/>
          <w:szCs w:val="28"/>
          <w:lang w:eastAsia="ru-RU"/>
        </w:rPr>
        <w:t xml:space="preserve"> века.</w:t>
      </w:r>
    </w:p>
    <w:p w:rsidR="001E0D6C" w:rsidRPr="001E0D6C" w:rsidRDefault="001E0D6C" w:rsidP="001E0D6C">
      <w:pPr>
        <w:tabs>
          <w:tab w:val="left" w:pos="426"/>
        </w:tabs>
        <w:spacing w:after="0" w:line="360" w:lineRule="auto"/>
        <w:ind w:firstLine="709"/>
        <w:contextualSpacing/>
        <w:jc w:val="both"/>
        <w:rPr>
          <w:rFonts w:ascii="Times New Roman" w:eastAsia="Times New Roman" w:hAnsi="Times New Roman" w:cs="Times New Roman"/>
          <w:noProof/>
          <w:sz w:val="28"/>
          <w:szCs w:val="28"/>
          <w:lang w:eastAsia="ru-RU"/>
        </w:rPr>
      </w:pPr>
      <w:r w:rsidRPr="001E0D6C">
        <w:rPr>
          <w:rFonts w:ascii="Times New Roman" w:eastAsia="Times New Roman" w:hAnsi="Times New Roman" w:cs="Times New Roman"/>
          <w:noProof/>
          <w:sz w:val="28"/>
          <w:szCs w:val="28"/>
          <w:lang w:eastAsia="ru-RU"/>
        </w:rPr>
        <w:t>6. Павана.</w:t>
      </w:r>
    </w:p>
    <w:p w:rsidR="001E0D6C" w:rsidRPr="001E0D6C" w:rsidRDefault="001E0D6C" w:rsidP="001E0D6C">
      <w:pPr>
        <w:tabs>
          <w:tab w:val="left" w:pos="426"/>
        </w:tabs>
        <w:spacing w:after="0" w:line="360" w:lineRule="auto"/>
        <w:ind w:firstLine="709"/>
        <w:contextualSpacing/>
        <w:jc w:val="both"/>
        <w:rPr>
          <w:rFonts w:ascii="Times New Roman" w:eastAsia="Times New Roman" w:hAnsi="Times New Roman" w:cs="Times New Roman"/>
          <w:noProof/>
          <w:sz w:val="28"/>
          <w:szCs w:val="28"/>
          <w:lang w:eastAsia="ru-RU"/>
        </w:rPr>
      </w:pPr>
      <w:r w:rsidRPr="001E0D6C">
        <w:rPr>
          <w:rFonts w:ascii="Times New Roman" w:eastAsia="Times New Roman" w:hAnsi="Times New Roman" w:cs="Times New Roman"/>
          <w:noProof/>
          <w:sz w:val="28"/>
          <w:szCs w:val="28"/>
          <w:lang w:eastAsia="ru-RU"/>
        </w:rPr>
        <w:t>7. Крестьянский бранль и светский бранль.</w:t>
      </w:r>
    </w:p>
    <w:p w:rsidR="001E0D6C" w:rsidRPr="001E0D6C" w:rsidRDefault="001E0D6C" w:rsidP="001E0D6C">
      <w:pPr>
        <w:tabs>
          <w:tab w:val="left" w:pos="426"/>
        </w:tabs>
        <w:spacing w:after="0" w:line="360" w:lineRule="auto"/>
        <w:ind w:firstLine="709"/>
        <w:contextualSpacing/>
        <w:jc w:val="both"/>
        <w:rPr>
          <w:rFonts w:ascii="Times New Roman" w:eastAsia="Times New Roman" w:hAnsi="Times New Roman" w:cs="Times New Roman"/>
          <w:noProof/>
          <w:sz w:val="28"/>
          <w:szCs w:val="28"/>
          <w:lang w:eastAsia="ru-RU"/>
        </w:rPr>
      </w:pPr>
      <w:r w:rsidRPr="001E0D6C">
        <w:rPr>
          <w:rFonts w:ascii="Times New Roman" w:eastAsia="Times New Roman" w:hAnsi="Times New Roman" w:cs="Times New Roman"/>
          <w:noProof/>
          <w:sz w:val="28"/>
          <w:szCs w:val="28"/>
          <w:lang w:eastAsia="ru-RU"/>
        </w:rPr>
        <w:t>8. Медленный вальс:</w:t>
      </w:r>
    </w:p>
    <w:p w:rsidR="001E0D6C" w:rsidRPr="001E0D6C" w:rsidRDefault="001E0D6C" w:rsidP="001E0D6C">
      <w:pPr>
        <w:tabs>
          <w:tab w:val="left" w:pos="426"/>
        </w:tabs>
        <w:spacing w:after="0" w:line="360" w:lineRule="auto"/>
        <w:ind w:firstLine="709"/>
        <w:contextualSpacing/>
        <w:jc w:val="both"/>
        <w:rPr>
          <w:rFonts w:ascii="Times New Roman" w:eastAsia="Times New Roman" w:hAnsi="Times New Roman" w:cs="Times New Roman"/>
          <w:noProof/>
          <w:sz w:val="28"/>
          <w:szCs w:val="28"/>
          <w:lang w:eastAsia="ru-RU"/>
        </w:rPr>
      </w:pPr>
      <w:r w:rsidRPr="001E0D6C">
        <w:rPr>
          <w:rFonts w:ascii="Times New Roman" w:eastAsia="Times New Roman" w:hAnsi="Times New Roman" w:cs="Times New Roman"/>
          <w:noProof/>
          <w:sz w:val="28"/>
          <w:szCs w:val="28"/>
          <w:lang w:eastAsia="ru-RU"/>
        </w:rPr>
        <w:t>- правый поворот, левый поворот,</w:t>
      </w:r>
    </w:p>
    <w:p w:rsidR="001E0D6C" w:rsidRPr="001E0D6C" w:rsidRDefault="001E0D6C" w:rsidP="001E0D6C">
      <w:pPr>
        <w:tabs>
          <w:tab w:val="left" w:pos="426"/>
        </w:tabs>
        <w:spacing w:after="0" w:line="360" w:lineRule="auto"/>
        <w:ind w:firstLine="709"/>
        <w:contextualSpacing/>
        <w:jc w:val="both"/>
        <w:rPr>
          <w:rFonts w:ascii="Times New Roman" w:eastAsia="Times New Roman" w:hAnsi="Times New Roman" w:cs="Times New Roman"/>
          <w:noProof/>
          <w:sz w:val="28"/>
          <w:szCs w:val="28"/>
          <w:lang w:eastAsia="ru-RU"/>
        </w:rPr>
      </w:pPr>
      <w:r w:rsidRPr="001E0D6C">
        <w:rPr>
          <w:rFonts w:ascii="Times New Roman" w:eastAsia="Times New Roman" w:hAnsi="Times New Roman" w:cs="Times New Roman"/>
          <w:noProof/>
          <w:sz w:val="28"/>
          <w:szCs w:val="28"/>
          <w:lang w:eastAsia="ru-RU"/>
        </w:rPr>
        <w:t>- открытая перемена вперед и назад.</w:t>
      </w:r>
    </w:p>
    <w:p w:rsidR="001E0D6C" w:rsidRPr="001E0D6C" w:rsidRDefault="001E0D6C" w:rsidP="001E0D6C">
      <w:pPr>
        <w:tabs>
          <w:tab w:val="left" w:pos="426"/>
        </w:tabs>
        <w:spacing w:after="0" w:line="360" w:lineRule="auto"/>
        <w:ind w:firstLine="709"/>
        <w:contextualSpacing/>
        <w:jc w:val="both"/>
        <w:rPr>
          <w:rFonts w:ascii="Times New Roman" w:eastAsia="Times New Roman" w:hAnsi="Times New Roman" w:cs="Times New Roman"/>
          <w:noProof/>
          <w:sz w:val="28"/>
          <w:szCs w:val="28"/>
          <w:lang w:eastAsia="ru-RU"/>
        </w:rPr>
      </w:pPr>
      <w:r w:rsidRPr="001E0D6C">
        <w:rPr>
          <w:rFonts w:ascii="Times New Roman" w:eastAsia="Times New Roman" w:hAnsi="Times New Roman" w:cs="Times New Roman"/>
          <w:noProof/>
          <w:sz w:val="28"/>
          <w:szCs w:val="28"/>
          <w:lang w:eastAsia="ru-RU"/>
        </w:rPr>
        <w:t>9. Алеман (вальс втроем).</w:t>
      </w:r>
    </w:p>
    <w:p w:rsidR="001E0D6C" w:rsidRPr="001E0D6C" w:rsidRDefault="001E0D6C" w:rsidP="001E0D6C">
      <w:pPr>
        <w:tabs>
          <w:tab w:val="left" w:pos="426"/>
        </w:tabs>
        <w:spacing w:after="0" w:line="360" w:lineRule="auto"/>
        <w:ind w:firstLine="709"/>
        <w:contextualSpacing/>
        <w:jc w:val="both"/>
        <w:rPr>
          <w:rFonts w:ascii="Times New Roman" w:eastAsia="Times New Roman" w:hAnsi="Times New Roman" w:cs="Times New Roman"/>
          <w:noProof/>
          <w:sz w:val="28"/>
          <w:szCs w:val="28"/>
          <w:lang w:eastAsia="ru-RU"/>
        </w:rPr>
      </w:pPr>
      <w:r w:rsidRPr="001E0D6C">
        <w:rPr>
          <w:rFonts w:ascii="Times New Roman" w:eastAsia="Times New Roman" w:hAnsi="Times New Roman" w:cs="Times New Roman"/>
          <w:noProof/>
          <w:sz w:val="28"/>
          <w:szCs w:val="28"/>
          <w:lang w:eastAsia="ru-RU"/>
        </w:rPr>
        <w:t>10. Танцы в ритме фокстрота и танго.</w:t>
      </w:r>
    </w:p>
    <w:p w:rsidR="001E0D6C" w:rsidRPr="001E0D6C" w:rsidRDefault="001E0D6C" w:rsidP="00DE3FF3">
      <w:pPr>
        <w:widowControl w:val="0"/>
        <w:numPr>
          <w:ilvl w:val="0"/>
          <w:numId w:val="129"/>
        </w:numPr>
        <w:suppressAutoHyphens/>
        <w:autoSpaceDN w:val="0"/>
        <w:spacing w:after="240" w:line="360" w:lineRule="auto"/>
        <w:ind w:left="0" w:firstLine="0"/>
        <w:contextualSpacing/>
        <w:jc w:val="center"/>
        <w:textAlignment w:val="baseline"/>
        <w:rPr>
          <w:rFonts w:ascii="Times New Roman" w:eastAsia="Andale Sans UI" w:hAnsi="Times New Roman" w:cs="Tahoma"/>
          <w:b/>
          <w:kern w:val="3"/>
          <w:sz w:val="28"/>
          <w:szCs w:val="28"/>
          <w:lang w:bidi="en-US"/>
        </w:rPr>
      </w:pPr>
      <w:r w:rsidRPr="001E0D6C">
        <w:rPr>
          <w:rFonts w:ascii="Times New Roman" w:eastAsia="Andale Sans UI" w:hAnsi="Times New Roman" w:cs="Tahoma"/>
          <w:b/>
          <w:kern w:val="3"/>
          <w:sz w:val="28"/>
          <w:szCs w:val="28"/>
          <w:lang w:bidi="en-US"/>
        </w:rPr>
        <w:t>ТРЕБОВАНИЯ К УРОВНЮ ПОДГОТОВКИ УЧАЩИХСЯ</w:t>
      </w:r>
    </w:p>
    <w:p w:rsidR="001E0D6C" w:rsidRPr="001E0D6C" w:rsidRDefault="001E0D6C" w:rsidP="00DE3FF3">
      <w:pPr>
        <w:widowControl w:val="0"/>
        <w:numPr>
          <w:ilvl w:val="0"/>
          <w:numId w:val="134"/>
        </w:numPr>
        <w:tabs>
          <w:tab w:val="left" w:pos="1080"/>
        </w:tabs>
        <w:suppressAutoHyphens/>
        <w:autoSpaceDN w:val="0"/>
        <w:spacing w:after="0" w:line="360" w:lineRule="auto"/>
        <w:ind w:left="0" w:firstLine="720"/>
        <w:jc w:val="both"/>
        <w:textAlignment w:val="baseline"/>
        <w:rPr>
          <w:rFonts w:ascii="Times New Roman" w:eastAsia="Andale Sans UI" w:hAnsi="Times New Roman" w:cs="Tahoma"/>
          <w:kern w:val="3"/>
          <w:sz w:val="28"/>
          <w:szCs w:val="28"/>
          <w:lang w:bidi="en-US"/>
        </w:rPr>
      </w:pPr>
      <w:r w:rsidRPr="001E0D6C">
        <w:rPr>
          <w:rFonts w:ascii="Times New Roman" w:eastAsia="Andale Sans UI" w:hAnsi="Times New Roman" w:cs="Tahoma"/>
          <w:kern w:val="3"/>
          <w:sz w:val="28"/>
          <w:szCs w:val="28"/>
          <w:lang w:bidi="en-US"/>
        </w:rPr>
        <w:t>знание основной терминологии в области хореографического искусства;</w:t>
      </w:r>
    </w:p>
    <w:p w:rsidR="001E0D6C" w:rsidRPr="001E0D6C" w:rsidRDefault="001E0D6C" w:rsidP="00DE3FF3">
      <w:pPr>
        <w:widowControl w:val="0"/>
        <w:numPr>
          <w:ilvl w:val="0"/>
          <w:numId w:val="134"/>
        </w:numPr>
        <w:tabs>
          <w:tab w:val="left" w:pos="1080"/>
        </w:tabs>
        <w:suppressAutoHyphens/>
        <w:autoSpaceDN w:val="0"/>
        <w:spacing w:after="0" w:line="360" w:lineRule="auto"/>
        <w:ind w:left="0" w:firstLine="720"/>
        <w:jc w:val="both"/>
        <w:textAlignment w:val="baseline"/>
        <w:rPr>
          <w:rFonts w:ascii="Times New Roman" w:eastAsia="Andale Sans UI" w:hAnsi="Times New Roman" w:cs="Tahoma"/>
          <w:kern w:val="3"/>
          <w:sz w:val="28"/>
          <w:szCs w:val="28"/>
          <w:lang w:bidi="en-US"/>
        </w:rPr>
      </w:pPr>
      <w:r w:rsidRPr="001E0D6C">
        <w:rPr>
          <w:rFonts w:ascii="Times New Roman" w:eastAsia="Andale Sans UI" w:hAnsi="Times New Roman" w:cs="Tahoma"/>
          <w:kern w:val="3"/>
          <w:sz w:val="28"/>
          <w:szCs w:val="28"/>
          <w:lang w:bidi="en-US"/>
        </w:rPr>
        <w:t xml:space="preserve">знание элементов и основных комбинаций классического, народного сценического и историко-бытового танцев; </w:t>
      </w:r>
    </w:p>
    <w:p w:rsidR="001E0D6C" w:rsidRPr="001E0D6C" w:rsidRDefault="001E0D6C" w:rsidP="00DE3FF3">
      <w:pPr>
        <w:widowControl w:val="0"/>
        <w:numPr>
          <w:ilvl w:val="0"/>
          <w:numId w:val="134"/>
        </w:numPr>
        <w:tabs>
          <w:tab w:val="left" w:pos="1080"/>
        </w:tabs>
        <w:suppressAutoHyphens/>
        <w:autoSpaceDN w:val="0"/>
        <w:spacing w:after="0" w:line="360" w:lineRule="auto"/>
        <w:ind w:left="0" w:firstLine="720"/>
        <w:jc w:val="both"/>
        <w:textAlignment w:val="baseline"/>
        <w:rPr>
          <w:rFonts w:ascii="Times New Roman" w:eastAsia="Andale Sans UI" w:hAnsi="Times New Roman" w:cs="Tahoma"/>
          <w:kern w:val="3"/>
          <w:sz w:val="28"/>
          <w:szCs w:val="28"/>
          <w:lang w:bidi="en-US"/>
        </w:rPr>
      </w:pPr>
      <w:r w:rsidRPr="001E0D6C">
        <w:rPr>
          <w:rFonts w:ascii="Times New Roman" w:eastAsia="Andale Sans UI" w:hAnsi="Times New Roman" w:cs="Tahoma"/>
          <w:kern w:val="3"/>
          <w:sz w:val="28"/>
          <w:szCs w:val="28"/>
          <w:lang w:bidi="en-US"/>
        </w:rPr>
        <w:t>знание средств художественной выразительности при создании образа в танцевальном жанре;</w:t>
      </w:r>
    </w:p>
    <w:p w:rsidR="001E0D6C" w:rsidRPr="001E0D6C" w:rsidRDefault="001E0D6C" w:rsidP="00DE3FF3">
      <w:pPr>
        <w:widowControl w:val="0"/>
        <w:numPr>
          <w:ilvl w:val="0"/>
          <w:numId w:val="134"/>
        </w:numPr>
        <w:tabs>
          <w:tab w:val="left" w:pos="1080"/>
        </w:tabs>
        <w:suppressAutoHyphens/>
        <w:autoSpaceDN w:val="0"/>
        <w:spacing w:after="0" w:line="360" w:lineRule="auto"/>
        <w:ind w:left="0" w:firstLine="720"/>
        <w:jc w:val="both"/>
        <w:textAlignment w:val="baseline"/>
        <w:rPr>
          <w:rFonts w:ascii="Times New Roman" w:eastAsia="Andale Sans UI" w:hAnsi="Times New Roman" w:cs="Tahoma"/>
          <w:kern w:val="3"/>
          <w:sz w:val="28"/>
          <w:szCs w:val="28"/>
          <w:lang w:bidi="en-US"/>
        </w:rPr>
      </w:pPr>
      <w:r w:rsidRPr="001E0D6C">
        <w:rPr>
          <w:rFonts w:ascii="Times New Roman" w:eastAsia="Andale Sans UI" w:hAnsi="Times New Roman" w:cs="Tahoma"/>
          <w:kern w:val="3"/>
          <w:sz w:val="28"/>
          <w:szCs w:val="28"/>
          <w:lang w:bidi="en-US"/>
        </w:rPr>
        <w:lastRenderedPageBreak/>
        <w:t>знание принципов взаимодействия музыкальных и танцевальных выразительных средств;</w:t>
      </w:r>
    </w:p>
    <w:p w:rsidR="001E0D6C" w:rsidRPr="001E0D6C" w:rsidRDefault="001E0D6C" w:rsidP="00DE3FF3">
      <w:pPr>
        <w:widowControl w:val="0"/>
        <w:numPr>
          <w:ilvl w:val="0"/>
          <w:numId w:val="134"/>
        </w:numPr>
        <w:tabs>
          <w:tab w:val="left" w:pos="1080"/>
        </w:tabs>
        <w:suppressAutoHyphens/>
        <w:autoSpaceDN w:val="0"/>
        <w:spacing w:after="0" w:line="360" w:lineRule="auto"/>
        <w:ind w:left="0" w:firstLine="720"/>
        <w:jc w:val="both"/>
        <w:textAlignment w:val="baseline"/>
        <w:rPr>
          <w:rFonts w:ascii="Times New Roman" w:eastAsia="Andale Sans UI" w:hAnsi="Times New Roman" w:cs="Tahoma"/>
          <w:kern w:val="3"/>
          <w:sz w:val="28"/>
          <w:szCs w:val="28"/>
          <w:lang w:bidi="en-US"/>
        </w:rPr>
      </w:pPr>
      <w:r w:rsidRPr="001E0D6C">
        <w:rPr>
          <w:rFonts w:ascii="Times New Roman" w:eastAsia="Andale Sans UI" w:hAnsi="Times New Roman" w:cs="Tahoma"/>
          <w:kern w:val="3"/>
          <w:sz w:val="28"/>
          <w:szCs w:val="28"/>
          <w:lang w:bidi="en-US"/>
        </w:rPr>
        <w:t>умение исполнять элементы и основные комбинации классического, народного сценического и историко-бытового танцев;</w:t>
      </w:r>
    </w:p>
    <w:p w:rsidR="001E0D6C" w:rsidRPr="001E0D6C" w:rsidRDefault="001E0D6C" w:rsidP="00DE3FF3">
      <w:pPr>
        <w:widowControl w:val="0"/>
        <w:numPr>
          <w:ilvl w:val="0"/>
          <w:numId w:val="134"/>
        </w:numPr>
        <w:tabs>
          <w:tab w:val="left" w:pos="1080"/>
        </w:tabs>
        <w:suppressAutoHyphens/>
        <w:autoSpaceDN w:val="0"/>
        <w:spacing w:after="0" w:line="360" w:lineRule="auto"/>
        <w:ind w:left="0" w:firstLine="720"/>
        <w:jc w:val="both"/>
        <w:textAlignment w:val="baseline"/>
        <w:rPr>
          <w:rFonts w:ascii="Times New Roman" w:eastAsia="Andale Sans UI" w:hAnsi="Times New Roman" w:cs="Tahoma"/>
          <w:kern w:val="3"/>
          <w:sz w:val="28"/>
          <w:szCs w:val="28"/>
          <w:lang w:bidi="en-US"/>
        </w:rPr>
      </w:pPr>
      <w:r w:rsidRPr="001E0D6C">
        <w:rPr>
          <w:rFonts w:ascii="Times New Roman" w:eastAsia="Andale Sans UI" w:hAnsi="Times New Roman" w:cs="Tahoma"/>
          <w:kern w:val="3"/>
          <w:sz w:val="28"/>
          <w:szCs w:val="28"/>
          <w:lang w:bidi="en-US"/>
        </w:rPr>
        <w:t>умение запоминать и воспроизводить танцевальный текст;</w:t>
      </w:r>
    </w:p>
    <w:p w:rsidR="001E0D6C" w:rsidRPr="001E0D6C" w:rsidRDefault="001E0D6C" w:rsidP="00DE3FF3">
      <w:pPr>
        <w:widowControl w:val="0"/>
        <w:numPr>
          <w:ilvl w:val="0"/>
          <w:numId w:val="134"/>
        </w:numPr>
        <w:tabs>
          <w:tab w:val="left" w:pos="1080"/>
        </w:tabs>
        <w:suppressAutoHyphens/>
        <w:autoSpaceDN w:val="0"/>
        <w:spacing w:after="0" w:line="360" w:lineRule="auto"/>
        <w:ind w:left="0" w:firstLine="720"/>
        <w:jc w:val="both"/>
        <w:textAlignment w:val="baseline"/>
        <w:rPr>
          <w:rFonts w:ascii="Times New Roman" w:eastAsia="Andale Sans UI" w:hAnsi="Times New Roman" w:cs="Tahoma"/>
          <w:kern w:val="3"/>
          <w:sz w:val="28"/>
          <w:szCs w:val="28"/>
          <w:lang w:bidi="en-US"/>
        </w:rPr>
      </w:pPr>
      <w:r w:rsidRPr="001E0D6C">
        <w:rPr>
          <w:rFonts w:ascii="Times New Roman" w:eastAsia="Andale Sans UI" w:hAnsi="Times New Roman" w:cs="Tahoma"/>
          <w:kern w:val="3"/>
          <w:sz w:val="28"/>
          <w:szCs w:val="28"/>
          <w:lang w:bidi="en-US"/>
        </w:rPr>
        <w:t>навыки по применению упражнений с целью преодоления технических трудностей;</w:t>
      </w:r>
    </w:p>
    <w:p w:rsidR="001E0D6C" w:rsidRPr="001E0D6C" w:rsidRDefault="001E0D6C" w:rsidP="00DE3FF3">
      <w:pPr>
        <w:widowControl w:val="0"/>
        <w:numPr>
          <w:ilvl w:val="0"/>
          <w:numId w:val="133"/>
        </w:numPr>
        <w:tabs>
          <w:tab w:val="num" w:pos="0"/>
          <w:tab w:val="left" w:pos="1080"/>
        </w:tabs>
        <w:suppressAutoHyphens/>
        <w:autoSpaceDN w:val="0"/>
        <w:spacing w:after="0" w:line="360" w:lineRule="auto"/>
        <w:ind w:left="0" w:firstLine="720"/>
        <w:jc w:val="both"/>
        <w:textAlignment w:val="baseline"/>
        <w:rPr>
          <w:rFonts w:ascii="Times New Roman" w:eastAsia="Andale Sans UI" w:hAnsi="Times New Roman" w:cs="Tahoma"/>
          <w:kern w:val="3"/>
          <w:sz w:val="28"/>
          <w:szCs w:val="28"/>
          <w:lang w:bidi="en-US"/>
        </w:rPr>
      </w:pPr>
      <w:r w:rsidRPr="001E0D6C">
        <w:rPr>
          <w:rFonts w:ascii="Times New Roman" w:eastAsia="Andale Sans UI" w:hAnsi="Times New Roman" w:cs="Tahoma"/>
          <w:kern w:val="3"/>
          <w:sz w:val="28"/>
          <w:szCs w:val="28"/>
          <w:lang w:bidi="en-US"/>
        </w:rPr>
        <w:t xml:space="preserve">навыки исполнения элементов классического и народного сценического танцев, </w:t>
      </w:r>
    </w:p>
    <w:p w:rsidR="001E0D6C" w:rsidRPr="001E0D6C" w:rsidRDefault="001E0D6C" w:rsidP="001E0D6C">
      <w:pPr>
        <w:tabs>
          <w:tab w:val="left" w:pos="1080"/>
        </w:tabs>
        <w:spacing w:after="0" w:line="360" w:lineRule="auto"/>
        <w:ind w:left="720"/>
        <w:jc w:val="both"/>
        <w:rPr>
          <w:rFonts w:ascii="Times New Roman" w:eastAsia="Andale Sans UI" w:hAnsi="Times New Roman" w:cs="Tahoma"/>
          <w:kern w:val="3"/>
          <w:sz w:val="28"/>
          <w:szCs w:val="28"/>
          <w:lang w:bidi="en-US"/>
        </w:rPr>
      </w:pPr>
      <w:r w:rsidRPr="001E0D6C">
        <w:rPr>
          <w:rFonts w:ascii="Times New Roman" w:eastAsia="Andale Sans UI" w:hAnsi="Times New Roman" w:cs="Tahoma"/>
          <w:kern w:val="3"/>
          <w:sz w:val="28"/>
          <w:szCs w:val="28"/>
          <w:lang w:bidi="en-US"/>
        </w:rPr>
        <w:t>а также:</w:t>
      </w:r>
    </w:p>
    <w:p w:rsidR="001E0D6C" w:rsidRPr="001E0D6C" w:rsidRDefault="001E0D6C" w:rsidP="001E0D6C">
      <w:pPr>
        <w:widowControl w:val="0"/>
        <w:shd w:val="clear" w:color="auto" w:fill="FFFFFF"/>
        <w:suppressAutoHyphens/>
        <w:autoSpaceDN w:val="0"/>
        <w:spacing w:after="0" w:line="360" w:lineRule="auto"/>
        <w:ind w:firstLine="709"/>
        <w:jc w:val="both"/>
        <w:textAlignment w:val="baseline"/>
        <w:rPr>
          <w:rFonts w:ascii="Times New Roman" w:eastAsia="Andale Sans UI" w:hAnsi="Times New Roman" w:cs="Tahoma"/>
          <w:color w:val="000000"/>
          <w:kern w:val="3"/>
          <w:sz w:val="28"/>
          <w:szCs w:val="28"/>
          <w:lang w:bidi="en-US"/>
        </w:rPr>
      </w:pPr>
      <w:r w:rsidRPr="001E0D6C">
        <w:rPr>
          <w:rFonts w:ascii="Times New Roman" w:eastAsia="Andale Sans UI" w:hAnsi="Times New Roman" w:cs="Tahoma"/>
          <w:color w:val="000000"/>
          <w:kern w:val="3"/>
          <w:sz w:val="28"/>
          <w:szCs w:val="28"/>
          <w:lang w:bidi="en-US"/>
        </w:rPr>
        <w:t xml:space="preserve">- знание о массовой композиции, сценической площадке, рисунке танца, слаженности и культуре исполнения танца; </w:t>
      </w:r>
    </w:p>
    <w:p w:rsidR="001E0D6C" w:rsidRPr="001E0D6C" w:rsidRDefault="001E0D6C" w:rsidP="001E0D6C">
      <w:pPr>
        <w:widowControl w:val="0"/>
        <w:shd w:val="clear" w:color="auto" w:fill="FFFFFF"/>
        <w:suppressAutoHyphens/>
        <w:autoSpaceDN w:val="0"/>
        <w:spacing w:after="0" w:line="365" w:lineRule="auto"/>
        <w:ind w:firstLine="709"/>
        <w:jc w:val="both"/>
        <w:textAlignment w:val="baseline"/>
        <w:rPr>
          <w:rFonts w:ascii="Times New Roman" w:eastAsia="Andale Sans UI" w:hAnsi="Times New Roman" w:cs="Tahoma"/>
          <w:color w:val="000000"/>
          <w:kern w:val="3"/>
          <w:sz w:val="28"/>
          <w:szCs w:val="28"/>
          <w:lang w:bidi="en-US"/>
        </w:rPr>
      </w:pPr>
      <w:r w:rsidRPr="001E0D6C">
        <w:rPr>
          <w:rFonts w:ascii="Times New Roman" w:eastAsia="Andale Sans UI" w:hAnsi="Times New Roman" w:cs="Tahoma"/>
          <w:color w:val="000000"/>
          <w:kern w:val="3"/>
          <w:sz w:val="28"/>
          <w:szCs w:val="28"/>
          <w:lang w:bidi="en-US"/>
        </w:rPr>
        <w:t xml:space="preserve">- умение ориентироваться на сценической площадке; </w:t>
      </w:r>
    </w:p>
    <w:p w:rsidR="001E0D6C" w:rsidRPr="001E0D6C" w:rsidRDefault="001E0D6C" w:rsidP="001E0D6C">
      <w:pPr>
        <w:widowControl w:val="0"/>
        <w:shd w:val="clear" w:color="auto" w:fill="FFFFFF"/>
        <w:suppressAutoHyphens/>
        <w:autoSpaceDN w:val="0"/>
        <w:spacing w:after="0" w:line="365" w:lineRule="auto"/>
        <w:ind w:firstLine="709"/>
        <w:jc w:val="both"/>
        <w:textAlignment w:val="baseline"/>
        <w:rPr>
          <w:rFonts w:ascii="Times New Roman" w:eastAsia="Andale Sans UI" w:hAnsi="Times New Roman" w:cs="Tahoma"/>
          <w:color w:val="000000"/>
          <w:kern w:val="3"/>
          <w:sz w:val="28"/>
          <w:szCs w:val="28"/>
          <w:lang w:bidi="en-US"/>
        </w:rPr>
      </w:pPr>
      <w:r w:rsidRPr="001E0D6C">
        <w:rPr>
          <w:rFonts w:ascii="Times New Roman" w:eastAsia="Andale Sans UI" w:hAnsi="Times New Roman" w:cs="Tahoma"/>
          <w:color w:val="000000"/>
          <w:kern w:val="3"/>
          <w:sz w:val="28"/>
          <w:szCs w:val="28"/>
          <w:lang w:bidi="en-US"/>
        </w:rPr>
        <w:t xml:space="preserve">- умение самостоятельно создавать музыкально-двигательный образ; </w:t>
      </w:r>
    </w:p>
    <w:p w:rsidR="001E0D6C" w:rsidRPr="001E0D6C" w:rsidRDefault="001E0D6C" w:rsidP="001E0D6C">
      <w:pPr>
        <w:widowControl w:val="0"/>
        <w:shd w:val="clear" w:color="auto" w:fill="FFFFFF"/>
        <w:suppressAutoHyphens/>
        <w:autoSpaceDN w:val="0"/>
        <w:spacing w:after="0" w:line="365" w:lineRule="auto"/>
        <w:ind w:firstLine="709"/>
        <w:jc w:val="both"/>
        <w:textAlignment w:val="baseline"/>
        <w:rPr>
          <w:rFonts w:ascii="Times New Roman" w:eastAsia="Andale Sans UI" w:hAnsi="Times New Roman" w:cs="Tahoma"/>
          <w:color w:val="000000"/>
          <w:kern w:val="3"/>
          <w:sz w:val="28"/>
          <w:szCs w:val="28"/>
          <w:lang w:bidi="en-US"/>
        </w:rPr>
      </w:pPr>
      <w:r w:rsidRPr="001E0D6C">
        <w:rPr>
          <w:rFonts w:ascii="Times New Roman" w:eastAsia="Andale Sans UI" w:hAnsi="Times New Roman" w:cs="Tahoma"/>
          <w:color w:val="000000"/>
          <w:kern w:val="3"/>
          <w:sz w:val="28"/>
          <w:szCs w:val="28"/>
          <w:lang w:bidi="en-US"/>
        </w:rPr>
        <w:t>- владение различными танцевальными движениями, упражнениями</w:t>
      </w:r>
      <w:r w:rsidRPr="001E0D6C">
        <w:rPr>
          <w:rFonts w:ascii="Times New Roman" w:eastAsia="Andale Sans UI" w:hAnsi="Times New Roman" w:cs="Tahoma"/>
          <w:kern w:val="3"/>
          <w:sz w:val="28"/>
          <w:szCs w:val="28"/>
          <w:lang w:bidi="en-US"/>
        </w:rPr>
        <w:t xml:space="preserve"> </w:t>
      </w:r>
      <w:r w:rsidRPr="001E0D6C">
        <w:rPr>
          <w:rFonts w:ascii="Times New Roman" w:eastAsia="Andale Sans UI" w:hAnsi="Times New Roman" w:cs="Tahoma"/>
          <w:color w:val="000000"/>
          <w:kern w:val="3"/>
          <w:sz w:val="28"/>
          <w:szCs w:val="28"/>
          <w:lang w:bidi="en-US"/>
        </w:rPr>
        <w:t>на развитие физических данных;</w:t>
      </w:r>
    </w:p>
    <w:p w:rsidR="001E0D6C" w:rsidRPr="001E0D6C" w:rsidRDefault="001E0D6C" w:rsidP="001E0D6C">
      <w:pPr>
        <w:widowControl w:val="0"/>
        <w:shd w:val="clear" w:color="auto" w:fill="FFFFFF"/>
        <w:suppressAutoHyphens/>
        <w:autoSpaceDN w:val="0"/>
        <w:spacing w:after="0" w:line="365" w:lineRule="auto"/>
        <w:ind w:firstLine="709"/>
        <w:jc w:val="both"/>
        <w:textAlignment w:val="baseline"/>
        <w:rPr>
          <w:rFonts w:ascii="Times New Roman" w:eastAsia="Andale Sans UI" w:hAnsi="Times New Roman" w:cs="Tahoma"/>
          <w:kern w:val="3"/>
          <w:sz w:val="28"/>
          <w:szCs w:val="28"/>
          <w:lang w:bidi="en-US"/>
        </w:rPr>
      </w:pPr>
      <w:r w:rsidRPr="001E0D6C">
        <w:rPr>
          <w:rFonts w:ascii="Times New Roman" w:eastAsia="Andale Sans UI" w:hAnsi="Times New Roman" w:cs="Tahoma"/>
          <w:color w:val="000000"/>
          <w:kern w:val="3"/>
          <w:sz w:val="28"/>
          <w:szCs w:val="28"/>
          <w:lang w:bidi="en-US"/>
        </w:rPr>
        <w:t xml:space="preserve">- навыки перестраивания из одной фигуры в другую; </w:t>
      </w:r>
    </w:p>
    <w:p w:rsidR="001E0D6C" w:rsidRPr="001E0D6C" w:rsidRDefault="001E0D6C" w:rsidP="001E0D6C">
      <w:pPr>
        <w:widowControl w:val="0"/>
        <w:shd w:val="clear" w:color="auto" w:fill="FFFFFF"/>
        <w:suppressAutoHyphens/>
        <w:autoSpaceDN w:val="0"/>
        <w:spacing w:after="0" w:line="365" w:lineRule="auto"/>
        <w:ind w:firstLine="709"/>
        <w:jc w:val="both"/>
        <w:textAlignment w:val="baseline"/>
        <w:rPr>
          <w:rFonts w:ascii="Times New Roman" w:eastAsia="Andale Sans UI" w:hAnsi="Times New Roman" w:cs="Tahoma"/>
          <w:kern w:val="3"/>
          <w:sz w:val="28"/>
          <w:szCs w:val="28"/>
          <w:lang w:bidi="en-US"/>
        </w:rPr>
      </w:pPr>
      <w:r w:rsidRPr="001E0D6C">
        <w:rPr>
          <w:rFonts w:ascii="Times New Roman" w:eastAsia="Andale Sans UI" w:hAnsi="Times New Roman" w:cs="Tahoma"/>
          <w:color w:val="000000"/>
          <w:kern w:val="3"/>
          <w:sz w:val="28"/>
          <w:szCs w:val="28"/>
          <w:lang w:bidi="en-US"/>
        </w:rPr>
        <w:t>- владение первоначальными навыками постановки корпуса, ног, рук,</w:t>
      </w:r>
      <w:r w:rsidRPr="001E0D6C">
        <w:rPr>
          <w:rFonts w:ascii="Times New Roman" w:eastAsia="Andale Sans UI" w:hAnsi="Times New Roman" w:cs="Tahoma"/>
          <w:kern w:val="3"/>
          <w:sz w:val="28"/>
          <w:szCs w:val="28"/>
          <w:lang w:bidi="en-US"/>
        </w:rPr>
        <w:t xml:space="preserve"> </w:t>
      </w:r>
      <w:r w:rsidRPr="001E0D6C">
        <w:rPr>
          <w:rFonts w:ascii="Times New Roman" w:eastAsia="Andale Sans UI" w:hAnsi="Times New Roman" w:cs="Tahoma"/>
          <w:color w:val="000000"/>
          <w:kern w:val="3"/>
          <w:sz w:val="28"/>
          <w:szCs w:val="28"/>
          <w:lang w:bidi="en-US"/>
        </w:rPr>
        <w:t>головы;</w:t>
      </w:r>
    </w:p>
    <w:p w:rsidR="001E0D6C" w:rsidRPr="001E0D6C" w:rsidRDefault="001E0D6C" w:rsidP="001E0D6C">
      <w:pPr>
        <w:widowControl w:val="0"/>
        <w:shd w:val="clear" w:color="auto" w:fill="FFFFFF"/>
        <w:suppressAutoHyphens/>
        <w:autoSpaceDN w:val="0"/>
        <w:spacing w:after="0" w:line="365" w:lineRule="auto"/>
        <w:ind w:firstLine="709"/>
        <w:jc w:val="both"/>
        <w:textAlignment w:val="baseline"/>
        <w:rPr>
          <w:rFonts w:ascii="Times New Roman" w:eastAsia="Andale Sans UI" w:hAnsi="Times New Roman" w:cs="Tahoma"/>
          <w:kern w:val="3"/>
          <w:sz w:val="28"/>
          <w:szCs w:val="28"/>
          <w:lang w:bidi="en-US"/>
        </w:rPr>
      </w:pPr>
      <w:r w:rsidRPr="001E0D6C">
        <w:rPr>
          <w:rFonts w:ascii="Times New Roman" w:eastAsia="Andale Sans UI" w:hAnsi="Times New Roman" w:cs="Tahoma"/>
          <w:color w:val="000000"/>
          <w:kern w:val="3"/>
          <w:sz w:val="28"/>
          <w:szCs w:val="28"/>
          <w:lang w:bidi="en-US"/>
        </w:rPr>
        <w:t>- навыки комбинирования движений;</w:t>
      </w:r>
    </w:p>
    <w:p w:rsidR="001E0D6C" w:rsidRPr="001E0D6C" w:rsidRDefault="001E0D6C" w:rsidP="001E0D6C">
      <w:pPr>
        <w:widowControl w:val="0"/>
        <w:shd w:val="clear" w:color="auto" w:fill="FFFFFF"/>
        <w:suppressAutoHyphens/>
        <w:autoSpaceDN w:val="0"/>
        <w:spacing w:after="0" w:line="365" w:lineRule="auto"/>
        <w:ind w:firstLine="709"/>
        <w:jc w:val="both"/>
        <w:textAlignment w:val="baseline"/>
        <w:rPr>
          <w:rFonts w:ascii="Times New Roman" w:eastAsia="Andale Sans UI" w:hAnsi="Times New Roman" w:cs="Tahoma"/>
          <w:color w:val="000000"/>
          <w:kern w:val="3"/>
          <w:sz w:val="28"/>
          <w:szCs w:val="28"/>
          <w:lang w:bidi="en-US"/>
        </w:rPr>
      </w:pPr>
      <w:r w:rsidRPr="001E0D6C">
        <w:rPr>
          <w:rFonts w:ascii="Times New Roman" w:eastAsia="Andale Sans UI" w:hAnsi="Times New Roman" w:cs="Tahoma"/>
          <w:color w:val="000000"/>
          <w:kern w:val="3"/>
          <w:sz w:val="28"/>
          <w:szCs w:val="28"/>
          <w:lang w:bidi="en-US"/>
        </w:rPr>
        <w:t>- навыки ансамблевого  исполнения, сценической практики.</w:t>
      </w:r>
    </w:p>
    <w:p w:rsidR="001E0D6C" w:rsidRPr="001E0D6C" w:rsidRDefault="001E0D6C" w:rsidP="001E0D6C">
      <w:pPr>
        <w:tabs>
          <w:tab w:val="left" w:pos="426"/>
        </w:tabs>
        <w:spacing w:after="0" w:line="240" w:lineRule="auto"/>
        <w:contextualSpacing/>
        <w:rPr>
          <w:rFonts w:ascii="Times New Roman" w:eastAsia="Times New Roman" w:hAnsi="Times New Roman" w:cs="Times New Roman"/>
          <w:noProof/>
          <w:sz w:val="28"/>
          <w:szCs w:val="28"/>
          <w:lang w:eastAsia="ru-RU"/>
        </w:rPr>
      </w:pPr>
    </w:p>
    <w:p w:rsidR="001E0D6C" w:rsidRPr="001E0D6C" w:rsidRDefault="001E0D6C" w:rsidP="001E0D6C">
      <w:pPr>
        <w:widowControl w:val="0"/>
        <w:tabs>
          <w:tab w:val="left" w:pos="284"/>
          <w:tab w:val="left" w:pos="426"/>
          <w:tab w:val="left" w:pos="709"/>
        </w:tabs>
        <w:suppressAutoHyphens/>
        <w:autoSpaceDN w:val="0"/>
        <w:spacing w:after="240" w:line="360" w:lineRule="auto"/>
        <w:jc w:val="center"/>
        <w:textAlignment w:val="baseline"/>
        <w:rPr>
          <w:rFonts w:ascii="Times New Roman" w:eastAsia="Andale Sans UI" w:hAnsi="Times New Roman" w:cs="Tahoma"/>
          <w:b/>
          <w:kern w:val="3"/>
          <w:sz w:val="28"/>
          <w:szCs w:val="28"/>
          <w:lang w:bidi="en-US"/>
        </w:rPr>
      </w:pPr>
      <w:r w:rsidRPr="001E0D6C">
        <w:rPr>
          <w:rFonts w:ascii="Times New Roman" w:eastAsia="Andale Sans UI" w:hAnsi="Times New Roman" w:cs="Tahoma"/>
          <w:b/>
          <w:kern w:val="3"/>
          <w:sz w:val="28"/>
          <w:szCs w:val="28"/>
          <w:lang w:val="en-US" w:bidi="en-US"/>
        </w:rPr>
        <w:t>IV</w:t>
      </w:r>
      <w:r w:rsidRPr="001E0D6C">
        <w:rPr>
          <w:rFonts w:ascii="Times New Roman" w:eastAsia="Andale Sans UI" w:hAnsi="Times New Roman" w:cs="Tahoma"/>
          <w:b/>
          <w:kern w:val="3"/>
          <w:sz w:val="28"/>
          <w:szCs w:val="28"/>
          <w:lang w:bidi="en-US"/>
        </w:rPr>
        <w:t>.</w:t>
      </w:r>
      <w:r w:rsidRPr="001E0D6C">
        <w:rPr>
          <w:rFonts w:ascii="Times New Roman" w:eastAsia="Andale Sans UI" w:hAnsi="Times New Roman" w:cs="Tahoma"/>
          <w:b/>
          <w:kern w:val="3"/>
          <w:sz w:val="28"/>
          <w:szCs w:val="28"/>
          <w:lang w:bidi="en-US"/>
        </w:rPr>
        <w:tab/>
        <w:t xml:space="preserve"> ФОРМЫ И МЕТОДЫ КОНТРОЛЯ, СИСТЕМА ОЦЕНОК</w:t>
      </w:r>
    </w:p>
    <w:p w:rsidR="001E0D6C" w:rsidRPr="001E0D6C" w:rsidRDefault="001E0D6C" w:rsidP="00DE3FF3">
      <w:pPr>
        <w:widowControl w:val="0"/>
        <w:numPr>
          <w:ilvl w:val="0"/>
          <w:numId w:val="130"/>
        </w:numPr>
        <w:tabs>
          <w:tab w:val="left" w:pos="284"/>
        </w:tabs>
        <w:suppressAutoHyphens/>
        <w:autoSpaceDN w:val="0"/>
        <w:spacing w:after="0" w:line="360" w:lineRule="auto"/>
        <w:ind w:left="0" w:firstLine="0"/>
        <w:jc w:val="center"/>
        <w:textAlignment w:val="baseline"/>
        <w:rPr>
          <w:rFonts w:ascii="Times New Roman" w:eastAsia="Andale Sans UI" w:hAnsi="Times New Roman" w:cs="Tahoma"/>
          <w:i/>
          <w:kern w:val="3"/>
          <w:sz w:val="28"/>
          <w:szCs w:val="28"/>
          <w:lang w:val="en-US" w:bidi="en-US"/>
        </w:rPr>
      </w:pPr>
      <w:r w:rsidRPr="001E0D6C">
        <w:rPr>
          <w:rFonts w:ascii="Times New Roman" w:eastAsia="Andale Sans UI" w:hAnsi="Times New Roman" w:cs="Tahoma"/>
          <w:i/>
          <w:kern w:val="3"/>
          <w:sz w:val="28"/>
          <w:szCs w:val="28"/>
          <w:lang w:val="en-US" w:bidi="en-US"/>
        </w:rPr>
        <w:t>Аттестация: цели, виды, форма, содержание</w:t>
      </w:r>
    </w:p>
    <w:p w:rsidR="001E0D6C" w:rsidRPr="001E0D6C" w:rsidRDefault="001E0D6C" w:rsidP="001E0D6C">
      <w:pPr>
        <w:widowControl w:val="0"/>
        <w:suppressAutoHyphens/>
        <w:autoSpaceDN w:val="0"/>
        <w:spacing w:after="0" w:line="360" w:lineRule="auto"/>
        <w:ind w:firstLine="709"/>
        <w:jc w:val="both"/>
        <w:textAlignment w:val="baseline"/>
        <w:outlineLvl w:val="0"/>
        <w:rPr>
          <w:rFonts w:ascii="Times New Roman" w:eastAsia="ヒラギノ角ゴ Pro W3" w:hAnsi="Times New Roman" w:cs="Tahoma"/>
          <w:color w:val="000000"/>
          <w:kern w:val="3"/>
          <w:sz w:val="28"/>
          <w:szCs w:val="28"/>
          <w:lang w:bidi="en-US"/>
        </w:rPr>
      </w:pPr>
      <w:r w:rsidRPr="001E0D6C">
        <w:rPr>
          <w:rFonts w:ascii="Times New Roman" w:eastAsia="Geeza Pro" w:hAnsi="Times New Roman" w:cs="Tahoma"/>
          <w:color w:val="000000"/>
          <w:kern w:val="3"/>
          <w:sz w:val="28"/>
          <w:szCs w:val="28"/>
          <w:lang w:bidi="en-US"/>
        </w:rPr>
        <w:t xml:space="preserve">Оценка качества реализации программы «Танец» включает в себя текущий контроль успеваемости, промежуточную </w:t>
      </w:r>
      <w:r w:rsidRPr="001E0D6C">
        <w:rPr>
          <w:rFonts w:ascii="Times New Roman" w:eastAsia="Geeza Pro" w:hAnsi="Times New Roman" w:cs="Tahoma"/>
          <w:color w:val="000000"/>
          <w:kern w:val="3"/>
          <w:sz w:val="28"/>
          <w:szCs w:val="28"/>
          <w:lang w:bidi="en-US"/>
        </w:rPr>
        <w:lastRenderedPageBreak/>
        <w:t>аттестацию учащихся.</w:t>
      </w:r>
    </w:p>
    <w:p w:rsidR="001E0D6C" w:rsidRPr="001E0D6C" w:rsidRDefault="001E0D6C" w:rsidP="001E0D6C">
      <w:pPr>
        <w:widowControl w:val="0"/>
        <w:suppressAutoHyphens/>
        <w:autoSpaceDN w:val="0"/>
        <w:spacing w:after="0" w:line="360" w:lineRule="auto"/>
        <w:ind w:firstLine="709"/>
        <w:jc w:val="both"/>
        <w:textAlignment w:val="baseline"/>
        <w:outlineLvl w:val="0"/>
        <w:rPr>
          <w:rFonts w:ascii="Times New Roman" w:eastAsia="ヒラギノ角ゴ Pro W3" w:hAnsi="Times New Roman" w:cs="Tahoma"/>
          <w:color w:val="000000"/>
          <w:kern w:val="3"/>
          <w:sz w:val="28"/>
          <w:szCs w:val="28"/>
          <w:lang w:bidi="en-US"/>
        </w:rPr>
      </w:pPr>
      <w:r w:rsidRPr="001E0D6C">
        <w:rPr>
          <w:rFonts w:ascii="Times New Roman" w:eastAsia="Geeza Pro" w:hAnsi="Times New Roman" w:cs="Tahoma"/>
          <w:color w:val="000000"/>
          <w:kern w:val="3"/>
          <w:sz w:val="28"/>
          <w:szCs w:val="28"/>
          <w:lang w:bidi="en-US"/>
        </w:rPr>
        <w:t>Успеваемость учащихся проверяется на различных выступлениях:  контрольных уроках, экзаменах, концертах, конкурсах, просмотрах к ним и т.д.</w:t>
      </w:r>
    </w:p>
    <w:p w:rsidR="001E0D6C" w:rsidRPr="001E0D6C" w:rsidRDefault="001E0D6C" w:rsidP="001E0D6C">
      <w:pPr>
        <w:widowControl w:val="0"/>
        <w:suppressAutoHyphens/>
        <w:autoSpaceDN w:val="0"/>
        <w:spacing w:after="0" w:line="360" w:lineRule="auto"/>
        <w:ind w:firstLine="709"/>
        <w:jc w:val="both"/>
        <w:textAlignment w:val="baseline"/>
        <w:outlineLvl w:val="0"/>
        <w:rPr>
          <w:rFonts w:ascii="Times New Roman" w:eastAsia="ヒラギノ角ゴ Pro W3" w:hAnsi="Times New Roman" w:cs="Tahoma"/>
          <w:color w:val="000000"/>
          <w:kern w:val="3"/>
          <w:sz w:val="28"/>
          <w:szCs w:val="28"/>
          <w:lang w:bidi="en-US"/>
        </w:rPr>
      </w:pPr>
      <w:r w:rsidRPr="001E0D6C">
        <w:rPr>
          <w:rFonts w:ascii="Times New Roman" w:eastAsia="Geeza Pro" w:hAnsi="Times New Roman" w:cs="Tahoma"/>
          <w:color w:val="000000"/>
          <w:kern w:val="3"/>
          <w:sz w:val="28"/>
          <w:szCs w:val="28"/>
          <w:lang w:bidi="en-US"/>
        </w:rPr>
        <w:t>Текущий контроль успеваемости учащихся проводится в счет аудиторного времени, предусмотренного на учебный предмет.</w:t>
      </w:r>
    </w:p>
    <w:p w:rsidR="001E0D6C" w:rsidRPr="001E0D6C" w:rsidRDefault="001E0D6C" w:rsidP="001E0D6C">
      <w:pPr>
        <w:widowControl w:val="0"/>
        <w:suppressAutoHyphens/>
        <w:autoSpaceDN w:val="0"/>
        <w:spacing w:after="0" w:line="360" w:lineRule="auto"/>
        <w:ind w:firstLine="709"/>
        <w:jc w:val="both"/>
        <w:textAlignment w:val="baseline"/>
        <w:outlineLvl w:val="0"/>
        <w:rPr>
          <w:rFonts w:ascii="Times New Roman" w:eastAsia="Geeza Pro" w:hAnsi="Times New Roman" w:cs="Tahoma"/>
          <w:color w:val="000000"/>
          <w:kern w:val="3"/>
          <w:sz w:val="28"/>
          <w:szCs w:val="28"/>
          <w:lang w:bidi="en-US"/>
        </w:rPr>
      </w:pPr>
      <w:r w:rsidRPr="001E0D6C">
        <w:rPr>
          <w:rFonts w:ascii="Times New Roman" w:eastAsia="Geeza Pro" w:hAnsi="Times New Roman" w:cs="Tahoma"/>
          <w:color w:val="000000"/>
          <w:kern w:val="3"/>
          <w:sz w:val="28"/>
          <w:szCs w:val="28"/>
          <w:lang w:bidi="en-US"/>
        </w:rPr>
        <w:t xml:space="preserve">Промежуточная аттестация проводится в форме контрольных уроков, зачетов и экзаменов.  </w:t>
      </w:r>
    </w:p>
    <w:p w:rsidR="001E0D6C" w:rsidRPr="001E0D6C" w:rsidRDefault="001E0D6C" w:rsidP="001E0D6C">
      <w:pPr>
        <w:widowControl w:val="0"/>
        <w:suppressAutoHyphens/>
        <w:autoSpaceDE w:val="0"/>
        <w:autoSpaceDN w:val="0"/>
        <w:adjustRightInd w:val="0"/>
        <w:spacing w:after="0" w:line="360" w:lineRule="auto"/>
        <w:ind w:firstLine="709"/>
        <w:jc w:val="both"/>
        <w:textAlignment w:val="baseline"/>
        <w:rPr>
          <w:rFonts w:ascii="Times New Roman" w:eastAsia="Andale Sans UI" w:hAnsi="Times New Roman" w:cs="Tahoma"/>
          <w:kern w:val="3"/>
          <w:sz w:val="28"/>
          <w:szCs w:val="28"/>
          <w:lang w:bidi="en-US"/>
        </w:rPr>
      </w:pPr>
      <w:r w:rsidRPr="001E0D6C">
        <w:rPr>
          <w:rFonts w:ascii="Times New Roman" w:eastAsia="Andale Sans UI" w:hAnsi="Times New Roman" w:cs="Tahoma"/>
          <w:kern w:val="3"/>
          <w:sz w:val="28"/>
          <w:szCs w:val="28"/>
          <w:lang w:bidi="en-US"/>
        </w:rPr>
        <w:t xml:space="preserve">Контрольные уроки, зачеты и экзамены могут проходить в виде   просмотров концертных номеров. Контрольные уроки и зачеты в рамках промежуточной аттестации проводятся на завершающих полугодие учебных занятиях в счет аудиторного времени, предусмотренного на учебный предмет. Экзамены проводятся за пределами аудиторных учебных занятий. </w:t>
      </w:r>
    </w:p>
    <w:p w:rsidR="001E0D6C" w:rsidRPr="001E0D6C" w:rsidRDefault="001E0D6C" w:rsidP="001E0D6C">
      <w:pPr>
        <w:widowControl w:val="0"/>
        <w:suppressAutoHyphens/>
        <w:autoSpaceDE w:val="0"/>
        <w:autoSpaceDN w:val="0"/>
        <w:adjustRightInd w:val="0"/>
        <w:spacing w:after="0" w:line="360" w:lineRule="auto"/>
        <w:ind w:firstLine="709"/>
        <w:jc w:val="both"/>
        <w:textAlignment w:val="baseline"/>
        <w:rPr>
          <w:rFonts w:ascii="Times New Roman" w:eastAsia="Andale Sans UI" w:hAnsi="Times New Roman" w:cs="Tahoma"/>
          <w:kern w:val="3"/>
          <w:sz w:val="28"/>
          <w:szCs w:val="28"/>
          <w:lang w:bidi="en-US"/>
        </w:rPr>
      </w:pPr>
      <w:r w:rsidRPr="001E0D6C">
        <w:rPr>
          <w:rFonts w:ascii="Times New Roman" w:eastAsia="Andale Sans UI" w:hAnsi="Times New Roman" w:cs="Tahoma"/>
          <w:iCs/>
          <w:kern w:val="3"/>
          <w:sz w:val="28"/>
          <w:szCs w:val="28"/>
          <w:lang w:bidi="en-US"/>
        </w:rPr>
        <w:t>По итогам промежуточной аттестации  выставляется оценка</w:t>
      </w:r>
      <w:r w:rsidRPr="001E0D6C">
        <w:rPr>
          <w:rFonts w:ascii="Times New Roman" w:eastAsia="Andale Sans UI" w:hAnsi="Times New Roman" w:cs="Tahoma"/>
          <w:kern w:val="3"/>
          <w:sz w:val="28"/>
          <w:szCs w:val="28"/>
          <w:lang w:bidi="en-US"/>
        </w:rPr>
        <w:t xml:space="preserve"> «отлично», «хорошо», «удовлетворительно», «неудовлетворительно». </w:t>
      </w:r>
    </w:p>
    <w:p w:rsidR="001E0D6C" w:rsidRPr="001E0D6C" w:rsidRDefault="001E0D6C" w:rsidP="00DE3FF3">
      <w:pPr>
        <w:widowControl w:val="0"/>
        <w:numPr>
          <w:ilvl w:val="0"/>
          <w:numId w:val="130"/>
        </w:numPr>
        <w:tabs>
          <w:tab w:val="left" w:pos="426"/>
        </w:tabs>
        <w:suppressAutoHyphens/>
        <w:autoSpaceDN w:val="0"/>
        <w:spacing w:after="0" w:line="360" w:lineRule="auto"/>
        <w:ind w:left="0" w:firstLine="0"/>
        <w:jc w:val="center"/>
        <w:textAlignment w:val="baseline"/>
        <w:rPr>
          <w:rFonts w:ascii="Times New Roman" w:eastAsia="Andale Sans UI" w:hAnsi="Times New Roman" w:cs="Times New Roman"/>
          <w:kern w:val="3"/>
          <w:sz w:val="28"/>
          <w:szCs w:val="28"/>
          <w:lang w:bidi="en-US"/>
        </w:rPr>
      </w:pPr>
      <w:r w:rsidRPr="001E0D6C">
        <w:rPr>
          <w:rFonts w:ascii="Times New Roman" w:eastAsia="Andale Sans UI" w:hAnsi="Times New Roman" w:cs="Times New Roman"/>
          <w:i/>
          <w:kern w:val="3"/>
          <w:sz w:val="28"/>
          <w:szCs w:val="28"/>
          <w:lang w:bidi="en-US"/>
        </w:rPr>
        <w:t>Критерии оценки</w:t>
      </w:r>
    </w:p>
    <w:p w:rsidR="001E0D6C" w:rsidRPr="001E0D6C" w:rsidRDefault="001E0D6C" w:rsidP="001E0D6C">
      <w:pPr>
        <w:widowControl w:val="0"/>
        <w:suppressAutoHyphens/>
        <w:autoSpaceDN w:val="0"/>
        <w:spacing w:after="0" w:line="360" w:lineRule="auto"/>
        <w:ind w:firstLine="709"/>
        <w:jc w:val="both"/>
        <w:textAlignment w:val="baseline"/>
        <w:rPr>
          <w:rFonts w:ascii="Times New Roman" w:eastAsia="Andale Sans UI" w:hAnsi="Times New Roman" w:cs="Times New Roman"/>
          <w:kern w:val="3"/>
          <w:sz w:val="28"/>
          <w:szCs w:val="28"/>
          <w:lang w:bidi="en-US"/>
        </w:rPr>
      </w:pPr>
      <w:r w:rsidRPr="001E0D6C">
        <w:rPr>
          <w:rFonts w:ascii="Times New Roman" w:eastAsia="Andale Sans UI" w:hAnsi="Times New Roman" w:cs="Times New Roman"/>
          <w:kern w:val="3"/>
          <w:sz w:val="28"/>
          <w:szCs w:val="28"/>
          <w:lang w:bidi="en-US"/>
        </w:rPr>
        <w:t>Качество подготовки учащихся оценивается по  пятибалльной шкале: 5 («отлично»), 4 («хорошо»), 3 («удовлетворительно»), 2 («неудовлетворительно»).</w:t>
      </w:r>
    </w:p>
    <w:p w:rsidR="001E0D6C" w:rsidRPr="001E0D6C" w:rsidRDefault="001E0D6C" w:rsidP="001E0D6C">
      <w:pPr>
        <w:widowControl w:val="0"/>
        <w:suppressAutoHyphens/>
        <w:autoSpaceDN w:val="0"/>
        <w:spacing w:after="0" w:line="360" w:lineRule="auto"/>
        <w:ind w:firstLine="709"/>
        <w:jc w:val="both"/>
        <w:textAlignment w:val="baseline"/>
        <w:rPr>
          <w:rFonts w:ascii="Times New Roman" w:eastAsia="Andale Sans UI" w:hAnsi="Times New Roman" w:cs="Times New Roman"/>
          <w:kern w:val="3"/>
          <w:sz w:val="28"/>
          <w:szCs w:val="28"/>
          <w:lang w:bidi="en-US"/>
        </w:rPr>
      </w:pPr>
      <w:r w:rsidRPr="001E0D6C">
        <w:rPr>
          <w:rFonts w:ascii="Times New Roman" w:eastAsia="Andale Sans UI" w:hAnsi="Times New Roman" w:cs="Times New Roman"/>
          <w:kern w:val="3"/>
          <w:sz w:val="28"/>
          <w:szCs w:val="28"/>
          <w:lang w:bidi="en-US"/>
        </w:rPr>
        <w:t>Критерии оценки качества подготовки учащегося по предмету «Танец»:</w:t>
      </w:r>
    </w:p>
    <w:p w:rsidR="001E0D6C" w:rsidRPr="001E0D6C" w:rsidRDefault="001E0D6C" w:rsidP="001E0D6C">
      <w:pPr>
        <w:widowControl w:val="0"/>
        <w:suppressAutoHyphens/>
        <w:autoSpaceDN w:val="0"/>
        <w:spacing w:after="0" w:line="360" w:lineRule="auto"/>
        <w:ind w:firstLine="709"/>
        <w:jc w:val="both"/>
        <w:textAlignment w:val="baseline"/>
        <w:rPr>
          <w:rFonts w:ascii="Times New Roman" w:eastAsia="Andale Sans UI" w:hAnsi="Times New Roman" w:cs="Times New Roman"/>
          <w:kern w:val="3"/>
          <w:sz w:val="28"/>
          <w:szCs w:val="28"/>
          <w:lang w:bidi="en-US"/>
        </w:rPr>
      </w:pPr>
      <w:r w:rsidRPr="001E0D6C">
        <w:rPr>
          <w:rFonts w:ascii="Times New Roman" w:eastAsia="Andale Sans UI" w:hAnsi="Times New Roman" w:cs="Times New Roman"/>
          <w:i/>
          <w:kern w:val="3"/>
          <w:sz w:val="28"/>
          <w:szCs w:val="28"/>
          <w:lang w:bidi="en-US"/>
        </w:rPr>
        <w:t>5 («отлично»)</w:t>
      </w:r>
      <w:r w:rsidRPr="001E0D6C">
        <w:rPr>
          <w:rFonts w:ascii="Times New Roman" w:eastAsia="Andale Sans UI" w:hAnsi="Times New Roman" w:cs="Times New Roman"/>
          <w:kern w:val="3"/>
          <w:sz w:val="28"/>
          <w:szCs w:val="28"/>
          <w:lang w:bidi="en-US"/>
        </w:rPr>
        <w:t>. Учащийся усваивает материал на высоком уровне. Инициативен, сценически выразителен. Пластичен, хорошо запоминает учебный материал.</w:t>
      </w:r>
    </w:p>
    <w:p w:rsidR="001E0D6C" w:rsidRPr="001E0D6C" w:rsidRDefault="001E0D6C" w:rsidP="001E0D6C">
      <w:pPr>
        <w:widowControl w:val="0"/>
        <w:suppressAutoHyphens/>
        <w:autoSpaceDN w:val="0"/>
        <w:spacing w:after="0" w:line="360" w:lineRule="auto"/>
        <w:ind w:firstLine="709"/>
        <w:jc w:val="both"/>
        <w:textAlignment w:val="baseline"/>
        <w:rPr>
          <w:rFonts w:ascii="Times New Roman" w:eastAsia="Andale Sans UI" w:hAnsi="Times New Roman" w:cs="Times New Roman"/>
          <w:kern w:val="3"/>
          <w:sz w:val="28"/>
          <w:szCs w:val="28"/>
          <w:lang w:bidi="en-US"/>
        </w:rPr>
      </w:pPr>
      <w:r w:rsidRPr="001E0D6C">
        <w:rPr>
          <w:rFonts w:ascii="Times New Roman" w:eastAsia="Andale Sans UI" w:hAnsi="Times New Roman" w:cs="Times New Roman"/>
          <w:i/>
          <w:kern w:val="3"/>
          <w:sz w:val="28"/>
          <w:szCs w:val="28"/>
          <w:lang w:bidi="en-US"/>
        </w:rPr>
        <w:t>4 («хорошо»)</w:t>
      </w:r>
      <w:r w:rsidRPr="001E0D6C">
        <w:rPr>
          <w:rFonts w:ascii="Times New Roman" w:eastAsia="Andale Sans UI" w:hAnsi="Times New Roman" w:cs="Times New Roman"/>
          <w:kern w:val="3"/>
          <w:sz w:val="28"/>
          <w:szCs w:val="28"/>
          <w:lang w:bidi="en-US"/>
        </w:rPr>
        <w:t xml:space="preserve">. Материал усваивает, но есть недочеты в работе. Необходимо развивать сценическую </w:t>
      </w:r>
      <w:r w:rsidRPr="001E0D6C">
        <w:rPr>
          <w:rFonts w:ascii="Times New Roman" w:eastAsia="Andale Sans UI" w:hAnsi="Times New Roman" w:cs="Times New Roman"/>
          <w:kern w:val="3"/>
          <w:sz w:val="28"/>
          <w:szCs w:val="28"/>
          <w:lang w:bidi="en-US"/>
        </w:rPr>
        <w:lastRenderedPageBreak/>
        <w:t>выразительность, пластичность, внимание. Но учащийся трудоспособен, виден прогресс в развитии.</w:t>
      </w:r>
    </w:p>
    <w:p w:rsidR="001E0D6C" w:rsidRPr="001E0D6C" w:rsidRDefault="001E0D6C" w:rsidP="001E0D6C">
      <w:pPr>
        <w:widowControl w:val="0"/>
        <w:suppressAutoHyphens/>
        <w:autoSpaceDN w:val="0"/>
        <w:spacing w:after="0" w:line="360" w:lineRule="auto"/>
        <w:ind w:firstLine="709"/>
        <w:jc w:val="both"/>
        <w:textAlignment w:val="baseline"/>
        <w:rPr>
          <w:rFonts w:ascii="Times New Roman" w:eastAsia="Andale Sans UI" w:hAnsi="Times New Roman" w:cs="Times New Roman"/>
          <w:kern w:val="3"/>
          <w:sz w:val="28"/>
          <w:szCs w:val="28"/>
          <w:lang w:bidi="en-US"/>
        </w:rPr>
      </w:pPr>
      <w:r w:rsidRPr="001E0D6C">
        <w:rPr>
          <w:rFonts w:ascii="Times New Roman" w:eastAsia="Andale Sans UI" w:hAnsi="Times New Roman" w:cs="Times New Roman"/>
          <w:i/>
          <w:kern w:val="3"/>
          <w:sz w:val="28"/>
          <w:szCs w:val="28"/>
          <w:lang w:bidi="en-US"/>
        </w:rPr>
        <w:t>3</w:t>
      </w:r>
      <w:r w:rsidRPr="001E0D6C">
        <w:rPr>
          <w:rFonts w:ascii="Times New Roman" w:eastAsia="Andale Sans UI" w:hAnsi="Times New Roman" w:cs="Times New Roman"/>
          <w:kern w:val="3"/>
          <w:sz w:val="28"/>
          <w:szCs w:val="28"/>
          <w:lang w:bidi="en-US"/>
        </w:rPr>
        <w:t xml:space="preserve"> </w:t>
      </w:r>
      <w:r w:rsidRPr="001E0D6C">
        <w:rPr>
          <w:rFonts w:ascii="Times New Roman" w:eastAsia="Andale Sans UI" w:hAnsi="Times New Roman" w:cs="Times New Roman"/>
          <w:i/>
          <w:kern w:val="3"/>
          <w:sz w:val="28"/>
          <w:szCs w:val="28"/>
          <w:lang w:bidi="en-US"/>
        </w:rPr>
        <w:t>(«удовлетворительно»)</w:t>
      </w:r>
      <w:r w:rsidRPr="001E0D6C">
        <w:rPr>
          <w:rFonts w:ascii="Times New Roman" w:eastAsia="Andale Sans UI" w:hAnsi="Times New Roman" w:cs="Times New Roman"/>
          <w:kern w:val="3"/>
          <w:sz w:val="28"/>
          <w:szCs w:val="28"/>
          <w:lang w:bidi="en-US"/>
        </w:rPr>
        <w:t xml:space="preserve">. Материал усваивает частично, недостаточно пластичен. Часто не </w:t>
      </w:r>
      <w:proofErr w:type="gramStart"/>
      <w:r w:rsidRPr="001E0D6C">
        <w:rPr>
          <w:rFonts w:ascii="Times New Roman" w:eastAsia="Andale Sans UI" w:hAnsi="Times New Roman" w:cs="Times New Roman"/>
          <w:kern w:val="3"/>
          <w:sz w:val="28"/>
          <w:szCs w:val="28"/>
          <w:lang w:bidi="en-US"/>
        </w:rPr>
        <w:t>внимателен</w:t>
      </w:r>
      <w:proofErr w:type="gramEnd"/>
      <w:r w:rsidRPr="001E0D6C">
        <w:rPr>
          <w:rFonts w:ascii="Times New Roman" w:eastAsia="Andale Sans UI" w:hAnsi="Times New Roman" w:cs="Times New Roman"/>
          <w:kern w:val="3"/>
          <w:sz w:val="28"/>
          <w:szCs w:val="28"/>
          <w:lang w:bidi="en-US"/>
        </w:rPr>
        <w:t>, но просматривается желание и стремление развиваться.</w:t>
      </w:r>
    </w:p>
    <w:p w:rsidR="001E0D6C" w:rsidRPr="001E0D6C" w:rsidRDefault="001E0D6C" w:rsidP="001E0D6C">
      <w:pPr>
        <w:widowControl w:val="0"/>
        <w:suppressAutoHyphens/>
        <w:autoSpaceDN w:val="0"/>
        <w:spacing w:after="0" w:line="360" w:lineRule="auto"/>
        <w:ind w:firstLine="709"/>
        <w:jc w:val="both"/>
        <w:textAlignment w:val="baseline"/>
        <w:rPr>
          <w:rFonts w:ascii="Times New Roman" w:eastAsia="Andale Sans UI" w:hAnsi="Times New Roman" w:cs="Times New Roman"/>
          <w:kern w:val="3"/>
          <w:sz w:val="28"/>
          <w:szCs w:val="28"/>
          <w:lang w:bidi="en-US"/>
        </w:rPr>
      </w:pPr>
      <w:r w:rsidRPr="001E0D6C">
        <w:rPr>
          <w:rFonts w:ascii="Times New Roman" w:eastAsia="Andale Sans UI" w:hAnsi="Times New Roman" w:cs="Times New Roman"/>
          <w:i/>
          <w:kern w:val="3"/>
          <w:sz w:val="28"/>
          <w:szCs w:val="28"/>
          <w:lang w:bidi="en-US"/>
        </w:rPr>
        <w:t>2 («неудовлетворительно»)</w:t>
      </w:r>
      <w:r w:rsidRPr="001E0D6C">
        <w:rPr>
          <w:rFonts w:ascii="Times New Roman" w:eastAsia="Andale Sans UI" w:hAnsi="Times New Roman" w:cs="Times New Roman"/>
          <w:kern w:val="3"/>
          <w:sz w:val="28"/>
          <w:szCs w:val="28"/>
          <w:lang w:bidi="en-US"/>
        </w:rPr>
        <w:t>. Недисциплинирован. Не может учиться в коллективе, не усваивает учебный материал.</w:t>
      </w:r>
    </w:p>
    <w:p w:rsidR="001E0D6C" w:rsidRPr="001E0D6C" w:rsidRDefault="001E0D6C" w:rsidP="001E0D6C">
      <w:pPr>
        <w:widowControl w:val="0"/>
        <w:tabs>
          <w:tab w:val="left" w:pos="993"/>
        </w:tabs>
        <w:suppressAutoHyphens/>
        <w:autoSpaceDN w:val="0"/>
        <w:spacing w:after="0" w:line="360" w:lineRule="auto"/>
        <w:ind w:firstLine="709"/>
        <w:jc w:val="both"/>
        <w:textAlignment w:val="baseline"/>
        <w:rPr>
          <w:rFonts w:ascii="Times New Roman" w:eastAsia="Andale Sans UI" w:hAnsi="Times New Roman" w:cs="Tahoma"/>
          <w:kern w:val="3"/>
          <w:sz w:val="28"/>
          <w:szCs w:val="28"/>
          <w:lang w:bidi="en-US"/>
        </w:rPr>
      </w:pPr>
      <w:r w:rsidRPr="001E0D6C">
        <w:rPr>
          <w:rFonts w:ascii="Times New Roman" w:eastAsia="Andale Sans UI" w:hAnsi="Times New Roman" w:cs="Tahoma"/>
          <w:kern w:val="3"/>
          <w:sz w:val="28"/>
          <w:szCs w:val="28"/>
          <w:lang w:bidi="en-US"/>
        </w:rPr>
        <w:t>Согласно ФГТ, данная система оценки качества исполнения является основной. В зависимости от сложившихся традиций того или иного учебного заведения и с учетом целесообразности оценка качества исполнения может быть дополнена системой «+» и «</w:t>
      </w:r>
      <w:proofErr w:type="gramStart"/>
      <w:r w:rsidRPr="001E0D6C">
        <w:rPr>
          <w:rFonts w:ascii="Times New Roman" w:eastAsia="Andale Sans UI" w:hAnsi="Times New Roman" w:cs="Tahoma"/>
          <w:kern w:val="3"/>
          <w:sz w:val="28"/>
          <w:szCs w:val="28"/>
          <w:lang w:bidi="en-US"/>
        </w:rPr>
        <w:t>-»</w:t>
      </w:r>
      <w:proofErr w:type="gramEnd"/>
      <w:r w:rsidRPr="001E0D6C">
        <w:rPr>
          <w:rFonts w:ascii="Times New Roman" w:eastAsia="Andale Sans UI" w:hAnsi="Times New Roman" w:cs="Tahoma"/>
          <w:kern w:val="3"/>
          <w:sz w:val="28"/>
          <w:szCs w:val="28"/>
          <w:lang w:bidi="en-US"/>
        </w:rPr>
        <w:t>, что даст возможность более конкретно отметить достижения учащегося.</w:t>
      </w:r>
    </w:p>
    <w:p w:rsidR="001E0D6C" w:rsidRPr="001E0D6C" w:rsidRDefault="001E0D6C" w:rsidP="001E0D6C">
      <w:pPr>
        <w:widowControl w:val="0"/>
        <w:tabs>
          <w:tab w:val="left" w:pos="993"/>
        </w:tabs>
        <w:suppressAutoHyphens/>
        <w:autoSpaceDN w:val="0"/>
        <w:spacing w:after="0" w:line="360" w:lineRule="auto"/>
        <w:ind w:firstLine="709"/>
        <w:jc w:val="both"/>
        <w:textAlignment w:val="baseline"/>
        <w:outlineLvl w:val="0"/>
        <w:rPr>
          <w:rFonts w:ascii="Times New Roman" w:eastAsia="ヒラギノ角ゴ Pro W3" w:hAnsi="Times New Roman" w:cs="Tahoma"/>
          <w:color w:val="000000"/>
          <w:kern w:val="3"/>
          <w:sz w:val="28"/>
          <w:szCs w:val="28"/>
          <w:lang w:bidi="en-US"/>
        </w:rPr>
      </w:pPr>
      <w:r w:rsidRPr="001E0D6C">
        <w:rPr>
          <w:rFonts w:ascii="Times New Roman" w:eastAsia="Geeza Pro" w:hAnsi="Times New Roman" w:cs="Tahoma"/>
          <w:color w:val="000000"/>
          <w:kern w:val="3"/>
          <w:sz w:val="28"/>
          <w:szCs w:val="28"/>
          <w:lang w:bidi="en-US"/>
        </w:rPr>
        <w:t>При выведении итоговой (переводной) оценки учитывается следующее:</w:t>
      </w:r>
    </w:p>
    <w:p w:rsidR="001E0D6C" w:rsidRPr="001E0D6C" w:rsidRDefault="001E0D6C" w:rsidP="00DE3FF3">
      <w:pPr>
        <w:widowControl w:val="0"/>
        <w:numPr>
          <w:ilvl w:val="0"/>
          <w:numId w:val="131"/>
        </w:numPr>
        <w:tabs>
          <w:tab w:val="left" w:pos="993"/>
        </w:tabs>
        <w:suppressAutoHyphens/>
        <w:autoSpaceDN w:val="0"/>
        <w:spacing w:after="0" w:line="360" w:lineRule="auto"/>
        <w:ind w:left="0" w:firstLine="709"/>
        <w:contextualSpacing/>
        <w:jc w:val="both"/>
        <w:textAlignment w:val="baseline"/>
        <w:outlineLvl w:val="0"/>
        <w:rPr>
          <w:rFonts w:ascii="Times New Roman" w:eastAsia="ヒラギノ角ゴ Pro W3" w:hAnsi="Times New Roman" w:cs="Tahoma"/>
          <w:color w:val="000000"/>
          <w:kern w:val="3"/>
          <w:sz w:val="28"/>
          <w:szCs w:val="28"/>
          <w:lang w:val="en-US" w:bidi="en-US"/>
        </w:rPr>
      </w:pPr>
      <w:r w:rsidRPr="001E0D6C">
        <w:rPr>
          <w:rFonts w:ascii="Times New Roman" w:eastAsia="Geeza Pro" w:hAnsi="Times New Roman" w:cs="Tahoma"/>
          <w:color w:val="000000"/>
          <w:kern w:val="3"/>
          <w:sz w:val="28"/>
          <w:szCs w:val="28"/>
          <w:lang w:val="en-US" w:bidi="en-US"/>
        </w:rPr>
        <w:t>оценка годовой работы ученика;</w:t>
      </w:r>
    </w:p>
    <w:p w:rsidR="001E0D6C" w:rsidRPr="001E0D6C" w:rsidRDefault="001E0D6C" w:rsidP="00DE3FF3">
      <w:pPr>
        <w:widowControl w:val="0"/>
        <w:numPr>
          <w:ilvl w:val="0"/>
          <w:numId w:val="131"/>
        </w:numPr>
        <w:tabs>
          <w:tab w:val="left" w:pos="993"/>
        </w:tabs>
        <w:suppressAutoHyphens/>
        <w:autoSpaceDN w:val="0"/>
        <w:spacing w:after="0" w:line="360" w:lineRule="auto"/>
        <w:ind w:left="0" w:firstLine="709"/>
        <w:contextualSpacing/>
        <w:jc w:val="both"/>
        <w:textAlignment w:val="baseline"/>
        <w:outlineLvl w:val="0"/>
        <w:rPr>
          <w:rFonts w:ascii="Times New Roman" w:eastAsia="ヒラギノ角ゴ Pro W3" w:hAnsi="Times New Roman" w:cs="Tahoma"/>
          <w:color w:val="000000"/>
          <w:kern w:val="3"/>
          <w:sz w:val="28"/>
          <w:szCs w:val="28"/>
          <w:lang w:val="en-US" w:bidi="en-US"/>
        </w:rPr>
      </w:pPr>
      <w:r w:rsidRPr="001E0D6C">
        <w:rPr>
          <w:rFonts w:ascii="Times New Roman" w:eastAsia="Geeza Pro" w:hAnsi="Times New Roman" w:cs="Tahoma"/>
          <w:color w:val="000000"/>
          <w:kern w:val="3"/>
          <w:sz w:val="28"/>
          <w:szCs w:val="28"/>
          <w:lang w:val="en-US" w:bidi="en-US"/>
        </w:rPr>
        <w:t>оценка на экзамене;</w:t>
      </w:r>
    </w:p>
    <w:p w:rsidR="001E0D6C" w:rsidRPr="001E0D6C" w:rsidRDefault="001E0D6C" w:rsidP="00DE3FF3">
      <w:pPr>
        <w:widowControl w:val="0"/>
        <w:numPr>
          <w:ilvl w:val="0"/>
          <w:numId w:val="131"/>
        </w:numPr>
        <w:tabs>
          <w:tab w:val="left" w:pos="993"/>
        </w:tabs>
        <w:suppressAutoHyphens/>
        <w:autoSpaceDN w:val="0"/>
        <w:spacing w:after="0" w:line="360" w:lineRule="auto"/>
        <w:ind w:left="0" w:firstLine="709"/>
        <w:contextualSpacing/>
        <w:jc w:val="both"/>
        <w:textAlignment w:val="baseline"/>
        <w:outlineLvl w:val="0"/>
        <w:rPr>
          <w:rFonts w:ascii="Times New Roman" w:eastAsia="ヒラギノ角ゴ Pro W3" w:hAnsi="Times New Roman" w:cs="Tahoma"/>
          <w:color w:val="000000"/>
          <w:kern w:val="3"/>
          <w:sz w:val="28"/>
          <w:szCs w:val="28"/>
          <w:lang w:bidi="en-US"/>
        </w:rPr>
      </w:pPr>
      <w:r w:rsidRPr="001E0D6C">
        <w:rPr>
          <w:rFonts w:ascii="Times New Roman" w:eastAsia="Geeza Pro" w:hAnsi="Times New Roman" w:cs="Tahoma"/>
          <w:color w:val="000000"/>
          <w:kern w:val="3"/>
          <w:sz w:val="28"/>
          <w:szCs w:val="28"/>
          <w:lang w:bidi="en-US"/>
        </w:rPr>
        <w:t>другие выступления ученика в течение учебного года.</w:t>
      </w:r>
    </w:p>
    <w:p w:rsidR="001E0D6C" w:rsidRPr="001E0D6C" w:rsidRDefault="001E0D6C" w:rsidP="001E0D6C">
      <w:pPr>
        <w:widowControl w:val="0"/>
        <w:tabs>
          <w:tab w:val="left" w:pos="993"/>
        </w:tabs>
        <w:suppressAutoHyphens/>
        <w:autoSpaceDN w:val="0"/>
        <w:spacing w:after="0" w:line="360" w:lineRule="auto"/>
        <w:ind w:firstLine="709"/>
        <w:jc w:val="both"/>
        <w:textAlignment w:val="baseline"/>
        <w:outlineLvl w:val="0"/>
        <w:rPr>
          <w:rFonts w:ascii="Times New Roman" w:eastAsia="Geeza Pro" w:hAnsi="Times New Roman" w:cs="Tahoma"/>
          <w:color w:val="000000"/>
          <w:kern w:val="3"/>
          <w:sz w:val="28"/>
          <w:szCs w:val="28"/>
          <w:lang w:bidi="en-US"/>
        </w:rPr>
      </w:pPr>
      <w:r w:rsidRPr="001E0D6C">
        <w:rPr>
          <w:rFonts w:ascii="Times New Roman" w:eastAsia="Geeza Pro" w:hAnsi="Times New Roman" w:cs="Tahoma"/>
          <w:color w:val="000000"/>
          <w:kern w:val="3"/>
          <w:sz w:val="28"/>
          <w:szCs w:val="28"/>
          <w:lang w:bidi="en-US"/>
        </w:rPr>
        <w:t>Оценки выставляются по окончании каждой четверти и полугодий учебного года.</w:t>
      </w:r>
    </w:p>
    <w:p w:rsidR="001E0D6C" w:rsidRPr="001E0D6C" w:rsidRDefault="001E0D6C" w:rsidP="001E0D6C">
      <w:pPr>
        <w:widowControl w:val="0"/>
        <w:tabs>
          <w:tab w:val="left" w:pos="993"/>
        </w:tabs>
        <w:suppressAutoHyphens/>
        <w:autoSpaceDN w:val="0"/>
        <w:spacing w:after="0" w:line="360" w:lineRule="auto"/>
        <w:ind w:firstLine="709"/>
        <w:jc w:val="both"/>
        <w:textAlignment w:val="baseline"/>
        <w:outlineLvl w:val="0"/>
        <w:rPr>
          <w:rFonts w:ascii="Times New Roman" w:eastAsia="Geeza Pro" w:hAnsi="Times New Roman" w:cs="Tahoma"/>
          <w:color w:val="000000"/>
          <w:kern w:val="3"/>
          <w:sz w:val="28"/>
          <w:szCs w:val="28"/>
          <w:lang w:bidi="en-US"/>
        </w:rPr>
      </w:pPr>
    </w:p>
    <w:p w:rsidR="001E0D6C" w:rsidRPr="001E0D6C" w:rsidRDefault="001E0D6C" w:rsidP="001E0D6C">
      <w:pPr>
        <w:widowControl w:val="0"/>
        <w:suppressAutoHyphens/>
        <w:autoSpaceDN w:val="0"/>
        <w:spacing w:after="240" w:line="360" w:lineRule="auto"/>
        <w:jc w:val="center"/>
        <w:textAlignment w:val="baseline"/>
        <w:rPr>
          <w:rFonts w:ascii="Times New Roman" w:eastAsia="Andale Sans UI" w:hAnsi="Times New Roman" w:cs="Times New Roman"/>
          <w:b/>
          <w:kern w:val="3"/>
          <w:sz w:val="28"/>
          <w:szCs w:val="28"/>
          <w:lang w:bidi="en-US"/>
        </w:rPr>
      </w:pPr>
      <w:r w:rsidRPr="001E0D6C">
        <w:rPr>
          <w:rFonts w:ascii="Times New Roman" w:eastAsia="Andale Sans UI" w:hAnsi="Times New Roman" w:cs="Times New Roman"/>
          <w:b/>
          <w:kern w:val="3"/>
          <w:sz w:val="28"/>
          <w:szCs w:val="28"/>
          <w:lang w:val="en-US" w:bidi="en-US"/>
        </w:rPr>
        <w:t>V</w:t>
      </w:r>
      <w:r w:rsidRPr="001E0D6C">
        <w:rPr>
          <w:rFonts w:ascii="Times New Roman" w:eastAsia="Andale Sans UI" w:hAnsi="Times New Roman" w:cs="Times New Roman"/>
          <w:b/>
          <w:kern w:val="3"/>
          <w:sz w:val="28"/>
          <w:szCs w:val="28"/>
          <w:lang w:bidi="en-US"/>
        </w:rPr>
        <w:t>. МЕТОДИЧЕСКОЕ ОБЕСПЕЧЕНИЕ УЧЕБНОГО ПРОЦЕССА</w:t>
      </w:r>
    </w:p>
    <w:p w:rsidR="001E0D6C" w:rsidRPr="001E0D6C" w:rsidRDefault="001E0D6C" w:rsidP="001E0D6C">
      <w:pPr>
        <w:widowControl w:val="0"/>
        <w:suppressAutoHyphens/>
        <w:autoSpaceDN w:val="0"/>
        <w:spacing w:after="0" w:line="360" w:lineRule="auto"/>
        <w:jc w:val="center"/>
        <w:textAlignment w:val="baseline"/>
        <w:rPr>
          <w:rFonts w:ascii="Times New Roman" w:eastAsia="Andale Sans UI" w:hAnsi="Times New Roman" w:cs="Times New Roman"/>
          <w:b/>
          <w:i/>
          <w:kern w:val="3"/>
          <w:sz w:val="28"/>
          <w:szCs w:val="28"/>
          <w:lang w:bidi="en-US"/>
        </w:rPr>
      </w:pPr>
      <w:r w:rsidRPr="001E0D6C">
        <w:rPr>
          <w:rFonts w:ascii="Times New Roman" w:eastAsia="Andale Sans UI" w:hAnsi="Times New Roman" w:cs="Times New Roman"/>
          <w:b/>
          <w:i/>
          <w:kern w:val="3"/>
          <w:sz w:val="28"/>
          <w:szCs w:val="28"/>
          <w:lang w:bidi="en-US"/>
        </w:rPr>
        <w:t>Методические рекомендации преподавателям</w:t>
      </w:r>
    </w:p>
    <w:p w:rsidR="001E0D6C" w:rsidRPr="001E0D6C" w:rsidRDefault="001E0D6C" w:rsidP="001E0D6C">
      <w:pPr>
        <w:widowControl w:val="0"/>
        <w:suppressAutoHyphens/>
        <w:autoSpaceDN w:val="0"/>
        <w:spacing w:after="0" w:line="360" w:lineRule="auto"/>
        <w:ind w:firstLine="709"/>
        <w:jc w:val="both"/>
        <w:textAlignment w:val="baseline"/>
        <w:rPr>
          <w:rFonts w:ascii="Times New Roman" w:eastAsia="Andale Sans UI" w:hAnsi="Times New Roman" w:cs="Times New Roman"/>
          <w:kern w:val="3"/>
          <w:sz w:val="28"/>
          <w:szCs w:val="28"/>
          <w:lang w:bidi="en-US"/>
        </w:rPr>
      </w:pPr>
      <w:r w:rsidRPr="001E0D6C">
        <w:rPr>
          <w:rFonts w:ascii="Times New Roman" w:eastAsia="Andale Sans UI" w:hAnsi="Times New Roman" w:cs="Times New Roman"/>
          <w:kern w:val="3"/>
          <w:sz w:val="28"/>
          <w:szCs w:val="28"/>
          <w:lang w:bidi="en-US"/>
        </w:rPr>
        <w:t>Необходимым условием подготовки актера всегда было всестороннее пластическое и двигательное развитие. Занятия танцем не только формируют специальные знания, умения и навыки, но и развивают физически, способствуют преодолению скованности движения, мышечных зажимов, неверной осанки или походки.</w:t>
      </w:r>
    </w:p>
    <w:p w:rsidR="001E0D6C" w:rsidRPr="001E0D6C" w:rsidRDefault="001E0D6C" w:rsidP="001E0D6C">
      <w:pPr>
        <w:widowControl w:val="0"/>
        <w:suppressAutoHyphens/>
        <w:autoSpaceDN w:val="0"/>
        <w:spacing w:after="0" w:line="360" w:lineRule="auto"/>
        <w:ind w:firstLine="720"/>
        <w:jc w:val="both"/>
        <w:textAlignment w:val="baseline"/>
        <w:outlineLvl w:val="0"/>
        <w:rPr>
          <w:rFonts w:ascii="Times New Roman" w:eastAsia="Geeza Pro" w:hAnsi="Times New Roman" w:cs="Tahoma"/>
          <w:color w:val="000000"/>
          <w:kern w:val="3"/>
          <w:sz w:val="28"/>
          <w:szCs w:val="28"/>
          <w:lang w:bidi="en-US"/>
        </w:rPr>
      </w:pPr>
      <w:r w:rsidRPr="001E0D6C">
        <w:rPr>
          <w:rFonts w:ascii="Times New Roman" w:eastAsia="Geeza Pro" w:hAnsi="Times New Roman" w:cs="Tahoma"/>
          <w:color w:val="000000"/>
          <w:kern w:val="3"/>
          <w:sz w:val="28"/>
          <w:szCs w:val="28"/>
          <w:lang w:bidi="en-US"/>
        </w:rPr>
        <w:t xml:space="preserve">В работе с учащимися преподаватель должен следовать принципам последовательности, постепенности, </w:t>
      </w:r>
      <w:r w:rsidRPr="001E0D6C">
        <w:rPr>
          <w:rFonts w:ascii="Times New Roman" w:eastAsia="Geeza Pro" w:hAnsi="Times New Roman" w:cs="Tahoma"/>
          <w:color w:val="000000"/>
          <w:kern w:val="3"/>
          <w:sz w:val="28"/>
          <w:szCs w:val="28"/>
          <w:lang w:bidi="en-US"/>
        </w:rPr>
        <w:lastRenderedPageBreak/>
        <w:t xml:space="preserve">доступности, наглядности в освоении материала. </w:t>
      </w:r>
      <w:proofErr w:type="gramStart"/>
      <w:r w:rsidRPr="001E0D6C">
        <w:rPr>
          <w:rFonts w:ascii="Times New Roman" w:eastAsia="Geeza Pro" w:hAnsi="Times New Roman" w:cs="Tahoma"/>
          <w:color w:val="000000"/>
          <w:kern w:val="3"/>
          <w:sz w:val="28"/>
          <w:szCs w:val="28"/>
          <w:lang w:bidi="en-US"/>
        </w:rPr>
        <w:t>Весь процесс обучения должен быть построен по принципу «от простого к сложному» и учитывать индивидуальные особенности ученика: интеллектуальные, физические, музыкальные и эмоциональные данные, уровень его подготовки.</w:t>
      </w:r>
      <w:proofErr w:type="gramEnd"/>
    </w:p>
    <w:p w:rsidR="001E0D6C" w:rsidRPr="001E0D6C" w:rsidRDefault="001E0D6C" w:rsidP="001E0D6C">
      <w:pPr>
        <w:suppressAutoHyphens/>
        <w:autoSpaceDN w:val="0"/>
        <w:spacing w:after="0" w:line="360" w:lineRule="auto"/>
        <w:ind w:firstLine="720"/>
        <w:jc w:val="both"/>
        <w:textAlignment w:val="baseline"/>
        <w:rPr>
          <w:rFonts w:ascii="Times New Roman" w:eastAsia="Andale Sans UI" w:hAnsi="Times New Roman" w:cs="Tahoma"/>
          <w:kern w:val="3"/>
          <w:sz w:val="28"/>
          <w:szCs w:val="28"/>
          <w:lang w:bidi="en-US"/>
        </w:rPr>
      </w:pPr>
      <w:r w:rsidRPr="001E0D6C">
        <w:rPr>
          <w:rFonts w:ascii="Times New Roman" w:eastAsia="Andale Sans UI" w:hAnsi="Times New Roman" w:cs="Tahoma"/>
          <w:kern w:val="3"/>
          <w:sz w:val="28"/>
          <w:szCs w:val="28"/>
          <w:lang w:bidi="en-US"/>
        </w:rPr>
        <w:t>При работе над программным материалом преподаватель должен опираться на следующие основные принципы:</w:t>
      </w:r>
    </w:p>
    <w:p w:rsidR="001E0D6C" w:rsidRPr="001E0D6C" w:rsidRDefault="001E0D6C" w:rsidP="001E0D6C">
      <w:pPr>
        <w:suppressAutoHyphens/>
        <w:autoSpaceDN w:val="0"/>
        <w:spacing w:after="0" w:line="360" w:lineRule="auto"/>
        <w:ind w:firstLine="720"/>
        <w:jc w:val="both"/>
        <w:textAlignment w:val="baseline"/>
        <w:rPr>
          <w:rFonts w:ascii="Times New Roman" w:eastAsia="Andale Sans UI" w:hAnsi="Times New Roman" w:cs="Tahoma"/>
          <w:kern w:val="3"/>
          <w:sz w:val="28"/>
          <w:szCs w:val="28"/>
          <w:lang w:bidi="en-US"/>
        </w:rPr>
      </w:pPr>
      <w:r w:rsidRPr="001E0D6C">
        <w:rPr>
          <w:rFonts w:ascii="Times New Roman" w:eastAsia="Andale Sans UI" w:hAnsi="Times New Roman" w:cs="Tahoma"/>
          <w:kern w:val="3"/>
          <w:sz w:val="28"/>
          <w:szCs w:val="28"/>
          <w:lang w:bidi="en-US"/>
        </w:rPr>
        <w:t>-  целенаправленность учебного процесса;</w:t>
      </w:r>
    </w:p>
    <w:p w:rsidR="001E0D6C" w:rsidRPr="001E0D6C" w:rsidRDefault="001E0D6C" w:rsidP="001E0D6C">
      <w:pPr>
        <w:suppressAutoHyphens/>
        <w:autoSpaceDN w:val="0"/>
        <w:spacing w:after="0" w:line="360" w:lineRule="auto"/>
        <w:ind w:firstLine="720"/>
        <w:jc w:val="both"/>
        <w:textAlignment w:val="baseline"/>
        <w:rPr>
          <w:rFonts w:ascii="Times New Roman" w:eastAsia="Andale Sans UI" w:hAnsi="Times New Roman" w:cs="Tahoma"/>
          <w:kern w:val="3"/>
          <w:sz w:val="28"/>
          <w:szCs w:val="28"/>
          <w:lang w:bidi="en-US"/>
        </w:rPr>
      </w:pPr>
      <w:r w:rsidRPr="001E0D6C">
        <w:rPr>
          <w:rFonts w:ascii="Times New Roman" w:eastAsia="Andale Sans UI" w:hAnsi="Times New Roman" w:cs="Tahoma"/>
          <w:kern w:val="3"/>
          <w:sz w:val="28"/>
          <w:szCs w:val="28"/>
          <w:lang w:bidi="en-US"/>
        </w:rPr>
        <w:t>-  систематичность и регулярность занятий;</w:t>
      </w:r>
    </w:p>
    <w:p w:rsidR="001E0D6C" w:rsidRPr="001E0D6C" w:rsidRDefault="001E0D6C" w:rsidP="001E0D6C">
      <w:pPr>
        <w:suppressAutoHyphens/>
        <w:autoSpaceDN w:val="0"/>
        <w:spacing w:after="0" w:line="360" w:lineRule="auto"/>
        <w:ind w:firstLine="720"/>
        <w:jc w:val="both"/>
        <w:textAlignment w:val="baseline"/>
        <w:rPr>
          <w:rFonts w:ascii="Times New Roman" w:eastAsia="Andale Sans UI" w:hAnsi="Times New Roman" w:cs="Tahoma"/>
          <w:kern w:val="3"/>
          <w:sz w:val="28"/>
          <w:szCs w:val="28"/>
          <w:lang w:bidi="en-US"/>
        </w:rPr>
      </w:pPr>
      <w:r w:rsidRPr="001E0D6C">
        <w:rPr>
          <w:rFonts w:ascii="Times New Roman" w:eastAsia="Andale Sans UI" w:hAnsi="Times New Roman" w:cs="Tahoma"/>
          <w:kern w:val="3"/>
          <w:sz w:val="28"/>
          <w:szCs w:val="28"/>
          <w:lang w:bidi="en-US"/>
        </w:rPr>
        <w:t>-  постепенность в развитии танцевальных возможностей учащихся;</w:t>
      </w:r>
    </w:p>
    <w:p w:rsidR="001E0D6C" w:rsidRPr="001E0D6C" w:rsidRDefault="001E0D6C" w:rsidP="001E0D6C">
      <w:pPr>
        <w:suppressAutoHyphens/>
        <w:autoSpaceDN w:val="0"/>
        <w:spacing w:after="0" w:line="360" w:lineRule="auto"/>
        <w:ind w:firstLine="720"/>
        <w:jc w:val="both"/>
        <w:textAlignment w:val="baseline"/>
        <w:rPr>
          <w:rFonts w:ascii="Times New Roman" w:eastAsia="Andale Sans UI" w:hAnsi="Times New Roman" w:cs="Tahoma"/>
          <w:kern w:val="3"/>
          <w:sz w:val="28"/>
          <w:szCs w:val="28"/>
          <w:lang w:bidi="en-US"/>
        </w:rPr>
      </w:pPr>
      <w:r w:rsidRPr="001E0D6C">
        <w:rPr>
          <w:rFonts w:ascii="Times New Roman" w:eastAsia="Andale Sans UI" w:hAnsi="Times New Roman" w:cs="Tahoma"/>
          <w:kern w:val="3"/>
          <w:sz w:val="28"/>
          <w:szCs w:val="28"/>
          <w:lang w:bidi="en-US"/>
        </w:rPr>
        <w:t>- строгая последовательность в процессе освоения танцевальной лексики и технических приемов танца.</w:t>
      </w:r>
    </w:p>
    <w:p w:rsidR="001E0D6C" w:rsidRPr="001E0D6C" w:rsidRDefault="001E0D6C" w:rsidP="001E0D6C">
      <w:pPr>
        <w:suppressAutoHyphens/>
        <w:autoSpaceDN w:val="0"/>
        <w:spacing w:after="0" w:line="360" w:lineRule="auto"/>
        <w:ind w:firstLine="720"/>
        <w:jc w:val="both"/>
        <w:textAlignment w:val="baseline"/>
        <w:rPr>
          <w:rFonts w:ascii="Times New Roman" w:eastAsia="Andale Sans UI" w:hAnsi="Times New Roman" w:cs="Tahoma"/>
          <w:kern w:val="3"/>
          <w:sz w:val="28"/>
          <w:szCs w:val="28"/>
          <w:lang w:bidi="en-US"/>
        </w:rPr>
      </w:pPr>
      <w:r w:rsidRPr="001E0D6C">
        <w:rPr>
          <w:rFonts w:ascii="Times New Roman" w:eastAsia="Andale Sans UI" w:hAnsi="Times New Roman" w:cs="Tahoma"/>
          <w:kern w:val="3"/>
          <w:sz w:val="28"/>
          <w:szCs w:val="28"/>
          <w:lang w:bidi="en-US"/>
        </w:rPr>
        <w:t xml:space="preserve">С каждым годом обучения усложняется и становится разнообразнее танцевальная лексика различных народностей, изучаемая в соответствии с программой, вводится ряд новых приемов в изучении техники вращений на середине класса, по диагонали и по кругу класса. </w:t>
      </w:r>
    </w:p>
    <w:p w:rsidR="001E0D6C" w:rsidRPr="001E0D6C" w:rsidRDefault="001E0D6C" w:rsidP="001E0D6C">
      <w:pPr>
        <w:suppressAutoHyphens/>
        <w:autoSpaceDN w:val="0"/>
        <w:spacing w:after="0" w:line="360" w:lineRule="auto"/>
        <w:ind w:firstLine="720"/>
        <w:jc w:val="both"/>
        <w:textAlignment w:val="baseline"/>
        <w:rPr>
          <w:rFonts w:ascii="Times New Roman" w:eastAsia="Andale Sans UI" w:hAnsi="Times New Roman" w:cs="Tahoma"/>
          <w:kern w:val="3"/>
          <w:sz w:val="28"/>
          <w:szCs w:val="28"/>
          <w:lang w:bidi="en-US"/>
        </w:rPr>
      </w:pPr>
    </w:p>
    <w:p w:rsidR="001E0D6C" w:rsidRPr="001E0D6C" w:rsidRDefault="001E0D6C" w:rsidP="001E0D6C">
      <w:pPr>
        <w:widowControl w:val="0"/>
        <w:suppressAutoHyphens/>
        <w:autoSpaceDN w:val="0"/>
        <w:spacing w:after="120" w:line="360" w:lineRule="auto"/>
        <w:jc w:val="center"/>
        <w:textAlignment w:val="baseline"/>
        <w:rPr>
          <w:rFonts w:ascii="Times New Roman" w:eastAsia="Andale Sans UI" w:hAnsi="Times New Roman" w:cs="Times New Roman"/>
          <w:b/>
          <w:kern w:val="3"/>
          <w:sz w:val="28"/>
          <w:szCs w:val="28"/>
          <w:lang w:bidi="en-US"/>
        </w:rPr>
      </w:pPr>
      <w:r w:rsidRPr="001E0D6C">
        <w:rPr>
          <w:rFonts w:ascii="Times New Roman" w:eastAsia="Andale Sans UI" w:hAnsi="Times New Roman" w:cs="Times New Roman"/>
          <w:b/>
          <w:kern w:val="3"/>
          <w:sz w:val="28"/>
          <w:szCs w:val="28"/>
          <w:lang w:val="en-US" w:bidi="en-US"/>
        </w:rPr>
        <w:t>VI</w:t>
      </w:r>
      <w:r w:rsidRPr="001E0D6C">
        <w:rPr>
          <w:rFonts w:ascii="Times New Roman" w:eastAsia="Andale Sans UI" w:hAnsi="Times New Roman" w:cs="Times New Roman"/>
          <w:b/>
          <w:kern w:val="3"/>
          <w:sz w:val="28"/>
          <w:szCs w:val="28"/>
          <w:lang w:bidi="en-US"/>
        </w:rPr>
        <w:t xml:space="preserve">. СПИСОК ЛИТЕРАТУРЫ </w:t>
      </w:r>
    </w:p>
    <w:p w:rsidR="001E0D6C" w:rsidRPr="001E0D6C" w:rsidRDefault="001E0D6C" w:rsidP="001E0D6C">
      <w:pPr>
        <w:widowControl w:val="0"/>
        <w:suppressAutoHyphens/>
        <w:autoSpaceDN w:val="0"/>
        <w:spacing w:after="0" w:line="360" w:lineRule="auto"/>
        <w:jc w:val="center"/>
        <w:textAlignment w:val="baseline"/>
        <w:rPr>
          <w:rFonts w:ascii="Times New Roman" w:eastAsia="Andale Sans UI" w:hAnsi="Times New Roman" w:cs="Times New Roman"/>
          <w:b/>
          <w:kern w:val="3"/>
          <w:sz w:val="28"/>
          <w:szCs w:val="28"/>
          <w:lang w:bidi="en-US"/>
        </w:rPr>
      </w:pPr>
      <w:r w:rsidRPr="001E0D6C">
        <w:rPr>
          <w:rFonts w:ascii="Times New Roman" w:eastAsia="Andale Sans UI" w:hAnsi="Times New Roman" w:cs="Times New Roman"/>
          <w:b/>
          <w:kern w:val="3"/>
          <w:sz w:val="28"/>
          <w:szCs w:val="28"/>
          <w:lang w:bidi="en-US"/>
        </w:rPr>
        <w:t>Основная литература</w:t>
      </w:r>
    </w:p>
    <w:p w:rsidR="001E0D6C" w:rsidRPr="001E0D6C" w:rsidRDefault="001E0D6C" w:rsidP="00DE3FF3">
      <w:pPr>
        <w:widowControl w:val="0"/>
        <w:numPr>
          <w:ilvl w:val="0"/>
          <w:numId w:val="125"/>
        </w:numPr>
        <w:tabs>
          <w:tab w:val="left" w:pos="993"/>
        </w:tabs>
        <w:suppressAutoHyphens/>
        <w:autoSpaceDN w:val="0"/>
        <w:spacing w:after="0" w:line="360" w:lineRule="auto"/>
        <w:ind w:left="0" w:firstLine="709"/>
        <w:jc w:val="both"/>
        <w:textAlignment w:val="baseline"/>
        <w:rPr>
          <w:rFonts w:ascii="Times New Roman" w:eastAsia="Andale Sans UI" w:hAnsi="Times New Roman" w:cs="Times New Roman"/>
          <w:b/>
          <w:kern w:val="3"/>
          <w:sz w:val="28"/>
          <w:szCs w:val="28"/>
          <w:lang w:bidi="en-US"/>
        </w:rPr>
      </w:pPr>
      <w:r w:rsidRPr="001E0D6C">
        <w:rPr>
          <w:rFonts w:ascii="Times New Roman" w:eastAsia="Andale Sans UI" w:hAnsi="Times New Roman" w:cs="Times New Roman"/>
          <w:kern w:val="3"/>
          <w:sz w:val="28"/>
          <w:szCs w:val="28"/>
          <w:lang w:bidi="en-US"/>
        </w:rPr>
        <w:t>Базарова Н., Мей В. «Азбука классического танца». Учебно-методическое пособие. Л.-М, Искусство, 1983</w:t>
      </w:r>
    </w:p>
    <w:p w:rsidR="001E0D6C" w:rsidRPr="001E0D6C" w:rsidRDefault="001E0D6C" w:rsidP="00DE3FF3">
      <w:pPr>
        <w:widowControl w:val="0"/>
        <w:numPr>
          <w:ilvl w:val="0"/>
          <w:numId w:val="125"/>
        </w:numPr>
        <w:tabs>
          <w:tab w:val="left" w:pos="993"/>
        </w:tabs>
        <w:suppressAutoHyphens/>
        <w:autoSpaceDN w:val="0"/>
        <w:spacing w:after="0" w:line="360" w:lineRule="auto"/>
        <w:ind w:left="0" w:firstLine="709"/>
        <w:jc w:val="both"/>
        <w:textAlignment w:val="baseline"/>
        <w:rPr>
          <w:rFonts w:ascii="Times New Roman" w:eastAsia="Andale Sans UI" w:hAnsi="Times New Roman" w:cs="Times New Roman"/>
          <w:b/>
          <w:kern w:val="3"/>
          <w:sz w:val="28"/>
          <w:szCs w:val="28"/>
          <w:lang w:bidi="en-US"/>
        </w:rPr>
      </w:pPr>
      <w:r w:rsidRPr="001E0D6C">
        <w:rPr>
          <w:rFonts w:ascii="Times New Roman" w:eastAsia="Andale Sans UI" w:hAnsi="Times New Roman" w:cs="Times New Roman"/>
          <w:kern w:val="3"/>
          <w:sz w:val="28"/>
          <w:szCs w:val="28"/>
          <w:lang w:bidi="en-US"/>
        </w:rPr>
        <w:t>Базарова Н. «Классический танец». Методика 4-го и 5-го годов обучения. Учебник. Л., Искусство, 1984</w:t>
      </w:r>
    </w:p>
    <w:p w:rsidR="001E0D6C" w:rsidRPr="001E0D6C" w:rsidRDefault="001E0D6C" w:rsidP="00DE3FF3">
      <w:pPr>
        <w:widowControl w:val="0"/>
        <w:numPr>
          <w:ilvl w:val="0"/>
          <w:numId w:val="125"/>
        </w:numPr>
        <w:tabs>
          <w:tab w:val="left" w:pos="993"/>
        </w:tabs>
        <w:suppressAutoHyphens/>
        <w:autoSpaceDN w:val="0"/>
        <w:spacing w:after="0" w:line="360" w:lineRule="auto"/>
        <w:ind w:left="0" w:firstLine="709"/>
        <w:jc w:val="both"/>
        <w:textAlignment w:val="baseline"/>
        <w:rPr>
          <w:rFonts w:ascii="Times New Roman" w:eastAsia="Andale Sans UI" w:hAnsi="Times New Roman" w:cs="Times New Roman"/>
          <w:b/>
          <w:kern w:val="3"/>
          <w:sz w:val="28"/>
          <w:szCs w:val="28"/>
          <w:lang w:bidi="en-US"/>
        </w:rPr>
      </w:pPr>
      <w:r w:rsidRPr="001E0D6C">
        <w:rPr>
          <w:rFonts w:ascii="Times New Roman" w:eastAsia="Andale Sans UI" w:hAnsi="Times New Roman" w:cs="Times New Roman"/>
          <w:kern w:val="3"/>
          <w:sz w:val="28"/>
          <w:szCs w:val="28"/>
          <w:lang w:bidi="en-US"/>
        </w:rPr>
        <w:t>Ваганова А.Я. «Основы классического танца». Учебник.  – СПб, «Искусство», 2000</w:t>
      </w:r>
    </w:p>
    <w:p w:rsidR="001E0D6C" w:rsidRPr="001E0D6C" w:rsidRDefault="001E0D6C" w:rsidP="00DE3FF3">
      <w:pPr>
        <w:widowControl w:val="0"/>
        <w:numPr>
          <w:ilvl w:val="0"/>
          <w:numId w:val="125"/>
        </w:numPr>
        <w:tabs>
          <w:tab w:val="left" w:pos="993"/>
        </w:tabs>
        <w:suppressAutoHyphens/>
        <w:autoSpaceDN w:val="0"/>
        <w:spacing w:after="0" w:line="360" w:lineRule="auto"/>
        <w:ind w:left="0" w:firstLine="709"/>
        <w:jc w:val="both"/>
        <w:textAlignment w:val="baseline"/>
        <w:rPr>
          <w:rFonts w:ascii="Times New Roman" w:eastAsia="Andale Sans UI" w:hAnsi="Times New Roman" w:cs="Times New Roman"/>
          <w:b/>
          <w:kern w:val="3"/>
          <w:sz w:val="28"/>
          <w:szCs w:val="28"/>
          <w:lang w:bidi="en-US"/>
        </w:rPr>
      </w:pPr>
      <w:r w:rsidRPr="001E0D6C">
        <w:rPr>
          <w:rFonts w:ascii="Times New Roman" w:eastAsia="Andale Sans UI" w:hAnsi="Times New Roman" w:cs="Times New Roman"/>
          <w:kern w:val="3"/>
          <w:sz w:val="28"/>
          <w:szCs w:val="28"/>
          <w:lang w:bidi="en-US"/>
        </w:rPr>
        <w:t>Валукин Е. «Мужской танец».  М., ГИТИС, 1987</w:t>
      </w:r>
    </w:p>
    <w:p w:rsidR="001E0D6C" w:rsidRPr="001E0D6C" w:rsidRDefault="001E0D6C" w:rsidP="00DE3FF3">
      <w:pPr>
        <w:widowControl w:val="0"/>
        <w:numPr>
          <w:ilvl w:val="0"/>
          <w:numId w:val="125"/>
        </w:numPr>
        <w:tabs>
          <w:tab w:val="left" w:pos="993"/>
        </w:tabs>
        <w:suppressAutoHyphens/>
        <w:autoSpaceDN w:val="0"/>
        <w:spacing w:after="0" w:line="360" w:lineRule="auto"/>
        <w:ind w:left="0" w:firstLine="709"/>
        <w:jc w:val="both"/>
        <w:textAlignment w:val="baseline"/>
        <w:rPr>
          <w:rFonts w:ascii="Times New Roman" w:eastAsia="Andale Sans UI" w:hAnsi="Times New Roman" w:cs="Times New Roman"/>
          <w:kern w:val="3"/>
          <w:sz w:val="28"/>
          <w:szCs w:val="28"/>
          <w:lang w:bidi="en-US"/>
        </w:rPr>
      </w:pPr>
      <w:r w:rsidRPr="001E0D6C">
        <w:rPr>
          <w:rFonts w:ascii="Times New Roman" w:eastAsia="Andale Sans UI" w:hAnsi="Times New Roman" w:cs="Times New Roman"/>
          <w:kern w:val="3"/>
          <w:sz w:val="28"/>
          <w:szCs w:val="28"/>
          <w:lang w:bidi="en-US"/>
        </w:rPr>
        <w:t xml:space="preserve">Головкина С.Н. «Уроки классического танца в старших классах». Учебно-методическое пособие. М., Искусство, </w:t>
      </w:r>
      <w:r w:rsidRPr="001E0D6C">
        <w:rPr>
          <w:rFonts w:ascii="Times New Roman" w:eastAsia="Andale Sans UI" w:hAnsi="Times New Roman" w:cs="Times New Roman"/>
          <w:kern w:val="3"/>
          <w:sz w:val="28"/>
          <w:szCs w:val="28"/>
          <w:lang w:bidi="en-US"/>
        </w:rPr>
        <w:lastRenderedPageBreak/>
        <w:t>1989</w:t>
      </w:r>
    </w:p>
    <w:p w:rsidR="001E0D6C" w:rsidRPr="001E0D6C" w:rsidRDefault="001E0D6C" w:rsidP="00DE3FF3">
      <w:pPr>
        <w:widowControl w:val="0"/>
        <w:numPr>
          <w:ilvl w:val="0"/>
          <w:numId w:val="125"/>
        </w:numPr>
        <w:tabs>
          <w:tab w:val="left" w:pos="993"/>
        </w:tabs>
        <w:suppressAutoHyphens/>
        <w:autoSpaceDN w:val="0"/>
        <w:spacing w:after="0" w:line="360" w:lineRule="auto"/>
        <w:ind w:left="0" w:firstLine="709"/>
        <w:jc w:val="both"/>
        <w:textAlignment w:val="baseline"/>
        <w:rPr>
          <w:rFonts w:ascii="Times New Roman" w:eastAsia="Andale Sans UI" w:hAnsi="Times New Roman" w:cs="Times New Roman"/>
          <w:kern w:val="3"/>
          <w:sz w:val="28"/>
          <w:szCs w:val="28"/>
          <w:lang w:bidi="en-US"/>
        </w:rPr>
      </w:pPr>
      <w:r w:rsidRPr="001E0D6C">
        <w:rPr>
          <w:rFonts w:ascii="Times New Roman" w:eastAsia="Andale Sans UI" w:hAnsi="Times New Roman" w:cs="Times New Roman"/>
          <w:kern w:val="3"/>
          <w:sz w:val="28"/>
          <w:szCs w:val="28"/>
          <w:lang w:bidi="en-US"/>
        </w:rPr>
        <w:t>Костровицкая В., Писарев А. «Школа классического танца». Издание 3-е, дополненное. Учебник. Л., Искусство,1986</w:t>
      </w:r>
    </w:p>
    <w:p w:rsidR="001E0D6C" w:rsidRPr="001E0D6C" w:rsidRDefault="001E0D6C" w:rsidP="00DE3FF3">
      <w:pPr>
        <w:widowControl w:val="0"/>
        <w:numPr>
          <w:ilvl w:val="0"/>
          <w:numId w:val="125"/>
        </w:numPr>
        <w:tabs>
          <w:tab w:val="left" w:pos="993"/>
        </w:tabs>
        <w:suppressAutoHyphens/>
        <w:autoSpaceDN w:val="0"/>
        <w:spacing w:after="0" w:line="360" w:lineRule="auto"/>
        <w:ind w:left="0" w:firstLine="709"/>
        <w:jc w:val="both"/>
        <w:textAlignment w:val="baseline"/>
        <w:rPr>
          <w:rFonts w:ascii="Times New Roman" w:eastAsia="Andale Sans UI" w:hAnsi="Times New Roman" w:cs="Times New Roman"/>
          <w:kern w:val="3"/>
          <w:sz w:val="28"/>
          <w:szCs w:val="28"/>
          <w:lang w:bidi="en-US"/>
        </w:rPr>
      </w:pPr>
      <w:r w:rsidRPr="001E0D6C">
        <w:rPr>
          <w:rFonts w:ascii="Times New Roman" w:eastAsia="Andale Sans UI" w:hAnsi="Times New Roman" w:cs="Times New Roman"/>
          <w:kern w:val="3"/>
          <w:sz w:val="28"/>
          <w:szCs w:val="28"/>
          <w:lang w:bidi="en-US"/>
        </w:rPr>
        <w:t>Костровицкая В. «100 уроков классического танца» (1-8 классы). Методическое пособие.  – М., Искусство, 1981</w:t>
      </w:r>
    </w:p>
    <w:p w:rsidR="001E0D6C" w:rsidRPr="001E0D6C" w:rsidRDefault="001E0D6C" w:rsidP="00DE3FF3">
      <w:pPr>
        <w:widowControl w:val="0"/>
        <w:numPr>
          <w:ilvl w:val="0"/>
          <w:numId w:val="125"/>
        </w:numPr>
        <w:tabs>
          <w:tab w:val="left" w:pos="993"/>
        </w:tabs>
        <w:suppressAutoHyphens/>
        <w:autoSpaceDN w:val="0"/>
        <w:spacing w:after="0" w:line="360" w:lineRule="auto"/>
        <w:ind w:left="0" w:firstLine="709"/>
        <w:jc w:val="both"/>
        <w:textAlignment w:val="baseline"/>
        <w:rPr>
          <w:rFonts w:ascii="Times New Roman" w:eastAsia="Andale Sans UI" w:hAnsi="Times New Roman" w:cs="Times New Roman"/>
          <w:kern w:val="3"/>
          <w:sz w:val="28"/>
          <w:szCs w:val="28"/>
          <w:lang w:bidi="en-US"/>
        </w:rPr>
      </w:pPr>
      <w:r w:rsidRPr="001E0D6C">
        <w:rPr>
          <w:rFonts w:ascii="Times New Roman" w:eastAsia="Andale Sans UI" w:hAnsi="Times New Roman" w:cs="Times New Roman"/>
          <w:kern w:val="3"/>
          <w:sz w:val="28"/>
          <w:szCs w:val="28"/>
          <w:lang w:bidi="en-US"/>
        </w:rPr>
        <w:t>Мессерер А. «Уроки классического танца». – М., Искусство, 1967</w:t>
      </w:r>
    </w:p>
    <w:p w:rsidR="001E0D6C" w:rsidRPr="001E0D6C" w:rsidRDefault="001E0D6C" w:rsidP="001E0D6C">
      <w:pPr>
        <w:widowControl w:val="0"/>
        <w:tabs>
          <w:tab w:val="left" w:pos="993"/>
        </w:tabs>
        <w:suppressAutoHyphens/>
        <w:autoSpaceDN w:val="0"/>
        <w:spacing w:after="0" w:line="360" w:lineRule="auto"/>
        <w:ind w:firstLine="709"/>
        <w:jc w:val="both"/>
        <w:textAlignment w:val="baseline"/>
        <w:rPr>
          <w:rFonts w:ascii="Times New Roman" w:eastAsia="Andale Sans UI" w:hAnsi="Times New Roman" w:cs="Times New Roman"/>
          <w:kern w:val="3"/>
          <w:sz w:val="28"/>
          <w:szCs w:val="28"/>
          <w:lang w:bidi="en-US"/>
        </w:rPr>
      </w:pPr>
      <w:r w:rsidRPr="001E0D6C">
        <w:rPr>
          <w:rFonts w:ascii="Times New Roman" w:eastAsia="Andale Sans UI" w:hAnsi="Times New Roman" w:cs="Times New Roman"/>
          <w:kern w:val="3"/>
          <w:sz w:val="28"/>
          <w:szCs w:val="28"/>
          <w:lang w:bidi="en-US"/>
        </w:rPr>
        <w:t>9. Тарасов Н. «Уроки классического танца». Школа мужского исполнительства. М., Искусство, 1981</w:t>
      </w:r>
    </w:p>
    <w:p w:rsidR="001E0D6C" w:rsidRPr="001E0D6C" w:rsidRDefault="001E0D6C" w:rsidP="001E0D6C">
      <w:pPr>
        <w:widowControl w:val="0"/>
        <w:tabs>
          <w:tab w:val="left" w:pos="993"/>
        </w:tabs>
        <w:suppressAutoHyphens/>
        <w:autoSpaceDN w:val="0"/>
        <w:spacing w:after="0" w:line="360" w:lineRule="auto"/>
        <w:ind w:firstLine="709"/>
        <w:jc w:val="both"/>
        <w:textAlignment w:val="baseline"/>
        <w:rPr>
          <w:rFonts w:ascii="Times New Roman" w:eastAsia="Andale Sans UI" w:hAnsi="Times New Roman" w:cs="Times New Roman"/>
          <w:kern w:val="3"/>
          <w:sz w:val="28"/>
          <w:szCs w:val="28"/>
          <w:lang w:bidi="en-US"/>
        </w:rPr>
      </w:pPr>
      <w:r w:rsidRPr="001E0D6C">
        <w:rPr>
          <w:rFonts w:ascii="Times New Roman" w:eastAsia="Andale Sans UI" w:hAnsi="Times New Roman" w:cs="Times New Roman"/>
          <w:kern w:val="3"/>
          <w:sz w:val="28"/>
          <w:szCs w:val="28"/>
          <w:lang w:bidi="en-US"/>
        </w:rPr>
        <w:t>10. Сафронова Л. «Уроки классического танца». СПб, Академия русского балета имени А.Я.Вагановой, 2003</w:t>
      </w:r>
    </w:p>
    <w:p w:rsidR="001E0D6C" w:rsidRPr="001E0D6C" w:rsidRDefault="001E0D6C" w:rsidP="001E0D6C">
      <w:pPr>
        <w:widowControl w:val="0"/>
        <w:tabs>
          <w:tab w:val="left" w:pos="993"/>
        </w:tabs>
        <w:suppressAutoHyphens/>
        <w:autoSpaceDN w:val="0"/>
        <w:spacing w:after="0" w:line="360" w:lineRule="auto"/>
        <w:jc w:val="center"/>
        <w:textAlignment w:val="baseline"/>
        <w:rPr>
          <w:rFonts w:ascii="Times New Roman" w:eastAsia="Andale Sans UI" w:hAnsi="Times New Roman" w:cs="Times New Roman"/>
          <w:b/>
          <w:i/>
          <w:kern w:val="3"/>
          <w:sz w:val="28"/>
          <w:szCs w:val="28"/>
          <w:lang w:bidi="en-US"/>
        </w:rPr>
      </w:pPr>
      <w:r w:rsidRPr="001E0D6C">
        <w:rPr>
          <w:rFonts w:ascii="Times New Roman" w:eastAsia="Andale Sans UI" w:hAnsi="Times New Roman" w:cs="Times New Roman"/>
          <w:b/>
          <w:i/>
          <w:kern w:val="3"/>
          <w:sz w:val="28"/>
          <w:szCs w:val="28"/>
          <w:lang w:bidi="en-US"/>
        </w:rPr>
        <w:t>Дополнительная литература</w:t>
      </w:r>
    </w:p>
    <w:p w:rsidR="001E0D6C" w:rsidRPr="001E0D6C" w:rsidRDefault="001E0D6C" w:rsidP="00DE3FF3">
      <w:pPr>
        <w:widowControl w:val="0"/>
        <w:numPr>
          <w:ilvl w:val="0"/>
          <w:numId w:val="126"/>
        </w:numPr>
        <w:tabs>
          <w:tab w:val="left" w:pos="993"/>
        </w:tabs>
        <w:suppressAutoHyphens/>
        <w:autoSpaceDN w:val="0"/>
        <w:spacing w:after="0" w:line="360" w:lineRule="auto"/>
        <w:ind w:left="0" w:firstLine="709"/>
        <w:jc w:val="both"/>
        <w:textAlignment w:val="baseline"/>
        <w:rPr>
          <w:rFonts w:ascii="Times New Roman" w:eastAsia="Andale Sans UI" w:hAnsi="Times New Roman" w:cs="Times New Roman"/>
          <w:kern w:val="3"/>
          <w:sz w:val="28"/>
          <w:szCs w:val="28"/>
          <w:lang w:bidi="en-US"/>
        </w:rPr>
      </w:pPr>
      <w:r w:rsidRPr="001E0D6C">
        <w:rPr>
          <w:rFonts w:ascii="Times New Roman" w:eastAsia="Andale Sans UI" w:hAnsi="Times New Roman" w:cs="Times New Roman"/>
          <w:kern w:val="3"/>
          <w:sz w:val="28"/>
          <w:szCs w:val="28"/>
          <w:lang w:bidi="en-US"/>
        </w:rPr>
        <w:t>Голейзовский К. «Образы русской народной хореографии». М., Искусство, 1964</w:t>
      </w:r>
    </w:p>
    <w:p w:rsidR="001E0D6C" w:rsidRPr="001E0D6C" w:rsidRDefault="001E0D6C" w:rsidP="00DE3FF3">
      <w:pPr>
        <w:widowControl w:val="0"/>
        <w:numPr>
          <w:ilvl w:val="0"/>
          <w:numId w:val="126"/>
        </w:numPr>
        <w:tabs>
          <w:tab w:val="left" w:pos="993"/>
        </w:tabs>
        <w:suppressAutoHyphens/>
        <w:autoSpaceDN w:val="0"/>
        <w:spacing w:after="0" w:line="360" w:lineRule="auto"/>
        <w:ind w:left="0" w:firstLine="709"/>
        <w:jc w:val="both"/>
        <w:textAlignment w:val="baseline"/>
        <w:rPr>
          <w:rFonts w:ascii="Times New Roman" w:eastAsia="Andale Sans UI" w:hAnsi="Times New Roman" w:cs="Times New Roman"/>
          <w:kern w:val="3"/>
          <w:sz w:val="28"/>
          <w:szCs w:val="28"/>
          <w:lang w:bidi="en-US"/>
        </w:rPr>
      </w:pPr>
      <w:r w:rsidRPr="001E0D6C">
        <w:rPr>
          <w:rFonts w:ascii="Times New Roman" w:eastAsia="Andale Sans UI" w:hAnsi="Times New Roman" w:cs="Times New Roman"/>
          <w:kern w:val="3"/>
          <w:sz w:val="28"/>
          <w:szCs w:val="28"/>
          <w:lang w:bidi="en-US"/>
        </w:rPr>
        <w:t>Зацепина К. и другие. Народно-сценический танец. М., Искусство, 1976</w:t>
      </w:r>
    </w:p>
    <w:p w:rsidR="001E0D6C" w:rsidRPr="001E0D6C" w:rsidRDefault="001E0D6C" w:rsidP="00DE3FF3">
      <w:pPr>
        <w:widowControl w:val="0"/>
        <w:numPr>
          <w:ilvl w:val="0"/>
          <w:numId w:val="126"/>
        </w:numPr>
        <w:tabs>
          <w:tab w:val="left" w:pos="993"/>
        </w:tabs>
        <w:suppressAutoHyphens/>
        <w:autoSpaceDN w:val="0"/>
        <w:spacing w:after="0" w:line="360" w:lineRule="auto"/>
        <w:ind w:left="0" w:firstLine="709"/>
        <w:jc w:val="both"/>
        <w:textAlignment w:val="baseline"/>
        <w:rPr>
          <w:rFonts w:ascii="Times New Roman" w:eastAsia="Andale Sans UI" w:hAnsi="Times New Roman" w:cs="Times New Roman"/>
          <w:kern w:val="3"/>
          <w:sz w:val="28"/>
          <w:szCs w:val="28"/>
          <w:lang w:bidi="en-US"/>
        </w:rPr>
      </w:pPr>
      <w:r w:rsidRPr="001E0D6C">
        <w:rPr>
          <w:rFonts w:ascii="Times New Roman" w:eastAsia="Andale Sans UI" w:hAnsi="Times New Roman" w:cs="Times New Roman"/>
          <w:kern w:val="3"/>
          <w:sz w:val="28"/>
          <w:szCs w:val="28"/>
          <w:lang w:bidi="en-US"/>
        </w:rPr>
        <w:t>Климов А. «Основы русского народного танца». М., Изд. Московского государственного института культуры, 1984</w:t>
      </w:r>
    </w:p>
    <w:p w:rsidR="001E0D6C" w:rsidRPr="001E0D6C" w:rsidRDefault="001E0D6C" w:rsidP="00DE3FF3">
      <w:pPr>
        <w:widowControl w:val="0"/>
        <w:numPr>
          <w:ilvl w:val="0"/>
          <w:numId w:val="126"/>
        </w:numPr>
        <w:tabs>
          <w:tab w:val="left" w:pos="993"/>
        </w:tabs>
        <w:suppressAutoHyphens/>
        <w:autoSpaceDN w:val="0"/>
        <w:spacing w:after="0" w:line="360" w:lineRule="auto"/>
        <w:ind w:left="0" w:firstLine="709"/>
        <w:jc w:val="both"/>
        <w:textAlignment w:val="baseline"/>
        <w:rPr>
          <w:rFonts w:ascii="Times New Roman" w:eastAsia="Andale Sans UI" w:hAnsi="Times New Roman" w:cs="Times New Roman"/>
          <w:kern w:val="3"/>
          <w:sz w:val="28"/>
          <w:szCs w:val="28"/>
          <w:lang w:bidi="en-US"/>
        </w:rPr>
      </w:pPr>
      <w:r w:rsidRPr="001E0D6C">
        <w:rPr>
          <w:rFonts w:ascii="Times New Roman" w:eastAsia="Andale Sans UI" w:hAnsi="Times New Roman" w:cs="Times New Roman"/>
          <w:kern w:val="3"/>
          <w:sz w:val="28"/>
          <w:szCs w:val="28"/>
          <w:lang w:bidi="en-US"/>
        </w:rPr>
        <w:t>Устинова Т. «Избранные русские народные танцы».  М., Искусство, 1996</w:t>
      </w:r>
    </w:p>
    <w:p w:rsidR="001E0D6C" w:rsidRPr="001E0D6C" w:rsidRDefault="001E0D6C" w:rsidP="001E0D6C">
      <w:pPr>
        <w:widowControl w:val="0"/>
        <w:tabs>
          <w:tab w:val="left" w:pos="993"/>
        </w:tabs>
        <w:suppressAutoHyphens/>
        <w:autoSpaceDN w:val="0"/>
        <w:spacing w:after="0" w:line="360" w:lineRule="auto"/>
        <w:ind w:firstLine="709"/>
        <w:jc w:val="both"/>
        <w:textAlignment w:val="baseline"/>
        <w:rPr>
          <w:rFonts w:ascii="Times New Roman" w:eastAsia="Andale Sans UI" w:hAnsi="Times New Roman" w:cs="Times New Roman"/>
          <w:kern w:val="3"/>
          <w:sz w:val="28"/>
          <w:szCs w:val="28"/>
          <w:lang w:bidi="en-US"/>
        </w:rPr>
      </w:pPr>
    </w:p>
    <w:p w:rsidR="001E0D6C" w:rsidRPr="001E0D6C" w:rsidRDefault="001E0D6C" w:rsidP="001E0D6C">
      <w:pPr>
        <w:widowControl w:val="0"/>
        <w:suppressAutoHyphens/>
        <w:autoSpaceDN w:val="0"/>
        <w:spacing w:after="120" w:line="240" w:lineRule="auto"/>
        <w:textAlignment w:val="baseline"/>
        <w:rPr>
          <w:rFonts w:ascii="Times New Roman" w:eastAsia="Andale Sans UI" w:hAnsi="Times New Roman" w:cs="Times New Roman"/>
          <w:kern w:val="3"/>
          <w:sz w:val="28"/>
          <w:szCs w:val="28"/>
          <w:lang w:bidi="en-US"/>
        </w:rPr>
      </w:pPr>
      <w:r w:rsidRPr="001E0D6C">
        <w:rPr>
          <w:rFonts w:ascii="Times New Roman" w:eastAsia="Andale Sans UI" w:hAnsi="Times New Roman" w:cs="Times New Roman"/>
          <w:kern w:val="3"/>
          <w:sz w:val="28"/>
          <w:szCs w:val="28"/>
          <w:lang w:bidi="en-US"/>
        </w:rPr>
        <w:t xml:space="preserve"> </w:t>
      </w:r>
    </w:p>
    <w:p w:rsidR="001E0D6C" w:rsidRPr="001E0D6C" w:rsidRDefault="001E0D6C" w:rsidP="001E0D6C">
      <w:pPr>
        <w:tabs>
          <w:tab w:val="left" w:pos="426"/>
        </w:tabs>
        <w:spacing w:after="0" w:line="240" w:lineRule="auto"/>
        <w:contextualSpacing/>
        <w:jc w:val="center"/>
        <w:rPr>
          <w:rFonts w:ascii="Times New Roman" w:eastAsia="Times New Roman" w:hAnsi="Times New Roman" w:cs="Times New Roman"/>
          <w:noProof/>
          <w:sz w:val="28"/>
          <w:szCs w:val="28"/>
          <w:lang w:eastAsia="ru-RU"/>
        </w:rPr>
      </w:pPr>
    </w:p>
    <w:p w:rsidR="001E0D6C" w:rsidRPr="001E0D6C" w:rsidRDefault="001E0D6C" w:rsidP="001E0D6C">
      <w:pPr>
        <w:tabs>
          <w:tab w:val="left" w:pos="426"/>
        </w:tabs>
        <w:spacing w:after="0" w:line="240" w:lineRule="auto"/>
        <w:contextualSpacing/>
        <w:rPr>
          <w:rFonts w:ascii="Times New Roman" w:eastAsia="Times New Roman" w:hAnsi="Times New Roman" w:cs="Times New Roman"/>
          <w:noProof/>
          <w:sz w:val="28"/>
          <w:szCs w:val="28"/>
          <w:lang w:eastAsia="ru-RU"/>
        </w:rPr>
      </w:pPr>
    </w:p>
    <w:p w:rsidR="001E0D6C" w:rsidRPr="001E0D6C" w:rsidRDefault="001E0D6C" w:rsidP="001E0D6C">
      <w:pPr>
        <w:tabs>
          <w:tab w:val="left" w:pos="426"/>
        </w:tabs>
        <w:spacing w:after="0" w:line="240" w:lineRule="auto"/>
        <w:contextualSpacing/>
        <w:rPr>
          <w:rFonts w:ascii="Times New Roman" w:eastAsia="Times New Roman" w:hAnsi="Times New Roman" w:cs="Times New Roman"/>
          <w:noProof/>
          <w:sz w:val="28"/>
          <w:szCs w:val="28"/>
          <w:lang w:eastAsia="ru-RU"/>
        </w:rPr>
      </w:pPr>
    </w:p>
    <w:p w:rsidR="001E0D6C" w:rsidRPr="001E0D6C" w:rsidRDefault="001E0D6C" w:rsidP="001E0D6C">
      <w:pPr>
        <w:tabs>
          <w:tab w:val="left" w:pos="426"/>
        </w:tabs>
        <w:spacing w:after="0" w:line="240" w:lineRule="auto"/>
        <w:contextualSpacing/>
        <w:jc w:val="center"/>
        <w:rPr>
          <w:rFonts w:ascii="Times New Roman" w:eastAsia="Times New Roman" w:hAnsi="Times New Roman" w:cs="Times New Roman"/>
          <w:noProof/>
          <w:sz w:val="28"/>
          <w:szCs w:val="28"/>
          <w:lang w:eastAsia="ru-RU"/>
        </w:rPr>
      </w:pPr>
    </w:p>
    <w:p w:rsidR="001E0D6C" w:rsidRPr="001E0D6C" w:rsidRDefault="001E0D6C" w:rsidP="001E0D6C">
      <w:pPr>
        <w:spacing w:after="0" w:line="240" w:lineRule="auto"/>
        <w:ind w:firstLine="284"/>
        <w:contextualSpacing/>
        <w:rPr>
          <w:rFonts w:ascii="Times New Roman" w:eastAsia="Times New Roman" w:hAnsi="Times New Roman" w:cs="Times New Roman"/>
          <w:noProof/>
          <w:sz w:val="28"/>
          <w:szCs w:val="28"/>
          <w:lang w:eastAsia="ru-RU"/>
        </w:rPr>
      </w:pPr>
    </w:p>
    <w:p w:rsidR="001E0D6C" w:rsidRPr="001E0D6C" w:rsidRDefault="001E0D6C" w:rsidP="001E0D6C">
      <w:pPr>
        <w:spacing w:after="0" w:line="240" w:lineRule="auto"/>
        <w:ind w:firstLine="284"/>
        <w:contextualSpacing/>
        <w:rPr>
          <w:rFonts w:ascii="Times New Roman" w:eastAsia="Times New Roman" w:hAnsi="Times New Roman" w:cs="Times New Roman"/>
          <w:noProof/>
          <w:sz w:val="28"/>
          <w:szCs w:val="28"/>
          <w:lang w:eastAsia="ru-RU"/>
        </w:rPr>
      </w:pPr>
    </w:p>
    <w:p w:rsidR="001E0D6C" w:rsidRPr="001E0D6C" w:rsidRDefault="001E0D6C" w:rsidP="001E0D6C">
      <w:pPr>
        <w:spacing w:after="0" w:line="240" w:lineRule="auto"/>
        <w:jc w:val="center"/>
        <w:rPr>
          <w:rFonts w:ascii="Times New Roman" w:eastAsia="Calibri" w:hAnsi="Times New Roman" w:cs="Times New Roman"/>
          <w:b/>
          <w:sz w:val="28"/>
          <w:szCs w:val="28"/>
        </w:rPr>
      </w:pPr>
      <w:r w:rsidRPr="001E0D6C">
        <w:rPr>
          <w:rFonts w:ascii="Times New Roman" w:eastAsia="Calibri" w:hAnsi="Times New Roman" w:cs="Times New Roman"/>
          <w:b/>
          <w:sz w:val="28"/>
          <w:szCs w:val="28"/>
        </w:rPr>
        <w:lastRenderedPageBreak/>
        <w:t>МИНИСТЕРСТВО КУЛЬТУРЫ РОССИЙСКОЙ ФЕДЕРАЦИИ</w:t>
      </w:r>
    </w:p>
    <w:p w:rsidR="001E0D6C" w:rsidRPr="001E0D6C" w:rsidRDefault="001E0D6C" w:rsidP="001E0D6C">
      <w:pPr>
        <w:spacing w:after="0" w:line="240" w:lineRule="auto"/>
        <w:jc w:val="center"/>
        <w:rPr>
          <w:rFonts w:ascii="Times New Roman" w:eastAsia="Calibri" w:hAnsi="Times New Roman" w:cs="Times New Roman"/>
          <w:b/>
          <w:sz w:val="28"/>
          <w:szCs w:val="28"/>
        </w:rPr>
      </w:pPr>
      <w:r w:rsidRPr="001E0D6C">
        <w:rPr>
          <w:rFonts w:ascii="Times New Roman" w:eastAsia="Calibri" w:hAnsi="Times New Roman" w:cs="Times New Roman"/>
          <w:b/>
          <w:sz w:val="28"/>
          <w:szCs w:val="28"/>
        </w:rPr>
        <w:t xml:space="preserve">ДОПОЛНИТЕЛЬНАЯ ПРЕДПРОФЕССИОНАЛЬНАЯ ОБЩЕОБРАЗОВАТЕЛЬНАЯ ПРОГРАММА В ОБЛАСТИ </w:t>
      </w:r>
    </w:p>
    <w:p w:rsidR="001E0D6C" w:rsidRPr="001E0D6C" w:rsidRDefault="001E0D6C" w:rsidP="001E0D6C">
      <w:pPr>
        <w:spacing w:after="0" w:line="240" w:lineRule="auto"/>
        <w:jc w:val="center"/>
        <w:rPr>
          <w:rFonts w:ascii="Times New Roman" w:eastAsia="Calibri" w:hAnsi="Times New Roman" w:cs="Times New Roman"/>
          <w:b/>
          <w:sz w:val="28"/>
          <w:szCs w:val="28"/>
        </w:rPr>
      </w:pPr>
      <w:r w:rsidRPr="001E0D6C">
        <w:rPr>
          <w:rFonts w:ascii="Times New Roman" w:eastAsia="Calibri" w:hAnsi="Times New Roman" w:cs="Times New Roman"/>
          <w:b/>
          <w:sz w:val="28"/>
          <w:szCs w:val="28"/>
        </w:rPr>
        <w:t>ТЕАТРАЛЬНОГО ИСКУССТВА «ИСКУССТВО ТЕАТРА»</w:t>
      </w:r>
    </w:p>
    <w:p w:rsidR="001E0D6C" w:rsidRPr="001E0D6C" w:rsidRDefault="001E0D6C" w:rsidP="001E0D6C">
      <w:pPr>
        <w:spacing w:after="0" w:line="240" w:lineRule="auto"/>
        <w:jc w:val="center"/>
        <w:rPr>
          <w:rFonts w:ascii="Times New Roman" w:eastAsia="Calibri" w:hAnsi="Times New Roman" w:cs="Times New Roman"/>
          <w:b/>
          <w:sz w:val="28"/>
          <w:szCs w:val="28"/>
        </w:rPr>
      </w:pPr>
    </w:p>
    <w:p w:rsidR="001E0D6C" w:rsidRPr="001E0D6C" w:rsidRDefault="001E0D6C" w:rsidP="001E0D6C">
      <w:pPr>
        <w:spacing w:after="0" w:line="240" w:lineRule="auto"/>
        <w:jc w:val="center"/>
        <w:rPr>
          <w:rFonts w:ascii="Times New Roman" w:eastAsia="Calibri" w:hAnsi="Times New Roman" w:cs="Times New Roman"/>
          <w:b/>
          <w:sz w:val="28"/>
          <w:szCs w:val="28"/>
        </w:rPr>
      </w:pPr>
    </w:p>
    <w:p w:rsidR="001E0D6C" w:rsidRPr="001E0D6C" w:rsidRDefault="001E0D6C" w:rsidP="001E0D6C">
      <w:pPr>
        <w:spacing w:after="0" w:line="240" w:lineRule="auto"/>
        <w:jc w:val="center"/>
        <w:rPr>
          <w:rFonts w:ascii="Times New Roman" w:eastAsia="Calibri" w:hAnsi="Times New Roman" w:cs="Times New Roman"/>
          <w:b/>
          <w:sz w:val="28"/>
          <w:szCs w:val="28"/>
        </w:rPr>
      </w:pPr>
      <w:r w:rsidRPr="001E0D6C">
        <w:rPr>
          <w:rFonts w:ascii="Times New Roman" w:eastAsia="Calibri" w:hAnsi="Times New Roman" w:cs="Times New Roman"/>
          <w:b/>
          <w:sz w:val="28"/>
          <w:szCs w:val="28"/>
        </w:rPr>
        <w:t xml:space="preserve">Предметная область </w:t>
      </w:r>
    </w:p>
    <w:p w:rsidR="001E0D6C" w:rsidRPr="001E0D6C" w:rsidRDefault="001E0D6C" w:rsidP="001E0D6C">
      <w:pPr>
        <w:spacing w:after="0" w:line="240" w:lineRule="auto"/>
        <w:jc w:val="center"/>
        <w:rPr>
          <w:rFonts w:ascii="Times New Roman" w:eastAsia="Calibri" w:hAnsi="Times New Roman" w:cs="Times New Roman"/>
          <w:b/>
          <w:sz w:val="28"/>
          <w:szCs w:val="28"/>
        </w:rPr>
      </w:pPr>
      <w:r w:rsidRPr="001E0D6C">
        <w:rPr>
          <w:rFonts w:ascii="Times New Roman" w:eastAsia="Calibri" w:hAnsi="Times New Roman" w:cs="Times New Roman"/>
          <w:b/>
          <w:sz w:val="28"/>
          <w:szCs w:val="28"/>
        </w:rPr>
        <w:t>ПО.01. ТЕАТРАЛЬНОЕ ИСПОЛНИТЕЛЬСКОЕ ИСКУССТВО</w:t>
      </w:r>
    </w:p>
    <w:p w:rsidR="001E0D6C" w:rsidRPr="001E0D6C" w:rsidRDefault="001E0D6C" w:rsidP="001E0D6C">
      <w:pPr>
        <w:spacing w:after="0" w:line="240" w:lineRule="auto"/>
        <w:jc w:val="center"/>
        <w:rPr>
          <w:rFonts w:ascii="Times New Roman" w:eastAsia="Calibri" w:hAnsi="Times New Roman" w:cs="Times New Roman"/>
          <w:b/>
          <w:sz w:val="28"/>
          <w:szCs w:val="28"/>
        </w:rPr>
      </w:pPr>
    </w:p>
    <w:p w:rsidR="001E0D6C" w:rsidRPr="001E0D6C" w:rsidRDefault="001E0D6C" w:rsidP="001E0D6C">
      <w:pPr>
        <w:spacing w:after="0" w:line="240" w:lineRule="auto"/>
        <w:jc w:val="center"/>
        <w:rPr>
          <w:rFonts w:ascii="Times New Roman" w:eastAsia="Calibri" w:hAnsi="Times New Roman" w:cs="Times New Roman"/>
          <w:b/>
          <w:sz w:val="28"/>
          <w:szCs w:val="28"/>
        </w:rPr>
      </w:pPr>
    </w:p>
    <w:p w:rsidR="001E0D6C" w:rsidRPr="001E0D6C" w:rsidRDefault="001E0D6C" w:rsidP="001E0D6C">
      <w:pPr>
        <w:spacing w:after="0" w:line="240" w:lineRule="auto"/>
        <w:jc w:val="center"/>
        <w:rPr>
          <w:rFonts w:ascii="Times New Roman" w:eastAsia="Calibri" w:hAnsi="Times New Roman" w:cs="Times New Roman"/>
          <w:b/>
          <w:sz w:val="28"/>
          <w:szCs w:val="28"/>
        </w:rPr>
      </w:pPr>
    </w:p>
    <w:p w:rsidR="001E0D6C" w:rsidRPr="001E0D6C" w:rsidRDefault="001E0D6C" w:rsidP="001E0D6C">
      <w:pPr>
        <w:spacing w:after="0" w:line="240" w:lineRule="auto"/>
        <w:jc w:val="center"/>
        <w:rPr>
          <w:rFonts w:ascii="Times New Roman" w:eastAsia="Calibri" w:hAnsi="Times New Roman" w:cs="Times New Roman"/>
          <w:b/>
          <w:sz w:val="36"/>
          <w:szCs w:val="36"/>
        </w:rPr>
      </w:pPr>
    </w:p>
    <w:p w:rsidR="001E0D6C" w:rsidRPr="001E0D6C" w:rsidRDefault="001E0D6C" w:rsidP="001E0D6C">
      <w:pPr>
        <w:spacing w:after="0" w:line="240" w:lineRule="auto"/>
        <w:jc w:val="center"/>
        <w:rPr>
          <w:rFonts w:ascii="Times New Roman" w:eastAsia="Calibri" w:hAnsi="Times New Roman" w:cs="Times New Roman"/>
          <w:b/>
          <w:sz w:val="36"/>
          <w:szCs w:val="36"/>
        </w:rPr>
      </w:pPr>
      <w:r w:rsidRPr="001E0D6C">
        <w:rPr>
          <w:rFonts w:ascii="Times New Roman" w:eastAsia="Calibri" w:hAnsi="Times New Roman" w:cs="Times New Roman"/>
          <w:b/>
          <w:sz w:val="36"/>
          <w:szCs w:val="36"/>
        </w:rPr>
        <w:t>ПРИМЕРНАЯ ПРОГРАММА</w:t>
      </w:r>
    </w:p>
    <w:p w:rsidR="001E0D6C" w:rsidRPr="001E0D6C" w:rsidRDefault="001E0D6C" w:rsidP="001E0D6C">
      <w:pPr>
        <w:spacing w:after="0" w:line="240" w:lineRule="auto"/>
        <w:jc w:val="center"/>
        <w:rPr>
          <w:rFonts w:ascii="Times New Roman" w:eastAsia="Calibri" w:hAnsi="Times New Roman" w:cs="Times New Roman"/>
          <w:b/>
          <w:sz w:val="36"/>
          <w:szCs w:val="36"/>
        </w:rPr>
      </w:pPr>
      <w:r w:rsidRPr="001E0D6C">
        <w:rPr>
          <w:rFonts w:ascii="Times New Roman" w:eastAsia="Calibri" w:hAnsi="Times New Roman" w:cs="Times New Roman"/>
          <w:b/>
          <w:sz w:val="36"/>
          <w:szCs w:val="36"/>
        </w:rPr>
        <w:t>по учебному предмету</w:t>
      </w:r>
    </w:p>
    <w:p w:rsidR="001E0D6C" w:rsidRPr="001E0D6C" w:rsidRDefault="001E0D6C" w:rsidP="001E0D6C">
      <w:pPr>
        <w:spacing w:after="0" w:line="240" w:lineRule="auto"/>
        <w:jc w:val="center"/>
        <w:rPr>
          <w:rFonts w:ascii="Times New Roman" w:eastAsia="Calibri" w:hAnsi="Times New Roman" w:cs="Times New Roman"/>
          <w:b/>
          <w:sz w:val="42"/>
          <w:szCs w:val="42"/>
        </w:rPr>
      </w:pPr>
      <w:r w:rsidRPr="001E0D6C">
        <w:rPr>
          <w:rFonts w:ascii="Times New Roman" w:eastAsia="Calibri" w:hAnsi="Times New Roman" w:cs="Times New Roman"/>
          <w:b/>
          <w:sz w:val="42"/>
          <w:szCs w:val="42"/>
        </w:rPr>
        <w:t>ПО.01.УП.02, ПО.01.УП.03.</w:t>
      </w:r>
    </w:p>
    <w:p w:rsidR="001E0D6C" w:rsidRPr="001E0D6C" w:rsidRDefault="001E0D6C" w:rsidP="001E0D6C">
      <w:pPr>
        <w:spacing w:after="0" w:line="240" w:lineRule="auto"/>
        <w:jc w:val="center"/>
        <w:rPr>
          <w:rFonts w:ascii="Times New Roman" w:eastAsia="Calibri" w:hAnsi="Times New Roman" w:cs="Times New Roman"/>
          <w:b/>
          <w:sz w:val="42"/>
          <w:szCs w:val="42"/>
        </w:rPr>
      </w:pPr>
      <w:r w:rsidRPr="001E0D6C">
        <w:rPr>
          <w:rFonts w:ascii="Times New Roman" w:eastAsia="Calibri" w:hAnsi="Times New Roman" w:cs="Times New Roman"/>
          <w:b/>
          <w:sz w:val="42"/>
          <w:szCs w:val="42"/>
        </w:rPr>
        <w:t>ХУДОЖЕСТВЕННОЕ СЛОВО</w:t>
      </w:r>
    </w:p>
    <w:p w:rsidR="001E0D6C" w:rsidRPr="001E0D6C" w:rsidRDefault="001E0D6C" w:rsidP="001E0D6C">
      <w:pPr>
        <w:spacing w:after="0" w:line="240" w:lineRule="auto"/>
        <w:jc w:val="center"/>
        <w:rPr>
          <w:rFonts w:ascii="Times New Roman" w:eastAsia="Calibri" w:hAnsi="Times New Roman" w:cs="Times New Roman"/>
          <w:b/>
          <w:sz w:val="28"/>
          <w:szCs w:val="28"/>
        </w:rPr>
      </w:pPr>
    </w:p>
    <w:p w:rsidR="001E0D6C" w:rsidRPr="001E0D6C" w:rsidRDefault="001E0D6C" w:rsidP="001E0D6C">
      <w:pPr>
        <w:spacing w:after="0" w:line="240" w:lineRule="auto"/>
        <w:jc w:val="center"/>
        <w:rPr>
          <w:rFonts w:ascii="Times New Roman" w:eastAsia="Calibri" w:hAnsi="Times New Roman" w:cs="Times New Roman"/>
          <w:b/>
          <w:sz w:val="28"/>
          <w:szCs w:val="28"/>
        </w:rPr>
      </w:pPr>
    </w:p>
    <w:p w:rsidR="001E0D6C" w:rsidRPr="001E0D6C" w:rsidRDefault="001E0D6C" w:rsidP="001E0D6C">
      <w:pPr>
        <w:spacing w:after="0" w:line="240" w:lineRule="auto"/>
        <w:jc w:val="center"/>
        <w:rPr>
          <w:rFonts w:ascii="Times New Roman" w:eastAsia="Calibri" w:hAnsi="Times New Roman" w:cs="Times New Roman"/>
          <w:b/>
          <w:sz w:val="28"/>
          <w:szCs w:val="28"/>
        </w:rPr>
      </w:pPr>
    </w:p>
    <w:p w:rsidR="001E0D6C" w:rsidRPr="001E0D6C" w:rsidRDefault="001E0D6C" w:rsidP="001E0D6C">
      <w:pPr>
        <w:spacing w:after="0" w:line="240" w:lineRule="auto"/>
        <w:jc w:val="center"/>
        <w:rPr>
          <w:rFonts w:ascii="Times New Roman" w:eastAsia="Calibri" w:hAnsi="Times New Roman" w:cs="Times New Roman"/>
          <w:b/>
          <w:sz w:val="28"/>
          <w:szCs w:val="28"/>
        </w:rPr>
      </w:pPr>
    </w:p>
    <w:p w:rsidR="001E0D6C" w:rsidRPr="001E0D6C" w:rsidRDefault="001E0D6C" w:rsidP="001E0D6C">
      <w:pPr>
        <w:spacing w:after="0" w:line="240" w:lineRule="auto"/>
        <w:jc w:val="center"/>
        <w:rPr>
          <w:rFonts w:ascii="Times New Roman" w:eastAsia="Calibri" w:hAnsi="Times New Roman" w:cs="Times New Roman"/>
          <w:b/>
          <w:sz w:val="28"/>
          <w:szCs w:val="28"/>
        </w:rPr>
      </w:pPr>
    </w:p>
    <w:p w:rsidR="001E0D6C" w:rsidRPr="001E0D6C" w:rsidRDefault="001E0D6C" w:rsidP="001E0D6C">
      <w:pPr>
        <w:spacing w:after="0" w:line="240" w:lineRule="auto"/>
        <w:jc w:val="center"/>
        <w:rPr>
          <w:rFonts w:ascii="Times New Roman" w:eastAsia="Calibri" w:hAnsi="Times New Roman" w:cs="Times New Roman"/>
          <w:b/>
          <w:sz w:val="28"/>
          <w:szCs w:val="28"/>
        </w:rPr>
      </w:pPr>
    </w:p>
    <w:p w:rsidR="001E0D6C" w:rsidRPr="001E0D6C" w:rsidRDefault="001E0D6C" w:rsidP="001E0D6C">
      <w:pPr>
        <w:spacing w:after="0" w:line="240" w:lineRule="auto"/>
        <w:jc w:val="center"/>
        <w:rPr>
          <w:rFonts w:ascii="Times New Roman" w:eastAsia="Calibri" w:hAnsi="Times New Roman" w:cs="Times New Roman"/>
          <w:b/>
          <w:sz w:val="28"/>
          <w:szCs w:val="28"/>
        </w:rPr>
      </w:pPr>
    </w:p>
    <w:p w:rsidR="001E0D6C" w:rsidRPr="001E0D6C" w:rsidRDefault="001E0D6C" w:rsidP="001E0D6C">
      <w:pPr>
        <w:spacing w:after="0" w:line="240" w:lineRule="auto"/>
        <w:jc w:val="center"/>
        <w:rPr>
          <w:rFonts w:ascii="Times New Roman" w:eastAsia="Calibri" w:hAnsi="Times New Roman" w:cs="Times New Roman"/>
          <w:b/>
          <w:sz w:val="28"/>
          <w:szCs w:val="28"/>
        </w:rPr>
      </w:pPr>
    </w:p>
    <w:p w:rsidR="001E0D6C" w:rsidRPr="001E0D6C" w:rsidRDefault="001E0D6C" w:rsidP="001E0D6C">
      <w:pPr>
        <w:spacing w:after="0" w:line="240" w:lineRule="auto"/>
        <w:jc w:val="center"/>
        <w:rPr>
          <w:rFonts w:ascii="Times New Roman" w:eastAsia="Calibri" w:hAnsi="Times New Roman" w:cs="Times New Roman"/>
          <w:b/>
          <w:sz w:val="28"/>
          <w:szCs w:val="28"/>
        </w:rPr>
      </w:pPr>
    </w:p>
    <w:p w:rsidR="001E0D6C" w:rsidRPr="001E0D6C" w:rsidRDefault="001E0D6C" w:rsidP="001E0D6C">
      <w:pPr>
        <w:spacing w:after="0" w:line="240" w:lineRule="auto"/>
        <w:rPr>
          <w:rFonts w:ascii="Times New Roman" w:eastAsia="Calibri" w:hAnsi="Times New Roman" w:cs="Times New Roman"/>
          <w:b/>
          <w:sz w:val="28"/>
          <w:szCs w:val="28"/>
        </w:rPr>
      </w:pPr>
    </w:p>
    <w:p w:rsidR="001E0D6C" w:rsidRPr="001E0D6C" w:rsidRDefault="001E0D6C" w:rsidP="001E0D6C">
      <w:pPr>
        <w:spacing w:after="0" w:line="240" w:lineRule="auto"/>
        <w:rPr>
          <w:rFonts w:ascii="Times New Roman" w:eastAsia="Calibri" w:hAnsi="Times New Roman" w:cs="Times New Roman"/>
          <w:b/>
          <w:sz w:val="28"/>
          <w:szCs w:val="28"/>
        </w:rPr>
      </w:pPr>
    </w:p>
    <w:p w:rsidR="00404CF4" w:rsidRPr="001E0D6C" w:rsidRDefault="00404CF4" w:rsidP="00404CF4">
      <w:pPr>
        <w:spacing w:line="240" w:lineRule="auto"/>
        <w:jc w:val="center"/>
        <w:rPr>
          <w:rFonts w:ascii="Times New Roman" w:eastAsia="Calibri" w:hAnsi="Times New Roman" w:cs="Times New Roman"/>
          <w:b/>
          <w:sz w:val="28"/>
          <w:szCs w:val="28"/>
        </w:rPr>
      </w:pPr>
      <w:r w:rsidRPr="001E0D6C">
        <w:rPr>
          <w:rFonts w:ascii="Times New Roman" w:eastAsia="Calibri" w:hAnsi="Times New Roman" w:cs="Times New Roman"/>
          <w:b/>
          <w:sz w:val="28"/>
          <w:szCs w:val="28"/>
        </w:rPr>
        <w:t>Москва 2012</w:t>
      </w:r>
    </w:p>
    <w:p w:rsidR="001E0D6C" w:rsidRPr="001E0D6C" w:rsidRDefault="001E0D6C" w:rsidP="001E0D6C">
      <w:pPr>
        <w:spacing w:after="0" w:line="240" w:lineRule="auto"/>
        <w:jc w:val="both"/>
        <w:rPr>
          <w:rFonts w:ascii="Times New Roman" w:eastAsia="Calibri" w:hAnsi="Times New Roman" w:cs="Times New Roman"/>
          <w:sz w:val="28"/>
          <w:szCs w:val="28"/>
        </w:rPr>
      </w:pPr>
      <w:r w:rsidRPr="001E0D6C">
        <w:rPr>
          <w:rFonts w:ascii="Times New Roman" w:eastAsia="Calibri" w:hAnsi="Times New Roman" w:cs="Times New Roman"/>
          <w:sz w:val="28"/>
          <w:szCs w:val="28"/>
        </w:rPr>
        <w:lastRenderedPageBreak/>
        <w:t xml:space="preserve">Разработчик: </w:t>
      </w:r>
      <w:r w:rsidRPr="001E0D6C">
        <w:rPr>
          <w:rFonts w:ascii="Times New Roman" w:eastAsia="Calibri" w:hAnsi="Times New Roman" w:cs="Times New Roman"/>
          <w:b/>
          <w:sz w:val="28"/>
          <w:szCs w:val="28"/>
        </w:rPr>
        <w:t>С.А.Силантьева</w:t>
      </w:r>
      <w:r w:rsidRPr="001E0D6C">
        <w:rPr>
          <w:rFonts w:ascii="Times New Roman" w:eastAsia="Calibri" w:hAnsi="Times New Roman" w:cs="Times New Roman"/>
          <w:sz w:val="28"/>
          <w:szCs w:val="28"/>
        </w:rPr>
        <w:t>, профессор Международного славянского института, режиссер, сценарист</w:t>
      </w:r>
    </w:p>
    <w:p w:rsidR="001E0D6C" w:rsidRPr="001E0D6C" w:rsidRDefault="001E0D6C" w:rsidP="001E0D6C">
      <w:pPr>
        <w:spacing w:after="0" w:line="240" w:lineRule="auto"/>
        <w:jc w:val="both"/>
        <w:rPr>
          <w:rFonts w:ascii="Times New Roman" w:eastAsia="Calibri" w:hAnsi="Times New Roman" w:cs="Times New Roman"/>
          <w:sz w:val="28"/>
          <w:szCs w:val="28"/>
        </w:rPr>
      </w:pPr>
    </w:p>
    <w:p w:rsidR="001E0D6C" w:rsidRPr="001E0D6C" w:rsidRDefault="001E0D6C" w:rsidP="001E0D6C">
      <w:pPr>
        <w:spacing w:after="0" w:line="240" w:lineRule="auto"/>
        <w:jc w:val="both"/>
        <w:rPr>
          <w:rFonts w:ascii="Times New Roman" w:eastAsia="Calibri" w:hAnsi="Times New Roman" w:cs="Times New Roman"/>
          <w:sz w:val="28"/>
          <w:szCs w:val="28"/>
        </w:rPr>
      </w:pPr>
      <w:r w:rsidRPr="001E0D6C">
        <w:rPr>
          <w:rFonts w:ascii="Times New Roman" w:eastAsia="Calibri" w:hAnsi="Times New Roman" w:cs="Times New Roman"/>
          <w:sz w:val="28"/>
          <w:szCs w:val="28"/>
        </w:rPr>
        <w:t xml:space="preserve">Главный редактор: </w:t>
      </w:r>
      <w:r w:rsidRPr="001E0D6C">
        <w:rPr>
          <w:rFonts w:ascii="Times New Roman" w:eastAsia="Calibri" w:hAnsi="Times New Roman" w:cs="Times New Roman"/>
          <w:b/>
          <w:sz w:val="28"/>
          <w:szCs w:val="28"/>
        </w:rPr>
        <w:t>И.Е.Домогацкая</w:t>
      </w:r>
      <w:r w:rsidRPr="001E0D6C">
        <w:rPr>
          <w:rFonts w:ascii="Times New Roman" w:eastAsia="Calibri" w:hAnsi="Times New Roman" w:cs="Times New Roman"/>
          <w:sz w:val="28"/>
          <w:szCs w:val="28"/>
        </w:rPr>
        <w:t>, генеральный директор Института развития образования в сфере культуры и искусства, кандидат педагогических наук</w:t>
      </w:r>
    </w:p>
    <w:p w:rsidR="001E0D6C" w:rsidRPr="001E0D6C" w:rsidRDefault="001E0D6C" w:rsidP="001E0D6C">
      <w:pPr>
        <w:spacing w:after="0" w:line="240" w:lineRule="auto"/>
        <w:jc w:val="both"/>
        <w:rPr>
          <w:rFonts w:ascii="Times New Roman" w:eastAsia="Calibri" w:hAnsi="Times New Roman" w:cs="Times New Roman"/>
          <w:sz w:val="28"/>
          <w:szCs w:val="28"/>
        </w:rPr>
      </w:pPr>
    </w:p>
    <w:p w:rsidR="001E0D6C" w:rsidRPr="001E0D6C" w:rsidRDefault="001E0D6C" w:rsidP="001E0D6C">
      <w:pPr>
        <w:spacing w:after="0" w:line="240" w:lineRule="auto"/>
        <w:jc w:val="both"/>
        <w:rPr>
          <w:rFonts w:ascii="Times New Roman" w:eastAsia="Calibri" w:hAnsi="Times New Roman" w:cs="Times New Roman"/>
          <w:sz w:val="28"/>
          <w:szCs w:val="28"/>
        </w:rPr>
      </w:pPr>
      <w:r w:rsidRPr="001E0D6C">
        <w:rPr>
          <w:rFonts w:ascii="Times New Roman" w:eastAsia="Calibri" w:hAnsi="Times New Roman" w:cs="Times New Roman"/>
          <w:sz w:val="28"/>
          <w:szCs w:val="28"/>
        </w:rPr>
        <w:t xml:space="preserve">Технический редактор: </w:t>
      </w:r>
      <w:r w:rsidRPr="001E0D6C">
        <w:rPr>
          <w:rFonts w:ascii="Times New Roman" w:eastAsia="Calibri" w:hAnsi="Times New Roman" w:cs="Times New Roman"/>
          <w:b/>
          <w:sz w:val="28"/>
          <w:szCs w:val="28"/>
        </w:rPr>
        <w:t>О.И.Кожурина</w:t>
      </w:r>
      <w:r w:rsidRPr="001E0D6C">
        <w:rPr>
          <w:rFonts w:ascii="Times New Roman" w:eastAsia="Calibri" w:hAnsi="Times New Roman" w:cs="Times New Roman"/>
          <w:sz w:val="28"/>
          <w:szCs w:val="28"/>
        </w:rPr>
        <w:t xml:space="preserve">, преподаватель </w:t>
      </w:r>
      <w:proofErr w:type="gramStart"/>
      <w:r w:rsidRPr="001E0D6C">
        <w:rPr>
          <w:rFonts w:ascii="Times New Roman" w:eastAsia="Calibri" w:hAnsi="Times New Roman" w:cs="Times New Roman"/>
          <w:sz w:val="28"/>
          <w:szCs w:val="28"/>
        </w:rPr>
        <w:t>Колледжа имени Гнесиных Российской академии музыки имени Гнесиных</w:t>
      </w:r>
      <w:proofErr w:type="gramEnd"/>
    </w:p>
    <w:p w:rsidR="001E0D6C" w:rsidRPr="001E0D6C" w:rsidRDefault="001E0D6C" w:rsidP="001E0D6C">
      <w:pPr>
        <w:spacing w:after="0" w:line="240" w:lineRule="auto"/>
        <w:jc w:val="both"/>
        <w:rPr>
          <w:rFonts w:ascii="Times New Roman" w:eastAsia="Calibri" w:hAnsi="Times New Roman" w:cs="Times New Roman"/>
          <w:sz w:val="28"/>
          <w:szCs w:val="28"/>
        </w:rPr>
      </w:pPr>
    </w:p>
    <w:p w:rsidR="001E0D6C" w:rsidRPr="001E0D6C" w:rsidRDefault="001E0D6C" w:rsidP="001E0D6C">
      <w:pPr>
        <w:spacing w:after="0" w:line="240" w:lineRule="auto"/>
        <w:jc w:val="both"/>
        <w:rPr>
          <w:rFonts w:ascii="Times New Roman" w:eastAsia="Calibri" w:hAnsi="Times New Roman" w:cs="Times New Roman"/>
          <w:sz w:val="28"/>
          <w:szCs w:val="28"/>
        </w:rPr>
      </w:pPr>
      <w:r w:rsidRPr="001E0D6C">
        <w:rPr>
          <w:rFonts w:ascii="Times New Roman" w:eastAsia="Calibri" w:hAnsi="Times New Roman" w:cs="Times New Roman"/>
          <w:sz w:val="28"/>
          <w:szCs w:val="28"/>
        </w:rPr>
        <w:t xml:space="preserve">Рецензенты: </w:t>
      </w:r>
    </w:p>
    <w:p w:rsidR="001E0D6C" w:rsidRPr="001E0D6C" w:rsidRDefault="001E0D6C" w:rsidP="001E0D6C">
      <w:pPr>
        <w:spacing w:after="0" w:line="240" w:lineRule="auto"/>
        <w:jc w:val="both"/>
        <w:rPr>
          <w:rFonts w:ascii="Times New Roman" w:eastAsia="Calibri" w:hAnsi="Times New Roman" w:cs="Times New Roman"/>
          <w:sz w:val="28"/>
          <w:szCs w:val="28"/>
        </w:rPr>
      </w:pPr>
      <w:r w:rsidRPr="001E0D6C">
        <w:rPr>
          <w:rFonts w:ascii="Times New Roman" w:eastAsia="Calibri" w:hAnsi="Times New Roman" w:cs="Times New Roman"/>
          <w:b/>
          <w:sz w:val="28"/>
          <w:szCs w:val="28"/>
        </w:rPr>
        <w:t>В.В.Мархасев</w:t>
      </w:r>
      <w:r w:rsidRPr="001E0D6C">
        <w:rPr>
          <w:rFonts w:ascii="Times New Roman" w:eastAsia="Calibri" w:hAnsi="Times New Roman" w:cs="Times New Roman"/>
          <w:sz w:val="28"/>
          <w:szCs w:val="28"/>
        </w:rPr>
        <w:t>, профессор кафедры сценической речи и вокала Школы-студии (института) имени Вл.И.Немировича-Данченко при Московском художественном академическом театре имени А.П.Чехова, заслуженный работник культуры Российской Федерации</w:t>
      </w:r>
    </w:p>
    <w:p w:rsidR="001E0D6C" w:rsidRPr="001E0D6C" w:rsidRDefault="001E0D6C" w:rsidP="001E0D6C">
      <w:pPr>
        <w:spacing w:after="0" w:line="240" w:lineRule="auto"/>
        <w:jc w:val="both"/>
        <w:rPr>
          <w:rFonts w:ascii="Times New Roman" w:eastAsia="Calibri" w:hAnsi="Times New Roman" w:cs="Times New Roman"/>
          <w:sz w:val="28"/>
          <w:szCs w:val="28"/>
        </w:rPr>
      </w:pPr>
      <w:r w:rsidRPr="001E0D6C">
        <w:rPr>
          <w:rFonts w:ascii="Times New Roman" w:eastAsia="Calibri" w:hAnsi="Times New Roman" w:cs="Times New Roman"/>
          <w:b/>
          <w:sz w:val="28"/>
          <w:szCs w:val="28"/>
        </w:rPr>
        <w:t>Н.М.Тимофеева</w:t>
      </w:r>
      <w:r w:rsidRPr="001E0D6C">
        <w:rPr>
          <w:rFonts w:ascii="Times New Roman" w:eastAsia="Calibri" w:hAnsi="Times New Roman" w:cs="Times New Roman"/>
          <w:sz w:val="28"/>
          <w:szCs w:val="28"/>
        </w:rPr>
        <w:t>, методист по учебным дисциплинам в области искусства Государственного бюджетного образовательного учреждения дополнительного профессионального образования (повышения квалификации) города Москвы «Учебно-методический центр развития образования в сфере культуры и искусства», заслуженная артистка Российской Федерации</w:t>
      </w:r>
    </w:p>
    <w:p w:rsidR="001E0D6C" w:rsidRPr="001E0D6C" w:rsidRDefault="001E0D6C" w:rsidP="001E0D6C">
      <w:pPr>
        <w:spacing w:line="240" w:lineRule="auto"/>
        <w:jc w:val="both"/>
        <w:rPr>
          <w:rFonts w:ascii="Times New Roman" w:eastAsia="Calibri" w:hAnsi="Times New Roman" w:cs="Times New Roman"/>
          <w:sz w:val="28"/>
          <w:szCs w:val="28"/>
        </w:rPr>
      </w:pPr>
    </w:p>
    <w:p w:rsidR="001E0D6C" w:rsidRPr="001E0D6C" w:rsidRDefault="001E0D6C" w:rsidP="001E0D6C">
      <w:pPr>
        <w:pageBreakBefore/>
        <w:spacing w:line="360" w:lineRule="auto"/>
        <w:jc w:val="center"/>
        <w:rPr>
          <w:rFonts w:ascii="Times New Roman" w:eastAsia="Calibri" w:hAnsi="Times New Roman" w:cs="Times New Roman"/>
          <w:b/>
          <w:sz w:val="28"/>
          <w:szCs w:val="28"/>
        </w:rPr>
      </w:pPr>
      <w:r w:rsidRPr="001E0D6C">
        <w:rPr>
          <w:rFonts w:ascii="Times New Roman" w:eastAsia="Calibri" w:hAnsi="Times New Roman" w:cs="Times New Roman"/>
          <w:b/>
          <w:sz w:val="28"/>
          <w:szCs w:val="28"/>
        </w:rPr>
        <w:lastRenderedPageBreak/>
        <w:t>Структура программы учебного предмета</w:t>
      </w:r>
    </w:p>
    <w:p w:rsidR="001E0D6C" w:rsidRPr="001E0D6C" w:rsidRDefault="001E0D6C" w:rsidP="001E0D6C">
      <w:pPr>
        <w:spacing w:line="360" w:lineRule="auto"/>
        <w:ind w:right="-709"/>
        <w:rPr>
          <w:rFonts w:ascii="Times New Roman" w:eastAsia="Calibri" w:hAnsi="Times New Roman" w:cs="Times New Roman"/>
          <w:b/>
          <w:sz w:val="28"/>
          <w:szCs w:val="28"/>
        </w:rPr>
      </w:pPr>
      <w:r w:rsidRPr="001E0D6C">
        <w:rPr>
          <w:rFonts w:ascii="Times New Roman" w:eastAsia="Calibri" w:hAnsi="Times New Roman" w:cs="Times New Roman"/>
          <w:b/>
          <w:sz w:val="28"/>
          <w:szCs w:val="28"/>
          <w:lang w:val="en-US"/>
        </w:rPr>
        <w:t>I</w:t>
      </w:r>
      <w:r w:rsidRPr="001E0D6C">
        <w:rPr>
          <w:rFonts w:ascii="Times New Roman" w:eastAsia="Calibri" w:hAnsi="Times New Roman" w:cs="Times New Roman"/>
          <w:b/>
          <w:sz w:val="28"/>
          <w:szCs w:val="28"/>
        </w:rPr>
        <w:t>.</w:t>
      </w:r>
      <w:r w:rsidRPr="001E0D6C">
        <w:rPr>
          <w:rFonts w:ascii="Times New Roman" w:eastAsia="Calibri" w:hAnsi="Times New Roman" w:cs="Times New Roman"/>
          <w:b/>
          <w:sz w:val="28"/>
          <w:szCs w:val="28"/>
        </w:rPr>
        <w:tab/>
        <w:t>Пояснительная записка</w:t>
      </w:r>
      <w:r w:rsidRPr="001E0D6C">
        <w:rPr>
          <w:rFonts w:ascii="Times New Roman" w:eastAsia="Calibri" w:hAnsi="Times New Roman" w:cs="Times New Roman"/>
          <w:b/>
          <w:sz w:val="28"/>
          <w:szCs w:val="28"/>
        </w:rPr>
        <w:tab/>
      </w:r>
      <w:r w:rsidRPr="001E0D6C">
        <w:rPr>
          <w:rFonts w:ascii="Times New Roman" w:eastAsia="Calibri" w:hAnsi="Times New Roman" w:cs="Times New Roman"/>
          <w:b/>
          <w:sz w:val="28"/>
          <w:szCs w:val="28"/>
        </w:rPr>
        <w:tab/>
      </w:r>
      <w:r w:rsidRPr="001E0D6C">
        <w:rPr>
          <w:rFonts w:ascii="Times New Roman" w:eastAsia="Calibri" w:hAnsi="Times New Roman" w:cs="Times New Roman"/>
          <w:b/>
          <w:sz w:val="28"/>
          <w:szCs w:val="28"/>
        </w:rPr>
        <w:tab/>
      </w:r>
      <w:r w:rsidRPr="001E0D6C">
        <w:rPr>
          <w:rFonts w:ascii="Times New Roman" w:eastAsia="Calibri" w:hAnsi="Times New Roman" w:cs="Times New Roman"/>
          <w:b/>
          <w:sz w:val="28"/>
          <w:szCs w:val="28"/>
        </w:rPr>
        <w:tab/>
      </w:r>
      <w:r w:rsidRPr="001E0D6C">
        <w:rPr>
          <w:rFonts w:ascii="Times New Roman" w:eastAsia="Calibri" w:hAnsi="Times New Roman" w:cs="Times New Roman"/>
          <w:b/>
          <w:sz w:val="28"/>
          <w:szCs w:val="28"/>
        </w:rPr>
        <w:tab/>
      </w:r>
      <w:r w:rsidRPr="001E0D6C">
        <w:rPr>
          <w:rFonts w:ascii="Times New Roman" w:eastAsia="Calibri" w:hAnsi="Times New Roman" w:cs="Times New Roman"/>
          <w:b/>
          <w:sz w:val="28"/>
          <w:szCs w:val="28"/>
        </w:rPr>
        <w:tab/>
      </w:r>
    </w:p>
    <w:p w:rsidR="001E0D6C" w:rsidRPr="001E0D6C" w:rsidRDefault="001E0D6C" w:rsidP="001E0D6C">
      <w:pPr>
        <w:spacing w:after="0" w:line="360" w:lineRule="auto"/>
        <w:rPr>
          <w:rFonts w:ascii="Times New Roman" w:eastAsia="Calibri" w:hAnsi="Times New Roman" w:cs="Times New Roman"/>
          <w:i/>
          <w:sz w:val="24"/>
          <w:szCs w:val="24"/>
        </w:rPr>
      </w:pPr>
      <w:r w:rsidRPr="001E0D6C">
        <w:rPr>
          <w:rFonts w:ascii="Times New Roman" w:eastAsia="Calibri" w:hAnsi="Times New Roman" w:cs="Times New Roman"/>
          <w:i/>
          <w:sz w:val="24"/>
          <w:szCs w:val="24"/>
        </w:rPr>
        <w:t>- Характеристика учебного предмета, его место и роль в образовательном процессе;</w:t>
      </w:r>
    </w:p>
    <w:p w:rsidR="001E0D6C" w:rsidRPr="001E0D6C" w:rsidRDefault="001E0D6C" w:rsidP="001E0D6C">
      <w:pPr>
        <w:spacing w:after="0" w:line="360" w:lineRule="auto"/>
        <w:rPr>
          <w:rFonts w:ascii="Times New Roman" w:eastAsia="Calibri" w:hAnsi="Times New Roman" w:cs="Times New Roman"/>
          <w:i/>
          <w:sz w:val="24"/>
          <w:szCs w:val="24"/>
        </w:rPr>
      </w:pPr>
      <w:r w:rsidRPr="001E0D6C">
        <w:rPr>
          <w:rFonts w:ascii="Times New Roman" w:eastAsia="Calibri" w:hAnsi="Times New Roman" w:cs="Times New Roman"/>
          <w:i/>
          <w:sz w:val="24"/>
          <w:szCs w:val="24"/>
        </w:rPr>
        <w:t>- Срок реализации учебного предмета;</w:t>
      </w:r>
    </w:p>
    <w:p w:rsidR="001E0D6C" w:rsidRPr="001E0D6C" w:rsidRDefault="001E0D6C" w:rsidP="001E0D6C">
      <w:pPr>
        <w:spacing w:after="0" w:line="360" w:lineRule="auto"/>
        <w:rPr>
          <w:rFonts w:ascii="Times New Roman" w:eastAsia="Calibri" w:hAnsi="Times New Roman" w:cs="Times New Roman"/>
          <w:i/>
          <w:sz w:val="24"/>
          <w:szCs w:val="24"/>
        </w:rPr>
      </w:pPr>
      <w:proofErr w:type="gramStart"/>
      <w:r w:rsidRPr="001E0D6C">
        <w:rPr>
          <w:rFonts w:ascii="Times New Roman" w:eastAsia="Calibri" w:hAnsi="Times New Roman" w:cs="Times New Roman"/>
          <w:i/>
          <w:sz w:val="24"/>
          <w:szCs w:val="24"/>
        </w:rPr>
        <w:t>- Объем учебного времени, предусмотренный учебным планом образовательного</w:t>
      </w:r>
      <w:proofErr w:type="gramEnd"/>
    </w:p>
    <w:p w:rsidR="001E0D6C" w:rsidRPr="001E0D6C" w:rsidRDefault="001E0D6C" w:rsidP="001E0D6C">
      <w:pPr>
        <w:spacing w:after="0" w:line="360" w:lineRule="auto"/>
        <w:rPr>
          <w:rFonts w:ascii="Times New Roman" w:eastAsia="Calibri" w:hAnsi="Times New Roman" w:cs="Times New Roman"/>
          <w:i/>
          <w:sz w:val="24"/>
          <w:szCs w:val="24"/>
        </w:rPr>
      </w:pPr>
      <w:r w:rsidRPr="001E0D6C">
        <w:rPr>
          <w:rFonts w:ascii="Times New Roman" w:eastAsia="Calibri" w:hAnsi="Times New Roman" w:cs="Times New Roman"/>
          <w:i/>
          <w:sz w:val="24"/>
          <w:szCs w:val="24"/>
        </w:rPr>
        <w:t xml:space="preserve">   учреждения на реализацию учебного предмета;</w:t>
      </w:r>
    </w:p>
    <w:p w:rsidR="001E0D6C" w:rsidRPr="001E0D6C" w:rsidRDefault="001E0D6C" w:rsidP="001E0D6C">
      <w:pPr>
        <w:spacing w:after="0" w:line="360" w:lineRule="auto"/>
        <w:rPr>
          <w:rFonts w:ascii="Times New Roman" w:eastAsia="Calibri" w:hAnsi="Times New Roman" w:cs="Times New Roman"/>
          <w:i/>
          <w:sz w:val="24"/>
          <w:szCs w:val="24"/>
        </w:rPr>
      </w:pPr>
      <w:r w:rsidRPr="001E0D6C">
        <w:rPr>
          <w:rFonts w:ascii="Times New Roman" w:eastAsia="Calibri" w:hAnsi="Times New Roman" w:cs="Times New Roman"/>
          <w:i/>
          <w:sz w:val="24"/>
          <w:szCs w:val="24"/>
        </w:rPr>
        <w:t>- Форма проведения учебных аудиторных занятий;</w:t>
      </w:r>
    </w:p>
    <w:p w:rsidR="001E0D6C" w:rsidRPr="001E0D6C" w:rsidRDefault="001E0D6C" w:rsidP="001E0D6C">
      <w:pPr>
        <w:spacing w:after="0" w:line="360" w:lineRule="auto"/>
        <w:rPr>
          <w:rFonts w:ascii="Times New Roman" w:eastAsia="Calibri" w:hAnsi="Times New Roman" w:cs="Times New Roman"/>
          <w:i/>
          <w:sz w:val="24"/>
          <w:szCs w:val="24"/>
        </w:rPr>
      </w:pPr>
      <w:r w:rsidRPr="001E0D6C">
        <w:rPr>
          <w:rFonts w:ascii="Times New Roman" w:eastAsia="Calibri" w:hAnsi="Times New Roman" w:cs="Times New Roman"/>
          <w:i/>
          <w:sz w:val="24"/>
          <w:szCs w:val="24"/>
        </w:rPr>
        <w:t>- Цели и задачи учебного предмета;</w:t>
      </w:r>
    </w:p>
    <w:p w:rsidR="001E0D6C" w:rsidRPr="001E0D6C" w:rsidRDefault="001E0D6C" w:rsidP="001E0D6C">
      <w:pPr>
        <w:spacing w:after="0" w:line="360" w:lineRule="auto"/>
        <w:rPr>
          <w:rFonts w:ascii="Times New Roman" w:eastAsia="Calibri" w:hAnsi="Times New Roman" w:cs="Times New Roman"/>
          <w:i/>
          <w:sz w:val="24"/>
          <w:szCs w:val="24"/>
        </w:rPr>
      </w:pPr>
      <w:r w:rsidRPr="001E0D6C">
        <w:rPr>
          <w:rFonts w:ascii="Times New Roman" w:eastAsia="Calibri" w:hAnsi="Times New Roman" w:cs="Times New Roman"/>
          <w:i/>
          <w:sz w:val="24"/>
          <w:szCs w:val="24"/>
        </w:rPr>
        <w:t>- Обоснование структуры программы учебного предмета;</w:t>
      </w:r>
    </w:p>
    <w:p w:rsidR="001E0D6C" w:rsidRPr="001E0D6C" w:rsidRDefault="001E0D6C" w:rsidP="001E0D6C">
      <w:pPr>
        <w:spacing w:after="0" w:line="360" w:lineRule="auto"/>
        <w:rPr>
          <w:rFonts w:ascii="Times New Roman" w:eastAsia="Calibri" w:hAnsi="Times New Roman" w:cs="Times New Roman"/>
          <w:i/>
          <w:sz w:val="24"/>
          <w:szCs w:val="24"/>
        </w:rPr>
      </w:pPr>
      <w:r w:rsidRPr="001E0D6C">
        <w:rPr>
          <w:rFonts w:ascii="Times New Roman" w:eastAsia="Calibri" w:hAnsi="Times New Roman" w:cs="Times New Roman"/>
          <w:i/>
          <w:sz w:val="24"/>
          <w:szCs w:val="24"/>
        </w:rPr>
        <w:t xml:space="preserve">- Методы обучения; </w:t>
      </w:r>
    </w:p>
    <w:p w:rsidR="001E0D6C" w:rsidRPr="001E0D6C" w:rsidRDefault="001E0D6C" w:rsidP="001E0D6C">
      <w:pPr>
        <w:spacing w:after="0" w:line="360" w:lineRule="auto"/>
        <w:rPr>
          <w:rFonts w:ascii="Times New Roman" w:eastAsia="Calibri" w:hAnsi="Times New Roman" w:cs="Times New Roman"/>
          <w:i/>
          <w:sz w:val="24"/>
          <w:szCs w:val="24"/>
        </w:rPr>
      </w:pPr>
      <w:r w:rsidRPr="001E0D6C">
        <w:rPr>
          <w:rFonts w:ascii="Times New Roman" w:eastAsia="Calibri" w:hAnsi="Times New Roman" w:cs="Times New Roman"/>
          <w:i/>
          <w:sz w:val="24"/>
          <w:szCs w:val="24"/>
        </w:rPr>
        <w:t>- Описание материально-технических условий реализации учебного предмета;</w:t>
      </w:r>
    </w:p>
    <w:p w:rsidR="001E0D6C" w:rsidRPr="001E0D6C" w:rsidRDefault="001E0D6C" w:rsidP="001E0D6C">
      <w:pPr>
        <w:spacing w:after="0" w:line="360" w:lineRule="auto"/>
        <w:rPr>
          <w:rFonts w:ascii="Times New Roman" w:eastAsia="Calibri" w:hAnsi="Times New Roman" w:cs="Times New Roman"/>
          <w:b/>
          <w:sz w:val="28"/>
          <w:szCs w:val="28"/>
        </w:rPr>
      </w:pPr>
      <w:r w:rsidRPr="001E0D6C">
        <w:rPr>
          <w:rFonts w:ascii="Times New Roman" w:eastAsia="Calibri" w:hAnsi="Times New Roman" w:cs="Times New Roman"/>
          <w:b/>
          <w:sz w:val="28"/>
          <w:szCs w:val="28"/>
          <w:lang w:val="en-US"/>
        </w:rPr>
        <w:t>II</w:t>
      </w:r>
      <w:r w:rsidRPr="001E0D6C">
        <w:rPr>
          <w:rFonts w:ascii="Times New Roman" w:eastAsia="Calibri" w:hAnsi="Times New Roman" w:cs="Times New Roman"/>
          <w:b/>
          <w:sz w:val="28"/>
          <w:szCs w:val="28"/>
        </w:rPr>
        <w:t>.</w:t>
      </w:r>
      <w:r w:rsidRPr="001E0D6C">
        <w:rPr>
          <w:rFonts w:ascii="Times New Roman" w:eastAsia="Calibri" w:hAnsi="Times New Roman" w:cs="Times New Roman"/>
          <w:b/>
          <w:sz w:val="28"/>
          <w:szCs w:val="28"/>
        </w:rPr>
        <w:tab/>
        <w:t>Содержание учебного предмета</w:t>
      </w:r>
      <w:r w:rsidRPr="001E0D6C">
        <w:rPr>
          <w:rFonts w:ascii="Times New Roman" w:eastAsia="Calibri" w:hAnsi="Times New Roman" w:cs="Times New Roman"/>
          <w:b/>
          <w:sz w:val="28"/>
          <w:szCs w:val="28"/>
        </w:rPr>
        <w:tab/>
      </w:r>
      <w:r w:rsidRPr="001E0D6C">
        <w:rPr>
          <w:rFonts w:ascii="Times New Roman" w:eastAsia="Calibri" w:hAnsi="Times New Roman" w:cs="Times New Roman"/>
          <w:b/>
          <w:sz w:val="28"/>
          <w:szCs w:val="28"/>
        </w:rPr>
        <w:tab/>
      </w:r>
      <w:r w:rsidRPr="001E0D6C">
        <w:rPr>
          <w:rFonts w:ascii="Times New Roman" w:eastAsia="Calibri" w:hAnsi="Times New Roman" w:cs="Times New Roman"/>
          <w:b/>
          <w:sz w:val="28"/>
          <w:szCs w:val="28"/>
        </w:rPr>
        <w:tab/>
      </w:r>
      <w:r w:rsidRPr="001E0D6C">
        <w:rPr>
          <w:rFonts w:ascii="Times New Roman" w:eastAsia="Calibri" w:hAnsi="Times New Roman" w:cs="Times New Roman"/>
          <w:b/>
          <w:sz w:val="28"/>
          <w:szCs w:val="28"/>
        </w:rPr>
        <w:tab/>
      </w:r>
      <w:r w:rsidRPr="001E0D6C">
        <w:rPr>
          <w:rFonts w:ascii="Times New Roman" w:eastAsia="Calibri" w:hAnsi="Times New Roman" w:cs="Times New Roman"/>
          <w:b/>
          <w:sz w:val="28"/>
          <w:szCs w:val="28"/>
        </w:rPr>
        <w:tab/>
      </w:r>
    </w:p>
    <w:p w:rsidR="001E0D6C" w:rsidRPr="001E0D6C" w:rsidRDefault="001E0D6C" w:rsidP="001E0D6C">
      <w:pPr>
        <w:spacing w:after="0" w:line="360" w:lineRule="auto"/>
        <w:rPr>
          <w:rFonts w:ascii="Times New Roman" w:eastAsia="Calibri" w:hAnsi="Times New Roman" w:cs="Times New Roman"/>
          <w:i/>
          <w:sz w:val="24"/>
        </w:rPr>
      </w:pPr>
      <w:r w:rsidRPr="001E0D6C">
        <w:rPr>
          <w:rFonts w:ascii="Times New Roman" w:eastAsia="Calibri" w:hAnsi="Times New Roman" w:cs="Times New Roman"/>
          <w:sz w:val="24"/>
        </w:rPr>
        <w:t xml:space="preserve">- </w:t>
      </w:r>
      <w:r w:rsidRPr="001E0D6C">
        <w:rPr>
          <w:rFonts w:ascii="Times New Roman" w:eastAsia="Calibri" w:hAnsi="Times New Roman" w:cs="Times New Roman"/>
          <w:i/>
          <w:sz w:val="24"/>
        </w:rPr>
        <w:t>Сведения о затратах учебного времени;</w:t>
      </w:r>
    </w:p>
    <w:p w:rsidR="001E0D6C" w:rsidRPr="001E0D6C" w:rsidRDefault="001E0D6C" w:rsidP="001E0D6C">
      <w:pPr>
        <w:spacing w:after="0" w:line="360" w:lineRule="auto"/>
        <w:rPr>
          <w:rFonts w:ascii="Times New Roman" w:eastAsia="Calibri" w:hAnsi="Times New Roman" w:cs="Times New Roman"/>
          <w:bCs/>
          <w:i/>
          <w:sz w:val="24"/>
        </w:rPr>
      </w:pPr>
      <w:r w:rsidRPr="001E0D6C">
        <w:rPr>
          <w:rFonts w:ascii="Times New Roman" w:eastAsia="Calibri" w:hAnsi="Times New Roman" w:cs="Times New Roman"/>
          <w:i/>
          <w:sz w:val="24"/>
        </w:rPr>
        <w:t xml:space="preserve">- </w:t>
      </w:r>
      <w:r w:rsidRPr="001E0D6C">
        <w:rPr>
          <w:rFonts w:ascii="Times New Roman" w:eastAsia="Calibri" w:hAnsi="Times New Roman" w:cs="Times New Roman"/>
          <w:bCs/>
          <w:i/>
          <w:sz w:val="24"/>
        </w:rPr>
        <w:t>Годовые требования по классам;</w:t>
      </w:r>
    </w:p>
    <w:p w:rsidR="001E0D6C" w:rsidRPr="001E0D6C" w:rsidRDefault="001E0D6C" w:rsidP="001E0D6C">
      <w:pPr>
        <w:spacing w:before="28" w:line="360" w:lineRule="auto"/>
        <w:rPr>
          <w:rFonts w:ascii="Times New Roman" w:eastAsia="Calibri" w:hAnsi="Times New Roman" w:cs="Times New Roman"/>
          <w:b/>
          <w:sz w:val="28"/>
          <w:szCs w:val="28"/>
        </w:rPr>
      </w:pPr>
      <w:r w:rsidRPr="001E0D6C">
        <w:rPr>
          <w:rFonts w:ascii="Times New Roman" w:eastAsia="Calibri" w:hAnsi="Times New Roman" w:cs="Times New Roman"/>
          <w:b/>
          <w:sz w:val="28"/>
          <w:szCs w:val="28"/>
          <w:lang w:val="en-US"/>
        </w:rPr>
        <w:t>III</w:t>
      </w:r>
      <w:r w:rsidRPr="001E0D6C">
        <w:rPr>
          <w:rFonts w:ascii="Times New Roman" w:eastAsia="Calibri" w:hAnsi="Times New Roman" w:cs="Times New Roman"/>
          <w:b/>
          <w:sz w:val="28"/>
          <w:szCs w:val="28"/>
        </w:rPr>
        <w:t xml:space="preserve">. </w:t>
      </w:r>
      <w:r w:rsidRPr="001E0D6C">
        <w:rPr>
          <w:rFonts w:ascii="Times New Roman" w:eastAsia="Calibri" w:hAnsi="Times New Roman" w:cs="Times New Roman"/>
          <w:b/>
          <w:sz w:val="28"/>
          <w:szCs w:val="28"/>
        </w:rPr>
        <w:tab/>
        <w:t>Требования к уровню подготовки обучающихся</w:t>
      </w:r>
      <w:r w:rsidRPr="001E0D6C">
        <w:rPr>
          <w:rFonts w:ascii="Times New Roman" w:eastAsia="Calibri" w:hAnsi="Times New Roman" w:cs="Times New Roman"/>
          <w:b/>
          <w:sz w:val="28"/>
          <w:szCs w:val="28"/>
        </w:rPr>
        <w:tab/>
      </w:r>
      <w:r w:rsidRPr="001E0D6C">
        <w:rPr>
          <w:rFonts w:ascii="Times New Roman" w:eastAsia="Calibri" w:hAnsi="Times New Roman" w:cs="Times New Roman"/>
          <w:b/>
          <w:sz w:val="28"/>
          <w:szCs w:val="28"/>
        </w:rPr>
        <w:tab/>
      </w:r>
    </w:p>
    <w:p w:rsidR="001E0D6C" w:rsidRPr="001E0D6C" w:rsidRDefault="001E0D6C" w:rsidP="001E0D6C">
      <w:pPr>
        <w:suppressAutoHyphens/>
        <w:spacing w:after="0" w:line="360" w:lineRule="auto"/>
        <w:jc w:val="both"/>
        <w:rPr>
          <w:rFonts w:ascii="Times New Roman" w:eastAsia="SimSun" w:hAnsi="Times New Roman" w:cs="Times New Roman"/>
          <w:b/>
          <w:kern w:val="1"/>
          <w:sz w:val="28"/>
          <w:szCs w:val="28"/>
          <w:lang w:eastAsia="hi-IN" w:bidi="hi-IN"/>
        </w:rPr>
      </w:pPr>
      <w:r w:rsidRPr="001E0D6C">
        <w:rPr>
          <w:rFonts w:ascii="Times New Roman" w:eastAsia="SimSun" w:hAnsi="Times New Roman" w:cs="Times New Roman"/>
          <w:b/>
          <w:kern w:val="1"/>
          <w:sz w:val="28"/>
          <w:szCs w:val="28"/>
          <w:lang w:val="en-US" w:eastAsia="hi-IN" w:bidi="hi-IN"/>
        </w:rPr>
        <w:t>IV</w:t>
      </w:r>
      <w:r w:rsidRPr="001E0D6C">
        <w:rPr>
          <w:rFonts w:ascii="Times New Roman" w:eastAsia="SimSun" w:hAnsi="Times New Roman" w:cs="Times New Roman"/>
          <w:b/>
          <w:kern w:val="1"/>
          <w:sz w:val="28"/>
          <w:szCs w:val="28"/>
          <w:lang w:eastAsia="hi-IN" w:bidi="hi-IN"/>
        </w:rPr>
        <w:t xml:space="preserve">.   </w:t>
      </w:r>
      <w:r w:rsidRPr="001E0D6C">
        <w:rPr>
          <w:rFonts w:ascii="Times New Roman" w:eastAsia="SimSun" w:hAnsi="Times New Roman" w:cs="Times New Roman"/>
          <w:b/>
          <w:kern w:val="1"/>
          <w:sz w:val="28"/>
          <w:szCs w:val="28"/>
          <w:lang w:eastAsia="hi-IN" w:bidi="hi-IN"/>
        </w:rPr>
        <w:tab/>
        <w:t xml:space="preserve">Формы и методы контроля, система оценок </w:t>
      </w:r>
      <w:r w:rsidRPr="001E0D6C">
        <w:rPr>
          <w:rFonts w:ascii="Times New Roman" w:eastAsia="SimSun" w:hAnsi="Times New Roman" w:cs="Times New Roman"/>
          <w:b/>
          <w:kern w:val="1"/>
          <w:sz w:val="28"/>
          <w:szCs w:val="28"/>
          <w:lang w:eastAsia="hi-IN" w:bidi="hi-IN"/>
        </w:rPr>
        <w:tab/>
      </w:r>
      <w:r w:rsidRPr="001E0D6C">
        <w:rPr>
          <w:rFonts w:ascii="Times New Roman" w:eastAsia="SimSun" w:hAnsi="Times New Roman" w:cs="Times New Roman"/>
          <w:b/>
          <w:kern w:val="1"/>
          <w:sz w:val="28"/>
          <w:szCs w:val="28"/>
          <w:lang w:eastAsia="hi-IN" w:bidi="hi-IN"/>
        </w:rPr>
        <w:tab/>
      </w:r>
      <w:r w:rsidRPr="001E0D6C">
        <w:rPr>
          <w:rFonts w:ascii="Times New Roman" w:eastAsia="SimSun" w:hAnsi="Times New Roman" w:cs="Times New Roman"/>
          <w:b/>
          <w:kern w:val="1"/>
          <w:sz w:val="28"/>
          <w:szCs w:val="28"/>
          <w:lang w:eastAsia="hi-IN" w:bidi="hi-IN"/>
        </w:rPr>
        <w:tab/>
      </w:r>
    </w:p>
    <w:p w:rsidR="001E0D6C" w:rsidRPr="001E0D6C" w:rsidRDefault="001E0D6C" w:rsidP="001E0D6C">
      <w:pPr>
        <w:suppressAutoHyphens/>
        <w:spacing w:after="0" w:line="360" w:lineRule="auto"/>
        <w:jc w:val="both"/>
        <w:rPr>
          <w:rFonts w:ascii="Times New Roman" w:eastAsia="SimSun" w:hAnsi="Times New Roman" w:cs="Times New Roman"/>
          <w:i/>
          <w:kern w:val="1"/>
          <w:sz w:val="24"/>
          <w:szCs w:val="24"/>
          <w:lang w:eastAsia="hi-IN" w:bidi="hi-IN"/>
        </w:rPr>
      </w:pPr>
      <w:r w:rsidRPr="001E0D6C">
        <w:rPr>
          <w:rFonts w:ascii="Times New Roman" w:eastAsia="SimSun" w:hAnsi="Times New Roman" w:cs="Times New Roman"/>
          <w:b/>
          <w:kern w:val="1"/>
          <w:sz w:val="24"/>
          <w:szCs w:val="24"/>
          <w:lang w:eastAsia="hi-IN" w:bidi="hi-IN"/>
        </w:rPr>
        <w:t xml:space="preserve">- </w:t>
      </w:r>
      <w:r w:rsidRPr="001E0D6C">
        <w:rPr>
          <w:rFonts w:ascii="Times New Roman" w:eastAsia="SimSun" w:hAnsi="Times New Roman" w:cs="Times New Roman"/>
          <w:i/>
          <w:kern w:val="1"/>
          <w:sz w:val="24"/>
          <w:szCs w:val="24"/>
          <w:lang w:eastAsia="hi-IN" w:bidi="hi-IN"/>
        </w:rPr>
        <w:t xml:space="preserve">Аттестация: цели, виды, форма, содержание; </w:t>
      </w:r>
    </w:p>
    <w:p w:rsidR="001E0D6C" w:rsidRPr="001E0D6C" w:rsidRDefault="001E0D6C" w:rsidP="001E0D6C">
      <w:pPr>
        <w:suppressAutoHyphens/>
        <w:spacing w:after="0" w:line="360" w:lineRule="auto"/>
        <w:rPr>
          <w:rFonts w:ascii="Times New Roman" w:eastAsia="SimSun" w:hAnsi="Times New Roman" w:cs="Times New Roman"/>
          <w:i/>
          <w:kern w:val="1"/>
          <w:sz w:val="24"/>
          <w:szCs w:val="24"/>
          <w:lang w:eastAsia="hi-IN" w:bidi="hi-IN"/>
        </w:rPr>
      </w:pPr>
      <w:r w:rsidRPr="001E0D6C">
        <w:rPr>
          <w:rFonts w:ascii="Times New Roman" w:eastAsia="SimSun" w:hAnsi="Times New Roman" w:cs="Times New Roman"/>
          <w:i/>
          <w:kern w:val="1"/>
          <w:sz w:val="24"/>
          <w:szCs w:val="24"/>
          <w:lang w:eastAsia="hi-IN" w:bidi="hi-IN"/>
        </w:rPr>
        <w:t>- Критерии оценки;</w:t>
      </w:r>
    </w:p>
    <w:p w:rsidR="001E0D6C" w:rsidRPr="001E0D6C" w:rsidRDefault="001E0D6C" w:rsidP="001E0D6C">
      <w:pPr>
        <w:suppressAutoHyphens/>
        <w:spacing w:after="0" w:line="360" w:lineRule="auto"/>
        <w:jc w:val="both"/>
        <w:rPr>
          <w:rFonts w:ascii="Times New Roman" w:eastAsia="SimSun" w:hAnsi="Times New Roman" w:cs="Times New Roman"/>
          <w:b/>
          <w:kern w:val="1"/>
          <w:sz w:val="28"/>
          <w:szCs w:val="28"/>
          <w:lang w:eastAsia="hi-IN" w:bidi="hi-IN"/>
        </w:rPr>
      </w:pPr>
    </w:p>
    <w:p w:rsidR="001E0D6C" w:rsidRPr="001E0D6C" w:rsidRDefault="001E0D6C" w:rsidP="001E0D6C">
      <w:pPr>
        <w:suppressAutoHyphens/>
        <w:spacing w:after="0" w:line="360" w:lineRule="auto"/>
        <w:jc w:val="both"/>
        <w:rPr>
          <w:rFonts w:ascii="Times New Roman" w:eastAsia="SimSun" w:hAnsi="Times New Roman" w:cs="Times New Roman"/>
          <w:b/>
          <w:kern w:val="1"/>
          <w:sz w:val="28"/>
          <w:szCs w:val="28"/>
          <w:lang w:eastAsia="hi-IN" w:bidi="hi-IN"/>
        </w:rPr>
      </w:pPr>
      <w:r w:rsidRPr="001E0D6C">
        <w:rPr>
          <w:rFonts w:ascii="Times New Roman" w:eastAsia="SimSun" w:hAnsi="Times New Roman" w:cs="Times New Roman"/>
          <w:b/>
          <w:kern w:val="1"/>
          <w:sz w:val="28"/>
          <w:szCs w:val="28"/>
          <w:lang w:val="en-US" w:eastAsia="hi-IN" w:bidi="hi-IN"/>
        </w:rPr>
        <w:t>V</w:t>
      </w:r>
      <w:r w:rsidRPr="001E0D6C">
        <w:rPr>
          <w:rFonts w:ascii="Times New Roman" w:eastAsia="SimSun" w:hAnsi="Times New Roman" w:cs="Times New Roman"/>
          <w:b/>
          <w:kern w:val="1"/>
          <w:sz w:val="28"/>
          <w:szCs w:val="28"/>
          <w:lang w:eastAsia="hi-IN" w:bidi="hi-IN"/>
        </w:rPr>
        <w:t>.</w:t>
      </w:r>
      <w:r w:rsidRPr="001E0D6C">
        <w:rPr>
          <w:rFonts w:ascii="Times New Roman" w:eastAsia="SimSun" w:hAnsi="Times New Roman" w:cs="Times New Roman"/>
          <w:b/>
          <w:kern w:val="1"/>
          <w:sz w:val="28"/>
          <w:szCs w:val="28"/>
          <w:lang w:eastAsia="hi-IN" w:bidi="hi-IN"/>
        </w:rPr>
        <w:tab/>
        <w:t>Методическое обеспечение учебного процесса</w:t>
      </w:r>
      <w:r w:rsidRPr="001E0D6C">
        <w:rPr>
          <w:rFonts w:ascii="Times New Roman" w:eastAsia="SimSun" w:hAnsi="Times New Roman" w:cs="Times New Roman"/>
          <w:b/>
          <w:kern w:val="1"/>
          <w:sz w:val="28"/>
          <w:szCs w:val="28"/>
          <w:lang w:eastAsia="hi-IN" w:bidi="hi-IN"/>
        </w:rPr>
        <w:tab/>
      </w:r>
      <w:r w:rsidRPr="001E0D6C">
        <w:rPr>
          <w:rFonts w:ascii="Times New Roman" w:eastAsia="SimSun" w:hAnsi="Times New Roman" w:cs="Times New Roman"/>
          <w:b/>
          <w:kern w:val="1"/>
          <w:sz w:val="28"/>
          <w:szCs w:val="28"/>
          <w:lang w:eastAsia="hi-IN" w:bidi="hi-IN"/>
        </w:rPr>
        <w:tab/>
      </w:r>
    </w:p>
    <w:p w:rsidR="001E0D6C" w:rsidRPr="001E0D6C" w:rsidRDefault="001E0D6C" w:rsidP="001E0D6C">
      <w:pPr>
        <w:suppressAutoHyphens/>
        <w:spacing w:after="0" w:line="360" w:lineRule="auto"/>
        <w:jc w:val="both"/>
        <w:rPr>
          <w:rFonts w:ascii="Times New Roman" w:eastAsia="SimSun" w:hAnsi="Times New Roman" w:cs="Times New Roman"/>
          <w:b/>
          <w:kern w:val="1"/>
          <w:sz w:val="28"/>
          <w:szCs w:val="28"/>
          <w:lang w:eastAsia="hi-IN" w:bidi="hi-IN"/>
        </w:rPr>
      </w:pPr>
      <w:r w:rsidRPr="001E0D6C">
        <w:rPr>
          <w:rFonts w:ascii="Times New Roman" w:eastAsia="SimSun" w:hAnsi="Times New Roman" w:cs="Times New Roman"/>
          <w:b/>
          <w:kern w:val="1"/>
          <w:sz w:val="28"/>
          <w:szCs w:val="28"/>
          <w:lang w:val="en-US" w:eastAsia="hi-IN" w:bidi="hi-IN"/>
        </w:rPr>
        <w:lastRenderedPageBreak/>
        <w:t>VI</w:t>
      </w:r>
      <w:r w:rsidRPr="001E0D6C">
        <w:rPr>
          <w:rFonts w:ascii="Times New Roman" w:eastAsia="SimSun" w:hAnsi="Times New Roman" w:cs="Times New Roman"/>
          <w:b/>
          <w:kern w:val="1"/>
          <w:sz w:val="28"/>
          <w:szCs w:val="28"/>
          <w:lang w:eastAsia="hi-IN" w:bidi="hi-IN"/>
        </w:rPr>
        <w:t xml:space="preserve">.   </w:t>
      </w:r>
      <w:r w:rsidRPr="001E0D6C">
        <w:rPr>
          <w:rFonts w:ascii="Times New Roman" w:eastAsia="SimSun" w:hAnsi="Times New Roman" w:cs="Times New Roman"/>
          <w:b/>
          <w:kern w:val="1"/>
          <w:sz w:val="28"/>
          <w:szCs w:val="28"/>
          <w:lang w:eastAsia="hi-IN" w:bidi="hi-IN"/>
        </w:rPr>
        <w:tab/>
        <w:t>Список рекомендуемой литературы</w:t>
      </w:r>
      <w:r w:rsidRPr="001E0D6C">
        <w:rPr>
          <w:rFonts w:ascii="Times New Roman" w:eastAsia="SimSun" w:hAnsi="Times New Roman" w:cs="Times New Roman"/>
          <w:b/>
          <w:kern w:val="1"/>
          <w:sz w:val="28"/>
          <w:szCs w:val="28"/>
          <w:lang w:eastAsia="hi-IN" w:bidi="hi-IN"/>
        </w:rPr>
        <w:tab/>
      </w:r>
    </w:p>
    <w:p w:rsidR="001E0D6C" w:rsidRPr="001E0D6C" w:rsidRDefault="001E0D6C" w:rsidP="001E0D6C">
      <w:pPr>
        <w:suppressAutoHyphens/>
        <w:spacing w:after="0" w:line="360" w:lineRule="auto"/>
        <w:jc w:val="both"/>
        <w:rPr>
          <w:rFonts w:ascii="Times New Roman" w:eastAsia="SimSun" w:hAnsi="Times New Roman" w:cs="Times New Roman"/>
          <w:i/>
          <w:kern w:val="1"/>
          <w:sz w:val="24"/>
          <w:szCs w:val="24"/>
          <w:lang w:eastAsia="hi-IN" w:bidi="hi-IN"/>
        </w:rPr>
      </w:pPr>
      <w:r w:rsidRPr="001E0D6C">
        <w:rPr>
          <w:rFonts w:ascii="Times New Roman" w:eastAsia="SimSun" w:hAnsi="Times New Roman" w:cs="Times New Roman"/>
          <w:i/>
          <w:kern w:val="1"/>
          <w:sz w:val="24"/>
          <w:szCs w:val="24"/>
          <w:lang w:eastAsia="hi-IN" w:bidi="hi-IN"/>
        </w:rPr>
        <w:t>- Список рекомендуемой методической литературы</w:t>
      </w:r>
    </w:p>
    <w:p w:rsidR="001E0D6C" w:rsidRPr="001E0D6C" w:rsidRDefault="001E0D6C" w:rsidP="001E0D6C">
      <w:pPr>
        <w:spacing w:after="0" w:line="360" w:lineRule="auto"/>
        <w:jc w:val="both"/>
        <w:rPr>
          <w:rFonts w:ascii="Times New Roman" w:eastAsia="Calibri" w:hAnsi="Times New Roman" w:cs="Times New Roman"/>
          <w:i/>
          <w:sz w:val="24"/>
          <w:szCs w:val="24"/>
        </w:rPr>
      </w:pPr>
      <w:r w:rsidRPr="001E0D6C">
        <w:rPr>
          <w:rFonts w:ascii="Times New Roman" w:eastAsia="Calibri" w:hAnsi="Times New Roman" w:cs="Times New Roman"/>
          <w:i/>
          <w:sz w:val="24"/>
          <w:szCs w:val="24"/>
        </w:rPr>
        <w:t>- Список рекомендуемых Интернет-ресурсов;</w:t>
      </w:r>
    </w:p>
    <w:p w:rsidR="001E0D6C" w:rsidRPr="001E0D6C" w:rsidRDefault="001E0D6C" w:rsidP="001E0D6C">
      <w:pPr>
        <w:spacing w:after="0" w:line="360" w:lineRule="auto"/>
        <w:jc w:val="both"/>
        <w:rPr>
          <w:rFonts w:ascii="Times New Roman" w:eastAsia="Calibri" w:hAnsi="Times New Roman" w:cs="Times New Roman"/>
          <w:i/>
          <w:sz w:val="24"/>
          <w:szCs w:val="24"/>
        </w:rPr>
      </w:pPr>
      <w:r w:rsidRPr="001E0D6C">
        <w:rPr>
          <w:rFonts w:ascii="Times New Roman" w:eastAsia="Calibri" w:hAnsi="Times New Roman" w:cs="Times New Roman"/>
          <w:i/>
          <w:sz w:val="24"/>
          <w:szCs w:val="24"/>
        </w:rPr>
        <w:t>- Список рекомендуемых произведений для репертуара обучающихся.</w:t>
      </w:r>
    </w:p>
    <w:p w:rsidR="001E0D6C" w:rsidRPr="001E0D6C" w:rsidRDefault="001E0D6C" w:rsidP="001E0D6C">
      <w:pPr>
        <w:suppressAutoHyphens/>
        <w:spacing w:after="0" w:line="360" w:lineRule="auto"/>
        <w:jc w:val="both"/>
        <w:rPr>
          <w:rFonts w:ascii="Times New Roman" w:eastAsia="SimSun" w:hAnsi="Times New Roman" w:cs="Times New Roman"/>
          <w:i/>
          <w:color w:val="00B050"/>
          <w:kern w:val="1"/>
          <w:sz w:val="28"/>
          <w:szCs w:val="28"/>
          <w:lang w:eastAsia="hi-IN" w:bidi="hi-IN"/>
        </w:rPr>
      </w:pPr>
    </w:p>
    <w:p w:rsidR="001E0D6C" w:rsidRPr="001E0D6C" w:rsidRDefault="001E0D6C" w:rsidP="001E0D6C">
      <w:pPr>
        <w:tabs>
          <w:tab w:val="left" w:pos="426"/>
        </w:tabs>
        <w:spacing w:after="0" w:line="360" w:lineRule="auto"/>
        <w:jc w:val="center"/>
        <w:rPr>
          <w:rFonts w:ascii="Times New Roman" w:eastAsia="Calibri" w:hAnsi="Times New Roman" w:cs="Times New Roman"/>
          <w:b/>
          <w:sz w:val="28"/>
          <w:szCs w:val="28"/>
        </w:rPr>
      </w:pPr>
      <w:r w:rsidRPr="001E0D6C">
        <w:rPr>
          <w:rFonts w:ascii="Times New Roman" w:eastAsia="Calibri" w:hAnsi="Times New Roman" w:cs="Times New Roman"/>
          <w:b/>
          <w:sz w:val="28"/>
          <w:szCs w:val="28"/>
          <w:lang w:val="en-US"/>
        </w:rPr>
        <w:t>I</w:t>
      </w:r>
      <w:r w:rsidRPr="001E0D6C">
        <w:rPr>
          <w:rFonts w:ascii="Times New Roman" w:eastAsia="Calibri" w:hAnsi="Times New Roman" w:cs="Times New Roman"/>
          <w:b/>
          <w:sz w:val="28"/>
          <w:szCs w:val="28"/>
        </w:rPr>
        <w:t xml:space="preserve">. </w:t>
      </w:r>
      <w:r w:rsidRPr="001E0D6C">
        <w:rPr>
          <w:rFonts w:ascii="Times New Roman" w:eastAsia="Calibri" w:hAnsi="Times New Roman" w:cs="Times New Roman"/>
          <w:b/>
          <w:sz w:val="28"/>
          <w:szCs w:val="28"/>
        </w:rPr>
        <w:tab/>
        <w:t>Пояснительная записка</w:t>
      </w:r>
    </w:p>
    <w:p w:rsidR="001E0D6C" w:rsidRPr="001E0D6C" w:rsidRDefault="001E0D6C" w:rsidP="001E0D6C">
      <w:pPr>
        <w:spacing w:after="0" w:line="360" w:lineRule="auto"/>
        <w:jc w:val="both"/>
        <w:rPr>
          <w:rFonts w:ascii="Times New Roman" w:eastAsia="Calibri" w:hAnsi="Times New Roman" w:cs="Times New Roman"/>
          <w:b/>
          <w:i/>
          <w:sz w:val="28"/>
          <w:szCs w:val="28"/>
        </w:rPr>
      </w:pPr>
      <w:r w:rsidRPr="001E0D6C">
        <w:rPr>
          <w:rFonts w:ascii="Times New Roman" w:eastAsia="Calibri" w:hAnsi="Times New Roman" w:cs="Times New Roman"/>
          <w:b/>
          <w:i/>
          <w:sz w:val="28"/>
          <w:szCs w:val="28"/>
        </w:rPr>
        <w:t>1. Характеристика учебного предмета, его место и роль в образовательном процессе</w:t>
      </w:r>
    </w:p>
    <w:p w:rsidR="001E0D6C" w:rsidRPr="001E0D6C" w:rsidRDefault="001E0D6C" w:rsidP="001E0D6C">
      <w:pPr>
        <w:spacing w:after="0" w:line="360" w:lineRule="auto"/>
        <w:jc w:val="both"/>
        <w:rPr>
          <w:rFonts w:ascii="Times New Roman" w:eastAsia="Calibri" w:hAnsi="Times New Roman" w:cs="Times New Roman"/>
          <w:sz w:val="28"/>
          <w:szCs w:val="28"/>
        </w:rPr>
      </w:pPr>
      <w:r w:rsidRPr="001E0D6C">
        <w:rPr>
          <w:rFonts w:ascii="Times New Roman" w:eastAsia="Calibri" w:hAnsi="Times New Roman" w:cs="Times New Roman"/>
          <w:sz w:val="28"/>
          <w:szCs w:val="28"/>
        </w:rPr>
        <w:t xml:space="preserve">Программа «Художественное слово» разработана на основе и в соответствии с федеральными государственными требованиями к содержанию, структуре и условиям реализации дополнительной предпрофессиональной общеобразовательной программы в области театрального искусства  «Искусство театра». </w:t>
      </w:r>
    </w:p>
    <w:p w:rsidR="001E0D6C" w:rsidRPr="001E0D6C" w:rsidRDefault="001E0D6C" w:rsidP="001E0D6C">
      <w:pPr>
        <w:spacing w:after="0" w:line="360" w:lineRule="auto"/>
        <w:jc w:val="both"/>
        <w:rPr>
          <w:rFonts w:ascii="Times New Roman" w:eastAsia="Calibri" w:hAnsi="Times New Roman" w:cs="Times New Roman"/>
          <w:sz w:val="28"/>
          <w:szCs w:val="28"/>
        </w:rPr>
      </w:pPr>
      <w:r w:rsidRPr="001E0D6C">
        <w:rPr>
          <w:rFonts w:ascii="Times New Roman" w:eastAsia="Calibri" w:hAnsi="Times New Roman" w:cs="Times New Roman"/>
          <w:sz w:val="28"/>
          <w:szCs w:val="28"/>
        </w:rPr>
        <w:t>Предмет «Художественное слово» тесно связан с другими учебными предметами программы «Искусство театра». При выполнении комплексов по технике речи, в разделе «Сценическая речь» педагог включает элементы сценического движения, мастерства актёра. При разборе произведений также применяется метод действенного анализа, являющийся профессиональным инструментом  при разборе пьесы и роли.</w:t>
      </w:r>
    </w:p>
    <w:p w:rsidR="001E0D6C" w:rsidRPr="001E0D6C" w:rsidRDefault="001E0D6C" w:rsidP="001E0D6C">
      <w:pPr>
        <w:spacing w:after="0" w:line="360" w:lineRule="auto"/>
        <w:jc w:val="both"/>
        <w:rPr>
          <w:rFonts w:ascii="Times New Roman" w:eastAsia="Calibri" w:hAnsi="Times New Roman" w:cs="Times New Roman"/>
          <w:sz w:val="28"/>
          <w:szCs w:val="28"/>
        </w:rPr>
      </w:pPr>
      <w:r w:rsidRPr="001E0D6C">
        <w:rPr>
          <w:rFonts w:ascii="Times New Roman" w:eastAsia="Calibri" w:hAnsi="Times New Roman" w:cs="Times New Roman"/>
          <w:sz w:val="28"/>
          <w:szCs w:val="28"/>
        </w:rPr>
        <w:t xml:space="preserve">В то же время, задачи программы «Художественное слово» шире и предполагают комплексный подход, включающий не только освоение знаний, умений и навыков по технике и логике речи, искусству художественного слова, но и развитие культуры речевого общения, расширение кругозора чтения, повышение общекультурного уровня ребёнка. </w:t>
      </w:r>
    </w:p>
    <w:p w:rsidR="001E0D6C" w:rsidRPr="001E0D6C" w:rsidRDefault="001E0D6C" w:rsidP="001E0D6C">
      <w:pPr>
        <w:spacing w:after="0" w:line="360" w:lineRule="auto"/>
        <w:jc w:val="both"/>
        <w:rPr>
          <w:rFonts w:ascii="Times New Roman" w:eastAsia="Calibri" w:hAnsi="Times New Roman" w:cs="Times New Roman"/>
          <w:sz w:val="28"/>
          <w:szCs w:val="28"/>
        </w:rPr>
      </w:pPr>
      <w:r w:rsidRPr="001E0D6C">
        <w:rPr>
          <w:rFonts w:ascii="Times New Roman" w:eastAsia="Calibri" w:hAnsi="Times New Roman" w:cs="Times New Roman"/>
          <w:b/>
          <w:i/>
          <w:sz w:val="28"/>
          <w:szCs w:val="28"/>
        </w:rPr>
        <w:t xml:space="preserve">2. Срок реализации </w:t>
      </w:r>
      <w:r w:rsidRPr="001E0D6C">
        <w:rPr>
          <w:rFonts w:ascii="Times New Roman" w:eastAsia="Calibri" w:hAnsi="Times New Roman" w:cs="Times New Roman"/>
          <w:sz w:val="28"/>
          <w:szCs w:val="28"/>
        </w:rPr>
        <w:t>учебного предмета «Художественное слово»</w:t>
      </w:r>
      <w:r w:rsidRPr="001E0D6C">
        <w:rPr>
          <w:rFonts w:ascii="Times New Roman" w:eastAsia="Calibri" w:hAnsi="Times New Roman" w:cs="Times New Roman"/>
          <w:color w:val="00B050"/>
          <w:sz w:val="28"/>
          <w:szCs w:val="28"/>
        </w:rPr>
        <w:t xml:space="preserve"> </w:t>
      </w:r>
      <w:r w:rsidRPr="001E0D6C">
        <w:rPr>
          <w:rFonts w:ascii="Times New Roman" w:eastAsia="Calibri" w:hAnsi="Times New Roman" w:cs="Times New Roman"/>
          <w:sz w:val="28"/>
          <w:szCs w:val="28"/>
        </w:rPr>
        <w:t>для детей, поступивших в образовательное учреждение в первый класс в возрасте от шести лет шести месяцев до девяти лет, составляет 8 лет; для детей, поступивших в образовательное учреждение в первый класс в возрасте от  десяти до двенадцати лет, составляет 5 лет.</w:t>
      </w:r>
    </w:p>
    <w:p w:rsidR="001E0D6C" w:rsidRPr="001E0D6C" w:rsidRDefault="001E0D6C" w:rsidP="001E0D6C">
      <w:pPr>
        <w:spacing w:after="0" w:line="360" w:lineRule="auto"/>
        <w:jc w:val="both"/>
        <w:rPr>
          <w:rFonts w:ascii="Times New Roman" w:eastAsia="Calibri" w:hAnsi="Times New Roman" w:cs="Times New Roman"/>
          <w:sz w:val="28"/>
          <w:szCs w:val="28"/>
        </w:rPr>
      </w:pPr>
      <w:r w:rsidRPr="001E0D6C">
        <w:rPr>
          <w:rFonts w:ascii="Times New Roman" w:eastAsia="Calibri" w:hAnsi="Times New Roman" w:cs="Times New Roman"/>
          <w:sz w:val="28"/>
          <w:szCs w:val="28"/>
        </w:rPr>
        <w:lastRenderedPageBreak/>
        <w:t xml:space="preserve">   </w:t>
      </w:r>
      <w:r w:rsidRPr="001E0D6C">
        <w:rPr>
          <w:rFonts w:ascii="Times New Roman" w:eastAsia="Calibri" w:hAnsi="Times New Roman" w:cs="Times New Roman"/>
          <w:sz w:val="28"/>
          <w:szCs w:val="28"/>
        </w:rPr>
        <w:tab/>
        <w:t>Срок освоения программы «Художественное слово» для детей, не закончивших освоение образовательной программы основного общего образования или среднего (полного) общего образования и планирующих поступление в образовательные учреждения, реализующие основные профессиональные образовательные программы в области театрального искусства, может быть увеличен на 1 год.</w:t>
      </w:r>
    </w:p>
    <w:p w:rsidR="001E0D6C" w:rsidRPr="001E0D6C" w:rsidRDefault="001E0D6C" w:rsidP="001E0D6C">
      <w:pPr>
        <w:spacing w:after="0" w:line="360" w:lineRule="auto"/>
        <w:jc w:val="both"/>
        <w:rPr>
          <w:rFonts w:ascii="Times New Roman" w:eastAsia="Calibri" w:hAnsi="Times New Roman" w:cs="Times New Roman"/>
          <w:b/>
          <w:sz w:val="28"/>
          <w:szCs w:val="28"/>
        </w:rPr>
      </w:pPr>
      <w:r w:rsidRPr="001E0D6C">
        <w:rPr>
          <w:rFonts w:ascii="Times New Roman" w:eastAsia="Calibri" w:hAnsi="Times New Roman" w:cs="Times New Roman"/>
          <w:b/>
          <w:i/>
          <w:sz w:val="28"/>
          <w:szCs w:val="28"/>
        </w:rPr>
        <w:t>3. Объем учебного времени</w:t>
      </w:r>
      <w:r w:rsidRPr="001E0D6C">
        <w:rPr>
          <w:rFonts w:ascii="Times New Roman" w:eastAsia="Calibri" w:hAnsi="Times New Roman" w:cs="Times New Roman"/>
          <w:sz w:val="28"/>
          <w:szCs w:val="28"/>
        </w:rPr>
        <w:t xml:space="preserve">, предусмотренный учебным планом образовательного учреждения на реализацию учебного предмета </w:t>
      </w:r>
      <w:r w:rsidRPr="001E0D6C">
        <w:rPr>
          <w:rFonts w:ascii="Times New Roman" w:eastAsia="Calibri" w:hAnsi="Times New Roman" w:cs="Times New Roman"/>
          <w:bCs/>
          <w:iCs/>
          <w:sz w:val="28"/>
          <w:szCs w:val="28"/>
        </w:rPr>
        <w:t>«Художественное слово</w:t>
      </w:r>
      <w:r w:rsidRPr="001E0D6C">
        <w:rPr>
          <w:rFonts w:ascii="Times New Roman" w:eastAsia="Calibri" w:hAnsi="Times New Roman" w:cs="Times New Roman"/>
          <w:sz w:val="28"/>
          <w:szCs w:val="28"/>
        </w:rPr>
        <w:t>»</w:t>
      </w:r>
      <w:r w:rsidRPr="001E0D6C">
        <w:rPr>
          <w:rFonts w:ascii="Times New Roman" w:eastAsia="Calibri" w:hAnsi="Times New Roman" w:cs="Times New Roman"/>
          <w:b/>
          <w:sz w:val="28"/>
          <w:szCs w:val="28"/>
        </w:rPr>
        <w:t>:</w:t>
      </w:r>
    </w:p>
    <w:p w:rsidR="001E0D6C" w:rsidRPr="001E0D6C" w:rsidRDefault="001E0D6C" w:rsidP="001E0D6C">
      <w:pPr>
        <w:spacing w:after="0" w:line="240" w:lineRule="auto"/>
        <w:jc w:val="right"/>
        <w:rPr>
          <w:rFonts w:ascii="Times New Roman" w:eastAsia="Calibri" w:hAnsi="Times New Roman" w:cs="Times New Roman"/>
          <w:b/>
          <w:i/>
          <w:sz w:val="28"/>
          <w:szCs w:val="28"/>
        </w:rPr>
      </w:pPr>
      <w:r w:rsidRPr="001E0D6C">
        <w:rPr>
          <w:rFonts w:ascii="Times New Roman" w:eastAsia="Calibri" w:hAnsi="Times New Roman" w:cs="Times New Roman"/>
          <w:b/>
          <w:i/>
          <w:sz w:val="28"/>
          <w:szCs w:val="28"/>
        </w:rPr>
        <w:t>Таблица 1</w:t>
      </w:r>
    </w:p>
    <w:p w:rsidR="001E0D6C" w:rsidRPr="001E0D6C" w:rsidRDefault="001E0D6C" w:rsidP="001E0D6C">
      <w:pPr>
        <w:spacing w:after="0"/>
        <w:jc w:val="center"/>
        <w:rPr>
          <w:rFonts w:ascii="Times New Roman" w:eastAsia="Calibri" w:hAnsi="Times New Roman" w:cs="Times New Roman"/>
          <w:sz w:val="28"/>
          <w:szCs w:val="28"/>
        </w:rPr>
      </w:pPr>
      <w:r w:rsidRPr="001E0D6C">
        <w:rPr>
          <w:rFonts w:ascii="Times New Roman" w:eastAsia="Calibri" w:hAnsi="Times New Roman" w:cs="Times New Roman"/>
          <w:sz w:val="28"/>
          <w:szCs w:val="28"/>
        </w:rPr>
        <w:t>Нормативный срок обучения – 8 (9) лет</w:t>
      </w:r>
    </w:p>
    <w:tbl>
      <w:tblPr>
        <w:tblW w:w="9213" w:type="dxa"/>
        <w:tblInd w:w="108" w:type="dxa"/>
        <w:tblLayout w:type="fixed"/>
        <w:tblLook w:val="0000" w:firstRow="0" w:lastRow="0" w:firstColumn="0" w:lastColumn="0" w:noHBand="0" w:noVBand="0"/>
      </w:tblPr>
      <w:tblGrid>
        <w:gridCol w:w="4252"/>
        <w:gridCol w:w="2552"/>
        <w:gridCol w:w="2409"/>
      </w:tblGrid>
      <w:tr w:rsidR="001E0D6C" w:rsidRPr="001E0D6C" w:rsidTr="001E0D6C">
        <w:tc>
          <w:tcPr>
            <w:tcW w:w="4252" w:type="dxa"/>
            <w:tcBorders>
              <w:top w:val="single" w:sz="4" w:space="0" w:color="000000"/>
              <w:left w:val="single" w:sz="4" w:space="0" w:color="000000"/>
              <w:bottom w:val="single" w:sz="4" w:space="0" w:color="000000"/>
              <w:right w:val="single" w:sz="4" w:space="0" w:color="000000"/>
            </w:tcBorders>
            <w:shd w:val="clear" w:color="auto" w:fill="auto"/>
            <w:vAlign w:val="center"/>
          </w:tcPr>
          <w:p w:rsidR="001E0D6C" w:rsidRPr="001E0D6C" w:rsidRDefault="001E0D6C" w:rsidP="001E0D6C">
            <w:pPr>
              <w:spacing w:after="0" w:line="360" w:lineRule="auto"/>
              <w:rPr>
                <w:rFonts w:ascii="Arial" w:eastAsia="Calibri" w:hAnsi="Arial" w:cs="Arial"/>
                <w:sz w:val="24"/>
                <w:szCs w:val="24"/>
              </w:rPr>
            </w:pPr>
            <w:r w:rsidRPr="001E0D6C">
              <w:rPr>
                <w:rFonts w:ascii="Arial" w:eastAsia="Calibri" w:hAnsi="Arial" w:cs="Arial"/>
                <w:sz w:val="24"/>
                <w:szCs w:val="24"/>
              </w:rPr>
              <w:t>Классы</w:t>
            </w:r>
          </w:p>
        </w:tc>
        <w:tc>
          <w:tcPr>
            <w:tcW w:w="2552" w:type="dxa"/>
            <w:tcBorders>
              <w:top w:val="single" w:sz="4" w:space="0" w:color="000000"/>
              <w:left w:val="single" w:sz="4" w:space="0" w:color="000000"/>
              <w:bottom w:val="single" w:sz="4" w:space="0" w:color="000000"/>
              <w:right w:val="single" w:sz="4" w:space="0" w:color="000000"/>
            </w:tcBorders>
            <w:shd w:val="clear" w:color="auto" w:fill="auto"/>
            <w:vAlign w:val="center"/>
          </w:tcPr>
          <w:p w:rsidR="001E0D6C" w:rsidRPr="001E0D6C" w:rsidRDefault="001E0D6C" w:rsidP="001E0D6C">
            <w:pPr>
              <w:spacing w:after="0" w:line="360" w:lineRule="auto"/>
              <w:jc w:val="center"/>
              <w:rPr>
                <w:rFonts w:ascii="Arial" w:eastAsia="Calibri" w:hAnsi="Arial" w:cs="Arial"/>
                <w:bCs/>
                <w:sz w:val="24"/>
                <w:szCs w:val="24"/>
              </w:rPr>
            </w:pPr>
            <w:r w:rsidRPr="001E0D6C">
              <w:rPr>
                <w:rFonts w:ascii="Arial" w:eastAsia="Calibri" w:hAnsi="Arial" w:cs="Arial"/>
                <w:bCs/>
                <w:sz w:val="24"/>
                <w:szCs w:val="24"/>
              </w:rPr>
              <w:t>1 - 8 классы</w:t>
            </w:r>
          </w:p>
        </w:tc>
        <w:tc>
          <w:tcPr>
            <w:tcW w:w="2409" w:type="dxa"/>
            <w:tcBorders>
              <w:top w:val="single" w:sz="4" w:space="0" w:color="000000"/>
              <w:left w:val="single" w:sz="4" w:space="0" w:color="000000"/>
              <w:bottom w:val="single" w:sz="4" w:space="0" w:color="000000"/>
              <w:right w:val="single" w:sz="4" w:space="0" w:color="000000"/>
            </w:tcBorders>
            <w:vAlign w:val="center"/>
          </w:tcPr>
          <w:p w:rsidR="001E0D6C" w:rsidRPr="001E0D6C" w:rsidRDefault="001E0D6C" w:rsidP="001E0D6C">
            <w:pPr>
              <w:spacing w:after="0" w:line="360" w:lineRule="auto"/>
              <w:jc w:val="center"/>
              <w:rPr>
                <w:rFonts w:ascii="Arial" w:eastAsia="Calibri" w:hAnsi="Arial" w:cs="Arial"/>
                <w:bCs/>
                <w:sz w:val="24"/>
                <w:szCs w:val="24"/>
              </w:rPr>
            </w:pPr>
            <w:r w:rsidRPr="001E0D6C">
              <w:rPr>
                <w:rFonts w:ascii="Arial" w:eastAsia="Calibri" w:hAnsi="Arial" w:cs="Arial"/>
                <w:bCs/>
                <w:sz w:val="24"/>
                <w:szCs w:val="24"/>
              </w:rPr>
              <w:t>1 - 9 классы</w:t>
            </w:r>
          </w:p>
        </w:tc>
      </w:tr>
      <w:tr w:rsidR="001E0D6C" w:rsidRPr="001E0D6C" w:rsidTr="001E0D6C">
        <w:tc>
          <w:tcPr>
            <w:tcW w:w="4252" w:type="dxa"/>
            <w:tcBorders>
              <w:top w:val="single" w:sz="4" w:space="0" w:color="000000"/>
              <w:left w:val="single" w:sz="4" w:space="0" w:color="000000"/>
              <w:bottom w:val="single" w:sz="4" w:space="0" w:color="000000"/>
              <w:right w:val="single" w:sz="4" w:space="0" w:color="000000"/>
            </w:tcBorders>
            <w:shd w:val="clear" w:color="auto" w:fill="auto"/>
          </w:tcPr>
          <w:p w:rsidR="001E0D6C" w:rsidRPr="001E0D6C" w:rsidRDefault="001E0D6C" w:rsidP="001E0D6C">
            <w:pPr>
              <w:spacing w:after="0"/>
              <w:rPr>
                <w:rFonts w:ascii="Times New Roman" w:eastAsia="Calibri" w:hAnsi="Times New Roman" w:cs="Times New Roman"/>
                <w:sz w:val="28"/>
                <w:szCs w:val="28"/>
              </w:rPr>
            </w:pPr>
            <w:r w:rsidRPr="001E0D6C">
              <w:rPr>
                <w:rFonts w:ascii="Times New Roman" w:eastAsia="Calibri" w:hAnsi="Times New Roman" w:cs="Times New Roman"/>
                <w:sz w:val="28"/>
                <w:szCs w:val="28"/>
              </w:rPr>
              <w:t>Максимальная учебная нагрузка</w:t>
            </w:r>
          </w:p>
          <w:p w:rsidR="001E0D6C" w:rsidRPr="001E0D6C" w:rsidRDefault="001E0D6C" w:rsidP="001E0D6C">
            <w:pPr>
              <w:spacing w:after="0"/>
              <w:rPr>
                <w:rFonts w:ascii="Times New Roman" w:eastAsia="Calibri" w:hAnsi="Times New Roman" w:cs="Times New Roman"/>
                <w:sz w:val="28"/>
                <w:szCs w:val="28"/>
              </w:rPr>
            </w:pPr>
            <w:r w:rsidRPr="001E0D6C">
              <w:rPr>
                <w:rFonts w:ascii="Times New Roman" w:eastAsia="Calibri" w:hAnsi="Times New Roman" w:cs="Times New Roman"/>
                <w:sz w:val="28"/>
                <w:szCs w:val="28"/>
              </w:rPr>
              <w:t>(в часах)</w:t>
            </w:r>
          </w:p>
        </w:tc>
        <w:tc>
          <w:tcPr>
            <w:tcW w:w="2552" w:type="dxa"/>
            <w:tcBorders>
              <w:top w:val="single" w:sz="4" w:space="0" w:color="000000"/>
              <w:left w:val="single" w:sz="4" w:space="0" w:color="000000"/>
              <w:bottom w:val="single" w:sz="4" w:space="0" w:color="000000"/>
              <w:right w:val="single" w:sz="4" w:space="0" w:color="000000"/>
            </w:tcBorders>
            <w:shd w:val="clear" w:color="auto" w:fill="auto"/>
          </w:tcPr>
          <w:p w:rsidR="001E0D6C" w:rsidRPr="001E0D6C" w:rsidRDefault="001E0D6C" w:rsidP="001E0D6C">
            <w:pPr>
              <w:spacing w:after="0" w:line="360" w:lineRule="auto"/>
              <w:jc w:val="center"/>
              <w:rPr>
                <w:rFonts w:ascii="Times New Roman" w:eastAsia="Calibri" w:hAnsi="Times New Roman" w:cs="Times New Roman"/>
                <w:bCs/>
                <w:sz w:val="28"/>
                <w:szCs w:val="28"/>
              </w:rPr>
            </w:pPr>
            <w:r w:rsidRPr="001E0D6C">
              <w:rPr>
                <w:rFonts w:ascii="Times New Roman" w:eastAsia="Calibri" w:hAnsi="Times New Roman" w:cs="Times New Roman"/>
                <w:bCs/>
                <w:sz w:val="28"/>
                <w:szCs w:val="28"/>
              </w:rPr>
              <w:t xml:space="preserve">526 </w:t>
            </w:r>
          </w:p>
        </w:tc>
        <w:tc>
          <w:tcPr>
            <w:tcW w:w="2409" w:type="dxa"/>
            <w:tcBorders>
              <w:top w:val="single" w:sz="4" w:space="0" w:color="000000"/>
              <w:left w:val="single" w:sz="4" w:space="0" w:color="000000"/>
              <w:bottom w:val="single" w:sz="4" w:space="0" w:color="000000"/>
              <w:right w:val="single" w:sz="4" w:space="0" w:color="000000"/>
            </w:tcBorders>
          </w:tcPr>
          <w:p w:rsidR="001E0D6C" w:rsidRPr="001E0D6C" w:rsidRDefault="001E0D6C" w:rsidP="001E0D6C">
            <w:pPr>
              <w:spacing w:after="0" w:line="360" w:lineRule="auto"/>
              <w:jc w:val="center"/>
              <w:rPr>
                <w:rFonts w:ascii="Times New Roman" w:eastAsia="Calibri" w:hAnsi="Times New Roman" w:cs="Times New Roman"/>
                <w:bCs/>
                <w:sz w:val="28"/>
                <w:szCs w:val="28"/>
              </w:rPr>
            </w:pPr>
            <w:r w:rsidRPr="001E0D6C">
              <w:rPr>
                <w:rFonts w:ascii="Times New Roman" w:eastAsia="Calibri" w:hAnsi="Times New Roman" w:cs="Times New Roman"/>
                <w:bCs/>
                <w:sz w:val="28"/>
                <w:szCs w:val="28"/>
              </w:rPr>
              <w:t xml:space="preserve">592 </w:t>
            </w:r>
          </w:p>
        </w:tc>
      </w:tr>
      <w:tr w:rsidR="001E0D6C" w:rsidRPr="001E0D6C" w:rsidTr="001E0D6C">
        <w:tc>
          <w:tcPr>
            <w:tcW w:w="4252" w:type="dxa"/>
            <w:tcBorders>
              <w:top w:val="single" w:sz="4" w:space="0" w:color="000000"/>
              <w:left w:val="single" w:sz="4" w:space="0" w:color="000000"/>
              <w:bottom w:val="single" w:sz="4" w:space="0" w:color="000000"/>
              <w:right w:val="single" w:sz="4" w:space="0" w:color="000000"/>
            </w:tcBorders>
            <w:shd w:val="clear" w:color="auto" w:fill="auto"/>
          </w:tcPr>
          <w:p w:rsidR="001E0D6C" w:rsidRPr="001E0D6C" w:rsidRDefault="001E0D6C" w:rsidP="001E0D6C">
            <w:pPr>
              <w:spacing w:after="0"/>
              <w:rPr>
                <w:rFonts w:ascii="Times New Roman" w:eastAsia="Calibri" w:hAnsi="Times New Roman" w:cs="Times New Roman"/>
                <w:bCs/>
                <w:sz w:val="28"/>
                <w:szCs w:val="28"/>
              </w:rPr>
            </w:pPr>
            <w:r w:rsidRPr="001E0D6C">
              <w:rPr>
                <w:rFonts w:ascii="Times New Roman" w:eastAsia="Calibri" w:hAnsi="Times New Roman" w:cs="Times New Roman"/>
                <w:bCs/>
                <w:sz w:val="28"/>
                <w:szCs w:val="28"/>
              </w:rPr>
              <w:t>Количество</w:t>
            </w:r>
          </w:p>
          <w:p w:rsidR="001E0D6C" w:rsidRPr="001E0D6C" w:rsidRDefault="001E0D6C" w:rsidP="001E0D6C">
            <w:pPr>
              <w:spacing w:after="0"/>
              <w:rPr>
                <w:rFonts w:ascii="Times New Roman" w:eastAsia="Calibri" w:hAnsi="Times New Roman" w:cs="Times New Roman"/>
                <w:sz w:val="28"/>
                <w:szCs w:val="28"/>
              </w:rPr>
            </w:pPr>
            <w:r w:rsidRPr="001E0D6C">
              <w:rPr>
                <w:rFonts w:ascii="Times New Roman" w:eastAsia="Calibri" w:hAnsi="Times New Roman" w:cs="Times New Roman"/>
                <w:bCs/>
                <w:sz w:val="28"/>
                <w:szCs w:val="28"/>
              </w:rPr>
              <w:t>часов</w:t>
            </w:r>
            <w:r w:rsidRPr="001E0D6C">
              <w:rPr>
                <w:rFonts w:ascii="Times New Roman" w:eastAsia="Calibri" w:hAnsi="Times New Roman" w:cs="Times New Roman"/>
                <w:sz w:val="28"/>
                <w:szCs w:val="28"/>
              </w:rPr>
              <w:t xml:space="preserve"> на аудиторные занятия</w:t>
            </w:r>
          </w:p>
        </w:tc>
        <w:tc>
          <w:tcPr>
            <w:tcW w:w="2552" w:type="dxa"/>
            <w:tcBorders>
              <w:top w:val="single" w:sz="4" w:space="0" w:color="000000"/>
              <w:left w:val="single" w:sz="4" w:space="0" w:color="000000"/>
              <w:bottom w:val="single" w:sz="4" w:space="0" w:color="000000"/>
              <w:right w:val="single" w:sz="4" w:space="0" w:color="000000"/>
            </w:tcBorders>
            <w:shd w:val="clear" w:color="auto" w:fill="auto"/>
          </w:tcPr>
          <w:p w:rsidR="001E0D6C" w:rsidRPr="001E0D6C" w:rsidRDefault="001E0D6C" w:rsidP="001E0D6C">
            <w:pPr>
              <w:spacing w:after="0" w:line="360" w:lineRule="auto"/>
              <w:jc w:val="center"/>
              <w:rPr>
                <w:rFonts w:ascii="Times New Roman" w:eastAsia="Calibri" w:hAnsi="Times New Roman" w:cs="Times New Roman"/>
                <w:bCs/>
                <w:sz w:val="28"/>
                <w:szCs w:val="28"/>
              </w:rPr>
            </w:pPr>
            <w:r w:rsidRPr="001E0D6C">
              <w:rPr>
                <w:rFonts w:ascii="Times New Roman" w:eastAsia="Calibri" w:hAnsi="Times New Roman" w:cs="Times New Roman"/>
                <w:bCs/>
                <w:sz w:val="28"/>
                <w:szCs w:val="28"/>
              </w:rPr>
              <w:t xml:space="preserve">263 </w:t>
            </w:r>
          </w:p>
        </w:tc>
        <w:tc>
          <w:tcPr>
            <w:tcW w:w="2409" w:type="dxa"/>
            <w:tcBorders>
              <w:top w:val="single" w:sz="4" w:space="0" w:color="000000"/>
              <w:left w:val="single" w:sz="4" w:space="0" w:color="000000"/>
              <w:bottom w:val="single" w:sz="4" w:space="0" w:color="000000"/>
              <w:right w:val="single" w:sz="4" w:space="0" w:color="000000"/>
            </w:tcBorders>
          </w:tcPr>
          <w:p w:rsidR="001E0D6C" w:rsidRPr="001E0D6C" w:rsidRDefault="001E0D6C" w:rsidP="001E0D6C">
            <w:pPr>
              <w:spacing w:after="0" w:line="360" w:lineRule="auto"/>
              <w:jc w:val="center"/>
              <w:rPr>
                <w:rFonts w:ascii="Times New Roman" w:eastAsia="Calibri" w:hAnsi="Times New Roman" w:cs="Times New Roman"/>
                <w:bCs/>
                <w:sz w:val="28"/>
                <w:szCs w:val="28"/>
              </w:rPr>
            </w:pPr>
            <w:r w:rsidRPr="001E0D6C">
              <w:rPr>
                <w:rFonts w:ascii="Times New Roman" w:eastAsia="Calibri" w:hAnsi="Times New Roman" w:cs="Times New Roman"/>
                <w:bCs/>
                <w:sz w:val="28"/>
                <w:szCs w:val="28"/>
              </w:rPr>
              <w:t xml:space="preserve">296 </w:t>
            </w:r>
          </w:p>
        </w:tc>
      </w:tr>
      <w:tr w:rsidR="001E0D6C" w:rsidRPr="001E0D6C" w:rsidTr="001E0D6C">
        <w:tc>
          <w:tcPr>
            <w:tcW w:w="4252" w:type="dxa"/>
            <w:tcBorders>
              <w:top w:val="single" w:sz="4" w:space="0" w:color="000000"/>
              <w:left w:val="single" w:sz="4" w:space="0" w:color="000000"/>
              <w:bottom w:val="single" w:sz="4" w:space="0" w:color="000000"/>
              <w:right w:val="single" w:sz="4" w:space="0" w:color="000000"/>
            </w:tcBorders>
            <w:shd w:val="clear" w:color="auto" w:fill="auto"/>
          </w:tcPr>
          <w:p w:rsidR="001E0D6C" w:rsidRPr="001E0D6C" w:rsidRDefault="001E0D6C" w:rsidP="001E0D6C">
            <w:pPr>
              <w:spacing w:after="0"/>
              <w:rPr>
                <w:rFonts w:ascii="Times New Roman" w:eastAsia="Calibri" w:hAnsi="Times New Roman" w:cs="Times New Roman"/>
                <w:bCs/>
                <w:sz w:val="28"/>
                <w:szCs w:val="28"/>
              </w:rPr>
            </w:pPr>
            <w:r w:rsidRPr="001E0D6C">
              <w:rPr>
                <w:rFonts w:ascii="Times New Roman" w:eastAsia="Calibri" w:hAnsi="Times New Roman" w:cs="Times New Roman"/>
                <w:bCs/>
                <w:sz w:val="28"/>
                <w:szCs w:val="28"/>
              </w:rPr>
              <w:t>Количество часов на внеаудиторную работу</w:t>
            </w:r>
          </w:p>
        </w:tc>
        <w:tc>
          <w:tcPr>
            <w:tcW w:w="2552" w:type="dxa"/>
            <w:tcBorders>
              <w:top w:val="single" w:sz="4" w:space="0" w:color="000000"/>
              <w:left w:val="single" w:sz="4" w:space="0" w:color="000000"/>
              <w:bottom w:val="single" w:sz="4" w:space="0" w:color="000000"/>
              <w:right w:val="single" w:sz="4" w:space="0" w:color="000000"/>
            </w:tcBorders>
            <w:shd w:val="clear" w:color="auto" w:fill="auto"/>
          </w:tcPr>
          <w:p w:rsidR="001E0D6C" w:rsidRPr="001E0D6C" w:rsidRDefault="001E0D6C" w:rsidP="001E0D6C">
            <w:pPr>
              <w:spacing w:after="0" w:line="360" w:lineRule="auto"/>
              <w:jc w:val="center"/>
              <w:rPr>
                <w:rFonts w:ascii="Times New Roman" w:eastAsia="Calibri" w:hAnsi="Times New Roman" w:cs="Times New Roman"/>
                <w:bCs/>
                <w:sz w:val="28"/>
                <w:szCs w:val="28"/>
              </w:rPr>
            </w:pPr>
            <w:r w:rsidRPr="001E0D6C">
              <w:rPr>
                <w:rFonts w:ascii="Times New Roman" w:eastAsia="Calibri" w:hAnsi="Times New Roman" w:cs="Times New Roman"/>
                <w:bCs/>
                <w:sz w:val="28"/>
                <w:szCs w:val="28"/>
              </w:rPr>
              <w:t xml:space="preserve">263 </w:t>
            </w:r>
          </w:p>
        </w:tc>
        <w:tc>
          <w:tcPr>
            <w:tcW w:w="2409" w:type="dxa"/>
            <w:tcBorders>
              <w:top w:val="single" w:sz="4" w:space="0" w:color="000000"/>
              <w:left w:val="single" w:sz="4" w:space="0" w:color="000000"/>
              <w:bottom w:val="single" w:sz="4" w:space="0" w:color="000000"/>
              <w:right w:val="single" w:sz="4" w:space="0" w:color="000000"/>
            </w:tcBorders>
          </w:tcPr>
          <w:p w:rsidR="001E0D6C" w:rsidRPr="001E0D6C" w:rsidRDefault="001E0D6C" w:rsidP="001E0D6C">
            <w:pPr>
              <w:spacing w:after="0" w:line="360" w:lineRule="auto"/>
              <w:jc w:val="center"/>
              <w:rPr>
                <w:rFonts w:ascii="Times New Roman" w:eastAsia="Calibri" w:hAnsi="Times New Roman" w:cs="Times New Roman"/>
                <w:bCs/>
                <w:sz w:val="28"/>
                <w:szCs w:val="28"/>
              </w:rPr>
            </w:pPr>
            <w:r w:rsidRPr="001E0D6C">
              <w:rPr>
                <w:rFonts w:ascii="Times New Roman" w:eastAsia="Calibri" w:hAnsi="Times New Roman" w:cs="Times New Roman"/>
                <w:bCs/>
                <w:sz w:val="28"/>
                <w:szCs w:val="28"/>
              </w:rPr>
              <w:t xml:space="preserve">296 </w:t>
            </w:r>
          </w:p>
        </w:tc>
      </w:tr>
    </w:tbl>
    <w:p w:rsidR="001E0D6C" w:rsidRPr="001E0D6C" w:rsidRDefault="001E0D6C" w:rsidP="001E0D6C">
      <w:pPr>
        <w:spacing w:after="0" w:line="240" w:lineRule="auto"/>
        <w:jc w:val="right"/>
        <w:rPr>
          <w:rFonts w:ascii="Times New Roman" w:eastAsia="Calibri" w:hAnsi="Times New Roman" w:cs="Times New Roman"/>
          <w:b/>
          <w:i/>
          <w:sz w:val="28"/>
          <w:szCs w:val="28"/>
        </w:rPr>
      </w:pPr>
    </w:p>
    <w:p w:rsidR="001E0D6C" w:rsidRPr="001E0D6C" w:rsidRDefault="001E0D6C" w:rsidP="001E0D6C">
      <w:pPr>
        <w:spacing w:after="0" w:line="240" w:lineRule="auto"/>
        <w:jc w:val="right"/>
        <w:rPr>
          <w:rFonts w:ascii="Times New Roman" w:eastAsia="Calibri" w:hAnsi="Times New Roman" w:cs="Times New Roman"/>
          <w:b/>
          <w:i/>
          <w:sz w:val="28"/>
          <w:szCs w:val="28"/>
        </w:rPr>
      </w:pPr>
      <w:r w:rsidRPr="001E0D6C">
        <w:rPr>
          <w:rFonts w:ascii="Times New Roman" w:eastAsia="Calibri" w:hAnsi="Times New Roman" w:cs="Times New Roman"/>
          <w:b/>
          <w:i/>
          <w:sz w:val="28"/>
          <w:szCs w:val="28"/>
        </w:rPr>
        <w:t>Таблица 2</w:t>
      </w:r>
    </w:p>
    <w:p w:rsidR="001E0D6C" w:rsidRPr="001E0D6C" w:rsidRDefault="001E0D6C" w:rsidP="001E0D6C">
      <w:pPr>
        <w:spacing w:after="0"/>
        <w:jc w:val="center"/>
        <w:rPr>
          <w:rFonts w:ascii="Times New Roman" w:eastAsia="Calibri" w:hAnsi="Times New Roman" w:cs="Times New Roman"/>
          <w:sz w:val="28"/>
          <w:szCs w:val="28"/>
        </w:rPr>
      </w:pPr>
      <w:r w:rsidRPr="001E0D6C">
        <w:rPr>
          <w:rFonts w:ascii="Times New Roman" w:eastAsia="Calibri" w:hAnsi="Times New Roman" w:cs="Times New Roman"/>
          <w:sz w:val="28"/>
          <w:szCs w:val="28"/>
        </w:rPr>
        <w:t>Нормативный срок обучения – 5 (6) лет</w:t>
      </w:r>
    </w:p>
    <w:tbl>
      <w:tblPr>
        <w:tblW w:w="9213" w:type="dxa"/>
        <w:tblInd w:w="108" w:type="dxa"/>
        <w:tblLayout w:type="fixed"/>
        <w:tblLook w:val="0000" w:firstRow="0" w:lastRow="0" w:firstColumn="0" w:lastColumn="0" w:noHBand="0" w:noVBand="0"/>
      </w:tblPr>
      <w:tblGrid>
        <w:gridCol w:w="4252"/>
        <w:gridCol w:w="2552"/>
        <w:gridCol w:w="2409"/>
      </w:tblGrid>
      <w:tr w:rsidR="001E0D6C" w:rsidRPr="001E0D6C" w:rsidTr="001E0D6C">
        <w:tc>
          <w:tcPr>
            <w:tcW w:w="4252" w:type="dxa"/>
            <w:tcBorders>
              <w:top w:val="single" w:sz="4" w:space="0" w:color="000000"/>
              <w:left w:val="single" w:sz="4" w:space="0" w:color="000000"/>
              <w:bottom w:val="single" w:sz="4" w:space="0" w:color="000000"/>
              <w:right w:val="single" w:sz="4" w:space="0" w:color="000000"/>
            </w:tcBorders>
            <w:shd w:val="clear" w:color="auto" w:fill="auto"/>
          </w:tcPr>
          <w:p w:rsidR="001E0D6C" w:rsidRPr="001E0D6C" w:rsidRDefault="001E0D6C" w:rsidP="001E0D6C">
            <w:pPr>
              <w:spacing w:after="0" w:line="360" w:lineRule="auto"/>
              <w:jc w:val="both"/>
              <w:rPr>
                <w:rFonts w:ascii="Arial" w:eastAsia="Calibri" w:hAnsi="Arial" w:cs="Arial"/>
                <w:sz w:val="24"/>
                <w:szCs w:val="24"/>
              </w:rPr>
            </w:pPr>
            <w:r w:rsidRPr="001E0D6C">
              <w:rPr>
                <w:rFonts w:ascii="Arial" w:eastAsia="Calibri" w:hAnsi="Arial" w:cs="Arial"/>
                <w:sz w:val="24"/>
                <w:szCs w:val="24"/>
              </w:rPr>
              <w:t>Классы</w:t>
            </w:r>
          </w:p>
        </w:tc>
        <w:tc>
          <w:tcPr>
            <w:tcW w:w="2552" w:type="dxa"/>
            <w:tcBorders>
              <w:top w:val="single" w:sz="4" w:space="0" w:color="000000"/>
              <w:left w:val="single" w:sz="4" w:space="0" w:color="000000"/>
              <w:bottom w:val="single" w:sz="4" w:space="0" w:color="000000"/>
              <w:right w:val="single" w:sz="4" w:space="0" w:color="000000"/>
            </w:tcBorders>
            <w:shd w:val="clear" w:color="auto" w:fill="auto"/>
          </w:tcPr>
          <w:p w:rsidR="001E0D6C" w:rsidRPr="001E0D6C" w:rsidRDefault="001E0D6C" w:rsidP="001E0D6C">
            <w:pPr>
              <w:spacing w:after="0" w:line="360" w:lineRule="auto"/>
              <w:jc w:val="center"/>
              <w:rPr>
                <w:rFonts w:ascii="Arial" w:eastAsia="Calibri" w:hAnsi="Arial" w:cs="Arial"/>
                <w:bCs/>
                <w:sz w:val="24"/>
                <w:szCs w:val="24"/>
              </w:rPr>
            </w:pPr>
            <w:r w:rsidRPr="001E0D6C">
              <w:rPr>
                <w:rFonts w:ascii="Arial" w:eastAsia="Calibri" w:hAnsi="Arial" w:cs="Arial"/>
                <w:bCs/>
                <w:sz w:val="24"/>
                <w:szCs w:val="24"/>
              </w:rPr>
              <w:t>1-5 классы</w:t>
            </w:r>
          </w:p>
        </w:tc>
        <w:tc>
          <w:tcPr>
            <w:tcW w:w="2409" w:type="dxa"/>
            <w:tcBorders>
              <w:top w:val="single" w:sz="4" w:space="0" w:color="000000"/>
              <w:left w:val="single" w:sz="4" w:space="0" w:color="000000"/>
              <w:bottom w:val="single" w:sz="4" w:space="0" w:color="000000"/>
              <w:right w:val="single" w:sz="4" w:space="0" w:color="000000"/>
            </w:tcBorders>
          </w:tcPr>
          <w:p w:rsidR="001E0D6C" w:rsidRPr="001E0D6C" w:rsidRDefault="001E0D6C" w:rsidP="001E0D6C">
            <w:pPr>
              <w:spacing w:after="0" w:line="360" w:lineRule="auto"/>
              <w:jc w:val="center"/>
              <w:rPr>
                <w:rFonts w:ascii="Arial" w:eastAsia="Calibri" w:hAnsi="Arial" w:cs="Arial"/>
                <w:bCs/>
                <w:sz w:val="24"/>
                <w:szCs w:val="24"/>
              </w:rPr>
            </w:pPr>
            <w:r w:rsidRPr="001E0D6C">
              <w:rPr>
                <w:rFonts w:ascii="Arial" w:eastAsia="Calibri" w:hAnsi="Arial" w:cs="Arial"/>
                <w:bCs/>
                <w:sz w:val="24"/>
                <w:szCs w:val="24"/>
              </w:rPr>
              <w:t>1-6 классы</w:t>
            </w:r>
          </w:p>
        </w:tc>
      </w:tr>
      <w:tr w:rsidR="001E0D6C" w:rsidRPr="001E0D6C" w:rsidTr="001E0D6C">
        <w:tc>
          <w:tcPr>
            <w:tcW w:w="4252" w:type="dxa"/>
            <w:tcBorders>
              <w:top w:val="single" w:sz="4" w:space="0" w:color="000000"/>
              <w:left w:val="single" w:sz="4" w:space="0" w:color="000000"/>
              <w:bottom w:val="single" w:sz="4" w:space="0" w:color="000000"/>
              <w:right w:val="single" w:sz="4" w:space="0" w:color="000000"/>
            </w:tcBorders>
            <w:shd w:val="clear" w:color="auto" w:fill="auto"/>
          </w:tcPr>
          <w:p w:rsidR="001E0D6C" w:rsidRPr="001E0D6C" w:rsidRDefault="001E0D6C" w:rsidP="001E0D6C">
            <w:pPr>
              <w:spacing w:after="0"/>
              <w:rPr>
                <w:rFonts w:ascii="Times New Roman" w:eastAsia="Calibri" w:hAnsi="Times New Roman" w:cs="Times New Roman"/>
                <w:sz w:val="28"/>
                <w:szCs w:val="28"/>
              </w:rPr>
            </w:pPr>
            <w:r w:rsidRPr="001E0D6C">
              <w:rPr>
                <w:rFonts w:ascii="Times New Roman" w:eastAsia="Calibri" w:hAnsi="Times New Roman" w:cs="Times New Roman"/>
                <w:sz w:val="28"/>
                <w:szCs w:val="28"/>
              </w:rPr>
              <w:t>Максимальная учебная нагрузка</w:t>
            </w:r>
          </w:p>
          <w:p w:rsidR="001E0D6C" w:rsidRPr="001E0D6C" w:rsidRDefault="001E0D6C" w:rsidP="001E0D6C">
            <w:pPr>
              <w:spacing w:after="0"/>
              <w:rPr>
                <w:rFonts w:ascii="Times New Roman" w:eastAsia="Calibri" w:hAnsi="Times New Roman" w:cs="Times New Roman"/>
                <w:sz w:val="28"/>
                <w:szCs w:val="28"/>
              </w:rPr>
            </w:pPr>
            <w:r w:rsidRPr="001E0D6C">
              <w:rPr>
                <w:rFonts w:ascii="Times New Roman" w:eastAsia="Calibri" w:hAnsi="Times New Roman" w:cs="Times New Roman"/>
                <w:sz w:val="28"/>
                <w:szCs w:val="28"/>
              </w:rPr>
              <w:t>(в часах)</w:t>
            </w:r>
          </w:p>
        </w:tc>
        <w:tc>
          <w:tcPr>
            <w:tcW w:w="2552" w:type="dxa"/>
            <w:tcBorders>
              <w:top w:val="single" w:sz="4" w:space="0" w:color="000000"/>
              <w:left w:val="single" w:sz="4" w:space="0" w:color="000000"/>
              <w:bottom w:val="single" w:sz="4" w:space="0" w:color="000000"/>
              <w:right w:val="single" w:sz="4" w:space="0" w:color="000000"/>
            </w:tcBorders>
            <w:shd w:val="clear" w:color="auto" w:fill="auto"/>
          </w:tcPr>
          <w:p w:rsidR="001E0D6C" w:rsidRPr="001E0D6C" w:rsidRDefault="001E0D6C" w:rsidP="001E0D6C">
            <w:pPr>
              <w:spacing w:after="0" w:line="360" w:lineRule="auto"/>
              <w:jc w:val="center"/>
              <w:rPr>
                <w:rFonts w:ascii="Times New Roman" w:eastAsia="Calibri" w:hAnsi="Times New Roman" w:cs="Times New Roman"/>
                <w:bCs/>
                <w:sz w:val="28"/>
                <w:szCs w:val="28"/>
              </w:rPr>
            </w:pPr>
            <w:r w:rsidRPr="001E0D6C">
              <w:rPr>
                <w:rFonts w:ascii="Times New Roman" w:eastAsia="Calibri" w:hAnsi="Times New Roman" w:cs="Times New Roman"/>
                <w:bCs/>
                <w:sz w:val="28"/>
                <w:szCs w:val="28"/>
              </w:rPr>
              <w:t xml:space="preserve">330 </w:t>
            </w:r>
          </w:p>
        </w:tc>
        <w:tc>
          <w:tcPr>
            <w:tcW w:w="2409" w:type="dxa"/>
            <w:tcBorders>
              <w:top w:val="single" w:sz="4" w:space="0" w:color="000000"/>
              <w:left w:val="single" w:sz="4" w:space="0" w:color="000000"/>
              <w:bottom w:val="single" w:sz="4" w:space="0" w:color="000000"/>
              <w:right w:val="single" w:sz="4" w:space="0" w:color="000000"/>
            </w:tcBorders>
          </w:tcPr>
          <w:p w:rsidR="001E0D6C" w:rsidRPr="001E0D6C" w:rsidRDefault="001E0D6C" w:rsidP="001E0D6C">
            <w:pPr>
              <w:spacing w:after="0" w:line="360" w:lineRule="auto"/>
              <w:jc w:val="center"/>
              <w:rPr>
                <w:rFonts w:ascii="Times New Roman" w:eastAsia="Calibri" w:hAnsi="Times New Roman" w:cs="Times New Roman"/>
                <w:bCs/>
                <w:sz w:val="28"/>
                <w:szCs w:val="28"/>
              </w:rPr>
            </w:pPr>
            <w:r w:rsidRPr="001E0D6C">
              <w:rPr>
                <w:rFonts w:ascii="Times New Roman" w:eastAsia="Calibri" w:hAnsi="Times New Roman" w:cs="Times New Roman"/>
                <w:bCs/>
                <w:sz w:val="28"/>
                <w:szCs w:val="28"/>
              </w:rPr>
              <w:t xml:space="preserve">396 </w:t>
            </w:r>
          </w:p>
        </w:tc>
      </w:tr>
      <w:tr w:rsidR="001E0D6C" w:rsidRPr="001E0D6C" w:rsidTr="001E0D6C">
        <w:tc>
          <w:tcPr>
            <w:tcW w:w="4252" w:type="dxa"/>
            <w:tcBorders>
              <w:top w:val="single" w:sz="4" w:space="0" w:color="000000"/>
              <w:left w:val="single" w:sz="4" w:space="0" w:color="000000"/>
              <w:bottom w:val="single" w:sz="4" w:space="0" w:color="000000"/>
              <w:right w:val="single" w:sz="4" w:space="0" w:color="000000"/>
            </w:tcBorders>
            <w:shd w:val="clear" w:color="auto" w:fill="auto"/>
          </w:tcPr>
          <w:p w:rsidR="001E0D6C" w:rsidRPr="001E0D6C" w:rsidRDefault="001E0D6C" w:rsidP="001E0D6C">
            <w:pPr>
              <w:spacing w:after="0"/>
              <w:rPr>
                <w:rFonts w:ascii="Times New Roman" w:eastAsia="Calibri" w:hAnsi="Times New Roman" w:cs="Times New Roman"/>
                <w:bCs/>
                <w:sz w:val="28"/>
                <w:szCs w:val="28"/>
              </w:rPr>
            </w:pPr>
            <w:r w:rsidRPr="001E0D6C">
              <w:rPr>
                <w:rFonts w:ascii="Times New Roman" w:eastAsia="Calibri" w:hAnsi="Times New Roman" w:cs="Times New Roman"/>
                <w:bCs/>
                <w:sz w:val="28"/>
                <w:szCs w:val="28"/>
              </w:rPr>
              <w:t>Количество</w:t>
            </w:r>
          </w:p>
          <w:p w:rsidR="001E0D6C" w:rsidRPr="001E0D6C" w:rsidRDefault="001E0D6C" w:rsidP="001E0D6C">
            <w:pPr>
              <w:spacing w:after="0"/>
              <w:rPr>
                <w:rFonts w:ascii="Times New Roman" w:eastAsia="Calibri" w:hAnsi="Times New Roman" w:cs="Times New Roman"/>
                <w:sz w:val="28"/>
                <w:szCs w:val="28"/>
              </w:rPr>
            </w:pPr>
            <w:r w:rsidRPr="001E0D6C">
              <w:rPr>
                <w:rFonts w:ascii="Times New Roman" w:eastAsia="Calibri" w:hAnsi="Times New Roman" w:cs="Times New Roman"/>
                <w:bCs/>
                <w:sz w:val="28"/>
                <w:szCs w:val="28"/>
              </w:rPr>
              <w:t>часов</w:t>
            </w:r>
            <w:r w:rsidRPr="001E0D6C">
              <w:rPr>
                <w:rFonts w:ascii="Times New Roman" w:eastAsia="Calibri" w:hAnsi="Times New Roman" w:cs="Times New Roman"/>
                <w:sz w:val="28"/>
                <w:szCs w:val="28"/>
              </w:rPr>
              <w:t xml:space="preserve"> на аудиторные занятия</w:t>
            </w:r>
          </w:p>
        </w:tc>
        <w:tc>
          <w:tcPr>
            <w:tcW w:w="2552" w:type="dxa"/>
            <w:tcBorders>
              <w:top w:val="single" w:sz="4" w:space="0" w:color="000000"/>
              <w:left w:val="single" w:sz="4" w:space="0" w:color="000000"/>
              <w:bottom w:val="single" w:sz="4" w:space="0" w:color="000000"/>
              <w:right w:val="single" w:sz="4" w:space="0" w:color="000000"/>
            </w:tcBorders>
            <w:shd w:val="clear" w:color="auto" w:fill="auto"/>
          </w:tcPr>
          <w:p w:rsidR="001E0D6C" w:rsidRPr="001E0D6C" w:rsidRDefault="001E0D6C" w:rsidP="001E0D6C">
            <w:pPr>
              <w:spacing w:after="0" w:line="360" w:lineRule="auto"/>
              <w:jc w:val="center"/>
              <w:rPr>
                <w:rFonts w:ascii="Times New Roman" w:eastAsia="Calibri" w:hAnsi="Times New Roman" w:cs="Times New Roman"/>
                <w:bCs/>
                <w:sz w:val="28"/>
                <w:szCs w:val="28"/>
              </w:rPr>
            </w:pPr>
            <w:r w:rsidRPr="001E0D6C">
              <w:rPr>
                <w:rFonts w:ascii="Times New Roman" w:eastAsia="Calibri" w:hAnsi="Times New Roman" w:cs="Times New Roman"/>
                <w:bCs/>
                <w:sz w:val="28"/>
                <w:szCs w:val="28"/>
              </w:rPr>
              <w:t xml:space="preserve">165 </w:t>
            </w:r>
          </w:p>
        </w:tc>
        <w:tc>
          <w:tcPr>
            <w:tcW w:w="2409" w:type="dxa"/>
            <w:tcBorders>
              <w:top w:val="single" w:sz="4" w:space="0" w:color="000000"/>
              <w:left w:val="single" w:sz="4" w:space="0" w:color="000000"/>
              <w:bottom w:val="single" w:sz="4" w:space="0" w:color="000000"/>
              <w:right w:val="single" w:sz="4" w:space="0" w:color="000000"/>
            </w:tcBorders>
          </w:tcPr>
          <w:p w:rsidR="001E0D6C" w:rsidRPr="001E0D6C" w:rsidRDefault="001E0D6C" w:rsidP="001E0D6C">
            <w:pPr>
              <w:spacing w:after="0" w:line="360" w:lineRule="auto"/>
              <w:jc w:val="center"/>
              <w:rPr>
                <w:rFonts w:ascii="Times New Roman" w:eastAsia="Calibri" w:hAnsi="Times New Roman" w:cs="Times New Roman"/>
                <w:bCs/>
                <w:sz w:val="28"/>
                <w:szCs w:val="28"/>
              </w:rPr>
            </w:pPr>
            <w:r w:rsidRPr="001E0D6C">
              <w:rPr>
                <w:rFonts w:ascii="Times New Roman" w:eastAsia="Calibri" w:hAnsi="Times New Roman" w:cs="Times New Roman"/>
                <w:bCs/>
                <w:sz w:val="28"/>
                <w:szCs w:val="28"/>
              </w:rPr>
              <w:t xml:space="preserve">198 </w:t>
            </w:r>
          </w:p>
        </w:tc>
      </w:tr>
      <w:tr w:rsidR="001E0D6C" w:rsidRPr="001E0D6C" w:rsidTr="001E0D6C">
        <w:tc>
          <w:tcPr>
            <w:tcW w:w="4252" w:type="dxa"/>
            <w:tcBorders>
              <w:top w:val="single" w:sz="4" w:space="0" w:color="000000"/>
              <w:left w:val="single" w:sz="4" w:space="0" w:color="000000"/>
              <w:bottom w:val="single" w:sz="4" w:space="0" w:color="000000"/>
              <w:right w:val="single" w:sz="4" w:space="0" w:color="000000"/>
            </w:tcBorders>
            <w:shd w:val="clear" w:color="auto" w:fill="auto"/>
          </w:tcPr>
          <w:p w:rsidR="001E0D6C" w:rsidRPr="001E0D6C" w:rsidRDefault="001E0D6C" w:rsidP="001E0D6C">
            <w:pPr>
              <w:spacing w:after="0"/>
              <w:rPr>
                <w:rFonts w:ascii="Times New Roman" w:eastAsia="Calibri" w:hAnsi="Times New Roman" w:cs="Times New Roman"/>
                <w:bCs/>
                <w:sz w:val="28"/>
                <w:szCs w:val="28"/>
              </w:rPr>
            </w:pPr>
            <w:r w:rsidRPr="001E0D6C">
              <w:rPr>
                <w:rFonts w:ascii="Times New Roman" w:eastAsia="Calibri" w:hAnsi="Times New Roman" w:cs="Times New Roman"/>
                <w:bCs/>
                <w:sz w:val="28"/>
                <w:szCs w:val="28"/>
              </w:rPr>
              <w:lastRenderedPageBreak/>
              <w:t>Количество часов на внеаудиторную работу</w:t>
            </w:r>
          </w:p>
        </w:tc>
        <w:tc>
          <w:tcPr>
            <w:tcW w:w="2552" w:type="dxa"/>
            <w:tcBorders>
              <w:top w:val="single" w:sz="4" w:space="0" w:color="000000"/>
              <w:left w:val="single" w:sz="4" w:space="0" w:color="000000"/>
              <w:bottom w:val="single" w:sz="4" w:space="0" w:color="000000"/>
              <w:right w:val="single" w:sz="4" w:space="0" w:color="000000"/>
            </w:tcBorders>
            <w:shd w:val="clear" w:color="auto" w:fill="auto"/>
          </w:tcPr>
          <w:p w:rsidR="001E0D6C" w:rsidRPr="001E0D6C" w:rsidRDefault="001E0D6C" w:rsidP="001E0D6C">
            <w:pPr>
              <w:spacing w:after="0" w:line="360" w:lineRule="auto"/>
              <w:jc w:val="center"/>
              <w:rPr>
                <w:rFonts w:ascii="Times New Roman" w:eastAsia="Calibri" w:hAnsi="Times New Roman" w:cs="Times New Roman"/>
                <w:bCs/>
                <w:sz w:val="28"/>
                <w:szCs w:val="28"/>
              </w:rPr>
            </w:pPr>
            <w:r w:rsidRPr="001E0D6C">
              <w:rPr>
                <w:rFonts w:ascii="Times New Roman" w:eastAsia="Calibri" w:hAnsi="Times New Roman" w:cs="Times New Roman"/>
                <w:bCs/>
                <w:sz w:val="28"/>
                <w:szCs w:val="28"/>
              </w:rPr>
              <w:t xml:space="preserve">165 </w:t>
            </w:r>
          </w:p>
        </w:tc>
        <w:tc>
          <w:tcPr>
            <w:tcW w:w="2409" w:type="dxa"/>
            <w:tcBorders>
              <w:top w:val="single" w:sz="4" w:space="0" w:color="000000"/>
              <w:left w:val="single" w:sz="4" w:space="0" w:color="000000"/>
              <w:bottom w:val="single" w:sz="4" w:space="0" w:color="000000"/>
              <w:right w:val="single" w:sz="4" w:space="0" w:color="000000"/>
            </w:tcBorders>
          </w:tcPr>
          <w:p w:rsidR="001E0D6C" w:rsidRPr="001E0D6C" w:rsidRDefault="001E0D6C" w:rsidP="001E0D6C">
            <w:pPr>
              <w:spacing w:after="0" w:line="360" w:lineRule="auto"/>
              <w:jc w:val="center"/>
              <w:rPr>
                <w:rFonts w:ascii="Times New Roman" w:eastAsia="Calibri" w:hAnsi="Times New Roman" w:cs="Times New Roman"/>
                <w:bCs/>
                <w:sz w:val="28"/>
                <w:szCs w:val="28"/>
              </w:rPr>
            </w:pPr>
            <w:r w:rsidRPr="001E0D6C">
              <w:rPr>
                <w:rFonts w:ascii="Times New Roman" w:eastAsia="Calibri" w:hAnsi="Times New Roman" w:cs="Times New Roman"/>
                <w:bCs/>
                <w:sz w:val="28"/>
                <w:szCs w:val="28"/>
              </w:rPr>
              <w:t xml:space="preserve">198 </w:t>
            </w:r>
          </w:p>
        </w:tc>
      </w:tr>
    </w:tbl>
    <w:p w:rsidR="001E0D6C" w:rsidRPr="001E0D6C" w:rsidRDefault="001E0D6C" w:rsidP="001E0D6C">
      <w:pPr>
        <w:spacing w:after="0" w:line="360" w:lineRule="auto"/>
        <w:jc w:val="both"/>
        <w:rPr>
          <w:rFonts w:ascii="Times New Roman" w:eastAsia="Calibri" w:hAnsi="Times New Roman" w:cs="Times New Roman"/>
          <w:b/>
          <w:i/>
          <w:sz w:val="28"/>
          <w:szCs w:val="28"/>
        </w:rPr>
      </w:pPr>
    </w:p>
    <w:p w:rsidR="001E0D6C" w:rsidRPr="001E0D6C" w:rsidRDefault="001E0D6C" w:rsidP="001E0D6C">
      <w:pPr>
        <w:spacing w:after="0" w:line="360" w:lineRule="auto"/>
        <w:jc w:val="both"/>
        <w:rPr>
          <w:rFonts w:ascii="Times New Roman" w:eastAsia="Calibri" w:hAnsi="Times New Roman" w:cs="Times New Roman"/>
          <w:sz w:val="28"/>
          <w:szCs w:val="28"/>
        </w:rPr>
      </w:pPr>
      <w:r w:rsidRPr="001E0D6C">
        <w:rPr>
          <w:rFonts w:ascii="Times New Roman" w:eastAsia="Calibri" w:hAnsi="Times New Roman" w:cs="Times New Roman"/>
          <w:b/>
          <w:i/>
          <w:sz w:val="28"/>
          <w:szCs w:val="28"/>
        </w:rPr>
        <w:t>4. Форма проведения учебных аудиторных занятий</w:t>
      </w:r>
      <w:r w:rsidRPr="001E0D6C">
        <w:rPr>
          <w:rFonts w:ascii="Times New Roman" w:eastAsia="Calibri" w:hAnsi="Times New Roman" w:cs="Times New Roman"/>
          <w:sz w:val="28"/>
          <w:szCs w:val="28"/>
        </w:rPr>
        <w:t xml:space="preserve"> </w:t>
      </w:r>
    </w:p>
    <w:p w:rsidR="001E0D6C" w:rsidRPr="001E0D6C" w:rsidRDefault="001E0D6C" w:rsidP="001E0D6C">
      <w:pPr>
        <w:spacing w:after="0" w:line="360" w:lineRule="auto"/>
        <w:jc w:val="both"/>
        <w:rPr>
          <w:rFonts w:ascii="Times New Roman" w:eastAsia="Calibri" w:hAnsi="Times New Roman" w:cs="Times New Roman"/>
          <w:sz w:val="28"/>
          <w:szCs w:val="28"/>
        </w:rPr>
      </w:pPr>
      <w:r w:rsidRPr="001E0D6C">
        <w:rPr>
          <w:rFonts w:ascii="Times New Roman" w:eastAsia="Calibri" w:hAnsi="Times New Roman" w:cs="Times New Roman"/>
          <w:sz w:val="28"/>
          <w:szCs w:val="28"/>
        </w:rPr>
        <w:t>Обучение проходит в форме мелкогрупповых (от 4 до 10 человек) и индивидуальных занятий. Для более эффективного усвоения материала, улучшения качества практических навыков, для развития чувства партнёра и умения работать в команде могут быть выбраны такие виды аудиторных учебных занятий, как мастер-класс, семинар и другие.</w:t>
      </w:r>
    </w:p>
    <w:p w:rsidR="001E0D6C" w:rsidRPr="001E0D6C" w:rsidRDefault="001E0D6C" w:rsidP="001E0D6C">
      <w:pPr>
        <w:spacing w:after="0" w:line="360" w:lineRule="auto"/>
        <w:jc w:val="both"/>
        <w:rPr>
          <w:rFonts w:ascii="Times New Roman" w:eastAsia="Calibri" w:hAnsi="Times New Roman" w:cs="Times New Roman"/>
          <w:sz w:val="28"/>
          <w:szCs w:val="28"/>
        </w:rPr>
      </w:pPr>
      <w:r w:rsidRPr="001E0D6C">
        <w:rPr>
          <w:rFonts w:ascii="Times New Roman" w:eastAsia="Calibri" w:hAnsi="Times New Roman" w:cs="Times New Roman"/>
          <w:sz w:val="28"/>
          <w:szCs w:val="28"/>
        </w:rPr>
        <w:t>Рекомендуемая продолжительность урока – 45 минут.</w:t>
      </w:r>
    </w:p>
    <w:p w:rsidR="001E0D6C" w:rsidRPr="001E0D6C" w:rsidRDefault="001E0D6C" w:rsidP="001E0D6C">
      <w:pPr>
        <w:spacing w:after="0" w:line="360" w:lineRule="auto"/>
        <w:jc w:val="both"/>
        <w:rPr>
          <w:rFonts w:ascii="Times New Roman" w:eastAsia="Calibri" w:hAnsi="Times New Roman" w:cs="Times New Roman"/>
          <w:b/>
          <w:i/>
          <w:sz w:val="28"/>
          <w:szCs w:val="28"/>
        </w:rPr>
      </w:pPr>
      <w:r w:rsidRPr="001E0D6C">
        <w:rPr>
          <w:rFonts w:ascii="Times New Roman" w:eastAsia="Calibri" w:hAnsi="Times New Roman" w:cs="Times New Roman"/>
          <w:b/>
          <w:i/>
          <w:sz w:val="28"/>
          <w:szCs w:val="28"/>
        </w:rPr>
        <w:t xml:space="preserve">5. Цели и задачи учебного предмета </w:t>
      </w:r>
    </w:p>
    <w:p w:rsidR="001E0D6C" w:rsidRPr="001E0D6C" w:rsidRDefault="001E0D6C" w:rsidP="001E0D6C">
      <w:pPr>
        <w:spacing w:after="0"/>
        <w:jc w:val="both"/>
        <w:rPr>
          <w:rFonts w:ascii="Times New Roman" w:eastAsia="Calibri" w:hAnsi="Times New Roman" w:cs="Times New Roman"/>
          <w:b/>
          <w:sz w:val="28"/>
          <w:szCs w:val="28"/>
        </w:rPr>
      </w:pPr>
      <w:r w:rsidRPr="001E0D6C">
        <w:rPr>
          <w:rFonts w:ascii="Times New Roman" w:eastAsia="Calibri" w:hAnsi="Times New Roman" w:cs="Times New Roman"/>
          <w:b/>
          <w:sz w:val="28"/>
          <w:szCs w:val="28"/>
        </w:rPr>
        <w:t>Цели:</w:t>
      </w:r>
    </w:p>
    <w:p w:rsidR="001E0D6C" w:rsidRPr="001E0D6C" w:rsidRDefault="001E0D6C" w:rsidP="001E0D6C">
      <w:pPr>
        <w:spacing w:after="0" w:line="360" w:lineRule="auto"/>
        <w:jc w:val="both"/>
        <w:rPr>
          <w:rFonts w:ascii="Times New Roman" w:eastAsia="Calibri" w:hAnsi="Times New Roman" w:cs="Times New Roman"/>
          <w:sz w:val="28"/>
          <w:szCs w:val="28"/>
        </w:rPr>
      </w:pPr>
      <w:r w:rsidRPr="001E0D6C">
        <w:rPr>
          <w:rFonts w:ascii="Times New Roman" w:eastAsia="Calibri" w:hAnsi="Times New Roman" w:cs="Times New Roman"/>
          <w:sz w:val="28"/>
          <w:szCs w:val="28"/>
        </w:rPr>
        <w:t>1. Выявление одаренных детей в области театрального искусства в раннем детском возрасте.</w:t>
      </w:r>
    </w:p>
    <w:p w:rsidR="001E0D6C" w:rsidRPr="001E0D6C" w:rsidRDefault="001E0D6C" w:rsidP="001E0D6C">
      <w:pPr>
        <w:spacing w:after="0" w:line="360" w:lineRule="auto"/>
        <w:jc w:val="both"/>
        <w:rPr>
          <w:rFonts w:ascii="Times New Roman" w:eastAsia="Calibri" w:hAnsi="Times New Roman" w:cs="Times New Roman"/>
          <w:sz w:val="28"/>
          <w:szCs w:val="28"/>
        </w:rPr>
      </w:pPr>
      <w:r w:rsidRPr="001E0D6C">
        <w:rPr>
          <w:rFonts w:ascii="Times New Roman" w:eastAsia="Calibri" w:hAnsi="Times New Roman" w:cs="Times New Roman"/>
          <w:sz w:val="28"/>
          <w:szCs w:val="28"/>
        </w:rPr>
        <w:t>2. Художественно-эстетическое развитие личности ребенка на основе приобретенных им в процессе освоения программы театрально-исполнительских знаний, умений и навыков.</w:t>
      </w:r>
    </w:p>
    <w:p w:rsidR="001E0D6C" w:rsidRPr="001E0D6C" w:rsidRDefault="001E0D6C" w:rsidP="001E0D6C">
      <w:pPr>
        <w:spacing w:after="0" w:line="360" w:lineRule="auto"/>
        <w:jc w:val="both"/>
        <w:rPr>
          <w:rFonts w:ascii="Times New Roman" w:eastAsia="Calibri" w:hAnsi="Times New Roman" w:cs="Times New Roman"/>
          <w:sz w:val="28"/>
          <w:szCs w:val="28"/>
        </w:rPr>
      </w:pPr>
      <w:r w:rsidRPr="001E0D6C">
        <w:rPr>
          <w:rFonts w:ascii="Times New Roman" w:eastAsia="Calibri" w:hAnsi="Times New Roman" w:cs="Times New Roman"/>
          <w:sz w:val="28"/>
          <w:szCs w:val="28"/>
        </w:rPr>
        <w:t>3. Подготовка одаренных детей к поступлению в образовательные учреждения, реализующие профессиональные образовательные программы в области театрального искусства.</w:t>
      </w:r>
    </w:p>
    <w:p w:rsidR="001E0D6C" w:rsidRPr="001E0D6C" w:rsidRDefault="001E0D6C" w:rsidP="001E0D6C">
      <w:pPr>
        <w:spacing w:after="0" w:line="360" w:lineRule="auto"/>
        <w:jc w:val="both"/>
        <w:rPr>
          <w:rFonts w:ascii="Times New Roman" w:eastAsia="Calibri" w:hAnsi="Times New Roman" w:cs="Times New Roman"/>
          <w:b/>
          <w:sz w:val="28"/>
          <w:szCs w:val="28"/>
        </w:rPr>
      </w:pPr>
      <w:r w:rsidRPr="001E0D6C">
        <w:rPr>
          <w:rFonts w:ascii="Times New Roman" w:eastAsia="Calibri" w:hAnsi="Times New Roman" w:cs="Times New Roman"/>
          <w:b/>
          <w:sz w:val="28"/>
          <w:szCs w:val="28"/>
        </w:rPr>
        <w:t>Задачи:</w:t>
      </w:r>
    </w:p>
    <w:p w:rsidR="001E0D6C" w:rsidRPr="001E0D6C" w:rsidRDefault="001E0D6C" w:rsidP="00DE3FF3">
      <w:pPr>
        <w:numPr>
          <w:ilvl w:val="0"/>
          <w:numId w:val="137"/>
        </w:numPr>
        <w:tabs>
          <w:tab w:val="left" w:pos="426"/>
        </w:tabs>
        <w:spacing w:after="0" w:line="360" w:lineRule="auto"/>
        <w:ind w:left="0" w:firstLine="0"/>
        <w:contextualSpacing/>
        <w:jc w:val="both"/>
        <w:rPr>
          <w:rFonts w:ascii="Times New Roman" w:eastAsia="Calibri" w:hAnsi="Times New Roman" w:cs="Times New Roman"/>
          <w:sz w:val="28"/>
          <w:szCs w:val="28"/>
        </w:rPr>
      </w:pPr>
      <w:r w:rsidRPr="001E0D6C">
        <w:rPr>
          <w:rFonts w:ascii="Times New Roman" w:eastAsia="Calibri" w:hAnsi="Times New Roman" w:cs="Times New Roman"/>
          <w:sz w:val="28"/>
          <w:szCs w:val="28"/>
        </w:rPr>
        <w:t>приобретение детьми знаний, умений и навыков в области техники речи, орфоэпии;</w:t>
      </w:r>
    </w:p>
    <w:p w:rsidR="001E0D6C" w:rsidRPr="001E0D6C" w:rsidRDefault="001E0D6C" w:rsidP="00DE3FF3">
      <w:pPr>
        <w:numPr>
          <w:ilvl w:val="0"/>
          <w:numId w:val="137"/>
        </w:numPr>
        <w:tabs>
          <w:tab w:val="left" w:pos="426"/>
        </w:tabs>
        <w:spacing w:after="0" w:line="360" w:lineRule="auto"/>
        <w:ind w:left="0" w:firstLine="0"/>
        <w:contextualSpacing/>
        <w:jc w:val="both"/>
        <w:rPr>
          <w:rFonts w:ascii="Times New Roman" w:eastAsia="Calibri" w:hAnsi="Times New Roman" w:cs="Times New Roman"/>
          <w:sz w:val="28"/>
          <w:szCs w:val="28"/>
        </w:rPr>
      </w:pPr>
      <w:r w:rsidRPr="001E0D6C">
        <w:rPr>
          <w:rFonts w:ascii="Times New Roman" w:eastAsia="Calibri" w:hAnsi="Times New Roman" w:cs="Times New Roman"/>
          <w:sz w:val="28"/>
          <w:szCs w:val="28"/>
        </w:rPr>
        <w:t>обучение логическому разбору и постановке действенной задачи при исполнении художественного произведения;</w:t>
      </w:r>
    </w:p>
    <w:p w:rsidR="001E0D6C" w:rsidRPr="001E0D6C" w:rsidRDefault="001E0D6C" w:rsidP="00DE3FF3">
      <w:pPr>
        <w:numPr>
          <w:ilvl w:val="0"/>
          <w:numId w:val="137"/>
        </w:numPr>
        <w:tabs>
          <w:tab w:val="left" w:pos="426"/>
        </w:tabs>
        <w:spacing w:after="0" w:line="360" w:lineRule="auto"/>
        <w:ind w:left="0" w:firstLine="0"/>
        <w:contextualSpacing/>
        <w:jc w:val="both"/>
        <w:rPr>
          <w:rFonts w:ascii="Times New Roman" w:eastAsia="Calibri" w:hAnsi="Times New Roman" w:cs="Times New Roman"/>
          <w:sz w:val="28"/>
          <w:szCs w:val="28"/>
        </w:rPr>
      </w:pPr>
      <w:r w:rsidRPr="001E0D6C">
        <w:rPr>
          <w:rFonts w:ascii="Times New Roman" w:eastAsia="Calibri" w:hAnsi="Times New Roman" w:cs="Times New Roman"/>
          <w:sz w:val="28"/>
          <w:szCs w:val="28"/>
        </w:rPr>
        <w:t>ознакомление с возможностями различной исполнительской трактовки произведения;</w:t>
      </w:r>
    </w:p>
    <w:p w:rsidR="001E0D6C" w:rsidRPr="001E0D6C" w:rsidRDefault="001E0D6C" w:rsidP="00DE3FF3">
      <w:pPr>
        <w:numPr>
          <w:ilvl w:val="0"/>
          <w:numId w:val="137"/>
        </w:numPr>
        <w:tabs>
          <w:tab w:val="left" w:pos="426"/>
        </w:tabs>
        <w:spacing w:after="0" w:line="360" w:lineRule="auto"/>
        <w:ind w:left="0" w:firstLine="0"/>
        <w:contextualSpacing/>
        <w:jc w:val="both"/>
        <w:rPr>
          <w:rFonts w:ascii="Times New Roman" w:eastAsia="Calibri" w:hAnsi="Times New Roman" w:cs="Times New Roman"/>
          <w:sz w:val="28"/>
          <w:szCs w:val="28"/>
        </w:rPr>
      </w:pPr>
      <w:r w:rsidRPr="001E0D6C">
        <w:rPr>
          <w:rFonts w:ascii="Times New Roman" w:eastAsia="Calibri" w:hAnsi="Times New Roman" w:cs="Times New Roman"/>
          <w:sz w:val="28"/>
          <w:szCs w:val="28"/>
        </w:rPr>
        <w:t>расширение круга чтения;</w:t>
      </w:r>
    </w:p>
    <w:p w:rsidR="001E0D6C" w:rsidRPr="001E0D6C" w:rsidRDefault="001E0D6C" w:rsidP="00DE3FF3">
      <w:pPr>
        <w:numPr>
          <w:ilvl w:val="0"/>
          <w:numId w:val="137"/>
        </w:numPr>
        <w:tabs>
          <w:tab w:val="left" w:pos="426"/>
        </w:tabs>
        <w:spacing w:line="360" w:lineRule="auto"/>
        <w:ind w:left="0" w:firstLine="0"/>
        <w:contextualSpacing/>
        <w:jc w:val="both"/>
        <w:rPr>
          <w:rFonts w:ascii="Times New Roman" w:eastAsia="Calibri" w:hAnsi="Times New Roman" w:cs="Times New Roman"/>
          <w:sz w:val="28"/>
          <w:szCs w:val="28"/>
        </w:rPr>
      </w:pPr>
      <w:r w:rsidRPr="001E0D6C">
        <w:rPr>
          <w:rFonts w:ascii="Times New Roman" w:eastAsia="Calibri" w:hAnsi="Times New Roman" w:cs="Times New Roman"/>
          <w:sz w:val="28"/>
          <w:szCs w:val="28"/>
        </w:rPr>
        <w:lastRenderedPageBreak/>
        <w:t>развитие осмысленной ясной, грамотной речи в быту и в условиях сценической деятельности обучающихся;</w:t>
      </w:r>
    </w:p>
    <w:p w:rsidR="001E0D6C" w:rsidRPr="001E0D6C" w:rsidRDefault="001E0D6C" w:rsidP="00DE3FF3">
      <w:pPr>
        <w:numPr>
          <w:ilvl w:val="0"/>
          <w:numId w:val="137"/>
        </w:numPr>
        <w:tabs>
          <w:tab w:val="left" w:pos="426"/>
        </w:tabs>
        <w:spacing w:line="360" w:lineRule="auto"/>
        <w:ind w:left="0" w:firstLine="0"/>
        <w:contextualSpacing/>
        <w:jc w:val="both"/>
        <w:rPr>
          <w:rFonts w:ascii="Times New Roman" w:eastAsia="Calibri" w:hAnsi="Times New Roman" w:cs="Times New Roman"/>
          <w:sz w:val="28"/>
          <w:szCs w:val="28"/>
        </w:rPr>
      </w:pPr>
      <w:r w:rsidRPr="001E0D6C">
        <w:rPr>
          <w:rFonts w:ascii="Times New Roman" w:eastAsia="Calibri" w:hAnsi="Times New Roman" w:cs="Times New Roman"/>
          <w:sz w:val="28"/>
          <w:szCs w:val="28"/>
        </w:rPr>
        <w:t xml:space="preserve">развитие навыков самостоятельного творческого образного мышления; </w:t>
      </w:r>
    </w:p>
    <w:p w:rsidR="001E0D6C" w:rsidRPr="001E0D6C" w:rsidRDefault="001E0D6C" w:rsidP="00DE3FF3">
      <w:pPr>
        <w:numPr>
          <w:ilvl w:val="0"/>
          <w:numId w:val="137"/>
        </w:numPr>
        <w:tabs>
          <w:tab w:val="left" w:pos="426"/>
        </w:tabs>
        <w:spacing w:line="360" w:lineRule="auto"/>
        <w:ind w:left="0" w:firstLine="0"/>
        <w:contextualSpacing/>
        <w:jc w:val="both"/>
        <w:rPr>
          <w:rFonts w:ascii="Times New Roman" w:eastAsia="Calibri" w:hAnsi="Times New Roman" w:cs="Times New Roman"/>
          <w:sz w:val="28"/>
          <w:szCs w:val="28"/>
        </w:rPr>
      </w:pPr>
      <w:r w:rsidRPr="001E0D6C">
        <w:rPr>
          <w:rFonts w:ascii="Times New Roman" w:eastAsia="Calibri" w:hAnsi="Times New Roman" w:cs="Times New Roman"/>
          <w:sz w:val="28"/>
          <w:szCs w:val="28"/>
        </w:rPr>
        <w:t>развитие культуры речевого общения;</w:t>
      </w:r>
    </w:p>
    <w:p w:rsidR="001E0D6C" w:rsidRPr="001E0D6C" w:rsidRDefault="001E0D6C" w:rsidP="00DE3FF3">
      <w:pPr>
        <w:numPr>
          <w:ilvl w:val="0"/>
          <w:numId w:val="137"/>
        </w:numPr>
        <w:tabs>
          <w:tab w:val="left" w:pos="426"/>
        </w:tabs>
        <w:spacing w:line="360" w:lineRule="auto"/>
        <w:ind w:left="0" w:firstLine="0"/>
        <w:contextualSpacing/>
        <w:jc w:val="both"/>
        <w:rPr>
          <w:rFonts w:ascii="Times New Roman" w:eastAsia="Calibri" w:hAnsi="Times New Roman" w:cs="Times New Roman"/>
          <w:sz w:val="28"/>
          <w:szCs w:val="28"/>
        </w:rPr>
      </w:pPr>
      <w:r w:rsidRPr="001E0D6C">
        <w:rPr>
          <w:rFonts w:ascii="Times New Roman" w:eastAsia="Calibri" w:hAnsi="Times New Roman" w:cs="Times New Roman"/>
          <w:sz w:val="28"/>
          <w:szCs w:val="28"/>
        </w:rPr>
        <w:t>воспитание творческой инициативы;</w:t>
      </w:r>
    </w:p>
    <w:p w:rsidR="001E0D6C" w:rsidRPr="001E0D6C" w:rsidRDefault="001E0D6C" w:rsidP="00DE3FF3">
      <w:pPr>
        <w:numPr>
          <w:ilvl w:val="0"/>
          <w:numId w:val="137"/>
        </w:numPr>
        <w:tabs>
          <w:tab w:val="left" w:pos="426"/>
        </w:tabs>
        <w:spacing w:line="360" w:lineRule="auto"/>
        <w:ind w:left="0" w:firstLine="0"/>
        <w:contextualSpacing/>
        <w:jc w:val="both"/>
        <w:rPr>
          <w:rFonts w:ascii="Times New Roman" w:eastAsia="Calibri" w:hAnsi="Times New Roman" w:cs="Times New Roman"/>
          <w:sz w:val="28"/>
          <w:szCs w:val="28"/>
        </w:rPr>
      </w:pPr>
      <w:r w:rsidRPr="001E0D6C">
        <w:rPr>
          <w:rFonts w:ascii="Times New Roman" w:eastAsia="Calibri" w:hAnsi="Times New Roman" w:cs="Times New Roman"/>
          <w:sz w:val="28"/>
          <w:szCs w:val="28"/>
        </w:rPr>
        <w:t>приобретение детьми опыта творческой деятельности;</w:t>
      </w:r>
    </w:p>
    <w:p w:rsidR="001E0D6C" w:rsidRPr="001E0D6C" w:rsidRDefault="001E0D6C" w:rsidP="00DE3FF3">
      <w:pPr>
        <w:numPr>
          <w:ilvl w:val="0"/>
          <w:numId w:val="137"/>
        </w:numPr>
        <w:tabs>
          <w:tab w:val="left" w:pos="426"/>
        </w:tabs>
        <w:spacing w:after="0" w:line="360" w:lineRule="auto"/>
        <w:ind w:left="0" w:firstLine="0"/>
        <w:contextualSpacing/>
        <w:jc w:val="both"/>
        <w:rPr>
          <w:rFonts w:ascii="Times New Roman" w:eastAsia="Calibri" w:hAnsi="Times New Roman" w:cs="Times New Roman"/>
          <w:sz w:val="28"/>
          <w:szCs w:val="28"/>
        </w:rPr>
      </w:pPr>
      <w:r w:rsidRPr="001E0D6C">
        <w:rPr>
          <w:rFonts w:ascii="Times New Roman" w:eastAsia="Calibri" w:hAnsi="Times New Roman" w:cs="Times New Roman"/>
          <w:sz w:val="28"/>
          <w:szCs w:val="28"/>
        </w:rPr>
        <w:t>подготовка одаренных детей к поступлению в образовательные учреждения, реализующие профессиональные образовательные программы в области театрального искусства.</w:t>
      </w:r>
    </w:p>
    <w:p w:rsidR="001E0D6C" w:rsidRPr="001E0D6C" w:rsidRDefault="001E0D6C" w:rsidP="001E0D6C">
      <w:pPr>
        <w:widowControl w:val="0"/>
        <w:suppressAutoHyphens/>
        <w:spacing w:after="0" w:line="360" w:lineRule="auto"/>
        <w:rPr>
          <w:rFonts w:ascii="Times New Roman" w:eastAsia="SimSun" w:hAnsi="Times New Roman" w:cs="Times New Roman"/>
          <w:b/>
          <w:i/>
          <w:kern w:val="1"/>
          <w:sz w:val="28"/>
          <w:szCs w:val="28"/>
          <w:lang w:eastAsia="hi-IN" w:bidi="hi-IN"/>
        </w:rPr>
      </w:pPr>
      <w:r w:rsidRPr="001E0D6C">
        <w:rPr>
          <w:rFonts w:ascii="Times New Roman" w:eastAsia="SimSun" w:hAnsi="Times New Roman" w:cs="Times New Roman"/>
          <w:b/>
          <w:i/>
          <w:kern w:val="1"/>
          <w:sz w:val="28"/>
          <w:szCs w:val="28"/>
          <w:lang w:eastAsia="hi-IN" w:bidi="hi-IN"/>
        </w:rPr>
        <w:t>6.</w:t>
      </w:r>
      <w:r w:rsidRPr="001E0D6C">
        <w:rPr>
          <w:rFonts w:ascii="Times New Roman" w:eastAsia="SimSun" w:hAnsi="Times New Roman" w:cs="Times New Roman"/>
          <w:i/>
          <w:kern w:val="1"/>
          <w:sz w:val="28"/>
          <w:szCs w:val="28"/>
          <w:lang w:eastAsia="hi-IN" w:bidi="hi-IN"/>
        </w:rPr>
        <w:t xml:space="preserve"> </w:t>
      </w:r>
      <w:r w:rsidRPr="001E0D6C">
        <w:rPr>
          <w:rFonts w:ascii="Times New Roman" w:eastAsia="SimSun" w:hAnsi="Times New Roman" w:cs="Times New Roman"/>
          <w:b/>
          <w:i/>
          <w:kern w:val="1"/>
          <w:sz w:val="28"/>
          <w:szCs w:val="28"/>
          <w:lang w:eastAsia="hi-IN" w:bidi="hi-IN"/>
        </w:rPr>
        <w:t>Обоснование структуры программы учебного предмета</w:t>
      </w:r>
    </w:p>
    <w:p w:rsidR="001E0D6C" w:rsidRPr="001E0D6C" w:rsidRDefault="001E0D6C" w:rsidP="001E0D6C">
      <w:pPr>
        <w:suppressAutoHyphens/>
        <w:spacing w:after="0" w:line="360" w:lineRule="auto"/>
        <w:jc w:val="both"/>
        <w:rPr>
          <w:rFonts w:ascii="Times New Roman" w:eastAsia="Helvetica" w:hAnsi="Times New Roman" w:cs="Times New Roman"/>
          <w:kern w:val="1"/>
          <w:sz w:val="28"/>
          <w:szCs w:val="28"/>
          <w:lang w:eastAsia="hi-IN" w:bidi="hi-IN"/>
        </w:rPr>
      </w:pPr>
      <w:r w:rsidRPr="001E0D6C">
        <w:rPr>
          <w:rFonts w:ascii="Times New Roman" w:eastAsia="Helvetica" w:hAnsi="Times New Roman" w:cs="Times New Roman"/>
          <w:kern w:val="1"/>
          <w:sz w:val="28"/>
          <w:szCs w:val="28"/>
          <w:lang w:eastAsia="hi-IN" w:bidi="hi-IN"/>
        </w:rPr>
        <w:t xml:space="preserve">Обоснованием структуры программы являются ФГТ, отражающие все аспекты работы преподавателя с учеником. </w:t>
      </w:r>
    </w:p>
    <w:p w:rsidR="001E0D6C" w:rsidRPr="001E0D6C" w:rsidRDefault="001E0D6C" w:rsidP="001E0D6C">
      <w:pPr>
        <w:suppressAutoHyphens/>
        <w:spacing w:after="0" w:line="360" w:lineRule="auto"/>
        <w:rPr>
          <w:rFonts w:ascii="Times New Roman" w:eastAsia="Helvetica" w:hAnsi="Times New Roman" w:cs="Times New Roman"/>
          <w:kern w:val="1"/>
          <w:sz w:val="28"/>
          <w:szCs w:val="28"/>
          <w:lang w:eastAsia="hi-IN" w:bidi="hi-IN"/>
        </w:rPr>
      </w:pPr>
      <w:r w:rsidRPr="001E0D6C">
        <w:rPr>
          <w:rFonts w:ascii="Times New Roman" w:eastAsia="Helvetica" w:hAnsi="Times New Roman" w:cs="Times New Roman"/>
          <w:kern w:val="1"/>
          <w:sz w:val="28"/>
          <w:szCs w:val="28"/>
          <w:lang w:eastAsia="hi-IN" w:bidi="hi-IN"/>
        </w:rPr>
        <w:t>Программа содержит  следующие разделы:</w:t>
      </w:r>
    </w:p>
    <w:p w:rsidR="001E0D6C" w:rsidRPr="001E0D6C" w:rsidRDefault="001E0D6C" w:rsidP="00DE3FF3">
      <w:pPr>
        <w:numPr>
          <w:ilvl w:val="0"/>
          <w:numId w:val="31"/>
        </w:numPr>
        <w:tabs>
          <w:tab w:val="left" w:pos="426"/>
        </w:tabs>
        <w:suppressAutoHyphens/>
        <w:spacing w:after="0" w:line="360" w:lineRule="auto"/>
        <w:ind w:left="0" w:firstLine="0"/>
        <w:jc w:val="both"/>
        <w:rPr>
          <w:rFonts w:ascii="Times New Roman" w:eastAsia="Geeza Pro" w:hAnsi="Times New Roman" w:cs="Times New Roman"/>
          <w:kern w:val="1"/>
          <w:sz w:val="28"/>
          <w:szCs w:val="28"/>
          <w:lang w:eastAsia="hi-IN" w:bidi="hi-IN"/>
        </w:rPr>
      </w:pPr>
      <w:r w:rsidRPr="001E0D6C">
        <w:rPr>
          <w:rFonts w:ascii="Times New Roman" w:eastAsia="Geeza Pro" w:hAnsi="Times New Roman" w:cs="Times New Roman"/>
          <w:kern w:val="1"/>
          <w:sz w:val="28"/>
          <w:szCs w:val="28"/>
          <w:lang w:eastAsia="hi-IN" w:bidi="hi-IN"/>
        </w:rPr>
        <w:t>сведения о затратах учебного времени, предусмотренного на освоение</w:t>
      </w:r>
    </w:p>
    <w:p w:rsidR="001E0D6C" w:rsidRPr="001E0D6C" w:rsidRDefault="001E0D6C" w:rsidP="001E0D6C">
      <w:pPr>
        <w:tabs>
          <w:tab w:val="left" w:pos="426"/>
        </w:tabs>
        <w:suppressAutoHyphens/>
        <w:spacing w:after="0" w:line="360" w:lineRule="auto"/>
        <w:jc w:val="both"/>
        <w:rPr>
          <w:rFonts w:ascii="Times New Roman" w:eastAsia="Geeza Pro" w:hAnsi="Times New Roman" w:cs="Times New Roman"/>
          <w:kern w:val="1"/>
          <w:sz w:val="28"/>
          <w:szCs w:val="28"/>
          <w:lang w:eastAsia="hi-IN" w:bidi="hi-IN"/>
        </w:rPr>
      </w:pPr>
      <w:r w:rsidRPr="001E0D6C">
        <w:rPr>
          <w:rFonts w:ascii="Times New Roman" w:eastAsia="Geeza Pro" w:hAnsi="Times New Roman" w:cs="Times New Roman"/>
          <w:kern w:val="1"/>
          <w:sz w:val="28"/>
          <w:szCs w:val="28"/>
          <w:lang w:eastAsia="hi-IN" w:bidi="hi-IN"/>
        </w:rPr>
        <w:t>учебного предмета;</w:t>
      </w:r>
    </w:p>
    <w:p w:rsidR="001E0D6C" w:rsidRPr="001E0D6C" w:rsidRDefault="001E0D6C" w:rsidP="00DE3FF3">
      <w:pPr>
        <w:numPr>
          <w:ilvl w:val="0"/>
          <w:numId w:val="31"/>
        </w:numPr>
        <w:tabs>
          <w:tab w:val="left" w:pos="426"/>
        </w:tabs>
        <w:suppressAutoHyphens/>
        <w:spacing w:after="0" w:line="360" w:lineRule="auto"/>
        <w:ind w:left="0" w:firstLine="0"/>
        <w:jc w:val="both"/>
        <w:rPr>
          <w:rFonts w:ascii="Times New Roman" w:eastAsia="Geeza Pro" w:hAnsi="Times New Roman" w:cs="Times New Roman"/>
          <w:kern w:val="1"/>
          <w:sz w:val="28"/>
          <w:szCs w:val="28"/>
          <w:lang w:eastAsia="hi-IN" w:bidi="hi-IN"/>
        </w:rPr>
      </w:pPr>
      <w:r w:rsidRPr="001E0D6C">
        <w:rPr>
          <w:rFonts w:ascii="Times New Roman" w:eastAsia="Geeza Pro" w:hAnsi="Times New Roman" w:cs="Times New Roman"/>
          <w:kern w:val="1"/>
          <w:sz w:val="28"/>
          <w:szCs w:val="28"/>
          <w:lang w:eastAsia="hi-IN" w:bidi="hi-IN"/>
        </w:rPr>
        <w:t>распределение учебного материала по годам обучения;</w:t>
      </w:r>
    </w:p>
    <w:p w:rsidR="001E0D6C" w:rsidRPr="001E0D6C" w:rsidRDefault="001E0D6C" w:rsidP="00DE3FF3">
      <w:pPr>
        <w:numPr>
          <w:ilvl w:val="0"/>
          <w:numId w:val="31"/>
        </w:numPr>
        <w:tabs>
          <w:tab w:val="left" w:pos="426"/>
        </w:tabs>
        <w:suppressAutoHyphens/>
        <w:spacing w:after="0" w:line="360" w:lineRule="auto"/>
        <w:ind w:left="0" w:firstLine="0"/>
        <w:jc w:val="both"/>
        <w:rPr>
          <w:rFonts w:ascii="Times New Roman" w:eastAsia="Geeza Pro" w:hAnsi="Times New Roman" w:cs="Times New Roman"/>
          <w:kern w:val="1"/>
          <w:sz w:val="28"/>
          <w:szCs w:val="28"/>
          <w:lang w:eastAsia="hi-IN" w:bidi="hi-IN"/>
        </w:rPr>
      </w:pPr>
      <w:r w:rsidRPr="001E0D6C">
        <w:rPr>
          <w:rFonts w:ascii="Times New Roman" w:eastAsia="Geeza Pro" w:hAnsi="Times New Roman" w:cs="Times New Roman"/>
          <w:kern w:val="1"/>
          <w:sz w:val="28"/>
          <w:szCs w:val="28"/>
          <w:lang w:eastAsia="hi-IN" w:bidi="hi-IN"/>
        </w:rPr>
        <w:t>описание дидактических единиц учебного предмета;</w:t>
      </w:r>
    </w:p>
    <w:p w:rsidR="001E0D6C" w:rsidRPr="001E0D6C" w:rsidRDefault="001E0D6C" w:rsidP="00DE3FF3">
      <w:pPr>
        <w:numPr>
          <w:ilvl w:val="0"/>
          <w:numId w:val="31"/>
        </w:numPr>
        <w:tabs>
          <w:tab w:val="left" w:pos="426"/>
        </w:tabs>
        <w:suppressAutoHyphens/>
        <w:spacing w:after="0" w:line="360" w:lineRule="auto"/>
        <w:ind w:left="0" w:firstLine="0"/>
        <w:jc w:val="both"/>
        <w:rPr>
          <w:rFonts w:ascii="Times New Roman" w:eastAsia="Geeza Pro" w:hAnsi="Times New Roman" w:cs="Times New Roman"/>
          <w:kern w:val="1"/>
          <w:sz w:val="28"/>
          <w:szCs w:val="28"/>
          <w:lang w:eastAsia="hi-IN" w:bidi="hi-IN"/>
        </w:rPr>
      </w:pPr>
      <w:r w:rsidRPr="001E0D6C">
        <w:rPr>
          <w:rFonts w:ascii="Times New Roman" w:eastAsia="Geeza Pro" w:hAnsi="Times New Roman" w:cs="Times New Roman"/>
          <w:kern w:val="1"/>
          <w:sz w:val="28"/>
          <w:szCs w:val="28"/>
          <w:lang w:eastAsia="hi-IN" w:bidi="hi-IN"/>
        </w:rPr>
        <w:t xml:space="preserve">требования к уровню подготовки </w:t>
      </w:r>
      <w:proofErr w:type="gramStart"/>
      <w:r w:rsidRPr="001E0D6C">
        <w:rPr>
          <w:rFonts w:ascii="Times New Roman" w:eastAsia="Geeza Pro" w:hAnsi="Times New Roman" w:cs="Times New Roman"/>
          <w:kern w:val="1"/>
          <w:sz w:val="28"/>
          <w:szCs w:val="28"/>
          <w:lang w:eastAsia="hi-IN" w:bidi="hi-IN"/>
        </w:rPr>
        <w:t>обучающихся</w:t>
      </w:r>
      <w:proofErr w:type="gramEnd"/>
      <w:r w:rsidRPr="001E0D6C">
        <w:rPr>
          <w:rFonts w:ascii="Times New Roman" w:eastAsia="Geeza Pro" w:hAnsi="Times New Roman" w:cs="Times New Roman"/>
          <w:kern w:val="1"/>
          <w:sz w:val="28"/>
          <w:szCs w:val="28"/>
          <w:lang w:eastAsia="hi-IN" w:bidi="hi-IN"/>
        </w:rPr>
        <w:t>;</w:t>
      </w:r>
    </w:p>
    <w:p w:rsidR="001E0D6C" w:rsidRPr="001E0D6C" w:rsidRDefault="001E0D6C" w:rsidP="00DE3FF3">
      <w:pPr>
        <w:numPr>
          <w:ilvl w:val="0"/>
          <w:numId w:val="31"/>
        </w:numPr>
        <w:tabs>
          <w:tab w:val="left" w:pos="426"/>
        </w:tabs>
        <w:suppressAutoHyphens/>
        <w:spacing w:after="0" w:line="360" w:lineRule="auto"/>
        <w:ind w:left="0" w:firstLine="0"/>
        <w:jc w:val="both"/>
        <w:rPr>
          <w:rFonts w:ascii="Times New Roman" w:eastAsia="Geeza Pro" w:hAnsi="Times New Roman" w:cs="Times New Roman"/>
          <w:kern w:val="1"/>
          <w:sz w:val="28"/>
          <w:szCs w:val="28"/>
          <w:lang w:eastAsia="hi-IN" w:bidi="hi-IN"/>
        </w:rPr>
      </w:pPr>
      <w:r w:rsidRPr="001E0D6C">
        <w:rPr>
          <w:rFonts w:ascii="Times New Roman" w:eastAsia="Geeza Pro" w:hAnsi="Times New Roman" w:cs="Times New Roman"/>
          <w:kern w:val="1"/>
          <w:sz w:val="28"/>
          <w:szCs w:val="28"/>
          <w:lang w:eastAsia="hi-IN" w:bidi="hi-IN"/>
        </w:rPr>
        <w:t>формы и методы контроля, система оценок;</w:t>
      </w:r>
    </w:p>
    <w:p w:rsidR="001E0D6C" w:rsidRPr="001E0D6C" w:rsidRDefault="001E0D6C" w:rsidP="00DE3FF3">
      <w:pPr>
        <w:numPr>
          <w:ilvl w:val="0"/>
          <w:numId w:val="31"/>
        </w:numPr>
        <w:tabs>
          <w:tab w:val="left" w:pos="426"/>
        </w:tabs>
        <w:suppressAutoHyphens/>
        <w:spacing w:after="0" w:line="360" w:lineRule="auto"/>
        <w:ind w:left="0" w:firstLine="0"/>
        <w:jc w:val="both"/>
        <w:rPr>
          <w:rFonts w:ascii="Times New Roman" w:eastAsia="Geeza Pro" w:hAnsi="Times New Roman" w:cs="Times New Roman"/>
          <w:kern w:val="1"/>
          <w:sz w:val="28"/>
          <w:szCs w:val="28"/>
          <w:lang w:eastAsia="hi-IN" w:bidi="hi-IN"/>
        </w:rPr>
      </w:pPr>
      <w:r w:rsidRPr="001E0D6C">
        <w:rPr>
          <w:rFonts w:ascii="Times New Roman" w:eastAsia="Geeza Pro" w:hAnsi="Times New Roman" w:cs="Times New Roman"/>
          <w:kern w:val="1"/>
          <w:sz w:val="28"/>
          <w:szCs w:val="28"/>
          <w:lang w:eastAsia="hi-IN" w:bidi="hi-IN"/>
        </w:rPr>
        <w:t>методическое обеспечение учебного процесса.</w:t>
      </w:r>
    </w:p>
    <w:p w:rsidR="001E0D6C" w:rsidRPr="001E0D6C" w:rsidRDefault="001E0D6C" w:rsidP="001E0D6C">
      <w:pPr>
        <w:spacing w:after="0" w:line="360" w:lineRule="auto"/>
        <w:jc w:val="both"/>
        <w:rPr>
          <w:rFonts w:ascii="Times New Roman" w:eastAsia="Geeza Pro" w:hAnsi="Times New Roman" w:cs="Times New Roman"/>
          <w:sz w:val="28"/>
          <w:szCs w:val="28"/>
        </w:rPr>
      </w:pPr>
      <w:r w:rsidRPr="001E0D6C">
        <w:rPr>
          <w:rFonts w:ascii="Times New Roman" w:eastAsia="Geeza Pro" w:hAnsi="Times New Roman" w:cs="Times New Roman"/>
          <w:sz w:val="28"/>
          <w:szCs w:val="28"/>
        </w:rPr>
        <w:t>В соответствии с данными направлениями строится основной раздел программы "Содержание учебного предмета".</w:t>
      </w:r>
    </w:p>
    <w:p w:rsidR="001E0D6C" w:rsidRPr="001E0D6C" w:rsidRDefault="001E0D6C" w:rsidP="001E0D6C">
      <w:pPr>
        <w:suppressAutoHyphens/>
        <w:spacing w:after="0" w:line="360" w:lineRule="auto"/>
        <w:jc w:val="both"/>
        <w:rPr>
          <w:rFonts w:ascii="Times New Roman" w:eastAsia="SimSun" w:hAnsi="Times New Roman" w:cs="Times New Roman"/>
          <w:kern w:val="1"/>
          <w:sz w:val="28"/>
          <w:szCs w:val="28"/>
          <w:lang w:eastAsia="hi-IN" w:bidi="hi-IN"/>
        </w:rPr>
      </w:pPr>
      <w:r w:rsidRPr="001E0D6C">
        <w:rPr>
          <w:rFonts w:ascii="Times New Roman" w:eastAsia="SimSun" w:hAnsi="Times New Roman" w:cs="Times New Roman"/>
          <w:b/>
          <w:i/>
          <w:kern w:val="1"/>
          <w:sz w:val="28"/>
          <w:szCs w:val="28"/>
          <w:lang w:eastAsia="hi-IN" w:bidi="hi-IN"/>
        </w:rPr>
        <w:t>7. Методы обучения</w:t>
      </w:r>
    </w:p>
    <w:p w:rsidR="001E0D6C" w:rsidRPr="001E0D6C" w:rsidRDefault="001E0D6C" w:rsidP="001E0D6C">
      <w:pPr>
        <w:suppressAutoHyphens/>
        <w:spacing w:after="0" w:line="360" w:lineRule="auto"/>
        <w:jc w:val="both"/>
        <w:rPr>
          <w:rFonts w:ascii="Times New Roman" w:eastAsia="SimSun" w:hAnsi="Times New Roman" w:cs="Times New Roman"/>
          <w:bCs/>
          <w:kern w:val="1"/>
          <w:sz w:val="28"/>
          <w:szCs w:val="28"/>
          <w:lang w:eastAsia="hi-IN" w:bidi="hi-IN"/>
        </w:rPr>
      </w:pPr>
      <w:r w:rsidRPr="001E0D6C">
        <w:rPr>
          <w:rFonts w:ascii="Times New Roman" w:eastAsia="SimSun" w:hAnsi="Times New Roman" w:cs="Times New Roman"/>
          <w:bCs/>
          <w:kern w:val="1"/>
          <w:sz w:val="28"/>
          <w:szCs w:val="28"/>
          <w:lang w:eastAsia="hi-IN" w:bidi="hi-IN"/>
        </w:rPr>
        <w:lastRenderedPageBreak/>
        <w:t xml:space="preserve">Для достижения поставленной цели и реализации задач предмета используются следующие методы обучения: </w:t>
      </w:r>
    </w:p>
    <w:p w:rsidR="001E0D6C" w:rsidRPr="001E0D6C" w:rsidRDefault="001E0D6C" w:rsidP="001E0D6C">
      <w:pPr>
        <w:suppressAutoHyphens/>
        <w:spacing w:after="0" w:line="360" w:lineRule="auto"/>
        <w:jc w:val="both"/>
        <w:rPr>
          <w:rFonts w:ascii="Times New Roman" w:eastAsia="SimSun" w:hAnsi="Times New Roman" w:cs="Times New Roman"/>
          <w:bCs/>
          <w:color w:val="00B050"/>
          <w:kern w:val="1"/>
          <w:sz w:val="28"/>
          <w:szCs w:val="28"/>
          <w:lang w:eastAsia="hi-IN" w:bidi="hi-IN"/>
        </w:rPr>
      </w:pPr>
      <w:r w:rsidRPr="001E0D6C">
        <w:rPr>
          <w:rFonts w:ascii="Times New Roman" w:eastAsia="SimSun" w:hAnsi="Times New Roman" w:cs="Times New Roman"/>
          <w:bCs/>
          <w:kern w:val="1"/>
          <w:sz w:val="28"/>
          <w:szCs w:val="28"/>
          <w:lang w:eastAsia="hi-IN" w:bidi="hi-IN"/>
        </w:rPr>
        <w:t>- словесный (рассказ, беседа, объяснение)</w:t>
      </w:r>
      <w:r w:rsidRPr="001E0D6C">
        <w:rPr>
          <w:rFonts w:ascii="Times New Roman" w:eastAsia="SimSun" w:hAnsi="Times New Roman" w:cs="Times New Roman"/>
          <w:bCs/>
          <w:color w:val="00B050"/>
          <w:kern w:val="1"/>
          <w:sz w:val="28"/>
          <w:szCs w:val="28"/>
          <w:lang w:eastAsia="hi-IN" w:bidi="hi-IN"/>
        </w:rPr>
        <w:t xml:space="preserve">; </w:t>
      </w:r>
    </w:p>
    <w:p w:rsidR="001E0D6C" w:rsidRPr="001E0D6C" w:rsidRDefault="001E0D6C" w:rsidP="001E0D6C">
      <w:pPr>
        <w:suppressAutoHyphens/>
        <w:spacing w:after="0" w:line="360" w:lineRule="auto"/>
        <w:jc w:val="both"/>
        <w:rPr>
          <w:rFonts w:ascii="Times New Roman" w:eastAsia="SimSun" w:hAnsi="Times New Roman" w:cs="Times New Roman"/>
          <w:bCs/>
          <w:kern w:val="1"/>
          <w:sz w:val="28"/>
          <w:szCs w:val="28"/>
          <w:lang w:eastAsia="hi-IN" w:bidi="hi-IN"/>
        </w:rPr>
      </w:pPr>
      <w:r w:rsidRPr="001E0D6C">
        <w:rPr>
          <w:rFonts w:ascii="Times New Roman" w:eastAsia="SimSun" w:hAnsi="Times New Roman" w:cs="Times New Roman"/>
          <w:bCs/>
          <w:kern w:val="1"/>
          <w:sz w:val="28"/>
          <w:szCs w:val="28"/>
          <w:lang w:eastAsia="hi-IN" w:bidi="hi-IN"/>
        </w:rPr>
        <w:t xml:space="preserve">- </w:t>
      </w:r>
      <w:proofErr w:type="gramStart"/>
      <w:r w:rsidRPr="001E0D6C">
        <w:rPr>
          <w:rFonts w:ascii="Times New Roman" w:eastAsia="SimSun" w:hAnsi="Times New Roman" w:cs="Times New Roman"/>
          <w:bCs/>
          <w:kern w:val="1"/>
          <w:sz w:val="28"/>
          <w:szCs w:val="28"/>
          <w:lang w:eastAsia="hi-IN" w:bidi="hi-IN"/>
        </w:rPr>
        <w:t>наглядный</w:t>
      </w:r>
      <w:proofErr w:type="gramEnd"/>
      <w:r w:rsidRPr="001E0D6C">
        <w:rPr>
          <w:rFonts w:ascii="Times New Roman" w:eastAsia="SimSun" w:hAnsi="Times New Roman" w:cs="Times New Roman"/>
          <w:bCs/>
          <w:kern w:val="1"/>
          <w:sz w:val="28"/>
          <w:szCs w:val="28"/>
          <w:lang w:eastAsia="hi-IN" w:bidi="hi-IN"/>
        </w:rPr>
        <w:t xml:space="preserve"> (наблюдение, демонстрация)</w:t>
      </w:r>
      <w:r w:rsidRPr="001E0D6C">
        <w:rPr>
          <w:rFonts w:ascii="Times New Roman" w:eastAsia="SimSun" w:hAnsi="Times New Roman" w:cs="Times New Roman"/>
          <w:bCs/>
          <w:color w:val="00B050"/>
          <w:kern w:val="1"/>
          <w:sz w:val="28"/>
          <w:szCs w:val="28"/>
          <w:lang w:eastAsia="hi-IN" w:bidi="hi-IN"/>
        </w:rPr>
        <w:t>;</w:t>
      </w:r>
      <w:r w:rsidRPr="001E0D6C">
        <w:rPr>
          <w:rFonts w:ascii="Times New Roman" w:eastAsia="SimSun" w:hAnsi="Times New Roman" w:cs="Times New Roman"/>
          <w:bCs/>
          <w:kern w:val="1"/>
          <w:sz w:val="28"/>
          <w:szCs w:val="28"/>
          <w:lang w:eastAsia="hi-IN" w:bidi="hi-IN"/>
        </w:rPr>
        <w:t xml:space="preserve"> </w:t>
      </w:r>
    </w:p>
    <w:p w:rsidR="001E0D6C" w:rsidRPr="001E0D6C" w:rsidRDefault="001E0D6C" w:rsidP="001E0D6C">
      <w:pPr>
        <w:suppressAutoHyphens/>
        <w:spacing w:after="0" w:line="360" w:lineRule="auto"/>
        <w:jc w:val="both"/>
        <w:rPr>
          <w:rFonts w:ascii="Times New Roman" w:eastAsia="SimSun" w:hAnsi="Times New Roman" w:cs="Times New Roman"/>
          <w:bCs/>
          <w:kern w:val="1"/>
          <w:sz w:val="28"/>
          <w:szCs w:val="28"/>
          <w:lang w:eastAsia="hi-IN" w:bidi="hi-IN"/>
        </w:rPr>
      </w:pPr>
      <w:r w:rsidRPr="001E0D6C">
        <w:rPr>
          <w:rFonts w:ascii="Times New Roman" w:eastAsia="SimSun" w:hAnsi="Times New Roman" w:cs="Times New Roman"/>
          <w:bCs/>
          <w:kern w:val="1"/>
          <w:sz w:val="28"/>
          <w:szCs w:val="28"/>
          <w:lang w:eastAsia="hi-IN" w:bidi="hi-IN"/>
        </w:rPr>
        <w:t xml:space="preserve">- </w:t>
      </w:r>
      <w:proofErr w:type="gramStart"/>
      <w:r w:rsidRPr="001E0D6C">
        <w:rPr>
          <w:rFonts w:ascii="Times New Roman" w:eastAsia="SimSun" w:hAnsi="Times New Roman" w:cs="Times New Roman"/>
          <w:bCs/>
          <w:kern w:val="1"/>
          <w:sz w:val="28"/>
          <w:szCs w:val="28"/>
          <w:lang w:eastAsia="hi-IN" w:bidi="hi-IN"/>
        </w:rPr>
        <w:t>практический</w:t>
      </w:r>
      <w:proofErr w:type="gramEnd"/>
      <w:r w:rsidRPr="001E0D6C">
        <w:rPr>
          <w:rFonts w:ascii="Times New Roman" w:eastAsia="SimSun" w:hAnsi="Times New Roman" w:cs="Times New Roman"/>
          <w:bCs/>
          <w:kern w:val="1"/>
          <w:sz w:val="28"/>
          <w:szCs w:val="28"/>
          <w:lang w:eastAsia="hi-IN" w:bidi="hi-IN"/>
        </w:rPr>
        <w:t xml:space="preserve"> (упражнения воспроизводящие и творческие).</w:t>
      </w:r>
    </w:p>
    <w:p w:rsidR="001E0D6C" w:rsidRPr="001E0D6C" w:rsidRDefault="001E0D6C" w:rsidP="001E0D6C">
      <w:pPr>
        <w:widowControl w:val="0"/>
        <w:suppressAutoHyphens/>
        <w:spacing w:after="0" w:line="360" w:lineRule="auto"/>
        <w:jc w:val="both"/>
        <w:rPr>
          <w:rFonts w:ascii="Times New Roman" w:eastAsia="SimSun" w:hAnsi="Times New Roman" w:cs="Times New Roman"/>
          <w:b/>
          <w:i/>
          <w:kern w:val="1"/>
          <w:sz w:val="28"/>
          <w:szCs w:val="28"/>
          <w:lang w:eastAsia="hi-IN" w:bidi="hi-IN"/>
        </w:rPr>
      </w:pPr>
      <w:r w:rsidRPr="001E0D6C">
        <w:rPr>
          <w:rFonts w:ascii="Times New Roman" w:eastAsia="SimSun" w:hAnsi="Times New Roman" w:cs="Times New Roman"/>
          <w:b/>
          <w:i/>
          <w:kern w:val="1"/>
          <w:sz w:val="28"/>
          <w:szCs w:val="28"/>
          <w:lang w:eastAsia="hi-IN" w:bidi="hi-IN"/>
        </w:rPr>
        <w:t>8. Описание материально-технических условий реализации учебного предмета</w:t>
      </w:r>
    </w:p>
    <w:p w:rsidR="001E0D6C" w:rsidRPr="001E0D6C" w:rsidRDefault="001E0D6C" w:rsidP="001E0D6C">
      <w:pPr>
        <w:spacing w:after="0" w:line="360" w:lineRule="auto"/>
        <w:jc w:val="both"/>
        <w:rPr>
          <w:rFonts w:ascii="Times New Roman" w:eastAsia="Geeza Pro" w:hAnsi="Times New Roman" w:cs="Times New Roman"/>
          <w:sz w:val="28"/>
          <w:szCs w:val="28"/>
        </w:rPr>
      </w:pPr>
      <w:r w:rsidRPr="001E0D6C">
        <w:rPr>
          <w:rFonts w:ascii="Times New Roman" w:eastAsia="Geeza Pro" w:hAnsi="Times New Roman" w:cs="Times New Roman"/>
          <w:sz w:val="28"/>
          <w:szCs w:val="28"/>
        </w:rPr>
        <w:t>Материально-техническая база образовательного учреждения должна соответствовать санитарным и противопожарным нормам, нормам охраны труда и предполагает:</w:t>
      </w:r>
    </w:p>
    <w:p w:rsidR="001E0D6C" w:rsidRPr="001E0D6C" w:rsidRDefault="001E0D6C" w:rsidP="001E0D6C">
      <w:pPr>
        <w:spacing w:after="0" w:line="360" w:lineRule="auto"/>
        <w:jc w:val="both"/>
        <w:rPr>
          <w:rFonts w:ascii="Times New Roman" w:eastAsia="Calibri" w:hAnsi="Times New Roman" w:cs="Times New Roman"/>
          <w:sz w:val="28"/>
          <w:szCs w:val="28"/>
        </w:rPr>
      </w:pPr>
      <w:r w:rsidRPr="001E0D6C">
        <w:rPr>
          <w:rFonts w:ascii="Times New Roman" w:eastAsia="Calibri" w:hAnsi="Times New Roman" w:cs="Times New Roman"/>
          <w:sz w:val="28"/>
          <w:szCs w:val="28"/>
        </w:rPr>
        <w:t>– просторное, хорошо проветриваемое учебное помещение;</w:t>
      </w:r>
    </w:p>
    <w:p w:rsidR="001E0D6C" w:rsidRPr="001E0D6C" w:rsidRDefault="001E0D6C" w:rsidP="001E0D6C">
      <w:pPr>
        <w:spacing w:after="0" w:line="360" w:lineRule="auto"/>
        <w:jc w:val="both"/>
        <w:rPr>
          <w:rFonts w:ascii="Times New Roman" w:eastAsia="Calibri" w:hAnsi="Times New Roman" w:cs="Times New Roman"/>
          <w:sz w:val="28"/>
          <w:szCs w:val="28"/>
        </w:rPr>
      </w:pPr>
      <w:r w:rsidRPr="001E0D6C">
        <w:rPr>
          <w:rFonts w:ascii="Times New Roman" w:eastAsia="Calibri" w:hAnsi="Times New Roman" w:cs="Times New Roman"/>
          <w:sz w:val="28"/>
          <w:szCs w:val="28"/>
        </w:rPr>
        <w:t>– наличие в комнатах коврового покрытия  или спортивных матов  для выполнения занятий по технике речи с движенческим компонентом;</w:t>
      </w:r>
    </w:p>
    <w:p w:rsidR="001E0D6C" w:rsidRPr="001E0D6C" w:rsidRDefault="001E0D6C" w:rsidP="001E0D6C">
      <w:pPr>
        <w:spacing w:after="0" w:line="360" w:lineRule="auto"/>
        <w:jc w:val="both"/>
        <w:rPr>
          <w:rFonts w:ascii="Times New Roman" w:eastAsia="Calibri" w:hAnsi="Times New Roman" w:cs="Times New Roman"/>
          <w:sz w:val="28"/>
          <w:szCs w:val="28"/>
        </w:rPr>
      </w:pPr>
      <w:r w:rsidRPr="001E0D6C">
        <w:rPr>
          <w:rFonts w:ascii="Times New Roman" w:eastAsia="Calibri" w:hAnsi="Times New Roman" w:cs="Times New Roman"/>
          <w:sz w:val="28"/>
          <w:szCs w:val="28"/>
        </w:rPr>
        <w:t>– библиотеку аудио- и видеозаписей профессиональных чтецов;</w:t>
      </w:r>
    </w:p>
    <w:p w:rsidR="001E0D6C" w:rsidRPr="001E0D6C" w:rsidRDefault="001E0D6C" w:rsidP="001E0D6C">
      <w:pPr>
        <w:spacing w:after="0" w:line="360" w:lineRule="auto"/>
        <w:jc w:val="both"/>
        <w:rPr>
          <w:rFonts w:ascii="Times New Roman" w:eastAsia="Calibri" w:hAnsi="Times New Roman" w:cs="Times New Roman"/>
          <w:sz w:val="28"/>
          <w:szCs w:val="28"/>
        </w:rPr>
      </w:pPr>
      <w:r w:rsidRPr="001E0D6C">
        <w:rPr>
          <w:rFonts w:ascii="Times New Roman" w:eastAsia="Calibri" w:hAnsi="Times New Roman" w:cs="Times New Roman"/>
          <w:sz w:val="28"/>
          <w:szCs w:val="28"/>
        </w:rPr>
        <w:t>– библиотеку словарей  и  художественной литературы;</w:t>
      </w:r>
    </w:p>
    <w:p w:rsidR="001E0D6C" w:rsidRPr="001E0D6C" w:rsidRDefault="001E0D6C" w:rsidP="001E0D6C">
      <w:pPr>
        <w:spacing w:after="0" w:line="360" w:lineRule="auto"/>
        <w:jc w:val="both"/>
        <w:rPr>
          <w:rFonts w:ascii="Times New Roman" w:eastAsia="Calibri" w:hAnsi="Times New Roman" w:cs="Times New Roman"/>
        </w:rPr>
      </w:pPr>
      <w:r w:rsidRPr="001E0D6C">
        <w:rPr>
          <w:rFonts w:ascii="Times New Roman" w:eastAsia="Calibri" w:hAnsi="Times New Roman" w:cs="Times New Roman"/>
          <w:sz w:val="28"/>
          <w:szCs w:val="28"/>
        </w:rPr>
        <w:t xml:space="preserve">– технические средства обучения: телевизор, </w:t>
      </w:r>
      <w:r w:rsidRPr="001E0D6C">
        <w:rPr>
          <w:rFonts w:ascii="Times New Roman" w:eastAsia="Calibri" w:hAnsi="Times New Roman" w:cs="Times New Roman"/>
          <w:sz w:val="28"/>
          <w:szCs w:val="28"/>
          <w:lang w:val="en-US"/>
        </w:rPr>
        <w:t>DVD</w:t>
      </w:r>
      <w:r w:rsidRPr="001E0D6C">
        <w:rPr>
          <w:rFonts w:ascii="Times New Roman" w:eastAsia="Calibri" w:hAnsi="Times New Roman" w:cs="Times New Roman"/>
          <w:sz w:val="28"/>
          <w:szCs w:val="28"/>
        </w:rPr>
        <w:t xml:space="preserve"> проигрыватель, магнитофон, видеопроектор.</w:t>
      </w:r>
    </w:p>
    <w:p w:rsidR="001E0D6C" w:rsidRPr="001E0D6C" w:rsidRDefault="001E0D6C" w:rsidP="001E0D6C">
      <w:pPr>
        <w:spacing w:line="360" w:lineRule="auto"/>
        <w:jc w:val="center"/>
        <w:rPr>
          <w:rFonts w:ascii="Times New Roman" w:eastAsia="Calibri" w:hAnsi="Times New Roman" w:cs="Times New Roman"/>
          <w:b/>
          <w:sz w:val="28"/>
          <w:szCs w:val="28"/>
        </w:rPr>
      </w:pPr>
      <w:r w:rsidRPr="001E0D6C">
        <w:rPr>
          <w:rFonts w:ascii="Times New Roman" w:eastAsia="Calibri" w:hAnsi="Times New Roman" w:cs="Times New Roman"/>
          <w:b/>
          <w:sz w:val="28"/>
          <w:szCs w:val="28"/>
        </w:rPr>
        <w:t>II.</w:t>
      </w:r>
      <w:r w:rsidRPr="001E0D6C">
        <w:rPr>
          <w:rFonts w:ascii="Times New Roman" w:eastAsia="Calibri" w:hAnsi="Times New Roman" w:cs="Times New Roman"/>
          <w:b/>
          <w:sz w:val="28"/>
          <w:szCs w:val="28"/>
        </w:rPr>
        <w:tab/>
        <w:t>Содержание учебного предмета</w:t>
      </w:r>
    </w:p>
    <w:p w:rsidR="001E0D6C" w:rsidRPr="001E0D6C" w:rsidRDefault="001E0D6C" w:rsidP="001E0D6C">
      <w:pPr>
        <w:spacing w:after="0" w:line="360" w:lineRule="auto"/>
        <w:jc w:val="both"/>
        <w:rPr>
          <w:rFonts w:ascii="Times New Roman" w:eastAsia="Calibri" w:hAnsi="Times New Roman" w:cs="Times New Roman"/>
          <w:sz w:val="28"/>
          <w:szCs w:val="28"/>
        </w:rPr>
      </w:pPr>
      <w:r w:rsidRPr="001E0D6C">
        <w:rPr>
          <w:rFonts w:ascii="Times New Roman" w:eastAsia="Calibri" w:hAnsi="Times New Roman" w:cs="Times New Roman"/>
          <w:sz w:val="28"/>
          <w:szCs w:val="28"/>
        </w:rPr>
        <w:t>Предмет «Художественное слово» имеет следующие разделы:</w:t>
      </w:r>
    </w:p>
    <w:p w:rsidR="001E0D6C" w:rsidRPr="001E0D6C" w:rsidRDefault="001E0D6C" w:rsidP="001E0D6C">
      <w:pPr>
        <w:tabs>
          <w:tab w:val="left" w:pos="426"/>
        </w:tabs>
        <w:spacing w:after="0" w:line="360" w:lineRule="auto"/>
        <w:jc w:val="both"/>
        <w:rPr>
          <w:rFonts w:ascii="Times New Roman" w:eastAsia="Calibri" w:hAnsi="Times New Roman" w:cs="Times New Roman"/>
          <w:sz w:val="28"/>
          <w:szCs w:val="28"/>
        </w:rPr>
      </w:pPr>
      <w:r w:rsidRPr="001E0D6C">
        <w:rPr>
          <w:rFonts w:ascii="Times New Roman" w:eastAsia="Calibri" w:hAnsi="Times New Roman" w:cs="Times New Roman"/>
          <w:sz w:val="28"/>
          <w:szCs w:val="28"/>
        </w:rPr>
        <w:t>1.</w:t>
      </w:r>
      <w:r w:rsidRPr="001E0D6C">
        <w:rPr>
          <w:rFonts w:ascii="Times New Roman" w:eastAsia="Calibri" w:hAnsi="Times New Roman" w:cs="Times New Roman"/>
          <w:sz w:val="28"/>
          <w:szCs w:val="28"/>
        </w:rPr>
        <w:tab/>
        <w:t>Техника речи (дыхание, голосоведение, дикция).</w:t>
      </w:r>
    </w:p>
    <w:p w:rsidR="001E0D6C" w:rsidRPr="001E0D6C" w:rsidRDefault="001E0D6C" w:rsidP="001E0D6C">
      <w:pPr>
        <w:tabs>
          <w:tab w:val="left" w:pos="426"/>
        </w:tabs>
        <w:spacing w:after="0" w:line="360" w:lineRule="auto"/>
        <w:jc w:val="both"/>
        <w:rPr>
          <w:rFonts w:ascii="Times New Roman" w:eastAsia="Calibri" w:hAnsi="Times New Roman" w:cs="Times New Roman"/>
          <w:sz w:val="28"/>
          <w:szCs w:val="28"/>
        </w:rPr>
      </w:pPr>
      <w:r w:rsidRPr="001E0D6C">
        <w:rPr>
          <w:rFonts w:ascii="Times New Roman" w:eastAsia="Calibri" w:hAnsi="Times New Roman" w:cs="Times New Roman"/>
          <w:sz w:val="28"/>
          <w:szCs w:val="28"/>
        </w:rPr>
        <w:t>2.</w:t>
      </w:r>
      <w:r w:rsidRPr="001E0D6C">
        <w:rPr>
          <w:rFonts w:ascii="Times New Roman" w:eastAsia="Calibri" w:hAnsi="Times New Roman" w:cs="Times New Roman"/>
          <w:sz w:val="28"/>
          <w:szCs w:val="28"/>
        </w:rPr>
        <w:tab/>
        <w:t>Орфоэпия.</w:t>
      </w:r>
    </w:p>
    <w:p w:rsidR="001E0D6C" w:rsidRPr="001E0D6C" w:rsidRDefault="001E0D6C" w:rsidP="001E0D6C">
      <w:pPr>
        <w:tabs>
          <w:tab w:val="left" w:pos="426"/>
        </w:tabs>
        <w:spacing w:after="0" w:line="360" w:lineRule="auto"/>
        <w:jc w:val="both"/>
        <w:rPr>
          <w:rFonts w:ascii="Times New Roman" w:eastAsia="Calibri" w:hAnsi="Times New Roman" w:cs="Times New Roman"/>
          <w:sz w:val="28"/>
          <w:szCs w:val="28"/>
        </w:rPr>
      </w:pPr>
      <w:r w:rsidRPr="001E0D6C">
        <w:rPr>
          <w:rFonts w:ascii="Times New Roman" w:eastAsia="Calibri" w:hAnsi="Times New Roman" w:cs="Times New Roman"/>
          <w:sz w:val="28"/>
          <w:szCs w:val="28"/>
        </w:rPr>
        <w:t>3.</w:t>
      </w:r>
      <w:r w:rsidRPr="001E0D6C">
        <w:rPr>
          <w:rFonts w:ascii="Times New Roman" w:eastAsia="Calibri" w:hAnsi="Times New Roman" w:cs="Times New Roman"/>
          <w:sz w:val="28"/>
          <w:szCs w:val="28"/>
        </w:rPr>
        <w:tab/>
        <w:t>Логический анализ текста.</w:t>
      </w:r>
    </w:p>
    <w:p w:rsidR="001E0D6C" w:rsidRPr="001E0D6C" w:rsidRDefault="001E0D6C" w:rsidP="001E0D6C">
      <w:pPr>
        <w:tabs>
          <w:tab w:val="left" w:pos="426"/>
        </w:tabs>
        <w:spacing w:after="0" w:line="360" w:lineRule="auto"/>
        <w:jc w:val="both"/>
        <w:rPr>
          <w:rFonts w:ascii="Times New Roman" w:eastAsia="Calibri" w:hAnsi="Times New Roman" w:cs="Times New Roman"/>
          <w:sz w:val="28"/>
          <w:szCs w:val="28"/>
        </w:rPr>
      </w:pPr>
      <w:r w:rsidRPr="001E0D6C">
        <w:rPr>
          <w:rFonts w:ascii="Times New Roman" w:eastAsia="Calibri" w:hAnsi="Times New Roman" w:cs="Times New Roman"/>
          <w:sz w:val="28"/>
          <w:szCs w:val="28"/>
        </w:rPr>
        <w:t>4.</w:t>
      </w:r>
      <w:r w:rsidRPr="001E0D6C">
        <w:rPr>
          <w:rFonts w:ascii="Times New Roman" w:eastAsia="Calibri" w:hAnsi="Times New Roman" w:cs="Times New Roman"/>
          <w:sz w:val="28"/>
          <w:szCs w:val="28"/>
        </w:rPr>
        <w:tab/>
        <w:t>Культура речевого общения.</w:t>
      </w:r>
    </w:p>
    <w:p w:rsidR="001E0D6C" w:rsidRPr="001E0D6C" w:rsidRDefault="001E0D6C" w:rsidP="001E0D6C">
      <w:pPr>
        <w:tabs>
          <w:tab w:val="left" w:pos="426"/>
        </w:tabs>
        <w:spacing w:after="0" w:line="360" w:lineRule="auto"/>
        <w:jc w:val="both"/>
        <w:rPr>
          <w:rFonts w:ascii="Times New Roman" w:eastAsia="Calibri" w:hAnsi="Times New Roman" w:cs="Times New Roman"/>
          <w:sz w:val="28"/>
          <w:szCs w:val="28"/>
        </w:rPr>
      </w:pPr>
      <w:r w:rsidRPr="001E0D6C">
        <w:rPr>
          <w:rFonts w:ascii="Times New Roman" w:eastAsia="Calibri" w:hAnsi="Times New Roman" w:cs="Times New Roman"/>
          <w:sz w:val="28"/>
          <w:szCs w:val="28"/>
        </w:rPr>
        <w:lastRenderedPageBreak/>
        <w:t>5.</w:t>
      </w:r>
      <w:r w:rsidRPr="001E0D6C">
        <w:rPr>
          <w:rFonts w:ascii="Times New Roman" w:eastAsia="Calibri" w:hAnsi="Times New Roman" w:cs="Times New Roman"/>
          <w:sz w:val="28"/>
          <w:szCs w:val="28"/>
        </w:rPr>
        <w:tab/>
        <w:t xml:space="preserve">Сценическая речь. </w:t>
      </w:r>
    </w:p>
    <w:p w:rsidR="001E0D6C" w:rsidRPr="001E0D6C" w:rsidRDefault="001E0D6C" w:rsidP="001E0D6C">
      <w:pPr>
        <w:spacing w:after="0" w:line="360" w:lineRule="auto"/>
        <w:jc w:val="both"/>
        <w:rPr>
          <w:rFonts w:ascii="Times New Roman" w:eastAsia="Calibri" w:hAnsi="Times New Roman" w:cs="Times New Roman"/>
          <w:sz w:val="28"/>
          <w:szCs w:val="28"/>
        </w:rPr>
      </w:pPr>
      <w:r w:rsidRPr="001E0D6C">
        <w:rPr>
          <w:rFonts w:ascii="Times New Roman" w:eastAsia="Calibri" w:hAnsi="Times New Roman" w:cs="Times New Roman"/>
          <w:sz w:val="28"/>
          <w:szCs w:val="28"/>
        </w:rPr>
        <w:t xml:space="preserve">Все разделы программы «Художественное слово» осваиваются в тесной взаимосвязи. </w:t>
      </w:r>
      <w:proofErr w:type="gramStart"/>
      <w:r w:rsidRPr="001E0D6C">
        <w:rPr>
          <w:rFonts w:ascii="Times New Roman" w:eastAsia="Calibri" w:hAnsi="Times New Roman" w:cs="Times New Roman"/>
          <w:sz w:val="28"/>
          <w:szCs w:val="28"/>
        </w:rPr>
        <w:t>Начиная с обучающимися выполнение упражнений дыхательной и артикуляционной гимнастики, дикционных и орфоэпических комплексов (преимущественно в игровой форме, сообразно возрасту), знакомя их с основами логического разбора исполняемого произведения, педагог должен раскрыть необходимость постоянной тренировки своего речевого аппарата и умения выстраивать линию словесного действия в соответствии с исполнительскими задачами для достижения главной цели занятий - открытия мира искусства художественного слова, как материала актёрского</w:t>
      </w:r>
      <w:proofErr w:type="gramEnd"/>
      <w:r w:rsidRPr="001E0D6C">
        <w:rPr>
          <w:rFonts w:ascii="Times New Roman" w:eastAsia="Calibri" w:hAnsi="Times New Roman" w:cs="Times New Roman"/>
          <w:sz w:val="28"/>
          <w:szCs w:val="28"/>
        </w:rPr>
        <w:t xml:space="preserve"> искусства, исполнительского искусства чтеца и как жизненно важного  принципа культуры личности  и  культуры общения. </w:t>
      </w:r>
    </w:p>
    <w:p w:rsidR="001E0D6C" w:rsidRPr="001E0D6C" w:rsidRDefault="001E0D6C" w:rsidP="001E0D6C">
      <w:pPr>
        <w:spacing w:after="0" w:line="360" w:lineRule="auto"/>
        <w:jc w:val="both"/>
        <w:rPr>
          <w:rFonts w:ascii="Times New Roman" w:eastAsia="Calibri" w:hAnsi="Times New Roman" w:cs="Times New Roman"/>
          <w:sz w:val="28"/>
          <w:szCs w:val="28"/>
        </w:rPr>
      </w:pPr>
      <w:r w:rsidRPr="001E0D6C">
        <w:rPr>
          <w:rFonts w:ascii="Times New Roman" w:eastAsia="Calibri" w:hAnsi="Times New Roman" w:cs="Times New Roman"/>
          <w:sz w:val="28"/>
          <w:szCs w:val="28"/>
        </w:rPr>
        <w:t xml:space="preserve">Педагог должен планировать занятия, соединяя теоретический материал с определённо выстроенными практическими занятиями и обсуждением пройденного. </w:t>
      </w:r>
    </w:p>
    <w:p w:rsidR="001E0D6C" w:rsidRPr="001E0D6C" w:rsidRDefault="001E0D6C" w:rsidP="001E0D6C">
      <w:pPr>
        <w:spacing w:after="0" w:line="360" w:lineRule="auto"/>
        <w:jc w:val="both"/>
        <w:rPr>
          <w:rFonts w:ascii="Times New Roman" w:eastAsia="Calibri" w:hAnsi="Times New Roman" w:cs="Times New Roman"/>
          <w:sz w:val="28"/>
          <w:szCs w:val="28"/>
        </w:rPr>
      </w:pPr>
      <w:r w:rsidRPr="001E0D6C">
        <w:rPr>
          <w:rFonts w:ascii="Times New Roman" w:eastAsia="Calibri" w:hAnsi="Times New Roman" w:cs="Times New Roman"/>
          <w:sz w:val="28"/>
          <w:szCs w:val="28"/>
        </w:rPr>
        <w:t xml:space="preserve">Раздел «Сценическая речь» входит в программу, как значительный, особо важный этап процесса реализации программы  и предназначен для  развития навыков владения ясной, логически осмысленной, грамотной речью во время исполнения роли в спектакле.   </w:t>
      </w:r>
    </w:p>
    <w:p w:rsidR="001E0D6C" w:rsidRPr="001E0D6C" w:rsidRDefault="001E0D6C" w:rsidP="001E0D6C">
      <w:pPr>
        <w:spacing w:after="0" w:line="360" w:lineRule="auto"/>
        <w:jc w:val="both"/>
        <w:rPr>
          <w:rFonts w:ascii="Times New Roman" w:eastAsia="Calibri" w:hAnsi="Times New Roman" w:cs="Times New Roman"/>
          <w:sz w:val="28"/>
          <w:szCs w:val="28"/>
        </w:rPr>
      </w:pPr>
      <w:r w:rsidRPr="001E0D6C">
        <w:rPr>
          <w:rFonts w:ascii="Times New Roman" w:eastAsia="Calibri" w:hAnsi="Times New Roman" w:cs="Times New Roman"/>
          <w:sz w:val="28"/>
          <w:szCs w:val="28"/>
        </w:rPr>
        <w:t xml:space="preserve">   </w:t>
      </w:r>
      <w:r w:rsidRPr="001E0D6C">
        <w:rPr>
          <w:rFonts w:ascii="Times New Roman" w:eastAsia="Calibri" w:hAnsi="Times New Roman" w:cs="Times New Roman"/>
          <w:sz w:val="28"/>
          <w:szCs w:val="28"/>
        </w:rPr>
        <w:tab/>
        <w:t xml:space="preserve">При подготовке к исполнению отдельного художественного произведения или литературной, литературно-музыкальной композиции, литературного спектакля предлагается включить в учебный процесс групповое посещение музеев для знакомства с творчеством писателя и эпохой, отображённой в произведении. Также возможны и виртуальные экскурсии с использованием информационных средств, возможностей </w:t>
      </w:r>
      <w:proofErr w:type="gramStart"/>
      <w:r w:rsidRPr="001E0D6C">
        <w:rPr>
          <w:rFonts w:ascii="Times New Roman" w:eastAsia="Calibri" w:hAnsi="Times New Roman" w:cs="Times New Roman"/>
          <w:sz w:val="28"/>
          <w:szCs w:val="28"/>
        </w:rPr>
        <w:t>интернет-пространства</w:t>
      </w:r>
      <w:proofErr w:type="gramEnd"/>
      <w:r w:rsidRPr="001E0D6C">
        <w:rPr>
          <w:rFonts w:ascii="Times New Roman" w:eastAsia="Calibri" w:hAnsi="Times New Roman" w:cs="Times New Roman"/>
          <w:sz w:val="28"/>
          <w:szCs w:val="28"/>
        </w:rPr>
        <w:t xml:space="preserve">, что будет способствовать развитию навыков самостоятельной работы над изучением произведений. Важным компонентом обучения является групповое и мелкогрупповое запланированное посещение библиотек и библиографических кабинетов с приглашением </w:t>
      </w:r>
      <w:r w:rsidRPr="001E0D6C">
        <w:rPr>
          <w:rFonts w:ascii="Times New Roman" w:eastAsia="Calibri" w:hAnsi="Times New Roman" w:cs="Times New Roman"/>
          <w:sz w:val="28"/>
          <w:szCs w:val="28"/>
        </w:rPr>
        <w:lastRenderedPageBreak/>
        <w:t>библиографов для обучения навыкам работы со справочно-информационными ресурсами библиотек, в том числе и электронных.</w:t>
      </w:r>
    </w:p>
    <w:p w:rsidR="001E0D6C" w:rsidRPr="001E0D6C" w:rsidRDefault="001E0D6C" w:rsidP="001E0D6C">
      <w:pPr>
        <w:spacing w:after="0" w:line="360" w:lineRule="auto"/>
        <w:jc w:val="both"/>
        <w:rPr>
          <w:rFonts w:ascii="Times New Roman" w:eastAsia="Calibri" w:hAnsi="Times New Roman" w:cs="Times New Roman"/>
          <w:sz w:val="28"/>
          <w:szCs w:val="28"/>
        </w:rPr>
      </w:pPr>
      <w:r w:rsidRPr="001E0D6C">
        <w:rPr>
          <w:rFonts w:ascii="Times New Roman" w:eastAsia="Calibri" w:hAnsi="Times New Roman" w:cs="Times New Roman"/>
          <w:sz w:val="28"/>
          <w:szCs w:val="28"/>
        </w:rPr>
        <w:t xml:space="preserve">   </w:t>
      </w:r>
      <w:r w:rsidRPr="001E0D6C">
        <w:rPr>
          <w:rFonts w:ascii="Times New Roman" w:eastAsia="Calibri" w:hAnsi="Times New Roman" w:cs="Times New Roman"/>
          <w:sz w:val="28"/>
          <w:szCs w:val="28"/>
        </w:rPr>
        <w:tab/>
        <w:t>При планировании самостоятельной работы обучающихся по программе «Художественное слово» следует учитывать время на выполнение домашних  заданий, а также посещение учреждений культуры (филармоний, театров, концертных залов, музеев и др.), участие обучающихся в творческих мероприятиях и культурно-просветительской деятельности образовательного учреждения.</w:t>
      </w:r>
    </w:p>
    <w:p w:rsidR="001E0D6C" w:rsidRPr="001E0D6C" w:rsidRDefault="001E0D6C" w:rsidP="001E0D6C">
      <w:pPr>
        <w:spacing w:after="0" w:line="360" w:lineRule="auto"/>
        <w:jc w:val="both"/>
        <w:rPr>
          <w:rFonts w:ascii="Times New Roman" w:eastAsia="Calibri" w:hAnsi="Times New Roman" w:cs="Times New Roman"/>
          <w:sz w:val="28"/>
          <w:szCs w:val="28"/>
        </w:rPr>
      </w:pPr>
      <w:r w:rsidRPr="001E0D6C">
        <w:rPr>
          <w:rFonts w:ascii="Times New Roman" w:eastAsia="Calibri" w:hAnsi="Times New Roman" w:cs="Times New Roman"/>
          <w:sz w:val="28"/>
          <w:szCs w:val="28"/>
        </w:rPr>
        <w:t xml:space="preserve">  </w:t>
      </w:r>
      <w:r w:rsidRPr="001E0D6C">
        <w:rPr>
          <w:rFonts w:ascii="Times New Roman" w:eastAsia="Calibri" w:hAnsi="Times New Roman" w:cs="Times New Roman"/>
          <w:sz w:val="28"/>
          <w:szCs w:val="28"/>
        </w:rPr>
        <w:tab/>
      </w:r>
    </w:p>
    <w:p w:rsidR="001E0D6C" w:rsidRPr="001E0D6C" w:rsidRDefault="001E0D6C" w:rsidP="001E0D6C">
      <w:pPr>
        <w:spacing w:after="0"/>
        <w:jc w:val="center"/>
        <w:rPr>
          <w:rFonts w:ascii="Times New Roman" w:eastAsia="SimSun" w:hAnsi="Times New Roman" w:cs="Times New Roman"/>
          <w:b/>
          <w:kern w:val="1"/>
          <w:sz w:val="28"/>
          <w:szCs w:val="28"/>
          <w:lang w:eastAsia="hi-IN" w:bidi="hi-IN"/>
        </w:rPr>
      </w:pPr>
      <w:r w:rsidRPr="001E0D6C">
        <w:rPr>
          <w:rFonts w:ascii="Times New Roman" w:eastAsia="SimSun" w:hAnsi="Times New Roman" w:cs="Times New Roman"/>
          <w:b/>
          <w:kern w:val="1"/>
          <w:sz w:val="28"/>
          <w:szCs w:val="28"/>
          <w:lang w:eastAsia="hi-IN" w:bidi="hi-IN"/>
        </w:rPr>
        <w:t>Нормативный срок обучения – 8 (9) лет</w:t>
      </w:r>
    </w:p>
    <w:p w:rsidR="001E0D6C" w:rsidRPr="001E0D6C" w:rsidRDefault="001E0D6C" w:rsidP="001E0D6C">
      <w:pPr>
        <w:widowControl w:val="0"/>
        <w:tabs>
          <w:tab w:val="left" w:pos="1080"/>
        </w:tabs>
        <w:suppressAutoHyphens/>
        <w:spacing w:after="0"/>
        <w:jc w:val="center"/>
        <w:rPr>
          <w:rFonts w:ascii="Times New Roman" w:eastAsia="SimSun" w:hAnsi="Times New Roman" w:cs="Times New Roman"/>
          <w:b/>
          <w:kern w:val="1"/>
          <w:sz w:val="28"/>
          <w:szCs w:val="28"/>
          <w:lang w:eastAsia="hi-IN" w:bidi="hi-IN"/>
        </w:rPr>
      </w:pPr>
      <w:r w:rsidRPr="001E0D6C">
        <w:rPr>
          <w:rFonts w:ascii="Times New Roman" w:eastAsia="SimSun" w:hAnsi="Times New Roman" w:cs="Times New Roman"/>
          <w:b/>
          <w:kern w:val="1"/>
          <w:sz w:val="28"/>
          <w:szCs w:val="28"/>
          <w:lang w:eastAsia="hi-IN" w:bidi="hi-IN"/>
        </w:rPr>
        <w:t xml:space="preserve">Учебно-тематический план </w:t>
      </w:r>
    </w:p>
    <w:p w:rsidR="001E0D6C" w:rsidRPr="001E0D6C" w:rsidRDefault="001E0D6C" w:rsidP="001E0D6C">
      <w:pPr>
        <w:spacing w:after="0"/>
        <w:jc w:val="center"/>
        <w:rPr>
          <w:rFonts w:ascii="Times New Roman" w:eastAsia="SimSun" w:hAnsi="Times New Roman" w:cs="Times New Roman"/>
          <w:b/>
          <w:kern w:val="1"/>
          <w:sz w:val="28"/>
          <w:szCs w:val="28"/>
          <w:lang w:eastAsia="hi-IN" w:bidi="hi-IN"/>
        </w:rPr>
      </w:pPr>
      <w:r w:rsidRPr="001E0D6C">
        <w:rPr>
          <w:rFonts w:ascii="Times New Roman" w:eastAsia="SimSun" w:hAnsi="Times New Roman" w:cs="Times New Roman"/>
          <w:b/>
          <w:kern w:val="1"/>
          <w:sz w:val="28"/>
          <w:szCs w:val="28"/>
          <w:lang w:eastAsia="hi-IN" w:bidi="hi-IN"/>
        </w:rPr>
        <w:t>Первый год обучения</w:t>
      </w:r>
    </w:p>
    <w:p w:rsidR="001E0D6C" w:rsidRPr="001E0D6C" w:rsidRDefault="001E0D6C" w:rsidP="001E0D6C">
      <w:pPr>
        <w:spacing w:after="0" w:line="240" w:lineRule="auto"/>
        <w:jc w:val="right"/>
        <w:rPr>
          <w:rFonts w:ascii="Times New Roman" w:eastAsia="Calibri" w:hAnsi="Times New Roman" w:cs="Times New Roman"/>
          <w:b/>
          <w:i/>
          <w:sz w:val="28"/>
          <w:szCs w:val="28"/>
        </w:rPr>
      </w:pPr>
      <w:r w:rsidRPr="001E0D6C">
        <w:rPr>
          <w:rFonts w:ascii="Times New Roman" w:eastAsia="Calibri" w:hAnsi="Times New Roman" w:cs="Times New Roman"/>
          <w:b/>
          <w:i/>
          <w:sz w:val="28"/>
          <w:szCs w:val="28"/>
        </w:rPr>
        <w:t>Таблица 3</w:t>
      </w:r>
    </w:p>
    <w:tbl>
      <w:tblPr>
        <w:tblW w:w="924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34"/>
        <w:gridCol w:w="4513"/>
        <w:gridCol w:w="1418"/>
        <w:gridCol w:w="992"/>
        <w:gridCol w:w="851"/>
        <w:gridCol w:w="934"/>
      </w:tblGrid>
      <w:tr w:rsidR="001E0D6C" w:rsidRPr="001E0D6C" w:rsidTr="001E0D6C">
        <w:trPr>
          <w:trHeight w:val="278"/>
          <w:jc w:val="center"/>
        </w:trPr>
        <w:tc>
          <w:tcPr>
            <w:tcW w:w="534" w:type="dxa"/>
            <w:vMerge w:val="restart"/>
          </w:tcPr>
          <w:p w:rsidR="001E0D6C" w:rsidRPr="001E0D6C" w:rsidRDefault="001E0D6C" w:rsidP="001E0D6C">
            <w:pPr>
              <w:spacing w:after="0" w:line="240" w:lineRule="auto"/>
              <w:jc w:val="center"/>
              <w:rPr>
                <w:rFonts w:ascii="Times New Roman" w:eastAsia="Calibri" w:hAnsi="Times New Roman" w:cs="Times New Roman"/>
                <w:sz w:val="28"/>
                <w:szCs w:val="28"/>
                <w:lang w:eastAsia="ru-RU"/>
              </w:rPr>
            </w:pPr>
          </w:p>
          <w:p w:rsidR="001E0D6C" w:rsidRPr="001E0D6C" w:rsidRDefault="001E0D6C" w:rsidP="001E0D6C">
            <w:pPr>
              <w:spacing w:after="0" w:line="240" w:lineRule="auto"/>
              <w:jc w:val="center"/>
              <w:rPr>
                <w:rFonts w:ascii="Times New Roman" w:eastAsia="Calibri" w:hAnsi="Times New Roman" w:cs="Times New Roman"/>
                <w:sz w:val="28"/>
                <w:szCs w:val="28"/>
                <w:lang w:eastAsia="ru-RU"/>
              </w:rPr>
            </w:pPr>
          </w:p>
          <w:p w:rsidR="001E0D6C" w:rsidRPr="001E0D6C" w:rsidRDefault="001E0D6C" w:rsidP="001E0D6C">
            <w:pPr>
              <w:spacing w:after="0" w:line="240" w:lineRule="auto"/>
              <w:jc w:val="center"/>
              <w:rPr>
                <w:rFonts w:ascii="Times New Roman" w:eastAsia="Calibri" w:hAnsi="Times New Roman" w:cs="Times New Roman"/>
                <w:sz w:val="28"/>
                <w:szCs w:val="28"/>
                <w:lang w:eastAsia="ru-RU"/>
              </w:rPr>
            </w:pPr>
          </w:p>
          <w:p w:rsidR="001E0D6C" w:rsidRPr="001E0D6C" w:rsidRDefault="001E0D6C" w:rsidP="001E0D6C">
            <w:pPr>
              <w:spacing w:after="0" w:line="240" w:lineRule="auto"/>
              <w:jc w:val="center"/>
              <w:rPr>
                <w:rFonts w:ascii="Times New Roman" w:eastAsia="Calibri" w:hAnsi="Times New Roman" w:cs="Times New Roman"/>
                <w:sz w:val="28"/>
                <w:szCs w:val="28"/>
                <w:lang w:eastAsia="ru-RU"/>
              </w:rPr>
            </w:pPr>
          </w:p>
          <w:p w:rsidR="001E0D6C" w:rsidRPr="001E0D6C" w:rsidRDefault="001E0D6C" w:rsidP="001E0D6C">
            <w:pPr>
              <w:spacing w:after="0" w:line="240" w:lineRule="auto"/>
              <w:jc w:val="center"/>
              <w:rPr>
                <w:rFonts w:ascii="Times New Roman" w:eastAsia="Calibri" w:hAnsi="Times New Roman" w:cs="Times New Roman"/>
                <w:sz w:val="28"/>
                <w:szCs w:val="28"/>
                <w:lang w:eastAsia="ru-RU"/>
              </w:rPr>
            </w:pPr>
            <w:r w:rsidRPr="001E0D6C">
              <w:rPr>
                <w:rFonts w:ascii="Times New Roman" w:eastAsia="Calibri" w:hAnsi="Times New Roman" w:cs="Times New Roman"/>
                <w:sz w:val="28"/>
                <w:szCs w:val="28"/>
                <w:lang w:eastAsia="ru-RU"/>
              </w:rPr>
              <w:t>№№</w:t>
            </w:r>
          </w:p>
        </w:tc>
        <w:tc>
          <w:tcPr>
            <w:tcW w:w="4513" w:type="dxa"/>
            <w:vMerge w:val="restart"/>
          </w:tcPr>
          <w:p w:rsidR="001E0D6C" w:rsidRPr="001E0D6C" w:rsidRDefault="001E0D6C" w:rsidP="001E0D6C">
            <w:pPr>
              <w:spacing w:after="0" w:line="240" w:lineRule="auto"/>
              <w:jc w:val="center"/>
              <w:rPr>
                <w:rFonts w:ascii="Times New Roman" w:eastAsia="Calibri" w:hAnsi="Times New Roman" w:cs="Times New Roman"/>
                <w:sz w:val="28"/>
                <w:szCs w:val="28"/>
                <w:lang w:eastAsia="ru-RU"/>
              </w:rPr>
            </w:pPr>
          </w:p>
          <w:p w:rsidR="001E0D6C" w:rsidRPr="001E0D6C" w:rsidRDefault="001E0D6C" w:rsidP="001E0D6C">
            <w:pPr>
              <w:spacing w:after="0" w:line="240" w:lineRule="auto"/>
              <w:jc w:val="center"/>
              <w:rPr>
                <w:rFonts w:ascii="Times New Roman" w:eastAsia="Calibri" w:hAnsi="Times New Roman" w:cs="Times New Roman"/>
                <w:sz w:val="28"/>
                <w:szCs w:val="28"/>
                <w:lang w:eastAsia="ru-RU"/>
              </w:rPr>
            </w:pPr>
          </w:p>
          <w:p w:rsidR="001E0D6C" w:rsidRPr="001E0D6C" w:rsidRDefault="001E0D6C" w:rsidP="001E0D6C">
            <w:pPr>
              <w:spacing w:after="0" w:line="240" w:lineRule="auto"/>
              <w:jc w:val="center"/>
              <w:rPr>
                <w:rFonts w:ascii="Times New Roman" w:eastAsia="Calibri" w:hAnsi="Times New Roman" w:cs="Times New Roman"/>
                <w:sz w:val="28"/>
                <w:szCs w:val="28"/>
                <w:lang w:eastAsia="ru-RU"/>
              </w:rPr>
            </w:pPr>
          </w:p>
          <w:p w:rsidR="001E0D6C" w:rsidRPr="001E0D6C" w:rsidRDefault="001E0D6C" w:rsidP="001E0D6C">
            <w:pPr>
              <w:spacing w:after="0" w:line="240" w:lineRule="auto"/>
              <w:jc w:val="center"/>
              <w:rPr>
                <w:rFonts w:ascii="Times New Roman" w:eastAsia="Calibri" w:hAnsi="Times New Roman" w:cs="Times New Roman"/>
                <w:sz w:val="28"/>
                <w:szCs w:val="28"/>
                <w:lang w:eastAsia="ru-RU"/>
              </w:rPr>
            </w:pPr>
          </w:p>
          <w:p w:rsidR="001E0D6C" w:rsidRPr="001E0D6C" w:rsidRDefault="001E0D6C" w:rsidP="001E0D6C">
            <w:pPr>
              <w:spacing w:after="0" w:line="240" w:lineRule="auto"/>
              <w:jc w:val="center"/>
              <w:rPr>
                <w:rFonts w:ascii="Times New Roman" w:eastAsia="Calibri" w:hAnsi="Times New Roman" w:cs="Times New Roman"/>
                <w:sz w:val="28"/>
                <w:szCs w:val="28"/>
                <w:lang w:eastAsia="ru-RU"/>
              </w:rPr>
            </w:pPr>
            <w:r w:rsidRPr="001E0D6C">
              <w:rPr>
                <w:rFonts w:ascii="Times New Roman" w:eastAsia="Calibri" w:hAnsi="Times New Roman" w:cs="Times New Roman"/>
                <w:sz w:val="28"/>
                <w:szCs w:val="28"/>
                <w:lang w:eastAsia="ru-RU"/>
              </w:rPr>
              <w:t xml:space="preserve">Наименование раздела, темы </w:t>
            </w:r>
          </w:p>
          <w:p w:rsidR="001E0D6C" w:rsidRPr="001E0D6C" w:rsidRDefault="001E0D6C" w:rsidP="001E0D6C">
            <w:pPr>
              <w:spacing w:after="0" w:line="240" w:lineRule="auto"/>
              <w:jc w:val="center"/>
              <w:rPr>
                <w:rFonts w:ascii="Times New Roman" w:eastAsia="Calibri" w:hAnsi="Times New Roman" w:cs="Times New Roman"/>
                <w:sz w:val="28"/>
                <w:szCs w:val="28"/>
                <w:lang w:eastAsia="ru-RU"/>
              </w:rPr>
            </w:pPr>
          </w:p>
        </w:tc>
        <w:tc>
          <w:tcPr>
            <w:tcW w:w="1418" w:type="dxa"/>
            <w:vMerge w:val="restart"/>
          </w:tcPr>
          <w:p w:rsidR="001E0D6C" w:rsidRPr="001E0D6C" w:rsidRDefault="001E0D6C" w:rsidP="001E0D6C">
            <w:pPr>
              <w:spacing w:after="0" w:line="240" w:lineRule="auto"/>
              <w:jc w:val="center"/>
              <w:rPr>
                <w:rFonts w:ascii="Times New Roman" w:eastAsia="Calibri" w:hAnsi="Times New Roman" w:cs="Times New Roman"/>
                <w:sz w:val="28"/>
                <w:szCs w:val="28"/>
                <w:lang w:eastAsia="ru-RU"/>
              </w:rPr>
            </w:pPr>
          </w:p>
          <w:p w:rsidR="001E0D6C" w:rsidRPr="001E0D6C" w:rsidRDefault="001E0D6C" w:rsidP="001E0D6C">
            <w:pPr>
              <w:spacing w:after="0" w:line="240" w:lineRule="auto"/>
              <w:jc w:val="center"/>
              <w:rPr>
                <w:rFonts w:ascii="Times New Roman" w:eastAsia="Calibri" w:hAnsi="Times New Roman" w:cs="Times New Roman"/>
                <w:sz w:val="28"/>
                <w:szCs w:val="28"/>
                <w:lang w:eastAsia="ru-RU"/>
              </w:rPr>
            </w:pPr>
          </w:p>
          <w:p w:rsidR="001E0D6C" w:rsidRPr="001E0D6C" w:rsidRDefault="001E0D6C" w:rsidP="001E0D6C">
            <w:pPr>
              <w:spacing w:after="0" w:line="240" w:lineRule="auto"/>
              <w:jc w:val="center"/>
              <w:rPr>
                <w:rFonts w:ascii="Times New Roman" w:eastAsia="Calibri" w:hAnsi="Times New Roman" w:cs="Times New Roman"/>
                <w:sz w:val="28"/>
                <w:szCs w:val="28"/>
                <w:lang w:eastAsia="ru-RU"/>
              </w:rPr>
            </w:pPr>
          </w:p>
          <w:p w:rsidR="001E0D6C" w:rsidRPr="001E0D6C" w:rsidRDefault="001E0D6C" w:rsidP="001E0D6C">
            <w:pPr>
              <w:spacing w:after="0" w:line="240" w:lineRule="auto"/>
              <w:jc w:val="center"/>
              <w:rPr>
                <w:rFonts w:ascii="Times New Roman" w:eastAsia="Calibri" w:hAnsi="Times New Roman" w:cs="Times New Roman"/>
                <w:sz w:val="28"/>
                <w:szCs w:val="28"/>
                <w:lang w:eastAsia="ru-RU"/>
              </w:rPr>
            </w:pPr>
          </w:p>
          <w:p w:rsidR="001E0D6C" w:rsidRPr="001E0D6C" w:rsidRDefault="001E0D6C" w:rsidP="001E0D6C">
            <w:pPr>
              <w:spacing w:after="0" w:line="240" w:lineRule="auto"/>
              <w:jc w:val="center"/>
              <w:rPr>
                <w:rFonts w:ascii="Times New Roman" w:eastAsia="Calibri" w:hAnsi="Times New Roman" w:cs="Times New Roman"/>
                <w:sz w:val="28"/>
                <w:szCs w:val="28"/>
                <w:lang w:eastAsia="ru-RU"/>
              </w:rPr>
            </w:pPr>
            <w:r w:rsidRPr="001E0D6C">
              <w:rPr>
                <w:rFonts w:ascii="Times New Roman" w:eastAsia="Calibri" w:hAnsi="Times New Roman" w:cs="Times New Roman"/>
                <w:sz w:val="28"/>
                <w:szCs w:val="28"/>
                <w:lang w:eastAsia="ru-RU"/>
              </w:rPr>
              <w:t>Вид учебного занятия</w:t>
            </w:r>
          </w:p>
        </w:tc>
        <w:tc>
          <w:tcPr>
            <w:tcW w:w="2777" w:type="dxa"/>
            <w:gridSpan w:val="3"/>
          </w:tcPr>
          <w:p w:rsidR="001E0D6C" w:rsidRPr="001E0D6C" w:rsidRDefault="001E0D6C" w:rsidP="001E0D6C">
            <w:pPr>
              <w:spacing w:after="0" w:line="240" w:lineRule="auto"/>
              <w:jc w:val="center"/>
              <w:rPr>
                <w:rFonts w:ascii="Times New Roman" w:eastAsia="Calibri" w:hAnsi="Times New Roman" w:cs="Times New Roman"/>
                <w:sz w:val="28"/>
                <w:szCs w:val="28"/>
                <w:lang w:eastAsia="ru-RU"/>
              </w:rPr>
            </w:pPr>
            <w:r w:rsidRPr="001E0D6C">
              <w:rPr>
                <w:rFonts w:ascii="Times New Roman" w:eastAsia="Calibri" w:hAnsi="Times New Roman" w:cs="Times New Roman"/>
                <w:sz w:val="28"/>
                <w:szCs w:val="28"/>
                <w:lang w:eastAsia="ru-RU"/>
              </w:rPr>
              <w:t>Общий объем времени (в часах)</w:t>
            </w:r>
          </w:p>
        </w:tc>
      </w:tr>
      <w:tr w:rsidR="001E0D6C" w:rsidRPr="001E0D6C" w:rsidTr="001E0D6C">
        <w:trPr>
          <w:cantSplit/>
          <w:trHeight w:val="2016"/>
          <w:jc w:val="center"/>
        </w:trPr>
        <w:tc>
          <w:tcPr>
            <w:tcW w:w="534" w:type="dxa"/>
            <w:vMerge/>
          </w:tcPr>
          <w:p w:rsidR="001E0D6C" w:rsidRPr="001E0D6C" w:rsidRDefault="001E0D6C" w:rsidP="001E0D6C">
            <w:pPr>
              <w:spacing w:after="0" w:line="240" w:lineRule="auto"/>
              <w:jc w:val="center"/>
              <w:rPr>
                <w:rFonts w:ascii="Times New Roman" w:eastAsia="Calibri" w:hAnsi="Times New Roman" w:cs="Times New Roman"/>
                <w:sz w:val="28"/>
                <w:szCs w:val="28"/>
                <w:lang w:eastAsia="ru-RU"/>
              </w:rPr>
            </w:pPr>
          </w:p>
        </w:tc>
        <w:tc>
          <w:tcPr>
            <w:tcW w:w="4513" w:type="dxa"/>
            <w:vMerge/>
          </w:tcPr>
          <w:p w:rsidR="001E0D6C" w:rsidRPr="001E0D6C" w:rsidRDefault="001E0D6C" w:rsidP="001E0D6C">
            <w:pPr>
              <w:spacing w:after="0" w:line="240" w:lineRule="auto"/>
              <w:jc w:val="center"/>
              <w:rPr>
                <w:rFonts w:ascii="Times New Roman" w:eastAsia="Calibri" w:hAnsi="Times New Roman" w:cs="Times New Roman"/>
                <w:sz w:val="28"/>
                <w:szCs w:val="28"/>
                <w:lang w:eastAsia="ru-RU"/>
              </w:rPr>
            </w:pPr>
          </w:p>
        </w:tc>
        <w:tc>
          <w:tcPr>
            <w:tcW w:w="1418" w:type="dxa"/>
            <w:vMerge/>
          </w:tcPr>
          <w:p w:rsidR="001E0D6C" w:rsidRPr="001E0D6C" w:rsidRDefault="001E0D6C" w:rsidP="001E0D6C">
            <w:pPr>
              <w:spacing w:after="0" w:line="240" w:lineRule="auto"/>
              <w:jc w:val="center"/>
              <w:rPr>
                <w:rFonts w:ascii="Times New Roman" w:eastAsia="Calibri" w:hAnsi="Times New Roman" w:cs="Times New Roman"/>
                <w:sz w:val="28"/>
                <w:szCs w:val="28"/>
                <w:lang w:eastAsia="ru-RU"/>
              </w:rPr>
            </w:pPr>
          </w:p>
        </w:tc>
        <w:tc>
          <w:tcPr>
            <w:tcW w:w="992" w:type="dxa"/>
            <w:textDirection w:val="btLr"/>
          </w:tcPr>
          <w:p w:rsidR="001E0D6C" w:rsidRPr="001E0D6C" w:rsidRDefault="001E0D6C" w:rsidP="001E0D6C">
            <w:pPr>
              <w:spacing w:after="0" w:line="240" w:lineRule="auto"/>
              <w:ind w:right="113"/>
              <w:jc w:val="center"/>
              <w:rPr>
                <w:rFonts w:ascii="Times New Roman" w:eastAsia="Calibri" w:hAnsi="Times New Roman" w:cs="Times New Roman"/>
                <w:sz w:val="24"/>
                <w:szCs w:val="24"/>
                <w:lang w:eastAsia="ru-RU"/>
              </w:rPr>
            </w:pPr>
            <w:r w:rsidRPr="001E0D6C">
              <w:rPr>
                <w:rFonts w:ascii="Times New Roman" w:eastAsia="Calibri" w:hAnsi="Times New Roman" w:cs="Times New Roman"/>
                <w:sz w:val="24"/>
                <w:szCs w:val="24"/>
                <w:lang w:eastAsia="ru-RU"/>
              </w:rPr>
              <w:t>Максимальная учебная нагрузка</w:t>
            </w:r>
          </w:p>
        </w:tc>
        <w:tc>
          <w:tcPr>
            <w:tcW w:w="851" w:type="dxa"/>
            <w:textDirection w:val="btLr"/>
          </w:tcPr>
          <w:p w:rsidR="001E0D6C" w:rsidRPr="001E0D6C" w:rsidRDefault="001E0D6C" w:rsidP="001E0D6C">
            <w:pPr>
              <w:spacing w:after="0" w:line="240" w:lineRule="auto"/>
              <w:ind w:right="113"/>
              <w:jc w:val="center"/>
              <w:rPr>
                <w:rFonts w:ascii="Times New Roman" w:eastAsia="Calibri" w:hAnsi="Times New Roman" w:cs="Times New Roman"/>
                <w:sz w:val="24"/>
                <w:szCs w:val="24"/>
                <w:lang w:eastAsia="ru-RU"/>
              </w:rPr>
            </w:pPr>
            <w:r w:rsidRPr="001E0D6C">
              <w:rPr>
                <w:rFonts w:ascii="Times New Roman" w:eastAsia="Calibri" w:hAnsi="Times New Roman" w:cs="Times New Roman"/>
                <w:sz w:val="24"/>
                <w:szCs w:val="24"/>
                <w:lang w:eastAsia="ru-RU"/>
              </w:rPr>
              <w:t>Самостоятельная работа</w:t>
            </w:r>
          </w:p>
        </w:tc>
        <w:tc>
          <w:tcPr>
            <w:tcW w:w="934" w:type="dxa"/>
            <w:textDirection w:val="btLr"/>
          </w:tcPr>
          <w:p w:rsidR="001E0D6C" w:rsidRPr="001E0D6C" w:rsidRDefault="001E0D6C" w:rsidP="001E0D6C">
            <w:pPr>
              <w:spacing w:after="0" w:line="240" w:lineRule="auto"/>
              <w:ind w:right="113"/>
              <w:jc w:val="center"/>
              <w:rPr>
                <w:rFonts w:ascii="Times New Roman" w:eastAsia="Calibri" w:hAnsi="Times New Roman" w:cs="Times New Roman"/>
                <w:sz w:val="24"/>
                <w:szCs w:val="24"/>
                <w:lang w:eastAsia="ru-RU"/>
              </w:rPr>
            </w:pPr>
            <w:r w:rsidRPr="001E0D6C">
              <w:rPr>
                <w:rFonts w:ascii="Times New Roman" w:eastAsia="Calibri" w:hAnsi="Times New Roman" w:cs="Times New Roman"/>
                <w:sz w:val="24"/>
                <w:szCs w:val="24"/>
                <w:lang w:eastAsia="ru-RU"/>
              </w:rPr>
              <w:t>Аудиторные занятия</w:t>
            </w:r>
          </w:p>
        </w:tc>
      </w:tr>
      <w:tr w:rsidR="001E0D6C" w:rsidRPr="001E0D6C" w:rsidTr="001E0D6C">
        <w:trPr>
          <w:trHeight w:val="393"/>
          <w:jc w:val="center"/>
        </w:trPr>
        <w:tc>
          <w:tcPr>
            <w:tcW w:w="534" w:type="dxa"/>
            <w:vMerge/>
          </w:tcPr>
          <w:p w:rsidR="001E0D6C" w:rsidRPr="001E0D6C" w:rsidRDefault="001E0D6C" w:rsidP="001E0D6C">
            <w:pPr>
              <w:spacing w:after="0" w:line="240" w:lineRule="auto"/>
              <w:rPr>
                <w:rFonts w:ascii="Times New Roman" w:eastAsia="Calibri" w:hAnsi="Times New Roman" w:cs="Times New Roman"/>
                <w:sz w:val="28"/>
                <w:szCs w:val="28"/>
                <w:lang w:eastAsia="ru-RU"/>
              </w:rPr>
            </w:pPr>
          </w:p>
        </w:tc>
        <w:tc>
          <w:tcPr>
            <w:tcW w:w="4513" w:type="dxa"/>
            <w:vMerge/>
          </w:tcPr>
          <w:p w:rsidR="001E0D6C" w:rsidRPr="001E0D6C" w:rsidRDefault="001E0D6C" w:rsidP="001E0D6C">
            <w:pPr>
              <w:widowControl w:val="0"/>
              <w:tabs>
                <w:tab w:val="left" w:pos="1080"/>
              </w:tabs>
              <w:suppressAutoHyphens/>
              <w:spacing w:after="0" w:line="240" w:lineRule="auto"/>
              <w:jc w:val="center"/>
              <w:rPr>
                <w:rFonts w:ascii="Times New Roman" w:eastAsia="Calibri" w:hAnsi="Times New Roman" w:cs="Times New Roman"/>
                <w:sz w:val="28"/>
                <w:szCs w:val="28"/>
                <w:lang w:eastAsia="ru-RU"/>
              </w:rPr>
            </w:pPr>
          </w:p>
        </w:tc>
        <w:tc>
          <w:tcPr>
            <w:tcW w:w="1418" w:type="dxa"/>
            <w:vMerge/>
          </w:tcPr>
          <w:p w:rsidR="001E0D6C" w:rsidRPr="001E0D6C" w:rsidRDefault="001E0D6C" w:rsidP="001E0D6C">
            <w:pPr>
              <w:spacing w:after="0" w:line="240" w:lineRule="auto"/>
              <w:jc w:val="center"/>
              <w:rPr>
                <w:rFonts w:ascii="Times New Roman" w:eastAsia="Calibri" w:hAnsi="Times New Roman" w:cs="Times New Roman"/>
                <w:sz w:val="28"/>
                <w:szCs w:val="28"/>
                <w:lang w:eastAsia="ru-RU"/>
              </w:rPr>
            </w:pPr>
          </w:p>
        </w:tc>
        <w:tc>
          <w:tcPr>
            <w:tcW w:w="992" w:type="dxa"/>
          </w:tcPr>
          <w:p w:rsidR="001E0D6C" w:rsidRPr="001E0D6C" w:rsidRDefault="001E0D6C" w:rsidP="001E0D6C">
            <w:pPr>
              <w:spacing w:after="0" w:line="240" w:lineRule="auto"/>
              <w:jc w:val="center"/>
              <w:rPr>
                <w:rFonts w:ascii="Times New Roman" w:eastAsia="Calibri" w:hAnsi="Times New Roman" w:cs="Times New Roman"/>
                <w:b/>
                <w:sz w:val="28"/>
                <w:szCs w:val="28"/>
                <w:lang w:eastAsia="ru-RU"/>
              </w:rPr>
            </w:pPr>
            <w:r w:rsidRPr="001E0D6C">
              <w:rPr>
                <w:rFonts w:ascii="Times New Roman" w:eastAsia="Calibri" w:hAnsi="Times New Roman" w:cs="Times New Roman"/>
                <w:b/>
                <w:sz w:val="28"/>
                <w:szCs w:val="28"/>
                <w:lang w:eastAsia="ru-RU"/>
              </w:rPr>
              <w:t>64</w:t>
            </w:r>
          </w:p>
        </w:tc>
        <w:tc>
          <w:tcPr>
            <w:tcW w:w="851" w:type="dxa"/>
          </w:tcPr>
          <w:p w:rsidR="001E0D6C" w:rsidRPr="001E0D6C" w:rsidRDefault="001E0D6C" w:rsidP="001E0D6C">
            <w:pPr>
              <w:spacing w:after="0" w:line="240" w:lineRule="auto"/>
              <w:jc w:val="center"/>
              <w:rPr>
                <w:rFonts w:ascii="Times New Roman" w:eastAsia="Calibri" w:hAnsi="Times New Roman" w:cs="Times New Roman"/>
                <w:b/>
                <w:sz w:val="28"/>
                <w:szCs w:val="28"/>
                <w:lang w:eastAsia="ru-RU"/>
              </w:rPr>
            </w:pPr>
            <w:r w:rsidRPr="001E0D6C">
              <w:rPr>
                <w:rFonts w:ascii="Times New Roman" w:eastAsia="Calibri" w:hAnsi="Times New Roman" w:cs="Times New Roman"/>
                <w:b/>
                <w:sz w:val="28"/>
                <w:szCs w:val="28"/>
                <w:lang w:eastAsia="ru-RU"/>
              </w:rPr>
              <w:t>32</w:t>
            </w:r>
          </w:p>
        </w:tc>
        <w:tc>
          <w:tcPr>
            <w:tcW w:w="934" w:type="dxa"/>
          </w:tcPr>
          <w:p w:rsidR="001E0D6C" w:rsidRPr="001E0D6C" w:rsidRDefault="001E0D6C" w:rsidP="001E0D6C">
            <w:pPr>
              <w:spacing w:after="0" w:line="240" w:lineRule="auto"/>
              <w:jc w:val="center"/>
              <w:rPr>
                <w:rFonts w:ascii="Times New Roman" w:eastAsia="Calibri" w:hAnsi="Times New Roman" w:cs="Times New Roman"/>
                <w:b/>
                <w:sz w:val="28"/>
                <w:szCs w:val="28"/>
                <w:lang w:eastAsia="ru-RU"/>
              </w:rPr>
            </w:pPr>
            <w:r w:rsidRPr="001E0D6C">
              <w:rPr>
                <w:rFonts w:ascii="Times New Roman" w:eastAsia="Calibri" w:hAnsi="Times New Roman" w:cs="Times New Roman"/>
                <w:b/>
                <w:sz w:val="28"/>
                <w:szCs w:val="28"/>
                <w:lang w:eastAsia="ru-RU"/>
              </w:rPr>
              <w:t>32</w:t>
            </w:r>
          </w:p>
        </w:tc>
      </w:tr>
      <w:tr w:rsidR="001E0D6C" w:rsidRPr="001E0D6C" w:rsidTr="001E0D6C">
        <w:trPr>
          <w:trHeight w:val="2046"/>
          <w:jc w:val="center"/>
        </w:trPr>
        <w:tc>
          <w:tcPr>
            <w:tcW w:w="534" w:type="dxa"/>
          </w:tcPr>
          <w:p w:rsidR="001E0D6C" w:rsidRPr="001E0D6C" w:rsidRDefault="001E0D6C" w:rsidP="001E0D6C">
            <w:pPr>
              <w:spacing w:after="0" w:line="240" w:lineRule="auto"/>
              <w:rPr>
                <w:rFonts w:ascii="Times New Roman" w:eastAsia="Calibri" w:hAnsi="Times New Roman" w:cs="Times New Roman"/>
                <w:sz w:val="28"/>
                <w:szCs w:val="28"/>
                <w:lang w:eastAsia="ru-RU"/>
              </w:rPr>
            </w:pPr>
            <w:r w:rsidRPr="001E0D6C">
              <w:rPr>
                <w:rFonts w:ascii="Times New Roman" w:eastAsia="Calibri" w:hAnsi="Times New Roman" w:cs="Times New Roman"/>
                <w:sz w:val="28"/>
                <w:szCs w:val="28"/>
                <w:lang w:eastAsia="ru-RU"/>
              </w:rPr>
              <w:lastRenderedPageBreak/>
              <w:t>1</w:t>
            </w:r>
          </w:p>
        </w:tc>
        <w:tc>
          <w:tcPr>
            <w:tcW w:w="4513" w:type="dxa"/>
          </w:tcPr>
          <w:p w:rsidR="001E0D6C" w:rsidRPr="001E0D6C" w:rsidRDefault="001E0D6C" w:rsidP="001E0D6C">
            <w:pPr>
              <w:spacing w:after="0" w:line="240" w:lineRule="auto"/>
              <w:jc w:val="both"/>
              <w:rPr>
                <w:rFonts w:ascii="Times New Roman" w:eastAsia="Calibri" w:hAnsi="Times New Roman" w:cs="Times New Roman"/>
                <w:b/>
                <w:i/>
                <w:sz w:val="28"/>
                <w:szCs w:val="28"/>
                <w:lang w:eastAsia="ru-RU"/>
              </w:rPr>
            </w:pPr>
            <w:r w:rsidRPr="001E0D6C">
              <w:rPr>
                <w:rFonts w:ascii="Times New Roman" w:eastAsia="Calibri" w:hAnsi="Times New Roman" w:cs="Times New Roman"/>
                <w:b/>
                <w:i/>
                <w:sz w:val="28"/>
                <w:szCs w:val="28"/>
                <w:lang w:eastAsia="ru-RU"/>
              </w:rPr>
              <w:t>Техника речи.</w:t>
            </w:r>
          </w:p>
          <w:p w:rsidR="001E0D6C" w:rsidRPr="001E0D6C" w:rsidRDefault="001E0D6C" w:rsidP="001E0D6C">
            <w:pPr>
              <w:spacing w:after="0" w:line="240" w:lineRule="auto"/>
              <w:jc w:val="both"/>
              <w:rPr>
                <w:rFonts w:ascii="Times New Roman" w:eastAsia="Calibri" w:hAnsi="Times New Roman" w:cs="Times New Roman"/>
                <w:sz w:val="28"/>
                <w:szCs w:val="28"/>
                <w:lang w:eastAsia="ru-RU"/>
              </w:rPr>
            </w:pPr>
            <w:r w:rsidRPr="001E0D6C">
              <w:rPr>
                <w:rFonts w:ascii="Times New Roman" w:eastAsia="Calibri" w:hAnsi="Times New Roman" w:cs="Times New Roman"/>
                <w:sz w:val="28"/>
                <w:szCs w:val="28"/>
                <w:lang w:eastAsia="ru-RU"/>
              </w:rPr>
              <w:t>1.1. Дыхание. Основы.</w:t>
            </w:r>
          </w:p>
          <w:p w:rsidR="001E0D6C" w:rsidRPr="001E0D6C" w:rsidRDefault="001E0D6C" w:rsidP="001E0D6C">
            <w:pPr>
              <w:spacing w:after="0" w:line="240" w:lineRule="auto"/>
              <w:jc w:val="both"/>
              <w:rPr>
                <w:rFonts w:ascii="Times New Roman" w:eastAsia="Calibri" w:hAnsi="Times New Roman" w:cs="Times New Roman"/>
                <w:sz w:val="28"/>
                <w:szCs w:val="28"/>
                <w:lang w:eastAsia="ru-RU"/>
              </w:rPr>
            </w:pPr>
            <w:r w:rsidRPr="001E0D6C">
              <w:rPr>
                <w:rFonts w:ascii="Times New Roman" w:eastAsia="Calibri" w:hAnsi="Times New Roman" w:cs="Times New Roman"/>
                <w:sz w:val="28"/>
                <w:szCs w:val="28"/>
                <w:lang w:eastAsia="ru-RU"/>
              </w:rPr>
              <w:t xml:space="preserve">1.2. Ряд гласных. Основы голосоведения. </w:t>
            </w:r>
          </w:p>
          <w:p w:rsidR="001E0D6C" w:rsidRPr="001E0D6C" w:rsidRDefault="001E0D6C" w:rsidP="001E0D6C">
            <w:pPr>
              <w:spacing w:after="0" w:line="240" w:lineRule="auto"/>
              <w:jc w:val="both"/>
              <w:rPr>
                <w:rFonts w:ascii="Times New Roman" w:eastAsia="Calibri" w:hAnsi="Times New Roman" w:cs="Times New Roman"/>
                <w:i/>
                <w:sz w:val="28"/>
                <w:szCs w:val="28"/>
                <w:lang w:eastAsia="ru-RU"/>
              </w:rPr>
            </w:pPr>
            <w:r w:rsidRPr="001E0D6C">
              <w:rPr>
                <w:rFonts w:ascii="Times New Roman" w:eastAsia="Calibri" w:hAnsi="Times New Roman" w:cs="Times New Roman"/>
                <w:sz w:val="28"/>
                <w:szCs w:val="28"/>
                <w:lang w:eastAsia="ru-RU"/>
              </w:rPr>
              <w:t>1.3. Дикция. Речевые игры на развитие активности согласных</w:t>
            </w:r>
          </w:p>
        </w:tc>
        <w:tc>
          <w:tcPr>
            <w:tcW w:w="1418" w:type="dxa"/>
          </w:tcPr>
          <w:p w:rsidR="001E0D6C" w:rsidRPr="001E0D6C" w:rsidRDefault="001E0D6C" w:rsidP="001E0D6C">
            <w:pPr>
              <w:spacing w:after="0" w:line="240" w:lineRule="auto"/>
              <w:jc w:val="center"/>
              <w:rPr>
                <w:rFonts w:ascii="Times New Roman" w:eastAsia="Calibri" w:hAnsi="Times New Roman" w:cs="Times New Roman"/>
                <w:sz w:val="28"/>
                <w:szCs w:val="28"/>
                <w:lang w:eastAsia="ru-RU"/>
              </w:rPr>
            </w:pPr>
            <w:r w:rsidRPr="001E0D6C">
              <w:rPr>
                <w:rFonts w:ascii="Times New Roman" w:eastAsia="Calibri" w:hAnsi="Times New Roman" w:cs="Times New Roman"/>
                <w:sz w:val="28"/>
                <w:szCs w:val="28"/>
                <w:lang w:eastAsia="ru-RU"/>
              </w:rPr>
              <w:t>Урок</w:t>
            </w:r>
          </w:p>
          <w:p w:rsidR="001E0D6C" w:rsidRPr="001E0D6C" w:rsidRDefault="001E0D6C" w:rsidP="001E0D6C">
            <w:pPr>
              <w:spacing w:after="0" w:line="240" w:lineRule="auto"/>
              <w:jc w:val="center"/>
              <w:rPr>
                <w:rFonts w:ascii="Times New Roman" w:eastAsia="Calibri" w:hAnsi="Times New Roman" w:cs="Times New Roman"/>
                <w:sz w:val="28"/>
                <w:szCs w:val="28"/>
                <w:lang w:eastAsia="ru-RU"/>
              </w:rPr>
            </w:pPr>
          </w:p>
        </w:tc>
        <w:tc>
          <w:tcPr>
            <w:tcW w:w="992" w:type="dxa"/>
          </w:tcPr>
          <w:p w:rsidR="001E0D6C" w:rsidRPr="001E0D6C" w:rsidRDefault="001E0D6C" w:rsidP="001E0D6C">
            <w:pPr>
              <w:spacing w:after="0" w:line="240" w:lineRule="auto"/>
              <w:jc w:val="center"/>
              <w:rPr>
                <w:rFonts w:ascii="Times New Roman" w:eastAsia="Calibri" w:hAnsi="Times New Roman" w:cs="Times New Roman"/>
                <w:b/>
                <w:sz w:val="28"/>
                <w:szCs w:val="28"/>
                <w:lang w:eastAsia="ru-RU"/>
              </w:rPr>
            </w:pPr>
            <w:r w:rsidRPr="001E0D6C">
              <w:rPr>
                <w:rFonts w:ascii="Times New Roman" w:eastAsia="Calibri" w:hAnsi="Times New Roman" w:cs="Times New Roman"/>
                <w:b/>
                <w:sz w:val="28"/>
                <w:szCs w:val="28"/>
                <w:lang w:eastAsia="ru-RU"/>
              </w:rPr>
              <w:t>16</w:t>
            </w:r>
          </w:p>
          <w:p w:rsidR="001E0D6C" w:rsidRPr="001E0D6C" w:rsidRDefault="001E0D6C" w:rsidP="001E0D6C">
            <w:pPr>
              <w:spacing w:after="0" w:line="240" w:lineRule="auto"/>
              <w:jc w:val="center"/>
              <w:rPr>
                <w:rFonts w:ascii="Times New Roman" w:eastAsia="Calibri" w:hAnsi="Times New Roman" w:cs="Times New Roman"/>
                <w:sz w:val="28"/>
                <w:szCs w:val="28"/>
                <w:lang w:eastAsia="ru-RU"/>
              </w:rPr>
            </w:pPr>
            <w:r w:rsidRPr="001E0D6C">
              <w:rPr>
                <w:rFonts w:ascii="Times New Roman" w:eastAsia="Calibri" w:hAnsi="Times New Roman" w:cs="Times New Roman"/>
                <w:sz w:val="28"/>
                <w:szCs w:val="28"/>
                <w:lang w:eastAsia="ru-RU"/>
              </w:rPr>
              <w:t>4</w:t>
            </w:r>
          </w:p>
          <w:p w:rsidR="001E0D6C" w:rsidRPr="001E0D6C" w:rsidRDefault="001E0D6C" w:rsidP="001E0D6C">
            <w:pPr>
              <w:spacing w:after="0" w:line="240" w:lineRule="auto"/>
              <w:jc w:val="center"/>
              <w:rPr>
                <w:rFonts w:ascii="Times New Roman" w:eastAsia="Calibri" w:hAnsi="Times New Roman" w:cs="Times New Roman"/>
                <w:sz w:val="28"/>
                <w:szCs w:val="28"/>
                <w:lang w:eastAsia="ru-RU"/>
              </w:rPr>
            </w:pPr>
            <w:r w:rsidRPr="001E0D6C">
              <w:rPr>
                <w:rFonts w:ascii="Times New Roman" w:eastAsia="Calibri" w:hAnsi="Times New Roman" w:cs="Times New Roman"/>
                <w:sz w:val="28"/>
                <w:szCs w:val="28"/>
                <w:lang w:eastAsia="ru-RU"/>
              </w:rPr>
              <w:t>4</w:t>
            </w:r>
          </w:p>
          <w:p w:rsidR="001E0D6C" w:rsidRPr="001E0D6C" w:rsidRDefault="001E0D6C" w:rsidP="001E0D6C">
            <w:pPr>
              <w:spacing w:after="0" w:line="240" w:lineRule="auto"/>
              <w:jc w:val="center"/>
              <w:rPr>
                <w:rFonts w:ascii="Times New Roman" w:eastAsia="Calibri" w:hAnsi="Times New Roman" w:cs="Times New Roman"/>
                <w:sz w:val="28"/>
                <w:szCs w:val="28"/>
                <w:lang w:eastAsia="ru-RU"/>
              </w:rPr>
            </w:pPr>
          </w:p>
          <w:p w:rsidR="001E0D6C" w:rsidRPr="001E0D6C" w:rsidRDefault="001E0D6C" w:rsidP="001E0D6C">
            <w:pPr>
              <w:spacing w:after="0" w:line="240" w:lineRule="auto"/>
              <w:jc w:val="center"/>
              <w:rPr>
                <w:rFonts w:ascii="Times New Roman" w:eastAsia="Calibri" w:hAnsi="Times New Roman" w:cs="Times New Roman"/>
                <w:sz w:val="28"/>
                <w:szCs w:val="28"/>
                <w:lang w:eastAsia="ru-RU"/>
              </w:rPr>
            </w:pPr>
            <w:r w:rsidRPr="001E0D6C">
              <w:rPr>
                <w:rFonts w:ascii="Times New Roman" w:eastAsia="Calibri" w:hAnsi="Times New Roman" w:cs="Times New Roman"/>
                <w:sz w:val="28"/>
                <w:szCs w:val="28"/>
                <w:lang w:eastAsia="ru-RU"/>
              </w:rPr>
              <w:t>8</w:t>
            </w:r>
          </w:p>
        </w:tc>
        <w:tc>
          <w:tcPr>
            <w:tcW w:w="851" w:type="dxa"/>
          </w:tcPr>
          <w:p w:rsidR="001E0D6C" w:rsidRPr="001E0D6C" w:rsidRDefault="001E0D6C" w:rsidP="001E0D6C">
            <w:pPr>
              <w:spacing w:after="0" w:line="240" w:lineRule="auto"/>
              <w:jc w:val="center"/>
              <w:rPr>
                <w:rFonts w:ascii="Times New Roman" w:eastAsia="Calibri" w:hAnsi="Times New Roman" w:cs="Times New Roman"/>
                <w:b/>
                <w:sz w:val="28"/>
                <w:szCs w:val="28"/>
                <w:lang w:eastAsia="ru-RU"/>
              </w:rPr>
            </w:pPr>
            <w:r w:rsidRPr="001E0D6C">
              <w:rPr>
                <w:rFonts w:ascii="Times New Roman" w:eastAsia="Calibri" w:hAnsi="Times New Roman" w:cs="Times New Roman"/>
                <w:b/>
                <w:sz w:val="28"/>
                <w:szCs w:val="28"/>
                <w:lang w:eastAsia="ru-RU"/>
              </w:rPr>
              <w:t>8</w:t>
            </w:r>
          </w:p>
          <w:p w:rsidR="001E0D6C" w:rsidRPr="001E0D6C" w:rsidRDefault="001E0D6C" w:rsidP="001E0D6C">
            <w:pPr>
              <w:spacing w:after="0" w:line="240" w:lineRule="auto"/>
              <w:jc w:val="center"/>
              <w:rPr>
                <w:rFonts w:ascii="Times New Roman" w:eastAsia="Calibri" w:hAnsi="Times New Roman" w:cs="Times New Roman"/>
                <w:sz w:val="28"/>
                <w:szCs w:val="28"/>
                <w:lang w:eastAsia="ru-RU"/>
              </w:rPr>
            </w:pPr>
            <w:r w:rsidRPr="001E0D6C">
              <w:rPr>
                <w:rFonts w:ascii="Times New Roman" w:eastAsia="Calibri" w:hAnsi="Times New Roman" w:cs="Times New Roman"/>
                <w:sz w:val="28"/>
                <w:szCs w:val="28"/>
                <w:lang w:eastAsia="ru-RU"/>
              </w:rPr>
              <w:t>2</w:t>
            </w:r>
          </w:p>
          <w:p w:rsidR="001E0D6C" w:rsidRPr="001E0D6C" w:rsidRDefault="001E0D6C" w:rsidP="001E0D6C">
            <w:pPr>
              <w:spacing w:after="0" w:line="240" w:lineRule="auto"/>
              <w:jc w:val="center"/>
              <w:rPr>
                <w:rFonts w:ascii="Times New Roman" w:eastAsia="Calibri" w:hAnsi="Times New Roman" w:cs="Times New Roman"/>
                <w:sz w:val="28"/>
                <w:szCs w:val="28"/>
                <w:lang w:eastAsia="ru-RU"/>
              </w:rPr>
            </w:pPr>
            <w:r w:rsidRPr="001E0D6C">
              <w:rPr>
                <w:rFonts w:ascii="Times New Roman" w:eastAsia="Calibri" w:hAnsi="Times New Roman" w:cs="Times New Roman"/>
                <w:sz w:val="28"/>
                <w:szCs w:val="28"/>
                <w:lang w:eastAsia="ru-RU"/>
              </w:rPr>
              <w:t>2</w:t>
            </w:r>
          </w:p>
          <w:p w:rsidR="001E0D6C" w:rsidRPr="001E0D6C" w:rsidRDefault="001E0D6C" w:rsidP="001E0D6C">
            <w:pPr>
              <w:spacing w:after="0" w:line="240" w:lineRule="auto"/>
              <w:jc w:val="center"/>
              <w:rPr>
                <w:rFonts w:ascii="Times New Roman" w:eastAsia="Calibri" w:hAnsi="Times New Roman" w:cs="Times New Roman"/>
                <w:sz w:val="28"/>
                <w:szCs w:val="28"/>
                <w:lang w:eastAsia="ru-RU"/>
              </w:rPr>
            </w:pPr>
          </w:p>
          <w:p w:rsidR="001E0D6C" w:rsidRPr="001E0D6C" w:rsidRDefault="001E0D6C" w:rsidP="001E0D6C">
            <w:pPr>
              <w:spacing w:after="0" w:line="240" w:lineRule="auto"/>
              <w:jc w:val="center"/>
              <w:rPr>
                <w:rFonts w:ascii="Times New Roman" w:eastAsia="Calibri" w:hAnsi="Times New Roman" w:cs="Times New Roman"/>
                <w:sz w:val="28"/>
                <w:szCs w:val="28"/>
                <w:lang w:eastAsia="ru-RU"/>
              </w:rPr>
            </w:pPr>
            <w:r w:rsidRPr="001E0D6C">
              <w:rPr>
                <w:rFonts w:ascii="Times New Roman" w:eastAsia="Calibri" w:hAnsi="Times New Roman" w:cs="Times New Roman"/>
                <w:sz w:val="28"/>
                <w:szCs w:val="28"/>
                <w:lang w:eastAsia="ru-RU"/>
              </w:rPr>
              <w:t>4</w:t>
            </w:r>
          </w:p>
        </w:tc>
        <w:tc>
          <w:tcPr>
            <w:tcW w:w="934" w:type="dxa"/>
          </w:tcPr>
          <w:p w:rsidR="001E0D6C" w:rsidRPr="001E0D6C" w:rsidRDefault="001E0D6C" w:rsidP="001E0D6C">
            <w:pPr>
              <w:spacing w:after="0" w:line="240" w:lineRule="auto"/>
              <w:jc w:val="center"/>
              <w:rPr>
                <w:rFonts w:ascii="Times New Roman" w:eastAsia="Calibri" w:hAnsi="Times New Roman" w:cs="Times New Roman"/>
                <w:b/>
                <w:sz w:val="28"/>
                <w:szCs w:val="28"/>
                <w:lang w:eastAsia="ru-RU"/>
              </w:rPr>
            </w:pPr>
            <w:r w:rsidRPr="001E0D6C">
              <w:rPr>
                <w:rFonts w:ascii="Times New Roman" w:eastAsia="Calibri" w:hAnsi="Times New Roman" w:cs="Times New Roman"/>
                <w:b/>
                <w:sz w:val="28"/>
                <w:szCs w:val="28"/>
                <w:lang w:eastAsia="ru-RU"/>
              </w:rPr>
              <w:t>8</w:t>
            </w:r>
          </w:p>
          <w:p w:rsidR="001E0D6C" w:rsidRPr="001E0D6C" w:rsidRDefault="001E0D6C" w:rsidP="001E0D6C">
            <w:pPr>
              <w:spacing w:after="0" w:line="240" w:lineRule="auto"/>
              <w:jc w:val="center"/>
              <w:rPr>
                <w:rFonts w:ascii="Times New Roman" w:eastAsia="Calibri" w:hAnsi="Times New Roman" w:cs="Times New Roman"/>
                <w:b/>
                <w:sz w:val="28"/>
                <w:szCs w:val="28"/>
                <w:lang w:eastAsia="ru-RU"/>
              </w:rPr>
            </w:pPr>
            <w:r w:rsidRPr="001E0D6C">
              <w:rPr>
                <w:rFonts w:ascii="Times New Roman" w:eastAsia="Calibri" w:hAnsi="Times New Roman" w:cs="Times New Roman"/>
                <w:b/>
                <w:sz w:val="28"/>
                <w:szCs w:val="28"/>
                <w:lang w:eastAsia="ru-RU"/>
              </w:rPr>
              <w:t>2</w:t>
            </w:r>
          </w:p>
          <w:p w:rsidR="001E0D6C" w:rsidRPr="001E0D6C" w:rsidRDefault="001E0D6C" w:rsidP="001E0D6C">
            <w:pPr>
              <w:spacing w:after="0" w:line="240" w:lineRule="auto"/>
              <w:jc w:val="center"/>
              <w:rPr>
                <w:rFonts w:ascii="Times New Roman" w:eastAsia="Calibri" w:hAnsi="Times New Roman" w:cs="Times New Roman"/>
                <w:b/>
                <w:sz w:val="28"/>
                <w:szCs w:val="28"/>
                <w:lang w:eastAsia="ru-RU"/>
              </w:rPr>
            </w:pPr>
            <w:r w:rsidRPr="001E0D6C">
              <w:rPr>
                <w:rFonts w:ascii="Times New Roman" w:eastAsia="Calibri" w:hAnsi="Times New Roman" w:cs="Times New Roman"/>
                <w:b/>
                <w:sz w:val="28"/>
                <w:szCs w:val="28"/>
                <w:lang w:eastAsia="ru-RU"/>
              </w:rPr>
              <w:t>2</w:t>
            </w:r>
          </w:p>
          <w:p w:rsidR="001E0D6C" w:rsidRPr="001E0D6C" w:rsidRDefault="001E0D6C" w:rsidP="001E0D6C">
            <w:pPr>
              <w:spacing w:after="0" w:line="240" w:lineRule="auto"/>
              <w:jc w:val="center"/>
              <w:rPr>
                <w:rFonts w:ascii="Times New Roman" w:eastAsia="Calibri" w:hAnsi="Times New Roman" w:cs="Times New Roman"/>
                <w:b/>
                <w:sz w:val="28"/>
                <w:szCs w:val="28"/>
                <w:lang w:eastAsia="ru-RU"/>
              </w:rPr>
            </w:pPr>
          </w:p>
          <w:p w:rsidR="001E0D6C" w:rsidRPr="001E0D6C" w:rsidRDefault="001E0D6C" w:rsidP="001E0D6C">
            <w:pPr>
              <w:spacing w:after="0" w:line="240" w:lineRule="auto"/>
              <w:jc w:val="center"/>
              <w:rPr>
                <w:rFonts w:ascii="Times New Roman" w:eastAsia="Calibri" w:hAnsi="Times New Roman" w:cs="Times New Roman"/>
                <w:sz w:val="28"/>
                <w:szCs w:val="28"/>
                <w:lang w:eastAsia="ru-RU"/>
              </w:rPr>
            </w:pPr>
            <w:r w:rsidRPr="001E0D6C">
              <w:rPr>
                <w:rFonts w:ascii="Times New Roman" w:eastAsia="Calibri" w:hAnsi="Times New Roman" w:cs="Times New Roman"/>
                <w:sz w:val="28"/>
                <w:szCs w:val="28"/>
                <w:lang w:eastAsia="ru-RU"/>
              </w:rPr>
              <w:t>4</w:t>
            </w:r>
          </w:p>
        </w:tc>
      </w:tr>
      <w:tr w:rsidR="001E0D6C" w:rsidRPr="001E0D6C" w:rsidTr="001E0D6C">
        <w:trPr>
          <w:trHeight w:val="761"/>
          <w:jc w:val="center"/>
        </w:trPr>
        <w:tc>
          <w:tcPr>
            <w:tcW w:w="534" w:type="dxa"/>
          </w:tcPr>
          <w:p w:rsidR="001E0D6C" w:rsidRPr="001E0D6C" w:rsidRDefault="001E0D6C" w:rsidP="001E0D6C">
            <w:pPr>
              <w:spacing w:after="0" w:line="240" w:lineRule="auto"/>
              <w:rPr>
                <w:rFonts w:ascii="Times New Roman" w:eastAsia="Calibri" w:hAnsi="Times New Roman" w:cs="Times New Roman"/>
                <w:sz w:val="28"/>
                <w:szCs w:val="28"/>
                <w:lang w:eastAsia="ru-RU"/>
              </w:rPr>
            </w:pPr>
            <w:r w:rsidRPr="001E0D6C">
              <w:rPr>
                <w:rFonts w:ascii="Times New Roman" w:eastAsia="Calibri" w:hAnsi="Times New Roman" w:cs="Times New Roman"/>
                <w:sz w:val="28"/>
                <w:szCs w:val="28"/>
                <w:lang w:eastAsia="ru-RU"/>
              </w:rPr>
              <w:t>2</w:t>
            </w:r>
          </w:p>
        </w:tc>
        <w:tc>
          <w:tcPr>
            <w:tcW w:w="4513" w:type="dxa"/>
          </w:tcPr>
          <w:p w:rsidR="001E0D6C" w:rsidRPr="001E0D6C" w:rsidRDefault="001E0D6C" w:rsidP="001E0D6C">
            <w:pPr>
              <w:spacing w:after="0" w:line="240" w:lineRule="auto"/>
              <w:jc w:val="both"/>
              <w:rPr>
                <w:rFonts w:ascii="Times New Roman" w:eastAsia="Calibri" w:hAnsi="Times New Roman" w:cs="Times New Roman"/>
                <w:i/>
                <w:sz w:val="28"/>
                <w:szCs w:val="28"/>
                <w:lang w:eastAsia="ru-RU"/>
              </w:rPr>
            </w:pPr>
            <w:r w:rsidRPr="001E0D6C">
              <w:rPr>
                <w:rFonts w:ascii="Times New Roman" w:eastAsia="Calibri" w:hAnsi="Times New Roman" w:cs="Times New Roman"/>
                <w:b/>
                <w:i/>
                <w:sz w:val="28"/>
                <w:szCs w:val="28"/>
                <w:lang w:eastAsia="ru-RU"/>
              </w:rPr>
              <w:t>Орфоэпия.</w:t>
            </w:r>
          </w:p>
          <w:p w:rsidR="001E0D6C" w:rsidRPr="001E0D6C" w:rsidRDefault="001E0D6C" w:rsidP="001E0D6C">
            <w:pPr>
              <w:spacing w:after="0" w:line="240" w:lineRule="auto"/>
              <w:jc w:val="both"/>
              <w:rPr>
                <w:rFonts w:ascii="Times New Roman" w:eastAsia="Calibri" w:hAnsi="Times New Roman" w:cs="Times New Roman"/>
                <w:sz w:val="28"/>
                <w:szCs w:val="28"/>
                <w:lang w:eastAsia="ru-RU"/>
              </w:rPr>
            </w:pPr>
            <w:r w:rsidRPr="001E0D6C">
              <w:rPr>
                <w:rFonts w:ascii="Times New Roman" w:eastAsia="Calibri" w:hAnsi="Times New Roman" w:cs="Times New Roman"/>
                <w:sz w:val="28"/>
                <w:szCs w:val="28"/>
                <w:lang w:eastAsia="ru-RU"/>
              </w:rPr>
              <w:t>2.1</w:t>
            </w:r>
            <w:r w:rsidRPr="001E0D6C">
              <w:rPr>
                <w:rFonts w:ascii="Times New Roman" w:eastAsia="Calibri" w:hAnsi="Times New Roman" w:cs="Times New Roman"/>
                <w:i/>
                <w:sz w:val="28"/>
                <w:szCs w:val="28"/>
                <w:lang w:eastAsia="ru-RU"/>
              </w:rPr>
              <w:t xml:space="preserve">. </w:t>
            </w:r>
            <w:r w:rsidRPr="001E0D6C">
              <w:rPr>
                <w:rFonts w:ascii="Times New Roman" w:eastAsia="Calibri" w:hAnsi="Times New Roman" w:cs="Times New Roman"/>
                <w:sz w:val="28"/>
                <w:szCs w:val="28"/>
                <w:lang w:eastAsia="ru-RU"/>
              </w:rPr>
              <w:t>Произносительные нормы современного русского языка и ошибки в бытовой речи.</w:t>
            </w:r>
          </w:p>
          <w:p w:rsidR="001E0D6C" w:rsidRPr="001E0D6C" w:rsidRDefault="001E0D6C" w:rsidP="001E0D6C">
            <w:pPr>
              <w:spacing w:after="0" w:line="240" w:lineRule="auto"/>
              <w:rPr>
                <w:rFonts w:ascii="Times New Roman" w:eastAsia="Calibri" w:hAnsi="Times New Roman" w:cs="Times New Roman"/>
                <w:sz w:val="28"/>
                <w:szCs w:val="28"/>
                <w:lang w:eastAsia="ru-RU"/>
              </w:rPr>
            </w:pPr>
            <w:r w:rsidRPr="001E0D6C">
              <w:rPr>
                <w:rFonts w:ascii="Times New Roman" w:eastAsia="Calibri" w:hAnsi="Times New Roman" w:cs="Times New Roman"/>
                <w:sz w:val="28"/>
                <w:szCs w:val="28"/>
                <w:lang w:eastAsia="ru-RU"/>
              </w:rPr>
              <w:t>2.2. Зависимость произносительных норм от ударения в слове</w:t>
            </w:r>
          </w:p>
        </w:tc>
        <w:tc>
          <w:tcPr>
            <w:tcW w:w="1418" w:type="dxa"/>
          </w:tcPr>
          <w:p w:rsidR="001E0D6C" w:rsidRPr="001E0D6C" w:rsidRDefault="001E0D6C" w:rsidP="001E0D6C">
            <w:pPr>
              <w:jc w:val="center"/>
              <w:rPr>
                <w:rFonts w:ascii="Calibri" w:eastAsia="Calibri" w:hAnsi="Calibri" w:cs="Times New Roman"/>
              </w:rPr>
            </w:pPr>
            <w:r w:rsidRPr="001E0D6C">
              <w:rPr>
                <w:rFonts w:ascii="Times New Roman" w:eastAsia="Calibri" w:hAnsi="Times New Roman" w:cs="Times New Roman"/>
                <w:sz w:val="28"/>
                <w:szCs w:val="28"/>
                <w:lang w:eastAsia="ru-RU"/>
              </w:rPr>
              <w:t>Урок</w:t>
            </w:r>
          </w:p>
        </w:tc>
        <w:tc>
          <w:tcPr>
            <w:tcW w:w="992" w:type="dxa"/>
          </w:tcPr>
          <w:p w:rsidR="001E0D6C" w:rsidRPr="001E0D6C" w:rsidRDefault="001E0D6C" w:rsidP="001E0D6C">
            <w:pPr>
              <w:spacing w:after="0" w:line="240" w:lineRule="auto"/>
              <w:jc w:val="center"/>
              <w:rPr>
                <w:rFonts w:ascii="Times New Roman" w:eastAsia="Calibri" w:hAnsi="Times New Roman" w:cs="Times New Roman"/>
                <w:b/>
                <w:sz w:val="28"/>
                <w:szCs w:val="28"/>
                <w:lang w:eastAsia="ru-RU"/>
              </w:rPr>
            </w:pPr>
            <w:r w:rsidRPr="001E0D6C">
              <w:rPr>
                <w:rFonts w:ascii="Times New Roman" w:eastAsia="Calibri" w:hAnsi="Times New Roman" w:cs="Times New Roman"/>
                <w:b/>
                <w:sz w:val="28"/>
                <w:szCs w:val="28"/>
                <w:lang w:eastAsia="ru-RU"/>
              </w:rPr>
              <w:t>14</w:t>
            </w:r>
          </w:p>
          <w:p w:rsidR="001E0D6C" w:rsidRPr="001E0D6C" w:rsidRDefault="001E0D6C" w:rsidP="001E0D6C">
            <w:pPr>
              <w:spacing w:after="0" w:line="240" w:lineRule="auto"/>
              <w:jc w:val="center"/>
              <w:rPr>
                <w:rFonts w:ascii="Times New Roman" w:eastAsia="Calibri" w:hAnsi="Times New Roman" w:cs="Times New Roman"/>
                <w:b/>
                <w:sz w:val="28"/>
                <w:szCs w:val="28"/>
                <w:lang w:eastAsia="ru-RU"/>
              </w:rPr>
            </w:pPr>
          </w:p>
          <w:p w:rsidR="001E0D6C" w:rsidRPr="001E0D6C" w:rsidRDefault="001E0D6C" w:rsidP="001E0D6C">
            <w:pPr>
              <w:spacing w:after="0" w:line="240" w:lineRule="auto"/>
              <w:jc w:val="center"/>
              <w:rPr>
                <w:rFonts w:ascii="Times New Roman" w:eastAsia="Calibri" w:hAnsi="Times New Roman" w:cs="Times New Roman"/>
                <w:sz w:val="28"/>
                <w:szCs w:val="28"/>
                <w:lang w:eastAsia="ru-RU"/>
              </w:rPr>
            </w:pPr>
            <w:r w:rsidRPr="001E0D6C">
              <w:rPr>
                <w:rFonts w:ascii="Times New Roman" w:eastAsia="Calibri" w:hAnsi="Times New Roman" w:cs="Times New Roman"/>
                <w:sz w:val="28"/>
                <w:szCs w:val="28"/>
                <w:lang w:eastAsia="ru-RU"/>
              </w:rPr>
              <w:t>8</w:t>
            </w:r>
          </w:p>
          <w:p w:rsidR="001E0D6C" w:rsidRPr="001E0D6C" w:rsidRDefault="001E0D6C" w:rsidP="001E0D6C">
            <w:pPr>
              <w:spacing w:after="0" w:line="240" w:lineRule="auto"/>
              <w:jc w:val="center"/>
              <w:rPr>
                <w:rFonts w:ascii="Times New Roman" w:eastAsia="Calibri" w:hAnsi="Times New Roman" w:cs="Times New Roman"/>
                <w:sz w:val="28"/>
                <w:szCs w:val="28"/>
                <w:lang w:eastAsia="ru-RU"/>
              </w:rPr>
            </w:pPr>
          </w:p>
          <w:p w:rsidR="001E0D6C" w:rsidRPr="001E0D6C" w:rsidRDefault="001E0D6C" w:rsidP="001E0D6C">
            <w:pPr>
              <w:spacing w:after="0" w:line="240" w:lineRule="auto"/>
              <w:rPr>
                <w:rFonts w:ascii="Times New Roman" w:eastAsia="Calibri" w:hAnsi="Times New Roman" w:cs="Times New Roman"/>
                <w:sz w:val="28"/>
                <w:szCs w:val="28"/>
                <w:lang w:eastAsia="ru-RU"/>
              </w:rPr>
            </w:pPr>
          </w:p>
          <w:p w:rsidR="001E0D6C" w:rsidRPr="001E0D6C" w:rsidRDefault="001E0D6C" w:rsidP="001E0D6C">
            <w:pPr>
              <w:spacing w:after="0" w:line="240" w:lineRule="auto"/>
              <w:jc w:val="center"/>
              <w:rPr>
                <w:rFonts w:ascii="Times New Roman" w:eastAsia="Calibri" w:hAnsi="Times New Roman" w:cs="Times New Roman"/>
                <w:sz w:val="28"/>
                <w:szCs w:val="28"/>
                <w:lang w:eastAsia="ru-RU"/>
              </w:rPr>
            </w:pPr>
            <w:r w:rsidRPr="001E0D6C">
              <w:rPr>
                <w:rFonts w:ascii="Times New Roman" w:eastAsia="Calibri" w:hAnsi="Times New Roman" w:cs="Times New Roman"/>
                <w:sz w:val="28"/>
                <w:szCs w:val="28"/>
                <w:lang w:eastAsia="ru-RU"/>
              </w:rPr>
              <w:t>6</w:t>
            </w:r>
          </w:p>
        </w:tc>
        <w:tc>
          <w:tcPr>
            <w:tcW w:w="851" w:type="dxa"/>
          </w:tcPr>
          <w:p w:rsidR="001E0D6C" w:rsidRPr="001E0D6C" w:rsidRDefault="001E0D6C" w:rsidP="001E0D6C">
            <w:pPr>
              <w:spacing w:after="0" w:line="240" w:lineRule="auto"/>
              <w:jc w:val="center"/>
              <w:rPr>
                <w:rFonts w:ascii="Times New Roman" w:eastAsia="Calibri" w:hAnsi="Times New Roman" w:cs="Times New Roman"/>
                <w:b/>
                <w:sz w:val="28"/>
                <w:szCs w:val="28"/>
                <w:lang w:eastAsia="ru-RU"/>
              </w:rPr>
            </w:pPr>
            <w:r w:rsidRPr="001E0D6C">
              <w:rPr>
                <w:rFonts w:ascii="Times New Roman" w:eastAsia="Calibri" w:hAnsi="Times New Roman" w:cs="Times New Roman"/>
                <w:b/>
                <w:sz w:val="28"/>
                <w:szCs w:val="28"/>
                <w:lang w:eastAsia="ru-RU"/>
              </w:rPr>
              <w:t>7</w:t>
            </w:r>
          </w:p>
          <w:p w:rsidR="001E0D6C" w:rsidRPr="001E0D6C" w:rsidRDefault="001E0D6C" w:rsidP="001E0D6C">
            <w:pPr>
              <w:spacing w:after="0" w:line="240" w:lineRule="auto"/>
              <w:jc w:val="center"/>
              <w:rPr>
                <w:rFonts w:ascii="Times New Roman" w:eastAsia="Calibri" w:hAnsi="Times New Roman" w:cs="Times New Roman"/>
                <w:b/>
                <w:sz w:val="28"/>
                <w:szCs w:val="28"/>
                <w:lang w:eastAsia="ru-RU"/>
              </w:rPr>
            </w:pPr>
          </w:p>
          <w:p w:rsidR="001E0D6C" w:rsidRPr="001E0D6C" w:rsidRDefault="001E0D6C" w:rsidP="001E0D6C">
            <w:pPr>
              <w:spacing w:after="0" w:line="240" w:lineRule="auto"/>
              <w:jc w:val="center"/>
              <w:rPr>
                <w:rFonts w:ascii="Times New Roman" w:eastAsia="Calibri" w:hAnsi="Times New Roman" w:cs="Times New Roman"/>
                <w:sz w:val="28"/>
                <w:szCs w:val="28"/>
                <w:lang w:eastAsia="ru-RU"/>
              </w:rPr>
            </w:pPr>
            <w:r w:rsidRPr="001E0D6C">
              <w:rPr>
                <w:rFonts w:ascii="Times New Roman" w:eastAsia="Calibri" w:hAnsi="Times New Roman" w:cs="Times New Roman"/>
                <w:sz w:val="28"/>
                <w:szCs w:val="28"/>
                <w:lang w:eastAsia="ru-RU"/>
              </w:rPr>
              <w:t>4</w:t>
            </w:r>
          </w:p>
          <w:p w:rsidR="001E0D6C" w:rsidRPr="001E0D6C" w:rsidRDefault="001E0D6C" w:rsidP="001E0D6C">
            <w:pPr>
              <w:spacing w:after="0" w:line="240" w:lineRule="auto"/>
              <w:jc w:val="center"/>
              <w:rPr>
                <w:rFonts w:ascii="Times New Roman" w:eastAsia="Calibri" w:hAnsi="Times New Roman" w:cs="Times New Roman"/>
                <w:sz w:val="28"/>
                <w:szCs w:val="28"/>
                <w:lang w:eastAsia="ru-RU"/>
              </w:rPr>
            </w:pPr>
          </w:p>
          <w:p w:rsidR="001E0D6C" w:rsidRPr="001E0D6C" w:rsidRDefault="001E0D6C" w:rsidP="001E0D6C">
            <w:pPr>
              <w:spacing w:after="0" w:line="240" w:lineRule="auto"/>
              <w:jc w:val="center"/>
              <w:rPr>
                <w:rFonts w:ascii="Times New Roman" w:eastAsia="Calibri" w:hAnsi="Times New Roman" w:cs="Times New Roman"/>
                <w:sz w:val="28"/>
                <w:szCs w:val="28"/>
                <w:lang w:eastAsia="ru-RU"/>
              </w:rPr>
            </w:pPr>
          </w:p>
          <w:p w:rsidR="001E0D6C" w:rsidRPr="001E0D6C" w:rsidRDefault="001E0D6C" w:rsidP="001E0D6C">
            <w:pPr>
              <w:spacing w:after="0" w:line="240" w:lineRule="auto"/>
              <w:jc w:val="center"/>
              <w:rPr>
                <w:rFonts w:ascii="Times New Roman" w:eastAsia="Calibri" w:hAnsi="Times New Roman" w:cs="Times New Roman"/>
                <w:b/>
                <w:sz w:val="28"/>
                <w:szCs w:val="28"/>
                <w:lang w:eastAsia="ru-RU"/>
              </w:rPr>
            </w:pPr>
            <w:r w:rsidRPr="001E0D6C">
              <w:rPr>
                <w:rFonts w:ascii="Times New Roman" w:eastAsia="Calibri" w:hAnsi="Times New Roman" w:cs="Times New Roman"/>
                <w:sz w:val="28"/>
                <w:szCs w:val="28"/>
                <w:lang w:eastAsia="ru-RU"/>
              </w:rPr>
              <w:t>3</w:t>
            </w:r>
          </w:p>
        </w:tc>
        <w:tc>
          <w:tcPr>
            <w:tcW w:w="934" w:type="dxa"/>
          </w:tcPr>
          <w:p w:rsidR="001E0D6C" w:rsidRPr="001E0D6C" w:rsidRDefault="001E0D6C" w:rsidP="001E0D6C">
            <w:pPr>
              <w:spacing w:after="0" w:line="240" w:lineRule="auto"/>
              <w:jc w:val="center"/>
              <w:rPr>
                <w:rFonts w:ascii="Times New Roman" w:eastAsia="Calibri" w:hAnsi="Times New Roman" w:cs="Times New Roman"/>
                <w:b/>
                <w:sz w:val="28"/>
                <w:szCs w:val="28"/>
                <w:lang w:eastAsia="ru-RU"/>
              </w:rPr>
            </w:pPr>
            <w:r w:rsidRPr="001E0D6C">
              <w:rPr>
                <w:rFonts w:ascii="Times New Roman" w:eastAsia="Calibri" w:hAnsi="Times New Roman" w:cs="Times New Roman"/>
                <w:b/>
                <w:sz w:val="28"/>
                <w:szCs w:val="28"/>
                <w:lang w:eastAsia="ru-RU"/>
              </w:rPr>
              <w:t>7</w:t>
            </w:r>
          </w:p>
          <w:p w:rsidR="001E0D6C" w:rsidRPr="001E0D6C" w:rsidRDefault="001E0D6C" w:rsidP="001E0D6C">
            <w:pPr>
              <w:spacing w:after="0" w:line="240" w:lineRule="auto"/>
              <w:jc w:val="center"/>
              <w:rPr>
                <w:rFonts w:ascii="Times New Roman" w:eastAsia="Calibri" w:hAnsi="Times New Roman" w:cs="Times New Roman"/>
                <w:b/>
                <w:sz w:val="28"/>
                <w:szCs w:val="28"/>
                <w:lang w:eastAsia="ru-RU"/>
              </w:rPr>
            </w:pPr>
          </w:p>
          <w:p w:rsidR="001E0D6C" w:rsidRPr="001E0D6C" w:rsidRDefault="001E0D6C" w:rsidP="001E0D6C">
            <w:pPr>
              <w:spacing w:after="0" w:line="240" w:lineRule="auto"/>
              <w:jc w:val="center"/>
              <w:rPr>
                <w:rFonts w:ascii="Times New Roman" w:eastAsia="Calibri" w:hAnsi="Times New Roman" w:cs="Times New Roman"/>
                <w:sz w:val="28"/>
                <w:szCs w:val="28"/>
                <w:lang w:eastAsia="ru-RU"/>
              </w:rPr>
            </w:pPr>
            <w:r w:rsidRPr="001E0D6C">
              <w:rPr>
                <w:rFonts w:ascii="Times New Roman" w:eastAsia="Calibri" w:hAnsi="Times New Roman" w:cs="Times New Roman"/>
                <w:sz w:val="28"/>
                <w:szCs w:val="28"/>
                <w:lang w:eastAsia="ru-RU"/>
              </w:rPr>
              <w:t>4</w:t>
            </w:r>
          </w:p>
          <w:p w:rsidR="001E0D6C" w:rsidRPr="001E0D6C" w:rsidRDefault="001E0D6C" w:rsidP="001E0D6C">
            <w:pPr>
              <w:spacing w:after="0" w:line="240" w:lineRule="auto"/>
              <w:jc w:val="center"/>
              <w:rPr>
                <w:rFonts w:ascii="Times New Roman" w:eastAsia="Calibri" w:hAnsi="Times New Roman" w:cs="Times New Roman"/>
                <w:sz w:val="28"/>
                <w:szCs w:val="28"/>
                <w:lang w:eastAsia="ru-RU"/>
              </w:rPr>
            </w:pPr>
          </w:p>
          <w:p w:rsidR="001E0D6C" w:rsidRPr="001E0D6C" w:rsidRDefault="001E0D6C" w:rsidP="001E0D6C">
            <w:pPr>
              <w:spacing w:after="0" w:line="240" w:lineRule="auto"/>
              <w:rPr>
                <w:rFonts w:ascii="Times New Roman" w:eastAsia="Calibri" w:hAnsi="Times New Roman" w:cs="Times New Roman"/>
                <w:sz w:val="28"/>
                <w:szCs w:val="28"/>
                <w:lang w:eastAsia="ru-RU"/>
              </w:rPr>
            </w:pPr>
          </w:p>
          <w:p w:rsidR="001E0D6C" w:rsidRPr="001E0D6C" w:rsidRDefault="001E0D6C" w:rsidP="001E0D6C">
            <w:pPr>
              <w:spacing w:after="0" w:line="240" w:lineRule="auto"/>
              <w:jc w:val="center"/>
              <w:rPr>
                <w:rFonts w:ascii="Times New Roman" w:eastAsia="Calibri" w:hAnsi="Times New Roman" w:cs="Times New Roman"/>
                <w:b/>
                <w:sz w:val="28"/>
                <w:szCs w:val="28"/>
                <w:lang w:eastAsia="ru-RU"/>
              </w:rPr>
            </w:pPr>
            <w:r w:rsidRPr="001E0D6C">
              <w:rPr>
                <w:rFonts w:ascii="Times New Roman" w:eastAsia="Calibri" w:hAnsi="Times New Roman" w:cs="Times New Roman"/>
                <w:sz w:val="28"/>
                <w:szCs w:val="28"/>
                <w:lang w:eastAsia="ru-RU"/>
              </w:rPr>
              <w:t>3</w:t>
            </w:r>
          </w:p>
        </w:tc>
      </w:tr>
      <w:tr w:rsidR="001E0D6C" w:rsidRPr="001E0D6C" w:rsidTr="001E0D6C">
        <w:trPr>
          <w:trHeight w:val="3254"/>
          <w:jc w:val="center"/>
        </w:trPr>
        <w:tc>
          <w:tcPr>
            <w:tcW w:w="534" w:type="dxa"/>
          </w:tcPr>
          <w:p w:rsidR="001E0D6C" w:rsidRPr="001E0D6C" w:rsidRDefault="001E0D6C" w:rsidP="001E0D6C">
            <w:pPr>
              <w:spacing w:after="0" w:line="240" w:lineRule="auto"/>
              <w:rPr>
                <w:rFonts w:ascii="Times New Roman" w:eastAsia="Calibri" w:hAnsi="Times New Roman" w:cs="Times New Roman"/>
                <w:sz w:val="28"/>
                <w:szCs w:val="28"/>
                <w:lang w:eastAsia="ru-RU"/>
              </w:rPr>
            </w:pPr>
            <w:r w:rsidRPr="001E0D6C">
              <w:rPr>
                <w:rFonts w:ascii="Times New Roman" w:eastAsia="Calibri" w:hAnsi="Times New Roman" w:cs="Times New Roman"/>
                <w:sz w:val="28"/>
                <w:szCs w:val="28"/>
                <w:lang w:eastAsia="ru-RU"/>
              </w:rPr>
              <w:t>3</w:t>
            </w:r>
          </w:p>
        </w:tc>
        <w:tc>
          <w:tcPr>
            <w:tcW w:w="4513" w:type="dxa"/>
          </w:tcPr>
          <w:p w:rsidR="001E0D6C" w:rsidRPr="001E0D6C" w:rsidRDefault="001E0D6C" w:rsidP="001E0D6C">
            <w:pPr>
              <w:spacing w:after="0" w:line="240" w:lineRule="auto"/>
              <w:jc w:val="both"/>
              <w:rPr>
                <w:rFonts w:ascii="Times New Roman" w:eastAsia="Calibri" w:hAnsi="Times New Roman" w:cs="Times New Roman"/>
                <w:b/>
                <w:i/>
                <w:sz w:val="28"/>
                <w:szCs w:val="28"/>
                <w:lang w:eastAsia="ru-RU"/>
              </w:rPr>
            </w:pPr>
            <w:r w:rsidRPr="001E0D6C">
              <w:rPr>
                <w:rFonts w:ascii="Times New Roman" w:eastAsia="Calibri" w:hAnsi="Times New Roman" w:cs="Times New Roman"/>
                <w:b/>
                <w:i/>
                <w:sz w:val="28"/>
                <w:szCs w:val="28"/>
                <w:lang w:eastAsia="ru-RU"/>
              </w:rPr>
              <w:t>Логический анализ текста.</w:t>
            </w:r>
          </w:p>
          <w:p w:rsidR="001E0D6C" w:rsidRPr="001E0D6C" w:rsidRDefault="001E0D6C" w:rsidP="001E0D6C">
            <w:pPr>
              <w:spacing w:after="0" w:line="240" w:lineRule="auto"/>
              <w:jc w:val="both"/>
              <w:rPr>
                <w:rFonts w:ascii="Times New Roman" w:eastAsia="Calibri" w:hAnsi="Times New Roman" w:cs="Times New Roman"/>
                <w:sz w:val="28"/>
                <w:szCs w:val="28"/>
                <w:lang w:eastAsia="ru-RU"/>
              </w:rPr>
            </w:pPr>
            <w:r w:rsidRPr="001E0D6C">
              <w:rPr>
                <w:rFonts w:ascii="Times New Roman" w:eastAsia="Calibri" w:hAnsi="Times New Roman" w:cs="Times New Roman"/>
                <w:sz w:val="28"/>
                <w:szCs w:val="28"/>
                <w:lang w:eastAsia="ru-RU"/>
              </w:rPr>
              <w:t>3.1.Речевые такты и  логические паузы.</w:t>
            </w:r>
          </w:p>
          <w:p w:rsidR="001E0D6C" w:rsidRPr="001E0D6C" w:rsidRDefault="001E0D6C" w:rsidP="001E0D6C">
            <w:pPr>
              <w:spacing w:after="0" w:line="240" w:lineRule="auto"/>
              <w:jc w:val="both"/>
              <w:rPr>
                <w:rFonts w:ascii="Times New Roman" w:eastAsia="Calibri" w:hAnsi="Times New Roman" w:cs="Times New Roman"/>
                <w:sz w:val="28"/>
                <w:szCs w:val="28"/>
                <w:lang w:eastAsia="ru-RU"/>
              </w:rPr>
            </w:pPr>
            <w:r w:rsidRPr="001E0D6C">
              <w:rPr>
                <w:rFonts w:ascii="Times New Roman" w:eastAsia="Calibri" w:hAnsi="Times New Roman" w:cs="Times New Roman"/>
                <w:sz w:val="28"/>
                <w:szCs w:val="28"/>
                <w:lang w:eastAsia="ru-RU"/>
              </w:rPr>
              <w:t xml:space="preserve">3.2. Логические ударения. Главное слово или словосочетание  в речевом такте. </w:t>
            </w:r>
          </w:p>
          <w:p w:rsidR="001E0D6C" w:rsidRPr="001E0D6C" w:rsidRDefault="001E0D6C" w:rsidP="001E0D6C">
            <w:pPr>
              <w:spacing w:after="0" w:line="240" w:lineRule="auto"/>
              <w:jc w:val="both"/>
              <w:rPr>
                <w:rFonts w:ascii="Times New Roman" w:eastAsia="Calibri" w:hAnsi="Times New Roman" w:cs="Times New Roman"/>
                <w:sz w:val="28"/>
                <w:szCs w:val="28"/>
                <w:lang w:eastAsia="ru-RU"/>
              </w:rPr>
            </w:pPr>
            <w:r w:rsidRPr="001E0D6C">
              <w:rPr>
                <w:rFonts w:ascii="Times New Roman" w:eastAsia="Calibri" w:hAnsi="Times New Roman" w:cs="Times New Roman"/>
                <w:sz w:val="28"/>
                <w:szCs w:val="28"/>
                <w:lang w:eastAsia="ru-RU"/>
              </w:rPr>
              <w:t>3.3. Тема. Идея. Сверхзадача.</w:t>
            </w:r>
          </w:p>
          <w:p w:rsidR="001E0D6C" w:rsidRPr="001E0D6C" w:rsidRDefault="001E0D6C" w:rsidP="001E0D6C">
            <w:pPr>
              <w:spacing w:after="0" w:line="240" w:lineRule="auto"/>
              <w:jc w:val="both"/>
              <w:rPr>
                <w:rFonts w:ascii="Times New Roman" w:eastAsia="Calibri" w:hAnsi="Times New Roman" w:cs="Times New Roman"/>
                <w:sz w:val="28"/>
                <w:szCs w:val="28"/>
                <w:lang w:eastAsia="ru-RU"/>
              </w:rPr>
            </w:pPr>
            <w:r w:rsidRPr="001E0D6C">
              <w:rPr>
                <w:rFonts w:ascii="Times New Roman" w:eastAsia="Calibri" w:hAnsi="Times New Roman" w:cs="Times New Roman"/>
                <w:sz w:val="28"/>
                <w:szCs w:val="28"/>
                <w:lang w:eastAsia="ru-RU"/>
              </w:rPr>
              <w:t>3.4.Разбор произведений. Исполнение басен и стихотворений малых форм</w:t>
            </w:r>
          </w:p>
        </w:tc>
        <w:tc>
          <w:tcPr>
            <w:tcW w:w="1418" w:type="dxa"/>
          </w:tcPr>
          <w:p w:rsidR="001E0D6C" w:rsidRPr="001E0D6C" w:rsidRDefault="001E0D6C" w:rsidP="001E0D6C">
            <w:pPr>
              <w:jc w:val="center"/>
              <w:rPr>
                <w:rFonts w:ascii="Calibri" w:eastAsia="Calibri" w:hAnsi="Calibri" w:cs="Times New Roman"/>
              </w:rPr>
            </w:pPr>
            <w:r w:rsidRPr="001E0D6C">
              <w:rPr>
                <w:rFonts w:ascii="Times New Roman" w:eastAsia="Calibri" w:hAnsi="Times New Roman" w:cs="Times New Roman"/>
                <w:sz w:val="28"/>
                <w:szCs w:val="28"/>
                <w:lang w:eastAsia="ru-RU"/>
              </w:rPr>
              <w:t>Урок</w:t>
            </w:r>
          </w:p>
        </w:tc>
        <w:tc>
          <w:tcPr>
            <w:tcW w:w="992" w:type="dxa"/>
          </w:tcPr>
          <w:p w:rsidR="001E0D6C" w:rsidRPr="001E0D6C" w:rsidRDefault="001E0D6C" w:rsidP="001E0D6C">
            <w:pPr>
              <w:spacing w:after="0" w:line="240" w:lineRule="auto"/>
              <w:jc w:val="center"/>
              <w:rPr>
                <w:rFonts w:ascii="Times New Roman" w:eastAsia="Calibri" w:hAnsi="Times New Roman" w:cs="Times New Roman"/>
                <w:b/>
                <w:sz w:val="28"/>
                <w:szCs w:val="28"/>
                <w:lang w:eastAsia="ru-RU"/>
              </w:rPr>
            </w:pPr>
            <w:r w:rsidRPr="001E0D6C">
              <w:rPr>
                <w:rFonts w:ascii="Times New Roman" w:eastAsia="Calibri" w:hAnsi="Times New Roman" w:cs="Times New Roman"/>
                <w:b/>
                <w:sz w:val="28"/>
                <w:szCs w:val="28"/>
                <w:lang w:eastAsia="ru-RU"/>
              </w:rPr>
              <w:t>22</w:t>
            </w:r>
          </w:p>
          <w:p w:rsidR="001E0D6C" w:rsidRPr="001E0D6C" w:rsidRDefault="001E0D6C" w:rsidP="001E0D6C">
            <w:pPr>
              <w:spacing w:after="0" w:line="240" w:lineRule="auto"/>
              <w:jc w:val="center"/>
              <w:rPr>
                <w:rFonts w:ascii="Times New Roman" w:eastAsia="Calibri" w:hAnsi="Times New Roman" w:cs="Times New Roman"/>
                <w:b/>
                <w:sz w:val="28"/>
                <w:szCs w:val="28"/>
                <w:lang w:eastAsia="ru-RU"/>
              </w:rPr>
            </w:pPr>
          </w:p>
          <w:p w:rsidR="001E0D6C" w:rsidRPr="001E0D6C" w:rsidRDefault="001E0D6C" w:rsidP="001E0D6C">
            <w:pPr>
              <w:spacing w:after="0" w:line="240" w:lineRule="auto"/>
              <w:jc w:val="center"/>
              <w:rPr>
                <w:rFonts w:ascii="Times New Roman" w:eastAsia="Calibri" w:hAnsi="Times New Roman" w:cs="Times New Roman"/>
                <w:sz w:val="28"/>
                <w:szCs w:val="28"/>
                <w:lang w:eastAsia="ru-RU"/>
              </w:rPr>
            </w:pPr>
            <w:r w:rsidRPr="001E0D6C">
              <w:rPr>
                <w:rFonts w:ascii="Times New Roman" w:eastAsia="Calibri" w:hAnsi="Times New Roman" w:cs="Times New Roman"/>
                <w:sz w:val="28"/>
                <w:szCs w:val="28"/>
                <w:lang w:eastAsia="ru-RU"/>
              </w:rPr>
              <w:t>2</w:t>
            </w:r>
          </w:p>
          <w:p w:rsidR="001E0D6C" w:rsidRPr="001E0D6C" w:rsidRDefault="001E0D6C" w:rsidP="001E0D6C">
            <w:pPr>
              <w:spacing w:after="0" w:line="240" w:lineRule="auto"/>
              <w:jc w:val="center"/>
              <w:rPr>
                <w:rFonts w:ascii="Times New Roman" w:eastAsia="Calibri" w:hAnsi="Times New Roman" w:cs="Times New Roman"/>
                <w:sz w:val="28"/>
                <w:szCs w:val="28"/>
                <w:lang w:eastAsia="ru-RU"/>
              </w:rPr>
            </w:pPr>
          </w:p>
          <w:p w:rsidR="001E0D6C" w:rsidRPr="001E0D6C" w:rsidRDefault="001E0D6C" w:rsidP="001E0D6C">
            <w:pPr>
              <w:spacing w:after="0" w:line="240" w:lineRule="auto"/>
              <w:jc w:val="center"/>
              <w:rPr>
                <w:rFonts w:ascii="Times New Roman" w:eastAsia="Calibri" w:hAnsi="Times New Roman" w:cs="Times New Roman"/>
                <w:sz w:val="28"/>
                <w:szCs w:val="28"/>
                <w:lang w:eastAsia="ru-RU"/>
              </w:rPr>
            </w:pPr>
            <w:r w:rsidRPr="001E0D6C">
              <w:rPr>
                <w:rFonts w:ascii="Times New Roman" w:eastAsia="Calibri" w:hAnsi="Times New Roman" w:cs="Times New Roman"/>
                <w:sz w:val="28"/>
                <w:szCs w:val="28"/>
                <w:lang w:eastAsia="ru-RU"/>
              </w:rPr>
              <w:t>2</w:t>
            </w:r>
          </w:p>
          <w:p w:rsidR="001E0D6C" w:rsidRPr="001E0D6C" w:rsidRDefault="001E0D6C" w:rsidP="001E0D6C">
            <w:pPr>
              <w:spacing w:after="0" w:line="240" w:lineRule="auto"/>
              <w:jc w:val="center"/>
              <w:rPr>
                <w:rFonts w:ascii="Times New Roman" w:eastAsia="Calibri" w:hAnsi="Times New Roman" w:cs="Times New Roman"/>
                <w:sz w:val="28"/>
                <w:szCs w:val="28"/>
                <w:lang w:eastAsia="ru-RU"/>
              </w:rPr>
            </w:pPr>
          </w:p>
          <w:p w:rsidR="001E0D6C" w:rsidRPr="001E0D6C" w:rsidRDefault="001E0D6C" w:rsidP="001E0D6C">
            <w:pPr>
              <w:spacing w:after="0" w:line="240" w:lineRule="auto"/>
              <w:jc w:val="center"/>
              <w:rPr>
                <w:rFonts w:ascii="Times New Roman" w:eastAsia="Calibri" w:hAnsi="Times New Roman" w:cs="Times New Roman"/>
                <w:sz w:val="28"/>
                <w:szCs w:val="28"/>
                <w:lang w:eastAsia="ru-RU"/>
              </w:rPr>
            </w:pPr>
            <w:r w:rsidRPr="001E0D6C">
              <w:rPr>
                <w:rFonts w:ascii="Times New Roman" w:eastAsia="Calibri" w:hAnsi="Times New Roman" w:cs="Times New Roman"/>
                <w:sz w:val="28"/>
                <w:szCs w:val="28"/>
                <w:lang w:eastAsia="ru-RU"/>
              </w:rPr>
              <w:t>2</w:t>
            </w:r>
          </w:p>
          <w:p w:rsidR="001E0D6C" w:rsidRPr="001E0D6C" w:rsidRDefault="001E0D6C" w:rsidP="001E0D6C">
            <w:pPr>
              <w:spacing w:after="0" w:line="240" w:lineRule="auto"/>
              <w:jc w:val="center"/>
              <w:rPr>
                <w:rFonts w:ascii="Times New Roman" w:eastAsia="Calibri" w:hAnsi="Times New Roman" w:cs="Times New Roman"/>
                <w:sz w:val="28"/>
                <w:szCs w:val="28"/>
                <w:lang w:eastAsia="ru-RU"/>
              </w:rPr>
            </w:pPr>
          </w:p>
          <w:p w:rsidR="001E0D6C" w:rsidRPr="001E0D6C" w:rsidRDefault="001E0D6C" w:rsidP="001E0D6C">
            <w:pPr>
              <w:spacing w:after="0" w:line="240" w:lineRule="auto"/>
              <w:jc w:val="center"/>
              <w:rPr>
                <w:rFonts w:ascii="Times New Roman" w:eastAsia="Calibri" w:hAnsi="Times New Roman" w:cs="Times New Roman"/>
                <w:sz w:val="28"/>
                <w:szCs w:val="28"/>
                <w:lang w:eastAsia="ru-RU"/>
              </w:rPr>
            </w:pPr>
            <w:r w:rsidRPr="001E0D6C">
              <w:rPr>
                <w:rFonts w:ascii="Times New Roman" w:eastAsia="Calibri" w:hAnsi="Times New Roman" w:cs="Times New Roman"/>
                <w:sz w:val="28"/>
                <w:szCs w:val="28"/>
                <w:lang w:eastAsia="ru-RU"/>
              </w:rPr>
              <w:t>16</w:t>
            </w:r>
          </w:p>
          <w:p w:rsidR="001E0D6C" w:rsidRPr="001E0D6C" w:rsidRDefault="001E0D6C" w:rsidP="001E0D6C">
            <w:pPr>
              <w:spacing w:after="0" w:line="240" w:lineRule="auto"/>
              <w:rPr>
                <w:rFonts w:ascii="Times New Roman" w:eastAsia="Calibri" w:hAnsi="Times New Roman" w:cs="Times New Roman"/>
                <w:b/>
                <w:sz w:val="28"/>
                <w:szCs w:val="28"/>
                <w:lang w:eastAsia="ru-RU"/>
              </w:rPr>
            </w:pPr>
          </w:p>
        </w:tc>
        <w:tc>
          <w:tcPr>
            <w:tcW w:w="851" w:type="dxa"/>
          </w:tcPr>
          <w:p w:rsidR="001E0D6C" w:rsidRPr="001E0D6C" w:rsidRDefault="001E0D6C" w:rsidP="001E0D6C">
            <w:pPr>
              <w:spacing w:after="0" w:line="240" w:lineRule="auto"/>
              <w:jc w:val="center"/>
              <w:rPr>
                <w:rFonts w:ascii="Times New Roman" w:eastAsia="Calibri" w:hAnsi="Times New Roman" w:cs="Times New Roman"/>
                <w:b/>
                <w:sz w:val="28"/>
                <w:szCs w:val="28"/>
                <w:lang w:eastAsia="ru-RU"/>
              </w:rPr>
            </w:pPr>
            <w:r w:rsidRPr="001E0D6C">
              <w:rPr>
                <w:rFonts w:ascii="Times New Roman" w:eastAsia="Calibri" w:hAnsi="Times New Roman" w:cs="Times New Roman"/>
                <w:b/>
                <w:sz w:val="28"/>
                <w:szCs w:val="28"/>
                <w:lang w:eastAsia="ru-RU"/>
              </w:rPr>
              <w:t>11</w:t>
            </w:r>
          </w:p>
          <w:p w:rsidR="001E0D6C" w:rsidRPr="001E0D6C" w:rsidRDefault="001E0D6C" w:rsidP="001E0D6C">
            <w:pPr>
              <w:spacing w:after="0" w:line="240" w:lineRule="auto"/>
              <w:jc w:val="center"/>
              <w:rPr>
                <w:rFonts w:ascii="Times New Roman" w:eastAsia="Calibri" w:hAnsi="Times New Roman" w:cs="Times New Roman"/>
                <w:b/>
                <w:sz w:val="28"/>
                <w:szCs w:val="28"/>
                <w:lang w:eastAsia="ru-RU"/>
              </w:rPr>
            </w:pPr>
          </w:p>
          <w:p w:rsidR="001E0D6C" w:rsidRPr="001E0D6C" w:rsidRDefault="001E0D6C" w:rsidP="001E0D6C">
            <w:pPr>
              <w:spacing w:after="0" w:line="240" w:lineRule="auto"/>
              <w:jc w:val="center"/>
              <w:rPr>
                <w:rFonts w:ascii="Times New Roman" w:eastAsia="Calibri" w:hAnsi="Times New Roman" w:cs="Times New Roman"/>
                <w:sz w:val="28"/>
                <w:szCs w:val="28"/>
                <w:lang w:eastAsia="ru-RU"/>
              </w:rPr>
            </w:pPr>
            <w:r w:rsidRPr="001E0D6C">
              <w:rPr>
                <w:rFonts w:ascii="Times New Roman" w:eastAsia="Calibri" w:hAnsi="Times New Roman" w:cs="Times New Roman"/>
                <w:sz w:val="28"/>
                <w:szCs w:val="28"/>
                <w:lang w:eastAsia="ru-RU"/>
              </w:rPr>
              <w:t>1</w:t>
            </w:r>
          </w:p>
          <w:p w:rsidR="001E0D6C" w:rsidRPr="001E0D6C" w:rsidRDefault="001E0D6C" w:rsidP="001E0D6C">
            <w:pPr>
              <w:spacing w:after="0" w:line="240" w:lineRule="auto"/>
              <w:jc w:val="center"/>
              <w:rPr>
                <w:rFonts w:ascii="Times New Roman" w:eastAsia="Calibri" w:hAnsi="Times New Roman" w:cs="Times New Roman"/>
                <w:sz w:val="28"/>
                <w:szCs w:val="28"/>
                <w:lang w:eastAsia="ru-RU"/>
              </w:rPr>
            </w:pPr>
          </w:p>
          <w:p w:rsidR="001E0D6C" w:rsidRPr="001E0D6C" w:rsidRDefault="001E0D6C" w:rsidP="001E0D6C">
            <w:pPr>
              <w:spacing w:after="0" w:line="240" w:lineRule="auto"/>
              <w:jc w:val="center"/>
              <w:rPr>
                <w:rFonts w:ascii="Times New Roman" w:eastAsia="Calibri" w:hAnsi="Times New Roman" w:cs="Times New Roman"/>
                <w:sz w:val="28"/>
                <w:szCs w:val="28"/>
                <w:lang w:eastAsia="ru-RU"/>
              </w:rPr>
            </w:pPr>
            <w:r w:rsidRPr="001E0D6C">
              <w:rPr>
                <w:rFonts w:ascii="Times New Roman" w:eastAsia="Calibri" w:hAnsi="Times New Roman" w:cs="Times New Roman"/>
                <w:sz w:val="28"/>
                <w:szCs w:val="28"/>
                <w:lang w:eastAsia="ru-RU"/>
              </w:rPr>
              <w:t>1</w:t>
            </w:r>
          </w:p>
          <w:p w:rsidR="001E0D6C" w:rsidRPr="001E0D6C" w:rsidRDefault="001E0D6C" w:rsidP="001E0D6C">
            <w:pPr>
              <w:spacing w:after="0" w:line="240" w:lineRule="auto"/>
              <w:jc w:val="center"/>
              <w:rPr>
                <w:rFonts w:ascii="Times New Roman" w:eastAsia="Calibri" w:hAnsi="Times New Roman" w:cs="Times New Roman"/>
                <w:sz w:val="28"/>
                <w:szCs w:val="28"/>
                <w:lang w:eastAsia="ru-RU"/>
              </w:rPr>
            </w:pPr>
          </w:p>
          <w:p w:rsidR="001E0D6C" w:rsidRPr="001E0D6C" w:rsidRDefault="001E0D6C" w:rsidP="001E0D6C">
            <w:pPr>
              <w:spacing w:after="0" w:line="240" w:lineRule="auto"/>
              <w:jc w:val="center"/>
              <w:rPr>
                <w:rFonts w:ascii="Times New Roman" w:eastAsia="Calibri" w:hAnsi="Times New Roman" w:cs="Times New Roman"/>
                <w:sz w:val="28"/>
                <w:szCs w:val="28"/>
                <w:lang w:eastAsia="ru-RU"/>
              </w:rPr>
            </w:pPr>
            <w:r w:rsidRPr="001E0D6C">
              <w:rPr>
                <w:rFonts w:ascii="Times New Roman" w:eastAsia="Calibri" w:hAnsi="Times New Roman" w:cs="Times New Roman"/>
                <w:sz w:val="28"/>
                <w:szCs w:val="28"/>
                <w:lang w:eastAsia="ru-RU"/>
              </w:rPr>
              <w:t>1</w:t>
            </w:r>
          </w:p>
          <w:p w:rsidR="001E0D6C" w:rsidRPr="001E0D6C" w:rsidRDefault="001E0D6C" w:rsidP="001E0D6C">
            <w:pPr>
              <w:spacing w:after="0" w:line="240" w:lineRule="auto"/>
              <w:jc w:val="center"/>
              <w:rPr>
                <w:rFonts w:ascii="Times New Roman" w:eastAsia="Calibri" w:hAnsi="Times New Roman" w:cs="Times New Roman"/>
                <w:sz w:val="28"/>
                <w:szCs w:val="28"/>
                <w:lang w:eastAsia="ru-RU"/>
              </w:rPr>
            </w:pPr>
          </w:p>
          <w:p w:rsidR="001E0D6C" w:rsidRPr="001E0D6C" w:rsidRDefault="001E0D6C" w:rsidP="001E0D6C">
            <w:pPr>
              <w:spacing w:after="0" w:line="240" w:lineRule="auto"/>
              <w:jc w:val="center"/>
              <w:rPr>
                <w:rFonts w:ascii="Times New Roman" w:eastAsia="Calibri" w:hAnsi="Times New Roman" w:cs="Times New Roman"/>
                <w:b/>
                <w:sz w:val="28"/>
                <w:szCs w:val="28"/>
                <w:lang w:eastAsia="ru-RU"/>
              </w:rPr>
            </w:pPr>
            <w:r w:rsidRPr="001E0D6C">
              <w:rPr>
                <w:rFonts w:ascii="Times New Roman" w:eastAsia="Calibri" w:hAnsi="Times New Roman" w:cs="Times New Roman"/>
                <w:sz w:val="28"/>
                <w:szCs w:val="28"/>
                <w:lang w:eastAsia="ru-RU"/>
              </w:rPr>
              <w:t>8</w:t>
            </w:r>
          </w:p>
        </w:tc>
        <w:tc>
          <w:tcPr>
            <w:tcW w:w="934" w:type="dxa"/>
          </w:tcPr>
          <w:p w:rsidR="001E0D6C" w:rsidRPr="001E0D6C" w:rsidRDefault="001E0D6C" w:rsidP="001E0D6C">
            <w:pPr>
              <w:spacing w:after="0" w:line="240" w:lineRule="auto"/>
              <w:jc w:val="center"/>
              <w:rPr>
                <w:rFonts w:ascii="Times New Roman" w:eastAsia="Calibri" w:hAnsi="Times New Roman" w:cs="Times New Roman"/>
                <w:b/>
                <w:sz w:val="28"/>
                <w:szCs w:val="28"/>
                <w:lang w:eastAsia="ru-RU"/>
              </w:rPr>
            </w:pPr>
            <w:r w:rsidRPr="001E0D6C">
              <w:rPr>
                <w:rFonts w:ascii="Times New Roman" w:eastAsia="Calibri" w:hAnsi="Times New Roman" w:cs="Times New Roman"/>
                <w:b/>
                <w:sz w:val="28"/>
                <w:szCs w:val="28"/>
                <w:lang w:eastAsia="ru-RU"/>
              </w:rPr>
              <w:t>11</w:t>
            </w:r>
          </w:p>
          <w:p w:rsidR="001E0D6C" w:rsidRPr="001E0D6C" w:rsidRDefault="001E0D6C" w:rsidP="001E0D6C">
            <w:pPr>
              <w:spacing w:after="0" w:line="240" w:lineRule="auto"/>
              <w:jc w:val="center"/>
              <w:rPr>
                <w:rFonts w:ascii="Times New Roman" w:eastAsia="Calibri" w:hAnsi="Times New Roman" w:cs="Times New Roman"/>
                <w:b/>
                <w:sz w:val="28"/>
                <w:szCs w:val="28"/>
                <w:lang w:eastAsia="ru-RU"/>
              </w:rPr>
            </w:pPr>
          </w:p>
          <w:p w:rsidR="001E0D6C" w:rsidRPr="001E0D6C" w:rsidRDefault="001E0D6C" w:rsidP="001E0D6C">
            <w:pPr>
              <w:spacing w:after="0" w:line="240" w:lineRule="auto"/>
              <w:jc w:val="center"/>
              <w:rPr>
                <w:rFonts w:ascii="Times New Roman" w:eastAsia="Calibri" w:hAnsi="Times New Roman" w:cs="Times New Roman"/>
                <w:sz w:val="28"/>
                <w:szCs w:val="28"/>
                <w:lang w:eastAsia="ru-RU"/>
              </w:rPr>
            </w:pPr>
            <w:r w:rsidRPr="001E0D6C">
              <w:rPr>
                <w:rFonts w:ascii="Times New Roman" w:eastAsia="Calibri" w:hAnsi="Times New Roman" w:cs="Times New Roman"/>
                <w:sz w:val="28"/>
                <w:szCs w:val="28"/>
                <w:lang w:eastAsia="ru-RU"/>
              </w:rPr>
              <w:t>1</w:t>
            </w:r>
          </w:p>
          <w:p w:rsidR="001E0D6C" w:rsidRPr="001E0D6C" w:rsidRDefault="001E0D6C" w:rsidP="001E0D6C">
            <w:pPr>
              <w:spacing w:after="0" w:line="240" w:lineRule="auto"/>
              <w:jc w:val="center"/>
              <w:rPr>
                <w:rFonts w:ascii="Times New Roman" w:eastAsia="Calibri" w:hAnsi="Times New Roman" w:cs="Times New Roman"/>
                <w:sz w:val="28"/>
                <w:szCs w:val="28"/>
                <w:lang w:eastAsia="ru-RU"/>
              </w:rPr>
            </w:pPr>
          </w:p>
          <w:p w:rsidR="001E0D6C" w:rsidRPr="001E0D6C" w:rsidRDefault="001E0D6C" w:rsidP="001E0D6C">
            <w:pPr>
              <w:spacing w:after="0" w:line="240" w:lineRule="auto"/>
              <w:jc w:val="center"/>
              <w:rPr>
                <w:rFonts w:ascii="Times New Roman" w:eastAsia="Calibri" w:hAnsi="Times New Roman" w:cs="Times New Roman"/>
                <w:sz w:val="28"/>
                <w:szCs w:val="28"/>
                <w:lang w:eastAsia="ru-RU"/>
              </w:rPr>
            </w:pPr>
            <w:r w:rsidRPr="001E0D6C">
              <w:rPr>
                <w:rFonts w:ascii="Times New Roman" w:eastAsia="Calibri" w:hAnsi="Times New Roman" w:cs="Times New Roman"/>
                <w:sz w:val="28"/>
                <w:szCs w:val="28"/>
                <w:lang w:eastAsia="ru-RU"/>
              </w:rPr>
              <w:t>1</w:t>
            </w:r>
          </w:p>
          <w:p w:rsidR="001E0D6C" w:rsidRPr="001E0D6C" w:rsidRDefault="001E0D6C" w:rsidP="001E0D6C">
            <w:pPr>
              <w:spacing w:after="0" w:line="240" w:lineRule="auto"/>
              <w:jc w:val="center"/>
              <w:rPr>
                <w:rFonts w:ascii="Times New Roman" w:eastAsia="Calibri" w:hAnsi="Times New Roman" w:cs="Times New Roman"/>
                <w:sz w:val="28"/>
                <w:szCs w:val="28"/>
                <w:lang w:eastAsia="ru-RU"/>
              </w:rPr>
            </w:pPr>
          </w:p>
          <w:p w:rsidR="001E0D6C" w:rsidRPr="001E0D6C" w:rsidRDefault="001E0D6C" w:rsidP="001E0D6C">
            <w:pPr>
              <w:spacing w:after="0" w:line="240" w:lineRule="auto"/>
              <w:jc w:val="center"/>
              <w:rPr>
                <w:rFonts w:ascii="Times New Roman" w:eastAsia="Calibri" w:hAnsi="Times New Roman" w:cs="Times New Roman"/>
                <w:sz w:val="28"/>
                <w:szCs w:val="28"/>
                <w:lang w:eastAsia="ru-RU"/>
              </w:rPr>
            </w:pPr>
            <w:r w:rsidRPr="001E0D6C">
              <w:rPr>
                <w:rFonts w:ascii="Times New Roman" w:eastAsia="Calibri" w:hAnsi="Times New Roman" w:cs="Times New Roman"/>
                <w:sz w:val="28"/>
                <w:szCs w:val="28"/>
                <w:lang w:eastAsia="ru-RU"/>
              </w:rPr>
              <w:t>1</w:t>
            </w:r>
          </w:p>
          <w:p w:rsidR="001E0D6C" w:rsidRPr="001E0D6C" w:rsidRDefault="001E0D6C" w:rsidP="001E0D6C">
            <w:pPr>
              <w:spacing w:after="0" w:line="240" w:lineRule="auto"/>
              <w:jc w:val="center"/>
              <w:rPr>
                <w:rFonts w:ascii="Times New Roman" w:eastAsia="Calibri" w:hAnsi="Times New Roman" w:cs="Times New Roman"/>
                <w:sz w:val="28"/>
                <w:szCs w:val="28"/>
                <w:lang w:eastAsia="ru-RU"/>
              </w:rPr>
            </w:pPr>
          </w:p>
          <w:p w:rsidR="001E0D6C" w:rsidRPr="001E0D6C" w:rsidRDefault="001E0D6C" w:rsidP="001E0D6C">
            <w:pPr>
              <w:spacing w:after="0" w:line="240" w:lineRule="auto"/>
              <w:jc w:val="center"/>
              <w:rPr>
                <w:rFonts w:ascii="Times New Roman" w:eastAsia="Calibri" w:hAnsi="Times New Roman" w:cs="Times New Roman"/>
                <w:b/>
                <w:sz w:val="28"/>
                <w:szCs w:val="28"/>
                <w:lang w:eastAsia="ru-RU"/>
              </w:rPr>
            </w:pPr>
            <w:r w:rsidRPr="001E0D6C">
              <w:rPr>
                <w:rFonts w:ascii="Times New Roman" w:eastAsia="Calibri" w:hAnsi="Times New Roman" w:cs="Times New Roman"/>
                <w:sz w:val="28"/>
                <w:szCs w:val="28"/>
                <w:lang w:eastAsia="ru-RU"/>
              </w:rPr>
              <w:t>8</w:t>
            </w:r>
          </w:p>
        </w:tc>
      </w:tr>
      <w:tr w:rsidR="001E0D6C" w:rsidRPr="001E0D6C" w:rsidTr="001E0D6C">
        <w:trPr>
          <w:trHeight w:val="761"/>
          <w:jc w:val="center"/>
        </w:trPr>
        <w:tc>
          <w:tcPr>
            <w:tcW w:w="534" w:type="dxa"/>
          </w:tcPr>
          <w:p w:rsidR="001E0D6C" w:rsidRPr="001E0D6C" w:rsidRDefault="001E0D6C" w:rsidP="001E0D6C">
            <w:pPr>
              <w:spacing w:after="0" w:line="240" w:lineRule="auto"/>
              <w:rPr>
                <w:rFonts w:ascii="Times New Roman" w:eastAsia="Calibri" w:hAnsi="Times New Roman" w:cs="Times New Roman"/>
                <w:sz w:val="28"/>
                <w:szCs w:val="28"/>
                <w:lang w:eastAsia="ru-RU"/>
              </w:rPr>
            </w:pPr>
            <w:r w:rsidRPr="001E0D6C">
              <w:rPr>
                <w:rFonts w:ascii="Times New Roman" w:eastAsia="Calibri" w:hAnsi="Times New Roman" w:cs="Times New Roman"/>
                <w:sz w:val="28"/>
                <w:szCs w:val="28"/>
                <w:lang w:eastAsia="ru-RU"/>
              </w:rPr>
              <w:t>4</w:t>
            </w:r>
          </w:p>
        </w:tc>
        <w:tc>
          <w:tcPr>
            <w:tcW w:w="4513" w:type="dxa"/>
          </w:tcPr>
          <w:p w:rsidR="001E0D6C" w:rsidRPr="001E0D6C" w:rsidRDefault="001E0D6C" w:rsidP="001E0D6C">
            <w:pPr>
              <w:spacing w:after="0" w:line="240" w:lineRule="auto"/>
              <w:jc w:val="both"/>
              <w:rPr>
                <w:rFonts w:ascii="Times New Roman" w:eastAsia="Calibri" w:hAnsi="Times New Roman" w:cs="Times New Roman"/>
                <w:b/>
                <w:i/>
                <w:sz w:val="28"/>
                <w:szCs w:val="28"/>
              </w:rPr>
            </w:pPr>
            <w:r w:rsidRPr="001E0D6C">
              <w:rPr>
                <w:rFonts w:ascii="Times New Roman" w:eastAsia="Calibri" w:hAnsi="Times New Roman" w:cs="Times New Roman"/>
                <w:b/>
                <w:i/>
                <w:sz w:val="28"/>
                <w:szCs w:val="28"/>
              </w:rPr>
              <w:t>Культура речевого общения.</w:t>
            </w:r>
          </w:p>
          <w:p w:rsidR="001E0D6C" w:rsidRPr="001E0D6C" w:rsidRDefault="001E0D6C" w:rsidP="001E0D6C">
            <w:pPr>
              <w:spacing w:after="0" w:line="240" w:lineRule="auto"/>
              <w:jc w:val="both"/>
              <w:rPr>
                <w:rFonts w:ascii="Times New Roman" w:eastAsia="Calibri" w:hAnsi="Times New Roman" w:cs="Times New Roman"/>
                <w:sz w:val="28"/>
                <w:szCs w:val="28"/>
              </w:rPr>
            </w:pPr>
            <w:r w:rsidRPr="001E0D6C">
              <w:rPr>
                <w:rFonts w:ascii="Times New Roman" w:eastAsia="Calibri" w:hAnsi="Times New Roman" w:cs="Times New Roman"/>
                <w:sz w:val="28"/>
                <w:szCs w:val="28"/>
              </w:rPr>
              <w:t xml:space="preserve">4.1.Умение владеть грамотной речью  в основных жизненных ситуациях. Этюды «Знакомство», «Прощание», «Покупка», </w:t>
            </w:r>
            <w:r w:rsidRPr="001E0D6C">
              <w:rPr>
                <w:rFonts w:ascii="Times New Roman" w:eastAsia="Calibri" w:hAnsi="Times New Roman" w:cs="Times New Roman"/>
                <w:sz w:val="28"/>
                <w:szCs w:val="28"/>
              </w:rPr>
              <w:lastRenderedPageBreak/>
              <w:t>«Поездка» и т.п.</w:t>
            </w:r>
          </w:p>
        </w:tc>
        <w:tc>
          <w:tcPr>
            <w:tcW w:w="1418" w:type="dxa"/>
          </w:tcPr>
          <w:p w:rsidR="001E0D6C" w:rsidRPr="001E0D6C" w:rsidRDefault="001E0D6C" w:rsidP="001E0D6C">
            <w:pPr>
              <w:jc w:val="center"/>
              <w:rPr>
                <w:rFonts w:ascii="Calibri" w:eastAsia="Calibri" w:hAnsi="Calibri" w:cs="Times New Roman"/>
              </w:rPr>
            </w:pPr>
            <w:r w:rsidRPr="001E0D6C">
              <w:rPr>
                <w:rFonts w:ascii="Times New Roman" w:eastAsia="Calibri" w:hAnsi="Times New Roman" w:cs="Times New Roman"/>
                <w:sz w:val="28"/>
                <w:szCs w:val="28"/>
                <w:lang w:eastAsia="ru-RU"/>
              </w:rPr>
              <w:lastRenderedPageBreak/>
              <w:t>Урок</w:t>
            </w:r>
          </w:p>
        </w:tc>
        <w:tc>
          <w:tcPr>
            <w:tcW w:w="992" w:type="dxa"/>
          </w:tcPr>
          <w:p w:rsidR="001E0D6C" w:rsidRPr="001E0D6C" w:rsidRDefault="001E0D6C" w:rsidP="001E0D6C">
            <w:pPr>
              <w:spacing w:after="0" w:line="240" w:lineRule="auto"/>
              <w:jc w:val="center"/>
              <w:rPr>
                <w:rFonts w:ascii="Times New Roman" w:eastAsia="Calibri" w:hAnsi="Times New Roman" w:cs="Times New Roman"/>
                <w:b/>
                <w:sz w:val="28"/>
                <w:szCs w:val="28"/>
                <w:lang w:eastAsia="ru-RU"/>
              </w:rPr>
            </w:pPr>
            <w:r w:rsidRPr="001E0D6C">
              <w:rPr>
                <w:rFonts w:ascii="Times New Roman" w:eastAsia="Calibri" w:hAnsi="Times New Roman" w:cs="Times New Roman"/>
                <w:b/>
                <w:sz w:val="28"/>
                <w:szCs w:val="28"/>
                <w:lang w:eastAsia="ru-RU"/>
              </w:rPr>
              <w:t>10</w:t>
            </w:r>
          </w:p>
        </w:tc>
        <w:tc>
          <w:tcPr>
            <w:tcW w:w="851" w:type="dxa"/>
          </w:tcPr>
          <w:p w:rsidR="001E0D6C" w:rsidRPr="001E0D6C" w:rsidRDefault="001E0D6C" w:rsidP="001E0D6C">
            <w:pPr>
              <w:spacing w:after="0" w:line="240" w:lineRule="auto"/>
              <w:jc w:val="center"/>
              <w:rPr>
                <w:rFonts w:ascii="Times New Roman" w:eastAsia="Calibri" w:hAnsi="Times New Roman" w:cs="Times New Roman"/>
                <w:b/>
                <w:sz w:val="28"/>
                <w:szCs w:val="28"/>
                <w:lang w:eastAsia="ru-RU"/>
              </w:rPr>
            </w:pPr>
            <w:r w:rsidRPr="001E0D6C">
              <w:rPr>
                <w:rFonts w:ascii="Times New Roman" w:eastAsia="Calibri" w:hAnsi="Times New Roman" w:cs="Times New Roman"/>
                <w:b/>
                <w:sz w:val="28"/>
                <w:szCs w:val="28"/>
                <w:lang w:eastAsia="ru-RU"/>
              </w:rPr>
              <w:t>5</w:t>
            </w:r>
          </w:p>
        </w:tc>
        <w:tc>
          <w:tcPr>
            <w:tcW w:w="934" w:type="dxa"/>
          </w:tcPr>
          <w:p w:rsidR="001E0D6C" w:rsidRPr="001E0D6C" w:rsidRDefault="001E0D6C" w:rsidP="001E0D6C">
            <w:pPr>
              <w:spacing w:after="0" w:line="240" w:lineRule="auto"/>
              <w:jc w:val="center"/>
              <w:rPr>
                <w:rFonts w:ascii="Times New Roman" w:eastAsia="Calibri" w:hAnsi="Times New Roman" w:cs="Times New Roman"/>
                <w:b/>
                <w:sz w:val="28"/>
                <w:szCs w:val="28"/>
                <w:lang w:eastAsia="ru-RU"/>
              </w:rPr>
            </w:pPr>
            <w:r w:rsidRPr="001E0D6C">
              <w:rPr>
                <w:rFonts w:ascii="Times New Roman" w:eastAsia="Calibri" w:hAnsi="Times New Roman" w:cs="Times New Roman"/>
                <w:b/>
                <w:sz w:val="28"/>
                <w:szCs w:val="28"/>
                <w:lang w:eastAsia="ru-RU"/>
              </w:rPr>
              <w:t>5</w:t>
            </w:r>
          </w:p>
        </w:tc>
      </w:tr>
      <w:tr w:rsidR="001E0D6C" w:rsidRPr="001E0D6C" w:rsidTr="001E0D6C">
        <w:trPr>
          <w:trHeight w:val="595"/>
          <w:jc w:val="center"/>
        </w:trPr>
        <w:tc>
          <w:tcPr>
            <w:tcW w:w="534" w:type="dxa"/>
          </w:tcPr>
          <w:p w:rsidR="001E0D6C" w:rsidRPr="001E0D6C" w:rsidRDefault="001E0D6C" w:rsidP="001E0D6C">
            <w:pPr>
              <w:spacing w:after="0" w:line="240" w:lineRule="auto"/>
              <w:rPr>
                <w:rFonts w:ascii="Times New Roman" w:eastAsia="Calibri" w:hAnsi="Times New Roman" w:cs="Times New Roman"/>
                <w:sz w:val="28"/>
                <w:szCs w:val="28"/>
                <w:lang w:eastAsia="ru-RU"/>
              </w:rPr>
            </w:pPr>
            <w:r w:rsidRPr="001E0D6C">
              <w:rPr>
                <w:rFonts w:ascii="Times New Roman" w:eastAsia="Calibri" w:hAnsi="Times New Roman" w:cs="Times New Roman"/>
                <w:sz w:val="28"/>
                <w:szCs w:val="28"/>
                <w:lang w:eastAsia="ru-RU"/>
              </w:rPr>
              <w:lastRenderedPageBreak/>
              <w:t>5.</w:t>
            </w:r>
          </w:p>
        </w:tc>
        <w:tc>
          <w:tcPr>
            <w:tcW w:w="4513" w:type="dxa"/>
          </w:tcPr>
          <w:p w:rsidR="001E0D6C" w:rsidRPr="001E0D6C" w:rsidRDefault="001E0D6C" w:rsidP="001E0D6C">
            <w:pPr>
              <w:spacing w:after="0" w:line="240" w:lineRule="auto"/>
              <w:jc w:val="both"/>
              <w:rPr>
                <w:rFonts w:ascii="Times New Roman" w:eastAsia="Calibri" w:hAnsi="Times New Roman" w:cs="Times New Roman"/>
                <w:sz w:val="28"/>
                <w:szCs w:val="28"/>
              </w:rPr>
            </w:pPr>
            <w:r w:rsidRPr="001E0D6C">
              <w:rPr>
                <w:rFonts w:ascii="Times New Roman" w:eastAsia="Calibri" w:hAnsi="Times New Roman" w:cs="Times New Roman"/>
                <w:sz w:val="28"/>
                <w:szCs w:val="28"/>
              </w:rPr>
              <w:t>Итоговый показ</w:t>
            </w:r>
          </w:p>
        </w:tc>
        <w:tc>
          <w:tcPr>
            <w:tcW w:w="1418" w:type="dxa"/>
          </w:tcPr>
          <w:p w:rsidR="001E0D6C" w:rsidRPr="001E0D6C" w:rsidRDefault="001E0D6C" w:rsidP="001E0D6C">
            <w:pPr>
              <w:spacing w:after="0"/>
              <w:jc w:val="center"/>
              <w:rPr>
                <w:rFonts w:ascii="Calibri" w:eastAsia="Calibri" w:hAnsi="Calibri" w:cs="Times New Roman"/>
                <w:sz w:val="24"/>
                <w:szCs w:val="24"/>
              </w:rPr>
            </w:pPr>
            <w:proofErr w:type="gramStart"/>
            <w:r w:rsidRPr="001E0D6C">
              <w:rPr>
                <w:rFonts w:ascii="Times New Roman" w:eastAsia="Calibri" w:hAnsi="Times New Roman" w:cs="Times New Roman"/>
                <w:sz w:val="24"/>
                <w:szCs w:val="24"/>
                <w:lang w:eastAsia="ru-RU"/>
              </w:rPr>
              <w:t>Контроль-ный</w:t>
            </w:r>
            <w:proofErr w:type="gramEnd"/>
            <w:r w:rsidRPr="001E0D6C">
              <w:rPr>
                <w:rFonts w:ascii="Times New Roman" w:eastAsia="Calibri" w:hAnsi="Times New Roman" w:cs="Times New Roman"/>
                <w:sz w:val="24"/>
                <w:szCs w:val="24"/>
                <w:lang w:eastAsia="ru-RU"/>
              </w:rPr>
              <w:t xml:space="preserve"> урок</w:t>
            </w:r>
          </w:p>
        </w:tc>
        <w:tc>
          <w:tcPr>
            <w:tcW w:w="992" w:type="dxa"/>
          </w:tcPr>
          <w:p w:rsidR="001E0D6C" w:rsidRPr="001E0D6C" w:rsidRDefault="001E0D6C" w:rsidP="001E0D6C">
            <w:pPr>
              <w:spacing w:after="0" w:line="240" w:lineRule="auto"/>
              <w:jc w:val="center"/>
              <w:rPr>
                <w:rFonts w:ascii="Times New Roman" w:eastAsia="Calibri" w:hAnsi="Times New Roman" w:cs="Times New Roman"/>
                <w:b/>
                <w:sz w:val="28"/>
                <w:szCs w:val="28"/>
                <w:lang w:eastAsia="ru-RU"/>
              </w:rPr>
            </w:pPr>
            <w:r w:rsidRPr="001E0D6C">
              <w:rPr>
                <w:rFonts w:ascii="Times New Roman" w:eastAsia="Calibri" w:hAnsi="Times New Roman" w:cs="Times New Roman"/>
                <w:b/>
                <w:sz w:val="28"/>
                <w:szCs w:val="28"/>
                <w:lang w:eastAsia="ru-RU"/>
              </w:rPr>
              <w:t>2</w:t>
            </w:r>
          </w:p>
        </w:tc>
        <w:tc>
          <w:tcPr>
            <w:tcW w:w="851" w:type="dxa"/>
          </w:tcPr>
          <w:p w:rsidR="001E0D6C" w:rsidRPr="001E0D6C" w:rsidRDefault="001E0D6C" w:rsidP="001E0D6C">
            <w:pPr>
              <w:spacing w:after="0" w:line="240" w:lineRule="auto"/>
              <w:jc w:val="center"/>
              <w:rPr>
                <w:rFonts w:ascii="Times New Roman" w:eastAsia="Calibri" w:hAnsi="Times New Roman" w:cs="Times New Roman"/>
                <w:b/>
                <w:sz w:val="28"/>
                <w:szCs w:val="28"/>
                <w:lang w:eastAsia="ru-RU"/>
              </w:rPr>
            </w:pPr>
          </w:p>
        </w:tc>
        <w:tc>
          <w:tcPr>
            <w:tcW w:w="934" w:type="dxa"/>
          </w:tcPr>
          <w:p w:rsidR="001E0D6C" w:rsidRPr="001E0D6C" w:rsidRDefault="001E0D6C" w:rsidP="001E0D6C">
            <w:pPr>
              <w:spacing w:after="0" w:line="240" w:lineRule="auto"/>
              <w:jc w:val="center"/>
              <w:rPr>
                <w:rFonts w:ascii="Times New Roman" w:eastAsia="Calibri" w:hAnsi="Times New Roman" w:cs="Times New Roman"/>
                <w:b/>
                <w:sz w:val="28"/>
                <w:szCs w:val="28"/>
                <w:lang w:eastAsia="ru-RU"/>
              </w:rPr>
            </w:pPr>
            <w:r w:rsidRPr="001E0D6C">
              <w:rPr>
                <w:rFonts w:ascii="Times New Roman" w:eastAsia="Calibri" w:hAnsi="Times New Roman" w:cs="Times New Roman"/>
                <w:b/>
                <w:sz w:val="28"/>
                <w:szCs w:val="28"/>
                <w:lang w:eastAsia="ru-RU"/>
              </w:rPr>
              <w:t>2</w:t>
            </w:r>
          </w:p>
        </w:tc>
      </w:tr>
      <w:tr w:rsidR="001E0D6C" w:rsidRPr="001E0D6C" w:rsidTr="001E0D6C">
        <w:trPr>
          <w:trHeight w:val="661"/>
          <w:jc w:val="center"/>
        </w:trPr>
        <w:tc>
          <w:tcPr>
            <w:tcW w:w="534" w:type="dxa"/>
          </w:tcPr>
          <w:p w:rsidR="001E0D6C" w:rsidRPr="001E0D6C" w:rsidRDefault="001E0D6C" w:rsidP="001E0D6C">
            <w:pPr>
              <w:spacing w:after="0" w:line="240" w:lineRule="auto"/>
              <w:rPr>
                <w:rFonts w:ascii="Times New Roman" w:eastAsia="Calibri" w:hAnsi="Times New Roman" w:cs="Times New Roman"/>
                <w:sz w:val="28"/>
                <w:szCs w:val="28"/>
                <w:lang w:eastAsia="ru-RU"/>
              </w:rPr>
            </w:pPr>
            <w:r w:rsidRPr="001E0D6C">
              <w:rPr>
                <w:rFonts w:ascii="Times New Roman" w:eastAsia="Calibri" w:hAnsi="Times New Roman" w:cs="Times New Roman"/>
                <w:sz w:val="28"/>
                <w:szCs w:val="28"/>
                <w:lang w:eastAsia="ru-RU"/>
              </w:rPr>
              <w:t>6.</w:t>
            </w:r>
          </w:p>
        </w:tc>
        <w:tc>
          <w:tcPr>
            <w:tcW w:w="4513" w:type="dxa"/>
          </w:tcPr>
          <w:p w:rsidR="001E0D6C" w:rsidRPr="001E0D6C" w:rsidRDefault="001E0D6C" w:rsidP="001E0D6C">
            <w:pPr>
              <w:spacing w:after="0" w:line="240" w:lineRule="auto"/>
              <w:jc w:val="both"/>
              <w:rPr>
                <w:rFonts w:ascii="Times New Roman" w:eastAsia="Calibri" w:hAnsi="Times New Roman" w:cs="Times New Roman"/>
                <w:sz w:val="28"/>
                <w:szCs w:val="28"/>
              </w:rPr>
            </w:pPr>
            <w:r w:rsidRPr="001E0D6C">
              <w:rPr>
                <w:rFonts w:ascii="Times New Roman" w:eastAsia="Calibri" w:hAnsi="Times New Roman" w:cs="Times New Roman"/>
                <w:sz w:val="28"/>
                <w:szCs w:val="28"/>
              </w:rPr>
              <w:t>Консультации</w:t>
            </w:r>
          </w:p>
        </w:tc>
        <w:tc>
          <w:tcPr>
            <w:tcW w:w="1418" w:type="dxa"/>
          </w:tcPr>
          <w:p w:rsidR="001E0D6C" w:rsidRPr="001E0D6C" w:rsidRDefault="001E0D6C" w:rsidP="001E0D6C">
            <w:pPr>
              <w:spacing w:after="0" w:line="240" w:lineRule="auto"/>
              <w:jc w:val="center"/>
              <w:rPr>
                <w:rFonts w:ascii="Times New Roman" w:eastAsia="Calibri" w:hAnsi="Times New Roman" w:cs="Times New Roman"/>
                <w:sz w:val="28"/>
                <w:szCs w:val="28"/>
                <w:lang w:eastAsia="ru-RU"/>
              </w:rPr>
            </w:pPr>
          </w:p>
        </w:tc>
        <w:tc>
          <w:tcPr>
            <w:tcW w:w="992" w:type="dxa"/>
          </w:tcPr>
          <w:p w:rsidR="001E0D6C" w:rsidRPr="001E0D6C" w:rsidRDefault="001E0D6C" w:rsidP="001E0D6C">
            <w:pPr>
              <w:spacing w:after="0" w:line="240" w:lineRule="auto"/>
              <w:jc w:val="center"/>
              <w:rPr>
                <w:rFonts w:ascii="Times New Roman" w:eastAsia="Calibri" w:hAnsi="Times New Roman" w:cs="Times New Roman"/>
                <w:b/>
                <w:sz w:val="28"/>
                <w:szCs w:val="28"/>
                <w:lang w:eastAsia="ru-RU"/>
              </w:rPr>
            </w:pPr>
            <w:r w:rsidRPr="001E0D6C">
              <w:rPr>
                <w:rFonts w:ascii="Times New Roman" w:eastAsia="Calibri" w:hAnsi="Times New Roman" w:cs="Times New Roman"/>
                <w:b/>
                <w:sz w:val="28"/>
                <w:szCs w:val="28"/>
                <w:lang w:eastAsia="ru-RU"/>
              </w:rPr>
              <w:t>2</w:t>
            </w:r>
          </w:p>
        </w:tc>
        <w:tc>
          <w:tcPr>
            <w:tcW w:w="851" w:type="dxa"/>
          </w:tcPr>
          <w:p w:rsidR="001E0D6C" w:rsidRPr="001E0D6C" w:rsidRDefault="001E0D6C" w:rsidP="001E0D6C">
            <w:pPr>
              <w:spacing w:after="0" w:line="240" w:lineRule="auto"/>
              <w:jc w:val="center"/>
              <w:rPr>
                <w:rFonts w:ascii="Times New Roman" w:eastAsia="Calibri" w:hAnsi="Times New Roman" w:cs="Times New Roman"/>
                <w:b/>
                <w:sz w:val="28"/>
                <w:szCs w:val="28"/>
                <w:lang w:eastAsia="ru-RU"/>
              </w:rPr>
            </w:pPr>
          </w:p>
        </w:tc>
        <w:tc>
          <w:tcPr>
            <w:tcW w:w="934" w:type="dxa"/>
          </w:tcPr>
          <w:p w:rsidR="001E0D6C" w:rsidRPr="001E0D6C" w:rsidRDefault="001E0D6C" w:rsidP="001E0D6C">
            <w:pPr>
              <w:spacing w:after="0" w:line="240" w:lineRule="auto"/>
              <w:jc w:val="center"/>
              <w:rPr>
                <w:rFonts w:ascii="Times New Roman" w:eastAsia="Calibri" w:hAnsi="Times New Roman" w:cs="Times New Roman"/>
                <w:b/>
                <w:sz w:val="28"/>
                <w:szCs w:val="28"/>
                <w:lang w:eastAsia="ru-RU"/>
              </w:rPr>
            </w:pPr>
            <w:r w:rsidRPr="001E0D6C">
              <w:rPr>
                <w:rFonts w:ascii="Times New Roman" w:eastAsia="Calibri" w:hAnsi="Times New Roman" w:cs="Times New Roman"/>
                <w:b/>
                <w:sz w:val="28"/>
                <w:szCs w:val="28"/>
                <w:lang w:eastAsia="ru-RU"/>
              </w:rPr>
              <w:t>2</w:t>
            </w:r>
          </w:p>
        </w:tc>
      </w:tr>
      <w:tr w:rsidR="001E0D6C" w:rsidRPr="001E0D6C" w:rsidTr="001E0D6C">
        <w:trPr>
          <w:trHeight w:val="519"/>
          <w:jc w:val="center"/>
        </w:trPr>
        <w:tc>
          <w:tcPr>
            <w:tcW w:w="534" w:type="dxa"/>
          </w:tcPr>
          <w:p w:rsidR="001E0D6C" w:rsidRPr="001E0D6C" w:rsidRDefault="001E0D6C" w:rsidP="001E0D6C">
            <w:pPr>
              <w:spacing w:after="0" w:line="240" w:lineRule="auto"/>
              <w:rPr>
                <w:rFonts w:ascii="Times New Roman" w:eastAsia="Calibri" w:hAnsi="Times New Roman" w:cs="Times New Roman"/>
                <w:sz w:val="28"/>
                <w:szCs w:val="28"/>
                <w:lang w:eastAsia="ru-RU"/>
              </w:rPr>
            </w:pPr>
          </w:p>
        </w:tc>
        <w:tc>
          <w:tcPr>
            <w:tcW w:w="4513" w:type="dxa"/>
          </w:tcPr>
          <w:p w:rsidR="001E0D6C" w:rsidRPr="001E0D6C" w:rsidRDefault="001E0D6C" w:rsidP="001E0D6C">
            <w:pPr>
              <w:spacing w:after="0" w:line="240" w:lineRule="auto"/>
              <w:jc w:val="center"/>
              <w:rPr>
                <w:rFonts w:ascii="Times New Roman" w:eastAsia="Calibri" w:hAnsi="Times New Roman" w:cs="Times New Roman"/>
                <w:b/>
                <w:sz w:val="28"/>
                <w:szCs w:val="28"/>
              </w:rPr>
            </w:pPr>
            <w:r w:rsidRPr="001E0D6C">
              <w:rPr>
                <w:rFonts w:ascii="Times New Roman" w:eastAsia="Calibri" w:hAnsi="Times New Roman" w:cs="Times New Roman"/>
                <w:b/>
                <w:sz w:val="28"/>
                <w:szCs w:val="28"/>
              </w:rPr>
              <w:t xml:space="preserve">Итого с консультациями: </w:t>
            </w:r>
          </w:p>
        </w:tc>
        <w:tc>
          <w:tcPr>
            <w:tcW w:w="4195" w:type="dxa"/>
            <w:gridSpan w:val="4"/>
          </w:tcPr>
          <w:p w:rsidR="001E0D6C" w:rsidRPr="001E0D6C" w:rsidRDefault="001E0D6C" w:rsidP="001E0D6C">
            <w:pPr>
              <w:spacing w:after="0" w:line="240" w:lineRule="auto"/>
              <w:jc w:val="center"/>
              <w:rPr>
                <w:rFonts w:ascii="Times New Roman" w:eastAsia="Calibri" w:hAnsi="Times New Roman" w:cs="Times New Roman"/>
                <w:b/>
                <w:sz w:val="28"/>
                <w:szCs w:val="28"/>
                <w:lang w:eastAsia="ru-RU"/>
              </w:rPr>
            </w:pPr>
            <w:r w:rsidRPr="001E0D6C">
              <w:rPr>
                <w:rFonts w:ascii="Times New Roman" w:eastAsia="Calibri" w:hAnsi="Times New Roman" w:cs="Times New Roman"/>
                <w:b/>
                <w:sz w:val="28"/>
                <w:szCs w:val="28"/>
                <w:lang w:eastAsia="ru-RU"/>
              </w:rPr>
              <w:t>66 часов</w:t>
            </w:r>
          </w:p>
        </w:tc>
      </w:tr>
    </w:tbl>
    <w:p w:rsidR="001E0D6C" w:rsidRPr="001E0D6C" w:rsidRDefault="001E0D6C" w:rsidP="001E0D6C">
      <w:pPr>
        <w:widowControl w:val="0"/>
        <w:suppressAutoHyphens/>
        <w:spacing w:after="0" w:line="240" w:lineRule="auto"/>
        <w:jc w:val="both"/>
        <w:rPr>
          <w:rFonts w:ascii="Times New Roman" w:eastAsia="SimSun" w:hAnsi="Times New Roman" w:cs="Times New Roman"/>
          <w:b/>
          <w:kern w:val="1"/>
          <w:sz w:val="28"/>
          <w:szCs w:val="28"/>
          <w:lang w:eastAsia="hi-IN" w:bidi="hi-IN"/>
        </w:rPr>
      </w:pPr>
      <w:r w:rsidRPr="001E0D6C">
        <w:rPr>
          <w:rFonts w:ascii="Times New Roman" w:eastAsia="SimSun" w:hAnsi="Times New Roman" w:cs="Times New Roman"/>
          <w:b/>
          <w:kern w:val="1"/>
          <w:sz w:val="28"/>
          <w:szCs w:val="28"/>
          <w:lang w:eastAsia="hi-IN" w:bidi="hi-IN"/>
        </w:rPr>
        <w:t xml:space="preserve">   </w:t>
      </w:r>
    </w:p>
    <w:p w:rsidR="001E0D6C" w:rsidRPr="001E0D6C" w:rsidRDefault="001E0D6C" w:rsidP="001E0D6C">
      <w:pPr>
        <w:widowControl w:val="0"/>
        <w:suppressAutoHyphens/>
        <w:spacing w:after="0" w:line="240" w:lineRule="auto"/>
        <w:jc w:val="center"/>
        <w:rPr>
          <w:rFonts w:ascii="Times New Roman" w:eastAsia="SimSun" w:hAnsi="Times New Roman" w:cs="Times New Roman"/>
          <w:b/>
          <w:kern w:val="1"/>
          <w:sz w:val="28"/>
          <w:szCs w:val="28"/>
          <w:lang w:eastAsia="hi-IN" w:bidi="hi-IN"/>
        </w:rPr>
      </w:pPr>
      <w:r w:rsidRPr="001E0D6C">
        <w:rPr>
          <w:rFonts w:ascii="Times New Roman" w:eastAsia="SimSun" w:hAnsi="Times New Roman" w:cs="Times New Roman"/>
          <w:b/>
          <w:kern w:val="1"/>
          <w:sz w:val="28"/>
          <w:szCs w:val="28"/>
          <w:lang w:eastAsia="hi-IN" w:bidi="hi-IN"/>
        </w:rPr>
        <w:t>Годовые требования</w:t>
      </w:r>
    </w:p>
    <w:p w:rsidR="001E0D6C" w:rsidRPr="001E0D6C" w:rsidRDefault="001E0D6C" w:rsidP="001E0D6C">
      <w:pPr>
        <w:widowControl w:val="0"/>
        <w:suppressAutoHyphens/>
        <w:spacing w:after="0" w:line="240" w:lineRule="auto"/>
        <w:jc w:val="center"/>
        <w:rPr>
          <w:rFonts w:ascii="Times New Roman" w:eastAsia="SimSun" w:hAnsi="Times New Roman" w:cs="Times New Roman"/>
          <w:b/>
          <w:kern w:val="1"/>
          <w:sz w:val="28"/>
          <w:szCs w:val="28"/>
          <w:lang w:eastAsia="hi-IN" w:bidi="hi-IN"/>
        </w:rPr>
      </w:pPr>
    </w:p>
    <w:p w:rsidR="001E0D6C" w:rsidRPr="001E0D6C" w:rsidRDefault="001E0D6C" w:rsidP="001E0D6C">
      <w:pPr>
        <w:widowControl w:val="0"/>
        <w:suppressAutoHyphens/>
        <w:spacing w:after="0" w:line="360" w:lineRule="auto"/>
        <w:jc w:val="both"/>
        <w:rPr>
          <w:rFonts w:ascii="Times New Roman" w:eastAsia="Calibri" w:hAnsi="Times New Roman" w:cs="Times New Roman"/>
          <w:sz w:val="28"/>
          <w:szCs w:val="28"/>
        </w:rPr>
      </w:pPr>
      <w:r w:rsidRPr="001E0D6C">
        <w:rPr>
          <w:rFonts w:ascii="Times New Roman" w:eastAsia="SimSun" w:hAnsi="Times New Roman" w:cs="Times New Roman"/>
          <w:b/>
          <w:kern w:val="1"/>
          <w:sz w:val="28"/>
          <w:szCs w:val="28"/>
          <w:lang w:eastAsia="hi-IN" w:bidi="hi-IN"/>
        </w:rPr>
        <w:t>Раздел.1.Техника речи.</w:t>
      </w:r>
    </w:p>
    <w:p w:rsidR="001E0D6C" w:rsidRPr="001E0D6C" w:rsidRDefault="001E0D6C" w:rsidP="001E0D6C">
      <w:pPr>
        <w:widowControl w:val="0"/>
        <w:suppressAutoHyphens/>
        <w:spacing w:after="0" w:line="360" w:lineRule="auto"/>
        <w:jc w:val="both"/>
        <w:rPr>
          <w:rFonts w:ascii="Times New Roman" w:eastAsia="SimSun" w:hAnsi="Times New Roman" w:cs="Times New Roman"/>
          <w:kern w:val="1"/>
          <w:sz w:val="28"/>
          <w:szCs w:val="28"/>
          <w:lang w:eastAsia="hi-IN" w:bidi="hi-IN"/>
        </w:rPr>
      </w:pPr>
      <w:r w:rsidRPr="001E0D6C">
        <w:rPr>
          <w:rFonts w:ascii="Times New Roman" w:eastAsia="SimSun" w:hAnsi="Times New Roman" w:cs="Times New Roman"/>
          <w:b/>
          <w:kern w:val="1"/>
          <w:sz w:val="28"/>
          <w:szCs w:val="28"/>
          <w:lang w:eastAsia="hi-IN" w:bidi="hi-IN"/>
        </w:rPr>
        <w:t xml:space="preserve">Тема 1.1. Дыхание. Основы. </w:t>
      </w:r>
      <w:r w:rsidRPr="001E0D6C">
        <w:rPr>
          <w:rFonts w:ascii="Times New Roman" w:eastAsia="SimSun" w:hAnsi="Times New Roman" w:cs="Times New Roman"/>
          <w:kern w:val="1"/>
          <w:sz w:val="28"/>
          <w:szCs w:val="28"/>
          <w:lang w:eastAsia="hi-IN" w:bidi="hi-IN"/>
        </w:rPr>
        <w:t xml:space="preserve">Техника  речи и роль изучения её разделов  в сценической деятельности, в быту. Первостепенная роль правильного дыхания. Практические упражнения для укрепления мышц диафрагмы, брюшного пресса, межрёберных мышц стоя, сидя, в движении. Выполнение в игровой форме дыхательной гимнастики.  </w:t>
      </w:r>
    </w:p>
    <w:p w:rsidR="001E0D6C" w:rsidRPr="001E0D6C" w:rsidRDefault="001E0D6C" w:rsidP="001E0D6C">
      <w:pPr>
        <w:widowControl w:val="0"/>
        <w:suppressAutoHyphens/>
        <w:spacing w:after="0" w:line="360" w:lineRule="auto"/>
        <w:jc w:val="both"/>
        <w:rPr>
          <w:rFonts w:ascii="Times New Roman" w:eastAsia="SimSun" w:hAnsi="Times New Roman" w:cs="Times New Roman"/>
          <w:b/>
          <w:kern w:val="1"/>
          <w:sz w:val="28"/>
          <w:szCs w:val="28"/>
          <w:lang w:eastAsia="hi-IN" w:bidi="hi-IN"/>
        </w:rPr>
      </w:pPr>
      <w:r w:rsidRPr="001E0D6C">
        <w:rPr>
          <w:rFonts w:ascii="Times New Roman" w:eastAsia="SimSun" w:hAnsi="Times New Roman" w:cs="Times New Roman"/>
          <w:b/>
          <w:kern w:val="1"/>
          <w:sz w:val="28"/>
          <w:szCs w:val="28"/>
          <w:lang w:eastAsia="hi-IN" w:bidi="hi-IN"/>
        </w:rPr>
        <w:t xml:space="preserve">Тема 1.2. Ряд гласных. Основы голосоведения. </w:t>
      </w:r>
      <w:r w:rsidRPr="001E0D6C">
        <w:rPr>
          <w:rFonts w:ascii="Times New Roman" w:eastAsia="SimSun" w:hAnsi="Times New Roman" w:cs="Times New Roman"/>
          <w:kern w:val="1"/>
          <w:sz w:val="28"/>
          <w:szCs w:val="28"/>
          <w:lang w:eastAsia="hi-IN" w:bidi="hi-IN"/>
        </w:rPr>
        <w:t>Элементарные сведения об анатомии, физиологии и гигиене речевого аппарата, о понятиях: диапазон голоса, тембр, регистр, резонатор. Упражнения на координацию дыхания со звуком, укрепление и освобождение от ненужного напряжения мышц речевого аппарата. Речь «на опоре».</w:t>
      </w:r>
    </w:p>
    <w:p w:rsidR="001E0D6C" w:rsidRPr="001E0D6C" w:rsidRDefault="001E0D6C" w:rsidP="001E0D6C">
      <w:pPr>
        <w:widowControl w:val="0"/>
        <w:suppressAutoHyphens/>
        <w:spacing w:after="0" w:line="360" w:lineRule="auto"/>
        <w:jc w:val="both"/>
        <w:rPr>
          <w:rFonts w:ascii="Times New Roman" w:eastAsia="SimSun" w:hAnsi="Times New Roman" w:cs="Times New Roman"/>
          <w:b/>
          <w:kern w:val="1"/>
          <w:sz w:val="28"/>
          <w:szCs w:val="28"/>
          <w:lang w:eastAsia="hi-IN" w:bidi="hi-IN"/>
        </w:rPr>
      </w:pPr>
      <w:r w:rsidRPr="001E0D6C">
        <w:rPr>
          <w:rFonts w:ascii="Times New Roman" w:eastAsia="SimSun" w:hAnsi="Times New Roman" w:cs="Times New Roman"/>
          <w:b/>
          <w:kern w:val="1"/>
          <w:sz w:val="28"/>
          <w:szCs w:val="28"/>
          <w:lang w:eastAsia="hi-IN" w:bidi="hi-IN"/>
        </w:rPr>
        <w:t xml:space="preserve">Тема 1.3. Дикция. Речевые игры на развитие активности согласных. </w:t>
      </w:r>
      <w:r w:rsidRPr="001E0D6C">
        <w:rPr>
          <w:rFonts w:ascii="Times New Roman" w:eastAsia="SimSun" w:hAnsi="Times New Roman" w:cs="Times New Roman"/>
          <w:kern w:val="1"/>
          <w:sz w:val="28"/>
          <w:szCs w:val="28"/>
          <w:lang w:eastAsia="hi-IN" w:bidi="hi-IN"/>
        </w:rPr>
        <w:t>Дикционная культура</w:t>
      </w:r>
      <w:r w:rsidRPr="001E0D6C">
        <w:rPr>
          <w:rFonts w:ascii="Times New Roman" w:eastAsia="SimSun" w:hAnsi="Times New Roman" w:cs="Times New Roman"/>
          <w:b/>
          <w:kern w:val="1"/>
          <w:sz w:val="28"/>
          <w:szCs w:val="28"/>
          <w:lang w:eastAsia="hi-IN" w:bidi="hi-IN"/>
        </w:rPr>
        <w:t xml:space="preserve">. </w:t>
      </w:r>
      <w:r w:rsidRPr="001E0D6C">
        <w:rPr>
          <w:rFonts w:ascii="Times New Roman" w:eastAsia="SimSun" w:hAnsi="Times New Roman" w:cs="Times New Roman"/>
          <w:kern w:val="1"/>
          <w:sz w:val="28"/>
          <w:szCs w:val="28"/>
          <w:lang w:eastAsia="hi-IN" w:bidi="hi-IN"/>
        </w:rPr>
        <w:t>Упражнения для развития речевого аппарата, освобождения от мышечных зажимов, артикуляционная гимнастика, сочетания гласных и согласных. Игровой комплекс «Активные согласные».</w:t>
      </w:r>
    </w:p>
    <w:p w:rsidR="001E0D6C" w:rsidRPr="001E0D6C" w:rsidRDefault="001E0D6C" w:rsidP="001E0D6C">
      <w:pPr>
        <w:widowControl w:val="0"/>
        <w:suppressAutoHyphens/>
        <w:spacing w:after="0" w:line="360" w:lineRule="auto"/>
        <w:jc w:val="both"/>
        <w:rPr>
          <w:rFonts w:ascii="Times New Roman" w:eastAsia="SimSun" w:hAnsi="Times New Roman" w:cs="Times New Roman"/>
          <w:b/>
          <w:kern w:val="1"/>
          <w:sz w:val="28"/>
          <w:szCs w:val="28"/>
          <w:lang w:eastAsia="hi-IN" w:bidi="hi-IN"/>
        </w:rPr>
      </w:pPr>
      <w:r w:rsidRPr="001E0D6C">
        <w:rPr>
          <w:rFonts w:ascii="Times New Roman" w:eastAsia="SimSun" w:hAnsi="Times New Roman" w:cs="Times New Roman"/>
          <w:b/>
          <w:kern w:val="1"/>
          <w:sz w:val="28"/>
          <w:szCs w:val="28"/>
          <w:lang w:eastAsia="hi-IN" w:bidi="hi-IN"/>
        </w:rPr>
        <w:t>Раздел 2. Орфоэпия.</w:t>
      </w:r>
    </w:p>
    <w:p w:rsidR="001E0D6C" w:rsidRPr="001E0D6C" w:rsidRDefault="001E0D6C" w:rsidP="001E0D6C">
      <w:pPr>
        <w:widowControl w:val="0"/>
        <w:suppressAutoHyphens/>
        <w:spacing w:after="0" w:line="360" w:lineRule="auto"/>
        <w:jc w:val="both"/>
        <w:rPr>
          <w:rFonts w:ascii="Times New Roman" w:eastAsia="SimSun" w:hAnsi="Times New Roman" w:cs="Times New Roman"/>
          <w:kern w:val="1"/>
          <w:sz w:val="28"/>
          <w:szCs w:val="28"/>
          <w:lang w:eastAsia="hi-IN" w:bidi="hi-IN"/>
        </w:rPr>
      </w:pPr>
      <w:r w:rsidRPr="001E0D6C">
        <w:rPr>
          <w:rFonts w:ascii="Times New Roman" w:eastAsia="SimSun" w:hAnsi="Times New Roman" w:cs="Times New Roman"/>
          <w:b/>
          <w:kern w:val="1"/>
          <w:sz w:val="28"/>
          <w:szCs w:val="28"/>
          <w:lang w:eastAsia="hi-IN" w:bidi="hi-IN"/>
        </w:rPr>
        <w:t>Тема 2.1. Произносительные нормы современного русского языка и ошибки в бытовой речи.</w:t>
      </w:r>
      <w:r w:rsidRPr="001E0D6C">
        <w:rPr>
          <w:rFonts w:ascii="Times New Roman" w:eastAsia="SimSun" w:hAnsi="Times New Roman" w:cs="Times New Roman"/>
          <w:kern w:val="1"/>
          <w:sz w:val="28"/>
          <w:szCs w:val="28"/>
          <w:lang w:eastAsia="hi-IN" w:bidi="hi-IN"/>
        </w:rPr>
        <w:t xml:space="preserve"> Необходимость </w:t>
      </w:r>
      <w:r w:rsidRPr="001E0D6C">
        <w:rPr>
          <w:rFonts w:ascii="Times New Roman" w:eastAsia="SimSun" w:hAnsi="Times New Roman" w:cs="Times New Roman"/>
          <w:kern w:val="1"/>
          <w:sz w:val="28"/>
          <w:szCs w:val="28"/>
          <w:lang w:eastAsia="hi-IN" w:bidi="hi-IN"/>
        </w:rPr>
        <w:lastRenderedPageBreak/>
        <w:t>овладения грамотным произношением в жизни и на сцене. Упражнения в игровой форме «Говорим правильно» на тему ошибок  в бытовой речи.</w:t>
      </w:r>
    </w:p>
    <w:p w:rsidR="001E0D6C" w:rsidRPr="001E0D6C" w:rsidRDefault="001E0D6C" w:rsidP="001E0D6C">
      <w:pPr>
        <w:widowControl w:val="0"/>
        <w:suppressAutoHyphens/>
        <w:spacing w:after="0" w:line="360" w:lineRule="auto"/>
        <w:jc w:val="both"/>
        <w:rPr>
          <w:rFonts w:ascii="Times New Roman" w:eastAsia="SimSun" w:hAnsi="Times New Roman" w:cs="Times New Roman"/>
          <w:kern w:val="1"/>
          <w:sz w:val="28"/>
          <w:szCs w:val="28"/>
          <w:lang w:eastAsia="hi-IN" w:bidi="hi-IN"/>
        </w:rPr>
      </w:pPr>
      <w:r w:rsidRPr="001E0D6C">
        <w:rPr>
          <w:rFonts w:ascii="Times New Roman" w:eastAsia="SimSun" w:hAnsi="Times New Roman" w:cs="Times New Roman"/>
          <w:b/>
          <w:kern w:val="1"/>
          <w:sz w:val="28"/>
          <w:szCs w:val="28"/>
          <w:lang w:eastAsia="hi-IN" w:bidi="hi-IN"/>
        </w:rPr>
        <w:t xml:space="preserve">Тема 2.2. Зависимость произносительных норм от ударения в слове. </w:t>
      </w:r>
      <w:r w:rsidRPr="001E0D6C">
        <w:rPr>
          <w:rFonts w:ascii="Times New Roman" w:eastAsia="SimSun" w:hAnsi="Times New Roman" w:cs="Times New Roman"/>
          <w:kern w:val="1"/>
          <w:sz w:val="28"/>
          <w:szCs w:val="28"/>
          <w:lang w:eastAsia="hi-IN" w:bidi="hi-IN"/>
        </w:rPr>
        <w:t>Разноместное ударение в русском языке. Игра «Волшебные слова» на тему смыслоразличительного значения ударений (из слов на карточках скачки-скачки, атлас-атлас, уже-уже, дорога-дорога и т.п.) необходимо  одной команде составить, а другой – прочитать предложения с различным значением. Игра «Скажу неверно, а ты поправь!». Работа в парах. Один сознательно неверно произносит, другой - исправляет. Развитие навыка пользоваться  словарём для проверки правильности ударений.</w:t>
      </w:r>
    </w:p>
    <w:p w:rsidR="001E0D6C" w:rsidRPr="001E0D6C" w:rsidRDefault="001E0D6C" w:rsidP="001E0D6C">
      <w:pPr>
        <w:widowControl w:val="0"/>
        <w:suppressAutoHyphens/>
        <w:spacing w:after="0" w:line="360" w:lineRule="auto"/>
        <w:jc w:val="both"/>
        <w:rPr>
          <w:rFonts w:ascii="Times New Roman" w:eastAsia="SimSun" w:hAnsi="Times New Roman" w:cs="Times New Roman"/>
          <w:b/>
          <w:kern w:val="1"/>
          <w:sz w:val="28"/>
          <w:szCs w:val="28"/>
          <w:lang w:eastAsia="hi-IN" w:bidi="hi-IN"/>
        </w:rPr>
      </w:pPr>
      <w:r w:rsidRPr="001E0D6C">
        <w:rPr>
          <w:rFonts w:ascii="Times New Roman" w:eastAsia="SimSun" w:hAnsi="Times New Roman" w:cs="Times New Roman"/>
          <w:b/>
          <w:kern w:val="1"/>
          <w:sz w:val="28"/>
          <w:szCs w:val="28"/>
          <w:lang w:eastAsia="hi-IN" w:bidi="hi-IN"/>
        </w:rPr>
        <w:t>Раздел 3. Логический анализ текста.</w:t>
      </w:r>
    </w:p>
    <w:p w:rsidR="001E0D6C" w:rsidRPr="001E0D6C" w:rsidRDefault="001E0D6C" w:rsidP="001E0D6C">
      <w:pPr>
        <w:widowControl w:val="0"/>
        <w:suppressAutoHyphens/>
        <w:spacing w:after="0" w:line="360" w:lineRule="auto"/>
        <w:jc w:val="both"/>
        <w:rPr>
          <w:rFonts w:ascii="Times New Roman" w:eastAsia="SimSun" w:hAnsi="Times New Roman" w:cs="Times New Roman"/>
          <w:kern w:val="1"/>
          <w:sz w:val="28"/>
          <w:szCs w:val="28"/>
          <w:lang w:eastAsia="hi-IN" w:bidi="hi-IN"/>
        </w:rPr>
      </w:pPr>
      <w:r w:rsidRPr="001E0D6C">
        <w:rPr>
          <w:rFonts w:ascii="Times New Roman" w:eastAsia="SimSun" w:hAnsi="Times New Roman" w:cs="Times New Roman"/>
          <w:b/>
          <w:kern w:val="1"/>
          <w:sz w:val="28"/>
          <w:szCs w:val="28"/>
          <w:lang w:eastAsia="hi-IN" w:bidi="hi-IN"/>
        </w:rPr>
        <w:t xml:space="preserve">Тема 3.1. Речевые такты и логические паузы. </w:t>
      </w:r>
      <w:r w:rsidRPr="001E0D6C">
        <w:rPr>
          <w:rFonts w:ascii="Times New Roman" w:eastAsia="SimSun" w:hAnsi="Times New Roman" w:cs="Times New Roman"/>
          <w:kern w:val="1"/>
          <w:sz w:val="28"/>
          <w:szCs w:val="28"/>
          <w:lang w:eastAsia="hi-IN" w:bidi="hi-IN"/>
        </w:rPr>
        <w:t xml:space="preserve">Донесение мысли в звучащей речи. Логика речи. Речевые такты, как группы слов, связанные единой мыслью. Логические пауз для разделения и связывания речевых тактов. </w:t>
      </w:r>
      <w:proofErr w:type="gramStart"/>
      <w:r w:rsidRPr="001E0D6C">
        <w:rPr>
          <w:rFonts w:ascii="Times New Roman" w:eastAsia="SimSun" w:hAnsi="Times New Roman" w:cs="Times New Roman"/>
          <w:kern w:val="1"/>
          <w:sz w:val="28"/>
          <w:szCs w:val="28"/>
          <w:lang w:eastAsia="hi-IN" w:bidi="hi-IN"/>
        </w:rPr>
        <w:t xml:space="preserve">Графическое обозначение речевых тактов и видов логических пауз (основные: соединительные, разделительные и люфт-пауза) при логическом разборе текста в репертуарной  тетради чтеца и актёра. </w:t>
      </w:r>
      <w:proofErr w:type="gramEnd"/>
    </w:p>
    <w:p w:rsidR="001E0D6C" w:rsidRPr="001E0D6C" w:rsidRDefault="001E0D6C" w:rsidP="001E0D6C">
      <w:pPr>
        <w:widowControl w:val="0"/>
        <w:suppressAutoHyphens/>
        <w:spacing w:after="0" w:line="360" w:lineRule="auto"/>
        <w:jc w:val="both"/>
        <w:rPr>
          <w:rFonts w:ascii="Times New Roman" w:eastAsia="SimSun" w:hAnsi="Times New Roman" w:cs="Times New Roman"/>
          <w:b/>
          <w:kern w:val="1"/>
          <w:sz w:val="28"/>
          <w:szCs w:val="28"/>
          <w:lang w:eastAsia="hi-IN" w:bidi="hi-IN"/>
        </w:rPr>
      </w:pPr>
      <w:r w:rsidRPr="001E0D6C">
        <w:rPr>
          <w:rFonts w:ascii="Times New Roman" w:eastAsia="SimSun" w:hAnsi="Times New Roman" w:cs="Times New Roman"/>
          <w:b/>
          <w:kern w:val="1"/>
          <w:sz w:val="28"/>
          <w:szCs w:val="28"/>
          <w:lang w:eastAsia="hi-IN" w:bidi="hi-IN"/>
        </w:rPr>
        <w:t xml:space="preserve">Тема 3.2. Логические ударения. Главное слово или словосочетание  в речевом такте. </w:t>
      </w:r>
      <w:r w:rsidRPr="001E0D6C">
        <w:rPr>
          <w:rFonts w:ascii="Times New Roman" w:eastAsia="SimSun" w:hAnsi="Times New Roman" w:cs="Times New Roman"/>
          <w:kern w:val="1"/>
          <w:sz w:val="28"/>
          <w:szCs w:val="28"/>
          <w:lang w:eastAsia="hi-IN" w:bidi="hi-IN"/>
        </w:rPr>
        <w:t>Выделение главных слов или словосочетаний в речевом такте, фразе, куске. Основные знаковые обозначения главных и второстепенных логических ударений. Игра «Путешествие в страну ЛОГИКА». На усмотрение педагога - выбор литературного, сказочного или бытового героя, который «расшифровав» маршрут на речевой карте из 1-3-х несложных  предложений (совершив графическую разбивку на речевые такты, обозначив паузы и главные слова) достигает цели.</w:t>
      </w:r>
    </w:p>
    <w:p w:rsidR="001E0D6C" w:rsidRPr="001E0D6C" w:rsidRDefault="001E0D6C" w:rsidP="001E0D6C">
      <w:pPr>
        <w:widowControl w:val="0"/>
        <w:suppressAutoHyphens/>
        <w:spacing w:after="0" w:line="360" w:lineRule="auto"/>
        <w:jc w:val="both"/>
        <w:rPr>
          <w:rFonts w:ascii="Times New Roman" w:eastAsia="SimSun" w:hAnsi="Times New Roman" w:cs="Times New Roman"/>
          <w:b/>
          <w:kern w:val="1"/>
          <w:sz w:val="28"/>
          <w:szCs w:val="28"/>
          <w:lang w:eastAsia="hi-IN" w:bidi="hi-IN"/>
        </w:rPr>
      </w:pPr>
      <w:r w:rsidRPr="001E0D6C">
        <w:rPr>
          <w:rFonts w:ascii="Times New Roman" w:eastAsia="SimSun" w:hAnsi="Times New Roman" w:cs="Times New Roman"/>
          <w:b/>
          <w:kern w:val="1"/>
          <w:sz w:val="28"/>
          <w:szCs w:val="28"/>
          <w:lang w:eastAsia="hi-IN" w:bidi="hi-IN"/>
        </w:rPr>
        <w:t xml:space="preserve">Тема 3.3. Тема. Идея. Сверхзадача. </w:t>
      </w:r>
      <w:r w:rsidRPr="001E0D6C">
        <w:rPr>
          <w:rFonts w:ascii="Times New Roman" w:eastAsia="SimSun" w:hAnsi="Times New Roman" w:cs="Times New Roman"/>
          <w:kern w:val="1"/>
          <w:sz w:val="28"/>
          <w:szCs w:val="28"/>
          <w:lang w:eastAsia="hi-IN" w:bidi="hi-IN"/>
        </w:rPr>
        <w:t xml:space="preserve">О чём нам рассказал автор? Определение главной мысли произведения. О чём я хочу рассказать? Чем бы я хотел увлечь,  о чём должен поразмыслить слушатель и зритель после моего исполнения? Беседа с </w:t>
      </w:r>
      <w:r w:rsidRPr="001E0D6C">
        <w:rPr>
          <w:rFonts w:ascii="Times New Roman" w:eastAsia="SimSun" w:hAnsi="Times New Roman" w:cs="Times New Roman"/>
          <w:kern w:val="1"/>
          <w:sz w:val="28"/>
          <w:szCs w:val="28"/>
          <w:lang w:eastAsia="hi-IN" w:bidi="hi-IN"/>
        </w:rPr>
        <w:lastRenderedPageBreak/>
        <w:t xml:space="preserve">ответами на данные вопросы в группе. Определение эвристическим методом понятий </w:t>
      </w:r>
      <w:r w:rsidRPr="001E0D6C">
        <w:rPr>
          <w:rFonts w:ascii="Times New Roman" w:eastAsia="SimSun" w:hAnsi="Times New Roman" w:cs="Times New Roman"/>
          <w:i/>
          <w:kern w:val="1"/>
          <w:sz w:val="28"/>
          <w:szCs w:val="28"/>
          <w:lang w:eastAsia="hi-IN" w:bidi="hi-IN"/>
        </w:rPr>
        <w:t>тема, идея, сверхзадача</w:t>
      </w:r>
      <w:r w:rsidRPr="001E0D6C">
        <w:rPr>
          <w:rFonts w:ascii="Times New Roman" w:eastAsia="SimSun" w:hAnsi="Times New Roman" w:cs="Times New Roman"/>
          <w:kern w:val="1"/>
          <w:sz w:val="28"/>
          <w:szCs w:val="28"/>
          <w:lang w:eastAsia="hi-IN" w:bidi="hi-IN"/>
        </w:rPr>
        <w:t xml:space="preserve"> и определение их  на примере в конкретных произведений</w:t>
      </w:r>
      <w:proofErr w:type="gramStart"/>
      <w:r w:rsidRPr="001E0D6C">
        <w:rPr>
          <w:rFonts w:ascii="Times New Roman" w:eastAsia="SimSun" w:hAnsi="Times New Roman" w:cs="Times New Roman"/>
          <w:kern w:val="1"/>
          <w:sz w:val="28"/>
          <w:szCs w:val="28"/>
          <w:lang w:eastAsia="hi-IN" w:bidi="hi-IN"/>
        </w:rPr>
        <w:t xml:space="preserve"> .</w:t>
      </w:r>
      <w:proofErr w:type="gramEnd"/>
    </w:p>
    <w:p w:rsidR="001E0D6C" w:rsidRPr="001E0D6C" w:rsidRDefault="001E0D6C" w:rsidP="001E0D6C">
      <w:pPr>
        <w:widowControl w:val="0"/>
        <w:suppressAutoHyphens/>
        <w:spacing w:after="0" w:line="360" w:lineRule="auto"/>
        <w:jc w:val="both"/>
        <w:rPr>
          <w:rFonts w:ascii="Times New Roman" w:eastAsia="SimSun" w:hAnsi="Times New Roman" w:cs="Times New Roman"/>
          <w:b/>
          <w:kern w:val="1"/>
          <w:sz w:val="28"/>
          <w:szCs w:val="28"/>
          <w:lang w:eastAsia="hi-IN" w:bidi="hi-IN"/>
        </w:rPr>
      </w:pPr>
      <w:r w:rsidRPr="001E0D6C">
        <w:rPr>
          <w:rFonts w:ascii="Times New Roman" w:eastAsia="SimSun" w:hAnsi="Times New Roman" w:cs="Times New Roman"/>
          <w:b/>
          <w:kern w:val="1"/>
          <w:sz w:val="28"/>
          <w:szCs w:val="28"/>
          <w:lang w:eastAsia="hi-IN" w:bidi="hi-IN"/>
        </w:rPr>
        <w:t xml:space="preserve">Тема 3.4. Разбор произведений. Исполнение басен и стихотворений малых форм. </w:t>
      </w:r>
      <w:r w:rsidRPr="001E0D6C">
        <w:rPr>
          <w:rFonts w:ascii="Times New Roman" w:eastAsia="SimSun" w:hAnsi="Times New Roman" w:cs="Times New Roman"/>
          <w:kern w:val="1"/>
          <w:sz w:val="28"/>
          <w:szCs w:val="28"/>
          <w:lang w:eastAsia="hi-IN" w:bidi="hi-IN"/>
        </w:rPr>
        <w:t xml:space="preserve">История возникновения басни. Эзоп. Бабрий.  Лафонтен. Державин. Тредиаковский. Крылов. Василий Пушкин. Михалков. Кривин. Чтение басен в группе. Выбор басен сообразно возрасту в процессе чтения. Стихотворения детских поэтов – А.Барто, С. Михалкова, Б. Заходера, Э.Мошковской, А. Усачёва, Э.Успенского и других.  </w:t>
      </w:r>
    </w:p>
    <w:p w:rsidR="001E0D6C" w:rsidRPr="001E0D6C" w:rsidRDefault="001E0D6C" w:rsidP="001E0D6C">
      <w:pPr>
        <w:widowControl w:val="0"/>
        <w:suppressAutoHyphens/>
        <w:spacing w:after="0" w:line="360" w:lineRule="auto"/>
        <w:jc w:val="both"/>
        <w:rPr>
          <w:rFonts w:ascii="Times New Roman" w:eastAsia="SimSun" w:hAnsi="Times New Roman" w:cs="Times New Roman"/>
          <w:kern w:val="1"/>
          <w:sz w:val="28"/>
          <w:szCs w:val="28"/>
          <w:lang w:eastAsia="hi-IN" w:bidi="hi-IN"/>
        </w:rPr>
      </w:pPr>
      <w:r w:rsidRPr="001E0D6C">
        <w:rPr>
          <w:rFonts w:ascii="Times New Roman" w:eastAsia="SimSun" w:hAnsi="Times New Roman" w:cs="Times New Roman"/>
          <w:kern w:val="1"/>
          <w:sz w:val="28"/>
          <w:szCs w:val="28"/>
          <w:lang w:eastAsia="hi-IN" w:bidi="hi-IN"/>
        </w:rPr>
        <w:t>Исполнение  басен и стихотворений   с предварительным  разбором  идейно-тематического содержания, авторского и личностного отношения.</w:t>
      </w:r>
    </w:p>
    <w:p w:rsidR="001E0D6C" w:rsidRPr="001E0D6C" w:rsidRDefault="001E0D6C" w:rsidP="001E0D6C">
      <w:pPr>
        <w:widowControl w:val="0"/>
        <w:suppressAutoHyphens/>
        <w:spacing w:after="0" w:line="360" w:lineRule="auto"/>
        <w:jc w:val="both"/>
        <w:rPr>
          <w:rFonts w:ascii="Times New Roman" w:eastAsia="SimSun" w:hAnsi="Times New Roman" w:cs="Times New Roman"/>
          <w:b/>
          <w:kern w:val="1"/>
          <w:sz w:val="28"/>
          <w:szCs w:val="28"/>
          <w:lang w:eastAsia="hi-IN" w:bidi="hi-IN"/>
        </w:rPr>
      </w:pPr>
      <w:r w:rsidRPr="001E0D6C">
        <w:rPr>
          <w:rFonts w:ascii="Times New Roman" w:eastAsia="SimSun" w:hAnsi="Times New Roman" w:cs="Times New Roman"/>
          <w:b/>
          <w:kern w:val="1"/>
          <w:sz w:val="28"/>
          <w:szCs w:val="28"/>
          <w:lang w:eastAsia="hi-IN" w:bidi="hi-IN"/>
        </w:rPr>
        <w:t>Раздел 4. Культура речевого общения.</w:t>
      </w:r>
    </w:p>
    <w:p w:rsidR="001E0D6C" w:rsidRPr="001E0D6C" w:rsidRDefault="001E0D6C" w:rsidP="001E0D6C">
      <w:pPr>
        <w:widowControl w:val="0"/>
        <w:suppressAutoHyphens/>
        <w:spacing w:after="0" w:line="360" w:lineRule="auto"/>
        <w:jc w:val="both"/>
        <w:rPr>
          <w:rFonts w:ascii="Times New Roman" w:eastAsia="SimSun" w:hAnsi="Times New Roman" w:cs="Times New Roman"/>
          <w:b/>
          <w:kern w:val="1"/>
          <w:sz w:val="28"/>
          <w:szCs w:val="28"/>
          <w:lang w:eastAsia="hi-IN" w:bidi="hi-IN"/>
        </w:rPr>
      </w:pPr>
      <w:r w:rsidRPr="001E0D6C">
        <w:rPr>
          <w:rFonts w:ascii="Times New Roman" w:eastAsia="SimSun" w:hAnsi="Times New Roman" w:cs="Times New Roman"/>
          <w:b/>
          <w:kern w:val="1"/>
          <w:sz w:val="28"/>
          <w:szCs w:val="28"/>
          <w:lang w:eastAsia="hi-IN" w:bidi="hi-IN"/>
        </w:rPr>
        <w:t xml:space="preserve">Тема 1.4. Умение владеть грамотной речью  в основных жизненных ситуациях. Этюды «Знакомство», «Прощание», «Покупка», «Поездка» и т.п.  </w:t>
      </w:r>
      <w:r w:rsidRPr="001E0D6C">
        <w:rPr>
          <w:rFonts w:ascii="Times New Roman" w:eastAsia="SimSun" w:hAnsi="Times New Roman" w:cs="Times New Roman"/>
          <w:i/>
          <w:kern w:val="1"/>
          <w:sz w:val="28"/>
          <w:szCs w:val="28"/>
          <w:lang w:eastAsia="hi-IN" w:bidi="hi-IN"/>
        </w:rPr>
        <w:t>Культура  речи</w:t>
      </w:r>
      <w:r w:rsidRPr="001E0D6C">
        <w:rPr>
          <w:rFonts w:ascii="Times New Roman" w:eastAsia="SimSun" w:hAnsi="Times New Roman" w:cs="Times New Roman"/>
          <w:kern w:val="1"/>
          <w:sz w:val="28"/>
          <w:szCs w:val="28"/>
          <w:lang w:eastAsia="hi-IN" w:bidi="hi-IN"/>
        </w:rPr>
        <w:t xml:space="preserve">   и  </w:t>
      </w:r>
      <w:r w:rsidRPr="001E0D6C">
        <w:rPr>
          <w:rFonts w:ascii="Times New Roman" w:eastAsia="SimSun" w:hAnsi="Times New Roman" w:cs="Times New Roman"/>
          <w:i/>
          <w:kern w:val="1"/>
          <w:sz w:val="28"/>
          <w:szCs w:val="28"/>
          <w:lang w:eastAsia="hi-IN" w:bidi="hi-IN"/>
        </w:rPr>
        <w:t xml:space="preserve">культура речевого общения </w:t>
      </w:r>
      <w:r w:rsidRPr="001E0D6C">
        <w:rPr>
          <w:rFonts w:ascii="Times New Roman" w:eastAsia="SimSun" w:hAnsi="Times New Roman" w:cs="Times New Roman"/>
          <w:kern w:val="1"/>
          <w:sz w:val="28"/>
          <w:szCs w:val="28"/>
          <w:lang w:eastAsia="hi-IN" w:bidi="hi-IN"/>
        </w:rPr>
        <w:t>как многозначные понятия. Использование языковых сре</w:t>
      </w:r>
      <w:proofErr w:type="gramStart"/>
      <w:r w:rsidRPr="001E0D6C">
        <w:rPr>
          <w:rFonts w:ascii="Times New Roman" w:eastAsia="SimSun" w:hAnsi="Times New Roman" w:cs="Times New Roman"/>
          <w:kern w:val="1"/>
          <w:sz w:val="28"/>
          <w:szCs w:val="28"/>
          <w:lang w:eastAsia="hi-IN" w:bidi="hi-IN"/>
        </w:rPr>
        <w:t>дств в р</w:t>
      </w:r>
      <w:proofErr w:type="gramEnd"/>
      <w:r w:rsidRPr="001E0D6C">
        <w:rPr>
          <w:rFonts w:ascii="Times New Roman" w:eastAsia="SimSun" w:hAnsi="Times New Roman" w:cs="Times New Roman"/>
          <w:kern w:val="1"/>
          <w:sz w:val="28"/>
          <w:szCs w:val="28"/>
          <w:lang w:eastAsia="hi-IN" w:bidi="hi-IN"/>
        </w:rPr>
        <w:t>азных условиях общения в соответствии с целями и содержанием речи. Практическое исполнение  небольших сюжетно-ролевых этюдов на вышеуказанные темы.</w:t>
      </w:r>
    </w:p>
    <w:p w:rsidR="001E0D6C" w:rsidRPr="001E0D6C" w:rsidRDefault="001E0D6C" w:rsidP="001E0D6C">
      <w:pPr>
        <w:widowControl w:val="0"/>
        <w:suppressAutoHyphens/>
        <w:spacing w:after="0" w:line="360" w:lineRule="auto"/>
        <w:jc w:val="both"/>
        <w:rPr>
          <w:rFonts w:ascii="Times New Roman" w:eastAsia="SimSun" w:hAnsi="Times New Roman" w:cs="Times New Roman"/>
          <w:kern w:val="1"/>
          <w:sz w:val="28"/>
          <w:szCs w:val="28"/>
          <w:lang w:eastAsia="hi-IN" w:bidi="hi-IN"/>
        </w:rPr>
      </w:pPr>
      <w:r w:rsidRPr="001E0D6C">
        <w:rPr>
          <w:rFonts w:ascii="Times New Roman" w:eastAsia="SimSun" w:hAnsi="Times New Roman" w:cs="Times New Roman"/>
          <w:b/>
          <w:kern w:val="1"/>
          <w:sz w:val="28"/>
          <w:szCs w:val="28"/>
          <w:lang w:eastAsia="hi-IN" w:bidi="hi-IN"/>
        </w:rPr>
        <w:t xml:space="preserve">Итоговый показ </w:t>
      </w:r>
      <w:r w:rsidRPr="001E0D6C">
        <w:rPr>
          <w:rFonts w:ascii="Times New Roman" w:eastAsia="SimSun" w:hAnsi="Times New Roman" w:cs="Times New Roman"/>
          <w:kern w:val="1"/>
          <w:sz w:val="28"/>
          <w:szCs w:val="28"/>
          <w:lang w:eastAsia="hi-IN" w:bidi="hi-IN"/>
        </w:rPr>
        <w:t xml:space="preserve">в форме обзорного концерта по пройденным темам  и исполнением басни, либо стихотворения. По выбору педагога  можно объединить концерт единой темой, например «Школьные истории», «Приключения каждый день» и т. п. </w:t>
      </w:r>
    </w:p>
    <w:p w:rsidR="001E0D6C" w:rsidRPr="001E0D6C" w:rsidRDefault="001E0D6C" w:rsidP="001E0D6C">
      <w:pPr>
        <w:widowControl w:val="0"/>
        <w:tabs>
          <w:tab w:val="left" w:pos="1080"/>
        </w:tabs>
        <w:suppressAutoHyphens/>
        <w:spacing w:after="0" w:line="360" w:lineRule="auto"/>
        <w:jc w:val="center"/>
        <w:rPr>
          <w:rFonts w:ascii="Times New Roman" w:eastAsia="SimSun" w:hAnsi="Times New Roman" w:cs="Times New Roman"/>
          <w:b/>
          <w:kern w:val="1"/>
          <w:sz w:val="28"/>
          <w:szCs w:val="28"/>
          <w:lang w:eastAsia="hi-IN" w:bidi="hi-IN"/>
        </w:rPr>
      </w:pPr>
      <w:r w:rsidRPr="001E0D6C">
        <w:rPr>
          <w:rFonts w:ascii="Times New Roman" w:eastAsia="SimSun" w:hAnsi="Times New Roman" w:cs="Times New Roman"/>
          <w:b/>
          <w:kern w:val="1"/>
          <w:sz w:val="28"/>
          <w:szCs w:val="28"/>
          <w:lang w:eastAsia="hi-IN" w:bidi="hi-IN"/>
        </w:rPr>
        <w:t>Второй год обучения</w:t>
      </w:r>
    </w:p>
    <w:p w:rsidR="001E0D6C" w:rsidRPr="001E0D6C" w:rsidRDefault="001E0D6C" w:rsidP="001E0D6C">
      <w:pPr>
        <w:spacing w:after="0"/>
        <w:contextualSpacing/>
        <w:jc w:val="right"/>
        <w:rPr>
          <w:rFonts w:ascii="Times New Roman" w:eastAsia="Calibri" w:hAnsi="Times New Roman" w:cs="Times New Roman"/>
          <w:b/>
          <w:i/>
          <w:sz w:val="28"/>
          <w:szCs w:val="28"/>
          <w:lang w:eastAsia="ru-RU"/>
        </w:rPr>
      </w:pPr>
      <w:r w:rsidRPr="001E0D6C">
        <w:rPr>
          <w:rFonts w:ascii="Times New Roman" w:eastAsia="Calibri" w:hAnsi="Times New Roman" w:cs="Times New Roman"/>
          <w:b/>
          <w:i/>
          <w:sz w:val="28"/>
          <w:szCs w:val="28"/>
          <w:lang w:eastAsia="ru-RU"/>
        </w:rPr>
        <w:t>Таблица 4</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75"/>
        <w:gridCol w:w="4359"/>
        <w:gridCol w:w="1309"/>
        <w:gridCol w:w="1076"/>
        <w:gridCol w:w="1076"/>
        <w:gridCol w:w="1076"/>
      </w:tblGrid>
      <w:tr w:rsidR="001E0D6C" w:rsidRPr="001E0D6C" w:rsidTr="001E0D6C">
        <w:trPr>
          <w:trHeight w:val="278"/>
          <w:jc w:val="center"/>
        </w:trPr>
        <w:tc>
          <w:tcPr>
            <w:tcW w:w="675" w:type="dxa"/>
            <w:vMerge w:val="restart"/>
          </w:tcPr>
          <w:p w:rsidR="001E0D6C" w:rsidRPr="001E0D6C" w:rsidRDefault="001E0D6C" w:rsidP="001E0D6C">
            <w:pPr>
              <w:spacing w:after="0" w:line="240" w:lineRule="auto"/>
              <w:jc w:val="center"/>
              <w:rPr>
                <w:rFonts w:ascii="Times New Roman" w:eastAsia="Calibri" w:hAnsi="Times New Roman" w:cs="Times New Roman"/>
                <w:sz w:val="28"/>
                <w:szCs w:val="28"/>
                <w:lang w:eastAsia="ru-RU"/>
              </w:rPr>
            </w:pPr>
          </w:p>
          <w:p w:rsidR="001E0D6C" w:rsidRPr="001E0D6C" w:rsidRDefault="001E0D6C" w:rsidP="001E0D6C">
            <w:pPr>
              <w:spacing w:after="0" w:line="240" w:lineRule="auto"/>
              <w:jc w:val="center"/>
              <w:rPr>
                <w:rFonts w:ascii="Times New Roman" w:eastAsia="Calibri" w:hAnsi="Times New Roman" w:cs="Times New Roman"/>
                <w:sz w:val="28"/>
                <w:szCs w:val="28"/>
                <w:lang w:eastAsia="ru-RU"/>
              </w:rPr>
            </w:pPr>
          </w:p>
          <w:p w:rsidR="001E0D6C" w:rsidRPr="001E0D6C" w:rsidRDefault="001E0D6C" w:rsidP="001E0D6C">
            <w:pPr>
              <w:spacing w:after="0" w:line="240" w:lineRule="auto"/>
              <w:jc w:val="center"/>
              <w:rPr>
                <w:rFonts w:ascii="Times New Roman" w:eastAsia="Calibri" w:hAnsi="Times New Roman" w:cs="Times New Roman"/>
                <w:sz w:val="28"/>
                <w:szCs w:val="28"/>
                <w:lang w:eastAsia="ru-RU"/>
              </w:rPr>
            </w:pPr>
          </w:p>
          <w:p w:rsidR="001E0D6C" w:rsidRPr="001E0D6C" w:rsidRDefault="001E0D6C" w:rsidP="001E0D6C">
            <w:pPr>
              <w:spacing w:after="0" w:line="240" w:lineRule="auto"/>
              <w:jc w:val="center"/>
              <w:rPr>
                <w:rFonts w:ascii="Times New Roman" w:eastAsia="Calibri" w:hAnsi="Times New Roman" w:cs="Times New Roman"/>
                <w:sz w:val="28"/>
                <w:szCs w:val="28"/>
                <w:lang w:eastAsia="ru-RU"/>
              </w:rPr>
            </w:pPr>
          </w:p>
          <w:p w:rsidR="001E0D6C" w:rsidRPr="001E0D6C" w:rsidRDefault="001E0D6C" w:rsidP="001E0D6C">
            <w:pPr>
              <w:spacing w:after="0" w:line="240" w:lineRule="auto"/>
              <w:jc w:val="center"/>
              <w:rPr>
                <w:rFonts w:ascii="Times New Roman" w:eastAsia="Calibri" w:hAnsi="Times New Roman" w:cs="Times New Roman"/>
                <w:sz w:val="28"/>
                <w:szCs w:val="28"/>
                <w:lang w:eastAsia="ru-RU"/>
              </w:rPr>
            </w:pPr>
            <w:r w:rsidRPr="001E0D6C">
              <w:rPr>
                <w:rFonts w:ascii="Times New Roman" w:eastAsia="Calibri" w:hAnsi="Times New Roman" w:cs="Times New Roman"/>
                <w:sz w:val="28"/>
                <w:szCs w:val="28"/>
                <w:lang w:eastAsia="ru-RU"/>
              </w:rPr>
              <w:t>№№</w:t>
            </w:r>
          </w:p>
        </w:tc>
        <w:tc>
          <w:tcPr>
            <w:tcW w:w="4359" w:type="dxa"/>
            <w:vMerge w:val="restart"/>
          </w:tcPr>
          <w:p w:rsidR="001E0D6C" w:rsidRPr="001E0D6C" w:rsidRDefault="001E0D6C" w:rsidP="001E0D6C">
            <w:pPr>
              <w:spacing w:after="0" w:line="240" w:lineRule="auto"/>
              <w:jc w:val="center"/>
              <w:rPr>
                <w:rFonts w:ascii="Times New Roman" w:eastAsia="Calibri" w:hAnsi="Times New Roman" w:cs="Times New Roman"/>
                <w:sz w:val="28"/>
                <w:szCs w:val="28"/>
                <w:lang w:eastAsia="ru-RU"/>
              </w:rPr>
            </w:pPr>
          </w:p>
          <w:p w:rsidR="001E0D6C" w:rsidRPr="001E0D6C" w:rsidRDefault="001E0D6C" w:rsidP="001E0D6C">
            <w:pPr>
              <w:spacing w:after="0" w:line="240" w:lineRule="auto"/>
              <w:jc w:val="center"/>
              <w:rPr>
                <w:rFonts w:ascii="Times New Roman" w:eastAsia="Calibri" w:hAnsi="Times New Roman" w:cs="Times New Roman"/>
                <w:sz w:val="28"/>
                <w:szCs w:val="28"/>
                <w:lang w:eastAsia="ru-RU"/>
              </w:rPr>
            </w:pPr>
          </w:p>
          <w:p w:rsidR="001E0D6C" w:rsidRPr="001E0D6C" w:rsidRDefault="001E0D6C" w:rsidP="001E0D6C">
            <w:pPr>
              <w:spacing w:after="0" w:line="240" w:lineRule="auto"/>
              <w:jc w:val="center"/>
              <w:rPr>
                <w:rFonts w:ascii="Times New Roman" w:eastAsia="Calibri" w:hAnsi="Times New Roman" w:cs="Times New Roman"/>
                <w:sz w:val="28"/>
                <w:szCs w:val="28"/>
                <w:lang w:eastAsia="ru-RU"/>
              </w:rPr>
            </w:pPr>
          </w:p>
          <w:p w:rsidR="001E0D6C" w:rsidRPr="001E0D6C" w:rsidRDefault="001E0D6C" w:rsidP="001E0D6C">
            <w:pPr>
              <w:spacing w:after="0" w:line="240" w:lineRule="auto"/>
              <w:jc w:val="center"/>
              <w:rPr>
                <w:rFonts w:ascii="Times New Roman" w:eastAsia="Calibri" w:hAnsi="Times New Roman" w:cs="Times New Roman"/>
                <w:sz w:val="28"/>
                <w:szCs w:val="28"/>
                <w:lang w:eastAsia="ru-RU"/>
              </w:rPr>
            </w:pPr>
          </w:p>
          <w:p w:rsidR="001E0D6C" w:rsidRPr="001E0D6C" w:rsidRDefault="001E0D6C" w:rsidP="001E0D6C">
            <w:pPr>
              <w:spacing w:after="0" w:line="240" w:lineRule="auto"/>
              <w:jc w:val="center"/>
              <w:rPr>
                <w:rFonts w:ascii="Times New Roman" w:eastAsia="Calibri" w:hAnsi="Times New Roman" w:cs="Times New Roman"/>
                <w:sz w:val="28"/>
                <w:szCs w:val="28"/>
                <w:lang w:eastAsia="ru-RU"/>
              </w:rPr>
            </w:pPr>
            <w:r w:rsidRPr="001E0D6C">
              <w:rPr>
                <w:rFonts w:ascii="Times New Roman" w:eastAsia="Calibri" w:hAnsi="Times New Roman" w:cs="Times New Roman"/>
                <w:sz w:val="28"/>
                <w:szCs w:val="28"/>
                <w:lang w:eastAsia="ru-RU"/>
              </w:rPr>
              <w:t xml:space="preserve">Наименование раздела, темы </w:t>
            </w:r>
          </w:p>
          <w:p w:rsidR="001E0D6C" w:rsidRPr="001E0D6C" w:rsidRDefault="001E0D6C" w:rsidP="001E0D6C">
            <w:pPr>
              <w:spacing w:after="0" w:line="240" w:lineRule="auto"/>
              <w:jc w:val="center"/>
              <w:rPr>
                <w:rFonts w:ascii="Times New Roman" w:eastAsia="Calibri" w:hAnsi="Times New Roman" w:cs="Times New Roman"/>
                <w:sz w:val="28"/>
                <w:szCs w:val="28"/>
                <w:lang w:eastAsia="ru-RU"/>
              </w:rPr>
            </w:pPr>
          </w:p>
        </w:tc>
        <w:tc>
          <w:tcPr>
            <w:tcW w:w="1309" w:type="dxa"/>
            <w:vMerge w:val="restart"/>
          </w:tcPr>
          <w:p w:rsidR="001E0D6C" w:rsidRPr="001E0D6C" w:rsidRDefault="001E0D6C" w:rsidP="001E0D6C">
            <w:pPr>
              <w:spacing w:after="0" w:line="240" w:lineRule="auto"/>
              <w:jc w:val="center"/>
              <w:rPr>
                <w:rFonts w:ascii="Times New Roman" w:eastAsia="Calibri" w:hAnsi="Times New Roman" w:cs="Times New Roman"/>
                <w:sz w:val="28"/>
                <w:szCs w:val="28"/>
                <w:lang w:eastAsia="ru-RU"/>
              </w:rPr>
            </w:pPr>
          </w:p>
          <w:p w:rsidR="001E0D6C" w:rsidRPr="001E0D6C" w:rsidRDefault="001E0D6C" w:rsidP="001E0D6C">
            <w:pPr>
              <w:spacing w:after="0" w:line="240" w:lineRule="auto"/>
              <w:jc w:val="center"/>
              <w:rPr>
                <w:rFonts w:ascii="Times New Roman" w:eastAsia="Calibri" w:hAnsi="Times New Roman" w:cs="Times New Roman"/>
                <w:sz w:val="28"/>
                <w:szCs w:val="28"/>
                <w:lang w:eastAsia="ru-RU"/>
              </w:rPr>
            </w:pPr>
          </w:p>
          <w:p w:rsidR="001E0D6C" w:rsidRPr="001E0D6C" w:rsidRDefault="001E0D6C" w:rsidP="001E0D6C">
            <w:pPr>
              <w:spacing w:after="0" w:line="240" w:lineRule="auto"/>
              <w:jc w:val="center"/>
              <w:rPr>
                <w:rFonts w:ascii="Times New Roman" w:eastAsia="Calibri" w:hAnsi="Times New Roman" w:cs="Times New Roman"/>
                <w:sz w:val="28"/>
                <w:szCs w:val="28"/>
                <w:lang w:eastAsia="ru-RU"/>
              </w:rPr>
            </w:pPr>
          </w:p>
          <w:p w:rsidR="001E0D6C" w:rsidRPr="001E0D6C" w:rsidRDefault="001E0D6C" w:rsidP="001E0D6C">
            <w:pPr>
              <w:spacing w:after="0" w:line="240" w:lineRule="auto"/>
              <w:jc w:val="center"/>
              <w:rPr>
                <w:rFonts w:ascii="Times New Roman" w:eastAsia="Calibri" w:hAnsi="Times New Roman" w:cs="Times New Roman"/>
                <w:sz w:val="28"/>
                <w:szCs w:val="28"/>
                <w:lang w:eastAsia="ru-RU"/>
              </w:rPr>
            </w:pPr>
          </w:p>
          <w:p w:rsidR="001E0D6C" w:rsidRPr="001E0D6C" w:rsidRDefault="001E0D6C" w:rsidP="001E0D6C">
            <w:pPr>
              <w:spacing w:after="0" w:line="240" w:lineRule="auto"/>
              <w:jc w:val="center"/>
              <w:rPr>
                <w:rFonts w:ascii="Times New Roman" w:eastAsia="Calibri" w:hAnsi="Times New Roman" w:cs="Times New Roman"/>
                <w:sz w:val="28"/>
                <w:szCs w:val="28"/>
                <w:lang w:eastAsia="ru-RU"/>
              </w:rPr>
            </w:pPr>
            <w:r w:rsidRPr="001E0D6C">
              <w:rPr>
                <w:rFonts w:ascii="Times New Roman" w:eastAsia="Calibri" w:hAnsi="Times New Roman" w:cs="Times New Roman"/>
                <w:sz w:val="28"/>
                <w:szCs w:val="28"/>
                <w:lang w:eastAsia="ru-RU"/>
              </w:rPr>
              <w:t>Вид учебного занятия</w:t>
            </w:r>
          </w:p>
        </w:tc>
        <w:tc>
          <w:tcPr>
            <w:tcW w:w="3228" w:type="dxa"/>
            <w:gridSpan w:val="3"/>
          </w:tcPr>
          <w:p w:rsidR="001E0D6C" w:rsidRPr="001E0D6C" w:rsidRDefault="001E0D6C" w:rsidP="001E0D6C">
            <w:pPr>
              <w:spacing w:after="0" w:line="240" w:lineRule="auto"/>
              <w:jc w:val="center"/>
              <w:rPr>
                <w:rFonts w:ascii="Times New Roman" w:eastAsia="Calibri" w:hAnsi="Times New Roman" w:cs="Times New Roman"/>
                <w:sz w:val="24"/>
                <w:szCs w:val="24"/>
                <w:lang w:eastAsia="ru-RU"/>
              </w:rPr>
            </w:pPr>
            <w:r w:rsidRPr="001E0D6C">
              <w:rPr>
                <w:rFonts w:ascii="Times New Roman" w:eastAsia="Calibri" w:hAnsi="Times New Roman" w:cs="Times New Roman"/>
                <w:sz w:val="24"/>
                <w:szCs w:val="24"/>
                <w:lang w:eastAsia="ru-RU"/>
              </w:rPr>
              <w:lastRenderedPageBreak/>
              <w:t>Общий объем времени</w:t>
            </w:r>
          </w:p>
          <w:p w:rsidR="001E0D6C" w:rsidRPr="001E0D6C" w:rsidRDefault="001E0D6C" w:rsidP="001E0D6C">
            <w:pPr>
              <w:spacing w:after="0" w:line="240" w:lineRule="auto"/>
              <w:jc w:val="center"/>
              <w:rPr>
                <w:rFonts w:ascii="Times New Roman" w:eastAsia="Calibri" w:hAnsi="Times New Roman" w:cs="Times New Roman"/>
                <w:sz w:val="24"/>
                <w:szCs w:val="24"/>
                <w:lang w:eastAsia="ru-RU"/>
              </w:rPr>
            </w:pPr>
            <w:r w:rsidRPr="001E0D6C">
              <w:rPr>
                <w:rFonts w:ascii="Times New Roman" w:eastAsia="Calibri" w:hAnsi="Times New Roman" w:cs="Times New Roman"/>
                <w:sz w:val="24"/>
                <w:szCs w:val="24"/>
                <w:lang w:eastAsia="ru-RU"/>
              </w:rPr>
              <w:t>(в часах)</w:t>
            </w:r>
          </w:p>
        </w:tc>
      </w:tr>
      <w:tr w:rsidR="001E0D6C" w:rsidRPr="001E0D6C" w:rsidTr="001E0D6C">
        <w:trPr>
          <w:cantSplit/>
          <w:trHeight w:val="2118"/>
          <w:jc w:val="center"/>
        </w:trPr>
        <w:tc>
          <w:tcPr>
            <w:tcW w:w="675" w:type="dxa"/>
            <w:vMerge/>
          </w:tcPr>
          <w:p w:rsidR="001E0D6C" w:rsidRPr="001E0D6C" w:rsidRDefault="001E0D6C" w:rsidP="001E0D6C">
            <w:pPr>
              <w:spacing w:after="0" w:line="240" w:lineRule="auto"/>
              <w:jc w:val="center"/>
              <w:rPr>
                <w:rFonts w:ascii="Times New Roman" w:eastAsia="Calibri" w:hAnsi="Times New Roman" w:cs="Times New Roman"/>
                <w:sz w:val="28"/>
                <w:szCs w:val="28"/>
                <w:lang w:eastAsia="ru-RU"/>
              </w:rPr>
            </w:pPr>
          </w:p>
        </w:tc>
        <w:tc>
          <w:tcPr>
            <w:tcW w:w="4359" w:type="dxa"/>
            <w:vMerge/>
          </w:tcPr>
          <w:p w:rsidR="001E0D6C" w:rsidRPr="001E0D6C" w:rsidRDefault="001E0D6C" w:rsidP="001E0D6C">
            <w:pPr>
              <w:spacing w:after="0" w:line="240" w:lineRule="auto"/>
              <w:jc w:val="center"/>
              <w:rPr>
                <w:rFonts w:ascii="Times New Roman" w:eastAsia="Calibri" w:hAnsi="Times New Roman" w:cs="Times New Roman"/>
                <w:sz w:val="28"/>
                <w:szCs w:val="28"/>
                <w:lang w:eastAsia="ru-RU"/>
              </w:rPr>
            </w:pPr>
          </w:p>
        </w:tc>
        <w:tc>
          <w:tcPr>
            <w:tcW w:w="1309" w:type="dxa"/>
            <w:vMerge/>
          </w:tcPr>
          <w:p w:rsidR="001E0D6C" w:rsidRPr="001E0D6C" w:rsidRDefault="001E0D6C" w:rsidP="001E0D6C">
            <w:pPr>
              <w:spacing w:after="0" w:line="240" w:lineRule="auto"/>
              <w:jc w:val="center"/>
              <w:rPr>
                <w:rFonts w:ascii="Times New Roman" w:eastAsia="Calibri" w:hAnsi="Times New Roman" w:cs="Times New Roman"/>
                <w:sz w:val="28"/>
                <w:szCs w:val="28"/>
                <w:lang w:eastAsia="ru-RU"/>
              </w:rPr>
            </w:pPr>
          </w:p>
        </w:tc>
        <w:tc>
          <w:tcPr>
            <w:tcW w:w="1076" w:type="dxa"/>
            <w:textDirection w:val="btLr"/>
          </w:tcPr>
          <w:p w:rsidR="001E0D6C" w:rsidRPr="001E0D6C" w:rsidRDefault="001E0D6C" w:rsidP="001E0D6C">
            <w:pPr>
              <w:spacing w:after="0" w:line="240" w:lineRule="auto"/>
              <w:ind w:right="113"/>
              <w:jc w:val="center"/>
              <w:rPr>
                <w:rFonts w:ascii="Times New Roman" w:eastAsia="Calibri" w:hAnsi="Times New Roman" w:cs="Times New Roman"/>
                <w:sz w:val="24"/>
                <w:szCs w:val="24"/>
                <w:lang w:eastAsia="ru-RU"/>
              </w:rPr>
            </w:pPr>
            <w:r w:rsidRPr="001E0D6C">
              <w:rPr>
                <w:rFonts w:ascii="Times New Roman" w:eastAsia="Calibri" w:hAnsi="Times New Roman" w:cs="Times New Roman"/>
                <w:sz w:val="24"/>
                <w:szCs w:val="24"/>
                <w:lang w:eastAsia="ru-RU"/>
              </w:rPr>
              <w:t>Максимальная учебная нагрузка</w:t>
            </w:r>
          </w:p>
        </w:tc>
        <w:tc>
          <w:tcPr>
            <w:tcW w:w="1076" w:type="dxa"/>
            <w:textDirection w:val="btLr"/>
          </w:tcPr>
          <w:p w:rsidR="001E0D6C" w:rsidRPr="001E0D6C" w:rsidRDefault="001E0D6C" w:rsidP="001E0D6C">
            <w:pPr>
              <w:spacing w:after="0" w:line="240" w:lineRule="auto"/>
              <w:ind w:right="113"/>
              <w:jc w:val="center"/>
              <w:rPr>
                <w:rFonts w:ascii="Times New Roman" w:eastAsia="Calibri" w:hAnsi="Times New Roman" w:cs="Times New Roman"/>
                <w:sz w:val="24"/>
                <w:szCs w:val="24"/>
                <w:lang w:eastAsia="ru-RU"/>
              </w:rPr>
            </w:pPr>
            <w:r w:rsidRPr="001E0D6C">
              <w:rPr>
                <w:rFonts w:ascii="Times New Roman" w:eastAsia="Calibri" w:hAnsi="Times New Roman" w:cs="Times New Roman"/>
                <w:sz w:val="24"/>
                <w:szCs w:val="24"/>
                <w:lang w:eastAsia="ru-RU"/>
              </w:rPr>
              <w:t>Самостоятельная работа</w:t>
            </w:r>
          </w:p>
        </w:tc>
        <w:tc>
          <w:tcPr>
            <w:tcW w:w="1076" w:type="dxa"/>
            <w:textDirection w:val="btLr"/>
          </w:tcPr>
          <w:p w:rsidR="001E0D6C" w:rsidRPr="001E0D6C" w:rsidRDefault="001E0D6C" w:rsidP="001E0D6C">
            <w:pPr>
              <w:spacing w:after="0" w:line="240" w:lineRule="auto"/>
              <w:ind w:right="113"/>
              <w:jc w:val="center"/>
              <w:rPr>
                <w:rFonts w:ascii="Times New Roman" w:eastAsia="Calibri" w:hAnsi="Times New Roman" w:cs="Times New Roman"/>
                <w:sz w:val="24"/>
                <w:szCs w:val="24"/>
                <w:lang w:eastAsia="ru-RU"/>
              </w:rPr>
            </w:pPr>
            <w:r w:rsidRPr="001E0D6C">
              <w:rPr>
                <w:rFonts w:ascii="Times New Roman" w:eastAsia="Calibri" w:hAnsi="Times New Roman" w:cs="Times New Roman"/>
                <w:sz w:val="24"/>
                <w:szCs w:val="24"/>
                <w:lang w:eastAsia="ru-RU"/>
              </w:rPr>
              <w:t>Аудиторные занятия</w:t>
            </w:r>
          </w:p>
        </w:tc>
      </w:tr>
      <w:tr w:rsidR="001E0D6C" w:rsidRPr="001E0D6C" w:rsidTr="001E0D6C">
        <w:trPr>
          <w:trHeight w:val="397"/>
          <w:jc w:val="center"/>
        </w:trPr>
        <w:tc>
          <w:tcPr>
            <w:tcW w:w="675" w:type="dxa"/>
            <w:vMerge/>
          </w:tcPr>
          <w:p w:rsidR="001E0D6C" w:rsidRPr="001E0D6C" w:rsidRDefault="001E0D6C" w:rsidP="001E0D6C">
            <w:pPr>
              <w:spacing w:after="0" w:line="240" w:lineRule="auto"/>
              <w:rPr>
                <w:rFonts w:ascii="Times New Roman" w:eastAsia="Calibri" w:hAnsi="Times New Roman" w:cs="Times New Roman"/>
                <w:sz w:val="28"/>
                <w:szCs w:val="28"/>
                <w:lang w:eastAsia="ru-RU"/>
              </w:rPr>
            </w:pPr>
          </w:p>
        </w:tc>
        <w:tc>
          <w:tcPr>
            <w:tcW w:w="4359" w:type="dxa"/>
            <w:vMerge/>
          </w:tcPr>
          <w:p w:rsidR="001E0D6C" w:rsidRPr="001E0D6C" w:rsidRDefault="001E0D6C" w:rsidP="001E0D6C">
            <w:pPr>
              <w:widowControl w:val="0"/>
              <w:tabs>
                <w:tab w:val="left" w:pos="1080"/>
              </w:tabs>
              <w:suppressAutoHyphens/>
              <w:spacing w:after="0" w:line="240" w:lineRule="auto"/>
              <w:jc w:val="center"/>
              <w:rPr>
                <w:rFonts w:ascii="Times New Roman" w:eastAsia="Calibri" w:hAnsi="Times New Roman" w:cs="Times New Roman"/>
                <w:sz w:val="28"/>
                <w:szCs w:val="28"/>
                <w:lang w:eastAsia="ru-RU"/>
              </w:rPr>
            </w:pPr>
          </w:p>
        </w:tc>
        <w:tc>
          <w:tcPr>
            <w:tcW w:w="1309" w:type="dxa"/>
            <w:vMerge/>
          </w:tcPr>
          <w:p w:rsidR="001E0D6C" w:rsidRPr="001E0D6C" w:rsidRDefault="001E0D6C" w:rsidP="001E0D6C">
            <w:pPr>
              <w:spacing w:after="0" w:line="240" w:lineRule="auto"/>
              <w:jc w:val="center"/>
              <w:rPr>
                <w:rFonts w:ascii="Times New Roman" w:eastAsia="Calibri" w:hAnsi="Times New Roman" w:cs="Times New Roman"/>
                <w:sz w:val="28"/>
                <w:szCs w:val="28"/>
                <w:lang w:eastAsia="ru-RU"/>
              </w:rPr>
            </w:pPr>
          </w:p>
        </w:tc>
        <w:tc>
          <w:tcPr>
            <w:tcW w:w="1076" w:type="dxa"/>
          </w:tcPr>
          <w:p w:rsidR="001E0D6C" w:rsidRPr="001E0D6C" w:rsidRDefault="001E0D6C" w:rsidP="001E0D6C">
            <w:pPr>
              <w:spacing w:after="0" w:line="240" w:lineRule="auto"/>
              <w:jc w:val="center"/>
              <w:rPr>
                <w:rFonts w:ascii="Times New Roman" w:eastAsia="Calibri" w:hAnsi="Times New Roman" w:cs="Times New Roman"/>
                <w:b/>
                <w:sz w:val="28"/>
                <w:szCs w:val="28"/>
                <w:lang w:eastAsia="ru-RU"/>
              </w:rPr>
            </w:pPr>
            <w:r w:rsidRPr="001E0D6C">
              <w:rPr>
                <w:rFonts w:ascii="Times New Roman" w:eastAsia="Calibri" w:hAnsi="Times New Roman" w:cs="Times New Roman"/>
                <w:b/>
                <w:sz w:val="28"/>
                <w:szCs w:val="28"/>
                <w:lang w:eastAsia="ru-RU"/>
              </w:rPr>
              <w:t>66</w:t>
            </w:r>
          </w:p>
        </w:tc>
        <w:tc>
          <w:tcPr>
            <w:tcW w:w="1076" w:type="dxa"/>
          </w:tcPr>
          <w:p w:rsidR="001E0D6C" w:rsidRPr="001E0D6C" w:rsidRDefault="001E0D6C" w:rsidP="001E0D6C">
            <w:pPr>
              <w:spacing w:after="0" w:line="240" w:lineRule="auto"/>
              <w:jc w:val="center"/>
              <w:rPr>
                <w:rFonts w:ascii="Times New Roman" w:eastAsia="Calibri" w:hAnsi="Times New Roman" w:cs="Times New Roman"/>
                <w:b/>
                <w:sz w:val="28"/>
                <w:szCs w:val="28"/>
                <w:lang w:eastAsia="ru-RU"/>
              </w:rPr>
            </w:pPr>
            <w:r w:rsidRPr="001E0D6C">
              <w:rPr>
                <w:rFonts w:ascii="Times New Roman" w:eastAsia="Calibri" w:hAnsi="Times New Roman" w:cs="Times New Roman"/>
                <w:b/>
                <w:sz w:val="28"/>
                <w:szCs w:val="28"/>
                <w:lang w:eastAsia="ru-RU"/>
              </w:rPr>
              <w:t>33</w:t>
            </w:r>
          </w:p>
        </w:tc>
        <w:tc>
          <w:tcPr>
            <w:tcW w:w="1076" w:type="dxa"/>
          </w:tcPr>
          <w:p w:rsidR="001E0D6C" w:rsidRPr="001E0D6C" w:rsidRDefault="001E0D6C" w:rsidP="001E0D6C">
            <w:pPr>
              <w:spacing w:after="0" w:line="240" w:lineRule="auto"/>
              <w:jc w:val="center"/>
              <w:rPr>
                <w:rFonts w:ascii="Times New Roman" w:eastAsia="Calibri" w:hAnsi="Times New Roman" w:cs="Times New Roman"/>
                <w:b/>
                <w:sz w:val="28"/>
                <w:szCs w:val="28"/>
                <w:lang w:eastAsia="ru-RU"/>
              </w:rPr>
            </w:pPr>
            <w:r w:rsidRPr="001E0D6C">
              <w:rPr>
                <w:rFonts w:ascii="Times New Roman" w:eastAsia="Calibri" w:hAnsi="Times New Roman" w:cs="Times New Roman"/>
                <w:b/>
                <w:sz w:val="28"/>
                <w:szCs w:val="28"/>
                <w:lang w:eastAsia="ru-RU"/>
              </w:rPr>
              <w:t>33</w:t>
            </w:r>
          </w:p>
        </w:tc>
      </w:tr>
      <w:tr w:rsidR="001E0D6C" w:rsidRPr="001E0D6C" w:rsidTr="001E0D6C">
        <w:trPr>
          <w:trHeight w:val="1976"/>
          <w:jc w:val="center"/>
        </w:trPr>
        <w:tc>
          <w:tcPr>
            <w:tcW w:w="675" w:type="dxa"/>
          </w:tcPr>
          <w:p w:rsidR="001E0D6C" w:rsidRPr="001E0D6C" w:rsidRDefault="001E0D6C" w:rsidP="001E0D6C">
            <w:pPr>
              <w:spacing w:after="0" w:line="240" w:lineRule="auto"/>
              <w:rPr>
                <w:rFonts w:ascii="Times New Roman" w:eastAsia="Calibri" w:hAnsi="Times New Roman" w:cs="Times New Roman"/>
                <w:sz w:val="28"/>
                <w:szCs w:val="28"/>
                <w:lang w:eastAsia="ru-RU"/>
              </w:rPr>
            </w:pPr>
            <w:r w:rsidRPr="001E0D6C">
              <w:rPr>
                <w:rFonts w:ascii="Times New Roman" w:eastAsia="Calibri" w:hAnsi="Times New Roman" w:cs="Times New Roman"/>
                <w:sz w:val="28"/>
                <w:szCs w:val="28"/>
                <w:lang w:eastAsia="ru-RU"/>
              </w:rPr>
              <w:t>1</w:t>
            </w:r>
          </w:p>
        </w:tc>
        <w:tc>
          <w:tcPr>
            <w:tcW w:w="4359" w:type="dxa"/>
          </w:tcPr>
          <w:p w:rsidR="001E0D6C" w:rsidRPr="001E0D6C" w:rsidRDefault="001E0D6C" w:rsidP="001E0D6C">
            <w:pPr>
              <w:spacing w:after="0" w:line="240" w:lineRule="auto"/>
              <w:jc w:val="both"/>
              <w:rPr>
                <w:rFonts w:ascii="Times New Roman" w:eastAsia="Calibri" w:hAnsi="Times New Roman" w:cs="Times New Roman"/>
                <w:i/>
                <w:sz w:val="28"/>
                <w:szCs w:val="28"/>
                <w:lang w:eastAsia="ru-RU"/>
              </w:rPr>
            </w:pPr>
            <w:r w:rsidRPr="001E0D6C">
              <w:rPr>
                <w:rFonts w:ascii="Times New Roman" w:eastAsia="Calibri" w:hAnsi="Times New Roman" w:cs="Times New Roman"/>
                <w:b/>
                <w:i/>
                <w:sz w:val="28"/>
                <w:szCs w:val="28"/>
                <w:lang w:eastAsia="ru-RU"/>
              </w:rPr>
              <w:t>Техника речи.</w:t>
            </w:r>
          </w:p>
          <w:p w:rsidR="001E0D6C" w:rsidRPr="001E0D6C" w:rsidRDefault="001E0D6C" w:rsidP="001E0D6C">
            <w:pPr>
              <w:spacing w:after="0" w:line="240" w:lineRule="auto"/>
              <w:jc w:val="both"/>
              <w:rPr>
                <w:rFonts w:ascii="Times New Roman" w:eastAsia="Calibri" w:hAnsi="Times New Roman" w:cs="Times New Roman"/>
                <w:sz w:val="28"/>
                <w:szCs w:val="28"/>
                <w:lang w:eastAsia="ru-RU"/>
              </w:rPr>
            </w:pPr>
            <w:r w:rsidRPr="001E0D6C">
              <w:rPr>
                <w:rFonts w:ascii="Times New Roman" w:eastAsia="Calibri" w:hAnsi="Times New Roman" w:cs="Times New Roman"/>
                <w:sz w:val="28"/>
                <w:szCs w:val="28"/>
                <w:lang w:eastAsia="ru-RU"/>
              </w:rPr>
              <w:t>1.1.Дыхательная</w:t>
            </w:r>
          </w:p>
          <w:p w:rsidR="001E0D6C" w:rsidRPr="001E0D6C" w:rsidRDefault="001E0D6C" w:rsidP="001E0D6C">
            <w:pPr>
              <w:spacing w:after="0" w:line="240" w:lineRule="auto"/>
              <w:jc w:val="both"/>
              <w:rPr>
                <w:rFonts w:ascii="Times New Roman" w:eastAsia="Calibri" w:hAnsi="Times New Roman" w:cs="Times New Roman"/>
                <w:sz w:val="28"/>
                <w:szCs w:val="28"/>
                <w:lang w:eastAsia="ru-RU"/>
              </w:rPr>
            </w:pPr>
            <w:r w:rsidRPr="001E0D6C">
              <w:rPr>
                <w:rFonts w:ascii="Times New Roman" w:eastAsia="Calibri" w:hAnsi="Times New Roman" w:cs="Times New Roman"/>
                <w:sz w:val="28"/>
                <w:szCs w:val="28"/>
                <w:lang w:eastAsia="ru-RU"/>
              </w:rPr>
              <w:t xml:space="preserve"> гимнастика.</w:t>
            </w:r>
          </w:p>
          <w:p w:rsidR="001E0D6C" w:rsidRPr="001E0D6C" w:rsidRDefault="001E0D6C" w:rsidP="001E0D6C">
            <w:pPr>
              <w:spacing w:after="0" w:line="240" w:lineRule="auto"/>
              <w:jc w:val="both"/>
              <w:rPr>
                <w:rFonts w:ascii="Times New Roman" w:eastAsia="Calibri" w:hAnsi="Times New Roman" w:cs="Times New Roman"/>
                <w:sz w:val="28"/>
                <w:szCs w:val="28"/>
                <w:lang w:eastAsia="ru-RU"/>
              </w:rPr>
            </w:pPr>
            <w:r w:rsidRPr="001E0D6C">
              <w:rPr>
                <w:rFonts w:ascii="Times New Roman" w:eastAsia="Calibri" w:hAnsi="Times New Roman" w:cs="Times New Roman"/>
                <w:sz w:val="28"/>
                <w:szCs w:val="28"/>
                <w:lang w:eastAsia="ru-RU"/>
              </w:rPr>
              <w:t>1.2.Дикционные комплексы.</w:t>
            </w:r>
          </w:p>
          <w:p w:rsidR="001E0D6C" w:rsidRPr="001E0D6C" w:rsidRDefault="001E0D6C" w:rsidP="001E0D6C">
            <w:pPr>
              <w:spacing w:after="0" w:line="240" w:lineRule="auto"/>
              <w:jc w:val="both"/>
              <w:rPr>
                <w:rFonts w:ascii="Times New Roman" w:eastAsia="Calibri" w:hAnsi="Times New Roman" w:cs="Times New Roman"/>
                <w:sz w:val="28"/>
                <w:szCs w:val="28"/>
                <w:lang w:eastAsia="ru-RU"/>
              </w:rPr>
            </w:pPr>
            <w:r w:rsidRPr="001E0D6C">
              <w:rPr>
                <w:rFonts w:ascii="Times New Roman" w:eastAsia="Calibri" w:hAnsi="Times New Roman" w:cs="Times New Roman"/>
                <w:sz w:val="28"/>
                <w:szCs w:val="28"/>
                <w:lang w:eastAsia="ru-RU"/>
              </w:rPr>
              <w:t>1.3.Развитие полётности  голоса.</w:t>
            </w:r>
          </w:p>
          <w:p w:rsidR="001E0D6C" w:rsidRPr="001E0D6C" w:rsidRDefault="001E0D6C" w:rsidP="001E0D6C">
            <w:pPr>
              <w:spacing w:after="0" w:line="240" w:lineRule="auto"/>
              <w:jc w:val="both"/>
              <w:rPr>
                <w:rFonts w:ascii="Times New Roman" w:eastAsia="Calibri" w:hAnsi="Times New Roman" w:cs="Times New Roman"/>
                <w:sz w:val="28"/>
                <w:szCs w:val="28"/>
                <w:lang w:eastAsia="ru-RU"/>
              </w:rPr>
            </w:pPr>
            <w:r w:rsidRPr="001E0D6C">
              <w:rPr>
                <w:rFonts w:ascii="Times New Roman" w:eastAsia="Calibri" w:hAnsi="Times New Roman" w:cs="Times New Roman"/>
                <w:sz w:val="28"/>
                <w:szCs w:val="28"/>
                <w:lang w:eastAsia="ru-RU"/>
              </w:rPr>
              <w:t>1.4.Скороговорки</w:t>
            </w:r>
          </w:p>
        </w:tc>
        <w:tc>
          <w:tcPr>
            <w:tcW w:w="1309" w:type="dxa"/>
          </w:tcPr>
          <w:p w:rsidR="001E0D6C" w:rsidRPr="001E0D6C" w:rsidRDefault="001E0D6C" w:rsidP="001E0D6C">
            <w:pPr>
              <w:spacing w:after="0" w:line="240" w:lineRule="auto"/>
              <w:jc w:val="center"/>
              <w:rPr>
                <w:rFonts w:ascii="Times New Roman" w:eastAsia="Calibri" w:hAnsi="Times New Roman" w:cs="Times New Roman"/>
                <w:sz w:val="28"/>
                <w:szCs w:val="28"/>
                <w:lang w:eastAsia="ru-RU"/>
              </w:rPr>
            </w:pPr>
            <w:r w:rsidRPr="001E0D6C">
              <w:rPr>
                <w:rFonts w:ascii="Times New Roman" w:eastAsia="Calibri" w:hAnsi="Times New Roman" w:cs="Times New Roman"/>
                <w:sz w:val="28"/>
                <w:szCs w:val="28"/>
                <w:lang w:eastAsia="ru-RU"/>
              </w:rPr>
              <w:t>Урок</w:t>
            </w:r>
          </w:p>
        </w:tc>
        <w:tc>
          <w:tcPr>
            <w:tcW w:w="1076" w:type="dxa"/>
          </w:tcPr>
          <w:p w:rsidR="001E0D6C" w:rsidRPr="001E0D6C" w:rsidRDefault="001E0D6C" w:rsidP="001E0D6C">
            <w:pPr>
              <w:spacing w:after="0" w:line="240" w:lineRule="auto"/>
              <w:jc w:val="center"/>
              <w:rPr>
                <w:rFonts w:ascii="Times New Roman" w:eastAsia="Calibri" w:hAnsi="Times New Roman" w:cs="Times New Roman"/>
                <w:b/>
                <w:sz w:val="28"/>
                <w:szCs w:val="28"/>
                <w:lang w:eastAsia="ru-RU"/>
              </w:rPr>
            </w:pPr>
            <w:r w:rsidRPr="001E0D6C">
              <w:rPr>
                <w:rFonts w:ascii="Times New Roman" w:eastAsia="Calibri" w:hAnsi="Times New Roman" w:cs="Times New Roman"/>
                <w:b/>
                <w:sz w:val="28"/>
                <w:szCs w:val="28"/>
                <w:lang w:eastAsia="ru-RU"/>
              </w:rPr>
              <w:t>18</w:t>
            </w:r>
          </w:p>
          <w:p w:rsidR="001E0D6C" w:rsidRPr="001E0D6C" w:rsidRDefault="001E0D6C" w:rsidP="001E0D6C">
            <w:pPr>
              <w:spacing w:after="0" w:line="240" w:lineRule="auto"/>
              <w:jc w:val="center"/>
              <w:rPr>
                <w:rFonts w:ascii="Times New Roman" w:eastAsia="Calibri" w:hAnsi="Times New Roman" w:cs="Times New Roman"/>
                <w:sz w:val="28"/>
                <w:szCs w:val="28"/>
                <w:lang w:eastAsia="ru-RU"/>
              </w:rPr>
            </w:pPr>
            <w:r w:rsidRPr="001E0D6C">
              <w:rPr>
                <w:rFonts w:ascii="Times New Roman" w:eastAsia="Calibri" w:hAnsi="Times New Roman" w:cs="Times New Roman"/>
                <w:sz w:val="28"/>
                <w:szCs w:val="28"/>
                <w:lang w:eastAsia="ru-RU"/>
              </w:rPr>
              <w:t>4</w:t>
            </w:r>
          </w:p>
          <w:p w:rsidR="001E0D6C" w:rsidRPr="001E0D6C" w:rsidRDefault="001E0D6C" w:rsidP="001E0D6C">
            <w:pPr>
              <w:spacing w:after="0" w:line="240" w:lineRule="auto"/>
              <w:jc w:val="center"/>
              <w:rPr>
                <w:rFonts w:ascii="Times New Roman" w:eastAsia="Calibri" w:hAnsi="Times New Roman" w:cs="Times New Roman"/>
                <w:sz w:val="28"/>
                <w:szCs w:val="28"/>
                <w:lang w:eastAsia="ru-RU"/>
              </w:rPr>
            </w:pPr>
          </w:p>
          <w:p w:rsidR="001E0D6C" w:rsidRPr="001E0D6C" w:rsidRDefault="001E0D6C" w:rsidP="001E0D6C">
            <w:pPr>
              <w:spacing w:after="0" w:line="240" w:lineRule="auto"/>
              <w:jc w:val="center"/>
              <w:rPr>
                <w:rFonts w:ascii="Times New Roman" w:eastAsia="Calibri" w:hAnsi="Times New Roman" w:cs="Times New Roman"/>
                <w:sz w:val="28"/>
                <w:szCs w:val="28"/>
                <w:lang w:eastAsia="ru-RU"/>
              </w:rPr>
            </w:pPr>
            <w:r w:rsidRPr="001E0D6C">
              <w:rPr>
                <w:rFonts w:ascii="Times New Roman" w:eastAsia="Calibri" w:hAnsi="Times New Roman" w:cs="Times New Roman"/>
                <w:sz w:val="28"/>
                <w:szCs w:val="28"/>
                <w:lang w:eastAsia="ru-RU"/>
              </w:rPr>
              <w:t>6</w:t>
            </w:r>
          </w:p>
          <w:p w:rsidR="001E0D6C" w:rsidRPr="001E0D6C" w:rsidRDefault="001E0D6C" w:rsidP="001E0D6C">
            <w:pPr>
              <w:spacing w:after="0" w:line="240" w:lineRule="auto"/>
              <w:jc w:val="center"/>
              <w:rPr>
                <w:rFonts w:ascii="Times New Roman" w:eastAsia="Calibri" w:hAnsi="Times New Roman" w:cs="Times New Roman"/>
                <w:sz w:val="28"/>
                <w:szCs w:val="28"/>
                <w:lang w:eastAsia="ru-RU"/>
              </w:rPr>
            </w:pPr>
            <w:r w:rsidRPr="001E0D6C">
              <w:rPr>
                <w:rFonts w:ascii="Times New Roman" w:eastAsia="Calibri" w:hAnsi="Times New Roman" w:cs="Times New Roman"/>
                <w:sz w:val="28"/>
                <w:szCs w:val="28"/>
                <w:lang w:eastAsia="ru-RU"/>
              </w:rPr>
              <w:t>4</w:t>
            </w:r>
          </w:p>
          <w:p w:rsidR="001E0D6C" w:rsidRPr="001E0D6C" w:rsidRDefault="001E0D6C" w:rsidP="001E0D6C">
            <w:pPr>
              <w:spacing w:after="0" w:line="240" w:lineRule="auto"/>
              <w:jc w:val="center"/>
              <w:rPr>
                <w:rFonts w:ascii="Times New Roman" w:eastAsia="Calibri" w:hAnsi="Times New Roman" w:cs="Times New Roman"/>
                <w:sz w:val="28"/>
                <w:szCs w:val="28"/>
                <w:lang w:eastAsia="ru-RU"/>
              </w:rPr>
            </w:pPr>
            <w:r w:rsidRPr="001E0D6C">
              <w:rPr>
                <w:rFonts w:ascii="Times New Roman" w:eastAsia="Calibri" w:hAnsi="Times New Roman" w:cs="Times New Roman"/>
                <w:sz w:val="28"/>
                <w:szCs w:val="28"/>
                <w:lang w:eastAsia="ru-RU"/>
              </w:rPr>
              <w:t>4</w:t>
            </w:r>
          </w:p>
        </w:tc>
        <w:tc>
          <w:tcPr>
            <w:tcW w:w="1076" w:type="dxa"/>
          </w:tcPr>
          <w:p w:rsidR="001E0D6C" w:rsidRPr="001E0D6C" w:rsidRDefault="001E0D6C" w:rsidP="001E0D6C">
            <w:pPr>
              <w:spacing w:after="0" w:line="240" w:lineRule="auto"/>
              <w:jc w:val="center"/>
              <w:rPr>
                <w:rFonts w:ascii="Times New Roman" w:eastAsia="Calibri" w:hAnsi="Times New Roman" w:cs="Times New Roman"/>
                <w:sz w:val="28"/>
                <w:szCs w:val="28"/>
                <w:lang w:eastAsia="ru-RU"/>
              </w:rPr>
            </w:pPr>
            <w:r w:rsidRPr="001E0D6C">
              <w:rPr>
                <w:rFonts w:ascii="Times New Roman" w:eastAsia="Calibri" w:hAnsi="Times New Roman" w:cs="Times New Roman"/>
                <w:b/>
                <w:sz w:val="28"/>
                <w:szCs w:val="28"/>
                <w:lang w:eastAsia="ru-RU"/>
              </w:rPr>
              <w:t>9</w:t>
            </w:r>
          </w:p>
          <w:p w:rsidR="001E0D6C" w:rsidRPr="001E0D6C" w:rsidRDefault="001E0D6C" w:rsidP="001E0D6C">
            <w:pPr>
              <w:spacing w:after="0" w:line="240" w:lineRule="auto"/>
              <w:jc w:val="center"/>
              <w:rPr>
                <w:rFonts w:ascii="Times New Roman" w:eastAsia="Calibri" w:hAnsi="Times New Roman" w:cs="Times New Roman"/>
                <w:sz w:val="28"/>
                <w:szCs w:val="28"/>
                <w:lang w:eastAsia="ru-RU"/>
              </w:rPr>
            </w:pPr>
            <w:r w:rsidRPr="001E0D6C">
              <w:rPr>
                <w:rFonts w:ascii="Times New Roman" w:eastAsia="Calibri" w:hAnsi="Times New Roman" w:cs="Times New Roman"/>
                <w:sz w:val="28"/>
                <w:szCs w:val="28"/>
                <w:lang w:eastAsia="ru-RU"/>
              </w:rPr>
              <w:t>3</w:t>
            </w:r>
          </w:p>
          <w:p w:rsidR="001E0D6C" w:rsidRPr="001E0D6C" w:rsidRDefault="001E0D6C" w:rsidP="001E0D6C">
            <w:pPr>
              <w:spacing w:after="0" w:line="240" w:lineRule="auto"/>
              <w:jc w:val="center"/>
              <w:rPr>
                <w:rFonts w:ascii="Times New Roman" w:eastAsia="Calibri" w:hAnsi="Times New Roman" w:cs="Times New Roman"/>
                <w:sz w:val="28"/>
                <w:szCs w:val="28"/>
                <w:lang w:eastAsia="ru-RU"/>
              </w:rPr>
            </w:pPr>
          </w:p>
          <w:p w:rsidR="001E0D6C" w:rsidRPr="001E0D6C" w:rsidRDefault="001E0D6C" w:rsidP="001E0D6C">
            <w:pPr>
              <w:spacing w:after="0" w:line="240" w:lineRule="auto"/>
              <w:jc w:val="center"/>
              <w:rPr>
                <w:rFonts w:ascii="Times New Roman" w:eastAsia="Calibri" w:hAnsi="Times New Roman" w:cs="Times New Roman"/>
                <w:sz w:val="28"/>
                <w:szCs w:val="28"/>
                <w:lang w:eastAsia="ru-RU"/>
              </w:rPr>
            </w:pPr>
            <w:r w:rsidRPr="001E0D6C">
              <w:rPr>
                <w:rFonts w:ascii="Times New Roman" w:eastAsia="Calibri" w:hAnsi="Times New Roman" w:cs="Times New Roman"/>
                <w:sz w:val="28"/>
                <w:szCs w:val="28"/>
                <w:lang w:eastAsia="ru-RU"/>
              </w:rPr>
              <w:t>2</w:t>
            </w:r>
          </w:p>
          <w:p w:rsidR="001E0D6C" w:rsidRPr="001E0D6C" w:rsidRDefault="001E0D6C" w:rsidP="001E0D6C">
            <w:pPr>
              <w:spacing w:after="0" w:line="240" w:lineRule="auto"/>
              <w:jc w:val="center"/>
              <w:rPr>
                <w:rFonts w:ascii="Times New Roman" w:eastAsia="Calibri" w:hAnsi="Times New Roman" w:cs="Times New Roman"/>
                <w:sz w:val="28"/>
                <w:szCs w:val="28"/>
                <w:lang w:eastAsia="ru-RU"/>
              </w:rPr>
            </w:pPr>
            <w:r w:rsidRPr="001E0D6C">
              <w:rPr>
                <w:rFonts w:ascii="Times New Roman" w:eastAsia="Calibri" w:hAnsi="Times New Roman" w:cs="Times New Roman"/>
                <w:sz w:val="28"/>
                <w:szCs w:val="28"/>
                <w:lang w:eastAsia="ru-RU"/>
              </w:rPr>
              <w:t>2</w:t>
            </w:r>
          </w:p>
          <w:p w:rsidR="001E0D6C" w:rsidRPr="001E0D6C" w:rsidRDefault="001E0D6C" w:rsidP="001E0D6C">
            <w:pPr>
              <w:spacing w:after="0" w:line="240" w:lineRule="auto"/>
              <w:jc w:val="center"/>
              <w:rPr>
                <w:rFonts w:ascii="Times New Roman" w:eastAsia="Calibri" w:hAnsi="Times New Roman" w:cs="Times New Roman"/>
                <w:sz w:val="28"/>
                <w:szCs w:val="28"/>
                <w:lang w:eastAsia="ru-RU"/>
              </w:rPr>
            </w:pPr>
            <w:r w:rsidRPr="001E0D6C">
              <w:rPr>
                <w:rFonts w:ascii="Times New Roman" w:eastAsia="Calibri" w:hAnsi="Times New Roman" w:cs="Times New Roman"/>
                <w:sz w:val="28"/>
                <w:szCs w:val="28"/>
                <w:lang w:eastAsia="ru-RU"/>
              </w:rPr>
              <w:t>2</w:t>
            </w:r>
          </w:p>
        </w:tc>
        <w:tc>
          <w:tcPr>
            <w:tcW w:w="1076" w:type="dxa"/>
          </w:tcPr>
          <w:p w:rsidR="001E0D6C" w:rsidRPr="001E0D6C" w:rsidRDefault="001E0D6C" w:rsidP="001E0D6C">
            <w:pPr>
              <w:spacing w:after="0" w:line="240" w:lineRule="auto"/>
              <w:jc w:val="center"/>
              <w:rPr>
                <w:rFonts w:ascii="Times New Roman" w:eastAsia="Calibri" w:hAnsi="Times New Roman" w:cs="Times New Roman"/>
                <w:b/>
                <w:sz w:val="28"/>
                <w:szCs w:val="28"/>
                <w:lang w:eastAsia="ru-RU"/>
              </w:rPr>
            </w:pPr>
            <w:r w:rsidRPr="001E0D6C">
              <w:rPr>
                <w:rFonts w:ascii="Times New Roman" w:eastAsia="Calibri" w:hAnsi="Times New Roman" w:cs="Times New Roman"/>
                <w:b/>
                <w:sz w:val="28"/>
                <w:szCs w:val="28"/>
                <w:lang w:eastAsia="ru-RU"/>
              </w:rPr>
              <w:t>9</w:t>
            </w:r>
          </w:p>
          <w:p w:rsidR="001E0D6C" w:rsidRPr="001E0D6C" w:rsidRDefault="001E0D6C" w:rsidP="001E0D6C">
            <w:pPr>
              <w:spacing w:after="0" w:line="240" w:lineRule="auto"/>
              <w:jc w:val="center"/>
              <w:rPr>
                <w:rFonts w:ascii="Times New Roman" w:eastAsia="Calibri" w:hAnsi="Times New Roman" w:cs="Times New Roman"/>
                <w:sz w:val="28"/>
                <w:szCs w:val="28"/>
                <w:lang w:eastAsia="ru-RU"/>
              </w:rPr>
            </w:pPr>
            <w:r w:rsidRPr="001E0D6C">
              <w:rPr>
                <w:rFonts w:ascii="Times New Roman" w:eastAsia="Calibri" w:hAnsi="Times New Roman" w:cs="Times New Roman"/>
                <w:sz w:val="28"/>
                <w:szCs w:val="28"/>
                <w:lang w:eastAsia="ru-RU"/>
              </w:rPr>
              <w:t>3</w:t>
            </w:r>
          </w:p>
          <w:p w:rsidR="001E0D6C" w:rsidRPr="001E0D6C" w:rsidRDefault="001E0D6C" w:rsidP="001E0D6C">
            <w:pPr>
              <w:spacing w:after="0" w:line="240" w:lineRule="auto"/>
              <w:jc w:val="center"/>
              <w:rPr>
                <w:rFonts w:ascii="Times New Roman" w:eastAsia="Calibri" w:hAnsi="Times New Roman" w:cs="Times New Roman"/>
                <w:sz w:val="28"/>
                <w:szCs w:val="28"/>
                <w:lang w:eastAsia="ru-RU"/>
              </w:rPr>
            </w:pPr>
          </w:p>
          <w:p w:rsidR="001E0D6C" w:rsidRPr="001E0D6C" w:rsidRDefault="001E0D6C" w:rsidP="001E0D6C">
            <w:pPr>
              <w:spacing w:after="0" w:line="240" w:lineRule="auto"/>
              <w:jc w:val="center"/>
              <w:rPr>
                <w:rFonts w:ascii="Times New Roman" w:eastAsia="Calibri" w:hAnsi="Times New Roman" w:cs="Times New Roman"/>
                <w:sz w:val="28"/>
                <w:szCs w:val="28"/>
                <w:lang w:eastAsia="ru-RU"/>
              </w:rPr>
            </w:pPr>
            <w:r w:rsidRPr="001E0D6C">
              <w:rPr>
                <w:rFonts w:ascii="Times New Roman" w:eastAsia="Calibri" w:hAnsi="Times New Roman" w:cs="Times New Roman"/>
                <w:sz w:val="28"/>
                <w:szCs w:val="28"/>
                <w:lang w:eastAsia="ru-RU"/>
              </w:rPr>
              <w:t>2</w:t>
            </w:r>
          </w:p>
          <w:p w:rsidR="001E0D6C" w:rsidRPr="001E0D6C" w:rsidRDefault="001E0D6C" w:rsidP="001E0D6C">
            <w:pPr>
              <w:spacing w:after="0" w:line="240" w:lineRule="auto"/>
              <w:jc w:val="center"/>
              <w:rPr>
                <w:rFonts w:ascii="Times New Roman" w:eastAsia="Calibri" w:hAnsi="Times New Roman" w:cs="Times New Roman"/>
                <w:sz w:val="28"/>
                <w:szCs w:val="28"/>
                <w:lang w:eastAsia="ru-RU"/>
              </w:rPr>
            </w:pPr>
            <w:r w:rsidRPr="001E0D6C">
              <w:rPr>
                <w:rFonts w:ascii="Times New Roman" w:eastAsia="Calibri" w:hAnsi="Times New Roman" w:cs="Times New Roman"/>
                <w:sz w:val="28"/>
                <w:szCs w:val="28"/>
                <w:lang w:eastAsia="ru-RU"/>
              </w:rPr>
              <w:t>2</w:t>
            </w:r>
          </w:p>
          <w:p w:rsidR="001E0D6C" w:rsidRPr="001E0D6C" w:rsidRDefault="001E0D6C" w:rsidP="001E0D6C">
            <w:pPr>
              <w:spacing w:after="0" w:line="240" w:lineRule="auto"/>
              <w:jc w:val="center"/>
              <w:rPr>
                <w:rFonts w:ascii="Times New Roman" w:eastAsia="Calibri" w:hAnsi="Times New Roman" w:cs="Times New Roman"/>
                <w:b/>
                <w:sz w:val="28"/>
                <w:szCs w:val="28"/>
                <w:lang w:eastAsia="ru-RU"/>
              </w:rPr>
            </w:pPr>
            <w:r w:rsidRPr="001E0D6C">
              <w:rPr>
                <w:rFonts w:ascii="Times New Roman" w:eastAsia="Calibri" w:hAnsi="Times New Roman" w:cs="Times New Roman"/>
                <w:sz w:val="28"/>
                <w:szCs w:val="28"/>
                <w:lang w:eastAsia="ru-RU"/>
              </w:rPr>
              <w:t>2</w:t>
            </w:r>
          </w:p>
        </w:tc>
      </w:tr>
      <w:tr w:rsidR="001E0D6C" w:rsidRPr="001E0D6C" w:rsidTr="001E0D6C">
        <w:trPr>
          <w:trHeight w:val="761"/>
          <w:jc w:val="center"/>
        </w:trPr>
        <w:tc>
          <w:tcPr>
            <w:tcW w:w="675" w:type="dxa"/>
          </w:tcPr>
          <w:p w:rsidR="001E0D6C" w:rsidRPr="001E0D6C" w:rsidRDefault="001E0D6C" w:rsidP="001E0D6C">
            <w:pPr>
              <w:spacing w:after="0" w:line="240" w:lineRule="auto"/>
              <w:rPr>
                <w:rFonts w:ascii="Times New Roman" w:eastAsia="Calibri" w:hAnsi="Times New Roman" w:cs="Times New Roman"/>
                <w:sz w:val="28"/>
                <w:szCs w:val="28"/>
                <w:lang w:eastAsia="ru-RU"/>
              </w:rPr>
            </w:pPr>
            <w:r w:rsidRPr="001E0D6C">
              <w:rPr>
                <w:rFonts w:ascii="Times New Roman" w:eastAsia="Calibri" w:hAnsi="Times New Roman" w:cs="Times New Roman"/>
                <w:sz w:val="28"/>
                <w:szCs w:val="28"/>
                <w:lang w:eastAsia="ru-RU"/>
              </w:rPr>
              <w:t>2</w:t>
            </w:r>
          </w:p>
        </w:tc>
        <w:tc>
          <w:tcPr>
            <w:tcW w:w="4359" w:type="dxa"/>
          </w:tcPr>
          <w:p w:rsidR="001E0D6C" w:rsidRPr="001E0D6C" w:rsidRDefault="001E0D6C" w:rsidP="001E0D6C">
            <w:pPr>
              <w:spacing w:after="0" w:line="240" w:lineRule="auto"/>
              <w:rPr>
                <w:rFonts w:ascii="Times New Roman" w:eastAsia="Calibri" w:hAnsi="Times New Roman" w:cs="Times New Roman"/>
                <w:i/>
                <w:sz w:val="28"/>
                <w:szCs w:val="28"/>
                <w:lang w:eastAsia="ru-RU"/>
              </w:rPr>
            </w:pPr>
            <w:r w:rsidRPr="001E0D6C">
              <w:rPr>
                <w:rFonts w:ascii="Times New Roman" w:eastAsia="Calibri" w:hAnsi="Times New Roman" w:cs="Times New Roman"/>
                <w:b/>
                <w:i/>
                <w:sz w:val="28"/>
                <w:szCs w:val="28"/>
                <w:lang w:eastAsia="ru-RU"/>
              </w:rPr>
              <w:t>Орфоэпия.</w:t>
            </w:r>
          </w:p>
          <w:p w:rsidR="001E0D6C" w:rsidRPr="001E0D6C" w:rsidRDefault="001E0D6C" w:rsidP="001E0D6C">
            <w:pPr>
              <w:spacing w:after="0" w:line="240" w:lineRule="auto"/>
              <w:rPr>
                <w:rFonts w:ascii="Times New Roman" w:eastAsia="Calibri" w:hAnsi="Times New Roman" w:cs="Times New Roman"/>
                <w:i/>
                <w:sz w:val="28"/>
                <w:szCs w:val="28"/>
                <w:lang w:eastAsia="ru-RU"/>
              </w:rPr>
            </w:pPr>
            <w:r w:rsidRPr="001E0D6C">
              <w:rPr>
                <w:rFonts w:ascii="Times New Roman" w:eastAsia="Calibri" w:hAnsi="Times New Roman" w:cs="Times New Roman"/>
                <w:sz w:val="28"/>
                <w:szCs w:val="28"/>
                <w:lang w:eastAsia="ru-RU"/>
              </w:rPr>
              <w:t>2.1</w:t>
            </w:r>
            <w:r w:rsidRPr="001E0D6C">
              <w:rPr>
                <w:rFonts w:ascii="Times New Roman" w:eastAsia="Calibri" w:hAnsi="Times New Roman" w:cs="Times New Roman"/>
                <w:i/>
                <w:sz w:val="28"/>
                <w:szCs w:val="28"/>
                <w:lang w:eastAsia="ru-RU"/>
              </w:rPr>
              <w:t>.</w:t>
            </w:r>
            <w:r w:rsidRPr="001E0D6C">
              <w:rPr>
                <w:rFonts w:ascii="Times New Roman" w:eastAsia="Calibri" w:hAnsi="Times New Roman" w:cs="Times New Roman"/>
                <w:sz w:val="28"/>
                <w:szCs w:val="28"/>
                <w:lang w:eastAsia="ru-RU"/>
              </w:rPr>
              <w:t>Произношение гласных звуков в ударном и безударном  положении.</w:t>
            </w:r>
          </w:p>
          <w:p w:rsidR="001E0D6C" w:rsidRPr="001E0D6C" w:rsidRDefault="001E0D6C" w:rsidP="001E0D6C">
            <w:pPr>
              <w:spacing w:after="0" w:line="240" w:lineRule="auto"/>
              <w:rPr>
                <w:rFonts w:ascii="Times New Roman" w:eastAsia="Calibri" w:hAnsi="Times New Roman" w:cs="Times New Roman"/>
                <w:sz w:val="28"/>
                <w:szCs w:val="28"/>
                <w:lang w:eastAsia="ru-RU"/>
              </w:rPr>
            </w:pPr>
            <w:r w:rsidRPr="001E0D6C">
              <w:rPr>
                <w:rFonts w:ascii="Times New Roman" w:eastAsia="Calibri" w:hAnsi="Times New Roman" w:cs="Times New Roman"/>
                <w:sz w:val="28"/>
                <w:szCs w:val="28"/>
                <w:lang w:eastAsia="ru-RU"/>
              </w:rPr>
              <w:t>2.2.Классификация согласных</w:t>
            </w:r>
          </w:p>
        </w:tc>
        <w:tc>
          <w:tcPr>
            <w:tcW w:w="1309" w:type="dxa"/>
          </w:tcPr>
          <w:p w:rsidR="001E0D6C" w:rsidRPr="001E0D6C" w:rsidRDefault="001E0D6C" w:rsidP="001E0D6C">
            <w:pPr>
              <w:jc w:val="center"/>
              <w:rPr>
                <w:rFonts w:ascii="Calibri" w:eastAsia="Calibri" w:hAnsi="Calibri" w:cs="Times New Roman"/>
              </w:rPr>
            </w:pPr>
            <w:r w:rsidRPr="001E0D6C">
              <w:rPr>
                <w:rFonts w:ascii="Times New Roman" w:eastAsia="Calibri" w:hAnsi="Times New Roman" w:cs="Times New Roman"/>
                <w:sz w:val="28"/>
                <w:szCs w:val="28"/>
                <w:lang w:eastAsia="ru-RU"/>
              </w:rPr>
              <w:t>Урок</w:t>
            </w:r>
          </w:p>
        </w:tc>
        <w:tc>
          <w:tcPr>
            <w:tcW w:w="1076" w:type="dxa"/>
          </w:tcPr>
          <w:p w:rsidR="001E0D6C" w:rsidRPr="001E0D6C" w:rsidRDefault="001E0D6C" w:rsidP="001E0D6C">
            <w:pPr>
              <w:spacing w:after="0" w:line="240" w:lineRule="auto"/>
              <w:jc w:val="center"/>
              <w:rPr>
                <w:rFonts w:ascii="Times New Roman" w:eastAsia="Calibri" w:hAnsi="Times New Roman" w:cs="Times New Roman"/>
                <w:b/>
                <w:sz w:val="28"/>
                <w:szCs w:val="28"/>
                <w:lang w:eastAsia="ru-RU"/>
              </w:rPr>
            </w:pPr>
            <w:r w:rsidRPr="001E0D6C">
              <w:rPr>
                <w:rFonts w:ascii="Times New Roman" w:eastAsia="Calibri" w:hAnsi="Times New Roman" w:cs="Times New Roman"/>
                <w:b/>
                <w:sz w:val="28"/>
                <w:szCs w:val="28"/>
                <w:lang w:eastAsia="ru-RU"/>
              </w:rPr>
              <w:t>14</w:t>
            </w:r>
          </w:p>
          <w:p w:rsidR="001E0D6C" w:rsidRPr="001E0D6C" w:rsidRDefault="001E0D6C" w:rsidP="001E0D6C">
            <w:pPr>
              <w:spacing w:after="0" w:line="240" w:lineRule="auto"/>
              <w:jc w:val="center"/>
              <w:rPr>
                <w:rFonts w:ascii="Times New Roman" w:eastAsia="Calibri" w:hAnsi="Times New Roman" w:cs="Times New Roman"/>
                <w:sz w:val="28"/>
                <w:szCs w:val="28"/>
                <w:lang w:eastAsia="ru-RU"/>
              </w:rPr>
            </w:pPr>
            <w:r w:rsidRPr="001E0D6C">
              <w:rPr>
                <w:rFonts w:ascii="Times New Roman" w:eastAsia="Calibri" w:hAnsi="Times New Roman" w:cs="Times New Roman"/>
                <w:sz w:val="28"/>
                <w:szCs w:val="28"/>
                <w:lang w:eastAsia="ru-RU"/>
              </w:rPr>
              <w:t>6</w:t>
            </w:r>
          </w:p>
          <w:p w:rsidR="001E0D6C" w:rsidRPr="001E0D6C" w:rsidRDefault="001E0D6C" w:rsidP="001E0D6C">
            <w:pPr>
              <w:spacing w:after="0" w:line="240" w:lineRule="auto"/>
              <w:jc w:val="center"/>
              <w:rPr>
                <w:rFonts w:ascii="Times New Roman" w:eastAsia="Calibri" w:hAnsi="Times New Roman" w:cs="Times New Roman"/>
                <w:sz w:val="28"/>
                <w:szCs w:val="28"/>
                <w:lang w:eastAsia="ru-RU"/>
              </w:rPr>
            </w:pPr>
          </w:p>
          <w:p w:rsidR="001E0D6C" w:rsidRPr="001E0D6C" w:rsidRDefault="001E0D6C" w:rsidP="001E0D6C">
            <w:pPr>
              <w:spacing w:after="0" w:line="240" w:lineRule="auto"/>
              <w:jc w:val="center"/>
              <w:rPr>
                <w:rFonts w:ascii="Times New Roman" w:eastAsia="Calibri" w:hAnsi="Times New Roman" w:cs="Times New Roman"/>
                <w:b/>
                <w:sz w:val="28"/>
                <w:szCs w:val="28"/>
                <w:lang w:eastAsia="ru-RU"/>
              </w:rPr>
            </w:pPr>
            <w:r w:rsidRPr="001E0D6C">
              <w:rPr>
                <w:rFonts w:ascii="Times New Roman" w:eastAsia="Calibri" w:hAnsi="Times New Roman" w:cs="Times New Roman"/>
                <w:sz w:val="28"/>
                <w:szCs w:val="28"/>
                <w:lang w:eastAsia="ru-RU"/>
              </w:rPr>
              <w:t>8</w:t>
            </w:r>
          </w:p>
        </w:tc>
        <w:tc>
          <w:tcPr>
            <w:tcW w:w="1076" w:type="dxa"/>
          </w:tcPr>
          <w:p w:rsidR="001E0D6C" w:rsidRPr="001E0D6C" w:rsidRDefault="001E0D6C" w:rsidP="001E0D6C">
            <w:pPr>
              <w:spacing w:after="0" w:line="240" w:lineRule="auto"/>
              <w:jc w:val="center"/>
              <w:rPr>
                <w:rFonts w:ascii="Times New Roman" w:eastAsia="Calibri" w:hAnsi="Times New Roman" w:cs="Times New Roman"/>
                <w:b/>
                <w:sz w:val="28"/>
                <w:szCs w:val="28"/>
                <w:lang w:eastAsia="ru-RU"/>
              </w:rPr>
            </w:pPr>
            <w:r w:rsidRPr="001E0D6C">
              <w:rPr>
                <w:rFonts w:ascii="Times New Roman" w:eastAsia="Calibri" w:hAnsi="Times New Roman" w:cs="Times New Roman"/>
                <w:b/>
                <w:sz w:val="28"/>
                <w:szCs w:val="28"/>
                <w:lang w:eastAsia="ru-RU"/>
              </w:rPr>
              <w:t>7</w:t>
            </w:r>
          </w:p>
          <w:p w:rsidR="001E0D6C" w:rsidRPr="001E0D6C" w:rsidRDefault="001E0D6C" w:rsidP="001E0D6C">
            <w:pPr>
              <w:spacing w:after="0" w:line="240" w:lineRule="auto"/>
              <w:jc w:val="center"/>
              <w:rPr>
                <w:rFonts w:ascii="Times New Roman" w:eastAsia="Calibri" w:hAnsi="Times New Roman" w:cs="Times New Roman"/>
                <w:sz w:val="28"/>
                <w:szCs w:val="28"/>
                <w:lang w:eastAsia="ru-RU"/>
              </w:rPr>
            </w:pPr>
            <w:r w:rsidRPr="001E0D6C">
              <w:rPr>
                <w:rFonts w:ascii="Times New Roman" w:eastAsia="Calibri" w:hAnsi="Times New Roman" w:cs="Times New Roman"/>
                <w:sz w:val="28"/>
                <w:szCs w:val="28"/>
                <w:lang w:eastAsia="ru-RU"/>
              </w:rPr>
              <w:t>3</w:t>
            </w:r>
          </w:p>
          <w:p w:rsidR="001E0D6C" w:rsidRPr="001E0D6C" w:rsidRDefault="001E0D6C" w:rsidP="001E0D6C">
            <w:pPr>
              <w:spacing w:after="0" w:line="240" w:lineRule="auto"/>
              <w:jc w:val="center"/>
              <w:rPr>
                <w:rFonts w:ascii="Times New Roman" w:eastAsia="Calibri" w:hAnsi="Times New Roman" w:cs="Times New Roman"/>
                <w:sz w:val="28"/>
                <w:szCs w:val="28"/>
                <w:lang w:eastAsia="ru-RU"/>
              </w:rPr>
            </w:pPr>
          </w:p>
          <w:p w:rsidR="001E0D6C" w:rsidRPr="001E0D6C" w:rsidRDefault="001E0D6C" w:rsidP="001E0D6C">
            <w:pPr>
              <w:spacing w:after="0" w:line="240" w:lineRule="auto"/>
              <w:jc w:val="center"/>
              <w:rPr>
                <w:rFonts w:ascii="Times New Roman" w:eastAsia="Calibri" w:hAnsi="Times New Roman" w:cs="Times New Roman"/>
                <w:b/>
                <w:sz w:val="28"/>
                <w:szCs w:val="28"/>
                <w:lang w:eastAsia="ru-RU"/>
              </w:rPr>
            </w:pPr>
            <w:r w:rsidRPr="001E0D6C">
              <w:rPr>
                <w:rFonts w:ascii="Times New Roman" w:eastAsia="Calibri" w:hAnsi="Times New Roman" w:cs="Times New Roman"/>
                <w:sz w:val="28"/>
                <w:szCs w:val="28"/>
                <w:lang w:eastAsia="ru-RU"/>
              </w:rPr>
              <w:t>4</w:t>
            </w:r>
          </w:p>
        </w:tc>
        <w:tc>
          <w:tcPr>
            <w:tcW w:w="1076" w:type="dxa"/>
          </w:tcPr>
          <w:p w:rsidR="001E0D6C" w:rsidRPr="001E0D6C" w:rsidRDefault="001E0D6C" w:rsidP="001E0D6C">
            <w:pPr>
              <w:spacing w:after="0" w:line="240" w:lineRule="auto"/>
              <w:jc w:val="center"/>
              <w:rPr>
                <w:rFonts w:ascii="Times New Roman" w:eastAsia="Calibri" w:hAnsi="Times New Roman" w:cs="Times New Roman"/>
                <w:b/>
                <w:sz w:val="28"/>
                <w:szCs w:val="28"/>
                <w:lang w:eastAsia="ru-RU"/>
              </w:rPr>
            </w:pPr>
            <w:r w:rsidRPr="001E0D6C">
              <w:rPr>
                <w:rFonts w:ascii="Times New Roman" w:eastAsia="Calibri" w:hAnsi="Times New Roman" w:cs="Times New Roman"/>
                <w:b/>
                <w:sz w:val="28"/>
                <w:szCs w:val="28"/>
                <w:lang w:eastAsia="ru-RU"/>
              </w:rPr>
              <w:t>7</w:t>
            </w:r>
          </w:p>
          <w:p w:rsidR="001E0D6C" w:rsidRPr="001E0D6C" w:rsidRDefault="001E0D6C" w:rsidP="001E0D6C">
            <w:pPr>
              <w:spacing w:after="0" w:line="240" w:lineRule="auto"/>
              <w:jc w:val="center"/>
              <w:rPr>
                <w:rFonts w:ascii="Times New Roman" w:eastAsia="Calibri" w:hAnsi="Times New Roman" w:cs="Times New Roman"/>
                <w:sz w:val="28"/>
                <w:szCs w:val="28"/>
                <w:lang w:eastAsia="ru-RU"/>
              </w:rPr>
            </w:pPr>
            <w:r w:rsidRPr="001E0D6C">
              <w:rPr>
                <w:rFonts w:ascii="Times New Roman" w:eastAsia="Calibri" w:hAnsi="Times New Roman" w:cs="Times New Roman"/>
                <w:sz w:val="28"/>
                <w:szCs w:val="28"/>
                <w:lang w:eastAsia="ru-RU"/>
              </w:rPr>
              <w:t>3</w:t>
            </w:r>
          </w:p>
          <w:p w:rsidR="001E0D6C" w:rsidRPr="001E0D6C" w:rsidRDefault="001E0D6C" w:rsidP="001E0D6C">
            <w:pPr>
              <w:spacing w:after="0" w:line="240" w:lineRule="auto"/>
              <w:jc w:val="center"/>
              <w:rPr>
                <w:rFonts w:ascii="Times New Roman" w:eastAsia="Calibri" w:hAnsi="Times New Roman" w:cs="Times New Roman"/>
                <w:sz w:val="28"/>
                <w:szCs w:val="28"/>
                <w:lang w:eastAsia="ru-RU"/>
              </w:rPr>
            </w:pPr>
          </w:p>
          <w:p w:rsidR="001E0D6C" w:rsidRPr="001E0D6C" w:rsidRDefault="001E0D6C" w:rsidP="001E0D6C">
            <w:pPr>
              <w:spacing w:after="0" w:line="240" w:lineRule="auto"/>
              <w:jc w:val="center"/>
              <w:rPr>
                <w:rFonts w:ascii="Times New Roman" w:eastAsia="Calibri" w:hAnsi="Times New Roman" w:cs="Times New Roman"/>
                <w:b/>
                <w:sz w:val="28"/>
                <w:szCs w:val="28"/>
                <w:lang w:eastAsia="ru-RU"/>
              </w:rPr>
            </w:pPr>
            <w:r w:rsidRPr="001E0D6C">
              <w:rPr>
                <w:rFonts w:ascii="Times New Roman" w:eastAsia="Calibri" w:hAnsi="Times New Roman" w:cs="Times New Roman"/>
                <w:sz w:val="28"/>
                <w:szCs w:val="28"/>
                <w:lang w:eastAsia="ru-RU"/>
              </w:rPr>
              <w:t>4</w:t>
            </w:r>
          </w:p>
        </w:tc>
      </w:tr>
      <w:tr w:rsidR="001E0D6C" w:rsidRPr="001E0D6C" w:rsidTr="001E0D6C">
        <w:trPr>
          <w:trHeight w:val="761"/>
          <w:jc w:val="center"/>
        </w:trPr>
        <w:tc>
          <w:tcPr>
            <w:tcW w:w="675" w:type="dxa"/>
          </w:tcPr>
          <w:p w:rsidR="001E0D6C" w:rsidRPr="001E0D6C" w:rsidRDefault="001E0D6C" w:rsidP="001E0D6C">
            <w:pPr>
              <w:spacing w:after="0" w:line="240" w:lineRule="auto"/>
              <w:rPr>
                <w:rFonts w:ascii="Times New Roman" w:eastAsia="Calibri" w:hAnsi="Times New Roman" w:cs="Times New Roman"/>
                <w:sz w:val="28"/>
                <w:szCs w:val="28"/>
                <w:lang w:eastAsia="ru-RU"/>
              </w:rPr>
            </w:pPr>
            <w:r w:rsidRPr="001E0D6C">
              <w:rPr>
                <w:rFonts w:ascii="Times New Roman" w:eastAsia="Calibri" w:hAnsi="Times New Roman" w:cs="Times New Roman"/>
                <w:sz w:val="28"/>
                <w:szCs w:val="28"/>
                <w:lang w:eastAsia="ru-RU"/>
              </w:rPr>
              <w:t>3</w:t>
            </w:r>
          </w:p>
        </w:tc>
        <w:tc>
          <w:tcPr>
            <w:tcW w:w="4359" w:type="dxa"/>
          </w:tcPr>
          <w:p w:rsidR="001E0D6C" w:rsidRPr="001E0D6C" w:rsidRDefault="001E0D6C" w:rsidP="001E0D6C">
            <w:pPr>
              <w:spacing w:after="0" w:line="240" w:lineRule="auto"/>
              <w:rPr>
                <w:rFonts w:ascii="Times New Roman" w:eastAsia="Calibri" w:hAnsi="Times New Roman" w:cs="Times New Roman"/>
                <w:b/>
                <w:i/>
                <w:sz w:val="28"/>
                <w:szCs w:val="28"/>
                <w:lang w:eastAsia="ru-RU"/>
              </w:rPr>
            </w:pPr>
            <w:r w:rsidRPr="001E0D6C">
              <w:rPr>
                <w:rFonts w:ascii="Times New Roman" w:eastAsia="Calibri" w:hAnsi="Times New Roman" w:cs="Times New Roman"/>
                <w:b/>
                <w:i/>
                <w:sz w:val="28"/>
                <w:szCs w:val="28"/>
                <w:lang w:eastAsia="ru-RU"/>
              </w:rPr>
              <w:t>Логический анализ текста.</w:t>
            </w:r>
          </w:p>
          <w:p w:rsidR="001E0D6C" w:rsidRPr="001E0D6C" w:rsidRDefault="001E0D6C" w:rsidP="001E0D6C">
            <w:pPr>
              <w:spacing w:after="0" w:line="240" w:lineRule="auto"/>
              <w:rPr>
                <w:rFonts w:ascii="Times New Roman" w:eastAsia="Calibri" w:hAnsi="Times New Roman" w:cs="Times New Roman"/>
                <w:sz w:val="28"/>
                <w:szCs w:val="28"/>
                <w:lang w:eastAsia="ru-RU"/>
              </w:rPr>
            </w:pPr>
            <w:r w:rsidRPr="001E0D6C">
              <w:rPr>
                <w:rFonts w:ascii="Times New Roman" w:eastAsia="Calibri" w:hAnsi="Times New Roman" w:cs="Times New Roman"/>
                <w:sz w:val="28"/>
                <w:szCs w:val="28"/>
                <w:lang w:eastAsia="ru-RU"/>
              </w:rPr>
              <w:t>3.1. Логические ударения. Главные слова. Паузы.</w:t>
            </w:r>
          </w:p>
          <w:p w:rsidR="001E0D6C" w:rsidRPr="001E0D6C" w:rsidRDefault="001E0D6C" w:rsidP="001E0D6C">
            <w:pPr>
              <w:spacing w:after="0" w:line="240" w:lineRule="auto"/>
              <w:rPr>
                <w:rFonts w:ascii="Times New Roman" w:eastAsia="Calibri" w:hAnsi="Times New Roman" w:cs="Times New Roman"/>
                <w:sz w:val="28"/>
                <w:szCs w:val="28"/>
                <w:lang w:eastAsia="ru-RU"/>
              </w:rPr>
            </w:pPr>
            <w:r w:rsidRPr="001E0D6C">
              <w:rPr>
                <w:rFonts w:ascii="Times New Roman" w:eastAsia="Calibri" w:hAnsi="Times New Roman" w:cs="Times New Roman"/>
                <w:sz w:val="28"/>
                <w:szCs w:val="28"/>
                <w:lang w:eastAsia="ru-RU"/>
              </w:rPr>
              <w:t>3.2. Тема. Идея.</w:t>
            </w:r>
          </w:p>
          <w:p w:rsidR="001E0D6C" w:rsidRPr="001E0D6C" w:rsidRDefault="001E0D6C" w:rsidP="001E0D6C">
            <w:pPr>
              <w:spacing w:after="0" w:line="240" w:lineRule="auto"/>
              <w:rPr>
                <w:rFonts w:ascii="Times New Roman" w:eastAsia="Calibri" w:hAnsi="Times New Roman" w:cs="Times New Roman"/>
                <w:sz w:val="28"/>
                <w:szCs w:val="28"/>
                <w:lang w:eastAsia="ru-RU"/>
              </w:rPr>
            </w:pPr>
            <w:r w:rsidRPr="001E0D6C">
              <w:rPr>
                <w:rFonts w:ascii="Times New Roman" w:eastAsia="Calibri" w:hAnsi="Times New Roman" w:cs="Times New Roman"/>
                <w:sz w:val="28"/>
                <w:szCs w:val="28"/>
                <w:lang w:eastAsia="ru-RU"/>
              </w:rPr>
              <w:t>3.3. Событийный ряд.</w:t>
            </w:r>
          </w:p>
          <w:p w:rsidR="001E0D6C" w:rsidRPr="001E0D6C" w:rsidRDefault="001E0D6C" w:rsidP="001E0D6C">
            <w:pPr>
              <w:spacing w:after="0" w:line="240" w:lineRule="auto"/>
              <w:rPr>
                <w:rFonts w:ascii="Times New Roman" w:eastAsia="Calibri" w:hAnsi="Times New Roman" w:cs="Times New Roman"/>
                <w:sz w:val="28"/>
                <w:szCs w:val="28"/>
                <w:lang w:eastAsia="ru-RU"/>
              </w:rPr>
            </w:pPr>
            <w:r w:rsidRPr="001E0D6C">
              <w:rPr>
                <w:rFonts w:ascii="Times New Roman" w:eastAsia="Calibri" w:hAnsi="Times New Roman" w:cs="Times New Roman"/>
                <w:sz w:val="28"/>
                <w:szCs w:val="28"/>
                <w:lang w:eastAsia="ru-RU"/>
              </w:rPr>
              <w:t>3.4. Разбор произведений. Исполнение небольших рассказов или отрывков из рассказов</w:t>
            </w:r>
          </w:p>
          <w:p w:rsidR="001E0D6C" w:rsidRPr="001E0D6C" w:rsidRDefault="001E0D6C" w:rsidP="001E0D6C">
            <w:pPr>
              <w:spacing w:after="0" w:line="240" w:lineRule="auto"/>
              <w:rPr>
                <w:rFonts w:ascii="Times New Roman" w:eastAsia="SimSun" w:hAnsi="Times New Roman" w:cs="Times New Roman"/>
                <w:b/>
                <w:kern w:val="1"/>
                <w:sz w:val="28"/>
                <w:szCs w:val="28"/>
                <w:lang w:eastAsia="hi-IN" w:bidi="hi-IN"/>
              </w:rPr>
            </w:pPr>
            <w:r w:rsidRPr="001E0D6C">
              <w:rPr>
                <w:rFonts w:ascii="Times New Roman" w:eastAsia="Calibri" w:hAnsi="Times New Roman" w:cs="Times New Roman"/>
                <w:sz w:val="28"/>
                <w:szCs w:val="28"/>
                <w:lang w:eastAsia="ru-RU"/>
              </w:rPr>
              <w:t>Остросюжетного   характера</w:t>
            </w:r>
          </w:p>
        </w:tc>
        <w:tc>
          <w:tcPr>
            <w:tcW w:w="1309" w:type="dxa"/>
          </w:tcPr>
          <w:p w:rsidR="001E0D6C" w:rsidRPr="001E0D6C" w:rsidRDefault="001E0D6C" w:rsidP="001E0D6C">
            <w:pPr>
              <w:jc w:val="center"/>
              <w:rPr>
                <w:rFonts w:ascii="Calibri" w:eastAsia="Calibri" w:hAnsi="Calibri" w:cs="Times New Roman"/>
              </w:rPr>
            </w:pPr>
            <w:r w:rsidRPr="001E0D6C">
              <w:rPr>
                <w:rFonts w:ascii="Times New Roman" w:eastAsia="Calibri" w:hAnsi="Times New Roman" w:cs="Times New Roman"/>
                <w:sz w:val="28"/>
                <w:szCs w:val="28"/>
                <w:lang w:eastAsia="ru-RU"/>
              </w:rPr>
              <w:t>Урок</w:t>
            </w:r>
          </w:p>
        </w:tc>
        <w:tc>
          <w:tcPr>
            <w:tcW w:w="1076" w:type="dxa"/>
          </w:tcPr>
          <w:p w:rsidR="001E0D6C" w:rsidRPr="001E0D6C" w:rsidRDefault="001E0D6C" w:rsidP="001E0D6C">
            <w:pPr>
              <w:spacing w:after="0" w:line="240" w:lineRule="auto"/>
              <w:jc w:val="center"/>
              <w:rPr>
                <w:rFonts w:ascii="Times New Roman" w:eastAsia="Calibri" w:hAnsi="Times New Roman" w:cs="Times New Roman"/>
                <w:b/>
                <w:sz w:val="28"/>
                <w:szCs w:val="28"/>
                <w:lang w:eastAsia="ru-RU"/>
              </w:rPr>
            </w:pPr>
            <w:r w:rsidRPr="001E0D6C">
              <w:rPr>
                <w:rFonts w:ascii="Times New Roman" w:eastAsia="Calibri" w:hAnsi="Times New Roman" w:cs="Times New Roman"/>
                <w:b/>
                <w:sz w:val="28"/>
                <w:szCs w:val="28"/>
                <w:lang w:eastAsia="ru-RU"/>
              </w:rPr>
              <w:t>22</w:t>
            </w:r>
          </w:p>
          <w:p w:rsidR="001E0D6C" w:rsidRPr="001E0D6C" w:rsidRDefault="001E0D6C" w:rsidP="001E0D6C">
            <w:pPr>
              <w:spacing w:after="0" w:line="240" w:lineRule="auto"/>
              <w:jc w:val="center"/>
              <w:rPr>
                <w:rFonts w:ascii="Times New Roman" w:eastAsia="Calibri" w:hAnsi="Times New Roman" w:cs="Times New Roman"/>
                <w:sz w:val="28"/>
                <w:szCs w:val="28"/>
                <w:lang w:eastAsia="ru-RU"/>
              </w:rPr>
            </w:pPr>
            <w:r w:rsidRPr="001E0D6C">
              <w:rPr>
                <w:rFonts w:ascii="Times New Roman" w:eastAsia="Calibri" w:hAnsi="Times New Roman" w:cs="Times New Roman"/>
                <w:sz w:val="28"/>
                <w:szCs w:val="28"/>
                <w:lang w:eastAsia="ru-RU"/>
              </w:rPr>
              <w:t>2</w:t>
            </w:r>
          </w:p>
          <w:p w:rsidR="001E0D6C" w:rsidRPr="001E0D6C" w:rsidRDefault="001E0D6C" w:rsidP="001E0D6C">
            <w:pPr>
              <w:spacing w:after="0" w:line="240" w:lineRule="auto"/>
              <w:jc w:val="center"/>
              <w:rPr>
                <w:rFonts w:ascii="Times New Roman" w:eastAsia="Calibri" w:hAnsi="Times New Roman" w:cs="Times New Roman"/>
                <w:sz w:val="28"/>
                <w:szCs w:val="28"/>
                <w:lang w:eastAsia="ru-RU"/>
              </w:rPr>
            </w:pPr>
          </w:p>
          <w:p w:rsidR="001E0D6C" w:rsidRPr="001E0D6C" w:rsidRDefault="001E0D6C" w:rsidP="001E0D6C">
            <w:pPr>
              <w:spacing w:after="0" w:line="240" w:lineRule="auto"/>
              <w:jc w:val="center"/>
              <w:rPr>
                <w:rFonts w:ascii="Times New Roman" w:eastAsia="Calibri" w:hAnsi="Times New Roman" w:cs="Times New Roman"/>
                <w:sz w:val="28"/>
                <w:szCs w:val="28"/>
                <w:lang w:eastAsia="ru-RU"/>
              </w:rPr>
            </w:pPr>
            <w:r w:rsidRPr="001E0D6C">
              <w:rPr>
                <w:rFonts w:ascii="Times New Roman" w:eastAsia="Calibri" w:hAnsi="Times New Roman" w:cs="Times New Roman"/>
                <w:sz w:val="28"/>
                <w:szCs w:val="28"/>
                <w:lang w:eastAsia="ru-RU"/>
              </w:rPr>
              <w:t>2</w:t>
            </w:r>
          </w:p>
          <w:p w:rsidR="001E0D6C" w:rsidRPr="001E0D6C" w:rsidRDefault="001E0D6C" w:rsidP="001E0D6C">
            <w:pPr>
              <w:spacing w:after="0" w:line="240" w:lineRule="auto"/>
              <w:jc w:val="center"/>
              <w:rPr>
                <w:rFonts w:ascii="Times New Roman" w:eastAsia="Calibri" w:hAnsi="Times New Roman" w:cs="Times New Roman"/>
                <w:sz w:val="28"/>
                <w:szCs w:val="28"/>
                <w:lang w:eastAsia="ru-RU"/>
              </w:rPr>
            </w:pPr>
            <w:r w:rsidRPr="001E0D6C">
              <w:rPr>
                <w:rFonts w:ascii="Times New Roman" w:eastAsia="Calibri" w:hAnsi="Times New Roman" w:cs="Times New Roman"/>
                <w:sz w:val="28"/>
                <w:szCs w:val="28"/>
                <w:lang w:eastAsia="ru-RU"/>
              </w:rPr>
              <w:t>2</w:t>
            </w:r>
          </w:p>
          <w:p w:rsidR="001E0D6C" w:rsidRPr="001E0D6C" w:rsidRDefault="001E0D6C" w:rsidP="001E0D6C">
            <w:pPr>
              <w:spacing w:after="0" w:line="240" w:lineRule="auto"/>
              <w:jc w:val="center"/>
              <w:rPr>
                <w:rFonts w:ascii="Times New Roman" w:eastAsia="Calibri" w:hAnsi="Times New Roman" w:cs="Times New Roman"/>
                <w:b/>
                <w:sz w:val="28"/>
                <w:szCs w:val="28"/>
                <w:lang w:eastAsia="ru-RU"/>
              </w:rPr>
            </w:pPr>
            <w:r w:rsidRPr="001E0D6C">
              <w:rPr>
                <w:rFonts w:ascii="Times New Roman" w:eastAsia="Calibri" w:hAnsi="Times New Roman" w:cs="Times New Roman"/>
                <w:sz w:val="28"/>
                <w:szCs w:val="28"/>
                <w:lang w:eastAsia="ru-RU"/>
              </w:rPr>
              <w:t>16</w:t>
            </w:r>
          </w:p>
        </w:tc>
        <w:tc>
          <w:tcPr>
            <w:tcW w:w="1076" w:type="dxa"/>
          </w:tcPr>
          <w:p w:rsidR="001E0D6C" w:rsidRPr="001E0D6C" w:rsidRDefault="001E0D6C" w:rsidP="001E0D6C">
            <w:pPr>
              <w:spacing w:after="0" w:line="240" w:lineRule="auto"/>
              <w:jc w:val="center"/>
              <w:rPr>
                <w:rFonts w:ascii="Times New Roman" w:eastAsia="Calibri" w:hAnsi="Times New Roman" w:cs="Times New Roman"/>
                <w:b/>
                <w:sz w:val="28"/>
                <w:szCs w:val="28"/>
                <w:lang w:eastAsia="ru-RU"/>
              </w:rPr>
            </w:pPr>
            <w:r w:rsidRPr="001E0D6C">
              <w:rPr>
                <w:rFonts w:ascii="Times New Roman" w:eastAsia="Calibri" w:hAnsi="Times New Roman" w:cs="Times New Roman"/>
                <w:b/>
                <w:sz w:val="28"/>
                <w:szCs w:val="28"/>
                <w:lang w:eastAsia="ru-RU"/>
              </w:rPr>
              <w:t>11</w:t>
            </w:r>
          </w:p>
          <w:p w:rsidR="001E0D6C" w:rsidRPr="001E0D6C" w:rsidRDefault="001E0D6C" w:rsidP="001E0D6C">
            <w:pPr>
              <w:spacing w:after="0" w:line="240" w:lineRule="auto"/>
              <w:jc w:val="center"/>
              <w:rPr>
                <w:rFonts w:ascii="Times New Roman" w:eastAsia="Calibri" w:hAnsi="Times New Roman" w:cs="Times New Roman"/>
                <w:sz w:val="28"/>
                <w:szCs w:val="28"/>
                <w:lang w:eastAsia="ru-RU"/>
              </w:rPr>
            </w:pPr>
            <w:r w:rsidRPr="001E0D6C">
              <w:rPr>
                <w:rFonts w:ascii="Times New Roman" w:eastAsia="Calibri" w:hAnsi="Times New Roman" w:cs="Times New Roman"/>
                <w:sz w:val="28"/>
                <w:szCs w:val="28"/>
                <w:lang w:eastAsia="ru-RU"/>
              </w:rPr>
              <w:t>1</w:t>
            </w:r>
          </w:p>
          <w:p w:rsidR="001E0D6C" w:rsidRPr="001E0D6C" w:rsidRDefault="001E0D6C" w:rsidP="001E0D6C">
            <w:pPr>
              <w:spacing w:after="0" w:line="240" w:lineRule="auto"/>
              <w:jc w:val="center"/>
              <w:rPr>
                <w:rFonts w:ascii="Times New Roman" w:eastAsia="Calibri" w:hAnsi="Times New Roman" w:cs="Times New Roman"/>
                <w:sz w:val="28"/>
                <w:szCs w:val="28"/>
                <w:lang w:eastAsia="ru-RU"/>
              </w:rPr>
            </w:pPr>
          </w:p>
          <w:p w:rsidR="001E0D6C" w:rsidRPr="001E0D6C" w:rsidRDefault="001E0D6C" w:rsidP="001E0D6C">
            <w:pPr>
              <w:spacing w:after="0" w:line="240" w:lineRule="auto"/>
              <w:jc w:val="center"/>
              <w:rPr>
                <w:rFonts w:ascii="Times New Roman" w:eastAsia="Calibri" w:hAnsi="Times New Roman" w:cs="Times New Roman"/>
                <w:sz w:val="28"/>
                <w:szCs w:val="28"/>
                <w:lang w:eastAsia="ru-RU"/>
              </w:rPr>
            </w:pPr>
            <w:r w:rsidRPr="001E0D6C">
              <w:rPr>
                <w:rFonts w:ascii="Times New Roman" w:eastAsia="Calibri" w:hAnsi="Times New Roman" w:cs="Times New Roman"/>
                <w:sz w:val="28"/>
                <w:szCs w:val="28"/>
                <w:lang w:eastAsia="ru-RU"/>
              </w:rPr>
              <w:t>1</w:t>
            </w:r>
          </w:p>
          <w:p w:rsidR="001E0D6C" w:rsidRPr="001E0D6C" w:rsidRDefault="001E0D6C" w:rsidP="001E0D6C">
            <w:pPr>
              <w:spacing w:after="0" w:line="240" w:lineRule="auto"/>
              <w:jc w:val="center"/>
              <w:rPr>
                <w:rFonts w:ascii="Times New Roman" w:eastAsia="Calibri" w:hAnsi="Times New Roman" w:cs="Times New Roman"/>
                <w:sz w:val="28"/>
                <w:szCs w:val="28"/>
                <w:lang w:eastAsia="ru-RU"/>
              </w:rPr>
            </w:pPr>
            <w:r w:rsidRPr="001E0D6C">
              <w:rPr>
                <w:rFonts w:ascii="Times New Roman" w:eastAsia="Calibri" w:hAnsi="Times New Roman" w:cs="Times New Roman"/>
                <w:sz w:val="28"/>
                <w:szCs w:val="28"/>
                <w:lang w:eastAsia="ru-RU"/>
              </w:rPr>
              <w:t>1</w:t>
            </w:r>
          </w:p>
          <w:p w:rsidR="001E0D6C" w:rsidRPr="001E0D6C" w:rsidRDefault="001E0D6C" w:rsidP="001E0D6C">
            <w:pPr>
              <w:spacing w:after="0" w:line="240" w:lineRule="auto"/>
              <w:jc w:val="center"/>
              <w:rPr>
                <w:rFonts w:ascii="Times New Roman" w:eastAsia="Calibri" w:hAnsi="Times New Roman" w:cs="Times New Roman"/>
                <w:b/>
                <w:sz w:val="28"/>
                <w:szCs w:val="28"/>
                <w:lang w:eastAsia="ru-RU"/>
              </w:rPr>
            </w:pPr>
            <w:r w:rsidRPr="001E0D6C">
              <w:rPr>
                <w:rFonts w:ascii="Times New Roman" w:eastAsia="Calibri" w:hAnsi="Times New Roman" w:cs="Times New Roman"/>
                <w:sz w:val="28"/>
                <w:szCs w:val="28"/>
                <w:lang w:eastAsia="ru-RU"/>
              </w:rPr>
              <w:t>8</w:t>
            </w:r>
          </w:p>
        </w:tc>
        <w:tc>
          <w:tcPr>
            <w:tcW w:w="1076" w:type="dxa"/>
          </w:tcPr>
          <w:p w:rsidR="001E0D6C" w:rsidRPr="001E0D6C" w:rsidRDefault="001E0D6C" w:rsidP="001E0D6C">
            <w:pPr>
              <w:spacing w:after="0" w:line="240" w:lineRule="auto"/>
              <w:jc w:val="center"/>
              <w:rPr>
                <w:rFonts w:ascii="Times New Roman" w:eastAsia="Calibri" w:hAnsi="Times New Roman" w:cs="Times New Roman"/>
                <w:b/>
                <w:sz w:val="28"/>
                <w:szCs w:val="28"/>
                <w:lang w:eastAsia="ru-RU"/>
              </w:rPr>
            </w:pPr>
            <w:r w:rsidRPr="001E0D6C">
              <w:rPr>
                <w:rFonts w:ascii="Times New Roman" w:eastAsia="Calibri" w:hAnsi="Times New Roman" w:cs="Times New Roman"/>
                <w:b/>
                <w:sz w:val="28"/>
                <w:szCs w:val="28"/>
                <w:lang w:eastAsia="ru-RU"/>
              </w:rPr>
              <w:t>11</w:t>
            </w:r>
          </w:p>
          <w:p w:rsidR="001E0D6C" w:rsidRPr="001E0D6C" w:rsidRDefault="001E0D6C" w:rsidP="001E0D6C">
            <w:pPr>
              <w:spacing w:after="0" w:line="240" w:lineRule="auto"/>
              <w:jc w:val="center"/>
              <w:rPr>
                <w:rFonts w:ascii="Times New Roman" w:eastAsia="Calibri" w:hAnsi="Times New Roman" w:cs="Times New Roman"/>
                <w:sz w:val="28"/>
                <w:szCs w:val="28"/>
                <w:lang w:eastAsia="ru-RU"/>
              </w:rPr>
            </w:pPr>
            <w:r w:rsidRPr="001E0D6C">
              <w:rPr>
                <w:rFonts w:ascii="Times New Roman" w:eastAsia="Calibri" w:hAnsi="Times New Roman" w:cs="Times New Roman"/>
                <w:sz w:val="28"/>
                <w:szCs w:val="28"/>
                <w:lang w:eastAsia="ru-RU"/>
              </w:rPr>
              <w:t>1</w:t>
            </w:r>
          </w:p>
          <w:p w:rsidR="001E0D6C" w:rsidRPr="001E0D6C" w:rsidRDefault="001E0D6C" w:rsidP="001E0D6C">
            <w:pPr>
              <w:spacing w:after="0" w:line="240" w:lineRule="auto"/>
              <w:jc w:val="center"/>
              <w:rPr>
                <w:rFonts w:ascii="Times New Roman" w:eastAsia="Calibri" w:hAnsi="Times New Roman" w:cs="Times New Roman"/>
                <w:sz w:val="28"/>
                <w:szCs w:val="28"/>
                <w:lang w:eastAsia="ru-RU"/>
              </w:rPr>
            </w:pPr>
          </w:p>
          <w:p w:rsidR="001E0D6C" w:rsidRPr="001E0D6C" w:rsidRDefault="001E0D6C" w:rsidP="001E0D6C">
            <w:pPr>
              <w:spacing w:after="0" w:line="240" w:lineRule="auto"/>
              <w:jc w:val="center"/>
              <w:rPr>
                <w:rFonts w:ascii="Times New Roman" w:eastAsia="Calibri" w:hAnsi="Times New Roman" w:cs="Times New Roman"/>
                <w:sz w:val="28"/>
                <w:szCs w:val="28"/>
                <w:lang w:eastAsia="ru-RU"/>
              </w:rPr>
            </w:pPr>
            <w:r w:rsidRPr="001E0D6C">
              <w:rPr>
                <w:rFonts w:ascii="Times New Roman" w:eastAsia="Calibri" w:hAnsi="Times New Roman" w:cs="Times New Roman"/>
                <w:sz w:val="28"/>
                <w:szCs w:val="28"/>
                <w:lang w:eastAsia="ru-RU"/>
              </w:rPr>
              <w:t>1</w:t>
            </w:r>
          </w:p>
          <w:p w:rsidR="001E0D6C" w:rsidRPr="001E0D6C" w:rsidRDefault="001E0D6C" w:rsidP="001E0D6C">
            <w:pPr>
              <w:spacing w:after="0" w:line="240" w:lineRule="auto"/>
              <w:jc w:val="center"/>
              <w:rPr>
                <w:rFonts w:ascii="Times New Roman" w:eastAsia="Calibri" w:hAnsi="Times New Roman" w:cs="Times New Roman"/>
                <w:sz w:val="28"/>
                <w:szCs w:val="28"/>
                <w:lang w:eastAsia="ru-RU"/>
              </w:rPr>
            </w:pPr>
            <w:r w:rsidRPr="001E0D6C">
              <w:rPr>
                <w:rFonts w:ascii="Times New Roman" w:eastAsia="Calibri" w:hAnsi="Times New Roman" w:cs="Times New Roman"/>
                <w:sz w:val="28"/>
                <w:szCs w:val="28"/>
                <w:lang w:eastAsia="ru-RU"/>
              </w:rPr>
              <w:t>1</w:t>
            </w:r>
          </w:p>
          <w:p w:rsidR="001E0D6C" w:rsidRPr="001E0D6C" w:rsidRDefault="001E0D6C" w:rsidP="001E0D6C">
            <w:pPr>
              <w:spacing w:after="0" w:line="240" w:lineRule="auto"/>
              <w:jc w:val="center"/>
              <w:rPr>
                <w:rFonts w:ascii="Times New Roman" w:eastAsia="Calibri" w:hAnsi="Times New Roman" w:cs="Times New Roman"/>
                <w:b/>
                <w:sz w:val="28"/>
                <w:szCs w:val="28"/>
                <w:lang w:eastAsia="ru-RU"/>
              </w:rPr>
            </w:pPr>
            <w:r w:rsidRPr="001E0D6C">
              <w:rPr>
                <w:rFonts w:ascii="Times New Roman" w:eastAsia="Calibri" w:hAnsi="Times New Roman" w:cs="Times New Roman"/>
                <w:sz w:val="28"/>
                <w:szCs w:val="28"/>
                <w:lang w:eastAsia="ru-RU"/>
              </w:rPr>
              <w:t>8</w:t>
            </w:r>
          </w:p>
        </w:tc>
      </w:tr>
      <w:tr w:rsidR="001E0D6C" w:rsidRPr="001E0D6C" w:rsidTr="001E0D6C">
        <w:trPr>
          <w:trHeight w:val="724"/>
          <w:jc w:val="center"/>
        </w:trPr>
        <w:tc>
          <w:tcPr>
            <w:tcW w:w="675" w:type="dxa"/>
          </w:tcPr>
          <w:p w:rsidR="001E0D6C" w:rsidRPr="001E0D6C" w:rsidRDefault="001E0D6C" w:rsidP="001E0D6C">
            <w:pPr>
              <w:spacing w:after="0" w:line="240" w:lineRule="auto"/>
              <w:rPr>
                <w:rFonts w:ascii="Times New Roman" w:eastAsia="Calibri" w:hAnsi="Times New Roman" w:cs="Times New Roman"/>
                <w:sz w:val="28"/>
                <w:szCs w:val="28"/>
                <w:lang w:eastAsia="ru-RU"/>
              </w:rPr>
            </w:pPr>
            <w:r w:rsidRPr="001E0D6C">
              <w:rPr>
                <w:rFonts w:ascii="Times New Roman" w:eastAsia="Calibri" w:hAnsi="Times New Roman" w:cs="Times New Roman"/>
                <w:sz w:val="28"/>
                <w:szCs w:val="28"/>
                <w:lang w:eastAsia="ru-RU"/>
              </w:rPr>
              <w:lastRenderedPageBreak/>
              <w:t>4</w:t>
            </w:r>
          </w:p>
        </w:tc>
        <w:tc>
          <w:tcPr>
            <w:tcW w:w="4359" w:type="dxa"/>
          </w:tcPr>
          <w:p w:rsidR="001E0D6C" w:rsidRPr="001E0D6C" w:rsidRDefault="001E0D6C" w:rsidP="001E0D6C">
            <w:pPr>
              <w:spacing w:after="0" w:line="240" w:lineRule="auto"/>
              <w:jc w:val="both"/>
              <w:rPr>
                <w:rFonts w:ascii="Times New Roman" w:eastAsia="Calibri" w:hAnsi="Times New Roman" w:cs="Times New Roman"/>
                <w:b/>
                <w:i/>
                <w:sz w:val="28"/>
                <w:szCs w:val="28"/>
              </w:rPr>
            </w:pPr>
            <w:r w:rsidRPr="001E0D6C">
              <w:rPr>
                <w:rFonts w:ascii="Times New Roman" w:eastAsia="Calibri" w:hAnsi="Times New Roman" w:cs="Times New Roman"/>
                <w:b/>
                <w:i/>
                <w:sz w:val="28"/>
                <w:szCs w:val="28"/>
              </w:rPr>
              <w:t>Культура речевого общения.</w:t>
            </w:r>
          </w:p>
          <w:p w:rsidR="001E0D6C" w:rsidRPr="001E0D6C" w:rsidRDefault="001E0D6C" w:rsidP="001E0D6C">
            <w:pPr>
              <w:spacing w:after="0" w:line="240" w:lineRule="auto"/>
              <w:jc w:val="both"/>
              <w:rPr>
                <w:rFonts w:ascii="Times New Roman" w:eastAsia="Calibri" w:hAnsi="Times New Roman" w:cs="Times New Roman"/>
                <w:i/>
                <w:sz w:val="28"/>
                <w:szCs w:val="28"/>
                <w:lang w:eastAsia="ru-RU"/>
              </w:rPr>
            </w:pPr>
            <w:r w:rsidRPr="001E0D6C">
              <w:rPr>
                <w:rFonts w:ascii="Times New Roman" w:eastAsia="Calibri" w:hAnsi="Times New Roman" w:cs="Times New Roman"/>
                <w:sz w:val="28"/>
                <w:szCs w:val="28"/>
              </w:rPr>
              <w:t>4.1</w:t>
            </w:r>
            <w:r w:rsidRPr="001E0D6C">
              <w:rPr>
                <w:rFonts w:ascii="Times New Roman" w:eastAsia="Calibri" w:hAnsi="Times New Roman" w:cs="Times New Roman"/>
                <w:i/>
                <w:sz w:val="28"/>
                <w:szCs w:val="28"/>
              </w:rPr>
              <w:t>.</w:t>
            </w:r>
            <w:r w:rsidRPr="001E0D6C">
              <w:rPr>
                <w:rFonts w:ascii="Times New Roman" w:eastAsia="Calibri" w:hAnsi="Times New Roman" w:cs="Times New Roman"/>
                <w:sz w:val="28"/>
                <w:szCs w:val="28"/>
                <w:lang w:eastAsia="ru-RU"/>
              </w:rPr>
              <w:t>Слушаем и отвечаем</w:t>
            </w:r>
          </w:p>
        </w:tc>
        <w:tc>
          <w:tcPr>
            <w:tcW w:w="1309" w:type="dxa"/>
          </w:tcPr>
          <w:p w:rsidR="001E0D6C" w:rsidRPr="001E0D6C" w:rsidRDefault="001E0D6C" w:rsidP="001E0D6C">
            <w:pPr>
              <w:jc w:val="center"/>
              <w:rPr>
                <w:rFonts w:ascii="Calibri" w:eastAsia="Calibri" w:hAnsi="Calibri" w:cs="Times New Roman"/>
              </w:rPr>
            </w:pPr>
            <w:r w:rsidRPr="001E0D6C">
              <w:rPr>
                <w:rFonts w:ascii="Times New Roman" w:eastAsia="Calibri" w:hAnsi="Times New Roman" w:cs="Times New Roman"/>
                <w:sz w:val="28"/>
                <w:szCs w:val="28"/>
                <w:lang w:eastAsia="ru-RU"/>
              </w:rPr>
              <w:t>Урок</w:t>
            </w:r>
          </w:p>
        </w:tc>
        <w:tc>
          <w:tcPr>
            <w:tcW w:w="1076" w:type="dxa"/>
          </w:tcPr>
          <w:p w:rsidR="001E0D6C" w:rsidRPr="001E0D6C" w:rsidRDefault="001E0D6C" w:rsidP="001E0D6C">
            <w:pPr>
              <w:spacing w:after="0" w:line="240" w:lineRule="auto"/>
              <w:jc w:val="center"/>
              <w:rPr>
                <w:rFonts w:ascii="Times New Roman" w:eastAsia="Calibri" w:hAnsi="Times New Roman" w:cs="Times New Roman"/>
                <w:b/>
                <w:sz w:val="28"/>
                <w:szCs w:val="28"/>
                <w:lang w:eastAsia="ru-RU"/>
              </w:rPr>
            </w:pPr>
            <w:r w:rsidRPr="001E0D6C">
              <w:rPr>
                <w:rFonts w:ascii="Times New Roman" w:eastAsia="Calibri" w:hAnsi="Times New Roman" w:cs="Times New Roman"/>
                <w:b/>
                <w:sz w:val="28"/>
                <w:szCs w:val="28"/>
                <w:lang w:eastAsia="ru-RU"/>
              </w:rPr>
              <w:t>10</w:t>
            </w:r>
          </w:p>
        </w:tc>
        <w:tc>
          <w:tcPr>
            <w:tcW w:w="1076" w:type="dxa"/>
          </w:tcPr>
          <w:p w:rsidR="001E0D6C" w:rsidRPr="001E0D6C" w:rsidRDefault="001E0D6C" w:rsidP="001E0D6C">
            <w:pPr>
              <w:spacing w:after="0" w:line="240" w:lineRule="auto"/>
              <w:jc w:val="center"/>
              <w:rPr>
                <w:rFonts w:ascii="Times New Roman" w:eastAsia="Calibri" w:hAnsi="Times New Roman" w:cs="Times New Roman"/>
                <w:b/>
                <w:sz w:val="28"/>
                <w:szCs w:val="28"/>
                <w:lang w:eastAsia="ru-RU"/>
              </w:rPr>
            </w:pPr>
            <w:r w:rsidRPr="001E0D6C">
              <w:rPr>
                <w:rFonts w:ascii="Times New Roman" w:eastAsia="Calibri" w:hAnsi="Times New Roman" w:cs="Times New Roman"/>
                <w:b/>
                <w:sz w:val="28"/>
                <w:szCs w:val="28"/>
                <w:lang w:eastAsia="ru-RU"/>
              </w:rPr>
              <w:t>5</w:t>
            </w:r>
          </w:p>
        </w:tc>
        <w:tc>
          <w:tcPr>
            <w:tcW w:w="1076" w:type="dxa"/>
          </w:tcPr>
          <w:p w:rsidR="001E0D6C" w:rsidRPr="001E0D6C" w:rsidRDefault="001E0D6C" w:rsidP="001E0D6C">
            <w:pPr>
              <w:spacing w:after="0" w:line="240" w:lineRule="auto"/>
              <w:jc w:val="center"/>
              <w:rPr>
                <w:rFonts w:ascii="Times New Roman" w:eastAsia="Calibri" w:hAnsi="Times New Roman" w:cs="Times New Roman"/>
                <w:b/>
                <w:sz w:val="28"/>
                <w:szCs w:val="28"/>
                <w:lang w:eastAsia="ru-RU"/>
              </w:rPr>
            </w:pPr>
            <w:r w:rsidRPr="001E0D6C">
              <w:rPr>
                <w:rFonts w:ascii="Times New Roman" w:eastAsia="Calibri" w:hAnsi="Times New Roman" w:cs="Times New Roman"/>
                <w:b/>
                <w:sz w:val="28"/>
                <w:szCs w:val="28"/>
                <w:lang w:eastAsia="ru-RU"/>
              </w:rPr>
              <w:t>5</w:t>
            </w:r>
          </w:p>
        </w:tc>
      </w:tr>
      <w:tr w:rsidR="001E0D6C" w:rsidRPr="001E0D6C" w:rsidTr="001E0D6C">
        <w:trPr>
          <w:trHeight w:val="410"/>
          <w:jc w:val="center"/>
        </w:trPr>
        <w:tc>
          <w:tcPr>
            <w:tcW w:w="675" w:type="dxa"/>
          </w:tcPr>
          <w:p w:rsidR="001E0D6C" w:rsidRPr="001E0D6C" w:rsidRDefault="001E0D6C" w:rsidP="001E0D6C">
            <w:pPr>
              <w:spacing w:after="0" w:line="240" w:lineRule="auto"/>
              <w:rPr>
                <w:rFonts w:ascii="Times New Roman" w:eastAsia="Calibri" w:hAnsi="Times New Roman" w:cs="Times New Roman"/>
                <w:sz w:val="28"/>
                <w:szCs w:val="28"/>
                <w:lang w:eastAsia="ru-RU"/>
              </w:rPr>
            </w:pPr>
            <w:r w:rsidRPr="001E0D6C">
              <w:rPr>
                <w:rFonts w:ascii="Times New Roman" w:eastAsia="Calibri" w:hAnsi="Times New Roman" w:cs="Times New Roman"/>
                <w:sz w:val="28"/>
                <w:szCs w:val="28"/>
                <w:lang w:eastAsia="ru-RU"/>
              </w:rPr>
              <w:t>5</w:t>
            </w:r>
          </w:p>
        </w:tc>
        <w:tc>
          <w:tcPr>
            <w:tcW w:w="4359" w:type="dxa"/>
          </w:tcPr>
          <w:p w:rsidR="001E0D6C" w:rsidRPr="001E0D6C" w:rsidRDefault="001E0D6C" w:rsidP="001E0D6C">
            <w:pPr>
              <w:spacing w:after="0" w:line="240" w:lineRule="auto"/>
              <w:jc w:val="both"/>
              <w:rPr>
                <w:rFonts w:ascii="Times New Roman" w:eastAsia="Calibri" w:hAnsi="Times New Roman" w:cs="Times New Roman"/>
                <w:sz w:val="28"/>
                <w:szCs w:val="28"/>
              </w:rPr>
            </w:pPr>
            <w:r w:rsidRPr="001E0D6C">
              <w:rPr>
                <w:rFonts w:ascii="Times New Roman" w:eastAsia="Calibri" w:hAnsi="Times New Roman" w:cs="Times New Roman"/>
                <w:sz w:val="28"/>
                <w:szCs w:val="28"/>
              </w:rPr>
              <w:t>Итоговый показ</w:t>
            </w:r>
          </w:p>
        </w:tc>
        <w:tc>
          <w:tcPr>
            <w:tcW w:w="1309" w:type="dxa"/>
          </w:tcPr>
          <w:p w:rsidR="001E0D6C" w:rsidRPr="001E0D6C" w:rsidRDefault="001E0D6C" w:rsidP="001E0D6C">
            <w:pPr>
              <w:spacing w:after="0" w:line="240" w:lineRule="auto"/>
              <w:jc w:val="center"/>
              <w:rPr>
                <w:rFonts w:ascii="Times New Roman" w:eastAsia="Calibri" w:hAnsi="Times New Roman" w:cs="Times New Roman"/>
                <w:sz w:val="28"/>
                <w:szCs w:val="28"/>
                <w:lang w:eastAsia="ru-RU"/>
              </w:rPr>
            </w:pPr>
          </w:p>
        </w:tc>
        <w:tc>
          <w:tcPr>
            <w:tcW w:w="1076" w:type="dxa"/>
          </w:tcPr>
          <w:p w:rsidR="001E0D6C" w:rsidRPr="001E0D6C" w:rsidRDefault="001E0D6C" w:rsidP="001E0D6C">
            <w:pPr>
              <w:spacing w:after="0" w:line="240" w:lineRule="auto"/>
              <w:jc w:val="center"/>
              <w:rPr>
                <w:rFonts w:ascii="Times New Roman" w:eastAsia="Calibri" w:hAnsi="Times New Roman" w:cs="Times New Roman"/>
                <w:b/>
                <w:sz w:val="28"/>
                <w:szCs w:val="28"/>
                <w:lang w:eastAsia="ru-RU"/>
              </w:rPr>
            </w:pPr>
            <w:r w:rsidRPr="001E0D6C">
              <w:rPr>
                <w:rFonts w:ascii="Times New Roman" w:eastAsia="Calibri" w:hAnsi="Times New Roman" w:cs="Times New Roman"/>
                <w:b/>
                <w:sz w:val="28"/>
                <w:szCs w:val="28"/>
                <w:lang w:eastAsia="ru-RU"/>
              </w:rPr>
              <w:t>2</w:t>
            </w:r>
          </w:p>
        </w:tc>
        <w:tc>
          <w:tcPr>
            <w:tcW w:w="1076" w:type="dxa"/>
          </w:tcPr>
          <w:p w:rsidR="001E0D6C" w:rsidRPr="001E0D6C" w:rsidRDefault="001E0D6C" w:rsidP="001E0D6C">
            <w:pPr>
              <w:spacing w:after="0" w:line="240" w:lineRule="auto"/>
              <w:jc w:val="center"/>
              <w:rPr>
                <w:rFonts w:ascii="Times New Roman" w:eastAsia="Calibri" w:hAnsi="Times New Roman" w:cs="Times New Roman"/>
                <w:b/>
                <w:sz w:val="28"/>
                <w:szCs w:val="28"/>
                <w:lang w:eastAsia="ru-RU"/>
              </w:rPr>
            </w:pPr>
          </w:p>
        </w:tc>
        <w:tc>
          <w:tcPr>
            <w:tcW w:w="1076" w:type="dxa"/>
          </w:tcPr>
          <w:p w:rsidR="001E0D6C" w:rsidRPr="001E0D6C" w:rsidRDefault="001E0D6C" w:rsidP="001E0D6C">
            <w:pPr>
              <w:spacing w:after="0" w:line="240" w:lineRule="auto"/>
              <w:jc w:val="center"/>
              <w:rPr>
                <w:rFonts w:ascii="Times New Roman" w:eastAsia="Calibri" w:hAnsi="Times New Roman" w:cs="Times New Roman"/>
                <w:b/>
                <w:sz w:val="28"/>
                <w:szCs w:val="28"/>
                <w:lang w:eastAsia="ru-RU"/>
              </w:rPr>
            </w:pPr>
            <w:r w:rsidRPr="001E0D6C">
              <w:rPr>
                <w:rFonts w:ascii="Times New Roman" w:eastAsia="Calibri" w:hAnsi="Times New Roman" w:cs="Times New Roman"/>
                <w:b/>
                <w:sz w:val="28"/>
                <w:szCs w:val="28"/>
                <w:lang w:eastAsia="ru-RU"/>
              </w:rPr>
              <w:t>2</w:t>
            </w:r>
          </w:p>
        </w:tc>
      </w:tr>
      <w:tr w:rsidR="001E0D6C" w:rsidRPr="001E0D6C" w:rsidTr="001E0D6C">
        <w:trPr>
          <w:trHeight w:val="505"/>
          <w:jc w:val="center"/>
        </w:trPr>
        <w:tc>
          <w:tcPr>
            <w:tcW w:w="675" w:type="dxa"/>
          </w:tcPr>
          <w:p w:rsidR="001E0D6C" w:rsidRPr="001E0D6C" w:rsidRDefault="001E0D6C" w:rsidP="001E0D6C">
            <w:pPr>
              <w:spacing w:after="0" w:line="240" w:lineRule="auto"/>
              <w:rPr>
                <w:rFonts w:ascii="Times New Roman" w:eastAsia="Calibri" w:hAnsi="Times New Roman" w:cs="Times New Roman"/>
                <w:sz w:val="28"/>
                <w:szCs w:val="28"/>
                <w:lang w:eastAsia="ru-RU"/>
              </w:rPr>
            </w:pPr>
            <w:r w:rsidRPr="001E0D6C">
              <w:rPr>
                <w:rFonts w:ascii="Times New Roman" w:eastAsia="Calibri" w:hAnsi="Times New Roman" w:cs="Times New Roman"/>
                <w:sz w:val="28"/>
                <w:szCs w:val="28"/>
                <w:lang w:eastAsia="ru-RU"/>
              </w:rPr>
              <w:t>6</w:t>
            </w:r>
          </w:p>
        </w:tc>
        <w:tc>
          <w:tcPr>
            <w:tcW w:w="4359" w:type="dxa"/>
          </w:tcPr>
          <w:p w:rsidR="001E0D6C" w:rsidRPr="001E0D6C" w:rsidRDefault="001E0D6C" w:rsidP="001E0D6C">
            <w:pPr>
              <w:spacing w:after="0" w:line="240" w:lineRule="auto"/>
              <w:jc w:val="both"/>
              <w:rPr>
                <w:rFonts w:ascii="Times New Roman" w:eastAsia="Calibri" w:hAnsi="Times New Roman" w:cs="Times New Roman"/>
                <w:sz w:val="28"/>
                <w:szCs w:val="28"/>
              </w:rPr>
            </w:pPr>
            <w:r w:rsidRPr="001E0D6C">
              <w:rPr>
                <w:rFonts w:ascii="Times New Roman" w:eastAsia="Calibri" w:hAnsi="Times New Roman" w:cs="Times New Roman"/>
                <w:sz w:val="28"/>
                <w:szCs w:val="28"/>
              </w:rPr>
              <w:t>Консультации</w:t>
            </w:r>
          </w:p>
        </w:tc>
        <w:tc>
          <w:tcPr>
            <w:tcW w:w="1309" w:type="dxa"/>
          </w:tcPr>
          <w:p w:rsidR="001E0D6C" w:rsidRPr="001E0D6C" w:rsidRDefault="001E0D6C" w:rsidP="001E0D6C">
            <w:pPr>
              <w:spacing w:after="0" w:line="240" w:lineRule="auto"/>
              <w:rPr>
                <w:rFonts w:ascii="Times New Roman" w:eastAsia="Calibri" w:hAnsi="Times New Roman" w:cs="Times New Roman"/>
                <w:sz w:val="28"/>
                <w:szCs w:val="28"/>
                <w:lang w:eastAsia="ru-RU"/>
              </w:rPr>
            </w:pPr>
          </w:p>
        </w:tc>
        <w:tc>
          <w:tcPr>
            <w:tcW w:w="1076" w:type="dxa"/>
          </w:tcPr>
          <w:p w:rsidR="001E0D6C" w:rsidRPr="001E0D6C" w:rsidRDefault="001E0D6C" w:rsidP="001E0D6C">
            <w:pPr>
              <w:spacing w:after="0" w:line="240" w:lineRule="auto"/>
              <w:jc w:val="center"/>
              <w:rPr>
                <w:rFonts w:ascii="Times New Roman" w:eastAsia="Calibri" w:hAnsi="Times New Roman" w:cs="Times New Roman"/>
                <w:b/>
                <w:sz w:val="28"/>
                <w:szCs w:val="28"/>
                <w:lang w:eastAsia="ru-RU"/>
              </w:rPr>
            </w:pPr>
            <w:r w:rsidRPr="001E0D6C">
              <w:rPr>
                <w:rFonts w:ascii="Times New Roman" w:eastAsia="Calibri" w:hAnsi="Times New Roman" w:cs="Times New Roman"/>
                <w:b/>
                <w:sz w:val="28"/>
                <w:szCs w:val="28"/>
                <w:lang w:eastAsia="ru-RU"/>
              </w:rPr>
              <w:t>2</w:t>
            </w:r>
          </w:p>
        </w:tc>
        <w:tc>
          <w:tcPr>
            <w:tcW w:w="1076" w:type="dxa"/>
          </w:tcPr>
          <w:p w:rsidR="001E0D6C" w:rsidRPr="001E0D6C" w:rsidRDefault="001E0D6C" w:rsidP="001E0D6C">
            <w:pPr>
              <w:spacing w:after="0" w:line="240" w:lineRule="auto"/>
              <w:jc w:val="center"/>
              <w:rPr>
                <w:rFonts w:ascii="Times New Roman" w:eastAsia="Calibri" w:hAnsi="Times New Roman" w:cs="Times New Roman"/>
                <w:b/>
                <w:sz w:val="28"/>
                <w:szCs w:val="28"/>
                <w:lang w:eastAsia="ru-RU"/>
              </w:rPr>
            </w:pPr>
          </w:p>
        </w:tc>
        <w:tc>
          <w:tcPr>
            <w:tcW w:w="1076" w:type="dxa"/>
          </w:tcPr>
          <w:p w:rsidR="001E0D6C" w:rsidRPr="001E0D6C" w:rsidRDefault="001E0D6C" w:rsidP="001E0D6C">
            <w:pPr>
              <w:spacing w:after="0" w:line="240" w:lineRule="auto"/>
              <w:jc w:val="center"/>
              <w:rPr>
                <w:rFonts w:ascii="Times New Roman" w:eastAsia="Calibri" w:hAnsi="Times New Roman" w:cs="Times New Roman"/>
                <w:b/>
                <w:sz w:val="28"/>
                <w:szCs w:val="28"/>
                <w:lang w:eastAsia="ru-RU"/>
              </w:rPr>
            </w:pPr>
            <w:r w:rsidRPr="001E0D6C">
              <w:rPr>
                <w:rFonts w:ascii="Times New Roman" w:eastAsia="Calibri" w:hAnsi="Times New Roman" w:cs="Times New Roman"/>
                <w:b/>
                <w:sz w:val="28"/>
                <w:szCs w:val="28"/>
                <w:lang w:eastAsia="ru-RU"/>
              </w:rPr>
              <w:t>2</w:t>
            </w:r>
          </w:p>
        </w:tc>
      </w:tr>
      <w:tr w:rsidR="001E0D6C" w:rsidRPr="001E0D6C" w:rsidTr="001E0D6C">
        <w:trPr>
          <w:trHeight w:val="555"/>
          <w:jc w:val="center"/>
        </w:trPr>
        <w:tc>
          <w:tcPr>
            <w:tcW w:w="675" w:type="dxa"/>
          </w:tcPr>
          <w:p w:rsidR="001E0D6C" w:rsidRPr="001E0D6C" w:rsidRDefault="001E0D6C" w:rsidP="001E0D6C">
            <w:pPr>
              <w:spacing w:after="0" w:line="240" w:lineRule="auto"/>
              <w:rPr>
                <w:rFonts w:ascii="Times New Roman" w:eastAsia="Calibri" w:hAnsi="Times New Roman" w:cs="Times New Roman"/>
                <w:sz w:val="28"/>
                <w:szCs w:val="28"/>
                <w:lang w:eastAsia="ru-RU"/>
              </w:rPr>
            </w:pPr>
          </w:p>
        </w:tc>
        <w:tc>
          <w:tcPr>
            <w:tcW w:w="4359" w:type="dxa"/>
          </w:tcPr>
          <w:p w:rsidR="001E0D6C" w:rsidRPr="001E0D6C" w:rsidRDefault="001E0D6C" w:rsidP="001E0D6C">
            <w:pPr>
              <w:spacing w:after="0" w:line="240" w:lineRule="auto"/>
              <w:jc w:val="center"/>
              <w:rPr>
                <w:rFonts w:ascii="Times New Roman" w:eastAsia="Calibri" w:hAnsi="Times New Roman" w:cs="Times New Roman"/>
                <w:b/>
                <w:sz w:val="28"/>
                <w:szCs w:val="28"/>
              </w:rPr>
            </w:pPr>
            <w:r w:rsidRPr="001E0D6C">
              <w:rPr>
                <w:rFonts w:ascii="Times New Roman" w:eastAsia="Calibri" w:hAnsi="Times New Roman" w:cs="Times New Roman"/>
                <w:b/>
                <w:sz w:val="28"/>
                <w:szCs w:val="28"/>
              </w:rPr>
              <w:t xml:space="preserve">Итого с консультациями: </w:t>
            </w:r>
          </w:p>
        </w:tc>
        <w:tc>
          <w:tcPr>
            <w:tcW w:w="4537" w:type="dxa"/>
            <w:gridSpan w:val="4"/>
          </w:tcPr>
          <w:p w:rsidR="001E0D6C" w:rsidRPr="001E0D6C" w:rsidRDefault="001E0D6C" w:rsidP="001E0D6C">
            <w:pPr>
              <w:spacing w:after="0" w:line="240" w:lineRule="auto"/>
              <w:jc w:val="center"/>
              <w:rPr>
                <w:rFonts w:ascii="Times New Roman" w:eastAsia="Calibri" w:hAnsi="Times New Roman" w:cs="Times New Roman"/>
                <w:b/>
                <w:sz w:val="28"/>
                <w:szCs w:val="28"/>
                <w:lang w:eastAsia="ru-RU"/>
              </w:rPr>
            </w:pPr>
            <w:r w:rsidRPr="001E0D6C">
              <w:rPr>
                <w:rFonts w:ascii="Times New Roman" w:eastAsia="Calibri" w:hAnsi="Times New Roman" w:cs="Times New Roman"/>
                <w:b/>
                <w:sz w:val="28"/>
                <w:szCs w:val="28"/>
                <w:lang w:eastAsia="ru-RU"/>
              </w:rPr>
              <w:t>68 часов</w:t>
            </w:r>
          </w:p>
        </w:tc>
      </w:tr>
    </w:tbl>
    <w:p w:rsidR="001E0D6C" w:rsidRPr="001E0D6C" w:rsidRDefault="001E0D6C" w:rsidP="001E0D6C">
      <w:pPr>
        <w:widowControl w:val="0"/>
        <w:tabs>
          <w:tab w:val="left" w:pos="1080"/>
        </w:tabs>
        <w:suppressAutoHyphens/>
        <w:spacing w:after="0" w:line="240" w:lineRule="auto"/>
        <w:jc w:val="center"/>
        <w:rPr>
          <w:rFonts w:ascii="Times New Roman" w:eastAsia="SimSun" w:hAnsi="Times New Roman" w:cs="Times New Roman"/>
          <w:kern w:val="1"/>
          <w:sz w:val="28"/>
          <w:szCs w:val="28"/>
          <w:lang w:eastAsia="hi-IN" w:bidi="hi-IN"/>
        </w:rPr>
      </w:pPr>
    </w:p>
    <w:p w:rsidR="001E0D6C" w:rsidRPr="001E0D6C" w:rsidRDefault="001E0D6C" w:rsidP="001E0D6C">
      <w:pPr>
        <w:widowControl w:val="0"/>
        <w:tabs>
          <w:tab w:val="left" w:pos="1080"/>
        </w:tabs>
        <w:suppressAutoHyphens/>
        <w:spacing w:after="0" w:line="240" w:lineRule="auto"/>
        <w:jc w:val="center"/>
        <w:rPr>
          <w:rFonts w:ascii="Times New Roman" w:eastAsia="SimSun" w:hAnsi="Times New Roman" w:cs="Times New Roman"/>
          <w:kern w:val="1"/>
          <w:sz w:val="28"/>
          <w:szCs w:val="28"/>
          <w:lang w:eastAsia="hi-IN" w:bidi="hi-IN"/>
        </w:rPr>
      </w:pPr>
    </w:p>
    <w:p w:rsidR="001E0D6C" w:rsidRPr="001E0D6C" w:rsidRDefault="001E0D6C" w:rsidP="001E0D6C">
      <w:pPr>
        <w:widowControl w:val="0"/>
        <w:tabs>
          <w:tab w:val="left" w:pos="1080"/>
        </w:tabs>
        <w:suppressAutoHyphens/>
        <w:spacing w:after="0" w:line="240" w:lineRule="auto"/>
        <w:jc w:val="center"/>
        <w:rPr>
          <w:rFonts w:ascii="Times New Roman" w:eastAsia="SimSun" w:hAnsi="Times New Roman" w:cs="Times New Roman"/>
          <w:kern w:val="1"/>
          <w:sz w:val="28"/>
          <w:szCs w:val="28"/>
          <w:lang w:eastAsia="hi-IN" w:bidi="hi-IN"/>
        </w:rPr>
      </w:pPr>
    </w:p>
    <w:p w:rsidR="001E0D6C" w:rsidRPr="001E0D6C" w:rsidRDefault="001E0D6C" w:rsidP="001E0D6C">
      <w:pPr>
        <w:widowControl w:val="0"/>
        <w:tabs>
          <w:tab w:val="left" w:pos="1080"/>
        </w:tabs>
        <w:suppressAutoHyphens/>
        <w:spacing w:after="0" w:line="240" w:lineRule="auto"/>
        <w:jc w:val="center"/>
        <w:rPr>
          <w:rFonts w:ascii="Times New Roman" w:eastAsia="SimSun" w:hAnsi="Times New Roman" w:cs="Times New Roman"/>
          <w:kern w:val="1"/>
          <w:sz w:val="28"/>
          <w:szCs w:val="28"/>
          <w:lang w:eastAsia="hi-IN" w:bidi="hi-IN"/>
        </w:rPr>
      </w:pPr>
    </w:p>
    <w:p w:rsidR="001E0D6C" w:rsidRPr="001E0D6C" w:rsidRDefault="001E0D6C" w:rsidP="001E0D6C">
      <w:pPr>
        <w:widowControl w:val="0"/>
        <w:tabs>
          <w:tab w:val="left" w:pos="1080"/>
        </w:tabs>
        <w:suppressAutoHyphens/>
        <w:spacing w:after="0" w:line="240" w:lineRule="auto"/>
        <w:jc w:val="center"/>
        <w:rPr>
          <w:rFonts w:ascii="Times New Roman" w:eastAsia="SimSun" w:hAnsi="Times New Roman" w:cs="Times New Roman"/>
          <w:kern w:val="1"/>
          <w:sz w:val="28"/>
          <w:szCs w:val="28"/>
          <w:lang w:eastAsia="hi-IN" w:bidi="hi-IN"/>
        </w:rPr>
      </w:pPr>
    </w:p>
    <w:p w:rsidR="001E0D6C" w:rsidRPr="001E0D6C" w:rsidRDefault="001E0D6C" w:rsidP="001E0D6C">
      <w:pPr>
        <w:widowControl w:val="0"/>
        <w:suppressAutoHyphens/>
        <w:spacing w:after="0" w:line="360" w:lineRule="auto"/>
        <w:jc w:val="center"/>
        <w:rPr>
          <w:rFonts w:ascii="Times New Roman" w:eastAsia="SimSun" w:hAnsi="Times New Roman" w:cs="Times New Roman"/>
          <w:b/>
          <w:kern w:val="1"/>
          <w:sz w:val="28"/>
          <w:szCs w:val="28"/>
          <w:lang w:eastAsia="hi-IN" w:bidi="hi-IN"/>
        </w:rPr>
      </w:pPr>
      <w:r w:rsidRPr="001E0D6C">
        <w:rPr>
          <w:rFonts w:ascii="Times New Roman" w:eastAsia="SimSun" w:hAnsi="Times New Roman" w:cs="Times New Roman"/>
          <w:b/>
          <w:kern w:val="1"/>
          <w:sz w:val="28"/>
          <w:szCs w:val="28"/>
          <w:lang w:eastAsia="hi-IN" w:bidi="hi-IN"/>
        </w:rPr>
        <w:t>Годовые требования</w:t>
      </w:r>
    </w:p>
    <w:p w:rsidR="001E0D6C" w:rsidRPr="001E0D6C" w:rsidRDefault="001E0D6C" w:rsidP="001E0D6C">
      <w:pPr>
        <w:widowControl w:val="0"/>
        <w:suppressAutoHyphens/>
        <w:spacing w:after="0" w:line="360" w:lineRule="auto"/>
        <w:jc w:val="both"/>
        <w:rPr>
          <w:rFonts w:ascii="Times New Roman" w:eastAsia="SimSun" w:hAnsi="Times New Roman" w:cs="Times New Roman"/>
          <w:b/>
          <w:kern w:val="1"/>
          <w:sz w:val="28"/>
          <w:szCs w:val="28"/>
          <w:lang w:eastAsia="hi-IN" w:bidi="hi-IN"/>
        </w:rPr>
      </w:pPr>
      <w:r w:rsidRPr="001E0D6C">
        <w:rPr>
          <w:rFonts w:ascii="Times New Roman" w:eastAsia="SimSun" w:hAnsi="Times New Roman" w:cs="Times New Roman"/>
          <w:b/>
          <w:kern w:val="1"/>
          <w:sz w:val="28"/>
          <w:szCs w:val="28"/>
          <w:lang w:eastAsia="hi-IN" w:bidi="hi-IN"/>
        </w:rPr>
        <w:t xml:space="preserve">Раздел 1. Техника речи. </w:t>
      </w:r>
    </w:p>
    <w:p w:rsidR="001E0D6C" w:rsidRPr="001E0D6C" w:rsidRDefault="001E0D6C" w:rsidP="001E0D6C">
      <w:pPr>
        <w:widowControl w:val="0"/>
        <w:suppressAutoHyphens/>
        <w:spacing w:after="0" w:line="360" w:lineRule="auto"/>
        <w:jc w:val="both"/>
        <w:rPr>
          <w:rFonts w:ascii="Times New Roman" w:eastAsia="SimSun" w:hAnsi="Times New Roman" w:cs="Times New Roman"/>
          <w:kern w:val="1"/>
          <w:sz w:val="28"/>
          <w:szCs w:val="28"/>
          <w:lang w:eastAsia="hi-IN" w:bidi="hi-IN"/>
        </w:rPr>
      </w:pPr>
      <w:r w:rsidRPr="001E0D6C">
        <w:rPr>
          <w:rFonts w:ascii="Times New Roman" w:eastAsia="SimSun" w:hAnsi="Times New Roman" w:cs="Times New Roman"/>
          <w:b/>
          <w:kern w:val="1"/>
          <w:sz w:val="28"/>
          <w:szCs w:val="28"/>
          <w:lang w:eastAsia="hi-IN" w:bidi="hi-IN"/>
        </w:rPr>
        <w:t xml:space="preserve">Тема 1.1. Дыхательные гимнастики. </w:t>
      </w:r>
      <w:r w:rsidRPr="001E0D6C">
        <w:rPr>
          <w:rFonts w:ascii="Times New Roman" w:eastAsia="SimSun" w:hAnsi="Times New Roman" w:cs="Times New Roman"/>
          <w:kern w:val="1"/>
          <w:sz w:val="28"/>
          <w:szCs w:val="28"/>
          <w:lang w:eastAsia="hi-IN" w:bidi="hi-IN"/>
        </w:rPr>
        <w:t xml:space="preserve">Выполнение различных видов дыхательных гимнастик в игровой форме для воспитания полного смешанного диафрагматического  дыхания. Осанка при выполнении дыхательных упражнений. </w:t>
      </w:r>
      <w:proofErr w:type="gramStart"/>
      <w:r w:rsidRPr="001E0D6C">
        <w:rPr>
          <w:rFonts w:ascii="Times New Roman" w:eastAsia="SimSun" w:hAnsi="Times New Roman" w:cs="Times New Roman"/>
          <w:kern w:val="1"/>
          <w:sz w:val="28"/>
          <w:szCs w:val="28"/>
          <w:lang w:eastAsia="hi-IN" w:bidi="hi-IN"/>
        </w:rPr>
        <w:t>Упражнения</w:t>
      </w:r>
      <w:proofErr w:type="gramEnd"/>
      <w:r w:rsidRPr="001E0D6C">
        <w:rPr>
          <w:rFonts w:ascii="Times New Roman" w:eastAsia="SimSun" w:hAnsi="Times New Roman" w:cs="Times New Roman"/>
          <w:kern w:val="1"/>
          <w:sz w:val="28"/>
          <w:szCs w:val="28"/>
          <w:lang w:eastAsia="hi-IN" w:bidi="hi-IN"/>
        </w:rPr>
        <w:t xml:space="preserve"> в положении стоя, сидя, лёжа. Воспитание навыков носового дыхания. Упражнения «Цветок», «Снежинка». «Пушинка», «Насос и мячик», «Свечи» и т.п.</w:t>
      </w:r>
    </w:p>
    <w:p w:rsidR="001E0D6C" w:rsidRPr="001E0D6C" w:rsidRDefault="001E0D6C" w:rsidP="001E0D6C">
      <w:pPr>
        <w:widowControl w:val="0"/>
        <w:suppressAutoHyphens/>
        <w:spacing w:after="0" w:line="360" w:lineRule="auto"/>
        <w:jc w:val="both"/>
        <w:rPr>
          <w:rFonts w:ascii="Times New Roman" w:eastAsia="SimSun" w:hAnsi="Times New Roman" w:cs="Times New Roman"/>
          <w:kern w:val="1"/>
          <w:sz w:val="28"/>
          <w:szCs w:val="28"/>
          <w:lang w:eastAsia="hi-IN" w:bidi="hi-IN"/>
        </w:rPr>
      </w:pPr>
      <w:r w:rsidRPr="001E0D6C">
        <w:rPr>
          <w:rFonts w:ascii="Times New Roman" w:eastAsia="SimSun" w:hAnsi="Times New Roman" w:cs="Times New Roman"/>
          <w:b/>
          <w:kern w:val="1"/>
          <w:sz w:val="28"/>
          <w:szCs w:val="28"/>
          <w:lang w:eastAsia="hi-IN" w:bidi="hi-IN"/>
        </w:rPr>
        <w:t xml:space="preserve">Тема 1.2. Дикционные комплексы. </w:t>
      </w:r>
      <w:r w:rsidRPr="001E0D6C">
        <w:rPr>
          <w:rFonts w:ascii="Times New Roman" w:eastAsia="SimSun" w:hAnsi="Times New Roman" w:cs="Times New Roman"/>
          <w:kern w:val="1"/>
          <w:sz w:val="28"/>
          <w:szCs w:val="28"/>
          <w:lang w:eastAsia="hi-IN" w:bidi="hi-IN"/>
        </w:rPr>
        <w:t xml:space="preserve">Упражнения для развития речевого аппарата, освобождения от мышечных зажимов, артикуляционная гимнастика, сочетания гласных и согласных. Ряд гласных обычный и йотированный (И-Э-А-О-У-Ы; И-Е-Я-Ё-Ю-И). Слоговые упражнения на сонорных и звонких щелевых согласных (Л, </w:t>
      </w:r>
      <w:proofErr w:type="gramStart"/>
      <w:r w:rsidRPr="001E0D6C">
        <w:rPr>
          <w:rFonts w:ascii="Times New Roman" w:eastAsia="SimSun" w:hAnsi="Times New Roman" w:cs="Times New Roman"/>
          <w:kern w:val="1"/>
          <w:sz w:val="28"/>
          <w:szCs w:val="28"/>
          <w:lang w:eastAsia="hi-IN" w:bidi="hi-IN"/>
        </w:rPr>
        <w:t>Р</w:t>
      </w:r>
      <w:proofErr w:type="gramEnd"/>
      <w:r w:rsidRPr="001E0D6C">
        <w:rPr>
          <w:rFonts w:ascii="Times New Roman" w:eastAsia="SimSun" w:hAnsi="Times New Roman" w:cs="Times New Roman"/>
          <w:kern w:val="1"/>
          <w:sz w:val="28"/>
          <w:szCs w:val="28"/>
          <w:lang w:eastAsia="hi-IN" w:bidi="hi-IN"/>
        </w:rPr>
        <w:t>, М, Н, Ж, З, В); губно-губных и смычных согласных (П, Б).Упражнения на освоение разницы  в артикуляции твёрдых и мягких согласных ( Т, ТЬ, Д, ДЬ)</w:t>
      </w:r>
    </w:p>
    <w:p w:rsidR="001E0D6C" w:rsidRPr="001E0D6C" w:rsidRDefault="001E0D6C" w:rsidP="001E0D6C">
      <w:pPr>
        <w:widowControl w:val="0"/>
        <w:suppressAutoHyphens/>
        <w:spacing w:after="0" w:line="360" w:lineRule="auto"/>
        <w:jc w:val="both"/>
        <w:rPr>
          <w:rFonts w:ascii="Times New Roman" w:eastAsia="SimSun" w:hAnsi="Times New Roman" w:cs="Times New Roman"/>
          <w:kern w:val="1"/>
          <w:sz w:val="28"/>
          <w:szCs w:val="28"/>
          <w:lang w:eastAsia="hi-IN" w:bidi="hi-IN"/>
        </w:rPr>
      </w:pPr>
      <w:r w:rsidRPr="001E0D6C">
        <w:rPr>
          <w:rFonts w:ascii="Times New Roman" w:eastAsia="SimSun" w:hAnsi="Times New Roman" w:cs="Times New Roman"/>
          <w:b/>
          <w:kern w:val="1"/>
          <w:sz w:val="28"/>
          <w:szCs w:val="28"/>
          <w:lang w:eastAsia="hi-IN" w:bidi="hi-IN"/>
        </w:rPr>
        <w:t xml:space="preserve">1.3. Развитие полётности  голоса. </w:t>
      </w:r>
      <w:r w:rsidRPr="001E0D6C">
        <w:rPr>
          <w:rFonts w:ascii="Times New Roman" w:eastAsia="SimSun" w:hAnsi="Times New Roman" w:cs="Times New Roman"/>
          <w:kern w:val="1"/>
          <w:sz w:val="28"/>
          <w:szCs w:val="28"/>
          <w:lang w:eastAsia="hi-IN" w:bidi="hi-IN"/>
        </w:rPr>
        <w:t xml:space="preserve">Мимический точечный и вибрационный массаж без звука и со звуками «М», «В». </w:t>
      </w:r>
      <w:r w:rsidRPr="001E0D6C">
        <w:rPr>
          <w:rFonts w:ascii="Times New Roman" w:eastAsia="SimSun" w:hAnsi="Times New Roman" w:cs="Times New Roman"/>
          <w:kern w:val="1"/>
          <w:sz w:val="28"/>
          <w:szCs w:val="28"/>
          <w:lang w:eastAsia="hi-IN" w:bidi="hi-IN"/>
        </w:rPr>
        <w:lastRenderedPageBreak/>
        <w:t xml:space="preserve">Упражнения для выведения звука вперёд. </w:t>
      </w:r>
      <w:proofErr w:type="gramStart"/>
      <w:r w:rsidRPr="001E0D6C">
        <w:rPr>
          <w:rFonts w:ascii="Times New Roman" w:eastAsia="SimSun" w:hAnsi="Times New Roman" w:cs="Times New Roman"/>
          <w:kern w:val="1"/>
          <w:sz w:val="28"/>
          <w:szCs w:val="28"/>
          <w:lang w:eastAsia="hi-IN" w:bidi="hi-IN"/>
        </w:rPr>
        <w:t>«Зеркало», «Расслабленный язык», «Игра в теннис», «Игра в мяч» со звуковыми сочетаниями «Эхо», «Камешки»  на протяжных «ми-мэ-ма-мо-му-мы» и т.п.</w:t>
      </w:r>
      <w:proofErr w:type="gramEnd"/>
    </w:p>
    <w:p w:rsidR="001E0D6C" w:rsidRPr="001E0D6C" w:rsidRDefault="001E0D6C" w:rsidP="001E0D6C">
      <w:pPr>
        <w:widowControl w:val="0"/>
        <w:suppressAutoHyphens/>
        <w:spacing w:after="0" w:line="360" w:lineRule="auto"/>
        <w:jc w:val="both"/>
        <w:rPr>
          <w:rFonts w:ascii="Times New Roman" w:eastAsia="SimSun" w:hAnsi="Times New Roman" w:cs="Times New Roman"/>
          <w:b/>
          <w:kern w:val="1"/>
          <w:sz w:val="28"/>
          <w:szCs w:val="28"/>
          <w:lang w:eastAsia="hi-IN" w:bidi="hi-IN"/>
        </w:rPr>
      </w:pPr>
      <w:r w:rsidRPr="001E0D6C">
        <w:rPr>
          <w:rFonts w:ascii="Times New Roman" w:eastAsia="SimSun" w:hAnsi="Times New Roman" w:cs="Times New Roman"/>
          <w:b/>
          <w:kern w:val="1"/>
          <w:sz w:val="28"/>
          <w:szCs w:val="28"/>
          <w:lang w:eastAsia="hi-IN" w:bidi="hi-IN"/>
        </w:rPr>
        <w:t>1.4. Скороговорки</w:t>
      </w:r>
      <w:r w:rsidRPr="001E0D6C">
        <w:rPr>
          <w:rFonts w:ascii="Times New Roman" w:eastAsia="SimSun" w:hAnsi="Times New Roman" w:cs="Times New Roman"/>
          <w:kern w:val="1"/>
          <w:sz w:val="28"/>
          <w:szCs w:val="28"/>
          <w:lang w:eastAsia="hi-IN" w:bidi="hi-IN"/>
        </w:rPr>
        <w:t>. Исполнение скороговорок в игровой форме для проверки правильности произношения проблемных звукосочетаний.</w:t>
      </w:r>
    </w:p>
    <w:p w:rsidR="001E0D6C" w:rsidRPr="001E0D6C" w:rsidRDefault="001E0D6C" w:rsidP="001E0D6C">
      <w:pPr>
        <w:widowControl w:val="0"/>
        <w:suppressAutoHyphens/>
        <w:spacing w:after="0" w:line="360" w:lineRule="auto"/>
        <w:jc w:val="both"/>
        <w:rPr>
          <w:rFonts w:ascii="Times New Roman" w:eastAsia="Calibri" w:hAnsi="Times New Roman" w:cs="Times New Roman"/>
          <w:sz w:val="28"/>
          <w:szCs w:val="28"/>
        </w:rPr>
      </w:pPr>
      <w:r w:rsidRPr="001E0D6C">
        <w:rPr>
          <w:rFonts w:ascii="Times New Roman" w:eastAsia="SimSun" w:hAnsi="Times New Roman" w:cs="Times New Roman"/>
          <w:b/>
          <w:kern w:val="1"/>
          <w:sz w:val="28"/>
          <w:szCs w:val="28"/>
          <w:lang w:eastAsia="hi-IN" w:bidi="hi-IN"/>
        </w:rPr>
        <w:t>Раздел 2. Орфоэпия.</w:t>
      </w:r>
    </w:p>
    <w:p w:rsidR="001E0D6C" w:rsidRPr="001E0D6C" w:rsidRDefault="001E0D6C" w:rsidP="001E0D6C">
      <w:pPr>
        <w:widowControl w:val="0"/>
        <w:suppressAutoHyphens/>
        <w:spacing w:after="0" w:line="360" w:lineRule="auto"/>
        <w:jc w:val="both"/>
        <w:rPr>
          <w:rFonts w:ascii="Times New Roman" w:eastAsia="SimSun" w:hAnsi="Times New Roman" w:cs="Times New Roman"/>
          <w:b/>
          <w:kern w:val="1"/>
          <w:sz w:val="28"/>
          <w:szCs w:val="28"/>
          <w:lang w:eastAsia="hi-IN" w:bidi="hi-IN"/>
        </w:rPr>
      </w:pPr>
      <w:r w:rsidRPr="001E0D6C">
        <w:rPr>
          <w:rFonts w:ascii="Times New Roman" w:eastAsia="SimSun" w:hAnsi="Times New Roman" w:cs="Times New Roman"/>
          <w:b/>
          <w:kern w:val="1"/>
          <w:sz w:val="28"/>
          <w:szCs w:val="28"/>
          <w:lang w:eastAsia="hi-IN" w:bidi="hi-IN"/>
        </w:rPr>
        <w:t xml:space="preserve">Тема 2.1. Произношение гласных звуков в ударном и безударном  положении. </w:t>
      </w:r>
      <w:r w:rsidRPr="001E0D6C">
        <w:rPr>
          <w:rFonts w:ascii="Times New Roman" w:eastAsia="SimSun" w:hAnsi="Times New Roman" w:cs="Times New Roman"/>
          <w:kern w:val="1"/>
          <w:sz w:val="28"/>
          <w:szCs w:val="28"/>
          <w:lang w:eastAsia="hi-IN" w:bidi="hi-IN"/>
        </w:rPr>
        <w:t>Игровые упражнения на выделение ударного слога разными способами (взмахом руки, шагом и т.п.). Музыкальный способ выделения ударного слога высотой тона. Этюд «Кукольный магазин». Игрушки произносят слова, применяя для динамического ударения вышеупомянутые способы. Предударный и заударный слог. Редукция.</w:t>
      </w:r>
    </w:p>
    <w:p w:rsidR="001E0D6C" w:rsidRPr="001E0D6C" w:rsidRDefault="001E0D6C" w:rsidP="001E0D6C">
      <w:pPr>
        <w:widowControl w:val="0"/>
        <w:suppressAutoHyphens/>
        <w:spacing w:after="0" w:line="360" w:lineRule="auto"/>
        <w:jc w:val="both"/>
        <w:rPr>
          <w:rFonts w:ascii="Times New Roman" w:eastAsia="SimSun" w:hAnsi="Times New Roman" w:cs="Times New Roman"/>
          <w:kern w:val="1"/>
          <w:sz w:val="28"/>
          <w:szCs w:val="28"/>
          <w:lang w:eastAsia="hi-IN" w:bidi="hi-IN"/>
        </w:rPr>
      </w:pPr>
      <w:r w:rsidRPr="001E0D6C">
        <w:rPr>
          <w:rFonts w:ascii="Times New Roman" w:eastAsia="SimSun" w:hAnsi="Times New Roman" w:cs="Times New Roman"/>
          <w:b/>
          <w:kern w:val="1"/>
          <w:sz w:val="28"/>
          <w:szCs w:val="28"/>
          <w:lang w:eastAsia="hi-IN" w:bidi="hi-IN"/>
        </w:rPr>
        <w:t xml:space="preserve">Тема 2.2. Классификация согласных. </w:t>
      </w:r>
      <w:r w:rsidRPr="001E0D6C">
        <w:rPr>
          <w:rFonts w:ascii="Times New Roman" w:eastAsia="SimSun" w:hAnsi="Times New Roman" w:cs="Times New Roman"/>
          <w:kern w:val="1"/>
          <w:sz w:val="28"/>
          <w:szCs w:val="28"/>
          <w:lang w:eastAsia="hi-IN" w:bidi="hi-IN"/>
        </w:rPr>
        <w:t>Упражнения  на произношение согласных в сочетаниях: смычных взрывных (п-б</w:t>
      </w:r>
      <w:proofErr w:type="gramStart"/>
      <w:r w:rsidRPr="001E0D6C">
        <w:rPr>
          <w:rFonts w:ascii="Times New Roman" w:eastAsia="SimSun" w:hAnsi="Times New Roman" w:cs="Times New Roman"/>
          <w:kern w:val="1"/>
          <w:sz w:val="28"/>
          <w:szCs w:val="28"/>
          <w:lang w:eastAsia="hi-IN" w:bidi="hi-IN"/>
        </w:rPr>
        <w:t>,т</w:t>
      </w:r>
      <w:proofErr w:type="gramEnd"/>
      <w:r w:rsidRPr="001E0D6C">
        <w:rPr>
          <w:rFonts w:ascii="Times New Roman" w:eastAsia="SimSun" w:hAnsi="Times New Roman" w:cs="Times New Roman"/>
          <w:kern w:val="1"/>
          <w:sz w:val="28"/>
          <w:szCs w:val="28"/>
          <w:lang w:eastAsia="hi-IN" w:bidi="hi-IN"/>
        </w:rPr>
        <w:t>-д,к-г); щелевых(с-з,ш-ж,ф-в,х): глухих(п,т,к,х,с,ф,ш,щ,ц,ч) и  звонких (б,д,г,з,в.ж), сонорных(м,н,л,р). В сочетаниях  твёрдых и мягких согласных  (</w:t>
      </w:r>
      <w:proofErr w:type="gramStart"/>
      <w:r w:rsidRPr="001E0D6C">
        <w:rPr>
          <w:rFonts w:ascii="Times New Roman" w:eastAsia="SimSun" w:hAnsi="Times New Roman" w:cs="Times New Roman"/>
          <w:kern w:val="1"/>
          <w:sz w:val="28"/>
          <w:szCs w:val="28"/>
          <w:lang w:eastAsia="hi-IN" w:bidi="hi-IN"/>
        </w:rPr>
        <w:t>ел-ель</w:t>
      </w:r>
      <w:proofErr w:type="gramEnd"/>
      <w:r w:rsidRPr="001E0D6C">
        <w:rPr>
          <w:rFonts w:ascii="Times New Roman" w:eastAsia="SimSun" w:hAnsi="Times New Roman" w:cs="Times New Roman"/>
          <w:kern w:val="1"/>
          <w:sz w:val="28"/>
          <w:szCs w:val="28"/>
          <w:lang w:eastAsia="hi-IN" w:bidi="hi-IN"/>
        </w:rPr>
        <w:t xml:space="preserve">, был-бил, кра-кря и т.п.).  </w:t>
      </w:r>
    </w:p>
    <w:p w:rsidR="001E0D6C" w:rsidRPr="001E0D6C" w:rsidRDefault="001E0D6C" w:rsidP="001E0D6C">
      <w:pPr>
        <w:widowControl w:val="0"/>
        <w:suppressAutoHyphens/>
        <w:spacing w:after="0" w:line="360" w:lineRule="auto"/>
        <w:jc w:val="both"/>
        <w:rPr>
          <w:rFonts w:ascii="Times New Roman" w:eastAsia="SimSun" w:hAnsi="Times New Roman" w:cs="Times New Roman"/>
          <w:b/>
          <w:kern w:val="1"/>
          <w:sz w:val="28"/>
          <w:szCs w:val="28"/>
          <w:lang w:eastAsia="hi-IN" w:bidi="hi-IN"/>
        </w:rPr>
      </w:pPr>
      <w:r w:rsidRPr="001E0D6C">
        <w:rPr>
          <w:rFonts w:ascii="Times New Roman" w:eastAsia="SimSun" w:hAnsi="Times New Roman" w:cs="Times New Roman"/>
          <w:b/>
          <w:kern w:val="1"/>
          <w:sz w:val="28"/>
          <w:szCs w:val="28"/>
          <w:lang w:eastAsia="hi-IN" w:bidi="hi-IN"/>
        </w:rPr>
        <w:t>Раздел 3. Логический анализ текста.</w:t>
      </w:r>
    </w:p>
    <w:p w:rsidR="001E0D6C" w:rsidRPr="001E0D6C" w:rsidRDefault="001E0D6C" w:rsidP="001E0D6C">
      <w:pPr>
        <w:widowControl w:val="0"/>
        <w:suppressAutoHyphens/>
        <w:spacing w:after="0" w:line="360" w:lineRule="auto"/>
        <w:jc w:val="both"/>
        <w:rPr>
          <w:rFonts w:ascii="Times New Roman" w:eastAsia="SimSun" w:hAnsi="Times New Roman" w:cs="Times New Roman"/>
          <w:kern w:val="1"/>
          <w:sz w:val="28"/>
          <w:szCs w:val="28"/>
          <w:lang w:eastAsia="hi-IN" w:bidi="hi-IN"/>
        </w:rPr>
      </w:pPr>
      <w:r w:rsidRPr="001E0D6C">
        <w:rPr>
          <w:rFonts w:ascii="Times New Roman" w:eastAsia="SimSun" w:hAnsi="Times New Roman" w:cs="Times New Roman"/>
          <w:b/>
          <w:kern w:val="1"/>
          <w:sz w:val="28"/>
          <w:szCs w:val="28"/>
          <w:lang w:eastAsia="hi-IN" w:bidi="hi-IN"/>
        </w:rPr>
        <w:t>Тема 3.1. Логические ударения. Главные слова. Паузы.</w:t>
      </w:r>
      <w:r w:rsidRPr="001E0D6C">
        <w:rPr>
          <w:rFonts w:ascii="Times New Roman" w:eastAsia="SimSun" w:hAnsi="Times New Roman" w:cs="Times New Roman"/>
          <w:kern w:val="1"/>
          <w:sz w:val="28"/>
          <w:szCs w:val="28"/>
          <w:lang w:eastAsia="hi-IN" w:bidi="hi-IN"/>
        </w:rPr>
        <w:t xml:space="preserve"> Разбор тестовых текстов-отрывков из прозаических произведений. Главная мысль отрывка. Способы интонационного выделения.</w:t>
      </w:r>
    </w:p>
    <w:p w:rsidR="001E0D6C" w:rsidRPr="001E0D6C" w:rsidRDefault="001E0D6C" w:rsidP="001E0D6C">
      <w:pPr>
        <w:widowControl w:val="0"/>
        <w:suppressAutoHyphens/>
        <w:spacing w:after="0" w:line="360" w:lineRule="auto"/>
        <w:jc w:val="both"/>
        <w:rPr>
          <w:rFonts w:ascii="Times New Roman" w:eastAsia="SimSun" w:hAnsi="Times New Roman" w:cs="Times New Roman"/>
          <w:kern w:val="1"/>
          <w:sz w:val="28"/>
          <w:szCs w:val="28"/>
          <w:lang w:eastAsia="hi-IN" w:bidi="hi-IN"/>
        </w:rPr>
      </w:pPr>
      <w:r w:rsidRPr="001E0D6C">
        <w:rPr>
          <w:rFonts w:ascii="Times New Roman" w:eastAsia="SimSun" w:hAnsi="Times New Roman" w:cs="Times New Roman"/>
          <w:b/>
          <w:kern w:val="1"/>
          <w:sz w:val="28"/>
          <w:szCs w:val="28"/>
          <w:lang w:eastAsia="hi-IN" w:bidi="hi-IN"/>
        </w:rPr>
        <w:t>Тема 3.2. Тема. Идея. Сверхзадача.</w:t>
      </w:r>
      <w:r w:rsidRPr="001E0D6C">
        <w:rPr>
          <w:rFonts w:ascii="Times New Roman" w:eastAsia="SimSun" w:hAnsi="Times New Roman" w:cs="Times New Roman"/>
          <w:kern w:val="1"/>
          <w:sz w:val="28"/>
          <w:szCs w:val="28"/>
          <w:lang w:eastAsia="hi-IN" w:bidi="hi-IN"/>
        </w:rPr>
        <w:t xml:space="preserve"> Логический разбор отрывков, выбранных для исполнения.</w:t>
      </w:r>
    </w:p>
    <w:p w:rsidR="001E0D6C" w:rsidRPr="001E0D6C" w:rsidRDefault="001E0D6C" w:rsidP="001E0D6C">
      <w:pPr>
        <w:widowControl w:val="0"/>
        <w:suppressAutoHyphens/>
        <w:spacing w:after="0" w:line="360" w:lineRule="auto"/>
        <w:jc w:val="both"/>
        <w:rPr>
          <w:rFonts w:ascii="Times New Roman" w:eastAsia="SimSun" w:hAnsi="Times New Roman" w:cs="Times New Roman"/>
          <w:kern w:val="1"/>
          <w:sz w:val="28"/>
          <w:szCs w:val="28"/>
          <w:lang w:eastAsia="hi-IN" w:bidi="hi-IN"/>
        </w:rPr>
      </w:pPr>
      <w:r w:rsidRPr="001E0D6C">
        <w:rPr>
          <w:rFonts w:ascii="Times New Roman" w:eastAsia="SimSun" w:hAnsi="Times New Roman" w:cs="Times New Roman"/>
          <w:b/>
          <w:kern w:val="1"/>
          <w:sz w:val="28"/>
          <w:szCs w:val="28"/>
          <w:lang w:eastAsia="hi-IN" w:bidi="hi-IN"/>
        </w:rPr>
        <w:t xml:space="preserve">Тема 3.3. Событийный ряд. </w:t>
      </w:r>
      <w:r w:rsidRPr="001E0D6C">
        <w:rPr>
          <w:rFonts w:ascii="Times New Roman" w:eastAsia="SimSun" w:hAnsi="Times New Roman" w:cs="Times New Roman"/>
          <w:kern w:val="1"/>
          <w:sz w:val="28"/>
          <w:szCs w:val="28"/>
          <w:lang w:eastAsia="hi-IN" w:bidi="hi-IN"/>
        </w:rPr>
        <w:t xml:space="preserve">Событийный ряд в рассказе, сказке, пьесе. Исходное событие.  Центральное событие.   Главное событие. </w:t>
      </w:r>
      <w:proofErr w:type="gramStart"/>
      <w:r w:rsidRPr="001E0D6C">
        <w:rPr>
          <w:rFonts w:ascii="Times New Roman" w:eastAsia="SimSun" w:hAnsi="Times New Roman" w:cs="Times New Roman"/>
          <w:kern w:val="1"/>
          <w:sz w:val="28"/>
          <w:szCs w:val="28"/>
          <w:lang w:eastAsia="hi-IN" w:bidi="hi-IN"/>
        </w:rPr>
        <w:t>(Завязка.</w:t>
      </w:r>
      <w:proofErr w:type="gramEnd"/>
      <w:r w:rsidRPr="001E0D6C">
        <w:rPr>
          <w:rFonts w:ascii="Times New Roman" w:eastAsia="SimSun" w:hAnsi="Times New Roman" w:cs="Times New Roman"/>
          <w:kern w:val="1"/>
          <w:sz w:val="28"/>
          <w:szCs w:val="28"/>
          <w:lang w:eastAsia="hi-IN" w:bidi="hi-IN"/>
        </w:rPr>
        <w:t xml:space="preserve"> Кульминация. </w:t>
      </w:r>
      <w:proofErr w:type="gramStart"/>
      <w:r w:rsidRPr="001E0D6C">
        <w:rPr>
          <w:rFonts w:ascii="Times New Roman" w:eastAsia="SimSun" w:hAnsi="Times New Roman" w:cs="Times New Roman"/>
          <w:kern w:val="1"/>
          <w:sz w:val="28"/>
          <w:szCs w:val="28"/>
          <w:lang w:eastAsia="hi-IN" w:bidi="hi-IN"/>
        </w:rPr>
        <w:t>Развязка).</w:t>
      </w:r>
      <w:proofErr w:type="gramEnd"/>
      <w:r w:rsidRPr="001E0D6C">
        <w:rPr>
          <w:rFonts w:ascii="Times New Roman" w:eastAsia="SimSun" w:hAnsi="Times New Roman" w:cs="Times New Roman"/>
          <w:kern w:val="1"/>
          <w:sz w:val="28"/>
          <w:szCs w:val="28"/>
          <w:lang w:eastAsia="hi-IN" w:bidi="hi-IN"/>
        </w:rPr>
        <w:t xml:space="preserve"> Определение в отрывках, выбранных для исполнения.</w:t>
      </w:r>
    </w:p>
    <w:p w:rsidR="001E0D6C" w:rsidRPr="001E0D6C" w:rsidRDefault="001E0D6C" w:rsidP="001E0D6C">
      <w:pPr>
        <w:widowControl w:val="0"/>
        <w:suppressAutoHyphens/>
        <w:spacing w:after="0" w:line="360" w:lineRule="auto"/>
        <w:jc w:val="both"/>
        <w:rPr>
          <w:rFonts w:ascii="Times New Roman" w:eastAsia="SimSun" w:hAnsi="Times New Roman" w:cs="Times New Roman"/>
          <w:kern w:val="1"/>
          <w:sz w:val="28"/>
          <w:szCs w:val="28"/>
          <w:lang w:eastAsia="hi-IN" w:bidi="hi-IN"/>
        </w:rPr>
      </w:pPr>
      <w:r w:rsidRPr="001E0D6C">
        <w:rPr>
          <w:rFonts w:ascii="Times New Roman" w:eastAsia="SimSun" w:hAnsi="Times New Roman" w:cs="Times New Roman"/>
          <w:b/>
          <w:kern w:val="1"/>
          <w:sz w:val="28"/>
          <w:szCs w:val="28"/>
          <w:lang w:eastAsia="hi-IN" w:bidi="hi-IN"/>
        </w:rPr>
        <w:t xml:space="preserve">Тема 3.4. Разбор произведений. Исполнение небольших рассказов или отрывков из рассказов остросюжетного  </w:t>
      </w:r>
      <w:r w:rsidRPr="001E0D6C">
        <w:rPr>
          <w:rFonts w:ascii="Times New Roman" w:eastAsia="SimSun" w:hAnsi="Times New Roman" w:cs="Times New Roman"/>
          <w:b/>
          <w:kern w:val="1"/>
          <w:sz w:val="28"/>
          <w:szCs w:val="28"/>
          <w:lang w:eastAsia="hi-IN" w:bidi="hi-IN"/>
        </w:rPr>
        <w:lastRenderedPageBreak/>
        <w:t>характера.</w:t>
      </w:r>
      <w:r w:rsidRPr="001E0D6C">
        <w:rPr>
          <w:rFonts w:ascii="Times New Roman" w:eastAsia="SimSun" w:hAnsi="Times New Roman" w:cs="Times New Roman"/>
          <w:kern w:val="1"/>
          <w:sz w:val="28"/>
          <w:szCs w:val="28"/>
          <w:lang w:eastAsia="hi-IN" w:bidi="hi-IN"/>
        </w:rPr>
        <w:t xml:space="preserve"> Исполнение  рассказов и отрывков из рассказов с предварительным действенным анализом (идейно-тематическое содержания, авторская задача, задача исполнителя, событийный ряд,  личностное отношение к событиям).</w:t>
      </w:r>
    </w:p>
    <w:p w:rsidR="001E0D6C" w:rsidRPr="001E0D6C" w:rsidRDefault="001E0D6C" w:rsidP="001E0D6C">
      <w:pPr>
        <w:widowControl w:val="0"/>
        <w:suppressAutoHyphens/>
        <w:spacing w:after="0" w:line="360" w:lineRule="auto"/>
        <w:jc w:val="both"/>
        <w:rPr>
          <w:rFonts w:ascii="Times New Roman" w:eastAsia="SimSun" w:hAnsi="Times New Roman" w:cs="Times New Roman"/>
          <w:b/>
          <w:kern w:val="1"/>
          <w:sz w:val="28"/>
          <w:szCs w:val="28"/>
          <w:lang w:eastAsia="hi-IN" w:bidi="hi-IN"/>
        </w:rPr>
      </w:pPr>
      <w:r w:rsidRPr="001E0D6C">
        <w:rPr>
          <w:rFonts w:ascii="Times New Roman" w:eastAsia="SimSun" w:hAnsi="Times New Roman" w:cs="Times New Roman"/>
          <w:b/>
          <w:kern w:val="1"/>
          <w:sz w:val="28"/>
          <w:szCs w:val="28"/>
          <w:lang w:eastAsia="hi-IN" w:bidi="hi-IN"/>
        </w:rPr>
        <w:t>Раздел 4. Культура речевого общения.</w:t>
      </w:r>
    </w:p>
    <w:p w:rsidR="001E0D6C" w:rsidRPr="001E0D6C" w:rsidRDefault="001E0D6C" w:rsidP="001E0D6C">
      <w:pPr>
        <w:widowControl w:val="0"/>
        <w:suppressAutoHyphens/>
        <w:spacing w:after="0" w:line="360" w:lineRule="auto"/>
        <w:jc w:val="both"/>
        <w:rPr>
          <w:rFonts w:ascii="Times New Roman" w:eastAsia="SimSun" w:hAnsi="Times New Roman" w:cs="Times New Roman"/>
          <w:kern w:val="1"/>
          <w:sz w:val="28"/>
          <w:szCs w:val="28"/>
          <w:lang w:eastAsia="hi-IN" w:bidi="hi-IN"/>
        </w:rPr>
      </w:pPr>
      <w:r w:rsidRPr="001E0D6C">
        <w:rPr>
          <w:rFonts w:ascii="Times New Roman" w:eastAsia="SimSun" w:hAnsi="Times New Roman" w:cs="Times New Roman"/>
          <w:b/>
          <w:kern w:val="1"/>
          <w:sz w:val="28"/>
          <w:szCs w:val="28"/>
          <w:lang w:eastAsia="hi-IN" w:bidi="hi-IN"/>
        </w:rPr>
        <w:t>Тема 1.4. Слушаем и отвечаем</w:t>
      </w:r>
      <w:r w:rsidRPr="001E0D6C">
        <w:rPr>
          <w:rFonts w:ascii="Times New Roman" w:eastAsia="SimSun" w:hAnsi="Times New Roman" w:cs="Times New Roman"/>
          <w:kern w:val="1"/>
          <w:sz w:val="28"/>
          <w:szCs w:val="28"/>
          <w:lang w:eastAsia="hi-IN" w:bidi="hi-IN"/>
        </w:rPr>
        <w:t>. Сюжетно-ролевая игра, воспитывающая умение слушать собеседника и вежливо ему отвечать в различных ситуациях. Примерные темы «Мой школьный день», «Как я провёл каникулы», «Поездка, которая мне понравилась (не понравилась)» и т.п.</w:t>
      </w:r>
    </w:p>
    <w:p w:rsidR="001E0D6C" w:rsidRPr="001E0D6C" w:rsidRDefault="001E0D6C" w:rsidP="001E0D6C">
      <w:pPr>
        <w:widowControl w:val="0"/>
        <w:suppressAutoHyphens/>
        <w:spacing w:after="0" w:line="360" w:lineRule="auto"/>
        <w:jc w:val="both"/>
        <w:rPr>
          <w:rFonts w:ascii="Times New Roman" w:eastAsia="SimSun" w:hAnsi="Times New Roman" w:cs="Times New Roman"/>
          <w:kern w:val="1"/>
          <w:sz w:val="28"/>
          <w:szCs w:val="28"/>
          <w:lang w:eastAsia="hi-IN" w:bidi="hi-IN"/>
        </w:rPr>
      </w:pPr>
      <w:r w:rsidRPr="001E0D6C">
        <w:rPr>
          <w:rFonts w:ascii="Times New Roman" w:eastAsia="SimSun" w:hAnsi="Times New Roman" w:cs="Times New Roman"/>
          <w:b/>
          <w:kern w:val="1"/>
          <w:sz w:val="28"/>
          <w:szCs w:val="28"/>
          <w:lang w:eastAsia="hi-IN" w:bidi="hi-IN"/>
        </w:rPr>
        <w:t>Итоговый показ</w:t>
      </w:r>
      <w:r w:rsidRPr="001E0D6C">
        <w:rPr>
          <w:rFonts w:ascii="Times New Roman" w:eastAsia="SimSun" w:hAnsi="Times New Roman" w:cs="Times New Roman"/>
          <w:kern w:val="1"/>
          <w:sz w:val="28"/>
          <w:szCs w:val="28"/>
          <w:lang w:eastAsia="hi-IN" w:bidi="hi-IN"/>
        </w:rPr>
        <w:t xml:space="preserve"> в форме обзорного концерта по пройденным темам  и исполнением рассказов. По выбору педагога  можно объединить концерт единой темой, например «Весёлые страницы», «Мои любимые писатели» и т.п. </w:t>
      </w:r>
    </w:p>
    <w:p w:rsidR="001E0D6C" w:rsidRPr="001E0D6C" w:rsidRDefault="001E0D6C" w:rsidP="001E0D6C">
      <w:pPr>
        <w:widowControl w:val="0"/>
        <w:suppressAutoHyphens/>
        <w:spacing w:after="0" w:line="360" w:lineRule="auto"/>
        <w:jc w:val="both"/>
        <w:rPr>
          <w:rFonts w:ascii="Times New Roman" w:eastAsia="SimSun" w:hAnsi="Times New Roman" w:cs="Times New Roman"/>
          <w:kern w:val="1"/>
          <w:sz w:val="28"/>
          <w:szCs w:val="28"/>
          <w:lang w:eastAsia="hi-IN" w:bidi="hi-IN"/>
        </w:rPr>
      </w:pPr>
    </w:p>
    <w:p w:rsidR="001E0D6C" w:rsidRPr="001E0D6C" w:rsidRDefault="001E0D6C" w:rsidP="001E0D6C">
      <w:pPr>
        <w:widowControl w:val="0"/>
        <w:suppressAutoHyphens/>
        <w:spacing w:after="0" w:line="360" w:lineRule="auto"/>
        <w:jc w:val="both"/>
        <w:rPr>
          <w:rFonts w:ascii="Times New Roman" w:eastAsia="SimSun" w:hAnsi="Times New Roman" w:cs="Times New Roman"/>
          <w:kern w:val="1"/>
          <w:sz w:val="28"/>
          <w:szCs w:val="28"/>
          <w:lang w:eastAsia="hi-IN" w:bidi="hi-IN"/>
        </w:rPr>
      </w:pPr>
    </w:p>
    <w:p w:rsidR="001E0D6C" w:rsidRPr="001E0D6C" w:rsidRDefault="001E0D6C" w:rsidP="001E0D6C">
      <w:pPr>
        <w:widowControl w:val="0"/>
        <w:tabs>
          <w:tab w:val="left" w:pos="1080"/>
        </w:tabs>
        <w:suppressAutoHyphens/>
        <w:spacing w:after="0" w:line="360" w:lineRule="auto"/>
        <w:jc w:val="center"/>
        <w:rPr>
          <w:rFonts w:ascii="Times New Roman" w:eastAsia="SimSun" w:hAnsi="Times New Roman" w:cs="Times New Roman"/>
          <w:b/>
          <w:kern w:val="1"/>
          <w:sz w:val="28"/>
          <w:szCs w:val="28"/>
          <w:lang w:eastAsia="hi-IN" w:bidi="hi-IN"/>
        </w:rPr>
      </w:pPr>
      <w:r w:rsidRPr="001E0D6C">
        <w:rPr>
          <w:rFonts w:ascii="Times New Roman" w:eastAsia="SimSun" w:hAnsi="Times New Roman" w:cs="Times New Roman"/>
          <w:b/>
          <w:kern w:val="1"/>
          <w:sz w:val="28"/>
          <w:szCs w:val="28"/>
          <w:lang w:eastAsia="hi-IN" w:bidi="hi-IN"/>
        </w:rPr>
        <w:t>Третий год обучения</w:t>
      </w:r>
    </w:p>
    <w:p w:rsidR="001E0D6C" w:rsidRPr="001E0D6C" w:rsidRDefault="001E0D6C" w:rsidP="001E0D6C">
      <w:pPr>
        <w:widowControl w:val="0"/>
        <w:tabs>
          <w:tab w:val="left" w:pos="1080"/>
        </w:tabs>
        <w:suppressAutoHyphens/>
        <w:spacing w:after="0"/>
        <w:jc w:val="right"/>
        <w:rPr>
          <w:rFonts w:ascii="Times New Roman" w:eastAsia="SimSun" w:hAnsi="Times New Roman" w:cs="Times New Roman"/>
          <w:b/>
          <w:i/>
          <w:kern w:val="1"/>
          <w:sz w:val="28"/>
          <w:szCs w:val="28"/>
          <w:lang w:eastAsia="hi-IN" w:bidi="hi-IN"/>
        </w:rPr>
      </w:pPr>
      <w:r w:rsidRPr="001E0D6C">
        <w:rPr>
          <w:rFonts w:ascii="Times New Roman" w:eastAsia="SimSun" w:hAnsi="Times New Roman" w:cs="Times New Roman"/>
          <w:b/>
          <w:i/>
          <w:kern w:val="1"/>
          <w:sz w:val="28"/>
          <w:szCs w:val="28"/>
          <w:lang w:eastAsia="hi-IN" w:bidi="hi-IN"/>
        </w:rPr>
        <w:t>Таблица 5</w:t>
      </w:r>
    </w:p>
    <w:tbl>
      <w:tblPr>
        <w:tblW w:w="945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34"/>
        <w:gridCol w:w="4013"/>
        <w:gridCol w:w="1787"/>
        <w:gridCol w:w="1277"/>
        <w:gridCol w:w="850"/>
        <w:gridCol w:w="992"/>
      </w:tblGrid>
      <w:tr w:rsidR="001E0D6C" w:rsidRPr="001E0D6C" w:rsidTr="001E0D6C">
        <w:trPr>
          <w:trHeight w:val="278"/>
          <w:jc w:val="center"/>
        </w:trPr>
        <w:tc>
          <w:tcPr>
            <w:tcW w:w="534" w:type="dxa"/>
            <w:vMerge w:val="restart"/>
          </w:tcPr>
          <w:p w:rsidR="001E0D6C" w:rsidRPr="001E0D6C" w:rsidRDefault="001E0D6C" w:rsidP="001E0D6C">
            <w:pPr>
              <w:spacing w:after="0" w:line="240" w:lineRule="auto"/>
              <w:jc w:val="center"/>
              <w:rPr>
                <w:rFonts w:ascii="Times New Roman" w:eastAsia="Calibri" w:hAnsi="Times New Roman" w:cs="Times New Roman"/>
                <w:sz w:val="28"/>
                <w:szCs w:val="28"/>
                <w:lang w:eastAsia="ru-RU"/>
              </w:rPr>
            </w:pPr>
          </w:p>
          <w:p w:rsidR="001E0D6C" w:rsidRPr="001E0D6C" w:rsidRDefault="001E0D6C" w:rsidP="001E0D6C">
            <w:pPr>
              <w:spacing w:after="0" w:line="240" w:lineRule="auto"/>
              <w:jc w:val="center"/>
              <w:rPr>
                <w:rFonts w:ascii="Times New Roman" w:eastAsia="Calibri" w:hAnsi="Times New Roman" w:cs="Times New Roman"/>
                <w:sz w:val="28"/>
                <w:szCs w:val="28"/>
                <w:lang w:eastAsia="ru-RU"/>
              </w:rPr>
            </w:pPr>
          </w:p>
          <w:p w:rsidR="001E0D6C" w:rsidRPr="001E0D6C" w:rsidRDefault="001E0D6C" w:rsidP="001E0D6C">
            <w:pPr>
              <w:spacing w:after="0" w:line="240" w:lineRule="auto"/>
              <w:jc w:val="center"/>
              <w:rPr>
                <w:rFonts w:ascii="Times New Roman" w:eastAsia="Calibri" w:hAnsi="Times New Roman" w:cs="Times New Roman"/>
                <w:sz w:val="28"/>
                <w:szCs w:val="28"/>
                <w:lang w:eastAsia="ru-RU"/>
              </w:rPr>
            </w:pPr>
          </w:p>
          <w:p w:rsidR="001E0D6C" w:rsidRPr="001E0D6C" w:rsidRDefault="001E0D6C" w:rsidP="001E0D6C">
            <w:pPr>
              <w:spacing w:after="0" w:line="240" w:lineRule="auto"/>
              <w:jc w:val="center"/>
              <w:rPr>
                <w:rFonts w:ascii="Times New Roman" w:eastAsia="Calibri" w:hAnsi="Times New Roman" w:cs="Times New Roman"/>
                <w:sz w:val="28"/>
                <w:szCs w:val="28"/>
                <w:lang w:eastAsia="ru-RU"/>
              </w:rPr>
            </w:pPr>
          </w:p>
          <w:p w:rsidR="001E0D6C" w:rsidRPr="001E0D6C" w:rsidRDefault="001E0D6C" w:rsidP="001E0D6C">
            <w:pPr>
              <w:spacing w:after="0" w:line="240" w:lineRule="auto"/>
              <w:jc w:val="center"/>
              <w:rPr>
                <w:rFonts w:ascii="Times New Roman" w:eastAsia="Calibri" w:hAnsi="Times New Roman" w:cs="Times New Roman"/>
                <w:sz w:val="28"/>
                <w:szCs w:val="28"/>
                <w:lang w:eastAsia="ru-RU"/>
              </w:rPr>
            </w:pPr>
            <w:r w:rsidRPr="001E0D6C">
              <w:rPr>
                <w:rFonts w:ascii="Times New Roman" w:eastAsia="Calibri" w:hAnsi="Times New Roman" w:cs="Times New Roman"/>
                <w:sz w:val="28"/>
                <w:szCs w:val="28"/>
                <w:lang w:eastAsia="ru-RU"/>
              </w:rPr>
              <w:t>№№</w:t>
            </w:r>
          </w:p>
        </w:tc>
        <w:tc>
          <w:tcPr>
            <w:tcW w:w="4013" w:type="dxa"/>
            <w:vMerge w:val="restart"/>
          </w:tcPr>
          <w:p w:rsidR="001E0D6C" w:rsidRPr="001E0D6C" w:rsidRDefault="001E0D6C" w:rsidP="001E0D6C">
            <w:pPr>
              <w:spacing w:after="0" w:line="240" w:lineRule="auto"/>
              <w:jc w:val="center"/>
              <w:rPr>
                <w:rFonts w:ascii="Times New Roman" w:eastAsia="Calibri" w:hAnsi="Times New Roman" w:cs="Times New Roman"/>
                <w:sz w:val="28"/>
                <w:szCs w:val="28"/>
                <w:lang w:eastAsia="ru-RU"/>
              </w:rPr>
            </w:pPr>
          </w:p>
          <w:p w:rsidR="001E0D6C" w:rsidRPr="001E0D6C" w:rsidRDefault="001E0D6C" w:rsidP="001E0D6C">
            <w:pPr>
              <w:spacing w:after="0" w:line="240" w:lineRule="auto"/>
              <w:jc w:val="center"/>
              <w:rPr>
                <w:rFonts w:ascii="Times New Roman" w:eastAsia="Calibri" w:hAnsi="Times New Roman" w:cs="Times New Roman"/>
                <w:sz w:val="28"/>
                <w:szCs w:val="28"/>
                <w:lang w:eastAsia="ru-RU"/>
              </w:rPr>
            </w:pPr>
          </w:p>
          <w:p w:rsidR="001E0D6C" w:rsidRPr="001E0D6C" w:rsidRDefault="001E0D6C" w:rsidP="001E0D6C">
            <w:pPr>
              <w:spacing w:after="0" w:line="240" w:lineRule="auto"/>
              <w:jc w:val="center"/>
              <w:rPr>
                <w:rFonts w:ascii="Times New Roman" w:eastAsia="Calibri" w:hAnsi="Times New Roman" w:cs="Times New Roman"/>
                <w:sz w:val="28"/>
                <w:szCs w:val="28"/>
                <w:lang w:eastAsia="ru-RU"/>
              </w:rPr>
            </w:pPr>
          </w:p>
          <w:p w:rsidR="001E0D6C" w:rsidRPr="001E0D6C" w:rsidRDefault="001E0D6C" w:rsidP="001E0D6C">
            <w:pPr>
              <w:spacing w:after="0" w:line="240" w:lineRule="auto"/>
              <w:jc w:val="center"/>
              <w:rPr>
                <w:rFonts w:ascii="Times New Roman" w:eastAsia="Calibri" w:hAnsi="Times New Roman" w:cs="Times New Roman"/>
                <w:sz w:val="28"/>
                <w:szCs w:val="28"/>
                <w:lang w:eastAsia="ru-RU"/>
              </w:rPr>
            </w:pPr>
          </w:p>
          <w:p w:rsidR="001E0D6C" w:rsidRPr="001E0D6C" w:rsidRDefault="001E0D6C" w:rsidP="001E0D6C">
            <w:pPr>
              <w:spacing w:after="0" w:line="240" w:lineRule="auto"/>
              <w:jc w:val="center"/>
              <w:rPr>
                <w:rFonts w:ascii="Times New Roman" w:eastAsia="Calibri" w:hAnsi="Times New Roman" w:cs="Times New Roman"/>
                <w:sz w:val="28"/>
                <w:szCs w:val="28"/>
                <w:lang w:eastAsia="ru-RU"/>
              </w:rPr>
            </w:pPr>
            <w:r w:rsidRPr="001E0D6C">
              <w:rPr>
                <w:rFonts w:ascii="Times New Roman" w:eastAsia="Calibri" w:hAnsi="Times New Roman" w:cs="Times New Roman"/>
                <w:sz w:val="28"/>
                <w:szCs w:val="28"/>
                <w:lang w:eastAsia="ru-RU"/>
              </w:rPr>
              <w:t xml:space="preserve">Наименование раздела, темы </w:t>
            </w:r>
          </w:p>
          <w:p w:rsidR="001E0D6C" w:rsidRPr="001E0D6C" w:rsidRDefault="001E0D6C" w:rsidP="001E0D6C">
            <w:pPr>
              <w:spacing w:after="0" w:line="240" w:lineRule="auto"/>
              <w:jc w:val="center"/>
              <w:rPr>
                <w:rFonts w:ascii="Times New Roman" w:eastAsia="Calibri" w:hAnsi="Times New Roman" w:cs="Times New Roman"/>
                <w:sz w:val="28"/>
                <w:szCs w:val="28"/>
                <w:lang w:eastAsia="ru-RU"/>
              </w:rPr>
            </w:pPr>
          </w:p>
        </w:tc>
        <w:tc>
          <w:tcPr>
            <w:tcW w:w="1787" w:type="dxa"/>
            <w:vMerge w:val="restart"/>
          </w:tcPr>
          <w:p w:rsidR="001E0D6C" w:rsidRPr="001E0D6C" w:rsidRDefault="001E0D6C" w:rsidP="001E0D6C">
            <w:pPr>
              <w:spacing w:after="0" w:line="240" w:lineRule="auto"/>
              <w:jc w:val="center"/>
              <w:rPr>
                <w:rFonts w:ascii="Times New Roman" w:eastAsia="Calibri" w:hAnsi="Times New Roman" w:cs="Times New Roman"/>
                <w:sz w:val="28"/>
                <w:szCs w:val="28"/>
                <w:lang w:eastAsia="ru-RU"/>
              </w:rPr>
            </w:pPr>
          </w:p>
          <w:p w:rsidR="001E0D6C" w:rsidRPr="001E0D6C" w:rsidRDefault="001E0D6C" w:rsidP="001E0D6C">
            <w:pPr>
              <w:spacing w:after="0" w:line="240" w:lineRule="auto"/>
              <w:jc w:val="center"/>
              <w:rPr>
                <w:rFonts w:ascii="Times New Roman" w:eastAsia="Calibri" w:hAnsi="Times New Roman" w:cs="Times New Roman"/>
                <w:sz w:val="28"/>
                <w:szCs w:val="28"/>
                <w:lang w:eastAsia="ru-RU"/>
              </w:rPr>
            </w:pPr>
          </w:p>
          <w:p w:rsidR="001E0D6C" w:rsidRPr="001E0D6C" w:rsidRDefault="001E0D6C" w:rsidP="001E0D6C">
            <w:pPr>
              <w:spacing w:after="0" w:line="240" w:lineRule="auto"/>
              <w:jc w:val="center"/>
              <w:rPr>
                <w:rFonts w:ascii="Times New Roman" w:eastAsia="Calibri" w:hAnsi="Times New Roman" w:cs="Times New Roman"/>
                <w:sz w:val="28"/>
                <w:szCs w:val="28"/>
                <w:lang w:eastAsia="ru-RU"/>
              </w:rPr>
            </w:pPr>
          </w:p>
          <w:p w:rsidR="001E0D6C" w:rsidRPr="001E0D6C" w:rsidRDefault="001E0D6C" w:rsidP="001E0D6C">
            <w:pPr>
              <w:spacing w:after="0" w:line="240" w:lineRule="auto"/>
              <w:jc w:val="center"/>
              <w:rPr>
                <w:rFonts w:ascii="Times New Roman" w:eastAsia="Calibri" w:hAnsi="Times New Roman" w:cs="Times New Roman"/>
                <w:sz w:val="28"/>
                <w:szCs w:val="28"/>
                <w:lang w:eastAsia="ru-RU"/>
              </w:rPr>
            </w:pPr>
          </w:p>
          <w:p w:rsidR="001E0D6C" w:rsidRPr="001E0D6C" w:rsidRDefault="001E0D6C" w:rsidP="001E0D6C">
            <w:pPr>
              <w:spacing w:after="0" w:line="240" w:lineRule="auto"/>
              <w:jc w:val="center"/>
              <w:rPr>
                <w:rFonts w:ascii="Times New Roman" w:eastAsia="Calibri" w:hAnsi="Times New Roman" w:cs="Times New Roman"/>
                <w:sz w:val="28"/>
                <w:szCs w:val="28"/>
                <w:lang w:eastAsia="ru-RU"/>
              </w:rPr>
            </w:pPr>
            <w:r w:rsidRPr="001E0D6C">
              <w:rPr>
                <w:rFonts w:ascii="Times New Roman" w:eastAsia="Calibri" w:hAnsi="Times New Roman" w:cs="Times New Roman"/>
                <w:sz w:val="28"/>
                <w:szCs w:val="28"/>
                <w:lang w:eastAsia="ru-RU"/>
              </w:rPr>
              <w:t>Вид учебного занятия</w:t>
            </w:r>
          </w:p>
        </w:tc>
        <w:tc>
          <w:tcPr>
            <w:tcW w:w="3119" w:type="dxa"/>
            <w:gridSpan w:val="3"/>
          </w:tcPr>
          <w:p w:rsidR="001E0D6C" w:rsidRPr="001E0D6C" w:rsidRDefault="001E0D6C" w:rsidP="001E0D6C">
            <w:pPr>
              <w:spacing w:after="0" w:line="240" w:lineRule="auto"/>
              <w:jc w:val="center"/>
              <w:rPr>
                <w:rFonts w:ascii="Times New Roman" w:eastAsia="Calibri" w:hAnsi="Times New Roman" w:cs="Times New Roman"/>
                <w:sz w:val="28"/>
                <w:szCs w:val="28"/>
                <w:lang w:eastAsia="ru-RU"/>
              </w:rPr>
            </w:pPr>
            <w:r w:rsidRPr="001E0D6C">
              <w:rPr>
                <w:rFonts w:ascii="Times New Roman" w:eastAsia="Calibri" w:hAnsi="Times New Roman" w:cs="Times New Roman"/>
                <w:sz w:val="28"/>
                <w:szCs w:val="28"/>
                <w:lang w:eastAsia="ru-RU"/>
              </w:rPr>
              <w:t>Общий объем времени (в часах)</w:t>
            </w:r>
          </w:p>
        </w:tc>
      </w:tr>
      <w:tr w:rsidR="001E0D6C" w:rsidRPr="001E0D6C" w:rsidTr="001E0D6C">
        <w:trPr>
          <w:cantSplit/>
          <w:trHeight w:val="2148"/>
          <w:jc w:val="center"/>
        </w:trPr>
        <w:tc>
          <w:tcPr>
            <w:tcW w:w="534" w:type="dxa"/>
            <w:vMerge/>
          </w:tcPr>
          <w:p w:rsidR="001E0D6C" w:rsidRPr="001E0D6C" w:rsidRDefault="001E0D6C" w:rsidP="001E0D6C">
            <w:pPr>
              <w:spacing w:after="0" w:line="240" w:lineRule="auto"/>
              <w:jc w:val="center"/>
              <w:rPr>
                <w:rFonts w:ascii="Times New Roman" w:eastAsia="Calibri" w:hAnsi="Times New Roman" w:cs="Times New Roman"/>
                <w:sz w:val="28"/>
                <w:szCs w:val="28"/>
                <w:lang w:eastAsia="ru-RU"/>
              </w:rPr>
            </w:pPr>
          </w:p>
        </w:tc>
        <w:tc>
          <w:tcPr>
            <w:tcW w:w="4013" w:type="dxa"/>
            <w:vMerge/>
          </w:tcPr>
          <w:p w:rsidR="001E0D6C" w:rsidRPr="001E0D6C" w:rsidRDefault="001E0D6C" w:rsidP="001E0D6C">
            <w:pPr>
              <w:spacing w:after="0" w:line="240" w:lineRule="auto"/>
              <w:jc w:val="center"/>
              <w:rPr>
                <w:rFonts w:ascii="Times New Roman" w:eastAsia="Calibri" w:hAnsi="Times New Roman" w:cs="Times New Roman"/>
                <w:sz w:val="28"/>
                <w:szCs w:val="28"/>
                <w:lang w:eastAsia="ru-RU"/>
              </w:rPr>
            </w:pPr>
          </w:p>
        </w:tc>
        <w:tc>
          <w:tcPr>
            <w:tcW w:w="1787" w:type="dxa"/>
            <w:vMerge/>
          </w:tcPr>
          <w:p w:rsidR="001E0D6C" w:rsidRPr="001E0D6C" w:rsidRDefault="001E0D6C" w:rsidP="001E0D6C">
            <w:pPr>
              <w:spacing w:after="0" w:line="240" w:lineRule="auto"/>
              <w:jc w:val="center"/>
              <w:rPr>
                <w:rFonts w:ascii="Times New Roman" w:eastAsia="Calibri" w:hAnsi="Times New Roman" w:cs="Times New Roman"/>
                <w:sz w:val="28"/>
                <w:szCs w:val="28"/>
                <w:lang w:eastAsia="ru-RU"/>
              </w:rPr>
            </w:pPr>
          </w:p>
        </w:tc>
        <w:tc>
          <w:tcPr>
            <w:tcW w:w="1277" w:type="dxa"/>
            <w:textDirection w:val="btLr"/>
          </w:tcPr>
          <w:p w:rsidR="001E0D6C" w:rsidRPr="001E0D6C" w:rsidRDefault="001E0D6C" w:rsidP="001E0D6C">
            <w:pPr>
              <w:spacing w:after="0" w:line="240" w:lineRule="auto"/>
              <w:ind w:right="113"/>
              <w:jc w:val="center"/>
              <w:rPr>
                <w:rFonts w:ascii="Times New Roman" w:eastAsia="Calibri" w:hAnsi="Times New Roman" w:cs="Times New Roman"/>
                <w:sz w:val="28"/>
                <w:szCs w:val="28"/>
                <w:lang w:eastAsia="ru-RU"/>
              </w:rPr>
            </w:pPr>
            <w:r w:rsidRPr="001E0D6C">
              <w:rPr>
                <w:rFonts w:ascii="Times New Roman" w:eastAsia="Calibri" w:hAnsi="Times New Roman" w:cs="Times New Roman"/>
                <w:sz w:val="28"/>
                <w:szCs w:val="28"/>
                <w:lang w:eastAsia="ru-RU"/>
              </w:rPr>
              <w:t>Максимальная учебная нагрузка</w:t>
            </w:r>
          </w:p>
        </w:tc>
        <w:tc>
          <w:tcPr>
            <w:tcW w:w="850" w:type="dxa"/>
            <w:textDirection w:val="btLr"/>
          </w:tcPr>
          <w:p w:rsidR="001E0D6C" w:rsidRPr="001E0D6C" w:rsidRDefault="001E0D6C" w:rsidP="001E0D6C">
            <w:pPr>
              <w:spacing w:after="0" w:line="240" w:lineRule="auto"/>
              <w:ind w:right="113"/>
              <w:jc w:val="center"/>
              <w:rPr>
                <w:rFonts w:ascii="Times New Roman" w:eastAsia="Calibri" w:hAnsi="Times New Roman" w:cs="Times New Roman"/>
                <w:sz w:val="28"/>
                <w:szCs w:val="28"/>
                <w:lang w:eastAsia="ru-RU"/>
              </w:rPr>
            </w:pPr>
            <w:r w:rsidRPr="001E0D6C">
              <w:rPr>
                <w:rFonts w:ascii="Times New Roman" w:eastAsia="Calibri" w:hAnsi="Times New Roman" w:cs="Times New Roman"/>
                <w:sz w:val="28"/>
                <w:szCs w:val="28"/>
                <w:lang w:eastAsia="ru-RU"/>
              </w:rPr>
              <w:t>Самостоятельная работа</w:t>
            </w:r>
          </w:p>
        </w:tc>
        <w:tc>
          <w:tcPr>
            <w:tcW w:w="992" w:type="dxa"/>
            <w:textDirection w:val="btLr"/>
          </w:tcPr>
          <w:p w:rsidR="001E0D6C" w:rsidRPr="001E0D6C" w:rsidRDefault="001E0D6C" w:rsidP="001E0D6C">
            <w:pPr>
              <w:spacing w:after="0" w:line="240" w:lineRule="auto"/>
              <w:ind w:right="113"/>
              <w:jc w:val="center"/>
              <w:rPr>
                <w:rFonts w:ascii="Times New Roman" w:eastAsia="Calibri" w:hAnsi="Times New Roman" w:cs="Times New Roman"/>
                <w:sz w:val="28"/>
                <w:szCs w:val="28"/>
                <w:lang w:eastAsia="ru-RU"/>
              </w:rPr>
            </w:pPr>
            <w:r w:rsidRPr="001E0D6C">
              <w:rPr>
                <w:rFonts w:ascii="Times New Roman" w:eastAsia="Calibri" w:hAnsi="Times New Roman" w:cs="Times New Roman"/>
                <w:sz w:val="28"/>
                <w:szCs w:val="28"/>
                <w:lang w:eastAsia="ru-RU"/>
              </w:rPr>
              <w:t>Аудиторные занятия</w:t>
            </w:r>
          </w:p>
        </w:tc>
      </w:tr>
      <w:tr w:rsidR="001E0D6C" w:rsidRPr="001E0D6C" w:rsidTr="001E0D6C">
        <w:trPr>
          <w:trHeight w:hRule="exact" w:val="551"/>
          <w:jc w:val="center"/>
        </w:trPr>
        <w:tc>
          <w:tcPr>
            <w:tcW w:w="534" w:type="dxa"/>
            <w:vMerge/>
          </w:tcPr>
          <w:p w:rsidR="001E0D6C" w:rsidRPr="001E0D6C" w:rsidRDefault="001E0D6C" w:rsidP="001E0D6C">
            <w:pPr>
              <w:spacing w:after="0" w:line="240" w:lineRule="auto"/>
              <w:rPr>
                <w:rFonts w:ascii="Times New Roman" w:eastAsia="Calibri" w:hAnsi="Times New Roman" w:cs="Times New Roman"/>
                <w:sz w:val="28"/>
                <w:szCs w:val="28"/>
                <w:lang w:eastAsia="ru-RU"/>
              </w:rPr>
            </w:pPr>
          </w:p>
        </w:tc>
        <w:tc>
          <w:tcPr>
            <w:tcW w:w="4013" w:type="dxa"/>
            <w:vMerge/>
          </w:tcPr>
          <w:p w:rsidR="001E0D6C" w:rsidRPr="001E0D6C" w:rsidRDefault="001E0D6C" w:rsidP="001E0D6C">
            <w:pPr>
              <w:widowControl w:val="0"/>
              <w:tabs>
                <w:tab w:val="left" w:pos="1080"/>
              </w:tabs>
              <w:suppressAutoHyphens/>
              <w:spacing w:after="0" w:line="240" w:lineRule="auto"/>
              <w:jc w:val="center"/>
              <w:rPr>
                <w:rFonts w:ascii="Times New Roman" w:eastAsia="Calibri" w:hAnsi="Times New Roman" w:cs="Times New Roman"/>
                <w:sz w:val="28"/>
                <w:szCs w:val="28"/>
                <w:lang w:eastAsia="ru-RU"/>
              </w:rPr>
            </w:pPr>
          </w:p>
        </w:tc>
        <w:tc>
          <w:tcPr>
            <w:tcW w:w="1787" w:type="dxa"/>
            <w:vMerge/>
          </w:tcPr>
          <w:p w:rsidR="001E0D6C" w:rsidRPr="001E0D6C" w:rsidRDefault="001E0D6C" w:rsidP="001E0D6C">
            <w:pPr>
              <w:spacing w:after="0" w:line="240" w:lineRule="auto"/>
              <w:jc w:val="center"/>
              <w:rPr>
                <w:rFonts w:ascii="Times New Roman" w:eastAsia="Calibri" w:hAnsi="Times New Roman" w:cs="Times New Roman"/>
                <w:sz w:val="28"/>
                <w:szCs w:val="28"/>
                <w:lang w:eastAsia="ru-RU"/>
              </w:rPr>
            </w:pPr>
          </w:p>
        </w:tc>
        <w:tc>
          <w:tcPr>
            <w:tcW w:w="1277" w:type="dxa"/>
          </w:tcPr>
          <w:p w:rsidR="001E0D6C" w:rsidRPr="001E0D6C" w:rsidRDefault="001E0D6C" w:rsidP="001E0D6C">
            <w:pPr>
              <w:spacing w:after="0" w:line="240" w:lineRule="auto"/>
              <w:jc w:val="center"/>
              <w:rPr>
                <w:rFonts w:ascii="Times New Roman" w:eastAsia="Calibri" w:hAnsi="Times New Roman" w:cs="Times New Roman"/>
                <w:b/>
                <w:sz w:val="28"/>
                <w:szCs w:val="28"/>
                <w:lang w:eastAsia="ru-RU"/>
              </w:rPr>
            </w:pPr>
            <w:r w:rsidRPr="001E0D6C">
              <w:rPr>
                <w:rFonts w:ascii="Times New Roman" w:eastAsia="Calibri" w:hAnsi="Times New Roman" w:cs="Times New Roman"/>
                <w:b/>
                <w:sz w:val="28"/>
                <w:szCs w:val="28"/>
                <w:lang w:eastAsia="ru-RU"/>
              </w:rPr>
              <w:t>66</w:t>
            </w:r>
          </w:p>
        </w:tc>
        <w:tc>
          <w:tcPr>
            <w:tcW w:w="850" w:type="dxa"/>
          </w:tcPr>
          <w:p w:rsidR="001E0D6C" w:rsidRPr="001E0D6C" w:rsidRDefault="001E0D6C" w:rsidP="001E0D6C">
            <w:pPr>
              <w:spacing w:after="0" w:line="240" w:lineRule="auto"/>
              <w:jc w:val="center"/>
              <w:rPr>
                <w:rFonts w:ascii="Times New Roman" w:eastAsia="Calibri" w:hAnsi="Times New Roman" w:cs="Times New Roman"/>
                <w:b/>
                <w:sz w:val="28"/>
                <w:szCs w:val="28"/>
                <w:lang w:eastAsia="ru-RU"/>
              </w:rPr>
            </w:pPr>
            <w:r w:rsidRPr="001E0D6C">
              <w:rPr>
                <w:rFonts w:ascii="Times New Roman" w:eastAsia="Calibri" w:hAnsi="Times New Roman" w:cs="Times New Roman"/>
                <w:b/>
                <w:sz w:val="28"/>
                <w:szCs w:val="28"/>
                <w:lang w:eastAsia="ru-RU"/>
              </w:rPr>
              <w:t>33</w:t>
            </w:r>
          </w:p>
          <w:p w:rsidR="001E0D6C" w:rsidRPr="001E0D6C" w:rsidRDefault="001E0D6C" w:rsidP="001E0D6C">
            <w:pPr>
              <w:spacing w:after="0" w:line="240" w:lineRule="auto"/>
              <w:jc w:val="center"/>
              <w:rPr>
                <w:rFonts w:ascii="Times New Roman" w:eastAsia="Calibri" w:hAnsi="Times New Roman" w:cs="Times New Roman"/>
                <w:b/>
                <w:sz w:val="28"/>
                <w:szCs w:val="28"/>
                <w:lang w:eastAsia="ru-RU"/>
              </w:rPr>
            </w:pPr>
          </w:p>
        </w:tc>
        <w:tc>
          <w:tcPr>
            <w:tcW w:w="992" w:type="dxa"/>
          </w:tcPr>
          <w:p w:rsidR="001E0D6C" w:rsidRPr="001E0D6C" w:rsidRDefault="001E0D6C" w:rsidP="001E0D6C">
            <w:pPr>
              <w:spacing w:after="0" w:line="240" w:lineRule="auto"/>
              <w:jc w:val="center"/>
              <w:rPr>
                <w:rFonts w:ascii="Times New Roman" w:eastAsia="Calibri" w:hAnsi="Times New Roman" w:cs="Times New Roman"/>
                <w:b/>
                <w:sz w:val="28"/>
                <w:szCs w:val="28"/>
                <w:lang w:eastAsia="ru-RU"/>
              </w:rPr>
            </w:pPr>
            <w:r w:rsidRPr="001E0D6C">
              <w:rPr>
                <w:rFonts w:ascii="Times New Roman" w:eastAsia="Calibri" w:hAnsi="Times New Roman" w:cs="Times New Roman"/>
                <w:b/>
                <w:sz w:val="28"/>
                <w:szCs w:val="28"/>
                <w:lang w:eastAsia="ru-RU"/>
              </w:rPr>
              <w:t>33</w:t>
            </w:r>
          </w:p>
          <w:p w:rsidR="001E0D6C" w:rsidRPr="001E0D6C" w:rsidRDefault="001E0D6C" w:rsidP="001E0D6C">
            <w:pPr>
              <w:spacing w:after="0" w:line="240" w:lineRule="auto"/>
              <w:jc w:val="center"/>
              <w:rPr>
                <w:rFonts w:ascii="Times New Roman" w:eastAsia="Calibri" w:hAnsi="Times New Roman" w:cs="Times New Roman"/>
                <w:b/>
                <w:sz w:val="28"/>
                <w:szCs w:val="28"/>
                <w:lang w:eastAsia="ru-RU"/>
              </w:rPr>
            </w:pPr>
          </w:p>
        </w:tc>
      </w:tr>
      <w:tr w:rsidR="001E0D6C" w:rsidRPr="001E0D6C" w:rsidTr="001E0D6C">
        <w:trPr>
          <w:trHeight w:val="761"/>
          <w:jc w:val="center"/>
        </w:trPr>
        <w:tc>
          <w:tcPr>
            <w:tcW w:w="534" w:type="dxa"/>
          </w:tcPr>
          <w:p w:rsidR="001E0D6C" w:rsidRPr="001E0D6C" w:rsidRDefault="001E0D6C" w:rsidP="001E0D6C">
            <w:pPr>
              <w:spacing w:after="0" w:line="240" w:lineRule="auto"/>
              <w:rPr>
                <w:rFonts w:ascii="Times New Roman" w:eastAsia="Calibri" w:hAnsi="Times New Roman" w:cs="Times New Roman"/>
                <w:sz w:val="28"/>
                <w:szCs w:val="28"/>
                <w:lang w:eastAsia="ru-RU"/>
              </w:rPr>
            </w:pPr>
            <w:r w:rsidRPr="001E0D6C">
              <w:rPr>
                <w:rFonts w:ascii="Times New Roman" w:eastAsia="Calibri" w:hAnsi="Times New Roman" w:cs="Times New Roman"/>
                <w:sz w:val="28"/>
                <w:szCs w:val="28"/>
                <w:lang w:eastAsia="ru-RU"/>
              </w:rPr>
              <w:lastRenderedPageBreak/>
              <w:t>1</w:t>
            </w:r>
          </w:p>
        </w:tc>
        <w:tc>
          <w:tcPr>
            <w:tcW w:w="4013" w:type="dxa"/>
          </w:tcPr>
          <w:p w:rsidR="001E0D6C" w:rsidRPr="001E0D6C" w:rsidRDefault="001E0D6C" w:rsidP="001E0D6C">
            <w:pPr>
              <w:spacing w:after="0" w:line="240" w:lineRule="auto"/>
              <w:jc w:val="both"/>
              <w:rPr>
                <w:rFonts w:ascii="Times New Roman" w:eastAsia="Calibri" w:hAnsi="Times New Roman" w:cs="Times New Roman"/>
                <w:i/>
                <w:sz w:val="28"/>
                <w:szCs w:val="28"/>
                <w:lang w:eastAsia="ru-RU"/>
              </w:rPr>
            </w:pPr>
            <w:r w:rsidRPr="001E0D6C">
              <w:rPr>
                <w:rFonts w:ascii="Times New Roman" w:eastAsia="Calibri" w:hAnsi="Times New Roman" w:cs="Times New Roman"/>
                <w:b/>
                <w:i/>
                <w:sz w:val="28"/>
                <w:szCs w:val="28"/>
                <w:lang w:eastAsia="ru-RU"/>
              </w:rPr>
              <w:t>Техника речи.</w:t>
            </w:r>
          </w:p>
          <w:p w:rsidR="001E0D6C" w:rsidRPr="001E0D6C" w:rsidRDefault="001E0D6C" w:rsidP="001E0D6C">
            <w:pPr>
              <w:spacing w:after="0" w:line="240" w:lineRule="auto"/>
              <w:jc w:val="both"/>
              <w:rPr>
                <w:rFonts w:ascii="Times New Roman" w:eastAsia="Calibri" w:hAnsi="Times New Roman" w:cs="Times New Roman"/>
                <w:sz w:val="28"/>
                <w:szCs w:val="28"/>
                <w:lang w:eastAsia="ru-RU"/>
              </w:rPr>
            </w:pPr>
            <w:r w:rsidRPr="001E0D6C">
              <w:rPr>
                <w:rFonts w:ascii="Times New Roman" w:eastAsia="Calibri" w:hAnsi="Times New Roman" w:cs="Times New Roman"/>
                <w:sz w:val="28"/>
                <w:szCs w:val="28"/>
                <w:lang w:eastAsia="ru-RU"/>
              </w:rPr>
              <w:t>1.1.Дыхательн</w:t>
            </w:r>
            <w:proofErr w:type="gramStart"/>
            <w:r w:rsidRPr="001E0D6C">
              <w:rPr>
                <w:rFonts w:ascii="Times New Roman" w:eastAsia="Calibri" w:hAnsi="Times New Roman" w:cs="Times New Roman"/>
                <w:sz w:val="28"/>
                <w:szCs w:val="28"/>
                <w:lang w:eastAsia="ru-RU"/>
              </w:rPr>
              <w:t>о-</w:t>
            </w:r>
            <w:proofErr w:type="gramEnd"/>
            <w:r w:rsidRPr="001E0D6C">
              <w:rPr>
                <w:rFonts w:ascii="Times New Roman" w:eastAsia="Calibri" w:hAnsi="Times New Roman" w:cs="Times New Roman"/>
                <w:sz w:val="28"/>
                <w:szCs w:val="28"/>
                <w:lang w:eastAsia="ru-RU"/>
              </w:rPr>
              <w:t xml:space="preserve"> артикуляционные комплексы.</w:t>
            </w:r>
          </w:p>
          <w:p w:rsidR="001E0D6C" w:rsidRPr="001E0D6C" w:rsidRDefault="001E0D6C" w:rsidP="001E0D6C">
            <w:pPr>
              <w:spacing w:after="0" w:line="240" w:lineRule="auto"/>
              <w:jc w:val="both"/>
              <w:rPr>
                <w:rFonts w:ascii="Times New Roman" w:eastAsia="Calibri" w:hAnsi="Times New Roman" w:cs="Times New Roman"/>
                <w:sz w:val="28"/>
                <w:szCs w:val="28"/>
                <w:lang w:eastAsia="ru-RU"/>
              </w:rPr>
            </w:pPr>
            <w:r w:rsidRPr="001E0D6C">
              <w:rPr>
                <w:rFonts w:ascii="Times New Roman" w:eastAsia="Calibri" w:hAnsi="Times New Roman" w:cs="Times New Roman"/>
                <w:sz w:val="28"/>
                <w:szCs w:val="28"/>
                <w:lang w:eastAsia="ru-RU"/>
              </w:rPr>
              <w:t>1.2.Дикционные комплексы</w:t>
            </w:r>
          </w:p>
          <w:p w:rsidR="001E0D6C" w:rsidRPr="001E0D6C" w:rsidRDefault="001E0D6C" w:rsidP="001E0D6C">
            <w:pPr>
              <w:spacing w:after="0" w:line="240" w:lineRule="auto"/>
              <w:jc w:val="both"/>
              <w:rPr>
                <w:rFonts w:ascii="Times New Roman" w:eastAsia="Calibri" w:hAnsi="Times New Roman" w:cs="Times New Roman"/>
                <w:sz w:val="28"/>
                <w:szCs w:val="28"/>
                <w:lang w:eastAsia="ru-RU"/>
              </w:rPr>
            </w:pPr>
            <w:r w:rsidRPr="001E0D6C">
              <w:rPr>
                <w:rFonts w:ascii="Times New Roman" w:eastAsia="Calibri" w:hAnsi="Times New Roman" w:cs="Times New Roman"/>
                <w:sz w:val="28"/>
                <w:szCs w:val="28"/>
                <w:lang w:eastAsia="ru-RU"/>
              </w:rPr>
              <w:t>1.3.Развитие силы голоса.</w:t>
            </w:r>
          </w:p>
          <w:p w:rsidR="001E0D6C" w:rsidRPr="001E0D6C" w:rsidRDefault="001E0D6C" w:rsidP="001E0D6C">
            <w:pPr>
              <w:spacing w:after="0" w:line="240" w:lineRule="auto"/>
              <w:jc w:val="both"/>
              <w:rPr>
                <w:rFonts w:ascii="Times New Roman" w:eastAsia="Calibri" w:hAnsi="Times New Roman" w:cs="Times New Roman"/>
                <w:sz w:val="28"/>
                <w:szCs w:val="28"/>
                <w:lang w:eastAsia="ru-RU"/>
              </w:rPr>
            </w:pPr>
            <w:r w:rsidRPr="001E0D6C">
              <w:rPr>
                <w:rFonts w:ascii="Times New Roman" w:eastAsia="Calibri" w:hAnsi="Times New Roman" w:cs="Times New Roman"/>
                <w:sz w:val="28"/>
                <w:szCs w:val="28"/>
                <w:lang w:eastAsia="ru-RU"/>
              </w:rPr>
              <w:t>1.4. Скороговорки</w:t>
            </w:r>
          </w:p>
        </w:tc>
        <w:tc>
          <w:tcPr>
            <w:tcW w:w="1787" w:type="dxa"/>
          </w:tcPr>
          <w:p w:rsidR="001E0D6C" w:rsidRPr="001E0D6C" w:rsidRDefault="001E0D6C" w:rsidP="001E0D6C">
            <w:pPr>
              <w:spacing w:after="0" w:line="240" w:lineRule="auto"/>
              <w:jc w:val="center"/>
              <w:rPr>
                <w:rFonts w:ascii="Times New Roman" w:eastAsia="Calibri" w:hAnsi="Times New Roman" w:cs="Times New Roman"/>
                <w:sz w:val="28"/>
                <w:szCs w:val="28"/>
                <w:lang w:eastAsia="ru-RU"/>
              </w:rPr>
            </w:pPr>
            <w:r w:rsidRPr="001E0D6C">
              <w:rPr>
                <w:rFonts w:ascii="Times New Roman" w:eastAsia="Calibri" w:hAnsi="Times New Roman" w:cs="Times New Roman"/>
                <w:sz w:val="28"/>
                <w:szCs w:val="28"/>
                <w:lang w:eastAsia="ru-RU"/>
              </w:rPr>
              <w:t>Урок</w:t>
            </w:r>
          </w:p>
        </w:tc>
        <w:tc>
          <w:tcPr>
            <w:tcW w:w="1277" w:type="dxa"/>
          </w:tcPr>
          <w:p w:rsidR="001E0D6C" w:rsidRPr="001E0D6C" w:rsidRDefault="001E0D6C" w:rsidP="001E0D6C">
            <w:pPr>
              <w:spacing w:after="0" w:line="240" w:lineRule="auto"/>
              <w:jc w:val="center"/>
              <w:rPr>
                <w:rFonts w:ascii="Times New Roman" w:eastAsia="Calibri" w:hAnsi="Times New Roman" w:cs="Times New Roman"/>
                <w:b/>
                <w:sz w:val="28"/>
                <w:szCs w:val="28"/>
                <w:lang w:eastAsia="ru-RU"/>
              </w:rPr>
            </w:pPr>
            <w:r w:rsidRPr="001E0D6C">
              <w:rPr>
                <w:rFonts w:ascii="Times New Roman" w:eastAsia="Calibri" w:hAnsi="Times New Roman" w:cs="Times New Roman"/>
                <w:b/>
                <w:sz w:val="28"/>
                <w:szCs w:val="28"/>
                <w:lang w:eastAsia="ru-RU"/>
              </w:rPr>
              <w:t>18</w:t>
            </w:r>
          </w:p>
          <w:p w:rsidR="001E0D6C" w:rsidRPr="001E0D6C" w:rsidRDefault="001E0D6C" w:rsidP="001E0D6C">
            <w:pPr>
              <w:spacing w:after="0" w:line="240" w:lineRule="auto"/>
              <w:jc w:val="center"/>
              <w:rPr>
                <w:rFonts w:ascii="Times New Roman" w:eastAsia="Calibri" w:hAnsi="Times New Roman" w:cs="Times New Roman"/>
                <w:sz w:val="28"/>
                <w:szCs w:val="28"/>
                <w:lang w:eastAsia="ru-RU"/>
              </w:rPr>
            </w:pPr>
            <w:r w:rsidRPr="001E0D6C">
              <w:rPr>
                <w:rFonts w:ascii="Times New Roman" w:eastAsia="Calibri" w:hAnsi="Times New Roman" w:cs="Times New Roman"/>
                <w:sz w:val="28"/>
                <w:szCs w:val="28"/>
                <w:lang w:eastAsia="ru-RU"/>
              </w:rPr>
              <w:t>4</w:t>
            </w:r>
          </w:p>
          <w:p w:rsidR="001E0D6C" w:rsidRPr="001E0D6C" w:rsidRDefault="001E0D6C" w:rsidP="001E0D6C">
            <w:pPr>
              <w:spacing w:after="0" w:line="240" w:lineRule="auto"/>
              <w:jc w:val="center"/>
              <w:rPr>
                <w:rFonts w:ascii="Times New Roman" w:eastAsia="Calibri" w:hAnsi="Times New Roman" w:cs="Times New Roman"/>
                <w:sz w:val="28"/>
                <w:szCs w:val="28"/>
                <w:lang w:eastAsia="ru-RU"/>
              </w:rPr>
            </w:pPr>
            <w:r w:rsidRPr="001E0D6C">
              <w:rPr>
                <w:rFonts w:ascii="Times New Roman" w:eastAsia="Calibri" w:hAnsi="Times New Roman" w:cs="Times New Roman"/>
                <w:sz w:val="28"/>
                <w:szCs w:val="28"/>
                <w:lang w:eastAsia="ru-RU"/>
              </w:rPr>
              <w:t>6</w:t>
            </w:r>
          </w:p>
          <w:p w:rsidR="001E0D6C" w:rsidRPr="001E0D6C" w:rsidRDefault="001E0D6C" w:rsidP="001E0D6C">
            <w:pPr>
              <w:spacing w:after="0" w:line="240" w:lineRule="auto"/>
              <w:jc w:val="center"/>
              <w:rPr>
                <w:rFonts w:ascii="Times New Roman" w:eastAsia="Calibri" w:hAnsi="Times New Roman" w:cs="Times New Roman"/>
                <w:sz w:val="28"/>
                <w:szCs w:val="28"/>
                <w:lang w:eastAsia="ru-RU"/>
              </w:rPr>
            </w:pPr>
            <w:r w:rsidRPr="001E0D6C">
              <w:rPr>
                <w:rFonts w:ascii="Times New Roman" w:eastAsia="Calibri" w:hAnsi="Times New Roman" w:cs="Times New Roman"/>
                <w:sz w:val="28"/>
                <w:szCs w:val="28"/>
                <w:lang w:eastAsia="ru-RU"/>
              </w:rPr>
              <w:t>4</w:t>
            </w:r>
          </w:p>
          <w:p w:rsidR="001E0D6C" w:rsidRPr="001E0D6C" w:rsidRDefault="001E0D6C" w:rsidP="001E0D6C">
            <w:pPr>
              <w:spacing w:after="0" w:line="240" w:lineRule="auto"/>
              <w:jc w:val="center"/>
              <w:rPr>
                <w:rFonts w:ascii="Times New Roman" w:eastAsia="Calibri" w:hAnsi="Times New Roman" w:cs="Times New Roman"/>
                <w:b/>
                <w:sz w:val="28"/>
                <w:szCs w:val="28"/>
                <w:lang w:eastAsia="ru-RU"/>
              </w:rPr>
            </w:pPr>
            <w:r w:rsidRPr="001E0D6C">
              <w:rPr>
                <w:rFonts w:ascii="Times New Roman" w:eastAsia="Calibri" w:hAnsi="Times New Roman" w:cs="Times New Roman"/>
                <w:sz w:val="28"/>
                <w:szCs w:val="28"/>
                <w:lang w:eastAsia="ru-RU"/>
              </w:rPr>
              <w:t>4</w:t>
            </w:r>
          </w:p>
        </w:tc>
        <w:tc>
          <w:tcPr>
            <w:tcW w:w="850" w:type="dxa"/>
          </w:tcPr>
          <w:p w:rsidR="001E0D6C" w:rsidRPr="001E0D6C" w:rsidRDefault="001E0D6C" w:rsidP="001E0D6C">
            <w:pPr>
              <w:spacing w:after="0" w:line="240" w:lineRule="auto"/>
              <w:jc w:val="center"/>
              <w:rPr>
                <w:rFonts w:ascii="Times New Roman" w:eastAsia="Calibri" w:hAnsi="Times New Roman" w:cs="Times New Roman"/>
                <w:b/>
                <w:sz w:val="28"/>
                <w:szCs w:val="28"/>
                <w:lang w:eastAsia="ru-RU"/>
              </w:rPr>
            </w:pPr>
            <w:r w:rsidRPr="001E0D6C">
              <w:rPr>
                <w:rFonts w:ascii="Times New Roman" w:eastAsia="Calibri" w:hAnsi="Times New Roman" w:cs="Times New Roman"/>
                <w:b/>
                <w:sz w:val="28"/>
                <w:szCs w:val="28"/>
                <w:lang w:eastAsia="ru-RU"/>
              </w:rPr>
              <w:t>9</w:t>
            </w:r>
          </w:p>
          <w:p w:rsidR="001E0D6C" w:rsidRPr="001E0D6C" w:rsidRDefault="001E0D6C" w:rsidP="001E0D6C">
            <w:pPr>
              <w:spacing w:after="0" w:line="240" w:lineRule="auto"/>
              <w:jc w:val="center"/>
              <w:rPr>
                <w:rFonts w:ascii="Times New Roman" w:eastAsia="Calibri" w:hAnsi="Times New Roman" w:cs="Times New Roman"/>
                <w:sz w:val="28"/>
                <w:szCs w:val="28"/>
                <w:lang w:eastAsia="ru-RU"/>
              </w:rPr>
            </w:pPr>
            <w:r w:rsidRPr="001E0D6C">
              <w:rPr>
                <w:rFonts w:ascii="Times New Roman" w:eastAsia="Calibri" w:hAnsi="Times New Roman" w:cs="Times New Roman"/>
                <w:sz w:val="28"/>
                <w:szCs w:val="28"/>
                <w:lang w:eastAsia="ru-RU"/>
              </w:rPr>
              <w:t>2</w:t>
            </w:r>
          </w:p>
          <w:p w:rsidR="001E0D6C" w:rsidRPr="001E0D6C" w:rsidRDefault="001E0D6C" w:rsidP="001E0D6C">
            <w:pPr>
              <w:spacing w:after="0" w:line="240" w:lineRule="auto"/>
              <w:jc w:val="center"/>
              <w:rPr>
                <w:rFonts w:ascii="Times New Roman" w:eastAsia="Calibri" w:hAnsi="Times New Roman" w:cs="Times New Roman"/>
                <w:sz w:val="28"/>
                <w:szCs w:val="28"/>
                <w:lang w:eastAsia="ru-RU"/>
              </w:rPr>
            </w:pPr>
            <w:r w:rsidRPr="001E0D6C">
              <w:rPr>
                <w:rFonts w:ascii="Times New Roman" w:eastAsia="Calibri" w:hAnsi="Times New Roman" w:cs="Times New Roman"/>
                <w:sz w:val="28"/>
                <w:szCs w:val="28"/>
                <w:lang w:eastAsia="ru-RU"/>
              </w:rPr>
              <w:t>3</w:t>
            </w:r>
          </w:p>
          <w:p w:rsidR="001E0D6C" w:rsidRPr="001E0D6C" w:rsidRDefault="001E0D6C" w:rsidP="001E0D6C">
            <w:pPr>
              <w:spacing w:after="0" w:line="240" w:lineRule="auto"/>
              <w:jc w:val="center"/>
              <w:rPr>
                <w:rFonts w:ascii="Times New Roman" w:eastAsia="Calibri" w:hAnsi="Times New Roman" w:cs="Times New Roman"/>
                <w:sz w:val="28"/>
                <w:szCs w:val="28"/>
                <w:lang w:eastAsia="ru-RU"/>
              </w:rPr>
            </w:pPr>
            <w:r w:rsidRPr="001E0D6C">
              <w:rPr>
                <w:rFonts w:ascii="Times New Roman" w:eastAsia="Calibri" w:hAnsi="Times New Roman" w:cs="Times New Roman"/>
                <w:sz w:val="28"/>
                <w:szCs w:val="28"/>
                <w:lang w:eastAsia="ru-RU"/>
              </w:rPr>
              <w:t>2</w:t>
            </w:r>
          </w:p>
          <w:p w:rsidR="001E0D6C" w:rsidRPr="001E0D6C" w:rsidRDefault="001E0D6C" w:rsidP="001E0D6C">
            <w:pPr>
              <w:spacing w:after="0" w:line="240" w:lineRule="auto"/>
              <w:jc w:val="center"/>
              <w:rPr>
                <w:rFonts w:ascii="Times New Roman" w:eastAsia="Calibri" w:hAnsi="Times New Roman" w:cs="Times New Roman"/>
                <w:sz w:val="28"/>
                <w:szCs w:val="28"/>
                <w:lang w:eastAsia="ru-RU"/>
              </w:rPr>
            </w:pPr>
            <w:r w:rsidRPr="001E0D6C">
              <w:rPr>
                <w:rFonts w:ascii="Times New Roman" w:eastAsia="Calibri" w:hAnsi="Times New Roman" w:cs="Times New Roman"/>
                <w:sz w:val="28"/>
                <w:szCs w:val="28"/>
                <w:lang w:eastAsia="ru-RU"/>
              </w:rPr>
              <w:t>2</w:t>
            </w:r>
          </w:p>
        </w:tc>
        <w:tc>
          <w:tcPr>
            <w:tcW w:w="992" w:type="dxa"/>
          </w:tcPr>
          <w:p w:rsidR="001E0D6C" w:rsidRPr="001E0D6C" w:rsidRDefault="001E0D6C" w:rsidP="001E0D6C">
            <w:pPr>
              <w:spacing w:after="0" w:line="240" w:lineRule="auto"/>
              <w:jc w:val="center"/>
              <w:rPr>
                <w:rFonts w:ascii="Times New Roman" w:eastAsia="Calibri" w:hAnsi="Times New Roman" w:cs="Times New Roman"/>
                <w:b/>
                <w:sz w:val="28"/>
                <w:szCs w:val="28"/>
                <w:lang w:eastAsia="ru-RU"/>
              </w:rPr>
            </w:pPr>
            <w:r w:rsidRPr="001E0D6C">
              <w:rPr>
                <w:rFonts w:ascii="Times New Roman" w:eastAsia="Calibri" w:hAnsi="Times New Roman" w:cs="Times New Roman"/>
                <w:b/>
                <w:sz w:val="28"/>
                <w:szCs w:val="28"/>
                <w:lang w:eastAsia="ru-RU"/>
              </w:rPr>
              <w:t>9</w:t>
            </w:r>
          </w:p>
          <w:p w:rsidR="001E0D6C" w:rsidRPr="001E0D6C" w:rsidRDefault="001E0D6C" w:rsidP="001E0D6C">
            <w:pPr>
              <w:spacing w:after="0" w:line="240" w:lineRule="auto"/>
              <w:jc w:val="center"/>
              <w:rPr>
                <w:rFonts w:ascii="Times New Roman" w:eastAsia="Calibri" w:hAnsi="Times New Roman" w:cs="Times New Roman"/>
                <w:sz w:val="28"/>
                <w:szCs w:val="28"/>
                <w:lang w:eastAsia="ru-RU"/>
              </w:rPr>
            </w:pPr>
            <w:r w:rsidRPr="001E0D6C">
              <w:rPr>
                <w:rFonts w:ascii="Times New Roman" w:eastAsia="Calibri" w:hAnsi="Times New Roman" w:cs="Times New Roman"/>
                <w:sz w:val="28"/>
                <w:szCs w:val="28"/>
                <w:lang w:eastAsia="ru-RU"/>
              </w:rPr>
              <w:t>2</w:t>
            </w:r>
          </w:p>
          <w:p w:rsidR="001E0D6C" w:rsidRPr="001E0D6C" w:rsidRDefault="001E0D6C" w:rsidP="001E0D6C">
            <w:pPr>
              <w:spacing w:after="0" w:line="240" w:lineRule="auto"/>
              <w:jc w:val="center"/>
              <w:rPr>
                <w:rFonts w:ascii="Times New Roman" w:eastAsia="Calibri" w:hAnsi="Times New Roman" w:cs="Times New Roman"/>
                <w:sz w:val="28"/>
                <w:szCs w:val="28"/>
                <w:lang w:eastAsia="ru-RU"/>
              </w:rPr>
            </w:pPr>
            <w:r w:rsidRPr="001E0D6C">
              <w:rPr>
                <w:rFonts w:ascii="Times New Roman" w:eastAsia="Calibri" w:hAnsi="Times New Roman" w:cs="Times New Roman"/>
                <w:sz w:val="28"/>
                <w:szCs w:val="28"/>
                <w:lang w:eastAsia="ru-RU"/>
              </w:rPr>
              <w:t>3</w:t>
            </w:r>
          </w:p>
          <w:p w:rsidR="001E0D6C" w:rsidRPr="001E0D6C" w:rsidRDefault="001E0D6C" w:rsidP="001E0D6C">
            <w:pPr>
              <w:spacing w:after="0" w:line="240" w:lineRule="auto"/>
              <w:jc w:val="center"/>
              <w:rPr>
                <w:rFonts w:ascii="Times New Roman" w:eastAsia="Calibri" w:hAnsi="Times New Roman" w:cs="Times New Roman"/>
                <w:sz w:val="28"/>
                <w:szCs w:val="28"/>
                <w:lang w:eastAsia="ru-RU"/>
              </w:rPr>
            </w:pPr>
            <w:r w:rsidRPr="001E0D6C">
              <w:rPr>
                <w:rFonts w:ascii="Times New Roman" w:eastAsia="Calibri" w:hAnsi="Times New Roman" w:cs="Times New Roman"/>
                <w:sz w:val="28"/>
                <w:szCs w:val="28"/>
                <w:lang w:eastAsia="ru-RU"/>
              </w:rPr>
              <w:t>2</w:t>
            </w:r>
          </w:p>
          <w:p w:rsidR="001E0D6C" w:rsidRPr="001E0D6C" w:rsidRDefault="001E0D6C" w:rsidP="001E0D6C">
            <w:pPr>
              <w:spacing w:after="0" w:line="240" w:lineRule="auto"/>
              <w:jc w:val="center"/>
              <w:rPr>
                <w:rFonts w:ascii="Times New Roman" w:eastAsia="Calibri" w:hAnsi="Times New Roman" w:cs="Times New Roman"/>
                <w:sz w:val="28"/>
                <w:szCs w:val="28"/>
                <w:lang w:eastAsia="ru-RU"/>
              </w:rPr>
            </w:pPr>
            <w:r w:rsidRPr="001E0D6C">
              <w:rPr>
                <w:rFonts w:ascii="Times New Roman" w:eastAsia="Calibri" w:hAnsi="Times New Roman" w:cs="Times New Roman"/>
                <w:sz w:val="28"/>
                <w:szCs w:val="28"/>
                <w:lang w:eastAsia="ru-RU"/>
              </w:rPr>
              <w:t>2</w:t>
            </w:r>
          </w:p>
        </w:tc>
      </w:tr>
      <w:tr w:rsidR="001E0D6C" w:rsidRPr="001E0D6C" w:rsidTr="001E0D6C">
        <w:trPr>
          <w:trHeight w:val="761"/>
          <w:jc w:val="center"/>
        </w:trPr>
        <w:tc>
          <w:tcPr>
            <w:tcW w:w="534" w:type="dxa"/>
          </w:tcPr>
          <w:p w:rsidR="001E0D6C" w:rsidRPr="001E0D6C" w:rsidRDefault="001E0D6C" w:rsidP="001E0D6C">
            <w:pPr>
              <w:spacing w:after="0" w:line="240" w:lineRule="auto"/>
              <w:rPr>
                <w:rFonts w:ascii="Times New Roman" w:eastAsia="Calibri" w:hAnsi="Times New Roman" w:cs="Times New Roman"/>
                <w:sz w:val="28"/>
                <w:szCs w:val="28"/>
                <w:lang w:eastAsia="ru-RU"/>
              </w:rPr>
            </w:pPr>
            <w:r w:rsidRPr="001E0D6C">
              <w:rPr>
                <w:rFonts w:ascii="Times New Roman" w:eastAsia="Calibri" w:hAnsi="Times New Roman" w:cs="Times New Roman"/>
                <w:sz w:val="28"/>
                <w:szCs w:val="28"/>
                <w:lang w:eastAsia="ru-RU"/>
              </w:rPr>
              <w:t>2</w:t>
            </w:r>
          </w:p>
        </w:tc>
        <w:tc>
          <w:tcPr>
            <w:tcW w:w="4013" w:type="dxa"/>
          </w:tcPr>
          <w:p w:rsidR="001E0D6C" w:rsidRPr="001E0D6C" w:rsidRDefault="001E0D6C" w:rsidP="001E0D6C">
            <w:pPr>
              <w:spacing w:after="0" w:line="240" w:lineRule="auto"/>
              <w:jc w:val="both"/>
              <w:rPr>
                <w:rFonts w:ascii="Times New Roman" w:eastAsia="Calibri" w:hAnsi="Times New Roman" w:cs="Times New Roman"/>
                <w:i/>
                <w:sz w:val="28"/>
                <w:szCs w:val="28"/>
                <w:lang w:eastAsia="ru-RU"/>
              </w:rPr>
            </w:pPr>
            <w:r w:rsidRPr="001E0D6C">
              <w:rPr>
                <w:rFonts w:ascii="Times New Roman" w:eastAsia="Calibri" w:hAnsi="Times New Roman" w:cs="Times New Roman"/>
                <w:b/>
                <w:i/>
                <w:sz w:val="28"/>
                <w:szCs w:val="28"/>
                <w:lang w:eastAsia="ru-RU"/>
              </w:rPr>
              <w:t>Орфоэпия.</w:t>
            </w:r>
          </w:p>
          <w:p w:rsidR="001E0D6C" w:rsidRPr="001E0D6C" w:rsidRDefault="001E0D6C" w:rsidP="001E0D6C">
            <w:pPr>
              <w:spacing w:after="0" w:line="240" w:lineRule="auto"/>
              <w:jc w:val="both"/>
              <w:rPr>
                <w:rFonts w:ascii="Times New Roman" w:eastAsia="Calibri" w:hAnsi="Times New Roman" w:cs="Times New Roman"/>
                <w:sz w:val="28"/>
                <w:szCs w:val="28"/>
                <w:lang w:eastAsia="ru-RU"/>
              </w:rPr>
            </w:pPr>
            <w:r w:rsidRPr="001E0D6C">
              <w:rPr>
                <w:rFonts w:ascii="Times New Roman" w:eastAsia="Calibri" w:hAnsi="Times New Roman" w:cs="Times New Roman"/>
                <w:sz w:val="28"/>
                <w:szCs w:val="28"/>
                <w:lang w:eastAsia="ru-RU"/>
              </w:rPr>
              <w:t>2.1</w:t>
            </w:r>
            <w:r w:rsidRPr="001E0D6C">
              <w:rPr>
                <w:rFonts w:ascii="Times New Roman" w:eastAsia="Calibri" w:hAnsi="Times New Roman" w:cs="Times New Roman"/>
                <w:i/>
                <w:sz w:val="28"/>
                <w:szCs w:val="28"/>
                <w:lang w:eastAsia="ru-RU"/>
              </w:rPr>
              <w:t xml:space="preserve">. </w:t>
            </w:r>
            <w:r w:rsidRPr="001E0D6C">
              <w:rPr>
                <w:rFonts w:ascii="Times New Roman" w:eastAsia="Calibri" w:hAnsi="Times New Roman" w:cs="Times New Roman"/>
                <w:sz w:val="28"/>
                <w:szCs w:val="28"/>
                <w:lang w:eastAsia="ru-RU"/>
              </w:rPr>
              <w:t>Произношение гласных звуков в ударном и безударном  положении.</w:t>
            </w:r>
          </w:p>
          <w:p w:rsidR="001E0D6C" w:rsidRPr="001E0D6C" w:rsidRDefault="001E0D6C" w:rsidP="001E0D6C">
            <w:pPr>
              <w:spacing w:after="0" w:line="240" w:lineRule="auto"/>
              <w:jc w:val="both"/>
              <w:rPr>
                <w:rFonts w:ascii="Times New Roman" w:eastAsia="Calibri" w:hAnsi="Times New Roman" w:cs="Times New Roman"/>
                <w:i/>
                <w:sz w:val="28"/>
                <w:szCs w:val="28"/>
                <w:lang w:eastAsia="ru-RU"/>
              </w:rPr>
            </w:pPr>
            <w:r w:rsidRPr="001E0D6C">
              <w:rPr>
                <w:rFonts w:ascii="Times New Roman" w:eastAsia="Calibri" w:hAnsi="Times New Roman" w:cs="Times New Roman"/>
                <w:sz w:val="28"/>
                <w:szCs w:val="28"/>
                <w:lang w:eastAsia="ru-RU"/>
              </w:rPr>
              <w:t xml:space="preserve"> 2.2.Оглушение и  ассимиляция согласных</w:t>
            </w:r>
          </w:p>
        </w:tc>
        <w:tc>
          <w:tcPr>
            <w:tcW w:w="1787" w:type="dxa"/>
          </w:tcPr>
          <w:p w:rsidR="001E0D6C" w:rsidRPr="001E0D6C" w:rsidRDefault="001E0D6C" w:rsidP="001E0D6C">
            <w:pPr>
              <w:spacing w:after="0" w:line="240" w:lineRule="auto"/>
              <w:jc w:val="center"/>
              <w:rPr>
                <w:rFonts w:ascii="Times New Roman" w:eastAsia="Calibri" w:hAnsi="Times New Roman" w:cs="Times New Roman"/>
                <w:sz w:val="28"/>
                <w:szCs w:val="28"/>
                <w:lang w:eastAsia="ru-RU"/>
              </w:rPr>
            </w:pPr>
            <w:r w:rsidRPr="001E0D6C">
              <w:rPr>
                <w:rFonts w:ascii="Times New Roman" w:eastAsia="Calibri" w:hAnsi="Times New Roman" w:cs="Times New Roman"/>
                <w:sz w:val="28"/>
                <w:szCs w:val="28"/>
                <w:lang w:eastAsia="ru-RU"/>
              </w:rPr>
              <w:t>Урок</w:t>
            </w:r>
          </w:p>
        </w:tc>
        <w:tc>
          <w:tcPr>
            <w:tcW w:w="1277" w:type="dxa"/>
          </w:tcPr>
          <w:p w:rsidR="001E0D6C" w:rsidRPr="001E0D6C" w:rsidRDefault="001E0D6C" w:rsidP="001E0D6C">
            <w:pPr>
              <w:spacing w:after="0" w:line="240" w:lineRule="auto"/>
              <w:jc w:val="center"/>
              <w:rPr>
                <w:rFonts w:ascii="Times New Roman" w:eastAsia="Calibri" w:hAnsi="Times New Roman" w:cs="Times New Roman"/>
                <w:b/>
                <w:sz w:val="28"/>
                <w:szCs w:val="28"/>
                <w:lang w:eastAsia="ru-RU"/>
              </w:rPr>
            </w:pPr>
            <w:r w:rsidRPr="001E0D6C">
              <w:rPr>
                <w:rFonts w:ascii="Times New Roman" w:eastAsia="Calibri" w:hAnsi="Times New Roman" w:cs="Times New Roman"/>
                <w:b/>
                <w:sz w:val="28"/>
                <w:szCs w:val="28"/>
                <w:lang w:eastAsia="ru-RU"/>
              </w:rPr>
              <w:t>14</w:t>
            </w:r>
          </w:p>
          <w:p w:rsidR="001E0D6C" w:rsidRPr="001E0D6C" w:rsidRDefault="001E0D6C" w:rsidP="001E0D6C">
            <w:pPr>
              <w:spacing w:after="0" w:line="240" w:lineRule="auto"/>
              <w:jc w:val="center"/>
              <w:rPr>
                <w:rFonts w:ascii="Times New Roman" w:eastAsia="Calibri" w:hAnsi="Times New Roman" w:cs="Times New Roman"/>
                <w:b/>
                <w:sz w:val="28"/>
                <w:szCs w:val="28"/>
                <w:lang w:eastAsia="ru-RU"/>
              </w:rPr>
            </w:pPr>
          </w:p>
          <w:p w:rsidR="001E0D6C" w:rsidRPr="001E0D6C" w:rsidRDefault="001E0D6C" w:rsidP="001E0D6C">
            <w:pPr>
              <w:spacing w:after="0" w:line="240" w:lineRule="auto"/>
              <w:jc w:val="center"/>
              <w:rPr>
                <w:rFonts w:ascii="Times New Roman" w:eastAsia="Calibri" w:hAnsi="Times New Roman" w:cs="Times New Roman"/>
                <w:sz w:val="28"/>
                <w:szCs w:val="28"/>
                <w:lang w:eastAsia="ru-RU"/>
              </w:rPr>
            </w:pPr>
            <w:r w:rsidRPr="001E0D6C">
              <w:rPr>
                <w:rFonts w:ascii="Times New Roman" w:eastAsia="Calibri" w:hAnsi="Times New Roman" w:cs="Times New Roman"/>
                <w:sz w:val="28"/>
                <w:szCs w:val="28"/>
                <w:lang w:eastAsia="ru-RU"/>
              </w:rPr>
              <w:t>4</w:t>
            </w:r>
          </w:p>
          <w:p w:rsidR="001E0D6C" w:rsidRPr="001E0D6C" w:rsidRDefault="001E0D6C" w:rsidP="001E0D6C">
            <w:pPr>
              <w:spacing w:after="0" w:line="240" w:lineRule="auto"/>
              <w:jc w:val="center"/>
              <w:rPr>
                <w:rFonts w:ascii="Times New Roman" w:eastAsia="Calibri" w:hAnsi="Times New Roman" w:cs="Times New Roman"/>
                <w:sz w:val="28"/>
                <w:szCs w:val="28"/>
                <w:lang w:eastAsia="ru-RU"/>
              </w:rPr>
            </w:pPr>
          </w:p>
          <w:p w:rsidR="001E0D6C" w:rsidRPr="001E0D6C" w:rsidRDefault="001E0D6C" w:rsidP="001E0D6C">
            <w:pPr>
              <w:spacing w:after="0" w:line="240" w:lineRule="auto"/>
              <w:jc w:val="center"/>
              <w:rPr>
                <w:rFonts w:ascii="Times New Roman" w:eastAsia="Calibri" w:hAnsi="Times New Roman" w:cs="Times New Roman"/>
                <w:b/>
                <w:sz w:val="28"/>
                <w:szCs w:val="28"/>
                <w:lang w:eastAsia="ru-RU"/>
              </w:rPr>
            </w:pPr>
            <w:r w:rsidRPr="001E0D6C">
              <w:rPr>
                <w:rFonts w:ascii="Times New Roman" w:eastAsia="Calibri" w:hAnsi="Times New Roman" w:cs="Times New Roman"/>
                <w:sz w:val="28"/>
                <w:szCs w:val="28"/>
                <w:lang w:eastAsia="ru-RU"/>
              </w:rPr>
              <w:t>10</w:t>
            </w:r>
          </w:p>
        </w:tc>
        <w:tc>
          <w:tcPr>
            <w:tcW w:w="850" w:type="dxa"/>
          </w:tcPr>
          <w:p w:rsidR="001E0D6C" w:rsidRPr="001E0D6C" w:rsidRDefault="001E0D6C" w:rsidP="001E0D6C">
            <w:pPr>
              <w:spacing w:after="0" w:line="240" w:lineRule="auto"/>
              <w:jc w:val="center"/>
              <w:rPr>
                <w:rFonts w:ascii="Times New Roman" w:eastAsia="Calibri" w:hAnsi="Times New Roman" w:cs="Times New Roman"/>
                <w:b/>
                <w:sz w:val="28"/>
                <w:szCs w:val="28"/>
                <w:lang w:eastAsia="ru-RU"/>
              </w:rPr>
            </w:pPr>
            <w:r w:rsidRPr="001E0D6C">
              <w:rPr>
                <w:rFonts w:ascii="Times New Roman" w:eastAsia="Calibri" w:hAnsi="Times New Roman" w:cs="Times New Roman"/>
                <w:b/>
                <w:sz w:val="28"/>
                <w:szCs w:val="28"/>
                <w:lang w:eastAsia="ru-RU"/>
              </w:rPr>
              <w:t>7</w:t>
            </w:r>
          </w:p>
          <w:p w:rsidR="001E0D6C" w:rsidRPr="001E0D6C" w:rsidRDefault="001E0D6C" w:rsidP="001E0D6C">
            <w:pPr>
              <w:spacing w:after="0" w:line="240" w:lineRule="auto"/>
              <w:jc w:val="center"/>
              <w:rPr>
                <w:rFonts w:ascii="Times New Roman" w:eastAsia="Calibri" w:hAnsi="Times New Roman" w:cs="Times New Roman"/>
                <w:b/>
                <w:sz w:val="28"/>
                <w:szCs w:val="28"/>
                <w:lang w:eastAsia="ru-RU"/>
              </w:rPr>
            </w:pPr>
          </w:p>
          <w:p w:rsidR="001E0D6C" w:rsidRPr="001E0D6C" w:rsidRDefault="001E0D6C" w:rsidP="001E0D6C">
            <w:pPr>
              <w:spacing w:after="0" w:line="240" w:lineRule="auto"/>
              <w:jc w:val="center"/>
              <w:rPr>
                <w:rFonts w:ascii="Times New Roman" w:eastAsia="Calibri" w:hAnsi="Times New Roman" w:cs="Times New Roman"/>
                <w:sz w:val="28"/>
                <w:szCs w:val="28"/>
                <w:lang w:eastAsia="ru-RU"/>
              </w:rPr>
            </w:pPr>
            <w:r w:rsidRPr="001E0D6C">
              <w:rPr>
                <w:rFonts w:ascii="Times New Roman" w:eastAsia="Calibri" w:hAnsi="Times New Roman" w:cs="Times New Roman"/>
                <w:sz w:val="28"/>
                <w:szCs w:val="28"/>
                <w:lang w:eastAsia="ru-RU"/>
              </w:rPr>
              <w:t>2</w:t>
            </w:r>
          </w:p>
          <w:p w:rsidR="001E0D6C" w:rsidRPr="001E0D6C" w:rsidRDefault="001E0D6C" w:rsidP="001E0D6C">
            <w:pPr>
              <w:spacing w:after="0" w:line="240" w:lineRule="auto"/>
              <w:jc w:val="center"/>
              <w:rPr>
                <w:rFonts w:ascii="Times New Roman" w:eastAsia="Calibri" w:hAnsi="Times New Roman" w:cs="Times New Roman"/>
                <w:sz w:val="28"/>
                <w:szCs w:val="28"/>
                <w:lang w:eastAsia="ru-RU"/>
              </w:rPr>
            </w:pPr>
          </w:p>
          <w:p w:rsidR="001E0D6C" w:rsidRPr="001E0D6C" w:rsidRDefault="001E0D6C" w:rsidP="001E0D6C">
            <w:pPr>
              <w:spacing w:after="0" w:line="240" w:lineRule="auto"/>
              <w:jc w:val="center"/>
              <w:rPr>
                <w:rFonts w:ascii="Times New Roman" w:eastAsia="Calibri" w:hAnsi="Times New Roman" w:cs="Times New Roman"/>
                <w:b/>
                <w:sz w:val="28"/>
                <w:szCs w:val="28"/>
                <w:lang w:eastAsia="ru-RU"/>
              </w:rPr>
            </w:pPr>
            <w:r w:rsidRPr="001E0D6C">
              <w:rPr>
                <w:rFonts w:ascii="Times New Roman" w:eastAsia="Calibri" w:hAnsi="Times New Roman" w:cs="Times New Roman"/>
                <w:sz w:val="28"/>
                <w:szCs w:val="28"/>
                <w:lang w:eastAsia="ru-RU"/>
              </w:rPr>
              <w:t>5</w:t>
            </w:r>
          </w:p>
        </w:tc>
        <w:tc>
          <w:tcPr>
            <w:tcW w:w="992" w:type="dxa"/>
          </w:tcPr>
          <w:p w:rsidR="001E0D6C" w:rsidRPr="001E0D6C" w:rsidRDefault="001E0D6C" w:rsidP="001E0D6C">
            <w:pPr>
              <w:spacing w:after="0" w:line="240" w:lineRule="auto"/>
              <w:jc w:val="center"/>
              <w:rPr>
                <w:rFonts w:ascii="Times New Roman" w:eastAsia="Calibri" w:hAnsi="Times New Roman" w:cs="Times New Roman"/>
                <w:b/>
                <w:sz w:val="28"/>
                <w:szCs w:val="28"/>
                <w:lang w:eastAsia="ru-RU"/>
              </w:rPr>
            </w:pPr>
            <w:r w:rsidRPr="001E0D6C">
              <w:rPr>
                <w:rFonts w:ascii="Times New Roman" w:eastAsia="Calibri" w:hAnsi="Times New Roman" w:cs="Times New Roman"/>
                <w:b/>
                <w:sz w:val="28"/>
                <w:szCs w:val="28"/>
                <w:lang w:eastAsia="ru-RU"/>
              </w:rPr>
              <w:t>7</w:t>
            </w:r>
          </w:p>
          <w:p w:rsidR="001E0D6C" w:rsidRPr="001E0D6C" w:rsidRDefault="001E0D6C" w:rsidP="001E0D6C">
            <w:pPr>
              <w:spacing w:after="0" w:line="240" w:lineRule="auto"/>
              <w:jc w:val="center"/>
              <w:rPr>
                <w:rFonts w:ascii="Times New Roman" w:eastAsia="Calibri" w:hAnsi="Times New Roman" w:cs="Times New Roman"/>
                <w:b/>
                <w:sz w:val="28"/>
                <w:szCs w:val="28"/>
                <w:lang w:eastAsia="ru-RU"/>
              </w:rPr>
            </w:pPr>
          </w:p>
          <w:p w:rsidR="001E0D6C" w:rsidRPr="001E0D6C" w:rsidRDefault="001E0D6C" w:rsidP="001E0D6C">
            <w:pPr>
              <w:spacing w:after="0" w:line="240" w:lineRule="auto"/>
              <w:jc w:val="center"/>
              <w:rPr>
                <w:rFonts w:ascii="Times New Roman" w:eastAsia="Calibri" w:hAnsi="Times New Roman" w:cs="Times New Roman"/>
                <w:sz w:val="28"/>
                <w:szCs w:val="28"/>
                <w:lang w:eastAsia="ru-RU"/>
              </w:rPr>
            </w:pPr>
            <w:r w:rsidRPr="001E0D6C">
              <w:rPr>
                <w:rFonts w:ascii="Times New Roman" w:eastAsia="Calibri" w:hAnsi="Times New Roman" w:cs="Times New Roman"/>
                <w:sz w:val="28"/>
                <w:szCs w:val="28"/>
                <w:lang w:eastAsia="ru-RU"/>
              </w:rPr>
              <w:t>2</w:t>
            </w:r>
          </w:p>
          <w:p w:rsidR="001E0D6C" w:rsidRPr="001E0D6C" w:rsidRDefault="001E0D6C" w:rsidP="001E0D6C">
            <w:pPr>
              <w:spacing w:after="0" w:line="240" w:lineRule="auto"/>
              <w:jc w:val="center"/>
              <w:rPr>
                <w:rFonts w:ascii="Times New Roman" w:eastAsia="Calibri" w:hAnsi="Times New Roman" w:cs="Times New Roman"/>
                <w:sz w:val="28"/>
                <w:szCs w:val="28"/>
                <w:lang w:eastAsia="ru-RU"/>
              </w:rPr>
            </w:pPr>
          </w:p>
          <w:p w:rsidR="001E0D6C" w:rsidRPr="001E0D6C" w:rsidRDefault="001E0D6C" w:rsidP="001E0D6C">
            <w:pPr>
              <w:spacing w:after="0" w:line="240" w:lineRule="auto"/>
              <w:jc w:val="center"/>
              <w:rPr>
                <w:rFonts w:ascii="Times New Roman" w:eastAsia="Calibri" w:hAnsi="Times New Roman" w:cs="Times New Roman"/>
                <w:b/>
                <w:sz w:val="28"/>
                <w:szCs w:val="28"/>
                <w:lang w:eastAsia="ru-RU"/>
              </w:rPr>
            </w:pPr>
            <w:r w:rsidRPr="001E0D6C">
              <w:rPr>
                <w:rFonts w:ascii="Times New Roman" w:eastAsia="Calibri" w:hAnsi="Times New Roman" w:cs="Times New Roman"/>
                <w:sz w:val="28"/>
                <w:szCs w:val="28"/>
                <w:lang w:eastAsia="ru-RU"/>
              </w:rPr>
              <w:t>5</w:t>
            </w:r>
          </w:p>
        </w:tc>
      </w:tr>
      <w:tr w:rsidR="001E0D6C" w:rsidRPr="001E0D6C" w:rsidTr="001E0D6C">
        <w:trPr>
          <w:trHeight w:val="761"/>
          <w:jc w:val="center"/>
        </w:trPr>
        <w:tc>
          <w:tcPr>
            <w:tcW w:w="534" w:type="dxa"/>
          </w:tcPr>
          <w:p w:rsidR="001E0D6C" w:rsidRPr="001E0D6C" w:rsidRDefault="001E0D6C" w:rsidP="001E0D6C">
            <w:pPr>
              <w:spacing w:after="0" w:line="240" w:lineRule="auto"/>
              <w:rPr>
                <w:rFonts w:ascii="Times New Roman" w:eastAsia="Calibri" w:hAnsi="Times New Roman" w:cs="Times New Roman"/>
                <w:sz w:val="28"/>
                <w:szCs w:val="28"/>
                <w:lang w:eastAsia="ru-RU"/>
              </w:rPr>
            </w:pPr>
            <w:r w:rsidRPr="001E0D6C">
              <w:rPr>
                <w:rFonts w:ascii="Times New Roman" w:eastAsia="Calibri" w:hAnsi="Times New Roman" w:cs="Times New Roman"/>
                <w:sz w:val="28"/>
                <w:szCs w:val="28"/>
                <w:lang w:eastAsia="ru-RU"/>
              </w:rPr>
              <w:t>3</w:t>
            </w:r>
          </w:p>
        </w:tc>
        <w:tc>
          <w:tcPr>
            <w:tcW w:w="4013" w:type="dxa"/>
          </w:tcPr>
          <w:p w:rsidR="001E0D6C" w:rsidRPr="001E0D6C" w:rsidRDefault="001E0D6C" w:rsidP="001E0D6C">
            <w:pPr>
              <w:spacing w:after="0" w:line="240" w:lineRule="auto"/>
              <w:jc w:val="both"/>
              <w:rPr>
                <w:rFonts w:ascii="Times New Roman" w:eastAsia="Calibri" w:hAnsi="Times New Roman" w:cs="Times New Roman"/>
                <w:b/>
                <w:i/>
                <w:sz w:val="28"/>
                <w:szCs w:val="28"/>
                <w:lang w:eastAsia="ru-RU"/>
              </w:rPr>
            </w:pPr>
            <w:r w:rsidRPr="001E0D6C">
              <w:rPr>
                <w:rFonts w:ascii="Times New Roman" w:eastAsia="Calibri" w:hAnsi="Times New Roman" w:cs="Times New Roman"/>
                <w:b/>
                <w:i/>
                <w:sz w:val="28"/>
                <w:szCs w:val="28"/>
                <w:lang w:eastAsia="ru-RU"/>
              </w:rPr>
              <w:t>Логический анализ текста.</w:t>
            </w:r>
          </w:p>
          <w:p w:rsidR="001E0D6C" w:rsidRPr="001E0D6C" w:rsidRDefault="001E0D6C" w:rsidP="001E0D6C">
            <w:pPr>
              <w:spacing w:after="0" w:line="240" w:lineRule="auto"/>
              <w:jc w:val="both"/>
              <w:rPr>
                <w:rFonts w:ascii="Times New Roman" w:eastAsia="Calibri" w:hAnsi="Times New Roman" w:cs="Times New Roman"/>
                <w:sz w:val="28"/>
                <w:szCs w:val="28"/>
                <w:lang w:eastAsia="ru-RU"/>
              </w:rPr>
            </w:pPr>
            <w:r w:rsidRPr="001E0D6C">
              <w:rPr>
                <w:rFonts w:ascii="Times New Roman" w:eastAsia="Calibri" w:hAnsi="Times New Roman" w:cs="Times New Roman"/>
                <w:sz w:val="28"/>
                <w:szCs w:val="28"/>
                <w:lang w:eastAsia="ru-RU"/>
              </w:rPr>
              <w:t>3.1.Словесное действие.</w:t>
            </w:r>
          </w:p>
          <w:p w:rsidR="001E0D6C" w:rsidRPr="001E0D6C" w:rsidRDefault="001E0D6C" w:rsidP="001E0D6C">
            <w:pPr>
              <w:spacing w:after="0" w:line="240" w:lineRule="auto"/>
              <w:jc w:val="both"/>
              <w:rPr>
                <w:rFonts w:ascii="Times New Roman" w:eastAsia="Calibri" w:hAnsi="Times New Roman" w:cs="Times New Roman"/>
                <w:sz w:val="28"/>
                <w:szCs w:val="28"/>
                <w:lang w:eastAsia="ru-RU"/>
              </w:rPr>
            </w:pPr>
          </w:p>
          <w:p w:rsidR="001E0D6C" w:rsidRPr="001E0D6C" w:rsidRDefault="001E0D6C" w:rsidP="001E0D6C">
            <w:pPr>
              <w:spacing w:after="0" w:line="240" w:lineRule="auto"/>
              <w:jc w:val="both"/>
              <w:rPr>
                <w:rFonts w:ascii="Times New Roman" w:eastAsia="Calibri" w:hAnsi="Times New Roman" w:cs="Times New Roman"/>
                <w:sz w:val="28"/>
                <w:szCs w:val="28"/>
                <w:lang w:eastAsia="ru-RU"/>
              </w:rPr>
            </w:pPr>
            <w:r w:rsidRPr="001E0D6C">
              <w:rPr>
                <w:rFonts w:ascii="Times New Roman" w:eastAsia="Calibri" w:hAnsi="Times New Roman" w:cs="Times New Roman"/>
                <w:sz w:val="28"/>
                <w:szCs w:val="28"/>
                <w:lang w:eastAsia="ru-RU"/>
              </w:rPr>
              <w:t>3.2.Объект внимания.</w:t>
            </w:r>
          </w:p>
          <w:p w:rsidR="001E0D6C" w:rsidRPr="001E0D6C" w:rsidRDefault="001E0D6C" w:rsidP="001E0D6C">
            <w:pPr>
              <w:spacing w:after="0" w:line="240" w:lineRule="auto"/>
              <w:jc w:val="both"/>
              <w:rPr>
                <w:rFonts w:ascii="Times New Roman" w:eastAsia="Calibri" w:hAnsi="Times New Roman" w:cs="Times New Roman"/>
                <w:sz w:val="28"/>
                <w:szCs w:val="28"/>
                <w:lang w:eastAsia="ru-RU"/>
              </w:rPr>
            </w:pPr>
            <w:r w:rsidRPr="001E0D6C">
              <w:rPr>
                <w:rFonts w:ascii="Times New Roman" w:eastAsia="Calibri" w:hAnsi="Times New Roman" w:cs="Times New Roman"/>
                <w:sz w:val="28"/>
                <w:szCs w:val="28"/>
                <w:lang w:eastAsia="ru-RU"/>
              </w:rPr>
              <w:t>3.2. Конфликт.</w:t>
            </w:r>
          </w:p>
          <w:p w:rsidR="001E0D6C" w:rsidRPr="001E0D6C" w:rsidRDefault="001E0D6C" w:rsidP="001E0D6C">
            <w:pPr>
              <w:spacing w:after="0" w:line="240" w:lineRule="auto"/>
              <w:jc w:val="both"/>
              <w:rPr>
                <w:rFonts w:ascii="Times New Roman" w:eastAsia="Calibri" w:hAnsi="Times New Roman" w:cs="Times New Roman"/>
                <w:sz w:val="28"/>
                <w:szCs w:val="28"/>
                <w:lang w:eastAsia="ru-RU"/>
              </w:rPr>
            </w:pPr>
            <w:r w:rsidRPr="001E0D6C">
              <w:rPr>
                <w:rFonts w:ascii="Times New Roman" w:eastAsia="Calibri" w:hAnsi="Times New Roman" w:cs="Times New Roman"/>
                <w:sz w:val="28"/>
                <w:szCs w:val="28"/>
                <w:lang w:eastAsia="ru-RU"/>
              </w:rPr>
              <w:t>3.3.Разбор  произведений.  Исполнение небольших рассказов или отрывков из рассказов от первого лица</w:t>
            </w:r>
          </w:p>
        </w:tc>
        <w:tc>
          <w:tcPr>
            <w:tcW w:w="1787" w:type="dxa"/>
          </w:tcPr>
          <w:p w:rsidR="001E0D6C" w:rsidRPr="001E0D6C" w:rsidRDefault="001E0D6C" w:rsidP="001E0D6C">
            <w:pPr>
              <w:spacing w:after="0" w:line="240" w:lineRule="auto"/>
              <w:jc w:val="center"/>
              <w:rPr>
                <w:rFonts w:ascii="Times New Roman" w:eastAsia="Calibri" w:hAnsi="Times New Roman" w:cs="Times New Roman"/>
                <w:sz w:val="28"/>
                <w:szCs w:val="28"/>
                <w:lang w:eastAsia="ru-RU"/>
              </w:rPr>
            </w:pPr>
            <w:r w:rsidRPr="001E0D6C">
              <w:rPr>
                <w:rFonts w:ascii="Times New Roman" w:eastAsia="Calibri" w:hAnsi="Times New Roman" w:cs="Times New Roman"/>
                <w:sz w:val="28"/>
                <w:szCs w:val="28"/>
                <w:lang w:eastAsia="ru-RU"/>
              </w:rPr>
              <w:t>Урок</w:t>
            </w:r>
          </w:p>
        </w:tc>
        <w:tc>
          <w:tcPr>
            <w:tcW w:w="1277" w:type="dxa"/>
          </w:tcPr>
          <w:p w:rsidR="001E0D6C" w:rsidRPr="001E0D6C" w:rsidRDefault="001E0D6C" w:rsidP="001E0D6C">
            <w:pPr>
              <w:spacing w:after="0" w:line="240" w:lineRule="auto"/>
              <w:jc w:val="center"/>
              <w:rPr>
                <w:rFonts w:ascii="Times New Roman" w:eastAsia="Calibri" w:hAnsi="Times New Roman" w:cs="Times New Roman"/>
                <w:b/>
                <w:sz w:val="28"/>
                <w:szCs w:val="28"/>
                <w:lang w:eastAsia="ru-RU"/>
              </w:rPr>
            </w:pPr>
            <w:r w:rsidRPr="001E0D6C">
              <w:rPr>
                <w:rFonts w:ascii="Times New Roman" w:eastAsia="Calibri" w:hAnsi="Times New Roman" w:cs="Times New Roman"/>
                <w:b/>
                <w:sz w:val="28"/>
                <w:szCs w:val="28"/>
                <w:lang w:eastAsia="ru-RU"/>
              </w:rPr>
              <w:t>22</w:t>
            </w:r>
          </w:p>
          <w:p w:rsidR="001E0D6C" w:rsidRPr="001E0D6C" w:rsidRDefault="001E0D6C" w:rsidP="001E0D6C">
            <w:pPr>
              <w:spacing w:after="0" w:line="240" w:lineRule="auto"/>
              <w:jc w:val="center"/>
              <w:rPr>
                <w:rFonts w:ascii="Times New Roman" w:eastAsia="Calibri" w:hAnsi="Times New Roman" w:cs="Times New Roman"/>
                <w:b/>
                <w:sz w:val="28"/>
                <w:szCs w:val="28"/>
                <w:lang w:eastAsia="ru-RU"/>
              </w:rPr>
            </w:pPr>
          </w:p>
          <w:p w:rsidR="001E0D6C" w:rsidRPr="001E0D6C" w:rsidRDefault="001E0D6C" w:rsidP="001E0D6C">
            <w:pPr>
              <w:spacing w:after="0" w:line="240" w:lineRule="auto"/>
              <w:jc w:val="center"/>
              <w:rPr>
                <w:rFonts w:ascii="Times New Roman" w:eastAsia="Calibri" w:hAnsi="Times New Roman" w:cs="Times New Roman"/>
                <w:sz w:val="28"/>
                <w:szCs w:val="28"/>
                <w:lang w:eastAsia="ru-RU"/>
              </w:rPr>
            </w:pPr>
            <w:r w:rsidRPr="001E0D6C">
              <w:rPr>
                <w:rFonts w:ascii="Times New Roman" w:eastAsia="Calibri" w:hAnsi="Times New Roman" w:cs="Times New Roman"/>
                <w:sz w:val="28"/>
                <w:szCs w:val="28"/>
                <w:lang w:eastAsia="ru-RU"/>
              </w:rPr>
              <w:t>2</w:t>
            </w:r>
          </w:p>
          <w:p w:rsidR="001E0D6C" w:rsidRPr="001E0D6C" w:rsidRDefault="001E0D6C" w:rsidP="001E0D6C">
            <w:pPr>
              <w:spacing w:after="0" w:line="240" w:lineRule="auto"/>
              <w:jc w:val="center"/>
              <w:rPr>
                <w:rFonts w:ascii="Times New Roman" w:eastAsia="Calibri" w:hAnsi="Times New Roman" w:cs="Times New Roman"/>
                <w:sz w:val="28"/>
                <w:szCs w:val="28"/>
                <w:lang w:eastAsia="ru-RU"/>
              </w:rPr>
            </w:pPr>
          </w:p>
          <w:p w:rsidR="001E0D6C" w:rsidRPr="001E0D6C" w:rsidRDefault="001E0D6C" w:rsidP="001E0D6C">
            <w:pPr>
              <w:spacing w:after="0" w:line="240" w:lineRule="auto"/>
              <w:jc w:val="center"/>
              <w:rPr>
                <w:rFonts w:ascii="Times New Roman" w:eastAsia="Calibri" w:hAnsi="Times New Roman" w:cs="Times New Roman"/>
                <w:sz w:val="28"/>
                <w:szCs w:val="28"/>
                <w:lang w:eastAsia="ru-RU"/>
              </w:rPr>
            </w:pPr>
            <w:r w:rsidRPr="001E0D6C">
              <w:rPr>
                <w:rFonts w:ascii="Times New Roman" w:eastAsia="Calibri" w:hAnsi="Times New Roman" w:cs="Times New Roman"/>
                <w:sz w:val="28"/>
                <w:szCs w:val="28"/>
                <w:lang w:eastAsia="ru-RU"/>
              </w:rPr>
              <w:t>2</w:t>
            </w:r>
          </w:p>
          <w:p w:rsidR="001E0D6C" w:rsidRPr="001E0D6C" w:rsidRDefault="001E0D6C" w:rsidP="001E0D6C">
            <w:pPr>
              <w:spacing w:after="0" w:line="240" w:lineRule="auto"/>
              <w:jc w:val="center"/>
              <w:rPr>
                <w:rFonts w:ascii="Times New Roman" w:eastAsia="Calibri" w:hAnsi="Times New Roman" w:cs="Times New Roman"/>
                <w:sz w:val="28"/>
                <w:szCs w:val="28"/>
                <w:lang w:eastAsia="ru-RU"/>
              </w:rPr>
            </w:pPr>
            <w:r w:rsidRPr="001E0D6C">
              <w:rPr>
                <w:rFonts w:ascii="Times New Roman" w:eastAsia="Calibri" w:hAnsi="Times New Roman" w:cs="Times New Roman"/>
                <w:sz w:val="28"/>
                <w:szCs w:val="28"/>
                <w:lang w:eastAsia="ru-RU"/>
              </w:rPr>
              <w:t>2</w:t>
            </w:r>
          </w:p>
          <w:p w:rsidR="001E0D6C" w:rsidRPr="001E0D6C" w:rsidRDefault="001E0D6C" w:rsidP="001E0D6C">
            <w:pPr>
              <w:spacing w:after="0" w:line="240" w:lineRule="auto"/>
              <w:jc w:val="center"/>
              <w:rPr>
                <w:rFonts w:ascii="Times New Roman" w:eastAsia="Calibri" w:hAnsi="Times New Roman" w:cs="Times New Roman"/>
                <w:b/>
                <w:sz w:val="28"/>
                <w:szCs w:val="28"/>
                <w:lang w:eastAsia="ru-RU"/>
              </w:rPr>
            </w:pPr>
            <w:r w:rsidRPr="001E0D6C">
              <w:rPr>
                <w:rFonts w:ascii="Times New Roman" w:eastAsia="Calibri" w:hAnsi="Times New Roman" w:cs="Times New Roman"/>
                <w:sz w:val="28"/>
                <w:szCs w:val="28"/>
                <w:lang w:eastAsia="ru-RU"/>
              </w:rPr>
              <w:t>16</w:t>
            </w:r>
          </w:p>
          <w:p w:rsidR="001E0D6C" w:rsidRPr="001E0D6C" w:rsidRDefault="001E0D6C" w:rsidP="001E0D6C">
            <w:pPr>
              <w:spacing w:after="0" w:line="240" w:lineRule="auto"/>
              <w:jc w:val="center"/>
              <w:rPr>
                <w:rFonts w:ascii="Times New Roman" w:eastAsia="Calibri" w:hAnsi="Times New Roman" w:cs="Times New Roman"/>
                <w:b/>
                <w:sz w:val="28"/>
                <w:szCs w:val="28"/>
                <w:lang w:eastAsia="ru-RU"/>
              </w:rPr>
            </w:pPr>
          </w:p>
        </w:tc>
        <w:tc>
          <w:tcPr>
            <w:tcW w:w="850" w:type="dxa"/>
          </w:tcPr>
          <w:p w:rsidR="001E0D6C" w:rsidRPr="001E0D6C" w:rsidRDefault="001E0D6C" w:rsidP="001E0D6C">
            <w:pPr>
              <w:spacing w:after="0" w:line="240" w:lineRule="auto"/>
              <w:jc w:val="center"/>
              <w:rPr>
                <w:rFonts w:ascii="Times New Roman" w:eastAsia="Calibri" w:hAnsi="Times New Roman" w:cs="Times New Roman"/>
                <w:b/>
                <w:sz w:val="28"/>
                <w:szCs w:val="28"/>
                <w:lang w:eastAsia="ru-RU"/>
              </w:rPr>
            </w:pPr>
            <w:r w:rsidRPr="001E0D6C">
              <w:rPr>
                <w:rFonts w:ascii="Times New Roman" w:eastAsia="Calibri" w:hAnsi="Times New Roman" w:cs="Times New Roman"/>
                <w:b/>
                <w:sz w:val="28"/>
                <w:szCs w:val="28"/>
                <w:lang w:eastAsia="ru-RU"/>
              </w:rPr>
              <w:t>11</w:t>
            </w:r>
          </w:p>
          <w:p w:rsidR="001E0D6C" w:rsidRPr="001E0D6C" w:rsidRDefault="001E0D6C" w:rsidP="001E0D6C">
            <w:pPr>
              <w:spacing w:after="0" w:line="240" w:lineRule="auto"/>
              <w:jc w:val="center"/>
              <w:rPr>
                <w:rFonts w:ascii="Times New Roman" w:eastAsia="Calibri" w:hAnsi="Times New Roman" w:cs="Times New Roman"/>
                <w:b/>
                <w:sz w:val="28"/>
                <w:szCs w:val="28"/>
                <w:lang w:eastAsia="ru-RU"/>
              </w:rPr>
            </w:pPr>
          </w:p>
          <w:p w:rsidR="001E0D6C" w:rsidRPr="001E0D6C" w:rsidRDefault="001E0D6C" w:rsidP="001E0D6C">
            <w:pPr>
              <w:spacing w:after="0" w:line="240" w:lineRule="auto"/>
              <w:jc w:val="center"/>
              <w:rPr>
                <w:rFonts w:ascii="Times New Roman" w:eastAsia="Calibri" w:hAnsi="Times New Roman" w:cs="Times New Roman"/>
                <w:sz w:val="28"/>
                <w:szCs w:val="28"/>
                <w:lang w:eastAsia="ru-RU"/>
              </w:rPr>
            </w:pPr>
            <w:r w:rsidRPr="001E0D6C">
              <w:rPr>
                <w:rFonts w:ascii="Times New Roman" w:eastAsia="Calibri" w:hAnsi="Times New Roman" w:cs="Times New Roman"/>
                <w:sz w:val="28"/>
                <w:szCs w:val="28"/>
                <w:lang w:eastAsia="ru-RU"/>
              </w:rPr>
              <w:t>1</w:t>
            </w:r>
          </w:p>
          <w:p w:rsidR="001E0D6C" w:rsidRPr="001E0D6C" w:rsidRDefault="001E0D6C" w:rsidP="001E0D6C">
            <w:pPr>
              <w:spacing w:after="0" w:line="240" w:lineRule="auto"/>
              <w:jc w:val="center"/>
              <w:rPr>
                <w:rFonts w:ascii="Times New Roman" w:eastAsia="Calibri" w:hAnsi="Times New Roman" w:cs="Times New Roman"/>
                <w:sz w:val="28"/>
                <w:szCs w:val="28"/>
                <w:lang w:eastAsia="ru-RU"/>
              </w:rPr>
            </w:pPr>
          </w:p>
          <w:p w:rsidR="001E0D6C" w:rsidRPr="001E0D6C" w:rsidRDefault="001E0D6C" w:rsidP="001E0D6C">
            <w:pPr>
              <w:spacing w:after="0" w:line="240" w:lineRule="auto"/>
              <w:jc w:val="center"/>
              <w:rPr>
                <w:rFonts w:ascii="Times New Roman" w:eastAsia="Calibri" w:hAnsi="Times New Roman" w:cs="Times New Roman"/>
                <w:sz w:val="28"/>
                <w:szCs w:val="28"/>
                <w:lang w:eastAsia="ru-RU"/>
              </w:rPr>
            </w:pPr>
            <w:r w:rsidRPr="001E0D6C">
              <w:rPr>
                <w:rFonts w:ascii="Times New Roman" w:eastAsia="Calibri" w:hAnsi="Times New Roman" w:cs="Times New Roman"/>
                <w:sz w:val="28"/>
                <w:szCs w:val="28"/>
                <w:lang w:eastAsia="ru-RU"/>
              </w:rPr>
              <w:t>1</w:t>
            </w:r>
          </w:p>
          <w:p w:rsidR="001E0D6C" w:rsidRPr="001E0D6C" w:rsidRDefault="001E0D6C" w:rsidP="001E0D6C">
            <w:pPr>
              <w:spacing w:after="0" w:line="240" w:lineRule="auto"/>
              <w:jc w:val="center"/>
              <w:rPr>
                <w:rFonts w:ascii="Times New Roman" w:eastAsia="Calibri" w:hAnsi="Times New Roman" w:cs="Times New Roman"/>
                <w:sz w:val="28"/>
                <w:szCs w:val="28"/>
                <w:lang w:eastAsia="ru-RU"/>
              </w:rPr>
            </w:pPr>
            <w:r w:rsidRPr="001E0D6C">
              <w:rPr>
                <w:rFonts w:ascii="Times New Roman" w:eastAsia="Calibri" w:hAnsi="Times New Roman" w:cs="Times New Roman"/>
                <w:sz w:val="28"/>
                <w:szCs w:val="28"/>
                <w:lang w:eastAsia="ru-RU"/>
              </w:rPr>
              <w:t>1</w:t>
            </w:r>
          </w:p>
          <w:p w:rsidR="001E0D6C" w:rsidRPr="001E0D6C" w:rsidRDefault="001E0D6C" w:rsidP="001E0D6C">
            <w:pPr>
              <w:spacing w:after="0" w:line="240" w:lineRule="auto"/>
              <w:jc w:val="center"/>
              <w:rPr>
                <w:rFonts w:ascii="Times New Roman" w:eastAsia="Calibri" w:hAnsi="Times New Roman" w:cs="Times New Roman"/>
                <w:b/>
                <w:sz w:val="28"/>
                <w:szCs w:val="28"/>
                <w:lang w:eastAsia="ru-RU"/>
              </w:rPr>
            </w:pPr>
            <w:r w:rsidRPr="001E0D6C">
              <w:rPr>
                <w:rFonts w:ascii="Times New Roman" w:eastAsia="Calibri" w:hAnsi="Times New Roman" w:cs="Times New Roman"/>
                <w:sz w:val="28"/>
                <w:szCs w:val="28"/>
                <w:lang w:eastAsia="ru-RU"/>
              </w:rPr>
              <w:t>8</w:t>
            </w:r>
          </w:p>
        </w:tc>
        <w:tc>
          <w:tcPr>
            <w:tcW w:w="992" w:type="dxa"/>
          </w:tcPr>
          <w:p w:rsidR="001E0D6C" w:rsidRPr="001E0D6C" w:rsidRDefault="001E0D6C" w:rsidP="001E0D6C">
            <w:pPr>
              <w:spacing w:after="0" w:line="240" w:lineRule="auto"/>
              <w:jc w:val="center"/>
              <w:rPr>
                <w:rFonts w:ascii="Times New Roman" w:eastAsia="Calibri" w:hAnsi="Times New Roman" w:cs="Times New Roman"/>
                <w:b/>
                <w:sz w:val="28"/>
                <w:szCs w:val="28"/>
                <w:lang w:eastAsia="ru-RU"/>
              </w:rPr>
            </w:pPr>
            <w:r w:rsidRPr="001E0D6C">
              <w:rPr>
                <w:rFonts w:ascii="Times New Roman" w:eastAsia="Calibri" w:hAnsi="Times New Roman" w:cs="Times New Roman"/>
                <w:b/>
                <w:sz w:val="28"/>
                <w:szCs w:val="28"/>
                <w:lang w:eastAsia="ru-RU"/>
              </w:rPr>
              <w:t>11</w:t>
            </w:r>
          </w:p>
          <w:p w:rsidR="001E0D6C" w:rsidRPr="001E0D6C" w:rsidRDefault="001E0D6C" w:rsidP="001E0D6C">
            <w:pPr>
              <w:spacing w:after="0" w:line="240" w:lineRule="auto"/>
              <w:jc w:val="center"/>
              <w:rPr>
                <w:rFonts w:ascii="Times New Roman" w:eastAsia="Calibri" w:hAnsi="Times New Roman" w:cs="Times New Roman"/>
                <w:b/>
                <w:sz w:val="28"/>
                <w:szCs w:val="28"/>
                <w:lang w:eastAsia="ru-RU"/>
              </w:rPr>
            </w:pPr>
          </w:p>
          <w:p w:rsidR="001E0D6C" w:rsidRPr="001E0D6C" w:rsidRDefault="001E0D6C" w:rsidP="001E0D6C">
            <w:pPr>
              <w:spacing w:after="0" w:line="240" w:lineRule="auto"/>
              <w:jc w:val="center"/>
              <w:rPr>
                <w:rFonts w:ascii="Times New Roman" w:eastAsia="Calibri" w:hAnsi="Times New Roman" w:cs="Times New Roman"/>
                <w:sz w:val="28"/>
                <w:szCs w:val="28"/>
                <w:lang w:eastAsia="ru-RU"/>
              </w:rPr>
            </w:pPr>
            <w:r w:rsidRPr="001E0D6C">
              <w:rPr>
                <w:rFonts w:ascii="Times New Roman" w:eastAsia="Calibri" w:hAnsi="Times New Roman" w:cs="Times New Roman"/>
                <w:sz w:val="28"/>
                <w:szCs w:val="28"/>
                <w:lang w:eastAsia="ru-RU"/>
              </w:rPr>
              <w:t>1</w:t>
            </w:r>
          </w:p>
          <w:p w:rsidR="001E0D6C" w:rsidRPr="001E0D6C" w:rsidRDefault="001E0D6C" w:rsidP="001E0D6C">
            <w:pPr>
              <w:spacing w:after="0" w:line="240" w:lineRule="auto"/>
              <w:jc w:val="center"/>
              <w:rPr>
                <w:rFonts w:ascii="Times New Roman" w:eastAsia="Calibri" w:hAnsi="Times New Roman" w:cs="Times New Roman"/>
                <w:sz w:val="28"/>
                <w:szCs w:val="28"/>
                <w:lang w:eastAsia="ru-RU"/>
              </w:rPr>
            </w:pPr>
          </w:p>
          <w:p w:rsidR="001E0D6C" w:rsidRPr="001E0D6C" w:rsidRDefault="001E0D6C" w:rsidP="001E0D6C">
            <w:pPr>
              <w:spacing w:after="0" w:line="240" w:lineRule="auto"/>
              <w:jc w:val="center"/>
              <w:rPr>
                <w:rFonts w:ascii="Times New Roman" w:eastAsia="Calibri" w:hAnsi="Times New Roman" w:cs="Times New Roman"/>
                <w:sz w:val="28"/>
                <w:szCs w:val="28"/>
                <w:lang w:eastAsia="ru-RU"/>
              </w:rPr>
            </w:pPr>
            <w:r w:rsidRPr="001E0D6C">
              <w:rPr>
                <w:rFonts w:ascii="Times New Roman" w:eastAsia="Calibri" w:hAnsi="Times New Roman" w:cs="Times New Roman"/>
                <w:sz w:val="28"/>
                <w:szCs w:val="28"/>
                <w:lang w:eastAsia="ru-RU"/>
              </w:rPr>
              <w:t>1</w:t>
            </w:r>
          </w:p>
          <w:p w:rsidR="001E0D6C" w:rsidRPr="001E0D6C" w:rsidRDefault="001E0D6C" w:rsidP="001E0D6C">
            <w:pPr>
              <w:spacing w:after="0" w:line="240" w:lineRule="auto"/>
              <w:jc w:val="center"/>
              <w:rPr>
                <w:rFonts w:ascii="Times New Roman" w:eastAsia="Calibri" w:hAnsi="Times New Roman" w:cs="Times New Roman"/>
                <w:sz w:val="28"/>
                <w:szCs w:val="28"/>
                <w:lang w:eastAsia="ru-RU"/>
              </w:rPr>
            </w:pPr>
            <w:r w:rsidRPr="001E0D6C">
              <w:rPr>
                <w:rFonts w:ascii="Times New Roman" w:eastAsia="Calibri" w:hAnsi="Times New Roman" w:cs="Times New Roman"/>
                <w:sz w:val="28"/>
                <w:szCs w:val="28"/>
                <w:lang w:eastAsia="ru-RU"/>
              </w:rPr>
              <w:t>1</w:t>
            </w:r>
          </w:p>
          <w:p w:rsidR="001E0D6C" w:rsidRPr="001E0D6C" w:rsidRDefault="001E0D6C" w:rsidP="001E0D6C">
            <w:pPr>
              <w:spacing w:after="0" w:line="240" w:lineRule="auto"/>
              <w:jc w:val="center"/>
              <w:rPr>
                <w:rFonts w:ascii="Times New Roman" w:eastAsia="Calibri" w:hAnsi="Times New Roman" w:cs="Times New Roman"/>
                <w:b/>
                <w:sz w:val="28"/>
                <w:szCs w:val="28"/>
                <w:lang w:eastAsia="ru-RU"/>
              </w:rPr>
            </w:pPr>
            <w:r w:rsidRPr="001E0D6C">
              <w:rPr>
                <w:rFonts w:ascii="Times New Roman" w:eastAsia="Calibri" w:hAnsi="Times New Roman" w:cs="Times New Roman"/>
                <w:sz w:val="28"/>
                <w:szCs w:val="28"/>
                <w:lang w:eastAsia="ru-RU"/>
              </w:rPr>
              <w:t>8</w:t>
            </w:r>
          </w:p>
        </w:tc>
      </w:tr>
      <w:tr w:rsidR="001E0D6C" w:rsidRPr="001E0D6C" w:rsidTr="001E0D6C">
        <w:trPr>
          <w:trHeight w:val="761"/>
          <w:jc w:val="center"/>
        </w:trPr>
        <w:tc>
          <w:tcPr>
            <w:tcW w:w="534" w:type="dxa"/>
          </w:tcPr>
          <w:p w:rsidR="001E0D6C" w:rsidRPr="001E0D6C" w:rsidRDefault="001E0D6C" w:rsidP="001E0D6C">
            <w:pPr>
              <w:spacing w:after="0" w:line="240" w:lineRule="auto"/>
              <w:rPr>
                <w:rFonts w:ascii="Times New Roman" w:eastAsia="Calibri" w:hAnsi="Times New Roman" w:cs="Times New Roman"/>
                <w:sz w:val="28"/>
                <w:szCs w:val="28"/>
                <w:lang w:eastAsia="ru-RU"/>
              </w:rPr>
            </w:pPr>
            <w:r w:rsidRPr="001E0D6C">
              <w:rPr>
                <w:rFonts w:ascii="Times New Roman" w:eastAsia="Calibri" w:hAnsi="Times New Roman" w:cs="Times New Roman"/>
                <w:sz w:val="28"/>
                <w:szCs w:val="28"/>
                <w:lang w:eastAsia="ru-RU"/>
              </w:rPr>
              <w:t>4</w:t>
            </w:r>
          </w:p>
        </w:tc>
        <w:tc>
          <w:tcPr>
            <w:tcW w:w="4013" w:type="dxa"/>
          </w:tcPr>
          <w:p w:rsidR="001E0D6C" w:rsidRPr="001E0D6C" w:rsidRDefault="001E0D6C" w:rsidP="001E0D6C">
            <w:pPr>
              <w:spacing w:after="0" w:line="240" w:lineRule="auto"/>
              <w:jc w:val="both"/>
              <w:rPr>
                <w:rFonts w:ascii="Times New Roman" w:eastAsia="Calibri" w:hAnsi="Times New Roman" w:cs="Times New Roman"/>
                <w:b/>
                <w:i/>
                <w:sz w:val="28"/>
                <w:szCs w:val="28"/>
              </w:rPr>
            </w:pPr>
            <w:r w:rsidRPr="001E0D6C">
              <w:rPr>
                <w:rFonts w:ascii="Times New Roman" w:eastAsia="Calibri" w:hAnsi="Times New Roman" w:cs="Times New Roman"/>
                <w:b/>
                <w:i/>
                <w:sz w:val="28"/>
                <w:szCs w:val="28"/>
              </w:rPr>
              <w:t>Культура речевого общения.</w:t>
            </w:r>
          </w:p>
          <w:p w:rsidR="001E0D6C" w:rsidRPr="001E0D6C" w:rsidRDefault="001E0D6C" w:rsidP="001E0D6C">
            <w:pPr>
              <w:spacing w:after="0" w:line="240" w:lineRule="auto"/>
              <w:jc w:val="both"/>
              <w:rPr>
                <w:rFonts w:ascii="Times New Roman" w:eastAsia="Calibri" w:hAnsi="Times New Roman" w:cs="Times New Roman"/>
                <w:i/>
                <w:sz w:val="28"/>
                <w:szCs w:val="28"/>
                <w:lang w:eastAsia="ru-RU"/>
              </w:rPr>
            </w:pPr>
            <w:r w:rsidRPr="001E0D6C">
              <w:rPr>
                <w:rFonts w:ascii="Times New Roman" w:eastAsia="Calibri" w:hAnsi="Times New Roman" w:cs="Times New Roman"/>
                <w:sz w:val="28"/>
                <w:szCs w:val="28"/>
              </w:rPr>
              <w:t>4.1.Речевые игры</w:t>
            </w:r>
          </w:p>
        </w:tc>
        <w:tc>
          <w:tcPr>
            <w:tcW w:w="1787" w:type="dxa"/>
          </w:tcPr>
          <w:p w:rsidR="001E0D6C" w:rsidRPr="001E0D6C" w:rsidRDefault="001E0D6C" w:rsidP="001E0D6C">
            <w:pPr>
              <w:spacing w:after="0" w:line="240" w:lineRule="auto"/>
              <w:jc w:val="center"/>
              <w:rPr>
                <w:rFonts w:ascii="Times New Roman" w:eastAsia="Calibri" w:hAnsi="Times New Roman" w:cs="Times New Roman"/>
                <w:sz w:val="28"/>
                <w:szCs w:val="28"/>
                <w:lang w:eastAsia="ru-RU"/>
              </w:rPr>
            </w:pPr>
            <w:r w:rsidRPr="001E0D6C">
              <w:rPr>
                <w:rFonts w:ascii="Times New Roman" w:eastAsia="Calibri" w:hAnsi="Times New Roman" w:cs="Times New Roman"/>
                <w:sz w:val="28"/>
                <w:szCs w:val="28"/>
                <w:lang w:eastAsia="ru-RU"/>
              </w:rPr>
              <w:t>Урок</w:t>
            </w:r>
          </w:p>
        </w:tc>
        <w:tc>
          <w:tcPr>
            <w:tcW w:w="1277" w:type="dxa"/>
          </w:tcPr>
          <w:p w:rsidR="001E0D6C" w:rsidRPr="001E0D6C" w:rsidRDefault="001E0D6C" w:rsidP="001E0D6C">
            <w:pPr>
              <w:spacing w:after="0" w:line="240" w:lineRule="auto"/>
              <w:jc w:val="center"/>
              <w:rPr>
                <w:rFonts w:ascii="Times New Roman" w:eastAsia="Calibri" w:hAnsi="Times New Roman" w:cs="Times New Roman"/>
                <w:b/>
                <w:sz w:val="28"/>
                <w:szCs w:val="28"/>
                <w:lang w:eastAsia="ru-RU"/>
              </w:rPr>
            </w:pPr>
            <w:r w:rsidRPr="001E0D6C">
              <w:rPr>
                <w:rFonts w:ascii="Times New Roman" w:eastAsia="Calibri" w:hAnsi="Times New Roman" w:cs="Times New Roman"/>
                <w:b/>
                <w:sz w:val="28"/>
                <w:szCs w:val="28"/>
                <w:lang w:eastAsia="ru-RU"/>
              </w:rPr>
              <w:t>10</w:t>
            </w:r>
          </w:p>
        </w:tc>
        <w:tc>
          <w:tcPr>
            <w:tcW w:w="850" w:type="dxa"/>
          </w:tcPr>
          <w:p w:rsidR="001E0D6C" w:rsidRPr="001E0D6C" w:rsidRDefault="001E0D6C" w:rsidP="001E0D6C">
            <w:pPr>
              <w:spacing w:after="0" w:line="240" w:lineRule="auto"/>
              <w:jc w:val="center"/>
              <w:rPr>
                <w:rFonts w:ascii="Times New Roman" w:eastAsia="Calibri" w:hAnsi="Times New Roman" w:cs="Times New Roman"/>
                <w:b/>
                <w:sz w:val="28"/>
                <w:szCs w:val="28"/>
                <w:lang w:eastAsia="ru-RU"/>
              </w:rPr>
            </w:pPr>
            <w:r w:rsidRPr="001E0D6C">
              <w:rPr>
                <w:rFonts w:ascii="Times New Roman" w:eastAsia="Calibri" w:hAnsi="Times New Roman" w:cs="Times New Roman"/>
                <w:b/>
                <w:sz w:val="28"/>
                <w:szCs w:val="28"/>
                <w:lang w:eastAsia="ru-RU"/>
              </w:rPr>
              <w:t>5</w:t>
            </w:r>
          </w:p>
        </w:tc>
        <w:tc>
          <w:tcPr>
            <w:tcW w:w="992" w:type="dxa"/>
          </w:tcPr>
          <w:p w:rsidR="001E0D6C" w:rsidRPr="001E0D6C" w:rsidRDefault="001E0D6C" w:rsidP="001E0D6C">
            <w:pPr>
              <w:spacing w:after="0" w:line="240" w:lineRule="auto"/>
              <w:jc w:val="center"/>
              <w:rPr>
                <w:rFonts w:ascii="Times New Roman" w:eastAsia="Calibri" w:hAnsi="Times New Roman" w:cs="Times New Roman"/>
                <w:b/>
                <w:sz w:val="28"/>
                <w:szCs w:val="28"/>
                <w:lang w:eastAsia="ru-RU"/>
              </w:rPr>
            </w:pPr>
            <w:r w:rsidRPr="001E0D6C">
              <w:rPr>
                <w:rFonts w:ascii="Times New Roman" w:eastAsia="Calibri" w:hAnsi="Times New Roman" w:cs="Times New Roman"/>
                <w:b/>
                <w:sz w:val="28"/>
                <w:szCs w:val="28"/>
                <w:lang w:eastAsia="ru-RU"/>
              </w:rPr>
              <w:t>5</w:t>
            </w:r>
          </w:p>
        </w:tc>
      </w:tr>
      <w:tr w:rsidR="001E0D6C" w:rsidRPr="001E0D6C" w:rsidTr="001E0D6C">
        <w:trPr>
          <w:trHeight w:val="449"/>
          <w:jc w:val="center"/>
        </w:trPr>
        <w:tc>
          <w:tcPr>
            <w:tcW w:w="534" w:type="dxa"/>
          </w:tcPr>
          <w:p w:rsidR="001E0D6C" w:rsidRPr="001E0D6C" w:rsidRDefault="001E0D6C" w:rsidP="001E0D6C">
            <w:pPr>
              <w:spacing w:after="0" w:line="240" w:lineRule="auto"/>
              <w:rPr>
                <w:rFonts w:ascii="Times New Roman" w:eastAsia="Calibri" w:hAnsi="Times New Roman" w:cs="Times New Roman"/>
                <w:sz w:val="28"/>
                <w:szCs w:val="28"/>
                <w:lang w:eastAsia="ru-RU"/>
              </w:rPr>
            </w:pPr>
            <w:r w:rsidRPr="001E0D6C">
              <w:rPr>
                <w:rFonts w:ascii="Times New Roman" w:eastAsia="Calibri" w:hAnsi="Times New Roman" w:cs="Times New Roman"/>
                <w:sz w:val="28"/>
                <w:szCs w:val="28"/>
                <w:lang w:eastAsia="ru-RU"/>
              </w:rPr>
              <w:t>5</w:t>
            </w:r>
          </w:p>
        </w:tc>
        <w:tc>
          <w:tcPr>
            <w:tcW w:w="4013" w:type="dxa"/>
          </w:tcPr>
          <w:p w:rsidR="001E0D6C" w:rsidRPr="001E0D6C" w:rsidRDefault="001E0D6C" w:rsidP="001E0D6C">
            <w:pPr>
              <w:spacing w:after="0" w:line="240" w:lineRule="auto"/>
              <w:jc w:val="both"/>
              <w:rPr>
                <w:rFonts w:ascii="Times New Roman" w:eastAsia="Calibri" w:hAnsi="Times New Roman" w:cs="Times New Roman"/>
                <w:sz w:val="28"/>
                <w:szCs w:val="28"/>
              </w:rPr>
            </w:pPr>
            <w:r w:rsidRPr="001E0D6C">
              <w:rPr>
                <w:rFonts w:ascii="Times New Roman" w:eastAsia="Calibri" w:hAnsi="Times New Roman" w:cs="Times New Roman"/>
                <w:sz w:val="28"/>
                <w:szCs w:val="28"/>
              </w:rPr>
              <w:t>Итоговый показ</w:t>
            </w:r>
          </w:p>
        </w:tc>
        <w:tc>
          <w:tcPr>
            <w:tcW w:w="1787" w:type="dxa"/>
          </w:tcPr>
          <w:p w:rsidR="001E0D6C" w:rsidRPr="001E0D6C" w:rsidRDefault="001E0D6C" w:rsidP="001E0D6C">
            <w:pPr>
              <w:spacing w:after="0" w:line="240" w:lineRule="auto"/>
              <w:jc w:val="center"/>
              <w:rPr>
                <w:rFonts w:ascii="Times New Roman" w:eastAsia="Calibri" w:hAnsi="Times New Roman" w:cs="Times New Roman"/>
                <w:sz w:val="28"/>
                <w:szCs w:val="28"/>
                <w:lang w:eastAsia="ru-RU"/>
              </w:rPr>
            </w:pPr>
            <w:r w:rsidRPr="001E0D6C">
              <w:rPr>
                <w:rFonts w:ascii="Times New Roman" w:eastAsia="Calibri" w:hAnsi="Times New Roman" w:cs="Times New Roman"/>
                <w:sz w:val="28"/>
                <w:szCs w:val="28"/>
                <w:lang w:eastAsia="ru-RU"/>
              </w:rPr>
              <w:t>Урок-концерт</w:t>
            </w:r>
          </w:p>
        </w:tc>
        <w:tc>
          <w:tcPr>
            <w:tcW w:w="1277" w:type="dxa"/>
          </w:tcPr>
          <w:p w:rsidR="001E0D6C" w:rsidRPr="001E0D6C" w:rsidRDefault="001E0D6C" w:rsidP="001E0D6C">
            <w:pPr>
              <w:spacing w:after="0" w:line="240" w:lineRule="auto"/>
              <w:jc w:val="center"/>
              <w:rPr>
                <w:rFonts w:ascii="Times New Roman" w:eastAsia="Calibri" w:hAnsi="Times New Roman" w:cs="Times New Roman"/>
                <w:b/>
                <w:sz w:val="28"/>
                <w:szCs w:val="28"/>
                <w:lang w:eastAsia="ru-RU"/>
              </w:rPr>
            </w:pPr>
            <w:r w:rsidRPr="001E0D6C">
              <w:rPr>
                <w:rFonts w:ascii="Times New Roman" w:eastAsia="Calibri" w:hAnsi="Times New Roman" w:cs="Times New Roman"/>
                <w:b/>
                <w:sz w:val="28"/>
                <w:szCs w:val="28"/>
                <w:lang w:eastAsia="ru-RU"/>
              </w:rPr>
              <w:t>2</w:t>
            </w:r>
          </w:p>
        </w:tc>
        <w:tc>
          <w:tcPr>
            <w:tcW w:w="850" w:type="dxa"/>
          </w:tcPr>
          <w:p w:rsidR="001E0D6C" w:rsidRPr="001E0D6C" w:rsidRDefault="001E0D6C" w:rsidP="001E0D6C">
            <w:pPr>
              <w:spacing w:after="0" w:line="240" w:lineRule="auto"/>
              <w:jc w:val="center"/>
              <w:rPr>
                <w:rFonts w:ascii="Times New Roman" w:eastAsia="Calibri" w:hAnsi="Times New Roman" w:cs="Times New Roman"/>
                <w:b/>
                <w:sz w:val="28"/>
                <w:szCs w:val="28"/>
                <w:lang w:eastAsia="ru-RU"/>
              </w:rPr>
            </w:pPr>
            <w:r w:rsidRPr="001E0D6C">
              <w:rPr>
                <w:rFonts w:ascii="Times New Roman" w:eastAsia="Calibri" w:hAnsi="Times New Roman" w:cs="Times New Roman"/>
                <w:b/>
                <w:sz w:val="28"/>
                <w:szCs w:val="28"/>
                <w:lang w:eastAsia="ru-RU"/>
              </w:rPr>
              <w:t>1</w:t>
            </w:r>
          </w:p>
        </w:tc>
        <w:tc>
          <w:tcPr>
            <w:tcW w:w="992" w:type="dxa"/>
          </w:tcPr>
          <w:p w:rsidR="001E0D6C" w:rsidRPr="001E0D6C" w:rsidRDefault="001E0D6C" w:rsidP="001E0D6C">
            <w:pPr>
              <w:spacing w:after="0" w:line="240" w:lineRule="auto"/>
              <w:jc w:val="center"/>
              <w:rPr>
                <w:rFonts w:ascii="Times New Roman" w:eastAsia="Calibri" w:hAnsi="Times New Roman" w:cs="Times New Roman"/>
                <w:b/>
                <w:sz w:val="28"/>
                <w:szCs w:val="28"/>
                <w:lang w:eastAsia="ru-RU"/>
              </w:rPr>
            </w:pPr>
            <w:r w:rsidRPr="001E0D6C">
              <w:rPr>
                <w:rFonts w:ascii="Times New Roman" w:eastAsia="Calibri" w:hAnsi="Times New Roman" w:cs="Times New Roman"/>
                <w:b/>
                <w:sz w:val="28"/>
                <w:szCs w:val="28"/>
                <w:lang w:eastAsia="ru-RU"/>
              </w:rPr>
              <w:t>1</w:t>
            </w:r>
          </w:p>
        </w:tc>
      </w:tr>
      <w:tr w:rsidR="001E0D6C" w:rsidRPr="001E0D6C" w:rsidTr="001E0D6C">
        <w:trPr>
          <w:trHeight w:val="413"/>
          <w:jc w:val="center"/>
        </w:trPr>
        <w:tc>
          <w:tcPr>
            <w:tcW w:w="534" w:type="dxa"/>
          </w:tcPr>
          <w:p w:rsidR="001E0D6C" w:rsidRPr="001E0D6C" w:rsidRDefault="001E0D6C" w:rsidP="001E0D6C">
            <w:pPr>
              <w:spacing w:after="0" w:line="240" w:lineRule="auto"/>
              <w:rPr>
                <w:rFonts w:ascii="Times New Roman" w:eastAsia="Calibri" w:hAnsi="Times New Roman" w:cs="Times New Roman"/>
                <w:sz w:val="28"/>
                <w:szCs w:val="28"/>
                <w:lang w:eastAsia="ru-RU"/>
              </w:rPr>
            </w:pPr>
            <w:r w:rsidRPr="001E0D6C">
              <w:rPr>
                <w:rFonts w:ascii="Times New Roman" w:eastAsia="Calibri" w:hAnsi="Times New Roman" w:cs="Times New Roman"/>
                <w:sz w:val="28"/>
                <w:szCs w:val="28"/>
                <w:lang w:eastAsia="ru-RU"/>
              </w:rPr>
              <w:t>6</w:t>
            </w:r>
          </w:p>
        </w:tc>
        <w:tc>
          <w:tcPr>
            <w:tcW w:w="4013" w:type="dxa"/>
          </w:tcPr>
          <w:p w:rsidR="001E0D6C" w:rsidRPr="001E0D6C" w:rsidRDefault="001E0D6C" w:rsidP="001E0D6C">
            <w:pPr>
              <w:spacing w:after="0" w:line="240" w:lineRule="auto"/>
              <w:jc w:val="both"/>
              <w:rPr>
                <w:rFonts w:ascii="Times New Roman" w:eastAsia="Calibri" w:hAnsi="Times New Roman" w:cs="Times New Roman"/>
                <w:sz w:val="28"/>
                <w:szCs w:val="28"/>
              </w:rPr>
            </w:pPr>
            <w:r w:rsidRPr="001E0D6C">
              <w:rPr>
                <w:rFonts w:ascii="Times New Roman" w:eastAsia="Calibri" w:hAnsi="Times New Roman" w:cs="Times New Roman"/>
                <w:sz w:val="28"/>
                <w:szCs w:val="28"/>
              </w:rPr>
              <w:t>Консультации</w:t>
            </w:r>
          </w:p>
        </w:tc>
        <w:tc>
          <w:tcPr>
            <w:tcW w:w="1787" w:type="dxa"/>
          </w:tcPr>
          <w:p w:rsidR="001E0D6C" w:rsidRPr="001E0D6C" w:rsidRDefault="001E0D6C" w:rsidP="001E0D6C">
            <w:pPr>
              <w:spacing w:after="0" w:line="240" w:lineRule="auto"/>
              <w:jc w:val="center"/>
              <w:rPr>
                <w:rFonts w:ascii="Times New Roman" w:eastAsia="Calibri" w:hAnsi="Times New Roman" w:cs="Times New Roman"/>
                <w:sz w:val="28"/>
                <w:szCs w:val="28"/>
                <w:lang w:eastAsia="ru-RU"/>
              </w:rPr>
            </w:pPr>
          </w:p>
        </w:tc>
        <w:tc>
          <w:tcPr>
            <w:tcW w:w="1277" w:type="dxa"/>
          </w:tcPr>
          <w:p w:rsidR="001E0D6C" w:rsidRPr="001E0D6C" w:rsidRDefault="001E0D6C" w:rsidP="001E0D6C">
            <w:pPr>
              <w:spacing w:after="0" w:line="240" w:lineRule="auto"/>
              <w:jc w:val="center"/>
              <w:rPr>
                <w:rFonts w:ascii="Times New Roman" w:eastAsia="Calibri" w:hAnsi="Times New Roman" w:cs="Times New Roman"/>
                <w:b/>
                <w:sz w:val="28"/>
                <w:szCs w:val="28"/>
                <w:lang w:eastAsia="ru-RU"/>
              </w:rPr>
            </w:pPr>
            <w:r w:rsidRPr="001E0D6C">
              <w:rPr>
                <w:rFonts w:ascii="Times New Roman" w:eastAsia="Calibri" w:hAnsi="Times New Roman" w:cs="Times New Roman"/>
                <w:b/>
                <w:sz w:val="28"/>
                <w:szCs w:val="28"/>
                <w:lang w:eastAsia="ru-RU"/>
              </w:rPr>
              <w:t>2</w:t>
            </w:r>
          </w:p>
        </w:tc>
        <w:tc>
          <w:tcPr>
            <w:tcW w:w="850" w:type="dxa"/>
          </w:tcPr>
          <w:p w:rsidR="001E0D6C" w:rsidRPr="001E0D6C" w:rsidRDefault="001E0D6C" w:rsidP="001E0D6C">
            <w:pPr>
              <w:spacing w:after="0" w:line="240" w:lineRule="auto"/>
              <w:jc w:val="center"/>
              <w:rPr>
                <w:rFonts w:ascii="Times New Roman" w:eastAsia="Calibri" w:hAnsi="Times New Roman" w:cs="Times New Roman"/>
                <w:b/>
                <w:sz w:val="28"/>
                <w:szCs w:val="28"/>
                <w:lang w:eastAsia="ru-RU"/>
              </w:rPr>
            </w:pPr>
          </w:p>
        </w:tc>
        <w:tc>
          <w:tcPr>
            <w:tcW w:w="992" w:type="dxa"/>
          </w:tcPr>
          <w:p w:rsidR="001E0D6C" w:rsidRPr="001E0D6C" w:rsidRDefault="001E0D6C" w:rsidP="001E0D6C">
            <w:pPr>
              <w:spacing w:after="0" w:line="240" w:lineRule="auto"/>
              <w:jc w:val="center"/>
              <w:rPr>
                <w:rFonts w:ascii="Times New Roman" w:eastAsia="Calibri" w:hAnsi="Times New Roman" w:cs="Times New Roman"/>
                <w:b/>
                <w:sz w:val="28"/>
                <w:szCs w:val="28"/>
                <w:lang w:eastAsia="ru-RU"/>
              </w:rPr>
            </w:pPr>
            <w:r w:rsidRPr="001E0D6C">
              <w:rPr>
                <w:rFonts w:ascii="Times New Roman" w:eastAsia="Calibri" w:hAnsi="Times New Roman" w:cs="Times New Roman"/>
                <w:b/>
                <w:sz w:val="28"/>
                <w:szCs w:val="28"/>
                <w:lang w:eastAsia="ru-RU"/>
              </w:rPr>
              <w:t>2</w:t>
            </w:r>
          </w:p>
        </w:tc>
      </w:tr>
      <w:tr w:rsidR="001E0D6C" w:rsidRPr="001E0D6C" w:rsidTr="001E0D6C">
        <w:trPr>
          <w:trHeight w:val="609"/>
          <w:jc w:val="center"/>
        </w:trPr>
        <w:tc>
          <w:tcPr>
            <w:tcW w:w="534" w:type="dxa"/>
          </w:tcPr>
          <w:p w:rsidR="001E0D6C" w:rsidRPr="001E0D6C" w:rsidRDefault="001E0D6C" w:rsidP="001E0D6C">
            <w:pPr>
              <w:spacing w:after="0" w:line="240" w:lineRule="auto"/>
              <w:rPr>
                <w:rFonts w:ascii="Times New Roman" w:eastAsia="Calibri" w:hAnsi="Times New Roman" w:cs="Times New Roman"/>
                <w:sz w:val="28"/>
                <w:szCs w:val="28"/>
                <w:lang w:eastAsia="ru-RU"/>
              </w:rPr>
            </w:pPr>
          </w:p>
        </w:tc>
        <w:tc>
          <w:tcPr>
            <w:tcW w:w="4013" w:type="dxa"/>
          </w:tcPr>
          <w:p w:rsidR="001E0D6C" w:rsidRPr="001E0D6C" w:rsidRDefault="001E0D6C" w:rsidP="001E0D6C">
            <w:pPr>
              <w:spacing w:after="0" w:line="240" w:lineRule="auto"/>
              <w:jc w:val="center"/>
              <w:rPr>
                <w:rFonts w:ascii="Times New Roman" w:eastAsia="Calibri" w:hAnsi="Times New Roman" w:cs="Times New Roman"/>
                <w:b/>
                <w:sz w:val="28"/>
                <w:szCs w:val="28"/>
              </w:rPr>
            </w:pPr>
            <w:r w:rsidRPr="001E0D6C">
              <w:rPr>
                <w:rFonts w:ascii="Times New Roman" w:eastAsia="Calibri" w:hAnsi="Times New Roman" w:cs="Times New Roman"/>
                <w:b/>
                <w:sz w:val="28"/>
                <w:szCs w:val="28"/>
              </w:rPr>
              <w:t xml:space="preserve">Итого с консультациями: </w:t>
            </w:r>
          </w:p>
        </w:tc>
        <w:tc>
          <w:tcPr>
            <w:tcW w:w="4906" w:type="dxa"/>
            <w:gridSpan w:val="4"/>
          </w:tcPr>
          <w:p w:rsidR="001E0D6C" w:rsidRPr="001E0D6C" w:rsidRDefault="001E0D6C" w:rsidP="001E0D6C">
            <w:pPr>
              <w:spacing w:after="0" w:line="240" w:lineRule="auto"/>
              <w:jc w:val="center"/>
              <w:rPr>
                <w:rFonts w:ascii="Times New Roman" w:eastAsia="Calibri" w:hAnsi="Times New Roman" w:cs="Times New Roman"/>
                <w:b/>
                <w:sz w:val="28"/>
                <w:szCs w:val="28"/>
                <w:lang w:eastAsia="ru-RU"/>
              </w:rPr>
            </w:pPr>
            <w:r w:rsidRPr="001E0D6C">
              <w:rPr>
                <w:rFonts w:ascii="Times New Roman" w:eastAsia="Calibri" w:hAnsi="Times New Roman" w:cs="Times New Roman"/>
                <w:b/>
                <w:sz w:val="28"/>
                <w:szCs w:val="28"/>
                <w:lang w:eastAsia="ru-RU"/>
              </w:rPr>
              <w:t>68 часов</w:t>
            </w:r>
          </w:p>
        </w:tc>
      </w:tr>
    </w:tbl>
    <w:p w:rsidR="001E0D6C" w:rsidRPr="001E0D6C" w:rsidRDefault="001E0D6C" w:rsidP="001E0D6C">
      <w:pPr>
        <w:widowControl w:val="0"/>
        <w:suppressAutoHyphens/>
        <w:spacing w:after="0" w:line="240" w:lineRule="auto"/>
        <w:jc w:val="center"/>
        <w:rPr>
          <w:rFonts w:ascii="Times New Roman" w:eastAsia="SimSun" w:hAnsi="Times New Roman" w:cs="Times New Roman"/>
          <w:b/>
          <w:kern w:val="1"/>
          <w:sz w:val="18"/>
          <w:szCs w:val="18"/>
          <w:lang w:eastAsia="hi-IN" w:bidi="hi-IN"/>
        </w:rPr>
      </w:pPr>
    </w:p>
    <w:p w:rsidR="001E0D6C" w:rsidRPr="001E0D6C" w:rsidRDefault="001E0D6C" w:rsidP="001E0D6C">
      <w:pPr>
        <w:widowControl w:val="0"/>
        <w:suppressAutoHyphens/>
        <w:spacing w:after="0" w:line="240" w:lineRule="auto"/>
        <w:jc w:val="center"/>
        <w:rPr>
          <w:rFonts w:ascii="Times New Roman" w:eastAsia="SimSun" w:hAnsi="Times New Roman" w:cs="Times New Roman"/>
          <w:b/>
          <w:kern w:val="1"/>
          <w:sz w:val="18"/>
          <w:szCs w:val="18"/>
          <w:lang w:eastAsia="hi-IN" w:bidi="hi-IN"/>
        </w:rPr>
      </w:pPr>
    </w:p>
    <w:p w:rsidR="001E0D6C" w:rsidRPr="001E0D6C" w:rsidRDefault="001E0D6C" w:rsidP="001E0D6C">
      <w:pPr>
        <w:widowControl w:val="0"/>
        <w:suppressAutoHyphens/>
        <w:spacing w:after="0" w:line="240" w:lineRule="auto"/>
        <w:jc w:val="center"/>
        <w:rPr>
          <w:rFonts w:ascii="Times New Roman" w:eastAsia="SimSun" w:hAnsi="Times New Roman" w:cs="Times New Roman"/>
          <w:b/>
          <w:kern w:val="1"/>
          <w:sz w:val="18"/>
          <w:szCs w:val="18"/>
          <w:lang w:eastAsia="hi-IN" w:bidi="hi-IN"/>
        </w:rPr>
      </w:pPr>
    </w:p>
    <w:p w:rsidR="001E0D6C" w:rsidRPr="001E0D6C" w:rsidRDefault="001E0D6C" w:rsidP="001E0D6C">
      <w:pPr>
        <w:widowControl w:val="0"/>
        <w:suppressAutoHyphens/>
        <w:spacing w:after="0" w:line="240" w:lineRule="auto"/>
        <w:jc w:val="center"/>
        <w:rPr>
          <w:rFonts w:ascii="Times New Roman" w:eastAsia="SimSun" w:hAnsi="Times New Roman" w:cs="Times New Roman"/>
          <w:b/>
          <w:kern w:val="1"/>
          <w:sz w:val="18"/>
          <w:szCs w:val="18"/>
          <w:lang w:eastAsia="hi-IN" w:bidi="hi-IN"/>
        </w:rPr>
      </w:pPr>
    </w:p>
    <w:p w:rsidR="001E0D6C" w:rsidRPr="001E0D6C" w:rsidRDefault="001E0D6C" w:rsidP="001E0D6C">
      <w:pPr>
        <w:widowControl w:val="0"/>
        <w:suppressAutoHyphens/>
        <w:spacing w:after="0" w:line="360" w:lineRule="auto"/>
        <w:jc w:val="center"/>
        <w:rPr>
          <w:rFonts w:ascii="Times New Roman" w:eastAsia="SimSun" w:hAnsi="Times New Roman" w:cs="Times New Roman"/>
          <w:b/>
          <w:kern w:val="1"/>
          <w:sz w:val="28"/>
          <w:szCs w:val="28"/>
          <w:lang w:eastAsia="hi-IN" w:bidi="hi-IN"/>
        </w:rPr>
      </w:pPr>
      <w:r w:rsidRPr="001E0D6C">
        <w:rPr>
          <w:rFonts w:ascii="Times New Roman" w:eastAsia="SimSun" w:hAnsi="Times New Roman" w:cs="Times New Roman"/>
          <w:b/>
          <w:kern w:val="1"/>
          <w:sz w:val="28"/>
          <w:szCs w:val="28"/>
          <w:lang w:eastAsia="hi-IN" w:bidi="hi-IN"/>
        </w:rPr>
        <w:t>Годовые требования</w:t>
      </w:r>
    </w:p>
    <w:p w:rsidR="001E0D6C" w:rsidRPr="001E0D6C" w:rsidRDefault="001E0D6C" w:rsidP="001E0D6C">
      <w:pPr>
        <w:widowControl w:val="0"/>
        <w:suppressAutoHyphens/>
        <w:spacing w:after="0" w:line="360" w:lineRule="auto"/>
        <w:jc w:val="both"/>
        <w:rPr>
          <w:rFonts w:ascii="Times New Roman" w:eastAsia="SimSun" w:hAnsi="Times New Roman" w:cs="Times New Roman"/>
          <w:b/>
          <w:kern w:val="1"/>
          <w:sz w:val="28"/>
          <w:szCs w:val="28"/>
          <w:lang w:eastAsia="hi-IN" w:bidi="hi-IN"/>
        </w:rPr>
      </w:pPr>
      <w:r w:rsidRPr="001E0D6C">
        <w:rPr>
          <w:rFonts w:ascii="Times New Roman" w:eastAsia="SimSun" w:hAnsi="Times New Roman" w:cs="Times New Roman"/>
          <w:b/>
          <w:kern w:val="1"/>
          <w:sz w:val="28"/>
          <w:szCs w:val="28"/>
          <w:lang w:eastAsia="hi-IN" w:bidi="hi-IN"/>
        </w:rPr>
        <w:t xml:space="preserve">Раздел 1. Техника речи. </w:t>
      </w:r>
    </w:p>
    <w:p w:rsidR="001E0D6C" w:rsidRPr="001E0D6C" w:rsidRDefault="001E0D6C" w:rsidP="001E0D6C">
      <w:pPr>
        <w:widowControl w:val="0"/>
        <w:suppressAutoHyphens/>
        <w:spacing w:after="0" w:line="360" w:lineRule="auto"/>
        <w:jc w:val="both"/>
        <w:rPr>
          <w:rFonts w:ascii="Times New Roman" w:eastAsia="SimSun" w:hAnsi="Times New Roman" w:cs="Times New Roman"/>
          <w:i/>
          <w:kern w:val="1"/>
          <w:sz w:val="28"/>
          <w:szCs w:val="28"/>
          <w:lang w:eastAsia="hi-IN" w:bidi="hi-IN"/>
        </w:rPr>
      </w:pPr>
      <w:r w:rsidRPr="001E0D6C">
        <w:rPr>
          <w:rFonts w:ascii="Times New Roman" w:eastAsia="SimSun" w:hAnsi="Times New Roman" w:cs="Times New Roman"/>
          <w:b/>
          <w:kern w:val="1"/>
          <w:sz w:val="28"/>
          <w:szCs w:val="28"/>
          <w:lang w:eastAsia="hi-IN" w:bidi="hi-IN"/>
        </w:rPr>
        <w:t xml:space="preserve">1.1. Дыхательно-артикуляционные комплексы. </w:t>
      </w:r>
      <w:r w:rsidRPr="001E0D6C">
        <w:rPr>
          <w:rFonts w:ascii="Times New Roman" w:eastAsia="SimSun" w:hAnsi="Times New Roman" w:cs="Times New Roman"/>
          <w:kern w:val="1"/>
          <w:sz w:val="28"/>
          <w:szCs w:val="28"/>
          <w:lang w:eastAsia="hi-IN" w:bidi="hi-IN"/>
        </w:rPr>
        <w:t xml:space="preserve">Комплекс, состоящий из гимнастики для губ, языка, развития подвижности нижней челюсти и упражнений для освоения смешанно-диафрагматического дыхания. Упражнения </w:t>
      </w:r>
      <w:r w:rsidRPr="001E0D6C">
        <w:rPr>
          <w:rFonts w:ascii="Times New Roman" w:eastAsia="SimSun" w:hAnsi="Times New Roman" w:cs="Times New Roman"/>
          <w:i/>
          <w:kern w:val="1"/>
          <w:sz w:val="28"/>
          <w:szCs w:val="28"/>
          <w:lang w:eastAsia="hi-IN" w:bidi="hi-IN"/>
        </w:rPr>
        <w:t>Осанка. Опора. Поцелуйчик. Чашечка. Уколы языком и  др.</w:t>
      </w:r>
    </w:p>
    <w:p w:rsidR="001E0D6C" w:rsidRPr="001E0D6C" w:rsidRDefault="001E0D6C" w:rsidP="001E0D6C">
      <w:pPr>
        <w:widowControl w:val="0"/>
        <w:suppressAutoHyphens/>
        <w:spacing w:after="0" w:line="360" w:lineRule="auto"/>
        <w:jc w:val="both"/>
        <w:rPr>
          <w:rFonts w:ascii="Times New Roman" w:eastAsia="SimSun" w:hAnsi="Times New Roman" w:cs="Times New Roman"/>
          <w:b/>
          <w:kern w:val="1"/>
          <w:sz w:val="28"/>
          <w:szCs w:val="28"/>
          <w:lang w:eastAsia="hi-IN" w:bidi="hi-IN"/>
        </w:rPr>
      </w:pPr>
      <w:r w:rsidRPr="001E0D6C">
        <w:rPr>
          <w:rFonts w:ascii="Times New Roman" w:eastAsia="SimSun" w:hAnsi="Times New Roman" w:cs="Times New Roman"/>
          <w:b/>
          <w:kern w:val="1"/>
          <w:sz w:val="28"/>
          <w:szCs w:val="28"/>
          <w:lang w:eastAsia="hi-IN" w:bidi="hi-IN"/>
        </w:rPr>
        <w:t xml:space="preserve">1.2. Дикционные комплексы. Развитие активности согласных звуков. </w:t>
      </w:r>
      <w:r w:rsidRPr="001E0D6C">
        <w:rPr>
          <w:rFonts w:ascii="Times New Roman" w:eastAsia="SimSun" w:hAnsi="Times New Roman" w:cs="Times New Roman"/>
          <w:kern w:val="1"/>
          <w:sz w:val="28"/>
          <w:szCs w:val="28"/>
          <w:lang w:eastAsia="hi-IN" w:bidi="hi-IN"/>
        </w:rPr>
        <w:t>Упражнения «Звучание и словесное действие». Темы: «Капель». «Радист». «Урок». «В лесу» и т.п.</w:t>
      </w:r>
    </w:p>
    <w:p w:rsidR="001E0D6C" w:rsidRPr="001E0D6C" w:rsidRDefault="001E0D6C" w:rsidP="001E0D6C">
      <w:pPr>
        <w:widowControl w:val="0"/>
        <w:suppressAutoHyphens/>
        <w:spacing w:after="0" w:line="360" w:lineRule="auto"/>
        <w:jc w:val="both"/>
        <w:rPr>
          <w:rFonts w:ascii="Times New Roman" w:eastAsia="SimSun" w:hAnsi="Times New Roman" w:cs="Times New Roman"/>
          <w:b/>
          <w:kern w:val="1"/>
          <w:sz w:val="28"/>
          <w:szCs w:val="28"/>
          <w:lang w:eastAsia="hi-IN" w:bidi="hi-IN"/>
        </w:rPr>
      </w:pPr>
      <w:r w:rsidRPr="001E0D6C">
        <w:rPr>
          <w:rFonts w:ascii="Times New Roman" w:eastAsia="SimSun" w:hAnsi="Times New Roman" w:cs="Times New Roman"/>
          <w:b/>
          <w:kern w:val="1"/>
          <w:sz w:val="28"/>
          <w:szCs w:val="28"/>
          <w:lang w:eastAsia="hi-IN" w:bidi="hi-IN"/>
        </w:rPr>
        <w:t xml:space="preserve">1.3. Развитие силы голоса. </w:t>
      </w:r>
      <w:r w:rsidRPr="001E0D6C">
        <w:rPr>
          <w:rFonts w:ascii="Times New Roman" w:eastAsia="SimSun" w:hAnsi="Times New Roman" w:cs="Times New Roman"/>
          <w:kern w:val="1"/>
          <w:sz w:val="28"/>
          <w:szCs w:val="28"/>
          <w:lang w:eastAsia="hi-IN" w:bidi="hi-IN"/>
        </w:rPr>
        <w:t>Упражнения на произношение  сочетаний гласных и согласных с повышением и понижением силы и высотности звука. Проводятся  в игровой форме.</w:t>
      </w:r>
    </w:p>
    <w:p w:rsidR="001E0D6C" w:rsidRPr="001E0D6C" w:rsidRDefault="001E0D6C" w:rsidP="001E0D6C">
      <w:pPr>
        <w:widowControl w:val="0"/>
        <w:suppressAutoHyphens/>
        <w:spacing w:after="0" w:line="360" w:lineRule="auto"/>
        <w:jc w:val="both"/>
        <w:rPr>
          <w:rFonts w:ascii="Times New Roman" w:eastAsia="SimSun" w:hAnsi="Times New Roman" w:cs="Times New Roman"/>
          <w:kern w:val="1"/>
          <w:sz w:val="28"/>
          <w:szCs w:val="28"/>
          <w:lang w:eastAsia="hi-IN" w:bidi="hi-IN"/>
        </w:rPr>
      </w:pPr>
      <w:r w:rsidRPr="001E0D6C">
        <w:rPr>
          <w:rFonts w:ascii="Times New Roman" w:eastAsia="SimSun" w:hAnsi="Times New Roman" w:cs="Times New Roman"/>
          <w:b/>
          <w:kern w:val="1"/>
          <w:sz w:val="28"/>
          <w:szCs w:val="28"/>
          <w:lang w:eastAsia="hi-IN" w:bidi="hi-IN"/>
        </w:rPr>
        <w:t>1.4. Скороговорки</w:t>
      </w:r>
      <w:r w:rsidRPr="001E0D6C">
        <w:rPr>
          <w:rFonts w:ascii="Times New Roman" w:eastAsia="SimSun" w:hAnsi="Times New Roman" w:cs="Times New Roman"/>
          <w:kern w:val="1"/>
          <w:sz w:val="28"/>
          <w:szCs w:val="28"/>
          <w:lang w:eastAsia="hi-IN" w:bidi="hi-IN"/>
        </w:rPr>
        <w:t>. Скороговорки с игровой задачей.</w:t>
      </w:r>
    </w:p>
    <w:p w:rsidR="001E0D6C" w:rsidRPr="001E0D6C" w:rsidRDefault="001E0D6C" w:rsidP="001E0D6C">
      <w:pPr>
        <w:widowControl w:val="0"/>
        <w:suppressAutoHyphens/>
        <w:spacing w:after="0" w:line="360" w:lineRule="auto"/>
        <w:jc w:val="both"/>
        <w:rPr>
          <w:rFonts w:ascii="Times New Roman" w:eastAsia="Calibri" w:hAnsi="Times New Roman" w:cs="Times New Roman"/>
          <w:sz w:val="28"/>
          <w:szCs w:val="28"/>
        </w:rPr>
      </w:pPr>
      <w:r w:rsidRPr="001E0D6C">
        <w:rPr>
          <w:rFonts w:ascii="Times New Roman" w:eastAsia="SimSun" w:hAnsi="Times New Roman" w:cs="Times New Roman"/>
          <w:b/>
          <w:kern w:val="1"/>
          <w:sz w:val="28"/>
          <w:szCs w:val="28"/>
          <w:lang w:eastAsia="hi-IN" w:bidi="hi-IN"/>
        </w:rPr>
        <w:t>Раздел 2. Орфоэпия</w:t>
      </w:r>
      <w:r w:rsidRPr="001E0D6C">
        <w:rPr>
          <w:rFonts w:ascii="Times New Roman" w:eastAsia="SimSun" w:hAnsi="Times New Roman" w:cs="Times New Roman"/>
          <w:kern w:val="1"/>
          <w:sz w:val="28"/>
          <w:szCs w:val="28"/>
          <w:lang w:eastAsia="hi-IN" w:bidi="hi-IN"/>
        </w:rPr>
        <w:t>.</w:t>
      </w:r>
    </w:p>
    <w:p w:rsidR="001E0D6C" w:rsidRPr="001E0D6C" w:rsidRDefault="001E0D6C" w:rsidP="001E0D6C">
      <w:pPr>
        <w:widowControl w:val="0"/>
        <w:suppressAutoHyphens/>
        <w:spacing w:after="0" w:line="360" w:lineRule="auto"/>
        <w:jc w:val="both"/>
        <w:rPr>
          <w:rFonts w:ascii="Times New Roman" w:eastAsia="SimSun" w:hAnsi="Times New Roman" w:cs="Times New Roman"/>
          <w:kern w:val="1"/>
          <w:sz w:val="28"/>
          <w:szCs w:val="28"/>
          <w:lang w:eastAsia="hi-IN" w:bidi="hi-IN"/>
        </w:rPr>
      </w:pPr>
      <w:r w:rsidRPr="001E0D6C">
        <w:rPr>
          <w:rFonts w:ascii="Times New Roman" w:eastAsia="SimSun" w:hAnsi="Times New Roman" w:cs="Times New Roman"/>
          <w:b/>
          <w:kern w:val="1"/>
          <w:sz w:val="28"/>
          <w:szCs w:val="28"/>
          <w:lang w:eastAsia="hi-IN" w:bidi="hi-IN"/>
        </w:rPr>
        <w:t>2.1. Произношение гласных звуков в ударном и безударном  положении</w:t>
      </w:r>
      <w:r w:rsidRPr="001E0D6C">
        <w:rPr>
          <w:rFonts w:ascii="Times New Roman" w:eastAsia="SimSun" w:hAnsi="Times New Roman" w:cs="Times New Roman"/>
          <w:kern w:val="1"/>
          <w:sz w:val="28"/>
          <w:szCs w:val="28"/>
          <w:lang w:eastAsia="hi-IN" w:bidi="hi-IN"/>
        </w:rPr>
        <w:t xml:space="preserve">. Упражнения на освоение полного артикуляционного оформления гласного в ударном слоге. Задания и упражнения  по устранению диалектных ошибок. Упражнения по методу "дирижирования", развивающие слухо-произносительные навыки.  </w:t>
      </w:r>
    </w:p>
    <w:p w:rsidR="001E0D6C" w:rsidRPr="001E0D6C" w:rsidRDefault="001E0D6C" w:rsidP="001E0D6C">
      <w:pPr>
        <w:widowControl w:val="0"/>
        <w:suppressAutoHyphens/>
        <w:spacing w:after="0" w:line="360" w:lineRule="auto"/>
        <w:jc w:val="both"/>
        <w:rPr>
          <w:rFonts w:ascii="Times New Roman" w:eastAsia="SimSun" w:hAnsi="Times New Roman" w:cs="Times New Roman"/>
          <w:b/>
          <w:kern w:val="1"/>
          <w:sz w:val="28"/>
          <w:szCs w:val="28"/>
          <w:lang w:eastAsia="hi-IN" w:bidi="hi-IN"/>
        </w:rPr>
      </w:pPr>
      <w:r w:rsidRPr="001E0D6C">
        <w:rPr>
          <w:rFonts w:ascii="Times New Roman" w:eastAsia="SimSun" w:hAnsi="Times New Roman" w:cs="Times New Roman"/>
          <w:b/>
          <w:kern w:val="1"/>
          <w:sz w:val="28"/>
          <w:szCs w:val="28"/>
          <w:lang w:eastAsia="hi-IN" w:bidi="hi-IN"/>
        </w:rPr>
        <w:t xml:space="preserve">2.2. Оглушение и  ассимиляция согласных. </w:t>
      </w:r>
      <w:r w:rsidRPr="001E0D6C">
        <w:rPr>
          <w:rFonts w:ascii="Times New Roman" w:eastAsia="SimSun" w:hAnsi="Times New Roman" w:cs="Times New Roman"/>
          <w:kern w:val="1"/>
          <w:sz w:val="28"/>
          <w:szCs w:val="28"/>
          <w:lang w:eastAsia="hi-IN" w:bidi="hi-IN"/>
        </w:rPr>
        <w:t>Фонетический закон конца слова. Произнесение цепочек слов. Оглушение шумного  звонкого согласного на конце слова.. Ассимиляция по глухости/звонкости): просьба [пр</w:t>
      </w:r>
      <w:proofErr w:type="gramStart"/>
      <w:r w:rsidRPr="001E0D6C">
        <w:rPr>
          <w:rFonts w:ascii="Times New Roman" w:eastAsia="SimSun" w:hAnsi="Times New Roman" w:cs="Times New Roman"/>
          <w:kern w:val="1"/>
          <w:sz w:val="28"/>
          <w:szCs w:val="28"/>
          <w:lang w:eastAsia="hi-IN" w:bidi="hi-IN"/>
        </w:rPr>
        <w:t>`о</w:t>
      </w:r>
      <w:proofErr w:type="gramEnd"/>
      <w:r w:rsidRPr="001E0D6C">
        <w:rPr>
          <w:rFonts w:ascii="Times New Roman" w:eastAsia="SimSun" w:hAnsi="Times New Roman" w:cs="Times New Roman"/>
          <w:kern w:val="1"/>
          <w:sz w:val="28"/>
          <w:szCs w:val="28"/>
          <w:lang w:eastAsia="hi-IN" w:bidi="hi-IN"/>
        </w:rPr>
        <w:t xml:space="preserve">з'ба] сад [сат], кадка [к`атка] и т.п. </w:t>
      </w:r>
    </w:p>
    <w:p w:rsidR="001E0D6C" w:rsidRPr="001E0D6C" w:rsidRDefault="001E0D6C" w:rsidP="001E0D6C">
      <w:pPr>
        <w:widowControl w:val="0"/>
        <w:suppressAutoHyphens/>
        <w:spacing w:after="0" w:line="360" w:lineRule="auto"/>
        <w:jc w:val="both"/>
        <w:rPr>
          <w:rFonts w:ascii="Times New Roman" w:eastAsia="SimSun" w:hAnsi="Times New Roman" w:cs="Times New Roman"/>
          <w:b/>
          <w:kern w:val="1"/>
          <w:sz w:val="28"/>
          <w:szCs w:val="28"/>
          <w:lang w:eastAsia="hi-IN" w:bidi="hi-IN"/>
        </w:rPr>
      </w:pPr>
      <w:r w:rsidRPr="001E0D6C">
        <w:rPr>
          <w:rFonts w:ascii="Times New Roman" w:eastAsia="SimSun" w:hAnsi="Times New Roman" w:cs="Times New Roman"/>
          <w:b/>
          <w:kern w:val="1"/>
          <w:sz w:val="28"/>
          <w:szCs w:val="28"/>
          <w:lang w:eastAsia="hi-IN" w:bidi="hi-IN"/>
        </w:rPr>
        <w:t>Раздел 3. Логический анализ текста.</w:t>
      </w:r>
    </w:p>
    <w:p w:rsidR="001E0D6C" w:rsidRPr="001E0D6C" w:rsidRDefault="001E0D6C" w:rsidP="001E0D6C">
      <w:pPr>
        <w:widowControl w:val="0"/>
        <w:suppressAutoHyphens/>
        <w:spacing w:after="0" w:line="360" w:lineRule="auto"/>
        <w:jc w:val="both"/>
        <w:rPr>
          <w:rFonts w:ascii="Times New Roman" w:eastAsia="SimSun" w:hAnsi="Times New Roman" w:cs="Times New Roman"/>
          <w:kern w:val="1"/>
          <w:sz w:val="28"/>
          <w:szCs w:val="28"/>
          <w:lang w:eastAsia="hi-IN" w:bidi="hi-IN"/>
        </w:rPr>
      </w:pPr>
      <w:r w:rsidRPr="001E0D6C">
        <w:rPr>
          <w:rFonts w:ascii="Times New Roman" w:eastAsia="SimSun" w:hAnsi="Times New Roman" w:cs="Times New Roman"/>
          <w:b/>
          <w:kern w:val="1"/>
          <w:sz w:val="28"/>
          <w:szCs w:val="28"/>
          <w:lang w:eastAsia="hi-IN" w:bidi="hi-IN"/>
        </w:rPr>
        <w:lastRenderedPageBreak/>
        <w:t>3.1. Словесное действие. Р</w:t>
      </w:r>
      <w:r w:rsidRPr="001E0D6C">
        <w:rPr>
          <w:rFonts w:ascii="Times New Roman" w:eastAsia="SimSun" w:hAnsi="Times New Roman" w:cs="Times New Roman"/>
          <w:kern w:val="1"/>
          <w:sz w:val="28"/>
          <w:szCs w:val="28"/>
          <w:lang w:eastAsia="hi-IN" w:bidi="hi-IN"/>
        </w:rPr>
        <w:t>ассказ о  событии. Тема и идея произведения, переданные рассказчиком. Активная задача рассказчика.</w:t>
      </w:r>
    </w:p>
    <w:p w:rsidR="001E0D6C" w:rsidRPr="001E0D6C" w:rsidRDefault="001E0D6C" w:rsidP="001E0D6C">
      <w:pPr>
        <w:widowControl w:val="0"/>
        <w:suppressAutoHyphens/>
        <w:spacing w:after="0" w:line="360" w:lineRule="auto"/>
        <w:jc w:val="both"/>
        <w:rPr>
          <w:rFonts w:ascii="Times New Roman" w:eastAsia="SimSun" w:hAnsi="Times New Roman" w:cs="Times New Roman"/>
          <w:kern w:val="1"/>
          <w:sz w:val="28"/>
          <w:szCs w:val="28"/>
          <w:lang w:eastAsia="hi-IN" w:bidi="hi-IN"/>
        </w:rPr>
      </w:pPr>
      <w:r w:rsidRPr="001E0D6C">
        <w:rPr>
          <w:rFonts w:ascii="Times New Roman" w:eastAsia="SimSun" w:hAnsi="Times New Roman" w:cs="Times New Roman"/>
          <w:b/>
          <w:kern w:val="1"/>
          <w:sz w:val="28"/>
          <w:szCs w:val="28"/>
          <w:lang w:eastAsia="hi-IN" w:bidi="hi-IN"/>
        </w:rPr>
        <w:t xml:space="preserve">3.2. Объект внимания. </w:t>
      </w:r>
      <w:r w:rsidRPr="001E0D6C">
        <w:rPr>
          <w:rFonts w:ascii="Times New Roman" w:eastAsia="SimSun" w:hAnsi="Times New Roman" w:cs="Times New Roman"/>
          <w:kern w:val="1"/>
          <w:sz w:val="28"/>
          <w:szCs w:val="28"/>
          <w:lang w:eastAsia="hi-IN" w:bidi="hi-IN"/>
        </w:rPr>
        <w:t>Публика, как объект внимания и общения. Внутренний объект внимания.  Внешние объекты внимания. Видения.</w:t>
      </w:r>
    </w:p>
    <w:p w:rsidR="001E0D6C" w:rsidRPr="001E0D6C" w:rsidRDefault="001E0D6C" w:rsidP="001E0D6C">
      <w:pPr>
        <w:widowControl w:val="0"/>
        <w:suppressAutoHyphens/>
        <w:spacing w:after="0" w:line="360" w:lineRule="auto"/>
        <w:jc w:val="both"/>
        <w:rPr>
          <w:rFonts w:ascii="Times New Roman" w:eastAsia="SimSun" w:hAnsi="Times New Roman" w:cs="Times New Roman"/>
          <w:kern w:val="1"/>
          <w:sz w:val="28"/>
          <w:szCs w:val="28"/>
          <w:lang w:eastAsia="hi-IN" w:bidi="hi-IN"/>
        </w:rPr>
      </w:pPr>
      <w:r w:rsidRPr="001E0D6C">
        <w:rPr>
          <w:rFonts w:ascii="Times New Roman" w:eastAsia="SimSun" w:hAnsi="Times New Roman" w:cs="Times New Roman"/>
          <w:b/>
          <w:kern w:val="1"/>
          <w:sz w:val="28"/>
          <w:szCs w:val="28"/>
          <w:lang w:eastAsia="hi-IN" w:bidi="hi-IN"/>
        </w:rPr>
        <w:t xml:space="preserve">3.2. Конфликт. </w:t>
      </w:r>
      <w:r w:rsidRPr="001E0D6C">
        <w:rPr>
          <w:rFonts w:ascii="Times New Roman" w:eastAsia="SimSun" w:hAnsi="Times New Roman" w:cs="Times New Roman"/>
          <w:kern w:val="1"/>
          <w:sz w:val="28"/>
          <w:szCs w:val="28"/>
          <w:lang w:eastAsia="hi-IN" w:bidi="hi-IN"/>
        </w:rPr>
        <w:t>Действие и противодействие в рассказе. Примеры ярких внешних и внутренних конфликтов в литературных произведениях.</w:t>
      </w:r>
    </w:p>
    <w:p w:rsidR="001E0D6C" w:rsidRPr="001E0D6C" w:rsidRDefault="001E0D6C" w:rsidP="001E0D6C">
      <w:pPr>
        <w:widowControl w:val="0"/>
        <w:suppressAutoHyphens/>
        <w:spacing w:after="0" w:line="360" w:lineRule="auto"/>
        <w:jc w:val="both"/>
        <w:rPr>
          <w:rFonts w:ascii="Times New Roman" w:eastAsia="SimSun" w:hAnsi="Times New Roman" w:cs="Times New Roman"/>
          <w:kern w:val="1"/>
          <w:sz w:val="28"/>
          <w:szCs w:val="28"/>
          <w:lang w:eastAsia="hi-IN" w:bidi="hi-IN"/>
        </w:rPr>
      </w:pPr>
      <w:r w:rsidRPr="001E0D6C">
        <w:rPr>
          <w:rFonts w:ascii="Times New Roman" w:eastAsia="SimSun" w:hAnsi="Times New Roman" w:cs="Times New Roman"/>
          <w:b/>
          <w:kern w:val="1"/>
          <w:sz w:val="28"/>
          <w:szCs w:val="28"/>
          <w:lang w:eastAsia="hi-IN" w:bidi="hi-IN"/>
        </w:rPr>
        <w:t>3.3. Разбор произведений.  Исполнение небольших рассказов или отрывков из рассказов от первого лица</w:t>
      </w:r>
      <w:r w:rsidRPr="001E0D6C">
        <w:rPr>
          <w:rFonts w:ascii="Times New Roman" w:eastAsia="SimSun" w:hAnsi="Times New Roman" w:cs="Times New Roman"/>
          <w:kern w:val="1"/>
          <w:sz w:val="28"/>
          <w:szCs w:val="28"/>
          <w:lang w:eastAsia="hi-IN" w:bidi="hi-IN"/>
        </w:rPr>
        <w:t>. Тема. Идея. Сверхзадача. Событийный ряд. Конфликт. На примере конкретного репертуарного материала: рассказов В.Драгунского, В.Носова, И.Пивоваровой, Ю.Коринца, А.Алексина и др. Увлечение темой рассказа. «Если бы это произошло со мной».</w:t>
      </w:r>
    </w:p>
    <w:p w:rsidR="001E0D6C" w:rsidRPr="001E0D6C" w:rsidRDefault="001E0D6C" w:rsidP="001E0D6C">
      <w:pPr>
        <w:widowControl w:val="0"/>
        <w:suppressAutoHyphens/>
        <w:spacing w:after="0" w:line="360" w:lineRule="auto"/>
        <w:jc w:val="both"/>
        <w:rPr>
          <w:rFonts w:ascii="Times New Roman" w:eastAsia="SimSun" w:hAnsi="Times New Roman" w:cs="Times New Roman"/>
          <w:b/>
          <w:kern w:val="1"/>
          <w:sz w:val="28"/>
          <w:szCs w:val="28"/>
          <w:lang w:eastAsia="hi-IN" w:bidi="hi-IN"/>
        </w:rPr>
      </w:pPr>
      <w:r w:rsidRPr="001E0D6C">
        <w:rPr>
          <w:rFonts w:ascii="Times New Roman" w:eastAsia="SimSun" w:hAnsi="Times New Roman" w:cs="Times New Roman"/>
          <w:b/>
          <w:kern w:val="1"/>
          <w:sz w:val="28"/>
          <w:szCs w:val="28"/>
          <w:lang w:eastAsia="hi-IN" w:bidi="hi-IN"/>
        </w:rPr>
        <w:t>Раздел 4.</w:t>
      </w:r>
      <w:r w:rsidRPr="001E0D6C">
        <w:rPr>
          <w:rFonts w:ascii="Times New Roman" w:eastAsia="SimSun" w:hAnsi="Times New Roman" w:cs="Times New Roman"/>
          <w:b/>
          <w:kern w:val="1"/>
          <w:sz w:val="28"/>
          <w:szCs w:val="28"/>
          <w:lang w:eastAsia="hi-IN" w:bidi="hi-IN"/>
        </w:rPr>
        <w:tab/>
        <w:t>Культура речевого общения.</w:t>
      </w:r>
    </w:p>
    <w:p w:rsidR="001E0D6C" w:rsidRPr="001E0D6C" w:rsidRDefault="001E0D6C" w:rsidP="001E0D6C">
      <w:pPr>
        <w:widowControl w:val="0"/>
        <w:suppressAutoHyphens/>
        <w:spacing w:after="0" w:line="360" w:lineRule="auto"/>
        <w:jc w:val="both"/>
        <w:rPr>
          <w:rFonts w:ascii="Times New Roman" w:eastAsia="SimSun" w:hAnsi="Times New Roman" w:cs="Times New Roman"/>
          <w:b/>
          <w:kern w:val="1"/>
          <w:sz w:val="28"/>
          <w:szCs w:val="28"/>
          <w:lang w:eastAsia="hi-IN" w:bidi="hi-IN"/>
        </w:rPr>
      </w:pPr>
      <w:r w:rsidRPr="001E0D6C">
        <w:rPr>
          <w:rFonts w:ascii="Times New Roman" w:eastAsia="SimSun" w:hAnsi="Times New Roman" w:cs="Times New Roman"/>
          <w:b/>
          <w:kern w:val="1"/>
          <w:sz w:val="28"/>
          <w:szCs w:val="28"/>
          <w:lang w:eastAsia="hi-IN" w:bidi="hi-IN"/>
        </w:rPr>
        <w:t xml:space="preserve">4.1. Речевые игры.  </w:t>
      </w:r>
      <w:r w:rsidRPr="001E0D6C">
        <w:rPr>
          <w:rFonts w:ascii="Times New Roman" w:eastAsia="SimSun" w:hAnsi="Times New Roman" w:cs="Times New Roman"/>
          <w:kern w:val="1"/>
          <w:sz w:val="28"/>
          <w:szCs w:val="28"/>
          <w:lang w:eastAsia="hi-IN" w:bidi="hi-IN"/>
        </w:rPr>
        <w:t>Мелкогрупповые этюды с элементами речевого этикета. Возможно, с участием педагога, как одного из персонажей конфликтной ситуации. «Ссора на перемене», «Подарок, который не нравится» и др. с условиями элементов вежливого, спокойного разрешения конфликта.</w:t>
      </w:r>
      <w:r w:rsidRPr="001E0D6C">
        <w:rPr>
          <w:rFonts w:ascii="Times New Roman" w:eastAsia="SimSun" w:hAnsi="Times New Roman" w:cs="Times New Roman"/>
          <w:b/>
          <w:kern w:val="1"/>
          <w:sz w:val="28"/>
          <w:szCs w:val="28"/>
          <w:lang w:eastAsia="hi-IN" w:bidi="hi-IN"/>
        </w:rPr>
        <w:tab/>
      </w:r>
    </w:p>
    <w:p w:rsidR="001E0D6C" w:rsidRPr="001E0D6C" w:rsidRDefault="001E0D6C" w:rsidP="001E0D6C">
      <w:pPr>
        <w:widowControl w:val="0"/>
        <w:suppressAutoHyphens/>
        <w:spacing w:after="0" w:line="360" w:lineRule="auto"/>
        <w:jc w:val="both"/>
        <w:rPr>
          <w:rFonts w:ascii="Times New Roman" w:eastAsia="SimSun" w:hAnsi="Times New Roman" w:cs="Times New Roman"/>
          <w:kern w:val="1"/>
          <w:sz w:val="28"/>
          <w:szCs w:val="28"/>
          <w:lang w:eastAsia="hi-IN" w:bidi="hi-IN"/>
        </w:rPr>
      </w:pPr>
      <w:r w:rsidRPr="001E0D6C">
        <w:rPr>
          <w:rFonts w:ascii="Times New Roman" w:eastAsia="SimSun" w:hAnsi="Times New Roman" w:cs="Times New Roman"/>
          <w:b/>
          <w:kern w:val="1"/>
          <w:sz w:val="28"/>
          <w:szCs w:val="28"/>
          <w:lang w:eastAsia="hi-IN" w:bidi="hi-IN"/>
        </w:rPr>
        <w:t>5.</w:t>
      </w:r>
      <w:r w:rsidRPr="001E0D6C">
        <w:rPr>
          <w:rFonts w:ascii="Times New Roman" w:eastAsia="SimSun" w:hAnsi="Times New Roman" w:cs="Times New Roman"/>
          <w:b/>
          <w:kern w:val="1"/>
          <w:sz w:val="28"/>
          <w:szCs w:val="28"/>
          <w:lang w:eastAsia="hi-IN" w:bidi="hi-IN"/>
        </w:rPr>
        <w:tab/>
        <w:t>Итоговый показ</w:t>
      </w:r>
      <w:r w:rsidRPr="001E0D6C">
        <w:rPr>
          <w:rFonts w:ascii="Times New Roman" w:eastAsia="SimSun" w:hAnsi="Times New Roman" w:cs="Times New Roman"/>
          <w:b/>
          <w:kern w:val="1"/>
          <w:sz w:val="28"/>
          <w:szCs w:val="28"/>
          <w:lang w:eastAsia="hi-IN" w:bidi="hi-IN"/>
        </w:rPr>
        <w:tab/>
        <w:t xml:space="preserve"> в форме концерта. «</w:t>
      </w:r>
      <w:r w:rsidRPr="001E0D6C">
        <w:rPr>
          <w:rFonts w:ascii="Times New Roman" w:eastAsia="SimSun" w:hAnsi="Times New Roman" w:cs="Times New Roman"/>
          <w:kern w:val="1"/>
          <w:sz w:val="28"/>
          <w:szCs w:val="28"/>
          <w:lang w:eastAsia="hi-IN" w:bidi="hi-IN"/>
        </w:rPr>
        <w:t>А вот был такой случай…» по рассказам от первого лица.</w:t>
      </w:r>
    </w:p>
    <w:p w:rsidR="001E0D6C" w:rsidRPr="001E0D6C" w:rsidRDefault="001E0D6C" w:rsidP="001E0D6C">
      <w:pPr>
        <w:widowControl w:val="0"/>
        <w:suppressAutoHyphens/>
        <w:spacing w:after="0" w:line="360" w:lineRule="auto"/>
        <w:jc w:val="both"/>
        <w:rPr>
          <w:rFonts w:ascii="Times New Roman" w:eastAsia="SimSun" w:hAnsi="Times New Roman" w:cs="Times New Roman"/>
          <w:kern w:val="1"/>
          <w:sz w:val="28"/>
          <w:szCs w:val="28"/>
          <w:lang w:eastAsia="hi-IN" w:bidi="hi-IN"/>
        </w:rPr>
      </w:pPr>
    </w:p>
    <w:p w:rsidR="001E0D6C" w:rsidRPr="001E0D6C" w:rsidRDefault="001E0D6C" w:rsidP="001E0D6C">
      <w:pPr>
        <w:widowControl w:val="0"/>
        <w:tabs>
          <w:tab w:val="left" w:pos="1080"/>
        </w:tabs>
        <w:suppressAutoHyphens/>
        <w:spacing w:after="0" w:line="240" w:lineRule="auto"/>
        <w:jc w:val="center"/>
        <w:rPr>
          <w:rFonts w:ascii="Times New Roman" w:eastAsia="SimSun" w:hAnsi="Times New Roman" w:cs="Times New Roman"/>
          <w:b/>
          <w:kern w:val="1"/>
          <w:sz w:val="28"/>
          <w:szCs w:val="28"/>
          <w:lang w:eastAsia="hi-IN" w:bidi="hi-IN"/>
        </w:rPr>
      </w:pPr>
      <w:r w:rsidRPr="001E0D6C">
        <w:rPr>
          <w:rFonts w:ascii="Times New Roman" w:eastAsia="SimSun" w:hAnsi="Times New Roman" w:cs="Times New Roman"/>
          <w:b/>
          <w:kern w:val="1"/>
          <w:sz w:val="28"/>
          <w:szCs w:val="28"/>
          <w:lang w:eastAsia="hi-IN" w:bidi="hi-IN"/>
        </w:rPr>
        <w:t>Четвёртый год обучения</w:t>
      </w:r>
    </w:p>
    <w:p w:rsidR="001E0D6C" w:rsidRPr="001E0D6C" w:rsidRDefault="001E0D6C" w:rsidP="001E0D6C">
      <w:pPr>
        <w:widowControl w:val="0"/>
        <w:tabs>
          <w:tab w:val="left" w:pos="1080"/>
        </w:tabs>
        <w:suppressAutoHyphens/>
        <w:spacing w:after="0" w:line="240" w:lineRule="auto"/>
        <w:jc w:val="right"/>
        <w:rPr>
          <w:rFonts w:ascii="Times New Roman" w:eastAsia="SimSun" w:hAnsi="Times New Roman" w:cs="Times New Roman"/>
          <w:b/>
          <w:kern w:val="1"/>
          <w:sz w:val="28"/>
          <w:szCs w:val="28"/>
          <w:lang w:eastAsia="hi-IN" w:bidi="hi-IN"/>
        </w:rPr>
      </w:pPr>
      <w:r w:rsidRPr="001E0D6C">
        <w:rPr>
          <w:rFonts w:ascii="Times New Roman" w:eastAsia="SimSun" w:hAnsi="Times New Roman" w:cs="Times New Roman"/>
          <w:b/>
          <w:i/>
          <w:kern w:val="1"/>
          <w:sz w:val="28"/>
          <w:szCs w:val="28"/>
          <w:lang w:eastAsia="hi-IN" w:bidi="hi-IN"/>
        </w:rPr>
        <w:t>Таблица 6</w:t>
      </w:r>
    </w:p>
    <w:tbl>
      <w:tblPr>
        <w:tblW w:w="929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35"/>
        <w:gridCol w:w="4072"/>
        <w:gridCol w:w="1661"/>
        <w:gridCol w:w="1121"/>
        <w:gridCol w:w="915"/>
        <w:gridCol w:w="992"/>
      </w:tblGrid>
      <w:tr w:rsidR="001E0D6C" w:rsidRPr="001E0D6C" w:rsidTr="001E0D6C">
        <w:trPr>
          <w:trHeight w:val="277"/>
          <w:jc w:val="center"/>
        </w:trPr>
        <w:tc>
          <w:tcPr>
            <w:tcW w:w="535" w:type="dxa"/>
            <w:vMerge w:val="restart"/>
          </w:tcPr>
          <w:p w:rsidR="001E0D6C" w:rsidRPr="001E0D6C" w:rsidRDefault="001E0D6C" w:rsidP="001E0D6C">
            <w:pPr>
              <w:jc w:val="center"/>
              <w:rPr>
                <w:rFonts w:ascii="Times New Roman" w:eastAsia="Calibri" w:hAnsi="Times New Roman" w:cs="Times New Roman"/>
                <w:sz w:val="28"/>
                <w:szCs w:val="28"/>
                <w:lang w:eastAsia="ru-RU"/>
              </w:rPr>
            </w:pPr>
          </w:p>
          <w:p w:rsidR="001E0D6C" w:rsidRPr="001E0D6C" w:rsidRDefault="001E0D6C" w:rsidP="001E0D6C">
            <w:pPr>
              <w:jc w:val="center"/>
              <w:rPr>
                <w:rFonts w:ascii="Times New Roman" w:eastAsia="Calibri" w:hAnsi="Times New Roman" w:cs="Times New Roman"/>
                <w:sz w:val="28"/>
                <w:szCs w:val="28"/>
                <w:lang w:eastAsia="ru-RU"/>
              </w:rPr>
            </w:pPr>
          </w:p>
          <w:p w:rsidR="001E0D6C" w:rsidRPr="001E0D6C" w:rsidRDefault="001E0D6C" w:rsidP="001E0D6C">
            <w:pPr>
              <w:jc w:val="center"/>
              <w:rPr>
                <w:rFonts w:ascii="Times New Roman" w:eastAsia="Calibri" w:hAnsi="Times New Roman" w:cs="Times New Roman"/>
                <w:sz w:val="28"/>
                <w:szCs w:val="28"/>
                <w:lang w:eastAsia="ru-RU"/>
              </w:rPr>
            </w:pPr>
            <w:r w:rsidRPr="001E0D6C">
              <w:rPr>
                <w:rFonts w:ascii="Times New Roman" w:eastAsia="Calibri" w:hAnsi="Times New Roman" w:cs="Times New Roman"/>
                <w:sz w:val="28"/>
                <w:szCs w:val="28"/>
                <w:lang w:eastAsia="ru-RU"/>
              </w:rPr>
              <w:t>№№</w:t>
            </w:r>
          </w:p>
        </w:tc>
        <w:tc>
          <w:tcPr>
            <w:tcW w:w="4072" w:type="dxa"/>
            <w:vMerge w:val="restart"/>
          </w:tcPr>
          <w:p w:rsidR="001E0D6C" w:rsidRPr="001E0D6C" w:rsidRDefault="001E0D6C" w:rsidP="001E0D6C">
            <w:pPr>
              <w:jc w:val="center"/>
              <w:rPr>
                <w:rFonts w:ascii="Times New Roman" w:eastAsia="Calibri" w:hAnsi="Times New Roman" w:cs="Times New Roman"/>
                <w:sz w:val="28"/>
                <w:szCs w:val="28"/>
                <w:lang w:eastAsia="ru-RU"/>
              </w:rPr>
            </w:pPr>
          </w:p>
          <w:p w:rsidR="001E0D6C" w:rsidRPr="001E0D6C" w:rsidRDefault="001E0D6C" w:rsidP="001E0D6C">
            <w:pPr>
              <w:jc w:val="center"/>
              <w:rPr>
                <w:rFonts w:ascii="Times New Roman" w:eastAsia="Calibri" w:hAnsi="Times New Roman" w:cs="Times New Roman"/>
                <w:sz w:val="28"/>
                <w:szCs w:val="28"/>
                <w:lang w:eastAsia="ru-RU"/>
              </w:rPr>
            </w:pPr>
          </w:p>
          <w:p w:rsidR="001E0D6C" w:rsidRPr="001E0D6C" w:rsidRDefault="001E0D6C" w:rsidP="001E0D6C">
            <w:pPr>
              <w:rPr>
                <w:rFonts w:ascii="Times New Roman" w:eastAsia="Calibri" w:hAnsi="Times New Roman" w:cs="Times New Roman"/>
                <w:sz w:val="28"/>
                <w:szCs w:val="28"/>
                <w:lang w:eastAsia="ru-RU"/>
              </w:rPr>
            </w:pPr>
            <w:r w:rsidRPr="001E0D6C">
              <w:rPr>
                <w:rFonts w:ascii="Times New Roman" w:eastAsia="Calibri" w:hAnsi="Times New Roman" w:cs="Times New Roman"/>
                <w:sz w:val="28"/>
                <w:szCs w:val="28"/>
                <w:lang w:eastAsia="ru-RU"/>
              </w:rPr>
              <w:t>Наименование раздела, темы</w:t>
            </w:r>
          </w:p>
        </w:tc>
        <w:tc>
          <w:tcPr>
            <w:tcW w:w="1661" w:type="dxa"/>
            <w:vMerge w:val="restart"/>
          </w:tcPr>
          <w:p w:rsidR="001E0D6C" w:rsidRPr="001E0D6C" w:rsidRDefault="001E0D6C" w:rsidP="001E0D6C">
            <w:pPr>
              <w:jc w:val="center"/>
              <w:rPr>
                <w:rFonts w:ascii="Times New Roman" w:eastAsia="Calibri" w:hAnsi="Times New Roman" w:cs="Times New Roman"/>
                <w:sz w:val="28"/>
                <w:szCs w:val="28"/>
                <w:lang w:eastAsia="ru-RU"/>
              </w:rPr>
            </w:pPr>
          </w:p>
          <w:p w:rsidR="001E0D6C" w:rsidRPr="001E0D6C" w:rsidRDefault="001E0D6C" w:rsidP="001E0D6C">
            <w:pPr>
              <w:jc w:val="center"/>
              <w:rPr>
                <w:rFonts w:ascii="Times New Roman" w:eastAsia="Calibri" w:hAnsi="Times New Roman" w:cs="Times New Roman"/>
                <w:sz w:val="28"/>
                <w:szCs w:val="28"/>
                <w:lang w:eastAsia="ru-RU"/>
              </w:rPr>
            </w:pPr>
          </w:p>
          <w:p w:rsidR="001E0D6C" w:rsidRPr="001E0D6C" w:rsidRDefault="001E0D6C" w:rsidP="001E0D6C">
            <w:pPr>
              <w:jc w:val="center"/>
              <w:rPr>
                <w:rFonts w:ascii="Times New Roman" w:eastAsia="Calibri" w:hAnsi="Times New Roman" w:cs="Times New Roman"/>
                <w:sz w:val="28"/>
                <w:szCs w:val="28"/>
                <w:lang w:eastAsia="ru-RU"/>
              </w:rPr>
            </w:pPr>
            <w:r w:rsidRPr="001E0D6C">
              <w:rPr>
                <w:rFonts w:ascii="Times New Roman" w:eastAsia="Calibri" w:hAnsi="Times New Roman" w:cs="Times New Roman"/>
                <w:sz w:val="28"/>
                <w:szCs w:val="28"/>
                <w:lang w:eastAsia="ru-RU"/>
              </w:rPr>
              <w:t>Вид учебного занятия</w:t>
            </w:r>
          </w:p>
        </w:tc>
        <w:tc>
          <w:tcPr>
            <w:tcW w:w="3028" w:type="dxa"/>
            <w:gridSpan w:val="3"/>
          </w:tcPr>
          <w:p w:rsidR="001E0D6C" w:rsidRPr="001E0D6C" w:rsidRDefault="001E0D6C" w:rsidP="001E0D6C">
            <w:pPr>
              <w:spacing w:after="0" w:line="240" w:lineRule="auto"/>
              <w:jc w:val="center"/>
              <w:rPr>
                <w:rFonts w:ascii="Times New Roman" w:eastAsia="Calibri" w:hAnsi="Times New Roman" w:cs="Times New Roman"/>
                <w:sz w:val="26"/>
                <w:szCs w:val="26"/>
                <w:lang w:eastAsia="ru-RU"/>
              </w:rPr>
            </w:pPr>
            <w:r w:rsidRPr="001E0D6C">
              <w:rPr>
                <w:rFonts w:ascii="Times New Roman" w:eastAsia="Calibri" w:hAnsi="Times New Roman" w:cs="Times New Roman"/>
                <w:sz w:val="26"/>
                <w:szCs w:val="26"/>
                <w:lang w:eastAsia="ru-RU"/>
              </w:rPr>
              <w:lastRenderedPageBreak/>
              <w:t xml:space="preserve">Общий объем времени </w:t>
            </w:r>
          </w:p>
          <w:p w:rsidR="001E0D6C" w:rsidRPr="001E0D6C" w:rsidRDefault="001E0D6C" w:rsidP="001E0D6C">
            <w:pPr>
              <w:spacing w:after="0" w:line="240" w:lineRule="auto"/>
              <w:jc w:val="center"/>
              <w:rPr>
                <w:rFonts w:ascii="Times New Roman" w:eastAsia="Calibri" w:hAnsi="Times New Roman" w:cs="Times New Roman"/>
                <w:sz w:val="26"/>
                <w:szCs w:val="26"/>
                <w:lang w:eastAsia="ru-RU"/>
              </w:rPr>
            </w:pPr>
            <w:r w:rsidRPr="001E0D6C">
              <w:rPr>
                <w:rFonts w:ascii="Times New Roman" w:eastAsia="Calibri" w:hAnsi="Times New Roman" w:cs="Times New Roman"/>
                <w:sz w:val="26"/>
                <w:szCs w:val="26"/>
                <w:lang w:eastAsia="ru-RU"/>
              </w:rPr>
              <w:t>(в часах)</w:t>
            </w:r>
          </w:p>
        </w:tc>
      </w:tr>
      <w:tr w:rsidR="001E0D6C" w:rsidRPr="001E0D6C" w:rsidTr="001E0D6C">
        <w:trPr>
          <w:cantSplit/>
          <w:trHeight w:val="2197"/>
          <w:jc w:val="center"/>
        </w:trPr>
        <w:tc>
          <w:tcPr>
            <w:tcW w:w="535" w:type="dxa"/>
            <w:vMerge/>
          </w:tcPr>
          <w:p w:rsidR="001E0D6C" w:rsidRPr="001E0D6C" w:rsidRDefault="001E0D6C" w:rsidP="001E0D6C">
            <w:pPr>
              <w:spacing w:after="0" w:line="240" w:lineRule="auto"/>
              <w:jc w:val="center"/>
              <w:rPr>
                <w:rFonts w:ascii="Times New Roman" w:eastAsia="Calibri" w:hAnsi="Times New Roman" w:cs="Times New Roman"/>
                <w:sz w:val="28"/>
                <w:szCs w:val="28"/>
                <w:lang w:eastAsia="ru-RU"/>
              </w:rPr>
            </w:pPr>
          </w:p>
        </w:tc>
        <w:tc>
          <w:tcPr>
            <w:tcW w:w="4072" w:type="dxa"/>
            <w:vMerge/>
          </w:tcPr>
          <w:p w:rsidR="001E0D6C" w:rsidRPr="001E0D6C" w:rsidRDefault="001E0D6C" w:rsidP="001E0D6C">
            <w:pPr>
              <w:spacing w:after="0" w:line="240" w:lineRule="auto"/>
              <w:jc w:val="center"/>
              <w:rPr>
                <w:rFonts w:ascii="Times New Roman" w:eastAsia="Calibri" w:hAnsi="Times New Roman" w:cs="Times New Roman"/>
                <w:sz w:val="28"/>
                <w:szCs w:val="28"/>
                <w:lang w:eastAsia="ru-RU"/>
              </w:rPr>
            </w:pPr>
          </w:p>
        </w:tc>
        <w:tc>
          <w:tcPr>
            <w:tcW w:w="1661" w:type="dxa"/>
            <w:vMerge/>
          </w:tcPr>
          <w:p w:rsidR="001E0D6C" w:rsidRPr="001E0D6C" w:rsidRDefault="001E0D6C" w:rsidP="001E0D6C">
            <w:pPr>
              <w:spacing w:after="0" w:line="240" w:lineRule="auto"/>
              <w:jc w:val="center"/>
              <w:rPr>
                <w:rFonts w:ascii="Times New Roman" w:eastAsia="Calibri" w:hAnsi="Times New Roman" w:cs="Times New Roman"/>
                <w:sz w:val="28"/>
                <w:szCs w:val="28"/>
                <w:lang w:eastAsia="ru-RU"/>
              </w:rPr>
            </w:pPr>
          </w:p>
        </w:tc>
        <w:tc>
          <w:tcPr>
            <w:tcW w:w="1121" w:type="dxa"/>
            <w:textDirection w:val="btLr"/>
          </w:tcPr>
          <w:p w:rsidR="001E0D6C" w:rsidRPr="001E0D6C" w:rsidRDefault="001E0D6C" w:rsidP="001E0D6C">
            <w:pPr>
              <w:spacing w:after="0" w:line="240" w:lineRule="auto"/>
              <w:ind w:right="113"/>
              <w:jc w:val="center"/>
              <w:rPr>
                <w:rFonts w:ascii="Times New Roman" w:eastAsia="Calibri" w:hAnsi="Times New Roman" w:cs="Times New Roman"/>
                <w:sz w:val="24"/>
                <w:szCs w:val="24"/>
                <w:lang w:eastAsia="ru-RU"/>
              </w:rPr>
            </w:pPr>
            <w:r w:rsidRPr="001E0D6C">
              <w:rPr>
                <w:rFonts w:ascii="Times New Roman" w:eastAsia="Calibri" w:hAnsi="Times New Roman" w:cs="Times New Roman"/>
                <w:sz w:val="24"/>
                <w:szCs w:val="24"/>
                <w:lang w:eastAsia="ru-RU"/>
              </w:rPr>
              <w:t>Максимальная учебная нагрузка</w:t>
            </w:r>
          </w:p>
        </w:tc>
        <w:tc>
          <w:tcPr>
            <w:tcW w:w="915" w:type="dxa"/>
            <w:textDirection w:val="btLr"/>
          </w:tcPr>
          <w:p w:rsidR="001E0D6C" w:rsidRPr="001E0D6C" w:rsidRDefault="001E0D6C" w:rsidP="001E0D6C">
            <w:pPr>
              <w:spacing w:after="0" w:line="240" w:lineRule="auto"/>
              <w:ind w:right="113"/>
              <w:jc w:val="center"/>
              <w:rPr>
                <w:rFonts w:ascii="Times New Roman" w:eastAsia="Calibri" w:hAnsi="Times New Roman" w:cs="Times New Roman"/>
                <w:sz w:val="24"/>
                <w:szCs w:val="24"/>
                <w:lang w:eastAsia="ru-RU"/>
              </w:rPr>
            </w:pPr>
            <w:r w:rsidRPr="001E0D6C">
              <w:rPr>
                <w:rFonts w:ascii="Times New Roman" w:eastAsia="Calibri" w:hAnsi="Times New Roman" w:cs="Times New Roman"/>
                <w:sz w:val="24"/>
                <w:szCs w:val="24"/>
                <w:lang w:eastAsia="ru-RU"/>
              </w:rPr>
              <w:t>Самостоятельная работа</w:t>
            </w:r>
          </w:p>
        </w:tc>
        <w:tc>
          <w:tcPr>
            <w:tcW w:w="992" w:type="dxa"/>
            <w:textDirection w:val="btLr"/>
          </w:tcPr>
          <w:p w:rsidR="001E0D6C" w:rsidRPr="001E0D6C" w:rsidRDefault="001E0D6C" w:rsidP="001E0D6C">
            <w:pPr>
              <w:spacing w:after="0" w:line="240" w:lineRule="auto"/>
              <w:ind w:right="113"/>
              <w:jc w:val="center"/>
              <w:rPr>
                <w:rFonts w:ascii="Times New Roman" w:eastAsia="Calibri" w:hAnsi="Times New Roman" w:cs="Times New Roman"/>
                <w:sz w:val="24"/>
                <w:szCs w:val="24"/>
                <w:lang w:eastAsia="ru-RU"/>
              </w:rPr>
            </w:pPr>
            <w:r w:rsidRPr="001E0D6C">
              <w:rPr>
                <w:rFonts w:ascii="Times New Roman" w:eastAsia="Calibri" w:hAnsi="Times New Roman" w:cs="Times New Roman"/>
                <w:sz w:val="24"/>
                <w:szCs w:val="24"/>
                <w:lang w:eastAsia="ru-RU"/>
              </w:rPr>
              <w:t>Аудиторные</w:t>
            </w:r>
          </w:p>
          <w:p w:rsidR="001E0D6C" w:rsidRPr="001E0D6C" w:rsidRDefault="001E0D6C" w:rsidP="001E0D6C">
            <w:pPr>
              <w:spacing w:after="0" w:line="240" w:lineRule="auto"/>
              <w:ind w:right="113"/>
              <w:jc w:val="center"/>
              <w:rPr>
                <w:rFonts w:ascii="Times New Roman" w:eastAsia="Calibri" w:hAnsi="Times New Roman" w:cs="Times New Roman"/>
                <w:sz w:val="24"/>
                <w:szCs w:val="24"/>
                <w:lang w:eastAsia="ru-RU"/>
              </w:rPr>
            </w:pPr>
            <w:r w:rsidRPr="001E0D6C">
              <w:rPr>
                <w:rFonts w:ascii="Times New Roman" w:eastAsia="Calibri" w:hAnsi="Times New Roman" w:cs="Times New Roman"/>
                <w:sz w:val="24"/>
                <w:szCs w:val="24"/>
                <w:lang w:eastAsia="ru-RU"/>
              </w:rPr>
              <w:t>занятия</w:t>
            </w:r>
          </w:p>
        </w:tc>
      </w:tr>
      <w:tr w:rsidR="001E0D6C" w:rsidRPr="001E0D6C" w:rsidTr="001E0D6C">
        <w:trPr>
          <w:trHeight w:val="414"/>
          <w:jc w:val="center"/>
        </w:trPr>
        <w:tc>
          <w:tcPr>
            <w:tcW w:w="535" w:type="dxa"/>
            <w:vMerge/>
          </w:tcPr>
          <w:p w:rsidR="001E0D6C" w:rsidRPr="001E0D6C" w:rsidRDefault="001E0D6C" w:rsidP="001E0D6C">
            <w:pPr>
              <w:spacing w:after="0" w:line="240" w:lineRule="auto"/>
              <w:rPr>
                <w:rFonts w:ascii="Times New Roman" w:eastAsia="Calibri" w:hAnsi="Times New Roman" w:cs="Times New Roman"/>
                <w:sz w:val="28"/>
                <w:szCs w:val="28"/>
                <w:lang w:eastAsia="ru-RU"/>
              </w:rPr>
            </w:pPr>
          </w:p>
        </w:tc>
        <w:tc>
          <w:tcPr>
            <w:tcW w:w="4072" w:type="dxa"/>
            <w:vMerge/>
          </w:tcPr>
          <w:p w:rsidR="001E0D6C" w:rsidRPr="001E0D6C" w:rsidRDefault="001E0D6C" w:rsidP="001E0D6C">
            <w:pPr>
              <w:widowControl w:val="0"/>
              <w:tabs>
                <w:tab w:val="left" w:pos="1080"/>
              </w:tabs>
              <w:suppressAutoHyphens/>
              <w:spacing w:after="0" w:line="240" w:lineRule="auto"/>
              <w:jc w:val="center"/>
              <w:rPr>
                <w:rFonts w:ascii="Times New Roman" w:eastAsia="Calibri" w:hAnsi="Times New Roman" w:cs="Times New Roman"/>
                <w:sz w:val="28"/>
                <w:szCs w:val="28"/>
                <w:lang w:eastAsia="ru-RU"/>
              </w:rPr>
            </w:pPr>
          </w:p>
        </w:tc>
        <w:tc>
          <w:tcPr>
            <w:tcW w:w="1661" w:type="dxa"/>
            <w:vMerge/>
          </w:tcPr>
          <w:p w:rsidR="001E0D6C" w:rsidRPr="001E0D6C" w:rsidRDefault="001E0D6C" w:rsidP="001E0D6C">
            <w:pPr>
              <w:spacing w:after="0" w:line="240" w:lineRule="auto"/>
              <w:jc w:val="center"/>
              <w:rPr>
                <w:rFonts w:ascii="Times New Roman" w:eastAsia="Calibri" w:hAnsi="Times New Roman" w:cs="Times New Roman"/>
                <w:sz w:val="28"/>
                <w:szCs w:val="28"/>
                <w:lang w:eastAsia="ru-RU"/>
              </w:rPr>
            </w:pPr>
          </w:p>
        </w:tc>
        <w:tc>
          <w:tcPr>
            <w:tcW w:w="1121" w:type="dxa"/>
          </w:tcPr>
          <w:p w:rsidR="001E0D6C" w:rsidRPr="001E0D6C" w:rsidRDefault="001E0D6C" w:rsidP="001E0D6C">
            <w:pPr>
              <w:spacing w:after="0" w:line="240" w:lineRule="auto"/>
              <w:jc w:val="center"/>
              <w:rPr>
                <w:rFonts w:ascii="Times New Roman" w:eastAsia="Calibri" w:hAnsi="Times New Roman" w:cs="Times New Roman"/>
                <w:b/>
                <w:sz w:val="28"/>
                <w:szCs w:val="28"/>
                <w:lang w:eastAsia="ru-RU"/>
              </w:rPr>
            </w:pPr>
            <w:r w:rsidRPr="001E0D6C">
              <w:rPr>
                <w:rFonts w:ascii="Times New Roman" w:eastAsia="Calibri" w:hAnsi="Times New Roman" w:cs="Times New Roman"/>
                <w:b/>
                <w:sz w:val="28"/>
                <w:szCs w:val="28"/>
                <w:lang w:eastAsia="ru-RU"/>
              </w:rPr>
              <w:t>66</w:t>
            </w:r>
          </w:p>
        </w:tc>
        <w:tc>
          <w:tcPr>
            <w:tcW w:w="915" w:type="dxa"/>
          </w:tcPr>
          <w:p w:rsidR="001E0D6C" w:rsidRPr="001E0D6C" w:rsidRDefault="001E0D6C" w:rsidP="001E0D6C">
            <w:pPr>
              <w:spacing w:after="0" w:line="240" w:lineRule="auto"/>
              <w:jc w:val="center"/>
              <w:rPr>
                <w:rFonts w:ascii="Times New Roman" w:eastAsia="Calibri" w:hAnsi="Times New Roman" w:cs="Times New Roman"/>
                <w:b/>
                <w:sz w:val="28"/>
                <w:szCs w:val="28"/>
                <w:lang w:eastAsia="ru-RU"/>
              </w:rPr>
            </w:pPr>
            <w:r w:rsidRPr="001E0D6C">
              <w:rPr>
                <w:rFonts w:ascii="Times New Roman" w:eastAsia="Calibri" w:hAnsi="Times New Roman" w:cs="Times New Roman"/>
                <w:b/>
                <w:sz w:val="28"/>
                <w:szCs w:val="28"/>
                <w:lang w:eastAsia="ru-RU"/>
              </w:rPr>
              <w:t>33</w:t>
            </w:r>
          </w:p>
        </w:tc>
        <w:tc>
          <w:tcPr>
            <w:tcW w:w="992" w:type="dxa"/>
          </w:tcPr>
          <w:p w:rsidR="001E0D6C" w:rsidRPr="001E0D6C" w:rsidRDefault="001E0D6C" w:rsidP="001E0D6C">
            <w:pPr>
              <w:spacing w:after="0" w:line="240" w:lineRule="auto"/>
              <w:jc w:val="center"/>
              <w:rPr>
                <w:rFonts w:ascii="Times New Roman" w:eastAsia="Calibri" w:hAnsi="Times New Roman" w:cs="Times New Roman"/>
                <w:b/>
                <w:sz w:val="28"/>
                <w:szCs w:val="28"/>
                <w:lang w:eastAsia="ru-RU"/>
              </w:rPr>
            </w:pPr>
            <w:r w:rsidRPr="001E0D6C">
              <w:rPr>
                <w:rFonts w:ascii="Times New Roman" w:eastAsia="Calibri" w:hAnsi="Times New Roman" w:cs="Times New Roman"/>
                <w:b/>
                <w:sz w:val="28"/>
                <w:szCs w:val="28"/>
                <w:lang w:eastAsia="ru-RU"/>
              </w:rPr>
              <w:t>33</w:t>
            </w:r>
          </w:p>
        </w:tc>
      </w:tr>
      <w:tr w:rsidR="001E0D6C" w:rsidRPr="001E0D6C" w:rsidTr="001E0D6C">
        <w:trPr>
          <w:trHeight w:val="3098"/>
          <w:jc w:val="center"/>
        </w:trPr>
        <w:tc>
          <w:tcPr>
            <w:tcW w:w="535" w:type="dxa"/>
          </w:tcPr>
          <w:p w:rsidR="001E0D6C" w:rsidRPr="001E0D6C" w:rsidRDefault="001E0D6C" w:rsidP="001E0D6C">
            <w:pPr>
              <w:spacing w:after="0" w:line="240" w:lineRule="auto"/>
              <w:rPr>
                <w:rFonts w:ascii="Times New Roman" w:eastAsia="Calibri" w:hAnsi="Times New Roman" w:cs="Times New Roman"/>
                <w:sz w:val="28"/>
                <w:szCs w:val="28"/>
                <w:lang w:eastAsia="ru-RU"/>
              </w:rPr>
            </w:pPr>
            <w:r w:rsidRPr="001E0D6C">
              <w:rPr>
                <w:rFonts w:ascii="Times New Roman" w:eastAsia="Calibri" w:hAnsi="Times New Roman" w:cs="Times New Roman"/>
                <w:sz w:val="28"/>
                <w:szCs w:val="28"/>
                <w:lang w:eastAsia="ru-RU"/>
              </w:rPr>
              <w:t>1</w:t>
            </w:r>
          </w:p>
        </w:tc>
        <w:tc>
          <w:tcPr>
            <w:tcW w:w="4072" w:type="dxa"/>
          </w:tcPr>
          <w:p w:rsidR="001E0D6C" w:rsidRPr="001E0D6C" w:rsidRDefault="001E0D6C" w:rsidP="001E0D6C">
            <w:pPr>
              <w:spacing w:after="0" w:line="240" w:lineRule="auto"/>
              <w:jc w:val="both"/>
              <w:rPr>
                <w:rFonts w:ascii="Times New Roman" w:eastAsia="Calibri" w:hAnsi="Times New Roman" w:cs="Times New Roman"/>
                <w:i/>
                <w:sz w:val="28"/>
                <w:szCs w:val="28"/>
                <w:lang w:eastAsia="ru-RU"/>
              </w:rPr>
            </w:pPr>
            <w:r w:rsidRPr="001E0D6C">
              <w:rPr>
                <w:rFonts w:ascii="Times New Roman" w:eastAsia="Calibri" w:hAnsi="Times New Roman" w:cs="Times New Roman"/>
                <w:b/>
                <w:i/>
                <w:sz w:val="28"/>
                <w:szCs w:val="28"/>
                <w:lang w:eastAsia="ru-RU"/>
              </w:rPr>
              <w:t>Техника речи.</w:t>
            </w:r>
          </w:p>
          <w:p w:rsidR="001E0D6C" w:rsidRPr="001E0D6C" w:rsidRDefault="001E0D6C" w:rsidP="001E0D6C">
            <w:pPr>
              <w:spacing w:after="0" w:line="240" w:lineRule="auto"/>
              <w:jc w:val="both"/>
              <w:rPr>
                <w:rFonts w:ascii="Times New Roman" w:eastAsia="Calibri" w:hAnsi="Times New Roman" w:cs="Times New Roman"/>
                <w:sz w:val="28"/>
                <w:szCs w:val="28"/>
                <w:lang w:eastAsia="ru-RU"/>
              </w:rPr>
            </w:pPr>
          </w:p>
          <w:p w:rsidR="001E0D6C" w:rsidRPr="001E0D6C" w:rsidRDefault="001E0D6C" w:rsidP="001E0D6C">
            <w:pPr>
              <w:spacing w:after="0" w:line="240" w:lineRule="auto"/>
              <w:jc w:val="both"/>
              <w:rPr>
                <w:rFonts w:ascii="Times New Roman" w:eastAsia="Calibri" w:hAnsi="Times New Roman" w:cs="Times New Roman"/>
                <w:sz w:val="28"/>
                <w:szCs w:val="28"/>
                <w:lang w:eastAsia="ru-RU"/>
              </w:rPr>
            </w:pPr>
            <w:r w:rsidRPr="001E0D6C">
              <w:rPr>
                <w:rFonts w:ascii="Times New Roman" w:eastAsia="Calibri" w:hAnsi="Times New Roman" w:cs="Times New Roman"/>
                <w:sz w:val="28"/>
                <w:szCs w:val="28"/>
                <w:lang w:eastAsia="ru-RU"/>
              </w:rPr>
              <w:t>1.1.Дыхательно - артикуляционные комплексы.</w:t>
            </w:r>
          </w:p>
          <w:p w:rsidR="001E0D6C" w:rsidRPr="001E0D6C" w:rsidRDefault="001E0D6C" w:rsidP="001E0D6C">
            <w:pPr>
              <w:spacing w:after="0" w:line="240" w:lineRule="auto"/>
              <w:jc w:val="both"/>
              <w:rPr>
                <w:rFonts w:ascii="Times New Roman" w:eastAsia="Calibri" w:hAnsi="Times New Roman" w:cs="Times New Roman"/>
                <w:sz w:val="28"/>
                <w:szCs w:val="28"/>
                <w:lang w:eastAsia="ru-RU"/>
              </w:rPr>
            </w:pPr>
            <w:r w:rsidRPr="001E0D6C">
              <w:rPr>
                <w:rFonts w:ascii="Times New Roman" w:eastAsia="Calibri" w:hAnsi="Times New Roman" w:cs="Times New Roman"/>
                <w:sz w:val="28"/>
                <w:szCs w:val="28"/>
                <w:lang w:eastAsia="ru-RU"/>
              </w:rPr>
              <w:t>1.2.Дикционные комплексы.</w:t>
            </w:r>
          </w:p>
          <w:p w:rsidR="001E0D6C" w:rsidRPr="001E0D6C" w:rsidRDefault="001E0D6C" w:rsidP="001E0D6C">
            <w:pPr>
              <w:spacing w:after="0" w:line="240" w:lineRule="auto"/>
              <w:jc w:val="both"/>
              <w:rPr>
                <w:rFonts w:ascii="Times New Roman" w:eastAsia="Calibri" w:hAnsi="Times New Roman" w:cs="Times New Roman"/>
                <w:sz w:val="28"/>
                <w:szCs w:val="28"/>
                <w:lang w:eastAsia="ru-RU"/>
              </w:rPr>
            </w:pPr>
          </w:p>
          <w:p w:rsidR="001E0D6C" w:rsidRPr="001E0D6C" w:rsidRDefault="001E0D6C" w:rsidP="001E0D6C">
            <w:pPr>
              <w:spacing w:after="0" w:line="240" w:lineRule="auto"/>
              <w:jc w:val="both"/>
              <w:rPr>
                <w:rFonts w:ascii="Times New Roman" w:eastAsia="Calibri" w:hAnsi="Times New Roman" w:cs="Times New Roman"/>
                <w:sz w:val="28"/>
                <w:szCs w:val="28"/>
                <w:lang w:eastAsia="ru-RU"/>
              </w:rPr>
            </w:pPr>
            <w:r w:rsidRPr="001E0D6C">
              <w:rPr>
                <w:rFonts w:ascii="Times New Roman" w:eastAsia="Calibri" w:hAnsi="Times New Roman" w:cs="Times New Roman"/>
                <w:sz w:val="28"/>
                <w:szCs w:val="28"/>
                <w:lang w:eastAsia="ru-RU"/>
              </w:rPr>
              <w:t>1.3.Развитие силы голоса.</w:t>
            </w:r>
          </w:p>
          <w:p w:rsidR="001E0D6C" w:rsidRPr="001E0D6C" w:rsidRDefault="001E0D6C" w:rsidP="001E0D6C">
            <w:pPr>
              <w:spacing w:after="0" w:line="240" w:lineRule="auto"/>
              <w:jc w:val="both"/>
              <w:rPr>
                <w:rFonts w:ascii="Times New Roman" w:eastAsia="Calibri" w:hAnsi="Times New Roman" w:cs="Times New Roman"/>
                <w:sz w:val="28"/>
                <w:szCs w:val="28"/>
                <w:lang w:eastAsia="ru-RU"/>
              </w:rPr>
            </w:pPr>
          </w:p>
          <w:p w:rsidR="001E0D6C" w:rsidRPr="001E0D6C" w:rsidRDefault="001E0D6C" w:rsidP="001E0D6C">
            <w:pPr>
              <w:spacing w:after="0" w:line="240" w:lineRule="auto"/>
              <w:jc w:val="both"/>
              <w:rPr>
                <w:rFonts w:ascii="Times New Roman" w:eastAsia="Calibri" w:hAnsi="Times New Roman" w:cs="Times New Roman"/>
                <w:sz w:val="28"/>
                <w:szCs w:val="28"/>
                <w:lang w:eastAsia="ru-RU"/>
              </w:rPr>
            </w:pPr>
            <w:r w:rsidRPr="001E0D6C">
              <w:rPr>
                <w:rFonts w:ascii="Times New Roman" w:eastAsia="Calibri" w:hAnsi="Times New Roman" w:cs="Times New Roman"/>
                <w:sz w:val="28"/>
                <w:szCs w:val="28"/>
                <w:lang w:eastAsia="ru-RU"/>
              </w:rPr>
              <w:t>1.4. Пословицы и поговорки</w:t>
            </w:r>
          </w:p>
        </w:tc>
        <w:tc>
          <w:tcPr>
            <w:tcW w:w="1661" w:type="dxa"/>
          </w:tcPr>
          <w:p w:rsidR="001E0D6C" w:rsidRPr="001E0D6C" w:rsidRDefault="001E0D6C" w:rsidP="001E0D6C">
            <w:pPr>
              <w:spacing w:after="0" w:line="240" w:lineRule="auto"/>
              <w:jc w:val="center"/>
              <w:rPr>
                <w:rFonts w:ascii="Times New Roman" w:eastAsia="Calibri" w:hAnsi="Times New Roman" w:cs="Times New Roman"/>
                <w:sz w:val="28"/>
                <w:szCs w:val="28"/>
                <w:lang w:eastAsia="ru-RU"/>
              </w:rPr>
            </w:pPr>
            <w:r w:rsidRPr="001E0D6C">
              <w:rPr>
                <w:rFonts w:ascii="Times New Roman" w:eastAsia="Calibri" w:hAnsi="Times New Roman" w:cs="Times New Roman"/>
                <w:sz w:val="28"/>
                <w:szCs w:val="28"/>
                <w:lang w:eastAsia="ru-RU"/>
              </w:rPr>
              <w:t>Урок</w:t>
            </w:r>
          </w:p>
        </w:tc>
        <w:tc>
          <w:tcPr>
            <w:tcW w:w="1121" w:type="dxa"/>
          </w:tcPr>
          <w:p w:rsidR="001E0D6C" w:rsidRPr="001E0D6C" w:rsidRDefault="001E0D6C" w:rsidP="001E0D6C">
            <w:pPr>
              <w:spacing w:after="0" w:line="240" w:lineRule="auto"/>
              <w:jc w:val="center"/>
              <w:rPr>
                <w:rFonts w:ascii="Times New Roman" w:eastAsia="Calibri" w:hAnsi="Times New Roman" w:cs="Times New Roman"/>
                <w:b/>
                <w:sz w:val="28"/>
                <w:szCs w:val="28"/>
                <w:lang w:eastAsia="ru-RU"/>
              </w:rPr>
            </w:pPr>
            <w:r w:rsidRPr="001E0D6C">
              <w:rPr>
                <w:rFonts w:ascii="Times New Roman" w:eastAsia="Calibri" w:hAnsi="Times New Roman" w:cs="Times New Roman"/>
                <w:b/>
                <w:sz w:val="28"/>
                <w:szCs w:val="28"/>
                <w:lang w:eastAsia="ru-RU"/>
              </w:rPr>
              <w:t>18</w:t>
            </w:r>
          </w:p>
          <w:p w:rsidR="001E0D6C" w:rsidRPr="001E0D6C" w:rsidRDefault="001E0D6C" w:rsidP="001E0D6C">
            <w:pPr>
              <w:spacing w:after="0" w:line="240" w:lineRule="auto"/>
              <w:jc w:val="center"/>
              <w:rPr>
                <w:rFonts w:ascii="Times New Roman" w:eastAsia="Calibri" w:hAnsi="Times New Roman" w:cs="Times New Roman"/>
                <w:sz w:val="28"/>
                <w:szCs w:val="28"/>
                <w:lang w:eastAsia="ru-RU"/>
              </w:rPr>
            </w:pPr>
          </w:p>
          <w:p w:rsidR="001E0D6C" w:rsidRPr="001E0D6C" w:rsidRDefault="001E0D6C" w:rsidP="001E0D6C">
            <w:pPr>
              <w:spacing w:after="0" w:line="240" w:lineRule="auto"/>
              <w:jc w:val="center"/>
              <w:rPr>
                <w:rFonts w:ascii="Times New Roman" w:eastAsia="Calibri" w:hAnsi="Times New Roman" w:cs="Times New Roman"/>
                <w:sz w:val="28"/>
                <w:szCs w:val="28"/>
                <w:lang w:eastAsia="ru-RU"/>
              </w:rPr>
            </w:pPr>
            <w:r w:rsidRPr="001E0D6C">
              <w:rPr>
                <w:rFonts w:ascii="Times New Roman" w:eastAsia="Calibri" w:hAnsi="Times New Roman" w:cs="Times New Roman"/>
                <w:sz w:val="28"/>
                <w:szCs w:val="28"/>
                <w:lang w:eastAsia="ru-RU"/>
              </w:rPr>
              <w:t>4</w:t>
            </w:r>
          </w:p>
          <w:p w:rsidR="001E0D6C" w:rsidRPr="001E0D6C" w:rsidRDefault="001E0D6C" w:rsidP="001E0D6C">
            <w:pPr>
              <w:spacing w:after="0" w:line="240" w:lineRule="auto"/>
              <w:jc w:val="center"/>
              <w:rPr>
                <w:rFonts w:ascii="Times New Roman" w:eastAsia="Calibri" w:hAnsi="Times New Roman" w:cs="Times New Roman"/>
                <w:sz w:val="28"/>
                <w:szCs w:val="28"/>
                <w:lang w:eastAsia="ru-RU"/>
              </w:rPr>
            </w:pPr>
          </w:p>
          <w:p w:rsidR="001E0D6C" w:rsidRPr="001E0D6C" w:rsidRDefault="001E0D6C" w:rsidP="001E0D6C">
            <w:pPr>
              <w:spacing w:after="0" w:line="240" w:lineRule="auto"/>
              <w:jc w:val="center"/>
              <w:rPr>
                <w:rFonts w:ascii="Times New Roman" w:eastAsia="Calibri" w:hAnsi="Times New Roman" w:cs="Times New Roman"/>
                <w:sz w:val="28"/>
                <w:szCs w:val="28"/>
                <w:lang w:eastAsia="ru-RU"/>
              </w:rPr>
            </w:pPr>
            <w:r w:rsidRPr="001E0D6C">
              <w:rPr>
                <w:rFonts w:ascii="Times New Roman" w:eastAsia="Calibri" w:hAnsi="Times New Roman" w:cs="Times New Roman"/>
                <w:sz w:val="28"/>
                <w:szCs w:val="28"/>
                <w:lang w:eastAsia="ru-RU"/>
              </w:rPr>
              <w:t>6</w:t>
            </w:r>
          </w:p>
          <w:p w:rsidR="001E0D6C" w:rsidRPr="001E0D6C" w:rsidRDefault="001E0D6C" w:rsidP="001E0D6C">
            <w:pPr>
              <w:spacing w:after="0" w:line="240" w:lineRule="auto"/>
              <w:jc w:val="center"/>
              <w:rPr>
                <w:rFonts w:ascii="Times New Roman" w:eastAsia="Calibri" w:hAnsi="Times New Roman" w:cs="Times New Roman"/>
                <w:sz w:val="28"/>
                <w:szCs w:val="28"/>
                <w:lang w:eastAsia="ru-RU"/>
              </w:rPr>
            </w:pPr>
          </w:p>
          <w:p w:rsidR="001E0D6C" w:rsidRPr="001E0D6C" w:rsidRDefault="001E0D6C" w:rsidP="001E0D6C">
            <w:pPr>
              <w:spacing w:after="0" w:line="240" w:lineRule="auto"/>
              <w:jc w:val="center"/>
              <w:rPr>
                <w:rFonts w:ascii="Times New Roman" w:eastAsia="Calibri" w:hAnsi="Times New Roman" w:cs="Times New Roman"/>
                <w:sz w:val="28"/>
                <w:szCs w:val="28"/>
                <w:lang w:eastAsia="ru-RU"/>
              </w:rPr>
            </w:pPr>
            <w:r w:rsidRPr="001E0D6C">
              <w:rPr>
                <w:rFonts w:ascii="Times New Roman" w:eastAsia="Calibri" w:hAnsi="Times New Roman" w:cs="Times New Roman"/>
                <w:sz w:val="28"/>
                <w:szCs w:val="28"/>
                <w:lang w:eastAsia="ru-RU"/>
              </w:rPr>
              <w:t>4</w:t>
            </w:r>
          </w:p>
          <w:p w:rsidR="001E0D6C" w:rsidRPr="001E0D6C" w:rsidRDefault="001E0D6C" w:rsidP="001E0D6C">
            <w:pPr>
              <w:spacing w:after="0" w:line="240" w:lineRule="auto"/>
              <w:jc w:val="center"/>
              <w:rPr>
                <w:rFonts w:ascii="Times New Roman" w:eastAsia="Calibri" w:hAnsi="Times New Roman" w:cs="Times New Roman"/>
                <w:sz w:val="28"/>
                <w:szCs w:val="28"/>
                <w:lang w:eastAsia="ru-RU"/>
              </w:rPr>
            </w:pPr>
          </w:p>
          <w:p w:rsidR="001E0D6C" w:rsidRPr="001E0D6C" w:rsidRDefault="001E0D6C" w:rsidP="001E0D6C">
            <w:pPr>
              <w:spacing w:after="0" w:line="240" w:lineRule="auto"/>
              <w:jc w:val="center"/>
              <w:rPr>
                <w:rFonts w:ascii="Times New Roman" w:eastAsia="Calibri" w:hAnsi="Times New Roman" w:cs="Times New Roman"/>
                <w:b/>
                <w:sz w:val="28"/>
                <w:szCs w:val="28"/>
                <w:lang w:eastAsia="ru-RU"/>
              </w:rPr>
            </w:pPr>
            <w:r w:rsidRPr="001E0D6C">
              <w:rPr>
                <w:rFonts w:ascii="Times New Roman" w:eastAsia="Calibri" w:hAnsi="Times New Roman" w:cs="Times New Roman"/>
                <w:sz w:val="28"/>
                <w:szCs w:val="28"/>
                <w:lang w:eastAsia="ru-RU"/>
              </w:rPr>
              <w:t>4</w:t>
            </w:r>
          </w:p>
        </w:tc>
        <w:tc>
          <w:tcPr>
            <w:tcW w:w="915" w:type="dxa"/>
          </w:tcPr>
          <w:p w:rsidR="001E0D6C" w:rsidRPr="001E0D6C" w:rsidRDefault="001E0D6C" w:rsidP="001E0D6C">
            <w:pPr>
              <w:spacing w:after="0" w:line="240" w:lineRule="auto"/>
              <w:jc w:val="center"/>
              <w:rPr>
                <w:rFonts w:ascii="Times New Roman" w:eastAsia="Calibri" w:hAnsi="Times New Roman" w:cs="Times New Roman"/>
                <w:sz w:val="28"/>
                <w:szCs w:val="28"/>
                <w:lang w:eastAsia="ru-RU"/>
              </w:rPr>
            </w:pPr>
            <w:r w:rsidRPr="001E0D6C">
              <w:rPr>
                <w:rFonts w:ascii="Times New Roman" w:eastAsia="Calibri" w:hAnsi="Times New Roman" w:cs="Times New Roman"/>
                <w:b/>
                <w:sz w:val="28"/>
                <w:szCs w:val="28"/>
                <w:lang w:eastAsia="ru-RU"/>
              </w:rPr>
              <w:t>9</w:t>
            </w:r>
          </w:p>
          <w:p w:rsidR="001E0D6C" w:rsidRPr="001E0D6C" w:rsidRDefault="001E0D6C" w:rsidP="001E0D6C">
            <w:pPr>
              <w:spacing w:after="0" w:line="240" w:lineRule="auto"/>
              <w:jc w:val="center"/>
              <w:rPr>
                <w:rFonts w:ascii="Times New Roman" w:eastAsia="Calibri" w:hAnsi="Times New Roman" w:cs="Times New Roman"/>
                <w:sz w:val="28"/>
                <w:szCs w:val="28"/>
                <w:lang w:eastAsia="ru-RU"/>
              </w:rPr>
            </w:pPr>
          </w:p>
          <w:p w:rsidR="001E0D6C" w:rsidRPr="001E0D6C" w:rsidRDefault="001E0D6C" w:rsidP="001E0D6C">
            <w:pPr>
              <w:spacing w:after="0" w:line="240" w:lineRule="auto"/>
              <w:jc w:val="center"/>
              <w:rPr>
                <w:rFonts w:ascii="Times New Roman" w:eastAsia="Calibri" w:hAnsi="Times New Roman" w:cs="Times New Roman"/>
                <w:sz w:val="28"/>
                <w:szCs w:val="28"/>
                <w:lang w:eastAsia="ru-RU"/>
              </w:rPr>
            </w:pPr>
            <w:r w:rsidRPr="001E0D6C">
              <w:rPr>
                <w:rFonts w:ascii="Times New Roman" w:eastAsia="Calibri" w:hAnsi="Times New Roman" w:cs="Times New Roman"/>
                <w:sz w:val="28"/>
                <w:szCs w:val="28"/>
                <w:lang w:eastAsia="ru-RU"/>
              </w:rPr>
              <w:t>2</w:t>
            </w:r>
          </w:p>
          <w:p w:rsidR="001E0D6C" w:rsidRPr="001E0D6C" w:rsidRDefault="001E0D6C" w:rsidP="001E0D6C">
            <w:pPr>
              <w:spacing w:after="0" w:line="240" w:lineRule="auto"/>
              <w:jc w:val="center"/>
              <w:rPr>
                <w:rFonts w:ascii="Times New Roman" w:eastAsia="Calibri" w:hAnsi="Times New Roman" w:cs="Times New Roman"/>
                <w:sz w:val="28"/>
                <w:szCs w:val="28"/>
                <w:lang w:eastAsia="ru-RU"/>
              </w:rPr>
            </w:pPr>
          </w:p>
          <w:p w:rsidR="001E0D6C" w:rsidRPr="001E0D6C" w:rsidRDefault="001E0D6C" w:rsidP="001E0D6C">
            <w:pPr>
              <w:spacing w:after="0" w:line="240" w:lineRule="auto"/>
              <w:jc w:val="center"/>
              <w:rPr>
                <w:rFonts w:ascii="Times New Roman" w:eastAsia="Calibri" w:hAnsi="Times New Roman" w:cs="Times New Roman"/>
                <w:sz w:val="28"/>
                <w:szCs w:val="28"/>
                <w:lang w:eastAsia="ru-RU"/>
              </w:rPr>
            </w:pPr>
            <w:r w:rsidRPr="001E0D6C">
              <w:rPr>
                <w:rFonts w:ascii="Times New Roman" w:eastAsia="Calibri" w:hAnsi="Times New Roman" w:cs="Times New Roman"/>
                <w:sz w:val="28"/>
                <w:szCs w:val="28"/>
                <w:lang w:eastAsia="ru-RU"/>
              </w:rPr>
              <w:t>3</w:t>
            </w:r>
          </w:p>
          <w:p w:rsidR="001E0D6C" w:rsidRPr="001E0D6C" w:rsidRDefault="001E0D6C" w:rsidP="001E0D6C">
            <w:pPr>
              <w:spacing w:after="0" w:line="240" w:lineRule="auto"/>
              <w:jc w:val="center"/>
              <w:rPr>
                <w:rFonts w:ascii="Times New Roman" w:eastAsia="Calibri" w:hAnsi="Times New Roman" w:cs="Times New Roman"/>
                <w:sz w:val="28"/>
                <w:szCs w:val="28"/>
                <w:lang w:eastAsia="ru-RU"/>
              </w:rPr>
            </w:pPr>
          </w:p>
          <w:p w:rsidR="001E0D6C" w:rsidRPr="001E0D6C" w:rsidRDefault="001E0D6C" w:rsidP="001E0D6C">
            <w:pPr>
              <w:spacing w:after="0" w:line="240" w:lineRule="auto"/>
              <w:jc w:val="center"/>
              <w:rPr>
                <w:rFonts w:ascii="Times New Roman" w:eastAsia="Calibri" w:hAnsi="Times New Roman" w:cs="Times New Roman"/>
                <w:sz w:val="28"/>
                <w:szCs w:val="28"/>
                <w:lang w:eastAsia="ru-RU"/>
              </w:rPr>
            </w:pPr>
            <w:r w:rsidRPr="001E0D6C">
              <w:rPr>
                <w:rFonts w:ascii="Times New Roman" w:eastAsia="Calibri" w:hAnsi="Times New Roman" w:cs="Times New Roman"/>
                <w:sz w:val="28"/>
                <w:szCs w:val="28"/>
                <w:lang w:eastAsia="ru-RU"/>
              </w:rPr>
              <w:t>2</w:t>
            </w:r>
          </w:p>
          <w:p w:rsidR="001E0D6C" w:rsidRPr="001E0D6C" w:rsidRDefault="001E0D6C" w:rsidP="001E0D6C">
            <w:pPr>
              <w:spacing w:after="0" w:line="240" w:lineRule="auto"/>
              <w:jc w:val="center"/>
              <w:rPr>
                <w:rFonts w:ascii="Times New Roman" w:eastAsia="Calibri" w:hAnsi="Times New Roman" w:cs="Times New Roman"/>
                <w:sz w:val="28"/>
                <w:szCs w:val="28"/>
                <w:lang w:eastAsia="ru-RU"/>
              </w:rPr>
            </w:pPr>
          </w:p>
          <w:p w:rsidR="001E0D6C" w:rsidRPr="001E0D6C" w:rsidRDefault="001E0D6C" w:rsidP="001E0D6C">
            <w:pPr>
              <w:spacing w:after="0" w:line="240" w:lineRule="auto"/>
              <w:jc w:val="center"/>
              <w:rPr>
                <w:rFonts w:ascii="Times New Roman" w:eastAsia="Calibri" w:hAnsi="Times New Roman" w:cs="Times New Roman"/>
                <w:sz w:val="28"/>
                <w:szCs w:val="28"/>
                <w:lang w:eastAsia="ru-RU"/>
              </w:rPr>
            </w:pPr>
            <w:r w:rsidRPr="001E0D6C">
              <w:rPr>
                <w:rFonts w:ascii="Times New Roman" w:eastAsia="Calibri" w:hAnsi="Times New Roman" w:cs="Times New Roman"/>
                <w:sz w:val="28"/>
                <w:szCs w:val="28"/>
                <w:lang w:eastAsia="ru-RU"/>
              </w:rPr>
              <w:t>2</w:t>
            </w:r>
          </w:p>
        </w:tc>
        <w:tc>
          <w:tcPr>
            <w:tcW w:w="992" w:type="dxa"/>
          </w:tcPr>
          <w:p w:rsidR="001E0D6C" w:rsidRPr="001E0D6C" w:rsidRDefault="001E0D6C" w:rsidP="001E0D6C">
            <w:pPr>
              <w:spacing w:after="0" w:line="240" w:lineRule="auto"/>
              <w:jc w:val="center"/>
              <w:rPr>
                <w:rFonts w:ascii="Times New Roman" w:eastAsia="Calibri" w:hAnsi="Times New Roman" w:cs="Times New Roman"/>
                <w:sz w:val="28"/>
                <w:szCs w:val="28"/>
                <w:lang w:eastAsia="ru-RU"/>
              </w:rPr>
            </w:pPr>
            <w:r w:rsidRPr="001E0D6C">
              <w:rPr>
                <w:rFonts w:ascii="Times New Roman" w:eastAsia="Calibri" w:hAnsi="Times New Roman" w:cs="Times New Roman"/>
                <w:b/>
                <w:sz w:val="28"/>
                <w:szCs w:val="28"/>
                <w:lang w:eastAsia="ru-RU"/>
              </w:rPr>
              <w:t>9</w:t>
            </w:r>
          </w:p>
          <w:p w:rsidR="001E0D6C" w:rsidRPr="001E0D6C" w:rsidRDefault="001E0D6C" w:rsidP="001E0D6C">
            <w:pPr>
              <w:spacing w:after="0" w:line="240" w:lineRule="auto"/>
              <w:jc w:val="center"/>
              <w:rPr>
                <w:rFonts w:ascii="Times New Roman" w:eastAsia="Calibri" w:hAnsi="Times New Roman" w:cs="Times New Roman"/>
                <w:sz w:val="28"/>
                <w:szCs w:val="28"/>
                <w:lang w:eastAsia="ru-RU"/>
              </w:rPr>
            </w:pPr>
          </w:p>
          <w:p w:rsidR="001E0D6C" w:rsidRPr="001E0D6C" w:rsidRDefault="001E0D6C" w:rsidP="001E0D6C">
            <w:pPr>
              <w:spacing w:after="0" w:line="240" w:lineRule="auto"/>
              <w:jc w:val="center"/>
              <w:rPr>
                <w:rFonts w:ascii="Times New Roman" w:eastAsia="Calibri" w:hAnsi="Times New Roman" w:cs="Times New Roman"/>
                <w:sz w:val="28"/>
                <w:szCs w:val="28"/>
                <w:lang w:eastAsia="ru-RU"/>
              </w:rPr>
            </w:pPr>
            <w:r w:rsidRPr="001E0D6C">
              <w:rPr>
                <w:rFonts w:ascii="Times New Roman" w:eastAsia="Calibri" w:hAnsi="Times New Roman" w:cs="Times New Roman"/>
                <w:sz w:val="28"/>
                <w:szCs w:val="28"/>
                <w:lang w:eastAsia="ru-RU"/>
              </w:rPr>
              <w:t>2</w:t>
            </w:r>
          </w:p>
          <w:p w:rsidR="001E0D6C" w:rsidRPr="001E0D6C" w:rsidRDefault="001E0D6C" w:rsidP="001E0D6C">
            <w:pPr>
              <w:spacing w:after="0" w:line="240" w:lineRule="auto"/>
              <w:jc w:val="center"/>
              <w:rPr>
                <w:rFonts w:ascii="Times New Roman" w:eastAsia="Calibri" w:hAnsi="Times New Roman" w:cs="Times New Roman"/>
                <w:sz w:val="28"/>
                <w:szCs w:val="28"/>
                <w:lang w:eastAsia="ru-RU"/>
              </w:rPr>
            </w:pPr>
          </w:p>
          <w:p w:rsidR="001E0D6C" w:rsidRPr="001E0D6C" w:rsidRDefault="001E0D6C" w:rsidP="001E0D6C">
            <w:pPr>
              <w:spacing w:after="0" w:line="240" w:lineRule="auto"/>
              <w:jc w:val="center"/>
              <w:rPr>
                <w:rFonts w:ascii="Times New Roman" w:eastAsia="Calibri" w:hAnsi="Times New Roman" w:cs="Times New Roman"/>
                <w:sz w:val="28"/>
                <w:szCs w:val="28"/>
                <w:lang w:eastAsia="ru-RU"/>
              </w:rPr>
            </w:pPr>
            <w:r w:rsidRPr="001E0D6C">
              <w:rPr>
                <w:rFonts w:ascii="Times New Roman" w:eastAsia="Calibri" w:hAnsi="Times New Roman" w:cs="Times New Roman"/>
                <w:sz w:val="28"/>
                <w:szCs w:val="28"/>
                <w:lang w:eastAsia="ru-RU"/>
              </w:rPr>
              <w:t>3</w:t>
            </w:r>
          </w:p>
          <w:p w:rsidR="001E0D6C" w:rsidRPr="001E0D6C" w:rsidRDefault="001E0D6C" w:rsidP="001E0D6C">
            <w:pPr>
              <w:spacing w:after="0" w:line="240" w:lineRule="auto"/>
              <w:jc w:val="center"/>
              <w:rPr>
                <w:rFonts w:ascii="Times New Roman" w:eastAsia="Calibri" w:hAnsi="Times New Roman" w:cs="Times New Roman"/>
                <w:sz w:val="28"/>
                <w:szCs w:val="28"/>
                <w:lang w:eastAsia="ru-RU"/>
              </w:rPr>
            </w:pPr>
          </w:p>
          <w:p w:rsidR="001E0D6C" w:rsidRPr="001E0D6C" w:rsidRDefault="001E0D6C" w:rsidP="001E0D6C">
            <w:pPr>
              <w:spacing w:after="0" w:line="240" w:lineRule="auto"/>
              <w:jc w:val="center"/>
              <w:rPr>
                <w:rFonts w:ascii="Times New Roman" w:eastAsia="Calibri" w:hAnsi="Times New Roman" w:cs="Times New Roman"/>
                <w:sz w:val="28"/>
                <w:szCs w:val="28"/>
                <w:lang w:eastAsia="ru-RU"/>
              </w:rPr>
            </w:pPr>
            <w:r w:rsidRPr="001E0D6C">
              <w:rPr>
                <w:rFonts w:ascii="Times New Roman" w:eastAsia="Calibri" w:hAnsi="Times New Roman" w:cs="Times New Roman"/>
                <w:sz w:val="28"/>
                <w:szCs w:val="28"/>
                <w:lang w:eastAsia="ru-RU"/>
              </w:rPr>
              <w:t>2</w:t>
            </w:r>
          </w:p>
          <w:p w:rsidR="001E0D6C" w:rsidRPr="001E0D6C" w:rsidRDefault="001E0D6C" w:rsidP="001E0D6C">
            <w:pPr>
              <w:spacing w:after="0" w:line="240" w:lineRule="auto"/>
              <w:jc w:val="center"/>
              <w:rPr>
                <w:rFonts w:ascii="Times New Roman" w:eastAsia="Calibri" w:hAnsi="Times New Roman" w:cs="Times New Roman"/>
                <w:sz w:val="28"/>
                <w:szCs w:val="28"/>
                <w:lang w:eastAsia="ru-RU"/>
              </w:rPr>
            </w:pPr>
          </w:p>
          <w:p w:rsidR="001E0D6C" w:rsidRPr="001E0D6C" w:rsidRDefault="001E0D6C" w:rsidP="001E0D6C">
            <w:pPr>
              <w:spacing w:after="0" w:line="240" w:lineRule="auto"/>
              <w:jc w:val="center"/>
              <w:rPr>
                <w:rFonts w:ascii="Times New Roman" w:eastAsia="Calibri" w:hAnsi="Times New Roman" w:cs="Times New Roman"/>
                <w:sz w:val="28"/>
                <w:szCs w:val="28"/>
                <w:lang w:eastAsia="ru-RU"/>
              </w:rPr>
            </w:pPr>
            <w:r w:rsidRPr="001E0D6C">
              <w:rPr>
                <w:rFonts w:ascii="Times New Roman" w:eastAsia="Calibri" w:hAnsi="Times New Roman" w:cs="Times New Roman"/>
                <w:sz w:val="28"/>
                <w:szCs w:val="28"/>
                <w:lang w:eastAsia="ru-RU"/>
              </w:rPr>
              <w:t>2</w:t>
            </w:r>
          </w:p>
          <w:p w:rsidR="001E0D6C" w:rsidRPr="001E0D6C" w:rsidRDefault="001E0D6C" w:rsidP="001E0D6C">
            <w:pPr>
              <w:spacing w:after="0" w:line="240" w:lineRule="auto"/>
              <w:jc w:val="center"/>
              <w:rPr>
                <w:rFonts w:ascii="Times New Roman" w:eastAsia="Calibri" w:hAnsi="Times New Roman" w:cs="Times New Roman"/>
                <w:b/>
                <w:sz w:val="28"/>
                <w:szCs w:val="28"/>
                <w:lang w:eastAsia="ru-RU"/>
              </w:rPr>
            </w:pPr>
          </w:p>
        </w:tc>
      </w:tr>
      <w:tr w:rsidR="001E0D6C" w:rsidRPr="001E0D6C" w:rsidTr="001E0D6C">
        <w:trPr>
          <w:trHeight w:val="761"/>
          <w:jc w:val="center"/>
        </w:trPr>
        <w:tc>
          <w:tcPr>
            <w:tcW w:w="535" w:type="dxa"/>
          </w:tcPr>
          <w:p w:rsidR="001E0D6C" w:rsidRPr="001E0D6C" w:rsidRDefault="001E0D6C" w:rsidP="001E0D6C">
            <w:pPr>
              <w:spacing w:after="0" w:line="240" w:lineRule="auto"/>
              <w:rPr>
                <w:rFonts w:ascii="Times New Roman" w:eastAsia="Calibri" w:hAnsi="Times New Roman" w:cs="Times New Roman"/>
                <w:sz w:val="28"/>
                <w:szCs w:val="28"/>
                <w:lang w:eastAsia="ru-RU"/>
              </w:rPr>
            </w:pPr>
            <w:r w:rsidRPr="001E0D6C">
              <w:rPr>
                <w:rFonts w:ascii="Times New Roman" w:eastAsia="Calibri" w:hAnsi="Times New Roman" w:cs="Times New Roman"/>
                <w:sz w:val="28"/>
                <w:szCs w:val="28"/>
                <w:lang w:eastAsia="ru-RU"/>
              </w:rPr>
              <w:t>2</w:t>
            </w:r>
          </w:p>
        </w:tc>
        <w:tc>
          <w:tcPr>
            <w:tcW w:w="4072" w:type="dxa"/>
          </w:tcPr>
          <w:p w:rsidR="001E0D6C" w:rsidRPr="001E0D6C" w:rsidRDefault="001E0D6C" w:rsidP="001E0D6C">
            <w:pPr>
              <w:spacing w:after="0" w:line="240" w:lineRule="auto"/>
              <w:jc w:val="both"/>
              <w:rPr>
                <w:rFonts w:ascii="Times New Roman" w:eastAsia="Calibri" w:hAnsi="Times New Roman" w:cs="Times New Roman"/>
                <w:i/>
                <w:sz w:val="28"/>
                <w:szCs w:val="28"/>
                <w:lang w:eastAsia="ru-RU"/>
              </w:rPr>
            </w:pPr>
            <w:r w:rsidRPr="001E0D6C">
              <w:rPr>
                <w:rFonts w:ascii="Times New Roman" w:eastAsia="Calibri" w:hAnsi="Times New Roman" w:cs="Times New Roman"/>
                <w:b/>
                <w:i/>
                <w:sz w:val="28"/>
                <w:szCs w:val="28"/>
                <w:lang w:eastAsia="ru-RU"/>
              </w:rPr>
              <w:t>Орфоэпия.</w:t>
            </w:r>
          </w:p>
          <w:p w:rsidR="001E0D6C" w:rsidRPr="001E0D6C" w:rsidRDefault="001E0D6C" w:rsidP="001E0D6C">
            <w:pPr>
              <w:spacing w:after="0" w:line="240" w:lineRule="auto"/>
              <w:jc w:val="both"/>
              <w:rPr>
                <w:rFonts w:ascii="Times New Roman" w:eastAsia="Calibri" w:hAnsi="Times New Roman" w:cs="Times New Roman"/>
                <w:sz w:val="28"/>
                <w:szCs w:val="28"/>
                <w:lang w:eastAsia="ru-RU"/>
              </w:rPr>
            </w:pPr>
          </w:p>
          <w:p w:rsidR="001E0D6C" w:rsidRPr="001E0D6C" w:rsidRDefault="001E0D6C" w:rsidP="001E0D6C">
            <w:pPr>
              <w:spacing w:after="0" w:line="240" w:lineRule="auto"/>
              <w:jc w:val="both"/>
              <w:rPr>
                <w:rFonts w:ascii="Times New Roman" w:eastAsia="Calibri" w:hAnsi="Times New Roman" w:cs="Times New Roman"/>
                <w:sz w:val="28"/>
                <w:szCs w:val="28"/>
                <w:lang w:eastAsia="ru-RU"/>
              </w:rPr>
            </w:pPr>
            <w:r w:rsidRPr="001E0D6C">
              <w:rPr>
                <w:rFonts w:ascii="Times New Roman" w:eastAsia="Calibri" w:hAnsi="Times New Roman" w:cs="Times New Roman"/>
                <w:sz w:val="28"/>
                <w:szCs w:val="28"/>
                <w:lang w:eastAsia="ru-RU"/>
              </w:rPr>
              <w:t>2.1</w:t>
            </w:r>
            <w:r w:rsidRPr="001E0D6C">
              <w:rPr>
                <w:rFonts w:ascii="Times New Roman" w:eastAsia="Calibri" w:hAnsi="Times New Roman" w:cs="Times New Roman"/>
                <w:i/>
                <w:sz w:val="28"/>
                <w:szCs w:val="28"/>
                <w:lang w:eastAsia="ru-RU"/>
              </w:rPr>
              <w:t xml:space="preserve">. </w:t>
            </w:r>
            <w:r w:rsidRPr="001E0D6C">
              <w:rPr>
                <w:rFonts w:ascii="Times New Roman" w:eastAsia="Calibri" w:hAnsi="Times New Roman" w:cs="Times New Roman"/>
                <w:sz w:val="28"/>
                <w:szCs w:val="28"/>
                <w:lang w:eastAsia="ru-RU"/>
              </w:rPr>
              <w:t>Ударение в слове.</w:t>
            </w:r>
          </w:p>
          <w:p w:rsidR="001E0D6C" w:rsidRPr="001E0D6C" w:rsidRDefault="001E0D6C" w:rsidP="001E0D6C">
            <w:pPr>
              <w:spacing w:after="0" w:line="240" w:lineRule="auto"/>
              <w:jc w:val="both"/>
              <w:rPr>
                <w:rFonts w:ascii="Times New Roman" w:eastAsia="Calibri" w:hAnsi="Times New Roman" w:cs="Times New Roman"/>
                <w:i/>
                <w:sz w:val="28"/>
                <w:szCs w:val="28"/>
                <w:lang w:eastAsia="ru-RU"/>
              </w:rPr>
            </w:pPr>
            <w:r w:rsidRPr="001E0D6C">
              <w:rPr>
                <w:rFonts w:ascii="Times New Roman" w:eastAsia="Calibri" w:hAnsi="Times New Roman" w:cs="Times New Roman"/>
                <w:sz w:val="28"/>
                <w:szCs w:val="28"/>
                <w:lang w:eastAsia="ru-RU"/>
              </w:rPr>
              <w:t>2.2. Двойные согласные</w:t>
            </w:r>
          </w:p>
        </w:tc>
        <w:tc>
          <w:tcPr>
            <w:tcW w:w="1661" w:type="dxa"/>
          </w:tcPr>
          <w:p w:rsidR="001E0D6C" w:rsidRPr="001E0D6C" w:rsidRDefault="001E0D6C" w:rsidP="001E0D6C">
            <w:pPr>
              <w:jc w:val="center"/>
              <w:rPr>
                <w:rFonts w:ascii="Calibri" w:eastAsia="Calibri" w:hAnsi="Calibri" w:cs="Times New Roman"/>
              </w:rPr>
            </w:pPr>
            <w:r w:rsidRPr="001E0D6C">
              <w:rPr>
                <w:rFonts w:ascii="Times New Roman" w:eastAsia="Calibri" w:hAnsi="Times New Roman" w:cs="Times New Roman"/>
                <w:sz w:val="28"/>
                <w:szCs w:val="28"/>
                <w:lang w:eastAsia="ru-RU"/>
              </w:rPr>
              <w:t>Урок</w:t>
            </w:r>
          </w:p>
        </w:tc>
        <w:tc>
          <w:tcPr>
            <w:tcW w:w="1121" w:type="dxa"/>
          </w:tcPr>
          <w:p w:rsidR="001E0D6C" w:rsidRPr="001E0D6C" w:rsidRDefault="001E0D6C" w:rsidP="001E0D6C">
            <w:pPr>
              <w:spacing w:after="0" w:line="240" w:lineRule="auto"/>
              <w:jc w:val="center"/>
              <w:rPr>
                <w:rFonts w:ascii="Times New Roman" w:eastAsia="Calibri" w:hAnsi="Times New Roman" w:cs="Times New Roman"/>
                <w:b/>
                <w:sz w:val="28"/>
                <w:szCs w:val="28"/>
                <w:lang w:eastAsia="ru-RU"/>
              </w:rPr>
            </w:pPr>
            <w:r w:rsidRPr="001E0D6C">
              <w:rPr>
                <w:rFonts w:ascii="Times New Roman" w:eastAsia="Calibri" w:hAnsi="Times New Roman" w:cs="Times New Roman"/>
                <w:b/>
                <w:sz w:val="28"/>
                <w:szCs w:val="28"/>
                <w:lang w:eastAsia="ru-RU"/>
              </w:rPr>
              <w:t>14</w:t>
            </w:r>
          </w:p>
          <w:p w:rsidR="001E0D6C" w:rsidRPr="001E0D6C" w:rsidRDefault="001E0D6C" w:rsidP="001E0D6C">
            <w:pPr>
              <w:spacing w:after="0" w:line="240" w:lineRule="auto"/>
              <w:jc w:val="center"/>
              <w:rPr>
                <w:rFonts w:ascii="Times New Roman" w:eastAsia="Calibri" w:hAnsi="Times New Roman" w:cs="Times New Roman"/>
                <w:b/>
                <w:sz w:val="28"/>
                <w:szCs w:val="28"/>
                <w:lang w:eastAsia="ru-RU"/>
              </w:rPr>
            </w:pPr>
          </w:p>
          <w:p w:rsidR="001E0D6C" w:rsidRPr="001E0D6C" w:rsidRDefault="001E0D6C" w:rsidP="001E0D6C">
            <w:pPr>
              <w:spacing w:after="0" w:line="240" w:lineRule="auto"/>
              <w:jc w:val="center"/>
              <w:rPr>
                <w:rFonts w:ascii="Times New Roman" w:eastAsia="Calibri" w:hAnsi="Times New Roman" w:cs="Times New Roman"/>
                <w:sz w:val="28"/>
                <w:szCs w:val="28"/>
                <w:lang w:eastAsia="ru-RU"/>
              </w:rPr>
            </w:pPr>
            <w:r w:rsidRPr="001E0D6C">
              <w:rPr>
                <w:rFonts w:ascii="Times New Roman" w:eastAsia="Calibri" w:hAnsi="Times New Roman" w:cs="Times New Roman"/>
                <w:sz w:val="28"/>
                <w:szCs w:val="28"/>
                <w:lang w:eastAsia="ru-RU"/>
              </w:rPr>
              <w:t>2</w:t>
            </w:r>
          </w:p>
          <w:p w:rsidR="001E0D6C" w:rsidRPr="001E0D6C" w:rsidRDefault="001E0D6C" w:rsidP="001E0D6C">
            <w:pPr>
              <w:spacing w:after="0" w:line="240" w:lineRule="auto"/>
              <w:jc w:val="center"/>
              <w:rPr>
                <w:rFonts w:ascii="Times New Roman" w:eastAsia="Calibri" w:hAnsi="Times New Roman" w:cs="Times New Roman"/>
                <w:sz w:val="28"/>
                <w:szCs w:val="28"/>
                <w:lang w:eastAsia="ru-RU"/>
              </w:rPr>
            </w:pPr>
            <w:r w:rsidRPr="001E0D6C">
              <w:rPr>
                <w:rFonts w:ascii="Times New Roman" w:eastAsia="Calibri" w:hAnsi="Times New Roman" w:cs="Times New Roman"/>
                <w:sz w:val="28"/>
                <w:szCs w:val="28"/>
                <w:lang w:eastAsia="ru-RU"/>
              </w:rPr>
              <w:t>5</w:t>
            </w:r>
          </w:p>
        </w:tc>
        <w:tc>
          <w:tcPr>
            <w:tcW w:w="915" w:type="dxa"/>
          </w:tcPr>
          <w:p w:rsidR="001E0D6C" w:rsidRPr="001E0D6C" w:rsidRDefault="001E0D6C" w:rsidP="001E0D6C">
            <w:pPr>
              <w:spacing w:after="0" w:line="240" w:lineRule="auto"/>
              <w:jc w:val="center"/>
              <w:rPr>
                <w:rFonts w:ascii="Times New Roman" w:eastAsia="Calibri" w:hAnsi="Times New Roman" w:cs="Times New Roman"/>
                <w:b/>
                <w:sz w:val="28"/>
                <w:szCs w:val="28"/>
                <w:lang w:eastAsia="ru-RU"/>
              </w:rPr>
            </w:pPr>
            <w:r w:rsidRPr="001E0D6C">
              <w:rPr>
                <w:rFonts w:ascii="Times New Roman" w:eastAsia="Calibri" w:hAnsi="Times New Roman" w:cs="Times New Roman"/>
                <w:b/>
                <w:sz w:val="28"/>
                <w:szCs w:val="28"/>
                <w:lang w:eastAsia="ru-RU"/>
              </w:rPr>
              <w:t>7</w:t>
            </w:r>
          </w:p>
          <w:p w:rsidR="001E0D6C" w:rsidRPr="001E0D6C" w:rsidRDefault="001E0D6C" w:rsidP="001E0D6C">
            <w:pPr>
              <w:spacing w:after="0" w:line="240" w:lineRule="auto"/>
              <w:jc w:val="center"/>
              <w:rPr>
                <w:rFonts w:ascii="Times New Roman" w:eastAsia="Calibri" w:hAnsi="Times New Roman" w:cs="Times New Roman"/>
                <w:b/>
                <w:sz w:val="28"/>
                <w:szCs w:val="28"/>
                <w:lang w:eastAsia="ru-RU"/>
              </w:rPr>
            </w:pPr>
          </w:p>
          <w:p w:rsidR="001E0D6C" w:rsidRPr="001E0D6C" w:rsidRDefault="001E0D6C" w:rsidP="001E0D6C">
            <w:pPr>
              <w:spacing w:after="0" w:line="240" w:lineRule="auto"/>
              <w:jc w:val="center"/>
              <w:rPr>
                <w:rFonts w:ascii="Times New Roman" w:eastAsia="Calibri" w:hAnsi="Times New Roman" w:cs="Times New Roman"/>
                <w:sz w:val="28"/>
                <w:szCs w:val="28"/>
                <w:lang w:eastAsia="ru-RU"/>
              </w:rPr>
            </w:pPr>
            <w:r w:rsidRPr="001E0D6C">
              <w:rPr>
                <w:rFonts w:ascii="Times New Roman" w:eastAsia="Calibri" w:hAnsi="Times New Roman" w:cs="Times New Roman"/>
                <w:sz w:val="28"/>
                <w:szCs w:val="28"/>
                <w:lang w:eastAsia="ru-RU"/>
              </w:rPr>
              <w:t>2</w:t>
            </w:r>
          </w:p>
          <w:p w:rsidR="001E0D6C" w:rsidRPr="001E0D6C" w:rsidRDefault="001E0D6C" w:rsidP="001E0D6C">
            <w:pPr>
              <w:spacing w:after="0" w:line="240" w:lineRule="auto"/>
              <w:jc w:val="center"/>
              <w:rPr>
                <w:rFonts w:ascii="Times New Roman" w:eastAsia="Calibri" w:hAnsi="Times New Roman" w:cs="Times New Roman"/>
                <w:b/>
                <w:sz w:val="28"/>
                <w:szCs w:val="28"/>
                <w:lang w:eastAsia="ru-RU"/>
              </w:rPr>
            </w:pPr>
            <w:r w:rsidRPr="001E0D6C">
              <w:rPr>
                <w:rFonts w:ascii="Times New Roman" w:eastAsia="Calibri" w:hAnsi="Times New Roman" w:cs="Times New Roman"/>
                <w:sz w:val="28"/>
                <w:szCs w:val="28"/>
                <w:lang w:eastAsia="ru-RU"/>
              </w:rPr>
              <w:t>5</w:t>
            </w:r>
          </w:p>
        </w:tc>
        <w:tc>
          <w:tcPr>
            <w:tcW w:w="992" w:type="dxa"/>
          </w:tcPr>
          <w:p w:rsidR="001E0D6C" w:rsidRPr="001E0D6C" w:rsidRDefault="001E0D6C" w:rsidP="001E0D6C">
            <w:pPr>
              <w:spacing w:after="0" w:line="240" w:lineRule="auto"/>
              <w:jc w:val="center"/>
              <w:rPr>
                <w:rFonts w:ascii="Times New Roman" w:eastAsia="Calibri" w:hAnsi="Times New Roman" w:cs="Times New Roman"/>
                <w:b/>
                <w:sz w:val="28"/>
                <w:szCs w:val="28"/>
                <w:lang w:eastAsia="ru-RU"/>
              </w:rPr>
            </w:pPr>
            <w:r w:rsidRPr="001E0D6C">
              <w:rPr>
                <w:rFonts w:ascii="Times New Roman" w:eastAsia="Calibri" w:hAnsi="Times New Roman" w:cs="Times New Roman"/>
                <w:b/>
                <w:sz w:val="28"/>
                <w:szCs w:val="28"/>
                <w:lang w:eastAsia="ru-RU"/>
              </w:rPr>
              <w:t>7</w:t>
            </w:r>
          </w:p>
          <w:p w:rsidR="001E0D6C" w:rsidRPr="001E0D6C" w:rsidRDefault="001E0D6C" w:rsidP="001E0D6C">
            <w:pPr>
              <w:spacing w:after="0" w:line="240" w:lineRule="auto"/>
              <w:jc w:val="center"/>
              <w:rPr>
                <w:rFonts w:ascii="Times New Roman" w:eastAsia="Calibri" w:hAnsi="Times New Roman" w:cs="Times New Roman"/>
                <w:b/>
                <w:sz w:val="28"/>
                <w:szCs w:val="28"/>
                <w:lang w:eastAsia="ru-RU"/>
              </w:rPr>
            </w:pPr>
          </w:p>
          <w:p w:rsidR="001E0D6C" w:rsidRPr="001E0D6C" w:rsidRDefault="001E0D6C" w:rsidP="001E0D6C">
            <w:pPr>
              <w:spacing w:after="0" w:line="240" w:lineRule="auto"/>
              <w:jc w:val="center"/>
              <w:rPr>
                <w:rFonts w:ascii="Times New Roman" w:eastAsia="Calibri" w:hAnsi="Times New Roman" w:cs="Times New Roman"/>
                <w:b/>
                <w:sz w:val="28"/>
                <w:szCs w:val="28"/>
                <w:lang w:eastAsia="ru-RU"/>
              </w:rPr>
            </w:pPr>
            <w:r w:rsidRPr="001E0D6C">
              <w:rPr>
                <w:rFonts w:ascii="Times New Roman" w:eastAsia="Calibri" w:hAnsi="Times New Roman" w:cs="Times New Roman"/>
                <w:b/>
                <w:sz w:val="28"/>
                <w:szCs w:val="28"/>
                <w:lang w:eastAsia="ru-RU"/>
              </w:rPr>
              <w:t>2</w:t>
            </w:r>
          </w:p>
          <w:p w:rsidR="001E0D6C" w:rsidRPr="001E0D6C" w:rsidRDefault="001E0D6C" w:rsidP="001E0D6C">
            <w:pPr>
              <w:spacing w:after="0" w:line="240" w:lineRule="auto"/>
              <w:jc w:val="center"/>
              <w:rPr>
                <w:rFonts w:ascii="Times New Roman" w:eastAsia="Calibri" w:hAnsi="Times New Roman" w:cs="Times New Roman"/>
                <w:sz w:val="28"/>
                <w:szCs w:val="28"/>
                <w:lang w:eastAsia="ru-RU"/>
              </w:rPr>
            </w:pPr>
            <w:r w:rsidRPr="001E0D6C">
              <w:rPr>
                <w:rFonts w:ascii="Times New Roman" w:eastAsia="Calibri" w:hAnsi="Times New Roman" w:cs="Times New Roman"/>
                <w:sz w:val="28"/>
                <w:szCs w:val="28"/>
                <w:lang w:eastAsia="ru-RU"/>
              </w:rPr>
              <w:t>5</w:t>
            </w:r>
          </w:p>
        </w:tc>
      </w:tr>
      <w:tr w:rsidR="001E0D6C" w:rsidRPr="001E0D6C" w:rsidTr="001E0D6C">
        <w:trPr>
          <w:trHeight w:val="4226"/>
          <w:jc w:val="center"/>
        </w:trPr>
        <w:tc>
          <w:tcPr>
            <w:tcW w:w="535" w:type="dxa"/>
          </w:tcPr>
          <w:p w:rsidR="001E0D6C" w:rsidRPr="001E0D6C" w:rsidRDefault="001E0D6C" w:rsidP="001E0D6C">
            <w:pPr>
              <w:spacing w:after="0" w:line="240" w:lineRule="auto"/>
              <w:rPr>
                <w:rFonts w:ascii="Times New Roman" w:eastAsia="Calibri" w:hAnsi="Times New Roman" w:cs="Times New Roman"/>
                <w:sz w:val="28"/>
                <w:szCs w:val="28"/>
                <w:lang w:eastAsia="ru-RU"/>
              </w:rPr>
            </w:pPr>
            <w:r w:rsidRPr="001E0D6C">
              <w:rPr>
                <w:rFonts w:ascii="Times New Roman" w:eastAsia="Calibri" w:hAnsi="Times New Roman" w:cs="Times New Roman"/>
                <w:sz w:val="28"/>
                <w:szCs w:val="28"/>
                <w:lang w:eastAsia="ru-RU"/>
              </w:rPr>
              <w:lastRenderedPageBreak/>
              <w:t>3</w:t>
            </w:r>
          </w:p>
        </w:tc>
        <w:tc>
          <w:tcPr>
            <w:tcW w:w="4072" w:type="dxa"/>
          </w:tcPr>
          <w:p w:rsidR="001E0D6C" w:rsidRPr="001E0D6C" w:rsidRDefault="001E0D6C" w:rsidP="001E0D6C">
            <w:pPr>
              <w:spacing w:after="0" w:line="240" w:lineRule="auto"/>
              <w:jc w:val="both"/>
              <w:rPr>
                <w:rFonts w:ascii="Times New Roman" w:eastAsia="Calibri" w:hAnsi="Times New Roman" w:cs="Times New Roman"/>
                <w:b/>
                <w:i/>
                <w:sz w:val="28"/>
                <w:szCs w:val="28"/>
                <w:lang w:eastAsia="ru-RU"/>
              </w:rPr>
            </w:pPr>
            <w:r w:rsidRPr="001E0D6C">
              <w:rPr>
                <w:rFonts w:ascii="Times New Roman" w:eastAsia="Calibri" w:hAnsi="Times New Roman" w:cs="Times New Roman"/>
                <w:b/>
                <w:i/>
                <w:sz w:val="28"/>
                <w:szCs w:val="28"/>
                <w:lang w:eastAsia="ru-RU"/>
              </w:rPr>
              <w:t>Логический анализ текста.</w:t>
            </w:r>
          </w:p>
          <w:p w:rsidR="001E0D6C" w:rsidRPr="001E0D6C" w:rsidRDefault="001E0D6C" w:rsidP="001E0D6C">
            <w:pPr>
              <w:spacing w:after="0" w:line="240" w:lineRule="auto"/>
              <w:jc w:val="both"/>
              <w:rPr>
                <w:rFonts w:ascii="Times New Roman" w:eastAsia="Calibri" w:hAnsi="Times New Roman" w:cs="Times New Roman"/>
                <w:sz w:val="28"/>
                <w:szCs w:val="28"/>
                <w:lang w:eastAsia="ru-RU"/>
              </w:rPr>
            </w:pPr>
          </w:p>
          <w:p w:rsidR="001E0D6C" w:rsidRPr="001E0D6C" w:rsidRDefault="001E0D6C" w:rsidP="001E0D6C">
            <w:pPr>
              <w:spacing w:after="0" w:line="240" w:lineRule="auto"/>
              <w:jc w:val="both"/>
              <w:rPr>
                <w:rFonts w:ascii="Times New Roman" w:eastAsia="Calibri" w:hAnsi="Times New Roman" w:cs="Times New Roman"/>
                <w:sz w:val="28"/>
                <w:szCs w:val="28"/>
                <w:lang w:eastAsia="ru-RU"/>
              </w:rPr>
            </w:pPr>
            <w:r w:rsidRPr="001E0D6C">
              <w:rPr>
                <w:rFonts w:ascii="Times New Roman" w:eastAsia="Calibri" w:hAnsi="Times New Roman" w:cs="Times New Roman"/>
                <w:sz w:val="28"/>
                <w:szCs w:val="28"/>
                <w:lang w:eastAsia="ru-RU"/>
              </w:rPr>
              <w:t xml:space="preserve">3.1.Основы работы над стихотворным  произведением. </w:t>
            </w:r>
          </w:p>
          <w:p w:rsidR="001E0D6C" w:rsidRPr="001E0D6C" w:rsidRDefault="001E0D6C" w:rsidP="001E0D6C">
            <w:pPr>
              <w:spacing w:after="0" w:line="240" w:lineRule="auto"/>
              <w:jc w:val="both"/>
              <w:rPr>
                <w:rFonts w:ascii="Times New Roman" w:eastAsia="Calibri" w:hAnsi="Times New Roman" w:cs="Times New Roman"/>
                <w:sz w:val="28"/>
                <w:szCs w:val="28"/>
                <w:lang w:eastAsia="ru-RU"/>
              </w:rPr>
            </w:pPr>
          </w:p>
          <w:p w:rsidR="001E0D6C" w:rsidRPr="001E0D6C" w:rsidRDefault="001E0D6C" w:rsidP="001E0D6C">
            <w:pPr>
              <w:spacing w:after="0" w:line="240" w:lineRule="auto"/>
              <w:jc w:val="both"/>
              <w:rPr>
                <w:rFonts w:ascii="Times New Roman" w:eastAsia="Calibri" w:hAnsi="Times New Roman" w:cs="Times New Roman"/>
                <w:sz w:val="28"/>
                <w:szCs w:val="28"/>
                <w:lang w:eastAsia="ru-RU"/>
              </w:rPr>
            </w:pPr>
            <w:r w:rsidRPr="001E0D6C">
              <w:rPr>
                <w:rFonts w:ascii="Times New Roman" w:eastAsia="Calibri" w:hAnsi="Times New Roman" w:cs="Times New Roman"/>
                <w:sz w:val="28"/>
                <w:szCs w:val="28"/>
                <w:lang w:eastAsia="ru-RU"/>
              </w:rPr>
              <w:t>3.2. Знаки препинания в стихотворном произведении.</w:t>
            </w:r>
          </w:p>
          <w:p w:rsidR="001E0D6C" w:rsidRPr="001E0D6C" w:rsidRDefault="001E0D6C" w:rsidP="001E0D6C">
            <w:pPr>
              <w:spacing w:after="0" w:line="240" w:lineRule="auto"/>
              <w:jc w:val="both"/>
              <w:rPr>
                <w:rFonts w:ascii="Times New Roman" w:eastAsia="Calibri" w:hAnsi="Times New Roman" w:cs="Times New Roman"/>
                <w:sz w:val="28"/>
                <w:szCs w:val="28"/>
                <w:lang w:eastAsia="ru-RU"/>
              </w:rPr>
            </w:pPr>
          </w:p>
          <w:p w:rsidR="001E0D6C" w:rsidRPr="001E0D6C" w:rsidRDefault="001E0D6C" w:rsidP="001E0D6C">
            <w:pPr>
              <w:spacing w:after="0" w:line="240" w:lineRule="auto"/>
              <w:jc w:val="both"/>
              <w:rPr>
                <w:rFonts w:ascii="Times New Roman" w:eastAsia="Calibri" w:hAnsi="Times New Roman" w:cs="Times New Roman"/>
                <w:sz w:val="28"/>
                <w:szCs w:val="28"/>
                <w:lang w:eastAsia="ru-RU"/>
              </w:rPr>
            </w:pPr>
            <w:r w:rsidRPr="001E0D6C">
              <w:rPr>
                <w:rFonts w:ascii="Times New Roman" w:eastAsia="Calibri" w:hAnsi="Times New Roman" w:cs="Times New Roman"/>
                <w:sz w:val="28"/>
                <w:szCs w:val="28"/>
                <w:lang w:eastAsia="ru-RU"/>
              </w:rPr>
              <w:t xml:space="preserve">3.3.Фантазия и воображение. </w:t>
            </w:r>
          </w:p>
          <w:p w:rsidR="001E0D6C" w:rsidRPr="001E0D6C" w:rsidRDefault="001E0D6C" w:rsidP="001E0D6C">
            <w:pPr>
              <w:spacing w:after="0" w:line="240" w:lineRule="auto"/>
              <w:jc w:val="both"/>
              <w:rPr>
                <w:rFonts w:ascii="Times New Roman" w:eastAsia="Calibri" w:hAnsi="Times New Roman" w:cs="Times New Roman"/>
                <w:sz w:val="28"/>
                <w:szCs w:val="28"/>
                <w:lang w:eastAsia="ru-RU"/>
              </w:rPr>
            </w:pPr>
          </w:p>
          <w:p w:rsidR="001E0D6C" w:rsidRPr="001E0D6C" w:rsidRDefault="001E0D6C" w:rsidP="001E0D6C">
            <w:pPr>
              <w:spacing w:after="0" w:line="240" w:lineRule="auto"/>
              <w:jc w:val="both"/>
              <w:rPr>
                <w:rFonts w:ascii="Times New Roman" w:eastAsia="Calibri" w:hAnsi="Times New Roman" w:cs="Times New Roman"/>
                <w:sz w:val="28"/>
                <w:szCs w:val="28"/>
                <w:lang w:eastAsia="ru-RU"/>
              </w:rPr>
            </w:pPr>
            <w:r w:rsidRPr="001E0D6C">
              <w:rPr>
                <w:rFonts w:ascii="Times New Roman" w:eastAsia="Calibri" w:hAnsi="Times New Roman" w:cs="Times New Roman"/>
                <w:sz w:val="28"/>
                <w:szCs w:val="28"/>
                <w:lang w:eastAsia="ru-RU"/>
              </w:rPr>
              <w:t>3.4.Исполнение поэтического произведения лирического характера</w:t>
            </w:r>
          </w:p>
        </w:tc>
        <w:tc>
          <w:tcPr>
            <w:tcW w:w="1661" w:type="dxa"/>
          </w:tcPr>
          <w:p w:rsidR="001E0D6C" w:rsidRPr="001E0D6C" w:rsidRDefault="001E0D6C" w:rsidP="001E0D6C">
            <w:pPr>
              <w:jc w:val="center"/>
              <w:rPr>
                <w:rFonts w:ascii="Calibri" w:eastAsia="Calibri" w:hAnsi="Calibri" w:cs="Times New Roman"/>
              </w:rPr>
            </w:pPr>
            <w:r w:rsidRPr="001E0D6C">
              <w:rPr>
                <w:rFonts w:ascii="Times New Roman" w:eastAsia="Calibri" w:hAnsi="Times New Roman" w:cs="Times New Roman"/>
                <w:sz w:val="28"/>
                <w:szCs w:val="28"/>
                <w:lang w:eastAsia="ru-RU"/>
              </w:rPr>
              <w:t>Урок</w:t>
            </w:r>
          </w:p>
        </w:tc>
        <w:tc>
          <w:tcPr>
            <w:tcW w:w="1121" w:type="dxa"/>
          </w:tcPr>
          <w:p w:rsidR="001E0D6C" w:rsidRPr="001E0D6C" w:rsidRDefault="001E0D6C" w:rsidP="001E0D6C">
            <w:pPr>
              <w:spacing w:after="0" w:line="240" w:lineRule="auto"/>
              <w:jc w:val="center"/>
              <w:rPr>
                <w:rFonts w:ascii="Times New Roman" w:eastAsia="Calibri" w:hAnsi="Times New Roman" w:cs="Times New Roman"/>
                <w:b/>
                <w:sz w:val="28"/>
                <w:szCs w:val="28"/>
                <w:lang w:eastAsia="ru-RU"/>
              </w:rPr>
            </w:pPr>
            <w:r w:rsidRPr="001E0D6C">
              <w:rPr>
                <w:rFonts w:ascii="Times New Roman" w:eastAsia="Calibri" w:hAnsi="Times New Roman" w:cs="Times New Roman"/>
                <w:b/>
                <w:sz w:val="28"/>
                <w:szCs w:val="28"/>
                <w:lang w:eastAsia="ru-RU"/>
              </w:rPr>
              <w:t>22</w:t>
            </w:r>
          </w:p>
          <w:p w:rsidR="001E0D6C" w:rsidRPr="001E0D6C" w:rsidRDefault="001E0D6C" w:rsidP="001E0D6C">
            <w:pPr>
              <w:spacing w:after="0" w:line="240" w:lineRule="auto"/>
              <w:jc w:val="center"/>
              <w:rPr>
                <w:rFonts w:ascii="Times New Roman" w:eastAsia="Calibri" w:hAnsi="Times New Roman" w:cs="Times New Roman"/>
                <w:b/>
                <w:sz w:val="28"/>
                <w:szCs w:val="28"/>
                <w:lang w:eastAsia="ru-RU"/>
              </w:rPr>
            </w:pPr>
          </w:p>
          <w:p w:rsidR="001E0D6C" w:rsidRPr="001E0D6C" w:rsidRDefault="001E0D6C" w:rsidP="001E0D6C">
            <w:pPr>
              <w:spacing w:after="0" w:line="240" w:lineRule="auto"/>
              <w:jc w:val="center"/>
              <w:rPr>
                <w:rFonts w:ascii="Times New Roman" w:eastAsia="Calibri" w:hAnsi="Times New Roman" w:cs="Times New Roman"/>
                <w:sz w:val="28"/>
                <w:szCs w:val="28"/>
                <w:lang w:eastAsia="ru-RU"/>
              </w:rPr>
            </w:pPr>
            <w:r w:rsidRPr="001E0D6C">
              <w:rPr>
                <w:rFonts w:ascii="Times New Roman" w:eastAsia="Calibri" w:hAnsi="Times New Roman" w:cs="Times New Roman"/>
                <w:sz w:val="28"/>
                <w:szCs w:val="28"/>
                <w:lang w:eastAsia="ru-RU"/>
              </w:rPr>
              <w:t>2</w:t>
            </w:r>
          </w:p>
          <w:p w:rsidR="001E0D6C" w:rsidRPr="001E0D6C" w:rsidRDefault="001E0D6C" w:rsidP="001E0D6C">
            <w:pPr>
              <w:spacing w:after="0" w:line="240" w:lineRule="auto"/>
              <w:rPr>
                <w:rFonts w:ascii="Times New Roman" w:eastAsia="Calibri" w:hAnsi="Times New Roman" w:cs="Times New Roman"/>
                <w:sz w:val="28"/>
                <w:szCs w:val="28"/>
                <w:lang w:eastAsia="ru-RU"/>
              </w:rPr>
            </w:pPr>
          </w:p>
          <w:p w:rsidR="001E0D6C" w:rsidRPr="001E0D6C" w:rsidRDefault="001E0D6C" w:rsidP="001E0D6C">
            <w:pPr>
              <w:spacing w:after="0" w:line="240" w:lineRule="auto"/>
              <w:jc w:val="center"/>
              <w:rPr>
                <w:rFonts w:ascii="Times New Roman" w:eastAsia="Calibri" w:hAnsi="Times New Roman" w:cs="Times New Roman"/>
                <w:sz w:val="28"/>
                <w:szCs w:val="28"/>
                <w:lang w:eastAsia="ru-RU"/>
              </w:rPr>
            </w:pPr>
          </w:p>
          <w:p w:rsidR="001E0D6C" w:rsidRPr="001E0D6C" w:rsidRDefault="001E0D6C" w:rsidP="001E0D6C">
            <w:pPr>
              <w:spacing w:after="0" w:line="240" w:lineRule="auto"/>
              <w:jc w:val="center"/>
              <w:rPr>
                <w:rFonts w:ascii="Times New Roman" w:eastAsia="Calibri" w:hAnsi="Times New Roman" w:cs="Times New Roman"/>
                <w:sz w:val="28"/>
                <w:szCs w:val="28"/>
                <w:lang w:eastAsia="ru-RU"/>
              </w:rPr>
            </w:pPr>
            <w:r w:rsidRPr="001E0D6C">
              <w:rPr>
                <w:rFonts w:ascii="Times New Roman" w:eastAsia="Calibri" w:hAnsi="Times New Roman" w:cs="Times New Roman"/>
                <w:sz w:val="28"/>
                <w:szCs w:val="28"/>
                <w:lang w:eastAsia="ru-RU"/>
              </w:rPr>
              <w:t>2</w:t>
            </w:r>
          </w:p>
          <w:p w:rsidR="001E0D6C" w:rsidRPr="001E0D6C" w:rsidRDefault="001E0D6C" w:rsidP="001E0D6C">
            <w:pPr>
              <w:spacing w:after="0" w:line="240" w:lineRule="auto"/>
              <w:jc w:val="center"/>
              <w:rPr>
                <w:rFonts w:ascii="Times New Roman" w:eastAsia="Calibri" w:hAnsi="Times New Roman" w:cs="Times New Roman"/>
                <w:sz w:val="28"/>
                <w:szCs w:val="28"/>
                <w:lang w:eastAsia="ru-RU"/>
              </w:rPr>
            </w:pPr>
          </w:p>
          <w:p w:rsidR="001E0D6C" w:rsidRPr="001E0D6C" w:rsidRDefault="001E0D6C" w:rsidP="001E0D6C">
            <w:pPr>
              <w:spacing w:after="0" w:line="240" w:lineRule="auto"/>
              <w:jc w:val="center"/>
              <w:rPr>
                <w:rFonts w:ascii="Times New Roman" w:eastAsia="Calibri" w:hAnsi="Times New Roman" w:cs="Times New Roman"/>
                <w:sz w:val="28"/>
                <w:szCs w:val="28"/>
                <w:lang w:eastAsia="ru-RU"/>
              </w:rPr>
            </w:pPr>
          </w:p>
          <w:p w:rsidR="001E0D6C" w:rsidRPr="001E0D6C" w:rsidRDefault="001E0D6C" w:rsidP="001E0D6C">
            <w:pPr>
              <w:spacing w:after="0" w:line="240" w:lineRule="auto"/>
              <w:jc w:val="center"/>
              <w:rPr>
                <w:rFonts w:ascii="Times New Roman" w:eastAsia="Calibri" w:hAnsi="Times New Roman" w:cs="Times New Roman"/>
                <w:sz w:val="28"/>
                <w:szCs w:val="28"/>
                <w:lang w:eastAsia="ru-RU"/>
              </w:rPr>
            </w:pPr>
            <w:r w:rsidRPr="001E0D6C">
              <w:rPr>
                <w:rFonts w:ascii="Times New Roman" w:eastAsia="Calibri" w:hAnsi="Times New Roman" w:cs="Times New Roman"/>
                <w:sz w:val="28"/>
                <w:szCs w:val="28"/>
                <w:lang w:eastAsia="ru-RU"/>
              </w:rPr>
              <w:t>2</w:t>
            </w:r>
          </w:p>
          <w:p w:rsidR="001E0D6C" w:rsidRPr="001E0D6C" w:rsidRDefault="001E0D6C" w:rsidP="001E0D6C">
            <w:pPr>
              <w:spacing w:after="0" w:line="240" w:lineRule="auto"/>
              <w:rPr>
                <w:rFonts w:ascii="Times New Roman" w:eastAsia="Calibri" w:hAnsi="Times New Roman" w:cs="Times New Roman"/>
                <w:sz w:val="28"/>
                <w:szCs w:val="28"/>
                <w:lang w:eastAsia="ru-RU"/>
              </w:rPr>
            </w:pPr>
          </w:p>
          <w:p w:rsidR="001E0D6C" w:rsidRPr="001E0D6C" w:rsidRDefault="001E0D6C" w:rsidP="001E0D6C">
            <w:pPr>
              <w:spacing w:after="0" w:line="240" w:lineRule="auto"/>
              <w:jc w:val="center"/>
              <w:rPr>
                <w:rFonts w:ascii="Times New Roman" w:eastAsia="Calibri" w:hAnsi="Times New Roman" w:cs="Times New Roman"/>
                <w:sz w:val="28"/>
                <w:szCs w:val="28"/>
                <w:lang w:eastAsia="ru-RU"/>
              </w:rPr>
            </w:pPr>
            <w:r w:rsidRPr="001E0D6C">
              <w:rPr>
                <w:rFonts w:ascii="Times New Roman" w:eastAsia="Calibri" w:hAnsi="Times New Roman" w:cs="Times New Roman"/>
                <w:sz w:val="28"/>
                <w:szCs w:val="28"/>
                <w:lang w:eastAsia="ru-RU"/>
              </w:rPr>
              <w:t>16</w:t>
            </w:r>
          </w:p>
          <w:p w:rsidR="001E0D6C" w:rsidRPr="001E0D6C" w:rsidRDefault="001E0D6C" w:rsidP="001E0D6C">
            <w:pPr>
              <w:spacing w:after="0" w:line="240" w:lineRule="auto"/>
              <w:jc w:val="center"/>
              <w:rPr>
                <w:rFonts w:ascii="Times New Roman" w:eastAsia="Calibri" w:hAnsi="Times New Roman" w:cs="Times New Roman"/>
                <w:b/>
                <w:sz w:val="28"/>
                <w:szCs w:val="28"/>
                <w:lang w:eastAsia="ru-RU"/>
              </w:rPr>
            </w:pPr>
          </w:p>
        </w:tc>
        <w:tc>
          <w:tcPr>
            <w:tcW w:w="915" w:type="dxa"/>
          </w:tcPr>
          <w:p w:rsidR="001E0D6C" w:rsidRPr="001E0D6C" w:rsidRDefault="001E0D6C" w:rsidP="001E0D6C">
            <w:pPr>
              <w:spacing w:after="0" w:line="240" w:lineRule="auto"/>
              <w:jc w:val="center"/>
              <w:rPr>
                <w:rFonts w:ascii="Times New Roman" w:eastAsia="Calibri" w:hAnsi="Times New Roman" w:cs="Times New Roman"/>
                <w:b/>
                <w:sz w:val="28"/>
                <w:szCs w:val="28"/>
                <w:lang w:eastAsia="ru-RU"/>
              </w:rPr>
            </w:pPr>
            <w:r w:rsidRPr="001E0D6C">
              <w:rPr>
                <w:rFonts w:ascii="Times New Roman" w:eastAsia="Calibri" w:hAnsi="Times New Roman" w:cs="Times New Roman"/>
                <w:b/>
                <w:sz w:val="28"/>
                <w:szCs w:val="28"/>
                <w:lang w:eastAsia="ru-RU"/>
              </w:rPr>
              <w:t>11</w:t>
            </w:r>
          </w:p>
          <w:p w:rsidR="001E0D6C" w:rsidRPr="001E0D6C" w:rsidRDefault="001E0D6C" w:rsidP="001E0D6C">
            <w:pPr>
              <w:spacing w:after="0" w:line="240" w:lineRule="auto"/>
              <w:jc w:val="center"/>
              <w:rPr>
                <w:rFonts w:ascii="Times New Roman" w:eastAsia="Calibri" w:hAnsi="Times New Roman" w:cs="Times New Roman"/>
                <w:b/>
                <w:sz w:val="28"/>
                <w:szCs w:val="28"/>
                <w:lang w:eastAsia="ru-RU"/>
              </w:rPr>
            </w:pPr>
          </w:p>
          <w:p w:rsidR="001E0D6C" w:rsidRPr="001E0D6C" w:rsidRDefault="001E0D6C" w:rsidP="001E0D6C">
            <w:pPr>
              <w:spacing w:after="0" w:line="240" w:lineRule="auto"/>
              <w:jc w:val="center"/>
              <w:rPr>
                <w:rFonts w:ascii="Times New Roman" w:eastAsia="Calibri" w:hAnsi="Times New Roman" w:cs="Times New Roman"/>
                <w:sz w:val="28"/>
                <w:szCs w:val="28"/>
                <w:lang w:eastAsia="ru-RU"/>
              </w:rPr>
            </w:pPr>
            <w:r w:rsidRPr="001E0D6C">
              <w:rPr>
                <w:rFonts w:ascii="Times New Roman" w:eastAsia="Calibri" w:hAnsi="Times New Roman" w:cs="Times New Roman"/>
                <w:sz w:val="28"/>
                <w:szCs w:val="28"/>
                <w:lang w:eastAsia="ru-RU"/>
              </w:rPr>
              <w:t>1</w:t>
            </w:r>
          </w:p>
          <w:p w:rsidR="001E0D6C" w:rsidRPr="001E0D6C" w:rsidRDefault="001E0D6C" w:rsidP="001E0D6C">
            <w:pPr>
              <w:spacing w:after="0" w:line="240" w:lineRule="auto"/>
              <w:rPr>
                <w:rFonts w:ascii="Times New Roman" w:eastAsia="Calibri" w:hAnsi="Times New Roman" w:cs="Times New Roman"/>
                <w:sz w:val="28"/>
                <w:szCs w:val="28"/>
                <w:lang w:eastAsia="ru-RU"/>
              </w:rPr>
            </w:pPr>
          </w:p>
          <w:p w:rsidR="001E0D6C" w:rsidRPr="001E0D6C" w:rsidRDefault="001E0D6C" w:rsidP="001E0D6C">
            <w:pPr>
              <w:spacing w:after="0" w:line="240" w:lineRule="auto"/>
              <w:jc w:val="center"/>
              <w:rPr>
                <w:rFonts w:ascii="Times New Roman" w:eastAsia="Calibri" w:hAnsi="Times New Roman" w:cs="Times New Roman"/>
                <w:sz w:val="28"/>
                <w:szCs w:val="28"/>
                <w:lang w:eastAsia="ru-RU"/>
              </w:rPr>
            </w:pPr>
          </w:p>
          <w:p w:rsidR="001E0D6C" w:rsidRPr="001E0D6C" w:rsidRDefault="001E0D6C" w:rsidP="001E0D6C">
            <w:pPr>
              <w:spacing w:after="0" w:line="240" w:lineRule="auto"/>
              <w:jc w:val="center"/>
              <w:rPr>
                <w:rFonts w:ascii="Times New Roman" w:eastAsia="Calibri" w:hAnsi="Times New Roman" w:cs="Times New Roman"/>
                <w:sz w:val="28"/>
                <w:szCs w:val="28"/>
                <w:lang w:eastAsia="ru-RU"/>
              </w:rPr>
            </w:pPr>
            <w:r w:rsidRPr="001E0D6C">
              <w:rPr>
                <w:rFonts w:ascii="Times New Roman" w:eastAsia="Calibri" w:hAnsi="Times New Roman" w:cs="Times New Roman"/>
                <w:sz w:val="28"/>
                <w:szCs w:val="28"/>
                <w:lang w:eastAsia="ru-RU"/>
              </w:rPr>
              <w:t>1</w:t>
            </w:r>
          </w:p>
          <w:p w:rsidR="001E0D6C" w:rsidRPr="001E0D6C" w:rsidRDefault="001E0D6C" w:rsidP="001E0D6C">
            <w:pPr>
              <w:spacing w:after="0" w:line="240" w:lineRule="auto"/>
              <w:jc w:val="center"/>
              <w:rPr>
                <w:rFonts w:ascii="Times New Roman" w:eastAsia="Calibri" w:hAnsi="Times New Roman" w:cs="Times New Roman"/>
                <w:sz w:val="28"/>
                <w:szCs w:val="28"/>
                <w:lang w:eastAsia="ru-RU"/>
              </w:rPr>
            </w:pPr>
          </w:p>
          <w:p w:rsidR="001E0D6C" w:rsidRPr="001E0D6C" w:rsidRDefault="001E0D6C" w:rsidP="001E0D6C">
            <w:pPr>
              <w:spacing w:after="0" w:line="240" w:lineRule="auto"/>
              <w:jc w:val="center"/>
              <w:rPr>
                <w:rFonts w:ascii="Times New Roman" w:eastAsia="Calibri" w:hAnsi="Times New Roman" w:cs="Times New Roman"/>
                <w:sz w:val="28"/>
                <w:szCs w:val="28"/>
                <w:lang w:eastAsia="ru-RU"/>
              </w:rPr>
            </w:pPr>
          </w:p>
          <w:p w:rsidR="001E0D6C" w:rsidRPr="001E0D6C" w:rsidRDefault="001E0D6C" w:rsidP="001E0D6C">
            <w:pPr>
              <w:spacing w:after="0" w:line="240" w:lineRule="auto"/>
              <w:jc w:val="center"/>
              <w:rPr>
                <w:rFonts w:ascii="Times New Roman" w:eastAsia="Calibri" w:hAnsi="Times New Roman" w:cs="Times New Roman"/>
                <w:sz w:val="28"/>
                <w:szCs w:val="28"/>
                <w:lang w:eastAsia="ru-RU"/>
              </w:rPr>
            </w:pPr>
            <w:r w:rsidRPr="001E0D6C">
              <w:rPr>
                <w:rFonts w:ascii="Times New Roman" w:eastAsia="Calibri" w:hAnsi="Times New Roman" w:cs="Times New Roman"/>
                <w:sz w:val="28"/>
                <w:szCs w:val="28"/>
                <w:lang w:eastAsia="ru-RU"/>
              </w:rPr>
              <w:t>1</w:t>
            </w:r>
          </w:p>
          <w:p w:rsidR="001E0D6C" w:rsidRPr="001E0D6C" w:rsidRDefault="001E0D6C" w:rsidP="001E0D6C">
            <w:pPr>
              <w:spacing w:after="0" w:line="240" w:lineRule="auto"/>
              <w:rPr>
                <w:rFonts w:ascii="Times New Roman" w:eastAsia="Calibri" w:hAnsi="Times New Roman" w:cs="Times New Roman"/>
                <w:sz w:val="28"/>
                <w:szCs w:val="28"/>
                <w:lang w:eastAsia="ru-RU"/>
              </w:rPr>
            </w:pPr>
          </w:p>
          <w:p w:rsidR="001E0D6C" w:rsidRPr="001E0D6C" w:rsidRDefault="001E0D6C" w:rsidP="001E0D6C">
            <w:pPr>
              <w:spacing w:after="0" w:line="240" w:lineRule="auto"/>
              <w:jc w:val="center"/>
              <w:rPr>
                <w:rFonts w:ascii="Times New Roman" w:eastAsia="Calibri" w:hAnsi="Times New Roman" w:cs="Times New Roman"/>
                <w:sz w:val="28"/>
                <w:szCs w:val="28"/>
                <w:lang w:eastAsia="ru-RU"/>
              </w:rPr>
            </w:pPr>
            <w:r w:rsidRPr="001E0D6C">
              <w:rPr>
                <w:rFonts w:ascii="Times New Roman" w:eastAsia="Calibri" w:hAnsi="Times New Roman" w:cs="Times New Roman"/>
                <w:sz w:val="28"/>
                <w:szCs w:val="28"/>
                <w:lang w:eastAsia="ru-RU"/>
              </w:rPr>
              <w:t>8</w:t>
            </w:r>
          </w:p>
        </w:tc>
        <w:tc>
          <w:tcPr>
            <w:tcW w:w="992" w:type="dxa"/>
          </w:tcPr>
          <w:p w:rsidR="001E0D6C" w:rsidRPr="001E0D6C" w:rsidRDefault="001E0D6C" w:rsidP="001E0D6C">
            <w:pPr>
              <w:spacing w:after="0" w:line="240" w:lineRule="auto"/>
              <w:jc w:val="center"/>
              <w:rPr>
                <w:rFonts w:ascii="Times New Roman" w:eastAsia="Calibri" w:hAnsi="Times New Roman" w:cs="Times New Roman"/>
                <w:b/>
                <w:sz w:val="28"/>
                <w:szCs w:val="28"/>
                <w:lang w:eastAsia="ru-RU"/>
              </w:rPr>
            </w:pPr>
            <w:r w:rsidRPr="001E0D6C">
              <w:rPr>
                <w:rFonts w:ascii="Times New Roman" w:eastAsia="Calibri" w:hAnsi="Times New Roman" w:cs="Times New Roman"/>
                <w:b/>
                <w:sz w:val="28"/>
                <w:szCs w:val="28"/>
                <w:lang w:eastAsia="ru-RU"/>
              </w:rPr>
              <w:t>11</w:t>
            </w:r>
          </w:p>
          <w:p w:rsidR="001E0D6C" w:rsidRPr="001E0D6C" w:rsidRDefault="001E0D6C" w:rsidP="001E0D6C">
            <w:pPr>
              <w:spacing w:after="0" w:line="240" w:lineRule="auto"/>
              <w:jc w:val="center"/>
              <w:rPr>
                <w:rFonts w:ascii="Times New Roman" w:eastAsia="Calibri" w:hAnsi="Times New Roman" w:cs="Times New Roman"/>
                <w:b/>
                <w:sz w:val="28"/>
                <w:szCs w:val="28"/>
                <w:lang w:eastAsia="ru-RU"/>
              </w:rPr>
            </w:pPr>
          </w:p>
          <w:p w:rsidR="001E0D6C" w:rsidRPr="001E0D6C" w:rsidRDefault="001E0D6C" w:rsidP="001E0D6C">
            <w:pPr>
              <w:spacing w:after="0" w:line="240" w:lineRule="auto"/>
              <w:jc w:val="center"/>
              <w:rPr>
                <w:rFonts w:ascii="Times New Roman" w:eastAsia="Calibri" w:hAnsi="Times New Roman" w:cs="Times New Roman"/>
                <w:sz w:val="28"/>
                <w:szCs w:val="28"/>
                <w:lang w:eastAsia="ru-RU"/>
              </w:rPr>
            </w:pPr>
            <w:r w:rsidRPr="001E0D6C">
              <w:rPr>
                <w:rFonts w:ascii="Times New Roman" w:eastAsia="Calibri" w:hAnsi="Times New Roman" w:cs="Times New Roman"/>
                <w:sz w:val="28"/>
                <w:szCs w:val="28"/>
                <w:lang w:eastAsia="ru-RU"/>
              </w:rPr>
              <w:t>1</w:t>
            </w:r>
          </w:p>
          <w:p w:rsidR="001E0D6C" w:rsidRPr="001E0D6C" w:rsidRDefault="001E0D6C" w:rsidP="001E0D6C">
            <w:pPr>
              <w:spacing w:after="0" w:line="240" w:lineRule="auto"/>
              <w:rPr>
                <w:rFonts w:ascii="Times New Roman" w:eastAsia="Calibri" w:hAnsi="Times New Roman" w:cs="Times New Roman"/>
                <w:sz w:val="28"/>
                <w:szCs w:val="28"/>
                <w:lang w:eastAsia="ru-RU"/>
              </w:rPr>
            </w:pPr>
          </w:p>
          <w:p w:rsidR="001E0D6C" w:rsidRPr="001E0D6C" w:rsidRDefault="001E0D6C" w:rsidP="001E0D6C">
            <w:pPr>
              <w:spacing w:after="0" w:line="240" w:lineRule="auto"/>
              <w:jc w:val="center"/>
              <w:rPr>
                <w:rFonts w:ascii="Times New Roman" w:eastAsia="Calibri" w:hAnsi="Times New Roman" w:cs="Times New Roman"/>
                <w:sz w:val="28"/>
                <w:szCs w:val="28"/>
                <w:lang w:eastAsia="ru-RU"/>
              </w:rPr>
            </w:pPr>
          </w:p>
          <w:p w:rsidR="001E0D6C" w:rsidRPr="001E0D6C" w:rsidRDefault="001E0D6C" w:rsidP="001E0D6C">
            <w:pPr>
              <w:spacing w:after="0" w:line="240" w:lineRule="auto"/>
              <w:jc w:val="center"/>
              <w:rPr>
                <w:rFonts w:ascii="Times New Roman" w:eastAsia="Calibri" w:hAnsi="Times New Roman" w:cs="Times New Roman"/>
                <w:sz w:val="28"/>
                <w:szCs w:val="28"/>
                <w:lang w:eastAsia="ru-RU"/>
              </w:rPr>
            </w:pPr>
            <w:r w:rsidRPr="001E0D6C">
              <w:rPr>
                <w:rFonts w:ascii="Times New Roman" w:eastAsia="Calibri" w:hAnsi="Times New Roman" w:cs="Times New Roman"/>
                <w:sz w:val="28"/>
                <w:szCs w:val="28"/>
                <w:lang w:eastAsia="ru-RU"/>
              </w:rPr>
              <w:t>1</w:t>
            </w:r>
          </w:p>
          <w:p w:rsidR="001E0D6C" w:rsidRPr="001E0D6C" w:rsidRDefault="001E0D6C" w:rsidP="001E0D6C">
            <w:pPr>
              <w:spacing w:after="0" w:line="240" w:lineRule="auto"/>
              <w:jc w:val="center"/>
              <w:rPr>
                <w:rFonts w:ascii="Times New Roman" w:eastAsia="Calibri" w:hAnsi="Times New Roman" w:cs="Times New Roman"/>
                <w:sz w:val="28"/>
                <w:szCs w:val="28"/>
                <w:lang w:eastAsia="ru-RU"/>
              </w:rPr>
            </w:pPr>
          </w:p>
          <w:p w:rsidR="001E0D6C" w:rsidRPr="001E0D6C" w:rsidRDefault="001E0D6C" w:rsidP="001E0D6C">
            <w:pPr>
              <w:spacing w:after="0" w:line="240" w:lineRule="auto"/>
              <w:jc w:val="center"/>
              <w:rPr>
                <w:rFonts w:ascii="Times New Roman" w:eastAsia="Calibri" w:hAnsi="Times New Roman" w:cs="Times New Roman"/>
                <w:sz w:val="28"/>
                <w:szCs w:val="28"/>
                <w:lang w:eastAsia="ru-RU"/>
              </w:rPr>
            </w:pPr>
          </w:p>
          <w:p w:rsidR="001E0D6C" w:rsidRPr="001E0D6C" w:rsidRDefault="001E0D6C" w:rsidP="001E0D6C">
            <w:pPr>
              <w:spacing w:after="0" w:line="240" w:lineRule="auto"/>
              <w:jc w:val="center"/>
              <w:rPr>
                <w:rFonts w:ascii="Times New Roman" w:eastAsia="Calibri" w:hAnsi="Times New Roman" w:cs="Times New Roman"/>
                <w:sz w:val="28"/>
                <w:szCs w:val="28"/>
                <w:lang w:eastAsia="ru-RU"/>
              </w:rPr>
            </w:pPr>
            <w:r w:rsidRPr="001E0D6C">
              <w:rPr>
                <w:rFonts w:ascii="Times New Roman" w:eastAsia="Calibri" w:hAnsi="Times New Roman" w:cs="Times New Roman"/>
                <w:sz w:val="28"/>
                <w:szCs w:val="28"/>
                <w:lang w:eastAsia="ru-RU"/>
              </w:rPr>
              <w:t>1</w:t>
            </w:r>
          </w:p>
          <w:p w:rsidR="001E0D6C" w:rsidRPr="001E0D6C" w:rsidRDefault="001E0D6C" w:rsidP="001E0D6C">
            <w:pPr>
              <w:spacing w:after="0" w:line="240" w:lineRule="auto"/>
              <w:rPr>
                <w:rFonts w:ascii="Times New Roman" w:eastAsia="Calibri" w:hAnsi="Times New Roman" w:cs="Times New Roman"/>
                <w:sz w:val="28"/>
                <w:szCs w:val="28"/>
                <w:lang w:eastAsia="ru-RU"/>
              </w:rPr>
            </w:pPr>
          </w:p>
          <w:p w:rsidR="001E0D6C" w:rsidRPr="001E0D6C" w:rsidRDefault="001E0D6C" w:rsidP="001E0D6C">
            <w:pPr>
              <w:spacing w:after="0" w:line="240" w:lineRule="auto"/>
              <w:jc w:val="center"/>
              <w:rPr>
                <w:rFonts w:ascii="Times New Roman" w:eastAsia="Calibri" w:hAnsi="Times New Roman" w:cs="Times New Roman"/>
                <w:sz w:val="28"/>
                <w:szCs w:val="28"/>
                <w:lang w:eastAsia="ru-RU"/>
              </w:rPr>
            </w:pPr>
            <w:r w:rsidRPr="001E0D6C">
              <w:rPr>
                <w:rFonts w:ascii="Times New Roman" w:eastAsia="Calibri" w:hAnsi="Times New Roman" w:cs="Times New Roman"/>
                <w:sz w:val="28"/>
                <w:szCs w:val="28"/>
                <w:lang w:eastAsia="ru-RU"/>
              </w:rPr>
              <w:t>8</w:t>
            </w:r>
          </w:p>
        </w:tc>
      </w:tr>
      <w:tr w:rsidR="001E0D6C" w:rsidRPr="001E0D6C" w:rsidTr="001E0D6C">
        <w:trPr>
          <w:trHeight w:val="761"/>
          <w:jc w:val="center"/>
        </w:trPr>
        <w:tc>
          <w:tcPr>
            <w:tcW w:w="535" w:type="dxa"/>
          </w:tcPr>
          <w:p w:rsidR="001E0D6C" w:rsidRPr="001E0D6C" w:rsidRDefault="001E0D6C" w:rsidP="001E0D6C">
            <w:pPr>
              <w:spacing w:after="0" w:line="240" w:lineRule="auto"/>
              <w:rPr>
                <w:rFonts w:ascii="Times New Roman" w:eastAsia="Calibri" w:hAnsi="Times New Roman" w:cs="Times New Roman"/>
                <w:sz w:val="28"/>
                <w:szCs w:val="28"/>
                <w:lang w:eastAsia="ru-RU"/>
              </w:rPr>
            </w:pPr>
            <w:r w:rsidRPr="001E0D6C">
              <w:rPr>
                <w:rFonts w:ascii="Times New Roman" w:eastAsia="Calibri" w:hAnsi="Times New Roman" w:cs="Times New Roman"/>
                <w:sz w:val="28"/>
                <w:szCs w:val="28"/>
                <w:lang w:eastAsia="ru-RU"/>
              </w:rPr>
              <w:t>4</w:t>
            </w:r>
          </w:p>
        </w:tc>
        <w:tc>
          <w:tcPr>
            <w:tcW w:w="4072" w:type="dxa"/>
          </w:tcPr>
          <w:p w:rsidR="001E0D6C" w:rsidRPr="001E0D6C" w:rsidRDefault="001E0D6C" w:rsidP="001E0D6C">
            <w:pPr>
              <w:spacing w:after="0" w:line="240" w:lineRule="auto"/>
              <w:jc w:val="both"/>
              <w:rPr>
                <w:rFonts w:ascii="Times New Roman" w:eastAsia="Calibri" w:hAnsi="Times New Roman" w:cs="Times New Roman"/>
                <w:b/>
                <w:sz w:val="28"/>
                <w:szCs w:val="28"/>
              </w:rPr>
            </w:pPr>
            <w:r w:rsidRPr="001E0D6C">
              <w:rPr>
                <w:rFonts w:ascii="Times New Roman" w:eastAsia="Calibri" w:hAnsi="Times New Roman" w:cs="Times New Roman"/>
                <w:b/>
                <w:sz w:val="28"/>
                <w:szCs w:val="28"/>
              </w:rPr>
              <w:t>Культура речевого общения.</w:t>
            </w:r>
          </w:p>
          <w:p w:rsidR="001E0D6C" w:rsidRPr="001E0D6C" w:rsidRDefault="001E0D6C" w:rsidP="001E0D6C">
            <w:pPr>
              <w:spacing w:after="0" w:line="240" w:lineRule="auto"/>
              <w:jc w:val="both"/>
              <w:rPr>
                <w:rFonts w:ascii="Times New Roman" w:eastAsia="Calibri" w:hAnsi="Times New Roman" w:cs="Times New Roman"/>
                <w:sz w:val="28"/>
                <w:szCs w:val="28"/>
                <w:lang w:eastAsia="ru-RU"/>
              </w:rPr>
            </w:pPr>
            <w:r w:rsidRPr="001E0D6C">
              <w:rPr>
                <w:rFonts w:ascii="Times New Roman" w:eastAsia="Calibri" w:hAnsi="Times New Roman" w:cs="Times New Roman"/>
                <w:sz w:val="28"/>
                <w:szCs w:val="28"/>
              </w:rPr>
              <w:t>4.1.Речевые игры</w:t>
            </w:r>
          </w:p>
        </w:tc>
        <w:tc>
          <w:tcPr>
            <w:tcW w:w="1661" w:type="dxa"/>
          </w:tcPr>
          <w:p w:rsidR="001E0D6C" w:rsidRPr="001E0D6C" w:rsidRDefault="001E0D6C" w:rsidP="001E0D6C">
            <w:pPr>
              <w:spacing w:after="0" w:line="240" w:lineRule="auto"/>
              <w:jc w:val="center"/>
              <w:rPr>
                <w:rFonts w:ascii="Times New Roman" w:eastAsia="Calibri" w:hAnsi="Times New Roman" w:cs="Times New Roman"/>
                <w:sz w:val="28"/>
                <w:szCs w:val="28"/>
                <w:lang w:eastAsia="ru-RU"/>
              </w:rPr>
            </w:pPr>
            <w:r w:rsidRPr="001E0D6C">
              <w:rPr>
                <w:rFonts w:ascii="Times New Roman" w:eastAsia="Calibri" w:hAnsi="Times New Roman" w:cs="Times New Roman"/>
                <w:sz w:val="28"/>
                <w:szCs w:val="28"/>
                <w:lang w:eastAsia="ru-RU"/>
              </w:rPr>
              <w:t>Урок</w:t>
            </w:r>
          </w:p>
        </w:tc>
        <w:tc>
          <w:tcPr>
            <w:tcW w:w="1121" w:type="dxa"/>
          </w:tcPr>
          <w:p w:rsidR="001E0D6C" w:rsidRPr="001E0D6C" w:rsidRDefault="001E0D6C" w:rsidP="001E0D6C">
            <w:pPr>
              <w:spacing w:after="0" w:line="240" w:lineRule="auto"/>
              <w:jc w:val="center"/>
              <w:rPr>
                <w:rFonts w:ascii="Times New Roman" w:eastAsia="Calibri" w:hAnsi="Times New Roman" w:cs="Times New Roman"/>
                <w:b/>
                <w:sz w:val="28"/>
                <w:szCs w:val="28"/>
                <w:lang w:eastAsia="ru-RU"/>
              </w:rPr>
            </w:pPr>
            <w:r w:rsidRPr="001E0D6C">
              <w:rPr>
                <w:rFonts w:ascii="Times New Roman" w:eastAsia="Calibri" w:hAnsi="Times New Roman" w:cs="Times New Roman"/>
                <w:b/>
                <w:sz w:val="28"/>
                <w:szCs w:val="28"/>
                <w:lang w:eastAsia="ru-RU"/>
              </w:rPr>
              <w:t>10</w:t>
            </w:r>
          </w:p>
        </w:tc>
        <w:tc>
          <w:tcPr>
            <w:tcW w:w="915" w:type="dxa"/>
          </w:tcPr>
          <w:p w:rsidR="001E0D6C" w:rsidRPr="001E0D6C" w:rsidRDefault="001E0D6C" w:rsidP="001E0D6C">
            <w:pPr>
              <w:spacing w:after="0" w:line="240" w:lineRule="auto"/>
              <w:jc w:val="center"/>
              <w:rPr>
                <w:rFonts w:ascii="Times New Roman" w:eastAsia="Calibri" w:hAnsi="Times New Roman" w:cs="Times New Roman"/>
                <w:b/>
                <w:sz w:val="28"/>
                <w:szCs w:val="28"/>
                <w:lang w:eastAsia="ru-RU"/>
              </w:rPr>
            </w:pPr>
            <w:r w:rsidRPr="001E0D6C">
              <w:rPr>
                <w:rFonts w:ascii="Times New Roman" w:eastAsia="Calibri" w:hAnsi="Times New Roman" w:cs="Times New Roman"/>
                <w:b/>
                <w:sz w:val="28"/>
                <w:szCs w:val="28"/>
                <w:lang w:eastAsia="ru-RU"/>
              </w:rPr>
              <w:t>5</w:t>
            </w:r>
          </w:p>
        </w:tc>
        <w:tc>
          <w:tcPr>
            <w:tcW w:w="992" w:type="dxa"/>
          </w:tcPr>
          <w:p w:rsidR="001E0D6C" w:rsidRPr="001E0D6C" w:rsidRDefault="001E0D6C" w:rsidP="001E0D6C">
            <w:pPr>
              <w:spacing w:after="0" w:line="240" w:lineRule="auto"/>
              <w:jc w:val="center"/>
              <w:rPr>
                <w:rFonts w:ascii="Times New Roman" w:eastAsia="Calibri" w:hAnsi="Times New Roman" w:cs="Times New Roman"/>
                <w:b/>
                <w:sz w:val="28"/>
                <w:szCs w:val="28"/>
                <w:lang w:eastAsia="ru-RU"/>
              </w:rPr>
            </w:pPr>
            <w:r w:rsidRPr="001E0D6C">
              <w:rPr>
                <w:rFonts w:ascii="Times New Roman" w:eastAsia="Calibri" w:hAnsi="Times New Roman" w:cs="Times New Roman"/>
                <w:b/>
                <w:sz w:val="28"/>
                <w:szCs w:val="28"/>
                <w:lang w:eastAsia="ru-RU"/>
              </w:rPr>
              <w:t>5</w:t>
            </w:r>
          </w:p>
        </w:tc>
      </w:tr>
      <w:tr w:rsidR="001E0D6C" w:rsidRPr="001E0D6C" w:rsidTr="001E0D6C">
        <w:trPr>
          <w:trHeight w:val="473"/>
          <w:jc w:val="center"/>
        </w:trPr>
        <w:tc>
          <w:tcPr>
            <w:tcW w:w="535" w:type="dxa"/>
          </w:tcPr>
          <w:p w:rsidR="001E0D6C" w:rsidRPr="001E0D6C" w:rsidRDefault="001E0D6C" w:rsidP="001E0D6C">
            <w:pPr>
              <w:spacing w:after="0" w:line="240" w:lineRule="auto"/>
              <w:rPr>
                <w:rFonts w:ascii="Times New Roman" w:eastAsia="Calibri" w:hAnsi="Times New Roman" w:cs="Times New Roman"/>
                <w:sz w:val="28"/>
                <w:szCs w:val="28"/>
                <w:lang w:eastAsia="ru-RU"/>
              </w:rPr>
            </w:pPr>
            <w:r w:rsidRPr="001E0D6C">
              <w:rPr>
                <w:rFonts w:ascii="Times New Roman" w:eastAsia="Calibri" w:hAnsi="Times New Roman" w:cs="Times New Roman"/>
                <w:sz w:val="28"/>
                <w:szCs w:val="28"/>
                <w:lang w:eastAsia="ru-RU"/>
              </w:rPr>
              <w:t>5</w:t>
            </w:r>
          </w:p>
        </w:tc>
        <w:tc>
          <w:tcPr>
            <w:tcW w:w="4072" w:type="dxa"/>
          </w:tcPr>
          <w:p w:rsidR="001E0D6C" w:rsidRPr="001E0D6C" w:rsidRDefault="001E0D6C" w:rsidP="001E0D6C">
            <w:pPr>
              <w:spacing w:after="0" w:line="240" w:lineRule="auto"/>
              <w:jc w:val="both"/>
              <w:rPr>
                <w:rFonts w:ascii="Times New Roman" w:eastAsia="Calibri" w:hAnsi="Times New Roman" w:cs="Times New Roman"/>
                <w:sz w:val="28"/>
                <w:szCs w:val="28"/>
              </w:rPr>
            </w:pPr>
            <w:r w:rsidRPr="001E0D6C">
              <w:rPr>
                <w:rFonts w:ascii="Times New Roman" w:eastAsia="Calibri" w:hAnsi="Times New Roman" w:cs="Times New Roman"/>
                <w:sz w:val="28"/>
                <w:szCs w:val="28"/>
              </w:rPr>
              <w:t>Итоговый показ</w:t>
            </w:r>
          </w:p>
        </w:tc>
        <w:tc>
          <w:tcPr>
            <w:tcW w:w="1661" w:type="dxa"/>
          </w:tcPr>
          <w:p w:rsidR="001E0D6C" w:rsidRPr="001E0D6C" w:rsidRDefault="001E0D6C" w:rsidP="001E0D6C">
            <w:pPr>
              <w:spacing w:after="0" w:line="240" w:lineRule="auto"/>
              <w:jc w:val="center"/>
              <w:rPr>
                <w:rFonts w:ascii="Times New Roman" w:eastAsia="Calibri" w:hAnsi="Times New Roman" w:cs="Times New Roman"/>
                <w:sz w:val="24"/>
                <w:szCs w:val="24"/>
                <w:lang w:eastAsia="ru-RU"/>
              </w:rPr>
            </w:pPr>
            <w:r w:rsidRPr="001E0D6C">
              <w:rPr>
                <w:rFonts w:ascii="Times New Roman" w:eastAsia="Calibri" w:hAnsi="Times New Roman" w:cs="Times New Roman"/>
                <w:sz w:val="24"/>
                <w:szCs w:val="24"/>
                <w:lang w:eastAsia="ru-RU"/>
              </w:rPr>
              <w:t>Поэтический концерт</w:t>
            </w:r>
          </w:p>
        </w:tc>
        <w:tc>
          <w:tcPr>
            <w:tcW w:w="1121" w:type="dxa"/>
          </w:tcPr>
          <w:p w:rsidR="001E0D6C" w:rsidRPr="001E0D6C" w:rsidRDefault="001E0D6C" w:rsidP="001E0D6C">
            <w:pPr>
              <w:spacing w:after="0" w:line="240" w:lineRule="auto"/>
              <w:jc w:val="center"/>
              <w:rPr>
                <w:rFonts w:ascii="Times New Roman" w:eastAsia="Calibri" w:hAnsi="Times New Roman" w:cs="Times New Roman"/>
                <w:b/>
                <w:sz w:val="28"/>
                <w:szCs w:val="28"/>
                <w:lang w:eastAsia="ru-RU"/>
              </w:rPr>
            </w:pPr>
            <w:r w:rsidRPr="001E0D6C">
              <w:rPr>
                <w:rFonts w:ascii="Times New Roman" w:eastAsia="Calibri" w:hAnsi="Times New Roman" w:cs="Times New Roman"/>
                <w:b/>
                <w:sz w:val="28"/>
                <w:szCs w:val="28"/>
                <w:lang w:eastAsia="ru-RU"/>
              </w:rPr>
              <w:t>2</w:t>
            </w:r>
          </w:p>
        </w:tc>
        <w:tc>
          <w:tcPr>
            <w:tcW w:w="915" w:type="dxa"/>
          </w:tcPr>
          <w:p w:rsidR="001E0D6C" w:rsidRPr="001E0D6C" w:rsidRDefault="001E0D6C" w:rsidP="001E0D6C">
            <w:pPr>
              <w:spacing w:after="0" w:line="240" w:lineRule="auto"/>
              <w:jc w:val="center"/>
              <w:rPr>
                <w:rFonts w:ascii="Times New Roman" w:eastAsia="Calibri" w:hAnsi="Times New Roman" w:cs="Times New Roman"/>
                <w:b/>
                <w:sz w:val="28"/>
                <w:szCs w:val="28"/>
                <w:lang w:eastAsia="ru-RU"/>
              </w:rPr>
            </w:pPr>
          </w:p>
        </w:tc>
        <w:tc>
          <w:tcPr>
            <w:tcW w:w="992" w:type="dxa"/>
          </w:tcPr>
          <w:p w:rsidR="001E0D6C" w:rsidRPr="001E0D6C" w:rsidRDefault="001E0D6C" w:rsidP="001E0D6C">
            <w:pPr>
              <w:spacing w:after="0" w:line="240" w:lineRule="auto"/>
              <w:jc w:val="center"/>
              <w:rPr>
                <w:rFonts w:ascii="Times New Roman" w:eastAsia="Calibri" w:hAnsi="Times New Roman" w:cs="Times New Roman"/>
                <w:b/>
                <w:sz w:val="28"/>
                <w:szCs w:val="28"/>
                <w:lang w:eastAsia="ru-RU"/>
              </w:rPr>
            </w:pPr>
            <w:r w:rsidRPr="001E0D6C">
              <w:rPr>
                <w:rFonts w:ascii="Times New Roman" w:eastAsia="Calibri" w:hAnsi="Times New Roman" w:cs="Times New Roman"/>
                <w:b/>
                <w:sz w:val="28"/>
                <w:szCs w:val="28"/>
                <w:lang w:eastAsia="ru-RU"/>
              </w:rPr>
              <w:t>2</w:t>
            </w:r>
          </w:p>
        </w:tc>
      </w:tr>
      <w:tr w:rsidR="001E0D6C" w:rsidRPr="001E0D6C" w:rsidTr="001E0D6C">
        <w:trPr>
          <w:trHeight w:val="437"/>
          <w:jc w:val="center"/>
        </w:trPr>
        <w:tc>
          <w:tcPr>
            <w:tcW w:w="535" w:type="dxa"/>
          </w:tcPr>
          <w:p w:rsidR="001E0D6C" w:rsidRPr="001E0D6C" w:rsidRDefault="001E0D6C" w:rsidP="001E0D6C">
            <w:pPr>
              <w:spacing w:after="0" w:line="240" w:lineRule="auto"/>
              <w:rPr>
                <w:rFonts w:ascii="Times New Roman" w:eastAsia="Calibri" w:hAnsi="Times New Roman" w:cs="Times New Roman"/>
                <w:sz w:val="28"/>
                <w:szCs w:val="28"/>
                <w:lang w:eastAsia="ru-RU"/>
              </w:rPr>
            </w:pPr>
            <w:r w:rsidRPr="001E0D6C">
              <w:rPr>
                <w:rFonts w:ascii="Times New Roman" w:eastAsia="Calibri" w:hAnsi="Times New Roman" w:cs="Times New Roman"/>
                <w:sz w:val="28"/>
                <w:szCs w:val="28"/>
                <w:lang w:eastAsia="ru-RU"/>
              </w:rPr>
              <w:t>6</w:t>
            </w:r>
          </w:p>
        </w:tc>
        <w:tc>
          <w:tcPr>
            <w:tcW w:w="4072" w:type="dxa"/>
          </w:tcPr>
          <w:p w:rsidR="001E0D6C" w:rsidRPr="001E0D6C" w:rsidRDefault="001E0D6C" w:rsidP="001E0D6C">
            <w:pPr>
              <w:spacing w:after="0" w:line="240" w:lineRule="auto"/>
              <w:jc w:val="both"/>
              <w:rPr>
                <w:rFonts w:ascii="Times New Roman" w:eastAsia="Calibri" w:hAnsi="Times New Roman" w:cs="Times New Roman"/>
                <w:sz w:val="28"/>
                <w:szCs w:val="28"/>
              </w:rPr>
            </w:pPr>
            <w:r w:rsidRPr="001E0D6C">
              <w:rPr>
                <w:rFonts w:ascii="Times New Roman" w:eastAsia="Calibri" w:hAnsi="Times New Roman" w:cs="Times New Roman"/>
                <w:sz w:val="28"/>
                <w:szCs w:val="28"/>
              </w:rPr>
              <w:t>Консультации</w:t>
            </w:r>
          </w:p>
        </w:tc>
        <w:tc>
          <w:tcPr>
            <w:tcW w:w="1661" w:type="dxa"/>
          </w:tcPr>
          <w:p w:rsidR="001E0D6C" w:rsidRPr="001E0D6C" w:rsidRDefault="001E0D6C" w:rsidP="001E0D6C">
            <w:pPr>
              <w:spacing w:after="0" w:line="240" w:lineRule="auto"/>
              <w:jc w:val="center"/>
              <w:rPr>
                <w:rFonts w:ascii="Times New Roman" w:eastAsia="Calibri" w:hAnsi="Times New Roman" w:cs="Times New Roman"/>
                <w:sz w:val="28"/>
                <w:szCs w:val="28"/>
                <w:lang w:eastAsia="ru-RU"/>
              </w:rPr>
            </w:pPr>
          </w:p>
        </w:tc>
        <w:tc>
          <w:tcPr>
            <w:tcW w:w="1121" w:type="dxa"/>
          </w:tcPr>
          <w:p w:rsidR="001E0D6C" w:rsidRPr="001E0D6C" w:rsidRDefault="001E0D6C" w:rsidP="001E0D6C">
            <w:pPr>
              <w:spacing w:after="0" w:line="240" w:lineRule="auto"/>
              <w:jc w:val="center"/>
              <w:rPr>
                <w:rFonts w:ascii="Times New Roman" w:eastAsia="Calibri" w:hAnsi="Times New Roman" w:cs="Times New Roman"/>
                <w:b/>
                <w:sz w:val="28"/>
                <w:szCs w:val="28"/>
                <w:lang w:eastAsia="ru-RU"/>
              </w:rPr>
            </w:pPr>
            <w:r w:rsidRPr="001E0D6C">
              <w:rPr>
                <w:rFonts w:ascii="Times New Roman" w:eastAsia="Calibri" w:hAnsi="Times New Roman" w:cs="Times New Roman"/>
                <w:b/>
                <w:sz w:val="28"/>
                <w:szCs w:val="28"/>
                <w:lang w:eastAsia="ru-RU"/>
              </w:rPr>
              <w:t>4</w:t>
            </w:r>
          </w:p>
        </w:tc>
        <w:tc>
          <w:tcPr>
            <w:tcW w:w="915" w:type="dxa"/>
          </w:tcPr>
          <w:p w:rsidR="001E0D6C" w:rsidRPr="001E0D6C" w:rsidRDefault="001E0D6C" w:rsidP="001E0D6C">
            <w:pPr>
              <w:spacing w:after="0" w:line="240" w:lineRule="auto"/>
              <w:jc w:val="center"/>
              <w:rPr>
                <w:rFonts w:ascii="Times New Roman" w:eastAsia="Calibri" w:hAnsi="Times New Roman" w:cs="Times New Roman"/>
                <w:b/>
                <w:sz w:val="28"/>
                <w:szCs w:val="28"/>
                <w:lang w:eastAsia="ru-RU"/>
              </w:rPr>
            </w:pPr>
          </w:p>
        </w:tc>
        <w:tc>
          <w:tcPr>
            <w:tcW w:w="992" w:type="dxa"/>
          </w:tcPr>
          <w:p w:rsidR="001E0D6C" w:rsidRPr="001E0D6C" w:rsidRDefault="001E0D6C" w:rsidP="001E0D6C">
            <w:pPr>
              <w:spacing w:after="0" w:line="240" w:lineRule="auto"/>
              <w:jc w:val="center"/>
              <w:rPr>
                <w:rFonts w:ascii="Times New Roman" w:eastAsia="Calibri" w:hAnsi="Times New Roman" w:cs="Times New Roman"/>
                <w:b/>
                <w:sz w:val="28"/>
                <w:szCs w:val="28"/>
                <w:lang w:eastAsia="ru-RU"/>
              </w:rPr>
            </w:pPr>
            <w:r w:rsidRPr="001E0D6C">
              <w:rPr>
                <w:rFonts w:ascii="Times New Roman" w:eastAsia="Calibri" w:hAnsi="Times New Roman" w:cs="Times New Roman"/>
                <w:b/>
                <w:sz w:val="28"/>
                <w:szCs w:val="28"/>
                <w:lang w:eastAsia="ru-RU"/>
              </w:rPr>
              <w:t>4</w:t>
            </w:r>
          </w:p>
        </w:tc>
      </w:tr>
      <w:tr w:rsidR="001E0D6C" w:rsidRPr="001E0D6C" w:rsidTr="001E0D6C">
        <w:trPr>
          <w:trHeight w:val="464"/>
          <w:jc w:val="center"/>
        </w:trPr>
        <w:tc>
          <w:tcPr>
            <w:tcW w:w="535" w:type="dxa"/>
          </w:tcPr>
          <w:p w:rsidR="001E0D6C" w:rsidRPr="001E0D6C" w:rsidRDefault="001E0D6C" w:rsidP="001E0D6C">
            <w:pPr>
              <w:spacing w:after="0" w:line="240" w:lineRule="auto"/>
              <w:rPr>
                <w:rFonts w:ascii="Times New Roman" w:eastAsia="Calibri" w:hAnsi="Times New Roman" w:cs="Times New Roman"/>
                <w:sz w:val="28"/>
                <w:szCs w:val="28"/>
                <w:lang w:eastAsia="ru-RU"/>
              </w:rPr>
            </w:pPr>
          </w:p>
        </w:tc>
        <w:tc>
          <w:tcPr>
            <w:tcW w:w="4072" w:type="dxa"/>
          </w:tcPr>
          <w:p w:rsidR="001E0D6C" w:rsidRPr="001E0D6C" w:rsidRDefault="001E0D6C" w:rsidP="001E0D6C">
            <w:pPr>
              <w:spacing w:after="0" w:line="240" w:lineRule="auto"/>
              <w:jc w:val="center"/>
              <w:rPr>
                <w:rFonts w:ascii="Times New Roman" w:eastAsia="Calibri" w:hAnsi="Times New Roman" w:cs="Times New Roman"/>
                <w:b/>
                <w:sz w:val="28"/>
                <w:szCs w:val="28"/>
              </w:rPr>
            </w:pPr>
            <w:r w:rsidRPr="001E0D6C">
              <w:rPr>
                <w:rFonts w:ascii="Times New Roman" w:eastAsia="Calibri" w:hAnsi="Times New Roman" w:cs="Times New Roman"/>
                <w:b/>
                <w:sz w:val="28"/>
                <w:szCs w:val="28"/>
              </w:rPr>
              <w:t xml:space="preserve">Итого с консультациями: </w:t>
            </w:r>
          </w:p>
        </w:tc>
        <w:tc>
          <w:tcPr>
            <w:tcW w:w="4689" w:type="dxa"/>
            <w:gridSpan w:val="4"/>
          </w:tcPr>
          <w:p w:rsidR="001E0D6C" w:rsidRPr="001E0D6C" w:rsidRDefault="001E0D6C" w:rsidP="001E0D6C">
            <w:pPr>
              <w:spacing w:after="0" w:line="240" w:lineRule="auto"/>
              <w:jc w:val="center"/>
              <w:rPr>
                <w:rFonts w:ascii="Times New Roman" w:eastAsia="Calibri" w:hAnsi="Times New Roman" w:cs="Times New Roman"/>
                <w:b/>
                <w:sz w:val="28"/>
                <w:szCs w:val="28"/>
                <w:lang w:eastAsia="ru-RU"/>
              </w:rPr>
            </w:pPr>
            <w:r w:rsidRPr="001E0D6C">
              <w:rPr>
                <w:rFonts w:ascii="Times New Roman" w:eastAsia="Calibri" w:hAnsi="Times New Roman" w:cs="Times New Roman"/>
                <w:b/>
                <w:sz w:val="28"/>
                <w:szCs w:val="28"/>
                <w:lang w:eastAsia="ru-RU"/>
              </w:rPr>
              <w:t>70 часов</w:t>
            </w:r>
          </w:p>
        </w:tc>
      </w:tr>
    </w:tbl>
    <w:p w:rsidR="001E0D6C" w:rsidRPr="001E0D6C" w:rsidRDefault="001E0D6C" w:rsidP="001E0D6C">
      <w:pPr>
        <w:spacing w:after="0" w:line="360" w:lineRule="auto"/>
        <w:contextualSpacing/>
        <w:jc w:val="center"/>
        <w:rPr>
          <w:rFonts w:ascii="Times New Roman" w:eastAsia="Calibri" w:hAnsi="Times New Roman" w:cs="Times New Roman"/>
          <w:b/>
          <w:sz w:val="28"/>
          <w:szCs w:val="28"/>
          <w:lang w:eastAsia="ru-RU"/>
        </w:rPr>
      </w:pPr>
    </w:p>
    <w:p w:rsidR="001E0D6C" w:rsidRPr="001E0D6C" w:rsidRDefault="001E0D6C" w:rsidP="001E0D6C">
      <w:pPr>
        <w:spacing w:after="0" w:line="480" w:lineRule="auto"/>
        <w:contextualSpacing/>
        <w:jc w:val="center"/>
        <w:rPr>
          <w:rFonts w:ascii="Times New Roman" w:eastAsia="Calibri" w:hAnsi="Times New Roman" w:cs="Times New Roman"/>
          <w:b/>
          <w:sz w:val="28"/>
          <w:szCs w:val="28"/>
          <w:lang w:eastAsia="ru-RU"/>
        </w:rPr>
      </w:pPr>
      <w:r w:rsidRPr="001E0D6C">
        <w:rPr>
          <w:rFonts w:ascii="Times New Roman" w:eastAsia="Calibri" w:hAnsi="Times New Roman" w:cs="Times New Roman"/>
          <w:b/>
          <w:sz w:val="28"/>
          <w:szCs w:val="28"/>
          <w:lang w:eastAsia="ru-RU"/>
        </w:rPr>
        <w:t>Годовые требования</w:t>
      </w:r>
    </w:p>
    <w:p w:rsidR="001E0D6C" w:rsidRPr="001E0D6C" w:rsidRDefault="001E0D6C" w:rsidP="001E0D6C">
      <w:pPr>
        <w:widowControl w:val="0"/>
        <w:suppressAutoHyphens/>
        <w:spacing w:after="0" w:line="360" w:lineRule="auto"/>
        <w:jc w:val="both"/>
        <w:rPr>
          <w:rFonts w:ascii="Times New Roman" w:eastAsia="SimSun" w:hAnsi="Times New Roman" w:cs="Times New Roman"/>
          <w:b/>
          <w:kern w:val="1"/>
          <w:sz w:val="28"/>
          <w:szCs w:val="28"/>
          <w:lang w:eastAsia="hi-IN" w:bidi="hi-IN"/>
        </w:rPr>
      </w:pPr>
      <w:r w:rsidRPr="001E0D6C">
        <w:rPr>
          <w:rFonts w:ascii="Times New Roman" w:eastAsia="SimSun" w:hAnsi="Times New Roman" w:cs="Times New Roman"/>
          <w:b/>
          <w:kern w:val="1"/>
          <w:sz w:val="28"/>
          <w:szCs w:val="28"/>
          <w:lang w:eastAsia="hi-IN" w:bidi="hi-IN"/>
        </w:rPr>
        <w:t>Раздел 1. Техника речи.</w:t>
      </w:r>
    </w:p>
    <w:p w:rsidR="001E0D6C" w:rsidRPr="001E0D6C" w:rsidRDefault="001E0D6C" w:rsidP="001E0D6C">
      <w:pPr>
        <w:widowControl w:val="0"/>
        <w:suppressAutoHyphens/>
        <w:spacing w:after="0" w:line="360" w:lineRule="auto"/>
        <w:jc w:val="both"/>
        <w:rPr>
          <w:rFonts w:ascii="Times New Roman" w:eastAsia="SimSun" w:hAnsi="Times New Roman" w:cs="Times New Roman"/>
          <w:kern w:val="1"/>
          <w:sz w:val="28"/>
          <w:szCs w:val="28"/>
          <w:lang w:eastAsia="hi-IN" w:bidi="hi-IN"/>
        </w:rPr>
      </w:pPr>
      <w:r w:rsidRPr="001E0D6C">
        <w:rPr>
          <w:rFonts w:ascii="Times New Roman" w:eastAsia="SimSun" w:hAnsi="Times New Roman" w:cs="Times New Roman"/>
          <w:b/>
          <w:kern w:val="1"/>
          <w:sz w:val="28"/>
          <w:szCs w:val="28"/>
          <w:lang w:eastAsia="hi-IN" w:bidi="hi-IN"/>
        </w:rPr>
        <w:t>1.1.Дыхательно-артикуляционные комплексы</w:t>
      </w:r>
      <w:r w:rsidRPr="001E0D6C">
        <w:rPr>
          <w:rFonts w:ascii="Times New Roman" w:eastAsia="SimSun" w:hAnsi="Times New Roman" w:cs="Times New Roman"/>
          <w:kern w:val="1"/>
          <w:sz w:val="28"/>
          <w:szCs w:val="28"/>
          <w:lang w:eastAsia="hi-IN" w:bidi="hi-IN"/>
        </w:rPr>
        <w:t xml:space="preserve">. Осанка и дыхание. Упражнения в игровой форме. Упражнения на тренировку мышц дыхательного аппарата для воспитания опоры звука (сознательного замедления фазы выдоха) с </w:t>
      </w:r>
      <w:r w:rsidRPr="001E0D6C">
        <w:rPr>
          <w:rFonts w:ascii="Times New Roman" w:eastAsia="SimSun" w:hAnsi="Times New Roman" w:cs="Times New Roman"/>
          <w:kern w:val="1"/>
          <w:sz w:val="28"/>
          <w:szCs w:val="28"/>
          <w:lang w:eastAsia="hi-IN" w:bidi="hi-IN"/>
        </w:rPr>
        <w:lastRenderedPageBreak/>
        <w:t xml:space="preserve">элементами артикуляционной гимнастики. Например, </w:t>
      </w:r>
      <w:r w:rsidRPr="001E0D6C">
        <w:rPr>
          <w:rFonts w:ascii="Times New Roman" w:eastAsia="SimSun" w:hAnsi="Times New Roman" w:cs="Times New Roman"/>
          <w:i/>
          <w:kern w:val="1"/>
          <w:sz w:val="28"/>
          <w:szCs w:val="28"/>
          <w:lang w:eastAsia="hi-IN" w:bidi="hi-IN"/>
        </w:rPr>
        <w:t>Насос и мячик, Корова и др.</w:t>
      </w:r>
    </w:p>
    <w:p w:rsidR="001E0D6C" w:rsidRPr="001E0D6C" w:rsidRDefault="001E0D6C" w:rsidP="001E0D6C">
      <w:pPr>
        <w:widowControl w:val="0"/>
        <w:suppressAutoHyphens/>
        <w:spacing w:after="0" w:line="360" w:lineRule="auto"/>
        <w:jc w:val="both"/>
        <w:rPr>
          <w:rFonts w:ascii="Times New Roman" w:eastAsia="SimSun" w:hAnsi="Times New Roman" w:cs="Times New Roman"/>
          <w:kern w:val="1"/>
          <w:sz w:val="28"/>
          <w:szCs w:val="28"/>
          <w:lang w:eastAsia="hi-IN" w:bidi="hi-IN"/>
        </w:rPr>
      </w:pPr>
      <w:r w:rsidRPr="001E0D6C">
        <w:rPr>
          <w:rFonts w:ascii="Times New Roman" w:eastAsia="SimSun" w:hAnsi="Times New Roman" w:cs="Times New Roman"/>
          <w:b/>
          <w:kern w:val="1"/>
          <w:sz w:val="28"/>
          <w:szCs w:val="28"/>
          <w:lang w:eastAsia="hi-IN" w:bidi="hi-IN"/>
        </w:rPr>
        <w:t>1.2. Дикционные комплексы.</w:t>
      </w:r>
      <w:r w:rsidRPr="001E0D6C">
        <w:rPr>
          <w:rFonts w:ascii="Times New Roman" w:eastAsia="SimSun" w:hAnsi="Times New Roman" w:cs="Times New Roman"/>
          <w:kern w:val="1"/>
          <w:sz w:val="28"/>
          <w:szCs w:val="28"/>
          <w:lang w:eastAsia="hi-IN" w:bidi="hi-IN"/>
        </w:rPr>
        <w:t xml:space="preserve"> Комплекс, состоящий из упражнений на развитие активности согласных в сочетании с гласными звуками. «Жонглируем слогами», «Мяч» и др.</w:t>
      </w:r>
    </w:p>
    <w:p w:rsidR="001E0D6C" w:rsidRPr="001E0D6C" w:rsidRDefault="001E0D6C" w:rsidP="001E0D6C">
      <w:pPr>
        <w:widowControl w:val="0"/>
        <w:suppressAutoHyphens/>
        <w:spacing w:after="0" w:line="360" w:lineRule="auto"/>
        <w:jc w:val="both"/>
        <w:rPr>
          <w:rFonts w:ascii="Times New Roman" w:eastAsia="SimSun" w:hAnsi="Times New Roman" w:cs="Times New Roman"/>
          <w:kern w:val="1"/>
          <w:sz w:val="28"/>
          <w:szCs w:val="28"/>
          <w:lang w:eastAsia="hi-IN" w:bidi="hi-IN"/>
        </w:rPr>
      </w:pPr>
      <w:r w:rsidRPr="001E0D6C">
        <w:rPr>
          <w:rFonts w:ascii="Times New Roman" w:eastAsia="SimSun" w:hAnsi="Times New Roman" w:cs="Times New Roman"/>
          <w:b/>
          <w:kern w:val="1"/>
          <w:sz w:val="28"/>
          <w:szCs w:val="28"/>
          <w:lang w:eastAsia="hi-IN" w:bidi="hi-IN"/>
        </w:rPr>
        <w:t xml:space="preserve">1.3. Развитие силы голоса. </w:t>
      </w:r>
      <w:r w:rsidRPr="001E0D6C">
        <w:rPr>
          <w:rFonts w:ascii="Times New Roman" w:eastAsia="SimSun" w:hAnsi="Times New Roman" w:cs="Times New Roman"/>
          <w:kern w:val="1"/>
          <w:sz w:val="28"/>
          <w:szCs w:val="28"/>
          <w:lang w:eastAsia="hi-IN" w:bidi="hi-IN"/>
        </w:rPr>
        <w:t>Упражнения  на правильное направление звука (полётность) с использованием сонорных «м», «н», «л».</w:t>
      </w:r>
    </w:p>
    <w:p w:rsidR="001E0D6C" w:rsidRPr="001E0D6C" w:rsidRDefault="001E0D6C" w:rsidP="001E0D6C">
      <w:pPr>
        <w:widowControl w:val="0"/>
        <w:suppressAutoHyphens/>
        <w:spacing w:after="0" w:line="360" w:lineRule="auto"/>
        <w:jc w:val="both"/>
        <w:rPr>
          <w:rFonts w:ascii="Times New Roman" w:eastAsia="SimSun" w:hAnsi="Times New Roman" w:cs="Times New Roman"/>
          <w:kern w:val="1"/>
          <w:sz w:val="28"/>
          <w:szCs w:val="28"/>
          <w:lang w:eastAsia="hi-IN" w:bidi="hi-IN"/>
        </w:rPr>
      </w:pPr>
      <w:r w:rsidRPr="001E0D6C">
        <w:rPr>
          <w:rFonts w:ascii="Times New Roman" w:eastAsia="SimSun" w:hAnsi="Times New Roman" w:cs="Times New Roman"/>
          <w:b/>
          <w:kern w:val="1"/>
          <w:sz w:val="28"/>
          <w:szCs w:val="28"/>
          <w:lang w:eastAsia="hi-IN" w:bidi="hi-IN"/>
        </w:rPr>
        <w:t>1.4. Пословицы и поговорки</w:t>
      </w:r>
      <w:r w:rsidRPr="001E0D6C">
        <w:rPr>
          <w:rFonts w:ascii="Times New Roman" w:eastAsia="SimSun" w:hAnsi="Times New Roman" w:cs="Times New Roman"/>
          <w:kern w:val="1"/>
          <w:sz w:val="28"/>
          <w:szCs w:val="28"/>
          <w:lang w:eastAsia="hi-IN" w:bidi="hi-IN"/>
        </w:rPr>
        <w:t>. Понижение и повышение голоса при произнесении скороговорки нараспев.</w:t>
      </w:r>
    </w:p>
    <w:p w:rsidR="001E0D6C" w:rsidRPr="001E0D6C" w:rsidRDefault="001E0D6C" w:rsidP="001E0D6C">
      <w:pPr>
        <w:widowControl w:val="0"/>
        <w:suppressAutoHyphens/>
        <w:spacing w:after="0" w:line="360" w:lineRule="auto"/>
        <w:jc w:val="both"/>
        <w:rPr>
          <w:rFonts w:ascii="Times New Roman" w:eastAsia="SimSun" w:hAnsi="Times New Roman" w:cs="Times New Roman"/>
          <w:b/>
          <w:kern w:val="1"/>
          <w:sz w:val="28"/>
          <w:szCs w:val="28"/>
          <w:lang w:eastAsia="hi-IN" w:bidi="hi-IN"/>
        </w:rPr>
      </w:pPr>
      <w:r w:rsidRPr="001E0D6C">
        <w:rPr>
          <w:rFonts w:ascii="Times New Roman" w:eastAsia="SimSun" w:hAnsi="Times New Roman" w:cs="Times New Roman"/>
          <w:b/>
          <w:kern w:val="1"/>
          <w:sz w:val="28"/>
          <w:szCs w:val="28"/>
          <w:lang w:eastAsia="hi-IN" w:bidi="hi-IN"/>
        </w:rPr>
        <w:t>Раздел 2. Орфоэпия.</w:t>
      </w:r>
    </w:p>
    <w:p w:rsidR="001E0D6C" w:rsidRPr="001E0D6C" w:rsidRDefault="001E0D6C" w:rsidP="001E0D6C">
      <w:pPr>
        <w:widowControl w:val="0"/>
        <w:suppressAutoHyphens/>
        <w:spacing w:after="0" w:line="360" w:lineRule="auto"/>
        <w:jc w:val="both"/>
        <w:rPr>
          <w:rFonts w:ascii="Times New Roman" w:eastAsia="SimSun" w:hAnsi="Times New Roman" w:cs="Times New Roman"/>
          <w:b/>
          <w:kern w:val="1"/>
          <w:sz w:val="28"/>
          <w:szCs w:val="28"/>
          <w:lang w:eastAsia="hi-IN" w:bidi="hi-IN"/>
        </w:rPr>
      </w:pPr>
      <w:r w:rsidRPr="001E0D6C">
        <w:rPr>
          <w:rFonts w:ascii="Times New Roman" w:eastAsia="SimSun" w:hAnsi="Times New Roman" w:cs="Times New Roman"/>
          <w:b/>
          <w:kern w:val="1"/>
          <w:sz w:val="28"/>
          <w:szCs w:val="28"/>
          <w:lang w:eastAsia="hi-IN" w:bidi="hi-IN"/>
        </w:rPr>
        <w:t xml:space="preserve">2.1. Ударение в слове. </w:t>
      </w:r>
      <w:r w:rsidRPr="001E0D6C">
        <w:rPr>
          <w:rFonts w:ascii="Times New Roman" w:eastAsia="SimSun" w:hAnsi="Times New Roman" w:cs="Times New Roman"/>
          <w:kern w:val="1"/>
          <w:sz w:val="28"/>
          <w:szCs w:val="28"/>
          <w:lang w:eastAsia="hi-IN" w:bidi="hi-IN"/>
        </w:rPr>
        <w:t xml:space="preserve">Ударения в сложных, многокорневых словах. Ударения в  именах и фамилиях. Изменение ударения при склонении и спряжении. </w:t>
      </w:r>
    </w:p>
    <w:p w:rsidR="001E0D6C" w:rsidRPr="001E0D6C" w:rsidRDefault="001E0D6C" w:rsidP="001E0D6C">
      <w:pPr>
        <w:widowControl w:val="0"/>
        <w:suppressAutoHyphens/>
        <w:spacing w:after="0" w:line="360" w:lineRule="auto"/>
        <w:jc w:val="both"/>
        <w:rPr>
          <w:rFonts w:ascii="Times New Roman" w:eastAsia="SimSun" w:hAnsi="Times New Roman" w:cs="Times New Roman"/>
          <w:b/>
          <w:kern w:val="1"/>
          <w:sz w:val="28"/>
          <w:szCs w:val="28"/>
          <w:lang w:eastAsia="hi-IN" w:bidi="hi-IN"/>
        </w:rPr>
      </w:pPr>
      <w:r w:rsidRPr="001E0D6C">
        <w:rPr>
          <w:rFonts w:ascii="Times New Roman" w:eastAsia="SimSun" w:hAnsi="Times New Roman" w:cs="Times New Roman"/>
          <w:b/>
          <w:kern w:val="1"/>
          <w:sz w:val="28"/>
          <w:szCs w:val="28"/>
          <w:lang w:eastAsia="hi-IN" w:bidi="hi-IN"/>
        </w:rPr>
        <w:t xml:space="preserve">2.1.Двойные согласные. </w:t>
      </w:r>
      <w:r w:rsidRPr="001E0D6C">
        <w:rPr>
          <w:rFonts w:ascii="Times New Roman" w:eastAsia="SimSun" w:hAnsi="Times New Roman" w:cs="Times New Roman"/>
          <w:kern w:val="1"/>
          <w:sz w:val="28"/>
          <w:szCs w:val="28"/>
          <w:lang w:eastAsia="hi-IN" w:bidi="hi-IN"/>
        </w:rPr>
        <w:t xml:space="preserve">Упражнения для тренировки произношения двойных согласных </w:t>
      </w:r>
      <w:proofErr w:type="gramStart"/>
      <w:r w:rsidRPr="001E0D6C">
        <w:rPr>
          <w:rFonts w:ascii="Times New Roman" w:eastAsia="SimSun" w:hAnsi="Times New Roman" w:cs="Times New Roman"/>
          <w:kern w:val="1"/>
          <w:sz w:val="28"/>
          <w:szCs w:val="28"/>
          <w:lang w:eastAsia="hi-IN" w:bidi="hi-IN"/>
        </w:rPr>
        <w:t>гг</w:t>
      </w:r>
      <w:proofErr w:type="gramEnd"/>
      <w:r w:rsidRPr="001E0D6C">
        <w:rPr>
          <w:rFonts w:ascii="Times New Roman" w:eastAsia="SimSun" w:hAnsi="Times New Roman" w:cs="Times New Roman"/>
          <w:kern w:val="1"/>
          <w:sz w:val="28"/>
          <w:szCs w:val="28"/>
          <w:lang w:eastAsia="hi-IN" w:bidi="hi-IN"/>
        </w:rPr>
        <w:t xml:space="preserve">, дд, твёрдых и мягких,  двойных вв, фф, нн. </w:t>
      </w:r>
      <w:r w:rsidRPr="001E0D6C">
        <w:rPr>
          <w:rFonts w:ascii="Times New Roman" w:eastAsia="SimSun" w:hAnsi="Times New Roman" w:cs="Times New Roman"/>
          <w:b/>
          <w:kern w:val="1"/>
          <w:sz w:val="28"/>
          <w:szCs w:val="28"/>
          <w:lang w:eastAsia="hi-IN" w:bidi="hi-IN"/>
        </w:rPr>
        <w:tab/>
      </w:r>
    </w:p>
    <w:p w:rsidR="001E0D6C" w:rsidRPr="001E0D6C" w:rsidRDefault="001E0D6C" w:rsidP="001E0D6C">
      <w:pPr>
        <w:widowControl w:val="0"/>
        <w:suppressAutoHyphens/>
        <w:spacing w:after="0" w:line="360" w:lineRule="auto"/>
        <w:jc w:val="both"/>
        <w:rPr>
          <w:rFonts w:ascii="Times New Roman" w:eastAsia="SimSun" w:hAnsi="Times New Roman" w:cs="Times New Roman"/>
          <w:b/>
          <w:kern w:val="1"/>
          <w:sz w:val="28"/>
          <w:szCs w:val="28"/>
          <w:lang w:eastAsia="hi-IN" w:bidi="hi-IN"/>
        </w:rPr>
      </w:pPr>
      <w:r w:rsidRPr="001E0D6C">
        <w:rPr>
          <w:rFonts w:ascii="Times New Roman" w:eastAsia="SimSun" w:hAnsi="Times New Roman" w:cs="Times New Roman"/>
          <w:b/>
          <w:kern w:val="1"/>
          <w:sz w:val="28"/>
          <w:szCs w:val="28"/>
          <w:lang w:eastAsia="hi-IN" w:bidi="hi-IN"/>
        </w:rPr>
        <w:t>Раздел 3.Логический анализ текста.</w:t>
      </w:r>
    </w:p>
    <w:p w:rsidR="001E0D6C" w:rsidRPr="001E0D6C" w:rsidRDefault="001E0D6C" w:rsidP="001E0D6C">
      <w:pPr>
        <w:widowControl w:val="0"/>
        <w:suppressAutoHyphens/>
        <w:spacing w:after="0" w:line="360" w:lineRule="auto"/>
        <w:jc w:val="both"/>
        <w:rPr>
          <w:rFonts w:ascii="Times New Roman" w:eastAsia="SimSun" w:hAnsi="Times New Roman" w:cs="Times New Roman"/>
          <w:kern w:val="1"/>
          <w:sz w:val="28"/>
          <w:szCs w:val="28"/>
          <w:lang w:eastAsia="hi-IN" w:bidi="hi-IN"/>
        </w:rPr>
      </w:pPr>
      <w:r w:rsidRPr="001E0D6C">
        <w:rPr>
          <w:rFonts w:ascii="Times New Roman" w:eastAsia="SimSun" w:hAnsi="Times New Roman" w:cs="Times New Roman"/>
          <w:b/>
          <w:kern w:val="1"/>
          <w:sz w:val="28"/>
          <w:szCs w:val="28"/>
          <w:lang w:eastAsia="hi-IN" w:bidi="hi-IN"/>
        </w:rPr>
        <w:t>3.1</w:t>
      </w:r>
      <w:r w:rsidRPr="001E0D6C">
        <w:rPr>
          <w:rFonts w:ascii="Times New Roman" w:eastAsia="SimSun" w:hAnsi="Times New Roman" w:cs="Times New Roman"/>
          <w:kern w:val="1"/>
          <w:sz w:val="28"/>
          <w:szCs w:val="28"/>
          <w:lang w:eastAsia="hi-IN" w:bidi="hi-IN"/>
        </w:rPr>
        <w:t>.</w:t>
      </w:r>
      <w:r w:rsidRPr="001E0D6C">
        <w:rPr>
          <w:rFonts w:ascii="Times New Roman" w:eastAsia="SimSun" w:hAnsi="Times New Roman" w:cs="Times New Roman"/>
          <w:b/>
          <w:kern w:val="1"/>
          <w:sz w:val="28"/>
          <w:szCs w:val="28"/>
          <w:lang w:eastAsia="hi-IN" w:bidi="hi-IN"/>
        </w:rPr>
        <w:t>Основы работы над стихотворным  произведением.</w:t>
      </w:r>
      <w:r w:rsidRPr="001E0D6C">
        <w:rPr>
          <w:rFonts w:ascii="Times New Roman" w:eastAsia="SimSun" w:hAnsi="Times New Roman" w:cs="Times New Roman"/>
          <w:kern w:val="1"/>
          <w:sz w:val="28"/>
          <w:szCs w:val="28"/>
          <w:lang w:eastAsia="hi-IN" w:bidi="hi-IN"/>
        </w:rPr>
        <w:t xml:space="preserve"> Ритмические законы стиха.  Размер. Ритм. Рифма. Межстиховая пауза. Стих. Строфа.</w:t>
      </w:r>
    </w:p>
    <w:p w:rsidR="001E0D6C" w:rsidRPr="001E0D6C" w:rsidRDefault="001E0D6C" w:rsidP="001E0D6C">
      <w:pPr>
        <w:widowControl w:val="0"/>
        <w:suppressAutoHyphens/>
        <w:spacing w:after="0" w:line="360" w:lineRule="auto"/>
        <w:jc w:val="both"/>
        <w:rPr>
          <w:rFonts w:ascii="Times New Roman" w:eastAsia="SimSun" w:hAnsi="Times New Roman" w:cs="Times New Roman"/>
          <w:kern w:val="1"/>
          <w:sz w:val="28"/>
          <w:szCs w:val="28"/>
          <w:lang w:eastAsia="hi-IN" w:bidi="hi-IN"/>
        </w:rPr>
      </w:pPr>
      <w:r w:rsidRPr="001E0D6C">
        <w:rPr>
          <w:rFonts w:ascii="Times New Roman" w:eastAsia="SimSun" w:hAnsi="Times New Roman" w:cs="Times New Roman"/>
          <w:b/>
          <w:kern w:val="1"/>
          <w:sz w:val="28"/>
          <w:szCs w:val="28"/>
          <w:lang w:eastAsia="hi-IN" w:bidi="hi-IN"/>
        </w:rPr>
        <w:t>3.2.Знаки препинания в стихотворном произведении.</w:t>
      </w:r>
      <w:r w:rsidRPr="001E0D6C">
        <w:rPr>
          <w:rFonts w:ascii="Times New Roman" w:eastAsia="SimSun" w:hAnsi="Times New Roman" w:cs="Times New Roman"/>
          <w:kern w:val="1"/>
          <w:sz w:val="28"/>
          <w:szCs w:val="28"/>
          <w:lang w:eastAsia="hi-IN" w:bidi="hi-IN"/>
        </w:rPr>
        <w:t xml:space="preserve"> Отличие стихотворной речи </w:t>
      </w:r>
      <w:proofErr w:type="gramStart"/>
      <w:r w:rsidRPr="001E0D6C">
        <w:rPr>
          <w:rFonts w:ascii="Times New Roman" w:eastAsia="SimSun" w:hAnsi="Times New Roman" w:cs="Times New Roman"/>
          <w:kern w:val="1"/>
          <w:sz w:val="28"/>
          <w:szCs w:val="28"/>
          <w:lang w:eastAsia="hi-IN" w:bidi="hi-IN"/>
        </w:rPr>
        <w:t>от</w:t>
      </w:r>
      <w:proofErr w:type="gramEnd"/>
      <w:r w:rsidRPr="001E0D6C">
        <w:rPr>
          <w:rFonts w:ascii="Times New Roman" w:eastAsia="SimSun" w:hAnsi="Times New Roman" w:cs="Times New Roman"/>
          <w:kern w:val="1"/>
          <w:sz w:val="28"/>
          <w:szCs w:val="28"/>
          <w:lang w:eastAsia="hi-IN" w:bidi="hi-IN"/>
        </w:rPr>
        <w:t xml:space="preserve"> прозаической. Совпадение и несовпадение ритмической межстиховой паузы со смысловой паузой.</w:t>
      </w:r>
    </w:p>
    <w:p w:rsidR="001E0D6C" w:rsidRPr="001E0D6C" w:rsidRDefault="001E0D6C" w:rsidP="001E0D6C">
      <w:pPr>
        <w:widowControl w:val="0"/>
        <w:suppressAutoHyphens/>
        <w:spacing w:after="0" w:line="360" w:lineRule="auto"/>
        <w:jc w:val="both"/>
        <w:rPr>
          <w:rFonts w:ascii="Times New Roman" w:eastAsia="SimSun" w:hAnsi="Times New Roman" w:cs="Times New Roman"/>
          <w:kern w:val="1"/>
          <w:sz w:val="28"/>
          <w:szCs w:val="28"/>
          <w:lang w:eastAsia="hi-IN" w:bidi="hi-IN"/>
        </w:rPr>
      </w:pPr>
      <w:r w:rsidRPr="001E0D6C">
        <w:rPr>
          <w:rFonts w:ascii="Times New Roman" w:eastAsia="SimSun" w:hAnsi="Times New Roman" w:cs="Times New Roman"/>
          <w:b/>
          <w:kern w:val="1"/>
          <w:sz w:val="28"/>
          <w:szCs w:val="28"/>
          <w:lang w:eastAsia="hi-IN" w:bidi="hi-IN"/>
        </w:rPr>
        <w:t>3.3.Фантазия и воображение</w:t>
      </w:r>
      <w:r w:rsidRPr="001E0D6C">
        <w:rPr>
          <w:rFonts w:ascii="Times New Roman" w:eastAsia="SimSun" w:hAnsi="Times New Roman" w:cs="Times New Roman"/>
          <w:kern w:val="1"/>
          <w:sz w:val="28"/>
          <w:szCs w:val="28"/>
          <w:lang w:eastAsia="hi-IN" w:bidi="hi-IN"/>
        </w:rPr>
        <w:t xml:space="preserve">. Видения. Исполнительская задача передачи видений в поэтическом произведении.  </w:t>
      </w:r>
    </w:p>
    <w:p w:rsidR="001E0D6C" w:rsidRPr="001E0D6C" w:rsidRDefault="001E0D6C" w:rsidP="001E0D6C">
      <w:pPr>
        <w:widowControl w:val="0"/>
        <w:suppressAutoHyphens/>
        <w:spacing w:after="0" w:line="360" w:lineRule="auto"/>
        <w:jc w:val="both"/>
        <w:rPr>
          <w:rFonts w:ascii="Times New Roman" w:eastAsia="SimSun" w:hAnsi="Times New Roman" w:cs="Times New Roman"/>
          <w:kern w:val="1"/>
          <w:sz w:val="28"/>
          <w:szCs w:val="28"/>
          <w:lang w:eastAsia="hi-IN" w:bidi="hi-IN"/>
        </w:rPr>
      </w:pPr>
      <w:r w:rsidRPr="001E0D6C">
        <w:rPr>
          <w:rFonts w:ascii="Times New Roman" w:eastAsia="SimSun" w:hAnsi="Times New Roman" w:cs="Times New Roman"/>
          <w:b/>
          <w:kern w:val="1"/>
          <w:sz w:val="28"/>
          <w:szCs w:val="28"/>
          <w:lang w:eastAsia="hi-IN" w:bidi="hi-IN"/>
        </w:rPr>
        <w:t>3.4. Исполнение поэтического произведения лирического характера</w:t>
      </w:r>
      <w:r w:rsidRPr="001E0D6C">
        <w:rPr>
          <w:rFonts w:ascii="Times New Roman" w:eastAsia="SimSun" w:hAnsi="Times New Roman" w:cs="Times New Roman"/>
          <w:kern w:val="1"/>
          <w:sz w:val="28"/>
          <w:szCs w:val="28"/>
          <w:lang w:eastAsia="hi-IN" w:bidi="hi-IN"/>
        </w:rPr>
        <w:t xml:space="preserve">. Разбор произведения. Тема и идея автора. Личное отношение к поэтическому произведению. Закон авторского ударения в слове. Звукопись. Чувство ритма. </w:t>
      </w:r>
      <w:r w:rsidRPr="001E0D6C">
        <w:rPr>
          <w:rFonts w:ascii="Times New Roman" w:eastAsia="SimSun" w:hAnsi="Times New Roman" w:cs="Times New Roman"/>
          <w:kern w:val="1"/>
          <w:sz w:val="28"/>
          <w:szCs w:val="28"/>
          <w:lang w:eastAsia="hi-IN" w:bidi="hi-IN"/>
        </w:rPr>
        <w:lastRenderedPageBreak/>
        <w:t>Донесение раскрытия красоты рождения   поэтических сравнений.</w:t>
      </w:r>
    </w:p>
    <w:p w:rsidR="001E0D6C" w:rsidRPr="001E0D6C" w:rsidRDefault="001E0D6C" w:rsidP="001E0D6C">
      <w:pPr>
        <w:widowControl w:val="0"/>
        <w:suppressAutoHyphens/>
        <w:spacing w:after="0" w:line="360" w:lineRule="auto"/>
        <w:jc w:val="both"/>
        <w:rPr>
          <w:rFonts w:ascii="Times New Roman" w:eastAsia="SimSun" w:hAnsi="Times New Roman" w:cs="Times New Roman"/>
          <w:b/>
          <w:kern w:val="1"/>
          <w:sz w:val="28"/>
          <w:szCs w:val="28"/>
          <w:lang w:eastAsia="hi-IN" w:bidi="hi-IN"/>
        </w:rPr>
      </w:pPr>
      <w:r w:rsidRPr="001E0D6C">
        <w:rPr>
          <w:rFonts w:ascii="Times New Roman" w:eastAsia="SimSun" w:hAnsi="Times New Roman" w:cs="Times New Roman"/>
          <w:b/>
          <w:kern w:val="1"/>
          <w:sz w:val="28"/>
          <w:szCs w:val="28"/>
          <w:lang w:eastAsia="hi-IN" w:bidi="hi-IN"/>
        </w:rPr>
        <w:t>Раздел 4.</w:t>
      </w:r>
      <w:r w:rsidRPr="001E0D6C">
        <w:rPr>
          <w:rFonts w:ascii="Times New Roman" w:eastAsia="SimSun" w:hAnsi="Times New Roman" w:cs="Times New Roman"/>
          <w:b/>
          <w:kern w:val="1"/>
          <w:sz w:val="28"/>
          <w:szCs w:val="28"/>
          <w:lang w:eastAsia="hi-IN" w:bidi="hi-IN"/>
        </w:rPr>
        <w:tab/>
        <w:t>Культура речевого общения.</w:t>
      </w:r>
    </w:p>
    <w:p w:rsidR="001E0D6C" w:rsidRPr="001E0D6C" w:rsidRDefault="001E0D6C" w:rsidP="001E0D6C">
      <w:pPr>
        <w:widowControl w:val="0"/>
        <w:suppressAutoHyphens/>
        <w:spacing w:after="0" w:line="360" w:lineRule="auto"/>
        <w:jc w:val="both"/>
        <w:rPr>
          <w:rFonts w:ascii="Times New Roman" w:eastAsia="SimSun" w:hAnsi="Times New Roman" w:cs="Times New Roman"/>
          <w:kern w:val="1"/>
          <w:sz w:val="28"/>
          <w:szCs w:val="28"/>
          <w:lang w:eastAsia="hi-IN" w:bidi="hi-IN"/>
        </w:rPr>
      </w:pPr>
      <w:r w:rsidRPr="001E0D6C">
        <w:rPr>
          <w:rFonts w:ascii="Times New Roman" w:eastAsia="SimSun" w:hAnsi="Times New Roman" w:cs="Times New Roman"/>
          <w:b/>
          <w:kern w:val="1"/>
          <w:sz w:val="28"/>
          <w:szCs w:val="28"/>
          <w:lang w:eastAsia="hi-IN" w:bidi="hi-IN"/>
        </w:rPr>
        <w:t>4.1.</w:t>
      </w:r>
      <w:r w:rsidRPr="001E0D6C">
        <w:rPr>
          <w:rFonts w:ascii="Times New Roman" w:eastAsia="SimSun" w:hAnsi="Times New Roman" w:cs="Times New Roman"/>
          <w:kern w:val="1"/>
          <w:sz w:val="28"/>
          <w:szCs w:val="28"/>
          <w:lang w:eastAsia="hi-IN" w:bidi="hi-IN"/>
        </w:rPr>
        <w:t xml:space="preserve"> Речевые игры. Этюды на групповое общение. Беседа. Обсуждение прогулки в парке, красоты поэзии.</w:t>
      </w:r>
      <w:r w:rsidRPr="001E0D6C">
        <w:rPr>
          <w:rFonts w:ascii="Times New Roman" w:eastAsia="SimSun" w:hAnsi="Times New Roman" w:cs="Times New Roman"/>
          <w:kern w:val="1"/>
          <w:sz w:val="28"/>
          <w:szCs w:val="28"/>
          <w:lang w:eastAsia="hi-IN" w:bidi="hi-IN"/>
        </w:rPr>
        <w:tab/>
      </w:r>
    </w:p>
    <w:p w:rsidR="001E0D6C" w:rsidRPr="001E0D6C" w:rsidRDefault="001E0D6C" w:rsidP="001E0D6C">
      <w:pPr>
        <w:widowControl w:val="0"/>
        <w:suppressAutoHyphens/>
        <w:spacing w:after="0" w:line="360" w:lineRule="auto"/>
        <w:jc w:val="both"/>
        <w:rPr>
          <w:rFonts w:ascii="Times New Roman" w:eastAsia="SimSun" w:hAnsi="Times New Roman" w:cs="Times New Roman"/>
          <w:kern w:val="1"/>
          <w:sz w:val="28"/>
          <w:szCs w:val="28"/>
          <w:lang w:eastAsia="hi-IN" w:bidi="hi-IN"/>
        </w:rPr>
      </w:pPr>
      <w:r w:rsidRPr="001E0D6C">
        <w:rPr>
          <w:rFonts w:ascii="Times New Roman" w:eastAsia="SimSun" w:hAnsi="Times New Roman" w:cs="Times New Roman"/>
          <w:b/>
          <w:kern w:val="1"/>
          <w:sz w:val="28"/>
          <w:szCs w:val="28"/>
          <w:lang w:eastAsia="hi-IN" w:bidi="hi-IN"/>
        </w:rPr>
        <w:t>5.</w:t>
      </w:r>
      <w:r w:rsidRPr="001E0D6C">
        <w:rPr>
          <w:rFonts w:ascii="Times New Roman" w:eastAsia="SimSun" w:hAnsi="Times New Roman" w:cs="Times New Roman"/>
          <w:kern w:val="1"/>
          <w:sz w:val="28"/>
          <w:szCs w:val="28"/>
          <w:lang w:eastAsia="hi-IN" w:bidi="hi-IN"/>
        </w:rPr>
        <w:t xml:space="preserve"> </w:t>
      </w:r>
      <w:r w:rsidRPr="001E0D6C">
        <w:rPr>
          <w:rFonts w:ascii="Times New Roman" w:eastAsia="SimSun" w:hAnsi="Times New Roman" w:cs="Times New Roman"/>
          <w:b/>
          <w:kern w:val="1"/>
          <w:sz w:val="28"/>
          <w:szCs w:val="28"/>
          <w:lang w:eastAsia="hi-IN" w:bidi="hi-IN"/>
        </w:rPr>
        <w:t>Итоговый показ</w:t>
      </w:r>
      <w:r w:rsidRPr="001E0D6C">
        <w:rPr>
          <w:rFonts w:ascii="Times New Roman" w:eastAsia="SimSun" w:hAnsi="Times New Roman" w:cs="Times New Roman"/>
          <w:kern w:val="1"/>
          <w:sz w:val="28"/>
          <w:szCs w:val="28"/>
          <w:lang w:eastAsia="hi-IN" w:bidi="hi-IN"/>
        </w:rPr>
        <w:t xml:space="preserve"> в виде поэтического концерта  из произведений русских классических поэтов на темы «Поэзия о музыке», «Природы русской красота…» и т.п.</w:t>
      </w:r>
    </w:p>
    <w:p w:rsidR="001E0D6C" w:rsidRPr="001E0D6C" w:rsidRDefault="001E0D6C" w:rsidP="001E0D6C">
      <w:pPr>
        <w:widowControl w:val="0"/>
        <w:tabs>
          <w:tab w:val="left" w:pos="1080"/>
        </w:tabs>
        <w:suppressAutoHyphens/>
        <w:spacing w:after="0" w:line="360" w:lineRule="auto"/>
        <w:jc w:val="center"/>
        <w:rPr>
          <w:rFonts w:ascii="Times New Roman" w:eastAsia="SimSun" w:hAnsi="Times New Roman" w:cs="Times New Roman"/>
          <w:b/>
          <w:kern w:val="1"/>
          <w:sz w:val="28"/>
          <w:szCs w:val="28"/>
          <w:lang w:eastAsia="hi-IN" w:bidi="hi-IN"/>
        </w:rPr>
      </w:pPr>
    </w:p>
    <w:p w:rsidR="001E0D6C" w:rsidRPr="001E0D6C" w:rsidRDefault="001E0D6C" w:rsidP="001E0D6C">
      <w:pPr>
        <w:widowControl w:val="0"/>
        <w:tabs>
          <w:tab w:val="left" w:pos="1080"/>
        </w:tabs>
        <w:suppressAutoHyphens/>
        <w:spacing w:after="0" w:line="360" w:lineRule="auto"/>
        <w:jc w:val="center"/>
        <w:rPr>
          <w:rFonts w:ascii="Times New Roman" w:eastAsia="SimSun" w:hAnsi="Times New Roman" w:cs="Times New Roman"/>
          <w:b/>
          <w:kern w:val="1"/>
          <w:sz w:val="28"/>
          <w:szCs w:val="28"/>
          <w:lang w:eastAsia="hi-IN" w:bidi="hi-IN"/>
        </w:rPr>
      </w:pPr>
      <w:r w:rsidRPr="001E0D6C">
        <w:rPr>
          <w:rFonts w:ascii="Times New Roman" w:eastAsia="SimSun" w:hAnsi="Times New Roman" w:cs="Times New Roman"/>
          <w:b/>
          <w:kern w:val="1"/>
          <w:sz w:val="28"/>
          <w:szCs w:val="28"/>
          <w:lang w:eastAsia="hi-IN" w:bidi="hi-IN"/>
        </w:rPr>
        <w:t>Пятый год обучения</w:t>
      </w:r>
    </w:p>
    <w:p w:rsidR="001E0D6C" w:rsidRPr="001E0D6C" w:rsidRDefault="001E0D6C" w:rsidP="001E0D6C">
      <w:pPr>
        <w:spacing w:after="0"/>
        <w:contextualSpacing/>
        <w:jc w:val="right"/>
        <w:rPr>
          <w:rFonts w:ascii="Times New Roman" w:eastAsia="Calibri" w:hAnsi="Times New Roman" w:cs="Times New Roman"/>
          <w:b/>
          <w:i/>
          <w:sz w:val="28"/>
          <w:szCs w:val="28"/>
          <w:lang w:eastAsia="ru-RU"/>
        </w:rPr>
      </w:pPr>
      <w:r w:rsidRPr="001E0D6C">
        <w:rPr>
          <w:rFonts w:ascii="Times New Roman" w:eastAsia="Calibri" w:hAnsi="Times New Roman" w:cs="Times New Roman"/>
          <w:b/>
          <w:i/>
          <w:sz w:val="28"/>
          <w:szCs w:val="28"/>
          <w:lang w:eastAsia="ru-RU"/>
        </w:rPr>
        <w:t>Таблица 6</w:t>
      </w:r>
    </w:p>
    <w:tbl>
      <w:tblPr>
        <w:tblW w:w="91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49"/>
        <w:gridCol w:w="4079"/>
        <w:gridCol w:w="1605"/>
        <w:gridCol w:w="1132"/>
        <w:gridCol w:w="895"/>
        <w:gridCol w:w="858"/>
      </w:tblGrid>
      <w:tr w:rsidR="001E0D6C" w:rsidRPr="001E0D6C" w:rsidTr="001E0D6C">
        <w:trPr>
          <w:trHeight w:val="699"/>
          <w:jc w:val="center"/>
        </w:trPr>
        <w:tc>
          <w:tcPr>
            <w:tcW w:w="549" w:type="dxa"/>
            <w:vMerge w:val="restart"/>
          </w:tcPr>
          <w:p w:rsidR="001E0D6C" w:rsidRPr="001E0D6C" w:rsidRDefault="001E0D6C" w:rsidP="001E0D6C">
            <w:pPr>
              <w:spacing w:after="0" w:line="240" w:lineRule="auto"/>
              <w:jc w:val="center"/>
              <w:rPr>
                <w:rFonts w:ascii="Times New Roman" w:eastAsia="Calibri" w:hAnsi="Times New Roman" w:cs="Times New Roman"/>
                <w:sz w:val="28"/>
                <w:szCs w:val="28"/>
                <w:lang w:eastAsia="ru-RU"/>
              </w:rPr>
            </w:pPr>
          </w:p>
          <w:p w:rsidR="001E0D6C" w:rsidRPr="001E0D6C" w:rsidRDefault="001E0D6C" w:rsidP="001E0D6C">
            <w:pPr>
              <w:spacing w:after="0" w:line="240" w:lineRule="auto"/>
              <w:jc w:val="center"/>
              <w:rPr>
                <w:rFonts w:ascii="Times New Roman" w:eastAsia="Calibri" w:hAnsi="Times New Roman" w:cs="Times New Roman"/>
                <w:sz w:val="28"/>
                <w:szCs w:val="28"/>
                <w:lang w:eastAsia="ru-RU"/>
              </w:rPr>
            </w:pPr>
          </w:p>
          <w:p w:rsidR="001E0D6C" w:rsidRPr="001E0D6C" w:rsidRDefault="001E0D6C" w:rsidP="001E0D6C">
            <w:pPr>
              <w:spacing w:after="0" w:line="240" w:lineRule="auto"/>
              <w:jc w:val="center"/>
              <w:rPr>
                <w:rFonts w:ascii="Times New Roman" w:eastAsia="Calibri" w:hAnsi="Times New Roman" w:cs="Times New Roman"/>
                <w:sz w:val="28"/>
                <w:szCs w:val="28"/>
                <w:lang w:eastAsia="ru-RU"/>
              </w:rPr>
            </w:pPr>
          </w:p>
          <w:p w:rsidR="001E0D6C" w:rsidRPr="001E0D6C" w:rsidRDefault="001E0D6C" w:rsidP="001E0D6C">
            <w:pPr>
              <w:spacing w:after="0" w:line="240" w:lineRule="auto"/>
              <w:jc w:val="center"/>
              <w:rPr>
                <w:rFonts w:ascii="Times New Roman" w:eastAsia="Calibri" w:hAnsi="Times New Roman" w:cs="Times New Roman"/>
                <w:sz w:val="28"/>
                <w:szCs w:val="28"/>
                <w:lang w:eastAsia="ru-RU"/>
              </w:rPr>
            </w:pPr>
          </w:p>
          <w:p w:rsidR="001E0D6C" w:rsidRPr="001E0D6C" w:rsidRDefault="001E0D6C" w:rsidP="001E0D6C">
            <w:pPr>
              <w:spacing w:after="0" w:line="240" w:lineRule="auto"/>
              <w:jc w:val="center"/>
              <w:rPr>
                <w:rFonts w:ascii="Times New Roman" w:eastAsia="Calibri" w:hAnsi="Times New Roman" w:cs="Times New Roman"/>
                <w:sz w:val="28"/>
                <w:szCs w:val="28"/>
                <w:lang w:eastAsia="ru-RU"/>
              </w:rPr>
            </w:pPr>
            <w:r w:rsidRPr="001E0D6C">
              <w:rPr>
                <w:rFonts w:ascii="Times New Roman" w:eastAsia="Calibri" w:hAnsi="Times New Roman" w:cs="Times New Roman"/>
                <w:sz w:val="28"/>
                <w:szCs w:val="28"/>
                <w:lang w:eastAsia="ru-RU"/>
              </w:rPr>
              <w:t>№№</w:t>
            </w:r>
          </w:p>
        </w:tc>
        <w:tc>
          <w:tcPr>
            <w:tcW w:w="4079" w:type="dxa"/>
            <w:vMerge w:val="restart"/>
          </w:tcPr>
          <w:p w:rsidR="001E0D6C" w:rsidRPr="001E0D6C" w:rsidRDefault="001E0D6C" w:rsidP="001E0D6C">
            <w:pPr>
              <w:spacing w:after="0" w:line="240" w:lineRule="auto"/>
              <w:jc w:val="center"/>
              <w:rPr>
                <w:rFonts w:ascii="Times New Roman" w:eastAsia="Calibri" w:hAnsi="Times New Roman" w:cs="Times New Roman"/>
                <w:sz w:val="28"/>
                <w:szCs w:val="28"/>
                <w:lang w:eastAsia="ru-RU"/>
              </w:rPr>
            </w:pPr>
          </w:p>
          <w:p w:rsidR="001E0D6C" w:rsidRPr="001E0D6C" w:rsidRDefault="001E0D6C" w:rsidP="001E0D6C">
            <w:pPr>
              <w:spacing w:after="0" w:line="240" w:lineRule="auto"/>
              <w:jc w:val="center"/>
              <w:rPr>
                <w:rFonts w:ascii="Times New Roman" w:eastAsia="Calibri" w:hAnsi="Times New Roman" w:cs="Times New Roman"/>
                <w:sz w:val="28"/>
                <w:szCs w:val="28"/>
                <w:lang w:eastAsia="ru-RU"/>
              </w:rPr>
            </w:pPr>
          </w:p>
          <w:p w:rsidR="001E0D6C" w:rsidRPr="001E0D6C" w:rsidRDefault="001E0D6C" w:rsidP="001E0D6C">
            <w:pPr>
              <w:spacing w:after="0" w:line="240" w:lineRule="auto"/>
              <w:jc w:val="center"/>
              <w:rPr>
                <w:rFonts w:ascii="Times New Roman" w:eastAsia="Calibri" w:hAnsi="Times New Roman" w:cs="Times New Roman"/>
                <w:sz w:val="28"/>
                <w:szCs w:val="28"/>
                <w:lang w:eastAsia="ru-RU"/>
              </w:rPr>
            </w:pPr>
          </w:p>
          <w:p w:rsidR="001E0D6C" w:rsidRPr="001E0D6C" w:rsidRDefault="001E0D6C" w:rsidP="001E0D6C">
            <w:pPr>
              <w:spacing w:after="0" w:line="240" w:lineRule="auto"/>
              <w:jc w:val="center"/>
              <w:rPr>
                <w:rFonts w:ascii="Times New Roman" w:eastAsia="Calibri" w:hAnsi="Times New Roman" w:cs="Times New Roman"/>
                <w:sz w:val="28"/>
                <w:szCs w:val="28"/>
                <w:lang w:eastAsia="ru-RU"/>
              </w:rPr>
            </w:pPr>
          </w:p>
          <w:p w:rsidR="001E0D6C" w:rsidRPr="001E0D6C" w:rsidRDefault="001E0D6C" w:rsidP="001E0D6C">
            <w:pPr>
              <w:spacing w:after="0" w:line="240" w:lineRule="auto"/>
              <w:jc w:val="center"/>
              <w:rPr>
                <w:rFonts w:ascii="Times New Roman" w:eastAsia="Calibri" w:hAnsi="Times New Roman" w:cs="Times New Roman"/>
                <w:sz w:val="28"/>
                <w:szCs w:val="28"/>
                <w:lang w:eastAsia="ru-RU"/>
              </w:rPr>
            </w:pPr>
          </w:p>
          <w:p w:rsidR="001E0D6C" w:rsidRPr="001E0D6C" w:rsidRDefault="001E0D6C" w:rsidP="001E0D6C">
            <w:pPr>
              <w:spacing w:after="0" w:line="240" w:lineRule="auto"/>
              <w:jc w:val="center"/>
              <w:rPr>
                <w:rFonts w:ascii="Times New Roman" w:eastAsia="Calibri" w:hAnsi="Times New Roman" w:cs="Times New Roman"/>
                <w:sz w:val="28"/>
                <w:szCs w:val="28"/>
                <w:lang w:eastAsia="ru-RU"/>
              </w:rPr>
            </w:pPr>
            <w:r w:rsidRPr="001E0D6C">
              <w:rPr>
                <w:rFonts w:ascii="Times New Roman" w:eastAsia="Calibri" w:hAnsi="Times New Roman" w:cs="Times New Roman"/>
                <w:sz w:val="28"/>
                <w:szCs w:val="28"/>
                <w:lang w:eastAsia="ru-RU"/>
              </w:rPr>
              <w:t xml:space="preserve">Наименование раздела, темы </w:t>
            </w:r>
          </w:p>
          <w:p w:rsidR="001E0D6C" w:rsidRPr="001E0D6C" w:rsidRDefault="001E0D6C" w:rsidP="001E0D6C">
            <w:pPr>
              <w:spacing w:after="0" w:line="240" w:lineRule="auto"/>
              <w:jc w:val="center"/>
              <w:rPr>
                <w:rFonts w:ascii="Times New Roman" w:eastAsia="Calibri" w:hAnsi="Times New Roman" w:cs="Times New Roman"/>
                <w:sz w:val="28"/>
                <w:szCs w:val="28"/>
                <w:lang w:eastAsia="ru-RU"/>
              </w:rPr>
            </w:pPr>
          </w:p>
        </w:tc>
        <w:tc>
          <w:tcPr>
            <w:tcW w:w="1605" w:type="dxa"/>
            <w:vMerge w:val="restart"/>
          </w:tcPr>
          <w:p w:rsidR="001E0D6C" w:rsidRPr="001E0D6C" w:rsidRDefault="001E0D6C" w:rsidP="001E0D6C">
            <w:pPr>
              <w:spacing w:after="0" w:line="240" w:lineRule="auto"/>
              <w:jc w:val="center"/>
              <w:rPr>
                <w:rFonts w:ascii="Times New Roman" w:eastAsia="Calibri" w:hAnsi="Times New Roman" w:cs="Times New Roman"/>
                <w:sz w:val="28"/>
                <w:szCs w:val="28"/>
                <w:lang w:eastAsia="ru-RU"/>
              </w:rPr>
            </w:pPr>
          </w:p>
          <w:p w:rsidR="001E0D6C" w:rsidRPr="001E0D6C" w:rsidRDefault="001E0D6C" w:rsidP="001E0D6C">
            <w:pPr>
              <w:spacing w:after="0" w:line="240" w:lineRule="auto"/>
              <w:jc w:val="center"/>
              <w:rPr>
                <w:rFonts w:ascii="Times New Roman" w:eastAsia="Calibri" w:hAnsi="Times New Roman" w:cs="Times New Roman"/>
                <w:sz w:val="28"/>
                <w:szCs w:val="28"/>
                <w:lang w:eastAsia="ru-RU"/>
              </w:rPr>
            </w:pPr>
          </w:p>
          <w:p w:rsidR="001E0D6C" w:rsidRPr="001E0D6C" w:rsidRDefault="001E0D6C" w:rsidP="001E0D6C">
            <w:pPr>
              <w:spacing w:after="0" w:line="240" w:lineRule="auto"/>
              <w:jc w:val="center"/>
              <w:rPr>
                <w:rFonts w:ascii="Times New Roman" w:eastAsia="Calibri" w:hAnsi="Times New Roman" w:cs="Times New Roman"/>
                <w:sz w:val="28"/>
                <w:szCs w:val="28"/>
                <w:lang w:eastAsia="ru-RU"/>
              </w:rPr>
            </w:pPr>
          </w:p>
          <w:p w:rsidR="001E0D6C" w:rsidRPr="001E0D6C" w:rsidRDefault="001E0D6C" w:rsidP="001E0D6C">
            <w:pPr>
              <w:spacing w:after="0" w:line="240" w:lineRule="auto"/>
              <w:jc w:val="center"/>
              <w:rPr>
                <w:rFonts w:ascii="Times New Roman" w:eastAsia="Calibri" w:hAnsi="Times New Roman" w:cs="Times New Roman"/>
                <w:sz w:val="28"/>
                <w:szCs w:val="28"/>
                <w:lang w:eastAsia="ru-RU"/>
              </w:rPr>
            </w:pPr>
          </w:p>
          <w:p w:rsidR="001E0D6C" w:rsidRPr="001E0D6C" w:rsidRDefault="001E0D6C" w:rsidP="001E0D6C">
            <w:pPr>
              <w:spacing w:after="0" w:line="240" w:lineRule="auto"/>
              <w:jc w:val="center"/>
              <w:rPr>
                <w:rFonts w:ascii="Times New Roman" w:eastAsia="Calibri" w:hAnsi="Times New Roman" w:cs="Times New Roman"/>
                <w:sz w:val="28"/>
                <w:szCs w:val="28"/>
                <w:lang w:eastAsia="ru-RU"/>
              </w:rPr>
            </w:pPr>
            <w:r w:rsidRPr="001E0D6C">
              <w:rPr>
                <w:rFonts w:ascii="Times New Roman" w:eastAsia="Calibri" w:hAnsi="Times New Roman" w:cs="Times New Roman"/>
                <w:sz w:val="28"/>
                <w:szCs w:val="28"/>
                <w:lang w:eastAsia="ru-RU"/>
              </w:rPr>
              <w:t>Вид учебного занятия</w:t>
            </w:r>
          </w:p>
        </w:tc>
        <w:tc>
          <w:tcPr>
            <w:tcW w:w="2885" w:type="dxa"/>
            <w:gridSpan w:val="3"/>
          </w:tcPr>
          <w:p w:rsidR="001E0D6C" w:rsidRPr="001E0D6C" w:rsidRDefault="001E0D6C" w:rsidP="001E0D6C">
            <w:pPr>
              <w:spacing w:after="0" w:line="240" w:lineRule="auto"/>
              <w:jc w:val="center"/>
              <w:rPr>
                <w:rFonts w:ascii="Times New Roman" w:eastAsia="Calibri" w:hAnsi="Times New Roman" w:cs="Times New Roman"/>
                <w:sz w:val="28"/>
                <w:szCs w:val="28"/>
                <w:lang w:eastAsia="ru-RU"/>
              </w:rPr>
            </w:pPr>
            <w:r w:rsidRPr="001E0D6C">
              <w:rPr>
                <w:rFonts w:ascii="Times New Roman" w:eastAsia="Calibri" w:hAnsi="Times New Roman" w:cs="Times New Roman"/>
                <w:sz w:val="28"/>
                <w:szCs w:val="28"/>
                <w:lang w:eastAsia="ru-RU"/>
              </w:rPr>
              <w:t>Общий объем времени (в часах)</w:t>
            </w:r>
          </w:p>
        </w:tc>
      </w:tr>
      <w:tr w:rsidR="001E0D6C" w:rsidRPr="001E0D6C" w:rsidTr="001E0D6C">
        <w:trPr>
          <w:cantSplit/>
          <w:trHeight w:val="2116"/>
          <w:jc w:val="center"/>
        </w:trPr>
        <w:tc>
          <w:tcPr>
            <w:tcW w:w="549" w:type="dxa"/>
            <w:vMerge/>
          </w:tcPr>
          <w:p w:rsidR="001E0D6C" w:rsidRPr="001E0D6C" w:rsidRDefault="001E0D6C" w:rsidP="001E0D6C">
            <w:pPr>
              <w:spacing w:after="0" w:line="240" w:lineRule="auto"/>
              <w:jc w:val="center"/>
              <w:rPr>
                <w:rFonts w:ascii="Times New Roman" w:eastAsia="Calibri" w:hAnsi="Times New Roman" w:cs="Times New Roman"/>
                <w:sz w:val="28"/>
                <w:szCs w:val="28"/>
                <w:lang w:eastAsia="ru-RU"/>
              </w:rPr>
            </w:pPr>
          </w:p>
        </w:tc>
        <w:tc>
          <w:tcPr>
            <w:tcW w:w="4079" w:type="dxa"/>
            <w:vMerge/>
          </w:tcPr>
          <w:p w:rsidR="001E0D6C" w:rsidRPr="001E0D6C" w:rsidRDefault="001E0D6C" w:rsidP="001E0D6C">
            <w:pPr>
              <w:spacing w:after="0" w:line="240" w:lineRule="auto"/>
              <w:jc w:val="center"/>
              <w:rPr>
                <w:rFonts w:ascii="Times New Roman" w:eastAsia="Calibri" w:hAnsi="Times New Roman" w:cs="Times New Roman"/>
                <w:sz w:val="28"/>
                <w:szCs w:val="28"/>
                <w:lang w:eastAsia="ru-RU"/>
              </w:rPr>
            </w:pPr>
          </w:p>
        </w:tc>
        <w:tc>
          <w:tcPr>
            <w:tcW w:w="1605" w:type="dxa"/>
            <w:vMerge/>
          </w:tcPr>
          <w:p w:rsidR="001E0D6C" w:rsidRPr="001E0D6C" w:rsidRDefault="001E0D6C" w:rsidP="001E0D6C">
            <w:pPr>
              <w:spacing w:after="0" w:line="240" w:lineRule="auto"/>
              <w:jc w:val="center"/>
              <w:rPr>
                <w:rFonts w:ascii="Times New Roman" w:eastAsia="Calibri" w:hAnsi="Times New Roman" w:cs="Times New Roman"/>
                <w:sz w:val="28"/>
                <w:szCs w:val="28"/>
                <w:lang w:eastAsia="ru-RU"/>
              </w:rPr>
            </w:pPr>
          </w:p>
        </w:tc>
        <w:tc>
          <w:tcPr>
            <w:tcW w:w="1132" w:type="dxa"/>
            <w:textDirection w:val="btLr"/>
          </w:tcPr>
          <w:p w:rsidR="001E0D6C" w:rsidRPr="001E0D6C" w:rsidRDefault="001E0D6C" w:rsidP="001E0D6C">
            <w:pPr>
              <w:spacing w:after="0" w:line="240" w:lineRule="auto"/>
              <w:ind w:right="113"/>
              <w:jc w:val="center"/>
              <w:rPr>
                <w:rFonts w:ascii="Times New Roman" w:eastAsia="Calibri" w:hAnsi="Times New Roman" w:cs="Times New Roman"/>
                <w:sz w:val="24"/>
                <w:szCs w:val="24"/>
                <w:lang w:eastAsia="ru-RU"/>
              </w:rPr>
            </w:pPr>
            <w:r w:rsidRPr="001E0D6C">
              <w:rPr>
                <w:rFonts w:ascii="Times New Roman" w:eastAsia="Calibri" w:hAnsi="Times New Roman" w:cs="Times New Roman"/>
                <w:sz w:val="24"/>
                <w:szCs w:val="24"/>
                <w:lang w:eastAsia="ru-RU"/>
              </w:rPr>
              <w:t>Максимальная учебная нагрузка</w:t>
            </w:r>
          </w:p>
        </w:tc>
        <w:tc>
          <w:tcPr>
            <w:tcW w:w="895" w:type="dxa"/>
            <w:textDirection w:val="btLr"/>
          </w:tcPr>
          <w:p w:rsidR="001E0D6C" w:rsidRPr="001E0D6C" w:rsidRDefault="001E0D6C" w:rsidP="001E0D6C">
            <w:pPr>
              <w:spacing w:after="0" w:line="240" w:lineRule="auto"/>
              <w:ind w:right="113"/>
              <w:jc w:val="center"/>
              <w:rPr>
                <w:rFonts w:ascii="Times New Roman" w:eastAsia="Calibri" w:hAnsi="Times New Roman" w:cs="Times New Roman"/>
                <w:sz w:val="24"/>
                <w:szCs w:val="24"/>
                <w:lang w:eastAsia="ru-RU"/>
              </w:rPr>
            </w:pPr>
            <w:r w:rsidRPr="001E0D6C">
              <w:rPr>
                <w:rFonts w:ascii="Times New Roman" w:eastAsia="Calibri" w:hAnsi="Times New Roman" w:cs="Times New Roman"/>
                <w:sz w:val="24"/>
                <w:szCs w:val="24"/>
                <w:lang w:eastAsia="ru-RU"/>
              </w:rPr>
              <w:t>Самостоятельная работа</w:t>
            </w:r>
          </w:p>
        </w:tc>
        <w:tc>
          <w:tcPr>
            <w:tcW w:w="858" w:type="dxa"/>
            <w:textDirection w:val="btLr"/>
          </w:tcPr>
          <w:p w:rsidR="001E0D6C" w:rsidRPr="001E0D6C" w:rsidRDefault="001E0D6C" w:rsidP="001E0D6C">
            <w:pPr>
              <w:spacing w:after="0" w:line="240" w:lineRule="auto"/>
              <w:ind w:right="113"/>
              <w:jc w:val="center"/>
              <w:rPr>
                <w:rFonts w:ascii="Times New Roman" w:eastAsia="Calibri" w:hAnsi="Times New Roman" w:cs="Times New Roman"/>
                <w:sz w:val="24"/>
                <w:szCs w:val="24"/>
                <w:lang w:eastAsia="ru-RU"/>
              </w:rPr>
            </w:pPr>
            <w:r w:rsidRPr="001E0D6C">
              <w:rPr>
                <w:rFonts w:ascii="Times New Roman" w:eastAsia="Calibri" w:hAnsi="Times New Roman" w:cs="Times New Roman"/>
                <w:sz w:val="24"/>
                <w:szCs w:val="24"/>
                <w:lang w:eastAsia="ru-RU"/>
              </w:rPr>
              <w:t>Аудиторные занятия</w:t>
            </w:r>
          </w:p>
        </w:tc>
      </w:tr>
      <w:tr w:rsidR="001E0D6C" w:rsidRPr="001E0D6C" w:rsidTr="001E0D6C">
        <w:trPr>
          <w:trHeight w:val="330"/>
          <w:jc w:val="center"/>
        </w:trPr>
        <w:tc>
          <w:tcPr>
            <w:tcW w:w="549" w:type="dxa"/>
            <w:vMerge/>
          </w:tcPr>
          <w:p w:rsidR="001E0D6C" w:rsidRPr="001E0D6C" w:rsidRDefault="001E0D6C" w:rsidP="001E0D6C">
            <w:pPr>
              <w:spacing w:after="0" w:line="240" w:lineRule="auto"/>
              <w:rPr>
                <w:rFonts w:ascii="Times New Roman" w:eastAsia="Calibri" w:hAnsi="Times New Roman" w:cs="Times New Roman"/>
                <w:sz w:val="28"/>
                <w:szCs w:val="28"/>
                <w:lang w:eastAsia="ru-RU"/>
              </w:rPr>
            </w:pPr>
          </w:p>
        </w:tc>
        <w:tc>
          <w:tcPr>
            <w:tcW w:w="4079" w:type="dxa"/>
            <w:vMerge/>
          </w:tcPr>
          <w:p w:rsidR="001E0D6C" w:rsidRPr="001E0D6C" w:rsidRDefault="001E0D6C" w:rsidP="001E0D6C">
            <w:pPr>
              <w:widowControl w:val="0"/>
              <w:tabs>
                <w:tab w:val="left" w:pos="1080"/>
              </w:tabs>
              <w:suppressAutoHyphens/>
              <w:spacing w:after="0" w:line="240" w:lineRule="auto"/>
              <w:jc w:val="center"/>
              <w:rPr>
                <w:rFonts w:ascii="Times New Roman" w:eastAsia="Calibri" w:hAnsi="Times New Roman" w:cs="Times New Roman"/>
                <w:sz w:val="28"/>
                <w:szCs w:val="28"/>
                <w:lang w:eastAsia="ru-RU"/>
              </w:rPr>
            </w:pPr>
          </w:p>
        </w:tc>
        <w:tc>
          <w:tcPr>
            <w:tcW w:w="1605" w:type="dxa"/>
            <w:vMerge/>
          </w:tcPr>
          <w:p w:rsidR="001E0D6C" w:rsidRPr="001E0D6C" w:rsidRDefault="001E0D6C" w:rsidP="001E0D6C">
            <w:pPr>
              <w:spacing w:after="0" w:line="240" w:lineRule="auto"/>
              <w:jc w:val="center"/>
              <w:rPr>
                <w:rFonts w:ascii="Times New Roman" w:eastAsia="Calibri" w:hAnsi="Times New Roman" w:cs="Times New Roman"/>
                <w:sz w:val="28"/>
                <w:szCs w:val="28"/>
                <w:lang w:eastAsia="ru-RU"/>
              </w:rPr>
            </w:pPr>
          </w:p>
        </w:tc>
        <w:tc>
          <w:tcPr>
            <w:tcW w:w="1132" w:type="dxa"/>
          </w:tcPr>
          <w:p w:rsidR="001E0D6C" w:rsidRPr="001E0D6C" w:rsidRDefault="001E0D6C" w:rsidP="001E0D6C">
            <w:pPr>
              <w:spacing w:after="0" w:line="240" w:lineRule="auto"/>
              <w:jc w:val="center"/>
              <w:rPr>
                <w:rFonts w:ascii="Times New Roman" w:eastAsia="Calibri" w:hAnsi="Times New Roman" w:cs="Times New Roman"/>
                <w:b/>
                <w:sz w:val="28"/>
                <w:szCs w:val="28"/>
                <w:lang w:eastAsia="ru-RU"/>
              </w:rPr>
            </w:pPr>
            <w:r w:rsidRPr="001E0D6C">
              <w:rPr>
                <w:rFonts w:ascii="Times New Roman" w:eastAsia="Calibri" w:hAnsi="Times New Roman" w:cs="Times New Roman"/>
                <w:b/>
                <w:sz w:val="28"/>
                <w:szCs w:val="28"/>
                <w:lang w:eastAsia="ru-RU"/>
              </w:rPr>
              <w:t>66</w:t>
            </w:r>
          </w:p>
        </w:tc>
        <w:tc>
          <w:tcPr>
            <w:tcW w:w="895" w:type="dxa"/>
          </w:tcPr>
          <w:p w:rsidR="001E0D6C" w:rsidRPr="001E0D6C" w:rsidRDefault="001E0D6C" w:rsidP="001E0D6C">
            <w:pPr>
              <w:spacing w:after="0" w:line="240" w:lineRule="auto"/>
              <w:jc w:val="center"/>
              <w:rPr>
                <w:rFonts w:ascii="Times New Roman" w:eastAsia="Calibri" w:hAnsi="Times New Roman" w:cs="Times New Roman"/>
                <w:b/>
                <w:sz w:val="28"/>
                <w:szCs w:val="28"/>
                <w:lang w:eastAsia="ru-RU"/>
              </w:rPr>
            </w:pPr>
            <w:r w:rsidRPr="001E0D6C">
              <w:rPr>
                <w:rFonts w:ascii="Times New Roman" w:eastAsia="Calibri" w:hAnsi="Times New Roman" w:cs="Times New Roman"/>
                <w:b/>
                <w:sz w:val="28"/>
                <w:szCs w:val="28"/>
                <w:lang w:eastAsia="ru-RU"/>
              </w:rPr>
              <w:t>33</w:t>
            </w:r>
          </w:p>
        </w:tc>
        <w:tc>
          <w:tcPr>
            <w:tcW w:w="858" w:type="dxa"/>
          </w:tcPr>
          <w:p w:rsidR="001E0D6C" w:rsidRPr="001E0D6C" w:rsidRDefault="001E0D6C" w:rsidP="001E0D6C">
            <w:pPr>
              <w:spacing w:after="0" w:line="240" w:lineRule="auto"/>
              <w:jc w:val="center"/>
              <w:rPr>
                <w:rFonts w:ascii="Times New Roman" w:eastAsia="Calibri" w:hAnsi="Times New Roman" w:cs="Times New Roman"/>
                <w:b/>
                <w:sz w:val="28"/>
                <w:szCs w:val="28"/>
                <w:lang w:eastAsia="ru-RU"/>
              </w:rPr>
            </w:pPr>
            <w:r w:rsidRPr="001E0D6C">
              <w:rPr>
                <w:rFonts w:ascii="Times New Roman" w:eastAsia="Calibri" w:hAnsi="Times New Roman" w:cs="Times New Roman"/>
                <w:b/>
                <w:sz w:val="28"/>
                <w:szCs w:val="28"/>
                <w:lang w:eastAsia="ru-RU"/>
              </w:rPr>
              <w:t>33</w:t>
            </w:r>
          </w:p>
        </w:tc>
      </w:tr>
      <w:tr w:rsidR="001E0D6C" w:rsidRPr="001E0D6C" w:rsidTr="001E0D6C">
        <w:trPr>
          <w:trHeight w:val="3250"/>
          <w:jc w:val="center"/>
        </w:trPr>
        <w:tc>
          <w:tcPr>
            <w:tcW w:w="549" w:type="dxa"/>
          </w:tcPr>
          <w:p w:rsidR="001E0D6C" w:rsidRPr="001E0D6C" w:rsidRDefault="001E0D6C" w:rsidP="001E0D6C">
            <w:pPr>
              <w:spacing w:after="0" w:line="240" w:lineRule="auto"/>
              <w:rPr>
                <w:rFonts w:ascii="Times New Roman" w:eastAsia="Calibri" w:hAnsi="Times New Roman" w:cs="Times New Roman"/>
                <w:sz w:val="28"/>
                <w:szCs w:val="28"/>
                <w:lang w:eastAsia="ru-RU"/>
              </w:rPr>
            </w:pPr>
            <w:r w:rsidRPr="001E0D6C">
              <w:rPr>
                <w:rFonts w:ascii="Times New Roman" w:eastAsia="Calibri" w:hAnsi="Times New Roman" w:cs="Times New Roman"/>
                <w:sz w:val="28"/>
                <w:szCs w:val="28"/>
                <w:lang w:eastAsia="ru-RU"/>
              </w:rPr>
              <w:lastRenderedPageBreak/>
              <w:t>1</w:t>
            </w:r>
          </w:p>
        </w:tc>
        <w:tc>
          <w:tcPr>
            <w:tcW w:w="4079" w:type="dxa"/>
          </w:tcPr>
          <w:p w:rsidR="001E0D6C" w:rsidRPr="001E0D6C" w:rsidRDefault="001E0D6C" w:rsidP="001E0D6C">
            <w:pPr>
              <w:spacing w:after="0" w:line="240" w:lineRule="auto"/>
              <w:jc w:val="both"/>
              <w:rPr>
                <w:rFonts w:ascii="Times New Roman" w:eastAsia="Calibri" w:hAnsi="Times New Roman" w:cs="Times New Roman"/>
                <w:i/>
                <w:sz w:val="28"/>
                <w:szCs w:val="28"/>
                <w:lang w:eastAsia="ru-RU"/>
              </w:rPr>
            </w:pPr>
            <w:r w:rsidRPr="001E0D6C">
              <w:rPr>
                <w:rFonts w:ascii="Times New Roman" w:eastAsia="Calibri" w:hAnsi="Times New Roman" w:cs="Times New Roman"/>
                <w:b/>
                <w:i/>
                <w:sz w:val="28"/>
                <w:szCs w:val="28"/>
                <w:lang w:eastAsia="ru-RU"/>
              </w:rPr>
              <w:t>Техника речи.</w:t>
            </w:r>
          </w:p>
          <w:p w:rsidR="001E0D6C" w:rsidRPr="001E0D6C" w:rsidRDefault="001E0D6C" w:rsidP="001E0D6C">
            <w:pPr>
              <w:spacing w:after="0" w:line="240" w:lineRule="auto"/>
              <w:jc w:val="both"/>
              <w:rPr>
                <w:rFonts w:ascii="Times New Roman" w:eastAsia="Calibri" w:hAnsi="Times New Roman" w:cs="Times New Roman"/>
                <w:sz w:val="28"/>
                <w:szCs w:val="28"/>
                <w:lang w:eastAsia="ru-RU"/>
              </w:rPr>
            </w:pPr>
            <w:r w:rsidRPr="001E0D6C">
              <w:rPr>
                <w:rFonts w:ascii="Times New Roman" w:eastAsia="Calibri" w:hAnsi="Times New Roman" w:cs="Times New Roman"/>
                <w:sz w:val="28"/>
                <w:szCs w:val="28"/>
                <w:lang w:eastAsia="ru-RU"/>
              </w:rPr>
              <w:t>1.1.Дыхательн</w:t>
            </w:r>
            <w:proofErr w:type="gramStart"/>
            <w:r w:rsidRPr="001E0D6C">
              <w:rPr>
                <w:rFonts w:ascii="Times New Roman" w:eastAsia="Calibri" w:hAnsi="Times New Roman" w:cs="Times New Roman"/>
                <w:sz w:val="28"/>
                <w:szCs w:val="28"/>
                <w:lang w:eastAsia="ru-RU"/>
              </w:rPr>
              <w:t>о-</w:t>
            </w:r>
            <w:proofErr w:type="gramEnd"/>
            <w:r w:rsidRPr="001E0D6C">
              <w:rPr>
                <w:rFonts w:ascii="Times New Roman" w:eastAsia="Calibri" w:hAnsi="Times New Roman" w:cs="Times New Roman"/>
                <w:sz w:val="28"/>
                <w:szCs w:val="28"/>
                <w:lang w:eastAsia="ru-RU"/>
              </w:rPr>
              <w:t xml:space="preserve"> артикуляционные комплексы с движением.</w:t>
            </w:r>
          </w:p>
          <w:p w:rsidR="001E0D6C" w:rsidRPr="001E0D6C" w:rsidRDefault="001E0D6C" w:rsidP="001E0D6C">
            <w:pPr>
              <w:spacing w:after="0" w:line="240" w:lineRule="auto"/>
              <w:jc w:val="both"/>
              <w:rPr>
                <w:rFonts w:ascii="Times New Roman" w:eastAsia="Calibri" w:hAnsi="Times New Roman" w:cs="Times New Roman"/>
                <w:sz w:val="28"/>
                <w:szCs w:val="28"/>
                <w:lang w:eastAsia="ru-RU"/>
              </w:rPr>
            </w:pPr>
            <w:r w:rsidRPr="001E0D6C">
              <w:rPr>
                <w:rFonts w:ascii="Times New Roman" w:eastAsia="Calibri" w:hAnsi="Times New Roman" w:cs="Times New Roman"/>
                <w:sz w:val="28"/>
                <w:szCs w:val="28"/>
                <w:lang w:eastAsia="ru-RU"/>
              </w:rPr>
              <w:t>1.2.Дикционные комплексы с движением и ролевым компонентом.</w:t>
            </w:r>
          </w:p>
          <w:p w:rsidR="001E0D6C" w:rsidRPr="001E0D6C" w:rsidRDefault="001E0D6C" w:rsidP="001E0D6C">
            <w:pPr>
              <w:spacing w:after="0" w:line="240" w:lineRule="auto"/>
              <w:jc w:val="both"/>
              <w:rPr>
                <w:rFonts w:ascii="Times New Roman" w:eastAsia="Calibri" w:hAnsi="Times New Roman" w:cs="Times New Roman"/>
                <w:sz w:val="28"/>
                <w:szCs w:val="28"/>
                <w:lang w:eastAsia="ru-RU"/>
              </w:rPr>
            </w:pPr>
            <w:r w:rsidRPr="001E0D6C">
              <w:rPr>
                <w:rFonts w:ascii="Times New Roman" w:eastAsia="Calibri" w:hAnsi="Times New Roman" w:cs="Times New Roman"/>
                <w:sz w:val="28"/>
                <w:szCs w:val="28"/>
                <w:lang w:eastAsia="ru-RU"/>
              </w:rPr>
              <w:t>1.3.Развитие силы голоса.</w:t>
            </w:r>
          </w:p>
          <w:p w:rsidR="001E0D6C" w:rsidRPr="001E0D6C" w:rsidRDefault="001E0D6C" w:rsidP="001E0D6C">
            <w:pPr>
              <w:spacing w:after="0" w:line="240" w:lineRule="auto"/>
              <w:jc w:val="both"/>
              <w:rPr>
                <w:rFonts w:ascii="Times New Roman" w:eastAsia="Calibri" w:hAnsi="Times New Roman" w:cs="Times New Roman"/>
                <w:sz w:val="28"/>
                <w:szCs w:val="28"/>
                <w:lang w:eastAsia="ru-RU"/>
              </w:rPr>
            </w:pPr>
            <w:r w:rsidRPr="001E0D6C">
              <w:rPr>
                <w:rFonts w:ascii="Times New Roman" w:eastAsia="Calibri" w:hAnsi="Times New Roman" w:cs="Times New Roman"/>
                <w:sz w:val="28"/>
                <w:szCs w:val="28"/>
                <w:lang w:eastAsia="ru-RU"/>
              </w:rPr>
              <w:t xml:space="preserve">1.4. Скороговорки с сюжетно -  ролевым компонентом </w:t>
            </w:r>
          </w:p>
        </w:tc>
        <w:tc>
          <w:tcPr>
            <w:tcW w:w="1605" w:type="dxa"/>
          </w:tcPr>
          <w:p w:rsidR="001E0D6C" w:rsidRPr="001E0D6C" w:rsidRDefault="001E0D6C" w:rsidP="001E0D6C">
            <w:pPr>
              <w:spacing w:after="0" w:line="240" w:lineRule="auto"/>
              <w:rPr>
                <w:rFonts w:ascii="Times New Roman" w:eastAsia="Calibri" w:hAnsi="Times New Roman" w:cs="Times New Roman"/>
                <w:sz w:val="24"/>
                <w:szCs w:val="24"/>
                <w:lang w:eastAsia="ru-RU"/>
              </w:rPr>
            </w:pPr>
            <w:r w:rsidRPr="001E0D6C">
              <w:rPr>
                <w:rFonts w:ascii="Times New Roman" w:eastAsia="Calibri" w:hAnsi="Times New Roman" w:cs="Times New Roman"/>
                <w:sz w:val="24"/>
                <w:szCs w:val="24"/>
                <w:lang w:eastAsia="ru-RU"/>
              </w:rPr>
              <w:t>Урок в индивидуальной форме</w:t>
            </w:r>
          </w:p>
          <w:p w:rsidR="001E0D6C" w:rsidRPr="001E0D6C" w:rsidRDefault="001E0D6C" w:rsidP="001E0D6C">
            <w:pPr>
              <w:spacing w:after="0" w:line="240" w:lineRule="auto"/>
              <w:jc w:val="center"/>
              <w:rPr>
                <w:rFonts w:ascii="Times New Roman" w:eastAsia="Calibri" w:hAnsi="Times New Roman" w:cs="Times New Roman"/>
                <w:sz w:val="28"/>
                <w:szCs w:val="28"/>
                <w:lang w:eastAsia="ru-RU"/>
              </w:rPr>
            </w:pPr>
          </w:p>
        </w:tc>
        <w:tc>
          <w:tcPr>
            <w:tcW w:w="1132" w:type="dxa"/>
          </w:tcPr>
          <w:p w:rsidR="001E0D6C" w:rsidRPr="001E0D6C" w:rsidRDefault="001E0D6C" w:rsidP="001E0D6C">
            <w:pPr>
              <w:spacing w:after="0" w:line="240" w:lineRule="auto"/>
              <w:jc w:val="center"/>
              <w:rPr>
                <w:rFonts w:ascii="Times New Roman" w:eastAsia="Calibri" w:hAnsi="Times New Roman" w:cs="Times New Roman"/>
                <w:b/>
                <w:sz w:val="28"/>
                <w:szCs w:val="28"/>
                <w:lang w:eastAsia="ru-RU"/>
              </w:rPr>
            </w:pPr>
            <w:r w:rsidRPr="001E0D6C">
              <w:rPr>
                <w:rFonts w:ascii="Times New Roman" w:eastAsia="Calibri" w:hAnsi="Times New Roman" w:cs="Times New Roman"/>
                <w:b/>
                <w:sz w:val="28"/>
                <w:szCs w:val="28"/>
                <w:lang w:eastAsia="ru-RU"/>
              </w:rPr>
              <w:t>10</w:t>
            </w:r>
          </w:p>
          <w:p w:rsidR="001E0D6C" w:rsidRPr="001E0D6C" w:rsidRDefault="001E0D6C" w:rsidP="001E0D6C">
            <w:pPr>
              <w:spacing w:after="0" w:line="240" w:lineRule="auto"/>
              <w:jc w:val="center"/>
              <w:rPr>
                <w:rFonts w:ascii="Times New Roman" w:eastAsia="Calibri" w:hAnsi="Times New Roman" w:cs="Times New Roman"/>
                <w:b/>
                <w:sz w:val="28"/>
                <w:szCs w:val="28"/>
                <w:lang w:eastAsia="ru-RU"/>
              </w:rPr>
            </w:pPr>
            <w:r w:rsidRPr="001E0D6C">
              <w:rPr>
                <w:rFonts w:ascii="Times New Roman" w:eastAsia="Calibri" w:hAnsi="Times New Roman" w:cs="Times New Roman"/>
                <w:sz w:val="28"/>
                <w:szCs w:val="28"/>
                <w:lang w:eastAsia="ru-RU"/>
              </w:rPr>
              <w:t>2</w:t>
            </w:r>
          </w:p>
          <w:p w:rsidR="001E0D6C" w:rsidRPr="001E0D6C" w:rsidRDefault="001E0D6C" w:rsidP="001E0D6C">
            <w:pPr>
              <w:spacing w:after="0" w:line="240" w:lineRule="auto"/>
              <w:jc w:val="center"/>
              <w:rPr>
                <w:rFonts w:ascii="Times New Roman" w:eastAsia="Calibri" w:hAnsi="Times New Roman" w:cs="Times New Roman"/>
                <w:b/>
                <w:sz w:val="28"/>
                <w:szCs w:val="28"/>
                <w:lang w:eastAsia="ru-RU"/>
              </w:rPr>
            </w:pPr>
          </w:p>
          <w:p w:rsidR="001E0D6C" w:rsidRPr="001E0D6C" w:rsidRDefault="001E0D6C" w:rsidP="001E0D6C">
            <w:pPr>
              <w:spacing w:after="0" w:line="240" w:lineRule="auto"/>
              <w:jc w:val="center"/>
              <w:rPr>
                <w:rFonts w:ascii="Times New Roman" w:eastAsia="Calibri" w:hAnsi="Times New Roman" w:cs="Times New Roman"/>
                <w:b/>
                <w:sz w:val="28"/>
                <w:szCs w:val="28"/>
                <w:lang w:eastAsia="ru-RU"/>
              </w:rPr>
            </w:pPr>
          </w:p>
          <w:p w:rsidR="001E0D6C" w:rsidRPr="001E0D6C" w:rsidRDefault="001E0D6C" w:rsidP="001E0D6C">
            <w:pPr>
              <w:spacing w:after="0" w:line="240" w:lineRule="auto"/>
              <w:jc w:val="center"/>
              <w:rPr>
                <w:rFonts w:ascii="Times New Roman" w:eastAsia="Calibri" w:hAnsi="Times New Roman" w:cs="Times New Roman"/>
                <w:sz w:val="28"/>
                <w:szCs w:val="28"/>
                <w:lang w:eastAsia="ru-RU"/>
              </w:rPr>
            </w:pPr>
            <w:r w:rsidRPr="001E0D6C">
              <w:rPr>
                <w:rFonts w:ascii="Times New Roman" w:eastAsia="Calibri" w:hAnsi="Times New Roman" w:cs="Times New Roman"/>
                <w:sz w:val="28"/>
                <w:szCs w:val="28"/>
                <w:lang w:eastAsia="ru-RU"/>
              </w:rPr>
              <w:t>2</w:t>
            </w:r>
          </w:p>
          <w:p w:rsidR="001E0D6C" w:rsidRPr="001E0D6C" w:rsidRDefault="001E0D6C" w:rsidP="001E0D6C">
            <w:pPr>
              <w:spacing w:after="0" w:line="240" w:lineRule="auto"/>
              <w:jc w:val="center"/>
              <w:rPr>
                <w:rFonts w:ascii="Times New Roman" w:eastAsia="Calibri" w:hAnsi="Times New Roman" w:cs="Times New Roman"/>
                <w:sz w:val="28"/>
                <w:szCs w:val="28"/>
                <w:lang w:eastAsia="ru-RU"/>
              </w:rPr>
            </w:pPr>
          </w:p>
          <w:p w:rsidR="001E0D6C" w:rsidRPr="001E0D6C" w:rsidRDefault="001E0D6C" w:rsidP="001E0D6C">
            <w:pPr>
              <w:spacing w:after="0" w:line="240" w:lineRule="auto"/>
              <w:jc w:val="center"/>
              <w:rPr>
                <w:rFonts w:ascii="Times New Roman" w:eastAsia="Calibri" w:hAnsi="Times New Roman" w:cs="Times New Roman"/>
                <w:sz w:val="28"/>
                <w:szCs w:val="28"/>
                <w:lang w:eastAsia="ru-RU"/>
              </w:rPr>
            </w:pPr>
          </w:p>
          <w:p w:rsidR="001E0D6C" w:rsidRPr="001E0D6C" w:rsidRDefault="001E0D6C" w:rsidP="001E0D6C">
            <w:pPr>
              <w:spacing w:after="0" w:line="240" w:lineRule="auto"/>
              <w:jc w:val="center"/>
              <w:rPr>
                <w:rFonts w:ascii="Times New Roman" w:eastAsia="Calibri" w:hAnsi="Times New Roman" w:cs="Times New Roman"/>
                <w:sz w:val="28"/>
                <w:szCs w:val="28"/>
                <w:lang w:eastAsia="ru-RU"/>
              </w:rPr>
            </w:pPr>
            <w:r w:rsidRPr="001E0D6C">
              <w:rPr>
                <w:rFonts w:ascii="Times New Roman" w:eastAsia="Calibri" w:hAnsi="Times New Roman" w:cs="Times New Roman"/>
                <w:sz w:val="28"/>
                <w:szCs w:val="28"/>
                <w:lang w:eastAsia="ru-RU"/>
              </w:rPr>
              <w:t>2</w:t>
            </w:r>
          </w:p>
          <w:p w:rsidR="001E0D6C" w:rsidRPr="001E0D6C" w:rsidRDefault="001E0D6C" w:rsidP="001E0D6C">
            <w:pPr>
              <w:spacing w:after="0" w:line="240" w:lineRule="auto"/>
              <w:jc w:val="center"/>
              <w:rPr>
                <w:rFonts w:ascii="Times New Roman" w:eastAsia="Calibri" w:hAnsi="Times New Roman" w:cs="Times New Roman"/>
                <w:sz w:val="28"/>
                <w:szCs w:val="28"/>
                <w:lang w:eastAsia="ru-RU"/>
              </w:rPr>
            </w:pPr>
          </w:p>
          <w:p w:rsidR="001E0D6C" w:rsidRPr="001E0D6C" w:rsidRDefault="001E0D6C" w:rsidP="001E0D6C">
            <w:pPr>
              <w:spacing w:after="0" w:line="240" w:lineRule="auto"/>
              <w:jc w:val="center"/>
              <w:rPr>
                <w:rFonts w:ascii="Times New Roman" w:eastAsia="Calibri" w:hAnsi="Times New Roman" w:cs="Times New Roman"/>
                <w:sz w:val="28"/>
                <w:szCs w:val="28"/>
                <w:lang w:eastAsia="ru-RU"/>
              </w:rPr>
            </w:pPr>
            <w:r w:rsidRPr="001E0D6C">
              <w:rPr>
                <w:rFonts w:ascii="Times New Roman" w:eastAsia="Calibri" w:hAnsi="Times New Roman" w:cs="Times New Roman"/>
                <w:sz w:val="28"/>
                <w:szCs w:val="28"/>
                <w:lang w:eastAsia="ru-RU"/>
              </w:rPr>
              <w:t>4</w:t>
            </w:r>
          </w:p>
        </w:tc>
        <w:tc>
          <w:tcPr>
            <w:tcW w:w="895" w:type="dxa"/>
          </w:tcPr>
          <w:p w:rsidR="001E0D6C" w:rsidRPr="001E0D6C" w:rsidRDefault="001E0D6C" w:rsidP="001E0D6C">
            <w:pPr>
              <w:spacing w:after="0" w:line="240" w:lineRule="auto"/>
              <w:jc w:val="center"/>
              <w:rPr>
                <w:rFonts w:ascii="Times New Roman" w:eastAsia="Calibri" w:hAnsi="Times New Roman" w:cs="Times New Roman"/>
                <w:b/>
                <w:sz w:val="28"/>
                <w:szCs w:val="28"/>
                <w:lang w:eastAsia="ru-RU"/>
              </w:rPr>
            </w:pPr>
            <w:r w:rsidRPr="001E0D6C">
              <w:rPr>
                <w:rFonts w:ascii="Times New Roman" w:eastAsia="Calibri" w:hAnsi="Times New Roman" w:cs="Times New Roman"/>
                <w:b/>
                <w:sz w:val="28"/>
                <w:szCs w:val="28"/>
                <w:lang w:eastAsia="ru-RU"/>
              </w:rPr>
              <w:t>5</w:t>
            </w:r>
          </w:p>
          <w:p w:rsidR="001E0D6C" w:rsidRPr="001E0D6C" w:rsidRDefault="001E0D6C" w:rsidP="001E0D6C">
            <w:pPr>
              <w:spacing w:after="0" w:line="240" w:lineRule="auto"/>
              <w:jc w:val="center"/>
              <w:rPr>
                <w:rFonts w:ascii="Times New Roman" w:eastAsia="Calibri" w:hAnsi="Times New Roman" w:cs="Times New Roman"/>
                <w:sz w:val="28"/>
                <w:szCs w:val="28"/>
                <w:lang w:eastAsia="ru-RU"/>
              </w:rPr>
            </w:pPr>
            <w:r w:rsidRPr="001E0D6C">
              <w:rPr>
                <w:rFonts w:ascii="Times New Roman" w:eastAsia="Calibri" w:hAnsi="Times New Roman" w:cs="Times New Roman"/>
                <w:sz w:val="28"/>
                <w:szCs w:val="28"/>
                <w:lang w:eastAsia="ru-RU"/>
              </w:rPr>
              <w:t>1</w:t>
            </w:r>
          </w:p>
          <w:p w:rsidR="001E0D6C" w:rsidRPr="001E0D6C" w:rsidRDefault="001E0D6C" w:rsidP="001E0D6C">
            <w:pPr>
              <w:spacing w:after="0" w:line="240" w:lineRule="auto"/>
              <w:jc w:val="center"/>
              <w:rPr>
                <w:rFonts w:ascii="Times New Roman" w:eastAsia="Calibri" w:hAnsi="Times New Roman" w:cs="Times New Roman"/>
                <w:sz w:val="28"/>
                <w:szCs w:val="28"/>
                <w:lang w:eastAsia="ru-RU"/>
              </w:rPr>
            </w:pPr>
          </w:p>
          <w:p w:rsidR="001E0D6C" w:rsidRPr="001E0D6C" w:rsidRDefault="001E0D6C" w:rsidP="001E0D6C">
            <w:pPr>
              <w:spacing w:after="0" w:line="240" w:lineRule="auto"/>
              <w:jc w:val="center"/>
              <w:rPr>
                <w:rFonts w:ascii="Times New Roman" w:eastAsia="Calibri" w:hAnsi="Times New Roman" w:cs="Times New Roman"/>
                <w:sz w:val="28"/>
                <w:szCs w:val="28"/>
                <w:lang w:eastAsia="ru-RU"/>
              </w:rPr>
            </w:pPr>
          </w:p>
          <w:p w:rsidR="001E0D6C" w:rsidRPr="001E0D6C" w:rsidRDefault="001E0D6C" w:rsidP="001E0D6C">
            <w:pPr>
              <w:spacing w:after="0" w:line="240" w:lineRule="auto"/>
              <w:jc w:val="center"/>
              <w:rPr>
                <w:rFonts w:ascii="Times New Roman" w:eastAsia="Calibri" w:hAnsi="Times New Roman" w:cs="Times New Roman"/>
                <w:sz w:val="28"/>
                <w:szCs w:val="28"/>
                <w:lang w:eastAsia="ru-RU"/>
              </w:rPr>
            </w:pPr>
            <w:r w:rsidRPr="001E0D6C">
              <w:rPr>
                <w:rFonts w:ascii="Times New Roman" w:eastAsia="Calibri" w:hAnsi="Times New Roman" w:cs="Times New Roman"/>
                <w:sz w:val="28"/>
                <w:szCs w:val="28"/>
                <w:lang w:eastAsia="ru-RU"/>
              </w:rPr>
              <w:t>1</w:t>
            </w:r>
          </w:p>
          <w:p w:rsidR="001E0D6C" w:rsidRPr="001E0D6C" w:rsidRDefault="001E0D6C" w:rsidP="001E0D6C">
            <w:pPr>
              <w:spacing w:after="0" w:line="240" w:lineRule="auto"/>
              <w:jc w:val="center"/>
              <w:rPr>
                <w:rFonts w:ascii="Times New Roman" w:eastAsia="Calibri" w:hAnsi="Times New Roman" w:cs="Times New Roman"/>
                <w:sz w:val="28"/>
                <w:szCs w:val="28"/>
                <w:lang w:eastAsia="ru-RU"/>
              </w:rPr>
            </w:pPr>
          </w:p>
          <w:p w:rsidR="001E0D6C" w:rsidRPr="001E0D6C" w:rsidRDefault="001E0D6C" w:rsidP="001E0D6C">
            <w:pPr>
              <w:spacing w:after="0" w:line="240" w:lineRule="auto"/>
              <w:jc w:val="center"/>
              <w:rPr>
                <w:rFonts w:ascii="Times New Roman" w:eastAsia="Calibri" w:hAnsi="Times New Roman" w:cs="Times New Roman"/>
                <w:sz w:val="28"/>
                <w:szCs w:val="28"/>
                <w:lang w:eastAsia="ru-RU"/>
              </w:rPr>
            </w:pPr>
          </w:p>
          <w:p w:rsidR="001E0D6C" w:rsidRPr="001E0D6C" w:rsidRDefault="001E0D6C" w:rsidP="001E0D6C">
            <w:pPr>
              <w:spacing w:after="0" w:line="240" w:lineRule="auto"/>
              <w:jc w:val="center"/>
              <w:rPr>
                <w:rFonts w:ascii="Times New Roman" w:eastAsia="Calibri" w:hAnsi="Times New Roman" w:cs="Times New Roman"/>
                <w:sz w:val="28"/>
                <w:szCs w:val="28"/>
                <w:lang w:eastAsia="ru-RU"/>
              </w:rPr>
            </w:pPr>
            <w:r w:rsidRPr="001E0D6C">
              <w:rPr>
                <w:rFonts w:ascii="Times New Roman" w:eastAsia="Calibri" w:hAnsi="Times New Roman" w:cs="Times New Roman"/>
                <w:sz w:val="28"/>
                <w:szCs w:val="28"/>
                <w:lang w:eastAsia="ru-RU"/>
              </w:rPr>
              <w:t>1</w:t>
            </w:r>
          </w:p>
          <w:p w:rsidR="001E0D6C" w:rsidRPr="001E0D6C" w:rsidRDefault="001E0D6C" w:rsidP="001E0D6C">
            <w:pPr>
              <w:spacing w:after="0" w:line="240" w:lineRule="auto"/>
              <w:jc w:val="center"/>
              <w:rPr>
                <w:rFonts w:ascii="Times New Roman" w:eastAsia="Calibri" w:hAnsi="Times New Roman" w:cs="Times New Roman"/>
                <w:sz w:val="28"/>
                <w:szCs w:val="28"/>
                <w:lang w:eastAsia="ru-RU"/>
              </w:rPr>
            </w:pPr>
          </w:p>
          <w:p w:rsidR="001E0D6C" w:rsidRPr="001E0D6C" w:rsidRDefault="001E0D6C" w:rsidP="001E0D6C">
            <w:pPr>
              <w:spacing w:after="0" w:line="240" w:lineRule="auto"/>
              <w:jc w:val="center"/>
              <w:rPr>
                <w:rFonts w:ascii="Times New Roman" w:eastAsia="Calibri" w:hAnsi="Times New Roman" w:cs="Times New Roman"/>
                <w:sz w:val="28"/>
                <w:szCs w:val="28"/>
                <w:lang w:eastAsia="ru-RU"/>
              </w:rPr>
            </w:pPr>
            <w:r w:rsidRPr="001E0D6C">
              <w:rPr>
                <w:rFonts w:ascii="Times New Roman" w:eastAsia="Calibri" w:hAnsi="Times New Roman" w:cs="Times New Roman"/>
                <w:sz w:val="28"/>
                <w:szCs w:val="28"/>
                <w:lang w:eastAsia="ru-RU"/>
              </w:rPr>
              <w:t>2</w:t>
            </w:r>
          </w:p>
        </w:tc>
        <w:tc>
          <w:tcPr>
            <w:tcW w:w="858" w:type="dxa"/>
          </w:tcPr>
          <w:p w:rsidR="001E0D6C" w:rsidRPr="001E0D6C" w:rsidRDefault="001E0D6C" w:rsidP="001E0D6C">
            <w:pPr>
              <w:spacing w:after="0" w:line="240" w:lineRule="auto"/>
              <w:jc w:val="center"/>
              <w:rPr>
                <w:rFonts w:ascii="Times New Roman" w:eastAsia="Calibri" w:hAnsi="Times New Roman" w:cs="Times New Roman"/>
                <w:b/>
                <w:sz w:val="28"/>
                <w:szCs w:val="28"/>
                <w:lang w:eastAsia="ru-RU"/>
              </w:rPr>
            </w:pPr>
            <w:r w:rsidRPr="001E0D6C">
              <w:rPr>
                <w:rFonts w:ascii="Times New Roman" w:eastAsia="Calibri" w:hAnsi="Times New Roman" w:cs="Times New Roman"/>
                <w:b/>
                <w:sz w:val="28"/>
                <w:szCs w:val="28"/>
                <w:lang w:eastAsia="ru-RU"/>
              </w:rPr>
              <w:t>5</w:t>
            </w:r>
          </w:p>
          <w:p w:rsidR="001E0D6C" w:rsidRPr="001E0D6C" w:rsidRDefault="001E0D6C" w:rsidP="001E0D6C">
            <w:pPr>
              <w:spacing w:after="0" w:line="240" w:lineRule="auto"/>
              <w:jc w:val="center"/>
              <w:rPr>
                <w:rFonts w:ascii="Times New Roman" w:eastAsia="Calibri" w:hAnsi="Times New Roman" w:cs="Times New Roman"/>
                <w:sz w:val="28"/>
                <w:szCs w:val="28"/>
                <w:lang w:eastAsia="ru-RU"/>
              </w:rPr>
            </w:pPr>
            <w:r w:rsidRPr="001E0D6C">
              <w:rPr>
                <w:rFonts w:ascii="Times New Roman" w:eastAsia="Calibri" w:hAnsi="Times New Roman" w:cs="Times New Roman"/>
                <w:sz w:val="28"/>
                <w:szCs w:val="28"/>
                <w:lang w:eastAsia="ru-RU"/>
              </w:rPr>
              <w:t>1</w:t>
            </w:r>
          </w:p>
          <w:p w:rsidR="001E0D6C" w:rsidRPr="001E0D6C" w:rsidRDefault="001E0D6C" w:rsidP="001E0D6C">
            <w:pPr>
              <w:spacing w:after="0" w:line="240" w:lineRule="auto"/>
              <w:jc w:val="center"/>
              <w:rPr>
                <w:rFonts w:ascii="Times New Roman" w:eastAsia="Calibri" w:hAnsi="Times New Roman" w:cs="Times New Roman"/>
                <w:sz w:val="28"/>
                <w:szCs w:val="28"/>
                <w:lang w:eastAsia="ru-RU"/>
              </w:rPr>
            </w:pPr>
          </w:p>
          <w:p w:rsidR="001E0D6C" w:rsidRPr="001E0D6C" w:rsidRDefault="001E0D6C" w:rsidP="001E0D6C">
            <w:pPr>
              <w:spacing w:after="0" w:line="240" w:lineRule="auto"/>
              <w:jc w:val="center"/>
              <w:rPr>
                <w:rFonts w:ascii="Times New Roman" w:eastAsia="Calibri" w:hAnsi="Times New Roman" w:cs="Times New Roman"/>
                <w:sz w:val="28"/>
                <w:szCs w:val="28"/>
                <w:lang w:eastAsia="ru-RU"/>
              </w:rPr>
            </w:pPr>
          </w:p>
          <w:p w:rsidR="001E0D6C" w:rsidRPr="001E0D6C" w:rsidRDefault="001E0D6C" w:rsidP="001E0D6C">
            <w:pPr>
              <w:spacing w:after="0" w:line="240" w:lineRule="auto"/>
              <w:jc w:val="center"/>
              <w:rPr>
                <w:rFonts w:ascii="Times New Roman" w:eastAsia="Calibri" w:hAnsi="Times New Roman" w:cs="Times New Roman"/>
                <w:sz w:val="28"/>
                <w:szCs w:val="28"/>
                <w:lang w:eastAsia="ru-RU"/>
              </w:rPr>
            </w:pPr>
            <w:r w:rsidRPr="001E0D6C">
              <w:rPr>
                <w:rFonts w:ascii="Times New Roman" w:eastAsia="Calibri" w:hAnsi="Times New Roman" w:cs="Times New Roman"/>
                <w:sz w:val="28"/>
                <w:szCs w:val="28"/>
                <w:lang w:eastAsia="ru-RU"/>
              </w:rPr>
              <w:t>1</w:t>
            </w:r>
          </w:p>
          <w:p w:rsidR="001E0D6C" w:rsidRPr="001E0D6C" w:rsidRDefault="001E0D6C" w:rsidP="001E0D6C">
            <w:pPr>
              <w:spacing w:after="0" w:line="240" w:lineRule="auto"/>
              <w:jc w:val="center"/>
              <w:rPr>
                <w:rFonts w:ascii="Times New Roman" w:eastAsia="Calibri" w:hAnsi="Times New Roman" w:cs="Times New Roman"/>
                <w:sz w:val="28"/>
                <w:szCs w:val="28"/>
                <w:lang w:eastAsia="ru-RU"/>
              </w:rPr>
            </w:pPr>
          </w:p>
          <w:p w:rsidR="001E0D6C" w:rsidRPr="001E0D6C" w:rsidRDefault="001E0D6C" w:rsidP="001E0D6C">
            <w:pPr>
              <w:spacing w:after="0" w:line="240" w:lineRule="auto"/>
              <w:jc w:val="center"/>
              <w:rPr>
                <w:rFonts w:ascii="Times New Roman" w:eastAsia="Calibri" w:hAnsi="Times New Roman" w:cs="Times New Roman"/>
                <w:sz w:val="28"/>
                <w:szCs w:val="28"/>
                <w:lang w:eastAsia="ru-RU"/>
              </w:rPr>
            </w:pPr>
          </w:p>
          <w:p w:rsidR="001E0D6C" w:rsidRPr="001E0D6C" w:rsidRDefault="001E0D6C" w:rsidP="001E0D6C">
            <w:pPr>
              <w:spacing w:after="0" w:line="240" w:lineRule="auto"/>
              <w:jc w:val="center"/>
              <w:rPr>
                <w:rFonts w:ascii="Times New Roman" w:eastAsia="Calibri" w:hAnsi="Times New Roman" w:cs="Times New Roman"/>
                <w:sz w:val="28"/>
                <w:szCs w:val="28"/>
                <w:lang w:eastAsia="ru-RU"/>
              </w:rPr>
            </w:pPr>
            <w:r w:rsidRPr="001E0D6C">
              <w:rPr>
                <w:rFonts w:ascii="Times New Roman" w:eastAsia="Calibri" w:hAnsi="Times New Roman" w:cs="Times New Roman"/>
                <w:sz w:val="28"/>
                <w:szCs w:val="28"/>
                <w:lang w:eastAsia="ru-RU"/>
              </w:rPr>
              <w:t>1</w:t>
            </w:r>
          </w:p>
          <w:p w:rsidR="001E0D6C" w:rsidRPr="001E0D6C" w:rsidRDefault="001E0D6C" w:rsidP="001E0D6C">
            <w:pPr>
              <w:spacing w:after="0" w:line="240" w:lineRule="auto"/>
              <w:jc w:val="center"/>
              <w:rPr>
                <w:rFonts w:ascii="Times New Roman" w:eastAsia="Calibri" w:hAnsi="Times New Roman" w:cs="Times New Roman"/>
                <w:b/>
                <w:sz w:val="28"/>
                <w:szCs w:val="28"/>
                <w:lang w:eastAsia="ru-RU"/>
              </w:rPr>
            </w:pPr>
          </w:p>
          <w:p w:rsidR="001E0D6C" w:rsidRPr="001E0D6C" w:rsidRDefault="001E0D6C" w:rsidP="001E0D6C">
            <w:pPr>
              <w:spacing w:after="0" w:line="240" w:lineRule="auto"/>
              <w:jc w:val="center"/>
              <w:rPr>
                <w:rFonts w:ascii="Times New Roman" w:eastAsia="Calibri" w:hAnsi="Times New Roman" w:cs="Times New Roman"/>
                <w:sz w:val="28"/>
                <w:szCs w:val="28"/>
                <w:lang w:eastAsia="ru-RU"/>
              </w:rPr>
            </w:pPr>
            <w:r w:rsidRPr="001E0D6C">
              <w:rPr>
                <w:rFonts w:ascii="Times New Roman" w:eastAsia="Calibri" w:hAnsi="Times New Roman" w:cs="Times New Roman"/>
                <w:sz w:val="28"/>
                <w:szCs w:val="28"/>
                <w:lang w:eastAsia="ru-RU"/>
              </w:rPr>
              <w:t>2</w:t>
            </w:r>
          </w:p>
        </w:tc>
      </w:tr>
      <w:tr w:rsidR="001E0D6C" w:rsidRPr="001E0D6C" w:rsidTr="001E0D6C">
        <w:trPr>
          <w:trHeight w:val="761"/>
          <w:jc w:val="center"/>
        </w:trPr>
        <w:tc>
          <w:tcPr>
            <w:tcW w:w="549" w:type="dxa"/>
          </w:tcPr>
          <w:p w:rsidR="001E0D6C" w:rsidRPr="001E0D6C" w:rsidRDefault="001E0D6C" w:rsidP="001E0D6C">
            <w:pPr>
              <w:spacing w:after="0" w:line="240" w:lineRule="auto"/>
              <w:rPr>
                <w:rFonts w:ascii="Times New Roman" w:eastAsia="Calibri" w:hAnsi="Times New Roman" w:cs="Times New Roman"/>
                <w:sz w:val="28"/>
                <w:szCs w:val="28"/>
                <w:lang w:eastAsia="ru-RU"/>
              </w:rPr>
            </w:pPr>
            <w:r w:rsidRPr="001E0D6C">
              <w:rPr>
                <w:rFonts w:ascii="Times New Roman" w:eastAsia="Calibri" w:hAnsi="Times New Roman" w:cs="Times New Roman"/>
                <w:sz w:val="28"/>
                <w:szCs w:val="28"/>
                <w:lang w:eastAsia="ru-RU"/>
              </w:rPr>
              <w:t>2</w:t>
            </w:r>
          </w:p>
        </w:tc>
        <w:tc>
          <w:tcPr>
            <w:tcW w:w="4079" w:type="dxa"/>
          </w:tcPr>
          <w:p w:rsidR="001E0D6C" w:rsidRPr="001E0D6C" w:rsidRDefault="001E0D6C" w:rsidP="001E0D6C">
            <w:pPr>
              <w:spacing w:after="0" w:line="240" w:lineRule="auto"/>
              <w:jc w:val="both"/>
              <w:rPr>
                <w:rFonts w:ascii="Times New Roman" w:eastAsia="Calibri" w:hAnsi="Times New Roman" w:cs="Times New Roman"/>
                <w:i/>
                <w:sz w:val="28"/>
                <w:szCs w:val="28"/>
                <w:lang w:eastAsia="ru-RU"/>
              </w:rPr>
            </w:pPr>
            <w:r w:rsidRPr="001E0D6C">
              <w:rPr>
                <w:rFonts w:ascii="Times New Roman" w:eastAsia="Calibri" w:hAnsi="Times New Roman" w:cs="Times New Roman"/>
                <w:b/>
                <w:i/>
                <w:sz w:val="28"/>
                <w:szCs w:val="28"/>
                <w:lang w:eastAsia="ru-RU"/>
              </w:rPr>
              <w:t>Орфоэпия.</w:t>
            </w:r>
          </w:p>
          <w:p w:rsidR="001E0D6C" w:rsidRPr="001E0D6C" w:rsidRDefault="001E0D6C" w:rsidP="001E0D6C">
            <w:pPr>
              <w:spacing w:after="0" w:line="240" w:lineRule="auto"/>
              <w:jc w:val="both"/>
              <w:rPr>
                <w:rFonts w:ascii="Times New Roman" w:eastAsia="Calibri" w:hAnsi="Times New Roman" w:cs="Times New Roman"/>
                <w:sz w:val="28"/>
                <w:szCs w:val="28"/>
                <w:lang w:eastAsia="ru-RU"/>
              </w:rPr>
            </w:pPr>
            <w:r w:rsidRPr="001E0D6C">
              <w:rPr>
                <w:rFonts w:ascii="Times New Roman" w:eastAsia="Calibri" w:hAnsi="Times New Roman" w:cs="Times New Roman"/>
                <w:sz w:val="28"/>
                <w:szCs w:val="28"/>
                <w:lang w:eastAsia="ru-RU"/>
              </w:rPr>
              <w:t>2.1</w:t>
            </w:r>
            <w:r w:rsidRPr="001E0D6C">
              <w:rPr>
                <w:rFonts w:ascii="Times New Roman" w:eastAsia="Calibri" w:hAnsi="Times New Roman" w:cs="Times New Roman"/>
                <w:i/>
                <w:sz w:val="28"/>
                <w:szCs w:val="28"/>
                <w:lang w:eastAsia="ru-RU"/>
              </w:rPr>
              <w:t>.</w:t>
            </w:r>
            <w:r w:rsidRPr="001E0D6C">
              <w:rPr>
                <w:rFonts w:ascii="Times New Roman" w:eastAsia="Calibri" w:hAnsi="Times New Roman" w:cs="Times New Roman"/>
                <w:sz w:val="28"/>
                <w:szCs w:val="28"/>
                <w:lang w:eastAsia="ru-RU"/>
              </w:rPr>
              <w:t>Пословицы и поговорки для тренировки ударных и безударных гласных</w:t>
            </w:r>
          </w:p>
          <w:p w:rsidR="001E0D6C" w:rsidRPr="001E0D6C" w:rsidRDefault="001E0D6C" w:rsidP="001E0D6C">
            <w:pPr>
              <w:spacing w:after="0" w:line="240" w:lineRule="auto"/>
              <w:rPr>
                <w:rFonts w:ascii="Times New Roman" w:eastAsia="SimSun" w:hAnsi="Times New Roman" w:cs="Times New Roman"/>
                <w:b/>
                <w:kern w:val="1"/>
                <w:sz w:val="28"/>
                <w:szCs w:val="28"/>
                <w:lang w:eastAsia="hi-IN" w:bidi="hi-IN"/>
              </w:rPr>
            </w:pPr>
            <w:r w:rsidRPr="001E0D6C">
              <w:rPr>
                <w:rFonts w:ascii="Times New Roman" w:eastAsia="Calibri" w:hAnsi="Times New Roman" w:cs="Times New Roman"/>
                <w:sz w:val="28"/>
                <w:szCs w:val="28"/>
                <w:lang w:eastAsia="ru-RU"/>
              </w:rPr>
              <w:t>2.1.</w:t>
            </w:r>
            <w:r w:rsidRPr="001E0D6C">
              <w:rPr>
                <w:rFonts w:ascii="Times New Roman" w:eastAsia="SimSun" w:hAnsi="Times New Roman" w:cs="Times New Roman"/>
                <w:kern w:val="1"/>
                <w:sz w:val="28"/>
                <w:szCs w:val="28"/>
                <w:lang w:eastAsia="hi-IN" w:bidi="hi-IN"/>
              </w:rPr>
              <w:t xml:space="preserve">Пословицы и поговорки для тренировки  согласных </w:t>
            </w:r>
          </w:p>
        </w:tc>
        <w:tc>
          <w:tcPr>
            <w:tcW w:w="1605" w:type="dxa"/>
          </w:tcPr>
          <w:p w:rsidR="001E0D6C" w:rsidRPr="001E0D6C" w:rsidRDefault="001E0D6C" w:rsidP="001E0D6C">
            <w:pPr>
              <w:spacing w:after="0" w:line="240" w:lineRule="auto"/>
              <w:rPr>
                <w:rFonts w:ascii="Times New Roman" w:eastAsia="Calibri" w:hAnsi="Times New Roman" w:cs="Times New Roman"/>
                <w:sz w:val="24"/>
                <w:szCs w:val="24"/>
                <w:lang w:eastAsia="ru-RU"/>
              </w:rPr>
            </w:pPr>
            <w:r w:rsidRPr="001E0D6C">
              <w:rPr>
                <w:rFonts w:ascii="Times New Roman" w:eastAsia="Calibri" w:hAnsi="Times New Roman" w:cs="Times New Roman"/>
                <w:sz w:val="24"/>
                <w:szCs w:val="24"/>
                <w:lang w:eastAsia="ru-RU"/>
              </w:rPr>
              <w:t>Урок в индивидуальной форме</w:t>
            </w:r>
          </w:p>
          <w:p w:rsidR="001E0D6C" w:rsidRPr="001E0D6C" w:rsidRDefault="001E0D6C" w:rsidP="001E0D6C">
            <w:pPr>
              <w:spacing w:after="0" w:line="240" w:lineRule="auto"/>
              <w:jc w:val="center"/>
              <w:rPr>
                <w:rFonts w:ascii="Times New Roman" w:eastAsia="Calibri" w:hAnsi="Times New Roman" w:cs="Times New Roman"/>
                <w:sz w:val="28"/>
                <w:szCs w:val="28"/>
                <w:lang w:eastAsia="ru-RU"/>
              </w:rPr>
            </w:pPr>
          </w:p>
        </w:tc>
        <w:tc>
          <w:tcPr>
            <w:tcW w:w="1132" w:type="dxa"/>
          </w:tcPr>
          <w:p w:rsidR="001E0D6C" w:rsidRPr="001E0D6C" w:rsidRDefault="001E0D6C" w:rsidP="001E0D6C">
            <w:pPr>
              <w:spacing w:after="0" w:line="240" w:lineRule="auto"/>
              <w:jc w:val="center"/>
              <w:rPr>
                <w:rFonts w:ascii="Times New Roman" w:eastAsia="Calibri" w:hAnsi="Times New Roman" w:cs="Times New Roman"/>
                <w:b/>
                <w:sz w:val="28"/>
                <w:szCs w:val="28"/>
                <w:lang w:eastAsia="ru-RU"/>
              </w:rPr>
            </w:pPr>
            <w:r w:rsidRPr="001E0D6C">
              <w:rPr>
                <w:rFonts w:ascii="Times New Roman" w:eastAsia="Calibri" w:hAnsi="Times New Roman" w:cs="Times New Roman"/>
                <w:b/>
                <w:sz w:val="28"/>
                <w:szCs w:val="28"/>
                <w:lang w:eastAsia="ru-RU"/>
              </w:rPr>
              <w:t>8</w:t>
            </w:r>
          </w:p>
          <w:p w:rsidR="001E0D6C" w:rsidRPr="001E0D6C" w:rsidRDefault="001E0D6C" w:rsidP="001E0D6C">
            <w:pPr>
              <w:spacing w:after="0" w:line="240" w:lineRule="auto"/>
              <w:jc w:val="center"/>
              <w:rPr>
                <w:rFonts w:ascii="Times New Roman" w:eastAsia="Calibri" w:hAnsi="Times New Roman" w:cs="Times New Roman"/>
                <w:b/>
                <w:sz w:val="28"/>
                <w:szCs w:val="28"/>
                <w:lang w:eastAsia="ru-RU"/>
              </w:rPr>
            </w:pPr>
          </w:p>
          <w:p w:rsidR="001E0D6C" w:rsidRPr="001E0D6C" w:rsidRDefault="001E0D6C" w:rsidP="001E0D6C">
            <w:pPr>
              <w:spacing w:after="0" w:line="240" w:lineRule="auto"/>
              <w:jc w:val="center"/>
              <w:rPr>
                <w:rFonts w:ascii="Times New Roman" w:eastAsia="Calibri" w:hAnsi="Times New Roman" w:cs="Times New Roman"/>
                <w:sz w:val="28"/>
                <w:szCs w:val="28"/>
                <w:lang w:eastAsia="ru-RU"/>
              </w:rPr>
            </w:pPr>
            <w:r w:rsidRPr="001E0D6C">
              <w:rPr>
                <w:rFonts w:ascii="Times New Roman" w:eastAsia="Calibri" w:hAnsi="Times New Roman" w:cs="Times New Roman"/>
                <w:sz w:val="28"/>
                <w:szCs w:val="28"/>
                <w:lang w:eastAsia="ru-RU"/>
              </w:rPr>
              <w:t>4</w:t>
            </w:r>
          </w:p>
          <w:p w:rsidR="001E0D6C" w:rsidRPr="001E0D6C" w:rsidRDefault="001E0D6C" w:rsidP="001E0D6C">
            <w:pPr>
              <w:spacing w:after="0" w:line="240" w:lineRule="auto"/>
              <w:jc w:val="center"/>
              <w:rPr>
                <w:rFonts w:ascii="Times New Roman" w:eastAsia="Calibri" w:hAnsi="Times New Roman" w:cs="Times New Roman"/>
                <w:sz w:val="28"/>
                <w:szCs w:val="28"/>
                <w:lang w:eastAsia="ru-RU"/>
              </w:rPr>
            </w:pPr>
          </w:p>
          <w:p w:rsidR="001E0D6C" w:rsidRPr="001E0D6C" w:rsidRDefault="001E0D6C" w:rsidP="001E0D6C">
            <w:pPr>
              <w:spacing w:after="0" w:line="240" w:lineRule="auto"/>
              <w:jc w:val="center"/>
              <w:rPr>
                <w:rFonts w:ascii="Times New Roman" w:eastAsia="Calibri" w:hAnsi="Times New Roman" w:cs="Times New Roman"/>
                <w:sz w:val="28"/>
                <w:szCs w:val="28"/>
                <w:lang w:eastAsia="ru-RU"/>
              </w:rPr>
            </w:pPr>
            <w:r w:rsidRPr="001E0D6C">
              <w:rPr>
                <w:rFonts w:ascii="Times New Roman" w:eastAsia="Calibri" w:hAnsi="Times New Roman" w:cs="Times New Roman"/>
                <w:sz w:val="28"/>
                <w:szCs w:val="28"/>
                <w:lang w:eastAsia="ru-RU"/>
              </w:rPr>
              <w:t>4</w:t>
            </w:r>
          </w:p>
        </w:tc>
        <w:tc>
          <w:tcPr>
            <w:tcW w:w="895" w:type="dxa"/>
          </w:tcPr>
          <w:p w:rsidR="001E0D6C" w:rsidRPr="001E0D6C" w:rsidRDefault="001E0D6C" w:rsidP="001E0D6C">
            <w:pPr>
              <w:spacing w:after="0" w:line="240" w:lineRule="auto"/>
              <w:jc w:val="center"/>
              <w:rPr>
                <w:rFonts w:ascii="Times New Roman" w:eastAsia="Calibri" w:hAnsi="Times New Roman" w:cs="Times New Roman"/>
                <w:b/>
                <w:sz w:val="28"/>
                <w:szCs w:val="28"/>
                <w:lang w:eastAsia="ru-RU"/>
              </w:rPr>
            </w:pPr>
            <w:r w:rsidRPr="001E0D6C">
              <w:rPr>
                <w:rFonts w:ascii="Times New Roman" w:eastAsia="Calibri" w:hAnsi="Times New Roman" w:cs="Times New Roman"/>
                <w:b/>
                <w:sz w:val="28"/>
                <w:szCs w:val="28"/>
                <w:lang w:eastAsia="ru-RU"/>
              </w:rPr>
              <w:t>4</w:t>
            </w:r>
          </w:p>
          <w:p w:rsidR="001E0D6C" w:rsidRPr="001E0D6C" w:rsidRDefault="001E0D6C" w:rsidP="001E0D6C">
            <w:pPr>
              <w:spacing w:after="0" w:line="240" w:lineRule="auto"/>
              <w:jc w:val="center"/>
              <w:rPr>
                <w:rFonts w:ascii="Times New Roman" w:eastAsia="Calibri" w:hAnsi="Times New Roman" w:cs="Times New Roman"/>
                <w:b/>
                <w:sz w:val="28"/>
                <w:szCs w:val="28"/>
                <w:lang w:eastAsia="ru-RU"/>
              </w:rPr>
            </w:pPr>
          </w:p>
          <w:p w:rsidR="001E0D6C" w:rsidRPr="001E0D6C" w:rsidRDefault="001E0D6C" w:rsidP="001E0D6C">
            <w:pPr>
              <w:spacing w:after="0" w:line="240" w:lineRule="auto"/>
              <w:jc w:val="center"/>
              <w:rPr>
                <w:rFonts w:ascii="Times New Roman" w:eastAsia="Calibri" w:hAnsi="Times New Roman" w:cs="Times New Roman"/>
                <w:sz w:val="28"/>
                <w:szCs w:val="28"/>
                <w:lang w:eastAsia="ru-RU"/>
              </w:rPr>
            </w:pPr>
            <w:r w:rsidRPr="001E0D6C">
              <w:rPr>
                <w:rFonts w:ascii="Times New Roman" w:eastAsia="Calibri" w:hAnsi="Times New Roman" w:cs="Times New Roman"/>
                <w:sz w:val="28"/>
                <w:szCs w:val="28"/>
                <w:lang w:eastAsia="ru-RU"/>
              </w:rPr>
              <w:t>2</w:t>
            </w:r>
          </w:p>
          <w:p w:rsidR="001E0D6C" w:rsidRPr="001E0D6C" w:rsidRDefault="001E0D6C" w:rsidP="001E0D6C">
            <w:pPr>
              <w:spacing w:after="0" w:line="240" w:lineRule="auto"/>
              <w:jc w:val="center"/>
              <w:rPr>
                <w:rFonts w:ascii="Times New Roman" w:eastAsia="Calibri" w:hAnsi="Times New Roman" w:cs="Times New Roman"/>
                <w:sz w:val="28"/>
                <w:szCs w:val="28"/>
                <w:lang w:eastAsia="ru-RU"/>
              </w:rPr>
            </w:pPr>
          </w:p>
          <w:p w:rsidR="001E0D6C" w:rsidRPr="001E0D6C" w:rsidRDefault="001E0D6C" w:rsidP="001E0D6C">
            <w:pPr>
              <w:spacing w:after="0" w:line="240" w:lineRule="auto"/>
              <w:jc w:val="center"/>
              <w:rPr>
                <w:rFonts w:ascii="Times New Roman" w:eastAsia="Calibri" w:hAnsi="Times New Roman" w:cs="Times New Roman"/>
                <w:b/>
                <w:sz w:val="28"/>
                <w:szCs w:val="28"/>
                <w:lang w:eastAsia="ru-RU"/>
              </w:rPr>
            </w:pPr>
            <w:r w:rsidRPr="001E0D6C">
              <w:rPr>
                <w:rFonts w:ascii="Times New Roman" w:eastAsia="Calibri" w:hAnsi="Times New Roman" w:cs="Times New Roman"/>
                <w:sz w:val="28"/>
                <w:szCs w:val="28"/>
                <w:lang w:eastAsia="ru-RU"/>
              </w:rPr>
              <w:t>2</w:t>
            </w:r>
          </w:p>
        </w:tc>
        <w:tc>
          <w:tcPr>
            <w:tcW w:w="858" w:type="dxa"/>
          </w:tcPr>
          <w:p w:rsidR="001E0D6C" w:rsidRPr="001E0D6C" w:rsidRDefault="001E0D6C" w:rsidP="001E0D6C">
            <w:pPr>
              <w:spacing w:after="0" w:line="240" w:lineRule="auto"/>
              <w:jc w:val="center"/>
              <w:rPr>
                <w:rFonts w:ascii="Times New Roman" w:eastAsia="Calibri" w:hAnsi="Times New Roman" w:cs="Times New Roman"/>
                <w:b/>
                <w:sz w:val="28"/>
                <w:szCs w:val="28"/>
                <w:lang w:eastAsia="ru-RU"/>
              </w:rPr>
            </w:pPr>
            <w:r w:rsidRPr="001E0D6C">
              <w:rPr>
                <w:rFonts w:ascii="Times New Roman" w:eastAsia="Calibri" w:hAnsi="Times New Roman" w:cs="Times New Roman"/>
                <w:b/>
                <w:sz w:val="28"/>
                <w:szCs w:val="28"/>
                <w:lang w:eastAsia="ru-RU"/>
              </w:rPr>
              <w:t>4</w:t>
            </w:r>
          </w:p>
          <w:p w:rsidR="001E0D6C" w:rsidRPr="001E0D6C" w:rsidRDefault="001E0D6C" w:rsidP="001E0D6C">
            <w:pPr>
              <w:spacing w:after="0" w:line="240" w:lineRule="auto"/>
              <w:jc w:val="center"/>
              <w:rPr>
                <w:rFonts w:ascii="Times New Roman" w:eastAsia="Calibri" w:hAnsi="Times New Roman" w:cs="Times New Roman"/>
                <w:b/>
                <w:sz w:val="28"/>
                <w:szCs w:val="28"/>
                <w:lang w:eastAsia="ru-RU"/>
              </w:rPr>
            </w:pPr>
          </w:p>
          <w:p w:rsidR="001E0D6C" w:rsidRPr="001E0D6C" w:rsidRDefault="001E0D6C" w:rsidP="001E0D6C">
            <w:pPr>
              <w:spacing w:after="0" w:line="240" w:lineRule="auto"/>
              <w:jc w:val="center"/>
              <w:rPr>
                <w:rFonts w:ascii="Times New Roman" w:eastAsia="Calibri" w:hAnsi="Times New Roman" w:cs="Times New Roman"/>
                <w:sz w:val="28"/>
                <w:szCs w:val="28"/>
                <w:lang w:eastAsia="ru-RU"/>
              </w:rPr>
            </w:pPr>
            <w:r w:rsidRPr="001E0D6C">
              <w:rPr>
                <w:rFonts w:ascii="Times New Roman" w:eastAsia="Calibri" w:hAnsi="Times New Roman" w:cs="Times New Roman"/>
                <w:sz w:val="28"/>
                <w:szCs w:val="28"/>
                <w:lang w:eastAsia="ru-RU"/>
              </w:rPr>
              <w:t>2</w:t>
            </w:r>
          </w:p>
          <w:p w:rsidR="001E0D6C" w:rsidRPr="001E0D6C" w:rsidRDefault="001E0D6C" w:rsidP="001E0D6C">
            <w:pPr>
              <w:spacing w:after="0" w:line="240" w:lineRule="auto"/>
              <w:jc w:val="center"/>
              <w:rPr>
                <w:rFonts w:ascii="Times New Roman" w:eastAsia="Calibri" w:hAnsi="Times New Roman" w:cs="Times New Roman"/>
                <w:sz w:val="28"/>
                <w:szCs w:val="28"/>
                <w:lang w:eastAsia="ru-RU"/>
              </w:rPr>
            </w:pPr>
          </w:p>
          <w:p w:rsidR="001E0D6C" w:rsidRPr="001E0D6C" w:rsidRDefault="001E0D6C" w:rsidP="001E0D6C">
            <w:pPr>
              <w:spacing w:after="0" w:line="240" w:lineRule="auto"/>
              <w:jc w:val="center"/>
              <w:rPr>
                <w:rFonts w:ascii="Times New Roman" w:eastAsia="Calibri" w:hAnsi="Times New Roman" w:cs="Times New Roman"/>
                <w:b/>
                <w:sz w:val="28"/>
                <w:szCs w:val="28"/>
                <w:lang w:eastAsia="ru-RU"/>
              </w:rPr>
            </w:pPr>
            <w:r w:rsidRPr="001E0D6C">
              <w:rPr>
                <w:rFonts w:ascii="Times New Roman" w:eastAsia="Calibri" w:hAnsi="Times New Roman" w:cs="Times New Roman"/>
                <w:sz w:val="28"/>
                <w:szCs w:val="28"/>
                <w:lang w:eastAsia="ru-RU"/>
              </w:rPr>
              <w:t>2</w:t>
            </w:r>
          </w:p>
        </w:tc>
      </w:tr>
      <w:tr w:rsidR="001E0D6C" w:rsidRPr="001E0D6C" w:rsidTr="001E0D6C">
        <w:trPr>
          <w:trHeight w:val="3115"/>
          <w:jc w:val="center"/>
        </w:trPr>
        <w:tc>
          <w:tcPr>
            <w:tcW w:w="549" w:type="dxa"/>
          </w:tcPr>
          <w:p w:rsidR="001E0D6C" w:rsidRPr="001E0D6C" w:rsidRDefault="001E0D6C" w:rsidP="001E0D6C">
            <w:pPr>
              <w:spacing w:after="0" w:line="240" w:lineRule="auto"/>
              <w:rPr>
                <w:rFonts w:ascii="Times New Roman" w:eastAsia="Calibri" w:hAnsi="Times New Roman" w:cs="Times New Roman"/>
                <w:sz w:val="28"/>
                <w:szCs w:val="28"/>
                <w:lang w:eastAsia="ru-RU"/>
              </w:rPr>
            </w:pPr>
            <w:r w:rsidRPr="001E0D6C">
              <w:rPr>
                <w:rFonts w:ascii="Times New Roman" w:eastAsia="Calibri" w:hAnsi="Times New Roman" w:cs="Times New Roman"/>
                <w:sz w:val="28"/>
                <w:szCs w:val="28"/>
                <w:lang w:eastAsia="ru-RU"/>
              </w:rPr>
              <w:t>3</w:t>
            </w:r>
          </w:p>
        </w:tc>
        <w:tc>
          <w:tcPr>
            <w:tcW w:w="4079" w:type="dxa"/>
          </w:tcPr>
          <w:p w:rsidR="001E0D6C" w:rsidRPr="001E0D6C" w:rsidRDefault="001E0D6C" w:rsidP="001E0D6C">
            <w:pPr>
              <w:spacing w:after="0" w:line="240" w:lineRule="auto"/>
              <w:rPr>
                <w:rFonts w:ascii="Times New Roman" w:eastAsia="Calibri" w:hAnsi="Times New Roman" w:cs="Times New Roman"/>
                <w:b/>
                <w:i/>
                <w:sz w:val="28"/>
                <w:szCs w:val="28"/>
                <w:lang w:eastAsia="ru-RU"/>
              </w:rPr>
            </w:pPr>
            <w:r w:rsidRPr="001E0D6C">
              <w:rPr>
                <w:rFonts w:ascii="Times New Roman" w:eastAsia="Calibri" w:hAnsi="Times New Roman" w:cs="Times New Roman"/>
                <w:b/>
                <w:i/>
                <w:sz w:val="28"/>
                <w:szCs w:val="28"/>
                <w:lang w:eastAsia="ru-RU"/>
              </w:rPr>
              <w:t>Логический анализ текста.</w:t>
            </w:r>
          </w:p>
          <w:p w:rsidR="001E0D6C" w:rsidRPr="001E0D6C" w:rsidRDefault="001E0D6C" w:rsidP="001E0D6C">
            <w:pPr>
              <w:spacing w:after="0" w:line="240" w:lineRule="auto"/>
              <w:rPr>
                <w:rFonts w:ascii="Times New Roman" w:eastAsia="Calibri" w:hAnsi="Times New Roman" w:cs="Times New Roman"/>
                <w:sz w:val="28"/>
                <w:szCs w:val="28"/>
                <w:lang w:eastAsia="ru-RU"/>
              </w:rPr>
            </w:pPr>
          </w:p>
          <w:p w:rsidR="001E0D6C" w:rsidRPr="001E0D6C" w:rsidRDefault="001E0D6C" w:rsidP="001E0D6C">
            <w:pPr>
              <w:spacing w:after="0" w:line="240" w:lineRule="auto"/>
              <w:rPr>
                <w:rFonts w:ascii="Times New Roman" w:eastAsia="Calibri" w:hAnsi="Times New Roman" w:cs="Times New Roman"/>
                <w:sz w:val="28"/>
                <w:szCs w:val="28"/>
                <w:lang w:eastAsia="ru-RU"/>
              </w:rPr>
            </w:pPr>
            <w:r w:rsidRPr="001E0D6C">
              <w:rPr>
                <w:rFonts w:ascii="Times New Roman" w:eastAsia="Calibri" w:hAnsi="Times New Roman" w:cs="Times New Roman"/>
                <w:sz w:val="28"/>
                <w:szCs w:val="28"/>
                <w:lang w:eastAsia="ru-RU"/>
              </w:rPr>
              <w:t>3.1.Логика словесного действия и композиционный анализ произведения.</w:t>
            </w:r>
          </w:p>
          <w:p w:rsidR="001E0D6C" w:rsidRPr="001E0D6C" w:rsidRDefault="001E0D6C" w:rsidP="001E0D6C">
            <w:pPr>
              <w:spacing w:after="0" w:line="240" w:lineRule="auto"/>
              <w:rPr>
                <w:rFonts w:ascii="Times New Roman" w:eastAsia="Calibri" w:hAnsi="Times New Roman" w:cs="Times New Roman"/>
                <w:sz w:val="28"/>
                <w:szCs w:val="28"/>
                <w:lang w:eastAsia="ru-RU"/>
              </w:rPr>
            </w:pPr>
            <w:r w:rsidRPr="001E0D6C">
              <w:rPr>
                <w:rFonts w:ascii="Times New Roman" w:eastAsia="Calibri" w:hAnsi="Times New Roman" w:cs="Times New Roman"/>
                <w:sz w:val="28"/>
                <w:szCs w:val="28"/>
                <w:lang w:eastAsia="ru-RU"/>
              </w:rPr>
              <w:t>3.2.Разбор произведений.</w:t>
            </w:r>
          </w:p>
          <w:p w:rsidR="001E0D6C" w:rsidRPr="001E0D6C" w:rsidRDefault="001E0D6C" w:rsidP="001E0D6C">
            <w:pPr>
              <w:spacing w:after="0" w:line="240" w:lineRule="auto"/>
              <w:rPr>
                <w:rFonts w:ascii="Times New Roman" w:eastAsia="Calibri" w:hAnsi="Times New Roman" w:cs="Times New Roman"/>
                <w:sz w:val="28"/>
                <w:szCs w:val="28"/>
                <w:lang w:eastAsia="ru-RU"/>
              </w:rPr>
            </w:pPr>
            <w:r w:rsidRPr="001E0D6C">
              <w:rPr>
                <w:rFonts w:ascii="Times New Roman" w:eastAsia="Calibri" w:hAnsi="Times New Roman" w:cs="Times New Roman"/>
                <w:sz w:val="28"/>
                <w:szCs w:val="28"/>
                <w:lang w:eastAsia="ru-RU"/>
              </w:rPr>
              <w:t xml:space="preserve">Тема. Идея. Сверхзадача. </w:t>
            </w:r>
          </w:p>
          <w:p w:rsidR="001E0D6C" w:rsidRPr="001E0D6C" w:rsidRDefault="001E0D6C" w:rsidP="001E0D6C">
            <w:pPr>
              <w:spacing w:after="0" w:line="240" w:lineRule="auto"/>
              <w:rPr>
                <w:rFonts w:ascii="Times New Roman" w:eastAsia="SimSun" w:hAnsi="Times New Roman" w:cs="Times New Roman"/>
                <w:b/>
                <w:kern w:val="1"/>
                <w:sz w:val="28"/>
                <w:szCs w:val="28"/>
                <w:lang w:eastAsia="hi-IN" w:bidi="hi-IN"/>
              </w:rPr>
            </w:pPr>
            <w:r w:rsidRPr="001E0D6C">
              <w:rPr>
                <w:rFonts w:ascii="Times New Roman" w:eastAsia="Calibri" w:hAnsi="Times New Roman" w:cs="Times New Roman"/>
                <w:sz w:val="28"/>
                <w:szCs w:val="28"/>
                <w:lang w:eastAsia="ru-RU"/>
              </w:rPr>
              <w:t xml:space="preserve">3.3. Исполнение отрывков из сюжетных произведений крупных эпических форм (повесть, роман). </w:t>
            </w:r>
          </w:p>
        </w:tc>
        <w:tc>
          <w:tcPr>
            <w:tcW w:w="1605" w:type="dxa"/>
          </w:tcPr>
          <w:p w:rsidR="001E0D6C" w:rsidRPr="001E0D6C" w:rsidRDefault="001E0D6C" w:rsidP="001E0D6C">
            <w:pPr>
              <w:spacing w:after="0" w:line="240" w:lineRule="auto"/>
              <w:rPr>
                <w:rFonts w:ascii="Times New Roman" w:eastAsia="Calibri" w:hAnsi="Times New Roman" w:cs="Times New Roman"/>
                <w:sz w:val="24"/>
                <w:szCs w:val="24"/>
                <w:lang w:eastAsia="ru-RU"/>
              </w:rPr>
            </w:pPr>
            <w:r w:rsidRPr="001E0D6C">
              <w:rPr>
                <w:rFonts w:ascii="Times New Roman" w:eastAsia="Calibri" w:hAnsi="Times New Roman" w:cs="Times New Roman"/>
                <w:sz w:val="24"/>
                <w:szCs w:val="24"/>
                <w:lang w:eastAsia="ru-RU"/>
              </w:rPr>
              <w:t>Урок в индивидуальной форме</w:t>
            </w:r>
          </w:p>
          <w:p w:rsidR="001E0D6C" w:rsidRPr="001E0D6C" w:rsidRDefault="001E0D6C" w:rsidP="001E0D6C">
            <w:pPr>
              <w:spacing w:after="0" w:line="240" w:lineRule="auto"/>
              <w:jc w:val="center"/>
              <w:rPr>
                <w:rFonts w:ascii="Times New Roman" w:eastAsia="Calibri" w:hAnsi="Times New Roman" w:cs="Times New Roman"/>
                <w:sz w:val="28"/>
                <w:szCs w:val="28"/>
                <w:lang w:eastAsia="ru-RU"/>
              </w:rPr>
            </w:pPr>
          </w:p>
        </w:tc>
        <w:tc>
          <w:tcPr>
            <w:tcW w:w="1132" w:type="dxa"/>
          </w:tcPr>
          <w:p w:rsidR="001E0D6C" w:rsidRPr="001E0D6C" w:rsidRDefault="001E0D6C" w:rsidP="001E0D6C">
            <w:pPr>
              <w:spacing w:after="0" w:line="240" w:lineRule="auto"/>
              <w:jc w:val="center"/>
              <w:rPr>
                <w:rFonts w:ascii="Times New Roman" w:eastAsia="Calibri" w:hAnsi="Times New Roman" w:cs="Times New Roman"/>
                <w:b/>
                <w:sz w:val="28"/>
                <w:szCs w:val="28"/>
                <w:lang w:eastAsia="ru-RU"/>
              </w:rPr>
            </w:pPr>
            <w:r w:rsidRPr="001E0D6C">
              <w:rPr>
                <w:rFonts w:ascii="Times New Roman" w:eastAsia="Calibri" w:hAnsi="Times New Roman" w:cs="Times New Roman"/>
                <w:b/>
                <w:sz w:val="28"/>
                <w:szCs w:val="28"/>
                <w:lang w:eastAsia="ru-RU"/>
              </w:rPr>
              <w:t>36</w:t>
            </w:r>
          </w:p>
          <w:p w:rsidR="001E0D6C" w:rsidRPr="001E0D6C" w:rsidRDefault="001E0D6C" w:rsidP="001E0D6C">
            <w:pPr>
              <w:spacing w:after="0" w:line="240" w:lineRule="auto"/>
              <w:jc w:val="center"/>
              <w:rPr>
                <w:rFonts w:ascii="Times New Roman" w:eastAsia="Calibri" w:hAnsi="Times New Roman" w:cs="Times New Roman"/>
                <w:b/>
                <w:sz w:val="28"/>
                <w:szCs w:val="28"/>
                <w:lang w:eastAsia="ru-RU"/>
              </w:rPr>
            </w:pPr>
          </w:p>
          <w:p w:rsidR="001E0D6C" w:rsidRPr="001E0D6C" w:rsidRDefault="001E0D6C" w:rsidP="001E0D6C">
            <w:pPr>
              <w:spacing w:after="0" w:line="240" w:lineRule="auto"/>
              <w:jc w:val="center"/>
              <w:rPr>
                <w:rFonts w:ascii="Times New Roman" w:eastAsia="Calibri" w:hAnsi="Times New Roman" w:cs="Times New Roman"/>
                <w:sz w:val="28"/>
                <w:szCs w:val="28"/>
                <w:lang w:eastAsia="ru-RU"/>
              </w:rPr>
            </w:pPr>
            <w:r w:rsidRPr="001E0D6C">
              <w:rPr>
                <w:rFonts w:ascii="Times New Roman" w:eastAsia="Calibri" w:hAnsi="Times New Roman" w:cs="Times New Roman"/>
                <w:sz w:val="28"/>
                <w:szCs w:val="28"/>
                <w:lang w:eastAsia="ru-RU"/>
              </w:rPr>
              <w:t>4</w:t>
            </w:r>
          </w:p>
          <w:p w:rsidR="001E0D6C" w:rsidRPr="001E0D6C" w:rsidRDefault="001E0D6C" w:rsidP="001E0D6C">
            <w:pPr>
              <w:spacing w:after="0" w:line="240" w:lineRule="auto"/>
              <w:jc w:val="center"/>
              <w:rPr>
                <w:rFonts w:ascii="Times New Roman" w:eastAsia="Calibri" w:hAnsi="Times New Roman" w:cs="Times New Roman"/>
                <w:sz w:val="28"/>
                <w:szCs w:val="28"/>
                <w:lang w:eastAsia="ru-RU"/>
              </w:rPr>
            </w:pPr>
          </w:p>
          <w:p w:rsidR="001E0D6C" w:rsidRPr="001E0D6C" w:rsidRDefault="001E0D6C" w:rsidP="001E0D6C">
            <w:pPr>
              <w:spacing w:after="0" w:line="240" w:lineRule="auto"/>
              <w:rPr>
                <w:rFonts w:ascii="Times New Roman" w:eastAsia="Calibri" w:hAnsi="Times New Roman" w:cs="Times New Roman"/>
                <w:sz w:val="28"/>
                <w:szCs w:val="28"/>
                <w:lang w:eastAsia="ru-RU"/>
              </w:rPr>
            </w:pPr>
          </w:p>
          <w:p w:rsidR="001E0D6C" w:rsidRPr="001E0D6C" w:rsidRDefault="001E0D6C" w:rsidP="001E0D6C">
            <w:pPr>
              <w:spacing w:after="0" w:line="240" w:lineRule="auto"/>
              <w:jc w:val="center"/>
              <w:rPr>
                <w:rFonts w:ascii="Times New Roman" w:eastAsia="Calibri" w:hAnsi="Times New Roman" w:cs="Times New Roman"/>
                <w:sz w:val="28"/>
                <w:szCs w:val="28"/>
                <w:lang w:eastAsia="ru-RU"/>
              </w:rPr>
            </w:pPr>
            <w:r w:rsidRPr="001E0D6C">
              <w:rPr>
                <w:rFonts w:ascii="Times New Roman" w:eastAsia="Calibri" w:hAnsi="Times New Roman" w:cs="Times New Roman"/>
                <w:sz w:val="28"/>
                <w:szCs w:val="28"/>
                <w:lang w:eastAsia="ru-RU"/>
              </w:rPr>
              <w:t>6</w:t>
            </w:r>
          </w:p>
          <w:p w:rsidR="001E0D6C" w:rsidRPr="001E0D6C" w:rsidRDefault="001E0D6C" w:rsidP="001E0D6C">
            <w:pPr>
              <w:spacing w:after="0" w:line="240" w:lineRule="auto"/>
              <w:jc w:val="center"/>
              <w:rPr>
                <w:rFonts w:ascii="Times New Roman" w:eastAsia="Calibri" w:hAnsi="Times New Roman" w:cs="Times New Roman"/>
                <w:sz w:val="28"/>
                <w:szCs w:val="28"/>
                <w:lang w:eastAsia="ru-RU"/>
              </w:rPr>
            </w:pPr>
          </w:p>
          <w:p w:rsidR="001E0D6C" w:rsidRPr="001E0D6C" w:rsidRDefault="001E0D6C" w:rsidP="001E0D6C">
            <w:pPr>
              <w:spacing w:after="0" w:line="240" w:lineRule="auto"/>
              <w:jc w:val="center"/>
              <w:rPr>
                <w:rFonts w:ascii="Times New Roman" w:eastAsia="Calibri" w:hAnsi="Times New Roman" w:cs="Times New Roman"/>
                <w:b/>
                <w:sz w:val="28"/>
                <w:szCs w:val="28"/>
                <w:lang w:eastAsia="ru-RU"/>
              </w:rPr>
            </w:pPr>
            <w:r w:rsidRPr="001E0D6C">
              <w:rPr>
                <w:rFonts w:ascii="Times New Roman" w:eastAsia="Calibri" w:hAnsi="Times New Roman" w:cs="Times New Roman"/>
                <w:sz w:val="28"/>
                <w:szCs w:val="28"/>
                <w:lang w:eastAsia="ru-RU"/>
              </w:rPr>
              <w:t>26</w:t>
            </w:r>
          </w:p>
          <w:p w:rsidR="001E0D6C" w:rsidRPr="001E0D6C" w:rsidRDefault="001E0D6C" w:rsidP="001E0D6C">
            <w:pPr>
              <w:spacing w:after="0" w:line="240" w:lineRule="auto"/>
              <w:jc w:val="center"/>
              <w:rPr>
                <w:rFonts w:ascii="Times New Roman" w:eastAsia="Calibri" w:hAnsi="Times New Roman" w:cs="Times New Roman"/>
                <w:b/>
                <w:sz w:val="28"/>
                <w:szCs w:val="28"/>
                <w:lang w:eastAsia="ru-RU"/>
              </w:rPr>
            </w:pPr>
          </w:p>
        </w:tc>
        <w:tc>
          <w:tcPr>
            <w:tcW w:w="895" w:type="dxa"/>
          </w:tcPr>
          <w:p w:rsidR="001E0D6C" w:rsidRPr="001E0D6C" w:rsidRDefault="001E0D6C" w:rsidP="001E0D6C">
            <w:pPr>
              <w:spacing w:after="0" w:line="240" w:lineRule="auto"/>
              <w:jc w:val="center"/>
              <w:rPr>
                <w:rFonts w:ascii="Times New Roman" w:eastAsia="Calibri" w:hAnsi="Times New Roman" w:cs="Times New Roman"/>
                <w:b/>
                <w:sz w:val="28"/>
                <w:szCs w:val="28"/>
                <w:lang w:eastAsia="ru-RU"/>
              </w:rPr>
            </w:pPr>
            <w:r w:rsidRPr="001E0D6C">
              <w:rPr>
                <w:rFonts w:ascii="Times New Roman" w:eastAsia="Calibri" w:hAnsi="Times New Roman" w:cs="Times New Roman"/>
                <w:b/>
                <w:sz w:val="28"/>
                <w:szCs w:val="28"/>
                <w:lang w:eastAsia="ru-RU"/>
              </w:rPr>
              <w:t>18</w:t>
            </w:r>
          </w:p>
          <w:p w:rsidR="001E0D6C" w:rsidRPr="001E0D6C" w:rsidRDefault="001E0D6C" w:rsidP="001E0D6C">
            <w:pPr>
              <w:spacing w:after="0" w:line="240" w:lineRule="auto"/>
              <w:jc w:val="center"/>
              <w:rPr>
                <w:rFonts w:ascii="Times New Roman" w:eastAsia="Calibri" w:hAnsi="Times New Roman" w:cs="Times New Roman"/>
                <w:sz w:val="28"/>
                <w:szCs w:val="28"/>
                <w:lang w:eastAsia="ru-RU"/>
              </w:rPr>
            </w:pPr>
          </w:p>
          <w:p w:rsidR="001E0D6C" w:rsidRPr="001E0D6C" w:rsidRDefault="001E0D6C" w:rsidP="001E0D6C">
            <w:pPr>
              <w:spacing w:after="0" w:line="240" w:lineRule="auto"/>
              <w:jc w:val="center"/>
              <w:rPr>
                <w:rFonts w:ascii="Times New Roman" w:eastAsia="Calibri" w:hAnsi="Times New Roman" w:cs="Times New Roman"/>
                <w:sz w:val="28"/>
                <w:szCs w:val="28"/>
                <w:lang w:eastAsia="ru-RU"/>
              </w:rPr>
            </w:pPr>
            <w:r w:rsidRPr="001E0D6C">
              <w:rPr>
                <w:rFonts w:ascii="Times New Roman" w:eastAsia="Calibri" w:hAnsi="Times New Roman" w:cs="Times New Roman"/>
                <w:sz w:val="28"/>
                <w:szCs w:val="28"/>
                <w:lang w:eastAsia="ru-RU"/>
              </w:rPr>
              <w:t>2</w:t>
            </w:r>
          </w:p>
          <w:p w:rsidR="001E0D6C" w:rsidRPr="001E0D6C" w:rsidRDefault="001E0D6C" w:rsidP="001E0D6C">
            <w:pPr>
              <w:spacing w:after="0" w:line="240" w:lineRule="auto"/>
              <w:jc w:val="center"/>
              <w:rPr>
                <w:rFonts w:ascii="Times New Roman" w:eastAsia="Calibri" w:hAnsi="Times New Roman" w:cs="Times New Roman"/>
                <w:sz w:val="28"/>
                <w:szCs w:val="28"/>
                <w:lang w:eastAsia="ru-RU"/>
              </w:rPr>
            </w:pPr>
          </w:p>
          <w:p w:rsidR="001E0D6C" w:rsidRPr="001E0D6C" w:rsidRDefault="001E0D6C" w:rsidP="001E0D6C">
            <w:pPr>
              <w:spacing w:after="0" w:line="240" w:lineRule="auto"/>
              <w:rPr>
                <w:rFonts w:ascii="Times New Roman" w:eastAsia="Calibri" w:hAnsi="Times New Roman" w:cs="Times New Roman"/>
                <w:sz w:val="28"/>
                <w:szCs w:val="28"/>
                <w:lang w:eastAsia="ru-RU"/>
              </w:rPr>
            </w:pPr>
          </w:p>
          <w:p w:rsidR="001E0D6C" w:rsidRPr="001E0D6C" w:rsidRDefault="001E0D6C" w:rsidP="001E0D6C">
            <w:pPr>
              <w:spacing w:after="0" w:line="240" w:lineRule="auto"/>
              <w:jc w:val="center"/>
              <w:rPr>
                <w:rFonts w:ascii="Times New Roman" w:eastAsia="Calibri" w:hAnsi="Times New Roman" w:cs="Times New Roman"/>
                <w:sz w:val="28"/>
                <w:szCs w:val="28"/>
                <w:lang w:eastAsia="ru-RU"/>
              </w:rPr>
            </w:pPr>
            <w:r w:rsidRPr="001E0D6C">
              <w:rPr>
                <w:rFonts w:ascii="Times New Roman" w:eastAsia="Calibri" w:hAnsi="Times New Roman" w:cs="Times New Roman"/>
                <w:sz w:val="28"/>
                <w:szCs w:val="28"/>
                <w:lang w:eastAsia="ru-RU"/>
              </w:rPr>
              <w:t>3</w:t>
            </w:r>
          </w:p>
          <w:p w:rsidR="001E0D6C" w:rsidRPr="001E0D6C" w:rsidRDefault="001E0D6C" w:rsidP="001E0D6C">
            <w:pPr>
              <w:spacing w:after="0" w:line="240" w:lineRule="auto"/>
              <w:jc w:val="center"/>
              <w:rPr>
                <w:rFonts w:ascii="Times New Roman" w:eastAsia="Calibri" w:hAnsi="Times New Roman" w:cs="Times New Roman"/>
                <w:sz w:val="28"/>
                <w:szCs w:val="28"/>
                <w:lang w:eastAsia="ru-RU"/>
              </w:rPr>
            </w:pPr>
          </w:p>
          <w:p w:rsidR="001E0D6C" w:rsidRPr="001E0D6C" w:rsidRDefault="001E0D6C" w:rsidP="001E0D6C">
            <w:pPr>
              <w:spacing w:after="0" w:line="240" w:lineRule="auto"/>
              <w:jc w:val="center"/>
              <w:rPr>
                <w:rFonts w:ascii="Times New Roman" w:eastAsia="Calibri" w:hAnsi="Times New Roman" w:cs="Times New Roman"/>
                <w:sz w:val="28"/>
                <w:szCs w:val="28"/>
                <w:lang w:eastAsia="ru-RU"/>
              </w:rPr>
            </w:pPr>
            <w:r w:rsidRPr="001E0D6C">
              <w:rPr>
                <w:rFonts w:ascii="Times New Roman" w:eastAsia="Calibri" w:hAnsi="Times New Roman" w:cs="Times New Roman"/>
                <w:sz w:val="28"/>
                <w:szCs w:val="28"/>
                <w:lang w:eastAsia="ru-RU"/>
              </w:rPr>
              <w:t>13</w:t>
            </w:r>
          </w:p>
        </w:tc>
        <w:tc>
          <w:tcPr>
            <w:tcW w:w="858" w:type="dxa"/>
          </w:tcPr>
          <w:p w:rsidR="001E0D6C" w:rsidRPr="001E0D6C" w:rsidRDefault="001E0D6C" w:rsidP="001E0D6C">
            <w:pPr>
              <w:tabs>
                <w:tab w:val="center" w:pos="321"/>
              </w:tabs>
              <w:spacing w:after="0" w:line="240" w:lineRule="auto"/>
              <w:rPr>
                <w:rFonts w:ascii="Times New Roman" w:eastAsia="Calibri" w:hAnsi="Times New Roman" w:cs="Times New Roman"/>
                <w:b/>
                <w:sz w:val="28"/>
                <w:szCs w:val="28"/>
                <w:lang w:eastAsia="ru-RU"/>
              </w:rPr>
            </w:pPr>
            <w:r w:rsidRPr="001E0D6C">
              <w:rPr>
                <w:rFonts w:ascii="Times New Roman" w:eastAsia="Calibri" w:hAnsi="Times New Roman" w:cs="Times New Roman"/>
                <w:b/>
                <w:sz w:val="28"/>
                <w:szCs w:val="28"/>
                <w:lang w:eastAsia="ru-RU"/>
              </w:rPr>
              <w:tab/>
              <w:t>18</w:t>
            </w:r>
          </w:p>
          <w:p w:rsidR="001E0D6C" w:rsidRPr="001E0D6C" w:rsidRDefault="001E0D6C" w:rsidP="001E0D6C">
            <w:pPr>
              <w:spacing w:after="0" w:line="240" w:lineRule="auto"/>
              <w:jc w:val="center"/>
              <w:rPr>
                <w:rFonts w:ascii="Times New Roman" w:eastAsia="Calibri" w:hAnsi="Times New Roman" w:cs="Times New Roman"/>
                <w:sz w:val="28"/>
                <w:szCs w:val="28"/>
                <w:lang w:eastAsia="ru-RU"/>
              </w:rPr>
            </w:pPr>
          </w:p>
          <w:p w:rsidR="001E0D6C" w:rsidRPr="001E0D6C" w:rsidRDefault="001E0D6C" w:rsidP="001E0D6C">
            <w:pPr>
              <w:spacing w:after="0" w:line="240" w:lineRule="auto"/>
              <w:jc w:val="center"/>
              <w:rPr>
                <w:rFonts w:ascii="Times New Roman" w:eastAsia="Calibri" w:hAnsi="Times New Roman" w:cs="Times New Roman"/>
                <w:sz w:val="28"/>
                <w:szCs w:val="28"/>
                <w:lang w:eastAsia="ru-RU"/>
              </w:rPr>
            </w:pPr>
            <w:r w:rsidRPr="001E0D6C">
              <w:rPr>
                <w:rFonts w:ascii="Times New Roman" w:eastAsia="Calibri" w:hAnsi="Times New Roman" w:cs="Times New Roman"/>
                <w:sz w:val="28"/>
                <w:szCs w:val="28"/>
                <w:lang w:eastAsia="ru-RU"/>
              </w:rPr>
              <w:t>2</w:t>
            </w:r>
          </w:p>
          <w:p w:rsidR="001E0D6C" w:rsidRPr="001E0D6C" w:rsidRDefault="001E0D6C" w:rsidP="001E0D6C">
            <w:pPr>
              <w:spacing w:after="0" w:line="240" w:lineRule="auto"/>
              <w:jc w:val="center"/>
              <w:rPr>
                <w:rFonts w:ascii="Times New Roman" w:eastAsia="Calibri" w:hAnsi="Times New Roman" w:cs="Times New Roman"/>
                <w:sz w:val="28"/>
                <w:szCs w:val="28"/>
                <w:lang w:eastAsia="ru-RU"/>
              </w:rPr>
            </w:pPr>
          </w:p>
          <w:p w:rsidR="001E0D6C" w:rsidRPr="001E0D6C" w:rsidRDefault="001E0D6C" w:rsidP="001E0D6C">
            <w:pPr>
              <w:spacing w:after="0" w:line="240" w:lineRule="auto"/>
              <w:rPr>
                <w:rFonts w:ascii="Times New Roman" w:eastAsia="Calibri" w:hAnsi="Times New Roman" w:cs="Times New Roman"/>
                <w:sz w:val="28"/>
                <w:szCs w:val="28"/>
                <w:lang w:eastAsia="ru-RU"/>
              </w:rPr>
            </w:pPr>
          </w:p>
          <w:p w:rsidR="001E0D6C" w:rsidRPr="001E0D6C" w:rsidRDefault="001E0D6C" w:rsidP="001E0D6C">
            <w:pPr>
              <w:spacing w:after="0" w:line="240" w:lineRule="auto"/>
              <w:jc w:val="center"/>
              <w:rPr>
                <w:rFonts w:ascii="Times New Roman" w:eastAsia="Calibri" w:hAnsi="Times New Roman" w:cs="Times New Roman"/>
                <w:sz w:val="28"/>
                <w:szCs w:val="28"/>
                <w:lang w:eastAsia="ru-RU"/>
              </w:rPr>
            </w:pPr>
            <w:r w:rsidRPr="001E0D6C">
              <w:rPr>
                <w:rFonts w:ascii="Times New Roman" w:eastAsia="Calibri" w:hAnsi="Times New Roman" w:cs="Times New Roman"/>
                <w:sz w:val="28"/>
                <w:szCs w:val="28"/>
                <w:lang w:eastAsia="ru-RU"/>
              </w:rPr>
              <w:t>3</w:t>
            </w:r>
          </w:p>
          <w:p w:rsidR="001E0D6C" w:rsidRPr="001E0D6C" w:rsidRDefault="001E0D6C" w:rsidP="001E0D6C">
            <w:pPr>
              <w:spacing w:after="0" w:line="240" w:lineRule="auto"/>
              <w:jc w:val="center"/>
              <w:rPr>
                <w:rFonts w:ascii="Times New Roman" w:eastAsia="Calibri" w:hAnsi="Times New Roman" w:cs="Times New Roman"/>
                <w:sz w:val="28"/>
                <w:szCs w:val="28"/>
                <w:lang w:eastAsia="ru-RU"/>
              </w:rPr>
            </w:pPr>
          </w:p>
          <w:p w:rsidR="001E0D6C" w:rsidRPr="001E0D6C" w:rsidRDefault="001E0D6C" w:rsidP="001E0D6C">
            <w:pPr>
              <w:spacing w:after="0" w:line="240" w:lineRule="auto"/>
              <w:rPr>
                <w:rFonts w:ascii="Times New Roman" w:eastAsia="Calibri" w:hAnsi="Times New Roman" w:cs="Times New Roman"/>
                <w:sz w:val="28"/>
                <w:szCs w:val="28"/>
                <w:lang w:eastAsia="ru-RU"/>
              </w:rPr>
            </w:pPr>
            <w:r w:rsidRPr="001E0D6C">
              <w:rPr>
                <w:rFonts w:ascii="Times New Roman" w:eastAsia="Calibri" w:hAnsi="Times New Roman" w:cs="Times New Roman"/>
                <w:sz w:val="28"/>
                <w:szCs w:val="28"/>
                <w:lang w:eastAsia="ru-RU"/>
              </w:rPr>
              <w:t xml:space="preserve">   13</w:t>
            </w:r>
          </w:p>
        </w:tc>
      </w:tr>
      <w:tr w:rsidR="001E0D6C" w:rsidRPr="001E0D6C" w:rsidTr="001E0D6C">
        <w:trPr>
          <w:trHeight w:val="1020"/>
          <w:jc w:val="center"/>
        </w:trPr>
        <w:tc>
          <w:tcPr>
            <w:tcW w:w="549" w:type="dxa"/>
          </w:tcPr>
          <w:p w:rsidR="001E0D6C" w:rsidRPr="001E0D6C" w:rsidRDefault="001E0D6C" w:rsidP="001E0D6C">
            <w:pPr>
              <w:spacing w:after="0" w:line="240" w:lineRule="auto"/>
              <w:rPr>
                <w:rFonts w:ascii="Times New Roman" w:eastAsia="Calibri" w:hAnsi="Times New Roman" w:cs="Times New Roman"/>
                <w:sz w:val="28"/>
                <w:szCs w:val="28"/>
                <w:lang w:eastAsia="ru-RU"/>
              </w:rPr>
            </w:pPr>
            <w:r w:rsidRPr="001E0D6C">
              <w:rPr>
                <w:rFonts w:ascii="Times New Roman" w:eastAsia="Calibri" w:hAnsi="Times New Roman" w:cs="Times New Roman"/>
                <w:sz w:val="28"/>
                <w:szCs w:val="28"/>
                <w:lang w:eastAsia="ru-RU"/>
              </w:rPr>
              <w:lastRenderedPageBreak/>
              <w:t>4</w:t>
            </w:r>
          </w:p>
        </w:tc>
        <w:tc>
          <w:tcPr>
            <w:tcW w:w="4079" w:type="dxa"/>
          </w:tcPr>
          <w:p w:rsidR="001E0D6C" w:rsidRPr="001E0D6C" w:rsidRDefault="001E0D6C" w:rsidP="001E0D6C">
            <w:pPr>
              <w:spacing w:after="0" w:line="240" w:lineRule="auto"/>
              <w:jc w:val="both"/>
              <w:rPr>
                <w:rFonts w:ascii="Times New Roman" w:eastAsia="Calibri" w:hAnsi="Times New Roman" w:cs="Times New Roman"/>
                <w:b/>
                <w:i/>
                <w:sz w:val="28"/>
                <w:szCs w:val="28"/>
              </w:rPr>
            </w:pPr>
            <w:r w:rsidRPr="001E0D6C">
              <w:rPr>
                <w:rFonts w:ascii="Times New Roman" w:eastAsia="Calibri" w:hAnsi="Times New Roman" w:cs="Times New Roman"/>
                <w:b/>
                <w:i/>
                <w:sz w:val="28"/>
                <w:szCs w:val="28"/>
              </w:rPr>
              <w:t>Культура речевого общения.</w:t>
            </w:r>
          </w:p>
          <w:p w:rsidR="001E0D6C" w:rsidRPr="001E0D6C" w:rsidRDefault="001E0D6C" w:rsidP="001E0D6C">
            <w:pPr>
              <w:spacing w:after="0" w:line="240" w:lineRule="auto"/>
              <w:jc w:val="both"/>
              <w:rPr>
                <w:rFonts w:ascii="Times New Roman" w:eastAsia="Calibri" w:hAnsi="Times New Roman" w:cs="Times New Roman"/>
                <w:i/>
                <w:sz w:val="28"/>
                <w:szCs w:val="28"/>
                <w:lang w:eastAsia="ru-RU"/>
              </w:rPr>
            </w:pPr>
            <w:r w:rsidRPr="001E0D6C">
              <w:rPr>
                <w:rFonts w:ascii="Times New Roman" w:eastAsia="Calibri" w:hAnsi="Times New Roman" w:cs="Times New Roman"/>
                <w:sz w:val="28"/>
                <w:szCs w:val="28"/>
              </w:rPr>
              <w:t xml:space="preserve">4.1.Этюды </w:t>
            </w:r>
            <w:r w:rsidRPr="001E0D6C">
              <w:rPr>
                <w:rFonts w:ascii="Times New Roman" w:eastAsia="Calibri" w:hAnsi="Times New Roman" w:cs="Times New Roman"/>
                <w:i/>
                <w:sz w:val="28"/>
                <w:szCs w:val="28"/>
                <w:lang w:eastAsia="ru-RU"/>
              </w:rPr>
              <w:t xml:space="preserve"> «Культура Диалога».</w:t>
            </w:r>
          </w:p>
        </w:tc>
        <w:tc>
          <w:tcPr>
            <w:tcW w:w="1605" w:type="dxa"/>
          </w:tcPr>
          <w:p w:rsidR="001E0D6C" w:rsidRPr="001E0D6C" w:rsidRDefault="001E0D6C" w:rsidP="001E0D6C">
            <w:pPr>
              <w:spacing w:after="0" w:line="240" w:lineRule="auto"/>
              <w:rPr>
                <w:rFonts w:ascii="Times New Roman" w:eastAsia="Calibri" w:hAnsi="Times New Roman" w:cs="Times New Roman"/>
                <w:sz w:val="24"/>
                <w:szCs w:val="24"/>
                <w:lang w:eastAsia="ru-RU"/>
              </w:rPr>
            </w:pPr>
            <w:r w:rsidRPr="001E0D6C">
              <w:rPr>
                <w:rFonts w:ascii="Times New Roman" w:eastAsia="Calibri" w:hAnsi="Times New Roman" w:cs="Times New Roman"/>
                <w:sz w:val="24"/>
                <w:szCs w:val="24"/>
                <w:lang w:eastAsia="ru-RU"/>
              </w:rPr>
              <w:t>Урок в индивидуальной форме</w:t>
            </w:r>
          </w:p>
        </w:tc>
        <w:tc>
          <w:tcPr>
            <w:tcW w:w="1132" w:type="dxa"/>
          </w:tcPr>
          <w:p w:rsidR="001E0D6C" w:rsidRPr="001E0D6C" w:rsidRDefault="001E0D6C" w:rsidP="001E0D6C">
            <w:pPr>
              <w:spacing w:after="0" w:line="240" w:lineRule="auto"/>
              <w:jc w:val="center"/>
              <w:rPr>
                <w:rFonts w:ascii="Times New Roman" w:eastAsia="Calibri" w:hAnsi="Times New Roman" w:cs="Times New Roman"/>
                <w:b/>
                <w:sz w:val="28"/>
                <w:szCs w:val="28"/>
                <w:lang w:eastAsia="ru-RU"/>
              </w:rPr>
            </w:pPr>
            <w:r w:rsidRPr="001E0D6C">
              <w:rPr>
                <w:rFonts w:ascii="Times New Roman" w:eastAsia="Calibri" w:hAnsi="Times New Roman" w:cs="Times New Roman"/>
                <w:b/>
                <w:sz w:val="28"/>
                <w:szCs w:val="28"/>
                <w:lang w:eastAsia="ru-RU"/>
              </w:rPr>
              <w:t>4</w:t>
            </w:r>
          </w:p>
        </w:tc>
        <w:tc>
          <w:tcPr>
            <w:tcW w:w="895" w:type="dxa"/>
          </w:tcPr>
          <w:p w:rsidR="001E0D6C" w:rsidRPr="001E0D6C" w:rsidRDefault="001E0D6C" w:rsidP="001E0D6C">
            <w:pPr>
              <w:spacing w:after="0" w:line="240" w:lineRule="auto"/>
              <w:jc w:val="center"/>
              <w:rPr>
                <w:rFonts w:ascii="Times New Roman" w:eastAsia="Calibri" w:hAnsi="Times New Roman" w:cs="Times New Roman"/>
                <w:b/>
                <w:sz w:val="28"/>
                <w:szCs w:val="28"/>
                <w:lang w:eastAsia="ru-RU"/>
              </w:rPr>
            </w:pPr>
            <w:r w:rsidRPr="001E0D6C">
              <w:rPr>
                <w:rFonts w:ascii="Times New Roman" w:eastAsia="Calibri" w:hAnsi="Times New Roman" w:cs="Times New Roman"/>
                <w:b/>
                <w:sz w:val="28"/>
                <w:szCs w:val="28"/>
                <w:lang w:eastAsia="ru-RU"/>
              </w:rPr>
              <w:t>2</w:t>
            </w:r>
          </w:p>
        </w:tc>
        <w:tc>
          <w:tcPr>
            <w:tcW w:w="858" w:type="dxa"/>
          </w:tcPr>
          <w:p w:rsidR="001E0D6C" w:rsidRPr="001E0D6C" w:rsidRDefault="001E0D6C" w:rsidP="001E0D6C">
            <w:pPr>
              <w:spacing w:after="0" w:line="240" w:lineRule="auto"/>
              <w:jc w:val="center"/>
              <w:rPr>
                <w:rFonts w:ascii="Times New Roman" w:eastAsia="Calibri" w:hAnsi="Times New Roman" w:cs="Times New Roman"/>
                <w:b/>
                <w:sz w:val="28"/>
                <w:szCs w:val="28"/>
                <w:lang w:eastAsia="ru-RU"/>
              </w:rPr>
            </w:pPr>
            <w:r w:rsidRPr="001E0D6C">
              <w:rPr>
                <w:rFonts w:ascii="Times New Roman" w:eastAsia="Calibri" w:hAnsi="Times New Roman" w:cs="Times New Roman"/>
                <w:b/>
                <w:sz w:val="28"/>
                <w:szCs w:val="28"/>
                <w:lang w:eastAsia="ru-RU"/>
              </w:rPr>
              <w:t>2</w:t>
            </w:r>
          </w:p>
        </w:tc>
      </w:tr>
      <w:tr w:rsidR="001E0D6C" w:rsidRPr="001E0D6C" w:rsidTr="001E0D6C">
        <w:trPr>
          <w:trHeight w:hRule="exact" w:val="2558"/>
          <w:jc w:val="center"/>
        </w:trPr>
        <w:tc>
          <w:tcPr>
            <w:tcW w:w="549" w:type="dxa"/>
          </w:tcPr>
          <w:p w:rsidR="001E0D6C" w:rsidRPr="001E0D6C" w:rsidRDefault="001E0D6C" w:rsidP="001E0D6C">
            <w:pPr>
              <w:spacing w:after="0"/>
              <w:rPr>
                <w:rFonts w:ascii="Times New Roman" w:eastAsia="Calibri" w:hAnsi="Times New Roman" w:cs="Times New Roman"/>
                <w:sz w:val="28"/>
                <w:szCs w:val="28"/>
              </w:rPr>
            </w:pPr>
            <w:r w:rsidRPr="001E0D6C">
              <w:rPr>
                <w:rFonts w:ascii="Times New Roman" w:eastAsia="Calibri" w:hAnsi="Times New Roman" w:cs="Times New Roman"/>
                <w:sz w:val="28"/>
                <w:szCs w:val="28"/>
              </w:rPr>
              <w:t>5</w:t>
            </w:r>
          </w:p>
        </w:tc>
        <w:tc>
          <w:tcPr>
            <w:tcW w:w="4079" w:type="dxa"/>
          </w:tcPr>
          <w:p w:rsidR="001E0D6C" w:rsidRPr="001E0D6C" w:rsidRDefault="001E0D6C" w:rsidP="001E0D6C">
            <w:pPr>
              <w:spacing w:after="0"/>
              <w:rPr>
                <w:rFonts w:ascii="Times New Roman" w:eastAsia="Calibri" w:hAnsi="Times New Roman" w:cs="Times New Roman"/>
                <w:b/>
                <w:i/>
                <w:sz w:val="28"/>
                <w:szCs w:val="28"/>
              </w:rPr>
            </w:pPr>
            <w:r w:rsidRPr="001E0D6C">
              <w:rPr>
                <w:rFonts w:ascii="Times New Roman" w:eastAsia="Calibri" w:hAnsi="Times New Roman" w:cs="Times New Roman"/>
                <w:b/>
                <w:i/>
                <w:sz w:val="28"/>
                <w:szCs w:val="28"/>
              </w:rPr>
              <w:t>Сценическая  речь</w:t>
            </w:r>
            <w:r w:rsidRPr="001E0D6C">
              <w:rPr>
                <w:rFonts w:ascii="Times New Roman" w:eastAsia="Calibri" w:hAnsi="Times New Roman" w:cs="Times New Roman"/>
                <w:b/>
                <w:i/>
                <w:sz w:val="28"/>
                <w:szCs w:val="28"/>
              </w:rPr>
              <w:tab/>
            </w:r>
          </w:p>
          <w:p w:rsidR="001E0D6C" w:rsidRPr="001E0D6C" w:rsidRDefault="001E0D6C" w:rsidP="001E0D6C">
            <w:pPr>
              <w:spacing w:after="0"/>
              <w:rPr>
                <w:rFonts w:ascii="Times New Roman" w:eastAsia="Calibri" w:hAnsi="Times New Roman" w:cs="Times New Roman"/>
                <w:sz w:val="28"/>
                <w:szCs w:val="28"/>
              </w:rPr>
            </w:pPr>
            <w:r w:rsidRPr="001E0D6C">
              <w:rPr>
                <w:rFonts w:ascii="Times New Roman" w:eastAsia="Calibri" w:hAnsi="Times New Roman" w:cs="Times New Roman"/>
                <w:sz w:val="28"/>
                <w:szCs w:val="28"/>
              </w:rPr>
              <w:t>5.1.Общение.</w:t>
            </w:r>
            <w:r w:rsidRPr="001E0D6C">
              <w:rPr>
                <w:rFonts w:ascii="Times New Roman" w:eastAsia="Calibri" w:hAnsi="Times New Roman" w:cs="Times New Roman"/>
                <w:sz w:val="28"/>
                <w:szCs w:val="28"/>
              </w:rPr>
              <w:tab/>
              <w:t>Чтецкий дуэт.</w:t>
            </w:r>
          </w:p>
          <w:p w:rsidR="001E0D6C" w:rsidRPr="001E0D6C" w:rsidRDefault="001E0D6C" w:rsidP="001E0D6C">
            <w:pPr>
              <w:spacing w:after="0"/>
              <w:rPr>
                <w:rFonts w:ascii="Times New Roman" w:eastAsia="Calibri" w:hAnsi="Times New Roman" w:cs="Times New Roman"/>
                <w:sz w:val="28"/>
                <w:szCs w:val="28"/>
              </w:rPr>
            </w:pPr>
            <w:r w:rsidRPr="001E0D6C">
              <w:rPr>
                <w:rFonts w:ascii="Times New Roman" w:eastAsia="Calibri" w:hAnsi="Times New Roman" w:cs="Times New Roman"/>
                <w:sz w:val="28"/>
                <w:szCs w:val="28"/>
              </w:rPr>
              <w:t xml:space="preserve">5.2.Конфликт. </w:t>
            </w:r>
          </w:p>
          <w:p w:rsidR="001E0D6C" w:rsidRPr="001E0D6C" w:rsidRDefault="001E0D6C" w:rsidP="001E0D6C">
            <w:pPr>
              <w:spacing w:after="0"/>
              <w:rPr>
                <w:rFonts w:ascii="Times New Roman" w:eastAsia="Calibri" w:hAnsi="Times New Roman" w:cs="Times New Roman"/>
                <w:sz w:val="28"/>
                <w:szCs w:val="28"/>
              </w:rPr>
            </w:pPr>
            <w:r w:rsidRPr="001E0D6C">
              <w:rPr>
                <w:rFonts w:ascii="Times New Roman" w:eastAsia="Calibri" w:hAnsi="Times New Roman" w:cs="Times New Roman"/>
                <w:sz w:val="28"/>
                <w:szCs w:val="28"/>
              </w:rPr>
              <w:t>5.3. Действенные задачи, приспособления для их решения</w:t>
            </w:r>
          </w:p>
        </w:tc>
        <w:tc>
          <w:tcPr>
            <w:tcW w:w="1605" w:type="dxa"/>
          </w:tcPr>
          <w:p w:rsidR="001E0D6C" w:rsidRPr="001E0D6C" w:rsidRDefault="001E0D6C" w:rsidP="001E0D6C">
            <w:pPr>
              <w:spacing w:after="0" w:line="240" w:lineRule="auto"/>
              <w:rPr>
                <w:rFonts w:ascii="Times New Roman" w:eastAsia="Calibri" w:hAnsi="Times New Roman" w:cs="Times New Roman"/>
                <w:sz w:val="24"/>
                <w:szCs w:val="24"/>
                <w:lang w:eastAsia="ru-RU"/>
              </w:rPr>
            </w:pPr>
            <w:r w:rsidRPr="001E0D6C">
              <w:rPr>
                <w:rFonts w:ascii="Times New Roman" w:eastAsia="Calibri" w:hAnsi="Times New Roman" w:cs="Times New Roman"/>
                <w:sz w:val="24"/>
                <w:szCs w:val="24"/>
                <w:lang w:eastAsia="ru-RU"/>
              </w:rPr>
              <w:t>Урок в индивидуальной форме</w:t>
            </w:r>
          </w:p>
          <w:p w:rsidR="001E0D6C" w:rsidRPr="001E0D6C" w:rsidRDefault="001E0D6C" w:rsidP="001E0D6C">
            <w:pPr>
              <w:spacing w:after="0"/>
              <w:rPr>
                <w:rFonts w:ascii="Times New Roman" w:eastAsia="Calibri" w:hAnsi="Times New Roman" w:cs="Times New Roman"/>
                <w:sz w:val="28"/>
                <w:szCs w:val="28"/>
              </w:rPr>
            </w:pPr>
          </w:p>
        </w:tc>
        <w:tc>
          <w:tcPr>
            <w:tcW w:w="1132" w:type="dxa"/>
          </w:tcPr>
          <w:p w:rsidR="001E0D6C" w:rsidRPr="001E0D6C" w:rsidRDefault="001E0D6C" w:rsidP="001E0D6C">
            <w:pPr>
              <w:spacing w:after="0"/>
              <w:jc w:val="center"/>
              <w:rPr>
                <w:rFonts w:ascii="Times New Roman" w:eastAsia="Calibri" w:hAnsi="Times New Roman" w:cs="Times New Roman"/>
                <w:b/>
                <w:sz w:val="28"/>
                <w:szCs w:val="28"/>
              </w:rPr>
            </w:pPr>
            <w:r w:rsidRPr="001E0D6C">
              <w:rPr>
                <w:rFonts w:ascii="Times New Roman" w:eastAsia="Calibri" w:hAnsi="Times New Roman" w:cs="Times New Roman"/>
                <w:b/>
                <w:sz w:val="28"/>
                <w:szCs w:val="28"/>
              </w:rPr>
              <w:t>6</w:t>
            </w:r>
          </w:p>
          <w:p w:rsidR="001E0D6C" w:rsidRPr="001E0D6C" w:rsidRDefault="001E0D6C" w:rsidP="001E0D6C">
            <w:pPr>
              <w:spacing w:after="0"/>
              <w:jc w:val="center"/>
              <w:rPr>
                <w:rFonts w:ascii="Times New Roman" w:eastAsia="Calibri" w:hAnsi="Times New Roman" w:cs="Times New Roman"/>
                <w:sz w:val="28"/>
                <w:szCs w:val="28"/>
              </w:rPr>
            </w:pPr>
            <w:r w:rsidRPr="001E0D6C">
              <w:rPr>
                <w:rFonts w:ascii="Times New Roman" w:eastAsia="Calibri" w:hAnsi="Times New Roman" w:cs="Times New Roman"/>
                <w:sz w:val="28"/>
                <w:szCs w:val="28"/>
              </w:rPr>
              <w:t>2</w:t>
            </w:r>
          </w:p>
          <w:p w:rsidR="001E0D6C" w:rsidRPr="001E0D6C" w:rsidRDefault="001E0D6C" w:rsidP="001E0D6C">
            <w:pPr>
              <w:spacing w:after="0"/>
              <w:jc w:val="center"/>
              <w:rPr>
                <w:rFonts w:ascii="Times New Roman" w:eastAsia="Calibri" w:hAnsi="Times New Roman" w:cs="Times New Roman"/>
                <w:sz w:val="28"/>
                <w:szCs w:val="28"/>
              </w:rPr>
            </w:pPr>
            <w:r w:rsidRPr="001E0D6C">
              <w:rPr>
                <w:rFonts w:ascii="Times New Roman" w:eastAsia="Calibri" w:hAnsi="Times New Roman" w:cs="Times New Roman"/>
                <w:sz w:val="28"/>
                <w:szCs w:val="28"/>
              </w:rPr>
              <w:t>2</w:t>
            </w:r>
          </w:p>
          <w:p w:rsidR="001E0D6C" w:rsidRPr="001E0D6C" w:rsidRDefault="001E0D6C" w:rsidP="001E0D6C">
            <w:pPr>
              <w:spacing w:after="0"/>
              <w:jc w:val="center"/>
              <w:rPr>
                <w:rFonts w:ascii="Times New Roman" w:eastAsia="Calibri" w:hAnsi="Times New Roman" w:cs="Times New Roman"/>
                <w:sz w:val="28"/>
                <w:szCs w:val="28"/>
              </w:rPr>
            </w:pPr>
            <w:r w:rsidRPr="001E0D6C">
              <w:rPr>
                <w:rFonts w:ascii="Times New Roman" w:eastAsia="Calibri" w:hAnsi="Times New Roman" w:cs="Times New Roman"/>
                <w:sz w:val="28"/>
                <w:szCs w:val="28"/>
              </w:rPr>
              <w:t>2</w:t>
            </w:r>
          </w:p>
          <w:p w:rsidR="001E0D6C" w:rsidRPr="001E0D6C" w:rsidRDefault="001E0D6C" w:rsidP="001E0D6C">
            <w:pPr>
              <w:spacing w:after="0"/>
              <w:jc w:val="center"/>
              <w:rPr>
                <w:rFonts w:ascii="Times New Roman" w:eastAsia="Calibri" w:hAnsi="Times New Roman" w:cs="Times New Roman"/>
                <w:b/>
                <w:sz w:val="28"/>
                <w:szCs w:val="28"/>
              </w:rPr>
            </w:pPr>
          </w:p>
          <w:p w:rsidR="001E0D6C" w:rsidRPr="001E0D6C" w:rsidRDefault="001E0D6C" w:rsidP="001E0D6C">
            <w:pPr>
              <w:spacing w:after="0"/>
              <w:jc w:val="center"/>
              <w:rPr>
                <w:rFonts w:ascii="Times New Roman" w:eastAsia="Calibri" w:hAnsi="Times New Roman" w:cs="Times New Roman"/>
                <w:b/>
                <w:sz w:val="28"/>
                <w:szCs w:val="28"/>
              </w:rPr>
            </w:pPr>
          </w:p>
        </w:tc>
        <w:tc>
          <w:tcPr>
            <w:tcW w:w="895" w:type="dxa"/>
          </w:tcPr>
          <w:p w:rsidR="001E0D6C" w:rsidRPr="001E0D6C" w:rsidRDefault="001E0D6C" w:rsidP="001E0D6C">
            <w:pPr>
              <w:spacing w:after="0"/>
              <w:jc w:val="center"/>
              <w:rPr>
                <w:rFonts w:ascii="Times New Roman" w:eastAsia="Calibri" w:hAnsi="Times New Roman" w:cs="Times New Roman"/>
                <w:b/>
                <w:sz w:val="28"/>
                <w:szCs w:val="28"/>
              </w:rPr>
            </w:pPr>
            <w:r w:rsidRPr="001E0D6C">
              <w:rPr>
                <w:rFonts w:ascii="Times New Roman" w:eastAsia="Calibri" w:hAnsi="Times New Roman" w:cs="Times New Roman"/>
                <w:b/>
                <w:sz w:val="28"/>
                <w:szCs w:val="28"/>
              </w:rPr>
              <w:t>3</w:t>
            </w:r>
          </w:p>
          <w:p w:rsidR="001E0D6C" w:rsidRPr="001E0D6C" w:rsidRDefault="001E0D6C" w:rsidP="001E0D6C">
            <w:pPr>
              <w:spacing w:after="0"/>
              <w:jc w:val="center"/>
              <w:rPr>
                <w:rFonts w:ascii="Times New Roman" w:eastAsia="Calibri" w:hAnsi="Times New Roman" w:cs="Times New Roman"/>
                <w:sz w:val="28"/>
                <w:szCs w:val="28"/>
              </w:rPr>
            </w:pPr>
            <w:r w:rsidRPr="001E0D6C">
              <w:rPr>
                <w:rFonts w:ascii="Times New Roman" w:eastAsia="Calibri" w:hAnsi="Times New Roman" w:cs="Times New Roman"/>
                <w:sz w:val="28"/>
                <w:szCs w:val="28"/>
              </w:rPr>
              <w:t>1</w:t>
            </w:r>
          </w:p>
          <w:p w:rsidR="001E0D6C" w:rsidRPr="001E0D6C" w:rsidRDefault="001E0D6C" w:rsidP="001E0D6C">
            <w:pPr>
              <w:spacing w:after="0"/>
              <w:jc w:val="center"/>
              <w:rPr>
                <w:rFonts w:ascii="Times New Roman" w:eastAsia="Calibri" w:hAnsi="Times New Roman" w:cs="Times New Roman"/>
                <w:sz w:val="28"/>
                <w:szCs w:val="28"/>
              </w:rPr>
            </w:pPr>
            <w:r w:rsidRPr="001E0D6C">
              <w:rPr>
                <w:rFonts w:ascii="Times New Roman" w:eastAsia="Calibri" w:hAnsi="Times New Roman" w:cs="Times New Roman"/>
                <w:sz w:val="28"/>
                <w:szCs w:val="28"/>
              </w:rPr>
              <w:t>1</w:t>
            </w:r>
          </w:p>
          <w:p w:rsidR="001E0D6C" w:rsidRPr="001E0D6C" w:rsidRDefault="001E0D6C" w:rsidP="001E0D6C">
            <w:pPr>
              <w:spacing w:after="0"/>
              <w:jc w:val="center"/>
              <w:rPr>
                <w:rFonts w:ascii="Times New Roman" w:eastAsia="Calibri" w:hAnsi="Times New Roman" w:cs="Times New Roman"/>
                <w:sz w:val="28"/>
                <w:szCs w:val="28"/>
              </w:rPr>
            </w:pPr>
            <w:r w:rsidRPr="001E0D6C">
              <w:rPr>
                <w:rFonts w:ascii="Times New Roman" w:eastAsia="Calibri" w:hAnsi="Times New Roman" w:cs="Times New Roman"/>
                <w:sz w:val="28"/>
                <w:szCs w:val="28"/>
              </w:rPr>
              <w:t>1</w:t>
            </w:r>
          </w:p>
        </w:tc>
        <w:tc>
          <w:tcPr>
            <w:tcW w:w="858" w:type="dxa"/>
          </w:tcPr>
          <w:p w:rsidR="001E0D6C" w:rsidRPr="001E0D6C" w:rsidRDefault="001E0D6C" w:rsidP="001E0D6C">
            <w:pPr>
              <w:spacing w:after="0"/>
              <w:jc w:val="center"/>
              <w:rPr>
                <w:rFonts w:ascii="Times New Roman" w:eastAsia="Calibri" w:hAnsi="Times New Roman" w:cs="Times New Roman"/>
                <w:b/>
                <w:sz w:val="28"/>
                <w:szCs w:val="28"/>
              </w:rPr>
            </w:pPr>
            <w:r w:rsidRPr="001E0D6C">
              <w:rPr>
                <w:rFonts w:ascii="Times New Roman" w:eastAsia="Calibri" w:hAnsi="Times New Roman" w:cs="Times New Roman"/>
                <w:b/>
                <w:sz w:val="28"/>
                <w:szCs w:val="28"/>
              </w:rPr>
              <w:t>3</w:t>
            </w:r>
          </w:p>
          <w:p w:rsidR="001E0D6C" w:rsidRPr="001E0D6C" w:rsidRDefault="001E0D6C" w:rsidP="001E0D6C">
            <w:pPr>
              <w:spacing w:after="0"/>
              <w:jc w:val="center"/>
              <w:rPr>
                <w:rFonts w:ascii="Times New Roman" w:eastAsia="Calibri" w:hAnsi="Times New Roman" w:cs="Times New Roman"/>
                <w:sz w:val="28"/>
                <w:szCs w:val="28"/>
              </w:rPr>
            </w:pPr>
            <w:r w:rsidRPr="001E0D6C">
              <w:rPr>
                <w:rFonts w:ascii="Times New Roman" w:eastAsia="Calibri" w:hAnsi="Times New Roman" w:cs="Times New Roman"/>
                <w:sz w:val="28"/>
                <w:szCs w:val="28"/>
              </w:rPr>
              <w:t>1</w:t>
            </w:r>
          </w:p>
          <w:p w:rsidR="001E0D6C" w:rsidRPr="001E0D6C" w:rsidRDefault="001E0D6C" w:rsidP="001E0D6C">
            <w:pPr>
              <w:spacing w:after="0"/>
              <w:jc w:val="center"/>
              <w:rPr>
                <w:rFonts w:ascii="Times New Roman" w:eastAsia="Calibri" w:hAnsi="Times New Roman" w:cs="Times New Roman"/>
                <w:sz w:val="28"/>
                <w:szCs w:val="28"/>
              </w:rPr>
            </w:pPr>
            <w:r w:rsidRPr="001E0D6C">
              <w:rPr>
                <w:rFonts w:ascii="Times New Roman" w:eastAsia="Calibri" w:hAnsi="Times New Roman" w:cs="Times New Roman"/>
                <w:sz w:val="28"/>
                <w:szCs w:val="28"/>
              </w:rPr>
              <w:t>1</w:t>
            </w:r>
          </w:p>
          <w:p w:rsidR="001E0D6C" w:rsidRPr="001E0D6C" w:rsidRDefault="001E0D6C" w:rsidP="001E0D6C">
            <w:pPr>
              <w:spacing w:after="0"/>
              <w:jc w:val="center"/>
              <w:rPr>
                <w:rFonts w:ascii="Times New Roman" w:eastAsia="Calibri" w:hAnsi="Times New Roman" w:cs="Times New Roman"/>
                <w:sz w:val="28"/>
                <w:szCs w:val="28"/>
              </w:rPr>
            </w:pPr>
            <w:r w:rsidRPr="001E0D6C">
              <w:rPr>
                <w:rFonts w:ascii="Times New Roman" w:eastAsia="Calibri" w:hAnsi="Times New Roman" w:cs="Times New Roman"/>
                <w:sz w:val="28"/>
                <w:szCs w:val="28"/>
              </w:rPr>
              <w:t>1</w:t>
            </w:r>
          </w:p>
        </w:tc>
      </w:tr>
      <w:tr w:rsidR="001E0D6C" w:rsidRPr="001E0D6C" w:rsidTr="001E0D6C">
        <w:trPr>
          <w:trHeight w:val="485"/>
          <w:jc w:val="center"/>
        </w:trPr>
        <w:tc>
          <w:tcPr>
            <w:tcW w:w="549" w:type="dxa"/>
          </w:tcPr>
          <w:p w:rsidR="001E0D6C" w:rsidRPr="001E0D6C" w:rsidRDefault="001E0D6C" w:rsidP="001E0D6C">
            <w:pPr>
              <w:spacing w:after="0" w:line="240" w:lineRule="auto"/>
              <w:rPr>
                <w:rFonts w:ascii="Times New Roman" w:eastAsia="Calibri" w:hAnsi="Times New Roman" w:cs="Times New Roman"/>
                <w:sz w:val="28"/>
                <w:szCs w:val="28"/>
                <w:lang w:eastAsia="ru-RU"/>
              </w:rPr>
            </w:pPr>
            <w:r w:rsidRPr="001E0D6C">
              <w:rPr>
                <w:rFonts w:ascii="Times New Roman" w:eastAsia="Calibri" w:hAnsi="Times New Roman" w:cs="Times New Roman"/>
                <w:sz w:val="28"/>
                <w:szCs w:val="28"/>
                <w:lang w:eastAsia="ru-RU"/>
              </w:rPr>
              <w:t>6</w:t>
            </w:r>
          </w:p>
        </w:tc>
        <w:tc>
          <w:tcPr>
            <w:tcW w:w="4079" w:type="dxa"/>
          </w:tcPr>
          <w:p w:rsidR="001E0D6C" w:rsidRPr="001E0D6C" w:rsidRDefault="001E0D6C" w:rsidP="001E0D6C">
            <w:pPr>
              <w:spacing w:after="0" w:line="240" w:lineRule="auto"/>
              <w:jc w:val="both"/>
              <w:rPr>
                <w:rFonts w:ascii="Times New Roman" w:eastAsia="Calibri" w:hAnsi="Times New Roman" w:cs="Times New Roman"/>
                <w:sz w:val="28"/>
                <w:szCs w:val="28"/>
              </w:rPr>
            </w:pPr>
            <w:r w:rsidRPr="001E0D6C">
              <w:rPr>
                <w:rFonts w:ascii="Times New Roman" w:eastAsia="Calibri" w:hAnsi="Times New Roman" w:cs="Times New Roman"/>
                <w:sz w:val="28"/>
                <w:szCs w:val="28"/>
              </w:rPr>
              <w:t>Итоговый показ</w:t>
            </w:r>
          </w:p>
        </w:tc>
        <w:tc>
          <w:tcPr>
            <w:tcW w:w="1605" w:type="dxa"/>
          </w:tcPr>
          <w:p w:rsidR="001E0D6C" w:rsidRPr="001E0D6C" w:rsidRDefault="001E0D6C" w:rsidP="001E0D6C">
            <w:pPr>
              <w:spacing w:after="0" w:line="240" w:lineRule="auto"/>
              <w:jc w:val="center"/>
              <w:rPr>
                <w:rFonts w:ascii="Times New Roman" w:eastAsia="Calibri" w:hAnsi="Times New Roman" w:cs="Times New Roman"/>
                <w:sz w:val="28"/>
                <w:szCs w:val="28"/>
                <w:lang w:eastAsia="ru-RU"/>
              </w:rPr>
            </w:pPr>
          </w:p>
        </w:tc>
        <w:tc>
          <w:tcPr>
            <w:tcW w:w="1132" w:type="dxa"/>
          </w:tcPr>
          <w:p w:rsidR="001E0D6C" w:rsidRPr="001E0D6C" w:rsidRDefault="001E0D6C" w:rsidP="001E0D6C">
            <w:pPr>
              <w:spacing w:after="0" w:line="240" w:lineRule="auto"/>
              <w:jc w:val="center"/>
              <w:rPr>
                <w:rFonts w:ascii="Times New Roman" w:eastAsia="Calibri" w:hAnsi="Times New Roman" w:cs="Times New Roman"/>
                <w:b/>
                <w:sz w:val="28"/>
                <w:szCs w:val="28"/>
                <w:lang w:eastAsia="ru-RU"/>
              </w:rPr>
            </w:pPr>
            <w:r w:rsidRPr="001E0D6C">
              <w:rPr>
                <w:rFonts w:ascii="Times New Roman" w:eastAsia="Calibri" w:hAnsi="Times New Roman" w:cs="Times New Roman"/>
                <w:b/>
                <w:sz w:val="28"/>
                <w:szCs w:val="28"/>
                <w:lang w:eastAsia="ru-RU"/>
              </w:rPr>
              <w:t>2</w:t>
            </w:r>
          </w:p>
        </w:tc>
        <w:tc>
          <w:tcPr>
            <w:tcW w:w="895" w:type="dxa"/>
          </w:tcPr>
          <w:p w:rsidR="001E0D6C" w:rsidRPr="001E0D6C" w:rsidRDefault="001E0D6C" w:rsidP="001E0D6C">
            <w:pPr>
              <w:spacing w:after="0" w:line="240" w:lineRule="auto"/>
              <w:jc w:val="center"/>
              <w:rPr>
                <w:rFonts w:ascii="Times New Roman" w:eastAsia="Calibri" w:hAnsi="Times New Roman" w:cs="Times New Roman"/>
                <w:b/>
                <w:sz w:val="28"/>
                <w:szCs w:val="28"/>
                <w:lang w:eastAsia="ru-RU"/>
              </w:rPr>
            </w:pPr>
          </w:p>
        </w:tc>
        <w:tc>
          <w:tcPr>
            <w:tcW w:w="858" w:type="dxa"/>
          </w:tcPr>
          <w:p w:rsidR="001E0D6C" w:rsidRPr="001E0D6C" w:rsidRDefault="001E0D6C" w:rsidP="001E0D6C">
            <w:pPr>
              <w:spacing w:after="0" w:line="240" w:lineRule="auto"/>
              <w:jc w:val="center"/>
              <w:rPr>
                <w:rFonts w:ascii="Times New Roman" w:eastAsia="Calibri" w:hAnsi="Times New Roman" w:cs="Times New Roman"/>
                <w:b/>
                <w:sz w:val="28"/>
                <w:szCs w:val="28"/>
                <w:lang w:eastAsia="ru-RU"/>
              </w:rPr>
            </w:pPr>
            <w:r w:rsidRPr="001E0D6C">
              <w:rPr>
                <w:rFonts w:ascii="Times New Roman" w:eastAsia="Calibri" w:hAnsi="Times New Roman" w:cs="Times New Roman"/>
                <w:b/>
                <w:sz w:val="28"/>
                <w:szCs w:val="28"/>
                <w:lang w:eastAsia="ru-RU"/>
              </w:rPr>
              <w:t>2</w:t>
            </w:r>
          </w:p>
        </w:tc>
      </w:tr>
      <w:tr w:rsidR="001E0D6C" w:rsidRPr="001E0D6C" w:rsidTr="001E0D6C">
        <w:trPr>
          <w:trHeight w:val="563"/>
          <w:jc w:val="center"/>
        </w:trPr>
        <w:tc>
          <w:tcPr>
            <w:tcW w:w="549" w:type="dxa"/>
          </w:tcPr>
          <w:p w:rsidR="001E0D6C" w:rsidRPr="001E0D6C" w:rsidRDefault="001E0D6C" w:rsidP="001E0D6C">
            <w:pPr>
              <w:spacing w:after="0" w:line="240" w:lineRule="auto"/>
              <w:rPr>
                <w:rFonts w:ascii="Times New Roman" w:eastAsia="Calibri" w:hAnsi="Times New Roman" w:cs="Times New Roman"/>
                <w:sz w:val="28"/>
                <w:szCs w:val="28"/>
                <w:lang w:eastAsia="ru-RU"/>
              </w:rPr>
            </w:pPr>
            <w:r w:rsidRPr="001E0D6C">
              <w:rPr>
                <w:rFonts w:ascii="Times New Roman" w:eastAsia="Calibri" w:hAnsi="Times New Roman" w:cs="Times New Roman"/>
                <w:sz w:val="28"/>
                <w:szCs w:val="28"/>
                <w:lang w:eastAsia="ru-RU"/>
              </w:rPr>
              <w:t>7</w:t>
            </w:r>
          </w:p>
        </w:tc>
        <w:tc>
          <w:tcPr>
            <w:tcW w:w="4079" w:type="dxa"/>
          </w:tcPr>
          <w:p w:rsidR="001E0D6C" w:rsidRPr="001E0D6C" w:rsidRDefault="001E0D6C" w:rsidP="001E0D6C">
            <w:pPr>
              <w:spacing w:after="0" w:line="240" w:lineRule="auto"/>
              <w:jc w:val="both"/>
              <w:rPr>
                <w:rFonts w:ascii="Times New Roman" w:eastAsia="Calibri" w:hAnsi="Times New Roman" w:cs="Times New Roman"/>
                <w:sz w:val="28"/>
                <w:szCs w:val="28"/>
              </w:rPr>
            </w:pPr>
            <w:r w:rsidRPr="001E0D6C">
              <w:rPr>
                <w:rFonts w:ascii="Times New Roman" w:eastAsia="Calibri" w:hAnsi="Times New Roman" w:cs="Times New Roman"/>
                <w:sz w:val="28"/>
                <w:szCs w:val="28"/>
              </w:rPr>
              <w:t>Консультации</w:t>
            </w:r>
          </w:p>
        </w:tc>
        <w:tc>
          <w:tcPr>
            <w:tcW w:w="1605" w:type="dxa"/>
          </w:tcPr>
          <w:p w:rsidR="001E0D6C" w:rsidRPr="001E0D6C" w:rsidRDefault="001E0D6C" w:rsidP="001E0D6C">
            <w:pPr>
              <w:spacing w:after="0" w:line="240" w:lineRule="auto"/>
              <w:jc w:val="center"/>
              <w:rPr>
                <w:rFonts w:ascii="Times New Roman" w:eastAsia="Calibri" w:hAnsi="Times New Roman" w:cs="Times New Roman"/>
                <w:sz w:val="28"/>
                <w:szCs w:val="28"/>
                <w:lang w:eastAsia="ru-RU"/>
              </w:rPr>
            </w:pPr>
          </w:p>
        </w:tc>
        <w:tc>
          <w:tcPr>
            <w:tcW w:w="1132" w:type="dxa"/>
          </w:tcPr>
          <w:p w:rsidR="001E0D6C" w:rsidRPr="001E0D6C" w:rsidRDefault="001E0D6C" w:rsidP="001E0D6C">
            <w:pPr>
              <w:spacing w:after="0" w:line="240" w:lineRule="auto"/>
              <w:jc w:val="center"/>
              <w:rPr>
                <w:rFonts w:ascii="Times New Roman" w:eastAsia="Calibri" w:hAnsi="Times New Roman" w:cs="Times New Roman"/>
                <w:b/>
                <w:sz w:val="28"/>
                <w:szCs w:val="28"/>
                <w:lang w:eastAsia="ru-RU"/>
              </w:rPr>
            </w:pPr>
            <w:r w:rsidRPr="001E0D6C">
              <w:rPr>
                <w:rFonts w:ascii="Times New Roman" w:eastAsia="Calibri" w:hAnsi="Times New Roman" w:cs="Times New Roman"/>
                <w:b/>
                <w:sz w:val="28"/>
                <w:szCs w:val="28"/>
                <w:lang w:eastAsia="ru-RU"/>
              </w:rPr>
              <w:t>4</w:t>
            </w:r>
          </w:p>
        </w:tc>
        <w:tc>
          <w:tcPr>
            <w:tcW w:w="895" w:type="dxa"/>
          </w:tcPr>
          <w:p w:rsidR="001E0D6C" w:rsidRPr="001E0D6C" w:rsidRDefault="001E0D6C" w:rsidP="001E0D6C">
            <w:pPr>
              <w:spacing w:after="0" w:line="240" w:lineRule="auto"/>
              <w:jc w:val="center"/>
              <w:rPr>
                <w:rFonts w:ascii="Times New Roman" w:eastAsia="Calibri" w:hAnsi="Times New Roman" w:cs="Times New Roman"/>
                <w:b/>
                <w:sz w:val="28"/>
                <w:szCs w:val="28"/>
                <w:lang w:eastAsia="ru-RU"/>
              </w:rPr>
            </w:pPr>
          </w:p>
        </w:tc>
        <w:tc>
          <w:tcPr>
            <w:tcW w:w="858" w:type="dxa"/>
          </w:tcPr>
          <w:p w:rsidR="001E0D6C" w:rsidRPr="001E0D6C" w:rsidRDefault="001E0D6C" w:rsidP="001E0D6C">
            <w:pPr>
              <w:spacing w:after="0" w:line="240" w:lineRule="auto"/>
              <w:jc w:val="center"/>
              <w:rPr>
                <w:rFonts w:ascii="Times New Roman" w:eastAsia="Calibri" w:hAnsi="Times New Roman" w:cs="Times New Roman"/>
                <w:b/>
                <w:sz w:val="28"/>
                <w:szCs w:val="28"/>
                <w:lang w:eastAsia="ru-RU"/>
              </w:rPr>
            </w:pPr>
            <w:r w:rsidRPr="001E0D6C">
              <w:rPr>
                <w:rFonts w:ascii="Times New Roman" w:eastAsia="Calibri" w:hAnsi="Times New Roman" w:cs="Times New Roman"/>
                <w:b/>
                <w:sz w:val="28"/>
                <w:szCs w:val="28"/>
                <w:lang w:eastAsia="ru-RU"/>
              </w:rPr>
              <w:t>4</w:t>
            </w:r>
          </w:p>
        </w:tc>
      </w:tr>
      <w:tr w:rsidR="001E0D6C" w:rsidRPr="001E0D6C" w:rsidTr="001E0D6C">
        <w:trPr>
          <w:trHeight w:val="415"/>
          <w:jc w:val="center"/>
        </w:trPr>
        <w:tc>
          <w:tcPr>
            <w:tcW w:w="549" w:type="dxa"/>
          </w:tcPr>
          <w:p w:rsidR="001E0D6C" w:rsidRPr="001E0D6C" w:rsidRDefault="001E0D6C" w:rsidP="001E0D6C">
            <w:pPr>
              <w:spacing w:after="0" w:line="240" w:lineRule="auto"/>
              <w:rPr>
                <w:rFonts w:ascii="Times New Roman" w:eastAsia="Calibri" w:hAnsi="Times New Roman" w:cs="Times New Roman"/>
                <w:sz w:val="28"/>
                <w:szCs w:val="28"/>
                <w:lang w:eastAsia="ru-RU"/>
              </w:rPr>
            </w:pPr>
          </w:p>
        </w:tc>
        <w:tc>
          <w:tcPr>
            <w:tcW w:w="4079" w:type="dxa"/>
          </w:tcPr>
          <w:p w:rsidR="001E0D6C" w:rsidRPr="001E0D6C" w:rsidRDefault="001E0D6C" w:rsidP="001E0D6C">
            <w:pPr>
              <w:spacing w:after="0" w:line="240" w:lineRule="auto"/>
              <w:jc w:val="center"/>
              <w:rPr>
                <w:rFonts w:ascii="Times New Roman" w:eastAsia="Calibri" w:hAnsi="Times New Roman" w:cs="Times New Roman"/>
                <w:b/>
                <w:sz w:val="28"/>
                <w:szCs w:val="28"/>
              </w:rPr>
            </w:pPr>
            <w:r w:rsidRPr="001E0D6C">
              <w:rPr>
                <w:rFonts w:ascii="Times New Roman" w:eastAsia="Calibri" w:hAnsi="Times New Roman" w:cs="Times New Roman"/>
                <w:b/>
                <w:sz w:val="28"/>
                <w:szCs w:val="28"/>
              </w:rPr>
              <w:t xml:space="preserve">Итого с консультациями: </w:t>
            </w:r>
          </w:p>
        </w:tc>
        <w:tc>
          <w:tcPr>
            <w:tcW w:w="4490" w:type="dxa"/>
            <w:gridSpan w:val="4"/>
          </w:tcPr>
          <w:p w:rsidR="001E0D6C" w:rsidRPr="001E0D6C" w:rsidRDefault="001E0D6C" w:rsidP="001E0D6C">
            <w:pPr>
              <w:spacing w:after="0" w:line="240" w:lineRule="auto"/>
              <w:jc w:val="center"/>
              <w:rPr>
                <w:rFonts w:ascii="Times New Roman" w:eastAsia="Calibri" w:hAnsi="Times New Roman" w:cs="Times New Roman"/>
                <w:b/>
                <w:sz w:val="28"/>
                <w:szCs w:val="28"/>
                <w:lang w:eastAsia="ru-RU"/>
              </w:rPr>
            </w:pPr>
            <w:r w:rsidRPr="001E0D6C">
              <w:rPr>
                <w:rFonts w:ascii="Times New Roman" w:eastAsia="Calibri" w:hAnsi="Times New Roman" w:cs="Times New Roman"/>
                <w:b/>
                <w:sz w:val="28"/>
                <w:szCs w:val="28"/>
                <w:lang w:eastAsia="ru-RU"/>
              </w:rPr>
              <w:t>70 часов</w:t>
            </w:r>
          </w:p>
        </w:tc>
      </w:tr>
    </w:tbl>
    <w:p w:rsidR="001E0D6C" w:rsidRPr="001E0D6C" w:rsidRDefault="001E0D6C" w:rsidP="001E0D6C">
      <w:pPr>
        <w:widowControl w:val="0"/>
        <w:suppressAutoHyphens/>
        <w:spacing w:after="0" w:line="360" w:lineRule="auto"/>
        <w:jc w:val="center"/>
        <w:rPr>
          <w:rFonts w:ascii="Times New Roman" w:eastAsia="SimSun" w:hAnsi="Times New Roman" w:cs="Times New Roman"/>
          <w:kern w:val="1"/>
          <w:sz w:val="28"/>
          <w:szCs w:val="28"/>
          <w:lang w:eastAsia="hi-IN" w:bidi="hi-IN"/>
        </w:rPr>
      </w:pPr>
    </w:p>
    <w:p w:rsidR="001E0D6C" w:rsidRPr="001E0D6C" w:rsidRDefault="001E0D6C" w:rsidP="001E0D6C">
      <w:pPr>
        <w:widowControl w:val="0"/>
        <w:suppressAutoHyphens/>
        <w:spacing w:after="0" w:line="360" w:lineRule="auto"/>
        <w:jc w:val="center"/>
        <w:rPr>
          <w:rFonts w:ascii="Times New Roman" w:eastAsia="SimSun" w:hAnsi="Times New Roman" w:cs="Times New Roman"/>
          <w:b/>
          <w:kern w:val="1"/>
          <w:sz w:val="28"/>
          <w:szCs w:val="28"/>
          <w:lang w:eastAsia="hi-IN" w:bidi="hi-IN"/>
        </w:rPr>
      </w:pPr>
      <w:r w:rsidRPr="001E0D6C">
        <w:rPr>
          <w:rFonts w:ascii="Times New Roman" w:eastAsia="SimSun" w:hAnsi="Times New Roman" w:cs="Times New Roman"/>
          <w:b/>
          <w:kern w:val="1"/>
          <w:sz w:val="28"/>
          <w:szCs w:val="28"/>
          <w:lang w:eastAsia="hi-IN" w:bidi="hi-IN"/>
        </w:rPr>
        <w:t>Годовые требования</w:t>
      </w:r>
    </w:p>
    <w:p w:rsidR="001E0D6C" w:rsidRPr="001E0D6C" w:rsidRDefault="001E0D6C" w:rsidP="001E0D6C">
      <w:pPr>
        <w:widowControl w:val="0"/>
        <w:suppressAutoHyphens/>
        <w:spacing w:after="0" w:line="360" w:lineRule="auto"/>
        <w:jc w:val="both"/>
        <w:rPr>
          <w:rFonts w:ascii="Times New Roman" w:eastAsia="SimSun" w:hAnsi="Times New Roman" w:cs="Times New Roman"/>
          <w:b/>
          <w:kern w:val="1"/>
          <w:sz w:val="28"/>
          <w:szCs w:val="28"/>
          <w:lang w:eastAsia="hi-IN" w:bidi="hi-IN"/>
        </w:rPr>
      </w:pPr>
      <w:r w:rsidRPr="001E0D6C">
        <w:rPr>
          <w:rFonts w:ascii="Times New Roman" w:eastAsia="SimSun" w:hAnsi="Times New Roman" w:cs="Times New Roman"/>
          <w:b/>
          <w:kern w:val="1"/>
          <w:sz w:val="28"/>
          <w:szCs w:val="28"/>
          <w:lang w:eastAsia="hi-IN" w:bidi="hi-IN"/>
        </w:rPr>
        <w:t>Раздел 1.Техника речи.</w:t>
      </w:r>
    </w:p>
    <w:p w:rsidR="001E0D6C" w:rsidRPr="001E0D6C" w:rsidRDefault="001E0D6C" w:rsidP="001E0D6C">
      <w:pPr>
        <w:widowControl w:val="0"/>
        <w:suppressAutoHyphens/>
        <w:spacing w:after="0" w:line="360" w:lineRule="auto"/>
        <w:jc w:val="both"/>
        <w:rPr>
          <w:rFonts w:ascii="Times New Roman" w:eastAsia="SimSun" w:hAnsi="Times New Roman" w:cs="Times New Roman"/>
          <w:kern w:val="1"/>
          <w:sz w:val="28"/>
          <w:szCs w:val="28"/>
          <w:lang w:eastAsia="hi-IN" w:bidi="hi-IN"/>
        </w:rPr>
      </w:pPr>
      <w:r w:rsidRPr="001E0D6C">
        <w:rPr>
          <w:rFonts w:ascii="Times New Roman" w:eastAsia="SimSun" w:hAnsi="Times New Roman" w:cs="Times New Roman"/>
          <w:b/>
          <w:kern w:val="1"/>
          <w:sz w:val="28"/>
          <w:szCs w:val="28"/>
          <w:lang w:eastAsia="hi-IN" w:bidi="hi-IN"/>
        </w:rPr>
        <w:t xml:space="preserve">1.1. Дыхательно-артикуляционные комплексы с движением. </w:t>
      </w:r>
      <w:r w:rsidRPr="001E0D6C">
        <w:rPr>
          <w:rFonts w:ascii="Times New Roman" w:eastAsia="SimSun" w:hAnsi="Times New Roman" w:cs="Times New Roman"/>
          <w:kern w:val="1"/>
          <w:sz w:val="28"/>
          <w:szCs w:val="28"/>
          <w:lang w:eastAsia="hi-IN" w:bidi="hi-IN"/>
        </w:rPr>
        <w:t>Упражнения на развитие длинного дыхания и правильного голосообразования в движении.</w:t>
      </w:r>
    </w:p>
    <w:p w:rsidR="001E0D6C" w:rsidRPr="001E0D6C" w:rsidRDefault="001E0D6C" w:rsidP="001E0D6C">
      <w:pPr>
        <w:widowControl w:val="0"/>
        <w:suppressAutoHyphens/>
        <w:spacing w:after="0" w:line="360" w:lineRule="auto"/>
        <w:jc w:val="both"/>
        <w:rPr>
          <w:rFonts w:ascii="Times New Roman" w:eastAsia="SimSun" w:hAnsi="Times New Roman" w:cs="Times New Roman"/>
          <w:kern w:val="1"/>
          <w:sz w:val="28"/>
          <w:szCs w:val="28"/>
          <w:lang w:eastAsia="hi-IN" w:bidi="hi-IN"/>
        </w:rPr>
      </w:pPr>
      <w:r w:rsidRPr="001E0D6C">
        <w:rPr>
          <w:rFonts w:ascii="Times New Roman" w:eastAsia="SimSun" w:hAnsi="Times New Roman" w:cs="Times New Roman"/>
          <w:b/>
          <w:kern w:val="1"/>
          <w:sz w:val="28"/>
          <w:szCs w:val="28"/>
          <w:lang w:eastAsia="hi-IN" w:bidi="hi-IN"/>
        </w:rPr>
        <w:t xml:space="preserve">1.2. Дикционные комплексы с движением и ролевым компонентом. </w:t>
      </w:r>
      <w:r w:rsidRPr="001E0D6C">
        <w:rPr>
          <w:rFonts w:ascii="Times New Roman" w:eastAsia="SimSun" w:hAnsi="Times New Roman" w:cs="Times New Roman"/>
          <w:kern w:val="1"/>
          <w:sz w:val="28"/>
          <w:szCs w:val="28"/>
          <w:lang w:eastAsia="hi-IN" w:bidi="hi-IN"/>
        </w:rPr>
        <w:t>Использование стихотворных сюжетов для выполнения комплексов с активным движением с элементами музыкально-ритмического оформления.</w:t>
      </w:r>
    </w:p>
    <w:p w:rsidR="001E0D6C" w:rsidRPr="001E0D6C" w:rsidRDefault="001E0D6C" w:rsidP="001E0D6C">
      <w:pPr>
        <w:widowControl w:val="0"/>
        <w:suppressAutoHyphens/>
        <w:spacing w:after="0" w:line="360" w:lineRule="auto"/>
        <w:jc w:val="both"/>
        <w:rPr>
          <w:rFonts w:ascii="Times New Roman" w:eastAsia="SimSun" w:hAnsi="Times New Roman" w:cs="Times New Roman"/>
          <w:kern w:val="1"/>
          <w:sz w:val="28"/>
          <w:szCs w:val="28"/>
          <w:lang w:eastAsia="hi-IN" w:bidi="hi-IN"/>
        </w:rPr>
      </w:pPr>
      <w:r w:rsidRPr="001E0D6C">
        <w:rPr>
          <w:rFonts w:ascii="Times New Roman" w:eastAsia="SimSun" w:hAnsi="Times New Roman" w:cs="Times New Roman"/>
          <w:b/>
          <w:kern w:val="1"/>
          <w:sz w:val="28"/>
          <w:szCs w:val="28"/>
          <w:lang w:eastAsia="hi-IN" w:bidi="hi-IN"/>
        </w:rPr>
        <w:t xml:space="preserve">1.3. Развитие силы голоса. </w:t>
      </w:r>
      <w:r w:rsidRPr="001E0D6C">
        <w:rPr>
          <w:rFonts w:ascii="Times New Roman" w:eastAsia="SimSun" w:hAnsi="Times New Roman" w:cs="Times New Roman"/>
          <w:kern w:val="1"/>
          <w:sz w:val="28"/>
          <w:szCs w:val="28"/>
          <w:lang w:eastAsia="hi-IN" w:bidi="hi-IN"/>
        </w:rPr>
        <w:t>Повышение и понижение голоса при произнесении стихотворных строчек построчно нараспев.</w:t>
      </w:r>
    </w:p>
    <w:p w:rsidR="001E0D6C" w:rsidRPr="001E0D6C" w:rsidRDefault="001E0D6C" w:rsidP="001E0D6C">
      <w:pPr>
        <w:widowControl w:val="0"/>
        <w:suppressAutoHyphens/>
        <w:spacing w:after="0" w:line="360" w:lineRule="auto"/>
        <w:jc w:val="both"/>
        <w:rPr>
          <w:rFonts w:ascii="Times New Roman" w:eastAsia="SimSun" w:hAnsi="Times New Roman" w:cs="Times New Roman"/>
          <w:kern w:val="1"/>
          <w:sz w:val="28"/>
          <w:szCs w:val="28"/>
          <w:lang w:eastAsia="hi-IN" w:bidi="hi-IN"/>
        </w:rPr>
      </w:pPr>
      <w:r w:rsidRPr="001E0D6C">
        <w:rPr>
          <w:rFonts w:ascii="Times New Roman" w:eastAsia="SimSun" w:hAnsi="Times New Roman" w:cs="Times New Roman"/>
          <w:b/>
          <w:kern w:val="1"/>
          <w:sz w:val="28"/>
          <w:szCs w:val="28"/>
          <w:lang w:eastAsia="hi-IN" w:bidi="hi-IN"/>
        </w:rPr>
        <w:lastRenderedPageBreak/>
        <w:t>1.4. Скороговорки с сюжетн</w:t>
      </w:r>
      <w:proofErr w:type="gramStart"/>
      <w:r w:rsidRPr="001E0D6C">
        <w:rPr>
          <w:rFonts w:ascii="Times New Roman" w:eastAsia="SimSun" w:hAnsi="Times New Roman" w:cs="Times New Roman"/>
          <w:b/>
          <w:kern w:val="1"/>
          <w:sz w:val="28"/>
          <w:szCs w:val="28"/>
          <w:lang w:eastAsia="hi-IN" w:bidi="hi-IN"/>
        </w:rPr>
        <w:t>о-</w:t>
      </w:r>
      <w:proofErr w:type="gramEnd"/>
      <w:r w:rsidRPr="001E0D6C">
        <w:rPr>
          <w:rFonts w:ascii="Times New Roman" w:eastAsia="SimSun" w:hAnsi="Times New Roman" w:cs="Times New Roman"/>
          <w:b/>
          <w:kern w:val="1"/>
          <w:sz w:val="28"/>
          <w:szCs w:val="28"/>
          <w:lang w:eastAsia="hi-IN" w:bidi="hi-IN"/>
        </w:rPr>
        <w:t xml:space="preserve"> ролевым компонентом. </w:t>
      </w:r>
      <w:r w:rsidRPr="001E0D6C">
        <w:rPr>
          <w:rFonts w:ascii="Times New Roman" w:eastAsia="SimSun" w:hAnsi="Times New Roman" w:cs="Times New Roman"/>
          <w:b/>
          <w:kern w:val="1"/>
          <w:sz w:val="28"/>
          <w:szCs w:val="28"/>
          <w:lang w:eastAsia="hi-IN" w:bidi="hi-IN"/>
        </w:rPr>
        <w:tab/>
      </w:r>
      <w:r w:rsidRPr="001E0D6C">
        <w:rPr>
          <w:rFonts w:ascii="Times New Roman" w:eastAsia="SimSun" w:hAnsi="Times New Roman" w:cs="Times New Roman"/>
          <w:kern w:val="1"/>
          <w:sz w:val="28"/>
          <w:szCs w:val="28"/>
          <w:lang w:eastAsia="hi-IN" w:bidi="hi-IN"/>
        </w:rPr>
        <w:t>Составление и исполнение небольшого монолога из скороговорок с  использованием навыков по всем темам раздела. Образ рассказчика. Построение сюжета. Конфликт.</w:t>
      </w:r>
    </w:p>
    <w:p w:rsidR="001E0D6C" w:rsidRPr="001E0D6C" w:rsidRDefault="001E0D6C" w:rsidP="001E0D6C">
      <w:pPr>
        <w:widowControl w:val="0"/>
        <w:suppressAutoHyphens/>
        <w:spacing w:after="0" w:line="360" w:lineRule="auto"/>
        <w:jc w:val="both"/>
        <w:rPr>
          <w:rFonts w:ascii="Times New Roman" w:eastAsia="SimSun" w:hAnsi="Times New Roman" w:cs="Times New Roman"/>
          <w:b/>
          <w:kern w:val="1"/>
          <w:sz w:val="28"/>
          <w:szCs w:val="28"/>
          <w:lang w:eastAsia="hi-IN" w:bidi="hi-IN"/>
        </w:rPr>
      </w:pPr>
      <w:r w:rsidRPr="001E0D6C">
        <w:rPr>
          <w:rFonts w:ascii="Times New Roman" w:eastAsia="SimSun" w:hAnsi="Times New Roman" w:cs="Times New Roman"/>
          <w:b/>
          <w:kern w:val="1"/>
          <w:sz w:val="28"/>
          <w:szCs w:val="28"/>
          <w:lang w:eastAsia="hi-IN" w:bidi="hi-IN"/>
        </w:rPr>
        <w:t>Раздел 2. Орфоэпия.</w:t>
      </w:r>
    </w:p>
    <w:p w:rsidR="001E0D6C" w:rsidRPr="001E0D6C" w:rsidRDefault="001E0D6C" w:rsidP="001E0D6C">
      <w:pPr>
        <w:widowControl w:val="0"/>
        <w:suppressAutoHyphens/>
        <w:spacing w:after="0" w:line="360" w:lineRule="auto"/>
        <w:jc w:val="both"/>
        <w:rPr>
          <w:rFonts w:ascii="Times New Roman" w:eastAsia="SimSun" w:hAnsi="Times New Roman" w:cs="Times New Roman"/>
          <w:i/>
          <w:kern w:val="1"/>
          <w:sz w:val="28"/>
          <w:szCs w:val="28"/>
          <w:lang w:eastAsia="hi-IN" w:bidi="hi-IN"/>
        </w:rPr>
      </w:pPr>
      <w:r w:rsidRPr="001E0D6C">
        <w:rPr>
          <w:rFonts w:ascii="Times New Roman" w:eastAsia="SimSun" w:hAnsi="Times New Roman" w:cs="Times New Roman"/>
          <w:b/>
          <w:kern w:val="1"/>
          <w:sz w:val="28"/>
          <w:szCs w:val="28"/>
          <w:lang w:eastAsia="hi-IN" w:bidi="hi-IN"/>
        </w:rPr>
        <w:t xml:space="preserve">2.1. Пословицы и поговорки для тренировки ударных и безударных гласных. </w:t>
      </w:r>
      <w:r w:rsidRPr="001E0D6C">
        <w:rPr>
          <w:rFonts w:ascii="Times New Roman" w:eastAsia="SimSun" w:hAnsi="Times New Roman" w:cs="Times New Roman"/>
          <w:kern w:val="1"/>
          <w:sz w:val="28"/>
          <w:szCs w:val="28"/>
          <w:lang w:eastAsia="hi-IN" w:bidi="hi-IN"/>
        </w:rPr>
        <w:t xml:space="preserve">Произношение и запоминание  пословиц и поговорок на пары гласных  в ударном и  безударном  положении: </w:t>
      </w:r>
      <w:proofErr w:type="gramStart"/>
      <w:r w:rsidRPr="001E0D6C">
        <w:rPr>
          <w:rFonts w:ascii="Times New Roman" w:eastAsia="SimSun" w:hAnsi="Times New Roman" w:cs="Times New Roman"/>
          <w:kern w:val="1"/>
          <w:sz w:val="28"/>
          <w:szCs w:val="28"/>
          <w:lang w:eastAsia="hi-IN" w:bidi="hi-IN"/>
        </w:rPr>
        <w:t>а-я</w:t>
      </w:r>
      <w:proofErr w:type="gramEnd"/>
      <w:r w:rsidRPr="001E0D6C">
        <w:rPr>
          <w:rFonts w:ascii="Times New Roman" w:eastAsia="SimSun" w:hAnsi="Times New Roman" w:cs="Times New Roman"/>
          <w:kern w:val="1"/>
          <w:sz w:val="28"/>
          <w:szCs w:val="28"/>
          <w:lang w:eastAsia="hi-IN" w:bidi="hi-IN"/>
        </w:rPr>
        <w:t xml:space="preserve">; о-ё; и-ы; е; у-ю. Например: </w:t>
      </w:r>
      <w:r w:rsidRPr="001E0D6C">
        <w:rPr>
          <w:rFonts w:ascii="Times New Roman" w:eastAsia="SimSun" w:hAnsi="Times New Roman" w:cs="Times New Roman"/>
          <w:i/>
          <w:kern w:val="1"/>
          <w:sz w:val="28"/>
          <w:szCs w:val="28"/>
          <w:lang w:eastAsia="hi-IN" w:bidi="hi-IN"/>
        </w:rPr>
        <w:t>Язык болтает, а голова не знает. Каковы встречи, таковы и речи и т.п.</w:t>
      </w:r>
    </w:p>
    <w:p w:rsidR="001E0D6C" w:rsidRPr="001E0D6C" w:rsidRDefault="001E0D6C" w:rsidP="001E0D6C">
      <w:pPr>
        <w:widowControl w:val="0"/>
        <w:suppressAutoHyphens/>
        <w:spacing w:after="0" w:line="360" w:lineRule="auto"/>
        <w:jc w:val="both"/>
        <w:rPr>
          <w:rFonts w:ascii="Times New Roman" w:eastAsia="SimSun" w:hAnsi="Times New Roman" w:cs="Times New Roman"/>
          <w:i/>
          <w:kern w:val="1"/>
          <w:sz w:val="28"/>
          <w:szCs w:val="28"/>
          <w:lang w:eastAsia="hi-IN" w:bidi="hi-IN"/>
        </w:rPr>
      </w:pPr>
      <w:r w:rsidRPr="001E0D6C">
        <w:rPr>
          <w:rFonts w:ascii="Times New Roman" w:eastAsia="SimSun" w:hAnsi="Times New Roman" w:cs="Times New Roman"/>
          <w:b/>
          <w:kern w:val="1"/>
          <w:sz w:val="28"/>
          <w:szCs w:val="28"/>
          <w:lang w:eastAsia="hi-IN" w:bidi="hi-IN"/>
        </w:rPr>
        <w:t xml:space="preserve">2.1. Пословицы и поговорки для тренировки  согласных. </w:t>
      </w:r>
      <w:r w:rsidRPr="001E0D6C">
        <w:rPr>
          <w:rFonts w:ascii="Times New Roman" w:eastAsia="SimSun" w:hAnsi="Times New Roman" w:cs="Times New Roman"/>
          <w:kern w:val="1"/>
          <w:sz w:val="28"/>
          <w:szCs w:val="28"/>
          <w:lang w:eastAsia="hi-IN" w:bidi="hi-IN"/>
        </w:rPr>
        <w:t>Произношение и запоминание  пословиц и поговорок на</w:t>
      </w:r>
      <w:r w:rsidRPr="001E0D6C">
        <w:rPr>
          <w:rFonts w:ascii="Times New Roman" w:eastAsia="SimSun" w:hAnsi="Times New Roman" w:cs="Times New Roman"/>
          <w:b/>
          <w:kern w:val="1"/>
          <w:sz w:val="28"/>
          <w:szCs w:val="28"/>
          <w:lang w:eastAsia="hi-IN" w:bidi="hi-IN"/>
        </w:rPr>
        <w:tab/>
        <w:t xml:space="preserve"> п-б, к-г-к, г-д, с-з, </w:t>
      </w:r>
      <w:r w:rsidRPr="001E0D6C">
        <w:rPr>
          <w:rFonts w:ascii="Times New Roman" w:eastAsia="SimSun" w:hAnsi="Times New Roman" w:cs="Times New Roman"/>
          <w:kern w:val="1"/>
          <w:sz w:val="28"/>
          <w:szCs w:val="28"/>
          <w:lang w:eastAsia="hi-IN" w:bidi="hi-IN"/>
        </w:rPr>
        <w:t>Например</w:t>
      </w:r>
      <w:r w:rsidRPr="001E0D6C">
        <w:rPr>
          <w:rFonts w:ascii="Times New Roman" w:eastAsia="SimSun" w:hAnsi="Times New Roman" w:cs="Times New Roman"/>
          <w:b/>
          <w:kern w:val="1"/>
          <w:sz w:val="28"/>
          <w:szCs w:val="28"/>
          <w:lang w:eastAsia="hi-IN" w:bidi="hi-IN"/>
        </w:rPr>
        <w:t xml:space="preserve">: </w:t>
      </w:r>
      <w:r w:rsidRPr="001E0D6C">
        <w:rPr>
          <w:rFonts w:ascii="Times New Roman" w:eastAsia="SimSun" w:hAnsi="Times New Roman" w:cs="Times New Roman"/>
          <w:i/>
          <w:kern w:val="1"/>
          <w:sz w:val="28"/>
          <w:szCs w:val="28"/>
          <w:lang w:eastAsia="hi-IN" w:bidi="hi-IN"/>
        </w:rPr>
        <w:t>Не  всё то золото, что блестит. Век живи, век учись.</w:t>
      </w:r>
    </w:p>
    <w:p w:rsidR="001E0D6C" w:rsidRPr="001E0D6C" w:rsidRDefault="001E0D6C" w:rsidP="001E0D6C">
      <w:pPr>
        <w:widowControl w:val="0"/>
        <w:suppressAutoHyphens/>
        <w:spacing w:after="0" w:line="360" w:lineRule="auto"/>
        <w:jc w:val="both"/>
        <w:rPr>
          <w:rFonts w:ascii="Times New Roman" w:eastAsia="SimSun" w:hAnsi="Times New Roman" w:cs="Times New Roman"/>
          <w:b/>
          <w:kern w:val="1"/>
          <w:sz w:val="28"/>
          <w:szCs w:val="28"/>
          <w:lang w:eastAsia="hi-IN" w:bidi="hi-IN"/>
        </w:rPr>
      </w:pPr>
      <w:r w:rsidRPr="001E0D6C">
        <w:rPr>
          <w:rFonts w:ascii="Times New Roman" w:eastAsia="SimSun" w:hAnsi="Times New Roman" w:cs="Times New Roman"/>
          <w:b/>
          <w:kern w:val="1"/>
          <w:sz w:val="28"/>
          <w:szCs w:val="28"/>
          <w:lang w:eastAsia="hi-IN" w:bidi="hi-IN"/>
        </w:rPr>
        <w:t>3.</w:t>
      </w:r>
      <w:r w:rsidRPr="001E0D6C">
        <w:rPr>
          <w:rFonts w:ascii="Times New Roman" w:eastAsia="SimSun" w:hAnsi="Times New Roman" w:cs="Times New Roman"/>
          <w:b/>
          <w:kern w:val="1"/>
          <w:sz w:val="28"/>
          <w:szCs w:val="28"/>
          <w:lang w:eastAsia="hi-IN" w:bidi="hi-IN"/>
        </w:rPr>
        <w:tab/>
        <w:t>Логический анализ текста.</w:t>
      </w:r>
    </w:p>
    <w:p w:rsidR="001E0D6C" w:rsidRPr="001E0D6C" w:rsidRDefault="001E0D6C" w:rsidP="001E0D6C">
      <w:pPr>
        <w:widowControl w:val="0"/>
        <w:suppressAutoHyphens/>
        <w:spacing w:after="0" w:line="360" w:lineRule="auto"/>
        <w:jc w:val="both"/>
        <w:rPr>
          <w:rFonts w:ascii="Times New Roman" w:eastAsia="SimSun" w:hAnsi="Times New Roman" w:cs="Times New Roman"/>
          <w:kern w:val="1"/>
          <w:sz w:val="28"/>
          <w:szCs w:val="28"/>
          <w:lang w:eastAsia="hi-IN" w:bidi="hi-IN"/>
        </w:rPr>
      </w:pPr>
      <w:r w:rsidRPr="001E0D6C">
        <w:rPr>
          <w:rFonts w:ascii="Times New Roman" w:eastAsia="SimSun" w:hAnsi="Times New Roman" w:cs="Times New Roman"/>
          <w:b/>
          <w:kern w:val="1"/>
          <w:sz w:val="28"/>
          <w:szCs w:val="28"/>
          <w:lang w:eastAsia="hi-IN" w:bidi="hi-IN"/>
        </w:rPr>
        <w:t xml:space="preserve">3.1. Логика словесного действия и композиционный анализ произведения. </w:t>
      </w:r>
      <w:r w:rsidRPr="001E0D6C">
        <w:rPr>
          <w:rFonts w:ascii="Times New Roman" w:eastAsia="SimSun" w:hAnsi="Times New Roman" w:cs="Times New Roman"/>
          <w:kern w:val="1"/>
          <w:sz w:val="28"/>
          <w:szCs w:val="28"/>
          <w:lang w:eastAsia="hi-IN" w:bidi="hi-IN"/>
        </w:rPr>
        <w:t>Завязка. Кульминация. Развязка. Исходное событие. Центральное событие. Главное событие. Сюжетная линия.</w:t>
      </w:r>
    </w:p>
    <w:p w:rsidR="001E0D6C" w:rsidRPr="001E0D6C" w:rsidRDefault="001E0D6C" w:rsidP="001E0D6C">
      <w:pPr>
        <w:widowControl w:val="0"/>
        <w:suppressAutoHyphens/>
        <w:spacing w:after="0" w:line="360" w:lineRule="auto"/>
        <w:jc w:val="both"/>
        <w:rPr>
          <w:rFonts w:ascii="Times New Roman" w:eastAsia="SimSun" w:hAnsi="Times New Roman" w:cs="Times New Roman"/>
          <w:kern w:val="1"/>
          <w:sz w:val="28"/>
          <w:szCs w:val="28"/>
          <w:lang w:eastAsia="hi-IN" w:bidi="hi-IN"/>
        </w:rPr>
      </w:pPr>
      <w:r w:rsidRPr="001E0D6C">
        <w:rPr>
          <w:rFonts w:ascii="Times New Roman" w:eastAsia="SimSun" w:hAnsi="Times New Roman" w:cs="Times New Roman"/>
          <w:b/>
          <w:kern w:val="1"/>
          <w:sz w:val="28"/>
          <w:szCs w:val="28"/>
          <w:lang w:eastAsia="hi-IN" w:bidi="hi-IN"/>
        </w:rPr>
        <w:t xml:space="preserve">3.2. Разбор произведений. Тема. Идея. Сверхзадача. Несколько сюжетных линий в повести, романе. </w:t>
      </w:r>
      <w:r w:rsidRPr="001E0D6C">
        <w:rPr>
          <w:rFonts w:ascii="Times New Roman" w:eastAsia="SimSun" w:hAnsi="Times New Roman" w:cs="Times New Roman"/>
          <w:kern w:val="1"/>
          <w:sz w:val="28"/>
          <w:szCs w:val="28"/>
          <w:lang w:eastAsia="hi-IN" w:bidi="hi-IN"/>
        </w:rPr>
        <w:t>Определение основной идеи всего произведения. Идеи исполняемого отрывка .</w:t>
      </w:r>
    </w:p>
    <w:p w:rsidR="001E0D6C" w:rsidRPr="001E0D6C" w:rsidRDefault="001E0D6C" w:rsidP="001E0D6C">
      <w:pPr>
        <w:widowControl w:val="0"/>
        <w:suppressAutoHyphens/>
        <w:spacing w:after="0" w:line="360" w:lineRule="auto"/>
        <w:jc w:val="both"/>
        <w:rPr>
          <w:rFonts w:ascii="Times New Roman" w:eastAsia="SimSun" w:hAnsi="Times New Roman" w:cs="Times New Roman"/>
          <w:b/>
          <w:kern w:val="1"/>
          <w:sz w:val="28"/>
          <w:szCs w:val="28"/>
          <w:lang w:eastAsia="hi-IN" w:bidi="hi-IN"/>
        </w:rPr>
      </w:pPr>
      <w:r w:rsidRPr="001E0D6C">
        <w:rPr>
          <w:rFonts w:ascii="Times New Roman" w:eastAsia="SimSun" w:hAnsi="Times New Roman" w:cs="Times New Roman"/>
          <w:b/>
          <w:kern w:val="1"/>
          <w:sz w:val="28"/>
          <w:szCs w:val="28"/>
          <w:lang w:eastAsia="hi-IN" w:bidi="hi-IN"/>
        </w:rPr>
        <w:t xml:space="preserve">3.3. Исполнение отрывков из сюжетных произведений крупных эпических форм (повесть, роман). </w:t>
      </w:r>
      <w:r w:rsidRPr="001E0D6C">
        <w:rPr>
          <w:rFonts w:ascii="Times New Roman" w:eastAsia="SimSun" w:hAnsi="Times New Roman" w:cs="Times New Roman"/>
          <w:kern w:val="1"/>
          <w:sz w:val="28"/>
          <w:szCs w:val="28"/>
          <w:lang w:eastAsia="hi-IN" w:bidi="hi-IN"/>
        </w:rPr>
        <w:t>Образ рассказчика.  Сверхзадача. Сквозное действие. Умение самостоятельно выбрать отрывок.</w:t>
      </w:r>
      <w:r w:rsidRPr="001E0D6C">
        <w:rPr>
          <w:rFonts w:ascii="Times New Roman" w:eastAsia="SimSun" w:hAnsi="Times New Roman" w:cs="Times New Roman"/>
          <w:kern w:val="1"/>
          <w:sz w:val="28"/>
          <w:szCs w:val="28"/>
          <w:lang w:eastAsia="hi-IN" w:bidi="hi-IN"/>
        </w:rPr>
        <w:tab/>
      </w:r>
    </w:p>
    <w:p w:rsidR="001E0D6C" w:rsidRPr="001E0D6C" w:rsidRDefault="001E0D6C" w:rsidP="001E0D6C">
      <w:pPr>
        <w:widowControl w:val="0"/>
        <w:suppressAutoHyphens/>
        <w:spacing w:after="0" w:line="360" w:lineRule="auto"/>
        <w:jc w:val="both"/>
        <w:rPr>
          <w:rFonts w:ascii="Times New Roman" w:eastAsia="SimSun" w:hAnsi="Times New Roman" w:cs="Times New Roman"/>
          <w:b/>
          <w:kern w:val="1"/>
          <w:sz w:val="28"/>
          <w:szCs w:val="28"/>
          <w:lang w:eastAsia="hi-IN" w:bidi="hi-IN"/>
        </w:rPr>
      </w:pPr>
      <w:r w:rsidRPr="001E0D6C">
        <w:rPr>
          <w:rFonts w:ascii="Times New Roman" w:eastAsia="SimSun" w:hAnsi="Times New Roman" w:cs="Times New Roman"/>
          <w:b/>
          <w:kern w:val="1"/>
          <w:sz w:val="28"/>
          <w:szCs w:val="28"/>
          <w:lang w:eastAsia="hi-IN" w:bidi="hi-IN"/>
        </w:rPr>
        <w:t>4.</w:t>
      </w:r>
      <w:r w:rsidRPr="001E0D6C">
        <w:rPr>
          <w:rFonts w:ascii="Times New Roman" w:eastAsia="SimSun" w:hAnsi="Times New Roman" w:cs="Times New Roman"/>
          <w:b/>
          <w:kern w:val="1"/>
          <w:sz w:val="28"/>
          <w:szCs w:val="28"/>
          <w:lang w:eastAsia="hi-IN" w:bidi="hi-IN"/>
        </w:rPr>
        <w:tab/>
        <w:t>Культура речевого общения.</w:t>
      </w:r>
    </w:p>
    <w:p w:rsidR="001E0D6C" w:rsidRPr="001E0D6C" w:rsidRDefault="001E0D6C" w:rsidP="001E0D6C">
      <w:pPr>
        <w:widowControl w:val="0"/>
        <w:suppressAutoHyphens/>
        <w:spacing w:after="0" w:line="360" w:lineRule="auto"/>
        <w:jc w:val="both"/>
        <w:rPr>
          <w:rFonts w:ascii="Times New Roman" w:eastAsia="SimSun" w:hAnsi="Times New Roman" w:cs="Times New Roman"/>
          <w:b/>
          <w:kern w:val="1"/>
          <w:sz w:val="28"/>
          <w:szCs w:val="28"/>
          <w:lang w:eastAsia="hi-IN" w:bidi="hi-IN"/>
        </w:rPr>
      </w:pPr>
      <w:r w:rsidRPr="001E0D6C">
        <w:rPr>
          <w:rFonts w:ascii="Times New Roman" w:eastAsia="SimSun" w:hAnsi="Times New Roman" w:cs="Times New Roman"/>
          <w:b/>
          <w:kern w:val="1"/>
          <w:sz w:val="28"/>
          <w:szCs w:val="28"/>
          <w:lang w:eastAsia="hi-IN" w:bidi="hi-IN"/>
        </w:rPr>
        <w:t>4.1. Этюды  «Культура диалога</w:t>
      </w:r>
      <w:r w:rsidRPr="001E0D6C">
        <w:rPr>
          <w:rFonts w:ascii="Times New Roman" w:eastAsia="SimSun" w:hAnsi="Times New Roman" w:cs="Times New Roman"/>
          <w:kern w:val="1"/>
          <w:sz w:val="28"/>
          <w:szCs w:val="28"/>
          <w:lang w:eastAsia="hi-IN" w:bidi="hi-IN"/>
        </w:rPr>
        <w:t>». Самостоятельный выбор тем для предложения к обсуждению в ходе диалога.</w:t>
      </w:r>
      <w:r w:rsidRPr="001E0D6C">
        <w:rPr>
          <w:rFonts w:ascii="Times New Roman" w:eastAsia="SimSun" w:hAnsi="Times New Roman" w:cs="Times New Roman"/>
          <w:kern w:val="1"/>
          <w:sz w:val="28"/>
          <w:szCs w:val="28"/>
          <w:lang w:eastAsia="hi-IN" w:bidi="hi-IN"/>
        </w:rPr>
        <w:tab/>
      </w:r>
    </w:p>
    <w:p w:rsidR="001E0D6C" w:rsidRPr="001E0D6C" w:rsidRDefault="001E0D6C" w:rsidP="001E0D6C">
      <w:pPr>
        <w:widowControl w:val="0"/>
        <w:suppressAutoHyphens/>
        <w:spacing w:after="0" w:line="360" w:lineRule="auto"/>
        <w:jc w:val="both"/>
        <w:rPr>
          <w:rFonts w:ascii="Times New Roman" w:eastAsia="SimSun" w:hAnsi="Times New Roman" w:cs="Times New Roman"/>
          <w:b/>
          <w:kern w:val="1"/>
          <w:sz w:val="28"/>
          <w:szCs w:val="28"/>
          <w:lang w:eastAsia="hi-IN" w:bidi="hi-IN"/>
        </w:rPr>
      </w:pPr>
      <w:r w:rsidRPr="001E0D6C">
        <w:rPr>
          <w:rFonts w:ascii="Times New Roman" w:eastAsia="SimSun" w:hAnsi="Times New Roman" w:cs="Times New Roman"/>
          <w:b/>
          <w:kern w:val="1"/>
          <w:sz w:val="28"/>
          <w:szCs w:val="28"/>
          <w:lang w:eastAsia="hi-IN" w:bidi="hi-IN"/>
        </w:rPr>
        <w:t>5.</w:t>
      </w:r>
      <w:r w:rsidRPr="001E0D6C">
        <w:rPr>
          <w:rFonts w:ascii="Times New Roman" w:eastAsia="SimSun" w:hAnsi="Times New Roman" w:cs="Times New Roman"/>
          <w:b/>
          <w:kern w:val="1"/>
          <w:sz w:val="28"/>
          <w:szCs w:val="28"/>
          <w:lang w:eastAsia="hi-IN" w:bidi="hi-IN"/>
        </w:rPr>
        <w:tab/>
        <w:t>Сценическая  речь</w:t>
      </w:r>
      <w:r w:rsidRPr="001E0D6C">
        <w:rPr>
          <w:rFonts w:ascii="Times New Roman" w:eastAsia="SimSun" w:hAnsi="Times New Roman" w:cs="Times New Roman"/>
          <w:b/>
          <w:kern w:val="1"/>
          <w:sz w:val="28"/>
          <w:szCs w:val="28"/>
          <w:lang w:eastAsia="hi-IN" w:bidi="hi-IN"/>
        </w:rPr>
        <w:tab/>
      </w:r>
    </w:p>
    <w:p w:rsidR="001E0D6C" w:rsidRPr="001E0D6C" w:rsidRDefault="001E0D6C" w:rsidP="001E0D6C">
      <w:pPr>
        <w:widowControl w:val="0"/>
        <w:suppressAutoHyphens/>
        <w:spacing w:after="0" w:line="360" w:lineRule="auto"/>
        <w:jc w:val="both"/>
        <w:rPr>
          <w:rFonts w:ascii="Times New Roman" w:eastAsia="SimSun" w:hAnsi="Times New Roman" w:cs="Times New Roman"/>
          <w:kern w:val="1"/>
          <w:sz w:val="28"/>
          <w:szCs w:val="28"/>
          <w:lang w:eastAsia="hi-IN" w:bidi="hi-IN"/>
        </w:rPr>
      </w:pPr>
      <w:r w:rsidRPr="001E0D6C">
        <w:rPr>
          <w:rFonts w:ascii="Times New Roman" w:eastAsia="SimSun" w:hAnsi="Times New Roman" w:cs="Times New Roman"/>
          <w:b/>
          <w:kern w:val="1"/>
          <w:sz w:val="28"/>
          <w:szCs w:val="28"/>
          <w:lang w:eastAsia="hi-IN" w:bidi="hi-IN"/>
        </w:rPr>
        <w:t>5.1. Общение.</w:t>
      </w:r>
      <w:r w:rsidRPr="001E0D6C">
        <w:rPr>
          <w:rFonts w:ascii="Times New Roman" w:eastAsia="SimSun" w:hAnsi="Times New Roman" w:cs="Times New Roman"/>
          <w:b/>
          <w:kern w:val="1"/>
          <w:sz w:val="28"/>
          <w:szCs w:val="28"/>
          <w:lang w:eastAsia="hi-IN" w:bidi="hi-IN"/>
        </w:rPr>
        <w:tab/>
        <w:t>Чтецкий дуэт</w:t>
      </w:r>
      <w:r w:rsidRPr="001E0D6C">
        <w:rPr>
          <w:rFonts w:ascii="Times New Roman" w:eastAsia="SimSun" w:hAnsi="Times New Roman" w:cs="Times New Roman"/>
          <w:kern w:val="1"/>
          <w:sz w:val="28"/>
          <w:szCs w:val="28"/>
          <w:lang w:eastAsia="hi-IN" w:bidi="hi-IN"/>
        </w:rPr>
        <w:t xml:space="preserve">. Этюды на сценическое общение при помощи междометий и слогов   в ситуации </w:t>
      </w:r>
      <w:r w:rsidRPr="001E0D6C">
        <w:rPr>
          <w:rFonts w:ascii="Times New Roman" w:eastAsia="SimSun" w:hAnsi="Times New Roman" w:cs="Times New Roman"/>
          <w:kern w:val="1"/>
          <w:sz w:val="28"/>
          <w:szCs w:val="28"/>
          <w:lang w:eastAsia="hi-IN" w:bidi="hi-IN"/>
        </w:rPr>
        <w:lastRenderedPageBreak/>
        <w:t xml:space="preserve">оправданного молчания. Например: </w:t>
      </w:r>
      <w:r w:rsidRPr="001E0D6C">
        <w:rPr>
          <w:rFonts w:ascii="Times New Roman" w:eastAsia="SimSun" w:hAnsi="Times New Roman" w:cs="Times New Roman"/>
          <w:b/>
          <w:i/>
          <w:kern w:val="1"/>
          <w:sz w:val="28"/>
          <w:szCs w:val="28"/>
          <w:lang w:eastAsia="hi-IN" w:bidi="hi-IN"/>
        </w:rPr>
        <w:t xml:space="preserve">В кинотеатре. Разведка. Иностранец. Инопланетяне. </w:t>
      </w:r>
      <w:r w:rsidRPr="001E0D6C">
        <w:rPr>
          <w:rFonts w:ascii="Times New Roman" w:eastAsia="SimSun" w:hAnsi="Times New Roman" w:cs="Times New Roman"/>
          <w:kern w:val="1"/>
          <w:sz w:val="28"/>
          <w:szCs w:val="28"/>
          <w:lang w:eastAsia="hi-IN" w:bidi="hi-IN"/>
        </w:rPr>
        <w:t>И т.п</w:t>
      </w:r>
      <w:r w:rsidRPr="001E0D6C">
        <w:rPr>
          <w:rFonts w:ascii="Times New Roman" w:eastAsia="SimSun" w:hAnsi="Times New Roman" w:cs="Times New Roman"/>
          <w:b/>
          <w:i/>
          <w:kern w:val="1"/>
          <w:sz w:val="28"/>
          <w:szCs w:val="28"/>
          <w:lang w:eastAsia="hi-IN" w:bidi="hi-IN"/>
        </w:rPr>
        <w:t xml:space="preserve">. </w:t>
      </w:r>
      <w:r w:rsidRPr="001E0D6C">
        <w:rPr>
          <w:rFonts w:ascii="Times New Roman" w:eastAsia="SimSun" w:hAnsi="Times New Roman" w:cs="Times New Roman"/>
          <w:kern w:val="1"/>
          <w:sz w:val="28"/>
          <w:szCs w:val="28"/>
          <w:lang w:eastAsia="hi-IN" w:bidi="hi-IN"/>
        </w:rPr>
        <w:t>Выбор художественного произведения для исполнения дуэтом. Например, отрывка из поэмы А.С.Пушкина «Руслан и Людмила» (битва Руслана с Черномором) или «Сказки о царе Салтане…» (Лебедь и князь Гвидон). С.Михалков «Где тут Петя, где Серёжа» и т.п. Исполнение с опосредованным и непосредственным общением.</w:t>
      </w:r>
    </w:p>
    <w:p w:rsidR="001E0D6C" w:rsidRPr="001E0D6C" w:rsidRDefault="001E0D6C" w:rsidP="001E0D6C">
      <w:pPr>
        <w:widowControl w:val="0"/>
        <w:suppressAutoHyphens/>
        <w:spacing w:after="0" w:line="360" w:lineRule="auto"/>
        <w:jc w:val="both"/>
        <w:rPr>
          <w:rFonts w:ascii="Times New Roman" w:eastAsia="SimSun" w:hAnsi="Times New Roman" w:cs="Times New Roman"/>
          <w:b/>
          <w:i/>
          <w:kern w:val="1"/>
          <w:sz w:val="28"/>
          <w:szCs w:val="28"/>
          <w:lang w:eastAsia="hi-IN" w:bidi="hi-IN"/>
        </w:rPr>
      </w:pPr>
      <w:r w:rsidRPr="001E0D6C">
        <w:rPr>
          <w:rFonts w:ascii="Times New Roman" w:eastAsia="SimSun" w:hAnsi="Times New Roman" w:cs="Times New Roman"/>
          <w:b/>
          <w:i/>
          <w:kern w:val="1"/>
          <w:sz w:val="28"/>
          <w:szCs w:val="28"/>
          <w:lang w:eastAsia="hi-IN" w:bidi="hi-IN"/>
        </w:rPr>
        <w:t xml:space="preserve">5.2. Конфликт. </w:t>
      </w:r>
      <w:r w:rsidRPr="001E0D6C">
        <w:rPr>
          <w:rFonts w:ascii="Times New Roman" w:eastAsia="SimSun" w:hAnsi="Times New Roman" w:cs="Times New Roman"/>
          <w:kern w:val="1"/>
          <w:sz w:val="28"/>
          <w:szCs w:val="28"/>
          <w:lang w:eastAsia="hi-IN" w:bidi="hi-IN"/>
        </w:rPr>
        <w:t>Умение  определять конфликт, действие и контрдействие в произведении.</w:t>
      </w:r>
    </w:p>
    <w:p w:rsidR="001E0D6C" w:rsidRPr="001E0D6C" w:rsidRDefault="001E0D6C" w:rsidP="001E0D6C">
      <w:pPr>
        <w:widowControl w:val="0"/>
        <w:suppressAutoHyphens/>
        <w:spacing w:after="0" w:line="360" w:lineRule="auto"/>
        <w:jc w:val="both"/>
        <w:rPr>
          <w:rFonts w:ascii="Times New Roman" w:eastAsia="SimSun" w:hAnsi="Times New Roman" w:cs="Times New Roman"/>
          <w:kern w:val="1"/>
          <w:sz w:val="28"/>
          <w:szCs w:val="28"/>
          <w:lang w:eastAsia="hi-IN" w:bidi="hi-IN"/>
        </w:rPr>
      </w:pPr>
      <w:r w:rsidRPr="001E0D6C">
        <w:rPr>
          <w:rFonts w:ascii="Times New Roman" w:eastAsia="SimSun" w:hAnsi="Times New Roman" w:cs="Times New Roman"/>
          <w:b/>
          <w:kern w:val="1"/>
          <w:sz w:val="28"/>
          <w:szCs w:val="28"/>
          <w:lang w:eastAsia="hi-IN" w:bidi="hi-IN"/>
        </w:rPr>
        <w:t>5.3. Действенные задачи и приспособления для их решения.</w:t>
      </w:r>
      <w:r w:rsidRPr="001E0D6C">
        <w:rPr>
          <w:rFonts w:ascii="Times New Roman" w:eastAsia="SimSun" w:hAnsi="Times New Roman" w:cs="Times New Roman"/>
          <w:b/>
          <w:kern w:val="1"/>
          <w:sz w:val="28"/>
          <w:szCs w:val="28"/>
          <w:lang w:eastAsia="hi-IN" w:bidi="hi-IN"/>
        </w:rPr>
        <w:tab/>
      </w:r>
      <w:r w:rsidRPr="001E0D6C">
        <w:rPr>
          <w:rFonts w:ascii="Times New Roman" w:eastAsia="SimSun" w:hAnsi="Times New Roman" w:cs="Times New Roman"/>
          <w:kern w:val="1"/>
          <w:sz w:val="28"/>
          <w:szCs w:val="28"/>
          <w:lang w:eastAsia="hi-IN" w:bidi="hi-IN"/>
        </w:rPr>
        <w:t>Авторская идея и сверхзадача актёра. Темпо-ритм исполняемого отрывка. Ключевые фразы и слова. Главное событие. Элементы речевой характерности, как приспособления для решения исполнительских задач.</w:t>
      </w:r>
    </w:p>
    <w:p w:rsidR="001E0D6C" w:rsidRPr="001E0D6C" w:rsidRDefault="001E0D6C" w:rsidP="001E0D6C">
      <w:pPr>
        <w:widowControl w:val="0"/>
        <w:suppressAutoHyphens/>
        <w:spacing w:after="0" w:line="360" w:lineRule="auto"/>
        <w:jc w:val="both"/>
        <w:rPr>
          <w:rFonts w:ascii="Times New Roman" w:eastAsia="SimSun" w:hAnsi="Times New Roman" w:cs="Times New Roman"/>
          <w:kern w:val="1"/>
          <w:sz w:val="28"/>
          <w:szCs w:val="28"/>
          <w:lang w:eastAsia="hi-IN" w:bidi="hi-IN"/>
        </w:rPr>
      </w:pPr>
      <w:r w:rsidRPr="001E0D6C">
        <w:rPr>
          <w:rFonts w:ascii="Times New Roman" w:eastAsia="SimSun" w:hAnsi="Times New Roman" w:cs="Times New Roman"/>
          <w:b/>
          <w:kern w:val="1"/>
          <w:sz w:val="28"/>
          <w:szCs w:val="28"/>
          <w:lang w:eastAsia="hi-IN" w:bidi="hi-IN"/>
        </w:rPr>
        <w:t>6.</w:t>
      </w:r>
      <w:r w:rsidRPr="001E0D6C">
        <w:rPr>
          <w:rFonts w:ascii="Times New Roman" w:eastAsia="SimSun" w:hAnsi="Times New Roman" w:cs="Times New Roman"/>
          <w:b/>
          <w:kern w:val="1"/>
          <w:sz w:val="28"/>
          <w:szCs w:val="28"/>
          <w:lang w:eastAsia="hi-IN" w:bidi="hi-IN"/>
        </w:rPr>
        <w:tab/>
        <w:t xml:space="preserve">Итоговый показ </w:t>
      </w:r>
      <w:r w:rsidRPr="001E0D6C">
        <w:rPr>
          <w:rFonts w:ascii="Times New Roman" w:eastAsia="SimSun" w:hAnsi="Times New Roman" w:cs="Times New Roman"/>
          <w:kern w:val="1"/>
          <w:sz w:val="28"/>
          <w:szCs w:val="28"/>
          <w:lang w:eastAsia="hi-IN" w:bidi="hi-IN"/>
        </w:rPr>
        <w:t>из отрывков какой-либо повести или романа. Например, Л.Н.Толстой  «Детство. Отрочество. Юность» или В.Катаев «Белеет парус одинокий». Могут быть использованы любые произведения из русской классики на усмотрение педагога в зависимости от уровня группы и поставленных творческих задач.</w:t>
      </w:r>
      <w:r w:rsidRPr="001E0D6C">
        <w:rPr>
          <w:rFonts w:ascii="Times New Roman" w:eastAsia="SimSun" w:hAnsi="Times New Roman" w:cs="Times New Roman"/>
          <w:kern w:val="1"/>
          <w:sz w:val="28"/>
          <w:szCs w:val="28"/>
          <w:lang w:eastAsia="hi-IN" w:bidi="hi-IN"/>
        </w:rPr>
        <w:tab/>
      </w:r>
    </w:p>
    <w:p w:rsidR="001E0D6C" w:rsidRPr="001E0D6C" w:rsidRDefault="001E0D6C" w:rsidP="001E0D6C">
      <w:pPr>
        <w:widowControl w:val="0"/>
        <w:tabs>
          <w:tab w:val="left" w:pos="1080"/>
        </w:tabs>
        <w:suppressAutoHyphens/>
        <w:spacing w:after="0" w:line="240" w:lineRule="auto"/>
        <w:jc w:val="center"/>
        <w:rPr>
          <w:rFonts w:ascii="Times New Roman" w:eastAsia="SimSun" w:hAnsi="Times New Roman" w:cs="Times New Roman"/>
          <w:b/>
          <w:kern w:val="1"/>
          <w:sz w:val="28"/>
          <w:szCs w:val="28"/>
          <w:lang w:eastAsia="hi-IN" w:bidi="hi-IN"/>
        </w:rPr>
      </w:pPr>
    </w:p>
    <w:p w:rsidR="001E0D6C" w:rsidRPr="001E0D6C" w:rsidRDefault="001E0D6C" w:rsidP="001E0D6C">
      <w:pPr>
        <w:widowControl w:val="0"/>
        <w:tabs>
          <w:tab w:val="left" w:pos="1080"/>
        </w:tabs>
        <w:suppressAutoHyphens/>
        <w:spacing w:after="0" w:line="240" w:lineRule="auto"/>
        <w:jc w:val="center"/>
        <w:rPr>
          <w:rFonts w:ascii="Times New Roman" w:eastAsia="SimSun" w:hAnsi="Times New Roman" w:cs="Times New Roman"/>
          <w:b/>
          <w:kern w:val="1"/>
          <w:sz w:val="28"/>
          <w:szCs w:val="28"/>
          <w:lang w:eastAsia="hi-IN" w:bidi="hi-IN"/>
        </w:rPr>
      </w:pPr>
      <w:r w:rsidRPr="001E0D6C">
        <w:rPr>
          <w:rFonts w:ascii="Times New Roman" w:eastAsia="SimSun" w:hAnsi="Times New Roman" w:cs="Times New Roman"/>
          <w:b/>
          <w:kern w:val="1"/>
          <w:sz w:val="28"/>
          <w:szCs w:val="28"/>
          <w:lang w:eastAsia="hi-IN" w:bidi="hi-IN"/>
        </w:rPr>
        <w:t>Шестой год обучения</w:t>
      </w:r>
    </w:p>
    <w:p w:rsidR="001E0D6C" w:rsidRPr="001E0D6C" w:rsidRDefault="001E0D6C" w:rsidP="001E0D6C">
      <w:pPr>
        <w:spacing w:after="0" w:line="360" w:lineRule="auto"/>
        <w:contextualSpacing/>
        <w:jc w:val="right"/>
        <w:rPr>
          <w:rFonts w:ascii="Times New Roman" w:eastAsia="Calibri" w:hAnsi="Times New Roman" w:cs="Times New Roman"/>
          <w:b/>
          <w:i/>
          <w:sz w:val="28"/>
          <w:szCs w:val="28"/>
          <w:lang w:eastAsia="ru-RU"/>
        </w:rPr>
      </w:pPr>
      <w:r w:rsidRPr="001E0D6C">
        <w:rPr>
          <w:rFonts w:ascii="Times New Roman" w:eastAsia="Calibri" w:hAnsi="Times New Roman" w:cs="Times New Roman"/>
          <w:b/>
          <w:i/>
          <w:sz w:val="28"/>
          <w:szCs w:val="28"/>
          <w:lang w:eastAsia="ru-RU"/>
        </w:rPr>
        <w:t>Таблица 7</w:t>
      </w:r>
    </w:p>
    <w:tbl>
      <w:tblPr>
        <w:tblW w:w="930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34"/>
        <w:gridCol w:w="4234"/>
        <w:gridCol w:w="1730"/>
        <w:gridCol w:w="1106"/>
        <w:gridCol w:w="850"/>
        <w:gridCol w:w="854"/>
      </w:tblGrid>
      <w:tr w:rsidR="001E0D6C" w:rsidRPr="001E0D6C" w:rsidTr="001E0D6C">
        <w:trPr>
          <w:trHeight w:val="278"/>
          <w:jc w:val="center"/>
        </w:trPr>
        <w:tc>
          <w:tcPr>
            <w:tcW w:w="534" w:type="dxa"/>
            <w:vMerge w:val="restart"/>
          </w:tcPr>
          <w:p w:rsidR="001E0D6C" w:rsidRPr="001E0D6C" w:rsidRDefault="001E0D6C" w:rsidP="001E0D6C">
            <w:pPr>
              <w:spacing w:after="0" w:line="240" w:lineRule="auto"/>
              <w:jc w:val="center"/>
              <w:rPr>
                <w:rFonts w:ascii="Times New Roman" w:eastAsia="Calibri" w:hAnsi="Times New Roman" w:cs="Times New Roman"/>
                <w:sz w:val="28"/>
                <w:szCs w:val="28"/>
                <w:lang w:eastAsia="ru-RU"/>
              </w:rPr>
            </w:pPr>
          </w:p>
          <w:p w:rsidR="001E0D6C" w:rsidRPr="001E0D6C" w:rsidRDefault="001E0D6C" w:rsidP="001E0D6C">
            <w:pPr>
              <w:spacing w:after="0" w:line="240" w:lineRule="auto"/>
              <w:jc w:val="center"/>
              <w:rPr>
                <w:rFonts w:ascii="Times New Roman" w:eastAsia="Calibri" w:hAnsi="Times New Roman" w:cs="Times New Roman"/>
                <w:sz w:val="28"/>
                <w:szCs w:val="28"/>
                <w:lang w:eastAsia="ru-RU"/>
              </w:rPr>
            </w:pPr>
          </w:p>
          <w:p w:rsidR="001E0D6C" w:rsidRPr="001E0D6C" w:rsidRDefault="001E0D6C" w:rsidP="001E0D6C">
            <w:pPr>
              <w:spacing w:after="0" w:line="240" w:lineRule="auto"/>
              <w:jc w:val="center"/>
              <w:rPr>
                <w:rFonts w:ascii="Times New Roman" w:eastAsia="Calibri" w:hAnsi="Times New Roman" w:cs="Times New Roman"/>
                <w:sz w:val="28"/>
                <w:szCs w:val="28"/>
                <w:lang w:eastAsia="ru-RU"/>
              </w:rPr>
            </w:pPr>
          </w:p>
          <w:p w:rsidR="001E0D6C" w:rsidRPr="001E0D6C" w:rsidRDefault="001E0D6C" w:rsidP="001E0D6C">
            <w:pPr>
              <w:spacing w:after="0" w:line="240" w:lineRule="auto"/>
              <w:jc w:val="center"/>
              <w:rPr>
                <w:rFonts w:ascii="Times New Roman" w:eastAsia="Calibri" w:hAnsi="Times New Roman" w:cs="Times New Roman"/>
                <w:sz w:val="28"/>
                <w:szCs w:val="28"/>
                <w:lang w:eastAsia="ru-RU"/>
              </w:rPr>
            </w:pPr>
          </w:p>
          <w:p w:rsidR="001E0D6C" w:rsidRPr="001E0D6C" w:rsidRDefault="001E0D6C" w:rsidP="001E0D6C">
            <w:pPr>
              <w:spacing w:after="0" w:line="240" w:lineRule="auto"/>
              <w:jc w:val="center"/>
              <w:rPr>
                <w:rFonts w:ascii="Times New Roman" w:eastAsia="Calibri" w:hAnsi="Times New Roman" w:cs="Times New Roman"/>
                <w:sz w:val="28"/>
                <w:szCs w:val="28"/>
                <w:lang w:eastAsia="ru-RU"/>
              </w:rPr>
            </w:pPr>
            <w:r w:rsidRPr="001E0D6C">
              <w:rPr>
                <w:rFonts w:ascii="Times New Roman" w:eastAsia="Calibri" w:hAnsi="Times New Roman" w:cs="Times New Roman"/>
                <w:sz w:val="28"/>
                <w:szCs w:val="28"/>
                <w:lang w:eastAsia="ru-RU"/>
              </w:rPr>
              <w:t>№№</w:t>
            </w:r>
          </w:p>
        </w:tc>
        <w:tc>
          <w:tcPr>
            <w:tcW w:w="4234" w:type="dxa"/>
            <w:vMerge w:val="restart"/>
          </w:tcPr>
          <w:p w:rsidR="001E0D6C" w:rsidRPr="001E0D6C" w:rsidRDefault="001E0D6C" w:rsidP="001E0D6C">
            <w:pPr>
              <w:spacing w:after="0" w:line="240" w:lineRule="auto"/>
              <w:jc w:val="center"/>
              <w:rPr>
                <w:rFonts w:ascii="Times New Roman" w:eastAsia="Calibri" w:hAnsi="Times New Roman" w:cs="Times New Roman"/>
                <w:sz w:val="28"/>
                <w:szCs w:val="28"/>
                <w:lang w:eastAsia="ru-RU"/>
              </w:rPr>
            </w:pPr>
          </w:p>
          <w:p w:rsidR="001E0D6C" w:rsidRPr="001E0D6C" w:rsidRDefault="001E0D6C" w:rsidP="001E0D6C">
            <w:pPr>
              <w:spacing w:after="0" w:line="240" w:lineRule="auto"/>
              <w:jc w:val="center"/>
              <w:rPr>
                <w:rFonts w:ascii="Times New Roman" w:eastAsia="Calibri" w:hAnsi="Times New Roman" w:cs="Times New Roman"/>
                <w:sz w:val="28"/>
                <w:szCs w:val="28"/>
                <w:lang w:eastAsia="ru-RU"/>
              </w:rPr>
            </w:pPr>
          </w:p>
          <w:p w:rsidR="001E0D6C" w:rsidRPr="001E0D6C" w:rsidRDefault="001E0D6C" w:rsidP="001E0D6C">
            <w:pPr>
              <w:spacing w:after="0" w:line="240" w:lineRule="auto"/>
              <w:jc w:val="center"/>
              <w:rPr>
                <w:rFonts w:ascii="Times New Roman" w:eastAsia="Calibri" w:hAnsi="Times New Roman" w:cs="Times New Roman"/>
                <w:sz w:val="28"/>
                <w:szCs w:val="28"/>
                <w:lang w:eastAsia="ru-RU"/>
              </w:rPr>
            </w:pPr>
          </w:p>
          <w:p w:rsidR="001E0D6C" w:rsidRPr="001E0D6C" w:rsidRDefault="001E0D6C" w:rsidP="001E0D6C">
            <w:pPr>
              <w:spacing w:after="0" w:line="240" w:lineRule="auto"/>
              <w:jc w:val="center"/>
              <w:rPr>
                <w:rFonts w:ascii="Times New Roman" w:eastAsia="Calibri" w:hAnsi="Times New Roman" w:cs="Times New Roman"/>
                <w:sz w:val="28"/>
                <w:szCs w:val="28"/>
                <w:lang w:eastAsia="ru-RU"/>
              </w:rPr>
            </w:pPr>
          </w:p>
          <w:p w:rsidR="001E0D6C" w:rsidRPr="001E0D6C" w:rsidRDefault="001E0D6C" w:rsidP="001E0D6C">
            <w:pPr>
              <w:spacing w:after="0" w:line="240" w:lineRule="auto"/>
              <w:jc w:val="center"/>
              <w:rPr>
                <w:rFonts w:ascii="Times New Roman" w:eastAsia="Calibri" w:hAnsi="Times New Roman" w:cs="Times New Roman"/>
                <w:sz w:val="28"/>
                <w:szCs w:val="28"/>
                <w:lang w:eastAsia="ru-RU"/>
              </w:rPr>
            </w:pPr>
          </w:p>
          <w:p w:rsidR="001E0D6C" w:rsidRPr="001E0D6C" w:rsidRDefault="001E0D6C" w:rsidP="001E0D6C">
            <w:pPr>
              <w:spacing w:after="0" w:line="240" w:lineRule="auto"/>
              <w:jc w:val="center"/>
              <w:rPr>
                <w:rFonts w:ascii="Times New Roman" w:eastAsia="Calibri" w:hAnsi="Times New Roman" w:cs="Times New Roman"/>
                <w:sz w:val="28"/>
                <w:szCs w:val="28"/>
                <w:lang w:eastAsia="ru-RU"/>
              </w:rPr>
            </w:pPr>
            <w:r w:rsidRPr="001E0D6C">
              <w:rPr>
                <w:rFonts w:ascii="Times New Roman" w:eastAsia="Calibri" w:hAnsi="Times New Roman" w:cs="Times New Roman"/>
                <w:sz w:val="28"/>
                <w:szCs w:val="28"/>
                <w:lang w:eastAsia="ru-RU"/>
              </w:rPr>
              <w:t xml:space="preserve">Наименование раздела, темы </w:t>
            </w:r>
          </w:p>
          <w:p w:rsidR="001E0D6C" w:rsidRPr="001E0D6C" w:rsidRDefault="001E0D6C" w:rsidP="001E0D6C">
            <w:pPr>
              <w:spacing w:after="0" w:line="240" w:lineRule="auto"/>
              <w:jc w:val="center"/>
              <w:rPr>
                <w:rFonts w:ascii="Times New Roman" w:eastAsia="Calibri" w:hAnsi="Times New Roman" w:cs="Times New Roman"/>
                <w:sz w:val="28"/>
                <w:szCs w:val="28"/>
                <w:lang w:eastAsia="ru-RU"/>
              </w:rPr>
            </w:pPr>
          </w:p>
        </w:tc>
        <w:tc>
          <w:tcPr>
            <w:tcW w:w="1730" w:type="dxa"/>
            <w:vMerge w:val="restart"/>
          </w:tcPr>
          <w:p w:rsidR="001E0D6C" w:rsidRPr="001E0D6C" w:rsidRDefault="001E0D6C" w:rsidP="001E0D6C">
            <w:pPr>
              <w:spacing w:after="0" w:line="240" w:lineRule="auto"/>
              <w:jc w:val="center"/>
              <w:rPr>
                <w:rFonts w:ascii="Times New Roman" w:eastAsia="Calibri" w:hAnsi="Times New Roman" w:cs="Times New Roman"/>
                <w:sz w:val="28"/>
                <w:szCs w:val="28"/>
                <w:lang w:eastAsia="ru-RU"/>
              </w:rPr>
            </w:pPr>
          </w:p>
          <w:p w:rsidR="001E0D6C" w:rsidRPr="001E0D6C" w:rsidRDefault="001E0D6C" w:rsidP="001E0D6C">
            <w:pPr>
              <w:spacing w:after="0" w:line="240" w:lineRule="auto"/>
              <w:jc w:val="center"/>
              <w:rPr>
                <w:rFonts w:ascii="Times New Roman" w:eastAsia="Calibri" w:hAnsi="Times New Roman" w:cs="Times New Roman"/>
                <w:sz w:val="28"/>
                <w:szCs w:val="28"/>
                <w:lang w:eastAsia="ru-RU"/>
              </w:rPr>
            </w:pPr>
          </w:p>
          <w:p w:rsidR="001E0D6C" w:rsidRPr="001E0D6C" w:rsidRDefault="001E0D6C" w:rsidP="001E0D6C">
            <w:pPr>
              <w:spacing w:after="0" w:line="240" w:lineRule="auto"/>
              <w:jc w:val="center"/>
              <w:rPr>
                <w:rFonts w:ascii="Times New Roman" w:eastAsia="Calibri" w:hAnsi="Times New Roman" w:cs="Times New Roman"/>
                <w:sz w:val="28"/>
                <w:szCs w:val="28"/>
                <w:lang w:eastAsia="ru-RU"/>
              </w:rPr>
            </w:pPr>
          </w:p>
          <w:p w:rsidR="001E0D6C" w:rsidRPr="001E0D6C" w:rsidRDefault="001E0D6C" w:rsidP="001E0D6C">
            <w:pPr>
              <w:spacing w:after="0" w:line="240" w:lineRule="auto"/>
              <w:jc w:val="center"/>
              <w:rPr>
                <w:rFonts w:ascii="Times New Roman" w:eastAsia="Calibri" w:hAnsi="Times New Roman" w:cs="Times New Roman"/>
                <w:sz w:val="28"/>
                <w:szCs w:val="28"/>
                <w:lang w:eastAsia="ru-RU"/>
              </w:rPr>
            </w:pPr>
          </w:p>
          <w:p w:rsidR="001E0D6C" w:rsidRPr="001E0D6C" w:rsidRDefault="001E0D6C" w:rsidP="001E0D6C">
            <w:pPr>
              <w:spacing w:after="0" w:line="240" w:lineRule="auto"/>
              <w:jc w:val="center"/>
              <w:rPr>
                <w:rFonts w:ascii="Times New Roman" w:eastAsia="Calibri" w:hAnsi="Times New Roman" w:cs="Times New Roman"/>
                <w:sz w:val="28"/>
                <w:szCs w:val="28"/>
                <w:lang w:eastAsia="ru-RU"/>
              </w:rPr>
            </w:pPr>
          </w:p>
          <w:p w:rsidR="001E0D6C" w:rsidRPr="001E0D6C" w:rsidRDefault="001E0D6C" w:rsidP="001E0D6C">
            <w:pPr>
              <w:spacing w:after="0" w:line="240" w:lineRule="auto"/>
              <w:jc w:val="center"/>
              <w:rPr>
                <w:rFonts w:ascii="Times New Roman" w:eastAsia="Calibri" w:hAnsi="Times New Roman" w:cs="Times New Roman"/>
                <w:sz w:val="28"/>
                <w:szCs w:val="28"/>
                <w:lang w:eastAsia="ru-RU"/>
              </w:rPr>
            </w:pPr>
            <w:r w:rsidRPr="001E0D6C">
              <w:rPr>
                <w:rFonts w:ascii="Times New Roman" w:eastAsia="Calibri" w:hAnsi="Times New Roman" w:cs="Times New Roman"/>
                <w:sz w:val="28"/>
                <w:szCs w:val="28"/>
                <w:lang w:eastAsia="ru-RU"/>
              </w:rPr>
              <w:t>Вид учебного занятия</w:t>
            </w:r>
          </w:p>
        </w:tc>
        <w:tc>
          <w:tcPr>
            <w:tcW w:w="2810" w:type="dxa"/>
            <w:gridSpan w:val="3"/>
          </w:tcPr>
          <w:p w:rsidR="001E0D6C" w:rsidRPr="001E0D6C" w:rsidRDefault="001E0D6C" w:rsidP="001E0D6C">
            <w:pPr>
              <w:spacing w:after="0" w:line="240" w:lineRule="auto"/>
              <w:jc w:val="center"/>
              <w:rPr>
                <w:rFonts w:ascii="Times New Roman" w:eastAsia="Calibri" w:hAnsi="Times New Roman" w:cs="Times New Roman"/>
                <w:sz w:val="26"/>
                <w:szCs w:val="26"/>
                <w:lang w:eastAsia="ru-RU"/>
              </w:rPr>
            </w:pPr>
            <w:r w:rsidRPr="001E0D6C">
              <w:rPr>
                <w:rFonts w:ascii="Times New Roman" w:eastAsia="Calibri" w:hAnsi="Times New Roman" w:cs="Times New Roman"/>
                <w:sz w:val="26"/>
                <w:szCs w:val="26"/>
                <w:lang w:eastAsia="ru-RU"/>
              </w:rPr>
              <w:t>Общий объем времени (в часах)</w:t>
            </w:r>
          </w:p>
        </w:tc>
      </w:tr>
      <w:tr w:rsidR="001E0D6C" w:rsidRPr="001E0D6C" w:rsidTr="001E0D6C">
        <w:trPr>
          <w:cantSplit/>
          <w:trHeight w:val="2220"/>
          <w:jc w:val="center"/>
        </w:trPr>
        <w:tc>
          <w:tcPr>
            <w:tcW w:w="534" w:type="dxa"/>
            <w:vMerge/>
          </w:tcPr>
          <w:p w:rsidR="001E0D6C" w:rsidRPr="001E0D6C" w:rsidRDefault="001E0D6C" w:rsidP="001E0D6C">
            <w:pPr>
              <w:spacing w:after="0" w:line="240" w:lineRule="auto"/>
              <w:jc w:val="center"/>
              <w:rPr>
                <w:rFonts w:ascii="Times New Roman" w:eastAsia="Calibri" w:hAnsi="Times New Roman" w:cs="Times New Roman"/>
                <w:sz w:val="28"/>
                <w:szCs w:val="28"/>
                <w:lang w:eastAsia="ru-RU"/>
              </w:rPr>
            </w:pPr>
          </w:p>
        </w:tc>
        <w:tc>
          <w:tcPr>
            <w:tcW w:w="4234" w:type="dxa"/>
            <w:vMerge/>
          </w:tcPr>
          <w:p w:rsidR="001E0D6C" w:rsidRPr="001E0D6C" w:rsidRDefault="001E0D6C" w:rsidP="001E0D6C">
            <w:pPr>
              <w:spacing w:after="0" w:line="240" w:lineRule="auto"/>
              <w:jc w:val="center"/>
              <w:rPr>
                <w:rFonts w:ascii="Times New Roman" w:eastAsia="Calibri" w:hAnsi="Times New Roman" w:cs="Times New Roman"/>
                <w:sz w:val="28"/>
                <w:szCs w:val="28"/>
                <w:lang w:eastAsia="ru-RU"/>
              </w:rPr>
            </w:pPr>
          </w:p>
        </w:tc>
        <w:tc>
          <w:tcPr>
            <w:tcW w:w="1730" w:type="dxa"/>
            <w:vMerge/>
          </w:tcPr>
          <w:p w:rsidR="001E0D6C" w:rsidRPr="001E0D6C" w:rsidRDefault="001E0D6C" w:rsidP="001E0D6C">
            <w:pPr>
              <w:spacing w:after="0" w:line="240" w:lineRule="auto"/>
              <w:jc w:val="center"/>
              <w:rPr>
                <w:rFonts w:ascii="Times New Roman" w:eastAsia="Calibri" w:hAnsi="Times New Roman" w:cs="Times New Roman"/>
                <w:sz w:val="28"/>
                <w:szCs w:val="28"/>
                <w:lang w:eastAsia="ru-RU"/>
              </w:rPr>
            </w:pPr>
          </w:p>
        </w:tc>
        <w:tc>
          <w:tcPr>
            <w:tcW w:w="1106" w:type="dxa"/>
            <w:textDirection w:val="btLr"/>
          </w:tcPr>
          <w:p w:rsidR="001E0D6C" w:rsidRPr="001E0D6C" w:rsidRDefault="001E0D6C" w:rsidP="001E0D6C">
            <w:pPr>
              <w:spacing w:after="0" w:line="240" w:lineRule="auto"/>
              <w:ind w:right="113"/>
              <w:jc w:val="center"/>
              <w:rPr>
                <w:rFonts w:ascii="Times New Roman" w:eastAsia="Calibri" w:hAnsi="Times New Roman" w:cs="Times New Roman"/>
                <w:sz w:val="24"/>
                <w:szCs w:val="24"/>
                <w:lang w:eastAsia="ru-RU"/>
              </w:rPr>
            </w:pPr>
            <w:r w:rsidRPr="001E0D6C">
              <w:rPr>
                <w:rFonts w:ascii="Times New Roman" w:eastAsia="Calibri" w:hAnsi="Times New Roman" w:cs="Times New Roman"/>
                <w:sz w:val="24"/>
                <w:szCs w:val="24"/>
                <w:lang w:eastAsia="ru-RU"/>
              </w:rPr>
              <w:t>Максимальная учебная нагрузка</w:t>
            </w:r>
          </w:p>
        </w:tc>
        <w:tc>
          <w:tcPr>
            <w:tcW w:w="850" w:type="dxa"/>
            <w:textDirection w:val="btLr"/>
          </w:tcPr>
          <w:p w:rsidR="001E0D6C" w:rsidRPr="001E0D6C" w:rsidRDefault="001E0D6C" w:rsidP="001E0D6C">
            <w:pPr>
              <w:spacing w:after="0" w:line="240" w:lineRule="auto"/>
              <w:ind w:right="113"/>
              <w:jc w:val="center"/>
              <w:rPr>
                <w:rFonts w:ascii="Times New Roman" w:eastAsia="Calibri" w:hAnsi="Times New Roman" w:cs="Times New Roman"/>
                <w:sz w:val="24"/>
                <w:szCs w:val="24"/>
                <w:lang w:eastAsia="ru-RU"/>
              </w:rPr>
            </w:pPr>
            <w:r w:rsidRPr="001E0D6C">
              <w:rPr>
                <w:rFonts w:ascii="Times New Roman" w:eastAsia="Calibri" w:hAnsi="Times New Roman" w:cs="Times New Roman"/>
                <w:sz w:val="24"/>
                <w:szCs w:val="24"/>
                <w:lang w:eastAsia="ru-RU"/>
              </w:rPr>
              <w:t>Самостоятельная работа</w:t>
            </w:r>
          </w:p>
        </w:tc>
        <w:tc>
          <w:tcPr>
            <w:tcW w:w="854" w:type="dxa"/>
            <w:textDirection w:val="btLr"/>
          </w:tcPr>
          <w:p w:rsidR="001E0D6C" w:rsidRPr="001E0D6C" w:rsidRDefault="001E0D6C" w:rsidP="001E0D6C">
            <w:pPr>
              <w:spacing w:after="0" w:line="240" w:lineRule="auto"/>
              <w:ind w:right="113"/>
              <w:jc w:val="center"/>
              <w:rPr>
                <w:rFonts w:ascii="Times New Roman" w:eastAsia="Calibri" w:hAnsi="Times New Roman" w:cs="Times New Roman"/>
                <w:sz w:val="24"/>
                <w:szCs w:val="24"/>
                <w:lang w:eastAsia="ru-RU"/>
              </w:rPr>
            </w:pPr>
            <w:r w:rsidRPr="001E0D6C">
              <w:rPr>
                <w:rFonts w:ascii="Times New Roman" w:eastAsia="Calibri" w:hAnsi="Times New Roman" w:cs="Times New Roman"/>
                <w:sz w:val="24"/>
                <w:szCs w:val="24"/>
                <w:lang w:eastAsia="ru-RU"/>
              </w:rPr>
              <w:t>Аудиторные занятия</w:t>
            </w:r>
          </w:p>
        </w:tc>
      </w:tr>
      <w:tr w:rsidR="001E0D6C" w:rsidRPr="001E0D6C" w:rsidTr="001E0D6C">
        <w:trPr>
          <w:trHeight w:val="271"/>
          <w:jc w:val="center"/>
        </w:trPr>
        <w:tc>
          <w:tcPr>
            <w:tcW w:w="534" w:type="dxa"/>
            <w:vMerge/>
          </w:tcPr>
          <w:p w:rsidR="001E0D6C" w:rsidRPr="001E0D6C" w:rsidRDefault="001E0D6C" w:rsidP="001E0D6C">
            <w:pPr>
              <w:spacing w:after="0" w:line="240" w:lineRule="auto"/>
              <w:rPr>
                <w:rFonts w:ascii="Times New Roman" w:eastAsia="Calibri" w:hAnsi="Times New Roman" w:cs="Times New Roman"/>
                <w:sz w:val="28"/>
                <w:szCs w:val="28"/>
                <w:lang w:eastAsia="ru-RU"/>
              </w:rPr>
            </w:pPr>
          </w:p>
        </w:tc>
        <w:tc>
          <w:tcPr>
            <w:tcW w:w="4234" w:type="dxa"/>
            <w:vMerge/>
          </w:tcPr>
          <w:p w:rsidR="001E0D6C" w:rsidRPr="001E0D6C" w:rsidRDefault="001E0D6C" w:rsidP="001E0D6C">
            <w:pPr>
              <w:widowControl w:val="0"/>
              <w:tabs>
                <w:tab w:val="left" w:pos="1080"/>
              </w:tabs>
              <w:suppressAutoHyphens/>
              <w:spacing w:after="0" w:line="240" w:lineRule="auto"/>
              <w:jc w:val="center"/>
              <w:rPr>
                <w:rFonts w:ascii="Times New Roman" w:eastAsia="Calibri" w:hAnsi="Times New Roman" w:cs="Times New Roman"/>
                <w:sz w:val="28"/>
                <w:szCs w:val="28"/>
                <w:lang w:eastAsia="ru-RU"/>
              </w:rPr>
            </w:pPr>
          </w:p>
        </w:tc>
        <w:tc>
          <w:tcPr>
            <w:tcW w:w="1730" w:type="dxa"/>
            <w:vMerge/>
          </w:tcPr>
          <w:p w:rsidR="001E0D6C" w:rsidRPr="001E0D6C" w:rsidRDefault="001E0D6C" w:rsidP="001E0D6C">
            <w:pPr>
              <w:spacing w:after="0" w:line="240" w:lineRule="auto"/>
              <w:jc w:val="center"/>
              <w:rPr>
                <w:rFonts w:ascii="Times New Roman" w:eastAsia="Calibri" w:hAnsi="Times New Roman" w:cs="Times New Roman"/>
                <w:sz w:val="28"/>
                <w:szCs w:val="28"/>
                <w:lang w:eastAsia="ru-RU"/>
              </w:rPr>
            </w:pPr>
          </w:p>
        </w:tc>
        <w:tc>
          <w:tcPr>
            <w:tcW w:w="1106" w:type="dxa"/>
          </w:tcPr>
          <w:p w:rsidR="001E0D6C" w:rsidRPr="001E0D6C" w:rsidRDefault="001E0D6C" w:rsidP="001E0D6C">
            <w:pPr>
              <w:spacing w:after="0" w:line="240" w:lineRule="auto"/>
              <w:jc w:val="center"/>
              <w:rPr>
                <w:rFonts w:ascii="Times New Roman" w:eastAsia="Calibri" w:hAnsi="Times New Roman" w:cs="Times New Roman"/>
                <w:b/>
                <w:sz w:val="28"/>
                <w:szCs w:val="28"/>
                <w:lang w:eastAsia="ru-RU"/>
              </w:rPr>
            </w:pPr>
            <w:r w:rsidRPr="001E0D6C">
              <w:rPr>
                <w:rFonts w:ascii="Times New Roman" w:eastAsia="Calibri" w:hAnsi="Times New Roman" w:cs="Times New Roman"/>
                <w:b/>
                <w:sz w:val="28"/>
                <w:szCs w:val="28"/>
                <w:lang w:eastAsia="ru-RU"/>
              </w:rPr>
              <w:t>66</w:t>
            </w:r>
          </w:p>
        </w:tc>
        <w:tc>
          <w:tcPr>
            <w:tcW w:w="850" w:type="dxa"/>
          </w:tcPr>
          <w:p w:rsidR="001E0D6C" w:rsidRPr="001E0D6C" w:rsidRDefault="001E0D6C" w:rsidP="001E0D6C">
            <w:pPr>
              <w:spacing w:after="0" w:line="240" w:lineRule="auto"/>
              <w:jc w:val="center"/>
              <w:rPr>
                <w:rFonts w:ascii="Times New Roman" w:eastAsia="Calibri" w:hAnsi="Times New Roman" w:cs="Times New Roman"/>
                <w:b/>
                <w:sz w:val="28"/>
                <w:szCs w:val="28"/>
                <w:lang w:eastAsia="ru-RU"/>
              </w:rPr>
            </w:pPr>
            <w:r w:rsidRPr="001E0D6C">
              <w:rPr>
                <w:rFonts w:ascii="Times New Roman" w:eastAsia="Calibri" w:hAnsi="Times New Roman" w:cs="Times New Roman"/>
                <w:b/>
                <w:sz w:val="28"/>
                <w:szCs w:val="28"/>
                <w:lang w:eastAsia="ru-RU"/>
              </w:rPr>
              <w:t>33</w:t>
            </w:r>
          </w:p>
        </w:tc>
        <w:tc>
          <w:tcPr>
            <w:tcW w:w="854" w:type="dxa"/>
          </w:tcPr>
          <w:p w:rsidR="001E0D6C" w:rsidRPr="001E0D6C" w:rsidRDefault="001E0D6C" w:rsidP="001E0D6C">
            <w:pPr>
              <w:spacing w:after="0" w:line="240" w:lineRule="auto"/>
              <w:jc w:val="center"/>
              <w:rPr>
                <w:rFonts w:ascii="Times New Roman" w:eastAsia="Calibri" w:hAnsi="Times New Roman" w:cs="Times New Roman"/>
                <w:b/>
                <w:sz w:val="28"/>
                <w:szCs w:val="28"/>
                <w:lang w:eastAsia="ru-RU"/>
              </w:rPr>
            </w:pPr>
            <w:r w:rsidRPr="001E0D6C">
              <w:rPr>
                <w:rFonts w:ascii="Times New Roman" w:eastAsia="Calibri" w:hAnsi="Times New Roman" w:cs="Times New Roman"/>
                <w:b/>
                <w:sz w:val="28"/>
                <w:szCs w:val="28"/>
                <w:lang w:eastAsia="ru-RU"/>
              </w:rPr>
              <w:t>33</w:t>
            </w:r>
          </w:p>
        </w:tc>
      </w:tr>
      <w:tr w:rsidR="001E0D6C" w:rsidRPr="001E0D6C" w:rsidTr="001E0D6C">
        <w:trPr>
          <w:trHeight w:val="3874"/>
          <w:jc w:val="center"/>
        </w:trPr>
        <w:tc>
          <w:tcPr>
            <w:tcW w:w="534" w:type="dxa"/>
          </w:tcPr>
          <w:p w:rsidR="001E0D6C" w:rsidRPr="001E0D6C" w:rsidRDefault="001E0D6C" w:rsidP="001E0D6C">
            <w:pPr>
              <w:spacing w:after="0" w:line="240" w:lineRule="auto"/>
              <w:rPr>
                <w:rFonts w:ascii="Times New Roman" w:eastAsia="Calibri" w:hAnsi="Times New Roman" w:cs="Times New Roman"/>
                <w:sz w:val="28"/>
                <w:szCs w:val="28"/>
                <w:lang w:eastAsia="ru-RU"/>
              </w:rPr>
            </w:pPr>
            <w:r w:rsidRPr="001E0D6C">
              <w:rPr>
                <w:rFonts w:ascii="Times New Roman" w:eastAsia="Calibri" w:hAnsi="Times New Roman" w:cs="Times New Roman"/>
                <w:sz w:val="28"/>
                <w:szCs w:val="28"/>
                <w:lang w:eastAsia="ru-RU"/>
              </w:rPr>
              <w:t>1</w:t>
            </w:r>
          </w:p>
        </w:tc>
        <w:tc>
          <w:tcPr>
            <w:tcW w:w="4234" w:type="dxa"/>
          </w:tcPr>
          <w:p w:rsidR="001E0D6C" w:rsidRPr="001E0D6C" w:rsidRDefault="001E0D6C" w:rsidP="001E0D6C">
            <w:pPr>
              <w:spacing w:after="0" w:line="240" w:lineRule="auto"/>
              <w:jc w:val="both"/>
              <w:rPr>
                <w:rFonts w:ascii="Times New Roman" w:eastAsia="Calibri" w:hAnsi="Times New Roman" w:cs="Times New Roman"/>
                <w:i/>
                <w:sz w:val="28"/>
                <w:szCs w:val="28"/>
                <w:lang w:eastAsia="ru-RU"/>
              </w:rPr>
            </w:pPr>
            <w:r w:rsidRPr="001E0D6C">
              <w:rPr>
                <w:rFonts w:ascii="Times New Roman" w:eastAsia="Calibri" w:hAnsi="Times New Roman" w:cs="Times New Roman"/>
                <w:b/>
                <w:i/>
                <w:sz w:val="28"/>
                <w:szCs w:val="28"/>
                <w:lang w:eastAsia="ru-RU"/>
              </w:rPr>
              <w:t>Техника речи.</w:t>
            </w:r>
          </w:p>
          <w:p w:rsidR="001E0D6C" w:rsidRPr="001E0D6C" w:rsidRDefault="001E0D6C" w:rsidP="001E0D6C">
            <w:pPr>
              <w:spacing w:after="0" w:line="240" w:lineRule="auto"/>
              <w:jc w:val="both"/>
              <w:rPr>
                <w:rFonts w:ascii="Times New Roman" w:eastAsia="Calibri" w:hAnsi="Times New Roman" w:cs="Times New Roman"/>
                <w:sz w:val="28"/>
                <w:szCs w:val="28"/>
                <w:lang w:eastAsia="ru-RU"/>
              </w:rPr>
            </w:pPr>
            <w:r w:rsidRPr="001E0D6C">
              <w:rPr>
                <w:rFonts w:ascii="Times New Roman" w:eastAsia="Calibri" w:hAnsi="Times New Roman" w:cs="Times New Roman"/>
                <w:sz w:val="28"/>
                <w:szCs w:val="28"/>
                <w:lang w:eastAsia="ru-RU"/>
              </w:rPr>
              <w:t>1.1.Дыхательн</w:t>
            </w:r>
            <w:proofErr w:type="gramStart"/>
            <w:r w:rsidRPr="001E0D6C">
              <w:rPr>
                <w:rFonts w:ascii="Times New Roman" w:eastAsia="Calibri" w:hAnsi="Times New Roman" w:cs="Times New Roman"/>
                <w:sz w:val="28"/>
                <w:szCs w:val="28"/>
                <w:lang w:eastAsia="ru-RU"/>
              </w:rPr>
              <w:t>о-</w:t>
            </w:r>
            <w:proofErr w:type="gramEnd"/>
            <w:r w:rsidRPr="001E0D6C">
              <w:rPr>
                <w:rFonts w:ascii="Times New Roman" w:eastAsia="Calibri" w:hAnsi="Times New Roman" w:cs="Times New Roman"/>
                <w:sz w:val="28"/>
                <w:szCs w:val="28"/>
                <w:lang w:eastAsia="ru-RU"/>
              </w:rPr>
              <w:t xml:space="preserve"> артикуляционные комплексы с движением.</w:t>
            </w:r>
          </w:p>
          <w:p w:rsidR="001E0D6C" w:rsidRPr="001E0D6C" w:rsidRDefault="001E0D6C" w:rsidP="001E0D6C">
            <w:pPr>
              <w:spacing w:after="0" w:line="240" w:lineRule="auto"/>
              <w:jc w:val="both"/>
              <w:rPr>
                <w:rFonts w:ascii="Times New Roman" w:eastAsia="Calibri" w:hAnsi="Times New Roman" w:cs="Times New Roman"/>
                <w:sz w:val="28"/>
                <w:szCs w:val="28"/>
                <w:lang w:eastAsia="ru-RU"/>
              </w:rPr>
            </w:pPr>
          </w:p>
          <w:p w:rsidR="001E0D6C" w:rsidRPr="001E0D6C" w:rsidRDefault="001E0D6C" w:rsidP="001E0D6C">
            <w:pPr>
              <w:spacing w:after="0" w:line="240" w:lineRule="auto"/>
              <w:jc w:val="both"/>
              <w:rPr>
                <w:rFonts w:ascii="Times New Roman" w:eastAsia="Calibri" w:hAnsi="Times New Roman" w:cs="Times New Roman"/>
                <w:sz w:val="28"/>
                <w:szCs w:val="28"/>
                <w:lang w:eastAsia="ru-RU"/>
              </w:rPr>
            </w:pPr>
            <w:r w:rsidRPr="001E0D6C">
              <w:rPr>
                <w:rFonts w:ascii="Times New Roman" w:eastAsia="Calibri" w:hAnsi="Times New Roman" w:cs="Times New Roman"/>
                <w:sz w:val="28"/>
                <w:szCs w:val="28"/>
                <w:lang w:eastAsia="ru-RU"/>
              </w:rPr>
              <w:t>1.2.Дикционные комплексы с движением и ролевым компонентом.</w:t>
            </w:r>
          </w:p>
          <w:p w:rsidR="001E0D6C" w:rsidRPr="001E0D6C" w:rsidRDefault="001E0D6C" w:rsidP="001E0D6C">
            <w:pPr>
              <w:spacing w:after="0" w:line="240" w:lineRule="auto"/>
              <w:jc w:val="both"/>
              <w:rPr>
                <w:rFonts w:ascii="Times New Roman" w:eastAsia="Calibri" w:hAnsi="Times New Roman" w:cs="Times New Roman"/>
                <w:sz w:val="28"/>
                <w:szCs w:val="28"/>
                <w:lang w:eastAsia="ru-RU"/>
              </w:rPr>
            </w:pPr>
            <w:r w:rsidRPr="001E0D6C">
              <w:rPr>
                <w:rFonts w:ascii="Times New Roman" w:eastAsia="Calibri" w:hAnsi="Times New Roman" w:cs="Times New Roman"/>
                <w:sz w:val="28"/>
                <w:szCs w:val="28"/>
                <w:lang w:eastAsia="ru-RU"/>
              </w:rPr>
              <w:t>1.3.Развитие силы голоса.</w:t>
            </w:r>
          </w:p>
          <w:p w:rsidR="001E0D6C" w:rsidRPr="001E0D6C" w:rsidRDefault="001E0D6C" w:rsidP="001E0D6C">
            <w:pPr>
              <w:spacing w:after="0" w:line="240" w:lineRule="auto"/>
              <w:jc w:val="both"/>
              <w:rPr>
                <w:rFonts w:ascii="Times New Roman" w:eastAsia="Calibri" w:hAnsi="Times New Roman" w:cs="Times New Roman"/>
                <w:sz w:val="28"/>
                <w:szCs w:val="28"/>
                <w:lang w:eastAsia="ru-RU"/>
              </w:rPr>
            </w:pPr>
            <w:r w:rsidRPr="001E0D6C">
              <w:rPr>
                <w:rFonts w:ascii="Times New Roman" w:eastAsia="Calibri" w:hAnsi="Times New Roman" w:cs="Times New Roman"/>
                <w:sz w:val="28"/>
                <w:szCs w:val="28"/>
                <w:lang w:eastAsia="ru-RU"/>
              </w:rPr>
              <w:t>1.4. Скороговорки, загадки, народные заклички с сюжетно -  ролевым компонентом</w:t>
            </w:r>
          </w:p>
        </w:tc>
        <w:tc>
          <w:tcPr>
            <w:tcW w:w="1730" w:type="dxa"/>
          </w:tcPr>
          <w:p w:rsidR="001E0D6C" w:rsidRPr="001E0D6C" w:rsidRDefault="001E0D6C" w:rsidP="001E0D6C">
            <w:pPr>
              <w:spacing w:after="0" w:line="240" w:lineRule="auto"/>
              <w:rPr>
                <w:rFonts w:ascii="Times New Roman" w:eastAsia="Calibri" w:hAnsi="Times New Roman" w:cs="Times New Roman"/>
                <w:sz w:val="24"/>
                <w:szCs w:val="24"/>
                <w:lang w:eastAsia="ru-RU"/>
              </w:rPr>
            </w:pPr>
            <w:r w:rsidRPr="001E0D6C">
              <w:rPr>
                <w:rFonts w:ascii="Times New Roman" w:eastAsia="Calibri" w:hAnsi="Times New Roman" w:cs="Times New Roman"/>
                <w:sz w:val="24"/>
                <w:szCs w:val="24"/>
                <w:lang w:eastAsia="ru-RU"/>
              </w:rPr>
              <w:t>Урок в индивидуальной форме</w:t>
            </w:r>
          </w:p>
          <w:p w:rsidR="001E0D6C" w:rsidRPr="001E0D6C" w:rsidRDefault="001E0D6C" w:rsidP="001E0D6C">
            <w:pPr>
              <w:spacing w:after="0" w:line="240" w:lineRule="auto"/>
              <w:jc w:val="center"/>
              <w:rPr>
                <w:rFonts w:ascii="Times New Roman" w:eastAsia="Calibri" w:hAnsi="Times New Roman" w:cs="Times New Roman"/>
                <w:sz w:val="28"/>
                <w:szCs w:val="28"/>
                <w:lang w:eastAsia="ru-RU"/>
              </w:rPr>
            </w:pPr>
          </w:p>
        </w:tc>
        <w:tc>
          <w:tcPr>
            <w:tcW w:w="1106" w:type="dxa"/>
          </w:tcPr>
          <w:p w:rsidR="001E0D6C" w:rsidRPr="001E0D6C" w:rsidRDefault="001E0D6C" w:rsidP="001E0D6C">
            <w:pPr>
              <w:spacing w:after="0" w:line="240" w:lineRule="auto"/>
              <w:jc w:val="center"/>
              <w:rPr>
                <w:rFonts w:ascii="Times New Roman" w:eastAsia="Calibri" w:hAnsi="Times New Roman" w:cs="Times New Roman"/>
                <w:b/>
                <w:sz w:val="28"/>
                <w:szCs w:val="28"/>
                <w:lang w:eastAsia="ru-RU"/>
              </w:rPr>
            </w:pPr>
            <w:r w:rsidRPr="001E0D6C">
              <w:rPr>
                <w:rFonts w:ascii="Times New Roman" w:eastAsia="Calibri" w:hAnsi="Times New Roman" w:cs="Times New Roman"/>
                <w:b/>
                <w:sz w:val="28"/>
                <w:szCs w:val="28"/>
                <w:lang w:eastAsia="ru-RU"/>
              </w:rPr>
              <w:t>10</w:t>
            </w:r>
          </w:p>
          <w:p w:rsidR="001E0D6C" w:rsidRPr="001E0D6C" w:rsidRDefault="001E0D6C" w:rsidP="001E0D6C">
            <w:pPr>
              <w:spacing w:after="0" w:line="240" w:lineRule="auto"/>
              <w:jc w:val="center"/>
              <w:rPr>
                <w:rFonts w:ascii="Times New Roman" w:eastAsia="Calibri" w:hAnsi="Times New Roman" w:cs="Times New Roman"/>
                <w:b/>
                <w:sz w:val="28"/>
                <w:szCs w:val="28"/>
                <w:lang w:eastAsia="ru-RU"/>
              </w:rPr>
            </w:pPr>
          </w:p>
          <w:p w:rsidR="001E0D6C" w:rsidRPr="001E0D6C" w:rsidRDefault="001E0D6C" w:rsidP="001E0D6C">
            <w:pPr>
              <w:spacing w:after="0" w:line="240" w:lineRule="auto"/>
              <w:jc w:val="center"/>
              <w:rPr>
                <w:rFonts w:ascii="Times New Roman" w:eastAsia="Calibri" w:hAnsi="Times New Roman" w:cs="Times New Roman"/>
                <w:b/>
                <w:sz w:val="28"/>
                <w:szCs w:val="28"/>
                <w:lang w:eastAsia="ru-RU"/>
              </w:rPr>
            </w:pPr>
            <w:r w:rsidRPr="001E0D6C">
              <w:rPr>
                <w:rFonts w:ascii="Times New Roman" w:eastAsia="Calibri" w:hAnsi="Times New Roman" w:cs="Times New Roman"/>
                <w:sz w:val="28"/>
                <w:szCs w:val="28"/>
                <w:lang w:eastAsia="ru-RU"/>
              </w:rPr>
              <w:t>2</w:t>
            </w:r>
          </w:p>
          <w:p w:rsidR="001E0D6C" w:rsidRPr="001E0D6C" w:rsidRDefault="001E0D6C" w:rsidP="001E0D6C">
            <w:pPr>
              <w:spacing w:after="0" w:line="240" w:lineRule="auto"/>
              <w:jc w:val="center"/>
              <w:rPr>
                <w:rFonts w:ascii="Times New Roman" w:eastAsia="Calibri" w:hAnsi="Times New Roman" w:cs="Times New Roman"/>
                <w:b/>
                <w:sz w:val="28"/>
                <w:szCs w:val="28"/>
                <w:lang w:eastAsia="ru-RU"/>
              </w:rPr>
            </w:pPr>
          </w:p>
          <w:p w:rsidR="001E0D6C" w:rsidRPr="001E0D6C" w:rsidRDefault="001E0D6C" w:rsidP="001E0D6C">
            <w:pPr>
              <w:spacing w:after="0" w:line="240" w:lineRule="auto"/>
              <w:jc w:val="center"/>
              <w:rPr>
                <w:rFonts w:ascii="Times New Roman" w:eastAsia="Calibri" w:hAnsi="Times New Roman" w:cs="Times New Roman"/>
                <w:b/>
                <w:sz w:val="28"/>
                <w:szCs w:val="28"/>
                <w:lang w:eastAsia="ru-RU"/>
              </w:rPr>
            </w:pPr>
          </w:p>
          <w:p w:rsidR="001E0D6C" w:rsidRPr="001E0D6C" w:rsidRDefault="001E0D6C" w:rsidP="001E0D6C">
            <w:pPr>
              <w:spacing w:after="0" w:line="240" w:lineRule="auto"/>
              <w:jc w:val="center"/>
              <w:rPr>
                <w:rFonts w:ascii="Times New Roman" w:eastAsia="Calibri" w:hAnsi="Times New Roman" w:cs="Times New Roman"/>
                <w:sz w:val="28"/>
                <w:szCs w:val="28"/>
                <w:lang w:eastAsia="ru-RU"/>
              </w:rPr>
            </w:pPr>
            <w:r w:rsidRPr="001E0D6C">
              <w:rPr>
                <w:rFonts w:ascii="Times New Roman" w:eastAsia="Calibri" w:hAnsi="Times New Roman" w:cs="Times New Roman"/>
                <w:sz w:val="28"/>
                <w:szCs w:val="28"/>
                <w:lang w:eastAsia="ru-RU"/>
              </w:rPr>
              <w:t>2</w:t>
            </w:r>
          </w:p>
          <w:p w:rsidR="001E0D6C" w:rsidRPr="001E0D6C" w:rsidRDefault="001E0D6C" w:rsidP="001E0D6C">
            <w:pPr>
              <w:spacing w:after="0" w:line="240" w:lineRule="auto"/>
              <w:jc w:val="center"/>
              <w:rPr>
                <w:rFonts w:ascii="Times New Roman" w:eastAsia="Calibri" w:hAnsi="Times New Roman" w:cs="Times New Roman"/>
                <w:sz w:val="28"/>
                <w:szCs w:val="28"/>
                <w:lang w:eastAsia="ru-RU"/>
              </w:rPr>
            </w:pPr>
          </w:p>
          <w:p w:rsidR="001E0D6C" w:rsidRPr="001E0D6C" w:rsidRDefault="001E0D6C" w:rsidP="001E0D6C">
            <w:pPr>
              <w:spacing w:after="0" w:line="240" w:lineRule="auto"/>
              <w:jc w:val="center"/>
              <w:rPr>
                <w:rFonts w:ascii="Times New Roman" w:eastAsia="Calibri" w:hAnsi="Times New Roman" w:cs="Times New Roman"/>
                <w:sz w:val="28"/>
                <w:szCs w:val="28"/>
                <w:lang w:eastAsia="ru-RU"/>
              </w:rPr>
            </w:pPr>
          </w:p>
          <w:p w:rsidR="001E0D6C" w:rsidRPr="001E0D6C" w:rsidRDefault="001E0D6C" w:rsidP="001E0D6C">
            <w:pPr>
              <w:spacing w:after="0" w:line="240" w:lineRule="auto"/>
              <w:jc w:val="center"/>
              <w:rPr>
                <w:rFonts w:ascii="Times New Roman" w:eastAsia="Calibri" w:hAnsi="Times New Roman" w:cs="Times New Roman"/>
                <w:sz w:val="28"/>
                <w:szCs w:val="28"/>
                <w:lang w:eastAsia="ru-RU"/>
              </w:rPr>
            </w:pPr>
            <w:r w:rsidRPr="001E0D6C">
              <w:rPr>
                <w:rFonts w:ascii="Times New Roman" w:eastAsia="Calibri" w:hAnsi="Times New Roman" w:cs="Times New Roman"/>
                <w:sz w:val="28"/>
                <w:szCs w:val="28"/>
                <w:lang w:eastAsia="ru-RU"/>
              </w:rPr>
              <w:t>2</w:t>
            </w:r>
          </w:p>
          <w:p w:rsidR="001E0D6C" w:rsidRPr="001E0D6C" w:rsidRDefault="001E0D6C" w:rsidP="001E0D6C">
            <w:pPr>
              <w:spacing w:after="0" w:line="240" w:lineRule="auto"/>
              <w:jc w:val="center"/>
              <w:rPr>
                <w:rFonts w:ascii="Times New Roman" w:eastAsia="Calibri" w:hAnsi="Times New Roman" w:cs="Times New Roman"/>
                <w:sz w:val="28"/>
                <w:szCs w:val="28"/>
                <w:lang w:eastAsia="ru-RU"/>
              </w:rPr>
            </w:pPr>
          </w:p>
          <w:p w:rsidR="001E0D6C" w:rsidRPr="001E0D6C" w:rsidRDefault="001E0D6C" w:rsidP="001E0D6C">
            <w:pPr>
              <w:spacing w:after="0" w:line="240" w:lineRule="auto"/>
              <w:jc w:val="center"/>
              <w:rPr>
                <w:rFonts w:ascii="Times New Roman" w:eastAsia="Calibri" w:hAnsi="Times New Roman" w:cs="Times New Roman"/>
                <w:sz w:val="28"/>
                <w:szCs w:val="28"/>
                <w:lang w:eastAsia="ru-RU"/>
              </w:rPr>
            </w:pPr>
            <w:r w:rsidRPr="001E0D6C">
              <w:rPr>
                <w:rFonts w:ascii="Times New Roman" w:eastAsia="Calibri" w:hAnsi="Times New Roman" w:cs="Times New Roman"/>
                <w:sz w:val="28"/>
                <w:szCs w:val="28"/>
                <w:lang w:eastAsia="ru-RU"/>
              </w:rPr>
              <w:t>4</w:t>
            </w:r>
          </w:p>
          <w:p w:rsidR="001E0D6C" w:rsidRPr="001E0D6C" w:rsidRDefault="001E0D6C" w:rsidP="001E0D6C">
            <w:pPr>
              <w:spacing w:after="0" w:line="240" w:lineRule="auto"/>
              <w:jc w:val="center"/>
              <w:rPr>
                <w:rFonts w:ascii="Times New Roman" w:eastAsia="Calibri" w:hAnsi="Times New Roman" w:cs="Times New Roman"/>
                <w:b/>
                <w:sz w:val="28"/>
                <w:szCs w:val="28"/>
                <w:lang w:eastAsia="ru-RU"/>
              </w:rPr>
            </w:pPr>
          </w:p>
        </w:tc>
        <w:tc>
          <w:tcPr>
            <w:tcW w:w="850" w:type="dxa"/>
          </w:tcPr>
          <w:p w:rsidR="001E0D6C" w:rsidRPr="001E0D6C" w:rsidRDefault="001E0D6C" w:rsidP="001E0D6C">
            <w:pPr>
              <w:spacing w:after="0" w:line="240" w:lineRule="auto"/>
              <w:jc w:val="center"/>
              <w:rPr>
                <w:rFonts w:ascii="Times New Roman" w:eastAsia="Calibri" w:hAnsi="Times New Roman" w:cs="Times New Roman"/>
                <w:b/>
                <w:sz w:val="28"/>
                <w:szCs w:val="28"/>
                <w:lang w:eastAsia="ru-RU"/>
              </w:rPr>
            </w:pPr>
            <w:r w:rsidRPr="001E0D6C">
              <w:rPr>
                <w:rFonts w:ascii="Times New Roman" w:eastAsia="Calibri" w:hAnsi="Times New Roman" w:cs="Times New Roman"/>
                <w:b/>
                <w:sz w:val="28"/>
                <w:szCs w:val="28"/>
                <w:lang w:eastAsia="ru-RU"/>
              </w:rPr>
              <w:t>5</w:t>
            </w:r>
          </w:p>
          <w:p w:rsidR="001E0D6C" w:rsidRPr="001E0D6C" w:rsidRDefault="001E0D6C" w:rsidP="001E0D6C">
            <w:pPr>
              <w:spacing w:after="0" w:line="240" w:lineRule="auto"/>
              <w:jc w:val="center"/>
              <w:rPr>
                <w:rFonts w:ascii="Times New Roman" w:eastAsia="Calibri" w:hAnsi="Times New Roman" w:cs="Times New Roman"/>
                <w:b/>
                <w:sz w:val="28"/>
                <w:szCs w:val="28"/>
                <w:lang w:eastAsia="ru-RU"/>
              </w:rPr>
            </w:pPr>
          </w:p>
          <w:p w:rsidR="001E0D6C" w:rsidRPr="001E0D6C" w:rsidRDefault="001E0D6C" w:rsidP="001E0D6C">
            <w:pPr>
              <w:spacing w:after="0" w:line="240" w:lineRule="auto"/>
              <w:jc w:val="center"/>
              <w:rPr>
                <w:rFonts w:ascii="Times New Roman" w:eastAsia="Calibri" w:hAnsi="Times New Roman" w:cs="Times New Roman"/>
                <w:sz w:val="28"/>
                <w:szCs w:val="28"/>
                <w:lang w:eastAsia="ru-RU"/>
              </w:rPr>
            </w:pPr>
            <w:r w:rsidRPr="001E0D6C">
              <w:rPr>
                <w:rFonts w:ascii="Times New Roman" w:eastAsia="Calibri" w:hAnsi="Times New Roman" w:cs="Times New Roman"/>
                <w:sz w:val="28"/>
                <w:szCs w:val="28"/>
                <w:lang w:eastAsia="ru-RU"/>
              </w:rPr>
              <w:t>1</w:t>
            </w:r>
          </w:p>
          <w:p w:rsidR="001E0D6C" w:rsidRPr="001E0D6C" w:rsidRDefault="001E0D6C" w:rsidP="001E0D6C">
            <w:pPr>
              <w:spacing w:after="0" w:line="240" w:lineRule="auto"/>
              <w:jc w:val="center"/>
              <w:rPr>
                <w:rFonts w:ascii="Times New Roman" w:eastAsia="Calibri" w:hAnsi="Times New Roman" w:cs="Times New Roman"/>
                <w:sz w:val="28"/>
                <w:szCs w:val="28"/>
                <w:lang w:eastAsia="ru-RU"/>
              </w:rPr>
            </w:pPr>
          </w:p>
          <w:p w:rsidR="001E0D6C" w:rsidRPr="001E0D6C" w:rsidRDefault="001E0D6C" w:rsidP="001E0D6C">
            <w:pPr>
              <w:spacing w:after="0" w:line="240" w:lineRule="auto"/>
              <w:jc w:val="center"/>
              <w:rPr>
                <w:rFonts w:ascii="Times New Roman" w:eastAsia="Calibri" w:hAnsi="Times New Roman" w:cs="Times New Roman"/>
                <w:sz w:val="28"/>
                <w:szCs w:val="28"/>
                <w:lang w:eastAsia="ru-RU"/>
              </w:rPr>
            </w:pPr>
          </w:p>
          <w:p w:rsidR="001E0D6C" w:rsidRPr="001E0D6C" w:rsidRDefault="001E0D6C" w:rsidP="001E0D6C">
            <w:pPr>
              <w:spacing w:after="0" w:line="240" w:lineRule="auto"/>
              <w:jc w:val="center"/>
              <w:rPr>
                <w:rFonts w:ascii="Times New Roman" w:eastAsia="Calibri" w:hAnsi="Times New Roman" w:cs="Times New Roman"/>
                <w:sz w:val="28"/>
                <w:szCs w:val="28"/>
                <w:lang w:eastAsia="ru-RU"/>
              </w:rPr>
            </w:pPr>
            <w:r w:rsidRPr="001E0D6C">
              <w:rPr>
                <w:rFonts w:ascii="Times New Roman" w:eastAsia="Calibri" w:hAnsi="Times New Roman" w:cs="Times New Roman"/>
                <w:sz w:val="28"/>
                <w:szCs w:val="28"/>
                <w:lang w:eastAsia="ru-RU"/>
              </w:rPr>
              <w:t>1</w:t>
            </w:r>
          </w:p>
          <w:p w:rsidR="001E0D6C" w:rsidRPr="001E0D6C" w:rsidRDefault="001E0D6C" w:rsidP="001E0D6C">
            <w:pPr>
              <w:spacing w:after="0" w:line="240" w:lineRule="auto"/>
              <w:jc w:val="center"/>
              <w:rPr>
                <w:rFonts w:ascii="Times New Roman" w:eastAsia="Calibri" w:hAnsi="Times New Roman" w:cs="Times New Roman"/>
                <w:sz w:val="28"/>
                <w:szCs w:val="28"/>
                <w:lang w:eastAsia="ru-RU"/>
              </w:rPr>
            </w:pPr>
          </w:p>
          <w:p w:rsidR="001E0D6C" w:rsidRPr="001E0D6C" w:rsidRDefault="001E0D6C" w:rsidP="001E0D6C">
            <w:pPr>
              <w:spacing w:after="0" w:line="240" w:lineRule="auto"/>
              <w:jc w:val="center"/>
              <w:rPr>
                <w:rFonts w:ascii="Times New Roman" w:eastAsia="Calibri" w:hAnsi="Times New Roman" w:cs="Times New Roman"/>
                <w:sz w:val="28"/>
                <w:szCs w:val="28"/>
                <w:lang w:eastAsia="ru-RU"/>
              </w:rPr>
            </w:pPr>
          </w:p>
          <w:p w:rsidR="001E0D6C" w:rsidRPr="001E0D6C" w:rsidRDefault="001E0D6C" w:rsidP="001E0D6C">
            <w:pPr>
              <w:spacing w:after="0" w:line="240" w:lineRule="auto"/>
              <w:jc w:val="center"/>
              <w:rPr>
                <w:rFonts w:ascii="Times New Roman" w:eastAsia="Calibri" w:hAnsi="Times New Roman" w:cs="Times New Roman"/>
                <w:sz w:val="28"/>
                <w:szCs w:val="28"/>
                <w:lang w:eastAsia="ru-RU"/>
              </w:rPr>
            </w:pPr>
            <w:r w:rsidRPr="001E0D6C">
              <w:rPr>
                <w:rFonts w:ascii="Times New Roman" w:eastAsia="Calibri" w:hAnsi="Times New Roman" w:cs="Times New Roman"/>
                <w:sz w:val="28"/>
                <w:szCs w:val="28"/>
                <w:lang w:eastAsia="ru-RU"/>
              </w:rPr>
              <w:t>1</w:t>
            </w:r>
          </w:p>
          <w:p w:rsidR="001E0D6C" w:rsidRPr="001E0D6C" w:rsidRDefault="001E0D6C" w:rsidP="001E0D6C">
            <w:pPr>
              <w:spacing w:after="0" w:line="240" w:lineRule="auto"/>
              <w:jc w:val="center"/>
              <w:rPr>
                <w:rFonts w:ascii="Times New Roman" w:eastAsia="Calibri" w:hAnsi="Times New Roman" w:cs="Times New Roman"/>
                <w:sz w:val="28"/>
                <w:szCs w:val="28"/>
                <w:lang w:eastAsia="ru-RU"/>
              </w:rPr>
            </w:pPr>
          </w:p>
          <w:p w:rsidR="001E0D6C" w:rsidRPr="001E0D6C" w:rsidRDefault="001E0D6C" w:rsidP="001E0D6C">
            <w:pPr>
              <w:spacing w:after="0" w:line="240" w:lineRule="auto"/>
              <w:jc w:val="center"/>
              <w:rPr>
                <w:rFonts w:ascii="Times New Roman" w:eastAsia="Calibri" w:hAnsi="Times New Roman" w:cs="Times New Roman"/>
                <w:sz w:val="28"/>
                <w:szCs w:val="28"/>
                <w:lang w:eastAsia="ru-RU"/>
              </w:rPr>
            </w:pPr>
            <w:r w:rsidRPr="001E0D6C">
              <w:rPr>
                <w:rFonts w:ascii="Times New Roman" w:eastAsia="Calibri" w:hAnsi="Times New Roman" w:cs="Times New Roman"/>
                <w:sz w:val="28"/>
                <w:szCs w:val="28"/>
                <w:lang w:eastAsia="ru-RU"/>
              </w:rPr>
              <w:t>2</w:t>
            </w:r>
          </w:p>
        </w:tc>
        <w:tc>
          <w:tcPr>
            <w:tcW w:w="854" w:type="dxa"/>
          </w:tcPr>
          <w:p w:rsidR="001E0D6C" w:rsidRPr="001E0D6C" w:rsidRDefault="001E0D6C" w:rsidP="001E0D6C">
            <w:pPr>
              <w:spacing w:after="0" w:line="240" w:lineRule="auto"/>
              <w:jc w:val="center"/>
              <w:rPr>
                <w:rFonts w:ascii="Times New Roman" w:eastAsia="Calibri" w:hAnsi="Times New Roman" w:cs="Times New Roman"/>
                <w:b/>
                <w:sz w:val="28"/>
                <w:szCs w:val="28"/>
                <w:lang w:eastAsia="ru-RU"/>
              </w:rPr>
            </w:pPr>
            <w:r w:rsidRPr="001E0D6C">
              <w:rPr>
                <w:rFonts w:ascii="Times New Roman" w:eastAsia="Calibri" w:hAnsi="Times New Roman" w:cs="Times New Roman"/>
                <w:b/>
                <w:sz w:val="28"/>
                <w:szCs w:val="28"/>
                <w:lang w:eastAsia="ru-RU"/>
              </w:rPr>
              <w:t>5</w:t>
            </w:r>
          </w:p>
          <w:p w:rsidR="001E0D6C" w:rsidRPr="001E0D6C" w:rsidRDefault="001E0D6C" w:rsidP="001E0D6C">
            <w:pPr>
              <w:spacing w:after="0" w:line="240" w:lineRule="auto"/>
              <w:jc w:val="center"/>
              <w:rPr>
                <w:rFonts w:ascii="Times New Roman" w:eastAsia="Calibri" w:hAnsi="Times New Roman" w:cs="Times New Roman"/>
                <w:b/>
                <w:sz w:val="28"/>
                <w:szCs w:val="28"/>
                <w:lang w:eastAsia="ru-RU"/>
              </w:rPr>
            </w:pPr>
          </w:p>
          <w:p w:rsidR="001E0D6C" w:rsidRPr="001E0D6C" w:rsidRDefault="001E0D6C" w:rsidP="001E0D6C">
            <w:pPr>
              <w:spacing w:after="0" w:line="240" w:lineRule="auto"/>
              <w:jc w:val="center"/>
              <w:rPr>
                <w:rFonts w:ascii="Times New Roman" w:eastAsia="Calibri" w:hAnsi="Times New Roman" w:cs="Times New Roman"/>
                <w:sz w:val="28"/>
                <w:szCs w:val="28"/>
                <w:lang w:eastAsia="ru-RU"/>
              </w:rPr>
            </w:pPr>
            <w:r w:rsidRPr="001E0D6C">
              <w:rPr>
                <w:rFonts w:ascii="Times New Roman" w:eastAsia="Calibri" w:hAnsi="Times New Roman" w:cs="Times New Roman"/>
                <w:sz w:val="28"/>
                <w:szCs w:val="28"/>
                <w:lang w:eastAsia="ru-RU"/>
              </w:rPr>
              <w:t>1</w:t>
            </w:r>
          </w:p>
          <w:p w:rsidR="001E0D6C" w:rsidRPr="001E0D6C" w:rsidRDefault="001E0D6C" w:rsidP="001E0D6C">
            <w:pPr>
              <w:spacing w:after="0" w:line="240" w:lineRule="auto"/>
              <w:jc w:val="center"/>
              <w:rPr>
                <w:rFonts w:ascii="Times New Roman" w:eastAsia="Calibri" w:hAnsi="Times New Roman" w:cs="Times New Roman"/>
                <w:sz w:val="28"/>
                <w:szCs w:val="28"/>
                <w:lang w:eastAsia="ru-RU"/>
              </w:rPr>
            </w:pPr>
          </w:p>
          <w:p w:rsidR="001E0D6C" w:rsidRPr="001E0D6C" w:rsidRDefault="001E0D6C" w:rsidP="001E0D6C">
            <w:pPr>
              <w:spacing w:after="0" w:line="240" w:lineRule="auto"/>
              <w:jc w:val="center"/>
              <w:rPr>
                <w:rFonts w:ascii="Times New Roman" w:eastAsia="Calibri" w:hAnsi="Times New Roman" w:cs="Times New Roman"/>
                <w:sz w:val="28"/>
                <w:szCs w:val="28"/>
                <w:lang w:eastAsia="ru-RU"/>
              </w:rPr>
            </w:pPr>
          </w:p>
          <w:p w:rsidR="001E0D6C" w:rsidRPr="001E0D6C" w:rsidRDefault="001E0D6C" w:rsidP="001E0D6C">
            <w:pPr>
              <w:spacing w:after="0" w:line="240" w:lineRule="auto"/>
              <w:jc w:val="center"/>
              <w:rPr>
                <w:rFonts w:ascii="Times New Roman" w:eastAsia="Calibri" w:hAnsi="Times New Roman" w:cs="Times New Roman"/>
                <w:sz w:val="28"/>
                <w:szCs w:val="28"/>
                <w:lang w:eastAsia="ru-RU"/>
              </w:rPr>
            </w:pPr>
            <w:r w:rsidRPr="001E0D6C">
              <w:rPr>
                <w:rFonts w:ascii="Times New Roman" w:eastAsia="Calibri" w:hAnsi="Times New Roman" w:cs="Times New Roman"/>
                <w:sz w:val="28"/>
                <w:szCs w:val="28"/>
                <w:lang w:eastAsia="ru-RU"/>
              </w:rPr>
              <w:t>1</w:t>
            </w:r>
          </w:p>
          <w:p w:rsidR="001E0D6C" w:rsidRPr="001E0D6C" w:rsidRDefault="001E0D6C" w:rsidP="001E0D6C">
            <w:pPr>
              <w:spacing w:after="0" w:line="240" w:lineRule="auto"/>
              <w:jc w:val="center"/>
              <w:rPr>
                <w:rFonts w:ascii="Times New Roman" w:eastAsia="Calibri" w:hAnsi="Times New Roman" w:cs="Times New Roman"/>
                <w:sz w:val="28"/>
                <w:szCs w:val="28"/>
                <w:lang w:eastAsia="ru-RU"/>
              </w:rPr>
            </w:pPr>
          </w:p>
          <w:p w:rsidR="001E0D6C" w:rsidRPr="001E0D6C" w:rsidRDefault="001E0D6C" w:rsidP="001E0D6C">
            <w:pPr>
              <w:spacing w:after="0" w:line="240" w:lineRule="auto"/>
              <w:jc w:val="center"/>
              <w:rPr>
                <w:rFonts w:ascii="Times New Roman" w:eastAsia="Calibri" w:hAnsi="Times New Roman" w:cs="Times New Roman"/>
                <w:sz w:val="28"/>
                <w:szCs w:val="28"/>
                <w:lang w:eastAsia="ru-RU"/>
              </w:rPr>
            </w:pPr>
          </w:p>
          <w:p w:rsidR="001E0D6C" w:rsidRPr="001E0D6C" w:rsidRDefault="001E0D6C" w:rsidP="001E0D6C">
            <w:pPr>
              <w:spacing w:after="0" w:line="240" w:lineRule="auto"/>
              <w:jc w:val="center"/>
              <w:rPr>
                <w:rFonts w:ascii="Times New Roman" w:eastAsia="Calibri" w:hAnsi="Times New Roman" w:cs="Times New Roman"/>
                <w:sz w:val="28"/>
                <w:szCs w:val="28"/>
                <w:lang w:eastAsia="ru-RU"/>
              </w:rPr>
            </w:pPr>
            <w:r w:rsidRPr="001E0D6C">
              <w:rPr>
                <w:rFonts w:ascii="Times New Roman" w:eastAsia="Calibri" w:hAnsi="Times New Roman" w:cs="Times New Roman"/>
                <w:sz w:val="28"/>
                <w:szCs w:val="28"/>
                <w:lang w:eastAsia="ru-RU"/>
              </w:rPr>
              <w:t>1</w:t>
            </w:r>
          </w:p>
          <w:p w:rsidR="001E0D6C" w:rsidRPr="001E0D6C" w:rsidRDefault="001E0D6C" w:rsidP="001E0D6C">
            <w:pPr>
              <w:spacing w:after="0" w:line="240" w:lineRule="auto"/>
              <w:jc w:val="center"/>
              <w:rPr>
                <w:rFonts w:ascii="Times New Roman" w:eastAsia="Calibri" w:hAnsi="Times New Roman" w:cs="Times New Roman"/>
                <w:b/>
                <w:sz w:val="28"/>
                <w:szCs w:val="28"/>
                <w:lang w:eastAsia="ru-RU"/>
              </w:rPr>
            </w:pPr>
          </w:p>
          <w:p w:rsidR="001E0D6C" w:rsidRPr="001E0D6C" w:rsidRDefault="001E0D6C" w:rsidP="001E0D6C">
            <w:pPr>
              <w:spacing w:after="0" w:line="240" w:lineRule="auto"/>
              <w:jc w:val="center"/>
              <w:rPr>
                <w:rFonts w:ascii="Times New Roman" w:eastAsia="Calibri" w:hAnsi="Times New Roman" w:cs="Times New Roman"/>
                <w:sz w:val="28"/>
                <w:szCs w:val="28"/>
                <w:lang w:eastAsia="ru-RU"/>
              </w:rPr>
            </w:pPr>
            <w:r w:rsidRPr="001E0D6C">
              <w:rPr>
                <w:rFonts w:ascii="Times New Roman" w:eastAsia="Calibri" w:hAnsi="Times New Roman" w:cs="Times New Roman"/>
                <w:sz w:val="28"/>
                <w:szCs w:val="28"/>
                <w:lang w:eastAsia="ru-RU"/>
              </w:rPr>
              <w:t>2</w:t>
            </w:r>
          </w:p>
        </w:tc>
      </w:tr>
      <w:tr w:rsidR="001E0D6C" w:rsidRPr="001E0D6C" w:rsidTr="001E0D6C">
        <w:trPr>
          <w:trHeight w:val="761"/>
          <w:jc w:val="center"/>
        </w:trPr>
        <w:tc>
          <w:tcPr>
            <w:tcW w:w="534" w:type="dxa"/>
          </w:tcPr>
          <w:p w:rsidR="001E0D6C" w:rsidRPr="001E0D6C" w:rsidRDefault="001E0D6C" w:rsidP="001E0D6C">
            <w:pPr>
              <w:spacing w:after="0" w:line="240" w:lineRule="auto"/>
              <w:rPr>
                <w:rFonts w:ascii="Times New Roman" w:eastAsia="Calibri" w:hAnsi="Times New Roman" w:cs="Times New Roman"/>
                <w:sz w:val="28"/>
                <w:szCs w:val="28"/>
                <w:lang w:eastAsia="ru-RU"/>
              </w:rPr>
            </w:pPr>
            <w:r w:rsidRPr="001E0D6C">
              <w:rPr>
                <w:rFonts w:ascii="Times New Roman" w:eastAsia="Calibri" w:hAnsi="Times New Roman" w:cs="Times New Roman"/>
                <w:sz w:val="28"/>
                <w:szCs w:val="28"/>
                <w:lang w:eastAsia="ru-RU"/>
              </w:rPr>
              <w:t>2</w:t>
            </w:r>
          </w:p>
        </w:tc>
        <w:tc>
          <w:tcPr>
            <w:tcW w:w="4234" w:type="dxa"/>
          </w:tcPr>
          <w:p w:rsidR="001E0D6C" w:rsidRPr="001E0D6C" w:rsidRDefault="001E0D6C" w:rsidP="001E0D6C">
            <w:pPr>
              <w:spacing w:after="0" w:line="240" w:lineRule="auto"/>
              <w:jc w:val="both"/>
              <w:rPr>
                <w:rFonts w:ascii="Times New Roman" w:eastAsia="Calibri" w:hAnsi="Times New Roman" w:cs="Times New Roman"/>
                <w:i/>
                <w:sz w:val="28"/>
                <w:szCs w:val="28"/>
                <w:lang w:eastAsia="ru-RU"/>
              </w:rPr>
            </w:pPr>
            <w:r w:rsidRPr="001E0D6C">
              <w:rPr>
                <w:rFonts w:ascii="Times New Roman" w:eastAsia="Calibri" w:hAnsi="Times New Roman" w:cs="Times New Roman"/>
                <w:b/>
                <w:i/>
                <w:sz w:val="28"/>
                <w:szCs w:val="28"/>
                <w:lang w:eastAsia="ru-RU"/>
              </w:rPr>
              <w:t>Орфоэпия.</w:t>
            </w:r>
          </w:p>
          <w:p w:rsidR="001E0D6C" w:rsidRPr="001E0D6C" w:rsidRDefault="001E0D6C" w:rsidP="001E0D6C">
            <w:pPr>
              <w:spacing w:after="0" w:line="240" w:lineRule="auto"/>
              <w:jc w:val="both"/>
              <w:rPr>
                <w:rFonts w:ascii="Times New Roman" w:eastAsia="Calibri" w:hAnsi="Times New Roman" w:cs="Times New Roman"/>
                <w:sz w:val="28"/>
                <w:szCs w:val="28"/>
                <w:lang w:eastAsia="ru-RU"/>
              </w:rPr>
            </w:pPr>
          </w:p>
          <w:p w:rsidR="001E0D6C" w:rsidRPr="001E0D6C" w:rsidRDefault="001E0D6C" w:rsidP="001E0D6C">
            <w:pPr>
              <w:spacing w:after="0" w:line="240" w:lineRule="auto"/>
              <w:jc w:val="both"/>
              <w:rPr>
                <w:rFonts w:ascii="Times New Roman" w:eastAsia="Calibri" w:hAnsi="Times New Roman" w:cs="Times New Roman"/>
                <w:sz w:val="28"/>
                <w:szCs w:val="28"/>
                <w:lang w:eastAsia="ru-RU"/>
              </w:rPr>
            </w:pPr>
            <w:r w:rsidRPr="001E0D6C">
              <w:rPr>
                <w:rFonts w:ascii="Times New Roman" w:eastAsia="Calibri" w:hAnsi="Times New Roman" w:cs="Times New Roman"/>
                <w:sz w:val="28"/>
                <w:szCs w:val="28"/>
                <w:lang w:eastAsia="ru-RU"/>
              </w:rPr>
              <w:t>2.1</w:t>
            </w:r>
            <w:r w:rsidRPr="001E0D6C">
              <w:rPr>
                <w:rFonts w:ascii="Times New Roman" w:eastAsia="Calibri" w:hAnsi="Times New Roman" w:cs="Times New Roman"/>
                <w:i/>
                <w:sz w:val="28"/>
                <w:szCs w:val="28"/>
                <w:lang w:eastAsia="ru-RU"/>
              </w:rPr>
              <w:t>.</w:t>
            </w:r>
            <w:r w:rsidRPr="001E0D6C">
              <w:rPr>
                <w:rFonts w:ascii="Times New Roman" w:eastAsia="Calibri" w:hAnsi="Times New Roman" w:cs="Times New Roman"/>
                <w:sz w:val="28"/>
                <w:szCs w:val="28"/>
                <w:lang w:eastAsia="ru-RU"/>
              </w:rPr>
              <w:t>Пословицы и поговорки для тренировки ударных и безударных гласных</w:t>
            </w:r>
          </w:p>
          <w:p w:rsidR="001E0D6C" w:rsidRPr="001E0D6C" w:rsidRDefault="001E0D6C" w:rsidP="001E0D6C">
            <w:pPr>
              <w:spacing w:after="0" w:line="240" w:lineRule="auto"/>
              <w:rPr>
                <w:rFonts w:ascii="Times New Roman" w:eastAsia="SimSun" w:hAnsi="Times New Roman" w:cs="Times New Roman"/>
                <w:b/>
                <w:kern w:val="1"/>
                <w:sz w:val="28"/>
                <w:szCs w:val="28"/>
                <w:lang w:eastAsia="hi-IN" w:bidi="hi-IN"/>
              </w:rPr>
            </w:pPr>
            <w:r w:rsidRPr="001E0D6C">
              <w:rPr>
                <w:rFonts w:ascii="Times New Roman" w:eastAsia="Calibri" w:hAnsi="Times New Roman" w:cs="Times New Roman"/>
                <w:sz w:val="28"/>
                <w:szCs w:val="28"/>
                <w:lang w:eastAsia="ru-RU"/>
              </w:rPr>
              <w:t>2.1.</w:t>
            </w:r>
            <w:r w:rsidRPr="001E0D6C">
              <w:rPr>
                <w:rFonts w:ascii="Times New Roman" w:eastAsia="SimSun" w:hAnsi="Times New Roman" w:cs="Times New Roman"/>
                <w:kern w:val="1"/>
                <w:sz w:val="28"/>
                <w:szCs w:val="28"/>
                <w:lang w:eastAsia="hi-IN" w:bidi="hi-IN"/>
              </w:rPr>
              <w:t>Пословицы и поговорки для тренировки  согласных 2.3.Элементы народного говора.</w:t>
            </w:r>
          </w:p>
        </w:tc>
        <w:tc>
          <w:tcPr>
            <w:tcW w:w="1730" w:type="dxa"/>
          </w:tcPr>
          <w:p w:rsidR="001E0D6C" w:rsidRPr="001E0D6C" w:rsidRDefault="001E0D6C" w:rsidP="001E0D6C">
            <w:pPr>
              <w:spacing w:after="0" w:line="240" w:lineRule="auto"/>
              <w:rPr>
                <w:rFonts w:ascii="Times New Roman" w:eastAsia="Calibri" w:hAnsi="Times New Roman" w:cs="Times New Roman"/>
                <w:sz w:val="24"/>
                <w:szCs w:val="24"/>
                <w:lang w:eastAsia="ru-RU"/>
              </w:rPr>
            </w:pPr>
            <w:r w:rsidRPr="001E0D6C">
              <w:rPr>
                <w:rFonts w:ascii="Times New Roman" w:eastAsia="Calibri" w:hAnsi="Times New Roman" w:cs="Times New Roman"/>
                <w:sz w:val="24"/>
                <w:szCs w:val="24"/>
                <w:lang w:eastAsia="ru-RU"/>
              </w:rPr>
              <w:t>Урок в индивидуальной форме</w:t>
            </w:r>
          </w:p>
          <w:p w:rsidR="001E0D6C" w:rsidRPr="001E0D6C" w:rsidRDefault="001E0D6C" w:rsidP="001E0D6C">
            <w:pPr>
              <w:spacing w:after="0" w:line="240" w:lineRule="auto"/>
              <w:jc w:val="center"/>
              <w:rPr>
                <w:rFonts w:ascii="Times New Roman" w:eastAsia="Calibri" w:hAnsi="Times New Roman" w:cs="Times New Roman"/>
                <w:sz w:val="28"/>
                <w:szCs w:val="28"/>
                <w:lang w:eastAsia="ru-RU"/>
              </w:rPr>
            </w:pPr>
          </w:p>
        </w:tc>
        <w:tc>
          <w:tcPr>
            <w:tcW w:w="1106" w:type="dxa"/>
          </w:tcPr>
          <w:p w:rsidR="001E0D6C" w:rsidRPr="001E0D6C" w:rsidRDefault="001E0D6C" w:rsidP="001E0D6C">
            <w:pPr>
              <w:spacing w:after="0" w:line="240" w:lineRule="auto"/>
              <w:jc w:val="center"/>
              <w:rPr>
                <w:rFonts w:ascii="Times New Roman" w:eastAsia="Calibri" w:hAnsi="Times New Roman" w:cs="Times New Roman"/>
                <w:b/>
                <w:sz w:val="28"/>
                <w:szCs w:val="28"/>
                <w:lang w:eastAsia="ru-RU"/>
              </w:rPr>
            </w:pPr>
            <w:r w:rsidRPr="001E0D6C">
              <w:rPr>
                <w:rFonts w:ascii="Times New Roman" w:eastAsia="Calibri" w:hAnsi="Times New Roman" w:cs="Times New Roman"/>
                <w:b/>
                <w:sz w:val="28"/>
                <w:szCs w:val="28"/>
                <w:lang w:eastAsia="ru-RU"/>
              </w:rPr>
              <w:t>8</w:t>
            </w:r>
          </w:p>
          <w:p w:rsidR="001E0D6C" w:rsidRPr="001E0D6C" w:rsidRDefault="001E0D6C" w:rsidP="001E0D6C">
            <w:pPr>
              <w:spacing w:after="0" w:line="240" w:lineRule="auto"/>
              <w:jc w:val="center"/>
              <w:rPr>
                <w:rFonts w:ascii="Times New Roman" w:eastAsia="Calibri" w:hAnsi="Times New Roman" w:cs="Times New Roman"/>
                <w:b/>
                <w:sz w:val="28"/>
                <w:szCs w:val="28"/>
                <w:lang w:eastAsia="ru-RU"/>
              </w:rPr>
            </w:pPr>
          </w:p>
          <w:p w:rsidR="001E0D6C" w:rsidRPr="001E0D6C" w:rsidRDefault="001E0D6C" w:rsidP="001E0D6C">
            <w:pPr>
              <w:spacing w:after="0" w:line="240" w:lineRule="auto"/>
              <w:jc w:val="center"/>
              <w:rPr>
                <w:rFonts w:ascii="Times New Roman" w:eastAsia="Calibri" w:hAnsi="Times New Roman" w:cs="Times New Roman"/>
                <w:sz w:val="28"/>
                <w:szCs w:val="28"/>
                <w:lang w:eastAsia="ru-RU"/>
              </w:rPr>
            </w:pPr>
            <w:r w:rsidRPr="001E0D6C">
              <w:rPr>
                <w:rFonts w:ascii="Times New Roman" w:eastAsia="Calibri" w:hAnsi="Times New Roman" w:cs="Times New Roman"/>
                <w:sz w:val="28"/>
                <w:szCs w:val="28"/>
                <w:lang w:eastAsia="ru-RU"/>
              </w:rPr>
              <w:t>2</w:t>
            </w:r>
          </w:p>
          <w:p w:rsidR="001E0D6C" w:rsidRPr="001E0D6C" w:rsidRDefault="001E0D6C" w:rsidP="001E0D6C">
            <w:pPr>
              <w:spacing w:after="0" w:line="240" w:lineRule="auto"/>
              <w:jc w:val="center"/>
              <w:rPr>
                <w:rFonts w:ascii="Times New Roman" w:eastAsia="Calibri" w:hAnsi="Times New Roman" w:cs="Times New Roman"/>
                <w:sz w:val="28"/>
                <w:szCs w:val="28"/>
                <w:lang w:eastAsia="ru-RU"/>
              </w:rPr>
            </w:pPr>
          </w:p>
          <w:p w:rsidR="001E0D6C" w:rsidRPr="001E0D6C" w:rsidRDefault="001E0D6C" w:rsidP="001E0D6C">
            <w:pPr>
              <w:spacing w:after="0" w:line="240" w:lineRule="auto"/>
              <w:jc w:val="center"/>
              <w:rPr>
                <w:rFonts w:ascii="Times New Roman" w:eastAsia="Calibri" w:hAnsi="Times New Roman" w:cs="Times New Roman"/>
                <w:sz w:val="28"/>
                <w:szCs w:val="28"/>
                <w:lang w:eastAsia="ru-RU"/>
              </w:rPr>
            </w:pPr>
            <w:r w:rsidRPr="001E0D6C">
              <w:rPr>
                <w:rFonts w:ascii="Times New Roman" w:eastAsia="Calibri" w:hAnsi="Times New Roman" w:cs="Times New Roman"/>
                <w:sz w:val="28"/>
                <w:szCs w:val="28"/>
                <w:lang w:eastAsia="ru-RU"/>
              </w:rPr>
              <w:t>2</w:t>
            </w:r>
          </w:p>
          <w:p w:rsidR="001E0D6C" w:rsidRPr="001E0D6C" w:rsidRDefault="001E0D6C" w:rsidP="001E0D6C">
            <w:pPr>
              <w:spacing w:after="0" w:line="240" w:lineRule="auto"/>
              <w:jc w:val="center"/>
              <w:rPr>
                <w:rFonts w:ascii="Times New Roman" w:eastAsia="Calibri" w:hAnsi="Times New Roman" w:cs="Times New Roman"/>
                <w:sz w:val="28"/>
                <w:szCs w:val="28"/>
                <w:lang w:eastAsia="ru-RU"/>
              </w:rPr>
            </w:pPr>
          </w:p>
          <w:p w:rsidR="001E0D6C" w:rsidRPr="001E0D6C" w:rsidRDefault="001E0D6C" w:rsidP="001E0D6C">
            <w:pPr>
              <w:spacing w:after="0" w:line="240" w:lineRule="auto"/>
              <w:jc w:val="center"/>
              <w:rPr>
                <w:rFonts w:ascii="Times New Roman" w:eastAsia="Calibri" w:hAnsi="Times New Roman" w:cs="Times New Roman"/>
                <w:sz w:val="28"/>
                <w:szCs w:val="28"/>
                <w:lang w:eastAsia="ru-RU"/>
              </w:rPr>
            </w:pPr>
          </w:p>
          <w:p w:rsidR="001E0D6C" w:rsidRPr="001E0D6C" w:rsidRDefault="001E0D6C" w:rsidP="001E0D6C">
            <w:pPr>
              <w:spacing w:after="0" w:line="240" w:lineRule="auto"/>
              <w:jc w:val="center"/>
              <w:rPr>
                <w:rFonts w:ascii="Times New Roman" w:eastAsia="Calibri" w:hAnsi="Times New Roman" w:cs="Times New Roman"/>
                <w:sz w:val="28"/>
                <w:szCs w:val="28"/>
                <w:lang w:eastAsia="ru-RU"/>
              </w:rPr>
            </w:pPr>
            <w:r w:rsidRPr="001E0D6C">
              <w:rPr>
                <w:rFonts w:ascii="Times New Roman" w:eastAsia="Calibri" w:hAnsi="Times New Roman" w:cs="Times New Roman"/>
                <w:sz w:val="28"/>
                <w:szCs w:val="28"/>
                <w:lang w:eastAsia="ru-RU"/>
              </w:rPr>
              <w:t>4</w:t>
            </w:r>
          </w:p>
        </w:tc>
        <w:tc>
          <w:tcPr>
            <w:tcW w:w="850" w:type="dxa"/>
          </w:tcPr>
          <w:p w:rsidR="001E0D6C" w:rsidRPr="001E0D6C" w:rsidRDefault="001E0D6C" w:rsidP="001E0D6C">
            <w:pPr>
              <w:spacing w:after="0" w:line="240" w:lineRule="auto"/>
              <w:jc w:val="center"/>
              <w:rPr>
                <w:rFonts w:ascii="Times New Roman" w:eastAsia="Calibri" w:hAnsi="Times New Roman" w:cs="Times New Roman"/>
                <w:b/>
                <w:sz w:val="28"/>
                <w:szCs w:val="28"/>
                <w:lang w:eastAsia="ru-RU"/>
              </w:rPr>
            </w:pPr>
            <w:r w:rsidRPr="001E0D6C">
              <w:rPr>
                <w:rFonts w:ascii="Times New Roman" w:eastAsia="Calibri" w:hAnsi="Times New Roman" w:cs="Times New Roman"/>
                <w:b/>
                <w:sz w:val="28"/>
                <w:szCs w:val="28"/>
                <w:lang w:eastAsia="ru-RU"/>
              </w:rPr>
              <w:t>4</w:t>
            </w:r>
          </w:p>
          <w:p w:rsidR="001E0D6C" w:rsidRPr="001E0D6C" w:rsidRDefault="001E0D6C" w:rsidP="001E0D6C">
            <w:pPr>
              <w:spacing w:after="0" w:line="240" w:lineRule="auto"/>
              <w:jc w:val="center"/>
              <w:rPr>
                <w:rFonts w:ascii="Times New Roman" w:eastAsia="Calibri" w:hAnsi="Times New Roman" w:cs="Times New Roman"/>
                <w:b/>
                <w:sz w:val="28"/>
                <w:szCs w:val="28"/>
                <w:lang w:eastAsia="ru-RU"/>
              </w:rPr>
            </w:pPr>
          </w:p>
          <w:p w:rsidR="001E0D6C" w:rsidRPr="001E0D6C" w:rsidRDefault="001E0D6C" w:rsidP="001E0D6C">
            <w:pPr>
              <w:spacing w:after="0" w:line="240" w:lineRule="auto"/>
              <w:jc w:val="center"/>
              <w:rPr>
                <w:rFonts w:ascii="Times New Roman" w:eastAsia="Calibri" w:hAnsi="Times New Roman" w:cs="Times New Roman"/>
                <w:sz w:val="28"/>
                <w:szCs w:val="28"/>
                <w:lang w:eastAsia="ru-RU"/>
              </w:rPr>
            </w:pPr>
            <w:r w:rsidRPr="001E0D6C">
              <w:rPr>
                <w:rFonts w:ascii="Times New Roman" w:eastAsia="Calibri" w:hAnsi="Times New Roman" w:cs="Times New Roman"/>
                <w:sz w:val="28"/>
                <w:szCs w:val="28"/>
                <w:lang w:eastAsia="ru-RU"/>
              </w:rPr>
              <w:t>1</w:t>
            </w:r>
          </w:p>
          <w:p w:rsidR="001E0D6C" w:rsidRPr="001E0D6C" w:rsidRDefault="001E0D6C" w:rsidP="001E0D6C">
            <w:pPr>
              <w:spacing w:after="0" w:line="240" w:lineRule="auto"/>
              <w:jc w:val="center"/>
              <w:rPr>
                <w:rFonts w:ascii="Times New Roman" w:eastAsia="Calibri" w:hAnsi="Times New Roman" w:cs="Times New Roman"/>
                <w:sz w:val="28"/>
                <w:szCs w:val="28"/>
                <w:lang w:eastAsia="ru-RU"/>
              </w:rPr>
            </w:pPr>
          </w:p>
          <w:p w:rsidR="001E0D6C" w:rsidRPr="001E0D6C" w:rsidRDefault="001E0D6C" w:rsidP="001E0D6C">
            <w:pPr>
              <w:spacing w:after="0" w:line="240" w:lineRule="auto"/>
              <w:jc w:val="center"/>
              <w:rPr>
                <w:rFonts w:ascii="Times New Roman" w:eastAsia="Calibri" w:hAnsi="Times New Roman" w:cs="Times New Roman"/>
                <w:sz w:val="28"/>
                <w:szCs w:val="28"/>
                <w:lang w:eastAsia="ru-RU"/>
              </w:rPr>
            </w:pPr>
            <w:r w:rsidRPr="001E0D6C">
              <w:rPr>
                <w:rFonts w:ascii="Times New Roman" w:eastAsia="Calibri" w:hAnsi="Times New Roman" w:cs="Times New Roman"/>
                <w:sz w:val="28"/>
                <w:szCs w:val="28"/>
                <w:lang w:eastAsia="ru-RU"/>
              </w:rPr>
              <w:t>1</w:t>
            </w:r>
          </w:p>
          <w:p w:rsidR="001E0D6C" w:rsidRPr="001E0D6C" w:rsidRDefault="001E0D6C" w:rsidP="001E0D6C">
            <w:pPr>
              <w:spacing w:after="0" w:line="240" w:lineRule="auto"/>
              <w:jc w:val="center"/>
              <w:rPr>
                <w:rFonts w:ascii="Times New Roman" w:eastAsia="Calibri" w:hAnsi="Times New Roman" w:cs="Times New Roman"/>
                <w:sz w:val="28"/>
                <w:szCs w:val="28"/>
                <w:lang w:eastAsia="ru-RU"/>
              </w:rPr>
            </w:pPr>
          </w:p>
          <w:p w:rsidR="001E0D6C" w:rsidRPr="001E0D6C" w:rsidRDefault="001E0D6C" w:rsidP="001E0D6C">
            <w:pPr>
              <w:spacing w:after="0" w:line="240" w:lineRule="auto"/>
              <w:jc w:val="center"/>
              <w:rPr>
                <w:rFonts w:ascii="Times New Roman" w:eastAsia="Calibri" w:hAnsi="Times New Roman" w:cs="Times New Roman"/>
                <w:sz w:val="28"/>
                <w:szCs w:val="28"/>
                <w:lang w:eastAsia="ru-RU"/>
              </w:rPr>
            </w:pPr>
          </w:p>
          <w:p w:rsidR="001E0D6C" w:rsidRPr="001E0D6C" w:rsidRDefault="001E0D6C" w:rsidP="001E0D6C">
            <w:pPr>
              <w:spacing w:after="0" w:line="240" w:lineRule="auto"/>
              <w:jc w:val="center"/>
              <w:rPr>
                <w:rFonts w:ascii="Times New Roman" w:eastAsia="Calibri" w:hAnsi="Times New Roman" w:cs="Times New Roman"/>
                <w:b/>
                <w:sz w:val="28"/>
                <w:szCs w:val="28"/>
                <w:lang w:eastAsia="ru-RU"/>
              </w:rPr>
            </w:pPr>
            <w:r w:rsidRPr="001E0D6C">
              <w:rPr>
                <w:rFonts w:ascii="Times New Roman" w:eastAsia="Calibri" w:hAnsi="Times New Roman" w:cs="Times New Roman"/>
                <w:sz w:val="28"/>
                <w:szCs w:val="28"/>
                <w:lang w:eastAsia="ru-RU"/>
              </w:rPr>
              <w:t>2</w:t>
            </w:r>
          </w:p>
        </w:tc>
        <w:tc>
          <w:tcPr>
            <w:tcW w:w="854" w:type="dxa"/>
          </w:tcPr>
          <w:p w:rsidR="001E0D6C" w:rsidRPr="001E0D6C" w:rsidRDefault="001E0D6C" w:rsidP="001E0D6C">
            <w:pPr>
              <w:spacing w:after="0" w:line="240" w:lineRule="auto"/>
              <w:jc w:val="center"/>
              <w:rPr>
                <w:rFonts w:ascii="Times New Roman" w:eastAsia="Calibri" w:hAnsi="Times New Roman" w:cs="Times New Roman"/>
                <w:b/>
                <w:sz w:val="28"/>
                <w:szCs w:val="28"/>
                <w:lang w:eastAsia="ru-RU"/>
              </w:rPr>
            </w:pPr>
            <w:r w:rsidRPr="001E0D6C">
              <w:rPr>
                <w:rFonts w:ascii="Times New Roman" w:eastAsia="Calibri" w:hAnsi="Times New Roman" w:cs="Times New Roman"/>
                <w:b/>
                <w:sz w:val="28"/>
                <w:szCs w:val="28"/>
                <w:lang w:eastAsia="ru-RU"/>
              </w:rPr>
              <w:t>4</w:t>
            </w:r>
          </w:p>
          <w:p w:rsidR="001E0D6C" w:rsidRPr="001E0D6C" w:rsidRDefault="001E0D6C" w:rsidP="001E0D6C">
            <w:pPr>
              <w:spacing w:after="0" w:line="240" w:lineRule="auto"/>
              <w:jc w:val="center"/>
              <w:rPr>
                <w:rFonts w:ascii="Times New Roman" w:eastAsia="Calibri" w:hAnsi="Times New Roman" w:cs="Times New Roman"/>
                <w:b/>
                <w:sz w:val="28"/>
                <w:szCs w:val="28"/>
                <w:lang w:eastAsia="ru-RU"/>
              </w:rPr>
            </w:pPr>
          </w:p>
          <w:p w:rsidR="001E0D6C" w:rsidRPr="001E0D6C" w:rsidRDefault="001E0D6C" w:rsidP="001E0D6C">
            <w:pPr>
              <w:spacing w:after="0" w:line="240" w:lineRule="auto"/>
              <w:jc w:val="center"/>
              <w:rPr>
                <w:rFonts w:ascii="Times New Roman" w:eastAsia="Calibri" w:hAnsi="Times New Roman" w:cs="Times New Roman"/>
                <w:sz w:val="28"/>
                <w:szCs w:val="28"/>
                <w:lang w:eastAsia="ru-RU"/>
              </w:rPr>
            </w:pPr>
            <w:r w:rsidRPr="001E0D6C">
              <w:rPr>
                <w:rFonts w:ascii="Times New Roman" w:eastAsia="Calibri" w:hAnsi="Times New Roman" w:cs="Times New Roman"/>
                <w:sz w:val="28"/>
                <w:szCs w:val="28"/>
                <w:lang w:eastAsia="ru-RU"/>
              </w:rPr>
              <w:t>1</w:t>
            </w:r>
          </w:p>
          <w:p w:rsidR="001E0D6C" w:rsidRPr="001E0D6C" w:rsidRDefault="001E0D6C" w:rsidP="001E0D6C">
            <w:pPr>
              <w:spacing w:after="0" w:line="240" w:lineRule="auto"/>
              <w:jc w:val="center"/>
              <w:rPr>
                <w:rFonts w:ascii="Times New Roman" w:eastAsia="Calibri" w:hAnsi="Times New Roman" w:cs="Times New Roman"/>
                <w:sz w:val="28"/>
                <w:szCs w:val="28"/>
                <w:lang w:eastAsia="ru-RU"/>
              </w:rPr>
            </w:pPr>
          </w:p>
          <w:p w:rsidR="001E0D6C" w:rsidRPr="001E0D6C" w:rsidRDefault="001E0D6C" w:rsidP="001E0D6C">
            <w:pPr>
              <w:spacing w:after="0" w:line="240" w:lineRule="auto"/>
              <w:jc w:val="center"/>
              <w:rPr>
                <w:rFonts w:ascii="Times New Roman" w:eastAsia="Calibri" w:hAnsi="Times New Roman" w:cs="Times New Roman"/>
                <w:sz w:val="28"/>
                <w:szCs w:val="28"/>
                <w:lang w:eastAsia="ru-RU"/>
              </w:rPr>
            </w:pPr>
            <w:r w:rsidRPr="001E0D6C">
              <w:rPr>
                <w:rFonts w:ascii="Times New Roman" w:eastAsia="Calibri" w:hAnsi="Times New Roman" w:cs="Times New Roman"/>
                <w:sz w:val="28"/>
                <w:szCs w:val="28"/>
                <w:lang w:eastAsia="ru-RU"/>
              </w:rPr>
              <w:t>1</w:t>
            </w:r>
          </w:p>
          <w:p w:rsidR="001E0D6C" w:rsidRPr="001E0D6C" w:rsidRDefault="001E0D6C" w:rsidP="001E0D6C">
            <w:pPr>
              <w:spacing w:after="0" w:line="240" w:lineRule="auto"/>
              <w:jc w:val="center"/>
              <w:rPr>
                <w:rFonts w:ascii="Times New Roman" w:eastAsia="Calibri" w:hAnsi="Times New Roman" w:cs="Times New Roman"/>
                <w:sz w:val="28"/>
                <w:szCs w:val="28"/>
                <w:lang w:eastAsia="ru-RU"/>
              </w:rPr>
            </w:pPr>
          </w:p>
          <w:p w:rsidR="001E0D6C" w:rsidRPr="001E0D6C" w:rsidRDefault="001E0D6C" w:rsidP="001E0D6C">
            <w:pPr>
              <w:spacing w:after="0" w:line="240" w:lineRule="auto"/>
              <w:jc w:val="center"/>
              <w:rPr>
                <w:rFonts w:ascii="Times New Roman" w:eastAsia="Calibri" w:hAnsi="Times New Roman" w:cs="Times New Roman"/>
                <w:sz w:val="28"/>
                <w:szCs w:val="28"/>
                <w:lang w:eastAsia="ru-RU"/>
              </w:rPr>
            </w:pPr>
          </w:p>
          <w:p w:rsidR="001E0D6C" w:rsidRPr="001E0D6C" w:rsidRDefault="001E0D6C" w:rsidP="001E0D6C">
            <w:pPr>
              <w:spacing w:after="0" w:line="240" w:lineRule="auto"/>
              <w:jc w:val="center"/>
              <w:rPr>
                <w:rFonts w:ascii="Times New Roman" w:eastAsia="Calibri" w:hAnsi="Times New Roman" w:cs="Times New Roman"/>
                <w:b/>
                <w:sz w:val="28"/>
                <w:szCs w:val="28"/>
                <w:lang w:eastAsia="ru-RU"/>
              </w:rPr>
            </w:pPr>
            <w:r w:rsidRPr="001E0D6C">
              <w:rPr>
                <w:rFonts w:ascii="Times New Roman" w:eastAsia="Calibri" w:hAnsi="Times New Roman" w:cs="Times New Roman"/>
                <w:sz w:val="28"/>
                <w:szCs w:val="28"/>
                <w:lang w:eastAsia="ru-RU"/>
              </w:rPr>
              <w:t>2</w:t>
            </w:r>
          </w:p>
        </w:tc>
      </w:tr>
      <w:tr w:rsidR="001E0D6C" w:rsidRPr="001E0D6C" w:rsidTr="001E0D6C">
        <w:trPr>
          <w:trHeight w:val="761"/>
          <w:jc w:val="center"/>
        </w:trPr>
        <w:tc>
          <w:tcPr>
            <w:tcW w:w="534" w:type="dxa"/>
          </w:tcPr>
          <w:p w:rsidR="001E0D6C" w:rsidRPr="001E0D6C" w:rsidRDefault="001E0D6C" w:rsidP="001E0D6C">
            <w:pPr>
              <w:spacing w:after="0" w:line="240" w:lineRule="auto"/>
              <w:rPr>
                <w:rFonts w:ascii="Times New Roman" w:eastAsia="Calibri" w:hAnsi="Times New Roman" w:cs="Times New Roman"/>
                <w:sz w:val="28"/>
                <w:szCs w:val="28"/>
                <w:lang w:eastAsia="ru-RU"/>
              </w:rPr>
            </w:pPr>
            <w:r w:rsidRPr="001E0D6C">
              <w:rPr>
                <w:rFonts w:ascii="Times New Roman" w:eastAsia="Calibri" w:hAnsi="Times New Roman" w:cs="Times New Roman"/>
                <w:sz w:val="28"/>
                <w:szCs w:val="28"/>
                <w:lang w:eastAsia="ru-RU"/>
              </w:rPr>
              <w:t>3</w:t>
            </w:r>
          </w:p>
        </w:tc>
        <w:tc>
          <w:tcPr>
            <w:tcW w:w="4234" w:type="dxa"/>
          </w:tcPr>
          <w:p w:rsidR="001E0D6C" w:rsidRPr="001E0D6C" w:rsidRDefault="001E0D6C" w:rsidP="001E0D6C">
            <w:pPr>
              <w:spacing w:after="0" w:line="240" w:lineRule="auto"/>
              <w:jc w:val="both"/>
              <w:rPr>
                <w:rFonts w:ascii="Times New Roman" w:eastAsia="Calibri" w:hAnsi="Times New Roman" w:cs="Times New Roman"/>
                <w:b/>
                <w:i/>
                <w:sz w:val="28"/>
                <w:szCs w:val="28"/>
                <w:lang w:eastAsia="ru-RU"/>
              </w:rPr>
            </w:pPr>
            <w:r w:rsidRPr="001E0D6C">
              <w:rPr>
                <w:rFonts w:ascii="Times New Roman" w:eastAsia="Calibri" w:hAnsi="Times New Roman" w:cs="Times New Roman"/>
                <w:b/>
                <w:i/>
                <w:sz w:val="28"/>
                <w:szCs w:val="28"/>
                <w:lang w:eastAsia="ru-RU"/>
              </w:rPr>
              <w:t>Логический анализ текста.</w:t>
            </w:r>
          </w:p>
          <w:p w:rsidR="001E0D6C" w:rsidRPr="001E0D6C" w:rsidRDefault="001E0D6C" w:rsidP="001E0D6C">
            <w:pPr>
              <w:spacing w:after="0" w:line="240" w:lineRule="auto"/>
              <w:jc w:val="both"/>
              <w:rPr>
                <w:rFonts w:ascii="Times New Roman" w:eastAsia="Calibri" w:hAnsi="Times New Roman" w:cs="Times New Roman"/>
                <w:sz w:val="28"/>
                <w:szCs w:val="28"/>
                <w:lang w:eastAsia="ru-RU"/>
              </w:rPr>
            </w:pPr>
          </w:p>
          <w:p w:rsidR="001E0D6C" w:rsidRPr="001E0D6C" w:rsidRDefault="001E0D6C" w:rsidP="001E0D6C">
            <w:pPr>
              <w:spacing w:after="0" w:line="240" w:lineRule="auto"/>
              <w:jc w:val="both"/>
              <w:rPr>
                <w:rFonts w:ascii="Times New Roman" w:eastAsia="Calibri" w:hAnsi="Times New Roman" w:cs="Times New Roman"/>
                <w:sz w:val="28"/>
                <w:szCs w:val="28"/>
                <w:lang w:eastAsia="ru-RU"/>
              </w:rPr>
            </w:pPr>
            <w:r w:rsidRPr="001E0D6C">
              <w:rPr>
                <w:rFonts w:ascii="Times New Roman" w:eastAsia="Calibri" w:hAnsi="Times New Roman" w:cs="Times New Roman"/>
                <w:sz w:val="28"/>
                <w:szCs w:val="28"/>
                <w:lang w:eastAsia="ru-RU"/>
              </w:rPr>
              <w:t>3.1.Темпо-ритм произведения.</w:t>
            </w:r>
          </w:p>
          <w:p w:rsidR="001E0D6C" w:rsidRPr="001E0D6C" w:rsidRDefault="001E0D6C" w:rsidP="001E0D6C">
            <w:pPr>
              <w:spacing w:after="0" w:line="240" w:lineRule="auto"/>
              <w:jc w:val="both"/>
              <w:rPr>
                <w:rFonts w:ascii="Times New Roman" w:eastAsia="Calibri" w:hAnsi="Times New Roman" w:cs="Times New Roman"/>
                <w:sz w:val="28"/>
                <w:szCs w:val="28"/>
                <w:lang w:eastAsia="ru-RU"/>
              </w:rPr>
            </w:pPr>
            <w:r w:rsidRPr="001E0D6C">
              <w:rPr>
                <w:rFonts w:ascii="Times New Roman" w:eastAsia="Calibri" w:hAnsi="Times New Roman" w:cs="Times New Roman"/>
                <w:sz w:val="28"/>
                <w:szCs w:val="28"/>
                <w:lang w:eastAsia="ru-RU"/>
              </w:rPr>
              <w:t xml:space="preserve"> 3.2. Фантазия и воображение. Создание рассказчиком  атмосферы произведения.</w:t>
            </w:r>
          </w:p>
          <w:p w:rsidR="001E0D6C" w:rsidRPr="001E0D6C" w:rsidRDefault="001E0D6C" w:rsidP="001E0D6C">
            <w:pPr>
              <w:spacing w:after="0" w:line="240" w:lineRule="auto"/>
              <w:jc w:val="both"/>
              <w:rPr>
                <w:rFonts w:ascii="Times New Roman" w:eastAsia="Calibri" w:hAnsi="Times New Roman" w:cs="Times New Roman"/>
                <w:sz w:val="28"/>
                <w:szCs w:val="28"/>
                <w:lang w:eastAsia="ru-RU"/>
              </w:rPr>
            </w:pPr>
            <w:r w:rsidRPr="001E0D6C">
              <w:rPr>
                <w:rFonts w:ascii="Times New Roman" w:eastAsia="Calibri" w:hAnsi="Times New Roman" w:cs="Times New Roman"/>
                <w:sz w:val="28"/>
                <w:szCs w:val="28"/>
                <w:lang w:eastAsia="ru-RU"/>
              </w:rPr>
              <w:t xml:space="preserve">3.3. Предлагаемые </w:t>
            </w:r>
            <w:r w:rsidRPr="001E0D6C">
              <w:rPr>
                <w:rFonts w:ascii="Times New Roman" w:eastAsia="Calibri" w:hAnsi="Times New Roman" w:cs="Times New Roman"/>
                <w:sz w:val="28"/>
                <w:szCs w:val="28"/>
                <w:lang w:eastAsia="ru-RU"/>
              </w:rPr>
              <w:lastRenderedPageBreak/>
              <w:t>обстоятельства.</w:t>
            </w:r>
          </w:p>
          <w:p w:rsidR="001E0D6C" w:rsidRPr="001E0D6C" w:rsidRDefault="001E0D6C" w:rsidP="001E0D6C">
            <w:pPr>
              <w:spacing w:after="0" w:line="240" w:lineRule="auto"/>
              <w:jc w:val="both"/>
              <w:rPr>
                <w:rFonts w:ascii="Times New Roman" w:eastAsia="SimSun" w:hAnsi="Times New Roman" w:cs="Times New Roman"/>
                <w:b/>
                <w:kern w:val="1"/>
                <w:sz w:val="28"/>
                <w:szCs w:val="28"/>
                <w:lang w:eastAsia="hi-IN" w:bidi="hi-IN"/>
              </w:rPr>
            </w:pPr>
            <w:r w:rsidRPr="001E0D6C">
              <w:rPr>
                <w:rFonts w:ascii="Times New Roman" w:eastAsia="Calibri" w:hAnsi="Times New Roman" w:cs="Times New Roman"/>
                <w:sz w:val="28"/>
                <w:szCs w:val="28"/>
                <w:lang w:eastAsia="ru-RU"/>
              </w:rPr>
              <w:t xml:space="preserve">3.4.Разбор произведений. Исполнение  русских народных или авторских  сказок </w:t>
            </w:r>
          </w:p>
        </w:tc>
        <w:tc>
          <w:tcPr>
            <w:tcW w:w="1730" w:type="dxa"/>
          </w:tcPr>
          <w:p w:rsidR="001E0D6C" w:rsidRPr="001E0D6C" w:rsidRDefault="001E0D6C" w:rsidP="001E0D6C">
            <w:pPr>
              <w:spacing w:after="0" w:line="240" w:lineRule="auto"/>
              <w:rPr>
                <w:rFonts w:ascii="Times New Roman" w:eastAsia="Calibri" w:hAnsi="Times New Roman" w:cs="Times New Roman"/>
                <w:sz w:val="24"/>
                <w:szCs w:val="24"/>
                <w:lang w:eastAsia="ru-RU"/>
              </w:rPr>
            </w:pPr>
            <w:r w:rsidRPr="001E0D6C">
              <w:rPr>
                <w:rFonts w:ascii="Times New Roman" w:eastAsia="Calibri" w:hAnsi="Times New Roman" w:cs="Times New Roman"/>
                <w:sz w:val="24"/>
                <w:szCs w:val="24"/>
                <w:lang w:eastAsia="ru-RU"/>
              </w:rPr>
              <w:lastRenderedPageBreak/>
              <w:t>Урок в индивидуальной форме</w:t>
            </w:r>
          </w:p>
          <w:p w:rsidR="001E0D6C" w:rsidRPr="001E0D6C" w:rsidRDefault="001E0D6C" w:rsidP="001E0D6C">
            <w:pPr>
              <w:spacing w:after="0" w:line="240" w:lineRule="auto"/>
              <w:jc w:val="center"/>
              <w:rPr>
                <w:rFonts w:ascii="Times New Roman" w:eastAsia="Calibri" w:hAnsi="Times New Roman" w:cs="Times New Roman"/>
                <w:sz w:val="28"/>
                <w:szCs w:val="28"/>
                <w:lang w:eastAsia="ru-RU"/>
              </w:rPr>
            </w:pPr>
          </w:p>
        </w:tc>
        <w:tc>
          <w:tcPr>
            <w:tcW w:w="1106" w:type="dxa"/>
          </w:tcPr>
          <w:p w:rsidR="001E0D6C" w:rsidRPr="001E0D6C" w:rsidRDefault="001E0D6C" w:rsidP="001E0D6C">
            <w:pPr>
              <w:spacing w:after="0" w:line="240" w:lineRule="auto"/>
              <w:jc w:val="center"/>
              <w:rPr>
                <w:rFonts w:ascii="Times New Roman" w:eastAsia="Calibri" w:hAnsi="Times New Roman" w:cs="Times New Roman"/>
                <w:b/>
                <w:sz w:val="28"/>
                <w:szCs w:val="28"/>
                <w:lang w:eastAsia="ru-RU"/>
              </w:rPr>
            </w:pPr>
            <w:r w:rsidRPr="001E0D6C">
              <w:rPr>
                <w:rFonts w:ascii="Times New Roman" w:eastAsia="Calibri" w:hAnsi="Times New Roman" w:cs="Times New Roman"/>
                <w:b/>
                <w:sz w:val="28"/>
                <w:szCs w:val="28"/>
                <w:lang w:eastAsia="ru-RU"/>
              </w:rPr>
              <w:t>36</w:t>
            </w:r>
          </w:p>
          <w:p w:rsidR="001E0D6C" w:rsidRPr="001E0D6C" w:rsidRDefault="001E0D6C" w:rsidP="001E0D6C">
            <w:pPr>
              <w:spacing w:after="0" w:line="240" w:lineRule="auto"/>
              <w:jc w:val="center"/>
              <w:rPr>
                <w:rFonts w:ascii="Times New Roman" w:eastAsia="Calibri" w:hAnsi="Times New Roman" w:cs="Times New Roman"/>
                <w:b/>
                <w:sz w:val="28"/>
                <w:szCs w:val="28"/>
                <w:lang w:eastAsia="ru-RU"/>
              </w:rPr>
            </w:pPr>
          </w:p>
          <w:p w:rsidR="001E0D6C" w:rsidRPr="001E0D6C" w:rsidRDefault="001E0D6C" w:rsidP="001E0D6C">
            <w:pPr>
              <w:spacing w:after="0" w:line="240" w:lineRule="auto"/>
              <w:jc w:val="center"/>
              <w:rPr>
                <w:rFonts w:ascii="Times New Roman" w:eastAsia="Calibri" w:hAnsi="Times New Roman" w:cs="Times New Roman"/>
                <w:sz w:val="28"/>
                <w:szCs w:val="28"/>
                <w:lang w:eastAsia="ru-RU"/>
              </w:rPr>
            </w:pPr>
            <w:r w:rsidRPr="001E0D6C">
              <w:rPr>
                <w:rFonts w:ascii="Times New Roman" w:eastAsia="Calibri" w:hAnsi="Times New Roman" w:cs="Times New Roman"/>
                <w:sz w:val="28"/>
                <w:szCs w:val="28"/>
                <w:lang w:eastAsia="ru-RU"/>
              </w:rPr>
              <w:t>4</w:t>
            </w:r>
          </w:p>
          <w:p w:rsidR="001E0D6C" w:rsidRPr="001E0D6C" w:rsidRDefault="001E0D6C" w:rsidP="001E0D6C">
            <w:pPr>
              <w:spacing w:after="0" w:line="240" w:lineRule="auto"/>
              <w:jc w:val="center"/>
              <w:rPr>
                <w:rFonts w:ascii="Times New Roman" w:eastAsia="Calibri" w:hAnsi="Times New Roman" w:cs="Times New Roman"/>
                <w:sz w:val="28"/>
                <w:szCs w:val="28"/>
                <w:lang w:eastAsia="ru-RU"/>
              </w:rPr>
            </w:pPr>
            <w:r w:rsidRPr="001E0D6C">
              <w:rPr>
                <w:rFonts w:ascii="Times New Roman" w:eastAsia="Calibri" w:hAnsi="Times New Roman" w:cs="Times New Roman"/>
                <w:sz w:val="28"/>
                <w:szCs w:val="28"/>
                <w:lang w:eastAsia="ru-RU"/>
              </w:rPr>
              <w:t>6</w:t>
            </w:r>
          </w:p>
          <w:p w:rsidR="001E0D6C" w:rsidRPr="001E0D6C" w:rsidRDefault="001E0D6C" w:rsidP="001E0D6C">
            <w:pPr>
              <w:spacing w:after="0" w:line="240" w:lineRule="auto"/>
              <w:jc w:val="center"/>
              <w:rPr>
                <w:rFonts w:ascii="Times New Roman" w:eastAsia="Calibri" w:hAnsi="Times New Roman" w:cs="Times New Roman"/>
                <w:sz w:val="28"/>
                <w:szCs w:val="28"/>
                <w:lang w:eastAsia="ru-RU"/>
              </w:rPr>
            </w:pPr>
          </w:p>
          <w:p w:rsidR="001E0D6C" w:rsidRPr="001E0D6C" w:rsidRDefault="001E0D6C" w:rsidP="001E0D6C">
            <w:pPr>
              <w:spacing w:after="0" w:line="240" w:lineRule="auto"/>
              <w:jc w:val="center"/>
              <w:rPr>
                <w:rFonts w:ascii="Times New Roman" w:eastAsia="Calibri" w:hAnsi="Times New Roman" w:cs="Times New Roman"/>
                <w:sz w:val="28"/>
                <w:szCs w:val="28"/>
                <w:lang w:eastAsia="ru-RU"/>
              </w:rPr>
            </w:pPr>
          </w:p>
          <w:p w:rsidR="001E0D6C" w:rsidRPr="001E0D6C" w:rsidRDefault="001E0D6C" w:rsidP="001E0D6C">
            <w:pPr>
              <w:spacing w:after="0" w:line="240" w:lineRule="auto"/>
              <w:jc w:val="center"/>
              <w:rPr>
                <w:rFonts w:ascii="Times New Roman" w:eastAsia="Calibri" w:hAnsi="Times New Roman" w:cs="Times New Roman"/>
                <w:b/>
                <w:sz w:val="28"/>
                <w:szCs w:val="28"/>
                <w:lang w:eastAsia="ru-RU"/>
              </w:rPr>
            </w:pPr>
            <w:r w:rsidRPr="001E0D6C">
              <w:rPr>
                <w:rFonts w:ascii="Times New Roman" w:eastAsia="Calibri" w:hAnsi="Times New Roman" w:cs="Times New Roman"/>
                <w:sz w:val="28"/>
                <w:szCs w:val="28"/>
                <w:lang w:eastAsia="ru-RU"/>
              </w:rPr>
              <w:t>26</w:t>
            </w:r>
          </w:p>
          <w:p w:rsidR="001E0D6C" w:rsidRPr="001E0D6C" w:rsidRDefault="001E0D6C" w:rsidP="001E0D6C">
            <w:pPr>
              <w:spacing w:after="0" w:line="240" w:lineRule="auto"/>
              <w:jc w:val="center"/>
              <w:rPr>
                <w:rFonts w:ascii="Times New Roman" w:eastAsia="Calibri" w:hAnsi="Times New Roman" w:cs="Times New Roman"/>
                <w:b/>
                <w:sz w:val="28"/>
                <w:szCs w:val="28"/>
                <w:lang w:eastAsia="ru-RU"/>
              </w:rPr>
            </w:pPr>
          </w:p>
        </w:tc>
        <w:tc>
          <w:tcPr>
            <w:tcW w:w="850" w:type="dxa"/>
          </w:tcPr>
          <w:p w:rsidR="001E0D6C" w:rsidRPr="001E0D6C" w:rsidRDefault="001E0D6C" w:rsidP="001E0D6C">
            <w:pPr>
              <w:spacing w:after="0" w:line="240" w:lineRule="auto"/>
              <w:jc w:val="center"/>
              <w:rPr>
                <w:rFonts w:ascii="Times New Roman" w:eastAsia="Calibri" w:hAnsi="Times New Roman" w:cs="Times New Roman"/>
                <w:b/>
                <w:sz w:val="28"/>
                <w:szCs w:val="28"/>
                <w:lang w:eastAsia="ru-RU"/>
              </w:rPr>
            </w:pPr>
            <w:r w:rsidRPr="001E0D6C">
              <w:rPr>
                <w:rFonts w:ascii="Times New Roman" w:eastAsia="Calibri" w:hAnsi="Times New Roman" w:cs="Times New Roman"/>
                <w:b/>
                <w:sz w:val="28"/>
                <w:szCs w:val="28"/>
                <w:lang w:eastAsia="ru-RU"/>
              </w:rPr>
              <w:lastRenderedPageBreak/>
              <w:t>18</w:t>
            </w:r>
          </w:p>
          <w:p w:rsidR="001E0D6C" w:rsidRPr="001E0D6C" w:rsidRDefault="001E0D6C" w:rsidP="001E0D6C">
            <w:pPr>
              <w:spacing w:after="0" w:line="240" w:lineRule="auto"/>
              <w:jc w:val="center"/>
              <w:rPr>
                <w:rFonts w:ascii="Times New Roman" w:eastAsia="Calibri" w:hAnsi="Times New Roman" w:cs="Times New Roman"/>
                <w:sz w:val="28"/>
                <w:szCs w:val="28"/>
                <w:lang w:eastAsia="ru-RU"/>
              </w:rPr>
            </w:pPr>
          </w:p>
          <w:p w:rsidR="001E0D6C" w:rsidRPr="001E0D6C" w:rsidRDefault="001E0D6C" w:rsidP="001E0D6C">
            <w:pPr>
              <w:spacing w:after="0" w:line="240" w:lineRule="auto"/>
              <w:jc w:val="center"/>
              <w:rPr>
                <w:rFonts w:ascii="Times New Roman" w:eastAsia="Calibri" w:hAnsi="Times New Roman" w:cs="Times New Roman"/>
                <w:sz w:val="28"/>
                <w:szCs w:val="28"/>
                <w:lang w:eastAsia="ru-RU"/>
              </w:rPr>
            </w:pPr>
            <w:r w:rsidRPr="001E0D6C">
              <w:rPr>
                <w:rFonts w:ascii="Times New Roman" w:eastAsia="Calibri" w:hAnsi="Times New Roman" w:cs="Times New Roman"/>
                <w:sz w:val="28"/>
                <w:szCs w:val="28"/>
                <w:lang w:eastAsia="ru-RU"/>
              </w:rPr>
              <w:t>2</w:t>
            </w:r>
          </w:p>
          <w:p w:rsidR="001E0D6C" w:rsidRPr="001E0D6C" w:rsidRDefault="001E0D6C" w:rsidP="001E0D6C">
            <w:pPr>
              <w:spacing w:after="0" w:line="240" w:lineRule="auto"/>
              <w:jc w:val="center"/>
              <w:rPr>
                <w:rFonts w:ascii="Times New Roman" w:eastAsia="Calibri" w:hAnsi="Times New Roman" w:cs="Times New Roman"/>
                <w:sz w:val="28"/>
                <w:szCs w:val="28"/>
                <w:lang w:eastAsia="ru-RU"/>
              </w:rPr>
            </w:pPr>
            <w:r w:rsidRPr="001E0D6C">
              <w:rPr>
                <w:rFonts w:ascii="Times New Roman" w:eastAsia="Calibri" w:hAnsi="Times New Roman" w:cs="Times New Roman"/>
                <w:sz w:val="28"/>
                <w:szCs w:val="28"/>
                <w:lang w:eastAsia="ru-RU"/>
              </w:rPr>
              <w:t>3</w:t>
            </w:r>
          </w:p>
          <w:p w:rsidR="001E0D6C" w:rsidRPr="001E0D6C" w:rsidRDefault="001E0D6C" w:rsidP="001E0D6C">
            <w:pPr>
              <w:spacing w:after="0" w:line="240" w:lineRule="auto"/>
              <w:jc w:val="center"/>
              <w:rPr>
                <w:rFonts w:ascii="Times New Roman" w:eastAsia="Calibri" w:hAnsi="Times New Roman" w:cs="Times New Roman"/>
                <w:sz w:val="28"/>
                <w:szCs w:val="28"/>
                <w:lang w:eastAsia="ru-RU"/>
              </w:rPr>
            </w:pPr>
          </w:p>
          <w:p w:rsidR="001E0D6C" w:rsidRPr="001E0D6C" w:rsidRDefault="001E0D6C" w:rsidP="001E0D6C">
            <w:pPr>
              <w:spacing w:after="0" w:line="240" w:lineRule="auto"/>
              <w:jc w:val="center"/>
              <w:rPr>
                <w:rFonts w:ascii="Times New Roman" w:eastAsia="Calibri" w:hAnsi="Times New Roman" w:cs="Times New Roman"/>
                <w:sz w:val="28"/>
                <w:szCs w:val="28"/>
                <w:lang w:eastAsia="ru-RU"/>
              </w:rPr>
            </w:pPr>
          </w:p>
          <w:p w:rsidR="001E0D6C" w:rsidRPr="001E0D6C" w:rsidRDefault="001E0D6C" w:rsidP="001E0D6C">
            <w:pPr>
              <w:spacing w:after="0" w:line="240" w:lineRule="auto"/>
              <w:jc w:val="center"/>
              <w:rPr>
                <w:rFonts w:ascii="Times New Roman" w:eastAsia="Calibri" w:hAnsi="Times New Roman" w:cs="Times New Roman"/>
                <w:sz w:val="28"/>
                <w:szCs w:val="28"/>
                <w:lang w:eastAsia="ru-RU"/>
              </w:rPr>
            </w:pPr>
            <w:r w:rsidRPr="001E0D6C">
              <w:rPr>
                <w:rFonts w:ascii="Times New Roman" w:eastAsia="Calibri" w:hAnsi="Times New Roman" w:cs="Times New Roman"/>
                <w:sz w:val="28"/>
                <w:szCs w:val="28"/>
                <w:lang w:eastAsia="ru-RU"/>
              </w:rPr>
              <w:t>13</w:t>
            </w:r>
          </w:p>
        </w:tc>
        <w:tc>
          <w:tcPr>
            <w:tcW w:w="854" w:type="dxa"/>
          </w:tcPr>
          <w:p w:rsidR="001E0D6C" w:rsidRPr="001E0D6C" w:rsidRDefault="001E0D6C" w:rsidP="001E0D6C">
            <w:pPr>
              <w:spacing w:after="0" w:line="240" w:lineRule="auto"/>
              <w:jc w:val="center"/>
              <w:rPr>
                <w:rFonts w:ascii="Times New Roman" w:eastAsia="Calibri" w:hAnsi="Times New Roman" w:cs="Times New Roman"/>
                <w:b/>
                <w:sz w:val="28"/>
                <w:szCs w:val="28"/>
                <w:lang w:eastAsia="ru-RU"/>
              </w:rPr>
            </w:pPr>
            <w:r w:rsidRPr="001E0D6C">
              <w:rPr>
                <w:rFonts w:ascii="Times New Roman" w:eastAsia="Calibri" w:hAnsi="Times New Roman" w:cs="Times New Roman"/>
                <w:b/>
                <w:sz w:val="28"/>
                <w:szCs w:val="28"/>
                <w:lang w:eastAsia="ru-RU"/>
              </w:rPr>
              <w:t>18</w:t>
            </w:r>
          </w:p>
          <w:p w:rsidR="001E0D6C" w:rsidRPr="001E0D6C" w:rsidRDefault="001E0D6C" w:rsidP="001E0D6C">
            <w:pPr>
              <w:spacing w:after="0" w:line="240" w:lineRule="auto"/>
              <w:jc w:val="center"/>
              <w:rPr>
                <w:rFonts w:ascii="Times New Roman" w:eastAsia="Calibri" w:hAnsi="Times New Roman" w:cs="Times New Roman"/>
                <w:sz w:val="28"/>
                <w:szCs w:val="28"/>
                <w:lang w:eastAsia="ru-RU"/>
              </w:rPr>
            </w:pPr>
          </w:p>
          <w:p w:rsidR="001E0D6C" w:rsidRPr="001E0D6C" w:rsidRDefault="001E0D6C" w:rsidP="001E0D6C">
            <w:pPr>
              <w:spacing w:after="0" w:line="240" w:lineRule="auto"/>
              <w:jc w:val="center"/>
              <w:rPr>
                <w:rFonts w:ascii="Times New Roman" w:eastAsia="Calibri" w:hAnsi="Times New Roman" w:cs="Times New Roman"/>
                <w:sz w:val="28"/>
                <w:szCs w:val="28"/>
                <w:lang w:eastAsia="ru-RU"/>
              </w:rPr>
            </w:pPr>
            <w:r w:rsidRPr="001E0D6C">
              <w:rPr>
                <w:rFonts w:ascii="Times New Roman" w:eastAsia="Calibri" w:hAnsi="Times New Roman" w:cs="Times New Roman"/>
                <w:sz w:val="28"/>
                <w:szCs w:val="28"/>
                <w:lang w:eastAsia="ru-RU"/>
              </w:rPr>
              <w:t>2</w:t>
            </w:r>
          </w:p>
          <w:p w:rsidR="001E0D6C" w:rsidRPr="001E0D6C" w:rsidRDefault="001E0D6C" w:rsidP="001E0D6C">
            <w:pPr>
              <w:spacing w:after="0" w:line="240" w:lineRule="auto"/>
              <w:jc w:val="center"/>
              <w:rPr>
                <w:rFonts w:ascii="Times New Roman" w:eastAsia="Calibri" w:hAnsi="Times New Roman" w:cs="Times New Roman"/>
                <w:sz w:val="28"/>
                <w:szCs w:val="28"/>
                <w:lang w:eastAsia="ru-RU"/>
              </w:rPr>
            </w:pPr>
            <w:r w:rsidRPr="001E0D6C">
              <w:rPr>
                <w:rFonts w:ascii="Times New Roman" w:eastAsia="Calibri" w:hAnsi="Times New Roman" w:cs="Times New Roman"/>
                <w:sz w:val="28"/>
                <w:szCs w:val="28"/>
                <w:lang w:eastAsia="ru-RU"/>
              </w:rPr>
              <w:t>3</w:t>
            </w:r>
          </w:p>
          <w:p w:rsidR="001E0D6C" w:rsidRPr="001E0D6C" w:rsidRDefault="001E0D6C" w:rsidP="001E0D6C">
            <w:pPr>
              <w:spacing w:after="0" w:line="240" w:lineRule="auto"/>
              <w:jc w:val="center"/>
              <w:rPr>
                <w:rFonts w:ascii="Times New Roman" w:eastAsia="Calibri" w:hAnsi="Times New Roman" w:cs="Times New Roman"/>
                <w:sz w:val="28"/>
                <w:szCs w:val="28"/>
                <w:lang w:eastAsia="ru-RU"/>
              </w:rPr>
            </w:pPr>
          </w:p>
          <w:p w:rsidR="001E0D6C" w:rsidRPr="001E0D6C" w:rsidRDefault="001E0D6C" w:rsidP="001E0D6C">
            <w:pPr>
              <w:spacing w:after="0" w:line="240" w:lineRule="auto"/>
              <w:rPr>
                <w:rFonts w:ascii="Times New Roman" w:eastAsia="Calibri" w:hAnsi="Times New Roman" w:cs="Times New Roman"/>
                <w:sz w:val="28"/>
                <w:szCs w:val="28"/>
                <w:lang w:eastAsia="ru-RU"/>
              </w:rPr>
            </w:pPr>
          </w:p>
          <w:p w:rsidR="001E0D6C" w:rsidRPr="001E0D6C" w:rsidRDefault="001E0D6C" w:rsidP="001E0D6C">
            <w:pPr>
              <w:spacing w:after="0" w:line="240" w:lineRule="auto"/>
              <w:rPr>
                <w:rFonts w:ascii="Times New Roman" w:eastAsia="Calibri" w:hAnsi="Times New Roman" w:cs="Times New Roman"/>
                <w:sz w:val="28"/>
                <w:szCs w:val="28"/>
                <w:lang w:eastAsia="ru-RU"/>
              </w:rPr>
            </w:pPr>
            <w:r w:rsidRPr="001E0D6C">
              <w:rPr>
                <w:rFonts w:ascii="Times New Roman" w:eastAsia="Calibri" w:hAnsi="Times New Roman" w:cs="Times New Roman"/>
                <w:sz w:val="28"/>
                <w:szCs w:val="28"/>
                <w:lang w:eastAsia="ru-RU"/>
              </w:rPr>
              <w:t xml:space="preserve">  13</w:t>
            </w:r>
          </w:p>
        </w:tc>
      </w:tr>
      <w:tr w:rsidR="001E0D6C" w:rsidRPr="001E0D6C" w:rsidTr="001E0D6C">
        <w:trPr>
          <w:trHeight w:val="761"/>
          <w:jc w:val="center"/>
        </w:trPr>
        <w:tc>
          <w:tcPr>
            <w:tcW w:w="534" w:type="dxa"/>
          </w:tcPr>
          <w:p w:rsidR="001E0D6C" w:rsidRPr="001E0D6C" w:rsidRDefault="001E0D6C" w:rsidP="001E0D6C">
            <w:pPr>
              <w:spacing w:after="0" w:line="240" w:lineRule="auto"/>
              <w:rPr>
                <w:rFonts w:ascii="Times New Roman" w:eastAsia="Calibri" w:hAnsi="Times New Roman" w:cs="Times New Roman"/>
                <w:sz w:val="28"/>
                <w:szCs w:val="28"/>
                <w:lang w:eastAsia="ru-RU"/>
              </w:rPr>
            </w:pPr>
            <w:r w:rsidRPr="001E0D6C">
              <w:rPr>
                <w:rFonts w:ascii="Times New Roman" w:eastAsia="Calibri" w:hAnsi="Times New Roman" w:cs="Times New Roman"/>
                <w:sz w:val="28"/>
                <w:szCs w:val="28"/>
                <w:lang w:eastAsia="ru-RU"/>
              </w:rPr>
              <w:lastRenderedPageBreak/>
              <w:t>4</w:t>
            </w:r>
          </w:p>
        </w:tc>
        <w:tc>
          <w:tcPr>
            <w:tcW w:w="4234" w:type="dxa"/>
          </w:tcPr>
          <w:p w:rsidR="001E0D6C" w:rsidRPr="001E0D6C" w:rsidRDefault="001E0D6C" w:rsidP="001E0D6C">
            <w:pPr>
              <w:spacing w:after="0" w:line="240" w:lineRule="auto"/>
              <w:jc w:val="both"/>
              <w:rPr>
                <w:rFonts w:ascii="Times New Roman" w:eastAsia="Calibri" w:hAnsi="Times New Roman" w:cs="Times New Roman"/>
                <w:b/>
                <w:i/>
                <w:sz w:val="28"/>
                <w:szCs w:val="28"/>
              </w:rPr>
            </w:pPr>
            <w:r w:rsidRPr="001E0D6C">
              <w:rPr>
                <w:rFonts w:ascii="Times New Roman" w:eastAsia="Calibri" w:hAnsi="Times New Roman" w:cs="Times New Roman"/>
                <w:b/>
                <w:i/>
                <w:sz w:val="28"/>
                <w:szCs w:val="28"/>
              </w:rPr>
              <w:t>Культура речевого общения.</w:t>
            </w:r>
          </w:p>
          <w:p w:rsidR="001E0D6C" w:rsidRPr="001E0D6C" w:rsidRDefault="001E0D6C" w:rsidP="001E0D6C">
            <w:pPr>
              <w:spacing w:after="0" w:line="240" w:lineRule="auto"/>
              <w:jc w:val="both"/>
              <w:rPr>
                <w:rFonts w:ascii="Times New Roman" w:eastAsia="Calibri" w:hAnsi="Times New Roman" w:cs="Times New Roman"/>
                <w:i/>
                <w:sz w:val="28"/>
                <w:szCs w:val="28"/>
                <w:lang w:eastAsia="ru-RU"/>
              </w:rPr>
            </w:pPr>
            <w:r w:rsidRPr="001E0D6C">
              <w:rPr>
                <w:rFonts w:ascii="Times New Roman" w:eastAsia="Calibri" w:hAnsi="Times New Roman" w:cs="Times New Roman"/>
                <w:sz w:val="28"/>
                <w:szCs w:val="28"/>
              </w:rPr>
              <w:t>4.1</w:t>
            </w:r>
            <w:r w:rsidRPr="001E0D6C">
              <w:rPr>
                <w:rFonts w:ascii="Times New Roman" w:eastAsia="Calibri" w:hAnsi="Times New Roman" w:cs="Times New Roman"/>
                <w:i/>
                <w:sz w:val="28"/>
                <w:szCs w:val="28"/>
              </w:rPr>
              <w:t>.</w:t>
            </w:r>
            <w:r w:rsidRPr="001E0D6C">
              <w:rPr>
                <w:rFonts w:ascii="Times New Roman" w:eastAsia="Calibri" w:hAnsi="Times New Roman" w:cs="Times New Roman"/>
                <w:sz w:val="28"/>
                <w:szCs w:val="28"/>
              </w:rPr>
              <w:t>Обсуждение спектакля, концерта. Виды аргументации</w:t>
            </w:r>
          </w:p>
        </w:tc>
        <w:tc>
          <w:tcPr>
            <w:tcW w:w="1730" w:type="dxa"/>
          </w:tcPr>
          <w:p w:rsidR="001E0D6C" w:rsidRPr="001E0D6C" w:rsidRDefault="001E0D6C" w:rsidP="001E0D6C">
            <w:pPr>
              <w:rPr>
                <w:rFonts w:ascii="Calibri" w:eastAsia="Calibri" w:hAnsi="Calibri" w:cs="Times New Roman"/>
              </w:rPr>
            </w:pPr>
            <w:r w:rsidRPr="001E0D6C">
              <w:rPr>
                <w:rFonts w:ascii="Times New Roman" w:eastAsia="Calibri" w:hAnsi="Times New Roman" w:cs="Times New Roman"/>
                <w:sz w:val="24"/>
                <w:szCs w:val="24"/>
                <w:lang w:eastAsia="ru-RU"/>
              </w:rPr>
              <w:t>Урок в индивидуальной форме</w:t>
            </w:r>
          </w:p>
        </w:tc>
        <w:tc>
          <w:tcPr>
            <w:tcW w:w="1106" w:type="dxa"/>
          </w:tcPr>
          <w:p w:rsidR="001E0D6C" w:rsidRPr="001E0D6C" w:rsidRDefault="001E0D6C" w:rsidP="001E0D6C">
            <w:pPr>
              <w:spacing w:after="0" w:line="240" w:lineRule="auto"/>
              <w:jc w:val="center"/>
              <w:rPr>
                <w:rFonts w:ascii="Times New Roman" w:eastAsia="Calibri" w:hAnsi="Times New Roman" w:cs="Times New Roman"/>
                <w:b/>
                <w:sz w:val="28"/>
                <w:szCs w:val="28"/>
                <w:lang w:eastAsia="ru-RU"/>
              </w:rPr>
            </w:pPr>
            <w:r w:rsidRPr="001E0D6C">
              <w:rPr>
                <w:rFonts w:ascii="Times New Roman" w:eastAsia="Calibri" w:hAnsi="Times New Roman" w:cs="Times New Roman"/>
                <w:b/>
                <w:sz w:val="28"/>
                <w:szCs w:val="28"/>
                <w:lang w:eastAsia="ru-RU"/>
              </w:rPr>
              <w:t>4</w:t>
            </w:r>
          </w:p>
        </w:tc>
        <w:tc>
          <w:tcPr>
            <w:tcW w:w="850" w:type="dxa"/>
          </w:tcPr>
          <w:p w:rsidR="001E0D6C" w:rsidRPr="001E0D6C" w:rsidRDefault="001E0D6C" w:rsidP="001E0D6C">
            <w:pPr>
              <w:spacing w:after="0" w:line="240" w:lineRule="auto"/>
              <w:jc w:val="center"/>
              <w:rPr>
                <w:rFonts w:ascii="Times New Roman" w:eastAsia="Calibri" w:hAnsi="Times New Roman" w:cs="Times New Roman"/>
                <w:b/>
                <w:sz w:val="28"/>
                <w:szCs w:val="28"/>
                <w:lang w:eastAsia="ru-RU"/>
              </w:rPr>
            </w:pPr>
            <w:r w:rsidRPr="001E0D6C">
              <w:rPr>
                <w:rFonts w:ascii="Times New Roman" w:eastAsia="Calibri" w:hAnsi="Times New Roman" w:cs="Times New Roman"/>
                <w:b/>
                <w:sz w:val="28"/>
                <w:szCs w:val="28"/>
                <w:lang w:eastAsia="ru-RU"/>
              </w:rPr>
              <w:t>2</w:t>
            </w:r>
          </w:p>
        </w:tc>
        <w:tc>
          <w:tcPr>
            <w:tcW w:w="854" w:type="dxa"/>
          </w:tcPr>
          <w:p w:rsidR="001E0D6C" w:rsidRPr="001E0D6C" w:rsidRDefault="001E0D6C" w:rsidP="001E0D6C">
            <w:pPr>
              <w:spacing w:after="0" w:line="240" w:lineRule="auto"/>
              <w:jc w:val="center"/>
              <w:rPr>
                <w:rFonts w:ascii="Times New Roman" w:eastAsia="Calibri" w:hAnsi="Times New Roman" w:cs="Times New Roman"/>
                <w:b/>
                <w:sz w:val="28"/>
                <w:szCs w:val="28"/>
                <w:lang w:eastAsia="ru-RU"/>
              </w:rPr>
            </w:pPr>
            <w:r w:rsidRPr="001E0D6C">
              <w:rPr>
                <w:rFonts w:ascii="Times New Roman" w:eastAsia="Calibri" w:hAnsi="Times New Roman" w:cs="Times New Roman"/>
                <w:b/>
                <w:sz w:val="28"/>
                <w:szCs w:val="28"/>
                <w:lang w:eastAsia="ru-RU"/>
              </w:rPr>
              <w:t>2</w:t>
            </w:r>
          </w:p>
        </w:tc>
      </w:tr>
      <w:tr w:rsidR="001E0D6C" w:rsidRPr="001E0D6C" w:rsidTr="001E0D6C">
        <w:trPr>
          <w:trHeight w:val="1799"/>
          <w:jc w:val="center"/>
        </w:trPr>
        <w:tc>
          <w:tcPr>
            <w:tcW w:w="534" w:type="dxa"/>
          </w:tcPr>
          <w:p w:rsidR="001E0D6C" w:rsidRPr="001E0D6C" w:rsidRDefault="001E0D6C" w:rsidP="001E0D6C">
            <w:pPr>
              <w:spacing w:after="0" w:line="240" w:lineRule="auto"/>
              <w:rPr>
                <w:rFonts w:ascii="Times New Roman" w:eastAsia="Calibri" w:hAnsi="Times New Roman" w:cs="Times New Roman"/>
                <w:sz w:val="28"/>
                <w:szCs w:val="28"/>
                <w:lang w:eastAsia="ru-RU"/>
              </w:rPr>
            </w:pPr>
            <w:r w:rsidRPr="001E0D6C">
              <w:rPr>
                <w:rFonts w:ascii="Times New Roman" w:eastAsia="Calibri" w:hAnsi="Times New Roman" w:cs="Times New Roman"/>
                <w:sz w:val="28"/>
                <w:szCs w:val="28"/>
                <w:lang w:eastAsia="ru-RU"/>
              </w:rPr>
              <w:t>5</w:t>
            </w:r>
          </w:p>
        </w:tc>
        <w:tc>
          <w:tcPr>
            <w:tcW w:w="4234" w:type="dxa"/>
          </w:tcPr>
          <w:p w:rsidR="001E0D6C" w:rsidRPr="001E0D6C" w:rsidRDefault="001E0D6C" w:rsidP="001E0D6C">
            <w:pPr>
              <w:rPr>
                <w:rFonts w:ascii="Times New Roman" w:eastAsia="Calibri" w:hAnsi="Times New Roman" w:cs="Times New Roman"/>
                <w:b/>
                <w:i/>
                <w:sz w:val="28"/>
                <w:szCs w:val="28"/>
              </w:rPr>
            </w:pPr>
            <w:r w:rsidRPr="001E0D6C">
              <w:rPr>
                <w:rFonts w:ascii="Times New Roman" w:eastAsia="Calibri" w:hAnsi="Times New Roman" w:cs="Times New Roman"/>
                <w:b/>
                <w:i/>
                <w:sz w:val="28"/>
                <w:szCs w:val="28"/>
              </w:rPr>
              <w:t>Сценическая  речь</w:t>
            </w:r>
            <w:r w:rsidRPr="001E0D6C">
              <w:rPr>
                <w:rFonts w:ascii="Times New Roman" w:eastAsia="Calibri" w:hAnsi="Times New Roman" w:cs="Times New Roman"/>
                <w:b/>
                <w:i/>
                <w:sz w:val="28"/>
                <w:szCs w:val="28"/>
              </w:rPr>
              <w:tab/>
            </w:r>
          </w:p>
          <w:p w:rsidR="001E0D6C" w:rsidRPr="001E0D6C" w:rsidRDefault="001E0D6C" w:rsidP="001E0D6C">
            <w:pPr>
              <w:rPr>
                <w:rFonts w:ascii="Times New Roman" w:eastAsia="Calibri" w:hAnsi="Times New Roman" w:cs="Times New Roman"/>
                <w:sz w:val="28"/>
                <w:szCs w:val="28"/>
              </w:rPr>
            </w:pPr>
            <w:r w:rsidRPr="001E0D6C">
              <w:rPr>
                <w:rFonts w:ascii="Times New Roman" w:eastAsia="Calibri" w:hAnsi="Times New Roman" w:cs="Times New Roman"/>
                <w:sz w:val="28"/>
                <w:szCs w:val="28"/>
              </w:rPr>
              <w:t>5.1. Действенный анализ  монолога из пьесы и его  исполнение</w:t>
            </w:r>
          </w:p>
        </w:tc>
        <w:tc>
          <w:tcPr>
            <w:tcW w:w="1730" w:type="dxa"/>
          </w:tcPr>
          <w:p w:rsidR="001E0D6C" w:rsidRPr="001E0D6C" w:rsidRDefault="001E0D6C" w:rsidP="001E0D6C">
            <w:pPr>
              <w:rPr>
                <w:rFonts w:ascii="Calibri" w:eastAsia="Calibri" w:hAnsi="Calibri" w:cs="Times New Roman"/>
              </w:rPr>
            </w:pPr>
            <w:r w:rsidRPr="001E0D6C">
              <w:rPr>
                <w:rFonts w:ascii="Times New Roman" w:eastAsia="Calibri" w:hAnsi="Times New Roman" w:cs="Times New Roman"/>
                <w:sz w:val="24"/>
                <w:szCs w:val="24"/>
                <w:lang w:eastAsia="ru-RU"/>
              </w:rPr>
              <w:t>Урок в индивидуальной форме</w:t>
            </w:r>
          </w:p>
        </w:tc>
        <w:tc>
          <w:tcPr>
            <w:tcW w:w="1106" w:type="dxa"/>
          </w:tcPr>
          <w:p w:rsidR="001E0D6C" w:rsidRPr="001E0D6C" w:rsidRDefault="001E0D6C" w:rsidP="001E0D6C">
            <w:pPr>
              <w:jc w:val="center"/>
              <w:rPr>
                <w:rFonts w:ascii="Times New Roman" w:eastAsia="Calibri" w:hAnsi="Times New Roman" w:cs="Times New Roman"/>
                <w:b/>
                <w:sz w:val="28"/>
                <w:szCs w:val="28"/>
              </w:rPr>
            </w:pPr>
            <w:r w:rsidRPr="001E0D6C">
              <w:rPr>
                <w:rFonts w:ascii="Times New Roman" w:eastAsia="Calibri" w:hAnsi="Times New Roman" w:cs="Times New Roman"/>
                <w:b/>
                <w:sz w:val="28"/>
                <w:szCs w:val="28"/>
              </w:rPr>
              <w:t>12</w:t>
            </w:r>
          </w:p>
        </w:tc>
        <w:tc>
          <w:tcPr>
            <w:tcW w:w="850" w:type="dxa"/>
          </w:tcPr>
          <w:p w:rsidR="001E0D6C" w:rsidRPr="001E0D6C" w:rsidRDefault="001E0D6C" w:rsidP="001E0D6C">
            <w:pPr>
              <w:jc w:val="center"/>
              <w:rPr>
                <w:rFonts w:ascii="Times New Roman" w:eastAsia="Calibri" w:hAnsi="Times New Roman" w:cs="Times New Roman"/>
                <w:sz w:val="28"/>
                <w:szCs w:val="28"/>
              </w:rPr>
            </w:pPr>
            <w:r w:rsidRPr="001E0D6C">
              <w:rPr>
                <w:rFonts w:ascii="Times New Roman" w:eastAsia="Calibri" w:hAnsi="Times New Roman" w:cs="Times New Roman"/>
                <w:sz w:val="28"/>
                <w:szCs w:val="28"/>
              </w:rPr>
              <w:t>6</w:t>
            </w:r>
          </w:p>
          <w:p w:rsidR="001E0D6C" w:rsidRPr="001E0D6C" w:rsidRDefault="001E0D6C" w:rsidP="001E0D6C">
            <w:pPr>
              <w:jc w:val="center"/>
              <w:rPr>
                <w:rFonts w:ascii="Times New Roman" w:eastAsia="Calibri" w:hAnsi="Times New Roman" w:cs="Times New Roman"/>
                <w:sz w:val="28"/>
                <w:szCs w:val="28"/>
              </w:rPr>
            </w:pPr>
          </w:p>
        </w:tc>
        <w:tc>
          <w:tcPr>
            <w:tcW w:w="854" w:type="dxa"/>
          </w:tcPr>
          <w:p w:rsidR="001E0D6C" w:rsidRPr="001E0D6C" w:rsidRDefault="001E0D6C" w:rsidP="001E0D6C">
            <w:pPr>
              <w:jc w:val="center"/>
              <w:rPr>
                <w:rFonts w:ascii="Times New Roman" w:eastAsia="Calibri" w:hAnsi="Times New Roman" w:cs="Times New Roman"/>
                <w:sz w:val="28"/>
                <w:szCs w:val="28"/>
              </w:rPr>
            </w:pPr>
            <w:r w:rsidRPr="001E0D6C">
              <w:rPr>
                <w:rFonts w:ascii="Times New Roman" w:eastAsia="Calibri" w:hAnsi="Times New Roman" w:cs="Times New Roman"/>
                <w:sz w:val="28"/>
                <w:szCs w:val="28"/>
              </w:rPr>
              <w:t>6</w:t>
            </w:r>
          </w:p>
          <w:p w:rsidR="001E0D6C" w:rsidRPr="001E0D6C" w:rsidRDefault="001E0D6C" w:rsidP="001E0D6C">
            <w:pPr>
              <w:jc w:val="center"/>
              <w:rPr>
                <w:rFonts w:ascii="Times New Roman" w:eastAsia="Calibri" w:hAnsi="Times New Roman" w:cs="Times New Roman"/>
                <w:sz w:val="28"/>
                <w:szCs w:val="28"/>
              </w:rPr>
            </w:pPr>
          </w:p>
        </w:tc>
      </w:tr>
      <w:tr w:rsidR="001E0D6C" w:rsidRPr="001E0D6C" w:rsidTr="001E0D6C">
        <w:trPr>
          <w:trHeight w:val="761"/>
          <w:jc w:val="center"/>
        </w:trPr>
        <w:tc>
          <w:tcPr>
            <w:tcW w:w="534" w:type="dxa"/>
          </w:tcPr>
          <w:p w:rsidR="001E0D6C" w:rsidRPr="001E0D6C" w:rsidRDefault="001E0D6C" w:rsidP="001E0D6C">
            <w:pPr>
              <w:spacing w:after="0" w:line="240" w:lineRule="auto"/>
              <w:rPr>
                <w:rFonts w:ascii="Times New Roman" w:eastAsia="Calibri" w:hAnsi="Times New Roman" w:cs="Times New Roman"/>
                <w:sz w:val="28"/>
                <w:szCs w:val="28"/>
                <w:lang w:eastAsia="ru-RU"/>
              </w:rPr>
            </w:pPr>
            <w:r w:rsidRPr="001E0D6C">
              <w:rPr>
                <w:rFonts w:ascii="Times New Roman" w:eastAsia="Calibri" w:hAnsi="Times New Roman" w:cs="Times New Roman"/>
                <w:sz w:val="28"/>
                <w:szCs w:val="28"/>
                <w:lang w:eastAsia="ru-RU"/>
              </w:rPr>
              <w:t>6</w:t>
            </w:r>
          </w:p>
        </w:tc>
        <w:tc>
          <w:tcPr>
            <w:tcW w:w="4234" w:type="dxa"/>
          </w:tcPr>
          <w:p w:rsidR="001E0D6C" w:rsidRPr="001E0D6C" w:rsidRDefault="001E0D6C" w:rsidP="001E0D6C">
            <w:pPr>
              <w:spacing w:after="0" w:line="240" w:lineRule="auto"/>
              <w:jc w:val="both"/>
              <w:rPr>
                <w:rFonts w:ascii="Times New Roman" w:eastAsia="Calibri" w:hAnsi="Times New Roman" w:cs="Times New Roman"/>
                <w:sz w:val="28"/>
                <w:szCs w:val="28"/>
              </w:rPr>
            </w:pPr>
            <w:r w:rsidRPr="001E0D6C">
              <w:rPr>
                <w:rFonts w:ascii="Times New Roman" w:eastAsia="Calibri" w:hAnsi="Times New Roman" w:cs="Times New Roman"/>
                <w:sz w:val="28"/>
                <w:szCs w:val="28"/>
              </w:rPr>
              <w:t>Экзамен</w:t>
            </w:r>
          </w:p>
        </w:tc>
        <w:tc>
          <w:tcPr>
            <w:tcW w:w="1730" w:type="dxa"/>
          </w:tcPr>
          <w:p w:rsidR="001E0D6C" w:rsidRPr="001E0D6C" w:rsidRDefault="001E0D6C" w:rsidP="001E0D6C">
            <w:pPr>
              <w:spacing w:after="0" w:line="240" w:lineRule="auto"/>
              <w:jc w:val="center"/>
              <w:rPr>
                <w:rFonts w:ascii="Times New Roman" w:eastAsia="Calibri" w:hAnsi="Times New Roman" w:cs="Times New Roman"/>
                <w:sz w:val="28"/>
                <w:szCs w:val="28"/>
                <w:lang w:eastAsia="ru-RU"/>
              </w:rPr>
            </w:pPr>
            <w:r w:rsidRPr="001E0D6C">
              <w:rPr>
                <w:rFonts w:ascii="Times New Roman" w:eastAsia="Calibri" w:hAnsi="Times New Roman" w:cs="Times New Roman"/>
                <w:sz w:val="24"/>
                <w:szCs w:val="24"/>
                <w:lang w:eastAsia="ru-RU"/>
              </w:rPr>
              <w:t>Литературный спектакль или</w:t>
            </w:r>
            <w:r w:rsidRPr="001E0D6C">
              <w:rPr>
                <w:rFonts w:ascii="Times New Roman" w:eastAsia="Calibri" w:hAnsi="Times New Roman" w:cs="Times New Roman"/>
                <w:sz w:val="28"/>
                <w:szCs w:val="28"/>
                <w:lang w:eastAsia="ru-RU"/>
              </w:rPr>
              <w:t xml:space="preserve"> </w:t>
            </w:r>
            <w:r w:rsidRPr="001E0D6C">
              <w:rPr>
                <w:rFonts w:ascii="Times New Roman" w:eastAsia="Calibri" w:hAnsi="Times New Roman" w:cs="Times New Roman"/>
                <w:sz w:val="24"/>
                <w:szCs w:val="24"/>
                <w:lang w:eastAsia="ru-RU"/>
              </w:rPr>
              <w:t>литературно-музыкальная композиция</w:t>
            </w:r>
          </w:p>
        </w:tc>
        <w:tc>
          <w:tcPr>
            <w:tcW w:w="1106" w:type="dxa"/>
          </w:tcPr>
          <w:p w:rsidR="001E0D6C" w:rsidRPr="001E0D6C" w:rsidRDefault="001E0D6C" w:rsidP="001E0D6C">
            <w:pPr>
              <w:spacing w:after="0" w:line="240" w:lineRule="auto"/>
              <w:jc w:val="center"/>
              <w:rPr>
                <w:rFonts w:ascii="Times New Roman" w:eastAsia="Calibri" w:hAnsi="Times New Roman" w:cs="Times New Roman"/>
                <w:b/>
                <w:sz w:val="28"/>
                <w:szCs w:val="28"/>
                <w:lang w:eastAsia="ru-RU"/>
              </w:rPr>
            </w:pPr>
            <w:r w:rsidRPr="001E0D6C">
              <w:rPr>
                <w:rFonts w:ascii="Times New Roman" w:eastAsia="Calibri" w:hAnsi="Times New Roman" w:cs="Times New Roman"/>
                <w:b/>
                <w:sz w:val="28"/>
                <w:szCs w:val="28"/>
                <w:lang w:eastAsia="ru-RU"/>
              </w:rPr>
              <w:t>2</w:t>
            </w:r>
          </w:p>
        </w:tc>
        <w:tc>
          <w:tcPr>
            <w:tcW w:w="850" w:type="dxa"/>
          </w:tcPr>
          <w:p w:rsidR="001E0D6C" w:rsidRPr="001E0D6C" w:rsidRDefault="001E0D6C" w:rsidP="001E0D6C">
            <w:pPr>
              <w:spacing w:after="0" w:line="240" w:lineRule="auto"/>
              <w:jc w:val="center"/>
              <w:rPr>
                <w:rFonts w:ascii="Times New Roman" w:eastAsia="Calibri" w:hAnsi="Times New Roman" w:cs="Times New Roman"/>
                <w:b/>
                <w:sz w:val="28"/>
                <w:szCs w:val="28"/>
                <w:lang w:eastAsia="ru-RU"/>
              </w:rPr>
            </w:pPr>
            <w:r w:rsidRPr="001E0D6C">
              <w:rPr>
                <w:rFonts w:ascii="Times New Roman" w:eastAsia="Calibri" w:hAnsi="Times New Roman" w:cs="Times New Roman"/>
                <w:b/>
                <w:sz w:val="28"/>
                <w:szCs w:val="28"/>
                <w:lang w:eastAsia="ru-RU"/>
              </w:rPr>
              <w:t>1</w:t>
            </w:r>
          </w:p>
        </w:tc>
        <w:tc>
          <w:tcPr>
            <w:tcW w:w="854" w:type="dxa"/>
          </w:tcPr>
          <w:p w:rsidR="001E0D6C" w:rsidRPr="001E0D6C" w:rsidRDefault="001E0D6C" w:rsidP="001E0D6C">
            <w:pPr>
              <w:spacing w:after="0" w:line="240" w:lineRule="auto"/>
              <w:jc w:val="center"/>
              <w:rPr>
                <w:rFonts w:ascii="Times New Roman" w:eastAsia="Calibri" w:hAnsi="Times New Roman" w:cs="Times New Roman"/>
                <w:b/>
                <w:sz w:val="28"/>
                <w:szCs w:val="28"/>
                <w:lang w:eastAsia="ru-RU"/>
              </w:rPr>
            </w:pPr>
            <w:r w:rsidRPr="001E0D6C">
              <w:rPr>
                <w:rFonts w:ascii="Times New Roman" w:eastAsia="Calibri" w:hAnsi="Times New Roman" w:cs="Times New Roman"/>
                <w:b/>
                <w:sz w:val="28"/>
                <w:szCs w:val="28"/>
                <w:lang w:eastAsia="ru-RU"/>
              </w:rPr>
              <w:t>1</w:t>
            </w:r>
          </w:p>
        </w:tc>
      </w:tr>
      <w:tr w:rsidR="001E0D6C" w:rsidRPr="001E0D6C" w:rsidTr="001E0D6C">
        <w:trPr>
          <w:trHeight w:val="525"/>
          <w:jc w:val="center"/>
        </w:trPr>
        <w:tc>
          <w:tcPr>
            <w:tcW w:w="534" w:type="dxa"/>
          </w:tcPr>
          <w:p w:rsidR="001E0D6C" w:rsidRPr="001E0D6C" w:rsidRDefault="001E0D6C" w:rsidP="001E0D6C">
            <w:pPr>
              <w:spacing w:after="0" w:line="240" w:lineRule="auto"/>
              <w:rPr>
                <w:rFonts w:ascii="Times New Roman" w:eastAsia="Calibri" w:hAnsi="Times New Roman" w:cs="Times New Roman"/>
                <w:sz w:val="28"/>
                <w:szCs w:val="28"/>
                <w:lang w:eastAsia="ru-RU"/>
              </w:rPr>
            </w:pPr>
            <w:r w:rsidRPr="001E0D6C">
              <w:rPr>
                <w:rFonts w:ascii="Times New Roman" w:eastAsia="Calibri" w:hAnsi="Times New Roman" w:cs="Times New Roman"/>
                <w:sz w:val="28"/>
                <w:szCs w:val="28"/>
                <w:lang w:eastAsia="ru-RU"/>
              </w:rPr>
              <w:t>7</w:t>
            </w:r>
          </w:p>
        </w:tc>
        <w:tc>
          <w:tcPr>
            <w:tcW w:w="4234" w:type="dxa"/>
          </w:tcPr>
          <w:p w:rsidR="001E0D6C" w:rsidRPr="001E0D6C" w:rsidRDefault="001E0D6C" w:rsidP="001E0D6C">
            <w:pPr>
              <w:spacing w:after="0" w:line="240" w:lineRule="auto"/>
              <w:jc w:val="both"/>
              <w:rPr>
                <w:rFonts w:ascii="Times New Roman" w:eastAsia="Calibri" w:hAnsi="Times New Roman" w:cs="Times New Roman"/>
                <w:sz w:val="28"/>
                <w:szCs w:val="28"/>
              </w:rPr>
            </w:pPr>
            <w:r w:rsidRPr="001E0D6C">
              <w:rPr>
                <w:rFonts w:ascii="Times New Roman" w:eastAsia="Calibri" w:hAnsi="Times New Roman" w:cs="Times New Roman"/>
                <w:sz w:val="28"/>
                <w:szCs w:val="28"/>
              </w:rPr>
              <w:t>Консультации</w:t>
            </w:r>
          </w:p>
        </w:tc>
        <w:tc>
          <w:tcPr>
            <w:tcW w:w="1730" w:type="dxa"/>
          </w:tcPr>
          <w:p w:rsidR="001E0D6C" w:rsidRPr="001E0D6C" w:rsidRDefault="001E0D6C" w:rsidP="001E0D6C">
            <w:pPr>
              <w:spacing w:after="0" w:line="240" w:lineRule="auto"/>
              <w:jc w:val="center"/>
              <w:rPr>
                <w:rFonts w:ascii="Times New Roman" w:eastAsia="Calibri" w:hAnsi="Times New Roman" w:cs="Times New Roman"/>
                <w:sz w:val="28"/>
                <w:szCs w:val="28"/>
                <w:lang w:eastAsia="ru-RU"/>
              </w:rPr>
            </w:pPr>
          </w:p>
        </w:tc>
        <w:tc>
          <w:tcPr>
            <w:tcW w:w="1106" w:type="dxa"/>
          </w:tcPr>
          <w:p w:rsidR="001E0D6C" w:rsidRPr="001E0D6C" w:rsidRDefault="001E0D6C" w:rsidP="001E0D6C">
            <w:pPr>
              <w:spacing w:after="0" w:line="240" w:lineRule="auto"/>
              <w:jc w:val="center"/>
              <w:rPr>
                <w:rFonts w:ascii="Times New Roman" w:eastAsia="Calibri" w:hAnsi="Times New Roman" w:cs="Times New Roman"/>
                <w:b/>
                <w:sz w:val="28"/>
                <w:szCs w:val="28"/>
                <w:lang w:eastAsia="ru-RU"/>
              </w:rPr>
            </w:pPr>
            <w:r w:rsidRPr="001E0D6C">
              <w:rPr>
                <w:rFonts w:ascii="Times New Roman" w:eastAsia="Calibri" w:hAnsi="Times New Roman" w:cs="Times New Roman"/>
                <w:b/>
                <w:sz w:val="28"/>
                <w:szCs w:val="28"/>
                <w:lang w:eastAsia="ru-RU"/>
              </w:rPr>
              <w:t>4</w:t>
            </w:r>
          </w:p>
        </w:tc>
        <w:tc>
          <w:tcPr>
            <w:tcW w:w="850" w:type="dxa"/>
          </w:tcPr>
          <w:p w:rsidR="001E0D6C" w:rsidRPr="001E0D6C" w:rsidRDefault="001E0D6C" w:rsidP="001E0D6C">
            <w:pPr>
              <w:spacing w:after="0" w:line="240" w:lineRule="auto"/>
              <w:jc w:val="center"/>
              <w:rPr>
                <w:rFonts w:ascii="Times New Roman" w:eastAsia="Calibri" w:hAnsi="Times New Roman" w:cs="Times New Roman"/>
                <w:b/>
                <w:sz w:val="28"/>
                <w:szCs w:val="28"/>
                <w:lang w:eastAsia="ru-RU"/>
              </w:rPr>
            </w:pPr>
          </w:p>
        </w:tc>
        <w:tc>
          <w:tcPr>
            <w:tcW w:w="854" w:type="dxa"/>
          </w:tcPr>
          <w:p w:rsidR="001E0D6C" w:rsidRPr="001E0D6C" w:rsidRDefault="001E0D6C" w:rsidP="001E0D6C">
            <w:pPr>
              <w:spacing w:after="0" w:line="240" w:lineRule="auto"/>
              <w:jc w:val="center"/>
              <w:rPr>
                <w:rFonts w:ascii="Times New Roman" w:eastAsia="Calibri" w:hAnsi="Times New Roman" w:cs="Times New Roman"/>
                <w:b/>
                <w:sz w:val="28"/>
                <w:szCs w:val="28"/>
                <w:lang w:eastAsia="ru-RU"/>
              </w:rPr>
            </w:pPr>
            <w:r w:rsidRPr="001E0D6C">
              <w:rPr>
                <w:rFonts w:ascii="Times New Roman" w:eastAsia="Calibri" w:hAnsi="Times New Roman" w:cs="Times New Roman"/>
                <w:b/>
                <w:sz w:val="28"/>
                <w:szCs w:val="28"/>
                <w:lang w:eastAsia="ru-RU"/>
              </w:rPr>
              <w:t>4</w:t>
            </w:r>
          </w:p>
        </w:tc>
      </w:tr>
      <w:tr w:rsidR="001E0D6C" w:rsidRPr="001E0D6C" w:rsidTr="001E0D6C">
        <w:trPr>
          <w:trHeight w:val="607"/>
          <w:jc w:val="center"/>
        </w:trPr>
        <w:tc>
          <w:tcPr>
            <w:tcW w:w="534" w:type="dxa"/>
          </w:tcPr>
          <w:p w:rsidR="001E0D6C" w:rsidRPr="001E0D6C" w:rsidRDefault="001E0D6C" w:rsidP="001E0D6C">
            <w:pPr>
              <w:spacing w:after="0" w:line="240" w:lineRule="auto"/>
              <w:rPr>
                <w:rFonts w:ascii="Times New Roman" w:eastAsia="Calibri" w:hAnsi="Times New Roman" w:cs="Times New Roman"/>
                <w:sz w:val="28"/>
                <w:szCs w:val="28"/>
                <w:lang w:eastAsia="ru-RU"/>
              </w:rPr>
            </w:pPr>
          </w:p>
        </w:tc>
        <w:tc>
          <w:tcPr>
            <w:tcW w:w="4234" w:type="dxa"/>
          </w:tcPr>
          <w:p w:rsidR="001E0D6C" w:rsidRPr="001E0D6C" w:rsidRDefault="001E0D6C" w:rsidP="001E0D6C">
            <w:pPr>
              <w:spacing w:after="0" w:line="240" w:lineRule="auto"/>
              <w:jc w:val="center"/>
              <w:rPr>
                <w:rFonts w:ascii="Times New Roman" w:eastAsia="Calibri" w:hAnsi="Times New Roman" w:cs="Times New Roman"/>
                <w:b/>
                <w:sz w:val="28"/>
                <w:szCs w:val="28"/>
              </w:rPr>
            </w:pPr>
            <w:r w:rsidRPr="001E0D6C">
              <w:rPr>
                <w:rFonts w:ascii="Times New Roman" w:eastAsia="Calibri" w:hAnsi="Times New Roman" w:cs="Times New Roman"/>
                <w:b/>
                <w:sz w:val="28"/>
                <w:szCs w:val="28"/>
              </w:rPr>
              <w:t xml:space="preserve">Итого с консультациями: </w:t>
            </w:r>
          </w:p>
        </w:tc>
        <w:tc>
          <w:tcPr>
            <w:tcW w:w="4540" w:type="dxa"/>
            <w:gridSpan w:val="4"/>
          </w:tcPr>
          <w:p w:rsidR="001E0D6C" w:rsidRPr="001E0D6C" w:rsidRDefault="001E0D6C" w:rsidP="001E0D6C">
            <w:pPr>
              <w:spacing w:after="0" w:line="240" w:lineRule="auto"/>
              <w:jc w:val="center"/>
              <w:rPr>
                <w:rFonts w:ascii="Times New Roman" w:eastAsia="Calibri" w:hAnsi="Times New Roman" w:cs="Times New Roman"/>
                <w:b/>
                <w:sz w:val="28"/>
                <w:szCs w:val="28"/>
                <w:lang w:eastAsia="ru-RU"/>
              </w:rPr>
            </w:pPr>
            <w:r w:rsidRPr="001E0D6C">
              <w:rPr>
                <w:rFonts w:ascii="Times New Roman" w:eastAsia="Calibri" w:hAnsi="Times New Roman" w:cs="Times New Roman"/>
                <w:b/>
                <w:sz w:val="28"/>
                <w:szCs w:val="28"/>
                <w:lang w:eastAsia="ru-RU"/>
              </w:rPr>
              <w:t>70 часов</w:t>
            </w:r>
          </w:p>
        </w:tc>
      </w:tr>
    </w:tbl>
    <w:p w:rsidR="001E0D6C" w:rsidRPr="001E0D6C" w:rsidRDefault="001E0D6C" w:rsidP="001E0D6C">
      <w:pPr>
        <w:widowControl w:val="0"/>
        <w:tabs>
          <w:tab w:val="left" w:pos="1080"/>
        </w:tabs>
        <w:suppressAutoHyphens/>
        <w:spacing w:after="0" w:line="240" w:lineRule="auto"/>
        <w:jc w:val="center"/>
        <w:rPr>
          <w:rFonts w:ascii="Times New Roman" w:eastAsia="SimSun" w:hAnsi="Times New Roman" w:cs="Times New Roman"/>
          <w:b/>
          <w:kern w:val="1"/>
          <w:sz w:val="28"/>
          <w:szCs w:val="28"/>
          <w:lang w:eastAsia="hi-IN" w:bidi="hi-IN"/>
        </w:rPr>
      </w:pPr>
    </w:p>
    <w:p w:rsidR="001E0D6C" w:rsidRPr="001E0D6C" w:rsidRDefault="001E0D6C" w:rsidP="001E0D6C">
      <w:pPr>
        <w:widowControl w:val="0"/>
        <w:tabs>
          <w:tab w:val="left" w:pos="1080"/>
        </w:tabs>
        <w:suppressAutoHyphens/>
        <w:spacing w:after="0" w:line="240" w:lineRule="auto"/>
        <w:jc w:val="center"/>
        <w:rPr>
          <w:rFonts w:ascii="Times New Roman" w:eastAsia="SimSun" w:hAnsi="Times New Roman" w:cs="Times New Roman"/>
          <w:b/>
          <w:kern w:val="1"/>
          <w:sz w:val="28"/>
          <w:szCs w:val="28"/>
          <w:lang w:eastAsia="hi-IN" w:bidi="hi-IN"/>
        </w:rPr>
      </w:pPr>
      <w:r w:rsidRPr="001E0D6C">
        <w:rPr>
          <w:rFonts w:ascii="Times New Roman" w:eastAsia="SimSun" w:hAnsi="Times New Roman" w:cs="Times New Roman"/>
          <w:b/>
          <w:kern w:val="1"/>
          <w:sz w:val="28"/>
          <w:szCs w:val="28"/>
          <w:lang w:eastAsia="hi-IN" w:bidi="hi-IN"/>
        </w:rPr>
        <w:t>Годовые требования</w:t>
      </w:r>
    </w:p>
    <w:p w:rsidR="001E0D6C" w:rsidRPr="001E0D6C" w:rsidRDefault="001E0D6C" w:rsidP="001E0D6C">
      <w:pPr>
        <w:widowControl w:val="0"/>
        <w:suppressAutoHyphens/>
        <w:spacing w:after="0" w:line="360" w:lineRule="auto"/>
        <w:jc w:val="both"/>
        <w:rPr>
          <w:rFonts w:ascii="Times New Roman" w:eastAsia="SimSun" w:hAnsi="Times New Roman" w:cs="Times New Roman"/>
          <w:b/>
          <w:kern w:val="1"/>
          <w:sz w:val="28"/>
          <w:szCs w:val="28"/>
          <w:lang w:eastAsia="hi-IN" w:bidi="hi-IN"/>
        </w:rPr>
      </w:pPr>
      <w:r w:rsidRPr="001E0D6C">
        <w:rPr>
          <w:rFonts w:ascii="Times New Roman" w:eastAsia="SimSun" w:hAnsi="Times New Roman" w:cs="Times New Roman"/>
          <w:b/>
          <w:kern w:val="1"/>
          <w:sz w:val="28"/>
          <w:szCs w:val="28"/>
          <w:lang w:eastAsia="hi-IN" w:bidi="hi-IN"/>
        </w:rPr>
        <w:t>1.</w:t>
      </w:r>
      <w:r w:rsidRPr="001E0D6C">
        <w:rPr>
          <w:rFonts w:ascii="Times New Roman" w:eastAsia="SimSun" w:hAnsi="Times New Roman" w:cs="Times New Roman"/>
          <w:b/>
          <w:kern w:val="1"/>
          <w:sz w:val="28"/>
          <w:szCs w:val="28"/>
          <w:lang w:eastAsia="hi-IN" w:bidi="hi-IN"/>
        </w:rPr>
        <w:tab/>
        <w:t>Техника речи.</w:t>
      </w:r>
    </w:p>
    <w:p w:rsidR="001E0D6C" w:rsidRPr="001E0D6C" w:rsidRDefault="001E0D6C" w:rsidP="001E0D6C">
      <w:pPr>
        <w:widowControl w:val="0"/>
        <w:suppressAutoHyphens/>
        <w:spacing w:after="0" w:line="360" w:lineRule="auto"/>
        <w:jc w:val="both"/>
        <w:rPr>
          <w:rFonts w:ascii="Times New Roman" w:eastAsia="SimSun" w:hAnsi="Times New Roman" w:cs="Times New Roman"/>
          <w:kern w:val="1"/>
          <w:sz w:val="28"/>
          <w:szCs w:val="28"/>
          <w:lang w:eastAsia="hi-IN" w:bidi="hi-IN"/>
        </w:rPr>
      </w:pPr>
      <w:r w:rsidRPr="001E0D6C">
        <w:rPr>
          <w:rFonts w:ascii="Times New Roman" w:eastAsia="SimSun" w:hAnsi="Times New Roman" w:cs="Times New Roman"/>
          <w:b/>
          <w:kern w:val="1"/>
          <w:sz w:val="28"/>
          <w:szCs w:val="28"/>
          <w:lang w:eastAsia="hi-IN" w:bidi="hi-IN"/>
        </w:rPr>
        <w:t>1.1.</w:t>
      </w:r>
      <w:r w:rsidRPr="001E0D6C">
        <w:rPr>
          <w:rFonts w:ascii="Times New Roman" w:eastAsia="SimSun" w:hAnsi="Times New Roman" w:cs="Times New Roman"/>
          <w:kern w:val="1"/>
          <w:sz w:val="28"/>
          <w:szCs w:val="28"/>
          <w:lang w:eastAsia="hi-IN" w:bidi="hi-IN"/>
        </w:rPr>
        <w:t xml:space="preserve"> </w:t>
      </w:r>
      <w:r w:rsidRPr="001E0D6C">
        <w:rPr>
          <w:rFonts w:ascii="Times New Roman" w:eastAsia="SimSun" w:hAnsi="Times New Roman" w:cs="Times New Roman"/>
          <w:b/>
          <w:kern w:val="1"/>
          <w:sz w:val="28"/>
          <w:szCs w:val="28"/>
          <w:lang w:eastAsia="hi-IN" w:bidi="hi-IN"/>
        </w:rPr>
        <w:t>Дыхательно-артикуляционные комплексы с движением</w:t>
      </w:r>
      <w:r w:rsidRPr="001E0D6C">
        <w:rPr>
          <w:rFonts w:ascii="Times New Roman" w:eastAsia="SimSun" w:hAnsi="Times New Roman" w:cs="Times New Roman"/>
          <w:kern w:val="1"/>
          <w:sz w:val="28"/>
          <w:szCs w:val="28"/>
          <w:lang w:eastAsia="hi-IN" w:bidi="hi-IN"/>
        </w:rPr>
        <w:t>. Упражнения на развитие длинного дыхания и правильного голосообразования в движении.</w:t>
      </w:r>
    </w:p>
    <w:p w:rsidR="001E0D6C" w:rsidRPr="001E0D6C" w:rsidRDefault="001E0D6C" w:rsidP="001E0D6C">
      <w:pPr>
        <w:widowControl w:val="0"/>
        <w:suppressAutoHyphens/>
        <w:spacing w:after="0" w:line="360" w:lineRule="auto"/>
        <w:jc w:val="both"/>
        <w:rPr>
          <w:rFonts w:ascii="Times New Roman" w:eastAsia="SimSun" w:hAnsi="Times New Roman" w:cs="Times New Roman"/>
          <w:b/>
          <w:kern w:val="1"/>
          <w:sz w:val="28"/>
          <w:szCs w:val="28"/>
          <w:lang w:eastAsia="hi-IN" w:bidi="hi-IN"/>
        </w:rPr>
      </w:pPr>
      <w:r w:rsidRPr="001E0D6C">
        <w:rPr>
          <w:rFonts w:ascii="Times New Roman" w:eastAsia="SimSun" w:hAnsi="Times New Roman" w:cs="Times New Roman"/>
          <w:b/>
          <w:kern w:val="1"/>
          <w:sz w:val="28"/>
          <w:szCs w:val="28"/>
          <w:lang w:eastAsia="hi-IN" w:bidi="hi-IN"/>
        </w:rPr>
        <w:t xml:space="preserve">1.2. Дикционные комплексы с движением и ролевым компонентом. </w:t>
      </w:r>
      <w:r w:rsidRPr="001E0D6C">
        <w:rPr>
          <w:rFonts w:ascii="Times New Roman" w:eastAsia="SimSun" w:hAnsi="Times New Roman" w:cs="Times New Roman"/>
          <w:kern w:val="1"/>
          <w:sz w:val="28"/>
          <w:szCs w:val="28"/>
          <w:lang w:eastAsia="hi-IN" w:bidi="hi-IN"/>
        </w:rPr>
        <w:t xml:space="preserve">Использование поэтических форм народного </w:t>
      </w:r>
      <w:r w:rsidRPr="001E0D6C">
        <w:rPr>
          <w:rFonts w:ascii="Times New Roman" w:eastAsia="SimSun" w:hAnsi="Times New Roman" w:cs="Times New Roman"/>
          <w:kern w:val="1"/>
          <w:sz w:val="28"/>
          <w:szCs w:val="28"/>
          <w:lang w:eastAsia="hi-IN" w:bidi="hi-IN"/>
        </w:rPr>
        <w:lastRenderedPageBreak/>
        <w:t>фольклора для выполнения комплексов с активным движением с элементами музыкально-ритмического оформления.</w:t>
      </w:r>
    </w:p>
    <w:p w:rsidR="001E0D6C" w:rsidRPr="001E0D6C" w:rsidRDefault="001E0D6C" w:rsidP="001E0D6C">
      <w:pPr>
        <w:widowControl w:val="0"/>
        <w:suppressAutoHyphens/>
        <w:spacing w:after="0" w:line="360" w:lineRule="auto"/>
        <w:jc w:val="both"/>
        <w:rPr>
          <w:rFonts w:ascii="Times New Roman" w:eastAsia="Calibri" w:hAnsi="Times New Roman" w:cs="Times New Roman"/>
          <w:sz w:val="28"/>
          <w:szCs w:val="28"/>
        </w:rPr>
      </w:pPr>
      <w:r w:rsidRPr="001E0D6C">
        <w:rPr>
          <w:rFonts w:ascii="Times New Roman" w:eastAsia="SimSun" w:hAnsi="Times New Roman" w:cs="Times New Roman"/>
          <w:b/>
          <w:kern w:val="1"/>
          <w:sz w:val="28"/>
          <w:szCs w:val="28"/>
          <w:lang w:eastAsia="hi-IN" w:bidi="hi-IN"/>
        </w:rPr>
        <w:t xml:space="preserve">1.3. Развитие силы голоса. </w:t>
      </w:r>
      <w:r w:rsidRPr="001E0D6C">
        <w:rPr>
          <w:rFonts w:ascii="Times New Roman" w:eastAsia="Calibri" w:hAnsi="Times New Roman" w:cs="Times New Roman"/>
          <w:sz w:val="28"/>
          <w:szCs w:val="28"/>
        </w:rPr>
        <w:t>Повышение и понижение голоса при произнесении стихотворных строчек построчно нараспев.</w:t>
      </w:r>
    </w:p>
    <w:p w:rsidR="001E0D6C" w:rsidRPr="001E0D6C" w:rsidRDefault="001E0D6C" w:rsidP="001E0D6C">
      <w:pPr>
        <w:widowControl w:val="0"/>
        <w:suppressAutoHyphens/>
        <w:spacing w:after="0" w:line="360" w:lineRule="auto"/>
        <w:jc w:val="both"/>
        <w:rPr>
          <w:rFonts w:ascii="Times New Roman" w:eastAsia="SimSun" w:hAnsi="Times New Roman" w:cs="Times New Roman"/>
          <w:kern w:val="1"/>
          <w:sz w:val="28"/>
          <w:szCs w:val="28"/>
          <w:lang w:eastAsia="hi-IN" w:bidi="hi-IN"/>
        </w:rPr>
      </w:pPr>
      <w:r w:rsidRPr="001E0D6C">
        <w:rPr>
          <w:rFonts w:ascii="Times New Roman" w:eastAsia="SimSun" w:hAnsi="Times New Roman" w:cs="Times New Roman"/>
          <w:b/>
          <w:kern w:val="1"/>
          <w:sz w:val="28"/>
          <w:szCs w:val="28"/>
          <w:lang w:eastAsia="hi-IN" w:bidi="hi-IN"/>
        </w:rPr>
        <w:t xml:space="preserve">1.4. Скороговорки, загадки, народные заклички с сюжетно -  ролевым компонентом. </w:t>
      </w:r>
      <w:r w:rsidRPr="001E0D6C">
        <w:rPr>
          <w:rFonts w:ascii="Times New Roman" w:eastAsia="SimSun" w:hAnsi="Times New Roman" w:cs="Times New Roman"/>
          <w:kern w:val="1"/>
          <w:sz w:val="28"/>
          <w:szCs w:val="28"/>
          <w:lang w:eastAsia="hi-IN" w:bidi="hi-IN"/>
        </w:rPr>
        <w:t>Составление и исполнение небольшого монолога из скороговорок с  использованием навыков по всем темам раздела</w:t>
      </w:r>
      <w:proofErr w:type="gramStart"/>
      <w:r w:rsidRPr="001E0D6C">
        <w:rPr>
          <w:rFonts w:ascii="Times New Roman" w:eastAsia="SimSun" w:hAnsi="Times New Roman" w:cs="Times New Roman"/>
          <w:kern w:val="1"/>
          <w:sz w:val="28"/>
          <w:szCs w:val="28"/>
          <w:lang w:eastAsia="hi-IN" w:bidi="hi-IN"/>
        </w:rPr>
        <w:t xml:space="preserve">.. </w:t>
      </w:r>
      <w:proofErr w:type="gramEnd"/>
      <w:r w:rsidRPr="001E0D6C">
        <w:rPr>
          <w:rFonts w:ascii="Times New Roman" w:eastAsia="SimSun" w:hAnsi="Times New Roman" w:cs="Times New Roman"/>
          <w:kern w:val="1"/>
          <w:sz w:val="28"/>
          <w:szCs w:val="28"/>
          <w:lang w:eastAsia="hi-IN" w:bidi="hi-IN"/>
        </w:rPr>
        <w:t>Образ рассказчика. Построение сюжета. Конфликт.</w:t>
      </w:r>
    </w:p>
    <w:p w:rsidR="001E0D6C" w:rsidRPr="001E0D6C" w:rsidRDefault="001E0D6C" w:rsidP="001E0D6C">
      <w:pPr>
        <w:widowControl w:val="0"/>
        <w:suppressAutoHyphens/>
        <w:spacing w:after="0" w:line="360" w:lineRule="auto"/>
        <w:jc w:val="both"/>
        <w:rPr>
          <w:rFonts w:ascii="Times New Roman" w:eastAsia="SimSun" w:hAnsi="Times New Roman" w:cs="Times New Roman"/>
          <w:b/>
          <w:kern w:val="1"/>
          <w:sz w:val="28"/>
          <w:szCs w:val="28"/>
          <w:lang w:eastAsia="hi-IN" w:bidi="hi-IN"/>
        </w:rPr>
      </w:pPr>
      <w:r w:rsidRPr="001E0D6C">
        <w:rPr>
          <w:rFonts w:ascii="Times New Roman" w:eastAsia="SimSun" w:hAnsi="Times New Roman" w:cs="Times New Roman"/>
          <w:b/>
          <w:kern w:val="1"/>
          <w:sz w:val="28"/>
          <w:szCs w:val="28"/>
          <w:lang w:eastAsia="hi-IN" w:bidi="hi-IN"/>
        </w:rPr>
        <w:t>2.</w:t>
      </w:r>
      <w:r w:rsidRPr="001E0D6C">
        <w:rPr>
          <w:rFonts w:ascii="Times New Roman" w:eastAsia="SimSun" w:hAnsi="Times New Roman" w:cs="Times New Roman"/>
          <w:b/>
          <w:kern w:val="1"/>
          <w:sz w:val="28"/>
          <w:szCs w:val="28"/>
          <w:lang w:eastAsia="hi-IN" w:bidi="hi-IN"/>
        </w:rPr>
        <w:tab/>
        <w:t>Орфоэпия.</w:t>
      </w:r>
    </w:p>
    <w:p w:rsidR="001E0D6C" w:rsidRPr="001E0D6C" w:rsidRDefault="001E0D6C" w:rsidP="001E0D6C">
      <w:pPr>
        <w:widowControl w:val="0"/>
        <w:suppressAutoHyphens/>
        <w:spacing w:after="0" w:line="360" w:lineRule="auto"/>
        <w:jc w:val="both"/>
        <w:rPr>
          <w:rFonts w:ascii="Times New Roman" w:eastAsia="SimSun" w:hAnsi="Times New Roman" w:cs="Times New Roman"/>
          <w:kern w:val="1"/>
          <w:sz w:val="28"/>
          <w:szCs w:val="28"/>
          <w:lang w:eastAsia="hi-IN" w:bidi="hi-IN"/>
        </w:rPr>
      </w:pPr>
      <w:r w:rsidRPr="001E0D6C">
        <w:rPr>
          <w:rFonts w:ascii="Times New Roman" w:eastAsia="SimSun" w:hAnsi="Times New Roman" w:cs="Times New Roman"/>
          <w:b/>
          <w:kern w:val="1"/>
          <w:sz w:val="28"/>
          <w:szCs w:val="28"/>
          <w:lang w:eastAsia="hi-IN" w:bidi="hi-IN"/>
        </w:rPr>
        <w:t xml:space="preserve">2.1. Пословицы и поговорки для тренировки ударных и безударных гласных. </w:t>
      </w:r>
      <w:r w:rsidRPr="001E0D6C">
        <w:rPr>
          <w:rFonts w:ascii="Times New Roman" w:eastAsia="SimSun" w:hAnsi="Times New Roman" w:cs="Times New Roman"/>
          <w:kern w:val="1"/>
          <w:sz w:val="28"/>
          <w:szCs w:val="28"/>
          <w:lang w:eastAsia="hi-IN" w:bidi="hi-IN"/>
        </w:rPr>
        <w:t xml:space="preserve">Произношение и запоминание  пословиц и поговорок на пары гласных   ударном и  безударном  положении  </w:t>
      </w:r>
      <w:proofErr w:type="gramStart"/>
      <w:r w:rsidRPr="001E0D6C">
        <w:rPr>
          <w:rFonts w:ascii="Times New Roman" w:eastAsia="SimSun" w:hAnsi="Times New Roman" w:cs="Times New Roman"/>
          <w:kern w:val="1"/>
          <w:sz w:val="28"/>
          <w:szCs w:val="28"/>
          <w:lang w:eastAsia="hi-IN" w:bidi="hi-IN"/>
        </w:rPr>
        <w:t>а-я</w:t>
      </w:r>
      <w:proofErr w:type="gramEnd"/>
      <w:r w:rsidRPr="001E0D6C">
        <w:rPr>
          <w:rFonts w:ascii="Times New Roman" w:eastAsia="SimSun" w:hAnsi="Times New Roman" w:cs="Times New Roman"/>
          <w:kern w:val="1"/>
          <w:sz w:val="28"/>
          <w:szCs w:val="28"/>
          <w:lang w:eastAsia="hi-IN" w:bidi="hi-IN"/>
        </w:rPr>
        <w:t>; о-ё; и-ы; е; у-ю.</w:t>
      </w:r>
    </w:p>
    <w:p w:rsidR="001E0D6C" w:rsidRPr="001E0D6C" w:rsidRDefault="001E0D6C" w:rsidP="001E0D6C">
      <w:pPr>
        <w:widowControl w:val="0"/>
        <w:suppressAutoHyphens/>
        <w:spacing w:after="0" w:line="360" w:lineRule="auto"/>
        <w:jc w:val="both"/>
        <w:rPr>
          <w:rFonts w:ascii="Times New Roman" w:eastAsia="SimSun" w:hAnsi="Times New Roman" w:cs="Times New Roman"/>
          <w:kern w:val="1"/>
          <w:sz w:val="28"/>
          <w:szCs w:val="28"/>
          <w:lang w:eastAsia="hi-IN" w:bidi="hi-IN"/>
        </w:rPr>
      </w:pPr>
      <w:r w:rsidRPr="001E0D6C">
        <w:rPr>
          <w:rFonts w:ascii="Times New Roman" w:eastAsia="SimSun" w:hAnsi="Times New Roman" w:cs="Times New Roman"/>
          <w:b/>
          <w:kern w:val="1"/>
          <w:sz w:val="28"/>
          <w:szCs w:val="28"/>
          <w:lang w:eastAsia="hi-IN" w:bidi="hi-IN"/>
        </w:rPr>
        <w:t xml:space="preserve">2.1. Пословицы и поговорки для тренировки  согласных </w:t>
      </w:r>
      <w:r w:rsidRPr="001E0D6C">
        <w:rPr>
          <w:rFonts w:ascii="Times New Roman" w:eastAsia="SimSun" w:hAnsi="Times New Roman" w:cs="Times New Roman"/>
          <w:kern w:val="1"/>
          <w:sz w:val="28"/>
          <w:szCs w:val="28"/>
          <w:lang w:eastAsia="hi-IN" w:bidi="hi-IN"/>
        </w:rPr>
        <w:t>Произношение и запоминание  пословиц и поговорок на</w:t>
      </w:r>
      <w:r w:rsidRPr="001E0D6C">
        <w:rPr>
          <w:rFonts w:ascii="Times New Roman" w:eastAsia="SimSun" w:hAnsi="Times New Roman" w:cs="Times New Roman"/>
          <w:kern w:val="1"/>
          <w:sz w:val="28"/>
          <w:szCs w:val="28"/>
          <w:lang w:eastAsia="hi-IN" w:bidi="hi-IN"/>
        </w:rPr>
        <w:tab/>
        <w:t xml:space="preserve"> ч-щ, л-р.</w:t>
      </w:r>
    </w:p>
    <w:p w:rsidR="001E0D6C" w:rsidRPr="001E0D6C" w:rsidRDefault="001E0D6C" w:rsidP="001E0D6C">
      <w:pPr>
        <w:widowControl w:val="0"/>
        <w:suppressAutoHyphens/>
        <w:spacing w:after="0" w:line="360" w:lineRule="auto"/>
        <w:jc w:val="both"/>
        <w:rPr>
          <w:rFonts w:ascii="Times New Roman" w:eastAsia="SimSun" w:hAnsi="Times New Roman" w:cs="Times New Roman"/>
          <w:kern w:val="1"/>
          <w:sz w:val="28"/>
          <w:szCs w:val="28"/>
          <w:lang w:eastAsia="hi-IN" w:bidi="hi-IN"/>
        </w:rPr>
      </w:pPr>
      <w:r w:rsidRPr="001E0D6C">
        <w:rPr>
          <w:rFonts w:ascii="Times New Roman" w:eastAsia="SimSun" w:hAnsi="Times New Roman" w:cs="Times New Roman"/>
          <w:b/>
          <w:kern w:val="1"/>
          <w:sz w:val="28"/>
          <w:szCs w:val="28"/>
          <w:lang w:eastAsia="hi-IN" w:bidi="hi-IN"/>
        </w:rPr>
        <w:t>2.3.Элементы народного говора.</w:t>
      </w:r>
      <w:r w:rsidRPr="001E0D6C">
        <w:rPr>
          <w:rFonts w:ascii="Times New Roman" w:eastAsia="SimSun" w:hAnsi="Times New Roman" w:cs="Times New Roman"/>
          <w:b/>
          <w:kern w:val="1"/>
          <w:sz w:val="28"/>
          <w:szCs w:val="28"/>
          <w:lang w:eastAsia="hi-IN" w:bidi="hi-IN"/>
        </w:rPr>
        <w:tab/>
      </w:r>
      <w:r w:rsidRPr="001E0D6C">
        <w:rPr>
          <w:rFonts w:ascii="Times New Roman" w:eastAsia="SimSun" w:hAnsi="Times New Roman" w:cs="Times New Roman"/>
          <w:kern w:val="1"/>
          <w:sz w:val="28"/>
          <w:szCs w:val="28"/>
          <w:lang w:eastAsia="hi-IN" w:bidi="hi-IN"/>
        </w:rPr>
        <w:t>Использование  авторами говора, как элемента характерности героя. Говоры и диалекты. Севернорусский. Южнорусский. Среднерусский. Зона говоров Сибири и Дальнего Востока.</w:t>
      </w:r>
    </w:p>
    <w:p w:rsidR="001E0D6C" w:rsidRPr="001E0D6C" w:rsidRDefault="001E0D6C" w:rsidP="001E0D6C">
      <w:pPr>
        <w:widowControl w:val="0"/>
        <w:suppressAutoHyphens/>
        <w:spacing w:after="0" w:line="360" w:lineRule="auto"/>
        <w:jc w:val="both"/>
        <w:rPr>
          <w:rFonts w:ascii="Times New Roman" w:eastAsia="SimSun" w:hAnsi="Times New Roman" w:cs="Times New Roman"/>
          <w:b/>
          <w:kern w:val="1"/>
          <w:sz w:val="28"/>
          <w:szCs w:val="28"/>
          <w:lang w:eastAsia="hi-IN" w:bidi="hi-IN"/>
        </w:rPr>
      </w:pPr>
      <w:r w:rsidRPr="001E0D6C">
        <w:rPr>
          <w:rFonts w:ascii="Times New Roman" w:eastAsia="SimSun" w:hAnsi="Times New Roman" w:cs="Times New Roman"/>
          <w:b/>
          <w:kern w:val="1"/>
          <w:sz w:val="28"/>
          <w:szCs w:val="28"/>
          <w:lang w:eastAsia="hi-IN" w:bidi="hi-IN"/>
        </w:rPr>
        <w:t>3.</w:t>
      </w:r>
      <w:r w:rsidRPr="001E0D6C">
        <w:rPr>
          <w:rFonts w:ascii="Times New Roman" w:eastAsia="SimSun" w:hAnsi="Times New Roman" w:cs="Times New Roman"/>
          <w:b/>
          <w:kern w:val="1"/>
          <w:sz w:val="28"/>
          <w:szCs w:val="28"/>
          <w:lang w:eastAsia="hi-IN" w:bidi="hi-IN"/>
        </w:rPr>
        <w:tab/>
        <w:t>Логический анализ текста.</w:t>
      </w:r>
    </w:p>
    <w:p w:rsidR="001E0D6C" w:rsidRPr="001E0D6C" w:rsidRDefault="001E0D6C" w:rsidP="001E0D6C">
      <w:pPr>
        <w:widowControl w:val="0"/>
        <w:suppressAutoHyphens/>
        <w:spacing w:after="0" w:line="360" w:lineRule="auto"/>
        <w:jc w:val="both"/>
        <w:rPr>
          <w:rFonts w:ascii="Times New Roman" w:eastAsia="SimSun" w:hAnsi="Times New Roman" w:cs="Times New Roman"/>
          <w:b/>
          <w:kern w:val="1"/>
          <w:sz w:val="28"/>
          <w:szCs w:val="28"/>
          <w:lang w:eastAsia="hi-IN" w:bidi="hi-IN"/>
        </w:rPr>
      </w:pPr>
      <w:r w:rsidRPr="001E0D6C">
        <w:rPr>
          <w:rFonts w:ascii="Times New Roman" w:eastAsia="SimSun" w:hAnsi="Times New Roman" w:cs="Times New Roman"/>
          <w:b/>
          <w:kern w:val="1"/>
          <w:sz w:val="28"/>
          <w:szCs w:val="28"/>
          <w:lang w:eastAsia="hi-IN" w:bidi="hi-IN"/>
        </w:rPr>
        <w:t>3.1.Темпо-ритм произведения.</w:t>
      </w:r>
    </w:p>
    <w:p w:rsidR="001E0D6C" w:rsidRPr="001E0D6C" w:rsidRDefault="001E0D6C" w:rsidP="001E0D6C">
      <w:pPr>
        <w:widowControl w:val="0"/>
        <w:suppressAutoHyphens/>
        <w:spacing w:after="0" w:line="360" w:lineRule="auto"/>
        <w:jc w:val="both"/>
        <w:rPr>
          <w:rFonts w:ascii="Times New Roman" w:eastAsia="SimSun" w:hAnsi="Times New Roman" w:cs="Times New Roman"/>
          <w:kern w:val="1"/>
          <w:sz w:val="28"/>
          <w:szCs w:val="28"/>
          <w:lang w:eastAsia="hi-IN" w:bidi="hi-IN"/>
        </w:rPr>
      </w:pPr>
      <w:r w:rsidRPr="001E0D6C">
        <w:rPr>
          <w:rFonts w:ascii="Times New Roman" w:eastAsia="SimSun" w:hAnsi="Times New Roman" w:cs="Times New Roman"/>
          <w:b/>
          <w:kern w:val="1"/>
          <w:sz w:val="28"/>
          <w:szCs w:val="28"/>
          <w:lang w:eastAsia="hi-IN" w:bidi="hi-IN"/>
        </w:rPr>
        <w:t xml:space="preserve">3.2. Фантазия и воображение. Создание рассказчиком  атмосферы произведения. Речевые этюды </w:t>
      </w:r>
      <w:r w:rsidRPr="001E0D6C">
        <w:rPr>
          <w:rFonts w:ascii="Times New Roman" w:eastAsia="SimSun" w:hAnsi="Times New Roman" w:cs="Times New Roman"/>
          <w:kern w:val="1"/>
          <w:sz w:val="28"/>
          <w:szCs w:val="28"/>
          <w:lang w:eastAsia="hi-IN" w:bidi="hi-IN"/>
        </w:rPr>
        <w:t>«Сочинители сказочных историй», «Продолжи сказку», «Необычный поворот сюжета».</w:t>
      </w:r>
    </w:p>
    <w:p w:rsidR="001E0D6C" w:rsidRPr="001E0D6C" w:rsidRDefault="001E0D6C" w:rsidP="001E0D6C">
      <w:pPr>
        <w:widowControl w:val="0"/>
        <w:suppressAutoHyphens/>
        <w:spacing w:after="0" w:line="360" w:lineRule="auto"/>
        <w:jc w:val="both"/>
        <w:rPr>
          <w:rFonts w:ascii="Times New Roman" w:eastAsia="SimSun" w:hAnsi="Times New Roman" w:cs="Times New Roman"/>
          <w:kern w:val="1"/>
          <w:sz w:val="28"/>
          <w:szCs w:val="28"/>
          <w:lang w:eastAsia="hi-IN" w:bidi="hi-IN"/>
        </w:rPr>
      </w:pPr>
      <w:r w:rsidRPr="001E0D6C">
        <w:rPr>
          <w:rFonts w:ascii="Times New Roman" w:eastAsia="SimSun" w:hAnsi="Times New Roman" w:cs="Times New Roman"/>
          <w:b/>
          <w:kern w:val="1"/>
          <w:sz w:val="28"/>
          <w:szCs w:val="28"/>
          <w:lang w:eastAsia="hi-IN" w:bidi="hi-IN"/>
        </w:rPr>
        <w:t>3.3. Предлагаемые обстоятельства</w:t>
      </w:r>
      <w:r w:rsidRPr="001E0D6C">
        <w:rPr>
          <w:rFonts w:ascii="Times New Roman" w:eastAsia="SimSun" w:hAnsi="Times New Roman" w:cs="Times New Roman"/>
          <w:kern w:val="1"/>
          <w:sz w:val="28"/>
          <w:szCs w:val="28"/>
          <w:lang w:eastAsia="hi-IN" w:bidi="hi-IN"/>
        </w:rPr>
        <w:t xml:space="preserve">. Обстоятельства времени, места действия ситуативно-личностного характера и их роль в развитии сюжетно-действенной линии. </w:t>
      </w:r>
    </w:p>
    <w:p w:rsidR="001E0D6C" w:rsidRPr="001E0D6C" w:rsidRDefault="001E0D6C" w:rsidP="001E0D6C">
      <w:pPr>
        <w:widowControl w:val="0"/>
        <w:suppressAutoHyphens/>
        <w:spacing w:after="0" w:line="360" w:lineRule="auto"/>
        <w:jc w:val="both"/>
        <w:rPr>
          <w:rFonts w:ascii="Times New Roman" w:eastAsia="SimSun" w:hAnsi="Times New Roman" w:cs="Times New Roman"/>
          <w:b/>
          <w:kern w:val="1"/>
          <w:sz w:val="28"/>
          <w:szCs w:val="28"/>
          <w:lang w:eastAsia="hi-IN" w:bidi="hi-IN"/>
        </w:rPr>
      </w:pPr>
      <w:r w:rsidRPr="001E0D6C">
        <w:rPr>
          <w:rFonts w:ascii="Times New Roman" w:eastAsia="SimSun" w:hAnsi="Times New Roman" w:cs="Times New Roman"/>
          <w:b/>
          <w:kern w:val="1"/>
          <w:sz w:val="28"/>
          <w:szCs w:val="28"/>
          <w:lang w:eastAsia="hi-IN" w:bidi="hi-IN"/>
        </w:rPr>
        <w:lastRenderedPageBreak/>
        <w:t xml:space="preserve">3.4.Разбор произведений. Исполнение  русских народных или авторских  сказок. Сказка, как маленький спектакль. </w:t>
      </w:r>
      <w:r w:rsidRPr="001E0D6C">
        <w:rPr>
          <w:rFonts w:ascii="Times New Roman" w:eastAsia="SimSun" w:hAnsi="Times New Roman" w:cs="Times New Roman"/>
          <w:kern w:val="1"/>
          <w:sz w:val="28"/>
          <w:szCs w:val="28"/>
          <w:lang w:eastAsia="hi-IN" w:bidi="hi-IN"/>
        </w:rPr>
        <w:t xml:space="preserve">Образы русских  сказительниц прошлого. Собиратели сказок. Элементы   аутентичного исполнения (с говором). Современное исполнение. Юмор рассказчика. </w:t>
      </w:r>
      <w:r w:rsidRPr="001E0D6C">
        <w:rPr>
          <w:rFonts w:ascii="Times New Roman" w:eastAsia="SimSun" w:hAnsi="Times New Roman" w:cs="Times New Roman"/>
          <w:b/>
          <w:kern w:val="1"/>
          <w:sz w:val="28"/>
          <w:szCs w:val="28"/>
          <w:lang w:eastAsia="hi-IN" w:bidi="hi-IN"/>
        </w:rPr>
        <w:tab/>
      </w:r>
    </w:p>
    <w:p w:rsidR="001E0D6C" w:rsidRPr="001E0D6C" w:rsidRDefault="001E0D6C" w:rsidP="001E0D6C">
      <w:pPr>
        <w:widowControl w:val="0"/>
        <w:suppressAutoHyphens/>
        <w:spacing w:after="0" w:line="360" w:lineRule="auto"/>
        <w:jc w:val="both"/>
        <w:rPr>
          <w:rFonts w:ascii="Times New Roman" w:eastAsia="SimSun" w:hAnsi="Times New Roman" w:cs="Times New Roman"/>
          <w:b/>
          <w:kern w:val="1"/>
          <w:sz w:val="28"/>
          <w:szCs w:val="28"/>
          <w:lang w:eastAsia="hi-IN" w:bidi="hi-IN"/>
        </w:rPr>
      </w:pPr>
      <w:r w:rsidRPr="001E0D6C">
        <w:rPr>
          <w:rFonts w:ascii="Times New Roman" w:eastAsia="SimSun" w:hAnsi="Times New Roman" w:cs="Times New Roman"/>
          <w:b/>
          <w:kern w:val="1"/>
          <w:sz w:val="28"/>
          <w:szCs w:val="28"/>
          <w:lang w:eastAsia="hi-IN" w:bidi="hi-IN"/>
        </w:rPr>
        <w:t>4.</w:t>
      </w:r>
      <w:r w:rsidRPr="001E0D6C">
        <w:rPr>
          <w:rFonts w:ascii="Times New Roman" w:eastAsia="SimSun" w:hAnsi="Times New Roman" w:cs="Times New Roman"/>
          <w:b/>
          <w:kern w:val="1"/>
          <w:sz w:val="28"/>
          <w:szCs w:val="28"/>
          <w:lang w:eastAsia="hi-IN" w:bidi="hi-IN"/>
        </w:rPr>
        <w:tab/>
        <w:t>Культура речевого общения.</w:t>
      </w:r>
    </w:p>
    <w:p w:rsidR="001E0D6C" w:rsidRPr="001E0D6C" w:rsidRDefault="001E0D6C" w:rsidP="001E0D6C">
      <w:pPr>
        <w:widowControl w:val="0"/>
        <w:suppressAutoHyphens/>
        <w:spacing w:after="0" w:line="360" w:lineRule="auto"/>
        <w:jc w:val="both"/>
        <w:rPr>
          <w:rFonts w:ascii="Times New Roman" w:eastAsia="SimSun" w:hAnsi="Times New Roman" w:cs="Times New Roman"/>
          <w:kern w:val="1"/>
          <w:sz w:val="28"/>
          <w:szCs w:val="28"/>
          <w:lang w:eastAsia="hi-IN" w:bidi="hi-IN"/>
        </w:rPr>
      </w:pPr>
      <w:r w:rsidRPr="001E0D6C">
        <w:rPr>
          <w:rFonts w:ascii="Times New Roman" w:eastAsia="SimSun" w:hAnsi="Times New Roman" w:cs="Times New Roman"/>
          <w:b/>
          <w:kern w:val="1"/>
          <w:sz w:val="28"/>
          <w:szCs w:val="28"/>
          <w:lang w:eastAsia="hi-IN" w:bidi="hi-IN"/>
        </w:rPr>
        <w:t xml:space="preserve">4.1.Обсуждение спектакля, концерта. Виды аргументации. </w:t>
      </w:r>
      <w:r w:rsidRPr="001E0D6C">
        <w:rPr>
          <w:rFonts w:ascii="Times New Roman" w:eastAsia="SimSun" w:hAnsi="Times New Roman" w:cs="Times New Roman"/>
          <w:kern w:val="1"/>
          <w:sz w:val="28"/>
          <w:szCs w:val="28"/>
          <w:lang w:eastAsia="hi-IN" w:bidi="hi-IN"/>
        </w:rPr>
        <w:t>Беседа с педагогом. Логические, этические и чувственные аргументы. Преимущества и недостатки.</w:t>
      </w:r>
    </w:p>
    <w:p w:rsidR="001E0D6C" w:rsidRPr="001E0D6C" w:rsidRDefault="001E0D6C" w:rsidP="001E0D6C">
      <w:pPr>
        <w:widowControl w:val="0"/>
        <w:suppressAutoHyphens/>
        <w:spacing w:after="0" w:line="360" w:lineRule="auto"/>
        <w:jc w:val="both"/>
        <w:rPr>
          <w:rFonts w:ascii="Times New Roman" w:eastAsia="SimSun" w:hAnsi="Times New Roman" w:cs="Times New Roman"/>
          <w:b/>
          <w:kern w:val="1"/>
          <w:sz w:val="28"/>
          <w:szCs w:val="28"/>
          <w:lang w:eastAsia="hi-IN" w:bidi="hi-IN"/>
        </w:rPr>
      </w:pPr>
      <w:r w:rsidRPr="001E0D6C">
        <w:rPr>
          <w:rFonts w:ascii="Times New Roman" w:eastAsia="SimSun" w:hAnsi="Times New Roman" w:cs="Times New Roman"/>
          <w:b/>
          <w:kern w:val="1"/>
          <w:sz w:val="28"/>
          <w:szCs w:val="28"/>
          <w:lang w:eastAsia="hi-IN" w:bidi="hi-IN"/>
        </w:rPr>
        <w:t>5.</w:t>
      </w:r>
      <w:r w:rsidRPr="001E0D6C">
        <w:rPr>
          <w:rFonts w:ascii="Times New Roman" w:eastAsia="SimSun" w:hAnsi="Times New Roman" w:cs="Times New Roman"/>
          <w:b/>
          <w:kern w:val="1"/>
          <w:sz w:val="28"/>
          <w:szCs w:val="28"/>
          <w:lang w:eastAsia="hi-IN" w:bidi="hi-IN"/>
        </w:rPr>
        <w:tab/>
        <w:t>Сценическая  речь</w:t>
      </w:r>
      <w:r w:rsidRPr="001E0D6C">
        <w:rPr>
          <w:rFonts w:ascii="Times New Roman" w:eastAsia="SimSun" w:hAnsi="Times New Roman" w:cs="Times New Roman"/>
          <w:b/>
          <w:kern w:val="1"/>
          <w:sz w:val="28"/>
          <w:szCs w:val="28"/>
          <w:lang w:eastAsia="hi-IN" w:bidi="hi-IN"/>
        </w:rPr>
        <w:tab/>
      </w:r>
    </w:p>
    <w:p w:rsidR="001E0D6C" w:rsidRPr="001E0D6C" w:rsidRDefault="001E0D6C" w:rsidP="001E0D6C">
      <w:pPr>
        <w:widowControl w:val="0"/>
        <w:suppressAutoHyphens/>
        <w:spacing w:after="0" w:line="360" w:lineRule="auto"/>
        <w:jc w:val="both"/>
        <w:rPr>
          <w:rFonts w:ascii="Times New Roman" w:eastAsia="SimSun" w:hAnsi="Times New Roman" w:cs="Times New Roman"/>
          <w:kern w:val="1"/>
          <w:sz w:val="28"/>
          <w:szCs w:val="28"/>
          <w:lang w:eastAsia="hi-IN" w:bidi="hi-IN"/>
        </w:rPr>
      </w:pPr>
      <w:r w:rsidRPr="001E0D6C">
        <w:rPr>
          <w:rFonts w:ascii="Times New Roman" w:eastAsia="SimSun" w:hAnsi="Times New Roman" w:cs="Times New Roman"/>
          <w:b/>
          <w:kern w:val="1"/>
          <w:sz w:val="28"/>
          <w:szCs w:val="28"/>
          <w:lang w:eastAsia="hi-IN" w:bidi="hi-IN"/>
        </w:rPr>
        <w:t xml:space="preserve">5.1. Действенный анализ  монолога из пьесы и его  исполнение. </w:t>
      </w:r>
      <w:r w:rsidRPr="001E0D6C">
        <w:rPr>
          <w:rFonts w:ascii="Times New Roman" w:eastAsia="SimSun" w:hAnsi="Times New Roman" w:cs="Times New Roman"/>
          <w:kern w:val="1"/>
          <w:sz w:val="28"/>
          <w:szCs w:val="28"/>
          <w:lang w:eastAsia="hi-IN" w:bidi="hi-IN"/>
        </w:rPr>
        <w:t>Предлагаемые обстоятельства, сверхзадача, сквозное действие, контрдействие, оценка события.</w:t>
      </w:r>
      <w:r w:rsidRPr="001E0D6C">
        <w:rPr>
          <w:rFonts w:ascii="Times New Roman" w:eastAsia="Calibri" w:hAnsi="Times New Roman" w:cs="Times New Roman"/>
          <w:sz w:val="28"/>
          <w:szCs w:val="28"/>
        </w:rPr>
        <w:t xml:space="preserve"> Линия роли. Второй план. Внутренний монолог. Видения. Характерность. </w:t>
      </w:r>
    </w:p>
    <w:p w:rsidR="001E0D6C" w:rsidRPr="001E0D6C" w:rsidRDefault="001E0D6C" w:rsidP="001E0D6C">
      <w:pPr>
        <w:widowControl w:val="0"/>
        <w:suppressAutoHyphens/>
        <w:spacing w:after="0" w:line="360" w:lineRule="auto"/>
        <w:jc w:val="both"/>
        <w:rPr>
          <w:rFonts w:ascii="Times New Roman" w:eastAsia="SimSun" w:hAnsi="Times New Roman" w:cs="Times New Roman"/>
          <w:kern w:val="1"/>
          <w:sz w:val="28"/>
          <w:szCs w:val="28"/>
          <w:lang w:eastAsia="hi-IN" w:bidi="hi-IN"/>
        </w:rPr>
      </w:pPr>
      <w:r w:rsidRPr="001E0D6C">
        <w:rPr>
          <w:rFonts w:ascii="Times New Roman" w:eastAsia="SimSun" w:hAnsi="Times New Roman" w:cs="Times New Roman"/>
          <w:b/>
          <w:kern w:val="1"/>
          <w:sz w:val="28"/>
          <w:szCs w:val="28"/>
          <w:lang w:eastAsia="hi-IN" w:bidi="hi-IN"/>
        </w:rPr>
        <w:t>6. Экзамен</w:t>
      </w:r>
      <w:r w:rsidRPr="001E0D6C">
        <w:rPr>
          <w:rFonts w:ascii="Times New Roman" w:eastAsia="SimSun" w:hAnsi="Times New Roman" w:cs="Times New Roman"/>
          <w:b/>
          <w:kern w:val="1"/>
          <w:sz w:val="28"/>
          <w:szCs w:val="28"/>
          <w:lang w:eastAsia="hi-IN" w:bidi="hi-IN"/>
        </w:rPr>
        <w:tab/>
        <w:t xml:space="preserve">. </w:t>
      </w:r>
      <w:r w:rsidRPr="001E0D6C">
        <w:rPr>
          <w:rFonts w:ascii="Times New Roman" w:eastAsia="SimSun" w:hAnsi="Times New Roman" w:cs="Times New Roman"/>
          <w:kern w:val="1"/>
          <w:sz w:val="28"/>
          <w:szCs w:val="28"/>
          <w:lang w:eastAsia="hi-IN" w:bidi="hi-IN"/>
        </w:rPr>
        <w:t>Литературный спектакль или литературно-музыкальная композиция по сказочным сюжетам с использованием монологов из пьес со сказочным сюжетом. А.Островский «Снегурочка». С.Маршак «Двенадцать месяцев», «Теремок», «</w:t>
      </w:r>
      <w:proofErr w:type="gramStart"/>
      <w:r w:rsidRPr="001E0D6C">
        <w:rPr>
          <w:rFonts w:ascii="Times New Roman" w:eastAsia="SimSun" w:hAnsi="Times New Roman" w:cs="Times New Roman"/>
          <w:kern w:val="1"/>
          <w:sz w:val="28"/>
          <w:szCs w:val="28"/>
          <w:lang w:eastAsia="hi-IN" w:bidi="hi-IN"/>
        </w:rPr>
        <w:t>Сказка про козла</w:t>
      </w:r>
      <w:proofErr w:type="gramEnd"/>
      <w:r w:rsidRPr="001E0D6C">
        <w:rPr>
          <w:rFonts w:ascii="Times New Roman" w:eastAsia="SimSun" w:hAnsi="Times New Roman" w:cs="Times New Roman"/>
          <w:kern w:val="1"/>
          <w:sz w:val="28"/>
          <w:szCs w:val="28"/>
          <w:lang w:eastAsia="hi-IN" w:bidi="hi-IN"/>
        </w:rPr>
        <w:t>», «Кошкин дом». Л. Шварц «Два клёна», «Дракон», «Сказка о потерянном времени», «Красная шапочка», «Обыкновенное чудо» и др.</w:t>
      </w:r>
    </w:p>
    <w:p w:rsidR="001E0D6C" w:rsidRPr="001E0D6C" w:rsidRDefault="001E0D6C" w:rsidP="001E0D6C">
      <w:pPr>
        <w:widowControl w:val="0"/>
        <w:tabs>
          <w:tab w:val="left" w:pos="1080"/>
        </w:tabs>
        <w:suppressAutoHyphens/>
        <w:spacing w:after="0" w:line="240" w:lineRule="auto"/>
        <w:jc w:val="center"/>
        <w:rPr>
          <w:rFonts w:ascii="Times New Roman" w:eastAsia="SimSun" w:hAnsi="Times New Roman" w:cs="Times New Roman"/>
          <w:b/>
          <w:kern w:val="1"/>
          <w:sz w:val="28"/>
          <w:szCs w:val="28"/>
          <w:lang w:eastAsia="hi-IN" w:bidi="hi-IN"/>
        </w:rPr>
      </w:pPr>
    </w:p>
    <w:p w:rsidR="001E0D6C" w:rsidRPr="001E0D6C" w:rsidRDefault="001E0D6C" w:rsidP="001E0D6C">
      <w:pPr>
        <w:widowControl w:val="0"/>
        <w:tabs>
          <w:tab w:val="left" w:pos="1080"/>
        </w:tabs>
        <w:suppressAutoHyphens/>
        <w:spacing w:after="0" w:line="360" w:lineRule="auto"/>
        <w:jc w:val="center"/>
        <w:rPr>
          <w:rFonts w:ascii="Times New Roman" w:eastAsia="SimSun" w:hAnsi="Times New Roman" w:cs="Times New Roman"/>
          <w:b/>
          <w:kern w:val="1"/>
          <w:sz w:val="28"/>
          <w:szCs w:val="28"/>
          <w:lang w:eastAsia="hi-IN" w:bidi="hi-IN"/>
        </w:rPr>
      </w:pPr>
      <w:r w:rsidRPr="001E0D6C">
        <w:rPr>
          <w:rFonts w:ascii="Times New Roman" w:eastAsia="SimSun" w:hAnsi="Times New Roman" w:cs="Times New Roman"/>
          <w:b/>
          <w:kern w:val="1"/>
          <w:sz w:val="28"/>
          <w:szCs w:val="28"/>
          <w:lang w:eastAsia="hi-IN" w:bidi="hi-IN"/>
        </w:rPr>
        <w:t>Седьмой год обучения</w:t>
      </w:r>
    </w:p>
    <w:p w:rsidR="001E0D6C" w:rsidRPr="001E0D6C" w:rsidRDefault="001E0D6C" w:rsidP="001E0D6C">
      <w:pPr>
        <w:widowControl w:val="0"/>
        <w:suppressAutoHyphens/>
        <w:spacing w:after="0"/>
        <w:jc w:val="right"/>
        <w:rPr>
          <w:rFonts w:ascii="Times New Roman" w:eastAsia="SimSun" w:hAnsi="Times New Roman" w:cs="Times New Roman"/>
          <w:b/>
          <w:i/>
          <w:kern w:val="1"/>
          <w:sz w:val="28"/>
          <w:szCs w:val="28"/>
          <w:lang w:eastAsia="hi-IN" w:bidi="hi-IN"/>
        </w:rPr>
      </w:pPr>
      <w:r w:rsidRPr="001E0D6C">
        <w:rPr>
          <w:rFonts w:ascii="Times New Roman" w:eastAsia="SimSun" w:hAnsi="Times New Roman" w:cs="Times New Roman"/>
          <w:b/>
          <w:i/>
          <w:kern w:val="1"/>
          <w:sz w:val="28"/>
          <w:szCs w:val="28"/>
          <w:lang w:eastAsia="hi-IN" w:bidi="hi-IN"/>
        </w:rPr>
        <w:t>Таблица 8</w:t>
      </w:r>
    </w:p>
    <w:tbl>
      <w:tblPr>
        <w:tblW w:w="931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34"/>
        <w:gridCol w:w="4307"/>
        <w:gridCol w:w="1559"/>
        <w:gridCol w:w="993"/>
        <w:gridCol w:w="993"/>
        <w:gridCol w:w="925"/>
      </w:tblGrid>
      <w:tr w:rsidR="001E0D6C" w:rsidRPr="001E0D6C" w:rsidTr="001E0D6C">
        <w:trPr>
          <w:trHeight w:val="278"/>
          <w:jc w:val="center"/>
        </w:trPr>
        <w:tc>
          <w:tcPr>
            <w:tcW w:w="534" w:type="dxa"/>
            <w:vMerge w:val="restart"/>
          </w:tcPr>
          <w:p w:rsidR="001E0D6C" w:rsidRPr="001E0D6C" w:rsidRDefault="001E0D6C" w:rsidP="001E0D6C">
            <w:pPr>
              <w:spacing w:after="0" w:line="240" w:lineRule="auto"/>
              <w:jc w:val="center"/>
              <w:rPr>
                <w:rFonts w:ascii="Times New Roman" w:eastAsia="Calibri" w:hAnsi="Times New Roman" w:cs="Times New Roman"/>
                <w:sz w:val="28"/>
                <w:szCs w:val="28"/>
                <w:lang w:eastAsia="ru-RU"/>
              </w:rPr>
            </w:pPr>
            <w:r w:rsidRPr="001E0D6C">
              <w:rPr>
                <w:rFonts w:ascii="Times New Roman" w:eastAsia="Calibri" w:hAnsi="Times New Roman" w:cs="Times New Roman"/>
                <w:sz w:val="28"/>
                <w:szCs w:val="28"/>
                <w:lang w:eastAsia="ru-RU"/>
              </w:rPr>
              <w:t>№№</w:t>
            </w:r>
          </w:p>
        </w:tc>
        <w:tc>
          <w:tcPr>
            <w:tcW w:w="4307" w:type="dxa"/>
            <w:vMerge w:val="restart"/>
          </w:tcPr>
          <w:p w:rsidR="001E0D6C" w:rsidRPr="001E0D6C" w:rsidRDefault="001E0D6C" w:rsidP="001E0D6C">
            <w:pPr>
              <w:spacing w:after="0" w:line="240" w:lineRule="auto"/>
              <w:jc w:val="center"/>
              <w:rPr>
                <w:rFonts w:ascii="Times New Roman" w:eastAsia="Calibri" w:hAnsi="Times New Roman" w:cs="Times New Roman"/>
                <w:sz w:val="28"/>
                <w:szCs w:val="28"/>
                <w:lang w:eastAsia="ru-RU"/>
              </w:rPr>
            </w:pPr>
            <w:r w:rsidRPr="001E0D6C">
              <w:rPr>
                <w:rFonts w:ascii="Times New Roman" w:eastAsia="Calibri" w:hAnsi="Times New Roman" w:cs="Times New Roman"/>
                <w:sz w:val="28"/>
                <w:szCs w:val="28"/>
                <w:lang w:eastAsia="ru-RU"/>
              </w:rPr>
              <w:t xml:space="preserve">Наименование раздела, темы </w:t>
            </w:r>
          </w:p>
          <w:p w:rsidR="001E0D6C" w:rsidRPr="001E0D6C" w:rsidRDefault="001E0D6C" w:rsidP="001E0D6C">
            <w:pPr>
              <w:spacing w:after="0" w:line="240" w:lineRule="auto"/>
              <w:jc w:val="center"/>
              <w:rPr>
                <w:rFonts w:ascii="Times New Roman" w:eastAsia="Calibri" w:hAnsi="Times New Roman" w:cs="Times New Roman"/>
                <w:sz w:val="28"/>
                <w:szCs w:val="28"/>
                <w:lang w:eastAsia="ru-RU"/>
              </w:rPr>
            </w:pPr>
          </w:p>
        </w:tc>
        <w:tc>
          <w:tcPr>
            <w:tcW w:w="1559" w:type="dxa"/>
            <w:vMerge w:val="restart"/>
          </w:tcPr>
          <w:p w:rsidR="001E0D6C" w:rsidRPr="001E0D6C" w:rsidRDefault="001E0D6C" w:rsidP="001E0D6C">
            <w:pPr>
              <w:spacing w:after="0" w:line="240" w:lineRule="auto"/>
              <w:jc w:val="center"/>
              <w:rPr>
                <w:rFonts w:ascii="Times New Roman" w:eastAsia="Calibri" w:hAnsi="Times New Roman" w:cs="Times New Roman"/>
                <w:sz w:val="28"/>
                <w:szCs w:val="28"/>
                <w:lang w:eastAsia="ru-RU"/>
              </w:rPr>
            </w:pPr>
            <w:r w:rsidRPr="001E0D6C">
              <w:rPr>
                <w:rFonts w:ascii="Times New Roman" w:eastAsia="Calibri" w:hAnsi="Times New Roman" w:cs="Times New Roman"/>
                <w:sz w:val="28"/>
                <w:szCs w:val="28"/>
                <w:lang w:eastAsia="ru-RU"/>
              </w:rPr>
              <w:t xml:space="preserve">Вид учебного </w:t>
            </w:r>
            <w:r w:rsidRPr="001E0D6C">
              <w:rPr>
                <w:rFonts w:ascii="Times New Roman" w:eastAsia="Calibri" w:hAnsi="Times New Roman" w:cs="Times New Roman"/>
                <w:sz w:val="28"/>
                <w:szCs w:val="28"/>
                <w:lang w:eastAsia="ru-RU"/>
              </w:rPr>
              <w:lastRenderedPageBreak/>
              <w:t>занятия</w:t>
            </w:r>
          </w:p>
        </w:tc>
        <w:tc>
          <w:tcPr>
            <w:tcW w:w="2911" w:type="dxa"/>
            <w:gridSpan w:val="3"/>
          </w:tcPr>
          <w:p w:rsidR="001E0D6C" w:rsidRPr="001E0D6C" w:rsidRDefault="001E0D6C" w:rsidP="001E0D6C">
            <w:pPr>
              <w:spacing w:after="0" w:line="240" w:lineRule="auto"/>
              <w:jc w:val="center"/>
              <w:rPr>
                <w:rFonts w:ascii="Times New Roman" w:eastAsia="Calibri" w:hAnsi="Times New Roman" w:cs="Times New Roman"/>
                <w:sz w:val="28"/>
                <w:szCs w:val="28"/>
                <w:lang w:eastAsia="ru-RU"/>
              </w:rPr>
            </w:pPr>
            <w:r w:rsidRPr="001E0D6C">
              <w:rPr>
                <w:rFonts w:ascii="Times New Roman" w:eastAsia="Calibri" w:hAnsi="Times New Roman" w:cs="Times New Roman"/>
                <w:sz w:val="28"/>
                <w:szCs w:val="28"/>
                <w:lang w:eastAsia="ru-RU"/>
              </w:rPr>
              <w:lastRenderedPageBreak/>
              <w:t>Общий объем времени (в часах)</w:t>
            </w:r>
          </w:p>
        </w:tc>
      </w:tr>
      <w:tr w:rsidR="001E0D6C" w:rsidRPr="001E0D6C" w:rsidTr="001E0D6C">
        <w:trPr>
          <w:cantSplit/>
          <w:trHeight w:val="2355"/>
          <w:jc w:val="center"/>
        </w:trPr>
        <w:tc>
          <w:tcPr>
            <w:tcW w:w="534" w:type="dxa"/>
            <w:vMerge/>
          </w:tcPr>
          <w:p w:rsidR="001E0D6C" w:rsidRPr="001E0D6C" w:rsidRDefault="001E0D6C" w:rsidP="001E0D6C">
            <w:pPr>
              <w:spacing w:after="0" w:line="240" w:lineRule="auto"/>
              <w:jc w:val="center"/>
              <w:rPr>
                <w:rFonts w:ascii="Times New Roman" w:eastAsia="Calibri" w:hAnsi="Times New Roman" w:cs="Times New Roman"/>
                <w:sz w:val="28"/>
                <w:szCs w:val="28"/>
                <w:lang w:eastAsia="ru-RU"/>
              </w:rPr>
            </w:pPr>
          </w:p>
        </w:tc>
        <w:tc>
          <w:tcPr>
            <w:tcW w:w="4307" w:type="dxa"/>
            <w:vMerge/>
          </w:tcPr>
          <w:p w:rsidR="001E0D6C" w:rsidRPr="001E0D6C" w:rsidRDefault="001E0D6C" w:rsidP="001E0D6C">
            <w:pPr>
              <w:spacing w:after="0" w:line="240" w:lineRule="auto"/>
              <w:jc w:val="center"/>
              <w:rPr>
                <w:rFonts w:ascii="Times New Roman" w:eastAsia="Calibri" w:hAnsi="Times New Roman" w:cs="Times New Roman"/>
                <w:sz w:val="28"/>
                <w:szCs w:val="28"/>
                <w:lang w:eastAsia="ru-RU"/>
              </w:rPr>
            </w:pPr>
          </w:p>
        </w:tc>
        <w:tc>
          <w:tcPr>
            <w:tcW w:w="1559" w:type="dxa"/>
            <w:vMerge/>
          </w:tcPr>
          <w:p w:rsidR="001E0D6C" w:rsidRPr="001E0D6C" w:rsidRDefault="001E0D6C" w:rsidP="001E0D6C">
            <w:pPr>
              <w:spacing w:after="0" w:line="240" w:lineRule="auto"/>
              <w:jc w:val="center"/>
              <w:rPr>
                <w:rFonts w:ascii="Times New Roman" w:eastAsia="Calibri" w:hAnsi="Times New Roman" w:cs="Times New Roman"/>
                <w:sz w:val="28"/>
                <w:szCs w:val="28"/>
                <w:lang w:eastAsia="ru-RU"/>
              </w:rPr>
            </w:pPr>
          </w:p>
        </w:tc>
        <w:tc>
          <w:tcPr>
            <w:tcW w:w="993" w:type="dxa"/>
            <w:textDirection w:val="btLr"/>
          </w:tcPr>
          <w:p w:rsidR="001E0D6C" w:rsidRPr="001E0D6C" w:rsidRDefault="001E0D6C" w:rsidP="001E0D6C">
            <w:pPr>
              <w:spacing w:after="0" w:line="240" w:lineRule="auto"/>
              <w:ind w:right="113"/>
              <w:jc w:val="center"/>
              <w:rPr>
                <w:rFonts w:ascii="Times New Roman" w:eastAsia="Calibri" w:hAnsi="Times New Roman" w:cs="Times New Roman"/>
                <w:sz w:val="24"/>
                <w:szCs w:val="24"/>
                <w:lang w:eastAsia="ru-RU"/>
              </w:rPr>
            </w:pPr>
            <w:r w:rsidRPr="001E0D6C">
              <w:rPr>
                <w:rFonts w:ascii="Times New Roman" w:eastAsia="Calibri" w:hAnsi="Times New Roman" w:cs="Times New Roman"/>
                <w:sz w:val="24"/>
                <w:szCs w:val="24"/>
                <w:lang w:eastAsia="ru-RU"/>
              </w:rPr>
              <w:t>Максимальная учебная нагрузка</w:t>
            </w:r>
          </w:p>
        </w:tc>
        <w:tc>
          <w:tcPr>
            <w:tcW w:w="993" w:type="dxa"/>
            <w:textDirection w:val="btLr"/>
          </w:tcPr>
          <w:p w:rsidR="001E0D6C" w:rsidRPr="001E0D6C" w:rsidRDefault="001E0D6C" w:rsidP="001E0D6C">
            <w:pPr>
              <w:spacing w:after="0" w:line="240" w:lineRule="auto"/>
              <w:ind w:right="113"/>
              <w:jc w:val="center"/>
              <w:rPr>
                <w:rFonts w:ascii="Times New Roman" w:eastAsia="Calibri" w:hAnsi="Times New Roman" w:cs="Times New Roman"/>
                <w:sz w:val="24"/>
                <w:szCs w:val="24"/>
                <w:lang w:eastAsia="ru-RU"/>
              </w:rPr>
            </w:pPr>
            <w:r w:rsidRPr="001E0D6C">
              <w:rPr>
                <w:rFonts w:ascii="Times New Roman" w:eastAsia="Calibri" w:hAnsi="Times New Roman" w:cs="Times New Roman"/>
                <w:sz w:val="24"/>
                <w:szCs w:val="24"/>
                <w:lang w:eastAsia="ru-RU"/>
              </w:rPr>
              <w:t>Самостоятельная работа</w:t>
            </w:r>
          </w:p>
        </w:tc>
        <w:tc>
          <w:tcPr>
            <w:tcW w:w="925" w:type="dxa"/>
            <w:textDirection w:val="btLr"/>
          </w:tcPr>
          <w:p w:rsidR="001E0D6C" w:rsidRPr="001E0D6C" w:rsidRDefault="001E0D6C" w:rsidP="001E0D6C">
            <w:pPr>
              <w:spacing w:after="0" w:line="240" w:lineRule="auto"/>
              <w:ind w:right="113"/>
              <w:jc w:val="center"/>
              <w:rPr>
                <w:rFonts w:ascii="Times New Roman" w:eastAsia="Calibri" w:hAnsi="Times New Roman" w:cs="Times New Roman"/>
                <w:sz w:val="24"/>
                <w:szCs w:val="24"/>
                <w:lang w:eastAsia="ru-RU"/>
              </w:rPr>
            </w:pPr>
            <w:r w:rsidRPr="001E0D6C">
              <w:rPr>
                <w:rFonts w:ascii="Times New Roman" w:eastAsia="Calibri" w:hAnsi="Times New Roman" w:cs="Times New Roman"/>
                <w:sz w:val="24"/>
                <w:szCs w:val="24"/>
                <w:lang w:eastAsia="ru-RU"/>
              </w:rPr>
              <w:t>Аудиторные занятия</w:t>
            </w:r>
          </w:p>
        </w:tc>
      </w:tr>
      <w:tr w:rsidR="001E0D6C" w:rsidRPr="001E0D6C" w:rsidTr="001E0D6C">
        <w:trPr>
          <w:trHeight w:val="423"/>
          <w:jc w:val="center"/>
        </w:trPr>
        <w:tc>
          <w:tcPr>
            <w:tcW w:w="534" w:type="dxa"/>
          </w:tcPr>
          <w:p w:rsidR="001E0D6C" w:rsidRPr="001E0D6C" w:rsidRDefault="001E0D6C" w:rsidP="001E0D6C">
            <w:pPr>
              <w:spacing w:after="0" w:line="240" w:lineRule="auto"/>
              <w:rPr>
                <w:rFonts w:ascii="Times New Roman" w:eastAsia="Calibri" w:hAnsi="Times New Roman" w:cs="Times New Roman"/>
                <w:sz w:val="28"/>
                <w:szCs w:val="28"/>
                <w:lang w:eastAsia="ru-RU"/>
              </w:rPr>
            </w:pPr>
          </w:p>
        </w:tc>
        <w:tc>
          <w:tcPr>
            <w:tcW w:w="4307" w:type="dxa"/>
          </w:tcPr>
          <w:p w:rsidR="001E0D6C" w:rsidRPr="001E0D6C" w:rsidRDefault="001E0D6C" w:rsidP="001E0D6C">
            <w:pPr>
              <w:widowControl w:val="0"/>
              <w:tabs>
                <w:tab w:val="left" w:pos="1080"/>
              </w:tabs>
              <w:suppressAutoHyphens/>
              <w:spacing w:after="0" w:line="240" w:lineRule="auto"/>
              <w:jc w:val="center"/>
              <w:rPr>
                <w:rFonts w:ascii="Times New Roman" w:eastAsia="Calibri" w:hAnsi="Times New Roman" w:cs="Times New Roman"/>
                <w:sz w:val="28"/>
                <w:szCs w:val="28"/>
                <w:lang w:eastAsia="ru-RU"/>
              </w:rPr>
            </w:pPr>
          </w:p>
        </w:tc>
        <w:tc>
          <w:tcPr>
            <w:tcW w:w="1559" w:type="dxa"/>
          </w:tcPr>
          <w:p w:rsidR="001E0D6C" w:rsidRPr="001E0D6C" w:rsidRDefault="001E0D6C" w:rsidP="001E0D6C">
            <w:pPr>
              <w:spacing w:after="0" w:line="240" w:lineRule="auto"/>
              <w:jc w:val="center"/>
              <w:rPr>
                <w:rFonts w:ascii="Times New Roman" w:eastAsia="Calibri" w:hAnsi="Times New Roman" w:cs="Times New Roman"/>
                <w:sz w:val="28"/>
                <w:szCs w:val="28"/>
                <w:lang w:eastAsia="ru-RU"/>
              </w:rPr>
            </w:pPr>
          </w:p>
        </w:tc>
        <w:tc>
          <w:tcPr>
            <w:tcW w:w="993" w:type="dxa"/>
          </w:tcPr>
          <w:p w:rsidR="001E0D6C" w:rsidRPr="001E0D6C" w:rsidRDefault="001E0D6C" w:rsidP="001E0D6C">
            <w:pPr>
              <w:spacing w:after="0" w:line="240" w:lineRule="auto"/>
              <w:jc w:val="center"/>
              <w:rPr>
                <w:rFonts w:ascii="Times New Roman" w:eastAsia="Calibri" w:hAnsi="Times New Roman" w:cs="Times New Roman"/>
                <w:b/>
                <w:sz w:val="28"/>
                <w:szCs w:val="28"/>
                <w:lang w:eastAsia="ru-RU"/>
              </w:rPr>
            </w:pPr>
            <w:r w:rsidRPr="001E0D6C">
              <w:rPr>
                <w:rFonts w:ascii="Times New Roman" w:eastAsia="Calibri" w:hAnsi="Times New Roman" w:cs="Times New Roman"/>
                <w:b/>
                <w:sz w:val="28"/>
                <w:szCs w:val="28"/>
                <w:lang w:eastAsia="ru-RU"/>
              </w:rPr>
              <w:t>66</w:t>
            </w:r>
          </w:p>
        </w:tc>
        <w:tc>
          <w:tcPr>
            <w:tcW w:w="993" w:type="dxa"/>
          </w:tcPr>
          <w:p w:rsidR="001E0D6C" w:rsidRPr="001E0D6C" w:rsidRDefault="001E0D6C" w:rsidP="001E0D6C">
            <w:pPr>
              <w:spacing w:after="0" w:line="240" w:lineRule="auto"/>
              <w:jc w:val="center"/>
              <w:rPr>
                <w:rFonts w:ascii="Times New Roman" w:eastAsia="Calibri" w:hAnsi="Times New Roman" w:cs="Times New Roman"/>
                <w:b/>
                <w:sz w:val="28"/>
                <w:szCs w:val="28"/>
                <w:lang w:eastAsia="ru-RU"/>
              </w:rPr>
            </w:pPr>
            <w:r w:rsidRPr="001E0D6C">
              <w:rPr>
                <w:rFonts w:ascii="Times New Roman" w:eastAsia="Calibri" w:hAnsi="Times New Roman" w:cs="Times New Roman"/>
                <w:b/>
                <w:sz w:val="28"/>
                <w:szCs w:val="28"/>
                <w:lang w:eastAsia="ru-RU"/>
              </w:rPr>
              <w:t>33</w:t>
            </w:r>
          </w:p>
        </w:tc>
        <w:tc>
          <w:tcPr>
            <w:tcW w:w="925" w:type="dxa"/>
          </w:tcPr>
          <w:p w:rsidR="001E0D6C" w:rsidRPr="001E0D6C" w:rsidRDefault="001E0D6C" w:rsidP="001E0D6C">
            <w:pPr>
              <w:spacing w:after="0" w:line="240" w:lineRule="auto"/>
              <w:jc w:val="center"/>
              <w:rPr>
                <w:rFonts w:ascii="Times New Roman" w:eastAsia="Calibri" w:hAnsi="Times New Roman" w:cs="Times New Roman"/>
                <w:b/>
                <w:sz w:val="28"/>
                <w:szCs w:val="28"/>
                <w:lang w:eastAsia="ru-RU"/>
              </w:rPr>
            </w:pPr>
            <w:r w:rsidRPr="001E0D6C">
              <w:rPr>
                <w:rFonts w:ascii="Times New Roman" w:eastAsia="Calibri" w:hAnsi="Times New Roman" w:cs="Times New Roman"/>
                <w:b/>
                <w:sz w:val="28"/>
                <w:szCs w:val="28"/>
                <w:lang w:eastAsia="ru-RU"/>
              </w:rPr>
              <w:t>33</w:t>
            </w:r>
          </w:p>
        </w:tc>
      </w:tr>
      <w:tr w:rsidR="001E0D6C" w:rsidRPr="001E0D6C" w:rsidTr="001E0D6C">
        <w:trPr>
          <w:trHeight w:val="3108"/>
          <w:jc w:val="center"/>
        </w:trPr>
        <w:tc>
          <w:tcPr>
            <w:tcW w:w="534" w:type="dxa"/>
          </w:tcPr>
          <w:p w:rsidR="001E0D6C" w:rsidRPr="001E0D6C" w:rsidRDefault="001E0D6C" w:rsidP="001E0D6C">
            <w:pPr>
              <w:spacing w:after="0" w:line="240" w:lineRule="auto"/>
              <w:rPr>
                <w:rFonts w:ascii="Times New Roman" w:eastAsia="Calibri" w:hAnsi="Times New Roman" w:cs="Times New Roman"/>
                <w:sz w:val="28"/>
                <w:szCs w:val="28"/>
                <w:lang w:eastAsia="ru-RU"/>
              </w:rPr>
            </w:pPr>
            <w:r w:rsidRPr="001E0D6C">
              <w:rPr>
                <w:rFonts w:ascii="Times New Roman" w:eastAsia="Calibri" w:hAnsi="Times New Roman" w:cs="Times New Roman"/>
                <w:sz w:val="28"/>
                <w:szCs w:val="28"/>
                <w:lang w:eastAsia="ru-RU"/>
              </w:rPr>
              <w:t>1</w:t>
            </w:r>
          </w:p>
        </w:tc>
        <w:tc>
          <w:tcPr>
            <w:tcW w:w="4307" w:type="dxa"/>
          </w:tcPr>
          <w:p w:rsidR="001E0D6C" w:rsidRPr="001E0D6C" w:rsidRDefault="001E0D6C" w:rsidP="001E0D6C">
            <w:pPr>
              <w:spacing w:after="0" w:line="240" w:lineRule="auto"/>
              <w:jc w:val="both"/>
              <w:rPr>
                <w:rFonts w:ascii="Times New Roman" w:eastAsia="Calibri" w:hAnsi="Times New Roman" w:cs="Times New Roman"/>
                <w:i/>
                <w:sz w:val="28"/>
                <w:szCs w:val="28"/>
                <w:lang w:eastAsia="ru-RU"/>
              </w:rPr>
            </w:pPr>
            <w:r w:rsidRPr="001E0D6C">
              <w:rPr>
                <w:rFonts w:ascii="Times New Roman" w:eastAsia="Calibri" w:hAnsi="Times New Roman" w:cs="Times New Roman"/>
                <w:b/>
                <w:i/>
                <w:sz w:val="28"/>
                <w:szCs w:val="28"/>
                <w:lang w:eastAsia="ru-RU"/>
              </w:rPr>
              <w:t>Техника речи.</w:t>
            </w:r>
          </w:p>
          <w:p w:rsidR="001E0D6C" w:rsidRPr="001E0D6C" w:rsidRDefault="001E0D6C" w:rsidP="001E0D6C">
            <w:pPr>
              <w:spacing w:after="0" w:line="240" w:lineRule="auto"/>
              <w:jc w:val="both"/>
              <w:rPr>
                <w:rFonts w:ascii="Times New Roman" w:eastAsia="Calibri" w:hAnsi="Times New Roman" w:cs="Times New Roman"/>
                <w:sz w:val="28"/>
                <w:szCs w:val="28"/>
                <w:lang w:eastAsia="ru-RU"/>
              </w:rPr>
            </w:pPr>
            <w:r w:rsidRPr="001E0D6C">
              <w:rPr>
                <w:rFonts w:ascii="Times New Roman" w:eastAsia="Calibri" w:hAnsi="Times New Roman" w:cs="Times New Roman"/>
                <w:sz w:val="28"/>
                <w:szCs w:val="28"/>
                <w:lang w:eastAsia="ru-RU"/>
              </w:rPr>
              <w:t>1.1.Тренинги-разминки, включающие в себя  дыхательн</w:t>
            </w:r>
            <w:proofErr w:type="gramStart"/>
            <w:r w:rsidRPr="001E0D6C">
              <w:rPr>
                <w:rFonts w:ascii="Times New Roman" w:eastAsia="Calibri" w:hAnsi="Times New Roman" w:cs="Times New Roman"/>
                <w:sz w:val="28"/>
                <w:szCs w:val="28"/>
                <w:lang w:eastAsia="ru-RU"/>
              </w:rPr>
              <w:t>о-</w:t>
            </w:r>
            <w:proofErr w:type="gramEnd"/>
            <w:r w:rsidRPr="001E0D6C">
              <w:rPr>
                <w:rFonts w:ascii="Times New Roman" w:eastAsia="Calibri" w:hAnsi="Times New Roman" w:cs="Times New Roman"/>
                <w:sz w:val="28"/>
                <w:szCs w:val="28"/>
                <w:lang w:eastAsia="ru-RU"/>
              </w:rPr>
              <w:t xml:space="preserve"> артикуляционные  и дикционные комплексы с движением и сюжетно-ролевым компонентом.</w:t>
            </w:r>
          </w:p>
          <w:p w:rsidR="001E0D6C" w:rsidRPr="001E0D6C" w:rsidRDefault="001E0D6C" w:rsidP="001E0D6C">
            <w:pPr>
              <w:spacing w:after="0" w:line="240" w:lineRule="auto"/>
              <w:jc w:val="both"/>
              <w:rPr>
                <w:rFonts w:ascii="Times New Roman" w:eastAsia="Calibri" w:hAnsi="Times New Roman" w:cs="Times New Roman"/>
                <w:sz w:val="28"/>
                <w:szCs w:val="28"/>
                <w:lang w:eastAsia="ru-RU"/>
              </w:rPr>
            </w:pPr>
          </w:p>
          <w:p w:rsidR="001E0D6C" w:rsidRPr="001E0D6C" w:rsidRDefault="001E0D6C" w:rsidP="001E0D6C">
            <w:pPr>
              <w:spacing w:after="0" w:line="240" w:lineRule="auto"/>
              <w:jc w:val="both"/>
              <w:rPr>
                <w:rFonts w:ascii="Times New Roman" w:eastAsia="Calibri" w:hAnsi="Times New Roman" w:cs="Times New Roman"/>
                <w:sz w:val="28"/>
                <w:szCs w:val="28"/>
                <w:lang w:eastAsia="ru-RU"/>
              </w:rPr>
            </w:pPr>
            <w:r w:rsidRPr="001E0D6C">
              <w:rPr>
                <w:rFonts w:ascii="Times New Roman" w:eastAsia="Calibri" w:hAnsi="Times New Roman" w:cs="Times New Roman"/>
                <w:sz w:val="28"/>
                <w:szCs w:val="28"/>
                <w:lang w:eastAsia="ru-RU"/>
              </w:rPr>
              <w:t>1.3.Развитие силы голоса. Гекзаметр</w:t>
            </w:r>
          </w:p>
        </w:tc>
        <w:tc>
          <w:tcPr>
            <w:tcW w:w="1559" w:type="dxa"/>
          </w:tcPr>
          <w:p w:rsidR="001E0D6C" w:rsidRPr="001E0D6C" w:rsidRDefault="001E0D6C" w:rsidP="001E0D6C">
            <w:pPr>
              <w:spacing w:after="0" w:line="240" w:lineRule="auto"/>
              <w:rPr>
                <w:rFonts w:ascii="Times New Roman" w:eastAsia="Calibri" w:hAnsi="Times New Roman" w:cs="Times New Roman"/>
                <w:sz w:val="24"/>
                <w:szCs w:val="24"/>
                <w:lang w:eastAsia="ru-RU"/>
              </w:rPr>
            </w:pPr>
            <w:r w:rsidRPr="001E0D6C">
              <w:rPr>
                <w:rFonts w:ascii="Times New Roman" w:eastAsia="Calibri" w:hAnsi="Times New Roman" w:cs="Times New Roman"/>
                <w:sz w:val="24"/>
                <w:szCs w:val="24"/>
                <w:lang w:eastAsia="ru-RU"/>
              </w:rPr>
              <w:t>Урок в индивидуальной форме</w:t>
            </w:r>
          </w:p>
          <w:p w:rsidR="001E0D6C" w:rsidRPr="001E0D6C" w:rsidRDefault="001E0D6C" w:rsidP="001E0D6C">
            <w:pPr>
              <w:spacing w:after="0" w:line="240" w:lineRule="auto"/>
              <w:jc w:val="center"/>
              <w:rPr>
                <w:rFonts w:ascii="Times New Roman" w:eastAsia="Calibri" w:hAnsi="Times New Roman" w:cs="Times New Roman"/>
                <w:sz w:val="28"/>
                <w:szCs w:val="28"/>
                <w:lang w:eastAsia="ru-RU"/>
              </w:rPr>
            </w:pPr>
          </w:p>
        </w:tc>
        <w:tc>
          <w:tcPr>
            <w:tcW w:w="993" w:type="dxa"/>
          </w:tcPr>
          <w:p w:rsidR="001E0D6C" w:rsidRPr="001E0D6C" w:rsidRDefault="001E0D6C" w:rsidP="001E0D6C">
            <w:pPr>
              <w:spacing w:after="0" w:line="240" w:lineRule="auto"/>
              <w:jc w:val="center"/>
              <w:rPr>
                <w:rFonts w:ascii="Times New Roman" w:eastAsia="Calibri" w:hAnsi="Times New Roman" w:cs="Times New Roman"/>
                <w:b/>
                <w:sz w:val="28"/>
                <w:szCs w:val="28"/>
                <w:lang w:eastAsia="ru-RU"/>
              </w:rPr>
            </w:pPr>
            <w:r w:rsidRPr="001E0D6C">
              <w:rPr>
                <w:rFonts w:ascii="Times New Roman" w:eastAsia="Calibri" w:hAnsi="Times New Roman" w:cs="Times New Roman"/>
                <w:b/>
                <w:sz w:val="28"/>
                <w:szCs w:val="28"/>
                <w:lang w:eastAsia="ru-RU"/>
              </w:rPr>
              <w:t>6</w:t>
            </w:r>
          </w:p>
          <w:p w:rsidR="001E0D6C" w:rsidRPr="001E0D6C" w:rsidRDefault="001E0D6C" w:rsidP="001E0D6C">
            <w:pPr>
              <w:spacing w:after="0" w:line="240" w:lineRule="auto"/>
              <w:jc w:val="center"/>
              <w:rPr>
                <w:rFonts w:ascii="Times New Roman" w:eastAsia="Calibri" w:hAnsi="Times New Roman" w:cs="Times New Roman"/>
                <w:b/>
                <w:sz w:val="28"/>
                <w:szCs w:val="28"/>
                <w:lang w:eastAsia="ru-RU"/>
              </w:rPr>
            </w:pPr>
            <w:r w:rsidRPr="001E0D6C">
              <w:rPr>
                <w:rFonts w:ascii="Times New Roman" w:eastAsia="Calibri" w:hAnsi="Times New Roman" w:cs="Times New Roman"/>
                <w:sz w:val="28"/>
                <w:szCs w:val="28"/>
                <w:lang w:eastAsia="ru-RU"/>
              </w:rPr>
              <w:t>4</w:t>
            </w:r>
          </w:p>
          <w:p w:rsidR="001E0D6C" w:rsidRPr="001E0D6C" w:rsidRDefault="001E0D6C" w:rsidP="001E0D6C">
            <w:pPr>
              <w:spacing w:after="0" w:line="240" w:lineRule="auto"/>
              <w:jc w:val="center"/>
              <w:rPr>
                <w:rFonts w:ascii="Times New Roman" w:eastAsia="Calibri" w:hAnsi="Times New Roman" w:cs="Times New Roman"/>
                <w:b/>
                <w:sz w:val="28"/>
                <w:szCs w:val="28"/>
                <w:lang w:eastAsia="ru-RU"/>
              </w:rPr>
            </w:pPr>
          </w:p>
          <w:p w:rsidR="001E0D6C" w:rsidRPr="001E0D6C" w:rsidRDefault="001E0D6C" w:rsidP="001E0D6C">
            <w:pPr>
              <w:spacing w:after="0" w:line="240" w:lineRule="auto"/>
              <w:jc w:val="center"/>
              <w:rPr>
                <w:rFonts w:ascii="Times New Roman" w:eastAsia="Calibri" w:hAnsi="Times New Roman" w:cs="Times New Roman"/>
                <w:sz w:val="28"/>
                <w:szCs w:val="28"/>
                <w:lang w:eastAsia="ru-RU"/>
              </w:rPr>
            </w:pPr>
          </w:p>
          <w:p w:rsidR="001E0D6C" w:rsidRPr="001E0D6C" w:rsidRDefault="001E0D6C" w:rsidP="001E0D6C">
            <w:pPr>
              <w:spacing w:after="0" w:line="240" w:lineRule="auto"/>
              <w:jc w:val="center"/>
              <w:rPr>
                <w:rFonts w:ascii="Times New Roman" w:eastAsia="Calibri" w:hAnsi="Times New Roman" w:cs="Times New Roman"/>
                <w:sz w:val="28"/>
                <w:szCs w:val="28"/>
                <w:lang w:eastAsia="ru-RU"/>
              </w:rPr>
            </w:pPr>
          </w:p>
          <w:p w:rsidR="001E0D6C" w:rsidRPr="001E0D6C" w:rsidRDefault="001E0D6C" w:rsidP="001E0D6C">
            <w:pPr>
              <w:spacing w:after="0" w:line="240" w:lineRule="auto"/>
              <w:jc w:val="center"/>
              <w:rPr>
                <w:rFonts w:ascii="Times New Roman" w:eastAsia="Calibri" w:hAnsi="Times New Roman" w:cs="Times New Roman"/>
                <w:sz w:val="28"/>
                <w:szCs w:val="28"/>
                <w:lang w:eastAsia="ru-RU"/>
              </w:rPr>
            </w:pPr>
          </w:p>
          <w:p w:rsidR="001E0D6C" w:rsidRPr="001E0D6C" w:rsidRDefault="001E0D6C" w:rsidP="001E0D6C">
            <w:pPr>
              <w:spacing w:after="0" w:line="240" w:lineRule="auto"/>
              <w:jc w:val="center"/>
              <w:rPr>
                <w:rFonts w:ascii="Times New Roman" w:eastAsia="Calibri" w:hAnsi="Times New Roman" w:cs="Times New Roman"/>
                <w:sz w:val="28"/>
                <w:szCs w:val="28"/>
                <w:lang w:eastAsia="ru-RU"/>
              </w:rPr>
            </w:pPr>
          </w:p>
          <w:p w:rsidR="001E0D6C" w:rsidRPr="001E0D6C" w:rsidRDefault="001E0D6C" w:rsidP="001E0D6C">
            <w:pPr>
              <w:spacing w:after="0" w:line="240" w:lineRule="auto"/>
              <w:jc w:val="center"/>
              <w:rPr>
                <w:rFonts w:ascii="Times New Roman" w:eastAsia="Calibri" w:hAnsi="Times New Roman" w:cs="Times New Roman"/>
                <w:sz w:val="28"/>
                <w:szCs w:val="28"/>
                <w:lang w:eastAsia="ru-RU"/>
              </w:rPr>
            </w:pPr>
            <w:r w:rsidRPr="001E0D6C">
              <w:rPr>
                <w:rFonts w:ascii="Times New Roman" w:eastAsia="Calibri" w:hAnsi="Times New Roman" w:cs="Times New Roman"/>
                <w:sz w:val="28"/>
                <w:szCs w:val="28"/>
                <w:lang w:eastAsia="ru-RU"/>
              </w:rPr>
              <w:t>2</w:t>
            </w:r>
          </w:p>
        </w:tc>
        <w:tc>
          <w:tcPr>
            <w:tcW w:w="993" w:type="dxa"/>
          </w:tcPr>
          <w:p w:rsidR="001E0D6C" w:rsidRPr="001E0D6C" w:rsidRDefault="001E0D6C" w:rsidP="001E0D6C">
            <w:pPr>
              <w:spacing w:after="0" w:line="240" w:lineRule="auto"/>
              <w:jc w:val="center"/>
              <w:rPr>
                <w:rFonts w:ascii="Times New Roman" w:eastAsia="Calibri" w:hAnsi="Times New Roman" w:cs="Times New Roman"/>
                <w:b/>
                <w:sz w:val="28"/>
                <w:szCs w:val="28"/>
                <w:lang w:eastAsia="ru-RU"/>
              </w:rPr>
            </w:pPr>
            <w:r w:rsidRPr="001E0D6C">
              <w:rPr>
                <w:rFonts w:ascii="Times New Roman" w:eastAsia="Calibri" w:hAnsi="Times New Roman" w:cs="Times New Roman"/>
                <w:b/>
                <w:sz w:val="28"/>
                <w:szCs w:val="28"/>
                <w:lang w:eastAsia="ru-RU"/>
              </w:rPr>
              <w:t>3</w:t>
            </w:r>
          </w:p>
          <w:p w:rsidR="001E0D6C" w:rsidRPr="001E0D6C" w:rsidRDefault="001E0D6C" w:rsidP="001E0D6C">
            <w:pPr>
              <w:spacing w:after="0" w:line="240" w:lineRule="auto"/>
              <w:jc w:val="center"/>
              <w:rPr>
                <w:rFonts w:ascii="Times New Roman" w:eastAsia="Calibri" w:hAnsi="Times New Roman" w:cs="Times New Roman"/>
                <w:sz w:val="28"/>
                <w:szCs w:val="28"/>
                <w:lang w:eastAsia="ru-RU"/>
              </w:rPr>
            </w:pPr>
            <w:r w:rsidRPr="001E0D6C">
              <w:rPr>
                <w:rFonts w:ascii="Times New Roman" w:eastAsia="Calibri" w:hAnsi="Times New Roman" w:cs="Times New Roman"/>
                <w:sz w:val="28"/>
                <w:szCs w:val="28"/>
                <w:lang w:eastAsia="ru-RU"/>
              </w:rPr>
              <w:t>2</w:t>
            </w:r>
          </w:p>
          <w:p w:rsidR="001E0D6C" w:rsidRPr="001E0D6C" w:rsidRDefault="001E0D6C" w:rsidP="001E0D6C">
            <w:pPr>
              <w:spacing w:after="0" w:line="240" w:lineRule="auto"/>
              <w:jc w:val="center"/>
              <w:rPr>
                <w:rFonts w:ascii="Times New Roman" w:eastAsia="Calibri" w:hAnsi="Times New Roman" w:cs="Times New Roman"/>
                <w:sz w:val="28"/>
                <w:szCs w:val="28"/>
                <w:lang w:eastAsia="ru-RU"/>
              </w:rPr>
            </w:pPr>
          </w:p>
          <w:p w:rsidR="001E0D6C" w:rsidRPr="001E0D6C" w:rsidRDefault="001E0D6C" w:rsidP="001E0D6C">
            <w:pPr>
              <w:spacing w:after="0" w:line="240" w:lineRule="auto"/>
              <w:jc w:val="center"/>
              <w:rPr>
                <w:rFonts w:ascii="Times New Roman" w:eastAsia="Calibri" w:hAnsi="Times New Roman" w:cs="Times New Roman"/>
                <w:sz w:val="28"/>
                <w:szCs w:val="28"/>
                <w:lang w:eastAsia="ru-RU"/>
              </w:rPr>
            </w:pPr>
          </w:p>
          <w:p w:rsidR="001E0D6C" w:rsidRPr="001E0D6C" w:rsidRDefault="001E0D6C" w:rsidP="001E0D6C">
            <w:pPr>
              <w:spacing w:after="0" w:line="240" w:lineRule="auto"/>
              <w:jc w:val="center"/>
              <w:rPr>
                <w:rFonts w:ascii="Times New Roman" w:eastAsia="Calibri" w:hAnsi="Times New Roman" w:cs="Times New Roman"/>
                <w:sz w:val="28"/>
                <w:szCs w:val="28"/>
                <w:lang w:eastAsia="ru-RU"/>
              </w:rPr>
            </w:pPr>
          </w:p>
          <w:p w:rsidR="001E0D6C" w:rsidRPr="001E0D6C" w:rsidRDefault="001E0D6C" w:rsidP="001E0D6C">
            <w:pPr>
              <w:spacing w:after="0" w:line="240" w:lineRule="auto"/>
              <w:jc w:val="center"/>
              <w:rPr>
                <w:rFonts w:ascii="Times New Roman" w:eastAsia="Calibri" w:hAnsi="Times New Roman" w:cs="Times New Roman"/>
                <w:sz w:val="28"/>
                <w:szCs w:val="28"/>
                <w:lang w:eastAsia="ru-RU"/>
              </w:rPr>
            </w:pPr>
          </w:p>
          <w:p w:rsidR="001E0D6C" w:rsidRPr="001E0D6C" w:rsidRDefault="001E0D6C" w:rsidP="001E0D6C">
            <w:pPr>
              <w:spacing w:after="0" w:line="240" w:lineRule="auto"/>
              <w:jc w:val="center"/>
              <w:rPr>
                <w:rFonts w:ascii="Times New Roman" w:eastAsia="Calibri" w:hAnsi="Times New Roman" w:cs="Times New Roman"/>
                <w:sz w:val="28"/>
                <w:szCs w:val="28"/>
                <w:lang w:eastAsia="ru-RU"/>
              </w:rPr>
            </w:pPr>
          </w:p>
          <w:p w:rsidR="001E0D6C" w:rsidRPr="001E0D6C" w:rsidRDefault="001E0D6C" w:rsidP="001E0D6C">
            <w:pPr>
              <w:spacing w:after="0" w:line="240" w:lineRule="auto"/>
              <w:jc w:val="center"/>
              <w:rPr>
                <w:rFonts w:ascii="Times New Roman" w:eastAsia="Calibri" w:hAnsi="Times New Roman" w:cs="Times New Roman"/>
                <w:sz w:val="28"/>
                <w:szCs w:val="28"/>
                <w:lang w:eastAsia="ru-RU"/>
              </w:rPr>
            </w:pPr>
            <w:r w:rsidRPr="001E0D6C">
              <w:rPr>
                <w:rFonts w:ascii="Times New Roman" w:eastAsia="Calibri" w:hAnsi="Times New Roman" w:cs="Times New Roman"/>
                <w:sz w:val="28"/>
                <w:szCs w:val="28"/>
                <w:lang w:eastAsia="ru-RU"/>
              </w:rPr>
              <w:t>1</w:t>
            </w:r>
          </w:p>
          <w:p w:rsidR="001E0D6C" w:rsidRPr="001E0D6C" w:rsidRDefault="001E0D6C" w:rsidP="001E0D6C">
            <w:pPr>
              <w:spacing w:after="0" w:line="240" w:lineRule="auto"/>
              <w:jc w:val="center"/>
              <w:rPr>
                <w:rFonts w:ascii="Times New Roman" w:eastAsia="Calibri" w:hAnsi="Times New Roman" w:cs="Times New Roman"/>
                <w:sz w:val="28"/>
                <w:szCs w:val="28"/>
                <w:lang w:eastAsia="ru-RU"/>
              </w:rPr>
            </w:pPr>
          </w:p>
          <w:p w:rsidR="001E0D6C" w:rsidRPr="001E0D6C" w:rsidRDefault="001E0D6C" w:rsidP="001E0D6C">
            <w:pPr>
              <w:spacing w:after="0" w:line="240" w:lineRule="auto"/>
              <w:jc w:val="center"/>
              <w:rPr>
                <w:rFonts w:ascii="Times New Roman" w:eastAsia="Calibri" w:hAnsi="Times New Roman" w:cs="Times New Roman"/>
                <w:sz w:val="28"/>
                <w:szCs w:val="28"/>
                <w:lang w:eastAsia="ru-RU"/>
              </w:rPr>
            </w:pPr>
          </w:p>
        </w:tc>
        <w:tc>
          <w:tcPr>
            <w:tcW w:w="925" w:type="dxa"/>
          </w:tcPr>
          <w:p w:rsidR="001E0D6C" w:rsidRPr="001E0D6C" w:rsidRDefault="001E0D6C" w:rsidP="001E0D6C">
            <w:pPr>
              <w:spacing w:after="0" w:line="240" w:lineRule="auto"/>
              <w:jc w:val="center"/>
              <w:rPr>
                <w:rFonts w:ascii="Times New Roman" w:eastAsia="Calibri" w:hAnsi="Times New Roman" w:cs="Times New Roman"/>
                <w:b/>
                <w:sz w:val="28"/>
                <w:szCs w:val="28"/>
                <w:lang w:eastAsia="ru-RU"/>
              </w:rPr>
            </w:pPr>
            <w:r w:rsidRPr="001E0D6C">
              <w:rPr>
                <w:rFonts w:ascii="Times New Roman" w:eastAsia="Calibri" w:hAnsi="Times New Roman" w:cs="Times New Roman"/>
                <w:b/>
                <w:sz w:val="28"/>
                <w:szCs w:val="28"/>
                <w:lang w:eastAsia="ru-RU"/>
              </w:rPr>
              <w:t>3</w:t>
            </w:r>
          </w:p>
          <w:p w:rsidR="001E0D6C" w:rsidRPr="001E0D6C" w:rsidRDefault="001E0D6C" w:rsidP="001E0D6C">
            <w:pPr>
              <w:spacing w:after="0" w:line="240" w:lineRule="auto"/>
              <w:jc w:val="center"/>
              <w:rPr>
                <w:rFonts w:ascii="Times New Roman" w:eastAsia="Calibri" w:hAnsi="Times New Roman" w:cs="Times New Roman"/>
                <w:sz w:val="28"/>
                <w:szCs w:val="28"/>
                <w:lang w:eastAsia="ru-RU"/>
              </w:rPr>
            </w:pPr>
            <w:r w:rsidRPr="001E0D6C">
              <w:rPr>
                <w:rFonts w:ascii="Times New Roman" w:eastAsia="Calibri" w:hAnsi="Times New Roman" w:cs="Times New Roman"/>
                <w:sz w:val="28"/>
                <w:szCs w:val="28"/>
                <w:lang w:eastAsia="ru-RU"/>
              </w:rPr>
              <w:t>2</w:t>
            </w:r>
          </w:p>
          <w:p w:rsidR="001E0D6C" w:rsidRPr="001E0D6C" w:rsidRDefault="001E0D6C" w:rsidP="001E0D6C">
            <w:pPr>
              <w:spacing w:after="0" w:line="240" w:lineRule="auto"/>
              <w:jc w:val="center"/>
              <w:rPr>
                <w:rFonts w:ascii="Times New Roman" w:eastAsia="Calibri" w:hAnsi="Times New Roman" w:cs="Times New Roman"/>
                <w:sz w:val="28"/>
                <w:szCs w:val="28"/>
                <w:lang w:eastAsia="ru-RU"/>
              </w:rPr>
            </w:pPr>
          </w:p>
          <w:p w:rsidR="001E0D6C" w:rsidRPr="001E0D6C" w:rsidRDefault="001E0D6C" w:rsidP="001E0D6C">
            <w:pPr>
              <w:spacing w:after="0" w:line="240" w:lineRule="auto"/>
              <w:jc w:val="center"/>
              <w:rPr>
                <w:rFonts w:ascii="Times New Roman" w:eastAsia="Calibri" w:hAnsi="Times New Roman" w:cs="Times New Roman"/>
                <w:sz w:val="28"/>
                <w:szCs w:val="28"/>
                <w:lang w:eastAsia="ru-RU"/>
              </w:rPr>
            </w:pPr>
          </w:p>
          <w:p w:rsidR="001E0D6C" w:rsidRPr="001E0D6C" w:rsidRDefault="001E0D6C" w:rsidP="001E0D6C">
            <w:pPr>
              <w:spacing w:after="0" w:line="240" w:lineRule="auto"/>
              <w:jc w:val="center"/>
              <w:rPr>
                <w:rFonts w:ascii="Times New Roman" w:eastAsia="Calibri" w:hAnsi="Times New Roman" w:cs="Times New Roman"/>
                <w:sz w:val="28"/>
                <w:szCs w:val="28"/>
                <w:lang w:eastAsia="ru-RU"/>
              </w:rPr>
            </w:pPr>
          </w:p>
          <w:p w:rsidR="001E0D6C" w:rsidRPr="001E0D6C" w:rsidRDefault="001E0D6C" w:rsidP="001E0D6C">
            <w:pPr>
              <w:spacing w:after="0" w:line="240" w:lineRule="auto"/>
              <w:jc w:val="center"/>
              <w:rPr>
                <w:rFonts w:ascii="Times New Roman" w:eastAsia="Calibri" w:hAnsi="Times New Roman" w:cs="Times New Roman"/>
                <w:sz w:val="28"/>
                <w:szCs w:val="28"/>
                <w:lang w:eastAsia="ru-RU"/>
              </w:rPr>
            </w:pPr>
          </w:p>
          <w:p w:rsidR="001E0D6C" w:rsidRPr="001E0D6C" w:rsidRDefault="001E0D6C" w:rsidP="001E0D6C">
            <w:pPr>
              <w:spacing w:after="0" w:line="240" w:lineRule="auto"/>
              <w:jc w:val="center"/>
              <w:rPr>
                <w:rFonts w:ascii="Times New Roman" w:eastAsia="Calibri" w:hAnsi="Times New Roman" w:cs="Times New Roman"/>
                <w:sz w:val="28"/>
                <w:szCs w:val="28"/>
                <w:lang w:eastAsia="ru-RU"/>
              </w:rPr>
            </w:pPr>
          </w:p>
          <w:p w:rsidR="001E0D6C" w:rsidRPr="001E0D6C" w:rsidRDefault="001E0D6C" w:rsidP="001E0D6C">
            <w:pPr>
              <w:spacing w:after="0" w:line="240" w:lineRule="auto"/>
              <w:jc w:val="center"/>
              <w:rPr>
                <w:rFonts w:ascii="Times New Roman" w:eastAsia="Calibri" w:hAnsi="Times New Roman" w:cs="Times New Roman"/>
                <w:sz w:val="28"/>
                <w:szCs w:val="28"/>
                <w:lang w:eastAsia="ru-RU"/>
              </w:rPr>
            </w:pPr>
            <w:r w:rsidRPr="001E0D6C">
              <w:rPr>
                <w:rFonts w:ascii="Times New Roman" w:eastAsia="Calibri" w:hAnsi="Times New Roman" w:cs="Times New Roman"/>
                <w:sz w:val="28"/>
                <w:szCs w:val="28"/>
                <w:lang w:eastAsia="ru-RU"/>
              </w:rPr>
              <w:t>1</w:t>
            </w:r>
          </w:p>
        </w:tc>
      </w:tr>
      <w:tr w:rsidR="001E0D6C" w:rsidRPr="001E0D6C" w:rsidTr="001E0D6C">
        <w:trPr>
          <w:trHeight w:val="761"/>
          <w:jc w:val="center"/>
        </w:trPr>
        <w:tc>
          <w:tcPr>
            <w:tcW w:w="534" w:type="dxa"/>
          </w:tcPr>
          <w:p w:rsidR="001E0D6C" w:rsidRPr="001E0D6C" w:rsidRDefault="001E0D6C" w:rsidP="001E0D6C">
            <w:pPr>
              <w:spacing w:after="0" w:line="240" w:lineRule="auto"/>
              <w:rPr>
                <w:rFonts w:ascii="Times New Roman" w:eastAsia="Calibri" w:hAnsi="Times New Roman" w:cs="Times New Roman"/>
                <w:sz w:val="28"/>
                <w:szCs w:val="28"/>
                <w:lang w:eastAsia="ru-RU"/>
              </w:rPr>
            </w:pPr>
            <w:r w:rsidRPr="001E0D6C">
              <w:rPr>
                <w:rFonts w:ascii="Times New Roman" w:eastAsia="Calibri" w:hAnsi="Times New Roman" w:cs="Times New Roman"/>
                <w:sz w:val="28"/>
                <w:szCs w:val="28"/>
                <w:lang w:eastAsia="ru-RU"/>
              </w:rPr>
              <w:t>2</w:t>
            </w:r>
          </w:p>
        </w:tc>
        <w:tc>
          <w:tcPr>
            <w:tcW w:w="4307" w:type="dxa"/>
          </w:tcPr>
          <w:p w:rsidR="001E0D6C" w:rsidRPr="001E0D6C" w:rsidRDefault="001E0D6C" w:rsidP="001E0D6C">
            <w:pPr>
              <w:spacing w:after="0" w:line="240" w:lineRule="auto"/>
              <w:rPr>
                <w:rFonts w:ascii="Times New Roman" w:eastAsia="Calibri" w:hAnsi="Times New Roman" w:cs="Times New Roman"/>
                <w:i/>
                <w:sz w:val="28"/>
                <w:szCs w:val="28"/>
                <w:lang w:eastAsia="ru-RU"/>
              </w:rPr>
            </w:pPr>
            <w:r w:rsidRPr="001E0D6C">
              <w:rPr>
                <w:rFonts w:ascii="Times New Roman" w:eastAsia="Calibri" w:hAnsi="Times New Roman" w:cs="Times New Roman"/>
                <w:b/>
                <w:i/>
                <w:sz w:val="28"/>
                <w:szCs w:val="28"/>
                <w:lang w:eastAsia="ru-RU"/>
              </w:rPr>
              <w:t>Орфоэпия.</w:t>
            </w:r>
          </w:p>
          <w:p w:rsidR="001E0D6C" w:rsidRPr="001E0D6C" w:rsidRDefault="001E0D6C" w:rsidP="001E0D6C">
            <w:pPr>
              <w:spacing w:after="0" w:line="240" w:lineRule="auto"/>
              <w:rPr>
                <w:rFonts w:ascii="Times New Roman" w:eastAsia="SimSun" w:hAnsi="Times New Roman" w:cs="Times New Roman"/>
                <w:b/>
                <w:kern w:val="1"/>
                <w:sz w:val="28"/>
                <w:szCs w:val="28"/>
                <w:lang w:eastAsia="hi-IN" w:bidi="hi-IN"/>
              </w:rPr>
            </w:pPr>
            <w:r w:rsidRPr="001E0D6C">
              <w:rPr>
                <w:rFonts w:ascii="Times New Roman" w:eastAsia="Calibri" w:hAnsi="Times New Roman" w:cs="Times New Roman"/>
                <w:sz w:val="28"/>
                <w:szCs w:val="28"/>
                <w:lang w:eastAsia="ru-RU"/>
              </w:rPr>
              <w:t>2.1</w:t>
            </w:r>
            <w:r w:rsidRPr="001E0D6C">
              <w:rPr>
                <w:rFonts w:ascii="Times New Roman" w:eastAsia="Calibri" w:hAnsi="Times New Roman" w:cs="Times New Roman"/>
                <w:i/>
                <w:sz w:val="28"/>
                <w:szCs w:val="28"/>
                <w:lang w:eastAsia="ru-RU"/>
              </w:rPr>
              <w:t>.</w:t>
            </w:r>
            <w:r w:rsidRPr="001E0D6C">
              <w:rPr>
                <w:rFonts w:ascii="Times New Roman" w:eastAsia="Calibri" w:hAnsi="Times New Roman" w:cs="Times New Roman"/>
                <w:sz w:val="28"/>
                <w:szCs w:val="28"/>
                <w:lang w:eastAsia="ru-RU"/>
              </w:rPr>
              <w:t xml:space="preserve">Сюжетно-ролевые  комплексы на основе отрывков из поэтических произведений для тренировки </w:t>
            </w:r>
            <w:r w:rsidRPr="001E0D6C">
              <w:rPr>
                <w:rFonts w:ascii="Times New Roman" w:eastAsia="SimSun" w:hAnsi="Times New Roman" w:cs="Times New Roman"/>
                <w:kern w:val="1"/>
                <w:sz w:val="28"/>
                <w:szCs w:val="28"/>
                <w:lang w:eastAsia="hi-IN" w:bidi="hi-IN"/>
              </w:rPr>
              <w:t>согласных</w:t>
            </w:r>
            <w:r w:rsidRPr="001E0D6C">
              <w:rPr>
                <w:rFonts w:ascii="Times New Roman" w:eastAsia="Calibri" w:hAnsi="Times New Roman" w:cs="Times New Roman"/>
                <w:sz w:val="28"/>
                <w:szCs w:val="28"/>
                <w:lang w:eastAsia="ru-RU"/>
              </w:rPr>
              <w:t>.</w:t>
            </w:r>
          </w:p>
        </w:tc>
        <w:tc>
          <w:tcPr>
            <w:tcW w:w="1559" w:type="dxa"/>
          </w:tcPr>
          <w:p w:rsidR="001E0D6C" w:rsidRPr="001E0D6C" w:rsidRDefault="001E0D6C" w:rsidP="001E0D6C">
            <w:pPr>
              <w:rPr>
                <w:rFonts w:ascii="Calibri" w:eastAsia="Calibri" w:hAnsi="Calibri" w:cs="Times New Roman"/>
              </w:rPr>
            </w:pPr>
            <w:r w:rsidRPr="001E0D6C">
              <w:rPr>
                <w:rFonts w:ascii="Times New Roman" w:eastAsia="Calibri" w:hAnsi="Times New Roman" w:cs="Times New Roman"/>
                <w:sz w:val="24"/>
                <w:szCs w:val="24"/>
                <w:lang w:eastAsia="ru-RU"/>
              </w:rPr>
              <w:t>Урок в индивидуальной форме</w:t>
            </w:r>
          </w:p>
        </w:tc>
        <w:tc>
          <w:tcPr>
            <w:tcW w:w="993" w:type="dxa"/>
          </w:tcPr>
          <w:p w:rsidR="001E0D6C" w:rsidRPr="001E0D6C" w:rsidRDefault="001E0D6C" w:rsidP="001E0D6C">
            <w:pPr>
              <w:spacing w:after="0" w:line="240" w:lineRule="auto"/>
              <w:jc w:val="center"/>
              <w:rPr>
                <w:rFonts w:ascii="Times New Roman" w:eastAsia="Calibri" w:hAnsi="Times New Roman" w:cs="Times New Roman"/>
                <w:b/>
                <w:sz w:val="28"/>
                <w:szCs w:val="28"/>
                <w:lang w:eastAsia="ru-RU"/>
              </w:rPr>
            </w:pPr>
            <w:r w:rsidRPr="001E0D6C">
              <w:rPr>
                <w:rFonts w:ascii="Times New Roman" w:eastAsia="Calibri" w:hAnsi="Times New Roman" w:cs="Times New Roman"/>
                <w:b/>
                <w:sz w:val="28"/>
                <w:szCs w:val="28"/>
                <w:lang w:eastAsia="ru-RU"/>
              </w:rPr>
              <w:t>8</w:t>
            </w:r>
          </w:p>
          <w:p w:rsidR="001E0D6C" w:rsidRPr="001E0D6C" w:rsidRDefault="001E0D6C" w:rsidP="001E0D6C">
            <w:pPr>
              <w:spacing w:after="0" w:line="240" w:lineRule="auto"/>
              <w:jc w:val="center"/>
              <w:rPr>
                <w:rFonts w:ascii="Times New Roman" w:eastAsia="Calibri" w:hAnsi="Times New Roman" w:cs="Times New Roman"/>
                <w:b/>
                <w:sz w:val="28"/>
                <w:szCs w:val="28"/>
                <w:lang w:eastAsia="ru-RU"/>
              </w:rPr>
            </w:pPr>
          </w:p>
          <w:p w:rsidR="001E0D6C" w:rsidRPr="001E0D6C" w:rsidRDefault="001E0D6C" w:rsidP="001E0D6C">
            <w:pPr>
              <w:spacing w:after="0" w:line="240" w:lineRule="auto"/>
              <w:jc w:val="center"/>
              <w:rPr>
                <w:rFonts w:ascii="Times New Roman" w:eastAsia="Calibri" w:hAnsi="Times New Roman" w:cs="Times New Roman"/>
                <w:sz w:val="28"/>
                <w:szCs w:val="28"/>
                <w:lang w:eastAsia="ru-RU"/>
              </w:rPr>
            </w:pPr>
          </w:p>
        </w:tc>
        <w:tc>
          <w:tcPr>
            <w:tcW w:w="993" w:type="dxa"/>
          </w:tcPr>
          <w:p w:rsidR="001E0D6C" w:rsidRPr="001E0D6C" w:rsidRDefault="001E0D6C" w:rsidP="001E0D6C">
            <w:pPr>
              <w:spacing w:after="0" w:line="240" w:lineRule="auto"/>
              <w:jc w:val="center"/>
              <w:rPr>
                <w:rFonts w:ascii="Times New Roman" w:eastAsia="Calibri" w:hAnsi="Times New Roman" w:cs="Times New Roman"/>
                <w:b/>
                <w:sz w:val="28"/>
                <w:szCs w:val="28"/>
                <w:lang w:eastAsia="ru-RU"/>
              </w:rPr>
            </w:pPr>
            <w:r w:rsidRPr="001E0D6C">
              <w:rPr>
                <w:rFonts w:ascii="Times New Roman" w:eastAsia="Calibri" w:hAnsi="Times New Roman" w:cs="Times New Roman"/>
                <w:b/>
                <w:sz w:val="28"/>
                <w:szCs w:val="28"/>
                <w:lang w:eastAsia="ru-RU"/>
              </w:rPr>
              <w:t>4</w:t>
            </w:r>
          </w:p>
          <w:p w:rsidR="001E0D6C" w:rsidRPr="001E0D6C" w:rsidRDefault="001E0D6C" w:rsidP="001E0D6C">
            <w:pPr>
              <w:spacing w:after="0" w:line="240" w:lineRule="auto"/>
              <w:jc w:val="center"/>
              <w:rPr>
                <w:rFonts w:ascii="Times New Roman" w:eastAsia="Calibri" w:hAnsi="Times New Roman" w:cs="Times New Roman"/>
                <w:b/>
                <w:sz w:val="28"/>
                <w:szCs w:val="28"/>
                <w:lang w:eastAsia="ru-RU"/>
              </w:rPr>
            </w:pPr>
          </w:p>
          <w:p w:rsidR="001E0D6C" w:rsidRPr="001E0D6C" w:rsidRDefault="001E0D6C" w:rsidP="001E0D6C">
            <w:pPr>
              <w:spacing w:after="0" w:line="240" w:lineRule="auto"/>
              <w:jc w:val="center"/>
              <w:rPr>
                <w:rFonts w:ascii="Times New Roman" w:eastAsia="Calibri" w:hAnsi="Times New Roman" w:cs="Times New Roman"/>
                <w:b/>
                <w:sz w:val="28"/>
                <w:szCs w:val="28"/>
                <w:lang w:eastAsia="ru-RU"/>
              </w:rPr>
            </w:pPr>
          </w:p>
        </w:tc>
        <w:tc>
          <w:tcPr>
            <w:tcW w:w="925" w:type="dxa"/>
          </w:tcPr>
          <w:p w:rsidR="001E0D6C" w:rsidRPr="001E0D6C" w:rsidRDefault="001E0D6C" w:rsidP="001E0D6C">
            <w:pPr>
              <w:spacing w:after="0" w:line="240" w:lineRule="auto"/>
              <w:jc w:val="center"/>
              <w:rPr>
                <w:rFonts w:ascii="Times New Roman" w:eastAsia="Calibri" w:hAnsi="Times New Roman" w:cs="Times New Roman"/>
                <w:b/>
                <w:sz w:val="28"/>
                <w:szCs w:val="28"/>
                <w:lang w:eastAsia="ru-RU"/>
              </w:rPr>
            </w:pPr>
            <w:r w:rsidRPr="001E0D6C">
              <w:rPr>
                <w:rFonts w:ascii="Times New Roman" w:eastAsia="Calibri" w:hAnsi="Times New Roman" w:cs="Times New Roman"/>
                <w:b/>
                <w:sz w:val="28"/>
                <w:szCs w:val="28"/>
                <w:lang w:eastAsia="ru-RU"/>
              </w:rPr>
              <w:t>4</w:t>
            </w:r>
          </w:p>
          <w:p w:rsidR="001E0D6C" w:rsidRPr="001E0D6C" w:rsidRDefault="001E0D6C" w:rsidP="001E0D6C">
            <w:pPr>
              <w:spacing w:after="0" w:line="240" w:lineRule="auto"/>
              <w:jc w:val="center"/>
              <w:rPr>
                <w:rFonts w:ascii="Times New Roman" w:eastAsia="Calibri" w:hAnsi="Times New Roman" w:cs="Times New Roman"/>
                <w:b/>
                <w:sz w:val="28"/>
                <w:szCs w:val="28"/>
                <w:lang w:eastAsia="ru-RU"/>
              </w:rPr>
            </w:pPr>
          </w:p>
          <w:p w:rsidR="001E0D6C" w:rsidRPr="001E0D6C" w:rsidRDefault="001E0D6C" w:rsidP="001E0D6C">
            <w:pPr>
              <w:spacing w:after="0" w:line="240" w:lineRule="auto"/>
              <w:jc w:val="center"/>
              <w:rPr>
                <w:rFonts w:ascii="Times New Roman" w:eastAsia="Calibri" w:hAnsi="Times New Roman" w:cs="Times New Roman"/>
                <w:b/>
                <w:sz w:val="28"/>
                <w:szCs w:val="28"/>
                <w:lang w:eastAsia="ru-RU"/>
              </w:rPr>
            </w:pPr>
          </w:p>
        </w:tc>
      </w:tr>
      <w:tr w:rsidR="001E0D6C" w:rsidRPr="001E0D6C" w:rsidTr="001E0D6C">
        <w:trPr>
          <w:trHeight w:val="761"/>
          <w:jc w:val="center"/>
        </w:trPr>
        <w:tc>
          <w:tcPr>
            <w:tcW w:w="534" w:type="dxa"/>
          </w:tcPr>
          <w:p w:rsidR="001E0D6C" w:rsidRPr="001E0D6C" w:rsidRDefault="001E0D6C" w:rsidP="001E0D6C">
            <w:pPr>
              <w:spacing w:after="0" w:line="240" w:lineRule="auto"/>
              <w:rPr>
                <w:rFonts w:ascii="Times New Roman" w:eastAsia="Calibri" w:hAnsi="Times New Roman" w:cs="Times New Roman"/>
                <w:sz w:val="28"/>
                <w:szCs w:val="28"/>
                <w:lang w:eastAsia="ru-RU"/>
              </w:rPr>
            </w:pPr>
            <w:r w:rsidRPr="001E0D6C">
              <w:rPr>
                <w:rFonts w:ascii="Times New Roman" w:eastAsia="Calibri" w:hAnsi="Times New Roman" w:cs="Times New Roman"/>
                <w:sz w:val="28"/>
                <w:szCs w:val="28"/>
                <w:lang w:eastAsia="ru-RU"/>
              </w:rPr>
              <w:t>3</w:t>
            </w:r>
          </w:p>
        </w:tc>
        <w:tc>
          <w:tcPr>
            <w:tcW w:w="4307" w:type="dxa"/>
          </w:tcPr>
          <w:p w:rsidR="001E0D6C" w:rsidRPr="001E0D6C" w:rsidRDefault="001E0D6C" w:rsidP="001E0D6C">
            <w:pPr>
              <w:spacing w:after="0" w:line="240" w:lineRule="auto"/>
              <w:rPr>
                <w:rFonts w:ascii="Times New Roman" w:eastAsia="Calibri" w:hAnsi="Times New Roman" w:cs="Times New Roman"/>
                <w:b/>
                <w:i/>
                <w:sz w:val="28"/>
                <w:szCs w:val="28"/>
                <w:lang w:eastAsia="ru-RU"/>
              </w:rPr>
            </w:pPr>
            <w:r w:rsidRPr="001E0D6C">
              <w:rPr>
                <w:rFonts w:ascii="Times New Roman" w:eastAsia="Calibri" w:hAnsi="Times New Roman" w:cs="Times New Roman"/>
                <w:b/>
                <w:i/>
                <w:sz w:val="28"/>
                <w:szCs w:val="28"/>
                <w:lang w:eastAsia="ru-RU"/>
              </w:rPr>
              <w:t>Логический анализ текста.</w:t>
            </w:r>
          </w:p>
          <w:p w:rsidR="001E0D6C" w:rsidRPr="001E0D6C" w:rsidRDefault="001E0D6C" w:rsidP="001E0D6C">
            <w:pPr>
              <w:spacing w:after="0" w:line="240" w:lineRule="auto"/>
              <w:rPr>
                <w:rFonts w:ascii="Times New Roman" w:eastAsia="Calibri" w:hAnsi="Times New Roman" w:cs="Times New Roman"/>
                <w:sz w:val="28"/>
                <w:szCs w:val="28"/>
                <w:lang w:eastAsia="ru-RU"/>
              </w:rPr>
            </w:pPr>
          </w:p>
          <w:p w:rsidR="001E0D6C" w:rsidRPr="001E0D6C" w:rsidRDefault="001E0D6C" w:rsidP="001E0D6C">
            <w:pPr>
              <w:spacing w:after="0" w:line="240" w:lineRule="auto"/>
              <w:rPr>
                <w:rFonts w:ascii="Times New Roman" w:eastAsia="Calibri" w:hAnsi="Times New Roman" w:cs="Times New Roman"/>
                <w:sz w:val="28"/>
                <w:szCs w:val="28"/>
                <w:lang w:eastAsia="ru-RU"/>
              </w:rPr>
            </w:pPr>
            <w:r w:rsidRPr="001E0D6C">
              <w:rPr>
                <w:rFonts w:ascii="Times New Roman" w:eastAsia="Calibri" w:hAnsi="Times New Roman" w:cs="Times New Roman"/>
                <w:sz w:val="28"/>
                <w:szCs w:val="28"/>
                <w:lang w:eastAsia="ru-RU"/>
              </w:rPr>
              <w:t>3.1.Действенный анализ текста.</w:t>
            </w:r>
          </w:p>
          <w:p w:rsidR="001E0D6C" w:rsidRPr="001E0D6C" w:rsidRDefault="001E0D6C" w:rsidP="001E0D6C">
            <w:pPr>
              <w:spacing w:after="0" w:line="240" w:lineRule="auto"/>
              <w:rPr>
                <w:rFonts w:ascii="Times New Roman" w:eastAsia="Calibri" w:hAnsi="Times New Roman" w:cs="Times New Roman"/>
                <w:sz w:val="28"/>
                <w:szCs w:val="28"/>
                <w:lang w:eastAsia="ru-RU"/>
              </w:rPr>
            </w:pPr>
            <w:r w:rsidRPr="001E0D6C">
              <w:rPr>
                <w:rFonts w:ascii="Times New Roman" w:eastAsia="Calibri" w:hAnsi="Times New Roman" w:cs="Times New Roman"/>
                <w:sz w:val="28"/>
                <w:szCs w:val="28"/>
                <w:lang w:eastAsia="ru-RU"/>
              </w:rPr>
              <w:t xml:space="preserve"> </w:t>
            </w:r>
          </w:p>
          <w:p w:rsidR="001E0D6C" w:rsidRPr="001E0D6C" w:rsidRDefault="001E0D6C" w:rsidP="001E0D6C">
            <w:pPr>
              <w:spacing w:after="0" w:line="240" w:lineRule="auto"/>
              <w:rPr>
                <w:rFonts w:ascii="Times New Roman" w:eastAsia="Calibri" w:hAnsi="Times New Roman" w:cs="Times New Roman"/>
                <w:sz w:val="28"/>
                <w:szCs w:val="28"/>
                <w:lang w:eastAsia="ru-RU"/>
              </w:rPr>
            </w:pPr>
            <w:r w:rsidRPr="001E0D6C">
              <w:rPr>
                <w:rFonts w:ascii="Times New Roman" w:eastAsia="Calibri" w:hAnsi="Times New Roman" w:cs="Times New Roman"/>
                <w:sz w:val="28"/>
                <w:szCs w:val="28"/>
                <w:lang w:eastAsia="ru-RU"/>
              </w:rPr>
              <w:t xml:space="preserve">3.2. Общая сверхзадача и задачи </w:t>
            </w:r>
            <w:r w:rsidRPr="001E0D6C">
              <w:rPr>
                <w:rFonts w:ascii="Times New Roman" w:eastAsia="Calibri" w:hAnsi="Times New Roman" w:cs="Times New Roman"/>
                <w:sz w:val="28"/>
                <w:szCs w:val="28"/>
                <w:lang w:eastAsia="ru-RU"/>
              </w:rPr>
              <w:lastRenderedPageBreak/>
              <w:t>эпизодов.</w:t>
            </w:r>
          </w:p>
          <w:p w:rsidR="001E0D6C" w:rsidRPr="001E0D6C" w:rsidRDefault="001E0D6C" w:rsidP="001E0D6C">
            <w:pPr>
              <w:spacing w:after="0" w:line="240" w:lineRule="auto"/>
              <w:rPr>
                <w:rFonts w:ascii="Times New Roman" w:eastAsia="Calibri" w:hAnsi="Times New Roman" w:cs="Times New Roman"/>
                <w:sz w:val="28"/>
                <w:szCs w:val="28"/>
                <w:lang w:eastAsia="ru-RU"/>
              </w:rPr>
            </w:pPr>
            <w:r w:rsidRPr="001E0D6C">
              <w:rPr>
                <w:rFonts w:ascii="Times New Roman" w:eastAsia="Calibri" w:hAnsi="Times New Roman" w:cs="Times New Roman"/>
                <w:sz w:val="28"/>
                <w:szCs w:val="28"/>
                <w:lang w:eastAsia="ru-RU"/>
              </w:rPr>
              <w:t xml:space="preserve">3.3.Понятие перспективы словесного действия чтеца и актёра. </w:t>
            </w:r>
          </w:p>
          <w:p w:rsidR="001E0D6C" w:rsidRPr="001E0D6C" w:rsidRDefault="001E0D6C" w:rsidP="001E0D6C">
            <w:pPr>
              <w:spacing w:after="0" w:line="240" w:lineRule="auto"/>
              <w:rPr>
                <w:rFonts w:ascii="Times New Roman" w:eastAsia="SimSun" w:hAnsi="Times New Roman" w:cs="Times New Roman"/>
                <w:b/>
                <w:kern w:val="1"/>
                <w:sz w:val="28"/>
                <w:szCs w:val="28"/>
                <w:lang w:eastAsia="hi-IN" w:bidi="hi-IN"/>
              </w:rPr>
            </w:pPr>
            <w:r w:rsidRPr="001E0D6C">
              <w:rPr>
                <w:rFonts w:ascii="Times New Roman" w:eastAsia="Calibri" w:hAnsi="Times New Roman" w:cs="Times New Roman"/>
                <w:sz w:val="28"/>
                <w:szCs w:val="28"/>
                <w:lang w:eastAsia="ru-RU"/>
              </w:rPr>
              <w:t>3.4.Разбор произведений. Исполнение  произведений различных жанров</w:t>
            </w:r>
          </w:p>
        </w:tc>
        <w:tc>
          <w:tcPr>
            <w:tcW w:w="1559" w:type="dxa"/>
          </w:tcPr>
          <w:p w:rsidR="001E0D6C" w:rsidRPr="001E0D6C" w:rsidRDefault="001E0D6C" w:rsidP="001E0D6C">
            <w:pPr>
              <w:rPr>
                <w:rFonts w:ascii="Calibri" w:eastAsia="Calibri" w:hAnsi="Calibri" w:cs="Times New Roman"/>
              </w:rPr>
            </w:pPr>
            <w:r w:rsidRPr="001E0D6C">
              <w:rPr>
                <w:rFonts w:ascii="Times New Roman" w:eastAsia="Calibri" w:hAnsi="Times New Roman" w:cs="Times New Roman"/>
                <w:sz w:val="24"/>
                <w:szCs w:val="24"/>
                <w:lang w:eastAsia="ru-RU"/>
              </w:rPr>
              <w:lastRenderedPageBreak/>
              <w:t>Урок в индивидуальной форме</w:t>
            </w:r>
          </w:p>
        </w:tc>
        <w:tc>
          <w:tcPr>
            <w:tcW w:w="993" w:type="dxa"/>
          </w:tcPr>
          <w:p w:rsidR="001E0D6C" w:rsidRPr="001E0D6C" w:rsidRDefault="001E0D6C" w:rsidP="001E0D6C">
            <w:pPr>
              <w:spacing w:after="0" w:line="240" w:lineRule="auto"/>
              <w:jc w:val="center"/>
              <w:rPr>
                <w:rFonts w:ascii="Times New Roman" w:eastAsia="Calibri" w:hAnsi="Times New Roman" w:cs="Times New Roman"/>
                <w:b/>
                <w:sz w:val="28"/>
                <w:szCs w:val="28"/>
                <w:lang w:eastAsia="ru-RU"/>
              </w:rPr>
            </w:pPr>
            <w:r w:rsidRPr="001E0D6C">
              <w:rPr>
                <w:rFonts w:ascii="Times New Roman" w:eastAsia="Calibri" w:hAnsi="Times New Roman" w:cs="Times New Roman"/>
                <w:b/>
                <w:sz w:val="28"/>
                <w:szCs w:val="28"/>
                <w:lang w:eastAsia="ru-RU"/>
              </w:rPr>
              <w:t>34</w:t>
            </w:r>
          </w:p>
          <w:p w:rsidR="001E0D6C" w:rsidRPr="001E0D6C" w:rsidRDefault="001E0D6C" w:rsidP="001E0D6C">
            <w:pPr>
              <w:spacing w:after="0" w:line="240" w:lineRule="auto"/>
              <w:jc w:val="center"/>
              <w:rPr>
                <w:rFonts w:ascii="Times New Roman" w:eastAsia="Calibri" w:hAnsi="Times New Roman" w:cs="Times New Roman"/>
                <w:b/>
                <w:sz w:val="28"/>
                <w:szCs w:val="28"/>
                <w:lang w:eastAsia="ru-RU"/>
              </w:rPr>
            </w:pPr>
          </w:p>
          <w:p w:rsidR="001E0D6C" w:rsidRPr="001E0D6C" w:rsidRDefault="001E0D6C" w:rsidP="001E0D6C">
            <w:pPr>
              <w:spacing w:after="0" w:line="240" w:lineRule="auto"/>
              <w:jc w:val="center"/>
              <w:rPr>
                <w:rFonts w:ascii="Times New Roman" w:eastAsia="Calibri" w:hAnsi="Times New Roman" w:cs="Times New Roman"/>
                <w:sz w:val="28"/>
                <w:szCs w:val="28"/>
                <w:lang w:eastAsia="ru-RU"/>
              </w:rPr>
            </w:pPr>
            <w:r w:rsidRPr="001E0D6C">
              <w:rPr>
                <w:rFonts w:ascii="Times New Roman" w:eastAsia="Calibri" w:hAnsi="Times New Roman" w:cs="Times New Roman"/>
                <w:sz w:val="28"/>
                <w:szCs w:val="28"/>
                <w:lang w:eastAsia="ru-RU"/>
              </w:rPr>
              <w:t>2</w:t>
            </w:r>
          </w:p>
          <w:p w:rsidR="001E0D6C" w:rsidRPr="001E0D6C" w:rsidRDefault="001E0D6C" w:rsidP="001E0D6C">
            <w:pPr>
              <w:spacing w:after="0" w:line="240" w:lineRule="auto"/>
              <w:jc w:val="center"/>
              <w:rPr>
                <w:rFonts w:ascii="Times New Roman" w:eastAsia="Calibri" w:hAnsi="Times New Roman" w:cs="Times New Roman"/>
                <w:sz w:val="28"/>
                <w:szCs w:val="28"/>
                <w:lang w:eastAsia="ru-RU"/>
              </w:rPr>
            </w:pPr>
          </w:p>
          <w:p w:rsidR="001E0D6C" w:rsidRPr="001E0D6C" w:rsidRDefault="001E0D6C" w:rsidP="001E0D6C">
            <w:pPr>
              <w:spacing w:after="0" w:line="240" w:lineRule="auto"/>
              <w:jc w:val="center"/>
              <w:rPr>
                <w:rFonts w:ascii="Times New Roman" w:eastAsia="Calibri" w:hAnsi="Times New Roman" w:cs="Times New Roman"/>
                <w:sz w:val="28"/>
                <w:szCs w:val="28"/>
                <w:lang w:eastAsia="ru-RU"/>
              </w:rPr>
            </w:pPr>
            <w:r w:rsidRPr="001E0D6C">
              <w:rPr>
                <w:rFonts w:ascii="Times New Roman" w:eastAsia="Calibri" w:hAnsi="Times New Roman" w:cs="Times New Roman"/>
                <w:sz w:val="28"/>
                <w:szCs w:val="28"/>
                <w:lang w:eastAsia="ru-RU"/>
              </w:rPr>
              <w:t>2</w:t>
            </w:r>
          </w:p>
          <w:p w:rsidR="001E0D6C" w:rsidRPr="001E0D6C" w:rsidRDefault="001E0D6C" w:rsidP="001E0D6C">
            <w:pPr>
              <w:spacing w:after="0" w:line="240" w:lineRule="auto"/>
              <w:jc w:val="center"/>
              <w:rPr>
                <w:rFonts w:ascii="Times New Roman" w:eastAsia="Calibri" w:hAnsi="Times New Roman" w:cs="Times New Roman"/>
                <w:sz w:val="28"/>
                <w:szCs w:val="28"/>
                <w:lang w:eastAsia="ru-RU"/>
              </w:rPr>
            </w:pPr>
          </w:p>
          <w:p w:rsidR="001E0D6C" w:rsidRPr="001E0D6C" w:rsidRDefault="001E0D6C" w:rsidP="001E0D6C">
            <w:pPr>
              <w:spacing w:after="0" w:line="240" w:lineRule="auto"/>
              <w:jc w:val="center"/>
              <w:rPr>
                <w:rFonts w:ascii="Times New Roman" w:eastAsia="Calibri" w:hAnsi="Times New Roman" w:cs="Times New Roman"/>
                <w:sz w:val="28"/>
                <w:szCs w:val="28"/>
                <w:lang w:eastAsia="ru-RU"/>
              </w:rPr>
            </w:pPr>
            <w:r w:rsidRPr="001E0D6C">
              <w:rPr>
                <w:rFonts w:ascii="Times New Roman" w:eastAsia="Calibri" w:hAnsi="Times New Roman" w:cs="Times New Roman"/>
                <w:sz w:val="28"/>
                <w:szCs w:val="28"/>
                <w:lang w:eastAsia="ru-RU"/>
              </w:rPr>
              <w:t>2</w:t>
            </w:r>
          </w:p>
          <w:p w:rsidR="001E0D6C" w:rsidRPr="001E0D6C" w:rsidRDefault="001E0D6C" w:rsidP="001E0D6C">
            <w:pPr>
              <w:spacing w:after="0" w:line="240" w:lineRule="auto"/>
              <w:jc w:val="center"/>
              <w:rPr>
                <w:rFonts w:ascii="Times New Roman" w:eastAsia="Calibri" w:hAnsi="Times New Roman" w:cs="Times New Roman"/>
                <w:sz w:val="28"/>
                <w:szCs w:val="28"/>
                <w:lang w:eastAsia="ru-RU"/>
              </w:rPr>
            </w:pPr>
          </w:p>
          <w:p w:rsidR="001E0D6C" w:rsidRPr="001E0D6C" w:rsidRDefault="001E0D6C" w:rsidP="001E0D6C">
            <w:pPr>
              <w:spacing w:after="0" w:line="240" w:lineRule="auto"/>
              <w:jc w:val="center"/>
              <w:rPr>
                <w:rFonts w:ascii="Times New Roman" w:eastAsia="Calibri" w:hAnsi="Times New Roman" w:cs="Times New Roman"/>
                <w:sz w:val="28"/>
                <w:szCs w:val="28"/>
                <w:lang w:eastAsia="ru-RU"/>
              </w:rPr>
            </w:pPr>
          </w:p>
          <w:p w:rsidR="001E0D6C" w:rsidRPr="001E0D6C" w:rsidRDefault="001E0D6C" w:rsidP="001E0D6C">
            <w:pPr>
              <w:spacing w:after="0" w:line="240" w:lineRule="auto"/>
              <w:jc w:val="center"/>
              <w:rPr>
                <w:rFonts w:ascii="Times New Roman" w:eastAsia="Calibri" w:hAnsi="Times New Roman" w:cs="Times New Roman"/>
                <w:b/>
                <w:sz w:val="28"/>
                <w:szCs w:val="28"/>
                <w:lang w:eastAsia="ru-RU"/>
              </w:rPr>
            </w:pPr>
            <w:r w:rsidRPr="001E0D6C">
              <w:rPr>
                <w:rFonts w:ascii="Times New Roman" w:eastAsia="Calibri" w:hAnsi="Times New Roman" w:cs="Times New Roman"/>
                <w:sz w:val="28"/>
                <w:szCs w:val="28"/>
                <w:lang w:eastAsia="ru-RU"/>
              </w:rPr>
              <w:t>30</w:t>
            </w:r>
          </w:p>
          <w:p w:rsidR="001E0D6C" w:rsidRPr="001E0D6C" w:rsidRDefault="001E0D6C" w:rsidP="001E0D6C">
            <w:pPr>
              <w:spacing w:after="0" w:line="240" w:lineRule="auto"/>
              <w:jc w:val="center"/>
              <w:rPr>
                <w:rFonts w:ascii="Times New Roman" w:eastAsia="Calibri" w:hAnsi="Times New Roman" w:cs="Times New Roman"/>
                <w:b/>
                <w:sz w:val="28"/>
                <w:szCs w:val="28"/>
                <w:lang w:eastAsia="ru-RU"/>
              </w:rPr>
            </w:pPr>
          </w:p>
        </w:tc>
        <w:tc>
          <w:tcPr>
            <w:tcW w:w="993" w:type="dxa"/>
          </w:tcPr>
          <w:p w:rsidR="001E0D6C" w:rsidRPr="001E0D6C" w:rsidRDefault="001E0D6C" w:rsidP="001E0D6C">
            <w:pPr>
              <w:spacing w:after="0" w:line="240" w:lineRule="auto"/>
              <w:jc w:val="center"/>
              <w:rPr>
                <w:rFonts w:ascii="Times New Roman" w:eastAsia="Calibri" w:hAnsi="Times New Roman" w:cs="Times New Roman"/>
                <w:sz w:val="28"/>
                <w:szCs w:val="28"/>
                <w:lang w:eastAsia="ru-RU"/>
              </w:rPr>
            </w:pPr>
            <w:r w:rsidRPr="001E0D6C">
              <w:rPr>
                <w:rFonts w:ascii="Times New Roman" w:eastAsia="Calibri" w:hAnsi="Times New Roman" w:cs="Times New Roman"/>
                <w:sz w:val="28"/>
                <w:szCs w:val="28"/>
                <w:lang w:eastAsia="ru-RU"/>
              </w:rPr>
              <w:lastRenderedPageBreak/>
              <w:t>17</w:t>
            </w:r>
          </w:p>
          <w:p w:rsidR="001E0D6C" w:rsidRPr="001E0D6C" w:rsidRDefault="001E0D6C" w:rsidP="001E0D6C">
            <w:pPr>
              <w:spacing w:after="0" w:line="240" w:lineRule="auto"/>
              <w:jc w:val="center"/>
              <w:rPr>
                <w:rFonts w:ascii="Times New Roman" w:eastAsia="Calibri" w:hAnsi="Times New Roman" w:cs="Times New Roman"/>
                <w:sz w:val="28"/>
                <w:szCs w:val="28"/>
                <w:lang w:eastAsia="ru-RU"/>
              </w:rPr>
            </w:pPr>
          </w:p>
          <w:p w:rsidR="001E0D6C" w:rsidRPr="001E0D6C" w:rsidRDefault="001E0D6C" w:rsidP="001E0D6C">
            <w:pPr>
              <w:spacing w:after="0" w:line="240" w:lineRule="auto"/>
              <w:jc w:val="center"/>
              <w:rPr>
                <w:rFonts w:ascii="Times New Roman" w:eastAsia="Calibri" w:hAnsi="Times New Roman" w:cs="Times New Roman"/>
                <w:sz w:val="28"/>
                <w:szCs w:val="28"/>
                <w:lang w:eastAsia="ru-RU"/>
              </w:rPr>
            </w:pPr>
            <w:r w:rsidRPr="001E0D6C">
              <w:rPr>
                <w:rFonts w:ascii="Times New Roman" w:eastAsia="Calibri" w:hAnsi="Times New Roman" w:cs="Times New Roman"/>
                <w:sz w:val="28"/>
                <w:szCs w:val="28"/>
                <w:lang w:eastAsia="ru-RU"/>
              </w:rPr>
              <w:t>1</w:t>
            </w:r>
          </w:p>
          <w:p w:rsidR="001E0D6C" w:rsidRPr="001E0D6C" w:rsidRDefault="001E0D6C" w:rsidP="001E0D6C">
            <w:pPr>
              <w:spacing w:after="0" w:line="240" w:lineRule="auto"/>
              <w:jc w:val="center"/>
              <w:rPr>
                <w:rFonts w:ascii="Times New Roman" w:eastAsia="Calibri" w:hAnsi="Times New Roman" w:cs="Times New Roman"/>
                <w:sz w:val="28"/>
                <w:szCs w:val="28"/>
                <w:lang w:eastAsia="ru-RU"/>
              </w:rPr>
            </w:pPr>
          </w:p>
          <w:p w:rsidR="001E0D6C" w:rsidRPr="001E0D6C" w:rsidRDefault="001E0D6C" w:rsidP="001E0D6C">
            <w:pPr>
              <w:spacing w:after="0" w:line="240" w:lineRule="auto"/>
              <w:jc w:val="center"/>
              <w:rPr>
                <w:rFonts w:ascii="Times New Roman" w:eastAsia="Calibri" w:hAnsi="Times New Roman" w:cs="Times New Roman"/>
                <w:sz w:val="28"/>
                <w:szCs w:val="28"/>
                <w:lang w:eastAsia="ru-RU"/>
              </w:rPr>
            </w:pPr>
            <w:r w:rsidRPr="001E0D6C">
              <w:rPr>
                <w:rFonts w:ascii="Times New Roman" w:eastAsia="Calibri" w:hAnsi="Times New Roman" w:cs="Times New Roman"/>
                <w:sz w:val="28"/>
                <w:szCs w:val="28"/>
                <w:lang w:eastAsia="ru-RU"/>
              </w:rPr>
              <w:t>1</w:t>
            </w:r>
          </w:p>
          <w:p w:rsidR="001E0D6C" w:rsidRPr="001E0D6C" w:rsidRDefault="001E0D6C" w:rsidP="001E0D6C">
            <w:pPr>
              <w:spacing w:after="0" w:line="240" w:lineRule="auto"/>
              <w:jc w:val="center"/>
              <w:rPr>
                <w:rFonts w:ascii="Times New Roman" w:eastAsia="Calibri" w:hAnsi="Times New Roman" w:cs="Times New Roman"/>
                <w:sz w:val="28"/>
                <w:szCs w:val="28"/>
                <w:lang w:eastAsia="ru-RU"/>
              </w:rPr>
            </w:pPr>
          </w:p>
          <w:p w:rsidR="001E0D6C" w:rsidRPr="001E0D6C" w:rsidRDefault="001E0D6C" w:rsidP="001E0D6C">
            <w:pPr>
              <w:spacing w:after="0" w:line="240" w:lineRule="auto"/>
              <w:jc w:val="center"/>
              <w:rPr>
                <w:rFonts w:ascii="Times New Roman" w:eastAsia="Calibri" w:hAnsi="Times New Roman" w:cs="Times New Roman"/>
                <w:sz w:val="28"/>
                <w:szCs w:val="28"/>
                <w:lang w:eastAsia="ru-RU"/>
              </w:rPr>
            </w:pPr>
            <w:r w:rsidRPr="001E0D6C">
              <w:rPr>
                <w:rFonts w:ascii="Times New Roman" w:eastAsia="Calibri" w:hAnsi="Times New Roman" w:cs="Times New Roman"/>
                <w:sz w:val="28"/>
                <w:szCs w:val="28"/>
                <w:lang w:eastAsia="ru-RU"/>
              </w:rPr>
              <w:t>1</w:t>
            </w:r>
          </w:p>
          <w:p w:rsidR="001E0D6C" w:rsidRPr="001E0D6C" w:rsidRDefault="001E0D6C" w:rsidP="001E0D6C">
            <w:pPr>
              <w:spacing w:after="0" w:line="240" w:lineRule="auto"/>
              <w:jc w:val="center"/>
              <w:rPr>
                <w:rFonts w:ascii="Times New Roman" w:eastAsia="Calibri" w:hAnsi="Times New Roman" w:cs="Times New Roman"/>
                <w:sz w:val="28"/>
                <w:szCs w:val="28"/>
                <w:lang w:eastAsia="ru-RU"/>
              </w:rPr>
            </w:pPr>
          </w:p>
          <w:p w:rsidR="001E0D6C" w:rsidRPr="001E0D6C" w:rsidRDefault="001E0D6C" w:rsidP="001E0D6C">
            <w:pPr>
              <w:spacing w:after="0" w:line="240" w:lineRule="auto"/>
              <w:jc w:val="center"/>
              <w:rPr>
                <w:rFonts w:ascii="Times New Roman" w:eastAsia="Calibri" w:hAnsi="Times New Roman" w:cs="Times New Roman"/>
                <w:sz w:val="28"/>
                <w:szCs w:val="28"/>
                <w:lang w:eastAsia="ru-RU"/>
              </w:rPr>
            </w:pPr>
          </w:p>
          <w:p w:rsidR="001E0D6C" w:rsidRPr="001E0D6C" w:rsidRDefault="001E0D6C" w:rsidP="001E0D6C">
            <w:pPr>
              <w:spacing w:after="0" w:line="240" w:lineRule="auto"/>
              <w:jc w:val="center"/>
              <w:rPr>
                <w:rFonts w:ascii="Times New Roman" w:eastAsia="Calibri" w:hAnsi="Times New Roman" w:cs="Times New Roman"/>
                <w:sz w:val="28"/>
                <w:szCs w:val="28"/>
                <w:lang w:eastAsia="ru-RU"/>
              </w:rPr>
            </w:pPr>
            <w:r w:rsidRPr="001E0D6C">
              <w:rPr>
                <w:rFonts w:ascii="Times New Roman" w:eastAsia="Calibri" w:hAnsi="Times New Roman" w:cs="Times New Roman"/>
                <w:sz w:val="28"/>
                <w:szCs w:val="28"/>
                <w:lang w:eastAsia="ru-RU"/>
              </w:rPr>
              <w:t>15</w:t>
            </w:r>
          </w:p>
        </w:tc>
        <w:tc>
          <w:tcPr>
            <w:tcW w:w="925" w:type="dxa"/>
          </w:tcPr>
          <w:p w:rsidR="001E0D6C" w:rsidRPr="001E0D6C" w:rsidRDefault="001E0D6C" w:rsidP="001E0D6C">
            <w:pPr>
              <w:spacing w:after="0" w:line="240" w:lineRule="auto"/>
              <w:jc w:val="center"/>
              <w:rPr>
                <w:rFonts w:ascii="Times New Roman" w:eastAsia="Calibri" w:hAnsi="Times New Roman" w:cs="Times New Roman"/>
                <w:sz w:val="28"/>
                <w:szCs w:val="28"/>
                <w:lang w:eastAsia="ru-RU"/>
              </w:rPr>
            </w:pPr>
            <w:r w:rsidRPr="001E0D6C">
              <w:rPr>
                <w:rFonts w:ascii="Times New Roman" w:eastAsia="Calibri" w:hAnsi="Times New Roman" w:cs="Times New Roman"/>
                <w:sz w:val="28"/>
                <w:szCs w:val="28"/>
                <w:lang w:eastAsia="ru-RU"/>
              </w:rPr>
              <w:lastRenderedPageBreak/>
              <w:t>17</w:t>
            </w:r>
          </w:p>
          <w:p w:rsidR="001E0D6C" w:rsidRPr="001E0D6C" w:rsidRDefault="001E0D6C" w:rsidP="001E0D6C">
            <w:pPr>
              <w:spacing w:after="0" w:line="240" w:lineRule="auto"/>
              <w:jc w:val="center"/>
              <w:rPr>
                <w:rFonts w:ascii="Times New Roman" w:eastAsia="Calibri" w:hAnsi="Times New Roman" w:cs="Times New Roman"/>
                <w:sz w:val="28"/>
                <w:szCs w:val="28"/>
                <w:lang w:eastAsia="ru-RU"/>
              </w:rPr>
            </w:pPr>
          </w:p>
          <w:p w:rsidR="001E0D6C" w:rsidRPr="001E0D6C" w:rsidRDefault="001E0D6C" w:rsidP="001E0D6C">
            <w:pPr>
              <w:spacing w:after="0" w:line="240" w:lineRule="auto"/>
              <w:jc w:val="center"/>
              <w:rPr>
                <w:rFonts w:ascii="Times New Roman" w:eastAsia="Calibri" w:hAnsi="Times New Roman" w:cs="Times New Roman"/>
                <w:sz w:val="28"/>
                <w:szCs w:val="28"/>
                <w:lang w:eastAsia="ru-RU"/>
              </w:rPr>
            </w:pPr>
            <w:r w:rsidRPr="001E0D6C">
              <w:rPr>
                <w:rFonts w:ascii="Times New Roman" w:eastAsia="Calibri" w:hAnsi="Times New Roman" w:cs="Times New Roman"/>
                <w:sz w:val="28"/>
                <w:szCs w:val="28"/>
                <w:lang w:eastAsia="ru-RU"/>
              </w:rPr>
              <w:t>1</w:t>
            </w:r>
          </w:p>
          <w:p w:rsidR="001E0D6C" w:rsidRPr="001E0D6C" w:rsidRDefault="001E0D6C" w:rsidP="001E0D6C">
            <w:pPr>
              <w:spacing w:after="0" w:line="240" w:lineRule="auto"/>
              <w:jc w:val="center"/>
              <w:rPr>
                <w:rFonts w:ascii="Times New Roman" w:eastAsia="Calibri" w:hAnsi="Times New Roman" w:cs="Times New Roman"/>
                <w:sz w:val="28"/>
                <w:szCs w:val="28"/>
                <w:lang w:eastAsia="ru-RU"/>
              </w:rPr>
            </w:pPr>
          </w:p>
          <w:p w:rsidR="001E0D6C" w:rsidRPr="001E0D6C" w:rsidRDefault="001E0D6C" w:rsidP="001E0D6C">
            <w:pPr>
              <w:spacing w:after="0" w:line="240" w:lineRule="auto"/>
              <w:jc w:val="center"/>
              <w:rPr>
                <w:rFonts w:ascii="Times New Roman" w:eastAsia="Calibri" w:hAnsi="Times New Roman" w:cs="Times New Roman"/>
                <w:sz w:val="28"/>
                <w:szCs w:val="28"/>
                <w:lang w:eastAsia="ru-RU"/>
              </w:rPr>
            </w:pPr>
            <w:r w:rsidRPr="001E0D6C">
              <w:rPr>
                <w:rFonts w:ascii="Times New Roman" w:eastAsia="Calibri" w:hAnsi="Times New Roman" w:cs="Times New Roman"/>
                <w:sz w:val="28"/>
                <w:szCs w:val="28"/>
                <w:lang w:eastAsia="ru-RU"/>
              </w:rPr>
              <w:t>1</w:t>
            </w:r>
          </w:p>
          <w:p w:rsidR="001E0D6C" w:rsidRPr="001E0D6C" w:rsidRDefault="001E0D6C" w:rsidP="001E0D6C">
            <w:pPr>
              <w:spacing w:after="0" w:line="240" w:lineRule="auto"/>
              <w:jc w:val="center"/>
              <w:rPr>
                <w:rFonts w:ascii="Times New Roman" w:eastAsia="Calibri" w:hAnsi="Times New Roman" w:cs="Times New Roman"/>
                <w:sz w:val="28"/>
                <w:szCs w:val="28"/>
                <w:lang w:eastAsia="ru-RU"/>
              </w:rPr>
            </w:pPr>
          </w:p>
          <w:p w:rsidR="001E0D6C" w:rsidRPr="001E0D6C" w:rsidRDefault="001E0D6C" w:rsidP="001E0D6C">
            <w:pPr>
              <w:spacing w:after="0" w:line="240" w:lineRule="auto"/>
              <w:jc w:val="center"/>
              <w:rPr>
                <w:rFonts w:ascii="Times New Roman" w:eastAsia="Calibri" w:hAnsi="Times New Roman" w:cs="Times New Roman"/>
                <w:sz w:val="28"/>
                <w:szCs w:val="28"/>
                <w:lang w:eastAsia="ru-RU"/>
              </w:rPr>
            </w:pPr>
            <w:r w:rsidRPr="001E0D6C">
              <w:rPr>
                <w:rFonts w:ascii="Times New Roman" w:eastAsia="Calibri" w:hAnsi="Times New Roman" w:cs="Times New Roman"/>
                <w:sz w:val="28"/>
                <w:szCs w:val="28"/>
                <w:lang w:eastAsia="ru-RU"/>
              </w:rPr>
              <w:t>1</w:t>
            </w:r>
          </w:p>
          <w:p w:rsidR="001E0D6C" w:rsidRPr="001E0D6C" w:rsidRDefault="001E0D6C" w:rsidP="001E0D6C">
            <w:pPr>
              <w:spacing w:after="0" w:line="240" w:lineRule="auto"/>
              <w:jc w:val="center"/>
              <w:rPr>
                <w:rFonts w:ascii="Times New Roman" w:eastAsia="Calibri" w:hAnsi="Times New Roman" w:cs="Times New Roman"/>
                <w:sz w:val="28"/>
                <w:szCs w:val="28"/>
                <w:lang w:eastAsia="ru-RU"/>
              </w:rPr>
            </w:pPr>
          </w:p>
          <w:p w:rsidR="001E0D6C" w:rsidRPr="001E0D6C" w:rsidRDefault="001E0D6C" w:rsidP="001E0D6C">
            <w:pPr>
              <w:spacing w:after="0" w:line="240" w:lineRule="auto"/>
              <w:rPr>
                <w:rFonts w:ascii="Times New Roman" w:eastAsia="Calibri" w:hAnsi="Times New Roman" w:cs="Times New Roman"/>
                <w:sz w:val="28"/>
                <w:szCs w:val="28"/>
                <w:lang w:eastAsia="ru-RU"/>
              </w:rPr>
            </w:pPr>
          </w:p>
          <w:p w:rsidR="001E0D6C" w:rsidRPr="001E0D6C" w:rsidRDefault="001E0D6C" w:rsidP="001E0D6C">
            <w:pPr>
              <w:spacing w:after="0" w:line="240" w:lineRule="auto"/>
              <w:rPr>
                <w:rFonts w:ascii="Times New Roman" w:eastAsia="Calibri" w:hAnsi="Times New Roman" w:cs="Times New Roman"/>
                <w:sz w:val="28"/>
                <w:szCs w:val="28"/>
                <w:lang w:eastAsia="ru-RU"/>
              </w:rPr>
            </w:pPr>
            <w:r w:rsidRPr="001E0D6C">
              <w:rPr>
                <w:rFonts w:ascii="Times New Roman" w:eastAsia="Calibri" w:hAnsi="Times New Roman" w:cs="Times New Roman"/>
                <w:sz w:val="28"/>
                <w:szCs w:val="28"/>
                <w:lang w:eastAsia="ru-RU"/>
              </w:rPr>
              <w:t xml:space="preserve">   15</w:t>
            </w:r>
          </w:p>
        </w:tc>
      </w:tr>
      <w:tr w:rsidR="001E0D6C" w:rsidRPr="001E0D6C" w:rsidTr="001E0D6C">
        <w:trPr>
          <w:trHeight w:val="761"/>
          <w:jc w:val="center"/>
        </w:trPr>
        <w:tc>
          <w:tcPr>
            <w:tcW w:w="534" w:type="dxa"/>
          </w:tcPr>
          <w:p w:rsidR="001E0D6C" w:rsidRPr="001E0D6C" w:rsidRDefault="001E0D6C" w:rsidP="001E0D6C">
            <w:pPr>
              <w:spacing w:after="0" w:line="240" w:lineRule="auto"/>
              <w:rPr>
                <w:rFonts w:ascii="Times New Roman" w:eastAsia="Calibri" w:hAnsi="Times New Roman" w:cs="Times New Roman"/>
                <w:sz w:val="28"/>
                <w:szCs w:val="28"/>
                <w:lang w:eastAsia="ru-RU"/>
              </w:rPr>
            </w:pPr>
            <w:r w:rsidRPr="001E0D6C">
              <w:rPr>
                <w:rFonts w:ascii="Times New Roman" w:eastAsia="Calibri" w:hAnsi="Times New Roman" w:cs="Times New Roman"/>
                <w:sz w:val="28"/>
                <w:szCs w:val="28"/>
                <w:lang w:eastAsia="ru-RU"/>
              </w:rPr>
              <w:lastRenderedPageBreak/>
              <w:t>4</w:t>
            </w:r>
          </w:p>
        </w:tc>
        <w:tc>
          <w:tcPr>
            <w:tcW w:w="4307" w:type="dxa"/>
          </w:tcPr>
          <w:p w:rsidR="001E0D6C" w:rsidRPr="001E0D6C" w:rsidRDefault="001E0D6C" w:rsidP="001E0D6C">
            <w:pPr>
              <w:spacing w:after="0" w:line="240" w:lineRule="auto"/>
              <w:jc w:val="both"/>
              <w:rPr>
                <w:rFonts w:ascii="Times New Roman" w:eastAsia="Calibri" w:hAnsi="Times New Roman" w:cs="Times New Roman"/>
                <w:b/>
                <w:i/>
                <w:sz w:val="28"/>
                <w:szCs w:val="28"/>
              </w:rPr>
            </w:pPr>
            <w:r w:rsidRPr="001E0D6C">
              <w:rPr>
                <w:rFonts w:ascii="Times New Roman" w:eastAsia="Calibri" w:hAnsi="Times New Roman" w:cs="Times New Roman"/>
                <w:b/>
                <w:i/>
                <w:sz w:val="28"/>
                <w:szCs w:val="28"/>
              </w:rPr>
              <w:t>Культура речевого общения.</w:t>
            </w:r>
          </w:p>
          <w:p w:rsidR="001E0D6C" w:rsidRPr="001E0D6C" w:rsidRDefault="001E0D6C" w:rsidP="001E0D6C">
            <w:pPr>
              <w:spacing w:after="0" w:line="240" w:lineRule="auto"/>
              <w:jc w:val="both"/>
              <w:rPr>
                <w:rFonts w:ascii="Times New Roman" w:eastAsia="Calibri" w:hAnsi="Times New Roman" w:cs="Times New Roman"/>
                <w:i/>
                <w:sz w:val="28"/>
                <w:szCs w:val="28"/>
                <w:lang w:eastAsia="ru-RU"/>
              </w:rPr>
            </w:pPr>
            <w:r w:rsidRPr="001E0D6C">
              <w:rPr>
                <w:rFonts w:ascii="Times New Roman" w:eastAsia="Calibri" w:hAnsi="Times New Roman" w:cs="Times New Roman"/>
                <w:sz w:val="28"/>
                <w:szCs w:val="28"/>
              </w:rPr>
              <w:t>4.1.</w:t>
            </w:r>
            <w:r w:rsidRPr="001E0D6C">
              <w:rPr>
                <w:rFonts w:ascii="Times New Roman" w:eastAsia="Calibri" w:hAnsi="Times New Roman" w:cs="Times New Roman"/>
                <w:sz w:val="28"/>
                <w:szCs w:val="28"/>
                <w:lang w:eastAsia="ru-RU"/>
              </w:rPr>
              <w:t>Искусство дискуссии</w:t>
            </w:r>
          </w:p>
        </w:tc>
        <w:tc>
          <w:tcPr>
            <w:tcW w:w="1559" w:type="dxa"/>
          </w:tcPr>
          <w:p w:rsidR="001E0D6C" w:rsidRPr="001E0D6C" w:rsidRDefault="001E0D6C" w:rsidP="001E0D6C">
            <w:pPr>
              <w:spacing w:after="0" w:line="240" w:lineRule="auto"/>
              <w:rPr>
                <w:rFonts w:ascii="Times New Roman" w:eastAsia="Calibri" w:hAnsi="Times New Roman" w:cs="Times New Roman"/>
                <w:sz w:val="24"/>
                <w:szCs w:val="24"/>
                <w:lang w:eastAsia="ru-RU"/>
              </w:rPr>
            </w:pPr>
            <w:r w:rsidRPr="001E0D6C">
              <w:rPr>
                <w:rFonts w:ascii="Times New Roman" w:eastAsia="Calibri" w:hAnsi="Times New Roman" w:cs="Times New Roman"/>
                <w:sz w:val="24"/>
                <w:szCs w:val="24"/>
                <w:lang w:eastAsia="ru-RU"/>
              </w:rPr>
              <w:t>Урок в индивидуальной форме</w:t>
            </w:r>
          </w:p>
        </w:tc>
        <w:tc>
          <w:tcPr>
            <w:tcW w:w="993" w:type="dxa"/>
          </w:tcPr>
          <w:p w:rsidR="001E0D6C" w:rsidRPr="001E0D6C" w:rsidRDefault="001E0D6C" w:rsidP="001E0D6C">
            <w:pPr>
              <w:spacing w:after="0" w:line="240" w:lineRule="auto"/>
              <w:jc w:val="center"/>
              <w:rPr>
                <w:rFonts w:ascii="Times New Roman" w:eastAsia="Calibri" w:hAnsi="Times New Roman" w:cs="Times New Roman"/>
                <w:b/>
                <w:sz w:val="28"/>
                <w:szCs w:val="28"/>
                <w:lang w:eastAsia="ru-RU"/>
              </w:rPr>
            </w:pPr>
            <w:r w:rsidRPr="001E0D6C">
              <w:rPr>
                <w:rFonts w:ascii="Times New Roman" w:eastAsia="Calibri" w:hAnsi="Times New Roman" w:cs="Times New Roman"/>
                <w:b/>
                <w:sz w:val="28"/>
                <w:szCs w:val="28"/>
                <w:lang w:eastAsia="ru-RU"/>
              </w:rPr>
              <w:t>4</w:t>
            </w:r>
          </w:p>
        </w:tc>
        <w:tc>
          <w:tcPr>
            <w:tcW w:w="993" w:type="dxa"/>
          </w:tcPr>
          <w:p w:rsidR="001E0D6C" w:rsidRPr="001E0D6C" w:rsidRDefault="001E0D6C" w:rsidP="001E0D6C">
            <w:pPr>
              <w:spacing w:after="0" w:line="240" w:lineRule="auto"/>
              <w:jc w:val="center"/>
              <w:rPr>
                <w:rFonts w:ascii="Times New Roman" w:eastAsia="Calibri" w:hAnsi="Times New Roman" w:cs="Times New Roman"/>
                <w:b/>
                <w:sz w:val="28"/>
                <w:szCs w:val="28"/>
                <w:lang w:eastAsia="ru-RU"/>
              </w:rPr>
            </w:pPr>
            <w:r w:rsidRPr="001E0D6C">
              <w:rPr>
                <w:rFonts w:ascii="Times New Roman" w:eastAsia="Calibri" w:hAnsi="Times New Roman" w:cs="Times New Roman"/>
                <w:b/>
                <w:sz w:val="28"/>
                <w:szCs w:val="28"/>
                <w:lang w:eastAsia="ru-RU"/>
              </w:rPr>
              <w:t>2</w:t>
            </w:r>
          </w:p>
        </w:tc>
        <w:tc>
          <w:tcPr>
            <w:tcW w:w="925" w:type="dxa"/>
          </w:tcPr>
          <w:p w:rsidR="001E0D6C" w:rsidRPr="001E0D6C" w:rsidRDefault="001E0D6C" w:rsidP="001E0D6C">
            <w:pPr>
              <w:spacing w:after="0" w:line="240" w:lineRule="auto"/>
              <w:jc w:val="center"/>
              <w:rPr>
                <w:rFonts w:ascii="Times New Roman" w:eastAsia="Calibri" w:hAnsi="Times New Roman" w:cs="Times New Roman"/>
                <w:b/>
                <w:sz w:val="28"/>
                <w:szCs w:val="28"/>
                <w:lang w:eastAsia="ru-RU"/>
              </w:rPr>
            </w:pPr>
            <w:r w:rsidRPr="001E0D6C">
              <w:rPr>
                <w:rFonts w:ascii="Times New Roman" w:eastAsia="Calibri" w:hAnsi="Times New Roman" w:cs="Times New Roman"/>
                <w:b/>
                <w:sz w:val="28"/>
                <w:szCs w:val="28"/>
                <w:lang w:eastAsia="ru-RU"/>
              </w:rPr>
              <w:t>2</w:t>
            </w:r>
          </w:p>
        </w:tc>
      </w:tr>
      <w:tr w:rsidR="001E0D6C" w:rsidRPr="001E0D6C" w:rsidTr="001E0D6C">
        <w:trPr>
          <w:trHeight w:val="3022"/>
          <w:jc w:val="center"/>
        </w:trPr>
        <w:tc>
          <w:tcPr>
            <w:tcW w:w="534" w:type="dxa"/>
          </w:tcPr>
          <w:p w:rsidR="001E0D6C" w:rsidRPr="001E0D6C" w:rsidRDefault="001E0D6C" w:rsidP="001E0D6C">
            <w:pPr>
              <w:spacing w:after="0"/>
              <w:rPr>
                <w:rFonts w:ascii="Times New Roman" w:eastAsia="Calibri" w:hAnsi="Times New Roman" w:cs="Times New Roman"/>
                <w:sz w:val="28"/>
                <w:szCs w:val="28"/>
              </w:rPr>
            </w:pPr>
            <w:r w:rsidRPr="001E0D6C">
              <w:rPr>
                <w:rFonts w:ascii="Times New Roman" w:eastAsia="Calibri" w:hAnsi="Times New Roman" w:cs="Times New Roman"/>
                <w:sz w:val="28"/>
                <w:szCs w:val="28"/>
              </w:rPr>
              <w:t>5.</w:t>
            </w:r>
          </w:p>
        </w:tc>
        <w:tc>
          <w:tcPr>
            <w:tcW w:w="4307" w:type="dxa"/>
          </w:tcPr>
          <w:p w:rsidR="001E0D6C" w:rsidRPr="001E0D6C" w:rsidRDefault="001E0D6C" w:rsidP="001E0D6C">
            <w:pPr>
              <w:spacing w:after="0"/>
              <w:rPr>
                <w:rFonts w:ascii="Times New Roman" w:eastAsia="Calibri" w:hAnsi="Times New Roman" w:cs="Times New Roman"/>
                <w:b/>
                <w:i/>
                <w:sz w:val="28"/>
                <w:szCs w:val="28"/>
              </w:rPr>
            </w:pPr>
            <w:r w:rsidRPr="001E0D6C">
              <w:rPr>
                <w:rFonts w:ascii="Times New Roman" w:eastAsia="Calibri" w:hAnsi="Times New Roman" w:cs="Times New Roman"/>
                <w:b/>
                <w:i/>
                <w:sz w:val="28"/>
                <w:szCs w:val="28"/>
              </w:rPr>
              <w:t>Сценическая  речь</w:t>
            </w:r>
            <w:r w:rsidRPr="001E0D6C">
              <w:rPr>
                <w:rFonts w:ascii="Times New Roman" w:eastAsia="Calibri" w:hAnsi="Times New Roman" w:cs="Times New Roman"/>
                <w:b/>
                <w:i/>
                <w:sz w:val="28"/>
                <w:szCs w:val="28"/>
              </w:rPr>
              <w:tab/>
            </w:r>
          </w:p>
          <w:p w:rsidR="001E0D6C" w:rsidRPr="001E0D6C" w:rsidRDefault="001E0D6C" w:rsidP="001E0D6C">
            <w:pPr>
              <w:spacing w:after="0"/>
              <w:rPr>
                <w:rFonts w:ascii="Times New Roman" w:eastAsia="Calibri" w:hAnsi="Times New Roman" w:cs="Times New Roman"/>
                <w:sz w:val="28"/>
                <w:szCs w:val="28"/>
              </w:rPr>
            </w:pPr>
            <w:r w:rsidRPr="001E0D6C">
              <w:rPr>
                <w:rFonts w:ascii="Times New Roman" w:eastAsia="Calibri" w:hAnsi="Times New Roman" w:cs="Times New Roman"/>
                <w:sz w:val="28"/>
                <w:szCs w:val="28"/>
              </w:rPr>
              <w:t xml:space="preserve">5.1. Исполнение монологов  из пьес различных  жанров. Характерность. Приспособления. </w:t>
            </w:r>
          </w:p>
          <w:p w:rsidR="001E0D6C" w:rsidRPr="001E0D6C" w:rsidRDefault="001E0D6C" w:rsidP="001E0D6C">
            <w:pPr>
              <w:spacing w:after="0"/>
              <w:rPr>
                <w:rFonts w:ascii="Times New Roman" w:eastAsia="Calibri" w:hAnsi="Times New Roman" w:cs="Times New Roman"/>
                <w:sz w:val="28"/>
                <w:szCs w:val="28"/>
              </w:rPr>
            </w:pPr>
            <w:r w:rsidRPr="001E0D6C">
              <w:rPr>
                <w:rFonts w:ascii="Times New Roman" w:eastAsia="Calibri" w:hAnsi="Times New Roman" w:cs="Times New Roman"/>
                <w:sz w:val="28"/>
                <w:szCs w:val="28"/>
              </w:rPr>
              <w:t>5.2. Внутренний монолог. Второй план.</w:t>
            </w:r>
          </w:p>
          <w:p w:rsidR="001E0D6C" w:rsidRPr="001E0D6C" w:rsidRDefault="001E0D6C" w:rsidP="001E0D6C">
            <w:pPr>
              <w:spacing w:after="0"/>
              <w:rPr>
                <w:rFonts w:ascii="Times New Roman" w:eastAsia="Calibri" w:hAnsi="Times New Roman" w:cs="Times New Roman"/>
                <w:sz w:val="28"/>
                <w:szCs w:val="28"/>
              </w:rPr>
            </w:pPr>
            <w:r w:rsidRPr="001E0D6C">
              <w:rPr>
                <w:rFonts w:ascii="Times New Roman" w:eastAsia="Calibri" w:hAnsi="Times New Roman" w:cs="Times New Roman"/>
                <w:sz w:val="28"/>
                <w:szCs w:val="28"/>
              </w:rPr>
              <w:t>5.3. Объекты сценического внимания</w:t>
            </w:r>
          </w:p>
        </w:tc>
        <w:tc>
          <w:tcPr>
            <w:tcW w:w="1559" w:type="dxa"/>
          </w:tcPr>
          <w:p w:rsidR="001E0D6C" w:rsidRPr="001E0D6C" w:rsidRDefault="001E0D6C" w:rsidP="001E0D6C">
            <w:pPr>
              <w:spacing w:after="0" w:line="240" w:lineRule="auto"/>
              <w:rPr>
                <w:rFonts w:ascii="Times New Roman" w:eastAsia="Calibri" w:hAnsi="Times New Roman" w:cs="Times New Roman"/>
                <w:sz w:val="24"/>
                <w:szCs w:val="24"/>
                <w:lang w:eastAsia="ru-RU"/>
              </w:rPr>
            </w:pPr>
            <w:r w:rsidRPr="001E0D6C">
              <w:rPr>
                <w:rFonts w:ascii="Times New Roman" w:eastAsia="Calibri" w:hAnsi="Times New Roman" w:cs="Times New Roman"/>
                <w:sz w:val="24"/>
                <w:szCs w:val="24"/>
                <w:lang w:eastAsia="ru-RU"/>
              </w:rPr>
              <w:t>Урок в индивидуальной форме</w:t>
            </w:r>
          </w:p>
          <w:p w:rsidR="001E0D6C" w:rsidRPr="001E0D6C" w:rsidRDefault="001E0D6C" w:rsidP="001E0D6C">
            <w:pPr>
              <w:spacing w:after="0"/>
              <w:rPr>
                <w:rFonts w:ascii="Times New Roman" w:eastAsia="Calibri" w:hAnsi="Times New Roman" w:cs="Times New Roman"/>
                <w:sz w:val="28"/>
                <w:szCs w:val="28"/>
              </w:rPr>
            </w:pPr>
          </w:p>
        </w:tc>
        <w:tc>
          <w:tcPr>
            <w:tcW w:w="993" w:type="dxa"/>
          </w:tcPr>
          <w:p w:rsidR="001E0D6C" w:rsidRPr="001E0D6C" w:rsidRDefault="001E0D6C" w:rsidP="001E0D6C">
            <w:pPr>
              <w:spacing w:after="0"/>
              <w:jc w:val="center"/>
              <w:rPr>
                <w:rFonts w:ascii="Times New Roman" w:eastAsia="Calibri" w:hAnsi="Times New Roman" w:cs="Times New Roman"/>
                <w:b/>
                <w:sz w:val="28"/>
                <w:szCs w:val="28"/>
              </w:rPr>
            </w:pPr>
            <w:r w:rsidRPr="001E0D6C">
              <w:rPr>
                <w:rFonts w:ascii="Times New Roman" w:eastAsia="Calibri" w:hAnsi="Times New Roman" w:cs="Times New Roman"/>
                <w:b/>
                <w:sz w:val="28"/>
                <w:szCs w:val="28"/>
              </w:rPr>
              <w:t>6</w:t>
            </w:r>
          </w:p>
          <w:p w:rsidR="001E0D6C" w:rsidRPr="001E0D6C" w:rsidRDefault="001E0D6C" w:rsidP="001E0D6C">
            <w:pPr>
              <w:spacing w:after="0"/>
              <w:jc w:val="center"/>
              <w:rPr>
                <w:rFonts w:ascii="Times New Roman" w:eastAsia="Calibri" w:hAnsi="Times New Roman" w:cs="Times New Roman"/>
                <w:sz w:val="28"/>
                <w:szCs w:val="28"/>
              </w:rPr>
            </w:pPr>
            <w:r w:rsidRPr="001E0D6C">
              <w:rPr>
                <w:rFonts w:ascii="Times New Roman" w:eastAsia="Calibri" w:hAnsi="Times New Roman" w:cs="Times New Roman"/>
                <w:sz w:val="28"/>
                <w:szCs w:val="28"/>
              </w:rPr>
              <w:t>2</w:t>
            </w:r>
          </w:p>
          <w:p w:rsidR="001E0D6C" w:rsidRPr="001E0D6C" w:rsidRDefault="001E0D6C" w:rsidP="001E0D6C">
            <w:pPr>
              <w:spacing w:after="0"/>
              <w:jc w:val="center"/>
              <w:rPr>
                <w:rFonts w:ascii="Times New Roman" w:eastAsia="Calibri" w:hAnsi="Times New Roman" w:cs="Times New Roman"/>
                <w:sz w:val="28"/>
                <w:szCs w:val="28"/>
              </w:rPr>
            </w:pPr>
          </w:p>
          <w:p w:rsidR="001E0D6C" w:rsidRPr="001E0D6C" w:rsidRDefault="001E0D6C" w:rsidP="001E0D6C">
            <w:pPr>
              <w:spacing w:after="0"/>
              <w:jc w:val="center"/>
              <w:rPr>
                <w:rFonts w:ascii="Times New Roman" w:eastAsia="Calibri" w:hAnsi="Times New Roman" w:cs="Times New Roman"/>
                <w:sz w:val="28"/>
                <w:szCs w:val="28"/>
              </w:rPr>
            </w:pPr>
          </w:p>
          <w:p w:rsidR="001E0D6C" w:rsidRPr="001E0D6C" w:rsidRDefault="001E0D6C" w:rsidP="001E0D6C">
            <w:pPr>
              <w:spacing w:after="0"/>
              <w:jc w:val="center"/>
              <w:rPr>
                <w:rFonts w:ascii="Times New Roman" w:eastAsia="Calibri" w:hAnsi="Times New Roman" w:cs="Times New Roman"/>
                <w:sz w:val="28"/>
                <w:szCs w:val="28"/>
              </w:rPr>
            </w:pPr>
            <w:r w:rsidRPr="001E0D6C">
              <w:rPr>
                <w:rFonts w:ascii="Times New Roman" w:eastAsia="Calibri" w:hAnsi="Times New Roman" w:cs="Times New Roman"/>
                <w:sz w:val="28"/>
                <w:szCs w:val="28"/>
              </w:rPr>
              <w:t>2</w:t>
            </w:r>
          </w:p>
          <w:p w:rsidR="001E0D6C" w:rsidRPr="001E0D6C" w:rsidRDefault="001E0D6C" w:rsidP="001E0D6C">
            <w:pPr>
              <w:spacing w:after="0"/>
              <w:jc w:val="center"/>
              <w:rPr>
                <w:rFonts w:ascii="Times New Roman" w:eastAsia="Calibri" w:hAnsi="Times New Roman" w:cs="Times New Roman"/>
                <w:sz w:val="28"/>
                <w:szCs w:val="28"/>
              </w:rPr>
            </w:pPr>
          </w:p>
          <w:p w:rsidR="001E0D6C" w:rsidRPr="001E0D6C" w:rsidRDefault="001E0D6C" w:rsidP="001E0D6C">
            <w:pPr>
              <w:spacing w:after="0"/>
              <w:jc w:val="center"/>
              <w:rPr>
                <w:rFonts w:ascii="Times New Roman" w:eastAsia="Calibri" w:hAnsi="Times New Roman" w:cs="Times New Roman"/>
                <w:sz w:val="28"/>
                <w:szCs w:val="28"/>
              </w:rPr>
            </w:pPr>
            <w:r w:rsidRPr="001E0D6C">
              <w:rPr>
                <w:rFonts w:ascii="Times New Roman" w:eastAsia="Calibri" w:hAnsi="Times New Roman" w:cs="Times New Roman"/>
                <w:sz w:val="28"/>
                <w:szCs w:val="28"/>
              </w:rPr>
              <w:t>2</w:t>
            </w:r>
          </w:p>
        </w:tc>
        <w:tc>
          <w:tcPr>
            <w:tcW w:w="993" w:type="dxa"/>
          </w:tcPr>
          <w:p w:rsidR="001E0D6C" w:rsidRPr="001E0D6C" w:rsidRDefault="001E0D6C" w:rsidP="001E0D6C">
            <w:pPr>
              <w:spacing w:after="0"/>
              <w:jc w:val="center"/>
              <w:rPr>
                <w:rFonts w:ascii="Times New Roman" w:eastAsia="Calibri" w:hAnsi="Times New Roman" w:cs="Times New Roman"/>
                <w:b/>
                <w:sz w:val="28"/>
                <w:szCs w:val="28"/>
              </w:rPr>
            </w:pPr>
            <w:r w:rsidRPr="001E0D6C">
              <w:rPr>
                <w:rFonts w:ascii="Times New Roman" w:eastAsia="Calibri" w:hAnsi="Times New Roman" w:cs="Times New Roman"/>
                <w:b/>
                <w:sz w:val="28"/>
                <w:szCs w:val="28"/>
              </w:rPr>
              <w:t>3</w:t>
            </w:r>
          </w:p>
          <w:p w:rsidR="001E0D6C" w:rsidRPr="001E0D6C" w:rsidRDefault="001E0D6C" w:rsidP="001E0D6C">
            <w:pPr>
              <w:spacing w:after="0"/>
              <w:jc w:val="center"/>
              <w:rPr>
                <w:rFonts w:ascii="Times New Roman" w:eastAsia="Calibri" w:hAnsi="Times New Roman" w:cs="Times New Roman"/>
                <w:sz w:val="28"/>
                <w:szCs w:val="28"/>
              </w:rPr>
            </w:pPr>
            <w:r w:rsidRPr="001E0D6C">
              <w:rPr>
                <w:rFonts w:ascii="Times New Roman" w:eastAsia="Calibri" w:hAnsi="Times New Roman" w:cs="Times New Roman"/>
                <w:sz w:val="28"/>
                <w:szCs w:val="28"/>
              </w:rPr>
              <w:t>1</w:t>
            </w:r>
          </w:p>
          <w:p w:rsidR="001E0D6C" w:rsidRPr="001E0D6C" w:rsidRDefault="001E0D6C" w:rsidP="001E0D6C">
            <w:pPr>
              <w:spacing w:after="0"/>
              <w:jc w:val="center"/>
              <w:rPr>
                <w:rFonts w:ascii="Times New Roman" w:eastAsia="Calibri" w:hAnsi="Times New Roman" w:cs="Times New Roman"/>
                <w:sz w:val="28"/>
                <w:szCs w:val="28"/>
              </w:rPr>
            </w:pPr>
          </w:p>
          <w:p w:rsidR="001E0D6C" w:rsidRPr="001E0D6C" w:rsidRDefault="001E0D6C" w:rsidP="001E0D6C">
            <w:pPr>
              <w:spacing w:after="0"/>
              <w:jc w:val="center"/>
              <w:rPr>
                <w:rFonts w:ascii="Times New Roman" w:eastAsia="Calibri" w:hAnsi="Times New Roman" w:cs="Times New Roman"/>
                <w:sz w:val="28"/>
                <w:szCs w:val="28"/>
              </w:rPr>
            </w:pPr>
          </w:p>
          <w:p w:rsidR="001E0D6C" w:rsidRPr="001E0D6C" w:rsidRDefault="001E0D6C" w:rsidP="001E0D6C">
            <w:pPr>
              <w:spacing w:after="0"/>
              <w:jc w:val="center"/>
              <w:rPr>
                <w:rFonts w:ascii="Times New Roman" w:eastAsia="Calibri" w:hAnsi="Times New Roman" w:cs="Times New Roman"/>
                <w:sz w:val="28"/>
                <w:szCs w:val="28"/>
              </w:rPr>
            </w:pPr>
            <w:r w:rsidRPr="001E0D6C">
              <w:rPr>
                <w:rFonts w:ascii="Times New Roman" w:eastAsia="Calibri" w:hAnsi="Times New Roman" w:cs="Times New Roman"/>
                <w:sz w:val="28"/>
                <w:szCs w:val="28"/>
              </w:rPr>
              <w:t>1</w:t>
            </w:r>
          </w:p>
          <w:p w:rsidR="001E0D6C" w:rsidRPr="001E0D6C" w:rsidRDefault="001E0D6C" w:rsidP="001E0D6C">
            <w:pPr>
              <w:spacing w:after="0"/>
              <w:jc w:val="center"/>
              <w:rPr>
                <w:rFonts w:ascii="Times New Roman" w:eastAsia="Calibri" w:hAnsi="Times New Roman" w:cs="Times New Roman"/>
                <w:sz w:val="28"/>
                <w:szCs w:val="28"/>
              </w:rPr>
            </w:pPr>
          </w:p>
          <w:p w:rsidR="001E0D6C" w:rsidRPr="001E0D6C" w:rsidRDefault="001E0D6C" w:rsidP="001E0D6C">
            <w:pPr>
              <w:spacing w:after="0"/>
              <w:jc w:val="center"/>
              <w:rPr>
                <w:rFonts w:ascii="Times New Roman" w:eastAsia="Calibri" w:hAnsi="Times New Roman" w:cs="Times New Roman"/>
                <w:sz w:val="28"/>
                <w:szCs w:val="28"/>
              </w:rPr>
            </w:pPr>
            <w:r w:rsidRPr="001E0D6C">
              <w:rPr>
                <w:rFonts w:ascii="Times New Roman" w:eastAsia="Calibri" w:hAnsi="Times New Roman" w:cs="Times New Roman"/>
                <w:sz w:val="28"/>
                <w:szCs w:val="28"/>
              </w:rPr>
              <w:t>1</w:t>
            </w:r>
          </w:p>
        </w:tc>
        <w:tc>
          <w:tcPr>
            <w:tcW w:w="925" w:type="dxa"/>
          </w:tcPr>
          <w:p w:rsidR="001E0D6C" w:rsidRPr="001E0D6C" w:rsidRDefault="001E0D6C" w:rsidP="001E0D6C">
            <w:pPr>
              <w:spacing w:after="0"/>
              <w:jc w:val="center"/>
              <w:rPr>
                <w:rFonts w:ascii="Times New Roman" w:eastAsia="Calibri" w:hAnsi="Times New Roman" w:cs="Times New Roman"/>
                <w:b/>
                <w:sz w:val="28"/>
                <w:szCs w:val="28"/>
              </w:rPr>
            </w:pPr>
            <w:r w:rsidRPr="001E0D6C">
              <w:rPr>
                <w:rFonts w:ascii="Times New Roman" w:eastAsia="Calibri" w:hAnsi="Times New Roman" w:cs="Times New Roman"/>
                <w:b/>
                <w:sz w:val="28"/>
                <w:szCs w:val="28"/>
              </w:rPr>
              <w:t>3</w:t>
            </w:r>
          </w:p>
          <w:p w:rsidR="001E0D6C" w:rsidRPr="001E0D6C" w:rsidRDefault="001E0D6C" w:rsidP="001E0D6C">
            <w:pPr>
              <w:spacing w:after="0"/>
              <w:jc w:val="center"/>
              <w:rPr>
                <w:rFonts w:ascii="Times New Roman" w:eastAsia="Calibri" w:hAnsi="Times New Roman" w:cs="Times New Roman"/>
                <w:sz w:val="28"/>
                <w:szCs w:val="28"/>
              </w:rPr>
            </w:pPr>
            <w:r w:rsidRPr="001E0D6C">
              <w:rPr>
                <w:rFonts w:ascii="Times New Roman" w:eastAsia="Calibri" w:hAnsi="Times New Roman" w:cs="Times New Roman"/>
                <w:sz w:val="28"/>
                <w:szCs w:val="28"/>
              </w:rPr>
              <w:t>1</w:t>
            </w:r>
          </w:p>
          <w:p w:rsidR="001E0D6C" w:rsidRPr="001E0D6C" w:rsidRDefault="001E0D6C" w:rsidP="001E0D6C">
            <w:pPr>
              <w:spacing w:after="0"/>
              <w:jc w:val="center"/>
              <w:rPr>
                <w:rFonts w:ascii="Times New Roman" w:eastAsia="Calibri" w:hAnsi="Times New Roman" w:cs="Times New Roman"/>
                <w:sz w:val="28"/>
                <w:szCs w:val="28"/>
              </w:rPr>
            </w:pPr>
          </w:p>
          <w:p w:rsidR="001E0D6C" w:rsidRPr="001E0D6C" w:rsidRDefault="001E0D6C" w:rsidP="001E0D6C">
            <w:pPr>
              <w:spacing w:after="0"/>
              <w:jc w:val="center"/>
              <w:rPr>
                <w:rFonts w:ascii="Times New Roman" w:eastAsia="Calibri" w:hAnsi="Times New Roman" w:cs="Times New Roman"/>
                <w:sz w:val="28"/>
                <w:szCs w:val="28"/>
              </w:rPr>
            </w:pPr>
          </w:p>
          <w:p w:rsidR="001E0D6C" w:rsidRPr="001E0D6C" w:rsidRDefault="001E0D6C" w:rsidP="001E0D6C">
            <w:pPr>
              <w:spacing w:after="0"/>
              <w:jc w:val="center"/>
              <w:rPr>
                <w:rFonts w:ascii="Times New Roman" w:eastAsia="Calibri" w:hAnsi="Times New Roman" w:cs="Times New Roman"/>
                <w:sz w:val="28"/>
                <w:szCs w:val="28"/>
              </w:rPr>
            </w:pPr>
            <w:r w:rsidRPr="001E0D6C">
              <w:rPr>
                <w:rFonts w:ascii="Times New Roman" w:eastAsia="Calibri" w:hAnsi="Times New Roman" w:cs="Times New Roman"/>
                <w:sz w:val="28"/>
                <w:szCs w:val="28"/>
              </w:rPr>
              <w:t>1</w:t>
            </w:r>
          </w:p>
          <w:p w:rsidR="001E0D6C" w:rsidRPr="001E0D6C" w:rsidRDefault="001E0D6C" w:rsidP="001E0D6C">
            <w:pPr>
              <w:spacing w:after="0"/>
              <w:jc w:val="center"/>
              <w:rPr>
                <w:rFonts w:ascii="Times New Roman" w:eastAsia="Calibri" w:hAnsi="Times New Roman" w:cs="Times New Roman"/>
                <w:sz w:val="28"/>
                <w:szCs w:val="28"/>
              </w:rPr>
            </w:pPr>
          </w:p>
          <w:p w:rsidR="001E0D6C" w:rsidRPr="001E0D6C" w:rsidRDefault="001E0D6C" w:rsidP="001E0D6C">
            <w:pPr>
              <w:spacing w:after="0"/>
              <w:jc w:val="center"/>
              <w:rPr>
                <w:rFonts w:ascii="Times New Roman" w:eastAsia="Calibri" w:hAnsi="Times New Roman" w:cs="Times New Roman"/>
                <w:sz w:val="28"/>
                <w:szCs w:val="28"/>
              </w:rPr>
            </w:pPr>
            <w:r w:rsidRPr="001E0D6C">
              <w:rPr>
                <w:rFonts w:ascii="Times New Roman" w:eastAsia="Calibri" w:hAnsi="Times New Roman" w:cs="Times New Roman"/>
                <w:sz w:val="28"/>
                <w:szCs w:val="28"/>
              </w:rPr>
              <w:t>1</w:t>
            </w:r>
          </w:p>
        </w:tc>
      </w:tr>
      <w:tr w:rsidR="001E0D6C" w:rsidRPr="001E0D6C" w:rsidTr="001E0D6C">
        <w:trPr>
          <w:trHeight w:val="761"/>
          <w:jc w:val="center"/>
        </w:trPr>
        <w:tc>
          <w:tcPr>
            <w:tcW w:w="534" w:type="dxa"/>
          </w:tcPr>
          <w:p w:rsidR="001E0D6C" w:rsidRPr="001E0D6C" w:rsidRDefault="001E0D6C" w:rsidP="001E0D6C">
            <w:pPr>
              <w:spacing w:after="0" w:line="240" w:lineRule="auto"/>
              <w:rPr>
                <w:rFonts w:ascii="Times New Roman" w:eastAsia="Calibri" w:hAnsi="Times New Roman" w:cs="Times New Roman"/>
                <w:sz w:val="28"/>
                <w:szCs w:val="28"/>
                <w:lang w:eastAsia="ru-RU"/>
              </w:rPr>
            </w:pPr>
            <w:r w:rsidRPr="001E0D6C">
              <w:rPr>
                <w:rFonts w:ascii="Times New Roman" w:eastAsia="Calibri" w:hAnsi="Times New Roman" w:cs="Times New Roman"/>
                <w:sz w:val="28"/>
                <w:szCs w:val="28"/>
                <w:lang w:eastAsia="ru-RU"/>
              </w:rPr>
              <w:t>6</w:t>
            </w:r>
          </w:p>
        </w:tc>
        <w:tc>
          <w:tcPr>
            <w:tcW w:w="4307" w:type="dxa"/>
          </w:tcPr>
          <w:p w:rsidR="001E0D6C" w:rsidRPr="001E0D6C" w:rsidRDefault="001E0D6C" w:rsidP="001E0D6C">
            <w:pPr>
              <w:spacing w:after="0" w:line="240" w:lineRule="auto"/>
              <w:jc w:val="both"/>
              <w:rPr>
                <w:rFonts w:ascii="Times New Roman" w:eastAsia="Calibri" w:hAnsi="Times New Roman" w:cs="Times New Roman"/>
                <w:sz w:val="28"/>
                <w:szCs w:val="28"/>
              </w:rPr>
            </w:pPr>
            <w:r w:rsidRPr="001E0D6C">
              <w:rPr>
                <w:rFonts w:ascii="Times New Roman" w:eastAsia="Calibri" w:hAnsi="Times New Roman" w:cs="Times New Roman"/>
                <w:sz w:val="28"/>
                <w:szCs w:val="28"/>
              </w:rPr>
              <w:t>Итоговый показ</w:t>
            </w:r>
          </w:p>
        </w:tc>
        <w:tc>
          <w:tcPr>
            <w:tcW w:w="1559" w:type="dxa"/>
          </w:tcPr>
          <w:p w:rsidR="001E0D6C" w:rsidRPr="001E0D6C" w:rsidRDefault="001E0D6C" w:rsidP="001E0D6C">
            <w:pPr>
              <w:spacing w:after="0" w:line="240" w:lineRule="auto"/>
              <w:jc w:val="center"/>
              <w:rPr>
                <w:rFonts w:ascii="Times New Roman" w:eastAsia="Calibri" w:hAnsi="Times New Roman" w:cs="Times New Roman"/>
                <w:lang w:eastAsia="ru-RU"/>
              </w:rPr>
            </w:pPr>
            <w:r w:rsidRPr="001E0D6C">
              <w:rPr>
                <w:rFonts w:ascii="Times New Roman" w:eastAsia="Calibri" w:hAnsi="Times New Roman" w:cs="Times New Roman"/>
                <w:lang w:eastAsia="ru-RU"/>
              </w:rPr>
              <w:t>Концерт из произведений различных жаров</w:t>
            </w:r>
          </w:p>
        </w:tc>
        <w:tc>
          <w:tcPr>
            <w:tcW w:w="993" w:type="dxa"/>
          </w:tcPr>
          <w:p w:rsidR="001E0D6C" w:rsidRPr="001E0D6C" w:rsidRDefault="001E0D6C" w:rsidP="001E0D6C">
            <w:pPr>
              <w:spacing w:after="0" w:line="240" w:lineRule="auto"/>
              <w:jc w:val="center"/>
              <w:rPr>
                <w:rFonts w:ascii="Times New Roman" w:eastAsia="Calibri" w:hAnsi="Times New Roman" w:cs="Times New Roman"/>
                <w:b/>
                <w:sz w:val="28"/>
                <w:szCs w:val="28"/>
                <w:lang w:eastAsia="ru-RU"/>
              </w:rPr>
            </w:pPr>
            <w:r w:rsidRPr="001E0D6C">
              <w:rPr>
                <w:rFonts w:ascii="Times New Roman" w:eastAsia="Calibri" w:hAnsi="Times New Roman" w:cs="Times New Roman"/>
                <w:b/>
                <w:sz w:val="28"/>
                <w:szCs w:val="28"/>
                <w:lang w:eastAsia="ru-RU"/>
              </w:rPr>
              <w:t>2</w:t>
            </w:r>
          </w:p>
        </w:tc>
        <w:tc>
          <w:tcPr>
            <w:tcW w:w="993" w:type="dxa"/>
          </w:tcPr>
          <w:p w:rsidR="001E0D6C" w:rsidRPr="001E0D6C" w:rsidRDefault="001E0D6C" w:rsidP="001E0D6C">
            <w:pPr>
              <w:spacing w:after="0" w:line="240" w:lineRule="auto"/>
              <w:jc w:val="center"/>
              <w:rPr>
                <w:rFonts w:ascii="Times New Roman" w:eastAsia="Calibri" w:hAnsi="Times New Roman" w:cs="Times New Roman"/>
                <w:b/>
                <w:sz w:val="28"/>
                <w:szCs w:val="28"/>
                <w:lang w:eastAsia="ru-RU"/>
              </w:rPr>
            </w:pPr>
          </w:p>
        </w:tc>
        <w:tc>
          <w:tcPr>
            <w:tcW w:w="925" w:type="dxa"/>
          </w:tcPr>
          <w:p w:rsidR="001E0D6C" w:rsidRPr="001E0D6C" w:rsidRDefault="001E0D6C" w:rsidP="001E0D6C">
            <w:pPr>
              <w:spacing w:after="0" w:line="240" w:lineRule="auto"/>
              <w:jc w:val="center"/>
              <w:rPr>
                <w:rFonts w:ascii="Times New Roman" w:eastAsia="Calibri" w:hAnsi="Times New Roman" w:cs="Times New Roman"/>
                <w:b/>
                <w:sz w:val="28"/>
                <w:szCs w:val="28"/>
                <w:lang w:eastAsia="ru-RU"/>
              </w:rPr>
            </w:pPr>
            <w:r w:rsidRPr="001E0D6C">
              <w:rPr>
                <w:rFonts w:ascii="Times New Roman" w:eastAsia="Calibri" w:hAnsi="Times New Roman" w:cs="Times New Roman"/>
                <w:b/>
                <w:sz w:val="28"/>
                <w:szCs w:val="28"/>
                <w:lang w:eastAsia="ru-RU"/>
              </w:rPr>
              <w:t>2</w:t>
            </w:r>
          </w:p>
        </w:tc>
      </w:tr>
      <w:tr w:rsidR="001E0D6C" w:rsidRPr="001E0D6C" w:rsidTr="001E0D6C">
        <w:trPr>
          <w:trHeight w:val="529"/>
          <w:jc w:val="center"/>
        </w:trPr>
        <w:tc>
          <w:tcPr>
            <w:tcW w:w="534" w:type="dxa"/>
          </w:tcPr>
          <w:p w:rsidR="001E0D6C" w:rsidRPr="001E0D6C" w:rsidRDefault="001E0D6C" w:rsidP="001E0D6C">
            <w:pPr>
              <w:spacing w:after="0" w:line="240" w:lineRule="auto"/>
              <w:rPr>
                <w:rFonts w:ascii="Times New Roman" w:eastAsia="Calibri" w:hAnsi="Times New Roman" w:cs="Times New Roman"/>
                <w:sz w:val="28"/>
                <w:szCs w:val="28"/>
                <w:lang w:eastAsia="ru-RU"/>
              </w:rPr>
            </w:pPr>
            <w:r w:rsidRPr="001E0D6C">
              <w:rPr>
                <w:rFonts w:ascii="Times New Roman" w:eastAsia="Calibri" w:hAnsi="Times New Roman" w:cs="Times New Roman"/>
                <w:sz w:val="28"/>
                <w:szCs w:val="28"/>
                <w:lang w:eastAsia="ru-RU"/>
              </w:rPr>
              <w:t>7</w:t>
            </w:r>
          </w:p>
        </w:tc>
        <w:tc>
          <w:tcPr>
            <w:tcW w:w="4307" w:type="dxa"/>
          </w:tcPr>
          <w:p w:rsidR="001E0D6C" w:rsidRPr="001E0D6C" w:rsidRDefault="001E0D6C" w:rsidP="001E0D6C">
            <w:pPr>
              <w:spacing w:after="0" w:line="240" w:lineRule="auto"/>
              <w:jc w:val="both"/>
              <w:rPr>
                <w:rFonts w:ascii="Times New Roman" w:eastAsia="Calibri" w:hAnsi="Times New Roman" w:cs="Times New Roman"/>
                <w:sz w:val="28"/>
                <w:szCs w:val="28"/>
              </w:rPr>
            </w:pPr>
            <w:r w:rsidRPr="001E0D6C">
              <w:rPr>
                <w:rFonts w:ascii="Times New Roman" w:eastAsia="Calibri" w:hAnsi="Times New Roman" w:cs="Times New Roman"/>
                <w:sz w:val="28"/>
                <w:szCs w:val="28"/>
              </w:rPr>
              <w:t>Консультации</w:t>
            </w:r>
          </w:p>
        </w:tc>
        <w:tc>
          <w:tcPr>
            <w:tcW w:w="1559" w:type="dxa"/>
          </w:tcPr>
          <w:p w:rsidR="001E0D6C" w:rsidRPr="001E0D6C" w:rsidRDefault="001E0D6C" w:rsidP="001E0D6C">
            <w:pPr>
              <w:spacing w:after="0" w:line="240" w:lineRule="auto"/>
              <w:jc w:val="center"/>
              <w:rPr>
                <w:rFonts w:ascii="Times New Roman" w:eastAsia="Calibri" w:hAnsi="Times New Roman" w:cs="Times New Roman"/>
                <w:sz w:val="28"/>
                <w:szCs w:val="28"/>
                <w:lang w:eastAsia="ru-RU"/>
              </w:rPr>
            </w:pPr>
          </w:p>
        </w:tc>
        <w:tc>
          <w:tcPr>
            <w:tcW w:w="993" w:type="dxa"/>
          </w:tcPr>
          <w:p w:rsidR="001E0D6C" w:rsidRPr="001E0D6C" w:rsidRDefault="001E0D6C" w:rsidP="001E0D6C">
            <w:pPr>
              <w:spacing w:after="0" w:line="240" w:lineRule="auto"/>
              <w:jc w:val="center"/>
              <w:rPr>
                <w:rFonts w:ascii="Times New Roman" w:eastAsia="Calibri" w:hAnsi="Times New Roman" w:cs="Times New Roman"/>
                <w:b/>
                <w:sz w:val="28"/>
                <w:szCs w:val="28"/>
                <w:lang w:eastAsia="ru-RU"/>
              </w:rPr>
            </w:pPr>
            <w:r w:rsidRPr="001E0D6C">
              <w:rPr>
                <w:rFonts w:ascii="Times New Roman" w:eastAsia="Calibri" w:hAnsi="Times New Roman" w:cs="Times New Roman"/>
                <w:b/>
                <w:sz w:val="28"/>
                <w:szCs w:val="28"/>
                <w:lang w:eastAsia="ru-RU"/>
              </w:rPr>
              <w:t>4</w:t>
            </w:r>
          </w:p>
        </w:tc>
        <w:tc>
          <w:tcPr>
            <w:tcW w:w="993" w:type="dxa"/>
          </w:tcPr>
          <w:p w:rsidR="001E0D6C" w:rsidRPr="001E0D6C" w:rsidRDefault="001E0D6C" w:rsidP="001E0D6C">
            <w:pPr>
              <w:spacing w:after="0" w:line="240" w:lineRule="auto"/>
              <w:jc w:val="center"/>
              <w:rPr>
                <w:rFonts w:ascii="Times New Roman" w:eastAsia="Calibri" w:hAnsi="Times New Roman" w:cs="Times New Roman"/>
                <w:b/>
                <w:sz w:val="28"/>
                <w:szCs w:val="28"/>
                <w:lang w:eastAsia="ru-RU"/>
              </w:rPr>
            </w:pPr>
          </w:p>
        </w:tc>
        <w:tc>
          <w:tcPr>
            <w:tcW w:w="925" w:type="dxa"/>
          </w:tcPr>
          <w:p w:rsidR="001E0D6C" w:rsidRPr="001E0D6C" w:rsidRDefault="001E0D6C" w:rsidP="001E0D6C">
            <w:pPr>
              <w:spacing w:after="0" w:line="240" w:lineRule="auto"/>
              <w:jc w:val="center"/>
              <w:rPr>
                <w:rFonts w:ascii="Times New Roman" w:eastAsia="Calibri" w:hAnsi="Times New Roman" w:cs="Times New Roman"/>
                <w:b/>
                <w:sz w:val="28"/>
                <w:szCs w:val="28"/>
                <w:lang w:eastAsia="ru-RU"/>
              </w:rPr>
            </w:pPr>
            <w:r w:rsidRPr="001E0D6C">
              <w:rPr>
                <w:rFonts w:ascii="Times New Roman" w:eastAsia="Calibri" w:hAnsi="Times New Roman" w:cs="Times New Roman"/>
                <w:b/>
                <w:sz w:val="28"/>
                <w:szCs w:val="28"/>
                <w:lang w:eastAsia="ru-RU"/>
              </w:rPr>
              <w:t>4</w:t>
            </w:r>
          </w:p>
        </w:tc>
      </w:tr>
      <w:tr w:rsidR="001E0D6C" w:rsidRPr="001E0D6C" w:rsidTr="001E0D6C">
        <w:trPr>
          <w:trHeight w:val="459"/>
          <w:jc w:val="center"/>
        </w:trPr>
        <w:tc>
          <w:tcPr>
            <w:tcW w:w="534" w:type="dxa"/>
          </w:tcPr>
          <w:p w:rsidR="001E0D6C" w:rsidRPr="001E0D6C" w:rsidRDefault="001E0D6C" w:rsidP="001E0D6C">
            <w:pPr>
              <w:spacing w:after="0" w:line="240" w:lineRule="auto"/>
              <w:rPr>
                <w:rFonts w:ascii="Times New Roman" w:eastAsia="Calibri" w:hAnsi="Times New Roman" w:cs="Times New Roman"/>
                <w:sz w:val="28"/>
                <w:szCs w:val="28"/>
                <w:lang w:eastAsia="ru-RU"/>
              </w:rPr>
            </w:pPr>
          </w:p>
        </w:tc>
        <w:tc>
          <w:tcPr>
            <w:tcW w:w="4307" w:type="dxa"/>
          </w:tcPr>
          <w:p w:rsidR="001E0D6C" w:rsidRPr="001E0D6C" w:rsidRDefault="001E0D6C" w:rsidP="001E0D6C">
            <w:pPr>
              <w:spacing w:after="0" w:line="240" w:lineRule="auto"/>
              <w:jc w:val="center"/>
              <w:rPr>
                <w:rFonts w:ascii="Times New Roman" w:eastAsia="Calibri" w:hAnsi="Times New Roman" w:cs="Times New Roman"/>
                <w:b/>
                <w:sz w:val="28"/>
                <w:szCs w:val="28"/>
              </w:rPr>
            </w:pPr>
            <w:r w:rsidRPr="001E0D6C">
              <w:rPr>
                <w:rFonts w:ascii="Times New Roman" w:eastAsia="Calibri" w:hAnsi="Times New Roman" w:cs="Times New Roman"/>
                <w:b/>
                <w:sz w:val="28"/>
                <w:szCs w:val="28"/>
              </w:rPr>
              <w:t xml:space="preserve">Итого с консультациями: </w:t>
            </w:r>
          </w:p>
        </w:tc>
        <w:tc>
          <w:tcPr>
            <w:tcW w:w="4470" w:type="dxa"/>
            <w:gridSpan w:val="4"/>
          </w:tcPr>
          <w:p w:rsidR="001E0D6C" w:rsidRPr="001E0D6C" w:rsidRDefault="001E0D6C" w:rsidP="001E0D6C">
            <w:pPr>
              <w:spacing w:after="0" w:line="240" w:lineRule="auto"/>
              <w:jc w:val="center"/>
              <w:rPr>
                <w:rFonts w:ascii="Times New Roman" w:eastAsia="Calibri" w:hAnsi="Times New Roman" w:cs="Times New Roman"/>
                <w:b/>
                <w:sz w:val="28"/>
                <w:szCs w:val="28"/>
                <w:lang w:eastAsia="ru-RU"/>
              </w:rPr>
            </w:pPr>
            <w:r w:rsidRPr="001E0D6C">
              <w:rPr>
                <w:rFonts w:ascii="Times New Roman" w:eastAsia="Calibri" w:hAnsi="Times New Roman" w:cs="Times New Roman"/>
                <w:b/>
                <w:sz w:val="28"/>
                <w:szCs w:val="28"/>
                <w:lang w:eastAsia="ru-RU"/>
              </w:rPr>
              <w:t>70 часов</w:t>
            </w:r>
          </w:p>
        </w:tc>
      </w:tr>
    </w:tbl>
    <w:p w:rsidR="001E0D6C" w:rsidRPr="001E0D6C" w:rsidRDefault="001E0D6C" w:rsidP="001E0D6C">
      <w:pPr>
        <w:widowControl w:val="0"/>
        <w:suppressAutoHyphens/>
        <w:spacing w:after="0" w:line="360" w:lineRule="auto"/>
        <w:jc w:val="center"/>
        <w:rPr>
          <w:rFonts w:ascii="Times New Roman" w:eastAsia="SimSun" w:hAnsi="Times New Roman" w:cs="Times New Roman"/>
          <w:b/>
          <w:kern w:val="1"/>
          <w:sz w:val="28"/>
          <w:szCs w:val="28"/>
          <w:lang w:eastAsia="hi-IN" w:bidi="hi-IN"/>
        </w:rPr>
      </w:pPr>
    </w:p>
    <w:p w:rsidR="001E0D6C" w:rsidRPr="001E0D6C" w:rsidRDefault="001E0D6C" w:rsidP="001E0D6C">
      <w:pPr>
        <w:widowControl w:val="0"/>
        <w:suppressAutoHyphens/>
        <w:spacing w:after="0" w:line="360" w:lineRule="auto"/>
        <w:jc w:val="center"/>
        <w:rPr>
          <w:rFonts w:ascii="Times New Roman" w:eastAsia="SimSun" w:hAnsi="Times New Roman" w:cs="Times New Roman"/>
          <w:b/>
          <w:kern w:val="1"/>
          <w:sz w:val="28"/>
          <w:szCs w:val="28"/>
          <w:lang w:eastAsia="hi-IN" w:bidi="hi-IN"/>
        </w:rPr>
      </w:pPr>
      <w:r w:rsidRPr="001E0D6C">
        <w:rPr>
          <w:rFonts w:ascii="Times New Roman" w:eastAsia="SimSun" w:hAnsi="Times New Roman" w:cs="Times New Roman"/>
          <w:b/>
          <w:kern w:val="1"/>
          <w:sz w:val="28"/>
          <w:szCs w:val="28"/>
          <w:lang w:eastAsia="hi-IN" w:bidi="hi-IN"/>
        </w:rPr>
        <w:t>Годовые требования</w:t>
      </w:r>
    </w:p>
    <w:p w:rsidR="001E0D6C" w:rsidRPr="001E0D6C" w:rsidRDefault="001E0D6C" w:rsidP="001E0D6C">
      <w:pPr>
        <w:widowControl w:val="0"/>
        <w:suppressAutoHyphens/>
        <w:spacing w:after="0" w:line="360" w:lineRule="auto"/>
        <w:jc w:val="both"/>
        <w:rPr>
          <w:rFonts w:ascii="Times New Roman" w:eastAsia="SimSun" w:hAnsi="Times New Roman" w:cs="Times New Roman"/>
          <w:b/>
          <w:kern w:val="1"/>
          <w:sz w:val="28"/>
          <w:szCs w:val="28"/>
          <w:lang w:eastAsia="hi-IN" w:bidi="hi-IN"/>
        </w:rPr>
      </w:pPr>
      <w:r w:rsidRPr="001E0D6C">
        <w:rPr>
          <w:rFonts w:ascii="Times New Roman" w:eastAsia="SimSun" w:hAnsi="Times New Roman" w:cs="Times New Roman"/>
          <w:b/>
          <w:kern w:val="1"/>
          <w:sz w:val="28"/>
          <w:szCs w:val="28"/>
          <w:lang w:eastAsia="hi-IN" w:bidi="hi-IN"/>
        </w:rPr>
        <w:lastRenderedPageBreak/>
        <w:t>1.</w:t>
      </w:r>
      <w:r w:rsidRPr="001E0D6C">
        <w:rPr>
          <w:rFonts w:ascii="Times New Roman" w:eastAsia="SimSun" w:hAnsi="Times New Roman" w:cs="Times New Roman"/>
          <w:b/>
          <w:kern w:val="1"/>
          <w:sz w:val="28"/>
          <w:szCs w:val="28"/>
          <w:lang w:eastAsia="hi-IN" w:bidi="hi-IN"/>
        </w:rPr>
        <w:tab/>
        <w:t>Техника речи.</w:t>
      </w:r>
    </w:p>
    <w:p w:rsidR="001E0D6C" w:rsidRPr="001E0D6C" w:rsidRDefault="001E0D6C" w:rsidP="001E0D6C">
      <w:pPr>
        <w:widowControl w:val="0"/>
        <w:suppressAutoHyphens/>
        <w:spacing w:after="0" w:line="360" w:lineRule="auto"/>
        <w:jc w:val="both"/>
        <w:rPr>
          <w:rFonts w:ascii="Times New Roman" w:eastAsia="SimSun" w:hAnsi="Times New Roman" w:cs="Times New Roman"/>
          <w:kern w:val="1"/>
          <w:sz w:val="28"/>
          <w:szCs w:val="28"/>
          <w:lang w:eastAsia="hi-IN" w:bidi="hi-IN"/>
        </w:rPr>
      </w:pPr>
      <w:r w:rsidRPr="001E0D6C">
        <w:rPr>
          <w:rFonts w:ascii="Times New Roman" w:eastAsia="SimSun" w:hAnsi="Times New Roman" w:cs="Times New Roman"/>
          <w:b/>
          <w:kern w:val="1"/>
          <w:sz w:val="28"/>
          <w:szCs w:val="28"/>
          <w:lang w:eastAsia="hi-IN" w:bidi="hi-IN"/>
        </w:rPr>
        <w:t>1.1. Тренинги-разминки, включающие в себя  дыхательн</w:t>
      </w:r>
      <w:proofErr w:type="gramStart"/>
      <w:r w:rsidRPr="001E0D6C">
        <w:rPr>
          <w:rFonts w:ascii="Times New Roman" w:eastAsia="SimSun" w:hAnsi="Times New Roman" w:cs="Times New Roman"/>
          <w:b/>
          <w:kern w:val="1"/>
          <w:sz w:val="28"/>
          <w:szCs w:val="28"/>
          <w:lang w:eastAsia="hi-IN" w:bidi="hi-IN"/>
        </w:rPr>
        <w:t>о-</w:t>
      </w:r>
      <w:proofErr w:type="gramEnd"/>
      <w:r w:rsidRPr="001E0D6C">
        <w:rPr>
          <w:rFonts w:ascii="Times New Roman" w:eastAsia="SimSun" w:hAnsi="Times New Roman" w:cs="Times New Roman"/>
          <w:b/>
          <w:kern w:val="1"/>
          <w:sz w:val="28"/>
          <w:szCs w:val="28"/>
          <w:lang w:eastAsia="hi-IN" w:bidi="hi-IN"/>
        </w:rPr>
        <w:t xml:space="preserve"> артикуляционные  и дикционные комплексы с движением и сюжетно-ролевым компонентом. </w:t>
      </w:r>
      <w:r w:rsidRPr="001E0D6C">
        <w:rPr>
          <w:rFonts w:ascii="Times New Roman" w:eastAsia="SimSun" w:hAnsi="Times New Roman" w:cs="Times New Roman"/>
          <w:kern w:val="1"/>
          <w:sz w:val="28"/>
          <w:szCs w:val="28"/>
          <w:lang w:eastAsia="hi-IN" w:bidi="hi-IN"/>
        </w:rPr>
        <w:t>Сюжетные упражнения на основе поэзии, фольклора  с более интенсивными  и темповыми элементами движения и поставленной актёрской задачей.</w:t>
      </w:r>
    </w:p>
    <w:p w:rsidR="001E0D6C" w:rsidRPr="001E0D6C" w:rsidRDefault="001E0D6C" w:rsidP="001E0D6C">
      <w:pPr>
        <w:widowControl w:val="0"/>
        <w:suppressAutoHyphens/>
        <w:spacing w:after="0" w:line="360" w:lineRule="auto"/>
        <w:jc w:val="both"/>
        <w:rPr>
          <w:rFonts w:ascii="Times New Roman" w:eastAsia="SimSun" w:hAnsi="Times New Roman" w:cs="Times New Roman"/>
          <w:kern w:val="1"/>
          <w:sz w:val="28"/>
          <w:szCs w:val="28"/>
          <w:lang w:eastAsia="hi-IN" w:bidi="hi-IN"/>
        </w:rPr>
      </w:pPr>
      <w:r w:rsidRPr="001E0D6C">
        <w:rPr>
          <w:rFonts w:ascii="Times New Roman" w:eastAsia="SimSun" w:hAnsi="Times New Roman" w:cs="Times New Roman"/>
          <w:b/>
          <w:kern w:val="1"/>
          <w:sz w:val="28"/>
          <w:szCs w:val="28"/>
          <w:lang w:eastAsia="hi-IN" w:bidi="hi-IN"/>
        </w:rPr>
        <w:t xml:space="preserve">1.2. Развитие силы голоса. Гекзаметр. </w:t>
      </w:r>
      <w:r w:rsidRPr="001E0D6C">
        <w:rPr>
          <w:rFonts w:ascii="Times New Roman" w:eastAsia="SimSun" w:hAnsi="Times New Roman" w:cs="Times New Roman"/>
          <w:kern w:val="1"/>
          <w:sz w:val="28"/>
          <w:szCs w:val="28"/>
          <w:lang w:eastAsia="hi-IN" w:bidi="hi-IN"/>
        </w:rPr>
        <w:t>Гомер. Илиада. Одиссея. Отрывки для исполнения с повышением и понижением силы и высотности голоса. Исполнение с элементами движения.</w:t>
      </w:r>
    </w:p>
    <w:p w:rsidR="001E0D6C" w:rsidRPr="001E0D6C" w:rsidRDefault="001E0D6C" w:rsidP="001E0D6C">
      <w:pPr>
        <w:widowControl w:val="0"/>
        <w:suppressAutoHyphens/>
        <w:spacing w:after="0" w:line="360" w:lineRule="auto"/>
        <w:jc w:val="both"/>
        <w:rPr>
          <w:rFonts w:ascii="Times New Roman" w:eastAsia="SimSun" w:hAnsi="Times New Roman" w:cs="Times New Roman"/>
          <w:b/>
          <w:kern w:val="1"/>
          <w:sz w:val="28"/>
          <w:szCs w:val="28"/>
          <w:lang w:eastAsia="hi-IN" w:bidi="hi-IN"/>
        </w:rPr>
      </w:pPr>
      <w:r w:rsidRPr="001E0D6C">
        <w:rPr>
          <w:rFonts w:ascii="Times New Roman" w:eastAsia="SimSun" w:hAnsi="Times New Roman" w:cs="Times New Roman"/>
          <w:b/>
          <w:kern w:val="1"/>
          <w:sz w:val="28"/>
          <w:szCs w:val="28"/>
          <w:lang w:eastAsia="hi-IN" w:bidi="hi-IN"/>
        </w:rPr>
        <w:t>2.</w:t>
      </w:r>
      <w:r w:rsidRPr="001E0D6C">
        <w:rPr>
          <w:rFonts w:ascii="Times New Roman" w:eastAsia="SimSun" w:hAnsi="Times New Roman" w:cs="Times New Roman"/>
          <w:b/>
          <w:kern w:val="1"/>
          <w:sz w:val="28"/>
          <w:szCs w:val="28"/>
          <w:lang w:eastAsia="hi-IN" w:bidi="hi-IN"/>
        </w:rPr>
        <w:tab/>
        <w:t>Орфоэпия.</w:t>
      </w:r>
    </w:p>
    <w:p w:rsidR="001E0D6C" w:rsidRPr="001E0D6C" w:rsidRDefault="001E0D6C" w:rsidP="001E0D6C">
      <w:pPr>
        <w:widowControl w:val="0"/>
        <w:suppressAutoHyphens/>
        <w:spacing w:after="0" w:line="360" w:lineRule="auto"/>
        <w:jc w:val="both"/>
        <w:rPr>
          <w:rFonts w:ascii="Times New Roman" w:eastAsia="SimSun" w:hAnsi="Times New Roman" w:cs="Times New Roman"/>
          <w:kern w:val="1"/>
          <w:sz w:val="28"/>
          <w:szCs w:val="28"/>
          <w:lang w:eastAsia="hi-IN" w:bidi="hi-IN"/>
        </w:rPr>
      </w:pPr>
      <w:r w:rsidRPr="001E0D6C">
        <w:rPr>
          <w:rFonts w:ascii="Times New Roman" w:eastAsia="SimSun" w:hAnsi="Times New Roman" w:cs="Times New Roman"/>
          <w:b/>
          <w:kern w:val="1"/>
          <w:sz w:val="28"/>
          <w:szCs w:val="28"/>
          <w:lang w:eastAsia="hi-IN" w:bidi="hi-IN"/>
        </w:rPr>
        <w:t>2.1. Сюжетно-ролевые  комплексы на основе отрывков из поэтических произведений для  тренировки согласных</w:t>
      </w:r>
      <w:r w:rsidRPr="001E0D6C">
        <w:rPr>
          <w:rFonts w:ascii="Times New Roman" w:eastAsia="SimSun" w:hAnsi="Times New Roman" w:cs="Times New Roman"/>
          <w:kern w:val="1"/>
          <w:sz w:val="28"/>
          <w:szCs w:val="28"/>
          <w:lang w:eastAsia="hi-IN" w:bidi="hi-IN"/>
        </w:rPr>
        <w:t>. Комплекс с усложненным сочетанием согласных.  Освоение самостоятельного ведения тренинга с учётом возрастных категорий.</w:t>
      </w:r>
      <w:r w:rsidRPr="001E0D6C">
        <w:rPr>
          <w:rFonts w:ascii="Times New Roman" w:eastAsia="SimSun" w:hAnsi="Times New Roman" w:cs="Times New Roman"/>
          <w:kern w:val="1"/>
          <w:sz w:val="28"/>
          <w:szCs w:val="28"/>
          <w:lang w:eastAsia="hi-IN" w:bidi="hi-IN"/>
        </w:rPr>
        <w:tab/>
      </w:r>
    </w:p>
    <w:p w:rsidR="001E0D6C" w:rsidRPr="001E0D6C" w:rsidRDefault="001E0D6C" w:rsidP="001E0D6C">
      <w:pPr>
        <w:widowControl w:val="0"/>
        <w:suppressAutoHyphens/>
        <w:spacing w:after="0" w:line="360" w:lineRule="auto"/>
        <w:jc w:val="both"/>
        <w:rPr>
          <w:rFonts w:ascii="Times New Roman" w:eastAsia="SimSun" w:hAnsi="Times New Roman" w:cs="Times New Roman"/>
          <w:b/>
          <w:kern w:val="1"/>
          <w:sz w:val="28"/>
          <w:szCs w:val="28"/>
          <w:lang w:eastAsia="hi-IN" w:bidi="hi-IN"/>
        </w:rPr>
      </w:pPr>
      <w:r w:rsidRPr="001E0D6C">
        <w:rPr>
          <w:rFonts w:ascii="Times New Roman" w:eastAsia="SimSun" w:hAnsi="Times New Roman" w:cs="Times New Roman"/>
          <w:b/>
          <w:kern w:val="1"/>
          <w:sz w:val="28"/>
          <w:szCs w:val="28"/>
          <w:lang w:eastAsia="hi-IN" w:bidi="hi-IN"/>
        </w:rPr>
        <w:t>3.</w:t>
      </w:r>
      <w:r w:rsidRPr="001E0D6C">
        <w:rPr>
          <w:rFonts w:ascii="Times New Roman" w:eastAsia="SimSun" w:hAnsi="Times New Roman" w:cs="Times New Roman"/>
          <w:b/>
          <w:kern w:val="1"/>
          <w:sz w:val="28"/>
          <w:szCs w:val="28"/>
          <w:lang w:eastAsia="hi-IN" w:bidi="hi-IN"/>
        </w:rPr>
        <w:tab/>
        <w:t>Логический анализ текста.</w:t>
      </w:r>
    </w:p>
    <w:p w:rsidR="001E0D6C" w:rsidRPr="001E0D6C" w:rsidRDefault="001E0D6C" w:rsidP="001E0D6C">
      <w:pPr>
        <w:widowControl w:val="0"/>
        <w:suppressAutoHyphens/>
        <w:spacing w:after="0" w:line="360" w:lineRule="auto"/>
        <w:jc w:val="both"/>
        <w:rPr>
          <w:rFonts w:ascii="Times New Roman" w:eastAsia="SimSun" w:hAnsi="Times New Roman" w:cs="Times New Roman"/>
          <w:b/>
          <w:kern w:val="1"/>
          <w:sz w:val="28"/>
          <w:szCs w:val="28"/>
          <w:lang w:eastAsia="hi-IN" w:bidi="hi-IN"/>
        </w:rPr>
      </w:pPr>
      <w:r w:rsidRPr="001E0D6C">
        <w:rPr>
          <w:rFonts w:ascii="Times New Roman" w:eastAsia="SimSun" w:hAnsi="Times New Roman" w:cs="Times New Roman"/>
          <w:b/>
          <w:kern w:val="1"/>
          <w:sz w:val="28"/>
          <w:szCs w:val="28"/>
          <w:lang w:eastAsia="hi-IN" w:bidi="hi-IN"/>
        </w:rPr>
        <w:t xml:space="preserve">3.1. Действенный анализ текста. </w:t>
      </w:r>
      <w:r w:rsidRPr="001E0D6C">
        <w:rPr>
          <w:rFonts w:ascii="Times New Roman" w:eastAsia="SimSun" w:hAnsi="Times New Roman" w:cs="Times New Roman"/>
          <w:kern w:val="1"/>
          <w:sz w:val="28"/>
          <w:szCs w:val="28"/>
          <w:lang w:eastAsia="hi-IN" w:bidi="hi-IN"/>
        </w:rPr>
        <w:t>Предлагаемые обстоятельства, сверхзадача, сквозное действие, контрдействие, события, оценки. Линия роли. Второй план. Внутренний монолог. Видения. Характерность.</w:t>
      </w:r>
    </w:p>
    <w:p w:rsidR="001E0D6C" w:rsidRPr="001E0D6C" w:rsidRDefault="001E0D6C" w:rsidP="001E0D6C">
      <w:pPr>
        <w:widowControl w:val="0"/>
        <w:suppressAutoHyphens/>
        <w:spacing w:after="0" w:line="360" w:lineRule="auto"/>
        <w:jc w:val="both"/>
        <w:rPr>
          <w:rFonts w:ascii="Times New Roman" w:eastAsia="SimSun" w:hAnsi="Times New Roman" w:cs="Times New Roman"/>
          <w:kern w:val="1"/>
          <w:sz w:val="28"/>
          <w:szCs w:val="28"/>
          <w:lang w:eastAsia="hi-IN" w:bidi="hi-IN"/>
        </w:rPr>
      </w:pPr>
      <w:r w:rsidRPr="001E0D6C">
        <w:rPr>
          <w:rFonts w:ascii="Times New Roman" w:eastAsia="SimSun" w:hAnsi="Times New Roman" w:cs="Times New Roman"/>
          <w:b/>
          <w:kern w:val="1"/>
          <w:sz w:val="28"/>
          <w:szCs w:val="28"/>
          <w:lang w:eastAsia="hi-IN" w:bidi="hi-IN"/>
        </w:rPr>
        <w:t xml:space="preserve"> 3.2. Общая сверхзадача и задачи эпизодов. </w:t>
      </w:r>
      <w:r w:rsidRPr="001E0D6C">
        <w:rPr>
          <w:rFonts w:ascii="Times New Roman" w:eastAsia="SimSun" w:hAnsi="Times New Roman" w:cs="Times New Roman"/>
          <w:kern w:val="1"/>
          <w:sz w:val="28"/>
          <w:szCs w:val="28"/>
          <w:lang w:eastAsia="hi-IN" w:bidi="hi-IN"/>
        </w:rPr>
        <w:t>Сверхзадача, как идея в действии. Развитие задач и оценок фактов от эпизода к эпизоду. Выделение ключевого эпизода в тексте. Сквозное действие.</w:t>
      </w:r>
    </w:p>
    <w:p w:rsidR="001E0D6C" w:rsidRPr="001E0D6C" w:rsidRDefault="001E0D6C" w:rsidP="001E0D6C">
      <w:pPr>
        <w:widowControl w:val="0"/>
        <w:suppressAutoHyphens/>
        <w:spacing w:after="0" w:line="360" w:lineRule="auto"/>
        <w:jc w:val="both"/>
        <w:rPr>
          <w:rFonts w:ascii="Times New Roman" w:eastAsia="SimSun" w:hAnsi="Times New Roman" w:cs="Times New Roman"/>
          <w:kern w:val="1"/>
          <w:sz w:val="28"/>
          <w:szCs w:val="28"/>
          <w:lang w:eastAsia="hi-IN" w:bidi="hi-IN"/>
        </w:rPr>
      </w:pPr>
      <w:r w:rsidRPr="001E0D6C">
        <w:rPr>
          <w:rFonts w:ascii="Times New Roman" w:eastAsia="SimSun" w:hAnsi="Times New Roman" w:cs="Times New Roman"/>
          <w:b/>
          <w:kern w:val="1"/>
          <w:sz w:val="28"/>
          <w:szCs w:val="28"/>
          <w:lang w:eastAsia="hi-IN" w:bidi="hi-IN"/>
        </w:rPr>
        <w:t xml:space="preserve">3.3. Понятие перспективы словесного действия чтеца и актёра. </w:t>
      </w:r>
      <w:r w:rsidRPr="001E0D6C">
        <w:rPr>
          <w:rFonts w:ascii="Times New Roman" w:eastAsia="SimSun" w:hAnsi="Times New Roman" w:cs="Times New Roman"/>
          <w:kern w:val="1"/>
          <w:sz w:val="28"/>
          <w:szCs w:val="28"/>
          <w:lang w:eastAsia="hi-IN" w:bidi="hi-IN"/>
        </w:rPr>
        <w:t>Последовательность повествования для постепенного раскрытия  рассказчиком темы и авторской идеи произведения. Структура и этапность рассказа. Интрига. Атмосфера.</w:t>
      </w:r>
    </w:p>
    <w:p w:rsidR="001E0D6C" w:rsidRPr="001E0D6C" w:rsidRDefault="001E0D6C" w:rsidP="001E0D6C">
      <w:pPr>
        <w:widowControl w:val="0"/>
        <w:suppressAutoHyphens/>
        <w:spacing w:after="0" w:line="360" w:lineRule="auto"/>
        <w:jc w:val="both"/>
        <w:rPr>
          <w:rFonts w:ascii="Times New Roman" w:eastAsia="SimSun" w:hAnsi="Times New Roman" w:cs="Times New Roman"/>
          <w:b/>
          <w:kern w:val="1"/>
          <w:sz w:val="28"/>
          <w:szCs w:val="28"/>
          <w:lang w:eastAsia="hi-IN" w:bidi="hi-IN"/>
        </w:rPr>
      </w:pPr>
      <w:r w:rsidRPr="001E0D6C">
        <w:rPr>
          <w:rFonts w:ascii="Times New Roman" w:eastAsia="SimSun" w:hAnsi="Times New Roman" w:cs="Times New Roman"/>
          <w:b/>
          <w:kern w:val="1"/>
          <w:sz w:val="28"/>
          <w:szCs w:val="28"/>
          <w:lang w:eastAsia="hi-IN" w:bidi="hi-IN"/>
        </w:rPr>
        <w:t>3.4. Разбор произведений. Исполнение  произведений различных жанров.</w:t>
      </w:r>
    </w:p>
    <w:p w:rsidR="001E0D6C" w:rsidRPr="001E0D6C" w:rsidRDefault="001E0D6C" w:rsidP="001E0D6C">
      <w:pPr>
        <w:widowControl w:val="0"/>
        <w:suppressAutoHyphens/>
        <w:spacing w:after="0" w:line="360" w:lineRule="auto"/>
        <w:jc w:val="both"/>
        <w:rPr>
          <w:rFonts w:ascii="Times New Roman" w:eastAsia="SimSun" w:hAnsi="Times New Roman" w:cs="Times New Roman"/>
          <w:kern w:val="1"/>
          <w:sz w:val="28"/>
          <w:szCs w:val="28"/>
          <w:lang w:eastAsia="hi-IN" w:bidi="hi-IN"/>
        </w:rPr>
      </w:pPr>
      <w:r w:rsidRPr="001E0D6C">
        <w:rPr>
          <w:rFonts w:ascii="Times New Roman" w:eastAsia="SimSun" w:hAnsi="Times New Roman" w:cs="Times New Roman"/>
          <w:kern w:val="1"/>
          <w:sz w:val="28"/>
          <w:szCs w:val="28"/>
          <w:lang w:eastAsia="hi-IN" w:bidi="hi-IN"/>
        </w:rPr>
        <w:t xml:space="preserve">Работа над репертуаром. Поэзия. Проза. Юмор. Басни. Монологи из пьес. </w:t>
      </w:r>
    </w:p>
    <w:p w:rsidR="001E0D6C" w:rsidRPr="001E0D6C" w:rsidRDefault="001E0D6C" w:rsidP="001E0D6C">
      <w:pPr>
        <w:widowControl w:val="0"/>
        <w:suppressAutoHyphens/>
        <w:spacing w:after="0" w:line="360" w:lineRule="auto"/>
        <w:jc w:val="both"/>
        <w:rPr>
          <w:rFonts w:ascii="Times New Roman" w:eastAsia="SimSun" w:hAnsi="Times New Roman" w:cs="Times New Roman"/>
          <w:b/>
          <w:kern w:val="1"/>
          <w:sz w:val="28"/>
          <w:szCs w:val="28"/>
          <w:lang w:eastAsia="hi-IN" w:bidi="hi-IN"/>
        </w:rPr>
      </w:pPr>
      <w:r w:rsidRPr="001E0D6C">
        <w:rPr>
          <w:rFonts w:ascii="Times New Roman" w:eastAsia="SimSun" w:hAnsi="Times New Roman" w:cs="Times New Roman"/>
          <w:b/>
          <w:kern w:val="1"/>
          <w:sz w:val="28"/>
          <w:szCs w:val="28"/>
          <w:lang w:eastAsia="hi-IN" w:bidi="hi-IN"/>
        </w:rPr>
        <w:lastRenderedPageBreak/>
        <w:t>4. Культура речевого общения.</w:t>
      </w:r>
    </w:p>
    <w:p w:rsidR="001E0D6C" w:rsidRPr="001E0D6C" w:rsidRDefault="001E0D6C" w:rsidP="001E0D6C">
      <w:pPr>
        <w:widowControl w:val="0"/>
        <w:suppressAutoHyphens/>
        <w:spacing w:after="0" w:line="360" w:lineRule="auto"/>
        <w:jc w:val="both"/>
        <w:rPr>
          <w:rFonts w:ascii="Times New Roman" w:eastAsia="SimSun" w:hAnsi="Times New Roman" w:cs="Times New Roman"/>
          <w:kern w:val="1"/>
          <w:sz w:val="28"/>
          <w:szCs w:val="28"/>
          <w:lang w:eastAsia="hi-IN" w:bidi="hi-IN"/>
        </w:rPr>
      </w:pPr>
      <w:r w:rsidRPr="001E0D6C">
        <w:rPr>
          <w:rFonts w:ascii="Times New Roman" w:eastAsia="SimSun" w:hAnsi="Times New Roman" w:cs="Times New Roman"/>
          <w:b/>
          <w:kern w:val="1"/>
          <w:sz w:val="28"/>
          <w:szCs w:val="28"/>
          <w:lang w:eastAsia="hi-IN" w:bidi="hi-IN"/>
        </w:rPr>
        <w:t>4.1. Искусство дискуссии.</w:t>
      </w:r>
      <w:r w:rsidRPr="001E0D6C">
        <w:rPr>
          <w:rFonts w:ascii="Times New Roman" w:eastAsia="SimSun" w:hAnsi="Times New Roman" w:cs="Times New Roman"/>
          <w:b/>
          <w:kern w:val="1"/>
          <w:sz w:val="28"/>
          <w:szCs w:val="28"/>
          <w:lang w:eastAsia="hi-IN" w:bidi="hi-IN"/>
        </w:rPr>
        <w:tab/>
      </w:r>
      <w:r w:rsidRPr="001E0D6C">
        <w:rPr>
          <w:rFonts w:ascii="Times New Roman" w:eastAsia="SimSun" w:hAnsi="Times New Roman" w:cs="Times New Roman"/>
          <w:kern w:val="1"/>
          <w:sz w:val="28"/>
          <w:szCs w:val="28"/>
          <w:lang w:eastAsia="hi-IN" w:bidi="hi-IN"/>
        </w:rPr>
        <w:t>Дискуссия об увиденном спектакле, концерте, о посещённых выставках</w:t>
      </w:r>
      <w:r w:rsidRPr="001E0D6C">
        <w:rPr>
          <w:rFonts w:ascii="Times New Roman" w:eastAsia="SimSun" w:hAnsi="Times New Roman" w:cs="Times New Roman"/>
          <w:b/>
          <w:kern w:val="1"/>
          <w:sz w:val="28"/>
          <w:szCs w:val="28"/>
          <w:lang w:eastAsia="hi-IN" w:bidi="hi-IN"/>
        </w:rPr>
        <w:t xml:space="preserve">. </w:t>
      </w:r>
      <w:r w:rsidRPr="001E0D6C">
        <w:rPr>
          <w:rFonts w:ascii="Times New Roman" w:eastAsia="SimSun" w:hAnsi="Times New Roman" w:cs="Times New Roman"/>
          <w:kern w:val="1"/>
          <w:sz w:val="28"/>
          <w:szCs w:val="28"/>
          <w:lang w:eastAsia="hi-IN" w:bidi="hi-IN"/>
        </w:rPr>
        <w:t>Аргументы. Использование приобретённых знаний в области культуры и театра при изучении предметов программы «Искусство театра».</w:t>
      </w:r>
    </w:p>
    <w:p w:rsidR="001E0D6C" w:rsidRPr="001E0D6C" w:rsidRDefault="001E0D6C" w:rsidP="001E0D6C">
      <w:pPr>
        <w:widowControl w:val="0"/>
        <w:suppressAutoHyphens/>
        <w:spacing w:after="0" w:line="360" w:lineRule="auto"/>
        <w:jc w:val="both"/>
        <w:rPr>
          <w:rFonts w:ascii="Times New Roman" w:eastAsia="SimSun" w:hAnsi="Times New Roman" w:cs="Times New Roman"/>
          <w:b/>
          <w:kern w:val="1"/>
          <w:sz w:val="28"/>
          <w:szCs w:val="28"/>
          <w:lang w:eastAsia="hi-IN" w:bidi="hi-IN"/>
        </w:rPr>
      </w:pPr>
      <w:r w:rsidRPr="001E0D6C">
        <w:rPr>
          <w:rFonts w:ascii="Times New Roman" w:eastAsia="SimSun" w:hAnsi="Times New Roman" w:cs="Times New Roman"/>
          <w:b/>
          <w:kern w:val="1"/>
          <w:sz w:val="28"/>
          <w:szCs w:val="28"/>
          <w:lang w:eastAsia="hi-IN" w:bidi="hi-IN"/>
        </w:rPr>
        <w:t>5.</w:t>
      </w:r>
      <w:r w:rsidRPr="001E0D6C">
        <w:rPr>
          <w:rFonts w:ascii="Times New Roman" w:eastAsia="SimSun" w:hAnsi="Times New Roman" w:cs="Times New Roman"/>
          <w:b/>
          <w:kern w:val="1"/>
          <w:sz w:val="28"/>
          <w:szCs w:val="28"/>
          <w:lang w:eastAsia="hi-IN" w:bidi="hi-IN"/>
        </w:rPr>
        <w:tab/>
        <w:t>Сценическая  речь</w:t>
      </w:r>
      <w:r w:rsidRPr="001E0D6C">
        <w:rPr>
          <w:rFonts w:ascii="Times New Roman" w:eastAsia="SimSun" w:hAnsi="Times New Roman" w:cs="Times New Roman"/>
          <w:b/>
          <w:kern w:val="1"/>
          <w:sz w:val="28"/>
          <w:szCs w:val="28"/>
          <w:lang w:eastAsia="hi-IN" w:bidi="hi-IN"/>
        </w:rPr>
        <w:tab/>
      </w:r>
    </w:p>
    <w:p w:rsidR="001E0D6C" w:rsidRPr="001E0D6C" w:rsidRDefault="001E0D6C" w:rsidP="001E0D6C">
      <w:pPr>
        <w:widowControl w:val="0"/>
        <w:suppressAutoHyphens/>
        <w:spacing w:after="0" w:line="360" w:lineRule="auto"/>
        <w:jc w:val="both"/>
        <w:rPr>
          <w:rFonts w:ascii="Times New Roman" w:eastAsia="SimSun" w:hAnsi="Times New Roman" w:cs="Times New Roman"/>
          <w:kern w:val="1"/>
          <w:sz w:val="28"/>
          <w:szCs w:val="28"/>
          <w:lang w:eastAsia="hi-IN" w:bidi="hi-IN"/>
        </w:rPr>
      </w:pPr>
      <w:r w:rsidRPr="001E0D6C">
        <w:rPr>
          <w:rFonts w:ascii="Times New Roman" w:eastAsia="SimSun" w:hAnsi="Times New Roman" w:cs="Times New Roman"/>
          <w:b/>
          <w:kern w:val="1"/>
          <w:sz w:val="28"/>
          <w:szCs w:val="28"/>
          <w:lang w:eastAsia="hi-IN" w:bidi="hi-IN"/>
        </w:rPr>
        <w:t>5.1. Исполнение монологов  из пьес различных  жанров. Характерность. Приспособления.</w:t>
      </w:r>
      <w:r w:rsidRPr="001E0D6C">
        <w:rPr>
          <w:rFonts w:ascii="Times New Roman" w:eastAsia="SimSun" w:hAnsi="Times New Roman" w:cs="Times New Roman"/>
          <w:kern w:val="1"/>
          <w:sz w:val="28"/>
          <w:szCs w:val="28"/>
          <w:lang w:eastAsia="hi-IN" w:bidi="hi-IN"/>
        </w:rPr>
        <w:t xml:space="preserve"> Драма. Комедия. Особенности жанров. Структура монолога. Речевая характерность.</w:t>
      </w:r>
    </w:p>
    <w:p w:rsidR="001E0D6C" w:rsidRPr="001E0D6C" w:rsidRDefault="001E0D6C" w:rsidP="001E0D6C">
      <w:pPr>
        <w:widowControl w:val="0"/>
        <w:suppressAutoHyphens/>
        <w:spacing w:after="0" w:line="360" w:lineRule="auto"/>
        <w:jc w:val="both"/>
        <w:rPr>
          <w:rFonts w:ascii="Times New Roman" w:eastAsia="SimSun" w:hAnsi="Times New Roman" w:cs="Times New Roman"/>
          <w:kern w:val="1"/>
          <w:sz w:val="28"/>
          <w:szCs w:val="28"/>
          <w:lang w:eastAsia="hi-IN" w:bidi="hi-IN"/>
        </w:rPr>
      </w:pPr>
      <w:r w:rsidRPr="001E0D6C">
        <w:rPr>
          <w:rFonts w:ascii="Times New Roman" w:eastAsia="SimSun" w:hAnsi="Times New Roman" w:cs="Times New Roman"/>
          <w:b/>
          <w:kern w:val="1"/>
          <w:sz w:val="28"/>
          <w:szCs w:val="28"/>
          <w:lang w:eastAsia="hi-IN" w:bidi="hi-IN"/>
        </w:rPr>
        <w:t xml:space="preserve">5.2. Внутренний монолог. Второй план. </w:t>
      </w:r>
      <w:r w:rsidRPr="001E0D6C">
        <w:rPr>
          <w:rFonts w:ascii="Times New Roman" w:eastAsia="SimSun" w:hAnsi="Times New Roman" w:cs="Times New Roman"/>
          <w:kern w:val="1"/>
          <w:sz w:val="28"/>
          <w:szCs w:val="28"/>
          <w:lang w:eastAsia="hi-IN" w:bidi="hi-IN"/>
        </w:rPr>
        <w:t>Отношение героя к событиям, фактам, другим персонажам, обстоятельства. Зависимость внутреннего монолога героя от сверхзадачи. Текст и подтекст.</w:t>
      </w:r>
    </w:p>
    <w:p w:rsidR="001E0D6C" w:rsidRPr="001E0D6C" w:rsidRDefault="001E0D6C" w:rsidP="001E0D6C">
      <w:pPr>
        <w:widowControl w:val="0"/>
        <w:suppressAutoHyphens/>
        <w:spacing w:after="0" w:line="360" w:lineRule="auto"/>
        <w:jc w:val="both"/>
        <w:rPr>
          <w:rFonts w:ascii="Times New Roman" w:eastAsia="SimSun" w:hAnsi="Times New Roman" w:cs="Times New Roman"/>
          <w:kern w:val="1"/>
          <w:sz w:val="28"/>
          <w:szCs w:val="28"/>
          <w:lang w:eastAsia="hi-IN" w:bidi="hi-IN"/>
        </w:rPr>
      </w:pPr>
      <w:r w:rsidRPr="001E0D6C">
        <w:rPr>
          <w:rFonts w:ascii="Times New Roman" w:eastAsia="SimSun" w:hAnsi="Times New Roman" w:cs="Times New Roman"/>
          <w:b/>
          <w:kern w:val="1"/>
          <w:sz w:val="28"/>
          <w:szCs w:val="28"/>
          <w:lang w:eastAsia="hi-IN" w:bidi="hi-IN"/>
        </w:rPr>
        <w:t>5.3. Объекты сценического внимания.</w:t>
      </w:r>
      <w:r w:rsidRPr="001E0D6C">
        <w:rPr>
          <w:rFonts w:ascii="Times New Roman" w:eastAsia="SimSun" w:hAnsi="Times New Roman" w:cs="Times New Roman"/>
          <w:b/>
          <w:kern w:val="1"/>
          <w:sz w:val="28"/>
          <w:szCs w:val="28"/>
          <w:lang w:eastAsia="hi-IN" w:bidi="hi-IN"/>
        </w:rPr>
        <w:tab/>
      </w:r>
      <w:r w:rsidRPr="001E0D6C">
        <w:rPr>
          <w:rFonts w:ascii="Times New Roman" w:eastAsia="SimSun" w:hAnsi="Times New Roman" w:cs="Times New Roman"/>
          <w:kern w:val="1"/>
          <w:sz w:val="28"/>
          <w:szCs w:val="28"/>
          <w:lang w:eastAsia="hi-IN" w:bidi="hi-IN"/>
        </w:rPr>
        <w:t>Круги внимания. Внутренние и внешние объекты. Видения.</w:t>
      </w:r>
    </w:p>
    <w:p w:rsidR="001E0D6C" w:rsidRPr="001E0D6C" w:rsidRDefault="001E0D6C" w:rsidP="001E0D6C">
      <w:pPr>
        <w:widowControl w:val="0"/>
        <w:suppressAutoHyphens/>
        <w:spacing w:after="0" w:line="360" w:lineRule="auto"/>
        <w:jc w:val="center"/>
        <w:rPr>
          <w:rFonts w:ascii="Times New Roman" w:eastAsia="Calibri" w:hAnsi="Times New Roman" w:cs="Times New Roman"/>
          <w:b/>
          <w:sz w:val="28"/>
          <w:szCs w:val="28"/>
          <w:lang w:eastAsia="ru-RU"/>
        </w:rPr>
      </w:pPr>
      <w:r w:rsidRPr="001E0D6C">
        <w:rPr>
          <w:rFonts w:ascii="Times New Roman" w:eastAsia="SimSun" w:hAnsi="Times New Roman" w:cs="Times New Roman"/>
          <w:b/>
          <w:kern w:val="1"/>
          <w:sz w:val="28"/>
          <w:szCs w:val="28"/>
          <w:lang w:eastAsia="hi-IN" w:bidi="hi-IN"/>
        </w:rPr>
        <w:t>6.</w:t>
      </w:r>
      <w:r w:rsidRPr="001E0D6C">
        <w:rPr>
          <w:rFonts w:ascii="Times New Roman" w:eastAsia="SimSun" w:hAnsi="Times New Roman" w:cs="Times New Roman"/>
          <w:b/>
          <w:kern w:val="1"/>
          <w:sz w:val="28"/>
          <w:szCs w:val="28"/>
          <w:lang w:eastAsia="hi-IN" w:bidi="hi-IN"/>
        </w:rPr>
        <w:tab/>
        <w:t>Итоговый показ</w:t>
      </w:r>
      <w:r w:rsidRPr="001E0D6C">
        <w:rPr>
          <w:rFonts w:ascii="Times New Roman" w:eastAsia="SimSun" w:hAnsi="Times New Roman" w:cs="Times New Roman"/>
          <w:b/>
          <w:kern w:val="1"/>
          <w:sz w:val="28"/>
          <w:szCs w:val="28"/>
          <w:lang w:eastAsia="hi-IN" w:bidi="hi-IN"/>
        </w:rPr>
        <w:tab/>
      </w:r>
      <w:r w:rsidRPr="001E0D6C">
        <w:rPr>
          <w:rFonts w:ascii="Times New Roman" w:eastAsia="SimSun" w:hAnsi="Times New Roman" w:cs="Times New Roman"/>
          <w:kern w:val="1"/>
          <w:sz w:val="28"/>
          <w:szCs w:val="28"/>
          <w:lang w:eastAsia="hi-IN" w:bidi="hi-IN"/>
        </w:rPr>
        <w:t>в виде концерта из произведений различных жанров.</w:t>
      </w:r>
      <w:r w:rsidRPr="001E0D6C">
        <w:rPr>
          <w:rFonts w:ascii="Times New Roman" w:eastAsia="SimSun" w:hAnsi="Times New Roman" w:cs="Times New Roman"/>
          <w:kern w:val="1"/>
          <w:sz w:val="28"/>
          <w:szCs w:val="28"/>
          <w:lang w:eastAsia="hi-IN" w:bidi="hi-IN"/>
        </w:rPr>
        <w:tab/>
      </w:r>
      <w:r w:rsidRPr="001E0D6C">
        <w:rPr>
          <w:rFonts w:ascii="Times New Roman" w:eastAsia="SimSun" w:hAnsi="Times New Roman" w:cs="Times New Roman"/>
          <w:kern w:val="1"/>
          <w:sz w:val="28"/>
          <w:szCs w:val="28"/>
          <w:lang w:eastAsia="hi-IN" w:bidi="hi-IN"/>
        </w:rPr>
        <w:tab/>
      </w:r>
      <w:r w:rsidRPr="001E0D6C">
        <w:rPr>
          <w:rFonts w:ascii="Times New Roman" w:eastAsia="SimSun" w:hAnsi="Times New Roman" w:cs="Times New Roman"/>
          <w:kern w:val="1"/>
          <w:sz w:val="28"/>
          <w:szCs w:val="28"/>
          <w:lang w:eastAsia="hi-IN" w:bidi="hi-IN"/>
        </w:rPr>
        <w:tab/>
      </w:r>
      <w:r w:rsidRPr="001E0D6C">
        <w:rPr>
          <w:rFonts w:ascii="Times New Roman" w:eastAsia="Calibri" w:hAnsi="Times New Roman" w:cs="Times New Roman"/>
          <w:b/>
          <w:sz w:val="28"/>
          <w:szCs w:val="28"/>
          <w:lang w:eastAsia="ru-RU"/>
        </w:rPr>
        <w:t>Восьмой год обучения</w:t>
      </w:r>
    </w:p>
    <w:p w:rsidR="001E0D6C" w:rsidRPr="001E0D6C" w:rsidRDefault="001E0D6C" w:rsidP="001E0D6C">
      <w:pPr>
        <w:widowControl w:val="0"/>
        <w:suppressAutoHyphens/>
        <w:spacing w:after="0"/>
        <w:jc w:val="right"/>
        <w:rPr>
          <w:rFonts w:ascii="Times New Roman" w:eastAsia="SimSun" w:hAnsi="Times New Roman" w:cs="Times New Roman"/>
          <w:b/>
          <w:i/>
          <w:kern w:val="1"/>
          <w:sz w:val="28"/>
          <w:szCs w:val="28"/>
          <w:lang w:eastAsia="hi-IN" w:bidi="hi-IN"/>
        </w:rPr>
      </w:pPr>
      <w:r w:rsidRPr="001E0D6C">
        <w:rPr>
          <w:rFonts w:ascii="Times New Roman" w:eastAsia="Calibri" w:hAnsi="Times New Roman" w:cs="Times New Roman"/>
          <w:b/>
          <w:i/>
          <w:sz w:val="28"/>
          <w:szCs w:val="28"/>
          <w:lang w:eastAsia="ru-RU"/>
        </w:rPr>
        <w:t>Таблица 9</w:t>
      </w:r>
    </w:p>
    <w:tbl>
      <w:tblPr>
        <w:tblW w:w="919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30"/>
        <w:gridCol w:w="4419"/>
        <w:gridCol w:w="1423"/>
        <w:gridCol w:w="1124"/>
        <w:gridCol w:w="851"/>
        <w:gridCol w:w="850"/>
      </w:tblGrid>
      <w:tr w:rsidR="001E0D6C" w:rsidRPr="001E0D6C" w:rsidTr="001E0D6C">
        <w:trPr>
          <w:trHeight w:val="277"/>
          <w:jc w:val="center"/>
        </w:trPr>
        <w:tc>
          <w:tcPr>
            <w:tcW w:w="530" w:type="dxa"/>
            <w:vMerge w:val="restart"/>
          </w:tcPr>
          <w:p w:rsidR="001E0D6C" w:rsidRPr="001E0D6C" w:rsidRDefault="001E0D6C" w:rsidP="001E0D6C">
            <w:pPr>
              <w:jc w:val="center"/>
              <w:rPr>
                <w:rFonts w:ascii="Times New Roman" w:eastAsia="Calibri" w:hAnsi="Times New Roman" w:cs="Times New Roman"/>
                <w:sz w:val="28"/>
                <w:szCs w:val="28"/>
                <w:lang w:eastAsia="ru-RU"/>
              </w:rPr>
            </w:pPr>
          </w:p>
          <w:p w:rsidR="001E0D6C" w:rsidRPr="001E0D6C" w:rsidRDefault="001E0D6C" w:rsidP="001E0D6C">
            <w:pPr>
              <w:jc w:val="center"/>
              <w:rPr>
                <w:rFonts w:ascii="Times New Roman" w:eastAsia="Calibri" w:hAnsi="Times New Roman" w:cs="Times New Roman"/>
                <w:sz w:val="28"/>
                <w:szCs w:val="28"/>
                <w:lang w:eastAsia="ru-RU"/>
              </w:rPr>
            </w:pPr>
            <w:r w:rsidRPr="001E0D6C">
              <w:rPr>
                <w:rFonts w:ascii="Times New Roman" w:eastAsia="Calibri" w:hAnsi="Times New Roman" w:cs="Times New Roman"/>
                <w:sz w:val="28"/>
                <w:szCs w:val="28"/>
                <w:lang w:eastAsia="ru-RU"/>
              </w:rPr>
              <w:t>№№</w:t>
            </w:r>
          </w:p>
        </w:tc>
        <w:tc>
          <w:tcPr>
            <w:tcW w:w="4419" w:type="dxa"/>
            <w:vMerge w:val="restart"/>
          </w:tcPr>
          <w:p w:rsidR="001E0D6C" w:rsidRPr="001E0D6C" w:rsidRDefault="001E0D6C" w:rsidP="001E0D6C">
            <w:pPr>
              <w:jc w:val="center"/>
              <w:rPr>
                <w:rFonts w:ascii="Times New Roman" w:eastAsia="Calibri" w:hAnsi="Times New Roman" w:cs="Times New Roman"/>
                <w:sz w:val="28"/>
                <w:szCs w:val="28"/>
                <w:lang w:eastAsia="ru-RU"/>
              </w:rPr>
            </w:pPr>
          </w:p>
          <w:p w:rsidR="001E0D6C" w:rsidRPr="001E0D6C" w:rsidRDefault="001E0D6C" w:rsidP="001E0D6C">
            <w:pPr>
              <w:jc w:val="center"/>
              <w:rPr>
                <w:rFonts w:ascii="Times New Roman" w:eastAsia="Calibri" w:hAnsi="Times New Roman" w:cs="Times New Roman"/>
                <w:sz w:val="28"/>
                <w:szCs w:val="28"/>
                <w:lang w:eastAsia="ru-RU"/>
              </w:rPr>
            </w:pPr>
            <w:r w:rsidRPr="001E0D6C">
              <w:rPr>
                <w:rFonts w:ascii="Times New Roman" w:eastAsia="Calibri" w:hAnsi="Times New Roman" w:cs="Times New Roman"/>
                <w:sz w:val="28"/>
                <w:szCs w:val="28"/>
                <w:lang w:eastAsia="ru-RU"/>
              </w:rPr>
              <w:t>Наименование раздела, темы</w:t>
            </w:r>
          </w:p>
        </w:tc>
        <w:tc>
          <w:tcPr>
            <w:tcW w:w="1423" w:type="dxa"/>
            <w:vMerge w:val="restart"/>
          </w:tcPr>
          <w:p w:rsidR="001E0D6C" w:rsidRPr="001E0D6C" w:rsidRDefault="001E0D6C" w:rsidP="001E0D6C">
            <w:pPr>
              <w:jc w:val="center"/>
              <w:rPr>
                <w:rFonts w:ascii="Times New Roman" w:eastAsia="Calibri" w:hAnsi="Times New Roman" w:cs="Times New Roman"/>
                <w:sz w:val="28"/>
                <w:szCs w:val="28"/>
                <w:lang w:eastAsia="ru-RU"/>
              </w:rPr>
            </w:pPr>
          </w:p>
          <w:p w:rsidR="001E0D6C" w:rsidRPr="001E0D6C" w:rsidRDefault="001E0D6C" w:rsidP="001E0D6C">
            <w:pPr>
              <w:jc w:val="center"/>
              <w:rPr>
                <w:rFonts w:ascii="Times New Roman" w:eastAsia="Calibri" w:hAnsi="Times New Roman" w:cs="Times New Roman"/>
                <w:sz w:val="28"/>
                <w:szCs w:val="28"/>
                <w:lang w:eastAsia="ru-RU"/>
              </w:rPr>
            </w:pPr>
            <w:r w:rsidRPr="001E0D6C">
              <w:rPr>
                <w:rFonts w:ascii="Times New Roman" w:eastAsia="Calibri" w:hAnsi="Times New Roman" w:cs="Times New Roman"/>
                <w:sz w:val="28"/>
                <w:szCs w:val="28"/>
                <w:lang w:eastAsia="ru-RU"/>
              </w:rPr>
              <w:t>Вид учебного занятия</w:t>
            </w:r>
          </w:p>
        </w:tc>
        <w:tc>
          <w:tcPr>
            <w:tcW w:w="2825" w:type="dxa"/>
            <w:gridSpan w:val="3"/>
          </w:tcPr>
          <w:p w:rsidR="001E0D6C" w:rsidRPr="001E0D6C" w:rsidRDefault="001E0D6C" w:rsidP="001E0D6C">
            <w:pPr>
              <w:spacing w:after="0" w:line="240" w:lineRule="auto"/>
              <w:jc w:val="center"/>
              <w:rPr>
                <w:rFonts w:ascii="Times New Roman" w:eastAsia="Calibri" w:hAnsi="Times New Roman" w:cs="Times New Roman"/>
                <w:sz w:val="26"/>
                <w:szCs w:val="26"/>
                <w:lang w:eastAsia="ru-RU"/>
              </w:rPr>
            </w:pPr>
            <w:r w:rsidRPr="001E0D6C">
              <w:rPr>
                <w:rFonts w:ascii="Times New Roman" w:eastAsia="Calibri" w:hAnsi="Times New Roman" w:cs="Times New Roman"/>
                <w:sz w:val="26"/>
                <w:szCs w:val="26"/>
                <w:lang w:eastAsia="ru-RU"/>
              </w:rPr>
              <w:t>Общий объем времени (в часах)</w:t>
            </w:r>
          </w:p>
        </w:tc>
      </w:tr>
      <w:tr w:rsidR="001E0D6C" w:rsidRPr="001E0D6C" w:rsidTr="001E0D6C">
        <w:trPr>
          <w:cantSplit/>
          <w:trHeight w:val="1970"/>
          <w:jc w:val="center"/>
        </w:trPr>
        <w:tc>
          <w:tcPr>
            <w:tcW w:w="530" w:type="dxa"/>
            <w:vMerge/>
          </w:tcPr>
          <w:p w:rsidR="001E0D6C" w:rsidRPr="001E0D6C" w:rsidRDefault="001E0D6C" w:rsidP="001E0D6C">
            <w:pPr>
              <w:spacing w:after="0" w:line="240" w:lineRule="auto"/>
              <w:jc w:val="center"/>
              <w:rPr>
                <w:rFonts w:ascii="Times New Roman" w:eastAsia="Calibri" w:hAnsi="Times New Roman" w:cs="Times New Roman"/>
                <w:sz w:val="28"/>
                <w:szCs w:val="28"/>
                <w:lang w:eastAsia="ru-RU"/>
              </w:rPr>
            </w:pPr>
          </w:p>
        </w:tc>
        <w:tc>
          <w:tcPr>
            <w:tcW w:w="4419" w:type="dxa"/>
            <w:vMerge/>
          </w:tcPr>
          <w:p w:rsidR="001E0D6C" w:rsidRPr="001E0D6C" w:rsidRDefault="001E0D6C" w:rsidP="001E0D6C">
            <w:pPr>
              <w:spacing w:after="0" w:line="240" w:lineRule="auto"/>
              <w:jc w:val="center"/>
              <w:rPr>
                <w:rFonts w:ascii="Times New Roman" w:eastAsia="Calibri" w:hAnsi="Times New Roman" w:cs="Times New Roman"/>
                <w:sz w:val="28"/>
                <w:szCs w:val="28"/>
                <w:lang w:eastAsia="ru-RU"/>
              </w:rPr>
            </w:pPr>
          </w:p>
        </w:tc>
        <w:tc>
          <w:tcPr>
            <w:tcW w:w="1423" w:type="dxa"/>
            <w:vMerge/>
          </w:tcPr>
          <w:p w:rsidR="001E0D6C" w:rsidRPr="001E0D6C" w:rsidRDefault="001E0D6C" w:rsidP="001E0D6C">
            <w:pPr>
              <w:spacing w:after="0" w:line="240" w:lineRule="auto"/>
              <w:jc w:val="center"/>
              <w:rPr>
                <w:rFonts w:ascii="Times New Roman" w:eastAsia="Calibri" w:hAnsi="Times New Roman" w:cs="Times New Roman"/>
                <w:sz w:val="28"/>
                <w:szCs w:val="28"/>
                <w:lang w:eastAsia="ru-RU"/>
              </w:rPr>
            </w:pPr>
          </w:p>
        </w:tc>
        <w:tc>
          <w:tcPr>
            <w:tcW w:w="1124" w:type="dxa"/>
            <w:textDirection w:val="btLr"/>
          </w:tcPr>
          <w:p w:rsidR="001E0D6C" w:rsidRPr="001E0D6C" w:rsidRDefault="001E0D6C" w:rsidP="001E0D6C">
            <w:pPr>
              <w:spacing w:after="0" w:line="240" w:lineRule="auto"/>
              <w:ind w:right="113"/>
              <w:jc w:val="center"/>
              <w:rPr>
                <w:rFonts w:ascii="Times New Roman" w:eastAsia="Calibri" w:hAnsi="Times New Roman" w:cs="Times New Roman"/>
                <w:sz w:val="24"/>
                <w:szCs w:val="24"/>
                <w:lang w:eastAsia="ru-RU"/>
              </w:rPr>
            </w:pPr>
            <w:r w:rsidRPr="001E0D6C">
              <w:rPr>
                <w:rFonts w:ascii="Times New Roman" w:eastAsia="Calibri" w:hAnsi="Times New Roman" w:cs="Times New Roman"/>
                <w:sz w:val="24"/>
                <w:szCs w:val="24"/>
                <w:lang w:eastAsia="ru-RU"/>
              </w:rPr>
              <w:t>Максимальная учебная нагрузка</w:t>
            </w:r>
          </w:p>
        </w:tc>
        <w:tc>
          <w:tcPr>
            <w:tcW w:w="851" w:type="dxa"/>
            <w:textDirection w:val="btLr"/>
          </w:tcPr>
          <w:p w:rsidR="001E0D6C" w:rsidRPr="001E0D6C" w:rsidRDefault="001E0D6C" w:rsidP="001E0D6C">
            <w:pPr>
              <w:spacing w:after="0" w:line="240" w:lineRule="auto"/>
              <w:ind w:right="113"/>
              <w:jc w:val="center"/>
              <w:rPr>
                <w:rFonts w:ascii="Times New Roman" w:eastAsia="Calibri" w:hAnsi="Times New Roman" w:cs="Times New Roman"/>
                <w:sz w:val="24"/>
                <w:szCs w:val="24"/>
                <w:lang w:eastAsia="ru-RU"/>
              </w:rPr>
            </w:pPr>
            <w:r w:rsidRPr="001E0D6C">
              <w:rPr>
                <w:rFonts w:ascii="Times New Roman" w:eastAsia="Calibri" w:hAnsi="Times New Roman" w:cs="Times New Roman"/>
                <w:sz w:val="24"/>
                <w:szCs w:val="24"/>
                <w:lang w:eastAsia="ru-RU"/>
              </w:rPr>
              <w:t>Самостоятельная работа</w:t>
            </w:r>
          </w:p>
        </w:tc>
        <w:tc>
          <w:tcPr>
            <w:tcW w:w="850" w:type="dxa"/>
            <w:textDirection w:val="btLr"/>
          </w:tcPr>
          <w:p w:rsidR="001E0D6C" w:rsidRPr="001E0D6C" w:rsidRDefault="001E0D6C" w:rsidP="001E0D6C">
            <w:pPr>
              <w:spacing w:after="0" w:line="240" w:lineRule="auto"/>
              <w:ind w:right="113"/>
              <w:jc w:val="center"/>
              <w:rPr>
                <w:rFonts w:ascii="Times New Roman" w:eastAsia="Calibri" w:hAnsi="Times New Roman" w:cs="Times New Roman"/>
                <w:sz w:val="24"/>
                <w:szCs w:val="24"/>
                <w:lang w:eastAsia="ru-RU"/>
              </w:rPr>
            </w:pPr>
            <w:r w:rsidRPr="001E0D6C">
              <w:rPr>
                <w:rFonts w:ascii="Times New Roman" w:eastAsia="Calibri" w:hAnsi="Times New Roman" w:cs="Times New Roman"/>
                <w:sz w:val="24"/>
                <w:szCs w:val="24"/>
                <w:lang w:eastAsia="ru-RU"/>
              </w:rPr>
              <w:t>Аудиторные</w:t>
            </w:r>
          </w:p>
          <w:p w:rsidR="001E0D6C" w:rsidRPr="001E0D6C" w:rsidRDefault="001E0D6C" w:rsidP="001E0D6C">
            <w:pPr>
              <w:spacing w:after="0" w:line="240" w:lineRule="auto"/>
              <w:ind w:right="113"/>
              <w:jc w:val="center"/>
              <w:rPr>
                <w:rFonts w:ascii="Times New Roman" w:eastAsia="Calibri" w:hAnsi="Times New Roman" w:cs="Times New Roman"/>
                <w:sz w:val="24"/>
                <w:szCs w:val="24"/>
                <w:lang w:eastAsia="ru-RU"/>
              </w:rPr>
            </w:pPr>
            <w:r w:rsidRPr="001E0D6C">
              <w:rPr>
                <w:rFonts w:ascii="Times New Roman" w:eastAsia="Calibri" w:hAnsi="Times New Roman" w:cs="Times New Roman"/>
                <w:sz w:val="24"/>
                <w:szCs w:val="24"/>
                <w:lang w:eastAsia="ru-RU"/>
              </w:rPr>
              <w:t>занятия</w:t>
            </w:r>
          </w:p>
        </w:tc>
      </w:tr>
      <w:tr w:rsidR="001E0D6C" w:rsidRPr="001E0D6C" w:rsidTr="001E0D6C">
        <w:trPr>
          <w:trHeight w:val="381"/>
          <w:jc w:val="center"/>
        </w:trPr>
        <w:tc>
          <w:tcPr>
            <w:tcW w:w="530" w:type="dxa"/>
            <w:vMerge/>
          </w:tcPr>
          <w:p w:rsidR="001E0D6C" w:rsidRPr="001E0D6C" w:rsidRDefault="001E0D6C" w:rsidP="001E0D6C">
            <w:pPr>
              <w:spacing w:after="0" w:line="240" w:lineRule="auto"/>
              <w:rPr>
                <w:rFonts w:ascii="Times New Roman" w:eastAsia="Calibri" w:hAnsi="Times New Roman" w:cs="Times New Roman"/>
                <w:sz w:val="28"/>
                <w:szCs w:val="28"/>
                <w:lang w:eastAsia="ru-RU"/>
              </w:rPr>
            </w:pPr>
          </w:p>
        </w:tc>
        <w:tc>
          <w:tcPr>
            <w:tcW w:w="4419" w:type="dxa"/>
            <w:vMerge/>
          </w:tcPr>
          <w:p w:rsidR="001E0D6C" w:rsidRPr="001E0D6C" w:rsidRDefault="001E0D6C" w:rsidP="001E0D6C">
            <w:pPr>
              <w:widowControl w:val="0"/>
              <w:tabs>
                <w:tab w:val="left" w:pos="1080"/>
              </w:tabs>
              <w:suppressAutoHyphens/>
              <w:spacing w:after="0" w:line="240" w:lineRule="auto"/>
              <w:jc w:val="center"/>
              <w:rPr>
                <w:rFonts w:ascii="Times New Roman" w:eastAsia="Calibri" w:hAnsi="Times New Roman" w:cs="Times New Roman"/>
                <w:sz w:val="28"/>
                <w:szCs w:val="28"/>
                <w:lang w:eastAsia="ru-RU"/>
              </w:rPr>
            </w:pPr>
          </w:p>
        </w:tc>
        <w:tc>
          <w:tcPr>
            <w:tcW w:w="1423" w:type="dxa"/>
            <w:vMerge/>
          </w:tcPr>
          <w:p w:rsidR="001E0D6C" w:rsidRPr="001E0D6C" w:rsidRDefault="001E0D6C" w:rsidP="001E0D6C">
            <w:pPr>
              <w:spacing w:after="0" w:line="240" w:lineRule="auto"/>
              <w:jc w:val="center"/>
              <w:rPr>
                <w:rFonts w:ascii="Times New Roman" w:eastAsia="Calibri" w:hAnsi="Times New Roman" w:cs="Times New Roman"/>
                <w:sz w:val="28"/>
                <w:szCs w:val="28"/>
                <w:lang w:eastAsia="ru-RU"/>
              </w:rPr>
            </w:pPr>
          </w:p>
        </w:tc>
        <w:tc>
          <w:tcPr>
            <w:tcW w:w="1124" w:type="dxa"/>
          </w:tcPr>
          <w:p w:rsidR="001E0D6C" w:rsidRPr="001E0D6C" w:rsidRDefault="001E0D6C" w:rsidP="001E0D6C">
            <w:pPr>
              <w:spacing w:after="0" w:line="240" w:lineRule="auto"/>
              <w:jc w:val="center"/>
              <w:rPr>
                <w:rFonts w:ascii="Times New Roman" w:eastAsia="Calibri" w:hAnsi="Times New Roman" w:cs="Times New Roman"/>
                <w:b/>
                <w:sz w:val="28"/>
                <w:szCs w:val="28"/>
                <w:lang w:eastAsia="ru-RU"/>
              </w:rPr>
            </w:pPr>
            <w:r w:rsidRPr="001E0D6C">
              <w:rPr>
                <w:rFonts w:ascii="Times New Roman" w:eastAsia="Calibri" w:hAnsi="Times New Roman" w:cs="Times New Roman"/>
                <w:b/>
                <w:sz w:val="28"/>
                <w:szCs w:val="28"/>
                <w:lang w:eastAsia="ru-RU"/>
              </w:rPr>
              <w:t>66</w:t>
            </w:r>
          </w:p>
        </w:tc>
        <w:tc>
          <w:tcPr>
            <w:tcW w:w="851" w:type="dxa"/>
          </w:tcPr>
          <w:p w:rsidR="001E0D6C" w:rsidRPr="001E0D6C" w:rsidRDefault="001E0D6C" w:rsidP="001E0D6C">
            <w:pPr>
              <w:spacing w:after="0" w:line="240" w:lineRule="auto"/>
              <w:jc w:val="center"/>
              <w:rPr>
                <w:rFonts w:ascii="Times New Roman" w:eastAsia="Calibri" w:hAnsi="Times New Roman" w:cs="Times New Roman"/>
                <w:b/>
                <w:sz w:val="28"/>
                <w:szCs w:val="28"/>
                <w:lang w:eastAsia="ru-RU"/>
              </w:rPr>
            </w:pPr>
            <w:r w:rsidRPr="001E0D6C">
              <w:rPr>
                <w:rFonts w:ascii="Times New Roman" w:eastAsia="Calibri" w:hAnsi="Times New Roman" w:cs="Times New Roman"/>
                <w:b/>
                <w:sz w:val="28"/>
                <w:szCs w:val="28"/>
                <w:lang w:eastAsia="ru-RU"/>
              </w:rPr>
              <w:t>33</w:t>
            </w:r>
          </w:p>
        </w:tc>
        <w:tc>
          <w:tcPr>
            <w:tcW w:w="850" w:type="dxa"/>
          </w:tcPr>
          <w:p w:rsidR="001E0D6C" w:rsidRPr="001E0D6C" w:rsidRDefault="001E0D6C" w:rsidP="001E0D6C">
            <w:pPr>
              <w:spacing w:after="0" w:line="240" w:lineRule="auto"/>
              <w:jc w:val="center"/>
              <w:rPr>
                <w:rFonts w:ascii="Times New Roman" w:eastAsia="Calibri" w:hAnsi="Times New Roman" w:cs="Times New Roman"/>
                <w:b/>
                <w:sz w:val="28"/>
                <w:szCs w:val="28"/>
                <w:lang w:eastAsia="ru-RU"/>
              </w:rPr>
            </w:pPr>
            <w:r w:rsidRPr="001E0D6C">
              <w:rPr>
                <w:rFonts w:ascii="Times New Roman" w:eastAsia="Calibri" w:hAnsi="Times New Roman" w:cs="Times New Roman"/>
                <w:b/>
                <w:sz w:val="28"/>
                <w:szCs w:val="28"/>
                <w:lang w:eastAsia="ru-RU"/>
              </w:rPr>
              <w:t>33</w:t>
            </w:r>
          </w:p>
        </w:tc>
      </w:tr>
      <w:tr w:rsidR="001E0D6C" w:rsidRPr="001E0D6C" w:rsidTr="001E0D6C">
        <w:trPr>
          <w:trHeight w:val="1748"/>
          <w:jc w:val="center"/>
        </w:trPr>
        <w:tc>
          <w:tcPr>
            <w:tcW w:w="530" w:type="dxa"/>
          </w:tcPr>
          <w:p w:rsidR="001E0D6C" w:rsidRPr="001E0D6C" w:rsidRDefault="001E0D6C" w:rsidP="001E0D6C">
            <w:pPr>
              <w:spacing w:after="0" w:line="240" w:lineRule="auto"/>
              <w:rPr>
                <w:rFonts w:ascii="Times New Roman" w:eastAsia="Calibri" w:hAnsi="Times New Roman" w:cs="Times New Roman"/>
                <w:sz w:val="28"/>
                <w:szCs w:val="28"/>
                <w:lang w:eastAsia="ru-RU"/>
              </w:rPr>
            </w:pPr>
            <w:r w:rsidRPr="001E0D6C">
              <w:rPr>
                <w:rFonts w:ascii="Times New Roman" w:eastAsia="Calibri" w:hAnsi="Times New Roman" w:cs="Times New Roman"/>
                <w:sz w:val="28"/>
                <w:szCs w:val="28"/>
                <w:lang w:eastAsia="ru-RU"/>
              </w:rPr>
              <w:lastRenderedPageBreak/>
              <w:t>1</w:t>
            </w:r>
          </w:p>
        </w:tc>
        <w:tc>
          <w:tcPr>
            <w:tcW w:w="4419" w:type="dxa"/>
          </w:tcPr>
          <w:p w:rsidR="001E0D6C" w:rsidRPr="001E0D6C" w:rsidRDefault="001E0D6C" w:rsidP="001E0D6C">
            <w:pPr>
              <w:spacing w:after="0" w:line="240" w:lineRule="auto"/>
              <w:jc w:val="both"/>
              <w:rPr>
                <w:rFonts w:ascii="Times New Roman" w:eastAsia="Calibri" w:hAnsi="Times New Roman" w:cs="Times New Roman"/>
                <w:i/>
                <w:sz w:val="28"/>
                <w:szCs w:val="28"/>
                <w:lang w:eastAsia="ru-RU"/>
              </w:rPr>
            </w:pPr>
            <w:r w:rsidRPr="001E0D6C">
              <w:rPr>
                <w:rFonts w:ascii="Times New Roman" w:eastAsia="Calibri" w:hAnsi="Times New Roman" w:cs="Times New Roman"/>
                <w:b/>
                <w:i/>
                <w:sz w:val="28"/>
                <w:szCs w:val="28"/>
                <w:lang w:eastAsia="ru-RU"/>
              </w:rPr>
              <w:t>Техника речи.</w:t>
            </w:r>
          </w:p>
          <w:p w:rsidR="001E0D6C" w:rsidRPr="001E0D6C" w:rsidRDefault="001E0D6C" w:rsidP="001E0D6C">
            <w:pPr>
              <w:spacing w:after="0" w:line="240" w:lineRule="auto"/>
              <w:jc w:val="both"/>
              <w:rPr>
                <w:rFonts w:ascii="Times New Roman" w:eastAsia="Calibri" w:hAnsi="Times New Roman" w:cs="Times New Roman"/>
                <w:sz w:val="28"/>
                <w:szCs w:val="28"/>
                <w:lang w:eastAsia="ru-RU"/>
              </w:rPr>
            </w:pPr>
            <w:r w:rsidRPr="001E0D6C">
              <w:rPr>
                <w:rFonts w:ascii="Times New Roman" w:eastAsia="Calibri" w:hAnsi="Times New Roman" w:cs="Times New Roman"/>
                <w:sz w:val="28"/>
                <w:szCs w:val="28"/>
                <w:lang w:eastAsia="ru-RU"/>
              </w:rPr>
              <w:t>1.1.Тренинги-разминки, включающие в себя  дыхательн</w:t>
            </w:r>
            <w:proofErr w:type="gramStart"/>
            <w:r w:rsidRPr="001E0D6C">
              <w:rPr>
                <w:rFonts w:ascii="Times New Roman" w:eastAsia="Calibri" w:hAnsi="Times New Roman" w:cs="Times New Roman"/>
                <w:sz w:val="28"/>
                <w:szCs w:val="28"/>
                <w:lang w:eastAsia="ru-RU"/>
              </w:rPr>
              <w:t>о-</w:t>
            </w:r>
            <w:proofErr w:type="gramEnd"/>
            <w:r w:rsidRPr="001E0D6C">
              <w:rPr>
                <w:rFonts w:ascii="Times New Roman" w:eastAsia="Calibri" w:hAnsi="Times New Roman" w:cs="Times New Roman"/>
                <w:sz w:val="28"/>
                <w:szCs w:val="28"/>
                <w:lang w:eastAsia="ru-RU"/>
              </w:rPr>
              <w:t xml:space="preserve"> артикуляционные  и дикционные комплексы с движением и сюжетно-ролевым компонентом.</w:t>
            </w:r>
          </w:p>
          <w:p w:rsidR="001E0D6C" w:rsidRPr="001E0D6C" w:rsidRDefault="001E0D6C" w:rsidP="001E0D6C">
            <w:pPr>
              <w:spacing w:after="0" w:line="240" w:lineRule="auto"/>
              <w:jc w:val="both"/>
              <w:rPr>
                <w:rFonts w:ascii="Times New Roman" w:eastAsia="Calibri" w:hAnsi="Times New Roman" w:cs="Times New Roman"/>
                <w:sz w:val="28"/>
                <w:szCs w:val="28"/>
                <w:lang w:eastAsia="ru-RU"/>
              </w:rPr>
            </w:pPr>
            <w:r w:rsidRPr="001E0D6C">
              <w:rPr>
                <w:rFonts w:ascii="Times New Roman" w:eastAsia="Calibri" w:hAnsi="Times New Roman" w:cs="Times New Roman"/>
                <w:sz w:val="28"/>
                <w:szCs w:val="28"/>
                <w:lang w:eastAsia="ru-RU"/>
              </w:rPr>
              <w:t>1.3.Развитие силы голоса. Гекзаметр. Композиция</w:t>
            </w:r>
          </w:p>
        </w:tc>
        <w:tc>
          <w:tcPr>
            <w:tcW w:w="1423" w:type="dxa"/>
          </w:tcPr>
          <w:p w:rsidR="001E0D6C" w:rsidRPr="001E0D6C" w:rsidRDefault="001E0D6C" w:rsidP="001E0D6C">
            <w:pPr>
              <w:spacing w:after="0" w:line="240" w:lineRule="auto"/>
              <w:rPr>
                <w:rFonts w:ascii="Times New Roman" w:eastAsia="Calibri" w:hAnsi="Times New Roman" w:cs="Times New Roman"/>
                <w:sz w:val="24"/>
                <w:szCs w:val="24"/>
                <w:lang w:eastAsia="ru-RU"/>
              </w:rPr>
            </w:pPr>
            <w:r w:rsidRPr="001E0D6C">
              <w:rPr>
                <w:rFonts w:ascii="Times New Roman" w:eastAsia="Calibri" w:hAnsi="Times New Roman" w:cs="Times New Roman"/>
                <w:sz w:val="24"/>
                <w:szCs w:val="24"/>
                <w:lang w:eastAsia="ru-RU"/>
              </w:rPr>
              <w:t>Урок в индивидуальной форме</w:t>
            </w:r>
          </w:p>
          <w:p w:rsidR="001E0D6C" w:rsidRPr="001E0D6C" w:rsidRDefault="001E0D6C" w:rsidP="001E0D6C">
            <w:pPr>
              <w:spacing w:after="0" w:line="240" w:lineRule="auto"/>
              <w:jc w:val="center"/>
              <w:rPr>
                <w:rFonts w:ascii="Times New Roman" w:eastAsia="Calibri" w:hAnsi="Times New Roman" w:cs="Times New Roman"/>
                <w:sz w:val="28"/>
                <w:szCs w:val="28"/>
                <w:lang w:eastAsia="ru-RU"/>
              </w:rPr>
            </w:pPr>
          </w:p>
        </w:tc>
        <w:tc>
          <w:tcPr>
            <w:tcW w:w="1124" w:type="dxa"/>
          </w:tcPr>
          <w:p w:rsidR="001E0D6C" w:rsidRPr="001E0D6C" w:rsidRDefault="001E0D6C" w:rsidP="001E0D6C">
            <w:pPr>
              <w:spacing w:after="0" w:line="240" w:lineRule="auto"/>
              <w:jc w:val="center"/>
              <w:rPr>
                <w:rFonts w:ascii="Times New Roman" w:eastAsia="Calibri" w:hAnsi="Times New Roman" w:cs="Times New Roman"/>
                <w:b/>
                <w:sz w:val="28"/>
                <w:szCs w:val="28"/>
                <w:lang w:eastAsia="ru-RU"/>
              </w:rPr>
            </w:pPr>
            <w:r w:rsidRPr="001E0D6C">
              <w:rPr>
                <w:rFonts w:ascii="Times New Roman" w:eastAsia="Calibri" w:hAnsi="Times New Roman" w:cs="Times New Roman"/>
                <w:b/>
                <w:sz w:val="28"/>
                <w:szCs w:val="28"/>
                <w:lang w:eastAsia="ru-RU"/>
              </w:rPr>
              <w:t>6</w:t>
            </w:r>
          </w:p>
          <w:p w:rsidR="001E0D6C" w:rsidRPr="001E0D6C" w:rsidRDefault="001E0D6C" w:rsidP="001E0D6C">
            <w:pPr>
              <w:spacing w:after="0" w:line="240" w:lineRule="auto"/>
              <w:jc w:val="center"/>
              <w:rPr>
                <w:rFonts w:ascii="Times New Roman" w:eastAsia="Calibri" w:hAnsi="Times New Roman" w:cs="Times New Roman"/>
                <w:b/>
                <w:sz w:val="28"/>
                <w:szCs w:val="28"/>
                <w:lang w:eastAsia="ru-RU"/>
              </w:rPr>
            </w:pPr>
            <w:r w:rsidRPr="001E0D6C">
              <w:rPr>
                <w:rFonts w:ascii="Times New Roman" w:eastAsia="Calibri" w:hAnsi="Times New Roman" w:cs="Times New Roman"/>
                <w:sz w:val="28"/>
                <w:szCs w:val="28"/>
                <w:lang w:eastAsia="ru-RU"/>
              </w:rPr>
              <w:t>2</w:t>
            </w:r>
          </w:p>
          <w:p w:rsidR="001E0D6C" w:rsidRPr="001E0D6C" w:rsidRDefault="001E0D6C" w:rsidP="001E0D6C">
            <w:pPr>
              <w:spacing w:after="0" w:line="240" w:lineRule="auto"/>
              <w:jc w:val="center"/>
              <w:rPr>
                <w:rFonts w:ascii="Times New Roman" w:eastAsia="Calibri" w:hAnsi="Times New Roman" w:cs="Times New Roman"/>
                <w:b/>
                <w:sz w:val="28"/>
                <w:szCs w:val="28"/>
                <w:lang w:eastAsia="ru-RU"/>
              </w:rPr>
            </w:pPr>
          </w:p>
          <w:p w:rsidR="001E0D6C" w:rsidRPr="001E0D6C" w:rsidRDefault="001E0D6C" w:rsidP="001E0D6C">
            <w:pPr>
              <w:spacing w:after="0" w:line="240" w:lineRule="auto"/>
              <w:jc w:val="center"/>
              <w:rPr>
                <w:rFonts w:ascii="Times New Roman" w:eastAsia="Calibri" w:hAnsi="Times New Roman" w:cs="Times New Roman"/>
                <w:sz w:val="28"/>
                <w:szCs w:val="28"/>
                <w:lang w:eastAsia="ru-RU"/>
              </w:rPr>
            </w:pPr>
          </w:p>
          <w:p w:rsidR="001E0D6C" w:rsidRPr="001E0D6C" w:rsidRDefault="001E0D6C" w:rsidP="001E0D6C">
            <w:pPr>
              <w:spacing w:after="0" w:line="240" w:lineRule="auto"/>
              <w:jc w:val="center"/>
              <w:rPr>
                <w:rFonts w:ascii="Times New Roman" w:eastAsia="Calibri" w:hAnsi="Times New Roman" w:cs="Times New Roman"/>
                <w:sz w:val="28"/>
                <w:szCs w:val="28"/>
                <w:lang w:eastAsia="ru-RU"/>
              </w:rPr>
            </w:pPr>
          </w:p>
          <w:p w:rsidR="001E0D6C" w:rsidRPr="001E0D6C" w:rsidRDefault="001E0D6C" w:rsidP="001E0D6C">
            <w:pPr>
              <w:spacing w:after="0" w:line="240" w:lineRule="auto"/>
              <w:rPr>
                <w:rFonts w:ascii="Times New Roman" w:eastAsia="Calibri" w:hAnsi="Times New Roman" w:cs="Times New Roman"/>
                <w:sz w:val="28"/>
                <w:szCs w:val="28"/>
                <w:lang w:eastAsia="ru-RU"/>
              </w:rPr>
            </w:pPr>
          </w:p>
          <w:p w:rsidR="001E0D6C" w:rsidRPr="001E0D6C" w:rsidRDefault="001E0D6C" w:rsidP="001E0D6C">
            <w:pPr>
              <w:spacing w:after="0" w:line="240" w:lineRule="auto"/>
              <w:jc w:val="center"/>
              <w:rPr>
                <w:rFonts w:ascii="Times New Roman" w:eastAsia="Calibri" w:hAnsi="Times New Roman" w:cs="Times New Roman"/>
                <w:sz w:val="28"/>
                <w:szCs w:val="28"/>
                <w:lang w:eastAsia="ru-RU"/>
              </w:rPr>
            </w:pPr>
            <w:r w:rsidRPr="001E0D6C">
              <w:rPr>
                <w:rFonts w:ascii="Times New Roman" w:eastAsia="Calibri" w:hAnsi="Times New Roman" w:cs="Times New Roman"/>
                <w:sz w:val="28"/>
                <w:szCs w:val="28"/>
                <w:lang w:eastAsia="ru-RU"/>
              </w:rPr>
              <w:t>4</w:t>
            </w:r>
          </w:p>
        </w:tc>
        <w:tc>
          <w:tcPr>
            <w:tcW w:w="851" w:type="dxa"/>
          </w:tcPr>
          <w:p w:rsidR="001E0D6C" w:rsidRPr="001E0D6C" w:rsidRDefault="001E0D6C" w:rsidP="001E0D6C">
            <w:pPr>
              <w:spacing w:after="0" w:line="240" w:lineRule="auto"/>
              <w:jc w:val="center"/>
              <w:rPr>
                <w:rFonts w:ascii="Times New Roman" w:eastAsia="Calibri" w:hAnsi="Times New Roman" w:cs="Times New Roman"/>
                <w:b/>
                <w:sz w:val="28"/>
                <w:szCs w:val="28"/>
                <w:lang w:eastAsia="ru-RU"/>
              </w:rPr>
            </w:pPr>
            <w:r w:rsidRPr="001E0D6C">
              <w:rPr>
                <w:rFonts w:ascii="Times New Roman" w:eastAsia="Calibri" w:hAnsi="Times New Roman" w:cs="Times New Roman"/>
                <w:b/>
                <w:sz w:val="28"/>
                <w:szCs w:val="28"/>
                <w:lang w:eastAsia="ru-RU"/>
              </w:rPr>
              <w:t>3</w:t>
            </w:r>
          </w:p>
          <w:p w:rsidR="001E0D6C" w:rsidRPr="001E0D6C" w:rsidRDefault="001E0D6C" w:rsidP="001E0D6C">
            <w:pPr>
              <w:spacing w:after="0" w:line="240" w:lineRule="auto"/>
              <w:jc w:val="center"/>
              <w:rPr>
                <w:rFonts w:ascii="Times New Roman" w:eastAsia="Calibri" w:hAnsi="Times New Roman" w:cs="Times New Roman"/>
                <w:sz w:val="28"/>
                <w:szCs w:val="28"/>
                <w:lang w:eastAsia="ru-RU"/>
              </w:rPr>
            </w:pPr>
            <w:r w:rsidRPr="001E0D6C">
              <w:rPr>
                <w:rFonts w:ascii="Times New Roman" w:eastAsia="Calibri" w:hAnsi="Times New Roman" w:cs="Times New Roman"/>
                <w:sz w:val="28"/>
                <w:szCs w:val="28"/>
                <w:lang w:eastAsia="ru-RU"/>
              </w:rPr>
              <w:t>1</w:t>
            </w:r>
          </w:p>
          <w:p w:rsidR="001E0D6C" w:rsidRPr="001E0D6C" w:rsidRDefault="001E0D6C" w:rsidP="001E0D6C">
            <w:pPr>
              <w:spacing w:after="0" w:line="240" w:lineRule="auto"/>
              <w:jc w:val="center"/>
              <w:rPr>
                <w:rFonts w:ascii="Times New Roman" w:eastAsia="Calibri" w:hAnsi="Times New Roman" w:cs="Times New Roman"/>
                <w:sz w:val="28"/>
                <w:szCs w:val="28"/>
                <w:lang w:eastAsia="ru-RU"/>
              </w:rPr>
            </w:pPr>
          </w:p>
          <w:p w:rsidR="001E0D6C" w:rsidRPr="001E0D6C" w:rsidRDefault="001E0D6C" w:rsidP="001E0D6C">
            <w:pPr>
              <w:spacing w:after="0" w:line="240" w:lineRule="auto"/>
              <w:jc w:val="center"/>
              <w:rPr>
                <w:rFonts w:ascii="Times New Roman" w:eastAsia="Calibri" w:hAnsi="Times New Roman" w:cs="Times New Roman"/>
                <w:sz w:val="28"/>
                <w:szCs w:val="28"/>
                <w:lang w:eastAsia="ru-RU"/>
              </w:rPr>
            </w:pPr>
          </w:p>
          <w:p w:rsidR="001E0D6C" w:rsidRPr="001E0D6C" w:rsidRDefault="001E0D6C" w:rsidP="001E0D6C">
            <w:pPr>
              <w:spacing w:after="0" w:line="240" w:lineRule="auto"/>
              <w:jc w:val="center"/>
              <w:rPr>
                <w:rFonts w:ascii="Times New Roman" w:eastAsia="Calibri" w:hAnsi="Times New Roman" w:cs="Times New Roman"/>
                <w:sz w:val="28"/>
                <w:szCs w:val="28"/>
                <w:lang w:eastAsia="ru-RU"/>
              </w:rPr>
            </w:pPr>
          </w:p>
          <w:p w:rsidR="001E0D6C" w:rsidRPr="001E0D6C" w:rsidRDefault="001E0D6C" w:rsidP="001E0D6C">
            <w:pPr>
              <w:spacing w:after="0" w:line="240" w:lineRule="auto"/>
              <w:rPr>
                <w:rFonts w:ascii="Times New Roman" w:eastAsia="Calibri" w:hAnsi="Times New Roman" w:cs="Times New Roman"/>
                <w:sz w:val="28"/>
                <w:szCs w:val="28"/>
                <w:lang w:eastAsia="ru-RU"/>
              </w:rPr>
            </w:pPr>
          </w:p>
          <w:p w:rsidR="001E0D6C" w:rsidRPr="001E0D6C" w:rsidRDefault="001E0D6C" w:rsidP="001E0D6C">
            <w:pPr>
              <w:spacing w:after="0" w:line="240" w:lineRule="auto"/>
              <w:jc w:val="center"/>
              <w:rPr>
                <w:rFonts w:ascii="Times New Roman" w:eastAsia="Calibri" w:hAnsi="Times New Roman" w:cs="Times New Roman"/>
                <w:sz w:val="28"/>
                <w:szCs w:val="28"/>
                <w:lang w:eastAsia="ru-RU"/>
              </w:rPr>
            </w:pPr>
            <w:r w:rsidRPr="001E0D6C">
              <w:rPr>
                <w:rFonts w:ascii="Times New Roman" w:eastAsia="Calibri" w:hAnsi="Times New Roman" w:cs="Times New Roman"/>
                <w:sz w:val="28"/>
                <w:szCs w:val="28"/>
                <w:lang w:eastAsia="ru-RU"/>
              </w:rPr>
              <w:t>2</w:t>
            </w:r>
          </w:p>
        </w:tc>
        <w:tc>
          <w:tcPr>
            <w:tcW w:w="850" w:type="dxa"/>
          </w:tcPr>
          <w:p w:rsidR="001E0D6C" w:rsidRPr="001E0D6C" w:rsidRDefault="001E0D6C" w:rsidP="001E0D6C">
            <w:pPr>
              <w:spacing w:after="0" w:line="240" w:lineRule="auto"/>
              <w:jc w:val="center"/>
              <w:rPr>
                <w:rFonts w:ascii="Times New Roman" w:eastAsia="Calibri" w:hAnsi="Times New Roman" w:cs="Times New Roman"/>
                <w:b/>
                <w:sz w:val="28"/>
                <w:szCs w:val="28"/>
                <w:lang w:eastAsia="ru-RU"/>
              </w:rPr>
            </w:pPr>
            <w:r w:rsidRPr="001E0D6C">
              <w:rPr>
                <w:rFonts w:ascii="Times New Roman" w:eastAsia="Calibri" w:hAnsi="Times New Roman" w:cs="Times New Roman"/>
                <w:b/>
                <w:sz w:val="28"/>
                <w:szCs w:val="28"/>
                <w:lang w:eastAsia="ru-RU"/>
              </w:rPr>
              <w:t>3</w:t>
            </w:r>
          </w:p>
          <w:p w:rsidR="001E0D6C" w:rsidRPr="001E0D6C" w:rsidRDefault="001E0D6C" w:rsidP="001E0D6C">
            <w:pPr>
              <w:spacing w:after="0" w:line="240" w:lineRule="auto"/>
              <w:jc w:val="center"/>
              <w:rPr>
                <w:rFonts w:ascii="Times New Roman" w:eastAsia="Calibri" w:hAnsi="Times New Roman" w:cs="Times New Roman"/>
                <w:sz w:val="28"/>
                <w:szCs w:val="28"/>
                <w:lang w:eastAsia="ru-RU"/>
              </w:rPr>
            </w:pPr>
            <w:r w:rsidRPr="001E0D6C">
              <w:rPr>
                <w:rFonts w:ascii="Times New Roman" w:eastAsia="Calibri" w:hAnsi="Times New Roman" w:cs="Times New Roman"/>
                <w:sz w:val="28"/>
                <w:szCs w:val="28"/>
                <w:lang w:eastAsia="ru-RU"/>
              </w:rPr>
              <w:t>1</w:t>
            </w:r>
          </w:p>
          <w:p w:rsidR="001E0D6C" w:rsidRPr="001E0D6C" w:rsidRDefault="001E0D6C" w:rsidP="001E0D6C">
            <w:pPr>
              <w:spacing w:after="0" w:line="240" w:lineRule="auto"/>
              <w:jc w:val="center"/>
              <w:rPr>
                <w:rFonts w:ascii="Times New Roman" w:eastAsia="Calibri" w:hAnsi="Times New Roman" w:cs="Times New Roman"/>
                <w:sz w:val="28"/>
                <w:szCs w:val="28"/>
                <w:lang w:eastAsia="ru-RU"/>
              </w:rPr>
            </w:pPr>
          </w:p>
          <w:p w:rsidR="001E0D6C" w:rsidRPr="001E0D6C" w:rsidRDefault="001E0D6C" w:rsidP="001E0D6C">
            <w:pPr>
              <w:spacing w:after="0" w:line="240" w:lineRule="auto"/>
              <w:jc w:val="center"/>
              <w:rPr>
                <w:rFonts w:ascii="Times New Roman" w:eastAsia="Calibri" w:hAnsi="Times New Roman" w:cs="Times New Roman"/>
                <w:sz w:val="28"/>
                <w:szCs w:val="28"/>
                <w:lang w:eastAsia="ru-RU"/>
              </w:rPr>
            </w:pPr>
          </w:p>
          <w:p w:rsidR="001E0D6C" w:rsidRPr="001E0D6C" w:rsidRDefault="001E0D6C" w:rsidP="001E0D6C">
            <w:pPr>
              <w:spacing w:after="0" w:line="240" w:lineRule="auto"/>
              <w:jc w:val="center"/>
              <w:rPr>
                <w:rFonts w:ascii="Times New Roman" w:eastAsia="Calibri" w:hAnsi="Times New Roman" w:cs="Times New Roman"/>
                <w:sz w:val="28"/>
                <w:szCs w:val="28"/>
                <w:lang w:eastAsia="ru-RU"/>
              </w:rPr>
            </w:pPr>
          </w:p>
          <w:p w:rsidR="001E0D6C" w:rsidRPr="001E0D6C" w:rsidRDefault="001E0D6C" w:rsidP="001E0D6C">
            <w:pPr>
              <w:spacing w:after="0" w:line="240" w:lineRule="auto"/>
              <w:rPr>
                <w:rFonts w:ascii="Times New Roman" w:eastAsia="Calibri" w:hAnsi="Times New Roman" w:cs="Times New Roman"/>
                <w:sz w:val="28"/>
                <w:szCs w:val="28"/>
                <w:lang w:eastAsia="ru-RU"/>
              </w:rPr>
            </w:pPr>
          </w:p>
          <w:p w:rsidR="001E0D6C" w:rsidRPr="001E0D6C" w:rsidRDefault="001E0D6C" w:rsidP="001E0D6C">
            <w:pPr>
              <w:spacing w:after="0" w:line="240" w:lineRule="auto"/>
              <w:jc w:val="center"/>
              <w:rPr>
                <w:rFonts w:ascii="Times New Roman" w:eastAsia="Calibri" w:hAnsi="Times New Roman" w:cs="Times New Roman"/>
                <w:sz w:val="28"/>
                <w:szCs w:val="28"/>
                <w:lang w:eastAsia="ru-RU"/>
              </w:rPr>
            </w:pPr>
            <w:r w:rsidRPr="001E0D6C">
              <w:rPr>
                <w:rFonts w:ascii="Times New Roman" w:eastAsia="Calibri" w:hAnsi="Times New Roman" w:cs="Times New Roman"/>
                <w:sz w:val="28"/>
                <w:szCs w:val="28"/>
                <w:lang w:eastAsia="ru-RU"/>
              </w:rPr>
              <w:t>2</w:t>
            </w:r>
          </w:p>
          <w:p w:rsidR="001E0D6C" w:rsidRPr="001E0D6C" w:rsidRDefault="001E0D6C" w:rsidP="001E0D6C">
            <w:pPr>
              <w:spacing w:after="0" w:line="240" w:lineRule="auto"/>
              <w:rPr>
                <w:rFonts w:ascii="Times New Roman" w:eastAsia="Calibri" w:hAnsi="Times New Roman" w:cs="Times New Roman"/>
                <w:sz w:val="28"/>
                <w:szCs w:val="28"/>
                <w:lang w:eastAsia="ru-RU"/>
              </w:rPr>
            </w:pPr>
          </w:p>
        </w:tc>
      </w:tr>
      <w:tr w:rsidR="001E0D6C" w:rsidRPr="001E0D6C" w:rsidTr="001E0D6C">
        <w:trPr>
          <w:trHeight w:val="1265"/>
          <w:jc w:val="center"/>
        </w:trPr>
        <w:tc>
          <w:tcPr>
            <w:tcW w:w="530" w:type="dxa"/>
          </w:tcPr>
          <w:p w:rsidR="001E0D6C" w:rsidRPr="001E0D6C" w:rsidRDefault="001E0D6C" w:rsidP="001E0D6C">
            <w:pPr>
              <w:spacing w:after="0" w:line="240" w:lineRule="auto"/>
              <w:rPr>
                <w:rFonts w:ascii="Times New Roman" w:eastAsia="Calibri" w:hAnsi="Times New Roman" w:cs="Times New Roman"/>
                <w:sz w:val="28"/>
                <w:szCs w:val="28"/>
                <w:lang w:eastAsia="ru-RU"/>
              </w:rPr>
            </w:pPr>
            <w:r w:rsidRPr="001E0D6C">
              <w:rPr>
                <w:rFonts w:ascii="Times New Roman" w:eastAsia="Calibri" w:hAnsi="Times New Roman" w:cs="Times New Roman"/>
                <w:sz w:val="28"/>
                <w:szCs w:val="28"/>
                <w:lang w:eastAsia="ru-RU"/>
              </w:rPr>
              <w:t>2</w:t>
            </w:r>
          </w:p>
        </w:tc>
        <w:tc>
          <w:tcPr>
            <w:tcW w:w="4419" w:type="dxa"/>
          </w:tcPr>
          <w:p w:rsidR="001E0D6C" w:rsidRPr="001E0D6C" w:rsidRDefault="001E0D6C" w:rsidP="001E0D6C">
            <w:pPr>
              <w:spacing w:after="0" w:line="240" w:lineRule="auto"/>
              <w:rPr>
                <w:rFonts w:ascii="Times New Roman" w:eastAsia="Calibri" w:hAnsi="Times New Roman" w:cs="Times New Roman"/>
                <w:i/>
                <w:sz w:val="28"/>
                <w:szCs w:val="28"/>
                <w:lang w:eastAsia="ru-RU"/>
              </w:rPr>
            </w:pPr>
            <w:r w:rsidRPr="001E0D6C">
              <w:rPr>
                <w:rFonts w:ascii="Times New Roman" w:eastAsia="Calibri" w:hAnsi="Times New Roman" w:cs="Times New Roman"/>
                <w:b/>
                <w:i/>
                <w:sz w:val="28"/>
                <w:szCs w:val="28"/>
                <w:lang w:eastAsia="ru-RU"/>
              </w:rPr>
              <w:t>Орфоэпия.</w:t>
            </w:r>
          </w:p>
          <w:p w:rsidR="001E0D6C" w:rsidRPr="001E0D6C" w:rsidRDefault="001E0D6C" w:rsidP="001E0D6C">
            <w:pPr>
              <w:spacing w:after="0" w:line="240" w:lineRule="auto"/>
              <w:rPr>
                <w:rFonts w:ascii="Times New Roman" w:eastAsia="SimSun" w:hAnsi="Times New Roman" w:cs="Times New Roman"/>
                <w:b/>
                <w:kern w:val="1"/>
                <w:sz w:val="28"/>
                <w:szCs w:val="28"/>
                <w:lang w:eastAsia="hi-IN" w:bidi="hi-IN"/>
              </w:rPr>
            </w:pPr>
            <w:r w:rsidRPr="001E0D6C">
              <w:rPr>
                <w:rFonts w:ascii="Times New Roman" w:eastAsia="Calibri" w:hAnsi="Times New Roman" w:cs="Times New Roman"/>
                <w:sz w:val="28"/>
                <w:szCs w:val="28"/>
                <w:lang w:eastAsia="ru-RU"/>
              </w:rPr>
              <w:t>2.1</w:t>
            </w:r>
            <w:r w:rsidRPr="001E0D6C">
              <w:rPr>
                <w:rFonts w:ascii="Times New Roman" w:eastAsia="Calibri" w:hAnsi="Times New Roman" w:cs="Times New Roman"/>
                <w:i/>
                <w:sz w:val="28"/>
                <w:szCs w:val="28"/>
                <w:lang w:eastAsia="ru-RU"/>
              </w:rPr>
              <w:t>.</w:t>
            </w:r>
            <w:r w:rsidRPr="001E0D6C">
              <w:rPr>
                <w:rFonts w:ascii="Times New Roman" w:eastAsia="Calibri" w:hAnsi="Times New Roman" w:cs="Times New Roman"/>
                <w:sz w:val="28"/>
                <w:szCs w:val="28"/>
                <w:lang w:eastAsia="ru-RU"/>
              </w:rPr>
              <w:t>Орфоэпические комплексы с сюжетно-ролевым компонентом</w:t>
            </w:r>
          </w:p>
        </w:tc>
        <w:tc>
          <w:tcPr>
            <w:tcW w:w="1423" w:type="dxa"/>
          </w:tcPr>
          <w:p w:rsidR="001E0D6C" w:rsidRPr="001E0D6C" w:rsidRDefault="001E0D6C" w:rsidP="001E0D6C">
            <w:pPr>
              <w:spacing w:after="0"/>
              <w:rPr>
                <w:rFonts w:ascii="Calibri" w:eastAsia="Calibri" w:hAnsi="Calibri" w:cs="Times New Roman"/>
              </w:rPr>
            </w:pPr>
            <w:r w:rsidRPr="001E0D6C">
              <w:rPr>
                <w:rFonts w:ascii="Times New Roman" w:eastAsia="Calibri" w:hAnsi="Times New Roman" w:cs="Times New Roman"/>
                <w:sz w:val="24"/>
                <w:szCs w:val="24"/>
                <w:lang w:eastAsia="ru-RU"/>
              </w:rPr>
              <w:t>Урок в индивидуальной форме</w:t>
            </w:r>
          </w:p>
        </w:tc>
        <w:tc>
          <w:tcPr>
            <w:tcW w:w="1124" w:type="dxa"/>
          </w:tcPr>
          <w:p w:rsidR="001E0D6C" w:rsidRPr="001E0D6C" w:rsidRDefault="001E0D6C" w:rsidP="001E0D6C">
            <w:pPr>
              <w:spacing w:after="0" w:line="240" w:lineRule="auto"/>
              <w:jc w:val="center"/>
              <w:rPr>
                <w:rFonts w:ascii="Times New Roman" w:eastAsia="Calibri" w:hAnsi="Times New Roman" w:cs="Times New Roman"/>
                <w:b/>
                <w:sz w:val="28"/>
                <w:szCs w:val="28"/>
                <w:lang w:eastAsia="ru-RU"/>
              </w:rPr>
            </w:pPr>
            <w:r w:rsidRPr="001E0D6C">
              <w:rPr>
                <w:rFonts w:ascii="Times New Roman" w:eastAsia="Calibri" w:hAnsi="Times New Roman" w:cs="Times New Roman"/>
                <w:b/>
                <w:sz w:val="28"/>
                <w:szCs w:val="28"/>
                <w:lang w:eastAsia="ru-RU"/>
              </w:rPr>
              <w:t>8</w:t>
            </w:r>
          </w:p>
          <w:p w:rsidR="001E0D6C" w:rsidRPr="001E0D6C" w:rsidRDefault="001E0D6C" w:rsidP="001E0D6C">
            <w:pPr>
              <w:spacing w:after="0" w:line="240" w:lineRule="auto"/>
              <w:jc w:val="center"/>
              <w:rPr>
                <w:rFonts w:ascii="Times New Roman" w:eastAsia="Calibri" w:hAnsi="Times New Roman" w:cs="Times New Roman"/>
                <w:b/>
                <w:sz w:val="28"/>
                <w:szCs w:val="28"/>
                <w:lang w:eastAsia="ru-RU"/>
              </w:rPr>
            </w:pPr>
          </w:p>
          <w:p w:rsidR="001E0D6C" w:rsidRPr="001E0D6C" w:rsidRDefault="001E0D6C" w:rsidP="001E0D6C">
            <w:pPr>
              <w:spacing w:after="0" w:line="240" w:lineRule="auto"/>
              <w:jc w:val="center"/>
              <w:rPr>
                <w:rFonts w:ascii="Times New Roman" w:eastAsia="Calibri" w:hAnsi="Times New Roman" w:cs="Times New Roman"/>
                <w:sz w:val="28"/>
                <w:szCs w:val="28"/>
                <w:lang w:eastAsia="ru-RU"/>
              </w:rPr>
            </w:pPr>
          </w:p>
        </w:tc>
        <w:tc>
          <w:tcPr>
            <w:tcW w:w="851" w:type="dxa"/>
          </w:tcPr>
          <w:p w:rsidR="001E0D6C" w:rsidRPr="001E0D6C" w:rsidRDefault="001E0D6C" w:rsidP="001E0D6C">
            <w:pPr>
              <w:spacing w:after="0" w:line="240" w:lineRule="auto"/>
              <w:jc w:val="center"/>
              <w:rPr>
                <w:rFonts w:ascii="Times New Roman" w:eastAsia="Calibri" w:hAnsi="Times New Roman" w:cs="Times New Roman"/>
                <w:b/>
                <w:sz w:val="28"/>
                <w:szCs w:val="28"/>
                <w:lang w:eastAsia="ru-RU"/>
              </w:rPr>
            </w:pPr>
            <w:r w:rsidRPr="001E0D6C">
              <w:rPr>
                <w:rFonts w:ascii="Times New Roman" w:eastAsia="Calibri" w:hAnsi="Times New Roman" w:cs="Times New Roman"/>
                <w:b/>
                <w:sz w:val="28"/>
                <w:szCs w:val="28"/>
                <w:lang w:eastAsia="ru-RU"/>
              </w:rPr>
              <w:t>4</w:t>
            </w:r>
          </w:p>
          <w:p w:rsidR="001E0D6C" w:rsidRPr="001E0D6C" w:rsidRDefault="001E0D6C" w:rsidP="001E0D6C">
            <w:pPr>
              <w:spacing w:after="0" w:line="240" w:lineRule="auto"/>
              <w:jc w:val="center"/>
              <w:rPr>
                <w:rFonts w:ascii="Times New Roman" w:eastAsia="Calibri" w:hAnsi="Times New Roman" w:cs="Times New Roman"/>
                <w:b/>
                <w:sz w:val="28"/>
                <w:szCs w:val="28"/>
                <w:lang w:eastAsia="ru-RU"/>
              </w:rPr>
            </w:pPr>
          </w:p>
          <w:p w:rsidR="001E0D6C" w:rsidRPr="001E0D6C" w:rsidRDefault="001E0D6C" w:rsidP="001E0D6C">
            <w:pPr>
              <w:spacing w:after="0" w:line="240" w:lineRule="auto"/>
              <w:jc w:val="center"/>
              <w:rPr>
                <w:rFonts w:ascii="Times New Roman" w:eastAsia="Calibri" w:hAnsi="Times New Roman" w:cs="Times New Roman"/>
                <w:b/>
                <w:sz w:val="28"/>
                <w:szCs w:val="28"/>
                <w:lang w:eastAsia="ru-RU"/>
              </w:rPr>
            </w:pPr>
          </w:p>
        </w:tc>
        <w:tc>
          <w:tcPr>
            <w:tcW w:w="850" w:type="dxa"/>
          </w:tcPr>
          <w:p w:rsidR="001E0D6C" w:rsidRPr="001E0D6C" w:rsidRDefault="001E0D6C" w:rsidP="001E0D6C">
            <w:pPr>
              <w:spacing w:after="0" w:line="240" w:lineRule="auto"/>
              <w:jc w:val="center"/>
              <w:rPr>
                <w:rFonts w:ascii="Times New Roman" w:eastAsia="Calibri" w:hAnsi="Times New Roman" w:cs="Times New Roman"/>
                <w:b/>
                <w:sz w:val="28"/>
                <w:szCs w:val="28"/>
                <w:lang w:eastAsia="ru-RU"/>
              </w:rPr>
            </w:pPr>
            <w:r w:rsidRPr="001E0D6C">
              <w:rPr>
                <w:rFonts w:ascii="Times New Roman" w:eastAsia="Calibri" w:hAnsi="Times New Roman" w:cs="Times New Roman"/>
                <w:b/>
                <w:sz w:val="28"/>
                <w:szCs w:val="28"/>
                <w:lang w:eastAsia="ru-RU"/>
              </w:rPr>
              <w:t>4</w:t>
            </w:r>
          </w:p>
          <w:p w:rsidR="001E0D6C" w:rsidRPr="001E0D6C" w:rsidRDefault="001E0D6C" w:rsidP="001E0D6C">
            <w:pPr>
              <w:spacing w:after="0" w:line="240" w:lineRule="auto"/>
              <w:jc w:val="center"/>
              <w:rPr>
                <w:rFonts w:ascii="Times New Roman" w:eastAsia="Calibri" w:hAnsi="Times New Roman" w:cs="Times New Roman"/>
                <w:b/>
                <w:sz w:val="28"/>
                <w:szCs w:val="28"/>
                <w:lang w:eastAsia="ru-RU"/>
              </w:rPr>
            </w:pPr>
          </w:p>
          <w:p w:rsidR="001E0D6C" w:rsidRPr="001E0D6C" w:rsidRDefault="001E0D6C" w:rsidP="001E0D6C">
            <w:pPr>
              <w:spacing w:after="0" w:line="240" w:lineRule="auto"/>
              <w:jc w:val="center"/>
              <w:rPr>
                <w:rFonts w:ascii="Times New Roman" w:eastAsia="Calibri" w:hAnsi="Times New Roman" w:cs="Times New Roman"/>
                <w:b/>
                <w:sz w:val="28"/>
                <w:szCs w:val="28"/>
                <w:lang w:eastAsia="ru-RU"/>
              </w:rPr>
            </w:pPr>
          </w:p>
        </w:tc>
      </w:tr>
      <w:tr w:rsidR="001E0D6C" w:rsidRPr="001E0D6C" w:rsidTr="001E0D6C">
        <w:trPr>
          <w:trHeight w:val="1123"/>
          <w:jc w:val="center"/>
        </w:trPr>
        <w:tc>
          <w:tcPr>
            <w:tcW w:w="530" w:type="dxa"/>
          </w:tcPr>
          <w:p w:rsidR="001E0D6C" w:rsidRPr="001E0D6C" w:rsidRDefault="001E0D6C" w:rsidP="001E0D6C">
            <w:pPr>
              <w:spacing w:after="0" w:line="240" w:lineRule="auto"/>
              <w:rPr>
                <w:rFonts w:ascii="Times New Roman" w:eastAsia="Calibri" w:hAnsi="Times New Roman" w:cs="Times New Roman"/>
                <w:sz w:val="28"/>
                <w:szCs w:val="28"/>
                <w:lang w:eastAsia="ru-RU"/>
              </w:rPr>
            </w:pPr>
            <w:r w:rsidRPr="001E0D6C">
              <w:rPr>
                <w:rFonts w:ascii="Times New Roman" w:eastAsia="Calibri" w:hAnsi="Times New Roman" w:cs="Times New Roman"/>
                <w:sz w:val="28"/>
                <w:szCs w:val="28"/>
                <w:lang w:eastAsia="ru-RU"/>
              </w:rPr>
              <w:t>3</w:t>
            </w:r>
          </w:p>
        </w:tc>
        <w:tc>
          <w:tcPr>
            <w:tcW w:w="4419" w:type="dxa"/>
          </w:tcPr>
          <w:p w:rsidR="001E0D6C" w:rsidRPr="001E0D6C" w:rsidRDefault="001E0D6C" w:rsidP="001E0D6C">
            <w:pPr>
              <w:spacing w:after="0" w:line="240" w:lineRule="auto"/>
              <w:rPr>
                <w:rFonts w:ascii="Times New Roman" w:eastAsia="Calibri" w:hAnsi="Times New Roman" w:cs="Times New Roman"/>
                <w:b/>
                <w:i/>
                <w:sz w:val="28"/>
                <w:szCs w:val="28"/>
                <w:lang w:eastAsia="ru-RU"/>
              </w:rPr>
            </w:pPr>
            <w:r w:rsidRPr="001E0D6C">
              <w:rPr>
                <w:rFonts w:ascii="Times New Roman" w:eastAsia="Calibri" w:hAnsi="Times New Roman" w:cs="Times New Roman"/>
                <w:b/>
                <w:i/>
                <w:sz w:val="28"/>
                <w:szCs w:val="28"/>
                <w:lang w:eastAsia="ru-RU"/>
              </w:rPr>
              <w:t>Логический анализ текста.</w:t>
            </w:r>
          </w:p>
          <w:p w:rsidR="001E0D6C" w:rsidRPr="001E0D6C" w:rsidRDefault="001E0D6C" w:rsidP="001E0D6C">
            <w:pPr>
              <w:spacing w:after="0" w:line="240" w:lineRule="auto"/>
              <w:rPr>
                <w:rFonts w:ascii="Times New Roman" w:eastAsia="Calibri" w:hAnsi="Times New Roman" w:cs="Times New Roman"/>
                <w:sz w:val="28"/>
                <w:szCs w:val="28"/>
                <w:lang w:eastAsia="ru-RU"/>
              </w:rPr>
            </w:pPr>
          </w:p>
          <w:p w:rsidR="001E0D6C" w:rsidRPr="001E0D6C" w:rsidRDefault="001E0D6C" w:rsidP="001E0D6C">
            <w:pPr>
              <w:spacing w:after="0" w:line="240" w:lineRule="auto"/>
              <w:rPr>
                <w:rFonts w:ascii="Times New Roman" w:eastAsia="Calibri" w:hAnsi="Times New Roman" w:cs="Times New Roman"/>
                <w:sz w:val="28"/>
                <w:szCs w:val="28"/>
                <w:lang w:eastAsia="ru-RU"/>
              </w:rPr>
            </w:pPr>
            <w:r w:rsidRPr="001E0D6C">
              <w:rPr>
                <w:rFonts w:ascii="Times New Roman" w:eastAsia="Calibri" w:hAnsi="Times New Roman" w:cs="Times New Roman"/>
                <w:sz w:val="28"/>
                <w:szCs w:val="28"/>
                <w:lang w:eastAsia="ru-RU"/>
              </w:rPr>
              <w:t>3.1. Действенный анализ текста. Тема. Идея.</w:t>
            </w:r>
          </w:p>
          <w:p w:rsidR="001E0D6C" w:rsidRPr="001E0D6C" w:rsidRDefault="001E0D6C" w:rsidP="001E0D6C">
            <w:pPr>
              <w:spacing w:after="0" w:line="240" w:lineRule="auto"/>
              <w:rPr>
                <w:rFonts w:ascii="Times New Roman" w:eastAsia="Calibri" w:hAnsi="Times New Roman" w:cs="Times New Roman"/>
                <w:sz w:val="28"/>
                <w:szCs w:val="28"/>
                <w:lang w:eastAsia="ru-RU"/>
              </w:rPr>
            </w:pPr>
            <w:r w:rsidRPr="001E0D6C">
              <w:rPr>
                <w:rFonts w:ascii="Times New Roman" w:eastAsia="Calibri" w:hAnsi="Times New Roman" w:cs="Times New Roman"/>
                <w:sz w:val="28"/>
                <w:szCs w:val="28"/>
                <w:lang w:eastAsia="ru-RU"/>
              </w:rPr>
              <w:t>3.2. Сверхзадача, сквозное действие  и задачи эпизодов.</w:t>
            </w:r>
          </w:p>
          <w:p w:rsidR="001E0D6C" w:rsidRPr="001E0D6C" w:rsidRDefault="001E0D6C" w:rsidP="001E0D6C">
            <w:pPr>
              <w:spacing w:after="0" w:line="240" w:lineRule="auto"/>
              <w:rPr>
                <w:rFonts w:ascii="Times New Roman" w:eastAsia="Calibri" w:hAnsi="Times New Roman" w:cs="Times New Roman"/>
                <w:sz w:val="28"/>
                <w:szCs w:val="28"/>
                <w:lang w:eastAsia="ru-RU"/>
              </w:rPr>
            </w:pPr>
            <w:r w:rsidRPr="001E0D6C">
              <w:rPr>
                <w:rFonts w:ascii="Times New Roman" w:eastAsia="Calibri" w:hAnsi="Times New Roman" w:cs="Times New Roman"/>
                <w:sz w:val="28"/>
                <w:szCs w:val="28"/>
                <w:lang w:eastAsia="ru-RU"/>
              </w:rPr>
              <w:t xml:space="preserve">3.3. Понятие перспективы словесного действия чтеца и актёра. </w:t>
            </w:r>
          </w:p>
          <w:p w:rsidR="001E0D6C" w:rsidRPr="001E0D6C" w:rsidRDefault="001E0D6C" w:rsidP="001E0D6C">
            <w:pPr>
              <w:spacing w:after="0" w:line="240" w:lineRule="auto"/>
              <w:rPr>
                <w:rFonts w:ascii="Times New Roman" w:eastAsia="SimSun" w:hAnsi="Times New Roman" w:cs="Times New Roman"/>
                <w:b/>
                <w:kern w:val="1"/>
                <w:sz w:val="28"/>
                <w:szCs w:val="28"/>
                <w:lang w:eastAsia="hi-IN" w:bidi="hi-IN"/>
              </w:rPr>
            </w:pPr>
            <w:r w:rsidRPr="001E0D6C">
              <w:rPr>
                <w:rFonts w:ascii="Times New Roman" w:eastAsia="Calibri" w:hAnsi="Times New Roman" w:cs="Times New Roman"/>
                <w:sz w:val="28"/>
                <w:szCs w:val="28"/>
                <w:lang w:eastAsia="ru-RU"/>
              </w:rPr>
              <w:t>3.4. Разбор произведений. Исполнение  произведений различных жанров</w:t>
            </w:r>
          </w:p>
        </w:tc>
        <w:tc>
          <w:tcPr>
            <w:tcW w:w="1423" w:type="dxa"/>
          </w:tcPr>
          <w:p w:rsidR="001E0D6C" w:rsidRPr="001E0D6C" w:rsidRDefault="001E0D6C" w:rsidP="001E0D6C">
            <w:pPr>
              <w:rPr>
                <w:rFonts w:ascii="Calibri" w:eastAsia="Calibri" w:hAnsi="Calibri" w:cs="Times New Roman"/>
              </w:rPr>
            </w:pPr>
            <w:r w:rsidRPr="001E0D6C">
              <w:rPr>
                <w:rFonts w:ascii="Times New Roman" w:eastAsia="Calibri" w:hAnsi="Times New Roman" w:cs="Times New Roman"/>
                <w:sz w:val="24"/>
                <w:szCs w:val="24"/>
                <w:lang w:eastAsia="ru-RU"/>
              </w:rPr>
              <w:t>Урок в индивидуальной форме</w:t>
            </w:r>
          </w:p>
        </w:tc>
        <w:tc>
          <w:tcPr>
            <w:tcW w:w="1124" w:type="dxa"/>
          </w:tcPr>
          <w:p w:rsidR="001E0D6C" w:rsidRPr="001E0D6C" w:rsidRDefault="001E0D6C" w:rsidP="001E0D6C">
            <w:pPr>
              <w:spacing w:after="0" w:line="240" w:lineRule="auto"/>
              <w:jc w:val="center"/>
              <w:rPr>
                <w:rFonts w:ascii="Times New Roman" w:eastAsia="Calibri" w:hAnsi="Times New Roman" w:cs="Times New Roman"/>
                <w:b/>
                <w:sz w:val="28"/>
                <w:szCs w:val="28"/>
                <w:lang w:eastAsia="ru-RU"/>
              </w:rPr>
            </w:pPr>
            <w:r w:rsidRPr="001E0D6C">
              <w:rPr>
                <w:rFonts w:ascii="Times New Roman" w:eastAsia="Calibri" w:hAnsi="Times New Roman" w:cs="Times New Roman"/>
                <w:b/>
                <w:sz w:val="28"/>
                <w:szCs w:val="28"/>
                <w:lang w:eastAsia="ru-RU"/>
              </w:rPr>
              <w:t>34</w:t>
            </w:r>
          </w:p>
          <w:p w:rsidR="001E0D6C" w:rsidRPr="001E0D6C" w:rsidRDefault="001E0D6C" w:rsidP="001E0D6C">
            <w:pPr>
              <w:spacing w:after="0" w:line="240" w:lineRule="auto"/>
              <w:jc w:val="center"/>
              <w:rPr>
                <w:rFonts w:ascii="Times New Roman" w:eastAsia="Calibri" w:hAnsi="Times New Roman" w:cs="Times New Roman"/>
                <w:b/>
                <w:sz w:val="28"/>
                <w:szCs w:val="28"/>
                <w:lang w:eastAsia="ru-RU"/>
              </w:rPr>
            </w:pPr>
          </w:p>
          <w:p w:rsidR="001E0D6C" w:rsidRPr="001E0D6C" w:rsidRDefault="001E0D6C" w:rsidP="001E0D6C">
            <w:pPr>
              <w:spacing w:after="0" w:line="240" w:lineRule="auto"/>
              <w:jc w:val="center"/>
              <w:rPr>
                <w:rFonts w:ascii="Times New Roman" w:eastAsia="Calibri" w:hAnsi="Times New Roman" w:cs="Times New Roman"/>
                <w:sz w:val="28"/>
                <w:szCs w:val="28"/>
                <w:lang w:eastAsia="ru-RU"/>
              </w:rPr>
            </w:pPr>
            <w:r w:rsidRPr="001E0D6C">
              <w:rPr>
                <w:rFonts w:ascii="Times New Roman" w:eastAsia="Calibri" w:hAnsi="Times New Roman" w:cs="Times New Roman"/>
                <w:sz w:val="28"/>
                <w:szCs w:val="28"/>
                <w:lang w:eastAsia="ru-RU"/>
              </w:rPr>
              <w:t>2</w:t>
            </w:r>
          </w:p>
          <w:p w:rsidR="001E0D6C" w:rsidRPr="001E0D6C" w:rsidRDefault="001E0D6C" w:rsidP="001E0D6C">
            <w:pPr>
              <w:spacing w:after="0" w:line="240" w:lineRule="auto"/>
              <w:jc w:val="center"/>
              <w:rPr>
                <w:rFonts w:ascii="Times New Roman" w:eastAsia="Calibri" w:hAnsi="Times New Roman" w:cs="Times New Roman"/>
                <w:sz w:val="28"/>
                <w:szCs w:val="28"/>
                <w:lang w:eastAsia="ru-RU"/>
              </w:rPr>
            </w:pPr>
          </w:p>
          <w:p w:rsidR="001E0D6C" w:rsidRPr="001E0D6C" w:rsidRDefault="001E0D6C" w:rsidP="001E0D6C">
            <w:pPr>
              <w:spacing w:after="0" w:line="240" w:lineRule="auto"/>
              <w:jc w:val="center"/>
              <w:rPr>
                <w:rFonts w:ascii="Times New Roman" w:eastAsia="Calibri" w:hAnsi="Times New Roman" w:cs="Times New Roman"/>
                <w:sz w:val="28"/>
                <w:szCs w:val="28"/>
                <w:lang w:eastAsia="ru-RU"/>
              </w:rPr>
            </w:pPr>
            <w:r w:rsidRPr="001E0D6C">
              <w:rPr>
                <w:rFonts w:ascii="Times New Roman" w:eastAsia="Calibri" w:hAnsi="Times New Roman" w:cs="Times New Roman"/>
                <w:sz w:val="28"/>
                <w:szCs w:val="28"/>
                <w:lang w:eastAsia="ru-RU"/>
              </w:rPr>
              <w:t>2</w:t>
            </w:r>
          </w:p>
          <w:p w:rsidR="001E0D6C" w:rsidRPr="001E0D6C" w:rsidRDefault="001E0D6C" w:rsidP="001E0D6C">
            <w:pPr>
              <w:spacing w:after="0" w:line="240" w:lineRule="auto"/>
              <w:jc w:val="center"/>
              <w:rPr>
                <w:rFonts w:ascii="Times New Roman" w:eastAsia="Calibri" w:hAnsi="Times New Roman" w:cs="Times New Roman"/>
                <w:sz w:val="28"/>
                <w:szCs w:val="28"/>
                <w:lang w:eastAsia="ru-RU"/>
              </w:rPr>
            </w:pPr>
          </w:p>
          <w:p w:rsidR="001E0D6C" w:rsidRPr="001E0D6C" w:rsidRDefault="001E0D6C" w:rsidP="001E0D6C">
            <w:pPr>
              <w:spacing w:after="0" w:line="240" w:lineRule="auto"/>
              <w:jc w:val="center"/>
              <w:rPr>
                <w:rFonts w:ascii="Times New Roman" w:eastAsia="Calibri" w:hAnsi="Times New Roman" w:cs="Times New Roman"/>
                <w:sz w:val="28"/>
                <w:szCs w:val="28"/>
                <w:lang w:eastAsia="ru-RU"/>
              </w:rPr>
            </w:pPr>
            <w:r w:rsidRPr="001E0D6C">
              <w:rPr>
                <w:rFonts w:ascii="Times New Roman" w:eastAsia="Calibri" w:hAnsi="Times New Roman" w:cs="Times New Roman"/>
                <w:sz w:val="28"/>
                <w:szCs w:val="28"/>
                <w:lang w:eastAsia="ru-RU"/>
              </w:rPr>
              <w:t>2</w:t>
            </w:r>
          </w:p>
          <w:p w:rsidR="001E0D6C" w:rsidRPr="001E0D6C" w:rsidRDefault="001E0D6C" w:rsidP="001E0D6C">
            <w:pPr>
              <w:spacing w:after="0" w:line="240" w:lineRule="auto"/>
              <w:jc w:val="center"/>
              <w:rPr>
                <w:rFonts w:ascii="Times New Roman" w:eastAsia="Calibri" w:hAnsi="Times New Roman" w:cs="Times New Roman"/>
                <w:sz w:val="28"/>
                <w:szCs w:val="28"/>
                <w:lang w:eastAsia="ru-RU"/>
              </w:rPr>
            </w:pPr>
          </w:p>
          <w:p w:rsidR="001E0D6C" w:rsidRPr="001E0D6C" w:rsidRDefault="001E0D6C" w:rsidP="001E0D6C">
            <w:pPr>
              <w:spacing w:after="0" w:line="240" w:lineRule="auto"/>
              <w:jc w:val="center"/>
              <w:rPr>
                <w:rFonts w:ascii="Times New Roman" w:eastAsia="Calibri" w:hAnsi="Times New Roman" w:cs="Times New Roman"/>
                <w:sz w:val="28"/>
                <w:szCs w:val="28"/>
                <w:lang w:eastAsia="ru-RU"/>
              </w:rPr>
            </w:pPr>
          </w:p>
          <w:p w:rsidR="001E0D6C" w:rsidRPr="001E0D6C" w:rsidRDefault="001E0D6C" w:rsidP="001E0D6C">
            <w:pPr>
              <w:spacing w:after="0" w:line="240" w:lineRule="auto"/>
              <w:jc w:val="center"/>
              <w:rPr>
                <w:rFonts w:ascii="Times New Roman" w:eastAsia="Calibri" w:hAnsi="Times New Roman" w:cs="Times New Roman"/>
                <w:b/>
                <w:sz w:val="28"/>
                <w:szCs w:val="28"/>
                <w:lang w:eastAsia="ru-RU"/>
              </w:rPr>
            </w:pPr>
            <w:r w:rsidRPr="001E0D6C">
              <w:rPr>
                <w:rFonts w:ascii="Times New Roman" w:eastAsia="Calibri" w:hAnsi="Times New Roman" w:cs="Times New Roman"/>
                <w:sz w:val="28"/>
                <w:szCs w:val="28"/>
                <w:lang w:eastAsia="ru-RU"/>
              </w:rPr>
              <w:t>30</w:t>
            </w:r>
          </w:p>
          <w:p w:rsidR="001E0D6C" w:rsidRPr="001E0D6C" w:rsidRDefault="001E0D6C" w:rsidP="001E0D6C">
            <w:pPr>
              <w:spacing w:after="0" w:line="240" w:lineRule="auto"/>
              <w:jc w:val="center"/>
              <w:rPr>
                <w:rFonts w:ascii="Times New Roman" w:eastAsia="Calibri" w:hAnsi="Times New Roman" w:cs="Times New Roman"/>
                <w:b/>
                <w:sz w:val="28"/>
                <w:szCs w:val="28"/>
                <w:lang w:eastAsia="ru-RU"/>
              </w:rPr>
            </w:pPr>
          </w:p>
        </w:tc>
        <w:tc>
          <w:tcPr>
            <w:tcW w:w="851" w:type="dxa"/>
          </w:tcPr>
          <w:p w:rsidR="001E0D6C" w:rsidRPr="001E0D6C" w:rsidRDefault="001E0D6C" w:rsidP="001E0D6C">
            <w:pPr>
              <w:spacing w:after="0" w:line="240" w:lineRule="auto"/>
              <w:jc w:val="center"/>
              <w:rPr>
                <w:rFonts w:ascii="Times New Roman" w:eastAsia="Calibri" w:hAnsi="Times New Roman" w:cs="Times New Roman"/>
                <w:b/>
                <w:sz w:val="28"/>
                <w:szCs w:val="28"/>
                <w:lang w:eastAsia="ru-RU"/>
              </w:rPr>
            </w:pPr>
            <w:r w:rsidRPr="001E0D6C">
              <w:rPr>
                <w:rFonts w:ascii="Times New Roman" w:eastAsia="Calibri" w:hAnsi="Times New Roman" w:cs="Times New Roman"/>
                <w:b/>
                <w:sz w:val="28"/>
                <w:szCs w:val="28"/>
                <w:lang w:eastAsia="ru-RU"/>
              </w:rPr>
              <w:t>17</w:t>
            </w:r>
          </w:p>
          <w:p w:rsidR="001E0D6C" w:rsidRPr="001E0D6C" w:rsidRDefault="001E0D6C" w:rsidP="001E0D6C">
            <w:pPr>
              <w:spacing w:after="0" w:line="240" w:lineRule="auto"/>
              <w:jc w:val="center"/>
              <w:rPr>
                <w:rFonts w:ascii="Times New Roman" w:eastAsia="Calibri" w:hAnsi="Times New Roman" w:cs="Times New Roman"/>
                <w:sz w:val="28"/>
                <w:szCs w:val="28"/>
                <w:lang w:eastAsia="ru-RU"/>
              </w:rPr>
            </w:pPr>
          </w:p>
          <w:p w:rsidR="001E0D6C" w:rsidRPr="001E0D6C" w:rsidRDefault="001E0D6C" w:rsidP="001E0D6C">
            <w:pPr>
              <w:spacing w:after="0" w:line="240" w:lineRule="auto"/>
              <w:jc w:val="center"/>
              <w:rPr>
                <w:rFonts w:ascii="Times New Roman" w:eastAsia="Calibri" w:hAnsi="Times New Roman" w:cs="Times New Roman"/>
                <w:sz w:val="28"/>
                <w:szCs w:val="28"/>
                <w:lang w:eastAsia="ru-RU"/>
              </w:rPr>
            </w:pPr>
            <w:r w:rsidRPr="001E0D6C">
              <w:rPr>
                <w:rFonts w:ascii="Times New Roman" w:eastAsia="Calibri" w:hAnsi="Times New Roman" w:cs="Times New Roman"/>
                <w:sz w:val="28"/>
                <w:szCs w:val="28"/>
                <w:lang w:eastAsia="ru-RU"/>
              </w:rPr>
              <w:t>1</w:t>
            </w:r>
          </w:p>
          <w:p w:rsidR="001E0D6C" w:rsidRPr="001E0D6C" w:rsidRDefault="001E0D6C" w:rsidP="001E0D6C">
            <w:pPr>
              <w:spacing w:after="0" w:line="240" w:lineRule="auto"/>
              <w:jc w:val="center"/>
              <w:rPr>
                <w:rFonts w:ascii="Times New Roman" w:eastAsia="Calibri" w:hAnsi="Times New Roman" w:cs="Times New Roman"/>
                <w:sz w:val="28"/>
                <w:szCs w:val="28"/>
                <w:lang w:eastAsia="ru-RU"/>
              </w:rPr>
            </w:pPr>
          </w:p>
          <w:p w:rsidR="001E0D6C" w:rsidRPr="001E0D6C" w:rsidRDefault="001E0D6C" w:rsidP="001E0D6C">
            <w:pPr>
              <w:spacing w:after="0" w:line="240" w:lineRule="auto"/>
              <w:jc w:val="center"/>
              <w:rPr>
                <w:rFonts w:ascii="Times New Roman" w:eastAsia="Calibri" w:hAnsi="Times New Roman" w:cs="Times New Roman"/>
                <w:sz w:val="28"/>
                <w:szCs w:val="28"/>
                <w:lang w:eastAsia="ru-RU"/>
              </w:rPr>
            </w:pPr>
            <w:r w:rsidRPr="001E0D6C">
              <w:rPr>
                <w:rFonts w:ascii="Times New Roman" w:eastAsia="Calibri" w:hAnsi="Times New Roman" w:cs="Times New Roman"/>
                <w:sz w:val="28"/>
                <w:szCs w:val="28"/>
                <w:lang w:eastAsia="ru-RU"/>
              </w:rPr>
              <w:t>1</w:t>
            </w:r>
          </w:p>
          <w:p w:rsidR="001E0D6C" w:rsidRPr="001E0D6C" w:rsidRDefault="001E0D6C" w:rsidP="001E0D6C">
            <w:pPr>
              <w:spacing w:after="0" w:line="240" w:lineRule="auto"/>
              <w:jc w:val="center"/>
              <w:rPr>
                <w:rFonts w:ascii="Times New Roman" w:eastAsia="Calibri" w:hAnsi="Times New Roman" w:cs="Times New Roman"/>
                <w:sz w:val="28"/>
                <w:szCs w:val="28"/>
                <w:lang w:eastAsia="ru-RU"/>
              </w:rPr>
            </w:pPr>
          </w:p>
          <w:p w:rsidR="001E0D6C" w:rsidRPr="001E0D6C" w:rsidRDefault="001E0D6C" w:rsidP="001E0D6C">
            <w:pPr>
              <w:spacing w:after="0" w:line="240" w:lineRule="auto"/>
              <w:jc w:val="center"/>
              <w:rPr>
                <w:rFonts w:ascii="Times New Roman" w:eastAsia="Calibri" w:hAnsi="Times New Roman" w:cs="Times New Roman"/>
                <w:sz w:val="28"/>
                <w:szCs w:val="28"/>
                <w:lang w:eastAsia="ru-RU"/>
              </w:rPr>
            </w:pPr>
            <w:r w:rsidRPr="001E0D6C">
              <w:rPr>
                <w:rFonts w:ascii="Times New Roman" w:eastAsia="Calibri" w:hAnsi="Times New Roman" w:cs="Times New Roman"/>
                <w:sz w:val="28"/>
                <w:szCs w:val="28"/>
                <w:lang w:eastAsia="ru-RU"/>
              </w:rPr>
              <w:t>1</w:t>
            </w:r>
          </w:p>
          <w:p w:rsidR="001E0D6C" w:rsidRPr="001E0D6C" w:rsidRDefault="001E0D6C" w:rsidP="001E0D6C">
            <w:pPr>
              <w:spacing w:after="0" w:line="240" w:lineRule="auto"/>
              <w:jc w:val="center"/>
              <w:rPr>
                <w:rFonts w:ascii="Times New Roman" w:eastAsia="Calibri" w:hAnsi="Times New Roman" w:cs="Times New Roman"/>
                <w:sz w:val="28"/>
                <w:szCs w:val="28"/>
                <w:lang w:eastAsia="ru-RU"/>
              </w:rPr>
            </w:pPr>
          </w:p>
          <w:p w:rsidR="001E0D6C" w:rsidRPr="001E0D6C" w:rsidRDefault="001E0D6C" w:rsidP="001E0D6C">
            <w:pPr>
              <w:spacing w:after="0" w:line="240" w:lineRule="auto"/>
              <w:jc w:val="center"/>
              <w:rPr>
                <w:rFonts w:ascii="Times New Roman" w:eastAsia="Calibri" w:hAnsi="Times New Roman" w:cs="Times New Roman"/>
                <w:sz w:val="28"/>
                <w:szCs w:val="28"/>
                <w:lang w:eastAsia="ru-RU"/>
              </w:rPr>
            </w:pPr>
          </w:p>
          <w:p w:rsidR="001E0D6C" w:rsidRPr="001E0D6C" w:rsidRDefault="001E0D6C" w:rsidP="001E0D6C">
            <w:pPr>
              <w:spacing w:after="0" w:line="240" w:lineRule="auto"/>
              <w:jc w:val="center"/>
              <w:rPr>
                <w:rFonts w:ascii="Times New Roman" w:eastAsia="Calibri" w:hAnsi="Times New Roman" w:cs="Times New Roman"/>
                <w:sz w:val="28"/>
                <w:szCs w:val="28"/>
                <w:lang w:eastAsia="ru-RU"/>
              </w:rPr>
            </w:pPr>
            <w:r w:rsidRPr="001E0D6C">
              <w:rPr>
                <w:rFonts w:ascii="Times New Roman" w:eastAsia="Calibri" w:hAnsi="Times New Roman" w:cs="Times New Roman"/>
                <w:sz w:val="28"/>
                <w:szCs w:val="28"/>
                <w:lang w:eastAsia="ru-RU"/>
              </w:rPr>
              <w:t>15</w:t>
            </w:r>
          </w:p>
        </w:tc>
        <w:tc>
          <w:tcPr>
            <w:tcW w:w="850" w:type="dxa"/>
          </w:tcPr>
          <w:p w:rsidR="001E0D6C" w:rsidRPr="001E0D6C" w:rsidRDefault="001E0D6C" w:rsidP="001E0D6C">
            <w:pPr>
              <w:spacing w:after="0" w:line="240" w:lineRule="auto"/>
              <w:jc w:val="center"/>
              <w:rPr>
                <w:rFonts w:ascii="Times New Roman" w:eastAsia="Calibri" w:hAnsi="Times New Roman" w:cs="Times New Roman"/>
                <w:b/>
                <w:sz w:val="28"/>
                <w:szCs w:val="28"/>
                <w:lang w:eastAsia="ru-RU"/>
              </w:rPr>
            </w:pPr>
            <w:r w:rsidRPr="001E0D6C">
              <w:rPr>
                <w:rFonts w:ascii="Times New Roman" w:eastAsia="Calibri" w:hAnsi="Times New Roman" w:cs="Times New Roman"/>
                <w:b/>
                <w:sz w:val="28"/>
                <w:szCs w:val="28"/>
                <w:lang w:eastAsia="ru-RU"/>
              </w:rPr>
              <w:t>17</w:t>
            </w:r>
          </w:p>
          <w:p w:rsidR="001E0D6C" w:rsidRPr="001E0D6C" w:rsidRDefault="001E0D6C" w:rsidP="001E0D6C">
            <w:pPr>
              <w:spacing w:after="0" w:line="240" w:lineRule="auto"/>
              <w:jc w:val="center"/>
              <w:rPr>
                <w:rFonts w:ascii="Times New Roman" w:eastAsia="Calibri" w:hAnsi="Times New Roman" w:cs="Times New Roman"/>
                <w:sz w:val="28"/>
                <w:szCs w:val="28"/>
                <w:lang w:eastAsia="ru-RU"/>
              </w:rPr>
            </w:pPr>
          </w:p>
          <w:p w:rsidR="001E0D6C" w:rsidRPr="001E0D6C" w:rsidRDefault="001E0D6C" w:rsidP="001E0D6C">
            <w:pPr>
              <w:spacing w:after="0" w:line="240" w:lineRule="auto"/>
              <w:jc w:val="center"/>
              <w:rPr>
                <w:rFonts w:ascii="Times New Roman" w:eastAsia="Calibri" w:hAnsi="Times New Roman" w:cs="Times New Roman"/>
                <w:sz w:val="28"/>
                <w:szCs w:val="28"/>
                <w:lang w:eastAsia="ru-RU"/>
              </w:rPr>
            </w:pPr>
            <w:r w:rsidRPr="001E0D6C">
              <w:rPr>
                <w:rFonts w:ascii="Times New Roman" w:eastAsia="Calibri" w:hAnsi="Times New Roman" w:cs="Times New Roman"/>
                <w:sz w:val="28"/>
                <w:szCs w:val="28"/>
                <w:lang w:eastAsia="ru-RU"/>
              </w:rPr>
              <w:t>1</w:t>
            </w:r>
          </w:p>
          <w:p w:rsidR="001E0D6C" w:rsidRPr="001E0D6C" w:rsidRDefault="001E0D6C" w:rsidP="001E0D6C">
            <w:pPr>
              <w:spacing w:after="0" w:line="240" w:lineRule="auto"/>
              <w:jc w:val="center"/>
              <w:rPr>
                <w:rFonts w:ascii="Times New Roman" w:eastAsia="Calibri" w:hAnsi="Times New Roman" w:cs="Times New Roman"/>
                <w:sz w:val="28"/>
                <w:szCs w:val="28"/>
                <w:lang w:eastAsia="ru-RU"/>
              </w:rPr>
            </w:pPr>
          </w:p>
          <w:p w:rsidR="001E0D6C" w:rsidRPr="001E0D6C" w:rsidRDefault="001E0D6C" w:rsidP="001E0D6C">
            <w:pPr>
              <w:spacing w:after="0" w:line="240" w:lineRule="auto"/>
              <w:jc w:val="center"/>
              <w:rPr>
                <w:rFonts w:ascii="Times New Roman" w:eastAsia="Calibri" w:hAnsi="Times New Roman" w:cs="Times New Roman"/>
                <w:sz w:val="28"/>
                <w:szCs w:val="28"/>
                <w:lang w:eastAsia="ru-RU"/>
              </w:rPr>
            </w:pPr>
            <w:r w:rsidRPr="001E0D6C">
              <w:rPr>
                <w:rFonts w:ascii="Times New Roman" w:eastAsia="Calibri" w:hAnsi="Times New Roman" w:cs="Times New Roman"/>
                <w:sz w:val="28"/>
                <w:szCs w:val="28"/>
                <w:lang w:eastAsia="ru-RU"/>
              </w:rPr>
              <w:t>1</w:t>
            </w:r>
          </w:p>
          <w:p w:rsidR="001E0D6C" w:rsidRPr="001E0D6C" w:rsidRDefault="001E0D6C" w:rsidP="001E0D6C">
            <w:pPr>
              <w:spacing w:after="0" w:line="240" w:lineRule="auto"/>
              <w:jc w:val="center"/>
              <w:rPr>
                <w:rFonts w:ascii="Times New Roman" w:eastAsia="Calibri" w:hAnsi="Times New Roman" w:cs="Times New Roman"/>
                <w:sz w:val="28"/>
                <w:szCs w:val="28"/>
                <w:lang w:eastAsia="ru-RU"/>
              </w:rPr>
            </w:pPr>
          </w:p>
          <w:p w:rsidR="001E0D6C" w:rsidRPr="001E0D6C" w:rsidRDefault="001E0D6C" w:rsidP="001E0D6C">
            <w:pPr>
              <w:spacing w:after="0" w:line="240" w:lineRule="auto"/>
              <w:jc w:val="center"/>
              <w:rPr>
                <w:rFonts w:ascii="Times New Roman" w:eastAsia="Calibri" w:hAnsi="Times New Roman" w:cs="Times New Roman"/>
                <w:sz w:val="28"/>
                <w:szCs w:val="28"/>
                <w:lang w:eastAsia="ru-RU"/>
              </w:rPr>
            </w:pPr>
            <w:r w:rsidRPr="001E0D6C">
              <w:rPr>
                <w:rFonts w:ascii="Times New Roman" w:eastAsia="Calibri" w:hAnsi="Times New Roman" w:cs="Times New Roman"/>
                <w:sz w:val="28"/>
                <w:szCs w:val="28"/>
                <w:lang w:eastAsia="ru-RU"/>
              </w:rPr>
              <w:t>1</w:t>
            </w:r>
          </w:p>
          <w:p w:rsidR="001E0D6C" w:rsidRPr="001E0D6C" w:rsidRDefault="001E0D6C" w:rsidP="001E0D6C">
            <w:pPr>
              <w:spacing w:after="0" w:line="240" w:lineRule="auto"/>
              <w:jc w:val="center"/>
              <w:rPr>
                <w:rFonts w:ascii="Times New Roman" w:eastAsia="Calibri" w:hAnsi="Times New Roman" w:cs="Times New Roman"/>
                <w:sz w:val="28"/>
                <w:szCs w:val="28"/>
                <w:lang w:eastAsia="ru-RU"/>
              </w:rPr>
            </w:pPr>
          </w:p>
          <w:p w:rsidR="001E0D6C" w:rsidRPr="001E0D6C" w:rsidRDefault="001E0D6C" w:rsidP="001E0D6C">
            <w:pPr>
              <w:spacing w:after="0" w:line="240" w:lineRule="auto"/>
              <w:rPr>
                <w:rFonts w:ascii="Times New Roman" w:eastAsia="Calibri" w:hAnsi="Times New Roman" w:cs="Times New Roman"/>
                <w:sz w:val="28"/>
                <w:szCs w:val="28"/>
                <w:lang w:eastAsia="ru-RU"/>
              </w:rPr>
            </w:pPr>
          </w:p>
          <w:p w:rsidR="001E0D6C" w:rsidRPr="001E0D6C" w:rsidRDefault="001E0D6C" w:rsidP="001E0D6C">
            <w:pPr>
              <w:spacing w:after="0" w:line="240" w:lineRule="auto"/>
              <w:rPr>
                <w:rFonts w:ascii="Times New Roman" w:eastAsia="Calibri" w:hAnsi="Times New Roman" w:cs="Times New Roman"/>
                <w:sz w:val="28"/>
                <w:szCs w:val="28"/>
                <w:lang w:eastAsia="ru-RU"/>
              </w:rPr>
            </w:pPr>
            <w:r w:rsidRPr="001E0D6C">
              <w:rPr>
                <w:rFonts w:ascii="Times New Roman" w:eastAsia="Calibri" w:hAnsi="Times New Roman" w:cs="Times New Roman"/>
                <w:sz w:val="28"/>
                <w:szCs w:val="28"/>
                <w:lang w:eastAsia="ru-RU"/>
              </w:rPr>
              <w:t xml:space="preserve">   15</w:t>
            </w:r>
          </w:p>
        </w:tc>
      </w:tr>
      <w:tr w:rsidR="001E0D6C" w:rsidRPr="001E0D6C" w:rsidTr="001E0D6C">
        <w:trPr>
          <w:trHeight w:val="1689"/>
          <w:jc w:val="center"/>
        </w:trPr>
        <w:tc>
          <w:tcPr>
            <w:tcW w:w="530" w:type="dxa"/>
          </w:tcPr>
          <w:p w:rsidR="001E0D6C" w:rsidRPr="001E0D6C" w:rsidRDefault="001E0D6C" w:rsidP="001E0D6C">
            <w:pPr>
              <w:spacing w:after="0" w:line="240" w:lineRule="auto"/>
              <w:rPr>
                <w:rFonts w:ascii="Times New Roman" w:eastAsia="Calibri" w:hAnsi="Times New Roman" w:cs="Times New Roman"/>
                <w:sz w:val="28"/>
                <w:szCs w:val="28"/>
                <w:lang w:eastAsia="ru-RU"/>
              </w:rPr>
            </w:pPr>
            <w:r w:rsidRPr="001E0D6C">
              <w:rPr>
                <w:rFonts w:ascii="Times New Roman" w:eastAsia="Calibri" w:hAnsi="Times New Roman" w:cs="Times New Roman"/>
                <w:sz w:val="28"/>
                <w:szCs w:val="28"/>
                <w:lang w:eastAsia="ru-RU"/>
              </w:rPr>
              <w:lastRenderedPageBreak/>
              <w:t>4</w:t>
            </w:r>
          </w:p>
        </w:tc>
        <w:tc>
          <w:tcPr>
            <w:tcW w:w="4419" w:type="dxa"/>
          </w:tcPr>
          <w:p w:rsidR="001E0D6C" w:rsidRPr="001E0D6C" w:rsidRDefault="001E0D6C" w:rsidP="001E0D6C">
            <w:pPr>
              <w:spacing w:after="0" w:line="240" w:lineRule="auto"/>
              <w:rPr>
                <w:rFonts w:ascii="Times New Roman" w:eastAsia="Calibri" w:hAnsi="Times New Roman" w:cs="Times New Roman"/>
                <w:b/>
                <w:i/>
                <w:sz w:val="28"/>
                <w:szCs w:val="28"/>
              </w:rPr>
            </w:pPr>
            <w:r w:rsidRPr="001E0D6C">
              <w:rPr>
                <w:rFonts w:ascii="Times New Roman" w:eastAsia="Calibri" w:hAnsi="Times New Roman" w:cs="Times New Roman"/>
                <w:b/>
                <w:i/>
                <w:sz w:val="28"/>
                <w:szCs w:val="28"/>
              </w:rPr>
              <w:t>Культура речевого общения.</w:t>
            </w:r>
          </w:p>
          <w:p w:rsidR="001E0D6C" w:rsidRPr="001E0D6C" w:rsidRDefault="001E0D6C" w:rsidP="001E0D6C">
            <w:pPr>
              <w:spacing w:after="0" w:line="240" w:lineRule="auto"/>
              <w:rPr>
                <w:rFonts w:ascii="Times New Roman" w:eastAsia="Calibri" w:hAnsi="Times New Roman" w:cs="Times New Roman"/>
                <w:i/>
                <w:sz w:val="28"/>
                <w:szCs w:val="28"/>
                <w:lang w:eastAsia="ru-RU"/>
              </w:rPr>
            </w:pPr>
            <w:r w:rsidRPr="001E0D6C">
              <w:rPr>
                <w:rFonts w:ascii="Times New Roman" w:eastAsia="Calibri" w:hAnsi="Times New Roman" w:cs="Times New Roman"/>
                <w:sz w:val="28"/>
                <w:szCs w:val="28"/>
              </w:rPr>
              <w:t xml:space="preserve">4.1. </w:t>
            </w:r>
            <w:r w:rsidRPr="001E0D6C">
              <w:rPr>
                <w:rFonts w:ascii="Times New Roman" w:eastAsia="Calibri" w:hAnsi="Times New Roman" w:cs="Times New Roman"/>
                <w:sz w:val="28"/>
                <w:szCs w:val="28"/>
                <w:lang w:eastAsia="ru-RU"/>
              </w:rPr>
              <w:t>Ролевые речевые игры на темы: «Знакомство», «Беседа», «Дискуссия», «Посещение театра и концерта» и т.п.</w:t>
            </w:r>
          </w:p>
        </w:tc>
        <w:tc>
          <w:tcPr>
            <w:tcW w:w="1423" w:type="dxa"/>
          </w:tcPr>
          <w:p w:rsidR="001E0D6C" w:rsidRPr="001E0D6C" w:rsidRDefault="001E0D6C" w:rsidP="001E0D6C">
            <w:pPr>
              <w:spacing w:after="0" w:line="240" w:lineRule="auto"/>
              <w:rPr>
                <w:rFonts w:ascii="Times New Roman" w:eastAsia="Calibri" w:hAnsi="Times New Roman" w:cs="Times New Roman"/>
                <w:sz w:val="24"/>
                <w:szCs w:val="24"/>
                <w:lang w:eastAsia="ru-RU"/>
              </w:rPr>
            </w:pPr>
            <w:r w:rsidRPr="001E0D6C">
              <w:rPr>
                <w:rFonts w:ascii="Times New Roman" w:eastAsia="Calibri" w:hAnsi="Times New Roman" w:cs="Times New Roman"/>
                <w:sz w:val="24"/>
                <w:szCs w:val="24"/>
                <w:lang w:eastAsia="ru-RU"/>
              </w:rPr>
              <w:t>Урок в индивидуальной форме</w:t>
            </w:r>
          </w:p>
          <w:p w:rsidR="001E0D6C" w:rsidRPr="001E0D6C" w:rsidRDefault="001E0D6C" w:rsidP="001E0D6C">
            <w:pPr>
              <w:spacing w:after="0" w:line="240" w:lineRule="auto"/>
              <w:jc w:val="center"/>
              <w:rPr>
                <w:rFonts w:ascii="Times New Roman" w:eastAsia="Calibri" w:hAnsi="Times New Roman" w:cs="Times New Roman"/>
                <w:sz w:val="28"/>
                <w:szCs w:val="28"/>
                <w:lang w:eastAsia="ru-RU"/>
              </w:rPr>
            </w:pPr>
          </w:p>
        </w:tc>
        <w:tc>
          <w:tcPr>
            <w:tcW w:w="1124" w:type="dxa"/>
          </w:tcPr>
          <w:p w:rsidR="001E0D6C" w:rsidRPr="001E0D6C" w:rsidRDefault="001E0D6C" w:rsidP="001E0D6C">
            <w:pPr>
              <w:spacing w:after="0" w:line="240" w:lineRule="auto"/>
              <w:jc w:val="center"/>
              <w:rPr>
                <w:rFonts w:ascii="Times New Roman" w:eastAsia="Calibri" w:hAnsi="Times New Roman" w:cs="Times New Roman"/>
                <w:b/>
                <w:sz w:val="28"/>
                <w:szCs w:val="28"/>
                <w:lang w:eastAsia="ru-RU"/>
              </w:rPr>
            </w:pPr>
            <w:r w:rsidRPr="001E0D6C">
              <w:rPr>
                <w:rFonts w:ascii="Times New Roman" w:eastAsia="Calibri" w:hAnsi="Times New Roman" w:cs="Times New Roman"/>
                <w:b/>
                <w:sz w:val="28"/>
                <w:szCs w:val="28"/>
                <w:lang w:eastAsia="ru-RU"/>
              </w:rPr>
              <w:t>4</w:t>
            </w:r>
          </w:p>
        </w:tc>
        <w:tc>
          <w:tcPr>
            <w:tcW w:w="851" w:type="dxa"/>
          </w:tcPr>
          <w:p w:rsidR="001E0D6C" w:rsidRPr="001E0D6C" w:rsidRDefault="001E0D6C" w:rsidP="001E0D6C">
            <w:pPr>
              <w:spacing w:after="0" w:line="240" w:lineRule="auto"/>
              <w:jc w:val="center"/>
              <w:rPr>
                <w:rFonts w:ascii="Times New Roman" w:eastAsia="Calibri" w:hAnsi="Times New Roman" w:cs="Times New Roman"/>
                <w:b/>
                <w:sz w:val="28"/>
                <w:szCs w:val="28"/>
                <w:lang w:eastAsia="ru-RU"/>
              </w:rPr>
            </w:pPr>
            <w:r w:rsidRPr="001E0D6C">
              <w:rPr>
                <w:rFonts w:ascii="Times New Roman" w:eastAsia="Calibri" w:hAnsi="Times New Roman" w:cs="Times New Roman"/>
                <w:b/>
                <w:sz w:val="28"/>
                <w:szCs w:val="28"/>
                <w:lang w:eastAsia="ru-RU"/>
              </w:rPr>
              <w:t>2</w:t>
            </w:r>
          </w:p>
        </w:tc>
        <w:tc>
          <w:tcPr>
            <w:tcW w:w="850" w:type="dxa"/>
          </w:tcPr>
          <w:p w:rsidR="001E0D6C" w:rsidRPr="001E0D6C" w:rsidRDefault="001E0D6C" w:rsidP="001E0D6C">
            <w:pPr>
              <w:spacing w:after="0" w:line="240" w:lineRule="auto"/>
              <w:jc w:val="center"/>
              <w:rPr>
                <w:rFonts w:ascii="Times New Roman" w:eastAsia="Calibri" w:hAnsi="Times New Roman" w:cs="Times New Roman"/>
                <w:b/>
                <w:sz w:val="28"/>
                <w:szCs w:val="28"/>
                <w:lang w:eastAsia="ru-RU"/>
              </w:rPr>
            </w:pPr>
            <w:r w:rsidRPr="001E0D6C">
              <w:rPr>
                <w:rFonts w:ascii="Times New Roman" w:eastAsia="Calibri" w:hAnsi="Times New Roman" w:cs="Times New Roman"/>
                <w:b/>
                <w:sz w:val="28"/>
                <w:szCs w:val="28"/>
                <w:lang w:eastAsia="ru-RU"/>
              </w:rPr>
              <w:t>2</w:t>
            </w:r>
          </w:p>
        </w:tc>
      </w:tr>
      <w:tr w:rsidR="001E0D6C" w:rsidRPr="001E0D6C" w:rsidTr="001E0D6C">
        <w:trPr>
          <w:trHeight w:val="2398"/>
          <w:jc w:val="center"/>
        </w:trPr>
        <w:tc>
          <w:tcPr>
            <w:tcW w:w="530" w:type="dxa"/>
          </w:tcPr>
          <w:p w:rsidR="001E0D6C" w:rsidRPr="001E0D6C" w:rsidRDefault="001E0D6C" w:rsidP="001E0D6C">
            <w:pPr>
              <w:spacing w:after="0" w:line="240" w:lineRule="auto"/>
              <w:rPr>
                <w:rFonts w:ascii="Times New Roman" w:eastAsia="Calibri" w:hAnsi="Times New Roman" w:cs="Times New Roman"/>
                <w:sz w:val="28"/>
                <w:szCs w:val="28"/>
                <w:lang w:eastAsia="ru-RU"/>
              </w:rPr>
            </w:pPr>
            <w:r w:rsidRPr="001E0D6C">
              <w:rPr>
                <w:rFonts w:ascii="Times New Roman" w:eastAsia="Calibri" w:hAnsi="Times New Roman" w:cs="Times New Roman"/>
                <w:sz w:val="28"/>
                <w:szCs w:val="28"/>
                <w:lang w:eastAsia="ru-RU"/>
              </w:rPr>
              <w:t>5</w:t>
            </w:r>
          </w:p>
        </w:tc>
        <w:tc>
          <w:tcPr>
            <w:tcW w:w="4419" w:type="dxa"/>
          </w:tcPr>
          <w:p w:rsidR="001E0D6C" w:rsidRPr="001E0D6C" w:rsidRDefault="001E0D6C" w:rsidP="001E0D6C">
            <w:pPr>
              <w:spacing w:after="0"/>
              <w:rPr>
                <w:rFonts w:ascii="Times New Roman" w:eastAsia="Calibri" w:hAnsi="Times New Roman" w:cs="Times New Roman"/>
                <w:b/>
                <w:i/>
                <w:sz w:val="28"/>
                <w:szCs w:val="28"/>
              </w:rPr>
            </w:pPr>
            <w:r w:rsidRPr="001E0D6C">
              <w:rPr>
                <w:rFonts w:ascii="Times New Roman" w:eastAsia="Calibri" w:hAnsi="Times New Roman" w:cs="Times New Roman"/>
                <w:b/>
                <w:i/>
                <w:sz w:val="28"/>
                <w:szCs w:val="28"/>
              </w:rPr>
              <w:t>Сценическая  речь</w:t>
            </w:r>
            <w:r w:rsidRPr="001E0D6C">
              <w:rPr>
                <w:rFonts w:ascii="Times New Roman" w:eastAsia="Calibri" w:hAnsi="Times New Roman" w:cs="Times New Roman"/>
                <w:b/>
                <w:i/>
                <w:sz w:val="28"/>
                <w:szCs w:val="28"/>
              </w:rPr>
              <w:tab/>
            </w:r>
          </w:p>
          <w:p w:rsidR="001E0D6C" w:rsidRPr="001E0D6C" w:rsidRDefault="001E0D6C" w:rsidP="001E0D6C">
            <w:pPr>
              <w:spacing w:after="0"/>
              <w:rPr>
                <w:rFonts w:ascii="Times New Roman" w:eastAsia="Calibri" w:hAnsi="Times New Roman" w:cs="Times New Roman"/>
                <w:sz w:val="28"/>
                <w:szCs w:val="28"/>
              </w:rPr>
            </w:pPr>
            <w:r w:rsidRPr="001E0D6C">
              <w:rPr>
                <w:rFonts w:ascii="Times New Roman" w:eastAsia="Calibri" w:hAnsi="Times New Roman" w:cs="Times New Roman"/>
                <w:sz w:val="28"/>
                <w:szCs w:val="28"/>
              </w:rPr>
              <w:t>Работа над словесным действием в  отрывках и пьесах различных жанров.</w:t>
            </w:r>
          </w:p>
          <w:p w:rsidR="001E0D6C" w:rsidRPr="001E0D6C" w:rsidRDefault="001E0D6C" w:rsidP="001E0D6C">
            <w:pPr>
              <w:spacing w:after="0"/>
              <w:rPr>
                <w:rFonts w:ascii="Times New Roman" w:eastAsia="Calibri" w:hAnsi="Times New Roman" w:cs="Times New Roman"/>
                <w:sz w:val="28"/>
                <w:szCs w:val="28"/>
              </w:rPr>
            </w:pPr>
            <w:r w:rsidRPr="001E0D6C">
              <w:rPr>
                <w:rFonts w:ascii="Times New Roman" w:eastAsia="Calibri" w:hAnsi="Times New Roman" w:cs="Times New Roman"/>
                <w:sz w:val="28"/>
                <w:szCs w:val="28"/>
              </w:rPr>
              <w:t>Работа над речью в учебном спектакле</w:t>
            </w:r>
          </w:p>
        </w:tc>
        <w:tc>
          <w:tcPr>
            <w:tcW w:w="1423" w:type="dxa"/>
          </w:tcPr>
          <w:p w:rsidR="001E0D6C" w:rsidRPr="001E0D6C" w:rsidRDefault="001E0D6C" w:rsidP="001E0D6C">
            <w:pPr>
              <w:spacing w:after="0" w:line="240" w:lineRule="auto"/>
              <w:rPr>
                <w:rFonts w:ascii="Times New Roman" w:eastAsia="Calibri" w:hAnsi="Times New Roman" w:cs="Times New Roman"/>
                <w:sz w:val="24"/>
                <w:szCs w:val="24"/>
                <w:lang w:eastAsia="ru-RU"/>
              </w:rPr>
            </w:pPr>
            <w:r w:rsidRPr="001E0D6C">
              <w:rPr>
                <w:rFonts w:ascii="Times New Roman" w:eastAsia="Calibri" w:hAnsi="Times New Roman" w:cs="Times New Roman"/>
                <w:sz w:val="24"/>
                <w:szCs w:val="24"/>
                <w:lang w:eastAsia="ru-RU"/>
              </w:rPr>
              <w:t>Урок в индивидуальной форме</w:t>
            </w:r>
          </w:p>
        </w:tc>
        <w:tc>
          <w:tcPr>
            <w:tcW w:w="1124" w:type="dxa"/>
          </w:tcPr>
          <w:p w:rsidR="001E0D6C" w:rsidRPr="001E0D6C" w:rsidRDefault="001E0D6C" w:rsidP="001E0D6C">
            <w:pPr>
              <w:jc w:val="center"/>
              <w:rPr>
                <w:rFonts w:ascii="Times New Roman" w:eastAsia="Calibri" w:hAnsi="Times New Roman" w:cs="Times New Roman"/>
                <w:b/>
                <w:sz w:val="28"/>
                <w:szCs w:val="28"/>
              </w:rPr>
            </w:pPr>
            <w:r w:rsidRPr="001E0D6C">
              <w:rPr>
                <w:rFonts w:ascii="Times New Roman" w:eastAsia="Calibri" w:hAnsi="Times New Roman" w:cs="Times New Roman"/>
                <w:b/>
                <w:sz w:val="28"/>
                <w:szCs w:val="28"/>
              </w:rPr>
              <w:t>12</w:t>
            </w:r>
          </w:p>
          <w:p w:rsidR="001E0D6C" w:rsidRPr="001E0D6C" w:rsidRDefault="001E0D6C" w:rsidP="001E0D6C">
            <w:pPr>
              <w:rPr>
                <w:rFonts w:ascii="Times New Roman" w:eastAsia="Calibri" w:hAnsi="Times New Roman" w:cs="Times New Roman"/>
                <w:b/>
                <w:sz w:val="28"/>
                <w:szCs w:val="28"/>
              </w:rPr>
            </w:pPr>
          </w:p>
        </w:tc>
        <w:tc>
          <w:tcPr>
            <w:tcW w:w="851" w:type="dxa"/>
          </w:tcPr>
          <w:p w:rsidR="001E0D6C" w:rsidRPr="001E0D6C" w:rsidRDefault="001E0D6C" w:rsidP="001E0D6C">
            <w:pPr>
              <w:jc w:val="center"/>
              <w:rPr>
                <w:rFonts w:ascii="Times New Roman" w:eastAsia="Calibri" w:hAnsi="Times New Roman" w:cs="Times New Roman"/>
                <w:b/>
                <w:sz w:val="28"/>
                <w:szCs w:val="28"/>
              </w:rPr>
            </w:pPr>
            <w:r w:rsidRPr="001E0D6C">
              <w:rPr>
                <w:rFonts w:ascii="Times New Roman" w:eastAsia="Calibri" w:hAnsi="Times New Roman" w:cs="Times New Roman"/>
                <w:b/>
                <w:sz w:val="28"/>
                <w:szCs w:val="28"/>
              </w:rPr>
              <w:t>6</w:t>
            </w:r>
          </w:p>
          <w:p w:rsidR="001E0D6C" w:rsidRPr="001E0D6C" w:rsidRDefault="001E0D6C" w:rsidP="001E0D6C">
            <w:pPr>
              <w:jc w:val="center"/>
              <w:rPr>
                <w:rFonts w:ascii="Times New Roman" w:eastAsia="Calibri" w:hAnsi="Times New Roman" w:cs="Times New Roman"/>
                <w:sz w:val="28"/>
                <w:szCs w:val="28"/>
              </w:rPr>
            </w:pPr>
          </w:p>
          <w:p w:rsidR="001E0D6C" w:rsidRPr="001E0D6C" w:rsidRDefault="001E0D6C" w:rsidP="001E0D6C">
            <w:pPr>
              <w:jc w:val="center"/>
              <w:rPr>
                <w:rFonts w:ascii="Times New Roman" w:eastAsia="Calibri" w:hAnsi="Times New Roman" w:cs="Times New Roman"/>
                <w:sz w:val="28"/>
                <w:szCs w:val="28"/>
              </w:rPr>
            </w:pPr>
          </w:p>
        </w:tc>
        <w:tc>
          <w:tcPr>
            <w:tcW w:w="850" w:type="dxa"/>
          </w:tcPr>
          <w:p w:rsidR="001E0D6C" w:rsidRPr="001E0D6C" w:rsidRDefault="001E0D6C" w:rsidP="001E0D6C">
            <w:pPr>
              <w:jc w:val="center"/>
              <w:rPr>
                <w:rFonts w:ascii="Times New Roman" w:eastAsia="Calibri" w:hAnsi="Times New Roman" w:cs="Times New Roman"/>
                <w:b/>
                <w:sz w:val="28"/>
                <w:szCs w:val="28"/>
              </w:rPr>
            </w:pPr>
            <w:r w:rsidRPr="001E0D6C">
              <w:rPr>
                <w:rFonts w:ascii="Times New Roman" w:eastAsia="Calibri" w:hAnsi="Times New Roman" w:cs="Times New Roman"/>
                <w:b/>
                <w:sz w:val="28"/>
                <w:szCs w:val="28"/>
              </w:rPr>
              <w:t>6</w:t>
            </w:r>
          </w:p>
          <w:p w:rsidR="001E0D6C" w:rsidRPr="001E0D6C" w:rsidRDefault="001E0D6C" w:rsidP="001E0D6C">
            <w:pPr>
              <w:jc w:val="center"/>
              <w:rPr>
                <w:rFonts w:ascii="Times New Roman" w:eastAsia="Calibri" w:hAnsi="Times New Roman" w:cs="Times New Roman"/>
                <w:sz w:val="28"/>
                <w:szCs w:val="28"/>
              </w:rPr>
            </w:pPr>
          </w:p>
          <w:p w:rsidR="001E0D6C" w:rsidRPr="001E0D6C" w:rsidRDefault="001E0D6C" w:rsidP="001E0D6C">
            <w:pPr>
              <w:rPr>
                <w:rFonts w:ascii="Times New Roman" w:eastAsia="Calibri" w:hAnsi="Times New Roman" w:cs="Times New Roman"/>
                <w:sz w:val="28"/>
                <w:szCs w:val="28"/>
              </w:rPr>
            </w:pPr>
          </w:p>
        </w:tc>
      </w:tr>
      <w:tr w:rsidR="001E0D6C" w:rsidRPr="001E0D6C" w:rsidTr="001E0D6C">
        <w:trPr>
          <w:trHeight w:val="408"/>
          <w:jc w:val="center"/>
        </w:trPr>
        <w:tc>
          <w:tcPr>
            <w:tcW w:w="530" w:type="dxa"/>
          </w:tcPr>
          <w:p w:rsidR="001E0D6C" w:rsidRPr="001E0D6C" w:rsidRDefault="001E0D6C" w:rsidP="001E0D6C">
            <w:pPr>
              <w:spacing w:after="0" w:line="240" w:lineRule="auto"/>
              <w:rPr>
                <w:rFonts w:ascii="Times New Roman" w:eastAsia="Calibri" w:hAnsi="Times New Roman" w:cs="Times New Roman"/>
                <w:sz w:val="28"/>
                <w:szCs w:val="28"/>
                <w:lang w:eastAsia="ru-RU"/>
              </w:rPr>
            </w:pPr>
            <w:r w:rsidRPr="001E0D6C">
              <w:rPr>
                <w:rFonts w:ascii="Times New Roman" w:eastAsia="Calibri" w:hAnsi="Times New Roman" w:cs="Times New Roman"/>
                <w:sz w:val="28"/>
                <w:szCs w:val="28"/>
                <w:lang w:eastAsia="ru-RU"/>
              </w:rPr>
              <w:t>6</w:t>
            </w:r>
          </w:p>
        </w:tc>
        <w:tc>
          <w:tcPr>
            <w:tcW w:w="4419" w:type="dxa"/>
          </w:tcPr>
          <w:p w:rsidR="001E0D6C" w:rsidRPr="001E0D6C" w:rsidRDefault="001E0D6C" w:rsidP="001E0D6C">
            <w:pPr>
              <w:spacing w:after="0" w:line="240" w:lineRule="auto"/>
              <w:jc w:val="both"/>
              <w:rPr>
                <w:rFonts w:ascii="Times New Roman" w:eastAsia="Calibri" w:hAnsi="Times New Roman" w:cs="Times New Roman"/>
                <w:sz w:val="28"/>
                <w:szCs w:val="28"/>
              </w:rPr>
            </w:pPr>
            <w:r w:rsidRPr="001E0D6C">
              <w:rPr>
                <w:rFonts w:ascii="Times New Roman" w:eastAsia="Calibri" w:hAnsi="Times New Roman" w:cs="Times New Roman"/>
                <w:sz w:val="28"/>
                <w:szCs w:val="28"/>
              </w:rPr>
              <w:t>Итоговый показ</w:t>
            </w:r>
          </w:p>
        </w:tc>
        <w:tc>
          <w:tcPr>
            <w:tcW w:w="1423" w:type="dxa"/>
          </w:tcPr>
          <w:p w:rsidR="001E0D6C" w:rsidRPr="001E0D6C" w:rsidRDefault="001E0D6C" w:rsidP="001E0D6C">
            <w:pPr>
              <w:spacing w:after="0" w:line="240" w:lineRule="auto"/>
              <w:jc w:val="center"/>
              <w:rPr>
                <w:rFonts w:ascii="Times New Roman" w:eastAsia="Calibri" w:hAnsi="Times New Roman" w:cs="Times New Roman"/>
                <w:sz w:val="28"/>
                <w:szCs w:val="28"/>
                <w:lang w:eastAsia="ru-RU"/>
              </w:rPr>
            </w:pPr>
            <w:r w:rsidRPr="001E0D6C">
              <w:rPr>
                <w:rFonts w:ascii="Times New Roman" w:eastAsia="Calibri" w:hAnsi="Times New Roman" w:cs="Times New Roman"/>
                <w:sz w:val="28"/>
                <w:szCs w:val="28"/>
                <w:lang w:eastAsia="ru-RU"/>
              </w:rPr>
              <w:t>Концерт</w:t>
            </w:r>
          </w:p>
        </w:tc>
        <w:tc>
          <w:tcPr>
            <w:tcW w:w="1124" w:type="dxa"/>
          </w:tcPr>
          <w:p w:rsidR="001E0D6C" w:rsidRPr="001E0D6C" w:rsidRDefault="001E0D6C" w:rsidP="001E0D6C">
            <w:pPr>
              <w:spacing w:after="0" w:line="240" w:lineRule="auto"/>
              <w:jc w:val="center"/>
              <w:rPr>
                <w:rFonts w:ascii="Times New Roman" w:eastAsia="Calibri" w:hAnsi="Times New Roman" w:cs="Times New Roman"/>
                <w:b/>
                <w:sz w:val="28"/>
                <w:szCs w:val="28"/>
                <w:lang w:eastAsia="ru-RU"/>
              </w:rPr>
            </w:pPr>
            <w:r w:rsidRPr="001E0D6C">
              <w:rPr>
                <w:rFonts w:ascii="Times New Roman" w:eastAsia="Calibri" w:hAnsi="Times New Roman" w:cs="Times New Roman"/>
                <w:b/>
                <w:sz w:val="28"/>
                <w:szCs w:val="28"/>
                <w:lang w:eastAsia="ru-RU"/>
              </w:rPr>
              <w:t>2</w:t>
            </w:r>
          </w:p>
        </w:tc>
        <w:tc>
          <w:tcPr>
            <w:tcW w:w="851" w:type="dxa"/>
          </w:tcPr>
          <w:p w:rsidR="001E0D6C" w:rsidRPr="001E0D6C" w:rsidRDefault="001E0D6C" w:rsidP="001E0D6C">
            <w:pPr>
              <w:spacing w:after="0" w:line="240" w:lineRule="auto"/>
              <w:jc w:val="center"/>
              <w:rPr>
                <w:rFonts w:ascii="Times New Roman" w:eastAsia="Calibri" w:hAnsi="Times New Roman" w:cs="Times New Roman"/>
                <w:b/>
                <w:sz w:val="28"/>
                <w:szCs w:val="28"/>
                <w:lang w:eastAsia="ru-RU"/>
              </w:rPr>
            </w:pPr>
            <w:r w:rsidRPr="001E0D6C">
              <w:rPr>
                <w:rFonts w:ascii="Times New Roman" w:eastAsia="Calibri" w:hAnsi="Times New Roman" w:cs="Times New Roman"/>
                <w:b/>
                <w:sz w:val="28"/>
                <w:szCs w:val="28"/>
                <w:lang w:eastAsia="ru-RU"/>
              </w:rPr>
              <w:t>1</w:t>
            </w:r>
          </w:p>
        </w:tc>
        <w:tc>
          <w:tcPr>
            <w:tcW w:w="850" w:type="dxa"/>
          </w:tcPr>
          <w:p w:rsidR="001E0D6C" w:rsidRPr="001E0D6C" w:rsidRDefault="001E0D6C" w:rsidP="001E0D6C">
            <w:pPr>
              <w:spacing w:after="0" w:line="240" w:lineRule="auto"/>
              <w:jc w:val="center"/>
              <w:rPr>
                <w:rFonts w:ascii="Times New Roman" w:eastAsia="Calibri" w:hAnsi="Times New Roman" w:cs="Times New Roman"/>
                <w:b/>
                <w:sz w:val="28"/>
                <w:szCs w:val="28"/>
                <w:lang w:eastAsia="ru-RU"/>
              </w:rPr>
            </w:pPr>
            <w:r w:rsidRPr="001E0D6C">
              <w:rPr>
                <w:rFonts w:ascii="Times New Roman" w:eastAsia="Calibri" w:hAnsi="Times New Roman" w:cs="Times New Roman"/>
                <w:b/>
                <w:sz w:val="28"/>
                <w:szCs w:val="28"/>
                <w:lang w:eastAsia="ru-RU"/>
              </w:rPr>
              <w:t>1</w:t>
            </w:r>
          </w:p>
        </w:tc>
      </w:tr>
      <w:tr w:rsidR="001E0D6C" w:rsidRPr="001E0D6C" w:rsidTr="001E0D6C">
        <w:trPr>
          <w:trHeight w:val="416"/>
          <w:jc w:val="center"/>
        </w:trPr>
        <w:tc>
          <w:tcPr>
            <w:tcW w:w="530" w:type="dxa"/>
          </w:tcPr>
          <w:p w:rsidR="001E0D6C" w:rsidRPr="001E0D6C" w:rsidRDefault="001E0D6C" w:rsidP="001E0D6C">
            <w:pPr>
              <w:spacing w:after="0" w:line="240" w:lineRule="auto"/>
              <w:rPr>
                <w:rFonts w:ascii="Times New Roman" w:eastAsia="Calibri" w:hAnsi="Times New Roman" w:cs="Times New Roman"/>
                <w:sz w:val="28"/>
                <w:szCs w:val="28"/>
                <w:lang w:eastAsia="ru-RU"/>
              </w:rPr>
            </w:pPr>
            <w:r w:rsidRPr="001E0D6C">
              <w:rPr>
                <w:rFonts w:ascii="Times New Roman" w:eastAsia="Calibri" w:hAnsi="Times New Roman" w:cs="Times New Roman"/>
                <w:sz w:val="28"/>
                <w:szCs w:val="28"/>
                <w:lang w:eastAsia="ru-RU"/>
              </w:rPr>
              <w:t>7</w:t>
            </w:r>
          </w:p>
        </w:tc>
        <w:tc>
          <w:tcPr>
            <w:tcW w:w="4419" w:type="dxa"/>
          </w:tcPr>
          <w:p w:rsidR="001E0D6C" w:rsidRPr="001E0D6C" w:rsidRDefault="001E0D6C" w:rsidP="001E0D6C">
            <w:pPr>
              <w:spacing w:after="0" w:line="240" w:lineRule="auto"/>
              <w:jc w:val="both"/>
              <w:rPr>
                <w:rFonts w:ascii="Times New Roman" w:eastAsia="Calibri" w:hAnsi="Times New Roman" w:cs="Times New Roman"/>
                <w:sz w:val="28"/>
                <w:szCs w:val="28"/>
              </w:rPr>
            </w:pPr>
            <w:r w:rsidRPr="001E0D6C">
              <w:rPr>
                <w:rFonts w:ascii="Times New Roman" w:eastAsia="Calibri" w:hAnsi="Times New Roman" w:cs="Times New Roman"/>
                <w:sz w:val="28"/>
                <w:szCs w:val="28"/>
              </w:rPr>
              <w:t>Консультации</w:t>
            </w:r>
          </w:p>
        </w:tc>
        <w:tc>
          <w:tcPr>
            <w:tcW w:w="1423" w:type="dxa"/>
          </w:tcPr>
          <w:p w:rsidR="001E0D6C" w:rsidRPr="001E0D6C" w:rsidRDefault="001E0D6C" w:rsidP="001E0D6C">
            <w:pPr>
              <w:spacing w:after="0" w:line="240" w:lineRule="auto"/>
              <w:jc w:val="center"/>
              <w:rPr>
                <w:rFonts w:ascii="Times New Roman" w:eastAsia="Calibri" w:hAnsi="Times New Roman" w:cs="Times New Roman"/>
                <w:sz w:val="28"/>
                <w:szCs w:val="28"/>
                <w:lang w:eastAsia="ru-RU"/>
              </w:rPr>
            </w:pPr>
          </w:p>
        </w:tc>
        <w:tc>
          <w:tcPr>
            <w:tcW w:w="1124" w:type="dxa"/>
          </w:tcPr>
          <w:p w:rsidR="001E0D6C" w:rsidRPr="001E0D6C" w:rsidRDefault="001E0D6C" w:rsidP="001E0D6C">
            <w:pPr>
              <w:spacing w:after="0" w:line="240" w:lineRule="auto"/>
              <w:jc w:val="center"/>
              <w:rPr>
                <w:rFonts w:ascii="Times New Roman" w:eastAsia="Calibri" w:hAnsi="Times New Roman" w:cs="Times New Roman"/>
                <w:b/>
                <w:sz w:val="28"/>
                <w:szCs w:val="28"/>
                <w:lang w:eastAsia="ru-RU"/>
              </w:rPr>
            </w:pPr>
            <w:r w:rsidRPr="001E0D6C">
              <w:rPr>
                <w:rFonts w:ascii="Times New Roman" w:eastAsia="Calibri" w:hAnsi="Times New Roman" w:cs="Times New Roman"/>
                <w:b/>
                <w:sz w:val="28"/>
                <w:szCs w:val="28"/>
                <w:lang w:eastAsia="ru-RU"/>
              </w:rPr>
              <w:t>4</w:t>
            </w:r>
          </w:p>
        </w:tc>
        <w:tc>
          <w:tcPr>
            <w:tcW w:w="851" w:type="dxa"/>
          </w:tcPr>
          <w:p w:rsidR="001E0D6C" w:rsidRPr="001E0D6C" w:rsidRDefault="001E0D6C" w:rsidP="001E0D6C">
            <w:pPr>
              <w:spacing w:after="0" w:line="240" w:lineRule="auto"/>
              <w:jc w:val="center"/>
              <w:rPr>
                <w:rFonts w:ascii="Times New Roman" w:eastAsia="Calibri" w:hAnsi="Times New Roman" w:cs="Times New Roman"/>
                <w:b/>
                <w:sz w:val="28"/>
                <w:szCs w:val="28"/>
                <w:lang w:eastAsia="ru-RU"/>
              </w:rPr>
            </w:pPr>
          </w:p>
        </w:tc>
        <w:tc>
          <w:tcPr>
            <w:tcW w:w="850" w:type="dxa"/>
          </w:tcPr>
          <w:p w:rsidR="001E0D6C" w:rsidRPr="001E0D6C" w:rsidRDefault="001E0D6C" w:rsidP="001E0D6C">
            <w:pPr>
              <w:spacing w:after="0" w:line="240" w:lineRule="auto"/>
              <w:jc w:val="center"/>
              <w:rPr>
                <w:rFonts w:ascii="Times New Roman" w:eastAsia="Calibri" w:hAnsi="Times New Roman" w:cs="Times New Roman"/>
                <w:b/>
                <w:sz w:val="28"/>
                <w:szCs w:val="28"/>
                <w:lang w:eastAsia="ru-RU"/>
              </w:rPr>
            </w:pPr>
            <w:r w:rsidRPr="001E0D6C">
              <w:rPr>
                <w:rFonts w:ascii="Times New Roman" w:eastAsia="Calibri" w:hAnsi="Times New Roman" w:cs="Times New Roman"/>
                <w:b/>
                <w:sz w:val="28"/>
                <w:szCs w:val="28"/>
                <w:lang w:eastAsia="ru-RU"/>
              </w:rPr>
              <w:t>4</w:t>
            </w:r>
          </w:p>
        </w:tc>
      </w:tr>
      <w:tr w:rsidR="001E0D6C" w:rsidRPr="001E0D6C" w:rsidTr="001E0D6C">
        <w:trPr>
          <w:trHeight w:val="555"/>
          <w:jc w:val="center"/>
        </w:trPr>
        <w:tc>
          <w:tcPr>
            <w:tcW w:w="530" w:type="dxa"/>
          </w:tcPr>
          <w:p w:rsidR="001E0D6C" w:rsidRPr="001E0D6C" w:rsidRDefault="001E0D6C" w:rsidP="001E0D6C">
            <w:pPr>
              <w:spacing w:after="0" w:line="240" w:lineRule="auto"/>
              <w:rPr>
                <w:rFonts w:ascii="Times New Roman" w:eastAsia="Calibri" w:hAnsi="Times New Roman" w:cs="Times New Roman"/>
                <w:sz w:val="28"/>
                <w:szCs w:val="28"/>
                <w:lang w:eastAsia="ru-RU"/>
              </w:rPr>
            </w:pPr>
          </w:p>
        </w:tc>
        <w:tc>
          <w:tcPr>
            <w:tcW w:w="4419" w:type="dxa"/>
          </w:tcPr>
          <w:p w:rsidR="001E0D6C" w:rsidRPr="001E0D6C" w:rsidRDefault="001E0D6C" w:rsidP="001E0D6C">
            <w:pPr>
              <w:spacing w:after="0" w:line="240" w:lineRule="auto"/>
              <w:jc w:val="center"/>
              <w:rPr>
                <w:rFonts w:ascii="Times New Roman" w:eastAsia="Calibri" w:hAnsi="Times New Roman" w:cs="Times New Roman"/>
                <w:b/>
                <w:sz w:val="28"/>
                <w:szCs w:val="28"/>
              </w:rPr>
            </w:pPr>
            <w:r w:rsidRPr="001E0D6C">
              <w:rPr>
                <w:rFonts w:ascii="Times New Roman" w:eastAsia="Calibri" w:hAnsi="Times New Roman" w:cs="Times New Roman"/>
                <w:b/>
                <w:sz w:val="28"/>
                <w:szCs w:val="28"/>
              </w:rPr>
              <w:t xml:space="preserve">Итого с консультациями: </w:t>
            </w:r>
          </w:p>
        </w:tc>
        <w:tc>
          <w:tcPr>
            <w:tcW w:w="4248" w:type="dxa"/>
            <w:gridSpan w:val="4"/>
          </w:tcPr>
          <w:p w:rsidR="001E0D6C" w:rsidRPr="001E0D6C" w:rsidRDefault="001E0D6C" w:rsidP="001E0D6C">
            <w:pPr>
              <w:spacing w:after="0" w:line="240" w:lineRule="auto"/>
              <w:jc w:val="center"/>
              <w:rPr>
                <w:rFonts w:ascii="Times New Roman" w:eastAsia="Calibri" w:hAnsi="Times New Roman" w:cs="Times New Roman"/>
                <w:b/>
                <w:sz w:val="28"/>
                <w:szCs w:val="28"/>
                <w:lang w:eastAsia="ru-RU"/>
              </w:rPr>
            </w:pPr>
            <w:r w:rsidRPr="001E0D6C">
              <w:rPr>
                <w:rFonts w:ascii="Times New Roman" w:eastAsia="Calibri" w:hAnsi="Times New Roman" w:cs="Times New Roman"/>
                <w:b/>
                <w:sz w:val="28"/>
                <w:szCs w:val="28"/>
                <w:lang w:eastAsia="ru-RU"/>
              </w:rPr>
              <w:t>70 часов</w:t>
            </w:r>
          </w:p>
        </w:tc>
      </w:tr>
    </w:tbl>
    <w:p w:rsidR="001E0D6C" w:rsidRPr="001E0D6C" w:rsidRDefault="001E0D6C" w:rsidP="001E0D6C">
      <w:pPr>
        <w:widowControl w:val="0"/>
        <w:suppressAutoHyphens/>
        <w:spacing w:after="0" w:line="360" w:lineRule="auto"/>
        <w:jc w:val="center"/>
        <w:rPr>
          <w:rFonts w:ascii="Times New Roman" w:eastAsia="SimSun" w:hAnsi="Times New Roman" w:cs="Times New Roman"/>
          <w:b/>
          <w:kern w:val="1"/>
          <w:sz w:val="16"/>
          <w:szCs w:val="16"/>
          <w:lang w:eastAsia="hi-IN" w:bidi="hi-IN"/>
        </w:rPr>
      </w:pPr>
    </w:p>
    <w:p w:rsidR="001E0D6C" w:rsidRPr="001E0D6C" w:rsidRDefault="001E0D6C" w:rsidP="001E0D6C">
      <w:pPr>
        <w:widowControl w:val="0"/>
        <w:suppressAutoHyphens/>
        <w:spacing w:after="0" w:line="240" w:lineRule="auto"/>
        <w:jc w:val="center"/>
        <w:rPr>
          <w:rFonts w:ascii="Times New Roman" w:eastAsia="SimSun" w:hAnsi="Times New Roman" w:cs="Times New Roman"/>
          <w:b/>
          <w:kern w:val="1"/>
          <w:sz w:val="28"/>
          <w:szCs w:val="28"/>
          <w:lang w:eastAsia="hi-IN" w:bidi="hi-IN"/>
        </w:rPr>
      </w:pPr>
      <w:r w:rsidRPr="001E0D6C">
        <w:rPr>
          <w:rFonts w:ascii="Times New Roman" w:eastAsia="SimSun" w:hAnsi="Times New Roman" w:cs="Times New Roman"/>
          <w:b/>
          <w:kern w:val="1"/>
          <w:sz w:val="28"/>
          <w:szCs w:val="28"/>
          <w:lang w:eastAsia="hi-IN" w:bidi="hi-IN"/>
        </w:rPr>
        <w:t>Годовые требования</w:t>
      </w:r>
    </w:p>
    <w:p w:rsidR="001E0D6C" w:rsidRPr="001E0D6C" w:rsidRDefault="001E0D6C" w:rsidP="001E0D6C">
      <w:pPr>
        <w:widowControl w:val="0"/>
        <w:suppressAutoHyphens/>
        <w:spacing w:after="0" w:line="360" w:lineRule="auto"/>
        <w:jc w:val="both"/>
        <w:rPr>
          <w:rFonts w:ascii="Times New Roman" w:eastAsia="SimSun" w:hAnsi="Times New Roman" w:cs="Times New Roman"/>
          <w:b/>
          <w:kern w:val="1"/>
          <w:sz w:val="28"/>
          <w:szCs w:val="28"/>
          <w:lang w:eastAsia="hi-IN" w:bidi="hi-IN"/>
        </w:rPr>
      </w:pPr>
      <w:r w:rsidRPr="001E0D6C">
        <w:rPr>
          <w:rFonts w:ascii="Times New Roman" w:eastAsia="SimSun" w:hAnsi="Times New Roman" w:cs="Times New Roman"/>
          <w:b/>
          <w:kern w:val="1"/>
          <w:sz w:val="28"/>
          <w:szCs w:val="28"/>
          <w:lang w:eastAsia="hi-IN" w:bidi="hi-IN"/>
        </w:rPr>
        <w:t>1.</w:t>
      </w:r>
      <w:r w:rsidRPr="001E0D6C">
        <w:rPr>
          <w:rFonts w:ascii="Times New Roman" w:eastAsia="SimSun" w:hAnsi="Times New Roman" w:cs="Times New Roman"/>
          <w:b/>
          <w:kern w:val="1"/>
          <w:sz w:val="28"/>
          <w:szCs w:val="28"/>
          <w:lang w:eastAsia="hi-IN" w:bidi="hi-IN"/>
        </w:rPr>
        <w:tab/>
        <w:t>Техника речи.</w:t>
      </w:r>
    </w:p>
    <w:p w:rsidR="001E0D6C" w:rsidRPr="001E0D6C" w:rsidRDefault="001E0D6C" w:rsidP="001E0D6C">
      <w:pPr>
        <w:widowControl w:val="0"/>
        <w:suppressAutoHyphens/>
        <w:spacing w:after="0" w:line="360" w:lineRule="auto"/>
        <w:jc w:val="both"/>
        <w:rPr>
          <w:rFonts w:ascii="Times New Roman" w:eastAsia="SimSun" w:hAnsi="Times New Roman" w:cs="Times New Roman"/>
          <w:kern w:val="1"/>
          <w:sz w:val="28"/>
          <w:szCs w:val="28"/>
          <w:lang w:eastAsia="hi-IN" w:bidi="hi-IN"/>
        </w:rPr>
      </w:pPr>
      <w:r w:rsidRPr="001E0D6C">
        <w:rPr>
          <w:rFonts w:ascii="Times New Roman" w:eastAsia="SimSun" w:hAnsi="Times New Roman" w:cs="Times New Roman"/>
          <w:b/>
          <w:kern w:val="1"/>
          <w:sz w:val="28"/>
          <w:szCs w:val="28"/>
          <w:lang w:eastAsia="hi-IN" w:bidi="hi-IN"/>
        </w:rPr>
        <w:t>1.1. Тренинги-разминки, включающие в себя  дыхательн</w:t>
      </w:r>
      <w:proofErr w:type="gramStart"/>
      <w:r w:rsidRPr="001E0D6C">
        <w:rPr>
          <w:rFonts w:ascii="Times New Roman" w:eastAsia="SimSun" w:hAnsi="Times New Roman" w:cs="Times New Roman"/>
          <w:b/>
          <w:kern w:val="1"/>
          <w:sz w:val="28"/>
          <w:szCs w:val="28"/>
          <w:lang w:eastAsia="hi-IN" w:bidi="hi-IN"/>
        </w:rPr>
        <w:t>о-</w:t>
      </w:r>
      <w:proofErr w:type="gramEnd"/>
      <w:r w:rsidRPr="001E0D6C">
        <w:rPr>
          <w:rFonts w:ascii="Times New Roman" w:eastAsia="SimSun" w:hAnsi="Times New Roman" w:cs="Times New Roman"/>
          <w:b/>
          <w:kern w:val="1"/>
          <w:sz w:val="28"/>
          <w:szCs w:val="28"/>
          <w:lang w:eastAsia="hi-IN" w:bidi="hi-IN"/>
        </w:rPr>
        <w:t xml:space="preserve"> артикуляционные  и дикционные комплексы с движением и сюжетно-ролевым компонентом. </w:t>
      </w:r>
      <w:r w:rsidRPr="001E0D6C">
        <w:rPr>
          <w:rFonts w:ascii="Times New Roman" w:eastAsia="SimSun" w:hAnsi="Times New Roman" w:cs="Times New Roman"/>
          <w:kern w:val="1"/>
          <w:sz w:val="28"/>
          <w:szCs w:val="28"/>
          <w:lang w:eastAsia="hi-IN" w:bidi="hi-IN"/>
        </w:rPr>
        <w:t>Сюжетные упражнения на основе поэзии, фольклора  с более интенсивными  и темповыми элементами движения и поставленной актёрской задачей.</w:t>
      </w:r>
    </w:p>
    <w:p w:rsidR="001E0D6C" w:rsidRPr="001E0D6C" w:rsidRDefault="001E0D6C" w:rsidP="001E0D6C">
      <w:pPr>
        <w:widowControl w:val="0"/>
        <w:suppressAutoHyphens/>
        <w:spacing w:after="0" w:line="360" w:lineRule="auto"/>
        <w:jc w:val="both"/>
        <w:rPr>
          <w:rFonts w:ascii="Times New Roman" w:eastAsia="SimSun" w:hAnsi="Times New Roman" w:cs="Times New Roman"/>
          <w:kern w:val="1"/>
          <w:sz w:val="28"/>
          <w:szCs w:val="28"/>
          <w:lang w:eastAsia="hi-IN" w:bidi="hi-IN"/>
        </w:rPr>
      </w:pPr>
      <w:r w:rsidRPr="001E0D6C">
        <w:rPr>
          <w:rFonts w:ascii="Times New Roman" w:eastAsia="SimSun" w:hAnsi="Times New Roman" w:cs="Times New Roman"/>
          <w:b/>
          <w:kern w:val="1"/>
          <w:sz w:val="28"/>
          <w:szCs w:val="28"/>
          <w:lang w:eastAsia="hi-IN" w:bidi="hi-IN"/>
        </w:rPr>
        <w:t xml:space="preserve">1.2. Развитие силы голоса. Гекзаметр. Композиция. </w:t>
      </w:r>
      <w:r w:rsidRPr="001E0D6C">
        <w:rPr>
          <w:rFonts w:ascii="Times New Roman" w:eastAsia="SimSun" w:hAnsi="Times New Roman" w:cs="Times New Roman"/>
          <w:kern w:val="1"/>
          <w:sz w:val="28"/>
          <w:szCs w:val="28"/>
          <w:lang w:eastAsia="hi-IN" w:bidi="hi-IN"/>
        </w:rPr>
        <w:t>Гомер. Илиада. Одиссея. Отрывки для исполнения с повышением и понижением силы и высотности голоса. Исполнение с элементами движения. Подготовка для показа композиции  гекзаметров с усложнённым движенческим компонентом  на итоговом занятии.</w:t>
      </w:r>
    </w:p>
    <w:p w:rsidR="001E0D6C" w:rsidRPr="001E0D6C" w:rsidRDefault="001E0D6C" w:rsidP="001E0D6C">
      <w:pPr>
        <w:widowControl w:val="0"/>
        <w:suppressAutoHyphens/>
        <w:spacing w:after="0" w:line="360" w:lineRule="auto"/>
        <w:jc w:val="both"/>
        <w:rPr>
          <w:rFonts w:ascii="Times New Roman" w:eastAsia="SimSun" w:hAnsi="Times New Roman" w:cs="Times New Roman"/>
          <w:b/>
          <w:kern w:val="1"/>
          <w:sz w:val="28"/>
          <w:szCs w:val="28"/>
          <w:lang w:eastAsia="hi-IN" w:bidi="hi-IN"/>
        </w:rPr>
      </w:pPr>
      <w:r w:rsidRPr="001E0D6C">
        <w:rPr>
          <w:rFonts w:ascii="Times New Roman" w:eastAsia="SimSun" w:hAnsi="Times New Roman" w:cs="Times New Roman"/>
          <w:b/>
          <w:kern w:val="1"/>
          <w:sz w:val="28"/>
          <w:szCs w:val="28"/>
          <w:lang w:eastAsia="hi-IN" w:bidi="hi-IN"/>
        </w:rPr>
        <w:lastRenderedPageBreak/>
        <w:t>2.</w:t>
      </w:r>
      <w:r w:rsidRPr="001E0D6C">
        <w:rPr>
          <w:rFonts w:ascii="Times New Roman" w:eastAsia="SimSun" w:hAnsi="Times New Roman" w:cs="Times New Roman"/>
          <w:b/>
          <w:kern w:val="1"/>
          <w:sz w:val="28"/>
          <w:szCs w:val="28"/>
          <w:lang w:eastAsia="hi-IN" w:bidi="hi-IN"/>
        </w:rPr>
        <w:tab/>
        <w:t>Орфоэпия.</w:t>
      </w:r>
    </w:p>
    <w:p w:rsidR="001E0D6C" w:rsidRPr="001E0D6C" w:rsidRDefault="001E0D6C" w:rsidP="001E0D6C">
      <w:pPr>
        <w:widowControl w:val="0"/>
        <w:suppressAutoHyphens/>
        <w:spacing w:after="0" w:line="360" w:lineRule="auto"/>
        <w:jc w:val="both"/>
        <w:rPr>
          <w:rFonts w:ascii="Times New Roman" w:eastAsia="SimSun" w:hAnsi="Times New Roman" w:cs="Times New Roman"/>
          <w:b/>
          <w:kern w:val="1"/>
          <w:sz w:val="28"/>
          <w:szCs w:val="28"/>
          <w:lang w:eastAsia="hi-IN" w:bidi="hi-IN"/>
        </w:rPr>
      </w:pPr>
      <w:r w:rsidRPr="001E0D6C">
        <w:rPr>
          <w:rFonts w:ascii="Times New Roman" w:eastAsia="SimSun" w:hAnsi="Times New Roman" w:cs="Times New Roman"/>
          <w:b/>
          <w:kern w:val="1"/>
          <w:sz w:val="28"/>
          <w:szCs w:val="28"/>
          <w:lang w:eastAsia="hi-IN" w:bidi="hi-IN"/>
        </w:rPr>
        <w:t>2.1. Орфоэпические комплексы с сюжетно–ролевым компонентом.</w:t>
      </w:r>
    </w:p>
    <w:p w:rsidR="001E0D6C" w:rsidRPr="001E0D6C" w:rsidRDefault="001E0D6C" w:rsidP="001E0D6C">
      <w:pPr>
        <w:widowControl w:val="0"/>
        <w:suppressAutoHyphens/>
        <w:spacing w:after="0" w:line="360" w:lineRule="auto"/>
        <w:jc w:val="both"/>
        <w:rPr>
          <w:rFonts w:ascii="Times New Roman" w:eastAsia="SimSun" w:hAnsi="Times New Roman" w:cs="Times New Roman"/>
          <w:kern w:val="1"/>
          <w:sz w:val="28"/>
          <w:szCs w:val="28"/>
          <w:lang w:eastAsia="hi-IN" w:bidi="hi-IN"/>
        </w:rPr>
      </w:pPr>
      <w:r w:rsidRPr="001E0D6C">
        <w:rPr>
          <w:rFonts w:ascii="Times New Roman" w:eastAsia="SimSun" w:hAnsi="Times New Roman" w:cs="Times New Roman"/>
          <w:kern w:val="1"/>
          <w:sz w:val="28"/>
          <w:szCs w:val="28"/>
          <w:lang w:eastAsia="hi-IN" w:bidi="hi-IN"/>
        </w:rPr>
        <w:t>Комплекс со сценическим произношением начала 19 века на основе поэтических произведений данной эпохи.</w:t>
      </w:r>
    </w:p>
    <w:p w:rsidR="001E0D6C" w:rsidRPr="001E0D6C" w:rsidRDefault="001E0D6C" w:rsidP="001E0D6C">
      <w:pPr>
        <w:widowControl w:val="0"/>
        <w:suppressAutoHyphens/>
        <w:spacing w:after="0" w:line="360" w:lineRule="auto"/>
        <w:jc w:val="both"/>
        <w:rPr>
          <w:rFonts w:ascii="Times New Roman" w:eastAsia="SimSun" w:hAnsi="Times New Roman" w:cs="Times New Roman"/>
          <w:b/>
          <w:kern w:val="1"/>
          <w:sz w:val="28"/>
          <w:szCs w:val="28"/>
          <w:lang w:eastAsia="hi-IN" w:bidi="hi-IN"/>
        </w:rPr>
      </w:pPr>
      <w:r w:rsidRPr="001E0D6C">
        <w:rPr>
          <w:rFonts w:ascii="Times New Roman" w:eastAsia="SimSun" w:hAnsi="Times New Roman" w:cs="Times New Roman"/>
          <w:b/>
          <w:kern w:val="1"/>
          <w:sz w:val="28"/>
          <w:szCs w:val="28"/>
          <w:lang w:eastAsia="hi-IN" w:bidi="hi-IN"/>
        </w:rPr>
        <w:t>3.</w:t>
      </w:r>
      <w:r w:rsidRPr="001E0D6C">
        <w:rPr>
          <w:rFonts w:ascii="Times New Roman" w:eastAsia="SimSun" w:hAnsi="Times New Roman" w:cs="Times New Roman"/>
          <w:b/>
          <w:kern w:val="1"/>
          <w:sz w:val="28"/>
          <w:szCs w:val="28"/>
          <w:lang w:eastAsia="hi-IN" w:bidi="hi-IN"/>
        </w:rPr>
        <w:tab/>
        <w:t>Логический анализ текста.</w:t>
      </w:r>
    </w:p>
    <w:p w:rsidR="001E0D6C" w:rsidRPr="001E0D6C" w:rsidRDefault="001E0D6C" w:rsidP="001E0D6C">
      <w:pPr>
        <w:widowControl w:val="0"/>
        <w:suppressAutoHyphens/>
        <w:spacing w:after="0" w:line="360" w:lineRule="auto"/>
        <w:jc w:val="both"/>
        <w:rPr>
          <w:rFonts w:ascii="Times New Roman" w:eastAsia="SimSun" w:hAnsi="Times New Roman" w:cs="Times New Roman"/>
          <w:kern w:val="1"/>
          <w:sz w:val="28"/>
          <w:szCs w:val="28"/>
          <w:lang w:eastAsia="hi-IN" w:bidi="hi-IN"/>
        </w:rPr>
      </w:pPr>
      <w:r w:rsidRPr="001E0D6C">
        <w:rPr>
          <w:rFonts w:ascii="Times New Roman" w:eastAsia="SimSun" w:hAnsi="Times New Roman" w:cs="Times New Roman"/>
          <w:b/>
          <w:kern w:val="1"/>
          <w:sz w:val="28"/>
          <w:szCs w:val="28"/>
          <w:lang w:eastAsia="hi-IN" w:bidi="hi-IN"/>
        </w:rPr>
        <w:t xml:space="preserve">3.1. Действенный анализ текста. Тема. Идея. </w:t>
      </w:r>
      <w:r w:rsidRPr="001E0D6C">
        <w:rPr>
          <w:rFonts w:ascii="Times New Roman" w:eastAsia="SimSun" w:hAnsi="Times New Roman" w:cs="Times New Roman"/>
          <w:kern w:val="1"/>
          <w:sz w:val="28"/>
          <w:szCs w:val="28"/>
          <w:lang w:eastAsia="hi-IN" w:bidi="hi-IN"/>
        </w:rPr>
        <w:t>Самостоятельные проекты разбора. Защита. Обсуждение проектов других обучающихся.</w:t>
      </w:r>
    </w:p>
    <w:p w:rsidR="001E0D6C" w:rsidRPr="001E0D6C" w:rsidRDefault="001E0D6C" w:rsidP="001E0D6C">
      <w:pPr>
        <w:widowControl w:val="0"/>
        <w:suppressAutoHyphens/>
        <w:spacing w:after="0" w:line="360" w:lineRule="auto"/>
        <w:jc w:val="both"/>
        <w:rPr>
          <w:rFonts w:ascii="Times New Roman" w:eastAsia="SimSun" w:hAnsi="Times New Roman" w:cs="Times New Roman"/>
          <w:kern w:val="1"/>
          <w:sz w:val="28"/>
          <w:szCs w:val="28"/>
          <w:lang w:eastAsia="hi-IN" w:bidi="hi-IN"/>
        </w:rPr>
      </w:pPr>
      <w:r w:rsidRPr="001E0D6C">
        <w:rPr>
          <w:rFonts w:ascii="Times New Roman" w:eastAsia="SimSun" w:hAnsi="Times New Roman" w:cs="Times New Roman"/>
          <w:b/>
          <w:kern w:val="1"/>
          <w:sz w:val="28"/>
          <w:szCs w:val="28"/>
          <w:lang w:eastAsia="hi-IN" w:bidi="hi-IN"/>
        </w:rPr>
        <w:t xml:space="preserve"> 3.2. Сверхзадача, сквозное действие  и задачи эпизодов. </w:t>
      </w:r>
      <w:r w:rsidRPr="001E0D6C">
        <w:rPr>
          <w:rFonts w:ascii="Times New Roman" w:eastAsia="SimSun" w:hAnsi="Times New Roman" w:cs="Times New Roman"/>
          <w:kern w:val="1"/>
          <w:sz w:val="28"/>
          <w:szCs w:val="28"/>
          <w:lang w:eastAsia="hi-IN" w:bidi="hi-IN"/>
        </w:rPr>
        <w:t>Самостоятельные проекты разбора. Защита. Обсуждение проектов других обучающихся.</w:t>
      </w:r>
    </w:p>
    <w:p w:rsidR="001E0D6C" w:rsidRPr="001E0D6C" w:rsidRDefault="001E0D6C" w:rsidP="001E0D6C">
      <w:pPr>
        <w:widowControl w:val="0"/>
        <w:suppressAutoHyphens/>
        <w:spacing w:after="0" w:line="360" w:lineRule="auto"/>
        <w:jc w:val="both"/>
        <w:rPr>
          <w:rFonts w:ascii="Times New Roman" w:eastAsia="SimSun" w:hAnsi="Times New Roman" w:cs="Times New Roman"/>
          <w:kern w:val="1"/>
          <w:sz w:val="28"/>
          <w:szCs w:val="28"/>
          <w:lang w:eastAsia="hi-IN" w:bidi="hi-IN"/>
        </w:rPr>
      </w:pPr>
      <w:r w:rsidRPr="001E0D6C">
        <w:rPr>
          <w:rFonts w:ascii="Times New Roman" w:eastAsia="SimSun" w:hAnsi="Times New Roman" w:cs="Times New Roman"/>
          <w:b/>
          <w:kern w:val="1"/>
          <w:sz w:val="28"/>
          <w:szCs w:val="28"/>
          <w:lang w:eastAsia="hi-IN" w:bidi="hi-IN"/>
        </w:rPr>
        <w:t xml:space="preserve">3.3. Понятие перспективы словесного действия чтеца и актёра. </w:t>
      </w:r>
      <w:r w:rsidRPr="001E0D6C">
        <w:rPr>
          <w:rFonts w:ascii="Times New Roman" w:eastAsia="SimSun" w:hAnsi="Times New Roman" w:cs="Times New Roman"/>
          <w:kern w:val="1"/>
          <w:sz w:val="28"/>
          <w:szCs w:val="28"/>
          <w:lang w:eastAsia="hi-IN" w:bidi="hi-IN"/>
        </w:rPr>
        <w:t>Самостоятельные проекты разбора. Защита. Обсуждение проектов других обучающихся.</w:t>
      </w:r>
    </w:p>
    <w:p w:rsidR="001E0D6C" w:rsidRPr="001E0D6C" w:rsidRDefault="001E0D6C" w:rsidP="001E0D6C">
      <w:pPr>
        <w:widowControl w:val="0"/>
        <w:suppressAutoHyphens/>
        <w:spacing w:after="0" w:line="360" w:lineRule="auto"/>
        <w:jc w:val="both"/>
        <w:rPr>
          <w:rFonts w:ascii="Times New Roman" w:eastAsia="SimSun" w:hAnsi="Times New Roman" w:cs="Times New Roman"/>
          <w:kern w:val="1"/>
          <w:sz w:val="28"/>
          <w:szCs w:val="28"/>
          <w:lang w:eastAsia="hi-IN" w:bidi="hi-IN"/>
        </w:rPr>
      </w:pPr>
      <w:r w:rsidRPr="001E0D6C">
        <w:rPr>
          <w:rFonts w:ascii="Times New Roman" w:eastAsia="SimSun" w:hAnsi="Times New Roman" w:cs="Times New Roman"/>
          <w:b/>
          <w:kern w:val="1"/>
          <w:sz w:val="28"/>
          <w:szCs w:val="28"/>
          <w:lang w:eastAsia="hi-IN" w:bidi="hi-IN"/>
        </w:rPr>
        <w:t xml:space="preserve">3.4. Разбор произведений. Исполнение  произведений различных жанров. </w:t>
      </w:r>
      <w:r w:rsidRPr="001E0D6C">
        <w:rPr>
          <w:rFonts w:ascii="Times New Roman" w:eastAsia="SimSun" w:hAnsi="Times New Roman" w:cs="Times New Roman"/>
          <w:kern w:val="1"/>
          <w:sz w:val="28"/>
          <w:szCs w:val="28"/>
          <w:lang w:eastAsia="hi-IN" w:bidi="hi-IN"/>
        </w:rPr>
        <w:t>Работа над репертуаром. Поэзия. Проза. Юмор. Басни. Монологи из пьес.</w:t>
      </w:r>
      <w:r w:rsidRPr="001E0D6C">
        <w:rPr>
          <w:rFonts w:ascii="Times New Roman" w:eastAsia="SimSun" w:hAnsi="Times New Roman" w:cs="Times New Roman"/>
          <w:kern w:val="1"/>
          <w:sz w:val="28"/>
          <w:szCs w:val="28"/>
          <w:lang w:eastAsia="hi-IN" w:bidi="hi-IN"/>
        </w:rPr>
        <w:tab/>
      </w:r>
    </w:p>
    <w:p w:rsidR="001E0D6C" w:rsidRPr="001E0D6C" w:rsidRDefault="001E0D6C" w:rsidP="001E0D6C">
      <w:pPr>
        <w:widowControl w:val="0"/>
        <w:suppressAutoHyphens/>
        <w:spacing w:after="0" w:line="360" w:lineRule="auto"/>
        <w:jc w:val="both"/>
        <w:rPr>
          <w:rFonts w:ascii="Times New Roman" w:eastAsia="SimSun" w:hAnsi="Times New Roman" w:cs="Times New Roman"/>
          <w:b/>
          <w:kern w:val="1"/>
          <w:sz w:val="28"/>
          <w:szCs w:val="28"/>
          <w:lang w:eastAsia="hi-IN" w:bidi="hi-IN"/>
        </w:rPr>
      </w:pPr>
      <w:r w:rsidRPr="001E0D6C">
        <w:rPr>
          <w:rFonts w:ascii="Times New Roman" w:eastAsia="SimSun" w:hAnsi="Times New Roman" w:cs="Times New Roman"/>
          <w:b/>
          <w:kern w:val="1"/>
          <w:sz w:val="28"/>
          <w:szCs w:val="28"/>
          <w:lang w:eastAsia="hi-IN" w:bidi="hi-IN"/>
        </w:rPr>
        <w:t>4.</w:t>
      </w:r>
      <w:r w:rsidRPr="001E0D6C">
        <w:rPr>
          <w:rFonts w:ascii="Times New Roman" w:eastAsia="SimSun" w:hAnsi="Times New Roman" w:cs="Times New Roman"/>
          <w:b/>
          <w:kern w:val="1"/>
          <w:sz w:val="28"/>
          <w:szCs w:val="28"/>
          <w:lang w:eastAsia="hi-IN" w:bidi="hi-IN"/>
        </w:rPr>
        <w:tab/>
        <w:t>Культура речевого общения.</w:t>
      </w:r>
    </w:p>
    <w:p w:rsidR="001E0D6C" w:rsidRPr="001E0D6C" w:rsidRDefault="001E0D6C" w:rsidP="001E0D6C">
      <w:pPr>
        <w:widowControl w:val="0"/>
        <w:suppressAutoHyphens/>
        <w:spacing w:after="0" w:line="360" w:lineRule="auto"/>
        <w:jc w:val="both"/>
        <w:rPr>
          <w:rFonts w:ascii="Times New Roman" w:eastAsia="SimSun" w:hAnsi="Times New Roman" w:cs="Times New Roman"/>
          <w:b/>
          <w:kern w:val="1"/>
          <w:sz w:val="28"/>
          <w:szCs w:val="28"/>
          <w:lang w:eastAsia="hi-IN" w:bidi="hi-IN"/>
        </w:rPr>
      </w:pPr>
      <w:r w:rsidRPr="001E0D6C">
        <w:rPr>
          <w:rFonts w:ascii="Times New Roman" w:eastAsia="SimSun" w:hAnsi="Times New Roman" w:cs="Times New Roman"/>
          <w:b/>
          <w:kern w:val="1"/>
          <w:sz w:val="28"/>
          <w:szCs w:val="28"/>
          <w:lang w:eastAsia="hi-IN" w:bidi="hi-IN"/>
        </w:rPr>
        <w:t xml:space="preserve">4.1. Ролевые речевые игры на темы: «Знакомство», «Беседа», «Дискуссия», «Посещение театра и концерта» и т.п. </w:t>
      </w:r>
      <w:r w:rsidRPr="001E0D6C">
        <w:rPr>
          <w:rFonts w:ascii="Times New Roman" w:eastAsia="SimSun" w:hAnsi="Times New Roman" w:cs="Times New Roman"/>
          <w:kern w:val="1"/>
          <w:sz w:val="28"/>
          <w:szCs w:val="28"/>
          <w:lang w:eastAsia="hi-IN" w:bidi="hi-IN"/>
        </w:rPr>
        <w:t>Самостоятельный выбор темы и её разработка. Защита. Обсуждение проектов других обучающихся</w:t>
      </w:r>
      <w:r w:rsidRPr="001E0D6C">
        <w:rPr>
          <w:rFonts w:ascii="Times New Roman" w:eastAsia="SimSun" w:hAnsi="Times New Roman" w:cs="Times New Roman"/>
          <w:b/>
          <w:kern w:val="1"/>
          <w:sz w:val="28"/>
          <w:szCs w:val="28"/>
          <w:lang w:eastAsia="hi-IN" w:bidi="hi-IN"/>
        </w:rPr>
        <w:t>.</w:t>
      </w:r>
    </w:p>
    <w:p w:rsidR="001E0D6C" w:rsidRPr="001E0D6C" w:rsidRDefault="001E0D6C" w:rsidP="001E0D6C">
      <w:pPr>
        <w:widowControl w:val="0"/>
        <w:suppressAutoHyphens/>
        <w:spacing w:after="0" w:line="360" w:lineRule="auto"/>
        <w:jc w:val="both"/>
        <w:rPr>
          <w:rFonts w:ascii="Times New Roman" w:eastAsia="SimSun" w:hAnsi="Times New Roman" w:cs="Times New Roman"/>
          <w:b/>
          <w:kern w:val="1"/>
          <w:sz w:val="28"/>
          <w:szCs w:val="28"/>
          <w:lang w:eastAsia="hi-IN" w:bidi="hi-IN"/>
        </w:rPr>
      </w:pPr>
      <w:r w:rsidRPr="001E0D6C">
        <w:rPr>
          <w:rFonts w:ascii="Times New Roman" w:eastAsia="SimSun" w:hAnsi="Times New Roman" w:cs="Times New Roman"/>
          <w:b/>
          <w:kern w:val="1"/>
          <w:sz w:val="28"/>
          <w:szCs w:val="28"/>
          <w:lang w:eastAsia="hi-IN" w:bidi="hi-IN"/>
        </w:rPr>
        <w:t>5.</w:t>
      </w:r>
      <w:r w:rsidRPr="001E0D6C">
        <w:rPr>
          <w:rFonts w:ascii="Times New Roman" w:eastAsia="SimSun" w:hAnsi="Times New Roman" w:cs="Times New Roman"/>
          <w:b/>
          <w:kern w:val="1"/>
          <w:sz w:val="28"/>
          <w:szCs w:val="28"/>
          <w:lang w:eastAsia="hi-IN" w:bidi="hi-IN"/>
        </w:rPr>
        <w:tab/>
        <w:t>Сценическая  речь</w:t>
      </w:r>
      <w:r w:rsidRPr="001E0D6C">
        <w:rPr>
          <w:rFonts w:ascii="Times New Roman" w:eastAsia="SimSun" w:hAnsi="Times New Roman" w:cs="Times New Roman"/>
          <w:b/>
          <w:kern w:val="1"/>
          <w:sz w:val="28"/>
          <w:szCs w:val="28"/>
          <w:lang w:eastAsia="hi-IN" w:bidi="hi-IN"/>
        </w:rPr>
        <w:tab/>
      </w:r>
    </w:p>
    <w:p w:rsidR="001E0D6C" w:rsidRPr="001E0D6C" w:rsidRDefault="001E0D6C" w:rsidP="001E0D6C">
      <w:pPr>
        <w:widowControl w:val="0"/>
        <w:suppressAutoHyphens/>
        <w:spacing w:after="0" w:line="360" w:lineRule="auto"/>
        <w:jc w:val="both"/>
        <w:rPr>
          <w:rFonts w:ascii="Times New Roman" w:eastAsia="SimSun" w:hAnsi="Times New Roman" w:cs="Times New Roman"/>
          <w:b/>
          <w:kern w:val="1"/>
          <w:sz w:val="28"/>
          <w:szCs w:val="28"/>
          <w:lang w:eastAsia="hi-IN" w:bidi="hi-IN"/>
        </w:rPr>
      </w:pPr>
      <w:r w:rsidRPr="001E0D6C">
        <w:rPr>
          <w:rFonts w:ascii="Times New Roman" w:eastAsia="SimSun" w:hAnsi="Times New Roman" w:cs="Times New Roman"/>
          <w:b/>
          <w:kern w:val="1"/>
          <w:sz w:val="28"/>
          <w:szCs w:val="28"/>
          <w:lang w:eastAsia="hi-IN" w:bidi="hi-IN"/>
        </w:rPr>
        <w:t xml:space="preserve">Работа над словесным действием в  отрывках и пьесах различных жанров, исполняемых в спектакле. </w:t>
      </w:r>
      <w:r w:rsidRPr="001E0D6C">
        <w:rPr>
          <w:rFonts w:ascii="Times New Roman" w:eastAsia="SimSun" w:hAnsi="Times New Roman" w:cs="Times New Roman"/>
          <w:b/>
          <w:kern w:val="1"/>
          <w:sz w:val="28"/>
          <w:szCs w:val="28"/>
          <w:lang w:eastAsia="hi-IN" w:bidi="hi-IN"/>
        </w:rPr>
        <w:tab/>
      </w:r>
    </w:p>
    <w:p w:rsidR="001E0D6C" w:rsidRPr="001E0D6C" w:rsidRDefault="001E0D6C" w:rsidP="001E0D6C">
      <w:pPr>
        <w:widowControl w:val="0"/>
        <w:suppressAutoHyphens/>
        <w:spacing w:after="0" w:line="360" w:lineRule="auto"/>
        <w:jc w:val="both"/>
        <w:rPr>
          <w:rFonts w:ascii="Times New Roman" w:eastAsia="SimSun" w:hAnsi="Times New Roman" w:cs="Times New Roman"/>
          <w:kern w:val="1"/>
          <w:sz w:val="28"/>
          <w:szCs w:val="28"/>
          <w:lang w:eastAsia="hi-IN" w:bidi="hi-IN"/>
        </w:rPr>
      </w:pPr>
      <w:r w:rsidRPr="001E0D6C">
        <w:rPr>
          <w:rFonts w:ascii="Times New Roman" w:eastAsia="SimSun" w:hAnsi="Times New Roman" w:cs="Times New Roman"/>
          <w:kern w:val="1"/>
          <w:sz w:val="28"/>
          <w:szCs w:val="28"/>
          <w:lang w:eastAsia="hi-IN" w:bidi="hi-IN"/>
        </w:rPr>
        <w:t>Использование приобретённых знаний, умений, навыков в процессе занятий при работе над ролью в спектакле студии.</w:t>
      </w:r>
    </w:p>
    <w:p w:rsidR="001E0D6C" w:rsidRPr="001E0D6C" w:rsidRDefault="001E0D6C" w:rsidP="001E0D6C">
      <w:pPr>
        <w:widowControl w:val="0"/>
        <w:suppressAutoHyphens/>
        <w:spacing w:after="0" w:line="360" w:lineRule="auto"/>
        <w:jc w:val="both"/>
        <w:rPr>
          <w:rFonts w:ascii="Times New Roman" w:eastAsia="SimSun" w:hAnsi="Times New Roman" w:cs="Times New Roman"/>
          <w:kern w:val="1"/>
          <w:sz w:val="28"/>
          <w:szCs w:val="28"/>
          <w:lang w:eastAsia="hi-IN" w:bidi="hi-IN"/>
        </w:rPr>
      </w:pPr>
      <w:r w:rsidRPr="001E0D6C">
        <w:rPr>
          <w:rFonts w:ascii="Times New Roman" w:eastAsia="SimSun" w:hAnsi="Times New Roman" w:cs="Times New Roman"/>
          <w:b/>
          <w:kern w:val="1"/>
          <w:sz w:val="28"/>
          <w:szCs w:val="28"/>
          <w:lang w:eastAsia="hi-IN" w:bidi="hi-IN"/>
        </w:rPr>
        <w:t>6.</w:t>
      </w:r>
      <w:r w:rsidRPr="001E0D6C">
        <w:rPr>
          <w:rFonts w:ascii="Times New Roman" w:eastAsia="SimSun" w:hAnsi="Times New Roman" w:cs="Times New Roman"/>
          <w:b/>
          <w:kern w:val="1"/>
          <w:sz w:val="28"/>
          <w:szCs w:val="28"/>
          <w:lang w:eastAsia="hi-IN" w:bidi="hi-IN"/>
        </w:rPr>
        <w:tab/>
        <w:t>Итоговый показ</w:t>
      </w:r>
      <w:r w:rsidRPr="001E0D6C">
        <w:rPr>
          <w:rFonts w:ascii="Times New Roman" w:eastAsia="SimSun" w:hAnsi="Times New Roman" w:cs="Times New Roman"/>
          <w:b/>
          <w:kern w:val="1"/>
          <w:sz w:val="28"/>
          <w:szCs w:val="28"/>
          <w:lang w:eastAsia="hi-IN" w:bidi="hi-IN"/>
        </w:rPr>
        <w:tab/>
      </w:r>
      <w:r w:rsidRPr="001E0D6C">
        <w:rPr>
          <w:rFonts w:ascii="Times New Roman" w:eastAsia="SimSun" w:hAnsi="Times New Roman" w:cs="Times New Roman"/>
          <w:kern w:val="1"/>
          <w:sz w:val="28"/>
          <w:szCs w:val="28"/>
          <w:lang w:eastAsia="hi-IN" w:bidi="hi-IN"/>
        </w:rPr>
        <w:t xml:space="preserve">в виде концерта из произведений различных жанров  или литературно-музыкальной композиции, </w:t>
      </w:r>
      <w:r w:rsidRPr="001E0D6C">
        <w:rPr>
          <w:rFonts w:ascii="Times New Roman" w:eastAsia="SimSun" w:hAnsi="Times New Roman" w:cs="Times New Roman"/>
          <w:kern w:val="1"/>
          <w:sz w:val="28"/>
          <w:szCs w:val="28"/>
          <w:lang w:eastAsia="hi-IN" w:bidi="hi-IN"/>
        </w:rPr>
        <w:lastRenderedPageBreak/>
        <w:t>литературного спектакля.</w:t>
      </w:r>
    </w:p>
    <w:p w:rsidR="001E0D6C" w:rsidRPr="001E0D6C" w:rsidRDefault="001E0D6C" w:rsidP="001E0D6C">
      <w:pPr>
        <w:widowControl w:val="0"/>
        <w:suppressAutoHyphens/>
        <w:spacing w:after="0" w:line="240" w:lineRule="auto"/>
        <w:jc w:val="both"/>
        <w:rPr>
          <w:rFonts w:ascii="Times New Roman" w:eastAsia="SimSun" w:hAnsi="Times New Roman" w:cs="Times New Roman"/>
          <w:b/>
          <w:kern w:val="1"/>
          <w:sz w:val="16"/>
          <w:szCs w:val="16"/>
          <w:lang w:eastAsia="hi-IN" w:bidi="hi-IN"/>
        </w:rPr>
      </w:pPr>
      <w:r w:rsidRPr="001E0D6C">
        <w:rPr>
          <w:rFonts w:ascii="Times New Roman" w:eastAsia="SimSun" w:hAnsi="Times New Roman" w:cs="Times New Roman"/>
          <w:kern w:val="1"/>
          <w:sz w:val="28"/>
          <w:szCs w:val="28"/>
          <w:lang w:eastAsia="hi-IN" w:bidi="hi-IN"/>
        </w:rPr>
        <w:tab/>
      </w:r>
    </w:p>
    <w:p w:rsidR="001E0D6C" w:rsidRPr="001E0D6C" w:rsidRDefault="001E0D6C" w:rsidP="001E0D6C">
      <w:pPr>
        <w:widowControl w:val="0"/>
        <w:suppressAutoHyphens/>
        <w:spacing w:after="0" w:line="360" w:lineRule="auto"/>
        <w:jc w:val="center"/>
        <w:rPr>
          <w:rFonts w:ascii="Times New Roman" w:eastAsia="Calibri" w:hAnsi="Times New Roman" w:cs="Times New Roman"/>
          <w:b/>
          <w:sz w:val="28"/>
          <w:szCs w:val="28"/>
          <w:lang w:eastAsia="ru-RU"/>
        </w:rPr>
      </w:pPr>
      <w:r w:rsidRPr="001E0D6C">
        <w:rPr>
          <w:rFonts w:ascii="Times New Roman" w:eastAsia="Calibri" w:hAnsi="Times New Roman" w:cs="Times New Roman"/>
          <w:b/>
          <w:sz w:val="28"/>
          <w:szCs w:val="28"/>
          <w:lang w:eastAsia="ru-RU"/>
        </w:rPr>
        <w:t>Девятый год обучения</w:t>
      </w:r>
    </w:p>
    <w:p w:rsidR="001E0D6C" w:rsidRPr="001E0D6C" w:rsidRDefault="001E0D6C" w:rsidP="001E0D6C">
      <w:pPr>
        <w:widowControl w:val="0"/>
        <w:suppressAutoHyphens/>
        <w:spacing w:after="0"/>
        <w:jc w:val="right"/>
        <w:rPr>
          <w:rFonts w:ascii="Times New Roman" w:eastAsia="SimSun" w:hAnsi="Times New Roman" w:cs="Times New Roman"/>
          <w:b/>
          <w:i/>
          <w:kern w:val="1"/>
          <w:sz w:val="28"/>
          <w:szCs w:val="28"/>
          <w:lang w:eastAsia="hi-IN" w:bidi="hi-IN"/>
        </w:rPr>
      </w:pPr>
      <w:r w:rsidRPr="001E0D6C">
        <w:rPr>
          <w:rFonts w:ascii="Times New Roman" w:eastAsia="Calibri" w:hAnsi="Times New Roman" w:cs="Times New Roman"/>
          <w:b/>
          <w:i/>
          <w:sz w:val="28"/>
          <w:szCs w:val="28"/>
          <w:lang w:eastAsia="ru-RU"/>
        </w:rPr>
        <w:t>Таблица 10</w:t>
      </w:r>
    </w:p>
    <w:tbl>
      <w:tblPr>
        <w:tblW w:w="970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30"/>
        <w:gridCol w:w="4684"/>
        <w:gridCol w:w="1599"/>
        <w:gridCol w:w="1124"/>
        <w:gridCol w:w="851"/>
        <w:gridCol w:w="919"/>
      </w:tblGrid>
      <w:tr w:rsidR="001E0D6C" w:rsidRPr="001E0D6C" w:rsidTr="001E0D6C">
        <w:trPr>
          <w:trHeight w:val="277"/>
          <w:jc w:val="center"/>
        </w:trPr>
        <w:tc>
          <w:tcPr>
            <w:tcW w:w="530" w:type="dxa"/>
            <w:vMerge w:val="restart"/>
          </w:tcPr>
          <w:p w:rsidR="001E0D6C" w:rsidRPr="001E0D6C" w:rsidRDefault="001E0D6C" w:rsidP="001E0D6C">
            <w:pPr>
              <w:jc w:val="center"/>
              <w:rPr>
                <w:rFonts w:ascii="Times New Roman" w:eastAsia="Calibri" w:hAnsi="Times New Roman" w:cs="Times New Roman"/>
                <w:sz w:val="28"/>
                <w:szCs w:val="28"/>
                <w:lang w:eastAsia="ru-RU"/>
              </w:rPr>
            </w:pPr>
          </w:p>
          <w:p w:rsidR="001E0D6C" w:rsidRPr="001E0D6C" w:rsidRDefault="001E0D6C" w:rsidP="001E0D6C">
            <w:pPr>
              <w:jc w:val="center"/>
              <w:rPr>
                <w:rFonts w:ascii="Times New Roman" w:eastAsia="Calibri" w:hAnsi="Times New Roman" w:cs="Times New Roman"/>
                <w:sz w:val="28"/>
                <w:szCs w:val="28"/>
                <w:lang w:eastAsia="ru-RU"/>
              </w:rPr>
            </w:pPr>
            <w:r w:rsidRPr="001E0D6C">
              <w:rPr>
                <w:rFonts w:ascii="Times New Roman" w:eastAsia="Calibri" w:hAnsi="Times New Roman" w:cs="Times New Roman"/>
                <w:sz w:val="28"/>
                <w:szCs w:val="28"/>
                <w:lang w:eastAsia="ru-RU"/>
              </w:rPr>
              <w:t>№№</w:t>
            </w:r>
          </w:p>
        </w:tc>
        <w:tc>
          <w:tcPr>
            <w:tcW w:w="4684" w:type="dxa"/>
            <w:vMerge w:val="restart"/>
          </w:tcPr>
          <w:p w:rsidR="001E0D6C" w:rsidRPr="001E0D6C" w:rsidRDefault="001E0D6C" w:rsidP="001E0D6C">
            <w:pPr>
              <w:jc w:val="center"/>
              <w:rPr>
                <w:rFonts w:ascii="Times New Roman" w:eastAsia="Calibri" w:hAnsi="Times New Roman" w:cs="Times New Roman"/>
                <w:sz w:val="28"/>
                <w:szCs w:val="28"/>
                <w:lang w:eastAsia="ru-RU"/>
              </w:rPr>
            </w:pPr>
          </w:p>
          <w:p w:rsidR="001E0D6C" w:rsidRPr="001E0D6C" w:rsidRDefault="001E0D6C" w:rsidP="001E0D6C">
            <w:pPr>
              <w:jc w:val="center"/>
              <w:rPr>
                <w:rFonts w:ascii="Times New Roman" w:eastAsia="Calibri" w:hAnsi="Times New Roman" w:cs="Times New Roman"/>
                <w:sz w:val="28"/>
                <w:szCs w:val="28"/>
                <w:lang w:eastAsia="ru-RU"/>
              </w:rPr>
            </w:pPr>
            <w:r w:rsidRPr="001E0D6C">
              <w:rPr>
                <w:rFonts w:ascii="Times New Roman" w:eastAsia="Calibri" w:hAnsi="Times New Roman" w:cs="Times New Roman"/>
                <w:sz w:val="28"/>
                <w:szCs w:val="28"/>
                <w:lang w:eastAsia="ru-RU"/>
              </w:rPr>
              <w:t>Наименование раздела, темы</w:t>
            </w:r>
          </w:p>
        </w:tc>
        <w:tc>
          <w:tcPr>
            <w:tcW w:w="1599" w:type="dxa"/>
            <w:vMerge w:val="restart"/>
          </w:tcPr>
          <w:p w:rsidR="001E0D6C" w:rsidRPr="001E0D6C" w:rsidRDefault="001E0D6C" w:rsidP="001E0D6C">
            <w:pPr>
              <w:jc w:val="center"/>
              <w:rPr>
                <w:rFonts w:ascii="Times New Roman" w:eastAsia="Calibri" w:hAnsi="Times New Roman" w:cs="Times New Roman"/>
                <w:sz w:val="28"/>
                <w:szCs w:val="28"/>
                <w:lang w:eastAsia="ru-RU"/>
              </w:rPr>
            </w:pPr>
          </w:p>
          <w:p w:rsidR="001E0D6C" w:rsidRPr="001E0D6C" w:rsidRDefault="001E0D6C" w:rsidP="001E0D6C">
            <w:pPr>
              <w:jc w:val="center"/>
              <w:rPr>
                <w:rFonts w:ascii="Times New Roman" w:eastAsia="Calibri" w:hAnsi="Times New Roman" w:cs="Times New Roman"/>
                <w:sz w:val="28"/>
                <w:szCs w:val="28"/>
                <w:lang w:eastAsia="ru-RU"/>
              </w:rPr>
            </w:pPr>
            <w:r w:rsidRPr="001E0D6C">
              <w:rPr>
                <w:rFonts w:ascii="Times New Roman" w:eastAsia="Calibri" w:hAnsi="Times New Roman" w:cs="Times New Roman"/>
                <w:sz w:val="28"/>
                <w:szCs w:val="28"/>
                <w:lang w:eastAsia="ru-RU"/>
              </w:rPr>
              <w:t>Вид учебного занятия</w:t>
            </w:r>
          </w:p>
        </w:tc>
        <w:tc>
          <w:tcPr>
            <w:tcW w:w="2894" w:type="dxa"/>
            <w:gridSpan w:val="3"/>
          </w:tcPr>
          <w:p w:rsidR="001E0D6C" w:rsidRPr="001E0D6C" w:rsidRDefault="001E0D6C" w:rsidP="001E0D6C">
            <w:pPr>
              <w:spacing w:after="0" w:line="240" w:lineRule="auto"/>
              <w:jc w:val="center"/>
              <w:rPr>
                <w:rFonts w:ascii="Times New Roman" w:eastAsia="Calibri" w:hAnsi="Times New Roman" w:cs="Times New Roman"/>
                <w:sz w:val="26"/>
                <w:szCs w:val="26"/>
                <w:lang w:eastAsia="ru-RU"/>
              </w:rPr>
            </w:pPr>
            <w:r w:rsidRPr="001E0D6C">
              <w:rPr>
                <w:rFonts w:ascii="Times New Roman" w:eastAsia="Calibri" w:hAnsi="Times New Roman" w:cs="Times New Roman"/>
                <w:sz w:val="26"/>
                <w:szCs w:val="26"/>
                <w:lang w:eastAsia="ru-RU"/>
              </w:rPr>
              <w:t>Общий объем времени (в часах)</w:t>
            </w:r>
          </w:p>
        </w:tc>
      </w:tr>
      <w:tr w:rsidR="001E0D6C" w:rsidRPr="001E0D6C" w:rsidTr="001E0D6C">
        <w:trPr>
          <w:cantSplit/>
          <w:trHeight w:val="1868"/>
          <w:jc w:val="center"/>
        </w:trPr>
        <w:tc>
          <w:tcPr>
            <w:tcW w:w="530" w:type="dxa"/>
            <w:vMerge/>
          </w:tcPr>
          <w:p w:rsidR="001E0D6C" w:rsidRPr="001E0D6C" w:rsidRDefault="001E0D6C" w:rsidP="001E0D6C">
            <w:pPr>
              <w:spacing w:after="0" w:line="240" w:lineRule="auto"/>
              <w:jc w:val="center"/>
              <w:rPr>
                <w:rFonts w:ascii="Times New Roman" w:eastAsia="Calibri" w:hAnsi="Times New Roman" w:cs="Times New Roman"/>
                <w:sz w:val="28"/>
                <w:szCs w:val="28"/>
                <w:lang w:eastAsia="ru-RU"/>
              </w:rPr>
            </w:pPr>
          </w:p>
        </w:tc>
        <w:tc>
          <w:tcPr>
            <w:tcW w:w="4684" w:type="dxa"/>
            <w:vMerge/>
          </w:tcPr>
          <w:p w:rsidR="001E0D6C" w:rsidRPr="001E0D6C" w:rsidRDefault="001E0D6C" w:rsidP="001E0D6C">
            <w:pPr>
              <w:spacing w:after="0" w:line="240" w:lineRule="auto"/>
              <w:jc w:val="center"/>
              <w:rPr>
                <w:rFonts w:ascii="Times New Roman" w:eastAsia="Calibri" w:hAnsi="Times New Roman" w:cs="Times New Roman"/>
                <w:sz w:val="28"/>
                <w:szCs w:val="28"/>
                <w:lang w:eastAsia="ru-RU"/>
              </w:rPr>
            </w:pPr>
          </w:p>
        </w:tc>
        <w:tc>
          <w:tcPr>
            <w:tcW w:w="1599" w:type="dxa"/>
            <w:vMerge/>
          </w:tcPr>
          <w:p w:rsidR="001E0D6C" w:rsidRPr="001E0D6C" w:rsidRDefault="001E0D6C" w:rsidP="001E0D6C">
            <w:pPr>
              <w:spacing w:after="0" w:line="240" w:lineRule="auto"/>
              <w:jc w:val="center"/>
              <w:rPr>
                <w:rFonts w:ascii="Times New Roman" w:eastAsia="Calibri" w:hAnsi="Times New Roman" w:cs="Times New Roman"/>
                <w:sz w:val="28"/>
                <w:szCs w:val="28"/>
                <w:lang w:eastAsia="ru-RU"/>
              </w:rPr>
            </w:pPr>
          </w:p>
        </w:tc>
        <w:tc>
          <w:tcPr>
            <w:tcW w:w="1124" w:type="dxa"/>
            <w:textDirection w:val="btLr"/>
          </w:tcPr>
          <w:p w:rsidR="001E0D6C" w:rsidRPr="001E0D6C" w:rsidRDefault="001E0D6C" w:rsidP="001E0D6C">
            <w:pPr>
              <w:spacing w:after="0" w:line="240" w:lineRule="auto"/>
              <w:ind w:right="113"/>
              <w:jc w:val="center"/>
              <w:rPr>
                <w:rFonts w:ascii="Times New Roman" w:eastAsia="Calibri" w:hAnsi="Times New Roman" w:cs="Times New Roman"/>
                <w:sz w:val="24"/>
                <w:szCs w:val="24"/>
                <w:lang w:eastAsia="ru-RU"/>
              </w:rPr>
            </w:pPr>
            <w:r w:rsidRPr="001E0D6C">
              <w:rPr>
                <w:rFonts w:ascii="Times New Roman" w:eastAsia="Calibri" w:hAnsi="Times New Roman" w:cs="Times New Roman"/>
                <w:sz w:val="24"/>
                <w:szCs w:val="24"/>
                <w:lang w:eastAsia="ru-RU"/>
              </w:rPr>
              <w:t>Максимальная учебная нагрузка</w:t>
            </w:r>
          </w:p>
        </w:tc>
        <w:tc>
          <w:tcPr>
            <w:tcW w:w="851" w:type="dxa"/>
            <w:textDirection w:val="btLr"/>
          </w:tcPr>
          <w:p w:rsidR="001E0D6C" w:rsidRPr="001E0D6C" w:rsidRDefault="001E0D6C" w:rsidP="001E0D6C">
            <w:pPr>
              <w:spacing w:after="0" w:line="240" w:lineRule="auto"/>
              <w:ind w:right="113"/>
              <w:jc w:val="center"/>
              <w:rPr>
                <w:rFonts w:ascii="Times New Roman" w:eastAsia="Calibri" w:hAnsi="Times New Roman" w:cs="Times New Roman"/>
                <w:sz w:val="24"/>
                <w:szCs w:val="24"/>
                <w:lang w:eastAsia="ru-RU"/>
              </w:rPr>
            </w:pPr>
            <w:r w:rsidRPr="001E0D6C">
              <w:rPr>
                <w:rFonts w:ascii="Times New Roman" w:eastAsia="Calibri" w:hAnsi="Times New Roman" w:cs="Times New Roman"/>
                <w:sz w:val="24"/>
                <w:szCs w:val="24"/>
                <w:lang w:eastAsia="ru-RU"/>
              </w:rPr>
              <w:t>Самостоятельная работа</w:t>
            </w:r>
          </w:p>
        </w:tc>
        <w:tc>
          <w:tcPr>
            <w:tcW w:w="919" w:type="dxa"/>
            <w:textDirection w:val="btLr"/>
          </w:tcPr>
          <w:p w:rsidR="001E0D6C" w:rsidRPr="001E0D6C" w:rsidRDefault="001E0D6C" w:rsidP="001E0D6C">
            <w:pPr>
              <w:spacing w:after="0" w:line="240" w:lineRule="auto"/>
              <w:ind w:right="113"/>
              <w:jc w:val="center"/>
              <w:rPr>
                <w:rFonts w:ascii="Times New Roman" w:eastAsia="Calibri" w:hAnsi="Times New Roman" w:cs="Times New Roman"/>
                <w:sz w:val="24"/>
                <w:szCs w:val="24"/>
                <w:lang w:eastAsia="ru-RU"/>
              </w:rPr>
            </w:pPr>
            <w:r w:rsidRPr="001E0D6C">
              <w:rPr>
                <w:rFonts w:ascii="Times New Roman" w:eastAsia="Calibri" w:hAnsi="Times New Roman" w:cs="Times New Roman"/>
                <w:sz w:val="24"/>
                <w:szCs w:val="24"/>
                <w:lang w:eastAsia="ru-RU"/>
              </w:rPr>
              <w:t>Аудиторные</w:t>
            </w:r>
          </w:p>
          <w:p w:rsidR="001E0D6C" w:rsidRPr="001E0D6C" w:rsidRDefault="001E0D6C" w:rsidP="001E0D6C">
            <w:pPr>
              <w:spacing w:after="0" w:line="240" w:lineRule="auto"/>
              <w:ind w:right="113"/>
              <w:jc w:val="center"/>
              <w:rPr>
                <w:rFonts w:ascii="Times New Roman" w:eastAsia="Calibri" w:hAnsi="Times New Roman" w:cs="Times New Roman"/>
                <w:sz w:val="24"/>
                <w:szCs w:val="24"/>
                <w:lang w:eastAsia="ru-RU"/>
              </w:rPr>
            </w:pPr>
            <w:r w:rsidRPr="001E0D6C">
              <w:rPr>
                <w:rFonts w:ascii="Times New Roman" w:eastAsia="Calibri" w:hAnsi="Times New Roman" w:cs="Times New Roman"/>
                <w:sz w:val="24"/>
                <w:szCs w:val="24"/>
                <w:lang w:eastAsia="ru-RU"/>
              </w:rPr>
              <w:t>занятия</w:t>
            </w:r>
          </w:p>
        </w:tc>
      </w:tr>
      <w:tr w:rsidR="001E0D6C" w:rsidRPr="001E0D6C" w:rsidTr="001E0D6C">
        <w:trPr>
          <w:trHeight w:val="317"/>
          <w:jc w:val="center"/>
        </w:trPr>
        <w:tc>
          <w:tcPr>
            <w:tcW w:w="530" w:type="dxa"/>
            <w:vMerge/>
          </w:tcPr>
          <w:p w:rsidR="001E0D6C" w:rsidRPr="001E0D6C" w:rsidRDefault="001E0D6C" w:rsidP="001E0D6C">
            <w:pPr>
              <w:spacing w:after="0" w:line="240" w:lineRule="auto"/>
              <w:rPr>
                <w:rFonts w:ascii="Times New Roman" w:eastAsia="Calibri" w:hAnsi="Times New Roman" w:cs="Times New Roman"/>
                <w:sz w:val="28"/>
                <w:szCs w:val="28"/>
                <w:lang w:eastAsia="ru-RU"/>
              </w:rPr>
            </w:pPr>
          </w:p>
        </w:tc>
        <w:tc>
          <w:tcPr>
            <w:tcW w:w="4684" w:type="dxa"/>
            <w:vMerge/>
          </w:tcPr>
          <w:p w:rsidR="001E0D6C" w:rsidRPr="001E0D6C" w:rsidRDefault="001E0D6C" w:rsidP="001E0D6C">
            <w:pPr>
              <w:widowControl w:val="0"/>
              <w:tabs>
                <w:tab w:val="left" w:pos="1080"/>
              </w:tabs>
              <w:suppressAutoHyphens/>
              <w:spacing w:after="0" w:line="240" w:lineRule="auto"/>
              <w:jc w:val="center"/>
              <w:rPr>
                <w:rFonts w:ascii="Times New Roman" w:eastAsia="Calibri" w:hAnsi="Times New Roman" w:cs="Times New Roman"/>
                <w:sz w:val="28"/>
                <w:szCs w:val="28"/>
                <w:lang w:eastAsia="ru-RU"/>
              </w:rPr>
            </w:pPr>
          </w:p>
        </w:tc>
        <w:tc>
          <w:tcPr>
            <w:tcW w:w="1599" w:type="dxa"/>
            <w:vMerge/>
          </w:tcPr>
          <w:p w:rsidR="001E0D6C" w:rsidRPr="001E0D6C" w:rsidRDefault="001E0D6C" w:rsidP="001E0D6C">
            <w:pPr>
              <w:spacing w:after="0" w:line="240" w:lineRule="auto"/>
              <w:jc w:val="center"/>
              <w:rPr>
                <w:rFonts w:ascii="Times New Roman" w:eastAsia="Calibri" w:hAnsi="Times New Roman" w:cs="Times New Roman"/>
                <w:sz w:val="28"/>
                <w:szCs w:val="28"/>
                <w:lang w:eastAsia="ru-RU"/>
              </w:rPr>
            </w:pPr>
          </w:p>
        </w:tc>
        <w:tc>
          <w:tcPr>
            <w:tcW w:w="1124" w:type="dxa"/>
          </w:tcPr>
          <w:p w:rsidR="001E0D6C" w:rsidRPr="001E0D6C" w:rsidRDefault="001E0D6C" w:rsidP="001E0D6C">
            <w:pPr>
              <w:spacing w:after="0" w:line="240" w:lineRule="auto"/>
              <w:jc w:val="center"/>
              <w:rPr>
                <w:rFonts w:ascii="Times New Roman" w:eastAsia="Calibri" w:hAnsi="Times New Roman" w:cs="Times New Roman"/>
                <w:b/>
                <w:sz w:val="28"/>
                <w:szCs w:val="28"/>
                <w:lang w:eastAsia="ru-RU"/>
              </w:rPr>
            </w:pPr>
            <w:r w:rsidRPr="001E0D6C">
              <w:rPr>
                <w:rFonts w:ascii="Times New Roman" w:eastAsia="Calibri" w:hAnsi="Times New Roman" w:cs="Times New Roman"/>
                <w:b/>
                <w:sz w:val="28"/>
                <w:szCs w:val="28"/>
                <w:lang w:eastAsia="ru-RU"/>
              </w:rPr>
              <w:t>66</w:t>
            </w:r>
          </w:p>
        </w:tc>
        <w:tc>
          <w:tcPr>
            <w:tcW w:w="851" w:type="dxa"/>
          </w:tcPr>
          <w:p w:rsidR="001E0D6C" w:rsidRPr="001E0D6C" w:rsidRDefault="001E0D6C" w:rsidP="001E0D6C">
            <w:pPr>
              <w:spacing w:after="0" w:line="240" w:lineRule="auto"/>
              <w:jc w:val="center"/>
              <w:rPr>
                <w:rFonts w:ascii="Times New Roman" w:eastAsia="Calibri" w:hAnsi="Times New Roman" w:cs="Times New Roman"/>
                <w:b/>
                <w:sz w:val="28"/>
                <w:szCs w:val="28"/>
                <w:lang w:eastAsia="ru-RU"/>
              </w:rPr>
            </w:pPr>
            <w:r w:rsidRPr="001E0D6C">
              <w:rPr>
                <w:rFonts w:ascii="Times New Roman" w:eastAsia="Calibri" w:hAnsi="Times New Roman" w:cs="Times New Roman"/>
                <w:b/>
                <w:sz w:val="28"/>
                <w:szCs w:val="28"/>
                <w:lang w:eastAsia="ru-RU"/>
              </w:rPr>
              <w:t>33</w:t>
            </w:r>
          </w:p>
        </w:tc>
        <w:tc>
          <w:tcPr>
            <w:tcW w:w="919" w:type="dxa"/>
          </w:tcPr>
          <w:p w:rsidR="001E0D6C" w:rsidRPr="001E0D6C" w:rsidRDefault="001E0D6C" w:rsidP="001E0D6C">
            <w:pPr>
              <w:spacing w:after="0" w:line="240" w:lineRule="auto"/>
              <w:jc w:val="center"/>
              <w:rPr>
                <w:rFonts w:ascii="Times New Roman" w:eastAsia="Calibri" w:hAnsi="Times New Roman" w:cs="Times New Roman"/>
                <w:b/>
                <w:sz w:val="28"/>
                <w:szCs w:val="28"/>
                <w:lang w:eastAsia="ru-RU"/>
              </w:rPr>
            </w:pPr>
            <w:r w:rsidRPr="001E0D6C">
              <w:rPr>
                <w:rFonts w:ascii="Times New Roman" w:eastAsia="Calibri" w:hAnsi="Times New Roman" w:cs="Times New Roman"/>
                <w:b/>
                <w:sz w:val="28"/>
                <w:szCs w:val="28"/>
                <w:lang w:eastAsia="ru-RU"/>
              </w:rPr>
              <w:t>33</w:t>
            </w:r>
          </w:p>
        </w:tc>
      </w:tr>
      <w:tr w:rsidR="001E0D6C" w:rsidRPr="001E0D6C" w:rsidTr="001E0D6C">
        <w:trPr>
          <w:trHeight w:val="1082"/>
          <w:jc w:val="center"/>
        </w:trPr>
        <w:tc>
          <w:tcPr>
            <w:tcW w:w="530" w:type="dxa"/>
          </w:tcPr>
          <w:p w:rsidR="001E0D6C" w:rsidRPr="001E0D6C" w:rsidRDefault="001E0D6C" w:rsidP="001E0D6C">
            <w:pPr>
              <w:spacing w:after="0" w:line="240" w:lineRule="auto"/>
              <w:rPr>
                <w:rFonts w:ascii="Times New Roman" w:eastAsia="Calibri" w:hAnsi="Times New Roman" w:cs="Times New Roman"/>
                <w:sz w:val="28"/>
                <w:szCs w:val="28"/>
                <w:lang w:eastAsia="ru-RU"/>
              </w:rPr>
            </w:pPr>
            <w:r w:rsidRPr="001E0D6C">
              <w:rPr>
                <w:rFonts w:ascii="Times New Roman" w:eastAsia="Calibri" w:hAnsi="Times New Roman" w:cs="Times New Roman"/>
                <w:sz w:val="28"/>
                <w:szCs w:val="28"/>
                <w:lang w:eastAsia="ru-RU"/>
              </w:rPr>
              <w:t>1</w:t>
            </w:r>
          </w:p>
        </w:tc>
        <w:tc>
          <w:tcPr>
            <w:tcW w:w="4684" w:type="dxa"/>
          </w:tcPr>
          <w:p w:rsidR="001E0D6C" w:rsidRPr="001E0D6C" w:rsidRDefault="001E0D6C" w:rsidP="001E0D6C">
            <w:pPr>
              <w:spacing w:after="0" w:line="240" w:lineRule="auto"/>
              <w:rPr>
                <w:rFonts w:ascii="Times New Roman" w:eastAsia="Calibri" w:hAnsi="Times New Roman" w:cs="Times New Roman"/>
                <w:i/>
                <w:sz w:val="28"/>
                <w:szCs w:val="28"/>
                <w:lang w:eastAsia="ru-RU"/>
              </w:rPr>
            </w:pPr>
            <w:r w:rsidRPr="001E0D6C">
              <w:rPr>
                <w:rFonts w:ascii="Times New Roman" w:eastAsia="Calibri" w:hAnsi="Times New Roman" w:cs="Times New Roman"/>
                <w:b/>
                <w:i/>
                <w:sz w:val="28"/>
                <w:szCs w:val="28"/>
                <w:lang w:eastAsia="ru-RU"/>
              </w:rPr>
              <w:t>Техника речи.</w:t>
            </w:r>
          </w:p>
          <w:p w:rsidR="001E0D6C" w:rsidRPr="001E0D6C" w:rsidRDefault="001E0D6C" w:rsidP="001E0D6C">
            <w:pPr>
              <w:spacing w:after="0" w:line="240" w:lineRule="auto"/>
              <w:rPr>
                <w:rFonts w:ascii="Times New Roman" w:eastAsia="Calibri" w:hAnsi="Times New Roman" w:cs="Times New Roman"/>
                <w:sz w:val="28"/>
                <w:szCs w:val="28"/>
                <w:lang w:eastAsia="ru-RU"/>
              </w:rPr>
            </w:pPr>
            <w:r w:rsidRPr="001E0D6C">
              <w:rPr>
                <w:rFonts w:ascii="Times New Roman" w:eastAsia="Calibri" w:hAnsi="Times New Roman" w:cs="Times New Roman"/>
                <w:sz w:val="28"/>
                <w:szCs w:val="28"/>
                <w:lang w:eastAsia="ru-RU"/>
              </w:rPr>
              <w:t>1.1.Тренинги-разминки для подготовки к выступлению.</w:t>
            </w:r>
          </w:p>
        </w:tc>
        <w:tc>
          <w:tcPr>
            <w:tcW w:w="1599" w:type="dxa"/>
          </w:tcPr>
          <w:p w:rsidR="001E0D6C" w:rsidRPr="001E0D6C" w:rsidRDefault="001E0D6C" w:rsidP="001E0D6C">
            <w:pPr>
              <w:spacing w:after="0" w:line="240" w:lineRule="auto"/>
              <w:rPr>
                <w:rFonts w:ascii="Times New Roman" w:eastAsia="Calibri" w:hAnsi="Times New Roman" w:cs="Times New Roman"/>
                <w:sz w:val="24"/>
                <w:szCs w:val="24"/>
                <w:lang w:eastAsia="ru-RU"/>
              </w:rPr>
            </w:pPr>
            <w:r w:rsidRPr="001E0D6C">
              <w:rPr>
                <w:rFonts w:ascii="Times New Roman" w:eastAsia="Calibri" w:hAnsi="Times New Roman" w:cs="Times New Roman"/>
                <w:sz w:val="24"/>
                <w:szCs w:val="24"/>
                <w:lang w:eastAsia="ru-RU"/>
              </w:rPr>
              <w:t>Урок в индивидуальной форме</w:t>
            </w:r>
          </w:p>
        </w:tc>
        <w:tc>
          <w:tcPr>
            <w:tcW w:w="1124" w:type="dxa"/>
          </w:tcPr>
          <w:p w:rsidR="001E0D6C" w:rsidRPr="001E0D6C" w:rsidRDefault="001E0D6C" w:rsidP="001E0D6C">
            <w:pPr>
              <w:spacing w:after="0" w:line="240" w:lineRule="auto"/>
              <w:jc w:val="center"/>
              <w:rPr>
                <w:rFonts w:ascii="Times New Roman" w:eastAsia="Calibri" w:hAnsi="Times New Roman" w:cs="Times New Roman"/>
                <w:b/>
                <w:sz w:val="28"/>
                <w:szCs w:val="28"/>
                <w:lang w:eastAsia="ru-RU"/>
              </w:rPr>
            </w:pPr>
            <w:r w:rsidRPr="001E0D6C">
              <w:rPr>
                <w:rFonts w:ascii="Times New Roman" w:eastAsia="Calibri" w:hAnsi="Times New Roman" w:cs="Times New Roman"/>
                <w:b/>
                <w:sz w:val="28"/>
                <w:szCs w:val="28"/>
                <w:lang w:eastAsia="ru-RU"/>
              </w:rPr>
              <w:t>4</w:t>
            </w:r>
          </w:p>
          <w:p w:rsidR="001E0D6C" w:rsidRPr="001E0D6C" w:rsidRDefault="001E0D6C" w:rsidP="001E0D6C">
            <w:pPr>
              <w:spacing w:after="0" w:line="240" w:lineRule="auto"/>
              <w:jc w:val="center"/>
              <w:rPr>
                <w:rFonts w:ascii="Times New Roman" w:eastAsia="Calibri" w:hAnsi="Times New Roman" w:cs="Times New Roman"/>
                <w:b/>
                <w:sz w:val="28"/>
                <w:szCs w:val="28"/>
                <w:lang w:eastAsia="ru-RU"/>
              </w:rPr>
            </w:pPr>
          </w:p>
        </w:tc>
        <w:tc>
          <w:tcPr>
            <w:tcW w:w="851" w:type="dxa"/>
          </w:tcPr>
          <w:p w:rsidR="001E0D6C" w:rsidRPr="001E0D6C" w:rsidRDefault="001E0D6C" w:rsidP="001E0D6C">
            <w:pPr>
              <w:spacing w:after="0" w:line="240" w:lineRule="auto"/>
              <w:jc w:val="center"/>
              <w:rPr>
                <w:rFonts w:ascii="Times New Roman" w:eastAsia="Calibri" w:hAnsi="Times New Roman" w:cs="Times New Roman"/>
                <w:sz w:val="28"/>
                <w:szCs w:val="28"/>
                <w:lang w:eastAsia="ru-RU"/>
              </w:rPr>
            </w:pPr>
            <w:r w:rsidRPr="001E0D6C">
              <w:rPr>
                <w:rFonts w:ascii="Times New Roman" w:eastAsia="Calibri" w:hAnsi="Times New Roman" w:cs="Times New Roman"/>
                <w:b/>
                <w:sz w:val="28"/>
                <w:szCs w:val="28"/>
                <w:lang w:eastAsia="ru-RU"/>
              </w:rPr>
              <w:t>2</w:t>
            </w:r>
          </w:p>
        </w:tc>
        <w:tc>
          <w:tcPr>
            <w:tcW w:w="919" w:type="dxa"/>
          </w:tcPr>
          <w:p w:rsidR="001E0D6C" w:rsidRPr="001E0D6C" w:rsidRDefault="001E0D6C" w:rsidP="001E0D6C">
            <w:pPr>
              <w:spacing w:after="0" w:line="240" w:lineRule="auto"/>
              <w:jc w:val="center"/>
              <w:rPr>
                <w:rFonts w:ascii="Times New Roman" w:eastAsia="Calibri" w:hAnsi="Times New Roman" w:cs="Times New Roman"/>
                <w:sz w:val="28"/>
                <w:szCs w:val="28"/>
                <w:lang w:eastAsia="ru-RU"/>
              </w:rPr>
            </w:pPr>
            <w:r w:rsidRPr="001E0D6C">
              <w:rPr>
                <w:rFonts w:ascii="Times New Roman" w:eastAsia="Calibri" w:hAnsi="Times New Roman" w:cs="Times New Roman"/>
                <w:b/>
                <w:sz w:val="28"/>
                <w:szCs w:val="28"/>
                <w:lang w:eastAsia="ru-RU"/>
              </w:rPr>
              <w:t>2</w:t>
            </w:r>
          </w:p>
          <w:p w:rsidR="001E0D6C" w:rsidRPr="001E0D6C" w:rsidRDefault="001E0D6C" w:rsidP="001E0D6C">
            <w:pPr>
              <w:spacing w:after="0" w:line="240" w:lineRule="auto"/>
              <w:rPr>
                <w:rFonts w:ascii="Times New Roman" w:eastAsia="Calibri" w:hAnsi="Times New Roman" w:cs="Times New Roman"/>
                <w:sz w:val="28"/>
                <w:szCs w:val="28"/>
                <w:lang w:eastAsia="ru-RU"/>
              </w:rPr>
            </w:pPr>
          </w:p>
        </w:tc>
      </w:tr>
      <w:tr w:rsidR="001E0D6C" w:rsidRPr="001E0D6C" w:rsidTr="001E0D6C">
        <w:trPr>
          <w:trHeight w:val="1254"/>
          <w:jc w:val="center"/>
        </w:trPr>
        <w:tc>
          <w:tcPr>
            <w:tcW w:w="530" w:type="dxa"/>
          </w:tcPr>
          <w:p w:rsidR="001E0D6C" w:rsidRPr="001E0D6C" w:rsidRDefault="001E0D6C" w:rsidP="001E0D6C">
            <w:pPr>
              <w:spacing w:after="0" w:line="240" w:lineRule="auto"/>
              <w:rPr>
                <w:rFonts w:ascii="Times New Roman" w:eastAsia="Calibri" w:hAnsi="Times New Roman" w:cs="Times New Roman"/>
                <w:sz w:val="28"/>
                <w:szCs w:val="28"/>
                <w:lang w:eastAsia="ru-RU"/>
              </w:rPr>
            </w:pPr>
            <w:r w:rsidRPr="001E0D6C">
              <w:rPr>
                <w:rFonts w:ascii="Times New Roman" w:eastAsia="Calibri" w:hAnsi="Times New Roman" w:cs="Times New Roman"/>
                <w:sz w:val="28"/>
                <w:szCs w:val="28"/>
                <w:lang w:eastAsia="ru-RU"/>
              </w:rPr>
              <w:t>2</w:t>
            </w:r>
          </w:p>
        </w:tc>
        <w:tc>
          <w:tcPr>
            <w:tcW w:w="4684" w:type="dxa"/>
          </w:tcPr>
          <w:p w:rsidR="001E0D6C" w:rsidRPr="001E0D6C" w:rsidRDefault="001E0D6C" w:rsidP="001E0D6C">
            <w:pPr>
              <w:spacing w:after="0" w:line="240" w:lineRule="auto"/>
              <w:rPr>
                <w:rFonts w:ascii="Times New Roman" w:eastAsia="Calibri" w:hAnsi="Times New Roman" w:cs="Times New Roman"/>
                <w:i/>
                <w:sz w:val="28"/>
                <w:szCs w:val="28"/>
                <w:lang w:eastAsia="ru-RU"/>
              </w:rPr>
            </w:pPr>
            <w:r w:rsidRPr="001E0D6C">
              <w:rPr>
                <w:rFonts w:ascii="Times New Roman" w:eastAsia="Calibri" w:hAnsi="Times New Roman" w:cs="Times New Roman"/>
                <w:b/>
                <w:i/>
                <w:sz w:val="28"/>
                <w:szCs w:val="28"/>
                <w:lang w:eastAsia="ru-RU"/>
              </w:rPr>
              <w:t>Орфоэпия.</w:t>
            </w:r>
          </w:p>
          <w:p w:rsidR="001E0D6C" w:rsidRPr="001E0D6C" w:rsidRDefault="001E0D6C" w:rsidP="001E0D6C">
            <w:pPr>
              <w:spacing w:after="0" w:line="240" w:lineRule="auto"/>
              <w:rPr>
                <w:rFonts w:ascii="Times New Roman" w:eastAsia="SimSun" w:hAnsi="Times New Roman" w:cs="Times New Roman"/>
                <w:b/>
                <w:kern w:val="1"/>
                <w:sz w:val="28"/>
                <w:szCs w:val="28"/>
                <w:lang w:eastAsia="hi-IN" w:bidi="hi-IN"/>
              </w:rPr>
            </w:pPr>
            <w:r w:rsidRPr="001E0D6C">
              <w:rPr>
                <w:rFonts w:ascii="Times New Roman" w:eastAsia="Calibri" w:hAnsi="Times New Roman" w:cs="Times New Roman"/>
                <w:sz w:val="28"/>
                <w:szCs w:val="28"/>
                <w:lang w:eastAsia="ru-RU"/>
              </w:rPr>
              <w:t>2.1</w:t>
            </w:r>
            <w:r w:rsidRPr="001E0D6C">
              <w:rPr>
                <w:rFonts w:ascii="Times New Roman" w:eastAsia="Calibri" w:hAnsi="Times New Roman" w:cs="Times New Roman"/>
                <w:i/>
                <w:sz w:val="28"/>
                <w:szCs w:val="28"/>
                <w:lang w:eastAsia="ru-RU"/>
              </w:rPr>
              <w:t>.</w:t>
            </w:r>
            <w:r w:rsidRPr="001E0D6C">
              <w:rPr>
                <w:rFonts w:ascii="Times New Roman" w:eastAsia="Calibri" w:hAnsi="Times New Roman" w:cs="Times New Roman"/>
                <w:sz w:val="28"/>
                <w:szCs w:val="28"/>
                <w:lang w:eastAsia="ru-RU"/>
              </w:rPr>
              <w:t xml:space="preserve">Орфоэпические комплексы </w:t>
            </w:r>
            <w:proofErr w:type="gramStart"/>
            <w:r w:rsidRPr="001E0D6C">
              <w:rPr>
                <w:rFonts w:ascii="Times New Roman" w:eastAsia="Calibri" w:hAnsi="Times New Roman" w:cs="Times New Roman"/>
                <w:sz w:val="28"/>
                <w:szCs w:val="28"/>
                <w:lang w:eastAsia="ru-RU"/>
              </w:rPr>
              <w:t>-п</w:t>
            </w:r>
            <w:proofErr w:type="gramEnd"/>
            <w:r w:rsidRPr="001E0D6C">
              <w:rPr>
                <w:rFonts w:ascii="Times New Roman" w:eastAsia="Calibri" w:hAnsi="Times New Roman" w:cs="Times New Roman"/>
                <w:sz w:val="28"/>
                <w:szCs w:val="28"/>
                <w:lang w:eastAsia="ru-RU"/>
              </w:rPr>
              <w:t>овторение пройденного. Нормы литературного сценического произношения.</w:t>
            </w:r>
          </w:p>
        </w:tc>
        <w:tc>
          <w:tcPr>
            <w:tcW w:w="1599" w:type="dxa"/>
          </w:tcPr>
          <w:p w:rsidR="001E0D6C" w:rsidRPr="001E0D6C" w:rsidRDefault="001E0D6C" w:rsidP="001E0D6C">
            <w:pPr>
              <w:spacing w:after="0" w:line="240" w:lineRule="auto"/>
              <w:rPr>
                <w:rFonts w:ascii="Times New Roman" w:eastAsia="Calibri" w:hAnsi="Times New Roman" w:cs="Times New Roman"/>
                <w:sz w:val="24"/>
                <w:szCs w:val="24"/>
                <w:lang w:eastAsia="ru-RU"/>
              </w:rPr>
            </w:pPr>
            <w:r w:rsidRPr="001E0D6C">
              <w:rPr>
                <w:rFonts w:ascii="Times New Roman" w:eastAsia="Calibri" w:hAnsi="Times New Roman" w:cs="Times New Roman"/>
                <w:sz w:val="24"/>
                <w:szCs w:val="24"/>
                <w:lang w:eastAsia="ru-RU"/>
              </w:rPr>
              <w:t>Урок в индивидуальной форме</w:t>
            </w:r>
          </w:p>
          <w:p w:rsidR="001E0D6C" w:rsidRPr="001E0D6C" w:rsidRDefault="001E0D6C" w:rsidP="001E0D6C">
            <w:pPr>
              <w:spacing w:after="0" w:line="240" w:lineRule="auto"/>
              <w:jc w:val="center"/>
              <w:rPr>
                <w:rFonts w:ascii="Times New Roman" w:eastAsia="Calibri" w:hAnsi="Times New Roman" w:cs="Times New Roman"/>
                <w:sz w:val="28"/>
                <w:szCs w:val="28"/>
                <w:lang w:eastAsia="ru-RU"/>
              </w:rPr>
            </w:pPr>
          </w:p>
        </w:tc>
        <w:tc>
          <w:tcPr>
            <w:tcW w:w="1124" w:type="dxa"/>
          </w:tcPr>
          <w:p w:rsidR="001E0D6C" w:rsidRPr="001E0D6C" w:rsidRDefault="001E0D6C" w:rsidP="001E0D6C">
            <w:pPr>
              <w:spacing w:after="0" w:line="240" w:lineRule="auto"/>
              <w:jc w:val="center"/>
              <w:rPr>
                <w:rFonts w:ascii="Times New Roman" w:eastAsia="Calibri" w:hAnsi="Times New Roman" w:cs="Times New Roman"/>
                <w:b/>
                <w:sz w:val="28"/>
                <w:szCs w:val="28"/>
                <w:lang w:eastAsia="ru-RU"/>
              </w:rPr>
            </w:pPr>
            <w:r w:rsidRPr="001E0D6C">
              <w:rPr>
                <w:rFonts w:ascii="Times New Roman" w:eastAsia="Calibri" w:hAnsi="Times New Roman" w:cs="Times New Roman"/>
                <w:b/>
                <w:sz w:val="28"/>
                <w:szCs w:val="28"/>
                <w:lang w:eastAsia="ru-RU"/>
              </w:rPr>
              <w:t>4</w:t>
            </w:r>
          </w:p>
          <w:p w:rsidR="001E0D6C" w:rsidRPr="001E0D6C" w:rsidRDefault="001E0D6C" w:rsidP="001E0D6C">
            <w:pPr>
              <w:spacing w:after="0" w:line="240" w:lineRule="auto"/>
              <w:jc w:val="center"/>
              <w:rPr>
                <w:rFonts w:ascii="Times New Roman" w:eastAsia="Calibri" w:hAnsi="Times New Roman" w:cs="Times New Roman"/>
                <w:sz w:val="28"/>
                <w:szCs w:val="28"/>
                <w:lang w:eastAsia="ru-RU"/>
              </w:rPr>
            </w:pPr>
          </w:p>
        </w:tc>
        <w:tc>
          <w:tcPr>
            <w:tcW w:w="851" w:type="dxa"/>
          </w:tcPr>
          <w:p w:rsidR="001E0D6C" w:rsidRPr="001E0D6C" w:rsidRDefault="001E0D6C" w:rsidP="001E0D6C">
            <w:pPr>
              <w:spacing w:after="0" w:line="240" w:lineRule="auto"/>
              <w:jc w:val="center"/>
              <w:rPr>
                <w:rFonts w:ascii="Times New Roman" w:eastAsia="Calibri" w:hAnsi="Times New Roman" w:cs="Times New Roman"/>
                <w:b/>
                <w:sz w:val="28"/>
                <w:szCs w:val="28"/>
                <w:lang w:eastAsia="ru-RU"/>
              </w:rPr>
            </w:pPr>
            <w:r w:rsidRPr="001E0D6C">
              <w:rPr>
                <w:rFonts w:ascii="Times New Roman" w:eastAsia="Calibri" w:hAnsi="Times New Roman" w:cs="Times New Roman"/>
                <w:b/>
                <w:sz w:val="28"/>
                <w:szCs w:val="28"/>
                <w:lang w:eastAsia="ru-RU"/>
              </w:rPr>
              <w:t>2</w:t>
            </w:r>
          </w:p>
          <w:p w:rsidR="001E0D6C" w:rsidRPr="001E0D6C" w:rsidRDefault="001E0D6C" w:rsidP="001E0D6C">
            <w:pPr>
              <w:spacing w:after="0" w:line="240" w:lineRule="auto"/>
              <w:jc w:val="center"/>
              <w:rPr>
                <w:rFonts w:ascii="Times New Roman" w:eastAsia="Calibri" w:hAnsi="Times New Roman" w:cs="Times New Roman"/>
                <w:b/>
                <w:sz w:val="28"/>
                <w:szCs w:val="28"/>
                <w:lang w:eastAsia="ru-RU"/>
              </w:rPr>
            </w:pPr>
          </w:p>
          <w:p w:rsidR="001E0D6C" w:rsidRPr="001E0D6C" w:rsidRDefault="001E0D6C" w:rsidP="001E0D6C">
            <w:pPr>
              <w:spacing w:after="0" w:line="240" w:lineRule="auto"/>
              <w:jc w:val="center"/>
              <w:rPr>
                <w:rFonts w:ascii="Times New Roman" w:eastAsia="Calibri" w:hAnsi="Times New Roman" w:cs="Times New Roman"/>
                <w:b/>
                <w:sz w:val="28"/>
                <w:szCs w:val="28"/>
                <w:lang w:eastAsia="ru-RU"/>
              </w:rPr>
            </w:pPr>
          </w:p>
        </w:tc>
        <w:tc>
          <w:tcPr>
            <w:tcW w:w="919" w:type="dxa"/>
          </w:tcPr>
          <w:p w:rsidR="001E0D6C" w:rsidRPr="001E0D6C" w:rsidRDefault="001E0D6C" w:rsidP="001E0D6C">
            <w:pPr>
              <w:spacing w:after="0" w:line="240" w:lineRule="auto"/>
              <w:jc w:val="center"/>
              <w:rPr>
                <w:rFonts w:ascii="Times New Roman" w:eastAsia="Calibri" w:hAnsi="Times New Roman" w:cs="Times New Roman"/>
                <w:b/>
                <w:sz w:val="28"/>
                <w:szCs w:val="28"/>
                <w:lang w:eastAsia="ru-RU"/>
              </w:rPr>
            </w:pPr>
            <w:r w:rsidRPr="001E0D6C">
              <w:rPr>
                <w:rFonts w:ascii="Times New Roman" w:eastAsia="Calibri" w:hAnsi="Times New Roman" w:cs="Times New Roman"/>
                <w:b/>
                <w:sz w:val="28"/>
                <w:szCs w:val="28"/>
                <w:lang w:eastAsia="ru-RU"/>
              </w:rPr>
              <w:t>2</w:t>
            </w:r>
          </w:p>
          <w:p w:rsidR="001E0D6C" w:rsidRPr="001E0D6C" w:rsidRDefault="001E0D6C" w:rsidP="001E0D6C">
            <w:pPr>
              <w:spacing w:after="0" w:line="240" w:lineRule="auto"/>
              <w:jc w:val="center"/>
              <w:rPr>
                <w:rFonts w:ascii="Times New Roman" w:eastAsia="Calibri" w:hAnsi="Times New Roman" w:cs="Times New Roman"/>
                <w:b/>
                <w:sz w:val="28"/>
                <w:szCs w:val="28"/>
                <w:lang w:eastAsia="ru-RU"/>
              </w:rPr>
            </w:pPr>
          </w:p>
          <w:p w:rsidR="001E0D6C" w:rsidRPr="001E0D6C" w:rsidRDefault="001E0D6C" w:rsidP="001E0D6C">
            <w:pPr>
              <w:spacing w:after="0" w:line="240" w:lineRule="auto"/>
              <w:jc w:val="center"/>
              <w:rPr>
                <w:rFonts w:ascii="Times New Roman" w:eastAsia="Calibri" w:hAnsi="Times New Roman" w:cs="Times New Roman"/>
                <w:b/>
                <w:sz w:val="28"/>
                <w:szCs w:val="28"/>
                <w:lang w:eastAsia="ru-RU"/>
              </w:rPr>
            </w:pPr>
          </w:p>
        </w:tc>
      </w:tr>
      <w:tr w:rsidR="001E0D6C" w:rsidRPr="001E0D6C" w:rsidTr="001E0D6C">
        <w:trPr>
          <w:trHeight w:val="1689"/>
          <w:jc w:val="center"/>
        </w:trPr>
        <w:tc>
          <w:tcPr>
            <w:tcW w:w="530" w:type="dxa"/>
          </w:tcPr>
          <w:p w:rsidR="001E0D6C" w:rsidRPr="001E0D6C" w:rsidRDefault="001E0D6C" w:rsidP="001E0D6C">
            <w:pPr>
              <w:spacing w:after="0" w:line="240" w:lineRule="auto"/>
              <w:rPr>
                <w:rFonts w:ascii="Times New Roman" w:eastAsia="Calibri" w:hAnsi="Times New Roman" w:cs="Times New Roman"/>
                <w:sz w:val="28"/>
                <w:szCs w:val="28"/>
                <w:lang w:eastAsia="ru-RU"/>
              </w:rPr>
            </w:pPr>
            <w:r w:rsidRPr="001E0D6C">
              <w:rPr>
                <w:rFonts w:ascii="Times New Roman" w:eastAsia="Calibri" w:hAnsi="Times New Roman" w:cs="Times New Roman"/>
                <w:sz w:val="28"/>
                <w:szCs w:val="28"/>
                <w:lang w:eastAsia="ru-RU"/>
              </w:rPr>
              <w:t>3</w:t>
            </w:r>
          </w:p>
        </w:tc>
        <w:tc>
          <w:tcPr>
            <w:tcW w:w="4684" w:type="dxa"/>
          </w:tcPr>
          <w:p w:rsidR="001E0D6C" w:rsidRPr="001E0D6C" w:rsidRDefault="001E0D6C" w:rsidP="001E0D6C">
            <w:pPr>
              <w:spacing w:after="0" w:line="240" w:lineRule="auto"/>
              <w:jc w:val="both"/>
              <w:rPr>
                <w:rFonts w:ascii="Times New Roman" w:eastAsia="Calibri" w:hAnsi="Times New Roman" w:cs="Times New Roman"/>
                <w:b/>
                <w:i/>
                <w:sz w:val="28"/>
                <w:szCs w:val="28"/>
                <w:lang w:eastAsia="ru-RU"/>
              </w:rPr>
            </w:pPr>
            <w:r w:rsidRPr="001E0D6C">
              <w:rPr>
                <w:rFonts w:ascii="Times New Roman" w:eastAsia="Calibri" w:hAnsi="Times New Roman" w:cs="Times New Roman"/>
                <w:b/>
                <w:i/>
                <w:sz w:val="28"/>
                <w:szCs w:val="28"/>
                <w:lang w:eastAsia="ru-RU"/>
              </w:rPr>
              <w:t>Логический анализ текста.</w:t>
            </w:r>
          </w:p>
          <w:p w:rsidR="001E0D6C" w:rsidRPr="001E0D6C" w:rsidRDefault="001E0D6C" w:rsidP="001E0D6C">
            <w:pPr>
              <w:spacing w:after="0" w:line="240" w:lineRule="auto"/>
              <w:jc w:val="both"/>
              <w:rPr>
                <w:rFonts w:ascii="Times New Roman" w:eastAsia="Calibri" w:hAnsi="Times New Roman" w:cs="Times New Roman"/>
                <w:sz w:val="28"/>
                <w:szCs w:val="28"/>
                <w:lang w:eastAsia="ru-RU"/>
              </w:rPr>
            </w:pPr>
            <w:r w:rsidRPr="001E0D6C">
              <w:rPr>
                <w:rFonts w:ascii="Times New Roman" w:eastAsia="Calibri" w:hAnsi="Times New Roman" w:cs="Times New Roman"/>
                <w:sz w:val="28"/>
                <w:szCs w:val="28"/>
                <w:lang w:eastAsia="ru-RU"/>
              </w:rPr>
              <w:t>3.1. Действенный анализ текста. Разбор произведений. Исполнение  произведений различных жанров для исполнения в концертных программах и для поступления в вузы.</w:t>
            </w:r>
          </w:p>
        </w:tc>
        <w:tc>
          <w:tcPr>
            <w:tcW w:w="1599" w:type="dxa"/>
          </w:tcPr>
          <w:p w:rsidR="001E0D6C" w:rsidRPr="001E0D6C" w:rsidRDefault="001E0D6C" w:rsidP="001E0D6C">
            <w:pPr>
              <w:spacing w:after="0" w:line="240" w:lineRule="auto"/>
              <w:rPr>
                <w:rFonts w:ascii="Times New Roman" w:eastAsia="Calibri" w:hAnsi="Times New Roman" w:cs="Times New Roman"/>
                <w:sz w:val="24"/>
                <w:szCs w:val="24"/>
                <w:lang w:eastAsia="ru-RU"/>
              </w:rPr>
            </w:pPr>
            <w:r w:rsidRPr="001E0D6C">
              <w:rPr>
                <w:rFonts w:ascii="Times New Roman" w:eastAsia="Calibri" w:hAnsi="Times New Roman" w:cs="Times New Roman"/>
                <w:sz w:val="24"/>
                <w:szCs w:val="24"/>
                <w:lang w:eastAsia="ru-RU"/>
              </w:rPr>
              <w:t>Урок в индивидуальной форме</w:t>
            </w:r>
          </w:p>
          <w:p w:rsidR="001E0D6C" w:rsidRPr="001E0D6C" w:rsidRDefault="001E0D6C" w:rsidP="001E0D6C">
            <w:pPr>
              <w:spacing w:after="0" w:line="240" w:lineRule="auto"/>
              <w:jc w:val="center"/>
              <w:rPr>
                <w:rFonts w:ascii="Times New Roman" w:eastAsia="Calibri" w:hAnsi="Times New Roman" w:cs="Times New Roman"/>
                <w:sz w:val="28"/>
                <w:szCs w:val="28"/>
                <w:lang w:eastAsia="ru-RU"/>
              </w:rPr>
            </w:pPr>
          </w:p>
        </w:tc>
        <w:tc>
          <w:tcPr>
            <w:tcW w:w="1124" w:type="dxa"/>
          </w:tcPr>
          <w:p w:rsidR="001E0D6C" w:rsidRPr="001E0D6C" w:rsidRDefault="001E0D6C" w:rsidP="001E0D6C">
            <w:pPr>
              <w:spacing w:after="0" w:line="240" w:lineRule="auto"/>
              <w:jc w:val="center"/>
              <w:rPr>
                <w:rFonts w:ascii="Times New Roman" w:eastAsia="Calibri" w:hAnsi="Times New Roman" w:cs="Times New Roman"/>
                <w:b/>
                <w:sz w:val="28"/>
                <w:szCs w:val="28"/>
                <w:lang w:eastAsia="ru-RU"/>
              </w:rPr>
            </w:pPr>
            <w:r w:rsidRPr="001E0D6C">
              <w:rPr>
                <w:rFonts w:ascii="Times New Roman" w:eastAsia="Calibri" w:hAnsi="Times New Roman" w:cs="Times New Roman"/>
                <w:b/>
                <w:sz w:val="28"/>
                <w:szCs w:val="28"/>
                <w:lang w:eastAsia="ru-RU"/>
              </w:rPr>
              <w:t>34</w:t>
            </w:r>
          </w:p>
          <w:p w:rsidR="001E0D6C" w:rsidRPr="001E0D6C" w:rsidRDefault="001E0D6C" w:rsidP="001E0D6C">
            <w:pPr>
              <w:spacing w:after="0" w:line="240" w:lineRule="auto"/>
              <w:jc w:val="center"/>
              <w:rPr>
                <w:rFonts w:ascii="Times New Roman" w:eastAsia="Calibri" w:hAnsi="Times New Roman" w:cs="Times New Roman"/>
                <w:b/>
                <w:sz w:val="28"/>
                <w:szCs w:val="28"/>
                <w:lang w:eastAsia="ru-RU"/>
              </w:rPr>
            </w:pPr>
          </w:p>
          <w:p w:rsidR="001E0D6C" w:rsidRPr="001E0D6C" w:rsidRDefault="001E0D6C" w:rsidP="001E0D6C">
            <w:pPr>
              <w:spacing w:after="0" w:line="240" w:lineRule="auto"/>
              <w:jc w:val="center"/>
              <w:rPr>
                <w:rFonts w:ascii="Times New Roman" w:eastAsia="Calibri" w:hAnsi="Times New Roman" w:cs="Times New Roman"/>
                <w:sz w:val="28"/>
                <w:szCs w:val="28"/>
                <w:lang w:eastAsia="ru-RU"/>
              </w:rPr>
            </w:pPr>
          </w:p>
          <w:p w:rsidR="001E0D6C" w:rsidRPr="001E0D6C" w:rsidRDefault="001E0D6C" w:rsidP="001E0D6C">
            <w:pPr>
              <w:spacing w:after="0" w:line="240" w:lineRule="auto"/>
              <w:jc w:val="center"/>
              <w:rPr>
                <w:rFonts w:ascii="Times New Roman" w:eastAsia="Calibri" w:hAnsi="Times New Roman" w:cs="Times New Roman"/>
                <w:sz w:val="28"/>
                <w:szCs w:val="28"/>
                <w:lang w:eastAsia="ru-RU"/>
              </w:rPr>
            </w:pPr>
          </w:p>
          <w:p w:rsidR="001E0D6C" w:rsidRPr="001E0D6C" w:rsidRDefault="001E0D6C" w:rsidP="001E0D6C">
            <w:pPr>
              <w:spacing w:after="0" w:line="240" w:lineRule="auto"/>
              <w:jc w:val="center"/>
              <w:rPr>
                <w:rFonts w:ascii="Times New Roman" w:eastAsia="Calibri" w:hAnsi="Times New Roman" w:cs="Times New Roman"/>
                <w:sz w:val="28"/>
                <w:szCs w:val="28"/>
                <w:lang w:eastAsia="ru-RU"/>
              </w:rPr>
            </w:pPr>
          </w:p>
          <w:p w:rsidR="001E0D6C" w:rsidRPr="001E0D6C" w:rsidRDefault="001E0D6C" w:rsidP="001E0D6C">
            <w:pPr>
              <w:spacing w:after="0" w:line="240" w:lineRule="auto"/>
              <w:jc w:val="center"/>
              <w:rPr>
                <w:rFonts w:ascii="Times New Roman" w:eastAsia="Calibri" w:hAnsi="Times New Roman" w:cs="Times New Roman"/>
                <w:b/>
                <w:sz w:val="28"/>
                <w:szCs w:val="28"/>
                <w:lang w:eastAsia="ru-RU"/>
              </w:rPr>
            </w:pPr>
          </w:p>
        </w:tc>
        <w:tc>
          <w:tcPr>
            <w:tcW w:w="851" w:type="dxa"/>
          </w:tcPr>
          <w:p w:rsidR="001E0D6C" w:rsidRPr="001E0D6C" w:rsidRDefault="001E0D6C" w:rsidP="001E0D6C">
            <w:pPr>
              <w:spacing w:after="0" w:line="240" w:lineRule="auto"/>
              <w:jc w:val="center"/>
              <w:rPr>
                <w:rFonts w:ascii="Times New Roman" w:eastAsia="Calibri" w:hAnsi="Times New Roman" w:cs="Times New Roman"/>
                <w:b/>
                <w:sz w:val="28"/>
                <w:szCs w:val="28"/>
                <w:lang w:eastAsia="ru-RU"/>
              </w:rPr>
            </w:pPr>
            <w:r w:rsidRPr="001E0D6C">
              <w:rPr>
                <w:rFonts w:ascii="Times New Roman" w:eastAsia="Calibri" w:hAnsi="Times New Roman" w:cs="Times New Roman"/>
                <w:b/>
                <w:sz w:val="28"/>
                <w:szCs w:val="28"/>
                <w:lang w:eastAsia="ru-RU"/>
              </w:rPr>
              <w:t>17</w:t>
            </w:r>
          </w:p>
          <w:p w:rsidR="001E0D6C" w:rsidRPr="001E0D6C" w:rsidRDefault="001E0D6C" w:rsidP="001E0D6C">
            <w:pPr>
              <w:spacing w:after="0" w:line="240" w:lineRule="auto"/>
              <w:jc w:val="center"/>
              <w:rPr>
                <w:rFonts w:ascii="Times New Roman" w:eastAsia="Calibri" w:hAnsi="Times New Roman" w:cs="Times New Roman"/>
                <w:sz w:val="28"/>
                <w:szCs w:val="28"/>
                <w:lang w:eastAsia="ru-RU"/>
              </w:rPr>
            </w:pPr>
          </w:p>
          <w:p w:rsidR="001E0D6C" w:rsidRPr="001E0D6C" w:rsidRDefault="001E0D6C" w:rsidP="001E0D6C">
            <w:pPr>
              <w:spacing w:after="0" w:line="240" w:lineRule="auto"/>
              <w:jc w:val="center"/>
              <w:rPr>
                <w:rFonts w:ascii="Times New Roman" w:eastAsia="Calibri" w:hAnsi="Times New Roman" w:cs="Times New Roman"/>
                <w:sz w:val="28"/>
                <w:szCs w:val="28"/>
                <w:lang w:eastAsia="ru-RU"/>
              </w:rPr>
            </w:pPr>
          </w:p>
          <w:p w:rsidR="001E0D6C" w:rsidRPr="001E0D6C" w:rsidRDefault="001E0D6C" w:rsidP="001E0D6C">
            <w:pPr>
              <w:spacing w:after="0" w:line="240" w:lineRule="auto"/>
              <w:jc w:val="center"/>
              <w:rPr>
                <w:rFonts w:ascii="Times New Roman" w:eastAsia="Calibri" w:hAnsi="Times New Roman" w:cs="Times New Roman"/>
                <w:sz w:val="28"/>
                <w:szCs w:val="28"/>
                <w:lang w:eastAsia="ru-RU"/>
              </w:rPr>
            </w:pPr>
          </w:p>
          <w:p w:rsidR="001E0D6C" w:rsidRPr="001E0D6C" w:rsidRDefault="001E0D6C" w:rsidP="001E0D6C">
            <w:pPr>
              <w:spacing w:after="0" w:line="240" w:lineRule="auto"/>
              <w:jc w:val="center"/>
              <w:rPr>
                <w:rFonts w:ascii="Times New Roman" w:eastAsia="Calibri" w:hAnsi="Times New Roman" w:cs="Times New Roman"/>
                <w:sz w:val="28"/>
                <w:szCs w:val="28"/>
                <w:lang w:eastAsia="ru-RU"/>
              </w:rPr>
            </w:pPr>
          </w:p>
        </w:tc>
        <w:tc>
          <w:tcPr>
            <w:tcW w:w="919" w:type="dxa"/>
          </w:tcPr>
          <w:p w:rsidR="001E0D6C" w:rsidRPr="001E0D6C" w:rsidRDefault="001E0D6C" w:rsidP="001E0D6C">
            <w:pPr>
              <w:spacing w:after="0" w:line="240" w:lineRule="auto"/>
              <w:jc w:val="center"/>
              <w:rPr>
                <w:rFonts w:ascii="Times New Roman" w:eastAsia="Calibri" w:hAnsi="Times New Roman" w:cs="Times New Roman"/>
                <w:b/>
                <w:sz w:val="28"/>
                <w:szCs w:val="28"/>
                <w:lang w:eastAsia="ru-RU"/>
              </w:rPr>
            </w:pPr>
            <w:r w:rsidRPr="001E0D6C">
              <w:rPr>
                <w:rFonts w:ascii="Times New Roman" w:eastAsia="Calibri" w:hAnsi="Times New Roman" w:cs="Times New Roman"/>
                <w:b/>
                <w:sz w:val="28"/>
                <w:szCs w:val="28"/>
                <w:lang w:eastAsia="ru-RU"/>
              </w:rPr>
              <w:t>17</w:t>
            </w:r>
          </w:p>
          <w:p w:rsidR="001E0D6C" w:rsidRPr="001E0D6C" w:rsidRDefault="001E0D6C" w:rsidP="001E0D6C">
            <w:pPr>
              <w:spacing w:after="0" w:line="240" w:lineRule="auto"/>
              <w:jc w:val="center"/>
              <w:rPr>
                <w:rFonts w:ascii="Times New Roman" w:eastAsia="Calibri" w:hAnsi="Times New Roman" w:cs="Times New Roman"/>
                <w:sz w:val="28"/>
                <w:szCs w:val="28"/>
                <w:lang w:eastAsia="ru-RU"/>
              </w:rPr>
            </w:pPr>
          </w:p>
          <w:p w:rsidR="001E0D6C" w:rsidRPr="001E0D6C" w:rsidRDefault="001E0D6C" w:rsidP="001E0D6C">
            <w:pPr>
              <w:spacing w:after="0" w:line="240" w:lineRule="auto"/>
              <w:jc w:val="center"/>
              <w:rPr>
                <w:rFonts w:ascii="Times New Roman" w:eastAsia="Calibri" w:hAnsi="Times New Roman" w:cs="Times New Roman"/>
                <w:sz w:val="28"/>
                <w:szCs w:val="28"/>
                <w:lang w:eastAsia="ru-RU"/>
              </w:rPr>
            </w:pPr>
          </w:p>
          <w:p w:rsidR="001E0D6C" w:rsidRPr="001E0D6C" w:rsidRDefault="001E0D6C" w:rsidP="001E0D6C">
            <w:pPr>
              <w:spacing w:after="0" w:line="240" w:lineRule="auto"/>
              <w:rPr>
                <w:rFonts w:ascii="Times New Roman" w:eastAsia="Calibri" w:hAnsi="Times New Roman" w:cs="Times New Roman"/>
                <w:sz w:val="28"/>
                <w:szCs w:val="28"/>
                <w:lang w:eastAsia="ru-RU"/>
              </w:rPr>
            </w:pPr>
          </w:p>
          <w:p w:rsidR="001E0D6C" w:rsidRPr="001E0D6C" w:rsidRDefault="001E0D6C" w:rsidP="001E0D6C">
            <w:pPr>
              <w:spacing w:after="0" w:line="240" w:lineRule="auto"/>
              <w:rPr>
                <w:rFonts w:ascii="Times New Roman" w:eastAsia="Calibri" w:hAnsi="Times New Roman" w:cs="Times New Roman"/>
                <w:sz w:val="28"/>
                <w:szCs w:val="28"/>
                <w:lang w:eastAsia="ru-RU"/>
              </w:rPr>
            </w:pPr>
          </w:p>
        </w:tc>
      </w:tr>
      <w:tr w:rsidR="001E0D6C" w:rsidRPr="001E0D6C" w:rsidTr="001E0D6C">
        <w:trPr>
          <w:trHeight w:val="988"/>
          <w:jc w:val="center"/>
        </w:trPr>
        <w:tc>
          <w:tcPr>
            <w:tcW w:w="530" w:type="dxa"/>
          </w:tcPr>
          <w:p w:rsidR="001E0D6C" w:rsidRPr="001E0D6C" w:rsidRDefault="001E0D6C" w:rsidP="001E0D6C">
            <w:pPr>
              <w:spacing w:after="0" w:line="240" w:lineRule="auto"/>
              <w:rPr>
                <w:rFonts w:ascii="Times New Roman" w:eastAsia="Calibri" w:hAnsi="Times New Roman" w:cs="Times New Roman"/>
                <w:sz w:val="28"/>
                <w:szCs w:val="28"/>
                <w:lang w:eastAsia="ru-RU"/>
              </w:rPr>
            </w:pPr>
            <w:r w:rsidRPr="001E0D6C">
              <w:rPr>
                <w:rFonts w:ascii="Times New Roman" w:eastAsia="Calibri" w:hAnsi="Times New Roman" w:cs="Times New Roman"/>
                <w:sz w:val="28"/>
                <w:szCs w:val="28"/>
                <w:lang w:eastAsia="ru-RU"/>
              </w:rPr>
              <w:lastRenderedPageBreak/>
              <w:t>4</w:t>
            </w:r>
          </w:p>
        </w:tc>
        <w:tc>
          <w:tcPr>
            <w:tcW w:w="4684" w:type="dxa"/>
          </w:tcPr>
          <w:p w:rsidR="001E0D6C" w:rsidRPr="001E0D6C" w:rsidRDefault="001E0D6C" w:rsidP="001E0D6C">
            <w:pPr>
              <w:spacing w:after="0" w:line="240" w:lineRule="auto"/>
              <w:rPr>
                <w:rFonts w:ascii="Times New Roman" w:eastAsia="Calibri" w:hAnsi="Times New Roman" w:cs="Times New Roman"/>
                <w:b/>
                <w:i/>
                <w:sz w:val="28"/>
                <w:szCs w:val="28"/>
              </w:rPr>
            </w:pPr>
            <w:r w:rsidRPr="001E0D6C">
              <w:rPr>
                <w:rFonts w:ascii="Times New Roman" w:eastAsia="Calibri" w:hAnsi="Times New Roman" w:cs="Times New Roman"/>
                <w:b/>
                <w:i/>
                <w:sz w:val="28"/>
                <w:szCs w:val="28"/>
              </w:rPr>
              <w:t>Культура речевого общения.</w:t>
            </w:r>
          </w:p>
          <w:p w:rsidR="001E0D6C" w:rsidRPr="001E0D6C" w:rsidRDefault="001E0D6C" w:rsidP="001E0D6C">
            <w:pPr>
              <w:spacing w:after="0" w:line="240" w:lineRule="auto"/>
              <w:rPr>
                <w:rFonts w:ascii="Times New Roman" w:eastAsia="Calibri" w:hAnsi="Times New Roman" w:cs="Times New Roman"/>
                <w:sz w:val="28"/>
                <w:szCs w:val="28"/>
                <w:lang w:eastAsia="ru-RU"/>
              </w:rPr>
            </w:pPr>
            <w:r w:rsidRPr="001E0D6C">
              <w:rPr>
                <w:rFonts w:ascii="Times New Roman" w:eastAsia="Calibri" w:hAnsi="Times New Roman" w:cs="Times New Roman"/>
                <w:sz w:val="28"/>
                <w:szCs w:val="28"/>
              </w:rPr>
              <w:t>4.1.</w:t>
            </w:r>
            <w:r w:rsidRPr="001E0D6C">
              <w:rPr>
                <w:rFonts w:ascii="Times New Roman" w:eastAsia="Calibri" w:hAnsi="Times New Roman" w:cs="Times New Roman"/>
                <w:sz w:val="28"/>
                <w:szCs w:val="28"/>
                <w:lang w:eastAsia="ru-RU"/>
              </w:rPr>
              <w:t>Подготовка к публичному выступлению. Самопрезентация</w:t>
            </w:r>
          </w:p>
        </w:tc>
        <w:tc>
          <w:tcPr>
            <w:tcW w:w="1599" w:type="dxa"/>
          </w:tcPr>
          <w:p w:rsidR="001E0D6C" w:rsidRPr="001E0D6C" w:rsidRDefault="001E0D6C" w:rsidP="001E0D6C">
            <w:pPr>
              <w:rPr>
                <w:rFonts w:ascii="Calibri" w:eastAsia="Calibri" w:hAnsi="Calibri" w:cs="Times New Roman"/>
              </w:rPr>
            </w:pPr>
            <w:r w:rsidRPr="001E0D6C">
              <w:rPr>
                <w:rFonts w:ascii="Times New Roman" w:eastAsia="Calibri" w:hAnsi="Times New Roman" w:cs="Times New Roman"/>
                <w:sz w:val="24"/>
                <w:szCs w:val="24"/>
                <w:lang w:eastAsia="ru-RU"/>
              </w:rPr>
              <w:t>Урок в индивидуальной форме</w:t>
            </w:r>
          </w:p>
        </w:tc>
        <w:tc>
          <w:tcPr>
            <w:tcW w:w="1124" w:type="dxa"/>
          </w:tcPr>
          <w:p w:rsidR="001E0D6C" w:rsidRPr="001E0D6C" w:rsidRDefault="001E0D6C" w:rsidP="001E0D6C">
            <w:pPr>
              <w:spacing w:after="0" w:line="240" w:lineRule="auto"/>
              <w:jc w:val="center"/>
              <w:rPr>
                <w:rFonts w:ascii="Times New Roman" w:eastAsia="Calibri" w:hAnsi="Times New Roman" w:cs="Times New Roman"/>
                <w:b/>
                <w:sz w:val="28"/>
                <w:szCs w:val="28"/>
                <w:lang w:eastAsia="ru-RU"/>
              </w:rPr>
            </w:pPr>
            <w:r w:rsidRPr="001E0D6C">
              <w:rPr>
                <w:rFonts w:ascii="Times New Roman" w:eastAsia="Calibri" w:hAnsi="Times New Roman" w:cs="Times New Roman"/>
                <w:b/>
                <w:sz w:val="28"/>
                <w:szCs w:val="28"/>
                <w:lang w:eastAsia="ru-RU"/>
              </w:rPr>
              <w:t>2</w:t>
            </w:r>
          </w:p>
        </w:tc>
        <w:tc>
          <w:tcPr>
            <w:tcW w:w="851" w:type="dxa"/>
          </w:tcPr>
          <w:p w:rsidR="001E0D6C" w:rsidRPr="001E0D6C" w:rsidRDefault="001E0D6C" w:rsidP="001E0D6C">
            <w:pPr>
              <w:spacing w:after="0" w:line="240" w:lineRule="auto"/>
              <w:jc w:val="center"/>
              <w:rPr>
                <w:rFonts w:ascii="Times New Roman" w:eastAsia="Calibri" w:hAnsi="Times New Roman" w:cs="Times New Roman"/>
                <w:b/>
                <w:sz w:val="28"/>
                <w:szCs w:val="28"/>
                <w:lang w:eastAsia="ru-RU"/>
              </w:rPr>
            </w:pPr>
            <w:r w:rsidRPr="001E0D6C">
              <w:rPr>
                <w:rFonts w:ascii="Times New Roman" w:eastAsia="Calibri" w:hAnsi="Times New Roman" w:cs="Times New Roman"/>
                <w:b/>
                <w:sz w:val="28"/>
                <w:szCs w:val="28"/>
                <w:lang w:eastAsia="ru-RU"/>
              </w:rPr>
              <w:t>1</w:t>
            </w:r>
          </w:p>
        </w:tc>
        <w:tc>
          <w:tcPr>
            <w:tcW w:w="919" w:type="dxa"/>
          </w:tcPr>
          <w:p w:rsidR="001E0D6C" w:rsidRPr="001E0D6C" w:rsidRDefault="001E0D6C" w:rsidP="001E0D6C">
            <w:pPr>
              <w:spacing w:after="0" w:line="240" w:lineRule="auto"/>
              <w:jc w:val="center"/>
              <w:rPr>
                <w:rFonts w:ascii="Times New Roman" w:eastAsia="Calibri" w:hAnsi="Times New Roman" w:cs="Times New Roman"/>
                <w:b/>
                <w:sz w:val="28"/>
                <w:szCs w:val="28"/>
                <w:lang w:eastAsia="ru-RU"/>
              </w:rPr>
            </w:pPr>
            <w:r w:rsidRPr="001E0D6C">
              <w:rPr>
                <w:rFonts w:ascii="Times New Roman" w:eastAsia="Calibri" w:hAnsi="Times New Roman" w:cs="Times New Roman"/>
                <w:b/>
                <w:sz w:val="28"/>
                <w:szCs w:val="28"/>
                <w:lang w:eastAsia="ru-RU"/>
              </w:rPr>
              <w:t>1</w:t>
            </w:r>
          </w:p>
        </w:tc>
      </w:tr>
      <w:tr w:rsidR="001E0D6C" w:rsidRPr="001E0D6C" w:rsidTr="001E0D6C">
        <w:trPr>
          <w:trHeight w:val="1689"/>
          <w:jc w:val="center"/>
        </w:trPr>
        <w:tc>
          <w:tcPr>
            <w:tcW w:w="530" w:type="dxa"/>
          </w:tcPr>
          <w:p w:rsidR="001E0D6C" w:rsidRPr="001E0D6C" w:rsidRDefault="001E0D6C" w:rsidP="001E0D6C">
            <w:pPr>
              <w:spacing w:after="0" w:line="240" w:lineRule="auto"/>
              <w:rPr>
                <w:rFonts w:ascii="Times New Roman" w:eastAsia="Calibri" w:hAnsi="Times New Roman" w:cs="Times New Roman"/>
                <w:sz w:val="28"/>
                <w:szCs w:val="28"/>
                <w:lang w:eastAsia="ru-RU"/>
              </w:rPr>
            </w:pPr>
            <w:r w:rsidRPr="001E0D6C">
              <w:rPr>
                <w:rFonts w:ascii="Times New Roman" w:eastAsia="Calibri" w:hAnsi="Times New Roman" w:cs="Times New Roman"/>
                <w:sz w:val="28"/>
                <w:szCs w:val="28"/>
                <w:lang w:eastAsia="ru-RU"/>
              </w:rPr>
              <w:t>5</w:t>
            </w:r>
          </w:p>
        </w:tc>
        <w:tc>
          <w:tcPr>
            <w:tcW w:w="4684" w:type="dxa"/>
          </w:tcPr>
          <w:p w:rsidR="001E0D6C" w:rsidRPr="001E0D6C" w:rsidRDefault="001E0D6C" w:rsidP="001E0D6C">
            <w:pPr>
              <w:spacing w:after="0"/>
              <w:rPr>
                <w:rFonts w:ascii="Times New Roman" w:eastAsia="Calibri" w:hAnsi="Times New Roman" w:cs="Times New Roman"/>
                <w:b/>
                <w:i/>
                <w:sz w:val="28"/>
                <w:szCs w:val="28"/>
              </w:rPr>
            </w:pPr>
            <w:r w:rsidRPr="001E0D6C">
              <w:rPr>
                <w:rFonts w:ascii="Times New Roman" w:eastAsia="Calibri" w:hAnsi="Times New Roman" w:cs="Times New Roman"/>
                <w:b/>
                <w:i/>
                <w:sz w:val="28"/>
                <w:szCs w:val="28"/>
              </w:rPr>
              <w:t>Сценическая  речь</w:t>
            </w:r>
            <w:r w:rsidRPr="001E0D6C">
              <w:rPr>
                <w:rFonts w:ascii="Times New Roman" w:eastAsia="Calibri" w:hAnsi="Times New Roman" w:cs="Times New Roman"/>
                <w:b/>
                <w:i/>
                <w:sz w:val="28"/>
                <w:szCs w:val="28"/>
              </w:rPr>
              <w:tab/>
            </w:r>
          </w:p>
          <w:p w:rsidR="001E0D6C" w:rsidRPr="001E0D6C" w:rsidRDefault="001E0D6C" w:rsidP="001E0D6C">
            <w:pPr>
              <w:spacing w:after="0" w:line="240" w:lineRule="auto"/>
              <w:rPr>
                <w:rFonts w:ascii="Times New Roman" w:eastAsia="Calibri" w:hAnsi="Times New Roman" w:cs="Times New Roman"/>
                <w:sz w:val="28"/>
                <w:szCs w:val="28"/>
              </w:rPr>
            </w:pPr>
            <w:r w:rsidRPr="001E0D6C">
              <w:rPr>
                <w:rFonts w:ascii="Times New Roman" w:eastAsia="Calibri" w:hAnsi="Times New Roman" w:cs="Times New Roman"/>
                <w:sz w:val="28"/>
                <w:szCs w:val="28"/>
              </w:rPr>
              <w:t>Работа над словесным действием в  отрывках и пьесах различных жанров.</w:t>
            </w:r>
          </w:p>
          <w:p w:rsidR="001E0D6C" w:rsidRPr="001E0D6C" w:rsidRDefault="001E0D6C" w:rsidP="001E0D6C">
            <w:pPr>
              <w:spacing w:after="0" w:line="240" w:lineRule="auto"/>
              <w:rPr>
                <w:rFonts w:ascii="Times New Roman" w:eastAsia="Calibri" w:hAnsi="Times New Roman" w:cs="Times New Roman"/>
                <w:sz w:val="28"/>
                <w:szCs w:val="28"/>
              </w:rPr>
            </w:pPr>
            <w:r w:rsidRPr="001E0D6C">
              <w:rPr>
                <w:rFonts w:ascii="Times New Roman" w:eastAsia="Calibri" w:hAnsi="Times New Roman" w:cs="Times New Roman"/>
                <w:sz w:val="28"/>
                <w:szCs w:val="28"/>
              </w:rPr>
              <w:t>Работа над речью в учебном спектакле</w:t>
            </w:r>
          </w:p>
        </w:tc>
        <w:tc>
          <w:tcPr>
            <w:tcW w:w="1599" w:type="dxa"/>
          </w:tcPr>
          <w:p w:rsidR="001E0D6C" w:rsidRPr="001E0D6C" w:rsidRDefault="001E0D6C" w:rsidP="001E0D6C">
            <w:pPr>
              <w:rPr>
                <w:rFonts w:ascii="Calibri" w:eastAsia="Calibri" w:hAnsi="Calibri" w:cs="Times New Roman"/>
              </w:rPr>
            </w:pPr>
            <w:r w:rsidRPr="001E0D6C">
              <w:rPr>
                <w:rFonts w:ascii="Times New Roman" w:eastAsia="Calibri" w:hAnsi="Times New Roman" w:cs="Times New Roman"/>
                <w:sz w:val="24"/>
                <w:szCs w:val="24"/>
                <w:lang w:eastAsia="ru-RU"/>
              </w:rPr>
              <w:t>Урок в индивидуальной форме</w:t>
            </w:r>
          </w:p>
        </w:tc>
        <w:tc>
          <w:tcPr>
            <w:tcW w:w="1124" w:type="dxa"/>
          </w:tcPr>
          <w:p w:rsidR="001E0D6C" w:rsidRPr="001E0D6C" w:rsidRDefault="001E0D6C" w:rsidP="001E0D6C">
            <w:pPr>
              <w:jc w:val="center"/>
              <w:rPr>
                <w:rFonts w:ascii="Times New Roman" w:eastAsia="Calibri" w:hAnsi="Times New Roman" w:cs="Times New Roman"/>
                <w:sz w:val="28"/>
                <w:szCs w:val="28"/>
              </w:rPr>
            </w:pPr>
            <w:r w:rsidRPr="001E0D6C">
              <w:rPr>
                <w:rFonts w:ascii="Times New Roman" w:eastAsia="Calibri" w:hAnsi="Times New Roman" w:cs="Times New Roman"/>
                <w:b/>
                <w:sz w:val="28"/>
                <w:szCs w:val="28"/>
              </w:rPr>
              <w:t>20</w:t>
            </w:r>
          </w:p>
          <w:p w:rsidR="001E0D6C" w:rsidRPr="001E0D6C" w:rsidRDefault="001E0D6C" w:rsidP="001E0D6C">
            <w:pPr>
              <w:rPr>
                <w:rFonts w:ascii="Times New Roman" w:eastAsia="Calibri" w:hAnsi="Times New Roman" w:cs="Times New Roman"/>
                <w:b/>
                <w:sz w:val="28"/>
                <w:szCs w:val="28"/>
              </w:rPr>
            </w:pPr>
          </w:p>
        </w:tc>
        <w:tc>
          <w:tcPr>
            <w:tcW w:w="851" w:type="dxa"/>
          </w:tcPr>
          <w:p w:rsidR="001E0D6C" w:rsidRPr="001E0D6C" w:rsidRDefault="001E0D6C" w:rsidP="001E0D6C">
            <w:pPr>
              <w:jc w:val="center"/>
              <w:rPr>
                <w:rFonts w:ascii="Times New Roman" w:eastAsia="Calibri" w:hAnsi="Times New Roman" w:cs="Times New Roman"/>
                <w:b/>
                <w:sz w:val="28"/>
                <w:szCs w:val="28"/>
              </w:rPr>
            </w:pPr>
            <w:r w:rsidRPr="001E0D6C">
              <w:rPr>
                <w:rFonts w:ascii="Times New Roman" w:eastAsia="Calibri" w:hAnsi="Times New Roman" w:cs="Times New Roman"/>
                <w:b/>
                <w:sz w:val="28"/>
                <w:szCs w:val="28"/>
              </w:rPr>
              <w:t>10</w:t>
            </w:r>
          </w:p>
          <w:p w:rsidR="001E0D6C" w:rsidRPr="001E0D6C" w:rsidRDefault="001E0D6C" w:rsidP="001E0D6C">
            <w:pPr>
              <w:rPr>
                <w:rFonts w:ascii="Times New Roman" w:eastAsia="Calibri" w:hAnsi="Times New Roman" w:cs="Times New Roman"/>
                <w:b/>
                <w:sz w:val="28"/>
                <w:szCs w:val="28"/>
              </w:rPr>
            </w:pPr>
          </w:p>
        </w:tc>
        <w:tc>
          <w:tcPr>
            <w:tcW w:w="919" w:type="dxa"/>
          </w:tcPr>
          <w:p w:rsidR="001E0D6C" w:rsidRPr="001E0D6C" w:rsidRDefault="001E0D6C" w:rsidP="001E0D6C">
            <w:pPr>
              <w:jc w:val="center"/>
              <w:rPr>
                <w:rFonts w:ascii="Times New Roman" w:eastAsia="Calibri" w:hAnsi="Times New Roman" w:cs="Times New Roman"/>
                <w:b/>
                <w:sz w:val="28"/>
                <w:szCs w:val="28"/>
              </w:rPr>
            </w:pPr>
            <w:r w:rsidRPr="001E0D6C">
              <w:rPr>
                <w:rFonts w:ascii="Times New Roman" w:eastAsia="Calibri" w:hAnsi="Times New Roman" w:cs="Times New Roman"/>
                <w:b/>
                <w:sz w:val="28"/>
                <w:szCs w:val="28"/>
              </w:rPr>
              <w:t>10</w:t>
            </w:r>
          </w:p>
          <w:p w:rsidR="001E0D6C" w:rsidRPr="001E0D6C" w:rsidRDefault="001E0D6C" w:rsidP="001E0D6C">
            <w:pPr>
              <w:jc w:val="center"/>
              <w:rPr>
                <w:rFonts w:ascii="Times New Roman" w:eastAsia="Calibri" w:hAnsi="Times New Roman" w:cs="Times New Roman"/>
                <w:b/>
                <w:sz w:val="28"/>
                <w:szCs w:val="28"/>
              </w:rPr>
            </w:pPr>
          </w:p>
          <w:p w:rsidR="001E0D6C" w:rsidRPr="001E0D6C" w:rsidRDefault="001E0D6C" w:rsidP="001E0D6C">
            <w:pPr>
              <w:rPr>
                <w:rFonts w:ascii="Times New Roman" w:eastAsia="Calibri" w:hAnsi="Times New Roman" w:cs="Times New Roman"/>
                <w:b/>
                <w:sz w:val="28"/>
                <w:szCs w:val="28"/>
              </w:rPr>
            </w:pPr>
          </w:p>
        </w:tc>
      </w:tr>
      <w:tr w:rsidR="001E0D6C" w:rsidRPr="001E0D6C" w:rsidTr="001E0D6C">
        <w:trPr>
          <w:trHeight w:val="353"/>
          <w:jc w:val="center"/>
        </w:trPr>
        <w:tc>
          <w:tcPr>
            <w:tcW w:w="530" w:type="dxa"/>
          </w:tcPr>
          <w:p w:rsidR="001E0D6C" w:rsidRPr="001E0D6C" w:rsidRDefault="001E0D6C" w:rsidP="001E0D6C">
            <w:pPr>
              <w:spacing w:after="0" w:line="240" w:lineRule="auto"/>
              <w:rPr>
                <w:rFonts w:ascii="Times New Roman" w:eastAsia="Calibri" w:hAnsi="Times New Roman" w:cs="Times New Roman"/>
                <w:sz w:val="28"/>
                <w:szCs w:val="28"/>
                <w:lang w:eastAsia="ru-RU"/>
              </w:rPr>
            </w:pPr>
            <w:r w:rsidRPr="001E0D6C">
              <w:rPr>
                <w:rFonts w:ascii="Times New Roman" w:eastAsia="Calibri" w:hAnsi="Times New Roman" w:cs="Times New Roman"/>
                <w:sz w:val="28"/>
                <w:szCs w:val="28"/>
                <w:lang w:eastAsia="ru-RU"/>
              </w:rPr>
              <w:t>6</w:t>
            </w:r>
          </w:p>
        </w:tc>
        <w:tc>
          <w:tcPr>
            <w:tcW w:w="4684" w:type="dxa"/>
          </w:tcPr>
          <w:p w:rsidR="001E0D6C" w:rsidRPr="001E0D6C" w:rsidRDefault="001E0D6C" w:rsidP="001E0D6C">
            <w:pPr>
              <w:spacing w:after="0" w:line="240" w:lineRule="auto"/>
              <w:jc w:val="both"/>
              <w:rPr>
                <w:rFonts w:ascii="Times New Roman" w:eastAsia="Calibri" w:hAnsi="Times New Roman" w:cs="Times New Roman"/>
                <w:sz w:val="28"/>
                <w:szCs w:val="28"/>
              </w:rPr>
            </w:pPr>
            <w:r w:rsidRPr="001E0D6C">
              <w:rPr>
                <w:rFonts w:ascii="Times New Roman" w:eastAsia="Calibri" w:hAnsi="Times New Roman" w:cs="Times New Roman"/>
                <w:sz w:val="28"/>
                <w:szCs w:val="28"/>
              </w:rPr>
              <w:t>Итоговый показ</w:t>
            </w:r>
          </w:p>
        </w:tc>
        <w:tc>
          <w:tcPr>
            <w:tcW w:w="1599" w:type="dxa"/>
          </w:tcPr>
          <w:p w:rsidR="001E0D6C" w:rsidRPr="001E0D6C" w:rsidRDefault="001E0D6C" w:rsidP="001E0D6C">
            <w:pPr>
              <w:spacing w:after="0" w:line="240" w:lineRule="auto"/>
              <w:jc w:val="center"/>
              <w:rPr>
                <w:rFonts w:ascii="Times New Roman" w:eastAsia="Calibri" w:hAnsi="Times New Roman" w:cs="Times New Roman"/>
                <w:sz w:val="28"/>
                <w:szCs w:val="28"/>
                <w:lang w:eastAsia="ru-RU"/>
              </w:rPr>
            </w:pPr>
          </w:p>
        </w:tc>
        <w:tc>
          <w:tcPr>
            <w:tcW w:w="1124" w:type="dxa"/>
          </w:tcPr>
          <w:p w:rsidR="001E0D6C" w:rsidRPr="001E0D6C" w:rsidRDefault="001E0D6C" w:rsidP="001E0D6C">
            <w:pPr>
              <w:spacing w:after="0" w:line="240" w:lineRule="auto"/>
              <w:jc w:val="center"/>
              <w:rPr>
                <w:rFonts w:ascii="Times New Roman" w:eastAsia="Calibri" w:hAnsi="Times New Roman" w:cs="Times New Roman"/>
                <w:b/>
                <w:sz w:val="28"/>
                <w:szCs w:val="28"/>
                <w:lang w:eastAsia="ru-RU"/>
              </w:rPr>
            </w:pPr>
            <w:r w:rsidRPr="001E0D6C">
              <w:rPr>
                <w:rFonts w:ascii="Times New Roman" w:eastAsia="Calibri" w:hAnsi="Times New Roman" w:cs="Times New Roman"/>
                <w:b/>
                <w:sz w:val="28"/>
                <w:szCs w:val="28"/>
                <w:lang w:eastAsia="ru-RU"/>
              </w:rPr>
              <w:t>2</w:t>
            </w:r>
          </w:p>
        </w:tc>
        <w:tc>
          <w:tcPr>
            <w:tcW w:w="851" w:type="dxa"/>
          </w:tcPr>
          <w:p w:rsidR="001E0D6C" w:rsidRPr="001E0D6C" w:rsidRDefault="001E0D6C" w:rsidP="001E0D6C">
            <w:pPr>
              <w:spacing w:after="0" w:line="240" w:lineRule="auto"/>
              <w:jc w:val="center"/>
              <w:rPr>
                <w:rFonts w:ascii="Times New Roman" w:eastAsia="Calibri" w:hAnsi="Times New Roman" w:cs="Times New Roman"/>
                <w:b/>
                <w:sz w:val="28"/>
                <w:szCs w:val="28"/>
                <w:lang w:eastAsia="ru-RU"/>
              </w:rPr>
            </w:pPr>
          </w:p>
        </w:tc>
        <w:tc>
          <w:tcPr>
            <w:tcW w:w="919" w:type="dxa"/>
          </w:tcPr>
          <w:p w:rsidR="001E0D6C" w:rsidRPr="001E0D6C" w:rsidRDefault="001E0D6C" w:rsidP="001E0D6C">
            <w:pPr>
              <w:spacing w:after="0" w:line="240" w:lineRule="auto"/>
              <w:jc w:val="center"/>
              <w:rPr>
                <w:rFonts w:ascii="Times New Roman" w:eastAsia="Calibri" w:hAnsi="Times New Roman" w:cs="Times New Roman"/>
                <w:b/>
                <w:sz w:val="28"/>
                <w:szCs w:val="28"/>
                <w:lang w:eastAsia="ru-RU"/>
              </w:rPr>
            </w:pPr>
            <w:r w:rsidRPr="001E0D6C">
              <w:rPr>
                <w:rFonts w:ascii="Times New Roman" w:eastAsia="Calibri" w:hAnsi="Times New Roman" w:cs="Times New Roman"/>
                <w:b/>
                <w:sz w:val="28"/>
                <w:szCs w:val="28"/>
                <w:lang w:eastAsia="ru-RU"/>
              </w:rPr>
              <w:t>1</w:t>
            </w:r>
          </w:p>
        </w:tc>
      </w:tr>
      <w:tr w:rsidR="001E0D6C" w:rsidRPr="001E0D6C" w:rsidTr="001E0D6C">
        <w:trPr>
          <w:trHeight w:val="273"/>
          <w:jc w:val="center"/>
        </w:trPr>
        <w:tc>
          <w:tcPr>
            <w:tcW w:w="530" w:type="dxa"/>
          </w:tcPr>
          <w:p w:rsidR="001E0D6C" w:rsidRPr="001E0D6C" w:rsidRDefault="001E0D6C" w:rsidP="001E0D6C">
            <w:pPr>
              <w:spacing w:after="0" w:line="240" w:lineRule="auto"/>
              <w:rPr>
                <w:rFonts w:ascii="Times New Roman" w:eastAsia="Calibri" w:hAnsi="Times New Roman" w:cs="Times New Roman"/>
                <w:sz w:val="28"/>
                <w:szCs w:val="28"/>
                <w:lang w:eastAsia="ru-RU"/>
              </w:rPr>
            </w:pPr>
            <w:r w:rsidRPr="001E0D6C">
              <w:rPr>
                <w:rFonts w:ascii="Times New Roman" w:eastAsia="Calibri" w:hAnsi="Times New Roman" w:cs="Times New Roman"/>
                <w:sz w:val="28"/>
                <w:szCs w:val="28"/>
                <w:lang w:eastAsia="ru-RU"/>
              </w:rPr>
              <w:t>7.</w:t>
            </w:r>
          </w:p>
        </w:tc>
        <w:tc>
          <w:tcPr>
            <w:tcW w:w="4684" w:type="dxa"/>
          </w:tcPr>
          <w:p w:rsidR="001E0D6C" w:rsidRPr="001E0D6C" w:rsidRDefault="001E0D6C" w:rsidP="001E0D6C">
            <w:pPr>
              <w:spacing w:after="0" w:line="240" w:lineRule="auto"/>
              <w:jc w:val="both"/>
              <w:rPr>
                <w:rFonts w:ascii="Times New Roman" w:eastAsia="Calibri" w:hAnsi="Times New Roman" w:cs="Times New Roman"/>
                <w:sz w:val="28"/>
                <w:szCs w:val="28"/>
              </w:rPr>
            </w:pPr>
            <w:r w:rsidRPr="001E0D6C">
              <w:rPr>
                <w:rFonts w:ascii="Times New Roman" w:eastAsia="Calibri" w:hAnsi="Times New Roman" w:cs="Times New Roman"/>
                <w:sz w:val="28"/>
                <w:szCs w:val="28"/>
              </w:rPr>
              <w:t>Консультации</w:t>
            </w:r>
          </w:p>
        </w:tc>
        <w:tc>
          <w:tcPr>
            <w:tcW w:w="1599" w:type="dxa"/>
          </w:tcPr>
          <w:p w:rsidR="001E0D6C" w:rsidRPr="001E0D6C" w:rsidRDefault="001E0D6C" w:rsidP="001E0D6C">
            <w:pPr>
              <w:spacing w:after="0" w:line="240" w:lineRule="auto"/>
              <w:jc w:val="center"/>
              <w:rPr>
                <w:rFonts w:ascii="Times New Roman" w:eastAsia="Calibri" w:hAnsi="Times New Roman" w:cs="Times New Roman"/>
                <w:sz w:val="28"/>
                <w:szCs w:val="28"/>
                <w:lang w:eastAsia="ru-RU"/>
              </w:rPr>
            </w:pPr>
          </w:p>
        </w:tc>
        <w:tc>
          <w:tcPr>
            <w:tcW w:w="1124" w:type="dxa"/>
          </w:tcPr>
          <w:p w:rsidR="001E0D6C" w:rsidRPr="001E0D6C" w:rsidRDefault="001E0D6C" w:rsidP="001E0D6C">
            <w:pPr>
              <w:spacing w:after="0" w:line="240" w:lineRule="auto"/>
              <w:jc w:val="center"/>
              <w:rPr>
                <w:rFonts w:ascii="Times New Roman" w:eastAsia="Calibri" w:hAnsi="Times New Roman" w:cs="Times New Roman"/>
                <w:b/>
                <w:sz w:val="28"/>
                <w:szCs w:val="28"/>
                <w:lang w:eastAsia="ru-RU"/>
              </w:rPr>
            </w:pPr>
            <w:r w:rsidRPr="001E0D6C">
              <w:rPr>
                <w:rFonts w:ascii="Times New Roman" w:eastAsia="Calibri" w:hAnsi="Times New Roman" w:cs="Times New Roman"/>
                <w:b/>
                <w:sz w:val="28"/>
                <w:szCs w:val="28"/>
                <w:lang w:eastAsia="ru-RU"/>
              </w:rPr>
              <w:t>6</w:t>
            </w:r>
          </w:p>
        </w:tc>
        <w:tc>
          <w:tcPr>
            <w:tcW w:w="851" w:type="dxa"/>
          </w:tcPr>
          <w:p w:rsidR="001E0D6C" w:rsidRPr="001E0D6C" w:rsidRDefault="001E0D6C" w:rsidP="001E0D6C">
            <w:pPr>
              <w:spacing w:after="0" w:line="240" w:lineRule="auto"/>
              <w:jc w:val="center"/>
              <w:rPr>
                <w:rFonts w:ascii="Times New Roman" w:eastAsia="Calibri" w:hAnsi="Times New Roman" w:cs="Times New Roman"/>
                <w:b/>
                <w:sz w:val="28"/>
                <w:szCs w:val="28"/>
                <w:lang w:eastAsia="ru-RU"/>
              </w:rPr>
            </w:pPr>
          </w:p>
        </w:tc>
        <w:tc>
          <w:tcPr>
            <w:tcW w:w="919" w:type="dxa"/>
          </w:tcPr>
          <w:p w:rsidR="001E0D6C" w:rsidRPr="001E0D6C" w:rsidRDefault="001E0D6C" w:rsidP="001E0D6C">
            <w:pPr>
              <w:spacing w:after="0" w:line="240" w:lineRule="auto"/>
              <w:jc w:val="center"/>
              <w:rPr>
                <w:rFonts w:ascii="Times New Roman" w:eastAsia="Calibri" w:hAnsi="Times New Roman" w:cs="Times New Roman"/>
                <w:b/>
                <w:sz w:val="28"/>
                <w:szCs w:val="28"/>
                <w:lang w:eastAsia="ru-RU"/>
              </w:rPr>
            </w:pPr>
            <w:r w:rsidRPr="001E0D6C">
              <w:rPr>
                <w:rFonts w:ascii="Times New Roman" w:eastAsia="Calibri" w:hAnsi="Times New Roman" w:cs="Times New Roman"/>
                <w:b/>
                <w:sz w:val="28"/>
                <w:szCs w:val="28"/>
                <w:lang w:eastAsia="ru-RU"/>
              </w:rPr>
              <w:t>6</w:t>
            </w:r>
          </w:p>
        </w:tc>
      </w:tr>
      <w:tr w:rsidR="001E0D6C" w:rsidRPr="001E0D6C" w:rsidTr="001E0D6C">
        <w:trPr>
          <w:trHeight w:val="559"/>
          <w:jc w:val="center"/>
        </w:trPr>
        <w:tc>
          <w:tcPr>
            <w:tcW w:w="530" w:type="dxa"/>
          </w:tcPr>
          <w:p w:rsidR="001E0D6C" w:rsidRPr="001E0D6C" w:rsidRDefault="001E0D6C" w:rsidP="001E0D6C">
            <w:pPr>
              <w:spacing w:after="0" w:line="240" w:lineRule="auto"/>
              <w:rPr>
                <w:rFonts w:ascii="Times New Roman" w:eastAsia="Calibri" w:hAnsi="Times New Roman" w:cs="Times New Roman"/>
                <w:sz w:val="28"/>
                <w:szCs w:val="28"/>
                <w:lang w:eastAsia="ru-RU"/>
              </w:rPr>
            </w:pPr>
          </w:p>
        </w:tc>
        <w:tc>
          <w:tcPr>
            <w:tcW w:w="4684" w:type="dxa"/>
          </w:tcPr>
          <w:p w:rsidR="001E0D6C" w:rsidRPr="001E0D6C" w:rsidRDefault="001E0D6C" w:rsidP="001E0D6C">
            <w:pPr>
              <w:spacing w:after="0" w:line="240" w:lineRule="auto"/>
              <w:jc w:val="center"/>
              <w:rPr>
                <w:rFonts w:ascii="Times New Roman" w:eastAsia="Calibri" w:hAnsi="Times New Roman" w:cs="Times New Roman"/>
                <w:b/>
                <w:sz w:val="28"/>
                <w:szCs w:val="28"/>
              </w:rPr>
            </w:pPr>
            <w:r w:rsidRPr="001E0D6C">
              <w:rPr>
                <w:rFonts w:ascii="Times New Roman" w:eastAsia="Calibri" w:hAnsi="Times New Roman" w:cs="Times New Roman"/>
                <w:b/>
                <w:sz w:val="28"/>
                <w:szCs w:val="28"/>
              </w:rPr>
              <w:t xml:space="preserve">Итого с консультациями: </w:t>
            </w:r>
          </w:p>
        </w:tc>
        <w:tc>
          <w:tcPr>
            <w:tcW w:w="4493" w:type="dxa"/>
            <w:gridSpan w:val="4"/>
          </w:tcPr>
          <w:p w:rsidR="001E0D6C" w:rsidRPr="001E0D6C" w:rsidRDefault="001E0D6C" w:rsidP="001E0D6C">
            <w:pPr>
              <w:spacing w:after="0" w:line="240" w:lineRule="auto"/>
              <w:jc w:val="center"/>
              <w:rPr>
                <w:rFonts w:ascii="Times New Roman" w:eastAsia="Calibri" w:hAnsi="Times New Roman" w:cs="Times New Roman"/>
                <w:b/>
                <w:sz w:val="28"/>
                <w:szCs w:val="28"/>
                <w:lang w:eastAsia="ru-RU"/>
              </w:rPr>
            </w:pPr>
            <w:r w:rsidRPr="001E0D6C">
              <w:rPr>
                <w:rFonts w:ascii="Times New Roman" w:eastAsia="Calibri" w:hAnsi="Times New Roman" w:cs="Times New Roman"/>
                <w:b/>
                <w:sz w:val="28"/>
                <w:szCs w:val="28"/>
                <w:lang w:eastAsia="ru-RU"/>
              </w:rPr>
              <w:t>72 часа</w:t>
            </w:r>
          </w:p>
        </w:tc>
      </w:tr>
    </w:tbl>
    <w:p w:rsidR="001E0D6C" w:rsidRPr="001E0D6C" w:rsidRDefault="001E0D6C" w:rsidP="001E0D6C">
      <w:pPr>
        <w:widowControl w:val="0"/>
        <w:suppressAutoHyphens/>
        <w:spacing w:after="0" w:line="240" w:lineRule="auto"/>
        <w:jc w:val="center"/>
        <w:rPr>
          <w:rFonts w:ascii="Times New Roman" w:eastAsia="SimSun" w:hAnsi="Times New Roman" w:cs="Times New Roman"/>
          <w:b/>
          <w:kern w:val="1"/>
          <w:sz w:val="16"/>
          <w:szCs w:val="16"/>
          <w:lang w:eastAsia="hi-IN" w:bidi="hi-IN"/>
        </w:rPr>
      </w:pPr>
    </w:p>
    <w:p w:rsidR="001E0D6C" w:rsidRPr="001E0D6C" w:rsidRDefault="001E0D6C" w:rsidP="001E0D6C">
      <w:pPr>
        <w:widowControl w:val="0"/>
        <w:suppressAutoHyphens/>
        <w:spacing w:after="0" w:line="240" w:lineRule="auto"/>
        <w:jc w:val="center"/>
        <w:rPr>
          <w:rFonts w:ascii="Times New Roman" w:eastAsia="SimSun" w:hAnsi="Times New Roman" w:cs="Times New Roman"/>
          <w:b/>
          <w:kern w:val="1"/>
          <w:sz w:val="28"/>
          <w:szCs w:val="28"/>
          <w:lang w:eastAsia="hi-IN" w:bidi="hi-IN"/>
        </w:rPr>
      </w:pPr>
      <w:r w:rsidRPr="001E0D6C">
        <w:rPr>
          <w:rFonts w:ascii="Times New Roman" w:eastAsia="SimSun" w:hAnsi="Times New Roman" w:cs="Times New Roman"/>
          <w:b/>
          <w:kern w:val="1"/>
          <w:sz w:val="28"/>
          <w:szCs w:val="28"/>
          <w:lang w:eastAsia="hi-IN" w:bidi="hi-IN"/>
        </w:rPr>
        <w:t>Годовые требования</w:t>
      </w:r>
    </w:p>
    <w:p w:rsidR="001E0D6C" w:rsidRPr="001E0D6C" w:rsidRDefault="001E0D6C" w:rsidP="001E0D6C">
      <w:pPr>
        <w:widowControl w:val="0"/>
        <w:suppressAutoHyphens/>
        <w:spacing w:after="0" w:line="360" w:lineRule="auto"/>
        <w:jc w:val="both"/>
        <w:rPr>
          <w:rFonts w:ascii="Times New Roman" w:eastAsia="SimSun" w:hAnsi="Times New Roman" w:cs="Times New Roman"/>
          <w:b/>
          <w:kern w:val="1"/>
          <w:sz w:val="28"/>
          <w:szCs w:val="28"/>
          <w:lang w:eastAsia="hi-IN" w:bidi="hi-IN"/>
        </w:rPr>
      </w:pPr>
      <w:r w:rsidRPr="001E0D6C">
        <w:rPr>
          <w:rFonts w:ascii="Times New Roman" w:eastAsia="SimSun" w:hAnsi="Times New Roman" w:cs="Times New Roman"/>
          <w:b/>
          <w:kern w:val="1"/>
          <w:sz w:val="28"/>
          <w:szCs w:val="28"/>
          <w:lang w:eastAsia="hi-IN" w:bidi="hi-IN"/>
        </w:rPr>
        <w:t>1.</w:t>
      </w:r>
      <w:r w:rsidRPr="001E0D6C">
        <w:rPr>
          <w:rFonts w:ascii="Times New Roman" w:eastAsia="SimSun" w:hAnsi="Times New Roman" w:cs="Times New Roman"/>
          <w:b/>
          <w:kern w:val="1"/>
          <w:sz w:val="28"/>
          <w:szCs w:val="28"/>
          <w:lang w:eastAsia="hi-IN" w:bidi="hi-IN"/>
        </w:rPr>
        <w:tab/>
        <w:t>Техника речи.</w:t>
      </w:r>
    </w:p>
    <w:p w:rsidR="001E0D6C" w:rsidRPr="001E0D6C" w:rsidRDefault="001E0D6C" w:rsidP="001E0D6C">
      <w:pPr>
        <w:widowControl w:val="0"/>
        <w:suppressAutoHyphens/>
        <w:spacing w:after="0" w:line="360" w:lineRule="auto"/>
        <w:jc w:val="both"/>
        <w:rPr>
          <w:rFonts w:ascii="Times New Roman" w:eastAsia="SimSun" w:hAnsi="Times New Roman" w:cs="Times New Roman"/>
          <w:kern w:val="1"/>
          <w:sz w:val="28"/>
          <w:szCs w:val="28"/>
          <w:lang w:eastAsia="hi-IN" w:bidi="hi-IN"/>
        </w:rPr>
      </w:pPr>
      <w:r w:rsidRPr="001E0D6C">
        <w:rPr>
          <w:rFonts w:ascii="Times New Roman" w:eastAsia="SimSun" w:hAnsi="Times New Roman" w:cs="Times New Roman"/>
          <w:b/>
          <w:kern w:val="1"/>
          <w:sz w:val="28"/>
          <w:szCs w:val="28"/>
          <w:lang w:eastAsia="hi-IN" w:bidi="hi-IN"/>
        </w:rPr>
        <w:t xml:space="preserve">1.1. Тренинги-разминки для подготовки к выступлению. </w:t>
      </w:r>
      <w:r w:rsidRPr="001E0D6C">
        <w:rPr>
          <w:rFonts w:ascii="Times New Roman" w:eastAsia="SimSun" w:hAnsi="Times New Roman" w:cs="Times New Roman"/>
          <w:kern w:val="1"/>
          <w:sz w:val="28"/>
          <w:szCs w:val="28"/>
          <w:lang w:eastAsia="hi-IN" w:bidi="hi-IN"/>
        </w:rPr>
        <w:t xml:space="preserve">Тренинги, состоящие из упражнений по дыхательной, артикуляционной гимнастике в игровой форме. </w:t>
      </w:r>
      <w:proofErr w:type="gramStart"/>
      <w:r w:rsidRPr="001E0D6C">
        <w:rPr>
          <w:rFonts w:ascii="Times New Roman" w:eastAsia="SimSun" w:hAnsi="Times New Roman" w:cs="Times New Roman"/>
          <w:kern w:val="1"/>
          <w:sz w:val="28"/>
          <w:szCs w:val="28"/>
          <w:lang w:eastAsia="hi-IN" w:bidi="hi-IN"/>
        </w:rPr>
        <w:t>Специальный</w:t>
      </w:r>
      <w:proofErr w:type="gramEnd"/>
      <w:r w:rsidRPr="001E0D6C">
        <w:rPr>
          <w:rFonts w:ascii="Times New Roman" w:eastAsia="SimSun" w:hAnsi="Times New Roman" w:cs="Times New Roman"/>
          <w:kern w:val="1"/>
          <w:sz w:val="28"/>
          <w:szCs w:val="28"/>
          <w:lang w:eastAsia="hi-IN" w:bidi="hi-IN"/>
        </w:rPr>
        <w:t xml:space="preserve"> массаж-релакс для голоса после речевой нагрузки. Дикционный комплекс с усложненным сочетанием согласных.  Освоение самостоятельного ведения тренинга.</w:t>
      </w:r>
    </w:p>
    <w:p w:rsidR="001E0D6C" w:rsidRPr="001E0D6C" w:rsidRDefault="001E0D6C" w:rsidP="001E0D6C">
      <w:pPr>
        <w:widowControl w:val="0"/>
        <w:suppressAutoHyphens/>
        <w:spacing w:after="0" w:line="360" w:lineRule="auto"/>
        <w:jc w:val="both"/>
        <w:rPr>
          <w:rFonts w:ascii="Times New Roman" w:eastAsia="SimSun" w:hAnsi="Times New Roman" w:cs="Times New Roman"/>
          <w:b/>
          <w:kern w:val="1"/>
          <w:sz w:val="28"/>
          <w:szCs w:val="28"/>
          <w:lang w:eastAsia="hi-IN" w:bidi="hi-IN"/>
        </w:rPr>
      </w:pPr>
      <w:r w:rsidRPr="001E0D6C">
        <w:rPr>
          <w:rFonts w:ascii="Times New Roman" w:eastAsia="SimSun" w:hAnsi="Times New Roman" w:cs="Times New Roman"/>
          <w:b/>
          <w:kern w:val="1"/>
          <w:sz w:val="28"/>
          <w:szCs w:val="28"/>
          <w:lang w:eastAsia="hi-IN" w:bidi="hi-IN"/>
        </w:rPr>
        <w:t>2.</w:t>
      </w:r>
      <w:r w:rsidRPr="001E0D6C">
        <w:rPr>
          <w:rFonts w:ascii="Times New Roman" w:eastAsia="SimSun" w:hAnsi="Times New Roman" w:cs="Times New Roman"/>
          <w:b/>
          <w:kern w:val="1"/>
          <w:sz w:val="28"/>
          <w:szCs w:val="28"/>
          <w:lang w:eastAsia="hi-IN" w:bidi="hi-IN"/>
        </w:rPr>
        <w:tab/>
        <w:t>Орфоэпия.</w:t>
      </w:r>
    </w:p>
    <w:p w:rsidR="001E0D6C" w:rsidRPr="001E0D6C" w:rsidRDefault="001E0D6C" w:rsidP="001E0D6C">
      <w:pPr>
        <w:widowControl w:val="0"/>
        <w:suppressAutoHyphens/>
        <w:spacing w:after="0" w:line="360" w:lineRule="auto"/>
        <w:jc w:val="both"/>
        <w:rPr>
          <w:rFonts w:ascii="Times New Roman" w:eastAsia="SimSun" w:hAnsi="Times New Roman" w:cs="Times New Roman"/>
          <w:b/>
          <w:kern w:val="1"/>
          <w:sz w:val="28"/>
          <w:szCs w:val="28"/>
          <w:lang w:eastAsia="hi-IN" w:bidi="hi-IN"/>
        </w:rPr>
      </w:pPr>
      <w:r w:rsidRPr="001E0D6C">
        <w:rPr>
          <w:rFonts w:ascii="Times New Roman" w:eastAsia="SimSun" w:hAnsi="Times New Roman" w:cs="Times New Roman"/>
          <w:b/>
          <w:kern w:val="1"/>
          <w:sz w:val="28"/>
          <w:szCs w:val="28"/>
          <w:lang w:eastAsia="hi-IN" w:bidi="hi-IN"/>
        </w:rPr>
        <w:t xml:space="preserve">2.1. Орфоэпические комплексы - повторение </w:t>
      </w:r>
      <w:proofErr w:type="gramStart"/>
      <w:r w:rsidRPr="001E0D6C">
        <w:rPr>
          <w:rFonts w:ascii="Times New Roman" w:eastAsia="SimSun" w:hAnsi="Times New Roman" w:cs="Times New Roman"/>
          <w:b/>
          <w:kern w:val="1"/>
          <w:sz w:val="28"/>
          <w:szCs w:val="28"/>
          <w:lang w:eastAsia="hi-IN" w:bidi="hi-IN"/>
        </w:rPr>
        <w:t>пройденного</w:t>
      </w:r>
      <w:proofErr w:type="gramEnd"/>
      <w:r w:rsidRPr="001E0D6C">
        <w:rPr>
          <w:rFonts w:ascii="Times New Roman" w:eastAsia="SimSun" w:hAnsi="Times New Roman" w:cs="Times New Roman"/>
          <w:b/>
          <w:kern w:val="1"/>
          <w:sz w:val="28"/>
          <w:szCs w:val="28"/>
          <w:lang w:eastAsia="hi-IN" w:bidi="hi-IN"/>
        </w:rPr>
        <w:t>. Нормы литературного сценического произношения.</w:t>
      </w:r>
      <w:r w:rsidRPr="001E0D6C">
        <w:rPr>
          <w:rFonts w:ascii="Times New Roman" w:eastAsia="SimSun" w:hAnsi="Times New Roman" w:cs="Times New Roman"/>
          <w:b/>
          <w:kern w:val="1"/>
          <w:sz w:val="28"/>
          <w:szCs w:val="28"/>
          <w:lang w:eastAsia="hi-IN" w:bidi="hi-IN"/>
        </w:rPr>
        <w:tab/>
      </w:r>
    </w:p>
    <w:p w:rsidR="001E0D6C" w:rsidRPr="001E0D6C" w:rsidRDefault="001E0D6C" w:rsidP="001E0D6C">
      <w:pPr>
        <w:widowControl w:val="0"/>
        <w:suppressAutoHyphens/>
        <w:spacing w:after="0" w:line="360" w:lineRule="auto"/>
        <w:jc w:val="both"/>
        <w:rPr>
          <w:rFonts w:ascii="Times New Roman" w:eastAsia="SimSun" w:hAnsi="Times New Roman" w:cs="Times New Roman"/>
          <w:b/>
          <w:kern w:val="1"/>
          <w:sz w:val="28"/>
          <w:szCs w:val="28"/>
          <w:lang w:eastAsia="hi-IN" w:bidi="hi-IN"/>
        </w:rPr>
      </w:pPr>
      <w:r w:rsidRPr="001E0D6C">
        <w:rPr>
          <w:rFonts w:ascii="Times New Roman" w:eastAsia="SimSun" w:hAnsi="Times New Roman" w:cs="Times New Roman"/>
          <w:kern w:val="1"/>
          <w:sz w:val="28"/>
          <w:szCs w:val="28"/>
          <w:lang w:eastAsia="hi-IN" w:bidi="hi-IN"/>
        </w:rPr>
        <w:t>Нормы литературного произношения. Профессиональный и бытовой сленг.  Необходимость овладения культурой  речи в обыденной жизни. Задания и упражнения  по устранению диалектных ошибок. Качественная и количественная редукция безударных гласных (формула А.А.Потебни). Упражнения по методу "дирижирования", развивающие слухо-</w:t>
      </w:r>
      <w:r w:rsidRPr="001E0D6C">
        <w:rPr>
          <w:rFonts w:ascii="Times New Roman" w:eastAsia="SimSun" w:hAnsi="Times New Roman" w:cs="Times New Roman"/>
          <w:kern w:val="1"/>
          <w:sz w:val="28"/>
          <w:szCs w:val="28"/>
          <w:lang w:eastAsia="hi-IN" w:bidi="hi-IN"/>
        </w:rPr>
        <w:lastRenderedPageBreak/>
        <w:t>произносительные навыки</w:t>
      </w:r>
      <w:r w:rsidRPr="001E0D6C">
        <w:rPr>
          <w:rFonts w:ascii="Times New Roman" w:eastAsia="SimSun" w:hAnsi="Times New Roman" w:cs="Times New Roman"/>
          <w:b/>
          <w:kern w:val="1"/>
          <w:sz w:val="28"/>
          <w:szCs w:val="28"/>
          <w:lang w:eastAsia="hi-IN" w:bidi="hi-IN"/>
        </w:rPr>
        <w:t>.</w:t>
      </w:r>
      <w:r w:rsidRPr="001E0D6C">
        <w:rPr>
          <w:rFonts w:ascii="Times New Roman" w:eastAsia="SimSun" w:hAnsi="Times New Roman" w:cs="Times New Roman"/>
          <w:b/>
          <w:kern w:val="1"/>
          <w:sz w:val="28"/>
          <w:szCs w:val="28"/>
          <w:lang w:eastAsia="hi-IN" w:bidi="hi-IN"/>
        </w:rPr>
        <w:tab/>
      </w:r>
    </w:p>
    <w:p w:rsidR="001E0D6C" w:rsidRPr="001E0D6C" w:rsidRDefault="001E0D6C" w:rsidP="001E0D6C">
      <w:pPr>
        <w:widowControl w:val="0"/>
        <w:suppressAutoHyphens/>
        <w:spacing w:after="0" w:line="360" w:lineRule="auto"/>
        <w:jc w:val="both"/>
        <w:rPr>
          <w:rFonts w:ascii="Times New Roman" w:eastAsia="SimSun" w:hAnsi="Times New Roman" w:cs="Times New Roman"/>
          <w:b/>
          <w:kern w:val="1"/>
          <w:sz w:val="28"/>
          <w:szCs w:val="28"/>
          <w:lang w:eastAsia="hi-IN" w:bidi="hi-IN"/>
        </w:rPr>
      </w:pPr>
      <w:r w:rsidRPr="001E0D6C">
        <w:rPr>
          <w:rFonts w:ascii="Times New Roman" w:eastAsia="SimSun" w:hAnsi="Times New Roman" w:cs="Times New Roman"/>
          <w:b/>
          <w:kern w:val="1"/>
          <w:sz w:val="28"/>
          <w:szCs w:val="28"/>
          <w:lang w:eastAsia="hi-IN" w:bidi="hi-IN"/>
        </w:rPr>
        <w:t>3.</w:t>
      </w:r>
      <w:r w:rsidRPr="001E0D6C">
        <w:rPr>
          <w:rFonts w:ascii="Times New Roman" w:eastAsia="SimSun" w:hAnsi="Times New Roman" w:cs="Times New Roman"/>
          <w:b/>
          <w:kern w:val="1"/>
          <w:sz w:val="28"/>
          <w:szCs w:val="28"/>
          <w:lang w:eastAsia="hi-IN" w:bidi="hi-IN"/>
        </w:rPr>
        <w:tab/>
        <w:t>Логический анализ текста.</w:t>
      </w:r>
    </w:p>
    <w:p w:rsidR="001E0D6C" w:rsidRPr="001E0D6C" w:rsidRDefault="001E0D6C" w:rsidP="001E0D6C">
      <w:pPr>
        <w:widowControl w:val="0"/>
        <w:suppressAutoHyphens/>
        <w:spacing w:after="0" w:line="360" w:lineRule="auto"/>
        <w:jc w:val="both"/>
        <w:rPr>
          <w:rFonts w:ascii="Times New Roman" w:eastAsia="SimSun" w:hAnsi="Times New Roman" w:cs="Times New Roman"/>
          <w:kern w:val="1"/>
          <w:sz w:val="28"/>
          <w:szCs w:val="28"/>
          <w:lang w:eastAsia="hi-IN" w:bidi="hi-IN"/>
        </w:rPr>
      </w:pPr>
      <w:r w:rsidRPr="001E0D6C">
        <w:rPr>
          <w:rFonts w:ascii="Times New Roman" w:eastAsia="SimSun" w:hAnsi="Times New Roman" w:cs="Times New Roman"/>
          <w:b/>
          <w:kern w:val="1"/>
          <w:sz w:val="28"/>
          <w:szCs w:val="28"/>
          <w:lang w:eastAsia="hi-IN" w:bidi="hi-IN"/>
        </w:rPr>
        <w:t xml:space="preserve">3.1. Действенный анализ текста. Разбор произведений. Исполнение  произведений различных жанров для исполнения в концертных программах и для поступления в вузы. </w:t>
      </w:r>
      <w:r w:rsidRPr="001E0D6C">
        <w:rPr>
          <w:rFonts w:ascii="Times New Roman" w:eastAsia="SimSun" w:hAnsi="Times New Roman" w:cs="Times New Roman"/>
          <w:kern w:val="1"/>
          <w:sz w:val="28"/>
          <w:szCs w:val="28"/>
          <w:lang w:eastAsia="hi-IN" w:bidi="hi-IN"/>
        </w:rPr>
        <w:t>Тема. Идея. Сверхзадача. Эпизоды. Событийный ряд. Жанровые и стилистические особенности литературных произведений. Особенности исполнения отрывков публицистики и произведений эпистолярного, мемуарного жанров. Умение применить репертуар в концертах и мероприятиях различной тематики.</w:t>
      </w:r>
    </w:p>
    <w:p w:rsidR="001E0D6C" w:rsidRPr="001E0D6C" w:rsidRDefault="001E0D6C" w:rsidP="001E0D6C">
      <w:pPr>
        <w:widowControl w:val="0"/>
        <w:suppressAutoHyphens/>
        <w:spacing w:after="0" w:line="360" w:lineRule="auto"/>
        <w:jc w:val="both"/>
        <w:rPr>
          <w:rFonts w:ascii="Times New Roman" w:eastAsia="SimSun" w:hAnsi="Times New Roman" w:cs="Times New Roman"/>
          <w:b/>
          <w:kern w:val="1"/>
          <w:sz w:val="28"/>
          <w:szCs w:val="28"/>
          <w:lang w:eastAsia="hi-IN" w:bidi="hi-IN"/>
        </w:rPr>
      </w:pPr>
      <w:r w:rsidRPr="001E0D6C">
        <w:rPr>
          <w:rFonts w:ascii="Times New Roman" w:eastAsia="SimSun" w:hAnsi="Times New Roman" w:cs="Times New Roman"/>
          <w:b/>
          <w:kern w:val="1"/>
          <w:sz w:val="28"/>
          <w:szCs w:val="28"/>
          <w:lang w:eastAsia="hi-IN" w:bidi="hi-IN"/>
        </w:rPr>
        <w:t>4.</w:t>
      </w:r>
      <w:r w:rsidRPr="001E0D6C">
        <w:rPr>
          <w:rFonts w:ascii="Times New Roman" w:eastAsia="SimSun" w:hAnsi="Times New Roman" w:cs="Times New Roman"/>
          <w:b/>
          <w:kern w:val="1"/>
          <w:sz w:val="28"/>
          <w:szCs w:val="28"/>
          <w:lang w:eastAsia="hi-IN" w:bidi="hi-IN"/>
        </w:rPr>
        <w:tab/>
        <w:t>Культура речевого общения.</w:t>
      </w:r>
    </w:p>
    <w:p w:rsidR="001E0D6C" w:rsidRPr="001E0D6C" w:rsidRDefault="001E0D6C" w:rsidP="001E0D6C">
      <w:pPr>
        <w:widowControl w:val="0"/>
        <w:suppressAutoHyphens/>
        <w:spacing w:after="0" w:line="360" w:lineRule="auto"/>
        <w:jc w:val="both"/>
        <w:rPr>
          <w:rFonts w:ascii="Times New Roman" w:eastAsia="SimSun" w:hAnsi="Times New Roman" w:cs="Times New Roman"/>
          <w:kern w:val="1"/>
          <w:sz w:val="28"/>
          <w:szCs w:val="28"/>
          <w:lang w:eastAsia="hi-IN" w:bidi="hi-IN"/>
        </w:rPr>
      </w:pPr>
      <w:r w:rsidRPr="001E0D6C">
        <w:rPr>
          <w:rFonts w:ascii="Times New Roman" w:eastAsia="SimSun" w:hAnsi="Times New Roman" w:cs="Times New Roman"/>
          <w:b/>
          <w:kern w:val="1"/>
          <w:sz w:val="28"/>
          <w:szCs w:val="28"/>
          <w:lang w:eastAsia="hi-IN" w:bidi="hi-IN"/>
        </w:rPr>
        <w:t xml:space="preserve">4.1. Подготовка к публичному выступлению. Самопрезентация. </w:t>
      </w:r>
      <w:r w:rsidRPr="001E0D6C">
        <w:rPr>
          <w:rFonts w:ascii="Times New Roman" w:eastAsia="SimSun" w:hAnsi="Times New Roman" w:cs="Times New Roman"/>
          <w:kern w:val="1"/>
          <w:sz w:val="28"/>
          <w:szCs w:val="28"/>
          <w:lang w:eastAsia="hi-IN" w:bidi="hi-IN"/>
        </w:rPr>
        <w:t>Подготовка выступления-презентации на выбранную тему. Умение использовать языковые средства в разных условиях общения в соответствии с целями и содержанием речи. Упражнения по логическому разбору текста с использованием  различных видов пауз (люфтпаузы, соединительные, соединительно-разделительные паузы, смысловые акценты), а также тактовых и фазовых ударений. Акцент и выделение основной мысли.</w:t>
      </w:r>
    </w:p>
    <w:p w:rsidR="001E0D6C" w:rsidRPr="001E0D6C" w:rsidRDefault="001E0D6C" w:rsidP="001E0D6C">
      <w:pPr>
        <w:widowControl w:val="0"/>
        <w:suppressAutoHyphens/>
        <w:spacing w:after="0" w:line="360" w:lineRule="auto"/>
        <w:jc w:val="both"/>
        <w:rPr>
          <w:rFonts w:ascii="Times New Roman" w:eastAsia="SimSun" w:hAnsi="Times New Roman" w:cs="Times New Roman"/>
          <w:b/>
          <w:kern w:val="1"/>
          <w:sz w:val="28"/>
          <w:szCs w:val="28"/>
          <w:lang w:eastAsia="hi-IN" w:bidi="hi-IN"/>
        </w:rPr>
      </w:pPr>
      <w:r w:rsidRPr="001E0D6C">
        <w:rPr>
          <w:rFonts w:ascii="Times New Roman" w:eastAsia="SimSun" w:hAnsi="Times New Roman" w:cs="Times New Roman"/>
          <w:b/>
          <w:kern w:val="1"/>
          <w:sz w:val="28"/>
          <w:szCs w:val="28"/>
          <w:lang w:eastAsia="hi-IN" w:bidi="hi-IN"/>
        </w:rPr>
        <w:t>5.</w:t>
      </w:r>
      <w:r w:rsidRPr="001E0D6C">
        <w:rPr>
          <w:rFonts w:ascii="Times New Roman" w:eastAsia="SimSun" w:hAnsi="Times New Roman" w:cs="Times New Roman"/>
          <w:b/>
          <w:kern w:val="1"/>
          <w:sz w:val="28"/>
          <w:szCs w:val="28"/>
          <w:lang w:eastAsia="hi-IN" w:bidi="hi-IN"/>
        </w:rPr>
        <w:tab/>
        <w:t>Сценическая речь.</w:t>
      </w:r>
      <w:r w:rsidRPr="001E0D6C">
        <w:rPr>
          <w:rFonts w:ascii="Times New Roman" w:eastAsia="SimSun" w:hAnsi="Times New Roman" w:cs="Times New Roman"/>
          <w:b/>
          <w:kern w:val="1"/>
          <w:sz w:val="28"/>
          <w:szCs w:val="28"/>
          <w:lang w:eastAsia="hi-IN" w:bidi="hi-IN"/>
        </w:rPr>
        <w:tab/>
      </w:r>
    </w:p>
    <w:p w:rsidR="001E0D6C" w:rsidRPr="001E0D6C" w:rsidRDefault="001E0D6C" w:rsidP="001E0D6C">
      <w:pPr>
        <w:widowControl w:val="0"/>
        <w:suppressAutoHyphens/>
        <w:spacing w:after="0" w:line="360" w:lineRule="auto"/>
        <w:jc w:val="both"/>
        <w:rPr>
          <w:rFonts w:ascii="Times New Roman" w:eastAsia="SimSun" w:hAnsi="Times New Roman" w:cs="Times New Roman"/>
          <w:kern w:val="1"/>
          <w:sz w:val="28"/>
          <w:szCs w:val="28"/>
          <w:lang w:eastAsia="hi-IN" w:bidi="hi-IN"/>
        </w:rPr>
      </w:pPr>
      <w:r w:rsidRPr="001E0D6C">
        <w:rPr>
          <w:rFonts w:ascii="Times New Roman" w:eastAsia="SimSun" w:hAnsi="Times New Roman" w:cs="Times New Roman"/>
          <w:kern w:val="1"/>
          <w:sz w:val="28"/>
          <w:szCs w:val="28"/>
          <w:lang w:eastAsia="hi-IN" w:bidi="hi-IN"/>
        </w:rPr>
        <w:t>Работа над словесным действием в  отрывках и пьесах различных жанров. Работа над речью в учебном спектакле.</w:t>
      </w:r>
    </w:p>
    <w:p w:rsidR="001E0D6C" w:rsidRPr="001E0D6C" w:rsidRDefault="001E0D6C" w:rsidP="001E0D6C">
      <w:pPr>
        <w:widowControl w:val="0"/>
        <w:suppressAutoHyphens/>
        <w:spacing w:after="0" w:line="360" w:lineRule="auto"/>
        <w:jc w:val="both"/>
        <w:rPr>
          <w:rFonts w:ascii="Times New Roman" w:eastAsia="SimSun" w:hAnsi="Times New Roman" w:cs="Times New Roman"/>
          <w:kern w:val="1"/>
          <w:sz w:val="28"/>
          <w:szCs w:val="28"/>
          <w:lang w:eastAsia="hi-IN" w:bidi="hi-IN"/>
        </w:rPr>
      </w:pPr>
    </w:p>
    <w:p w:rsidR="001E0D6C" w:rsidRPr="001E0D6C" w:rsidRDefault="001E0D6C" w:rsidP="001E0D6C">
      <w:pPr>
        <w:widowControl w:val="0"/>
        <w:suppressAutoHyphens/>
        <w:spacing w:after="0" w:line="360" w:lineRule="auto"/>
        <w:jc w:val="both"/>
        <w:rPr>
          <w:rFonts w:ascii="Times New Roman" w:eastAsia="SimSun" w:hAnsi="Times New Roman" w:cs="Times New Roman"/>
          <w:kern w:val="1"/>
          <w:sz w:val="28"/>
          <w:szCs w:val="28"/>
          <w:lang w:eastAsia="hi-IN" w:bidi="hi-IN"/>
        </w:rPr>
      </w:pPr>
    </w:p>
    <w:p w:rsidR="001E0D6C" w:rsidRPr="001E0D6C" w:rsidRDefault="001E0D6C" w:rsidP="001E0D6C">
      <w:pPr>
        <w:widowControl w:val="0"/>
        <w:suppressAutoHyphens/>
        <w:spacing w:after="0" w:line="360" w:lineRule="auto"/>
        <w:jc w:val="both"/>
        <w:rPr>
          <w:rFonts w:ascii="Times New Roman" w:eastAsia="SimSun" w:hAnsi="Times New Roman" w:cs="Times New Roman"/>
          <w:kern w:val="1"/>
          <w:sz w:val="28"/>
          <w:szCs w:val="28"/>
          <w:lang w:eastAsia="hi-IN" w:bidi="hi-IN"/>
        </w:rPr>
      </w:pPr>
    </w:p>
    <w:p w:rsidR="001E0D6C" w:rsidRPr="001E0D6C" w:rsidRDefault="001E0D6C" w:rsidP="001E0D6C">
      <w:pPr>
        <w:widowControl w:val="0"/>
        <w:suppressAutoHyphens/>
        <w:spacing w:after="0" w:line="360" w:lineRule="auto"/>
        <w:jc w:val="both"/>
        <w:rPr>
          <w:rFonts w:ascii="Times New Roman" w:eastAsia="SimSun" w:hAnsi="Times New Roman" w:cs="Times New Roman"/>
          <w:kern w:val="1"/>
          <w:sz w:val="28"/>
          <w:szCs w:val="28"/>
          <w:lang w:eastAsia="hi-IN" w:bidi="hi-IN"/>
        </w:rPr>
      </w:pPr>
    </w:p>
    <w:p w:rsidR="001E0D6C" w:rsidRPr="001E0D6C" w:rsidRDefault="001E0D6C" w:rsidP="001E0D6C">
      <w:pPr>
        <w:widowControl w:val="0"/>
        <w:suppressAutoHyphens/>
        <w:spacing w:after="0" w:line="360" w:lineRule="auto"/>
        <w:jc w:val="center"/>
        <w:rPr>
          <w:rFonts w:ascii="Times New Roman" w:eastAsia="SimSun" w:hAnsi="Times New Roman" w:cs="Times New Roman"/>
          <w:b/>
          <w:kern w:val="1"/>
          <w:sz w:val="28"/>
          <w:szCs w:val="28"/>
          <w:lang w:eastAsia="hi-IN" w:bidi="hi-IN"/>
        </w:rPr>
      </w:pPr>
      <w:r w:rsidRPr="001E0D6C">
        <w:rPr>
          <w:rFonts w:ascii="Times New Roman" w:eastAsia="SimSun" w:hAnsi="Times New Roman" w:cs="Times New Roman"/>
          <w:b/>
          <w:kern w:val="1"/>
          <w:sz w:val="28"/>
          <w:szCs w:val="28"/>
          <w:lang w:eastAsia="hi-IN" w:bidi="hi-IN"/>
        </w:rPr>
        <w:lastRenderedPageBreak/>
        <w:t>Нормативный срок обучения – 5 лет</w:t>
      </w:r>
    </w:p>
    <w:p w:rsidR="001E0D6C" w:rsidRPr="001E0D6C" w:rsidRDefault="001E0D6C" w:rsidP="001E0D6C">
      <w:pPr>
        <w:widowControl w:val="0"/>
        <w:tabs>
          <w:tab w:val="left" w:pos="1080"/>
        </w:tabs>
        <w:suppressAutoHyphens/>
        <w:spacing w:after="0" w:line="240" w:lineRule="auto"/>
        <w:jc w:val="center"/>
        <w:rPr>
          <w:rFonts w:ascii="Times New Roman" w:eastAsia="SimSun" w:hAnsi="Times New Roman" w:cs="Times New Roman"/>
          <w:b/>
          <w:kern w:val="1"/>
          <w:sz w:val="28"/>
          <w:szCs w:val="28"/>
          <w:lang w:eastAsia="hi-IN" w:bidi="hi-IN"/>
        </w:rPr>
      </w:pPr>
      <w:r w:rsidRPr="001E0D6C">
        <w:rPr>
          <w:rFonts w:ascii="Times New Roman" w:eastAsia="SimSun" w:hAnsi="Times New Roman" w:cs="Times New Roman"/>
          <w:b/>
          <w:kern w:val="1"/>
          <w:sz w:val="28"/>
          <w:szCs w:val="28"/>
          <w:lang w:eastAsia="hi-IN" w:bidi="hi-IN"/>
        </w:rPr>
        <w:t>Учебно-тематический план</w:t>
      </w:r>
    </w:p>
    <w:p w:rsidR="001E0D6C" w:rsidRPr="001E0D6C" w:rsidRDefault="001E0D6C" w:rsidP="001E0D6C">
      <w:pPr>
        <w:spacing w:line="216" w:lineRule="auto"/>
        <w:jc w:val="center"/>
        <w:rPr>
          <w:rFonts w:ascii="Times New Roman" w:eastAsia="SimSun" w:hAnsi="Times New Roman" w:cs="Times New Roman"/>
          <w:b/>
          <w:kern w:val="1"/>
          <w:sz w:val="28"/>
          <w:szCs w:val="28"/>
          <w:lang w:eastAsia="hi-IN" w:bidi="hi-IN"/>
        </w:rPr>
      </w:pPr>
      <w:r w:rsidRPr="001E0D6C">
        <w:rPr>
          <w:rFonts w:ascii="Times New Roman" w:eastAsia="SimSun" w:hAnsi="Times New Roman" w:cs="Times New Roman"/>
          <w:b/>
          <w:kern w:val="1"/>
          <w:sz w:val="28"/>
          <w:szCs w:val="28"/>
          <w:lang w:eastAsia="hi-IN" w:bidi="hi-IN"/>
        </w:rPr>
        <w:t>Первый год обучения</w:t>
      </w:r>
    </w:p>
    <w:p w:rsidR="001E0D6C" w:rsidRPr="001E0D6C" w:rsidRDefault="001E0D6C" w:rsidP="001E0D6C">
      <w:pPr>
        <w:spacing w:after="0"/>
        <w:jc w:val="right"/>
        <w:rPr>
          <w:rFonts w:ascii="Times New Roman" w:eastAsia="Calibri" w:hAnsi="Times New Roman" w:cs="Times New Roman"/>
          <w:b/>
          <w:i/>
          <w:sz w:val="28"/>
          <w:szCs w:val="28"/>
        </w:rPr>
      </w:pPr>
      <w:r w:rsidRPr="001E0D6C">
        <w:rPr>
          <w:rFonts w:ascii="Times New Roman" w:eastAsia="SimSun" w:hAnsi="Times New Roman" w:cs="Times New Roman"/>
          <w:b/>
          <w:i/>
          <w:kern w:val="1"/>
          <w:sz w:val="28"/>
          <w:szCs w:val="28"/>
          <w:lang w:eastAsia="hi-IN" w:bidi="hi-IN"/>
        </w:rPr>
        <w:t>Таблица 11</w:t>
      </w:r>
    </w:p>
    <w:tbl>
      <w:tblPr>
        <w:tblW w:w="952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34"/>
        <w:gridCol w:w="4547"/>
        <w:gridCol w:w="1746"/>
        <w:gridCol w:w="852"/>
        <w:gridCol w:w="992"/>
        <w:gridCol w:w="850"/>
      </w:tblGrid>
      <w:tr w:rsidR="001E0D6C" w:rsidRPr="001E0D6C" w:rsidTr="001E0D6C">
        <w:trPr>
          <w:trHeight w:val="278"/>
          <w:jc w:val="center"/>
        </w:trPr>
        <w:tc>
          <w:tcPr>
            <w:tcW w:w="534" w:type="dxa"/>
            <w:vMerge w:val="restart"/>
          </w:tcPr>
          <w:p w:rsidR="001E0D6C" w:rsidRPr="001E0D6C" w:rsidRDefault="001E0D6C" w:rsidP="001E0D6C">
            <w:pPr>
              <w:spacing w:after="0" w:line="240" w:lineRule="auto"/>
              <w:jc w:val="center"/>
              <w:rPr>
                <w:rFonts w:ascii="Times New Roman" w:eastAsia="Calibri" w:hAnsi="Times New Roman" w:cs="Times New Roman"/>
                <w:sz w:val="28"/>
                <w:szCs w:val="28"/>
                <w:lang w:eastAsia="ru-RU"/>
              </w:rPr>
            </w:pPr>
            <w:r w:rsidRPr="001E0D6C">
              <w:rPr>
                <w:rFonts w:ascii="Times New Roman" w:eastAsia="Calibri" w:hAnsi="Times New Roman" w:cs="Times New Roman"/>
                <w:sz w:val="28"/>
                <w:szCs w:val="28"/>
                <w:lang w:eastAsia="ru-RU"/>
              </w:rPr>
              <w:t>№№</w:t>
            </w:r>
          </w:p>
        </w:tc>
        <w:tc>
          <w:tcPr>
            <w:tcW w:w="4547" w:type="dxa"/>
            <w:vMerge w:val="restart"/>
          </w:tcPr>
          <w:p w:rsidR="001E0D6C" w:rsidRPr="001E0D6C" w:rsidRDefault="001E0D6C" w:rsidP="001E0D6C">
            <w:pPr>
              <w:spacing w:after="0" w:line="240" w:lineRule="auto"/>
              <w:jc w:val="center"/>
              <w:rPr>
                <w:rFonts w:ascii="Times New Roman" w:eastAsia="Calibri" w:hAnsi="Times New Roman" w:cs="Times New Roman"/>
                <w:sz w:val="28"/>
                <w:szCs w:val="28"/>
                <w:lang w:eastAsia="ru-RU"/>
              </w:rPr>
            </w:pPr>
            <w:r w:rsidRPr="001E0D6C">
              <w:rPr>
                <w:rFonts w:ascii="Times New Roman" w:eastAsia="Calibri" w:hAnsi="Times New Roman" w:cs="Times New Roman"/>
                <w:sz w:val="28"/>
                <w:szCs w:val="28"/>
                <w:lang w:eastAsia="ru-RU"/>
              </w:rPr>
              <w:t xml:space="preserve">Наименование раздела, темы </w:t>
            </w:r>
          </w:p>
          <w:p w:rsidR="001E0D6C" w:rsidRPr="001E0D6C" w:rsidRDefault="001E0D6C" w:rsidP="001E0D6C">
            <w:pPr>
              <w:spacing w:after="0" w:line="240" w:lineRule="auto"/>
              <w:jc w:val="center"/>
              <w:rPr>
                <w:rFonts w:ascii="Times New Roman" w:eastAsia="Calibri" w:hAnsi="Times New Roman" w:cs="Times New Roman"/>
                <w:sz w:val="28"/>
                <w:szCs w:val="28"/>
                <w:lang w:eastAsia="ru-RU"/>
              </w:rPr>
            </w:pPr>
          </w:p>
        </w:tc>
        <w:tc>
          <w:tcPr>
            <w:tcW w:w="1746" w:type="dxa"/>
            <w:vMerge w:val="restart"/>
          </w:tcPr>
          <w:p w:rsidR="001E0D6C" w:rsidRPr="001E0D6C" w:rsidRDefault="001E0D6C" w:rsidP="001E0D6C">
            <w:pPr>
              <w:spacing w:after="0" w:line="240" w:lineRule="auto"/>
              <w:jc w:val="center"/>
              <w:rPr>
                <w:rFonts w:ascii="Times New Roman" w:eastAsia="Calibri" w:hAnsi="Times New Roman" w:cs="Times New Roman"/>
                <w:sz w:val="28"/>
                <w:szCs w:val="28"/>
                <w:lang w:eastAsia="ru-RU"/>
              </w:rPr>
            </w:pPr>
            <w:r w:rsidRPr="001E0D6C">
              <w:rPr>
                <w:rFonts w:ascii="Times New Roman" w:eastAsia="Calibri" w:hAnsi="Times New Roman" w:cs="Times New Roman"/>
                <w:sz w:val="28"/>
                <w:szCs w:val="28"/>
                <w:lang w:eastAsia="ru-RU"/>
              </w:rPr>
              <w:t>Вид учебного занятия</w:t>
            </w:r>
          </w:p>
        </w:tc>
        <w:tc>
          <w:tcPr>
            <w:tcW w:w="2694" w:type="dxa"/>
            <w:gridSpan w:val="3"/>
          </w:tcPr>
          <w:p w:rsidR="001E0D6C" w:rsidRPr="001E0D6C" w:rsidRDefault="001E0D6C" w:rsidP="001E0D6C">
            <w:pPr>
              <w:spacing w:after="0" w:line="240" w:lineRule="auto"/>
              <w:jc w:val="center"/>
              <w:rPr>
                <w:rFonts w:ascii="Times New Roman" w:eastAsia="Calibri" w:hAnsi="Times New Roman" w:cs="Times New Roman"/>
                <w:sz w:val="28"/>
                <w:szCs w:val="28"/>
                <w:lang w:eastAsia="ru-RU"/>
              </w:rPr>
            </w:pPr>
            <w:r w:rsidRPr="001E0D6C">
              <w:rPr>
                <w:rFonts w:ascii="Times New Roman" w:eastAsia="Calibri" w:hAnsi="Times New Roman" w:cs="Times New Roman"/>
                <w:sz w:val="28"/>
                <w:szCs w:val="28"/>
                <w:lang w:eastAsia="ru-RU"/>
              </w:rPr>
              <w:t>Общий объем времени (в часах)</w:t>
            </w:r>
          </w:p>
        </w:tc>
      </w:tr>
      <w:tr w:rsidR="001E0D6C" w:rsidRPr="001E0D6C" w:rsidTr="001E0D6C">
        <w:trPr>
          <w:cantSplit/>
          <w:trHeight w:val="2520"/>
          <w:jc w:val="center"/>
        </w:trPr>
        <w:tc>
          <w:tcPr>
            <w:tcW w:w="534" w:type="dxa"/>
            <w:vMerge/>
          </w:tcPr>
          <w:p w:rsidR="001E0D6C" w:rsidRPr="001E0D6C" w:rsidRDefault="001E0D6C" w:rsidP="001E0D6C">
            <w:pPr>
              <w:spacing w:after="0" w:line="240" w:lineRule="auto"/>
              <w:jc w:val="center"/>
              <w:rPr>
                <w:rFonts w:ascii="Times New Roman" w:eastAsia="Calibri" w:hAnsi="Times New Roman" w:cs="Times New Roman"/>
                <w:sz w:val="28"/>
                <w:szCs w:val="28"/>
                <w:lang w:eastAsia="ru-RU"/>
              </w:rPr>
            </w:pPr>
          </w:p>
        </w:tc>
        <w:tc>
          <w:tcPr>
            <w:tcW w:w="4547" w:type="dxa"/>
            <w:vMerge/>
          </w:tcPr>
          <w:p w:rsidR="001E0D6C" w:rsidRPr="001E0D6C" w:rsidRDefault="001E0D6C" w:rsidP="001E0D6C">
            <w:pPr>
              <w:spacing w:after="0" w:line="240" w:lineRule="auto"/>
              <w:jc w:val="center"/>
              <w:rPr>
                <w:rFonts w:ascii="Times New Roman" w:eastAsia="Calibri" w:hAnsi="Times New Roman" w:cs="Times New Roman"/>
                <w:sz w:val="28"/>
                <w:szCs w:val="28"/>
                <w:lang w:eastAsia="ru-RU"/>
              </w:rPr>
            </w:pPr>
          </w:p>
        </w:tc>
        <w:tc>
          <w:tcPr>
            <w:tcW w:w="1746" w:type="dxa"/>
            <w:vMerge/>
          </w:tcPr>
          <w:p w:rsidR="001E0D6C" w:rsidRPr="001E0D6C" w:rsidRDefault="001E0D6C" w:rsidP="001E0D6C">
            <w:pPr>
              <w:spacing w:after="0" w:line="240" w:lineRule="auto"/>
              <w:jc w:val="center"/>
              <w:rPr>
                <w:rFonts w:ascii="Times New Roman" w:eastAsia="Calibri" w:hAnsi="Times New Roman" w:cs="Times New Roman"/>
                <w:sz w:val="28"/>
                <w:szCs w:val="28"/>
                <w:lang w:eastAsia="ru-RU"/>
              </w:rPr>
            </w:pPr>
          </w:p>
        </w:tc>
        <w:tc>
          <w:tcPr>
            <w:tcW w:w="852" w:type="dxa"/>
            <w:textDirection w:val="btLr"/>
          </w:tcPr>
          <w:p w:rsidR="001E0D6C" w:rsidRPr="001E0D6C" w:rsidRDefault="001E0D6C" w:rsidP="001E0D6C">
            <w:pPr>
              <w:spacing w:after="0" w:line="240" w:lineRule="auto"/>
              <w:ind w:right="113"/>
              <w:jc w:val="center"/>
              <w:rPr>
                <w:rFonts w:ascii="Times New Roman" w:eastAsia="Calibri" w:hAnsi="Times New Roman" w:cs="Times New Roman"/>
                <w:sz w:val="28"/>
                <w:szCs w:val="28"/>
                <w:lang w:eastAsia="ru-RU"/>
              </w:rPr>
            </w:pPr>
            <w:r w:rsidRPr="001E0D6C">
              <w:rPr>
                <w:rFonts w:ascii="Times New Roman" w:eastAsia="Calibri" w:hAnsi="Times New Roman" w:cs="Times New Roman"/>
                <w:sz w:val="28"/>
                <w:szCs w:val="28"/>
                <w:lang w:eastAsia="ru-RU"/>
              </w:rPr>
              <w:t>Максимальная учебная нагрузка</w:t>
            </w:r>
          </w:p>
        </w:tc>
        <w:tc>
          <w:tcPr>
            <w:tcW w:w="992" w:type="dxa"/>
            <w:textDirection w:val="btLr"/>
          </w:tcPr>
          <w:p w:rsidR="001E0D6C" w:rsidRPr="001E0D6C" w:rsidRDefault="001E0D6C" w:rsidP="001E0D6C">
            <w:pPr>
              <w:spacing w:after="0" w:line="240" w:lineRule="auto"/>
              <w:ind w:right="113"/>
              <w:jc w:val="center"/>
              <w:rPr>
                <w:rFonts w:ascii="Times New Roman" w:eastAsia="Calibri" w:hAnsi="Times New Roman" w:cs="Times New Roman"/>
                <w:sz w:val="28"/>
                <w:szCs w:val="28"/>
                <w:lang w:eastAsia="ru-RU"/>
              </w:rPr>
            </w:pPr>
            <w:r w:rsidRPr="001E0D6C">
              <w:rPr>
                <w:rFonts w:ascii="Times New Roman" w:eastAsia="Calibri" w:hAnsi="Times New Roman" w:cs="Times New Roman"/>
                <w:sz w:val="28"/>
                <w:szCs w:val="28"/>
                <w:lang w:eastAsia="ru-RU"/>
              </w:rPr>
              <w:t>Самостоятельная работа</w:t>
            </w:r>
          </w:p>
        </w:tc>
        <w:tc>
          <w:tcPr>
            <w:tcW w:w="850" w:type="dxa"/>
            <w:textDirection w:val="btLr"/>
          </w:tcPr>
          <w:p w:rsidR="001E0D6C" w:rsidRPr="001E0D6C" w:rsidRDefault="001E0D6C" w:rsidP="001E0D6C">
            <w:pPr>
              <w:spacing w:after="0" w:line="240" w:lineRule="auto"/>
              <w:ind w:right="113"/>
              <w:jc w:val="center"/>
              <w:rPr>
                <w:rFonts w:ascii="Times New Roman" w:eastAsia="Calibri" w:hAnsi="Times New Roman" w:cs="Times New Roman"/>
                <w:sz w:val="28"/>
                <w:szCs w:val="28"/>
                <w:lang w:eastAsia="ru-RU"/>
              </w:rPr>
            </w:pPr>
            <w:r w:rsidRPr="001E0D6C">
              <w:rPr>
                <w:rFonts w:ascii="Times New Roman" w:eastAsia="Calibri" w:hAnsi="Times New Roman" w:cs="Times New Roman"/>
                <w:sz w:val="28"/>
                <w:szCs w:val="28"/>
                <w:lang w:eastAsia="ru-RU"/>
              </w:rPr>
              <w:t>Аудиторные занятия</w:t>
            </w:r>
          </w:p>
        </w:tc>
      </w:tr>
      <w:tr w:rsidR="001E0D6C" w:rsidRPr="001E0D6C" w:rsidTr="001E0D6C">
        <w:trPr>
          <w:trHeight w:val="393"/>
          <w:jc w:val="center"/>
        </w:trPr>
        <w:tc>
          <w:tcPr>
            <w:tcW w:w="534" w:type="dxa"/>
          </w:tcPr>
          <w:p w:rsidR="001E0D6C" w:rsidRPr="001E0D6C" w:rsidRDefault="001E0D6C" w:rsidP="001E0D6C">
            <w:pPr>
              <w:spacing w:after="0" w:line="240" w:lineRule="auto"/>
              <w:rPr>
                <w:rFonts w:ascii="Times New Roman" w:eastAsia="Calibri" w:hAnsi="Times New Roman" w:cs="Times New Roman"/>
                <w:sz w:val="28"/>
                <w:szCs w:val="28"/>
                <w:lang w:eastAsia="ru-RU"/>
              </w:rPr>
            </w:pPr>
          </w:p>
        </w:tc>
        <w:tc>
          <w:tcPr>
            <w:tcW w:w="4547" w:type="dxa"/>
          </w:tcPr>
          <w:p w:rsidR="001E0D6C" w:rsidRPr="001E0D6C" w:rsidRDefault="001E0D6C" w:rsidP="001E0D6C">
            <w:pPr>
              <w:widowControl w:val="0"/>
              <w:tabs>
                <w:tab w:val="left" w:pos="1080"/>
              </w:tabs>
              <w:suppressAutoHyphens/>
              <w:spacing w:after="0" w:line="240" w:lineRule="auto"/>
              <w:jc w:val="center"/>
              <w:rPr>
                <w:rFonts w:ascii="Times New Roman" w:eastAsia="Calibri" w:hAnsi="Times New Roman" w:cs="Times New Roman"/>
                <w:sz w:val="28"/>
                <w:szCs w:val="28"/>
                <w:lang w:eastAsia="ru-RU"/>
              </w:rPr>
            </w:pPr>
          </w:p>
        </w:tc>
        <w:tc>
          <w:tcPr>
            <w:tcW w:w="1746" w:type="dxa"/>
          </w:tcPr>
          <w:p w:rsidR="001E0D6C" w:rsidRPr="001E0D6C" w:rsidRDefault="001E0D6C" w:rsidP="001E0D6C">
            <w:pPr>
              <w:spacing w:after="0" w:line="240" w:lineRule="auto"/>
              <w:jc w:val="center"/>
              <w:rPr>
                <w:rFonts w:ascii="Times New Roman" w:eastAsia="Calibri" w:hAnsi="Times New Roman" w:cs="Times New Roman"/>
                <w:sz w:val="28"/>
                <w:szCs w:val="28"/>
                <w:lang w:eastAsia="ru-RU"/>
              </w:rPr>
            </w:pPr>
          </w:p>
        </w:tc>
        <w:tc>
          <w:tcPr>
            <w:tcW w:w="852" w:type="dxa"/>
          </w:tcPr>
          <w:p w:rsidR="001E0D6C" w:rsidRPr="001E0D6C" w:rsidRDefault="001E0D6C" w:rsidP="001E0D6C">
            <w:pPr>
              <w:spacing w:after="0" w:line="240" w:lineRule="auto"/>
              <w:jc w:val="center"/>
              <w:rPr>
                <w:rFonts w:ascii="Times New Roman" w:eastAsia="Calibri" w:hAnsi="Times New Roman" w:cs="Times New Roman"/>
                <w:b/>
                <w:sz w:val="28"/>
                <w:szCs w:val="28"/>
                <w:lang w:eastAsia="ru-RU"/>
              </w:rPr>
            </w:pPr>
            <w:r w:rsidRPr="001E0D6C">
              <w:rPr>
                <w:rFonts w:ascii="Times New Roman" w:eastAsia="Calibri" w:hAnsi="Times New Roman" w:cs="Times New Roman"/>
                <w:b/>
                <w:sz w:val="28"/>
                <w:szCs w:val="28"/>
                <w:lang w:eastAsia="ru-RU"/>
              </w:rPr>
              <w:t>66</w:t>
            </w:r>
          </w:p>
        </w:tc>
        <w:tc>
          <w:tcPr>
            <w:tcW w:w="992" w:type="dxa"/>
          </w:tcPr>
          <w:p w:rsidR="001E0D6C" w:rsidRPr="001E0D6C" w:rsidRDefault="001E0D6C" w:rsidP="001E0D6C">
            <w:pPr>
              <w:spacing w:after="0" w:line="240" w:lineRule="auto"/>
              <w:jc w:val="center"/>
              <w:rPr>
                <w:rFonts w:ascii="Times New Roman" w:eastAsia="Calibri" w:hAnsi="Times New Roman" w:cs="Times New Roman"/>
                <w:b/>
                <w:sz w:val="28"/>
                <w:szCs w:val="28"/>
                <w:lang w:eastAsia="ru-RU"/>
              </w:rPr>
            </w:pPr>
            <w:r w:rsidRPr="001E0D6C">
              <w:rPr>
                <w:rFonts w:ascii="Times New Roman" w:eastAsia="Calibri" w:hAnsi="Times New Roman" w:cs="Times New Roman"/>
                <w:b/>
                <w:sz w:val="28"/>
                <w:szCs w:val="28"/>
                <w:lang w:eastAsia="ru-RU"/>
              </w:rPr>
              <w:t>33</w:t>
            </w:r>
          </w:p>
        </w:tc>
        <w:tc>
          <w:tcPr>
            <w:tcW w:w="850" w:type="dxa"/>
          </w:tcPr>
          <w:p w:rsidR="001E0D6C" w:rsidRPr="001E0D6C" w:rsidRDefault="001E0D6C" w:rsidP="001E0D6C">
            <w:pPr>
              <w:spacing w:after="0" w:line="240" w:lineRule="auto"/>
              <w:jc w:val="center"/>
              <w:rPr>
                <w:rFonts w:ascii="Times New Roman" w:eastAsia="Calibri" w:hAnsi="Times New Roman" w:cs="Times New Roman"/>
                <w:b/>
                <w:sz w:val="28"/>
                <w:szCs w:val="28"/>
                <w:lang w:eastAsia="ru-RU"/>
              </w:rPr>
            </w:pPr>
            <w:r w:rsidRPr="001E0D6C">
              <w:rPr>
                <w:rFonts w:ascii="Times New Roman" w:eastAsia="Calibri" w:hAnsi="Times New Roman" w:cs="Times New Roman"/>
                <w:b/>
                <w:sz w:val="28"/>
                <w:szCs w:val="28"/>
                <w:lang w:eastAsia="ru-RU"/>
              </w:rPr>
              <w:t>33</w:t>
            </w:r>
          </w:p>
        </w:tc>
      </w:tr>
      <w:tr w:rsidR="001E0D6C" w:rsidRPr="001E0D6C" w:rsidTr="001E0D6C">
        <w:trPr>
          <w:trHeight w:val="761"/>
          <w:jc w:val="center"/>
        </w:trPr>
        <w:tc>
          <w:tcPr>
            <w:tcW w:w="534" w:type="dxa"/>
          </w:tcPr>
          <w:p w:rsidR="001E0D6C" w:rsidRPr="001E0D6C" w:rsidRDefault="001E0D6C" w:rsidP="001E0D6C">
            <w:pPr>
              <w:spacing w:after="0" w:line="240" w:lineRule="auto"/>
              <w:rPr>
                <w:rFonts w:ascii="Times New Roman" w:eastAsia="Calibri" w:hAnsi="Times New Roman" w:cs="Times New Roman"/>
                <w:sz w:val="28"/>
                <w:szCs w:val="28"/>
                <w:lang w:eastAsia="ru-RU"/>
              </w:rPr>
            </w:pPr>
            <w:r w:rsidRPr="001E0D6C">
              <w:rPr>
                <w:rFonts w:ascii="Times New Roman" w:eastAsia="Calibri" w:hAnsi="Times New Roman" w:cs="Times New Roman"/>
                <w:sz w:val="28"/>
                <w:szCs w:val="28"/>
                <w:lang w:eastAsia="ru-RU"/>
              </w:rPr>
              <w:t>1</w:t>
            </w:r>
          </w:p>
        </w:tc>
        <w:tc>
          <w:tcPr>
            <w:tcW w:w="4547" w:type="dxa"/>
          </w:tcPr>
          <w:p w:rsidR="001E0D6C" w:rsidRPr="001E0D6C" w:rsidRDefault="001E0D6C" w:rsidP="001E0D6C">
            <w:pPr>
              <w:spacing w:after="0" w:line="240" w:lineRule="auto"/>
              <w:jc w:val="both"/>
              <w:rPr>
                <w:rFonts w:ascii="Times New Roman" w:eastAsia="Calibri" w:hAnsi="Times New Roman" w:cs="Times New Roman"/>
                <w:b/>
                <w:i/>
                <w:sz w:val="28"/>
                <w:szCs w:val="28"/>
                <w:lang w:eastAsia="ru-RU"/>
              </w:rPr>
            </w:pPr>
            <w:r w:rsidRPr="001E0D6C">
              <w:rPr>
                <w:rFonts w:ascii="Times New Roman" w:eastAsia="Calibri" w:hAnsi="Times New Roman" w:cs="Times New Roman"/>
                <w:b/>
                <w:i/>
                <w:sz w:val="28"/>
                <w:szCs w:val="28"/>
                <w:lang w:eastAsia="ru-RU"/>
              </w:rPr>
              <w:t>Техника речи.</w:t>
            </w:r>
          </w:p>
          <w:p w:rsidR="001E0D6C" w:rsidRPr="001E0D6C" w:rsidRDefault="001E0D6C" w:rsidP="001E0D6C">
            <w:pPr>
              <w:spacing w:after="0" w:line="240" w:lineRule="auto"/>
              <w:jc w:val="both"/>
              <w:rPr>
                <w:rFonts w:ascii="Times New Roman" w:eastAsia="Calibri" w:hAnsi="Times New Roman" w:cs="Times New Roman"/>
                <w:i/>
                <w:sz w:val="28"/>
                <w:szCs w:val="28"/>
                <w:lang w:eastAsia="ru-RU"/>
              </w:rPr>
            </w:pPr>
          </w:p>
          <w:p w:rsidR="001E0D6C" w:rsidRPr="001E0D6C" w:rsidRDefault="001E0D6C" w:rsidP="001E0D6C">
            <w:pPr>
              <w:spacing w:after="0" w:line="240" w:lineRule="auto"/>
              <w:jc w:val="both"/>
              <w:rPr>
                <w:rFonts w:ascii="Times New Roman" w:eastAsia="Calibri" w:hAnsi="Times New Roman" w:cs="Times New Roman"/>
                <w:sz w:val="28"/>
                <w:szCs w:val="28"/>
                <w:lang w:eastAsia="ru-RU"/>
              </w:rPr>
            </w:pPr>
            <w:r w:rsidRPr="001E0D6C">
              <w:rPr>
                <w:rFonts w:ascii="Times New Roman" w:eastAsia="Calibri" w:hAnsi="Times New Roman" w:cs="Times New Roman"/>
                <w:sz w:val="28"/>
                <w:szCs w:val="28"/>
                <w:lang w:eastAsia="ru-RU"/>
              </w:rPr>
              <w:t>1.1. Дыхание. Основы.</w:t>
            </w:r>
          </w:p>
          <w:p w:rsidR="001E0D6C" w:rsidRPr="001E0D6C" w:rsidRDefault="001E0D6C" w:rsidP="001E0D6C">
            <w:pPr>
              <w:spacing w:after="0" w:line="240" w:lineRule="auto"/>
              <w:jc w:val="both"/>
              <w:rPr>
                <w:rFonts w:ascii="Times New Roman" w:eastAsia="Calibri" w:hAnsi="Times New Roman" w:cs="Times New Roman"/>
                <w:sz w:val="28"/>
                <w:szCs w:val="28"/>
                <w:lang w:eastAsia="ru-RU"/>
              </w:rPr>
            </w:pPr>
            <w:r w:rsidRPr="001E0D6C">
              <w:rPr>
                <w:rFonts w:ascii="Times New Roman" w:eastAsia="Calibri" w:hAnsi="Times New Roman" w:cs="Times New Roman"/>
                <w:sz w:val="28"/>
                <w:szCs w:val="28"/>
                <w:lang w:eastAsia="ru-RU"/>
              </w:rPr>
              <w:t xml:space="preserve">1.2.Ряд гласных. Основы голосоведения. </w:t>
            </w:r>
          </w:p>
          <w:p w:rsidR="001E0D6C" w:rsidRPr="001E0D6C" w:rsidRDefault="001E0D6C" w:rsidP="001E0D6C">
            <w:pPr>
              <w:spacing w:after="0" w:line="240" w:lineRule="auto"/>
              <w:jc w:val="both"/>
              <w:rPr>
                <w:rFonts w:ascii="Times New Roman" w:eastAsia="Calibri" w:hAnsi="Times New Roman" w:cs="Times New Roman"/>
                <w:sz w:val="28"/>
                <w:szCs w:val="28"/>
                <w:lang w:eastAsia="ru-RU"/>
              </w:rPr>
            </w:pPr>
            <w:r w:rsidRPr="001E0D6C">
              <w:rPr>
                <w:rFonts w:ascii="Times New Roman" w:eastAsia="Calibri" w:hAnsi="Times New Roman" w:cs="Times New Roman"/>
                <w:sz w:val="28"/>
                <w:szCs w:val="28"/>
                <w:lang w:eastAsia="ru-RU"/>
              </w:rPr>
              <w:t>1.3. Дикция. Речевые игры на развитие активности согласных</w:t>
            </w:r>
          </w:p>
        </w:tc>
        <w:tc>
          <w:tcPr>
            <w:tcW w:w="1746" w:type="dxa"/>
          </w:tcPr>
          <w:p w:rsidR="001E0D6C" w:rsidRPr="001E0D6C" w:rsidRDefault="001E0D6C" w:rsidP="001E0D6C">
            <w:pPr>
              <w:spacing w:after="0" w:line="240" w:lineRule="auto"/>
              <w:jc w:val="center"/>
              <w:rPr>
                <w:rFonts w:ascii="Times New Roman" w:eastAsia="Calibri" w:hAnsi="Times New Roman" w:cs="Times New Roman"/>
                <w:sz w:val="28"/>
                <w:szCs w:val="28"/>
                <w:lang w:eastAsia="ru-RU"/>
              </w:rPr>
            </w:pPr>
            <w:r w:rsidRPr="001E0D6C">
              <w:rPr>
                <w:rFonts w:ascii="Times New Roman" w:eastAsia="Calibri" w:hAnsi="Times New Roman" w:cs="Times New Roman"/>
                <w:sz w:val="28"/>
                <w:szCs w:val="28"/>
                <w:lang w:eastAsia="ru-RU"/>
              </w:rPr>
              <w:t>Урок</w:t>
            </w:r>
          </w:p>
        </w:tc>
        <w:tc>
          <w:tcPr>
            <w:tcW w:w="852" w:type="dxa"/>
          </w:tcPr>
          <w:p w:rsidR="001E0D6C" w:rsidRPr="001E0D6C" w:rsidRDefault="001E0D6C" w:rsidP="001E0D6C">
            <w:pPr>
              <w:spacing w:after="0" w:line="240" w:lineRule="auto"/>
              <w:jc w:val="center"/>
              <w:rPr>
                <w:rFonts w:ascii="Times New Roman" w:eastAsia="Calibri" w:hAnsi="Times New Roman" w:cs="Times New Roman"/>
                <w:b/>
                <w:sz w:val="28"/>
                <w:szCs w:val="28"/>
                <w:lang w:eastAsia="ru-RU"/>
              </w:rPr>
            </w:pPr>
            <w:r w:rsidRPr="001E0D6C">
              <w:rPr>
                <w:rFonts w:ascii="Times New Roman" w:eastAsia="Calibri" w:hAnsi="Times New Roman" w:cs="Times New Roman"/>
                <w:b/>
                <w:sz w:val="28"/>
                <w:szCs w:val="28"/>
                <w:lang w:eastAsia="ru-RU"/>
              </w:rPr>
              <w:t>16</w:t>
            </w:r>
          </w:p>
          <w:p w:rsidR="001E0D6C" w:rsidRPr="001E0D6C" w:rsidRDefault="001E0D6C" w:rsidP="001E0D6C">
            <w:pPr>
              <w:spacing w:after="0" w:line="240" w:lineRule="auto"/>
              <w:jc w:val="center"/>
              <w:rPr>
                <w:rFonts w:ascii="Times New Roman" w:eastAsia="Calibri" w:hAnsi="Times New Roman" w:cs="Times New Roman"/>
                <w:b/>
                <w:sz w:val="28"/>
                <w:szCs w:val="28"/>
                <w:lang w:eastAsia="ru-RU"/>
              </w:rPr>
            </w:pPr>
          </w:p>
          <w:p w:rsidR="001E0D6C" w:rsidRPr="001E0D6C" w:rsidRDefault="001E0D6C" w:rsidP="001E0D6C">
            <w:pPr>
              <w:spacing w:after="0" w:line="240" w:lineRule="auto"/>
              <w:jc w:val="center"/>
              <w:rPr>
                <w:rFonts w:ascii="Times New Roman" w:eastAsia="Calibri" w:hAnsi="Times New Roman" w:cs="Times New Roman"/>
                <w:sz w:val="28"/>
                <w:szCs w:val="28"/>
                <w:lang w:eastAsia="ru-RU"/>
              </w:rPr>
            </w:pPr>
            <w:r w:rsidRPr="001E0D6C">
              <w:rPr>
                <w:rFonts w:ascii="Times New Roman" w:eastAsia="Calibri" w:hAnsi="Times New Roman" w:cs="Times New Roman"/>
                <w:sz w:val="28"/>
                <w:szCs w:val="28"/>
                <w:lang w:eastAsia="ru-RU"/>
              </w:rPr>
              <w:t>4</w:t>
            </w:r>
          </w:p>
          <w:p w:rsidR="001E0D6C" w:rsidRPr="001E0D6C" w:rsidRDefault="001E0D6C" w:rsidP="001E0D6C">
            <w:pPr>
              <w:spacing w:after="0" w:line="240" w:lineRule="auto"/>
              <w:jc w:val="center"/>
              <w:rPr>
                <w:rFonts w:ascii="Times New Roman" w:eastAsia="Calibri" w:hAnsi="Times New Roman" w:cs="Times New Roman"/>
                <w:sz w:val="28"/>
                <w:szCs w:val="28"/>
                <w:lang w:eastAsia="ru-RU"/>
              </w:rPr>
            </w:pPr>
            <w:r w:rsidRPr="001E0D6C">
              <w:rPr>
                <w:rFonts w:ascii="Times New Roman" w:eastAsia="Calibri" w:hAnsi="Times New Roman" w:cs="Times New Roman"/>
                <w:sz w:val="28"/>
                <w:szCs w:val="28"/>
                <w:lang w:eastAsia="ru-RU"/>
              </w:rPr>
              <w:t>4</w:t>
            </w:r>
          </w:p>
          <w:p w:rsidR="001E0D6C" w:rsidRPr="001E0D6C" w:rsidRDefault="001E0D6C" w:rsidP="001E0D6C">
            <w:pPr>
              <w:spacing w:after="0" w:line="240" w:lineRule="auto"/>
              <w:jc w:val="center"/>
              <w:rPr>
                <w:rFonts w:ascii="Times New Roman" w:eastAsia="Calibri" w:hAnsi="Times New Roman" w:cs="Times New Roman"/>
                <w:sz w:val="28"/>
                <w:szCs w:val="28"/>
                <w:lang w:eastAsia="ru-RU"/>
              </w:rPr>
            </w:pPr>
          </w:p>
          <w:p w:rsidR="001E0D6C" w:rsidRPr="001E0D6C" w:rsidRDefault="001E0D6C" w:rsidP="001E0D6C">
            <w:pPr>
              <w:spacing w:after="0" w:line="240" w:lineRule="auto"/>
              <w:jc w:val="center"/>
              <w:rPr>
                <w:rFonts w:ascii="Times New Roman" w:eastAsia="Calibri" w:hAnsi="Times New Roman" w:cs="Times New Roman"/>
                <w:sz w:val="28"/>
                <w:szCs w:val="28"/>
                <w:lang w:eastAsia="ru-RU"/>
              </w:rPr>
            </w:pPr>
            <w:r w:rsidRPr="001E0D6C">
              <w:rPr>
                <w:rFonts w:ascii="Times New Roman" w:eastAsia="Calibri" w:hAnsi="Times New Roman" w:cs="Times New Roman"/>
                <w:sz w:val="28"/>
                <w:szCs w:val="28"/>
                <w:lang w:eastAsia="ru-RU"/>
              </w:rPr>
              <w:t>8</w:t>
            </w:r>
          </w:p>
          <w:p w:rsidR="001E0D6C" w:rsidRPr="001E0D6C" w:rsidRDefault="001E0D6C" w:rsidP="001E0D6C">
            <w:pPr>
              <w:spacing w:after="0" w:line="240" w:lineRule="auto"/>
              <w:jc w:val="center"/>
              <w:rPr>
                <w:rFonts w:ascii="Times New Roman" w:eastAsia="Calibri" w:hAnsi="Times New Roman" w:cs="Times New Roman"/>
                <w:sz w:val="28"/>
                <w:szCs w:val="28"/>
                <w:lang w:eastAsia="ru-RU"/>
              </w:rPr>
            </w:pPr>
          </w:p>
        </w:tc>
        <w:tc>
          <w:tcPr>
            <w:tcW w:w="992" w:type="dxa"/>
          </w:tcPr>
          <w:p w:rsidR="001E0D6C" w:rsidRPr="001E0D6C" w:rsidRDefault="001E0D6C" w:rsidP="001E0D6C">
            <w:pPr>
              <w:spacing w:after="0" w:line="240" w:lineRule="auto"/>
              <w:jc w:val="center"/>
              <w:rPr>
                <w:rFonts w:ascii="Times New Roman" w:eastAsia="Calibri" w:hAnsi="Times New Roman" w:cs="Times New Roman"/>
                <w:b/>
                <w:sz w:val="28"/>
                <w:szCs w:val="28"/>
                <w:lang w:eastAsia="ru-RU"/>
              </w:rPr>
            </w:pPr>
            <w:r w:rsidRPr="001E0D6C">
              <w:rPr>
                <w:rFonts w:ascii="Times New Roman" w:eastAsia="Calibri" w:hAnsi="Times New Roman" w:cs="Times New Roman"/>
                <w:b/>
                <w:sz w:val="28"/>
                <w:szCs w:val="28"/>
                <w:lang w:eastAsia="ru-RU"/>
              </w:rPr>
              <w:t>8</w:t>
            </w:r>
          </w:p>
          <w:p w:rsidR="001E0D6C" w:rsidRPr="001E0D6C" w:rsidRDefault="001E0D6C" w:rsidP="001E0D6C">
            <w:pPr>
              <w:spacing w:after="0" w:line="240" w:lineRule="auto"/>
              <w:jc w:val="center"/>
              <w:rPr>
                <w:rFonts w:ascii="Times New Roman" w:eastAsia="Calibri" w:hAnsi="Times New Roman" w:cs="Times New Roman"/>
                <w:b/>
                <w:sz w:val="28"/>
                <w:szCs w:val="28"/>
                <w:lang w:eastAsia="ru-RU"/>
              </w:rPr>
            </w:pPr>
          </w:p>
          <w:p w:rsidR="001E0D6C" w:rsidRPr="001E0D6C" w:rsidRDefault="001E0D6C" w:rsidP="001E0D6C">
            <w:pPr>
              <w:spacing w:after="0" w:line="240" w:lineRule="auto"/>
              <w:jc w:val="center"/>
              <w:rPr>
                <w:rFonts w:ascii="Times New Roman" w:eastAsia="Calibri" w:hAnsi="Times New Roman" w:cs="Times New Roman"/>
                <w:sz w:val="28"/>
                <w:szCs w:val="28"/>
                <w:lang w:eastAsia="ru-RU"/>
              </w:rPr>
            </w:pPr>
            <w:r w:rsidRPr="001E0D6C">
              <w:rPr>
                <w:rFonts w:ascii="Times New Roman" w:eastAsia="Calibri" w:hAnsi="Times New Roman" w:cs="Times New Roman"/>
                <w:sz w:val="28"/>
                <w:szCs w:val="28"/>
                <w:lang w:eastAsia="ru-RU"/>
              </w:rPr>
              <w:t>2</w:t>
            </w:r>
          </w:p>
          <w:p w:rsidR="001E0D6C" w:rsidRPr="001E0D6C" w:rsidRDefault="001E0D6C" w:rsidP="001E0D6C">
            <w:pPr>
              <w:spacing w:after="0" w:line="240" w:lineRule="auto"/>
              <w:jc w:val="center"/>
              <w:rPr>
                <w:rFonts w:ascii="Times New Roman" w:eastAsia="Calibri" w:hAnsi="Times New Roman" w:cs="Times New Roman"/>
                <w:sz w:val="28"/>
                <w:szCs w:val="28"/>
                <w:lang w:eastAsia="ru-RU"/>
              </w:rPr>
            </w:pPr>
            <w:r w:rsidRPr="001E0D6C">
              <w:rPr>
                <w:rFonts w:ascii="Times New Roman" w:eastAsia="Calibri" w:hAnsi="Times New Roman" w:cs="Times New Roman"/>
                <w:sz w:val="28"/>
                <w:szCs w:val="28"/>
                <w:lang w:eastAsia="ru-RU"/>
              </w:rPr>
              <w:t>2</w:t>
            </w:r>
          </w:p>
          <w:p w:rsidR="001E0D6C" w:rsidRPr="001E0D6C" w:rsidRDefault="001E0D6C" w:rsidP="001E0D6C">
            <w:pPr>
              <w:spacing w:after="0" w:line="240" w:lineRule="auto"/>
              <w:jc w:val="center"/>
              <w:rPr>
                <w:rFonts w:ascii="Times New Roman" w:eastAsia="Calibri" w:hAnsi="Times New Roman" w:cs="Times New Roman"/>
                <w:sz w:val="28"/>
                <w:szCs w:val="28"/>
                <w:lang w:eastAsia="ru-RU"/>
              </w:rPr>
            </w:pPr>
          </w:p>
          <w:p w:rsidR="001E0D6C" w:rsidRPr="001E0D6C" w:rsidRDefault="001E0D6C" w:rsidP="001E0D6C">
            <w:pPr>
              <w:spacing w:after="0" w:line="240" w:lineRule="auto"/>
              <w:jc w:val="center"/>
              <w:rPr>
                <w:rFonts w:ascii="Times New Roman" w:eastAsia="Calibri" w:hAnsi="Times New Roman" w:cs="Times New Roman"/>
                <w:sz w:val="28"/>
                <w:szCs w:val="28"/>
                <w:lang w:eastAsia="ru-RU"/>
              </w:rPr>
            </w:pPr>
            <w:r w:rsidRPr="001E0D6C">
              <w:rPr>
                <w:rFonts w:ascii="Times New Roman" w:eastAsia="Calibri" w:hAnsi="Times New Roman" w:cs="Times New Roman"/>
                <w:sz w:val="28"/>
                <w:szCs w:val="28"/>
                <w:lang w:eastAsia="ru-RU"/>
              </w:rPr>
              <w:t>4</w:t>
            </w:r>
          </w:p>
          <w:p w:rsidR="001E0D6C" w:rsidRPr="001E0D6C" w:rsidRDefault="001E0D6C" w:rsidP="001E0D6C">
            <w:pPr>
              <w:spacing w:after="0" w:line="240" w:lineRule="auto"/>
              <w:jc w:val="center"/>
              <w:rPr>
                <w:rFonts w:ascii="Times New Roman" w:eastAsia="Calibri" w:hAnsi="Times New Roman" w:cs="Times New Roman"/>
                <w:b/>
                <w:sz w:val="28"/>
                <w:szCs w:val="28"/>
                <w:lang w:eastAsia="ru-RU"/>
              </w:rPr>
            </w:pPr>
          </w:p>
        </w:tc>
        <w:tc>
          <w:tcPr>
            <w:tcW w:w="850" w:type="dxa"/>
          </w:tcPr>
          <w:p w:rsidR="001E0D6C" w:rsidRPr="001E0D6C" w:rsidRDefault="001E0D6C" w:rsidP="001E0D6C">
            <w:pPr>
              <w:spacing w:after="0" w:line="240" w:lineRule="auto"/>
              <w:jc w:val="center"/>
              <w:rPr>
                <w:rFonts w:ascii="Times New Roman" w:eastAsia="Calibri" w:hAnsi="Times New Roman" w:cs="Times New Roman"/>
                <w:b/>
                <w:sz w:val="28"/>
                <w:szCs w:val="28"/>
                <w:lang w:eastAsia="ru-RU"/>
              </w:rPr>
            </w:pPr>
            <w:r w:rsidRPr="001E0D6C">
              <w:rPr>
                <w:rFonts w:ascii="Times New Roman" w:eastAsia="Calibri" w:hAnsi="Times New Roman" w:cs="Times New Roman"/>
                <w:b/>
                <w:sz w:val="28"/>
                <w:szCs w:val="28"/>
                <w:lang w:eastAsia="ru-RU"/>
              </w:rPr>
              <w:t>8</w:t>
            </w:r>
          </w:p>
          <w:p w:rsidR="001E0D6C" w:rsidRPr="001E0D6C" w:rsidRDefault="001E0D6C" w:rsidP="001E0D6C">
            <w:pPr>
              <w:spacing w:after="0" w:line="240" w:lineRule="auto"/>
              <w:jc w:val="center"/>
              <w:rPr>
                <w:rFonts w:ascii="Times New Roman" w:eastAsia="Calibri" w:hAnsi="Times New Roman" w:cs="Times New Roman"/>
                <w:b/>
                <w:sz w:val="28"/>
                <w:szCs w:val="28"/>
                <w:lang w:eastAsia="ru-RU"/>
              </w:rPr>
            </w:pPr>
          </w:p>
          <w:p w:rsidR="001E0D6C" w:rsidRPr="001E0D6C" w:rsidRDefault="001E0D6C" w:rsidP="001E0D6C">
            <w:pPr>
              <w:spacing w:after="0" w:line="240" w:lineRule="auto"/>
              <w:jc w:val="center"/>
              <w:rPr>
                <w:rFonts w:ascii="Times New Roman" w:eastAsia="Calibri" w:hAnsi="Times New Roman" w:cs="Times New Roman"/>
                <w:sz w:val="28"/>
                <w:szCs w:val="28"/>
                <w:lang w:eastAsia="ru-RU"/>
              </w:rPr>
            </w:pPr>
            <w:r w:rsidRPr="001E0D6C">
              <w:rPr>
                <w:rFonts w:ascii="Times New Roman" w:eastAsia="Calibri" w:hAnsi="Times New Roman" w:cs="Times New Roman"/>
                <w:sz w:val="28"/>
                <w:szCs w:val="28"/>
                <w:lang w:eastAsia="ru-RU"/>
              </w:rPr>
              <w:t>2</w:t>
            </w:r>
          </w:p>
          <w:p w:rsidR="001E0D6C" w:rsidRPr="001E0D6C" w:rsidRDefault="001E0D6C" w:rsidP="001E0D6C">
            <w:pPr>
              <w:spacing w:after="0" w:line="240" w:lineRule="auto"/>
              <w:jc w:val="center"/>
              <w:rPr>
                <w:rFonts w:ascii="Times New Roman" w:eastAsia="Calibri" w:hAnsi="Times New Roman" w:cs="Times New Roman"/>
                <w:sz w:val="28"/>
                <w:szCs w:val="28"/>
                <w:lang w:eastAsia="ru-RU"/>
              </w:rPr>
            </w:pPr>
            <w:r w:rsidRPr="001E0D6C">
              <w:rPr>
                <w:rFonts w:ascii="Times New Roman" w:eastAsia="Calibri" w:hAnsi="Times New Roman" w:cs="Times New Roman"/>
                <w:sz w:val="28"/>
                <w:szCs w:val="28"/>
                <w:lang w:eastAsia="ru-RU"/>
              </w:rPr>
              <w:t>2</w:t>
            </w:r>
          </w:p>
          <w:p w:rsidR="001E0D6C" w:rsidRPr="001E0D6C" w:rsidRDefault="001E0D6C" w:rsidP="001E0D6C">
            <w:pPr>
              <w:spacing w:after="0" w:line="240" w:lineRule="auto"/>
              <w:jc w:val="center"/>
              <w:rPr>
                <w:rFonts w:ascii="Times New Roman" w:eastAsia="Calibri" w:hAnsi="Times New Roman" w:cs="Times New Roman"/>
                <w:b/>
                <w:sz w:val="28"/>
                <w:szCs w:val="28"/>
                <w:lang w:eastAsia="ru-RU"/>
              </w:rPr>
            </w:pPr>
          </w:p>
          <w:p w:rsidR="001E0D6C" w:rsidRPr="001E0D6C" w:rsidRDefault="001E0D6C" w:rsidP="001E0D6C">
            <w:pPr>
              <w:spacing w:after="0" w:line="240" w:lineRule="auto"/>
              <w:jc w:val="center"/>
              <w:rPr>
                <w:rFonts w:ascii="Times New Roman" w:eastAsia="Calibri" w:hAnsi="Times New Roman" w:cs="Times New Roman"/>
                <w:sz w:val="28"/>
                <w:szCs w:val="28"/>
                <w:lang w:eastAsia="ru-RU"/>
              </w:rPr>
            </w:pPr>
            <w:r w:rsidRPr="001E0D6C">
              <w:rPr>
                <w:rFonts w:ascii="Times New Roman" w:eastAsia="Calibri" w:hAnsi="Times New Roman" w:cs="Times New Roman"/>
                <w:sz w:val="28"/>
                <w:szCs w:val="28"/>
                <w:lang w:eastAsia="ru-RU"/>
              </w:rPr>
              <w:t>4</w:t>
            </w:r>
          </w:p>
          <w:p w:rsidR="001E0D6C" w:rsidRPr="001E0D6C" w:rsidRDefault="001E0D6C" w:rsidP="001E0D6C">
            <w:pPr>
              <w:spacing w:after="0" w:line="240" w:lineRule="auto"/>
              <w:jc w:val="center"/>
              <w:rPr>
                <w:rFonts w:ascii="Times New Roman" w:eastAsia="Calibri" w:hAnsi="Times New Roman" w:cs="Times New Roman"/>
                <w:b/>
                <w:sz w:val="28"/>
                <w:szCs w:val="28"/>
                <w:lang w:eastAsia="ru-RU"/>
              </w:rPr>
            </w:pPr>
          </w:p>
        </w:tc>
      </w:tr>
      <w:tr w:rsidR="001E0D6C" w:rsidRPr="001E0D6C" w:rsidTr="001E0D6C">
        <w:trPr>
          <w:trHeight w:val="1039"/>
          <w:jc w:val="center"/>
        </w:trPr>
        <w:tc>
          <w:tcPr>
            <w:tcW w:w="534" w:type="dxa"/>
          </w:tcPr>
          <w:p w:rsidR="001E0D6C" w:rsidRPr="001E0D6C" w:rsidRDefault="001E0D6C" w:rsidP="001E0D6C">
            <w:pPr>
              <w:spacing w:after="0" w:line="240" w:lineRule="auto"/>
              <w:rPr>
                <w:rFonts w:ascii="Times New Roman" w:eastAsia="Calibri" w:hAnsi="Times New Roman" w:cs="Times New Roman"/>
                <w:sz w:val="28"/>
                <w:szCs w:val="28"/>
                <w:lang w:eastAsia="ru-RU"/>
              </w:rPr>
            </w:pPr>
            <w:r w:rsidRPr="001E0D6C">
              <w:rPr>
                <w:rFonts w:ascii="Times New Roman" w:eastAsia="Calibri" w:hAnsi="Times New Roman" w:cs="Times New Roman"/>
                <w:sz w:val="28"/>
                <w:szCs w:val="28"/>
                <w:lang w:eastAsia="ru-RU"/>
              </w:rPr>
              <w:t>2</w:t>
            </w:r>
          </w:p>
        </w:tc>
        <w:tc>
          <w:tcPr>
            <w:tcW w:w="4547" w:type="dxa"/>
          </w:tcPr>
          <w:p w:rsidR="001E0D6C" w:rsidRPr="001E0D6C" w:rsidRDefault="001E0D6C" w:rsidP="001E0D6C">
            <w:pPr>
              <w:spacing w:after="0" w:line="240" w:lineRule="auto"/>
              <w:jc w:val="both"/>
              <w:rPr>
                <w:rFonts w:ascii="Times New Roman" w:eastAsia="Calibri" w:hAnsi="Times New Roman" w:cs="Times New Roman"/>
                <w:i/>
                <w:sz w:val="28"/>
                <w:szCs w:val="28"/>
                <w:lang w:eastAsia="ru-RU"/>
              </w:rPr>
            </w:pPr>
            <w:r w:rsidRPr="001E0D6C">
              <w:rPr>
                <w:rFonts w:ascii="Times New Roman" w:eastAsia="Calibri" w:hAnsi="Times New Roman" w:cs="Times New Roman"/>
                <w:b/>
                <w:i/>
                <w:sz w:val="28"/>
                <w:szCs w:val="28"/>
                <w:lang w:eastAsia="ru-RU"/>
              </w:rPr>
              <w:t>Орфоэпия.</w:t>
            </w:r>
          </w:p>
          <w:p w:rsidR="001E0D6C" w:rsidRPr="001E0D6C" w:rsidRDefault="001E0D6C" w:rsidP="001E0D6C">
            <w:pPr>
              <w:spacing w:after="0" w:line="240" w:lineRule="auto"/>
              <w:jc w:val="both"/>
              <w:rPr>
                <w:rFonts w:ascii="Times New Roman" w:eastAsia="Calibri" w:hAnsi="Times New Roman" w:cs="Times New Roman"/>
                <w:sz w:val="28"/>
                <w:szCs w:val="28"/>
                <w:lang w:eastAsia="ru-RU"/>
              </w:rPr>
            </w:pPr>
          </w:p>
          <w:p w:rsidR="001E0D6C" w:rsidRPr="001E0D6C" w:rsidRDefault="001E0D6C" w:rsidP="001E0D6C">
            <w:pPr>
              <w:spacing w:after="0" w:line="240" w:lineRule="auto"/>
              <w:jc w:val="both"/>
              <w:rPr>
                <w:rFonts w:ascii="Times New Roman" w:eastAsia="Calibri" w:hAnsi="Times New Roman" w:cs="Times New Roman"/>
                <w:sz w:val="28"/>
                <w:szCs w:val="28"/>
                <w:lang w:eastAsia="ru-RU"/>
              </w:rPr>
            </w:pPr>
            <w:r w:rsidRPr="001E0D6C">
              <w:rPr>
                <w:rFonts w:ascii="Times New Roman" w:eastAsia="Calibri" w:hAnsi="Times New Roman" w:cs="Times New Roman"/>
                <w:sz w:val="28"/>
                <w:szCs w:val="28"/>
                <w:lang w:eastAsia="ru-RU"/>
              </w:rPr>
              <w:t>2.1</w:t>
            </w:r>
            <w:r w:rsidRPr="001E0D6C">
              <w:rPr>
                <w:rFonts w:ascii="Times New Roman" w:eastAsia="Calibri" w:hAnsi="Times New Roman" w:cs="Times New Roman"/>
                <w:i/>
                <w:sz w:val="28"/>
                <w:szCs w:val="28"/>
                <w:lang w:eastAsia="ru-RU"/>
              </w:rPr>
              <w:t>.</w:t>
            </w:r>
            <w:r w:rsidRPr="001E0D6C">
              <w:rPr>
                <w:rFonts w:ascii="Times New Roman" w:eastAsia="Calibri" w:hAnsi="Times New Roman" w:cs="Times New Roman"/>
                <w:sz w:val="28"/>
                <w:szCs w:val="28"/>
                <w:lang w:eastAsia="ru-RU"/>
              </w:rPr>
              <w:t>Произносительные нормы современного русского языка и ошибки в бытовой речи.</w:t>
            </w:r>
          </w:p>
          <w:p w:rsidR="001E0D6C" w:rsidRPr="001E0D6C" w:rsidRDefault="001E0D6C" w:rsidP="001E0D6C">
            <w:pPr>
              <w:spacing w:after="0" w:line="240" w:lineRule="auto"/>
              <w:rPr>
                <w:rFonts w:ascii="Times New Roman" w:eastAsia="Calibri" w:hAnsi="Times New Roman" w:cs="Times New Roman"/>
                <w:sz w:val="28"/>
                <w:szCs w:val="28"/>
                <w:lang w:eastAsia="ru-RU"/>
              </w:rPr>
            </w:pPr>
            <w:r w:rsidRPr="001E0D6C">
              <w:rPr>
                <w:rFonts w:ascii="Times New Roman" w:eastAsia="Calibri" w:hAnsi="Times New Roman" w:cs="Times New Roman"/>
                <w:sz w:val="28"/>
                <w:szCs w:val="28"/>
                <w:lang w:eastAsia="ru-RU"/>
              </w:rPr>
              <w:lastRenderedPageBreak/>
              <w:t>2.1.Зависимость произносительных норм от ударения в слове</w:t>
            </w:r>
          </w:p>
        </w:tc>
        <w:tc>
          <w:tcPr>
            <w:tcW w:w="1746" w:type="dxa"/>
          </w:tcPr>
          <w:p w:rsidR="001E0D6C" w:rsidRPr="001E0D6C" w:rsidRDefault="001E0D6C" w:rsidP="001E0D6C">
            <w:pPr>
              <w:spacing w:after="0" w:line="240" w:lineRule="auto"/>
              <w:jc w:val="center"/>
              <w:rPr>
                <w:rFonts w:ascii="Times New Roman" w:eastAsia="Calibri" w:hAnsi="Times New Roman" w:cs="Times New Roman"/>
                <w:sz w:val="28"/>
                <w:szCs w:val="28"/>
                <w:lang w:eastAsia="ru-RU"/>
              </w:rPr>
            </w:pPr>
            <w:r w:rsidRPr="001E0D6C">
              <w:rPr>
                <w:rFonts w:ascii="Times New Roman" w:eastAsia="Calibri" w:hAnsi="Times New Roman" w:cs="Times New Roman"/>
                <w:sz w:val="28"/>
                <w:szCs w:val="28"/>
                <w:lang w:eastAsia="ru-RU"/>
              </w:rPr>
              <w:lastRenderedPageBreak/>
              <w:t>Урок</w:t>
            </w:r>
          </w:p>
        </w:tc>
        <w:tc>
          <w:tcPr>
            <w:tcW w:w="852" w:type="dxa"/>
          </w:tcPr>
          <w:p w:rsidR="001E0D6C" w:rsidRPr="001E0D6C" w:rsidRDefault="001E0D6C" w:rsidP="001E0D6C">
            <w:pPr>
              <w:spacing w:after="0" w:line="240" w:lineRule="auto"/>
              <w:jc w:val="center"/>
              <w:rPr>
                <w:rFonts w:ascii="Times New Roman" w:eastAsia="Calibri" w:hAnsi="Times New Roman" w:cs="Times New Roman"/>
                <w:b/>
                <w:sz w:val="28"/>
                <w:szCs w:val="28"/>
                <w:lang w:eastAsia="ru-RU"/>
              </w:rPr>
            </w:pPr>
            <w:r w:rsidRPr="001E0D6C">
              <w:rPr>
                <w:rFonts w:ascii="Times New Roman" w:eastAsia="Calibri" w:hAnsi="Times New Roman" w:cs="Times New Roman"/>
                <w:b/>
                <w:sz w:val="28"/>
                <w:szCs w:val="28"/>
                <w:lang w:eastAsia="ru-RU"/>
              </w:rPr>
              <w:t>14</w:t>
            </w:r>
          </w:p>
          <w:p w:rsidR="001E0D6C" w:rsidRPr="001E0D6C" w:rsidRDefault="001E0D6C" w:rsidP="001E0D6C">
            <w:pPr>
              <w:spacing w:after="0" w:line="240" w:lineRule="auto"/>
              <w:jc w:val="center"/>
              <w:rPr>
                <w:rFonts w:ascii="Times New Roman" w:eastAsia="Calibri" w:hAnsi="Times New Roman" w:cs="Times New Roman"/>
                <w:b/>
                <w:sz w:val="28"/>
                <w:szCs w:val="28"/>
                <w:lang w:eastAsia="ru-RU"/>
              </w:rPr>
            </w:pPr>
          </w:p>
          <w:p w:rsidR="001E0D6C" w:rsidRPr="001E0D6C" w:rsidRDefault="001E0D6C" w:rsidP="001E0D6C">
            <w:pPr>
              <w:spacing w:after="0" w:line="240" w:lineRule="auto"/>
              <w:jc w:val="center"/>
              <w:rPr>
                <w:rFonts w:ascii="Times New Roman" w:eastAsia="Calibri" w:hAnsi="Times New Roman" w:cs="Times New Roman"/>
                <w:sz w:val="28"/>
                <w:szCs w:val="28"/>
                <w:lang w:eastAsia="ru-RU"/>
              </w:rPr>
            </w:pPr>
            <w:r w:rsidRPr="001E0D6C">
              <w:rPr>
                <w:rFonts w:ascii="Times New Roman" w:eastAsia="Calibri" w:hAnsi="Times New Roman" w:cs="Times New Roman"/>
                <w:sz w:val="28"/>
                <w:szCs w:val="28"/>
                <w:lang w:eastAsia="ru-RU"/>
              </w:rPr>
              <w:t>8</w:t>
            </w:r>
          </w:p>
          <w:p w:rsidR="001E0D6C" w:rsidRPr="001E0D6C" w:rsidRDefault="001E0D6C" w:rsidP="001E0D6C">
            <w:pPr>
              <w:spacing w:after="0" w:line="240" w:lineRule="auto"/>
              <w:jc w:val="center"/>
              <w:rPr>
                <w:rFonts w:ascii="Times New Roman" w:eastAsia="Calibri" w:hAnsi="Times New Roman" w:cs="Times New Roman"/>
                <w:sz w:val="28"/>
                <w:szCs w:val="28"/>
                <w:lang w:eastAsia="ru-RU"/>
              </w:rPr>
            </w:pPr>
          </w:p>
          <w:p w:rsidR="001E0D6C" w:rsidRPr="001E0D6C" w:rsidRDefault="001E0D6C" w:rsidP="001E0D6C">
            <w:pPr>
              <w:spacing w:after="0" w:line="240" w:lineRule="auto"/>
              <w:jc w:val="center"/>
              <w:rPr>
                <w:rFonts w:ascii="Times New Roman" w:eastAsia="Calibri" w:hAnsi="Times New Roman" w:cs="Times New Roman"/>
                <w:sz w:val="28"/>
                <w:szCs w:val="28"/>
                <w:lang w:eastAsia="ru-RU"/>
              </w:rPr>
            </w:pPr>
          </w:p>
          <w:p w:rsidR="001E0D6C" w:rsidRPr="001E0D6C" w:rsidRDefault="001E0D6C" w:rsidP="001E0D6C">
            <w:pPr>
              <w:spacing w:after="0" w:line="240" w:lineRule="auto"/>
              <w:jc w:val="center"/>
              <w:rPr>
                <w:rFonts w:ascii="Times New Roman" w:eastAsia="Calibri" w:hAnsi="Times New Roman" w:cs="Times New Roman"/>
                <w:sz w:val="28"/>
                <w:szCs w:val="28"/>
                <w:lang w:eastAsia="ru-RU"/>
              </w:rPr>
            </w:pPr>
            <w:r w:rsidRPr="001E0D6C">
              <w:rPr>
                <w:rFonts w:ascii="Times New Roman" w:eastAsia="Calibri" w:hAnsi="Times New Roman" w:cs="Times New Roman"/>
                <w:sz w:val="28"/>
                <w:szCs w:val="28"/>
                <w:lang w:eastAsia="ru-RU"/>
              </w:rPr>
              <w:lastRenderedPageBreak/>
              <w:t>6</w:t>
            </w:r>
          </w:p>
        </w:tc>
        <w:tc>
          <w:tcPr>
            <w:tcW w:w="992" w:type="dxa"/>
          </w:tcPr>
          <w:p w:rsidR="001E0D6C" w:rsidRPr="001E0D6C" w:rsidRDefault="001E0D6C" w:rsidP="001E0D6C">
            <w:pPr>
              <w:spacing w:after="0" w:line="240" w:lineRule="auto"/>
              <w:jc w:val="center"/>
              <w:rPr>
                <w:rFonts w:ascii="Times New Roman" w:eastAsia="Calibri" w:hAnsi="Times New Roman" w:cs="Times New Roman"/>
                <w:b/>
                <w:sz w:val="28"/>
                <w:szCs w:val="28"/>
                <w:lang w:eastAsia="ru-RU"/>
              </w:rPr>
            </w:pPr>
            <w:r w:rsidRPr="001E0D6C">
              <w:rPr>
                <w:rFonts w:ascii="Times New Roman" w:eastAsia="Calibri" w:hAnsi="Times New Roman" w:cs="Times New Roman"/>
                <w:b/>
                <w:sz w:val="28"/>
                <w:szCs w:val="28"/>
                <w:lang w:eastAsia="ru-RU"/>
              </w:rPr>
              <w:lastRenderedPageBreak/>
              <w:t>7</w:t>
            </w:r>
          </w:p>
          <w:p w:rsidR="001E0D6C" w:rsidRPr="001E0D6C" w:rsidRDefault="001E0D6C" w:rsidP="001E0D6C">
            <w:pPr>
              <w:spacing w:after="0" w:line="240" w:lineRule="auto"/>
              <w:jc w:val="center"/>
              <w:rPr>
                <w:rFonts w:ascii="Times New Roman" w:eastAsia="Calibri" w:hAnsi="Times New Roman" w:cs="Times New Roman"/>
                <w:b/>
                <w:sz w:val="28"/>
                <w:szCs w:val="28"/>
                <w:lang w:eastAsia="ru-RU"/>
              </w:rPr>
            </w:pPr>
          </w:p>
          <w:p w:rsidR="001E0D6C" w:rsidRPr="001E0D6C" w:rsidRDefault="001E0D6C" w:rsidP="001E0D6C">
            <w:pPr>
              <w:spacing w:after="0" w:line="240" w:lineRule="auto"/>
              <w:jc w:val="center"/>
              <w:rPr>
                <w:rFonts w:ascii="Times New Roman" w:eastAsia="Calibri" w:hAnsi="Times New Roman" w:cs="Times New Roman"/>
                <w:sz w:val="28"/>
                <w:szCs w:val="28"/>
                <w:lang w:eastAsia="ru-RU"/>
              </w:rPr>
            </w:pPr>
            <w:r w:rsidRPr="001E0D6C">
              <w:rPr>
                <w:rFonts w:ascii="Times New Roman" w:eastAsia="Calibri" w:hAnsi="Times New Roman" w:cs="Times New Roman"/>
                <w:sz w:val="28"/>
                <w:szCs w:val="28"/>
                <w:lang w:eastAsia="ru-RU"/>
              </w:rPr>
              <w:t>4</w:t>
            </w:r>
          </w:p>
          <w:p w:rsidR="001E0D6C" w:rsidRPr="001E0D6C" w:rsidRDefault="001E0D6C" w:rsidP="001E0D6C">
            <w:pPr>
              <w:spacing w:after="0" w:line="240" w:lineRule="auto"/>
              <w:jc w:val="center"/>
              <w:rPr>
                <w:rFonts w:ascii="Times New Roman" w:eastAsia="Calibri" w:hAnsi="Times New Roman" w:cs="Times New Roman"/>
                <w:sz w:val="28"/>
                <w:szCs w:val="28"/>
                <w:lang w:eastAsia="ru-RU"/>
              </w:rPr>
            </w:pPr>
          </w:p>
          <w:p w:rsidR="001E0D6C" w:rsidRPr="001E0D6C" w:rsidRDefault="001E0D6C" w:rsidP="001E0D6C">
            <w:pPr>
              <w:spacing w:after="0" w:line="240" w:lineRule="auto"/>
              <w:jc w:val="center"/>
              <w:rPr>
                <w:rFonts w:ascii="Times New Roman" w:eastAsia="Calibri" w:hAnsi="Times New Roman" w:cs="Times New Roman"/>
                <w:sz w:val="28"/>
                <w:szCs w:val="28"/>
                <w:lang w:eastAsia="ru-RU"/>
              </w:rPr>
            </w:pPr>
          </w:p>
          <w:p w:rsidR="001E0D6C" w:rsidRPr="001E0D6C" w:rsidRDefault="001E0D6C" w:rsidP="001E0D6C">
            <w:pPr>
              <w:spacing w:after="0" w:line="240" w:lineRule="auto"/>
              <w:jc w:val="center"/>
              <w:rPr>
                <w:rFonts w:ascii="Times New Roman" w:eastAsia="Calibri" w:hAnsi="Times New Roman" w:cs="Times New Roman"/>
                <w:b/>
                <w:sz w:val="28"/>
                <w:szCs w:val="28"/>
                <w:lang w:eastAsia="ru-RU"/>
              </w:rPr>
            </w:pPr>
            <w:r w:rsidRPr="001E0D6C">
              <w:rPr>
                <w:rFonts w:ascii="Times New Roman" w:eastAsia="Calibri" w:hAnsi="Times New Roman" w:cs="Times New Roman"/>
                <w:sz w:val="28"/>
                <w:szCs w:val="28"/>
                <w:lang w:eastAsia="ru-RU"/>
              </w:rPr>
              <w:lastRenderedPageBreak/>
              <w:t>3</w:t>
            </w:r>
          </w:p>
        </w:tc>
        <w:tc>
          <w:tcPr>
            <w:tcW w:w="850" w:type="dxa"/>
          </w:tcPr>
          <w:p w:rsidR="001E0D6C" w:rsidRPr="001E0D6C" w:rsidRDefault="001E0D6C" w:rsidP="001E0D6C">
            <w:pPr>
              <w:spacing w:after="0" w:line="240" w:lineRule="auto"/>
              <w:jc w:val="center"/>
              <w:rPr>
                <w:rFonts w:ascii="Times New Roman" w:eastAsia="Calibri" w:hAnsi="Times New Roman" w:cs="Times New Roman"/>
                <w:b/>
                <w:sz w:val="28"/>
                <w:szCs w:val="28"/>
                <w:lang w:eastAsia="ru-RU"/>
              </w:rPr>
            </w:pPr>
            <w:r w:rsidRPr="001E0D6C">
              <w:rPr>
                <w:rFonts w:ascii="Times New Roman" w:eastAsia="Calibri" w:hAnsi="Times New Roman" w:cs="Times New Roman"/>
                <w:b/>
                <w:sz w:val="28"/>
                <w:szCs w:val="28"/>
                <w:lang w:eastAsia="ru-RU"/>
              </w:rPr>
              <w:lastRenderedPageBreak/>
              <w:t>7</w:t>
            </w:r>
          </w:p>
          <w:p w:rsidR="001E0D6C" w:rsidRPr="001E0D6C" w:rsidRDefault="001E0D6C" w:rsidP="001E0D6C">
            <w:pPr>
              <w:spacing w:after="0" w:line="240" w:lineRule="auto"/>
              <w:jc w:val="center"/>
              <w:rPr>
                <w:rFonts w:ascii="Times New Roman" w:eastAsia="Calibri" w:hAnsi="Times New Roman" w:cs="Times New Roman"/>
                <w:b/>
                <w:sz w:val="28"/>
                <w:szCs w:val="28"/>
                <w:lang w:eastAsia="ru-RU"/>
              </w:rPr>
            </w:pPr>
          </w:p>
          <w:p w:rsidR="001E0D6C" w:rsidRPr="001E0D6C" w:rsidRDefault="001E0D6C" w:rsidP="001E0D6C">
            <w:pPr>
              <w:spacing w:after="0" w:line="240" w:lineRule="auto"/>
              <w:jc w:val="center"/>
              <w:rPr>
                <w:rFonts w:ascii="Times New Roman" w:eastAsia="Calibri" w:hAnsi="Times New Roman" w:cs="Times New Roman"/>
                <w:sz w:val="28"/>
                <w:szCs w:val="28"/>
                <w:lang w:eastAsia="ru-RU"/>
              </w:rPr>
            </w:pPr>
            <w:r w:rsidRPr="001E0D6C">
              <w:rPr>
                <w:rFonts w:ascii="Times New Roman" w:eastAsia="Calibri" w:hAnsi="Times New Roman" w:cs="Times New Roman"/>
                <w:sz w:val="28"/>
                <w:szCs w:val="28"/>
                <w:lang w:eastAsia="ru-RU"/>
              </w:rPr>
              <w:t>4</w:t>
            </w:r>
          </w:p>
          <w:p w:rsidR="001E0D6C" w:rsidRPr="001E0D6C" w:rsidRDefault="001E0D6C" w:rsidP="001E0D6C">
            <w:pPr>
              <w:spacing w:after="0" w:line="240" w:lineRule="auto"/>
              <w:jc w:val="center"/>
              <w:rPr>
                <w:rFonts w:ascii="Times New Roman" w:eastAsia="Calibri" w:hAnsi="Times New Roman" w:cs="Times New Roman"/>
                <w:sz w:val="28"/>
                <w:szCs w:val="28"/>
                <w:lang w:eastAsia="ru-RU"/>
              </w:rPr>
            </w:pPr>
          </w:p>
          <w:p w:rsidR="001E0D6C" w:rsidRPr="001E0D6C" w:rsidRDefault="001E0D6C" w:rsidP="001E0D6C">
            <w:pPr>
              <w:spacing w:after="0" w:line="240" w:lineRule="auto"/>
              <w:jc w:val="center"/>
              <w:rPr>
                <w:rFonts w:ascii="Times New Roman" w:eastAsia="Calibri" w:hAnsi="Times New Roman" w:cs="Times New Roman"/>
                <w:sz w:val="28"/>
                <w:szCs w:val="28"/>
                <w:lang w:eastAsia="ru-RU"/>
              </w:rPr>
            </w:pPr>
          </w:p>
          <w:p w:rsidR="001E0D6C" w:rsidRPr="001E0D6C" w:rsidRDefault="001E0D6C" w:rsidP="001E0D6C">
            <w:pPr>
              <w:spacing w:after="0" w:line="240" w:lineRule="auto"/>
              <w:jc w:val="center"/>
              <w:rPr>
                <w:rFonts w:ascii="Times New Roman" w:eastAsia="Calibri" w:hAnsi="Times New Roman" w:cs="Times New Roman"/>
                <w:b/>
                <w:sz w:val="28"/>
                <w:szCs w:val="28"/>
                <w:lang w:eastAsia="ru-RU"/>
              </w:rPr>
            </w:pPr>
            <w:r w:rsidRPr="001E0D6C">
              <w:rPr>
                <w:rFonts w:ascii="Times New Roman" w:eastAsia="Calibri" w:hAnsi="Times New Roman" w:cs="Times New Roman"/>
                <w:sz w:val="28"/>
                <w:szCs w:val="28"/>
                <w:lang w:eastAsia="ru-RU"/>
              </w:rPr>
              <w:lastRenderedPageBreak/>
              <w:t>3</w:t>
            </w:r>
          </w:p>
        </w:tc>
      </w:tr>
      <w:tr w:rsidR="001E0D6C" w:rsidRPr="001E0D6C" w:rsidTr="001E0D6C">
        <w:trPr>
          <w:trHeight w:val="3093"/>
          <w:jc w:val="center"/>
        </w:trPr>
        <w:tc>
          <w:tcPr>
            <w:tcW w:w="534" w:type="dxa"/>
          </w:tcPr>
          <w:p w:rsidR="001E0D6C" w:rsidRPr="001E0D6C" w:rsidRDefault="001E0D6C" w:rsidP="001E0D6C">
            <w:pPr>
              <w:spacing w:after="0" w:line="240" w:lineRule="auto"/>
              <w:rPr>
                <w:rFonts w:ascii="Times New Roman" w:eastAsia="Calibri" w:hAnsi="Times New Roman" w:cs="Times New Roman"/>
                <w:sz w:val="28"/>
                <w:szCs w:val="28"/>
                <w:lang w:eastAsia="ru-RU"/>
              </w:rPr>
            </w:pPr>
            <w:r w:rsidRPr="001E0D6C">
              <w:rPr>
                <w:rFonts w:ascii="Times New Roman" w:eastAsia="Calibri" w:hAnsi="Times New Roman" w:cs="Times New Roman"/>
                <w:sz w:val="28"/>
                <w:szCs w:val="28"/>
                <w:lang w:eastAsia="ru-RU"/>
              </w:rPr>
              <w:lastRenderedPageBreak/>
              <w:t>3</w:t>
            </w:r>
          </w:p>
        </w:tc>
        <w:tc>
          <w:tcPr>
            <w:tcW w:w="4547" w:type="dxa"/>
          </w:tcPr>
          <w:p w:rsidR="001E0D6C" w:rsidRPr="001E0D6C" w:rsidRDefault="001E0D6C" w:rsidP="001E0D6C">
            <w:pPr>
              <w:spacing w:after="0" w:line="240" w:lineRule="auto"/>
              <w:jc w:val="both"/>
              <w:rPr>
                <w:rFonts w:ascii="Times New Roman" w:eastAsia="Calibri" w:hAnsi="Times New Roman" w:cs="Times New Roman"/>
                <w:b/>
                <w:i/>
                <w:sz w:val="28"/>
                <w:szCs w:val="28"/>
                <w:lang w:eastAsia="ru-RU"/>
              </w:rPr>
            </w:pPr>
            <w:r w:rsidRPr="001E0D6C">
              <w:rPr>
                <w:rFonts w:ascii="Times New Roman" w:eastAsia="Calibri" w:hAnsi="Times New Roman" w:cs="Times New Roman"/>
                <w:b/>
                <w:i/>
                <w:sz w:val="28"/>
                <w:szCs w:val="28"/>
                <w:lang w:eastAsia="ru-RU"/>
              </w:rPr>
              <w:t>Логический анализ текста.</w:t>
            </w:r>
          </w:p>
          <w:p w:rsidR="001E0D6C" w:rsidRPr="001E0D6C" w:rsidRDefault="001E0D6C" w:rsidP="001E0D6C">
            <w:pPr>
              <w:spacing w:after="0" w:line="240" w:lineRule="auto"/>
              <w:jc w:val="both"/>
              <w:rPr>
                <w:rFonts w:ascii="Times New Roman" w:eastAsia="Calibri" w:hAnsi="Times New Roman" w:cs="Times New Roman"/>
                <w:sz w:val="28"/>
                <w:szCs w:val="28"/>
                <w:lang w:eastAsia="ru-RU"/>
              </w:rPr>
            </w:pPr>
          </w:p>
          <w:p w:rsidR="001E0D6C" w:rsidRPr="001E0D6C" w:rsidRDefault="001E0D6C" w:rsidP="001E0D6C">
            <w:pPr>
              <w:spacing w:after="0" w:line="240" w:lineRule="auto"/>
              <w:jc w:val="both"/>
              <w:rPr>
                <w:rFonts w:ascii="Times New Roman" w:eastAsia="Calibri" w:hAnsi="Times New Roman" w:cs="Times New Roman"/>
                <w:sz w:val="28"/>
                <w:szCs w:val="28"/>
                <w:lang w:eastAsia="ru-RU"/>
              </w:rPr>
            </w:pPr>
            <w:r w:rsidRPr="001E0D6C">
              <w:rPr>
                <w:rFonts w:ascii="Times New Roman" w:eastAsia="Calibri" w:hAnsi="Times New Roman" w:cs="Times New Roman"/>
                <w:sz w:val="28"/>
                <w:szCs w:val="28"/>
                <w:lang w:eastAsia="ru-RU"/>
              </w:rPr>
              <w:t>3.1.Речевые такты. Главные слова.</w:t>
            </w:r>
          </w:p>
          <w:p w:rsidR="001E0D6C" w:rsidRPr="001E0D6C" w:rsidRDefault="001E0D6C" w:rsidP="001E0D6C">
            <w:pPr>
              <w:spacing w:after="0" w:line="240" w:lineRule="auto"/>
              <w:jc w:val="both"/>
              <w:rPr>
                <w:rFonts w:ascii="Times New Roman" w:eastAsia="Calibri" w:hAnsi="Times New Roman" w:cs="Times New Roman"/>
                <w:sz w:val="28"/>
                <w:szCs w:val="28"/>
                <w:lang w:eastAsia="ru-RU"/>
              </w:rPr>
            </w:pPr>
            <w:r w:rsidRPr="001E0D6C">
              <w:rPr>
                <w:rFonts w:ascii="Times New Roman" w:eastAsia="Calibri" w:hAnsi="Times New Roman" w:cs="Times New Roman"/>
                <w:sz w:val="28"/>
                <w:szCs w:val="28"/>
                <w:lang w:eastAsia="ru-RU"/>
              </w:rPr>
              <w:t>3.2. Логические паузы.</w:t>
            </w:r>
          </w:p>
          <w:p w:rsidR="001E0D6C" w:rsidRPr="001E0D6C" w:rsidRDefault="001E0D6C" w:rsidP="001E0D6C">
            <w:pPr>
              <w:spacing w:after="0" w:line="240" w:lineRule="auto"/>
              <w:jc w:val="both"/>
              <w:rPr>
                <w:rFonts w:ascii="Times New Roman" w:eastAsia="Calibri" w:hAnsi="Times New Roman" w:cs="Times New Roman"/>
                <w:sz w:val="28"/>
                <w:szCs w:val="28"/>
                <w:lang w:eastAsia="ru-RU"/>
              </w:rPr>
            </w:pPr>
            <w:r w:rsidRPr="001E0D6C">
              <w:rPr>
                <w:rFonts w:ascii="Times New Roman" w:eastAsia="Calibri" w:hAnsi="Times New Roman" w:cs="Times New Roman"/>
                <w:sz w:val="28"/>
                <w:szCs w:val="28"/>
                <w:lang w:eastAsia="ru-RU"/>
              </w:rPr>
              <w:t>3.3. Тема. Идея. Сверхзадача.</w:t>
            </w:r>
          </w:p>
          <w:p w:rsidR="001E0D6C" w:rsidRPr="001E0D6C" w:rsidRDefault="001E0D6C" w:rsidP="001E0D6C">
            <w:pPr>
              <w:spacing w:after="0" w:line="240" w:lineRule="auto"/>
              <w:jc w:val="both"/>
              <w:rPr>
                <w:rFonts w:ascii="Times New Roman" w:eastAsia="Calibri" w:hAnsi="Times New Roman" w:cs="Times New Roman"/>
                <w:sz w:val="28"/>
                <w:szCs w:val="28"/>
                <w:lang w:eastAsia="ru-RU"/>
              </w:rPr>
            </w:pPr>
            <w:r w:rsidRPr="001E0D6C">
              <w:rPr>
                <w:rFonts w:ascii="Times New Roman" w:eastAsia="Calibri" w:hAnsi="Times New Roman" w:cs="Times New Roman"/>
                <w:sz w:val="28"/>
                <w:szCs w:val="28"/>
                <w:lang w:eastAsia="ru-RU"/>
              </w:rPr>
              <w:t>3.4.Разбор произведений. Исполнение небольших рассказов или отрывков из рассказов от первого лица и описательного    характера</w:t>
            </w:r>
          </w:p>
        </w:tc>
        <w:tc>
          <w:tcPr>
            <w:tcW w:w="1746" w:type="dxa"/>
          </w:tcPr>
          <w:p w:rsidR="001E0D6C" w:rsidRPr="001E0D6C" w:rsidRDefault="001E0D6C" w:rsidP="001E0D6C">
            <w:pPr>
              <w:jc w:val="center"/>
              <w:rPr>
                <w:rFonts w:ascii="Calibri" w:eastAsia="Calibri" w:hAnsi="Calibri" w:cs="Times New Roman"/>
              </w:rPr>
            </w:pPr>
            <w:r w:rsidRPr="001E0D6C">
              <w:rPr>
                <w:rFonts w:ascii="Times New Roman" w:eastAsia="Calibri" w:hAnsi="Times New Roman" w:cs="Times New Roman"/>
                <w:sz w:val="28"/>
                <w:szCs w:val="28"/>
                <w:lang w:eastAsia="ru-RU"/>
              </w:rPr>
              <w:t>Урок</w:t>
            </w:r>
          </w:p>
        </w:tc>
        <w:tc>
          <w:tcPr>
            <w:tcW w:w="852" w:type="dxa"/>
          </w:tcPr>
          <w:p w:rsidR="001E0D6C" w:rsidRPr="001E0D6C" w:rsidRDefault="001E0D6C" w:rsidP="001E0D6C">
            <w:pPr>
              <w:spacing w:after="0" w:line="240" w:lineRule="auto"/>
              <w:jc w:val="center"/>
              <w:rPr>
                <w:rFonts w:ascii="Times New Roman" w:eastAsia="Calibri" w:hAnsi="Times New Roman" w:cs="Times New Roman"/>
                <w:b/>
                <w:sz w:val="28"/>
                <w:szCs w:val="28"/>
                <w:lang w:eastAsia="ru-RU"/>
              </w:rPr>
            </w:pPr>
            <w:r w:rsidRPr="001E0D6C">
              <w:rPr>
                <w:rFonts w:ascii="Times New Roman" w:eastAsia="Calibri" w:hAnsi="Times New Roman" w:cs="Times New Roman"/>
                <w:b/>
                <w:sz w:val="28"/>
                <w:szCs w:val="28"/>
                <w:lang w:eastAsia="ru-RU"/>
              </w:rPr>
              <w:t>24</w:t>
            </w:r>
          </w:p>
          <w:p w:rsidR="001E0D6C" w:rsidRPr="001E0D6C" w:rsidRDefault="001E0D6C" w:rsidP="001E0D6C">
            <w:pPr>
              <w:spacing w:after="0" w:line="240" w:lineRule="auto"/>
              <w:jc w:val="center"/>
              <w:rPr>
                <w:rFonts w:ascii="Times New Roman" w:eastAsia="Calibri" w:hAnsi="Times New Roman" w:cs="Times New Roman"/>
                <w:b/>
                <w:sz w:val="28"/>
                <w:szCs w:val="28"/>
                <w:lang w:eastAsia="ru-RU"/>
              </w:rPr>
            </w:pPr>
          </w:p>
          <w:p w:rsidR="001E0D6C" w:rsidRPr="001E0D6C" w:rsidRDefault="001E0D6C" w:rsidP="001E0D6C">
            <w:pPr>
              <w:spacing w:after="0" w:line="240" w:lineRule="auto"/>
              <w:jc w:val="center"/>
              <w:rPr>
                <w:rFonts w:ascii="Times New Roman" w:eastAsia="Calibri" w:hAnsi="Times New Roman" w:cs="Times New Roman"/>
                <w:sz w:val="28"/>
                <w:szCs w:val="28"/>
                <w:lang w:eastAsia="ru-RU"/>
              </w:rPr>
            </w:pPr>
            <w:r w:rsidRPr="001E0D6C">
              <w:rPr>
                <w:rFonts w:ascii="Times New Roman" w:eastAsia="Calibri" w:hAnsi="Times New Roman" w:cs="Times New Roman"/>
                <w:sz w:val="28"/>
                <w:szCs w:val="28"/>
                <w:lang w:eastAsia="ru-RU"/>
              </w:rPr>
              <w:t>2</w:t>
            </w:r>
          </w:p>
          <w:p w:rsidR="001E0D6C" w:rsidRPr="001E0D6C" w:rsidRDefault="001E0D6C" w:rsidP="001E0D6C">
            <w:pPr>
              <w:spacing w:after="0" w:line="240" w:lineRule="auto"/>
              <w:jc w:val="center"/>
              <w:rPr>
                <w:rFonts w:ascii="Times New Roman" w:eastAsia="Calibri" w:hAnsi="Times New Roman" w:cs="Times New Roman"/>
                <w:sz w:val="28"/>
                <w:szCs w:val="28"/>
                <w:lang w:eastAsia="ru-RU"/>
              </w:rPr>
            </w:pPr>
            <w:r w:rsidRPr="001E0D6C">
              <w:rPr>
                <w:rFonts w:ascii="Times New Roman" w:eastAsia="Calibri" w:hAnsi="Times New Roman" w:cs="Times New Roman"/>
                <w:sz w:val="28"/>
                <w:szCs w:val="28"/>
                <w:lang w:eastAsia="ru-RU"/>
              </w:rPr>
              <w:t>2</w:t>
            </w:r>
          </w:p>
          <w:p w:rsidR="001E0D6C" w:rsidRPr="001E0D6C" w:rsidRDefault="001E0D6C" w:rsidP="001E0D6C">
            <w:pPr>
              <w:spacing w:after="0" w:line="240" w:lineRule="auto"/>
              <w:jc w:val="center"/>
              <w:rPr>
                <w:rFonts w:ascii="Times New Roman" w:eastAsia="Calibri" w:hAnsi="Times New Roman" w:cs="Times New Roman"/>
                <w:sz w:val="28"/>
                <w:szCs w:val="28"/>
                <w:lang w:eastAsia="ru-RU"/>
              </w:rPr>
            </w:pPr>
            <w:r w:rsidRPr="001E0D6C">
              <w:rPr>
                <w:rFonts w:ascii="Times New Roman" w:eastAsia="Calibri" w:hAnsi="Times New Roman" w:cs="Times New Roman"/>
                <w:sz w:val="28"/>
                <w:szCs w:val="28"/>
                <w:lang w:eastAsia="ru-RU"/>
              </w:rPr>
              <w:t>2</w:t>
            </w:r>
          </w:p>
          <w:p w:rsidR="001E0D6C" w:rsidRPr="001E0D6C" w:rsidRDefault="001E0D6C" w:rsidP="001E0D6C">
            <w:pPr>
              <w:spacing w:after="0" w:line="240" w:lineRule="auto"/>
              <w:jc w:val="center"/>
              <w:rPr>
                <w:rFonts w:ascii="Times New Roman" w:eastAsia="Calibri" w:hAnsi="Times New Roman" w:cs="Times New Roman"/>
                <w:sz w:val="28"/>
                <w:szCs w:val="28"/>
                <w:lang w:eastAsia="ru-RU"/>
              </w:rPr>
            </w:pPr>
            <w:r w:rsidRPr="001E0D6C">
              <w:rPr>
                <w:rFonts w:ascii="Times New Roman" w:eastAsia="Calibri" w:hAnsi="Times New Roman" w:cs="Times New Roman"/>
                <w:sz w:val="28"/>
                <w:szCs w:val="28"/>
                <w:lang w:eastAsia="ru-RU"/>
              </w:rPr>
              <w:t>18</w:t>
            </w:r>
          </w:p>
          <w:p w:rsidR="001E0D6C" w:rsidRPr="001E0D6C" w:rsidRDefault="001E0D6C" w:rsidP="001E0D6C">
            <w:pPr>
              <w:spacing w:after="0" w:line="240" w:lineRule="auto"/>
              <w:jc w:val="center"/>
              <w:rPr>
                <w:rFonts w:ascii="Times New Roman" w:eastAsia="Calibri" w:hAnsi="Times New Roman" w:cs="Times New Roman"/>
                <w:b/>
                <w:sz w:val="28"/>
                <w:szCs w:val="28"/>
                <w:lang w:eastAsia="ru-RU"/>
              </w:rPr>
            </w:pPr>
          </w:p>
          <w:p w:rsidR="001E0D6C" w:rsidRPr="001E0D6C" w:rsidRDefault="001E0D6C" w:rsidP="001E0D6C">
            <w:pPr>
              <w:spacing w:after="0" w:line="240" w:lineRule="auto"/>
              <w:jc w:val="center"/>
              <w:rPr>
                <w:rFonts w:ascii="Times New Roman" w:eastAsia="Calibri" w:hAnsi="Times New Roman" w:cs="Times New Roman"/>
                <w:b/>
                <w:sz w:val="28"/>
                <w:szCs w:val="28"/>
                <w:lang w:eastAsia="ru-RU"/>
              </w:rPr>
            </w:pPr>
          </w:p>
        </w:tc>
        <w:tc>
          <w:tcPr>
            <w:tcW w:w="992" w:type="dxa"/>
          </w:tcPr>
          <w:p w:rsidR="001E0D6C" w:rsidRPr="001E0D6C" w:rsidRDefault="001E0D6C" w:rsidP="001E0D6C">
            <w:pPr>
              <w:spacing w:after="0" w:line="240" w:lineRule="auto"/>
              <w:jc w:val="center"/>
              <w:rPr>
                <w:rFonts w:ascii="Times New Roman" w:eastAsia="Calibri" w:hAnsi="Times New Roman" w:cs="Times New Roman"/>
                <w:b/>
                <w:sz w:val="28"/>
                <w:szCs w:val="28"/>
                <w:lang w:eastAsia="ru-RU"/>
              </w:rPr>
            </w:pPr>
            <w:r w:rsidRPr="001E0D6C">
              <w:rPr>
                <w:rFonts w:ascii="Times New Roman" w:eastAsia="Calibri" w:hAnsi="Times New Roman" w:cs="Times New Roman"/>
                <w:b/>
                <w:sz w:val="28"/>
                <w:szCs w:val="28"/>
                <w:lang w:eastAsia="ru-RU"/>
              </w:rPr>
              <w:t>12</w:t>
            </w:r>
          </w:p>
          <w:p w:rsidR="001E0D6C" w:rsidRPr="001E0D6C" w:rsidRDefault="001E0D6C" w:rsidP="001E0D6C">
            <w:pPr>
              <w:spacing w:after="0" w:line="240" w:lineRule="auto"/>
              <w:jc w:val="center"/>
              <w:rPr>
                <w:rFonts w:ascii="Times New Roman" w:eastAsia="Calibri" w:hAnsi="Times New Roman" w:cs="Times New Roman"/>
                <w:b/>
                <w:sz w:val="28"/>
                <w:szCs w:val="28"/>
                <w:lang w:eastAsia="ru-RU"/>
              </w:rPr>
            </w:pPr>
          </w:p>
          <w:p w:rsidR="001E0D6C" w:rsidRPr="001E0D6C" w:rsidRDefault="001E0D6C" w:rsidP="001E0D6C">
            <w:pPr>
              <w:spacing w:after="0" w:line="240" w:lineRule="auto"/>
              <w:jc w:val="center"/>
              <w:rPr>
                <w:rFonts w:ascii="Times New Roman" w:eastAsia="Calibri" w:hAnsi="Times New Roman" w:cs="Times New Roman"/>
                <w:sz w:val="28"/>
                <w:szCs w:val="28"/>
                <w:lang w:eastAsia="ru-RU"/>
              </w:rPr>
            </w:pPr>
            <w:r w:rsidRPr="001E0D6C">
              <w:rPr>
                <w:rFonts w:ascii="Times New Roman" w:eastAsia="Calibri" w:hAnsi="Times New Roman" w:cs="Times New Roman"/>
                <w:sz w:val="28"/>
                <w:szCs w:val="28"/>
                <w:lang w:eastAsia="ru-RU"/>
              </w:rPr>
              <w:t>1</w:t>
            </w:r>
          </w:p>
          <w:p w:rsidR="001E0D6C" w:rsidRPr="001E0D6C" w:rsidRDefault="001E0D6C" w:rsidP="001E0D6C">
            <w:pPr>
              <w:spacing w:after="0" w:line="240" w:lineRule="auto"/>
              <w:jc w:val="center"/>
              <w:rPr>
                <w:rFonts w:ascii="Times New Roman" w:eastAsia="Calibri" w:hAnsi="Times New Roman" w:cs="Times New Roman"/>
                <w:sz w:val="28"/>
                <w:szCs w:val="28"/>
                <w:lang w:eastAsia="ru-RU"/>
              </w:rPr>
            </w:pPr>
            <w:r w:rsidRPr="001E0D6C">
              <w:rPr>
                <w:rFonts w:ascii="Times New Roman" w:eastAsia="Calibri" w:hAnsi="Times New Roman" w:cs="Times New Roman"/>
                <w:sz w:val="28"/>
                <w:szCs w:val="28"/>
                <w:lang w:eastAsia="ru-RU"/>
              </w:rPr>
              <w:t>1</w:t>
            </w:r>
          </w:p>
          <w:p w:rsidR="001E0D6C" w:rsidRPr="001E0D6C" w:rsidRDefault="001E0D6C" w:rsidP="001E0D6C">
            <w:pPr>
              <w:spacing w:after="0" w:line="240" w:lineRule="auto"/>
              <w:jc w:val="center"/>
              <w:rPr>
                <w:rFonts w:ascii="Times New Roman" w:eastAsia="Calibri" w:hAnsi="Times New Roman" w:cs="Times New Roman"/>
                <w:sz w:val="28"/>
                <w:szCs w:val="28"/>
                <w:lang w:eastAsia="ru-RU"/>
              </w:rPr>
            </w:pPr>
            <w:r w:rsidRPr="001E0D6C">
              <w:rPr>
                <w:rFonts w:ascii="Times New Roman" w:eastAsia="Calibri" w:hAnsi="Times New Roman" w:cs="Times New Roman"/>
                <w:sz w:val="28"/>
                <w:szCs w:val="28"/>
                <w:lang w:eastAsia="ru-RU"/>
              </w:rPr>
              <w:t>1</w:t>
            </w:r>
          </w:p>
          <w:p w:rsidR="001E0D6C" w:rsidRPr="001E0D6C" w:rsidRDefault="001E0D6C" w:rsidP="001E0D6C">
            <w:pPr>
              <w:spacing w:after="0" w:line="240" w:lineRule="auto"/>
              <w:jc w:val="center"/>
              <w:rPr>
                <w:rFonts w:ascii="Times New Roman" w:eastAsia="Calibri" w:hAnsi="Times New Roman" w:cs="Times New Roman"/>
                <w:b/>
                <w:sz w:val="28"/>
                <w:szCs w:val="28"/>
                <w:lang w:eastAsia="ru-RU"/>
              </w:rPr>
            </w:pPr>
            <w:r w:rsidRPr="001E0D6C">
              <w:rPr>
                <w:rFonts w:ascii="Times New Roman" w:eastAsia="Calibri" w:hAnsi="Times New Roman" w:cs="Times New Roman"/>
                <w:sz w:val="28"/>
                <w:szCs w:val="28"/>
                <w:lang w:eastAsia="ru-RU"/>
              </w:rPr>
              <w:t>9</w:t>
            </w:r>
          </w:p>
        </w:tc>
        <w:tc>
          <w:tcPr>
            <w:tcW w:w="850" w:type="dxa"/>
          </w:tcPr>
          <w:p w:rsidR="001E0D6C" w:rsidRPr="001E0D6C" w:rsidRDefault="001E0D6C" w:rsidP="001E0D6C">
            <w:pPr>
              <w:spacing w:after="0" w:line="240" w:lineRule="auto"/>
              <w:jc w:val="center"/>
              <w:rPr>
                <w:rFonts w:ascii="Times New Roman" w:eastAsia="Calibri" w:hAnsi="Times New Roman" w:cs="Times New Roman"/>
                <w:b/>
                <w:sz w:val="28"/>
                <w:szCs w:val="28"/>
                <w:lang w:eastAsia="ru-RU"/>
              </w:rPr>
            </w:pPr>
            <w:r w:rsidRPr="001E0D6C">
              <w:rPr>
                <w:rFonts w:ascii="Times New Roman" w:eastAsia="Calibri" w:hAnsi="Times New Roman" w:cs="Times New Roman"/>
                <w:b/>
                <w:sz w:val="28"/>
                <w:szCs w:val="28"/>
                <w:lang w:eastAsia="ru-RU"/>
              </w:rPr>
              <w:t>12</w:t>
            </w:r>
          </w:p>
          <w:p w:rsidR="001E0D6C" w:rsidRPr="001E0D6C" w:rsidRDefault="001E0D6C" w:rsidP="001E0D6C">
            <w:pPr>
              <w:spacing w:after="0" w:line="240" w:lineRule="auto"/>
              <w:jc w:val="center"/>
              <w:rPr>
                <w:rFonts w:ascii="Times New Roman" w:eastAsia="Calibri" w:hAnsi="Times New Roman" w:cs="Times New Roman"/>
                <w:b/>
                <w:sz w:val="28"/>
                <w:szCs w:val="28"/>
                <w:lang w:eastAsia="ru-RU"/>
              </w:rPr>
            </w:pPr>
          </w:p>
          <w:p w:rsidR="001E0D6C" w:rsidRPr="001E0D6C" w:rsidRDefault="001E0D6C" w:rsidP="001E0D6C">
            <w:pPr>
              <w:spacing w:after="0" w:line="240" w:lineRule="auto"/>
              <w:jc w:val="center"/>
              <w:rPr>
                <w:rFonts w:ascii="Times New Roman" w:eastAsia="Calibri" w:hAnsi="Times New Roman" w:cs="Times New Roman"/>
                <w:sz w:val="28"/>
                <w:szCs w:val="28"/>
                <w:lang w:eastAsia="ru-RU"/>
              </w:rPr>
            </w:pPr>
            <w:r w:rsidRPr="001E0D6C">
              <w:rPr>
                <w:rFonts w:ascii="Times New Roman" w:eastAsia="Calibri" w:hAnsi="Times New Roman" w:cs="Times New Roman"/>
                <w:sz w:val="28"/>
                <w:szCs w:val="28"/>
                <w:lang w:eastAsia="ru-RU"/>
              </w:rPr>
              <w:t>1</w:t>
            </w:r>
          </w:p>
          <w:p w:rsidR="001E0D6C" w:rsidRPr="001E0D6C" w:rsidRDefault="001E0D6C" w:rsidP="001E0D6C">
            <w:pPr>
              <w:spacing w:after="0" w:line="240" w:lineRule="auto"/>
              <w:jc w:val="center"/>
              <w:rPr>
                <w:rFonts w:ascii="Times New Roman" w:eastAsia="Calibri" w:hAnsi="Times New Roman" w:cs="Times New Roman"/>
                <w:sz w:val="28"/>
                <w:szCs w:val="28"/>
                <w:lang w:eastAsia="ru-RU"/>
              </w:rPr>
            </w:pPr>
            <w:r w:rsidRPr="001E0D6C">
              <w:rPr>
                <w:rFonts w:ascii="Times New Roman" w:eastAsia="Calibri" w:hAnsi="Times New Roman" w:cs="Times New Roman"/>
                <w:sz w:val="28"/>
                <w:szCs w:val="28"/>
                <w:lang w:eastAsia="ru-RU"/>
              </w:rPr>
              <w:t>1</w:t>
            </w:r>
          </w:p>
          <w:p w:rsidR="001E0D6C" w:rsidRPr="001E0D6C" w:rsidRDefault="001E0D6C" w:rsidP="001E0D6C">
            <w:pPr>
              <w:spacing w:after="0" w:line="240" w:lineRule="auto"/>
              <w:jc w:val="center"/>
              <w:rPr>
                <w:rFonts w:ascii="Times New Roman" w:eastAsia="Calibri" w:hAnsi="Times New Roman" w:cs="Times New Roman"/>
                <w:sz w:val="28"/>
                <w:szCs w:val="28"/>
                <w:lang w:eastAsia="ru-RU"/>
              </w:rPr>
            </w:pPr>
            <w:r w:rsidRPr="001E0D6C">
              <w:rPr>
                <w:rFonts w:ascii="Times New Roman" w:eastAsia="Calibri" w:hAnsi="Times New Roman" w:cs="Times New Roman"/>
                <w:sz w:val="28"/>
                <w:szCs w:val="28"/>
                <w:lang w:eastAsia="ru-RU"/>
              </w:rPr>
              <w:t>1</w:t>
            </w:r>
          </w:p>
          <w:p w:rsidR="001E0D6C" w:rsidRPr="001E0D6C" w:rsidRDefault="001E0D6C" w:rsidP="001E0D6C">
            <w:pPr>
              <w:spacing w:after="0" w:line="240" w:lineRule="auto"/>
              <w:jc w:val="center"/>
              <w:rPr>
                <w:rFonts w:ascii="Times New Roman" w:eastAsia="Calibri" w:hAnsi="Times New Roman" w:cs="Times New Roman"/>
                <w:b/>
                <w:sz w:val="28"/>
                <w:szCs w:val="28"/>
                <w:lang w:eastAsia="ru-RU"/>
              </w:rPr>
            </w:pPr>
            <w:r w:rsidRPr="001E0D6C">
              <w:rPr>
                <w:rFonts w:ascii="Times New Roman" w:eastAsia="Calibri" w:hAnsi="Times New Roman" w:cs="Times New Roman"/>
                <w:sz w:val="28"/>
                <w:szCs w:val="28"/>
                <w:lang w:eastAsia="ru-RU"/>
              </w:rPr>
              <w:t>9</w:t>
            </w:r>
          </w:p>
        </w:tc>
      </w:tr>
      <w:tr w:rsidR="001E0D6C" w:rsidRPr="001E0D6C" w:rsidTr="001E0D6C">
        <w:trPr>
          <w:trHeight w:val="761"/>
          <w:jc w:val="center"/>
        </w:trPr>
        <w:tc>
          <w:tcPr>
            <w:tcW w:w="534" w:type="dxa"/>
          </w:tcPr>
          <w:p w:rsidR="001E0D6C" w:rsidRPr="001E0D6C" w:rsidRDefault="001E0D6C" w:rsidP="001E0D6C">
            <w:pPr>
              <w:spacing w:after="0" w:line="240" w:lineRule="auto"/>
              <w:rPr>
                <w:rFonts w:ascii="Times New Roman" w:eastAsia="Calibri" w:hAnsi="Times New Roman" w:cs="Times New Roman"/>
                <w:sz w:val="28"/>
                <w:szCs w:val="28"/>
                <w:lang w:eastAsia="ru-RU"/>
              </w:rPr>
            </w:pPr>
            <w:r w:rsidRPr="001E0D6C">
              <w:rPr>
                <w:rFonts w:ascii="Times New Roman" w:eastAsia="Calibri" w:hAnsi="Times New Roman" w:cs="Times New Roman"/>
                <w:sz w:val="28"/>
                <w:szCs w:val="28"/>
                <w:lang w:eastAsia="ru-RU"/>
              </w:rPr>
              <w:t>4</w:t>
            </w:r>
          </w:p>
        </w:tc>
        <w:tc>
          <w:tcPr>
            <w:tcW w:w="4547" w:type="dxa"/>
          </w:tcPr>
          <w:p w:rsidR="001E0D6C" w:rsidRPr="001E0D6C" w:rsidRDefault="001E0D6C" w:rsidP="001E0D6C">
            <w:pPr>
              <w:spacing w:after="0" w:line="240" w:lineRule="auto"/>
              <w:jc w:val="both"/>
              <w:rPr>
                <w:rFonts w:ascii="Times New Roman" w:eastAsia="Calibri" w:hAnsi="Times New Roman" w:cs="Times New Roman"/>
                <w:b/>
                <w:i/>
                <w:sz w:val="28"/>
                <w:szCs w:val="28"/>
              </w:rPr>
            </w:pPr>
            <w:r w:rsidRPr="001E0D6C">
              <w:rPr>
                <w:rFonts w:ascii="Times New Roman" w:eastAsia="Calibri" w:hAnsi="Times New Roman" w:cs="Times New Roman"/>
                <w:b/>
                <w:i/>
                <w:sz w:val="28"/>
                <w:szCs w:val="28"/>
              </w:rPr>
              <w:t>Культура речевого общения.</w:t>
            </w:r>
          </w:p>
          <w:p w:rsidR="001E0D6C" w:rsidRPr="001E0D6C" w:rsidRDefault="001E0D6C" w:rsidP="001E0D6C">
            <w:pPr>
              <w:spacing w:after="0" w:line="240" w:lineRule="auto"/>
              <w:jc w:val="both"/>
              <w:rPr>
                <w:rFonts w:ascii="Times New Roman" w:eastAsia="Calibri" w:hAnsi="Times New Roman" w:cs="Times New Roman"/>
                <w:sz w:val="28"/>
                <w:szCs w:val="28"/>
              </w:rPr>
            </w:pPr>
            <w:r w:rsidRPr="001E0D6C">
              <w:rPr>
                <w:rFonts w:ascii="Times New Roman" w:eastAsia="Calibri" w:hAnsi="Times New Roman" w:cs="Times New Roman"/>
                <w:sz w:val="28"/>
                <w:szCs w:val="28"/>
              </w:rPr>
              <w:t>4.1.Умение владеть грамотной речью  в основных жизненных ситуациях. Этюды «Знакомство», «Прощание», «Покупка», «Поездка» и т.п.</w:t>
            </w:r>
          </w:p>
        </w:tc>
        <w:tc>
          <w:tcPr>
            <w:tcW w:w="1746" w:type="dxa"/>
          </w:tcPr>
          <w:p w:rsidR="001E0D6C" w:rsidRPr="001E0D6C" w:rsidRDefault="001E0D6C" w:rsidP="001E0D6C">
            <w:pPr>
              <w:jc w:val="center"/>
              <w:rPr>
                <w:rFonts w:ascii="Calibri" w:eastAsia="Calibri" w:hAnsi="Calibri" w:cs="Times New Roman"/>
              </w:rPr>
            </w:pPr>
            <w:r w:rsidRPr="001E0D6C">
              <w:rPr>
                <w:rFonts w:ascii="Times New Roman" w:eastAsia="Calibri" w:hAnsi="Times New Roman" w:cs="Times New Roman"/>
                <w:sz w:val="28"/>
                <w:szCs w:val="28"/>
                <w:lang w:eastAsia="ru-RU"/>
              </w:rPr>
              <w:t>Урок</w:t>
            </w:r>
          </w:p>
        </w:tc>
        <w:tc>
          <w:tcPr>
            <w:tcW w:w="852" w:type="dxa"/>
          </w:tcPr>
          <w:p w:rsidR="001E0D6C" w:rsidRPr="001E0D6C" w:rsidRDefault="001E0D6C" w:rsidP="001E0D6C">
            <w:pPr>
              <w:spacing w:after="0" w:line="240" w:lineRule="auto"/>
              <w:jc w:val="center"/>
              <w:rPr>
                <w:rFonts w:ascii="Times New Roman" w:eastAsia="Calibri" w:hAnsi="Times New Roman" w:cs="Times New Roman"/>
                <w:b/>
                <w:sz w:val="28"/>
                <w:szCs w:val="28"/>
                <w:lang w:eastAsia="ru-RU"/>
              </w:rPr>
            </w:pPr>
            <w:r w:rsidRPr="001E0D6C">
              <w:rPr>
                <w:rFonts w:ascii="Times New Roman" w:eastAsia="Calibri" w:hAnsi="Times New Roman" w:cs="Times New Roman"/>
                <w:b/>
                <w:sz w:val="28"/>
                <w:szCs w:val="28"/>
                <w:lang w:eastAsia="ru-RU"/>
              </w:rPr>
              <w:t>10</w:t>
            </w:r>
          </w:p>
        </w:tc>
        <w:tc>
          <w:tcPr>
            <w:tcW w:w="992" w:type="dxa"/>
          </w:tcPr>
          <w:p w:rsidR="001E0D6C" w:rsidRPr="001E0D6C" w:rsidRDefault="001E0D6C" w:rsidP="001E0D6C">
            <w:pPr>
              <w:spacing w:after="0" w:line="240" w:lineRule="auto"/>
              <w:jc w:val="center"/>
              <w:rPr>
                <w:rFonts w:ascii="Times New Roman" w:eastAsia="Calibri" w:hAnsi="Times New Roman" w:cs="Times New Roman"/>
                <w:b/>
                <w:sz w:val="28"/>
                <w:szCs w:val="28"/>
                <w:lang w:eastAsia="ru-RU"/>
              </w:rPr>
            </w:pPr>
            <w:r w:rsidRPr="001E0D6C">
              <w:rPr>
                <w:rFonts w:ascii="Times New Roman" w:eastAsia="Calibri" w:hAnsi="Times New Roman" w:cs="Times New Roman"/>
                <w:b/>
                <w:sz w:val="28"/>
                <w:szCs w:val="28"/>
                <w:lang w:eastAsia="ru-RU"/>
              </w:rPr>
              <w:t>5</w:t>
            </w:r>
          </w:p>
        </w:tc>
        <w:tc>
          <w:tcPr>
            <w:tcW w:w="850" w:type="dxa"/>
          </w:tcPr>
          <w:p w:rsidR="001E0D6C" w:rsidRPr="001E0D6C" w:rsidRDefault="001E0D6C" w:rsidP="001E0D6C">
            <w:pPr>
              <w:spacing w:after="0" w:line="240" w:lineRule="auto"/>
              <w:jc w:val="center"/>
              <w:rPr>
                <w:rFonts w:ascii="Times New Roman" w:eastAsia="Calibri" w:hAnsi="Times New Roman" w:cs="Times New Roman"/>
                <w:b/>
                <w:sz w:val="28"/>
                <w:szCs w:val="28"/>
                <w:lang w:eastAsia="ru-RU"/>
              </w:rPr>
            </w:pPr>
            <w:r w:rsidRPr="001E0D6C">
              <w:rPr>
                <w:rFonts w:ascii="Times New Roman" w:eastAsia="Calibri" w:hAnsi="Times New Roman" w:cs="Times New Roman"/>
                <w:b/>
                <w:sz w:val="28"/>
                <w:szCs w:val="28"/>
                <w:lang w:eastAsia="ru-RU"/>
              </w:rPr>
              <w:t>5</w:t>
            </w:r>
          </w:p>
        </w:tc>
      </w:tr>
      <w:tr w:rsidR="001E0D6C" w:rsidRPr="001E0D6C" w:rsidTr="001E0D6C">
        <w:trPr>
          <w:trHeight w:val="451"/>
          <w:jc w:val="center"/>
        </w:trPr>
        <w:tc>
          <w:tcPr>
            <w:tcW w:w="534" w:type="dxa"/>
          </w:tcPr>
          <w:p w:rsidR="001E0D6C" w:rsidRPr="001E0D6C" w:rsidRDefault="001E0D6C" w:rsidP="001E0D6C">
            <w:pPr>
              <w:spacing w:after="0" w:line="240" w:lineRule="auto"/>
              <w:rPr>
                <w:rFonts w:ascii="Times New Roman" w:eastAsia="Calibri" w:hAnsi="Times New Roman" w:cs="Times New Roman"/>
                <w:sz w:val="28"/>
                <w:szCs w:val="28"/>
                <w:lang w:eastAsia="ru-RU"/>
              </w:rPr>
            </w:pPr>
            <w:r w:rsidRPr="001E0D6C">
              <w:rPr>
                <w:rFonts w:ascii="Times New Roman" w:eastAsia="Calibri" w:hAnsi="Times New Roman" w:cs="Times New Roman"/>
                <w:sz w:val="28"/>
                <w:szCs w:val="28"/>
                <w:lang w:eastAsia="ru-RU"/>
              </w:rPr>
              <w:t>5</w:t>
            </w:r>
          </w:p>
        </w:tc>
        <w:tc>
          <w:tcPr>
            <w:tcW w:w="4547" w:type="dxa"/>
          </w:tcPr>
          <w:p w:rsidR="001E0D6C" w:rsidRPr="001E0D6C" w:rsidRDefault="001E0D6C" w:rsidP="001E0D6C">
            <w:pPr>
              <w:spacing w:after="0" w:line="240" w:lineRule="auto"/>
              <w:jc w:val="both"/>
              <w:rPr>
                <w:rFonts w:ascii="Times New Roman" w:eastAsia="Calibri" w:hAnsi="Times New Roman" w:cs="Times New Roman"/>
                <w:sz w:val="28"/>
                <w:szCs w:val="28"/>
              </w:rPr>
            </w:pPr>
            <w:r w:rsidRPr="001E0D6C">
              <w:rPr>
                <w:rFonts w:ascii="Times New Roman" w:eastAsia="Calibri" w:hAnsi="Times New Roman" w:cs="Times New Roman"/>
                <w:sz w:val="28"/>
                <w:szCs w:val="28"/>
              </w:rPr>
              <w:t>Итоговый показ</w:t>
            </w:r>
          </w:p>
        </w:tc>
        <w:tc>
          <w:tcPr>
            <w:tcW w:w="1746" w:type="dxa"/>
          </w:tcPr>
          <w:p w:rsidR="001E0D6C" w:rsidRPr="001E0D6C" w:rsidRDefault="001E0D6C" w:rsidP="001E0D6C">
            <w:pPr>
              <w:spacing w:after="0" w:line="240" w:lineRule="auto"/>
              <w:jc w:val="center"/>
              <w:rPr>
                <w:rFonts w:ascii="Times New Roman" w:eastAsia="Calibri" w:hAnsi="Times New Roman" w:cs="Times New Roman"/>
                <w:sz w:val="28"/>
                <w:szCs w:val="28"/>
                <w:lang w:eastAsia="ru-RU"/>
              </w:rPr>
            </w:pPr>
          </w:p>
        </w:tc>
        <w:tc>
          <w:tcPr>
            <w:tcW w:w="852" w:type="dxa"/>
          </w:tcPr>
          <w:p w:rsidR="001E0D6C" w:rsidRPr="001E0D6C" w:rsidRDefault="001E0D6C" w:rsidP="001E0D6C">
            <w:pPr>
              <w:spacing w:after="0" w:line="240" w:lineRule="auto"/>
              <w:jc w:val="center"/>
              <w:rPr>
                <w:rFonts w:ascii="Times New Roman" w:eastAsia="Calibri" w:hAnsi="Times New Roman" w:cs="Times New Roman"/>
                <w:b/>
                <w:sz w:val="28"/>
                <w:szCs w:val="28"/>
                <w:lang w:eastAsia="ru-RU"/>
              </w:rPr>
            </w:pPr>
            <w:r w:rsidRPr="001E0D6C">
              <w:rPr>
                <w:rFonts w:ascii="Times New Roman" w:eastAsia="Calibri" w:hAnsi="Times New Roman" w:cs="Times New Roman"/>
                <w:b/>
                <w:sz w:val="28"/>
                <w:szCs w:val="28"/>
                <w:lang w:eastAsia="ru-RU"/>
              </w:rPr>
              <w:t>2</w:t>
            </w:r>
          </w:p>
        </w:tc>
        <w:tc>
          <w:tcPr>
            <w:tcW w:w="992" w:type="dxa"/>
          </w:tcPr>
          <w:p w:rsidR="001E0D6C" w:rsidRPr="001E0D6C" w:rsidRDefault="001E0D6C" w:rsidP="001E0D6C">
            <w:pPr>
              <w:spacing w:after="0" w:line="240" w:lineRule="auto"/>
              <w:jc w:val="center"/>
              <w:rPr>
                <w:rFonts w:ascii="Times New Roman" w:eastAsia="Calibri" w:hAnsi="Times New Roman" w:cs="Times New Roman"/>
                <w:b/>
                <w:sz w:val="28"/>
                <w:szCs w:val="28"/>
                <w:lang w:eastAsia="ru-RU"/>
              </w:rPr>
            </w:pPr>
          </w:p>
        </w:tc>
        <w:tc>
          <w:tcPr>
            <w:tcW w:w="850" w:type="dxa"/>
          </w:tcPr>
          <w:p w:rsidR="001E0D6C" w:rsidRPr="001E0D6C" w:rsidRDefault="001E0D6C" w:rsidP="001E0D6C">
            <w:pPr>
              <w:spacing w:after="0" w:line="240" w:lineRule="auto"/>
              <w:jc w:val="center"/>
              <w:rPr>
                <w:rFonts w:ascii="Times New Roman" w:eastAsia="Calibri" w:hAnsi="Times New Roman" w:cs="Times New Roman"/>
                <w:b/>
                <w:sz w:val="28"/>
                <w:szCs w:val="28"/>
                <w:lang w:eastAsia="ru-RU"/>
              </w:rPr>
            </w:pPr>
            <w:r w:rsidRPr="001E0D6C">
              <w:rPr>
                <w:rFonts w:ascii="Times New Roman" w:eastAsia="Calibri" w:hAnsi="Times New Roman" w:cs="Times New Roman"/>
                <w:b/>
                <w:sz w:val="28"/>
                <w:szCs w:val="28"/>
                <w:lang w:eastAsia="ru-RU"/>
              </w:rPr>
              <w:t>2</w:t>
            </w:r>
          </w:p>
        </w:tc>
      </w:tr>
      <w:tr w:rsidR="001E0D6C" w:rsidRPr="001E0D6C" w:rsidTr="001E0D6C">
        <w:trPr>
          <w:trHeight w:val="534"/>
          <w:jc w:val="center"/>
        </w:trPr>
        <w:tc>
          <w:tcPr>
            <w:tcW w:w="534" w:type="dxa"/>
          </w:tcPr>
          <w:p w:rsidR="001E0D6C" w:rsidRPr="001E0D6C" w:rsidRDefault="001E0D6C" w:rsidP="001E0D6C">
            <w:pPr>
              <w:spacing w:after="0" w:line="240" w:lineRule="auto"/>
              <w:rPr>
                <w:rFonts w:ascii="Times New Roman" w:eastAsia="Calibri" w:hAnsi="Times New Roman" w:cs="Times New Roman"/>
                <w:sz w:val="28"/>
                <w:szCs w:val="28"/>
                <w:lang w:eastAsia="ru-RU"/>
              </w:rPr>
            </w:pPr>
            <w:r w:rsidRPr="001E0D6C">
              <w:rPr>
                <w:rFonts w:ascii="Times New Roman" w:eastAsia="Calibri" w:hAnsi="Times New Roman" w:cs="Times New Roman"/>
                <w:sz w:val="28"/>
                <w:szCs w:val="28"/>
                <w:lang w:eastAsia="ru-RU"/>
              </w:rPr>
              <w:t>6</w:t>
            </w:r>
          </w:p>
        </w:tc>
        <w:tc>
          <w:tcPr>
            <w:tcW w:w="4547" w:type="dxa"/>
          </w:tcPr>
          <w:p w:rsidR="001E0D6C" w:rsidRPr="001E0D6C" w:rsidRDefault="001E0D6C" w:rsidP="001E0D6C">
            <w:pPr>
              <w:spacing w:after="0" w:line="240" w:lineRule="auto"/>
              <w:jc w:val="both"/>
              <w:rPr>
                <w:rFonts w:ascii="Times New Roman" w:eastAsia="Calibri" w:hAnsi="Times New Roman" w:cs="Times New Roman"/>
                <w:sz w:val="28"/>
                <w:szCs w:val="28"/>
              </w:rPr>
            </w:pPr>
            <w:r w:rsidRPr="001E0D6C">
              <w:rPr>
                <w:rFonts w:ascii="Times New Roman" w:eastAsia="Calibri" w:hAnsi="Times New Roman" w:cs="Times New Roman"/>
                <w:sz w:val="28"/>
                <w:szCs w:val="28"/>
              </w:rPr>
              <w:t>Консультации</w:t>
            </w:r>
          </w:p>
        </w:tc>
        <w:tc>
          <w:tcPr>
            <w:tcW w:w="1746" w:type="dxa"/>
          </w:tcPr>
          <w:p w:rsidR="001E0D6C" w:rsidRPr="001E0D6C" w:rsidRDefault="001E0D6C" w:rsidP="001E0D6C">
            <w:pPr>
              <w:spacing w:after="0" w:line="240" w:lineRule="auto"/>
              <w:jc w:val="center"/>
              <w:rPr>
                <w:rFonts w:ascii="Times New Roman" w:eastAsia="Calibri" w:hAnsi="Times New Roman" w:cs="Times New Roman"/>
                <w:sz w:val="28"/>
                <w:szCs w:val="28"/>
                <w:lang w:eastAsia="ru-RU"/>
              </w:rPr>
            </w:pPr>
          </w:p>
        </w:tc>
        <w:tc>
          <w:tcPr>
            <w:tcW w:w="852" w:type="dxa"/>
          </w:tcPr>
          <w:p w:rsidR="001E0D6C" w:rsidRPr="001E0D6C" w:rsidRDefault="001E0D6C" w:rsidP="001E0D6C">
            <w:pPr>
              <w:spacing w:after="0" w:line="240" w:lineRule="auto"/>
              <w:jc w:val="center"/>
              <w:rPr>
                <w:rFonts w:ascii="Times New Roman" w:eastAsia="Calibri" w:hAnsi="Times New Roman" w:cs="Times New Roman"/>
                <w:b/>
                <w:sz w:val="28"/>
                <w:szCs w:val="28"/>
                <w:lang w:eastAsia="ru-RU"/>
              </w:rPr>
            </w:pPr>
            <w:r w:rsidRPr="001E0D6C">
              <w:rPr>
                <w:rFonts w:ascii="Times New Roman" w:eastAsia="Calibri" w:hAnsi="Times New Roman" w:cs="Times New Roman"/>
                <w:b/>
                <w:sz w:val="28"/>
                <w:szCs w:val="28"/>
                <w:lang w:eastAsia="ru-RU"/>
              </w:rPr>
              <w:t>2</w:t>
            </w:r>
          </w:p>
        </w:tc>
        <w:tc>
          <w:tcPr>
            <w:tcW w:w="992" w:type="dxa"/>
          </w:tcPr>
          <w:p w:rsidR="001E0D6C" w:rsidRPr="001E0D6C" w:rsidRDefault="001E0D6C" w:rsidP="001E0D6C">
            <w:pPr>
              <w:spacing w:after="0" w:line="240" w:lineRule="auto"/>
              <w:jc w:val="center"/>
              <w:rPr>
                <w:rFonts w:ascii="Times New Roman" w:eastAsia="Calibri" w:hAnsi="Times New Roman" w:cs="Times New Roman"/>
                <w:b/>
                <w:sz w:val="28"/>
                <w:szCs w:val="28"/>
                <w:lang w:eastAsia="ru-RU"/>
              </w:rPr>
            </w:pPr>
          </w:p>
        </w:tc>
        <w:tc>
          <w:tcPr>
            <w:tcW w:w="850" w:type="dxa"/>
          </w:tcPr>
          <w:p w:rsidR="001E0D6C" w:rsidRPr="001E0D6C" w:rsidRDefault="001E0D6C" w:rsidP="001E0D6C">
            <w:pPr>
              <w:spacing w:after="0" w:line="240" w:lineRule="auto"/>
              <w:jc w:val="center"/>
              <w:rPr>
                <w:rFonts w:ascii="Times New Roman" w:eastAsia="Calibri" w:hAnsi="Times New Roman" w:cs="Times New Roman"/>
                <w:b/>
                <w:sz w:val="28"/>
                <w:szCs w:val="28"/>
                <w:lang w:eastAsia="ru-RU"/>
              </w:rPr>
            </w:pPr>
            <w:r w:rsidRPr="001E0D6C">
              <w:rPr>
                <w:rFonts w:ascii="Times New Roman" w:eastAsia="Calibri" w:hAnsi="Times New Roman" w:cs="Times New Roman"/>
                <w:b/>
                <w:sz w:val="28"/>
                <w:szCs w:val="28"/>
                <w:lang w:eastAsia="ru-RU"/>
              </w:rPr>
              <w:t>2</w:t>
            </w:r>
          </w:p>
        </w:tc>
      </w:tr>
      <w:tr w:rsidR="001E0D6C" w:rsidRPr="001E0D6C" w:rsidTr="001E0D6C">
        <w:trPr>
          <w:trHeight w:val="581"/>
          <w:jc w:val="center"/>
        </w:trPr>
        <w:tc>
          <w:tcPr>
            <w:tcW w:w="534" w:type="dxa"/>
          </w:tcPr>
          <w:p w:rsidR="001E0D6C" w:rsidRPr="001E0D6C" w:rsidRDefault="001E0D6C" w:rsidP="001E0D6C">
            <w:pPr>
              <w:spacing w:after="0" w:line="240" w:lineRule="auto"/>
              <w:rPr>
                <w:rFonts w:ascii="Times New Roman" w:eastAsia="Calibri" w:hAnsi="Times New Roman" w:cs="Times New Roman"/>
                <w:sz w:val="28"/>
                <w:szCs w:val="28"/>
                <w:lang w:eastAsia="ru-RU"/>
              </w:rPr>
            </w:pPr>
          </w:p>
        </w:tc>
        <w:tc>
          <w:tcPr>
            <w:tcW w:w="4547" w:type="dxa"/>
          </w:tcPr>
          <w:p w:rsidR="001E0D6C" w:rsidRPr="001E0D6C" w:rsidRDefault="001E0D6C" w:rsidP="001E0D6C">
            <w:pPr>
              <w:spacing w:after="0" w:line="240" w:lineRule="auto"/>
              <w:jc w:val="center"/>
              <w:rPr>
                <w:rFonts w:ascii="Times New Roman" w:eastAsia="Calibri" w:hAnsi="Times New Roman" w:cs="Times New Roman"/>
                <w:b/>
                <w:sz w:val="28"/>
                <w:szCs w:val="28"/>
              </w:rPr>
            </w:pPr>
            <w:r w:rsidRPr="001E0D6C">
              <w:rPr>
                <w:rFonts w:ascii="Times New Roman" w:eastAsia="Calibri" w:hAnsi="Times New Roman" w:cs="Times New Roman"/>
                <w:b/>
                <w:sz w:val="28"/>
                <w:szCs w:val="28"/>
              </w:rPr>
              <w:t xml:space="preserve">Итого с консультациями: </w:t>
            </w:r>
          </w:p>
        </w:tc>
        <w:tc>
          <w:tcPr>
            <w:tcW w:w="4440" w:type="dxa"/>
            <w:gridSpan w:val="4"/>
          </w:tcPr>
          <w:p w:rsidR="001E0D6C" w:rsidRPr="001E0D6C" w:rsidRDefault="001E0D6C" w:rsidP="001E0D6C">
            <w:pPr>
              <w:spacing w:after="0" w:line="240" w:lineRule="auto"/>
              <w:jc w:val="center"/>
              <w:rPr>
                <w:rFonts w:ascii="Times New Roman" w:eastAsia="Calibri" w:hAnsi="Times New Roman" w:cs="Times New Roman"/>
                <w:b/>
                <w:sz w:val="28"/>
                <w:szCs w:val="28"/>
                <w:lang w:eastAsia="ru-RU"/>
              </w:rPr>
            </w:pPr>
            <w:r w:rsidRPr="001E0D6C">
              <w:rPr>
                <w:rFonts w:ascii="Times New Roman" w:eastAsia="Calibri" w:hAnsi="Times New Roman" w:cs="Times New Roman"/>
                <w:b/>
                <w:sz w:val="28"/>
                <w:szCs w:val="28"/>
                <w:lang w:eastAsia="ru-RU"/>
              </w:rPr>
              <w:t>68 часов</w:t>
            </w:r>
          </w:p>
        </w:tc>
      </w:tr>
    </w:tbl>
    <w:p w:rsidR="001E0D6C" w:rsidRPr="001E0D6C" w:rsidRDefault="001E0D6C" w:rsidP="001E0D6C">
      <w:pPr>
        <w:widowControl w:val="0"/>
        <w:tabs>
          <w:tab w:val="left" w:pos="1080"/>
        </w:tabs>
        <w:suppressAutoHyphens/>
        <w:spacing w:after="0" w:line="240" w:lineRule="auto"/>
        <w:jc w:val="center"/>
        <w:rPr>
          <w:rFonts w:ascii="Times New Roman" w:eastAsia="SimSun" w:hAnsi="Times New Roman" w:cs="Times New Roman"/>
          <w:b/>
          <w:kern w:val="1"/>
          <w:sz w:val="24"/>
          <w:szCs w:val="24"/>
          <w:lang w:eastAsia="hi-IN" w:bidi="hi-IN"/>
        </w:rPr>
      </w:pPr>
      <w:r w:rsidRPr="001E0D6C">
        <w:rPr>
          <w:rFonts w:ascii="Times New Roman" w:eastAsia="SimSun" w:hAnsi="Times New Roman" w:cs="Times New Roman"/>
          <w:b/>
          <w:kern w:val="1"/>
          <w:sz w:val="28"/>
          <w:szCs w:val="28"/>
          <w:lang w:eastAsia="hi-IN" w:bidi="hi-IN"/>
        </w:rPr>
        <w:t xml:space="preserve"> </w:t>
      </w:r>
    </w:p>
    <w:p w:rsidR="001E0D6C" w:rsidRPr="001E0D6C" w:rsidRDefault="001E0D6C" w:rsidP="001E0D6C">
      <w:pPr>
        <w:widowControl w:val="0"/>
        <w:tabs>
          <w:tab w:val="left" w:pos="1080"/>
        </w:tabs>
        <w:suppressAutoHyphens/>
        <w:spacing w:after="0" w:line="240" w:lineRule="auto"/>
        <w:jc w:val="center"/>
        <w:rPr>
          <w:rFonts w:ascii="Times New Roman" w:eastAsia="SimSun" w:hAnsi="Times New Roman" w:cs="Times New Roman"/>
          <w:b/>
          <w:kern w:val="1"/>
          <w:sz w:val="28"/>
          <w:szCs w:val="28"/>
          <w:lang w:eastAsia="hi-IN" w:bidi="hi-IN"/>
        </w:rPr>
      </w:pPr>
      <w:r w:rsidRPr="001E0D6C">
        <w:rPr>
          <w:rFonts w:ascii="Times New Roman" w:eastAsia="SimSun" w:hAnsi="Times New Roman" w:cs="Times New Roman"/>
          <w:b/>
          <w:kern w:val="1"/>
          <w:sz w:val="28"/>
          <w:szCs w:val="28"/>
          <w:lang w:eastAsia="hi-IN" w:bidi="hi-IN"/>
        </w:rPr>
        <w:t>Второй год обучения</w:t>
      </w:r>
    </w:p>
    <w:p w:rsidR="001E0D6C" w:rsidRPr="001E0D6C" w:rsidRDefault="001E0D6C" w:rsidP="001E0D6C">
      <w:pPr>
        <w:widowControl w:val="0"/>
        <w:tabs>
          <w:tab w:val="left" w:pos="1080"/>
        </w:tabs>
        <w:suppressAutoHyphens/>
        <w:spacing w:after="0" w:line="240" w:lineRule="auto"/>
        <w:jc w:val="right"/>
        <w:rPr>
          <w:rFonts w:ascii="Times New Roman" w:eastAsia="Calibri" w:hAnsi="Times New Roman" w:cs="Times New Roman"/>
          <w:b/>
          <w:sz w:val="28"/>
          <w:szCs w:val="28"/>
          <w:lang w:eastAsia="ru-RU"/>
        </w:rPr>
      </w:pPr>
      <w:r w:rsidRPr="001E0D6C">
        <w:rPr>
          <w:rFonts w:ascii="Times New Roman" w:eastAsia="SimSun" w:hAnsi="Times New Roman" w:cs="Times New Roman"/>
          <w:b/>
          <w:i/>
          <w:kern w:val="1"/>
          <w:sz w:val="28"/>
          <w:szCs w:val="28"/>
          <w:lang w:eastAsia="hi-IN" w:bidi="hi-IN"/>
        </w:rPr>
        <w:t>Таблица 12</w:t>
      </w:r>
    </w:p>
    <w:tbl>
      <w:tblPr>
        <w:tblW w:w="97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751"/>
        <w:gridCol w:w="4908"/>
        <w:gridCol w:w="1643"/>
        <w:gridCol w:w="840"/>
        <w:gridCol w:w="893"/>
        <w:gridCol w:w="745"/>
      </w:tblGrid>
      <w:tr w:rsidR="001E0D6C" w:rsidRPr="001E0D6C" w:rsidTr="001E0D6C">
        <w:trPr>
          <w:trHeight w:val="278"/>
          <w:jc w:val="center"/>
        </w:trPr>
        <w:tc>
          <w:tcPr>
            <w:tcW w:w="0" w:type="auto"/>
            <w:vMerge w:val="restart"/>
          </w:tcPr>
          <w:p w:rsidR="001E0D6C" w:rsidRPr="001E0D6C" w:rsidRDefault="001E0D6C" w:rsidP="001E0D6C">
            <w:pPr>
              <w:spacing w:after="0" w:line="240" w:lineRule="auto"/>
              <w:jc w:val="center"/>
              <w:rPr>
                <w:rFonts w:ascii="Times New Roman" w:eastAsia="Calibri" w:hAnsi="Times New Roman" w:cs="Times New Roman"/>
                <w:sz w:val="28"/>
                <w:szCs w:val="28"/>
                <w:lang w:eastAsia="ru-RU"/>
              </w:rPr>
            </w:pPr>
          </w:p>
          <w:p w:rsidR="001E0D6C" w:rsidRPr="001E0D6C" w:rsidRDefault="001E0D6C" w:rsidP="001E0D6C">
            <w:pPr>
              <w:spacing w:after="0" w:line="240" w:lineRule="auto"/>
              <w:jc w:val="center"/>
              <w:rPr>
                <w:rFonts w:ascii="Times New Roman" w:eastAsia="Calibri" w:hAnsi="Times New Roman" w:cs="Times New Roman"/>
                <w:sz w:val="28"/>
                <w:szCs w:val="28"/>
                <w:lang w:eastAsia="ru-RU"/>
              </w:rPr>
            </w:pPr>
          </w:p>
          <w:p w:rsidR="001E0D6C" w:rsidRPr="001E0D6C" w:rsidRDefault="001E0D6C" w:rsidP="001E0D6C">
            <w:pPr>
              <w:spacing w:after="0" w:line="240" w:lineRule="auto"/>
              <w:jc w:val="center"/>
              <w:rPr>
                <w:rFonts w:ascii="Times New Roman" w:eastAsia="Calibri" w:hAnsi="Times New Roman" w:cs="Times New Roman"/>
                <w:sz w:val="28"/>
                <w:szCs w:val="28"/>
                <w:lang w:eastAsia="ru-RU"/>
              </w:rPr>
            </w:pPr>
          </w:p>
          <w:p w:rsidR="001E0D6C" w:rsidRPr="001E0D6C" w:rsidRDefault="001E0D6C" w:rsidP="001E0D6C">
            <w:pPr>
              <w:spacing w:after="0" w:line="240" w:lineRule="auto"/>
              <w:jc w:val="center"/>
              <w:rPr>
                <w:rFonts w:ascii="Times New Roman" w:eastAsia="Calibri" w:hAnsi="Times New Roman" w:cs="Times New Roman"/>
                <w:sz w:val="28"/>
                <w:szCs w:val="28"/>
                <w:lang w:eastAsia="ru-RU"/>
              </w:rPr>
            </w:pPr>
          </w:p>
          <w:p w:rsidR="001E0D6C" w:rsidRPr="001E0D6C" w:rsidRDefault="001E0D6C" w:rsidP="001E0D6C">
            <w:pPr>
              <w:spacing w:after="0" w:line="240" w:lineRule="auto"/>
              <w:jc w:val="center"/>
              <w:rPr>
                <w:rFonts w:ascii="Times New Roman" w:eastAsia="Calibri" w:hAnsi="Times New Roman" w:cs="Times New Roman"/>
                <w:sz w:val="28"/>
                <w:szCs w:val="28"/>
                <w:lang w:eastAsia="ru-RU"/>
              </w:rPr>
            </w:pPr>
          </w:p>
          <w:p w:rsidR="001E0D6C" w:rsidRPr="001E0D6C" w:rsidRDefault="001E0D6C" w:rsidP="001E0D6C">
            <w:pPr>
              <w:spacing w:after="0" w:line="240" w:lineRule="auto"/>
              <w:jc w:val="center"/>
              <w:rPr>
                <w:rFonts w:ascii="Times New Roman" w:eastAsia="Calibri" w:hAnsi="Times New Roman" w:cs="Times New Roman"/>
                <w:sz w:val="28"/>
                <w:szCs w:val="28"/>
                <w:lang w:eastAsia="ru-RU"/>
              </w:rPr>
            </w:pPr>
            <w:r w:rsidRPr="001E0D6C">
              <w:rPr>
                <w:rFonts w:ascii="Times New Roman" w:eastAsia="Calibri" w:hAnsi="Times New Roman" w:cs="Times New Roman"/>
                <w:sz w:val="28"/>
                <w:szCs w:val="28"/>
                <w:lang w:eastAsia="ru-RU"/>
              </w:rPr>
              <w:t>№№</w:t>
            </w:r>
          </w:p>
        </w:tc>
        <w:tc>
          <w:tcPr>
            <w:tcW w:w="4908" w:type="dxa"/>
            <w:vMerge w:val="restart"/>
          </w:tcPr>
          <w:p w:rsidR="001E0D6C" w:rsidRPr="001E0D6C" w:rsidRDefault="001E0D6C" w:rsidP="001E0D6C">
            <w:pPr>
              <w:spacing w:after="0" w:line="240" w:lineRule="auto"/>
              <w:jc w:val="center"/>
              <w:rPr>
                <w:rFonts w:ascii="Times New Roman" w:eastAsia="Calibri" w:hAnsi="Times New Roman" w:cs="Times New Roman"/>
                <w:sz w:val="28"/>
                <w:szCs w:val="28"/>
                <w:lang w:eastAsia="ru-RU"/>
              </w:rPr>
            </w:pPr>
          </w:p>
          <w:p w:rsidR="001E0D6C" w:rsidRPr="001E0D6C" w:rsidRDefault="001E0D6C" w:rsidP="001E0D6C">
            <w:pPr>
              <w:spacing w:after="0" w:line="240" w:lineRule="auto"/>
              <w:jc w:val="center"/>
              <w:rPr>
                <w:rFonts w:ascii="Times New Roman" w:eastAsia="Calibri" w:hAnsi="Times New Roman" w:cs="Times New Roman"/>
                <w:sz w:val="28"/>
                <w:szCs w:val="28"/>
                <w:lang w:eastAsia="ru-RU"/>
              </w:rPr>
            </w:pPr>
          </w:p>
          <w:p w:rsidR="001E0D6C" w:rsidRPr="001E0D6C" w:rsidRDefault="001E0D6C" w:rsidP="001E0D6C">
            <w:pPr>
              <w:spacing w:after="0" w:line="240" w:lineRule="auto"/>
              <w:jc w:val="center"/>
              <w:rPr>
                <w:rFonts w:ascii="Times New Roman" w:eastAsia="Calibri" w:hAnsi="Times New Roman" w:cs="Times New Roman"/>
                <w:sz w:val="28"/>
                <w:szCs w:val="28"/>
                <w:lang w:eastAsia="ru-RU"/>
              </w:rPr>
            </w:pPr>
          </w:p>
          <w:p w:rsidR="001E0D6C" w:rsidRPr="001E0D6C" w:rsidRDefault="001E0D6C" w:rsidP="001E0D6C">
            <w:pPr>
              <w:spacing w:after="0" w:line="240" w:lineRule="auto"/>
              <w:jc w:val="center"/>
              <w:rPr>
                <w:rFonts w:ascii="Times New Roman" w:eastAsia="Calibri" w:hAnsi="Times New Roman" w:cs="Times New Roman"/>
                <w:sz w:val="28"/>
                <w:szCs w:val="28"/>
                <w:lang w:eastAsia="ru-RU"/>
              </w:rPr>
            </w:pPr>
          </w:p>
          <w:p w:rsidR="001E0D6C" w:rsidRPr="001E0D6C" w:rsidRDefault="001E0D6C" w:rsidP="001E0D6C">
            <w:pPr>
              <w:spacing w:after="0" w:line="240" w:lineRule="auto"/>
              <w:jc w:val="center"/>
              <w:rPr>
                <w:rFonts w:ascii="Times New Roman" w:eastAsia="Calibri" w:hAnsi="Times New Roman" w:cs="Times New Roman"/>
                <w:sz w:val="28"/>
                <w:szCs w:val="28"/>
                <w:lang w:eastAsia="ru-RU"/>
              </w:rPr>
            </w:pPr>
          </w:p>
          <w:p w:rsidR="001E0D6C" w:rsidRPr="001E0D6C" w:rsidRDefault="001E0D6C" w:rsidP="001E0D6C">
            <w:pPr>
              <w:spacing w:after="0" w:line="240" w:lineRule="auto"/>
              <w:jc w:val="center"/>
              <w:rPr>
                <w:rFonts w:ascii="Times New Roman" w:eastAsia="Calibri" w:hAnsi="Times New Roman" w:cs="Times New Roman"/>
                <w:sz w:val="28"/>
                <w:szCs w:val="28"/>
                <w:lang w:eastAsia="ru-RU"/>
              </w:rPr>
            </w:pPr>
            <w:r w:rsidRPr="001E0D6C">
              <w:rPr>
                <w:rFonts w:ascii="Times New Roman" w:eastAsia="Calibri" w:hAnsi="Times New Roman" w:cs="Times New Roman"/>
                <w:sz w:val="28"/>
                <w:szCs w:val="28"/>
                <w:lang w:eastAsia="ru-RU"/>
              </w:rPr>
              <w:t xml:space="preserve">Наименование раздела, темы </w:t>
            </w:r>
          </w:p>
          <w:p w:rsidR="001E0D6C" w:rsidRPr="001E0D6C" w:rsidRDefault="001E0D6C" w:rsidP="001E0D6C">
            <w:pPr>
              <w:spacing w:after="0" w:line="240" w:lineRule="auto"/>
              <w:jc w:val="center"/>
              <w:rPr>
                <w:rFonts w:ascii="Times New Roman" w:eastAsia="Calibri" w:hAnsi="Times New Roman" w:cs="Times New Roman"/>
                <w:sz w:val="28"/>
                <w:szCs w:val="28"/>
                <w:lang w:eastAsia="ru-RU"/>
              </w:rPr>
            </w:pPr>
          </w:p>
        </w:tc>
        <w:tc>
          <w:tcPr>
            <w:tcW w:w="0" w:type="auto"/>
            <w:vMerge w:val="restart"/>
          </w:tcPr>
          <w:p w:rsidR="001E0D6C" w:rsidRPr="001E0D6C" w:rsidRDefault="001E0D6C" w:rsidP="001E0D6C">
            <w:pPr>
              <w:spacing w:after="0" w:line="240" w:lineRule="auto"/>
              <w:jc w:val="center"/>
              <w:rPr>
                <w:rFonts w:ascii="Times New Roman" w:eastAsia="Calibri" w:hAnsi="Times New Roman" w:cs="Times New Roman"/>
                <w:sz w:val="28"/>
                <w:szCs w:val="28"/>
                <w:lang w:eastAsia="ru-RU"/>
              </w:rPr>
            </w:pPr>
          </w:p>
          <w:p w:rsidR="001E0D6C" w:rsidRPr="001E0D6C" w:rsidRDefault="001E0D6C" w:rsidP="001E0D6C">
            <w:pPr>
              <w:spacing w:after="0" w:line="240" w:lineRule="auto"/>
              <w:jc w:val="center"/>
              <w:rPr>
                <w:rFonts w:ascii="Times New Roman" w:eastAsia="Calibri" w:hAnsi="Times New Roman" w:cs="Times New Roman"/>
                <w:sz w:val="28"/>
                <w:szCs w:val="28"/>
                <w:lang w:eastAsia="ru-RU"/>
              </w:rPr>
            </w:pPr>
          </w:p>
          <w:p w:rsidR="001E0D6C" w:rsidRPr="001E0D6C" w:rsidRDefault="001E0D6C" w:rsidP="001E0D6C">
            <w:pPr>
              <w:spacing w:after="0" w:line="240" w:lineRule="auto"/>
              <w:jc w:val="center"/>
              <w:rPr>
                <w:rFonts w:ascii="Times New Roman" w:eastAsia="Calibri" w:hAnsi="Times New Roman" w:cs="Times New Roman"/>
                <w:sz w:val="28"/>
                <w:szCs w:val="28"/>
                <w:lang w:eastAsia="ru-RU"/>
              </w:rPr>
            </w:pPr>
          </w:p>
          <w:p w:rsidR="001E0D6C" w:rsidRPr="001E0D6C" w:rsidRDefault="001E0D6C" w:rsidP="001E0D6C">
            <w:pPr>
              <w:spacing w:after="0" w:line="240" w:lineRule="auto"/>
              <w:jc w:val="center"/>
              <w:rPr>
                <w:rFonts w:ascii="Times New Roman" w:eastAsia="Calibri" w:hAnsi="Times New Roman" w:cs="Times New Roman"/>
                <w:sz w:val="28"/>
                <w:szCs w:val="28"/>
                <w:lang w:eastAsia="ru-RU"/>
              </w:rPr>
            </w:pPr>
          </w:p>
          <w:p w:rsidR="001E0D6C" w:rsidRPr="001E0D6C" w:rsidRDefault="001E0D6C" w:rsidP="001E0D6C">
            <w:pPr>
              <w:spacing w:after="0" w:line="240" w:lineRule="auto"/>
              <w:jc w:val="center"/>
              <w:rPr>
                <w:rFonts w:ascii="Times New Roman" w:eastAsia="Calibri" w:hAnsi="Times New Roman" w:cs="Times New Roman"/>
                <w:sz w:val="28"/>
                <w:szCs w:val="28"/>
                <w:lang w:eastAsia="ru-RU"/>
              </w:rPr>
            </w:pPr>
            <w:r w:rsidRPr="001E0D6C">
              <w:rPr>
                <w:rFonts w:ascii="Times New Roman" w:eastAsia="Calibri" w:hAnsi="Times New Roman" w:cs="Times New Roman"/>
                <w:sz w:val="28"/>
                <w:szCs w:val="28"/>
                <w:lang w:eastAsia="ru-RU"/>
              </w:rPr>
              <w:t>Вид учебного занятия</w:t>
            </w:r>
          </w:p>
        </w:tc>
        <w:tc>
          <w:tcPr>
            <w:tcW w:w="2478" w:type="dxa"/>
            <w:gridSpan w:val="3"/>
          </w:tcPr>
          <w:p w:rsidR="001E0D6C" w:rsidRPr="001E0D6C" w:rsidRDefault="001E0D6C" w:rsidP="001E0D6C">
            <w:pPr>
              <w:spacing w:after="0" w:line="240" w:lineRule="auto"/>
              <w:jc w:val="center"/>
              <w:rPr>
                <w:rFonts w:ascii="Times New Roman" w:eastAsia="Calibri" w:hAnsi="Times New Roman" w:cs="Times New Roman"/>
                <w:sz w:val="26"/>
                <w:szCs w:val="26"/>
                <w:lang w:eastAsia="ru-RU"/>
              </w:rPr>
            </w:pPr>
            <w:r w:rsidRPr="001E0D6C">
              <w:rPr>
                <w:rFonts w:ascii="Times New Roman" w:eastAsia="Calibri" w:hAnsi="Times New Roman" w:cs="Times New Roman"/>
                <w:sz w:val="26"/>
                <w:szCs w:val="26"/>
                <w:lang w:eastAsia="ru-RU"/>
              </w:rPr>
              <w:lastRenderedPageBreak/>
              <w:t>Общий объем времени (в часах)</w:t>
            </w:r>
          </w:p>
        </w:tc>
      </w:tr>
      <w:tr w:rsidR="001E0D6C" w:rsidRPr="001E0D6C" w:rsidTr="001E0D6C">
        <w:trPr>
          <w:cantSplit/>
          <w:trHeight w:val="2377"/>
          <w:jc w:val="center"/>
        </w:trPr>
        <w:tc>
          <w:tcPr>
            <w:tcW w:w="0" w:type="auto"/>
            <w:vMerge/>
          </w:tcPr>
          <w:p w:rsidR="001E0D6C" w:rsidRPr="001E0D6C" w:rsidRDefault="001E0D6C" w:rsidP="001E0D6C">
            <w:pPr>
              <w:spacing w:after="0" w:line="240" w:lineRule="auto"/>
              <w:jc w:val="center"/>
              <w:rPr>
                <w:rFonts w:ascii="Times New Roman" w:eastAsia="Calibri" w:hAnsi="Times New Roman" w:cs="Times New Roman"/>
                <w:sz w:val="28"/>
                <w:szCs w:val="28"/>
                <w:lang w:eastAsia="ru-RU"/>
              </w:rPr>
            </w:pPr>
          </w:p>
        </w:tc>
        <w:tc>
          <w:tcPr>
            <w:tcW w:w="4908" w:type="dxa"/>
            <w:vMerge/>
          </w:tcPr>
          <w:p w:rsidR="001E0D6C" w:rsidRPr="001E0D6C" w:rsidRDefault="001E0D6C" w:rsidP="001E0D6C">
            <w:pPr>
              <w:spacing w:after="0" w:line="240" w:lineRule="auto"/>
              <w:jc w:val="center"/>
              <w:rPr>
                <w:rFonts w:ascii="Times New Roman" w:eastAsia="Calibri" w:hAnsi="Times New Roman" w:cs="Times New Roman"/>
                <w:sz w:val="28"/>
                <w:szCs w:val="28"/>
                <w:lang w:eastAsia="ru-RU"/>
              </w:rPr>
            </w:pPr>
          </w:p>
        </w:tc>
        <w:tc>
          <w:tcPr>
            <w:tcW w:w="0" w:type="auto"/>
            <w:vMerge/>
          </w:tcPr>
          <w:p w:rsidR="001E0D6C" w:rsidRPr="001E0D6C" w:rsidRDefault="001E0D6C" w:rsidP="001E0D6C">
            <w:pPr>
              <w:spacing w:after="0" w:line="240" w:lineRule="auto"/>
              <w:jc w:val="center"/>
              <w:rPr>
                <w:rFonts w:ascii="Times New Roman" w:eastAsia="Calibri" w:hAnsi="Times New Roman" w:cs="Times New Roman"/>
                <w:sz w:val="28"/>
                <w:szCs w:val="28"/>
                <w:lang w:eastAsia="ru-RU"/>
              </w:rPr>
            </w:pPr>
          </w:p>
        </w:tc>
        <w:tc>
          <w:tcPr>
            <w:tcW w:w="840" w:type="dxa"/>
            <w:textDirection w:val="btLr"/>
          </w:tcPr>
          <w:p w:rsidR="001E0D6C" w:rsidRPr="001E0D6C" w:rsidRDefault="001E0D6C" w:rsidP="001E0D6C">
            <w:pPr>
              <w:spacing w:after="0" w:line="240" w:lineRule="auto"/>
              <w:ind w:right="113"/>
              <w:jc w:val="center"/>
              <w:rPr>
                <w:rFonts w:ascii="Times New Roman" w:eastAsia="Calibri" w:hAnsi="Times New Roman" w:cs="Times New Roman"/>
                <w:sz w:val="24"/>
                <w:szCs w:val="24"/>
                <w:lang w:eastAsia="ru-RU"/>
              </w:rPr>
            </w:pPr>
            <w:r w:rsidRPr="001E0D6C">
              <w:rPr>
                <w:rFonts w:ascii="Times New Roman" w:eastAsia="Calibri" w:hAnsi="Times New Roman" w:cs="Times New Roman"/>
                <w:sz w:val="24"/>
                <w:szCs w:val="24"/>
                <w:lang w:eastAsia="ru-RU"/>
              </w:rPr>
              <w:t>Максимальная учебная нагрузка</w:t>
            </w:r>
          </w:p>
        </w:tc>
        <w:tc>
          <w:tcPr>
            <w:tcW w:w="893" w:type="dxa"/>
            <w:textDirection w:val="btLr"/>
          </w:tcPr>
          <w:p w:rsidR="001E0D6C" w:rsidRPr="001E0D6C" w:rsidRDefault="001E0D6C" w:rsidP="001E0D6C">
            <w:pPr>
              <w:spacing w:after="0" w:line="240" w:lineRule="auto"/>
              <w:ind w:right="113"/>
              <w:jc w:val="center"/>
              <w:rPr>
                <w:rFonts w:ascii="Times New Roman" w:eastAsia="Calibri" w:hAnsi="Times New Roman" w:cs="Times New Roman"/>
                <w:sz w:val="24"/>
                <w:szCs w:val="24"/>
                <w:lang w:eastAsia="ru-RU"/>
              </w:rPr>
            </w:pPr>
            <w:r w:rsidRPr="001E0D6C">
              <w:rPr>
                <w:rFonts w:ascii="Times New Roman" w:eastAsia="Calibri" w:hAnsi="Times New Roman" w:cs="Times New Roman"/>
                <w:sz w:val="24"/>
                <w:szCs w:val="24"/>
                <w:lang w:eastAsia="ru-RU"/>
              </w:rPr>
              <w:t>Самостоятельная работа</w:t>
            </w:r>
          </w:p>
        </w:tc>
        <w:tc>
          <w:tcPr>
            <w:tcW w:w="745" w:type="dxa"/>
            <w:textDirection w:val="btLr"/>
          </w:tcPr>
          <w:p w:rsidR="001E0D6C" w:rsidRPr="001E0D6C" w:rsidRDefault="001E0D6C" w:rsidP="001E0D6C">
            <w:pPr>
              <w:spacing w:after="0" w:line="240" w:lineRule="auto"/>
              <w:ind w:right="113"/>
              <w:jc w:val="center"/>
              <w:rPr>
                <w:rFonts w:ascii="Times New Roman" w:eastAsia="Calibri" w:hAnsi="Times New Roman" w:cs="Times New Roman"/>
                <w:sz w:val="24"/>
                <w:szCs w:val="24"/>
                <w:lang w:eastAsia="ru-RU"/>
              </w:rPr>
            </w:pPr>
            <w:r w:rsidRPr="001E0D6C">
              <w:rPr>
                <w:rFonts w:ascii="Times New Roman" w:eastAsia="Calibri" w:hAnsi="Times New Roman" w:cs="Times New Roman"/>
                <w:sz w:val="24"/>
                <w:szCs w:val="24"/>
                <w:lang w:eastAsia="ru-RU"/>
              </w:rPr>
              <w:t>Аудиторные занятия</w:t>
            </w:r>
          </w:p>
        </w:tc>
      </w:tr>
      <w:tr w:rsidR="001E0D6C" w:rsidRPr="001E0D6C" w:rsidTr="001E0D6C">
        <w:trPr>
          <w:trHeight w:val="468"/>
          <w:jc w:val="center"/>
        </w:trPr>
        <w:tc>
          <w:tcPr>
            <w:tcW w:w="0" w:type="auto"/>
            <w:vMerge/>
          </w:tcPr>
          <w:p w:rsidR="001E0D6C" w:rsidRPr="001E0D6C" w:rsidRDefault="001E0D6C" w:rsidP="001E0D6C">
            <w:pPr>
              <w:spacing w:after="0" w:line="240" w:lineRule="auto"/>
              <w:rPr>
                <w:rFonts w:ascii="Times New Roman" w:eastAsia="Calibri" w:hAnsi="Times New Roman" w:cs="Times New Roman"/>
                <w:sz w:val="28"/>
                <w:szCs w:val="28"/>
                <w:lang w:eastAsia="ru-RU"/>
              </w:rPr>
            </w:pPr>
          </w:p>
        </w:tc>
        <w:tc>
          <w:tcPr>
            <w:tcW w:w="4908" w:type="dxa"/>
            <w:vMerge/>
          </w:tcPr>
          <w:p w:rsidR="001E0D6C" w:rsidRPr="001E0D6C" w:rsidRDefault="001E0D6C" w:rsidP="001E0D6C">
            <w:pPr>
              <w:widowControl w:val="0"/>
              <w:tabs>
                <w:tab w:val="left" w:pos="1080"/>
              </w:tabs>
              <w:suppressAutoHyphens/>
              <w:spacing w:after="0" w:line="240" w:lineRule="auto"/>
              <w:jc w:val="center"/>
              <w:rPr>
                <w:rFonts w:ascii="Times New Roman" w:eastAsia="Calibri" w:hAnsi="Times New Roman" w:cs="Times New Roman"/>
                <w:sz w:val="28"/>
                <w:szCs w:val="28"/>
                <w:lang w:eastAsia="ru-RU"/>
              </w:rPr>
            </w:pPr>
          </w:p>
        </w:tc>
        <w:tc>
          <w:tcPr>
            <w:tcW w:w="0" w:type="auto"/>
            <w:vMerge/>
          </w:tcPr>
          <w:p w:rsidR="001E0D6C" w:rsidRPr="001E0D6C" w:rsidRDefault="001E0D6C" w:rsidP="001E0D6C">
            <w:pPr>
              <w:spacing w:after="0" w:line="240" w:lineRule="auto"/>
              <w:jc w:val="center"/>
              <w:rPr>
                <w:rFonts w:ascii="Times New Roman" w:eastAsia="Calibri" w:hAnsi="Times New Roman" w:cs="Times New Roman"/>
                <w:sz w:val="28"/>
                <w:szCs w:val="28"/>
                <w:lang w:eastAsia="ru-RU"/>
              </w:rPr>
            </w:pPr>
          </w:p>
        </w:tc>
        <w:tc>
          <w:tcPr>
            <w:tcW w:w="840" w:type="dxa"/>
          </w:tcPr>
          <w:p w:rsidR="001E0D6C" w:rsidRPr="001E0D6C" w:rsidRDefault="001E0D6C" w:rsidP="001E0D6C">
            <w:pPr>
              <w:spacing w:after="0" w:line="240" w:lineRule="auto"/>
              <w:jc w:val="center"/>
              <w:rPr>
                <w:rFonts w:ascii="Times New Roman" w:eastAsia="Calibri" w:hAnsi="Times New Roman" w:cs="Times New Roman"/>
                <w:b/>
                <w:sz w:val="28"/>
                <w:szCs w:val="28"/>
                <w:lang w:eastAsia="ru-RU"/>
              </w:rPr>
            </w:pPr>
            <w:r w:rsidRPr="001E0D6C">
              <w:rPr>
                <w:rFonts w:ascii="Times New Roman" w:eastAsia="Calibri" w:hAnsi="Times New Roman" w:cs="Times New Roman"/>
                <w:b/>
                <w:sz w:val="28"/>
                <w:szCs w:val="28"/>
                <w:lang w:eastAsia="ru-RU"/>
              </w:rPr>
              <w:t>66</w:t>
            </w:r>
          </w:p>
        </w:tc>
        <w:tc>
          <w:tcPr>
            <w:tcW w:w="893" w:type="dxa"/>
          </w:tcPr>
          <w:p w:rsidR="001E0D6C" w:rsidRPr="001E0D6C" w:rsidRDefault="001E0D6C" w:rsidP="001E0D6C">
            <w:pPr>
              <w:spacing w:after="0" w:line="240" w:lineRule="auto"/>
              <w:jc w:val="center"/>
              <w:rPr>
                <w:rFonts w:ascii="Times New Roman" w:eastAsia="Calibri" w:hAnsi="Times New Roman" w:cs="Times New Roman"/>
                <w:b/>
                <w:sz w:val="28"/>
                <w:szCs w:val="28"/>
                <w:lang w:eastAsia="ru-RU"/>
              </w:rPr>
            </w:pPr>
            <w:r w:rsidRPr="001E0D6C">
              <w:rPr>
                <w:rFonts w:ascii="Times New Roman" w:eastAsia="Calibri" w:hAnsi="Times New Roman" w:cs="Times New Roman"/>
                <w:b/>
                <w:sz w:val="28"/>
                <w:szCs w:val="28"/>
                <w:lang w:eastAsia="ru-RU"/>
              </w:rPr>
              <w:t>33</w:t>
            </w:r>
          </w:p>
        </w:tc>
        <w:tc>
          <w:tcPr>
            <w:tcW w:w="745" w:type="dxa"/>
          </w:tcPr>
          <w:p w:rsidR="001E0D6C" w:rsidRPr="001E0D6C" w:rsidRDefault="001E0D6C" w:rsidP="001E0D6C">
            <w:pPr>
              <w:spacing w:after="0" w:line="240" w:lineRule="auto"/>
              <w:jc w:val="center"/>
              <w:rPr>
                <w:rFonts w:ascii="Times New Roman" w:eastAsia="Calibri" w:hAnsi="Times New Roman" w:cs="Times New Roman"/>
                <w:b/>
                <w:sz w:val="28"/>
                <w:szCs w:val="28"/>
                <w:lang w:eastAsia="ru-RU"/>
              </w:rPr>
            </w:pPr>
            <w:r w:rsidRPr="001E0D6C">
              <w:rPr>
                <w:rFonts w:ascii="Times New Roman" w:eastAsia="Calibri" w:hAnsi="Times New Roman" w:cs="Times New Roman"/>
                <w:b/>
                <w:sz w:val="28"/>
                <w:szCs w:val="28"/>
                <w:lang w:eastAsia="ru-RU"/>
              </w:rPr>
              <w:t>33</w:t>
            </w:r>
          </w:p>
        </w:tc>
      </w:tr>
      <w:tr w:rsidR="001E0D6C" w:rsidRPr="001E0D6C" w:rsidTr="001E0D6C">
        <w:trPr>
          <w:trHeight w:val="2965"/>
          <w:jc w:val="center"/>
        </w:trPr>
        <w:tc>
          <w:tcPr>
            <w:tcW w:w="0" w:type="auto"/>
          </w:tcPr>
          <w:p w:rsidR="001E0D6C" w:rsidRPr="001E0D6C" w:rsidRDefault="001E0D6C" w:rsidP="001E0D6C">
            <w:pPr>
              <w:spacing w:after="0" w:line="240" w:lineRule="auto"/>
              <w:rPr>
                <w:rFonts w:ascii="Times New Roman" w:eastAsia="Calibri" w:hAnsi="Times New Roman" w:cs="Times New Roman"/>
                <w:sz w:val="28"/>
                <w:szCs w:val="28"/>
                <w:lang w:eastAsia="ru-RU"/>
              </w:rPr>
            </w:pPr>
            <w:r w:rsidRPr="001E0D6C">
              <w:rPr>
                <w:rFonts w:ascii="Times New Roman" w:eastAsia="Calibri" w:hAnsi="Times New Roman" w:cs="Times New Roman"/>
                <w:sz w:val="28"/>
                <w:szCs w:val="28"/>
                <w:lang w:eastAsia="ru-RU"/>
              </w:rPr>
              <w:t>1</w:t>
            </w:r>
          </w:p>
        </w:tc>
        <w:tc>
          <w:tcPr>
            <w:tcW w:w="4908" w:type="dxa"/>
          </w:tcPr>
          <w:p w:rsidR="001E0D6C" w:rsidRPr="001E0D6C" w:rsidRDefault="001E0D6C" w:rsidP="001E0D6C">
            <w:pPr>
              <w:spacing w:after="0" w:line="240" w:lineRule="auto"/>
              <w:jc w:val="both"/>
              <w:rPr>
                <w:rFonts w:ascii="Times New Roman" w:eastAsia="Calibri" w:hAnsi="Times New Roman" w:cs="Times New Roman"/>
                <w:i/>
                <w:sz w:val="28"/>
                <w:szCs w:val="28"/>
                <w:lang w:eastAsia="ru-RU"/>
              </w:rPr>
            </w:pPr>
            <w:r w:rsidRPr="001E0D6C">
              <w:rPr>
                <w:rFonts w:ascii="Times New Roman" w:eastAsia="Calibri" w:hAnsi="Times New Roman" w:cs="Times New Roman"/>
                <w:b/>
                <w:i/>
                <w:sz w:val="28"/>
                <w:szCs w:val="28"/>
                <w:lang w:eastAsia="ru-RU"/>
              </w:rPr>
              <w:t>Техника речи.</w:t>
            </w:r>
          </w:p>
          <w:p w:rsidR="001E0D6C" w:rsidRPr="001E0D6C" w:rsidRDefault="001E0D6C" w:rsidP="001E0D6C">
            <w:pPr>
              <w:spacing w:after="0" w:line="240" w:lineRule="auto"/>
              <w:rPr>
                <w:rFonts w:ascii="Times New Roman" w:eastAsia="Calibri" w:hAnsi="Times New Roman" w:cs="Times New Roman"/>
                <w:sz w:val="28"/>
                <w:szCs w:val="28"/>
                <w:lang w:eastAsia="ru-RU"/>
              </w:rPr>
            </w:pPr>
          </w:p>
          <w:p w:rsidR="001E0D6C" w:rsidRPr="001E0D6C" w:rsidRDefault="001E0D6C" w:rsidP="001E0D6C">
            <w:pPr>
              <w:spacing w:after="0" w:line="240" w:lineRule="auto"/>
              <w:rPr>
                <w:rFonts w:ascii="Times New Roman" w:eastAsia="Calibri" w:hAnsi="Times New Roman" w:cs="Times New Roman"/>
                <w:sz w:val="28"/>
                <w:szCs w:val="28"/>
                <w:lang w:eastAsia="ru-RU"/>
              </w:rPr>
            </w:pPr>
            <w:r w:rsidRPr="001E0D6C">
              <w:rPr>
                <w:rFonts w:ascii="Times New Roman" w:eastAsia="Calibri" w:hAnsi="Times New Roman" w:cs="Times New Roman"/>
                <w:sz w:val="28"/>
                <w:szCs w:val="28"/>
                <w:lang w:eastAsia="ru-RU"/>
              </w:rPr>
              <w:t>1Техника речи.</w:t>
            </w:r>
          </w:p>
          <w:p w:rsidR="001E0D6C" w:rsidRPr="001E0D6C" w:rsidRDefault="001E0D6C" w:rsidP="001E0D6C">
            <w:pPr>
              <w:spacing w:after="0" w:line="240" w:lineRule="auto"/>
              <w:rPr>
                <w:rFonts w:ascii="Times New Roman" w:eastAsia="Calibri" w:hAnsi="Times New Roman" w:cs="Times New Roman"/>
                <w:sz w:val="28"/>
                <w:szCs w:val="28"/>
                <w:lang w:eastAsia="ru-RU"/>
              </w:rPr>
            </w:pPr>
            <w:r w:rsidRPr="001E0D6C">
              <w:rPr>
                <w:rFonts w:ascii="Times New Roman" w:eastAsia="Calibri" w:hAnsi="Times New Roman" w:cs="Times New Roman"/>
                <w:sz w:val="28"/>
                <w:szCs w:val="28"/>
                <w:lang w:eastAsia="ru-RU"/>
              </w:rPr>
              <w:t>1.1.Дыхательн</w:t>
            </w:r>
            <w:proofErr w:type="gramStart"/>
            <w:r w:rsidRPr="001E0D6C">
              <w:rPr>
                <w:rFonts w:ascii="Times New Roman" w:eastAsia="Calibri" w:hAnsi="Times New Roman" w:cs="Times New Roman"/>
                <w:sz w:val="28"/>
                <w:szCs w:val="28"/>
                <w:lang w:eastAsia="ru-RU"/>
              </w:rPr>
              <w:t>о-</w:t>
            </w:r>
            <w:proofErr w:type="gramEnd"/>
            <w:r w:rsidRPr="001E0D6C">
              <w:rPr>
                <w:rFonts w:ascii="Times New Roman" w:eastAsia="Calibri" w:hAnsi="Times New Roman" w:cs="Times New Roman"/>
                <w:sz w:val="28"/>
                <w:szCs w:val="28"/>
                <w:lang w:eastAsia="ru-RU"/>
              </w:rPr>
              <w:t xml:space="preserve"> артикуляционные комплексы с движением.</w:t>
            </w:r>
          </w:p>
          <w:p w:rsidR="001E0D6C" w:rsidRPr="001E0D6C" w:rsidRDefault="001E0D6C" w:rsidP="001E0D6C">
            <w:pPr>
              <w:spacing w:after="0" w:line="240" w:lineRule="auto"/>
              <w:rPr>
                <w:rFonts w:ascii="Times New Roman" w:eastAsia="Calibri" w:hAnsi="Times New Roman" w:cs="Times New Roman"/>
                <w:sz w:val="28"/>
                <w:szCs w:val="28"/>
                <w:lang w:eastAsia="ru-RU"/>
              </w:rPr>
            </w:pPr>
            <w:r w:rsidRPr="001E0D6C">
              <w:rPr>
                <w:rFonts w:ascii="Times New Roman" w:eastAsia="Calibri" w:hAnsi="Times New Roman" w:cs="Times New Roman"/>
                <w:sz w:val="28"/>
                <w:szCs w:val="28"/>
                <w:lang w:eastAsia="ru-RU"/>
              </w:rPr>
              <w:t>1.2.Дикционные комплексы с движением и ролевым компонентом.</w:t>
            </w:r>
          </w:p>
          <w:p w:rsidR="001E0D6C" w:rsidRPr="001E0D6C" w:rsidRDefault="001E0D6C" w:rsidP="001E0D6C">
            <w:pPr>
              <w:spacing w:after="0" w:line="240" w:lineRule="auto"/>
              <w:rPr>
                <w:rFonts w:ascii="Times New Roman" w:eastAsia="Calibri" w:hAnsi="Times New Roman" w:cs="Times New Roman"/>
                <w:sz w:val="28"/>
                <w:szCs w:val="28"/>
                <w:lang w:eastAsia="ru-RU"/>
              </w:rPr>
            </w:pPr>
            <w:r w:rsidRPr="001E0D6C">
              <w:rPr>
                <w:rFonts w:ascii="Times New Roman" w:eastAsia="Calibri" w:hAnsi="Times New Roman" w:cs="Times New Roman"/>
                <w:sz w:val="28"/>
                <w:szCs w:val="28"/>
                <w:lang w:eastAsia="ru-RU"/>
              </w:rPr>
              <w:t>1.3.Развитие силы голоса.</w:t>
            </w:r>
          </w:p>
          <w:p w:rsidR="001E0D6C" w:rsidRPr="001E0D6C" w:rsidRDefault="001E0D6C" w:rsidP="001E0D6C">
            <w:pPr>
              <w:spacing w:after="0" w:line="240" w:lineRule="auto"/>
              <w:rPr>
                <w:rFonts w:ascii="Times New Roman" w:eastAsia="Calibri" w:hAnsi="Times New Roman" w:cs="Times New Roman"/>
                <w:i/>
                <w:sz w:val="28"/>
                <w:szCs w:val="28"/>
                <w:lang w:eastAsia="ru-RU"/>
              </w:rPr>
            </w:pPr>
            <w:r w:rsidRPr="001E0D6C">
              <w:rPr>
                <w:rFonts w:ascii="Times New Roman" w:eastAsia="Calibri" w:hAnsi="Times New Roman" w:cs="Times New Roman"/>
                <w:sz w:val="28"/>
                <w:szCs w:val="28"/>
                <w:lang w:eastAsia="ru-RU"/>
              </w:rPr>
              <w:t>1.4. Скороговорки с сюжетно -  ролевым компонентом.</w:t>
            </w:r>
          </w:p>
          <w:p w:rsidR="001E0D6C" w:rsidRPr="001E0D6C" w:rsidRDefault="001E0D6C" w:rsidP="001E0D6C">
            <w:pPr>
              <w:spacing w:after="0" w:line="240" w:lineRule="auto"/>
              <w:jc w:val="both"/>
              <w:rPr>
                <w:rFonts w:ascii="Times New Roman" w:eastAsia="Calibri" w:hAnsi="Times New Roman" w:cs="Times New Roman"/>
                <w:sz w:val="28"/>
                <w:szCs w:val="28"/>
                <w:lang w:eastAsia="ru-RU"/>
              </w:rPr>
            </w:pPr>
          </w:p>
        </w:tc>
        <w:tc>
          <w:tcPr>
            <w:tcW w:w="0" w:type="auto"/>
          </w:tcPr>
          <w:p w:rsidR="001E0D6C" w:rsidRPr="001E0D6C" w:rsidRDefault="001E0D6C" w:rsidP="001E0D6C">
            <w:pPr>
              <w:spacing w:after="0" w:line="240" w:lineRule="auto"/>
              <w:jc w:val="center"/>
              <w:rPr>
                <w:rFonts w:ascii="Times New Roman" w:eastAsia="Calibri" w:hAnsi="Times New Roman" w:cs="Times New Roman"/>
                <w:sz w:val="28"/>
                <w:szCs w:val="28"/>
                <w:lang w:eastAsia="ru-RU"/>
              </w:rPr>
            </w:pPr>
            <w:r w:rsidRPr="001E0D6C">
              <w:rPr>
                <w:rFonts w:ascii="Times New Roman" w:eastAsia="Calibri" w:hAnsi="Times New Roman" w:cs="Times New Roman"/>
                <w:sz w:val="28"/>
                <w:szCs w:val="28"/>
                <w:lang w:eastAsia="ru-RU"/>
              </w:rPr>
              <w:t>Урок</w:t>
            </w:r>
          </w:p>
        </w:tc>
        <w:tc>
          <w:tcPr>
            <w:tcW w:w="840" w:type="dxa"/>
          </w:tcPr>
          <w:p w:rsidR="001E0D6C" w:rsidRPr="001E0D6C" w:rsidRDefault="001E0D6C" w:rsidP="001E0D6C">
            <w:pPr>
              <w:spacing w:after="0" w:line="240" w:lineRule="auto"/>
              <w:jc w:val="center"/>
              <w:rPr>
                <w:rFonts w:ascii="Times New Roman" w:eastAsia="Calibri" w:hAnsi="Times New Roman" w:cs="Times New Roman"/>
                <w:b/>
                <w:sz w:val="28"/>
                <w:szCs w:val="28"/>
                <w:lang w:eastAsia="ru-RU"/>
              </w:rPr>
            </w:pPr>
            <w:r w:rsidRPr="001E0D6C">
              <w:rPr>
                <w:rFonts w:ascii="Times New Roman" w:eastAsia="Calibri" w:hAnsi="Times New Roman" w:cs="Times New Roman"/>
                <w:b/>
                <w:sz w:val="28"/>
                <w:szCs w:val="28"/>
                <w:lang w:eastAsia="ru-RU"/>
              </w:rPr>
              <w:t>18</w:t>
            </w:r>
          </w:p>
          <w:p w:rsidR="001E0D6C" w:rsidRPr="001E0D6C" w:rsidRDefault="001E0D6C" w:rsidP="001E0D6C">
            <w:pPr>
              <w:spacing w:after="0" w:line="240" w:lineRule="auto"/>
              <w:jc w:val="center"/>
              <w:rPr>
                <w:rFonts w:ascii="Times New Roman" w:eastAsia="Calibri" w:hAnsi="Times New Roman" w:cs="Times New Roman"/>
                <w:b/>
                <w:sz w:val="28"/>
                <w:szCs w:val="28"/>
                <w:lang w:eastAsia="ru-RU"/>
              </w:rPr>
            </w:pPr>
          </w:p>
          <w:p w:rsidR="001E0D6C" w:rsidRPr="001E0D6C" w:rsidRDefault="001E0D6C" w:rsidP="001E0D6C">
            <w:pPr>
              <w:spacing w:after="0" w:line="240" w:lineRule="auto"/>
              <w:jc w:val="center"/>
              <w:rPr>
                <w:rFonts w:ascii="Times New Roman" w:eastAsia="Calibri" w:hAnsi="Times New Roman" w:cs="Times New Roman"/>
                <w:sz w:val="28"/>
                <w:szCs w:val="28"/>
                <w:lang w:eastAsia="ru-RU"/>
              </w:rPr>
            </w:pPr>
            <w:r w:rsidRPr="001E0D6C">
              <w:rPr>
                <w:rFonts w:ascii="Times New Roman" w:eastAsia="Calibri" w:hAnsi="Times New Roman" w:cs="Times New Roman"/>
                <w:sz w:val="28"/>
                <w:szCs w:val="28"/>
                <w:lang w:eastAsia="ru-RU"/>
              </w:rPr>
              <w:t>4</w:t>
            </w:r>
          </w:p>
          <w:p w:rsidR="001E0D6C" w:rsidRPr="001E0D6C" w:rsidRDefault="001E0D6C" w:rsidP="001E0D6C">
            <w:pPr>
              <w:spacing w:after="0" w:line="240" w:lineRule="auto"/>
              <w:jc w:val="center"/>
              <w:rPr>
                <w:rFonts w:ascii="Times New Roman" w:eastAsia="Calibri" w:hAnsi="Times New Roman" w:cs="Times New Roman"/>
                <w:sz w:val="28"/>
                <w:szCs w:val="28"/>
                <w:lang w:eastAsia="ru-RU"/>
              </w:rPr>
            </w:pPr>
          </w:p>
          <w:p w:rsidR="001E0D6C" w:rsidRPr="001E0D6C" w:rsidRDefault="001E0D6C" w:rsidP="001E0D6C">
            <w:pPr>
              <w:spacing w:after="0" w:line="240" w:lineRule="auto"/>
              <w:jc w:val="center"/>
              <w:rPr>
                <w:rFonts w:ascii="Times New Roman" w:eastAsia="Calibri" w:hAnsi="Times New Roman" w:cs="Times New Roman"/>
                <w:sz w:val="28"/>
                <w:szCs w:val="28"/>
                <w:lang w:eastAsia="ru-RU"/>
              </w:rPr>
            </w:pPr>
            <w:r w:rsidRPr="001E0D6C">
              <w:rPr>
                <w:rFonts w:ascii="Times New Roman" w:eastAsia="Calibri" w:hAnsi="Times New Roman" w:cs="Times New Roman"/>
                <w:sz w:val="28"/>
                <w:szCs w:val="28"/>
                <w:lang w:eastAsia="ru-RU"/>
              </w:rPr>
              <w:t>6</w:t>
            </w:r>
          </w:p>
          <w:p w:rsidR="001E0D6C" w:rsidRPr="001E0D6C" w:rsidRDefault="001E0D6C" w:rsidP="001E0D6C">
            <w:pPr>
              <w:spacing w:after="0" w:line="240" w:lineRule="auto"/>
              <w:rPr>
                <w:rFonts w:ascii="Times New Roman" w:eastAsia="Calibri" w:hAnsi="Times New Roman" w:cs="Times New Roman"/>
                <w:sz w:val="28"/>
                <w:szCs w:val="28"/>
                <w:lang w:eastAsia="ru-RU"/>
              </w:rPr>
            </w:pPr>
          </w:p>
          <w:p w:rsidR="001E0D6C" w:rsidRPr="001E0D6C" w:rsidRDefault="001E0D6C" w:rsidP="001E0D6C">
            <w:pPr>
              <w:spacing w:after="0" w:line="240" w:lineRule="auto"/>
              <w:jc w:val="center"/>
              <w:rPr>
                <w:rFonts w:ascii="Times New Roman" w:eastAsia="Calibri" w:hAnsi="Times New Roman" w:cs="Times New Roman"/>
                <w:sz w:val="28"/>
                <w:szCs w:val="28"/>
                <w:lang w:eastAsia="ru-RU"/>
              </w:rPr>
            </w:pPr>
            <w:r w:rsidRPr="001E0D6C">
              <w:rPr>
                <w:rFonts w:ascii="Times New Roman" w:eastAsia="Calibri" w:hAnsi="Times New Roman" w:cs="Times New Roman"/>
                <w:sz w:val="28"/>
                <w:szCs w:val="28"/>
                <w:lang w:eastAsia="ru-RU"/>
              </w:rPr>
              <w:t>4</w:t>
            </w:r>
          </w:p>
          <w:p w:rsidR="001E0D6C" w:rsidRPr="001E0D6C" w:rsidRDefault="001E0D6C" w:rsidP="001E0D6C">
            <w:pPr>
              <w:spacing w:after="0" w:line="240" w:lineRule="auto"/>
              <w:jc w:val="center"/>
              <w:rPr>
                <w:rFonts w:ascii="Times New Roman" w:eastAsia="Calibri" w:hAnsi="Times New Roman" w:cs="Times New Roman"/>
                <w:sz w:val="28"/>
                <w:szCs w:val="28"/>
                <w:lang w:eastAsia="ru-RU"/>
              </w:rPr>
            </w:pPr>
          </w:p>
          <w:p w:rsidR="001E0D6C" w:rsidRPr="001E0D6C" w:rsidRDefault="001E0D6C" w:rsidP="001E0D6C">
            <w:pPr>
              <w:spacing w:after="0" w:line="240" w:lineRule="auto"/>
              <w:jc w:val="center"/>
              <w:rPr>
                <w:rFonts w:ascii="Times New Roman" w:eastAsia="Calibri" w:hAnsi="Times New Roman" w:cs="Times New Roman"/>
                <w:sz w:val="28"/>
                <w:szCs w:val="28"/>
                <w:lang w:eastAsia="ru-RU"/>
              </w:rPr>
            </w:pPr>
            <w:r w:rsidRPr="001E0D6C">
              <w:rPr>
                <w:rFonts w:ascii="Times New Roman" w:eastAsia="Calibri" w:hAnsi="Times New Roman" w:cs="Times New Roman"/>
                <w:sz w:val="28"/>
                <w:szCs w:val="28"/>
                <w:lang w:eastAsia="ru-RU"/>
              </w:rPr>
              <w:t>4</w:t>
            </w:r>
          </w:p>
          <w:p w:rsidR="001E0D6C" w:rsidRPr="001E0D6C" w:rsidRDefault="001E0D6C" w:rsidP="001E0D6C">
            <w:pPr>
              <w:spacing w:after="0" w:line="240" w:lineRule="auto"/>
              <w:jc w:val="center"/>
              <w:rPr>
                <w:rFonts w:ascii="Times New Roman" w:eastAsia="Calibri" w:hAnsi="Times New Roman" w:cs="Times New Roman"/>
                <w:sz w:val="28"/>
                <w:szCs w:val="28"/>
                <w:lang w:eastAsia="ru-RU"/>
              </w:rPr>
            </w:pPr>
          </w:p>
          <w:p w:rsidR="001E0D6C" w:rsidRPr="001E0D6C" w:rsidRDefault="001E0D6C" w:rsidP="001E0D6C">
            <w:pPr>
              <w:spacing w:after="0" w:line="240" w:lineRule="auto"/>
              <w:jc w:val="center"/>
              <w:rPr>
                <w:rFonts w:ascii="Times New Roman" w:eastAsia="Calibri" w:hAnsi="Times New Roman" w:cs="Times New Roman"/>
                <w:b/>
                <w:sz w:val="28"/>
                <w:szCs w:val="28"/>
                <w:lang w:eastAsia="ru-RU"/>
              </w:rPr>
            </w:pPr>
          </w:p>
        </w:tc>
        <w:tc>
          <w:tcPr>
            <w:tcW w:w="893" w:type="dxa"/>
          </w:tcPr>
          <w:p w:rsidR="001E0D6C" w:rsidRPr="001E0D6C" w:rsidRDefault="001E0D6C" w:rsidP="001E0D6C">
            <w:pPr>
              <w:spacing w:after="0" w:line="240" w:lineRule="auto"/>
              <w:jc w:val="center"/>
              <w:rPr>
                <w:rFonts w:ascii="Times New Roman" w:eastAsia="Calibri" w:hAnsi="Times New Roman" w:cs="Times New Roman"/>
                <w:sz w:val="28"/>
                <w:szCs w:val="28"/>
                <w:lang w:eastAsia="ru-RU"/>
              </w:rPr>
            </w:pPr>
            <w:r w:rsidRPr="001E0D6C">
              <w:rPr>
                <w:rFonts w:ascii="Times New Roman" w:eastAsia="Calibri" w:hAnsi="Times New Roman" w:cs="Times New Roman"/>
                <w:b/>
                <w:sz w:val="28"/>
                <w:szCs w:val="28"/>
                <w:lang w:eastAsia="ru-RU"/>
              </w:rPr>
              <w:t>9</w:t>
            </w:r>
          </w:p>
          <w:p w:rsidR="001E0D6C" w:rsidRPr="001E0D6C" w:rsidRDefault="001E0D6C" w:rsidP="001E0D6C">
            <w:pPr>
              <w:spacing w:after="0" w:line="240" w:lineRule="auto"/>
              <w:jc w:val="center"/>
              <w:rPr>
                <w:rFonts w:ascii="Times New Roman" w:eastAsia="Calibri" w:hAnsi="Times New Roman" w:cs="Times New Roman"/>
                <w:sz w:val="28"/>
                <w:szCs w:val="28"/>
                <w:lang w:eastAsia="ru-RU"/>
              </w:rPr>
            </w:pPr>
          </w:p>
          <w:p w:rsidR="001E0D6C" w:rsidRPr="001E0D6C" w:rsidRDefault="001E0D6C" w:rsidP="001E0D6C">
            <w:pPr>
              <w:spacing w:after="0" w:line="240" w:lineRule="auto"/>
              <w:jc w:val="center"/>
              <w:rPr>
                <w:rFonts w:ascii="Times New Roman" w:eastAsia="Calibri" w:hAnsi="Times New Roman" w:cs="Times New Roman"/>
                <w:sz w:val="28"/>
                <w:szCs w:val="28"/>
                <w:lang w:eastAsia="ru-RU"/>
              </w:rPr>
            </w:pPr>
            <w:r w:rsidRPr="001E0D6C">
              <w:rPr>
                <w:rFonts w:ascii="Times New Roman" w:eastAsia="Calibri" w:hAnsi="Times New Roman" w:cs="Times New Roman"/>
                <w:sz w:val="28"/>
                <w:szCs w:val="28"/>
                <w:lang w:eastAsia="ru-RU"/>
              </w:rPr>
              <w:t>3</w:t>
            </w:r>
          </w:p>
          <w:p w:rsidR="001E0D6C" w:rsidRPr="001E0D6C" w:rsidRDefault="001E0D6C" w:rsidP="001E0D6C">
            <w:pPr>
              <w:spacing w:after="0" w:line="240" w:lineRule="auto"/>
              <w:jc w:val="center"/>
              <w:rPr>
                <w:rFonts w:ascii="Times New Roman" w:eastAsia="Calibri" w:hAnsi="Times New Roman" w:cs="Times New Roman"/>
                <w:sz w:val="28"/>
                <w:szCs w:val="28"/>
                <w:lang w:eastAsia="ru-RU"/>
              </w:rPr>
            </w:pPr>
          </w:p>
          <w:p w:rsidR="001E0D6C" w:rsidRPr="001E0D6C" w:rsidRDefault="001E0D6C" w:rsidP="001E0D6C">
            <w:pPr>
              <w:spacing w:after="0" w:line="240" w:lineRule="auto"/>
              <w:jc w:val="center"/>
              <w:rPr>
                <w:rFonts w:ascii="Times New Roman" w:eastAsia="Calibri" w:hAnsi="Times New Roman" w:cs="Times New Roman"/>
                <w:sz w:val="28"/>
                <w:szCs w:val="28"/>
                <w:lang w:eastAsia="ru-RU"/>
              </w:rPr>
            </w:pPr>
            <w:r w:rsidRPr="001E0D6C">
              <w:rPr>
                <w:rFonts w:ascii="Times New Roman" w:eastAsia="Calibri" w:hAnsi="Times New Roman" w:cs="Times New Roman"/>
                <w:sz w:val="28"/>
                <w:szCs w:val="28"/>
                <w:lang w:eastAsia="ru-RU"/>
              </w:rPr>
              <w:t>2</w:t>
            </w:r>
          </w:p>
          <w:p w:rsidR="001E0D6C" w:rsidRPr="001E0D6C" w:rsidRDefault="001E0D6C" w:rsidP="001E0D6C">
            <w:pPr>
              <w:spacing w:after="0" w:line="240" w:lineRule="auto"/>
              <w:rPr>
                <w:rFonts w:ascii="Times New Roman" w:eastAsia="Calibri" w:hAnsi="Times New Roman" w:cs="Times New Roman"/>
                <w:sz w:val="28"/>
                <w:szCs w:val="28"/>
                <w:lang w:eastAsia="ru-RU"/>
              </w:rPr>
            </w:pPr>
          </w:p>
          <w:p w:rsidR="001E0D6C" w:rsidRPr="001E0D6C" w:rsidRDefault="001E0D6C" w:rsidP="001E0D6C">
            <w:pPr>
              <w:spacing w:after="0" w:line="240" w:lineRule="auto"/>
              <w:jc w:val="center"/>
              <w:rPr>
                <w:rFonts w:ascii="Times New Roman" w:eastAsia="Calibri" w:hAnsi="Times New Roman" w:cs="Times New Roman"/>
                <w:sz w:val="28"/>
                <w:szCs w:val="28"/>
                <w:lang w:eastAsia="ru-RU"/>
              </w:rPr>
            </w:pPr>
            <w:r w:rsidRPr="001E0D6C">
              <w:rPr>
                <w:rFonts w:ascii="Times New Roman" w:eastAsia="Calibri" w:hAnsi="Times New Roman" w:cs="Times New Roman"/>
                <w:sz w:val="28"/>
                <w:szCs w:val="28"/>
                <w:lang w:eastAsia="ru-RU"/>
              </w:rPr>
              <w:t>2</w:t>
            </w:r>
          </w:p>
          <w:p w:rsidR="001E0D6C" w:rsidRPr="001E0D6C" w:rsidRDefault="001E0D6C" w:rsidP="001E0D6C">
            <w:pPr>
              <w:spacing w:after="0" w:line="240" w:lineRule="auto"/>
              <w:jc w:val="center"/>
              <w:rPr>
                <w:rFonts w:ascii="Times New Roman" w:eastAsia="Calibri" w:hAnsi="Times New Roman" w:cs="Times New Roman"/>
                <w:sz w:val="28"/>
                <w:szCs w:val="28"/>
                <w:lang w:eastAsia="ru-RU"/>
              </w:rPr>
            </w:pPr>
          </w:p>
          <w:p w:rsidR="001E0D6C" w:rsidRPr="001E0D6C" w:rsidRDefault="001E0D6C" w:rsidP="001E0D6C">
            <w:pPr>
              <w:spacing w:after="0" w:line="240" w:lineRule="auto"/>
              <w:jc w:val="center"/>
              <w:rPr>
                <w:rFonts w:ascii="Times New Roman" w:eastAsia="Calibri" w:hAnsi="Times New Roman" w:cs="Times New Roman"/>
                <w:sz w:val="28"/>
                <w:szCs w:val="28"/>
                <w:lang w:eastAsia="ru-RU"/>
              </w:rPr>
            </w:pPr>
            <w:r w:rsidRPr="001E0D6C">
              <w:rPr>
                <w:rFonts w:ascii="Times New Roman" w:eastAsia="Calibri" w:hAnsi="Times New Roman" w:cs="Times New Roman"/>
                <w:sz w:val="28"/>
                <w:szCs w:val="28"/>
                <w:lang w:eastAsia="ru-RU"/>
              </w:rPr>
              <w:t>2</w:t>
            </w:r>
          </w:p>
          <w:p w:rsidR="001E0D6C" w:rsidRPr="001E0D6C" w:rsidRDefault="001E0D6C" w:rsidP="001E0D6C">
            <w:pPr>
              <w:spacing w:after="0" w:line="240" w:lineRule="auto"/>
              <w:jc w:val="center"/>
              <w:rPr>
                <w:rFonts w:ascii="Times New Roman" w:eastAsia="Calibri" w:hAnsi="Times New Roman" w:cs="Times New Roman"/>
                <w:sz w:val="28"/>
                <w:szCs w:val="28"/>
                <w:lang w:eastAsia="ru-RU"/>
              </w:rPr>
            </w:pPr>
          </w:p>
          <w:p w:rsidR="001E0D6C" w:rsidRPr="001E0D6C" w:rsidRDefault="001E0D6C" w:rsidP="001E0D6C">
            <w:pPr>
              <w:spacing w:after="0" w:line="240" w:lineRule="auto"/>
              <w:jc w:val="center"/>
              <w:rPr>
                <w:rFonts w:ascii="Times New Roman" w:eastAsia="Calibri" w:hAnsi="Times New Roman" w:cs="Times New Roman"/>
                <w:b/>
                <w:sz w:val="28"/>
                <w:szCs w:val="28"/>
                <w:lang w:eastAsia="ru-RU"/>
              </w:rPr>
            </w:pPr>
          </w:p>
        </w:tc>
        <w:tc>
          <w:tcPr>
            <w:tcW w:w="745" w:type="dxa"/>
          </w:tcPr>
          <w:p w:rsidR="001E0D6C" w:rsidRPr="001E0D6C" w:rsidRDefault="001E0D6C" w:rsidP="001E0D6C">
            <w:pPr>
              <w:spacing w:after="0" w:line="240" w:lineRule="auto"/>
              <w:jc w:val="center"/>
              <w:rPr>
                <w:rFonts w:ascii="Times New Roman" w:eastAsia="Calibri" w:hAnsi="Times New Roman" w:cs="Times New Roman"/>
                <w:b/>
                <w:sz w:val="28"/>
                <w:szCs w:val="28"/>
                <w:lang w:eastAsia="ru-RU"/>
              </w:rPr>
            </w:pPr>
            <w:r w:rsidRPr="001E0D6C">
              <w:rPr>
                <w:rFonts w:ascii="Times New Roman" w:eastAsia="Calibri" w:hAnsi="Times New Roman" w:cs="Times New Roman"/>
                <w:b/>
                <w:sz w:val="28"/>
                <w:szCs w:val="28"/>
                <w:lang w:eastAsia="ru-RU"/>
              </w:rPr>
              <w:t>9</w:t>
            </w:r>
          </w:p>
          <w:p w:rsidR="001E0D6C" w:rsidRPr="001E0D6C" w:rsidRDefault="001E0D6C" w:rsidP="001E0D6C">
            <w:pPr>
              <w:spacing w:after="0" w:line="240" w:lineRule="auto"/>
              <w:jc w:val="center"/>
              <w:rPr>
                <w:rFonts w:ascii="Times New Roman" w:eastAsia="Calibri" w:hAnsi="Times New Roman" w:cs="Times New Roman"/>
                <w:b/>
                <w:sz w:val="28"/>
                <w:szCs w:val="28"/>
                <w:lang w:eastAsia="ru-RU"/>
              </w:rPr>
            </w:pPr>
          </w:p>
          <w:p w:rsidR="001E0D6C" w:rsidRPr="001E0D6C" w:rsidRDefault="001E0D6C" w:rsidP="001E0D6C">
            <w:pPr>
              <w:spacing w:after="0" w:line="240" w:lineRule="auto"/>
              <w:jc w:val="center"/>
              <w:rPr>
                <w:rFonts w:ascii="Times New Roman" w:eastAsia="Calibri" w:hAnsi="Times New Roman" w:cs="Times New Roman"/>
                <w:sz w:val="28"/>
                <w:szCs w:val="28"/>
                <w:lang w:eastAsia="ru-RU"/>
              </w:rPr>
            </w:pPr>
            <w:r w:rsidRPr="001E0D6C">
              <w:rPr>
                <w:rFonts w:ascii="Times New Roman" w:eastAsia="Calibri" w:hAnsi="Times New Roman" w:cs="Times New Roman"/>
                <w:sz w:val="28"/>
                <w:szCs w:val="28"/>
                <w:lang w:eastAsia="ru-RU"/>
              </w:rPr>
              <w:t>3</w:t>
            </w:r>
          </w:p>
          <w:p w:rsidR="001E0D6C" w:rsidRPr="001E0D6C" w:rsidRDefault="001E0D6C" w:rsidP="001E0D6C">
            <w:pPr>
              <w:spacing w:after="0" w:line="240" w:lineRule="auto"/>
              <w:jc w:val="center"/>
              <w:rPr>
                <w:rFonts w:ascii="Times New Roman" w:eastAsia="Calibri" w:hAnsi="Times New Roman" w:cs="Times New Roman"/>
                <w:sz w:val="28"/>
                <w:szCs w:val="28"/>
                <w:lang w:eastAsia="ru-RU"/>
              </w:rPr>
            </w:pPr>
          </w:p>
          <w:p w:rsidR="001E0D6C" w:rsidRPr="001E0D6C" w:rsidRDefault="001E0D6C" w:rsidP="001E0D6C">
            <w:pPr>
              <w:spacing w:after="0" w:line="240" w:lineRule="auto"/>
              <w:jc w:val="center"/>
              <w:rPr>
                <w:rFonts w:ascii="Times New Roman" w:eastAsia="Calibri" w:hAnsi="Times New Roman" w:cs="Times New Roman"/>
                <w:sz w:val="28"/>
                <w:szCs w:val="28"/>
                <w:lang w:eastAsia="ru-RU"/>
              </w:rPr>
            </w:pPr>
            <w:r w:rsidRPr="001E0D6C">
              <w:rPr>
                <w:rFonts w:ascii="Times New Roman" w:eastAsia="Calibri" w:hAnsi="Times New Roman" w:cs="Times New Roman"/>
                <w:sz w:val="28"/>
                <w:szCs w:val="28"/>
                <w:lang w:eastAsia="ru-RU"/>
              </w:rPr>
              <w:t>2</w:t>
            </w:r>
          </w:p>
          <w:p w:rsidR="001E0D6C" w:rsidRPr="001E0D6C" w:rsidRDefault="001E0D6C" w:rsidP="001E0D6C">
            <w:pPr>
              <w:spacing w:after="0" w:line="240" w:lineRule="auto"/>
              <w:rPr>
                <w:rFonts w:ascii="Times New Roman" w:eastAsia="Calibri" w:hAnsi="Times New Roman" w:cs="Times New Roman"/>
                <w:sz w:val="28"/>
                <w:szCs w:val="28"/>
                <w:lang w:eastAsia="ru-RU"/>
              </w:rPr>
            </w:pPr>
          </w:p>
          <w:p w:rsidR="001E0D6C" w:rsidRPr="001E0D6C" w:rsidRDefault="001E0D6C" w:rsidP="001E0D6C">
            <w:pPr>
              <w:spacing w:after="0" w:line="240" w:lineRule="auto"/>
              <w:jc w:val="center"/>
              <w:rPr>
                <w:rFonts w:ascii="Times New Roman" w:eastAsia="Calibri" w:hAnsi="Times New Roman" w:cs="Times New Roman"/>
                <w:sz w:val="28"/>
                <w:szCs w:val="28"/>
                <w:lang w:eastAsia="ru-RU"/>
              </w:rPr>
            </w:pPr>
            <w:r w:rsidRPr="001E0D6C">
              <w:rPr>
                <w:rFonts w:ascii="Times New Roman" w:eastAsia="Calibri" w:hAnsi="Times New Roman" w:cs="Times New Roman"/>
                <w:sz w:val="28"/>
                <w:szCs w:val="28"/>
                <w:lang w:eastAsia="ru-RU"/>
              </w:rPr>
              <w:t>2</w:t>
            </w:r>
          </w:p>
          <w:p w:rsidR="001E0D6C" w:rsidRPr="001E0D6C" w:rsidRDefault="001E0D6C" w:rsidP="001E0D6C">
            <w:pPr>
              <w:spacing w:after="0" w:line="240" w:lineRule="auto"/>
              <w:jc w:val="center"/>
              <w:rPr>
                <w:rFonts w:ascii="Times New Roman" w:eastAsia="Calibri" w:hAnsi="Times New Roman" w:cs="Times New Roman"/>
                <w:sz w:val="28"/>
                <w:szCs w:val="28"/>
                <w:lang w:eastAsia="ru-RU"/>
              </w:rPr>
            </w:pPr>
          </w:p>
          <w:p w:rsidR="001E0D6C" w:rsidRPr="001E0D6C" w:rsidRDefault="001E0D6C" w:rsidP="001E0D6C">
            <w:pPr>
              <w:spacing w:after="0" w:line="240" w:lineRule="auto"/>
              <w:jc w:val="center"/>
              <w:rPr>
                <w:rFonts w:ascii="Times New Roman" w:eastAsia="Calibri" w:hAnsi="Times New Roman" w:cs="Times New Roman"/>
                <w:sz w:val="28"/>
                <w:szCs w:val="28"/>
                <w:lang w:eastAsia="ru-RU"/>
              </w:rPr>
            </w:pPr>
            <w:r w:rsidRPr="001E0D6C">
              <w:rPr>
                <w:rFonts w:ascii="Times New Roman" w:eastAsia="Calibri" w:hAnsi="Times New Roman" w:cs="Times New Roman"/>
                <w:sz w:val="28"/>
                <w:szCs w:val="28"/>
                <w:lang w:eastAsia="ru-RU"/>
              </w:rPr>
              <w:t>2</w:t>
            </w:r>
          </w:p>
          <w:p w:rsidR="001E0D6C" w:rsidRPr="001E0D6C" w:rsidRDefault="001E0D6C" w:rsidP="001E0D6C">
            <w:pPr>
              <w:spacing w:after="0" w:line="240" w:lineRule="auto"/>
              <w:jc w:val="center"/>
              <w:rPr>
                <w:rFonts w:ascii="Times New Roman" w:eastAsia="Calibri" w:hAnsi="Times New Roman" w:cs="Times New Roman"/>
                <w:b/>
                <w:sz w:val="28"/>
                <w:szCs w:val="28"/>
                <w:lang w:eastAsia="ru-RU"/>
              </w:rPr>
            </w:pPr>
          </w:p>
        </w:tc>
      </w:tr>
      <w:tr w:rsidR="001E0D6C" w:rsidRPr="001E0D6C" w:rsidTr="001E0D6C">
        <w:trPr>
          <w:trHeight w:val="761"/>
          <w:jc w:val="center"/>
        </w:trPr>
        <w:tc>
          <w:tcPr>
            <w:tcW w:w="0" w:type="auto"/>
          </w:tcPr>
          <w:p w:rsidR="001E0D6C" w:rsidRPr="001E0D6C" w:rsidRDefault="001E0D6C" w:rsidP="001E0D6C">
            <w:pPr>
              <w:spacing w:after="0" w:line="240" w:lineRule="auto"/>
              <w:rPr>
                <w:rFonts w:ascii="Times New Roman" w:eastAsia="Calibri" w:hAnsi="Times New Roman" w:cs="Times New Roman"/>
                <w:sz w:val="28"/>
                <w:szCs w:val="28"/>
                <w:lang w:eastAsia="ru-RU"/>
              </w:rPr>
            </w:pPr>
            <w:r w:rsidRPr="001E0D6C">
              <w:rPr>
                <w:rFonts w:ascii="Times New Roman" w:eastAsia="Calibri" w:hAnsi="Times New Roman" w:cs="Times New Roman"/>
                <w:sz w:val="28"/>
                <w:szCs w:val="28"/>
                <w:lang w:eastAsia="ru-RU"/>
              </w:rPr>
              <w:t>2</w:t>
            </w:r>
          </w:p>
        </w:tc>
        <w:tc>
          <w:tcPr>
            <w:tcW w:w="4908" w:type="dxa"/>
          </w:tcPr>
          <w:p w:rsidR="001E0D6C" w:rsidRPr="001E0D6C" w:rsidRDefault="001E0D6C" w:rsidP="001E0D6C">
            <w:pPr>
              <w:spacing w:after="0" w:line="240" w:lineRule="auto"/>
              <w:jc w:val="both"/>
              <w:rPr>
                <w:rFonts w:ascii="Times New Roman" w:eastAsia="Calibri" w:hAnsi="Times New Roman" w:cs="Times New Roman"/>
                <w:i/>
                <w:sz w:val="28"/>
                <w:szCs w:val="28"/>
                <w:lang w:eastAsia="ru-RU"/>
              </w:rPr>
            </w:pPr>
            <w:r w:rsidRPr="001E0D6C">
              <w:rPr>
                <w:rFonts w:ascii="Times New Roman" w:eastAsia="Calibri" w:hAnsi="Times New Roman" w:cs="Times New Roman"/>
                <w:b/>
                <w:i/>
                <w:sz w:val="28"/>
                <w:szCs w:val="28"/>
                <w:lang w:eastAsia="ru-RU"/>
              </w:rPr>
              <w:t>Орфоэпия.</w:t>
            </w:r>
          </w:p>
          <w:p w:rsidR="001E0D6C" w:rsidRPr="001E0D6C" w:rsidRDefault="001E0D6C" w:rsidP="001E0D6C">
            <w:pPr>
              <w:spacing w:after="0" w:line="240" w:lineRule="auto"/>
              <w:rPr>
                <w:rFonts w:ascii="Times New Roman" w:eastAsia="SimSun" w:hAnsi="Times New Roman" w:cs="Times New Roman"/>
                <w:kern w:val="1"/>
                <w:sz w:val="28"/>
                <w:szCs w:val="28"/>
                <w:lang w:eastAsia="hi-IN" w:bidi="hi-IN"/>
              </w:rPr>
            </w:pPr>
          </w:p>
          <w:p w:rsidR="001E0D6C" w:rsidRPr="001E0D6C" w:rsidRDefault="001E0D6C" w:rsidP="001E0D6C">
            <w:pPr>
              <w:spacing w:after="0" w:line="240" w:lineRule="auto"/>
              <w:rPr>
                <w:rFonts w:ascii="Times New Roman" w:eastAsia="SimSun" w:hAnsi="Times New Roman" w:cs="Times New Roman"/>
                <w:kern w:val="1"/>
                <w:sz w:val="28"/>
                <w:szCs w:val="28"/>
                <w:lang w:eastAsia="hi-IN" w:bidi="hi-IN"/>
              </w:rPr>
            </w:pPr>
            <w:r w:rsidRPr="001E0D6C">
              <w:rPr>
                <w:rFonts w:ascii="Times New Roman" w:eastAsia="SimSun" w:hAnsi="Times New Roman" w:cs="Times New Roman"/>
                <w:kern w:val="1"/>
                <w:sz w:val="28"/>
                <w:szCs w:val="28"/>
                <w:lang w:eastAsia="hi-IN" w:bidi="hi-IN"/>
              </w:rPr>
              <w:t>2.1.Пословицы и поговорки для тренировки ударных и безударных гласных</w:t>
            </w:r>
          </w:p>
          <w:p w:rsidR="001E0D6C" w:rsidRPr="001E0D6C" w:rsidRDefault="001E0D6C" w:rsidP="001E0D6C">
            <w:pPr>
              <w:spacing w:after="0" w:line="240" w:lineRule="auto"/>
              <w:rPr>
                <w:rFonts w:ascii="Times New Roman" w:eastAsia="SimSun" w:hAnsi="Times New Roman" w:cs="Times New Roman"/>
                <w:b/>
                <w:kern w:val="1"/>
                <w:sz w:val="28"/>
                <w:szCs w:val="28"/>
                <w:lang w:eastAsia="hi-IN" w:bidi="hi-IN"/>
              </w:rPr>
            </w:pPr>
            <w:r w:rsidRPr="001E0D6C">
              <w:rPr>
                <w:rFonts w:ascii="Times New Roman" w:eastAsia="SimSun" w:hAnsi="Times New Roman" w:cs="Times New Roman"/>
                <w:kern w:val="1"/>
                <w:sz w:val="28"/>
                <w:szCs w:val="28"/>
                <w:lang w:eastAsia="hi-IN" w:bidi="hi-IN"/>
              </w:rPr>
              <w:t>2.1. Пословицы и поговорки для тренировки  согласных</w:t>
            </w:r>
          </w:p>
        </w:tc>
        <w:tc>
          <w:tcPr>
            <w:tcW w:w="0" w:type="auto"/>
          </w:tcPr>
          <w:p w:rsidR="001E0D6C" w:rsidRPr="001E0D6C" w:rsidRDefault="001E0D6C" w:rsidP="001E0D6C">
            <w:pPr>
              <w:jc w:val="center"/>
              <w:rPr>
                <w:rFonts w:ascii="Calibri" w:eastAsia="Calibri" w:hAnsi="Calibri" w:cs="Times New Roman"/>
              </w:rPr>
            </w:pPr>
            <w:r w:rsidRPr="001E0D6C">
              <w:rPr>
                <w:rFonts w:ascii="Times New Roman" w:eastAsia="Calibri" w:hAnsi="Times New Roman" w:cs="Times New Roman"/>
                <w:sz w:val="28"/>
                <w:szCs w:val="28"/>
                <w:lang w:eastAsia="ru-RU"/>
              </w:rPr>
              <w:t>Урок</w:t>
            </w:r>
          </w:p>
        </w:tc>
        <w:tc>
          <w:tcPr>
            <w:tcW w:w="840" w:type="dxa"/>
          </w:tcPr>
          <w:p w:rsidR="001E0D6C" w:rsidRPr="001E0D6C" w:rsidRDefault="001E0D6C" w:rsidP="001E0D6C">
            <w:pPr>
              <w:spacing w:after="0" w:line="240" w:lineRule="auto"/>
              <w:jc w:val="center"/>
              <w:rPr>
                <w:rFonts w:ascii="Times New Roman" w:eastAsia="Calibri" w:hAnsi="Times New Roman" w:cs="Times New Roman"/>
                <w:b/>
                <w:sz w:val="28"/>
                <w:szCs w:val="28"/>
                <w:lang w:eastAsia="ru-RU"/>
              </w:rPr>
            </w:pPr>
            <w:r w:rsidRPr="001E0D6C">
              <w:rPr>
                <w:rFonts w:ascii="Times New Roman" w:eastAsia="Calibri" w:hAnsi="Times New Roman" w:cs="Times New Roman"/>
                <w:b/>
                <w:sz w:val="28"/>
                <w:szCs w:val="28"/>
                <w:lang w:eastAsia="ru-RU"/>
              </w:rPr>
              <w:t>14</w:t>
            </w:r>
          </w:p>
          <w:p w:rsidR="001E0D6C" w:rsidRPr="001E0D6C" w:rsidRDefault="001E0D6C" w:rsidP="001E0D6C">
            <w:pPr>
              <w:spacing w:after="0" w:line="240" w:lineRule="auto"/>
              <w:jc w:val="center"/>
              <w:rPr>
                <w:rFonts w:ascii="Times New Roman" w:eastAsia="Calibri" w:hAnsi="Times New Roman" w:cs="Times New Roman"/>
                <w:b/>
                <w:sz w:val="28"/>
                <w:szCs w:val="28"/>
                <w:lang w:eastAsia="ru-RU"/>
              </w:rPr>
            </w:pPr>
          </w:p>
          <w:p w:rsidR="001E0D6C" w:rsidRPr="001E0D6C" w:rsidRDefault="001E0D6C" w:rsidP="001E0D6C">
            <w:pPr>
              <w:spacing w:after="0" w:line="240" w:lineRule="auto"/>
              <w:jc w:val="center"/>
              <w:rPr>
                <w:rFonts w:ascii="Times New Roman" w:eastAsia="Calibri" w:hAnsi="Times New Roman" w:cs="Times New Roman"/>
                <w:sz w:val="28"/>
                <w:szCs w:val="28"/>
                <w:lang w:eastAsia="ru-RU"/>
              </w:rPr>
            </w:pPr>
            <w:r w:rsidRPr="001E0D6C">
              <w:rPr>
                <w:rFonts w:ascii="Times New Roman" w:eastAsia="Calibri" w:hAnsi="Times New Roman" w:cs="Times New Roman"/>
                <w:sz w:val="28"/>
                <w:szCs w:val="28"/>
                <w:lang w:eastAsia="ru-RU"/>
              </w:rPr>
              <w:t>6</w:t>
            </w:r>
          </w:p>
          <w:p w:rsidR="001E0D6C" w:rsidRPr="001E0D6C" w:rsidRDefault="001E0D6C" w:rsidP="001E0D6C">
            <w:pPr>
              <w:spacing w:after="0" w:line="240" w:lineRule="auto"/>
              <w:jc w:val="center"/>
              <w:rPr>
                <w:rFonts w:ascii="Times New Roman" w:eastAsia="Calibri" w:hAnsi="Times New Roman" w:cs="Times New Roman"/>
                <w:sz w:val="28"/>
                <w:szCs w:val="28"/>
                <w:lang w:eastAsia="ru-RU"/>
              </w:rPr>
            </w:pPr>
          </w:p>
          <w:p w:rsidR="001E0D6C" w:rsidRPr="001E0D6C" w:rsidRDefault="001E0D6C" w:rsidP="001E0D6C">
            <w:pPr>
              <w:spacing w:after="0" w:line="240" w:lineRule="auto"/>
              <w:jc w:val="center"/>
              <w:rPr>
                <w:rFonts w:ascii="Times New Roman" w:eastAsia="Calibri" w:hAnsi="Times New Roman" w:cs="Times New Roman"/>
                <w:sz w:val="28"/>
                <w:szCs w:val="28"/>
                <w:lang w:eastAsia="ru-RU"/>
              </w:rPr>
            </w:pPr>
          </w:p>
          <w:p w:rsidR="001E0D6C" w:rsidRPr="001E0D6C" w:rsidRDefault="001E0D6C" w:rsidP="001E0D6C">
            <w:pPr>
              <w:spacing w:after="0" w:line="240" w:lineRule="auto"/>
              <w:jc w:val="center"/>
              <w:rPr>
                <w:rFonts w:ascii="Times New Roman" w:eastAsia="Calibri" w:hAnsi="Times New Roman" w:cs="Times New Roman"/>
                <w:b/>
                <w:sz w:val="28"/>
                <w:szCs w:val="28"/>
                <w:lang w:eastAsia="ru-RU"/>
              </w:rPr>
            </w:pPr>
            <w:r w:rsidRPr="001E0D6C">
              <w:rPr>
                <w:rFonts w:ascii="Times New Roman" w:eastAsia="Calibri" w:hAnsi="Times New Roman" w:cs="Times New Roman"/>
                <w:sz w:val="28"/>
                <w:szCs w:val="28"/>
                <w:lang w:eastAsia="ru-RU"/>
              </w:rPr>
              <w:t>8</w:t>
            </w:r>
          </w:p>
        </w:tc>
        <w:tc>
          <w:tcPr>
            <w:tcW w:w="893" w:type="dxa"/>
          </w:tcPr>
          <w:p w:rsidR="001E0D6C" w:rsidRPr="001E0D6C" w:rsidRDefault="001E0D6C" w:rsidP="001E0D6C">
            <w:pPr>
              <w:spacing w:after="0" w:line="240" w:lineRule="auto"/>
              <w:jc w:val="center"/>
              <w:rPr>
                <w:rFonts w:ascii="Times New Roman" w:eastAsia="Calibri" w:hAnsi="Times New Roman" w:cs="Times New Roman"/>
                <w:b/>
                <w:sz w:val="28"/>
                <w:szCs w:val="28"/>
                <w:lang w:eastAsia="ru-RU"/>
              </w:rPr>
            </w:pPr>
            <w:r w:rsidRPr="001E0D6C">
              <w:rPr>
                <w:rFonts w:ascii="Times New Roman" w:eastAsia="Calibri" w:hAnsi="Times New Roman" w:cs="Times New Roman"/>
                <w:b/>
                <w:sz w:val="28"/>
                <w:szCs w:val="28"/>
                <w:lang w:eastAsia="ru-RU"/>
              </w:rPr>
              <w:t>7</w:t>
            </w:r>
          </w:p>
          <w:p w:rsidR="001E0D6C" w:rsidRPr="001E0D6C" w:rsidRDefault="001E0D6C" w:rsidP="001E0D6C">
            <w:pPr>
              <w:spacing w:after="0" w:line="240" w:lineRule="auto"/>
              <w:jc w:val="center"/>
              <w:rPr>
                <w:rFonts w:ascii="Times New Roman" w:eastAsia="Calibri" w:hAnsi="Times New Roman" w:cs="Times New Roman"/>
                <w:b/>
                <w:sz w:val="28"/>
                <w:szCs w:val="28"/>
                <w:lang w:eastAsia="ru-RU"/>
              </w:rPr>
            </w:pPr>
          </w:p>
          <w:p w:rsidR="001E0D6C" w:rsidRPr="001E0D6C" w:rsidRDefault="001E0D6C" w:rsidP="001E0D6C">
            <w:pPr>
              <w:spacing w:after="0" w:line="240" w:lineRule="auto"/>
              <w:jc w:val="center"/>
              <w:rPr>
                <w:rFonts w:ascii="Times New Roman" w:eastAsia="Calibri" w:hAnsi="Times New Roman" w:cs="Times New Roman"/>
                <w:sz w:val="28"/>
                <w:szCs w:val="28"/>
                <w:lang w:eastAsia="ru-RU"/>
              </w:rPr>
            </w:pPr>
            <w:r w:rsidRPr="001E0D6C">
              <w:rPr>
                <w:rFonts w:ascii="Times New Roman" w:eastAsia="Calibri" w:hAnsi="Times New Roman" w:cs="Times New Roman"/>
                <w:sz w:val="28"/>
                <w:szCs w:val="28"/>
                <w:lang w:eastAsia="ru-RU"/>
              </w:rPr>
              <w:t>3</w:t>
            </w:r>
          </w:p>
          <w:p w:rsidR="001E0D6C" w:rsidRPr="001E0D6C" w:rsidRDefault="001E0D6C" w:rsidP="001E0D6C">
            <w:pPr>
              <w:spacing w:after="0" w:line="240" w:lineRule="auto"/>
              <w:jc w:val="center"/>
              <w:rPr>
                <w:rFonts w:ascii="Times New Roman" w:eastAsia="Calibri" w:hAnsi="Times New Roman" w:cs="Times New Roman"/>
                <w:sz w:val="28"/>
                <w:szCs w:val="28"/>
                <w:lang w:eastAsia="ru-RU"/>
              </w:rPr>
            </w:pPr>
          </w:p>
          <w:p w:rsidR="001E0D6C" w:rsidRPr="001E0D6C" w:rsidRDefault="001E0D6C" w:rsidP="001E0D6C">
            <w:pPr>
              <w:spacing w:after="0" w:line="240" w:lineRule="auto"/>
              <w:jc w:val="center"/>
              <w:rPr>
                <w:rFonts w:ascii="Times New Roman" w:eastAsia="Calibri" w:hAnsi="Times New Roman" w:cs="Times New Roman"/>
                <w:sz w:val="28"/>
                <w:szCs w:val="28"/>
                <w:lang w:eastAsia="ru-RU"/>
              </w:rPr>
            </w:pPr>
          </w:p>
          <w:p w:rsidR="001E0D6C" w:rsidRPr="001E0D6C" w:rsidRDefault="001E0D6C" w:rsidP="001E0D6C">
            <w:pPr>
              <w:spacing w:after="0" w:line="240" w:lineRule="auto"/>
              <w:jc w:val="center"/>
              <w:rPr>
                <w:rFonts w:ascii="Times New Roman" w:eastAsia="Calibri" w:hAnsi="Times New Roman" w:cs="Times New Roman"/>
                <w:b/>
                <w:sz w:val="28"/>
                <w:szCs w:val="28"/>
                <w:lang w:eastAsia="ru-RU"/>
              </w:rPr>
            </w:pPr>
            <w:r w:rsidRPr="001E0D6C">
              <w:rPr>
                <w:rFonts w:ascii="Times New Roman" w:eastAsia="Calibri" w:hAnsi="Times New Roman" w:cs="Times New Roman"/>
                <w:sz w:val="28"/>
                <w:szCs w:val="28"/>
                <w:lang w:eastAsia="ru-RU"/>
              </w:rPr>
              <w:t>4</w:t>
            </w:r>
          </w:p>
        </w:tc>
        <w:tc>
          <w:tcPr>
            <w:tcW w:w="745" w:type="dxa"/>
          </w:tcPr>
          <w:p w:rsidR="001E0D6C" w:rsidRPr="001E0D6C" w:rsidRDefault="001E0D6C" w:rsidP="001E0D6C">
            <w:pPr>
              <w:spacing w:after="0" w:line="240" w:lineRule="auto"/>
              <w:jc w:val="center"/>
              <w:rPr>
                <w:rFonts w:ascii="Times New Roman" w:eastAsia="Calibri" w:hAnsi="Times New Roman" w:cs="Times New Roman"/>
                <w:b/>
                <w:sz w:val="28"/>
                <w:szCs w:val="28"/>
                <w:lang w:eastAsia="ru-RU"/>
              </w:rPr>
            </w:pPr>
            <w:r w:rsidRPr="001E0D6C">
              <w:rPr>
                <w:rFonts w:ascii="Times New Roman" w:eastAsia="Calibri" w:hAnsi="Times New Roman" w:cs="Times New Roman"/>
                <w:b/>
                <w:sz w:val="28"/>
                <w:szCs w:val="28"/>
                <w:lang w:eastAsia="ru-RU"/>
              </w:rPr>
              <w:t>7</w:t>
            </w:r>
          </w:p>
          <w:p w:rsidR="001E0D6C" w:rsidRPr="001E0D6C" w:rsidRDefault="001E0D6C" w:rsidP="001E0D6C">
            <w:pPr>
              <w:spacing w:after="0" w:line="240" w:lineRule="auto"/>
              <w:jc w:val="center"/>
              <w:rPr>
                <w:rFonts w:ascii="Times New Roman" w:eastAsia="Calibri" w:hAnsi="Times New Roman" w:cs="Times New Roman"/>
                <w:b/>
                <w:sz w:val="28"/>
                <w:szCs w:val="28"/>
                <w:lang w:eastAsia="ru-RU"/>
              </w:rPr>
            </w:pPr>
          </w:p>
          <w:p w:rsidR="001E0D6C" w:rsidRPr="001E0D6C" w:rsidRDefault="001E0D6C" w:rsidP="001E0D6C">
            <w:pPr>
              <w:spacing w:after="0" w:line="240" w:lineRule="auto"/>
              <w:jc w:val="center"/>
              <w:rPr>
                <w:rFonts w:ascii="Times New Roman" w:eastAsia="Calibri" w:hAnsi="Times New Roman" w:cs="Times New Roman"/>
                <w:sz w:val="28"/>
                <w:szCs w:val="28"/>
                <w:lang w:eastAsia="ru-RU"/>
              </w:rPr>
            </w:pPr>
            <w:r w:rsidRPr="001E0D6C">
              <w:rPr>
                <w:rFonts w:ascii="Times New Roman" w:eastAsia="Calibri" w:hAnsi="Times New Roman" w:cs="Times New Roman"/>
                <w:sz w:val="28"/>
                <w:szCs w:val="28"/>
                <w:lang w:eastAsia="ru-RU"/>
              </w:rPr>
              <w:t>3</w:t>
            </w:r>
          </w:p>
          <w:p w:rsidR="001E0D6C" w:rsidRPr="001E0D6C" w:rsidRDefault="001E0D6C" w:rsidP="001E0D6C">
            <w:pPr>
              <w:spacing w:after="0" w:line="240" w:lineRule="auto"/>
              <w:jc w:val="center"/>
              <w:rPr>
                <w:rFonts w:ascii="Times New Roman" w:eastAsia="Calibri" w:hAnsi="Times New Roman" w:cs="Times New Roman"/>
                <w:sz w:val="28"/>
                <w:szCs w:val="28"/>
                <w:lang w:eastAsia="ru-RU"/>
              </w:rPr>
            </w:pPr>
          </w:p>
          <w:p w:rsidR="001E0D6C" w:rsidRPr="001E0D6C" w:rsidRDefault="001E0D6C" w:rsidP="001E0D6C">
            <w:pPr>
              <w:spacing w:after="0" w:line="240" w:lineRule="auto"/>
              <w:jc w:val="center"/>
              <w:rPr>
                <w:rFonts w:ascii="Times New Roman" w:eastAsia="Calibri" w:hAnsi="Times New Roman" w:cs="Times New Roman"/>
                <w:sz w:val="28"/>
                <w:szCs w:val="28"/>
                <w:lang w:eastAsia="ru-RU"/>
              </w:rPr>
            </w:pPr>
          </w:p>
          <w:p w:rsidR="001E0D6C" w:rsidRPr="001E0D6C" w:rsidRDefault="001E0D6C" w:rsidP="001E0D6C">
            <w:pPr>
              <w:spacing w:after="0" w:line="240" w:lineRule="auto"/>
              <w:jc w:val="center"/>
              <w:rPr>
                <w:rFonts w:ascii="Times New Roman" w:eastAsia="Calibri" w:hAnsi="Times New Roman" w:cs="Times New Roman"/>
                <w:b/>
                <w:sz w:val="28"/>
                <w:szCs w:val="28"/>
                <w:lang w:eastAsia="ru-RU"/>
              </w:rPr>
            </w:pPr>
            <w:r w:rsidRPr="001E0D6C">
              <w:rPr>
                <w:rFonts w:ascii="Times New Roman" w:eastAsia="Calibri" w:hAnsi="Times New Roman" w:cs="Times New Roman"/>
                <w:sz w:val="28"/>
                <w:szCs w:val="28"/>
                <w:lang w:eastAsia="ru-RU"/>
              </w:rPr>
              <w:t>4</w:t>
            </w:r>
          </w:p>
        </w:tc>
      </w:tr>
      <w:tr w:rsidR="001E0D6C" w:rsidRPr="001E0D6C" w:rsidTr="001E0D6C">
        <w:trPr>
          <w:trHeight w:val="761"/>
          <w:jc w:val="center"/>
        </w:trPr>
        <w:tc>
          <w:tcPr>
            <w:tcW w:w="0" w:type="auto"/>
          </w:tcPr>
          <w:p w:rsidR="001E0D6C" w:rsidRPr="001E0D6C" w:rsidRDefault="001E0D6C" w:rsidP="001E0D6C">
            <w:pPr>
              <w:spacing w:after="0" w:line="240" w:lineRule="auto"/>
              <w:rPr>
                <w:rFonts w:ascii="Times New Roman" w:eastAsia="Calibri" w:hAnsi="Times New Roman" w:cs="Times New Roman"/>
                <w:sz w:val="28"/>
                <w:szCs w:val="28"/>
                <w:lang w:eastAsia="ru-RU"/>
              </w:rPr>
            </w:pPr>
            <w:r w:rsidRPr="001E0D6C">
              <w:rPr>
                <w:rFonts w:ascii="Times New Roman" w:eastAsia="Calibri" w:hAnsi="Times New Roman" w:cs="Times New Roman"/>
                <w:sz w:val="28"/>
                <w:szCs w:val="28"/>
                <w:lang w:eastAsia="ru-RU"/>
              </w:rPr>
              <w:lastRenderedPageBreak/>
              <w:t>3</w:t>
            </w:r>
          </w:p>
        </w:tc>
        <w:tc>
          <w:tcPr>
            <w:tcW w:w="4908" w:type="dxa"/>
          </w:tcPr>
          <w:p w:rsidR="001E0D6C" w:rsidRPr="001E0D6C" w:rsidRDefault="001E0D6C" w:rsidP="001E0D6C">
            <w:pPr>
              <w:spacing w:after="0" w:line="240" w:lineRule="auto"/>
              <w:rPr>
                <w:rFonts w:ascii="Times New Roman" w:eastAsia="Calibri" w:hAnsi="Times New Roman" w:cs="Times New Roman"/>
                <w:b/>
                <w:i/>
                <w:sz w:val="28"/>
                <w:szCs w:val="28"/>
                <w:lang w:eastAsia="ru-RU"/>
              </w:rPr>
            </w:pPr>
            <w:r w:rsidRPr="001E0D6C">
              <w:rPr>
                <w:rFonts w:ascii="Times New Roman" w:eastAsia="Calibri" w:hAnsi="Times New Roman" w:cs="Times New Roman"/>
                <w:b/>
                <w:i/>
                <w:sz w:val="28"/>
                <w:szCs w:val="28"/>
                <w:lang w:eastAsia="ru-RU"/>
              </w:rPr>
              <w:t>Логический анализ текста.</w:t>
            </w:r>
          </w:p>
          <w:p w:rsidR="001E0D6C" w:rsidRPr="001E0D6C" w:rsidRDefault="001E0D6C" w:rsidP="001E0D6C">
            <w:pPr>
              <w:spacing w:after="0" w:line="240" w:lineRule="auto"/>
              <w:rPr>
                <w:rFonts w:ascii="Times New Roman" w:eastAsia="Calibri" w:hAnsi="Times New Roman" w:cs="Times New Roman"/>
                <w:sz w:val="28"/>
                <w:szCs w:val="28"/>
                <w:lang w:eastAsia="ru-RU"/>
              </w:rPr>
            </w:pPr>
          </w:p>
          <w:p w:rsidR="001E0D6C" w:rsidRPr="001E0D6C" w:rsidRDefault="001E0D6C" w:rsidP="001E0D6C">
            <w:pPr>
              <w:spacing w:after="0" w:line="240" w:lineRule="auto"/>
              <w:rPr>
                <w:rFonts w:ascii="Times New Roman" w:eastAsia="Calibri" w:hAnsi="Times New Roman" w:cs="Times New Roman"/>
                <w:sz w:val="28"/>
                <w:szCs w:val="28"/>
                <w:lang w:eastAsia="ru-RU"/>
              </w:rPr>
            </w:pPr>
            <w:r w:rsidRPr="001E0D6C">
              <w:rPr>
                <w:rFonts w:ascii="Times New Roman" w:eastAsia="Calibri" w:hAnsi="Times New Roman" w:cs="Times New Roman"/>
                <w:sz w:val="28"/>
                <w:szCs w:val="28"/>
                <w:lang w:eastAsia="ru-RU"/>
              </w:rPr>
              <w:t>3.1.  Тема. Идея. Событийный ряд.</w:t>
            </w:r>
          </w:p>
          <w:p w:rsidR="001E0D6C" w:rsidRPr="001E0D6C" w:rsidRDefault="001E0D6C" w:rsidP="001E0D6C">
            <w:pPr>
              <w:spacing w:after="0" w:line="240" w:lineRule="auto"/>
              <w:rPr>
                <w:rFonts w:ascii="Times New Roman" w:eastAsia="Calibri" w:hAnsi="Times New Roman" w:cs="Times New Roman"/>
                <w:sz w:val="28"/>
                <w:szCs w:val="28"/>
                <w:lang w:eastAsia="ru-RU"/>
              </w:rPr>
            </w:pPr>
            <w:r w:rsidRPr="001E0D6C">
              <w:rPr>
                <w:rFonts w:ascii="Times New Roman" w:eastAsia="Calibri" w:hAnsi="Times New Roman" w:cs="Times New Roman"/>
                <w:sz w:val="28"/>
                <w:szCs w:val="28"/>
                <w:lang w:eastAsia="ru-RU"/>
              </w:rPr>
              <w:t>3.2. Конфликт</w:t>
            </w:r>
          </w:p>
          <w:p w:rsidR="001E0D6C" w:rsidRPr="001E0D6C" w:rsidRDefault="001E0D6C" w:rsidP="001E0D6C">
            <w:pPr>
              <w:spacing w:after="0" w:line="240" w:lineRule="auto"/>
              <w:rPr>
                <w:rFonts w:ascii="Times New Roman" w:eastAsia="Calibri" w:hAnsi="Times New Roman" w:cs="Times New Roman"/>
                <w:sz w:val="28"/>
                <w:szCs w:val="28"/>
                <w:lang w:eastAsia="ru-RU"/>
              </w:rPr>
            </w:pPr>
            <w:r w:rsidRPr="001E0D6C">
              <w:rPr>
                <w:rFonts w:ascii="Times New Roman" w:eastAsia="Calibri" w:hAnsi="Times New Roman" w:cs="Times New Roman"/>
                <w:sz w:val="28"/>
                <w:szCs w:val="28"/>
                <w:lang w:eastAsia="ru-RU"/>
              </w:rPr>
              <w:t>3.3.Объект внимания.</w:t>
            </w:r>
          </w:p>
          <w:p w:rsidR="001E0D6C" w:rsidRPr="001E0D6C" w:rsidRDefault="001E0D6C" w:rsidP="001E0D6C">
            <w:pPr>
              <w:spacing w:after="0" w:line="240" w:lineRule="auto"/>
              <w:rPr>
                <w:rFonts w:ascii="Times New Roman" w:eastAsia="SimSun" w:hAnsi="Times New Roman" w:cs="Times New Roman"/>
                <w:b/>
                <w:kern w:val="1"/>
                <w:sz w:val="28"/>
                <w:szCs w:val="28"/>
                <w:lang w:eastAsia="hi-IN" w:bidi="hi-IN"/>
              </w:rPr>
            </w:pPr>
            <w:r w:rsidRPr="001E0D6C">
              <w:rPr>
                <w:rFonts w:ascii="Times New Roman" w:eastAsia="Calibri" w:hAnsi="Times New Roman" w:cs="Times New Roman"/>
                <w:sz w:val="28"/>
                <w:szCs w:val="28"/>
                <w:lang w:eastAsia="ru-RU"/>
              </w:rPr>
              <w:t>3.4.Разбор произведений. Исполнение басен, русских народных сказок; авторских сказок</w:t>
            </w:r>
          </w:p>
        </w:tc>
        <w:tc>
          <w:tcPr>
            <w:tcW w:w="0" w:type="auto"/>
          </w:tcPr>
          <w:p w:rsidR="001E0D6C" w:rsidRPr="001E0D6C" w:rsidRDefault="001E0D6C" w:rsidP="001E0D6C">
            <w:pPr>
              <w:jc w:val="center"/>
              <w:rPr>
                <w:rFonts w:ascii="Calibri" w:eastAsia="Calibri" w:hAnsi="Calibri" w:cs="Times New Roman"/>
              </w:rPr>
            </w:pPr>
            <w:r w:rsidRPr="001E0D6C">
              <w:rPr>
                <w:rFonts w:ascii="Times New Roman" w:eastAsia="Calibri" w:hAnsi="Times New Roman" w:cs="Times New Roman"/>
                <w:sz w:val="28"/>
                <w:szCs w:val="28"/>
                <w:lang w:eastAsia="ru-RU"/>
              </w:rPr>
              <w:t>Урок</w:t>
            </w:r>
          </w:p>
        </w:tc>
        <w:tc>
          <w:tcPr>
            <w:tcW w:w="840" w:type="dxa"/>
          </w:tcPr>
          <w:p w:rsidR="001E0D6C" w:rsidRPr="001E0D6C" w:rsidRDefault="001E0D6C" w:rsidP="001E0D6C">
            <w:pPr>
              <w:spacing w:after="0" w:line="240" w:lineRule="auto"/>
              <w:jc w:val="center"/>
              <w:rPr>
                <w:rFonts w:ascii="Times New Roman" w:eastAsia="Calibri" w:hAnsi="Times New Roman" w:cs="Times New Roman"/>
                <w:b/>
                <w:sz w:val="28"/>
                <w:szCs w:val="28"/>
                <w:lang w:eastAsia="ru-RU"/>
              </w:rPr>
            </w:pPr>
            <w:r w:rsidRPr="001E0D6C">
              <w:rPr>
                <w:rFonts w:ascii="Times New Roman" w:eastAsia="Calibri" w:hAnsi="Times New Roman" w:cs="Times New Roman"/>
                <w:b/>
                <w:sz w:val="28"/>
                <w:szCs w:val="28"/>
                <w:lang w:eastAsia="ru-RU"/>
              </w:rPr>
              <w:t>22</w:t>
            </w:r>
          </w:p>
          <w:p w:rsidR="001E0D6C" w:rsidRPr="001E0D6C" w:rsidRDefault="001E0D6C" w:rsidP="001E0D6C">
            <w:pPr>
              <w:spacing w:after="0" w:line="240" w:lineRule="auto"/>
              <w:jc w:val="center"/>
              <w:rPr>
                <w:rFonts w:ascii="Times New Roman" w:eastAsia="Calibri" w:hAnsi="Times New Roman" w:cs="Times New Roman"/>
                <w:b/>
                <w:sz w:val="28"/>
                <w:szCs w:val="28"/>
                <w:lang w:eastAsia="ru-RU"/>
              </w:rPr>
            </w:pPr>
          </w:p>
          <w:p w:rsidR="001E0D6C" w:rsidRPr="001E0D6C" w:rsidRDefault="001E0D6C" w:rsidP="001E0D6C">
            <w:pPr>
              <w:spacing w:after="0" w:line="240" w:lineRule="auto"/>
              <w:jc w:val="center"/>
              <w:rPr>
                <w:rFonts w:ascii="Times New Roman" w:eastAsia="Calibri" w:hAnsi="Times New Roman" w:cs="Times New Roman"/>
                <w:sz w:val="28"/>
                <w:szCs w:val="28"/>
                <w:lang w:eastAsia="ru-RU"/>
              </w:rPr>
            </w:pPr>
            <w:r w:rsidRPr="001E0D6C">
              <w:rPr>
                <w:rFonts w:ascii="Times New Roman" w:eastAsia="Calibri" w:hAnsi="Times New Roman" w:cs="Times New Roman"/>
                <w:sz w:val="28"/>
                <w:szCs w:val="28"/>
                <w:lang w:eastAsia="ru-RU"/>
              </w:rPr>
              <w:t>2</w:t>
            </w:r>
          </w:p>
          <w:p w:rsidR="001E0D6C" w:rsidRPr="001E0D6C" w:rsidRDefault="001E0D6C" w:rsidP="001E0D6C">
            <w:pPr>
              <w:spacing w:after="0" w:line="240" w:lineRule="auto"/>
              <w:jc w:val="center"/>
              <w:rPr>
                <w:rFonts w:ascii="Times New Roman" w:eastAsia="Calibri" w:hAnsi="Times New Roman" w:cs="Times New Roman"/>
                <w:sz w:val="28"/>
                <w:szCs w:val="28"/>
                <w:lang w:eastAsia="ru-RU"/>
              </w:rPr>
            </w:pPr>
            <w:r w:rsidRPr="001E0D6C">
              <w:rPr>
                <w:rFonts w:ascii="Times New Roman" w:eastAsia="Calibri" w:hAnsi="Times New Roman" w:cs="Times New Roman"/>
                <w:sz w:val="28"/>
                <w:szCs w:val="28"/>
                <w:lang w:eastAsia="ru-RU"/>
              </w:rPr>
              <w:t>2</w:t>
            </w:r>
          </w:p>
          <w:p w:rsidR="001E0D6C" w:rsidRPr="001E0D6C" w:rsidRDefault="001E0D6C" w:rsidP="001E0D6C">
            <w:pPr>
              <w:spacing w:after="0" w:line="240" w:lineRule="auto"/>
              <w:jc w:val="center"/>
              <w:rPr>
                <w:rFonts w:ascii="Times New Roman" w:eastAsia="Calibri" w:hAnsi="Times New Roman" w:cs="Times New Roman"/>
                <w:sz w:val="28"/>
                <w:szCs w:val="28"/>
                <w:lang w:eastAsia="ru-RU"/>
              </w:rPr>
            </w:pPr>
            <w:r w:rsidRPr="001E0D6C">
              <w:rPr>
                <w:rFonts w:ascii="Times New Roman" w:eastAsia="Calibri" w:hAnsi="Times New Roman" w:cs="Times New Roman"/>
                <w:sz w:val="28"/>
                <w:szCs w:val="28"/>
                <w:lang w:eastAsia="ru-RU"/>
              </w:rPr>
              <w:t>2</w:t>
            </w:r>
          </w:p>
          <w:p w:rsidR="001E0D6C" w:rsidRPr="001E0D6C" w:rsidRDefault="001E0D6C" w:rsidP="001E0D6C">
            <w:pPr>
              <w:spacing w:after="0" w:line="240" w:lineRule="auto"/>
              <w:jc w:val="center"/>
              <w:rPr>
                <w:rFonts w:ascii="Times New Roman" w:eastAsia="Calibri" w:hAnsi="Times New Roman" w:cs="Times New Roman"/>
                <w:b/>
                <w:sz w:val="28"/>
                <w:szCs w:val="28"/>
                <w:lang w:eastAsia="ru-RU"/>
              </w:rPr>
            </w:pPr>
            <w:r w:rsidRPr="001E0D6C">
              <w:rPr>
                <w:rFonts w:ascii="Times New Roman" w:eastAsia="Calibri" w:hAnsi="Times New Roman" w:cs="Times New Roman"/>
                <w:sz w:val="28"/>
                <w:szCs w:val="28"/>
                <w:lang w:eastAsia="ru-RU"/>
              </w:rPr>
              <w:t>16</w:t>
            </w:r>
          </w:p>
        </w:tc>
        <w:tc>
          <w:tcPr>
            <w:tcW w:w="893" w:type="dxa"/>
          </w:tcPr>
          <w:p w:rsidR="001E0D6C" w:rsidRPr="001E0D6C" w:rsidRDefault="001E0D6C" w:rsidP="001E0D6C">
            <w:pPr>
              <w:spacing w:after="0" w:line="240" w:lineRule="auto"/>
              <w:jc w:val="center"/>
              <w:rPr>
                <w:rFonts w:ascii="Times New Roman" w:eastAsia="Calibri" w:hAnsi="Times New Roman" w:cs="Times New Roman"/>
                <w:b/>
                <w:sz w:val="28"/>
                <w:szCs w:val="28"/>
                <w:lang w:eastAsia="ru-RU"/>
              </w:rPr>
            </w:pPr>
            <w:r w:rsidRPr="001E0D6C">
              <w:rPr>
                <w:rFonts w:ascii="Times New Roman" w:eastAsia="Calibri" w:hAnsi="Times New Roman" w:cs="Times New Roman"/>
                <w:b/>
                <w:sz w:val="28"/>
                <w:szCs w:val="28"/>
                <w:lang w:eastAsia="ru-RU"/>
              </w:rPr>
              <w:t>11</w:t>
            </w:r>
          </w:p>
          <w:p w:rsidR="001E0D6C" w:rsidRPr="001E0D6C" w:rsidRDefault="001E0D6C" w:rsidP="001E0D6C">
            <w:pPr>
              <w:spacing w:after="0" w:line="240" w:lineRule="auto"/>
              <w:jc w:val="center"/>
              <w:rPr>
                <w:rFonts w:ascii="Times New Roman" w:eastAsia="Calibri" w:hAnsi="Times New Roman" w:cs="Times New Roman"/>
                <w:b/>
                <w:sz w:val="28"/>
                <w:szCs w:val="28"/>
                <w:lang w:eastAsia="ru-RU"/>
              </w:rPr>
            </w:pPr>
          </w:p>
          <w:p w:rsidR="001E0D6C" w:rsidRPr="001E0D6C" w:rsidRDefault="001E0D6C" w:rsidP="001E0D6C">
            <w:pPr>
              <w:spacing w:after="0" w:line="240" w:lineRule="auto"/>
              <w:jc w:val="center"/>
              <w:rPr>
                <w:rFonts w:ascii="Times New Roman" w:eastAsia="Calibri" w:hAnsi="Times New Roman" w:cs="Times New Roman"/>
                <w:sz w:val="28"/>
                <w:szCs w:val="28"/>
                <w:lang w:eastAsia="ru-RU"/>
              </w:rPr>
            </w:pPr>
            <w:r w:rsidRPr="001E0D6C">
              <w:rPr>
                <w:rFonts w:ascii="Times New Roman" w:eastAsia="Calibri" w:hAnsi="Times New Roman" w:cs="Times New Roman"/>
                <w:sz w:val="28"/>
                <w:szCs w:val="28"/>
                <w:lang w:eastAsia="ru-RU"/>
              </w:rPr>
              <w:t>1</w:t>
            </w:r>
          </w:p>
          <w:p w:rsidR="001E0D6C" w:rsidRPr="001E0D6C" w:rsidRDefault="001E0D6C" w:rsidP="001E0D6C">
            <w:pPr>
              <w:spacing w:after="0" w:line="240" w:lineRule="auto"/>
              <w:jc w:val="center"/>
              <w:rPr>
                <w:rFonts w:ascii="Times New Roman" w:eastAsia="Calibri" w:hAnsi="Times New Roman" w:cs="Times New Roman"/>
                <w:sz w:val="28"/>
                <w:szCs w:val="28"/>
                <w:lang w:eastAsia="ru-RU"/>
              </w:rPr>
            </w:pPr>
            <w:r w:rsidRPr="001E0D6C">
              <w:rPr>
                <w:rFonts w:ascii="Times New Roman" w:eastAsia="Calibri" w:hAnsi="Times New Roman" w:cs="Times New Roman"/>
                <w:sz w:val="28"/>
                <w:szCs w:val="28"/>
                <w:lang w:eastAsia="ru-RU"/>
              </w:rPr>
              <w:t>1</w:t>
            </w:r>
          </w:p>
          <w:p w:rsidR="001E0D6C" w:rsidRPr="001E0D6C" w:rsidRDefault="001E0D6C" w:rsidP="001E0D6C">
            <w:pPr>
              <w:spacing w:after="0" w:line="240" w:lineRule="auto"/>
              <w:jc w:val="center"/>
              <w:rPr>
                <w:rFonts w:ascii="Times New Roman" w:eastAsia="Calibri" w:hAnsi="Times New Roman" w:cs="Times New Roman"/>
                <w:sz w:val="28"/>
                <w:szCs w:val="28"/>
                <w:lang w:eastAsia="ru-RU"/>
              </w:rPr>
            </w:pPr>
            <w:r w:rsidRPr="001E0D6C">
              <w:rPr>
                <w:rFonts w:ascii="Times New Roman" w:eastAsia="Calibri" w:hAnsi="Times New Roman" w:cs="Times New Roman"/>
                <w:sz w:val="28"/>
                <w:szCs w:val="28"/>
                <w:lang w:eastAsia="ru-RU"/>
              </w:rPr>
              <w:t>1</w:t>
            </w:r>
          </w:p>
          <w:p w:rsidR="001E0D6C" w:rsidRPr="001E0D6C" w:rsidRDefault="001E0D6C" w:rsidP="001E0D6C">
            <w:pPr>
              <w:spacing w:after="0" w:line="240" w:lineRule="auto"/>
              <w:jc w:val="center"/>
              <w:rPr>
                <w:rFonts w:ascii="Times New Roman" w:eastAsia="Calibri" w:hAnsi="Times New Roman" w:cs="Times New Roman"/>
                <w:b/>
                <w:sz w:val="28"/>
                <w:szCs w:val="28"/>
                <w:lang w:eastAsia="ru-RU"/>
              </w:rPr>
            </w:pPr>
            <w:r w:rsidRPr="001E0D6C">
              <w:rPr>
                <w:rFonts w:ascii="Times New Roman" w:eastAsia="Calibri" w:hAnsi="Times New Roman" w:cs="Times New Roman"/>
                <w:sz w:val="28"/>
                <w:szCs w:val="28"/>
                <w:lang w:eastAsia="ru-RU"/>
              </w:rPr>
              <w:t>8</w:t>
            </w:r>
          </w:p>
        </w:tc>
        <w:tc>
          <w:tcPr>
            <w:tcW w:w="745" w:type="dxa"/>
          </w:tcPr>
          <w:p w:rsidR="001E0D6C" w:rsidRPr="001E0D6C" w:rsidRDefault="001E0D6C" w:rsidP="001E0D6C">
            <w:pPr>
              <w:spacing w:after="0" w:line="240" w:lineRule="auto"/>
              <w:jc w:val="center"/>
              <w:rPr>
                <w:rFonts w:ascii="Times New Roman" w:eastAsia="Calibri" w:hAnsi="Times New Roman" w:cs="Times New Roman"/>
                <w:b/>
                <w:sz w:val="28"/>
                <w:szCs w:val="28"/>
                <w:lang w:eastAsia="ru-RU"/>
              </w:rPr>
            </w:pPr>
            <w:r w:rsidRPr="001E0D6C">
              <w:rPr>
                <w:rFonts w:ascii="Times New Roman" w:eastAsia="Calibri" w:hAnsi="Times New Roman" w:cs="Times New Roman"/>
                <w:b/>
                <w:sz w:val="28"/>
                <w:szCs w:val="28"/>
                <w:lang w:eastAsia="ru-RU"/>
              </w:rPr>
              <w:t>11</w:t>
            </w:r>
          </w:p>
          <w:p w:rsidR="001E0D6C" w:rsidRPr="001E0D6C" w:rsidRDefault="001E0D6C" w:rsidP="001E0D6C">
            <w:pPr>
              <w:spacing w:after="0" w:line="240" w:lineRule="auto"/>
              <w:jc w:val="center"/>
              <w:rPr>
                <w:rFonts w:ascii="Times New Roman" w:eastAsia="Calibri" w:hAnsi="Times New Roman" w:cs="Times New Roman"/>
                <w:b/>
                <w:sz w:val="28"/>
                <w:szCs w:val="28"/>
                <w:lang w:eastAsia="ru-RU"/>
              </w:rPr>
            </w:pPr>
          </w:p>
          <w:p w:rsidR="001E0D6C" w:rsidRPr="001E0D6C" w:rsidRDefault="001E0D6C" w:rsidP="001E0D6C">
            <w:pPr>
              <w:spacing w:after="0" w:line="240" w:lineRule="auto"/>
              <w:jc w:val="center"/>
              <w:rPr>
                <w:rFonts w:ascii="Times New Roman" w:eastAsia="Calibri" w:hAnsi="Times New Roman" w:cs="Times New Roman"/>
                <w:sz w:val="28"/>
                <w:szCs w:val="28"/>
                <w:lang w:eastAsia="ru-RU"/>
              </w:rPr>
            </w:pPr>
            <w:r w:rsidRPr="001E0D6C">
              <w:rPr>
                <w:rFonts w:ascii="Times New Roman" w:eastAsia="Calibri" w:hAnsi="Times New Roman" w:cs="Times New Roman"/>
                <w:sz w:val="28"/>
                <w:szCs w:val="28"/>
                <w:lang w:eastAsia="ru-RU"/>
              </w:rPr>
              <w:t>1</w:t>
            </w:r>
          </w:p>
          <w:p w:rsidR="001E0D6C" w:rsidRPr="001E0D6C" w:rsidRDefault="001E0D6C" w:rsidP="001E0D6C">
            <w:pPr>
              <w:spacing w:after="0" w:line="240" w:lineRule="auto"/>
              <w:jc w:val="center"/>
              <w:rPr>
                <w:rFonts w:ascii="Times New Roman" w:eastAsia="Calibri" w:hAnsi="Times New Roman" w:cs="Times New Roman"/>
                <w:sz w:val="28"/>
                <w:szCs w:val="28"/>
                <w:lang w:eastAsia="ru-RU"/>
              </w:rPr>
            </w:pPr>
            <w:r w:rsidRPr="001E0D6C">
              <w:rPr>
                <w:rFonts w:ascii="Times New Roman" w:eastAsia="Calibri" w:hAnsi="Times New Roman" w:cs="Times New Roman"/>
                <w:sz w:val="28"/>
                <w:szCs w:val="28"/>
                <w:lang w:eastAsia="ru-RU"/>
              </w:rPr>
              <w:t>1</w:t>
            </w:r>
          </w:p>
          <w:p w:rsidR="001E0D6C" w:rsidRPr="001E0D6C" w:rsidRDefault="001E0D6C" w:rsidP="001E0D6C">
            <w:pPr>
              <w:spacing w:after="0" w:line="240" w:lineRule="auto"/>
              <w:jc w:val="center"/>
              <w:rPr>
                <w:rFonts w:ascii="Times New Roman" w:eastAsia="Calibri" w:hAnsi="Times New Roman" w:cs="Times New Roman"/>
                <w:sz w:val="28"/>
                <w:szCs w:val="28"/>
                <w:lang w:eastAsia="ru-RU"/>
              </w:rPr>
            </w:pPr>
            <w:r w:rsidRPr="001E0D6C">
              <w:rPr>
                <w:rFonts w:ascii="Times New Roman" w:eastAsia="Calibri" w:hAnsi="Times New Roman" w:cs="Times New Roman"/>
                <w:sz w:val="28"/>
                <w:szCs w:val="28"/>
                <w:lang w:eastAsia="ru-RU"/>
              </w:rPr>
              <w:t>1</w:t>
            </w:r>
          </w:p>
          <w:p w:rsidR="001E0D6C" w:rsidRPr="001E0D6C" w:rsidRDefault="001E0D6C" w:rsidP="001E0D6C">
            <w:pPr>
              <w:spacing w:after="0" w:line="240" w:lineRule="auto"/>
              <w:jc w:val="center"/>
              <w:rPr>
                <w:rFonts w:ascii="Times New Roman" w:eastAsia="Calibri" w:hAnsi="Times New Roman" w:cs="Times New Roman"/>
                <w:b/>
                <w:sz w:val="28"/>
                <w:szCs w:val="28"/>
                <w:lang w:eastAsia="ru-RU"/>
              </w:rPr>
            </w:pPr>
            <w:r w:rsidRPr="001E0D6C">
              <w:rPr>
                <w:rFonts w:ascii="Times New Roman" w:eastAsia="Calibri" w:hAnsi="Times New Roman" w:cs="Times New Roman"/>
                <w:sz w:val="28"/>
                <w:szCs w:val="28"/>
                <w:lang w:eastAsia="ru-RU"/>
              </w:rPr>
              <w:t>8</w:t>
            </w:r>
          </w:p>
        </w:tc>
      </w:tr>
      <w:tr w:rsidR="001E0D6C" w:rsidRPr="001E0D6C" w:rsidTr="001E0D6C">
        <w:trPr>
          <w:trHeight w:val="1134"/>
          <w:jc w:val="center"/>
        </w:trPr>
        <w:tc>
          <w:tcPr>
            <w:tcW w:w="0" w:type="auto"/>
          </w:tcPr>
          <w:p w:rsidR="001E0D6C" w:rsidRPr="001E0D6C" w:rsidRDefault="001E0D6C" w:rsidP="001E0D6C">
            <w:pPr>
              <w:spacing w:after="0" w:line="240" w:lineRule="auto"/>
              <w:rPr>
                <w:rFonts w:ascii="Times New Roman" w:eastAsia="Calibri" w:hAnsi="Times New Roman" w:cs="Times New Roman"/>
                <w:sz w:val="28"/>
                <w:szCs w:val="28"/>
                <w:lang w:eastAsia="ru-RU"/>
              </w:rPr>
            </w:pPr>
            <w:r w:rsidRPr="001E0D6C">
              <w:rPr>
                <w:rFonts w:ascii="Times New Roman" w:eastAsia="Calibri" w:hAnsi="Times New Roman" w:cs="Times New Roman"/>
                <w:sz w:val="28"/>
                <w:szCs w:val="28"/>
                <w:lang w:eastAsia="ru-RU"/>
              </w:rPr>
              <w:t>4</w:t>
            </w:r>
          </w:p>
        </w:tc>
        <w:tc>
          <w:tcPr>
            <w:tcW w:w="4908" w:type="dxa"/>
          </w:tcPr>
          <w:p w:rsidR="001E0D6C" w:rsidRPr="001E0D6C" w:rsidRDefault="001E0D6C" w:rsidP="001E0D6C">
            <w:pPr>
              <w:spacing w:after="0" w:line="240" w:lineRule="auto"/>
              <w:jc w:val="both"/>
              <w:rPr>
                <w:rFonts w:ascii="Times New Roman" w:eastAsia="Calibri" w:hAnsi="Times New Roman" w:cs="Times New Roman"/>
                <w:b/>
                <w:i/>
                <w:sz w:val="28"/>
                <w:szCs w:val="28"/>
              </w:rPr>
            </w:pPr>
            <w:r w:rsidRPr="001E0D6C">
              <w:rPr>
                <w:rFonts w:ascii="Times New Roman" w:eastAsia="Calibri" w:hAnsi="Times New Roman" w:cs="Times New Roman"/>
                <w:b/>
                <w:i/>
                <w:sz w:val="28"/>
                <w:szCs w:val="28"/>
              </w:rPr>
              <w:t>Культура речевого общения.</w:t>
            </w:r>
          </w:p>
          <w:p w:rsidR="001E0D6C" w:rsidRPr="001E0D6C" w:rsidRDefault="001E0D6C" w:rsidP="001E0D6C">
            <w:pPr>
              <w:spacing w:after="0" w:line="240" w:lineRule="auto"/>
              <w:jc w:val="both"/>
              <w:rPr>
                <w:rFonts w:ascii="Times New Roman" w:eastAsia="Calibri" w:hAnsi="Times New Roman" w:cs="Times New Roman"/>
                <w:i/>
                <w:sz w:val="28"/>
                <w:szCs w:val="28"/>
                <w:lang w:eastAsia="ru-RU"/>
              </w:rPr>
            </w:pPr>
            <w:r w:rsidRPr="001E0D6C">
              <w:rPr>
                <w:rFonts w:ascii="Times New Roman" w:eastAsia="Calibri" w:hAnsi="Times New Roman" w:cs="Times New Roman"/>
                <w:sz w:val="28"/>
                <w:szCs w:val="28"/>
              </w:rPr>
              <w:t>4.1</w:t>
            </w:r>
            <w:r w:rsidRPr="001E0D6C">
              <w:rPr>
                <w:rFonts w:ascii="Times New Roman" w:eastAsia="Calibri" w:hAnsi="Times New Roman" w:cs="Times New Roman"/>
                <w:i/>
                <w:sz w:val="28"/>
                <w:szCs w:val="28"/>
              </w:rPr>
              <w:t>.</w:t>
            </w:r>
            <w:r w:rsidRPr="001E0D6C">
              <w:rPr>
                <w:rFonts w:ascii="Times New Roman" w:eastAsia="Calibri" w:hAnsi="Times New Roman" w:cs="Times New Roman"/>
                <w:sz w:val="28"/>
                <w:szCs w:val="28"/>
                <w:lang w:eastAsia="ru-RU"/>
              </w:rPr>
              <w:t>Речевые игры «Слушаем и отвечаем»</w:t>
            </w:r>
          </w:p>
        </w:tc>
        <w:tc>
          <w:tcPr>
            <w:tcW w:w="0" w:type="auto"/>
          </w:tcPr>
          <w:p w:rsidR="001E0D6C" w:rsidRPr="001E0D6C" w:rsidRDefault="001E0D6C" w:rsidP="001E0D6C">
            <w:pPr>
              <w:jc w:val="center"/>
              <w:rPr>
                <w:rFonts w:ascii="Calibri" w:eastAsia="Calibri" w:hAnsi="Calibri" w:cs="Times New Roman"/>
              </w:rPr>
            </w:pPr>
            <w:r w:rsidRPr="001E0D6C">
              <w:rPr>
                <w:rFonts w:ascii="Times New Roman" w:eastAsia="Calibri" w:hAnsi="Times New Roman" w:cs="Times New Roman"/>
                <w:sz w:val="28"/>
                <w:szCs w:val="28"/>
                <w:lang w:eastAsia="ru-RU"/>
              </w:rPr>
              <w:t>Урок</w:t>
            </w:r>
          </w:p>
        </w:tc>
        <w:tc>
          <w:tcPr>
            <w:tcW w:w="840" w:type="dxa"/>
          </w:tcPr>
          <w:p w:rsidR="001E0D6C" w:rsidRPr="001E0D6C" w:rsidRDefault="001E0D6C" w:rsidP="001E0D6C">
            <w:pPr>
              <w:spacing w:after="0" w:line="240" w:lineRule="auto"/>
              <w:jc w:val="center"/>
              <w:rPr>
                <w:rFonts w:ascii="Times New Roman" w:eastAsia="Calibri" w:hAnsi="Times New Roman" w:cs="Times New Roman"/>
                <w:b/>
                <w:sz w:val="28"/>
                <w:szCs w:val="28"/>
                <w:lang w:eastAsia="ru-RU"/>
              </w:rPr>
            </w:pPr>
            <w:r w:rsidRPr="001E0D6C">
              <w:rPr>
                <w:rFonts w:ascii="Times New Roman" w:eastAsia="Calibri" w:hAnsi="Times New Roman" w:cs="Times New Roman"/>
                <w:b/>
                <w:sz w:val="28"/>
                <w:szCs w:val="28"/>
                <w:lang w:eastAsia="ru-RU"/>
              </w:rPr>
              <w:t>4</w:t>
            </w:r>
          </w:p>
        </w:tc>
        <w:tc>
          <w:tcPr>
            <w:tcW w:w="893" w:type="dxa"/>
          </w:tcPr>
          <w:p w:rsidR="001E0D6C" w:rsidRPr="001E0D6C" w:rsidRDefault="001E0D6C" w:rsidP="001E0D6C">
            <w:pPr>
              <w:spacing w:after="0" w:line="240" w:lineRule="auto"/>
              <w:jc w:val="center"/>
              <w:rPr>
                <w:rFonts w:ascii="Times New Roman" w:eastAsia="Calibri" w:hAnsi="Times New Roman" w:cs="Times New Roman"/>
                <w:b/>
                <w:sz w:val="28"/>
                <w:szCs w:val="28"/>
                <w:lang w:eastAsia="ru-RU"/>
              </w:rPr>
            </w:pPr>
            <w:r w:rsidRPr="001E0D6C">
              <w:rPr>
                <w:rFonts w:ascii="Times New Roman" w:eastAsia="Calibri" w:hAnsi="Times New Roman" w:cs="Times New Roman"/>
                <w:b/>
                <w:sz w:val="28"/>
                <w:szCs w:val="28"/>
                <w:lang w:eastAsia="ru-RU"/>
              </w:rPr>
              <w:t>2</w:t>
            </w:r>
          </w:p>
        </w:tc>
        <w:tc>
          <w:tcPr>
            <w:tcW w:w="745" w:type="dxa"/>
          </w:tcPr>
          <w:p w:rsidR="001E0D6C" w:rsidRPr="001E0D6C" w:rsidRDefault="001E0D6C" w:rsidP="001E0D6C">
            <w:pPr>
              <w:spacing w:after="0" w:line="240" w:lineRule="auto"/>
              <w:jc w:val="center"/>
              <w:rPr>
                <w:rFonts w:ascii="Times New Roman" w:eastAsia="Calibri" w:hAnsi="Times New Roman" w:cs="Times New Roman"/>
                <w:b/>
                <w:sz w:val="28"/>
                <w:szCs w:val="28"/>
                <w:lang w:eastAsia="ru-RU"/>
              </w:rPr>
            </w:pPr>
            <w:r w:rsidRPr="001E0D6C">
              <w:rPr>
                <w:rFonts w:ascii="Times New Roman" w:eastAsia="Calibri" w:hAnsi="Times New Roman" w:cs="Times New Roman"/>
                <w:b/>
                <w:sz w:val="28"/>
                <w:szCs w:val="28"/>
                <w:lang w:eastAsia="ru-RU"/>
              </w:rPr>
              <w:t>2</w:t>
            </w:r>
          </w:p>
        </w:tc>
      </w:tr>
      <w:tr w:rsidR="001E0D6C" w:rsidRPr="001E0D6C" w:rsidTr="001E0D6C">
        <w:trPr>
          <w:trHeight w:hRule="exact" w:val="2441"/>
          <w:jc w:val="center"/>
        </w:trPr>
        <w:tc>
          <w:tcPr>
            <w:tcW w:w="751" w:type="dxa"/>
          </w:tcPr>
          <w:p w:rsidR="001E0D6C" w:rsidRPr="001E0D6C" w:rsidRDefault="001E0D6C" w:rsidP="001E0D6C">
            <w:pPr>
              <w:rPr>
                <w:rFonts w:ascii="Times New Roman" w:eastAsia="Calibri" w:hAnsi="Times New Roman" w:cs="Times New Roman"/>
                <w:sz w:val="28"/>
                <w:szCs w:val="28"/>
              </w:rPr>
            </w:pPr>
            <w:r w:rsidRPr="001E0D6C">
              <w:rPr>
                <w:rFonts w:ascii="Times New Roman" w:eastAsia="Calibri" w:hAnsi="Times New Roman" w:cs="Times New Roman"/>
                <w:sz w:val="28"/>
                <w:szCs w:val="28"/>
              </w:rPr>
              <w:t>5</w:t>
            </w:r>
          </w:p>
        </w:tc>
        <w:tc>
          <w:tcPr>
            <w:tcW w:w="4908" w:type="dxa"/>
          </w:tcPr>
          <w:p w:rsidR="001E0D6C" w:rsidRPr="001E0D6C" w:rsidRDefault="001E0D6C" w:rsidP="001E0D6C">
            <w:pPr>
              <w:rPr>
                <w:rFonts w:ascii="Times New Roman" w:eastAsia="Calibri" w:hAnsi="Times New Roman" w:cs="Times New Roman"/>
                <w:b/>
                <w:i/>
                <w:sz w:val="28"/>
                <w:szCs w:val="28"/>
              </w:rPr>
            </w:pPr>
            <w:r w:rsidRPr="001E0D6C">
              <w:rPr>
                <w:rFonts w:ascii="Times New Roman" w:eastAsia="Calibri" w:hAnsi="Times New Roman" w:cs="Times New Roman"/>
                <w:b/>
                <w:i/>
                <w:sz w:val="28"/>
                <w:szCs w:val="28"/>
              </w:rPr>
              <w:t>Сценическая  речь</w:t>
            </w:r>
            <w:r w:rsidRPr="001E0D6C">
              <w:rPr>
                <w:rFonts w:ascii="Times New Roman" w:eastAsia="Calibri" w:hAnsi="Times New Roman" w:cs="Times New Roman"/>
                <w:b/>
                <w:i/>
                <w:sz w:val="28"/>
                <w:szCs w:val="28"/>
              </w:rPr>
              <w:tab/>
            </w:r>
          </w:p>
          <w:p w:rsidR="001E0D6C" w:rsidRPr="001E0D6C" w:rsidRDefault="001E0D6C" w:rsidP="001E0D6C">
            <w:pPr>
              <w:rPr>
                <w:rFonts w:ascii="Times New Roman" w:eastAsia="Calibri" w:hAnsi="Times New Roman" w:cs="Times New Roman"/>
                <w:sz w:val="28"/>
                <w:szCs w:val="28"/>
              </w:rPr>
            </w:pPr>
            <w:r w:rsidRPr="001E0D6C">
              <w:rPr>
                <w:rFonts w:ascii="Times New Roman" w:eastAsia="Calibri" w:hAnsi="Times New Roman" w:cs="Times New Roman"/>
                <w:sz w:val="28"/>
                <w:szCs w:val="28"/>
              </w:rPr>
              <w:t>5.1.Общение. Чтецкий дуэт.</w:t>
            </w:r>
          </w:p>
          <w:p w:rsidR="001E0D6C" w:rsidRPr="001E0D6C" w:rsidRDefault="001E0D6C" w:rsidP="001E0D6C">
            <w:pPr>
              <w:rPr>
                <w:rFonts w:ascii="Times New Roman" w:eastAsia="Calibri" w:hAnsi="Times New Roman" w:cs="Times New Roman"/>
                <w:sz w:val="28"/>
                <w:szCs w:val="28"/>
              </w:rPr>
            </w:pPr>
            <w:r w:rsidRPr="001E0D6C">
              <w:rPr>
                <w:rFonts w:ascii="Times New Roman" w:eastAsia="Calibri" w:hAnsi="Times New Roman" w:cs="Times New Roman"/>
                <w:sz w:val="28"/>
                <w:szCs w:val="28"/>
              </w:rPr>
              <w:t xml:space="preserve">5.2.Конфликт. </w:t>
            </w:r>
          </w:p>
          <w:p w:rsidR="001E0D6C" w:rsidRPr="001E0D6C" w:rsidRDefault="001E0D6C" w:rsidP="001E0D6C">
            <w:pPr>
              <w:rPr>
                <w:rFonts w:ascii="Times New Roman" w:eastAsia="Calibri" w:hAnsi="Times New Roman" w:cs="Times New Roman"/>
                <w:sz w:val="28"/>
                <w:szCs w:val="28"/>
              </w:rPr>
            </w:pPr>
            <w:r w:rsidRPr="001E0D6C">
              <w:rPr>
                <w:rFonts w:ascii="Times New Roman" w:eastAsia="Calibri" w:hAnsi="Times New Roman" w:cs="Times New Roman"/>
                <w:sz w:val="28"/>
                <w:szCs w:val="28"/>
              </w:rPr>
              <w:t>5.3. Действенные задачи и приспособления для их решения</w:t>
            </w:r>
          </w:p>
        </w:tc>
        <w:tc>
          <w:tcPr>
            <w:tcW w:w="1643" w:type="dxa"/>
          </w:tcPr>
          <w:p w:rsidR="001E0D6C" w:rsidRPr="001E0D6C" w:rsidRDefault="001E0D6C" w:rsidP="001E0D6C">
            <w:pPr>
              <w:jc w:val="center"/>
              <w:rPr>
                <w:rFonts w:ascii="Calibri" w:eastAsia="Calibri" w:hAnsi="Calibri" w:cs="Times New Roman"/>
              </w:rPr>
            </w:pPr>
            <w:r w:rsidRPr="001E0D6C">
              <w:rPr>
                <w:rFonts w:ascii="Times New Roman" w:eastAsia="Calibri" w:hAnsi="Times New Roman" w:cs="Times New Roman"/>
                <w:sz w:val="28"/>
                <w:szCs w:val="28"/>
                <w:lang w:eastAsia="ru-RU"/>
              </w:rPr>
              <w:t>Урок</w:t>
            </w:r>
          </w:p>
        </w:tc>
        <w:tc>
          <w:tcPr>
            <w:tcW w:w="840" w:type="dxa"/>
          </w:tcPr>
          <w:p w:rsidR="001E0D6C" w:rsidRPr="001E0D6C" w:rsidRDefault="001E0D6C" w:rsidP="001E0D6C">
            <w:pPr>
              <w:jc w:val="center"/>
              <w:rPr>
                <w:rFonts w:ascii="Times New Roman" w:eastAsia="Calibri" w:hAnsi="Times New Roman" w:cs="Times New Roman"/>
                <w:b/>
                <w:sz w:val="28"/>
                <w:szCs w:val="28"/>
              </w:rPr>
            </w:pPr>
            <w:r w:rsidRPr="001E0D6C">
              <w:rPr>
                <w:rFonts w:ascii="Times New Roman" w:eastAsia="Calibri" w:hAnsi="Times New Roman" w:cs="Times New Roman"/>
                <w:b/>
                <w:sz w:val="28"/>
                <w:szCs w:val="28"/>
              </w:rPr>
              <w:t>6</w:t>
            </w:r>
          </w:p>
          <w:p w:rsidR="001E0D6C" w:rsidRPr="001E0D6C" w:rsidRDefault="001E0D6C" w:rsidP="001E0D6C">
            <w:pPr>
              <w:jc w:val="center"/>
              <w:rPr>
                <w:rFonts w:ascii="Times New Roman" w:eastAsia="Calibri" w:hAnsi="Times New Roman" w:cs="Times New Roman"/>
                <w:sz w:val="28"/>
                <w:szCs w:val="28"/>
              </w:rPr>
            </w:pPr>
            <w:r w:rsidRPr="001E0D6C">
              <w:rPr>
                <w:rFonts w:ascii="Times New Roman" w:eastAsia="Calibri" w:hAnsi="Times New Roman" w:cs="Times New Roman"/>
                <w:sz w:val="28"/>
                <w:szCs w:val="28"/>
              </w:rPr>
              <w:t>2</w:t>
            </w:r>
          </w:p>
          <w:p w:rsidR="001E0D6C" w:rsidRPr="001E0D6C" w:rsidRDefault="001E0D6C" w:rsidP="001E0D6C">
            <w:pPr>
              <w:jc w:val="center"/>
              <w:rPr>
                <w:rFonts w:ascii="Times New Roman" w:eastAsia="Calibri" w:hAnsi="Times New Roman" w:cs="Times New Roman"/>
                <w:sz w:val="28"/>
                <w:szCs w:val="28"/>
              </w:rPr>
            </w:pPr>
            <w:r w:rsidRPr="001E0D6C">
              <w:rPr>
                <w:rFonts w:ascii="Times New Roman" w:eastAsia="Calibri" w:hAnsi="Times New Roman" w:cs="Times New Roman"/>
                <w:sz w:val="28"/>
                <w:szCs w:val="28"/>
              </w:rPr>
              <w:t>2</w:t>
            </w:r>
          </w:p>
          <w:p w:rsidR="001E0D6C" w:rsidRPr="001E0D6C" w:rsidRDefault="001E0D6C" w:rsidP="001E0D6C">
            <w:pPr>
              <w:jc w:val="center"/>
              <w:rPr>
                <w:rFonts w:ascii="Times New Roman" w:eastAsia="Calibri" w:hAnsi="Times New Roman" w:cs="Times New Roman"/>
                <w:sz w:val="28"/>
                <w:szCs w:val="28"/>
              </w:rPr>
            </w:pPr>
            <w:r w:rsidRPr="001E0D6C">
              <w:rPr>
                <w:rFonts w:ascii="Times New Roman" w:eastAsia="Calibri" w:hAnsi="Times New Roman" w:cs="Times New Roman"/>
                <w:sz w:val="28"/>
                <w:szCs w:val="28"/>
              </w:rPr>
              <w:t>2</w:t>
            </w:r>
          </w:p>
          <w:p w:rsidR="001E0D6C" w:rsidRPr="001E0D6C" w:rsidRDefault="001E0D6C" w:rsidP="001E0D6C">
            <w:pPr>
              <w:jc w:val="center"/>
              <w:rPr>
                <w:rFonts w:ascii="Times New Roman" w:eastAsia="Calibri" w:hAnsi="Times New Roman" w:cs="Times New Roman"/>
                <w:sz w:val="28"/>
                <w:szCs w:val="28"/>
              </w:rPr>
            </w:pPr>
          </w:p>
          <w:p w:rsidR="001E0D6C" w:rsidRPr="001E0D6C" w:rsidRDefault="001E0D6C" w:rsidP="001E0D6C">
            <w:pPr>
              <w:jc w:val="center"/>
              <w:rPr>
                <w:rFonts w:ascii="Times New Roman" w:eastAsia="Calibri" w:hAnsi="Times New Roman" w:cs="Times New Roman"/>
                <w:b/>
                <w:sz w:val="28"/>
                <w:szCs w:val="28"/>
              </w:rPr>
            </w:pPr>
          </w:p>
          <w:p w:rsidR="001E0D6C" w:rsidRPr="001E0D6C" w:rsidRDefault="001E0D6C" w:rsidP="001E0D6C">
            <w:pPr>
              <w:jc w:val="center"/>
              <w:rPr>
                <w:rFonts w:ascii="Times New Roman" w:eastAsia="Calibri" w:hAnsi="Times New Roman" w:cs="Times New Roman"/>
                <w:b/>
                <w:sz w:val="28"/>
                <w:szCs w:val="28"/>
              </w:rPr>
            </w:pPr>
          </w:p>
          <w:p w:rsidR="001E0D6C" w:rsidRPr="001E0D6C" w:rsidRDefault="001E0D6C" w:rsidP="001E0D6C">
            <w:pPr>
              <w:jc w:val="center"/>
              <w:rPr>
                <w:rFonts w:ascii="Times New Roman" w:eastAsia="Calibri" w:hAnsi="Times New Roman" w:cs="Times New Roman"/>
                <w:b/>
                <w:sz w:val="28"/>
                <w:szCs w:val="28"/>
              </w:rPr>
            </w:pPr>
          </w:p>
          <w:p w:rsidR="001E0D6C" w:rsidRPr="001E0D6C" w:rsidRDefault="001E0D6C" w:rsidP="001E0D6C">
            <w:pPr>
              <w:jc w:val="center"/>
              <w:rPr>
                <w:rFonts w:ascii="Times New Roman" w:eastAsia="Calibri" w:hAnsi="Times New Roman" w:cs="Times New Roman"/>
                <w:b/>
                <w:sz w:val="28"/>
                <w:szCs w:val="28"/>
              </w:rPr>
            </w:pPr>
          </w:p>
          <w:p w:rsidR="001E0D6C" w:rsidRPr="001E0D6C" w:rsidRDefault="001E0D6C" w:rsidP="001E0D6C">
            <w:pPr>
              <w:jc w:val="center"/>
              <w:rPr>
                <w:rFonts w:ascii="Times New Roman" w:eastAsia="Calibri" w:hAnsi="Times New Roman" w:cs="Times New Roman"/>
                <w:b/>
                <w:sz w:val="28"/>
                <w:szCs w:val="28"/>
              </w:rPr>
            </w:pPr>
          </w:p>
        </w:tc>
        <w:tc>
          <w:tcPr>
            <w:tcW w:w="893" w:type="dxa"/>
          </w:tcPr>
          <w:p w:rsidR="001E0D6C" w:rsidRPr="001E0D6C" w:rsidRDefault="001E0D6C" w:rsidP="001E0D6C">
            <w:pPr>
              <w:jc w:val="center"/>
              <w:rPr>
                <w:rFonts w:ascii="Times New Roman" w:eastAsia="Calibri" w:hAnsi="Times New Roman" w:cs="Times New Roman"/>
                <w:b/>
                <w:sz w:val="28"/>
                <w:szCs w:val="28"/>
              </w:rPr>
            </w:pPr>
            <w:r w:rsidRPr="001E0D6C">
              <w:rPr>
                <w:rFonts w:ascii="Times New Roman" w:eastAsia="Calibri" w:hAnsi="Times New Roman" w:cs="Times New Roman"/>
                <w:b/>
                <w:sz w:val="28"/>
                <w:szCs w:val="28"/>
              </w:rPr>
              <w:t>3</w:t>
            </w:r>
          </w:p>
          <w:p w:rsidR="001E0D6C" w:rsidRPr="001E0D6C" w:rsidRDefault="001E0D6C" w:rsidP="001E0D6C">
            <w:pPr>
              <w:jc w:val="center"/>
              <w:rPr>
                <w:rFonts w:ascii="Times New Roman" w:eastAsia="Calibri" w:hAnsi="Times New Roman" w:cs="Times New Roman"/>
                <w:sz w:val="28"/>
                <w:szCs w:val="28"/>
              </w:rPr>
            </w:pPr>
            <w:r w:rsidRPr="001E0D6C">
              <w:rPr>
                <w:rFonts w:ascii="Times New Roman" w:eastAsia="Calibri" w:hAnsi="Times New Roman" w:cs="Times New Roman"/>
                <w:sz w:val="28"/>
                <w:szCs w:val="28"/>
              </w:rPr>
              <w:t>1</w:t>
            </w:r>
          </w:p>
          <w:p w:rsidR="001E0D6C" w:rsidRPr="001E0D6C" w:rsidRDefault="001E0D6C" w:rsidP="001E0D6C">
            <w:pPr>
              <w:jc w:val="center"/>
              <w:rPr>
                <w:rFonts w:ascii="Times New Roman" w:eastAsia="Calibri" w:hAnsi="Times New Roman" w:cs="Times New Roman"/>
                <w:sz w:val="28"/>
                <w:szCs w:val="28"/>
              </w:rPr>
            </w:pPr>
            <w:r w:rsidRPr="001E0D6C">
              <w:rPr>
                <w:rFonts w:ascii="Times New Roman" w:eastAsia="Calibri" w:hAnsi="Times New Roman" w:cs="Times New Roman"/>
                <w:sz w:val="28"/>
                <w:szCs w:val="28"/>
              </w:rPr>
              <w:t>1</w:t>
            </w:r>
          </w:p>
          <w:p w:rsidR="001E0D6C" w:rsidRPr="001E0D6C" w:rsidRDefault="001E0D6C" w:rsidP="001E0D6C">
            <w:pPr>
              <w:jc w:val="center"/>
              <w:rPr>
                <w:rFonts w:ascii="Times New Roman" w:eastAsia="Calibri" w:hAnsi="Times New Roman" w:cs="Times New Roman"/>
                <w:sz w:val="28"/>
                <w:szCs w:val="28"/>
              </w:rPr>
            </w:pPr>
            <w:r w:rsidRPr="001E0D6C">
              <w:rPr>
                <w:rFonts w:ascii="Times New Roman" w:eastAsia="Calibri" w:hAnsi="Times New Roman" w:cs="Times New Roman"/>
                <w:sz w:val="28"/>
                <w:szCs w:val="28"/>
              </w:rPr>
              <w:t>1</w:t>
            </w:r>
          </w:p>
        </w:tc>
        <w:tc>
          <w:tcPr>
            <w:tcW w:w="745" w:type="dxa"/>
          </w:tcPr>
          <w:p w:rsidR="001E0D6C" w:rsidRPr="001E0D6C" w:rsidRDefault="001E0D6C" w:rsidP="001E0D6C">
            <w:pPr>
              <w:jc w:val="center"/>
              <w:rPr>
                <w:rFonts w:ascii="Times New Roman" w:eastAsia="Calibri" w:hAnsi="Times New Roman" w:cs="Times New Roman"/>
                <w:b/>
                <w:sz w:val="28"/>
                <w:szCs w:val="28"/>
              </w:rPr>
            </w:pPr>
            <w:r w:rsidRPr="001E0D6C">
              <w:rPr>
                <w:rFonts w:ascii="Times New Roman" w:eastAsia="Calibri" w:hAnsi="Times New Roman" w:cs="Times New Roman"/>
                <w:b/>
                <w:sz w:val="28"/>
                <w:szCs w:val="28"/>
              </w:rPr>
              <w:t>3</w:t>
            </w:r>
          </w:p>
          <w:p w:rsidR="001E0D6C" w:rsidRPr="001E0D6C" w:rsidRDefault="001E0D6C" w:rsidP="001E0D6C">
            <w:pPr>
              <w:jc w:val="center"/>
              <w:rPr>
                <w:rFonts w:ascii="Times New Roman" w:eastAsia="Calibri" w:hAnsi="Times New Roman" w:cs="Times New Roman"/>
                <w:sz w:val="28"/>
                <w:szCs w:val="28"/>
              </w:rPr>
            </w:pPr>
            <w:r w:rsidRPr="001E0D6C">
              <w:rPr>
                <w:rFonts w:ascii="Times New Roman" w:eastAsia="Calibri" w:hAnsi="Times New Roman" w:cs="Times New Roman"/>
                <w:sz w:val="28"/>
                <w:szCs w:val="28"/>
              </w:rPr>
              <w:t>1</w:t>
            </w:r>
          </w:p>
          <w:p w:rsidR="001E0D6C" w:rsidRPr="001E0D6C" w:rsidRDefault="001E0D6C" w:rsidP="001E0D6C">
            <w:pPr>
              <w:jc w:val="center"/>
              <w:rPr>
                <w:rFonts w:ascii="Times New Roman" w:eastAsia="Calibri" w:hAnsi="Times New Roman" w:cs="Times New Roman"/>
                <w:sz w:val="28"/>
                <w:szCs w:val="28"/>
              </w:rPr>
            </w:pPr>
            <w:r w:rsidRPr="001E0D6C">
              <w:rPr>
                <w:rFonts w:ascii="Times New Roman" w:eastAsia="Calibri" w:hAnsi="Times New Roman" w:cs="Times New Roman"/>
                <w:sz w:val="28"/>
                <w:szCs w:val="28"/>
              </w:rPr>
              <w:t>1</w:t>
            </w:r>
          </w:p>
          <w:p w:rsidR="001E0D6C" w:rsidRPr="001E0D6C" w:rsidRDefault="001E0D6C" w:rsidP="001E0D6C">
            <w:pPr>
              <w:jc w:val="center"/>
              <w:rPr>
                <w:rFonts w:ascii="Times New Roman" w:eastAsia="Calibri" w:hAnsi="Times New Roman" w:cs="Times New Roman"/>
                <w:sz w:val="28"/>
                <w:szCs w:val="28"/>
              </w:rPr>
            </w:pPr>
            <w:r w:rsidRPr="001E0D6C">
              <w:rPr>
                <w:rFonts w:ascii="Times New Roman" w:eastAsia="Calibri" w:hAnsi="Times New Roman" w:cs="Times New Roman"/>
                <w:sz w:val="28"/>
                <w:szCs w:val="28"/>
              </w:rPr>
              <w:t>1</w:t>
            </w:r>
          </w:p>
        </w:tc>
      </w:tr>
      <w:tr w:rsidR="001E0D6C" w:rsidRPr="001E0D6C" w:rsidTr="001E0D6C">
        <w:trPr>
          <w:trHeight w:val="761"/>
          <w:jc w:val="center"/>
        </w:trPr>
        <w:tc>
          <w:tcPr>
            <w:tcW w:w="0" w:type="auto"/>
          </w:tcPr>
          <w:p w:rsidR="001E0D6C" w:rsidRPr="001E0D6C" w:rsidRDefault="001E0D6C" w:rsidP="001E0D6C">
            <w:pPr>
              <w:spacing w:after="0" w:line="240" w:lineRule="auto"/>
              <w:rPr>
                <w:rFonts w:ascii="Times New Roman" w:eastAsia="Calibri" w:hAnsi="Times New Roman" w:cs="Times New Roman"/>
                <w:sz w:val="28"/>
                <w:szCs w:val="28"/>
                <w:lang w:eastAsia="ru-RU"/>
              </w:rPr>
            </w:pPr>
            <w:r w:rsidRPr="001E0D6C">
              <w:rPr>
                <w:rFonts w:ascii="Times New Roman" w:eastAsia="Calibri" w:hAnsi="Times New Roman" w:cs="Times New Roman"/>
                <w:sz w:val="28"/>
                <w:szCs w:val="28"/>
                <w:lang w:eastAsia="ru-RU"/>
              </w:rPr>
              <w:t>6</w:t>
            </w:r>
          </w:p>
        </w:tc>
        <w:tc>
          <w:tcPr>
            <w:tcW w:w="4908" w:type="dxa"/>
          </w:tcPr>
          <w:p w:rsidR="001E0D6C" w:rsidRPr="001E0D6C" w:rsidRDefault="001E0D6C" w:rsidP="001E0D6C">
            <w:pPr>
              <w:spacing w:after="0" w:line="240" w:lineRule="auto"/>
              <w:jc w:val="both"/>
              <w:rPr>
                <w:rFonts w:ascii="Times New Roman" w:eastAsia="Calibri" w:hAnsi="Times New Roman" w:cs="Times New Roman"/>
                <w:sz w:val="28"/>
                <w:szCs w:val="28"/>
              </w:rPr>
            </w:pPr>
            <w:r w:rsidRPr="001E0D6C">
              <w:rPr>
                <w:rFonts w:ascii="Times New Roman" w:eastAsia="Calibri" w:hAnsi="Times New Roman" w:cs="Times New Roman"/>
                <w:sz w:val="28"/>
                <w:szCs w:val="28"/>
              </w:rPr>
              <w:t>Итоговый показ</w:t>
            </w:r>
          </w:p>
        </w:tc>
        <w:tc>
          <w:tcPr>
            <w:tcW w:w="0" w:type="auto"/>
          </w:tcPr>
          <w:p w:rsidR="001E0D6C" w:rsidRPr="001E0D6C" w:rsidRDefault="001E0D6C" w:rsidP="001E0D6C">
            <w:pPr>
              <w:spacing w:after="0" w:line="240" w:lineRule="auto"/>
              <w:jc w:val="center"/>
              <w:rPr>
                <w:rFonts w:ascii="Times New Roman" w:eastAsia="Calibri" w:hAnsi="Times New Roman" w:cs="Times New Roman"/>
                <w:sz w:val="28"/>
                <w:szCs w:val="28"/>
                <w:lang w:eastAsia="ru-RU"/>
              </w:rPr>
            </w:pPr>
          </w:p>
        </w:tc>
        <w:tc>
          <w:tcPr>
            <w:tcW w:w="840" w:type="dxa"/>
          </w:tcPr>
          <w:p w:rsidR="001E0D6C" w:rsidRPr="001E0D6C" w:rsidRDefault="001E0D6C" w:rsidP="001E0D6C">
            <w:pPr>
              <w:spacing w:after="0" w:line="240" w:lineRule="auto"/>
              <w:jc w:val="center"/>
              <w:rPr>
                <w:rFonts w:ascii="Times New Roman" w:eastAsia="Calibri" w:hAnsi="Times New Roman" w:cs="Times New Roman"/>
                <w:b/>
                <w:sz w:val="28"/>
                <w:szCs w:val="28"/>
                <w:lang w:eastAsia="ru-RU"/>
              </w:rPr>
            </w:pPr>
            <w:r w:rsidRPr="001E0D6C">
              <w:rPr>
                <w:rFonts w:ascii="Times New Roman" w:eastAsia="Calibri" w:hAnsi="Times New Roman" w:cs="Times New Roman"/>
                <w:b/>
                <w:sz w:val="28"/>
                <w:szCs w:val="28"/>
                <w:lang w:eastAsia="ru-RU"/>
              </w:rPr>
              <w:t>2</w:t>
            </w:r>
          </w:p>
        </w:tc>
        <w:tc>
          <w:tcPr>
            <w:tcW w:w="893" w:type="dxa"/>
          </w:tcPr>
          <w:p w:rsidR="001E0D6C" w:rsidRPr="001E0D6C" w:rsidRDefault="001E0D6C" w:rsidP="001E0D6C">
            <w:pPr>
              <w:spacing w:after="0" w:line="240" w:lineRule="auto"/>
              <w:jc w:val="center"/>
              <w:rPr>
                <w:rFonts w:ascii="Times New Roman" w:eastAsia="Calibri" w:hAnsi="Times New Roman" w:cs="Times New Roman"/>
                <w:b/>
                <w:sz w:val="28"/>
                <w:szCs w:val="28"/>
                <w:lang w:eastAsia="ru-RU"/>
              </w:rPr>
            </w:pPr>
          </w:p>
        </w:tc>
        <w:tc>
          <w:tcPr>
            <w:tcW w:w="745" w:type="dxa"/>
          </w:tcPr>
          <w:p w:rsidR="001E0D6C" w:rsidRPr="001E0D6C" w:rsidRDefault="001E0D6C" w:rsidP="001E0D6C">
            <w:pPr>
              <w:spacing w:after="0" w:line="240" w:lineRule="auto"/>
              <w:jc w:val="center"/>
              <w:rPr>
                <w:rFonts w:ascii="Times New Roman" w:eastAsia="Calibri" w:hAnsi="Times New Roman" w:cs="Times New Roman"/>
                <w:b/>
                <w:sz w:val="28"/>
                <w:szCs w:val="28"/>
                <w:lang w:eastAsia="ru-RU"/>
              </w:rPr>
            </w:pPr>
            <w:r w:rsidRPr="001E0D6C">
              <w:rPr>
                <w:rFonts w:ascii="Times New Roman" w:eastAsia="Calibri" w:hAnsi="Times New Roman" w:cs="Times New Roman"/>
                <w:b/>
                <w:sz w:val="28"/>
                <w:szCs w:val="28"/>
                <w:lang w:eastAsia="ru-RU"/>
              </w:rPr>
              <w:t>2</w:t>
            </w:r>
          </w:p>
        </w:tc>
      </w:tr>
      <w:tr w:rsidR="001E0D6C" w:rsidRPr="001E0D6C" w:rsidTr="001E0D6C">
        <w:trPr>
          <w:trHeight w:val="761"/>
          <w:jc w:val="center"/>
        </w:trPr>
        <w:tc>
          <w:tcPr>
            <w:tcW w:w="0" w:type="auto"/>
          </w:tcPr>
          <w:p w:rsidR="001E0D6C" w:rsidRPr="001E0D6C" w:rsidRDefault="001E0D6C" w:rsidP="001E0D6C">
            <w:pPr>
              <w:spacing w:after="0" w:line="240" w:lineRule="auto"/>
              <w:rPr>
                <w:rFonts w:ascii="Times New Roman" w:eastAsia="Calibri" w:hAnsi="Times New Roman" w:cs="Times New Roman"/>
                <w:sz w:val="28"/>
                <w:szCs w:val="28"/>
                <w:lang w:eastAsia="ru-RU"/>
              </w:rPr>
            </w:pPr>
            <w:r w:rsidRPr="001E0D6C">
              <w:rPr>
                <w:rFonts w:ascii="Times New Roman" w:eastAsia="Calibri" w:hAnsi="Times New Roman" w:cs="Times New Roman"/>
                <w:sz w:val="28"/>
                <w:szCs w:val="28"/>
                <w:lang w:eastAsia="ru-RU"/>
              </w:rPr>
              <w:t>7</w:t>
            </w:r>
          </w:p>
        </w:tc>
        <w:tc>
          <w:tcPr>
            <w:tcW w:w="4908" w:type="dxa"/>
          </w:tcPr>
          <w:p w:rsidR="001E0D6C" w:rsidRPr="001E0D6C" w:rsidRDefault="001E0D6C" w:rsidP="001E0D6C">
            <w:pPr>
              <w:spacing w:after="0" w:line="240" w:lineRule="auto"/>
              <w:jc w:val="both"/>
              <w:rPr>
                <w:rFonts w:ascii="Times New Roman" w:eastAsia="Calibri" w:hAnsi="Times New Roman" w:cs="Times New Roman"/>
                <w:sz w:val="28"/>
                <w:szCs w:val="28"/>
              </w:rPr>
            </w:pPr>
            <w:r w:rsidRPr="001E0D6C">
              <w:rPr>
                <w:rFonts w:ascii="Times New Roman" w:eastAsia="Calibri" w:hAnsi="Times New Roman" w:cs="Times New Roman"/>
                <w:sz w:val="28"/>
                <w:szCs w:val="28"/>
              </w:rPr>
              <w:t>Консультации</w:t>
            </w:r>
          </w:p>
        </w:tc>
        <w:tc>
          <w:tcPr>
            <w:tcW w:w="0" w:type="auto"/>
          </w:tcPr>
          <w:p w:rsidR="001E0D6C" w:rsidRPr="001E0D6C" w:rsidRDefault="001E0D6C" w:rsidP="001E0D6C">
            <w:pPr>
              <w:spacing w:after="0" w:line="240" w:lineRule="auto"/>
              <w:jc w:val="center"/>
              <w:rPr>
                <w:rFonts w:ascii="Times New Roman" w:eastAsia="Calibri" w:hAnsi="Times New Roman" w:cs="Times New Roman"/>
                <w:sz w:val="28"/>
                <w:szCs w:val="28"/>
                <w:lang w:eastAsia="ru-RU"/>
              </w:rPr>
            </w:pPr>
          </w:p>
        </w:tc>
        <w:tc>
          <w:tcPr>
            <w:tcW w:w="840" w:type="dxa"/>
          </w:tcPr>
          <w:p w:rsidR="001E0D6C" w:rsidRPr="001E0D6C" w:rsidRDefault="001E0D6C" w:rsidP="001E0D6C">
            <w:pPr>
              <w:spacing w:after="0" w:line="240" w:lineRule="auto"/>
              <w:jc w:val="center"/>
              <w:rPr>
                <w:rFonts w:ascii="Times New Roman" w:eastAsia="Calibri" w:hAnsi="Times New Roman" w:cs="Times New Roman"/>
                <w:b/>
                <w:sz w:val="28"/>
                <w:szCs w:val="28"/>
                <w:lang w:eastAsia="ru-RU"/>
              </w:rPr>
            </w:pPr>
            <w:r w:rsidRPr="001E0D6C">
              <w:rPr>
                <w:rFonts w:ascii="Times New Roman" w:eastAsia="Calibri" w:hAnsi="Times New Roman" w:cs="Times New Roman"/>
                <w:b/>
                <w:sz w:val="28"/>
                <w:szCs w:val="28"/>
                <w:lang w:eastAsia="ru-RU"/>
              </w:rPr>
              <w:t>2</w:t>
            </w:r>
          </w:p>
        </w:tc>
        <w:tc>
          <w:tcPr>
            <w:tcW w:w="893" w:type="dxa"/>
          </w:tcPr>
          <w:p w:rsidR="001E0D6C" w:rsidRPr="001E0D6C" w:rsidRDefault="001E0D6C" w:rsidP="001E0D6C">
            <w:pPr>
              <w:spacing w:after="0" w:line="240" w:lineRule="auto"/>
              <w:jc w:val="center"/>
              <w:rPr>
                <w:rFonts w:ascii="Times New Roman" w:eastAsia="Calibri" w:hAnsi="Times New Roman" w:cs="Times New Roman"/>
                <w:b/>
                <w:sz w:val="28"/>
                <w:szCs w:val="28"/>
                <w:lang w:eastAsia="ru-RU"/>
              </w:rPr>
            </w:pPr>
          </w:p>
        </w:tc>
        <w:tc>
          <w:tcPr>
            <w:tcW w:w="745" w:type="dxa"/>
          </w:tcPr>
          <w:p w:rsidR="001E0D6C" w:rsidRPr="001E0D6C" w:rsidRDefault="001E0D6C" w:rsidP="001E0D6C">
            <w:pPr>
              <w:spacing w:after="0" w:line="240" w:lineRule="auto"/>
              <w:jc w:val="center"/>
              <w:rPr>
                <w:rFonts w:ascii="Times New Roman" w:eastAsia="Calibri" w:hAnsi="Times New Roman" w:cs="Times New Roman"/>
                <w:b/>
                <w:sz w:val="28"/>
                <w:szCs w:val="28"/>
                <w:lang w:eastAsia="ru-RU"/>
              </w:rPr>
            </w:pPr>
            <w:r w:rsidRPr="001E0D6C">
              <w:rPr>
                <w:rFonts w:ascii="Times New Roman" w:eastAsia="Calibri" w:hAnsi="Times New Roman" w:cs="Times New Roman"/>
                <w:b/>
                <w:sz w:val="28"/>
                <w:szCs w:val="28"/>
                <w:lang w:eastAsia="ru-RU"/>
              </w:rPr>
              <w:t>2</w:t>
            </w:r>
          </w:p>
        </w:tc>
      </w:tr>
      <w:tr w:rsidR="001E0D6C" w:rsidRPr="001E0D6C" w:rsidTr="001E0D6C">
        <w:trPr>
          <w:trHeight w:val="761"/>
          <w:jc w:val="center"/>
        </w:trPr>
        <w:tc>
          <w:tcPr>
            <w:tcW w:w="0" w:type="auto"/>
          </w:tcPr>
          <w:p w:rsidR="001E0D6C" w:rsidRPr="001E0D6C" w:rsidRDefault="001E0D6C" w:rsidP="001E0D6C">
            <w:pPr>
              <w:spacing w:after="0" w:line="240" w:lineRule="auto"/>
              <w:rPr>
                <w:rFonts w:ascii="Times New Roman" w:eastAsia="Calibri" w:hAnsi="Times New Roman" w:cs="Times New Roman"/>
                <w:sz w:val="28"/>
                <w:szCs w:val="28"/>
                <w:lang w:eastAsia="ru-RU"/>
              </w:rPr>
            </w:pPr>
          </w:p>
        </w:tc>
        <w:tc>
          <w:tcPr>
            <w:tcW w:w="4908" w:type="dxa"/>
          </w:tcPr>
          <w:p w:rsidR="001E0D6C" w:rsidRPr="001E0D6C" w:rsidRDefault="001E0D6C" w:rsidP="001E0D6C">
            <w:pPr>
              <w:spacing w:after="0" w:line="240" w:lineRule="auto"/>
              <w:jc w:val="center"/>
              <w:rPr>
                <w:rFonts w:ascii="Times New Roman" w:eastAsia="Calibri" w:hAnsi="Times New Roman" w:cs="Times New Roman"/>
                <w:b/>
                <w:sz w:val="28"/>
                <w:szCs w:val="28"/>
              </w:rPr>
            </w:pPr>
            <w:r w:rsidRPr="001E0D6C">
              <w:rPr>
                <w:rFonts w:ascii="Times New Roman" w:eastAsia="Calibri" w:hAnsi="Times New Roman" w:cs="Times New Roman"/>
                <w:b/>
                <w:sz w:val="28"/>
                <w:szCs w:val="28"/>
              </w:rPr>
              <w:t xml:space="preserve">Итого с консультациями: </w:t>
            </w:r>
          </w:p>
        </w:tc>
        <w:tc>
          <w:tcPr>
            <w:tcW w:w="4121" w:type="dxa"/>
            <w:gridSpan w:val="4"/>
          </w:tcPr>
          <w:p w:rsidR="001E0D6C" w:rsidRPr="001E0D6C" w:rsidRDefault="001E0D6C" w:rsidP="001E0D6C">
            <w:pPr>
              <w:spacing w:after="0" w:line="240" w:lineRule="auto"/>
              <w:jc w:val="center"/>
              <w:rPr>
                <w:rFonts w:ascii="Times New Roman" w:eastAsia="Calibri" w:hAnsi="Times New Roman" w:cs="Times New Roman"/>
                <w:b/>
                <w:sz w:val="28"/>
                <w:szCs w:val="28"/>
                <w:lang w:eastAsia="ru-RU"/>
              </w:rPr>
            </w:pPr>
            <w:r w:rsidRPr="001E0D6C">
              <w:rPr>
                <w:rFonts w:ascii="Times New Roman" w:eastAsia="Calibri" w:hAnsi="Times New Roman" w:cs="Times New Roman"/>
                <w:b/>
                <w:sz w:val="28"/>
                <w:szCs w:val="28"/>
                <w:lang w:eastAsia="ru-RU"/>
              </w:rPr>
              <w:t>68 часов</w:t>
            </w:r>
          </w:p>
        </w:tc>
      </w:tr>
    </w:tbl>
    <w:p w:rsidR="001E0D6C" w:rsidRPr="001E0D6C" w:rsidRDefault="001E0D6C" w:rsidP="001E0D6C">
      <w:pPr>
        <w:widowControl w:val="0"/>
        <w:tabs>
          <w:tab w:val="left" w:pos="1080"/>
        </w:tabs>
        <w:suppressAutoHyphens/>
        <w:spacing w:after="0" w:line="360" w:lineRule="auto"/>
        <w:jc w:val="center"/>
        <w:rPr>
          <w:rFonts w:ascii="Times New Roman" w:eastAsia="SimSun" w:hAnsi="Times New Roman" w:cs="Times New Roman"/>
          <w:b/>
          <w:kern w:val="1"/>
          <w:sz w:val="28"/>
          <w:szCs w:val="28"/>
          <w:lang w:eastAsia="hi-IN" w:bidi="hi-IN"/>
        </w:rPr>
      </w:pPr>
    </w:p>
    <w:p w:rsidR="001E0D6C" w:rsidRPr="001E0D6C" w:rsidRDefault="001E0D6C" w:rsidP="001E0D6C">
      <w:pPr>
        <w:widowControl w:val="0"/>
        <w:tabs>
          <w:tab w:val="left" w:pos="1080"/>
        </w:tabs>
        <w:suppressAutoHyphens/>
        <w:spacing w:after="0" w:line="360" w:lineRule="auto"/>
        <w:jc w:val="center"/>
        <w:rPr>
          <w:rFonts w:ascii="Times New Roman" w:eastAsia="SimSun" w:hAnsi="Times New Roman" w:cs="Times New Roman"/>
          <w:b/>
          <w:kern w:val="1"/>
          <w:sz w:val="28"/>
          <w:szCs w:val="28"/>
          <w:lang w:eastAsia="hi-IN" w:bidi="hi-IN"/>
        </w:rPr>
      </w:pPr>
      <w:r w:rsidRPr="001E0D6C">
        <w:rPr>
          <w:rFonts w:ascii="Times New Roman" w:eastAsia="SimSun" w:hAnsi="Times New Roman" w:cs="Times New Roman"/>
          <w:b/>
          <w:kern w:val="1"/>
          <w:sz w:val="28"/>
          <w:szCs w:val="28"/>
          <w:lang w:eastAsia="hi-IN" w:bidi="hi-IN"/>
        </w:rPr>
        <w:t>Третий год обучения</w:t>
      </w:r>
    </w:p>
    <w:p w:rsidR="001E0D6C" w:rsidRPr="001E0D6C" w:rsidRDefault="001E0D6C" w:rsidP="001E0D6C">
      <w:pPr>
        <w:widowControl w:val="0"/>
        <w:tabs>
          <w:tab w:val="left" w:pos="1080"/>
        </w:tabs>
        <w:suppressAutoHyphens/>
        <w:spacing w:after="0"/>
        <w:jc w:val="right"/>
        <w:rPr>
          <w:rFonts w:ascii="Times New Roman" w:eastAsia="SimSun" w:hAnsi="Times New Roman" w:cs="Times New Roman"/>
          <w:b/>
          <w:i/>
          <w:kern w:val="1"/>
          <w:sz w:val="28"/>
          <w:szCs w:val="28"/>
          <w:lang w:eastAsia="hi-IN" w:bidi="hi-IN"/>
        </w:rPr>
      </w:pPr>
      <w:r w:rsidRPr="001E0D6C">
        <w:rPr>
          <w:rFonts w:ascii="Times New Roman" w:eastAsia="SimSun" w:hAnsi="Times New Roman" w:cs="Times New Roman"/>
          <w:b/>
          <w:i/>
          <w:kern w:val="1"/>
          <w:sz w:val="28"/>
          <w:szCs w:val="28"/>
          <w:lang w:eastAsia="hi-IN" w:bidi="hi-IN"/>
        </w:rPr>
        <w:lastRenderedPageBreak/>
        <w:t>Таблица 13</w:t>
      </w:r>
    </w:p>
    <w:tbl>
      <w:tblPr>
        <w:tblW w:w="975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36"/>
        <w:gridCol w:w="4673"/>
        <w:gridCol w:w="1653"/>
        <w:gridCol w:w="1123"/>
        <w:gridCol w:w="851"/>
        <w:gridCol w:w="921"/>
      </w:tblGrid>
      <w:tr w:rsidR="001E0D6C" w:rsidRPr="001E0D6C" w:rsidTr="001E0D6C">
        <w:trPr>
          <w:trHeight w:val="277"/>
          <w:jc w:val="center"/>
        </w:trPr>
        <w:tc>
          <w:tcPr>
            <w:tcW w:w="536" w:type="dxa"/>
            <w:vMerge w:val="restart"/>
          </w:tcPr>
          <w:p w:rsidR="001E0D6C" w:rsidRPr="001E0D6C" w:rsidRDefault="001E0D6C" w:rsidP="001E0D6C">
            <w:pPr>
              <w:spacing w:after="0" w:line="240" w:lineRule="auto"/>
              <w:jc w:val="center"/>
              <w:rPr>
                <w:rFonts w:ascii="Times New Roman" w:eastAsia="Calibri" w:hAnsi="Times New Roman" w:cs="Times New Roman"/>
                <w:sz w:val="28"/>
                <w:szCs w:val="28"/>
                <w:lang w:eastAsia="ru-RU"/>
              </w:rPr>
            </w:pPr>
          </w:p>
          <w:p w:rsidR="001E0D6C" w:rsidRPr="001E0D6C" w:rsidRDefault="001E0D6C" w:rsidP="001E0D6C">
            <w:pPr>
              <w:spacing w:after="0" w:line="240" w:lineRule="auto"/>
              <w:jc w:val="center"/>
              <w:rPr>
                <w:rFonts w:ascii="Times New Roman" w:eastAsia="Calibri" w:hAnsi="Times New Roman" w:cs="Times New Roman"/>
                <w:sz w:val="28"/>
                <w:szCs w:val="28"/>
                <w:lang w:eastAsia="ru-RU"/>
              </w:rPr>
            </w:pPr>
          </w:p>
          <w:p w:rsidR="001E0D6C" w:rsidRPr="001E0D6C" w:rsidRDefault="001E0D6C" w:rsidP="001E0D6C">
            <w:pPr>
              <w:spacing w:after="0" w:line="240" w:lineRule="auto"/>
              <w:jc w:val="center"/>
              <w:rPr>
                <w:rFonts w:ascii="Times New Roman" w:eastAsia="Calibri" w:hAnsi="Times New Roman" w:cs="Times New Roman"/>
                <w:sz w:val="28"/>
                <w:szCs w:val="28"/>
                <w:lang w:eastAsia="ru-RU"/>
              </w:rPr>
            </w:pPr>
          </w:p>
          <w:p w:rsidR="001E0D6C" w:rsidRPr="001E0D6C" w:rsidRDefault="001E0D6C" w:rsidP="001E0D6C">
            <w:pPr>
              <w:spacing w:after="0" w:line="240" w:lineRule="auto"/>
              <w:jc w:val="center"/>
              <w:rPr>
                <w:rFonts w:ascii="Times New Roman" w:eastAsia="Calibri" w:hAnsi="Times New Roman" w:cs="Times New Roman"/>
                <w:sz w:val="28"/>
                <w:szCs w:val="28"/>
                <w:lang w:eastAsia="ru-RU"/>
              </w:rPr>
            </w:pPr>
          </w:p>
          <w:p w:rsidR="001E0D6C" w:rsidRPr="001E0D6C" w:rsidRDefault="001E0D6C" w:rsidP="001E0D6C">
            <w:pPr>
              <w:spacing w:after="0" w:line="240" w:lineRule="auto"/>
              <w:jc w:val="center"/>
              <w:rPr>
                <w:rFonts w:ascii="Times New Roman" w:eastAsia="Calibri" w:hAnsi="Times New Roman" w:cs="Times New Roman"/>
                <w:sz w:val="28"/>
                <w:szCs w:val="28"/>
                <w:lang w:eastAsia="ru-RU"/>
              </w:rPr>
            </w:pPr>
          </w:p>
          <w:p w:rsidR="001E0D6C" w:rsidRPr="001E0D6C" w:rsidRDefault="001E0D6C" w:rsidP="001E0D6C">
            <w:pPr>
              <w:spacing w:after="0" w:line="240" w:lineRule="auto"/>
              <w:jc w:val="center"/>
              <w:rPr>
                <w:rFonts w:ascii="Times New Roman" w:eastAsia="Calibri" w:hAnsi="Times New Roman" w:cs="Times New Roman"/>
                <w:sz w:val="28"/>
                <w:szCs w:val="28"/>
                <w:lang w:eastAsia="ru-RU"/>
              </w:rPr>
            </w:pPr>
            <w:r w:rsidRPr="001E0D6C">
              <w:rPr>
                <w:rFonts w:ascii="Times New Roman" w:eastAsia="Calibri" w:hAnsi="Times New Roman" w:cs="Times New Roman"/>
                <w:sz w:val="28"/>
                <w:szCs w:val="28"/>
                <w:lang w:eastAsia="ru-RU"/>
              </w:rPr>
              <w:t>№№</w:t>
            </w:r>
          </w:p>
        </w:tc>
        <w:tc>
          <w:tcPr>
            <w:tcW w:w="4673" w:type="dxa"/>
            <w:vMerge w:val="restart"/>
          </w:tcPr>
          <w:p w:rsidR="001E0D6C" w:rsidRPr="001E0D6C" w:rsidRDefault="001E0D6C" w:rsidP="001E0D6C">
            <w:pPr>
              <w:spacing w:after="0" w:line="240" w:lineRule="auto"/>
              <w:jc w:val="center"/>
              <w:rPr>
                <w:rFonts w:ascii="Times New Roman" w:eastAsia="Calibri" w:hAnsi="Times New Roman" w:cs="Times New Roman"/>
                <w:sz w:val="28"/>
                <w:szCs w:val="28"/>
                <w:lang w:eastAsia="ru-RU"/>
              </w:rPr>
            </w:pPr>
          </w:p>
          <w:p w:rsidR="001E0D6C" w:rsidRPr="001E0D6C" w:rsidRDefault="001E0D6C" w:rsidP="001E0D6C">
            <w:pPr>
              <w:spacing w:after="0" w:line="240" w:lineRule="auto"/>
              <w:jc w:val="center"/>
              <w:rPr>
                <w:rFonts w:ascii="Times New Roman" w:eastAsia="Calibri" w:hAnsi="Times New Roman" w:cs="Times New Roman"/>
                <w:sz w:val="28"/>
                <w:szCs w:val="28"/>
                <w:lang w:eastAsia="ru-RU"/>
              </w:rPr>
            </w:pPr>
          </w:p>
          <w:p w:rsidR="001E0D6C" w:rsidRPr="001E0D6C" w:rsidRDefault="001E0D6C" w:rsidP="001E0D6C">
            <w:pPr>
              <w:spacing w:after="0" w:line="240" w:lineRule="auto"/>
              <w:jc w:val="center"/>
              <w:rPr>
                <w:rFonts w:ascii="Times New Roman" w:eastAsia="Calibri" w:hAnsi="Times New Roman" w:cs="Times New Roman"/>
                <w:sz w:val="28"/>
                <w:szCs w:val="28"/>
                <w:lang w:eastAsia="ru-RU"/>
              </w:rPr>
            </w:pPr>
          </w:p>
          <w:p w:rsidR="001E0D6C" w:rsidRPr="001E0D6C" w:rsidRDefault="001E0D6C" w:rsidP="001E0D6C">
            <w:pPr>
              <w:spacing w:after="0" w:line="240" w:lineRule="auto"/>
              <w:jc w:val="center"/>
              <w:rPr>
                <w:rFonts w:ascii="Times New Roman" w:eastAsia="Calibri" w:hAnsi="Times New Roman" w:cs="Times New Roman"/>
                <w:sz w:val="28"/>
                <w:szCs w:val="28"/>
                <w:lang w:eastAsia="ru-RU"/>
              </w:rPr>
            </w:pPr>
          </w:p>
          <w:p w:rsidR="001E0D6C" w:rsidRPr="001E0D6C" w:rsidRDefault="001E0D6C" w:rsidP="001E0D6C">
            <w:pPr>
              <w:spacing w:after="0" w:line="240" w:lineRule="auto"/>
              <w:jc w:val="center"/>
              <w:rPr>
                <w:rFonts w:ascii="Times New Roman" w:eastAsia="Calibri" w:hAnsi="Times New Roman" w:cs="Times New Roman"/>
                <w:sz w:val="28"/>
                <w:szCs w:val="28"/>
                <w:lang w:eastAsia="ru-RU"/>
              </w:rPr>
            </w:pPr>
          </w:p>
          <w:p w:rsidR="001E0D6C" w:rsidRPr="001E0D6C" w:rsidRDefault="001E0D6C" w:rsidP="001E0D6C">
            <w:pPr>
              <w:spacing w:after="0" w:line="240" w:lineRule="auto"/>
              <w:jc w:val="center"/>
              <w:rPr>
                <w:rFonts w:ascii="Times New Roman" w:eastAsia="Calibri" w:hAnsi="Times New Roman" w:cs="Times New Roman"/>
                <w:sz w:val="28"/>
                <w:szCs w:val="28"/>
                <w:lang w:eastAsia="ru-RU"/>
              </w:rPr>
            </w:pPr>
            <w:r w:rsidRPr="001E0D6C">
              <w:rPr>
                <w:rFonts w:ascii="Times New Roman" w:eastAsia="Calibri" w:hAnsi="Times New Roman" w:cs="Times New Roman"/>
                <w:sz w:val="28"/>
                <w:szCs w:val="28"/>
                <w:lang w:eastAsia="ru-RU"/>
              </w:rPr>
              <w:t xml:space="preserve">Наименование раздела, темы </w:t>
            </w:r>
          </w:p>
          <w:p w:rsidR="001E0D6C" w:rsidRPr="001E0D6C" w:rsidRDefault="001E0D6C" w:rsidP="001E0D6C">
            <w:pPr>
              <w:spacing w:after="0" w:line="240" w:lineRule="auto"/>
              <w:jc w:val="center"/>
              <w:rPr>
                <w:rFonts w:ascii="Times New Roman" w:eastAsia="Calibri" w:hAnsi="Times New Roman" w:cs="Times New Roman"/>
                <w:sz w:val="28"/>
                <w:szCs w:val="28"/>
                <w:lang w:eastAsia="ru-RU"/>
              </w:rPr>
            </w:pPr>
          </w:p>
        </w:tc>
        <w:tc>
          <w:tcPr>
            <w:tcW w:w="1653" w:type="dxa"/>
            <w:vMerge w:val="restart"/>
          </w:tcPr>
          <w:p w:rsidR="001E0D6C" w:rsidRPr="001E0D6C" w:rsidRDefault="001E0D6C" w:rsidP="001E0D6C">
            <w:pPr>
              <w:spacing w:after="0" w:line="240" w:lineRule="auto"/>
              <w:jc w:val="center"/>
              <w:rPr>
                <w:rFonts w:ascii="Times New Roman" w:eastAsia="Calibri" w:hAnsi="Times New Roman" w:cs="Times New Roman"/>
                <w:sz w:val="28"/>
                <w:szCs w:val="28"/>
                <w:lang w:eastAsia="ru-RU"/>
              </w:rPr>
            </w:pPr>
          </w:p>
          <w:p w:rsidR="001E0D6C" w:rsidRPr="001E0D6C" w:rsidRDefault="001E0D6C" w:rsidP="001E0D6C">
            <w:pPr>
              <w:spacing w:after="0" w:line="240" w:lineRule="auto"/>
              <w:jc w:val="center"/>
              <w:rPr>
                <w:rFonts w:ascii="Times New Roman" w:eastAsia="Calibri" w:hAnsi="Times New Roman" w:cs="Times New Roman"/>
                <w:sz w:val="28"/>
                <w:szCs w:val="28"/>
                <w:lang w:eastAsia="ru-RU"/>
              </w:rPr>
            </w:pPr>
          </w:p>
          <w:p w:rsidR="001E0D6C" w:rsidRPr="001E0D6C" w:rsidRDefault="001E0D6C" w:rsidP="001E0D6C">
            <w:pPr>
              <w:spacing w:after="0" w:line="240" w:lineRule="auto"/>
              <w:jc w:val="center"/>
              <w:rPr>
                <w:rFonts w:ascii="Times New Roman" w:eastAsia="Calibri" w:hAnsi="Times New Roman" w:cs="Times New Roman"/>
                <w:sz w:val="28"/>
                <w:szCs w:val="28"/>
                <w:lang w:eastAsia="ru-RU"/>
              </w:rPr>
            </w:pPr>
          </w:p>
          <w:p w:rsidR="001E0D6C" w:rsidRPr="001E0D6C" w:rsidRDefault="001E0D6C" w:rsidP="001E0D6C">
            <w:pPr>
              <w:spacing w:after="0" w:line="240" w:lineRule="auto"/>
              <w:jc w:val="center"/>
              <w:rPr>
                <w:rFonts w:ascii="Times New Roman" w:eastAsia="Calibri" w:hAnsi="Times New Roman" w:cs="Times New Roman"/>
                <w:sz w:val="28"/>
                <w:szCs w:val="28"/>
                <w:lang w:eastAsia="ru-RU"/>
              </w:rPr>
            </w:pPr>
          </w:p>
          <w:p w:rsidR="001E0D6C" w:rsidRPr="001E0D6C" w:rsidRDefault="001E0D6C" w:rsidP="001E0D6C">
            <w:pPr>
              <w:spacing w:after="0" w:line="240" w:lineRule="auto"/>
              <w:jc w:val="center"/>
              <w:rPr>
                <w:rFonts w:ascii="Times New Roman" w:eastAsia="Calibri" w:hAnsi="Times New Roman" w:cs="Times New Roman"/>
                <w:sz w:val="28"/>
                <w:szCs w:val="28"/>
                <w:lang w:eastAsia="ru-RU"/>
              </w:rPr>
            </w:pPr>
            <w:r w:rsidRPr="001E0D6C">
              <w:rPr>
                <w:rFonts w:ascii="Times New Roman" w:eastAsia="Calibri" w:hAnsi="Times New Roman" w:cs="Times New Roman"/>
                <w:sz w:val="28"/>
                <w:szCs w:val="28"/>
                <w:lang w:eastAsia="ru-RU"/>
              </w:rPr>
              <w:t>Вид учебного занятия</w:t>
            </w:r>
          </w:p>
        </w:tc>
        <w:tc>
          <w:tcPr>
            <w:tcW w:w="2895" w:type="dxa"/>
            <w:gridSpan w:val="3"/>
          </w:tcPr>
          <w:p w:rsidR="001E0D6C" w:rsidRPr="001E0D6C" w:rsidRDefault="001E0D6C" w:rsidP="001E0D6C">
            <w:pPr>
              <w:spacing w:after="0" w:line="240" w:lineRule="auto"/>
              <w:jc w:val="center"/>
              <w:rPr>
                <w:rFonts w:ascii="Times New Roman" w:eastAsia="Calibri" w:hAnsi="Times New Roman" w:cs="Times New Roman"/>
                <w:sz w:val="28"/>
                <w:szCs w:val="28"/>
                <w:lang w:eastAsia="ru-RU"/>
              </w:rPr>
            </w:pPr>
            <w:r w:rsidRPr="001E0D6C">
              <w:rPr>
                <w:rFonts w:ascii="Times New Roman" w:eastAsia="Calibri" w:hAnsi="Times New Roman" w:cs="Times New Roman"/>
                <w:sz w:val="28"/>
                <w:szCs w:val="28"/>
                <w:lang w:eastAsia="ru-RU"/>
              </w:rPr>
              <w:t>Общий объем времени (в часах)</w:t>
            </w:r>
            <w:r w:rsidRPr="001E0D6C">
              <w:rPr>
                <w:rFonts w:ascii="Times New Roman" w:eastAsia="Calibri" w:hAnsi="Times New Roman" w:cs="Times New Roman"/>
                <w:sz w:val="28"/>
                <w:szCs w:val="28"/>
                <w:lang w:eastAsia="ru-RU"/>
              </w:rPr>
              <w:tab/>
            </w:r>
          </w:p>
        </w:tc>
      </w:tr>
      <w:tr w:rsidR="001E0D6C" w:rsidRPr="001E0D6C" w:rsidTr="001E0D6C">
        <w:trPr>
          <w:cantSplit/>
          <w:trHeight w:val="2174"/>
          <w:jc w:val="center"/>
        </w:trPr>
        <w:tc>
          <w:tcPr>
            <w:tcW w:w="536" w:type="dxa"/>
            <w:vMerge/>
          </w:tcPr>
          <w:p w:rsidR="001E0D6C" w:rsidRPr="001E0D6C" w:rsidRDefault="001E0D6C" w:rsidP="001E0D6C">
            <w:pPr>
              <w:spacing w:after="0" w:line="240" w:lineRule="auto"/>
              <w:jc w:val="center"/>
              <w:rPr>
                <w:rFonts w:ascii="Times New Roman" w:eastAsia="Calibri" w:hAnsi="Times New Roman" w:cs="Times New Roman"/>
                <w:sz w:val="28"/>
                <w:szCs w:val="28"/>
                <w:lang w:eastAsia="ru-RU"/>
              </w:rPr>
            </w:pPr>
          </w:p>
        </w:tc>
        <w:tc>
          <w:tcPr>
            <w:tcW w:w="4673" w:type="dxa"/>
            <w:vMerge/>
          </w:tcPr>
          <w:p w:rsidR="001E0D6C" w:rsidRPr="001E0D6C" w:rsidRDefault="001E0D6C" w:rsidP="001E0D6C">
            <w:pPr>
              <w:spacing w:after="0" w:line="240" w:lineRule="auto"/>
              <w:jc w:val="center"/>
              <w:rPr>
                <w:rFonts w:ascii="Times New Roman" w:eastAsia="Calibri" w:hAnsi="Times New Roman" w:cs="Times New Roman"/>
                <w:sz w:val="28"/>
                <w:szCs w:val="28"/>
                <w:lang w:eastAsia="ru-RU"/>
              </w:rPr>
            </w:pPr>
          </w:p>
        </w:tc>
        <w:tc>
          <w:tcPr>
            <w:tcW w:w="1653" w:type="dxa"/>
            <w:vMerge/>
          </w:tcPr>
          <w:p w:rsidR="001E0D6C" w:rsidRPr="001E0D6C" w:rsidRDefault="001E0D6C" w:rsidP="001E0D6C">
            <w:pPr>
              <w:spacing w:after="0" w:line="240" w:lineRule="auto"/>
              <w:jc w:val="center"/>
              <w:rPr>
                <w:rFonts w:ascii="Times New Roman" w:eastAsia="Calibri" w:hAnsi="Times New Roman" w:cs="Times New Roman"/>
                <w:sz w:val="28"/>
                <w:szCs w:val="28"/>
                <w:lang w:eastAsia="ru-RU"/>
              </w:rPr>
            </w:pPr>
          </w:p>
        </w:tc>
        <w:tc>
          <w:tcPr>
            <w:tcW w:w="1123" w:type="dxa"/>
            <w:textDirection w:val="btLr"/>
          </w:tcPr>
          <w:p w:rsidR="001E0D6C" w:rsidRPr="001E0D6C" w:rsidRDefault="001E0D6C" w:rsidP="001E0D6C">
            <w:pPr>
              <w:spacing w:after="0" w:line="240" w:lineRule="auto"/>
              <w:ind w:right="113"/>
              <w:jc w:val="center"/>
              <w:rPr>
                <w:rFonts w:ascii="Times New Roman" w:eastAsia="Calibri" w:hAnsi="Times New Roman" w:cs="Times New Roman"/>
                <w:sz w:val="24"/>
                <w:szCs w:val="24"/>
                <w:lang w:eastAsia="ru-RU"/>
              </w:rPr>
            </w:pPr>
            <w:r w:rsidRPr="001E0D6C">
              <w:rPr>
                <w:rFonts w:ascii="Times New Roman" w:eastAsia="Calibri" w:hAnsi="Times New Roman" w:cs="Times New Roman"/>
                <w:sz w:val="24"/>
                <w:szCs w:val="24"/>
                <w:lang w:eastAsia="ru-RU"/>
              </w:rPr>
              <w:t>Максимальная учебная нагрузка</w:t>
            </w:r>
          </w:p>
        </w:tc>
        <w:tc>
          <w:tcPr>
            <w:tcW w:w="851" w:type="dxa"/>
            <w:textDirection w:val="btLr"/>
          </w:tcPr>
          <w:p w:rsidR="001E0D6C" w:rsidRPr="001E0D6C" w:rsidRDefault="001E0D6C" w:rsidP="001E0D6C">
            <w:pPr>
              <w:spacing w:after="0" w:line="240" w:lineRule="auto"/>
              <w:ind w:right="113"/>
              <w:jc w:val="center"/>
              <w:rPr>
                <w:rFonts w:ascii="Times New Roman" w:eastAsia="Calibri" w:hAnsi="Times New Roman" w:cs="Times New Roman"/>
                <w:sz w:val="24"/>
                <w:szCs w:val="24"/>
                <w:lang w:eastAsia="ru-RU"/>
              </w:rPr>
            </w:pPr>
            <w:r w:rsidRPr="001E0D6C">
              <w:rPr>
                <w:rFonts w:ascii="Times New Roman" w:eastAsia="Calibri" w:hAnsi="Times New Roman" w:cs="Times New Roman"/>
                <w:sz w:val="24"/>
                <w:szCs w:val="24"/>
                <w:lang w:eastAsia="ru-RU"/>
              </w:rPr>
              <w:t>Самостоятельная работа</w:t>
            </w:r>
          </w:p>
        </w:tc>
        <w:tc>
          <w:tcPr>
            <w:tcW w:w="921" w:type="dxa"/>
            <w:textDirection w:val="btLr"/>
          </w:tcPr>
          <w:p w:rsidR="001E0D6C" w:rsidRPr="001E0D6C" w:rsidRDefault="001E0D6C" w:rsidP="001E0D6C">
            <w:pPr>
              <w:spacing w:after="0" w:line="240" w:lineRule="auto"/>
              <w:ind w:right="113"/>
              <w:jc w:val="center"/>
              <w:rPr>
                <w:rFonts w:ascii="Times New Roman" w:eastAsia="Calibri" w:hAnsi="Times New Roman" w:cs="Times New Roman"/>
                <w:sz w:val="24"/>
                <w:szCs w:val="24"/>
                <w:lang w:eastAsia="ru-RU"/>
              </w:rPr>
            </w:pPr>
            <w:r w:rsidRPr="001E0D6C">
              <w:rPr>
                <w:rFonts w:ascii="Times New Roman" w:eastAsia="Calibri" w:hAnsi="Times New Roman" w:cs="Times New Roman"/>
                <w:sz w:val="24"/>
                <w:szCs w:val="24"/>
                <w:lang w:eastAsia="ru-RU"/>
              </w:rPr>
              <w:t>Аудиторные</w:t>
            </w:r>
          </w:p>
          <w:p w:rsidR="001E0D6C" w:rsidRPr="001E0D6C" w:rsidRDefault="001E0D6C" w:rsidP="001E0D6C">
            <w:pPr>
              <w:spacing w:after="0" w:line="240" w:lineRule="auto"/>
              <w:ind w:right="113"/>
              <w:jc w:val="center"/>
              <w:rPr>
                <w:rFonts w:ascii="Times New Roman" w:eastAsia="Calibri" w:hAnsi="Times New Roman" w:cs="Times New Roman"/>
                <w:sz w:val="24"/>
                <w:szCs w:val="24"/>
                <w:lang w:eastAsia="ru-RU"/>
              </w:rPr>
            </w:pPr>
            <w:r w:rsidRPr="001E0D6C">
              <w:rPr>
                <w:rFonts w:ascii="Times New Roman" w:eastAsia="Calibri" w:hAnsi="Times New Roman" w:cs="Times New Roman"/>
                <w:sz w:val="24"/>
                <w:szCs w:val="24"/>
                <w:lang w:eastAsia="ru-RU"/>
              </w:rPr>
              <w:t>занятия</w:t>
            </w:r>
          </w:p>
        </w:tc>
      </w:tr>
      <w:tr w:rsidR="001E0D6C" w:rsidRPr="001E0D6C" w:rsidTr="001E0D6C">
        <w:trPr>
          <w:trHeight w:val="449"/>
          <w:jc w:val="center"/>
        </w:trPr>
        <w:tc>
          <w:tcPr>
            <w:tcW w:w="536" w:type="dxa"/>
            <w:vMerge/>
          </w:tcPr>
          <w:p w:rsidR="001E0D6C" w:rsidRPr="001E0D6C" w:rsidRDefault="001E0D6C" w:rsidP="001E0D6C">
            <w:pPr>
              <w:spacing w:after="0" w:line="240" w:lineRule="auto"/>
              <w:rPr>
                <w:rFonts w:ascii="Times New Roman" w:eastAsia="Calibri" w:hAnsi="Times New Roman" w:cs="Times New Roman"/>
                <w:sz w:val="28"/>
                <w:szCs w:val="28"/>
                <w:lang w:eastAsia="ru-RU"/>
              </w:rPr>
            </w:pPr>
          </w:p>
        </w:tc>
        <w:tc>
          <w:tcPr>
            <w:tcW w:w="4673" w:type="dxa"/>
            <w:vMerge/>
          </w:tcPr>
          <w:p w:rsidR="001E0D6C" w:rsidRPr="001E0D6C" w:rsidRDefault="001E0D6C" w:rsidP="001E0D6C">
            <w:pPr>
              <w:widowControl w:val="0"/>
              <w:tabs>
                <w:tab w:val="left" w:pos="1080"/>
              </w:tabs>
              <w:suppressAutoHyphens/>
              <w:spacing w:after="0" w:line="240" w:lineRule="auto"/>
              <w:jc w:val="center"/>
              <w:rPr>
                <w:rFonts w:ascii="Times New Roman" w:eastAsia="Calibri" w:hAnsi="Times New Roman" w:cs="Times New Roman"/>
                <w:sz w:val="28"/>
                <w:szCs w:val="28"/>
                <w:lang w:eastAsia="ru-RU"/>
              </w:rPr>
            </w:pPr>
          </w:p>
        </w:tc>
        <w:tc>
          <w:tcPr>
            <w:tcW w:w="1653" w:type="dxa"/>
            <w:vMerge/>
          </w:tcPr>
          <w:p w:rsidR="001E0D6C" w:rsidRPr="001E0D6C" w:rsidRDefault="001E0D6C" w:rsidP="001E0D6C">
            <w:pPr>
              <w:spacing w:after="0" w:line="240" w:lineRule="auto"/>
              <w:jc w:val="center"/>
              <w:rPr>
                <w:rFonts w:ascii="Times New Roman" w:eastAsia="Calibri" w:hAnsi="Times New Roman" w:cs="Times New Roman"/>
                <w:sz w:val="28"/>
                <w:szCs w:val="28"/>
                <w:lang w:eastAsia="ru-RU"/>
              </w:rPr>
            </w:pPr>
          </w:p>
        </w:tc>
        <w:tc>
          <w:tcPr>
            <w:tcW w:w="1123" w:type="dxa"/>
          </w:tcPr>
          <w:p w:rsidR="001E0D6C" w:rsidRPr="001E0D6C" w:rsidRDefault="001E0D6C" w:rsidP="001E0D6C">
            <w:pPr>
              <w:spacing w:after="0" w:line="240" w:lineRule="auto"/>
              <w:jc w:val="center"/>
              <w:rPr>
                <w:rFonts w:ascii="Times New Roman" w:eastAsia="Calibri" w:hAnsi="Times New Roman" w:cs="Times New Roman"/>
                <w:b/>
                <w:sz w:val="28"/>
                <w:szCs w:val="28"/>
                <w:lang w:eastAsia="ru-RU"/>
              </w:rPr>
            </w:pPr>
            <w:r w:rsidRPr="001E0D6C">
              <w:rPr>
                <w:rFonts w:ascii="Times New Roman" w:eastAsia="Calibri" w:hAnsi="Times New Roman" w:cs="Times New Roman"/>
                <w:b/>
                <w:sz w:val="28"/>
                <w:szCs w:val="28"/>
                <w:lang w:eastAsia="ru-RU"/>
              </w:rPr>
              <w:t>66</w:t>
            </w:r>
          </w:p>
        </w:tc>
        <w:tc>
          <w:tcPr>
            <w:tcW w:w="851" w:type="dxa"/>
          </w:tcPr>
          <w:p w:rsidR="001E0D6C" w:rsidRPr="001E0D6C" w:rsidRDefault="001E0D6C" w:rsidP="001E0D6C">
            <w:pPr>
              <w:spacing w:after="0" w:line="240" w:lineRule="auto"/>
              <w:jc w:val="center"/>
              <w:rPr>
                <w:rFonts w:ascii="Times New Roman" w:eastAsia="Calibri" w:hAnsi="Times New Roman" w:cs="Times New Roman"/>
                <w:b/>
                <w:sz w:val="28"/>
                <w:szCs w:val="28"/>
                <w:lang w:eastAsia="ru-RU"/>
              </w:rPr>
            </w:pPr>
            <w:r w:rsidRPr="001E0D6C">
              <w:rPr>
                <w:rFonts w:ascii="Times New Roman" w:eastAsia="Calibri" w:hAnsi="Times New Roman" w:cs="Times New Roman"/>
                <w:b/>
                <w:sz w:val="28"/>
                <w:szCs w:val="28"/>
                <w:lang w:eastAsia="ru-RU"/>
              </w:rPr>
              <w:t>33</w:t>
            </w:r>
          </w:p>
        </w:tc>
        <w:tc>
          <w:tcPr>
            <w:tcW w:w="921" w:type="dxa"/>
          </w:tcPr>
          <w:p w:rsidR="001E0D6C" w:rsidRPr="001E0D6C" w:rsidRDefault="001E0D6C" w:rsidP="001E0D6C">
            <w:pPr>
              <w:spacing w:after="0" w:line="240" w:lineRule="auto"/>
              <w:jc w:val="center"/>
              <w:rPr>
                <w:rFonts w:ascii="Times New Roman" w:eastAsia="Calibri" w:hAnsi="Times New Roman" w:cs="Times New Roman"/>
                <w:b/>
                <w:sz w:val="28"/>
                <w:szCs w:val="28"/>
                <w:lang w:eastAsia="ru-RU"/>
              </w:rPr>
            </w:pPr>
            <w:r w:rsidRPr="001E0D6C">
              <w:rPr>
                <w:rFonts w:ascii="Times New Roman" w:eastAsia="Calibri" w:hAnsi="Times New Roman" w:cs="Times New Roman"/>
                <w:b/>
                <w:sz w:val="28"/>
                <w:szCs w:val="28"/>
                <w:lang w:eastAsia="ru-RU"/>
              </w:rPr>
              <w:t>33</w:t>
            </w:r>
          </w:p>
        </w:tc>
      </w:tr>
      <w:tr w:rsidR="001E0D6C" w:rsidRPr="001E0D6C" w:rsidTr="001E0D6C">
        <w:trPr>
          <w:trHeight w:val="2346"/>
          <w:jc w:val="center"/>
        </w:trPr>
        <w:tc>
          <w:tcPr>
            <w:tcW w:w="536" w:type="dxa"/>
          </w:tcPr>
          <w:p w:rsidR="001E0D6C" w:rsidRPr="001E0D6C" w:rsidRDefault="001E0D6C" w:rsidP="001E0D6C">
            <w:pPr>
              <w:spacing w:after="0" w:line="240" w:lineRule="auto"/>
              <w:rPr>
                <w:rFonts w:ascii="Times New Roman" w:eastAsia="Calibri" w:hAnsi="Times New Roman" w:cs="Times New Roman"/>
                <w:sz w:val="28"/>
                <w:szCs w:val="28"/>
                <w:lang w:eastAsia="ru-RU"/>
              </w:rPr>
            </w:pPr>
            <w:r w:rsidRPr="001E0D6C">
              <w:rPr>
                <w:rFonts w:ascii="Times New Roman" w:eastAsia="Calibri" w:hAnsi="Times New Roman" w:cs="Times New Roman"/>
                <w:sz w:val="28"/>
                <w:szCs w:val="28"/>
                <w:lang w:eastAsia="ru-RU"/>
              </w:rPr>
              <w:t>1</w:t>
            </w:r>
          </w:p>
        </w:tc>
        <w:tc>
          <w:tcPr>
            <w:tcW w:w="4673" w:type="dxa"/>
          </w:tcPr>
          <w:p w:rsidR="001E0D6C" w:rsidRPr="001E0D6C" w:rsidRDefault="001E0D6C" w:rsidP="001E0D6C">
            <w:pPr>
              <w:spacing w:after="0" w:line="240" w:lineRule="auto"/>
              <w:jc w:val="both"/>
              <w:rPr>
                <w:rFonts w:ascii="Times New Roman" w:eastAsia="Calibri" w:hAnsi="Times New Roman" w:cs="Times New Roman"/>
                <w:i/>
                <w:sz w:val="28"/>
                <w:szCs w:val="28"/>
                <w:lang w:eastAsia="ru-RU"/>
              </w:rPr>
            </w:pPr>
            <w:r w:rsidRPr="001E0D6C">
              <w:rPr>
                <w:rFonts w:ascii="Times New Roman" w:eastAsia="Calibri" w:hAnsi="Times New Roman" w:cs="Times New Roman"/>
                <w:b/>
                <w:i/>
                <w:sz w:val="28"/>
                <w:szCs w:val="28"/>
                <w:lang w:eastAsia="ru-RU"/>
              </w:rPr>
              <w:t>Техника речи.</w:t>
            </w:r>
          </w:p>
          <w:p w:rsidR="001E0D6C" w:rsidRPr="001E0D6C" w:rsidRDefault="001E0D6C" w:rsidP="001E0D6C">
            <w:pPr>
              <w:spacing w:after="0" w:line="240" w:lineRule="auto"/>
              <w:jc w:val="both"/>
              <w:rPr>
                <w:rFonts w:ascii="Times New Roman" w:eastAsia="Calibri" w:hAnsi="Times New Roman" w:cs="Times New Roman"/>
                <w:sz w:val="28"/>
                <w:szCs w:val="28"/>
                <w:lang w:eastAsia="ru-RU"/>
              </w:rPr>
            </w:pPr>
          </w:p>
          <w:p w:rsidR="001E0D6C" w:rsidRPr="001E0D6C" w:rsidRDefault="001E0D6C" w:rsidP="001E0D6C">
            <w:pPr>
              <w:spacing w:after="0" w:line="240" w:lineRule="auto"/>
              <w:jc w:val="both"/>
              <w:rPr>
                <w:rFonts w:ascii="Times New Roman" w:eastAsia="Calibri" w:hAnsi="Times New Roman" w:cs="Times New Roman"/>
                <w:sz w:val="28"/>
                <w:szCs w:val="28"/>
                <w:lang w:eastAsia="ru-RU"/>
              </w:rPr>
            </w:pPr>
            <w:r w:rsidRPr="001E0D6C">
              <w:rPr>
                <w:rFonts w:ascii="Times New Roman" w:eastAsia="Calibri" w:hAnsi="Times New Roman" w:cs="Times New Roman"/>
                <w:sz w:val="28"/>
                <w:szCs w:val="28"/>
                <w:lang w:eastAsia="ru-RU"/>
              </w:rPr>
              <w:t>1.1.Дыхательно-артикуляционные комплексы.</w:t>
            </w:r>
          </w:p>
          <w:p w:rsidR="001E0D6C" w:rsidRPr="001E0D6C" w:rsidRDefault="001E0D6C" w:rsidP="001E0D6C">
            <w:pPr>
              <w:spacing w:after="0" w:line="240" w:lineRule="auto"/>
              <w:jc w:val="both"/>
              <w:rPr>
                <w:rFonts w:ascii="Times New Roman" w:eastAsia="Calibri" w:hAnsi="Times New Roman" w:cs="Times New Roman"/>
                <w:sz w:val="28"/>
                <w:szCs w:val="28"/>
                <w:lang w:eastAsia="ru-RU"/>
              </w:rPr>
            </w:pPr>
            <w:r w:rsidRPr="001E0D6C">
              <w:rPr>
                <w:rFonts w:ascii="Times New Roman" w:eastAsia="Calibri" w:hAnsi="Times New Roman" w:cs="Times New Roman"/>
                <w:sz w:val="28"/>
                <w:szCs w:val="28"/>
                <w:lang w:eastAsia="ru-RU"/>
              </w:rPr>
              <w:t>1.2.Дикционные комплексы</w:t>
            </w:r>
          </w:p>
          <w:p w:rsidR="001E0D6C" w:rsidRPr="001E0D6C" w:rsidRDefault="001E0D6C" w:rsidP="001E0D6C">
            <w:pPr>
              <w:spacing w:after="0" w:line="240" w:lineRule="auto"/>
              <w:jc w:val="both"/>
              <w:rPr>
                <w:rFonts w:ascii="Times New Roman" w:eastAsia="Calibri" w:hAnsi="Times New Roman" w:cs="Times New Roman"/>
                <w:sz w:val="28"/>
                <w:szCs w:val="28"/>
                <w:lang w:eastAsia="ru-RU"/>
              </w:rPr>
            </w:pPr>
            <w:r w:rsidRPr="001E0D6C">
              <w:rPr>
                <w:rFonts w:ascii="Times New Roman" w:eastAsia="Calibri" w:hAnsi="Times New Roman" w:cs="Times New Roman"/>
                <w:sz w:val="28"/>
                <w:szCs w:val="28"/>
                <w:lang w:eastAsia="ru-RU"/>
              </w:rPr>
              <w:t>1.3.Развитие силы голоса.</w:t>
            </w:r>
          </w:p>
          <w:p w:rsidR="001E0D6C" w:rsidRPr="001E0D6C" w:rsidRDefault="001E0D6C" w:rsidP="001E0D6C">
            <w:pPr>
              <w:spacing w:after="0" w:line="240" w:lineRule="auto"/>
              <w:jc w:val="both"/>
              <w:rPr>
                <w:rFonts w:ascii="Times New Roman" w:eastAsia="Calibri" w:hAnsi="Times New Roman" w:cs="Times New Roman"/>
                <w:sz w:val="28"/>
                <w:szCs w:val="28"/>
                <w:lang w:eastAsia="ru-RU"/>
              </w:rPr>
            </w:pPr>
            <w:r w:rsidRPr="001E0D6C">
              <w:rPr>
                <w:rFonts w:ascii="Times New Roman" w:eastAsia="Calibri" w:hAnsi="Times New Roman" w:cs="Times New Roman"/>
                <w:sz w:val="28"/>
                <w:szCs w:val="28"/>
                <w:lang w:eastAsia="ru-RU"/>
              </w:rPr>
              <w:t>1.4. Скороговорки</w:t>
            </w:r>
          </w:p>
        </w:tc>
        <w:tc>
          <w:tcPr>
            <w:tcW w:w="1653" w:type="dxa"/>
          </w:tcPr>
          <w:p w:rsidR="001E0D6C" w:rsidRPr="001E0D6C" w:rsidRDefault="001E0D6C" w:rsidP="001E0D6C">
            <w:pPr>
              <w:spacing w:after="0" w:line="240" w:lineRule="auto"/>
              <w:jc w:val="center"/>
              <w:rPr>
                <w:rFonts w:ascii="Times New Roman" w:eastAsia="Calibri" w:hAnsi="Times New Roman" w:cs="Times New Roman"/>
                <w:sz w:val="24"/>
                <w:szCs w:val="24"/>
                <w:lang w:eastAsia="ru-RU"/>
              </w:rPr>
            </w:pPr>
            <w:r w:rsidRPr="001E0D6C">
              <w:rPr>
                <w:rFonts w:ascii="Times New Roman" w:eastAsia="Calibri" w:hAnsi="Times New Roman" w:cs="Times New Roman"/>
                <w:sz w:val="24"/>
                <w:szCs w:val="24"/>
                <w:lang w:eastAsia="ru-RU"/>
              </w:rPr>
              <w:t>Урок в индивидуальной форме</w:t>
            </w:r>
          </w:p>
        </w:tc>
        <w:tc>
          <w:tcPr>
            <w:tcW w:w="1123" w:type="dxa"/>
          </w:tcPr>
          <w:p w:rsidR="001E0D6C" w:rsidRPr="001E0D6C" w:rsidRDefault="001E0D6C" w:rsidP="001E0D6C">
            <w:pPr>
              <w:spacing w:after="0" w:line="240" w:lineRule="auto"/>
              <w:jc w:val="center"/>
              <w:rPr>
                <w:rFonts w:ascii="Times New Roman" w:eastAsia="Calibri" w:hAnsi="Times New Roman" w:cs="Times New Roman"/>
                <w:b/>
                <w:sz w:val="28"/>
                <w:szCs w:val="28"/>
                <w:lang w:eastAsia="ru-RU"/>
              </w:rPr>
            </w:pPr>
            <w:r w:rsidRPr="001E0D6C">
              <w:rPr>
                <w:rFonts w:ascii="Times New Roman" w:eastAsia="Calibri" w:hAnsi="Times New Roman" w:cs="Times New Roman"/>
                <w:b/>
                <w:sz w:val="28"/>
                <w:szCs w:val="28"/>
                <w:lang w:eastAsia="ru-RU"/>
              </w:rPr>
              <w:t>18</w:t>
            </w:r>
          </w:p>
          <w:p w:rsidR="001E0D6C" w:rsidRPr="001E0D6C" w:rsidRDefault="001E0D6C" w:rsidP="001E0D6C">
            <w:pPr>
              <w:spacing w:after="0" w:line="240" w:lineRule="auto"/>
              <w:jc w:val="center"/>
              <w:rPr>
                <w:rFonts w:ascii="Times New Roman" w:eastAsia="Calibri" w:hAnsi="Times New Roman" w:cs="Times New Roman"/>
                <w:sz w:val="28"/>
                <w:szCs w:val="28"/>
                <w:lang w:eastAsia="ru-RU"/>
              </w:rPr>
            </w:pPr>
          </w:p>
          <w:p w:rsidR="001E0D6C" w:rsidRPr="001E0D6C" w:rsidRDefault="001E0D6C" w:rsidP="001E0D6C">
            <w:pPr>
              <w:spacing w:after="0" w:line="240" w:lineRule="auto"/>
              <w:jc w:val="center"/>
              <w:rPr>
                <w:rFonts w:ascii="Times New Roman" w:eastAsia="Calibri" w:hAnsi="Times New Roman" w:cs="Times New Roman"/>
                <w:sz w:val="28"/>
                <w:szCs w:val="28"/>
                <w:lang w:eastAsia="ru-RU"/>
              </w:rPr>
            </w:pPr>
            <w:r w:rsidRPr="001E0D6C">
              <w:rPr>
                <w:rFonts w:ascii="Times New Roman" w:eastAsia="Calibri" w:hAnsi="Times New Roman" w:cs="Times New Roman"/>
                <w:sz w:val="28"/>
                <w:szCs w:val="28"/>
                <w:lang w:eastAsia="ru-RU"/>
              </w:rPr>
              <w:t>4</w:t>
            </w:r>
          </w:p>
          <w:p w:rsidR="001E0D6C" w:rsidRPr="001E0D6C" w:rsidRDefault="001E0D6C" w:rsidP="001E0D6C">
            <w:pPr>
              <w:spacing w:after="0" w:line="240" w:lineRule="auto"/>
              <w:jc w:val="center"/>
              <w:rPr>
                <w:rFonts w:ascii="Times New Roman" w:eastAsia="Calibri" w:hAnsi="Times New Roman" w:cs="Times New Roman"/>
                <w:sz w:val="28"/>
                <w:szCs w:val="28"/>
                <w:lang w:eastAsia="ru-RU"/>
              </w:rPr>
            </w:pPr>
          </w:p>
          <w:p w:rsidR="001E0D6C" w:rsidRPr="001E0D6C" w:rsidRDefault="001E0D6C" w:rsidP="001E0D6C">
            <w:pPr>
              <w:spacing w:after="0" w:line="240" w:lineRule="auto"/>
              <w:jc w:val="center"/>
              <w:rPr>
                <w:rFonts w:ascii="Times New Roman" w:eastAsia="Calibri" w:hAnsi="Times New Roman" w:cs="Times New Roman"/>
                <w:sz w:val="28"/>
                <w:szCs w:val="28"/>
                <w:lang w:eastAsia="ru-RU"/>
              </w:rPr>
            </w:pPr>
            <w:r w:rsidRPr="001E0D6C">
              <w:rPr>
                <w:rFonts w:ascii="Times New Roman" w:eastAsia="Calibri" w:hAnsi="Times New Roman" w:cs="Times New Roman"/>
                <w:sz w:val="28"/>
                <w:szCs w:val="28"/>
                <w:lang w:eastAsia="ru-RU"/>
              </w:rPr>
              <w:t>6</w:t>
            </w:r>
          </w:p>
          <w:p w:rsidR="001E0D6C" w:rsidRPr="001E0D6C" w:rsidRDefault="001E0D6C" w:rsidP="001E0D6C">
            <w:pPr>
              <w:spacing w:after="0" w:line="240" w:lineRule="auto"/>
              <w:jc w:val="center"/>
              <w:rPr>
                <w:rFonts w:ascii="Times New Roman" w:eastAsia="Calibri" w:hAnsi="Times New Roman" w:cs="Times New Roman"/>
                <w:sz w:val="28"/>
                <w:szCs w:val="28"/>
                <w:lang w:eastAsia="ru-RU"/>
              </w:rPr>
            </w:pPr>
            <w:r w:rsidRPr="001E0D6C">
              <w:rPr>
                <w:rFonts w:ascii="Times New Roman" w:eastAsia="Calibri" w:hAnsi="Times New Roman" w:cs="Times New Roman"/>
                <w:sz w:val="28"/>
                <w:szCs w:val="28"/>
                <w:lang w:eastAsia="ru-RU"/>
              </w:rPr>
              <w:t>4</w:t>
            </w:r>
          </w:p>
          <w:p w:rsidR="001E0D6C" w:rsidRPr="001E0D6C" w:rsidRDefault="001E0D6C" w:rsidP="001E0D6C">
            <w:pPr>
              <w:spacing w:after="0" w:line="240" w:lineRule="auto"/>
              <w:jc w:val="center"/>
              <w:rPr>
                <w:rFonts w:ascii="Times New Roman" w:eastAsia="Calibri" w:hAnsi="Times New Roman" w:cs="Times New Roman"/>
                <w:b/>
                <w:sz w:val="28"/>
                <w:szCs w:val="28"/>
                <w:lang w:eastAsia="ru-RU"/>
              </w:rPr>
            </w:pPr>
            <w:r w:rsidRPr="001E0D6C">
              <w:rPr>
                <w:rFonts w:ascii="Times New Roman" w:eastAsia="Calibri" w:hAnsi="Times New Roman" w:cs="Times New Roman"/>
                <w:sz w:val="28"/>
                <w:szCs w:val="28"/>
                <w:lang w:eastAsia="ru-RU"/>
              </w:rPr>
              <w:t>4</w:t>
            </w:r>
          </w:p>
        </w:tc>
        <w:tc>
          <w:tcPr>
            <w:tcW w:w="851" w:type="dxa"/>
          </w:tcPr>
          <w:p w:rsidR="001E0D6C" w:rsidRPr="001E0D6C" w:rsidRDefault="001E0D6C" w:rsidP="001E0D6C">
            <w:pPr>
              <w:spacing w:after="0" w:line="240" w:lineRule="auto"/>
              <w:jc w:val="center"/>
              <w:rPr>
                <w:rFonts w:ascii="Times New Roman" w:eastAsia="Calibri" w:hAnsi="Times New Roman" w:cs="Times New Roman"/>
                <w:sz w:val="28"/>
                <w:szCs w:val="28"/>
                <w:lang w:eastAsia="ru-RU"/>
              </w:rPr>
            </w:pPr>
            <w:r w:rsidRPr="001E0D6C">
              <w:rPr>
                <w:rFonts w:ascii="Times New Roman" w:eastAsia="Calibri" w:hAnsi="Times New Roman" w:cs="Times New Roman"/>
                <w:b/>
                <w:sz w:val="28"/>
                <w:szCs w:val="28"/>
                <w:lang w:eastAsia="ru-RU"/>
              </w:rPr>
              <w:t>9</w:t>
            </w:r>
          </w:p>
          <w:p w:rsidR="001E0D6C" w:rsidRPr="001E0D6C" w:rsidRDefault="001E0D6C" w:rsidP="001E0D6C">
            <w:pPr>
              <w:spacing w:after="0" w:line="240" w:lineRule="auto"/>
              <w:jc w:val="center"/>
              <w:rPr>
                <w:rFonts w:ascii="Times New Roman" w:eastAsia="Calibri" w:hAnsi="Times New Roman" w:cs="Times New Roman"/>
                <w:sz w:val="28"/>
                <w:szCs w:val="28"/>
                <w:lang w:eastAsia="ru-RU"/>
              </w:rPr>
            </w:pPr>
          </w:p>
          <w:p w:rsidR="001E0D6C" w:rsidRPr="001E0D6C" w:rsidRDefault="001E0D6C" w:rsidP="001E0D6C">
            <w:pPr>
              <w:spacing w:after="0" w:line="240" w:lineRule="auto"/>
              <w:jc w:val="center"/>
              <w:rPr>
                <w:rFonts w:ascii="Times New Roman" w:eastAsia="Calibri" w:hAnsi="Times New Roman" w:cs="Times New Roman"/>
                <w:sz w:val="28"/>
                <w:szCs w:val="28"/>
                <w:lang w:eastAsia="ru-RU"/>
              </w:rPr>
            </w:pPr>
            <w:r w:rsidRPr="001E0D6C">
              <w:rPr>
                <w:rFonts w:ascii="Times New Roman" w:eastAsia="Calibri" w:hAnsi="Times New Roman" w:cs="Times New Roman"/>
                <w:sz w:val="28"/>
                <w:szCs w:val="28"/>
                <w:lang w:eastAsia="ru-RU"/>
              </w:rPr>
              <w:t>2</w:t>
            </w:r>
          </w:p>
          <w:p w:rsidR="001E0D6C" w:rsidRPr="001E0D6C" w:rsidRDefault="001E0D6C" w:rsidP="001E0D6C">
            <w:pPr>
              <w:spacing w:after="0" w:line="240" w:lineRule="auto"/>
              <w:jc w:val="center"/>
              <w:rPr>
                <w:rFonts w:ascii="Times New Roman" w:eastAsia="Calibri" w:hAnsi="Times New Roman" w:cs="Times New Roman"/>
                <w:sz w:val="28"/>
                <w:szCs w:val="28"/>
                <w:lang w:eastAsia="ru-RU"/>
              </w:rPr>
            </w:pPr>
          </w:p>
          <w:p w:rsidR="001E0D6C" w:rsidRPr="001E0D6C" w:rsidRDefault="001E0D6C" w:rsidP="001E0D6C">
            <w:pPr>
              <w:spacing w:after="0" w:line="240" w:lineRule="auto"/>
              <w:jc w:val="center"/>
              <w:rPr>
                <w:rFonts w:ascii="Times New Roman" w:eastAsia="Calibri" w:hAnsi="Times New Roman" w:cs="Times New Roman"/>
                <w:sz w:val="28"/>
                <w:szCs w:val="28"/>
                <w:lang w:eastAsia="ru-RU"/>
              </w:rPr>
            </w:pPr>
            <w:r w:rsidRPr="001E0D6C">
              <w:rPr>
                <w:rFonts w:ascii="Times New Roman" w:eastAsia="Calibri" w:hAnsi="Times New Roman" w:cs="Times New Roman"/>
                <w:sz w:val="28"/>
                <w:szCs w:val="28"/>
                <w:lang w:eastAsia="ru-RU"/>
              </w:rPr>
              <w:t>3</w:t>
            </w:r>
          </w:p>
          <w:p w:rsidR="001E0D6C" w:rsidRPr="001E0D6C" w:rsidRDefault="001E0D6C" w:rsidP="001E0D6C">
            <w:pPr>
              <w:spacing w:after="0" w:line="240" w:lineRule="auto"/>
              <w:jc w:val="center"/>
              <w:rPr>
                <w:rFonts w:ascii="Times New Roman" w:eastAsia="Calibri" w:hAnsi="Times New Roman" w:cs="Times New Roman"/>
                <w:sz w:val="28"/>
                <w:szCs w:val="28"/>
                <w:lang w:eastAsia="ru-RU"/>
              </w:rPr>
            </w:pPr>
            <w:r w:rsidRPr="001E0D6C">
              <w:rPr>
                <w:rFonts w:ascii="Times New Roman" w:eastAsia="Calibri" w:hAnsi="Times New Roman" w:cs="Times New Roman"/>
                <w:sz w:val="28"/>
                <w:szCs w:val="28"/>
                <w:lang w:eastAsia="ru-RU"/>
              </w:rPr>
              <w:t>2</w:t>
            </w:r>
          </w:p>
          <w:p w:rsidR="001E0D6C" w:rsidRPr="001E0D6C" w:rsidRDefault="001E0D6C" w:rsidP="001E0D6C">
            <w:pPr>
              <w:spacing w:after="0" w:line="240" w:lineRule="auto"/>
              <w:jc w:val="center"/>
              <w:rPr>
                <w:rFonts w:ascii="Times New Roman" w:eastAsia="Calibri" w:hAnsi="Times New Roman" w:cs="Times New Roman"/>
                <w:sz w:val="28"/>
                <w:szCs w:val="28"/>
                <w:lang w:eastAsia="ru-RU"/>
              </w:rPr>
            </w:pPr>
            <w:r w:rsidRPr="001E0D6C">
              <w:rPr>
                <w:rFonts w:ascii="Times New Roman" w:eastAsia="Calibri" w:hAnsi="Times New Roman" w:cs="Times New Roman"/>
                <w:sz w:val="28"/>
                <w:szCs w:val="28"/>
                <w:lang w:eastAsia="ru-RU"/>
              </w:rPr>
              <w:t>2</w:t>
            </w:r>
          </w:p>
        </w:tc>
        <w:tc>
          <w:tcPr>
            <w:tcW w:w="921" w:type="dxa"/>
          </w:tcPr>
          <w:p w:rsidR="001E0D6C" w:rsidRPr="001E0D6C" w:rsidRDefault="001E0D6C" w:rsidP="001E0D6C">
            <w:pPr>
              <w:spacing w:after="0" w:line="240" w:lineRule="auto"/>
              <w:jc w:val="center"/>
              <w:rPr>
                <w:rFonts w:ascii="Times New Roman" w:eastAsia="Calibri" w:hAnsi="Times New Roman" w:cs="Times New Roman"/>
                <w:sz w:val="28"/>
                <w:szCs w:val="28"/>
                <w:lang w:eastAsia="ru-RU"/>
              </w:rPr>
            </w:pPr>
            <w:r w:rsidRPr="001E0D6C">
              <w:rPr>
                <w:rFonts w:ascii="Times New Roman" w:eastAsia="Calibri" w:hAnsi="Times New Roman" w:cs="Times New Roman"/>
                <w:b/>
                <w:sz w:val="28"/>
                <w:szCs w:val="28"/>
                <w:lang w:eastAsia="ru-RU"/>
              </w:rPr>
              <w:t>9</w:t>
            </w:r>
          </w:p>
          <w:p w:rsidR="001E0D6C" w:rsidRPr="001E0D6C" w:rsidRDefault="001E0D6C" w:rsidP="001E0D6C">
            <w:pPr>
              <w:spacing w:after="0" w:line="240" w:lineRule="auto"/>
              <w:jc w:val="center"/>
              <w:rPr>
                <w:rFonts w:ascii="Times New Roman" w:eastAsia="Calibri" w:hAnsi="Times New Roman" w:cs="Times New Roman"/>
                <w:sz w:val="28"/>
                <w:szCs w:val="28"/>
                <w:lang w:eastAsia="ru-RU"/>
              </w:rPr>
            </w:pPr>
          </w:p>
          <w:p w:rsidR="001E0D6C" w:rsidRPr="001E0D6C" w:rsidRDefault="001E0D6C" w:rsidP="001E0D6C">
            <w:pPr>
              <w:spacing w:after="0" w:line="240" w:lineRule="auto"/>
              <w:jc w:val="center"/>
              <w:rPr>
                <w:rFonts w:ascii="Times New Roman" w:eastAsia="Calibri" w:hAnsi="Times New Roman" w:cs="Times New Roman"/>
                <w:sz w:val="28"/>
                <w:szCs w:val="28"/>
                <w:lang w:eastAsia="ru-RU"/>
              </w:rPr>
            </w:pPr>
            <w:r w:rsidRPr="001E0D6C">
              <w:rPr>
                <w:rFonts w:ascii="Times New Roman" w:eastAsia="Calibri" w:hAnsi="Times New Roman" w:cs="Times New Roman"/>
                <w:sz w:val="28"/>
                <w:szCs w:val="28"/>
                <w:lang w:eastAsia="ru-RU"/>
              </w:rPr>
              <w:t>2</w:t>
            </w:r>
          </w:p>
          <w:p w:rsidR="001E0D6C" w:rsidRPr="001E0D6C" w:rsidRDefault="001E0D6C" w:rsidP="001E0D6C">
            <w:pPr>
              <w:spacing w:after="0" w:line="240" w:lineRule="auto"/>
              <w:jc w:val="center"/>
              <w:rPr>
                <w:rFonts w:ascii="Times New Roman" w:eastAsia="Calibri" w:hAnsi="Times New Roman" w:cs="Times New Roman"/>
                <w:sz w:val="28"/>
                <w:szCs w:val="28"/>
                <w:lang w:eastAsia="ru-RU"/>
              </w:rPr>
            </w:pPr>
          </w:p>
          <w:p w:rsidR="001E0D6C" w:rsidRPr="001E0D6C" w:rsidRDefault="001E0D6C" w:rsidP="001E0D6C">
            <w:pPr>
              <w:spacing w:after="0" w:line="240" w:lineRule="auto"/>
              <w:jc w:val="center"/>
              <w:rPr>
                <w:rFonts w:ascii="Times New Roman" w:eastAsia="Calibri" w:hAnsi="Times New Roman" w:cs="Times New Roman"/>
                <w:sz w:val="28"/>
                <w:szCs w:val="28"/>
                <w:lang w:eastAsia="ru-RU"/>
              </w:rPr>
            </w:pPr>
            <w:r w:rsidRPr="001E0D6C">
              <w:rPr>
                <w:rFonts w:ascii="Times New Roman" w:eastAsia="Calibri" w:hAnsi="Times New Roman" w:cs="Times New Roman"/>
                <w:sz w:val="28"/>
                <w:szCs w:val="28"/>
                <w:lang w:eastAsia="ru-RU"/>
              </w:rPr>
              <w:t>3</w:t>
            </w:r>
          </w:p>
          <w:p w:rsidR="001E0D6C" w:rsidRPr="001E0D6C" w:rsidRDefault="001E0D6C" w:rsidP="001E0D6C">
            <w:pPr>
              <w:spacing w:after="0" w:line="240" w:lineRule="auto"/>
              <w:jc w:val="center"/>
              <w:rPr>
                <w:rFonts w:ascii="Times New Roman" w:eastAsia="Calibri" w:hAnsi="Times New Roman" w:cs="Times New Roman"/>
                <w:sz w:val="28"/>
                <w:szCs w:val="28"/>
                <w:lang w:eastAsia="ru-RU"/>
              </w:rPr>
            </w:pPr>
            <w:r w:rsidRPr="001E0D6C">
              <w:rPr>
                <w:rFonts w:ascii="Times New Roman" w:eastAsia="Calibri" w:hAnsi="Times New Roman" w:cs="Times New Roman"/>
                <w:sz w:val="28"/>
                <w:szCs w:val="28"/>
                <w:lang w:eastAsia="ru-RU"/>
              </w:rPr>
              <w:t>2</w:t>
            </w:r>
          </w:p>
          <w:p w:rsidR="001E0D6C" w:rsidRPr="001E0D6C" w:rsidRDefault="001E0D6C" w:rsidP="001E0D6C">
            <w:pPr>
              <w:spacing w:after="0" w:line="240" w:lineRule="auto"/>
              <w:jc w:val="center"/>
              <w:rPr>
                <w:rFonts w:ascii="Times New Roman" w:eastAsia="Calibri" w:hAnsi="Times New Roman" w:cs="Times New Roman"/>
                <w:sz w:val="28"/>
                <w:szCs w:val="28"/>
                <w:lang w:eastAsia="ru-RU"/>
              </w:rPr>
            </w:pPr>
            <w:r w:rsidRPr="001E0D6C">
              <w:rPr>
                <w:rFonts w:ascii="Times New Roman" w:eastAsia="Calibri" w:hAnsi="Times New Roman" w:cs="Times New Roman"/>
                <w:sz w:val="28"/>
                <w:szCs w:val="28"/>
                <w:lang w:eastAsia="ru-RU"/>
              </w:rPr>
              <w:t>2</w:t>
            </w:r>
          </w:p>
          <w:p w:rsidR="001E0D6C" w:rsidRPr="001E0D6C" w:rsidRDefault="001E0D6C" w:rsidP="001E0D6C">
            <w:pPr>
              <w:spacing w:after="0" w:line="240" w:lineRule="auto"/>
              <w:jc w:val="center"/>
              <w:rPr>
                <w:rFonts w:ascii="Times New Roman" w:eastAsia="Calibri" w:hAnsi="Times New Roman" w:cs="Times New Roman"/>
                <w:b/>
                <w:sz w:val="28"/>
                <w:szCs w:val="28"/>
                <w:lang w:eastAsia="ru-RU"/>
              </w:rPr>
            </w:pPr>
          </w:p>
        </w:tc>
      </w:tr>
      <w:tr w:rsidR="001E0D6C" w:rsidRPr="001E0D6C" w:rsidTr="001E0D6C">
        <w:trPr>
          <w:trHeight w:val="761"/>
          <w:jc w:val="center"/>
        </w:trPr>
        <w:tc>
          <w:tcPr>
            <w:tcW w:w="536" w:type="dxa"/>
          </w:tcPr>
          <w:p w:rsidR="001E0D6C" w:rsidRPr="001E0D6C" w:rsidRDefault="001E0D6C" w:rsidP="001E0D6C">
            <w:pPr>
              <w:spacing w:after="0" w:line="240" w:lineRule="auto"/>
              <w:rPr>
                <w:rFonts w:ascii="Times New Roman" w:eastAsia="Calibri" w:hAnsi="Times New Roman" w:cs="Times New Roman"/>
                <w:sz w:val="28"/>
                <w:szCs w:val="28"/>
                <w:lang w:eastAsia="ru-RU"/>
              </w:rPr>
            </w:pPr>
            <w:r w:rsidRPr="001E0D6C">
              <w:rPr>
                <w:rFonts w:ascii="Times New Roman" w:eastAsia="Calibri" w:hAnsi="Times New Roman" w:cs="Times New Roman"/>
                <w:sz w:val="28"/>
                <w:szCs w:val="28"/>
                <w:lang w:eastAsia="ru-RU"/>
              </w:rPr>
              <w:t>2</w:t>
            </w:r>
          </w:p>
        </w:tc>
        <w:tc>
          <w:tcPr>
            <w:tcW w:w="4673" w:type="dxa"/>
          </w:tcPr>
          <w:p w:rsidR="001E0D6C" w:rsidRPr="001E0D6C" w:rsidRDefault="001E0D6C" w:rsidP="001E0D6C">
            <w:pPr>
              <w:spacing w:after="0" w:line="240" w:lineRule="auto"/>
              <w:jc w:val="both"/>
              <w:rPr>
                <w:rFonts w:ascii="Times New Roman" w:eastAsia="Calibri" w:hAnsi="Times New Roman" w:cs="Times New Roman"/>
                <w:i/>
                <w:sz w:val="28"/>
                <w:szCs w:val="28"/>
                <w:lang w:eastAsia="ru-RU"/>
              </w:rPr>
            </w:pPr>
            <w:r w:rsidRPr="001E0D6C">
              <w:rPr>
                <w:rFonts w:ascii="Times New Roman" w:eastAsia="Calibri" w:hAnsi="Times New Roman" w:cs="Times New Roman"/>
                <w:b/>
                <w:i/>
                <w:sz w:val="28"/>
                <w:szCs w:val="28"/>
                <w:lang w:eastAsia="ru-RU"/>
              </w:rPr>
              <w:t>Орфоэпия.</w:t>
            </w:r>
          </w:p>
          <w:p w:rsidR="001E0D6C" w:rsidRPr="001E0D6C" w:rsidRDefault="001E0D6C" w:rsidP="001E0D6C">
            <w:pPr>
              <w:spacing w:after="0" w:line="240" w:lineRule="auto"/>
              <w:jc w:val="both"/>
              <w:rPr>
                <w:rFonts w:ascii="Times New Roman" w:eastAsia="Calibri" w:hAnsi="Times New Roman" w:cs="Times New Roman"/>
                <w:sz w:val="28"/>
                <w:szCs w:val="28"/>
                <w:lang w:eastAsia="ru-RU"/>
              </w:rPr>
            </w:pPr>
            <w:r w:rsidRPr="001E0D6C">
              <w:rPr>
                <w:rFonts w:ascii="Times New Roman" w:eastAsia="Calibri" w:hAnsi="Times New Roman" w:cs="Times New Roman"/>
                <w:sz w:val="28"/>
                <w:szCs w:val="28"/>
                <w:lang w:eastAsia="ru-RU"/>
              </w:rPr>
              <w:t>2.1</w:t>
            </w:r>
            <w:r w:rsidRPr="001E0D6C">
              <w:rPr>
                <w:rFonts w:ascii="Times New Roman" w:eastAsia="Calibri" w:hAnsi="Times New Roman" w:cs="Times New Roman"/>
                <w:i/>
                <w:sz w:val="28"/>
                <w:szCs w:val="28"/>
                <w:lang w:eastAsia="ru-RU"/>
              </w:rPr>
              <w:t xml:space="preserve">. </w:t>
            </w:r>
            <w:r w:rsidRPr="001E0D6C">
              <w:rPr>
                <w:rFonts w:ascii="Times New Roman" w:eastAsia="Calibri" w:hAnsi="Times New Roman" w:cs="Times New Roman"/>
                <w:sz w:val="28"/>
                <w:szCs w:val="28"/>
                <w:lang w:eastAsia="ru-RU"/>
              </w:rPr>
              <w:t>Ударение в слове.</w:t>
            </w:r>
          </w:p>
          <w:p w:rsidR="001E0D6C" w:rsidRPr="001E0D6C" w:rsidRDefault="001E0D6C" w:rsidP="001E0D6C">
            <w:pPr>
              <w:spacing w:after="0" w:line="240" w:lineRule="auto"/>
              <w:jc w:val="both"/>
              <w:rPr>
                <w:rFonts w:ascii="Times New Roman" w:eastAsia="Calibri" w:hAnsi="Times New Roman" w:cs="Times New Roman"/>
                <w:i/>
                <w:sz w:val="28"/>
                <w:szCs w:val="28"/>
                <w:lang w:eastAsia="ru-RU"/>
              </w:rPr>
            </w:pPr>
            <w:r w:rsidRPr="001E0D6C">
              <w:rPr>
                <w:rFonts w:ascii="Times New Roman" w:eastAsia="Calibri" w:hAnsi="Times New Roman" w:cs="Times New Roman"/>
                <w:sz w:val="28"/>
                <w:szCs w:val="28"/>
                <w:lang w:eastAsia="ru-RU"/>
              </w:rPr>
              <w:t>2.1.Двойные согласные.</w:t>
            </w:r>
          </w:p>
        </w:tc>
        <w:tc>
          <w:tcPr>
            <w:tcW w:w="1653" w:type="dxa"/>
          </w:tcPr>
          <w:p w:rsidR="001E0D6C" w:rsidRPr="001E0D6C" w:rsidRDefault="001E0D6C" w:rsidP="001E0D6C">
            <w:pPr>
              <w:rPr>
                <w:rFonts w:ascii="Calibri" w:eastAsia="Calibri" w:hAnsi="Calibri" w:cs="Times New Roman"/>
              </w:rPr>
            </w:pPr>
            <w:r w:rsidRPr="001E0D6C">
              <w:rPr>
                <w:rFonts w:ascii="Times New Roman" w:eastAsia="Calibri" w:hAnsi="Times New Roman" w:cs="Times New Roman"/>
                <w:sz w:val="24"/>
                <w:szCs w:val="24"/>
                <w:lang w:eastAsia="ru-RU"/>
              </w:rPr>
              <w:t>Урок в индивидуальной форме</w:t>
            </w:r>
          </w:p>
        </w:tc>
        <w:tc>
          <w:tcPr>
            <w:tcW w:w="1123" w:type="dxa"/>
          </w:tcPr>
          <w:p w:rsidR="001E0D6C" w:rsidRPr="001E0D6C" w:rsidRDefault="001E0D6C" w:rsidP="001E0D6C">
            <w:pPr>
              <w:spacing w:after="0" w:line="240" w:lineRule="auto"/>
              <w:jc w:val="center"/>
              <w:rPr>
                <w:rFonts w:ascii="Times New Roman" w:eastAsia="Calibri" w:hAnsi="Times New Roman" w:cs="Times New Roman"/>
                <w:b/>
                <w:sz w:val="28"/>
                <w:szCs w:val="28"/>
                <w:lang w:eastAsia="ru-RU"/>
              </w:rPr>
            </w:pPr>
            <w:r w:rsidRPr="001E0D6C">
              <w:rPr>
                <w:rFonts w:ascii="Times New Roman" w:eastAsia="Calibri" w:hAnsi="Times New Roman" w:cs="Times New Roman"/>
                <w:b/>
                <w:sz w:val="28"/>
                <w:szCs w:val="28"/>
                <w:lang w:eastAsia="ru-RU"/>
              </w:rPr>
              <w:t>14</w:t>
            </w:r>
          </w:p>
          <w:p w:rsidR="001E0D6C" w:rsidRPr="001E0D6C" w:rsidRDefault="001E0D6C" w:rsidP="001E0D6C">
            <w:pPr>
              <w:spacing w:after="0" w:line="240" w:lineRule="auto"/>
              <w:jc w:val="center"/>
              <w:rPr>
                <w:rFonts w:ascii="Times New Roman" w:eastAsia="Calibri" w:hAnsi="Times New Roman" w:cs="Times New Roman"/>
                <w:sz w:val="28"/>
                <w:szCs w:val="28"/>
                <w:lang w:eastAsia="ru-RU"/>
              </w:rPr>
            </w:pPr>
            <w:r w:rsidRPr="001E0D6C">
              <w:rPr>
                <w:rFonts w:ascii="Times New Roman" w:eastAsia="Calibri" w:hAnsi="Times New Roman" w:cs="Times New Roman"/>
                <w:sz w:val="28"/>
                <w:szCs w:val="28"/>
                <w:lang w:eastAsia="ru-RU"/>
              </w:rPr>
              <w:t>2</w:t>
            </w:r>
          </w:p>
          <w:p w:rsidR="001E0D6C" w:rsidRPr="001E0D6C" w:rsidRDefault="001E0D6C" w:rsidP="001E0D6C">
            <w:pPr>
              <w:spacing w:after="0" w:line="240" w:lineRule="auto"/>
              <w:jc w:val="center"/>
              <w:rPr>
                <w:rFonts w:ascii="Times New Roman" w:eastAsia="Calibri" w:hAnsi="Times New Roman" w:cs="Times New Roman"/>
                <w:sz w:val="28"/>
                <w:szCs w:val="28"/>
                <w:lang w:eastAsia="ru-RU"/>
              </w:rPr>
            </w:pPr>
            <w:r w:rsidRPr="001E0D6C">
              <w:rPr>
                <w:rFonts w:ascii="Times New Roman" w:eastAsia="Calibri" w:hAnsi="Times New Roman" w:cs="Times New Roman"/>
                <w:sz w:val="28"/>
                <w:szCs w:val="28"/>
                <w:lang w:eastAsia="ru-RU"/>
              </w:rPr>
              <w:t>5</w:t>
            </w:r>
          </w:p>
        </w:tc>
        <w:tc>
          <w:tcPr>
            <w:tcW w:w="851" w:type="dxa"/>
          </w:tcPr>
          <w:p w:rsidR="001E0D6C" w:rsidRPr="001E0D6C" w:rsidRDefault="001E0D6C" w:rsidP="001E0D6C">
            <w:pPr>
              <w:spacing w:after="0" w:line="240" w:lineRule="auto"/>
              <w:jc w:val="center"/>
              <w:rPr>
                <w:rFonts w:ascii="Times New Roman" w:eastAsia="Calibri" w:hAnsi="Times New Roman" w:cs="Times New Roman"/>
                <w:b/>
                <w:sz w:val="28"/>
                <w:szCs w:val="28"/>
                <w:lang w:eastAsia="ru-RU"/>
              </w:rPr>
            </w:pPr>
            <w:r w:rsidRPr="001E0D6C">
              <w:rPr>
                <w:rFonts w:ascii="Times New Roman" w:eastAsia="Calibri" w:hAnsi="Times New Roman" w:cs="Times New Roman"/>
                <w:b/>
                <w:sz w:val="28"/>
                <w:szCs w:val="28"/>
                <w:lang w:eastAsia="ru-RU"/>
              </w:rPr>
              <w:t>7</w:t>
            </w:r>
          </w:p>
          <w:p w:rsidR="001E0D6C" w:rsidRPr="001E0D6C" w:rsidRDefault="001E0D6C" w:rsidP="001E0D6C">
            <w:pPr>
              <w:spacing w:after="0" w:line="240" w:lineRule="auto"/>
              <w:jc w:val="center"/>
              <w:rPr>
                <w:rFonts w:ascii="Times New Roman" w:eastAsia="Calibri" w:hAnsi="Times New Roman" w:cs="Times New Roman"/>
                <w:sz w:val="28"/>
                <w:szCs w:val="28"/>
                <w:lang w:eastAsia="ru-RU"/>
              </w:rPr>
            </w:pPr>
            <w:r w:rsidRPr="001E0D6C">
              <w:rPr>
                <w:rFonts w:ascii="Times New Roman" w:eastAsia="Calibri" w:hAnsi="Times New Roman" w:cs="Times New Roman"/>
                <w:sz w:val="28"/>
                <w:szCs w:val="28"/>
                <w:lang w:eastAsia="ru-RU"/>
              </w:rPr>
              <w:t>2</w:t>
            </w:r>
          </w:p>
          <w:p w:rsidR="001E0D6C" w:rsidRPr="001E0D6C" w:rsidRDefault="001E0D6C" w:rsidP="001E0D6C">
            <w:pPr>
              <w:spacing w:after="0" w:line="240" w:lineRule="auto"/>
              <w:jc w:val="center"/>
              <w:rPr>
                <w:rFonts w:ascii="Times New Roman" w:eastAsia="Calibri" w:hAnsi="Times New Roman" w:cs="Times New Roman"/>
                <w:b/>
                <w:sz w:val="28"/>
                <w:szCs w:val="28"/>
                <w:lang w:eastAsia="ru-RU"/>
              </w:rPr>
            </w:pPr>
            <w:r w:rsidRPr="001E0D6C">
              <w:rPr>
                <w:rFonts w:ascii="Times New Roman" w:eastAsia="Calibri" w:hAnsi="Times New Roman" w:cs="Times New Roman"/>
                <w:sz w:val="28"/>
                <w:szCs w:val="28"/>
                <w:lang w:eastAsia="ru-RU"/>
              </w:rPr>
              <w:t>5</w:t>
            </w:r>
          </w:p>
        </w:tc>
        <w:tc>
          <w:tcPr>
            <w:tcW w:w="921" w:type="dxa"/>
          </w:tcPr>
          <w:p w:rsidR="001E0D6C" w:rsidRPr="001E0D6C" w:rsidRDefault="001E0D6C" w:rsidP="001E0D6C">
            <w:pPr>
              <w:spacing w:after="0" w:line="240" w:lineRule="auto"/>
              <w:jc w:val="center"/>
              <w:rPr>
                <w:rFonts w:ascii="Times New Roman" w:eastAsia="Calibri" w:hAnsi="Times New Roman" w:cs="Times New Roman"/>
                <w:b/>
                <w:sz w:val="28"/>
                <w:szCs w:val="28"/>
                <w:lang w:eastAsia="ru-RU"/>
              </w:rPr>
            </w:pPr>
            <w:r w:rsidRPr="001E0D6C">
              <w:rPr>
                <w:rFonts w:ascii="Times New Roman" w:eastAsia="Calibri" w:hAnsi="Times New Roman" w:cs="Times New Roman"/>
                <w:b/>
                <w:sz w:val="28"/>
                <w:szCs w:val="28"/>
                <w:lang w:eastAsia="ru-RU"/>
              </w:rPr>
              <w:t>7</w:t>
            </w:r>
          </w:p>
          <w:p w:rsidR="001E0D6C" w:rsidRPr="001E0D6C" w:rsidRDefault="001E0D6C" w:rsidP="001E0D6C">
            <w:pPr>
              <w:spacing w:after="0" w:line="240" w:lineRule="auto"/>
              <w:jc w:val="center"/>
              <w:rPr>
                <w:rFonts w:ascii="Times New Roman" w:eastAsia="Calibri" w:hAnsi="Times New Roman" w:cs="Times New Roman"/>
                <w:b/>
                <w:sz w:val="28"/>
                <w:szCs w:val="28"/>
                <w:lang w:eastAsia="ru-RU"/>
              </w:rPr>
            </w:pPr>
            <w:r w:rsidRPr="001E0D6C">
              <w:rPr>
                <w:rFonts w:ascii="Times New Roman" w:eastAsia="Calibri" w:hAnsi="Times New Roman" w:cs="Times New Roman"/>
                <w:b/>
                <w:sz w:val="28"/>
                <w:szCs w:val="28"/>
                <w:lang w:eastAsia="ru-RU"/>
              </w:rPr>
              <w:t>2</w:t>
            </w:r>
          </w:p>
          <w:p w:rsidR="001E0D6C" w:rsidRPr="001E0D6C" w:rsidRDefault="001E0D6C" w:rsidP="001E0D6C">
            <w:pPr>
              <w:spacing w:after="0" w:line="240" w:lineRule="auto"/>
              <w:jc w:val="center"/>
              <w:rPr>
                <w:rFonts w:ascii="Times New Roman" w:eastAsia="Calibri" w:hAnsi="Times New Roman" w:cs="Times New Roman"/>
                <w:sz w:val="28"/>
                <w:szCs w:val="28"/>
                <w:lang w:eastAsia="ru-RU"/>
              </w:rPr>
            </w:pPr>
            <w:r w:rsidRPr="001E0D6C">
              <w:rPr>
                <w:rFonts w:ascii="Times New Roman" w:eastAsia="Calibri" w:hAnsi="Times New Roman" w:cs="Times New Roman"/>
                <w:sz w:val="28"/>
                <w:szCs w:val="28"/>
                <w:lang w:eastAsia="ru-RU"/>
              </w:rPr>
              <w:t>5</w:t>
            </w:r>
          </w:p>
        </w:tc>
      </w:tr>
      <w:tr w:rsidR="001E0D6C" w:rsidRPr="001E0D6C" w:rsidTr="001E0D6C">
        <w:trPr>
          <w:trHeight w:val="761"/>
          <w:jc w:val="center"/>
        </w:trPr>
        <w:tc>
          <w:tcPr>
            <w:tcW w:w="536" w:type="dxa"/>
          </w:tcPr>
          <w:p w:rsidR="001E0D6C" w:rsidRPr="001E0D6C" w:rsidRDefault="001E0D6C" w:rsidP="001E0D6C">
            <w:pPr>
              <w:spacing w:after="0" w:line="240" w:lineRule="auto"/>
              <w:rPr>
                <w:rFonts w:ascii="Times New Roman" w:eastAsia="Calibri" w:hAnsi="Times New Roman" w:cs="Times New Roman"/>
                <w:sz w:val="28"/>
                <w:szCs w:val="28"/>
                <w:lang w:eastAsia="ru-RU"/>
              </w:rPr>
            </w:pPr>
            <w:r w:rsidRPr="001E0D6C">
              <w:rPr>
                <w:rFonts w:ascii="Times New Roman" w:eastAsia="Calibri" w:hAnsi="Times New Roman" w:cs="Times New Roman"/>
                <w:sz w:val="28"/>
                <w:szCs w:val="28"/>
                <w:lang w:eastAsia="ru-RU"/>
              </w:rPr>
              <w:t>3</w:t>
            </w:r>
          </w:p>
        </w:tc>
        <w:tc>
          <w:tcPr>
            <w:tcW w:w="4673" w:type="dxa"/>
          </w:tcPr>
          <w:p w:rsidR="001E0D6C" w:rsidRPr="001E0D6C" w:rsidRDefault="001E0D6C" w:rsidP="001E0D6C">
            <w:pPr>
              <w:spacing w:after="0" w:line="240" w:lineRule="auto"/>
              <w:rPr>
                <w:rFonts w:ascii="Times New Roman" w:eastAsia="Calibri" w:hAnsi="Times New Roman" w:cs="Times New Roman"/>
                <w:b/>
                <w:i/>
                <w:sz w:val="28"/>
                <w:szCs w:val="28"/>
                <w:lang w:eastAsia="ru-RU"/>
              </w:rPr>
            </w:pPr>
            <w:r w:rsidRPr="001E0D6C">
              <w:rPr>
                <w:rFonts w:ascii="Times New Roman" w:eastAsia="Calibri" w:hAnsi="Times New Roman" w:cs="Times New Roman"/>
                <w:b/>
                <w:i/>
                <w:sz w:val="28"/>
                <w:szCs w:val="28"/>
                <w:lang w:eastAsia="ru-RU"/>
              </w:rPr>
              <w:t>Логический анализ текста.</w:t>
            </w:r>
          </w:p>
          <w:p w:rsidR="001E0D6C" w:rsidRPr="001E0D6C" w:rsidRDefault="001E0D6C" w:rsidP="001E0D6C">
            <w:pPr>
              <w:spacing w:after="0" w:line="240" w:lineRule="auto"/>
              <w:rPr>
                <w:rFonts w:ascii="Times New Roman" w:eastAsia="Calibri" w:hAnsi="Times New Roman" w:cs="Times New Roman"/>
                <w:sz w:val="28"/>
                <w:szCs w:val="28"/>
                <w:lang w:eastAsia="ru-RU"/>
              </w:rPr>
            </w:pPr>
          </w:p>
          <w:p w:rsidR="001E0D6C" w:rsidRPr="001E0D6C" w:rsidRDefault="001E0D6C" w:rsidP="001E0D6C">
            <w:pPr>
              <w:spacing w:after="0" w:line="240" w:lineRule="auto"/>
              <w:rPr>
                <w:rFonts w:ascii="Times New Roman" w:eastAsia="Calibri" w:hAnsi="Times New Roman" w:cs="Times New Roman"/>
                <w:sz w:val="28"/>
                <w:szCs w:val="28"/>
                <w:lang w:eastAsia="ru-RU"/>
              </w:rPr>
            </w:pPr>
            <w:r w:rsidRPr="001E0D6C">
              <w:rPr>
                <w:rFonts w:ascii="Times New Roman" w:eastAsia="Calibri" w:hAnsi="Times New Roman" w:cs="Times New Roman"/>
                <w:sz w:val="28"/>
                <w:szCs w:val="28"/>
                <w:lang w:eastAsia="ru-RU"/>
              </w:rPr>
              <w:t>3.1.Основы работы над стихотворным  произведением. Ритмические законы стиха. Межстиховая пауза</w:t>
            </w:r>
          </w:p>
          <w:p w:rsidR="001E0D6C" w:rsidRPr="001E0D6C" w:rsidRDefault="001E0D6C" w:rsidP="001E0D6C">
            <w:pPr>
              <w:spacing w:after="0" w:line="240" w:lineRule="auto"/>
              <w:rPr>
                <w:rFonts w:ascii="Times New Roman" w:eastAsia="Calibri" w:hAnsi="Times New Roman" w:cs="Times New Roman"/>
                <w:sz w:val="28"/>
                <w:szCs w:val="28"/>
                <w:lang w:eastAsia="ru-RU"/>
              </w:rPr>
            </w:pPr>
            <w:r w:rsidRPr="001E0D6C">
              <w:rPr>
                <w:rFonts w:ascii="Times New Roman" w:eastAsia="Calibri" w:hAnsi="Times New Roman" w:cs="Times New Roman"/>
                <w:sz w:val="28"/>
                <w:szCs w:val="28"/>
                <w:lang w:eastAsia="ru-RU"/>
              </w:rPr>
              <w:lastRenderedPageBreak/>
              <w:t xml:space="preserve"> 3.2. Знаки препинания в стихотворном произведении.</w:t>
            </w:r>
          </w:p>
          <w:p w:rsidR="001E0D6C" w:rsidRPr="001E0D6C" w:rsidRDefault="001E0D6C" w:rsidP="001E0D6C">
            <w:pPr>
              <w:spacing w:after="0" w:line="240" w:lineRule="auto"/>
              <w:rPr>
                <w:rFonts w:ascii="Times New Roman" w:eastAsia="Calibri" w:hAnsi="Times New Roman" w:cs="Times New Roman"/>
                <w:sz w:val="28"/>
                <w:szCs w:val="28"/>
                <w:lang w:eastAsia="ru-RU"/>
              </w:rPr>
            </w:pPr>
            <w:r w:rsidRPr="001E0D6C">
              <w:rPr>
                <w:rFonts w:ascii="Times New Roman" w:eastAsia="Calibri" w:hAnsi="Times New Roman" w:cs="Times New Roman"/>
                <w:sz w:val="28"/>
                <w:szCs w:val="28"/>
                <w:lang w:eastAsia="ru-RU"/>
              </w:rPr>
              <w:t xml:space="preserve">3.3.Фантазия и воображение. Видения. Исполнительская задача передачи видений в поэтическом произведении.    </w:t>
            </w:r>
          </w:p>
          <w:p w:rsidR="001E0D6C" w:rsidRPr="001E0D6C" w:rsidRDefault="001E0D6C" w:rsidP="001E0D6C">
            <w:pPr>
              <w:spacing w:after="0" w:line="240" w:lineRule="auto"/>
              <w:rPr>
                <w:rFonts w:ascii="Times New Roman" w:eastAsia="Calibri" w:hAnsi="Times New Roman" w:cs="Times New Roman"/>
                <w:sz w:val="28"/>
                <w:szCs w:val="28"/>
                <w:lang w:eastAsia="ru-RU"/>
              </w:rPr>
            </w:pPr>
            <w:r w:rsidRPr="001E0D6C">
              <w:rPr>
                <w:rFonts w:ascii="Times New Roman" w:eastAsia="Calibri" w:hAnsi="Times New Roman" w:cs="Times New Roman"/>
                <w:sz w:val="28"/>
                <w:szCs w:val="28"/>
                <w:lang w:eastAsia="ru-RU"/>
              </w:rPr>
              <w:t>3.4.Исполнение поэтического произведения лирического характера</w:t>
            </w:r>
          </w:p>
        </w:tc>
        <w:tc>
          <w:tcPr>
            <w:tcW w:w="1653" w:type="dxa"/>
          </w:tcPr>
          <w:p w:rsidR="001E0D6C" w:rsidRPr="001E0D6C" w:rsidRDefault="001E0D6C" w:rsidP="001E0D6C">
            <w:pPr>
              <w:rPr>
                <w:rFonts w:ascii="Calibri" w:eastAsia="Calibri" w:hAnsi="Calibri" w:cs="Times New Roman"/>
              </w:rPr>
            </w:pPr>
            <w:r w:rsidRPr="001E0D6C">
              <w:rPr>
                <w:rFonts w:ascii="Times New Roman" w:eastAsia="Calibri" w:hAnsi="Times New Roman" w:cs="Times New Roman"/>
                <w:sz w:val="24"/>
                <w:szCs w:val="24"/>
                <w:lang w:eastAsia="ru-RU"/>
              </w:rPr>
              <w:lastRenderedPageBreak/>
              <w:t>Урок в индивидуальной форме</w:t>
            </w:r>
          </w:p>
        </w:tc>
        <w:tc>
          <w:tcPr>
            <w:tcW w:w="1123" w:type="dxa"/>
          </w:tcPr>
          <w:p w:rsidR="001E0D6C" w:rsidRPr="001E0D6C" w:rsidRDefault="001E0D6C" w:rsidP="001E0D6C">
            <w:pPr>
              <w:spacing w:after="0" w:line="240" w:lineRule="auto"/>
              <w:jc w:val="center"/>
              <w:rPr>
                <w:rFonts w:ascii="Times New Roman" w:eastAsia="Calibri" w:hAnsi="Times New Roman" w:cs="Times New Roman"/>
                <w:b/>
                <w:sz w:val="28"/>
                <w:szCs w:val="28"/>
                <w:lang w:eastAsia="ru-RU"/>
              </w:rPr>
            </w:pPr>
            <w:r w:rsidRPr="001E0D6C">
              <w:rPr>
                <w:rFonts w:ascii="Times New Roman" w:eastAsia="Calibri" w:hAnsi="Times New Roman" w:cs="Times New Roman"/>
                <w:b/>
                <w:sz w:val="28"/>
                <w:szCs w:val="28"/>
                <w:lang w:eastAsia="ru-RU"/>
              </w:rPr>
              <w:t>22</w:t>
            </w:r>
          </w:p>
          <w:p w:rsidR="001E0D6C" w:rsidRPr="001E0D6C" w:rsidRDefault="001E0D6C" w:rsidP="001E0D6C">
            <w:pPr>
              <w:spacing w:after="0" w:line="240" w:lineRule="auto"/>
              <w:jc w:val="center"/>
              <w:rPr>
                <w:rFonts w:ascii="Times New Roman" w:eastAsia="Calibri" w:hAnsi="Times New Roman" w:cs="Times New Roman"/>
                <w:b/>
                <w:sz w:val="28"/>
                <w:szCs w:val="28"/>
                <w:lang w:eastAsia="ru-RU"/>
              </w:rPr>
            </w:pPr>
          </w:p>
          <w:p w:rsidR="001E0D6C" w:rsidRPr="001E0D6C" w:rsidRDefault="001E0D6C" w:rsidP="001E0D6C">
            <w:pPr>
              <w:spacing w:after="0" w:line="240" w:lineRule="auto"/>
              <w:jc w:val="center"/>
              <w:rPr>
                <w:rFonts w:ascii="Times New Roman" w:eastAsia="Calibri" w:hAnsi="Times New Roman" w:cs="Times New Roman"/>
                <w:sz w:val="28"/>
                <w:szCs w:val="28"/>
                <w:lang w:eastAsia="ru-RU"/>
              </w:rPr>
            </w:pPr>
            <w:r w:rsidRPr="001E0D6C">
              <w:rPr>
                <w:rFonts w:ascii="Times New Roman" w:eastAsia="Calibri" w:hAnsi="Times New Roman" w:cs="Times New Roman"/>
                <w:sz w:val="28"/>
                <w:szCs w:val="28"/>
                <w:lang w:eastAsia="ru-RU"/>
              </w:rPr>
              <w:t>2</w:t>
            </w:r>
          </w:p>
          <w:p w:rsidR="001E0D6C" w:rsidRPr="001E0D6C" w:rsidRDefault="001E0D6C" w:rsidP="001E0D6C">
            <w:pPr>
              <w:spacing w:after="0" w:line="240" w:lineRule="auto"/>
              <w:jc w:val="center"/>
              <w:rPr>
                <w:rFonts w:ascii="Times New Roman" w:eastAsia="Calibri" w:hAnsi="Times New Roman" w:cs="Times New Roman"/>
                <w:sz w:val="28"/>
                <w:szCs w:val="28"/>
                <w:lang w:eastAsia="ru-RU"/>
              </w:rPr>
            </w:pPr>
          </w:p>
          <w:p w:rsidR="001E0D6C" w:rsidRPr="001E0D6C" w:rsidRDefault="001E0D6C" w:rsidP="001E0D6C">
            <w:pPr>
              <w:spacing w:after="0" w:line="240" w:lineRule="auto"/>
              <w:jc w:val="center"/>
              <w:rPr>
                <w:rFonts w:ascii="Times New Roman" w:eastAsia="Calibri" w:hAnsi="Times New Roman" w:cs="Times New Roman"/>
                <w:sz w:val="28"/>
                <w:szCs w:val="28"/>
                <w:lang w:eastAsia="ru-RU"/>
              </w:rPr>
            </w:pPr>
          </w:p>
          <w:p w:rsidR="001E0D6C" w:rsidRPr="001E0D6C" w:rsidRDefault="001E0D6C" w:rsidP="001E0D6C">
            <w:pPr>
              <w:spacing w:after="0" w:line="240" w:lineRule="auto"/>
              <w:jc w:val="center"/>
              <w:rPr>
                <w:rFonts w:ascii="Times New Roman" w:eastAsia="Calibri" w:hAnsi="Times New Roman" w:cs="Times New Roman"/>
                <w:sz w:val="28"/>
                <w:szCs w:val="28"/>
                <w:lang w:eastAsia="ru-RU"/>
              </w:rPr>
            </w:pPr>
          </w:p>
          <w:p w:rsidR="001E0D6C" w:rsidRPr="001E0D6C" w:rsidRDefault="001E0D6C" w:rsidP="001E0D6C">
            <w:pPr>
              <w:spacing w:after="0" w:line="240" w:lineRule="auto"/>
              <w:jc w:val="center"/>
              <w:rPr>
                <w:rFonts w:ascii="Times New Roman" w:eastAsia="Calibri" w:hAnsi="Times New Roman" w:cs="Times New Roman"/>
                <w:sz w:val="28"/>
                <w:szCs w:val="28"/>
                <w:lang w:eastAsia="ru-RU"/>
              </w:rPr>
            </w:pPr>
            <w:r w:rsidRPr="001E0D6C">
              <w:rPr>
                <w:rFonts w:ascii="Times New Roman" w:eastAsia="Calibri" w:hAnsi="Times New Roman" w:cs="Times New Roman"/>
                <w:sz w:val="28"/>
                <w:szCs w:val="28"/>
                <w:lang w:eastAsia="ru-RU"/>
              </w:rPr>
              <w:lastRenderedPageBreak/>
              <w:t>2</w:t>
            </w:r>
          </w:p>
          <w:p w:rsidR="001E0D6C" w:rsidRPr="001E0D6C" w:rsidRDefault="001E0D6C" w:rsidP="001E0D6C">
            <w:pPr>
              <w:spacing w:after="0" w:line="240" w:lineRule="auto"/>
              <w:jc w:val="center"/>
              <w:rPr>
                <w:rFonts w:ascii="Times New Roman" w:eastAsia="Calibri" w:hAnsi="Times New Roman" w:cs="Times New Roman"/>
                <w:sz w:val="28"/>
                <w:szCs w:val="28"/>
                <w:lang w:eastAsia="ru-RU"/>
              </w:rPr>
            </w:pPr>
          </w:p>
          <w:p w:rsidR="001E0D6C" w:rsidRPr="001E0D6C" w:rsidRDefault="001E0D6C" w:rsidP="001E0D6C">
            <w:pPr>
              <w:spacing w:after="0" w:line="240" w:lineRule="auto"/>
              <w:jc w:val="center"/>
              <w:rPr>
                <w:rFonts w:ascii="Times New Roman" w:eastAsia="Calibri" w:hAnsi="Times New Roman" w:cs="Times New Roman"/>
                <w:sz w:val="28"/>
                <w:szCs w:val="28"/>
                <w:lang w:eastAsia="ru-RU"/>
              </w:rPr>
            </w:pPr>
            <w:r w:rsidRPr="001E0D6C">
              <w:rPr>
                <w:rFonts w:ascii="Times New Roman" w:eastAsia="Calibri" w:hAnsi="Times New Roman" w:cs="Times New Roman"/>
                <w:sz w:val="28"/>
                <w:szCs w:val="28"/>
                <w:lang w:eastAsia="ru-RU"/>
              </w:rPr>
              <w:t>2</w:t>
            </w:r>
          </w:p>
          <w:p w:rsidR="001E0D6C" w:rsidRPr="001E0D6C" w:rsidRDefault="001E0D6C" w:rsidP="001E0D6C">
            <w:pPr>
              <w:spacing w:after="0" w:line="240" w:lineRule="auto"/>
              <w:jc w:val="center"/>
              <w:rPr>
                <w:rFonts w:ascii="Times New Roman" w:eastAsia="Calibri" w:hAnsi="Times New Roman" w:cs="Times New Roman"/>
                <w:sz w:val="28"/>
                <w:szCs w:val="28"/>
                <w:lang w:eastAsia="ru-RU"/>
              </w:rPr>
            </w:pPr>
          </w:p>
          <w:p w:rsidR="001E0D6C" w:rsidRPr="001E0D6C" w:rsidRDefault="001E0D6C" w:rsidP="001E0D6C">
            <w:pPr>
              <w:spacing w:after="0" w:line="240" w:lineRule="auto"/>
              <w:jc w:val="center"/>
              <w:rPr>
                <w:rFonts w:ascii="Times New Roman" w:eastAsia="Calibri" w:hAnsi="Times New Roman" w:cs="Times New Roman"/>
                <w:sz w:val="28"/>
                <w:szCs w:val="28"/>
                <w:lang w:eastAsia="ru-RU"/>
              </w:rPr>
            </w:pPr>
          </w:p>
          <w:p w:rsidR="001E0D6C" w:rsidRPr="001E0D6C" w:rsidRDefault="001E0D6C" w:rsidP="001E0D6C">
            <w:pPr>
              <w:spacing w:after="0" w:line="240" w:lineRule="auto"/>
              <w:jc w:val="center"/>
              <w:rPr>
                <w:rFonts w:ascii="Times New Roman" w:eastAsia="Calibri" w:hAnsi="Times New Roman" w:cs="Times New Roman"/>
                <w:sz w:val="28"/>
                <w:szCs w:val="28"/>
                <w:lang w:eastAsia="ru-RU"/>
              </w:rPr>
            </w:pPr>
          </w:p>
          <w:p w:rsidR="001E0D6C" w:rsidRPr="001E0D6C" w:rsidRDefault="001E0D6C" w:rsidP="001E0D6C">
            <w:pPr>
              <w:spacing w:after="0" w:line="240" w:lineRule="auto"/>
              <w:jc w:val="center"/>
              <w:rPr>
                <w:rFonts w:ascii="Times New Roman" w:eastAsia="Calibri" w:hAnsi="Times New Roman" w:cs="Times New Roman"/>
                <w:b/>
                <w:sz w:val="28"/>
                <w:szCs w:val="28"/>
                <w:lang w:eastAsia="ru-RU"/>
              </w:rPr>
            </w:pPr>
            <w:r w:rsidRPr="001E0D6C">
              <w:rPr>
                <w:rFonts w:ascii="Times New Roman" w:eastAsia="Calibri" w:hAnsi="Times New Roman" w:cs="Times New Roman"/>
                <w:sz w:val="28"/>
                <w:szCs w:val="28"/>
                <w:lang w:eastAsia="ru-RU"/>
              </w:rPr>
              <w:t>16</w:t>
            </w:r>
          </w:p>
        </w:tc>
        <w:tc>
          <w:tcPr>
            <w:tcW w:w="851" w:type="dxa"/>
          </w:tcPr>
          <w:p w:rsidR="001E0D6C" w:rsidRPr="001E0D6C" w:rsidRDefault="001E0D6C" w:rsidP="001E0D6C">
            <w:pPr>
              <w:spacing w:after="0" w:line="240" w:lineRule="auto"/>
              <w:jc w:val="center"/>
              <w:rPr>
                <w:rFonts w:ascii="Times New Roman" w:eastAsia="Calibri" w:hAnsi="Times New Roman" w:cs="Times New Roman"/>
                <w:b/>
                <w:sz w:val="28"/>
                <w:szCs w:val="28"/>
                <w:lang w:eastAsia="ru-RU"/>
              </w:rPr>
            </w:pPr>
            <w:r w:rsidRPr="001E0D6C">
              <w:rPr>
                <w:rFonts w:ascii="Times New Roman" w:eastAsia="Calibri" w:hAnsi="Times New Roman" w:cs="Times New Roman"/>
                <w:b/>
                <w:sz w:val="28"/>
                <w:szCs w:val="28"/>
                <w:lang w:eastAsia="ru-RU"/>
              </w:rPr>
              <w:lastRenderedPageBreak/>
              <w:t>11</w:t>
            </w:r>
          </w:p>
          <w:p w:rsidR="001E0D6C" w:rsidRPr="001E0D6C" w:rsidRDefault="001E0D6C" w:rsidP="001E0D6C">
            <w:pPr>
              <w:spacing w:after="0" w:line="240" w:lineRule="auto"/>
              <w:jc w:val="center"/>
              <w:rPr>
                <w:rFonts w:ascii="Times New Roman" w:eastAsia="Calibri" w:hAnsi="Times New Roman" w:cs="Times New Roman"/>
                <w:b/>
                <w:sz w:val="28"/>
                <w:szCs w:val="28"/>
                <w:lang w:eastAsia="ru-RU"/>
              </w:rPr>
            </w:pPr>
          </w:p>
          <w:p w:rsidR="001E0D6C" w:rsidRPr="001E0D6C" w:rsidRDefault="001E0D6C" w:rsidP="001E0D6C">
            <w:pPr>
              <w:spacing w:after="0" w:line="240" w:lineRule="auto"/>
              <w:jc w:val="center"/>
              <w:rPr>
                <w:rFonts w:ascii="Times New Roman" w:eastAsia="Calibri" w:hAnsi="Times New Roman" w:cs="Times New Roman"/>
                <w:sz w:val="28"/>
                <w:szCs w:val="28"/>
                <w:lang w:eastAsia="ru-RU"/>
              </w:rPr>
            </w:pPr>
            <w:r w:rsidRPr="001E0D6C">
              <w:rPr>
                <w:rFonts w:ascii="Times New Roman" w:eastAsia="Calibri" w:hAnsi="Times New Roman" w:cs="Times New Roman"/>
                <w:sz w:val="28"/>
                <w:szCs w:val="28"/>
                <w:lang w:eastAsia="ru-RU"/>
              </w:rPr>
              <w:t>1</w:t>
            </w:r>
          </w:p>
          <w:p w:rsidR="001E0D6C" w:rsidRPr="001E0D6C" w:rsidRDefault="001E0D6C" w:rsidP="001E0D6C">
            <w:pPr>
              <w:spacing w:after="0" w:line="240" w:lineRule="auto"/>
              <w:jc w:val="center"/>
              <w:rPr>
                <w:rFonts w:ascii="Times New Roman" w:eastAsia="Calibri" w:hAnsi="Times New Roman" w:cs="Times New Roman"/>
                <w:sz w:val="28"/>
                <w:szCs w:val="28"/>
                <w:lang w:eastAsia="ru-RU"/>
              </w:rPr>
            </w:pPr>
          </w:p>
          <w:p w:rsidR="001E0D6C" w:rsidRPr="001E0D6C" w:rsidRDefault="001E0D6C" w:rsidP="001E0D6C">
            <w:pPr>
              <w:spacing w:after="0" w:line="240" w:lineRule="auto"/>
              <w:jc w:val="center"/>
              <w:rPr>
                <w:rFonts w:ascii="Times New Roman" w:eastAsia="Calibri" w:hAnsi="Times New Roman" w:cs="Times New Roman"/>
                <w:sz w:val="28"/>
                <w:szCs w:val="28"/>
                <w:lang w:eastAsia="ru-RU"/>
              </w:rPr>
            </w:pPr>
          </w:p>
          <w:p w:rsidR="001E0D6C" w:rsidRPr="001E0D6C" w:rsidRDefault="001E0D6C" w:rsidP="001E0D6C">
            <w:pPr>
              <w:spacing w:after="0" w:line="240" w:lineRule="auto"/>
              <w:jc w:val="center"/>
              <w:rPr>
                <w:rFonts w:ascii="Times New Roman" w:eastAsia="Calibri" w:hAnsi="Times New Roman" w:cs="Times New Roman"/>
                <w:sz w:val="28"/>
                <w:szCs w:val="28"/>
                <w:lang w:eastAsia="ru-RU"/>
              </w:rPr>
            </w:pPr>
          </w:p>
          <w:p w:rsidR="001E0D6C" w:rsidRPr="001E0D6C" w:rsidRDefault="001E0D6C" w:rsidP="001E0D6C">
            <w:pPr>
              <w:spacing w:after="0" w:line="240" w:lineRule="auto"/>
              <w:jc w:val="center"/>
              <w:rPr>
                <w:rFonts w:ascii="Times New Roman" w:eastAsia="Calibri" w:hAnsi="Times New Roman" w:cs="Times New Roman"/>
                <w:sz w:val="28"/>
                <w:szCs w:val="28"/>
                <w:lang w:eastAsia="ru-RU"/>
              </w:rPr>
            </w:pPr>
            <w:r w:rsidRPr="001E0D6C">
              <w:rPr>
                <w:rFonts w:ascii="Times New Roman" w:eastAsia="Calibri" w:hAnsi="Times New Roman" w:cs="Times New Roman"/>
                <w:sz w:val="28"/>
                <w:szCs w:val="28"/>
                <w:lang w:eastAsia="ru-RU"/>
              </w:rPr>
              <w:lastRenderedPageBreak/>
              <w:t>1</w:t>
            </w:r>
          </w:p>
          <w:p w:rsidR="001E0D6C" w:rsidRPr="001E0D6C" w:rsidRDefault="001E0D6C" w:rsidP="001E0D6C">
            <w:pPr>
              <w:spacing w:after="0" w:line="240" w:lineRule="auto"/>
              <w:jc w:val="center"/>
              <w:rPr>
                <w:rFonts w:ascii="Times New Roman" w:eastAsia="Calibri" w:hAnsi="Times New Roman" w:cs="Times New Roman"/>
                <w:sz w:val="28"/>
                <w:szCs w:val="28"/>
                <w:lang w:eastAsia="ru-RU"/>
              </w:rPr>
            </w:pPr>
          </w:p>
          <w:p w:rsidR="001E0D6C" w:rsidRPr="001E0D6C" w:rsidRDefault="001E0D6C" w:rsidP="001E0D6C">
            <w:pPr>
              <w:spacing w:after="0" w:line="240" w:lineRule="auto"/>
              <w:jc w:val="center"/>
              <w:rPr>
                <w:rFonts w:ascii="Times New Roman" w:eastAsia="Calibri" w:hAnsi="Times New Roman" w:cs="Times New Roman"/>
                <w:sz w:val="28"/>
                <w:szCs w:val="28"/>
                <w:lang w:eastAsia="ru-RU"/>
              </w:rPr>
            </w:pPr>
            <w:r w:rsidRPr="001E0D6C">
              <w:rPr>
                <w:rFonts w:ascii="Times New Roman" w:eastAsia="Calibri" w:hAnsi="Times New Roman" w:cs="Times New Roman"/>
                <w:sz w:val="28"/>
                <w:szCs w:val="28"/>
                <w:lang w:eastAsia="ru-RU"/>
              </w:rPr>
              <w:t>1</w:t>
            </w:r>
          </w:p>
          <w:p w:rsidR="001E0D6C" w:rsidRPr="001E0D6C" w:rsidRDefault="001E0D6C" w:rsidP="001E0D6C">
            <w:pPr>
              <w:spacing w:after="0" w:line="240" w:lineRule="auto"/>
              <w:jc w:val="center"/>
              <w:rPr>
                <w:rFonts w:ascii="Times New Roman" w:eastAsia="Calibri" w:hAnsi="Times New Roman" w:cs="Times New Roman"/>
                <w:sz w:val="28"/>
                <w:szCs w:val="28"/>
                <w:lang w:eastAsia="ru-RU"/>
              </w:rPr>
            </w:pPr>
          </w:p>
          <w:p w:rsidR="001E0D6C" w:rsidRPr="001E0D6C" w:rsidRDefault="001E0D6C" w:rsidP="001E0D6C">
            <w:pPr>
              <w:spacing w:after="0" w:line="240" w:lineRule="auto"/>
              <w:jc w:val="center"/>
              <w:rPr>
                <w:rFonts w:ascii="Times New Roman" w:eastAsia="Calibri" w:hAnsi="Times New Roman" w:cs="Times New Roman"/>
                <w:sz w:val="28"/>
                <w:szCs w:val="28"/>
                <w:lang w:eastAsia="ru-RU"/>
              </w:rPr>
            </w:pPr>
          </w:p>
          <w:p w:rsidR="001E0D6C" w:rsidRPr="001E0D6C" w:rsidRDefault="001E0D6C" w:rsidP="001E0D6C">
            <w:pPr>
              <w:spacing w:after="0" w:line="240" w:lineRule="auto"/>
              <w:jc w:val="center"/>
              <w:rPr>
                <w:rFonts w:ascii="Times New Roman" w:eastAsia="Calibri" w:hAnsi="Times New Roman" w:cs="Times New Roman"/>
                <w:sz w:val="28"/>
                <w:szCs w:val="28"/>
                <w:lang w:eastAsia="ru-RU"/>
              </w:rPr>
            </w:pPr>
          </w:p>
          <w:p w:rsidR="001E0D6C" w:rsidRPr="001E0D6C" w:rsidRDefault="001E0D6C" w:rsidP="001E0D6C">
            <w:pPr>
              <w:spacing w:after="0" w:line="240" w:lineRule="auto"/>
              <w:jc w:val="center"/>
              <w:rPr>
                <w:rFonts w:ascii="Times New Roman" w:eastAsia="Calibri" w:hAnsi="Times New Roman" w:cs="Times New Roman"/>
                <w:b/>
                <w:sz w:val="28"/>
                <w:szCs w:val="28"/>
                <w:lang w:eastAsia="ru-RU"/>
              </w:rPr>
            </w:pPr>
            <w:r w:rsidRPr="001E0D6C">
              <w:rPr>
                <w:rFonts w:ascii="Times New Roman" w:eastAsia="Calibri" w:hAnsi="Times New Roman" w:cs="Times New Roman"/>
                <w:sz w:val="28"/>
                <w:szCs w:val="28"/>
                <w:lang w:eastAsia="ru-RU"/>
              </w:rPr>
              <w:t>8</w:t>
            </w:r>
          </w:p>
        </w:tc>
        <w:tc>
          <w:tcPr>
            <w:tcW w:w="921" w:type="dxa"/>
          </w:tcPr>
          <w:p w:rsidR="001E0D6C" w:rsidRPr="001E0D6C" w:rsidRDefault="001E0D6C" w:rsidP="001E0D6C">
            <w:pPr>
              <w:spacing w:after="0" w:line="240" w:lineRule="auto"/>
              <w:jc w:val="center"/>
              <w:rPr>
                <w:rFonts w:ascii="Times New Roman" w:eastAsia="Calibri" w:hAnsi="Times New Roman" w:cs="Times New Roman"/>
                <w:b/>
                <w:sz w:val="28"/>
                <w:szCs w:val="28"/>
                <w:lang w:eastAsia="ru-RU"/>
              </w:rPr>
            </w:pPr>
            <w:r w:rsidRPr="001E0D6C">
              <w:rPr>
                <w:rFonts w:ascii="Times New Roman" w:eastAsia="Calibri" w:hAnsi="Times New Roman" w:cs="Times New Roman"/>
                <w:b/>
                <w:sz w:val="28"/>
                <w:szCs w:val="28"/>
                <w:lang w:eastAsia="ru-RU"/>
              </w:rPr>
              <w:lastRenderedPageBreak/>
              <w:t>11</w:t>
            </w:r>
          </w:p>
          <w:p w:rsidR="001E0D6C" w:rsidRPr="001E0D6C" w:rsidRDefault="001E0D6C" w:rsidP="001E0D6C">
            <w:pPr>
              <w:spacing w:after="0" w:line="240" w:lineRule="auto"/>
              <w:jc w:val="center"/>
              <w:rPr>
                <w:rFonts w:ascii="Times New Roman" w:eastAsia="Calibri" w:hAnsi="Times New Roman" w:cs="Times New Roman"/>
                <w:b/>
                <w:sz w:val="28"/>
                <w:szCs w:val="28"/>
                <w:lang w:eastAsia="ru-RU"/>
              </w:rPr>
            </w:pPr>
          </w:p>
          <w:p w:rsidR="001E0D6C" w:rsidRPr="001E0D6C" w:rsidRDefault="001E0D6C" w:rsidP="001E0D6C">
            <w:pPr>
              <w:spacing w:after="0" w:line="240" w:lineRule="auto"/>
              <w:jc w:val="center"/>
              <w:rPr>
                <w:rFonts w:ascii="Times New Roman" w:eastAsia="Calibri" w:hAnsi="Times New Roman" w:cs="Times New Roman"/>
                <w:sz w:val="28"/>
                <w:szCs w:val="28"/>
                <w:lang w:eastAsia="ru-RU"/>
              </w:rPr>
            </w:pPr>
            <w:r w:rsidRPr="001E0D6C">
              <w:rPr>
                <w:rFonts w:ascii="Times New Roman" w:eastAsia="Calibri" w:hAnsi="Times New Roman" w:cs="Times New Roman"/>
                <w:sz w:val="28"/>
                <w:szCs w:val="28"/>
                <w:lang w:eastAsia="ru-RU"/>
              </w:rPr>
              <w:t>1</w:t>
            </w:r>
          </w:p>
          <w:p w:rsidR="001E0D6C" w:rsidRPr="001E0D6C" w:rsidRDefault="001E0D6C" w:rsidP="001E0D6C">
            <w:pPr>
              <w:spacing w:after="0" w:line="240" w:lineRule="auto"/>
              <w:jc w:val="center"/>
              <w:rPr>
                <w:rFonts w:ascii="Times New Roman" w:eastAsia="Calibri" w:hAnsi="Times New Roman" w:cs="Times New Roman"/>
                <w:sz w:val="28"/>
                <w:szCs w:val="28"/>
                <w:lang w:eastAsia="ru-RU"/>
              </w:rPr>
            </w:pPr>
          </w:p>
          <w:p w:rsidR="001E0D6C" w:rsidRPr="001E0D6C" w:rsidRDefault="001E0D6C" w:rsidP="001E0D6C">
            <w:pPr>
              <w:spacing w:after="0" w:line="240" w:lineRule="auto"/>
              <w:jc w:val="center"/>
              <w:rPr>
                <w:rFonts w:ascii="Times New Roman" w:eastAsia="Calibri" w:hAnsi="Times New Roman" w:cs="Times New Roman"/>
                <w:sz w:val="28"/>
                <w:szCs w:val="28"/>
                <w:lang w:eastAsia="ru-RU"/>
              </w:rPr>
            </w:pPr>
          </w:p>
          <w:p w:rsidR="001E0D6C" w:rsidRPr="001E0D6C" w:rsidRDefault="001E0D6C" w:rsidP="001E0D6C">
            <w:pPr>
              <w:spacing w:after="0" w:line="240" w:lineRule="auto"/>
              <w:jc w:val="center"/>
              <w:rPr>
                <w:rFonts w:ascii="Times New Roman" w:eastAsia="Calibri" w:hAnsi="Times New Roman" w:cs="Times New Roman"/>
                <w:sz w:val="28"/>
                <w:szCs w:val="28"/>
                <w:lang w:eastAsia="ru-RU"/>
              </w:rPr>
            </w:pPr>
          </w:p>
          <w:p w:rsidR="001E0D6C" w:rsidRPr="001E0D6C" w:rsidRDefault="001E0D6C" w:rsidP="001E0D6C">
            <w:pPr>
              <w:spacing w:after="0" w:line="240" w:lineRule="auto"/>
              <w:jc w:val="center"/>
              <w:rPr>
                <w:rFonts w:ascii="Times New Roman" w:eastAsia="Calibri" w:hAnsi="Times New Roman" w:cs="Times New Roman"/>
                <w:sz w:val="28"/>
                <w:szCs w:val="28"/>
                <w:lang w:eastAsia="ru-RU"/>
              </w:rPr>
            </w:pPr>
            <w:r w:rsidRPr="001E0D6C">
              <w:rPr>
                <w:rFonts w:ascii="Times New Roman" w:eastAsia="Calibri" w:hAnsi="Times New Roman" w:cs="Times New Roman"/>
                <w:sz w:val="28"/>
                <w:szCs w:val="28"/>
                <w:lang w:eastAsia="ru-RU"/>
              </w:rPr>
              <w:lastRenderedPageBreak/>
              <w:t>1</w:t>
            </w:r>
          </w:p>
          <w:p w:rsidR="001E0D6C" w:rsidRPr="001E0D6C" w:rsidRDefault="001E0D6C" w:rsidP="001E0D6C">
            <w:pPr>
              <w:spacing w:after="0" w:line="240" w:lineRule="auto"/>
              <w:jc w:val="center"/>
              <w:rPr>
                <w:rFonts w:ascii="Times New Roman" w:eastAsia="Calibri" w:hAnsi="Times New Roman" w:cs="Times New Roman"/>
                <w:sz w:val="28"/>
                <w:szCs w:val="28"/>
                <w:lang w:eastAsia="ru-RU"/>
              </w:rPr>
            </w:pPr>
          </w:p>
          <w:p w:rsidR="001E0D6C" w:rsidRPr="001E0D6C" w:rsidRDefault="001E0D6C" w:rsidP="001E0D6C">
            <w:pPr>
              <w:spacing w:after="0" w:line="240" w:lineRule="auto"/>
              <w:jc w:val="center"/>
              <w:rPr>
                <w:rFonts w:ascii="Times New Roman" w:eastAsia="Calibri" w:hAnsi="Times New Roman" w:cs="Times New Roman"/>
                <w:sz w:val="28"/>
                <w:szCs w:val="28"/>
                <w:lang w:eastAsia="ru-RU"/>
              </w:rPr>
            </w:pPr>
            <w:r w:rsidRPr="001E0D6C">
              <w:rPr>
                <w:rFonts w:ascii="Times New Roman" w:eastAsia="Calibri" w:hAnsi="Times New Roman" w:cs="Times New Roman"/>
                <w:sz w:val="28"/>
                <w:szCs w:val="28"/>
                <w:lang w:eastAsia="ru-RU"/>
              </w:rPr>
              <w:t>1</w:t>
            </w:r>
          </w:p>
          <w:p w:rsidR="001E0D6C" w:rsidRPr="001E0D6C" w:rsidRDefault="001E0D6C" w:rsidP="001E0D6C">
            <w:pPr>
              <w:spacing w:after="0" w:line="240" w:lineRule="auto"/>
              <w:jc w:val="center"/>
              <w:rPr>
                <w:rFonts w:ascii="Times New Roman" w:eastAsia="Calibri" w:hAnsi="Times New Roman" w:cs="Times New Roman"/>
                <w:sz w:val="28"/>
                <w:szCs w:val="28"/>
                <w:lang w:eastAsia="ru-RU"/>
              </w:rPr>
            </w:pPr>
          </w:p>
          <w:p w:rsidR="001E0D6C" w:rsidRPr="001E0D6C" w:rsidRDefault="001E0D6C" w:rsidP="001E0D6C">
            <w:pPr>
              <w:spacing w:after="0" w:line="240" w:lineRule="auto"/>
              <w:jc w:val="center"/>
              <w:rPr>
                <w:rFonts w:ascii="Times New Roman" w:eastAsia="Calibri" w:hAnsi="Times New Roman" w:cs="Times New Roman"/>
                <w:sz w:val="28"/>
                <w:szCs w:val="28"/>
                <w:lang w:eastAsia="ru-RU"/>
              </w:rPr>
            </w:pPr>
          </w:p>
          <w:p w:rsidR="001E0D6C" w:rsidRPr="001E0D6C" w:rsidRDefault="001E0D6C" w:rsidP="001E0D6C">
            <w:pPr>
              <w:spacing w:after="0" w:line="240" w:lineRule="auto"/>
              <w:jc w:val="center"/>
              <w:rPr>
                <w:rFonts w:ascii="Times New Roman" w:eastAsia="Calibri" w:hAnsi="Times New Roman" w:cs="Times New Roman"/>
                <w:sz w:val="28"/>
                <w:szCs w:val="28"/>
                <w:lang w:eastAsia="ru-RU"/>
              </w:rPr>
            </w:pPr>
          </w:p>
          <w:p w:rsidR="001E0D6C" w:rsidRPr="001E0D6C" w:rsidRDefault="001E0D6C" w:rsidP="001E0D6C">
            <w:pPr>
              <w:spacing w:after="0" w:line="240" w:lineRule="auto"/>
              <w:jc w:val="center"/>
              <w:rPr>
                <w:rFonts w:ascii="Times New Roman" w:eastAsia="Calibri" w:hAnsi="Times New Roman" w:cs="Times New Roman"/>
                <w:b/>
                <w:sz w:val="28"/>
                <w:szCs w:val="28"/>
                <w:lang w:eastAsia="ru-RU"/>
              </w:rPr>
            </w:pPr>
            <w:r w:rsidRPr="001E0D6C">
              <w:rPr>
                <w:rFonts w:ascii="Times New Roman" w:eastAsia="Calibri" w:hAnsi="Times New Roman" w:cs="Times New Roman"/>
                <w:sz w:val="28"/>
                <w:szCs w:val="28"/>
                <w:lang w:eastAsia="ru-RU"/>
              </w:rPr>
              <w:t>8</w:t>
            </w:r>
          </w:p>
        </w:tc>
      </w:tr>
      <w:tr w:rsidR="001E0D6C" w:rsidRPr="001E0D6C" w:rsidTr="001E0D6C">
        <w:trPr>
          <w:trHeight w:val="942"/>
          <w:jc w:val="center"/>
        </w:trPr>
        <w:tc>
          <w:tcPr>
            <w:tcW w:w="536" w:type="dxa"/>
          </w:tcPr>
          <w:p w:rsidR="001E0D6C" w:rsidRPr="001E0D6C" w:rsidRDefault="001E0D6C" w:rsidP="001E0D6C">
            <w:pPr>
              <w:spacing w:after="0" w:line="240" w:lineRule="auto"/>
              <w:rPr>
                <w:rFonts w:ascii="Times New Roman" w:eastAsia="Calibri" w:hAnsi="Times New Roman" w:cs="Times New Roman"/>
                <w:sz w:val="28"/>
                <w:szCs w:val="28"/>
                <w:lang w:eastAsia="ru-RU"/>
              </w:rPr>
            </w:pPr>
            <w:r w:rsidRPr="001E0D6C">
              <w:rPr>
                <w:rFonts w:ascii="Times New Roman" w:eastAsia="Calibri" w:hAnsi="Times New Roman" w:cs="Times New Roman"/>
                <w:sz w:val="28"/>
                <w:szCs w:val="28"/>
                <w:lang w:eastAsia="ru-RU"/>
              </w:rPr>
              <w:lastRenderedPageBreak/>
              <w:t>4</w:t>
            </w:r>
          </w:p>
        </w:tc>
        <w:tc>
          <w:tcPr>
            <w:tcW w:w="4673" w:type="dxa"/>
          </w:tcPr>
          <w:p w:rsidR="001E0D6C" w:rsidRPr="001E0D6C" w:rsidRDefault="001E0D6C" w:rsidP="001E0D6C">
            <w:pPr>
              <w:spacing w:after="0" w:line="240" w:lineRule="auto"/>
              <w:jc w:val="both"/>
              <w:rPr>
                <w:rFonts w:ascii="Times New Roman" w:eastAsia="Calibri" w:hAnsi="Times New Roman" w:cs="Times New Roman"/>
                <w:b/>
                <w:i/>
                <w:sz w:val="28"/>
                <w:szCs w:val="28"/>
              </w:rPr>
            </w:pPr>
            <w:r w:rsidRPr="001E0D6C">
              <w:rPr>
                <w:rFonts w:ascii="Times New Roman" w:eastAsia="Calibri" w:hAnsi="Times New Roman" w:cs="Times New Roman"/>
                <w:b/>
                <w:i/>
                <w:sz w:val="28"/>
                <w:szCs w:val="28"/>
              </w:rPr>
              <w:t>Культура речевого общения.</w:t>
            </w:r>
          </w:p>
          <w:p w:rsidR="001E0D6C" w:rsidRPr="001E0D6C" w:rsidRDefault="001E0D6C" w:rsidP="001E0D6C">
            <w:pPr>
              <w:spacing w:after="0" w:line="240" w:lineRule="auto"/>
              <w:jc w:val="both"/>
              <w:rPr>
                <w:rFonts w:ascii="Times New Roman" w:eastAsia="Calibri" w:hAnsi="Times New Roman" w:cs="Times New Roman"/>
                <w:i/>
                <w:sz w:val="28"/>
                <w:szCs w:val="28"/>
                <w:lang w:eastAsia="ru-RU"/>
              </w:rPr>
            </w:pPr>
            <w:r w:rsidRPr="001E0D6C">
              <w:rPr>
                <w:rFonts w:ascii="Times New Roman" w:eastAsia="Calibri" w:hAnsi="Times New Roman" w:cs="Times New Roman"/>
                <w:sz w:val="28"/>
                <w:szCs w:val="28"/>
              </w:rPr>
              <w:t>4.1.Речевые игры</w:t>
            </w:r>
          </w:p>
        </w:tc>
        <w:tc>
          <w:tcPr>
            <w:tcW w:w="1653" w:type="dxa"/>
          </w:tcPr>
          <w:p w:rsidR="001E0D6C" w:rsidRPr="001E0D6C" w:rsidRDefault="001E0D6C" w:rsidP="001E0D6C">
            <w:pPr>
              <w:spacing w:after="0"/>
              <w:rPr>
                <w:rFonts w:ascii="Calibri" w:eastAsia="Calibri" w:hAnsi="Calibri" w:cs="Times New Roman"/>
              </w:rPr>
            </w:pPr>
            <w:r w:rsidRPr="001E0D6C">
              <w:rPr>
                <w:rFonts w:ascii="Times New Roman" w:eastAsia="Calibri" w:hAnsi="Times New Roman" w:cs="Times New Roman"/>
                <w:sz w:val="24"/>
                <w:szCs w:val="24"/>
                <w:lang w:eastAsia="ru-RU"/>
              </w:rPr>
              <w:t>Урок в индивидуальной форме</w:t>
            </w:r>
          </w:p>
        </w:tc>
        <w:tc>
          <w:tcPr>
            <w:tcW w:w="1123" w:type="dxa"/>
          </w:tcPr>
          <w:p w:rsidR="001E0D6C" w:rsidRPr="001E0D6C" w:rsidRDefault="001E0D6C" w:rsidP="001E0D6C">
            <w:pPr>
              <w:spacing w:after="0" w:line="240" w:lineRule="auto"/>
              <w:jc w:val="center"/>
              <w:rPr>
                <w:rFonts w:ascii="Times New Roman" w:eastAsia="Calibri" w:hAnsi="Times New Roman" w:cs="Times New Roman"/>
                <w:b/>
                <w:sz w:val="28"/>
                <w:szCs w:val="28"/>
                <w:lang w:eastAsia="ru-RU"/>
              </w:rPr>
            </w:pPr>
            <w:r w:rsidRPr="001E0D6C">
              <w:rPr>
                <w:rFonts w:ascii="Times New Roman" w:eastAsia="Calibri" w:hAnsi="Times New Roman" w:cs="Times New Roman"/>
                <w:b/>
                <w:sz w:val="28"/>
                <w:szCs w:val="28"/>
                <w:lang w:eastAsia="ru-RU"/>
              </w:rPr>
              <w:t>4</w:t>
            </w:r>
          </w:p>
        </w:tc>
        <w:tc>
          <w:tcPr>
            <w:tcW w:w="851" w:type="dxa"/>
          </w:tcPr>
          <w:p w:rsidR="001E0D6C" w:rsidRPr="001E0D6C" w:rsidRDefault="001E0D6C" w:rsidP="001E0D6C">
            <w:pPr>
              <w:spacing w:after="0" w:line="240" w:lineRule="auto"/>
              <w:jc w:val="center"/>
              <w:rPr>
                <w:rFonts w:ascii="Times New Roman" w:eastAsia="Calibri" w:hAnsi="Times New Roman" w:cs="Times New Roman"/>
                <w:b/>
                <w:sz w:val="28"/>
                <w:szCs w:val="28"/>
                <w:lang w:eastAsia="ru-RU"/>
              </w:rPr>
            </w:pPr>
            <w:r w:rsidRPr="001E0D6C">
              <w:rPr>
                <w:rFonts w:ascii="Times New Roman" w:eastAsia="Calibri" w:hAnsi="Times New Roman" w:cs="Times New Roman"/>
                <w:b/>
                <w:sz w:val="28"/>
                <w:szCs w:val="28"/>
                <w:lang w:eastAsia="ru-RU"/>
              </w:rPr>
              <w:t>2</w:t>
            </w:r>
          </w:p>
        </w:tc>
        <w:tc>
          <w:tcPr>
            <w:tcW w:w="921" w:type="dxa"/>
          </w:tcPr>
          <w:p w:rsidR="001E0D6C" w:rsidRPr="001E0D6C" w:rsidRDefault="001E0D6C" w:rsidP="001E0D6C">
            <w:pPr>
              <w:spacing w:after="0" w:line="240" w:lineRule="auto"/>
              <w:jc w:val="center"/>
              <w:rPr>
                <w:rFonts w:ascii="Times New Roman" w:eastAsia="Calibri" w:hAnsi="Times New Roman" w:cs="Times New Roman"/>
                <w:b/>
                <w:sz w:val="28"/>
                <w:szCs w:val="28"/>
                <w:lang w:eastAsia="ru-RU"/>
              </w:rPr>
            </w:pPr>
            <w:r w:rsidRPr="001E0D6C">
              <w:rPr>
                <w:rFonts w:ascii="Times New Roman" w:eastAsia="Calibri" w:hAnsi="Times New Roman" w:cs="Times New Roman"/>
                <w:b/>
                <w:sz w:val="28"/>
                <w:szCs w:val="28"/>
                <w:lang w:eastAsia="ru-RU"/>
              </w:rPr>
              <w:t>2</w:t>
            </w:r>
          </w:p>
        </w:tc>
      </w:tr>
      <w:tr w:rsidR="001E0D6C" w:rsidRPr="001E0D6C" w:rsidTr="001E0D6C">
        <w:trPr>
          <w:trHeight w:val="761"/>
          <w:jc w:val="center"/>
        </w:trPr>
        <w:tc>
          <w:tcPr>
            <w:tcW w:w="536" w:type="dxa"/>
          </w:tcPr>
          <w:p w:rsidR="001E0D6C" w:rsidRPr="001E0D6C" w:rsidRDefault="001E0D6C" w:rsidP="001E0D6C">
            <w:pPr>
              <w:spacing w:after="0" w:line="240" w:lineRule="auto"/>
              <w:rPr>
                <w:rFonts w:ascii="Times New Roman" w:eastAsia="Calibri" w:hAnsi="Times New Roman" w:cs="Times New Roman"/>
                <w:sz w:val="28"/>
                <w:szCs w:val="28"/>
                <w:lang w:eastAsia="ru-RU"/>
              </w:rPr>
            </w:pPr>
            <w:r w:rsidRPr="001E0D6C">
              <w:rPr>
                <w:rFonts w:ascii="Times New Roman" w:eastAsia="Calibri" w:hAnsi="Times New Roman" w:cs="Times New Roman"/>
                <w:sz w:val="28"/>
                <w:szCs w:val="28"/>
                <w:lang w:eastAsia="ru-RU"/>
              </w:rPr>
              <w:t>5</w:t>
            </w:r>
          </w:p>
        </w:tc>
        <w:tc>
          <w:tcPr>
            <w:tcW w:w="4673" w:type="dxa"/>
          </w:tcPr>
          <w:p w:rsidR="001E0D6C" w:rsidRPr="001E0D6C" w:rsidRDefault="001E0D6C" w:rsidP="001E0D6C">
            <w:pPr>
              <w:spacing w:after="0" w:line="240" w:lineRule="auto"/>
              <w:jc w:val="both"/>
              <w:rPr>
                <w:rFonts w:ascii="Times New Roman" w:eastAsia="Calibri" w:hAnsi="Times New Roman" w:cs="Times New Roman"/>
                <w:b/>
                <w:i/>
                <w:sz w:val="28"/>
                <w:szCs w:val="28"/>
              </w:rPr>
            </w:pPr>
            <w:r w:rsidRPr="001E0D6C">
              <w:rPr>
                <w:rFonts w:ascii="Times New Roman" w:eastAsia="Calibri" w:hAnsi="Times New Roman" w:cs="Times New Roman"/>
                <w:b/>
                <w:i/>
                <w:sz w:val="28"/>
                <w:szCs w:val="28"/>
              </w:rPr>
              <w:t>Сценическая речь.</w:t>
            </w:r>
          </w:p>
          <w:p w:rsidR="001E0D6C" w:rsidRPr="001E0D6C" w:rsidRDefault="001E0D6C" w:rsidP="001E0D6C">
            <w:pPr>
              <w:spacing w:after="0" w:line="240" w:lineRule="auto"/>
              <w:jc w:val="both"/>
              <w:rPr>
                <w:rFonts w:ascii="Times New Roman" w:eastAsia="Calibri" w:hAnsi="Times New Roman" w:cs="Times New Roman"/>
                <w:sz w:val="28"/>
                <w:szCs w:val="28"/>
              </w:rPr>
            </w:pPr>
            <w:r w:rsidRPr="001E0D6C">
              <w:rPr>
                <w:rFonts w:ascii="Times New Roman" w:eastAsia="Calibri" w:hAnsi="Times New Roman" w:cs="Times New Roman"/>
                <w:sz w:val="28"/>
                <w:szCs w:val="28"/>
              </w:rPr>
              <w:t>Действенный анализ монолога из пьесы и его исполнение.</w:t>
            </w:r>
          </w:p>
          <w:p w:rsidR="001E0D6C" w:rsidRPr="001E0D6C" w:rsidRDefault="001E0D6C" w:rsidP="001E0D6C">
            <w:pPr>
              <w:spacing w:after="0" w:line="240" w:lineRule="auto"/>
              <w:jc w:val="both"/>
              <w:rPr>
                <w:rFonts w:ascii="Times New Roman" w:eastAsia="Calibri" w:hAnsi="Times New Roman" w:cs="Times New Roman"/>
                <w:sz w:val="28"/>
                <w:szCs w:val="28"/>
              </w:rPr>
            </w:pPr>
            <w:r w:rsidRPr="001E0D6C">
              <w:rPr>
                <w:rFonts w:ascii="Times New Roman" w:eastAsia="Calibri" w:hAnsi="Times New Roman" w:cs="Times New Roman"/>
                <w:sz w:val="28"/>
                <w:szCs w:val="28"/>
              </w:rPr>
              <w:t>5.1. Сверхзадача. Сквозное действие.</w:t>
            </w:r>
          </w:p>
          <w:p w:rsidR="001E0D6C" w:rsidRPr="001E0D6C" w:rsidRDefault="001E0D6C" w:rsidP="001E0D6C">
            <w:pPr>
              <w:spacing w:after="0" w:line="240" w:lineRule="auto"/>
              <w:jc w:val="both"/>
              <w:rPr>
                <w:rFonts w:ascii="Times New Roman" w:eastAsia="Calibri" w:hAnsi="Times New Roman" w:cs="Times New Roman"/>
                <w:sz w:val="28"/>
                <w:szCs w:val="28"/>
              </w:rPr>
            </w:pPr>
            <w:r w:rsidRPr="001E0D6C">
              <w:rPr>
                <w:rFonts w:ascii="Times New Roman" w:eastAsia="Calibri" w:hAnsi="Times New Roman" w:cs="Times New Roman"/>
                <w:sz w:val="28"/>
                <w:szCs w:val="28"/>
              </w:rPr>
              <w:t>5.2. Контрдействие</w:t>
            </w:r>
          </w:p>
        </w:tc>
        <w:tc>
          <w:tcPr>
            <w:tcW w:w="1653" w:type="dxa"/>
          </w:tcPr>
          <w:p w:rsidR="001E0D6C" w:rsidRPr="001E0D6C" w:rsidRDefault="001E0D6C" w:rsidP="001E0D6C">
            <w:pPr>
              <w:rPr>
                <w:rFonts w:ascii="Calibri" w:eastAsia="Calibri" w:hAnsi="Calibri" w:cs="Times New Roman"/>
              </w:rPr>
            </w:pPr>
            <w:r w:rsidRPr="001E0D6C">
              <w:rPr>
                <w:rFonts w:ascii="Times New Roman" w:eastAsia="Calibri" w:hAnsi="Times New Roman" w:cs="Times New Roman"/>
                <w:sz w:val="24"/>
                <w:szCs w:val="24"/>
                <w:lang w:eastAsia="ru-RU"/>
              </w:rPr>
              <w:t>Урок в индивидуальной форме</w:t>
            </w:r>
          </w:p>
        </w:tc>
        <w:tc>
          <w:tcPr>
            <w:tcW w:w="1123" w:type="dxa"/>
          </w:tcPr>
          <w:p w:rsidR="001E0D6C" w:rsidRPr="001E0D6C" w:rsidRDefault="001E0D6C" w:rsidP="001E0D6C">
            <w:pPr>
              <w:spacing w:after="0" w:line="240" w:lineRule="auto"/>
              <w:jc w:val="center"/>
              <w:rPr>
                <w:rFonts w:ascii="Times New Roman" w:eastAsia="Calibri" w:hAnsi="Times New Roman" w:cs="Times New Roman"/>
                <w:b/>
                <w:sz w:val="28"/>
                <w:szCs w:val="28"/>
                <w:lang w:eastAsia="ru-RU"/>
              </w:rPr>
            </w:pPr>
            <w:r w:rsidRPr="001E0D6C">
              <w:rPr>
                <w:rFonts w:ascii="Times New Roman" w:eastAsia="Calibri" w:hAnsi="Times New Roman" w:cs="Times New Roman"/>
                <w:b/>
                <w:sz w:val="28"/>
                <w:szCs w:val="28"/>
                <w:lang w:eastAsia="ru-RU"/>
              </w:rPr>
              <w:t>6</w:t>
            </w:r>
          </w:p>
          <w:p w:rsidR="001E0D6C" w:rsidRPr="001E0D6C" w:rsidRDefault="001E0D6C" w:rsidP="001E0D6C">
            <w:pPr>
              <w:spacing w:after="0" w:line="240" w:lineRule="auto"/>
              <w:jc w:val="center"/>
              <w:rPr>
                <w:rFonts w:ascii="Times New Roman" w:eastAsia="Calibri" w:hAnsi="Times New Roman" w:cs="Times New Roman"/>
                <w:sz w:val="28"/>
                <w:szCs w:val="28"/>
                <w:lang w:eastAsia="ru-RU"/>
              </w:rPr>
            </w:pPr>
            <w:r w:rsidRPr="001E0D6C">
              <w:rPr>
                <w:rFonts w:ascii="Times New Roman" w:eastAsia="Calibri" w:hAnsi="Times New Roman" w:cs="Times New Roman"/>
                <w:sz w:val="28"/>
                <w:szCs w:val="28"/>
                <w:lang w:eastAsia="ru-RU"/>
              </w:rPr>
              <w:t>2</w:t>
            </w:r>
          </w:p>
          <w:p w:rsidR="001E0D6C" w:rsidRPr="001E0D6C" w:rsidRDefault="001E0D6C" w:rsidP="001E0D6C">
            <w:pPr>
              <w:spacing w:after="0" w:line="240" w:lineRule="auto"/>
              <w:jc w:val="center"/>
              <w:rPr>
                <w:rFonts w:ascii="Times New Roman" w:eastAsia="Calibri" w:hAnsi="Times New Roman" w:cs="Times New Roman"/>
                <w:sz w:val="28"/>
                <w:szCs w:val="28"/>
                <w:lang w:eastAsia="ru-RU"/>
              </w:rPr>
            </w:pPr>
          </w:p>
          <w:p w:rsidR="001E0D6C" w:rsidRPr="001E0D6C" w:rsidRDefault="001E0D6C" w:rsidP="001E0D6C">
            <w:pPr>
              <w:spacing w:after="0" w:line="240" w:lineRule="auto"/>
              <w:jc w:val="center"/>
              <w:rPr>
                <w:rFonts w:ascii="Times New Roman" w:eastAsia="Calibri" w:hAnsi="Times New Roman" w:cs="Times New Roman"/>
                <w:sz w:val="28"/>
                <w:szCs w:val="28"/>
                <w:lang w:eastAsia="ru-RU"/>
              </w:rPr>
            </w:pPr>
            <w:r w:rsidRPr="001E0D6C">
              <w:rPr>
                <w:rFonts w:ascii="Times New Roman" w:eastAsia="Calibri" w:hAnsi="Times New Roman" w:cs="Times New Roman"/>
                <w:sz w:val="28"/>
                <w:szCs w:val="28"/>
                <w:lang w:eastAsia="ru-RU"/>
              </w:rPr>
              <w:t>2</w:t>
            </w:r>
          </w:p>
          <w:p w:rsidR="001E0D6C" w:rsidRPr="001E0D6C" w:rsidRDefault="001E0D6C" w:rsidP="001E0D6C">
            <w:pPr>
              <w:spacing w:after="0" w:line="240" w:lineRule="auto"/>
              <w:jc w:val="center"/>
              <w:rPr>
                <w:rFonts w:ascii="Times New Roman" w:eastAsia="Calibri" w:hAnsi="Times New Roman" w:cs="Times New Roman"/>
                <w:sz w:val="28"/>
                <w:szCs w:val="28"/>
                <w:lang w:eastAsia="ru-RU"/>
              </w:rPr>
            </w:pPr>
            <w:r w:rsidRPr="001E0D6C">
              <w:rPr>
                <w:rFonts w:ascii="Times New Roman" w:eastAsia="Calibri" w:hAnsi="Times New Roman" w:cs="Times New Roman"/>
                <w:sz w:val="28"/>
                <w:szCs w:val="28"/>
                <w:lang w:eastAsia="ru-RU"/>
              </w:rPr>
              <w:t>2</w:t>
            </w:r>
          </w:p>
        </w:tc>
        <w:tc>
          <w:tcPr>
            <w:tcW w:w="851" w:type="dxa"/>
          </w:tcPr>
          <w:p w:rsidR="001E0D6C" w:rsidRPr="001E0D6C" w:rsidRDefault="001E0D6C" w:rsidP="001E0D6C">
            <w:pPr>
              <w:spacing w:after="0" w:line="240" w:lineRule="auto"/>
              <w:jc w:val="center"/>
              <w:rPr>
                <w:rFonts w:ascii="Times New Roman" w:eastAsia="Calibri" w:hAnsi="Times New Roman" w:cs="Times New Roman"/>
                <w:b/>
                <w:sz w:val="28"/>
                <w:szCs w:val="28"/>
                <w:lang w:eastAsia="ru-RU"/>
              </w:rPr>
            </w:pPr>
            <w:r w:rsidRPr="001E0D6C">
              <w:rPr>
                <w:rFonts w:ascii="Times New Roman" w:eastAsia="Calibri" w:hAnsi="Times New Roman" w:cs="Times New Roman"/>
                <w:b/>
                <w:sz w:val="28"/>
                <w:szCs w:val="28"/>
                <w:lang w:eastAsia="ru-RU"/>
              </w:rPr>
              <w:t>3</w:t>
            </w:r>
          </w:p>
          <w:p w:rsidR="001E0D6C" w:rsidRPr="001E0D6C" w:rsidRDefault="001E0D6C" w:rsidP="001E0D6C">
            <w:pPr>
              <w:spacing w:after="0" w:line="240" w:lineRule="auto"/>
              <w:jc w:val="center"/>
              <w:rPr>
                <w:rFonts w:ascii="Times New Roman" w:eastAsia="Calibri" w:hAnsi="Times New Roman" w:cs="Times New Roman"/>
                <w:sz w:val="28"/>
                <w:szCs w:val="28"/>
                <w:lang w:eastAsia="ru-RU"/>
              </w:rPr>
            </w:pPr>
            <w:r w:rsidRPr="001E0D6C">
              <w:rPr>
                <w:rFonts w:ascii="Times New Roman" w:eastAsia="Calibri" w:hAnsi="Times New Roman" w:cs="Times New Roman"/>
                <w:sz w:val="28"/>
                <w:szCs w:val="28"/>
                <w:lang w:eastAsia="ru-RU"/>
              </w:rPr>
              <w:t>1</w:t>
            </w:r>
          </w:p>
          <w:p w:rsidR="001E0D6C" w:rsidRPr="001E0D6C" w:rsidRDefault="001E0D6C" w:rsidP="001E0D6C">
            <w:pPr>
              <w:spacing w:after="0" w:line="240" w:lineRule="auto"/>
              <w:jc w:val="center"/>
              <w:rPr>
                <w:rFonts w:ascii="Times New Roman" w:eastAsia="Calibri" w:hAnsi="Times New Roman" w:cs="Times New Roman"/>
                <w:sz w:val="28"/>
                <w:szCs w:val="28"/>
                <w:lang w:eastAsia="ru-RU"/>
              </w:rPr>
            </w:pPr>
          </w:p>
          <w:p w:rsidR="001E0D6C" w:rsidRPr="001E0D6C" w:rsidRDefault="001E0D6C" w:rsidP="001E0D6C">
            <w:pPr>
              <w:spacing w:after="0" w:line="240" w:lineRule="auto"/>
              <w:jc w:val="center"/>
              <w:rPr>
                <w:rFonts w:ascii="Times New Roman" w:eastAsia="Calibri" w:hAnsi="Times New Roman" w:cs="Times New Roman"/>
                <w:sz w:val="28"/>
                <w:szCs w:val="28"/>
                <w:lang w:eastAsia="ru-RU"/>
              </w:rPr>
            </w:pPr>
            <w:r w:rsidRPr="001E0D6C">
              <w:rPr>
                <w:rFonts w:ascii="Times New Roman" w:eastAsia="Calibri" w:hAnsi="Times New Roman" w:cs="Times New Roman"/>
                <w:sz w:val="28"/>
                <w:szCs w:val="28"/>
                <w:lang w:eastAsia="ru-RU"/>
              </w:rPr>
              <w:t>1</w:t>
            </w:r>
          </w:p>
          <w:p w:rsidR="001E0D6C" w:rsidRPr="001E0D6C" w:rsidRDefault="001E0D6C" w:rsidP="001E0D6C">
            <w:pPr>
              <w:spacing w:after="0" w:line="240" w:lineRule="auto"/>
              <w:jc w:val="center"/>
              <w:rPr>
                <w:rFonts w:ascii="Times New Roman" w:eastAsia="Calibri" w:hAnsi="Times New Roman" w:cs="Times New Roman"/>
                <w:sz w:val="28"/>
                <w:szCs w:val="28"/>
                <w:lang w:eastAsia="ru-RU"/>
              </w:rPr>
            </w:pPr>
            <w:r w:rsidRPr="001E0D6C">
              <w:rPr>
                <w:rFonts w:ascii="Times New Roman" w:eastAsia="Calibri" w:hAnsi="Times New Roman" w:cs="Times New Roman"/>
                <w:sz w:val="28"/>
                <w:szCs w:val="28"/>
                <w:lang w:eastAsia="ru-RU"/>
              </w:rPr>
              <w:t>1</w:t>
            </w:r>
          </w:p>
        </w:tc>
        <w:tc>
          <w:tcPr>
            <w:tcW w:w="921" w:type="dxa"/>
          </w:tcPr>
          <w:p w:rsidR="001E0D6C" w:rsidRPr="001E0D6C" w:rsidRDefault="001E0D6C" w:rsidP="001E0D6C">
            <w:pPr>
              <w:spacing w:after="0" w:line="240" w:lineRule="auto"/>
              <w:jc w:val="center"/>
              <w:rPr>
                <w:rFonts w:ascii="Times New Roman" w:eastAsia="Calibri" w:hAnsi="Times New Roman" w:cs="Times New Roman"/>
                <w:b/>
                <w:sz w:val="28"/>
                <w:szCs w:val="28"/>
                <w:lang w:eastAsia="ru-RU"/>
              </w:rPr>
            </w:pPr>
            <w:r w:rsidRPr="001E0D6C">
              <w:rPr>
                <w:rFonts w:ascii="Times New Roman" w:eastAsia="Calibri" w:hAnsi="Times New Roman" w:cs="Times New Roman"/>
                <w:b/>
                <w:sz w:val="28"/>
                <w:szCs w:val="28"/>
                <w:lang w:eastAsia="ru-RU"/>
              </w:rPr>
              <w:t>3</w:t>
            </w:r>
          </w:p>
          <w:p w:rsidR="001E0D6C" w:rsidRPr="001E0D6C" w:rsidRDefault="001E0D6C" w:rsidP="001E0D6C">
            <w:pPr>
              <w:spacing w:after="0" w:line="240" w:lineRule="auto"/>
              <w:jc w:val="center"/>
              <w:rPr>
                <w:rFonts w:ascii="Times New Roman" w:eastAsia="Calibri" w:hAnsi="Times New Roman" w:cs="Times New Roman"/>
                <w:sz w:val="28"/>
                <w:szCs w:val="28"/>
                <w:lang w:eastAsia="ru-RU"/>
              </w:rPr>
            </w:pPr>
            <w:r w:rsidRPr="001E0D6C">
              <w:rPr>
                <w:rFonts w:ascii="Times New Roman" w:eastAsia="Calibri" w:hAnsi="Times New Roman" w:cs="Times New Roman"/>
                <w:sz w:val="28"/>
                <w:szCs w:val="28"/>
                <w:lang w:eastAsia="ru-RU"/>
              </w:rPr>
              <w:t>1</w:t>
            </w:r>
          </w:p>
          <w:p w:rsidR="001E0D6C" w:rsidRPr="001E0D6C" w:rsidRDefault="001E0D6C" w:rsidP="001E0D6C">
            <w:pPr>
              <w:spacing w:after="0" w:line="240" w:lineRule="auto"/>
              <w:jc w:val="center"/>
              <w:rPr>
                <w:rFonts w:ascii="Times New Roman" w:eastAsia="Calibri" w:hAnsi="Times New Roman" w:cs="Times New Roman"/>
                <w:sz w:val="28"/>
                <w:szCs w:val="28"/>
                <w:lang w:eastAsia="ru-RU"/>
              </w:rPr>
            </w:pPr>
          </w:p>
          <w:p w:rsidR="001E0D6C" w:rsidRPr="001E0D6C" w:rsidRDefault="001E0D6C" w:rsidP="001E0D6C">
            <w:pPr>
              <w:spacing w:after="0" w:line="240" w:lineRule="auto"/>
              <w:jc w:val="center"/>
              <w:rPr>
                <w:rFonts w:ascii="Times New Roman" w:eastAsia="Calibri" w:hAnsi="Times New Roman" w:cs="Times New Roman"/>
                <w:sz w:val="28"/>
                <w:szCs w:val="28"/>
                <w:lang w:eastAsia="ru-RU"/>
              </w:rPr>
            </w:pPr>
            <w:r w:rsidRPr="001E0D6C">
              <w:rPr>
                <w:rFonts w:ascii="Times New Roman" w:eastAsia="Calibri" w:hAnsi="Times New Roman" w:cs="Times New Roman"/>
                <w:sz w:val="28"/>
                <w:szCs w:val="28"/>
                <w:lang w:eastAsia="ru-RU"/>
              </w:rPr>
              <w:t>1</w:t>
            </w:r>
          </w:p>
          <w:p w:rsidR="001E0D6C" w:rsidRPr="001E0D6C" w:rsidRDefault="001E0D6C" w:rsidP="001E0D6C">
            <w:pPr>
              <w:spacing w:after="0" w:line="240" w:lineRule="auto"/>
              <w:jc w:val="center"/>
              <w:rPr>
                <w:rFonts w:ascii="Times New Roman" w:eastAsia="Calibri" w:hAnsi="Times New Roman" w:cs="Times New Roman"/>
                <w:sz w:val="28"/>
                <w:szCs w:val="28"/>
                <w:lang w:eastAsia="ru-RU"/>
              </w:rPr>
            </w:pPr>
            <w:r w:rsidRPr="001E0D6C">
              <w:rPr>
                <w:rFonts w:ascii="Times New Roman" w:eastAsia="Calibri" w:hAnsi="Times New Roman" w:cs="Times New Roman"/>
                <w:sz w:val="28"/>
                <w:szCs w:val="28"/>
                <w:lang w:eastAsia="ru-RU"/>
              </w:rPr>
              <w:t>1</w:t>
            </w:r>
          </w:p>
        </w:tc>
      </w:tr>
      <w:tr w:rsidR="001E0D6C" w:rsidRPr="001E0D6C" w:rsidTr="001E0D6C">
        <w:trPr>
          <w:trHeight w:val="414"/>
          <w:jc w:val="center"/>
        </w:trPr>
        <w:tc>
          <w:tcPr>
            <w:tcW w:w="536" w:type="dxa"/>
          </w:tcPr>
          <w:p w:rsidR="001E0D6C" w:rsidRPr="001E0D6C" w:rsidRDefault="001E0D6C" w:rsidP="001E0D6C">
            <w:pPr>
              <w:spacing w:after="0" w:line="240" w:lineRule="auto"/>
              <w:rPr>
                <w:rFonts w:ascii="Times New Roman" w:eastAsia="Calibri" w:hAnsi="Times New Roman" w:cs="Times New Roman"/>
                <w:sz w:val="28"/>
                <w:szCs w:val="28"/>
                <w:lang w:eastAsia="ru-RU"/>
              </w:rPr>
            </w:pPr>
            <w:r w:rsidRPr="001E0D6C">
              <w:rPr>
                <w:rFonts w:ascii="Times New Roman" w:eastAsia="Calibri" w:hAnsi="Times New Roman" w:cs="Times New Roman"/>
                <w:sz w:val="28"/>
                <w:szCs w:val="28"/>
                <w:lang w:eastAsia="ru-RU"/>
              </w:rPr>
              <w:t>6</w:t>
            </w:r>
          </w:p>
        </w:tc>
        <w:tc>
          <w:tcPr>
            <w:tcW w:w="4673" w:type="dxa"/>
          </w:tcPr>
          <w:p w:rsidR="001E0D6C" w:rsidRPr="001E0D6C" w:rsidRDefault="001E0D6C" w:rsidP="001E0D6C">
            <w:pPr>
              <w:spacing w:after="0" w:line="240" w:lineRule="auto"/>
              <w:jc w:val="both"/>
              <w:rPr>
                <w:rFonts w:ascii="Times New Roman" w:eastAsia="Calibri" w:hAnsi="Times New Roman" w:cs="Times New Roman"/>
                <w:sz w:val="28"/>
                <w:szCs w:val="28"/>
              </w:rPr>
            </w:pPr>
            <w:r w:rsidRPr="001E0D6C">
              <w:rPr>
                <w:rFonts w:ascii="Times New Roman" w:eastAsia="Calibri" w:hAnsi="Times New Roman" w:cs="Times New Roman"/>
                <w:sz w:val="28"/>
                <w:szCs w:val="28"/>
              </w:rPr>
              <w:t>Экзамен</w:t>
            </w:r>
          </w:p>
        </w:tc>
        <w:tc>
          <w:tcPr>
            <w:tcW w:w="1653" w:type="dxa"/>
          </w:tcPr>
          <w:p w:rsidR="001E0D6C" w:rsidRPr="001E0D6C" w:rsidRDefault="001E0D6C" w:rsidP="001E0D6C">
            <w:pPr>
              <w:spacing w:after="0" w:line="240" w:lineRule="auto"/>
              <w:jc w:val="center"/>
              <w:rPr>
                <w:rFonts w:ascii="Times New Roman" w:eastAsia="Calibri" w:hAnsi="Times New Roman" w:cs="Times New Roman"/>
                <w:sz w:val="28"/>
                <w:szCs w:val="28"/>
                <w:lang w:eastAsia="ru-RU"/>
              </w:rPr>
            </w:pPr>
          </w:p>
        </w:tc>
        <w:tc>
          <w:tcPr>
            <w:tcW w:w="1123" w:type="dxa"/>
          </w:tcPr>
          <w:p w:rsidR="001E0D6C" w:rsidRPr="001E0D6C" w:rsidRDefault="001E0D6C" w:rsidP="001E0D6C">
            <w:pPr>
              <w:spacing w:after="0" w:line="240" w:lineRule="auto"/>
              <w:jc w:val="center"/>
              <w:rPr>
                <w:rFonts w:ascii="Times New Roman" w:eastAsia="Calibri" w:hAnsi="Times New Roman" w:cs="Times New Roman"/>
                <w:b/>
                <w:sz w:val="28"/>
                <w:szCs w:val="28"/>
                <w:lang w:eastAsia="ru-RU"/>
              </w:rPr>
            </w:pPr>
            <w:r w:rsidRPr="001E0D6C">
              <w:rPr>
                <w:rFonts w:ascii="Times New Roman" w:eastAsia="Calibri" w:hAnsi="Times New Roman" w:cs="Times New Roman"/>
                <w:b/>
                <w:sz w:val="28"/>
                <w:szCs w:val="28"/>
                <w:lang w:eastAsia="ru-RU"/>
              </w:rPr>
              <w:t>2</w:t>
            </w:r>
          </w:p>
        </w:tc>
        <w:tc>
          <w:tcPr>
            <w:tcW w:w="851" w:type="dxa"/>
          </w:tcPr>
          <w:p w:rsidR="001E0D6C" w:rsidRPr="001E0D6C" w:rsidRDefault="001E0D6C" w:rsidP="001E0D6C">
            <w:pPr>
              <w:spacing w:after="0" w:line="240" w:lineRule="auto"/>
              <w:jc w:val="center"/>
              <w:rPr>
                <w:rFonts w:ascii="Times New Roman" w:eastAsia="Calibri" w:hAnsi="Times New Roman" w:cs="Times New Roman"/>
                <w:b/>
                <w:sz w:val="28"/>
                <w:szCs w:val="28"/>
                <w:lang w:eastAsia="ru-RU"/>
              </w:rPr>
            </w:pPr>
          </w:p>
        </w:tc>
        <w:tc>
          <w:tcPr>
            <w:tcW w:w="921" w:type="dxa"/>
          </w:tcPr>
          <w:p w:rsidR="001E0D6C" w:rsidRPr="001E0D6C" w:rsidRDefault="001E0D6C" w:rsidP="001E0D6C">
            <w:pPr>
              <w:spacing w:after="0" w:line="240" w:lineRule="auto"/>
              <w:jc w:val="center"/>
              <w:rPr>
                <w:rFonts w:ascii="Times New Roman" w:eastAsia="Calibri" w:hAnsi="Times New Roman" w:cs="Times New Roman"/>
                <w:b/>
                <w:sz w:val="28"/>
                <w:szCs w:val="28"/>
                <w:lang w:eastAsia="ru-RU"/>
              </w:rPr>
            </w:pPr>
            <w:r w:rsidRPr="001E0D6C">
              <w:rPr>
                <w:rFonts w:ascii="Times New Roman" w:eastAsia="Calibri" w:hAnsi="Times New Roman" w:cs="Times New Roman"/>
                <w:b/>
                <w:sz w:val="28"/>
                <w:szCs w:val="28"/>
                <w:lang w:eastAsia="ru-RU"/>
              </w:rPr>
              <w:t>2</w:t>
            </w:r>
          </w:p>
        </w:tc>
      </w:tr>
      <w:tr w:rsidR="001E0D6C" w:rsidRPr="001E0D6C" w:rsidTr="001E0D6C">
        <w:trPr>
          <w:trHeight w:val="450"/>
          <w:jc w:val="center"/>
        </w:trPr>
        <w:tc>
          <w:tcPr>
            <w:tcW w:w="536" w:type="dxa"/>
          </w:tcPr>
          <w:p w:rsidR="001E0D6C" w:rsidRPr="001E0D6C" w:rsidRDefault="001E0D6C" w:rsidP="001E0D6C">
            <w:pPr>
              <w:spacing w:after="0" w:line="240" w:lineRule="auto"/>
              <w:rPr>
                <w:rFonts w:ascii="Times New Roman" w:eastAsia="Calibri" w:hAnsi="Times New Roman" w:cs="Times New Roman"/>
                <w:sz w:val="28"/>
                <w:szCs w:val="28"/>
                <w:lang w:eastAsia="ru-RU"/>
              </w:rPr>
            </w:pPr>
            <w:r w:rsidRPr="001E0D6C">
              <w:rPr>
                <w:rFonts w:ascii="Times New Roman" w:eastAsia="Calibri" w:hAnsi="Times New Roman" w:cs="Times New Roman"/>
                <w:sz w:val="28"/>
                <w:szCs w:val="28"/>
                <w:lang w:eastAsia="ru-RU"/>
              </w:rPr>
              <w:t>7</w:t>
            </w:r>
          </w:p>
        </w:tc>
        <w:tc>
          <w:tcPr>
            <w:tcW w:w="4673" w:type="dxa"/>
          </w:tcPr>
          <w:p w:rsidR="001E0D6C" w:rsidRPr="001E0D6C" w:rsidRDefault="001E0D6C" w:rsidP="001E0D6C">
            <w:pPr>
              <w:spacing w:after="0" w:line="240" w:lineRule="auto"/>
              <w:jc w:val="both"/>
              <w:rPr>
                <w:rFonts w:ascii="Times New Roman" w:eastAsia="Calibri" w:hAnsi="Times New Roman" w:cs="Times New Roman"/>
                <w:sz w:val="28"/>
                <w:szCs w:val="28"/>
              </w:rPr>
            </w:pPr>
            <w:r w:rsidRPr="001E0D6C">
              <w:rPr>
                <w:rFonts w:ascii="Times New Roman" w:eastAsia="Calibri" w:hAnsi="Times New Roman" w:cs="Times New Roman"/>
                <w:sz w:val="28"/>
                <w:szCs w:val="28"/>
              </w:rPr>
              <w:t>Консультации</w:t>
            </w:r>
          </w:p>
        </w:tc>
        <w:tc>
          <w:tcPr>
            <w:tcW w:w="1653" w:type="dxa"/>
          </w:tcPr>
          <w:p w:rsidR="001E0D6C" w:rsidRPr="001E0D6C" w:rsidRDefault="001E0D6C" w:rsidP="001E0D6C">
            <w:pPr>
              <w:spacing w:after="0" w:line="240" w:lineRule="auto"/>
              <w:jc w:val="center"/>
              <w:rPr>
                <w:rFonts w:ascii="Times New Roman" w:eastAsia="Calibri" w:hAnsi="Times New Roman" w:cs="Times New Roman"/>
                <w:sz w:val="28"/>
                <w:szCs w:val="28"/>
                <w:lang w:eastAsia="ru-RU"/>
              </w:rPr>
            </w:pPr>
          </w:p>
        </w:tc>
        <w:tc>
          <w:tcPr>
            <w:tcW w:w="1123" w:type="dxa"/>
          </w:tcPr>
          <w:p w:rsidR="001E0D6C" w:rsidRPr="001E0D6C" w:rsidRDefault="001E0D6C" w:rsidP="001E0D6C">
            <w:pPr>
              <w:spacing w:after="0" w:line="240" w:lineRule="auto"/>
              <w:jc w:val="center"/>
              <w:rPr>
                <w:rFonts w:ascii="Times New Roman" w:eastAsia="Calibri" w:hAnsi="Times New Roman" w:cs="Times New Roman"/>
                <w:b/>
                <w:sz w:val="28"/>
                <w:szCs w:val="28"/>
                <w:lang w:eastAsia="ru-RU"/>
              </w:rPr>
            </w:pPr>
            <w:r w:rsidRPr="001E0D6C">
              <w:rPr>
                <w:rFonts w:ascii="Times New Roman" w:eastAsia="Calibri" w:hAnsi="Times New Roman" w:cs="Times New Roman"/>
                <w:b/>
                <w:sz w:val="28"/>
                <w:szCs w:val="28"/>
                <w:lang w:eastAsia="ru-RU"/>
              </w:rPr>
              <w:t>4</w:t>
            </w:r>
          </w:p>
        </w:tc>
        <w:tc>
          <w:tcPr>
            <w:tcW w:w="851" w:type="dxa"/>
          </w:tcPr>
          <w:p w:rsidR="001E0D6C" w:rsidRPr="001E0D6C" w:rsidRDefault="001E0D6C" w:rsidP="001E0D6C">
            <w:pPr>
              <w:spacing w:after="0" w:line="240" w:lineRule="auto"/>
              <w:jc w:val="center"/>
              <w:rPr>
                <w:rFonts w:ascii="Times New Roman" w:eastAsia="Calibri" w:hAnsi="Times New Roman" w:cs="Times New Roman"/>
                <w:b/>
                <w:sz w:val="28"/>
                <w:szCs w:val="28"/>
                <w:lang w:eastAsia="ru-RU"/>
              </w:rPr>
            </w:pPr>
          </w:p>
        </w:tc>
        <w:tc>
          <w:tcPr>
            <w:tcW w:w="921" w:type="dxa"/>
          </w:tcPr>
          <w:p w:rsidR="001E0D6C" w:rsidRPr="001E0D6C" w:rsidRDefault="001E0D6C" w:rsidP="001E0D6C">
            <w:pPr>
              <w:spacing w:after="0" w:line="240" w:lineRule="auto"/>
              <w:jc w:val="center"/>
              <w:rPr>
                <w:rFonts w:ascii="Times New Roman" w:eastAsia="Calibri" w:hAnsi="Times New Roman" w:cs="Times New Roman"/>
                <w:b/>
                <w:sz w:val="28"/>
                <w:szCs w:val="28"/>
                <w:lang w:eastAsia="ru-RU"/>
              </w:rPr>
            </w:pPr>
            <w:r w:rsidRPr="001E0D6C">
              <w:rPr>
                <w:rFonts w:ascii="Times New Roman" w:eastAsia="Calibri" w:hAnsi="Times New Roman" w:cs="Times New Roman"/>
                <w:b/>
                <w:sz w:val="28"/>
                <w:szCs w:val="28"/>
                <w:lang w:eastAsia="ru-RU"/>
              </w:rPr>
              <w:t>4</w:t>
            </w:r>
          </w:p>
        </w:tc>
      </w:tr>
      <w:tr w:rsidR="001E0D6C" w:rsidRPr="001E0D6C" w:rsidTr="001E0D6C">
        <w:trPr>
          <w:trHeight w:val="761"/>
          <w:jc w:val="center"/>
        </w:trPr>
        <w:tc>
          <w:tcPr>
            <w:tcW w:w="536" w:type="dxa"/>
          </w:tcPr>
          <w:p w:rsidR="001E0D6C" w:rsidRPr="001E0D6C" w:rsidRDefault="001E0D6C" w:rsidP="001E0D6C">
            <w:pPr>
              <w:spacing w:after="0" w:line="240" w:lineRule="auto"/>
              <w:rPr>
                <w:rFonts w:ascii="Times New Roman" w:eastAsia="Calibri" w:hAnsi="Times New Roman" w:cs="Times New Roman"/>
                <w:sz w:val="28"/>
                <w:szCs w:val="28"/>
                <w:lang w:eastAsia="ru-RU"/>
              </w:rPr>
            </w:pPr>
          </w:p>
        </w:tc>
        <w:tc>
          <w:tcPr>
            <w:tcW w:w="4673" w:type="dxa"/>
          </w:tcPr>
          <w:p w:rsidR="001E0D6C" w:rsidRPr="001E0D6C" w:rsidRDefault="001E0D6C" w:rsidP="001E0D6C">
            <w:pPr>
              <w:spacing w:after="0" w:line="240" w:lineRule="auto"/>
              <w:jc w:val="center"/>
              <w:rPr>
                <w:rFonts w:ascii="Times New Roman" w:eastAsia="Calibri" w:hAnsi="Times New Roman" w:cs="Times New Roman"/>
                <w:b/>
                <w:sz w:val="28"/>
                <w:szCs w:val="28"/>
              </w:rPr>
            </w:pPr>
            <w:r w:rsidRPr="001E0D6C">
              <w:rPr>
                <w:rFonts w:ascii="Times New Roman" w:eastAsia="Calibri" w:hAnsi="Times New Roman" w:cs="Times New Roman"/>
                <w:b/>
                <w:sz w:val="28"/>
                <w:szCs w:val="28"/>
              </w:rPr>
              <w:t xml:space="preserve">Итого с консультациями: </w:t>
            </w:r>
          </w:p>
        </w:tc>
        <w:tc>
          <w:tcPr>
            <w:tcW w:w="4548" w:type="dxa"/>
            <w:gridSpan w:val="4"/>
          </w:tcPr>
          <w:p w:rsidR="001E0D6C" w:rsidRPr="001E0D6C" w:rsidRDefault="001E0D6C" w:rsidP="001E0D6C">
            <w:pPr>
              <w:spacing w:after="0" w:line="240" w:lineRule="auto"/>
              <w:jc w:val="center"/>
              <w:rPr>
                <w:rFonts w:ascii="Times New Roman" w:eastAsia="Calibri" w:hAnsi="Times New Roman" w:cs="Times New Roman"/>
                <w:b/>
                <w:sz w:val="28"/>
                <w:szCs w:val="28"/>
                <w:lang w:eastAsia="ru-RU"/>
              </w:rPr>
            </w:pPr>
            <w:r w:rsidRPr="001E0D6C">
              <w:rPr>
                <w:rFonts w:ascii="Times New Roman" w:eastAsia="Calibri" w:hAnsi="Times New Roman" w:cs="Times New Roman"/>
                <w:b/>
                <w:sz w:val="28"/>
                <w:szCs w:val="28"/>
                <w:lang w:eastAsia="ru-RU"/>
              </w:rPr>
              <w:t>70 часов</w:t>
            </w:r>
          </w:p>
        </w:tc>
      </w:tr>
    </w:tbl>
    <w:p w:rsidR="001E0D6C" w:rsidRPr="001E0D6C" w:rsidRDefault="001E0D6C" w:rsidP="001E0D6C">
      <w:pPr>
        <w:spacing w:after="0" w:line="240" w:lineRule="auto"/>
        <w:contextualSpacing/>
        <w:jc w:val="both"/>
        <w:rPr>
          <w:rFonts w:ascii="Times New Roman" w:eastAsia="Calibri" w:hAnsi="Times New Roman" w:cs="Times New Roman"/>
          <w:b/>
          <w:sz w:val="28"/>
          <w:szCs w:val="28"/>
          <w:lang w:eastAsia="ru-RU"/>
        </w:rPr>
      </w:pPr>
    </w:p>
    <w:p w:rsidR="001E0D6C" w:rsidRPr="001E0D6C" w:rsidRDefault="001E0D6C" w:rsidP="001E0D6C">
      <w:pPr>
        <w:widowControl w:val="0"/>
        <w:tabs>
          <w:tab w:val="left" w:pos="1080"/>
        </w:tabs>
        <w:suppressAutoHyphens/>
        <w:spacing w:after="0" w:line="240" w:lineRule="auto"/>
        <w:jc w:val="center"/>
        <w:rPr>
          <w:rFonts w:ascii="Times New Roman" w:eastAsia="SimSun" w:hAnsi="Times New Roman" w:cs="Times New Roman"/>
          <w:b/>
          <w:kern w:val="1"/>
          <w:sz w:val="28"/>
          <w:szCs w:val="28"/>
          <w:lang w:eastAsia="hi-IN" w:bidi="hi-IN"/>
        </w:rPr>
      </w:pPr>
      <w:r w:rsidRPr="001E0D6C">
        <w:rPr>
          <w:rFonts w:ascii="Times New Roman" w:eastAsia="SimSun" w:hAnsi="Times New Roman" w:cs="Times New Roman"/>
          <w:b/>
          <w:kern w:val="1"/>
          <w:sz w:val="28"/>
          <w:szCs w:val="28"/>
          <w:lang w:eastAsia="hi-IN" w:bidi="hi-IN"/>
        </w:rPr>
        <w:t>Четвёртый год обучения</w:t>
      </w:r>
    </w:p>
    <w:p w:rsidR="001E0D6C" w:rsidRPr="001E0D6C" w:rsidRDefault="001E0D6C" w:rsidP="001E0D6C">
      <w:pPr>
        <w:widowControl w:val="0"/>
        <w:tabs>
          <w:tab w:val="left" w:pos="1080"/>
        </w:tabs>
        <w:suppressAutoHyphens/>
        <w:spacing w:after="0" w:line="240" w:lineRule="auto"/>
        <w:jc w:val="right"/>
        <w:rPr>
          <w:rFonts w:ascii="Times New Roman" w:eastAsia="Calibri" w:hAnsi="Times New Roman" w:cs="Times New Roman"/>
          <w:b/>
          <w:sz w:val="28"/>
          <w:szCs w:val="28"/>
          <w:lang w:eastAsia="ru-RU"/>
        </w:rPr>
      </w:pPr>
      <w:r w:rsidRPr="001E0D6C">
        <w:rPr>
          <w:rFonts w:ascii="Times New Roman" w:eastAsia="SimSun" w:hAnsi="Times New Roman" w:cs="Times New Roman"/>
          <w:b/>
          <w:i/>
          <w:kern w:val="1"/>
          <w:sz w:val="28"/>
          <w:szCs w:val="28"/>
          <w:lang w:eastAsia="hi-IN" w:bidi="hi-IN"/>
        </w:rPr>
        <w:t>Таблица 14</w:t>
      </w:r>
    </w:p>
    <w:tbl>
      <w:tblPr>
        <w:tblW w:w="930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49"/>
        <w:gridCol w:w="4272"/>
        <w:gridCol w:w="1605"/>
        <w:gridCol w:w="1132"/>
        <w:gridCol w:w="895"/>
        <w:gridCol w:w="850"/>
      </w:tblGrid>
      <w:tr w:rsidR="001E0D6C" w:rsidRPr="001E0D6C" w:rsidTr="001E0D6C">
        <w:trPr>
          <w:trHeight w:val="654"/>
          <w:jc w:val="center"/>
        </w:trPr>
        <w:tc>
          <w:tcPr>
            <w:tcW w:w="549" w:type="dxa"/>
            <w:vMerge w:val="restart"/>
          </w:tcPr>
          <w:p w:rsidR="001E0D6C" w:rsidRPr="001E0D6C" w:rsidRDefault="001E0D6C" w:rsidP="001E0D6C">
            <w:pPr>
              <w:spacing w:after="0" w:line="240" w:lineRule="auto"/>
              <w:jc w:val="center"/>
              <w:rPr>
                <w:rFonts w:ascii="Times New Roman" w:eastAsia="Calibri" w:hAnsi="Times New Roman" w:cs="Times New Roman"/>
                <w:sz w:val="28"/>
                <w:szCs w:val="28"/>
                <w:lang w:eastAsia="ru-RU"/>
              </w:rPr>
            </w:pPr>
          </w:p>
          <w:p w:rsidR="001E0D6C" w:rsidRPr="001E0D6C" w:rsidRDefault="001E0D6C" w:rsidP="001E0D6C">
            <w:pPr>
              <w:spacing w:after="0" w:line="240" w:lineRule="auto"/>
              <w:jc w:val="center"/>
              <w:rPr>
                <w:rFonts w:ascii="Times New Roman" w:eastAsia="Calibri" w:hAnsi="Times New Roman" w:cs="Times New Roman"/>
                <w:sz w:val="28"/>
                <w:szCs w:val="28"/>
                <w:lang w:eastAsia="ru-RU"/>
              </w:rPr>
            </w:pPr>
          </w:p>
          <w:p w:rsidR="001E0D6C" w:rsidRPr="001E0D6C" w:rsidRDefault="001E0D6C" w:rsidP="001E0D6C">
            <w:pPr>
              <w:spacing w:after="0" w:line="240" w:lineRule="auto"/>
              <w:jc w:val="center"/>
              <w:rPr>
                <w:rFonts w:ascii="Times New Roman" w:eastAsia="Calibri" w:hAnsi="Times New Roman" w:cs="Times New Roman"/>
                <w:sz w:val="28"/>
                <w:szCs w:val="28"/>
                <w:lang w:eastAsia="ru-RU"/>
              </w:rPr>
            </w:pPr>
          </w:p>
          <w:p w:rsidR="001E0D6C" w:rsidRPr="001E0D6C" w:rsidRDefault="001E0D6C" w:rsidP="001E0D6C">
            <w:pPr>
              <w:spacing w:after="0" w:line="240" w:lineRule="auto"/>
              <w:jc w:val="center"/>
              <w:rPr>
                <w:rFonts w:ascii="Times New Roman" w:eastAsia="Calibri" w:hAnsi="Times New Roman" w:cs="Times New Roman"/>
                <w:sz w:val="28"/>
                <w:szCs w:val="28"/>
                <w:lang w:eastAsia="ru-RU"/>
              </w:rPr>
            </w:pPr>
          </w:p>
          <w:p w:rsidR="001E0D6C" w:rsidRPr="001E0D6C" w:rsidRDefault="001E0D6C" w:rsidP="001E0D6C">
            <w:pPr>
              <w:spacing w:after="0" w:line="240" w:lineRule="auto"/>
              <w:jc w:val="center"/>
              <w:rPr>
                <w:rFonts w:ascii="Times New Roman" w:eastAsia="Calibri" w:hAnsi="Times New Roman" w:cs="Times New Roman"/>
                <w:sz w:val="28"/>
                <w:szCs w:val="28"/>
                <w:lang w:eastAsia="ru-RU"/>
              </w:rPr>
            </w:pPr>
            <w:r w:rsidRPr="001E0D6C">
              <w:rPr>
                <w:rFonts w:ascii="Times New Roman" w:eastAsia="Calibri" w:hAnsi="Times New Roman" w:cs="Times New Roman"/>
                <w:sz w:val="28"/>
                <w:szCs w:val="28"/>
                <w:lang w:eastAsia="ru-RU"/>
              </w:rPr>
              <w:t>№№</w:t>
            </w:r>
          </w:p>
        </w:tc>
        <w:tc>
          <w:tcPr>
            <w:tcW w:w="4272" w:type="dxa"/>
            <w:vMerge w:val="restart"/>
          </w:tcPr>
          <w:p w:rsidR="001E0D6C" w:rsidRPr="001E0D6C" w:rsidRDefault="001E0D6C" w:rsidP="001E0D6C">
            <w:pPr>
              <w:spacing w:after="0" w:line="240" w:lineRule="auto"/>
              <w:jc w:val="center"/>
              <w:rPr>
                <w:rFonts w:ascii="Times New Roman" w:eastAsia="Calibri" w:hAnsi="Times New Roman" w:cs="Times New Roman"/>
                <w:sz w:val="28"/>
                <w:szCs w:val="28"/>
                <w:lang w:eastAsia="ru-RU"/>
              </w:rPr>
            </w:pPr>
          </w:p>
          <w:p w:rsidR="001E0D6C" w:rsidRPr="001E0D6C" w:rsidRDefault="001E0D6C" w:rsidP="001E0D6C">
            <w:pPr>
              <w:spacing w:after="0" w:line="240" w:lineRule="auto"/>
              <w:jc w:val="center"/>
              <w:rPr>
                <w:rFonts w:ascii="Times New Roman" w:eastAsia="Calibri" w:hAnsi="Times New Roman" w:cs="Times New Roman"/>
                <w:sz w:val="28"/>
                <w:szCs w:val="28"/>
                <w:lang w:eastAsia="ru-RU"/>
              </w:rPr>
            </w:pPr>
          </w:p>
          <w:p w:rsidR="001E0D6C" w:rsidRPr="001E0D6C" w:rsidRDefault="001E0D6C" w:rsidP="001E0D6C">
            <w:pPr>
              <w:spacing w:after="0" w:line="240" w:lineRule="auto"/>
              <w:jc w:val="center"/>
              <w:rPr>
                <w:rFonts w:ascii="Times New Roman" w:eastAsia="Calibri" w:hAnsi="Times New Roman" w:cs="Times New Roman"/>
                <w:sz w:val="28"/>
                <w:szCs w:val="28"/>
                <w:lang w:eastAsia="ru-RU"/>
              </w:rPr>
            </w:pPr>
          </w:p>
          <w:p w:rsidR="001E0D6C" w:rsidRPr="001E0D6C" w:rsidRDefault="001E0D6C" w:rsidP="001E0D6C">
            <w:pPr>
              <w:spacing w:after="0" w:line="240" w:lineRule="auto"/>
              <w:jc w:val="center"/>
              <w:rPr>
                <w:rFonts w:ascii="Times New Roman" w:eastAsia="Calibri" w:hAnsi="Times New Roman" w:cs="Times New Roman"/>
                <w:sz w:val="28"/>
                <w:szCs w:val="28"/>
                <w:lang w:eastAsia="ru-RU"/>
              </w:rPr>
            </w:pPr>
          </w:p>
          <w:p w:rsidR="001E0D6C" w:rsidRPr="001E0D6C" w:rsidRDefault="001E0D6C" w:rsidP="001E0D6C">
            <w:pPr>
              <w:spacing w:after="0" w:line="240" w:lineRule="auto"/>
              <w:jc w:val="center"/>
              <w:rPr>
                <w:rFonts w:ascii="Times New Roman" w:eastAsia="Calibri" w:hAnsi="Times New Roman" w:cs="Times New Roman"/>
                <w:sz w:val="28"/>
                <w:szCs w:val="28"/>
                <w:lang w:eastAsia="ru-RU"/>
              </w:rPr>
            </w:pPr>
            <w:r w:rsidRPr="001E0D6C">
              <w:rPr>
                <w:rFonts w:ascii="Times New Roman" w:eastAsia="Calibri" w:hAnsi="Times New Roman" w:cs="Times New Roman"/>
                <w:sz w:val="28"/>
                <w:szCs w:val="28"/>
                <w:lang w:eastAsia="ru-RU"/>
              </w:rPr>
              <w:t xml:space="preserve">Наименование раздела, темы </w:t>
            </w:r>
          </w:p>
          <w:p w:rsidR="001E0D6C" w:rsidRPr="001E0D6C" w:rsidRDefault="001E0D6C" w:rsidP="001E0D6C">
            <w:pPr>
              <w:spacing w:after="0" w:line="240" w:lineRule="auto"/>
              <w:jc w:val="center"/>
              <w:rPr>
                <w:rFonts w:ascii="Times New Roman" w:eastAsia="Calibri" w:hAnsi="Times New Roman" w:cs="Times New Roman"/>
                <w:sz w:val="28"/>
                <w:szCs w:val="28"/>
                <w:lang w:eastAsia="ru-RU"/>
              </w:rPr>
            </w:pPr>
          </w:p>
        </w:tc>
        <w:tc>
          <w:tcPr>
            <w:tcW w:w="1605" w:type="dxa"/>
            <w:vMerge w:val="restart"/>
          </w:tcPr>
          <w:p w:rsidR="001E0D6C" w:rsidRPr="001E0D6C" w:rsidRDefault="001E0D6C" w:rsidP="001E0D6C">
            <w:pPr>
              <w:spacing w:after="0" w:line="240" w:lineRule="auto"/>
              <w:jc w:val="center"/>
              <w:rPr>
                <w:rFonts w:ascii="Times New Roman" w:eastAsia="Calibri" w:hAnsi="Times New Roman" w:cs="Times New Roman"/>
                <w:sz w:val="28"/>
                <w:szCs w:val="28"/>
                <w:lang w:eastAsia="ru-RU"/>
              </w:rPr>
            </w:pPr>
          </w:p>
          <w:p w:rsidR="001E0D6C" w:rsidRPr="001E0D6C" w:rsidRDefault="001E0D6C" w:rsidP="001E0D6C">
            <w:pPr>
              <w:spacing w:after="0" w:line="240" w:lineRule="auto"/>
              <w:jc w:val="center"/>
              <w:rPr>
                <w:rFonts w:ascii="Times New Roman" w:eastAsia="Calibri" w:hAnsi="Times New Roman" w:cs="Times New Roman"/>
                <w:sz w:val="28"/>
                <w:szCs w:val="28"/>
                <w:lang w:eastAsia="ru-RU"/>
              </w:rPr>
            </w:pPr>
          </w:p>
          <w:p w:rsidR="001E0D6C" w:rsidRPr="001E0D6C" w:rsidRDefault="001E0D6C" w:rsidP="001E0D6C">
            <w:pPr>
              <w:spacing w:after="0" w:line="240" w:lineRule="auto"/>
              <w:jc w:val="center"/>
              <w:rPr>
                <w:rFonts w:ascii="Times New Roman" w:eastAsia="Calibri" w:hAnsi="Times New Roman" w:cs="Times New Roman"/>
                <w:sz w:val="28"/>
                <w:szCs w:val="28"/>
                <w:lang w:eastAsia="ru-RU"/>
              </w:rPr>
            </w:pPr>
          </w:p>
          <w:p w:rsidR="001E0D6C" w:rsidRPr="001E0D6C" w:rsidRDefault="001E0D6C" w:rsidP="001E0D6C">
            <w:pPr>
              <w:spacing w:after="0" w:line="240" w:lineRule="auto"/>
              <w:jc w:val="center"/>
              <w:rPr>
                <w:rFonts w:ascii="Times New Roman" w:eastAsia="Calibri" w:hAnsi="Times New Roman" w:cs="Times New Roman"/>
                <w:sz w:val="28"/>
                <w:szCs w:val="28"/>
                <w:lang w:eastAsia="ru-RU"/>
              </w:rPr>
            </w:pPr>
          </w:p>
          <w:p w:rsidR="001E0D6C" w:rsidRPr="001E0D6C" w:rsidRDefault="001E0D6C" w:rsidP="001E0D6C">
            <w:pPr>
              <w:spacing w:after="0" w:line="240" w:lineRule="auto"/>
              <w:jc w:val="center"/>
              <w:rPr>
                <w:rFonts w:ascii="Times New Roman" w:eastAsia="Calibri" w:hAnsi="Times New Roman" w:cs="Times New Roman"/>
                <w:sz w:val="28"/>
                <w:szCs w:val="28"/>
                <w:lang w:eastAsia="ru-RU"/>
              </w:rPr>
            </w:pPr>
            <w:r w:rsidRPr="001E0D6C">
              <w:rPr>
                <w:rFonts w:ascii="Times New Roman" w:eastAsia="Calibri" w:hAnsi="Times New Roman" w:cs="Times New Roman"/>
                <w:sz w:val="28"/>
                <w:szCs w:val="28"/>
                <w:lang w:eastAsia="ru-RU"/>
              </w:rPr>
              <w:t>Вид учебного занятия</w:t>
            </w:r>
          </w:p>
        </w:tc>
        <w:tc>
          <w:tcPr>
            <w:tcW w:w="2877" w:type="dxa"/>
            <w:gridSpan w:val="3"/>
          </w:tcPr>
          <w:p w:rsidR="001E0D6C" w:rsidRPr="001E0D6C" w:rsidRDefault="001E0D6C" w:rsidP="001E0D6C">
            <w:pPr>
              <w:spacing w:after="0" w:line="240" w:lineRule="auto"/>
              <w:jc w:val="center"/>
              <w:rPr>
                <w:rFonts w:ascii="Times New Roman" w:eastAsia="Calibri" w:hAnsi="Times New Roman" w:cs="Times New Roman"/>
                <w:sz w:val="28"/>
                <w:szCs w:val="28"/>
                <w:lang w:eastAsia="ru-RU"/>
              </w:rPr>
            </w:pPr>
            <w:r w:rsidRPr="001E0D6C">
              <w:rPr>
                <w:rFonts w:ascii="Times New Roman" w:eastAsia="Calibri" w:hAnsi="Times New Roman" w:cs="Times New Roman"/>
                <w:sz w:val="28"/>
                <w:szCs w:val="28"/>
                <w:lang w:eastAsia="ru-RU"/>
              </w:rPr>
              <w:lastRenderedPageBreak/>
              <w:t>Общий объем времени (в часах)</w:t>
            </w:r>
          </w:p>
        </w:tc>
      </w:tr>
      <w:tr w:rsidR="001E0D6C" w:rsidRPr="001E0D6C" w:rsidTr="001E0D6C">
        <w:trPr>
          <w:cantSplit/>
          <w:trHeight w:val="2146"/>
          <w:jc w:val="center"/>
        </w:trPr>
        <w:tc>
          <w:tcPr>
            <w:tcW w:w="549" w:type="dxa"/>
            <w:vMerge/>
          </w:tcPr>
          <w:p w:rsidR="001E0D6C" w:rsidRPr="001E0D6C" w:rsidRDefault="001E0D6C" w:rsidP="001E0D6C">
            <w:pPr>
              <w:spacing w:after="0" w:line="240" w:lineRule="auto"/>
              <w:jc w:val="center"/>
              <w:rPr>
                <w:rFonts w:ascii="Times New Roman" w:eastAsia="Calibri" w:hAnsi="Times New Roman" w:cs="Times New Roman"/>
                <w:sz w:val="28"/>
                <w:szCs w:val="28"/>
                <w:lang w:eastAsia="ru-RU"/>
              </w:rPr>
            </w:pPr>
          </w:p>
        </w:tc>
        <w:tc>
          <w:tcPr>
            <w:tcW w:w="4272" w:type="dxa"/>
            <w:vMerge/>
          </w:tcPr>
          <w:p w:rsidR="001E0D6C" w:rsidRPr="001E0D6C" w:rsidRDefault="001E0D6C" w:rsidP="001E0D6C">
            <w:pPr>
              <w:spacing w:after="0" w:line="240" w:lineRule="auto"/>
              <w:jc w:val="center"/>
              <w:rPr>
                <w:rFonts w:ascii="Times New Roman" w:eastAsia="Calibri" w:hAnsi="Times New Roman" w:cs="Times New Roman"/>
                <w:sz w:val="28"/>
                <w:szCs w:val="28"/>
                <w:lang w:eastAsia="ru-RU"/>
              </w:rPr>
            </w:pPr>
          </w:p>
        </w:tc>
        <w:tc>
          <w:tcPr>
            <w:tcW w:w="1605" w:type="dxa"/>
            <w:vMerge/>
          </w:tcPr>
          <w:p w:rsidR="001E0D6C" w:rsidRPr="001E0D6C" w:rsidRDefault="001E0D6C" w:rsidP="001E0D6C">
            <w:pPr>
              <w:spacing w:after="0" w:line="240" w:lineRule="auto"/>
              <w:jc w:val="center"/>
              <w:rPr>
                <w:rFonts w:ascii="Times New Roman" w:eastAsia="Calibri" w:hAnsi="Times New Roman" w:cs="Times New Roman"/>
                <w:sz w:val="28"/>
                <w:szCs w:val="28"/>
                <w:lang w:eastAsia="ru-RU"/>
              </w:rPr>
            </w:pPr>
          </w:p>
        </w:tc>
        <w:tc>
          <w:tcPr>
            <w:tcW w:w="1132" w:type="dxa"/>
            <w:textDirection w:val="btLr"/>
          </w:tcPr>
          <w:p w:rsidR="001E0D6C" w:rsidRPr="001E0D6C" w:rsidRDefault="001E0D6C" w:rsidP="001E0D6C">
            <w:pPr>
              <w:spacing w:after="0" w:line="240" w:lineRule="auto"/>
              <w:ind w:right="113"/>
              <w:jc w:val="center"/>
              <w:rPr>
                <w:rFonts w:ascii="Times New Roman" w:eastAsia="Calibri" w:hAnsi="Times New Roman" w:cs="Times New Roman"/>
                <w:sz w:val="24"/>
                <w:szCs w:val="24"/>
                <w:lang w:eastAsia="ru-RU"/>
              </w:rPr>
            </w:pPr>
            <w:r w:rsidRPr="001E0D6C">
              <w:rPr>
                <w:rFonts w:ascii="Times New Roman" w:eastAsia="Calibri" w:hAnsi="Times New Roman" w:cs="Times New Roman"/>
                <w:sz w:val="24"/>
                <w:szCs w:val="24"/>
                <w:lang w:eastAsia="ru-RU"/>
              </w:rPr>
              <w:t>Максимальная учебная нагрузка</w:t>
            </w:r>
          </w:p>
        </w:tc>
        <w:tc>
          <w:tcPr>
            <w:tcW w:w="895" w:type="dxa"/>
            <w:textDirection w:val="btLr"/>
          </w:tcPr>
          <w:p w:rsidR="001E0D6C" w:rsidRPr="001E0D6C" w:rsidRDefault="001E0D6C" w:rsidP="001E0D6C">
            <w:pPr>
              <w:spacing w:after="0" w:line="240" w:lineRule="auto"/>
              <w:ind w:right="113"/>
              <w:jc w:val="center"/>
              <w:rPr>
                <w:rFonts w:ascii="Times New Roman" w:eastAsia="Calibri" w:hAnsi="Times New Roman" w:cs="Times New Roman"/>
                <w:sz w:val="24"/>
                <w:szCs w:val="24"/>
                <w:lang w:eastAsia="ru-RU"/>
              </w:rPr>
            </w:pPr>
            <w:r w:rsidRPr="001E0D6C">
              <w:rPr>
                <w:rFonts w:ascii="Times New Roman" w:eastAsia="Calibri" w:hAnsi="Times New Roman" w:cs="Times New Roman"/>
                <w:sz w:val="24"/>
                <w:szCs w:val="24"/>
                <w:lang w:eastAsia="ru-RU"/>
              </w:rPr>
              <w:t>Самостоятельная работа</w:t>
            </w:r>
          </w:p>
        </w:tc>
        <w:tc>
          <w:tcPr>
            <w:tcW w:w="850" w:type="dxa"/>
            <w:textDirection w:val="btLr"/>
          </w:tcPr>
          <w:p w:rsidR="001E0D6C" w:rsidRPr="001E0D6C" w:rsidRDefault="001E0D6C" w:rsidP="001E0D6C">
            <w:pPr>
              <w:spacing w:after="0" w:line="240" w:lineRule="auto"/>
              <w:ind w:right="113"/>
              <w:jc w:val="center"/>
              <w:rPr>
                <w:rFonts w:ascii="Times New Roman" w:eastAsia="Calibri" w:hAnsi="Times New Roman" w:cs="Times New Roman"/>
                <w:sz w:val="24"/>
                <w:szCs w:val="24"/>
                <w:lang w:eastAsia="ru-RU"/>
              </w:rPr>
            </w:pPr>
            <w:r w:rsidRPr="001E0D6C">
              <w:rPr>
                <w:rFonts w:ascii="Times New Roman" w:eastAsia="Calibri" w:hAnsi="Times New Roman" w:cs="Times New Roman"/>
                <w:sz w:val="24"/>
                <w:szCs w:val="24"/>
                <w:lang w:eastAsia="ru-RU"/>
              </w:rPr>
              <w:t>Аудиторные занятия</w:t>
            </w:r>
          </w:p>
        </w:tc>
      </w:tr>
      <w:tr w:rsidR="001E0D6C" w:rsidRPr="001E0D6C" w:rsidTr="001E0D6C">
        <w:trPr>
          <w:trHeight w:val="404"/>
          <w:jc w:val="center"/>
        </w:trPr>
        <w:tc>
          <w:tcPr>
            <w:tcW w:w="549" w:type="dxa"/>
            <w:vMerge/>
          </w:tcPr>
          <w:p w:rsidR="001E0D6C" w:rsidRPr="001E0D6C" w:rsidRDefault="001E0D6C" w:rsidP="001E0D6C">
            <w:pPr>
              <w:spacing w:after="0" w:line="240" w:lineRule="auto"/>
              <w:rPr>
                <w:rFonts w:ascii="Times New Roman" w:eastAsia="Calibri" w:hAnsi="Times New Roman" w:cs="Times New Roman"/>
                <w:sz w:val="28"/>
                <w:szCs w:val="28"/>
                <w:lang w:eastAsia="ru-RU"/>
              </w:rPr>
            </w:pPr>
          </w:p>
        </w:tc>
        <w:tc>
          <w:tcPr>
            <w:tcW w:w="4272" w:type="dxa"/>
            <w:vMerge/>
          </w:tcPr>
          <w:p w:rsidR="001E0D6C" w:rsidRPr="001E0D6C" w:rsidRDefault="001E0D6C" w:rsidP="001E0D6C">
            <w:pPr>
              <w:widowControl w:val="0"/>
              <w:tabs>
                <w:tab w:val="left" w:pos="1080"/>
              </w:tabs>
              <w:suppressAutoHyphens/>
              <w:spacing w:after="0" w:line="240" w:lineRule="auto"/>
              <w:jc w:val="center"/>
              <w:rPr>
                <w:rFonts w:ascii="Times New Roman" w:eastAsia="Calibri" w:hAnsi="Times New Roman" w:cs="Times New Roman"/>
                <w:sz w:val="28"/>
                <w:szCs w:val="28"/>
                <w:lang w:eastAsia="ru-RU"/>
              </w:rPr>
            </w:pPr>
          </w:p>
        </w:tc>
        <w:tc>
          <w:tcPr>
            <w:tcW w:w="1605" w:type="dxa"/>
            <w:vMerge/>
          </w:tcPr>
          <w:p w:rsidR="001E0D6C" w:rsidRPr="001E0D6C" w:rsidRDefault="001E0D6C" w:rsidP="001E0D6C">
            <w:pPr>
              <w:spacing w:after="0" w:line="240" w:lineRule="auto"/>
              <w:jc w:val="center"/>
              <w:rPr>
                <w:rFonts w:ascii="Times New Roman" w:eastAsia="Calibri" w:hAnsi="Times New Roman" w:cs="Times New Roman"/>
                <w:sz w:val="28"/>
                <w:szCs w:val="28"/>
                <w:lang w:eastAsia="ru-RU"/>
              </w:rPr>
            </w:pPr>
          </w:p>
        </w:tc>
        <w:tc>
          <w:tcPr>
            <w:tcW w:w="1132" w:type="dxa"/>
          </w:tcPr>
          <w:p w:rsidR="001E0D6C" w:rsidRPr="001E0D6C" w:rsidRDefault="001E0D6C" w:rsidP="001E0D6C">
            <w:pPr>
              <w:spacing w:after="0" w:line="240" w:lineRule="auto"/>
              <w:jc w:val="center"/>
              <w:rPr>
                <w:rFonts w:ascii="Times New Roman" w:eastAsia="Calibri" w:hAnsi="Times New Roman" w:cs="Times New Roman"/>
                <w:b/>
                <w:sz w:val="28"/>
                <w:szCs w:val="28"/>
                <w:lang w:eastAsia="ru-RU"/>
              </w:rPr>
            </w:pPr>
            <w:r w:rsidRPr="001E0D6C">
              <w:rPr>
                <w:rFonts w:ascii="Times New Roman" w:eastAsia="Calibri" w:hAnsi="Times New Roman" w:cs="Times New Roman"/>
                <w:b/>
                <w:sz w:val="28"/>
                <w:szCs w:val="28"/>
                <w:lang w:eastAsia="ru-RU"/>
              </w:rPr>
              <w:t>66</w:t>
            </w:r>
          </w:p>
        </w:tc>
        <w:tc>
          <w:tcPr>
            <w:tcW w:w="895" w:type="dxa"/>
          </w:tcPr>
          <w:p w:rsidR="001E0D6C" w:rsidRPr="001E0D6C" w:rsidRDefault="001E0D6C" w:rsidP="001E0D6C">
            <w:pPr>
              <w:spacing w:after="0" w:line="240" w:lineRule="auto"/>
              <w:jc w:val="center"/>
              <w:rPr>
                <w:rFonts w:ascii="Times New Roman" w:eastAsia="Calibri" w:hAnsi="Times New Roman" w:cs="Times New Roman"/>
                <w:b/>
                <w:sz w:val="28"/>
                <w:szCs w:val="28"/>
                <w:lang w:eastAsia="ru-RU"/>
              </w:rPr>
            </w:pPr>
            <w:r w:rsidRPr="001E0D6C">
              <w:rPr>
                <w:rFonts w:ascii="Times New Roman" w:eastAsia="Calibri" w:hAnsi="Times New Roman" w:cs="Times New Roman"/>
                <w:b/>
                <w:sz w:val="28"/>
                <w:szCs w:val="28"/>
                <w:lang w:eastAsia="ru-RU"/>
              </w:rPr>
              <w:t>33</w:t>
            </w:r>
          </w:p>
          <w:p w:rsidR="001E0D6C" w:rsidRPr="001E0D6C" w:rsidRDefault="001E0D6C" w:rsidP="001E0D6C">
            <w:pPr>
              <w:spacing w:after="0" w:line="240" w:lineRule="auto"/>
              <w:jc w:val="center"/>
              <w:rPr>
                <w:rFonts w:ascii="Times New Roman" w:eastAsia="Calibri" w:hAnsi="Times New Roman" w:cs="Times New Roman"/>
                <w:b/>
                <w:sz w:val="28"/>
                <w:szCs w:val="28"/>
                <w:lang w:eastAsia="ru-RU"/>
              </w:rPr>
            </w:pPr>
          </w:p>
        </w:tc>
        <w:tc>
          <w:tcPr>
            <w:tcW w:w="850" w:type="dxa"/>
          </w:tcPr>
          <w:p w:rsidR="001E0D6C" w:rsidRPr="001E0D6C" w:rsidRDefault="001E0D6C" w:rsidP="001E0D6C">
            <w:pPr>
              <w:spacing w:after="0" w:line="240" w:lineRule="auto"/>
              <w:jc w:val="center"/>
              <w:rPr>
                <w:rFonts w:ascii="Times New Roman" w:eastAsia="Calibri" w:hAnsi="Times New Roman" w:cs="Times New Roman"/>
                <w:b/>
                <w:sz w:val="28"/>
                <w:szCs w:val="28"/>
                <w:lang w:eastAsia="ru-RU"/>
              </w:rPr>
            </w:pPr>
            <w:r w:rsidRPr="001E0D6C">
              <w:rPr>
                <w:rFonts w:ascii="Times New Roman" w:eastAsia="Calibri" w:hAnsi="Times New Roman" w:cs="Times New Roman"/>
                <w:b/>
                <w:sz w:val="28"/>
                <w:szCs w:val="28"/>
                <w:lang w:eastAsia="ru-RU"/>
              </w:rPr>
              <w:t>33</w:t>
            </w:r>
          </w:p>
          <w:p w:rsidR="001E0D6C" w:rsidRPr="001E0D6C" w:rsidRDefault="001E0D6C" w:rsidP="001E0D6C">
            <w:pPr>
              <w:spacing w:after="0" w:line="240" w:lineRule="auto"/>
              <w:jc w:val="center"/>
              <w:rPr>
                <w:rFonts w:ascii="Times New Roman" w:eastAsia="Calibri" w:hAnsi="Times New Roman" w:cs="Times New Roman"/>
                <w:b/>
                <w:sz w:val="28"/>
                <w:szCs w:val="28"/>
                <w:lang w:eastAsia="ru-RU"/>
              </w:rPr>
            </w:pPr>
          </w:p>
        </w:tc>
      </w:tr>
      <w:tr w:rsidR="001E0D6C" w:rsidRPr="001E0D6C" w:rsidTr="001E0D6C">
        <w:trPr>
          <w:trHeight w:val="761"/>
          <w:jc w:val="center"/>
        </w:trPr>
        <w:tc>
          <w:tcPr>
            <w:tcW w:w="549" w:type="dxa"/>
          </w:tcPr>
          <w:p w:rsidR="001E0D6C" w:rsidRPr="001E0D6C" w:rsidRDefault="001E0D6C" w:rsidP="001E0D6C">
            <w:pPr>
              <w:spacing w:after="0" w:line="240" w:lineRule="auto"/>
              <w:rPr>
                <w:rFonts w:ascii="Times New Roman" w:eastAsia="Calibri" w:hAnsi="Times New Roman" w:cs="Times New Roman"/>
                <w:sz w:val="28"/>
                <w:szCs w:val="28"/>
                <w:lang w:eastAsia="ru-RU"/>
              </w:rPr>
            </w:pPr>
            <w:r w:rsidRPr="001E0D6C">
              <w:rPr>
                <w:rFonts w:ascii="Times New Roman" w:eastAsia="Calibri" w:hAnsi="Times New Roman" w:cs="Times New Roman"/>
                <w:sz w:val="28"/>
                <w:szCs w:val="28"/>
                <w:lang w:eastAsia="ru-RU"/>
              </w:rPr>
              <w:t>1</w:t>
            </w:r>
          </w:p>
        </w:tc>
        <w:tc>
          <w:tcPr>
            <w:tcW w:w="4272" w:type="dxa"/>
          </w:tcPr>
          <w:p w:rsidR="001E0D6C" w:rsidRPr="001E0D6C" w:rsidRDefault="001E0D6C" w:rsidP="001E0D6C">
            <w:pPr>
              <w:spacing w:after="0" w:line="240" w:lineRule="auto"/>
              <w:jc w:val="both"/>
              <w:rPr>
                <w:rFonts w:ascii="Times New Roman" w:eastAsia="Calibri" w:hAnsi="Times New Roman" w:cs="Times New Roman"/>
                <w:i/>
                <w:sz w:val="28"/>
                <w:szCs w:val="28"/>
                <w:lang w:eastAsia="ru-RU"/>
              </w:rPr>
            </w:pPr>
            <w:r w:rsidRPr="001E0D6C">
              <w:rPr>
                <w:rFonts w:ascii="Times New Roman" w:eastAsia="Calibri" w:hAnsi="Times New Roman" w:cs="Times New Roman"/>
                <w:b/>
                <w:i/>
                <w:sz w:val="28"/>
                <w:szCs w:val="28"/>
                <w:lang w:eastAsia="ru-RU"/>
              </w:rPr>
              <w:t>Техника речи.</w:t>
            </w:r>
          </w:p>
          <w:p w:rsidR="001E0D6C" w:rsidRPr="001E0D6C" w:rsidRDefault="001E0D6C" w:rsidP="001E0D6C">
            <w:pPr>
              <w:spacing w:after="0" w:line="240" w:lineRule="auto"/>
              <w:jc w:val="both"/>
              <w:rPr>
                <w:rFonts w:ascii="Times New Roman" w:eastAsia="Calibri" w:hAnsi="Times New Roman" w:cs="Times New Roman"/>
                <w:sz w:val="28"/>
                <w:szCs w:val="28"/>
                <w:lang w:eastAsia="ru-RU"/>
              </w:rPr>
            </w:pPr>
            <w:r w:rsidRPr="001E0D6C">
              <w:rPr>
                <w:rFonts w:ascii="Times New Roman" w:eastAsia="Calibri" w:hAnsi="Times New Roman" w:cs="Times New Roman"/>
                <w:sz w:val="28"/>
                <w:szCs w:val="28"/>
                <w:lang w:eastAsia="ru-RU"/>
              </w:rPr>
              <w:t>1.1.Дыхательн</w:t>
            </w:r>
            <w:proofErr w:type="gramStart"/>
            <w:r w:rsidRPr="001E0D6C">
              <w:rPr>
                <w:rFonts w:ascii="Times New Roman" w:eastAsia="Calibri" w:hAnsi="Times New Roman" w:cs="Times New Roman"/>
                <w:sz w:val="28"/>
                <w:szCs w:val="28"/>
                <w:lang w:eastAsia="ru-RU"/>
              </w:rPr>
              <w:t>о-</w:t>
            </w:r>
            <w:proofErr w:type="gramEnd"/>
            <w:r w:rsidRPr="001E0D6C">
              <w:rPr>
                <w:rFonts w:ascii="Times New Roman" w:eastAsia="Calibri" w:hAnsi="Times New Roman" w:cs="Times New Roman"/>
                <w:sz w:val="28"/>
                <w:szCs w:val="28"/>
                <w:lang w:eastAsia="ru-RU"/>
              </w:rPr>
              <w:t xml:space="preserve"> артикуляционные комплексы с движением.</w:t>
            </w:r>
          </w:p>
          <w:p w:rsidR="001E0D6C" w:rsidRPr="001E0D6C" w:rsidRDefault="001E0D6C" w:rsidP="001E0D6C">
            <w:pPr>
              <w:spacing w:after="0" w:line="240" w:lineRule="auto"/>
              <w:jc w:val="both"/>
              <w:rPr>
                <w:rFonts w:ascii="Times New Roman" w:eastAsia="Calibri" w:hAnsi="Times New Roman" w:cs="Times New Roman"/>
                <w:sz w:val="28"/>
                <w:szCs w:val="28"/>
                <w:lang w:eastAsia="ru-RU"/>
              </w:rPr>
            </w:pPr>
            <w:r w:rsidRPr="001E0D6C">
              <w:rPr>
                <w:rFonts w:ascii="Times New Roman" w:eastAsia="Calibri" w:hAnsi="Times New Roman" w:cs="Times New Roman"/>
                <w:sz w:val="28"/>
                <w:szCs w:val="28"/>
                <w:lang w:eastAsia="ru-RU"/>
              </w:rPr>
              <w:t>1.2.Дикционные комплексы с движением и ролевым компонентом.</w:t>
            </w:r>
          </w:p>
          <w:p w:rsidR="001E0D6C" w:rsidRPr="001E0D6C" w:rsidRDefault="001E0D6C" w:rsidP="001E0D6C">
            <w:pPr>
              <w:spacing w:after="0" w:line="240" w:lineRule="auto"/>
              <w:jc w:val="both"/>
              <w:rPr>
                <w:rFonts w:ascii="Times New Roman" w:eastAsia="Calibri" w:hAnsi="Times New Roman" w:cs="Times New Roman"/>
                <w:sz w:val="28"/>
                <w:szCs w:val="28"/>
                <w:lang w:eastAsia="ru-RU"/>
              </w:rPr>
            </w:pPr>
            <w:r w:rsidRPr="001E0D6C">
              <w:rPr>
                <w:rFonts w:ascii="Times New Roman" w:eastAsia="Calibri" w:hAnsi="Times New Roman" w:cs="Times New Roman"/>
                <w:sz w:val="28"/>
                <w:szCs w:val="28"/>
                <w:lang w:eastAsia="ru-RU"/>
              </w:rPr>
              <w:t>1.3.Развитие силы голоса.</w:t>
            </w:r>
          </w:p>
          <w:p w:rsidR="001E0D6C" w:rsidRPr="001E0D6C" w:rsidRDefault="001E0D6C" w:rsidP="001E0D6C">
            <w:pPr>
              <w:spacing w:after="0" w:line="240" w:lineRule="auto"/>
              <w:jc w:val="both"/>
              <w:rPr>
                <w:rFonts w:ascii="Times New Roman" w:eastAsia="Calibri" w:hAnsi="Times New Roman" w:cs="Times New Roman"/>
                <w:sz w:val="28"/>
                <w:szCs w:val="28"/>
                <w:lang w:eastAsia="ru-RU"/>
              </w:rPr>
            </w:pPr>
            <w:r w:rsidRPr="001E0D6C">
              <w:rPr>
                <w:rFonts w:ascii="Times New Roman" w:eastAsia="Calibri" w:hAnsi="Times New Roman" w:cs="Times New Roman"/>
                <w:sz w:val="28"/>
                <w:szCs w:val="28"/>
                <w:lang w:eastAsia="ru-RU"/>
              </w:rPr>
              <w:t xml:space="preserve">1.4. Скороговорки с сюжетно -  ролевым компонентом. </w:t>
            </w:r>
          </w:p>
        </w:tc>
        <w:tc>
          <w:tcPr>
            <w:tcW w:w="1605" w:type="dxa"/>
          </w:tcPr>
          <w:p w:rsidR="001E0D6C" w:rsidRPr="001E0D6C" w:rsidRDefault="001E0D6C" w:rsidP="001E0D6C">
            <w:pPr>
              <w:rPr>
                <w:rFonts w:ascii="Calibri" w:eastAsia="Calibri" w:hAnsi="Calibri" w:cs="Times New Roman"/>
              </w:rPr>
            </w:pPr>
            <w:r w:rsidRPr="001E0D6C">
              <w:rPr>
                <w:rFonts w:ascii="Times New Roman" w:eastAsia="Calibri" w:hAnsi="Times New Roman" w:cs="Times New Roman"/>
                <w:sz w:val="24"/>
                <w:szCs w:val="24"/>
                <w:lang w:eastAsia="ru-RU"/>
              </w:rPr>
              <w:t>Урок в индивидуальной форме</w:t>
            </w:r>
          </w:p>
        </w:tc>
        <w:tc>
          <w:tcPr>
            <w:tcW w:w="1132" w:type="dxa"/>
          </w:tcPr>
          <w:p w:rsidR="001E0D6C" w:rsidRPr="001E0D6C" w:rsidRDefault="001E0D6C" w:rsidP="001E0D6C">
            <w:pPr>
              <w:spacing w:after="0" w:line="240" w:lineRule="auto"/>
              <w:jc w:val="center"/>
              <w:rPr>
                <w:rFonts w:ascii="Times New Roman" w:eastAsia="Calibri" w:hAnsi="Times New Roman" w:cs="Times New Roman"/>
                <w:b/>
                <w:sz w:val="28"/>
                <w:szCs w:val="28"/>
                <w:lang w:eastAsia="ru-RU"/>
              </w:rPr>
            </w:pPr>
            <w:r w:rsidRPr="001E0D6C">
              <w:rPr>
                <w:rFonts w:ascii="Times New Roman" w:eastAsia="Calibri" w:hAnsi="Times New Roman" w:cs="Times New Roman"/>
                <w:b/>
                <w:sz w:val="28"/>
                <w:szCs w:val="28"/>
                <w:lang w:eastAsia="ru-RU"/>
              </w:rPr>
              <w:t>10</w:t>
            </w:r>
          </w:p>
          <w:p w:rsidR="001E0D6C" w:rsidRPr="001E0D6C" w:rsidRDefault="001E0D6C" w:rsidP="001E0D6C">
            <w:pPr>
              <w:spacing w:after="0" w:line="240" w:lineRule="auto"/>
              <w:jc w:val="center"/>
              <w:rPr>
                <w:rFonts w:ascii="Times New Roman" w:eastAsia="Calibri" w:hAnsi="Times New Roman" w:cs="Times New Roman"/>
                <w:b/>
                <w:sz w:val="28"/>
                <w:szCs w:val="28"/>
                <w:lang w:eastAsia="ru-RU"/>
              </w:rPr>
            </w:pPr>
            <w:r w:rsidRPr="001E0D6C">
              <w:rPr>
                <w:rFonts w:ascii="Times New Roman" w:eastAsia="Calibri" w:hAnsi="Times New Roman" w:cs="Times New Roman"/>
                <w:sz w:val="28"/>
                <w:szCs w:val="28"/>
                <w:lang w:eastAsia="ru-RU"/>
              </w:rPr>
              <w:t>2</w:t>
            </w:r>
          </w:p>
          <w:p w:rsidR="001E0D6C" w:rsidRPr="001E0D6C" w:rsidRDefault="001E0D6C" w:rsidP="001E0D6C">
            <w:pPr>
              <w:spacing w:after="0" w:line="240" w:lineRule="auto"/>
              <w:jc w:val="center"/>
              <w:rPr>
                <w:rFonts w:ascii="Times New Roman" w:eastAsia="Calibri" w:hAnsi="Times New Roman" w:cs="Times New Roman"/>
                <w:b/>
                <w:sz w:val="28"/>
                <w:szCs w:val="28"/>
                <w:lang w:eastAsia="ru-RU"/>
              </w:rPr>
            </w:pPr>
          </w:p>
          <w:p w:rsidR="001E0D6C" w:rsidRPr="001E0D6C" w:rsidRDefault="001E0D6C" w:rsidP="001E0D6C">
            <w:pPr>
              <w:spacing w:after="0" w:line="240" w:lineRule="auto"/>
              <w:jc w:val="center"/>
              <w:rPr>
                <w:rFonts w:ascii="Times New Roman" w:eastAsia="Calibri" w:hAnsi="Times New Roman" w:cs="Times New Roman"/>
                <w:b/>
                <w:sz w:val="28"/>
                <w:szCs w:val="28"/>
                <w:lang w:eastAsia="ru-RU"/>
              </w:rPr>
            </w:pPr>
          </w:p>
          <w:p w:rsidR="001E0D6C" w:rsidRPr="001E0D6C" w:rsidRDefault="001E0D6C" w:rsidP="001E0D6C">
            <w:pPr>
              <w:spacing w:after="0" w:line="240" w:lineRule="auto"/>
              <w:jc w:val="center"/>
              <w:rPr>
                <w:rFonts w:ascii="Times New Roman" w:eastAsia="Calibri" w:hAnsi="Times New Roman" w:cs="Times New Roman"/>
                <w:sz w:val="28"/>
                <w:szCs w:val="28"/>
                <w:lang w:eastAsia="ru-RU"/>
              </w:rPr>
            </w:pPr>
            <w:r w:rsidRPr="001E0D6C">
              <w:rPr>
                <w:rFonts w:ascii="Times New Roman" w:eastAsia="Calibri" w:hAnsi="Times New Roman" w:cs="Times New Roman"/>
                <w:sz w:val="28"/>
                <w:szCs w:val="28"/>
                <w:lang w:eastAsia="ru-RU"/>
              </w:rPr>
              <w:t>2</w:t>
            </w:r>
          </w:p>
          <w:p w:rsidR="001E0D6C" w:rsidRPr="001E0D6C" w:rsidRDefault="001E0D6C" w:rsidP="001E0D6C">
            <w:pPr>
              <w:spacing w:after="0" w:line="240" w:lineRule="auto"/>
              <w:jc w:val="center"/>
              <w:rPr>
                <w:rFonts w:ascii="Times New Roman" w:eastAsia="Calibri" w:hAnsi="Times New Roman" w:cs="Times New Roman"/>
                <w:sz w:val="28"/>
                <w:szCs w:val="28"/>
                <w:lang w:eastAsia="ru-RU"/>
              </w:rPr>
            </w:pPr>
          </w:p>
          <w:p w:rsidR="001E0D6C" w:rsidRPr="001E0D6C" w:rsidRDefault="001E0D6C" w:rsidP="001E0D6C">
            <w:pPr>
              <w:spacing w:after="0" w:line="240" w:lineRule="auto"/>
              <w:jc w:val="center"/>
              <w:rPr>
                <w:rFonts w:ascii="Times New Roman" w:eastAsia="Calibri" w:hAnsi="Times New Roman" w:cs="Times New Roman"/>
                <w:sz w:val="28"/>
                <w:szCs w:val="28"/>
                <w:lang w:eastAsia="ru-RU"/>
              </w:rPr>
            </w:pPr>
          </w:p>
          <w:p w:rsidR="001E0D6C" w:rsidRPr="001E0D6C" w:rsidRDefault="001E0D6C" w:rsidP="001E0D6C">
            <w:pPr>
              <w:spacing w:after="0" w:line="240" w:lineRule="auto"/>
              <w:jc w:val="center"/>
              <w:rPr>
                <w:rFonts w:ascii="Times New Roman" w:eastAsia="Calibri" w:hAnsi="Times New Roman" w:cs="Times New Roman"/>
                <w:sz w:val="28"/>
                <w:szCs w:val="28"/>
                <w:lang w:eastAsia="ru-RU"/>
              </w:rPr>
            </w:pPr>
            <w:r w:rsidRPr="001E0D6C">
              <w:rPr>
                <w:rFonts w:ascii="Times New Roman" w:eastAsia="Calibri" w:hAnsi="Times New Roman" w:cs="Times New Roman"/>
                <w:sz w:val="28"/>
                <w:szCs w:val="28"/>
                <w:lang w:eastAsia="ru-RU"/>
              </w:rPr>
              <w:t>2</w:t>
            </w:r>
          </w:p>
          <w:p w:rsidR="001E0D6C" w:rsidRPr="001E0D6C" w:rsidRDefault="001E0D6C" w:rsidP="001E0D6C">
            <w:pPr>
              <w:spacing w:after="0" w:line="240" w:lineRule="auto"/>
              <w:jc w:val="center"/>
              <w:rPr>
                <w:rFonts w:ascii="Times New Roman" w:eastAsia="Calibri" w:hAnsi="Times New Roman" w:cs="Times New Roman"/>
                <w:sz w:val="28"/>
                <w:szCs w:val="28"/>
                <w:lang w:eastAsia="ru-RU"/>
              </w:rPr>
            </w:pPr>
            <w:r w:rsidRPr="001E0D6C">
              <w:rPr>
                <w:rFonts w:ascii="Times New Roman" w:eastAsia="Calibri" w:hAnsi="Times New Roman" w:cs="Times New Roman"/>
                <w:sz w:val="28"/>
                <w:szCs w:val="28"/>
                <w:lang w:eastAsia="ru-RU"/>
              </w:rPr>
              <w:t>4</w:t>
            </w:r>
          </w:p>
          <w:p w:rsidR="001E0D6C" w:rsidRPr="001E0D6C" w:rsidRDefault="001E0D6C" w:rsidP="001E0D6C">
            <w:pPr>
              <w:spacing w:after="0" w:line="240" w:lineRule="auto"/>
              <w:jc w:val="center"/>
              <w:rPr>
                <w:rFonts w:ascii="Times New Roman" w:eastAsia="Calibri" w:hAnsi="Times New Roman" w:cs="Times New Roman"/>
                <w:b/>
                <w:sz w:val="28"/>
                <w:szCs w:val="28"/>
                <w:lang w:eastAsia="ru-RU"/>
              </w:rPr>
            </w:pPr>
          </w:p>
        </w:tc>
        <w:tc>
          <w:tcPr>
            <w:tcW w:w="895" w:type="dxa"/>
          </w:tcPr>
          <w:p w:rsidR="001E0D6C" w:rsidRPr="001E0D6C" w:rsidRDefault="001E0D6C" w:rsidP="001E0D6C">
            <w:pPr>
              <w:spacing w:after="0" w:line="240" w:lineRule="auto"/>
              <w:jc w:val="center"/>
              <w:rPr>
                <w:rFonts w:ascii="Times New Roman" w:eastAsia="Calibri" w:hAnsi="Times New Roman" w:cs="Times New Roman"/>
                <w:b/>
                <w:sz w:val="28"/>
                <w:szCs w:val="28"/>
                <w:lang w:eastAsia="ru-RU"/>
              </w:rPr>
            </w:pPr>
            <w:r w:rsidRPr="001E0D6C">
              <w:rPr>
                <w:rFonts w:ascii="Times New Roman" w:eastAsia="Calibri" w:hAnsi="Times New Roman" w:cs="Times New Roman"/>
                <w:b/>
                <w:sz w:val="28"/>
                <w:szCs w:val="28"/>
                <w:lang w:eastAsia="ru-RU"/>
              </w:rPr>
              <w:t>5</w:t>
            </w:r>
          </w:p>
          <w:p w:rsidR="001E0D6C" w:rsidRPr="001E0D6C" w:rsidRDefault="001E0D6C" w:rsidP="001E0D6C">
            <w:pPr>
              <w:spacing w:after="0" w:line="240" w:lineRule="auto"/>
              <w:jc w:val="center"/>
              <w:rPr>
                <w:rFonts w:ascii="Times New Roman" w:eastAsia="Calibri" w:hAnsi="Times New Roman" w:cs="Times New Roman"/>
                <w:sz w:val="28"/>
                <w:szCs w:val="28"/>
                <w:lang w:eastAsia="ru-RU"/>
              </w:rPr>
            </w:pPr>
            <w:r w:rsidRPr="001E0D6C">
              <w:rPr>
                <w:rFonts w:ascii="Times New Roman" w:eastAsia="Calibri" w:hAnsi="Times New Roman" w:cs="Times New Roman"/>
                <w:sz w:val="28"/>
                <w:szCs w:val="28"/>
                <w:lang w:eastAsia="ru-RU"/>
              </w:rPr>
              <w:t>1</w:t>
            </w:r>
          </w:p>
          <w:p w:rsidR="001E0D6C" w:rsidRPr="001E0D6C" w:rsidRDefault="001E0D6C" w:rsidP="001E0D6C">
            <w:pPr>
              <w:spacing w:after="0" w:line="240" w:lineRule="auto"/>
              <w:jc w:val="center"/>
              <w:rPr>
                <w:rFonts w:ascii="Times New Roman" w:eastAsia="Calibri" w:hAnsi="Times New Roman" w:cs="Times New Roman"/>
                <w:sz w:val="28"/>
                <w:szCs w:val="28"/>
                <w:lang w:eastAsia="ru-RU"/>
              </w:rPr>
            </w:pPr>
          </w:p>
          <w:p w:rsidR="001E0D6C" w:rsidRPr="001E0D6C" w:rsidRDefault="001E0D6C" w:rsidP="001E0D6C">
            <w:pPr>
              <w:spacing w:after="0" w:line="240" w:lineRule="auto"/>
              <w:jc w:val="center"/>
              <w:rPr>
                <w:rFonts w:ascii="Times New Roman" w:eastAsia="Calibri" w:hAnsi="Times New Roman" w:cs="Times New Roman"/>
                <w:sz w:val="28"/>
                <w:szCs w:val="28"/>
                <w:lang w:eastAsia="ru-RU"/>
              </w:rPr>
            </w:pPr>
          </w:p>
          <w:p w:rsidR="001E0D6C" w:rsidRPr="001E0D6C" w:rsidRDefault="001E0D6C" w:rsidP="001E0D6C">
            <w:pPr>
              <w:spacing w:after="0" w:line="240" w:lineRule="auto"/>
              <w:jc w:val="center"/>
              <w:rPr>
                <w:rFonts w:ascii="Times New Roman" w:eastAsia="Calibri" w:hAnsi="Times New Roman" w:cs="Times New Roman"/>
                <w:sz w:val="28"/>
                <w:szCs w:val="28"/>
                <w:lang w:eastAsia="ru-RU"/>
              </w:rPr>
            </w:pPr>
            <w:r w:rsidRPr="001E0D6C">
              <w:rPr>
                <w:rFonts w:ascii="Times New Roman" w:eastAsia="Calibri" w:hAnsi="Times New Roman" w:cs="Times New Roman"/>
                <w:sz w:val="28"/>
                <w:szCs w:val="28"/>
                <w:lang w:eastAsia="ru-RU"/>
              </w:rPr>
              <w:t>1</w:t>
            </w:r>
          </w:p>
          <w:p w:rsidR="001E0D6C" w:rsidRPr="001E0D6C" w:rsidRDefault="001E0D6C" w:rsidP="001E0D6C">
            <w:pPr>
              <w:spacing w:after="0" w:line="240" w:lineRule="auto"/>
              <w:jc w:val="center"/>
              <w:rPr>
                <w:rFonts w:ascii="Times New Roman" w:eastAsia="Calibri" w:hAnsi="Times New Roman" w:cs="Times New Roman"/>
                <w:sz w:val="28"/>
                <w:szCs w:val="28"/>
                <w:lang w:eastAsia="ru-RU"/>
              </w:rPr>
            </w:pPr>
          </w:p>
          <w:p w:rsidR="001E0D6C" w:rsidRPr="001E0D6C" w:rsidRDefault="001E0D6C" w:rsidP="001E0D6C">
            <w:pPr>
              <w:spacing w:after="0" w:line="240" w:lineRule="auto"/>
              <w:jc w:val="center"/>
              <w:rPr>
                <w:rFonts w:ascii="Times New Roman" w:eastAsia="Calibri" w:hAnsi="Times New Roman" w:cs="Times New Roman"/>
                <w:sz w:val="28"/>
                <w:szCs w:val="28"/>
                <w:lang w:eastAsia="ru-RU"/>
              </w:rPr>
            </w:pPr>
          </w:p>
          <w:p w:rsidR="001E0D6C" w:rsidRPr="001E0D6C" w:rsidRDefault="001E0D6C" w:rsidP="001E0D6C">
            <w:pPr>
              <w:spacing w:after="0" w:line="240" w:lineRule="auto"/>
              <w:jc w:val="center"/>
              <w:rPr>
                <w:rFonts w:ascii="Times New Roman" w:eastAsia="Calibri" w:hAnsi="Times New Roman" w:cs="Times New Roman"/>
                <w:sz w:val="28"/>
                <w:szCs w:val="28"/>
                <w:lang w:eastAsia="ru-RU"/>
              </w:rPr>
            </w:pPr>
            <w:r w:rsidRPr="001E0D6C">
              <w:rPr>
                <w:rFonts w:ascii="Times New Roman" w:eastAsia="Calibri" w:hAnsi="Times New Roman" w:cs="Times New Roman"/>
                <w:sz w:val="28"/>
                <w:szCs w:val="28"/>
                <w:lang w:eastAsia="ru-RU"/>
              </w:rPr>
              <w:t>1</w:t>
            </w:r>
          </w:p>
          <w:p w:rsidR="001E0D6C" w:rsidRPr="001E0D6C" w:rsidRDefault="001E0D6C" w:rsidP="001E0D6C">
            <w:pPr>
              <w:spacing w:after="0" w:line="240" w:lineRule="auto"/>
              <w:jc w:val="center"/>
              <w:rPr>
                <w:rFonts w:ascii="Times New Roman" w:eastAsia="Calibri" w:hAnsi="Times New Roman" w:cs="Times New Roman"/>
                <w:sz w:val="28"/>
                <w:szCs w:val="28"/>
                <w:lang w:eastAsia="ru-RU"/>
              </w:rPr>
            </w:pPr>
            <w:r w:rsidRPr="001E0D6C">
              <w:rPr>
                <w:rFonts w:ascii="Times New Roman" w:eastAsia="Calibri" w:hAnsi="Times New Roman" w:cs="Times New Roman"/>
                <w:sz w:val="28"/>
                <w:szCs w:val="28"/>
                <w:lang w:eastAsia="ru-RU"/>
              </w:rPr>
              <w:t>2</w:t>
            </w:r>
          </w:p>
        </w:tc>
        <w:tc>
          <w:tcPr>
            <w:tcW w:w="850" w:type="dxa"/>
          </w:tcPr>
          <w:p w:rsidR="001E0D6C" w:rsidRPr="001E0D6C" w:rsidRDefault="001E0D6C" w:rsidP="001E0D6C">
            <w:pPr>
              <w:spacing w:after="0" w:line="240" w:lineRule="auto"/>
              <w:jc w:val="center"/>
              <w:rPr>
                <w:rFonts w:ascii="Times New Roman" w:eastAsia="Calibri" w:hAnsi="Times New Roman" w:cs="Times New Roman"/>
                <w:b/>
                <w:sz w:val="28"/>
                <w:szCs w:val="28"/>
                <w:lang w:eastAsia="ru-RU"/>
              </w:rPr>
            </w:pPr>
            <w:r w:rsidRPr="001E0D6C">
              <w:rPr>
                <w:rFonts w:ascii="Times New Roman" w:eastAsia="Calibri" w:hAnsi="Times New Roman" w:cs="Times New Roman"/>
                <w:b/>
                <w:sz w:val="28"/>
                <w:szCs w:val="28"/>
                <w:lang w:eastAsia="ru-RU"/>
              </w:rPr>
              <w:t>5</w:t>
            </w:r>
          </w:p>
          <w:p w:rsidR="001E0D6C" w:rsidRPr="001E0D6C" w:rsidRDefault="001E0D6C" w:rsidP="001E0D6C">
            <w:pPr>
              <w:spacing w:after="0" w:line="240" w:lineRule="auto"/>
              <w:jc w:val="center"/>
              <w:rPr>
                <w:rFonts w:ascii="Times New Roman" w:eastAsia="Calibri" w:hAnsi="Times New Roman" w:cs="Times New Roman"/>
                <w:sz w:val="28"/>
                <w:szCs w:val="28"/>
                <w:lang w:eastAsia="ru-RU"/>
              </w:rPr>
            </w:pPr>
            <w:r w:rsidRPr="001E0D6C">
              <w:rPr>
                <w:rFonts w:ascii="Times New Roman" w:eastAsia="Calibri" w:hAnsi="Times New Roman" w:cs="Times New Roman"/>
                <w:sz w:val="28"/>
                <w:szCs w:val="28"/>
                <w:lang w:eastAsia="ru-RU"/>
              </w:rPr>
              <w:t>1</w:t>
            </w:r>
          </w:p>
          <w:p w:rsidR="001E0D6C" w:rsidRPr="001E0D6C" w:rsidRDefault="001E0D6C" w:rsidP="001E0D6C">
            <w:pPr>
              <w:spacing w:after="0" w:line="240" w:lineRule="auto"/>
              <w:jc w:val="center"/>
              <w:rPr>
                <w:rFonts w:ascii="Times New Roman" w:eastAsia="Calibri" w:hAnsi="Times New Roman" w:cs="Times New Roman"/>
                <w:sz w:val="28"/>
                <w:szCs w:val="28"/>
                <w:lang w:eastAsia="ru-RU"/>
              </w:rPr>
            </w:pPr>
          </w:p>
          <w:p w:rsidR="001E0D6C" w:rsidRPr="001E0D6C" w:rsidRDefault="001E0D6C" w:rsidP="001E0D6C">
            <w:pPr>
              <w:spacing w:after="0" w:line="240" w:lineRule="auto"/>
              <w:jc w:val="center"/>
              <w:rPr>
                <w:rFonts w:ascii="Times New Roman" w:eastAsia="Calibri" w:hAnsi="Times New Roman" w:cs="Times New Roman"/>
                <w:sz w:val="28"/>
                <w:szCs w:val="28"/>
                <w:lang w:eastAsia="ru-RU"/>
              </w:rPr>
            </w:pPr>
          </w:p>
          <w:p w:rsidR="001E0D6C" w:rsidRPr="001E0D6C" w:rsidRDefault="001E0D6C" w:rsidP="001E0D6C">
            <w:pPr>
              <w:spacing w:after="0" w:line="240" w:lineRule="auto"/>
              <w:jc w:val="center"/>
              <w:rPr>
                <w:rFonts w:ascii="Times New Roman" w:eastAsia="Calibri" w:hAnsi="Times New Roman" w:cs="Times New Roman"/>
                <w:sz w:val="28"/>
                <w:szCs w:val="28"/>
                <w:lang w:eastAsia="ru-RU"/>
              </w:rPr>
            </w:pPr>
            <w:r w:rsidRPr="001E0D6C">
              <w:rPr>
                <w:rFonts w:ascii="Times New Roman" w:eastAsia="Calibri" w:hAnsi="Times New Roman" w:cs="Times New Roman"/>
                <w:sz w:val="28"/>
                <w:szCs w:val="28"/>
                <w:lang w:eastAsia="ru-RU"/>
              </w:rPr>
              <w:t>1</w:t>
            </w:r>
          </w:p>
          <w:p w:rsidR="001E0D6C" w:rsidRPr="001E0D6C" w:rsidRDefault="001E0D6C" w:rsidP="001E0D6C">
            <w:pPr>
              <w:spacing w:after="0" w:line="240" w:lineRule="auto"/>
              <w:jc w:val="center"/>
              <w:rPr>
                <w:rFonts w:ascii="Times New Roman" w:eastAsia="Calibri" w:hAnsi="Times New Roman" w:cs="Times New Roman"/>
                <w:sz w:val="28"/>
                <w:szCs w:val="28"/>
                <w:lang w:eastAsia="ru-RU"/>
              </w:rPr>
            </w:pPr>
          </w:p>
          <w:p w:rsidR="001E0D6C" w:rsidRPr="001E0D6C" w:rsidRDefault="001E0D6C" w:rsidP="001E0D6C">
            <w:pPr>
              <w:spacing w:after="0" w:line="240" w:lineRule="auto"/>
              <w:jc w:val="center"/>
              <w:rPr>
                <w:rFonts w:ascii="Times New Roman" w:eastAsia="Calibri" w:hAnsi="Times New Roman" w:cs="Times New Roman"/>
                <w:sz w:val="28"/>
                <w:szCs w:val="28"/>
                <w:lang w:eastAsia="ru-RU"/>
              </w:rPr>
            </w:pPr>
          </w:p>
          <w:p w:rsidR="001E0D6C" w:rsidRPr="001E0D6C" w:rsidRDefault="001E0D6C" w:rsidP="001E0D6C">
            <w:pPr>
              <w:spacing w:after="0" w:line="240" w:lineRule="auto"/>
              <w:jc w:val="center"/>
              <w:rPr>
                <w:rFonts w:ascii="Times New Roman" w:eastAsia="Calibri" w:hAnsi="Times New Roman" w:cs="Times New Roman"/>
                <w:sz w:val="28"/>
                <w:szCs w:val="28"/>
                <w:lang w:eastAsia="ru-RU"/>
              </w:rPr>
            </w:pPr>
            <w:r w:rsidRPr="001E0D6C">
              <w:rPr>
                <w:rFonts w:ascii="Times New Roman" w:eastAsia="Calibri" w:hAnsi="Times New Roman" w:cs="Times New Roman"/>
                <w:sz w:val="28"/>
                <w:szCs w:val="28"/>
                <w:lang w:eastAsia="ru-RU"/>
              </w:rPr>
              <w:t>1</w:t>
            </w:r>
          </w:p>
          <w:p w:rsidR="001E0D6C" w:rsidRPr="001E0D6C" w:rsidRDefault="001E0D6C" w:rsidP="001E0D6C">
            <w:pPr>
              <w:spacing w:after="0" w:line="240" w:lineRule="auto"/>
              <w:jc w:val="center"/>
              <w:rPr>
                <w:rFonts w:ascii="Times New Roman" w:eastAsia="Calibri" w:hAnsi="Times New Roman" w:cs="Times New Roman"/>
                <w:sz w:val="28"/>
                <w:szCs w:val="28"/>
                <w:lang w:eastAsia="ru-RU"/>
              </w:rPr>
            </w:pPr>
            <w:r w:rsidRPr="001E0D6C">
              <w:rPr>
                <w:rFonts w:ascii="Times New Roman" w:eastAsia="Calibri" w:hAnsi="Times New Roman" w:cs="Times New Roman"/>
                <w:sz w:val="28"/>
                <w:szCs w:val="28"/>
                <w:lang w:eastAsia="ru-RU"/>
              </w:rPr>
              <w:t>2</w:t>
            </w:r>
          </w:p>
        </w:tc>
      </w:tr>
      <w:tr w:rsidR="001E0D6C" w:rsidRPr="001E0D6C" w:rsidTr="001E0D6C">
        <w:trPr>
          <w:trHeight w:val="761"/>
          <w:jc w:val="center"/>
        </w:trPr>
        <w:tc>
          <w:tcPr>
            <w:tcW w:w="549" w:type="dxa"/>
          </w:tcPr>
          <w:p w:rsidR="001E0D6C" w:rsidRPr="001E0D6C" w:rsidRDefault="001E0D6C" w:rsidP="001E0D6C">
            <w:pPr>
              <w:spacing w:after="0" w:line="240" w:lineRule="auto"/>
              <w:rPr>
                <w:rFonts w:ascii="Times New Roman" w:eastAsia="Calibri" w:hAnsi="Times New Roman" w:cs="Times New Roman"/>
                <w:sz w:val="28"/>
                <w:szCs w:val="28"/>
                <w:lang w:eastAsia="ru-RU"/>
              </w:rPr>
            </w:pPr>
            <w:r w:rsidRPr="001E0D6C">
              <w:rPr>
                <w:rFonts w:ascii="Times New Roman" w:eastAsia="Calibri" w:hAnsi="Times New Roman" w:cs="Times New Roman"/>
                <w:sz w:val="28"/>
                <w:szCs w:val="28"/>
                <w:lang w:eastAsia="ru-RU"/>
              </w:rPr>
              <w:t>2</w:t>
            </w:r>
          </w:p>
        </w:tc>
        <w:tc>
          <w:tcPr>
            <w:tcW w:w="4272" w:type="dxa"/>
          </w:tcPr>
          <w:p w:rsidR="001E0D6C" w:rsidRPr="001E0D6C" w:rsidRDefault="001E0D6C" w:rsidP="001E0D6C">
            <w:pPr>
              <w:spacing w:after="0" w:line="240" w:lineRule="auto"/>
              <w:jc w:val="both"/>
              <w:rPr>
                <w:rFonts w:ascii="Times New Roman" w:eastAsia="Calibri" w:hAnsi="Times New Roman" w:cs="Times New Roman"/>
                <w:i/>
                <w:sz w:val="28"/>
                <w:szCs w:val="28"/>
                <w:lang w:eastAsia="ru-RU"/>
              </w:rPr>
            </w:pPr>
            <w:r w:rsidRPr="001E0D6C">
              <w:rPr>
                <w:rFonts w:ascii="Times New Roman" w:eastAsia="Calibri" w:hAnsi="Times New Roman" w:cs="Times New Roman"/>
                <w:b/>
                <w:i/>
                <w:sz w:val="28"/>
                <w:szCs w:val="28"/>
                <w:lang w:eastAsia="ru-RU"/>
              </w:rPr>
              <w:t>Орфоэпия.</w:t>
            </w:r>
          </w:p>
          <w:p w:rsidR="001E0D6C" w:rsidRPr="001E0D6C" w:rsidRDefault="001E0D6C" w:rsidP="001E0D6C">
            <w:pPr>
              <w:spacing w:after="0" w:line="240" w:lineRule="auto"/>
              <w:jc w:val="both"/>
              <w:rPr>
                <w:rFonts w:ascii="Times New Roman" w:eastAsia="Calibri" w:hAnsi="Times New Roman" w:cs="Times New Roman"/>
                <w:sz w:val="28"/>
                <w:szCs w:val="28"/>
                <w:lang w:eastAsia="ru-RU"/>
              </w:rPr>
            </w:pPr>
            <w:r w:rsidRPr="001E0D6C">
              <w:rPr>
                <w:rFonts w:ascii="Times New Roman" w:eastAsia="Calibri" w:hAnsi="Times New Roman" w:cs="Times New Roman"/>
                <w:sz w:val="28"/>
                <w:szCs w:val="28"/>
                <w:lang w:eastAsia="ru-RU"/>
              </w:rPr>
              <w:t>2.1</w:t>
            </w:r>
            <w:r w:rsidRPr="001E0D6C">
              <w:rPr>
                <w:rFonts w:ascii="Times New Roman" w:eastAsia="Calibri" w:hAnsi="Times New Roman" w:cs="Times New Roman"/>
                <w:i/>
                <w:sz w:val="28"/>
                <w:szCs w:val="28"/>
                <w:lang w:eastAsia="ru-RU"/>
              </w:rPr>
              <w:t>.</w:t>
            </w:r>
            <w:r w:rsidRPr="001E0D6C">
              <w:rPr>
                <w:rFonts w:ascii="Times New Roman" w:eastAsia="Calibri" w:hAnsi="Times New Roman" w:cs="Times New Roman"/>
                <w:sz w:val="28"/>
                <w:szCs w:val="28"/>
                <w:lang w:eastAsia="ru-RU"/>
              </w:rPr>
              <w:t>Пословицы и поговорки для тренировки ударных и безударных гласных</w:t>
            </w:r>
          </w:p>
          <w:p w:rsidR="001E0D6C" w:rsidRPr="001E0D6C" w:rsidRDefault="001E0D6C" w:rsidP="001E0D6C">
            <w:pPr>
              <w:spacing w:after="0" w:line="240" w:lineRule="auto"/>
              <w:rPr>
                <w:rFonts w:ascii="Times New Roman" w:eastAsia="SimSun" w:hAnsi="Times New Roman" w:cs="Times New Roman"/>
                <w:b/>
                <w:kern w:val="1"/>
                <w:sz w:val="28"/>
                <w:szCs w:val="28"/>
                <w:lang w:eastAsia="hi-IN" w:bidi="hi-IN"/>
              </w:rPr>
            </w:pPr>
            <w:r w:rsidRPr="001E0D6C">
              <w:rPr>
                <w:rFonts w:ascii="Times New Roman" w:eastAsia="Calibri" w:hAnsi="Times New Roman" w:cs="Times New Roman"/>
                <w:sz w:val="28"/>
                <w:szCs w:val="28"/>
                <w:lang w:eastAsia="ru-RU"/>
              </w:rPr>
              <w:t>2.1.</w:t>
            </w:r>
            <w:r w:rsidRPr="001E0D6C">
              <w:rPr>
                <w:rFonts w:ascii="Times New Roman" w:eastAsia="SimSun" w:hAnsi="Times New Roman" w:cs="Times New Roman"/>
                <w:kern w:val="1"/>
                <w:sz w:val="28"/>
                <w:szCs w:val="28"/>
                <w:lang w:eastAsia="hi-IN" w:bidi="hi-IN"/>
              </w:rPr>
              <w:t xml:space="preserve">Пословицы и поговорки для тренировки  согласных </w:t>
            </w:r>
          </w:p>
        </w:tc>
        <w:tc>
          <w:tcPr>
            <w:tcW w:w="1605" w:type="dxa"/>
          </w:tcPr>
          <w:p w:rsidR="001E0D6C" w:rsidRPr="001E0D6C" w:rsidRDefault="001E0D6C" w:rsidP="001E0D6C">
            <w:pPr>
              <w:rPr>
                <w:rFonts w:ascii="Calibri" w:eastAsia="Calibri" w:hAnsi="Calibri" w:cs="Times New Roman"/>
              </w:rPr>
            </w:pPr>
            <w:r w:rsidRPr="001E0D6C">
              <w:rPr>
                <w:rFonts w:ascii="Times New Roman" w:eastAsia="Calibri" w:hAnsi="Times New Roman" w:cs="Times New Roman"/>
                <w:sz w:val="24"/>
                <w:szCs w:val="24"/>
                <w:lang w:eastAsia="ru-RU"/>
              </w:rPr>
              <w:t>Урок в индивидуальной форме</w:t>
            </w:r>
          </w:p>
        </w:tc>
        <w:tc>
          <w:tcPr>
            <w:tcW w:w="1132" w:type="dxa"/>
          </w:tcPr>
          <w:p w:rsidR="001E0D6C" w:rsidRPr="001E0D6C" w:rsidRDefault="001E0D6C" w:rsidP="001E0D6C">
            <w:pPr>
              <w:spacing w:after="0" w:line="240" w:lineRule="auto"/>
              <w:jc w:val="center"/>
              <w:rPr>
                <w:rFonts w:ascii="Times New Roman" w:eastAsia="Calibri" w:hAnsi="Times New Roman" w:cs="Times New Roman"/>
                <w:b/>
                <w:sz w:val="28"/>
                <w:szCs w:val="28"/>
                <w:lang w:eastAsia="ru-RU"/>
              </w:rPr>
            </w:pPr>
            <w:r w:rsidRPr="001E0D6C">
              <w:rPr>
                <w:rFonts w:ascii="Times New Roman" w:eastAsia="Calibri" w:hAnsi="Times New Roman" w:cs="Times New Roman"/>
                <w:b/>
                <w:sz w:val="28"/>
                <w:szCs w:val="28"/>
                <w:lang w:eastAsia="ru-RU"/>
              </w:rPr>
              <w:t>8</w:t>
            </w:r>
          </w:p>
          <w:p w:rsidR="001E0D6C" w:rsidRPr="001E0D6C" w:rsidRDefault="001E0D6C" w:rsidP="001E0D6C">
            <w:pPr>
              <w:spacing w:after="0" w:line="240" w:lineRule="auto"/>
              <w:jc w:val="center"/>
              <w:rPr>
                <w:rFonts w:ascii="Times New Roman" w:eastAsia="Calibri" w:hAnsi="Times New Roman" w:cs="Times New Roman"/>
                <w:b/>
                <w:sz w:val="28"/>
                <w:szCs w:val="28"/>
                <w:lang w:eastAsia="ru-RU"/>
              </w:rPr>
            </w:pPr>
          </w:p>
          <w:p w:rsidR="001E0D6C" w:rsidRPr="001E0D6C" w:rsidRDefault="001E0D6C" w:rsidP="001E0D6C">
            <w:pPr>
              <w:spacing w:after="0" w:line="240" w:lineRule="auto"/>
              <w:jc w:val="center"/>
              <w:rPr>
                <w:rFonts w:ascii="Times New Roman" w:eastAsia="Calibri" w:hAnsi="Times New Roman" w:cs="Times New Roman"/>
                <w:sz w:val="28"/>
                <w:szCs w:val="28"/>
                <w:lang w:eastAsia="ru-RU"/>
              </w:rPr>
            </w:pPr>
            <w:r w:rsidRPr="001E0D6C">
              <w:rPr>
                <w:rFonts w:ascii="Times New Roman" w:eastAsia="Calibri" w:hAnsi="Times New Roman" w:cs="Times New Roman"/>
                <w:sz w:val="28"/>
                <w:szCs w:val="28"/>
                <w:lang w:eastAsia="ru-RU"/>
              </w:rPr>
              <w:t>4</w:t>
            </w:r>
          </w:p>
          <w:p w:rsidR="001E0D6C" w:rsidRPr="001E0D6C" w:rsidRDefault="001E0D6C" w:rsidP="001E0D6C">
            <w:pPr>
              <w:spacing w:after="0" w:line="240" w:lineRule="auto"/>
              <w:jc w:val="center"/>
              <w:rPr>
                <w:rFonts w:ascii="Times New Roman" w:eastAsia="Calibri" w:hAnsi="Times New Roman" w:cs="Times New Roman"/>
                <w:sz w:val="28"/>
                <w:szCs w:val="28"/>
                <w:lang w:eastAsia="ru-RU"/>
              </w:rPr>
            </w:pPr>
          </w:p>
          <w:p w:rsidR="001E0D6C" w:rsidRPr="001E0D6C" w:rsidRDefault="001E0D6C" w:rsidP="001E0D6C">
            <w:pPr>
              <w:spacing w:after="0" w:line="240" w:lineRule="auto"/>
              <w:jc w:val="center"/>
              <w:rPr>
                <w:rFonts w:ascii="Times New Roman" w:eastAsia="Calibri" w:hAnsi="Times New Roman" w:cs="Times New Roman"/>
                <w:sz w:val="28"/>
                <w:szCs w:val="28"/>
                <w:lang w:eastAsia="ru-RU"/>
              </w:rPr>
            </w:pPr>
            <w:r w:rsidRPr="001E0D6C">
              <w:rPr>
                <w:rFonts w:ascii="Times New Roman" w:eastAsia="Calibri" w:hAnsi="Times New Roman" w:cs="Times New Roman"/>
                <w:sz w:val="28"/>
                <w:szCs w:val="28"/>
                <w:lang w:eastAsia="ru-RU"/>
              </w:rPr>
              <w:t>4</w:t>
            </w:r>
          </w:p>
        </w:tc>
        <w:tc>
          <w:tcPr>
            <w:tcW w:w="895" w:type="dxa"/>
          </w:tcPr>
          <w:p w:rsidR="001E0D6C" w:rsidRPr="001E0D6C" w:rsidRDefault="001E0D6C" w:rsidP="001E0D6C">
            <w:pPr>
              <w:spacing w:after="0" w:line="240" w:lineRule="auto"/>
              <w:jc w:val="center"/>
              <w:rPr>
                <w:rFonts w:ascii="Times New Roman" w:eastAsia="Calibri" w:hAnsi="Times New Roman" w:cs="Times New Roman"/>
                <w:b/>
                <w:sz w:val="28"/>
                <w:szCs w:val="28"/>
                <w:lang w:eastAsia="ru-RU"/>
              </w:rPr>
            </w:pPr>
            <w:r w:rsidRPr="001E0D6C">
              <w:rPr>
                <w:rFonts w:ascii="Times New Roman" w:eastAsia="Calibri" w:hAnsi="Times New Roman" w:cs="Times New Roman"/>
                <w:b/>
                <w:sz w:val="28"/>
                <w:szCs w:val="28"/>
                <w:lang w:eastAsia="ru-RU"/>
              </w:rPr>
              <w:t>4</w:t>
            </w:r>
          </w:p>
          <w:p w:rsidR="001E0D6C" w:rsidRPr="001E0D6C" w:rsidRDefault="001E0D6C" w:rsidP="001E0D6C">
            <w:pPr>
              <w:spacing w:after="0" w:line="240" w:lineRule="auto"/>
              <w:jc w:val="center"/>
              <w:rPr>
                <w:rFonts w:ascii="Times New Roman" w:eastAsia="Calibri" w:hAnsi="Times New Roman" w:cs="Times New Roman"/>
                <w:b/>
                <w:sz w:val="28"/>
                <w:szCs w:val="28"/>
                <w:lang w:eastAsia="ru-RU"/>
              </w:rPr>
            </w:pPr>
          </w:p>
          <w:p w:rsidR="001E0D6C" w:rsidRPr="001E0D6C" w:rsidRDefault="001E0D6C" w:rsidP="001E0D6C">
            <w:pPr>
              <w:spacing w:after="0" w:line="240" w:lineRule="auto"/>
              <w:jc w:val="center"/>
              <w:rPr>
                <w:rFonts w:ascii="Times New Roman" w:eastAsia="Calibri" w:hAnsi="Times New Roman" w:cs="Times New Roman"/>
                <w:sz w:val="28"/>
                <w:szCs w:val="28"/>
                <w:lang w:eastAsia="ru-RU"/>
              </w:rPr>
            </w:pPr>
            <w:r w:rsidRPr="001E0D6C">
              <w:rPr>
                <w:rFonts w:ascii="Times New Roman" w:eastAsia="Calibri" w:hAnsi="Times New Roman" w:cs="Times New Roman"/>
                <w:sz w:val="28"/>
                <w:szCs w:val="28"/>
                <w:lang w:eastAsia="ru-RU"/>
              </w:rPr>
              <w:t>2</w:t>
            </w:r>
          </w:p>
          <w:p w:rsidR="001E0D6C" w:rsidRPr="001E0D6C" w:rsidRDefault="001E0D6C" w:rsidP="001E0D6C">
            <w:pPr>
              <w:spacing w:after="0" w:line="240" w:lineRule="auto"/>
              <w:jc w:val="center"/>
              <w:rPr>
                <w:rFonts w:ascii="Times New Roman" w:eastAsia="Calibri" w:hAnsi="Times New Roman" w:cs="Times New Roman"/>
                <w:sz w:val="28"/>
                <w:szCs w:val="28"/>
                <w:lang w:eastAsia="ru-RU"/>
              </w:rPr>
            </w:pPr>
          </w:p>
          <w:p w:rsidR="001E0D6C" w:rsidRPr="001E0D6C" w:rsidRDefault="001E0D6C" w:rsidP="001E0D6C">
            <w:pPr>
              <w:spacing w:after="0" w:line="240" w:lineRule="auto"/>
              <w:jc w:val="center"/>
              <w:rPr>
                <w:rFonts w:ascii="Times New Roman" w:eastAsia="Calibri" w:hAnsi="Times New Roman" w:cs="Times New Roman"/>
                <w:b/>
                <w:sz w:val="28"/>
                <w:szCs w:val="28"/>
                <w:lang w:eastAsia="ru-RU"/>
              </w:rPr>
            </w:pPr>
            <w:r w:rsidRPr="001E0D6C">
              <w:rPr>
                <w:rFonts w:ascii="Times New Roman" w:eastAsia="Calibri" w:hAnsi="Times New Roman" w:cs="Times New Roman"/>
                <w:sz w:val="28"/>
                <w:szCs w:val="28"/>
                <w:lang w:eastAsia="ru-RU"/>
              </w:rPr>
              <w:t>2</w:t>
            </w:r>
          </w:p>
        </w:tc>
        <w:tc>
          <w:tcPr>
            <w:tcW w:w="850" w:type="dxa"/>
          </w:tcPr>
          <w:p w:rsidR="001E0D6C" w:rsidRPr="001E0D6C" w:rsidRDefault="001E0D6C" w:rsidP="001E0D6C">
            <w:pPr>
              <w:spacing w:after="0" w:line="240" w:lineRule="auto"/>
              <w:jc w:val="center"/>
              <w:rPr>
                <w:rFonts w:ascii="Times New Roman" w:eastAsia="Calibri" w:hAnsi="Times New Roman" w:cs="Times New Roman"/>
                <w:b/>
                <w:sz w:val="28"/>
                <w:szCs w:val="28"/>
                <w:lang w:eastAsia="ru-RU"/>
              </w:rPr>
            </w:pPr>
            <w:r w:rsidRPr="001E0D6C">
              <w:rPr>
                <w:rFonts w:ascii="Times New Roman" w:eastAsia="Calibri" w:hAnsi="Times New Roman" w:cs="Times New Roman"/>
                <w:b/>
                <w:sz w:val="28"/>
                <w:szCs w:val="28"/>
                <w:lang w:eastAsia="ru-RU"/>
              </w:rPr>
              <w:t>4</w:t>
            </w:r>
          </w:p>
          <w:p w:rsidR="001E0D6C" w:rsidRPr="001E0D6C" w:rsidRDefault="001E0D6C" w:rsidP="001E0D6C">
            <w:pPr>
              <w:spacing w:after="0" w:line="240" w:lineRule="auto"/>
              <w:jc w:val="center"/>
              <w:rPr>
                <w:rFonts w:ascii="Times New Roman" w:eastAsia="Calibri" w:hAnsi="Times New Roman" w:cs="Times New Roman"/>
                <w:b/>
                <w:sz w:val="28"/>
                <w:szCs w:val="28"/>
                <w:lang w:eastAsia="ru-RU"/>
              </w:rPr>
            </w:pPr>
          </w:p>
          <w:p w:rsidR="001E0D6C" w:rsidRPr="001E0D6C" w:rsidRDefault="001E0D6C" w:rsidP="001E0D6C">
            <w:pPr>
              <w:spacing w:after="0" w:line="240" w:lineRule="auto"/>
              <w:jc w:val="center"/>
              <w:rPr>
                <w:rFonts w:ascii="Times New Roman" w:eastAsia="Calibri" w:hAnsi="Times New Roman" w:cs="Times New Roman"/>
                <w:sz w:val="28"/>
                <w:szCs w:val="28"/>
                <w:lang w:eastAsia="ru-RU"/>
              </w:rPr>
            </w:pPr>
            <w:r w:rsidRPr="001E0D6C">
              <w:rPr>
                <w:rFonts w:ascii="Times New Roman" w:eastAsia="Calibri" w:hAnsi="Times New Roman" w:cs="Times New Roman"/>
                <w:sz w:val="28"/>
                <w:szCs w:val="28"/>
                <w:lang w:eastAsia="ru-RU"/>
              </w:rPr>
              <w:t>2</w:t>
            </w:r>
          </w:p>
          <w:p w:rsidR="001E0D6C" w:rsidRPr="001E0D6C" w:rsidRDefault="001E0D6C" w:rsidP="001E0D6C">
            <w:pPr>
              <w:spacing w:after="0" w:line="240" w:lineRule="auto"/>
              <w:jc w:val="center"/>
              <w:rPr>
                <w:rFonts w:ascii="Times New Roman" w:eastAsia="Calibri" w:hAnsi="Times New Roman" w:cs="Times New Roman"/>
                <w:sz w:val="28"/>
                <w:szCs w:val="28"/>
                <w:lang w:eastAsia="ru-RU"/>
              </w:rPr>
            </w:pPr>
          </w:p>
          <w:p w:rsidR="001E0D6C" w:rsidRPr="001E0D6C" w:rsidRDefault="001E0D6C" w:rsidP="001E0D6C">
            <w:pPr>
              <w:spacing w:after="0" w:line="240" w:lineRule="auto"/>
              <w:jc w:val="center"/>
              <w:rPr>
                <w:rFonts w:ascii="Times New Roman" w:eastAsia="Calibri" w:hAnsi="Times New Roman" w:cs="Times New Roman"/>
                <w:b/>
                <w:sz w:val="28"/>
                <w:szCs w:val="28"/>
                <w:lang w:eastAsia="ru-RU"/>
              </w:rPr>
            </w:pPr>
            <w:r w:rsidRPr="001E0D6C">
              <w:rPr>
                <w:rFonts w:ascii="Times New Roman" w:eastAsia="Calibri" w:hAnsi="Times New Roman" w:cs="Times New Roman"/>
                <w:sz w:val="28"/>
                <w:szCs w:val="28"/>
                <w:lang w:eastAsia="ru-RU"/>
              </w:rPr>
              <w:t>2</w:t>
            </w:r>
          </w:p>
        </w:tc>
      </w:tr>
      <w:tr w:rsidR="001E0D6C" w:rsidRPr="001E0D6C" w:rsidTr="001E0D6C">
        <w:trPr>
          <w:trHeight w:val="3115"/>
          <w:jc w:val="center"/>
        </w:trPr>
        <w:tc>
          <w:tcPr>
            <w:tcW w:w="549" w:type="dxa"/>
          </w:tcPr>
          <w:p w:rsidR="001E0D6C" w:rsidRPr="001E0D6C" w:rsidRDefault="001E0D6C" w:rsidP="001E0D6C">
            <w:pPr>
              <w:spacing w:after="0" w:line="240" w:lineRule="auto"/>
              <w:rPr>
                <w:rFonts w:ascii="Times New Roman" w:eastAsia="Calibri" w:hAnsi="Times New Roman" w:cs="Times New Roman"/>
                <w:sz w:val="28"/>
                <w:szCs w:val="28"/>
                <w:lang w:eastAsia="ru-RU"/>
              </w:rPr>
            </w:pPr>
            <w:r w:rsidRPr="001E0D6C">
              <w:rPr>
                <w:rFonts w:ascii="Times New Roman" w:eastAsia="Calibri" w:hAnsi="Times New Roman" w:cs="Times New Roman"/>
                <w:sz w:val="28"/>
                <w:szCs w:val="28"/>
                <w:lang w:eastAsia="ru-RU"/>
              </w:rPr>
              <w:lastRenderedPageBreak/>
              <w:t>3</w:t>
            </w:r>
          </w:p>
        </w:tc>
        <w:tc>
          <w:tcPr>
            <w:tcW w:w="4272" w:type="dxa"/>
          </w:tcPr>
          <w:p w:rsidR="001E0D6C" w:rsidRPr="001E0D6C" w:rsidRDefault="001E0D6C" w:rsidP="001E0D6C">
            <w:pPr>
              <w:spacing w:after="0" w:line="240" w:lineRule="auto"/>
              <w:rPr>
                <w:rFonts w:ascii="Times New Roman" w:eastAsia="Calibri" w:hAnsi="Times New Roman" w:cs="Times New Roman"/>
                <w:b/>
                <w:i/>
                <w:sz w:val="28"/>
                <w:szCs w:val="28"/>
                <w:lang w:eastAsia="ru-RU"/>
              </w:rPr>
            </w:pPr>
            <w:r w:rsidRPr="001E0D6C">
              <w:rPr>
                <w:rFonts w:ascii="Times New Roman" w:eastAsia="Calibri" w:hAnsi="Times New Roman" w:cs="Times New Roman"/>
                <w:b/>
                <w:i/>
                <w:sz w:val="28"/>
                <w:szCs w:val="28"/>
                <w:lang w:eastAsia="ru-RU"/>
              </w:rPr>
              <w:t>Логический анализ текста.</w:t>
            </w:r>
          </w:p>
          <w:p w:rsidR="001E0D6C" w:rsidRPr="001E0D6C" w:rsidRDefault="001E0D6C" w:rsidP="001E0D6C">
            <w:pPr>
              <w:spacing w:after="0" w:line="240" w:lineRule="auto"/>
              <w:rPr>
                <w:rFonts w:ascii="Times New Roman" w:eastAsia="Calibri" w:hAnsi="Times New Roman" w:cs="Times New Roman"/>
                <w:sz w:val="28"/>
                <w:szCs w:val="28"/>
                <w:lang w:eastAsia="ru-RU"/>
              </w:rPr>
            </w:pPr>
            <w:r w:rsidRPr="001E0D6C">
              <w:rPr>
                <w:rFonts w:ascii="Times New Roman" w:eastAsia="Calibri" w:hAnsi="Times New Roman" w:cs="Times New Roman"/>
                <w:sz w:val="28"/>
                <w:szCs w:val="28"/>
                <w:lang w:eastAsia="ru-RU"/>
              </w:rPr>
              <w:t>3.1.Логика словесного действия и композиционный анализ произведения.</w:t>
            </w:r>
          </w:p>
          <w:p w:rsidR="001E0D6C" w:rsidRPr="001E0D6C" w:rsidRDefault="001E0D6C" w:rsidP="001E0D6C">
            <w:pPr>
              <w:spacing w:after="0" w:line="240" w:lineRule="auto"/>
              <w:rPr>
                <w:rFonts w:ascii="Times New Roman" w:eastAsia="Calibri" w:hAnsi="Times New Roman" w:cs="Times New Roman"/>
                <w:sz w:val="28"/>
                <w:szCs w:val="28"/>
                <w:lang w:eastAsia="ru-RU"/>
              </w:rPr>
            </w:pPr>
            <w:r w:rsidRPr="001E0D6C">
              <w:rPr>
                <w:rFonts w:ascii="Times New Roman" w:eastAsia="Calibri" w:hAnsi="Times New Roman" w:cs="Times New Roman"/>
                <w:sz w:val="28"/>
                <w:szCs w:val="28"/>
                <w:lang w:eastAsia="ru-RU"/>
              </w:rPr>
              <w:t>3.2.Разбор произведений.</w:t>
            </w:r>
          </w:p>
          <w:p w:rsidR="001E0D6C" w:rsidRPr="001E0D6C" w:rsidRDefault="001E0D6C" w:rsidP="001E0D6C">
            <w:pPr>
              <w:spacing w:after="0" w:line="240" w:lineRule="auto"/>
              <w:rPr>
                <w:rFonts w:ascii="Times New Roman" w:eastAsia="Calibri" w:hAnsi="Times New Roman" w:cs="Times New Roman"/>
                <w:sz w:val="28"/>
                <w:szCs w:val="28"/>
                <w:lang w:eastAsia="ru-RU"/>
              </w:rPr>
            </w:pPr>
            <w:r w:rsidRPr="001E0D6C">
              <w:rPr>
                <w:rFonts w:ascii="Times New Roman" w:eastAsia="Calibri" w:hAnsi="Times New Roman" w:cs="Times New Roman"/>
                <w:sz w:val="28"/>
                <w:szCs w:val="28"/>
                <w:lang w:eastAsia="ru-RU"/>
              </w:rPr>
              <w:t xml:space="preserve">Тема. Идея. Сверхзадача. </w:t>
            </w:r>
          </w:p>
          <w:p w:rsidR="001E0D6C" w:rsidRPr="001E0D6C" w:rsidRDefault="001E0D6C" w:rsidP="001E0D6C">
            <w:pPr>
              <w:spacing w:after="0" w:line="240" w:lineRule="auto"/>
              <w:rPr>
                <w:rFonts w:ascii="Times New Roman" w:eastAsia="SimSun" w:hAnsi="Times New Roman" w:cs="Times New Roman"/>
                <w:b/>
                <w:kern w:val="1"/>
                <w:sz w:val="28"/>
                <w:szCs w:val="28"/>
                <w:lang w:eastAsia="hi-IN" w:bidi="hi-IN"/>
              </w:rPr>
            </w:pPr>
            <w:r w:rsidRPr="001E0D6C">
              <w:rPr>
                <w:rFonts w:ascii="Times New Roman" w:eastAsia="Calibri" w:hAnsi="Times New Roman" w:cs="Times New Roman"/>
                <w:sz w:val="28"/>
                <w:szCs w:val="28"/>
                <w:lang w:eastAsia="ru-RU"/>
              </w:rPr>
              <w:t xml:space="preserve">3.3. Исполнение отрывков из сюжетных произведений крупных эпических форм (повесть, роман). </w:t>
            </w:r>
          </w:p>
        </w:tc>
        <w:tc>
          <w:tcPr>
            <w:tcW w:w="1605" w:type="dxa"/>
          </w:tcPr>
          <w:p w:rsidR="001E0D6C" w:rsidRPr="001E0D6C" w:rsidRDefault="001E0D6C" w:rsidP="001E0D6C">
            <w:pPr>
              <w:rPr>
                <w:rFonts w:ascii="Calibri" w:eastAsia="Calibri" w:hAnsi="Calibri" w:cs="Times New Roman"/>
              </w:rPr>
            </w:pPr>
            <w:r w:rsidRPr="001E0D6C">
              <w:rPr>
                <w:rFonts w:ascii="Times New Roman" w:eastAsia="Calibri" w:hAnsi="Times New Roman" w:cs="Times New Roman"/>
                <w:sz w:val="24"/>
                <w:szCs w:val="24"/>
                <w:lang w:eastAsia="ru-RU"/>
              </w:rPr>
              <w:t>Урок в индивидуальной форме</w:t>
            </w:r>
          </w:p>
        </w:tc>
        <w:tc>
          <w:tcPr>
            <w:tcW w:w="1132" w:type="dxa"/>
          </w:tcPr>
          <w:p w:rsidR="001E0D6C" w:rsidRPr="001E0D6C" w:rsidRDefault="001E0D6C" w:rsidP="001E0D6C">
            <w:pPr>
              <w:spacing w:after="0" w:line="240" w:lineRule="auto"/>
              <w:jc w:val="center"/>
              <w:rPr>
                <w:rFonts w:ascii="Times New Roman" w:eastAsia="Calibri" w:hAnsi="Times New Roman" w:cs="Times New Roman"/>
                <w:b/>
                <w:sz w:val="28"/>
                <w:szCs w:val="28"/>
                <w:lang w:eastAsia="ru-RU"/>
              </w:rPr>
            </w:pPr>
            <w:r w:rsidRPr="001E0D6C">
              <w:rPr>
                <w:rFonts w:ascii="Times New Roman" w:eastAsia="Calibri" w:hAnsi="Times New Roman" w:cs="Times New Roman"/>
                <w:b/>
                <w:sz w:val="28"/>
                <w:szCs w:val="28"/>
                <w:lang w:eastAsia="ru-RU"/>
              </w:rPr>
              <w:t>36</w:t>
            </w:r>
          </w:p>
          <w:p w:rsidR="001E0D6C" w:rsidRPr="001E0D6C" w:rsidRDefault="001E0D6C" w:rsidP="001E0D6C">
            <w:pPr>
              <w:spacing w:after="0" w:line="240" w:lineRule="auto"/>
              <w:jc w:val="center"/>
              <w:rPr>
                <w:rFonts w:ascii="Times New Roman" w:eastAsia="Calibri" w:hAnsi="Times New Roman" w:cs="Times New Roman"/>
                <w:b/>
                <w:sz w:val="28"/>
                <w:szCs w:val="28"/>
                <w:lang w:eastAsia="ru-RU"/>
              </w:rPr>
            </w:pPr>
          </w:p>
          <w:p w:rsidR="001E0D6C" w:rsidRPr="001E0D6C" w:rsidRDefault="001E0D6C" w:rsidP="001E0D6C">
            <w:pPr>
              <w:spacing w:after="0" w:line="240" w:lineRule="auto"/>
              <w:jc w:val="center"/>
              <w:rPr>
                <w:rFonts w:ascii="Times New Roman" w:eastAsia="Calibri" w:hAnsi="Times New Roman" w:cs="Times New Roman"/>
                <w:sz w:val="28"/>
                <w:szCs w:val="28"/>
                <w:lang w:eastAsia="ru-RU"/>
              </w:rPr>
            </w:pPr>
            <w:r w:rsidRPr="001E0D6C">
              <w:rPr>
                <w:rFonts w:ascii="Times New Roman" w:eastAsia="Calibri" w:hAnsi="Times New Roman" w:cs="Times New Roman"/>
                <w:sz w:val="28"/>
                <w:szCs w:val="28"/>
                <w:lang w:eastAsia="ru-RU"/>
              </w:rPr>
              <w:t>4</w:t>
            </w:r>
          </w:p>
          <w:p w:rsidR="001E0D6C" w:rsidRPr="001E0D6C" w:rsidRDefault="001E0D6C" w:rsidP="001E0D6C">
            <w:pPr>
              <w:spacing w:after="0" w:line="240" w:lineRule="auto"/>
              <w:jc w:val="center"/>
              <w:rPr>
                <w:rFonts w:ascii="Times New Roman" w:eastAsia="Calibri" w:hAnsi="Times New Roman" w:cs="Times New Roman"/>
                <w:sz w:val="28"/>
                <w:szCs w:val="28"/>
                <w:lang w:eastAsia="ru-RU"/>
              </w:rPr>
            </w:pPr>
          </w:p>
          <w:p w:rsidR="001E0D6C" w:rsidRPr="001E0D6C" w:rsidRDefault="001E0D6C" w:rsidP="001E0D6C">
            <w:pPr>
              <w:spacing w:after="0" w:line="240" w:lineRule="auto"/>
              <w:jc w:val="center"/>
              <w:rPr>
                <w:rFonts w:ascii="Times New Roman" w:eastAsia="Calibri" w:hAnsi="Times New Roman" w:cs="Times New Roman"/>
                <w:sz w:val="28"/>
                <w:szCs w:val="28"/>
                <w:lang w:eastAsia="ru-RU"/>
              </w:rPr>
            </w:pPr>
            <w:r w:rsidRPr="001E0D6C">
              <w:rPr>
                <w:rFonts w:ascii="Times New Roman" w:eastAsia="Calibri" w:hAnsi="Times New Roman" w:cs="Times New Roman"/>
                <w:sz w:val="28"/>
                <w:szCs w:val="28"/>
                <w:lang w:eastAsia="ru-RU"/>
              </w:rPr>
              <w:t>6</w:t>
            </w:r>
          </w:p>
          <w:p w:rsidR="001E0D6C" w:rsidRPr="001E0D6C" w:rsidRDefault="001E0D6C" w:rsidP="001E0D6C">
            <w:pPr>
              <w:spacing w:after="0" w:line="240" w:lineRule="auto"/>
              <w:jc w:val="center"/>
              <w:rPr>
                <w:rFonts w:ascii="Times New Roman" w:eastAsia="Calibri" w:hAnsi="Times New Roman" w:cs="Times New Roman"/>
                <w:sz w:val="28"/>
                <w:szCs w:val="28"/>
                <w:lang w:eastAsia="ru-RU"/>
              </w:rPr>
            </w:pPr>
          </w:p>
          <w:p w:rsidR="001E0D6C" w:rsidRPr="001E0D6C" w:rsidRDefault="001E0D6C" w:rsidP="001E0D6C">
            <w:pPr>
              <w:spacing w:after="0" w:line="240" w:lineRule="auto"/>
              <w:jc w:val="center"/>
              <w:rPr>
                <w:rFonts w:ascii="Times New Roman" w:eastAsia="Calibri" w:hAnsi="Times New Roman" w:cs="Times New Roman"/>
                <w:b/>
                <w:sz w:val="28"/>
                <w:szCs w:val="28"/>
                <w:lang w:eastAsia="ru-RU"/>
              </w:rPr>
            </w:pPr>
            <w:r w:rsidRPr="001E0D6C">
              <w:rPr>
                <w:rFonts w:ascii="Times New Roman" w:eastAsia="Calibri" w:hAnsi="Times New Roman" w:cs="Times New Roman"/>
                <w:sz w:val="28"/>
                <w:szCs w:val="28"/>
                <w:lang w:eastAsia="ru-RU"/>
              </w:rPr>
              <w:t>26</w:t>
            </w:r>
          </w:p>
          <w:p w:rsidR="001E0D6C" w:rsidRPr="001E0D6C" w:rsidRDefault="001E0D6C" w:rsidP="001E0D6C">
            <w:pPr>
              <w:spacing w:after="0" w:line="240" w:lineRule="auto"/>
              <w:jc w:val="center"/>
              <w:rPr>
                <w:rFonts w:ascii="Times New Roman" w:eastAsia="Calibri" w:hAnsi="Times New Roman" w:cs="Times New Roman"/>
                <w:b/>
                <w:sz w:val="28"/>
                <w:szCs w:val="28"/>
                <w:lang w:eastAsia="ru-RU"/>
              </w:rPr>
            </w:pPr>
          </w:p>
        </w:tc>
        <w:tc>
          <w:tcPr>
            <w:tcW w:w="895" w:type="dxa"/>
          </w:tcPr>
          <w:p w:rsidR="001E0D6C" w:rsidRPr="001E0D6C" w:rsidRDefault="001E0D6C" w:rsidP="001E0D6C">
            <w:pPr>
              <w:spacing w:after="0" w:line="240" w:lineRule="auto"/>
              <w:jc w:val="center"/>
              <w:rPr>
                <w:rFonts w:ascii="Times New Roman" w:eastAsia="Calibri" w:hAnsi="Times New Roman" w:cs="Times New Roman"/>
                <w:b/>
                <w:sz w:val="28"/>
                <w:szCs w:val="28"/>
                <w:lang w:eastAsia="ru-RU"/>
              </w:rPr>
            </w:pPr>
            <w:r w:rsidRPr="001E0D6C">
              <w:rPr>
                <w:rFonts w:ascii="Times New Roman" w:eastAsia="Calibri" w:hAnsi="Times New Roman" w:cs="Times New Roman"/>
                <w:b/>
                <w:sz w:val="28"/>
                <w:szCs w:val="28"/>
                <w:lang w:eastAsia="ru-RU"/>
              </w:rPr>
              <w:t>18</w:t>
            </w:r>
          </w:p>
          <w:p w:rsidR="001E0D6C" w:rsidRPr="001E0D6C" w:rsidRDefault="001E0D6C" w:rsidP="001E0D6C">
            <w:pPr>
              <w:spacing w:after="0" w:line="240" w:lineRule="auto"/>
              <w:jc w:val="center"/>
              <w:rPr>
                <w:rFonts w:ascii="Times New Roman" w:eastAsia="Calibri" w:hAnsi="Times New Roman" w:cs="Times New Roman"/>
                <w:sz w:val="28"/>
                <w:szCs w:val="28"/>
                <w:lang w:eastAsia="ru-RU"/>
              </w:rPr>
            </w:pPr>
          </w:p>
          <w:p w:rsidR="001E0D6C" w:rsidRPr="001E0D6C" w:rsidRDefault="001E0D6C" w:rsidP="001E0D6C">
            <w:pPr>
              <w:spacing w:after="0" w:line="240" w:lineRule="auto"/>
              <w:jc w:val="center"/>
              <w:rPr>
                <w:rFonts w:ascii="Times New Roman" w:eastAsia="Calibri" w:hAnsi="Times New Roman" w:cs="Times New Roman"/>
                <w:sz w:val="28"/>
                <w:szCs w:val="28"/>
                <w:lang w:eastAsia="ru-RU"/>
              </w:rPr>
            </w:pPr>
            <w:r w:rsidRPr="001E0D6C">
              <w:rPr>
                <w:rFonts w:ascii="Times New Roman" w:eastAsia="Calibri" w:hAnsi="Times New Roman" w:cs="Times New Roman"/>
                <w:sz w:val="28"/>
                <w:szCs w:val="28"/>
                <w:lang w:eastAsia="ru-RU"/>
              </w:rPr>
              <w:t>2</w:t>
            </w:r>
          </w:p>
          <w:p w:rsidR="001E0D6C" w:rsidRPr="001E0D6C" w:rsidRDefault="001E0D6C" w:rsidP="001E0D6C">
            <w:pPr>
              <w:spacing w:after="0" w:line="240" w:lineRule="auto"/>
              <w:jc w:val="center"/>
              <w:rPr>
                <w:rFonts w:ascii="Times New Roman" w:eastAsia="Calibri" w:hAnsi="Times New Roman" w:cs="Times New Roman"/>
                <w:sz w:val="28"/>
                <w:szCs w:val="28"/>
                <w:lang w:eastAsia="ru-RU"/>
              </w:rPr>
            </w:pPr>
          </w:p>
          <w:p w:rsidR="001E0D6C" w:rsidRPr="001E0D6C" w:rsidRDefault="001E0D6C" w:rsidP="001E0D6C">
            <w:pPr>
              <w:spacing w:after="0" w:line="240" w:lineRule="auto"/>
              <w:jc w:val="center"/>
              <w:rPr>
                <w:rFonts w:ascii="Times New Roman" w:eastAsia="Calibri" w:hAnsi="Times New Roman" w:cs="Times New Roman"/>
                <w:sz w:val="28"/>
                <w:szCs w:val="28"/>
                <w:lang w:eastAsia="ru-RU"/>
              </w:rPr>
            </w:pPr>
            <w:r w:rsidRPr="001E0D6C">
              <w:rPr>
                <w:rFonts w:ascii="Times New Roman" w:eastAsia="Calibri" w:hAnsi="Times New Roman" w:cs="Times New Roman"/>
                <w:sz w:val="28"/>
                <w:szCs w:val="28"/>
                <w:lang w:eastAsia="ru-RU"/>
              </w:rPr>
              <w:t>3</w:t>
            </w:r>
          </w:p>
          <w:p w:rsidR="001E0D6C" w:rsidRPr="001E0D6C" w:rsidRDefault="001E0D6C" w:rsidP="001E0D6C">
            <w:pPr>
              <w:spacing w:after="0" w:line="240" w:lineRule="auto"/>
              <w:jc w:val="center"/>
              <w:rPr>
                <w:rFonts w:ascii="Times New Roman" w:eastAsia="Calibri" w:hAnsi="Times New Roman" w:cs="Times New Roman"/>
                <w:sz w:val="28"/>
                <w:szCs w:val="28"/>
                <w:lang w:eastAsia="ru-RU"/>
              </w:rPr>
            </w:pPr>
          </w:p>
          <w:p w:rsidR="001E0D6C" w:rsidRPr="001E0D6C" w:rsidRDefault="001E0D6C" w:rsidP="001E0D6C">
            <w:pPr>
              <w:spacing w:after="0" w:line="240" w:lineRule="auto"/>
              <w:jc w:val="center"/>
              <w:rPr>
                <w:rFonts w:ascii="Times New Roman" w:eastAsia="Calibri" w:hAnsi="Times New Roman" w:cs="Times New Roman"/>
                <w:sz w:val="28"/>
                <w:szCs w:val="28"/>
                <w:lang w:eastAsia="ru-RU"/>
              </w:rPr>
            </w:pPr>
            <w:r w:rsidRPr="001E0D6C">
              <w:rPr>
                <w:rFonts w:ascii="Times New Roman" w:eastAsia="Calibri" w:hAnsi="Times New Roman" w:cs="Times New Roman"/>
                <w:sz w:val="28"/>
                <w:szCs w:val="28"/>
                <w:lang w:eastAsia="ru-RU"/>
              </w:rPr>
              <w:t>13</w:t>
            </w:r>
          </w:p>
        </w:tc>
        <w:tc>
          <w:tcPr>
            <w:tcW w:w="850" w:type="dxa"/>
          </w:tcPr>
          <w:p w:rsidR="001E0D6C" w:rsidRPr="001E0D6C" w:rsidRDefault="001E0D6C" w:rsidP="001E0D6C">
            <w:pPr>
              <w:spacing w:after="0" w:line="240" w:lineRule="auto"/>
              <w:jc w:val="center"/>
              <w:rPr>
                <w:rFonts w:ascii="Times New Roman" w:eastAsia="Calibri" w:hAnsi="Times New Roman" w:cs="Times New Roman"/>
                <w:b/>
                <w:sz w:val="28"/>
                <w:szCs w:val="28"/>
                <w:lang w:eastAsia="ru-RU"/>
              </w:rPr>
            </w:pPr>
            <w:r w:rsidRPr="001E0D6C">
              <w:rPr>
                <w:rFonts w:ascii="Times New Roman" w:eastAsia="Calibri" w:hAnsi="Times New Roman" w:cs="Times New Roman"/>
                <w:b/>
                <w:sz w:val="28"/>
                <w:szCs w:val="28"/>
                <w:lang w:eastAsia="ru-RU"/>
              </w:rPr>
              <w:t>18</w:t>
            </w:r>
          </w:p>
          <w:p w:rsidR="001E0D6C" w:rsidRPr="001E0D6C" w:rsidRDefault="001E0D6C" w:rsidP="001E0D6C">
            <w:pPr>
              <w:spacing w:after="0" w:line="240" w:lineRule="auto"/>
              <w:jc w:val="center"/>
              <w:rPr>
                <w:rFonts w:ascii="Times New Roman" w:eastAsia="Calibri" w:hAnsi="Times New Roman" w:cs="Times New Roman"/>
                <w:sz w:val="28"/>
                <w:szCs w:val="28"/>
                <w:lang w:eastAsia="ru-RU"/>
              </w:rPr>
            </w:pPr>
          </w:p>
          <w:p w:rsidR="001E0D6C" w:rsidRPr="001E0D6C" w:rsidRDefault="001E0D6C" w:rsidP="001E0D6C">
            <w:pPr>
              <w:spacing w:after="0" w:line="240" w:lineRule="auto"/>
              <w:jc w:val="center"/>
              <w:rPr>
                <w:rFonts w:ascii="Times New Roman" w:eastAsia="Calibri" w:hAnsi="Times New Roman" w:cs="Times New Roman"/>
                <w:sz w:val="28"/>
                <w:szCs w:val="28"/>
                <w:lang w:eastAsia="ru-RU"/>
              </w:rPr>
            </w:pPr>
            <w:r w:rsidRPr="001E0D6C">
              <w:rPr>
                <w:rFonts w:ascii="Times New Roman" w:eastAsia="Calibri" w:hAnsi="Times New Roman" w:cs="Times New Roman"/>
                <w:sz w:val="28"/>
                <w:szCs w:val="28"/>
                <w:lang w:eastAsia="ru-RU"/>
              </w:rPr>
              <w:t>2</w:t>
            </w:r>
          </w:p>
          <w:p w:rsidR="001E0D6C" w:rsidRPr="001E0D6C" w:rsidRDefault="001E0D6C" w:rsidP="001E0D6C">
            <w:pPr>
              <w:spacing w:after="0" w:line="240" w:lineRule="auto"/>
              <w:jc w:val="center"/>
              <w:rPr>
                <w:rFonts w:ascii="Times New Roman" w:eastAsia="Calibri" w:hAnsi="Times New Roman" w:cs="Times New Roman"/>
                <w:sz w:val="28"/>
                <w:szCs w:val="28"/>
                <w:lang w:eastAsia="ru-RU"/>
              </w:rPr>
            </w:pPr>
          </w:p>
          <w:p w:rsidR="001E0D6C" w:rsidRPr="001E0D6C" w:rsidRDefault="001E0D6C" w:rsidP="001E0D6C">
            <w:pPr>
              <w:spacing w:after="0" w:line="240" w:lineRule="auto"/>
              <w:jc w:val="center"/>
              <w:rPr>
                <w:rFonts w:ascii="Times New Roman" w:eastAsia="Calibri" w:hAnsi="Times New Roman" w:cs="Times New Roman"/>
                <w:sz w:val="28"/>
                <w:szCs w:val="28"/>
                <w:lang w:eastAsia="ru-RU"/>
              </w:rPr>
            </w:pPr>
            <w:r w:rsidRPr="001E0D6C">
              <w:rPr>
                <w:rFonts w:ascii="Times New Roman" w:eastAsia="Calibri" w:hAnsi="Times New Roman" w:cs="Times New Roman"/>
                <w:sz w:val="28"/>
                <w:szCs w:val="28"/>
                <w:lang w:eastAsia="ru-RU"/>
              </w:rPr>
              <w:t>3</w:t>
            </w:r>
          </w:p>
          <w:p w:rsidR="001E0D6C" w:rsidRPr="001E0D6C" w:rsidRDefault="001E0D6C" w:rsidP="001E0D6C">
            <w:pPr>
              <w:spacing w:after="0" w:line="240" w:lineRule="auto"/>
              <w:jc w:val="center"/>
              <w:rPr>
                <w:rFonts w:ascii="Times New Roman" w:eastAsia="Calibri" w:hAnsi="Times New Roman" w:cs="Times New Roman"/>
                <w:sz w:val="28"/>
                <w:szCs w:val="28"/>
                <w:lang w:eastAsia="ru-RU"/>
              </w:rPr>
            </w:pPr>
          </w:p>
          <w:p w:rsidR="001E0D6C" w:rsidRPr="001E0D6C" w:rsidRDefault="001E0D6C" w:rsidP="001E0D6C">
            <w:pPr>
              <w:spacing w:after="0" w:line="240" w:lineRule="auto"/>
              <w:rPr>
                <w:rFonts w:ascii="Times New Roman" w:eastAsia="Calibri" w:hAnsi="Times New Roman" w:cs="Times New Roman"/>
                <w:sz w:val="28"/>
                <w:szCs w:val="28"/>
                <w:lang w:eastAsia="ru-RU"/>
              </w:rPr>
            </w:pPr>
            <w:r w:rsidRPr="001E0D6C">
              <w:rPr>
                <w:rFonts w:ascii="Times New Roman" w:eastAsia="Calibri" w:hAnsi="Times New Roman" w:cs="Times New Roman"/>
                <w:sz w:val="28"/>
                <w:szCs w:val="28"/>
                <w:lang w:eastAsia="ru-RU"/>
              </w:rPr>
              <w:t xml:space="preserve">   13</w:t>
            </w:r>
          </w:p>
        </w:tc>
      </w:tr>
      <w:tr w:rsidR="001E0D6C" w:rsidRPr="001E0D6C" w:rsidTr="001E0D6C">
        <w:trPr>
          <w:trHeight w:val="761"/>
          <w:jc w:val="center"/>
        </w:trPr>
        <w:tc>
          <w:tcPr>
            <w:tcW w:w="549" w:type="dxa"/>
          </w:tcPr>
          <w:p w:rsidR="001E0D6C" w:rsidRPr="001E0D6C" w:rsidRDefault="001E0D6C" w:rsidP="001E0D6C">
            <w:pPr>
              <w:spacing w:after="0" w:line="240" w:lineRule="auto"/>
              <w:rPr>
                <w:rFonts w:ascii="Times New Roman" w:eastAsia="Calibri" w:hAnsi="Times New Roman" w:cs="Times New Roman"/>
                <w:sz w:val="28"/>
                <w:szCs w:val="28"/>
                <w:lang w:eastAsia="ru-RU"/>
              </w:rPr>
            </w:pPr>
            <w:r w:rsidRPr="001E0D6C">
              <w:rPr>
                <w:rFonts w:ascii="Times New Roman" w:eastAsia="Calibri" w:hAnsi="Times New Roman" w:cs="Times New Roman"/>
                <w:sz w:val="28"/>
                <w:szCs w:val="28"/>
                <w:lang w:eastAsia="ru-RU"/>
              </w:rPr>
              <w:t>4</w:t>
            </w:r>
          </w:p>
        </w:tc>
        <w:tc>
          <w:tcPr>
            <w:tcW w:w="4272" w:type="dxa"/>
          </w:tcPr>
          <w:p w:rsidR="001E0D6C" w:rsidRPr="001E0D6C" w:rsidRDefault="001E0D6C" w:rsidP="001E0D6C">
            <w:pPr>
              <w:spacing w:after="0" w:line="240" w:lineRule="auto"/>
              <w:jc w:val="both"/>
              <w:rPr>
                <w:rFonts w:ascii="Times New Roman" w:eastAsia="Calibri" w:hAnsi="Times New Roman" w:cs="Times New Roman"/>
                <w:b/>
                <w:sz w:val="28"/>
                <w:szCs w:val="28"/>
                <w:lang w:eastAsia="ru-RU"/>
              </w:rPr>
            </w:pPr>
            <w:r w:rsidRPr="001E0D6C">
              <w:rPr>
                <w:rFonts w:ascii="Times New Roman" w:eastAsia="Calibri" w:hAnsi="Times New Roman" w:cs="Times New Roman"/>
                <w:b/>
                <w:sz w:val="28"/>
                <w:szCs w:val="28"/>
                <w:lang w:eastAsia="ru-RU"/>
              </w:rPr>
              <w:t>Культура речевого общения.</w:t>
            </w:r>
          </w:p>
          <w:p w:rsidR="001E0D6C" w:rsidRPr="001E0D6C" w:rsidRDefault="001E0D6C" w:rsidP="001E0D6C">
            <w:pPr>
              <w:spacing w:after="0" w:line="240" w:lineRule="auto"/>
              <w:jc w:val="both"/>
              <w:rPr>
                <w:rFonts w:ascii="Times New Roman" w:eastAsia="Calibri" w:hAnsi="Times New Roman" w:cs="Times New Roman"/>
                <w:i/>
                <w:sz w:val="28"/>
                <w:szCs w:val="28"/>
                <w:lang w:eastAsia="ru-RU"/>
              </w:rPr>
            </w:pPr>
            <w:r w:rsidRPr="001E0D6C">
              <w:rPr>
                <w:rFonts w:ascii="Times New Roman" w:eastAsia="Calibri" w:hAnsi="Times New Roman" w:cs="Times New Roman"/>
                <w:sz w:val="28"/>
                <w:szCs w:val="28"/>
                <w:lang w:eastAsia="ru-RU"/>
              </w:rPr>
              <w:t>4.1.Обсуждение спектакля, концерта. Виды аргументации</w:t>
            </w:r>
          </w:p>
        </w:tc>
        <w:tc>
          <w:tcPr>
            <w:tcW w:w="1605" w:type="dxa"/>
          </w:tcPr>
          <w:p w:rsidR="001E0D6C" w:rsidRPr="001E0D6C" w:rsidRDefault="001E0D6C" w:rsidP="001E0D6C">
            <w:pPr>
              <w:rPr>
                <w:rFonts w:ascii="Calibri" w:eastAsia="Calibri" w:hAnsi="Calibri" w:cs="Times New Roman"/>
              </w:rPr>
            </w:pPr>
            <w:r w:rsidRPr="001E0D6C">
              <w:rPr>
                <w:rFonts w:ascii="Times New Roman" w:eastAsia="Calibri" w:hAnsi="Times New Roman" w:cs="Times New Roman"/>
                <w:sz w:val="24"/>
                <w:szCs w:val="24"/>
                <w:lang w:eastAsia="ru-RU"/>
              </w:rPr>
              <w:t>Урок в индивидуальной форме</w:t>
            </w:r>
          </w:p>
        </w:tc>
        <w:tc>
          <w:tcPr>
            <w:tcW w:w="1132" w:type="dxa"/>
          </w:tcPr>
          <w:p w:rsidR="001E0D6C" w:rsidRPr="001E0D6C" w:rsidRDefault="001E0D6C" w:rsidP="001E0D6C">
            <w:pPr>
              <w:spacing w:after="0" w:line="240" w:lineRule="auto"/>
              <w:jc w:val="center"/>
              <w:rPr>
                <w:rFonts w:ascii="Times New Roman" w:eastAsia="Calibri" w:hAnsi="Times New Roman" w:cs="Times New Roman"/>
                <w:b/>
                <w:sz w:val="28"/>
                <w:szCs w:val="28"/>
                <w:lang w:eastAsia="ru-RU"/>
              </w:rPr>
            </w:pPr>
            <w:r w:rsidRPr="001E0D6C">
              <w:rPr>
                <w:rFonts w:ascii="Times New Roman" w:eastAsia="Calibri" w:hAnsi="Times New Roman" w:cs="Times New Roman"/>
                <w:b/>
                <w:sz w:val="28"/>
                <w:szCs w:val="28"/>
                <w:lang w:eastAsia="ru-RU"/>
              </w:rPr>
              <w:t>4</w:t>
            </w:r>
          </w:p>
        </w:tc>
        <w:tc>
          <w:tcPr>
            <w:tcW w:w="895" w:type="dxa"/>
          </w:tcPr>
          <w:p w:rsidR="001E0D6C" w:rsidRPr="001E0D6C" w:rsidRDefault="001E0D6C" w:rsidP="001E0D6C">
            <w:pPr>
              <w:spacing w:after="0" w:line="240" w:lineRule="auto"/>
              <w:jc w:val="center"/>
              <w:rPr>
                <w:rFonts w:ascii="Times New Roman" w:eastAsia="Calibri" w:hAnsi="Times New Roman" w:cs="Times New Roman"/>
                <w:sz w:val="28"/>
                <w:szCs w:val="28"/>
                <w:lang w:eastAsia="ru-RU"/>
              </w:rPr>
            </w:pPr>
            <w:r w:rsidRPr="001E0D6C">
              <w:rPr>
                <w:rFonts w:ascii="Times New Roman" w:eastAsia="Calibri" w:hAnsi="Times New Roman" w:cs="Times New Roman"/>
                <w:sz w:val="28"/>
                <w:szCs w:val="28"/>
                <w:lang w:eastAsia="ru-RU"/>
              </w:rPr>
              <w:t>2</w:t>
            </w:r>
          </w:p>
        </w:tc>
        <w:tc>
          <w:tcPr>
            <w:tcW w:w="850" w:type="dxa"/>
          </w:tcPr>
          <w:p w:rsidR="001E0D6C" w:rsidRPr="001E0D6C" w:rsidRDefault="001E0D6C" w:rsidP="001E0D6C">
            <w:pPr>
              <w:spacing w:after="0" w:line="240" w:lineRule="auto"/>
              <w:jc w:val="center"/>
              <w:rPr>
                <w:rFonts w:ascii="Times New Roman" w:eastAsia="Calibri" w:hAnsi="Times New Roman" w:cs="Times New Roman"/>
                <w:sz w:val="28"/>
                <w:szCs w:val="28"/>
                <w:lang w:eastAsia="ru-RU"/>
              </w:rPr>
            </w:pPr>
            <w:r w:rsidRPr="001E0D6C">
              <w:rPr>
                <w:rFonts w:ascii="Times New Roman" w:eastAsia="Calibri" w:hAnsi="Times New Roman" w:cs="Times New Roman"/>
                <w:sz w:val="28"/>
                <w:szCs w:val="28"/>
                <w:lang w:eastAsia="ru-RU"/>
              </w:rPr>
              <w:t>2</w:t>
            </w:r>
          </w:p>
        </w:tc>
      </w:tr>
      <w:tr w:rsidR="001E0D6C" w:rsidRPr="001E0D6C" w:rsidTr="001E0D6C">
        <w:trPr>
          <w:trHeight w:hRule="exact" w:val="2791"/>
          <w:jc w:val="center"/>
        </w:trPr>
        <w:tc>
          <w:tcPr>
            <w:tcW w:w="549" w:type="dxa"/>
          </w:tcPr>
          <w:p w:rsidR="001E0D6C" w:rsidRPr="001E0D6C" w:rsidRDefault="001E0D6C" w:rsidP="001E0D6C">
            <w:pPr>
              <w:spacing w:after="0"/>
              <w:rPr>
                <w:rFonts w:ascii="Times New Roman" w:eastAsia="Calibri" w:hAnsi="Times New Roman" w:cs="Times New Roman"/>
                <w:sz w:val="28"/>
                <w:szCs w:val="28"/>
              </w:rPr>
            </w:pPr>
            <w:r w:rsidRPr="001E0D6C">
              <w:rPr>
                <w:rFonts w:ascii="Times New Roman" w:eastAsia="Calibri" w:hAnsi="Times New Roman" w:cs="Times New Roman"/>
                <w:sz w:val="28"/>
                <w:szCs w:val="28"/>
              </w:rPr>
              <w:t>5</w:t>
            </w:r>
          </w:p>
        </w:tc>
        <w:tc>
          <w:tcPr>
            <w:tcW w:w="4272" w:type="dxa"/>
          </w:tcPr>
          <w:p w:rsidR="001E0D6C" w:rsidRPr="001E0D6C" w:rsidRDefault="001E0D6C" w:rsidP="001E0D6C">
            <w:pPr>
              <w:spacing w:after="0" w:line="240" w:lineRule="auto"/>
              <w:rPr>
                <w:rFonts w:ascii="Times New Roman" w:eastAsia="Calibri" w:hAnsi="Times New Roman" w:cs="Times New Roman"/>
                <w:sz w:val="28"/>
                <w:szCs w:val="28"/>
              </w:rPr>
            </w:pPr>
            <w:r w:rsidRPr="001E0D6C">
              <w:rPr>
                <w:rFonts w:ascii="Times New Roman" w:eastAsia="Calibri" w:hAnsi="Times New Roman" w:cs="Times New Roman"/>
                <w:sz w:val="28"/>
                <w:szCs w:val="28"/>
              </w:rPr>
              <w:t>Сценическая  речь.</w:t>
            </w:r>
            <w:r w:rsidRPr="001E0D6C">
              <w:rPr>
                <w:rFonts w:ascii="Times New Roman" w:eastAsia="Calibri" w:hAnsi="Times New Roman" w:cs="Times New Roman"/>
                <w:sz w:val="28"/>
                <w:szCs w:val="28"/>
              </w:rPr>
              <w:tab/>
            </w:r>
          </w:p>
          <w:p w:rsidR="001E0D6C" w:rsidRPr="001E0D6C" w:rsidRDefault="001E0D6C" w:rsidP="001E0D6C">
            <w:pPr>
              <w:spacing w:after="0" w:line="240" w:lineRule="auto"/>
              <w:rPr>
                <w:rFonts w:ascii="Times New Roman" w:eastAsia="Calibri" w:hAnsi="Times New Roman" w:cs="Times New Roman"/>
                <w:sz w:val="28"/>
                <w:szCs w:val="28"/>
              </w:rPr>
            </w:pPr>
            <w:r w:rsidRPr="001E0D6C">
              <w:rPr>
                <w:rFonts w:ascii="Times New Roman" w:eastAsia="Calibri" w:hAnsi="Times New Roman" w:cs="Times New Roman"/>
                <w:sz w:val="28"/>
                <w:szCs w:val="28"/>
              </w:rPr>
              <w:t xml:space="preserve">5.1. Исполнение монологов  из пьес различных  жанров. Характерность. Приспособления. </w:t>
            </w:r>
          </w:p>
          <w:p w:rsidR="001E0D6C" w:rsidRPr="001E0D6C" w:rsidRDefault="001E0D6C" w:rsidP="001E0D6C">
            <w:pPr>
              <w:spacing w:after="0" w:line="240" w:lineRule="auto"/>
              <w:rPr>
                <w:rFonts w:ascii="Times New Roman" w:eastAsia="Calibri" w:hAnsi="Times New Roman" w:cs="Times New Roman"/>
                <w:sz w:val="28"/>
                <w:szCs w:val="28"/>
              </w:rPr>
            </w:pPr>
            <w:r w:rsidRPr="001E0D6C">
              <w:rPr>
                <w:rFonts w:ascii="Times New Roman" w:eastAsia="Calibri" w:hAnsi="Times New Roman" w:cs="Times New Roman"/>
                <w:sz w:val="28"/>
                <w:szCs w:val="28"/>
              </w:rPr>
              <w:t>5.2. Внутренний монолог. Второй план.</w:t>
            </w:r>
          </w:p>
          <w:p w:rsidR="001E0D6C" w:rsidRPr="001E0D6C" w:rsidRDefault="001E0D6C" w:rsidP="001E0D6C">
            <w:pPr>
              <w:spacing w:after="0" w:line="240" w:lineRule="auto"/>
              <w:rPr>
                <w:rFonts w:ascii="Times New Roman" w:eastAsia="Calibri" w:hAnsi="Times New Roman" w:cs="Times New Roman"/>
                <w:sz w:val="28"/>
                <w:szCs w:val="28"/>
              </w:rPr>
            </w:pPr>
            <w:r w:rsidRPr="001E0D6C">
              <w:rPr>
                <w:rFonts w:ascii="Times New Roman" w:eastAsia="Calibri" w:hAnsi="Times New Roman" w:cs="Times New Roman"/>
                <w:sz w:val="28"/>
                <w:szCs w:val="28"/>
              </w:rPr>
              <w:t>5.3. Объекты сценического внимания</w:t>
            </w:r>
          </w:p>
        </w:tc>
        <w:tc>
          <w:tcPr>
            <w:tcW w:w="1605" w:type="dxa"/>
          </w:tcPr>
          <w:p w:rsidR="001E0D6C" w:rsidRPr="001E0D6C" w:rsidRDefault="001E0D6C" w:rsidP="001E0D6C">
            <w:pPr>
              <w:spacing w:after="0" w:line="240" w:lineRule="auto"/>
              <w:rPr>
                <w:rFonts w:ascii="Calibri" w:eastAsia="Calibri" w:hAnsi="Calibri" w:cs="Times New Roman"/>
              </w:rPr>
            </w:pPr>
            <w:r w:rsidRPr="001E0D6C">
              <w:rPr>
                <w:rFonts w:ascii="Times New Roman" w:eastAsia="Calibri" w:hAnsi="Times New Roman" w:cs="Times New Roman"/>
                <w:sz w:val="24"/>
                <w:szCs w:val="24"/>
                <w:lang w:eastAsia="ru-RU"/>
              </w:rPr>
              <w:t>Урок в индивидуальной форме</w:t>
            </w:r>
          </w:p>
        </w:tc>
        <w:tc>
          <w:tcPr>
            <w:tcW w:w="1132" w:type="dxa"/>
          </w:tcPr>
          <w:p w:rsidR="001E0D6C" w:rsidRPr="001E0D6C" w:rsidRDefault="001E0D6C" w:rsidP="001E0D6C">
            <w:pPr>
              <w:spacing w:after="0" w:line="240" w:lineRule="auto"/>
              <w:jc w:val="center"/>
              <w:rPr>
                <w:rFonts w:ascii="Times New Roman" w:eastAsia="Calibri" w:hAnsi="Times New Roman" w:cs="Times New Roman"/>
                <w:b/>
                <w:sz w:val="28"/>
                <w:szCs w:val="28"/>
              </w:rPr>
            </w:pPr>
            <w:r w:rsidRPr="001E0D6C">
              <w:rPr>
                <w:rFonts w:ascii="Times New Roman" w:eastAsia="Calibri" w:hAnsi="Times New Roman" w:cs="Times New Roman"/>
                <w:b/>
                <w:sz w:val="28"/>
                <w:szCs w:val="28"/>
              </w:rPr>
              <w:t>6</w:t>
            </w:r>
          </w:p>
          <w:p w:rsidR="001E0D6C" w:rsidRPr="001E0D6C" w:rsidRDefault="001E0D6C" w:rsidP="001E0D6C">
            <w:pPr>
              <w:spacing w:after="0" w:line="240" w:lineRule="auto"/>
              <w:jc w:val="center"/>
              <w:rPr>
                <w:rFonts w:ascii="Times New Roman" w:eastAsia="Calibri" w:hAnsi="Times New Roman" w:cs="Times New Roman"/>
                <w:sz w:val="28"/>
                <w:szCs w:val="28"/>
              </w:rPr>
            </w:pPr>
            <w:r w:rsidRPr="001E0D6C">
              <w:rPr>
                <w:rFonts w:ascii="Times New Roman" w:eastAsia="Calibri" w:hAnsi="Times New Roman" w:cs="Times New Roman"/>
                <w:sz w:val="28"/>
                <w:szCs w:val="28"/>
              </w:rPr>
              <w:t>2</w:t>
            </w:r>
          </w:p>
          <w:p w:rsidR="001E0D6C" w:rsidRPr="001E0D6C" w:rsidRDefault="001E0D6C" w:rsidP="001E0D6C">
            <w:pPr>
              <w:spacing w:after="0" w:line="240" w:lineRule="auto"/>
              <w:jc w:val="center"/>
              <w:rPr>
                <w:rFonts w:ascii="Times New Roman" w:eastAsia="Calibri" w:hAnsi="Times New Roman" w:cs="Times New Roman"/>
                <w:sz w:val="28"/>
                <w:szCs w:val="28"/>
              </w:rPr>
            </w:pPr>
          </w:p>
          <w:p w:rsidR="001E0D6C" w:rsidRPr="001E0D6C" w:rsidRDefault="001E0D6C" w:rsidP="001E0D6C">
            <w:pPr>
              <w:spacing w:after="0" w:line="240" w:lineRule="auto"/>
              <w:jc w:val="center"/>
              <w:rPr>
                <w:rFonts w:ascii="Times New Roman" w:eastAsia="Calibri" w:hAnsi="Times New Roman" w:cs="Times New Roman"/>
                <w:sz w:val="28"/>
                <w:szCs w:val="28"/>
              </w:rPr>
            </w:pPr>
          </w:p>
          <w:p w:rsidR="001E0D6C" w:rsidRPr="001E0D6C" w:rsidRDefault="001E0D6C" w:rsidP="001E0D6C">
            <w:pPr>
              <w:spacing w:after="0" w:line="240" w:lineRule="auto"/>
              <w:jc w:val="center"/>
              <w:rPr>
                <w:rFonts w:ascii="Times New Roman" w:eastAsia="Calibri" w:hAnsi="Times New Roman" w:cs="Times New Roman"/>
                <w:sz w:val="28"/>
                <w:szCs w:val="28"/>
              </w:rPr>
            </w:pPr>
            <w:r w:rsidRPr="001E0D6C">
              <w:rPr>
                <w:rFonts w:ascii="Times New Roman" w:eastAsia="Calibri" w:hAnsi="Times New Roman" w:cs="Times New Roman"/>
                <w:sz w:val="28"/>
                <w:szCs w:val="28"/>
              </w:rPr>
              <w:t>2</w:t>
            </w:r>
          </w:p>
          <w:p w:rsidR="001E0D6C" w:rsidRPr="001E0D6C" w:rsidRDefault="001E0D6C" w:rsidP="001E0D6C">
            <w:pPr>
              <w:spacing w:after="0" w:line="240" w:lineRule="auto"/>
              <w:jc w:val="center"/>
              <w:rPr>
                <w:rFonts w:ascii="Times New Roman" w:eastAsia="Calibri" w:hAnsi="Times New Roman" w:cs="Times New Roman"/>
                <w:sz w:val="28"/>
                <w:szCs w:val="28"/>
              </w:rPr>
            </w:pPr>
          </w:p>
          <w:p w:rsidR="001E0D6C" w:rsidRPr="001E0D6C" w:rsidRDefault="001E0D6C" w:rsidP="001E0D6C">
            <w:pPr>
              <w:spacing w:after="0" w:line="240" w:lineRule="auto"/>
              <w:jc w:val="center"/>
              <w:rPr>
                <w:rFonts w:ascii="Times New Roman" w:eastAsia="Calibri" w:hAnsi="Times New Roman" w:cs="Times New Roman"/>
                <w:sz w:val="28"/>
                <w:szCs w:val="28"/>
              </w:rPr>
            </w:pPr>
            <w:r w:rsidRPr="001E0D6C">
              <w:rPr>
                <w:rFonts w:ascii="Times New Roman" w:eastAsia="Calibri" w:hAnsi="Times New Roman" w:cs="Times New Roman"/>
                <w:sz w:val="28"/>
                <w:szCs w:val="28"/>
              </w:rPr>
              <w:t>2</w:t>
            </w:r>
          </w:p>
          <w:p w:rsidR="001E0D6C" w:rsidRPr="001E0D6C" w:rsidRDefault="001E0D6C" w:rsidP="001E0D6C">
            <w:pPr>
              <w:spacing w:after="0" w:line="240" w:lineRule="auto"/>
              <w:jc w:val="center"/>
              <w:rPr>
                <w:rFonts w:ascii="Times New Roman" w:eastAsia="Calibri" w:hAnsi="Times New Roman" w:cs="Times New Roman"/>
                <w:sz w:val="28"/>
                <w:szCs w:val="28"/>
              </w:rPr>
            </w:pPr>
          </w:p>
          <w:p w:rsidR="001E0D6C" w:rsidRPr="001E0D6C" w:rsidRDefault="001E0D6C" w:rsidP="001E0D6C">
            <w:pPr>
              <w:spacing w:after="0" w:line="240" w:lineRule="auto"/>
              <w:jc w:val="center"/>
              <w:rPr>
                <w:rFonts w:ascii="Times New Roman" w:eastAsia="Calibri" w:hAnsi="Times New Roman" w:cs="Times New Roman"/>
                <w:b/>
                <w:sz w:val="28"/>
                <w:szCs w:val="28"/>
              </w:rPr>
            </w:pPr>
          </w:p>
          <w:p w:rsidR="001E0D6C" w:rsidRPr="001E0D6C" w:rsidRDefault="001E0D6C" w:rsidP="001E0D6C">
            <w:pPr>
              <w:spacing w:after="0" w:line="240" w:lineRule="auto"/>
              <w:jc w:val="center"/>
              <w:rPr>
                <w:rFonts w:ascii="Times New Roman" w:eastAsia="Calibri" w:hAnsi="Times New Roman" w:cs="Times New Roman"/>
                <w:b/>
                <w:sz w:val="28"/>
                <w:szCs w:val="28"/>
              </w:rPr>
            </w:pPr>
          </w:p>
          <w:p w:rsidR="001E0D6C" w:rsidRPr="001E0D6C" w:rsidRDefault="001E0D6C" w:rsidP="001E0D6C">
            <w:pPr>
              <w:spacing w:after="0" w:line="240" w:lineRule="auto"/>
              <w:jc w:val="center"/>
              <w:rPr>
                <w:rFonts w:ascii="Times New Roman" w:eastAsia="Calibri" w:hAnsi="Times New Roman" w:cs="Times New Roman"/>
                <w:b/>
                <w:sz w:val="28"/>
                <w:szCs w:val="28"/>
              </w:rPr>
            </w:pPr>
          </w:p>
          <w:p w:rsidR="001E0D6C" w:rsidRPr="001E0D6C" w:rsidRDefault="001E0D6C" w:rsidP="001E0D6C">
            <w:pPr>
              <w:spacing w:after="0" w:line="240" w:lineRule="auto"/>
              <w:jc w:val="center"/>
              <w:rPr>
                <w:rFonts w:ascii="Times New Roman" w:eastAsia="Calibri" w:hAnsi="Times New Roman" w:cs="Times New Roman"/>
                <w:b/>
                <w:sz w:val="28"/>
                <w:szCs w:val="28"/>
              </w:rPr>
            </w:pPr>
          </w:p>
          <w:p w:rsidR="001E0D6C" w:rsidRPr="001E0D6C" w:rsidRDefault="001E0D6C" w:rsidP="001E0D6C">
            <w:pPr>
              <w:spacing w:after="0" w:line="240" w:lineRule="auto"/>
              <w:jc w:val="center"/>
              <w:rPr>
                <w:rFonts w:ascii="Times New Roman" w:eastAsia="Calibri" w:hAnsi="Times New Roman" w:cs="Times New Roman"/>
                <w:b/>
                <w:sz w:val="28"/>
                <w:szCs w:val="28"/>
              </w:rPr>
            </w:pPr>
          </w:p>
        </w:tc>
        <w:tc>
          <w:tcPr>
            <w:tcW w:w="895" w:type="dxa"/>
          </w:tcPr>
          <w:p w:rsidR="001E0D6C" w:rsidRPr="001E0D6C" w:rsidRDefault="001E0D6C" w:rsidP="001E0D6C">
            <w:pPr>
              <w:spacing w:after="0" w:line="240" w:lineRule="auto"/>
              <w:jc w:val="center"/>
              <w:rPr>
                <w:rFonts w:ascii="Times New Roman" w:eastAsia="Calibri" w:hAnsi="Times New Roman" w:cs="Times New Roman"/>
                <w:b/>
                <w:sz w:val="28"/>
                <w:szCs w:val="28"/>
              </w:rPr>
            </w:pPr>
            <w:r w:rsidRPr="001E0D6C">
              <w:rPr>
                <w:rFonts w:ascii="Times New Roman" w:eastAsia="Calibri" w:hAnsi="Times New Roman" w:cs="Times New Roman"/>
                <w:b/>
                <w:sz w:val="28"/>
                <w:szCs w:val="28"/>
              </w:rPr>
              <w:t>3</w:t>
            </w:r>
          </w:p>
          <w:p w:rsidR="001E0D6C" w:rsidRPr="001E0D6C" w:rsidRDefault="001E0D6C" w:rsidP="001E0D6C">
            <w:pPr>
              <w:spacing w:after="0" w:line="240" w:lineRule="auto"/>
              <w:jc w:val="center"/>
              <w:rPr>
                <w:rFonts w:ascii="Times New Roman" w:eastAsia="Calibri" w:hAnsi="Times New Roman" w:cs="Times New Roman"/>
                <w:sz w:val="28"/>
                <w:szCs w:val="28"/>
              </w:rPr>
            </w:pPr>
            <w:r w:rsidRPr="001E0D6C">
              <w:rPr>
                <w:rFonts w:ascii="Times New Roman" w:eastAsia="Calibri" w:hAnsi="Times New Roman" w:cs="Times New Roman"/>
                <w:sz w:val="28"/>
                <w:szCs w:val="28"/>
              </w:rPr>
              <w:t>1</w:t>
            </w:r>
          </w:p>
          <w:p w:rsidR="001E0D6C" w:rsidRPr="001E0D6C" w:rsidRDefault="001E0D6C" w:rsidP="001E0D6C">
            <w:pPr>
              <w:spacing w:after="0" w:line="240" w:lineRule="auto"/>
              <w:jc w:val="center"/>
              <w:rPr>
                <w:rFonts w:ascii="Times New Roman" w:eastAsia="Calibri" w:hAnsi="Times New Roman" w:cs="Times New Roman"/>
                <w:sz w:val="28"/>
                <w:szCs w:val="28"/>
              </w:rPr>
            </w:pPr>
          </w:p>
          <w:p w:rsidR="001E0D6C" w:rsidRPr="001E0D6C" w:rsidRDefault="001E0D6C" w:rsidP="001E0D6C">
            <w:pPr>
              <w:spacing w:after="0" w:line="240" w:lineRule="auto"/>
              <w:jc w:val="center"/>
              <w:rPr>
                <w:rFonts w:ascii="Times New Roman" w:eastAsia="Calibri" w:hAnsi="Times New Roman" w:cs="Times New Roman"/>
                <w:sz w:val="28"/>
                <w:szCs w:val="28"/>
              </w:rPr>
            </w:pPr>
          </w:p>
          <w:p w:rsidR="001E0D6C" w:rsidRPr="001E0D6C" w:rsidRDefault="001E0D6C" w:rsidP="001E0D6C">
            <w:pPr>
              <w:spacing w:after="0" w:line="240" w:lineRule="auto"/>
              <w:jc w:val="center"/>
              <w:rPr>
                <w:rFonts w:ascii="Times New Roman" w:eastAsia="Calibri" w:hAnsi="Times New Roman" w:cs="Times New Roman"/>
                <w:sz w:val="28"/>
                <w:szCs w:val="28"/>
              </w:rPr>
            </w:pPr>
            <w:r w:rsidRPr="001E0D6C">
              <w:rPr>
                <w:rFonts w:ascii="Times New Roman" w:eastAsia="Calibri" w:hAnsi="Times New Roman" w:cs="Times New Roman"/>
                <w:sz w:val="28"/>
                <w:szCs w:val="28"/>
              </w:rPr>
              <w:t>1</w:t>
            </w:r>
          </w:p>
          <w:p w:rsidR="001E0D6C" w:rsidRPr="001E0D6C" w:rsidRDefault="001E0D6C" w:rsidP="001E0D6C">
            <w:pPr>
              <w:spacing w:after="0" w:line="240" w:lineRule="auto"/>
              <w:jc w:val="center"/>
              <w:rPr>
                <w:rFonts w:ascii="Times New Roman" w:eastAsia="Calibri" w:hAnsi="Times New Roman" w:cs="Times New Roman"/>
                <w:sz w:val="28"/>
                <w:szCs w:val="28"/>
              </w:rPr>
            </w:pPr>
          </w:p>
          <w:p w:rsidR="001E0D6C" w:rsidRPr="001E0D6C" w:rsidRDefault="001E0D6C" w:rsidP="001E0D6C">
            <w:pPr>
              <w:spacing w:after="0" w:line="240" w:lineRule="auto"/>
              <w:jc w:val="center"/>
              <w:rPr>
                <w:rFonts w:ascii="Times New Roman" w:eastAsia="Calibri" w:hAnsi="Times New Roman" w:cs="Times New Roman"/>
                <w:sz w:val="28"/>
                <w:szCs w:val="28"/>
              </w:rPr>
            </w:pPr>
            <w:r w:rsidRPr="001E0D6C">
              <w:rPr>
                <w:rFonts w:ascii="Times New Roman" w:eastAsia="Calibri" w:hAnsi="Times New Roman" w:cs="Times New Roman"/>
                <w:sz w:val="28"/>
                <w:szCs w:val="28"/>
              </w:rPr>
              <w:t>1</w:t>
            </w:r>
          </w:p>
        </w:tc>
        <w:tc>
          <w:tcPr>
            <w:tcW w:w="850" w:type="dxa"/>
          </w:tcPr>
          <w:p w:rsidR="001E0D6C" w:rsidRPr="001E0D6C" w:rsidRDefault="001E0D6C" w:rsidP="001E0D6C">
            <w:pPr>
              <w:spacing w:after="0" w:line="240" w:lineRule="auto"/>
              <w:jc w:val="center"/>
              <w:rPr>
                <w:rFonts w:ascii="Times New Roman" w:eastAsia="Calibri" w:hAnsi="Times New Roman" w:cs="Times New Roman"/>
                <w:b/>
                <w:sz w:val="28"/>
                <w:szCs w:val="28"/>
              </w:rPr>
            </w:pPr>
            <w:r w:rsidRPr="001E0D6C">
              <w:rPr>
                <w:rFonts w:ascii="Times New Roman" w:eastAsia="Calibri" w:hAnsi="Times New Roman" w:cs="Times New Roman"/>
                <w:b/>
                <w:sz w:val="28"/>
                <w:szCs w:val="28"/>
              </w:rPr>
              <w:t>3</w:t>
            </w:r>
          </w:p>
          <w:p w:rsidR="001E0D6C" w:rsidRPr="001E0D6C" w:rsidRDefault="001E0D6C" w:rsidP="001E0D6C">
            <w:pPr>
              <w:spacing w:after="0" w:line="240" w:lineRule="auto"/>
              <w:jc w:val="center"/>
              <w:rPr>
                <w:rFonts w:ascii="Times New Roman" w:eastAsia="Calibri" w:hAnsi="Times New Roman" w:cs="Times New Roman"/>
                <w:sz w:val="28"/>
                <w:szCs w:val="28"/>
              </w:rPr>
            </w:pPr>
            <w:r w:rsidRPr="001E0D6C">
              <w:rPr>
                <w:rFonts w:ascii="Times New Roman" w:eastAsia="Calibri" w:hAnsi="Times New Roman" w:cs="Times New Roman"/>
                <w:sz w:val="28"/>
                <w:szCs w:val="28"/>
              </w:rPr>
              <w:t>1</w:t>
            </w:r>
          </w:p>
          <w:p w:rsidR="001E0D6C" w:rsidRPr="001E0D6C" w:rsidRDefault="001E0D6C" w:rsidP="001E0D6C">
            <w:pPr>
              <w:spacing w:after="0" w:line="240" w:lineRule="auto"/>
              <w:jc w:val="center"/>
              <w:rPr>
                <w:rFonts w:ascii="Times New Roman" w:eastAsia="Calibri" w:hAnsi="Times New Roman" w:cs="Times New Roman"/>
                <w:sz w:val="28"/>
                <w:szCs w:val="28"/>
              </w:rPr>
            </w:pPr>
          </w:p>
          <w:p w:rsidR="001E0D6C" w:rsidRPr="001E0D6C" w:rsidRDefault="001E0D6C" w:rsidP="001E0D6C">
            <w:pPr>
              <w:spacing w:after="0" w:line="240" w:lineRule="auto"/>
              <w:jc w:val="center"/>
              <w:rPr>
                <w:rFonts w:ascii="Times New Roman" w:eastAsia="Calibri" w:hAnsi="Times New Roman" w:cs="Times New Roman"/>
                <w:sz w:val="28"/>
                <w:szCs w:val="28"/>
              </w:rPr>
            </w:pPr>
          </w:p>
          <w:p w:rsidR="001E0D6C" w:rsidRPr="001E0D6C" w:rsidRDefault="001E0D6C" w:rsidP="001E0D6C">
            <w:pPr>
              <w:spacing w:after="0" w:line="240" w:lineRule="auto"/>
              <w:jc w:val="center"/>
              <w:rPr>
                <w:rFonts w:ascii="Times New Roman" w:eastAsia="Calibri" w:hAnsi="Times New Roman" w:cs="Times New Roman"/>
                <w:sz w:val="28"/>
                <w:szCs w:val="28"/>
              </w:rPr>
            </w:pPr>
            <w:r w:rsidRPr="001E0D6C">
              <w:rPr>
                <w:rFonts w:ascii="Times New Roman" w:eastAsia="Calibri" w:hAnsi="Times New Roman" w:cs="Times New Roman"/>
                <w:sz w:val="28"/>
                <w:szCs w:val="28"/>
              </w:rPr>
              <w:t>1</w:t>
            </w:r>
          </w:p>
          <w:p w:rsidR="001E0D6C" w:rsidRPr="001E0D6C" w:rsidRDefault="001E0D6C" w:rsidP="001E0D6C">
            <w:pPr>
              <w:spacing w:after="0" w:line="240" w:lineRule="auto"/>
              <w:jc w:val="center"/>
              <w:rPr>
                <w:rFonts w:ascii="Times New Roman" w:eastAsia="Calibri" w:hAnsi="Times New Roman" w:cs="Times New Roman"/>
                <w:sz w:val="28"/>
                <w:szCs w:val="28"/>
              </w:rPr>
            </w:pPr>
          </w:p>
          <w:p w:rsidR="001E0D6C" w:rsidRPr="001E0D6C" w:rsidRDefault="001E0D6C" w:rsidP="001E0D6C">
            <w:pPr>
              <w:spacing w:after="0" w:line="240" w:lineRule="auto"/>
              <w:jc w:val="center"/>
              <w:rPr>
                <w:rFonts w:ascii="Times New Roman" w:eastAsia="Calibri" w:hAnsi="Times New Roman" w:cs="Times New Roman"/>
                <w:sz w:val="28"/>
                <w:szCs w:val="28"/>
              </w:rPr>
            </w:pPr>
            <w:r w:rsidRPr="001E0D6C">
              <w:rPr>
                <w:rFonts w:ascii="Times New Roman" w:eastAsia="Calibri" w:hAnsi="Times New Roman" w:cs="Times New Roman"/>
                <w:sz w:val="28"/>
                <w:szCs w:val="28"/>
              </w:rPr>
              <w:t>1</w:t>
            </w:r>
          </w:p>
        </w:tc>
      </w:tr>
      <w:tr w:rsidR="001E0D6C" w:rsidRPr="001E0D6C" w:rsidTr="001E0D6C">
        <w:trPr>
          <w:trHeight w:val="483"/>
          <w:jc w:val="center"/>
        </w:trPr>
        <w:tc>
          <w:tcPr>
            <w:tcW w:w="549" w:type="dxa"/>
          </w:tcPr>
          <w:p w:rsidR="001E0D6C" w:rsidRPr="001E0D6C" w:rsidRDefault="001E0D6C" w:rsidP="001E0D6C">
            <w:pPr>
              <w:spacing w:after="0" w:line="240" w:lineRule="auto"/>
              <w:rPr>
                <w:rFonts w:ascii="Times New Roman" w:eastAsia="Calibri" w:hAnsi="Times New Roman" w:cs="Times New Roman"/>
                <w:sz w:val="28"/>
                <w:szCs w:val="28"/>
                <w:lang w:eastAsia="ru-RU"/>
              </w:rPr>
            </w:pPr>
            <w:r w:rsidRPr="001E0D6C">
              <w:rPr>
                <w:rFonts w:ascii="Times New Roman" w:eastAsia="Calibri" w:hAnsi="Times New Roman" w:cs="Times New Roman"/>
                <w:sz w:val="28"/>
                <w:szCs w:val="28"/>
                <w:lang w:eastAsia="ru-RU"/>
              </w:rPr>
              <w:t>6.</w:t>
            </w:r>
          </w:p>
        </w:tc>
        <w:tc>
          <w:tcPr>
            <w:tcW w:w="4272" w:type="dxa"/>
          </w:tcPr>
          <w:p w:rsidR="001E0D6C" w:rsidRPr="001E0D6C" w:rsidRDefault="001E0D6C" w:rsidP="001E0D6C">
            <w:pPr>
              <w:spacing w:after="0" w:line="240" w:lineRule="auto"/>
              <w:jc w:val="both"/>
              <w:rPr>
                <w:rFonts w:ascii="Times New Roman" w:eastAsia="Calibri" w:hAnsi="Times New Roman" w:cs="Times New Roman"/>
                <w:sz w:val="28"/>
                <w:szCs w:val="28"/>
              </w:rPr>
            </w:pPr>
            <w:r w:rsidRPr="001E0D6C">
              <w:rPr>
                <w:rFonts w:ascii="Times New Roman" w:eastAsia="Calibri" w:hAnsi="Times New Roman" w:cs="Times New Roman"/>
                <w:sz w:val="28"/>
                <w:szCs w:val="28"/>
              </w:rPr>
              <w:t>Итоговый показ</w:t>
            </w:r>
          </w:p>
        </w:tc>
        <w:tc>
          <w:tcPr>
            <w:tcW w:w="1605" w:type="dxa"/>
          </w:tcPr>
          <w:p w:rsidR="001E0D6C" w:rsidRPr="001E0D6C" w:rsidRDefault="001E0D6C" w:rsidP="001E0D6C">
            <w:pPr>
              <w:spacing w:after="0" w:line="240" w:lineRule="auto"/>
              <w:jc w:val="center"/>
              <w:rPr>
                <w:rFonts w:ascii="Times New Roman" w:eastAsia="Calibri" w:hAnsi="Times New Roman" w:cs="Times New Roman"/>
                <w:sz w:val="28"/>
                <w:szCs w:val="28"/>
                <w:lang w:eastAsia="ru-RU"/>
              </w:rPr>
            </w:pPr>
          </w:p>
        </w:tc>
        <w:tc>
          <w:tcPr>
            <w:tcW w:w="1132" w:type="dxa"/>
          </w:tcPr>
          <w:p w:rsidR="001E0D6C" w:rsidRPr="001E0D6C" w:rsidRDefault="001E0D6C" w:rsidP="001E0D6C">
            <w:pPr>
              <w:spacing w:after="0" w:line="240" w:lineRule="auto"/>
              <w:jc w:val="center"/>
              <w:rPr>
                <w:rFonts w:ascii="Times New Roman" w:eastAsia="Calibri" w:hAnsi="Times New Roman" w:cs="Times New Roman"/>
                <w:b/>
                <w:sz w:val="28"/>
                <w:szCs w:val="28"/>
                <w:lang w:eastAsia="ru-RU"/>
              </w:rPr>
            </w:pPr>
            <w:r w:rsidRPr="001E0D6C">
              <w:rPr>
                <w:rFonts w:ascii="Times New Roman" w:eastAsia="Calibri" w:hAnsi="Times New Roman" w:cs="Times New Roman"/>
                <w:b/>
                <w:sz w:val="28"/>
                <w:szCs w:val="28"/>
                <w:lang w:eastAsia="ru-RU"/>
              </w:rPr>
              <w:t>2</w:t>
            </w:r>
          </w:p>
        </w:tc>
        <w:tc>
          <w:tcPr>
            <w:tcW w:w="895" w:type="dxa"/>
          </w:tcPr>
          <w:p w:rsidR="001E0D6C" w:rsidRPr="001E0D6C" w:rsidRDefault="001E0D6C" w:rsidP="001E0D6C">
            <w:pPr>
              <w:spacing w:after="0" w:line="240" w:lineRule="auto"/>
              <w:jc w:val="center"/>
              <w:rPr>
                <w:rFonts w:ascii="Times New Roman" w:eastAsia="Calibri" w:hAnsi="Times New Roman" w:cs="Times New Roman"/>
                <w:b/>
                <w:sz w:val="28"/>
                <w:szCs w:val="28"/>
                <w:lang w:eastAsia="ru-RU"/>
              </w:rPr>
            </w:pPr>
          </w:p>
        </w:tc>
        <w:tc>
          <w:tcPr>
            <w:tcW w:w="850" w:type="dxa"/>
          </w:tcPr>
          <w:p w:rsidR="001E0D6C" w:rsidRPr="001E0D6C" w:rsidRDefault="001E0D6C" w:rsidP="001E0D6C">
            <w:pPr>
              <w:spacing w:after="0" w:line="240" w:lineRule="auto"/>
              <w:jc w:val="center"/>
              <w:rPr>
                <w:rFonts w:ascii="Times New Roman" w:eastAsia="Calibri" w:hAnsi="Times New Roman" w:cs="Times New Roman"/>
                <w:b/>
                <w:sz w:val="28"/>
                <w:szCs w:val="28"/>
                <w:lang w:eastAsia="ru-RU"/>
              </w:rPr>
            </w:pPr>
            <w:r w:rsidRPr="001E0D6C">
              <w:rPr>
                <w:rFonts w:ascii="Times New Roman" w:eastAsia="Calibri" w:hAnsi="Times New Roman" w:cs="Times New Roman"/>
                <w:b/>
                <w:sz w:val="28"/>
                <w:szCs w:val="28"/>
                <w:lang w:eastAsia="ru-RU"/>
              </w:rPr>
              <w:t>2</w:t>
            </w:r>
          </w:p>
        </w:tc>
      </w:tr>
      <w:tr w:rsidR="001E0D6C" w:rsidRPr="001E0D6C" w:rsidTr="001E0D6C">
        <w:trPr>
          <w:trHeight w:val="404"/>
          <w:jc w:val="center"/>
        </w:trPr>
        <w:tc>
          <w:tcPr>
            <w:tcW w:w="549" w:type="dxa"/>
          </w:tcPr>
          <w:p w:rsidR="001E0D6C" w:rsidRPr="001E0D6C" w:rsidRDefault="001E0D6C" w:rsidP="001E0D6C">
            <w:pPr>
              <w:spacing w:after="0" w:line="240" w:lineRule="auto"/>
              <w:rPr>
                <w:rFonts w:ascii="Times New Roman" w:eastAsia="Calibri" w:hAnsi="Times New Roman" w:cs="Times New Roman"/>
                <w:sz w:val="28"/>
                <w:szCs w:val="28"/>
                <w:lang w:eastAsia="ru-RU"/>
              </w:rPr>
            </w:pPr>
            <w:r w:rsidRPr="001E0D6C">
              <w:rPr>
                <w:rFonts w:ascii="Times New Roman" w:eastAsia="Calibri" w:hAnsi="Times New Roman" w:cs="Times New Roman"/>
                <w:sz w:val="28"/>
                <w:szCs w:val="28"/>
                <w:lang w:eastAsia="ru-RU"/>
              </w:rPr>
              <w:t>7.</w:t>
            </w:r>
          </w:p>
        </w:tc>
        <w:tc>
          <w:tcPr>
            <w:tcW w:w="4272" w:type="dxa"/>
          </w:tcPr>
          <w:p w:rsidR="001E0D6C" w:rsidRPr="001E0D6C" w:rsidRDefault="001E0D6C" w:rsidP="001E0D6C">
            <w:pPr>
              <w:spacing w:after="0" w:line="240" w:lineRule="auto"/>
              <w:jc w:val="both"/>
              <w:rPr>
                <w:rFonts w:ascii="Times New Roman" w:eastAsia="Calibri" w:hAnsi="Times New Roman" w:cs="Times New Roman"/>
                <w:sz w:val="28"/>
                <w:szCs w:val="28"/>
              </w:rPr>
            </w:pPr>
            <w:r w:rsidRPr="001E0D6C">
              <w:rPr>
                <w:rFonts w:ascii="Times New Roman" w:eastAsia="Calibri" w:hAnsi="Times New Roman" w:cs="Times New Roman"/>
                <w:sz w:val="28"/>
                <w:szCs w:val="28"/>
              </w:rPr>
              <w:t>Консультации</w:t>
            </w:r>
          </w:p>
        </w:tc>
        <w:tc>
          <w:tcPr>
            <w:tcW w:w="1605" w:type="dxa"/>
          </w:tcPr>
          <w:p w:rsidR="001E0D6C" w:rsidRPr="001E0D6C" w:rsidRDefault="001E0D6C" w:rsidP="001E0D6C">
            <w:pPr>
              <w:spacing w:after="0" w:line="240" w:lineRule="auto"/>
              <w:jc w:val="center"/>
              <w:rPr>
                <w:rFonts w:ascii="Times New Roman" w:eastAsia="Calibri" w:hAnsi="Times New Roman" w:cs="Times New Roman"/>
                <w:sz w:val="28"/>
                <w:szCs w:val="28"/>
                <w:lang w:eastAsia="ru-RU"/>
              </w:rPr>
            </w:pPr>
          </w:p>
        </w:tc>
        <w:tc>
          <w:tcPr>
            <w:tcW w:w="1132" w:type="dxa"/>
          </w:tcPr>
          <w:p w:rsidR="001E0D6C" w:rsidRPr="001E0D6C" w:rsidRDefault="001E0D6C" w:rsidP="001E0D6C">
            <w:pPr>
              <w:spacing w:after="0" w:line="240" w:lineRule="auto"/>
              <w:jc w:val="center"/>
              <w:rPr>
                <w:rFonts w:ascii="Times New Roman" w:eastAsia="Calibri" w:hAnsi="Times New Roman" w:cs="Times New Roman"/>
                <w:b/>
                <w:sz w:val="28"/>
                <w:szCs w:val="28"/>
                <w:lang w:eastAsia="ru-RU"/>
              </w:rPr>
            </w:pPr>
            <w:r w:rsidRPr="001E0D6C">
              <w:rPr>
                <w:rFonts w:ascii="Times New Roman" w:eastAsia="Calibri" w:hAnsi="Times New Roman" w:cs="Times New Roman"/>
                <w:b/>
                <w:sz w:val="28"/>
                <w:szCs w:val="28"/>
                <w:lang w:eastAsia="ru-RU"/>
              </w:rPr>
              <w:t>4</w:t>
            </w:r>
          </w:p>
        </w:tc>
        <w:tc>
          <w:tcPr>
            <w:tcW w:w="895" w:type="dxa"/>
          </w:tcPr>
          <w:p w:rsidR="001E0D6C" w:rsidRPr="001E0D6C" w:rsidRDefault="001E0D6C" w:rsidP="001E0D6C">
            <w:pPr>
              <w:spacing w:after="0" w:line="240" w:lineRule="auto"/>
              <w:jc w:val="center"/>
              <w:rPr>
                <w:rFonts w:ascii="Times New Roman" w:eastAsia="Calibri" w:hAnsi="Times New Roman" w:cs="Times New Roman"/>
                <w:b/>
                <w:sz w:val="28"/>
                <w:szCs w:val="28"/>
                <w:lang w:eastAsia="ru-RU"/>
              </w:rPr>
            </w:pPr>
          </w:p>
        </w:tc>
        <w:tc>
          <w:tcPr>
            <w:tcW w:w="850" w:type="dxa"/>
          </w:tcPr>
          <w:p w:rsidR="001E0D6C" w:rsidRPr="001E0D6C" w:rsidRDefault="001E0D6C" w:rsidP="001E0D6C">
            <w:pPr>
              <w:spacing w:after="0" w:line="240" w:lineRule="auto"/>
              <w:jc w:val="center"/>
              <w:rPr>
                <w:rFonts w:ascii="Times New Roman" w:eastAsia="Calibri" w:hAnsi="Times New Roman" w:cs="Times New Roman"/>
                <w:b/>
                <w:sz w:val="28"/>
                <w:szCs w:val="28"/>
                <w:lang w:eastAsia="ru-RU"/>
              </w:rPr>
            </w:pPr>
            <w:r w:rsidRPr="001E0D6C">
              <w:rPr>
                <w:rFonts w:ascii="Times New Roman" w:eastAsia="Calibri" w:hAnsi="Times New Roman" w:cs="Times New Roman"/>
                <w:b/>
                <w:sz w:val="28"/>
                <w:szCs w:val="28"/>
                <w:lang w:eastAsia="ru-RU"/>
              </w:rPr>
              <w:t>4</w:t>
            </w:r>
          </w:p>
        </w:tc>
      </w:tr>
      <w:tr w:rsidR="001E0D6C" w:rsidRPr="001E0D6C" w:rsidTr="001E0D6C">
        <w:trPr>
          <w:trHeight w:val="761"/>
          <w:jc w:val="center"/>
        </w:trPr>
        <w:tc>
          <w:tcPr>
            <w:tcW w:w="549" w:type="dxa"/>
          </w:tcPr>
          <w:p w:rsidR="001E0D6C" w:rsidRPr="001E0D6C" w:rsidRDefault="001E0D6C" w:rsidP="001E0D6C">
            <w:pPr>
              <w:spacing w:after="0" w:line="240" w:lineRule="auto"/>
              <w:rPr>
                <w:rFonts w:ascii="Times New Roman" w:eastAsia="Calibri" w:hAnsi="Times New Roman" w:cs="Times New Roman"/>
                <w:sz w:val="28"/>
                <w:szCs w:val="28"/>
                <w:lang w:eastAsia="ru-RU"/>
              </w:rPr>
            </w:pPr>
          </w:p>
        </w:tc>
        <w:tc>
          <w:tcPr>
            <w:tcW w:w="4272" w:type="dxa"/>
          </w:tcPr>
          <w:p w:rsidR="001E0D6C" w:rsidRPr="001E0D6C" w:rsidRDefault="001E0D6C" w:rsidP="001E0D6C">
            <w:pPr>
              <w:spacing w:after="0" w:line="240" w:lineRule="auto"/>
              <w:jc w:val="center"/>
              <w:rPr>
                <w:rFonts w:ascii="Times New Roman" w:eastAsia="Calibri" w:hAnsi="Times New Roman" w:cs="Times New Roman"/>
                <w:b/>
                <w:sz w:val="28"/>
                <w:szCs w:val="28"/>
              </w:rPr>
            </w:pPr>
            <w:r w:rsidRPr="001E0D6C">
              <w:rPr>
                <w:rFonts w:ascii="Times New Roman" w:eastAsia="Calibri" w:hAnsi="Times New Roman" w:cs="Times New Roman"/>
                <w:b/>
                <w:sz w:val="28"/>
                <w:szCs w:val="28"/>
              </w:rPr>
              <w:t xml:space="preserve">Итого с консультациями: </w:t>
            </w:r>
          </w:p>
        </w:tc>
        <w:tc>
          <w:tcPr>
            <w:tcW w:w="4482" w:type="dxa"/>
            <w:gridSpan w:val="4"/>
          </w:tcPr>
          <w:p w:rsidR="001E0D6C" w:rsidRPr="001E0D6C" w:rsidRDefault="001E0D6C" w:rsidP="001E0D6C">
            <w:pPr>
              <w:spacing w:after="0" w:line="240" w:lineRule="auto"/>
              <w:jc w:val="center"/>
              <w:rPr>
                <w:rFonts w:ascii="Times New Roman" w:eastAsia="Calibri" w:hAnsi="Times New Roman" w:cs="Times New Roman"/>
                <w:b/>
                <w:sz w:val="28"/>
                <w:szCs w:val="28"/>
                <w:lang w:eastAsia="ru-RU"/>
              </w:rPr>
            </w:pPr>
            <w:r w:rsidRPr="001E0D6C">
              <w:rPr>
                <w:rFonts w:ascii="Times New Roman" w:eastAsia="Calibri" w:hAnsi="Times New Roman" w:cs="Times New Roman"/>
                <w:b/>
                <w:sz w:val="28"/>
                <w:szCs w:val="28"/>
                <w:lang w:eastAsia="ru-RU"/>
              </w:rPr>
              <w:t>70 часов</w:t>
            </w:r>
          </w:p>
        </w:tc>
      </w:tr>
    </w:tbl>
    <w:p w:rsidR="001E0D6C" w:rsidRPr="001E0D6C" w:rsidRDefault="001E0D6C" w:rsidP="001E0D6C">
      <w:pPr>
        <w:widowControl w:val="0"/>
        <w:tabs>
          <w:tab w:val="left" w:pos="1080"/>
        </w:tabs>
        <w:suppressAutoHyphens/>
        <w:spacing w:after="0" w:line="360" w:lineRule="auto"/>
        <w:jc w:val="center"/>
        <w:rPr>
          <w:rFonts w:ascii="Times New Roman" w:eastAsia="SimSun" w:hAnsi="Times New Roman" w:cs="Times New Roman"/>
          <w:b/>
          <w:kern w:val="1"/>
          <w:sz w:val="28"/>
          <w:szCs w:val="28"/>
          <w:lang w:eastAsia="hi-IN" w:bidi="hi-IN"/>
        </w:rPr>
      </w:pPr>
      <w:r w:rsidRPr="001E0D6C">
        <w:rPr>
          <w:rFonts w:ascii="Times New Roman" w:eastAsia="SimSun" w:hAnsi="Times New Roman" w:cs="Times New Roman"/>
          <w:b/>
          <w:kern w:val="1"/>
          <w:sz w:val="28"/>
          <w:szCs w:val="28"/>
          <w:lang w:eastAsia="hi-IN" w:bidi="hi-IN"/>
        </w:rPr>
        <w:t>Пятый год обучения</w:t>
      </w:r>
    </w:p>
    <w:p w:rsidR="001E0D6C" w:rsidRPr="001E0D6C" w:rsidRDefault="001E0D6C" w:rsidP="001E0D6C">
      <w:pPr>
        <w:widowControl w:val="0"/>
        <w:tabs>
          <w:tab w:val="left" w:pos="1080"/>
        </w:tabs>
        <w:suppressAutoHyphens/>
        <w:spacing w:after="0" w:line="240" w:lineRule="auto"/>
        <w:jc w:val="right"/>
        <w:rPr>
          <w:rFonts w:ascii="Times New Roman" w:eastAsia="SimSun" w:hAnsi="Times New Roman" w:cs="Times New Roman"/>
          <w:b/>
          <w:kern w:val="1"/>
          <w:sz w:val="28"/>
          <w:szCs w:val="28"/>
          <w:lang w:eastAsia="hi-IN" w:bidi="hi-IN"/>
        </w:rPr>
      </w:pPr>
      <w:r w:rsidRPr="001E0D6C">
        <w:rPr>
          <w:rFonts w:ascii="Times New Roman" w:eastAsia="SimSun" w:hAnsi="Times New Roman" w:cs="Times New Roman"/>
          <w:b/>
          <w:i/>
          <w:kern w:val="1"/>
          <w:sz w:val="28"/>
          <w:szCs w:val="28"/>
          <w:lang w:eastAsia="hi-IN" w:bidi="hi-IN"/>
        </w:rPr>
        <w:lastRenderedPageBreak/>
        <w:t>Таблица 15</w:t>
      </w:r>
    </w:p>
    <w:tbl>
      <w:tblPr>
        <w:tblW w:w="921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34"/>
        <w:gridCol w:w="4284"/>
        <w:gridCol w:w="1559"/>
        <w:gridCol w:w="993"/>
        <w:gridCol w:w="851"/>
        <w:gridCol w:w="992"/>
      </w:tblGrid>
      <w:tr w:rsidR="001E0D6C" w:rsidRPr="001E0D6C" w:rsidTr="001E0D6C">
        <w:trPr>
          <w:trHeight w:val="278"/>
          <w:jc w:val="center"/>
        </w:trPr>
        <w:tc>
          <w:tcPr>
            <w:tcW w:w="534" w:type="dxa"/>
            <w:vMerge w:val="restart"/>
          </w:tcPr>
          <w:p w:rsidR="001E0D6C" w:rsidRPr="001E0D6C" w:rsidRDefault="001E0D6C" w:rsidP="001E0D6C">
            <w:pPr>
              <w:spacing w:after="0" w:line="240" w:lineRule="auto"/>
              <w:jc w:val="center"/>
              <w:rPr>
                <w:rFonts w:ascii="Times New Roman" w:eastAsia="Calibri" w:hAnsi="Times New Roman" w:cs="Times New Roman"/>
                <w:sz w:val="28"/>
                <w:szCs w:val="28"/>
                <w:lang w:eastAsia="ru-RU"/>
              </w:rPr>
            </w:pPr>
          </w:p>
          <w:p w:rsidR="001E0D6C" w:rsidRPr="001E0D6C" w:rsidRDefault="001E0D6C" w:rsidP="001E0D6C">
            <w:pPr>
              <w:spacing w:after="0" w:line="240" w:lineRule="auto"/>
              <w:jc w:val="center"/>
              <w:rPr>
                <w:rFonts w:ascii="Times New Roman" w:eastAsia="Calibri" w:hAnsi="Times New Roman" w:cs="Times New Roman"/>
                <w:sz w:val="28"/>
                <w:szCs w:val="28"/>
                <w:lang w:eastAsia="ru-RU"/>
              </w:rPr>
            </w:pPr>
          </w:p>
          <w:p w:rsidR="001E0D6C" w:rsidRPr="001E0D6C" w:rsidRDefault="001E0D6C" w:rsidP="001E0D6C">
            <w:pPr>
              <w:spacing w:after="0" w:line="240" w:lineRule="auto"/>
              <w:jc w:val="center"/>
              <w:rPr>
                <w:rFonts w:ascii="Times New Roman" w:eastAsia="Calibri" w:hAnsi="Times New Roman" w:cs="Times New Roman"/>
                <w:sz w:val="28"/>
                <w:szCs w:val="28"/>
                <w:lang w:eastAsia="ru-RU"/>
              </w:rPr>
            </w:pPr>
          </w:p>
          <w:p w:rsidR="001E0D6C" w:rsidRPr="001E0D6C" w:rsidRDefault="001E0D6C" w:rsidP="001E0D6C">
            <w:pPr>
              <w:spacing w:after="0" w:line="240" w:lineRule="auto"/>
              <w:jc w:val="center"/>
              <w:rPr>
                <w:rFonts w:ascii="Times New Roman" w:eastAsia="Calibri" w:hAnsi="Times New Roman" w:cs="Times New Roman"/>
                <w:sz w:val="28"/>
                <w:szCs w:val="28"/>
                <w:lang w:eastAsia="ru-RU"/>
              </w:rPr>
            </w:pPr>
          </w:p>
          <w:p w:rsidR="001E0D6C" w:rsidRPr="001E0D6C" w:rsidRDefault="001E0D6C" w:rsidP="001E0D6C">
            <w:pPr>
              <w:spacing w:after="0" w:line="240" w:lineRule="auto"/>
              <w:jc w:val="center"/>
              <w:rPr>
                <w:rFonts w:ascii="Times New Roman" w:eastAsia="Calibri" w:hAnsi="Times New Roman" w:cs="Times New Roman"/>
                <w:sz w:val="28"/>
                <w:szCs w:val="28"/>
                <w:lang w:eastAsia="ru-RU"/>
              </w:rPr>
            </w:pPr>
            <w:r w:rsidRPr="001E0D6C">
              <w:rPr>
                <w:rFonts w:ascii="Times New Roman" w:eastAsia="Calibri" w:hAnsi="Times New Roman" w:cs="Times New Roman"/>
                <w:sz w:val="28"/>
                <w:szCs w:val="28"/>
                <w:lang w:eastAsia="ru-RU"/>
              </w:rPr>
              <w:t>№№</w:t>
            </w:r>
          </w:p>
        </w:tc>
        <w:tc>
          <w:tcPr>
            <w:tcW w:w="4284" w:type="dxa"/>
            <w:vMerge w:val="restart"/>
          </w:tcPr>
          <w:p w:rsidR="001E0D6C" w:rsidRPr="001E0D6C" w:rsidRDefault="001E0D6C" w:rsidP="001E0D6C">
            <w:pPr>
              <w:spacing w:after="0" w:line="240" w:lineRule="auto"/>
              <w:jc w:val="center"/>
              <w:rPr>
                <w:rFonts w:ascii="Times New Roman" w:eastAsia="Calibri" w:hAnsi="Times New Roman" w:cs="Times New Roman"/>
                <w:sz w:val="28"/>
                <w:szCs w:val="28"/>
                <w:lang w:eastAsia="ru-RU"/>
              </w:rPr>
            </w:pPr>
          </w:p>
          <w:p w:rsidR="001E0D6C" w:rsidRPr="001E0D6C" w:rsidRDefault="001E0D6C" w:rsidP="001E0D6C">
            <w:pPr>
              <w:spacing w:after="0" w:line="240" w:lineRule="auto"/>
              <w:jc w:val="center"/>
              <w:rPr>
                <w:rFonts w:ascii="Times New Roman" w:eastAsia="Calibri" w:hAnsi="Times New Roman" w:cs="Times New Roman"/>
                <w:sz w:val="28"/>
                <w:szCs w:val="28"/>
                <w:lang w:eastAsia="ru-RU"/>
              </w:rPr>
            </w:pPr>
          </w:p>
          <w:p w:rsidR="001E0D6C" w:rsidRPr="001E0D6C" w:rsidRDefault="001E0D6C" w:rsidP="001E0D6C">
            <w:pPr>
              <w:spacing w:after="0" w:line="240" w:lineRule="auto"/>
              <w:jc w:val="center"/>
              <w:rPr>
                <w:rFonts w:ascii="Times New Roman" w:eastAsia="Calibri" w:hAnsi="Times New Roman" w:cs="Times New Roman"/>
                <w:sz w:val="28"/>
                <w:szCs w:val="28"/>
                <w:lang w:eastAsia="ru-RU"/>
              </w:rPr>
            </w:pPr>
          </w:p>
          <w:p w:rsidR="001E0D6C" w:rsidRPr="001E0D6C" w:rsidRDefault="001E0D6C" w:rsidP="001E0D6C">
            <w:pPr>
              <w:spacing w:after="0" w:line="240" w:lineRule="auto"/>
              <w:jc w:val="center"/>
              <w:rPr>
                <w:rFonts w:ascii="Times New Roman" w:eastAsia="Calibri" w:hAnsi="Times New Roman" w:cs="Times New Roman"/>
                <w:sz w:val="28"/>
                <w:szCs w:val="28"/>
                <w:lang w:eastAsia="ru-RU"/>
              </w:rPr>
            </w:pPr>
          </w:p>
          <w:p w:rsidR="001E0D6C" w:rsidRPr="001E0D6C" w:rsidRDefault="001E0D6C" w:rsidP="001E0D6C">
            <w:pPr>
              <w:spacing w:after="0" w:line="240" w:lineRule="auto"/>
              <w:jc w:val="center"/>
              <w:rPr>
                <w:rFonts w:ascii="Times New Roman" w:eastAsia="Calibri" w:hAnsi="Times New Roman" w:cs="Times New Roman"/>
                <w:sz w:val="28"/>
                <w:szCs w:val="28"/>
                <w:lang w:eastAsia="ru-RU"/>
              </w:rPr>
            </w:pPr>
          </w:p>
          <w:p w:rsidR="001E0D6C" w:rsidRPr="001E0D6C" w:rsidRDefault="001E0D6C" w:rsidP="001E0D6C">
            <w:pPr>
              <w:spacing w:after="0" w:line="240" w:lineRule="auto"/>
              <w:jc w:val="center"/>
              <w:rPr>
                <w:rFonts w:ascii="Times New Roman" w:eastAsia="Calibri" w:hAnsi="Times New Roman" w:cs="Times New Roman"/>
                <w:sz w:val="28"/>
                <w:szCs w:val="28"/>
                <w:lang w:eastAsia="ru-RU"/>
              </w:rPr>
            </w:pPr>
            <w:r w:rsidRPr="001E0D6C">
              <w:rPr>
                <w:rFonts w:ascii="Times New Roman" w:eastAsia="Calibri" w:hAnsi="Times New Roman" w:cs="Times New Roman"/>
                <w:sz w:val="28"/>
                <w:szCs w:val="28"/>
                <w:lang w:eastAsia="ru-RU"/>
              </w:rPr>
              <w:t xml:space="preserve">Наименование раздела, темы </w:t>
            </w:r>
          </w:p>
          <w:p w:rsidR="001E0D6C" w:rsidRPr="001E0D6C" w:rsidRDefault="001E0D6C" w:rsidP="001E0D6C">
            <w:pPr>
              <w:spacing w:after="0" w:line="240" w:lineRule="auto"/>
              <w:jc w:val="center"/>
              <w:rPr>
                <w:rFonts w:ascii="Times New Roman" w:eastAsia="Calibri" w:hAnsi="Times New Roman" w:cs="Times New Roman"/>
                <w:sz w:val="28"/>
                <w:szCs w:val="28"/>
                <w:lang w:eastAsia="ru-RU"/>
              </w:rPr>
            </w:pPr>
          </w:p>
        </w:tc>
        <w:tc>
          <w:tcPr>
            <w:tcW w:w="1559" w:type="dxa"/>
            <w:vMerge w:val="restart"/>
          </w:tcPr>
          <w:p w:rsidR="001E0D6C" w:rsidRPr="001E0D6C" w:rsidRDefault="001E0D6C" w:rsidP="001E0D6C">
            <w:pPr>
              <w:spacing w:after="0" w:line="240" w:lineRule="auto"/>
              <w:jc w:val="center"/>
              <w:rPr>
                <w:rFonts w:ascii="Times New Roman" w:eastAsia="Calibri" w:hAnsi="Times New Roman" w:cs="Times New Roman"/>
                <w:sz w:val="28"/>
                <w:szCs w:val="28"/>
                <w:lang w:eastAsia="ru-RU"/>
              </w:rPr>
            </w:pPr>
          </w:p>
          <w:p w:rsidR="001E0D6C" w:rsidRPr="001E0D6C" w:rsidRDefault="001E0D6C" w:rsidP="001E0D6C">
            <w:pPr>
              <w:spacing w:after="0" w:line="240" w:lineRule="auto"/>
              <w:jc w:val="center"/>
              <w:rPr>
                <w:rFonts w:ascii="Times New Roman" w:eastAsia="Calibri" w:hAnsi="Times New Roman" w:cs="Times New Roman"/>
                <w:sz w:val="28"/>
                <w:szCs w:val="28"/>
                <w:lang w:eastAsia="ru-RU"/>
              </w:rPr>
            </w:pPr>
          </w:p>
          <w:p w:rsidR="001E0D6C" w:rsidRPr="001E0D6C" w:rsidRDefault="001E0D6C" w:rsidP="001E0D6C">
            <w:pPr>
              <w:spacing w:after="0" w:line="240" w:lineRule="auto"/>
              <w:jc w:val="center"/>
              <w:rPr>
                <w:rFonts w:ascii="Times New Roman" w:eastAsia="Calibri" w:hAnsi="Times New Roman" w:cs="Times New Roman"/>
                <w:sz w:val="28"/>
                <w:szCs w:val="28"/>
                <w:lang w:eastAsia="ru-RU"/>
              </w:rPr>
            </w:pPr>
          </w:p>
          <w:p w:rsidR="001E0D6C" w:rsidRPr="001E0D6C" w:rsidRDefault="001E0D6C" w:rsidP="001E0D6C">
            <w:pPr>
              <w:spacing w:after="0" w:line="240" w:lineRule="auto"/>
              <w:jc w:val="center"/>
              <w:rPr>
                <w:rFonts w:ascii="Times New Roman" w:eastAsia="Calibri" w:hAnsi="Times New Roman" w:cs="Times New Roman"/>
                <w:sz w:val="28"/>
                <w:szCs w:val="28"/>
                <w:lang w:eastAsia="ru-RU"/>
              </w:rPr>
            </w:pPr>
          </w:p>
          <w:p w:rsidR="001E0D6C" w:rsidRPr="001E0D6C" w:rsidRDefault="001E0D6C" w:rsidP="001E0D6C">
            <w:pPr>
              <w:spacing w:after="0" w:line="240" w:lineRule="auto"/>
              <w:jc w:val="center"/>
              <w:rPr>
                <w:rFonts w:ascii="Times New Roman" w:eastAsia="Calibri" w:hAnsi="Times New Roman" w:cs="Times New Roman"/>
                <w:sz w:val="28"/>
                <w:szCs w:val="28"/>
                <w:lang w:eastAsia="ru-RU"/>
              </w:rPr>
            </w:pPr>
            <w:r w:rsidRPr="001E0D6C">
              <w:rPr>
                <w:rFonts w:ascii="Times New Roman" w:eastAsia="Calibri" w:hAnsi="Times New Roman" w:cs="Times New Roman"/>
                <w:sz w:val="28"/>
                <w:szCs w:val="28"/>
                <w:lang w:eastAsia="ru-RU"/>
              </w:rPr>
              <w:t>Вид учебного занятия</w:t>
            </w:r>
          </w:p>
        </w:tc>
        <w:tc>
          <w:tcPr>
            <w:tcW w:w="2836" w:type="dxa"/>
            <w:gridSpan w:val="3"/>
          </w:tcPr>
          <w:p w:rsidR="001E0D6C" w:rsidRPr="001E0D6C" w:rsidRDefault="001E0D6C" w:rsidP="001E0D6C">
            <w:pPr>
              <w:spacing w:after="0" w:line="240" w:lineRule="auto"/>
              <w:jc w:val="center"/>
              <w:rPr>
                <w:rFonts w:ascii="Times New Roman" w:eastAsia="Calibri" w:hAnsi="Times New Roman" w:cs="Times New Roman"/>
                <w:sz w:val="28"/>
                <w:szCs w:val="28"/>
                <w:lang w:eastAsia="ru-RU"/>
              </w:rPr>
            </w:pPr>
            <w:r w:rsidRPr="001E0D6C">
              <w:rPr>
                <w:rFonts w:ascii="Times New Roman" w:eastAsia="Calibri" w:hAnsi="Times New Roman" w:cs="Times New Roman"/>
                <w:sz w:val="28"/>
                <w:szCs w:val="28"/>
                <w:lang w:eastAsia="ru-RU"/>
              </w:rPr>
              <w:t>Общий объем времени (в часах)</w:t>
            </w:r>
          </w:p>
        </w:tc>
      </w:tr>
      <w:tr w:rsidR="001E0D6C" w:rsidRPr="001E0D6C" w:rsidTr="001E0D6C">
        <w:trPr>
          <w:cantSplit/>
          <w:trHeight w:val="2210"/>
          <w:jc w:val="center"/>
        </w:trPr>
        <w:tc>
          <w:tcPr>
            <w:tcW w:w="534" w:type="dxa"/>
            <w:vMerge/>
          </w:tcPr>
          <w:p w:rsidR="001E0D6C" w:rsidRPr="001E0D6C" w:rsidRDefault="001E0D6C" w:rsidP="001E0D6C">
            <w:pPr>
              <w:spacing w:after="0" w:line="240" w:lineRule="auto"/>
              <w:jc w:val="center"/>
              <w:rPr>
                <w:rFonts w:ascii="Times New Roman" w:eastAsia="Calibri" w:hAnsi="Times New Roman" w:cs="Times New Roman"/>
                <w:sz w:val="28"/>
                <w:szCs w:val="28"/>
                <w:lang w:eastAsia="ru-RU"/>
              </w:rPr>
            </w:pPr>
          </w:p>
        </w:tc>
        <w:tc>
          <w:tcPr>
            <w:tcW w:w="4284" w:type="dxa"/>
            <w:vMerge/>
          </w:tcPr>
          <w:p w:rsidR="001E0D6C" w:rsidRPr="001E0D6C" w:rsidRDefault="001E0D6C" w:rsidP="001E0D6C">
            <w:pPr>
              <w:spacing w:after="0" w:line="240" w:lineRule="auto"/>
              <w:jc w:val="center"/>
              <w:rPr>
                <w:rFonts w:ascii="Times New Roman" w:eastAsia="Calibri" w:hAnsi="Times New Roman" w:cs="Times New Roman"/>
                <w:sz w:val="28"/>
                <w:szCs w:val="28"/>
                <w:lang w:eastAsia="ru-RU"/>
              </w:rPr>
            </w:pPr>
          </w:p>
        </w:tc>
        <w:tc>
          <w:tcPr>
            <w:tcW w:w="1559" w:type="dxa"/>
            <w:vMerge/>
          </w:tcPr>
          <w:p w:rsidR="001E0D6C" w:rsidRPr="001E0D6C" w:rsidRDefault="001E0D6C" w:rsidP="001E0D6C">
            <w:pPr>
              <w:spacing w:after="0" w:line="240" w:lineRule="auto"/>
              <w:jc w:val="center"/>
              <w:rPr>
                <w:rFonts w:ascii="Times New Roman" w:eastAsia="Calibri" w:hAnsi="Times New Roman" w:cs="Times New Roman"/>
                <w:sz w:val="28"/>
                <w:szCs w:val="28"/>
                <w:lang w:eastAsia="ru-RU"/>
              </w:rPr>
            </w:pPr>
          </w:p>
        </w:tc>
        <w:tc>
          <w:tcPr>
            <w:tcW w:w="993" w:type="dxa"/>
            <w:textDirection w:val="btLr"/>
          </w:tcPr>
          <w:p w:rsidR="001E0D6C" w:rsidRPr="001E0D6C" w:rsidRDefault="001E0D6C" w:rsidP="001E0D6C">
            <w:pPr>
              <w:spacing w:after="0" w:line="240" w:lineRule="auto"/>
              <w:ind w:right="113"/>
              <w:jc w:val="center"/>
              <w:rPr>
                <w:rFonts w:ascii="Times New Roman" w:eastAsia="Calibri" w:hAnsi="Times New Roman" w:cs="Times New Roman"/>
                <w:sz w:val="24"/>
                <w:szCs w:val="24"/>
                <w:lang w:eastAsia="ru-RU"/>
              </w:rPr>
            </w:pPr>
            <w:r w:rsidRPr="001E0D6C">
              <w:rPr>
                <w:rFonts w:ascii="Times New Roman" w:eastAsia="Calibri" w:hAnsi="Times New Roman" w:cs="Times New Roman"/>
                <w:sz w:val="24"/>
                <w:szCs w:val="24"/>
                <w:lang w:eastAsia="ru-RU"/>
              </w:rPr>
              <w:t>Максимальная учебная нагрузка</w:t>
            </w:r>
          </w:p>
        </w:tc>
        <w:tc>
          <w:tcPr>
            <w:tcW w:w="851" w:type="dxa"/>
            <w:textDirection w:val="btLr"/>
          </w:tcPr>
          <w:p w:rsidR="001E0D6C" w:rsidRPr="001E0D6C" w:rsidRDefault="001E0D6C" w:rsidP="001E0D6C">
            <w:pPr>
              <w:spacing w:after="0" w:line="240" w:lineRule="auto"/>
              <w:ind w:right="113"/>
              <w:jc w:val="center"/>
              <w:rPr>
                <w:rFonts w:ascii="Times New Roman" w:eastAsia="Calibri" w:hAnsi="Times New Roman" w:cs="Times New Roman"/>
                <w:sz w:val="24"/>
                <w:szCs w:val="24"/>
                <w:lang w:eastAsia="ru-RU"/>
              </w:rPr>
            </w:pPr>
            <w:r w:rsidRPr="001E0D6C">
              <w:rPr>
                <w:rFonts w:ascii="Times New Roman" w:eastAsia="Calibri" w:hAnsi="Times New Roman" w:cs="Times New Roman"/>
                <w:sz w:val="24"/>
                <w:szCs w:val="24"/>
                <w:lang w:eastAsia="ru-RU"/>
              </w:rPr>
              <w:t>Самостоятельная работа</w:t>
            </w:r>
          </w:p>
        </w:tc>
        <w:tc>
          <w:tcPr>
            <w:tcW w:w="992" w:type="dxa"/>
            <w:textDirection w:val="btLr"/>
          </w:tcPr>
          <w:p w:rsidR="001E0D6C" w:rsidRPr="001E0D6C" w:rsidRDefault="001E0D6C" w:rsidP="001E0D6C">
            <w:pPr>
              <w:spacing w:after="0" w:line="240" w:lineRule="auto"/>
              <w:ind w:right="113"/>
              <w:jc w:val="center"/>
              <w:rPr>
                <w:rFonts w:ascii="Times New Roman" w:eastAsia="Calibri" w:hAnsi="Times New Roman" w:cs="Times New Roman"/>
                <w:sz w:val="24"/>
                <w:szCs w:val="24"/>
                <w:lang w:eastAsia="ru-RU"/>
              </w:rPr>
            </w:pPr>
            <w:r w:rsidRPr="001E0D6C">
              <w:rPr>
                <w:rFonts w:ascii="Times New Roman" w:eastAsia="Calibri" w:hAnsi="Times New Roman" w:cs="Times New Roman"/>
                <w:sz w:val="24"/>
                <w:szCs w:val="24"/>
                <w:lang w:eastAsia="ru-RU"/>
              </w:rPr>
              <w:t>Аудиторные занятия</w:t>
            </w:r>
          </w:p>
        </w:tc>
      </w:tr>
      <w:tr w:rsidR="001E0D6C" w:rsidRPr="001E0D6C" w:rsidTr="001E0D6C">
        <w:trPr>
          <w:trHeight w:val="349"/>
          <w:jc w:val="center"/>
        </w:trPr>
        <w:tc>
          <w:tcPr>
            <w:tcW w:w="534" w:type="dxa"/>
            <w:vMerge/>
          </w:tcPr>
          <w:p w:rsidR="001E0D6C" w:rsidRPr="001E0D6C" w:rsidRDefault="001E0D6C" w:rsidP="001E0D6C">
            <w:pPr>
              <w:spacing w:after="0" w:line="240" w:lineRule="auto"/>
              <w:rPr>
                <w:rFonts w:ascii="Times New Roman" w:eastAsia="Calibri" w:hAnsi="Times New Roman" w:cs="Times New Roman"/>
                <w:sz w:val="28"/>
                <w:szCs w:val="28"/>
                <w:lang w:eastAsia="ru-RU"/>
              </w:rPr>
            </w:pPr>
          </w:p>
        </w:tc>
        <w:tc>
          <w:tcPr>
            <w:tcW w:w="4284" w:type="dxa"/>
            <w:vMerge/>
          </w:tcPr>
          <w:p w:rsidR="001E0D6C" w:rsidRPr="001E0D6C" w:rsidRDefault="001E0D6C" w:rsidP="001E0D6C">
            <w:pPr>
              <w:widowControl w:val="0"/>
              <w:tabs>
                <w:tab w:val="left" w:pos="1080"/>
              </w:tabs>
              <w:suppressAutoHyphens/>
              <w:spacing w:after="0" w:line="240" w:lineRule="auto"/>
              <w:jc w:val="center"/>
              <w:rPr>
                <w:rFonts w:ascii="Times New Roman" w:eastAsia="Calibri" w:hAnsi="Times New Roman" w:cs="Times New Roman"/>
                <w:sz w:val="28"/>
                <w:szCs w:val="28"/>
                <w:lang w:eastAsia="ru-RU"/>
              </w:rPr>
            </w:pPr>
          </w:p>
        </w:tc>
        <w:tc>
          <w:tcPr>
            <w:tcW w:w="1559" w:type="dxa"/>
            <w:vMerge/>
          </w:tcPr>
          <w:p w:rsidR="001E0D6C" w:rsidRPr="001E0D6C" w:rsidRDefault="001E0D6C" w:rsidP="001E0D6C">
            <w:pPr>
              <w:spacing w:after="0" w:line="240" w:lineRule="auto"/>
              <w:jc w:val="center"/>
              <w:rPr>
                <w:rFonts w:ascii="Times New Roman" w:eastAsia="Calibri" w:hAnsi="Times New Roman" w:cs="Times New Roman"/>
                <w:sz w:val="28"/>
                <w:szCs w:val="28"/>
                <w:lang w:eastAsia="ru-RU"/>
              </w:rPr>
            </w:pPr>
          </w:p>
        </w:tc>
        <w:tc>
          <w:tcPr>
            <w:tcW w:w="993" w:type="dxa"/>
          </w:tcPr>
          <w:p w:rsidR="001E0D6C" w:rsidRPr="001E0D6C" w:rsidRDefault="001E0D6C" w:rsidP="001E0D6C">
            <w:pPr>
              <w:spacing w:after="0" w:line="240" w:lineRule="auto"/>
              <w:jc w:val="center"/>
              <w:rPr>
                <w:rFonts w:ascii="Times New Roman" w:eastAsia="Calibri" w:hAnsi="Times New Roman" w:cs="Times New Roman"/>
                <w:b/>
                <w:sz w:val="28"/>
                <w:szCs w:val="28"/>
                <w:lang w:eastAsia="ru-RU"/>
              </w:rPr>
            </w:pPr>
            <w:r w:rsidRPr="001E0D6C">
              <w:rPr>
                <w:rFonts w:ascii="Times New Roman" w:eastAsia="Calibri" w:hAnsi="Times New Roman" w:cs="Times New Roman"/>
                <w:b/>
                <w:sz w:val="28"/>
                <w:szCs w:val="28"/>
                <w:lang w:eastAsia="ru-RU"/>
              </w:rPr>
              <w:t>66</w:t>
            </w:r>
          </w:p>
        </w:tc>
        <w:tc>
          <w:tcPr>
            <w:tcW w:w="851" w:type="dxa"/>
          </w:tcPr>
          <w:p w:rsidR="001E0D6C" w:rsidRPr="001E0D6C" w:rsidRDefault="001E0D6C" w:rsidP="001E0D6C">
            <w:pPr>
              <w:spacing w:after="0" w:line="240" w:lineRule="auto"/>
              <w:jc w:val="center"/>
              <w:rPr>
                <w:rFonts w:ascii="Times New Roman" w:eastAsia="Calibri" w:hAnsi="Times New Roman" w:cs="Times New Roman"/>
                <w:b/>
                <w:sz w:val="28"/>
                <w:szCs w:val="28"/>
                <w:lang w:eastAsia="ru-RU"/>
              </w:rPr>
            </w:pPr>
            <w:r w:rsidRPr="001E0D6C">
              <w:rPr>
                <w:rFonts w:ascii="Times New Roman" w:eastAsia="Calibri" w:hAnsi="Times New Roman" w:cs="Times New Roman"/>
                <w:b/>
                <w:sz w:val="28"/>
                <w:szCs w:val="28"/>
                <w:lang w:eastAsia="ru-RU"/>
              </w:rPr>
              <w:t>33</w:t>
            </w:r>
          </w:p>
        </w:tc>
        <w:tc>
          <w:tcPr>
            <w:tcW w:w="992" w:type="dxa"/>
          </w:tcPr>
          <w:p w:rsidR="001E0D6C" w:rsidRPr="001E0D6C" w:rsidRDefault="001E0D6C" w:rsidP="001E0D6C">
            <w:pPr>
              <w:spacing w:after="0" w:line="240" w:lineRule="auto"/>
              <w:jc w:val="center"/>
              <w:rPr>
                <w:rFonts w:ascii="Times New Roman" w:eastAsia="Calibri" w:hAnsi="Times New Roman" w:cs="Times New Roman"/>
                <w:b/>
                <w:sz w:val="28"/>
                <w:szCs w:val="28"/>
                <w:lang w:eastAsia="ru-RU"/>
              </w:rPr>
            </w:pPr>
            <w:r w:rsidRPr="001E0D6C">
              <w:rPr>
                <w:rFonts w:ascii="Times New Roman" w:eastAsia="Calibri" w:hAnsi="Times New Roman" w:cs="Times New Roman"/>
                <w:b/>
                <w:sz w:val="28"/>
                <w:szCs w:val="28"/>
                <w:lang w:eastAsia="ru-RU"/>
              </w:rPr>
              <w:t>33</w:t>
            </w:r>
          </w:p>
        </w:tc>
      </w:tr>
      <w:tr w:rsidR="001E0D6C" w:rsidRPr="001E0D6C" w:rsidTr="001E0D6C">
        <w:trPr>
          <w:trHeight w:val="2699"/>
          <w:jc w:val="center"/>
        </w:trPr>
        <w:tc>
          <w:tcPr>
            <w:tcW w:w="534" w:type="dxa"/>
          </w:tcPr>
          <w:p w:rsidR="001E0D6C" w:rsidRPr="001E0D6C" w:rsidRDefault="001E0D6C" w:rsidP="001E0D6C">
            <w:pPr>
              <w:spacing w:after="0" w:line="240" w:lineRule="auto"/>
              <w:rPr>
                <w:rFonts w:ascii="Times New Roman" w:eastAsia="Calibri" w:hAnsi="Times New Roman" w:cs="Times New Roman"/>
                <w:sz w:val="28"/>
                <w:szCs w:val="28"/>
                <w:lang w:eastAsia="ru-RU"/>
              </w:rPr>
            </w:pPr>
            <w:r w:rsidRPr="001E0D6C">
              <w:rPr>
                <w:rFonts w:ascii="Times New Roman" w:eastAsia="Calibri" w:hAnsi="Times New Roman" w:cs="Times New Roman"/>
                <w:sz w:val="28"/>
                <w:szCs w:val="28"/>
                <w:lang w:eastAsia="ru-RU"/>
              </w:rPr>
              <w:t>1</w:t>
            </w:r>
          </w:p>
        </w:tc>
        <w:tc>
          <w:tcPr>
            <w:tcW w:w="4284" w:type="dxa"/>
          </w:tcPr>
          <w:p w:rsidR="001E0D6C" w:rsidRPr="001E0D6C" w:rsidRDefault="001E0D6C" w:rsidP="001E0D6C">
            <w:pPr>
              <w:spacing w:after="0" w:line="240" w:lineRule="auto"/>
              <w:jc w:val="both"/>
              <w:rPr>
                <w:rFonts w:ascii="Times New Roman" w:eastAsia="Calibri" w:hAnsi="Times New Roman" w:cs="Times New Roman"/>
                <w:i/>
                <w:sz w:val="28"/>
                <w:szCs w:val="28"/>
                <w:lang w:eastAsia="ru-RU"/>
              </w:rPr>
            </w:pPr>
            <w:r w:rsidRPr="001E0D6C">
              <w:rPr>
                <w:rFonts w:ascii="Times New Roman" w:eastAsia="Calibri" w:hAnsi="Times New Roman" w:cs="Times New Roman"/>
                <w:b/>
                <w:i/>
                <w:sz w:val="28"/>
                <w:szCs w:val="28"/>
                <w:lang w:eastAsia="ru-RU"/>
              </w:rPr>
              <w:t>Техника речи.</w:t>
            </w:r>
          </w:p>
          <w:p w:rsidR="001E0D6C" w:rsidRPr="001E0D6C" w:rsidRDefault="001E0D6C" w:rsidP="001E0D6C">
            <w:pPr>
              <w:spacing w:after="0" w:line="240" w:lineRule="auto"/>
              <w:jc w:val="both"/>
              <w:rPr>
                <w:rFonts w:ascii="Times New Roman" w:eastAsia="Calibri" w:hAnsi="Times New Roman" w:cs="Times New Roman"/>
                <w:sz w:val="28"/>
                <w:szCs w:val="28"/>
                <w:lang w:eastAsia="ru-RU"/>
              </w:rPr>
            </w:pPr>
            <w:r w:rsidRPr="001E0D6C">
              <w:rPr>
                <w:rFonts w:ascii="Times New Roman" w:eastAsia="Calibri" w:hAnsi="Times New Roman" w:cs="Times New Roman"/>
                <w:sz w:val="28"/>
                <w:szCs w:val="28"/>
                <w:lang w:eastAsia="ru-RU"/>
              </w:rPr>
              <w:t>1.1.Тренинги-разминки, включающие в себя  дыхательн</w:t>
            </w:r>
            <w:proofErr w:type="gramStart"/>
            <w:r w:rsidRPr="001E0D6C">
              <w:rPr>
                <w:rFonts w:ascii="Times New Roman" w:eastAsia="Calibri" w:hAnsi="Times New Roman" w:cs="Times New Roman"/>
                <w:sz w:val="28"/>
                <w:szCs w:val="28"/>
                <w:lang w:eastAsia="ru-RU"/>
              </w:rPr>
              <w:t>о-</w:t>
            </w:r>
            <w:proofErr w:type="gramEnd"/>
            <w:r w:rsidRPr="001E0D6C">
              <w:rPr>
                <w:rFonts w:ascii="Times New Roman" w:eastAsia="Calibri" w:hAnsi="Times New Roman" w:cs="Times New Roman"/>
                <w:sz w:val="28"/>
                <w:szCs w:val="28"/>
                <w:lang w:eastAsia="ru-RU"/>
              </w:rPr>
              <w:t xml:space="preserve"> артикуляционные  и дикционные комплексы с движением и сюжетно-ролевым компонентом.</w:t>
            </w:r>
          </w:p>
          <w:p w:rsidR="001E0D6C" w:rsidRPr="001E0D6C" w:rsidRDefault="001E0D6C" w:rsidP="001E0D6C">
            <w:pPr>
              <w:spacing w:after="0" w:line="240" w:lineRule="auto"/>
              <w:jc w:val="both"/>
              <w:rPr>
                <w:rFonts w:ascii="Times New Roman" w:eastAsia="Calibri" w:hAnsi="Times New Roman" w:cs="Times New Roman"/>
                <w:sz w:val="28"/>
                <w:szCs w:val="28"/>
                <w:lang w:eastAsia="ru-RU"/>
              </w:rPr>
            </w:pPr>
            <w:r w:rsidRPr="001E0D6C">
              <w:rPr>
                <w:rFonts w:ascii="Times New Roman" w:eastAsia="Calibri" w:hAnsi="Times New Roman" w:cs="Times New Roman"/>
                <w:sz w:val="28"/>
                <w:szCs w:val="28"/>
                <w:lang w:eastAsia="ru-RU"/>
              </w:rPr>
              <w:t>1.3.Развитие силы голоса. Гекзаметр</w:t>
            </w:r>
          </w:p>
        </w:tc>
        <w:tc>
          <w:tcPr>
            <w:tcW w:w="1559" w:type="dxa"/>
          </w:tcPr>
          <w:p w:rsidR="001E0D6C" w:rsidRPr="001E0D6C" w:rsidRDefault="001E0D6C" w:rsidP="001E0D6C">
            <w:pPr>
              <w:rPr>
                <w:rFonts w:ascii="Calibri" w:eastAsia="Calibri" w:hAnsi="Calibri" w:cs="Times New Roman"/>
              </w:rPr>
            </w:pPr>
            <w:r w:rsidRPr="001E0D6C">
              <w:rPr>
                <w:rFonts w:ascii="Times New Roman" w:eastAsia="Calibri" w:hAnsi="Times New Roman" w:cs="Times New Roman"/>
                <w:sz w:val="24"/>
                <w:szCs w:val="24"/>
                <w:lang w:eastAsia="ru-RU"/>
              </w:rPr>
              <w:t>Урок в индивидуальной форме</w:t>
            </w:r>
          </w:p>
        </w:tc>
        <w:tc>
          <w:tcPr>
            <w:tcW w:w="993" w:type="dxa"/>
          </w:tcPr>
          <w:p w:rsidR="001E0D6C" w:rsidRPr="001E0D6C" w:rsidRDefault="001E0D6C" w:rsidP="001E0D6C">
            <w:pPr>
              <w:spacing w:after="0" w:line="240" w:lineRule="auto"/>
              <w:jc w:val="center"/>
              <w:rPr>
                <w:rFonts w:ascii="Times New Roman" w:eastAsia="Calibri" w:hAnsi="Times New Roman" w:cs="Times New Roman"/>
                <w:b/>
                <w:sz w:val="28"/>
                <w:szCs w:val="28"/>
                <w:lang w:eastAsia="ru-RU"/>
              </w:rPr>
            </w:pPr>
            <w:r w:rsidRPr="001E0D6C">
              <w:rPr>
                <w:rFonts w:ascii="Times New Roman" w:eastAsia="Calibri" w:hAnsi="Times New Roman" w:cs="Times New Roman"/>
                <w:b/>
                <w:sz w:val="28"/>
                <w:szCs w:val="28"/>
                <w:lang w:eastAsia="ru-RU"/>
              </w:rPr>
              <w:t>6</w:t>
            </w:r>
          </w:p>
          <w:p w:rsidR="001E0D6C" w:rsidRPr="001E0D6C" w:rsidRDefault="001E0D6C" w:rsidP="001E0D6C">
            <w:pPr>
              <w:spacing w:after="0" w:line="240" w:lineRule="auto"/>
              <w:jc w:val="center"/>
              <w:rPr>
                <w:rFonts w:ascii="Times New Roman" w:eastAsia="Calibri" w:hAnsi="Times New Roman" w:cs="Times New Roman"/>
                <w:b/>
                <w:sz w:val="28"/>
                <w:szCs w:val="28"/>
                <w:lang w:eastAsia="ru-RU"/>
              </w:rPr>
            </w:pPr>
            <w:r w:rsidRPr="001E0D6C">
              <w:rPr>
                <w:rFonts w:ascii="Times New Roman" w:eastAsia="Calibri" w:hAnsi="Times New Roman" w:cs="Times New Roman"/>
                <w:sz w:val="28"/>
                <w:szCs w:val="28"/>
                <w:lang w:eastAsia="ru-RU"/>
              </w:rPr>
              <w:t>4</w:t>
            </w:r>
          </w:p>
          <w:p w:rsidR="001E0D6C" w:rsidRPr="001E0D6C" w:rsidRDefault="001E0D6C" w:rsidP="001E0D6C">
            <w:pPr>
              <w:spacing w:after="0" w:line="240" w:lineRule="auto"/>
              <w:jc w:val="center"/>
              <w:rPr>
                <w:rFonts w:ascii="Times New Roman" w:eastAsia="Calibri" w:hAnsi="Times New Roman" w:cs="Times New Roman"/>
                <w:b/>
                <w:sz w:val="28"/>
                <w:szCs w:val="28"/>
                <w:lang w:eastAsia="ru-RU"/>
              </w:rPr>
            </w:pPr>
          </w:p>
          <w:p w:rsidR="001E0D6C" w:rsidRPr="001E0D6C" w:rsidRDefault="001E0D6C" w:rsidP="001E0D6C">
            <w:pPr>
              <w:spacing w:after="0" w:line="240" w:lineRule="auto"/>
              <w:jc w:val="center"/>
              <w:rPr>
                <w:rFonts w:ascii="Times New Roman" w:eastAsia="Calibri" w:hAnsi="Times New Roman" w:cs="Times New Roman"/>
                <w:sz w:val="28"/>
                <w:szCs w:val="28"/>
                <w:lang w:eastAsia="ru-RU"/>
              </w:rPr>
            </w:pPr>
          </w:p>
          <w:p w:rsidR="001E0D6C" w:rsidRPr="001E0D6C" w:rsidRDefault="001E0D6C" w:rsidP="001E0D6C">
            <w:pPr>
              <w:spacing w:after="0" w:line="240" w:lineRule="auto"/>
              <w:jc w:val="center"/>
              <w:rPr>
                <w:rFonts w:ascii="Times New Roman" w:eastAsia="Calibri" w:hAnsi="Times New Roman" w:cs="Times New Roman"/>
                <w:sz w:val="28"/>
                <w:szCs w:val="28"/>
                <w:lang w:eastAsia="ru-RU"/>
              </w:rPr>
            </w:pPr>
          </w:p>
          <w:p w:rsidR="001E0D6C" w:rsidRPr="001E0D6C" w:rsidRDefault="001E0D6C" w:rsidP="001E0D6C">
            <w:pPr>
              <w:spacing w:after="0" w:line="240" w:lineRule="auto"/>
              <w:jc w:val="center"/>
              <w:rPr>
                <w:rFonts w:ascii="Times New Roman" w:eastAsia="Calibri" w:hAnsi="Times New Roman" w:cs="Times New Roman"/>
                <w:sz w:val="28"/>
                <w:szCs w:val="28"/>
                <w:lang w:eastAsia="ru-RU"/>
              </w:rPr>
            </w:pPr>
          </w:p>
          <w:p w:rsidR="001E0D6C" w:rsidRPr="001E0D6C" w:rsidRDefault="001E0D6C" w:rsidP="001E0D6C">
            <w:pPr>
              <w:spacing w:after="0" w:line="240" w:lineRule="auto"/>
              <w:jc w:val="center"/>
              <w:rPr>
                <w:rFonts w:ascii="Times New Roman" w:eastAsia="Calibri" w:hAnsi="Times New Roman" w:cs="Times New Roman"/>
                <w:sz w:val="28"/>
                <w:szCs w:val="28"/>
                <w:lang w:eastAsia="ru-RU"/>
              </w:rPr>
            </w:pPr>
            <w:r w:rsidRPr="001E0D6C">
              <w:rPr>
                <w:rFonts w:ascii="Times New Roman" w:eastAsia="Calibri" w:hAnsi="Times New Roman" w:cs="Times New Roman"/>
                <w:sz w:val="28"/>
                <w:szCs w:val="28"/>
                <w:lang w:eastAsia="ru-RU"/>
              </w:rPr>
              <w:t>2</w:t>
            </w:r>
          </w:p>
          <w:p w:rsidR="001E0D6C" w:rsidRPr="001E0D6C" w:rsidRDefault="001E0D6C" w:rsidP="001E0D6C">
            <w:pPr>
              <w:spacing w:after="0" w:line="240" w:lineRule="auto"/>
              <w:rPr>
                <w:rFonts w:ascii="Times New Roman" w:eastAsia="Calibri" w:hAnsi="Times New Roman" w:cs="Times New Roman"/>
                <w:b/>
                <w:sz w:val="28"/>
                <w:szCs w:val="28"/>
                <w:lang w:eastAsia="ru-RU"/>
              </w:rPr>
            </w:pPr>
          </w:p>
        </w:tc>
        <w:tc>
          <w:tcPr>
            <w:tcW w:w="851" w:type="dxa"/>
          </w:tcPr>
          <w:p w:rsidR="001E0D6C" w:rsidRPr="001E0D6C" w:rsidRDefault="001E0D6C" w:rsidP="001E0D6C">
            <w:pPr>
              <w:spacing w:after="0" w:line="240" w:lineRule="auto"/>
              <w:jc w:val="center"/>
              <w:rPr>
                <w:rFonts w:ascii="Times New Roman" w:eastAsia="Calibri" w:hAnsi="Times New Roman" w:cs="Times New Roman"/>
                <w:b/>
                <w:sz w:val="28"/>
                <w:szCs w:val="28"/>
                <w:lang w:eastAsia="ru-RU"/>
              </w:rPr>
            </w:pPr>
            <w:r w:rsidRPr="001E0D6C">
              <w:rPr>
                <w:rFonts w:ascii="Times New Roman" w:eastAsia="Calibri" w:hAnsi="Times New Roman" w:cs="Times New Roman"/>
                <w:b/>
                <w:sz w:val="28"/>
                <w:szCs w:val="28"/>
                <w:lang w:eastAsia="ru-RU"/>
              </w:rPr>
              <w:t>3</w:t>
            </w:r>
          </w:p>
          <w:p w:rsidR="001E0D6C" w:rsidRPr="001E0D6C" w:rsidRDefault="001E0D6C" w:rsidP="001E0D6C">
            <w:pPr>
              <w:spacing w:after="0" w:line="240" w:lineRule="auto"/>
              <w:jc w:val="center"/>
              <w:rPr>
                <w:rFonts w:ascii="Times New Roman" w:eastAsia="Calibri" w:hAnsi="Times New Roman" w:cs="Times New Roman"/>
                <w:sz w:val="28"/>
                <w:szCs w:val="28"/>
                <w:lang w:eastAsia="ru-RU"/>
              </w:rPr>
            </w:pPr>
            <w:r w:rsidRPr="001E0D6C">
              <w:rPr>
                <w:rFonts w:ascii="Times New Roman" w:eastAsia="Calibri" w:hAnsi="Times New Roman" w:cs="Times New Roman"/>
                <w:sz w:val="28"/>
                <w:szCs w:val="28"/>
                <w:lang w:eastAsia="ru-RU"/>
              </w:rPr>
              <w:t>2</w:t>
            </w:r>
          </w:p>
          <w:p w:rsidR="001E0D6C" w:rsidRPr="001E0D6C" w:rsidRDefault="001E0D6C" w:rsidP="001E0D6C">
            <w:pPr>
              <w:spacing w:after="0" w:line="240" w:lineRule="auto"/>
              <w:jc w:val="center"/>
              <w:rPr>
                <w:rFonts w:ascii="Times New Roman" w:eastAsia="Calibri" w:hAnsi="Times New Roman" w:cs="Times New Roman"/>
                <w:sz w:val="28"/>
                <w:szCs w:val="28"/>
                <w:lang w:eastAsia="ru-RU"/>
              </w:rPr>
            </w:pPr>
          </w:p>
          <w:p w:rsidR="001E0D6C" w:rsidRPr="001E0D6C" w:rsidRDefault="001E0D6C" w:rsidP="001E0D6C">
            <w:pPr>
              <w:spacing w:after="0" w:line="240" w:lineRule="auto"/>
              <w:jc w:val="center"/>
              <w:rPr>
                <w:rFonts w:ascii="Times New Roman" w:eastAsia="Calibri" w:hAnsi="Times New Roman" w:cs="Times New Roman"/>
                <w:sz w:val="28"/>
                <w:szCs w:val="28"/>
                <w:lang w:eastAsia="ru-RU"/>
              </w:rPr>
            </w:pPr>
          </w:p>
          <w:p w:rsidR="001E0D6C" w:rsidRPr="001E0D6C" w:rsidRDefault="001E0D6C" w:rsidP="001E0D6C">
            <w:pPr>
              <w:spacing w:after="0" w:line="240" w:lineRule="auto"/>
              <w:jc w:val="center"/>
              <w:rPr>
                <w:rFonts w:ascii="Times New Roman" w:eastAsia="Calibri" w:hAnsi="Times New Roman" w:cs="Times New Roman"/>
                <w:sz w:val="28"/>
                <w:szCs w:val="28"/>
                <w:lang w:eastAsia="ru-RU"/>
              </w:rPr>
            </w:pPr>
          </w:p>
          <w:p w:rsidR="001E0D6C" w:rsidRPr="001E0D6C" w:rsidRDefault="001E0D6C" w:rsidP="001E0D6C">
            <w:pPr>
              <w:spacing w:after="0" w:line="240" w:lineRule="auto"/>
              <w:jc w:val="center"/>
              <w:rPr>
                <w:rFonts w:ascii="Times New Roman" w:eastAsia="Calibri" w:hAnsi="Times New Roman" w:cs="Times New Roman"/>
                <w:sz w:val="28"/>
                <w:szCs w:val="28"/>
                <w:lang w:eastAsia="ru-RU"/>
              </w:rPr>
            </w:pPr>
          </w:p>
          <w:p w:rsidR="001E0D6C" w:rsidRPr="001E0D6C" w:rsidRDefault="001E0D6C" w:rsidP="001E0D6C">
            <w:pPr>
              <w:spacing w:after="0" w:line="240" w:lineRule="auto"/>
              <w:jc w:val="center"/>
              <w:rPr>
                <w:rFonts w:ascii="Times New Roman" w:eastAsia="Calibri" w:hAnsi="Times New Roman" w:cs="Times New Roman"/>
                <w:sz w:val="28"/>
                <w:szCs w:val="28"/>
                <w:lang w:eastAsia="ru-RU"/>
              </w:rPr>
            </w:pPr>
            <w:r w:rsidRPr="001E0D6C">
              <w:rPr>
                <w:rFonts w:ascii="Times New Roman" w:eastAsia="Calibri" w:hAnsi="Times New Roman" w:cs="Times New Roman"/>
                <w:sz w:val="28"/>
                <w:szCs w:val="28"/>
                <w:lang w:eastAsia="ru-RU"/>
              </w:rPr>
              <w:t>1</w:t>
            </w:r>
          </w:p>
        </w:tc>
        <w:tc>
          <w:tcPr>
            <w:tcW w:w="992" w:type="dxa"/>
          </w:tcPr>
          <w:p w:rsidR="001E0D6C" w:rsidRPr="001E0D6C" w:rsidRDefault="001E0D6C" w:rsidP="001E0D6C">
            <w:pPr>
              <w:spacing w:after="0" w:line="240" w:lineRule="auto"/>
              <w:jc w:val="center"/>
              <w:rPr>
                <w:rFonts w:ascii="Times New Roman" w:eastAsia="Calibri" w:hAnsi="Times New Roman" w:cs="Times New Roman"/>
                <w:b/>
                <w:sz w:val="28"/>
                <w:szCs w:val="28"/>
                <w:lang w:eastAsia="ru-RU"/>
              </w:rPr>
            </w:pPr>
            <w:r w:rsidRPr="001E0D6C">
              <w:rPr>
                <w:rFonts w:ascii="Times New Roman" w:eastAsia="Calibri" w:hAnsi="Times New Roman" w:cs="Times New Roman"/>
                <w:b/>
                <w:sz w:val="28"/>
                <w:szCs w:val="28"/>
                <w:lang w:eastAsia="ru-RU"/>
              </w:rPr>
              <w:t>3</w:t>
            </w:r>
          </w:p>
          <w:p w:rsidR="001E0D6C" w:rsidRPr="001E0D6C" w:rsidRDefault="001E0D6C" w:rsidP="001E0D6C">
            <w:pPr>
              <w:spacing w:after="0" w:line="240" w:lineRule="auto"/>
              <w:jc w:val="center"/>
              <w:rPr>
                <w:rFonts w:ascii="Times New Roman" w:eastAsia="Calibri" w:hAnsi="Times New Roman" w:cs="Times New Roman"/>
                <w:sz w:val="28"/>
                <w:szCs w:val="28"/>
                <w:lang w:eastAsia="ru-RU"/>
              </w:rPr>
            </w:pPr>
            <w:r w:rsidRPr="001E0D6C">
              <w:rPr>
                <w:rFonts w:ascii="Times New Roman" w:eastAsia="Calibri" w:hAnsi="Times New Roman" w:cs="Times New Roman"/>
                <w:sz w:val="28"/>
                <w:szCs w:val="28"/>
                <w:lang w:eastAsia="ru-RU"/>
              </w:rPr>
              <w:t>2</w:t>
            </w:r>
          </w:p>
          <w:p w:rsidR="001E0D6C" w:rsidRPr="001E0D6C" w:rsidRDefault="001E0D6C" w:rsidP="001E0D6C">
            <w:pPr>
              <w:spacing w:after="0" w:line="240" w:lineRule="auto"/>
              <w:jc w:val="center"/>
              <w:rPr>
                <w:rFonts w:ascii="Times New Roman" w:eastAsia="Calibri" w:hAnsi="Times New Roman" w:cs="Times New Roman"/>
                <w:sz w:val="28"/>
                <w:szCs w:val="28"/>
                <w:lang w:eastAsia="ru-RU"/>
              </w:rPr>
            </w:pPr>
          </w:p>
          <w:p w:rsidR="001E0D6C" w:rsidRPr="001E0D6C" w:rsidRDefault="001E0D6C" w:rsidP="001E0D6C">
            <w:pPr>
              <w:spacing w:after="0" w:line="240" w:lineRule="auto"/>
              <w:jc w:val="center"/>
              <w:rPr>
                <w:rFonts w:ascii="Times New Roman" w:eastAsia="Calibri" w:hAnsi="Times New Roman" w:cs="Times New Roman"/>
                <w:sz w:val="28"/>
                <w:szCs w:val="28"/>
                <w:lang w:eastAsia="ru-RU"/>
              </w:rPr>
            </w:pPr>
          </w:p>
          <w:p w:rsidR="001E0D6C" w:rsidRPr="001E0D6C" w:rsidRDefault="001E0D6C" w:rsidP="001E0D6C">
            <w:pPr>
              <w:spacing w:after="0" w:line="240" w:lineRule="auto"/>
              <w:jc w:val="center"/>
              <w:rPr>
                <w:rFonts w:ascii="Times New Roman" w:eastAsia="Calibri" w:hAnsi="Times New Roman" w:cs="Times New Roman"/>
                <w:sz w:val="28"/>
                <w:szCs w:val="28"/>
                <w:lang w:eastAsia="ru-RU"/>
              </w:rPr>
            </w:pPr>
          </w:p>
          <w:p w:rsidR="001E0D6C" w:rsidRPr="001E0D6C" w:rsidRDefault="001E0D6C" w:rsidP="001E0D6C">
            <w:pPr>
              <w:spacing w:after="0" w:line="240" w:lineRule="auto"/>
              <w:jc w:val="center"/>
              <w:rPr>
                <w:rFonts w:ascii="Times New Roman" w:eastAsia="Calibri" w:hAnsi="Times New Roman" w:cs="Times New Roman"/>
                <w:sz w:val="28"/>
                <w:szCs w:val="28"/>
                <w:lang w:eastAsia="ru-RU"/>
              </w:rPr>
            </w:pPr>
          </w:p>
          <w:p w:rsidR="001E0D6C" w:rsidRPr="001E0D6C" w:rsidRDefault="001E0D6C" w:rsidP="001E0D6C">
            <w:pPr>
              <w:spacing w:after="0" w:line="240" w:lineRule="auto"/>
              <w:jc w:val="center"/>
              <w:rPr>
                <w:rFonts w:ascii="Times New Roman" w:eastAsia="Calibri" w:hAnsi="Times New Roman" w:cs="Times New Roman"/>
                <w:sz w:val="28"/>
                <w:szCs w:val="28"/>
                <w:lang w:eastAsia="ru-RU"/>
              </w:rPr>
            </w:pPr>
            <w:r w:rsidRPr="001E0D6C">
              <w:rPr>
                <w:rFonts w:ascii="Times New Roman" w:eastAsia="Calibri" w:hAnsi="Times New Roman" w:cs="Times New Roman"/>
                <w:sz w:val="28"/>
                <w:szCs w:val="28"/>
                <w:lang w:eastAsia="ru-RU"/>
              </w:rPr>
              <w:t>1</w:t>
            </w:r>
          </w:p>
        </w:tc>
      </w:tr>
      <w:tr w:rsidR="001E0D6C" w:rsidRPr="001E0D6C" w:rsidTr="001E0D6C">
        <w:trPr>
          <w:trHeight w:val="761"/>
          <w:jc w:val="center"/>
        </w:trPr>
        <w:tc>
          <w:tcPr>
            <w:tcW w:w="534" w:type="dxa"/>
          </w:tcPr>
          <w:p w:rsidR="001E0D6C" w:rsidRPr="001E0D6C" w:rsidRDefault="001E0D6C" w:rsidP="001E0D6C">
            <w:pPr>
              <w:spacing w:after="0" w:line="240" w:lineRule="auto"/>
              <w:rPr>
                <w:rFonts w:ascii="Times New Roman" w:eastAsia="Calibri" w:hAnsi="Times New Roman" w:cs="Times New Roman"/>
                <w:sz w:val="28"/>
                <w:szCs w:val="28"/>
                <w:lang w:eastAsia="ru-RU"/>
              </w:rPr>
            </w:pPr>
            <w:r w:rsidRPr="001E0D6C">
              <w:rPr>
                <w:rFonts w:ascii="Times New Roman" w:eastAsia="Calibri" w:hAnsi="Times New Roman" w:cs="Times New Roman"/>
                <w:sz w:val="28"/>
                <w:szCs w:val="28"/>
                <w:lang w:eastAsia="ru-RU"/>
              </w:rPr>
              <w:t>2</w:t>
            </w:r>
          </w:p>
        </w:tc>
        <w:tc>
          <w:tcPr>
            <w:tcW w:w="4284" w:type="dxa"/>
          </w:tcPr>
          <w:p w:rsidR="001E0D6C" w:rsidRPr="001E0D6C" w:rsidRDefault="001E0D6C" w:rsidP="001E0D6C">
            <w:pPr>
              <w:spacing w:after="0" w:line="240" w:lineRule="auto"/>
              <w:rPr>
                <w:rFonts w:ascii="Times New Roman" w:eastAsia="Calibri" w:hAnsi="Times New Roman" w:cs="Times New Roman"/>
                <w:i/>
                <w:sz w:val="28"/>
                <w:szCs w:val="28"/>
                <w:lang w:eastAsia="ru-RU"/>
              </w:rPr>
            </w:pPr>
            <w:r w:rsidRPr="001E0D6C">
              <w:rPr>
                <w:rFonts w:ascii="Times New Roman" w:eastAsia="Calibri" w:hAnsi="Times New Roman" w:cs="Times New Roman"/>
                <w:b/>
                <w:i/>
                <w:sz w:val="28"/>
                <w:szCs w:val="28"/>
                <w:lang w:eastAsia="ru-RU"/>
              </w:rPr>
              <w:t>Орфоэпия.</w:t>
            </w:r>
          </w:p>
          <w:p w:rsidR="001E0D6C" w:rsidRPr="001E0D6C" w:rsidRDefault="001E0D6C" w:rsidP="001E0D6C">
            <w:pPr>
              <w:spacing w:after="0" w:line="240" w:lineRule="auto"/>
              <w:rPr>
                <w:rFonts w:ascii="Times New Roman" w:eastAsia="SimSun" w:hAnsi="Times New Roman" w:cs="Times New Roman"/>
                <w:b/>
                <w:kern w:val="1"/>
                <w:sz w:val="28"/>
                <w:szCs w:val="28"/>
                <w:lang w:eastAsia="hi-IN" w:bidi="hi-IN"/>
              </w:rPr>
            </w:pPr>
            <w:r w:rsidRPr="001E0D6C">
              <w:rPr>
                <w:rFonts w:ascii="Times New Roman" w:eastAsia="Calibri" w:hAnsi="Times New Roman" w:cs="Times New Roman"/>
                <w:sz w:val="28"/>
                <w:szCs w:val="28"/>
                <w:lang w:eastAsia="ru-RU"/>
              </w:rPr>
              <w:t>2.1</w:t>
            </w:r>
            <w:r w:rsidRPr="001E0D6C">
              <w:rPr>
                <w:rFonts w:ascii="Times New Roman" w:eastAsia="Calibri" w:hAnsi="Times New Roman" w:cs="Times New Roman"/>
                <w:i/>
                <w:sz w:val="28"/>
                <w:szCs w:val="28"/>
                <w:lang w:eastAsia="ru-RU"/>
              </w:rPr>
              <w:t>.</w:t>
            </w:r>
            <w:r w:rsidRPr="001E0D6C">
              <w:rPr>
                <w:rFonts w:ascii="Times New Roman" w:eastAsia="Calibri" w:hAnsi="Times New Roman" w:cs="Times New Roman"/>
                <w:sz w:val="28"/>
                <w:szCs w:val="28"/>
                <w:lang w:eastAsia="ru-RU"/>
              </w:rPr>
              <w:t xml:space="preserve">Сюжетно-ролевые  комплексы на основе отрывков из поэтических произведений для тренировки </w:t>
            </w:r>
            <w:r w:rsidRPr="001E0D6C">
              <w:rPr>
                <w:rFonts w:ascii="Times New Roman" w:eastAsia="SimSun" w:hAnsi="Times New Roman" w:cs="Times New Roman"/>
                <w:kern w:val="1"/>
                <w:sz w:val="28"/>
                <w:szCs w:val="28"/>
                <w:lang w:eastAsia="hi-IN" w:bidi="hi-IN"/>
              </w:rPr>
              <w:t>согласных</w:t>
            </w:r>
            <w:r w:rsidRPr="001E0D6C">
              <w:rPr>
                <w:rFonts w:ascii="Times New Roman" w:eastAsia="Calibri" w:hAnsi="Times New Roman" w:cs="Times New Roman"/>
                <w:sz w:val="28"/>
                <w:szCs w:val="28"/>
                <w:lang w:eastAsia="ru-RU"/>
              </w:rPr>
              <w:t xml:space="preserve"> </w:t>
            </w:r>
          </w:p>
        </w:tc>
        <w:tc>
          <w:tcPr>
            <w:tcW w:w="1559" w:type="dxa"/>
          </w:tcPr>
          <w:p w:rsidR="001E0D6C" w:rsidRPr="001E0D6C" w:rsidRDefault="001E0D6C" w:rsidP="001E0D6C">
            <w:pPr>
              <w:rPr>
                <w:rFonts w:ascii="Calibri" w:eastAsia="Calibri" w:hAnsi="Calibri" w:cs="Times New Roman"/>
              </w:rPr>
            </w:pPr>
            <w:r w:rsidRPr="001E0D6C">
              <w:rPr>
                <w:rFonts w:ascii="Times New Roman" w:eastAsia="Calibri" w:hAnsi="Times New Roman" w:cs="Times New Roman"/>
                <w:sz w:val="24"/>
                <w:szCs w:val="24"/>
                <w:lang w:eastAsia="ru-RU"/>
              </w:rPr>
              <w:t>Урок в индивидуальной форме</w:t>
            </w:r>
          </w:p>
        </w:tc>
        <w:tc>
          <w:tcPr>
            <w:tcW w:w="993" w:type="dxa"/>
          </w:tcPr>
          <w:p w:rsidR="001E0D6C" w:rsidRPr="001E0D6C" w:rsidRDefault="001E0D6C" w:rsidP="001E0D6C">
            <w:pPr>
              <w:spacing w:after="0" w:line="240" w:lineRule="auto"/>
              <w:jc w:val="center"/>
              <w:rPr>
                <w:rFonts w:ascii="Times New Roman" w:eastAsia="Calibri" w:hAnsi="Times New Roman" w:cs="Times New Roman"/>
                <w:b/>
                <w:sz w:val="28"/>
                <w:szCs w:val="28"/>
                <w:lang w:eastAsia="ru-RU"/>
              </w:rPr>
            </w:pPr>
            <w:r w:rsidRPr="001E0D6C">
              <w:rPr>
                <w:rFonts w:ascii="Times New Roman" w:eastAsia="Calibri" w:hAnsi="Times New Roman" w:cs="Times New Roman"/>
                <w:b/>
                <w:sz w:val="28"/>
                <w:szCs w:val="28"/>
                <w:lang w:eastAsia="ru-RU"/>
              </w:rPr>
              <w:t>4</w:t>
            </w:r>
          </w:p>
          <w:p w:rsidR="001E0D6C" w:rsidRPr="001E0D6C" w:rsidRDefault="001E0D6C" w:rsidP="001E0D6C">
            <w:pPr>
              <w:spacing w:after="0" w:line="240" w:lineRule="auto"/>
              <w:jc w:val="center"/>
              <w:rPr>
                <w:rFonts w:ascii="Times New Roman" w:eastAsia="Calibri" w:hAnsi="Times New Roman" w:cs="Times New Roman"/>
                <w:b/>
                <w:sz w:val="28"/>
                <w:szCs w:val="28"/>
                <w:lang w:eastAsia="ru-RU"/>
              </w:rPr>
            </w:pPr>
          </w:p>
          <w:p w:rsidR="001E0D6C" w:rsidRPr="001E0D6C" w:rsidRDefault="001E0D6C" w:rsidP="001E0D6C">
            <w:pPr>
              <w:spacing w:after="0" w:line="240" w:lineRule="auto"/>
              <w:jc w:val="center"/>
              <w:rPr>
                <w:rFonts w:ascii="Times New Roman" w:eastAsia="Calibri" w:hAnsi="Times New Roman" w:cs="Times New Roman"/>
                <w:sz w:val="28"/>
                <w:szCs w:val="28"/>
                <w:lang w:eastAsia="ru-RU"/>
              </w:rPr>
            </w:pPr>
          </w:p>
        </w:tc>
        <w:tc>
          <w:tcPr>
            <w:tcW w:w="851" w:type="dxa"/>
          </w:tcPr>
          <w:p w:rsidR="001E0D6C" w:rsidRPr="001E0D6C" w:rsidRDefault="001E0D6C" w:rsidP="001E0D6C">
            <w:pPr>
              <w:spacing w:after="0" w:line="240" w:lineRule="auto"/>
              <w:jc w:val="center"/>
              <w:rPr>
                <w:rFonts w:ascii="Times New Roman" w:eastAsia="Calibri" w:hAnsi="Times New Roman" w:cs="Times New Roman"/>
                <w:b/>
                <w:sz w:val="28"/>
                <w:szCs w:val="28"/>
                <w:lang w:eastAsia="ru-RU"/>
              </w:rPr>
            </w:pPr>
            <w:r w:rsidRPr="001E0D6C">
              <w:rPr>
                <w:rFonts w:ascii="Times New Roman" w:eastAsia="Calibri" w:hAnsi="Times New Roman" w:cs="Times New Roman"/>
                <w:b/>
                <w:sz w:val="28"/>
                <w:szCs w:val="28"/>
                <w:lang w:eastAsia="ru-RU"/>
              </w:rPr>
              <w:t>2</w:t>
            </w:r>
          </w:p>
          <w:p w:rsidR="001E0D6C" w:rsidRPr="001E0D6C" w:rsidRDefault="001E0D6C" w:rsidP="001E0D6C">
            <w:pPr>
              <w:spacing w:after="0" w:line="240" w:lineRule="auto"/>
              <w:jc w:val="center"/>
              <w:rPr>
                <w:rFonts w:ascii="Times New Roman" w:eastAsia="Calibri" w:hAnsi="Times New Roman" w:cs="Times New Roman"/>
                <w:b/>
                <w:sz w:val="28"/>
                <w:szCs w:val="28"/>
                <w:lang w:eastAsia="ru-RU"/>
              </w:rPr>
            </w:pPr>
          </w:p>
          <w:p w:rsidR="001E0D6C" w:rsidRPr="001E0D6C" w:rsidRDefault="001E0D6C" w:rsidP="001E0D6C">
            <w:pPr>
              <w:spacing w:after="0" w:line="240" w:lineRule="auto"/>
              <w:jc w:val="center"/>
              <w:rPr>
                <w:rFonts w:ascii="Times New Roman" w:eastAsia="Calibri" w:hAnsi="Times New Roman" w:cs="Times New Roman"/>
                <w:b/>
                <w:sz w:val="28"/>
                <w:szCs w:val="28"/>
                <w:lang w:eastAsia="ru-RU"/>
              </w:rPr>
            </w:pPr>
          </w:p>
        </w:tc>
        <w:tc>
          <w:tcPr>
            <w:tcW w:w="992" w:type="dxa"/>
          </w:tcPr>
          <w:p w:rsidR="001E0D6C" w:rsidRPr="001E0D6C" w:rsidRDefault="001E0D6C" w:rsidP="001E0D6C">
            <w:pPr>
              <w:spacing w:after="0" w:line="240" w:lineRule="auto"/>
              <w:jc w:val="center"/>
              <w:rPr>
                <w:rFonts w:ascii="Times New Roman" w:eastAsia="Calibri" w:hAnsi="Times New Roman" w:cs="Times New Roman"/>
                <w:b/>
                <w:sz w:val="28"/>
                <w:szCs w:val="28"/>
                <w:lang w:eastAsia="ru-RU"/>
              </w:rPr>
            </w:pPr>
            <w:r w:rsidRPr="001E0D6C">
              <w:rPr>
                <w:rFonts w:ascii="Times New Roman" w:eastAsia="Calibri" w:hAnsi="Times New Roman" w:cs="Times New Roman"/>
                <w:b/>
                <w:sz w:val="28"/>
                <w:szCs w:val="28"/>
                <w:lang w:eastAsia="ru-RU"/>
              </w:rPr>
              <w:t>2</w:t>
            </w:r>
          </w:p>
          <w:p w:rsidR="001E0D6C" w:rsidRPr="001E0D6C" w:rsidRDefault="001E0D6C" w:rsidP="001E0D6C">
            <w:pPr>
              <w:spacing w:after="0" w:line="240" w:lineRule="auto"/>
              <w:jc w:val="center"/>
              <w:rPr>
                <w:rFonts w:ascii="Times New Roman" w:eastAsia="Calibri" w:hAnsi="Times New Roman" w:cs="Times New Roman"/>
                <w:b/>
                <w:sz w:val="28"/>
                <w:szCs w:val="28"/>
                <w:lang w:eastAsia="ru-RU"/>
              </w:rPr>
            </w:pPr>
          </w:p>
          <w:p w:rsidR="001E0D6C" w:rsidRPr="001E0D6C" w:rsidRDefault="001E0D6C" w:rsidP="001E0D6C">
            <w:pPr>
              <w:spacing w:after="0" w:line="240" w:lineRule="auto"/>
              <w:jc w:val="center"/>
              <w:rPr>
                <w:rFonts w:ascii="Times New Roman" w:eastAsia="Calibri" w:hAnsi="Times New Roman" w:cs="Times New Roman"/>
                <w:b/>
                <w:sz w:val="28"/>
                <w:szCs w:val="28"/>
                <w:lang w:eastAsia="ru-RU"/>
              </w:rPr>
            </w:pPr>
          </w:p>
        </w:tc>
      </w:tr>
      <w:tr w:rsidR="001E0D6C" w:rsidRPr="001E0D6C" w:rsidTr="001E0D6C">
        <w:trPr>
          <w:trHeight w:val="761"/>
          <w:jc w:val="center"/>
        </w:trPr>
        <w:tc>
          <w:tcPr>
            <w:tcW w:w="534" w:type="dxa"/>
          </w:tcPr>
          <w:p w:rsidR="001E0D6C" w:rsidRPr="001E0D6C" w:rsidRDefault="001E0D6C" w:rsidP="001E0D6C">
            <w:pPr>
              <w:spacing w:after="0" w:line="240" w:lineRule="auto"/>
              <w:rPr>
                <w:rFonts w:ascii="Times New Roman" w:eastAsia="Calibri" w:hAnsi="Times New Roman" w:cs="Times New Roman"/>
                <w:sz w:val="28"/>
                <w:szCs w:val="28"/>
                <w:lang w:eastAsia="ru-RU"/>
              </w:rPr>
            </w:pPr>
            <w:r w:rsidRPr="001E0D6C">
              <w:rPr>
                <w:rFonts w:ascii="Times New Roman" w:eastAsia="Calibri" w:hAnsi="Times New Roman" w:cs="Times New Roman"/>
                <w:sz w:val="28"/>
                <w:szCs w:val="28"/>
                <w:lang w:eastAsia="ru-RU"/>
              </w:rPr>
              <w:t>3</w:t>
            </w:r>
          </w:p>
        </w:tc>
        <w:tc>
          <w:tcPr>
            <w:tcW w:w="4284" w:type="dxa"/>
          </w:tcPr>
          <w:p w:rsidR="001E0D6C" w:rsidRPr="001E0D6C" w:rsidRDefault="001E0D6C" w:rsidP="001E0D6C">
            <w:pPr>
              <w:spacing w:after="0" w:line="240" w:lineRule="auto"/>
              <w:rPr>
                <w:rFonts w:ascii="Times New Roman" w:eastAsia="Calibri" w:hAnsi="Times New Roman" w:cs="Times New Roman"/>
                <w:b/>
                <w:i/>
                <w:sz w:val="28"/>
                <w:szCs w:val="28"/>
                <w:lang w:eastAsia="ru-RU"/>
              </w:rPr>
            </w:pPr>
            <w:r w:rsidRPr="001E0D6C">
              <w:rPr>
                <w:rFonts w:ascii="Times New Roman" w:eastAsia="Calibri" w:hAnsi="Times New Roman" w:cs="Times New Roman"/>
                <w:b/>
                <w:i/>
                <w:sz w:val="28"/>
                <w:szCs w:val="28"/>
                <w:lang w:eastAsia="ru-RU"/>
              </w:rPr>
              <w:t>Логический анализ текста.</w:t>
            </w:r>
          </w:p>
          <w:p w:rsidR="001E0D6C" w:rsidRPr="001E0D6C" w:rsidRDefault="001E0D6C" w:rsidP="001E0D6C">
            <w:pPr>
              <w:spacing w:after="0" w:line="240" w:lineRule="auto"/>
              <w:rPr>
                <w:rFonts w:ascii="Times New Roman" w:eastAsia="Calibri" w:hAnsi="Times New Roman" w:cs="Times New Roman"/>
                <w:sz w:val="28"/>
                <w:szCs w:val="28"/>
                <w:lang w:eastAsia="ru-RU"/>
              </w:rPr>
            </w:pPr>
          </w:p>
          <w:p w:rsidR="001E0D6C" w:rsidRPr="001E0D6C" w:rsidRDefault="001E0D6C" w:rsidP="001E0D6C">
            <w:pPr>
              <w:spacing w:after="0" w:line="240" w:lineRule="auto"/>
              <w:rPr>
                <w:rFonts w:ascii="Times New Roman" w:eastAsia="Calibri" w:hAnsi="Times New Roman" w:cs="Times New Roman"/>
                <w:sz w:val="28"/>
                <w:szCs w:val="28"/>
                <w:lang w:eastAsia="ru-RU"/>
              </w:rPr>
            </w:pPr>
            <w:r w:rsidRPr="001E0D6C">
              <w:rPr>
                <w:rFonts w:ascii="Times New Roman" w:eastAsia="Calibri" w:hAnsi="Times New Roman" w:cs="Times New Roman"/>
                <w:sz w:val="28"/>
                <w:szCs w:val="28"/>
                <w:lang w:eastAsia="ru-RU"/>
              </w:rPr>
              <w:t>3.1.Действенный анализ текста.</w:t>
            </w:r>
          </w:p>
          <w:p w:rsidR="001E0D6C" w:rsidRPr="001E0D6C" w:rsidRDefault="001E0D6C" w:rsidP="001E0D6C">
            <w:pPr>
              <w:spacing w:after="0" w:line="240" w:lineRule="auto"/>
              <w:rPr>
                <w:rFonts w:ascii="Times New Roman" w:eastAsia="Calibri" w:hAnsi="Times New Roman" w:cs="Times New Roman"/>
                <w:sz w:val="28"/>
                <w:szCs w:val="28"/>
                <w:lang w:eastAsia="ru-RU"/>
              </w:rPr>
            </w:pPr>
            <w:r w:rsidRPr="001E0D6C">
              <w:rPr>
                <w:rFonts w:ascii="Times New Roman" w:eastAsia="Calibri" w:hAnsi="Times New Roman" w:cs="Times New Roman"/>
                <w:sz w:val="28"/>
                <w:szCs w:val="28"/>
                <w:lang w:eastAsia="ru-RU"/>
              </w:rPr>
              <w:t xml:space="preserve"> 3.2. Общая сверхзадача и задачи </w:t>
            </w:r>
            <w:r w:rsidRPr="001E0D6C">
              <w:rPr>
                <w:rFonts w:ascii="Times New Roman" w:eastAsia="Calibri" w:hAnsi="Times New Roman" w:cs="Times New Roman"/>
                <w:sz w:val="28"/>
                <w:szCs w:val="28"/>
                <w:lang w:eastAsia="ru-RU"/>
              </w:rPr>
              <w:lastRenderedPageBreak/>
              <w:t>эпизодов.</w:t>
            </w:r>
          </w:p>
          <w:p w:rsidR="001E0D6C" w:rsidRPr="001E0D6C" w:rsidRDefault="001E0D6C" w:rsidP="001E0D6C">
            <w:pPr>
              <w:spacing w:after="0" w:line="240" w:lineRule="auto"/>
              <w:rPr>
                <w:rFonts w:ascii="Times New Roman" w:eastAsia="Calibri" w:hAnsi="Times New Roman" w:cs="Times New Roman"/>
                <w:sz w:val="28"/>
                <w:szCs w:val="28"/>
                <w:lang w:eastAsia="ru-RU"/>
              </w:rPr>
            </w:pPr>
            <w:r w:rsidRPr="001E0D6C">
              <w:rPr>
                <w:rFonts w:ascii="Times New Roman" w:eastAsia="Calibri" w:hAnsi="Times New Roman" w:cs="Times New Roman"/>
                <w:sz w:val="28"/>
                <w:szCs w:val="28"/>
                <w:lang w:eastAsia="ru-RU"/>
              </w:rPr>
              <w:t xml:space="preserve">3.3.Понятие перспективы словесного действия чтеца и актёра. </w:t>
            </w:r>
          </w:p>
          <w:p w:rsidR="001E0D6C" w:rsidRPr="001E0D6C" w:rsidRDefault="001E0D6C" w:rsidP="001E0D6C">
            <w:pPr>
              <w:spacing w:after="0" w:line="240" w:lineRule="auto"/>
              <w:rPr>
                <w:rFonts w:ascii="Times New Roman" w:eastAsia="SimSun" w:hAnsi="Times New Roman" w:cs="Times New Roman"/>
                <w:b/>
                <w:kern w:val="1"/>
                <w:sz w:val="28"/>
                <w:szCs w:val="28"/>
                <w:lang w:eastAsia="hi-IN" w:bidi="hi-IN"/>
              </w:rPr>
            </w:pPr>
            <w:r w:rsidRPr="001E0D6C">
              <w:rPr>
                <w:rFonts w:ascii="Times New Roman" w:eastAsia="Calibri" w:hAnsi="Times New Roman" w:cs="Times New Roman"/>
                <w:sz w:val="28"/>
                <w:szCs w:val="28"/>
                <w:lang w:eastAsia="ru-RU"/>
              </w:rPr>
              <w:t>3.4.Разбор произведений. Исполнение  произведений различных жанров</w:t>
            </w:r>
          </w:p>
        </w:tc>
        <w:tc>
          <w:tcPr>
            <w:tcW w:w="1559" w:type="dxa"/>
          </w:tcPr>
          <w:p w:rsidR="001E0D6C" w:rsidRPr="001E0D6C" w:rsidRDefault="001E0D6C" w:rsidP="001E0D6C">
            <w:pPr>
              <w:rPr>
                <w:rFonts w:ascii="Calibri" w:eastAsia="Calibri" w:hAnsi="Calibri" w:cs="Times New Roman"/>
              </w:rPr>
            </w:pPr>
            <w:r w:rsidRPr="001E0D6C">
              <w:rPr>
                <w:rFonts w:ascii="Times New Roman" w:eastAsia="Calibri" w:hAnsi="Times New Roman" w:cs="Times New Roman"/>
                <w:sz w:val="24"/>
                <w:szCs w:val="24"/>
                <w:lang w:eastAsia="ru-RU"/>
              </w:rPr>
              <w:lastRenderedPageBreak/>
              <w:t>Урок в индивидуальной форме</w:t>
            </w:r>
          </w:p>
        </w:tc>
        <w:tc>
          <w:tcPr>
            <w:tcW w:w="993" w:type="dxa"/>
          </w:tcPr>
          <w:p w:rsidR="001E0D6C" w:rsidRPr="001E0D6C" w:rsidRDefault="001E0D6C" w:rsidP="001E0D6C">
            <w:pPr>
              <w:spacing w:after="0" w:line="240" w:lineRule="auto"/>
              <w:jc w:val="center"/>
              <w:rPr>
                <w:rFonts w:ascii="Times New Roman" w:eastAsia="Calibri" w:hAnsi="Times New Roman" w:cs="Times New Roman"/>
                <w:b/>
                <w:sz w:val="28"/>
                <w:szCs w:val="28"/>
                <w:lang w:eastAsia="ru-RU"/>
              </w:rPr>
            </w:pPr>
            <w:r w:rsidRPr="001E0D6C">
              <w:rPr>
                <w:rFonts w:ascii="Times New Roman" w:eastAsia="Calibri" w:hAnsi="Times New Roman" w:cs="Times New Roman"/>
                <w:b/>
                <w:sz w:val="28"/>
                <w:szCs w:val="28"/>
                <w:lang w:eastAsia="ru-RU"/>
              </w:rPr>
              <w:t>34</w:t>
            </w:r>
          </w:p>
          <w:p w:rsidR="001E0D6C" w:rsidRPr="001E0D6C" w:rsidRDefault="001E0D6C" w:rsidP="001E0D6C">
            <w:pPr>
              <w:spacing w:after="0" w:line="240" w:lineRule="auto"/>
              <w:jc w:val="center"/>
              <w:rPr>
                <w:rFonts w:ascii="Times New Roman" w:eastAsia="Calibri" w:hAnsi="Times New Roman" w:cs="Times New Roman"/>
                <w:b/>
                <w:sz w:val="28"/>
                <w:szCs w:val="28"/>
                <w:lang w:eastAsia="ru-RU"/>
              </w:rPr>
            </w:pPr>
          </w:p>
          <w:p w:rsidR="001E0D6C" w:rsidRPr="001E0D6C" w:rsidRDefault="001E0D6C" w:rsidP="001E0D6C">
            <w:pPr>
              <w:spacing w:after="0" w:line="240" w:lineRule="auto"/>
              <w:jc w:val="center"/>
              <w:rPr>
                <w:rFonts w:ascii="Times New Roman" w:eastAsia="Calibri" w:hAnsi="Times New Roman" w:cs="Times New Roman"/>
                <w:sz w:val="28"/>
                <w:szCs w:val="28"/>
                <w:lang w:eastAsia="ru-RU"/>
              </w:rPr>
            </w:pPr>
            <w:r w:rsidRPr="001E0D6C">
              <w:rPr>
                <w:rFonts w:ascii="Times New Roman" w:eastAsia="Calibri" w:hAnsi="Times New Roman" w:cs="Times New Roman"/>
                <w:sz w:val="28"/>
                <w:szCs w:val="28"/>
                <w:lang w:eastAsia="ru-RU"/>
              </w:rPr>
              <w:t>2</w:t>
            </w:r>
          </w:p>
          <w:p w:rsidR="001E0D6C" w:rsidRPr="001E0D6C" w:rsidRDefault="001E0D6C" w:rsidP="001E0D6C">
            <w:pPr>
              <w:spacing w:after="0" w:line="240" w:lineRule="auto"/>
              <w:jc w:val="center"/>
              <w:rPr>
                <w:rFonts w:ascii="Times New Roman" w:eastAsia="Calibri" w:hAnsi="Times New Roman" w:cs="Times New Roman"/>
                <w:sz w:val="28"/>
                <w:szCs w:val="28"/>
                <w:lang w:eastAsia="ru-RU"/>
              </w:rPr>
            </w:pPr>
            <w:r w:rsidRPr="001E0D6C">
              <w:rPr>
                <w:rFonts w:ascii="Times New Roman" w:eastAsia="Calibri" w:hAnsi="Times New Roman" w:cs="Times New Roman"/>
                <w:sz w:val="28"/>
                <w:szCs w:val="28"/>
                <w:lang w:eastAsia="ru-RU"/>
              </w:rPr>
              <w:t>2</w:t>
            </w:r>
          </w:p>
          <w:p w:rsidR="001E0D6C" w:rsidRPr="001E0D6C" w:rsidRDefault="001E0D6C" w:rsidP="001E0D6C">
            <w:pPr>
              <w:spacing w:after="0" w:line="240" w:lineRule="auto"/>
              <w:jc w:val="center"/>
              <w:rPr>
                <w:rFonts w:ascii="Times New Roman" w:eastAsia="Calibri" w:hAnsi="Times New Roman" w:cs="Times New Roman"/>
                <w:sz w:val="28"/>
                <w:szCs w:val="28"/>
                <w:lang w:eastAsia="ru-RU"/>
              </w:rPr>
            </w:pPr>
          </w:p>
          <w:p w:rsidR="001E0D6C" w:rsidRPr="001E0D6C" w:rsidRDefault="001E0D6C" w:rsidP="001E0D6C">
            <w:pPr>
              <w:spacing w:after="0" w:line="240" w:lineRule="auto"/>
              <w:jc w:val="center"/>
              <w:rPr>
                <w:rFonts w:ascii="Times New Roman" w:eastAsia="Calibri" w:hAnsi="Times New Roman" w:cs="Times New Roman"/>
                <w:sz w:val="28"/>
                <w:szCs w:val="28"/>
                <w:lang w:eastAsia="ru-RU"/>
              </w:rPr>
            </w:pPr>
            <w:r w:rsidRPr="001E0D6C">
              <w:rPr>
                <w:rFonts w:ascii="Times New Roman" w:eastAsia="Calibri" w:hAnsi="Times New Roman" w:cs="Times New Roman"/>
                <w:sz w:val="28"/>
                <w:szCs w:val="28"/>
                <w:lang w:eastAsia="ru-RU"/>
              </w:rPr>
              <w:t>2</w:t>
            </w:r>
          </w:p>
          <w:p w:rsidR="001E0D6C" w:rsidRPr="001E0D6C" w:rsidRDefault="001E0D6C" w:rsidP="001E0D6C">
            <w:pPr>
              <w:spacing w:after="0" w:line="240" w:lineRule="auto"/>
              <w:jc w:val="center"/>
              <w:rPr>
                <w:rFonts w:ascii="Times New Roman" w:eastAsia="Calibri" w:hAnsi="Times New Roman" w:cs="Times New Roman"/>
                <w:sz w:val="28"/>
                <w:szCs w:val="28"/>
                <w:lang w:eastAsia="ru-RU"/>
              </w:rPr>
            </w:pPr>
          </w:p>
          <w:p w:rsidR="001E0D6C" w:rsidRPr="001E0D6C" w:rsidRDefault="001E0D6C" w:rsidP="001E0D6C">
            <w:pPr>
              <w:spacing w:after="0" w:line="240" w:lineRule="auto"/>
              <w:jc w:val="center"/>
              <w:rPr>
                <w:rFonts w:ascii="Times New Roman" w:eastAsia="Calibri" w:hAnsi="Times New Roman" w:cs="Times New Roman"/>
                <w:sz w:val="28"/>
                <w:szCs w:val="28"/>
                <w:lang w:eastAsia="ru-RU"/>
              </w:rPr>
            </w:pPr>
          </w:p>
          <w:p w:rsidR="001E0D6C" w:rsidRPr="001E0D6C" w:rsidRDefault="001E0D6C" w:rsidP="001E0D6C">
            <w:pPr>
              <w:spacing w:after="0" w:line="240" w:lineRule="auto"/>
              <w:jc w:val="center"/>
              <w:rPr>
                <w:rFonts w:ascii="Times New Roman" w:eastAsia="Calibri" w:hAnsi="Times New Roman" w:cs="Times New Roman"/>
                <w:b/>
                <w:sz w:val="28"/>
                <w:szCs w:val="28"/>
                <w:lang w:eastAsia="ru-RU"/>
              </w:rPr>
            </w:pPr>
            <w:r w:rsidRPr="001E0D6C">
              <w:rPr>
                <w:rFonts w:ascii="Times New Roman" w:eastAsia="Calibri" w:hAnsi="Times New Roman" w:cs="Times New Roman"/>
                <w:sz w:val="28"/>
                <w:szCs w:val="28"/>
                <w:lang w:eastAsia="ru-RU"/>
              </w:rPr>
              <w:t>30</w:t>
            </w:r>
          </w:p>
          <w:p w:rsidR="001E0D6C" w:rsidRPr="001E0D6C" w:rsidRDefault="001E0D6C" w:rsidP="001E0D6C">
            <w:pPr>
              <w:spacing w:after="0" w:line="240" w:lineRule="auto"/>
              <w:jc w:val="center"/>
              <w:rPr>
                <w:rFonts w:ascii="Times New Roman" w:eastAsia="Calibri" w:hAnsi="Times New Roman" w:cs="Times New Roman"/>
                <w:b/>
                <w:sz w:val="28"/>
                <w:szCs w:val="28"/>
                <w:lang w:eastAsia="ru-RU"/>
              </w:rPr>
            </w:pPr>
          </w:p>
        </w:tc>
        <w:tc>
          <w:tcPr>
            <w:tcW w:w="851" w:type="dxa"/>
          </w:tcPr>
          <w:p w:rsidR="001E0D6C" w:rsidRPr="001E0D6C" w:rsidRDefault="001E0D6C" w:rsidP="001E0D6C">
            <w:pPr>
              <w:spacing w:after="0" w:line="240" w:lineRule="auto"/>
              <w:jc w:val="center"/>
              <w:rPr>
                <w:rFonts w:ascii="Times New Roman" w:eastAsia="Calibri" w:hAnsi="Times New Roman" w:cs="Times New Roman"/>
                <w:sz w:val="28"/>
                <w:szCs w:val="28"/>
                <w:lang w:eastAsia="ru-RU"/>
              </w:rPr>
            </w:pPr>
            <w:r w:rsidRPr="001E0D6C">
              <w:rPr>
                <w:rFonts w:ascii="Times New Roman" w:eastAsia="Calibri" w:hAnsi="Times New Roman" w:cs="Times New Roman"/>
                <w:sz w:val="28"/>
                <w:szCs w:val="28"/>
                <w:lang w:eastAsia="ru-RU"/>
              </w:rPr>
              <w:lastRenderedPageBreak/>
              <w:t>17</w:t>
            </w:r>
          </w:p>
          <w:p w:rsidR="001E0D6C" w:rsidRPr="001E0D6C" w:rsidRDefault="001E0D6C" w:rsidP="001E0D6C">
            <w:pPr>
              <w:spacing w:after="0" w:line="240" w:lineRule="auto"/>
              <w:jc w:val="center"/>
              <w:rPr>
                <w:rFonts w:ascii="Times New Roman" w:eastAsia="Calibri" w:hAnsi="Times New Roman" w:cs="Times New Roman"/>
                <w:sz w:val="28"/>
                <w:szCs w:val="28"/>
                <w:lang w:eastAsia="ru-RU"/>
              </w:rPr>
            </w:pPr>
          </w:p>
          <w:p w:rsidR="001E0D6C" w:rsidRPr="001E0D6C" w:rsidRDefault="001E0D6C" w:rsidP="001E0D6C">
            <w:pPr>
              <w:spacing w:after="0" w:line="240" w:lineRule="auto"/>
              <w:jc w:val="center"/>
              <w:rPr>
                <w:rFonts w:ascii="Times New Roman" w:eastAsia="Calibri" w:hAnsi="Times New Roman" w:cs="Times New Roman"/>
                <w:sz w:val="28"/>
                <w:szCs w:val="28"/>
                <w:lang w:eastAsia="ru-RU"/>
              </w:rPr>
            </w:pPr>
            <w:r w:rsidRPr="001E0D6C">
              <w:rPr>
                <w:rFonts w:ascii="Times New Roman" w:eastAsia="Calibri" w:hAnsi="Times New Roman" w:cs="Times New Roman"/>
                <w:sz w:val="28"/>
                <w:szCs w:val="28"/>
                <w:lang w:eastAsia="ru-RU"/>
              </w:rPr>
              <w:t>1</w:t>
            </w:r>
          </w:p>
          <w:p w:rsidR="001E0D6C" w:rsidRPr="001E0D6C" w:rsidRDefault="001E0D6C" w:rsidP="001E0D6C">
            <w:pPr>
              <w:spacing w:after="0" w:line="240" w:lineRule="auto"/>
              <w:jc w:val="center"/>
              <w:rPr>
                <w:rFonts w:ascii="Times New Roman" w:eastAsia="Calibri" w:hAnsi="Times New Roman" w:cs="Times New Roman"/>
                <w:sz w:val="28"/>
                <w:szCs w:val="28"/>
                <w:lang w:eastAsia="ru-RU"/>
              </w:rPr>
            </w:pPr>
            <w:r w:rsidRPr="001E0D6C">
              <w:rPr>
                <w:rFonts w:ascii="Times New Roman" w:eastAsia="Calibri" w:hAnsi="Times New Roman" w:cs="Times New Roman"/>
                <w:sz w:val="28"/>
                <w:szCs w:val="28"/>
                <w:lang w:eastAsia="ru-RU"/>
              </w:rPr>
              <w:t>1</w:t>
            </w:r>
          </w:p>
          <w:p w:rsidR="001E0D6C" w:rsidRPr="001E0D6C" w:rsidRDefault="001E0D6C" w:rsidP="001E0D6C">
            <w:pPr>
              <w:spacing w:after="0" w:line="240" w:lineRule="auto"/>
              <w:jc w:val="center"/>
              <w:rPr>
                <w:rFonts w:ascii="Times New Roman" w:eastAsia="Calibri" w:hAnsi="Times New Roman" w:cs="Times New Roman"/>
                <w:sz w:val="28"/>
                <w:szCs w:val="28"/>
                <w:lang w:eastAsia="ru-RU"/>
              </w:rPr>
            </w:pPr>
          </w:p>
          <w:p w:rsidR="001E0D6C" w:rsidRPr="001E0D6C" w:rsidRDefault="001E0D6C" w:rsidP="001E0D6C">
            <w:pPr>
              <w:spacing w:after="0" w:line="240" w:lineRule="auto"/>
              <w:jc w:val="center"/>
              <w:rPr>
                <w:rFonts w:ascii="Times New Roman" w:eastAsia="Calibri" w:hAnsi="Times New Roman" w:cs="Times New Roman"/>
                <w:sz w:val="28"/>
                <w:szCs w:val="28"/>
                <w:lang w:eastAsia="ru-RU"/>
              </w:rPr>
            </w:pPr>
            <w:r w:rsidRPr="001E0D6C">
              <w:rPr>
                <w:rFonts w:ascii="Times New Roman" w:eastAsia="Calibri" w:hAnsi="Times New Roman" w:cs="Times New Roman"/>
                <w:sz w:val="28"/>
                <w:szCs w:val="28"/>
                <w:lang w:eastAsia="ru-RU"/>
              </w:rPr>
              <w:t>1</w:t>
            </w:r>
          </w:p>
          <w:p w:rsidR="001E0D6C" w:rsidRPr="001E0D6C" w:rsidRDefault="001E0D6C" w:rsidP="001E0D6C">
            <w:pPr>
              <w:spacing w:after="0" w:line="240" w:lineRule="auto"/>
              <w:jc w:val="center"/>
              <w:rPr>
                <w:rFonts w:ascii="Times New Roman" w:eastAsia="Calibri" w:hAnsi="Times New Roman" w:cs="Times New Roman"/>
                <w:sz w:val="28"/>
                <w:szCs w:val="28"/>
                <w:lang w:eastAsia="ru-RU"/>
              </w:rPr>
            </w:pPr>
          </w:p>
          <w:p w:rsidR="001E0D6C" w:rsidRPr="001E0D6C" w:rsidRDefault="001E0D6C" w:rsidP="001E0D6C">
            <w:pPr>
              <w:spacing w:after="0" w:line="240" w:lineRule="auto"/>
              <w:jc w:val="center"/>
              <w:rPr>
                <w:rFonts w:ascii="Times New Roman" w:eastAsia="Calibri" w:hAnsi="Times New Roman" w:cs="Times New Roman"/>
                <w:sz w:val="28"/>
                <w:szCs w:val="28"/>
                <w:lang w:eastAsia="ru-RU"/>
              </w:rPr>
            </w:pPr>
          </w:p>
          <w:p w:rsidR="001E0D6C" w:rsidRPr="001E0D6C" w:rsidRDefault="001E0D6C" w:rsidP="001E0D6C">
            <w:pPr>
              <w:spacing w:after="0" w:line="240" w:lineRule="auto"/>
              <w:jc w:val="center"/>
              <w:rPr>
                <w:rFonts w:ascii="Times New Roman" w:eastAsia="Calibri" w:hAnsi="Times New Roman" w:cs="Times New Roman"/>
                <w:sz w:val="28"/>
                <w:szCs w:val="28"/>
                <w:lang w:eastAsia="ru-RU"/>
              </w:rPr>
            </w:pPr>
            <w:r w:rsidRPr="001E0D6C">
              <w:rPr>
                <w:rFonts w:ascii="Times New Roman" w:eastAsia="Calibri" w:hAnsi="Times New Roman" w:cs="Times New Roman"/>
                <w:sz w:val="28"/>
                <w:szCs w:val="28"/>
                <w:lang w:eastAsia="ru-RU"/>
              </w:rPr>
              <w:t>15</w:t>
            </w:r>
          </w:p>
        </w:tc>
        <w:tc>
          <w:tcPr>
            <w:tcW w:w="992" w:type="dxa"/>
          </w:tcPr>
          <w:p w:rsidR="001E0D6C" w:rsidRPr="001E0D6C" w:rsidRDefault="001E0D6C" w:rsidP="001E0D6C">
            <w:pPr>
              <w:spacing w:after="0" w:line="240" w:lineRule="auto"/>
              <w:jc w:val="center"/>
              <w:rPr>
                <w:rFonts w:ascii="Times New Roman" w:eastAsia="Calibri" w:hAnsi="Times New Roman" w:cs="Times New Roman"/>
                <w:sz w:val="28"/>
                <w:szCs w:val="28"/>
                <w:lang w:eastAsia="ru-RU"/>
              </w:rPr>
            </w:pPr>
            <w:r w:rsidRPr="001E0D6C">
              <w:rPr>
                <w:rFonts w:ascii="Times New Roman" w:eastAsia="Calibri" w:hAnsi="Times New Roman" w:cs="Times New Roman"/>
                <w:sz w:val="28"/>
                <w:szCs w:val="28"/>
                <w:lang w:eastAsia="ru-RU"/>
              </w:rPr>
              <w:lastRenderedPageBreak/>
              <w:t>17</w:t>
            </w:r>
          </w:p>
          <w:p w:rsidR="001E0D6C" w:rsidRPr="001E0D6C" w:rsidRDefault="001E0D6C" w:rsidP="001E0D6C">
            <w:pPr>
              <w:spacing w:after="0" w:line="240" w:lineRule="auto"/>
              <w:jc w:val="center"/>
              <w:rPr>
                <w:rFonts w:ascii="Times New Roman" w:eastAsia="Calibri" w:hAnsi="Times New Roman" w:cs="Times New Roman"/>
                <w:sz w:val="28"/>
                <w:szCs w:val="28"/>
                <w:lang w:eastAsia="ru-RU"/>
              </w:rPr>
            </w:pPr>
          </w:p>
          <w:p w:rsidR="001E0D6C" w:rsidRPr="001E0D6C" w:rsidRDefault="001E0D6C" w:rsidP="001E0D6C">
            <w:pPr>
              <w:spacing w:after="0" w:line="240" w:lineRule="auto"/>
              <w:jc w:val="center"/>
              <w:rPr>
                <w:rFonts w:ascii="Times New Roman" w:eastAsia="Calibri" w:hAnsi="Times New Roman" w:cs="Times New Roman"/>
                <w:sz w:val="28"/>
                <w:szCs w:val="28"/>
                <w:lang w:eastAsia="ru-RU"/>
              </w:rPr>
            </w:pPr>
            <w:r w:rsidRPr="001E0D6C">
              <w:rPr>
                <w:rFonts w:ascii="Times New Roman" w:eastAsia="Calibri" w:hAnsi="Times New Roman" w:cs="Times New Roman"/>
                <w:sz w:val="28"/>
                <w:szCs w:val="28"/>
                <w:lang w:eastAsia="ru-RU"/>
              </w:rPr>
              <w:t>1</w:t>
            </w:r>
          </w:p>
          <w:p w:rsidR="001E0D6C" w:rsidRPr="001E0D6C" w:rsidRDefault="001E0D6C" w:rsidP="001E0D6C">
            <w:pPr>
              <w:spacing w:after="0" w:line="240" w:lineRule="auto"/>
              <w:jc w:val="center"/>
              <w:rPr>
                <w:rFonts w:ascii="Times New Roman" w:eastAsia="Calibri" w:hAnsi="Times New Roman" w:cs="Times New Roman"/>
                <w:sz w:val="28"/>
                <w:szCs w:val="28"/>
                <w:lang w:eastAsia="ru-RU"/>
              </w:rPr>
            </w:pPr>
            <w:r w:rsidRPr="001E0D6C">
              <w:rPr>
                <w:rFonts w:ascii="Times New Roman" w:eastAsia="Calibri" w:hAnsi="Times New Roman" w:cs="Times New Roman"/>
                <w:sz w:val="28"/>
                <w:szCs w:val="28"/>
                <w:lang w:eastAsia="ru-RU"/>
              </w:rPr>
              <w:t>1</w:t>
            </w:r>
          </w:p>
          <w:p w:rsidR="001E0D6C" w:rsidRPr="001E0D6C" w:rsidRDefault="001E0D6C" w:rsidP="001E0D6C">
            <w:pPr>
              <w:spacing w:after="0" w:line="240" w:lineRule="auto"/>
              <w:jc w:val="center"/>
              <w:rPr>
                <w:rFonts w:ascii="Times New Roman" w:eastAsia="Calibri" w:hAnsi="Times New Roman" w:cs="Times New Roman"/>
                <w:sz w:val="28"/>
                <w:szCs w:val="28"/>
                <w:lang w:eastAsia="ru-RU"/>
              </w:rPr>
            </w:pPr>
          </w:p>
          <w:p w:rsidR="001E0D6C" w:rsidRPr="001E0D6C" w:rsidRDefault="001E0D6C" w:rsidP="001E0D6C">
            <w:pPr>
              <w:spacing w:after="0" w:line="240" w:lineRule="auto"/>
              <w:jc w:val="center"/>
              <w:rPr>
                <w:rFonts w:ascii="Times New Roman" w:eastAsia="Calibri" w:hAnsi="Times New Roman" w:cs="Times New Roman"/>
                <w:sz w:val="28"/>
                <w:szCs w:val="28"/>
                <w:lang w:eastAsia="ru-RU"/>
              </w:rPr>
            </w:pPr>
            <w:r w:rsidRPr="001E0D6C">
              <w:rPr>
                <w:rFonts w:ascii="Times New Roman" w:eastAsia="Calibri" w:hAnsi="Times New Roman" w:cs="Times New Roman"/>
                <w:sz w:val="28"/>
                <w:szCs w:val="28"/>
                <w:lang w:eastAsia="ru-RU"/>
              </w:rPr>
              <w:t>1</w:t>
            </w:r>
          </w:p>
          <w:p w:rsidR="001E0D6C" w:rsidRPr="001E0D6C" w:rsidRDefault="001E0D6C" w:rsidP="001E0D6C">
            <w:pPr>
              <w:spacing w:after="0" w:line="240" w:lineRule="auto"/>
              <w:jc w:val="center"/>
              <w:rPr>
                <w:rFonts w:ascii="Times New Roman" w:eastAsia="Calibri" w:hAnsi="Times New Roman" w:cs="Times New Roman"/>
                <w:sz w:val="28"/>
                <w:szCs w:val="28"/>
                <w:lang w:eastAsia="ru-RU"/>
              </w:rPr>
            </w:pPr>
          </w:p>
          <w:p w:rsidR="001E0D6C" w:rsidRPr="001E0D6C" w:rsidRDefault="001E0D6C" w:rsidP="001E0D6C">
            <w:pPr>
              <w:spacing w:after="0" w:line="240" w:lineRule="auto"/>
              <w:rPr>
                <w:rFonts w:ascii="Times New Roman" w:eastAsia="Calibri" w:hAnsi="Times New Roman" w:cs="Times New Roman"/>
                <w:sz w:val="28"/>
                <w:szCs w:val="28"/>
                <w:lang w:eastAsia="ru-RU"/>
              </w:rPr>
            </w:pPr>
          </w:p>
          <w:p w:rsidR="001E0D6C" w:rsidRPr="001E0D6C" w:rsidRDefault="001E0D6C" w:rsidP="001E0D6C">
            <w:pPr>
              <w:spacing w:after="0" w:line="240" w:lineRule="auto"/>
              <w:rPr>
                <w:rFonts w:ascii="Times New Roman" w:eastAsia="Calibri" w:hAnsi="Times New Roman" w:cs="Times New Roman"/>
                <w:sz w:val="28"/>
                <w:szCs w:val="28"/>
                <w:lang w:eastAsia="ru-RU"/>
              </w:rPr>
            </w:pPr>
            <w:r w:rsidRPr="001E0D6C">
              <w:rPr>
                <w:rFonts w:ascii="Times New Roman" w:eastAsia="Calibri" w:hAnsi="Times New Roman" w:cs="Times New Roman"/>
                <w:sz w:val="28"/>
                <w:szCs w:val="28"/>
                <w:lang w:eastAsia="ru-RU"/>
              </w:rPr>
              <w:t xml:space="preserve">   15</w:t>
            </w:r>
          </w:p>
        </w:tc>
      </w:tr>
      <w:tr w:rsidR="001E0D6C" w:rsidRPr="001E0D6C" w:rsidTr="001E0D6C">
        <w:trPr>
          <w:trHeight w:val="761"/>
          <w:jc w:val="center"/>
        </w:trPr>
        <w:tc>
          <w:tcPr>
            <w:tcW w:w="534" w:type="dxa"/>
          </w:tcPr>
          <w:p w:rsidR="001E0D6C" w:rsidRPr="001E0D6C" w:rsidRDefault="001E0D6C" w:rsidP="001E0D6C">
            <w:pPr>
              <w:spacing w:after="0" w:line="240" w:lineRule="auto"/>
              <w:rPr>
                <w:rFonts w:ascii="Times New Roman" w:eastAsia="Calibri" w:hAnsi="Times New Roman" w:cs="Times New Roman"/>
                <w:sz w:val="28"/>
                <w:szCs w:val="28"/>
                <w:lang w:eastAsia="ru-RU"/>
              </w:rPr>
            </w:pPr>
            <w:r w:rsidRPr="001E0D6C">
              <w:rPr>
                <w:rFonts w:ascii="Times New Roman" w:eastAsia="Calibri" w:hAnsi="Times New Roman" w:cs="Times New Roman"/>
                <w:sz w:val="28"/>
                <w:szCs w:val="28"/>
                <w:lang w:eastAsia="ru-RU"/>
              </w:rPr>
              <w:lastRenderedPageBreak/>
              <w:t>4</w:t>
            </w:r>
          </w:p>
        </w:tc>
        <w:tc>
          <w:tcPr>
            <w:tcW w:w="4284" w:type="dxa"/>
          </w:tcPr>
          <w:p w:rsidR="001E0D6C" w:rsidRPr="001E0D6C" w:rsidRDefault="001E0D6C" w:rsidP="001E0D6C">
            <w:pPr>
              <w:spacing w:after="0" w:line="240" w:lineRule="auto"/>
              <w:jc w:val="both"/>
              <w:rPr>
                <w:rFonts w:ascii="Times New Roman" w:eastAsia="Calibri" w:hAnsi="Times New Roman" w:cs="Times New Roman"/>
                <w:b/>
                <w:i/>
                <w:sz w:val="28"/>
                <w:szCs w:val="28"/>
              </w:rPr>
            </w:pPr>
            <w:r w:rsidRPr="001E0D6C">
              <w:rPr>
                <w:rFonts w:ascii="Times New Roman" w:eastAsia="Calibri" w:hAnsi="Times New Roman" w:cs="Times New Roman"/>
                <w:b/>
                <w:i/>
                <w:sz w:val="28"/>
                <w:szCs w:val="28"/>
              </w:rPr>
              <w:t>Культура речевого общения.</w:t>
            </w:r>
          </w:p>
          <w:p w:rsidR="001E0D6C" w:rsidRPr="001E0D6C" w:rsidRDefault="001E0D6C" w:rsidP="001E0D6C">
            <w:pPr>
              <w:spacing w:after="0" w:line="240" w:lineRule="auto"/>
              <w:jc w:val="both"/>
              <w:rPr>
                <w:rFonts w:ascii="Times New Roman" w:eastAsia="Calibri" w:hAnsi="Times New Roman" w:cs="Times New Roman"/>
                <w:i/>
                <w:sz w:val="28"/>
                <w:szCs w:val="28"/>
                <w:lang w:eastAsia="ru-RU"/>
              </w:rPr>
            </w:pPr>
            <w:r w:rsidRPr="001E0D6C">
              <w:rPr>
                <w:rFonts w:ascii="Times New Roman" w:eastAsia="Calibri" w:hAnsi="Times New Roman" w:cs="Times New Roman"/>
                <w:sz w:val="28"/>
                <w:szCs w:val="28"/>
              </w:rPr>
              <w:t>4.1.</w:t>
            </w:r>
            <w:r w:rsidRPr="001E0D6C">
              <w:rPr>
                <w:rFonts w:ascii="Times New Roman" w:eastAsia="Calibri" w:hAnsi="Times New Roman" w:cs="Times New Roman"/>
                <w:sz w:val="28"/>
                <w:szCs w:val="28"/>
                <w:lang w:eastAsia="ru-RU"/>
              </w:rPr>
              <w:t>Искусство дискуссии</w:t>
            </w:r>
          </w:p>
        </w:tc>
        <w:tc>
          <w:tcPr>
            <w:tcW w:w="1559" w:type="dxa"/>
          </w:tcPr>
          <w:p w:rsidR="001E0D6C" w:rsidRPr="001E0D6C" w:rsidRDefault="001E0D6C" w:rsidP="001E0D6C">
            <w:pPr>
              <w:rPr>
                <w:rFonts w:ascii="Calibri" w:eastAsia="Calibri" w:hAnsi="Calibri" w:cs="Times New Roman"/>
              </w:rPr>
            </w:pPr>
            <w:r w:rsidRPr="001E0D6C">
              <w:rPr>
                <w:rFonts w:ascii="Times New Roman" w:eastAsia="Calibri" w:hAnsi="Times New Roman" w:cs="Times New Roman"/>
                <w:sz w:val="24"/>
                <w:szCs w:val="24"/>
                <w:lang w:eastAsia="ru-RU"/>
              </w:rPr>
              <w:t>Урок в индивидуальной форме</w:t>
            </w:r>
          </w:p>
        </w:tc>
        <w:tc>
          <w:tcPr>
            <w:tcW w:w="993" w:type="dxa"/>
          </w:tcPr>
          <w:p w:rsidR="001E0D6C" w:rsidRPr="001E0D6C" w:rsidRDefault="001E0D6C" w:rsidP="001E0D6C">
            <w:pPr>
              <w:spacing w:after="0" w:line="240" w:lineRule="auto"/>
              <w:jc w:val="center"/>
              <w:rPr>
                <w:rFonts w:ascii="Times New Roman" w:eastAsia="Calibri" w:hAnsi="Times New Roman" w:cs="Times New Roman"/>
                <w:b/>
                <w:sz w:val="28"/>
                <w:szCs w:val="28"/>
                <w:lang w:eastAsia="ru-RU"/>
              </w:rPr>
            </w:pPr>
            <w:r w:rsidRPr="001E0D6C">
              <w:rPr>
                <w:rFonts w:ascii="Times New Roman" w:eastAsia="Calibri" w:hAnsi="Times New Roman" w:cs="Times New Roman"/>
                <w:b/>
                <w:sz w:val="28"/>
                <w:szCs w:val="28"/>
                <w:lang w:eastAsia="ru-RU"/>
              </w:rPr>
              <w:t>4</w:t>
            </w:r>
          </w:p>
        </w:tc>
        <w:tc>
          <w:tcPr>
            <w:tcW w:w="851" w:type="dxa"/>
          </w:tcPr>
          <w:p w:rsidR="001E0D6C" w:rsidRPr="001E0D6C" w:rsidRDefault="001E0D6C" w:rsidP="001E0D6C">
            <w:pPr>
              <w:spacing w:after="0" w:line="240" w:lineRule="auto"/>
              <w:jc w:val="center"/>
              <w:rPr>
                <w:rFonts w:ascii="Times New Roman" w:eastAsia="Calibri" w:hAnsi="Times New Roman" w:cs="Times New Roman"/>
                <w:b/>
                <w:sz w:val="28"/>
                <w:szCs w:val="28"/>
                <w:lang w:eastAsia="ru-RU"/>
              </w:rPr>
            </w:pPr>
            <w:r w:rsidRPr="001E0D6C">
              <w:rPr>
                <w:rFonts w:ascii="Times New Roman" w:eastAsia="Calibri" w:hAnsi="Times New Roman" w:cs="Times New Roman"/>
                <w:b/>
                <w:sz w:val="28"/>
                <w:szCs w:val="28"/>
                <w:lang w:eastAsia="ru-RU"/>
              </w:rPr>
              <w:t>2</w:t>
            </w:r>
          </w:p>
        </w:tc>
        <w:tc>
          <w:tcPr>
            <w:tcW w:w="992" w:type="dxa"/>
          </w:tcPr>
          <w:p w:rsidR="001E0D6C" w:rsidRPr="001E0D6C" w:rsidRDefault="001E0D6C" w:rsidP="001E0D6C">
            <w:pPr>
              <w:spacing w:after="0" w:line="240" w:lineRule="auto"/>
              <w:jc w:val="center"/>
              <w:rPr>
                <w:rFonts w:ascii="Times New Roman" w:eastAsia="Calibri" w:hAnsi="Times New Roman" w:cs="Times New Roman"/>
                <w:b/>
                <w:sz w:val="28"/>
                <w:szCs w:val="28"/>
                <w:lang w:eastAsia="ru-RU"/>
              </w:rPr>
            </w:pPr>
            <w:r w:rsidRPr="001E0D6C">
              <w:rPr>
                <w:rFonts w:ascii="Times New Roman" w:eastAsia="Calibri" w:hAnsi="Times New Roman" w:cs="Times New Roman"/>
                <w:b/>
                <w:sz w:val="28"/>
                <w:szCs w:val="28"/>
                <w:lang w:eastAsia="ru-RU"/>
              </w:rPr>
              <w:t>2</w:t>
            </w:r>
          </w:p>
        </w:tc>
      </w:tr>
      <w:tr w:rsidR="001E0D6C" w:rsidRPr="001E0D6C" w:rsidTr="001E0D6C">
        <w:trPr>
          <w:trHeight w:val="2682"/>
          <w:jc w:val="center"/>
        </w:trPr>
        <w:tc>
          <w:tcPr>
            <w:tcW w:w="534" w:type="dxa"/>
          </w:tcPr>
          <w:p w:rsidR="001E0D6C" w:rsidRPr="001E0D6C" w:rsidRDefault="001E0D6C" w:rsidP="001E0D6C">
            <w:pPr>
              <w:rPr>
                <w:rFonts w:ascii="Times New Roman" w:eastAsia="Calibri" w:hAnsi="Times New Roman" w:cs="Times New Roman"/>
                <w:sz w:val="28"/>
                <w:szCs w:val="28"/>
              </w:rPr>
            </w:pPr>
            <w:r w:rsidRPr="001E0D6C">
              <w:rPr>
                <w:rFonts w:ascii="Times New Roman" w:eastAsia="Calibri" w:hAnsi="Times New Roman" w:cs="Times New Roman"/>
                <w:sz w:val="28"/>
                <w:szCs w:val="28"/>
              </w:rPr>
              <w:t>5</w:t>
            </w:r>
          </w:p>
        </w:tc>
        <w:tc>
          <w:tcPr>
            <w:tcW w:w="4284" w:type="dxa"/>
          </w:tcPr>
          <w:p w:rsidR="001E0D6C" w:rsidRPr="001E0D6C" w:rsidRDefault="001E0D6C" w:rsidP="001E0D6C">
            <w:pPr>
              <w:rPr>
                <w:rFonts w:ascii="Times New Roman" w:eastAsia="Calibri" w:hAnsi="Times New Roman" w:cs="Times New Roman"/>
                <w:b/>
                <w:i/>
                <w:sz w:val="28"/>
                <w:szCs w:val="28"/>
              </w:rPr>
            </w:pPr>
            <w:r w:rsidRPr="001E0D6C">
              <w:rPr>
                <w:rFonts w:ascii="Times New Roman" w:eastAsia="Calibri" w:hAnsi="Times New Roman" w:cs="Times New Roman"/>
                <w:b/>
                <w:i/>
                <w:sz w:val="28"/>
                <w:szCs w:val="28"/>
              </w:rPr>
              <w:t>Сценическая  речь</w:t>
            </w:r>
            <w:r w:rsidRPr="001E0D6C">
              <w:rPr>
                <w:rFonts w:ascii="Times New Roman" w:eastAsia="Calibri" w:hAnsi="Times New Roman" w:cs="Times New Roman"/>
                <w:b/>
                <w:i/>
                <w:sz w:val="28"/>
                <w:szCs w:val="28"/>
              </w:rPr>
              <w:tab/>
            </w:r>
          </w:p>
          <w:p w:rsidR="001E0D6C" w:rsidRPr="001E0D6C" w:rsidRDefault="001E0D6C" w:rsidP="001E0D6C">
            <w:pPr>
              <w:rPr>
                <w:rFonts w:ascii="Times New Roman" w:eastAsia="Calibri" w:hAnsi="Times New Roman" w:cs="Times New Roman"/>
                <w:sz w:val="28"/>
                <w:szCs w:val="28"/>
              </w:rPr>
            </w:pPr>
            <w:r w:rsidRPr="001E0D6C">
              <w:rPr>
                <w:rFonts w:ascii="Times New Roman" w:eastAsia="Calibri" w:hAnsi="Times New Roman" w:cs="Times New Roman"/>
                <w:sz w:val="28"/>
                <w:szCs w:val="28"/>
              </w:rPr>
              <w:t>Работа над словесным действием в  отрывках и пьесах различных жанров.</w:t>
            </w:r>
          </w:p>
          <w:p w:rsidR="001E0D6C" w:rsidRPr="001E0D6C" w:rsidRDefault="001E0D6C" w:rsidP="001E0D6C">
            <w:pPr>
              <w:rPr>
                <w:rFonts w:ascii="Times New Roman" w:eastAsia="Calibri" w:hAnsi="Times New Roman" w:cs="Times New Roman"/>
                <w:sz w:val="28"/>
                <w:szCs w:val="28"/>
              </w:rPr>
            </w:pPr>
            <w:r w:rsidRPr="001E0D6C">
              <w:rPr>
                <w:rFonts w:ascii="Times New Roman" w:eastAsia="Calibri" w:hAnsi="Times New Roman" w:cs="Times New Roman"/>
                <w:sz w:val="28"/>
                <w:szCs w:val="28"/>
              </w:rPr>
              <w:t>Работа над речью в учебном спектакле.</w:t>
            </w:r>
          </w:p>
        </w:tc>
        <w:tc>
          <w:tcPr>
            <w:tcW w:w="1559" w:type="dxa"/>
          </w:tcPr>
          <w:p w:rsidR="001E0D6C" w:rsidRPr="001E0D6C" w:rsidRDefault="001E0D6C" w:rsidP="001E0D6C">
            <w:pPr>
              <w:rPr>
                <w:rFonts w:ascii="Times New Roman" w:eastAsia="Calibri" w:hAnsi="Times New Roman" w:cs="Times New Roman"/>
                <w:sz w:val="28"/>
                <w:szCs w:val="28"/>
              </w:rPr>
            </w:pPr>
            <w:r w:rsidRPr="001E0D6C">
              <w:rPr>
                <w:rFonts w:ascii="Times New Roman" w:eastAsia="Calibri" w:hAnsi="Times New Roman" w:cs="Times New Roman"/>
                <w:sz w:val="24"/>
                <w:szCs w:val="24"/>
                <w:lang w:eastAsia="ru-RU"/>
              </w:rPr>
              <w:t>Урок в индивидуальной форме</w:t>
            </w:r>
          </w:p>
        </w:tc>
        <w:tc>
          <w:tcPr>
            <w:tcW w:w="993" w:type="dxa"/>
          </w:tcPr>
          <w:p w:rsidR="001E0D6C" w:rsidRPr="001E0D6C" w:rsidRDefault="001E0D6C" w:rsidP="001E0D6C">
            <w:pPr>
              <w:jc w:val="center"/>
              <w:rPr>
                <w:rFonts w:ascii="Times New Roman" w:eastAsia="Calibri" w:hAnsi="Times New Roman" w:cs="Times New Roman"/>
                <w:b/>
                <w:sz w:val="28"/>
                <w:szCs w:val="28"/>
              </w:rPr>
            </w:pPr>
            <w:r w:rsidRPr="001E0D6C">
              <w:rPr>
                <w:rFonts w:ascii="Times New Roman" w:eastAsia="Calibri" w:hAnsi="Times New Roman" w:cs="Times New Roman"/>
                <w:b/>
                <w:sz w:val="28"/>
                <w:szCs w:val="28"/>
              </w:rPr>
              <w:t>10</w:t>
            </w:r>
          </w:p>
          <w:p w:rsidR="001E0D6C" w:rsidRPr="001E0D6C" w:rsidRDefault="001E0D6C" w:rsidP="001E0D6C">
            <w:pPr>
              <w:jc w:val="center"/>
              <w:rPr>
                <w:rFonts w:ascii="Times New Roman" w:eastAsia="Calibri" w:hAnsi="Times New Roman" w:cs="Times New Roman"/>
                <w:sz w:val="28"/>
                <w:szCs w:val="28"/>
              </w:rPr>
            </w:pPr>
          </w:p>
          <w:p w:rsidR="001E0D6C" w:rsidRPr="001E0D6C" w:rsidRDefault="001E0D6C" w:rsidP="001E0D6C">
            <w:pPr>
              <w:jc w:val="center"/>
              <w:rPr>
                <w:rFonts w:ascii="Times New Roman" w:eastAsia="Calibri" w:hAnsi="Times New Roman" w:cs="Times New Roman"/>
                <w:sz w:val="28"/>
                <w:szCs w:val="28"/>
              </w:rPr>
            </w:pPr>
          </w:p>
          <w:p w:rsidR="001E0D6C" w:rsidRPr="001E0D6C" w:rsidRDefault="001E0D6C" w:rsidP="001E0D6C">
            <w:pPr>
              <w:jc w:val="center"/>
              <w:rPr>
                <w:rFonts w:ascii="Times New Roman" w:eastAsia="Calibri" w:hAnsi="Times New Roman" w:cs="Times New Roman"/>
                <w:b/>
                <w:sz w:val="28"/>
                <w:szCs w:val="28"/>
              </w:rPr>
            </w:pPr>
          </w:p>
        </w:tc>
        <w:tc>
          <w:tcPr>
            <w:tcW w:w="851" w:type="dxa"/>
          </w:tcPr>
          <w:p w:rsidR="001E0D6C" w:rsidRPr="001E0D6C" w:rsidRDefault="001E0D6C" w:rsidP="001E0D6C">
            <w:pPr>
              <w:jc w:val="center"/>
              <w:rPr>
                <w:rFonts w:ascii="Times New Roman" w:eastAsia="Calibri" w:hAnsi="Times New Roman" w:cs="Times New Roman"/>
                <w:b/>
                <w:sz w:val="28"/>
                <w:szCs w:val="28"/>
              </w:rPr>
            </w:pPr>
            <w:r w:rsidRPr="001E0D6C">
              <w:rPr>
                <w:rFonts w:ascii="Times New Roman" w:eastAsia="Calibri" w:hAnsi="Times New Roman" w:cs="Times New Roman"/>
                <w:b/>
                <w:sz w:val="28"/>
                <w:szCs w:val="28"/>
              </w:rPr>
              <w:t>5</w:t>
            </w:r>
          </w:p>
          <w:p w:rsidR="001E0D6C" w:rsidRPr="001E0D6C" w:rsidRDefault="001E0D6C" w:rsidP="001E0D6C">
            <w:pPr>
              <w:jc w:val="center"/>
              <w:rPr>
                <w:rFonts w:ascii="Times New Roman" w:eastAsia="Calibri" w:hAnsi="Times New Roman" w:cs="Times New Roman"/>
                <w:b/>
                <w:sz w:val="28"/>
                <w:szCs w:val="28"/>
              </w:rPr>
            </w:pPr>
          </w:p>
          <w:p w:rsidR="001E0D6C" w:rsidRPr="001E0D6C" w:rsidRDefault="001E0D6C" w:rsidP="001E0D6C">
            <w:pPr>
              <w:jc w:val="center"/>
              <w:rPr>
                <w:rFonts w:ascii="Times New Roman" w:eastAsia="Calibri" w:hAnsi="Times New Roman" w:cs="Times New Roman"/>
                <w:b/>
                <w:sz w:val="28"/>
                <w:szCs w:val="28"/>
              </w:rPr>
            </w:pPr>
          </w:p>
          <w:p w:rsidR="001E0D6C" w:rsidRPr="001E0D6C" w:rsidRDefault="001E0D6C" w:rsidP="001E0D6C">
            <w:pPr>
              <w:jc w:val="center"/>
              <w:rPr>
                <w:rFonts w:ascii="Times New Roman" w:eastAsia="Calibri" w:hAnsi="Times New Roman" w:cs="Times New Roman"/>
                <w:b/>
                <w:sz w:val="28"/>
                <w:szCs w:val="28"/>
              </w:rPr>
            </w:pPr>
          </w:p>
        </w:tc>
        <w:tc>
          <w:tcPr>
            <w:tcW w:w="992" w:type="dxa"/>
          </w:tcPr>
          <w:p w:rsidR="001E0D6C" w:rsidRPr="001E0D6C" w:rsidRDefault="001E0D6C" w:rsidP="001E0D6C">
            <w:pPr>
              <w:jc w:val="center"/>
              <w:rPr>
                <w:rFonts w:ascii="Times New Roman" w:eastAsia="Calibri" w:hAnsi="Times New Roman" w:cs="Times New Roman"/>
                <w:b/>
                <w:sz w:val="28"/>
                <w:szCs w:val="28"/>
              </w:rPr>
            </w:pPr>
            <w:r w:rsidRPr="001E0D6C">
              <w:rPr>
                <w:rFonts w:ascii="Times New Roman" w:eastAsia="Calibri" w:hAnsi="Times New Roman" w:cs="Times New Roman"/>
                <w:b/>
                <w:sz w:val="28"/>
                <w:szCs w:val="28"/>
              </w:rPr>
              <w:t>5</w:t>
            </w:r>
          </w:p>
        </w:tc>
      </w:tr>
      <w:tr w:rsidR="001E0D6C" w:rsidRPr="001E0D6C" w:rsidTr="001E0D6C">
        <w:trPr>
          <w:trHeight w:val="443"/>
          <w:jc w:val="center"/>
        </w:trPr>
        <w:tc>
          <w:tcPr>
            <w:tcW w:w="534" w:type="dxa"/>
          </w:tcPr>
          <w:p w:rsidR="001E0D6C" w:rsidRPr="001E0D6C" w:rsidRDefault="001E0D6C" w:rsidP="001E0D6C">
            <w:pPr>
              <w:spacing w:after="0" w:line="240" w:lineRule="auto"/>
              <w:rPr>
                <w:rFonts w:ascii="Times New Roman" w:eastAsia="Calibri" w:hAnsi="Times New Roman" w:cs="Times New Roman"/>
                <w:sz w:val="28"/>
                <w:szCs w:val="28"/>
                <w:lang w:eastAsia="ru-RU"/>
              </w:rPr>
            </w:pPr>
            <w:r w:rsidRPr="001E0D6C">
              <w:rPr>
                <w:rFonts w:ascii="Times New Roman" w:eastAsia="Calibri" w:hAnsi="Times New Roman" w:cs="Times New Roman"/>
                <w:sz w:val="28"/>
                <w:szCs w:val="28"/>
                <w:lang w:eastAsia="ru-RU"/>
              </w:rPr>
              <w:t>6</w:t>
            </w:r>
          </w:p>
        </w:tc>
        <w:tc>
          <w:tcPr>
            <w:tcW w:w="4284" w:type="dxa"/>
          </w:tcPr>
          <w:p w:rsidR="001E0D6C" w:rsidRPr="001E0D6C" w:rsidRDefault="001E0D6C" w:rsidP="001E0D6C">
            <w:pPr>
              <w:spacing w:after="0" w:line="240" w:lineRule="auto"/>
              <w:jc w:val="both"/>
              <w:rPr>
                <w:rFonts w:ascii="Times New Roman" w:eastAsia="Calibri" w:hAnsi="Times New Roman" w:cs="Times New Roman"/>
                <w:sz w:val="28"/>
                <w:szCs w:val="28"/>
              </w:rPr>
            </w:pPr>
            <w:r w:rsidRPr="001E0D6C">
              <w:rPr>
                <w:rFonts w:ascii="Times New Roman" w:eastAsia="Calibri" w:hAnsi="Times New Roman" w:cs="Times New Roman"/>
                <w:sz w:val="28"/>
                <w:szCs w:val="28"/>
              </w:rPr>
              <w:t>Итоговый показ</w:t>
            </w:r>
          </w:p>
        </w:tc>
        <w:tc>
          <w:tcPr>
            <w:tcW w:w="1559" w:type="dxa"/>
          </w:tcPr>
          <w:p w:rsidR="001E0D6C" w:rsidRPr="001E0D6C" w:rsidRDefault="001E0D6C" w:rsidP="001E0D6C">
            <w:pPr>
              <w:spacing w:after="0" w:line="240" w:lineRule="auto"/>
              <w:jc w:val="center"/>
              <w:rPr>
                <w:rFonts w:ascii="Times New Roman" w:eastAsia="Calibri" w:hAnsi="Times New Roman" w:cs="Times New Roman"/>
                <w:sz w:val="28"/>
                <w:szCs w:val="28"/>
                <w:lang w:eastAsia="ru-RU"/>
              </w:rPr>
            </w:pPr>
          </w:p>
        </w:tc>
        <w:tc>
          <w:tcPr>
            <w:tcW w:w="993" w:type="dxa"/>
          </w:tcPr>
          <w:p w:rsidR="001E0D6C" w:rsidRPr="001E0D6C" w:rsidRDefault="001E0D6C" w:rsidP="001E0D6C">
            <w:pPr>
              <w:spacing w:after="0" w:line="240" w:lineRule="auto"/>
              <w:jc w:val="center"/>
              <w:rPr>
                <w:rFonts w:ascii="Times New Roman" w:eastAsia="Calibri" w:hAnsi="Times New Roman" w:cs="Times New Roman"/>
                <w:b/>
                <w:sz w:val="28"/>
                <w:szCs w:val="28"/>
                <w:lang w:eastAsia="ru-RU"/>
              </w:rPr>
            </w:pPr>
            <w:r w:rsidRPr="001E0D6C">
              <w:rPr>
                <w:rFonts w:ascii="Times New Roman" w:eastAsia="Calibri" w:hAnsi="Times New Roman" w:cs="Times New Roman"/>
                <w:b/>
                <w:sz w:val="28"/>
                <w:szCs w:val="28"/>
                <w:lang w:eastAsia="ru-RU"/>
              </w:rPr>
              <w:t>2</w:t>
            </w:r>
          </w:p>
          <w:p w:rsidR="001E0D6C" w:rsidRPr="001E0D6C" w:rsidRDefault="001E0D6C" w:rsidP="001E0D6C">
            <w:pPr>
              <w:spacing w:after="0" w:line="240" w:lineRule="auto"/>
              <w:jc w:val="center"/>
              <w:rPr>
                <w:rFonts w:ascii="Times New Roman" w:eastAsia="Calibri" w:hAnsi="Times New Roman" w:cs="Times New Roman"/>
                <w:b/>
                <w:sz w:val="28"/>
                <w:szCs w:val="28"/>
                <w:lang w:eastAsia="ru-RU"/>
              </w:rPr>
            </w:pPr>
          </w:p>
        </w:tc>
        <w:tc>
          <w:tcPr>
            <w:tcW w:w="851" w:type="dxa"/>
          </w:tcPr>
          <w:p w:rsidR="001E0D6C" w:rsidRPr="001E0D6C" w:rsidRDefault="001E0D6C" w:rsidP="001E0D6C">
            <w:pPr>
              <w:spacing w:after="0" w:line="240" w:lineRule="auto"/>
              <w:jc w:val="center"/>
              <w:rPr>
                <w:rFonts w:ascii="Times New Roman" w:eastAsia="Calibri" w:hAnsi="Times New Roman" w:cs="Times New Roman"/>
                <w:b/>
                <w:sz w:val="28"/>
                <w:szCs w:val="28"/>
                <w:lang w:eastAsia="ru-RU"/>
              </w:rPr>
            </w:pPr>
          </w:p>
        </w:tc>
        <w:tc>
          <w:tcPr>
            <w:tcW w:w="992" w:type="dxa"/>
          </w:tcPr>
          <w:p w:rsidR="001E0D6C" w:rsidRPr="001E0D6C" w:rsidRDefault="001E0D6C" w:rsidP="001E0D6C">
            <w:pPr>
              <w:spacing w:after="0" w:line="240" w:lineRule="auto"/>
              <w:jc w:val="center"/>
              <w:rPr>
                <w:rFonts w:ascii="Times New Roman" w:eastAsia="Calibri" w:hAnsi="Times New Roman" w:cs="Times New Roman"/>
                <w:b/>
                <w:sz w:val="28"/>
                <w:szCs w:val="28"/>
                <w:lang w:eastAsia="ru-RU"/>
              </w:rPr>
            </w:pPr>
            <w:r w:rsidRPr="001E0D6C">
              <w:rPr>
                <w:rFonts w:ascii="Times New Roman" w:eastAsia="Calibri" w:hAnsi="Times New Roman" w:cs="Times New Roman"/>
                <w:b/>
                <w:sz w:val="28"/>
                <w:szCs w:val="28"/>
                <w:lang w:eastAsia="ru-RU"/>
              </w:rPr>
              <w:t>2</w:t>
            </w:r>
          </w:p>
        </w:tc>
      </w:tr>
      <w:tr w:rsidR="001E0D6C" w:rsidRPr="001E0D6C" w:rsidTr="001E0D6C">
        <w:trPr>
          <w:trHeight w:val="550"/>
          <w:jc w:val="center"/>
        </w:trPr>
        <w:tc>
          <w:tcPr>
            <w:tcW w:w="534" w:type="dxa"/>
          </w:tcPr>
          <w:p w:rsidR="001E0D6C" w:rsidRPr="001E0D6C" w:rsidRDefault="001E0D6C" w:rsidP="001E0D6C">
            <w:pPr>
              <w:spacing w:after="0" w:line="240" w:lineRule="auto"/>
              <w:rPr>
                <w:rFonts w:ascii="Times New Roman" w:eastAsia="Calibri" w:hAnsi="Times New Roman" w:cs="Times New Roman"/>
                <w:sz w:val="28"/>
                <w:szCs w:val="28"/>
                <w:lang w:eastAsia="ru-RU"/>
              </w:rPr>
            </w:pPr>
            <w:r w:rsidRPr="001E0D6C">
              <w:rPr>
                <w:rFonts w:ascii="Times New Roman" w:eastAsia="Calibri" w:hAnsi="Times New Roman" w:cs="Times New Roman"/>
                <w:sz w:val="28"/>
                <w:szCs w:val="28"/>
                <w:lang w:eastAsia="ru-RU"/>
              </w:rPr>
              <w:t>7</w:t>
            </w:r>
          </w:p>
        </w:tc>
        <w:tc>
          <w:tcPr>
            <w:tcW w:w="4284" w:type="dxa"/>
          </w:tcPr>
          <w:p w:rsidR="001E0D6C" w:rsidRPr="001E0D6C" w:rsidRDefault="001E0D6C" w:rsidP="001E0D6C">
            <w:pPr>
              <w:spacing w:after="0" w:line="240" w:lineRule="auto"/>
              <w:jc w:val="both"/>
              <w:rPr>
                <w:rFonts w:ascii="Times New Roman" w:eastAsia="Calibri" w:hAnsi="Times New Roman" w:cs="Times New Roman"/>
                <w:sz w:val="28"/>
                <w:szCs w:val="28"/>
              </w:rPr>
            </w:pPr>
            <w:r w:rsidRPr="001E0D6C">
              <w:rPr>
                <w:rFonts w:ascii="Times New Roman" w:eastAsia="Calibri" w:hAnsi="Times New Roman" w:cs="Times New Roman"/>
                <w:sz w:val="28"/>
                <w:szCs w:val="28"/>
              </w:rPr>
              <w:t>Консультации</w:t>
            </w:r>
          </w:p>
        </w:tc>
        <w:tc>
          <w:tcPr>
            <w:tcW w:w="1559" w:type="dxa"/>
          </w:tcPr>
          <w:p w:rsidR="001E0D6C" w:rsidRPr="001E0D6C" w:rsidRDefault="001E0D6C" w:rsidP="001E0D6C">
            <w:pPr>
              <w:spacing w:after="0" w:line="240" w:lineRule="auto"/>
              <w:jc w:val="center"/>
              <w:rPr>
                <w:rFonts w:ascii="Times New Roman" w:eastAsia="Calibri" w:hAnsi="Times New Roman" w:cs="Times New Roman"/>
                <w:sz w:val="28"/>
                <w:szCs w:val="28"/>
                <w:lang w:eastAsia="ru-RU"/>
              </w:rPr>
            </w:pPr>
          </w:p>
        </w:tc>
        <w:tc>
          <w:tcPr>
            <w:tcW w:w="993" w:type="dxa"/>
          </w:tcPr>
          <w:p w:rsidR="001E0D6C" w:rsidRPr="001E0D6C" w:rsidRDefault="001E0D6C" w:rsidP="001E0D6C">
            <w:pPr>
              <w:spacing w:after="0" w:line="240" w:lineRule="auto"/>
              <w:jc w:val="center"/>
              <w:rPr>
                <w:rFonts w:ascii="Times New Roman" w:eastAsia="Calibri" w:hAnsi="Times New Roman" w:cs="Times New Roman"/>
                <w:b/>
                <w:sz w:val="28"/>
                <w:szCs w:val="28"/>
                <w:lang w:eastAsia="ru-RU"/>
              </w:rPr>
            </w:pPr>
            <w:r w:rsidRPr="001E0D6C">
              <w:rPr>
                <w:rFonts w:ascii="Times New Roman" w:eastAsia="Calibri" w:hAnsi="Times New Roman" w:cs="Times New Roman"/>
                <w:b/>
                <w:sz w:val="28"/>
                <w:szCs w:val="28"/>
                <w:lang w:eastAsia="ru-RU"/>
              </w:rPr>
              <w:t>4</w:t>
            </w:r>
          </w:p>
        </w:tc>
        <w:tc>
          <w:tcPr>
            <w:tcW w:w="851" w:type="dxa"/>
          </w:tcPr>
          <w:p w:rsidR="001E0D6C" w:rsidRPr="001E0D6C" w:rsidRDefault="001E0D6C" w:rsidP="001E0D6C">
            <w:pPr>
              <w:spacing w:after="0" w:line="240" w:lineRule="auto"/>
              <w:jc w:val="center"/>
              <w:rPr>
                <w:rFonts w:ascii="Times New Roman" w:eastAsia="Calibri" w:hAnsi="Times New Roman" w:cs="Times New Roman"/>
                <w:b/>
                <w:sz w:val="28"/>
                <w:szCs w:val="28"/>
                <w:lang w:eastAsia="ru-RU"/>
              </w:rPr>
            </w:pPr>
          </w:p>
        </w:tc>
        <w:tc>
          <w:tcPr>
            <w:tcW w:w="992" w:type="dxa"/>
          </w:tcPr>
          <w:p w:rsidR="001E0D6C" w:rsidRPr="001E0D6C" w:rsidRDefault="001E0D6C" w:rsidP="001E0D6C">
            <w:pPr>
              <w:spacing w:after="0" w:line="240" w:lineRule="auto"/>
              <w:jc w:val="center"/>
              <w:rPr>
                <w:rFonts w:ascii="Times New Roman" w:eastAsia="Calibri" w:hAnsi="Times New Roman" w:cs="Times New Roman"/>
                <w:b/>
                <w:sz w:val="28"/>
                <w:szCs w:val="28"/>
                <w:lang w:eastAsia="ru-RU"/>
              </w:rPr>
            </w:pPr>
            <w:r w:rsidRPr="001E0D6C">
              <w:rPr>
                <w:rFonts w:ascii="Times New Roman" w:eastAsia="Calibri" w:hAnsi="Times New Roman" w:cs="Times New Roman"/>
                <w:b/>
                <w:sz w:val="28"/>
                <w:szCs w:val="28"/>
                <w:lang w:eastAsia="ru-RU"/>
              </w:rPr>
              <w:t>4</w:t>
            </w:r>
          </w:p>
        </w:tc>
      </w:tr>
      <w:tr w:rsidR="001E0D6C" w:rsidRPr="001E0D6C" w:rsidTr="001E0D6C">
        <w:trPr>
          <w:trHeight w:val="557"/>
          <w:jc w:val="center"/>
        </w:trPr>
        <w:tc>
          <w:tcPr>
            <w:tcW w:w="534" w:type="dxa"/>
          </w:tcPr>
          <w:p w:rsidR="001E0D6C" w:rsidRPr="001E0D6C" w:rsidRDefault="001E0D6C" w:rsidP="001E0D6C">
            <w:pPr>
              <w:spacing w:after="0" w:line="240" w:lineRule="auto"/>
              <w:rPr>
                <w:rFonts w:ascii="Times New Roman" w:eastAsia="Calibri" w:hAnsi="Times New Roman" w:cs="Times New Roman"/>
                <w:sz w:val="28"/>
                <w:szCs w:val="28"/>
                <w:lang w:eastAsia="ru-RU"/>
              </w:rPr>
            </w:pPr>
          </w:p>
        </w:tc>
        <w:tc>
          <w:tcPr>
            <w:tcW w:w="4284" w:type="dxa"/>
          </w:tcPr>
          <w:p w:rsidR="001E0D6C" w:rsidRPr="001E0D6C" w:rsidRDefault="001E0D6C" w:rsidP="001E0D6C">
            <w:pPr>
              <w:spacing w:after="0" w:line="240" w:lineRule="auto"/>
              <w:jc w:val="center"/>
              <w:rPr>
                <w:rFonts w:ascii="Times New Roman" w:eastAsia="Calibri" w:hAnsi="Times New Roman" w:cs="Times New Roman"/>
                <w:b/>
                <w:sz w:val="28"/>
                <w:szCs w:val="28"/>
              </w:rPr>
            </w:pPr>
            <w:r w:rsidRPr="001E0D6C">
              <w:rPr>
                <w:rFonts w:ascii="Times New Roman" w:eastAsia="Calibri" w:hAnsi="Times New Roman" w:cs="Times New Roman"/>
                <w:b/>
                <w:sz w:val="28"/>
                <w:szCs w:val="28"/>
              </w:rPr>
              <w:t xml:space="preserve">Итого с консультациями: </w:t>
            </w:r>
          </w:p>
        </w:tc>
        <w:tc>
          <w:tcPr>
            <w:tcW w:w="4395" w:type="dxa"/>
            <w:gridSpan w:val="4"/>
          </w:tcPr>
          <w:p w:rsidR="001E0D6C" w:rsidRPr="001E0D6C" w:rsidRDefault="001E0D6C" w:rsidP="001E0D6C">
            <w:pPr>
              <w:spacing w:after="0" w:line="240" w:lineRule="auto"/>
              <w:jc w:val="center"/>
              <w:rPr>
                <w:rFonts w:ascii="Times New Roman" w:eastAsia="Calibri" w:hAnsi="Times New Roman" w:cs="Times New Roman"/>
                <w:b/>
                <w:sz w:val="28"/>
                <w:szCs w:val="28"/>
                <w:lang w:eastAsia="ru-RU"/>
              </w:rPr>
            </w:pPr>
            <w:r w:rsidRPr="001E0D6C">
              <w:rPr>
                <w:rFonts w:ascii="Times New Roman" w:eastAsia="Calibri" w:hAnsi="Times New Roman" w:cs="Times New Roman"/>
                <w:b/>
                <w:sz w:val="28"/>
                <w:szCs w:val="28"/>
                <w:lang w:eastAsia="ru-RU"/>
              </w:rPr>
              <w:t>70 часов</w:t>
            </w:r>
          </w:p>
          <w:p w:rsidR="001E0D6C" w:rsidRPr="001E0D6C" w:rsidRDefault="001E0D6C" w:rsidP="001E0D6C">
            <w:pPr>
              <w:spacing w:after="0" w:line="240" w:lineRule="auto"/>
              <w:jc w:val="center"/>
              <w:rPr>
                <w:rFonts w:ascii="Times New Roman" w:eastAsia="Calibri" w:hAnsi="Times New Roman" w:cs="Times New Roman"/>
                <w:b/>
                <w:sz w:val="28"/>
                <w:szCs w:val="28"/>
                <w:lang w:eastAsia="ru-RU"/>
              </w:rPr>
            </w:pPr>
          </w:p>
        </w:tc>
      </w:tr>
    </w:tbl>
    <w:p w:rsidR="001E0D6C" w:rsidRPr="001E0D6C" w:rsidRDefault="001E0D6C" w:rsidP="001E0D6C">
      <w:pPr>
        <w:widowControl w:val="0"/>
        <w:suppressAutoHyphens/>
        <w:spacing w:after="0" w:line="360" w:lineRule="auto"/>
        <w:jc w:val="both"/>
        <w:rPr>
          <w:rFonts w:ascii="Times New Roman" w:eastAsia="SimSun" w:hAnsi="Times New Roman" w:cs="Times New Roman"/>
          <w:kern w:val="1"/>
          <w:sz w:val="28"/>
          <w:szCs w:val="28"/>
          <w:lang w:eastAsia="hi-IN" w:bidi="hi-IN"/>
        </w:rPr>
      </w:pPr>
    </w:p>
    <w:p w:rsidR="001E0D6C" w:rsidRPr="001E0D6C" w:rsidRDefault="001E0D6C" w:rsidP="001E0D6C">
      <w:pPr>
        <w:widowControl w:val="0"/>
        <w:suppressAutoHyphens/>
        <w:spacing w:after="0" w:line="360" w:lineRule="auto"/>
        <w:jc w:val="center"/>
        <w:rPr>
          <w:rFonts w:ascii="Times New Roman" w:eastAsia="Calibri" w:hAnsi="Times New Roman" w:cs="Times New Roman"/>
          <w:b/>
          <w:sz w:val="28"/>
          <w:szCs w:val="28"/>
          <w:lang w:eastAsia="ru-RU"/>
        </w:rPr>
      </w:pPr>
      <w:r w:rsidRPr="001E0D6C">
        <w:rPr>
          <w:rFonts w:ascii="Times New Roman" w:eastAsia="Calibri" w:hAnsi="Times New Roman" w:cs="Times New Roman"/>
          <w:b/>
          <w:sz w:val="28"/>
          <w:szCs w:val="28"/>
          <w:lang w:eastAsia="ru-RU"/>
        </w:rPr>
        <w:t>Шестой год обучения</w:t>
      </w:r>
    </w:p>
    <w:p w:rsidR="001E0D6C" w:rsidRPr="001E0D6C" w:rsidRDefault="001E0D6C" w:rsidP="001E0D6C">
      <w:pPr>
        <w:widowControl w:val="0"/>
        <w:suppressAutoHyphens/>
        <w:spacing w:after="0" w:line="360" w:lineRule="auto"/>
        <w:jc w:val="right"/>
        <w:rPr>
          <w:rFonts w:ascii="Times New Roman" w:eastAsia="SimSun" w:hAnsi="Times New Roman" w:cs="Times New Roman"/>
          <w:b/>
          <w:i/>
          <w:kern w:val="1"/>
          <w:sz w:val="28"/>
          <w:szCs w:val="28"/>
          <w:lang w:eastAsia="hi-IN" w:bidi="hi-IN"/>
        </w:rPr>
      </w:pPr>
      <w:r w:rsidRPr="001E0D6C">
        <w:rPr>
          <w:rFonts w:ascii="Times New Roman" w:eastAsia="Calibri" w:hAnsi="Times New Roman" w:cs="Times New Roman"/>
          <w:b/>
          <w:i/>
          <w:sz w:val="28"/>
          <w:szCs w:val="28"/>
          <w:lang w:eastAsia="ru-RU"/>
        </w:rPr>
        <w:lastRenderedPageBreak/>
        <w:t>Таблица 16</w:t>
      </w:r>
    </w:p>
    <w:tbl>
      <w:tblPr>
        <w:tblW w:w="917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30"/>
        <w:gridCol w:w="4412"/>
        <w:gridCol w:w="1416"/>
        <w:gridCol w:w="983"/>
        <w:gridCol w:w="986"/>
        <w:gridCol w:w="851"/>
      </w:tblGrid>
      <w:tr w:rsidR="001E0D6C" w:rsidRPr="001E0D6C" w:rsidTr="001E0D6C">
        <w:trPr>
          <w:trHeight w:val="632"/>
          <w:jc w:val="center"/>
        </w:trPr>
        <w:tc>
          <w:tcPr>
            <w:tcW w:w="530" w:type="dxa"/>
            <w:vMerge w:val="restart"/>
          </w:tcPr>
          <w:p w:rsidR="001E0D6C" w:rsidRPr="001E0D6C" w:rsidRDefault="001E0D6C" w:rsidP="001E0D6C">
            <w:pPr>
              <w:jc w:val="center"/>
              <w:rPr>
                <w:rFonts w:ascii="Times New Roman" w:eastAsia="Calibri" w:hAnsi="Times New Roman" w:cs="Times New Roman"/>
                <w:sz w:val="28"/>
                <w:szCs w:val="28"/>
                <w:lang w:eastAsia="ru-RU"/>
              </w:rPr>
            </w:pPr>
          </w:p>
          <w:p w:rsidR="001E0D6C" w:rsidRPr="001E0D6C" w:rsidRDefault="001E0D6C" w:rsidP="001E0D6C">
            <w:pPr>
              <w:jc w:val="center"/>
              <w:rPr>
                <w:rFonts w:ascii="Times New Roman" w:eastAsia="Calibri" w:hAnsi="Times New Roman" w:cs="Times New Roman"/>
                <w:sz w:val="28"/>
                <w:szCs w:val="28"/>
                <w:lang w:eastAsia="ru-RU"/>
              </w:rPr>
            </w:pPr>
            <w:r w:rsidRPr="001E0D6C">
              <w:rPr>
                <w:rFonts w:ascii="Times New Roman" w:eastAsia="Calibri" w:hAnsi="Times New Roman" w:cs="Times New Roman"/>
                <w:sz w:val="28"/>
                <w:szCs w:val="28"/>
                <w:lang w:eastAsia="ru-RU"/>
              </w:rPr>
              <w:t>№№</w:t>
            </w:r>
          </w:p>
        </w:tc>
        <w:tc>
          <w:tcPr>
            <w:tcW w:w="4412" w:type="dxa"/>
            <w:vMerge w:val="restart"/>
          </w:tcPr>
          <w:p w:rsidR="001E0D6C" w:rsidRPr="001E0D6C" w:rsidRDefault="001E0D6C" w:rsidP="001E0D6C">
            <w:pPr>
              <w:jc w:val="center"/>
              <w:rPr>
                <w:rFonts w:ascii="Times New Roman" w:eastAsia="Calibri" w:hAnsi="Times New Roman" w:cs="Times New Roman"/>
                <w:sz w:val="28"/>
                <w:szCs w:val="28"/>
                <w:lang w:eastAsia="ru-RU"/>
              </w:rPr>
            </w:pPr>
          </w:p>
          <w:p w:rsidR="001E0D6C" w:rsidRPr="001E0D6C" w:rsidRDefault="001E0D6C" w:rsidP="001E0D6C">
            <w:pPr>
              <w:rPr>
                <w:rFonts w:ascii="Times New Roman" w:eastAsia="Calibri" w:hAnsi="Times New Roman" w:cs="Times New Roman"/>
                <w:sz w:val="28"/>
                <w:szCs w:val="28"/>
                <w:lang w:eastAsia="ru-RU"/>
              </w:rPr>
            </w:pPr>
            <w:r w:rsidRPr="001E0D6C">
              <w:rPr>
                <w:rFonts w:ascii="Times New Roman" w:eastAsia="Calibri" w:hAnsi="Times New Roman" w:cs="Times New Roman"/>
                <w:sz w:val="28"/>
                <w:szCs w:val="28"/>
                <w:lang w:eastAsia="ru-RU"/>
              </w:rPr>
              <w:t>Наименование раздела, темы</w:t>
            </w:r>
          </w:p>
        </w:tc>
        <w:tc>
          <w:tcPr>
            <w:tcW w:w="1416" w:type="dxa"/>
            <w:vMerge w:val="restart"/>
          </w:tcPr>
          <w:p w:rsidR="001E0D6C" w:rsidRPr="001E0D6C" w:rsidRDefault="001E0D6C" w:rsidP="001E0D6C">
            <w:pPr>
              <w:jc w:val="center"/>
              <w:rPr>
                <w:rFonts w:ascii="Times New Roman" w:eastAsia="Calibri" w:hAnsi="Times New Roman" w:cs="Times New Roman"/>
                <w:sz w:val="28"/>
                <w:szCs w:val="28"/>
                <w:lang w:eastAsia="ru-RU"/>
              </w:rPr>
            </w:pPr>
          </w:p>
          <w:p w:rsidR="001E0D6C" w:rsidRPr="001E0D6C" w:rsidRDefault="001E0D6C" w:rsidP="001E0D6C">
            <w:pPr>
              <w:jc w:val="center"/>
              <w:rPr>
                <w:rFonts w:ascii="Times New Roman" w:eastAsia="Calibri" w:hAnsi="Times New Roman" w:cs="Times New Roman"/>
                <w:sz w:val="28"/>
                <w:szCs w:val="28"/>
                <w:lang w:eastAsia="ru-RU"/>
              </w:rPr>
            </w:pPr>
            <w:r w:rsidRPr="001E0D6C">
              <w:rPr>
                <w:rFonts w:ascii="Times New Roman" w:eastAsia="Calibri" w:hAnsi="Times New Roman" w:cs="Times New Roman"/>
                <w:sz w:val="28"/>
                <w:szCs w:val="28"/>
                <w:lang w:eastAsia="ru-RU"/>
              </w:rPr>
              <w:t>Вид учебного занятия</w:t>
            </w:r>
          </w:p>
        </w:tc>
        <w:tc>
          <w:tcPr>
            <w:tcW w:w="2820" w:type="dxa"/>
            <w:gridSpan w:val="3"/>
          </w:tcPr>
          <w:p w:rsidR="001E0D6C" w:rsidRPr="001E0D6C" w:rsidRDefault="001E0D6C" w:rsidP="001E0D6C">
            <w:pPr>
              <w:spacing w:after="0" w:line="240" w:lineRule="auto"/>
              <w:jc w:val="center"/>
              <w:rPr>
                <w:rFonts w:ascii="Times New Roman" w:eastAsia="Calibri" w:hAnsi="Times New Roman" w:cs="Times New Roman"/>
                <w:sz w:val="26"/>
                <w:szCs w:val="26"/>
                <w:lang w:eastAsia="ru-RU"/>
              </w:rPr>
            </w:pPr>
            <w:r w:rsidRPr="001E0D6C">
              <w:rPr>
                <w:rFonts w:ascii="Times New Roman" w:eastAsia="Calibri" w:hAnsi="Times New Roman" w:cs="Times New Roman"/>
                <w:sz w:val="26"/>
                <w:szCs w:val="26"/>
                <w:lang w:eastAsia="ru-RU"/>
              </w:rPr>
              <w:t>Общий объем времени (по часам)</w:t>
            </w:r>
            <w:r w:rsidRPr="001E0D6C">
              <w:rPr>
                <w:rFonts w:ascii="Times New Roman" w:eastAsia="Calibri" w:hAnsi="Times New Roman" w:cs="Times New Roman"/>
                <w:sz w:val="26"/>
                <w:szCs w:val="26"/>
                <w:lang w:eastAsia="ru-RU"/>
              </w:rPr>
              <w:tab/>
            </w:r>
          </w:p>
        </w:tc>
      </w:tr>
      <w:tr w:rsidR="001E0D6C" w:rsidRPr="001E0D6C" w:rsidTr="001E0D6C">
        <w:trPr>
          <w:cantSplit/>
          <w:trHeight w:val="2220"/>
          <w:jc w:val="center"/>
        </w:trPr>
        <w:tc>
          <w:tcPr>
            <w:tcW w:w="530" w:type="dxa"/>
            <w:vMerge/>
          </w:tcPr>
          <w:p w:rsidR="001E0D6C" w:rsidRPr="001E0D6C" w:rsidRDefault="001E0D6C" w:rsidP="001E0D6C">
            <w:pPr>
              <w:spacing w:after="0" w:line="240" w:lineRule="auto"/>
              <w:jc w:val="center"/>
              <w:rPr>
                <w:rFonts w:ascii="Times New Roman" w:eastAsia="Calibri" w:hAnsi="Times New Roman" w:cs="Times New Roman"/>
                <w:sz w:val="28"/>
                <w:szCs w:val="28"/>
                <w:lang w:eastAsia="ru-RU"/>
              </w:rPr>
            </w:pPr>
          </w:p>
        </w:tc>
        <w:tc>
          <w:tcPr>
            <w:tcW w:w="4412" w:type="dxa"/>
            <w:vMerge/>
          </w:tcPr>
          <w:p w:rsidR="001E0D6C" w:rsidRPr="001E0D6C" w:rsidRDefault="001E0D6C" w:rsidP="001E0D6C">
            <w:pPr>
              <w:spacing w:after="0" w:line="240" w:lineRule="auto"/>
              <w:jc w:val="center"/>
              <w:rPr>
                <w:rFonts w:ascii="Times New Roman" w:eastAsia="Calibri" w:hAnsi="Times New Roman" w:cs="Times New Roman"/>
                <w:sz w:val="28"/>
                <w:szCs w:val="28"/>
                <w:lang w:eastAsia="ru-RU"/>
              </w:rPr>
            </w:pPr>
          </w:p>
        </w:tc>
        <w:tc>
          <w:tcPr>
            <w:tcW w:w="1416" w:type="dxa"/>
            <w:vMerge/>
          </w:tcPr>
          <w:p w:rsidR="001E0D6C" w:rsidRPr="001E0D6C" w:rsidRDefault="001E0D6C" w:rsidP="001E0D6C">
            <w:pPr>
              <w:spacing w:after="0" w:line="240" w:lineRule="auto"/>
              <w:jc w:val="center"/>
              <w:rPr>
                <w:rFonts w:ascii="Times New Roman" w:eastAsia="Calibri" w:hAnsi="Times New Roman" w:cs="Times New Roman"/>
                <w:sz w:val="28"/>
                <w:szCs w:val="28"/>
                <w:lang w:eastAsia="ru-RU"/>
              </w:rPr>
            </w:pPr>
          </w:p>
        </w:tc>
        <w:tc>
          <w:tcPr>
            <w:tcW w:w="983" w:type="dxa"/>
            <w:textDirection w:val="btLr"/>
          </w:tcPr>
          <w:p w:rsidR="001E0D6C" w:rsidRPr="001E0D6C" w:rsidRDefault="001E0D6C" w:rsidP="001E0D6C">
            <w:pPr>
              <w:spacing w:after="0" w:line="240" w:lineRule="auto"/>
              <w:ind w:right="113"/>
              <w:jc w:val="center"/>
              <w:rPr>
                <w:rFonts w:ascii="Times New Roman" w:eastAsia="Calibri" w:hAnsi="Times New Roman" w:cs="Times New Roman"/>
                <w:sz w:val="24"/>
                <w:szCs w:val="24"/>
                <w:lang w:eastAsia="ru-RU"/>
              </w:rPr>
            </w:pPr>
            <w:r w:rsidRPr="001E0D6C">
              <w:rPr>
                <w:rFonts w:ascii="Times New Roman" w:eastAsia="Calibri" w:hAnsi="Times New Roman" w:cs="Times New Roman"/>
                <w:sz w:val="24"/>
                <w:szCs w:val="24"/>
                <w:lang w:eastAsia="ru-RU"/>
              </w:rPr>
              <w:t>Максимальная учебная нагрузка</w:t>
            </w:r>
          </w:p>
        </w:tc>
        <w:tc>
          <w:tcPr>
            <w:tcW w:w="986" w:type="dxa"/>
            <w:textDirection w:val="btLr"/>
          </w:tcPr>
          <w:p w:rsidR="001E0D6C" w:rsidRPr="001E0D6C" w:rsidRDefault="001E0D6C" w:rsidP="001E0D6C">
            <w:pPr>
              <w:spacing w:after="0" w:line="240" w:lineRule="auto"/>
              <w:ind w:right="113"/>
              <w:jc w:val="center"/>
              <w:rPr>
                <w:rFonts w:ascii="Times New Roman" w:eastAsia="Calibri" w:hAnsi="Times New Roman" w:cs="Times New Roman"/>
                <w:sz w:val="24"/>
                <w:szCs w:val="24"/>
                <w:lang w:eastAsia="ru-RU"/>
              </w:rPr>
            </w:pPr>
            <w:r w:rsidRPr="001E0D6C">
              <w:rPr>
                <w:rFonts w:ascii="Times New Roman" w:eastAsia="Calibri" w:hAnsi="Times New Roman" w:cs="Times New Roman"/>
                <w:sz w:val="24"/>
                <w:szCs w:val="24"/>
                <w:lang w:eastAsia="ru-RU"/>
              </w:rPr>
              <w:t>Самостоятельная работа</w:t>
            </w:r>
          </w:p>
        </w:tc>
        <w:tc>
          <w:tcPr>
            <w:tcW w:w="851" w:type="dxa"/>
            <w:textDirection w:val="btLr"/>
          </w:tcPr>
          <w:p w:rsidR="001E0D6C" w:rsidRPr="001E0D6C" w:rsidRDefault="001E0D6C" w:rsidP="001E0D6C">
            <w:pPr>
              <w:spacing w:after="0" w:line="240" w:lineRule="auto"/>
              <w:ind w:right="113"/>
              <w:jc w:val="center"/>
              <w:rPr>
                <w:rFonts w:ascii="Times New Roman" w:eastAsia="Calibri" w:hAnsi="Times New Roman" w:cs="Times New Roman"/>
                <w:sz w:val="24"/>
                <w:szCs w:val="24"/>
                <w:lang w:eastAsia="ru-RU"/>
              </w:rPr>
            </w:pPr>
            <w:r w:rsidRPr="001E0D6C">
              <w:rPr>
                <w:rFonts w:ascii="Times New Roman" w:eastAsia="Calibri" w:hAnsi="Times New Roman" w:cs="Times New Roman"/>
                <w:sz w:val="24"/>
                <w:szCs w:val="24"/>
                <w:lang w:eastAsia="ru-RU"/>
              </w:rPr>
              <w:t>Аудиторные</w:t>
            </w:r>
          </w:p>
          <w:p w:rsidR="001E0D6C" w:rsidRPr="001E0D6C" w:rsidRDefault="001E0D6C" w:rsidP="001E0D6C">
            <w:pPr>
              <w:spacing w:after="0" w:line="240" w:lineRule="auto"/>
              <w:ind w:right="113"/>
              <w:jc w:val="center"/>
              <w:rPr>
                <w:rFonts w:ascii="Times New Roman" w:eastAsia="Calibri" w:hAnsi="Times New Roman" w:cs="Times New Roman"/>
                <w:sz w:val="24"/>
                <w:szCs w:val="24"/>
                <w:lang w:eastAsia="ru-RU"/>
              </w:rPr>
            </w:pPr>
            <w:r w:rsidRPr="001E0D6C">
              <w:rPr>
                <w:rFonts w:ascii="Times New Roman" w:eastAsia="Calibri" w:hAnsi="Times New Roman" w:cs="Times New Roman"/>
                <w:sz w:val="24"/>
                <w:szCs w:val="24"/>
                <w:lang w:eastAsia="ru-RU"/>
              </w:rPr>
              <w:t>занятия</w:t>
            </w:r>
          </w:p>
        </w:tc>
      </w:tr>
      <w:tr w:rsidR="001E0D6C" w:rsidRPr="001E0D6C" w:rsidTr="001E0D6C">
        <w:trPr>
          <w:trHeight w:val="267"/>
          <w:jc w:val="center"/>
        </w:trPr>
        <w:tc>
          <w:tcPr>
            <w:tcW w:w="530" w:type="dxa"/>
            <w:vMerge/>
          </w:tcPr>
          <w:p w:rsidR="001E0D6C" w:rsidRPr="001E0D6C" w:rsidRDefault="001E0D6C" w:rsidP="001E0D6C">
            <w:pPr>
              <w:spacing w:after="0" w:line="240" w:lineRule="auto"/>
              <w:rPr>
                <w:rFonts w:ascii="Times New Roman" w:eastAsia="Calibri" w:hAnsi="Times New Roman" w:cs="Times New Roman"/>
                <w:sz w:val="28"/>
                <w:szCs w:val="28"/>
                <w:lang w:eastAsia="ru-RU"/>
              </w:rPr>
            </w:pPr>
          </w:p>
        </w:tc>
        <w:tc>
          <w:tcPr>
            <w:tcW w:w="4412" w:type="dxa"/>
            <w:vMerge/>
          </w:tcPr>
          <w:p w:rsidR="001E0D6C" w:rsidRPr="001E0D6C" w:rsidRDefault="001E0D6C" w:rsidP="001E0D6C">
            <w:pPr>
              <w:widowControl w:val="0"/>
              <w:tabs>
                <w:tab w:val="left" w:pos="1080"/>
              </w:tabs>
              <w:suppressAutoHyphens/>
              <w:spacing w:after="0" w:line="240" w:lineRule="auto"/>
              <w:jc w:val="center"/>
              <w:rPr>
                <w:rFonts w:ascii="Times New Roman" w:eastAsia="Calibri" w:hAnsi="Times New Roman" w:cs="Times New Roman"/>
                <w:sz w:val="28"/>
                <w:szCs w:val="28"/>
                <w:lang w:eastAsia="ru-RU"/>
              </w:rPr>
            </w:pPr>
          </w:p>
        </w:tc>
        <w:tc>
          <w:tcPr>
            <w:tcW w:w="1416" w:type="dxa"/>
            <w:vMerge/>
          </w:tcPr>
          <w:p w:rsidR="001E0D6C" w:rsidRPr="001E0D6C" w:rsidRDefault="001E0D6C" w:rsidP="001E0D6C">
            <w:pPr>
              <w:spacing w:after="0" w:line="240" w:lineRule="auto"/>
              <w:jc w:val="center"/>
              <w:rPr>
                <w:rFonts w:ascii="Times New Roman" w:eastAsia="Calibri" w:hAnsi="Times New Roman" w:cs="Times New Roman"/>
                <w:sz w:val="28"/>
                <w:szCs w:val="28"/>
                <w:lang w:eastAsia="ru-RU"/>
              </w:rPr>
            </w:pPr>
          </w:p>
        </w:tc>
        <w:tc>
          <w:tcPr>
            <w:tcW w:w="983" w:type="dxa"/>
          </w:tcPr>
          <w:p w:rsidR="001E0D6C" w:rsidRPr="001E0D6C" w:rsidRDefault="001E0D6C" w:rsidP="001E0D6C">
            <w:pPr>
              <w:spacing w:after="0" w:line="240" w:lineRule="auto"/>
              <w:jc w:val="center"/>
              <w:rPr>
                <w:rFonts w:ascii="Times New Roman" w:eastAsia="Calibri" w:hAnsi="Times New Roman" w:cs="Times New Roman"/>
                <w:b/>
                <w:sz w:val="28"/>
                <w:szCs w:val="28"/>
                <w:lang w:eastAsia="ru-RU"/>
              </w:rPr>
            </w:pPr>
            <w:r w:rsidRPr="001E0D6C">
              <w:rPr>
                <w:rFonts w:ascii="Times New Roman" w:eastAsia="Calibri" w:hAnsi="Times New Roman" w:cs="Times New Roman"/>
                <w:b/>
                <w:sz w:val="28"/>
                <w:szCs w:val="28"/>
                <w:lang w:eastAsia="ru-RU"/>
              </w:rPr>
              <w:t>66</w:t>
            </w:r>
          </w:p>
        </w:tc>
        <w:tc>
          <w:tcPr>
            <w:tcW w:w="986" w:type="dxa"/>
          </w:tcPr>
          <w:p w:rsidR="001E0D6C" w:rsidRPr="001E0D6C" w:rsidRDefault="001E0D6C" w:rsidP="001E0D6C">
            <w:pPr>
              <w:spacing w:after="0" w:line="240" w:lineRule="auto"/>
              <w:jc w:val="center"/>
              <w:rPr>
                <w:rFonts w:ascii="Times New Roman" w:eastAsia="Calibri" w:hAnsi="Times New Roman" w:cs="Times New Roman"/>
                <w:b/>
                <w:sz w:val="28"/>
                <w:szCs w:val="28"/>
                <w:lang w:eastAsia="ru-RU"/>
              </w:rPr>
            </w:pPr>
            <w:r w:rsidRPr="001E0D6C">
              <w:rPr>
                <w:rFonts w:ascii="Times New Roman" w:eastAsia="Calibri" w:hAnsi="Times New Roman" w:cs="Times New Roman"/>
                <w:b/>
                <w:sz w:val="28"/>
                <w:szCs w:val="28"/>
                <w:lang w:eastAsia="ru-RU"/>
              </w:rPr>
              <w:t>33</w:t>
            </w:r>
          </w:p>
        </w:tc>
        <w:tc>
          <w:tcPr>
            <w:tcW w:w="851" w:type="dxa"/>
          </w:tcPr>
          <w:p w:rsidR="001E0D6C" w:rsidRPr="001E0D6C" w:rsidRDefault="001E0D6C" w:rsidP="001E0D6C">
            <w:pPr>
              <w:spacing w:after="0" w:line="240" w:lineRule="auto"/>
              <w:jc w:val="center"/>
              <w:rPr>
                <w:rFonts w:ascii="Times New Roman" w:eastAsia="Calibri" w:hAnsi="Times New Roman" w:cs="Times New Roman"/>
                <w:b/>
                <w:sz w:val="28"/>
                <w:szCs w:val="28"/>
                <w:lang w:eastAsia="ru-RU"/>
              </w:rPr>
            </w:pPr>
            <w:r w:rsidRPr="001E0D6C">
              <w:rPr>
                <w:rFonts w:ascii="Times New Roman" w:eastAsia="Calibri" w:hAnsi="Times New Roman" w:cs="Times New Roman"/>
                <w:b/>
                <w:sz w:val="28"/>
                <w:szCs w:val="28"/>
                <w:lang w:eastAsia="ru-RU"/>
              </w:rPr>
              <w:t>33</w:t>
            </w:r>
          </w:p>
        </w:tc>
      </w:tr>
      <w:tr w:rsidR="001E0D6C" w:rsidRPr="001E0D6C" w:rsidTr="001E0D6C">
        <w:trPr>
          <w:trHeight w:val="1394"/>
          <w:jc w:val="center"/>
        </w:trPr>
        <w:tc>
          <w:tcPr>
            <w:tcW w:w="530" w:type="dxa"/>
          </w:tcPr>
          <w:p w:rsidR="001E0D6C" w:rsidRPr="001E0D6C" w:rsidRDefault="001E0D6C" w:rsidP="001E0D6C">
            <w:pPr>
              <w:spacing w:after="0" w:line="240" w:lineRule="auto"/>
              <w:rPr>
                <w:rFonts w:ascii="Times New Roman" w:eastAsia="Calibri" w:hAnsi="Times New Roman" w:cs="Times New Roman"/>
                <w:sz w:val="28"/>
                <w:szCs w:val="28"/>
                <w:lang w:eastAsia="ru-RU"/>
              </w:rPr>
            </w:pPr>
            <w:r w:rsidRPr="001E0D6C">
              <w:rPr>
                <w:rFonts w:ascii="Times New Roman" w:eastAsia="Calibri" w:hAnsi="Times New Roman" w:cs="Times New Roman"/>
                <w:sz w:val="28"/>
                <w:szCs w:val="28"/>
                <w:lang w:eastAsia="ru-RU"/>
              </w:rPr>
              <w:t>1</w:t>
            </w:r>
          </w:p>
        </w:tc>
        <w:tc>
          <w:tcPr>
            <w:tcW w:w="4412" w:type="dxa"/>
          </w:tcPr>
          <w:p w:rsidR="001E0D6C" w:rsidRPr="001E0D6C" w:rsidRDefault="001E0D6C" w:rsidP="001E0D6C">
            <w:pPr>
              <w:spacing w:after="0" w:line="240" w:lineRule="auto"/>
              <w:jc w:val="both"/>
              <w:rPr>
                <w:rFonts w:ascii="Times New Roman" w:eastAsia="Calibri" w:hAnsi="Times New Roman" w:cs="Times New Roman"/>
                <w:i/>
                <w:sz w:val="28"/>
                <w:szCs w:val="28"/>
                <w:lang w:eastAsia="ru-RU"/>
              </w:rPr>
            </w:pPr>
            <w:r w:rsidRPr="001E0D6C">
              <w:rPr>
                <w:rFonts w:ascii="Times New Roman" w:eastAsia="Calibri" w:hAnsi="Times New Roman" w:cs="Times New Roman"/>
                <w:b/>
                <w:i/>
                <w:sz w:val="28"/>
                <w:szCs w:val="28"/>
                <w:lang w:eastAsia="ru-RU"/>
              </w:rPr>
              <w:t>Техника речи.</w:t>
            </w:r>
          </w:p>
          <w:p w:rsidR="001E0D6C" w:rsidRPr="001E0D6C" w:rsidRDefault="001E0D6C" w:rsidP="001E0D6C">
            <w:pPr>
              <w:spacing w:after="0" w:line="240" w:lineRule="auto"/>
              <w:jc w:val="both"/>
              <w:rPr>
                <w:rFonts w:ascii="Times New Roman" w:eastAsia="Calibri" w:hAnsi="Times New Roman" w:cs="Times New Roman"/>
                <w:sz w:val="28"/>
                <w:szCs w:val="28"/>
                <w:lang w:eastAsia="ru-RU"/>
              </w:rPr>
            </w:pPr>
            <w:r w:rsidRPr="001E0D6C">
              <w:rPr>
                <w:rFonts w:ascii="Times New Roman" w:eastAsia="Calibri" w:hAnsi="Times New Roman" w:cs="Times New Roman"/>
                <w:sz w:val="28"/>
                <w:szCs w:val="28"/>
                <w:lang w:eastAsia="ru-RU"/>
              </w:rPr>
              <w:t>1.1.Тренинги-разминки для подготовки к выступлению.</w:t>
            </w:r>
          </w:p>
        </w:tc>
        <w:tc>
          <w:tcPr>
            <w:tcW w:w="1416" w:type="dxa"/>
          </w:tcPr>
          <w:p w:rsidR="001E0D6C" w:rsidRPr="001E0D6C" w:rsidRDefault="001E0D6C" w:rsidP="001E0D6C">
            <w:pPr>
              <w:rPr>
                <w:rFonts w:ascii="Calibri" w:eastAsia="Calibri" w:hAnsi="Calibri" w:cs="Times New Roman"/>
              </w:rPr>
            </w:pPr>
            <w:r w:rsidRPr="001E0D6C">
              <w:rPr>
                <w:rFonts w:ascii="Times New Roman" w:eastAsia="Calibri" w:hAnsi="Times New Roman" w:cs="Times New Roman"/>
                <w:sz w:val="24"/>
                <w:szCs w:val="24"/>
                <w:lang w:eastAsia="ru-RU"/>
              </w:rPr>
              <w:t>Урок в индивидуальной форме</w:t>
            </w:r>
          </w:p>
        </w:tc>
        <w:tc>
          <w:tcPr>
            <w:tcW w:w="983" w:type="dxa"/>
          </w:tcPr>
          <w:p w:rsidR="001E0D6C" w:rsidRPr="001E0D6C" w:rsidRDefault="001E0D6C" w:rsidP="001E0D6C">
            <w:pPr>
              <w:spacing w:after="0" w:line="240" w:lineRule="auto"/>
              <w:jc w:val="center"/>
              <w:rPr>
                <w:rFonts w:ascii="Times New Roman" w:eastAsia="Calibri" w:hAnsi="Times New Roman" w:cs="Times New Roman"/>
                <w:b/>
                <w:sz w:val="28"/>
                <w:szCs w:val="28"/>
                <w:lang w:eastAsia="ru-RU"/>
              </w:rPr>
            </w:pPr>
            <w:r w:rsidRPr="001E0D6C">
              <w:rPr>
                <w:rFonts w:ascii="Times New Roman" w:eastAsia="Calibri" w:hAnsi="Times New Roman" w:cs="Times New Roman"/>
                <w:b/>
                <w:sz w:val="28"/>
                <w:szCs w:val="28"/>
                <w:lang w:eastAsia="ru-RU"/>
              </w:rPr>
              <w:t>4</w:t>
            </w:r>
          </w:p>
          <w:p w:rsidR="001E0D6C" w:rsidRPr="001E0D6C" w:rsidRDefault="001E0D6C" w:rsidP="001E0D6C">
            <w:pPr>
              <w:spacing w:after="0" w:line="240" w:lineRule="auto"/>
              <w:jc w:val="center"/>
              <w:rPr>
                <w:rFonts w:ascii="Times New Roman" w:eastAsia="Calibri" w:hAnsi="Times New Roman" w:cs="Times New Roman"/>
                <w:b/>
                <w:sz w:val="28"/>
                <w:szCs w:val="28"/>
                <w:lang w:eastAsia="ru-RU"/>
              </w:rPr>
            </w:pPr>
          </w:p>
          <w:p w:rsidR="001E0D6C" w:rsidRPr="001E0D6C" w:rsidRDefault="001E0D6C" w:rsidP="001E0D6C">
            <w:pPr>
              <w:spacing w:after="0" w:line="240" w:lineRule="auto"/>
              <w:jc w:val="center"/>
              <w:rPr>
                <w:rFonts w:ascii="Times New Roman" w:eastAsia="Calibri" w:hAnsi="Times New Roman" w:cs="Times New Roman"/>
                <w:sz w:val="28"/>
                <w:szCs w:val="28"/>
                <w:lang w:eastAsia="ru-RU"/>
              </w:rPr>
            </w:pPr>
          </w:p>
          <w:p w:rsidR="001E0D6C" w:rsidRPr="001E0D6C" w:rsidRDefault="001E0D6C" w:rsidP="001E0D6C">
            <w:pPr>
              <w:spacing w:after="0" w:line="240" w:lineRule="auto"/>
              <w:jc w:val="center"/>
              <w:rPr>
                <w:rFonts w:ascii="Times New Roman" w:eastAsia="Calibri" w:hAnsi="Times New Roman" w:cs="Times New Roman"/>
                <w:b/>
                <w:sz w:val="28"/>
                <w:szCs w:val="28"/>
                <w:lang w:eastAsia="ru-RU"/>
              </w:rPr>
            </w:pPr>
          </w:p>
        </w:tc>
        <w:tc>
          <w:tcPr>
            <w:tcW w:w="986" w:type="dxa"/>
          </w:tcPr>
          <w:p w:rsidR="001E0D6C" w:rsidRPr="001E0D6C" w:rsidRDefault="001E0D6C" w:rsidP="001E0D6C">
            <w:pPr>
              <w:spacing w:after="0" w:line="240" w:lineRule="auto"/>
              <w:jc w:val="center"/>
              <w:rPr>
                <w:rFonts w:ascii="Times New Roman" w:eastAsia="Calibri" w:hAnsi="Times New Roman" w:cs="Times New Roman"/>
                <w:sz w:val="28"/>
                <w:szCs w:val="28"/>
                <w:lang w:eastAsia="ru-RU"/>
              </w:rPr>
            </w:pPr>
            <w:r w:rsidRPr="001E0D6C">
              <w:rPr>
                <w:rFonts w:ascii="Times New Roman" w:eastAsia="Calibri" w:hAnsi="Times New Roman" w:cs="Times New Roman"/>
                <w:b/>
                <w:sz w:val="28"/>
                <w:szCs w:val="28"/>
                <w:lang w:eastAsia="ru-RU"/>
              </w:rPr>
              <w:t>2</w:t>
            </w:r>
          </w:p>
          <w:p w:rsidR="001E0D6C" w:rsidRPr="001E0D6C" w:rsidRDefault="001E0D6C" w:rsidP="001E0D6C">
            <w:pPr>
              <w:spacing w:after="0" w:line="240" w:lineRule="auto"/>
              <w:rPr>
                <w:rFonts w:ascii="Times New Roman" w:eastAsia="Calibri" w:hAnsi="Times New Roman" w:cs="Times New Roman"/>
                <w:sz w:val="28"/>
                <w:szCs w:val="28"/>
                <w:lang w:eastAsia="ru-RU"/>
              </w:rPr>
            </w:pPr>
          </w:p>
        </w:tc>
        <w:tc>
          <w:tcPr>
            <w:tcW w:w="851" w:type="dxa"/>
          </w:tcPr>
          <w:p w:rsidR="001E0D6C" w:rsidRPr="001E0D6C" w:rsidRDefault="001E0D6C" w:rsidP="001E0D6C">
            <w:pPr>
              <w:spacing w:after="0" w:line="240" w:lineRule="auto"/>
              <w:jc w:val="center"/>
              <w:rPr>
                <w:rFonts w:ascii="Times New Roman" w:eastAsia="Calibri" w:hAnsi="Times New Roman" w:cs="Times New Roman"/>
                <w:sz w:val="28"/>
                <w:szCs w:val="28"/>
                <w:lang w:eastAsia="ru-RU"/>
              </w:rPr>
            </w:pPr>
            <w:r w:rsidRPr="001E0D6C">
              <w:rPr>
                <w:rFonts w:ascii="Times New Roman" w:eastAsia="Calibri" w:hAnsi="Times New Roman" w:cs="Times New Roman"/>
                <w:b/>
                <w:sz w:val="28"/>
                <w:szCs w:val="28"/>
                <w:lang w:eastAsia="ru-RU"/>
              </w:rPr>
              <w:t>2</w:t>
            </w:r>
          </w:p>
          <w:p w:rsidR="001E0D6C" w:rsidRPr="001E0D6C" w:rsidRDefault="001E0D6C" w:rsidP="001E0D6C">
            <w:pPr>
              <w:spacing w:after="0" w:line="240" w:lineRule="auto"/>
              <w:rPr>
                <w:rFonts w:ascii="Times New Roman" w:eastAsia="Calibri" w:hAnsi="Times New Roman" w:cs="Times New Roman"/>
                <w:sz w:val="28"/>
                <w:szCs w:val="28"/>
                <w:lang w:eastAsia="ru-RU"/>
              </w:rPr>
            </w:pPr>
          </w:p>
          <w:p w:rsidR="001E0D6C" w:rsidRPr="001E0D6C" w:rsidRDefault="001E0D6C" w:rsidP="001E0D6C">
            <w:pPr>
              <w:spacing w:after="0" w:line="240" w:lineRule="auto"/>
              <w:jc w:val="center"/>
              <w:rPr>
                <w:rFonts w:ascii="Times New Roman" w:eastAsia="Calibri" w:hAnsi="Times New Roman" w:cs="Times New Roman"/>
                <w:sz w:val="28"/>
                <w:szCs w:val="28"/>
                <w:lang w:eastAsia="ru-RU"/>
              </w:rPr>
            </w:pPr>
          </w:p>
        </w:tc>
      </w:tr>
      <w:tr w:rsidR="001E0D6C" w:rsidRPr="001E0D6C" w:rsidTr="001E0D6C">
        <w:trPr>
          <w:trHeight w:val="1254"/>
          <w:jc w:val="center"/>
        </w:trPr>
        <w:tc>
          <w:tcPr>
            <w:tcW w:w="530" w:type="dxa"/>
          </w:tcPr>
          <w:p w:rsidR="001E0D6C" w:rsidRPr="001E0D6C" w:rsidRDefault="001E0D6C" w:rsidP="001E0D6C">
            <w:pPr>
              <w:spacing w:after="0" w:line="240" w:lineRule="auto"/>
              <w:rPr>
                <w:rFonts w:ascii="Times New Roman" w:eastAsia="Calibri" w:hAnsi="Times New Roman" w:cs="Times New Roman"/>
                <w:sz w:val="28"/>
                <w:szCs w:val="28"/>
                <w:lang w:eastAsia="ru-RU"/>
              </w:rPr>
            </w:pPr>
            <w:r w:rsidRPr="001E0D6C">
              <w:rPr>
                <w:rFonts w:ascii="Times New Roman" w:eastAsia="Calibri" w:hAnsi="Times New Roman" w:cs="Times New Roman"/>
                <w:sz w:val="28"/>
                <w:szCs w:val="28"/>
                <w:lang w:eastAsia="ru-RU"/>
              </w:rPr>
              <w:t>2</w:t>
            </w:r>
          </w:p>
        </w:tc>
        <w:tc>
          <w:tcPr>
            <w:tcW w:w="4412" w:type="dxa"/>
          </w:tcPr>
          <w:p w:rsidR="001E0D6C" w:rsidRPr="001E0D6C" w:rsidRDefault="001E0D6C" w:rsidP="001E0D6C">
            <w:pPr>
              <w:spacing w:after="0" w:line="240" w:lineRule="auto"/>
              <w:rPr>
                <w:rFonts w:ascii="Times New Roman" w:eastAsia="Calibri" w:hAnsi="Times New Roman" w:cs="Times New Roman"/>
                <w:i/>
                <w:sz w:val="28"/>
                <w:szCs w:val="28"/>
                <w:lang w:eastAsia="ru-RU"/>
              </w:rPr>
            </w:pPr>
            <w:r w:rsidRPr="001E0D6C">
              <w:rPr>
                <w:rFonts w:ascii="Times New Roman" w:eastAsia="Calibri" w:hAnsi="Times New Roman" w:cs="Times New Roman"/>
                <w:b/>
                <w:i/>
                <w:sz w:val="28"/>
                <w:szCs w:val="28"/>
                <w:lang w:eastAsia="ru-RU"/>
              </w:rPr>
              <w:t>Орфоэпия.</w:t>
            </w:r>
          </w:p>
          <w:p w:rsidR="001E0D6C" w:rsidRPr="001E0D6C" w:rsidRDefault="001E0D6C" w:rsidP="001E0D6C">
            <w:pPr>
              <w:spacing w:after="0" w:line="240" w:lineRule="auto"/>
              <w:rPr>
                <w:rFonts w:ascii="Times New Roman" w:eastAsia="SimSun" w:hAnsi="Times New Roman" w:cs="Times New Roman"/>
                <w:b/>
                <w:kern w:val="1"/>
                <w:sz w:val="28"/>
                <w:szCs w:val="28"/>
                <w:lang w:eastAsia="hi-IN" w:bidi="hi-IN"/>
              </w:rPr>
            </w:pPr>
            <w:r w:rsidRPr="001E0D6C">
              <w:rPr>
                <w:rFonts w:ascii="Times New Roman" w:eastAsia="Calibri" w:hAnsi="Times New Roman" w:cs="Times New Roman"/>
                <w:sz w:val="28"/>
                <w:szCs w:val="28"/>
                <w:lang w:eastAsia="ru-RU"/>
              </w:rPr>
              <w:t>2.1</w:t>
            </w:r>
            <w:r w:rsidRPr="001E0D6C">
              <w:rPr>
                <w:rFonts w:ascii="Times New Roman" w:eastAsia="Calibri" w:hAnsi="Times New Roman" w:cs="Times New Roman"/>
                <w:i/>
                <w:sz w:val="28"/>
                <w:szCs w:val="28"/>
                <w:lang w:eastAsia="ru-RU"/>
              </w:rPr>
              <w:t>.</w:t>
            </w:r>
            <w:r w:rsidRPr="001E0D6C">
              <w:rPr>
                <w:rFonts w:ascii="Times New Roman" w:eastAsia="Calibri" w:hAnsi="Times New Roman" w:cs="Times New Roman"/>
                <w:sz w:val="28"/>
                <w:szCs w:val="28"/>
                <w:lang w:eastAsia="ru-RU"/>
              </w:rPr>
              <w:t xml:space="preserve">Орфоэпические </w:t>
            </w:r>
            <w:proofErr w:type="gramStart"/>
            <w:r w:rsidRPr="001E0D6C">
              <w:rPr>
                <w:rFonts w:ascii="Times New Roman" w:eastAsia="Calibri" w:hAnsi="Times New Roman" w:cs="Times New Roman"/>
                <w:sz w:val="28"/>
                <w:szCs w:val="28"/>
                <w:lang w:eastAsia="ru-RU"/>
              </w:rPr>
              <w:t>комплексы-повторение</w:t>
            </w:r>
            <w:proofErr w:type="gramEnd"/>
            <w:r w:rsidRPr="001E0D6C">
              <w:rPr>
                <w:rFonts w:ascii="Times New Roman" w:eastAsia="Calibri" w:hAnsi="Times New Roman" w:cs="Times New Roman"/>
                <w:sz w:val="28"/>
                <w:szCs w:val="28"/>
                <w:lang w:eastAsia="ru-RU"/>
              </w:rPr>
              <w:t xml:space="preserve"> пройденного. Нормы литературного сценического произношения.</w:t>
            </w:r>
          </w:p>
        </w:tc>
        <w:tc>
          <w:tcPr>
            <w:tcW w:w="1416" w:type="dxa"/>
          </w:tcPr>
          <w:p w:rsidR="001E0D6C" w:rsidRPr="001E0D6C" w:rsidRDefault="001E0D6C" w:rsidP="001E0D6C">
            <w:pPr>
              <w:rPr>
                <w:rFonts w:ascii="Calibri" w:eastAsia="Calibri" w:hAnsi="Calibri" w:cs="Times New Roman"/>
              </w:rPr>
            </w:pPr>
            <w:r w:rsidRPr="001E0D6C">
              <w:rPr>
                <w:rFonts w:ascii="Times New Roman" w:eastAsia="Calibri" w:hAnsi="Times New Roman" w:cs="Times New Roman"/>
                <w:sz w:val="24"/>
                <w:szCs w:val="24"/>
                <w:lang w:eastAsia="ru-RU"/>
              </w:rPr>
              <w:t>Урок в индивидуальной форме</w:t>
            </w:r>
          </w:p>
        </w:tc>
        <w:tc>
          <w:tcPr>
            <w:tcW w:w="983" w:type="dxa"/>
          </w:tcPr>
          <w:p w:rsidR="001E0D6C" w:rsidRPr="001E0D6C" w:rsidRDefault="001E0D6C" w:rsidP="001E0D6C">
            <w:pPr>
              <w:spacing w:after="0" w:line="240" w:lineRule="auto"/>
              <w:jc w:val="center"/>
              <w:rPr>
                <w:rFonts w:ascii="Times New Roman" w:eastAsia="Calibri" w:hAnsi="Times New Roman" w:cs="Times New Roman"/>
                <w:b/>
                <w:sz w:val="28"/>
                <w:szCs w:val="28"/>
                <w:lang w:eastAsia="ru-RU"/>
              </w:rPr>
            </w:pPr>
            <w:r w:rsidRPr="001E0D6C">
              <w:rPr>
                <w:rFonts w:ascii="Times New Roman" w:eastAsia="Calibri" w:hAnsi="Times New Roman" w:cs="Times New Roman"/>
                <w:b/>
                <w:sz w:val="28"/>
                <w:szCs w:val="28"/>
                <w:lang w:eastAsia="ru-RU"/>
              </w:rPr>
              <w:t>4</w:t>
            </w:r>
          </w:p>
          <w:p w:rsidR="001E0D6C" w:rsidRPr="001E0D6C" w:rsidRDefault="001E0D6C" w:rsidP="001E0D6C">
            <w:pPr>
              <w:spacing w:after="0" w:line="240" w:lineRule="auto"/>
              <w:jc w:val="center"/>
              <w:rPr>
                <w:rFonts w:ascii="Times New Roman" w:eastAsia="Calibri" w:hAnsi="Times New Roman" w:cs="Times New Roman"/>
                <w:sz w:val="28"/>
                <w:szCs w:val="28"/>
                <w:lang w:eastAsia="ru-RU"/>
              </w:rPr>
            </w:pPr>
          </w:p>
        </w:tc>
        <w:tc>
          <w:tcPr>
            <w:tcW w:w="986" w:type="dxa"/>
          </w:tcPr>
          <w:p w:rsidR="001E0D6C" w:rsidRPr="001E0D6C" w:rsidRDefault="001E0D6C" w:rsidP="001E0D6C">
            <w:pPr>
              <w:spacing w:after="0" w:line="240" w:lineRule="auto"/>
              <w:jc w:val="center"/>
              <w:rPr>
                <w:rFonts w:ascii="Times New Roman" w:eastAsia="Calibri" w:hAnsi="Times New Roman" w:cs="Times New Roman"/>
                <w:b/>
                <w:sz w:val="28"/>
                <w:szCs w:val="28"/>
                <w:lang w:eastAsia="ru-RU"/>
              </w:rPr>
            </w:pPr>
            <w:r w:rsidRPr="001E0D6C">
              <w:rPr>
                <w:rFonts w:ascii="Times New Roman" w:eastAsia="Calibri" w:hAnsi="Times New Roman" w:cs="Times New Roman"/>
                <w:b/>
                <w:sz w:val="28"/>
                <w:szCs w:val="28"/>
                <w:lang w:eastAsia="ru-RU"/>
              </w:rPr>
              <w:t>2</w:t>
            </w:r>
          </w:p>
          <w:p w:rsidR="001E0D6C" w:rsidRPr="001E0D6C" w:rsidRDefault="001E0D6C" w:rsidP="001E0D6C">
            <w:pPr>
              <w:spacing w:after="0" w:line="240" w:lineRule="auto"/>
              <w:jc w:val="center"/>
              <w:rPr>
                <w:rFonts w:ascii="Times New Roman" w:eastAsia="Calibri" w:hAnsi="Times New Roman" w:cs="Times New Roman"/>
                <w:b/>
                <w:sz w:val="28"/>
                <w:szCs w:val="28"/>
                <w:lang w:eastAsia="ru-RU"/>
              </w:rPr>
            </w:pPr>
          </w:p>
          <w:p w:rsidR="001E0D6C" w:rsidRPr="001E0D6C" w:rsidRDefault="001E0D6C" w:rsidP="001E0D6C">
            <w:pPr>
              <w:spacing w:after="0" w:line="240" w:lineRule="auto"/>
              <w:jc w:val="center"/>
              <w:rPr>
                <w:rFonts w:ascii="Times New Roman" w:eastAsia="Calibri" w:hAnsi="Times New Roman" w:cs="Times New Roman"/>
                <w:b/>
                <w:sz w:val="28"/>
                <w:szCs w:val="28"/>
                <w:lang w:eastAsia="ru-RU"/>
              </w:rPr>
            </w:pPr>
          </w:p>
        </w:tc>
        <w:tc>
          <w:tcPr>
            <w:tcW w:w="851" w:type="dxa"/>
          </w:tcPr>
          <w:p w:rsidR="001E0D6C" w:rsidRPr="001E0D6C" w:rsidRDefault="001E0D6C" w:rsidP="001E0D6C">
            <w:pPr>
              <w:spacing w:after="0" w:line="240" w:lineRule="auto"/>
              <w:jc w:val="center"/>
              <w:rPr>
                <w:rFonts w:ascii="Times New Roman" w:eastAsia="Calibri" w:hAnsi="Times New Roman" w:cs="Times New Roman"/>
                <w:b/>
                <w:sz w:val="28"/>
                <w:szCs w:val="28"/>
                <w:lang w:eastAsia="ru-RU"/>
              </w:rPr>
            </w:pPr>
            <w:r w:rsidRPr="001E0D6C">
              <w:rPr>
                <w:rFonts w:ascii="Times New Roman" w:eastAsia="Calibri" w:hAnsi="Times New Roman" w:cs="Times New Roman"/>
                <w:b/>
                <w:sz w:val="28"/>
                <w:szCs w:val="28"/>
                <w:lang w:eastAsia="ru-RU"/>
              </w:rPr>
              <w:t>2</w:t>
            </w:r>
          </w:p>
          <w:p w:rsidR="001E0D6C" w:rsidRPr="001E0D6C" w:rsidRDefault="001E0D6C" w:rsidP="001E0D6C">
            <w:pPr>
              <w:spacing w:after="0" w:line="240" w:lineRule="auto"/>
              <w:jc w:val="center"/>
              <w:rPr>
                <w:rFonts w:ascii="Times New Roman" w:eastAsia="Calibri" w:hAnsi="Times New Roman" w:cs="Times New Roman"/>
                <w:b/>
                <w:sz w:val="28"/>
                <w:szCs w:val="28"/>
                <w:lang w:eastAsia="ru-RU"/>
              </w:rPr>
            </w:pPr>
          </w:p>
          <w:p w:rsidR="001E0D6C" w:rsidRPr="001E0D6C" w:rsidRDefault="001E0D6C" w:rsidP="001E0D6C">
            <w:pPr>
              <w:spacing w:after="0" w:line="240" w:lineRule="auto"/>
              <w:jc w:val="center"/>
              <w:rPr>
                <w:rFonts w:ascii="Times New Roman" w:eastAsia="Calibri" w:hAnsi="Times New Roman" w:cs="Times New Roman"/>
                <w:b/>
                <w:sz w:val="28"/>
                <w:szCs w:val="28"/>
                <w:lang w:eastAsia="ru-RU"/>
              </w:rPr>
            </w:pPr>
          </w:p>
        </w:tc>
      </w:tr>
      <w:tr w:rsidR="001E0D6C" w:rsidRPr="001E0D6C" w:rsidTr="001E0D6C">
        <w:trPr>
          <w:trHeight w:val="2457"/>
          <w:jc w:val="center"/>
        </w:trPr>
        <w:tc>
          <w:tcPr>
            <w:tcW w:w="530" w:type="dxa"/>
          </w:tcPr>
          <w:p w:rsidR="001E0D6C" w:rsidRPr="001E0D6C" w:rsidRDefault="001E0D6C" w:rsidP="001E0D6C">
            <w:pPr>
              <w:spacing w:after="0" w:line="240" w:lineRule="auto"/>
              <w:rPr>
                <w:rFonts w:ascii="Times New Roman" w:eastAsia="Calibri" w:hAnsi="Times New Roman" w:cs="Times New Roman"/>
                <w:sz w:val="28"/>
                <w:szCs w:val="28"/>
                <w:lang w:eastAsia="ru-RU"/>
              </w:rPr>
            </w:pPr>
            <w:r w:rsidRPr="001E0D6C">
              <w:rPr>
                <w:rFonts w:ascii="Times New Roman" w:eastAsia="Calibri" w:hAnsi="Times New Roman" w:cs="Times New Roman"/>
                <w:sz w:val="28"/>
                <w:szCs w:val="28"/>
                <w:lang w:eastAsia="ru-RU"/>
              </w:rPr>
              <w:t>3</w:t>
            </w:r>
          </w:p>
        </w:tc>
        <w:tc>
          <w:tcPr>
            <w:tcW w:w="4412" w:type="dxa"/>
          </w:tcPr>
          <w:p w:rsidR="001E0D6C" w:rsidRPr="001E0D6C" w:rsidRDefault="001E0D6C" w:rsidP="001E0D6C">
            <w:pPr>
              <w:spacing w:after="0" w:line="240" w:lineRule="auto"/>
              <w:jc w:val="both"/>
              <w:rPr>
                <w:rFonts w:ascii="Times New Roman" w:eastAsia="Calibri" w:hAnsi="Times New Roman" w:cs="Times New Roman"/>
                <w:b/>
                <w:i/>
                <w:sz w:val="28"/>
                <w:szCs w:val="28"/>
                <w:lang w:eastAsia="ru-RU"/>
              </w:rPr>
            </w:pPr>
            <w:r w:rsidRPr="001E0D6C">
              <w:rPr>
                <w:rFonts w:ascii="Times New Roman" w:eastAsia="Calibri" w:hAnsi="Times New Roman" w:cs="Times New Roman"/>
                <w:b/>
                <w:i/>
                <w:sz w:val="28"/>
                <w:szCs w:val="28"/>
                <w:lang w:eastAsia="ru-RU"/>
              </w:rPr>
              <w:t>Логический анализ текста.</w:t>
            </w:r>
          </w:p>
          <w:p w:rsidR="001E0D6C" w:rsidRPr="001E0D6C" w:rsidRDefault="001E0D6C" w:rsidP="001E0D6C">
            <w:pPr>
              <w:spacing w:after="0" w:line="240" w:lineRule="auto"/>
              <w:jc w:val="both"/>
              <w:rPr>
                <w:rFonts w:ascii="Times New Roman" w:eastAsia="Calibri" w:hAnsi="Times New Roman" w:cs="Times New Roman"/>
                <w:sz w:val="28"/>
                <w:szCs w:val="28"/>
                <w:lang w:eastAsia="ru-RU"/>
              </w:rPr>
            </w:pPr>
            <w:r w:rsidRPr="001E0D6C">
              <w:rPr>
                <w:rFonts w:ascii="Times New Roman" w:eastAsia="Calibri" w:hAnsi="Times New Roman" w:cs="Times New Roman"/>
                <w:sz w:val="28"/>
                <w:szCs w:val="28"/>
                <w:lang w:eastAsia="ru-RU"/>
              </w:rPr>
              <w:t>3.1. Действенный анализ текста. Разбор произведений. Исполнение  произведений различных жанров для исполнения в концертных программах и для поступления в вузы</w:t>
            </w:r>
          </w:p>
        </w:tc>
        <w:tc>
          <w:tcPr>
            <w:tcW w:w="1416" w:type="dxa"/>
          </w:tcPr>
          <w:p w:rsidR="001E0D6C" w:rsidRPr="001E0D6C" w:rsidRDefault="001E0D6C" w:rsidP="001E0D6C">
            <w:pPr>
              <w:rPr>
                <w:rFonts w:ascii="Calibri" w:eastAsia="Calibri" w:hAnsi="Calibri" w:cs="Times New Roman"/>
              </w:rPr>
            </w:pPr>
            <w:r w:rsidRPr="001E0D6C">
              <w:rPr>
                <w:rFonts w:ascii="Times New Roman" w:eastAsia="Calibri" w:hAnsi="Times New Roman" w:cs="Times New Roman"/>
                <w:sz w:val="24"/>
                <w:szCs w:val="24"/>
                <w:lang w:eastAsia="ru-RU"/>
              </w:rPr>
              <w:t>Урок в индивидуальной форме</w:t>
            </w:r>
          </w:p>
        </w:tc>
        <w:tc>
          <w:tcPr>
            <w:tcW w:w="983" w:type="dxa"/>
          </w:tcPr>
          <w:p w:rsidR="001E0D6C" w:rsidRPr="001E0D6C" w:rsidRDefault="001E0D6C" w:rsidP="001E0D6C">
            <w:pPr>
              <w:spacing w:after="0" w:line="240" w:lineRule="auto"/>
              <w:jc w:val="center"/>
              <w:rPr>
                <w:rFonts w:ascii="Times New Roman" w:eastAsia="Calibri" w:hAnsi="Times New Roman" w:cs="Times New Roman"/>
                <w:b/>
                <w:sz w:val="28"/>
                <w:szCs w:val="28"/>
                <w:lang w:eastAsia="ru-RU"/>
              </w:rPr>
            </w:pPr>
            <w:r w:rsidRPr="001E0D6C">
              <w:rPr>
                <w:rFonts w:ascii="Times New Roman" w:eastAsia="Calibri" w:hAnsi="Times New Roman" w:cs="Times New Roman"/>
                <w:b/>
                <w:sz w:val="28"/>
                <w:szCs w:val="28"/>
                <w:lang w:eastAsia="ru-RU"/>
              </w:rPr>
              <w:t>34</w:t>
            </w:r>
          </w:p>
          <w:p w:rsidR="001E0D6C" w:rsidRPr="001E0D6C" w:rsidRDefault="001E0D6C" w:rsidP="001E0D6C">
            <w:pPr>
              <w:spacing w:after="0" w:line="240" w:lineRule="auto"/>
              <w:jc w:val="center"/>
              <w:rPr>
                <w:rFonts w:ascii="Times New Roman" w:eastAsia="Calibri" w:hAnsi="Times New Roman" w:cs="Times New Roman"/>
                <w:b/>
                <w:sz w:val="28"/>
                <w:szCs w:val="28"/>
                <w:lang w:eastAsia="ru-RU"/>
              </w:rPr>
            </w:pPr>
          </w:p>
          <w:p w:rsidR="001E0D6C" w:rsidRPr="001E0D6C" w:rsidRDefault="001E0D6C" w:rsidP="001E0D6C">
            <w:pPr>
              <w:spacing w:after="0" w:line="240" w:lineRule="auto"/>
              <w:jc w:val="center"/>
              <w:rPr>
                <w:rFonts w:ascii="Times New Roman" w:eastAsia="Calibri" w:hAnsi="Times New Roman" w:cs="Times New Roman"/>
                <w:sz w:val="28"/>
                <w:szCs w:val="28"/>
                <w:lang w:eastAsia="ru-RU"/>
              </w:rPr>
            </w:pPr>
          </w:p>
          <w:p w:rsidR="001E0D6C" w:rsidRPr="001E0D6C" w:rsidRDefault="001E0D6C" w:rsidP="001E0D6C">
            <w:pPr>
              <w:spacing w:after="0" w:line="240" w:lineRule="auto"/>
              <w:jc w:val="center"/>
              <w:rPr>
                <w:rFonts w:ascii="Times New Roman" w:eastAsia="Calibri" w:hAnsi="Times New Roman" w:cs="Times New Roman"/>
                <w:sz w:val="28"/>
                <w:szCs w:val="28"/>
                <w:lang w:eastAsia="ru-RU"/>
              </w:rPr>
            </w:pPr>
          </w:p>
          <w:p w:rsidR="001E0D6C" w:rsidRPr="001E0D6C" w:rsidRDefault="001E0D6C" w:rsidP="001E0D6C">
            <w:pPr>
              <w:spacing w:after="0" w:line="240" w:lineRule="auto"/>
              <w:rPr>
                <w:rFonts w:ascii="Times New Roman" w:eastAsia="Calibri" w:hAnsi="Times New Roman" w:cs="Times New Roman"/>
                <w:b/>
                <w:sz w:val="28"/>
                <w:szCs w:val="28"/>
                <w:lang w:eastAsia="ru-RU"/>
              </w:rPr>
            </w:pPr>
          </w:p>
        </w:tc>
        <w:tc>
          <w:tcPr>
            <w:tcW w:w="986" w:type="dxa"/>
          </w:tcPr>
          <w:p w:rsidR="001E0D6C" w:rsidRPr="001E0D6C" w:rsidRDefault="001E0D6C" w:rsidP="001E0D6C">
            <w:pPr>
              <w:spacing w:after="0" w:line="240" w:lineRule="auto"/>
              <w:jc w:val="center"/>
              <w:rPr>
                <w:rFonts w:ascii="Times New Roman" w:eastAsia="Calibri" w:hAnsi="Times New Roman" w:cs="Times New Roman"/>
                <w:b/>
                <w:sz w:val="28"/>
                <w:szCs w:val="28"/>
                <w:lang w:eastAsia="ru-RU"/>
              </w:rPr>
            </w:pPr>
            <w:r w:rsidRPr="001E0D6C">
              <w:rPr>
                <w:rFonts w:ascii="Times New Roman" w:eastAsia="Calibri" w:hAnsi="Times New Roman" w:cs="Times New Roman"/>
                <w:b/>
                <w:sz w:val="28"/>
                <w:szCs w:val="28"/>
                <w:lang w:eastAsia="ru-RU"/>
              </w:rPr>
              <w:t>17</w:t>
            </w:r>
          </w:p>
          <w:p w:rsidR="001E0D6C" w:rsidRPr="001E0D6C" w:rsidRDefault="001E0D6C" w:rsidP="001E0D6C">
            <w:pPr>
              <w:spacing w:after="0" w:line="240" w:lineRule="auto"/>
              <w:jc w:val="center"/>
              <w:rPr>
                <w:rFonts w:ascii="Times New Roman" w:eastAsia="Calibri" w:hAnsi="Times New Roman" w:cs="Times New Roman"/>
                <w:sz w:val="28"/>
                <w:szCs w:val="28"/>
                <w:lang w:eastAsia="ru-RU"/>
              </w:rPr>
            </w:pPr>
          </w:p>
          <w:p w:rsidR="001E0D6C" w:rsidRPr="001E0D6C" w:rsidRDefault="001E0D6C" w:rsidP="001E0D6C">
            <w:pPr>
              <w:spacing w:after="0" w:line="240" w:lineRule="auto"/>
              <w:jc w:val="center"/>
              <w:rPr>
                <w:rFonts w:ascii="Times New Roman" w:eastAsia="Calibri" w:hAnsi="Times New Roman" w:cs="Times New Roman"/>
                <w:sz w:val="28"/>
                <w:szCs w:val="28"/>
                <w:lang w:eastAsia="ru-RU"/>
              </w:rPr>
            </w:pPr>
          </w:p>
          <w:p w:rsidR="001E0D6C" w:rsidRPr="001E0D6C" w:rsidRDefault="001E0D6C" w:rsidP="001E0D6C">
            <w:pPr>
              <w:spacing w:after="0" w:line="240" w:lineRule="auto"/>
              <w:jc w:val="center"/>
              <w:rPr>
                <w:rFonts w:ascii="Times New Roman" w:eastAsia="Calibri" w:hAnsi="Times New Roman" w:cs="Times New Roman"/>
                <w:sz w:val="28"/>
                <w:szCs w:val="28"/>
                <w:lang w:eastAsia="ru-RU"/>
              </w:rPr>
            </w:pPr>
          </w:p>
          <w:p w:rsidR="001E0D6C" w:rsidRPr="001E0D6C" w:rsidRDefault="001E0D6C" w:rsidP="001E0D6C">
            <w:pPr>
              <w:spacing w:after="0" w:line="240" w:lineRule="auto"/>
              <w:jc w:val="center"/>
              <w:rPr>
                <w:rFonts w:ascii="Times New Roman" w:eastAsia="Calibri" w:hAnsi="Times New Roman" w:cs="Times New Roman"/>
                <w:sz w:val="28"/>
                <w:szCs w:val="28"/>
                <w:lang w:eastAsia="ru-RU"/>
              </w:rPr>
            </w:pPr>
          </w:p>
          <w:p w:rsidR="001E0D6C" w:rsidRPr="001E0D6C" w:rsidRDefault="001E0D6C" w:rsidP="001E0D6C">
            <w:pPr>
              <w:spacing w:after="0" w:line="240" w:lineRule="auto"/>
              <w:rPr>
                <w:rFonts w:ascii="Times New Roman" w:eastAsia="Calibri" w:hAnsi="Times New Roman" w:cs="Times New Roman"/>
                <w:sz w:val="28"/>
                <w:szCs w:val="28"/>
                <w:lang w:eastAsia="ru-RU"/>
              </w:rPr>
            </w:pPr>
          </w:p>
        </w:tc>
        <w:tc>
          <w:tcPr>
            <w:tcW w:w="851" w:type="dxa"/>
          </w:tcPr>
          <w:p w:rsidR="001E0D6C" w:rsidRPr="001E0D6C" w:rsidRDefault="001E0D6C" w:rsidP="001E0D6C">
            <w:pPr>
              <w:spacing w:after="0" w:line="240" w:lineRule="auto"/>
              <w:jc w:val="center"/>
              <w:rPr>
                <w:rFonts w:ascii="Times New Roman" w:eastAsia="Calibri" w:hAnsi="Times New Roman" w:cs="Times New Roman"/>
                <w:b/>
                <w:sz w:val="28"/>
                <w:szCs w:val="28"/>
                <w:lang w:eastAsia="ru-RU"/>
              </w:rPr>
            </w:pPr>
            <w:r w:rsidRPr="001E0D6C">
              <w:rPr>
                <w:rFonts w:ascii="Times New Roman" w:eastAsia="Calibri" w:hAnsi="Times New Roman" w:cs="Times New Roman"/>
                <w:b/>
                <w:sz w:val="28"/>
                <w:szCs w:val="28"/>
                <w:lang w:eastAsia="ru-RU"/>
              </w:rPr>
              <w:t>17</w:t>
            </w:r>
          </w:p>
          <w:p w:rsidR="001E0D6C" w:rsidRPr="001E0D6C" w:rsidRDefault="001E0D6C" w:rsidP="001E0D6C">
            <w:pPr>
              <w:spacing w:after="0" w:line="240" w:lineRule="auto"/>
              <w:jc w:val="center"/>
              <w:rPr>
                <w:rFonts w:ascii="Times New Roman" w:eastAsia="Calibri" w:hAnsi="Times New Roman" w:cs="Times New Roman"/>
                <w:sz w:val="28"/>
                <w:szCs w:val="28"/>
                <w:lang w:eastAsia="ru-RU"/>
              </w:rPr>
            </w:pPr>
          </w:p>
          <w:p w:rsidR="001E0D6C" w:rsidRPr="001E0D6C" w:rsidRDefault="001E0D6C" w:rsidP="001E0D6C">
            <w:pPr>
              <w:spacing w:after="0" w:line="240" w:lineRule="auto"/>
              <w:jc w:val="center"/>
              <w:rPr>
                <w:rFonts w:ascii="Times New Roman" w:eastAsia="Calibri" w:hAnsi="Times New Roman" w:cs="Times New Roman"/>
                <w:sz w:val="28"/>
                <w:szCs w:val="28"/>
                <w:lang w:eastAsia="ru-RU"/>
              </w:rPr>
            </w:pPr>
          </w:p>
          <w:p w:rsidR="001E0D6C" w:rsidRPr="001E0D6C" w:rsidRDefault="001E0D6C" w:rsidP="001E0D6C">
            <w:pPr>
              <w:spacing w:after="0" w:line="240" w:lineRule="auto"/>
              <w:rPr>
                <w:rFonts w:ascii="Times New Roman" w:eastAsia="Calibri" w:hAnsi="Times New Roman" w:cs="Times New Roman"/>
                <w:sz w:val="28"/>
                <w:szCs w:val="28"/>
                <w:lang w:eastAsia="ru-RU"/>
              </w:rPr>
            </w:pPr>
          </w:p>
        </w:tc>
      </w:tr>
      <w:tr w:rsidR="001E0D6C" w:rsidRPr="001E0D6C" w:rsidTr="001E0D6C">
        <w:trPr>
          <w:trHeight w:val="1250"/>
          <w:jc w:val="center"/>
        </w:trPr>
        <w:tc>
          <w:tcPr>
            <w:tcW w:w="530" w:type="dxa"/>
          </w:tcPr>
          <w:p w:rsidR="001E0D6C" w:rsidRPr="001E0D6C" w:rsidRDefault="001E0D6C" w:rsidP="001E0D6C">
            <w:pPr>
              <w:spacing w:after="0" w:line="240" w:lineRule="auto"/>
              <w:rPr>
                <w:rFonts w:ascii="Times New Roman" w:eastAsia="Calibri" w:hAnsi="Times New Roman" w:cs="Times New Roman"/>
                <w:sz w:val="28"/>
                <w:szCs w:val="28"/>
                <w:lang w:eastAsia="ru-RU"/>
              </w:rPr>
            </w:pPr>
            <w:r w:rsidRPr="001E0D6C">
              <w:rPr>
                <w:rFonts w:ascii="Times New Roman" w:eastAsia="Calibri" w:hAnsi="Times New Roman" w:cs="Times New Roman"/>
                <w:sz w:val="28"/>
                <w:szCs w:val="28"/>
                <w:lang w:eastAsia="ru-RU"/>
              </w:rPr>
              <w:lastRenderedPageBreak/>
              <w:t>4</w:t>
            </w:r>
          </w:p>
        </w:tc>
        <w:tc>
          <w:tcPr>
            <w:tcW w:w="4412" w:type="dxa"/>
          </w:tcPr>
          <w:p w:rsidR="001E0D6C" w:rsidRPr="001E0D6C" w:rsidRDefault="001E0D6C" w:rsidP="001E0D6C">
            <w:pPr>
              <w:spacing w:after="0" w:line="240" w:lineRule="auto"/>
              <w:rPr>
                <w:rFonts w:ascii="Times New Roman" w:eastAsia="Calibri" w:hAnsi="Times New Roman" w:cs="Times New Roman"/>
                <w:b/>
                <w:i/>
                <w:sz w:val="28"/>
                <w:szCs w:val="28"/>
              </w:rPr>
            </w:pPr>
            <w:r w:rsidRPr="001E0D6C">
              <w:rPr>
                <w:rFonts w:ascii="Times New Roman" w:eastAsia="Calibri" w:hAnsi="Times New Roman" w:cs="Times New Roman"/>
                <w:b/>
                <w:i/>
                <w:sz w:val="28"/>
                <w:szCs w:val="28"/>
              </w:rPr>
              <w:t>Культура речевого общения.</w:t>
            </w:r>
          </w:p>
          <w:p w:rsidR="001E0D6C" w:rsidRPr="001E0D6C" w:rsidRDefault="001E0D6C" w:rsidP="001E0D6C">
            <w:pPr>
              <w:spacing w:after="0" w:line="240" w:lineRule="auto"/>
              <w:rPr>
                <w:rFonts w:ascii="Times New Roman" w:eastAsia="Calibri" w:hAnsi="Times New Roman" w:cs="Times New Roman"/>
                <w:sz w:val="28"/>
                <w:szCs w:val="28"/>
                <w:lang w:eastAsia="ru-RU"/>
              </w:rPr>
            </w:pPr>
            <w:r w:rsidRPr="001E0D6C">
              <w:rPr>
                <w:rFonts w:ascii="Times New Roman" w:eastAsia="Calibri" w:hAnsi="Times New Roman" w:cs="Times New Roman"/>
                <w:sz w:val="28"/>
                <w:szCs w:val="28"/>
              </w:rPr>
              <w:t>4.1.</w:t>
            </w:r>
            <w:r w:rsidRPr="001E0D6C">
              <w:rPr>
                <w:rFonts w:ascii="Times New Roman" w:eastAsia="Calibri" w:hAnsi="Times New Roman" w:cs="Times New Roman"/>
                <w:sz w:val="28"/>
                <w:szCs w:val="28"/>
                <w:lang w:eastAsia="ru-RU"/>
              </w:rPr>
              <w:t>Подготовка к публичному выступлению. Самопрезентация</w:t>
            </w:r>
          </w:p>
        </w:tc>
        <w:tc>
          <w:tcPr>
            <w:tcW w:w="1416" w:type="dxa"/>
          </w:tcPr>
          <w:p w:rsidR="001E0D6C" w:rsidRPr="001E0D6C" w:rsidRDefault="001E0D6C" w:rsidP="001E0D6C">
            <w:pPr>
              <w:rPr>
                <w:rFonts w:ascii="Calibri" w:eastAsia="Calibri" w:hAnsi="Calibri" w:cs="Times New Roman"/>
              </w:rPr>
            </w:pPr>
            <w:r w:rsidRPr="001E0D6C">
              <w:rPr>
                <w:rFonts w:ascii="Times New Roman" w:eastAsia="Calibri" w:hAnsi="Times New Roman" w:cs="Times New Roman"/>
                <w:sz w:val="24"/>
                <w:szCs w:val="24"/>
                <w:lang w:eastAsia="ru-RU"/>
              </w:rPr>
              <w:t>Урок в индивидуальной форме</w:t>
            </w:r>
          </w:p>
        </w:tc>
        <w:tc>
          <w:tcPr>
            <w:tcW w:w="983" w:type="dxa"/>
          </w:tcPr>
          <w:p w:rsidR="001E0D6C" w:rsidRPr="001E0D6C" w:rsidRDefault="001E0D6C" w:rsidP="001E0D6C">
            <w:pPr>
              <w:spacing w:after="0" w:line="240" w:lineRule="auto"/>
              <w:jc w:val="center"/>
              <w:rPr>
                <w:rFonts w:ascii="Times New Roman" w:eastAsia="Calibri" w:hAnsi="Times New Roman" w:cs="Times New Roman"/>
                <w:b/>
                <w:sz w:val="28"/>
                <w:szCs w:val="28"/>
                <w:lang w:eastAsia="ru-RU"/>
              </w:rPr>
            </w:pPr>
            <w:r w:rsidRPr="001E0D6C">
              <w:rPr>
                <w:rFonts w:ascii="Times New Roman" w:eastAsia="Calibri" w:hAnsi="Times New Roman" w:cs="Times New Roman"/>
                <w:b/>
                <w:sz w:val="28"/>
                <w:szCs w:val="28"/>
                <w:lang w:eastAsia="ru-RU"/>
              </w:rPr>
              <w:t>2</w:t>
            </w:r>
          </w:p>
        </w:tc>
        <w:tc>
          <w:tcPr>
            <w:tcW w:w="986" w:type="dxa"/>
          </w:tcPr>
          <w:p w:rsidR="001E0D6C" w:rsidRPr="001E0D6C" w:rsidRDefault="001E0D6C" w:rsidP="001E0D6C">
            <w:pPr>
              <w:spacing w:after="0" w:line="240" w:lineRule="auto"/>
              <w:jc w:val="center"/>
              <w:rPr>
                <w:rFonts w:ascii="Times New Roman" w:eastAsia="Calibri" w:hAnsi="Times New Roman" w:cs="Times New Roman"/>
                <w:b/>
                <w:sz w:val="28"/>
                <w:szCs w:val="28"/>
                <w:lang w:eastAsia="ru-RU"/>
              </w:rPr>
            </w:pPr>
            <w:r w:rsidRPr="001E0D6C">
              <w:rPr>
                <w:rFonts w:ascii="Times New Roman" w:eastAsia="Calibri" w:hAnsi="Times New Roman" w:cs="Times New Roman"/>
                <w:b/>
                <w:sz w:val="28"/>
                <w:szCs w:val="28"/>
                <w:lang w:eastAsia="ru-RU"/>
              </w:rPr>
              <w:t>1</w:t>
            </w:r>
          </w:p>
        </w:tc>
        <w:tc>
          <w:tcPr>
            <w:tcW w:w="851" w:type="dxa"/>
          </w:tcPr>
          <w:p w:rsidR="001E0D6C" w:rsidRPr="001E0D6C" w:rsidRDefault="001E0D6C" w:rsidP="001E0D6C">
            <w:pPr>
              <w:spacing w:after="0" w:line="240" w:lineRule="auto"/>
              <w:jc w:val="center"/>
              <w:rPr>
                <w:rFonts w:ascii="Times New Roman" w:eastAsia="Calibri" w:hAnsi="Times New Roman" w:cs="Times New Roman"/>
                <w:b/>
                <w:sz w:val="28"/>
                <w:szCs w:val="28"/>
                <w:lang w:eastAsia="ru-RU"/>
              </w:rPr>
            </w:pPr>
            <w:r w:rsidRPr="001E0D6C">
              <w:rPr>
                <w:rFonts w:ascii="Times New Roman" w:eastAsia="Calibri" w:hAnsi="Times New Roman" w:cs="Times New Roman"/>
                <w:b/>
                <w:sz w:val="28"/>
                <w:szCs w:val="28"/>
                <w:lang w:eastAsia="ru-RU"/>
              </w:rPr>
              <w:t>1</w:t>
            </w:r>
          </w:p>
        </w:tc>
      </w:tr>
      <w:tr w:rsidR="001E0D6C" w:rsidRPr="001E0D6C" w:rsidTr="001E0D6C">
        <w:trPr>
          <w:trHeight w:val="614"/>
          <w:jc w:val="center"/>
        </w:trPr>
        <w:tc>
          <w:tcPr>
            <w:tcW w:w="530" w:type="dxa"/>
          </w:tcPr>
          <w:p w:rsidR="001E0D6C" w:rsidRPr="001E0D6C" w:rsidRDefault="001E0D6C" w:rsidP="001E0D6C">
            <w:pPr>
              <w:spacing w:after="0" w:line="240" w:lineRule="auto"/>
              <w:rPr>
                <w:rFonts w:ascii="Times New Roman" w:eastAsia="Calibri" w:hAnsi="Times New Roman" w:cs="Times New Roman"/>
                <w:sz w:val="28"/>
                <w:szCs w:val="28"/>
                <w:lang w:eastAsia="ru-RU"/>
              </w:rPr>
            </w:pPr>
            <w:r w:rsidRPr="001E0D6C">
              <w:rPr>
                <w:rFonts w:ascii="Times New Roman" w:eastAsia="Calibri" w:hAnsi="Times New Roman" w:cs="Times New Roman"/>
                <w:sz w:val="28"/>
                <w:szCs w:val="28"/>
                <w:lang w:eastAsia="ru-RU"/>
              </w:rPr>
              <w:t>5</w:t>
            </w:r>
          </w:p>
        </w:tc>
        <w:tc>
          <w:tcPr>
            <w:tcW w:w="4412" w:type="dxa"/>
          </w:tcPr>
          <w:p w:rsidR="001E0D6C" w:rsidRPr="001E0D6C" w:rsidRDefault="001E0D6C" w:rsidP="001E0D6C">
            <w:pPr>
              <w:rPr>
                <w:rFonts w:ascii="Times New Roman" w:eastAsia="Calibri" w:hAnsi="Times New Roman" w:cs="Times New Roman"/>
                <w:b/>
                <w:i/>
                <w:sz w:val="28"/>
                <w:szCs w:val="28"/>
              </w:rPr>
            </w:pPr>
            <w:r w:rsidRPr="001E0D6C">
              <w:rPr>
                <w:rFonts w:ascii="Times New Roman" w:eastAsia="Calibri" w:hAnsi="Times New Roman" w:cs="Times New Roman"/>
                <w:b/>
                <w:i/>
                <w:sz w:val="28"/>
                <w:szCs w:val="28"/>
              </w:rPr>
              <w:t>Сценическая  речь</w:t>
            </w:r>
            <w:r w:rsidRPr="001E0D6C">
              <w:rPr>
                <w:rFonts w:ascii="Times New Roman" w:eastAsia="Calibri" w:hAnsi="Times New Roman" w:cs="Times New Roman"/>
                <w:b/>
                <w:i/>
                <w:sz w:val="28"/>
                <w:szCs w:val="28"/>
              </w:rPr>
              <w:tab/>
            </w:r>
          </w:p>
          <w:p w:rsidR="001E0D6C" w:rsidRPr="001E0D6C" w:rsidRDefault="001E0D6C" w:rsidP="001E0D6C">
            <w:pPr>
              <w:rPr>
                <w:rFonts w:ascii="Times New Roman" w:eastAsia="Calibri" w:hAnsi="Times New Roman" w:cs="Times New Roman"/>
                <w:sz w:val="28"/>
                <w:szCs w:val="28"/>
              </w:rPr>
            </w:pPr>
            <w:r w:rsidRPr="001E0D6C">
              <w:rPr>
                <w:rFonts w:ascii="Times New Roman" w:eastAsia="Calibri" w:hAnsi="Times New Roman" w:cs="Times New Roman"/>
                <w:sz w:val="28"/>
                <w:szCs w:val="28"/>
              </w:rPr>
              <w:t>Работа над словесным действием в  отрывках и пьесах различных жанров, исполняемых на мастерстве актёра</w:t>
            </w:r>
          </w:p>
        </w:tc>
        <w:tc>
          <w:tcPr>
            <w:tcW w:w="1416" w:type="dxa"/>
          </w:tcPr>
          <w:p w:rsidR="001E0D6C" w:rsidRPr="001E0D6C" w:rsidRDefault="001E0D6C" w:rsidP="001E0D6C">
            <w:pPr>
              <w:rPr>
                <w:rFonts w:ascii="Times New Roman" w:eastAsia="Calibri" w:hAnsi="Times New Roman" w:cs="Times New Roman"/>
                <w:sz w:val="28"/>
                <w:szCs w:val="28"/>
              </w:rPr>
            </w:pPr>
            <w:r w:rsidRPr="001E0D6C">
              <w:rPr>
                <w:rFonts w:ascii="Times New Roman" w:eastAsia="Calibri" w:hAnsi="Times New Roman" w:cs="Times New Roman"/>
                <w:sz w:val="24"/>
                <w:szCs w:val="24"/>
                <w:lang w:eastAsia="ru-RU"/>
              </w:rPr>
              <w:t>Урок в индивидуальной форме</w:t>
            </w:r>
          </w:p>
        </w:tc>
        <w:tc>
          <w:tcPr>
            <w:tcW w:w="983" w:type="dxa"/>
          </w:tcPr>
          <w:p w:rsidR="001E0D6C" w:rsidRPr="001E0D6C" w:rsidRDefault="001E0D6C" w:rsidP="001E0D6C">
            <w:pPr>
              <w:jc w:val="center"/>
              <w:rPr>
                <w:rFonts w:ascii="Times New Roman" w:eastAsia="Calibri" w:hAnsi="Times New Roman" w:cs="Times New Roman"/>
                <w:sz w:val="28"/>
                <w:szCs w:val="28"/>
              </w:rPr>
            </w:pPr>
            <w:r w:rsidRPr="001E0D6C">
              <w:rPr>
                <w:rFonts w:ascii="Times New Roman" w:eastAsia="Calibri" w:hAnsi="Times New Roman" w:cs="Times New Roman"/>
                <w:b/>
                <w:sz w:val="28"/>
                <w:szCs w:val="28"/>
              </w:rPr>
              <w:t>20</w:t>
            </w:r>
          </w:p>
        </w:tc>
        <w:tc>
          <w:tcPr>
            <w:tcW w:w="986" w:type="dxa"/>
          </w:tcPr>
          <w:p w:rsidR="001E0D6C" w:rsidRPr="001E0D6C" w:rsidRDefault="001E0D6C" w:rsidP="001E0D6C">
            <w:pPr>
              <w:jc w:val="center"/>
              <w:rPr>
                <w:rFonts w:ascii="Times New Roman" w:eastAsia="Calibri" w:hAnsi="Times New Roman" w:cs="Times New Roman"/>
                <w:sz w:val="28"/>
                <w:szCs w:val="28"/>
              </w:rPr>
            </w:pPr>
            <w:r w:rsidRPr="001E0D6C">
              <w:rPr>
                <w:rFonts w:ascii="Times New Roman" w:eastAsia="Calibri" w:hAnsi="Times New Roman" w:cs="Times New Roman"/>
                <w:sz w:val="28"/>
                <w:szCs w:val="28"/>
              </w:rPr>
              <w:t>10</w:t>
            </w:r>
          </w:p>
        </w:tc>
        <w:tc>
          <w:tcPr>
            <w:tcW w:w="851" w:type="dxa"/>
          </w:tcPr>
          <w:p w:rsidR="001E0D6C" w:rsidRPr="001E0D6C" w:rsidRDefault="001E0D6C" w:rsidP="001E0D6C">
            <w:pPr>
              <w:jc w:val="center"/>
              <w:rPr>
                <w:rFonts w:ascii="Times New Roman" w:eastAsia="Calibri" w:hAnsi="Times New Roman" w:cs="Times New Roman"/>
                <w:sz w:val="28"/>
                <w:szCs w:val="28"/>
              </w:rPr>
            </w:pPr>
            <w:r w:rsidRPr="001E0D6C">
              <w:rPr>
                <w:rFonts w:ascii="Times New Roman" w:eastAsia="Calibri" w:hAnsi="Times New Roman" w:cs="Times New Roman"/>
                <w:sz w:val="28"/>
                <w:szCs w:val="28"/>
              </w:rPr>
              <w:t>10</w:t>
            </w:r>
          </w:p>
        </w:tc>
      </w:tr>
      <w:tr w:rsidR="001E0D6C" w:rsidRPr="001E0D6C" w:rsidTr="001E0D6C">
        <w:trPr>
          <w:trHeight w:val="413"/>
          <w:jc w:val="center"/>
        </w:trPr>
        <w:tc>
          <w:tcPr>
            <w:tcW w:w="530" w:type="dxa"/>
          </w:tcPr>
          <w:p w:rsidR="001E0D6C" w:rsidRPr="001E0D6C" w:rsidRDefault="001E0D6C" w:rsidP="001E0D6C">
            <w:pPr>
              <w:spacing w:after="0" w:line="240" w:lineRule="auto"/>
              <w:rPr>
                <w:rFonts w:ascii="Times New Roman" w:eastAsia="Calibri" w:hAnsi="Times New Roman" w:cs="Times New Roman"/>
                <w:sz w:val="28"/>
                <w:szCs w:val="28"/>
                <w:lang w:eastAsia="ru-RU"/>
              </w:rPr>
            </w:pPr>
            <w:r w:rsidRPr="001E0D6C">
              <w:rPr>
                <w:rFonts w:ascii="Times New Roman" w:eastAsia="Calibri" w:hAnsi="Times New Roman" w:cs="Times New Roman"/>
                <w:sz w:val="28"/>
                <w:szCs w:val="28"/>
                <w:lang w:eastAsia="ru-RU"/>
              </w:rPr>
              <w:t>6</w:t>
            </w:r>
          </w:p>
        </w:tc>
        <w:tc>
          <w:tcPr>
            <w:tcW w:w="4412" w:type="dxa"/>
          </w:tcPr>
          <w:p w:rsidR="001E0D6C" w:rsidRPr="001E0D6C" w:rsidRDefault="001E0D6C" w:rsidP="001E0D6C">
            <w:pPr>
              <w:spacing w:after="0" w:line="240" w:lineRule="auto"/>
              <w:jc w:val="both"/>
              <w:rPr>
                <w:rFonts w:ascii="Times New Roman" w:eastAsia="Calibri" w:hAnsi="Times New Roman" w:cs="Times New Roman"/>
                <w:sz w:val="28"/>
                <w:szCs w:val="28"/>
              </w:rPr>
            </w:pPr>
            <w:r w:rsidRPr="001E0D6C">
              <w:rPr>
                <w:rFonts w:ascii="Times New Roman" w:eastAsia="Calibri" w:hAnsi="Times New Roman" w:cs="Times New Roman"/>
                <w:sz w:val="28"/>
                <w:szCs w:val="28"/>
              </w:rPr>
              <w:t>Итоговый показ</w:t>
            </w:r>
          </w:p>
        </w:tc>
        <w:tc>
          <w:tcPr>
            <w:tcW w:w="1416" w:type="dxa"/>
          </w:tcPr>
          <w:p w:rsidR="001E0D6C" w:rsidRPr="001E0D6C" w:rsidRDefault="001E0D6C" w:rsidP="001E0D6C">
            <w:pPr>
              <w:spacing w:after="0" w:line="240" w:lineRule="auto"/>
              <w:jc w:val="center"/>
              <w:rPr>
                <w:rFonts w:ascii="Times New Roman" w:eastAsia="Calibri" w:hAnsi="Times New Roman" w:cs="Times New Roman"/>
                <w:sz w:val="28"/>
                <w:szCs w:val="28"/>
                <w:lang w:eastAsia="ru-RU"/>
              </w:rPr>
            </w:pPr>
          </w:p>
        </w:tc>
        <w:tc>
          <w:tcPr>
            <w:tcW w:w="983" w:type="dxa"/>
          </w:tcPr>
          <w:p w:rsidR="001E0D6C" w:rsidRPr="001E0D6C" w:rsidRDefault="001E0D6C" w:rsidP="001E0D6C">
            <w:pPr>
              <w:spacing w:after="0" w:line="240" w:lineRule="auto"/>
              <w:jc w:val="center"/>
              <w:rPr>
                <w:rFonts w:ascii="Times New Roman" w:eastAsia="Calibri" w:hAnsi="Times New Roman" w:cs="Times New Roman"/>
                <w:b/>
                <w:sz w:val="28"/>
                <w:szCs w:val="28"/>
                <w:lang w:eastAsia="ru-RU"/>
              </w:rPr>
            </w:pPr>
            <w:r w:rsidRPr="001E0D6C">
              <w:rPr>
                <w:rFonts w:ascii="Times New Roman" w:eastAsia="Calibri" w:hAnsi="Times New Roman" w:cs="Times New Roman"/>
                <w:b/>
                <w:sz w:val="28"/>
                <w:szCs w:val="28"/>
                <w:lang w:eastAsia="ru-RU"/>
              </w:rPr>
              <w:t>2</w:t>
            </w:r>
          </w:p>
          <w:p w:rsidR="001E0D6C" w:rsidRPr="001E0D6C" w:rsidRDefault="001E0D6C" w:rsidP="001E0D6C">
            <w:pPr>
              <w:spacing w:after="0" w:line="240" w:lineRule="auto"/>
              <w:jc w:val="center"/>
              <w:rPr>
                <w:rFonts w:ascii="Times New Roman" w:eastAsia="Calibri" w:hAnsi="Times New Roman" w:cs="Times New Roman"/>
                <w:b/>
                <w:sz w:val="28"/>
                <w:szCs w:val="28"/>
                <w:lang w:eastAsia="ru-RU"/>
              </w:rPr>
            </w:pPr>
          </w:p>
        </w:tc>
        <w:tc>
          <w:tcPr>
            <w:tcW w:w="986" w:type="dxa"/>
          </w:tcPr>
          <w:p w:rsidR="001E0D6C" w:rsidRPr="001E0D6C" w:rsidRDefault="001E0D6C" w:rsidP="001E0D6C">
            <w:pPr>
              <w:spacing w:after="0" w:line="240" w:lineRule="auto"/>
              <w:jc w:val="center"/>
              <w:rPr>
                <w:rFonts w:ascii="Times New Roman" w:eastAsia="Calibri" w:hAnsi="Times New Roman" w:cs="Times New Roman"/>
                <w:b/>
                <w:sz w:val="28"/>
                <w:szCs w:val="28"/>
                <w:lang w:eastAsia="ru-RU"/>
              </w:rPr>
            </w:pPr>
          </w:p>
        </w:tc>
        <w:tc>
          <w:tcPr>
            <w:tcW w:w="851" w:type="dxa"/>
          </w:tcPr>
          <w:p w:rsidR="001E0D6C" w:rsidRPr="001E0D6C" w:rsidRDefault="001E0D6C" w:rsidP="001E0D6C">
            <w:pPr>
              <w:spacing w:after="0" w:line="240" w:lineRule="auto"/>
              <w:jc w:val="center"/>
              <w:rPr>
                <w:rFonts w:ascii="Times New Roman" w:eastAsia="Calibri" w:hAnsi="Times New Roman" w:cs="Times New Roman"/>
                <w:b/>
                <w:sz w:val="28"/>
                <w:szCs w:val="28"/>
                <w:lang w:eastAsia="ru-RU"/>
              </w:rPr>
            </w:pPr>
            <w:r w:rsidRPr="001E0D6C">
              <w:rPr>
                <w:rFonts w:ascii="Times New Roman" w:eastAsia="Calibri" w:hAnsi="Times New Roman" w:cs="Times New Roman"/>
                <w:b/>
                <w:sz w:val="28"/>
                <w:szCs w:val="28"/>
                <w:lang w:eastAsia="ru-RU"/>
              </w:rPr>
              <w:t>1</w:t>
            </w:r>
          </w:p>
        </w:tc>
      </w:tr>
      <w:tr w:rsidR="001E0D6C" w:rsidRPr="001E0D6C" w:rsidTr="001E0D6C">
        <w:trPr>
          <w:trHeight w:val="639"/>
          <w:jc w:val="center"/>
        </w:trPr>
        <w:tc>
          <w:tcPr>
            <w:tcW w:w="530" w:type="dxa"/>
          </w:tcPr>
          <w:p w:rsidR="001E0D6C" w:rsidRPr="001E0D6C" w:rsidRDefault="001E0D6C" w:rsidP="001E0D6C">
            <w:pPr>
              <w:spacing w:after="0" w:line="240" w:lineRule="auto"/>
              <w:rPr>
                <w:rFonts w:ascii="Times New Roman" w:eastAsia="Calibri" w:hAnsi="Times New Roman" w:cs="Times New Roman"/>
                <w:sz w:val="28"/>
                <w:szCs w:val="28"/>
                <w:lang w:eastAsia="ru-RU"/>
              </w:rPr>
            </w:pPr>
            <w:r w:rsidRPr="001E0D6C">
              <w:rPr>
                <w:rFonts w:ascii="Times New Roman" w:eastAsia="Calibri" w:hAnsi="Times New Roman" w:cs="Times New Roman"/>
                <w:sz w:val="28"/>
                <w:szCs w:val="28"/>
                <w:lang w:eastAsia="ru-RU"/>
              </w:rPr>
              <w:t>7.</w:t>
            </w:r>
          </w:p>
        </w:tc>
        <w:tc>
          <w:tcPr>
            <w:tcW w:w="4412" w:type="dxa"/>
          </w:tcPr>
          <w:p w:rsidR="001E0D6C" w:rsidRPr="001E0D6C" w:rsidRDefault="001E0D6C" w:rsidP="001E0D6C">
            <w:pPr>
              <w:spacing w:after="0" w:line="240" w:lineRule="auto"/>
              <w:jc w:val="both"/>
              <w:rPr>
                <w:rFonts w:ascii="Times New Roman" w:eastAsia="Calibri" w:hAnsi="Times New Roman" w:cs="Times New Roman"/>
                <w:sz w:val="28"/>
                <w:szCs w:val="28"/>
              </w:rPr>
            </w:pPr>
            <w:r w:rsidRPr="001E0D6C">
              <w:rPr>
                <w:rFonts w:ascii="Times New Roman" w:eastAsia="Calibri" w:hAnsi="Times New Roman" w:cs="Times New Roman"/>
                <w:sz w:val="28"/>
                <w:szCs w:val="28"/>
              </w:rPr>
              <w:t>Консультации</w:t>
            </w:r>
          </w:p>
        </w:tc>
        <w:tc>
          <w:tcPr>
            <w:tcW w:w="1416" w:type="dxa"/>
          </w:tcPr>
          <w:p w:rsidR="001E0D6C" w:rsidRPr="001E0D6C" w:rsidRDefault="001E0D6C" w:rsidP="001E0D6C">
            <w:pPr>
              <w:spacing w:after="0" w:line="240" w:lineRule="auto"/>
              <w:jc w:val="center"/>
              <w:rPr>
                <w:rFonts w:ascii="Times New Roman" w:eastAsia="Calibri" w:hAnsi="Times New Roman" w:cs="Times New Roman"/>
                <w:sz w:val="28"/>
                <w:szCs w:val="28"/>
                <w:lang w:eastAsia="ru-RU"/>
              </w:rPr>
            </w:pPr>
          </w:p>
        </w:tc>
        <w:tc>
          <w:tcPr>
            <w:tcW w:w="983" w:type="dxa"/>
          </w:tcPr>
          <w:p w:rsidR="001E0D6C" w:rsidRPr="001E0D6C" w:rsidRDefault="001E0D6C" w:rsidP="001E0D6C">
            <w:pPr>
              <w:spacing w:after="0" w:line="240" w:lineRule="auto"/>
              <w:jc w:val="center"/>
              <w:rPr>
                <w:rFonts w:ascii="Times New Roman" w:eastAsia="Calibri" w:hAnsi="Times New Roman" w:cs="Times New Roman"/>
                <w:b/>
                <w:sz w:val="28"/>
                <w:szCs w:val="28"/>
                <w:lang w:eastAsia="ru-RU"/>
              </w:rPr>
            </w:pPr>
            <w:r w:rsidRPr="001E0D6C">
              <w:rPr>
                <w:rFonts w:ascii="Times New Roman" w:eastAsia="Calibri" w:hAnsi="Times New Roman" w:cs="Times New Roman"/>
                <w:b/>
                <w:sz w:val="28"/>
                <w:szCs w:val="28"/>
                <w:lang w:eastAsia="ru-RU"/>
              </w:rPr>
              <w:t>6</w:t>
            </w:r>
          </w:p>
        </w:tc>
        <w:tc>
          <w:tcPr>
            <w:tcW w:w="986" w:type="dxa"/>
          </w:tcPr>
          <w:p w:rsidR="001E0D6C" w:rsidRPr="001E0D6C" w:rsidRDefault="001E0D6C" w:rsidP="001E0D6C">
            <w:pPr>
              <w:spacing w:after="0" w:line="240" w:lineRule="auto"/>
              <w:jc w:val="center"/>
              <w:rPr>
                <w:rFonts w:ascii="Times New Roman" w:eastAsia="Calibri" w:hAnsi="Times New Roman" w:cs="Times New Roman"/>
                <w:b/>
                <w:sz w:val="28"/>
                <w:szCs w:val="28"/>
                <w:lang w:eastAsia="ru-RU"/>
              </w:rPr>
            </w:pPr>
          </w:p>
        </w:tc>
        <w:tc>
          <w:tcPr>
            <w:tcW w:w="851" w:type="dxa"/>
          </w:tcPr>
          <w:p w:rsidR="001E0D6C" w:rsidRPr="001E0D6C" w:rsidRDefault="001E0D6C" w:rsidP="001E0D6C">
            <w:pPr>
              <w:spacing w:after="0" w:line="240" w:lineRule="auto"/>
              <w:jc w:val="center"/>
              <w:rPr>
                <w:rFonts w:ascii="Times New Roman" w:eastAsia="Calibri" w:hAnsi="Times New Roman" w:cs="Times New Roman"/>
                <w:b/>
                <w:sz w:val="28"/>
                <w:szCs w:val="28"/>
                <w:lang w:eastAsia="ru-RU"/>
              </w:rPr>
            </w:pPr>
            <w:r w:rsidRPr="001E0D6C">
              <w:rPr>
                <w:rFonts w:ascii="Times New Roman" w:eastAsia="Calibri" w:hAnsi="Times New Roman" w:cs="Times New Roman"/>
                <w:b/>
                <w:sz w:val="28"/>
                <w:szCs w:val="28"/>
                <w:lang w:eastAsia="ru-RU"/>
              </w:rPr>
              <w:t>6</w:t>
            </w:r>
          </w:p>
        </w:tc>
      </w:tr>
      <w:tr w:rsidR="001E0D6C" w:rsidRPr="001E0D6C" w:rsidTr="001E0D6C">
        <w:trPr>
          <w:trHeight w:val="705"/>
          <w:jc w:val="center"/>
        </w:trPr>
        <w:tc>
          <w:tcPr>
            <w:tcW w:w="530" w:type="dxa"/>
          </w:tcPr>
          <w:p w:rsidR="001E0D6C" w:rsidRPr="001E0D6C" w:rsidRDefault="001E0D6C" w:rsidP="001E0D6C">
            <w:pPr>
              <w:spacing w:after="0" w:line="240" w:lineRule="auto"/>
              <w:rPr>
                <w:rFonts w:ascii="Times New Roman" w:eastAsia="Calibri" w:hAnsi="Times New Roman" w:cs="Times New Roman"/>
                <w:sz w:val="28"/>
                <w:szCs w:val="28"/>
                <w:lang w:eastAsia="ru-RU"/>
              </w:rPr>
            </w:pPr>
          </w:p>
        </w:tc>
        <w:tc>
          <w:tcPr>
            <w:tcW w:w="4412" w:type="dxa"/>
          </w:tcPr>
          <w:p w:rsidR="001E0D6C" w:rsidRPr="001E0D6C" w:rsidRDefault="001E0D6C" w:rsidP="001E0D6C">
            <w:pPr>
              <w:spacing w:after="0" w:line="240" w:lineRule="auto"/>
              <w:jc w:val="center"/>
              <w:rPr>
                <w:rFonts w:ascii="Times New Roman" w:eastAsia="Calibri" w:hAnsi="Times New Roman" w:cs="Times New Roman"/>
                <w:b/>
                <w:sz w:val="28"/>
                <w:szCs w:val="28"/>
              </w:rPr>
            </w:pPr>
            <w:r w:rsidRPr="001E0D6C">
              <w:rPr>
                <w:rFonts w:ascii="Times New Roman" w:eastAsia="Calibri" w:hAnsi="Times New Roman" w:cs="Times New Roman"/>
                <w:b/>
                <w:sz w:val="28"/>
                <w:szCs w:val="28"/>
              </w:rPr>
              <w:t xml:space="preserve">Итого с консультациями: </w:t>
            </w:r>
          </w:p>
        </w:tc>
        <w:tc>
          <w:tcPr>
            <w:tcW w:w="4236" w:type="dxa"/>
            <w:gridSpan w:val="4"/>
          </w:tcPr>
          <w:p w:rsidR="001E0D6C" w:rsidRPr="001E0D6C" w:rsidRDefault="001E0D6C" w:rsidP="001E0D6C">
            <w:pPr>
              <w:spacing w:after="0" w:line="240" w:lineRule="auto"/>
              <w:jc w:val="center"/>
              <w:rPr>
                <w:rFonts w:ascii="Times New Roman" w:eastAsia="Calibri" w:hAnsi="Times New Roman" w:cs="Times New Roman"/>
                <w:b/>
                <w:sz w:val="28"/>
                <w:szCs w:val="28"/>
                <w:lang w:eastAsia="ru-RU"/>
              </w:rPr>
            </w:pPr>
            <w:r w:rsidRPr="001E0D6C">
              <w:rPr>
                <w:rFonts w:ascii="Times New Roman" w:eastAsia="Calibri" w:hAnsi="Times New Roman" w:cs="Times New Roman"/>
                <w:b/>
                <w:sz w:val="28"/>
                <w:szCs w:val="28"/>
                <w:lang w:eastAsia="ru-RU"/>
              </w:rPr>
              <w:t>72 часа</w:t>
            </w:r>
          </w:p>
        </w:tc>
      </w:tr>
    </w:tbl>
    <w:p w:rsidR="001E0D6C" w:rsidRPr="001E0D6C" w:rsidRDefault="001E0D6C" w:rsidP="001E0D6C">
      <w:pPr>
        <w:widowControl w:val="0"/>
        <w:suppressAutoHyphens/>
        <w:spacing w:after="0" w:line="360" w:lineRule="auto"/>
        <w:jc w:val="both"/>
        <w:rPr>
          <w:rFonts w:ascii="Times New Roman" w:eastAsia="SimSun" w:hAnsi="Times New Roman" w:cs="Times New Roman"/>
          <w:b/>
          <w:kern w:val="1"/>
          <w:sz w:val="28"/>
          <w:szCs w:val="28"/>
          <w:lang w:eastAsia="hi-IN" w:bidi="hi-IN"/>
        </w:rPr>
      </w:pPr>
    </w:p>
    <w:p w:rsidR="001E0D6C" w:rsidRPr="001E0D6C" w:rsidRDefault="001E0D6C" w:rsidP="001E0D6C">
      <w:pPr>
        <w:spacing w:line="360" w:lineRule="auto"/>
        <w:jc w:val="both"/>
        <w:rPr>
          <w:rFonts w:ascii="Times New Roman" w:eastAsia="Calibri" w:hAnsi="Times New Roman" w:cs="Times New Roman"/>
          <w:b/>
          <w:sz w:val="28"/>
          <w:szCs w:val="28"/>
        </w:rPr>
      </w:pPr>
      <w:r w:rsidRPr="001E0D6C">
        <w:rPr>
          <w:rFonts w:ascii="Times New Roman" w:eastAsia="Calibri" w:hAnsi="Times New Roman" w:cs="Times New Roman"/>
          <w:b/>
          <w:sz w:val="28"/>
          <w:szCs w:val="28"/>
          <w:lang w:val="en-US"/>
        </w:rPr>
        <w:t>III</w:t>
      </w:r>
      <w:r w:rsidRPr="001E0D6C">
        <w:rPr>
          <w:rFonts w:ascii="Times New Roman" w:eastAsia="Calibri" w:hAnsi="Times New Roman" w:cs="Times New Roman"/>
          <w:b/>
          <w:sz w:val="28"/>
          <w:szCs w:val="28"/>
        </w:rPr>
        <w:t>.     Требования к уровню подготовки обучающихся</w:t>
      </w:r>
    </w:p>
    <w:p w:rsidR="001E0D6C" w:rsidRPr="001E0D6C" w:rsidRDefault="001E0D6C" w:rsidP="001E0D6C">
      <w:pPr>
        <w:spacing w:after="0" w:line="360" w:lineRule="auto"/>
        <w:jc w:val="both"/>
        <w:rPr>
          <w:rFonts w:ascii="Times New Roman" w:eastAsia="Calibri" w:hAnsi="Times New Roman" w:cs="Times New Roman"/>
          <w:sz w:val="28"/>
          <w:szCs w:val="28"/>
        </w:rPr>
      </w:pPr>
      <w:r w:rsidRPr="001E0D6C">
        <w:rPr>
          <w:rFonts w:ascii="Times New Roman" w:eastAsia="Calibri" w:hAnsi="Times New Roman" w:cs="Times New Roman"/>
          <w:sz w:val="28"/>
          <w:szCs w:val="28"/>
        </w:rPr>
        <w:t>В результате освоения  учебного предмета «Художественное слово» обучающиеся приобретут следующие знания, умения, навыки:</w:t>
      </w:r>
    </w:p>
    <w:p w:rsidR="001E0D6C" w:rsidRPr="001E0D6C" w:rsidRDefault="001E0D6C" w:rsidP="00DE3FF3">
      <w:pPr>
        <w:numPr>
          <w:ilvl w:val="0"/>
          <w:numId w:val="141"/>
        </w:numPr>
        <w:tabs>
          <w:tab w:val="left" w:pos="284"/>
          <w:tab w:val="left" w:pos="709"/>
          <w:tab w:val="left" w:pos="1080"/>
        </w:tabs>
        <w:spacing w:after="0" w:line="360" w:lineRule="auto"/>
        <w:ind w:left="0" w:firstLine="0"/>
        <w:jc w:val="both"/>
        <w:rPr>
          <w:rFonts w:ascii="Times New Roman" w:eastAsia="Calibri" w:hAnsi="Times New Roman" w:cs="Times New Roman"/>
          <w:sz w:val="28"/>
          <w:szCs w:val="28"/>
        </w:rPr>
      </w:pPr>
      <w:r w:rsidRPr="001E0D6C">
        <w:rPr>
          <w:rFonts w:ascii="Times New Roman" w:eastAsia="Calibri" w:hAnsi="Times New Roman" w:cs="Times New Roman"/>
          <w:sz w:val="28"/>
          <w:szCs w:val="28"/>
        </w:rPr>
        <w:t>знание приемов дыхания, характерных для театрального исполнительства;</w:t>
      </w:r>
    </w:p>
    <w:p w:rsidR="001E0D6C" w:rsidRPr="001E0D6C" w:rsidRDefault="001E0D6C" w:rsidP="00DE3FF3">
      <w:pPr>
        <w:numPr>
          <w:ilvl w:val="0"/>
          <w:numId w:val="141"/>
        </w:numPr>
        <w:tabs>
          <w:tab w:val="left" w:pos="284"/>
          <w:tab w:val="left" w:pos="709"/>
          <w:tab w:val="left" w:pos="1080"/>
        </w:tabs>
        <w:spacing w:after="0" w:line="360" w:lineRule="auto"/>
        <w:ind w:left="0" w:firstLine="0"/>
        <w:jc w:val="both"/>
        <w:rPr>
          <w:rFonts w:ascii="Times New Roman" w:eastAsia="Calibri" w:hAnsi="Times New Roman" w:cs="Times New Roman"/>
          <w:sz w:val="28"/>
          <w:szCs w:val="28"/>
        </w:rPr>
      </w:pPr>
      <w:r w:rsidRPr="001E0D6C">
        <w:rPr>
          <w:rFonts w:ascii="Times New Roman" w:eastAsia="Calibri" w:hAnsi="Times New Roman" w:cs="Times New Roman"/>
          <w:sz w:val="28"/>
          <w:szCs w:val="28"/>
        </w:rPr>
        <w:t xml:space="preserve">знание строения артикуляционного аппарата; </w:t>
      </w:r>
    </w:p>
    <w:p w:rsidR="001E0D6C" w:rsidRPr="001E0D6C" w:rsidRDefault="001E0D6C" w:rsidP="00DE3FF3">
      <w:pPr>
        <w:numPr>
          <w:ilvl w:val="0"/>
          <w:numId w:val="141"/>
        </w:numPr>
        <w:tabs>
          <w:tab w:val="left" w:pos="284"/>
          <w:tab w:val="left" w:pos="709"/>
          <w:tab w:val="left" w:pos="1080"/>
        </w:tabs>
        <w:spacing w:after="0" w:line="360" w:lineRule="auto"/>
        <w:ind w:left="0" w:firstLine="0"/>
        <w:jc w:val="both"/>
        <w:rPr>
          <w:rFonts w:ascii="Times New Roman" w:eastAsia="Calibri" w:hAnsi="Times New Roman" w:cs="Times New Roman"/>
          <w:sz w:val="28"/>
          <w:szCs w:val="28"/>
        </w:rPr>
      </w:pPr>
      <w:r w:rsidRPr="001E0D6C">
        <w:rPr>
          <w:rFonts w:ascii="Times New Roman" w:eastAsia="Calibri" w:hAnsi="Times New Roman" w:cs="Times New Roman"/>
          <w:sz w:val="28"/>
          <w:szCs w:val="28"/>
        </w:rPr>
        <w:t>знание основных норм литературного произношения текста;</w:t>
      </w:r>
    </w:p>
    <w:p w:rsidR="001E0D6C" w:rsidRPr="001E0D6C" w:rsidRDefault="001E0D6C" w:rsidP="00DE3FF3">
      <w:pPr>
        <w:numPr>
          <w:ilvl w:val="0"/>
          <w:numId w:val="141"/>
        </w:numPr>
        <w:tabs>
          <w:tab w:val="left" w:pos="284"/>
          <w:tab w:val="left" w:pos="709"/>
          <w:tab w:val="left" w:pos="1080"/>
        </w:tabs>
        <w:spacing w:after="0" w:line="360" w:lineRule="auto"/>
        <w:ind w:left="0" w:firstLine="0"/>
        <w:jc w:val="both"/>
        <w:rPr>
          <w:rFonts w:ascii="Times New Roman" w:eastAsia="Calibri" w:hAnsi="Times New Roman" w:cs="Times New Roman"/>
          <w:sz w:val="28"/>
          <w:szCs w:val="28"/>
        </w:rPr>
      </w:pPr>
      <w:r w:rsidRPr="001E0D6C">
        <w:rPr>
          <w:rFonts w:ascii="Times New Roman" w:eastAsia="Calibri" w:hAnsi="Times New Roman" w:cs="Times New Roman"/>
          <w:sz w:val="28"/>
          <w:szCs w:val="28"/>
        </w:rPr>
        <w:lastRenderedPageBreak/>
        <w:t xml:space="preserve">умение использовать голосовой аппарат в соответствии с особенностями театрального исполнительства; </w:t>
      </w:r>
    </w:p>
    <w:p w:rsidR="001E0D6C" w:rsidRPr="001E0D6C" w:rsidRDefault="001E0D6C" w:rsidP="00DE3FF3">
      <w:pPr>
        <w:numPr>
          <w:ilvl w:val="0"/>
          <w:numId w:val="141"/>
        </w:numPr>
        <w:shd w:val="clear" w:color="auto" w:fill="FFFFFF"/>
        <w:tabs>
          <w:tab w:val="left" w:pos="284"/>
          <w:tab w:val="left" w:pos="492"/>
          <w:tab w:val="left" w:pos="709"/>
        </w:tabs>
        <w:spacing w:after="0" w:line="360" w:lineRule="auto"/>
        <w:ind w:left="0" w:firstLine="0"/>
        <w:jc w:val="both"/>
        <w:rPr>
          <w:rFonts w:ascii="Times New Roman" w:eastAsia="Calibri" w:hAnsi="Times New Roman" w:cs="Times New Roman"/>
          <w:sz w:val="28"/>
          <w:szCs w:val="28"/>
        </w:rPr>
      </w:pPr>
      <w:r w:rsidRPr="001E0D6C">
        <w:rPr>
          <w:rFonts w:ascii="Times New Roman" w:eastAsia="Calibri" w:hAnsi="Times New Roman" w:cs="Times New Roman"/>
          <w:sz w:val="28"/>
          <w:szCs w:val="28"/>
        </w:rPr>
        <w:t xml:space="preserve">умение работать с литературным текстом; </w:t>
      </w:r>
    </w:p>
    <w:p w:rsidR="001E0D6C" w:rsidRPr="001E0D6C" w:rsidRDefault="001E0D6C" w:rsidP="00DE3FF3">
      <w:pPr>
        <w:numPr>
          <w:ilvl w:val="0"/>
          <w:numId w:val="141"/>
        </w:numPr>
        <w:tabs>
          <w:tab w:val="left" w:pos="284"/>
          <w:tab w:val="left" w:pos="709"/>
          <w:tab w:val="left" w:pos="1080"/>
        </w:tabs>
        <w:spacing w:after="0" w:line="360" w:lineRule="auto"/>
        <w:ind w:left="0" w:firstLine="0"/>
        <w:jc w:val="both"/>
        <w:rPr>
          <w:rFonts w:ascii="Times New Roman" w:eastAsia="Calibri" w:hAnsi="Times New Roman" w:cs="Times New Roman"/>
          <w:sz w:val="28"/>
          <w:szCs w:val="28"/>
        </w:rPr>
      </w:pPr>
      <w:r w:rsidRPr="001E0D6C">
        <w:rPr>
          <w:rFonts w:ascii="Times New Roman" w:eastAsia="Calibri" w:hAnsi="Times New Roman" w:cs="Times New Roman"/>
          <w:sz w:val="28"/>
          <w:szCs w:val="28"/>
        </w:rPr>
        <w:t>умение устанавливать не</w:t>
      </w:r>
      <w:r w:rsidRPr="001E0D6C">
        <w:rPr>
          <w:rFonts w:ascii="Times New Roman" w:eastAsia="Calibri" w:hAnsi="Times New Roman" w:cs="Times New Roman"/>
          <w:sz w:val="28"/>
          <w:szCs w:val="28"/>
        </w:rPr>
        <w:softHyphen/>
        <w:t>посредственное общение со слушателями;</w:t>
      </w:r>
    </w:p>
    <w:p w:rsidR="001E0D6C" w:rsidRPr="001E0D6C" w:rsidRDefault="001E0D6C" w:rsidP="00DE3FF3">
      <w:pPr>
        <w:numPr>
          <w:ilvl w:val="0"/>
          <w:numId w:val="140"/>
        </w:numPr>
        <w:tabs>
          <w:tab w:val="left" w:pos="284"/>
          <w:tab w:val="left" w:pos="709"/>
        </w:tabs>
        <w:spacing w:after="0" w:line="360" w:lineRule="auto"/>
        <w:ind w:left="0" w:firstLine="0"/>
        <w:jc w:val="both"/>
        <w:rPr>
          <w:rFonts w:ascii="Times New Roman" w:eastAsia="Calibri" w:hAnsi="Times New Roman" w:cs="Times New Roman"/>
          <w:sz w:val="28"/>
          <w:szCs w:val="28"/>
        </w:rPr>
      </w:pPr>
      <w:r w:rsidRPr="001E0D6C">
        <w:rPr>
          <w:rFonts w:ascii="Times New Roman" w:eastAsia="Calibri" w:hAnsi="Times New Roman" w:cs="Times New Roman"/>
          <w:sz w:val="28"/>
          <w:szCs w:val="28"/>
        </w:rPr>
        <w:t>навыки по использованию голосового аппарата, владению дыханием;</w:t>
      </w:r>
    </w:p>
    <w:p w:rsidR="001E0D6C" w:rsidRPr="001E0D6C" w:rsidRDefault="001E0D6C" w:rsidP="00DE3FF3">
      <w:pPr>
        <w:numPr>
          <w:ilvl w:val="0"/>
          <w:numId w:val="140"/>
        </w:numPr>
        <w:tabs>
          <w:tab w:val="left" w:pos="284"/>
          <w:tab w:val="left" w:pos="709"/>
        </w:tabs>
        <w:spacing w:after="0" w:line="360" w:lineRule="auto"/>
        <w:ind w:left="0" w:firstLine="0"/>
        <w:jc w:val="both"/>
        <w:rPr>
          <w:rFonts w:ascii="Times New Roman" w:eastAsia="Calibri" w:hAnsi="Times New Roman" w:cs="Times New Roman"/>
          <w:sz w:val="28"/>
          <w:szCs w:val="28"/>
        </w:rPr>
      </w:pPr>
      <w:r w:rsidRPr="001E0D6C">
        <w:rPr>
          <w:rFonts w:ascii="Times New Roman" w:eastAsia="Calibri" w:hAnsi="Times New Roman" w:cs="Times New Roman"/>
          <w:sz w:val="28"/>
          <w:szCs w:val="28"/>
        </w:rPr>
        <w:t>навыки владения выразительными средствами устной речи;</w:t>
      </w:r>
    </w:p>
    <w:p w:rsidR="001E0D6C" w:rsidRPr="001E0D6C" w:rsidRDefault="001E0D6C" w:rsidP="00DE3FF3">
      <w:pPr>
        <w:numPr>
          <w:ilvl w:val="0"/>
          <w:numId w:val="140"/>
        </w:numPr>
        <w:tabs>
          <w:tab w:val="left" w:pos="284"/>
          <w:tab w:val="left" w:pos="709"/>
        </w:tabs>
        <w:spacing w:after="0" w:line="360" w:lineRule="auto"/>
        <w:ind w:left="0" w:firstLine="0"/>
        <w:jc w:val="both"/>
        <w:rPr>
          <w:rFonts w:ascii="Times New Roman" w:eastAsia="Calibri" w:hAnsi="Times New Roman" w:cs="Times New Roman"/>
          <w:sz w:val="28"/>
          <w:szCs w:val="28"/>
        </w:rPr>
      </w:pPr>
      <w:r w:rsidRPr="001E0D6C">
        <w:rPr>
          <w:rFonts w:ascii="Times New Roman" w:eastAsia="Calibri" w:hAnsi="Times New Roman" w:cs="Times New Roman"/>
          <w:sz w:val="28"/>
          <w:szCs w:val="28"/>
        </w:rPr>
        <w:t>навыки по тренировке артикуляционного аппарата,</w:t>
      </w:r>
    </w:p>
    <w:p w:rsidR="001E0D6C" w:rsidRPr="001E0D6C" w:rsidRDefault="001E0D6C" w:rsidP="001E0D6C">
      <w:pPr>
        <w:tabs>
          <w:tab w:val="left" w:pos="709"/>
          <w:tab w:val="left" w:pos="1080"/>
        </w:tabs>
        <w:spacing w:after="0" w:line="360" w:lineRule="auto"/>
        <w:jc w:val="both"/>
        <w:rPr>
          <w:rFonts w:ascii="Times New Roman" w:eastAsia="Calibri" w:hAnsi="Times New Roman" w:cs="Times New Roman"/>
          <w:sz w:val="28"/>
          <w:szCs w:val="28"/>
        </w:rPr>
      </w:pPr>
      <w:r w:rsidRPr="001E0D6C">
        <w:rPr>
          <w:rFonts w:ascii="Times New Roman" w:eastAsia="Calibri" w:hAnsi="Times New Roman" w:cs="Times New Roman"/>
          <w:sz w:val="28"/>
          <w:szCs w:val="28"/>
        </w:rPr>
        <w:t xml:space="preserve">а также: </w:t>
      </w:r>
    </w:p>
    <w:p w:rsidR="001E0D6C" w:rsidRPr="001E0D6C" w:rsidRDefault="001E0D6C" w:rsidP="001E0D6C">
      <w:pPr>
        <w:tabs>
          <w:tab w:val="left" w:pos="709"/>
        </w:tabs>
        <w:spacing w:after="0" w:line="360" w:lineRule="auto"/>
        <w:jc w:val="both"/>
        <w:rPr>
          <w:rFonts w:ascii="Times New Roman" w:eastAsia="Calibri" w:hAnsi="Times New Roman" w:cs="Times New Roman"/>
          <w:sz w:val="28"/>
          <w:szCs w:val="28"/>
        </w:rPr>
      </w:pPr>
      <w:r w:rsidRPr="001E0D6C">
        <w:rPr>
          <w:rFonts w:ascii="Times New Roman" w:eastAsia="Calibri" w:hAnsi="Times New Roman" w:cs="Times New Roman"/>
          <w:sz w:val="28"/>
          <w:szCs w:val="28"/>
        </w:rPr>
        <w:t xml:space="preserve">– знание  основ строения  рече-голосового аппарата, </w:t>
      </w:r>
    </w:p>
    <w:p w:rsidR="001E0D6C" w:rsidRPr="001E0D6C" w:rsidRDefault="001E0D6C" w:rsidP="001E0D6C">
      <w:pPr>
        <w:tabs>
          <w:tab w:val="left" w:pos="709"/>
        </w:tabs>
        <w:spacing w:after="0" w:line="360" w:lineRule="auto"/>
        <w:jc w:val="both"/>
        <w:rPr>
          <w:rFonts w:ascii="Times New Roman" w:eastAsia="Calibri" w:hAnsi="Times New Roman" w:cs="Times New Roman"/>
          <w:sz w:val="28"/>
          <w:szCs w:val="28"/>
        </w:rPr>
      </w:pPr>
      <w:r w:rsidRPr="001E0D6C">
        <w:rPr>
          <w:rFonts w:ascii="Times New Roman" w:eastAsia="Calibri" w:hAnsi="Times New Roman" w:cs="Times New Roman"/>
          <w:sz w:val="28"/>
          <w:szCs w:val="28"/>
        </w:rPr>
        <w:t xml:space="preserve">– знание основ фонетики и орфоэпии русского языка, </w:t>
      </w:r>
    </w:p>
    <w:p w:rsidR="001E0D6C" w:rsidRPr="001E0D6C" w:rsidRDefault="001E0D6C" w:rsidP="001E0D6C">
      <w:pPr>
        <w:tabs>
          <w:tab w:val="left" w:pos="709"/>
        </w:tabs>
        <w:spacing w:after="0" w:line="360" w:lineRule="auto"/>
        <w:jc w:val="both"/>
        <w:rPr>
          <w:rFonts w:ascii="Times New Roman" w:eastAsia="Calibri" w:hAnsi="Times New Roman" w:cs="Times New Roman"/>
          <w:sz w:val="28"/>
          <w:szCs w:val="28"/>
        </w:rPr>
      </w:pPr>
      <w:r w:rsidRPr="001E0D6C">
        <w:rPr>
          <w:rFonts w:ascii="Times New Roman" w:eastAsia="Calibri" w:hAnsi="Times New Roman" w:cs="Times New Roman"/>
          <w:sz w:val="28"/>
          <w:szCs w:val="28"/>
        </w:rPr>
        <w:t xml:space="preserve">– знание законов логического разбора произведения; </w:t>
      </w:r>
    </w:p>
    <w:p w:rsidR="001E0D6C" w:rsidRPr="001E0D6C" w:rsidRDefault="001E0D6C" w:rsidP="001E0D6C">
      <w:pPr>
        <w:tabs>
          <w:tab w:val="left" w:pos="709"/>
        </w:tabs>
        <w:spacing w:after="0" w:line="360" w:lineRule="auto"/>
        <w:jc w:val="both"/>
        <w:rPr>
          <w:rFonts w:ascii="Times New Roman" w:eastAsia="Calibri" w:hAnsi="Times New Roman" w:cs="Times New Roman"/>
          <w:sz w:val="28"/>
          <w:szCs w:val="28"/>
        </w:rPr>
      </w:pPr>
      <w:r w:rsidRPr="001E0D6C">
        <w:rPr>
          <w:rFonts w:ascii="Times New Roman" w:eastAsia="Calibri" w:hAnsi="Times New Roman" w:cs="Times New Roman"/>
          <w:sz w:val="28"/>
          <w:szCs w:val="28"/>
        </w:rPr>
        <w:t>– умение  выполнять и проводить  комплексы  речевой гимнастики с элементами дыхательного, артикуляционного и голосового тренинга, в том числе и с  элементами сценического движения;</w:t>
      </w:r>
    </w:p>
    <w:p w:rsidR="001E0D6C" w:rsidRPr="001E0D6C" w:rsidRDefault="001E0D6C" w:rsidP="001E0D6C">
      <w:pPr>
        <w:tabs>
          <w:tab w:val="left" w:pos="709"/>
        </w:tabs>
        <w:spacing w:after="0" w:line="360" w:lineRule="auto"/>
        <w:jc w:val="both"/>
        <w:rPr>
          <w:rFonts w:ascii="Times New Roman" w:eastAsia="Calibri" w:hAnsi="Times New Roman" w:cs="Times New Roman"/>
          <w:sz w:val="28"/>
          <w:szCs w:val="28"/>
        </w:rPr>
      </w:pPr>
      <w:r w:rsidRPr="001E0D6C">
        <w:rPr>
          <w:rFonts w:ascii="Times New Roman" w:eastAsia="Calibri" w:hAnsi="Times New Roman" w:cs="Times New Roman"/>
          <w:sz w:val="28"/>
          <w:szCs w:val="28"/>
        </w:rPr>
        <w:t xml:space="preserve">– навыки выполнения  разминки для подготовки речевого </w:t>
      </w:r>
      <w:proofErr w:type="gramStart"/>
      <w:r w:rsidRPr="001E0D6C">
        <w:rPr>
          <w:rFonts w:ascii="Times New Roman" w:eastAsia="Calibri" w:hAnsi="Times New Roman" w:cs="Times New Roman"/>
          <w:sz w:val="28"/>
          <w:szCs w:val="28"/>
        </w:rPr>
        <w:t>аппарата</w:t>
      </w:r>
      <w:proofErr w:type="gramEnd"/>
      <w:r w:rsidRPr="001E0D6C">
        <w:rPr>
          <w:rFonts w:ascii="Times New Roman" w:eastAsia="Calibri" w:hAnsi="Times New Roman" w:cs="Times New Roman"/>
          <w:sz w:val="28"/>
          <w:szCs w:val="28"/>
        </w:rPr>
        <w:t xml:space="preserve"> будущего чтеца и актёра перед выступлением;</w:t>
      </w:r>
    </w:p>
    <w:p w:rsidR="001E0D6C" w:rsidRPr="001E0D6C" w:rsidRDefault="001E0D6C" w:rsidP="001E0D6C">
      <w:pPr>
        <w:tabs>
          <w:tab w:val="left" w:pos="709"/>
        </w:tabs>
        <w:spacing w:after="0" w:line="360" w:lineRule="auto"/>
        <w:jc w:val="both"/>
        <w:rPr>
          <w:rFonts w:ascii="Times New Roman" w:eastAsia="Calibri" w:hAnsi="Times New Roman" w:cs="Times New Roman"/>
          <w:sz w:val="28"/>
          <w:szCs w:val="28"/>
        </w:rPr>
      </w:pPr>
      <w:r w:rsidRPr="001E0D6C">
        <w:rPr>
          <w:rFonts w:ascii="Times New Roman" w:eastAsia="Calibri" w:hAnsi="Times New Roman" w:cs="Times New Roman"/>
          <w:sz w:val="28"/>
          <w:szCs w:val="28"/>
        </w:rPr>
        <w:t>– умение применить  полученные  знания по современному литературному произношению в бытовой речи и в условиях сценической практики;</w:t>
      </w:r>
    </w:p>
    <w:p w:rsidR="001E0D6C" w:rsidRPr="001E0D6C" w:rsidRDefault="001E0D6C" w:rsidP="001E0D6C">
      <w:pPr>
        <w:tabs>
          <w:tab w:val="left" w:pos="709"/>
        </w:tabs>
        <w:spacing w:after="0" w:line="360" w:lineRule="auto"/>
        <w:jc w:val="both"/>
        <w:rPr>
          <w:rFonts w:ascii="Times New Roman" w:eastAsia="Calibri" w:hAnsi="Times New Roman" w:cs="Times New Roman"/>
          <w:sz w:val="28"/>
          <w:szCs w:val="28"/>
        </w:rPr>
      </w:pPr>
      <w:r w:rsidRPr="001E0D6C">
        <w:rPr>
          <w:rFonts w:ascii="Times New Roman" w:eastAsia="Calibri" w:hAnsi="Times New Roman" w:cs="Times New Roman"/>
          <w:sz w:val="28"/>
          <w:szCs w:val="28"/>
        </w:rPr>
        <w:t>– умение проводить  разбор стихотворного и прозаического произведения методом: идейно-тематического содержания, авторского и личного отношения к поставленной проблематике, сознательного отношения к выразительным особенностям стиля автора;</w:t>
      </w:r>
    </w:p>
    <w:p w:rsidR="001E0D6C" w:rsidRPr="001E0D6C" w:rsidRDefault="001E0D6C" w:rsidP="001E0D6C">
      <w:pPr>
        <w:tabs>
          <w:tab w:val="left" w:pos="709"/>
        </w:tabs>
        <w:spacing w:after="0" w:line="360" w:lineRule="auto"/>
        <w:jc w:val="both"/>
        <w:rPr>
          <w:rFonts w:ascii="Times New Roman" w:eastAsia="Calibri" w:hAnsi="Times New Roman" w:cs="Times New Roman"/>
          <w:sz w:val="28"/>
          <w:szCs w:val="28"/>
        </w:rPr>
      </w:pPr>
      <w:r w:rsidRPr="001E0D6C">
        <w:rPr>
          <w:rFonts w:ascii="Times New Roman" w:eastAsia="Calibri" w:hAnsi="Times New Roman" w:cs="Times New Roman"/>
          <w:sz w:val="28"/>
          <w:szCs w:val="28"/>
        </w:rPr>
        <w:t>– умение пользоваться методом действенного  анализа  при разборе художественных текстов;</w:t>
      </w:r>
    </w:p>
    <w:p w:rsidR="001E0D6C" w:rsidRPr="001E0D6C" w:rsidRDefault="001E0D6C" w:rsidP="001E0D6C">
      <w:pPr>
        <w:tabs>
          <w:tab w:val="left" w:pos="709"/>
        </w:tabs>
        <w:spacing w:after="0" w:line="360" w:lineRule="auto"/>
        <w:jc w:val="both"/>
        <w:rPr>
          <w:rFonts w:ascii="Times New Roman" w:eastAsia="Calibri" w:hAnsi="Times New Roman" w:cs="Times New Roman"/>
          <w:sz w:val="28"/>
          <w:szCs w:val="28"/>
        </w:rPr>
      </w:pPr>
      <w:r w:rsidRPr="001E0D6C">
        <w:rPr>
          <w:rFonts w:ascii="Times New Roman" w:eastAsia="Calibri" w:hAnsi="Times New Roman" w:cs="Times New Roman"/>
          <w:sz w:val="28"/>
          <w:szCs w:val="28"/>
        </w:rPr>
        <w:lastRenderedPageBreak/>
        <w:t xml:space="preserve">– умение самостоятельно  подбирать определённую  речевую  характерность и речевой темпо-ритм для исполнения роли в спектакле; </w:t>
      </w:r>
    </w:p>
    <w:p w:rsidR="001E0D6C" w:rsidRPr="001E0D6C" w:rsidRDefault="001E0D6C" w:rsidP="001E0D6C">
      <w:pPr>
        <w:tabs>
          <w:tab w:val="left" w:pos="709"/>
        </w:tabs>
        <w:spacing w:after="0" w:line="360" w:lineRule="auto"/>
        <w:jc w:val="both"/>
        <w:rPr>
          <w:rFonts w:ascii="Times New Roman" w:eastAsia="Calibri" w:hAnsi="Times New Roman" w:cs="Times New Roman"/>
          <w:sz w:val="28"/>
          <w:szCs w:val="28"/>
        </w:rPr>
      </w:pPr>
      <w:r w:rsidRPr="001E0D6C">
        <w:rPr>
          <w:rFonts w:ascii="Times New Roman" w:eastAsia="Calibri" w:hAnsi="Times New Roman" w:cs="Times New Roman"/>
          <w:sz w:val="28"/>
          <w:szCs w:val="28"/>
        </w:rPr>
        <w:t>– навык  самостоятельного выбора материала  для репертуара;</w:t>
      </w:r>
    </w:p>
    <w:p w:rsidR="001E0D6C" w:rsidRPr="001E0D6C" w:rsidRDefault="001E0D6C" w:rsidP="001E0D6C">
      <w:pPr>
        <w:tabs>
          <w:tab w:val="left" w:pos="709"/>
        </w:tabs>
        <w:spacing w:after="0" w:line="360" w:lineRule="auto"/>
        <w:jc w:val="both"/>
        <w:rPr>
          <w:rFonts w:ascii="Times New Roman" w:eastAsia="Calibri" w:hAnsi="Times New Roman" w:cs="Times New Roman"/>
          <w:sz w:val="28"/>
          <w:szCs w:val="28"/>
        </w:rPr>
      </w:pPr>
      <w:r w:rsidRPr="001E0D6C">
        <w:rPr>
          <w:rFonts w:ascii="Times New Roman" w:eastAsia="Calibri" w:hAnsi="Times New Roman" w:cs="Times New Roman"/>
          <w:sz w:val="28"/>
          <w:szCs w:val="28"/>
        </w:rPr>
        <w:t>– умение работать с библиографическими ресурсами  обычных библиотек, и с  электронными ресурсами;</w:t>
      </w:r>
    </w:p>
    <w:p w:rsidR="001E0D6C" w:rsidRPr="001E0D6C" w:rsidRDefault="001E0D6C" w:rsidP="001E0D6C">
      <w:pPr>
        <w:tabs>
          <w:tab w:val="left" w:pos="709"/>
        </w:tabs>
        <w:spacing w:after="0" w:line="360" w:lineRule="auto"/>
        <w:jc w:val="both"/>
        <w:rPr>
          <w:rFonts w:ascii="Times New Roman" w:eastAsia="Calibri" w:hAnsi="Times New Roman" w:cs="Times New Roman"/>
          <w:sz w:val="28"/>
          <w:szCs w:val="28"/>
        </w:rPr>
      </w:pPr>
      <w:r w:rsidRPr="001E0D6C">
        <w:rPr>
          <w:rFonts w:ascii="Times New Roman" w:eastAsia="Calibri" w:hAnsi="Times New Roman" w:cs="Times New Roman"/>
          <w:sz w:val="28"/>
          <w:szCs w:val="28"/>
        </w:rPr>
        <w:t>– умение  воплотить  литературные  произведения различных жанров в звучащем художественном слове с учетом освоения основ актерского мастерства;</w:t>
      </w:r>
    </w:p>
    <w:p w:rsidR="001E0D6C" w:rsidRPr="001E0D6C" w:rsidRDefault="001E0D6C" w:rsidP="001E0D6C">
      <w:pPr>
        <w:tabs>
          <w:tab w:val="left" w:pos="709"/>
        </w:tabs>
        <w:spacing w:after="0" w:line="360" w:lineRule="auto"/>
        <w:jc w:val="both"/>
        <w:rPr>
          <w:rFonts w:ascii="Times New Roman" w:eastAsia="Calibri" w:hAnsi="Times New Roman" w:cs="Times New Roman"/>
          <w:sz w:val="28"/>
          <w:szCs w:val="28"/>
        </w:rPr>
      </w:pPr>
      <w:r w:rsidRPr="001E0D6C">
        <w:rPr>
          <w:rFonts w:ascii="Times New Roman" w:eastAsia="Calibri" w:hAnsi="Times New Roman" w:cs="Times New Roman"/>
          <w:sz w:val="28"/>
          <w:szCs w:val="28"/>
        </w:rPr>
        <w:t xml:space="preserve">– навыки творческой деятельности; </w:t>
      </w:r>
    </w:p>
    <w:p w:rsidR="001E0D6C" w:rsidRPr="001E0D6C" w:rsidRDefault="001E0D6C" w:rsidP="001E0D6C">
      <w:pPr>
        <w:tabs>
          <w:tab w:val="left" w:pos="709"/>
        </w:tabs>
        <w:spacing w:after="0" w:line="360" w:lineRule="auto"/>
        <w:jc w:val="both"/>
        <w:rPr>
          <w:rFonts w:ascii="Times New Roman" w:eastAsia="Calibri" w:hAnsi="Times New Roman" w:cs="Times New Roman"/>
          <w:sz w:val="28"/>
          <w:szCs w:val="28"/>
        </w:rPr>
      </w:pPr>
      <w:r w:rsidRPr="001E0D6C">
        <w:rPr>
          <w:rFonts w:ascii="Times New Roman" w:eastAsia="Calibri" w:hAnsi="Times New Roman" w:cs="Times New Roman"/>
          <w:sz w:val="28"/>
          <w:szCs w:val="28"/>
        </w:rPr>
        <w:t xml:space="preserve">– умение планировать свою домашнюю работу и осуществлять самостоятельный </w:t>
      </w:r>
      <w:proofErr w:type="gramStart"/>
      <w:r w:rsidRPr="001E0D6C">
        <w:rPr>
          <w:rFonts w:ascii="Times New Roman" w:eastAsia="Calibri" w:hAnsi="Times New Roman" w:cs="Times New Roman"/>
          <w:sz w:val="28"/>
          <w:szCs w:val="28"/>
        </w:rPr>
        <w:t>контроль за</w:t>
      </w:r>
      <w:proofErr w:type="gramEnd"/>
      <w:r w:rsidRPr="001E0D6C">
        <w:rPr>
          <w:rFonts w:ascii="Times New Roman" w:eastAsia="Calibri" w:hAnsi="Times New Roman" w:cs="Times New Roman"/>
          <w:sz w:val="28"/>
          <w:szCs w:val="28"/>
        </w:rPr>
        <w:t xml:space="preserve"> своей учебной деятельностью;</w:t>
      </w:r>
    </w:p>
    <w:p w:rsidR="001E0D6C" w:rsidRPr="001E0D6C" w:rsidRDefault="001E0D6C" w:rsidP="001E0D6C">
      <w:pPr>
        <w:tabs>
          <w:tab w:val="left" w:pos="709"/>
        </w:tabs>
        <w:spacing w:after="0" w:line="360" w:lineRule="auto"/>
        <w:jc w:val="both"/>
        <w:rPr>
          <w:rFonts w:ascii="Times New Roman" w:eastAsia="Calibri" w:hAnsi="Times New Roman" w:cs="Times New Roman"/>
          <w:sz w:val="28"/>
          <w:szCs w:val="28"/>
        </w:rPr>
      </w:pPr>
      <w:r w:rsidRPr="001E0D6C">
        <w:rPr>
          <w:rFonts w:ascii="Times New Roman" w:eastAsia="Calibri" w:hAnsi="Times New Roman" w:cs="Times New Roman"/>
          <w:sz w:val="28"/>
          <w:szCs w:val="28"/>
        </w:rPr>
        <w:t xml:space="preserve">– умение давать объективную оценку своему труду; </w:t>
      </w:r>
    </w:p>
    <w:p w:rsidR="001E0D6C" w:rsidRPr="001E0D6C" w:rsidRDefault="001E0D6C" w:rsidP="001E0D6C">
      <w:pPr>
        <w:tabs>
          <w:tab w:val="left" w:pos="709"/>
        </w:tabs>
        <w:spacing w:after="0" w:line="360" w:lineRule="auto"/>
        <w:jc w:val="both"/>
        <w:rPr>
          <w:rFonts w:ascii="Times New Roman" w:eastAsia="Calibri" w:hAnsi="Times New Roman" w:cs="Times New Roman"/>
          <w:sz w:val="28"/>
          <w:szCs w:val="28"/>
        </w:rPr>
      </w:pPr>
      <w:r w:rsidRPr="001E0D6C">
        <w:rPr>
          <w:rFonts w:ascii="Times New Roman" w:eastAsia="Calibri" w:hAnsi="Times New Roman" w:cs="Times New Roman"/>
          <w:sz w:val="28"/>
          <w:szCs w:val="28"/>
        </w:rPr>
        <w:t>– навыки взаимодействия с преподавателями и обучающимися в образовательном процессе.</w:t>
      </w:r>
    </w:p>
    <w:p w:rsidR="001E0D6C" w:rsidRPr="001E0D6C" w:rsidRDefault="001E0D6C" w:rsidP="001E0D6C">
      <w:pPr>
        <w:tabs>
          <w:tab w:val="left" w:pos="709"/>
        </w:tabs>
        <w:spacing w:after="0" w:line="360" w:lineRule="auto"/>
        <w:jc w:val="both"/>
        <w:rPr>
          <w:rFonts w:ascii="Times New Roman" w:eastAsia="Calibri" w:hAnsi="Times New Roman" w:cs="Times New Roman"/>
          <w:sz w:val="16"/>
          <w:szCs w:val="16"/>
        </w:rPr>
      </w:pPr>
    </w:p>
    <w:p w:rsidR="001E0D6C" w:rsidRPr="001E0D6C" w:rsidRDefault="001E0D6C" w:rsidP="001E0D6C">
      <w:pPr>
        <w:spacing w:after="0" w:line="360" w:lineRule="auto"/>
        <w:jc w:val="both"/>
        <w:rPr>
          <w:rFonts w:ascii="Times New Roman" w:eastAsia="Calibri" w:hAnsi="Times New Roman" w:cs="Times New Roman"/>
          <w:b/>
          <w:sz w:val="28"/>
          <w:szCs w:val="28"/>
        </w:rPr>
      </w:pPr>
      <w:r w:rsidRPr="001E0D6C">
        <w:rPr>
          <w:rFonts w:ascii="Times New Roman" w:eastAsia="Calibri" w:hAnsi="Times New Roman" w:cs="Times New Roman"/>
          <w:b/>
          <w:sz w:val="28"/>
          <w:szCs w:val="28"/>
          <w:lang w:val="en-US"/>
        </w:rPr>
        <w:t>IV</w:t>
      </w:r>
      <w:r w:rsidRPr="001E0D6C">
        <w:rPr>
          <w:rFonts w:ascii="Times New Roman" w:eastAsia="Calibri" w:hAnsi="Times New Roman" w:cs="Times New Roman"/>
          <w:b/>
          <w:sz w:val="28"/>
          <w:szCs w:val="28"/>
        </w:rPr>
        <w:t>. Формы и методы контроля, система оценок</w:t>
      </w:r>
    </w:p>
    <w:p w:rsidR="001E0D6C" w:rsidRPr="001E0D6C" w:rsidRDefault="001E0D6C" w:rsidP="00DE3FF3">
      <w:pPr>
        <w:numPr>
          <w:ilvl w:val="0"/>
          <w:numId w:val="142"/>
        </w:numPr>
        <w:spacing w:after="0" w:line="360" w:lineRule="auto"/>
        <w:contextualSpacing/>
        <w:jc w:val="both"/>
        <w:rPr>
          <w:rFonts w:ascii="Times New Roman" w:eastAsia="Calibri" w:hAnsi="Times New Roman" w:cs="Times New Roman"/>
          <w:sz w:val="28"/>
          <w:szCs w:val="28"/>
        </w:rPr>
      </w:pPr>
      <w:r w:rsidRPr="001E0D6C">
        <w:rPr>
          <w:rFonts w:ascii="Times New Roman" w:eastAsia="Calibri" w:hAnsi="Times New Roman" w:cs="Times New Roman"/>
          <w:i/>
          <w:sz w:val="28"/>
          <w:szCs w:val="28"/>
        </w:rPr>
        <w:t>Аттестация: цели, виды, форма, содержание</w:t>
      </w:r>
    </w:p>
    <w:p w:rsidR="001E0D6C" w:rsidRPr="001E0D6C" w:rsidRDefault="001E0D6C" w:rsidP="001E0D6C">
      <w:pPr>
        <w:spacing w:after="0" w:line="360" w:lineRule="auto"/>
        <w:jc w:val="both"/>
        <w:rPr>
          <w:rFonts w:ascii="Times New Roman" w:eastAsia="Calibri" w:hAnsi="Times New Roman" w:cs="Times New Roman"/>
          <w:sz w:val="28"/>
          <w:szCs w:val="28"/>
        </w:rPr>
      </w:pPr>
      <w:r w:rsidRPr="001E0D6C">
        <w:rPr>
          <w:rFonts w:ascii="Times New Roman" w:eastAsia="Calibri" w:hAnsi="Times New Roman" w:cs="Times New Roman"/>
          <w:sz w:val="28"/>
          <w:szCs w:val="28"/>
        </w:rPr>
        <w:t>В процессе освоения обучающимися  предмета «Художественное слово»  преподаватель осуществляет оперативное управление учебным процессом, контролируя качество полученных знаний, умений и навыков в соответствии с определёнными критериями и показателями, а также обеспечивает обучающую, проверочную, воспитательную и корректирующую функции аттестационных мероприятий.</w:t>
      </w:r>
    </w:p>
    <w:p w:rsidR="001E0D6C" w:rsidRPr="001E0D6C" w:rsidRDefault="001E0D6C" w:rsidP="001E0D6C">
      <w:pPr>
        <w:spacing w:after="0" w:line="360" w:lineRule="auto"/>
        <w:jc w:val="both"/>
        <w:rPr>
          <w:rFonts w:ascii="Times New Roman" w:eastAsia="Calibri" w:hAnsi="Times New Roman" w:cs="Times New Roman"/>
          <w:b/>
          <w:sz w:val="28"/>
          <w:szCs w:val="28"/>
        </w:rPr>
      </w:pPr>
      <w:r w:rsidRPr="001E0D6C">
        <w:rPr>
          <w:rFonts w:ascii="Times New Roman" w:eastAsia="Calibri" w:hAnsi="Times New Roman" w:cs="Times New Roman"/>
          <w:sz w:val="28"/>
          <w:szCs w:val="28"/>
        </w:rPr>
        <w:t>Освоение разделов программы могут контролироваться в форме проведения открытых уроков.</w:t>
      </w:r>
    </w:p>
    <w:p w:rsidR="001E0D6C" w:rsidRPr="001E0D6C" w:rsidRDefault="001E0D6C" w:rsidP="001E0D6C">
      <w:pPr>
        <w:spacing w:after="0" w:line="360" w:lineRule="auto"/>
        <w:jc w:val="both"/>
        <w:rPr>
          <w:rFonts w:ascii="Times New Roman" w:eastAsia="Calibri" w:hAnsi="Times New Roman" w:cs="Times New Roman"/>
          <w:sz w:val="28"/>
          <w:szCs w:val="28"/>
        </w:rPr>
      </w:pPr>
      <w:r w:rsidRPr="001E0D6C">
        <w:rPr>
          <w:rFonts w:ascii="Times New Roman" w:eastAsia="Calibri" w:hAnsi="Times New Roman" w:cs="Times New Roman"/>
          <w:sz w:val="28"/>
          <w:szCs w:val="28"/>
        </w:rPr>
        <w:lastRenderedPageBreak/>
        <w:t xml:space="preserve">Основной  формой промежуточной  аттестации по программе «Художественное слово»  является итоговое занятие в форме показа творческих работ. </w:t>
      </w:r>
      <w:proofErr w:type="gramStart"/>
      <w:r w:rsidRPr="001E0D6C">
        <w:rPr>
          <w:rFonts w:ascii="Times New Roman" w:eastAsia="Calibri" w:hAnsi="Times New Roman" w:cs="Times New Roman"/>
          <w:sz w:val="28"/>
          <w:szCs w:val="28"/>
        </w:rPr>
        <w:t>На начальных этапах обучения с 1 по 5 класс для обучающихся по программе 8-летнего цикла и  с 1 по 3 класс для обучающихся по программе 5-летнего цикла в содержание итогового занятия включаются комплексы по технике речи.</w:t>
      </w:r>
      <w:proofErr w:type="gramEnd"/>
    </w:p>
    <w:p w:rsidR="001E0D6C" w:rsidRPr="001E0D6C" w:rsidRDefault="001E0D6C" w:rsidP="001E0D6C">
      <w:pPr>
        <w:spacing w:after="0" w:line="360" w:lineRule="auto"/>
        <w:jc w:val="both"/>
        <w:rPr>
          <w:rFonts w:ascii="Times New Roman" w:eastAsia="Calibri" w:hAnsi="Times New Roman" w:cs="Times New Roman"/>
          <w:sz w:val="28"/>
          <w:szCs w:val="28"/>
        </w:rPr>
      </w:pPr>
      <w:r w:rsidRPr="001E0D6C">
        <w:rPr>
          <w:rFonts w:ascii="Times New Roman" w:eastAsia="Calibri" w:hAnsi="Times New Roman" w:cs="Times New Roman"/>
          <w:sz w:val="28"/>
          <w:szCs w:val="28"/>
        </w:rPr>
        <w:t>Итоговые занятия в форме показа творческих работ с приглашением зрителей  проводятся в конце учебных полугодий.</w:t>
      </w:r>
    </w:p>
    <w:p w:rsidR="001E0D6C" w:rsidRPr="001E0D6C" w:rsidRDefault="001E0D6C" w:rsidP="001E0D6C">
      <w:pPr>
        <w:spacing w:after="0" w:line="360" w:lineRule="auto"/>
        <w:jc w:val="both"/>
        <w:rPr>
          <w:rFonts w:ascii="Times New Roman" w:eastAsia="Calibri" w:hAnsi="Times New Roman" w:cs="Times New Roman"/>
          <w:sz w:val="28"/>
          <w:szCs w:val="28"/>
        </w:rPr>
      </w:pPr>
      <w:r w:rsidRPr="001E0D6C">
        <w:rPr>
          <w:rFonts w:ascii="Times New Roman" w:eastAsia="Calibri" w:hAnsi="Times New Roman" w:cs="Times New Roman"/>
          <w:sz w:val="28"/>
          <w:szCs w:val="28"/>
        </w:rPr>
        <w:t xml:space="preserve">На экзаменационную аттестацию составляется утверждаемое руководителем образовательного учреждения расписание экзаменов, которое доводится до сведения обучающихся и педагогических работников не </w:t>
      </w:r>
      <w:proofErr w:type="gramStart"/>
      <w:r w:rsidRPr="001E0D6C">
        <w:rPr>
          <w:rFonts w:ascii="Times New Roman" w:eastAsia="Calibri" w:hAnsi="Times New Roman" w:cs="Times New Roman"/>
          <w:sz w:val="28"/>
          <w:szCs w:val="28"/>
        </w:rPr>
        <w:t>позднее</w:t>
      </w:r>
      <w:proofErr w:type="gramEnd"/>
      <w:r w:rsidRPr="001E0D6C">
        <w:rPr>
          <w:rFonts w:ascii="Times New Roman" w:eastAsia="Calibri" w:hAnsi="Times New Roman" w:cs="Times New Roman"/>
          <w:sz w:val="28"/>
          <w:szCs w:val="28"/>
        </w:rPr>
        <w:t xml:space="preserve"> чем за две недели до начала проведения экзаменационной аттестации.</w:t>
      </w:r>
    </w:p>
    <w:p w:rsidR="001E0D6C" w:rsidRPr="001E0D6C" w:rsidRDefault="001E0D6C" w:rsidP="00DE3FF3">
      <w:pPr>
        <w:numPr>
          <w:ilvl w:val="0"/>
          <w:numId w:val="142"/>
        </w:numPr>
        <w:spacing w:after="0" w:line="360" w:lineRule="auto"/>
        <w:ind w:left="0" w:firstLine="0"/>
        <w:contextualSpacing/>
        <w:jc w:val="center"/>
        <w:rPr>
          <w:rFonts w:ascii="Times New Roman" w:eastAsia="Calibri" w:hAnsi="Times New Roman" w:cs="Times New Roman"/>
          <w:b/>
          <w:i/>
          <w:sz w:val="28"/>
          <w:szCs w:val="28"/>
        </w:rPr>
      </w:pPr>
      <w:r w:rsidRPr="001E0D6C">
        <w:rPr>
          <w:rFonts w:ascii="Times New Roman" w:eastAsia="Calibri" w:hAnsi="Times New Roman" w:cs="Times New Roman"/>
          <w:b/>
          <w:i/>
          <w:sz w:val="28"/>
          <w:szCs w:val="28"/>
        </w:rPr>
        <w:t>Критерии оценки</w:t>
      </w:r>
    </w:p>
    <w:p w:rsidR="001E0D6C" w:rsidRPr="001E0D6C" w:rsidRDefault="001E0D6C" w:rsidP="001E0D6C">
      <w:pPr>
        <w:spacing w:after="0" w:line="360" w:lineRule="auto"/>
        <w:jc w:val="both"/>
        <w:rPr>
          <w:rFonts w:ascii="Times New Roman" w:eastAsia="Calibri" w:hAnsi="Times New Roman" w:cs="Times New Roman"/>
          <w:b/>
          <w:sz w:val="28"/>
          <w:szCs w:val="28"/>
        </w:rPr>
      </w:pPr>
      <w:r w:rsidRPr="001E0D6C">
        <w:rPr>
          <w:rFonts w:ascii="Times New Roman" w:eastAsia="Calibri" w:hAnsi="Times New Roman" w:cs="Times New Roman"/>
          <w:sz w:val="28"/>
          <w:szCs w:val="28"/>
        </w:rPr>
        <w:t xml:space="preserve">Качество подготовки </w:t>
      </w:r>
      <w:proofErr w:type="gramStart"/>
      <w:r w:rsidRPr="001E0D6C">
        <w:rPr>
          <w:rFonts w:ascii="Times New Roman" w:eastAsia="Calibri" w:hAnsi="Times New Roman" w:cs="Times New Roman"/>
          <w:sz w:val="28"/>
          <w:szCs w:val="28"/>
        </w:rPr>
        <w:t>обучающихся</w:t>
      </w:r>
      <w:proofErr w:type="gramEnd"/>
      <w:r w:rsidRPr="001E0D6C">
        <w:rPr>
          <w:rFonts w:ascii="Times New Roman" w:eastAsia="Calibri" w:hAnsi="Times New Roman" w:cs="Times New Roman"/>
          <w:sz w:val="28"/>
          <w:szCs w:val="28"/>
        </w:rPr>
        <w:t xml:space="preserve"> оценивается по пятибалльной шкале: </w:t>
      </w:r>
    </w:p>
    <w:p w:rsidR="001E0D6C" w:rsidRPr="001E0D6C" w:rsidRDefault="001E0D6C" w:rsidP="001E0D6C">
      <w:pPr>
        <w:spacing w:after="0" w:line="360" w:lineRule="auto"/>
        <w:jc w:val="right"/>
        <w:rPr>
          <w:rFonts w:ascii="Times New Roman" w:eastAsia="Calibri" w:hAnsi="Times New Roman" w:cs="Times New Roman"/>
          <w:b/>
          <w:i/>
          <w:sz w:val="28"/>
          <w:szCs w:val="28"/>
        </w:rPr>
      </w:pPr>
      <w:r w:rsidRPr="001E0D6C">
        <w:rPr>
          <w:rFonts w:ascii="Times New Roman" w:eastAsia="Calibri" w:hAnsi="Times New Roman" w:cs="Times New Roman"/>
          <w:b/>
          <w:i/>
          <w:sz w:val="28"/>
          <w:szCs w:val="28"/>
        </w:rPr>
        <w:t>Таблица 19</w:t>
      </w:r>
    </w:p>
    <w:tbl>
      <w:tblPr>
        <w:tblStyle w:val="50"/>
        <w:tblW w:w="0" w:type="auto"/>
        <w:tblLook w:val="04A0" w:firstRow="1" w:lastRow="0" w:firstColumn="1" w:lastColumn="0" w:noHBand="0" w:noVBand="1"/>
      </w:tblPr>
      <w:tblGrid>
        <w:gridCol w:w="3264"/>
        <w:gridCol w:w="6581"/>
      </w:tblGrid>
      <w:tr w:rsidR="001E0D6C" w:rsidRPr="001E0D6C" w:rsidTr="001E0D6C">
        <w:tc>
          <w:tcPr>
            <w:tcW w:w="2990" w:type="dxa"/>
          </w:tcPr>
          <w:p w:rsidR="001E0D6C" w:rsidRPr="001E0D6C" w:rsidRDefault="001E0D6C" w:rsidP="001E0D6C">
            <w:pPr>
              <w:spacing w:line="360" w:lineRule="auto"/>
              <w:jc w:val="center"/>
              <w:rPr>
                <w:rFonts w:ascii="Times New Roman" w:hAnsi="Times New Roman"/>
                <w:b/>
                <w:sz w:val="28"/>
                <w:szCs w:val="28"/>
              </w:rPr>
            </w:pPr>
            <w:r w:rsidRPr="001E0D6C">
              <w:rPr>
                <w:rFonts w:ascii="Times New Roman" w:hAnsi="Times New Roman"/>
                <w:b/>
                <w:sz w:val="28"/>
                <w:szCs w:val="28"/>
              </w:rPr>
              <w:t>Оценка</w:t>
            </w:r>
          </w:p>
        </w:tc>
        <w:tc>
          <w:tcPr>
            <w:tcW w:w="6581" w:type="dxa"/>
          </w:tcPr>
          <w:p w:rsidR="001E0D6C" w:rsidRPr="001E0D6C" w:rsidRDefault="001E0D6C" w:rsidP="001E0D6C">
            <w:pPr>
              <w:spacing w:line="360" w:lineRule="auto"/>
              <w:jc w:val="center"/>
              <w:rPr>
                <w:rFonts w:ascii="Times New Roman" w:hAnsi="Times New Roman"/>
                <w:b/>
                <w:sz w:val="28"/>
                <w:szCs w:val="28"/>
              </w:rPr>
            </w:pPr>
            <w:r w:rsidRPr="001E0D6C">
              <w:rPr>
                <w:rFonts w:ascii="Times New Roman" w:hAnsi="Times New Roman"/>
                <w:b/>
                <w:sz w:val="28"/>
                <w:szCs w:val="28"/>
              </w:rPr>
              <w:t>Критерии оценивания</w:t>
            </w:r>
          </w:p>
        </w:tc>
      </w:tr>
      <w:tr w:rsidR="001E0D6C" w:rsidRPr="001E0D6C" w:rsidTr="001E0D6C">
        <w:tc>
          <w:tcPr>
            <w:tcW w:w="2990" w:type="dxa"/>
          </w:tcPr>
          <w:p w:rsidR="001E0D6C" w:rsidRPr="001E0D6C" w:rsidRDefault="001E0D6C" w:rsidP="001E0D6C">
            <w:pPr>
              <w:spacing w:line="360" w:lineRule="auto"/>
              <w:rPr>
                <w:rFonts w:ascii="Times New Roman" w:hAnsi="Times New Roman"/>
                <w:sz w:val="28"/>
                <w:szCs w:val="28"/>
              </w:rPr>
            </w:pPr>
            <w:r w:rsidRPr="001E0D6C">
              <w:rPr>
                <w:rFonts w:ascii="Times New Roman" w:hAnsi="Times New Roman"/>
                <w:sz w:val="28"/>
                <w:szCs w:val="28"/>
              </w:rPr>
              <w:t>5 («отлично»)</w:t>
            </w:r>
          </w:p>
        </w:tc>
        <w:tc>
          <w:tcPr>
            <w:tcW w:w="6581" w:type="dxa"/>
          </w:tcPr>
          <w:p w:rsidR="001E0D6C" w:rsidRPr="001E0D6C" w:rsidRDefault="001E0D6C" w:rsidP="001E0D6C">
            <w:pPr>
              <w:rPr>
                <w:rFonts w:ascii="Times New Roman" w:hAnsi="Times New Roman"/>
                <w:sz w:val="28"/>
                <w:szCs w:val="28"/>
              </w:rPr>
            </w:pPr>
            <w:r w:rsidRPr="001E0D6C">
              <w:rPr>
                <w:rFonts w:ascii="Times New Roman" w:hAnsi="Times New Roman"/>
                <w:sz w:val="28"/>
                <w:szCs w:val="28"/>
              </w:rPr>
              <w:t xml:space="preserve">дикционная культура, соблюдение орфоэпических законов, логики речи; выразительное,  богатое интонационно, точное, эмоциональное исполнение произведений различных жанров </w:t>
            </w:r>
          </w:p>
          <w:p w:rsidR="001E0D6C" w:rsidRPr="001E0D6C" w:rsidRDefault="001E0D6C" w:rsidP="001E0D6C">
            <w:pPr>
              <w:rPr>
                <w:rFonts w:ascii="Times New Roman" w:hAnsi="Times New Roman"/>
                <w:sz w:val="28"/>
                <w:szCs w:val="28"/>
              </w:rPr>
            </w:pPr>
            <w:r w:rsidRPr="001E0D6C">
              <w:rPr>
                <w:rFonts w:ascii="Times New Roman" w:hAnsi="Times New Roman"/>
                <w:sz w:val="28"/>
                <w:szCs w:val="28"/>
              </w:rPr>
              <w:t>(в соответствии с этапами освоения программы); донесение авторской задачи, подтекста; работоспособность, успешная самостоятельная работа по освоению профессиональных навыков, дисциплина, самоконтроль</w:t>
            </w:r>
          </w:p>
        </w:tc>
      </w:tr>
      <w:tr w:rsidR="001E0D6C" w:rsidRPr="001E0D6C" w:rsidTr="001E0D6C">
        <w:tc>
          <w:tcPr>
            <w:tcW w:w="2990" w:type="dxa"/>
          </w:tcPr>
          <w:p w:rsidR="001E0D6C" w:rsidRPr="001E0D6C" w:rsidRDefault="001E0D6C" w:rsidP="001E0D6C">
            <w:pPr>
              <w:spacing w:line="360" w:lineRule="auto"/>
              <w:rPr>
                <w:rFonts w:ascii="Times New Roman" w:hAnsi="Times New Roman"/>
                <w:sz w:val="28"/>
                <w:szCs w:val="28"/>
              </w:rPr>
            </w:pPr>
            <w:r w:rsidRPr="001E0D6C">
              <w:rPr>
                <w:rFonts w:ascii="Times New Roman" w:hAnsi="Times New Roman"/>
                <w:sz w:val="28"/>
                <w:szCs w:val="28"/>
              </w:rPr>
              <w:t>4 («хорошо»)</w:t>
            </w:r>
          </w:p>
        </w:tc>
        <w:tc>
          <w:tcPr>
            <w:tcW w:w="6581" w:type="dxa"/>
          </w:tcPr>
          <w:p w:rsidR="001E0D6C" w:rsidRPr="001E0D6C" w:rsidRDefault="001E0D6C" w:rsidP="001E0D6C">
            <w:pPr>
              <w:rPr>
                <w:rFonts w:ascii="Times New Roman" w:hAnsi="Times New Roman"/>
                <w:color w:val="00B050"/>
                <w:sz w:val="28"/>
                <w:szCs w:val="28"/>
              </w:rPr>
            </w:pPr>
            <w:r w:rsidRPr="001E0D6C">
              <w:rPr>
                <w:rFonts w:ascii="Times New Roman" w:hAnsi="Times New Roman"/>
                <w:sz w:val="28"/>
                <w:szCs w:val="28"/>
              </w:rPr>
              <w:t xml:space="preserve">частично правильное использование элементов </w:t>
            </w:r>
            <w:r w:rsidRPr="001E0D6C">
              <w:rPr>
                <w:rFonts w:ascii="Times New Roman" w:hAnsi="Times New Roman"/>
                <w:sz w:val="28"/>
                <w:szCs w:val="28"/>
              </w:rPr>
              <w:lastRenderedPageBreak/>
              <w:t>техники и логики речи, некоторая зажатость в исполнении, но с донесением логики авторской мысли, элементами интонационной выразительности; видимая возможность дальнейшего развития, дисциплина и желание обучаться</w:t>
            </w:r>
          </w:p>
        </w:tc>
      </w:tr>
      <w:tr w:rsidR="001E0D6C" w:rsidRPr="001E0D6C" w:rsidTr="001E0D6C">
        <w:tc>
          <w:tcPr>
            <w:tcW w:w="2990" w:type="dxa"/>
          </w:tcPr>
          <w:p w:rsidR="001E0D6C" w:rsidRPr="001E0D6C" w:rsidRDefault="001E0D6C" w:rsidP="001E0D6C">
            <w:pPr>
              <w:spacing w:line="360" w:lineRule="auto"/>
              <w:rPr>
                <w:rFonts w:ascii="Times New Roman" w:hAnsi="Times New Roman"/>
                <w:sz w:val="28"/>
                <w:szCs w:val="28"/>
              </w:rPr>
            </w:pPr>
            <w:r w:rsidRPr="001E0D6C">
              <w:rPr>
                <w:rFonts w:ascii="Times New Roman" w:hAnsi="Times New Roman"/>
                <w:sz w:val="28"/>
                <w:szCs w:val="28"/>
              </w:rPr>
              <w:lastRenderedPageBreak/>
              <w:t>3 («удовлетворительно»)</w:t>
            </w:r>
          </w:p>
        </w:tc>
        <w:tc>
          <w:tcPr>
            <w:tcW w:w="6581" w:type="dxa"/>
          </w:tcPr>
          <w:p w:rsidR="001E0D6C" w:rsidRPr="001E0D6C" w:rsidRDefault="001E0D6C" w:rsidP="001E0D6C">
            <w:pPr>
              <w:rPr>
                <w:rFonts w:ascii="Times New Roman" w:hAnsi="Times New Roman"/>
                <w:color w:val="00B050"/>
                <w:sz w:val="28"/>
                <w:szCs w:val="28"/>
              </w:rPr>
            </w:pPr>
            <w:r w:rsidRPr="001E0D6C">
              <w:rPr>
                <w:rFonts w:ascii="Times New Roman" w:hAnsi="Times New Roman"/>
                <w:sz w:val="28"/>
                <w:szCs w:val="28"/>
              </w:rPr>
              <w:t>ученик плохо владеет элементами техники речи и  словесного действия, недостаточно работает над собой, не держит сценическую задачу, не умеет пользоваться объектами внимания; говорит тихо, неэмоционально,  в основном из-за отсутствия самоконтроля, дисциплины, но в его исполнении присутствуют элементы освоенного материала, а также  он проявляет стремление к дальнейшему профессиональному росту</w:t>
            </w:r>
          </w:p>
        </w:tc>
      </w:tr>
      <w:tr w:rsidR="001E0D6C" w:rsidRPr="001E0D6C" w:rsidTr="001E0D6C">
        <w:tc>
          <w:tcPr>
            <w:tcW w:w="2990" w:type="dxa"/>
          </w:tcPr>
          <w:p w:rsidR="001E0D6C" w:rsidRPr="001E0D6C" w:rsidRDefault="001E0D6C" w:rsidP="001E0D6C">
            <w:pPr>
              <w:spacing w:line="360" w:lineRule="auto"/>
              <w:rPr>
                <w:rFonts w:ascii="Times New Roman" w:hAnsi="Times New Roman"/>
                <w:color w:val="00B050"/>
                <w:sz w:val="28"/>
                <w:szCs w:val="28"/>
              </w:rPr>
            </w:pPr>
            <w:r w:rsidRPr="001E0D6C">
              <w:rPr>
                <w:rFonts w:ascii="Times New Roman" w:hAnsi="Times New Roman"/>
                <w:sz w:val="28"/>
                <w:szCs w:val="28"/>
              </w:rPr>
              <w:t>2 («неудовлетворительно»)</w:t>
            </w:r>
          </w:p>
        </w:tc>
        <w:tc>
          <w:tcPr>
            <w:tcW w:w="6581" w:type="dxa"/>
          </w:tcPr>
          <w:p w:rsidR="001E0D6C" w:rsidRPr="001E0D6C" w:rsidRDefault="001E0D6C" w:rsidP="001E0D6C">
            <w:pPr>
              <w:rPr>
                <w:rFonts w:ascii="Times New Roman" w:hAnsi="Times New Roman"/>
                <w:color w:val="00B050"/>
                <w:sz w:val="28"/>
                <w:szCs w:val="28"/>
              </w:rPr>
            </w:pPr>
            <w:r w:rsidRPr="001E0D6C">
              <w:rPr>
                <w:rFonts w:ascii="Times New Roman" w:hAnsi="Times New Roman"/>
                <w:sz w:val="28"/>
                <w:szCs w:val="28"/>
              </w:rPr>
              <w:t>невозможность выполнить поставленные задачи по технике, орфоэпии, логическому разбору, культуре речи и искусству звучащего слова в результате регулярного невыполнения заданий, недисциплинированности, пропуска занятий без уважительных причин, невыполнения домашней работы</w:t>
            </w:r>
          </w:p>
        </w:tc>
      </w:tr>
      <w:tr w:rsidR="001E0D6C" w:rsidRPr="001E0D6C" w:rsidTr="001E0D6C">
        <w:tc>
          <w:tcPr>
            <w:tcW w:w="2990" w:type="dxa"/>
          </w:tcPr>
          <w:p w:rsidR="001E0D6C" w:rsidRPr="001E0D6C" w:rsidRDefault="001E0D6C" w:rsidP="001E0D6C">
            <w:pPr>
              <w:spacing w:line="360" w:lineRule="auto"/>
              <w:rPr>
                <w:rFonts w:ascii="Times New Roman" w:hAnsi="Times New Roman"/>
                <w:color w:val="00B050"/>
                <w:sz w:val="28"/>
                <w:szCs w:val="28"/>
              </w:rPr>
            </w:pPr>
            <w:r w:rsidRPr="001E0D6C">
              <w:rPr>
                <w:rFonts w:ascii="Times New Roman" w:hAnsi="Times New Roman"/>
                <w:sz w:val="28"/>
                <w:szCs w:val="28"/>
              </w:rPr>
              <w:t>зачет (без оценки)</w:t>
            </w:r>
          </w:p>
        </w:tc>
        <w:tc>
          <w:tcPr>
            <w:tcW w:w="6581" w:type="dxa"/>
          </w:tcPr>
          <w:p w:rsidR="001E0D6C" w:rsidRPr="001E0D6C" w:rsidRDefault="001E0D6C" w:rsidP="001E0D6C">
            <w:pPr>
              <w:rPr>
                <w:rFonts w:ascii="Times New Roman" w:hAnsi="Times New Roman"/>
                <w:color w:val="00B050"/>
                <w:sz w:val="28"/>
                <w:szCs w:val="28"/>
              </w:rPr>
            </w:pPr>
            <w:r w:rsidRPr="001E0D6C">
              <w:rPr>
                <w:rFonts w:ascii="Times New Roman" w:hAnsi="Times New Roman"/>
                <w:sz w:val="28"/>
                <w:szCs w:val="28"/>
              </w:rPr>
              <w:t>промежуточная оценка работы ученика, отражающая полученные на определённом этапе навыки и умения</w:t>
            </w:r>
          </w:p>
        </w:tc>
      </w:tr>
    </w:tbl>
    <w:p w:rsidR="001E0D6C" w:rsidRPr="001E0D6C" w:rsidRDefault="001E0D6C" w:rsidP="001E0D6C">
      <w:pPr>
        <w:spacing w:after="0" w:line="360" w:lineRule="auto"/>
        <w:jc w:val="right"/>
        <w:rPr>
          <w:rFonts w:ascii="Times New Roman" w:eastAsia="Calibri" w:hAnsi="Times New Roman" w:cs="Times New Roman"/>
          <w:b/>
          <w:i/>
          <w:color w:val="00B050"/>
          <w:sz w:val="28"/>
          <w:szCs w:val="28"/>
        </w:rPr>
      </w:pPr>
    </w:p>
    <w:p w:rsidR="001E0D6C" w:rsidRPr="001E0D6C" w:rsidRDefault="001E0D6C" w:rsidP="001E0D6C">
      <w:pPr>
        <w:spacing w:after="0" w:line="360" w:lineRule="auto"/>
        <w:jc w:val="both"/>
        <w:rPr>
          <w:rFonts w:ascii="Times New Roman" w:eastAsia="Calibri" w:hAnsi="Times New Roman" w:cs="Times New Roman"/>
          <w:sz w:val="28"/>
          <w:szCs w:val="28"/>
        </w:rPr>
      </w:pPr>
      <w:r w:rsidRPr="001E0D6C">
        <w:rPr>
          <w:rFonts w:ascii="Times New Roman" w:eastAsia="Calibri" w:hAnsi="Times New Roman" w:cs="Times New Roman"/>
          <w:sz w:val="28"/>
          <w:szCs w:val="28"/>
        </w:rPr>
        <w:lastRenderedPageBreak/>
        <w:t>Согласно ФГТ, данная система оценки качества исполнения является основной. В зависимости от сложившихся традиций того или иного учебного заведения и с учетом целесообразности оценка качества исполнения может быть дополнена системой «+» и «</w:t>
      </w:r>
      <w:proofErr w:type="gramStart"/>
      <w:r w:rsidRPr="001E0D6C">
        <w:rPr>
          <w:rFonts w:ascii="Times New Roman" w:eastAsia="Calibri" w:hAnsi="Times New Roman" w:cs="Times New Roman"/>
          <w:sz w:val="28"/>
          <w:szCs w:val="28"/>
        </w:rPr>
        <w:t>-»</w:t>
      </w:r>
      <w:proofErr w:type="gramEnd"/>
      <w:r w:rsidRPr="001E0D6C">
        <w:rPr>
          <w:rFonts w:ascii="Times New Roman" w:eastAsia="Calibri" w:hAnsi="Times New Roman" w:cs="Times New Roman"/>
          <w:sz w:val="28"/>
          <w:szCs w:val="28"/>
        </w:rPr>
        <w:t xml:space="preserve">, что даст возможность более гибко подойти к оценке. </w:t>
      </w:r>
    </w:p>
    <w:p w:rsidR="001E0D6C" w:rsidRPr="001E0D6C" w:rsidRDefault="001E0D6C" w:rsidP="001E0D6C">
      <w:pPr>
        <w:spacing w:after="0" w:line="360" w:lineRule="auto"/>
        <w:jc w:val="both"/>
        <w:rPr>
          <w:rFonts w:ascii="Times New Roman" w:eastAsia="Calibri" w:hAnsi="Times New Roman" w:cs="Times New Roman"/>
          <w:sz w:val="28"/>
          <w:szCs w:val="28"/>
        </w:rPr>
      </w:pPr>
      <w:r w:rsidRPr="001E0D6C">
        <w:rPr>
          <w:rFonts w:ascii="Times New Roman" w:eastAsia="Calibri" w:hAnsi="Times New Roman" w:cs="Times New Roman"/>
          <w:sz w:val="28"/>
          <w:szCs w:val="28"/>
        </w:rPr>
        <w:t>Фонды оценочных сре</w:t>
      </w:r>
      <w:proofErr w:type="gramStart"/>
      <w:r w:rsidRPr="001E0D6C">
        <w:rPr>
          <w:rFonts w:ascii="Times New Roman" w:eastAsia="Calibri" w:hAnsi="Times New Roman" w:cs="Times New Roman"/>
          <w:sz w:val="28"/>
          <w:szCs w:val="28"/>
        </w:rPr>
        <w:t>дств пр</w:t>
      </w:r>
      <w:proofErr w:type="gramEnd"/>
      <w:r w:rsidRPr="001E0D6C">
        <w:rPr>
          <w:rFonts w:ascii="Times New Roman" w:eastAsia="Calibri" w:hAnsi="Times New Roman" w:cs="Times New Roman"/>
          <w:sz w:val="28"/>
          <w:szCs w:val="28"/>
        </w:rPr>
        <w:t xml:space="preserve">изваны обеспечивать оценку качества приобретенных выпускниками знаний, умений и навыков, а также степень готовности учащихся выпускного класса к возможному продолжению профессионального образования в области театрального искусства. </w:t>
      </w:r>
    </w:p>
    <w:p w:rsidR="001E0D6C" w:rsidRPr="001E0D6C" w:rsidRDefault="001E0D6C" w:rsidP="001E0D6C">
      <w:pPr>
        <w:spacing w:after="0" w:line="360" w:lineRule="auto"/>
        <w:jc w:val="both"/>
        <w:rPr>
          <w:rFonts w:ascii="Times New Roman" w:eastAsia="Calibri" w:hAnsi="Times New Roman" w:cs="Times New Roman"/>
          <w:sz w:val="28"/>
          <w:szCs w:val="28"/>
        </w:rPr>
      </w:pPr>
    </w:p>
    <w:p w:rsidR="001E0D6C" w:rsidRPr="001E0D6C" w:rsidRDefault="001E0D6C" w:rsidP="001E0D6C">
      <w:pPr>
        <w:spacing w:after="0" w:line="360" w:lineRule="auto"/>
        <w:jc w:val="center"/>
        <w:rPr>
          <w:rFonts w:ascii="Times New Roman" w:eastAsia="Calibri" w:hAnsi="Times New Roman" w:cs="Times New Roman"/>
          <w:b/>
          <w:sz w:val="28"/>
          <w:szCs w:val="28"/>
        </w:rPr>
      </w:pPr>
      <w:r w:rsidRPr="001E0D6C">
        <w:rPr>
          <w:rFonts w:ascii="Times New Roman" w:eastAsia="Calibri" w:hAnsi="Times New Roman" w:cs="Times New Roman"/>
          <w:b/>
          <w:sz w:val="28"/>
          <w:szCs w:val="28"/>
          <w:lang w:val="en-US"/>
        </w:rPr>
        <w:t>V</w:t>
      </w:r>
      <w:r w:rsidRPr="001E0D6C">
        <w:rPr>
          <w:rFonts w:ascii="Times New Roman" w:eastAsia="Calibri" w:hAnsi="Times New Roman" w:cs="Times New Roman"/>
          <w:b/>
          <w:sz w:val="28"/>
          <w:szCs w:val="28"/>
        </w:rPr>
        <w:t>.</w:t>
      </w:r>
      <w:r w:rsidRPr="001E0D6C">
        <w:rPr>
          <w:rFonts w:ascii="Times New Roman" w:eastAsia="Calibri" w:hAnsi="Times New Roman" w:cs="Times New Roman"/>
          <w:b/>
          <w:sz w:val="28"/>
          <w:szCs w:val="28"/>
        </w:rPr>
        <w:tab/>
        <w:t>Методическое обеспечение учебного процесса</w:t>
      </w:r>
    </w:p>
    <w:p w:rsidR="001E0D6C" w:rsidRPr="001E0D6C" w:rsidRDefault="001E0D6C" w:rsidP="001E0D6C">
      <w:pPr>
        <w:spacing w:after="0" w:line="360" w:lineRule="auto"/>
        <w:jc w:val="center"/>
        <w:rPr>
          <w:rFonts w:ascii="Times New Roman" w:eastAsia="Calibri" w:hAnsi="Times New Roman" w:cs="Times New Roman"/>
          <w:b/>
          <w:i/>
          <w:sz w:val="28"/>
          <w:szCs w:val="28"/>
        </w:rPr>
      </w:pPr>
      <w:r w:rsidRPr="001E0D6C">
        <w:rPr>
          <w:rFonts w:ascii="Times New Roman" w:eastAsia="Calibri" w:hAnsi="Times New Roman" w:cs="Times New Roman"/>
          <w:b/>
          <w:i/>
          <w:sz w:val="28"/>
          <w:szCs w:val="28"/>
        </w:rPr>
        <w:t>Методические рекомендации педагогическим работникам</w:t>
      </w:r>
    </w:p>
    <w:p w:rsidR="001E0D6C" w:rsidRPr="001E0D6C" w:rsidRDefault="001E0D6C" w:rsidP="001E0D6C">
      <w:pPr>
        <w:spacing w:after="0" w:line="360" w:lineRule="auto"/>
        <w:jc w:val="both"/>
        <w:rPr>
          <w:rFonts w:ascii="Times New Roman" w:eastAsia="Calibri" w:hAnsi="Times New Roman" w:cs="Times New Roman"/>
          <w:sz w:val="28"/>
          <w:szCs w:val="28"/>
        </w:rPr>
      </w:pPr>
      <w:proofErr w:type="gramStart"/>
      <w:r w:rsidRPr="001E0D6C">
        <w:rPr>
          <w:rFonts w:ascii="Times New Roman" w:eastAsia="Calibri" w:hAnsi="Times New Roman" w:cs="Times New Roman"/>
          <w:sz w:val="28"/>
          <w:szCs w:val="28"/>
        </w:rPr>
        <w:t>Обучение по предмету</w:t>
      </w:r>
      <w:proofErr w:type="gramEnd"/>
      <w:r w:rsidRPr="001E0D6C">
        <w:rPr>
          <w:rFonts w:ascii="Times New Roman" w:eastAsia="Calibri" w:hAnsi="Times New Roman" w:cs="Times New Roman"/>
          <w:sz w:val="28"/>
          <w:szCs w:val="28"/>
        </w:rPr>
        <w:t xml:space="preserve"> «Художественное слово» проходит в форме занятий, состоящих из </w:t>
      </w:r>
      <w:r w:rsidRPr="001E0D6C">
        <w:rPr>
          <w:rFonts w:ascii="Times New Roman" w:eastAsia="Calibri" w:hAnsi="Times New Roman" w:cs="Times New Roman"/>
          <w:i/>
          <w:sz w:val="28"/>
          <w:szCs w:val="28"/>
        </w:rPr>
        <w:t>теоретической части</w:t>
      </w:r>
      <w:r w:rsidRPr="001E0D6C">
        <w:rPr>
          <w:rFonts w:ascii="Times New Roman" w:eastAsia="Calibri" w:hAnsi="Times New Roman" w:cs="Times New Roman"/>
          <w:sz w:val="28"/>
          <w:szCs w:val="28"/>
        </w:rPr>
        <w:t xml:space="preserve">, выполнения </w:t>
      </w:r>
      <w:r w:rsidRPr="001E0D6C">
        <w:rPr>
          <w:rFonts w:ascii="Times New Roman" w:eastAsia="Calibri" w:hAnsi="Times New Roman" w:cs="Times New Roman"/>
          <w:i/>
          <w:sz w:val="28"/>
          <w:szCs w:val="28"/>
        </w:rPr>
        <w:t>практических заданий</w:t>
      </w:r>
      <w:r w:rsidRPr="001E0D6C">
        <w:rPr>
          <w:rFonts w:ascii="Times New Roman" w:eastAsia="Calibri" w:hAnsi="Times New Roman" w:cs="Times New Roman"/>
          <w:sz w:val="28"/>
          <w:szCs w:val="28"/>
        </w:rPr>
        <w:t xml:space="preserve">, обсуждения и показа домашнего задания. В то же время часть занятий проходит в виде </w:t>
      </w:r>
      <w:r w:rsidRPr="001E0D6C">
        <w:rPr>
          <w:rFonts w:ascii="Times New Roman" w:eastAsia="Calibri" w:hAnsi="Times New Roman" w:cs="Times New Roman"/>
          <w:i/>
          <w:sz w:val="28"/>
          <w:szCs w:val="28"/>
        </w:rPr>
        <w:t>беседы</w:t>
      </w:r>
      <w:r w:rsidRPr="001E0D6C">
        <w:rPr>
          <w:rFonts w:ascii="Times New Roman" w:eastAsia="Calibri" w:hAnsi="Times New Roman" w:cs="Times New Roman"/>
          <w:sz w:val="28"/>
          <w:szCs w:val="28"/>
        </w:rPr>
        <w:t xml:space="preserve">, в ходе которой </w:t>
      </w:r>
      <w:r w:rsidRPr="001E0D6C">
        <w:rPr>
          <w:rFonts w:ascii="Times New Roman" w:eastAsia="Calibri" w:hAnsi="Times New Roman" w:cs="Times New Roman"/>
          <w:i/>
          <w:sz w:val="28"/>
          <w:szCs w:val="28"/>
        </w:rPr>
        <w:t>эвристическим методом</w:t>
      </w:r>
      <w:r w:rsidRPr="001E0D6C">
        <w:rPr>
          <w:rFonts w:ascii="Times New Roman" w:eastAsia="Calibri" w:hAnsi="Times New Roman" w:cs="Times New Roman"/>
          <w:sz w:val="28"/>
          <w:szCs w:val="28"/>
        </w:rPr>
        <w:t xml:space="preserve"> обучающиеся выявляют ту или иную проблему, обсуждают и пытаются найти наиболее интересный способ её решения. Программа делится на разделы. Каждый раздел требует особенного </w:t>
      </w:r>
      <w:proofErr w:type="gramStart"/>
      <w:r w:rsidRPr="001E0D6C">
        <w:rPr>
          <w:rFonts w:ascii="Times New Roman" w:eastAsia="Calibri" w:hAnsi="Times New Roman" w:cs="Times New Roman"/>
          <w:sz w:val="28"/>
          <w:szCs w:val="28"/>
        </w:rPr>
        <w:t>методического подхода</w:t>
      </w:r>
      <w:proofErr w:type="gramEnd"/>
      <w:r w:rsidRPr="001E0D6C">
        <w:rPr>
          <w:rFonts w:ascii="Times New Roman" w:eastAsia="Calibri" w:hAnsi="Times New Roman" w:cs="Times New Roman"/>
          <w:sz w:val="28"/>
          <w:szCs w:val="28"/>
        </w:rPr>
        <w:t>.</w:t>
      </w:r>
    </w:p>
    <w:p w:rsidR="001E0D6C" w:rsidRPr="001E0D6C" w:rsidRDefault="001E0D6C" w:rsidP="001E0D6C">
      <w:pPr>
        <w:spacing w:after="0" w:line="360" w:lineRule="auto"/>
        <w:jc w:val="both"/>
        <w:rPr>
          <w:rFonts w:ascii="Times New Roman" w:eastAsia="Calibri" w:hAnsi="Times New Roman" w:cs="Times New Roman"/>
          <w:sz w:val="28"/>
          <w:szCs w:val="28"/>
        </w:rPr>
      </w:pPr>
      <w:r w:rsidRPr="001E0D6C">
        <w:rPr>
          <w:rFonts w:ascii="Times New Roman" w:eastAsia="Calibri" w:hAnsi="Times New Roman" w:cs="Times New Roman"/>
          <w:sz w:val="28"/>
          <w:szCs w:val="28"/>
          <w:u w:val="single"/>
        </w:rPr>
        <w:t>Например, в разделе «Техника речи»</w:t>
      </w:r>
      <w:r w:rsidRPr="001E0D6C">
        <w:rPr>
          <w:rFonts w:ascii="Times New Roman" w:eastAsia="Calibri" w:hAnsi="Times New Roman" w:cs="Times New Roman"/>
          <w:sz w:val="28"/>
          <w:szCs w:val="28"/>
        </w:rPr>
        <w:t xml:space="preserve"> необходимо обратить особое  внимание на начальный этап практических занятий, где  закладываются основы правильного дыхания, голосоведения и дикционной культуры. На первых годах обучения упражнения проводятся в </w:t>
      </w:r>
      <w:r w:rsidRPr="001E0D6C">
        <w:rPr>
          <w:rFonts w:ascii="Times New Roman" w:eastAsia="Calibri" w:hAnsi="Times New Roman" w:cs="Times New Roman"/>
          <w:i/>
          <w:sz w:val="28"/>
          <w:szCs w:val="28"/>
        </w:rPr>
        <w:t>игровой форме</w:t>
      </w:r>
      <w:r w:rsidRPr="001E0D6C">
        <w:rPr>
          <w:rFonts w:ascii="Times New Roman" w:eastAsia="Calibri" w:hAnsi="Times New Roman" w:cs="Times New Roman"/>
          <w:sz w:val="28"/>
          <w:szCs w:val="28"/>
        </w:rPr>
        <w:t>, но важно проконтролировать правильность выполнения, а не обозначения  «</w:t>
      </w:r>
      <w:proofErr w:type="gramStart"/>
      <w:r w:rsidRPr="001E0D6C">
        <w:rPr>
          <w:rFonts w:ascii="Times New Roman" w:eastAsia="Calibri" w:hAnsi="Times New Roman" w:cs="Times New Roman"/>
          <w:sz w:val="28"/>
          <w:szCs w:val="28"/>
        </w:rPr>
        <w:t>понарошку</w:t>
      </w:r>
      <w:proofErr w:type="gramEnd"/>
      <w:r w:rsidRPr="001E0D6C">
        <w:rPr>
          <w:rFonts w:ascii="Times New Roman" w:eastAsia="Calibri" w:hAnsi="Times New Roman" w:cs="Times New Roman"/>
          <w:sz w:val="28"/>
          <w:szCs w:val="28"/>
        </w:rPr>
        <w:t>» элементов дыхательно-речевых и дикционных комплексов.</w:t>
      </w:r>
    </w:p>
    <w:p w:rsidR="001E0D6C" w:rsidRPr="001E0D6C" w:rsidRDefault="001E0D6C" w:rsidP="001E0D6C">
      <w:pPr>
        <w:spacing w:after="0" w:line="360" w:lineRule="auto"/>
        <w:jc w:val="both"/>
        <w:rPr>
          <w:rFonts w:ascii="Times New Roman" w:eastAsia="Calibri" w:hAnsi="Times New Roman" w:cs="Times New Roman"/>
          <w:sz w:val="28"/>
          <w:szCs w:val="28"/>
        </w:rPr>
      </w:pPr>
      <w:r w:rsidRPr="001E0D6C">
        <w:rPr>
          <w:rFonts w:ascii="Times New Roman" w:eastAsia="Calibri" w:hAnsi="Times New Roman" w:cs="Times New Roman"/>
          <w:sz w:val="28"/>
          <w:szCs w:val="28"/>
        </w:rPr>
        <w:lastRenderedPageBreak/>
        <w:t xml:space="preserve">Проводится тренировка произношения сочетаний согласных звуков с гласными в упражнениях, словах, фразах, специально подобранных для этой цели. Эти слова и фразы могут быть  частями детских стихотворений любимых авторов (детские стихотворения и композиции из них с успехом используются в тренингах при обучении профессиональных актёров драматического и музыкального театра). </w:t>
      </w:r>
    </w:p>
    <w:p w:rsidR="001E0D6C" w:rsidRPr="001E0D6C" w:rsidRDefault="001E0D6C" w:rsidP="001E0D6C">
      <w:pPr>
        <w:spacing w:after="0" w:line="360" w:lineRule="auto"/>
        <w:jc w:val="both"/>
        <w:rPr>
          <w:rFonts w:ascii="Times New Roman" w:eastAsia="Calibri" w:hAnsi="Times New Roman" w:cs="Times New Roman"/>
          <w:i/>
          <w:sz w:val="28"/>
          <w:szCs w:val="28"/>
        </w:rPr>
      </w:pPr>
      <w:r w:rsidRPr="001E0D6C">
        <w:rPr>
          <w:rFonts w:ascii="Times New Roman" w:eastAsia="Calibri" w:hAnsi="Times New Roman" w:cs="Times New Roman"/>
          <w:sz w:val="28"/>
          <w:szCs w:val="28"/>
        </w:rPr>
        <w:t xml:space="preserve">Особое внимание уделяется активности согласных по специально созданному курсу упражнений. Проводится постоянное наблюдение за естественностью артикуляции, свободой мышц голосового аппарата, за правильным использованием дыхания, за естественным, ненапряжённым звучанием голоса. Также проводятся беседы и практический показ упражнений, необходимых для профилактических мер по сохранению здорового голосового аппарата. К концу обучения каждый должен уметь провести расслабляющий массаж  и  несколько упражнений для полного раскрытия гортани, научиться координировать дыхание со звуком, укреплять и освобождать от ненужного напряжения мышцы речевого аппарата. Необходимо придерживаться </w:t>
      </w:r>
      <w:r w:rsidRPr="001E0D6C">
        <w:rPr>
          <w:rFonts w:ascii="Times New Roman" w:eastAsia="Calibri" w:hAnsi="Times New Roman" w:cs="Times New Roman"/>
          <w:i/>
          <w:sz w:val="28"/>
          <w:szCs w:val="28"/>
        </w:rPr>
        <w:t xml:space="preserve">принципа постепенного освоения материала – «от простого к </w:t>
      </w:r>
      <w:proofErr w:type="gramStart"/>
      <w:r w:rsidRPr="001E0D6C">
        <w:rPr>
          <w:rFonts w:ascii="Times New Roman" w:eastAsia="Calibri" w:hAnsi="Times New Roman" w:cs="Times New Roman"/>
          <w:i/>
          <w:sz w:val="28"/>
          <w:szCs w:val="28"/>
        </w:rPr>
        <w:t>сложному</w:t>
      </w:r>
      <w:proofErr w:type="gramEnd"/>
      <w:r w:rsidRPr="001E0D6C">
        <w:rPr>
          <w:rFonts w:ascii="Times New Roman" w:eastAsia="Calibri" w:hAnsi="Times New Roman" w:cs="Times New Roman"/>
          <w:i/>
          <w:sz w:val="28"/>
          <w:szCs w:val="28"/>
        </w:rPr>
        <w:t>».</w:t>
      </w:r>
    </w:p>
    <w:p w:rsidR="001E0D6C" w:rsidRPr="001E0D6C" w:rsidRDefault="001E0D6C" w:rsidP="001E0D6C">
      <w:pPr>
        <w:spacing w:after="0" w:line="360" w:lineRule="auto"/>
        <w:jc w:val="both"/>
        <w:rPr>
          <w:rFonts w:ascii="Times New Roman" w:eastAsia="Calibri" w:hAnsi="Times New Roman" w:cs="Times New Roman"/>
          <w:sz w:val="28"/>
          <w:szCs w:val="28"/>
        </w:rPr>
      </w:pPr>
      <w:r w:rsidRPr="001E0D6C">
        <w:rPr>
          <w:rFonts w:ascii="Times New Roman" w:eastAsia="Calibri" w:hAnsi="Times New Roman" w:cs="Times New Roman"/>
          <w:sz w:val="28"/>
          <w:szCs w:val="28"/>
        </w:rPr>
        <w:t>В старших классах, при изучении раздела «Сценическая речь», необходима совместная беседа о роли слова на сцене, раскрытой  в книге К.С.Станиславского  “Работа актера над собой. II” (гл. 3).</w:t>
      </w:r>
    </w:p>
    <w:p w:rsidR="001E0D6C" w:rsidRPr="001E0D6C" w:rsidRDefault="001E0D6C" w:rsidP="001E0D6C">
      <w:pPr>
        <w:spacing w:after="0" w:line="360" w:lineRule="auto"/>
        <w:jc w:val="both"/>
        <w:rPr>
          <w:rFonts w:ascii="Times New Roman" w:eastAsia="Calibri" w:hAnsi="Times New Roman" w:cs="Times New Roman"/>
          <w:sz w:val="28"/>
          <w:szCs w:val="28"/>
        </w:rPr>
      </w:pPr>
      <w:r w:rsidRPr="001E0D6C">
        <w:rPr>
          <w:rFonts w:ascii="Times New Roman" w:eastAsia="Calibri" w:hAnsi="Times New Roman" w:cs="Times New Roman"/>
          <w:sz w:val="28"/>
          <w:szCs w:val="28"/>
        </w:rPr>
        <w:t xml:space="preserve">Например, </w:t>
      </w:r>
      <w:r w:rsidRPr="001E0D6C">
        <w:rPr>
          <w:rFonts w:ascii="Times New Roman" w:eastAsia="Calibri" w:hAnsi="Times New Roman" w:cs="Times New Roman"/>
          <w:i/>
          <w:sz w:val="28"/>
          <w:szCs w:val="28"/>
        </w:rPr>
        <w:t>обсуждение</w:t>
      </w:r>
      <w:r w:rsidRPr="001E0D6C">
        <w:rPr>
          <w:rFonts w:ascii="Times New Roman" w:eastAsia="Calibri" w:hAnsi="Times New Roman" w:cs="Times New Roman"/>
          <w:sz w:val="28"/>
          <w:szCs w:val="28"/>
        </w:rPr>
        <w:t xml:space="preserve"> следующего утверждения мастера. “Говорить – значит действовать. Эту-то активность дает нам задача внедрять в других свои видения. … Об этом позаботятся матушка-природа и батюшка-подсознание. Ваше дело – хотеть внедрять, а хотения порождают действия”. Или:</w:t>
      </w:r>
      <w:r w:rsidRPr="001E0D6C">
        <w:rPr>
          <w:rFonts w:ascii="Times New Roman" w:eastAsia="Calibri" w:hAnsi="Times New Roman" w:cs="Times New Roman"/>
        </w:rPr>
        <w:t xml:space="preserve"> «</w:t>
      </w:r>
      <w:r w:rsidRPr="001E0D6C">
        <w:rPr>
          <w:rFonts w:ascii="Times New Roman" w:eastAsia="Calibri" w:hAnsi="Times New Roman" w:cs="Times New Roman"/>
          <w:sz w:val="28"/>
          <w:szCs w:val="28"/>
        </w:rPr>
        <w:t xml:space="preserve">Прошу всех обратить внимание, что в жизни, когда мы слушаем своего собеседника, в нас самих в ответ на все, что нам говорят, всегда идет такой внутренний монолог по отношению к тому, что мы слышим. Актеры же очень часто думают, что слушать партнера на сцене – это значит уставиться на него </w:t>
      </w:r>
      <w:r w:rsidRPr="001E0D6C">
        <w:rPr>
          <w:rFonts w:ascii="Times New Roman" w:eastAsia="Calibri" w:hAnsi="Times New Roman" w:cs="Times New Roman"/>
          <w:sz w:val="28"/>
          <w:szCs w:val="28"/>
        </w:rPr>
        <w:lastRenderedPageBreak/>
        <w:t>глазами и ни о чем в это время не думать. Сколько актеров “отдыхают” во время большого монолога партнера по сцене и оживляются к последним словам его, в то время как в жизни мы ведем всегда внутри себя диалог с тем, кого слушаем».</w:t>
      </w:r>
    </w:p>
    <w:p w:rsidR="001E0D6C" w:rsidRPr="001E0D6C" w:rsidRDefault="001E0D6C" w:rsidP="001E0D6C">
      <w:pPr>
        <w:spacing w:after="0" w:line="360" w:lineRule="auto"/>
        <w:jc w:val="both"/>
        <w:rPr>
          <w:rFonts w:ascii="Times New Roman" w:eastAsia="Calibri" w:hAnsi="Times New Roman" w:cs="Times New Roman"/>
          <w:sz w:val="28"/>
          <w:szCs w:val="28"/>
        </w:rPr>
      </w:pPr>
      <w:r w:rsidRPr="001E0D6C">
        <w:rPr>
          <w:rFonts w:ascii="Times New Roman" w:eastAsia="Calibri" w:hAnsi="Times New Roman" w:cs="Times New Roman"/>
          <w:sz w:val="28"/>
          <w:szCs w:val="28"/>
        </w:rPr>
        <w:t xml:space="preserve">После </w:t>
      </w:r>
      <w:r w:rsidRPr="001E0D6C">
        <w:rPr>
          <w:rFonts w:ascii="Times New Roman" w:eastAsia="Calibri" w:hAnsi="Times New Roman" w:cs="Times New Roman"/>
          <w:i/>
          <w:sz w:val="28"/>
          <w:szCs w:val="28"/>
        </w:rPr>
        <w:t>интерактивной беседы</w:t>
      </w:r>
      <w:r w:rsidRPr="001E0D6C">
        <w:rPr>
          <w:rFonts w:ascii="Times New Roman" w:eastAsia="Calibri" w:hAnsi="Times New Roman" w:cs="Times New Roman"/>
          <w:sz w:val="28"/>
          <w:szCs w:val="28"/>
        </w:rPr>
        <w:t xml:space="preserve">  необходимо выполнить несколько практических упражнений на сценическое общение и словесное действие, как бы соединив практические  и теоретические навыки. </w:t>
      </w:r>
    </w:p>
    <w:p w:rsidR="001E0D6C" w:rsidRPr="001E0D6C" w:rsidRDefault="001E0D6C" w:rsidP="001E0D6C">
      <w:pPr>
        <w:spacing w:after="0" w:line="360" w:lineRule="auto"/>
        <w:jc w:val="both"/>
        <w:rPr>
          <w:rFonts w:ascii="Times New Roman" w:eastAsia="Calibri" w:hAnsi="Times New Roman" w:cs="Times New Roman"/>
          <w:sz w:val="28"/>
          <w:szCs w:val="28"/>
        </w:rPr>
      </w:pPr>
      <w:proofErr w:type="gramStart"/>
      <w:r w:rsidRPr="001E0D6C">
        <w:rPr>
          <w:rFonts w:ascii="Times New Roman" w:eastAsia="Calibri" w:hAnsi="Times New Roman" w:cs="Times New Roman"/>
          <w:sz w:val="28"/>
          <w:szCs w:val="28"/>
          <w:u w:val="single"/>
        </w:rPr>
        <w:t>В разделе «Логический анализ текста»</w:t>
      </w:r>
      <w:r w:rsidRPr="001E0D6C">
        <w:rPr>
          <w:rFonts w:ascii="Times New Roman" w:eastAsia="Calibri" w:hAnsi="Times New Roman" w:cs="Times New Roman"/>
          <w:sz w:val="28"/>
          <w:szCs w:val="28"/>
        </w:rPr>
        <w:t xml:space="preserve"> при работе над текстом исполняемого художественного произведения значительное внимание уделяется </w:t>
      </w:r>
      <w:r w:rsidRPr="001E0D6C">
        <w:rPr>
          <w:rFonts w:ascii="Times New Roman" w:eastAsia="Calibri" w:hAnsi="Times New Roman" w:cs="Times New Roman"/>
          <w:i/>
          <w:sz w:val="28"/>
          <w:szCs w:val="28"/>
        </w:rPr>
        <w:t>индивидуальной работе</w:t>
      </w:r>
      <w:r w:rsidRPr="001E0D6C">
        <w:rPr>
          <w:rFonts w:ascii="Times New Roman" w:eastAsia="Calibri" w:hAnsi="Times New Roman" w:cs="Times New Roman"/>
          <w:sz w:val="28"/>
          <w:szCs w:val="28"/>
        </w:rPr>
        <w:t xml:space="preserve"> с обучающимся, в ходе которой  он должен уметь  выразить  своё отношение к рассказываемым фактам, ознакомиться с понятиями перспективы речи, цели и сверхзадачи.</w:t>
      </w:r>
      <w:proofErr w:type="gramEnd"/>
      <w:r w:rsidRPr="001E0D6C">
        <w:rPr>
          <w:rFonts w:ascii="Times New Roman" w:eastAsia="Calibri" w:hAnsi="Times New Roman" w:cs="Times New Roman"/>
          <w:sz w:val="28"/>
          <w:szCs w:val="28"/>
        </w:rPr>
        <w:t xml:space="preserve"> Обязательной является домашняя работа по выбору литературных произведений для индивидуального и группового исполнения,  подбору сведений о творческих биографиях авторов данных произведений, об эпохе, в которую жил автор, об историческом времени, освещаемом в исполняемом  произведении. Так постепенно </w:t>
      </w:r>
      <w:proofErr w:type="gramStart"/>
      <w:r w:rsidRPr="001E0D6C">
        <w:rPr>
          <w:rFonts w:ascii="Times New Roman" w:eastAsia="Calibri" w:hAnsi="Times New Roman" w:cs="Times New Roman"/>
          <w:sz w:val="28"/>
          <w:szCs w:val="28"/>
        </w:rPr>
        <w:t>обучающийся</w:t>
      </w:r>
      <w:proofErr w:type="gramEnd"/>
      <w:r w:rsidRPr="001E0D6C">
        <w:rPr>
          <w:rFonts w:ascii="Times New Roman" w:eastAsia="Calibri" w:hAnsi="Times New Roman" w:cs="Times New Roman"/>
          <w:sz w:val="28"/>
          <w:szCs w:val="28"/>
        </w:rPr>
        <w:t xml:space="preserve"> обращается к </w:t>
      </w:r>
      <w:r w:rsidRPr="001E0D6C">
        <w:rPr>
          <w:rFonts w:ascii="Times New Roman" w:eastAsia="Calibri" w:hAnsi="Times New Roman" w:cs="Times New Roman"/>
          <w:i/>
          <w:sz w:val="28"/>
          <w:szCs w:val="28"/>
        </w:rPr>
        <w:t>методу исследовательской деятельности.</w:t>
      </w:r>
    </w:p>
    <w:p w:rsidR="001E0D6C" w:rsidRPr="001E0D6C" w:rsidRDefault="001E0D6C" w:rsidP="001E0D6C">
      <w:pPr>
        <w:spacing w:after="0" w:line="360" w:lineRule="auto"/>
        <w:jc w:val="both"/>
        <w:rPr>
          <w:rFonts w:ascii="Times New Roman" w:eastAsia="Calibri" w:hAnsi="Times New Roman" w:cs="Times New Roman"/>
          <w:sz w:val="28"/>
          <w:szCs w:val="28"/>
        </w:rPr>
      </w:pPr>
      <w:r w:rsidRPr="001E0D6C">
        <w:rPr>
          <w:rFonts w:ascii="Times New Roman" w:eastAsia="Calibri" w:hAnsi="Times New Roman" w:cs="Times New Roman"/>
          <w:sz w:val="28"/>
          <w:szCs w:val="28"/>
        </w:rPr>
        <w:t xml:space="preserve">Индивидуальный подход к каждому ученику очень важен. Педагогу необходимо создать условия для проявления инициативы и самостоятельности ребёнка. Также важно создать творческую атмосферу занятий, атмосферу доброжелательности, и вместе с тем - осознанной дисциплины. Обучающийся должен сам, по мере прохождения этапов занятий, попробовать методом </w:t>
      </w:r>
      <w:r w:rsidRPr="001E0D6C">
        <w:rPr>
          <w:rFonts w:ascii="Times New Roman" w:eastAsia="Calibri" w:hAnsi="Times New Roman" w:cs="Times New Roman"/>
          <w:i/>
          <w:sz w:val="28"/>
          <w:szCs w:val="28"/>
        </w:rPr>
        <w:t>«ролевой игры</w:t>
      </w:r>
      <w:r w:rsidRPr="001E0D6C">
        <w:rPr>
          <w:rFonts w:ascii="Times New Roman" w:eastAsia="Calibri" w:hAnsi="Times New Roman" w:cs="Times New Roman"/>
          <w:sz w:val="28"/>
          <w:szCs w:val="28"/>
        </w:rPr>
        <w:t xml:space="preserve">» побыть «педагогом» и осознать необходимость  творческой дисциплины. В такой форме лучше осваиваются последовательность упражнений тренингов. Педагог должен развивать мотивированность обучающихся, поддерживать их уверенность в дальнейших творческих успехах, ставить новые задачи с учётом психофизических особенностей каждого. Необходимо применение </w:t>
      </w:r>
      <w:r w:rsidRPr="001E0D6C">
        <w:rPr>
          <w:rFonts w:ascii="Times New Roman" w:eastAsia="Calibri" w:hAnsi="Times New Roman" w:cs="Times New Roman"/>
          <w:i/>
          <w:sz w:val="28"/>
          <w:szCs w:val="28"/>
        </w:rPr>
        <w:t xml:space="preserve">деятельностного метода, </w:t>
      </w:r>
      <w:r w:rsidRPr="001E0D6C">
        <w:rPr>
          <w:rFonts w:ascii="Times New Roman" w:eastAsia="Calibri" w:hAnsi="Times New Roman" w:cs="Times New Roman"/>
          <w:sz w:val="28"/>
          <w:szCs w:val="28"/>
        </w:rPr>
        <w:t xml:space="preserve"> когда результат </w:t>
      </w:r>
      <w:r w:rsidRPr="001E0D6C">
        <w:rPr>
          <w:rFonts w:ascii="Times New Roman" w:eastAsia="Calibri" w:hAnsi="Times New Roman" w:cs="Times New Roman"/>
          <w:sz w:val="28"/>
          <w:szCs w:val="28"/>
        </w:rPr>
        <w:lastRenderedPageBreak/>
        <w:t>обучения зависит от того, насколько активно ребенок включается в творческую деятельность, выполняя самостоятельные задания и  этюды, обсуждая работу других членов группы и т.д.</w:t>
      </w:r>
    </w:p>
    <w:p w:rsidR="001E0D6C" w:rsidRPr="001E0D6C" w:rsidRDefault="001E0D6C" w:rsidP="001E0D6C">
      <w:pPr>
        <w:spacing w:after="0" w:line="360" w:lineRule="auto"/>
        <w:jc w:val="both"/>
        <w:rPr>
          <w:rFonts w:ascii="Times New Roman" w:eastAsia="Calibri" w:hAnsi="Times New Roman" w:cs="Times New Roman"/>
          <w:sz w:val="28"/>
          <w:szCs w:val="28"/>
        </w:rPr>
      </w:pPr>
      <w:r w:rsidRPr="001E0D6C">
        <w:rPr>
          <w:rFonts w:ascii="Times New Roman" w:eastAsia="Calibri" w:hAnsi="Times New Roman" w:cs="Times New Roman"/>
          <w:sz w:val="28"/>
          <w:szCs w:val="28"/>
        </w:rPr>
        <w:t>Также необходимо избегать показа «с голоса», т.е. бездумного заучивания интонации, предлагаемой педагогом. Ученик сам должен открыть свою неповторимую интонацию с помощью метода действенного анализа и поставленных задач.</w:t>
      </w:r>
    </w:p>
    <w:p w:rsidR="001E0D6C" w:rsidRPr="001E0D6C" w:rsidRDefault="001E0D6C" w:rsidP="001E0D6C">
      <w:pPr>
        <w:spacing w:after="0" w:line="360" w:lineRule="auto"/>
        <w:jc w:val="both"/>
        <w:rPr>
          <w:rFonts w:ascii="Times New Roman" w:eastAsia="Calibri" w:hAnsi="Times New Roman" w:cs="Times New Roman"/>
          <w:i/>
          <w:sz w:val="28"/>
          <w:szCs w:val="28"/>
        </w:rPr>
      </w:pPr>
      <w:r w:rsidRPr="001E0D6C">
        <w:rPr>
          <w:rFonts w:ascii="Times New Roman" w:eastAsia="Calibri" w:hAnsi="Times New Roman" w:cs="Times New Roman"/>
          <w:sz w:val="28"/>
          <w:szCs w:val="28"/>
          <w:u w:val="single"/>
        </w:rPr>
        <w:t>При освоении раздела «Культура речевого общения»</w:t>
      </w:r>
      <w:r w:rsidRPr="001E0D6C">
        <w:rPr>
          <w:rFonts w:ascii="Times New Roman" w:eastAsia="Calibri" w:hAnsi="Times New Roman" w:cs="Times New Roman"/>
          <w:sz w:val="28"/>
          <w:szCs w:val="28"/>
        </w:rPr>
        <w:t xml:space="preserve"> важным является метод </w:t>
      </w:r>
      <w:r w:rsidRPr="001E0D6C">
        <w:rPr>
          <w:rFonts w:ascii="Times New Roman" w:eastAsia="Calibri" w:hAnsi="Times New Roman" w:cs="Times New Roman"/>
          <w:i/>
          <w:sz w:val="28"/>
          <w:szCs w:val="28"/>
        </w:rPr>
        <w:t xml:space="preserve">создания проблемных ситуаций в ролевых играх. </w:t>
      </w:r>
      <w:r w:rsidRPr="001E0D6C">
        <w:rPr>
          <w:rFonts w:ascii="Times New Roman" w:eastAsia="Calibri" w:hAnsi="Times New Roman" w:cs="Times New Roman"/>
          <w:sz w:val="28"/>
          <w:szCs w:val="28"/>
        </w:rPr>
        <w:t xml:space="preserve">Предлагая темы для этюдов по освоению речевой культуры, педагог должен учитывать  наличие различной  социальной среды в окружении  обучающихся. Этюды можно объединять с повторением </w:t>
      </w:r>
      <w:proofErr w:type="gramStart"/>
      <w:r w:rsidRPr="001E0D6C">
        <w:rPr>
          <w:rFonts w:ascii="Times New Roman" w:eastAsia="Calibri" w:hAnsi="Times New Roman" w:cs="Times New Roman"/>
          <w:sz w:val="28"/>
          <w:szCs w:val="28"/>
        </w:rPr>
        <w:t>пройденного</w:t>
      </w:r>
      <w:proofErr w:type="gramEnd"/>
      <w:r w:rsidRPr="001E0D6C">
        <w:rPr>
          <w:rFonts w:ascii="Times New Roman" w:eastAsia="Calibri" w:hAnsi="Times New Roman" w:cs="Times New Roman"/>
          <w:sz w:val="28"/>
          <w:szCs w:val="28"/>
        </w:rPr>
        <w:t xml:space="preserve"> в разделе </w:t>
      </w:r>
      <w:r w:rsidRPr="001E0D6C">
        <w:rPr>
          <w:rFonts w:ascii="Times New Roman" w:eastAsia="Calibri" w:hAnsi="Times New Roman" w:cs="Times New Roman"/>
          <w:i/>
          <w:sz w:val="28"/>
          <w:szCs w:val="28"/>
        </w:rPr>
        <w:t xml:space="preserve">Орфоэпия. </w:t>
      </w:r>
      <w:r w:rsidRPr="001E0D6C">
        <w:rPr>
          <w:rFonts w:ascii="Times New Roman" w:eastAsia="Calibri" w:hAnsi="Times New Roman" w:cs="Times New Roman"/>
          <w:sz w:val="28"/>
          <w:szCs w:val="28"/>
        </w:rPr>
        <w:t xml:space="preserve">Такой </w:t>
      </w:r>
      <w:r w:rsidRPr="001E0D6C">
        <w:rPr>
          <w:rFonts w:ascii="Times New Roman" w:eastAsia="Calibri" w:hAnsi="Times New Roman" w:cs="Times New Roman"/>
          <w:i/>
          <w:sz w:val="28"/>
          <w:szCs w:val="28"/>
        </w:rPr>
        <w:t xml:space="preserve">комплексный подход поможет </w:t>
      </w:r>
      <w:r w:rsidRPr="001E0D6C">
        <w:rPr>
          <w:rFonts w:ascii="Times New Roman" w:eastAsia="Calibri" w:hAnsi="Times New Roman" w:cs="Times New Roman"/>
          <w:sz w:val="28"/>
          <w:szCs w:val="28"/>
        </w:rPr>
        <w:t>сделать выбор в организации  языковых средств с обязательным учетом литературных норм.</w:t>
      </w:r>
    </w:p>
    <w:p w:rsidR="001E0D6C" w:rsidRPr="001E0D6C" w:rsidRDefault="001E0D6C" w:rsidP="001E0D6C">
      <w:pPr>
        <w:spacing w:after="0" w:line="360" w:lineRule="auto"/>
        <w:jc w:val="both"/>
        <w:rPr>
          <w:rFonts w:ascii="Times New Roman" w:eastAsia="Calibri" w:hAnsi="Times New Roman" w:cs="Times New Roman"/>
          <w:sz w:val="28"/>
          <w:szCs w:val="28"/>
        </w:rPr>
      </w:pPr>
      <w:r w:rsidRPr="001E0D6C">
        <w:rPr>
          <w:rFonts w:ascii="Times New Roman" w:eastAsia="Calibri" w:hAnsi="Times New Roman" w:cs="Times New Roman"/>
          <w:sz w:val="28"/>
          <w:szCs w:val="28"/>
        </w:rPr>
        <w:t xml:space="preserve">Совместное посещение театров, концертов, музеев, конкурсов и фестивалей,  прослушивание аудиозаписей известных мастеров слова и просмотр видеозаписей их выступлений, посещение мастер-классов известных чтецов и актёров  с последующим обсуждением повышает уровень культуры обучающихся  и воспитывает желание профессионального совершенствования. </w:t>
      </w:r>
    </w:p>
    <w:p w:rsidR="001E0D6C" w:rsidRPr="001E0D6C" w:rsidRDefault="001E0D6C" w:rsidP="001E0D6C">
      <w:pPr>
        <w:spacing w:after="0" w:line="360" w:lineRule="auto"/>
        <w:jc w:val="both"/>
        <w:rPr>
          <w:rFonts w:ascii="Times New Roman" w:eastAsia="Calibri" w:hAnsi="Times New Roman" w:cs="Times New Roman"/>
          <w:sz w:val="28"/>
          <w:szCs w:val="28"/>
        </w:rPr>
      </w:pPr>
      <w:r w:rsidRPr="001E0D6C">
        <w:rPr>
          <w:rFonts w:ascii="Times New Roman" w:eastAsia="Calibri" w:hAnsi="Times New Roman" w:cs="Times New Roman"/>
          <w:sz w:val="28"/>
          <w:szCs w:val="28"/>
        </w:rPr>
        <w:t>Программа состоит из нескольких разделов, но в процессе обучения используется комплексный подход, то есть, на каждом занятии изучаются темы из разных разделов.</w:t>
      </w:r>
    </w:p>
    <w:p w:rsidR="001E0D6C" w:rsidRPr="001E0D6C" w:rsidRDefault="001E0D6C" w:rsidP="001E0D6C">
      <w:pPr>
        <w:spacing w:after="0" w:line="360" w:lineRule="auto"/>
        <w:jc w:val="both"/>
        <w:rPr>
          <w:rFonts w:ascii="Times New Roman" w:eastAsia="Calibri" w:hAnsi="Times New Roman" w:cs="Times New Roman"/>
          <w:sz w:val="28"/>
          <w:szCs w:val="28"/>
        </w:rPr>
      </w:pPr>
      <w:r w:rsidRPr="001E0D6C">
        <w:rPr>
          <w:rFonts w:ascii="Times New Roman" w:eastAsia="Calibri" w:hAnsi="Times New Roman" w:cs="Times New Roman"/>
          <w:sz w:val="28"/>
          <w:szCs w:val="28"/>
        </w:rPr>
        <w:t>Примерная структура занятия:</w:t>
      </w:r>
    </w:p>
    <w:p w:rsidR="001E0D6C" w:rsidRPr="001E0D6C" w:rsidRDefault="001E0D6C" w:rsidP="001E0D6C">
      <w:pPr>
        <w:tabs>
          <w:tab w:val="left" w:pos="426"/>
        </w:tabs>
        <w:spacing w:after="0" w:line="360" w:lineRule="auto"/>
        <w:jc w:val="both"/>
        <w:rPr>
          <w:rFonts w:ascii="Times New Roman" w:eastAsia="Calibri" w:hAnsi="Times New Roman" w:cs="Times New Roman"/>
          <w:sz w:val="28"/>
          <w:szCs w:val="28"/>
        </w:rPr>
      </w:pPr>
      <w:r w:rsidRPr="001E0D6C">
        <w:rPr>
          <w:rFonts w:ascii="Times New Roman" w:eastAsia="Calibri" w:hAnsi="Times New Roman" w:cs="Times New Roman"/>
          <w:sz w:val="28"/>
          <w:szCs w:val="28"/>
        </w:rPr>
        <w:t>1.</w:t>
      </w:r>
      <w:r w:rsidRPr="001E0D6C">
        <w:rPr>
          <w:rFonts w:ascii="Times New Roman" w:eastAsia="Calibri" w:hAnsi="Times New Roman" w:cs="Times New Roman"/>
          <w:sz w:val="28"/>
          <w:szCs w:val="28"/>
        </w:rPr>
        <w:tab/>
        <w:t>Техника речи. Дыхательные и дикционные комплексы.</w:t>
      </w:r>
      <w:r w:rsidRPr="001E0D6C">
        <w:rPr>
          <w:rFonts w:ascii="Times New Roman" w:eastAsia="Calibri" w:hAnsi="Times New Roman" w:cs="Times New Roman"/>
          <w:sz w:val="28"/>
          <w:szCs w:val="28"/>
        </w:rPr>
        <w:tab/>
      </w:r>
    </w:p>
    <w:p w:rsidR="001E0D6C" w:rsidRPr="001E0D6C" w:rsidRDefault="001E0D6C" w:rsidP="001E0D6C">
      <w:pPr>
        <w:tabs>
          <w:tab w:val="left" w:pos="426"/>
        </w:tabs>
        <w:spacing w:after="0" w:line="360" w:lineRule="auto"/>
        <w:jc w:val="both"/>
        <w:rPr>
          <w:rFonts w:ascii="Times New Roman" w:eastAsia="Calibri" w:hAnsi="Times New Roman" w:cs="Times New Roman"/>
          <w:sz w:val="28"/>
          <w:szCs w:val="28"/>
        </w:rPr>
      </w:pPr>
      <w:r w:rsidRPr="001E0D6C">
        <w:rPr>
          <w:rFonts w:ascii="Times New Roman" w:eastAsia="Calibri" w:hAnsi="Times New Roman" w:cs="Times New Roman"/>
          <w:sz w:val="28"/>
          <w:szCs w:val="28"/>
        </w:rPr>
        <w:t>2.</w:t>
      </w:r>
      <w:r w:rsidRPr="001E0D6C">
        <w:rPr>
          <w:rFonts w:ascii="Times New Roman" w:eastAsia="Calibri" w:hAnsi="Times New Roman" w:cs="Times New Roman"/>
          <w:sz w:val="28"/>
          <w:szCs w:val="28"/>
        </w:rPr>
        <w:tab/>
        <w:t xml:space="preserve">Орфоэпические комплексы. Упражнения. Этюды. </w:t>
      </w:r>
    </w:p>
    <w:p w:rsidR="001E0D6C" w:rsidRPr="001E0D6C" w:rsidRDefault="001E0D6C" w:rsidP="001E0D6C">
      <w:pPr>
        <w:tabs>
          <w:tab w:val="left" w:pos="284"/>
          <w:tab w:val="left" w:pos="426"/>
        </w:tabs>
        <w:spacing w:after="0" w:line="360" w:lineRule="auto"/>
        <w:jc w:val="both"/>
        <w:rPr>
          <w:rFonts w:ascii="Times New Roman" w:eastAsia="Calibri" w:hAnsi="Times New Roman" w:cs="Times New Roman"/>
          <w:sz w:val="28"/>
          <w:szCs w:val="28"/>
        </w:rPr>
      </w:pPr>
      <w:r w:rsidRPr="001E0D6C">
        <w:rPr>
          <w:rFonts w:ascii="Times New Roman" w:eastAsia="Calibri" w:hAnsi="Times New Roman" w:cs="Times New Roman"/>
          <w:sz w:val="28"/>
          <w:szCs w:val="28"/>
        </w:rPr>
        <w:t>3.    Этюды на развитие культуры речевого общения.</w:t>
      </w:r>
    </w:p>
    <w:p w:rsidR="001E0D6C" w:rsidRPr="001E0D6C" w:rsidRDefault="001E0D6C" w:rsidP="001E0D6C">
      <w:pPr>
        <w:tabs>
          <w:tab w:val="left" w:pos="284"/>
          <w:tab w:val="left" w:pos="426"/>
        </w:tabs>
        <w:spacing w:after="0" w:line="360" w:lineRule="auto"/>
        <w:jc w:val="both"/>
        <w:rPr>
          <w:rFonts w:ascii="Times New Roman" w:eastAsia="Calibri" w:hAnsi="Times New Roman" w:cs="Times New Roman"/>
          <w:sz w:val="28"/>
          <w:szCs w:val="28"/>
        </w:rPr>
      </w:pPr>
      <w:r w:rsidRPr="001E0D6C">
        <w:rPr>
          <w:rFonts w:ascii="Times New Roman" w:eastAsia="Calibri" w:hAnsi="Times New Roman" w:cs="Times New Roman"/>
          <w:sz w:val="28"/>
          <w:szCs w:val="28"/>
        </w:rPr>
        <w:lastRenderedPageBreak/>
        <w:t>4.    Логический разбор произведений различных жанров и их исполнение.</w:t>
      </w:r>
    </w:p>
    <w:p w:rsidR="001E0D6C" w:rsidRPr="001E0D6C" w:rsidRDefault="001E0D6C" w:rsidP="001E0D6C">
      <w:pPr>
        <w:tabs>
          <w:tab w:val="left" w:pos="284"/>
          <w:tab w:val="left" w:pos="426"/>
        </w:tabs>
        <w:spacing w:after="0" w:line="360" w:lineRule="auto"/>
        <w:jc w:val="both"/>
        <w:rPr>
          <w:rFonts w:ascii="Times New Roman" w:eastAsia="Calibri" w:hAnsi="Times New Roman" w:cs="Times New Roman"/>
          <w:sz w:val="28"/>
          <w:szCs w:val="28"/>
        </w:rPr>
      </w:pPr>
      <w:r w:rsidRPr="001E0D6C">
        <w:rPr>
          <w:rFonts w:ascii="Times New Roman" w:eastAsia="Calibri" w:hAnsi="Times New Roman" w:cs="Times New Roman"/>
          <w:sz w:val="28"/>
          <w:szCs w:val="28"/>
        </w:rPr>
        <w:t>5.    Обсуждение занятия. Получение домашнего задания.</w:t>
      </w:r>
    </w:p>
    <w:p w:rsidR="001E0D6C" w:rsidRPr="001E0D6C" w:rsidRDefault="001E0D6C" w:rsidP="001E0D6C">
      <w:pPr>
        <w:tabs>
          <w:tab w:val="left" w:pos="5638"/>
        </w:tabs>
        <w:spacing w:after="0" w:line="360" w:lineRule="auto"/>
        <w:jc w:val="both"/>
        <w:rPr>
          <w:rFonts w:ascii="Times New Roman" w:eastAsia="Calibri" w:hAnsi="Times New Roman" w:cs="Times New Roman"/>
        </w:rPr>
      </w:pPr>
      <w:r w:rsidRPr="001E0D6C">
        <w:rPr>
          <w:rFonts w:ascii="Times New Roman" w:eastAsia="Calibri" w:hAnsi="Times New Roman" w:cs="Times New Roman"/>
        </w:rPr>
        <w:tab/>
      </w:r>
    </w:p>
    <w:p w:rsidR="001E0D6C" w:rsidRPr="001E0D6C" w:rsidRDefault="001E0D6C" w:rsidP="001E0D6C">
      <w:pPr>
        <w:spacing w:after="0" w:line="360" w:lineRule="auto"/>
        <w:jc w:val="center"/>
        <w:rPr>
          <w:rFonts w:ascii="Times New Roman" w:eastAsia="Calibri" w:hAnsi="Times New Roman" w:cs="Times New Roman"/>
          <w:b/>
          <w:sz w:val="28"/>
          <w:szCs w:val="28"/>
        </w:rPr>
      </w:pPr>
      <w:r w:rsidRPr="001E0D6C">
        <w:rPr>
          <w:rFonts w:ascii="Times New Roman" w:eastAsia="Calibri" w:hAnsi="Times New Roman" w:cs="Times New Roman"/>
          <w:b/>
          <w:sz w:val="28"/>
          <w:szCs w:val="28"/>
          <w:lang w:val="en-US"/>
        </w:rPr>
        <w:t>VI</w:t>
      </w:r>
      <w:r w:rsidRPr="001E0D6C">
        <w:rPr>
          <w:rFonts w:ascii="Times New Roman" w:eastAsia="Calibri" w:hAnsi="Times New Roman" w:cs="Times New Roman"/>
          <w:b/>
          <w:sz w:val="28"/>
          <w:szCs w:val="28"/>
        </w:rPr>
        <w:t>.</w:t>
      </w:r>
      <w:r w:rsidRPr="001E0D6C">
        <w:rPr>
          <w:rFonts w:ascii="Times New Roman" w:eastAsia="Calibri" w:hAnsi="Times New Roman" w:cs="Times New Roman"/>
          <w:b/>
          <w:sz w:val="28"/>
          <w:szCs w:val="28"/>
        </w:rPr>
        <w:tab/>
        <w:t>Список рекомендуемой литературы</w:t>
      </w:r>
    </w:p>
    <w:p w:rsidR="001E0D6C" w:rsidRPr="001E0D6C" w:rsidRDefault="001E0D6C" w:rsidP="001E0D6C">
      <w:pPr>
        <w:spacing w:after="0" w:line="360" w:lineRule="auto"/>
        <w:jc w:val="center"/>
        <w:rPr>
          <w:rFonts w:ascii="Times New Roman" w:eastAsia="Calibri" w:hAnsi="Times New Roman" w:cs="Times New Roman"/>
          <w:b/>
          <w:i/>
          <w:sz w:val="28"/>
          <w:szCs w:val="28"/>
        </w:rPr>
      </w:pPr>
      <w:r w:rsidRPr="001E0D6C">
        <w:rPr>
          <w:rFonts w:ascii="Times New Roman" w:eastAsia="Calibri" w:hAnsi="Times New Roman" w:cs="Times New Roman"/>
          <w:b/>
          <w:i/>
          <w:sz w:val="28"/>
          <w:szCs w:val="28"/>
        </w:rPr>
        <w:t>Список рекомендуемой методической литературы</w:t>
      </w:r>
    </w:p>
    <w:p w:rsidR="001E0D6C" w:rsidRPr="001E0D6C" w:rsidRDefault="001E0D6C" w:rsidP="00DE3FF3">
      <w:pPr>
        <w:numPr>
          <w:ilvl w:val="0"/>
          <w:numId w:val="135"/>
        </w:numPr>
        <w:tabs>
          <w:tab w:val="left" w:pos="426"/>
        </w:tabs>
        <w:spacing w:after="0" w:line="360" w:lineRule="auto"/>
        <w:ind w:left="0" w:firstLine="0"/>
        <w:jc w:val="both"/>
        <w:rPr>
          <w:rFonts w:ascii="Times New Roman" w:eastAsia="Calibri" w:hAnsi="Times New Roman" w:cs="Times New Roman"/>
          <w:sz w:val="28"/>
          <w:szCs w:val="28"/>
        </w:rPr>
      </w:pPr>
      <w:r w:rsidRPr="001E0D6C">
        <w:rPr>
          <w:rFonts w:ascii="Times New Roman" w:eastAsia="Calibri" w:hAnsi="Times New Roman" w:cs="Times New Roman"/>
          <w:sz w:val="28"/>
          <w:szCs w:val="28"/>
        </w:rPr>
        <w:t>Андроников И.Л. Я хочу рассказать вам... - М.: Советский писатель,1962</w:t>
      </w:r>
    </w:p>
    <w:p w:rsidR="001E0D6C" w:rsidRPr="001E0D6C" w:rsidRDefault="001E0D6C" w:rsidP="00DE3FF3">
      <w:pPr>
        <w:numPr>
          <w:ilvl w:val="0"/>
          <w:numId w:val="135"/>
        </w:numPr>
        <w:tabs>
          <w:tab w:val="left" w:pos="426"/>
        </w:tabs>
        <w:spacing w:after="0" w:line="360" w:lineRule="auto"/>
        <w:ind w:left="0" w:firstLine="0"/>
        <w:jc w:val="both"/>
        <w:rPr>
          <w:rFonts w:ascii="Times New Roman" w:eastAsia="Calibri" w:hAnsi="Times New Roman" w:cs="Times New Roman"/>
          <w:sz w:val="28"/>
          <w:szCs w:val="28"/>
        </w:rPr>
      </w:pPr>
      <w:r w:rsidRPr="001E0D6C">
        <w:rPr>
          <w:rFonts w:ascii="Times New Roman" w:eastAsia="Calibri" w:hAnsi="Times New Roman" w:cs="Times New Roman"/>
          <w:sz w:val="28"/>
          <w:szCs w:val="28"/>
        </w:rPr>
        <w:t xml:space="preserve"> Аванесов Р.И. Русское литературное произношение. - М., 1972</w:t>
      </w:r>
    </w:p>
    <w:p w:rsidR="001E0D6C" w:rsidRPr="001E0D6C" w:rsidRDefault="001E0D6C" w:rsidP="00DE3FF3">
      <w:pPr>
        <w:numPr>
          <w:ilvl w:val="0"/>
          <w:numId w:val="135"/>
        </w:numPr>
        <w:tabs>
          <w:tab w:val="left" w:pos="426"/>
        </w:tabs>
        <w:spacing w:after="0" w:line="360" w:lineRule="auto"/>
        <w:ind w:left="0" w:firstLine="0"/>
        <w:jc w:val="both"/>
        <w:rPr>
          <w:rFonts w:ascii="Times New Roman" w:eastAsia="Calibri" w:hAnsi="Times New Roman" w:cs="Times New Roman"/>
          <w:sz w:val="28"/>
          <w:szCs w:val="28"/>
        </w:rPr>
      </w:pPr>
      <w:r w:rsidRPr="001E0D6C">
        <w:rPr>
          <w:rFonts w:ascii="Times New Roman" w:eastAsia="Calibri" w:hAnsi="Times New Roman" w:cs="Times New Roman"/>
          <w:sz w:val="28"/>
          <w:szCs w:val="28"/>
        </w:rPr>
        <w:t>Бруссер А.М. Основы дикции. – М., 2003</w:t>
      </w:r>
    </w:p>
    <w:p w:rsidR="001E0D6C" w:rsidRPr="001E0D6C" w:rsidRDefault="001E0D6C" w:rsidP="00DE3FF3">
      <w:pPr>
        <w:numPr>
          <w:ilvl w:val="0"/>
          <w:numId w:val="135"/>
        </w:numPr>
        <w:tabs>
          <w:tab w:val="left" w:pos="426"/>
        </w:tabs>
        <w:spacing w:after="0" w:line="360" w:lineRule="auto"/>
        <w:ind w:left="0" w:firstLine="0"/>
        <w:jc w:val="both"/>
        <w:rPr>
          <w:rFonts w:ascii="Times New Roman" w:eastAsia="Calibri" w:hAnsi="Times New Roman" w:cs="Times New Roman"/>
          <w:sz w:val="28"/>
          <w:szCs w:val="28"/>
        </w:rPr>
      </w:pPr>
      <w:r w:rsidRPr="001E0D6C">
        <w:rPr>
          <w:rFonts w:ascii="Times New Roman" w:eastAsia="Calibri" w:hAnsi="Times New Roman" w:cs="Times New Roman"/>
          <w:sz w:val="28"/>
          <w:szCs w:val="28"/>
        </w:rPr>
        <w:t>Булатова Л.Н., Касатникн Л.Л., Строганова Т.Ю. О русских говорах. – М., 1975</w:t>
      </w:r>
    </w:p>
    <w:p w:rsidR="001E0D6C" w:rsidRPr="001E0D6C" w:rsidRDefault="001E0D6C" w:rsidP="00DE3FF3">
      <w:pPr>
        <w:numPr>
          <w:ilvl w:val="0"/>
          <w:numId w:val="135"/>
        </w:numPr>
        <w:tabs>
          <w:tab w:val="left" w:pos="426"/>
        </w:tabs>
        <w:spacing w:after="0" w:line="360" w:lineRule="auto"/>
        <w:ind w:left="0" w:firstLine="0"/>
        <w:jc w:val="both"/>
        <w:rPr>
          <w:rFonts w:ascii="Times New Roman" w:eastAsia="Calibri" w:hAnsi="Times New Roman" w:cs="Times New Roman"/>
          <w:sz w:val="28"/>
          <w:szCs w:val="28"/>
        </w:rPr>
      </w:pPr>
      <w:r w:rsidRPr="001E0D6C">
        <w:rPr>
          <w:rFonts w:ascii="Times New Roman" w:eastAsia="Calibri" w:hAnsi="Times New Roman" w:cs="Times New Roman"/>
          <w:sz w:val="28"/>
          <w:szCs w:val="28"/>
        </w:rPr>
        <w:t xml:space="preserve">Введенская Л.А.Словарь ударений для работников радио и телевидения </w:t>
      </w:r>
      <w:proofErr w:type="gramStart"/>
      <w:r w:rsidRPr="001E0D6C">
        <w:rPr>
          <w:rFonts w:ascii="Times New Roman" w:eastAsia="Calibri" w:hAnsi="Times New Roman" w:cs="Times New Roman"/>
          <w:sz w:val="28"/>
          <w:szCs w:val="28"/>
        </w:rPr>
        <w:t>–М</w:t>
      </w:r>
      <w:proofErr w:type="gramEnd"/>
      <w:r w:rsidRPr="001E0D6C">
        <w:rPr>
          <w:rFonts w:ascii="Times New Roman" w:eastAsia="Calibri" w:hAnsi="Times New Roman" w:cs="Times New Roman"/>
          <w:sz w:val="28"/>
          <w:szCs w:val="28"/>
        </w:rPr>
        <w:t>., Феникс, 2012</w:t>
      </w:r>
    </w:p>
    <w:p w:rsidR="001E0D6C" w:rsidRPr="001E0D6C" w:rsidRDefault="001E0D6C" w:rsidP="00DE3FF3">
      <w:pPr>
        <w:numPr>
          <w:ilvl w:val="0"/>
          <w:numId w:val="135"/>
        </w:numPr>
        <w:tabs>
          <w:tab w:val="left" w:pos="426"/>
        </w:tabs>
        <w:spacing w:after="0" w:line="360" w:lineRule="auto"/>
        <w:ind w:left="0" w:firstLine="0"/>
        <w:jc w:val="both"/>
        <w:rPr>
          <w:rFonts w:ascii="Times New Roman" w:eastAsia="Calibri" w:hAnsi="Times New Roman" w:cs="Times New Roman"/>
          <w:sz w:val="28"/>
          <w:szCs w:val="28"/>
        </w:rPr>
      </w:pPr>
      <w:r w:rsidRPr="001E0D6C">
        <w:rPr>
          <w:rFonts w:ascii="Times New Roman" w:eastAsia="Calibri" w:hAnsi="Times New Roman" w:cs="Times New Roman"/>
          <w:sz w:val="28"/>
          <w:szCs w:val="28"/>
        </w:rPr>
        <w:t>Вербовая Н.П., Головина О.М., Урнова В.В. Искусство речи. – М., 1977</w:t>
      </w:r>
    </w:p>
    <w:p w:rsidR="001E0D6C" w:rsidRPr="001E0D6C" w:rsidRDefault="001E0D6C" w:rsidP="00DE3FF3">
      <w:pPr>
        <w:numPr>
          <w:ilvl w:val="0"/>
          <w:numId w:val="135"/>
        </w:numPr>
        <w:tabs>
          <w:tab w:val="left" w:pos="426"/>
        </w:tabs>
        <w:spacing w:after="0" w:line="360" w:lineRule="auto"/>
        <w:ind w:left="0" w:firstLine="0"/>
        <w:jc w:val="both"/>
        <w:rPr>
          <w:rFonts w:ascii="Times New Roman" w:eastAsia="Calibri" w:hAnsi="Times New Roman" w:cs="Times New Roman"/>
          <w:sz w:val="28"/>
          <w:szCs w:val="28"/>
        </w:rPr>
      </w:pPr>
      <w:r w:rsidRPr="001E0D6C">
        <w:rPr>
          <w:rFonts w:ascii="Times New Roman" w:eastAsia="Calibri" w:hAnsi="Times New Roman" w:cs="Times New Roman"/>
          <w:sz w:val="28"/>
          <w:szCs w:val="28"/>
        </w:rPr>
        <w:t>Винокур Г.О. Русское сценическое произношение. – М., 1997</w:t>
      </w:r>
    </w:p>
    <w:p w:rsidR="001E0D6C" w:rsidRPr="001E0D6C" w:rsidRDefault="001E0D6C" w:rsidP="00DE3FF3">
      <w:pPr>
        <w:numPr>
          <w:ilvl w:val="0"/>
          <w:numId w:val="135"/>
        </w:numPr>
        <w:tabs>
          <w:tab w:val="left" w:pos="426"/>
        </w:tabs>
        <w:spacing w:after="0" w:line="360" w:lineRule="auto"/>
        <w:ind w:left="0" w:firstLine="0"/>
        <w:jc w:val="both"/>
        <w:rPr>
          <w:rFonts w:ascii="Times New Roman" w:eastAsia="Calibri" w:hAnsi="Times New Roman" w:cs="Times New Roman"/>
          <w:sz w:val="28"/>
          <w:szCs w:val="28"/>
        </w:rPr>
      </w:pPr>
      <w:r w:rsidRPr="001E0D6C">
        <w:rPr>
          <w:rFonts w:ascii="Times New Roman" w:eastAsia="Calibri" w:hAnsi="Times New Roman" w:cs="Times New Roman"/>
          <w:sz w:val="28"/>
          <w:szCs w:val="28"/>
        </w:rPr>
        <w:t>Выготский Л.С. Театральное творчество в школьном возрасте. - М., 1988</w:t>
      </w:r>
    </w:p>
    <w:p w:rsidR="001E0D6C" w:rsidRPr="001E0D6C" w:rsidRDefault="001E0D6C" w:rsidP="00DE3FF3">
      <w:pPr>
        <w:numPr>
          <w:ilvl w:val="0"/>
          <w:numId w:val="135"/>
        </w:numPr>
        <w:tabs>
          <w:tab w:val="left" w:pos="426"/>
        </w:tabs>
        <w:spacing w:after="0" w:line="360" w:lineRule="auto"/>
        <w:ind w:left="0" w:firstLine="0"/>
        <w:jc w:val="both"/>
        <w:rPr>
          <w:rFonts w:ascii="Times New Roman" w:eastAsia="Calibri" w:hAnsi="Times New Roman" w:cs="Times New Roman"/>
          <w:sz w:val="28"/>
          <w:szCs w:val="28"/>
        </w:rPr>
      </w:pPr>
      <w:r w:rsidRPr="001E0D6C">
        <w:rPr>
          <w:rFonts w:ascii="Times New Roman" w:eastAsia="Calibri" w:hAnsi="Times New Roman" w:cs="Times New Roman"/>
          <w:sz w:val="28"/>
          <w:szCs w:val="28"/>
        </w:rPr>
        <w:t>Выготский Л.С. Воображение и творчество в детском возрасте. - М., 1999</w:t>
      </w:r>
    </w:p>
    <w:p w:rsidR="001E0D6C" w:rsidRPr="001E0D6C" w:rsidRDefault="001E0D6C" w:rsidP="00DE3FF3">
      <w:pPr>
        <w:numPr>
          <w:ilvl w:val="0"/>
          <w:numId w:val="135"/>
        </w:numPr>
        <w:tabs>
          <w:tab w:val="left" w:pos="426"/>
        </w:tabs>
        <w:spacing w:after="0" w:line="360" w:lineRule="auto"/>
        <w:ind w:left="0" w:firstLine="0"/>
        <w:jc w:val="both"/>
        <w:rPr>
          <w:rFonts w:ascii="Times New Roman" w:eastAsia="Calibri" w:hAnsi="Times New Roman" w:cs="Times New Roman"/>
          <w:sz w:val="28"/>
          <w:szCs w:val="28"/>
        </w:rPr>
      </w:pPr>
      <w:r w:rsidRPr="001E0D6C">
        <w:rPr>
          <w:rFonts w:ascii="Times New Roman" w:eastAsia="Calibri" w:hAnsi="Times New Roman" w:cs="Times New Roman"/>
          <w:sz w:val="28"/>
          <w:szCs w:val="28"/>
        </w:rPr>
        <w:t>Галендеев В.Н., Кирилова Е.Н. Групповые занятия сценической речью. - Л., 1983</w:t>
      </w:r>
    </w:p>
    <w:p w:rsidR="001E0D6C" w:rsidRPr="001E0D6C" w:rsidRDefault="001E0D6C" w:rsidP="00DE3FF3">
      <w:pPr>
        <w:numPr>
          <w:ilvl w:val="0"/>
          <w:numId w:val="135"/>
        </w:numPr>
        <w:tabs>
          <w:tab w:val="left" w:pos="426"/>
        </w:tabs>
        <w:spacing w:after="0" w:line="360" w:lineRule="auto"/>
        <w:ind w:left="0" w:firstLine="0"/>
        <w:jc w:val="both"/>
        <w:rPr>
          <w:rFonts w:ascii="Times New Roman" w:eastAsia="Calibri" w:hAnsi="Times New Roman" w:cs="Times New Roman"/>
          <w:sz w:val="28"/>
          <w:szCs w:val="28"/>
        </w:rPr>
      </w:pPr>
      <w:r w:rsidRPr="001E0D6C">
        <w:rPr>
          <w:rFonts w:ascii="Times New Roman" w:eastAsia="Calibri" w:hAnsi="Times New Roman" w:cs="Times New Roman"/>
          <w:sz w:val="28"/>
          <w:szCs w:val="28"/>
        </w:rPr>
        <w:t>Головин Б.Н. Основы культуры речи. - М.,1980</w:t>
      </w:r>
    </w:p>
    <w:p w:rsidR="001E0D6C" w:rsidRPr="001E0D6C" w:rsidRDefault="001E0D6C" w:rsidP="00DE3FF3">
      <w:pPr>
        <w:numPr>
          <w:ilvl w:val="0"/>
          <w:numId w:val="135"/>
        </w:numPr>
        <w:tabs>
          <w:tab w:val="left" w:pos="426"/>
        </w:tabs>
        <w:spacing w:after="0" w:line="360" w:lineRule="auto"/>
        <w:ind w:left="0" w:firstLine="0"/>
        <w:jc w:val="both"/>
        <w:rPr>
          <w:rFonts w:ascii="Times New Roman" w:eastAsia="Calibri" w:hAnsi="Times New Roman" w:cs="Times New Roman"/>
          <w:sz w:val="28"/>
          <w:szCs w:val="28"/>
        </w:rPr>
      </w:pPr>
      <w:r w:rsidRPr="001E0D6C">
        <w:rPr>
          <w:rFonts w:ascii="Times New Roman" w:eastAsia="Calibri" w:hAnsi="Times New Roman" w:cs="Times New Roman"/>
          <w:sz w:val="28"/>
          <w:szCs w:val="28"/>
        </w:rPr>
        <w:t>Гольтяпина Н. Материалы для работы над дыханием, дикцией, орфоэпией и текстом на факультете музыкального театра. - М., 2007</w:t>
      </w:r>
    </w:p>
    <w:p w:rsidR="001E0D6C" w:rsidRPr="001E0D6C" w:rsidRDefault="001E0D6C" w:rsidP="00DE3FF3">
      <w:pPr>
        <w:numPr>
          <w:ilvl w:val="0"/>
          <w:numId w:val="135"/>
        </w:numPr>
        <w:tabs>
          <w:tab w:val="left" w:pos="426"/>
        </w:tabs>
        <w:spacing w:after="0" w:line="360" w:lineRule="auto"/>
        <w:ind w:left="0" w:firstLine="0"/>
        <w:jc w:val="both"/>
        <w:rPr>
          <w:rFonts w:ascii="Times New Roman" w:eastAsia="Calibri" w:hAnsi="Times New Roman" w:cs="Times New Roman"/>
          <w:sz w:val="28"/>
          <w:szCs w:val="28"/>
        </w:rPr>
      </w:pPr>
      <w:r w:rsidRPr="001E0D6C">
        <w:rPr>
          <w:rFonts w:ascii="Times New Roman" w:eastAsia="Calibri" w:hAnsi="Times New Roman" w:cs="Times New Roman"/>
          <w:sz w:val="28"/>
          <w:szCs w:val="28"/>
        </w:rPr>
        <w:t>Даль В.И. Толковый словарь живого великорусского языка. – М., 1978</w:t>
      </w:r>
    </w:p>
    <w:p w:rsidR="001E0D6C" w:rsidRPr="001E0D6C" w:rsidRDefault="001E0D6C" w:rsidP="00DE3FF3">
      <w:pPr>
        <w:numPr>
          <w:ilvl w:val="0"/>
          <w:numId w:val="135"/>
        </w:numPr>
        <w:tabs>
          <w:tab w:val="left" w:pos="426"/>
        </w:tabs>
        <w:spacing w:after="0" w:line="360" w:lineRule="auto"/>
        <w:ind w:left="0" w:firstLine="0"/>
        <w:jc w:val="both"/>
        <w:rPr>
          <w:rFonts w:ascii="Times New Roman" w:eastAsia="Calibri" w:hAnsi="Times New Roman" w:cs="Times New Roman"/>
          <w:sz w:val="28"/>
          <w:szCs w:val="28"/>
        </w:rPr>
      </w:pPr>
      <w:r w:rsidRPr="001E0D6C">
        <w:rPr>
          <w:rFonts w:ascii="Times New Roman" w:eastAsia="Calibri" w:hAnsi="Times New Roman" w:cs="Times New Roman"/>
          <w:sz w:val="28"/>
          <w:szCs w:val="28"/>
        </w:rPr>
        <w:lastRenderedPageBreak/>
        <w:t>Запорожец Т.И. Логика сценической речи. - М.: Просвещение, 1974</w:t>
      </w:r>
    </w:p>
    <w:p w:rsidR="001E0D6C" w:rsidRPr="001E0D6C" w:rsidRDefault="001E0D6C" w:rsidP="00DE3FF3">
      <w:pPr>
        <w:numPr>
          <w:ilvl w:val="0"/>
          <w:numId w:val="135"/>
        </w:numPr>
        <w:tabs>
          <w:tab w:val="left" w:pos="426"/>
        </w:tabs>
        <w:spacing w:after="0" w:line="360" w:lineRule="auto"/>
        <w:ind w:left="0" w:firstLine="0"/>
        <w:jc w:val="both"/>
        <w:rPr>
          <w:rFonts w:ascii="Times New Roman" w:eastAsia="Calibri" w:hAnsi="Times New Roman" w:cs="Times New Roman"/>
          <w:sz w:val="28"/>
          <w:szCs w:val="28"/>
        </w:rPr>
      </w:pPr>
      <w:r w:rsidRPr="001E0D6C">
        <w:rPr>
          <w:rFonts w:ascii="Times New Roman" w:eastAsia="Calibri" w:hAnsi="Times New Roman" w:cs="Times New Roman"/>
          <w:sz w:val="28"/>
          <w:szCs w:val="28"/>
        </w:rPr>
        <w:t>Искусство сценической речи. Учебник</w:t>
      </w:r>
      <w:proofErr w:type="gramStart"/>
      <w:r w:rsidRPr="001E0D6C">
        <w:rPr>
          <w:rFonts w:ascii="Times New Roman" w:eastAsia="Calibri" w:hAnsi="Times New Roman" w:cs="Times New Roman"/>
          <w:sz w:val="28"/>
          <w:szCs w:val="28"/>
        </w:rPr>
        <w:t xml:space="preserve">  /П</w:t>
      </w:r>
      <w:proofErr w:type="gramEnd"/>
      <w:r w:rsidRPr="001E0D6C">
        <w:rPr>
          <w:rFonts w:ascii="Times New Roman" w:eastAsia="Calibri" w:hAnsi="Times New Roman" w:cs="Times New Roman"/>
          <w:sz w:val="28"/>
          <w:szCs w:val="28"/>
        </w:rPr>
        <w:t>од ред. И. Ю. Промптовой. – М.: ГИТИС, 2007</w:t>
      </w:r>
    </w:p>
    <w:p w:rsidR="001E0D6C" w:rsidRPr="001E0D6C" w:rsidRDefault="001E0D6C" w:rsidP="00DE3FF3">
      <w:pPr>
        <w:numPr>
          <w:ilvl w:val="0"/>
          <w:numId w:val="135"/>
        </w:numPr>
        <w:tabs>
          <w:tab w:val="left" w:pos="426"/>
        </w:tabs>
        <w:spacing w:after="0" w:line="360" w:lineRule="auto"/>
        <w:ind w:left="0" w:firstLine="0"/>
        <w:jc w:val="both"/>
        <w:rPr>
          <w:rFonts w:ascii="Times New Roman" w:eastAsia="Calibri" w:hAnsi="Times New Roman" w:cs="Times New Roman"/>
          <w:sz w:val="28"/>
          <w:szCs w:val="28"/>
        </w:rPr>
      </w:pPr>
      <w:r w:rsidRPr="001E0D6C">
        <w:rPr>
          <w:rFonts w:ascii="Times New Roman" w:eastAsia="Calibri" w:hAnsi="Times New Roman" w:cs="Times New Roman"/>
          <w:sz w:val="28"/>
          <w:szCs w:val="28"/>
        </w:rPr>
        <w:t>Казарцева О.М. Культура речевого общения: Теория и практика обучения: Учебное пособие. - М.: Флинта; Наука, 1998</w:t>
      </w:r>
    </w:p>
    <w:p w:rsidR="001E0D6C" w:rsidRPr="001E0D6C" w:rsidRDefault="001E0D6C" w:rsidP="00DE3FF3">
      <w:pPr>
        <w:numPr>
          <w:ilvl w:val="0"/>
          <w:numId w:val="135"/>
        </w:numPr>
        <w:tabs>
          <w:tab w:val="left" w:pos="426"/>
        </w:tabs>
        <w:spacing w:after="0" w:line="360" w:lineRule="auto"/>
        <w:ind w:left="0" w:firstLine="0"/>
        <w:jc w:val="both"/>
        <w:rPr>
          <w:rFonts w:ascii="Times New Roman" w:eastAsia="Calibri" w:hAnsi="Times New Roman" w:cs="Times New Roman"/>
          <w:sz w:val="28"/>
          <w:szCs w:val="28"/>
        </w:rPr>
      </w:pPr>
      <w:r w:rsidRPr="001E0D6C">
        <w:rPr>
          <w:rFonts w:ascii="Times New Roman" w:eastAsia="Calibri" w:hAnsi="Times New Roman" w:cs="Times New Roman"/>
          <w:sz w:val="28"/>
          <w:szCs w:val="28"/>
        </w:rPr>
        <w:t>Кнебель М.О. Слово в творчестве актера. - М., 1970</w:t>
      </w:r>
    </w:p>
    <w:p w:rsidR="001E0D6C" w:rsidRPr="001E0D6C" w:rsidRDefault="001E0D6C" w:rsidP="00DE3FF3">
      <w:pPr>
        <w:numPr>
          <w:ilvl w:val="0"/>
          <w:numId w:val="135"/>
        </w:numPr>
        <w:tabs>
          <w:tab w:val="left" w:pos="426"/>
        </w:tabs>
        <w:spacing w:after="0" w:line="360" w:lineRule="auto"/>
        <w:ind w:left="0" w:firstLine="0"/>
        <w:jc w:val="both"/>
        <w:rPr>
          <w:rFonts w:ascii="Times New Roman" w:eastAsia="Calibri" w:hAnsi="Times New Roman" w:cs="Times New Roman"/>
          <w:sz w:val="28"/>
          <w:szCs w:val="28"/>
        </w:rPr>
      </w:pPr>
      <w:r w:rsidRPr="001E0D6C">
        <w:rPr>
          <w:rFonts w:ascii="Times New Roman" w:eastAsia="Calibri" w:hAnsi="Times New Roman" w:cs="Times New Roman"/>
          <w:sz w:val="28"/>
          <w:szCs w:val="28"/>
        </w:rPr>
        <w:t>Козлянинова И.П., Чарели Э.М. Речевой голос и его воспитание. - М., 1985</w:t>
      </w:r>
    </w:p>
    <w:p w:rsidR="001E0D6C" w:rsidRPr="001E0D6C" w:rsidRDefault="001E0D6C" w:rsidP="00DE3FF3">
      <w:pPr>
        <w:numPr>
          <w:ilvl w:val="0"/>
          <w:numId w:val="135"/>
        </w:numPr>
        <w:tabs>
          <w:tab w:val="left" w:pos="426"/>
        </w:tabs>
        <w:spacing w:after="0" w:line="360" w:lineRule="auto"/>
        <w:ind w:left="0" w:firstLine="0"/>
        <w:jc w:val="both"/>
        <w:rPr>
          <w:rFonts w:ascii="Times New Roman" w:eastAsia="Calibri" w:hAnsi="Times New Roman" w:cs="Times New Roman"/>
          <w:sz w:val="28"/>
          <w:szCs w:val="28"/>
        </w:rPr>
      </w:pPr>
      <w:r w:rsidRPr="001E0D6C">
        <w:rPr>
          <w:rFonts w:ascii="Times New Roman" w:eastAsia="Calibri" w:hAnsi="Times New Roman" w:cs="Times New Roman"/>
          <w:sz w:val="28"/>
          <w:szCs w:val="28"/>
        </w:rPr>
        <w:t>Козлянинова И.П. Произношение и дикция. - М., 1977</w:t>
      </w:r>
    </w:p>
    <w:p w:rsidR="001E0D6C" w:rsidRPr="001E0D6C" w:rsidRDefault="001E0D6C" w:rsidP="00DE3FF3">
      <w:pPr>
        <w:numPr>
          <w:ilvl w:val="0"/>
          <w:numId w:val="135"/>
        </w:numPr>
        <w:tabs>
          <w:tab w:val="left" w:pos="426"/>
        </w:tabs>
        <w:spacing w:after="0" w:line="360" w:lineRule="auto"/>
        <w:ind w:left="0" w:firstLine="0"/>
        <w:jc w:val="both"/>
        <w:rPr>
          <w:rFonts w:ascii="Times New Roman" w:eastAsia="Calibri" w:hAnsi="Times New Roman" w:cs="Times New Roman"/>
          <w:sz w:val="28"/>
          <w:szCs w:val="28"/>
        </w:rPr>
      </w:pPr>
      <w:r w:rsidRPr="001E0D6C">
        <w:rPr>
          <w:rFonts w:ascii="Times New Roman" w:eastAsia="Calibri" w:hAnsi="Times New Roman" w:cs="Times New Roman"/>
          <w:sz w:val="28"/>
          <w:szCs w:val="28"/>
        </w:rPr>
        <w:t>Леонарди Е.И. Дикция и орфоэпия. - М., 1967</w:t>
      </w:r>
    </w:p>
    <w:p w:rsidR="001E0D6C" w:rsidRPr="001E0D6C" w:rsidRDefault="001E0D6C" w:rsidP="00DE3FF3">
      <w:pPr>
        <w:numPr>
          <w:ilvl w:val="0"/>
          <w:numId w:val="135"/>
        </w:numPr>
        <w:tabs>
          <w:tab w:val="left" w:pos="426"/>
        </w:tabs>
        <w:spacing w:after="0" w:line="360" w:lineRule="auto"/>
        <w:ind w:left="0" w:firstLine="0"/>
        <w:jc w:val="both"/>
        <w:rPr>
          <w:rFonts w:ascii="Times New Roman" w:eastAsia="Calibri" w:hAnsi="Times New Roman" w:cs="Times New Roman"/>
          <w:sz w:val="28"/>
          <w:szCs w:val="28"/>
        </w:rPr>
      </w:pPr>
      <w:r w:rsidRPr="001E0D6C">
        <w:rPr>
          <w:rFonts w:ascii="Times New Roman" w:eastAsia="Calibri" w:hAnsi="Times New Roman" w:cs="Times New Roman"/>
          <w:sz w:val="28"/>
          <w:szCs w:val="28"/>
        </w:rPr>
        <w:t>Лихачев Д.С., Панченко А.М., Понырко Н.В. Смех в Древней Руси.- Л., 1984</w:t>
      </w:r>
    </w:p>
    <w:p w:rsidR="001E0D6C" w:rsidRPr="001E0D6C" w:rsidRDefault="001E0D6C" w:rsidP="00DE3FF3">
      <w:pPr>
        <w:numPr>
          <w:ilvl w:val="0"/>
          <w:numId w:val="135"/>
        </w:numPr>
        <w:tabs>
          <w:tab w:val="left" w:pos="426"/>
        </w:tabs>
        <w:spacing w:after="0" w:line="360" w:lineRule="auto"/>
        <w:ind w:left="0" w:firstLine="0"/>
        <w:jc w:val="both"/>
        <w:rPr>
          <w:rFonts w:ascii="Times New Roman" w:eastAsia="Calibri" w:hAnsi="Times New Roman" w:cs="Times New Roman"/>
          <w:sz w:val="28"/>
          <w:szCs w:val="28"/>
        </w:rPr>
      </w:pPr>
      <w:r w:rsidRPr="001E0D6C">
        <w:rPr>
          <w:rFonts w:ascii="Times New Roman" w:eastAsia="Calibri" w:hAnsi="Times New Roman" w:cs="Times New Roman"/>
          <w:sz w:val="28"/>
          <w:szCs w:val="28"/>
        </w:rPr>
        <w:t>Оссовская М.П. Орфоэпия. – М., 1998</w:t>
      </w:r>
    </w:p>
    <w:p w:rsidR="001E0D6C" w:rsidRPr="001E0D6C" w:rsidRDefault="001E0D6C" w:rsidP="00DE3FF3">
      <w:pPr>
        <w:numPr>
          <w:ilvl w:val="0"/>
          <w:numId w:val="135"/>
        </w:numPr>
        <w:tabs>
          <w:tab w:val="left" w:pos="426"/>
        </w:tabs>
        <w:spacing w:after="0" w:line="360" w:lineRule="auto"/>
        <w:ind w:left="0" w:firstLine="0"/>
        <w:jc w:val="both"/>
        <w:rPr>
          <w:rFonts w:ascii="Times New Roman" w:eastAsia="Calibri" w:hAnsi="Times New Roman" w:cs="Times New Roman"/>
          <w:sz w:val="28"/>
          <w:szCs w:val="28"/>
        </w:rPr>
      </w:pPr>
      <w:r w:rsidRPr="001E0D6C">
        <w:rPr>
          <w:rFonts w:ascii="Times New Roman" w:eastAsia="Calibri" w:hAnsi="Times New Roman" w:cs="Times New Roman"/>
          <w:sz w:val="28"/>
          <w:szCs w:val="28"/>
        </w:rPr>
        <w:t>Оссовская М.П. Русские диалекты. – М., 2000</w:t>
      </w:r>
    </w:p>
    <w:p w:rsidR="001E0D6C" w:rsidRPr="001E0D6C" w:rsidRDefault="001E0D6C" w:rsidP="00DE3FF3">
      <w:pPr>
        <w:numPr>
          <w:ilvl w:val="0"/>
          <w:numId w:val="135"/>
        </w:numPr>
        <w:tabs>
          <w:tab w:val="left" w:pos="426"/>
        </w:tabs>
        <w:spacing w:after="0" w:line="360" w:lineRule="auto"/>
        <w:ind w:left="0" w:firstLine="0"/>
        <w:jc w:val="both"/>
        <w:rPr>
          <w:rFonts w:ascii="Times New Roman" w:eastAsia="Calibri" w:hAnsi="Times New Roman" w:cs="Times New Roman"/>
          <w:sz w:val="28"/>
          <w:szCs w:val="28"/>
        </w:rPr>
      </w:pPr>
      <w:r w:rsidRPr="001E0D6C">
        <w:rPr>
          <w:rFonts w:ascii="Times New Roman" w:eastAsia="Calibri" w:hAnsi="Times New Roman" w:cs="Times New Roman"/>
          <w:sz w:val="28"/>
          <w:szCs w:val="28"/>
        </w:rPr>
        <w:t>Петрова А.Н. Сценическая речь. – М., 1983</w:t>
      </w:r>
    </w:p>
    <w:p w:rsidR="001E0D6C" w:rsidRPr="001E0D6C" w:rsidRDefault="001E0D6C" w:rsidP="00DE3FF3">
      <w:pPr>
        <w:numPr>
          <w:ilvl w:val="0"/>
          <w:numId w:val="135"/>
        </w:numPr>
        <w:tabs>
          <w:tab w:val="left" w:pos="426"/>
        </w:tabs>
        <w:spacing w:after="0" w:line="360" w:lineRule="auto"/>
        <w:ind w:left="0" w:firstLine="0"/>
        <w:jc w:val="both"/>
        <w:rPr>
          <w:rFonts w:ascii="Times New Roman" w:eastAsia="Calibri" w:hAnsi="Times New Roman" w:cs="Times New Roman"/>
          <w:sz w:val="28"/>
          <w:szCs w:val="28"/>
        </w:rPr>
      </w:pPr>
      <w:r w:rsidRPr="001E0D6C">
        <w:rPr>
          <w:rFonts w:ascii="Times New Roman" w:eastAsia="Calibri" w:hAnsi="Times New Roman" w:cs="Times New Roman"/>
          <w:sz w:val="28"/>
          <w:szCs w:val="28"/>
        </w:rPr>
        <w:t>Станиславский К. С. Собр. соч. в 8-ми т. Т. 3.- М., 1995</w:t>
      </w:r>
    </w:p>
    <w:p w:rsidR="001E0D6C" w:rsidRPr="001E0D6C" w:rsidRDefault="001E0D6C" w:rsidP="00DE3FF3">
      <w:pPr>
        <w:numPr>
          <w:ilvl w:val="0"/>
          <w:numId w:val="135"/>
        </w:numPr>
        <w:tabs>
          <w:tab w:val="left" w:pos="426"/>
        </w:tabs>
        <w:spacing w:after="0" w:line="360" w:lineRule="auto"/>
        <w:ind w:left="0" w:firstLine="0"/>
        <w:jc w:val="both"/>
        <w:rPr>
          <w:rFonts w:ascii="Times New Roman" w:eastAsia="Calibri" w:hAnsi="Times New Roman" w:cs="Times New Roman"/>
          <w:sz w:val="28"/>
          <w:szCs w:val="28"/>
        </w:rPr>
      </w:pPr>
      <w:r w:rsidRPr="001E0D6C">
        <w:rPr>
          <w:rFonts w:ascii="Times New Roman" w:eastAsia="Calibri" w:hAnsi="Times New Roman" w:cs="Times New Roman"/>
          <w:sz w:val="28"/>
          <w:szCs w:val="28"/>
        </w:rPr>
        <w:t>Филимонов Ю.С. Заметки о слове  на эстраде. – М.: Сов. Россия, 1976</w:t>
      </w:r>
    </w:p>
    <w:p w:rsidR="001E0D6C" w:rsidRPr="001E0D6C" w:rsidRDefault="001E0D6C" w:rsidP="00DE3FF3">
      <w:pPr>
        <w:numPr>
          <w:ilvl w:val="0"/>
          <w:numId w:val="135"/>
        </w:numPr>
        <w:tabs>
          <w:tab w:val="left" w:pos="426"/>
        </w:tabs>
        <w:spacing w:after="0" w:line="360" w:lineRule="auto"/>
        <w:ind w:left="0" w:firstLine="0"/>
        <w:jc w:val="both"/>
        <w:rPr>
          <w:rFonts w:ascii="Times New Roman" w:eastAsia="Calibri" w:hAnsi="Times New Roman" w:cs="Times New Roman"/>
          <w:sz w:val="28"/>
          <w:szCs w:val="28"/>
        </w:rPr>
      </w:pPr>
      <w:r w:rsidRPr="001E0D6C">
        <w:rPr>
          <w:rFonts w:ascii="Times New Roman" w:eastAsia="Calibri" w:hAnsi="Times New Roman" w:cs="Times New Roman"/>
          <w:sz w:val="28"/>
          <w:szCs w:val="28"/>
        </w:rPr>
        <w:t>Фопель К. Энергия паузы. Психологические игры и упражнения. - М., 2001</w:t>
      </w:r>
    </w:p>
    <w:p w:rsidR="001E0D6C" w:rsidRPr="001E0D6C" w:rsidRDefault="001E0D6C" w:rsidP="00DE3FF3">
      <w:pPr>
        <w:numPr>
          <w:ilvl w:val="0"/>
          <w:numId w:val="135"/>
        </w:numPr>
        <w:tabs>
          <w:tab w:val="left" w:pos="426"/>
        </w:tabs>
        <w:spacing w:after="0" w:line="360" w:lineRule="auto"/>
        <w:ind w:left="0" w:firstLine="0"/>
        <w:jc w:val="both"/>
        <w:rPr>
          <w:rFonts w:ascii="Times New Roman" w:eastAsia="Calibri" w:hAnsi="Times New Roman" w:cs="Times New Roman"/>
          <w:sz w:val="28"/>
          <w:szCs w:val="28"/>
        </w:rPr>
      </w:pPr>
      <w:r w:rsidRPr="001E0D6C">
        <w:rPr>
          <w:rFonts w:ascii="Times New Roman" w:eastAsia="Calibri" w:hAnsi="Times New Roman" w:cs="Times New Roman"/>
          <w:sz w:val="28"/>
          <w:szCs w:val="28"/>
        </w:rPr>
        <w:t>Формановская Н.Н. Употребление русского речевого этикета. - М.: Русский язык, 1994</w:t>
      </w:r>
    </w:p>
    <w:p w:rsidR="001E0D6C" w:rsidRPr="001E0D6C" w:rsidRDefault="001E0D6C" w:rsidP="00DE3FF3">
      <w:pPr>
        <w:numPr>
          <w:ilvl w:val="0"/>
          <w:numId w:val="135"/>
        </w:numPr>
        <w:tabs>
          <w:tab w:val="left" w:pos="426"/>
        </w:tabs>
        <w:spacing w:after="0" w:line="360" w:lineRule="auto"/>
        <w:ind w:left="0" w:firstLine="0"/>
        <w:jc w:val="both"/>
        <w:rPr>
          <w:rFonts w:ascii="Times New Roman" w:eastAsia="Calibri" w:hAnsi="Times New Roman" w:cs="Times New Roman"/>
          <w:sz w:val="28"/>
          <w:szCs w:val="28"/>
          <w:lang w:val="en-US"/>
        </w:rPr>
      </w:pPr>
      <w:r w:rsidRPr="001E0D6C">
        <w:rPr>
          <w:rFonts w:ascii="Times New Roman" w:eastAsia="Calibri" w:hAnsi="Times New Roman" w:cs="Times New Roman"/>
          <w:sz w:val="28"/>
          <w:szCs w:val="28"/>
          <w:lang w:val="en-US"/>
        </w:rPr>
        <w:t>Kristin Linklater. Freeing the Natural Voice, Drama Pub, 2006</w:t>
      </w:r>
    </w:p>
    <w:p w:rsidR="001E0D6C" w:rsidRPr="001E0D6C" w:rsidRDefault="001E0D6C" w:rsidP="001E0D6C">
      <w:pPr>
        <w:tabs>
          <w:tab w:val="left" w:pos="426"/>
        </w:tabs>
        <w:spacing w:after="0" w:line="360" w:lineRule="auto"/>
        <w:jc w:val="both"/>
        <w:rPr>
          <w:rFonts w:ascii="Times New Roman" w:eastAsia="Calibri" w:hAnsi="Times New Roman" w:cs="Times New Roman"/>
          <w:sz w:val="28"/>
          <w:szCs w:val="28"/>
          <w:lang w:val="en-US"/>
        </w:rPr>
      </w:pPr>
    </w:p>
    <w:p w:rsidR="001E0D6C" w:rsidRPr="001E0D6C" w:rsidRDefault="001E0D6C" w:rsidP="001E0D6C">
      <w:pPr>
        <w:spacing w:after="0" w:line="360" w:lineRule="auto"/>
        <w:jc w:val="center"/>
        <w:rPr>
          <w:rFonts w:ascii="Times New Roman" w:eastAsia="Calibri" w:hAnsi="Times New Roman" w:cs="Times New Roman"/>
          <w:b/>
          <w:i/>
          <w:sz w:val="28"/>
          <w:szCs w:val="28"/>
        </w:rPr>
      </w:pPr>
      <w:r w:rsidRPr="001E0D6C">
        <w:rPr>
          <w:rFonts w:ascii="Times New Roman" w:eastAsia="Calibri" w:hAnsi="Times New Roman" w:cs="Times New Roman"/>
          <w:b/>
          <w:i/>
          <w:sz w:val="28"/>
          <w:szCs w:val="28"/>
        </w:rPr>
        <w:t>Список рекомендуемых Интернет-ресурсов</w:t>
      </w:r>
    </w:p>
    <w:p w:rsidR="001E0D6C" w:rsidRPr="001E0D6C" w:rsidRDefault="001E0D6C" w:rsidP="00DE3FF3">
      <w:pPr>
        <w:numPr>
          <w:ilvl w:val="0"/>
          <w:numId w:val="136"/>
        </w:numPr>
        <w:spacing w:after="0" w:line="360" w:lineRule="auto"/>
        <w:ind w:left="0"/>
        <w:jc w:val="both"/>
        <w:rPr>
          <w:rFonts w:ascii="Times New Roman" w:eastAsia="Calibri" w:hAnsi="Times New Roman" w:cs="Times New Roman"/>
          <w:sz w:val="28"/>
          <w:szCs w:val="28"/>
        </w:rPr>
      </w:pPr>
      <w:r w:rsidRPr="001E0D6C">
        <w:rPr>
          <w:rFonts w:ascii="Times New Roman" w:eastAsia="Calibri" w:hAnsi="Times New Roman" w:cs="Times New Roman"/>
          <w:sz w:val="28"/>
          <w:szCs w:val="28"/>
        </w:rPr>
        <w:lastRenderedPageBreak/>
        <w:t xml:space="preserve">Архив образцов художественного чтения. Записи мастеров эстрады </w:t>
      </w:r>
      <w:proofErr w:type="gramStart"/>
      <w:r w:rsidRPr="001E0D6C">
        <w:rPr>
          <w:rFonts w:ascii="Times New Roman" w:eastAsia="Calibri" w:hAnsi="Times New Roman" w:cs="Times New Roman"/>
          <w:sz w:val="28"/>
          <w:szCs w:val="28"/>
        </w:rPr>
        <w:t>-И</w:t>
      </w:r>
      <w:proofErr w:type="gramEnd"/>
      <w:r w:rsidRPr="001E0D6C">
        <w:rPr>
          <w:rFonts w:ascii="Times New Roman" w:eastAsia="Calibri" w:hAnsi="Times New Roman" w:cs="Times New Roman"/>
          <w:sz w:val="28"/>
          <w:szCs w:val="28"/>
        </w:rPr>
        <w:t xml:space="preserve">.Андронникова, Н. Журавлёва и др. - Режим доступа: </w:t>
      </w:r>
      <w:hyperlink r:id="rId13" w:history="1">
        <w:r w:rsidRPr="001E0D6C">
          <w:rPr>
            <w:rFonts w:ascii="Times New Roman" w:eastAsia="Calibri" w:hAnsi="Times New Roman" w:cs="Times New Roman"/>
            <w:color w:val="0000FF"/>
            <w:sz w:val="28"/>
            <w:szCs w:val="28"/>
            <w:u w:val="single"/>
          </w:rPr>
          <w:t>http://gold.stihophone.ru</w:t>
        </w:r>
      </w:hyperlink>
    </w:p>
    <w:p w:rsidR="001E0D6C" w:rsidRPr="001E0D6C" w:rsidRDefault="001E0D6C" w:rsidP="00DE3FF3">
      <w:pPr>
        <w:numPr>
          <w:ilvl w:val="0"/>
          <w:numId w:val="136"/>
        </w:numPr>
        <w:spacing w:after="0" w:line="360" w:lineRule="auto"/>
        <w:ind w:left="0"/>
        <w:jc w:val="both"/>
        <w:rPr>
          <w:rFonts w:ascii="Times New Roman" w:eastAsia="Calibri" w:hAnsi="Times New Roman" w:cs="Times New Roman"/>
          <w:sz w:val="28"/>
          <w:szCs w:val="28"/>
        </w:rPr>
      </w:pPr>
      <w:r w:rsidRPr="001E0D6C">
        <w:rPr>
          <w:rFonts w:ascii="Times New Roman" w:eastAsia="Calibri" w:hAnsi="Times New Roman" w:cs="Times New Roman"/>
          <w:sz w:val="28"/>
          <w:szCs w:val="28"/>
        </w:rPr>
        <w:t>Театральная энциклопедия. – Режим доступа: http://www.theatre-enc.ru.</w:t>
      </w:r>
    </w:p>
    <w:p w:rsidR="001E0D6C" w:rsidRPr="001E0D6C" w:rsidRDefault="001E0D6C" w:rsidP="001E0D6C">
      <w:pPr>
        <w:spacing w:after="0" w:line="360" w:lineRule="auto"/>
        <w:jc w:val="both"/>
        <w:rPr>
          <w:rFonts w:ascii="Times New Roman" w:eastAsia="Calibri" w:hAnsi="Times New Roman" w:cs="Times New Roman"/>
          <w:b/>
          <w:i/>
          <w:sz w:val="28"/>
          <w:szCs w:val="28"/>
        </w:rPr>
      </w:pPr>
    </w:p>
    <w:p w:rsidR="001E0D6C" w:rsidRPr="001E0D6C" w:rsidRDefault="001E0D6C" w:rsidP="001E0D6C">
      <w:pPr>
        <w:spacing w:after="0" w:line="360" w:lineRule="auto"/>
        <w:jc w:val="both"/>
        <w:rPr>
          <w:rFonts w:ascii="Times New Roman" w:eastAsia="Calibri" w:hAnsi="Times New Roman" w:cs="Times New Roman"/>
          <w:b/>
          <w:i/>
          <w:sz w:val="28"/>
          <w:szCs w:val="28"/>
        </w:rPr>
      </w:pPr>
      <w:r w:rsidRPr="001E0D6C">
        <w:rPr>
          <w:rFonts w:ascii="Times New Roman" w:eastAsia="Calibri" w:hAnsi="Times New Roman" w:cs="Times New Roman"/>
          <w:b/>
          <w:i/>
          <w:sz w:val="28"/>
          <w:szCs w:val="28"/>
        </w:rPr>
        <w:t>Список рекомендуемых произведений для репертуара обучающихся.</w:t>
      </w:r>
    </w:p>
    <w:p w:rsidR="001E0D6C" w:rsidRPr="001E0D6C" w:rsidRDefault="001E0D6C" w:rsidP="001E0D6C">
      <w:pPr>
        <w:spacing w:after="0" w:line="360" w:lineRule="auto"/>
        <w:jc w:val="center"/>
        <w:rPr>
          <w:rFonts w:ascii="Times New Roman" w:eastAsia="Calibri" w:hAnsi="Times New Roman" w:cs="Times New Roman"/>
          <w:b/>
          <w:sz w:val="28"/>
          <w:szCs w:val="28"/>
        </w:rPr>
      </w:pPr>
      <w:r w:rsidRPr="001E0D6C">
        <w:rPr>
          <w:rFonts w:ascii="Times New Roman" w:eastAsia="Calibri" w:hAnsi="Times New Roman" w:cs="Times New Roman"/>
          <w:b/>
          <w:sz w:val="28"/>
          <w:szCs w:val="28"/>
        </w:rPr>
        <w:t>1-4 класс</w:t>
      </w:r>
    </w:p>
    <w:p w:rsidR="001E0D6C" w:rsidRPr="001E0D6C" w:rsidRDefault="001E0D6C" w:rsidP="00DE3FF3">
      <w:pPr>
        <w:numPr>
          <w:ilvl w:val="0"/>
          <w:numId w:val="138"/>
        </w:numPr>
        <w:spacing w:after="0" w:line="360" w:lineRule="auto"/>
        <w:ind w:left="0"/>
        <w:contextualSpacing/>
        <w:jc w:val="both"/>
        <w:rPr>
          <w:rFonts w:ascii="Times New Roman" w:eastAsia="Calibri" w:hAnsi="Times New Roman" w:cs="Times New Roman"/>
          <w:sz w:val="28"/>
          <w:szCs w:val="28"/>
        </w:rPr>
      </w:pPr>
      <w:r w:rsidRPr="001E0D6C">
        <w:rPr>
          <w:rFonts w:ascii="Times New Roman" w:eastAsia="Calibri" w:hAnsi="Times New Roman" w:cs="Times New Roman"/>
          <w:sz w:val="28"/>
          <w:szCs w:val="28"/>
        </w:rPr>
        <w:t>Русские народные пословицы, поговорки, потешки, дразнилки, считалки, загадки</w:t>
      </w:r>
    </w:p>
    <w:p w:rsidR="001E0D6C" w:rsidRPr="001E0D6C" w:rsidRDefault="001E0D6C" w:rsidP="00DE3FF3">
      <w:pPr>
        <w:numPr>
          <w:ilvl w:val="0"/>
          <w:numId w:val="138"/>
        </w:numPr>
        <w:spacing w:after="0" w:line="360" w:lineRule="auto"/>
        <w:ind w:left="0"/>
        <w:contextualSpacing/>
        <w:jc w:val="both"/>
        <w:rPr>
          <w:rFonts w:ascii="Times New Roman" w:eastAsia="Calibri" w:hAnsi="Times New Roman" w:cs="Times New Roman"/>
          <w:sz w:val="28"/>
          <w:szCs w:val="28"/>
        </w:rPr>
      </w:pPr>
      <w:r w:rsidRPr="001E0D6C">
        <w:rPr>
          <w:rFonts w:ascii="Times New Roman" w:eastAsia="Calibri" w:hAnsi="Times New Roman" w:cs="Times New Roman"/>
          <w:sz w:val="28"/>
          <w:szCs w:val="28"/>
        </w:rPr>
        <w:t>Русские народные сказки</w:t>
      </w:r>
    </w:p>
    <w:p w:rsidR="001E0D6C" w:rsidRPr="001E0D6C" w:rsidRDefault="001E0D6C" w:rsidP="00DE3FF3">
      <w:pPr>
        <w:numPr>
          <w:ilvl w:val="0"/>
          <w:numId w:val="138"/>
        </w:numPr>
        <w:spacing w:after="0" w:line="360" w:lineRule="auto"/>
        <w:ind w:left="0"/>
        <w:contextualSpacing/>
        <w:jc w:val="both"/>
        <w:rPr>
          <w:rFonts w:ascii="Times New Roman" w:eastAsia="Calibri" w:hAnsi="Times New Roman" w:cs="Times New Roman"/>
          <w:sz w:val="28"/>
          <w:szCs w:val="28"/>
        </w:rPr>
      </w:pPr>
      <w:r w:rsidRPr="001E0D6C">
        <w:rPr>
          <w:rFonts w:ascii="Times New Roman" w:eastAsia="Calibri" w:hAnsi="Times New Roman" w:cs="Times New Roman"/>
          <w:sz w:val="28"/>
          <w:szCs w:val="28"/>
        </w:rPr>
        <w:t>Русские былины</w:t>
      </w:r>
    </w:p>
    <w:p w:rsidR="001E0D6C" w:rsidRPr="001E0D6C" w:rsidRDefault="001E0D6C" w:rsidP="00DE3FF3">
      <w:pPr>
        <w:numPr>
          <w:ilvl w:val="0"/>
          <w:numId w:val="138"/>
        </w:numPr>
        <w:spacing w:after="0" w:line="360" w:lineRule="auto"/>
        <w:ind w:left="0"/>
        <w:contextualSpacing/>
        <w:jc w:val="both"/>
        <w:rPr>
          <w:rFonts w:ascii="Times New Roman" w:eastAsia="Calibri" w:hAnsi="Times New Roman" w:cs="Times New Roman"/>
          <w:sz w:val="28"/>
          <w:szCs w:val="28"/>
        </w:rPr>
      </w:pPr>
      <w:r w:rsidRPr="001E0D6C">
        <w:rPr>
          <w:rFonts w:ascii="Times New Roman" w:eastAsia="Calibri" w:hAnsi="Times New Roman" w:cs="Times New Roman"/>
          <w:sz w:val="28"/>
          <w:szCs w:val="28"/>
        </w:rPr>
        <w:t>Легенды и мифы Древней Греции (под ред. Н. Куна)</w:t>
      </w:r>
    </w:p>
    <w:p w:rsidR="001E0D6C" w:rsidRPr="001E0D6C" w:rsidRDefault="001E0D6C" w:rsidP="00DE3FF3">
      <w:pPr>
        <w:numPr>
          <w:ilvl w:val="0"/>
          <w:numId w:val="138"/>
        </w:numPr>
        <w:spacing w:after="0" w:line="360" w:lineRule="auto"/>
        <w:ind w:left="0"/>
        <w:contextualSpacing/>
        <w:jc w:val="both"/>
        <w:rPr>
          <w:rFonts w:ascii="Times New Roman" w:eastAsia="Calibri" w:hAnsi="Times New Roman" w:cs="Times New Roman"/>
          <w:sz w:val="28"/>
          <w:szCs w:val="28"/>
        </w:rPr>
      </w:pPr>
      <w:r w:rsidRPr="001E0D6C">
        <w:rPr>
          <w:rFonts w:ascii="Times New Roman" w:eastAsia="Calibri" w:hAnsi="Times New Roman" w:cs="Times New Roman"/>
          <w:sz w:val="28"/>
          <w:szCs w:val="28"/>
        </w:rPr>
        <w:t>Эзоп. Жизнеописание. Басни</w:t>
      </w:r>
    </w:p>
    <w:p w:rsidR="001E0D6C" w:rsidRPr="001E0D6C" w:rsidRDefault="001E0D6C" w:rsidP="00DE3FF3">
      <w:pPr>
        <w:numPr>
          <w:ilvl w:val="0"/>
          <w:numId w:val="138"/>
        </w:numPr>
        <w:spacing w:after="0" w:line="360" w:lineRule="auto"/>
        <w:ind w:left="0"/>
        <w:contextualSpacing/>
        <w:jc w:val="both"/>
        <w:rPr>
          <w:rFonts w:ascii="Times New Roman" w:eastAsia="Calibri" w:hAnsi="Times New Roman" w:cs="Times New Roman"/>
          <w:sz w:val="28"/>
          <w:szCs w:val="28"/>
        </w:rPr>
      </w:pPr>
      <w:r w:rsidRPr="001E0D6C">
        <w:rPr>
          <w:rFonts w:ascii="Times New Roman" w:eastAsia="Calibri" w:hAnsi="Times New Roman" w:cs="Times New Roman"/>
          <w:sz w:val="28"/>
          <w:szCs w:val="28"/>
        </w:rPr>
        <w:t>Басни Бабрия, Лафонтена, Тредиаковского, Крылова, Михалкова, Кривина</w:t>
      </w:r>
    </w:p>
    <w:p w:rsidR="001E0D6C" w:rsidRPr="001E0D6C" w:rsidRDefault="001E0D6C" w:rsidP="00DE3FF3">
      <w:pPr>
        <w:numPr>
          <w:ilvl w:val="0"/>
          <w:numId w:val="138"/>
        </w:numPr>
        <w:spacing w:after="0" w:line="360" w:lineRule="auto"/>
        <w:ind w:left="0"/>
        <w:contextualSpacing/>
        <w:jc w:val="both"/>
        <w:rPr>
          <w:rFonts w:ascii="Times New Roman" w:eastAsia="Calibri" w:hAnsi="Times New Roman" w:cs="Times New Roman"/>
          <w:sz w:val="28"/>
          <w:szCs w:val="28"/>
        </w:rPr>
      </w:pPr>
      <w:r w:rsidRPr="001E0D6C">
        <w:rPr>
          <w:rFonts w:ascii="Times New Roman" w:eastAsia="Calibri" w:hAnsi="Times New Roman" w:cs="Times New Roman"/>
          <w:sz w:val="28"/>
          <w:szCs w:val="28"/>
        </w:rPr>
        <w:t>Братья Гримм. Сказки</w:t>
      </w:r>
    </w:p>
    <w:p w:rsidR="001E0D6C" w:rsidRPr="001E0D6C" w:rsidRDefault="001E0D6C" w:rsidP="00DE3FF3">
      <w:pPr>
        <w:numPr>
          <w:ilvl w:val="0"/>
          <w:numId w:val="138"/>
        </w:numPr>
        <w:spacing w:after="0" w:line="360" w:lineRule="auto"/>
        <w:ind w:left="0"/>
        <w:contextualSpacing/>
        <w:jc w:val="both"/>
        <w:rPr>
          <w:rFonts w:ascii="Times New Roman" w:eastAsia="Calibri" w:hAnsi="Times New Roman" w:cs="Times New Roman"/>
          <w:sz w:val="28"/>
          <w:szCs w:val="28"/>
        </w:rPr>
      </w:pPr>
      <w:r w:rsidRPr="001E0D6C">
        <w:rPr>
          <w:rFonts w:ascii="Times New Roman" w:eastAsia="Calibri" w:hAnsi="Times New Roman" w:cs="Times New Roman"/>
          <w:sz w:val="28"/>
          <w:szCs w:val="28"/>
        </w:rPr>
        <w:t>В. Гауф. Сказки</w:t>
      </w:r>
    </w:p>
    <w:p w:rsidR="001E0D6C" w:rsidRPr="001E0D6C" w:rsidRDefault="001E0D6C" w:rsidP="00DE3FF3">
      <w:pPr>
        <w:numPr>
          <w:ilvl w:val="0"/>
          <w:numId w:val="138"/>
        </w:numPr>
        <w:spacing w:after="0" w:line="360" w:lineRule="auto"/>
        <w:ind w:left="0"/>
        <w:contextualSpacing/>
        <w:jc w:val="both"/>
        <w:rPr>
          <w:rFonts w:ascii="Times New Roman" w:eastAsia="Calibri" w:hAnsi="Times New Roman" w:cs="Times New Roman"/>
          <w:sz w:val="28"/>
          <w:szCs w:val="28"/>
        </w:rPr>
      </w:pPr>
      <w:r w:rsidRPr="001E0D6C">
        <w:rPr>
          <w:rFonts w:ascii="Times New Roman" w:eastAsia="Calibri" w:hAnsi="Times New Roman" w:cs="Times New Roman"/>
          <w:sz w:val="28"/>
          <w:szCs w:val="28"/>
        </w:rPr>
        <w:t>Ш. Перро. Сказки</w:t>
      </w:r>
    </w:p>
    <w:p w:rsidR="001E0D6C" w:rsidRPr="001E0D6C" w:rsidRDefault="001E0D6C" w:rsidP="00DE3FF3">
      <w:pPr>
        <w:numPr>
          <w:ilvl w:val="1"/>
          <w:numId w:val="138"/>
        </w:numPr>
        <w:spacing w:after="0" w:line="360" w:lineRule="auto"/>
        <w:ind w:left="0"/>
        <w:contextualSpacing/>
        <w:jc w:val="both"/>
        <w:rPr>
          <w:rFonts w:ascii="Times New Roman" w:eastAsia="Calibri" w:hAnsi="Times New Roman" w:cs="Times New Roman"/>
          <w:sz w:val="28"/>
          <w:szCs w:val="28"/>
        </w:rPr>
      </w:pPr>
      <w:r w:rsidRPr="001E0D6C">
        <w:rPr>
          <w:rFonts w:ascii="Times New Roman" w:eastAsia="Calibri" w:hAnsi="Times New Roman" w:cs="Times New Roman"/>
          <w:sz w:val="28"/>
          <w:szCs w:val="28"/>
        </w:rPr>
        <w:t>Г.-Х. Андерсен. Сказки</w:t>
      </w:r>
    </w:p>
    <w:p w:rsidR="001E0D6C" w:rsidRPr="001E0D6C" w:rsidRDefault="001E0D6C" w:rsidP="00DE3FF3">
      <w:pPr>
        <w:numPr>
          <w:ilvl w:val="0"/>
          <w:numId w:val="138"/>
        </w:numPr>
        <w:spacing w:after="0" w:line="360" w:lineRule="auto"/>
        <w:ind w:left="0"/>
        <w:contextualSpacing/>
        <w:jc w:val="both"/>
        <w:rPr>
          <w:rFonts w:ascii="Times New Roman" w:eastAsia="Calibri" w:hAnsi="Times New Roman" w:cs="Times New Roman"/>
          <w:sz w:val="28"/>
          <w:szCs w:val="28"/>
        </w:rPr>
      </w:pPr>
      <w:r w:rsidRPr="001E0D6C">
        <w:rPr>
          <w:rFonts w:ascii="Times New Roman" w:eastAsia="Calibri" w:hAnsi="Times New Roman" w:cs="Times New Roman"/>
          <w:sz w:val="28"/>
          <w:szCs w:val="28"/>
        </w:rPr>
        <w:t>А.С.Пушкин. Сказки. Поэзия. Поэмы. Повести</w:t>
      </w:r>
    </w:p>
    <w:p w:rsidR="001E0D6C" w:rsidRPr="001E0D6C" w:rsidRDefault="001E0D6C" w:rsidP="00DE3FF3">
      <w:pPr>
        <w:numPr>
          <w:ilvl w:val="0"/>
          <w:numId w:val="138"/>
        </w:numPr>
        <w:spacing w:after="0" w:line="360" w:lineRule="auto"/>
        <w:ind w:left="0"/>
        <w:contextualSpacing/>
        <w:jc w:val="both"/>
        <w:rPr>
          <w:rFonts w:ascii="Times New Roman" w:eastAsia="Calibri" w:hAnsi="Times New Roman" w:cs="Times New Roman"/>
          <w:sz w:val="28"/>
          <w:szCs w:val="28"/>
        </w:rPr>
      </w:pPr>
      <w:r w:rsidRPr="001E0D6C">
        <w:rPr>
          <w:rFonts w:ascii="Times New Roman" w:eastAsia="Calibri" w:hAnsi="Times New Roman" w:cs="Times New Roman"/>
          <w:sz w:val="28"/>
          <w:szCs w:val="28"/>
        </w:rPr>
        <w:t xml:space="preserve">М.Ю.Лермонтов. Поэзия.  Ашик-Кериб. </w:t>
      </w:r>
      <w:proofErr w:type="gramStart"/>
      <w:r w:rsidRPr="001E0D6C">
        <w:rPr>
          <w:rFonts w:ascii="Times New Roman" w:eastAsia="Calibri" w:hAnsi="Times New Roman" w:cs="Times New Roman"/>
          <w:sz w:val="28"/>
          <w:szCs w:val="28"/>
        </w:rPr>
        <w:t>Песня про купца</w:t>
      </w:r>
      <w:proofErr w:type="gramEnd"/>
      <w:r w:rsidRPr="001E0D6C">
        <w:rPr>
          <w:rFonts w:ascii="Times New Roman" w:eastAsia="Calibri" w:hAnsi="Times New Roman" w:cs="Times New Roman"/>
          <w:sz w:val="28"/>
          <w:szCs w:val="28"/>
        </w:rPr>
        <w:t xml:space="preserve"> Калашникова</w:t>
      </w:r>
    </w:p>
    <w:p w:rsidR="001E0D6C" w:rsidRPr="001E0D6C" w:rsidRDefault="001E0D6C" w:rsidP="00DE3FF3">
      <w:pPr>
        <w:numPr>
          <w:ilvl w:val="0"/>
          <w:numId w:val="138"/>
        </w:numPr>
        <w:spacing w:after="0" w:line="360" w:lineRule="auto"/>
        <w:ind w:left="0"/>
        <w:contextualSpacing/>
        <w:jc w:val="both"/>
        <w:rPr>
          <w:rFonts w:ascii="Times New Roman" w:eastAsia="Calibri" w:hAnsi="Times New Roman" w:cs="Times New Roman"/>
          <w:sz w:val="28"/>
          <w:szCs w:val="28"/>
        </w:rPr>
      </w:pPr>
      <w:r w:rsidRPr="001E0D6C">
        <w:rPr>
          <w:rFonts w:ascii="Times New Roman" w:eastAsia="Calibri" w:hAnsi="Times New Roman" w:cs="Times New Roman"/>
          <w:sz w:val="28"/>
          <w:szCs w:val="28"/>
        </w:rPr>
        <w:t>Л.Н.Толстой. Детство. Отрочество. Юность</w:t>
      </w:r>
    </w:p>
    <w:p w:rsidR="001E0D6C" w:rsidRPr="001E0D6C" w:rsidRDefault="001E0D6C" w:rsidP="00DE3FF3">
      <w:pPr>
        <w:numPr>
          <w:ilvl w:val="1"/>
          <w:numId w:val="138"/>
        </w:numPr>
        <w:spacing w:after="0" w:line="360" w:lineRule="auto"/>
        <w:ind w:left="0"/>
        <w:contextualSpacing/>
        <w:jc w:val="both"/>
        <w:rPr>
          <w:rFonts w:ascii="Times New Roman" w:eastAsia="Calibri" w:hAnsi="Times New Roman" w:cs="Times New Roman"/>
          <w:sz w:val="28"/>
          <w:szCs w:val="28"/>
        </w:rPr>
      </w:pPr>
      <w:r w:rsidRPr="001E0D6C">
        <w:rPr>
          <w:rFonts w:ascii="Times New Roman" w:eastAsia="Calibri" w:hAnsi="Times New Roman" w:cs="Times New Roman"/>
          <w:sz w:val="28"/>
          <w:szCs w:val="28"/>
        </w:rPr>
        <w:lastRenderedPageBreak/>
        <w:t xml:space="preserve">С. Аксаков. Детские годы </w:t>
      </w:r>
      <w:proofErr w:type="gramStart"/>
      <w:r w:rsidRPr="001E0D6C">
        <w:rPr>
          <w:rFonts w:ascii="Times New Roman" w:eastAsia="Calibri" w:hAnsi="Times New Roman" w:cs="Times New Roman"/>
          <w:sz w:val="28"/>
          <w:szCs w:val="28"/>
        </w:rPr>
        <w:t>Багрова-внука</w:t>
      </w:r>
      <w:proofErr w:type="gramEnd"/>
    </w:p>
    <w:p w:rsidR="001E0D6C" w:rsidRPr="001E0D6C" w:rsidRDefault="001E0D6C" w:rsidP="00DE3FF3">
      <w:pPr>
        <w:numPr>
          <w:ilvl w:val="1"/>
          <w:numId w:val="138"/>
        </w:numPr>
        <w:spacing w:after="0" w:line="360" w:lineRule="auto"/>
        <w:ind w:left="0"/>
        <w:contextualSpacing/>
        <w:jc w:val="both"/>
        <w:rPr>
          <w:rFonts w:ascii="Times New Roman" w:eastAsia="Calibri" w:hAnsi="Times New Roman" w:cs="Times New Roman"/>
          <w:sz w:val="28"/>
          <w:szCs w:val="28"/>
        </w:rPr>
      </w:pPr>
      <w:r w:rsidRPr="001E0D6C">
        <w:rPr>
          <w:rFonts w:ascii="Times New Roman" w:eastAsia="Calibri" w:hAnsi="Times New Roman" w:cs="Times New Roman"/>
          <w:sz w:val="28"/>
          <w:szCs w:val="28"/>
        </w:rPr>
        <w:t xml:space="preserve">Н. Гарин-Михайловский. Детство Темы </w:t>
      </w:r>
    </w:p>
    <w:p w:rsidR="001E0D6C" w:rsidRPr="001E0D6C" w:rsidRDefault="001E0D6C" w:rsidP="00DE3FF3">
      <w:pPr>
        <w:numPr>
          <w:ilvl w:val="0"/>
          <w:numId w:val="138"/>
        </w:numPr>
        <w:spacing w:after="0" w:line="360" w:lineRule="auto"/>
        <w:ind w:left="0"/>
        <w:contextualSpacing/>
        <w:jc w:val="both"/>
        <w:rPr>
          <w:rFonts w:ascii="Times New Roman" w:eastAsia="Calibri" w:hAnsi="Times New Roman" w:cs="Times New Roman"/>
          <w:sz w:val="28"/>
          <w:szCs w:val="28"/>
        </w:rPr>
      </w:pPr>
      <w:r w:rsidRPr="001E0D6C">
        <w:rPr>
          <w:rFonts w:ascii="Times New Roman" w:eastAsia="Calibri" w:hAnsi="Times New Roman" w:cs="Times New Roman"/>
          <w:sz w:val="28"/>
          <w:szCs w:val="28"/>
        </w:rPr>
        <w:t>А.Н. Толстой. Детство Никиты</w:t>
      </w:r>
    </w:p>
    <w:p w:rsidR="001E0D6C" w:rsidRPr="001E0D6C" w:rsidRDefault="001E0D6C" w:rsidP="00DE3FF3">
      <w:pPr>
        <w:numPr>
          <w:ilvl w:val="0"/>
          <w:numId w:val="138"/>
        </w:numPr>
        <w:spacing w:after="0" w:line="360" w:lineRule="auto"/>
        <w:ind w:left="0"/>
        <w:contextualSpacing/>
        <w:jc w:val="both"/>
        <w:rPr>
          <w:rFonts w:ascii="Times New Roman" w:eastAsia="Calibri" w:hAnsi="Times New Roman" w:cs="Times New Roman"/>
          <w:sz w:val="28"/>
          <w:szCs w:val="28"/>
        </w:rPr>
      </w:pPr>
      <w:r w:rsidRPr="001E0D6C">
        <w:rPr>
          <w:rFonts w:ascii="Times New Roman" w:eastAsia="Calibri" w:hAnsi="Times New Roman" w:cs="Times New Roman"/>
          <w:sz w:val="28"/>
          <w:szCs w:val="28"/>
        </w:rPr>
        <w:t>П. Бажов. Малахитовая шкатулка</w:t>
      </w:r>
    </w:p>
    <w:p w:rsidR="001E0D6C" w:rsidRPr="001E0D6C" w:rsidRDefault="001E0D6C" w:rsidP="00DE3FF3">
      <w:pPr>
        <w:numPr>
          <w:ilvl w:val="0"/>
          <w:numId w:val="138"/>
        </w:numPr>
        <w:spacing w:after="0" w:line="360" w:lineRule="auto"/>
        <w:ind w:left="0"/>
        <w:contextualSpacing/>
        <w:jc w:val="both"/>
        <w:rPr>
          <w:rFonts w:ascii="Times New Roman" w:eastAsia="Calibri" w:hAnsi="Times New Roman" w:cs="Times New Roman"/>
          <w:sz w:val="28"/>
          <w:szCs w:val="28"/>
        </w:rPr>
      </w:pPr>
      <w:r w:rsidRPr="001E0D6C">
        <w:rPr>
          <w:rFonts w:ascii="Times New Roman" w:eastAsia="Calibri" w:hAnsi="Times New Roman" w:cs="Times New Roman"/>
          <w:sz w:val="28"/>
          <w:szCs w:val="28"/>
        </w:rPr>
        <w:t>Тютчев Ф.И. Стихи</w:t>
      </w:r>
    </w:p>
    <w:p w:rsidR="001E0D6C" w:rsidRPr="001E0D6C" w:rsidRDefault="001E0D6C" w:rsidP="00DE3FF3">
      <w:pPr>
        <w:numPr>
          <w:ilvl w:val="0"/>
          <w:numId w:val="138"/>
        </w:numPr>
        <w:spacing w:after="0" w:line="360" w:lineRule="auto"/>
        <w:ind w:left="0"/>
        <w:contextualSpacing/>
        <w:jc w:val="both"/>
        <w:rPr>
          <w:rFonts w:ascii="Times New Roman" w:eastAsia="Calibri" w:hAnsi="Times New Roman" w:cs="Times New Roman"/>
          <w:sz w:val="28"/>
          <w:szCs w:val="28"/>
        </w:rPr>
      </w:pPr>
      <w:r w:rsidRPr="001E0D6C">
        <w:rPr>
          <w:rFonts w:ascii="Times New Roman" w:eastAsia="Calibri" w:hAnsi="Times New Roman" w:cs="Times New Roman"/>
          <w:sz w:val="28"/>
          <w:szCs w:val="28"/>
        </w:rPr>
        <w:t>Чехов А.П. Рассказы</w:t>
      </w:r>
    </w:p>
    <w:p w:rsidR="001E0D6C" w:rsidRPr="001E0D6C" w:rsidRDefault="001E0D6C" w:rsidP="00DE3FF3">
      <w:pPr>
        <w:numPr>
          <w:ilvl w:val="1"/>
          <w:numId w:val="138"/>
        </w:numPr>
        <w:spacing w:after="0" w:line="360" w:lineRule="auto"/>
        <w:ind w:left="0"/>
        <w:contextualSpacing/>
        <w:jc w:val="both"/>
        <w:rPr>
          <w:rFonts w:ascii="Times New Roman" w:eastAsia="Calibri" w:hAnsi="Times New Roman" w:cs="Times New Roman"/>
          <w:sz w:val="28"/>
          <w:szCs w:val="28"/>
        </w:rPr>
      </w:pPr>
      <w:r w:rsidRPr="001E0D6C">
        <w:rPr>
          <w:rFonts w:ascii="Times New Roman" w:eastAsia="Calibri" w:hAnsi="Times New Roman" w:cs="Times New Roman"/>
          <w:sz w:val="28"/>
          <w:szCs w:val="28"/>
        </w:rPr>
        <w:t>Л. Чарская. Рассказы для детей</w:t>
      </w:r>
    </w:p>
    <w:p w:rsidR="001E0D6C" w:rsidRPr="001E0D6C" w:rsidRDefault="001E0D6C" w:rsidP="00DE3FF3">
      <w:pPr>
        <w:numPr>
          <w:ilvl w:val="1"/>
          <w:numId w:val="138"/>
        </w:numPr>
        <w:spacing w:after="0" w:line="360" w:lineRule="auto"/>
        <w:ind w:left="0"/>
        <w:contextualSpacing/>
        <w:jc w:val="both"/>
        <w:rPr>
          <w:rFonts w:ascii="Times New Roman" w:eastAsia="Calibri" w:hAnsi="Times New Roman" w:cs="Times New Roman"/>
          <w:sz w:val="28"/>
          <w:szCs w:val="28"/>
        </w:rPr>
      </w:pPr>
      <w:r w:rsidRPr="001E0D6C">
        <w:rPr>
          <w:rFonts w:ascii="Times New Roman" w:eastAsia="Calibri" w:hAnsi="Times New Roman" w:cs="Times New Roman"/>
          <w:sz w:val="28"/>
          <w:szCs w:val="28"/>
        </w:rPr>
        <w:t>К. Паустовский. Стальное колечко</w:t>
      </w:r>
    </w:p>
    <w:p w:rsidR="001E0D6C" w:rsidRPr="001E0D6C" w:rsidRDefault="001E0D6C" w:rsidP="00DE3FF3">
      <w:pPr>
        <w:numPr>
          <w:ilvl w:val="1"/>
          <w:numId w:val="138"/>
        </w:numPr>
        <w:spacing w:after="0" w:line="360" w:lineRule="auto"/>
        <w:ind w:left="0"/>
        <w:contextualSpacing/>
        <w:jc w:val="both"/>
        <w:rPr>
          <w:rFonts w:ascii="Times New Roman" w:eastAsia="Calibri" w:hAnsi="Times New Roman" w:cs="Times New Roman"/>
          <w:sz w:val="28"/>
          <w:szCs w:val="28"/>
        </w:rPr>
      </w:pPr>
      <w:r w:rsidRPr="001E0D6C">
        <w:rPr>
          <w:rFonts w:ascii="Times New Roman" w:eastAsia="Calibri" w:hAnsi="Times New Roman" w:cs="Times New Roman"/>
          <w:sz w:val="28"/>
          <w:szCs w:val="28"/>
        </w:rPr>
        <w:t xml:space="preserve">Ю. Олеша. Три толстяка </w:t>
      </w:r>
    </w:p>
    <w:p w:rsidR="001E0D6C" w:rsidRPr="001E0D6C" w:rsidRDefault="001E0D6C" w:rsidP="00DE3FF3">
      <w:pPr>
        <w:numPr>
          <w:ilvl w:val="1"/>
          <w:numId w:val="138"/>
        </w:numPr>
        <w:spacing w:after="0" w:line="360" w:lineRule="auto"/>
        <w:ind w:left="0"/>
        <w:contextualSpacing/>
        <w:jc w:val="both"/>
        <w:rPr>
          <w:rFonts w:ascii="Times New Roman" w:eastAsia="Calibri" w:hAnsi="Times New Roman" w:cs="Times New Roman"/>
          <w:sz w:val="28"/>
          <w:szCs w:val="28"/>
        </w:rPr>
      </w:pPr>
      <w:r w:rsidRPr="001E0D6C">
        <w:rPr>
          <w:rFonts w:ascii="Times New Roman" w:eastAsia="Calibri" w:hAnsi="Times New Roman" w:cs="Times New Roman"/>
          <w:sz w:val="28"/>
          <w:szCs w:val="28"/>
        </w:rPr>
        <w:t>А. Волков. Волшебник изумрудного города</w:t>
      </w:r>
    </w:p>
    <w:p w:rsidR="001E0D6C" w:rsidRPr="001E0D6C" w:rsidRDefault="001E0D6C" w:rsidP="00DE3FF3">
      <w:pPr>
        <w:numPr>
          <w:ilvl w:val="1"/>
          <w:numId w:val="138"/>
        </w:numPr>
        <w:spacing w:after="0" w:line="360" w:lineRule="auto"/>
        <w:ind w:left="0"/>
        <w:contextualSpacing/>
        <w:jc w:val="both"/>
        <w:rPr>
          <w:rFonts w:ascii="Times New Roman" w:eastAsia="Calibri" w:hAnsi="Times New Roman" w:cs="Times New Roman"/>
          <w:sz w:val="28"/>
          <w:szCs w:val="28"/>
        </w:rPr>
      </w:pPr>
      <w:r w:rsidRPr="001E0D6C">
        <w:rPr>
          <w:rFonts w:ascii="Times New Roman" w:eastAsia="Calibri" w:hAnsi="Times New Roman" w:cs="Times New Roman"/>
          <w:sz w:val="28"/>
          <w:szCs w:val="28"/>
        </w:rPr>
        <w:t>Н. Носов. Незнайка и его друзья</w:t>
      </w:r>
    </w:p>
    <w:p w:rsidR="001E0D6C" w:rsidRPr="001E0D6C" w:rsidRDefault="001E0D6C" w:rsidP="00DE3FF3">
      <w:pPr>
        <w:numPr>
          <w:ilvl w:val="1"/>
          <w:numId w:val="138"/>
        </w:numPr>
        <w:spacing w:after="0" w:line="360" w:lineRule="auto"/>
        <w:ind w:left="0"/>
        <w:contextualSpacing/>
        <w:jc w:val="both"/>
        <w:rPr>
          <w:rFonts w:ascii="Times New Roman" w:eastAsia="Calibri" w:hAnsi="Times New Roman" w:cs="Times New Roman"/>
          <w:sz w:val="28"/>
          <w:szCs w:val="28"/>
        </w:rPr>
      </w:pPr>
      <w:r w:rsidRPr="001E0D6C">
        <w:rPr>
          <w:rFonts w:ascii="Times New Roman" w:eastAsia="Calibri" w:hAnsi="Times New Roman" w:cs="Times New Roman"/>
          <w:sz w:val="28"/>
          <w:szCs w:val="28"/>
        </w:rPr>
        <w:t>Поэзия С. Маршака, В.Берестова, А.Барто, С.Михалкова, К.Чуковского,  Д. Хармса, Ю. Мориц, Л. Квитко, В. Дриза, Г. Сапгира, А. Кушнера, Г. Остера</w:t>
      </w:r>
    </w:p>
    <w:p w:rsidR="001E0D6C" w:rsidRPr="001E0D6C" w:rsidRDefault="001E0D6C" w:rsidP="00DE3FF3">
      <w:pPr>
        <w:numPr>
          <w:ilvl w:val="1"/>
          <w:numId w:val="138"/>
        </w:numPr>
        <w:spacing w:after="0" w:line="360" w:lineRule="auto"/>
        <w:ind w:left="0"/>
        <w:contextualSpacing/>
        <w:jc w:val="both"/>
        <w:rPr>
          <w:rFonts w:ascii="Times New Roman" w:eastAsia="Calibri" w:hAnsi="Times New Roman" w:cs="Times New Roman"/>
          <w:sz w:val="28"/>
          <w:szCs w:val="28"/>
        </w:rPr>
      </w:pPr>
      <w:r w:rsidRPr="001E0D6C">
        <w:rPr>
          <w:rFonts w:ascii="Times New Roman" w:eastAsia="Calibri" w:hAnsi="Times New Roman" w:cs="Times New Roman"/>
          <w:sz w:val="28"/>
          <w:szCs w:val="28"/>
        </w:rPr>
        <w:t>Э. Успенский. Чебурашка</w:t>
      </w:r>
    </w:p>
    <w:p w:rsidR="001E0D6C" w:rsidRPr="001E0D6C" w:rsidRDefault="001E0D6C" w:rsidP="00DE3FF3">
      <w:pPr>
        <w:numPr>
          <w:ilvl w:val="1"/>
          <w:numId w:val="138"/>
        </w:numPr>
        <w:spacing w:after="0" w:line="360" w:lineRule="auto"/>
        <w:ind w:left="0"/>
        <w:contextualSpacing/>
        <w:jc w:val="both"/>
        <w:rPr>
          <w:rFonts w:ascii="Times New Roman" w:eastAsia="Calibri" w:hAnsi="Times New Roman" w:cs="Times New Roman"/>
          <w:sz w:val="28"/>
          <w:szCs w:val="28"/>
        </w:rPr>
      </w:pPr>
      <w:r w:rsidRPr="001E0D6C">
        <w:rPr>
          <w:rFonts w:ascii="Times New Roman" w:eastAsia="Calibri" w:hAnsi="Times New Roman" w:cs="Times New Roman"/>
          <w:sz w:val="28"/>
          <w:szCs w:val="28"/>
        </w:rPr>
        <w:t>А. Милн. Винни-Пух и все, все, все</w:t>
      </w:r>
    </w:p>
    <w:p w:rsidR="001E0D6C" w:rsidRPr="001E0D6C" w:rsidRDefault="001E0D6C" w:rsidP="00DE3FF3">
      <w:pPr>
        <w:numPr>
          <w:ilvl w:val="1"/>
          <w:numId w:val="138"/>
        </w:numPr>
        <w:spacing w:after="0" w:line="360" w:lineRule="auto"/>
        <w:ind w:left="0"/>
        <w:contextualSpacing/>
        <w:jc w:val="both"/>
        <w:rPr>
          <w:rFonts w:ascii="Times New Roman" w:eastAsia="Calibri" w:hAnsi="Times New Roman" w:cs="Times New Roman"/>
          <w:sz w:val="28"/>
          <w:szCs w:val="28"/>
        </w:rPr>
      </w:pPr>
      <w:r w:rsidRPr="001E0D6C">
        <w:rPr>
          <w:rFonts w:ascii="Times New Roman" w:eastAsia="Calibri" w:hAnsi="Times New Roman" w:cs="Times New Roman"/>
          <w:sz w:val="28"/>
          <w:szCs w:val="28"/>
        </w:rPr>
        <w:t>А. Толстой. Золотой ключик, или Приключения Буратино</w:t>
      </w:r>
    </w:p>
    <w:p w:rsidR="001E0D6C" w:rsidRPr="001E0D6C" w:rsidRDefault="001E0D6C" w:rsidP="00DE3FF3">
      <w:pPr>
        <w:numPr>
          <w:ilvl w:val="1"/>
          <w:numId w:val="138"/>
        </w:numPr>
        <w:spacing w:after="0" w:line="360" w:lineRule="auto"/>
        <w:ind w:left="0"/>
        <w:contextualSpacing/>
        <w:jc w:val="both"/>
        <w:rPr>
          <w:rFonts w:ascii="Times New Roman" w:eastAsia="Calibri" w:hAnsi="Times New Roman" w:cs="Times New Roman"/>
          <w:sz w:val="28"/>
          <w:szCs w:val="28"/>
        </w:rPr>
      </w:pPr>
      <w:r w:rsidRPr="001E0D6C">
        <w:rPr>
          <w:rFonts w:ascii="Times New Roman" w:eastAsia="Calibri" w:hAnsi="Times New Roman" w:cs="Times New Roman"/>
          <w:sz w:val="28"/>
          <w:szCs w:val="28"/>
        </w:rPr>
        <w:t>Дж. Свифт. Приключения Гулливера</w:t>
      </w:r>
    </w:p>
    <w:p w:rsidR="001E0D6C" w:rsidRPr="001E0D6C" w:rsidRDefault="001E0D6C" w:rsidP="00DE3FF3">
      <w:pPr>
        <w:numPr>
          <w:ilvl w:val="1"/>
          <w:numId w:val="138"/>
        </w:numPr>
        <w:spacing w:after="0" w:line="360" w:lineRule="auto"/>
        <w:ind w:left="0"/>
        <w:contextualSpacing/>
        <w:jc w:val="both"/>
        <w:rPr>
          <w:rFonts w:ascii="Times New Roman" w:eastAsia="Calibri" w:hAnsi="Times New Roman" w:cs="Times New Roman"/>
          <w:sz w:val="28"/>
          <w:szCs w:val="28"/>
        </w:rPr>
      </w:pPr>
      <w:r w:rsidRPr="001E0D6C">
        <w:rPr>
          <w:rFonts w:ascii="Times New Roman" w:eastAsia="Calibri" w:hAnsi="Times New Roman" w:cs="Times New Roman"/>
          <w:sz w:val="28"/>
          <w:szCs w:val="28"/>
        </w:rPr>
        <w:t>Р.-Э. Распе. Барон Мюнхгаузен</w:t>
      </w:r>
    </w:p>
    <w:p w:rsidR="001E0D6C" w:rsidRPr="001E0D6C" w:rsidRDefault="001E0D6C" w:rsidP="00DE3FF3">
      <w:pPr>
        <w:numPr>
          <w:ilvl w:val="1"/>
          <w:numId w:val="138"/>
        </w:numPr>
        <w:spacing w:after="0" w:line="360" w:lineRule="auto"/>
        <w:ind w:left="0"/>
        <w:contextualSpacing/>
        <w:jc w:val="both"/>
        <w:rPr>
          <w:rFonts w:ascii="Times New Roman" w:eastAsia="Calibri" w:hAnsi="Times New Roman" w:cs="Times New Roman"/>
          <w:sz w:val="28"/>
          <w:szCs w:val="28"/>
        </w:rPr>
      </w:pPr>
      <w:r w:rsidRPr="001E0D6C">
        <w:rPr>
          <w:rFonts w:ascii="Times New Roman" w:eastAsia="Calibri" w:hAnsi="Times New Roman" w:cs="Times New Roman"/>
          <w:sz w:val="28"/>
          <w:szCs w:val="28"/>
        </w:rPr>
        <w:lastRenderedPageBreak/>
        <w:t>Пивоварова И. Рассказы</w:t>
      </w:r>
    </w:p>
    <w:p w:rsidR="001E0D6C" w:rsidRPr="001E0D6C" w:rsidRDefault="001E0D6C" w:rsidP="00DE3FF3">
      <w:pPr>
        <w:numPr>
          <w:ilvl w:val="1"/>
          <w:numId w:val="138"/>
        </w:numPr>
        <w:spacing w:after="0" w:line="360" w:lineRule="auto"/>
        <w:ind w:left="0"/>
        <w:contextualSpacing/>
        <w:jc w:val="both"/>
        <w:rPr>
          <w:rFonts w:ascii="Times New Roman" w:eastAsia="Calibri" w:hAnsi="Times New Roman" w:cs="Times New Roman"/>
          <w:sz w:val="28"/>
          <w:szCs w:val="28"/>
        </w:rPr>
      </w:pPr>
      <w:r w:rsidRPr="001E0D6C">
        <w:rPr>
          <w:rFonts w:ascii="Times New Roman" w:eastAsia="Calibri" w:hAnsi="Times New Roman" w:cs="Times New Roman"/>
          <w:sz w:val="28"/>
          <w:szCs w:val="28"/>
        </w:rPr>
        <w:t xml:space="preserve">Черный С.  Детский остров </w:t>
      </w:r>
    </w:p>
    <w:p w:rsidR="001E0D6C" w:rsidRPr="001E0D6C" w:rsidRDefault="001E0D6C" w:rsidP="00DE3FF3">
      <w:pPr>
        <w:numPr>
          <w:ilvl w:val="0"/>
          <w:numId w:val="138"/>
        </w:numPr>
        <w:spacing w:after="0" w:line="360" w:lineRule="auto"/>
        <w:ind w:left="0"/>
        <w:contextualSpacing/>
        <w:jc w:val="both"/>
        <w:rPr>
          <w:rFonts w:ascii="Times New Roman" w:eastAsia="Calibri" w:hAnsi="Times New Roman" w:cs="Times New Roman"/>
          <w:sz w:val="28"/>
          <w:szCs w:val="28"/>
        </w:rPr>
      </w:pPr>
      <w:r w:rsidRPr="001E0D6C">
        <w:rPr>
          <w:rFonts w:ascii="Times New Roman" w:eastAsia="Calibri" w:hAnsi="Times New Roman" w:cs="Times New Roman"/>
          <w:sz w:val="28"/>
          <w:szCs w:val="28"/>
        </w:rPr>
        <w:t xml:space="preserve">Аверченко А. Юмористические рассказы  </w:t>
      </w:r>
    </w:p>
    <w:p w:rsidR="001E0D6C" w:rsidRPr="001E0D6C" w:rsidRDefault="001E0D6C" w:rsidP="00DE3FF3">
      <w:pPr>
        <w:numPr>
          <w:ilvl w:val="1"/>
          <w:numId w:val="138"/>
        </w:numPr>
        <w:spacing w:after="0" w:line="360" w:lineRule="auto"/>
        <w:ind w:left="0"/>
        <w:contextualSpacing/>
        <w:jc w:val="both"/>
        <w:rPr>
          <w:rFonts w:ascii="Times New Roman" w:eastAsia="Calibri" w:hAnsi="Times New Roman" w:cs="Times New Roman"/>
          <w:sz w:val="28"/>
          <w:szCs w:val="28"/>
        </w:rPr>
      </w:pPr>
      <w:r w:rsidRPr="001E0D6C">
        <w:rPr>
          <w:rFonts w:ascii="Times New Roman" w:eastAsia="Calibri" w:hAnsi="Times New Roman" w:cs="Times New Roman"/>
          <w:sz w:val="28"/>
          <w:szCs w:val="28"/>
        </w:rPr>
        <w:t>Р. Киплинг. Маугли. Сказки, поэзия</w:t>
      </w:r>
    </w:p>
    <w:p w:rsidR="001E0D6C" w:rsidRPr="001E0D6C" w:rsidRDefault="001E0D6C" w:rsidP="00DE3FF3">
      <w:pPr>
        <w:numPr>
          <w:ilvl w:val="0"/>
          <w:numId w:val="138"/>
        </w:numPr>
        <w:spacing w:after="0" w:line="360" w:lineRule="auto"/>
        <w:ind w:left="0"/>
        <w:contextualSpacing/>
        <w:jc w:val="both"/>
        <w:rPr>
          <w:rFonts w:ascii="Times New Roman" w:eastAsia="Calibri" w:hAnsi="Times New Roman" w:cs="Times New Roman"/>
          <w:sz w:val="28"/>
          <w:szCs w:val="28"/>
        </w:rPr>
      </w:pPr>
      <w:r w:rsidRPr="001E0D6C">
        <w:rPr>
          <w:rFonts w:ascii="Times New Roman" w:eastAsia="Calibri" w:hAnsi="Times New Roman" w:cs="Times New Roman"/>
          <w:sz w:val="28"/>
          <w:szCs w:val="28"/>
        </w:rPr>
        <w:t>Ф. Бернет. Приключения маленького лорда Фаунтлероя</w:t>
      </w:r>
    </w:p>
    <w:p w:rsidR="001E0D6C" w:rsidRPr="001E0D6C" w:rsidRDefault="001E0D6C" w:rsidP="00DE3FF3">
      <w:pPr>
        <w:numPr>
          <w:ilvl w:val="0"/>
          <w:numId w:val="138"/>
        </w:numPr>
        <w:spacing w:after="0" w:line="360" w:lineRule="auto"/>
        <w:ind w:left="0"/>
        <w:contextualSpacing/>
        <w:jc w:val="both"/>
        <w:rPr>
          <w:rFonts w:ascii="Times New Roman" w:eastAsia="Calibri" w:hAnsi="Times New Roman" w:cs="Times New Roman"/>
          <w:sz w:val="28"/>
          <w:szCs w:val="28"/>
        </w:rPr>
      </w:pPr>
      <w:r w:rsidRPr="001E0D6C">
        <w:rPr>
          <w:rFonts w:ascii="Times New Roman" w:eastAsia="Calibri" w:hAnsi="Times New Roman" w:cs="Times New Roman"/>
          <w:sz w:val="28"/>
          <w:szCs w:val="28"/>
        </w:rPr>
        <w:t>Д. Барри. Питер Пэн</w:t>
      </w:r>
    </w:p>
    <w:p w:rsidR="001E0D6C" w:rsidRPr="001E0D6C" w:rsidRDefault="001E0D6C" w:rsidP="00DE3FF3">
      <w:pPr>
        <w:numPr>
          <w:ilvl w:val="0"/>
          <w:numId w:val="138"/>
        </w:numPr>
        <w:spacing w:after="0" w:line="360" w:lineRule="auto"/>
        <w:ind w:left="0"/>
        <w:contextualSpacing/>
        <w:jc w:val="both"/>
        <w:rPr>
          <w:rFonts w:ascii="Times New Roman" w:eastAsia="Calibri" w:hAnsi="Times New Roman" w:cs="Times New Roman"/>
          <w:sz w:val="28"/>
          <w:szCs w:val="28"/>
        </w:rPr>
      </w:pPr>
      <w:r w:rsidRPr="001E0D6C">
        <w:rPr>
          <w:rFonts w:ascii="Times New Roman" w:eastAsia="Calibri" w:hAnsi="Times New Roman" w:cs="Times New Roman"/>
          <w:sz w:val="28"/>
          <w:szCs w:val="28"/>
        </w:rPr>
        <w:t>М. Твен. Принц и нищий. Приключения Тома Сойера и Геккельберри Финна</w:t>
      </w:r>
    </w:p>
    <w:p w:rsidR="001E0D6C" w:rsidRPr="001E0D6C" w:rsidRDefault="001E0D6C" w:rsidP="00DE3FF3">
      <w:pPr>
        <w:numPr>
          <w:ilvl w:val="0"/>
          <w:numId w:val="138"/>
        </w:numPr>
        <w:spacing w:after="0" w:line="360" w:lineRule="auto"/>
        <w:ind w:left="0"/>
        <w:contextualSpacing/>
        <w:jc w:val="both"/>
        <w:rPr>
          <w:rFonts w:ascii="Times New Roman" w:eastAsia="Calibri" w:hAnsi="Times New Roman" w:cs="Times New Roman"/>
          <w:sz w:val="28"/>
          <w:szCs w:val="28"/>
        </w:rPr>
      </w:pPr>
      <w:r w:rsidRPr="001E0D6C">
        <w:rPr>
          <w:rFonts w:ascii="Times New Roman" w:eastAsia="Calibri" w:hAnsi="Times New Roman" w:cs="Times New Roman"/>
          <w:sz w:val="28"/>
          <w:szCs w:val="28"/>
        </w:rPr>
        <w:t>А. Сент-Экзюпери. Маленький принц</w:t>
      </w:r>
    </w:p>
    <w:p w:rsidR="001E0D6C" w:rsidRPr="001E0D6C" w:rsidRDefault="001E0D6C" w:rsidP="00DE3FF3">
      <w:pPr>
        <w:numPr>
          <w:ilvl w:val="0"/>
          <w:numId w:val="138"/>
        </w:numPr>
        <w:spacing w:after="0" w:line="360" w:lineRule="auto"/>
        <w:ind w:left="0"/>
        <w:contextualSpacing/>
        <w:jc w:val="both"/>
        <w:rPr>
          <w:rFonts w:ascii="Times New Roman" w:eastAsia="Calibri" w:hAnsi="Times New Roman" w:cs="Times New Roman"/>
          <w:sz w:val="28"/>
          <w:szCs w:val="28"/>
        </w:rPr>
      </w:pPr>
      <w:r w:rsidRPr="001E0D6C">
        <w:rPr>
          <w:rFonts w:ascii="Times New Roman" w:eastAsia="Calibri" w:hAnsi="Times New Roman" w:cs="Times New Roman"/>
          <w:sz w:val="28"/>
          <w:szCs w:val="28"/>
        </w:rPr>
        <w:t>М. Додж. Серебряные коньки</w:t>
      </w:r>
    </w:p>
    <w:p w:rsidR="001E0D6C" w:rsidRPr="001E0D6C" w:rsidRDefault="001E0D6C" w:rsidP="00DE3FF3">
      <w:pPr>
        <w:numPr>
          <w:ilvl w:val="0"/>
          <w:numId w:val="138"/>
        </w:numPr>
        <w:spacing w:after="0" w:line="360" w:lineRule="auto"/>
        <w:ind w:left="0"/>
        <w:contextualSpacing/>
        <w:jc w:val="both"/>
        <w:rPr>
          <w:rFonts w:ascii="Times New Roman" w:eastAsia="Calibri" w:hAnsi="Times New Roman" w:cs="Times New Roman"/>
          <w:sz w:val="28"/>
          <w:szCs w:val="28"/>
        </w:rPr>
      </w:pPr>
      <w:r w:rsidRPr="001E0D6C">
        <w:rPr>
          <w:rFonts w:ascii="Times New Roman" w:eastAsia="Calibri" w:hAnsi="Times New Roman" w:cs="Times New Roman"/>
          <w:sz w:val="28"/>
          <w:szCs w:val="28"/>
        </w:rPr>
        <w:t>Ч. Диккенс. Рождественские рассказы</w:t>
      </w:r>
    </w:p>
    <w:p w:rsidR="001E0D6C" w:rsidRPr="001E0D6C" w:rsidRDefault="001E0D6C" w:rsidP="00DE3FF3">
      <w:pPr>
        <w:numPr>
          <w:ilvl w:val="0"/>
          <w:numId w:val="138"/>
        </w:numPr>
        <w:spacing w:after="0" w:line="360" w:lineRule="auto"/>
        <w:ind w:left="0"/>
        <w:contextualSpacing/>
        <w:jc w:val="both"/>
        <w:rPr>
          <w:rFonts w:ascii="Times New Roman" w:eastAsia="Calibri" w:hAnsi="Times New Roman" w:cs="Times New Roman"/>
          <w:sz w:val="28"/>
          <w:szCs w:val="28"/>
        </w:rPr>
      </w:pPr>
      <w:r w:rsidRPr="001E0D6C">
        <w:rPr>
          <w:rFonts w:ascii="Times New Roman" w:eastAsia="Calibri" w:hAnsi="Times New Roman" w:cs="Times New Roman"/>
          <w:sz w:val="28"/>
          <w:szCs w:val="28"/>
        </w:rPr>
        <w:t>В. Каверин. Два капитана</w:t>
      </w:r>
    </w:p>
    <w:p w:rsidR="001E0D6C" w:rsidRPr="001E0D6C" w:rsidRDefault="001E0D6C" w:rsidP="00DE3FF3">
      <w:pPr>
        <w:numPr>
          <w:ilvl w:val="0"/>
          <w:numId w:val="138"/>
        </w:numPr>
        <w:spacing w:after="0" w:line="360" w:lineRule="auto"/>
        <w:ind w:left="0"/>
        <w:contextualSpacing/>
        <w:jc w:val="both"/>
        <w:rPr>
          <w:rFonts w:ascii="Times New Roman" w:eastAsia="Calibri" w:hAnsi="Times New Roman" w:cs="Times New Roman"/>
          <w:sz w:val="28"/>
          <w:szCs w:val="28"/>
        </w:rPr>
      </w:pPr>
      <w:r w:rsidRPr="001E0D6C">
        <w:rPr>
          <w:rFonts w:ascii="Times New Roman" w:eastAsia="Calibri" w:hAnsi="Times New Roman" w:cs="Times New Roman"/>
          <w:sz w:val="28"/>
          <w:szCs w:val="28"/>
        </w:rPr>
        <w:t>В. Драгунский. Денискины рассказы</w:t>
      </w:r>
    </w:p>
    <w:p w:rsidR="001E0D6C" w:rsidRPr="001E0D6C" w:rsidRDefault="001E0D6C" w:rsidP="00DE3FF3">
      <w:pPr>
        <w:numPr>
          <w:ilvl w:val="0"/>
          <w:numId w:val="138"/>
        </w:numPr>
        <w:spacing w:after="0" w:line="360" w:lineRule="auto"/>
        <w:ind w:left="0"/>
        <w:contextualSpacing/>
        <w:jc w:val="both"/>
        <w:rPr>
          <w:rFonts w:ascii="Times New Roman" w:eastAsia="Calibri" w:hAnsi="Times New Roman" w:cs="Times New Roman"/>
          <w:sz w:val="28"/>
          <w:szCs w:val="28"/>
        </w:rPr>
      </w:pPr>
      <w:r w:rsidRPr="001E0D6C">
        <w:rPr>
          <w:rFonts w:ascii="Times New Roman" w:eastAsia="Calibri" w:hAnsi="Times New Roman" w:cs="Times New Roman"/>
          <w:sz w:val="28"/>
          <w:szCs w:val="28"/>
        </w:rPr>
        <w:t>Теффи Н. Юмористические рассказы</w:t>
      </w:r>
    </w:p>
    <w:p w:rsidR="001E0D6C" w:rsidRPr="001E0D6C" w:rsidRDefault="001E0D6C" w:rsidP="00DE3FF3">
      <w:pPr>
        <w:numPr>
          <w:ilvl w:val="0"/>
          <w:numId w:val="138"/>
        </w:numPr>
        <w:spacing w:after="0" w:line="360" w:lineRule="auto"/>
        <w:ind w:left="0"/>
        <w:contextualSpacing/>
        <w:jc w:val="both"/>
        <w:rPr>
          <w:rFonts w:ascii="Times New Roman" w:eastAsia="Calibri" w:hAnsi="Times New Roman" w:cs="Times New Roman"/>
          <w:sz w:val="28"/>
          <w:szCs w:val="28"/>
        </w:rPr>
      </w:pPr>
      <w:r w:rsidRPr="001E0D6C">
        <w:rPr>
          <w:rFonts w:ascii="Times New Roman" w:eastAsia="Calibri" w:hAnsi="Times New Roman" w:cs="Times New Roman"/>
          <w:sz w:val="28"/>
          <w:szCs w:val="28"/>
        </w:rPr>
        <w:t>Л. Кассиль. Дорогие мои мальчишки. Кондуит и Швамбрания</w:t>
      </w:r>
    </w:p>
    <w:p w:rsidR="001E0D6C" w:rsidRPr="001E0D6C" w:rsidRDefault="001E0D6C" w:rsidP="00DE3FF3">
      <w:pPr>
        <w:numPr>
          <w:ilvl w:val="0"/>
          <w:numId w:val="138"/>
        </w:numPr>
        <w:spacing w:after="0" w:line="360" w:lineRule="auto"/>
        <w:ind w:left="0"/>
        <w:contextualSpacing/>
        <w:jc w:val="both"/>
        <w:rPr>
          <w:rFonts w:ascii="Times New Roman" w:eastAsia="Calibri" w:hAnsi="Times New Roman" w:cs="Times New Roman"/>
          <w:sz w:val="28"/>
          <w:szCs w:val="28"/>
        </w:rPr>
      </w:pPr>
      <w:r w:rsidRPr="001E0D6C">
        <w:rPr>
          <w:rFonts w:ascii="Times New Roman" w:eastAsia="Calibri" w:hAnsi="Times New Roman" w:cs="Times New Roman"/>
          <w:sz w:val="28"/>
          <w:szCs w:val="28"/>
        </w:rPr>
        <w:t>А. Гайдар. Повести и рассказы</w:t>
      </w:r>
    </w:p>
    <w:p w:rsidR="001E0D6C" w:rsidRPr="001E0D6C" w:rsidRDefault="001E0D6C" w:rsidP="00DE3FF3">
      <w:pPr>
        <w:numPr>
          <w:ilvl w:val="0"/>
          <w:numId w:val="138"/>
        </w:numPr>
        <w:spacing w:after="0" w:line="360" w:lineRule="auto"/>
        <w:ind w:left="0"/>
        <w:contextualSpacing/>
        <w:jc w:val="both"/>
        <w:rPr>
          <w:rFonts w:ascii="Times New Roman" w:eastAsia="Calibri" w:hAnsi="Times New Roman" w:cs="Times New Roman"/>
          <w:sz w:val="28"/>
          <w:szCs w:val="28"/>
        </w:rPr>
      </w:pPr>
      <w:r w:rsidRPr="001E0D6C">
        <w:rPr>
          <w:rFonts w:ascii="Times New Roman" w:eastAsia="Calibri" w:hAnsi="Times New Roman" w:cs="Times New Roman"/>
          <w:sz w:val="28"/>
          <w:szCs w:val="28"/>
        </w:rPr>
        <w:t>В. Катаев. Белеет парус одинокий</w:t>
      </w:r>
    </w:p>
    <w:p w:rsidR="001E0D6C" w:rsidRPr="001E0D6C" w:rsidRDefault="001E0D6C" w:rsidP="00DE3FF3">
      <w:pPr>
        <w:numPr>
          <w:ilvl w:val="0"/>
          <w:numId w:val="138"/>
        </w:numPr>
        <w:spacing w:after="0" w:line="360" w:lineRule="auto"/>
        <w:ind w:left="0"/>
        <w:contextualSpacing/>
        <w:jc w:val="both"/>
        <w:rPr>
          <w:rFonts w:ascii="Times New Roman" w:eastAsia="Calibri" w:hAnsi="Times New Roman" w:cs="Times New Roman"/>
          <w:sz w:val="28"/>
          <w:szCs w:val="28"/>
        </w:rPr>
      </w:pPr>
      <w:r w:rsidRPr="001E0D6C">
        <w:rPr>
          <w:rFonts w:ascii="Times New Roman" w:eastAsia="Calibri" w:hAnsi="Times New Roman" w:cs="Times New Roman"/>
          <w:sz w:val="28"/>
          <w:szCs w:val="28"/>
        </w:rPr>
        <w:t>Поэзия Великой Отечественной войны</w:t>
      </w:r>
    </w:p>
    <w:p w:rsidR="001E0D6C" w:rsidRPr="001E0D6C" w:rsidRDefault="001E0D6C" w:rsidP="00DE3FF3">
      <w:pPr>
        <w:numPr>
          <w:ilvl w:val="0"/>
          <w:numId w:val="138"/>
        </w:numPr>
        <w:spacing w:after="0" w:line="360" w:lineRule="auto"/>
        <w:ind w:left="0"/>
        <w:contextualSpacing/>
        <w:jc w:val="both"/>
        <w:rPr>
          <w:rFonts w:ascii="Times New Roman" w:eastAsia="Calibri" w:hAnsi="Times New Roman" w:cs="Times New Roman"/>
          <w:sz w:val="28"/>
          <w:szCs w:val="28"/>
        </w:rPr>
      </w:pPr>
      <w:r w:rsidRPr="001E0D6C">
        <w:rPr>
          <w:rFonts w:ascii="Times New Roman" w:eastAsia="Calibri" w:hAnsi="Times New Roman" w:cs="Times New Roman"/>
          <w:sz w:val="28"/>
          <w:szCs w:val="28"/>
        </w:rPr>
        <w:t>Б. Шергин. Поморские были</w:t>
      </w:r>
    </w:p>
    <w:p w:rsidR="001E0D6C" w:rsidRPr="001E0D6C" w:rsidRDefault="001E0D6C" w:rsidP="00DE3FF3">
      <w:pPr>
        <w:numPr>
          <w:ilvl w:val="0"/>
          <w:numId w:val="138"/>
        </w:numPr>
        <w:spacing w:after="0" w:line="360" w:lineRule="auto"/>
        <w:ind w:left="0"/>
        <w:contextualSpacing/>
        <w:jc w:val="both"/>
        <w:rPr>
          <w:rFonts w:ascii="Times New Roman" w:eastAsia="Calibri" w:hAnsi="Times New Roman" w:cs="Times New Roman"/>
          <w:sz w:val="28"/>
          <w:szCs w:val="28"/>
        </w:rPr>
      </w:pPr>
      <w:r w:rsidRPr="001E0D6C">
        <w:rPr>
          <w:rFonts w:ascii="Times New Roman" w:eastAsia="Calibri" w:hAnsi="Times New Roman" w:cs="Times New Roman"/>
          <w:sz w:val="28"/>
          <w:szCs w:val="28"/>
        </w:rPr>
        <w:lastRenderedPageBreak/>
        <w:t>Б. Житков. Что бывало. Рассказы</w:t>
      </w:r>
    </w:p>
    <w:p w:rsidR="001E0D6C" w:rsidRPr="001E0D6C" w:rsidRDefault="001E0D6C" w:rsidP="00DE3FF3">
      <w:pPr>
        <w:numPr>
          <w:ilvl w:val="0"/>
          <w:numId w:val="138"/>
        </w:numPr>
        <w:spacing w:after="0" w:line="360" w:lineRule="auto"/>
        <w:ind w:left="0"/>
        <w:contextualSpacing/>
        <w:jc w:val="both"/>
        <w:rPr>
          <w:rFonts w:ascii="Times New Roman" w:eastAsia="Calibri" w:hAnsi="Times New Roman" w:cs="Times New Roman"/>
          <w:sz w:val="28"/>
          <w:szCs w:val="28"/>
        </w:rPr>
      </w:pPr>
      <w:r w:rsidRPr="001E0D6C">
        <w:rPr>
          <w:rFonts w:ascii="Times New Roman" w:eastAsia="Calibri" w:hAnsi="Times New Roman" w:cs="Times New Roman"/>
          <w:sz w:val="28"/>
          <w:szCs w:val="28"/>
        </w:rPr>
        <w:t>А. Грин.  Алые паруса. Рассказы</w:t>
      </w:r>
    </w:p>
    <w:p w:rsidR="001E0D6C" w:rsidRPr="001E0D6C" w:rsidRDefault="001E0D6C" w:rsidP="00DE3FF3">
      <w:pPr>
        <w:numPr>
          <w:ilvl w:val="0"/>
          <w:numId w:val="138"/>
        </w:numPr>
        <w:spacing w:after="0" w:line="360" w:lineRule="auto"/>
        <w:ind w:left="0"/>
        <w:contextualSpacing/>
        <w:jc w:val="both"/>
        <w:rPr>
          <w:rFonts w:ascii="Times New Roman" w:eastAsia="Calibri" w:hAnsi="Times New Roman" w:cs="Times New Roman"/>
          <w:sz w:val="28"/>
          <w:szCs w:val="28"/>
        </w:rPr>
      </w:pPr>
      <w:r w:rsidRPr="001E0D6C">
        <w:rPr>
          <w:rFonts w:ascii="Times New Roman" w:eastAsia="Calibri" w:hAnsi="Times New Roman" w:cs="Times New Roman"/>
          <w:sz w:val="28"/>
          <w:szCs w:val="28"/>
        </w:rPr>
        <w:t>Ф. Искандер. Дерево детства</w:t>
      </w:r>
    </w:p>
    <w:p w:rsidR="001E0D6C" w:rsidRPr="001E0D6C" w:rsidRDefault="001E0D6C" w:rsidP="001E0D6C">
      <w:pPr>
        <w:spacing w:after="0" w:line="360" w:lineRule="auto"/>
        <w:jc w:val="center"/>
        <w:rPr>
          <w:rFonts w:ascii="Times New Roman" w:eastAsia="Calibri" w:hAnsi="Times New Roman" w:cs="Times New Roman"/>
          <w:b/>
          <w:i/>
          <w:sz w:val="28"/>
          <w:szCs w:val="28"/>
        </w:rPr>
      </w:pPr>
      <w:r w:rsidRPr="001E0D6C">
        <w:rPr>
          <w:rFonts w:ascii="Times New Roman" w:eastAsia="Calibri" w:hAnsi="Times New Roman" w:cs="Times New Roman"/>
          <w:b/>
          <w:i/>
          <w:sz w:val="28"/>
          <w:szCs w:val="28"/>
        </w:rPr>
        <w:t>5-8 класс</w:t>
      </w:r>
    </w:p>
    <w:p w:rsidR="001E0D6C" w:rsidRPr="001E0D6C" w:rsidRDefault="001E0D6C" w:rsidP="00DE3FF3">
      <w:pPr>
        <w:numPr>
          <w:ilvl w:val="0"/>
          <w:numId w:val="139"/>
        </w:numPr>
        <w:spacing w:after="0" w:line="360" w:lineRule="auto"/>
        <w:ind w:left="0"/>
        <w:contextualSpacing/>
        <w:jc w:val="both"/>
        <w:rPr>
          <w:rFonts w:ascii="Times New Roman" w:eastAsia="Calibri" w:hAnsi="Times New Roman" w:cs="Times New Roman"/>
          <w:sz w:val="28"/>
          <w:szCs w:val="28"/>
        </w:rPr>
      </w:pPr>
      <w:r w:rsidRPr="001E0D6C">
        <w:rPr>
          <w:rFonts w:ascii="Times New Roman" w:eastAsia="Calibri" w:hAnsi="Times New Roman" w:cs="Times New Roman"/>
          <w:sz w:val="28"/>
          <w:szCs w:val="28"/>
        </w:rPr>
        <w:t>Повесть временных лет</w:t>
      </w:r>
    </w:p>
    <w:p w:rsidR="001E0D6C" w:rsidRPr="001E0D6C" w:rsidRDefault="001E0D6C" w:rsidP="00DE3FF3">
      <w:pPr>
        <w:numPr>
          <w:ilvl w:val="0"/>
          <w:numId w:val="139"/>
        </w:numPr>
        <w:spacing w:after="0" w:line="360" w:lineRule="auto"/>
        <w:ind w:left="0"/>
        <w:contextualSpacing/>
        <w:jc w:val="both"/>
        <w:rPr>
          <w:rFonts w:ascii="Times New Roman" w:eastAsia="Calibri" w:hAnsi="Times New Roman" w:cs="Times New Roman"/>
          <w:sz w:val="28"/>
          <w:szCs w:val="28"/>
        </w:rPr>
      </w:pPr>
      <w:r w:rsidRPr="001E0D6C">
        <w:rPr>
          <w:rFonts w:ascii="Times New Roman" w:eastAsia="Calibri" w:hAnsi="Times New Roman" w:cs="Times New Roman"/>
          <w:sz w:val="28"/>
          <w:szCs w:val="28"/>
        </w:rPr>
        <w:t>Новгородские былины</w:t>
      </w:r>
    </w:p>
    <w:p w:rsidR="001E0D6C" w:rsidRPr="001E0D6C" w:rsidRDefault="001E0D6C" w:rsidP="00DE3FF3">
      <w:pPr>
        <w:numPr>
          <w:ilvl w:val="0"/>
          <w:numId w:val="139"/>
        </w:numPr>
        <w:spacing w:after="0" w:line="360" w:lineRule="auto"/>
        <w:ind w:left="0"/>
        <w:contextualSpacing/>
        <w:jc w:val="both"/>
        <w:rPr>
          <w:rFonts w:ascii="Times New Roman" w:eastAsia="Calibri" w:hAnsi="Times New Roman" w:cs="Times New Roman"/>
          <w:sz w:val="28"/>
          <w:szCs w:val="28"/>
        </w:rPr>
      </w:pPr>
      <w:r w:rsidRPr="001E0D6C">
        <w:rPr>
          <w:rFonts w:ascii="Times New Roman" w:eastAsia="Calibri" w:hAnsi="Times New Roman" w:cs="Times New Roman"/>
          <w:sz w:val="28"/>
          <w:szCs w:val="28"/>
        </w:rPr>
        <w:t>Завещание Владимира Мономаха</w:t>
      </w:r>
    </w:p>
    <w:p w:rsidR="001E0D6C" w:rsidRPr="001E0D6C" w:rsidRDefault="001E0D6C" w:rsidP="00DE3FF3">
      <w:pPr>
        <w:numPr>
          <w:ilvl w:val="0"/>
          <w:numId w:val="139"/>
        </w:numPr>
        <w:spacing w:after="0" w:line="360" w:lineRule="auto"/>
        <w:ind w:left="0"/>
        <w:contextualSpacing/>
        <w:jc w:val="both"/>
        <w:rPr>
          <w:rFonts w:ascii="Times New Roman" w:eastAsia="Calibri" w:hAnsi="Times New Roman" w:cs="Times New Roman"/>
          <w:sz w:val="28"/>
          <w:szCs w:val="28"/>
        </w:rPr>
      </w:pPr>
      <w:r w:rsidRPr="001E0D6C">
        <w:rPr>
          <w:rFonts w:ascii="Times New Roman" w:eastAsia="Calibri" w:hAnsi="Times New Roman" w:cs="Times New Roman"/>
          <w:sz w:val="28"/>
          <w:szCs w:val="28"/>
        </w:rPr>
        <w:t>Калевала</w:t>
      </w:r>
    </w:p>
    <w:p w:rsidR="001E0D6C" w:rsidRPr="001E0D6C" w:rsidRDefault="001E0D6C" w:rsidP="00DE3FF3">
      <w:pPr>
        <w:numPr>
          <w:ilvl w:val="0"/>
          <w:numId w:val="139"/>
        </w:numPr>
        <w:spacing w:after="0" w:line="360" w:lineRule="auto"/>
        <w:ind w:left="0"/>
        <w:contextualSpacing/>
        <w:jc w:val="both"/>
        <w:rPr>
          <w:rFonts w:ascii="Times New Roman" w:eastAsia="Calibri" w:hAnsi="Times New Roman" w:cs="Times New Roman"/>
          <w:sz w:val="28"/>
          <w:szCs w:val="28"/>
        </w:rPr>
      </w:pPr>
      <w:r w:rsidRPr="001E0D6C">
        <w:rPr>
          <w:rFonts w:ascii="Times New Roman" w:eastAsia="Calibri" w:hAnsi="Times New Roman" w:cs="Times New Roman"/>
          <w:sz w:val="28"/>
          <w:szCs w:val="28"/>
        </w:rPr>
        <w:t>Гомер. Одиссея, Илиада</w:t>
      </w:r>
    </w:p>
    <w:p w:rsidR="001E0D6C" w:rsidRPr="001E0D6C" w:rsidRDefault="001E0D6C" w:rsidP="00DE3FF3">
      <w:pPr>
        <w:numPr>
          <w:ilvl w:val="0"/>
          <w:numId w:val="139"/>
        </w:numPr>
        <w:spacing w:after="0" w:line="360" w:lineRule="auto"/>
        <w:ind w:left="0"/>
        <w:contextualSpacing/>
        <w:jc w:val="both"/>
        <w:rPr>
          <w:rFonts w:ascii="Times New Roman" w:eastAsia="Calibri" w:hAnsi="Times New Roman" w:cs="Times New Roman"/>
          <w:sz w:val="28"/>
          <w:szCs w:val="28"/>
        </w:rPr>
      </w:pPr>
      <w:r w:rsidRPr="001E0D6C">
        <w:rPr>
          <w:rFonts w:ascii="Times New Roman" w:eastAsia="Calibri" w:hAnsi="Times New Roman" w:cs="Times New Roman"/>
          <w:sz w:val="28"/>
          <w:szCs w:val="28"/>
        </w:rPr>
        <w:t>Махабхарата. Рамаяна</w:t>
      </w:r>
    </w:p>
    <w:p w:rsidR="001E0D6C" w:rsidRPr="001E0D6C" w:rsidRDefault="001E0D6C" w:rsidP="00DE3FF3">
      <w:pPr>
        <w:numPr>
          <w:ilvl w:val="0"/>
          <w:numId w:val="139"/>
        </w:numPr>
        <w:spacing w:after="0" w:line="360" w:lineRule="auto"/>
        <w:ind w:left="0"/>
        <w:contextualSpacing/>
        <w:jc w:val="both"/>
        <w:rPr>
          <w:rFonts w:ascii="Times New Roman" w:eastAsia="Calibri" w:hAnsi="Times New Roman" w:cs="Times New Roman"/>
          <w:sz w:val="28"/>
          <w:szCs w:val="28"/>
        </w:rPr>
      </w:pPr>
      <w:r w:rsidRPr="001E0D6C">
        <w:rPr>
          <w:rFonts w:ascii="Times New Roman" w:eastAsia="Calibri" w:hAnsi="Times New Roman" w:cs="Times New Roman"/>
          <w:sz w:val="28"/>
          <w:szCs w:val="28"/>
        </w:rPr>
        <w:t>Старшая Эдда. Младшая Эдда</w:t>
      </w:r>
    </w:p>
    <w:p w:rsidR="001E0D6C" w:rsidRPr="001E0D6C" w:rsidRDefault="001E0D6C" w:rsidP="00DE3FF3">
      <w:pPr>
        <w:numPr>
          <w:ilvl w:val="0"/>
          <w:numId w:val="139"/>
        </w:numPr>
        <w:spacing w:after="0" w:line="360" w:lineRule="auto"/>
        <w:ind w:left="0"/>
        <w:contextualSpacing/>
        <w:jc w:val="both"/>
        <w:rPr>
          <w:rFonts w:ascii="Times New Roman" w:eastAsia="Calibri" w:hAnsi="Times New Roman" w:cs="Times New Roman"/>
          <w:sz w:val="28"/>
          <w:szCs w:val="28"/>
        </w:rPr>
      </w:pPr>
      <w:r w:rsidRPr="001E0D6C">
        <w:rPr>
          <w:rFonts w:ascii="Times New Roman" w:eastAsia="Calibri" w:hAnsi="Times New Roman" w:cs="Times New Roman"/>
          <w:sz w:val="28"/>
          <w:szCs w:val="28"/>
        </w:rPr>
        <w:t>Исландские саги</w:t>
      </w:r>
    </w:p>
    <w:p w:rsidR="001E0D6C" w:rsidRPr="001E0D6C" w:rsidRDefault="001E0D6C" w:rsidP="00DE3FF3">
      <w:pPr>
        <w:numPr>
          <w:ilvl w:val="0"/>
          <w:numId w:val="139"/>
        </w:numPr>
        <w:spacing w:after="0" w:line="360" w:lineRule="auto"/>
        <w:ind w:left="0"/>
        <w:contextualSpacing/>
        <w:jc w:val="both"/>
        <w:rPr>
          <w:rFonts w:ascii="Times New Roman" w:eastAsia="Calibri" w:hAnsi="Times New Roman" w:cs="Times New Roman"/>
          <w:sz w:val="28"/>
          <w:szCs w:val="28"/>
        </w:rPr>
      </w:pPr>
      <w:r w:rsidRPr="001E0D6C">
        <w:rPr>
          <w:rFonts w:ascii="Times New Roman" w:eastAsia="Calibri" w:hAnsi="Times New Roman" w:cs="Times New Roman"/>
          <w:sz w:val="28"/>
          <w:szCs w:val="28"/>
        </w:rPr>
        <w:t>Песнь о Нибелунгах</w:t>
      </w:r>
    </w:p>
    <w:p w:rsidR="001E0D6C" w:rsidRPr="001E0D6C" w:rsidRDefault="001E0D6C" w:rsidP="00DE3FF3">
      <w:pPr>
        <w:numPr>
          <w:ilvl w:val="0"/>
          <w:numId w:val="139"/>
        </w:numPr>
        <w:spacing w:after="0" w:line="360" w:lineRule="auto"/>
        <w:ind w:left="0"/>
        <w:contextualSpacing/>
        <w:jc w:val="both"/>
        <w:rPr>
          <w:rFonts w:ascii="Times New Roman" w:eastAsia="Calibri" w:hAnsi="Times New Roman" w:cs="Times New Roman"/>
          <w:sz w:val="28"/>
          <w:szCs w:val="28"/>
        </w:rPr>
      </w:pPr>
      <w:r w:rsidRPr="001E0D6C">
        <w:rPr>
          <w:rFonts w:ascii="Times New Roman" w:eastAsia="Calibri" w:hAnsi="Times New Roman" w:cs="Times New Roman"/>
          <w:sz w:val="28"/>
          <w:szCs w:val="28"/>
        </w:rPr>
        <w:t>Песнь о Роланде</w:t>
      </w:r>
    </w:p>
    <w:p w:rsidR="001E0D6C" w:rsidRPr="001E0D6C" w:rsidRDefault="001E0D6C" w:rsidP="00DE3FF3">
      <w:pPr>
        <w:numPr>
          <w:ilvl w:val="0"/>
          <w:numId w:val="139"/>
        </w:numPr>
        <w:spacing w:after="0" w:line="360" w:lineRule="auto"/>
        <w:ind w:left="0"/>
        <w:contextualSpacing/>
        <w:jc w:val="both"/>
        <w:rPr>
          <w:rFonts w:ascii="Times New Roman" w:eastAsia="Calibri" w:hAnsi="Times New Roman" w:cs="Times New Roman"/>
          <w:sz w:val="28"/>
          <w:szCs w:val="28"/>
        </w:rPr>
      </w:pPr>
      <w:r w:rsidRPr="001E0D6C">
        <w:rPr>
          <w:rFonts w:ascii="Times New Roman" w:eastAsia="Calibri" w:hAnsi="Times New Roman" w:cs="Times New Roman"/>
          <w:sz w:val="28"/>
          <w:szCs w:val="28"/>
        </w:rPr>
        <w:t>Песнь о моем Сиде</w:t>
      </w:r>
    </w:p>
    <w:p w:rsidR="001E0D6C" w:rsidRPr="001E0D6C" w:rsidRDefault="001E0D6C" w:rsidP="00DE3FF3">
      <w:pPr>
        <w:numPr>
          <w:ilvl w:val="0"/>
          <w:numId w:val="139"/>
        </w:numPr>
        <w:spacing w:after="0" w:line="360" w:lineRule="auto"/>
        <w:ind w:left="0"/>
        <w:contextualSpacing/>
        <w:jc w:val="both"/>
        <w:rPr>
          <w:rFonts w:ascii="Times New Roman" w:eastAsia="Calibri" w:hAnsi="Times New Roman" w:cs="Times New Roman"/>
          <w:sz w:val="28"/>
          <w:szCs w:val="28"/>
        </w:rPr>
      </w:pPr>
      <w:r w:rsidRPr="001E0D6C">
        <w:rPr>
          <w:rFonts w:ascii="Times New Roman" w:eastAsia="Calibri" w:hAnsi="Times New Roman" w:cs="Times New Roman"/>
          <w:sz w:val="28"/>
          <w:szCs w:val="28"/>
        </w:rPr>
        <w:t>А.С.Пушкин. Стихотворения. Поэмы. Повести Белкина. Пиковая дама</w:t>
      </w:r>
    </w:p>
    <w:p w:rsidR="001E0D6C" w:rsidRPr="001E0D6C" w:rsidRDefault="001E0D6C" w:rsidP="00DE3FF3">
      <w:pPr>
        <w:numPr>
          <w:ilvl w:val="0"/>
          <w:numId w:val="139"/>
        </w:numPr>
        <w:spacing w:after="0" w:line="360" w:lineRule="auto"/>
        <w:ind w:left="0"/>
        <w:contextualSpacing/>
        <w:jc w:val="both"/>
        <w:rPr>
          <w:rFonts w:ascii="Times New Roman" w:eastAsia="Calibri" w:hAnsi="Times New Roman" w:cs="Times New Roman"/>
          <w:sz w:val="28"/>
          <w:szCs w:val="28"/>
        </w:rPr>
      </w:pPr>
      <w:r w:rsidRPr="001E0D6C">
        <w:rPr>
          <w:rFonts w:ascii="Times New Roman" w:eastAsia="Calibri" w:hAnsi="Times New Roman" w:cs="Times New Roman"/>
          <w:sz w:val="28"/>
          <w:szCs w:val="28"/>
        </w:rPr>
        <w:t>М.Ю.Лермонтов. Стихотворения. Поэмы. Герой нашего времени</w:t>
      </w:r>
    </w:p>
    <w:p w:rsidR="001E0D6C" w:rsidRPr="001E0D6C" w:rsidRDefault="001E0D6C" w:rsidP="00DE3FF3">
      <w:pPr>
        <w:numPr>
          <w:ilvl w:val="0"/>
          <w:numId w:val="139"/>
        </w:numPr>
        <w:spacing w:after="0" w:line="360" w:lineRule="auto"/>
        <w:ind w:left="0"/>
        <w:contextualSpacing/>
        <w:jc w:val="both"/>
        <w:rPr>
          <w:rFonts w:ascii="Times New Roman" w:eastAsia="Calibri" w:hAnsi="Times New Roman" w:cs="Times New Roman"/>
          <w:sz w:val="28"/>
          <w:szCs w:val="28"/>
        </w:rPr>
      </w:pPr>
      <w:r w:rsidRPr="001E0D6C">
        <w:rPr>
          <w:rFonts w:ascii="Times New Roman" w:eastAsia="Calibri" w:hAnsi="Times New Roman" w:cs="Times New Roman"/>
          <w:sz w:val="28"/>
          <w:szCs w:val="28"/>
        </w:rPr>
        <w:t xml:space="preserve">Н.В.Гоголь. Мёртвые души. Петербургские повести. Шинель. Вечера на хуторе близ Диканьки. Тарас Бульба </w:t>
      </w:r>
    </w:p>
    <w:p w:rsidR="001E0D6C" w:rsidRPr="001E0D6C" w:rsidRDefault="001E0D6C" w:rsidP="00DE3FF3">
      <w:pPr>
        <w:numPr>
          <w:ilvl w:val="0"/>
          <w:numId w:val="139"/>
        </w:numPr>
        <w:spacing w:after="0" w:line="360" w:lineRule="auto"/>
        <w:ind w:left="0"/>
        <w:contextualSpacing/>
        <w:jc w:val="both"/>
        <w:rPr>
          <w:rFonts w:ascii="Times New Roman" w:eastAsia="Calibri" w:hAnsi="Times New Roman" w:cs="Times New Roman"/>
          <w:sz w:val="28"/>
          <w:szCs w:val="28"/>
        </w:rPr>
      </w:pPr>
      <w:r w:rsidRPr="001E0D6C">
        <w:rPr>
          <w:rFonts w:ascii="Times New Roman" w:eastAsia="Calibri" w:hAnsi="Times New Roman" w:cs="Times New Roman"/>
          <w:sz w:val="28"/>
          <w:szCs w:val="28"/>
        </w:rPr>
        <w:lastRenderedPageBreak/>
        <w:t>Поэзия Ломоносова, Державина, Радищева, Жуковского, Некрасова, Жемчужникова, Тютчева, Фета, Баратынского</w:t>
      </w:r>
    </w:p>
    <w:p w:rsidR="001E0D6C" w:rsidRPr="001E0D6C" w:rsidRDefault="001E0D6C" w:rsidP="00DE3FF3">
      <w:pPr>
        <w:numPr>
          <w:ilvl w:val="0"/>
          <w:numId w:val="139"/>
        </w:numPr>
        <w:spacing w:after="0" w:line="360" w:lineRule="auto"/>
        <w:ind w:left="0"/>
        <w:contextualSpacing/>
        <w:jc w:val="both"/>
        <w:rPr>
          <w:rFonts w:ascii="Times New Roman" w:eastAsia="Calibri" w:hAnsi="Times New Roman" w:cs="Times New Roman"/>
          <w:sz w:val="28"/>
          <w:szCs w:val="28"/>
        </w:rPr>
      </w:pPr>
      <w:r w:rsidRPr="001E0D6C">
        <w:rPr>
          <w:rFonts w:ascii="Times New Roman" w:eastAsia="Calibri" w:hAnsi="Times New Roman" w:cs="Times New Roman"/>
          <w:sz w:val="28"/>
          <w:szCs w:val="28"/>
        </w:rPr>
        <w:t>М.Е. Салтыков-Щедрин. История одного города. Сказки. Господа Головлёвы</w:t>
      </w:r>
    </w:p>
    <w:p w:rsidR="001E0D6C" w:rsidRPr="001E0D6C" w:rsidRDefault="001E0D6C" w:rsidP="00DE3FF3">
      <w:pPr>
        <w:numPr>
          <w:ilvl w:val="0"/>
          <w:numId w:val="139"/>
        </w:numPr>
        <w:spacing w:after="0" w:line="360" w:lineRule="auto"/>
        <w:ind w:left="0"/>
        <w:contextualSpacing/>
        <w:jc w:val="both"/>
        <w:rPr>
          <w:rFonts w:ascii="Times New Roman" w:eastAsia="Calibri" w:hAnsi="Times New Roman" w:cs="Times New Roman"/>
          <w:sz w:val="28"/>
          <w:szCs w:val="28"/>
        </w:rPr>
      </w:pPr>
      <w:r w:rsidRPr="001E0D6C">
        <w:rPr>
          <w:rFonts w:ascii="Times New Roman" w:eastAsia="Calibri" w:hAnsi="Times New Roman" w:cs="Times New Roman"/>
          <w:sz w:val="28"/>
          <w:szCs w:val="28"/>
        </w:rPr>
        <w:t xml:space="preserve">И.С.Тургенев. Ася. Отцы и дети. Записки охотника </w:t>
      </w:r>
    </w:p>
    <w:p w:rsidR="001E0D6C" w:rsidRPr="001E0D6C" w:rsidRDefault="001E0D6C" w:rsidP="00DE3FF3">
      <w:pPr>
        <w:numPr>
          <w:ilvl w:val="0"/>
          <w:numId w:val="139"/>
        </w:numPr>
        <w:spacing w:after="0" w:line="360" w:lineRule="auto"/>
        <w:ind w:left="0"/>
        <w:contextualSpacing/>
        <w:jc w:val="both"/>
        <w:rPr>
          <w:rFonts w:ascii="Times New Roman" w:eastAsia="Calibri" w:hAnsi="Times New Roman" w:cs="Times New Roman"/>
          <w:sz w:val="28"/>
          <w:szCs w:val="28"/>
        </w:rPr>
      </w:pPr>
      <w:r w:rsidRPr="001E0D6C">
        <w:rPr>
          <w:rFonts w:ascii="Times New Roman" w:eastAsia="Calibri" w:hAnsi="Times New Roman" w:cs="Times New Roman"/>
          <w:sz w:val="28"/>
          <w:szCs w:val="28"/>
        </w:rPr>
        <w:t>Н.С.Лесков. Левша. Тупейный художник</w:t>
      </w:r>
    </w:p>
    <w:p w:rsidR="001E0D6C" w:rsidRPr="001E0D6C" w:rsidRDefault="001E0D6C" w:rsidP="00DE3FF3">
      <w:pPr>
        <w:numPr>
          <w:ilvl w:val="0"/>
          <w:numId w:val="139"/>
        </w:numPr>
        <w:spacing w:after="0" w:line="360" w:lineRule="auto"/>
        <w:ind w:left="0"/>
        <w:contextualSpacing/>
        <w:jc w:val="both"/>
        <w:rPr>
          <w:rFonts w:ascii="Times New Roman" w:eastAsia="Calibri" w:hAnsi="Times New Roman" w:cs="Times New Roman"/>
          <w:sz w:val="28"/>
          <w:szCs w:val="28"/>
        </w:rPr>
      </w:pPr>
      <w:r w:rsidRPr="001E0D6C">
        <w:rPr>
          <w:rFonts w:ascii="Times New Roman" w:eastAsia="Calibri" w:hAnsi="Times New Roman" w:cs="Times New Roman"/>
          <w:sz w:val="28"/>
          <w:szCs w:val="28"/>
        </w:rPr>
        <w:t xml:space="preserve">Л.Н.Толстой. Хаджи Мурат. Война и мир </w:t>
      </w:r>
    </w:p>
    <w:p w:rsidR="001E0D6C" w:rsidRPr="001E0D6C" w:rsidRDefault="001E0D6C" w:rsidP="00DE3FF3">
      <w:pPr>
        <w:numPr>
          <w:ilvl w:val="0"/>
          <w:numId w:val="139"/>
        </w:numPr>
        <w:spacing w:after="0" w:line="360" w:lineRule="auto"/>
        <w:ind w:left="0"/>
        <w:contextualSpacing/>
        <w:jc w:val="both"/>
        <w:rPr>
          <w:rFonts w:ascii="Times New Roman" w:eastAsia="Calibri" w:hAnsi="Times New Roman" w:cs="Times New Roman"/>
          <w:sz w:val="28"/>
          <w:szCs w:val="28"/>
        </w:rPr>
      </w:pPr>
      <w:r w:rsidRPr="001E0D6C">
        <w:rPr>
          <w:rFonts w:ascii="Times New Roman" w:eastAsia="Calibri" w:hAnsi="Times New Roman" w:cs="Times New Roman"/>
          <w:sz w:val="28"/>
          <w:szCs w:val="28"/>
        </w:rPr>
        <w:t>М.Горький. Песня о Соколе. Челкаш. Дед Архип и Ленька. Сказки об Италии</w:t>
      </w:r>
    </w:p>
    <w:p w:rsidR="001E0D6C" w:rsidRPr="001E0D6C" w:rsidRDefault="001E0D6C" w:rsidP="00DE3FF3">
      <w:pPr>
        <w:numPr>
          <w:ilvl w:val="0"/>
          <w:numId w:val="139"/>
        </w:numPr>
        <w:spacing w:after="0" w:line="360" w:lineRule="auto"/>
        <w:ind w:left="0"/>
        <w:contextualSpacing/>
        <w:jc w:val="both"/>
        <w:rPr>
          <w:rFonts w:ascii="Times New Roman" w:eastAsia="Calibri" w:hAnsi="Times New Roman" w:cs="Times New Roman"/>
          <w:sz w:val="28"/>
          <w:szCs w:val="28"/>
        </w:rPr>
      </w:pPr>
      <w:r w:rsidRPr="001E0D6C">
        <w:rPr>
          <w:rFonts w:ascii="Times New Roman" w:eastAsia="Calibri" w:hAnsi="Times New Roman" w:cs="Times New Roman"/>
          <w:sz w:val="28"/>
          <w:szCs w:val="28"/>
        </w:rPr>
        <w:t>Ф.М. Достоевский.  Преступление и наказание. Идиот</w:t>
      </w:r>
    </w:p>
    <w:p w:rsidR="001E0D6C" w:rsidRPr="001E0D6C" w:rsidRDefault="001E0D6C" w:rsidP="00DE3FF3">
      <w:pPr>
        <w:numPr>
          <w:ilvl w:val="0"/>
          <w:numId w:val="139"/>
        </w:numPr>
        <w:spacing w:after="0" w:line="360" w:lineRule="auto"/>
        <w:ind w:left="0"/>
        <w:contextualSpacing/>
        <w:jc w:val="both"/>
        <w:rPr>
          <w:rFonts w:ascii="Times New Roman" w:eastAsia="Calibri" w:hAnsi="Times New Roman" w:cs="Times New Roman"/>
          <w:sz w:val="28"/>
          <w:szCs w:val="28"/>
        </w:rPr>
      </w:pPr>
      <w:r w:rsidRPr="001E0D6C">
        <w:rPr>
          <w:rFonts w:ascii="Times New Roman" w:eastAsia="Calibri" w:hAnsi="Times New Roman" w:cs="Times New Roman"/>
          <w:sz w:val="28"/>
          <w:szCs w:val="28"/>
        </w:rPr>
        <w:t>А.П.Чехов. Рассказы</w:t>
      </w:r>
    </w:p>
    <w:p w:rsidR="001E0D6C" w:rsidRPr="001E0D6C" w:rsidRDefault="001E0D6C" w:rsidP="00DE3FF3">
      <w:pPr>
        <w:numPr>
          <w:ilvl w:val="0"/>
          <w:numId w:val="139"/>
        </w:numPr>
        <w:spacing w:after="0" w:line="360" w:lineRule="auto"/>
        <w:ind w:left="0"/>
        <w:contextualSpacing/>
        <w:jc w:val="both"/>
        <w:rPr>
          <w:rFonts w:ascii="Times New Roman" w:eastAsia="Calibri" w:hAnsi="Times New Roman" w:cs="Times New Roman"/>
          <w:sz w:val="28"/>
          <w:szCs w:val="28"/>
        </w:rPr>
      </w:pPr>
      <w:r w:rsidRPr="001E0D6C">
        <w:rPr>
          <w:rFonts w:ascii="Times New Roman" w:eastAsia="Calibri" w:hAnsi="Times New Roman" w:cs="Times New Roman"/>
          <w:sz w:val="28"/>
          <w:szCs w:val="28"/>
        </w:rPr>
        <w:t>И.Бунин. Рассказы. Жизнь Арсеньева</w:t>
      </w:r>
    </w:p>
    <w:p w:rsidR="001E0D6C" w:rsidRPr="001E0D6C" w:rsidRDefault="001E0D6C" w:rsidP="00DE3FF3">
      <w:pPr>
        <w:numPr>
          <w:ilvl w:val="0"/>
          <w:numId w:val="139"/>
        </w:numPr>
        <w:spacing w:after="0" w:line="360" w:lineRule="auto"/>
        <w:ind w:left="0"/>
        <w:contextualSpacing/>
        <w:jc w:val="both"/>
        <w:rPr>
          <w:rFonts w:ascii="Times New Roman" w:eastAsia="Calibri" w:hAnsi="Times New Roman" w:cs="Times New Roman"/>
          <w:sz w:val="28"/>
          <w:szCs w:val="28"/>
        </w:rPr>
      </w:pPr>
      <w:r w:rsidRPr="001E0D6C">
        <w:rPr>
          <w:rFonts w:ascii="Times New Roman" w:eastAsia="Calibri" w:hAnsi="Times New Roman" w:cs="Times New Roman"/>
          <w:sz w:val="28"/>
          <w:szCs w:val="28"/>
        </w:rPr>
        <w:t xml:space="preserve">М.Булгаков. Белая гвардия </w:t>
      </w:r>
    </w:p>
    <w:p w:rsidR="001E0D6C" w:rsidRPr="001E0D6C" w:rsidRDefault="001E0D6C" w:rsidP="00DE3FF3">
      <w:pPr>
        <w:numPr>
          <w:ilvl w:val="0"/>
          <w:numId w:val="139"/>
        </w:numPr>
        <w:spacing w:after="0" w:line="360" w:lineRule="auto"/>
        <w:ind w:left="0"/>
        <w:contextualSpacing/>
        <w:jc w:val="both"/>
        <w:rPr>
          <w:rFonts w:ascii="Times New Roman" w:eastAsia="Calibri" w:hAnsi="Times New Roman" w:cs="Times New Roman"/>
          <w:sz w:val="28"/>
          <w:szCs w:val="28"/>
        </w:rPr>
      </w:pPr>
      <w:r w:rsidRPr="001E0D6C">
        <w:rPr>
          <w:rFonts w:ascii="Times New Roman" w:eastAsia="Calibri" w:hAnsi="Times New Roman" w:cs="Times New Roman"/>
          <w:sz w:val="28"/>
          <w:szCs w:val="28"/>
        </w:rPr>
        <w:t>А.Аверченко. Юмористические рассказы</w:t>
      </w:r>
    </w:p>
    <w:p w:rsidR="001E0D6C" w:rsidRPr="001E0D6C" w:rsidRDefault="001E0D6C" w:rsidP="00DE3FF3">
      <w:pPr>
        <w:numPr>
          <w:ilvl w:val="0"/>
          <w:numId w:val="139"/>
        </w:numPr>
        <w:spacing w:after="0" w:line="360" w:lineRule="auto"/>
        <w:ind w:left="0"/>
        <w:contextualSpacing/>
        <w:jc w:val="both"/>
        <w:rPr>
          <w:rFonts w:ascii="Times New Roman" w:eastAsia="Calibri" w:hAnsi="Times New Roman" w:cs="Times New Roman"/>
          <w:sz w:val="28"/>
          <w:szCs w:val="28"/>
        </w:rPr>
      </w:pPr>
      <w:r w:rsidRPr="001E0D6C">
        <w:rPr>
          <w:rFonts w:ascii="Times New Roman" w:eastAsia="Calibri" w:hAnsi="Times New Roman" w:cs="Times New Roman"/>
          <w:sz w:val="28"/>
          <w:szCs w:val="28"/>
        </w:rPr>
        <w:t>М.Зощенко. Юмористические рассказы</w:t>
      </w:r>
    </w:p>
    <w:p w:rsidR="001E0D6C" w:rsidRPr="001E0D6C" w:rsidRDefault="001E0D6C" w:rsidP="00DE3FF3">
      <w:pPr>
        <w:numPr>
          <w:ilvl w:val="0"/>
          <w:numId w:val="139"/>
        </w:numPr>
        <w:spacing w:after="0" w:line="360" w:lineRule="auto"/>
        <w:ind w:left="0"/>
        <w:contextualSpacing/>
        <w:jc w:val="both"/>
        <w:rPr>
          <w:rFonts w:ascii="Times New Roman" w:eastAsia="Calibri" w:hAnsi="Times New Roman" w:cs="Times New Roman"/>
          <w:sz w:val="28"/>
          <w:szCs w:val="28"/>
        </w:rPr>
      </w:pPr>
      <w:r w:rsidRPr="001E0D6C">
        <w:rPr>
          <w:rFonts w:ascii="Times New Roman" w:eastAsia="Calibri" w:hAnsi="Times New Roman" w:cs="Times New Roman"/>
          <w:sz w:val="28"/>
          <w:szCs w:val="28"/>
        </w:rPr>
        <w:t>Н.Тэффи. Юмористические рассказы</w:t>
      </w:r>
    </w:p>
    <w:p w:rsidR="001E0D6C" w:rsidRPr="001E0D6C" w:rsidRDefault="001E0D6C" w:rsidP="00DE3FF3">
      <w:pPr>
        <w:numPr>
          <w:ilvl w:val="0"/>
          <w:numId w:val="139"/>
        </w:numPr>
        <w:spacing w:after="0" w:line="360" w:lineRule="auto"/>
        <w:ind w:left="0"/>
        <w:contextualSpacing/>
        <w:jc w:val="both"/>
        <w:rPr>
          <w:rFonts w:ascii="Times New Roman" w:eastAsia="Calibri" w:hAnsi="Times New Roman" w:cs="Times New Roman"/>
          <w:sz w:val="28"/>
          <w:szCs w:val="28"/>
        </w:rPr>
      </w:pPr>
      <w:r w:rsidRPr="001E0D6C">
        <w:rPr>
          <w:rFonts w:ascii="Times New Roman" w:eastAsia="Calibri" w:hAnsi="Times New Roman" w:cs="Times New Roman"/>
          <w:sz w:val="28"/>
          <w:szCs w:val="28"/>
        </w:rPr>
        <w:t>Поэзия Серебряного века. В. Я. Брюсов, Н. С. Гумилёв, М. И. Цветаева, О. Мандельштам, А. Белый, А. Ахматова, В. Ходасевич, Д. Мережковский</w:t>
      </w:r>
    </w:p>
    <w:p w:rsidR="001E0D6C" w:rsidRPr="001E0D6C" w:rsidRDefault="001E0D6C" w:rsidP="00DE3FF3">
      <w:pPr>
        <w:numPr>
          <w:ilvl w:val="0"/>
          <w:numId w:val="139"/>
        </w:numPr>
        <w:spacing w:after="0" w:line="360" w:lineRule="auto"/>
        <w:ind w:left="0"/>
        <w:contextualSpacing/>
        <w:jc w:val="both"/>
        <w:rPr>
          <w:rFonts w:ascii="Times New Roman" w:eastAsia="Calibri" w:hAnsi="Times New Roman" w:cs="Times New Roman"/>
          <w:sz w:val="28"/>
          <w:szCs w:val="28"/>
        </w:rPr>
      </w:pPr>
      <w:r w:rsidRPr="001E0D6C">
        <w:rPr>
          <w:rFonts w:ascii="Times New Roman" w:eastAsia="Calibri" w:hAnsi="Times New Roman" w:cs="Times New Roman"/>
          <w:sz w:val="28"/>
          <w:szCs w:val="28"/>
        </w:rPr>
        <w:t>Поэзия Блока, Есенина, Маяковского</w:t>
      </w:r>
    </w:p>
    <w:p w:rsidR="001E0D6C" w:rsidRPr="001E0D6C" w:rsidRDefault="001E0D6C" w:rsidP="00DE3FF3">
      <w:pPr>
        <w:numPr>
          <w:ilvl w:val="0"/>
          <w:numId w:val="139"/>
        </w:numPr>
        <w:spacing w:after="0" w:line="360" w:lineRule="auto"/>
        <w:ind w:left="0"/>
        <w:contextualSpacing/>
        <w:jc w:val="both"/>
        <w:rPr>
          <w:rFonts w:ascii="Times New Roman" w:eastAsia="Calibri" w:hAnsi="Times New Roman" w:cs="Times New Roman"/>
          <w:sz w:val="28"/>
          <w:szCs w:val="28"/>
        </w:rPr>
      </w:pPr>
      <w:r w:rsidRPr="001E0D6C">
        <w:rPr>
          <w:rFonts w:ascii="Times New Roman" w:eastAsia="Calibri" w:hAnsi="Times New Roman" w:cs="Times New Roman"/>
          <w:sz w:val="28"/>
          <w:szCs w:val="28"/>
        </w:rPr>
        <w:t>И.С.Шмелев. Лето Господне</w:t>
      </w:r>
    </w:p>
    <w:p w:rsidR="001E0D6C" w:rsidRPr="001E0D6C" w:rsidRDefault="001E0D6C" w:rsidP="00DE3FF3">
      <w:pPr>
        <w:numPr>
          <w:ilvl w:val="0"/>
          <w:numId w:val="139"/>
        </w:numPr>
        <w:spacing w:after="0" w:line="360" w:lineRule="auto"/>
        <w:ind w:left="0"/>
        <w:contextualSpacing/>
        <w:jc w:val="both"/>
        <w:rPr>
          <w:rFonts w:ascii="Times New Roman" w:eastAsia="Calibri" w:hAnsi="Times New Roman" w:cs="Times New Roman"/>
          <w:sz w:val="28"/>
          <w:szCs w:val="28"/>
        </w:rPr>
      </w:pPr>
      <w:r w:rsidRPr="001E0D6C">
        <w:rPr>
          <w:rFonts w:ascii="Times New Roman" w:eastAsia="Calibri" w:hAnsi="Times New Roman" w:cs="Times New Roman"/>
          <w:sz w:val="28"/>
          <w:szCs w:val="28"/>
        </w:rPr>
        <w:t>В.М.Шукшин  Рассказы</w:t>
      </w:r>
    </w:p>
    <w:p w:rsidR="001E0D6C" w:rsidRPr="001E0D6C" w:rsidRDefault="001E0D6C" w:rsidP="00DE3FF3">
      <w:pPr>
        <w:numPr>
          <w:ilvl w:val="0"/>
          <w:numId w:val="139"/>
        </w:numPr>
        <w:spacing w:after="0" w:line="360" w:lineRule="auto"/>
        <w:ind w:left="0"/>
        <w:contextualSpacing/>
        <w:jc w:val="both"/>
        <w:rPr>
          <w:rFonts w:ascii="Times New Roman" w:eastAsia="Calibri" w:hAnsi="Times New Roman" w:cs="Times New Roman"/>
          <w:sz w:val="28"/>
          <w:szCs w:val="28"/>
        </w:rPr>
      </w:pPr>
      <w:r w:rsidRPr="001E0D6C">
        <w:rPr>
          <w:rFonts w:ascii="Times New Roman" w:eastAsia="Calibri" w:hAnsi="Times New Roman" w:cs="Times New Roman"/>
          <w:sz w:val="28"/>
          <w:szCs w:val="28"/>
        </w:rPr>
        <w:lastRenderedPageBreak/>
        <w:t>Прозаические произведения о Великой отечественной войне Б. Горбатова, Э. Казакевича, А. Бек, В. Некрасова, В. Быкова, Ю. Бондарева, В.Богомолова, Г. Бакланова, К. Воробьёва, В. Васильева</w:t>
      </w:r>
    </w:p>
    <w:p w:rsidR="001E0D6C" w:rsidRPr="001E0D6C" w:rsidRDefault="001E0D6C" w:rsidP="00DE3FF3">
      <w:pPr>
        <w:numPr>
          <w:ilvl w:val="0"/>
          <w:numId w:val="139"/>
        </w:numPr>
        <w:spacing w:after="0" w:line="360" w:lineRule="auto"/>
        <w:ind w:left="0"/>
        <w:contextualSpacing/>
        <w:jc w:val="both"/>
        <w:rPr>
          <w:rFonts w:ascii="Times New Roman" w:eastAsia="Calibri" w:hAnsi="Times New Roman" w:cs="Times New Roman"/>
          <w:sz w:val="28"/>
          <w:szCs w:val="28"/>
        </w:rPr>
      </w:pPr>
      <w:r w:rsidRPr="001E0D6C">
        <w:rPr>
          <w:rFonts w:ascii="Times New Roman" w:eastAsia="Calibri" w:hAnsi="Times New Roman" w:cs="Times New Roman"/>
          <w:sz w:val="28"/>
          <w:szCs w:val="28"/>
        </w:rPr>
        <w:t>А.Твардовский. Василий Тёркин. За далью даль</w:t>
      </w:r>
    </w:p>
    <w:p w:rsidR="001E0D6C" w:rsidRPr="001E0D6C" w:rsidRDefault="001E0D6C" w:rsidP="00DE3FF3">
      <w:pPr>
        <w:numPr>
          <w:ilvl w:val="0"/>
          <w:numId w:val="139"/>
        </w:numPr>
        <w:spacing w:after="0" w:line="360" w:lineRule="auto"/>
        <w:ind w:left="0"/>
        <w:contextualSpacing/>
        <w:jc w:val="both"/>
        <w:rPr>
          <w:rFonts w:ascii="Times New Roman" w:eastAsia="Calibri" w:hAnsi="Times New Roman" w:cs="Times New Roman"/>
          <w:sz w:val="28"/>
          <w:szCs w:val="28"/>
        </w:rPr>
      </w:pPr>
      <w:r w:rsidRPr="001E0D6C">
        <w:rPr>
          <w:rFonts w:ascii="Times New Roman" w:eastAsia="Calibri" w:hAnsi="Times New Roman" w:cs="Times New Roman"/>
          <w:sz w:val="28"/>
          <w:szCs w:val="28"/>
        </w:rPr>
        <w:t xml:space="preserve">В. Г. Распутин. Последний срок. Прощание с </w:t>
      </w:r>
      <w:proofErr w:type="gramStart"/>
      <w:r w:rsidRPr="001E0D6C">
        <w:rPr>
          <w:rFonts w:ascii="Times New Roman" w:eastAsia="Calibri" w:hAnsi="Times New Roman" w:cs="Times New Roman"/>
          <w:sz w:val="28"/>
          <w:szCs w:val="28"/>
        </w:rPr>
        <w:t>Матёрой</w:t>
      </w:r>
      <w:proofErr w:type="gramEnd"/>
      <w:r w:rsidRPr="001E0D6C">
        <w:rPr>
          <w:rFonts w:ascii="Times New Roman" w:eastAsia="Calibri" w:hAnsi="Times New Roman" w:cs="Times New Roman"/>
          <w:sz w:val="28"/>
          <w:szCs w:val="28"/>
        </w:rPr>
        <w:t>. Живи и помни</w:t>
      </w:r>
    </w:p>
    <w:p w:rsidR="001E0D6C" w:rsidRPr="001E0D6C" w:rsidRDefault="001E0D6C" w:rsidP="00DE3FF3">
      <w:pPr>
        <w:numPr>
          <w:ilvl w:val="0"/>
          <w:numId w:val="139"/>
        </w:numPr>
        <w:spacing w:after="0" w:line="360" w:lineRule="auto"/>
        <w:ind w:left="0"/>
        <w:contextualSpacing/>
        <w:jc w:val="both"/>
        <w:rPr>
          <w:rFonts w:ascii="Times New Roman" w:eastAsia="Calibri" w:hAnsi="Times New Roman" w:cs="Times New Roman"/>
          <w:sz w:val="28"/>
          <w:szCs w:val="28"/>
        </w:rPr>
      </w:pPr>
      <w:r w:rsidRPr="001E0D6C">
        <w:rPr>
          <w:rFonts w:ascii="Times New Roman" w:eastAsia="Calibri" w:hAnsi="Times New Roman" w:cs="Times New Roman"/>
          <w:sz w:val="28"/>
          <w:szCs w:val="28"/>
        </w:rPr>
        <w:t>А.Дюма. Три мушкетера</w:t>
      </w:r>
    </w:p>
    <w:p w:rsidR="001E0D6C" w:rsidRPr="001E0D6C" w:rsidRDefault="001E0D6C" w:rsidP="00DE3FF3">
      <w:pPr>
        <w:numPr>
          <w:ilvl w:val="0"/>
          <w:numId w:val="139"/>
        </w:numPr>
        <w:spacing w:after="0" w:line="360" w:lineRule="auto"/>
        <w:ind w:left="0"/>
        <w:contextualSpacing/>
        <w:jc w:val="both"/>
        <w:rPr>
          <w:rFonts w:ascii="Times New Roman" w:eastAsia="Calibri" w:hAnsi="Times New Roman" w:cs="Times New Roman"/>
          <w:sz w:val="28"/>
          <w:szCs w:val="28"/>
        </w:rPr>
      </w:pPr>
      <w:r w:rsidRPr="001E0D6C">
        <w:rPr>
          <w:rFonts w:ascii="Times New Roman" w:eastAsia="Calibri" w:hAnsi="Times New Roman" w:cs="Times New Roman"/>
          <w:sz w:val="28"/>
          <w:szCs w:val="28"/>
        </w:rPr>
        <w:t>В.Скотт. Айвенго</w:t>
      </w:r>
    </w:p>
    <w:p w:rsidR="001E0D6C" w:rsidRPr="001E0D6C" w:rsidRDefault="001E0D6C" w:rsidP="00DE3FF3">
      <w:pPr>
        <w:numPr>
          <w:ilvl w:val="0"/>
          <w:numId w:val="139"/>
        </w:numPr>
        <w:spacing w:after="0" w:line="360" w:lineRule="auto"/>
        <w:ind w:left="0"/>
        <w:contextualSpacing/>
        <w:jc w:val="both"/>
        <w:rPr>
          <w:rFonts w:ascii="Times New Roman" w:eastAsia="Calibri" w:hAnsi="Times New Roman" w:cs="Times New Roman"/>
          <w:sz w:val="28"/>
          <w:szCs w:val="28"/>
        </w:rPr>
      </w:pPr>
      <w:r w:rsidRPr="001E0D6C">
        <w:rPr>
          <w:rFonts w:ascii="Times New Roman" w:eastAsia="Calibri" w:hAnsi="Times New Roman" w:cs="Times New Roman"/>
          <w:sz w:val="28"/>
          <w:szCs w:val="28"/>
        </w:rPr>
        <w:t>Э.-Т.-А. Гофман. «Золотой горшок». «Кавалер Глюк»</w:t>
      </w:r>
    </w:p>
    <w:p w:rsidR="001E0D6C" w:rsidRPr="001E0D6C" w:rsidRDefault="001E0D6C" w:rsidP="00DE3FF3">
      <w:pPr>
        <w:numPr>
          <w:ilvl w:val="0"/>
          <w:numId w:val="139"/>
        </w:numPr>
        <w:spacing w:after="0" w:line="360" w:lineRule="auto"/>
        <w:ind w:left="0"/>
        <w:contextualSpacing/>
        <w:jc w:val="both"/>
        <w:rPr>
          <w:rFonts w:ascii="Times New Roman" w:eastAsia="Calibri" w:hAnsi="Times New Roman" w:cs="Times New Roman"/>
          <w:sz w:val="28"/>
          <w:szCs w:val="28"/>
        </w:rPr>
      </w:pPr>
      <w:r w:rsidRPr="001E0D6C">
        <w:rPr>
          <w:rFonts w:ascii="Times New Roman" w:eastAsia="Calibri" w:hAnsi="Times New Roman" w:cs="Times New Roman"/>
          <w:sz w:val="28"/>
          <w:szCs w:val="28"/>
        </w:rPr>
        <w:t>Дж. Г. Байрон. Стихотворения. Корсар</w:t>
      </w:r>
    </w:p>
    <w:p w:rsidR="001E0D6C" w:rsidRPr="001E0D6C" w:rsidRDefault="001E0D6C" w:rsidP="00DE3FF3">
      <w:pPr>
        <w:numPr>
          <w:ilvl w:val="0"/>
          <w:numId w:val="139"/>
        </w:numPr>
        <w:spacing w:after="0" w:line="360" w:lineRule="auto"/>
        <w:ind w:left="0"/>
        <w:contextualSpacing/>
        <w:jc w:val="both"/>
        <w:rPr>
          <w:rFonts w:ascii="Times New Roman" w:eastAsia="Calibri" w:hAnsi="Times New Roman" w:cs="Times New Roman"/>
          <w:sz w:val="28"/>
          <w:szCs w:val="28"/>
        </w:rPr>
      </w:pPr>
      <w:r w:rsidRPr="001E0D6C">
        <w:rPr>
          <w:rFonts w:ascii="Times New Roman" w:eastAsia="Calibri" w:hAnsi="Times New Roman" w:cs="Times New Roman"/>
          <w:sz w:val="28"/>
          <w:szCs w:val="28"/>
        </w:rPr>
        <w:t>В.Гюго. Отверженные. Собор Парижской богоматери</w:t>
      </w:r>
    </w:p>
    <w:p w:rsidR="001E0D6C" w:rsidRPr="001E0D6C" w:rsidRDefault="001E0D6C" w:rsidP="00DE3FF3">
      <w:pPr>
        <w:numPr>
          <w:ilvl w:val="0"/>
          <w:numId w:val="139"/>
        </w:numPr>
        <w:spacing w:after="0" w:line="360" w:lineRule="auto"/>
        <w:ind w:left="0"/>
        <w:contextualSpacing/>
        <w:jc w:val="both"/>
        <w:rPr>
          <w:rFonts w:ascii="Times New Roman" w:eastAsia="Calibri" w:hAnsi="Times New Roman" w:cs="Times New Roman"/>
        </w:rPr>
      </w:pPr>
      <w:r w:rsidRPr="001E0D6C">
        <w:rPr>
          <w:rFonts w:ascii="Times New Roman" w:eastAsia="Calibri" w:hAnsi="Times New Roman" w:cs="Times New Roman"/>
          <w:sz w:val="28"/>
          <w:szCs w:val="28"/>
        </w:rPr>
        <w:t>Архив образцов художественного чтения. Уникальные  записи авторского исполнения  Ахматовой, Блока, Есенина  и других поэтов. Записи мастеров эстрады - И.Андронникова, Н. Журавлёва и др. -http://gold.stihophone.ru</w:t>
      </w:r>
    </w:p>
    <w:p w:rsidR="001E0D6C" w:rsidRDefault="001E0D6C" w:rsidP="001E0D6C">
      <w:pPr>
        <w:widowControl w:val="0"/>
        <w:suppressAutoHyphens/>
        <w:autoSpaceDN w:val="0"/>
        <w:spacing w:after="0" w:line="240" w:lineRule="auto"/>
        <w:ind w:left="426" w:firstLine="142"/>
        <w:textAlignment w:val="baseline"/>
        <w:rPr>
          <w:rFonts w:ascii="Times New Roman" w:eastAsia="Andale Sans UI" w:hAnsi="Times New Roman" w:cs="Times New Roman"/>
          <w:kern w:val="3"/>
          <w:sz w:val="28"/>
          <w:szCs w:val="28"/>
          <w:lang w:bidi="en-US"/>
        </w:rPr>
      </w:pPr>
    </w:p>
    <w:p w:rsidR="000362C6" w:rsidRDefault="000362C6" w:rsidP="001E0D6C">
      <w:pPr>
        <w:widowControl w:val="0"/>
        <w:suppressAutoHyphens/>
        <w:autoSpaceDN w:val="0"/>
        <w:spacing w:after="0" w:line="240" w:lineRule="auto"/>
        <w:ind w:left="426" w:firstLine="142"/>
        <w:textAlignment w:val="baseline"/>
        <w:rPr>
          <w:rFonts w:ascii="Times New Roman" w:eastAsia="Andale Sans UI" w:hAnsi="Times New Roman" w:cs="Times New Roman"/>
          <w:kern w:val="3"/>
          <w:sz w:val="28"/>
          <w:szCs w:val="28"/>
          <w:lang w:bidi="en-US"/>
        </w:rPr>
      </w:pPr>
    </w:p>
    <w:p w:rsidR="000362C6" w:rsidRDefault="000362C6" w:rsidP="001E0D6C">
      <w:pPr>
        <w:widowControl w:val="0"/>
        <w:suppressAutoHyphens/>
        <w:autoSpaceDN w:val="0"/>
        <w:spacing w:after="0" w:line="240" w:lineRule="auto"/>
        <w:ind w:left="426" w:firstLine="142"/>
        <w:textAlignment w:val="baseline"/>
        <w:rPr>
          <w:rFonts w:ascii="Times New Roman" w:eastAsia="Andale Sans UI" w:hAnsi="Times New Roman" w:cs="Times New Roman"/>
          <w:kern w:val="3"/>
          <w:sz w:val="28"/>
          <w:szCs w:val="28"/>
          <w:lang w:bidi="en-US"/>
        </w:rPr>
      </w:pPr>
    </w:p>
    <w:p w:rsidR="000362C6" w:rsidRDefault="000362C6" w:rsidP="001E0D6C">
      <w:pPr>
        <w:widowControl w:val="0"/>
        <w:suppressAutoHyphens/>
        <w:autoSpaceDN w:val="0"/>
        <w:spacing w:after="0" w:line="240" w:lineRule="auto"/>
        <w:ind w:left="426" w:firstLine="142"/>
        <w:textAlignment w:val="baseline"/>
        <w:rPr>
          <w:rFonts w:ascii="Times New Roman" w:eastAsia="Andale Sans UI" w:hAnsi="Times New Roman" w:cs="Times New Roman"/>
          <w:kern w:val="3"/>
          <w:sz w:val="28"/>
          <w:szCs w:val="28"/>
          <w:lang w:bidi="en-US"/>
        </w:rPr>
      </w:pPr>
    </w:p>
    <w:p w:rsidR="00BB660B" w:rsidRDefault="00BB660B" w:rsidP="001E0D6C">
      <w:pPr>
        <w:widowControl w:val="0"/>
        <w:suppressAutoHyphens/>
        <w:autoSpaceDN w:val="0"/>
        <w:spacing w:after="0" w:line="240" w:lineRule="auto"/>
        <w:ind w:left="426" w:firstLine="142"/>
        <w:textAlignment w:val="baseline"/>
        <w:rPr>
          <w:rFonts w:ascii="Times New Roman" w:eastAsia="Andale Sans UI" w:hAnsi="Times New Roman" w:cs="Times New Roman"/>
          <w:kern w:val="3"/>
          <w:sz w:val="28"/>
          <w:szCs w:val="28"/>
          <w:lang w:bidi="en-US"/>
        </w:rPr>
      </w:pPr>
    </w:p>
    <w:p w:rsidR="00BB660B" w:rsidRDefault="00BB660B" w:rsidP="001E0D6C">
      <w:pPr>
        <w:widowControl w:val="0"/>
        <w:suppressAutoHyphens/>
        <w:autoSpaceDN w:val="0"/>
        <w:spacing w:after="0" w:line="240" w:lineRule="auto"/>
        <w:ind w:left="426" w:firstLine="142"/>
        <w:textAlignment w:val="baseline"/>
        <w:rPr>
          <w:rFonts w:ascii="Times New Roman" w:eastAsia="Andale Sans UI" w:hAnsi="Times New Roman" w:cs="Times New Roman"/>
          <w:kern w:val="3"/>
          <w:sz w:val="28"/>
          <w:szCs w:val="28"/>
          <w:lang w:bidi="en-US"/>
        </w:rPr>
      </w:pPr>
    </w:p>
    <w:p w:rsidR="00BB660B" w:rsidRDefault="00BB660B" w:rsidP="001E0D6C">
      <w:pPr>
        <w:widowControl w:val="0"/>
        <w:suppressAutoHyphens/>
        <w:autoSpaceDN w:val="0"/>
        <w:spacing w:after="0" w:line="240" w:lineRule="auto"/>
        <w:ind w:left="426" w:firstLine="142"/>
        <w:textAlignment w:val="baseline"/>
        <w:rPr>
          <w:rFonts w:ascii="Times New Roman" w:eastAsia="Andale Sans UI" w:hAnsi="Times New Roman" w:cs="Times New Roman"/>
          <w:kern w:val="3"/>
          <w:sz w:val="28"/>
          <w:szCs w:val="28"/>
          <w:lang w:bidi="en-US"/>
        </w:rPr>
      </w:pPr>
    </w:p>
    <w:p w:rsidR="00BB660B" w:rsidRDefault="00BB660B" w:rsidP="001E0D6C">
      <w:pPr>
        <w:widowControl w:val="0"/>
        <w:suppressAutoHyphens/>
        <w:autoSpaceDN w:val="0"/>
        <w:spacing w:after="0" w:line="240" w:lineRule="auto"/>
        <w:ind w:left="426" w:firstLine="142"/>
        <w:textAlignment w:val="baseline"/>
        <w:rPr>
          <w:rFonts w:ascii="Times New Roman" w:eastAsia="Andale Sans UI" w:hAnsi="Times New Roman" w:cs="Times New Roman"/>
          <w:kern w:val="3"/>
          <w:sz w:val="28"/>
          <w:szCs w:val="28"/>
          <w:lang w:bidi="en-US"/>
        </w:rPr>
      </w:pPr>
    </w:p>
    <w:p w:rsidR="00BB660B" w:rsidRDefault="00BB660B" w:rsidP="001E0D6C">
      <w:pPr>
        <w:widowControl w:val="0"/>
        <w:suppressAutoHyphens/>
        <w:autoSpaceDN w:val="0"/>
        <w:spacing w:after="0" w:line="240" w:lineRule="auto"/>
        <w:ind w:left="426" w:firstLine="142"/>
        <w:textAlignment w:val="baseline"/>
        <w:rPr>
          <w:rFonts w:ascii="Times New Roman" w:eastAsia="Andale Sans UI" w:hAnsi="Times New Roman" w:cs="Times New Roman"/>
          <w:kern w:val="3"/>
          <w:sz w:val="28"/>
          <w:szCs w:val="28"/>
          <w:lang w:bidi="en-US"/>
        </w:rPr>
      </w:pPr>
      <w:bookmarkStart w:id="0" w:name="_GoBack"/>
      <w:bookmarkEnd w:id="0"/>
    </w:p>
    <w:p w:rsidR="000362C6" w:rsidRDefault="000362C6" w:rsidP="001E0D6C">
      <w:pPr>
        <w:widowControl w:val="0"/>
        <w:suppressAutoHyphens/>
        <w:autoSpaceDN w:val="0"/>
        <w:spacing w:after="0" w:line="240" w:lineRule="auto"/>
        <w:ind w:left="426" w:firstLine="142"/>
        <w:textAlignment w:val="baseline"/>
        <w:rPr>
          <w:rFonts w:ascii="Times New Roman" w:eastAsia="Andale Sans UI" w:hAnsi="Times New Roman" w:cs="Times New Roman"/>
          <w:kern w:val="3"/>
          <w:sz w:val="28"/>
          <w:szCs w:val="28"/>
          <w:lang w:bidi="en-US"/>
        </w:rPr>
      </w:pPr>
    </w:p>
    <w:p w:rsidR="000362C6" w:rsidRDefault="000362C6" w:rsidP="001E0D6C">
      <w:pPr>
        <w:widowControl w:val="0"/>
        <w:suppressAutoHyphens/>
        <w:autoSpaceDN w:val="0"/>
        <w:spacing w:after="0" w:line="240" w:lineRule="auto"/>
        <w:ind w:left="426" w:firstLine="142"/>
        <w:textAlignment w:val="baseline"/>
        <w:rPr>
          <w:rFonts w:ascii="Times New Roman" w:eastAsia="Andale Sans UI" w:hAnsi="Times New Roman" w:cs="Times New Roman"/>
          <w:kern w:val="3"/>
          <w:sz w:val="28"/>
          <w:szCs w:val="28"/>
          <w:lang w:bidi="en-US"/>
        </w:rPr>
      </w:pPr>
    </w:p>
    <w:p w:rsidR="000362C6" w:rsidRDefault="000362C6" w:rsidP="001E0D6C">
      <w:pPr>
        <w:widowControl w:val="0"/>
        <w:suppressAutoHyphens/>
        <w:autoSpaceDN w:val="0"/>
        <w:spacing w:after="0" w:line="240" w:lineRule="auto"/>
        <w:ind w:left="426" w:firstLine="142"/>
        <w:textAlignment w:val="baseline"/>
        <w:rPr>
          <w:rFonts w:ascii="Times New Roman" w:eastAsia="Andale Sans UI" w:hAnsi="Times New Roman" w:cs="Times New Roman"/>
          <w:kern w:val="3"/>
          <w:sz w:val="28"/>
          <w:szCs w:val="28"/>
          <w:lang w:bidi="en-US"/>
        </w:rPr>
      </w:pPr>
    </w:p>
    <w:p w:rsidR="000362C6" w:rsidRPr="000362C6" w:rsidRDefault="000362C6" w:rsidP="000362C6">
      <w:pPr>
        <w:spacing w:after="0" w:line="240" w:lineRule="auto"/>
        <w:jc w:val="center"/>
        <w:rPr>
          <w:rFonts w:ascii="Times New Roman" w:eastAsia="Calibri" w:hAnsi="Times New Roman" w:cs="Times New Roman"/>
          <w:b/>
          <w:sz w:val="28"/>
          <w:szCs w:val="28"/>
        </w:rPr>
      </w:pPr>
      <w:r w:rsidRPr="000362C6">
        <w:rPr>
          <w:rFonts w:ascii="Times New Roman" w:eastAsia="Calibri" w:hAnsi="Times New Roman" w:cs="Times New Roman"/>
          <w:b/>
          <w:sz w:val="28"/>
          <w:szCs w:val="28"/>
        </w:rPr>
        <w:lastRenderedPageBreak/>
        <w:t>МИНИСТЕРСТВО КУЛЬТУРЫ РОССИЙСКОЙ ФЕДЕРАЦИИ</w:t>
      </w:r>
    </w:p>
    <w:p w:rsidR="000362C6" w:rsidRPr="000362C6" w:rsidRDefault="000362C6" w:rsidP="000362C6">
      <w:pPr>
        <w:spacing w:after="0" w:line="240" w:lineRule="auto"/>
        <w:jc w:val="center"/>
        <w:rPr>
          <w:rFonts w:ascii="Times New Roman" w:eastAsia="Calibri" w:hAnsi="Times New Roman" w:cs="Times New Roman"/>
          <w:b/>
          <w:sz w:val="28"/>
          <w:szCs w:val="28"/>
        </w:rPr>
      </w:pPr>
    </w:p>
    <w:p w:rsidR="000362C6" w:rsidRPr="000362C6" w:rsidRDefault="000362C6" w:rsidP="000362C6">
      <w:pPr>
        <w:spacing w:after="0" w:line="240" w:lineRule="auto"/>
        <w:jc w:val="center"/>
        <w:rPr>
          <w:rFonts w:ascii="Times New Roman" w:eastAsia="Calibri" w:hAnsi="Times New Roman" w:cs="Times New Roman"/>
          <w:b/>
          <w:sz w:val="28"/>
          <w:szCs w:val="28"/>
        </w:rPr>
      </w:pPr>
    </w:p>
    <w:p w:rsidR="000362C6" w:rsidRPr="000362C6" w:rsidRDefault="000362C6" w:rsidP="000362C6">
      <w:pPr>
        <w:spacing w:after="0" w:line="240" w:lineRule="auto"/>
        <w:jc w:val="center"/>
        <w:rPr>
          <w:rFonts w:ascii="Times New Roman" w:eastAsia="Calibri" w:hAnsi="Times New Roman" w:cs="Times New Roman"/>
          <w:b/>
          <w:sz w:val="28"/>
          <w:szCs w:val="28"/>
        </w:rPr>
      </w:pPr>
      <w:r w:rsidRPr="000362C6">
        <w:rPr>
          <w:rFonts w:ascii="Times New Roman" w:eastAsia="Calibri" w:hAnsi="Times New Roman" w:cs="Times New Roman"/>
          <w:b/>
          <w:sz w:val="28"/>
          <w:szCs w:val="28"/>
        </w:rPr>
        <w:t xml:space="preserve">ДОПОЛНИТЕЛЬНАЯ ПРЕДПРОФЕССИОНАЛЬНАЯ ОБЩЕОБРАЗОВАТЕЛЬНАЯ ПРОГРАММА В ОБЛАСТИ </w:t>
      </w:r>
    </w:p>
    <w:p w:rsidR="000362C6" w:rsidRPr="000362C6" w:rsidRDefault="000362C6" w:rsidP="000362C6">
      <w:pPr>
        <w:spacing w:after="0" w:line="240" w:lineRule="auto"/>
        <w:jc w:val="center"/>
        <w:rPr>
          <w:rFonts w:ascii="Times New Roman" w:eastAsia="Calibri" w:hAnsi="Times New Roman" w:cs="Times New Roman"/>
          <w:b/>
          <w:sz w:val="28"/>
          <w:szCs w:val="28"/>
        </w:rPr>
      </w:pPr>
      <w:r w:rsidRPr="000362C6">
        <w:rPr>
          <w:rFonts w:ascii="Times New Roman" w:eastAsia="Calibri" w:hAnsi="Times New Roman" w:cs="Times New Roman"/>
          <w:b/>
          <w:sz w:val="28"/>
          <w:szCs w:val="28"/>
        </w:rPr>
        <w:t>ТЕАТРАЛЬНОГО ИСКУССТВА «ИСКУССТВО ТЕАТРА»</w:t>
      </w:r>
    </w:p>
    <w:p w:rsidR="000362C6" w:rsidRPr="000362C6" w:rsidRDefault="000362C6" w:rsidP="000362C6">
      <w:pPr>
        <w:spacing w:after="0" w:line="240" w:lineRule="auto"/>
        <w:jc w:val="center"/>
        <w:rPr>
          <w:rFonts w:ascii="Times New Roman" w:eastAsia="Calibri" w:hAnsi="Times New Roman" w:cs="Times New Roman"/>
          <w:b/>
          <w:sz w:val="28"/>
          <w:szCs w:val="28"/>
        </w:rPr>
      </w:pPr>
    </w:p>
    <w:p w:rsidR="000362C6" w:rsidRPr="000362C6" w:rsidRDefault="000362C6" w:rsidP="000362C6">
      <w:pPr>
        <w:spacing w:after="0" w:line="240" w:lineRule="auto"/>
        <w:jc w:val="center"/>
        <w:rPr>
          <w:rFonts w:ascii="Times New Roman" w:eastAsia="Calibri" w:hAnsi="Times New Roman" w:cs="Times New Roman"/>
          <w:b/>
          <w:sz w:val="28"/>
          <w:szCs w:val="28"/>
        </w:rPr>
      </w:pPr>
      <w:r w:rsidRPr="000362C6">
        <w:rPr>
          <w:rFonts w:ascii="Times New Roman" w:eastAsia="Calibri" w:hAnsi="Times New Roman" w:cs="Times New Roman"/>
          <w:b/>
          <w:sz w:val="28"/>
          <w:szCs w:val="28"/>
        </w:rPr>
        <w:t xml:space="preserve">Предметная область </w:t>
      </w:r>
    </w:p>
    <w:p w:rsidR="000362C6" w:rsidRPr="000362C6" w:rsidRDefault="000362C6" w:rsidP="000362C6">
      <w:pPr>
        <w:spacing w:after="0" w:line="240" w:lineRule="auto"/>
        <w:jc w:val="center"/>
        <w:rPr>
          <w:rFonts w:ascii="Times New Roman" w:eastAsia="Calibri" w:hAnsi="Times New Roman" w:cs="Times New Roman"/>
          <w:b/>
          <w:sz w:val="28"/>
          <w:szCs w:val="28"/>
        </w:rPr>
      </w:pPr>
      <w:r w:rsidRPr="000362C6">
        <w:rPr>
          <w:rFonts w:ascii="Times New Roman" w:eastAsia="Calibri" w:hAnsi="Times New Roman" w:cs="Times New Roman"/>
          <w:b/>
          <w:sz w:val="28"/>
          <w:szCs w:val="28"/>
        </w:rPr>
        <w:t>ПО.01. ТЕАТРАЛЬНОЕ ИСПОЛНИТЕЛЬСКОЕ ИСКУССТВО</w:t>
      </w:r>
    </w:p>
    <w:p w:rsidR="000362C6" w:rsidRPr="000362C6" w:rsidRDefault="000362C6" w:rsidP="000362C6">
      <w:pPr>
        <w:spacing w:after="0" w:line="240" w:lineRule="auto"/>
        <w:jc w:val="center"/>
        <w:rPr>
          <w:rFonts w:ascii="Times New Roman" w:eastAsia="Calibri" w:hAnsi="Times New Roman" w:cs="Times New Roman"/>
          <w:b/>
          <w:sz w:val="28"/>
          <w:szCs w:val="28"/>
        </w:rPr>
      </w:pPr>
    </w:p>
    <w:p w:rsidR="000362C6" w:rsidRPr="000362C6" w:rsidRDefault="000362C6" w:rsidP="000362C6">
      <w:pPr>
        <w:spacing w:after="0" w:line="240" w:lineRule="auto"/>
        <w:jc w:val="center"/>
        <w:rPr>
          <w:rFonts w:ascii="Times New Roman" w:eastAsia="Calibri" w:hAnsi="Times New Roman" w:cs="Times New Roman"/>
          <w:b/>
          <w:sz w:val="36"/>
          <w:szCs w:val="36"/>
        </w:rPr>
      </w:pPr>
    </w:p>
    <w:p w:rsidR="000362C6" w:rsidRPr="000362C6" w:rsidRDefault="000362C6" w:rsidP="000362C6">
      <w:pPr>
        <w:spacing w:after="0" w:line="240" w:lineRule="auto"/>
        <w:jc w:val="center"/>
        <w:rPr>
          <w:rFonts w:ascii="Times New Roman" w:eastAsia="Calibri" w:hAnsi="Times New Roman" w:cs="Times New Roman"/>
          <w:b/>
          <w:sz w:val="36"/>
          <w:szCs w:val="36"/>
        </w:rPr>
      </w:pPr>
      <w:r w:rsidRPr="000362C6">
        <w:rPr>
          <w:rFonts w:ascii="Times New Roman" w:eastAsia="Calibri" w:hAnsi="Times New Roman" w:cs="Times New Roman"/>
          <w:b/>
          <w:sz w:val="36"/>
          <w:szCs w:val="36"/>
        </w:rPr>
        <w:t>ПРИМЕРНАЯ ПРОГРАММА</w:t>
      </w:r>
    </w:p>
    <w:p w:rsidR="000362C6" w:rsidRPr="000362C6" w:rsidRDefault="000362C6" w:rsidP="000362C6">
      <w:pPr>
        <w:spacing w:after="0" w:line="240" w:lineRule="auto"/>
        <w:jc w:val="center"/>
        <w:rPr>
          <w:rFonts w:ascii="Times New Roman" w:eastAsia="Calibri" w:hAnsi="Times New Roman" w:cs="Times New Roman"/>
          <w:b/>
          <w:sz w:val="36"/>
          <w:szCs w:val="36"/>
        </w:rPr>
      </w:pPr>
    </w:p>
    <w:p w:rsidR="000362C6" w:rsidRPr="000362C6" w:rsidRDefault="000362C6" w:rsidP="000362C6">
      <w:pPr>
        <w:spacing w:after="0" w:line="240" w:lineRule="auto"/>
        <w:jc w:val="center"/>
        <w:rPr>
          <w:rFonts w:ascii="Times New Roman" w:eastAsia="Calibri" w:hAnsi="Times New Roman" w:cs="Times New Roman"/>
          <w:b/>
          <w:sz w:val="36"/>
          <w:szCs w:val="36"/>
        </w:rPr>
      </w:pPr>
      <w:r w:rsidRPr="000362C6">
        <w:rPr>
          <w:rFonts w:ascii="Times New Roman" w:eastAsia="Calibri" w:hAnsi="Times New Roman" w:cs="Times New Roman"/>
          <w:b/>
          <w:sz w:val="36"/>
          <w:szCs w:val="36"/>
        </w:rPr>
        <w:t xml:space="preserve">по учебному предмету </w:t>
      </w:r>
    </w:p>
    <w:p w:rsidR="000362C6" w:rsidRPr="000362C6" w:rsidRDefault="000362C6" w:rsidP="000362C6">
      <w:pPr>
        <w:spacing w:after="0" w:line="240" w:lineRule="auto"/>
        <w:jc w:val="center"/>
        <w:rPr>
          <w:rFonts w:ascii="Times New Roman" w:eastAsia="Calibri" w:hAnsi="Times New Roman" w:cs="Times New Roman"/>
          <w:b/>
          <w:sz w:val="36"/>
          <w:szCs w:val="36"/>
        </w:rPr>
      </w:pPr>
      <w:r w:rsidRPr="000362C6">
        <w:rPr>
          <w:rFonts w:ascii="Times New Roman" w:eastAsia="Calibri" w:hAnsi="Times New Roman" w:cs="Times New Roman"/>
          <w:b/>
          <w:sz w:val="36"/>
          <w:szCs w:val="36"/>
        </w:rPr>
        <w:t>ПО.01.УП.01. ТЕАТРАЛЬНЫЕ ИГРЫ</w:t>
      </w:r>
    </w:p>
    <w:p w:rsidR="000362C6" w:rsidRPr="000362C6" w:rsidRDefault="000362C6" w:rsidP="000362C6">
      <w:pPr>
        <w:spacing w:after="0" w:line="240" w:lineRule="auto"/>
        <w:jc w:val="center"/>
        <w:rPr>
          <w:rFonts w:ascii="Times New Roman" w:eastAsia="Calibri" w:hAnsi="Times New Roman" w:cs="Times New Roman"/>
          <w:b/>
          <w:sz w:val="28"/>
          <w:szCs w:val="28"/>
        </w:rPr>
      </w:pPr>
    </w:p>
    <w:p w:rsidR="000362C6" w:rsidRPr="000362C6" w:rsidRDefault="000362C6" w:rsidP="000362C6">
      <w:pPr>
        <w:spacing w:after="0" w:line="240" w:lineRule="auto"/>
        <w:jc w:val="center"/>
        <w:rPr>
          <w:rFonts w:ascii="Times New Roman" w:eastAsia="Calibri" w:hAnsi="Times New Roman" w:cs="Times New Roman"/>
          <w:b/>
          <w:sz w:val="28"/>
          <w:szCs w:val="28"/>
        </w:rPr>
      </w:pPr>
    </w:p>
    <w:p w:rsidR="000362C6" w:rsidRPr="000362C6" w:rsidRDefault="000362C6" w:rsidP="000362C6">
      <w:pPr>
        <w:spacing w:after="0" w:line="240" w:lineRule="auto"/>
        <w:jc w:val="center"/>
        <w:rPr>
          <w:rFonts w:ascii="Times New Roman" w:eastAsia="Calibri" w:hAnsi="Times New Roman" w:cs="Times New Roman"/>
          <w:b/>
          <w:sz w:val="28"/>
          <w:szCs w:val="28"/>
        </w:rPr>
      </w:pPr>
    </w:p>
    <w:p w:rsidR="000362C6" w:rsidRPr="000362C6" w:rsidRDefault="000362C6" w:rsidP="000362C6">
      <w:pPr>
        <w:spacing w:after="0" w:line="240" w:lineRule="auto"/>
        <w:jc w:val="center"/>
        <w:rPr>
          <w:rFonts w:ascii="Times New Roman" w:eastAsia="Calibri" w:hAnsi="Times New Roman" w:cs="Times New Roman"/>
          <w:b/>
          <w:sz w:val="28"/>
          <w:szCs w:val="28"/>
        </w:rPr>
      </w:pPr>
    </w:p>
    <w:p w:rsidR="000362C6" w:rsidRPr="000362C6" w:rsidRDefault="000362C6" w:rsidP="000362C6">
      <w:pPr>
        <w:spacing w:after="0" w:line="240" w:lineRule="auto"/>
        <w:jc w:val="center"/>
        <w:rPr>
          <w:rFonts w:ascii="Times New Roman" w:eastAsia="Calibri" w:hAnsi="Times New Roman" w:cs="Times New Roman"/>
          <w:b/>
          <w:sz w:val="28"/>
          <w:szCs w:val="28"/>
        </w:rPr>
      </w:pPr>
    </w:p>
    <w:p w:rsidR="000362C6" w:rsidRPr="000362C6" w:rsidRDefault="000362C6" w:rsidP="000362C6">
      <w:pPr>
        <w:spacing w:after="0" w:line="240" w:lineRule="auto"/>
        <w:jc w:val="center"/>
        <w:rPr>
          <w:rFonts w:ascii="Times New Roman" w:eastAsia="Calibri" w:hAnsi="Times New Roman" w:cs="Times New Roman"/>
          <w:b/>
          <w:sz w:val="28"/>
          <w:szCs w:val="28"/>
        </w:rPr>
      </w:pPr>
    </w:p>
    <w:p w:rsidR="000362C6" w:rsidRPr="000362C6" w:rsidRDefault="000362C6" w:rsidP="000362C6">
      <w:pPr>
        <w:spacing w:after="0" w:line="240" w:lineRule="auto"/>
        <w:jc w:val="center"/>
        <w:rPr>
          <w:rFonts w:ascii="Times New Roman" w:eastAsia="Calibri" w:hAnsi="Times New Roman" w:cs="Times New Roman"/>
          <w:b/>
          <w:sz w:val="28"/>
          <w:szCs w:val="28"/>
        </w:rPr>
      </w:pPr>
    </w:p>
    <w:p w:rsidR="000362C6" w:rsidRPr="000362C6" w:rsidRDefault="000362C6" w:rsidP="000362C6">
      <w:pPr>
        <w:spacing w:after="0" w:line="240" w:lineRule="auto"/>
        <w:jc w:val="center"/>
        <w:rPr>
          <w:rFonts w:ascii="Times New Roman" w:eastAsia="Calibri" w:hAnsi="Times New Roman" w:cs="Times New Roman"/>
          <w:b/>
          <w:sz w:val="28"/>
          <w:szCs w:val="28"/>
        </w:rPr>
      </w:pPr>
    </w:p>
    <w:p w:rsidR="000362C6" w:rsidRPr="000362C6" w:rsidRDefault="000362C6" w:rsidP="000362C6">
      <w:pPr>
        <w:spacing w:after="0" w:line="240" w:lineRule="auto"/>
        <w:jc w:val="center"/>
        <w:rPr>
          <w:rFonts w:ascii="Times New Roman" w:eastAsia="Calibri" w:hAnsi="Times New Roman" w:cs="Times New Roman"/>
          <w:b/>
          <w:sz w:val="28"/>
          <w:szCs w:val="28"/>
        </w:rPr>
      </w:pPr>
    </w:p>
    <w:p w:rsidR="000362C6" w:rsidRPr="000362C6" w:rsidRDefault="000362C6" w:rsidP="000362C6">
      <w:pPr>
        <w:spacing w:after="0" w:line="240" w:lineRule="auto"/>
        <w:jc w:val="center"/>
        <w:rPr>
          <w:rFonts w:ascii="Times New Roman" w:eastAsia="Calibri" w:hAnsi="Times New Roman" w:cs="Times New Roman"/>
          <w:b/>
          <w:sz w:val="28"/>
          <w:szCs w:val="28"/>
        </w:rPr>
      </w:pPr>
    </w:p>
    <w:p w:rsidR="000362C6" w:rsidRPr="000362C6" w:rsidRDefault="000362C6" w:rsidP="000362C6">
      <w:pPr>
        <w:spacing w:after="0" w:line="240" w:lineRule="auto"/>
        <w:jc w:val="center"/>
        <w:rPr>
          <w:rFonts w:ascii="Times New Roman" w:eastAsia="Calibri" w:hAnsi="Times New Roman" w:cs="Times New Roman"/>
          <w:b/>
          <w:sz w:val="28"/>
          <w:szCs w:val="28"/>
        </w:rPr>
      </w:pPr>
    </w:p>
    <w:p w:rsidR="000362C6" w:rsidRPr="000362C6" w:rsidRDefault="000362C6" w:rsidP="000362C6">
      <w:pPr>
        <w:spacing w:after="0" w:line="240" w:lineRule="auto"/>
        <w:jc w:val="center"/>
        <w:rPr>
          <w:rFonts w:ascii="Times New Roman" w:eastAsia="Calibri" w:hAnsi="Times New Roman" w:cs="Times New Roman"/>
          <w:b/>
          <w:sz w:val="28"/>
          <w:szCs w:val="28"/>
        </w:rPr>
      </w:pPr>
    </w:p>
    <w:p w:rsidR="000362C6" w:rsidRPr="000362C6" w:rsidRDefault="000362C6" w:rsidP="000362C6">
      <w:pPr>
        <w:spacing w:after="0" w:line="240" w:lineRule="auto"/>
        <w:jc w:val="center"/>
        <w:rPr>
          <w:rFonts w:ascii="Times New Roman" w:eastAsia="Calibri" w:hAnsi="Times New Roman" w:cs="Times New Roman"/>
          <w:b/>
          <w:sz w:val="28"/>
          <w:szCs w:val="28"/>
        </w:rPr>
      </w:pPr>
      <w:r w:rsidRPr="000362C6">
        <w:rPr>
          <w:rFonts w:ascii="Times New Roman" w:eastAsia="Calibri" w:hAnsi="Times New Roman" w:cs="Times New Roman"/>
          <w:b/>
          <w:sz w:val="28"/>
          <w:szCs w:val="28"/>
        </w:rPr>
        <w:t>Москва 2012</w:t>
      </w:r>
    </w:p>
    <w:p w:rsidR="000362C6" w:rsidRPr="000362C6" w:rsidRDefault="000362C6" w:rsidP="000362C6">
      <w:pPr>
        <w:spacing w:after="0" w:line="240" w:lineRule="auto"/>
        <w:jc w:val="both"/>
        <w:rPr>
          <w:rFonts w:ascii="Times New Roman" w:eastAsia="Calibri" w:hAnsi="Times New Roman" w:cs="Times New Roman"/>
          <w:sz w:val="28"/>
          <w:szCs w:val="28"/>
        </w:rPr>
      </w:pPr>
      <w:r w:rsidRPr="000362C6">
        <w:rPr>
          <w:rFonts w:ascii="Times New Roman" w:eastAsia="Calibri" w:hAnsi="Times New Roman" w:cs="Times New Roman"/>
          <w:sz w:val="28"/>
          <w:szCs w:val="28"/>
        </w:rPr>
        <w:lastRenderedPageBreak/>
        <w:t xml:space="preserve">Разработчик: </w:t>
      </w:r>
      <w:r w:rsidRPr="000362C6">
        <w:rPr>
          <w:rFonts w:ascii="Times New Roman" w:eastAsia="Calibri" w:hAnsi="Times New Roman" w:cs="Times New Roman"/>
          <w:b/>
          <w:sz w:val="28"/>
          <w:szCs w:val="28"/>
        </w:rPr>
        <w:t>С.А.Силантьева</w:t>
      </w:r>
      <w:r w:rsidRPr="000362C6">
        <w:rPr>
          <w:rFonts w:ascii="Times New Roman" w:eastAsia="Calibri" w:hAnsi="Times New Roman" w:cs="Times New Roman"/>
          <w:sz w:val="28"/>
          <w:szCs w:val="28"/>
        </w:rPr>
        <w:t>, профессор Международного славянского института, режиссер, сценарист</w:t>
      </w:r>
    </w:p>
    <w:p w:rsidR="000362C6" w:rsidRPr="000362C6" w:rsidRDefault="000362C6" w:rsidP="000362C6">
      <w:pPr>
        <w:spacing w:after="0" w:line="240" w:lineRule="auto"/>
        <w:jc w:val="both"/>
        <w:rPr>
          <w:rFonts w:ascii="Times New Roman" w:eastAsia="Calibri" w:hAnsi="Times New Roman" w:cs="Times New Roman"/>
          <w:sz w:val="28"/>
          <w:szCs w:val="28"/>
        </w:rPr>
      </w:pPr>
    </w:p>
    <w:p w:rsidR="000362C6" w:rsidRPr="000362C6" w:rsidRDefault="000362C6" w:rsidP="000362C6">
      <w:pPr>
        <w:spacing w:after="0" w:line="240" w:lineRule="auto"/>
        <w:jc w:val="both"/>
        <w:rPr>
          <w:rFonts w:ascii="Times New Roman" w:eastAsia="Calibri" w:hAnsi="Times New Roman" w:cs="Times New Roman"/>
          <w:sz w:val="28"/>
          <w:szCs w:val="28"/>
        </w:rPr>
      </w:pPr>
      <w:r w:rsidRPr="000362C6">
        <w:rPr>
          <w:rFonts w:ascii="Times New Roman" w:eastAsia="Calibri" w:hAnsi="Times New Roman" w:cs="Times New Roman"/>
          <w:sz w:val="28"/>
          <w:szCs w:val="28"/>
        </w:rPr>
        <w:t xml:space="preserve">Главный редактор: </w:t>
      </w:r>
      <w:r w:rsidRPr="000362C6">
        <w:rPr>
          <w:rFonts w:ascii="Times New Roman" w:eastAsia="Calibri" w:hAnsi="Times New Roman" w:cs="Times New Roman"/>
          <w:b/>
          <w:sz w:val="28"/>
          <w:szCs w:val="28"/>
        </w:rPr>
        <w:t>И.Е.Домогацкая</w:t>
      </w:r>
      <w:r w:rsidRPr="000362C6">
        <w:rPr>
          <w:rFonts w:ascii="Times New Roman" w:eastAsia="Calibri" w:hAnsi="Times New Roman" w:cs="Times New Roman"/>
          <w:sz w:val="28"/>
          <w:szCs w:val="28"/>
        </w:rPr>
        <w:t>, генеральный директор Института развития образования в сфере культуры и искусства, кандидат педагогических наук</w:t>
      </w:r>
    </w:p>
    <w:p w:rsidR="000362C6" w:rsidRPr="000362C6" w:rsidRDefault="000362C6" w:rsidP="000362C6">
      <w:pPr>
        <w:spacing w:after="0" w:line="240" w:lineRule="auto"/>
        <w:jc w:val="both"/>
        <w:rPr>
          <w:rFonts w:ascii="Times New Roman" w:eastAsia="Calibri" w:hAnsi="Times New Roman" w:cs="Times New Roman"/>
          <w:sz w:val="28"/>
          <w:szCs w:val="28"/>
        </w:rPr>
      </w:pPr>
    </w:p>
    <w:p w:rsidR="000362C6" w:rsidRPr="000362C6" w:rsidRDefault="000362C6" w:rsidP="000362C6">
      <w:pPr>
        <w:spacing w:after="0" w:line="240" w:lineRule="auto"/>
        <w:jc w:val="both"/>
        <w:rPr>
          <w:rFonts w:ascii="Times New Roman" w:eastAsia="Calibri" w:hAnsi="Times New Roman" w:cs="Times New Roman"/>
          <w:sz w:val="28"/>
          <w:szCs w:val="28"/>
        </w:rPr>
      </w:pPr>
      <w:r w:rsidRPr="000362C6">
        <w:rPr>
          <w:rFonts w:ascii="Times New Roman" w:eastAsia="Calibri" w:hAnsi="Times New Roman" w:cs="Times New Roman"/>
          <w:sz w:val="28"/>
          <w:szCs w:val="28"/>
        </w:rPr>
        <w:t xml:space="preserve">Технический редактор: </w:t>
      </w:r>
      <w:r w:rsidRPr="000362C6">
        <w:rPr>
          <w:rFonts w:ascii="Times New Roman" w:eastAsia="Calibri" w:hAnsi="Times New Roman" w:cs="Times New Roman"/>
          <w:b/>
          <w:sz w:val="28"/>
          <w:szCs w:val="28"/>
        </w:rPr>
        <w:t>О.И.Кожурина</w:t>
      </w:r>
      <w:r w:rsidRPr="000362C6">
        <w:rPr>
          <w:rFonts w:ascii="Times New Roman" w:eastAsia="Calibri" w:hAnsi="Times New Roman" w:cs="Times New Roman"/>
          <w:sz w:val="28"/>
          <w:szCs w:val="28"/>
        </w:rPr>
        <w:t xml:space="preserve">, преподаватель </w:t>
      </w:r>
      <w:proofErr w:type="gramStart"/>
      <w:r w:rsidRPr="000362C6">
        <w:rPr>
          <w:rFonts w:ascii="Times New Roman" w:eastAsia="Calibri" w:hAnsi="Times New Roman" w:cs="Times New Roman"/>
          <w:sz w:val="28"/>
          <w:szCs w:val="28"/>
        </w:rPr>
        <w:t>Колледжа имени Гнесиных Российской академии музыки имени Гнесиных</w:t>
      </w:r>
      <w:proofErr w:type="gramEnd"/>
      <w:r w:rsidRPr="000362C6">
        <w:rPr>
          <w:rFonts w:ascii="Times New Roman" w:eastAsia="Calibri" w:hAnsi="Times New Roman" w:cs="Times New Roman"/>
          <w:sz w:val="28"/>
          <w:szCs w:val="28"/>
        </w:rPr>
        <w:t xml:space="preserve"> </w:t>
      </w:r>
    </w:p>
    <w:p w:rsidR="000362C6" w:rsidRPr="000362C6" w:rsidRDefault="000362C6" w:rsidP="000362C6">
      <w:pPr>
        <w:spacing w:after="0" w:line="240" w:lineRule="auto"/>
        <w:jc w:val="both"/>
        <w:rPr>
          <w:rFonts w:ascii="Times New Roman" w:eastAsia="Calibri" w:hAnsi="Times New Roman" w:cs="Times New Roman"/>
          <w:sz w:val="28"/>
          <w:szCs w:val="28"/>
        </w:rPr>
      </w:pPr>
    </w:p>
    <w:p w:rsidR="000362C6" w:rsidRPr="000362C6" w:rsidRDefault="000362C6" w:rsidP="000362C6">
      <w:pPr>
        <w:spacing w:after="0" w:line="240" w:lineRule="auto"/>
        <w:jc w:val="both"/>
        <w:rPr>
          <w:rFonts w:ascii="Times New Roman" w:eastAsia="Calibri" w:hAnsi="Times New Roman" w:cs="Times New Roman"/>
          <w:sz w:val="28"/>
          <w:szCs w:val="28"/>
        </w:rPr>
      </w:pPr>
      <w:r w:rsidRPr="000362C6">
        <w:rPr>
          <w:rFonts w:ascii="Times New Roman" w:eastAsia="Calibri" w:hAnsi="Times New Roman" w:cs="Times New Roman"/>
          <w:sz w:val="28"/>
          <w:szCs w:val="28"/>
        </w:rPr>
        <w:t>Рецензенты:</w:t>
      </w:r>
    </w:p>
    <w:p w:rsidR="000362C6" w:rsidRPr="000362C6" w:rsidRDefault="000362C6" w:rsidP="000362C6">
      <w:pPr>
        <w:spacing w:after="0" w:line="240" w:lineRule="auto"/>
        <w:jc w:val="both"/>
        <w:rPr>
          <w:rFonts w:ascii="Times New Roman" w:eastAsia="Calibri" w:hAnsi="Times New Roman" w:cs="Times New Roman"/>
          <w:sz w:val="28"/>
          <w:szCs w:val="28"/>
        </w:rPr>
      </w:pPr>
      <w:r w:rsidRPr="000362C6">
        <w:rPr>
          <w:rFonts w:ascii="Times New Roman" w:eastAsia="Calibri" w:hAnsi="Times New Roman" w:cs="Times New Roman"/>
          <w:b/>
          <w:sz w:val="28"/>
          <w:szCs w:val="28"/>
        </w:rPr>
        <w:t>И.А.Бочарниковс</w:t>
      </w:r>
      <w:r w:rsidRPr="000362C6">
        <w:rPr>
          <w:rFonts w:ascii="Times New Roman" w:eastAsia="Calibri" w:hAnsi="Times New Roman" w:cs="Times New Roman"/>
          <w:sz w:val="28"/>
          <w:szCs w:val="28"/>
        </w:rPr>
        <w:t>, преподаватель кафедры мастерства актера Школы-студии (института) имени Вл.И.Немировича-Данченко при Московском  художественном академическом театре имени А.П.Чехова</w:t>
      </w:r>
    </w:p>
    <w:p w:rsidR="000362C6" w:rsidRPr="000362C6" w:rsidRDefault="000362C6" w:rsidP="000362C6">
      <w:pPr>
        <w:spacing w:after="0" w:line="240" w:lineRule="auto"/>
        <w:jc w:val="both"/>
        <w:rPr>
          <w:rFonts w:ascii="Times New Roman" w:eastAsia="Calibri" w:hAnsi="Times New Roman" w:cs="Times New Roman"/>
          <w:sz w:val="28"/>
          <w:szCs w:val="28"/>
        </w:rPr>
      </w:pPr>
      <w:r w:rsidRPr="000362C6">
        <w:rPr>
          <w:rFonts w:ascii="Times New Roman" w:eastAsia="Calibri" w:hAnsi="Times New Roman" w:cs="Times New Roman"/>
          <w:b/>
          <w:sz w:val="28"/>
          <w:szCs w:val="28"/>
        </w:rPr>
        <w:t>Н.М.Тимофеева</w:t>
      </w:r>
      <w:r w:rsidRPr="000362C6">
        <w:rPr>
          <w:rFonts w:ascii="Times New Roman" w:eastAsia="Calibri" w:hAnsi="Times New Roman" w:cs="Times New Roman"/>
          <w:sz w:val="28"/>
          <w:szCs w:val="28"/>
        </w:rPr>
        <w:t>, методист по учебным дисциплинам в области искусства Государственного бюджетного образовательного учреждения дополнительного профессионального образования (повышения квалификации) города Москвы «Учебно-методический центр развития образования в сфере культуры и искусства», заслуженная артистка Российской Федерации</w:t>
      </w:r>
    </w:p>
    <w:p w:rsidR="000362C6" w:rsidRPr="000362C6" w:rsidRDefault="000362C6" w:rsidP="000362C6">
      <w:pPr>
        <w:spacing w:after="0" w:line="240" w:lineRule="auto"/>
        <w:jc w:val="both"/>
        <w:rPr>
          <w:rFonts w:ascii="Times New Roman" w:eastAsia="Calibri" w:hAnsi="Times New Roman" w:cs="Times New Roman"/>
          <w:sz w:val="28"/>
          <w:szCs w:val="28"/>
        </w:rPr>
      </w:pPr>
    </w:p>
    <w:p w:rsidR="000362C6" w:rsidRPr="000362C6" w:rsidRDefault="000362C6" w:rsidP="000362C6">
      <w:pPr>
        <w:spacing w:after="0" w:line="240" w:lineRule="auto"/>
        <w:jc w:val="both"/>
        <w:rPr>
          <w:rFonts w:ascii="Times New Roman" w:eastAsia="Calibri" w:hAnsi="Times New Roman" w:cs="Times New Roman"/>
          <w:sz w:val="28"/>
          <w:szCs w:val="28"/>
        </w:rPr>
      </w:pPr>
    </w:p>
    <w:p w:rsidR="000362C6" w:rsidRPr="000362C6" w:rsidRDefault="000362C6" w:rsidP="000362C6">
      <w:pPr>
        <w:spacing w:after="0" w:line="240" w:lineRule="auto"/>
        <w:jc w:val="both"/>
        <w:rPr>
          <w:rFonts w:ascii="Times New Roman" w:eastAsia="Calibri" w:hAnsi="Times New Roman" w:cs="Times New Roman"/>
          <w:sz w:val="28"/>
          <w:szCs w:val="28"/>
        </w:rPr>
      </w:pPr>
    </w:p>
    <w:p w:rsidR="000362C6" w:rsidRPr="000362C6" w:rsidRDefault="000362C6" w:rsidP="000362C6">
      <w:pPr>
        <w:spacing w:after="0" w:line="240" w:lineRule="auto"/>
        <w:jc w:val="both"/>
        <w:rPr>
          <w:rFonts w:ascii="Times New Roman" w:eastAsia="Calibri" w:hAnsi="Times New Roman" w:cs="Times New Roman"/>
          <w:sz w:val="28"/>
          <w:szCs w:val="28"/>
        </w:rPr>
      </w:pPr>
    </w:p>
    <w:p w:rsidR="000362C6" w:rsidRPr="000362C6" w:rsidRDefault="000362C6" w:rsidP="000362C6">
      <w:pPr>
        <w:spacing w:after="0" w:line="240" w:lineRule="auto"/>
        <w:jc w:val="both"/>
        <w:rPr>
          <w:rFonts w:ascii="Times New Roman" w:eastAsia="Calibri" w:hAnsi="Times New Roman" w:cs="Times New Roman"/>
          <w:sz w:val="28"/>
          <w:szCs w:val="28"/>
        </w:rPr>
      </w:pPr>
    </w:p>
    <w:p w:rsidR="000362C6" w:rsidRPr="000362C6" w:rsidRDefault="000362C6" w:rsidP="000362C6">
      <w:pPr>
        <w:spacing w:after="0" w:line="240" w:lineRule="auto"/>
        <w:jc w:val="both"/>
        <w:rPr>
          <w:rFonts w:ascii="Times New Roman" w:eastAsia="Calibri" w:hAnsi="Times New Roman" w:cs="Times New Roman"/>
          <w:sz w:val="28"/>
          <w:szCs w:val="28"/>
        </w:rPr>
      </w:pPr>
    </w:p>
    <w:p w:rsidR="000362C6" w:rsidRPr="000362C6" w:rsidRDefault="000362C6" w:rsidP="000362C6">
      <w:pPr>
        <w:spacing w:after="0" w:line="240" w:lineRule="auto"/>
        <w:jc w:val="both"/>
        <w:rPr>
          <w:rFonts w:ascii="Times New Roman" w:eastAsia="Calibri" w:hAnsi="Times New Roman" w:cs="Times New Roman"/>
          <w:sz w:val="28"/>
          <w:szCs w:val="28"/>
        </w:rPr>
      </w:pPr>
    </w:p>
    <w:p w:rsidR="000362C6" w:rsidRPr="000362C6" w:rsidRDefault="000362C6" w:rsidP="000362C6">
      <w:pPr>
        <w:spacing w:after="0" w:line="240" w:lineRule="auto"/>
        <w:jc w:val="both"/>
        <w:rPr>
          <w:rFonts w:ascii="Times New Roman" w:eastAsia="Calibri" w:hAnsi="Times New Roman" w:cs="Times New Roman"/>
          <w:sz w:val="28"/>
          <w:szCs w:val="28"/>
        </w:rPr>
      </w:pPr>
    </w:p>
    <w:p w:rsidR="000362C6" w:rsidRPr="000362C6" w:rsidRDefault="000362C6" w:rsidP="000362C6">
      <w:pPr>
        <w:spacing w:after="0" w:line="240" w:lineRule="auto"/>
        <w:rPr>
          <w:rFonts w:ascii="Times New Roman" w:eastAsia="Calibri" w:hAnsi="Times New Roman" w:cs="Times New Roman"/>
          <w:sz w:val="28"/>
          <w:szCs w:val="28"/>
        </w:rPr>
      </w:pPr>
    </w:p>
    <w:p w:rsidR="000362C6" w:rsidRPr="000362C6" w:rsidRDefault="000362C6" w:rsidP="000362C6">
      <w:pPr>
        <w:spacing w:after="0" w:line="240" w:lineRule="auto"/>
        <w:rPr>
          <w:rFonts w:ascii="Times New Roman" w:eastAsia="Calibri" w:hAnsi="Times New Roman" w:cs="Times New Roman"/>
          <w:sz w:val="28"/>
          <w:szCs w:val="28"/>
        </w:rPr>
      </w:pPr>
    </w:p>
    <w:p w:rsidR="000362C6" w:rsidRPr="000362C6" w:rsidRDefault="000362C6" w:rsidP="000362C6">
      <w:pPr>
        <w:spacing w:after="0" w:line="240" w:lineRule="auto"/>
        <w:rPr>
          <w:rFonts w:ascii="Times New Roman" w:eastAsia="Calibri" w:hAnsi="Times New Roman" w:cs="Times New Roman"/>
          <w:sz w:val="28"/>
          <w:szCs w:val="28"/>
        </w:rPr>
      </w:pPr>
    </w:p>
    <w:p w:rsidR="000362C6" w:rsidRPr="000362C6" w:rsidRDefault="000362C6" w:rsidP="000362C6">
      <w:pPr>
        <w:spacing w:after="0" w:line="240" w:lineRule="auto"/>
        <w:rPr>
          <w:rFonts w:ascii="Times New Roman" w:eastAsia="Calibri" w:hAnsi="Times New Roman" w:cs="Times New Roman"/>
          <w:sz w:val="28"/>
          <w:szCs w:val="28"/>
        </w:rPr>
      </w:pPr>
    </w:p>
    <w:p w:rsidR="000362C6" w:rsidRPr="000362C6" w:rsidRDefault="000362C6" w:rsidP="000362C6">
      <w:pPr>
        <w:spacing w:after="0" w:line="240" w:lineRule="auto"/>
        <w:rPr>
          <w:rFonts w:ascii="Times New Roman" w:eastAsia="Calibri" w:hAnsi="Times New Roman" w:cs="Times New Roman"/>
          <w:sz w:val="28"/>
          <w:szCs w:val="28"/>
        </w:rPr>
      </w:pPr>
    </w:p>
    <w:p w:rsidR="000362C6" w:rsidRPr="000362C6" w:rsidRDefault="000362C6" w:rsidP="000362C6">
      <w:pPr>
        <w:spacing w:after="0" w:line="240" w:lineRule="auto"/>
        <w:rPr>
          <w:rFonts w:ascii="Times New Roman" w:eastAsia="Calibri" w:hAnsi="Times New Roman" w:cs="Times New Roman"/>
          <w:sz w:val="28"/>
          <w:szCs w:val="28"/>
        </w:rPr>
      </w:pPr>
    </w:p>
    <w:p w:rsidR="000362C6" w:rsidRPr="000362C6" w:rsidRDefault="000362C6" w:rsidP="000362C6">
      <w:pPr>
        <w:pageBreakBefore/>
        <w:spacing w:after="0" w:line="360" w:lineRule="auto"/>
        <w:jc w:val="center"/>
        <w:rPr>
          <w:rFonts w:ascii="Times New Roman" w:eastAsia="Calibri" w:hAnsi="Times New Roman" w:cs="Times New Roman"/>
          <w:b/>
          <w:sz w:val="28"/>
          <w:szCs w:val="28"/>
        </w:rPr>
      </w:pPr>
      <w:r w:rsidRPr="000362C6">
        <w:rPr>
          <w:rFonts w:ascii="Times New Roman" w:eastAsia="Calibri" w:hAnsi="Times New Roman" w:cs="Times New Roman"/>
          <w:b/>
          <w:sz w:val="28"/>
          <w:szCs w:val="28"/>
        </w:rPr>
        <w:lastRenderedPageBreak/>
        <w:t>Структура программы учебного предмета</w:t>
      </w:r>
    </w:p>
    <w:p w:rsidR="000362C6" w:rsidRPr="000362C6" w:rsidRDefault="000362C6" w:rsidP="000362C6">
      <w:pPr>
        <w:spacing w:line="360" w:lineRule="auto"/>
        <w:ind w:right="-709"/>
        <w:rPr>
          <w:rFonts w:ascii="Times New Roman" w:eastAsia="Calibri" w:hAnsi="Times New Roman" w:cs="Times New Roman"/>
          <w:b/>
          <w:sz w:val="28"/>
          <w:szCs w:val="28"/>
        </w:rPr>
      </w:pPr>
      <w:r w:rsidRPr="000362C6">
        <w:rPr>
          <w:rFonts w:ascii="Times New Roman" w:eastAsia="Calibri" w:hAnsi="Times New Roman" w:cs="Times New Roman"/>
          <w:b/>
          <w:sz w:val="28"/>
          <w:szCs w:val="28"/>
          <w:lang w:val="en-US"/>
        </w:rPr>
        <w:t>I</w:t>
      </w:r>
      <w:r w:rsidRPr="000362C6">
        <w:rPr>
          <w:rFonts w:ascii="Times New Roman" w:eastAsia="Calibri" w:hAnsi="Times New Roman" w:cs="Times New Roman"/>
          <w:b/>
          <w:sz w:val="28"/>
          <w:szCs w:val="28"/>
        </w:rPr>
        <w:t>.</w:t>
      </w:r>
      <w:r w:rsidRPr="000362C6">
        <w:rPr>
          <w:rFonts w:ascii="Times New Roman" w:eastAsia="Calibri" w:hAnsi="Times New Roman" w:cs="Times New Roman"/>
          <w:b/>
          <w:sz w:val="28"/>
          <w:szCs w:val="28"/>
        </w:rPr>
        <w:tab/>
        <w:t>Пояснительная записка</w:t>
      </w:r>
      <w:r w:rsidRPr="000362C6">
        <w:rPr>
          <w:rFonts w:ascii="Times New Roman" w:eastAsia="Calibri" w:hAnsi="Times New Roman" w:cs="Times New Roman"/>
          <w:b/>
          <w:sz w:val="28"/>
          <w:szCs w:val="28"/>
        </w:rPr>
        <w:tab/>
      </w:r>
      <w:r w:rsidRPr="000362C6">
        <w:rPr>
          <w:rFonts w:ascii="Times New Roman" w:eastAsia="Calibri" w:hAnsi="Times New Roman" w:cs="Times New Roman"/>
          <w:b/>
          <w:sz w:val="28"/>
          <w:szCs w:val="28"/>
        </w:rPr>
        <w:tab/>
      </w:r>
      <w:r w:rsidRPr="000362C6">
        <w:rPr>
          <w:rFonts w:ascii="Times New Roman" w:eastAsia="Calibri" w:hAnsi="Times New Roman" w:cs="Times New Roman"/>
          <w:b/>
          <w:sz w:val="28"/>
          <w:szCs w:val="28"/>
        </w:rPr>
        <w:tab/>
      </w:r>
      <w:r w:rsidRPr="000362C6">
        <w:rPr>
          <w:rFonts w:ascii="Times New Roman" w:eastAsia="Calibri" w:hAnsi="Times New Roman" w:cs="Times New Roman"/>
          <w:b/>
          <w:sz w:val="28"/>
          <w:szCs w:val="28"/>
        </w:rPr>
        <w:tab/>
      </w:r>
      <w:r w:rsidRPr="000362C6">
        <w:rPr>
          <w:rFonts w:ascii="Times New Roman" w:eastAsia="Calibri" w:hAnsi="Times New Roman" w:cs="Times New Roman"/>
          <w:b/>
          <w:sz w:val="28"/>
          <w:szCs w:val="28"/>
        </w:rPr>
        <w:tab/>
      </w:r>
      <w:r w:rsidRPr="000362C6">
        <w:rPr>
          <w:rFonts w:ascii="Times New Roman" w:eastAsia="Calibri" w:hAnsi="Times New Roman" w:cs="Times New Roman"/>
          <w:b/>
          <w:sz w:val="28"/>
          <w:szCs w:val="28"/>
        </w:rPr>
        <w:tab/>
      </w:r>
    </w:p>
    <w:p w:rsidR="000362C6" w:rsidRPr="000362C6" w:rsidRDefault="000362C6" w:rsidP="000362C6">
      <w:pPr>
        <w:spacing w:after="0"/>
        <w:rPr>
          <w:rFonts w:ascii="Times New Roman" w:eastAsia="Calibri" w:hAnsi="Times New Roman" w:cs="Times New Roman"/>
          <w:i/>
          <w:sz w:val="24"/>
          <w:szCs w:val="24"/>
        </w:rPr>
      </w:pPr>
      <w:r w:rsidRPr="000362C6">
        <w:rPr>
          <w:rFonts w:ascii="Calibri" w:eastAsia="Calibri" w:hAnsi="Calibri" w:cs="Times New Roman"/>
          <w:sz w:val="28"/>
          <w:szCs w:val="28"/>
        </w:rPr>
        <w:tab/>
      </w:r>
      <w:r w:rsidRPr="000362C6">
        <w:rPr>
          <w:rFonts w:ascii="Times New Roman" w:eastAsia="Calibri" w:hAnsi="Times New Roman" w:cs="Times New Roman"/>
          <w:i/>
          <w:sz w:val="24"/>
          <w:szCs w:val="24"/>
        </w:rPr>
        <w:t xml:space="preserve">- Характеристика учебного предмета, его место и роль в образовательном </w:t>
      </w:r>
      <w:r w:rsidRPr="000362C6">
        <w:rPr>
          <w:rFonts w:ascii="Times New Roman" w:eastAsia="Calibri" w:hAnsi="Times New Roman" w:cs="Times New Roman"/>
          <w:i/>
          <w:sz w:val="24"/>
          <w:szCs w:val="24"/>
        </w:rPr>
        <w:tab/>
        <w:t>процессе;</w:t>
      </w:r>
    </w:p>
    <w:p w:rsidR="000362C6" w:rsidRPr="000362C6" w:rsidRDefault="000362C6" w:rsidP="000362C6">
      <w:pPr>
        <w:spacing w:after="0"/>
        <w:rPr>
          <w:rFonts w:ascii="Times New Roman" w:eastAsia="Calibri" w:hAnsi="Times New Roman" w:cs="Times New Roman"/>
          <w:i/>
          <w:sz w:val="24"/>
          <w:szCs w:val="24"/>
        </w:rPr>
      </w:pPr>
      <w:r w:rsidRPr="000362C6">
        <w:rPr>
          <w:rFonts w:ascii="Times New Roman" w:eastAsia="Calibri" w:hAnsi="Times New Roman" w:cs="Times New Roman"/>
          <w:i/>
          <w:sz w:val="24"/>
          <w:szCs w:val="24"/>
        </w:rPr>
        <w:tab/>
        <w:t>- Срок реализации учебного предмета;</w:t>
      </w:r>
    </w:p>
    <w:p w:rsidR="000362C6" w:rsidRPr="000362C6" w:rsidRDefault="000362C6" w:rsidP="000362C6">
      <w:pPr>
        <w:spacing w:after="0"/>
        <w:rPr>
          <w:rFonts w:ascii="Times New Roman" w:eastAsia="Calibri" w:hAnsi="Times New Roman" w:cs="Times New Roman"/>
          <w:i/>
          <w:sz w:val="24"/>
          <w:szCs w:val="24"/>
        </w:rPr>
      </w:pPr>
      <w:r w:rsidRPr="000362C6">
        <w:rPr>
          <w:rFonts w:ascii="Times New Roman" w:eastAsia="Calibri" w:hAnsi="Times New Roman" w:cs="Times New Roman"/>
          <w:i/>
          <w:sz w:val="24"/>
          <w:szCs w:val="24"/>
        </w:rPr>
        <w:tab/>
      </w:r>
      <w:proofErr w:type="gramStart"/>
      <w:r w:rsidRPr="000362C6">
        <w:rPr>
          <w:rFonts w:ascii="Times New Roman" w:eastAsia="Calibri" w:hAnsi="Times New Roman" w:cs="Times New Roman"/>
          <w:i/>
          <w:sz w:val="24"/>
          <w:szCs w:val="24"/>
        </w:rPr>
        <w:t>- Объем учебного времени, предусмотренный учебным планом образовательного</w:t>
      </w:r>
      <w:proofErr w:type="gramEnd"/>
    </w:p>
    <w:p w:rsidR="000362C6" w:rsidRPr="000362C6" w:rsidRDefault="000362C6" w:rsidP="000362C6">
      <w:pPr>
        <w:spacing w:after="0"/>
        <w:rPr>
          <w:rFonts w:ascii="Times New Roman" w:eastAsia="Calibri" w:hAnsi="Times New Roman" w:cs="Times New Roman"/>
          <w:i/>
          <w:sz w:val="24"/>
          <w:szCs w:val="24"/>
        </w:rPr>
      </w:pPr>
      <w:r w:rsidRPr="000362C6">
        <w:rPr>
          <w:rFonts w:ascii="Times New Roman" w:eastAsia="Calibri" w:hAnsi="Times New Roman" w:cs="Times New Roman"/>
          <w:i/>
          <w:sz w:val="24"/>
          <w:szCs w:val="24"/>
        </w:rPr>
        <w:t xml:space="preserve"> </w:t>
      </w:r>
      <w:r w:rsidRPr="000362C6">
        <w:rPr>
          <w:rFonts w:ascii="Times New Roman" w:eastAsia="Calibri" w:hAnsi="Times New Roman" w:cs="Times New Roman"/>
          <w:i/>
          <w:sz w:val="24"/>
          <w:szCs w:val="24"/>
        </w:rPr>
        <w:tab/>
        <w:t xml:space="preserve">  учреждения на реализацию учебного предмета;</w:t>
      </w:r>
    </w:p>
    <w:p w:rsidR="000362C6" w:rsidRPr="000362C6" w:rsidRDefault="000362C6" w:rsidP="000362C6">
      <w:pPr>
        <w:spacing w:after="0"/>
        <w:rPr>
          <w:rFonts w:ascii="Times New Roman" w:eastAsia="Calibri" w:hAnsi="Times New Roman" w:cs="Times New Roman"/>
          <w:i/>
          <w:sz w:val="24"/>
          <w:szCs w:val="24"/>
        </w:rPr>
      </w:pPr>
      <w:r w:rsidRPr="000362C6">
        <w:rPr>
          <w:rFonts w:ascii="Times New Roman" w:eastAsia="Calibri" w:hAnsi="Times New Roman" w:cs="Times New Roman"/>
          <w:i/>
          <w:sz w:val="24"/>
          <w:szCs w:val="24"/>
        </w:rPr>
        <w:tab/>
        <w:t>- Форма проведения учебных аудиторных занятий;</w:t>
      </w:r>
    </w:p>
    <w:p w:rsidR="000362C6" w:rsidRPr="000362C6" w:rsidRDefault="000362C6" w:rsidP="000362C6">
      <w:pPr>
        <w:spacing w:after="0"/>
        <w:rPr>
          <w:rFonts w:ascii="Times New Roman" w:eastAsia="Calibri" w:hAnsi="Times New Roman" w:cs="Times New Roman"/>
          <w:i/>
          <w:sz w:val="24"/>
          <w:szCs w:val="24"/>
        </w:rPr>
      </w:pPr>
      <w:r w:rsidRPr="000362C6">
        <w:rPr>
          <w:rFonts w:ascii="Times New Roman" w:eastAsia="Calibri" w:hAnsi="Times New Roman" w:cs="Times New Roman"/>
          <w:i/>
          <w:sz w:val="24"/>
          <w:szCs w:val="24"/>
        </w:rPr>
        <w:tab/>
        <w:t>- Цель и задачи учебного предмета;</w:t>
      </w:r>
    </w:p>
    <w:p w:rsidR="000362C6" w:rsidRPr="000362C6" w:rsidRDefault="000362C6" w:rsidP="000362C6">
      <w:pPr>
        <w:spacing w:after="0"/>
        <w:rPr>
          <w:rFonts w:ascii="Times New Roman" w:eastAsia="Calibri" w:hAnsi="Times New Roman" w:cs="Times New Roman"/>
          <w:i/>
          <w:sz w:val="24"/>
          <w:szCs w:val="24"/>
        </w:rPr>
      </w:pPr>
      <w:r w:rsidRPr="000362C6">
        <w:rPr>
          <w:rFonts w:ascii="Times New Roman" w:eastAsia="Calibri" w:hAnsi="Times New Roman" w:cs="Times New Roman"/>
          <w:i/>
          <w:sz w:val="24"/>
          <w:szCs w:val="24"/>
        </w:rPr>
        <w:tab/>
        <w:t>- Обоснование структуры программы учебного предмета;</w:t>
      </w:r>
    </w:p>
    <w:p w:rsidR="000362C6" w:rsidRPr="000362C6" w:rsidRDefault="000362C6" w:rsidP="000362C6">
      <w:pPr>
        <w:spacing w:after="0"/>
        <w:rPr>
          <w:rFonts w:ascii="Times New Roman" w:eastAsia="Calibri" w:hAnsi="Times New Roman" w:cs="Times New Roman"/>
          <w:i/>
          <w:sz w:val="24"/>
          <w:szCs w:val="24"/>
        </w:rPr>
      </w:pPr>
      <w:r w:rsidRPr="000362C6">
        <w:rPr>
          <w:rFonts w:ascii="Times New Roman" w:eastAsia="Calibri" w:hAnsi="Times New Roman" w:cs="Times New Roman"/>
          <w:i/>
          <w:sz w:val="24"/>
          <w:szCs w:val="24"/>
        </w:rPr>
        <w:tab/>
        <w:t xml:space="preserve">- Методы обучения; </w:t>
      </w:r>
    </w:p>
    <w:p w:rsidR="000362C6" w:rsidRPr="000362C6" w:rsidRDefault="000362C6" w:rsidP="000362C6">
      <w:pPr>
        <w:spacing w:after="0"/>
        <w:rPr>
          <w:rFonts w:ascii="Calibri" w:eastAsia="Calibri" w:hAnsi="Calibri" w:cs="Times New Roman"/>
        </w:rPr>
      </w:pPr>
      <w:r w:rsidRPr="000362C6">
        <w:rPr>
          <w:rFonts w:ascii="Times New Roman" w:eastAsia="Calibri" w:hAnsi="Times New Roman" w:cs="Times New Roman"/>
          <w:i/>
          <w:sz w:val="24"/>
          <w:szCs w:val="24"/>
        </w:rPr>
        <w:tab/>
        <w:t>- Описание материально-технических условий реализации учебного предмета</w:t>
      </w:r>
      <w:r w:rsidRPr="000362C6">
        <w:rPr>
          <w:rFonts w:ascii="Calibri" w:eastAsia="Calibri" w:hAnsi="Calibri" w:cs="Times New Roman"/>
        </w:rPr>
        <w:t>;</w:t>
      </w:r>
    </w:p>
    <w:p w:rsidR="000362C6" w:rsidRPr="000362C6" w:rsidRDefault="000362C6" w:rsidP="000362C6">
      <w:pPr>
        <w:suppressAutoHyphens/>
        <w:spacing w:after="0" w:line="360" w:lineRule="auto"/>
        <w:jc w:val="both"/>
        <w:rPr>
          <w:rFonts w:ascii="Times New Roman" w:eastAsia="SimSun" w:hAnsi="Times New Roman" w:cs="Times New Roman"/>
          <w:b/>
          <w:kern w:val="1"/>
          <w:sz w:val="28"/>
          <w:szCs w:val="28"/>
          <w:lang w:eastAsia="hi-IN" w:bidi="hi-IN"/>
        </w:rPr>
      </w:pPr>
    </w:p>
    <w:p w:rsidR="000362C6" w:rsidRPr="000362C6" w:rsidRDefault="000362C6" w:rsidP="000362C6">
      <w:pPr>
        <w:spacing w:line="360" w:lineRule="auto"/>
        <w:rPr>
          <w:rFonts w:ascii="Times New Roman" w:eastAsia="Calibri" w:hAnsi="Times New Roman" w:cs="Times New Roman"/>
          <w:b/>
          <w:sz w:val="28"/>
          <w:szCs w:val="28"/>
        </w:rPr>
      </w:pPr>
      <w:r w:rsidRPr="000362C6">
        <w:rPr>
          <w:rFonts w:ascii="Times New Roman" w:eastAsia="Calibri" w:hAnsi="Times New Roman" w:cs="Times New Roman"/>
          <w:b/>
          <w:sz w:val="28"/>
          <w:szCs w:val="28"/>
          <w:lang w:val="en-US"/>
        </w:rPr>
        <w:t>II</w:t>
      </w:r>
      <w:r w:rsidRPr="000362C6">
        <w:rPr>
          <w:rFonts w:ascii="Times New Roman" w:eastAsia="Calibri" w:hAnsi="Times New Roman" w:cs="Times New Roman"/>
          <w:b/>
          <w:sz w:val="28"/>
          <w:szCs w:val="28"/>
        </w:rPr>
        <w:t>.</w:t>
      </w:r>
      <w:r w:rsidRPr="000362C6">
        <w:rPr>
          <w:rFonts w:ascii="Times New Roman" w:eastAsia="Calibri" w:hAnsi="Times New Roman" w:cs="Times New Roman"/>
          <w:b/>
          <w:sz w:val="28"/>
          <w:szCs w:val="28"/>
        </w:rPr>
        <w:tab/>
        <w:t>Содержание учебного предмета</w:t>
      </w:r>
      <w:r w:rsidRPr="000362C6">
        <w:rPr>
          <w:rFonts w:ascii="Times New Roman" w:eastAsia="Calibri" w:hAnsi="Times New Roman" w:cs="Times New Roman"/>
          <w:b/>
          <w:sz w:val="28"/>
          <w:szCs w:val="28"/>
        </w:rPr>
        <w:tab/>
      </w:r>
      <w:r w:rsidRPr="000362C6">
        <w:rPr>
          <w:rFonts w:ascii="Times New Roman" w:eastAsia="Calibri" w:hAnsi="Times New Roman" w:cs="Times New Roman"/>
          <w:b/>
          <w:sz w:val="28"/>
          <w:szCs w:val="28"/>
        </w:rPr>
        <w:tab/>
      </w:r>
      <w:r w:rsidRPr="000362C6">
        <w:rPr>
          <w:rFonts w:ascii="Times New Roman" w:eastAsia="Calibri" w:hAnsi="Times New Roman" w:cs="Times New Roman"/>
          <w:b/>
          <w:sz w:val="28"/>
          <w:szCs w:val="28"/>
        </w:rPr>
        <w:tab/>
      </w:r>
      <w:r w:rsidRPr="000362C6">
        <w:rPr>
          <w:rFonts w:ascii="Times New Roman" w:eastAsia="Calibri" w:hAnsi="Times New Roman" w:cs="Times New Roman"/>
          <w:b/>
          <w:sz w:val="28"/>
          <w:szCs w:val="28"/>
        </w:rPr>
        <w:tab/>
      </w:r>
      <w:r w:rsidRPr="000362C6">
        <w:rPr>
          <w:rFonts w:ascii="Times New Roman" w:eastAsia="Calibri" w:hAnsi="Times New Roman" w:cs="Times New Roman"/>
          <w:b/>
          <w:sz w:val="28"/>
          <w:szCs w:val="28"/>
        </w:rPr>
        <w:tab/>
      </w:r>
    </w:p>
    <w:p w:rsidR="000362C6" w:rsidRPr="000362C6" w:rsidRDefault="000362C6" w:rsidP="000362C6">
      <w:pPr>
        <w:spacing w:after="0" w:line="360" w:lineRule="auto"/>
        <w:rPr>
          <w:rFonts w:ascii="Times New Roman" w:eastAsia="Calibri" w:hAnsi="Times New Roman" w:cs="Times New Roman"/>
          <w:i/>
          <w:sz w:val="24"/>
        </w:rPr>
      </w:pPr>
      <w:r w:rsidRPr="000362C6">
        <w:rPr>
          <w:rFonts w:ascii="Times New Roman" w:eastAsia="Calibri" w:hAnsi="Times New Roman" w:cs="Times New Roman"/>
          <w:sz w:val="28"/>
          <w:szCs w:val="28"/>
        </w:rPr>
        <w:tab/>
      </w:r>
      <w:r w:rsidRPr="000362C6">
        <w:rPr>
          <w:rFonts w:ascii="Times New Roman" w:eastAsia="Calibri" w:hAnsi="Times New Roman" w:cs="Times New Roman"/>
          <w:sz w:val="24"/>
        </w:rPr>
        <w:t xml:space="preserve">- </w:t>
      </w:r>
      <w:r w:rsidRPr="000362C6">
        <w:rPr>
          <w:rFonts w:ascii="Times New Roman" w:eastAsia="Calibri" w:hAnsi="Times New Roman" w:cs="Times New Roman"/>
          <w:i/>
          <w:sz w:val="24"/>
        </w:rPr>
        <w:t>Сведения о затратах учебного времени;</w:t>
      </w:r>
    </w:p>
    <w:p w:rsidR="000362C6" w:rsidRPr="000362C6" w:rsidRDefault="000362C6" w:rsidP="000362C6">
      <w:pPr>
        <w:spacing w:after="0" w:line="360" w:lineRule="auto"/>
        <w:rPr>
          <w:rFonts w:ascii="Times New Roman" w:eastAsia="Calibri" w:hAnsi="Times New Roman" w:cs="Times New Roman"/>
          <w:bCs/>
          <w:i/>
          <w:sz w:val="24"/>
        </w:rPr>
      </w:pPr>
      <w:r w:rsidRPr="000362C6">
        <w:rPr>
          <w:rFonts w:ascii="Times New Roman" w:eastAsia="Calibri" w:hAnsi="Times New Roman" w:cs="Times New Roman"/>
          <w:i/>
          <w:sz w:val="24"/>
        </w:rPr>
        <w:tab/>
        <w:t xml:space="preserve">- </w:t>
      </w:r>
      <w:r w:rsidRPr="000362C6">
        <w:rPr>
          <w:rFonts w:ascii="Times New Roman" w:eastAsia="Calibri" w:hAnsi="Times New Roman" w:cs="Times New Roman"/>
          <w:bCs/>
          <w:i/>
          <w:sz w:val="24"/>
        </w:rPr>
        <w:t>Годовые требования по классам;</w:t>
      </w:r>
    </w:p>
    <w:p w:rsidR="000362C6" w:rsidRPr="000362C6" w:rsidRDefault="000362C6" w:rsidP="000362C6">
      <w:pPr>
        <w:spacing w:before="28" w:after="0" w:line="360" w:lineRule="auto"/>
        <w:rPr>
          <w:rFonts w:ascii="Times New Roman" w:eastAsia="Calibri" w:hAnsi="Times New Roman" w:cs="Times New Roman"/>
          <w:b/>
          <w:sz w:val="28"/>
          <w:szCs w:val="28"/>
        </w:rPr>
      </w:pPr>
      <w:r w:rsidRPr="000362C6">
        <w:rPr>
          <w:rFonts w:ascii="Times New Roman" w:eastAsia="Calibri" w:hAnsi="Times New Roman" w:cs="Times New Roman"/>
          <w:b/>
          <w:sz w:val="28"/>
          <w:szCs w:val="28"/>
          <w:lang w:val="en-US"/>
        </w:rPr>
        <w:t>III</w:t>
      </w:r>
      <w:r w:rsidRPr="000362C6">
        <w:rPr>
          <w:rFonts w:ascii="Times New Roman" w:eastAsia="Calibri" w:hAnsi="Times New Roman" w:cs="Times New Roman"/>
          <w:b/>
          <w:sz w:val="28"/>
          <w:szCs w:val="28"/>
        </w:rPr>
        <w:t xml:space="preserve">. </w:t>
      </w:r>
      <w:r w:rsidRPr="000362C6">
        <w:rPr>
          <w:rFonts w:ascii="Times New Roman" w:eastAsia="Calibri" w:hAnsi="Times New Roman" w:cs="Times New Roman"/>
          <w:b/>
          <w:sz w:val="28"/>
          <w:szCs w:val="28"/>
        </w:rPr>
        <w:tab/>
        <w:t>Требования к уровню подготовки обучающихся</w:t>
      </w:r>
      <w:r w:rsidRPr="000362C6">
        <w:rPr>
          <w:rFonts w:ascii="Times New Roman" w:eastAsia="Calibri" w:hAnsi="Times New Roman" w:cs="Times New Roman"/>
          <w:b/>
          <w:sz w:val="28"/>
          <w:szCs w:val="28"/>
        </w:rPr>
        <w:tab/>
      </w:r>
    </w:p>
    <w:p w:rsidR="000362C6" w:rsidRPr="000362C6" w:rsidRDefault="000362C6" w:rsidP="000362C6">
      <w:pPr>
        <w:spacing w:before="28" w:after="0" w:line="360" w:lineRule="auto"/>
        <w:rPr>
          <w:rFonts w:ascii="Times New Roman" w:eastAsia="Calibri" w:hAnsi="Times New Roman" w:cs="Times New Roman"/>
          <w:b/>
          <w:sz w:val="28"/>
          <w:szCs w:val="28"/>
        </w:rPr>
      </w:pPr>
      <w:r w:rsidRPr="000362C6">
        <w:rPr>
          <w:rFonts w:ascii="Times New Roman" w:eastAsia="Calibri" w:hAnsi="Times New Roman" w:cs="Times New Roman"/>
          <w:b/>
          <w:sz w:val="28"/>
          <w:szCs w:val="28"/>
        </w:rPr>
        <w:tab/>
      </w:r>
    </w:p>
    <w:p w:rsidR="000362C6" w:rsidRPr="000362C6" w:rsidRDefault="000362C6" w:rsidP="000362C6">
      <w:pPr>
        <w:suppressAutoHyphens/>
        <w:spacing w:after="0" w:line="360" w:lineRule="auto"/>
        <w:jc w:val="both"/>
        <w:rPr>
          <w:rFonts w:ascii="Times New Roman" w:eastAsia="SimSun" w:hAnsi="Times New Roman" w:cs="Times New Roman"/>
          <w:b/>
          <w:kern w:val="1"/>
          <w:sz w:val="28"/>
          <w:szCs w:val="28"/>
          <w:lang w:eastAsia="hi-IN" w:bidi="hi-IN"/>
        </w:rPr>
      </w:pPr>
      <w:r w:rsidRPr="000362C6">
        <w:rPr>
          <w:rFonts w:ascii="Times New Roman" w:eastAsia="SimSun" w:hAnsi="Times New Roman" w:cs="Times New Roman"/>
          <w:b/>
          <w:kern w:val="1"/>
          <w:sz w:val="28"/>
          <w:szCs w:val="28"/>
          <w:lang w:val="en-US" w:eastAsia="hi-IN" w:bidi="hi-IN"/>
        </w:rPr>
        <w:t>IV</w:t>
      </w:r>
      <w:r w:rsidRPr="000362C6">
        <w:rPr>
          <w:rFonts w:ascii="Times New Roman" w:eastAsia="SimSun" w:hAnsi="Times New Roman" w:cs="Times New Roman"/>
          <w:b/>
          <w:kern w:val="1"/>
          <w:sz w:val="28"/>
          <w:szCs w:val="28"/>
          <w:lang w:eastAsia="hi-IN" w:bidi="hi-IN"/>
        </w:rPr>
        <w:t xml:space="preserve">.    </w:t>
      </w:r>
      <w:r w:rsidRPr="000362C6">
        <w:rPr>
          <w:rFonts w:ascii="Times New Roman" w:eastAsia="SimSun" w:hAnsi="Times New Roman" w:cs="Times New Roman"/>
          <w:b/>
          <w:kern w:val="1"/>
          <w:sz w:val="28"/>
          <w:szCs w:val="28"/>
          <w:lang w:eastAsia="hi-IN" w:bidi="hi-IN"/>
        </w:rPr>
        <w:tab/>
        <w:t xml:space="preserve">Формы и методы контроля, система оценок </w:t>
      </w:r>
      <w:r w:rsidRPr="000362C6">
        <w:rPr>
          <w:rFonts w:ascii="Times New Roman" w:eastAsia="SimSun" w:hAnsi="Times New Roman" w:cs="Times New Roman"/>
          <w:b/>
          <w:kern w:val="1"/>
          <w:sz w:val="28"/>
          <w:szCs w:val="28"/>
          <w:lang w:eastAsia="hi-IN" w:bidi="hi-IN"/>
        </w:rPr>
        <w:tab/>
      </w:r>
      <w:r w:rsidRPr="000362C6">
        <w:rPr>
          <w:rFonts w:ascii="Times New Roman" w:eastAsia="SimSun" w:hAnsi="Times New Roman" w:cs="Times New Roman"/>
          <w:b/>
          <w:kern w:val="1"/>
          <w:sz w:val="28"/>
          <w:szCs w:val="28"/>
          <w:lang w:eastAsia="hi-IN" w:bidi="hi-IN"/>
        </w:rPr>
        <w:tab/>
      </w:r>
      <w:r w:rsidRPr="000362C6">
        <w:rPr>
          <w:rFonts w:ascii="Times New Roman" w:eastAsia="SimSun" w:hAnsi="Times New Roman" w:cs="Times New Roman"/>
          <w:b/>
          <w:kern w:val="1"/>
          <w:sz w:val="28"/>
          <w:szCs w:val="28"/>
          <w:lang w:eastAsia="hi-IN" w:bidi="hi-IN"/>
        </w:rPr>
        <w:tab/>
      </w:r>
    </w:p>
    <w:p w:rsidR="000362C6" w:rsidRPr="000362C6" w:rsidRDefault="000362C6" w:rsidP="000362C6">
      <w:pPr>
        <w:suppressAutoHyphens/>
        <w:spacing w:after="0" w:line="360" w:lineRule="auto"/>
        <w:jc w:val="both"/>
        <w:rPr>
          <w:rFonts w:ascii="Times New Roman" w:eastAsia="SimSun" w:hAnsi="Times New Roman" w:cs="Times New Roman"/>
          <w:i/>
          <w:kern w:val="1"/>
          <w:sz w:val="24"/>
          <w:szCs w:val="24"/>
          <w:lang w:eastAsia="hi-IN" w:bidi="hi-IN"/>
        </w:rPr>
      </w:pPr>
      <w:r w:rsidRPr="000362C6">
        <w:rPr>
          <w:rFonts w:ascii="Times New Roman" w:eastAsia="SimSun" w:hAnsi="Times New Roman" w:cs="Times New Roman"/>
          <w:b/>
          <w:kern w:val="1"/>
          <w:sz w:val="24"/>
          <w:szCs w:val="24"/>
          <w:lang w:eastAsia="hi-IN" w:bidi="hi-IN"/>
        </w:rPr>
        <w:t xml:space="preserve">- </w:t>
      </w:r>
      <w:r w:rsidRPr="000362C6">
        <w:rPr>
          <w:rFonts w:ascii="Times New Roman" w:eastAsia="SimSun" w:hAnsi="Times New Roman" w:cs="Times New Roman"/>
          <w:i/>
          <w:kern w:val="1"/>
          <w:sz w:val="24"/>
          <w:szCs w:val="24"/>
          <w:lang w:eastAsia="hi-IN" w:bidi="hi-IN"/>
        </w:rPr>
        <w:t xml:space="preserve">Аттестация: цели, виды, форма, содержание; </w:t>
      </w:r>
    </w:p>
    <w:p w:rsidR="000362C6" w:rsidRPr="000362C6" w:rsidRDefault="000362C6" w:rsidP="000362C6">
      <w:pPr>
        <w:suppressAutoHyphens/>
        <w:spacing w:after="0" w:line="360" w:lineRule="auto"/>
        <w:rPr>
          <w:rFonts w:ascii="Times New Roman" w:eastAsia="SimSun" w:hAnsi="Times New Roman" w:cs="Times New Roman"/>
          <w:i/>
          <w:kern w:val="1"/>
          <w:sz w:val="24"/>
          <w:szCs w:val="24"/>
          <w:lang w:eastAsia="hi-IN" w:bidi="hi-IN"/>
        </w:rPr>
      </w:pPr>
      <w:r w:rsidRPr="000362C6">
        <w:rPr>
          <w:rFonts w:ascii="Times New Roman" w:eastAsia="SimSun" w:hAnsi="Times New Roman" w:cs="Times New Roman"/>
          <w:i/>
          <w:kern w:val="1"/>
          <w:sz w:val="24"/>
          <w:szCs w:val="24"/>
          <w:lang w:eastAsia="hi-IN" w:bidi="hi-IN"/>
        </w:rPr>
        <w:tab/>
        <w:t>- Критерии оценки;</w:t>
      </w:r>
    </w:p>
    <w:p w:rsidR="000362C6" w:rsidRPr="000362C6" w:rsidRDefault="000362C6" w:rsidP="000362C6">
      <w:pPr>
        <w:suppressAutoHyphens/>
        <w:spacing w:after="0" w:line="360" w:lineRule="auto"/>
        <w:jc w:val="both"/>
        <w:rPr>
          <w:rFonts w:ascii="Times New Roman" w:eastAsia="SimSun" w:hAnsi="Times New Roman" w:cs="Times New Roman"/>
          <w:i/>
          <w:kern w:val="1"/>
          <w:sz w:val="28"/>
          <w:szCs w:val="28"/>
          <w:lang w:eastAsia="hi-IN" w:bidi="hi-IN"/>
        </w:rPr>
      </w:pPr>
      <w:r w:rsidRPr="000362C6">
        <w:rPr>
          <w:rFonts w:ascii="Times New Roman" w:eastAsia="SimSun" w:hAnsi="Times New Roman" w:cs="Times New Roman"/>
          <w:i/>
          <w:kern w:val="1"/>
          <w:sz w:val="24"/>
          <w:szCs w:val="24"/>
          <w:lang w:eastAsia="hi-IN" w:bidi="hi-IN"/>
        </w:rPr>
        <w:tab/>
      </w:r>
    </w:p>
    <w:p w:rsidR="000362C6" w:rsidRPr="000362C6" w:rsidRDefault="000362C6" w:rsidP="000362C6">
      <w:pPr>
        <w:suppressAutoHyphens/>
        <w:spacing w:after="0" w:line="360" w:lineRule="auto"/>
        <w:jc w:val="both"/>
        <w:rPr>
          <w:rFonts w:ascii="Times New Roman" w:eastAsia="SimSun" w:hAnsi="Times New Roman" w:cs="Times New Roman"/>
          <w:b/>
          <w:kern w:val="1"/>
          <w:sz w:val="28"/>
          <w:szCs w:val="28"/>
          <w:lang w:eastAsia="hi-IN" w:bidi="hi-IN"/>
        </w:rPr>
      </w:pPr>
      <w:r w:rsidRPr="000362C6">
        <w:rPr>
          <w:rFonts w:ascii="Times New Roman" w:eastAsia="SimSun" w:hAnsi="Times New Roman" w:cs="Times New Roman"/>
          <w:b/>
          <w:kern w:val="1"/>
          <w:sz w:val="28"/>
          <w:szCs w:val="28"/>
          <w:lang w:val="en-US" w:eastAsia="hi-IN" w:bidi="hi-IN"/>
        </w:rPr>
        <w:t>V</w:t>
      </w:r>
      <w:r w:rsidRPr="000362C6">
        <w:rPr>
          <w:rFonts w:ascii="Times New Roman" w:eastAsia="SimSun" w:hAnsi="Times New Roman" w:cs="Times New Roman"/>
          <w:b/>
          <w:kern w:val="1"/>
          <w:sz w:val="28"/>
          <w:szCs w:val="28"/>
          <w:lang w:eastAsia="hi-IN" w:bidi="hi-IN"/>
        </w:rPr>
        <w:t>.</w:t>
      </w:r>
      <w:r w:rsidRPr="000362C6">
        <w:rPr>
          <w:rFonts w:ascii="Times New Roman" w:eastAsia="SimSun" w:hAnsi="Times New Roman" w:cs="Times New Roman"/>
          <w:b/>
          <w:kern w:val="1"/>
          <w:sz w:val="28"/>
          <w:szCs w:val="28"/>
          <w:lang w:eastAsia="hi-IN" w:bidi="hi-IN"/>
        </w:rPr>
        <w:tab/>
        <w:t>Методическое обеспечение учебного процесса</w:t>
      </w:r>
      <w:r w:rsidRPr="000362C6">
        <w:rPr>
          <w:rFonts w:ascii="Times New Roman" w:eastAsia="SimSun" w:hAnsi="Times New Roman" w:cs="Times New Roman"/>
          <w:b/>
          <w:kern w:val="1"/>
          <w:sz w:val="28"/>
          <w:szCs w:val="28"/>
          <w:lang w:eastAsia="hi-IN" w:bidi="hi-IN"/>
        </w:rPr>
        <w:tab/>
      </w:r>
      <w:r w:rsidRPr="000362C6">
        <w:rPr>
          <w:rFonts w:ascii="Times New Roman" w:eastAsia="SimSun" w:hAnsi="Times New Roman" w:cs="Times New Roman"/>
          <w:b/>
          <w:kern w:val="1"/>
          <w:sz w:val="28"/>
          <w:szCs w:val="28"/>
          <w:lang w:eastAsia="hi-IN" w:bidi="hi-IN"/>
        </w:rPr>
        <w:tab/>
      </w:r>
    </w:p>
    <w:p w:rsidR="000362C6" w:rsidRPr="000362C6" w:rsidRDefault="000362C6" w:rsidP="000362C6">
      <w:pPr>
        <w:suppressAutoHyphens/>
        <w:spacing w:after="0" w:line="360" w:lineRule="auto"/>
        <w:jc w:val="both"/>
        <w:rPr>
          <w:rFonts w:ascii="Times New Roman" w:eastAsia="SimSun" w:hAnsi="Times New Roman" w:cs="Times New Roman"/>
          <w:i/>
          <w:kern w:val="1"/>
          <w:sz w:val="24"/>
          <w:szCs w:val="24"/>
          <w:lang w:eastAsia="hi-IN" w:bidi="hi-IN"/>
        </w:rPr>
      </w:pPr>
      <w:r w:rsidRPr="000362C6">
        <w:rPr>
          <w:rFonts w:ascii="Times New Roman" w:eastAsia="SimSun" w:hAnsi="Times New Roman" w:cs="Times New Roman"/>
          <w:i/>
          <w:kern w:val="1"/>
          <w:sz w:val="28"/>
          <w:szCs w:val="28"/>
          <w:lang w:eastAsia="hi-IN" w:bidi="hi-IN"/>
        </w:rPr>
        <w:lastRenderedPageBreak/>
        <w:tab/>
      </w:r>
      <w:r w:rsidRPr="000362C6">
        <w:rPr>
          <w:rFonts w:ascii="Times New Roman" w:eastAsia="SimSun" w:hAnsi="Times New Roman" w:cs="Times New Roman"/>
          <w:i/>
          <w:kern w:val="1"/>
          <w:sz w:val="24"/>
          <w:szCs w:val="24"/>
          <w:lang w:eastAsia="hi-IN" w:bidi="hi-IN"/>
        </w:rPr>
        <w:t>- Методические рекомендации педагогическим работникам;</w:t>
      </w:r>
    </w:p>
    <w:p w:rsidR="000362C6" w:rsidRPr="000362C6" w:rsidRDefault="000362C6" w:rsidP="000362C6">
      <w:pPr>
        <w:suppressAutoHyphens/>
        <w:spacing w:after="0" w:line="360" w:lineRule="auto"/>
        <w:jc w:val="both"/>
        <w:rPr>
          <w:rFonts w:ascii="Times New Roman" w:eastAsia="SimSun" w:hAnsi="Times New Roman" w:cs="Times New Roman"/>
          <w:i/>
          <w:kern w:val="1"/>
          <w:sz w:val="24"/>
          <w:szCs w:val="24"/>
          <w:lang w:eastAsia="hi-IN" w:bidi="hi-IN"/>
        </w:rPr>
      </w:pPr>
      <w:r w:rsidRPr="000362C6">
        <w:rPr>
          <w:rFonts w:ascii="Times New Roman" w:eastAsia="SimSun" w:hAnsi="Times New Roman" w:cs="Times New Roman"/>
          <w:i/>
          <w:kern w:val="1"/>
          <w:sz w:val="24"/>
          <w:szCs w:val="24"/>
          <w:lang w:eastAsia="hi-IN" w:bidi="hi-IN"/>
        </w:rPr>
        <w:tab/>
        <w:t xml:space="preserve">- Рекомендации по организации самостоятельной работы </w:t>
      </w:r>
      <w:proofErr w:type="gramStart"/>
      <w:r w:rsidRPr="000362C6">
        <w:rPr>
          <w:rFonts w:ascii="Times New Roman" w:eastAsia="SimSun" w:hAnsi="Times New Roman" w:cs="Times New Roman"/>
          <w:i/>
          <w:kern w:val="1"/>
          <w:sz w:val="24"/>
          <w:szCs w:val="24"/>
          <w:lang w:eastAsia="hi-IN" w:bidi="hi-IN"/>
        </w:rPr>
        <w:t>обучающихся</w:t>
      </w:r>
      <w:proofErr w:type="gramEnd"/>
      <w:r w:rsidRPr="000362C6">
        <w:rPr>
          <w:rFonts w:ascii="Times New Roman" w:eastAsia="SimSun" w:hAnsi="Times New Roman" w:cs="Times New Roman"/>
          <w:i/>
          <w:kern w:val="1"/>
          <w:sz w:val="24"/>
          <w:szCs w:val="24"/>
          <w:lang w:eastAsia="hi-IN" w:bidi="hi-IN"/>
        </w:rPr>
        <w:t>;</w:t>
      </w:r>
    </w:p>
    <w:p w:rsidR="000362C6" w:rsidRPr="000362C6" w:rsidRDefault="000362C6" w:rsidP="000362C6">
      <w:pPr>
        <w:suppressAutoHyphens/>
        <w:spacing w:after="0" w:line="360" w:lineRule="auto"/>
        <w:jc w:val="both"/>
        <w:rPr>
          <w:rFonts w:ascii="Times New Roman" w:eastAsia="SimSun" w:hAnsi="Times New Roman" w:cs="Times New Roman"/>
          <w:b/>
          <w:kern w:val="1"/>
          <w:sz w:val="28"/>
          <w:szCs w:val="28"/>
          <w:lang w:eastAsia="hi-IN" w:bidi="hi-IN"/>
        </w:rPr>
      </w:pPr>
    </w:p>
    <w:p w:rsidR="000362C6" w:rsidRPr="000362C6" w:rsidRDefault="000362C6" w:rsidP="000362C6">
      <w:pPr>
        <w:suppressAutoHyphens/>
        <w:spacing w:after="0" w:line="360" w:lineRule="auto"/>
        <w:jc w:val="both"/>
        <w:rPr>
          <w:rFonts w:ascii="Times New Roman" w:eastAsia="SimSun" w:hAnsi="Times New Roman" w:cs="Times New Roman"/>
          <w:b/>
          <w:kern w:val="1"/>
          <w:sz w:val="28"/>
          <w:szCs w:val="28"/>
          <w:lang w:eastAsia="hi-IN" w:bidi="hi-IN"/>
        </w:rPr>
      </w:pPr>
      <w:r w:rsidRPr="000362C6">
        <w:rPr>
          <w:rFonts w:ascii="Times New Roman" w:eastAsia="SimSun" w:hAnsi="Times New Roman" w:cs="Times New Roman"/>
          <w:b/>
          <w:kern w:val="1"/>
          <w:sz w:val="28"/>
          <w:szCs w:val="28"/>
          <w:lang w:val="en-US" w:eastAsia="hi-IN" w:bidi="hi-IN"/>
        </w:rPr>
        <w:t>VI</w:t>
      </w:r>
      <w:r w:rsidRPr="000362C6">
        <w:rPr>
          <w:rFonts w:ascii="Times New Roman" w:eastAsia="SimSun" w:hAnsi="Times New Roman" w:cs="Times New Roman"/>
          <w:b/>
          <w:kern w:val="1"/>
          <w:sz w:val="28"/>
          <w:szCs w:val="28"/>
          <w:lang w:eastAsia="hi-IN" w:bidi="hi-IN"/>
        </w:rPr>
        <w:t xml:space="preserve">.   </w:t>
      </w:r>
      <w:r w:rsidRPr="000362C6">
        <w:rPr>
          <w:rFonts w:ascii="Times New Roman" w:eastAsia="SimSun" w:hAnsi="Times New Roman" w:cs="Times New Roman"/>
          <w:b/>
          <w:kern w:val="1"/>
          <w:sz w:val="28"/>
          <w:szCs w:val="28"/>
          <w:lang w:eastAsia="hi-IN" w:bidi="hi-IN"/>
        </w:rPr>
        <w:tab/>
        <w:t>Список рекомендуемой методической литературы</w:t>
      </w:r>
      <w:r w:rsidRPr="000362C6">
        <w:rPr>
          <w:rFonts w:ascii="Times New Roman" w:eastAsia="SimSun" w:hAnsi="Times New Roman" w:cs="Times New Roman"/>
          <w:b/>
          <w:kern w:val="1"/>
          <w:sz w:val="28"/>
          <w:szCs w:val="28"/>
          <w:lang w:eastAsia="hi-IN" w:bidi="hi-IN"/>
        </w:rPr>
        <w:tab/>
      </w:r>
    </w:p>
    <w:p w:rsidR="000362C6" w:rsidRPr="000362C6" w:rsidRDefault="000362C6" w:rsidP="000362C6">
      <w:pPr>
        <w:suppressAutoHyphens/>
        <w:spacing w:after="0" w:line="360" w:lineRule="auto"/>
        <w:jc w:val="both"/>
        <w:rPr>
          <w:rFonts w:ascii="Times New Roman" w:eastAsia="SimSun" w:hAnsi="Times New Roman" w:cs="Times New Roman"/>
          <w:i/>
          <w:kern w:val="1"/>
          <w:sz w:val="28"/>
          <w:szCs w:val="28"/>
          <w:lang w:eastAsia="hi-IN" w:bidi="hi-IN"/>
        </w:rPr>
      </w:pPr>
    </w:p>
    <w:p w:rsidR="000362C6" w:rsidRPr="000362C6" w:rsidRDefault="000362C6" w:rsidP="00DE3FF3">
      <w:pPr>
        <w:numPr>
          <w:ilvl w:val="0"/>
          <w:numId w:val="144"/>
        </w:numPr>
        <w:tabs>
          <w:tab w:val="left" w:pos="426"/>
        </w:tabs>
        <w:spacing w:line="360" w:lineRule="auto"/>
        <w:ind w:left="0" w:firstLine="0"/>
        <w:contextualSpacing/>
        <w:jc w:val="center"/>
        <w:rPr>
          <w:rFonts w:ascii="Times New Roman" w:eastAsia="Calibri" w:hAnsi="Times New Roman" w:cs="Times New Roman"/>
          <w:b/>
          <w:sz w:val="28"/>
          <w:szCs w:val="28"/>
        </w:rPr>
      </w:pPr>
      <w:r w:rsidRPr="000362C6">
        <w:rPr>
          <w:rFonts w:ascii="Times New Roman" w:eastAsia="Calibri" w:hAnsi="Times New Roman" w:cs="Times New Roman"/>
          <w:b/>
          <w:sz w:val="28"/>
          <w:szCs w:val="28"/>
        </w:rPr>
        <w:t>Пояснительная записка</w:t>
      </w:r>
    </w:p>
    <w:p w:rsidR="000362C6" w:rsidRPr="000362C6" w:rsidRDefault="000362C6" w:rsidP="000362C6">
      <w:pPr>
        <w:spacing w:after="0" w:line="360" w:lineRule="auto"/>
        <w:jc w:val="both"/>
        <w:rPr>
          <w:rFonts w:ascii="Times New Roman" w:eastAsia="Calibri" w:hAnsi="Times New Roman" w:cs="Times New Roman"/>
          <w:b/>
          <w:i/>
          <w:sz w:val="28"/>
          <w:szCs w:val="28"/>
        </w:rPr>
      </w:pPr>
      <w:r w:rsidRPr="000362C6">
        <w:rPr>
          <w:rFonts w:ascii="Times New Roman" w:eastAsia="Calibri" w:hAnsi="Times New Roman" w:cs="Times New Roman"/>
          <w:b/>
          <w:i/>
          <w:sz w:val="28"/>
          <w:szCs w:val="28"/>
        </w:rPr>
        <w:t>1. Характеристика учебного предмета, его место и роль в образовательном процессе</w:t>
      </w:r>
    </w:p>
    <w:p w:rsidR="000362C6" w:rsidRPr="000362C6" w:rsidRDefault="000362C6" w:rsidP="000362C6">
      <w:pPr>
        <w:spacing w:after="0" w:line="360" w:lineRule="auto"/>
        <w:jc w:val="both"/>
        <w:rPr>
          <w:rFonts w:ascii="Times New Roman" w:eastAsia="Calibri" w:hAnsi="Times New Roman" w:cs="Times New Roman"/>
          <w:sz w:val="28"/>
          <w:szCs w:val="28"/>
        </w:rPr>
      </w:pPr>
      <w:r w:rsidRPr="000362C6">
        <w:rPr>
          <w:rFonts w:ascii="Times New Roman" w:eastAsia="Calibri" w:hAnsi="Times New Roman" w:cs="Times New Roman"/>
          <w:sz w:val="28"/>
          <w:szCs w:val="28"/>
        </w:rPr>
        <w:t xml:space="preserve">Программа учебного предмета «Театральные игры»  разработана  на  основе и с учетом федеральных государственных требований к дополнительной  предпрофессиональной  общеобразовательной  программе  в  области  театрального  искусства  «Искусство театра». </w:t>
      </w:r>
    </w:p>
    <w:p w:rsidR="000362C6" w:rsidRPr="000362C6" w:rsidRDefault="000362C6" w:rsidP="000362C6">
      <w:pPr>
        <w:widowControl w:val="0"/>
        <w:autoSpaceDE w:val="0"/>
        <w:autoSpaceDN w:val="0"/>
        <w:adjustRightInd w:val="0"/>
        <w:spacing w:after="0" w:line="360" w:lineRule="auto"/>
        <w:jc w:val="both"/>
        <w:rPr>
          <w:rFonts w:ascii="Times New Roman" w:eastAsia="Calibri" w:hAnsi="Times New Roman" w:cs="Times New Roman"/>
          <w:sz w:val="28"/>
          <w:szCs w:val="28"/>
        </w:rPr>
      </w:pPr>
      <w:r w:rsidRPr="000362C6">
        <w:rPr>
          <w:rFonts w:ascii="Times New Roman" w:eastAsia="Calibri" w:hAnsi="Times New Roman" w:cs="Times New Roman"/>
          <w:sz w:val="28"/>
          <w:szCs w:val="28"/>
        </w:rPr>
        <w:t>Учебный предмет «Театральные игры» является первой ступенью в комплексе предметов предметной области «Театральное исполнительское искусство». Программа рассчитана на обучение детей младшего школьного возраста.</w:t>
      </w:r>
    </w:p>
    <w:p w:rsidR="000362C6" w:rsidRPr="000362C6" w:rsidRDefault="000362C6" w:rsidP="000362C6">
      <w:pPr>
        <w:widowControl w:val="0"/>
        <w:autoSpaceDE w:val="0"/>
        <w:autoSpaceDN w:val="0"/>
        <w:adjustRightInd w:val="0"/>
        <w:spacing w:after="0" w:line="360" w:lineRule="auto"/>
        <w:jc w:val="both"/>
        <w:rPr>
          <w:rFonts w:ascii="Arial Narrow" w:eastAsia="Calibri" w:hAnsi="Arial Narrow" w:cs="Arial Narrow"/>
          <w:bCs/>
          <w:sz w:val="28"/>
          <w:szCs w:val="28"/>
        </w:rPr>
      </w:pPr>
      <w:r w:rsidRPr="000362C6">
        <w:rPr>
          <w:rFonts w:ascii="Times New Roman" w:eastAsia="Calibri" w:hAnsi="Times New Roman" w:cs="Times New Roman"/>
          <w:sz w:val="28"/>
          <w:szCs w:val="28"/>
        </w:rPr>
        <w:t>Реализация данной программы будет способствовать лучшему освоению программы «Основы актёрского мастерства», являющейся базовой в структуре предпрофессиональной программы «Искусство театра».</w:t>
      </w:r>
    </w:p>
    <w:p w:rsidR="000362C6" w:rsidRPr="000362C6" w:rsidRDefault="000362C6" w:rsidP="000362C6">
      <w:pPr>
        <w:widowControl w:val="0"/>
        <w:autoSpaceDE w:val="0"/>
        <w:autoSpaceDN w:val="0"/>
        <w:adjustRightInd w:val="0"/>
        <w:spacing w:after="0" w:line="360" w:lineRule="auto"/>
        <w:jc w:val="both"/>
        <w:rPr>
          <w:rFonts w:ascii="Times New Roman" w:eastAsia="Calibri" w:hAnsi="Times New Roman" w:cs="Times New Roman"/>
          <w:bCs/>
          <w:sz w:val="28"/>
          <w:szCs w:val="28"/>
        </w:rPr>
      </w:pPr>
      <w:r w:rsidRPr="000362C6">
        <w:rPr>
          <w:rFonts w:ascii="Times New Roman" w:eastAsia="Calibri" w:hAnsi="Times New Roman" w:cs="Times New Roman"/>
          <w:bCs/>
          <w:sz w:val="28"/>
          <w:szCs w:val="28"/>
        </w:rPr>
        <w:t xml:space="preserve">Игра – один из основных видов деятельности детей. Детские игры не просто приносят удовольствие ребёнку, но и подготавливают его к будущей взрослой жизни в социуме, воспитывают, развивают и обучают. В процессе игры формируются и совершенствуются психические  процессы, создаются благоприятные условия для развития творческого потенциала ребенка.  </w:t>
      </w:r>
    </w:p>
    <w:p w:rsidR="000362C6" w:rsidRPr="000362C6" w:rsidRDefault="000362C6" w:rsidP="000362C6">
      <w:pPr>
        <w:widowControl w:val="0"/>
        <w:autoSpaceDE w:val="0"/>
        <w:autoSpaceDN w:val="0"/>
        <w:adjustRightInd w:val="0"/>
        <w:spacing w:after="0" w:line="360" w:lineRule="auto"/>
        <w:jc w:val="both"/>
        <w:rPr>
          <w:rFonts w:ascii="Times New Roman" w:eastAsia="Calibri" w:hAnsi="Times New Roman" w:cs="Times New Roman"/>
          <w:bCs/>
          <w:sz w:val="28"/>
          <w:szCs w:val="28"/>
        </w:rPr>
      </w:pPr>
      <w:r w:rsidRPr="000362C6">
        <w:rPr>
          <w:rFonts w:ascii="Times New Roman" w:eastAsia="Calibri" w:hAnsi="Times New Roman" w:cs="Times New Roman"/>
          <w:bCs/>
          <w:sz w:val="28"/>
          <w:szCs w:val="28"/>
        </w:rPr>
        <w:t xml:space="preserve">Программа «Театральные игры» учитывает особенности младшего школьного возраста и  предполагает освоение различных типов игр, а также приобретение умения  провести  эти игры со своими сверстниками. </w:t>
      </w:r>
    </w:p>
    <w:p w:rsidR="000362C6" w:rsidRPr="000362C6" w:rsidRDefault="000362C6" w:rsidP="000362C6">
      <w:pPr>
        <w:spacing w:after="0" w:line="360" w:lineRule="auto"/>
        <w:jc w:val="both"/>
        <w:rPr>
          <w:rFonts w:ascii="Times New Roman" w:eastAsia="Calibri" w:hAnsi="Times New Roman" w:cs="Times New Roman"/>
          <w:sz w:val="28"/>
          <w:szCs w:val="28"/>
        </w:rPr>
      </w:pPr>
      <w:r w:rsidRPr="000362C6">
        <w:rPr>
          <w:rFonts w:ascii="Times New Roman" w:eastAsia="Calibri" w:hAnsi="Times New Roman" w:cs="Times New Roman"/>
          <w:b/>
          <w:i/>
          <w:sz w:val="28"/>
          <w:szCs w:val="28"/>
        </w:rPr>
        <w:lastRenderedPageBreak/>
        <w:t xml:space="preserve">2. Срок реализации </w:t>
      </w:r>
      <w:r w:rsidRPr="000362C6">
        <w:rPr>
          <w:rFonts w:ascii="Times New Roman" w:eastAsia="Calibri" w:hAnsi="Times New Roman" w:cs="Times New Roman"/>
          <w:sz w:val="28"/>
          <w:szCs w:val="28"/>
        </w:rPr>
        <w:t xml:space="preserve">учебного предмета «Театральные игры» – для детей, поступивших в образовательное учреждение в возрасте от 6 лет 6 месяцев до 9 лет, составляет 2 года (1, 2 классы 8-летнего нормативного срока обучения).  </w:t>
      </w:r>
    </w:p>
    <w:p w:rsidR="000362C6" w:rsidRPr="000362C6" w:rsidRDefault="000362C6" w:rsidP="000362C6">
      <w:pPr>
        <w:widowControl w:val="0"/>
        <w:autoSpaceDE w:val="0"/>
        <w:autoSpaceDN w:val="0"/>
        <w:adjustRightInd w:val="0"/>
        <w:spacing w:after="0" w:line="360" w:lineRule="auto"/>
        <w:jc w:val="both"/>
        <w:rPr>
          <w:rFonts w:ascii="Times New Roman" w:eastAsia="Calibri" w:hAnsi="Times New Roman" w:cs="Times New Roman"/>
          <w:sz w:val="28"/>
          <w:szCs w:val="28"/>
        </w:rPr>
      </w:pPr>
      <w:r w:rsidRPr="000362C6">
        <w:rPr>
          <w:rFonts w:ascii="Times New Roman" w:eastAsia="Calibri" w:hAnsi="Times New Roman" w:cs="Times New Roman"/>
          <w:b/>
          <w:bCs/>
          <w:i/>
          <w:sz w:val="28"/>
          <w:szCs w:val="28"/>
        </w:rPr>
        <w:t>3.</w:t>
      </w:r>
      <w:r w:rsidRPr="000362C6">
        <w:rPr>
          <w:rFonts w:ascii="Times New Roman" w:eastAsia="Calibri" w:hAnsi="Times New Roman" w:cs="Times New Roman"/>
          <w:bCs/>
          <w:sz w:val="28"/>
          <w:szCs w:val="28"/>
        </w:rPr>
        <w:t xml:space="preserve"> </w:t>
      </w:r>
      <w:r w:rsidRPr="000362C6">
        <w:rPr>
          <w:rFonts w:ascii="Times New Roman" w:eastAsia="Calibri" w:hAnsi="Times New Roman" w:cs="Times New Roman"/>
          <w:b/>
          <w:i/>
          <w:sz w:val="28"/>
          <w:szCs w:val="28"/>
        </w:rPr>
        <w:t>Объем учебного времени</w:t>
      </w:r>
      <w:r w:rsidRPr="000362C6">
        <w:rPr>
          <w:rFonts w:ascii="Times New Roman" w:eastAsia="Calibri" w:hAnsi="Times New Roman" w:cs="Times New Roman"/>
          <w:sz w:val="28"/>
          <w:szCs w:val="28"/>
        </w:rPr>
        <w:t>, предусмотренный учебным планом образовательного учреждения на реализацию учебного предмета:</w:t>
      </w:r>
    </w:p>
    <w:p w:rsidR="000362C6" w:rsidRPr="000362C6" w:rsidRDefault="000362C6" w:rsidP="000362C6">
      <w:pPr>
        <w:widowControl w:val="0"/>
        <w:autoSpaceDE w:val="0"/>
        <w:autoSpaceDN w:val="0"/>
        <w:adjustRightInd w:val="0"/>
        <w:spacing w:after="0" w:line="360" w:lineRule="auto"/>
        <w:jc w:val="right"/>
        <w:rPr>
          <w:rFonts w:ascii="Times New Roman" w:eastAsia="Calibri" w:hAnsi="Times New Roman" w:cs="Times New Roman"/>
          <w:b/>
          <w:i/>
          <w:sz w:val="28"/>
          <w:szCs w:val="28"/>
        </w:rPr>
      </w:pPr>
      <w:r w:rsidRPr="000362C6">
        <w:rPr>
          <w:rFonts w:ascii="Times New Roman" w:eastAsia="Calibri" w:hAnsi="Times New Roman" w:cs="Times New Roman"/>
          <w:b/>
          <w:i/>
          <w:sz w:val="28"/>
          <w:szCs w:val="28"/>
        </w:rPr>
        <w:t>Таблица 1</w:t>
      </w:r>
    </w:p>
    <w:tbl>
      <w:tblPr>
        <w:tblW w:w="0" w:type="auto"/>
        <w:tblInd w:w="534" w:type="dxa"/>
        <w:tblLayout w:type="fixed"/>
        <w:tblLook w:val="0000" w:firstRow="0" w:lastRow="0" w:firstColumn="0" w:lastColumn="0" w:noHBand="0" w:noVBand="0"/>
      </w:tblPr>
      <w:tblGrid>
        <w:gridCol w:w="5811"/>
        <w:gridCol w:w="3118"/>
      </w:tblGrid>
      <w:tr w:rsidR="000362C6" w:rsidRPr="000362C6" w:rsidTr="00287BD3">
        <w:trPr>
          <w:trHeight w:val="495"/>
        </w:trPr>
        <w:tc>
          <w:tcPr>
            <w:tcW w:w="5811" w:type="dxa"/>
            <w:vMerge w:val="restart"/>
            <w:tcBorders>
              <w:top w:val="single" w:sz="4" w:space="0" w:color="000000"/>
              <w:left w:val="single" w:sz="4" w:space="0" w:color="000000"/>
              <w:right w:val="single" w:sz="4" w:space="0" w:color="000000"/>
            </w:tcBorders>
            <w:shd w:val="clear" w:color="auto" w:fill="auto"/>
          </w:tcPr>
          <w:p w:rsidR="000362C6" w:rsidRPr="000362C6" w:rsidRDefault="000362C6" w:rsidP="000362C6">
            <w:pPr>
              <w:spacing w:line="360" w:lineRule="auto"/>
              <w:jc w:val="both"/>
              <w:rPr>
                <w:rFonts w:ascii="Times New Roman" w:eastAsia="Calibri" w:hAnsi="Times New Roman" w:cs="Times New Roman"/>
                <w:sz w:val="28"/>
                <w:szCs w:val="28"/>
              </w:rPr>
            </w:pPr>
            <w:r w:rsidRPr="000362C6">
              <w:rPr>
                <w:rFonts w:ascii="Times New Roman" w:eastAsia="Calibri" w:hAnsi="Times New Roman" w:cs="Times New Roman"/>
                <w:sz w:val="28"/>
                <w:szCs w:val="28"/>
              </w:rPr>
              <w:t>Срок обучения/классы</w:t>
            </w:r>
          </w:p>
        </w:tc>
        <w:tc>
          <w:tcPr>
            <w:tcW w:w="3118" w:type="dxa"/>
            <w:tcBorders>
              <w:top w:val="single" w:sz="4" w:space="0" w:color="000000"/>
              <w:left w:val="single" w:sz="4" w:space="0" w:color="000000"/>
              <w:bottom w:val="single" w:sz="4" w:space="0" w:color="auto"/>
              <w:right w:val="single" w:sz="4" w:space="0" w:color="000000"/>
            </w:tcBorders>
            <w:shd w:val="clear" w:color="auto" w:fill="auto"/>
          </w:tcPr>
          <w:p w:rsidR="000362C6" w:rsidRPr="000362C6" w:rsidRDefault="000362C6" w:rsidP="000362C6">
            <w:pPr>
              <w:spacing w:after="0" w:line="360" w:lineRule="auto"/>
              <w:jc w:val="center"/>
              <w:rPr>
                <w:rFonts w:ascii="Times New Roman" w:eastAsia="Calibri" w:hAnsi="Times New Roman" w:cs="Times New Roman"/>
                <w:bCs/>
                <w:sz w:val="28"/>
                <w:szCs w:val="28"/>
              </w:rPr>
            </w:pPr>
            <w:r w:rsidRPr="000362C6">
              <w:rPr>
                <w:rFonts w:ascii="Times New Roman" w:eastAsia="Calibri" w:hAnsi="Times New Roman" w:cs="Times New Roman"/>
                <w:bCs/>
                <w:sz w:val="28"/>
                <w:szCs w:val="28"/>
              </w:rPr>
              <w:t>2 года</w:t>
            </w:r>
          </w:p>
        </w:tc>
      </w:tr>
      <w:tr w:rsidR="000362C6" w:rsidRPr="000362C6" w:rsidTr="00287BD3">
        <w:trPr>
          <w:trHeight w:val="465"/>
        </w:trPr>
        <w:tc>
          <w:tcPr>
            <w:tcW w:w="5811" w:type="dxa"/>
            <w:vMerge/>
            <w:tcBorders>
              <w:left w:val="single" w:sz="4" w:space="0" w:color="000000"/>
              <w:bottom w:val="single" w:sz="4" w:space="0" w:color="000000"/>
              <w:right w:val="single" w:sz="4" w:space="0" w:color="000000"/>
            </w:tcBorders>
            <w:shd w:val="clear" w:color="auto" w:fill="auto"/>
          </w:tcPr>
          <w:p w:rsidR="000362C6" w:rsidRPr="000362C6" w:rsidRDefault="000362C6" w:rsidP="000362C6">
            <w:pPr>
              <w:spacing w:line="360" w:lineRule="auto"/>
              <w:jc w:val="both"/>
              <w:rPr>
                <w:rFonts w:ascii="Times New Roman" w:eastAsia="Calibri" w:hAnsi="Times New Roman" w:cs="Times New Roman"/>
                <w:sz w:val="28"/>
                <w:szCs w:val="28"/>
              </w:rPr>
            </w:pPr>
          </w:p>
        </w:tc>
        <w:tc>
          <w:tcPr>
            <w:tcW w:w="3118" w:type="dxa"/>
            <w:tcBorders>
              <w:top w:val="single" w:sz="4" w:space="0" w:color="auto"/>
              <w:left w:val="single" w:sz="4" w:space="0" w:color="000000"/>
              <w:bottom w:val="single" w:sz="4" w:space="0" w:color="000000"/>
              <w:right w:val="single" w:sz="4" w:space="0" w:color="000000"/>
            </w:tcBorders>
            <w:shd w:val="clear" w:color="auto" w:fill="auto"/>
          </w:tcPr>
          <w:p w:rsidR="000362C6" w:rsidRPr="000362C6" w:rsidRDefault="000362C6" w:rsidP="000362C6">
            <w:pPr>
              <w:spacing w:after="0" w:line="360" w:lineRule="auto"/>
              <w:jc w:val="center"/>
              <w:rPr>
                <w:rFonts w:ascii="Times New Roman" w:eastAsia="Calibri" w:hAnsi="Times New Roman" w:cs="Times New Roman"/>
                <w:bCs/>
                <w:sz w:val="28"/>
                <w:szCs w:val="28"/>
              </w:rPr>
            </w:pPr>
            <w:r w:rsidRPr="000362C6">
              <w:rPr>
                <w:rFonts w:ascii="Times New Roman" w:eastAsia="Calibri" w:hAnsi="Times New Roman" w:cs="Times New Roman"/>
                <w:bCs/>
                <w:sz w:val="28"/>
                <w:szCs w:val="28"/>
              </w:rPr>
              <w:t>1-2 классы</w:t>
            </w:r>
          </w:p>
        </w:tc>
      </w:tr>
      <w:tr w:rsidR="000362C6" w:rsidRPr="000362C6" w:rsidTr="00287BD3">
        <w:tc>
          <w:tcPr>
            <w:tcW w:w="5811" w:type="dxa"/>
            <w:tcBorders>
              <w:top w:val="single" w:sz="4" w:space="0" w:color="000000"/>
              <w:left w:val="single" w:sz="4" w:space="0" w:color="000000"/>
              <w:bottom w:val="single" w:sz="4" w:space="0" w:color="000000"/>
              <w:right w:val="single" w:sz="4" w:space="0" w:color="000000"/>
            </w:tcBorders>
            <w:shd w:val="clear" w:color="auto" w:fill="auto"/>
          </w:tcPr>
          <w:p w:rsidR="000362C6" w:rsidRPr="000362C6" w:rsidRDefault="000362C6" w:rsidP="000362C6">
            <w:pPr>
              <w:spacing w:line="360" w:lineRule="auto"/>
              <w:jc w:val="both"/>
              <w:rPr>
                <w:rFonts w:ascii="Times New Roman" w:eastAsia="Calibri" w:hAnsi="Times New Roman" w:cs="Times New Roman"/>
                <w:sz w:val="28"/>
                <w:szCs w:val="28"/>
              </w:rPr>
            </w:pPr>
            <w:r w:rsidRPr="000362C6">
              <w:rPr>
                <w:rFonts w:ascii="Times New Roman" w:eastAsia="Calibri" w:hAnsi="Times New Roman" w:cs="Times New Roman"/>
                <w:sz w:val="28"/>
                <w:szCs w:val="28"/>
              </w:rPr>
              <w:t>Максимальная учебная нагрузка (в часах)</w:t>
            </w:r>
          </w:p>
        </w:tc>
        <w:tc>
          <w:tcPr>
            <w:tcW w:w="3118" w:type="dxa"/>
            <w:tcBorders>
              <w:top w:val="single" w:sz="4" w:space="0" w:color="000000"/>
              <w:left w:val="single" w:sz="4" w:space="0" w:color="000000"/>
              <w:bottom w:val="single" w:sz="4" w:space="0" w:color="000000"/>
              <w:right w:val="single" w:sz="4" w:space="0" w:color="000000"/>
            </w:tcBorders>
            <w:shd w:val="clear" w:color="auto" w:fill="auto"/>
          </w:tcPr>
          <w:p w:rsidR="000362C6" w:rsidRPr="000362C6" w:rsidRDefault="000362C6" w:rsidP="000362C6">
            <w:pPr>
              <w:spacing w:line="360" w:lineRule="auto"/>
              <w:jc w:val="center"/>
              <w:rPr>
                <w:rFonts w:ascii="Times New Roman" w:eastAsia="Calibri" w:hAnsi="Times New Roman" w:cs="Times New Roman"/>
                <w:bCs/>
                <w:sz w:val="28"/>
                <w:szCs w:val="28"/>
              </w:rPr>
            </w:pPr>
            <w:r w:rsidRPr="000362C6">
              <w:rPr>
                <w:rFonts w:ascii="Times New Roman" w:eastAsia="Calibri" w:hAnsi="Times New Roman" w:cs="Times New Roman"/>
                <w:bCs/>
                <w:sz w:val="28"/>
                <w:szCs w:val="28"/>
              </w:rPr>
              <w:t xml:space="preserve">130 </w:t>
            </w:r>
          </w:p>
        </w:tc>
      </w:tr>
      <w:tr w:rsidR="000362C6" w:rsidRPr="000362C6" w:rsidTr="00287BD3">
        <w:tc>
          <w:tcPr>
            <w:tcW w:w="5811" w:type="dxa"/>
            <w:tcBorders>
              <w:top w:val="single" w:sz="4" w:space="0" w:color="000000"/>
              <w:left w:val="single" w:sz="4" w:space="0" w:color="000000"/>
              <w:bottom w:val="single" w:sz="4" w:space="0" w:color="000000"/>
              <w:right w:val="single" w:sz="4" w:space="0" w:color="000000"/>
            </w:tcBorders>
            <w:shd w:val="clear" w:color="auto" w:fill="auto"/>
          </w:tcPr>
          <w:p w:rsidR="000362C6" w:rsidRPr="000362C6" w:rsidRDefault="000362C6" w:rsidP="000362C6">
            <w:pPr>
              <w:spacing w:after="0" w:line="360" w:lineRule="auto"/>
              <w:jc w:val="both"/>
              <w:rPr>
                <w:rFonts w:ascii="Times New Roman" w:eastAsia="Calibri" w:hAnsi="Times New Roman" w:cs="Times New Roman"/>
                <w:bCs/>
                <w:sz w:val="28"/>
                <w:szCs w:val="28"/>
              </w:rPr>
            </w:pPr>
            <w:r w:rsidRPr="000362C6">
              <w:rPr>
                <w:rFonts w:ascii="Times New Roman" w:eastAsia="Calibri" w:hAnsi="Times New Roman" w:cs="Times New Roman"/>
                <w:bCs/>
                <w:sz w:val="28"/>
                <w:szCs w:val="28"/>
              </w:rPr>
              <w:t>Количество</w:t>
            </w:r>
          </w:p>
          <w:p w:rsidR="000362C6" w:rsidRPr="000362C6" w:rsidRDefault="000362C6" w:rsidP="000362C6">
            <w:pPr>
              <w:spacing w:after="0" w:line="360" w:lineRule="auto"/>
              <w:jc w:val="both"/>
              <w:rPr>
                <w:rFonts w:ascii="Times New Roman" w:eastAsia="Calibri" w:hAnsi="Times New Roman" w:cs="Times New Roman"/>
                <w:sz w:val="28"/>
                <w:szCs w:val="28"/>
              </w:rPr>
            </w:pPr>
            <w:r w:rsidRPr="000362C6">
              <w:rPr>
                <w:rFonts w:ascii="Times New Roman" w:eastAsia="Calibri" w:hAnsi="Times New Roman" w:cs="Times New Roman"/>
                <w:bCs/>
                <w:sz w:val="28"/>
                <w:szCs w:val="28"/>
              </w:rPr>
              <w:t>часов</w:t>
            </w:r>
            <w:r w:rsidRPr="000362C6">
              <w:rPr>
                <w:rFonts w:ascii="Times New Roman" w:eastAsia="Calibri" w:hAnsi="Times New Roman" w:cs="Times New Roman"/>
                <w:sz w:val="28"/>
                <w:szCs w:val="28"/>
              </w:rPr>
              <w:t xml:space="preserve"> на аудиторные занятия</w:t>
            </w:r>
          </w:p>
        </w:tc>
        <w:tc>
          <w:tcPr>
            <w:tcW w:w="3118" w:type="dxa"/>
            <w:tcBorders>
              <w:top w:val="single" w:sz="4" w:space="0" w:color="000000"/>
              <w:left w:val="single" w:sz="4" w:space="0" w:color="000000"/>
              <w:bottom w:val="single" w:sz="4" w:space="0" w:color="000000"/>
              <w:right w:val="single" w:sz="4" w:space="0" w:color="000000"/>
            </w:tcBorders>
            <w:shd w:val="clear" w:color="auto" w:fill="auto"/>
          </w:tcPr>
          <w:p w:rsidR="000362C6" w:rsidRPr="000362C6" w:rsidRDefault="000362C6" w:rsidP="000362C6">
            <w:pPr>
              <w:spacing w:line="360" w:lineRule="auto"/>
              <w:jc w:val="center"/>
              <w:rPr>
                <w:rFonts w:ascii="Times New Roman" w:eastAsia="Calibri" w:hAnsi="Times New Roman" w:cs="Times New Roman"/>
                <w:bCs/>
                <w:sz w:val="28"/>
                <w:szCs w:val="28"/>
              </w:rPr>
            </w:pPr>
            <w:r w:rsidRPr="000362C6">
              <w:rPr>
                <w:rFonts w:ascii="Times New Roman" w:eastAsia="Calibri" w:hAnsi="Times New Roman" w:cs="Times New Roman"/>
                <w:bCs/>
                <w:sz w:val="28"/>
                <w:szCs w:val="28"/>
              </w:rPr>
              <w:t xml:space="preserve">130 </w:t>
            </w:r>
          </w:p>
        </w:tc>
      </w:tr>
    </w:tbl>
    <w:p w:rsidR="000362C6" w:rsidRPr="000362C6" w:rsidRDefault="000362C6" w:rsidP="000362C6">
      <w:pPr>
        <w:spacing w:after="0" w:line="360" w:lineRule="auto"/>
        <w:jc w:val="both"/>
        <w:rPr>
          <w:rFonts w:ascii="Times New Roman" w:eastAsia="Calibri" w:hAnsi="Times New Roman" w:cs="Times New Roman"/>
          <w:b/>
          <w:i/>
          <w:sz w:val="16"/>
          <w:szCs w:val="16"/>
        </w:rPr>
      </w:pPr>
    </w:p>
    <w:p w:rsidR="000362C6" w:rsidRPr="000362C6" w:rsidRDefault="000362C6" w:rsidP="000362C6">
      <w:pPr>
        <w:spacing w:after="0" w:line="360" w:lineRule="auto"/>
        <w:jc w:val="both"/>
        <w:rPr>
          <w:rFonts w:ascii="Times New Roman" w:eastAsia="Calibri" w:hAnsi="Times New Roman" w:cs="Times New Roman"/>
          <w:sz w:val="28"/>
          <w:szCs w:val="28"/>
        </w:rPr>
      </w:pPr>
      <w:r w:rsidRPr="000362C6">
        <w:rPr>
          <w:rFonts w:ascii="Times New Roman" w:eastAsia="Calibri" w:hAnsi="Times New Roman" w:cs="Times New Roman"/>
          <w:b/>
          <w:i/>
          <w:sz w:val="28"/>
          <w:szCs w:val="28"/>
        </w:rPr>
        <w:t>4. Форма проведения учебных аудиторных занятий</w:t>
      </w:r>
      <w:r w:rsidRPr="000362C6">
        <w:rPr>
          <w:rFonts w:ascii="Times New Roman" w:eastAsia="Calibri" w:hAnsi="Times New Roman" w:cs="Times New Roman"/>
          <w:color w:val="00B050"/>
          <w:sz w:val="28"/>
          <w:szCs w:val="28"/>
        </w:rPr>
        <w:t>:</w:t>
      </w:r>
      <w:r w:rsidRPr="000362C6">
        <w:rPr>
          <w:rFonts w:ascii="Times New Roman" w:eastAsia="Calibri" w:hAnsi="Times New Roman" w:cs="Times New Roman"/>
          <w:sz w:val="28"/>
          <w:szCs w:val="28"/>
        </w:rPr>
        <w:t xml:space="preserve"> мелкогрупповая (от  4 до 10  человек), рекомендуемая продолжительность урока - 45 минут.</w:t>
      </w:r>
    </w:p>
    <w:p w:rsidR="000362C6" w:rsidRPr="000362C6" w:rsidRDefault="000362C6" w:rsidP="000362C6">
      <w:pPr>
        <w:spacing w:after="0" w:line="360" w:lineRule="auto"/>
        <w:jc w:val="both"/>
        <w:rPr>
          <w:rFonts w:ascii="Times New Roman" w:eastAsia="Calibri" w:hAnsi="Times New Roman" w:cs="Times New Roman"/>
          <w:b/>
          <w:i/>
          <w:sz w:val="28"/>
          <w:szCs w:val="28"/>
        </w:rPr>
      </w:pPr>
      <w:r w:rsidRPr="000362C6">
        <w:rPr>
          <w:rFonts w:ascii="Times New Roman" w:eastAsia="Calibri" w:hAnsi="Times New Roman" w:cs="Times New Roman"/>
          <w:b/>
          <w:i/>
          <w:sz w:val="28"/>
          <w:szCs w:val="28"/>
        </w:rPr>
        <w:t>5. Цель и задачи предмета «Театральные игры»</w:t>
      </w:r>
    </w:p>
    <w:p w:rsidR="000362C6" w:rsidRPr="000362C6" w:rsidRDefault="000362C6" w:rsidP="000362C6">
      <w:pPr>
        <w:widowControl w:val="0"/>
        <w:autoSpaceDE w:val="0"/>
        <w:autoSpaceDN w:val="0"/>
        <w:adjustRightInd w:val="0"/>
        <w:spacing w:after="0" w:line="360" w:lineRule="auto"/>
        <w:jc w:val="both"/>
        <w:rPr>
          <w:rFonts w:ascii="Times New Roman" w:eastAsia="Calibri" w:hAnsi="Times New Roman" w:cs="Times New Roman"/>
          <w:bCs/>
          <w:sz w:val="28"/>
          <w:szCs w:val="28"/>
        </w:rPr>
      </w:pPr>
      <w:r w:rsidRPr="000362C6">
        <w:rPr>
          <w:rFonts w:ascii="Times New Roman" w:eastAsia="Calibri" w:hAnsi="Times New Roman" w:cs="Times New Roman"/>
          <w:b/>
          <w:bCs/>
          <w:sz w:val="28"/>
          <w:szCs w:val="28"/>
        </w:rPr>
        <w:t xml:space="preserve">Цель: </w:t>
      </w:r>
      <w:r w:rsidRPr="000362C6">
        <w:rPr>
          <w:rFonts w:ascii="Times New Roman" w:eastAsia="Calibri" w:hAnsi="Times New Roman" w:cs="Times New Roman"/>
          <w:bCs/>
          <w:sz w:val="28"/>
          <w:szCs w:val="28"/>
        </w:rPr>
        <w:t>приобщение ребёнка к основам театрального искусства  посредством игровой деятельности  и устойчивое развитие  его творческих способностей.</w:t>
      </w:r>
    </w:p>
    <w:p w:rsidR="000362C6" w:rsidRPr="000362C6" w:rsidRDefault="000362C6" w:rsidP="000362C6">
      <w:pPr>
        <w:widowControl w:val="0"/>
        <w:autoSpaceDE w:val="0"/>
        <w:autoSpaceDN w:val="0"/>
        <w:adjustRightInd w:val="0"/>
        <w:spacing w:after="0" w:line="360" w:lineRule="auto"/>
        <w:jc w:val="both"/>
        <w:rPr>
          <w:rFonts w:ascii="Times New Roman" w:eastAsia="Calibri" w:hAnsi="Times New Roman" w:cs="Times New Roman"/>
          <w:b/>
          <w:bCs/>
          <w:sz w:val="28"/>
          <w:szCs w:val="28"/>
        </w:rPr>
      </w:pPr>
      <w:r w:rsidRPr="000362C6">
        <w:rPr>
          <w:rFonts w:ascii="Times New Roman" w:eastAsia="Calibri" w:hAnsi="Times New Roman" w:cs="Times New Roman"/>
          <w:b/>
          <w:bCs/>
          <w:sz w:val="28"/>
          <w:szCs w:val="28"/>
        </w:rPr>
        <w:t xml:space="preserve">Задачи: </w:t>
      </w:r>
    </w:p>
    <w:p w:rsidR="000362C6" w:rsidRPr="000362C6" w:rsidRDefault="000362C6" w:rsidP="00DE3FF3">
      <w:pPr>
        <w:widowControl w:val="0"/>
        <w:numPr>
          <w:ilvl w:val="0"/>
          <w:numId w:val="145"/>
        </w:numPr>
        <w:autoSpaceDE w:val="0"/>
        <w:autoSpaceDN w:val="0"/>
        <w:adjustRightInd w:val="0"/>
        <w:spacing w:after="0" w:line="360" w:lineRule="auto"/>
        <w:contextualSpacing/>
        <w:jc w:val="both"/>
        <w:rPr>
          <w:rFonts w:ascii="Times New Roman" w:eastAsia="Calibri" w:hAnsi="Times New Roman" w:cs="Times New Roman"/>
          <w:bCs/>
          <w:sz w:val="28"/>
          <w:szCs w:val="28"/>
        </w:rPr>
      </w:pPr>
      <w:r w:rsidRPr="000362C6">
        <w:rPr>
          <w:rFonts w:ascii="Times New Roman" w:eastAsia="Calibri" w:hAnsi="Times New Roman" w:cs="Times New Roman"/>
          <w:bCs/>
          <w:sz w:val="28"/>
          <w:szCs w:val="28"/>
        </w:rPr>
        <w:t>обучение  развивающим, познавательным, подвижным, народным, сюжетно-ролевым и режиссёрским играм;</w:t>
      </w:r>
    </w:p>
    <w:p w:rsidR="000362C6" w:rsidRPr="000362C6" w:rsidRDefault="000362C6" w:rsidP="00DE3FF3">
      <w:pPr>
        <w:widowControl w:val="0"/>
        <w:numPr>
          <w:ilvl w:val="0"/>
          <w:numId w:val="145"/>
        </w:numPr>
        <w:autoSpaceDE w:val="0"/>
        <w:autoSpaceDN w:val="0"/>
        <w:adjustRightInd w:val="0"/>
        <w:spacing w:after="0" w:line="360" w:lineRule="auto"/>
        <w:contextualSpacing/>
        <w:jc w:val="both"/>
        <w:rPr>
          <w:rFonts w:ascii="Times New Roman" w:eastAsia="Calibri" w:hAnsi="Times New Roman" w:cs="Times New Roman"/>
          <w:bCs/>
          <w:sz w:val="28"/>
          <w:szCs w:val="28"/>
        </w:rPr>
      </w:pPr>
      <w:r w:rsidRPr="000362C6">
        <w:rPr>
          <w:rFonts w:ascii="Times New Roman" w:eastAsia="Calibri" w:hAnsi="Times New Roman" w:cs="Times New Roman"/>
          <w:bCs/>
          <w:sz w:val="28"/>
          <w:szCs w:val="28"/>
        </w:rPr>
        <w:t>обучение логике и последовательности движений во всех комплексных  игровых  упражнениях;</w:t>
      </w:r>
    </w:p>
    <w:p w:rsidR="000362C6" w:rsidRPr="000362C6" w:rsidRDefault="000362C6" w:rsidP="00DE3FF3">
      <w:pPr>
        <w:widowControl w:val="0"/>
        <w:numPr>
          <w:ilvl w:val="0"/>
          <w:numId w:val="145"/>
        </w:numPr>
        <w:autoSpaceDE w:val="0"/>
        <w:autoSpaceDN w:val="0"/>
        <w:adjustRightInd w:val="0"/>
        <w:spacing w:after="0" w:line="360" w:lineRule="auto"/>
        <w:contextualSpacing/>
        <w:jc w:val="both"/>
        <w:rPr>
          <w:rFonts w:ascii="Times New Roman" w:eastAsia="Calibri" w:hAnsi="Times New Roman" w:cs="Times New Roman"/>
          <w:bCs/>
          <w:sz w:val="28"/>
          <w:szCs w:val="28"/>
        </w:rPr>
      </w:pPr>
      <w:r w:rsidRPr="000362C6">
        <w:rPr>
          <w:rFonts w:ascii="Times New Roman" w:eastAsia="Calibri" w:hAnsi="Times New Roman" w:cs="Times New Roman"/>
          <w:bCs/>
          <w:sz w:val="28"/>
          <w:szCs w:val="28"/>
        </w:rPr>
        <w:lastRenderedPageBreak/>
        <w:t xml:space="preserve">развитие   внимания,  фантазии и воображения; </w:t>
      </w:r>
    </w:p>
    <w:p w:rsidR="000362C6" w:rsidRPr="000362C6" w:rsidRDefault="000362C6" w:rsidP="00DE3FF3">
      <w:pPr>
        <w:widowControl w:val="0"/>
        <w:numPr>
          <w:ilvl w:val="0"/>
          <w:numId w:val="145"/>
        </w:numPr>
        <w:autoSpaceDE w:val="0"/>
        <w:autoSpaceDN w:val="0"/>
        <w:adjustRightInd w:val="0"/>
        <w:spacing w:after="0" w:line="360" w:lineRule="auto"/>
        <w:contextualSpacing/>
        <w:jc w:val="both"/>
        <w:rPr>
          <w:rFonts w:ascii="Times New Roman" w:eastAsia="Calibri" w:hAnsi="Times New Roman" w:cs="Times New Roman"/>
          <w:bCs/>
          <w:sz w:val="28"/>
          <w:szCs w:val="28"/>
        </w:rPr>
      </w:pPr>
      <w:r w:rsidRPr="000362C6">
        <w:rPr>
          <w:rFonts w:ascii="Times New Roman" w:eastAsia="Calibri" w:hAnsi="Times New Roman" w:cs="Times New Roman"/>
          <w:bCs/>
          <w:sz w:val="28"/>
          <w:szCs w:val="28"/>
        </w:rPr>
        <w:t>развитие   музыкальности  и  ритмичности;</w:t>
      </w:r>
    </w:p>
    <w:p w:rsidR="000362C6" w:rsidRPr="000362C6" w:rsidRDefault="000362C6" w:rsidP="00DE3FF3">
      <w:pPr>
        <w:widowControl w:val="0"/>
        <w:numPr>
          <w:ilvl w:val="0"/>
          <w:numId w:val="145"/>
        </w:numPr>
        <w:autoSpaceDE w:val="0"/>
        <w:autoSpaceDN w:val="0"/>
        <w:adjustRightInd w:val="0"/>
        <w:spacing w:after="0" w:line="360" w:lineRule="auto"/>
        <w:contextualSpacing/>
        <w:jc w:val="both"/>
        <w:rPr>
          <w:rFonts w:ascii="Times New Roman" w:eastAsia="Calibri" w:hAnsi="Times New Roman" w:cs="Times New Roman"/>
          <w:bCs/>
          <w:sz w:val="28"/>
          <w:szCs w:val="28"/>
        </w:rPr>
      </w:pPr>
      <w:r w:rsidRPr="000362C6">
        <w:rPr>
          <w:rFonts w:ascii="Times New Roman" w:eastAsia="Calibri" w:hAnsi="Times New Roman" w:cs="Times New Roman"/>
          <w:bCs/>
          <w:sz w:val="28"/>
          <w:szCs w:val="28"/>
        </w:rPr>
        <w:t xml:space="preserve">развитие   быстроты реакции и сообразительности; </w:t>
      </w:r>
    </w:p>
    <w:p w:rsidR="000362C6" w:rsidRPr="000362C6" w:rsidRDefault="000362C6" w:rsidP="00DE3FF3">
      <w:pPr>
        <w:widowControl w:val="0"/>
        <w:numPr>
          <w:ilvl w:val="0"/>
          <w:numId w:val="145"/>
        </w:numPr>
        <w:autoSpaceDE w:val="0"/>
        <w:autoSpaceDN w:val="0"/>
        <w:adjustRightInd w:val="0"/>
        <w:spacing w:after="0" w:line="360" w:lineRule="auto"/>
        <w:contextualSpacing/>
        <w:jc w:val="both"/>
        <w:rPr>
          <w:rFonts w:ascii="Times New Roman" w:eastAsia="Calibri" w:hAnsi="Times New Roman" w:cs="Times New Roman"/>
          <w:bCs/>
          <w:sz w:val="28"/>
          <w:szCs w:val="28"/>
        </w:rPr>
      </w:pPr>
      <w:r w:rsidRPr="000362C6">
        <w:rPr>
          <w:rFonts w:ascii="Times New Roman" w:eastAsia="Calibri" w:hAnsi="Times New Roman" w:cs="Times New Roman"/>
          <w:bCs/>
          <w:sz w:val="28"/>
          <w:szCs w:val="28"/>
        </w:rPr>
        <w:t>устранение  излишнего мышечного напряжения, зажатости и  скованности  в движениях;</w:t>
      </w:r>
    </w:p>
    <w:p w:rsidR="000362C6" w:rsidRPr="000362C6" w:rsidRDefault="000362C6" w:rsidP="00DE3FF3">
      <w:pPr>
        <w:widowControl w:val="0"/>
        <w:numPr>
          <w:ilvl w:val="0"/>
          <w:numId w:val="145"/>
        </w:numPr>
        <w:autoSpaceDE w:val="0"/>
        <w:autoSpaceDN w:val="0"/>
        <w:adjustRightInd w:val="0"/>
        <w:spacing w:after="0" w:line="360" w:lineRule="auto"/>
        <w:contextualSpacing/>
        <w:jc w:val="both"/>
        <w:rPr>
          <w:rFonts w:ascii="Times New Roman" w:eastAsia="Calibri" w:hAnsi="Times New Roman" w:cs="Times New Roman"/>
          <w:bCs/>
          <w:sz w:val="28"/>
          <w:szCs w:val="28"/>
        </w:rPr>
      </w:pPr>
      <w:r w:rsidRPr="000362C6">
        <w:rPr>
          <w:rFonts w:ascii="Times New Roman" w:eastAsia="Calibri" w:hAnsi="Times New Roman" w:cs="Times New Roman"/>
          <w:bCs/>
          <w:sz w:val="28"/>
          <w:szCs w:val="28"/>
        </w:rPr>
        <w:t>воспитание норм поведения в коллективе при соблюдении определённых  правил;</w:t>
      </w:r>
    </w:p>
    <w:p w:rsidR="000362C6" w:rsidRPr="000362C6" w:rsidRDefault="000362C6" w:rsidP="00DE3FF3">
      <w:pPr>
        <w:widowControl w:val="0"/>
        <w:numPr>
          <w:ilvl w:val="0"/>
          <w:numId w:val="145"/>
        </w:numPr>
        <w:autoSpaceDE w:val="0"/>
        <w:autoSpaceDN w:val="0"/>
        <w:adjustRightInd w:val="0"/>
        <w:spacing w:after="0" w:line="360" w:lineRule="auto"/>
        <w:contextualSpacing/>
        <w:jc w:val="both"/>
        <w:rPr>
          <w:rFonts w:ascii="Times New Roman" w:eastAsia="Calibri" w:hAnsi="Times New Roman" w:cs="Times New Roman"/>
          <w:bCs/>
          <w:sz w:val="28"/>
          <w:szCs w:val="28"/>
        </w:rPr>
      </w:pPr>
      <w:r w:rsidRPr="000362C6">
        <w:rPr>
          <w:rFonts w:ascii="Times New Roman" w:eastAsia="Calibri" w:hAnsi="Times New Roman" w:cs="Times New Roman"/>
          <w:bCs/>
          <w:sz w:val="28"/>
          <w:szCs w:val="28"/>
        </w:rPr>
        <w:t xml:space="preserve">воспитание  выдержки,  настойчивости и работоспособности; </w:t>
      </w:r>
    </w:p>
    <w:p w:rsidR="000362C6" w:rsidRPr="000362C6" w:rsidRDefault="000362C6" w:rsidP="00DE3FF3">
      <w:pPr>
        <w:widowControl w:val="0"/>
        <w:numPr>
          <w:ilvl w:val="0"/>
          <w:numId w:val="145"/>
        </w:numPr>
        <w:autoSpaceDE w:val="0"/>
        <w:autoSpaceDN w:val="0"/>
        <w:adjustRightInd w:val="0"/>
        <w:spacing w:after="0" w:line="360" w:lineRule="auto"/>
        <w:contextualSpacing/>
        <w:jc w:val="both"/>
        <w:rPr>
          <w:rFonts w:ascii="Times New Roman" w:eastAsia="Calibri" w:hAnsi="Times New Roman" w:cs="Times New Roman"/>
          <w:bCs/>
          <w:sz w:val="28"/>
          <w:szCs w:val="28"/>
        </w:rPr>
      </w:pPr>
      <w:r w:rsidRPr="000362C6">
        <w:rPr>
          <w:rFonts w:ascii="Times New Roman" w:eastAsia="Calibri" w:hAnsi="Times New Roman" w:cs="Times New Roman"/>
          <w:bCs/>
          <w:sz w:val="28"/>
          <w:szCs w:val="28"/>
        </w:rPr>
        <w:t xml:space="preserve">развитие навыков самостоятельного творческого образного мышления; </w:t>
      </w:r>
    </w:p>
    <w:p w:rsidR="000362C6" w:rsidRPr="000362C6" w:rsidRDefault="000362C6" w:rsidP="00DE3FF3">
      <w:pPr>
        <w:widowControl w:val="0"/>
        <w:numPr>
          <w:ilvl w:val="0"/>
          <w:numId w:val="145"/>
        </w:numPr>
        <w:autoSpaceDE w:val="0"/>
        <w:autoSpaceDN w:val="0"/>
        <w:adjustRightInd w:val="0"/>
        <w:spacing w:after="0" w:line="360" w:lineRule="auto"/>
        <w:contextualSpacing/>
        <w:jc w:val="both"/>
        <w:rPr>
          <w:rFonts w:ascii="Times New Roman" w:eastAsia="Calibri" w:hAnsi="Times New Roman" w:cs="Times New Roman"/>
          <w:bCs/>
          <w:sz w:val="28"/>
          <w:szCs w:val="28"/>
        </w:rPr>
      </w:pPr>
      <w:r w:rsidRPr="000362C6">
        <w:rPr>
          <w:rFonts w:ascii="Times New Roman" w:eastAsia="Calibri" w:hAnsi="Times New Roman" w:cs="Times New Roman"/>
          <w:bCs/>
          <w:sz w:val="28"/>
          <w:szCs w:val="28"/>
        </w:rPr>
        <w:t>воспитание творческой инициативы.</w:t>
      </w:r>
    </w:p>
    <w:p w:rsidR="000362C6" w:rsidRPr="000362C6" w:rsidRDefault="000362C6" w:rsidP="000362C6">
      <w:pPr>
        <w:widowControl w:val="0"/>
        <w:suppressAutoHyphens/>
        <w:spacing w:after="0" w:line="360" w:lineRule="auto"/>
        <w:rPr>
          <w:rFonts w:ascii="Times New Roman" w:eastAsia="SimSun" w:hAnsi="Times New Roman" w:cs="Times New Roman"/>
          <w:b/>
          <w:i/>
          <w:kern w:val="1"/>
          <w:sz w:val="28"/>
          <w:szCs w:val="28"/>
          <w:lang w:eastAsia="hi-IN" w:bidi="hi-IN"/>
        </w:rPr>
      </w:pPr>
    </w:p>
    <w:p w:rsidR="000362C6" w:rsidRPr="000362C6" w:rsidRDefault="000362C6" w:rsidP="000362C6">
      <w:pPr>
        <w:widowControl w:val="0"/>
        <w:suppressAutoHyphens/>
        <w:spacing w:after="0" w:line="360" w:lineRule="auto"/>
        <w:rPr>
          <w:rFonts w:ascii="Times New Roman" w:eastAsia="SimSun" w:hAnsi="Times New Roman" w:cs="Times New Roman"/>
          <w:b/>
          <w:i/>
          <w:kern w:val="1"/>
          <w:sz w:val="28"/>
          <w:szCs w:val="28"/>
          <w:lang w:eastAsia="hi-IN" w:bidi="hi-IN"/>
        </w:rPr>
      </w:pPr>
      <w:r w:rsidRPr="000362C6">
        <w:rPr>
          <w:rFonts w:ascii="Times New Roman" w:eastAsia="SimSun" w:hAnsi="Times New Roman" w:cs="Times New Roman"/>
          <w:b/>
          <w:i/>
          <w:kern w:val="1"/>
          <w:sz w:val="28"/>
          <w:szCs w:val="28"/>
          <w:lang w:eastAsia="hi-IN" w:bidi="hi-IN"/>
        </w:rPr>
        <w:t>6.</w:t>
      </w:r>
      <w:r w:rsidRPr="000362C6">
        <w:rPr>
          <w:rFonts w:ascii="Times New Roman" w:eastAsia="SimSun" w:hAnsi="Times New Roman" w:cs="Times New Roman"/>
          <w:i/>
          <w:kern w:val="1"/>
          <w:sz w:val="28"/>
          <w:szCs w:val="28"/>
          <w:lang w:eastAsia="hi-IN" w:bidi="hi-IN"/>
        </w:rPr>
        <w:t xml:space="preserve"> </w:t>
      </w:r>
      <w:r w:rsidRPr="000362C6">
        <w:rPr>
          <w:rFonts w:ascii="Times New Roman" w:eastAsia="SimSun" w:hAnsi="Times New Roman" w:cs="Times New Roman"/>
          <w:b/>
          <w:i/>
          <w:kern w:val="1"/>
          <w:sz w:val="28"/>
          <w:szCs w:val="28"/>
          <w:lang w:eastAsia="hi-IN" w:bidi="hi-IN"/>
        </w:rPr>
        <w:t>Обоснование структуры программы учебного предмета</w:t>
      </w:r>
    </w:p>
    <w:p w:rsidR="000362C6" w:rsidRPr="000362C6" w:rsidRDefault="000362C6" w:rsidP="000362C6">
      <w:pPr>
        <w:suppressAutoHyphens/>
        <w:spacing w:after="0" w:line="360" w:lineRule="auto"/>
        <w:jc w:val="both"/>
        <w:rPr>
          <w:rFonts w:ascii="Times New Roman" w:eastAsia="Helvetica" w:hAnsi="Times New Roman" w:cs="Times New Roman"/>
          <w:kern w:val="1"/>
          <w:sz w:val="28"/>
          <w:szCs w:val="28"/>
          <w:lang w:eastAsia="hi-IN" w:bidi="hi-IN"/>
        </w:rPr>
      </w:pPr>
      <w:r w:rsidRPr="000362C6">
        <w:rPr>
          <w:rFonts w:ascii="Times New Roman" w:eastAsia="Helvetica" w:hAnsi="Times New Roman" w:cs="Times New Roman"/>
          <w:kern w:val="1"/>
          <w:sz w:val="28"/>
          <w:szCs w:val="28"/>
          <w:lang w:eastAsia="hi-IN" w:bidi="hi-IN"/>
        </w:rPr>
        <w:t xml:space="preserve">Обоснованием структуры программы являются ФГТ, отражающие все аспекты работы преподавателя с учеником. </w:t>
      </w:r>
    </w:p>
    <w:p w:rsidR="000362C6" w:rsidRPr="000362C6" w:rsidRDefault="000362C6" w:rsidP="000362C6">
      <w:pPr>
        <w:suppressAutoHyphens/>
        <w:spacing w:after="0" w:line="360" w:lineRule="auto"/>
        <w:rPr>
          <w:rFonts w:ascii="Times New Roman" w:eastAsia="Helvetica" w:hAnsi="Times New Roman" w:cs="Times New Roman"/>
          <w:kern w:val="1"/>
          <w:sz w:val="28"/>
          <w:szCs w:val="28"/>
          <w:lang w:eastAsia="hi-IN" w:bidi="hi-IN"/>
        </w:rPr>
      </w:pPr>
      <w:r w:rsidRPr="000362C6">
        <w:rPr>
          <w:rFonts w:ascii="Times New Roman" w:eastAsia="Helvetica" w:hAnsi="Times New Roman" w:cs="Times New Roman"/>
          <w:kern w:val="1"/>
          <w:sz w:val="28"/>
          <w:szCs w:val="28"/>
          <w:lang w:eastAsia="hi-IN" w:bidi="hi-IN"/>
        </w:rPr>
        <w:t>Программа содержит  следующие разделы:</w:t>
      </w:r>
    </w:p>
    <w:p w:rsidR="000362C6" w:rsidRPr="000362C6" w:rsidRDefault="000362C6" w:rsidP="00DE3FF3">
      <w:pPr>
        <w:numPr>
          <w:ilvl w:val="0"/>
          <w:numId w:val="31"/>
        </w:numPr>
        <w:suppressAutoHyphens/>
        <w:spacing w:after="0" w:line="360" w:lineRule="auto"/>
        <w:jc w:val="both"/>
        <w:rPr>
          <w:rFonts w:ascii="Times New Roman" w:eastAsia="Geeza Pro" w:hAnsi="Times New Roman" w:cs="Times New Roman"/>
          <w:kern w:val="1"/>
          <w:sz w:val="28"/>
          <w:szCs w:val="28"/>
          <w:lang w:eastAsia="hi-IN" w:bidi="hi-IN"/>
        </w:rPr>
      </w:pPr>
      <w:r w:rsidRPr="000362C6">
        <w:rPr>
          <w:rFonts w:ascii="Times New Roman" w:eastAsia="Geeza Pro" w:hAnsi="Times New Roman" w:cs="Times New Roman"/>
          <w:kern w:val="1"/>
          <w:sz w:val="28"/>
          <w:szCs w:val="28"/>
          <w:lang w:eastAsia="hi-IN" w:bidi="hi-IN"/>
        </w:rPr>
        <w:t>сведения о затратах учебного времени, предусмотренного на освоение</w:t>
      </w:r>
    </w:p>
    <w:p w:rsidR="000362C6" w:rsidRPr="000362C6" w:rsidRDefault="000362C6" w:rsidP="000362C6">
      <w:pPr>
        <w:suppressAutoHyphens/>
        <w:spacing w:after="0" w:line="360" w:lineRule="auto"/>
        <w:jc w:val="both"/>
        <w:rPr>
          <w:rFonts w:ascii="Times New Roman" w:eastAsia="Geeza Pro" w:hAnsi="Times New Roman" w:cs="Times New Roman"/>
          <w:kern w:val="1"/>
          <w:sz w:val="28"/>
          <w:szCs w:val="28"/>
          <w:lang w:eastAsia="hi-IN" w:bidi="hi-IN"/>
        </w:rPr>
      </w:pPr>
      <w:r w:rsidRPr="000362C6">
        <w:rPr>
          <w:rFonts w:ascii="Times New Roman" w:eastAsia="Geeza Pro" w:hAnsi="Times New Roman" w:cs="Times New Roman"/>
          <w:kern w:val="1"/>
          <w:sz w:val="28"/>
          <w:szCs w:val="28"/>
          <w:lang w:eastAsia="hi-IN" w:bidi="hi-IN"/>
        </w:rPr>
        <w:t>учебного предмета;</w:t>
      </w:r>
    </w:p>
    <w:p w:rsidR="000362C6" w:rsidRPr="000362C6" w:rsidRDefault="000362C6" w:rsidP="00DE3FF3">
      <w:pPr>
        <w:numPr>
          <w:ilvl w:val="0"/>
          <w:numId w:val="31"/>
        </w:numPr>
        <w:suppressAutoHyphens/>
        <w:spacing w:after="0" w:line="360" w:lineRule="auto"/>
        <w:jc w:val="both"/>
        <w:rPr>
          <w:rFonts w:ascii="Times New Roman" w:eastAsia="Geeza Pro" w:hAnsi="Times New Roman" w:cs="Times New Roman"/>
          <w:kern w:val="1"/>
          <w:sz w:val="28"/>
          <w:szCs w:val="28"/>
          <w:lang w:eastAsia="hi-IN" w:bidi="hi-IN"/>
        </w:rPr>
      </w:pPr>
      <w:r w:rsidRPr="000362C6">
        <w:rPr>
          <w:rFonts w:ascii="Times New Roman" w:eastAsia="Geeza Pro" w:hAnsi="Times New Roman" w:cs="Times New Roman"/>
          <w:kern w:val="1"/>
          <w:sz w:val="28"/>
          <w:szCs w:val="28"/>
          <w:lang w:eastAsia="hi-IN" w:bidi="hi-IN"/>
        </w:rPr>
        <w:t>распределение учебного материала по годам обучения;</w:t>
      </w:r>
    </w:p>
    <w:p w:rsidR="000362C6" w:rsidRPr="000362C6" w:rsidRDefault="000362C6" w:rsidP="00DE3FF3">
      <w:pPr>
        <w:numPr>
          <w:ilvl w:val="0"/>
          <w:numId w:val="31"/>
        </w:numPr>
        <w:suppressAutoHyphens/>
        <w:spacing w:after="0" w:line="360" w:lineRule="auto"/>
        <w:jc w:val="both"/>
        <w:rPr>
          <w:rFonts w:ascii="Times New Roman" w:eastAsia="Geeza Pro" w:hAnsi="Times New Roman" w:cs="Times New Roman"/>
          <w:kern w:val="1"/>
          <w:sz w:val="28"/>
          <w:szCs w:val="28"/>
          <w:lang w:eastAsia="hi-IN" w:bidi="hi-IN"/>
        </w:rPr>
      </w:pPr>
      <w:r w:rsidRPr="000362C6">
        <w:rPr>
          <w:rFonts w:ascii="Times New Roman" w:eastAsia="Geeza Pro" w:hAnsi="Times New Roman" w:cs="Times New Roman"/>
          <w:kern w:val="1"/>
          <w:sz w:val="28"/>
          <w:szCs w:val="28"/>
          <w:lang w:eastAsia="hi-IN" w:bidi="hi-IN"/>
        </w:rPr>
        <w:t>описание дидактических единиц учебного предмета;</w:t>
      </w:r>
    </w:p>
    <w:p w:rsidR="000362C6" w:rsidRPr="000362C6" w:rsidRDefault="000362C6" w:rsidP="00DE3FF3">
      <w:pPr>
        <w:numPr>
          <w:ilvl w:val="0"/>
          <w:numId w:val="31"/>
        </w:numPr>
        <w:suppressAutoHyphens/>
        <w:spacing w:after="0" w:line="360" w:lineRule="auto"/>
        <w:jc w:val="both"/>
        <w:rPr>
          <w:rFonts w:ascii="Times New Roman" w:eastAsia="Geeza Pro" w:hAnsi="Times New Roman" w:cs="Times New Roman"/>
          <w:kern w:val="1"/>
          <w:sz w:val="28"/>
          <w:szCs w:val="28"/>
          <w:lang w:eastAsia="hi-IN" w:bidi="hi-IN"/>
        </w:rPr>
      </w:pPr>
      <w:r w:rsidRPr="000362C6">
        <w:rPr>
          <w:rFonts w:ascii="Times New Roman" w:eastAsia="Geeza Pro" w:hAnsi="Times New Roman" w:cs="Times New Roman"/>
          <w:kern w:val="1"/>
          <w:sz w:val="28"/>
          <w:szCs w:val="28"/>
          <w:lang w:eastAsia="hi-IN" w:bidi="hi-IN"/>
        </w:rPr>
        <w:t xml:space="preserve">требования к уровню подготовки </w:t>
      </w:r>
      <w:proofErr w:type="gramStart"/>
      <w:r w:rsidRPr="000362C6">
        <w:rPr>
          <w:rFonts w:ascii="Times New Roman" w:eastAsia="Geeza Pro" w:hAnsi="Times New Roman" w:cs="Times New Roman"/>
          <w:kern w:val="1"/>
          <w:sz w:val="28"/>
          <w:szCs w:val="28"/>
          <w:lang w:eastAsia="hi-IN" w:bidi="hi-IN"/>
        </w:rPr>
        <w:t>обучающихся</w:t>
      </w:r>
      <w:proofErr w:type="gramEnd"/>
      <w:r w:rsidRPr="000362C6">
        <w:rPr>
          <w:rFonts w:ascii="Times New Roman" w:eastAsia="Geeza Pro" w:hAnsi="Times New Roman" w:cs="Times New Roman"/>
          <w:kern w:val="1"/>
          <w:sz w:val="28"/>
          <w:szCs w:val="28"/>
          <w:lang w:eastAsia="hi-IN" w:bidi="hi-IN"/>
        </w:rPr>
        <w:t>;</w:t>
      </w:r>
    </w:p>
    <w:p w:rsidR="000362C6" w:rsidRPr="000362C6" w:rsidRDefault="000362C6" w:rsidP="00DE3FF3">
      <w:pPr>
        <w:numPr>
          <w:ilvl w:val="0"/>
          <w:numId w:val="31"/>
        </w:numPr>
        <w:suppressAutoHyphens/>
        <w:spacing w:after="0" w:line="360" w:lineRule="auto"/>
        <w:jc w:val="both"/>
        <w:rPr>
          <w:rFonts w:ascii="Times New Roman" w:eastAsia="Geeza Pro" w:hAnsi="Times New Roman" w:cs="Times New Roman"/>
          <w:kern w:val="1"/>
          <w:sz w:val="28"/>
          <w:szCs w:val="28"/>
          <w:lang w:eastAsia="hi-IN" w:bidi="hi-IN"/>
        </w:rPr>
      </w:pPr>
      <w:r w:rsidRPr="000362C6">
        <w:rPr>
          <w:rFonts w:ascii="Times New Roman" w:eastAsia="Geeza Pro" w:hAnsi="Times New Roman" w:cs="Times New Roman"/>
          <w:kern w:val="1"/>
          <w:sz w:val="28"/>
          <w:szCs w:val="28"/>
          <w:lang w:eastAsia="hi-IN" w:bidi="hi-IN"/>
        </w:rPr>
        <w:t>формы и методы контроля, система оценок;</w:t>
      </w:r>
    </w:p>
    <w:p w:rsidR="000362C6" w:rsidRPr="000362C6" w:rsidRDefault="000362C6" w:rsidP="00DE3FF3">
      <w:pPr>
        <w:numPr>
          <w:ilvl w:val="0"/>
          <w:numId w:val="31"/>
        </w:numPr>
        <w:suppressAutoHyphens/>
        <w:spacing w:after="0" w:line="360" w:lineRule="auto"/>
        <w:jc w:val="both"/>
        <w:rPr>
          <w:rFonts w:ascii="Times New Roman" w:eastAsia="Geeza Pro" w:hAnsi="Times New Roman" w:cs="Times New Roman"/>
          <w:kern w:val="1"/>
          <w:sz w:val="28"/>
          <w:szCs w:val="28"/>
          <w:lang w:eastAsia="hi-IN" w:bidi="hi-IN"/>
        </w:rPr>
      </w:pPr>
      <w:r w:rsidRPr="000362C6">
        <w:rPr>
          <w:rFonts w:ascii="Times New Roman" w:eastAsia="Geeza Pro" w:hAnsi="Times New Roman" w:cs="Times New Roman"/>
          <w:kern w:val="1"/>
          <w:sz w:val="28"/>
          <w:szCs w:val="28"/>
          <w:lang w:eastAsia="hi-IN" w:bidi="hi-IN"/>
        </w:rPr>
        <w:t>методическое обеспечение учебного процесса.</w:t>
      </w:r>
    </w:p>
    <w:p w:rsidR="000362C6" w:rsidRPr="000362C6" w:rsidRDefault="000362C6" w:rsidP="000362C6">
      <w:pPr>
        <w:spacing w:after="0" w:line="360" w:lineRule="auto"/>
        <w:jc w:val="both"/>
        <w:rPr>
          <w:rFonts w:ascii="Times New Roman" w:eastAsia="Geeza Pro" w:hAnsi="Times New Roman" w:cs="Times New Roman"/>
          <w:sz w:val="28"/>
          <w:szCs w:val="28"/>
        </w:rPr>
      </w:pPr>
      <w:r w:rsidRPr="000362C6">
        <w:rPr>
          <w:rFonts w:ascii="Times New Roman" w:eastAsia="Geeza Pro" w:hAnsi="Times New Roman" w:cs="Times New Roman"/>
          <w:sz w:val="28"/>
          <w:szCs w:val="28"/>
        </w:rPr>
        <w:lastRenderedPageBreak/>
        <w:t>В соответствии с данными направлениями строится основной раздел программы "Содержание учебного предмета".</w:t>
      </w:r>
    </w:p>
    <w:p w:rsidR="000362C6" w:rsidRPr="000362C6" w:rsidRDefault="000362C6" w:rsidP="000362C6">
      <w:pPr>
        <w:widowControl w:val="0"/>
        <w:suppressAutoHyphens/>
        <w:spacing w:after="0" w:line="360" w:lineRule="auto"/>
        <w:rPr>
          <w:rFonts w:ascii="Times New Roman" w:eastAsia="SimSun" w:hAnsi="Times New Roman" w:cs="Times New Roman"/>
          <w:b/>
          <w:i/>
          <w:kern w:val="1"/>
          <w:sz w:val="28"/>
          <w:szCs w:val="28"/>
          <w:lang w:eastAsia="hi-IN" w:bidi="hi-IN"/>
        </w:rPr>
      </w:pPr>
      <w:r w:rsidRPr="000362C6">
        <w:rPr>
          <w:rFonts w:ascii="Times New Roman" w:eastAsia="SimSun" w:hAnsi="Times New Roman" w:cs="Times New Roman"/>
          <w:b/>
          <w:i/>
          <w:kern w:val="1"/>
          <w:sz w:val="28"/>
          <w:szCs w:val="28"/>
          <w:lang w:eastAsia="hi-IN" w:bidi="hi-IN"/>
        </w:rPr>
        <w:t xml:space="preserve">7. Методы обучения </w:t>
      </w:r>
    </w:p>
    <w:p w:rsidR="000362C6" w:rsidRPr="000362C6" w:rsidRDefault="000362C6" w:rsidP="00DE3FF3">
      <w:pPr>
        <w:widowControl w:val="0"/>
        <w:numPr>
          <w:ilvl w:val="0"/>
          <w:numId w:val="148"/>
        </w:numPr>
        <w:autoSpaceDE w:val="0"/>
        <w:autoSpaceDN w:val="0"/>
        <w:adjustRightInd w:val="0"/>
        <w:spacing w:after="0" w:line="360" w:lineRule="auto"/>
        <w:contextualSpacing/>
        <w:jc w:val="both"/>
        <w:rPr>
          <w:rFonts w:ascii="Times New Roman" w:eastAsia="Calibri" w:hAnsi="Times New Roman" w:cs="Times New Roman"/>
          <w:bCs/>
          <w:sz w:val="28"/>
          <w:szCs w:val="28"/>
        </w:rPr>
      </w:pPr>
      <w:r w:rsidRPr="000362C6">
        <w:rPr>
          <w:rFonts w:ascii="Times New Roman" w:eastAsia="Calibri" w:hAnsi="Times New Roman" w:cs="Times New Roman"/>
          <w:bCs/>
          <w:sz w:val="28"/>
          <w:szCs w:val="28"/>
        </w:rPr>
        <w:t xml:space="preserve">игровой метод; </w:t>
      </w:r>
    </w:p>
    <w:p w:rsidR="000362C6" w:rsidRPr="000362C6" w:rsidRDefault="000362C6" w:rsidP="00DE3FF3">
      <w:pPr>
        <w:widowControl w:val="0"/>
        <w:numPr>
          <w:ilvl w:val="0"/>
          <w:numId w:val="148"/>
        </w:numPr>
        <w:autoSpaceDE w:val="0"/>
        <w:autoSpaceDN w:val="0"/>
        <w:adjustRightInd w:val="0"/>
        <w:spacing w:after="0" w:line="360" w:lineRule="auto"/>
        <w:contextualSpacing/>
        <w:jc w:val="both"/>
        <w:rPr>
          <w:rFonts w:ascii="Times New Roman" w:eastAsia="Calibri" w:hAnsi="Times New Roman" w:cs="Times New Roman"/>
          <w:bCs/>
          <w:sz w:val="28"/>
          <w:szCs w:val="28"/>
        </w:rPr>
      </w:pPr>
      <w:r w:rsidRPr="000362C6">
        <w:rPr>
          <w:rFonts w:ascii="Times New Roman" w:eastAsia="Calibri" w:hAnsi="Times New Roman" w:cs="Times New Roman"/>
          <w:bCs/>
          <w:sz w:val="28"/>
          <w:szCs w:val="28"/>
        </w:rPr>
        <w:t>метод сюжетно-ролевой игры;</w:t>
      </w:r>
    </w:p>
    <w:p w:rsidR="000362C6" w:rsidRPr="000362C6" w:rsidRDefault="000362C6" w:rsidP="00DE3FF3">
      <w:pPr>
        <w:widowControl w:val="0"/>
        <w:numPr>
          <w:ilvl w:val="0"/>
          <w:numId w:val="148"/>
        </w:numPr>
        <w:autoSpaceDE w:val="0"/>
        <w:autoSpaceDN w:val="0"/>
        <w:adjustRightInd w:val="0"/>
        <w:spacing w:after="0" w:line="360" w:lineRule="auto"/>
        <w:contextualSpacing/>
        <w:jc w:val="both"/>
        <w:rPr>
          <w:rFonts w:ascii="Times New Roman" w:eastAsia="Calibri" w:hAnsi="Times New Roman" w:cs="Times New Roman"/>
          <w:bCs/>
          <w:sz w:val="28"/>
          <w:szCs w:val="28"/>
        </w:rPr>
      </w:pPr>
      <w:r w:rsidRPr="000362C6">
        <w:rPr>
          <w:rFonts w:ascii="Times New Roman" w:eastAsia="Calibri" w:hAnsi="Times New Roman" w:cs="Times New Roman"/>
          <w:bCs/>
          <w:sz w:val="28"/>
          <w:szCs w:val="28"/>
        </w:rPr>
        <w:t xml:space="preserve">метод перемены ролей в одной и той же сюжетно-ролевой игре; </w:t>
      </w:r>
    </w:p>
    <w:p w:rsidR="000362C6" w:rsidRPr="000362C6" w:rsidRDefault="000362C6" w:rsidP="00DE3FF3">
      <w:pPr>
        <w:widowControl w:val="0"/>
        <w:numPr>
          <w:ilvl w:val="0"/>
          <w:numId w:val="148"/>
        </w:numPr>
        <w:autoSpaceDE w:val="0"/>
        <w:autoSpaceDN w:val="0"/>
        <w:adjustRightInd w:val="0"/>
        <w:spacing w:after="0" w:line="360" w:lineRule="auto"/>
        <w:contextualSpacing/>
        <w:jc w:val="both"/>
        <w:rPr>
          <w:rFonts w:ascii="Times New Roman" w:eastAsia="Calibri" w:hAnsi="Times New Roman" w:cs="Times New Roman"/>
          <w:bCs/>
          <w:sz w:val="28"/>
          <w:szCs w:val="28"/>
        </w:rPr>
      </w:pPr>
      <w:r w:rsidRPr="000362C6">
        <w:rPr>
          <w:rFonts w:ascii="Times New Roman" w:eastAsia="Calibri" w:hAnsi="Times New Roman" w:cs="Times New Roman"/>
          <w:bCs/>
          <w:sz w:val="28"/>
          <w:szCs w:val="28"/>
        </w:rPr>
        <w:t>практико-ориентированный метод;</w:t>
      </w:r>
    </w:p>
    <w:p w:rsidR="000362C6" w:rsidRPr="000362C6" w:rsidRDefault="000362C6" w:rsidP="00DE3FF3">
      <w:pPr>
        <w:widowControl w:val="0"/>
        <w:numPr>
          <w:ilvl w:val="0"/>
          <w:numId w:val="148"/>
        </w:numPr>
        <w:autoSpaceDE w:val="0"/>
        <w:autoSpaceDN w:val="0"/>
        <w:adjustRightInd w:val="0"/>
        <w:spacing w:after="0" w:line="360" w:lineRule="auto"/>
        <w:contextualSpacing/>
        <w:jc w:val="both"/>
        <w:rPr>
          <w:rFonts w:ascii="Times New Roman" w:eastAsia="Calibri" w:hAnsi="Times New Roman" w:cs="Times New Roman"/>
          <w:bCs/>
          <w:sz w:val="28"/>
          <w:szCs w:val="28"/>
        </w:rPr>
      </w:pPr>
      <w:r w:rsidRPr="000362C6">
        <w:rPr>
          <w:rFonts w:ascii="Times New Roman" w:eastAsia="Calibri" w:hAnsi="Times New Roman" w:cs="Times New Roman"/>
          <w:bCs/>
          <w:sz w:val="28"/>
          <w:szCs w:val="28"/>
        </w:rPr>
        <w:t xml:space="preserve">проблемный метод;  </w:t>
      </w:r>
    </w:p>
    <w:p w:rsidR="000362C6" w:rsidRPr="000362C6" w:rsidRDefault="000362C6" w:rsidP="00DE3FF3">
      <w:pPr>
        <w:widowControl w:val="0"/>
        <w:numPr>
          <w:ilvl w:val="0"/>
          <w:numId w:val="148"/>
        </w:numPr>
        <w:autoSpaceDE w:val="0"/>
        <w:autoSpaceDN w:val="0"/>
        <w:adjustRightInd w:val="0"/>
        <w:spacing w:after="0" w:line="360" w:lineRule="auto"/>
        <w:contextualSpacing/>
        <w:jc w:val="both"/>
        <w:rPr>
          <w:rFonts w:ascii="Times New Roman" w:eastAsia="Calibri" w:hAnsi="Times New Roman" w:cs="Times New Roman"/>
          <w:bCs/>
          <w:sz w:val="28"/>
          <w:szCs w:val="28"/>
        </w:rPr>
      </w:pPr>
      <w:r w:rsidRPr="000362C6">
        <w:rPr>
          <w:rFonts w:ascii="Times New Roman" w:eastAsia="Calibri" w:hAnsi="Times New Roman" w:cs="Times New Roman"/>
          <w:bCs/>
          <w:sz w:val="28"/>
          <w:szCs w:val="28"/>
        </w:rPr>
        <w:t>рефлексивный метод.</w:t>
      </w:r>
    </w:p>
    <w:p w:rsidR="000362C6" w:rsidRPr="000362C6" w:rsidRDefault="000362C6" w:rsidP="000362C6">
      <w:pPr>
        <w:widowControl w:val="0"/>
        <w:suppressAutoHyphens/>
        <w:spacing w:after="0" w:line="360" w:lineRule="auto"/>
        <w:jc w:val="both"/>
        <w:rPr>
          <w:rFonts w:ascii="Times New Roman" w:eastAsia="SimSun" w:hAnsi="Times New Roman" w:cs="Times New Roman"/>
          <w:b/>
          <w:i/>
          <w:kern w:val="1"/>
          <w:sz w:val="28"/>
          <w:szCs w:val="28"/>
          <w:lang w:eastAsia="hi-IN" w:bidi="hi-IN"/>
        </w:rPr>
      </w:pPr>
      <w:r w:rsidRPr="000362C6">
        <w:rPr>
          <w:rFonts w:ascii="Times New Roman" w:eastAsia="SimSun" w:hAnsi="Times New Roman" w:cs="Times New Roman"/>
          <w:b/>
          <w:i/>
          <w:kern w:val="1"/>
          <w:sz w:val="28"/>
          <w:szCs w:val="28"/>
          <w:lang w:eastAsia="hi-IN" w:bidi="hi-IN"/>
        </w:rPr>
        <w:t>8. Описание материально-технических условий реализации учебного предмета</w:t>
      </w:r>
    </w:p>
    <w:p w:rsidR="000362C6" w:rsidRPr="000362C6" w:rsidRDefault="000362C6" w:rsidP="000362C6">
      <w:pPr>
        <w:spacing w:after="0" w:line="360" w:lineRule="auto"/>
        <w:jc w:val="both"/>
        <w:rPr>
          <w:rFonts w:ascii="Times New Roman" w:eastAsia="Geeza Pro" w:hAnsi="Times New Roman" w:cs="Times New Roman"/>
          <w:sz w:val="28"/>
          <w:szCs w:val="28"/>
        </w:rPr>
      </w:pPr>
      <w:r w:rsidRPr="000362C6">
        <w:rPr>
          <w:rFonts w:ascii="Times New Roman" w:eastAsia="Geeza Pro" w:hAnsi="Times New Roman" w:cs="Times New Roman"/>
          <w:sz w:val="28"/>
          <w:szCs w:val="28"/>
        </w:rPr>
        <w:t>Материально-техническая база образовательного учреждения должна соответствовать санитарным и противопожарным нормам, нормам охраны труда.</w:t>
      </w:r>
    </w:p>
    <w:p w:rsidR="000362C6" w:rsidRPr="000362C6" w:rsidRDefault="000362C6" w:rsidP="000362C6">
      <w:pPr>
        <w:widowControl w:val="0"/>
        <w:tabs>
          <w:tab w:val="left" w:pos="426"/>
        </w:tabs>
        <w:autoSpaceDE w:val="0"/>
        <w:autoSpaceDN w:val="0"/>
        <w:adjustRightInd w:val="0"/>
        <w:spacing w:after="0" w:line="360" w:lineRule="auto"/>
        <w:jc w:val="both"/>
        <w:rPr>
          <w:rFonts w:ascii="Times New Roman" w:eastAsia="Calibri" w:hAnsi="Times New Roman" w:cs="Times New Roman"/>
          <w:bCs/>
          <w:sz w:val="28"/>
          <w:szCs w:val="28"/>
        </w:rPr>
      </w:pPr>
      <w:r w:rsidRPr="000362C6">
        <w:rPr>
          <w:rFonts w:ascii="Times New Roman" w:eastAsia="Calibri" w:hAnsi="Times New Roman" w:cs="Times New Roman"/>
          <w:bCs/>
          <w:sz w:val="28"/>
          <w:szCs w:val="28"/>
        </w:rPr>
        <w:t>Материально-технические условия реализации предмета:</w:t>
      </w:r>
    </w:p>
    <w:p w:rsidR="000362C6" w:rsidRPr="000362C6" w:rsidRDefault="000362C6" w:rsidP="000362C6">
      <w:pPr>
        <w:widowControl w:val="0"/>
        <w:tabs>
          <w:tab w:val="left" w:pos="426"/>
          <w:tab w:val="left" w:pos="993"/>
        </w:tabs>
        <w:autoSpaceDE w:val="0"/>
        <w:autoSpaceDN w:val="0"/>
        <w:adjustRightInd w:val="0"/>
        <w:spacing w:after="0" w:line="360" w:lineRule="auto"/>
        <w:jc w:val="both"/>
        <w:rPr>
          <w:rFonts w:ascii="Times New Roman" w:eastAsia="Calibri" w:hAnsi="Times New Roman" w:cs="Times New Roman"/>
          <w:bCs/>
          <w:sz w:val="28"/>
          <w:szCs w:val="28"/>
        </w:rPr>
      </w:pPr>
      <w:r w:rsidRPr="000362C6">
        <w:rPr>
          <w:rFonts w:ascii="Times New Roman" w:eastAsia="Calibri" w:hAnsi="Times New Roman" w:cs="Times New Roman"/>
          <w:bCs/>
          <w:sz w:val="28"/>
          <w:szCs w:val="28"/>
        </w:rPr>
        <w:t>•</w:t>
      </w:r>
      <w:r w:rsidRPr="000362C6">
        <w:rPr>
          <w:rFonts w:ascii="Times New Roman" w:eastAsia="Calibri" w:hAnsi="Times New Roman" w:cs="Times New Roman"/>
          <w:bCs/>
          <w:sz w:val="28"/>
          <w:szCs w:val="28"/>
        </w:rPr>
        <w:tab/>
        <w:t>учебная аудитория, соответствующая требованиям санитарных норм и правил, желательно с ковровым покрытием;</w:t>
      </w:r>
    </w:p>
    <w:p w:rsidR="000362C6" w:rsidRPr="000362C6" w:rsidRDefault="000362C6" w:rsidP="000362C6">
      <w:pPr>
        <w:widowControl w:val="0"/>
        <w:tabs>
          <w:tab w:val="left" w:pos="426"/>
          <w:tab w:val="left" w:pos="993"/>
        </w:tabs>
        <w:autoSpaceDE w:val="0"/>
        <w:autoSpaceDN w:val="0"/>
        <w:adjustRightInd w:val="0"/>
        <w:spacing w:after="0" w:line="360" w:lineRule="auto"/>
        <w:jc w:val="both"/>
        <w:rPr>
          <w:rFonts w:ascii="Times New Roman" w:eastAsia="Calibri" w:hAnsi="Times New Roman" w:cs="Times New Roman"/>
          <w:bCs/>
          <w:sz w:val="28"/>
          <w:szCs w:val="28"/>
        </w:rPr>
      </w:pPr>
      <w:r w:rsidRPr="000362C6">
        <w:rPr>
          <w:rFonts w:ascii="Times New Roman" w:eastAsia="Calibri" w:hAnsi="Times New Roman" w:cs="Times New Roman"/>
          <w:bCs/>
          <w:sz w:val="28"/>
          <w:szCs w:val="28"/>
        </w:rPr>
        <w:t>•</w:t>
      </w:r>
      <w:r w:rsidRPr="000362C6">
        <w:rPr>
          <w:rFonts w:ascii="Times New Roman" w:eastAsia="Calibri" w:hAnsi="Times New Roman" w:cs="Times New Roman"/>
          <w:bCs/>
          <w:sz w:val="28"/>
          <w:szCs w:val="28"/>
        </w:rPr>
        <w:tab/>
        <w:t>стол;</w:t>
      </w:r>
    </w:p>
    <w:p w:rsidR="000362C6" w:rsidRPr="000362C6" w:rsidRDefault="000362C6" w:rsidP="000362C6">
      <w:pPr>
        <w:widowControl w:val="0"/>
        <w:tabs>
          <w:tab w:val="left" w:pos="426"/>
          <w:tab w:val="left" w:pos="993"/>
        </w:tabs>
        <w:autoSpaceDE w:val="0"/>
        <w:autoSpaceDN w:val="0"/>
        <w:adjustRightInd w:val="0"/>
        <w:spacing w:after="0" w:line="360" w:lineRule="auto"/>
        <w:jc w:val="both"/>
        <w:rPr>
          <w:rFonts w:ascii="Times New Roman" w:eastAsia="Calibri" w:hAnsi="Times New Roman" w:cs="Times New Roman"/>
          <w:bCs/>
          <w:sz w:val="28"/>
          <w:szCs w:val="28"/>
        </w:rPr>
      </w:pPr>
      <w:r w:rsidRPr="000362C6">
        <w:rPr>
          <w:rFonts w:ascii="Times New Roman" w:eastAsia="Calibri" w:hAnsi="Times New Roman" w:cs="Times New Roman"/>
          <w:bCs/>
          <w:sz w:val="28"/>
          <w:szCs w:val="28"/>
        </w:rPr>
        <w:t>•</w:t>
      </w:r>
      <w:r w:rsidRPr="000362C6">
        <w:rPr>
          <w:rFonts w:ascii="Times New Roman" w:eastAsia="Calibri" w:hAnsi="Times New Roman" w:cs="Times New Roman"/>
          <w:bCs/>
          <w:sz w:val="28"/>
          <w:szCs w:val="28"/>
        </w:rPr>
        <w:tab/>
        <w:t>стулья;</w:t>
      </w:r>
    </w:p>
    <w:p w:rsidR="000362C6" w:rsidRPr="000362C6" w:rsidRDefault="000362C6" w:rsidP="000362C6">
      <w:pPr>
        <w:widowControl w:val="0"/>
        <w:tabs>
          <w:tab w:val="left" w:pos="426"/>
          <w:tab w:val="left" w:pos="993"/>
        </w:tabs>
        <w:autoSpaceDE w:val="0"/>
        <w:autoSpaceDN w:val="0"/>
        <w:adjustRightInd w:val="0"/>
        <w:spacing w:after="0" w:line="360" w:lineRule="auto"/>
        <w:jc w:val="both"/>
        <w:rPr>
          <w:rFonts w:ascii="Times New Roman" w:eastAsia="Calibri" w:hAnsi="Times New Roman" w:cs="Times New Roman"/>
          <w:bCs/>
          <w:sz w:val="28"/>
          <w:szCs w:val="28"/>
        </w:rPr>
      </w:pPr>
      <w:r w:rsidRPr="000362C6">
        <w:rPr>
          <w:rFonts w:ascii="Times New Roman" w:eastAsia="Calibri" w:hAnsi="Times New Roman" w:cs="Times New Roman"/>
          <w:bCs/>
          <w:sz w:val="28"/>
          <w:szCs w:val="28"/>
        </w:rPr>
        <w:t>•</w:t>
      </w:r>
      <w:r w:rsidRPr="000362C6">
        <w:rPr>
          <w:rFonts w:ascii="Times New Roman" w:eastAsia="Calibri" w:hAnsi="Times New Roman" w:cs="Times New Roman"/>
          <w:bCs/>
          <w:sz w:val="28"/>
          <w:szCs w:val="28"/>
        </w:rPr>
        <w:tab/>
        <w:t>магнитофон;</w:t>
      </w:r>
    </w:p>
    <w:p w:rsidR="000362C6" w:rsidRPr="000362C6" w:rsidRDefault="000362C6" w:rsidP="000362C6">
      <w:pPr>
        <w:widowControl w:val="0"/>
        <w:tabs>
          <w:tab w:val="left" w:pos="426"/>
          <w:tab w:val="left" w:pos="993"/>
        </w:tabs>
        <w:autoSpaceDE w:val="0"/>
        <w:autoSpaceDN w:val="0"/>
        <w:adjustRightInd w:val="0"/>
        <w:spacing w:after="0" w:line="360" w:lineRule="auto"/>
        <w:jc w:val="both"/>
        <w:rPr>
          <w:rFonts w:ascii="Times New Roman" w:eastAsia="Calibri" w:hAnsi="Times New Roman" w:cs="Times New Roman"/>
          <w:bCs/>
          <w:sz w:val="28"/>
          <w:szCs w:val="28"/>
        </w:rPr>
      </w:pPr>
      <w:r w:rsidRPr="000362C6">
        <w:rPr>
          <w:rFonts w:ascii="Times New Roman" w:eastAsia="Calibri" w:hAnsi="Times New Roman" w:cs="Times New Roman"/>
          <w:bCs/>
          <w:sz w:val="28"/>
          <w:szCs w:val="28"/>
        </w:rPr>
        <w:t>•</w:t>
      </w:r>
      <w:r w:rsidRPr="000362C6">
        <w:rPr>
          <w:rFonts w:ascii="Times New Roman" w:eastAsia="Calibri" w:hAnsi="Times New Roman" w:cs="Times New Roman"/>
          <w:bCs/>
          <w:sz w:val="28"/>
          <w:szCs w:val="28"/>
        </w:rPr>
        <w:tab/>
        <w:t xml:space="preserve">фортепиано или рояль; </w:t>
      </w:r>
    </w:p>
    <w:p w:rsidR="000362C6" w:rsidRPr="000362C6" w:rsidRDefault="000362C6" w:rsidP="000362C6">
      <w:pPr>
        <w:widowControl w:val="0"/>
        <w:tabs>
          <w:tab w:val="left" w:pos="426"/>
          <w:tab w:val="left" w:pos="993"/>
        </w:tabs>
        <w:autoSpaceDE w:val="0"/>
        <w:autoSpaceDN w:val="0"/>
        <w:adjustRightInd w:val="0"/>
        <w:spacing w:after="0" w:line="360" w:lineRule="auto"/>
        <w:jc w:val="both"/>
        <w:rPr>
          <w:rFonts w:ascii="Times New Roman" w:eastAsia="Calibri" w:hAnsi="Times New Roman" w:cs="Times New Roman"/>
          <w:bCs/>
          <w:sz w:val="28"/>
          <w:szCs w:val="28"/>
        </w:rPr>
      </w:pPr>
      <w:r w:rsidRPr="000362C6">
        <w:rPr>
          <w:rFonts w:ascii="Times New Roman" w:eastAsia="Calibri" w:hAnsi="Times New Roman" w:cs="Times New Roman"/>
          <w:bCs/>
          <w:sz w:val="28"/>
          <w:szCs w:val="28"/>
        </w:rPr>
        <w:t>•</w:t>
      </w:r>
      <w:r w:rsidRPr="000362C6">
        <w:rPr>
          <w:rFonts w:ascii="Times New Roman" w:eastAsia="Calibri" w:hAnsi="Times New Roman" w:cs="Times New Roman"/>
          <w:bCs/>
          <w:sz w:val="28"/>
          <w:szCs w:val="28"/>
        </w:rPr>
        <w:tab/>
        <w:t>компьютер, оснащенный звуковыми колонками;</w:t>
      </w:r>
    </w:p>
    <w:p w:rsidR="000362C6" w:rsidRPr="000362C6" w:rsidRDefault="000362C6" w:rsidP="000362C6">
      <w:pPr>
        <w:widowControl w:val="0"/>
        <w:tabs>
          <w:tab w:val="left" w:pos="426"/>
          <w:tab w:val="left" w:pos="993"/>
        </w:tabs>
        <w:autoSpaceDE w:val="0"/>
        <w:autoSpaceDN w:val="0"/>
        <w:adjustRightInd w:val="0"/>
        <w:spacing w:after="0" w:line="360" w:lineRule="auto"/>
        <w:jc w:val="both"/>
        <w:rPr>
          <w:rFonts w:ascii="Times New Roman" w:eastAsia="Calibri" w:hAnsi="Times New Roman" w:cs="Times New Roman"/>
          <w:bCs/>
          <w:sz w:val="28"/>
          <w:szCs w:val="28"/>
        </w:rPr>
      </w:pPr>
      <w:r w:rsidRPr="000362C6">
        <w:rPr>
          <w:rFonts w:ascii="Times New Roman" w:eastAsia="Calibri" w:hAnsi="Times New Roman" w:cs="Times New Roman"/>
          <w:bCs/>
          <w:sz w:val="28"/>
          <w:szCs w:val="28"/>
        </w:rPr>
        <w:t>•</w:t>
      </w:r>
      <w:r w:rsidRPr="000362C6">
        <w:rPr>
          <w:rFonts w:ascii="Times New Roman" w:eastAsia="Calibri" w:hAnsi="Times New Roman" w:cs="Times New Roman"/>
          <w:bCs/>
          <w:sz w:val="28"/>
          <w:szCs w:val="28"/>
        </w:rPr>
        <w:tab/>
        <w:t>фонотека;</w:t>
      </w:r>
    </w:p>
    <w:p w:rsidR="000362C6" w:rsidRPr="000362C6" w:rsidRDefault="000362C6" w:rsidP="000362C6">
      <w:pPr>
        <w:widowControl w:val="0"/>
        <w:tabs>
          <w:tab w:val="left" w:pos="426"/>
          <w:tab w:val="left" w:pos="993"/>
        </w:tabs>
        <w:autoSpaceDE w:val="0"/>
        <w:autoSpaceDN w:val="0"/>
        <w:adjustRightInd w:val="0"/>
        <w:spacing w:after="0" w:line="360" w:lineRule="auto"/>
        <w:jc w:val="both"/>
        <w:rPr>
          <w:rFonts w:ascii="Times New Roman" w:eastAsia="Calibri" w:hAnsi="Times New Roman" w:cs="Times New Roman"/>
          <w:bCs/>
          <w:sz w:val="28"/>
          <w:szCs w:val="28"/>
        </w:rPr>
      </w:pPr>
      <w:r w:rsidRPr="000362C6">
        <w:rPr>
          <w:rFonts w:ascii="Times New Roman" w:eastAsia="Calibri" w:hAnsi="Times New Roman" w:cs="Times New Roman"/>
          <w:bCs/>
          <w:sz w:val="28"/>
          <w:szCs w:val="28"/>
        </w:rPr>
        <w:lastRenderedPageBreak/>
        <w:t>•</w:t>
      </w:r>
      <w:r w:rsidRPr="000362C6">
        <w:rPr>
          <w:rFonts w:ascii="Times New Roman" w:eastAsia="Calibri" w:hAnsi="Times New Roman" w:cs="Times New Roman"/>
          <w:bCs/>
          <w:sz w:val="28"/>
          <w:szCs w:val="28"/>
        </w:rPr>
        <w:tab/>
        <w:t>использование сети Интернет;</w:t>
      </w:r>
    </w:p>
    <w:p w:rsidR="000362C6" w:rsidRPr="000362C6" w:rsidRDefault="000362C6" w:rsidP="000362C6">
      <w:pPr>
        <w:widowControl w:val="0"/>
        <w:tabs>
          <w:tab w:val="left" w:pos="426"/>
          <w:tab w:val="left" w:pos="993"/>
        </w:tabs>
        <w:autoSpaceDE w:val="0"/>
        <w:autoSpaceDN w:val="0"/>
        <w:adjustRightInd w:val="0"/>
        <w:spacing w:after="0" w:line="360" w:lineRule="auto"/>
        <w:jc w:val="both"/>
        <w:rPr>
          <w:rFonts w:ascii="Times New Roman" w:eastAsia="Calibri" w:hAnsi="Times New Roman" w:cs="Times New Roman"/>
          <w:bCs/>
          <w:sz w:val="28"/>
          <w:szCs w:val="28"/>
        </w:rPr>
      </w:pPr>
      <w:r w:rsidRPr="000362C6">
        <w:rPr>
          <w:rFonts w:ascii="Times New Roman" w:eastAsia="Calibri" w:hAnsi="Times New Roman" w:cs="Times New Roman"/>
          <w:bCs/>
          <w:sz w:val="28"/>
          <w:szCs w:val="28"/>
        </w:rPr>
        <w:t>•</w:t>
      </w:r>
      <w:r w:rsidRPr="000362C6">
        <w:rPr>
          <w:rFonts w:ascii="Times New Roman" w:eastAsia="Calibri" w:hAnsi="Times New Roman" w:cs="Times New Roman"/>
          <w:bCs/>
          <w:sz w:val="28"/>
          <w:szCs w:val="28"/>
        </w:rPr>
        <w:tab/>
        <w:t>набор детских музыкальных инструментов: бубны, свистульки, трещотки, молоточки, колокольчики;</w:t>
      </w:r>
    </w:p>
    <w:p w:rsidR="000362C6" w:rsidRPr="000362C6" w:rsidRDefault="000362C6" w:rsidP="000362C6">
      <w:pPr>
        <w:widowControl w:val="0"/>
        <w:tabs>
          <w:tab w:val="left" w:pos="426"/>
          <w:tab w:val="left" w:pos="993"/>
        </w:tabs>
        <w:autoSpaceDE w:val="0"/>
        <w:autoSpaceDN w:val="0"/>
        <w:adjustRightInd w:val="0"/>
        <w:spacing w:after="0" w:line="360" w:lineRule="auto"/>
        <w:jc w:val="both"/>
        <w:rPr>
          <w:rFonts w:ascii="Times New Roman" w:eastAsia="Calibri" w:hAnsi="Times New Roman" w:cs="Times New Roman"/>
          <w:bCs/>
          <w:sz w:val="28"/>
          <w:szCs w:val="28"/>
        </w:rPr>
      </w:pPr>
      <w:r w:rsidRPr="000362C6">
        <w:rPr>
          <w:rFonts w:ascii="Times New Roman" w:eastAsia="Calibri" w:hAnsi="Times New Roman" w:cs="Times New Roman"/>
          <w:bCs/>
          <w:sz w:val="28"/>
          <w:szCs w:val="28"/>
        </w:rPr>
        <w:t>•</w:t>
      </w:r>
      <w:r w:rsidRPr="000362C6">
        <w:rPr>
          <w:rFonts w:ascii="Times New Roman" w:eastAsia="Calibri" w:hAnsi="Times New Roman" w:cs="Times New Roman"/>
          <w:bCs/>
          <w:sz w:val="28"/>
          <w:szCs w:val="28"/>
        </w:rPr>
        <w:tab/>
        <w:t>спортивный инвентарь: скакалки, верёвочки, обручи.</w:t>
      </w:r>
    </w:p>
    <w:p w:rsidR="000362C6" w:rsidRPr="000362C6" w:rsidRDefault="000362C6" w:rsidP="000362C6">
      <w:pPr>
        <w:widowControl w:val="0"/>
        <w:tabs>
          <w:tab w:val="left" w:pos="426"/>
        </w:tabs>
        <w:autoSpaceDE w:val="0"/>
        <w:autoSpaceDN w:val="0"/>
        <w:adjustRightInd w:val="0"/>
        <w:spacing w:after="0" w:line="360" w:lineRule="auto"/>
        <w:jc w:val="both"/>
        <w:rPr>
          <w:rFonts w:ascii="Times New Roman" w:eastAsia="Calibri" w:hAnsi="Times New Roman" w:cs="Times New Roman"/>
          <w:bCs/>
          <w:sz w:val="28"/>
          <w:szCs w:val="28"/>
        </w:rPr>
      </w:pPr>
      <w:r w:rsidRPr="000362C6">
        <w:rPr>
          <w:rFonts w:ascii="Times New Roman" w:eastAsia="Calibri" w:hAnsi="Times New Roman" w:cs="Times New Roman"/>
          <w:bCs/>
          <w:sz w:val="28"/>
          <w:szCs w:val="28"/>
        </w:rPr>
        <w:t xml:space="preserve">Учащиеся должны иметь спортивную форму; удобную, нескользкую обувь. </w:t>
      </w:r>
    </w:p>
    <w:p w:rsidR="000362C6" w:rsidRPr="000362C6" w:rsidRDefault="000362C6" w:rsidP="000362C6">
      <w:pPr>
        <w:widowControl w:val="0"/>
        <w:tabs>
          <w:tab w:val="left" w:pos="426"/>
        </w:tabs>
        <w:autoSpaceDE w:val="0"/>
        <w:autoSpaceDN w:val="0"/>
        <w:adjustRightInd w:val="0"/>
        <w:spacing w:after="0" w:line="360" w:lineRule="auto"/>
        <w:jc w:val="both"/>
        <w:rPr>
          <w:rFonts w:ascii="Times New Roman" w:eastAsia="Calibri" w:hAnsi="Times New Roman" w:cs="Times New Roman"/>
          <w:bCs/>
          <w:sz w:val="28"/>
          <w:szCs w:val="28"/>
        </w:rPr>
      </w:pPr>
    </w:p>
    <w:p w:rsidR="000362C6" w:rsidRPr="000362C6" w:rsidRDefault="000362C6" w:rsidP="000362C6">
      <w:pPr>
        <w:spacing w:after="0" w:line="360" w:lineRule="auto"/>
        <w:jc w:val="center"/>
        <w:rPr>
          <w:rFonts w:ascii="Times New Roman" w:eastAsia="Calibri" w:hAnsi="Times New Roman" w:cs="Times New Roman"/>
          <w:b/>
          <w:sz w:val="28"/>
          <w:szCs w:val="28"/>
        </w:rPr>
      </w:pPr>
      <w:r w:rsidRPr="000362C6">
        <w:rPr>
          <w:rFonts w:ascii="Times New Roman" w:eastAsia="Calibri" w:hAnsi="Times New Roman" w:cs="Times New Roman"/>
          <w:b/>
          <w:sz w:val="28"/>
          <w:szCs w:val="28"/>
        </w:rPr>
        <w:t>II.</w:t>
      </w:r>
      <w:r w:rsidRPr="000362C6">
        <w:rPr>
          <w:rFonts w:ascii="Times New Roman" w:eastAsia="Calibri" w:hAnsi="Times New Roman" w:cs="Times New Roman"/>
          <w:b/>
          <w:sz w:val="28"/>
          <w:szCs w:val="28"/>
        </w:rPr>
        <w:tab/>
        <w:t>Содержание учебного предмета</w:t>
      </w:r>
    </w:p>
    <w:p w:rsidR="000362C6" w:rsidRPr="000362C6" w:rsidRDefault="000362C6" w:rsidP="00DE3FF3">
      <w:pPr>
        <w:widowControl w:val="0"/>
        <w:numPr>
          <w:ilvl w:val="0"/>
          <w:numId w:val="146"/>
        </w:numPr>
        <w:suppressAutoHyphens/>
        <w:spacing w:after="0" w:line="360" w:lineRule="auto"/>
        <w:ind w:left="0" w:firstLine="622"/>
        <w:jc w:val="both"/>
        <w:rPr>
          <w:rFonts w:ascii="Times New Roman" w:eastAsia="SimSun" w:hAnsi="Times New Roman" w:cs="Times New Roman"/>
          <w:kern w:val="1"/>
          <w:sz w:val="28"/>
          <w:szCs w:val="28"/>
          <w:lang w:eastAsia="hi-IN" w:bidi="hi-IN"/>
        </w:rPr>
      </w:pPr>
      <w:r w:rsidRPr="000362C6">
        <w:rPr>
          <w:rFonts w:ascii="Times New Roman" w:eastAsia="SimSun" w:hAnsi="Times New Roman" w:cs="Times New Roman"/>
          <w:b/>
          <w:i/>
          <w:kern w:val="1"/>
          <w:sz w:val="28"/>
          <w:szCs w:val="28"/>
          <w:lang w:eastAsia="hi-IN" w:bidi="hi-IN"/>
        </w:rPr>
        <w:t>Сведения о затратах учебного времени</w:t>
      </w:r>
      <w:r w:rsidRPr="000362C6">
        <w:rPr>
          <w:rFonts w:ascii="Times New Roman" w:eastAsia="SimSun" w:hAnsi="Times New Roman" w:cs="Times New Roman"/>
          <w:i/>
          <w:kern w:val="1"/>
          <w:sz w:val="28"/>
          <w:szCs w:val="28"/>
          <w:lang w:eastAsia="hi-IN" w:bidi="hi-IN"/>
        </w:rPr>
        <w:t>,</w:t>
      </w:r>
      <w:r w:rsidRPr="000362C6">
        <w:rPr>
          <w:rFonts w:ascii="Times New Roman" w:eastAsia="SimSun" w:hAnsi="Times New Roman" w:cs="Times New Roman"/>
          <w:kern w:val="1"/>
          <w:sz w:val="28"/>
          <w:szCs w:val="28"/>
          <w:lang w:eastAsia="hi-IN" w:bidi="hi-IN"/>
        </w:rPr>
        <w:t xml:space="preserve"> предусмотренного на освоение учебного предмета «Театральные игры», на максимальную, самостоятельную нагрузку обучающихся и аудиторные занятия:</w:t>
      </w:r>
    </w:p>
    <w:p w:rsidR="000362C6" w:rsidRPr="000362C6" w:rsidRDefault="000362C6" w:rsidP="000362C6">
      <w:pPr>
        <w:widowControl w:val="0"/>
        <w:autoSpaceDE w:val="0"/>
        <w:autoSpaceDN w:val="0"/>
        <w:adjustRightInd w:val="0"/>
        <w:spacing w:after="0" w:line="360" w:lineRule="auto"/>
        <w:jc w:val="both"/>
        <w:rPr>
          <w:rFonts w:ascii="Times New Roman" w:eastAsia="Calibri" w:hAnsi="Times New Roman" w:cs="Times New Roman"/>
          <w:bCs/>
          <w:sz w:val="28"/>
          <w:szCs w:val="28"/>
        </w:rPr>
      </w:pPr>
      <w:r w:rsidRPr="000362C6">
        <w:rPr>
          <w:rFonts w:ascii="Times New Roman" w:eastAsia="Calibri" w:hAnsi="Times New Roman" w:cs="Times New Roman"/>
          <w:bCs/>
          <w:sz w:val="28"/>
          <w:szCs w:val="28"/>
        </w:rPr>
        <w:tab/>
        <w:t>при реализации программы «Театральные игры» в составе дополнительной предпрофессиональной общеобразовательной программы в области театрального искусства «Искусство театра» со сроком обучения 8 лет общий объем аудиторной нагрузки обязательной части составляет 130 часов.</w:t>
      </w:r>
    </w:p>
    <w:p w:rsidR="000362C6" w:rsidRPr="000362C6" w:rsidRDefault="000362C6" w:rsidP="000362C6">
      <w:pPr>
        <w:widowControl w:val="0"/>
        <w:autoSpaceDE w:val="0"/>
        <w:autoSpaceDN w:val="0"/>
        <w:adjustRightInd w:val="0"/>
        <w:spacing w:after="0" w:line="360" w:lineRule="auto"/>
        <w:jc w:val="both"/>
        <w:rPr>
          <w:rFonts w:ascii="Times New Roman" w:eastAsia="Calibri" w:hAnsi="Times New Roman" w:cs="Times New Roman"/>
          <w:bCs/>
          <w:sz w:val="28"/>
          <w:szCs w:val="28"/>
        </w:rPr>
      </w:pPr>
      <w:r w:rsidRPr="000362C6">
        <w:rPr>
          <w:rFonts w:ascii="Times New Roman" w:eastAsia="Calibri" w:hAnsi="Times New Roman" w:cs="Times New Roman"/>
          <w:bCs/>
          <w:sz w:val="28"/>
          <w:szCs w:val="28"/>
        </w:rPr>
        <w:t>Недельная аудиторная нагрузка составляет 2 часа. Самостоятельная работа по данному предмету не предполагается.</w:t>
      </w:r>
    </w:p>
    <w:p w:rsidR="000362C6" w:rsidRPr="000362C6" w:rsidRDefault="000362C6" w:rsidP="000362C6">
      <w:pPr>
        <w:widowControl w:val="0"/>
        <w:autoSpaceDE w:val="0"/>
        <w:autoSpaceDN w:val="0"/>
        <w:adjustRightInd w:val="0"/>
        <w:spacing w:after="0" w:line="360" w:lineRule="auto"/>
        <w:jc w:val="both"/>
        <w:rPr>
          <w:rFonts w:ascii="Times New Roman" w:eastAsia="Calibri" w:hAnsi="Times New Roman" w:cs="Times New Roman"/>
          <w:bCs/>
          <w:color w:val="FF0000"/>
          <w:sz w:val="28"/>
          <w:szCs w:val="28"/>
        </w:rPr>
      </w:pPr>
      <w:r w:rsidRPr="000362C6">
        <w:rPr>
          <w:rFonts w:ascii="Times New Roman" w:eastAsia="Calibri" w:hAnsi="Times New Roman" w:cs="Times New Roman"/>
          <w:bCs/>
          <w:sz w:val="28"/>
          <w:szCs w:val="28"/>
        </w:rPr>
        <w:t xml:space="preserve">Рекомендуются консультации в форме мастер-классов, дополнительных занятий при подготовке к  зачету, завершающему обучение, -  4 часа на втором году обучения. </w:t>
      </w:r>
    </w:p>
    <w:p w:rsidR="000362C6" w:rsidRPr="000362C6" w:rsidRDefault="000362C6" w:rsidP="000362C6">
      <w:pPr>
        <w:widowControl w:val="0"/>
        <w:autoSpaceDE w:val="0"/>
        <w:autoSpaceDN w:val="0"/>
        <w:adjustRightInd w:val="0"/>
        <w:spacing w:after="0" w:line="360" w:lineRule="auto"/>
        <w:jc w:val="both"/>
        <w:rPr>
          <w:rFonts w:ascii="Times New Roman" w:eastAsia="Calibri" w:hAnsi="Times New Roman" w:cs="Times New Roman"/>
          <w:bCs/>
          <w:sz w:val="28"/>
          <w:szCs w:val="28"/>
        </w:rPr>
      </w:pPr>
      <w:r w:rsidRPr="000362C6">
        <w:rPr>
          <w:rFonts w:ascii="Times New Roman" w:eastAsia="Calibri" w:hAnsi="Times New Roman" w:cs="Times New Roman"/>
          <w:bCs/>
          <w:sz w:val="28"/>
          <w:szCs w:val="28"/>
        </w:rPr>
        <w:t>В ходе работы над освоением программы необходима работа с концертмейстером.</w:t>
      </w:r>
    </w:p>
    <w:p w:rsidR="000362C6" w:rsidRPr="000362C6" w:rsidRDefault="000362C6" w:rsidP="00DE3FF3">
      <w:pPr>
        <w:numPr>
          <w:ilvl w:val="0"/>
          <w:numId w:val="146"/>
        </w:numPr>
        <w:spacing w:after="0" w:line="360" w:lineRule="auto"/>
        <w:ind w:left="1276" w:hanging="568"/>
        <w:contextualSpacing/>
        <w:jc w:val="both"/>
        <w:rPr>
          <w:rFonts w:ascii="Times New Roman" w:eastAsia="Calibri" w:hAnsi="Times New Roman" w:cs="Times New Roman"/>
          <w:b/>
          <w:i/>
          <w:sz w:val="28"/>
          <w:szCs w:val="28"/>
        </w:rPr>
      </w:pPr>
      <w:r w:rsidRPr="000362C6">
        <w:rPr>
          <w:rFonts w:ascii="Times New Roman" w:eastAsia="Calibri" w:hAnsi="Times New Roman" w:cs="Times New Roman"/>
          <w:b/>
          <w:i/>
          <w:sz w:val="28"/>
          <w:szCs w:val="28"/>
        </w:rPr>
        <w:t>Требования по годам обучения</w:t>
      </w:r>
    </w:p>
    <w:p w:rsidR="000362C6" w:rsidRPr="000362C6" w:rsidRDefault="000362C6" w:rsidP="000362C6">
      <w:pPr>
        <w:widowControl w:val="0"/>
        <w:autoSpaceDE w:val="0"/>
        <w:autoSpaceDN w:val="0"/>
        <w:adjustRightInd w:val="0"/>
        <w:spacing w:after="0" w:line="360" w:lineRule="auto"/>
        <w:jc w:val="both"/>
        <w:rPr>
          <w:rFonts w:ascii="Times New Roman" w:eastAsia="Calibri" w:hAnsi="Times New Roman" w:cs="Times New Roman"/>
          <w:bCs/>
          <w:sz w:val="28"/>
          <w:szCs w:val="28"/>
        </w:rPr>
      </w:pPr>
      <w:r w:rsidRPr="000362C6">
        <w:rPr>
          <w:rFonts w:ascii="Times New Roman" w:eastAsia="Calibri" w:hAnsi="Times New Roman" w:cs="Times New Roman"/>
          <w:bCs/>
          <w:sz w:val="28"/>
          <w:szCs w:val="28"/>
        </w:rPr>
        <w:t>Предмет «Театральные игры» предваряет программу «Основы актёрского мастерства» и тесно взаимосвязан  с другими учебными предметами программы «Искусство театра».</w:t>
      </w:r>
    </w:p>
    <w:p w:rsidR="000362C6" w:rsidRPr="000362C6" w:rsidRDefault="000362C6" w:rsidP="000362C6">
      <w:pPr>
        <w:widowControl w:val="0"/>
        <w:autoSpaceDE w:val="0"/>
        <w:autoSpaceDN w:val="0"/>
        <w:adjustRightInd w:val="0"/>
        <w:spacing w:after="0" w:line="360" w:lineRule="auto"/>
        <w:jc w:val="both"/>
        <w:rPr>
          <w:rFonts w:ascii="Times New Roman" w:eastAsia="Calibri" w:hAnsi="Times New Roman" w:cs="Times New Roman"/>
          <w:bCs/>
          <w:sz w:val="28"/>
          <w:szCs w:val="28"/>
        </w:rPr>
      </w:pPr>
      <w:r w:rsidRPr="000362C6">
        <w:rPr>
          <w:rFonts w:ascii="Times New Roman" w:eastAsia="Calibri" w:hAnsi="Times New Roman" w:cs="Times New Roman"/>
          <w:bCs/>
          <w:sz w:val="28"/>
          <w:szCs w:val="28"/>
        </w:rPr>
        <w:t xml:space="preserve">Основу практической части предмета составили  народные, познавательные, подвижные, сюжетно-ролевые и </w:t>
      </w:r>
      <w:r w:rsidRPr="000362C6">
        <w:rPr>
          <w:rFonts w:ascii="Times New Roman" w:eastAsia="Calibri" w:hAnsi="Times New Roman" w:cs="Times New Roman"/>
          <w:bCs/>
          <w:sz w:val="28"/>
          <w:szCs w:val="28"/>
        </w:rPr>
        <w:lastRenderedPageBreak/>
        <w:t>режиссёрские игры. Упражнения на внимание, воображение, общение, словесное действие направлены на создание атмосферы существования в определённых предлагаемых обстоятельствах, включены в программу обучения и осваиваются  путём игровой методики. В итоге обучения происходит накопление знаний, умений, навыков, необходимых для следующих этапов освоения программы «Искусство театра».</w:t>
      </w:r>
    </w:p>
    <w:p w:rsidR="000362C6" w:rsidRPr="000362C6" w:rsidRDefault="000362C6" w:rsidP="000362C6">
      <w:pPr>
        <w:widowControl w:val="0"/>
        <w:autoSpaceDE w:val="0"/>
        <w:autoSpaceDN w:val="0"/>
        <w:adjustRightInd w:val="0"/>
        <w:spacing w:after="0" w:line="360" w:lineRule="auto"/>
        <w:jc w:val="both"/>
        <w:rPr>
          <w:rFonts w:ascii="Times New Roman" w:eastAsia="Calibri" w:hAnsi="Times New Roman" w:cs="Times New Roman"/>
          <w:bCs/>
          <w:sz w:val="28"/>
          <w:szCs w:val="28"/>
        </w:rPr>
      </w:pPr>
      <w:r w:rsidRPr="000362C6">
        <w:rPr>
          <w:rFonts w:ascii="Times New Roman" w:eastAsia="Calibri" w:hAnsi="Times New Roman" w:cs="Times New Roman"/>
          <w:bCs/>
          <w:sz w:val="28"/>
          <w:szCs w:val="28"/>
        </w:rPr>
        <w:t>Существует множество подходов к классификации видов  игр по различным признакам: по целям, по числу участников, по характеру отражения действительности.</w:t>
      </w:r>
    </w:p>
    <w:p w:rsidR="000362C6" w:rsidRPr="000362C6" w:rsidRDefault="000362C6" w:rsidP="000362C6">
      <w:pPr>
        <w:widowControl w:val="0"/>
        <w:autoSpaceDE w:val="0"/>
        <w:autoSpaceDN w:val="0"/>
        <w:adjustRightInd w:val="0"/>
        <w:spacing w:after="0" w:line="360" w:lineRule="auto"/>
        <w:jc w:val="both"/>
        <w:rPr>
          <w:rFonts w:ascii="Times New Roman" w:eastAsia="Calibri" w:hAnsi="Times New Roman" w:cs="Times New Roman"/>
          <w:bCs/>
          <w:sz w:val="28"/>
          <w:szCs w:val="28"/>
        </w:rPr>
      </w:pPr>
      <w:r w:rsidRPr="000362C6">
        <w:rPr>
          <w:rFonts w:ascii="Times New Roman" w:eastAsia="Calibri" w:hAnsi="Times New Roman" w:cs="Times New Roman"/>
          <w:bCs/>
          <w:sz w:val="28"/>
          <w:szCs w:val="28"/>
        </w:rPr>
        <w:t>Основные типы игр:</w:t>
      </w:r>
    </w:p>
    <w:p w:rsidR="000362C6" w:rsidRPr="000362C6" w:rsidRDefault="000362C6" w:rsidP="000362C6">
      <w:pPr>
        <w:widowControl w:val="0"/>
        <w:autoSpaceDE w:val="0"/>
        <w:autoSpaceDN w:val="0"/>
        <w:adjustRightInd w:val="0"/>
        <w:spacing w:after="0" w:line="360" w:lineRule="auto"/>
        <w:jc w:val="both"/>
        <w:rPr>
          <w:rFonts w:ascii="Times New Roman" w:eastAsia="Calibri" w:hAnsi="Times New Roman" w:cs="Times New Roman"/>
          <w:bCs/>
          <w:sz w:val="28"/>
          <w:szCs w:val="28"/>
        </w:rPr>
      </w:pPr>
      <w:proofErr w:type="gramStart"/>
      <w:r w:rsidRPr="000362C6">
        <w:rPr>
          <w:rFonts w:ascii="Times New Roman" w:eastAsia="Calibri" w:hAnsi="Times New Roman" w:cs="Times New Roman"/>
          <w:sz w:val="28"/>
          <w:szCs w:val="28"/>
        </w:rPr>
        <w:t xml:space="preserve">– </w:t>
      </w:r>
      <w:r w:rsidRPr="000362C6">
        <w:rPr>
          <w:rFonts w:ascii="Times New Roman" w:eastAsia="Calibri" w:hAnsi="Times New Roman" w:cs="Times New Roman"/>
          <w:bCs/>
          <w:sz w:val="28"/>
          <w:szCs w:val="28"/>
        </w:rPr>
        <w:t>игры с фиксированными, открытыми правилами (дидактические, познавательные и подвижные, игры развивающие, интеллектуальные, музыкальные, игры-забавы, аттракционы);</w:t>
      </w:r>
      <w:proofErr w:type="gramEnd"/>
    </w:p>
    <w:p w:rsidR="000362C6" w:rsidRPr="000362C6" w:rsidRDefault="000362C6" w:rsidP="000362C6">
      <w:pPr>
        <w:widowControl w:val="0"/>
        <w:autoSpaceDE w:val="0"/>
        <w:autoSpaceDN w:val="0"/>
        <w:adjustRightInd w:val="0"/>
        <w:spacing w:after="0" w:line="360" w:lineRule="auto"/>
        <w:jc w:val="both"/>
        <w:rPr>
          <w:rFonts w:ascii="Times New Roman" w:eastAsia="Calibri" w:hAnsi="Times New Roman" w:cs="Times New Roman"/>
          <w:bCs/>
          <w:sz w:val="28"/>
          <w:szCs w:val="28"/>
        </w:rPr>
      </w:pPr>
      <w:r w:rsidRPr="000362C6">
        <w:rPr>
          <w:rFonts w:ascii="Times New Roman" w:eastAsia="Calibri" w:hAnsi="Times New Roman" w:cs="Times New Roman"/>
          <w:sz w:val="28"/>
          <w:szCs w:val="28"/>
        </w:rPr>
        <w:t xml:space="preserve">– </w:t>
      </w:r>
      <w:r w:rsidRPr="000362C6">
        <w:rPr>
          <w:rFonts w:ascii="Times New Roman" w:eastAsia="Calibri" w:hAnsi="Times New Roman" w:cs="Times New Roman"/>
          <w:bCs/>
          <w:sz w:val="28"/>
          <w:szCs w:val="28"/>
        </w:rPr>
        <w:t>игры со скрытыми правилами (сюжетные игры: ролевые, режиссёрские, игры-драматизации).</w:t>
      </w:r>
    </w:p>
    <w:p w:rsidR="000362C6" w:rsidRPr="000362C6" w:rsidRDefault="000362C6" w:rsidP="000362C6">
      <w:pPr>
        <w:widowControl w:val="0"/>
        <w:autoSpaceDE w:val="0"/>
        <w:autoSpaceDN w:val="0"/>
        <w:adjustRightInd w:val="0"/>
        <w:spacing w:after="0" w:line="360" w:lineRule="auto"/>
        <w:jc w:val="both"/>
        <w:rPr>
          <w:rFonts w:ascii="Times New Roman" w:eastAsia="Calibri" w:hAnsi="Times New Roman" w:cs="Times New Roman"/>
          <w:bCs/>
          <w:color w:val="FF0000"/>
          <w:sz w:val="28"/>
          <w:szCs w:val="28"/>
        </w:rPr>
      </w:pPr>
      <w:r w:rsidRPr="000362C6">
        <w:rPr>
          <w:rFonts w:ascii="Times New Roman" w:eastAsia="Calibri" w:hAnsi="Times New Roman" w:cs="Times New Roman"/>
          <w:bCs/>
          <w:sz w:val="28"/>
          <w:szCs w:val="28"/>
        </w:rPr>
        <w:t xml:space="preserve">Перечисленными типами игр не исчерпывается, конечно, весь спектр возможных игровых методик. Однако на практике наиболее часто используются именно указанные игры, либо в "чистом" виде, либо в сочетании с другими видами игр: подвижными, сюжетно-ролевыми и др. </w:t>
      </w:r>
      <w:r w:rsidRPr="000362C6">
        <w:rPr>
          <w:rFonts w:ascii="Times New Roman" w:eastAsia="Calibri" w:hAnsi="Times New Roman" w:cs="Times New Roman"/>
          <w:bCs/>
          <w:sz w:val="28"/>
          <w:szCs w:val="28"/>
        </w:rPr>
        <w:tab/>
      </w:r>
    </w:p>
    <w:p w:rsidR="000362C6" w:rsidRPr="000362C6" w:rsidRDefault="000362C6" w:rsidP="000362C6">
      <w:pPr>
        <w:spacing w:after="0"/>
        <w:jc w:val="center"/>
        <w:rPr>
          <w:rFonts w:ascii="Times New Roman" w:eastAsia="Calibri" w:hAnsi="Times New Roman" w:cs="Times New Roman"/>
          <w:b/>
          <w:sz w:val="28"/>
          <w:szCs w:val="28"/>
        </w:rPr>
      </w:pPr>
      <w:r w:rsidRPr="000362C6">
        <w:rPr>
          <w:rFonts w:ascii="Times New Roman" w:eastAsia="Calibri" w:hAnsi="Times New Roman" w:cs="Times New Roman"/>
          <w:b/>
          <w:sz w:val="28"/>
          <w:szCs w:val="28"/>
        </w:rPr>
        <w:t>Учебно-тематический план</w:t>
      </w:r>
    </w:p>
    <w:p w:rsidR="000362C6" w:rsidRPr="000362C6" w:rsidRDefault="000362C6" w:rsidP="000362C6">
      <w:pPr>
        <w:spacing w:after="0"/>
        <w:contextualSpacing/>
        <w:jc w:val="both"/>
        <w:rPr>
          <w:rFonts w:ascii="Times New Roman" w:eastAsia="Calibri" w:hAnsi="Times New Roman" w:cs="Times New Roman"/>
          <w:b/>
          <w:sz w:val="28"/>
          <w:szCs w:val="28"/>
        </w:rPr>
      </w:pPr>
      <w:r w:rsidRPr="000362C6">
        <w:rPr>
          <w:rFonts w:ascii="Calibri" w:eastAsia="Calibri" w:hAnsi="Calibri" w:cs="Times New Roman"/>
          <w:b/>
          <w:sz w:val="28"/>
          <w:szCs w:val="28"/>
        </w:rPr>
        <w:t xml:space="preserve">                                                            </w:t>
      </w:r>
      <w:r w:rsidRPr="000362C6">
        <w:rPr>
          <w:rFonts w:ascii="Times New Roman" w:eastAsia="Calibri" w:hAnsi="Times New Roman" w:cs="Times New Roman"/>
          <w:b/>
          <w:sz w:val="28"/>
          <w:szCs w:val="28"/>
        </w:rPr>
        <w:t>1 класс</w:t>
      </w:r>
    </w:p>
    <w:p w:rsidR="000362C6" w:rsidRPr="000362C6" w:rsidRDefault="000362C6" w:rsidP="000362C6">
      <w:pPr>
        <w:spacing w:after="0" w:line="240" w:lineRule="auto"/>
        <w:contextualSpacing/>
        <w:jc w:val="right"/>
        <w:rPr>
          <w:rFonts w:ascii="Times New Roman" w:eastAsia="Calibri" w:hAnsi="Times New Roman" w:cs="Times New Roman"/>
          <w:b/>
          <w:i/>
          <w:sz w:val="28"/>
          <w:szCs w:val="28"/>
        </w:rPr>
      </w:pPr>
      <w:r w:rsidRPr="000362C6">
        <w:rPr>
          <w:rFonts w:ascii="Times New Roman" w:eastAsia="Calibri" w:hAnsi="Times New Roman" w:cs="Times New Roman"/>
          <w:b/>
          <w:i/>
          <w:sz w:val="28"/>
          <w:szCs w:val="28"/>
        </w:rPr>
        <w:t>Таблица 2</w:t>
      </w:r>
    </w:p>
    <w:tbl>
      <w:tblPr>
        <w:tblW w:w="8959" w:type="dxa"/>
        <w:jc w:val="center"/>
        <w:tblInd w:w="-4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35"/>
        <w:gridCol w:w="3659"/>
        <w:gridCol w:w="2034"/>
        <w:gridCol w:w="1135"/>
        <w:gridCol w:w="778"/>
        <w:gridCol w:w="818"/>
      </w:tblGrid>
      <w:tr w:rsidR="000362C6" w:rsidRPr="000362C6" w:rsidTr="00287BD3">
        <w:trPr>
          <w:trHeight w:val="278"/>
          <w:jc w:val="center"/>
        </w:trPr>
        <w:tc>
          <w:tcPr>
            <w:tcW w:w="535" w:type="dxa"/>
            <w:vMerge w:val="restart"/>
          </w:tcPr>
          <w:p w:rsidR="000362C6" w:rsidRPr="000362C6" w:rsidRDefault="000362C6" w:rsidP="000362C6">
            <w:pPr>
              <w:spacing w:after="0" w:line="240" w:lineRule="auto"/>
              <w:jc w:val="center"/>
              <w:rPr>
                <w:rFonts w:ascii="Times New Roman" w:eastAsia="Calibri" w:hAnsi="Times New Roman" w:cs="Times New Roman"/>
                <w:sz w:val="24"/>
                <w:szCs w:val="24"/>
              </w:rPr>
            </w:pPr>
          </w:p>
          <w:p w:rsidR="000362C6" w:rsidRPr="000362C6" w:rsidRDefault="000362C6" w:rsidP="000362C6">
            <w:pPr>
              <w:spacing w:after="0" w:line="240" w:lineRule="auto"/>
              <w:jc w:val="center"/>
              <w:rPr>
                <w:rFonts w:ascii="Times New Roman" w:eastAsia="Calibri" w:hAnsi="Times New Roman" w:cs="Times New Roman"/>
                <w:sz w:val="24"/>
                <w:szCs w:val="24"/>
              </w:rPr>
            </w:pPr>
          </w:p>
          <w:p w:rsidR="000362C6" w:rsidRPr="000362C6" w:rsidRDefault="000362C6" w:rsidP="000362C6">
            <w:pPr>
              <w:spacing w:after="0" w:line="240" w:lineRule="auto"/>
              <w:jc w:val="center"/>
              <w:rPr>
                <w:rFonts w:ascii="Times New Roman" w:eastAsia="Calibri" w:hAnsi="Times New Roman" w:cs="Times New Roman"/>
                <w:sz w:val="24"/>
                <w:szCs w:val="24"/>
              </w:rPr>
            </w:pPr>
          </w:p>
          <w:p w:rsidR="000362C6" w:rsidRPr="000362C6" w:rsidRDefault="000362C6" w:rsidP="000362C6">
            <w:pPr>
              <w:spacing w:after="0" w:line="240" w:lineRule="auto"/>
              <w:jc w:val="center"/>
              <w:rPr>
                <w:rFonts w:ascii="Times New Roman" w:eastAsia="Calibri" w:hAnsi="Times New Roman" w:cs="Times New Roman"/>
                <w:sz w:val="24"/>
                <w:szCs w:val="24"/>
              </w:rPr>
            </w:pPr>
            <w:r w:rsidRPr="000362C6">
              <w:rPr>
                <w:rFonts w:ascii="Times New Roman" w:eastAsia="Calibri" w:hAnsi="Times New Roman" w:cs="Times New Roman"/>
                <w:sz w:val="24"/>
                <w:szCs w:val="24"/>
              </w:rPr>
              <w:t>№№</w:t>
            </w:r>
          </w:p>
        </w:tc>
        <w:tc>
          <w:tcPr>
            <w:tcW w:w="3659" w:type="dxa"/>
            <w:vMerge w:val="restart"/>
          </w:tcPr>
          <w:p w:rsidR="000362C6" w:rsidRPr="000362C6" w:rsidRDefault="000362C6" w:rsidP="000362C6">
            <w:pPr>
              <w:spacing w:after="0" w:line="240" w:lineRule="auto"/>
              <w:jc w:val="center"/>
              <w:rPr>
                <w:rFonts w:ascii="Times New Roman" w:eastAsia="Calibri" w:hAnsi="Times New Roman" w:cs="Times New Roman"/>
                <w:sz w:val="24"/>
                <w:szCs w:val="24"/>
              </w:rPr>
            </w:pPr>
          </w:p>
          <w:p w:rsidR="000362C6" w:rsidRPr="000362C6" w:rsidRDefault="000362C6" w:rsidP="000362C6">
            <w:pPr>
              <w:spacing w:after="0" w:line="240" w:lineRule="auto"/>
              <w:jc w:val="center"/>
              <w:rPr>
                <w:rFonts w:ascii="Times New Roman" w:eastAsia="Calibri" w:hAnsi="Times New Roman" w:cs="Times New Roman"/>
                <w:sz w:val="24"/>
                <w:szCs w:val="24"/>
              </w:rPr>
            </w:pPr>
          </w:p>
          <w:p w:rsidR="000362C6" w:rsidRPr="000362C6" w:rsidRDefault="000362C6" w:rsidP="000362C6">
            <w:pPr>
              <w:spacing w:after="0" w:line="240" w:lineRule="auto"/>
              <w:jc w:val="center"/>
              <w:rPr>
                <w:rFonts w:ascii="Times New Roman" w:eastAsia="Calibri" w:hAnsi="Times New Roman" w:cs="Times New Roman"/>
                <w:sz w:val="24"/>
                <w:szCs w:val="24"/>
              </w:rPr>
            </w:pPr>
          </w:p>
          <w:p w:rsidR="000362C6" w:rsidRPr="000362C6" w:rsidRDefault="000362C6" w:rsidP="000362C6">
            <w:pPr>
              <w:spacing w:after="0" w:line="240" w:lineRule="auto"/>
              <w:jc w:val="center"/>
              <w:rPr>
                <w:rFonts w:ascii="Times New Roman" w:eastAsia="Calibri" w:hAnsi="Times New Roman" w:cs="Times New Roman"/>
                <w:sz w:val="24"/>
                <w:szCs w:val="24"/>
              </w:rPr>
            </w:pPr>
          </w:p>
          <w:p w:rsidR="000362C6" w:rsidRPr="000362C6" w:rsidRDefault="000362C6" w:rsidP="000362C6">
            <w:pPr>
              <w:spacing w:after="0" w:line="240" w:lineRule="auto"/>
              <w:jc w:val="center"/>
              <w:rPr>
                <w:rFonts w:ascii="Times New Roman" w:eastAsia="Calibri" w:hAnsi="Times New Roman" w:cs="Times New Roman"/>
                <w:sz w:val="24"/>
                <w:szCs w:val="24"/>
              </w:rPr>
            </w:pPr>
            <w:r w:rsidRPr="000362C6">
              <w:rPr>
                <w:rFonts w:ascii="Times New Roman" w:eastAsia="Calibri" w:hAnsi="Times New Roman" w:cs="Times New Roman"/>
                <w:sz w:val="24"/>
                <w:szCs w:val="24"/>
              </w:rPr>
              <w:t>Наименование раздела, темы</w:t>
            </w:r>
          </w:p>
          <w:p w:rsidR="000362C6" w:rsidRPr="000362C6" w:rsidRDefault="000362C6" w:rsidP="000362C6">
            <w:pPr>
              <w:spacing w:after="0" w:line="240" w:lineRule="auto"/>
              <w:jc w:val="center"/>
              <w:rPr>
                <w:rFonts w:ascii="Times New Roman" w:eastAsia="Calibri" w:hAnsi="Times New Roman" w:cs="Times New Roman"/>
                <w:sz w:val="24"/>
                <w:szCs w:val="24"/>
              </w:rPr>
            </w:pPr>
          </w:p>
        </w:tc>
        <w:tc>
          <w:tcPr>
            <w:tcW w:w="2034" w:type="dxa"/>
            <w:vMerge w:val="restart"/>
          </w:tcPr>
          <w:p w:rsidR="000362C6" w:rsidRPr="000362C6" w:rsidRDefault="000362C6" w:rsidP="000362C6">
            <w:pPr>
              <w:spacing w:after="0" w:line="240" w:lineRule="auto"/>
              <w:jc w:val="center"/>
              <w:rPr>
                <w:rFonts w:ascii="Times New Roman" w:eastAsia="Calibri" w:hAnsi="Times New Roman" w:cs="Times New Roman"/>
                <w:sz w:val="24"/>
                <w:szCs w:val="24"/>
              </w:rPr>
            </w:pPr>
          </w:p>
          <w:p w:rsidR="000362C6" w:rsidRPr="000362C6" w:rsidRDefault="000362C6" w:rsidP="000362C6">
            <w:pPr>
              <w:spacing w:after="0" w:line="240" w:lineRule="auto"/>
              <w:jc w:val="center"/>
              <w:rPr>
                <w:rFonts w:ascii="Times New Roman" w:eastAsia="Calibri" w:hAnsi="Times New Roman" w:cs="Times New Roman"/>
                <w:sz w:val="24"/>
                <w:szCs w:val="24"/>
              </w:rPr>
            </w:pPr>
          </w:p>
          <w:p w:rsidR="000362C6" w:rsidRPr="000362C6" w:rsidRDefault="000362C6" w:rsidP="000362C6">
            <w:pPr>
              <w:spacing w:after="0" w:line="240" w:lineRule="auto"/>
              <w:jc w:val="center"/>
              <w:rPr>
                <w:rFonts w:ascii="Times New Roman" w:eastAsia="Calibri" w:hAnsi="Times New Roman" w:cs="Times New Roman"/>
                <w:sz w:val="24"/>
                <w:szCs w:val="24"/>
              </w:rPr>
            </w:pPr>
          </w:p>
          <w:p w:rsidR="000362C6" w:rsidRPr="000362C6" w:rsidRDefault="000362C6" w:rsidP="000362C6">
            <w:pPr>
              <w:spacing w:after="0" w:line="240" w:lineRule="auto"/>
              <w:jc w:val="center"/>
              <w:rPr>
                <w:rFonts w:ascii="Times New Roman" w:eastAsia="Calibri" w:hAnsi="Times New Roman" w:cs="Times New Roman"/>
                <w:sz w:val="24"/>
                <w:szCs w:val="24"/>
              </w:rPr>
            </w:pPr>
          </w:p>
          <w:p w:rsidR="000362C6" w:rsidRPr="000362C6" w:rsidRDefault="000362C6" w:rsidP="000362C6">
            <w:pPr>
              <w:spacing w:after="0" w:line="240" w:lineRule="auto"/>
              <w:jc w:val="center"/>
              <w:rPr>
                <w:rFonts w:ascii="Times New Roman" w:eastAsia="Calibri" w:hAnsi="Times New Roman" w:cs="Times New Roman"/>
                <w:sz w:val="24"/>
                <w:szCs w:val="24"/>
              </w:rPr>
            </w:pPr>
            <w:r w:rsidRPr="000362C6">
              <w:rPr>
                <w:rFonts w:ascii="Times New Roman" w:eastAsia="Calibri" w:hAnsi="Times New Roman" w:cs="Times New Roman"/>
                <w:sz w:val="24"/>
                <w:szCs w:val="24"/>
              </w:rPr>
              <w:t>Вид учебного занятия</w:t>
            </w:r>
          </w:p>
        </w:tc>
        <w:tc>
          <w:tcPr>
            <w:tcW w:w="2731" w:type="dxa"/>
            <w:gridSpan w:val="3"/>
          </w:tcPr>
          <w:p w:rsidR="000362C6" w:rsidRPr="000362C6" w:rsidRDefault="000362C6" w:rsidP="000362C6">
            <w:pPr>
              <w:spacing w:after="0" w:line="240" w:lineRule="auto"/>
              <w:jc w:val="center"/>
              <w:rPr>
                <w:rFonts w:ascii="Times New Roman" w:eastAsia="Calibri" w:hAnsi="Times New Roman" w:cs="Times New Roman"/>
                <w:sz w:val="24"/>
                <w:szCs w:val="24"/>
              </w:rPr>
            </w:pPr>
            <w:r w:rsidRPr="000362C6">
              <w:rPr>
                <w:rFonts w:ascii="Times New Roman" w:eastAsia="Calibri" w:hAnsi="Times New Roman" w:cs="Times New Roman"/>
                <w:sz w:val="24"/>
                <w:szCs w:val="24"/>
              </w:rPr>
              <w:lastRenderedPageBreak/>
              <w:t>Общий объем времени (в часах)</w:t>
            </w:r>
          </w:p>
        </w:tc>
      </w:tr>
      <w:tr w:rsidR="000362C6" w:rsidRPr="000362C6" w:rsidTr="00287BD3">
        <w:trPr>
          <w:cantSplit/>
          <w:trHeight w:val="2156"/>
          <w:jc w:val="center"/>
        </w:trPr>
        <w:tc>
          <w:tcPr>
            <w:tcW w:w="535" w:type="dxa"/>
            <w:vMerge/>
            <w:vAlign w:val="center"/>
          </w:tcPr>
          <w:p w:rsidR="000362C6" w:rsidRPr="000362C6" w:rsidRDefault="000362C6" w:rsidP="000362C6">
            <w:pPr>
              <w:spacing w:after="0" w:line="240" w:lineRule="auto"/>
              <w:rPr>
                <w:rFonts w:ascii="Times New Roman" w:eastAsia="Calibri" w:hAnsi="Times New Roman" w:cs="Times New Roman"/>
                <w:sz w:val="24"/>
                <w:szCs w:val="24"/>
              </w:rPr>
            </w:pPr>
          </w:p>
        </w:tc>
        <w:tc>
          <w:tcPr>
            <w:tcW w:w="3659" w:type="dxa"/>
            <w:vMerge/>
            <w:vAlign w:val="center"/>
          </w:tcPr>
          <w:p w:rsidR="000362C6" w:rsidRPr="000362C6" w:rsidRDefault="000362C6" w:rsidP="000362C6">
            <w:pPr>
              <w:spacing w:after="0" w:line="240" w:lineRule="auto"/>
              <w:rPr>
                <w:rFonts w:ascii="Times New Roman" w:eastAsia="Calibri" w:hAnsi="Times New Roman" w:cs="Times New Roman"/>
                <w:sz w:val="24"/>
                <w:szCs w:val="24"/>
              </w:rPr>
            </w:pPr>
          </w:p>
        </w:tc>
        <w:tc>
          <w:tcPr>
            <w:tcW w:w="2034" w:type="dxa"/>
            <w:vMerge/>
            <w:vAlign w:val="center"/>
          </w:tcPr>
          <w:p w:rsidR="000362C6" w:rsidRPr="000362C6" w:rsidRDefault="000362C6" w:rsidP="000362C6">
            <w:pPr>
              <w:spacing w:after="0" w:line="240" w:lineRule="auto"/>
              <w:rPr>
                <w:rFonts w:ascii="Times New Roman" w:eastAsia="Calibri" w:hAnsi="Times New Roman" w:cs="Times New Roman"/>
                <w:sz w:val="24"/>
                <w:szCs w:val="24"/>
              </w:rPr>
            </w:pPr>
          </w:p>
        </w:tc>
        <w:tc>
          <w:tcPr>
            <w:tcW w:w="1135" w:type="dxa"/>
            <w:textDirection w:val="btLr"/>
          </w:tcPr>
          <w:p w:rsidR="000362C6" w:rsidRPr="000362C6" w:rsidRDefault="000362C6" w:rsidP="000362C6">
            <w:pPr>
              <w:spacing w:after="0" w:line="240" w:lineRule="auto"/>
              <w:ind w:right="113"/>
              <w:jc w:val="center"/>
              <w:rPr>
                <w:rFonts w:ascii="Times New Roman" w:eastAsia="Calibri" w:hAnsi="Times New Roman" w:cs="Times New Roman"/>
                <w:sz w:val="24"/>
                <w:szCs w:val="24"/>
              </w:rPr>
            </w:pPr>
            <w:r w:rsidRPr="000362C6">
              <w:rPr>
                <w:rFonts w:ascii="Times New Roman" w:eastAsia="Calibri" w:hAnsi="Times New Roman" w:cs="Times New Roman"/>
                <w:sz w:val="24"/>
                <w:szCs w:val="24"/>
              </w:rPr>
              <w:t>Максимальная учебная нагрузка</w:t>
            </w:r>
          </w:p>
        </w:tc>
        <w:tc>
          <w:tcPr>
            <w:tcW w:w="778" w:type="dxa"/>
            <w:textDirection w:val="btLr"/>
          </w:tcPr>
          <w:p w:rsidR="000362C6" w:rsidRPr="000362C6" w:rsidRDefault="000362C6" w:rsidP="000362C6">
            <w:pPr>
              <w:spacing w:after="0" w:line="240" w:lineRule="auto"/>
              <w:ind w:right="113"/>
              <w:jc w:val="center"/>
              <w:rPr>
                <w:rFonts w:ascii="Times New Roman" w:eastAsia="Calibri" w:hAnsi="Times New Roman" w:cs="Times New Roman"/>
                <w:sz w:val="24"/>
                <w:szCs w:val="24"/>
              </w:rPr>
            </w:pPr>
            <w:r w:rsidRPr="000362C6">
              <w:rPr>
                <w:rFonts w:ascii="Times New Roman" w:eastAsia="Calibri" w:hAnsi="Times New Roman" w:cs="Times New Roman"/>
                <w:sz w:val="24"/>
                <w:szCs w:val="24"/>
              </w:rPr>
              <w:t>Самостоятельная  работа</w:t>
            </w:r>
          </w:p>
        </w:tc>
        <w:tc>
          <w:tcPr>
            <w:tcW w:w="818" w:type="dxa"/>
            <w:textDirection w:val="btLr"/>
          </w:tcPr>
          <w:p w:rsidR="000362C6" w:rsidRPr="000362C6" w:rsidRDefault="000362C6" w:rsidP="000362C6">
            <w:pPr>
              <w:spacing w:after="0" w:line="240" w:lineRule="auto"/>
              <w:ind w:right="113"/>
              <w:jc w:val="center"/>
              <w:rPr>
                <w:rFonts w:ascii="Times New Roman" w:eastAsia="Calibri" w:hAnsi="Times New Roman" w:cs="Times New Roman"/>
                <w:sz w:val="24"/>
                <w:szCs w:val="24"/>
              </w:rPr>
            </w:pPr>
            <w:r w:rsidRPr="000362C6">
              <w:rPr>
                <w:rFonts w:ascii="Times New Roman" w:eastAsia="Calibri" w:hAnsi="Times New Roman" w:cs="Times New Roman"/>
                <w:sz w:val="24"/>
                <w:szCs w:val="24"/>
              </w:rPr>
              <w:t>Аудиторные занятия</w:t>
            </w:r>
          </w:p>
        </w:tc>
      </w:tr>
      <w:tr w:rsidR="000362C6" w:rsidRPr="000362C6" w:rsidTr="00287BD3">
        <w:trPr>
          <w:trHeight w:val="277"/>
          <w:jc w:val="center"/>
        </w:trPr>
        <w:tc>
          <w:tcPr>
            <w:tcW w:w="535" w:type="dxa"/>
            <w:vAlign w:val="center"/>
          </w:tcPr>
          <w:p w:rsidR="000362C6" w:rsidRPr="000362C6" w:rsidRDefault="000362C6" w:rsidP="000362C6">
            <w:pPr>
              <w:spacing w:after="0" w:line="360" w:lineRule="auto"/>
              <w:rPr>
                <w:rFonts w:ascii="Times New Roman" w:eastAsia="Calibri" w:hAnsi="Times New Roman" w:cs="Times New Roman"/>
                <w:sz w:val="24"/>
                <w:szCs w:val="24"/>
              </w:rPr>
            </w:pPr>
            <w:r w:rsidRPr="000362C6">
              <w:rPr>
                <w:rFonts w:ascii="Times New Roman" w:eastAsia="Calibri" w:hAnsi="Times New Roman" w:cs="Times New Roman"/>
                <w:sz w:val="24"/>
                <w:szCs w:val="24"/>
              </w:rPr>
              <w:lastRenderedPageBreak/>
              <w:t>1</w:t>
            </w:r>
          </w:p>
        </w:tc>
        <w:tc>
          <w:tcPr>
            <w:tcW w:w="3659" w:type="dxa"/>
            <w:vAlign w:val="center"/>
          </w:tcPr>
          <w:p w:rsidR="000362C6" w:rsidRPr="000362C6" w:rsidRDefault="000362C6" w:rsidP="000362C6">
            <w:pPr>
              <w:spacing w:after="0" w:line="360" w:lineRule="auto"/>
              <w:rPr>
                <w:rFonts w:ascii="Times New Roman" w:eastAsia="Calibri" w:hAnsi="Times New Roman" w:cs="Times New Roman"/>
                <w:b/>
                <w:sz w:val="24"/>
                <w:szCs w:val="24"/>
              </w:rPr>
            </w:pPr>
            <w:r w:rsidRPr="000362C6">
              <w:rPr>
                <w:rFonts w:ascii="Times New Roman" w:eastAsia="Calibri" w:hAnsi="Times New Roman" w:cs="Times New Roman"/>
                <w:sz w:val="24"/>
                <w:szCs w:val="24"/>
              </w:rPr>
              <w:t>Основы театральной игры. Формы и виды игр</w:t>
            </w:r>
          </w:p>
        </w:tc>
        <w:tc>
          <w:tcPr>
            <w:tcW w:w="2034" w:type="dxa"/>
            <w:vAlign w:val="center"/>
          </w:tcPr>
          <w:p w:rsidR="000362C6" w:rsidRPr="000362C6" w:rsidRDefault="000362C6" w:rsidP="000362C6">
            <w:pPr>
              <w:spacing w:after="0" w:line="360" w:lineRule="auto"/>
              <w:jc w:val="center"/>
              <w:rPr>
                <w:rFonts w:ascii="Times New Roman" w:eastAsia="Calibri" w:hAnsi="Times New Roman" w:cs="Times New Roman"/>
                <w:sz w:val="24"/>
                <w:szCs w:val="24"/>
              </w:rPr>
            </w:pPr>
            <w:r w:rsidRPr="000362C6">
              <w:rPr>
                <w:rFonts w:ascii="Times New Roman" w:eastAsia="Calibri" w:hAnsi="Times New Roman" w:cs="Times New Roman"/>
                <w:sz w:val="24"/>
                <w:szCs w:val="24"/>
              </w:rPr>
              <w:t>Урок</w:t>
            </w:r>
          </w:p>
        </w:tc>
        <w:tc>
          <w:tcPr>
            <w:tcW w:w="1135" w:type="dxa"/>
          </w:tcPr>
          <w:p w:rsidR="000362C6" w:rsidRPr="000362C6" w:rsidRDefault="000362C6" w:rsidP="000362C6">
            <w:pPr>
              <w:spacing w:after="0" w:line="360" w:lineRule="auto"/>
              <w:jc w:val="center"/>
              <w:rPr>
                <w:rFonts w:ascii="Times New Roman" w:eastAsia="Calibri" w:hAnsi="Times New Roman" w:cs="Times New Roman"/>
                <w:sz w:val="24"/>
                <w:szCs w:val="24"/>
              </w:rPr>
            </w:pPr>
            <w:r w:rsidRPr="000362C6">
              <w:rPr>
                <w:rFonts w:ascii="Times New Roman" w:eastAsia="Calibri" w:hAnsi="Times New Roman" w:cs="Times New Roman"/>
                <w:sz w:val="24"/>
                <w:szCs w:val="24"/>
              </w:rPr>
              <w:t>4</w:t>
            </w:r>
          </w:p>
        </w:tc>
        <w:tc>
          <w:tcPr>
            <w:tcW w:w="778" w:type="dxa"/>
          </w:tcPr>
          <w:p w:rsidR="000362C6" w:rsidRPr="000362C6" w:rsidRDefault="000362C6" w:rsidP="000362C6">
            <w:pPr>
              <w:spacing w:after="0" w:line="360" w:lineRule="auto"/>
              <w:jc w:val="center"/>
              <w:rPr>
                <w:rFonts w:ascii="Times New Roman" w:eastAsia="Calibri" w:hAnsi="Times New Roman" w:cs="Times New Roman"/>
                <w:sz w:val="24"/>
                <w:szCs w:val="24"/>
              </w:rPr>
            </w:pPr>
            <w:r w:rsidRPr="000362C6">
              <w:rPr>
                <w:rFonts w:ascii="Times New Roman" w:eastAsia="Calibri" w:hAnsi="Times New Roman" w:cs="Times New Roman"/>
                <w:sz w:val="24"/>
                <w:szCs w:val="24"/>
              </w:rPr>
              <w:t>-</w:t>
            </w:r>
          </w:p>
        </w:tc>
        <w:tc>
          <w:tcPr>
            <w:tcW w:w="818" w:type="dxa"/>
          </w:tcPr>
          <w:p w:rsidR="000362C6" w:rsidRPr="000362C6" w:rsidRDefault="000362C6" w:rsidP="000362C6">
            <w:pPr>
              <w:spacing w:after="0" w:line="360" w:lineRule="auto"/>
              <w:jc w:val="center"/>
              <w:rPr>
                <w:rFonts w:ascii="Times New Roman" w:eastAsia="Calibri" w:hAnsi="Times New Roman" w:cs="Times New Roman"/>
                <w:sz w:val="24"/>
                <w:szCs w:val="24"/>
              </w:rPr>
            </w:pPr>
            <w:r w:rsidRPr="000362C6">
              <w:rPr>
                <w:rFonts w:ascii="Times New Roman" w:eastAsia="Calibri" w:hAnsi="Times New Roman" w:cs="Times New Roman"/>
                <w:sz w:val="24"/>
                <w:szCs w:val="24"/>
              </w:rPr>
              <w:t>4</w:t>
            </w:r>
          </w:p>
        </w:tc>
      </w:tr>
      <w:tr w:rsidR="000362C6" w:rsidRPr="000362C6" w:rsidTr="00287BD3">
        <w:trPr>
          <w:trHeight w:val="761"/>
          <w:jc w:val="center"/>
        </w:trPr>
        <w:tc>
          <w:tcPr>
            <w:tcW w:w="535" w:type="dxa"/>
          </w:tcPr>
          <w:p w:rsidR="000362C6" w:rsidRPr="000362C6" w:rsidRDefault="000362C6" w:rsidP="000362C6">
            <w:pPr>
              <w:spacing w:after="0" w:line="360" w:lineRule="auto"/>
              <w:rPr>
                <w:rFonts w:ascii="Times New Roman" w:eastAsia="Calibri" w:hAnsi="Times New Roman" w:cs="Times New Roman"/>
                <w:sz w:val="24"/>
                <w:szCs w:val="24"/>
              </w:rPr>
            </w:pPr>
            <w:r w:rsidRPr="000362C6">
              <w:rPr>
                <w:rFonts w:ascii="Times New Roman" w:eastAsia="Calibri" w:hAnsi="Times New Roman" w:cs="Times New Roman"/>
                <w:sz w:val="24"/>
                <w:szCs w:val="24"/>
              </w:rPr>
              <w:t>2</w:t>
            </w:r>
          </w:p>
        </w:tc>
        <w:tc>
          <w:tcPr>
            <w:tcW w:w="3659" w:type="dxa"/>
          </w:tcPr>
          <w:p w:rsidR="000362C6" w:rsidRPr="000362C6" w:rsidRDefault="000362C6" w:rsidP="000362C6">
            <w:pPr>
              <w:spacing w:after="0" w:line="360" w:lineRule="auto"/>
              <w:jc w:val="both"/>
              <w:rPr>
                <w:rFonts w:ascii="Times New Roman" w:eastAsia="Calibri" w:hAnsi="Times New Roman" w:cs="Times New Roman"/>
                <w:sz w:val="24"/>
                <w:szCs w:val="24"/>
              </w:rPr>
            </w:pPr>
            <w:r w:rsidRPr="000362C6">
              <w:rPr>
                <w:rFonts w:ascii="Times New Roman" w:eastAsia="Calibri" w:hAnsi="Times New Roman" w:cs="Times New Roman"/>
                <w:sz w:val="24"/>
                <w:szCs w:val="24"/>
              </w:rPr>
              <w:t>Игровые комплексы различных типов для развития  внимания и памяти</w:t>
            </w:r>
          </w:p>
        </w:tc>
        <w:tc>
          <w:tcPr>
            <w:tcW w:w="2034" w:type="dxa"/>
          </w:tcPr>
          <w:p w:rsidR="000362C6" w:rsidRPr="000362C6" w:rsidRDefault="000362C6" w:rsidP="000362C6">
            <w:pPr>
              <w:jc w:val="center"/>
              <w:rPr>
                <w:rFonts w:ascii="Calibri" w:eastAsia="Calibri" w:hAnsi="Calibri" w:cs="Times New Roman"/>
              </w:rPr>
            </w:pPr>
            <w:r w:rsidRPr="000362C6">
              <w:rPr>
                <w:rFonts w:ascii="Times New Roman" w:eastAsia="Calibri" w:hAnsi="Times New Roman" w:cs="Times New Roman"/>
                <w:sz w:val="24"/>
                <w:szCs w:val="24"/>
              </w:rPr>
              <w:t>Урок</w:t>
            </w:r>
          </w:p>
        </w:tc>
        <w:tc>
          <w:tcPr>
            <w:tcW w:w="1135" w:type="dxa"/>
          </w:tcPr>
          <w:p w:rsidR="000362C6" w:rsidRPr="000362C6" w:rsidRDefault="000362C6" w:rsidP="000362C6">
            <w:pPr>
              <w:spacing w:after="0" w:line="360" w:lineRule="auto"/>
              <w:jc w:val="center"/>
              <w:rPr>
                <w:rFonts w:ascii="Times New Roman" w:eastAsia="Calibri" w:hAnsi="Times New Roman" w:cs="Times New Roman"/>
                <w:sz w:val="24"/>
                <w:szCs w:val="24"/>
              </w:rPr>
            </w:pPr>
            <w:r w:rsidRPr="000362C6">
              <w:rPr>
                <w:rFonts w:ascii="Times New Roman" w:eastAsia="Calibri" w:hAnsi="Times New Roman" w:cs="Times New Roman"/>
                <w:sz w:val="24"/>
                <w:szCs w:val="24"/>
              </w:rPr>
              <w:t>4</w:t>
            </w:r>
          </w:p>
        </w:tc>
        <w:tc>
          <w:tcPr>
            <w:tcW w:w="778" w:type="dxa"/>
          </w:tcPr>
          <w:p w:rsidR="000362C6" w:rsidRPr="000362C6" w:rsidRDefault="000362C6" w:rsidP="000362C6">
            <w:pPr>
              <w:spacing w:after="0" w:line="360" w:lineRule="auto"/>
              <w:jc w:val="center"/>
              <w:rPr>
                <w:rFonts w:ascii="Times New Roman" w:eastAsia="Calibri" w:hAnsi="Times New Roman" w:cs="Times New Roman"/>
                <w:sz w:val="24"/>
                <w:szCs w:val="24"/>
              </w:rPr>
            </w:pPr>
            <w:r w:rsidRPr="000362C6">
              <w:rPr>
                <w:rFonts w:ascii="Times New Roman" w:eastAsia="Calibri" w:hAnsi="Times New Roman" w:cs="Times New Roman"/>
                <w:sz w:val="24"/>
                <w:szCs w:val="24"/>
              </w:rPr>
              <w:t>-</w:t>
            </w:r>
          </w:p>
        </w:tc>
        <w:tc>
          <w:tcPr>
            <w:tcW w:w="818" w:type="dxa"/>
          </w:tcPr>
          <w:p w:rsidR="000362C6" w:rsidRPr="000362C6" w:rsidRDefault="000362C6" w:rsidP="000362C6">
            <w:pPr>
              <w:spacing w:after="0" w:line="360" w:lineRule="auto"/>
              <w:jc w:val="center"/>
              <w:rPr>
                <w:rFonts w:ascii="Times New Roman" w:eastAsia="Calibri" w:hAnsi="Times New Roman" w:cs="Times New Roman"/>
                <w:sz w:val="24"/>
                <w:szCs w:val="24"/>
              </w:rPr>
            </w:pPr>
            <w:r w:rsidRPr="000362C6">
              <w:rPr>
                <w:rFonts w:ascii="Times New Roman" w:eastAsia="Calibri" w:hAnsi="Times New Roman" w:cs="Times New Roman"/>
                <w:sz w:val="24"/>
                <w:szCs w:val="24"/>
              </w:rPr>
              <w:t>4</w:t>
            </w:r>
          </w:p>
        </w:tc>
      </w:tr>
      <w:tr w:rsidR="000362C6" w:rsidRPr="000362C6" w:rsidTr="00287BD3">
        <w:trPr>
          <w:trHeight w:val="761"/>
          <w:jc w:val="center"/>
        </w:trPr>
        <w:tc>
          <w:tcPr>
            <w:tcW w:w="535" w:type="dxa"/>
          </w:tcPr>
          <w:p w:rsidR="000362C6" w:rsidRPr="000362C6" w:rsidRDefault="000362C6" w:rsidP="000362C6">
            <w:pPr>
              <w:spacing w:after="0" w:line="360" w:lineRule="auto"/>
              <w:rPr>
                <w:rFonts w:ascii="Times New Roman" w:eastAsia="Calibri" w:hAnsi="Times New Roman" w:cs="Times New Roman"/>
                <w:sz w:val="24"/>
                <w:szCs w:val="24"/>
              </w:rPr>
            </w:pPr>
            <w:r w:rsidRPr="000362C6">
              <w:rPr>
                <w:rFonts w:ascii="Times New Roman" w:eastAsia="Calibri" w:hAnsi="Times New Roman" w:cs="Times New Roman"/>
                <w:sz w:val="24"/>
                <w:szCs w:val="24"/>
              </w:rPr>
              <w:t>3</w:t>
            </w:r>
          </w:p>
        </w:tc>
        <w:tc>
          <w:tcPr>
            <w:tcW w:w="3659" w:type="dxa"/>
          </w:tcPr>
          <w:p w:rsidR="000362C6" w:rsidRPr="000362C6" w:rsidRDefault="000362C6" w:rsidP="000362C6">
            <w:pPr>
              <w:spacing w:after="0" w:line="360" w:lineRule="auto"/>
              <w:jc w:val="both"/>
              <w:rPr>
                <w:rFonts w:ascii="Times New Roman" w:eastAsia="Calibri" w:hAnsi="Times New Roman" w:cs="Times New Roman"/>
                <w:sz w:val="24"/>
                <w:szCs w:val="24"/>
              </w:rPr>
            </w:pPr>
            <w:r w:rsidRPr="000362C6">
              <w:rPr>
                <w:rFonts w:ascii="Times New Roman" w:eastAsia="Calibri" w:hAnsi="Times New Roman" w:cs="Times New Roman"/>
                <w:sz w:val="24"/>
                <w:szCs w:val="24"/>
              </w:rPr>
              <w:t>Игровые комплексы для снятия  излишнего мышечного напряжения</w:t>
            </w:r>
          </w:p>
        </w:tc>
        <w:tc>
          <w:tcPr>
            <w:tcW w:w="2034" w:type="dxa"/>
          </w:tcPr>
          <w:p w:rsidR="000362C6" w:rsidRPr="000362C6" w:rsidRDefault="000362C6" w:rsidP="000362C6">
            <w:pPr>
              <w:jc w:val="center"/>
              <w:rPr>
                <w:rFonts w:ascii="Calibri" w:eastAsia="Calibri" w:hAnsi="Calibri" w:cs="Times New Roman"/>
              </w:rPr>
            </w:pPr>
            <w:r w:rsidRPr="000362C6">
              <w:rPr>
                <w:rFonts w:ascii="Times New Roman" w:eastAsia="Calibri" w:hAnsi="Times New Roman" w:cs="Times New Roman"/>
                <w:sz w:val="24"/>
                <w:szCs w:val="24"/>
              </w:rPr>
              <w:t>Урок</w:t>
            </w:r>
          </w:p>
        </w:tc>
        <w:tc>
          <w:tcPr>
            <w:tcW w:w="1135" w:type="dxa"/>
          </w:tcPr>
          <w:p w:rsidR="000362C6" w:rsidRPr="000362C6" w:rsidRDefault="000362C6" w:rsidP="000362C6">
            <w:pPr>
              <w:spacing w:after="0" w:line="360" w:lineRule="auto"/>
              <w:jc w:val="center"/>
              <w:rPr>
                <w:rFonts w:ascii="Times New Roman" w:eastAsia="Calibri" w:hAnsi="Times New Roman" w:cs="Times New Roman"/>
                <w:sz w:val="24"/>
                <w:szCs w:val="24"/>
              </w:rPr>
            </w:pPr>
            <w:r w:rsidRPr="000362C6">
              <w:rPr>
                <w:rFonts w:ascii="Times New Roman" w:eastAsia="Calibri" w:hAnsi="Times New Roman" w:cs="Times New Roman"/>
                <w:sz w:val="24"/>
                <w:szCs w:val="24"/>
              </w:rPr>
              <w:t>5</w:t>
            </w:r>
          </w:p>
        </w:tc>
        <w:tc>
          <w:tcPr>
            <w:tcW w:w="778" w:type="dxa"/>
          </w:tcPr>
          <w:p w:rsidR="000362C6" w:rsidRPr="000362C6" w:rsidRDefault="000362C6" w:rsidP="000362C6">
            <w:pPr>
              <w:spacing w:after="0" w:line="360" w:lineRule="auto"/>
              <w:jc w:val="center"/>
              <w:rPr>
                <w:rFonts w:ascii="Times New Roman" w:eastAsia="Calibri" w:hAnsi="Times New Roman" w:cs="Times New Roman"/>
                <w:sz w:val="24"/>
                <w:szCs w:val="24"/>
              </w:rPr>
            </w:pPr>
            <w:r w:rsidRPr="000362C6">
              <w:rPr>
                <w:rFonts w:ascii="Times New Roman" w:eastAsia="Calibri" w:hAnsi="Times New Roman" w:cs="Times New Roman"/>
                <w:sz w:val="24"/>
                <w:szCs w:val="24"/>
              </w:rPr>
              <w:t>-</w:t>
            </w:r>
          </w:p>
        </w:tc>
        <w:tc>
          <w:tcPr>
            <w:tcW w:w="818" w:type="dxa"/>
          </w:tcPr>
          <w:p w:rsidR="000362C6" w:rsidRPr="000362C6" w:rsidRDefault="000362C6" w:rsidP="000362C6">
            <w:pPr>
              <w:spacing w:after="0" w:line="360" w:lineRule="auto"/>
              <w:jc w:val="center"/>
              <w:rPr>
                <w:rFonts w:ascii="Times New Roman" w:eastAsia="Calibri" w:hAnsi="Times New Roman" w:cs="Times New Roman"/>
                <w:sz w:val="24"/>
                <w:szCs w:val="24"/>
              </w:rPr>
            </w:pPr>
            <w:r w:rsidRPr="000362C6">
              <w:rPr>
                <w:rFonts w:ascii="Times New Roman" w:eastAsia="Calibri" w:hAnsi="Times New Roman" w:cs="Times New Roman"/>
                <w:sz w:val="24"/>
                <w:szCs w:val="24"/>
              </w:rPr>
              <w:t>5</w:t>
            </w:r>
          </w:p>
        </w:tc>
      </w:tr>
      <w:tr w:rsidR="000362C6" w:rsidRPr="000362C6" w:rsidTr="00287BD3">
        <w:trPr>
          <w:trHeight w:val="582"/>
          <w:jc w:val="center"/>
        </w:trPr>
        <w:tc>
          <w:tcPr>
            <w:tcW w:w="535" w:type="dxa"/>
          </w:tcPr>
          <w:p w:rsidR="000362C6" w:rsidRPr="000362C6" w:rsidRDefault="000362C6" w:rsidP="000362C6">
            <w:pPr>
              <w:spacing w:after="0" w:line="360" w:lineRule="auto"/>
              <w:rPr>
                <w:rFonts w:ascii="Times New Roman" w:eastAsia="Calibri" w:hAnsi="Times New Roman" w:cs="Times New Roman"/>
                <w:sz w:val="24"/>
                <w:szCs w:val="24"/>
              </w:rPr>
            </w:pPr>
            <w:r w:rsidRPr="000362C6">
              <w:rPr>
                <w:rFonts w:ascii="Times New Roman" w:eastAsia="Calibri" w:hAnsi="Times New Roman" w:cs="Times New Roman"/>
                <w:sz w:val="24"/>
                <w:szCs w:val="24"/>
              </w:rPr>
              <w:t>4</w:t>
            </w:r>
          </w:p>
        </w:tc>
        <w:tc>
          <w:tcPr>
            <w:tcW w:w="3659" w:type="dxa"/>
          </w:tcPr>
          <w:p w:rsidR="000362C6" w:rsidRPr="000362C6" w:rsidRDefault="000362C6" w:rsidP="000362C6">
            <w:pPr>
              <w:spacing w:after="0" w:line="360" w:lineRule="auto"/>
              <w:jc w:val="both"/>
              <w:rPr>
                <w:rFonts w:ascii="Times New Roman" w:eastAsia="Calibri" w:hAnsi="Times New Roman" w:cs="Times New Roman"/>
                <w:sz w:val="24"/>
                <w:szCs w:val="24"/>
              </w:rPr>
            </w:pPr>
            <w:r w:rsidRPr="000362C6">
              <w:rPr>
                <w:rFonts w:ascii="Times New Roman" w:eastAsia="Calibri" w:hAnsi="Times New Roman" w:cs="Times New Roman"/>
                <w:sz w:val="24"/>
                <w:szCs w:val="24"/>
              </w:rPr>
              <w:t>Игры для развития фантазии и воображения</w:t>
            </w:r>
          </w:p>
        </w:tc>
        <w:tc>
          <w:tcPr>
            <w:tcW w:w="2034" w:type="dxa"/>
          </w:tcPr>
          <w:p w:rsidR="000362C6" w:rsidRPr="000362C6" w:rsidRDefault="000362C6" w:rsidP="000362C6">
            <w:pPr>
              <w:jc w:val="center"/>
              <w:rPr>
                <w:rFonts w:ascii="Calibri" w:eastAsia="Calibri" w:hAnsi="Calibri" w:cs="Times New Roman"/>
              </w:rPr>
            </w:pPr>
            <w:r w:rsidRPr="000362C6">
              <w:rPr>
                <w:rFonts w:ascii="Times New Roman" w:eastAsia="Calibri" w:hAnsi="Times New Roman" w:cs="Times New Roman"/>
                <w:sz w:val="24"/>
                <w:szCs w:val="24"/>
              </w:rPr>
              <w:t>Урок</w:t>
            </w:r>
          </w:p>
        </w:tc>
        <w:tc>
          <w:tcPr>
            <w:tcW w:w="1135" w:type="dxa"/>
          </w:tcPr>
          <w:p w:rsidR="000362C6" w:rsidRPr="000362C6" w:rsidRDefault="000362C6" w:rsidP="000362C6">
            <w:pPr>
              <w:spacing w:after="0" w:line="360" w:lineRule="auto"/>
              <w:jc w:val="center"/>
              <w:rPr>
                <w:rFonts w:ascii="Times New Roman" w:eastAsia="Calibri" w:hAnsi="Times New Roman" w:cs="Times New Roman"/>
                <w:sz w:val="24"/>
                <w:szCs w:val="24"/>
              </w:rPr>
            </w:pPr>
            <w:r w:rsidRPr="000362C6">
              <w:rPr>
                <w:rFonts w:ascii="Times New Roman" w:eastAsia="Calibri" w:hAnsi="Times New Roman" w:cs="Times New Roman"/>
                <w:sz w:val="24"/>
                <w:szCs w:val="24"/>
              </w:rPr>
              <w:t>5</w:t>
            </w:r>
          </w:p>
        </w:tc>
        <w:tc>
          <w:tcPr>
            <w:tcW w:w="778" w:type="dxa"/>
          </w:tcPr>
          <w:p w:rsidR="000362C6" w:rsidRPr="000362C6" w:rsidRDefault="000362C6" w:rsidP="000362C6">
            <w:pPr>
              <w:spacing w:after="0" w:line="360" w:lineRule="auto"/>
              <w:jc w:val="center"/>
              <w:rPr>
                <w:rFonts w:ascii="Times New Roman" w:eastAsia="Calibri" w:hAnsi="Times New Roman" w:cs="Times New Roman"/>
                <w:sz w:val="24"/>
                <w:szCs w:val="24"/>
              </w:rPr>
            </w:pPr>
            <w:r w:rsidRPr="000362C6">
              <w:rPr>
                <w:rFonts w:ascii="Times New Roman" w:eastAsia="Calibri" w:hAnsi="Times New Roman" w:cs="Times New Roman"/>
                <w:sz w:val="24"/>
                <w:szCs w:val="24"/>
              </w:rPr>
              <w:t>-</w:t>
            </w:r>
          </w:p>
        </w:tc>
        <w:tc>
          <w:tcPr>
            <w:tcW w:w="818" w:type="dxa"/>
          </w:tcPr>
          <w:p w:rsidR="000362C6" w:rsidRPr="000362C6" w:rsidRDefault="000362C6" w:rsidP="000362C6">
            <w:pPr>
              <w:spacing w:after="0" w:line="360" w:lineRule="auto"/>
              <w:jc w:val="center"/>
              <w:rPr>
                <w:rFonts w:ascii="Times New Roman" w:eastAsia="Calibri" w:hAnsi="Times New Roman" w:cs="Times New Roman"/>
                <w:sz w:val="24"/>
                <w:szCs w:val="24"/>
              </w:rPr>
            </w:pPr>
            <w:r w:rsidRPr="000362C6">
              <w:rPr>
                <w:rFonts w:ascii="Times New Roman" w:eastAsia="Calibri" w:hAnsi="Times New Roman" w:cs="Times New Roman"/>
                <w:sz w:val="24"/>
                <w:szCs w:val="24"/>
              </w:rPr>
              <w:t>5</w:t>
            </w:r>
          </w:p>
        </w:tc>
      </w:tr>
      <w:tr w:rsidR="000362C6" w:rsidRPr="000362C6" w:rsidTr="00287BD3">
        <w:trPr>
          <w:trHeight w:val="649"/>
          <w:jc w:val="center"/>
        </w:trPr>
        <w:tc>
          <w:tcPr>
            <w:tcW w:w="535" w:type="dxa"/>
          </w:tcPr>
          <w:p w:rsidR="000362C6" w:rsidRPr="000362C6" w:rsidRDefault="000362C6" w:rsidP="000362C6">
            <w:pPr>
              <w:spacing w:after="0" w:line="360" w:lineRule="auto"/>
              <w:rPr>
                <w:rFonts w:ascii="Times New Roman" w:eastAsia="Calibri" w:hAnsi="Times New Roman" w:cs="Times New Roman"/>
                <w:sz w:val="24"/>
                <w:szCs w:val="24"/>
              </w:rPr>
            </w:pPr>
            <w:r w:rsidRPr="000362C6">
              <w:rPr>
                <w:rFonts w:ascii="Times New Roman" w:eastAsia="Calibri" w:hAnsi="Times New Roman" w:cs="Times New Roman"/>
                <w:sz w:val="24"/>
                <w:szCs w:val="24"/>
              </w:rPr>
              <w:t>5</w:t>
            </w:r>
          </w:p>
        </w:tc>
        <w:tc>
          <w:tcPr>
            <w:tcW w:w="3659" w:type="dxa"/>
          </w:tcPr>
          <w:p w:rsidR="000362C6" w:rsidRPr="000362C6" w:rsidRDefault="000362C6" w:rsidP="000362C6">
            <w:pPr>
              <w:spacing w:after="0" w:line="360" w:lineRule="auto"/>
              <w:rPr>
                <w:rFonts w:ascii="Times New Roman" w:eastAsia="Calibri" w:hAnsi="Times New Roman" w:cs="Times New Roman"/>
                <w:sz w:val="24"/>
                <w:szCs w:val="24"/>
              </w:rPr>
            </w:pPr>
            <w:r w:rsidRPr="000362C6">
              <w:rPr>
                <w:rFonts w:ascii="Times New Roman" w:eastAsia="Calibri" w:hAnsi="Times New Roman" w:cs="Times New Roman"/>
                <w:sz w:val="24"/>
                <w:szCs w:val="24"/>
              </w:rPr>
              <w:t>Игры для развития сценического общения</w:t>
            </w:r>
          </w:p>
        </w:tc>
        <w:tc>
          <w:tcPr>
            <w:tcW w:w="2034" w:type="dxa"/>
          </w:tcPr>
          <w:p w:rsidR="000362C6" w:rsidRPr="000362C6" w:rsidRDefault="000362C6" w:rsidP="000362C6">
            <w:pPr>
              <w:jc w:val="center"/>
              <w:rPr>
                <w:rFonts w:ascii="Calibri" w:eastAsia="Calibri" w:hAnsi="Calibri" w:cs="Times New Roman"/>
              </w:rPr>
            </w:pPr>
            <w:r w:rsidRPr="000362C6">
              <w:rPr>
                <w:rFonts w:ascii="Times New Roman" w:eastAsia="Calibri" w:hAnsi="Times New Roman" w:cs="Times New Roman"/>
                <w:sz w:val="24"/>
                <w:szCs w:val="24"/>
              </w:rPr>
              <w:t>Урок</w:t>
            </w:r>
          </w:p>
        </w:tc>
        <w:tc>
          <w:tcPr>
            <w:tcW w:w="1135" w:type="dxa"/>
          </w:tcPr>
          <w:p w:rsidR="000362C6" w:rsidRPr="000362C6" w:rsidRDefault="000362C6" w:rsidP="000362C6">
            <w:pPr>
              <w:spacing w:after="0" w:line="360" w:lineRule="auto"/>
              <w:jc w:val="center"/>
              <w:rPr>
                <w:rFonts w:ascii="Times New Roman" w:eastAsia="Calibri" w:hAnsi="Times New Roman" w:cs="Times New Roman"/>
                <w:sz w:val="24"/>
                <w:szCs w:val="24"/>
              </w:rPr>
            </w:pPr>
            <w:r w:rsidRPr="000362C6">
              <w:rPr>
                <w:rFonts w:ascii="Times New Roman" w:eastAsia="Calibri" w:hAnsi="Times New Roman" w:cs="Times New Roman"/>
                <w:sz w:val="24"/>
                <w:szCs w:val="24"/>
              </w:rPr>
              <w:t>10</w:t>
            </w:r>
          </w:p>
        </w:tc>
        <w:tc>
          <w:tcPr>
            <w:tcW w:w="778" w:type="dxa"/>
          </w:tcPr>
          <w:p w:rsidR="000362C6" w:rsidRPr="000362C6" w:rsidRDefault="000362C6" w:rsidP="000362C6">
            <w:pPr>
              <w:spacing w:after="0" w:line="360" w:lineRule="auto"/>
              <w:jc w:val="center"/>
              <w:rPr>
                <w:rFonts w:ascii="Times New Roman" w:eastAsia="Calibri" w:hAnsi="Times New Roman" w:cs="Times New Roman"/>
                <w:sz w:val="24"/>
                <w:szCs w:val="24"/>
              </w:rPr>
            </w:pPr>
            <w:r w:rsidRPr="000362C6">
              <w:rPr>
                <w:rFonts w:ascii="Times New Roman" w:eastAsia="Calibri" w:hAnsi="Times New Roman" w:cs="Times New Roman"/>
                <w:sz w:val="24"/>
                <w:szCs w:val="24"/>
              </w:rPr>
              <w:t>-</w:t>
            </w:r>
          </w:p>
        </w:tc>
        <w:tc>
          <w:tcPr>
            <w:tcW w:w="818" w:type="dxa"/>
          </w:tcPr>
          <w:p w:rsidR="000362C6" w:rsidRPr="000362C6" w:rsidRDefault="000362C6" w:rsidP="000362C6">
            <w:pPr>
              <w:spacing w:after="0" w:line="360" w:lineRule="auto"/>
              <w:jc w:val="center"/>
              <w:rPr>
                <w:rFonts w:ascii="Times New Roman" w:eastAsia="Calibri" w:hAnsi="Times New Roman" w:cs="Times New Roman"/>
                <w:sz w:val="24"/>
                <w:szCs w:val="24"/>
              </w:rPr>
            </w:pPr>
            <w:r w:rsidRPr="000362C6">
              <w:rPr>
                <w:rFonts w:ascii="Times New Roman" w:eastAsia="Calibri" w:hAnsi="Times New Roman" w:cs="Times New Roman"/>
                <w:sz w:val="24"/>
                <w:szCs w:val="24"/>
              </w:rPr>
              <w:t>10</w:t>
            </w:r>
          </w:p>
        </w:tc>
      </w:tr>
      <w:tr w:rsidR="000362C6" w:rsidRPr="000362C6" w:rsidTr="00287BD3">
        <w:trPr>
          <w:trHeight w:val="306"/>
          <w:jc w:val="center"/>
        </w:trPr>
        <w:tc>
          <w:tcPr>
            <w:tcW w:w="535" w:type="dxa"/>
          </w:tcPr>
          <w:p w:rsidR="000362C6" w:rsidRPr="000362C6" w:rsidRDefault="000362C6" w:rsidP="000362C6">
            <w:pPr>
              <w:spacing w:after="0" w:line="360" w:lineRule="auto"/>
              <w:rPr>
                <w:rFonts w:ascii="Times New Roman" w:eastAsia="Calibri" w:hAnsi="Times New Roman" w:cs="Times New Roman"/>
                <w:sz w:val="24"/>
                <w:szCs w:val="24"/>
              </w:rPr>
            </w:pPr>
            <w:r w:rsidRPr="000362C6">
              <w:rPr>
                <w:rFonts w:ascii="Times New Roman" w:eastAsia="Calibri" w:hAnsi="Times New Roman" w:cs="Times New Roman"/>
                <w:sz w:val="24"/>
                <w:szCs w:val="24"/>
              </w:rPr>
              <w:t>6</w:t>
            </w:r>
          </w:p>
        </w:tc>
        <w:tc>
          <w:tcPr>
            <w:tcW w:w="3659" w:type="dxa"/>
          </w:tcPr>
          <w:p w:rsidR="000362C6" w:rsidRPr="000362C6" w:rsidRDefault="000362C6" w:rsidP="000362C6">
            <w:pPr>
              <w:spacing w:after="0" w:line="360" w:lineRule="auto"/>
              <w:rPr>
                <w:rFonts w:ascii="Times New Roman" w:eastAsia="Calibri" w:hAnsi="Times New Roman" w:cs="Times New Roman"/>
                <w:sz w:val="24"/>
                <w:szCs w:val="24"/>
              </w:rPr>
            </w:pPr>
            <w:r w:rsidRPr="000362C6">
              <w:rPr>
                <w:rFonts w:ascii="Times New Roman" w:eastAsia="Calibri" w:hAnsi="Times New Roman" w:cs="Times New Roman"/>
                <w:sz w:val="24"/>
                <w:szCs w:val="24"/>
              </w:rPr>
              <w:t>Народные игры</w:t>
            </w:r>
          </w:p>
        </w:tc>
        <w:tc>
          <w:tcPr>
            <w:tcW w:w="2034" w:type="dxa"/>
          </w:tcPr>
          <w:p w:rsidR="000362C6" w:rsidRPr="000362C6" w:rsidRDefault="000362C6" w:rsidP="000362C6">
            <w:pPr>
              <w:jc w:val="center"/>
              <w:rPr>
                <w:rFonts w:ascii="Calibri" w:eastAsia="Calibri" w:hAnsi="Calibri" w:cs="Times New Roman"/>
              </w:rPr>
            </w:pPr>
            <w:r w:rsidRPr="000362C6">
              <w:rPr>
                <w:rFonts w:ascii="Times New Roman" w:eastAsia="Calibri" w:hAnsi="Times New Roman" w:cs="Times New Roman"/>
                <w:sz w:val="24"/>
                <w:szCs w:val="24"/>
              </w:rPr>
              <w:t>Урок</w:t>
            </w:r>
          </w:p>
        </w:tc>
        <w:tc>
          <w:tcPr>
            <w:tcW w:w="1135" w:type="dxa"/>
          </w:tcPr>
          <w:p w:rsidR="000362C6" w:rsidRPr="000362C6" w:rsidRDefault="000362C6" w:rsidP="000362C6">
            <w:pPr>
              <w:spacing w:after="0" w:line="360" w:lineRule="auto"/>
              <w:jc w:val="center"/>
              <w:rPr>
                <w:rFonts w:ascii="Times New Roman" w:eastAsia="Calibri" w:hAnsi="Times New Roman" w:cs="Times New Roman"/>
                <w:sz w:val="24"/>
                <w:szCs w:val="24"/>
              </w:rPr>
            </w:pPr>
            <w:r w:rsidRPr="000362C6">
              <w:rPr>
                <w:rFonts w:ascii="Times New Roman" w:eastAsia="Calibri" w:hAnsi="Times New Roman" w:cs="Times New Roman"/>
                <w:sz w:val="24"/>
                <w:szCs w:val="24"/>
              </w:rPr>
              <w:t>5</w:t>
            </w:r>
          </w:p>
        </w:tc>
        <w:tc>
          <w:tcPr>
            <w:tcW w:w="778" w:type="dxa"/>
          </w:tcPr>
          <w:p w:rsidR="000362C6" w:rsidRPr="000362C6" w:rsidRDefault="000362C6" w:rsidP="000362C6">
            <w:pPr>
              <w:spacing w:after="0" w:line="360" w:lineRule="auto"/>
              <w:jc w:val="center"/>
              <w:rPr>
                <w:rFonts w:ascii="Times New Roman" w:eastAsia="Calibri" w:hAnsi="Times New Roman" w:cs="Times New Roman"/>
                <w:sz w:val="24"/>
                <w:szCs w:val="24"/>
              </w:rPr>
            </w:pPr>
            <w:r w:rsidRPr="000362C6">
              <w:rPr>
                <w:rFonts w:ascii="Times New Roman" w:eastAsia="Calibri" w:hAnsi="Times New Roman" w:cs="Times New Roman"/>
                <w:sz w:val="24"/>
                <w:szCs w:val="24"/>
              </w:rPr>
              <w:t>-</w:t>
            </w:r>
          </w:p>
        </w:tc>
        <w:tc>
          <w:tcPr>
            <w:tcW w:w="818" w:type="dxa"/>
          </w:tcPr>
          <w:p w:rsidR="000362C6" w:rsidRPr="000362C6" w:rsidRDefault="000362C6" w:rsidP="000362C6">
            <w:pPr>
              <w:spacing w:after="0" w:line="360" w:lineRule="auto"/>
              <w:jc w:val="center"/>
              <w:rPr>
                <w:rFonts w:ascii="Times New Roman" w:eastAsia="Calibri" w:hAnsi="Times New Roman" w:cs="Times New Roman"/>
                <w:sz w:val="24"/>
                <w:szCs w:val="24"/>
              </w:rPr>
            </w:pPr>
            <w:r w:rsidRPr="000362C6">
              <w:rPr>
                <w:rFonts w:ascii="Times New Roman" w:eastAsia="Calibri" w:hAnsi="Times New Roman" w:cs="Times New Roman"/>
                <w:sz w:val="24"/>
                <w:szCs w:val="24"/>
              </w:rPr>
              <w:t>5</w:t>
            </w:r>
          </w:p>
        </w:tc>
      </w:tr>
      <w:tr w:rsidR="000362C6" w:rsidRPr="000362C6" w:rsidTr="00287BD3">
        <w:trPr>
          <w:trHeight w:val="693"/>
          <w:jc w:val="center"/>
        </w:trPr>
        <w:tc>
          <w:tcPr>
            <w:tcW w:w="535" w:type="dxa"/>
          </w:tcPr>
          <w:p w:rsidR="000362C6" w:rsidRPr="000362C6" w:rsidRDefault="000362C6" w:rsidP="000362C6">
            <w:pPr>
              <w:spacing w:after="0" w:line="360" w:lineRule="auto"/>
              <w:rPr>
                <w:rFonts w:ascii="Times New Roman" w:eastAsia="Calibri" w:hAnsi="Times New Roman" w:cs="Times New Roman"/>
                <w:sz w:val="24"/>
                <w:szCs w:val="24"/>
              </w:rPr>
            </w:pPr>
            <w:r w:rsidRPr="000362C6">
              <w:rPr>
                <w:rFonts w:ascii="Times New Roman" w:eastAsia="Calibri" w:hAnsi="Times New Roman" w:cs="Times New Roman"/>
                <w:sz w:val="24"/>
                <w:szCs w:val="24"/>
              </w:rPr>
              <w:t>7</w:t>
            </w:r>
          </w:p>
        </w:tc>
        <w:tc>
          <w:tcPr>
            <w:tcW w:w="3659" w:type="dxa"/>
          </w:tcPr>
          <w:p w:rsidR="000362C6" w:rsidRPr="000362C6" w:rsidRDefault="000362C6" w:rsidP="000362C6">
            <w:pPr>
              <w:spacing w:after="0" w:line="360" w:lineRule="auto"/>
              <w:rPr>
                <w:rFonts w:ascii="Times New Roman" w:eastAsia="Calibri" w:hAnsi="Times New Roman" w:cs="Times New Roman"/>
                <w:sz w:val="24"/>
                <w:szCs w:val="24"/>
              </w:rPr>
            </w:pPr>
            <w:r w:rsidRPr="000362C6">
              <w:rPr>
                <w:rFonts w:ascii="Times New Roman" w:eastAsia="Calibri" w:hAnsi="Times New Roman" w:cs="Times New Roman"/>
                <w:sz w:val="24"/>
                <w:szCs w:val="24"/>
              </w:rPr>
              <w:t>Сюжетно-ролевые игры (в том числе музыкальные)</w:t>
            </w:r>
          </w:p>
        </w:tc>
        <w:tc>
          <w:tcPr>
            <w:tcW w:w="2034" w:type="dxa"/>
          </w:tcPr>
          <w:p w:rsidR="000362C6" w:rsidRPr="000362C6" w:rsidRDefault="000362C6" w:rsidP="000362C6">
            <w:pPr>
              <w:jc w:val="center"/>
              <w:rPr>
                <w:rFonts w:ascii="Calibri" w:eastAsia="Calibri" w:hAnsi="Calibri" w:cs="Times New Roman"/>
              </w:rPr>
            </w:pPr>
            <w:r w:rsidRPr="000362C6">
              <w:rPr>
                <w:rFonts w:ascii="Times New Roman" w:eastAsia="Calibri" w:hAnsi="Times New Roman" w:cs="Times New Roman"/>
                <w:sz w:val="24"/>
                <w:szCs w:val="24"/>
              </w:rPr>
              <w:t>Урок</w:t>
            </w:r>
          </w:p>
        </w:tc>
        <w:tc>
          <w:tcPr>
            <w:tcW w:w="1135" w:type="dxa"/>
          </w:tcPr>
          <w:p w:rsidR="000362C6" w:rsidRPr="000362C6" w:rsidRDefault="000362C6" w:rsidP="000362C6">
            <w:pPr>
              <w:spacing w:after="0" w:line="360" w:lineRule="auto"/>
              <w:jc w:val="center"/>
              <w:rPr>
                <w:rFonts w:ascii="Times New Roman" w:eastAsia="Calibri" w:hAnsi="Times New Roman" w:cs="Times New Roman"/>
                <w:sz w:val="24"/>
                <w:szCs w:val="24"/>
              </w:rPr>
            </w:pPr>
            <w:r w:rsidRPr="000362C6">
              <w:rPr>
                <w:rFonts w:ascii="Times New Roman" w:eastAsia="Calibri" w:hAnsi="Times New Roman" w:cs="Times New Roman"/>
                <w:sz w:val="24"/>
                <w:szCs w:val="24"/>
              </w:rPr>
              <w:t>20</w:t>
            </w:r>
          </w:p>
        </w:tc>
        <w:tc>
          <w:tcPr>
            <w:tcW w:w="778" w:type="dxa"/>
          </w:tcPr>
          <w:p w:rsidR="000362C6" w:rsidRPr="000362C6" w:rsidRDefault="000362C6" w:rsidP="000362C6">
            <w:pPr>
              <w:spacing w:after="0" w:line="360" w:lineRule="auto"/>
              <w:jc w:val="center"/>
              <w:rPr>
                <w:rFonts w:ascii="Times New Roman" w:eastAsia="Calibri" w:hAnsi="Times New Roman" w:cs="Times New Roman"/>
                <w:sz w:val="24"/>
                <w:szCs w:val="24"/>
              </w:rPr>
            </w:pPr>
            <w:r w:rsidRPr="000362C6">
              <w:rPr>
                <w:rFonts w:ascii="Times New Roman" w:eastAsia="Calibri" w:hAnsi="Times New Roman" w:cs="Times New Roman"/>
                <w:sz w:val="24"/>
                <w:szCs w:val="24"/>
              </w:rPr>
              <w:t>-</w:t>
            </w:r>
          </w:p>
        </w:tc>
        <w:tc>
          <w:tcPr>
            <w:tcW w:w="818" w:type="dxa"/>
          </w:tcPr>
          <w:p w:rsidR="000362C6" w:rsidRPr="000362C6" w:rsidRDefault="000362C6" w:rsidP="000362C6">
            <w:pPr>
              <w:spacing w:after="0" w:line="360" w:lineRule="auto"/>
              <w:jc w:val="center"/>
              <w:rPr>
                <w:rFonts w:ascii="Times New Roman" w:eastAsia="Calibri" w:hAnsi="Times New Roman" w:cs="Times New Roman"/>
                <w:sz w:val="24"/>
                <w:szCs w:val="24"/>
              </w:rPr>
            </w:pPr>
            <w:r w:rsidRPr="000362C6">
              <w:rPr>
                <w:rFonts w:ascii="Times New Roman" w:eastAsia="Calibri" w:hAnsi="Times New Roman" w:cs="Times New Roman"/>
                <w:sz w:val="24"/>
                <w:szCs w:val="24"/>
              </w:rPr>
              <w:t>20</w:t>
            </w:r>
          </w:p>
        </w:tc>
      </w:tr>
      <w:tr w:rsidR="000362C6" w:rsidRPr="000362C6" w:rsidTr="00287BD3">
        <w:trPr>
          <w:trHeight w:val="429"/>
          <w:jc w:val="center"/>
        </w:trPr>
        <w:tc>
          <w:tcPr>
            <w:tcW w:w="535" w:type="dxa"/>
          </w:tcPr>
          <w:p w:rsidR="000362C6" w:rsidRPr="000362C6" w:rsidRDefault="000362C6" w:rsidP="000362C6">
            <w:pPr>
              <w:spacing w:after="0" w:line="360" w:lineRule="auto"/>
              <w:rPr>
                <w:rFonts w:ascii="Times New Roman" w:eastAsia="Calibri" w:hAnsi="Times New Roman" w:cs="Times New Roman"/>
                <w:sz w:val="24"/>
                <w:szCs w:val="24"/>
              </w:rPr>
            </w:pPr>
            <w:r w:rsidRPr="000362C6">
              <w:rPr>
                <w:rFonts w:ascii="Times New Roman" w:eastAsia="Calibri" w:hAnsi="Times New Roman" w:cs="Times New Roman"/>
                <w:sz w:val="24"/>
                <w:szCs w:val="24"/>
              </w:rPr>
              <w:t>8</w:t>
            </w:r>
          </w:p>
        </w:tc>
        <w:tc>
          <w:tcPr>
            <w:tcW w:w="3659" w:type="dxa"/>
          </w:tcPr>
          <w:p w:rsidR="000362C6" w:rsidRPr="000362C6" w:rsidRDefault="000362C6" w:rsidP="000362C6">
            <w:pPr>
              <w:spacing w:after="0" w:line="360" w:lineRule="auto"/>
              <w:rPr>
                <w:rFonts w:ascii="Times New Roman" w:eastAsia="Calibri" w:hAnsi="Times New Roman" w:cs="Times New Roman"/>
                <w:sz w:val="24"/>
                <w:szCs w:val="24"/>
              </w:rPr>
            </w:pPr>
            <w:r w:rsidRPr="000362C6">
              <w:rPr>
                <w:rFonts w:ascii="Times New Roman" w:eastAsia="Calibri" w:hAnsi="Times New Roman" w:cs="Times New Roman"/>
                <w:sz w:val="24"/>
                <w:szCs w:val="24"/>
              </w:rPr>
              <w:t>Режиссёрские игры</w:t>
            </w:r>
          </w:p>
        </w:tc>
        <w:tc>
          <w:tcPr>
            <w:tcW w:w="2034" w:type="dxa"/>
          </w:tcPr>
          <w:p w:rsidR="000362C6" w:rsidRPr="000362C6" w:rsidRDefault="000362C6" w:rsidP="000362C6">
            <w:pPr>
              <w:jc w:val="center"/>
              <w:rPr>
                <w:rFonts w:ascii="Calibri" w:eastAsia="Calibri" w:hAnsi="Calibri" w:cs="Times New Roman"/>
              </w:rPr>
            </w:pPr>
            <w:r w:rsidRPr="000362C6">
              <w:rPr>
                <w:rFonts w:ascii="Times New Roman" w:eastAsia="Calibri" w:hAnsi="Times New Roman" w:cs="Times New Roman"/>
                <w:sz w:val="24"/>
                <w:szCs w:val="24"/>
              </w:rPr>
              <w:t>Урок</w:t>
            </w:r>
          </w:p>
        </w:tc>
        <w:tc>
          <w:tcPr>
            <w:tcW w:w="1135" w:type="dxa"/>
          </w:tcPr>
          <w:p w:rsidR="000362C6" w:rsidRPr="000362C6" w:rsidRDefault="000362C6" w:rsidP="000362C6">
            <w:pPr>
              <w:spacing w:after="0" w:line="360" w:lineRule="auto"/>
              <w:jc w:val="center"/>
              <w:rPr>
                <w:rFonts w:ascii="Times New Roman" w:eastAsia="Calibri" w:hAnsi="Times New Roman" w:cs="Times New Roman"/>
                <w:sz w:val="24"/>
                <w:szCs w:val="24"/>
              </w:rPr>
            </w:pPr>
            <w:r w:rsidRPr="000362C6">
              <w:rPr>
                <w:rFonts w:ascii="Times New Roman" w:eastAsia="Calibri" w:hAnsi="Times New Roman" w:cs="Times New Roman"/>
                <w:sz w:val="24"/>
                <w:szCs w:val="24"/>
              </w:rPr>
              <w:t>10</w:t>
            </w:r>
          </w:p>
        </w:tc>
        <w:tc>
          <w:tcPr>
            <w:tcW w:w="778" w:type="dxa"/>
          </w:tcPr>
          <w:p w:rsidR="000362C6" w:rsidRPr="000362C6" w:rsidRDefault="000362C6" w:rsidP="000362C6">
            <w:pPr>
              <w:spacing w:after="0" w:line="360" w:lineRule="auto"/>
              <w:jc w:val="center"/>
              <w:rPr>
                <w:rFonts w:ascii="Times New Roman" w:eastAsia="Calibri" w:hAnsi="Times New Roman" w:cs="Times New Roman"/>
                <w:sz w:val="24"/>
                <w:szCs w:val="24"/>
              </w:rPr>
            </w:pPr>
            <w:r w:rsidRPr="000362C6">
              <w:rPr>
                <w:rFonts w:ascii="Times New Roman" w:eastAsia="Calibri" w:hAnsi="Times New Roman" w:cs="Times New Roman"/>
                <w:sz w:val="24"/>
                <w:szCs w:val="24"/>
              </w:rPr>
              <w:t>-</w:t>
            </w:r>
          </w:p>
        </w:tc>
        <w:tc>
          <w:tcPr>
            <w:tcW w:w="818" w:type="dxa"/>
          </w:tcPr>
          <w:p w:rsidR="000362C6" w:rsidRPr="000362C6" w:rsidRDefault="000362C6" w:rsidP="000362C6">
            <w:pPr>
              <w:spacing w:after="0" w:line="360" w:lineRule="auto"/>
              <w:jc w:val="center"/>
              <w:rPr>
                <w:rFonts w:ascii="Times New Roman" w:eastAsia="Calibri" w:hAnsi="Times New Roman" w:cs="Times New Roman"/>
                <w:sz w:val="24"/>
                <w:szCs w:val="24"/>
              </w:rPr>
            </w:pPr>
            <w:r w:rsidRPr="000362C6">
              <w:rPr>
                <w:rFonts w:ascii="Times New Roman" w:eastAsia="Calibri" w:hAnsi="Times New Roman" w:cs="Times New Roman"/>
                <w:sz w:val="24"/>
                <w:szCs w:val="24"/>
              </w:rPr>
              <w:t>10</w:t>
            </w:r>
          </w:p>
        </w:tc>
      </w:tr>
      <w:tr w:rsidR="000362C6" w:rsidRPr="000362C6" w:rsidTr="00287BD3">
        <w:trPr>
          <w:trHeight w:val="525"/>
          <w:jc w:val="center"/>
        </w:trPr>
        <w:tc>
          <w:tcPr>
            <w:tcW w:w="535" w:type="dxa"/>
          </w:tcPr>
          <w:p w:rsidR="000362C6" w:rsidRPr="000362C6" w:rsidRDefault="000362C6" w:rsidP="000362C6">
            <w:pPr>
              <w:spacing w:after="0" w:line="360" w:lineRule="auto"/>
              <w:rPr>
                <w:rFonts w:ascii="Times New Roman" w:eastAsia="Calibri" w:hAnsi="Times New Roman" w:cs="Times New Roman"/>
                <w:sz w:val="24"/>
                <w:szCs w:val="24"/>
              </w:rPr>
            </w:pPr>
            <w:r w:rsidRPr="000362C6">
              <w:rPr>
                <w:rFonts w:ascii="Times New Roman" w:eastAsia="Calibri" w:hAnsi="Times New Roman" w:cs="Times New Roman"/>
                <w:sz w:val="24"/>
                <w:szCs w:val="24"/>
              </w:rPr>
              <w:lastRenderedPageBreak/>
              <w:t>9</w:t>
            </w:r>
          </w:p>
        </w:tc>
        <w:tc>
          <w:tcPr>
            <w:tcW w:w="3659" w:type="dxa"/>
          </w:tcPr>
          <w:p w:rsidR="000362C6" w:rsidRPr="000362C6" w:rsidRDefault="000362C6" w:rsidP="000362C6">
            <w:pPr>
              <w:spacing w:after="0" w:line="360" w:lineRule="auto"/>
              <w:rPr>
                <w:rFonts w:ascii="Times New Roman" w:eastAsia="Calibri" w:hAnsi="Times New Roman" w:cs="Times New Roman"/>
                <w:sz w:val="24"/>
                <w:szCs w:val="24"/>
              </w:rPr>
            </w:pPr>
            <w:r w:rsidRPr="000362C6">
              <w:rPr>
                <w:rFonts w:ascii="Times New Roman" w:eastAsia="Calibri" w:hAnsi="Times New Roman" w:cs="Times New Roman"/>
                <w:sz w:val="24"/>
                <w:szCs w:val="24"/>
              </w:rPr>
              <w:t>Итоговое занятие</w:t>
            </w:r>
          </w:p>
        </w:tc>
        <w:tc>
          <w:tcPr>
            <w:tcW w:w="2034" w:type="dxa"/>
          </w:tcPr>
          <w:p w:rsidR="000362C6" w:rsidRPr="000362C6" w:rsidRDefault="000362C6" w:rsidP="000362C6">
            <w:pPr>
              <w:spacing w:after="0" w:line="360" w:lineRule="auto"/>
              <w:jc w:val="center"/>
              <w:rPr>
                <w:rFonts w:ascii="Times New Roman" w:eastAsia="Calibri" w:hAnsi="Times New Roman" w:cs="Times New Roman"/>
                <w:sz w:val="24"/>
                <w:szCs w:val="24"/>
              </w:rPr>
            </w:pPr>
            <w:r w:rsidRPr="000362C6">
              <w:rPr>
                <w:rFonts w:ascii="Times New Roman" w:eastAsia="Calibri" w:hAnsi="Times New Roman" w:cs="Times New Roman"/>
                <w:sz w:val="24"/>
                <w:szCs w:val="24"/>
              </w:rPr>
              <w:t>Концерт-просмотр</w:t>
            </w:r>
          </w:p>
        </w:tc>
        <w:tc>
          <w:tcPr>
            <w:tcW w:w="1135" w:type="dxa"/>
          </w:tcPr>
          <w:p w:rsidR="000362C6" w:rsidRPr="000362C6" w:rsidRDefault="000362C6" w:rsidP="000362C6">
            <w:pPr>
              <w:spacing w:after="0" w:line="360" w:lineRule="auto"/>
              <w:jc w:val="center"/>
              <w:rPr>
                <w:rFonts w:ascii="Times New Roman" w:eastAsia="Calibri" w:hAnsi="Times New Roman" w:cs="Times New Roman"/>
                <w:sz w:val="24"/>
                <w:szCs w:val="24"/>
              </w:rPr>
            </w:pPr>
            <w:r w:rsidRPr="000362C6">
              <w:rPr>
                <w:rFonts w:ascii="Times New Roman" w:eastAsia="Calibri" w:hAnsi="Times New Roman" w:cs="Times New Roman"/>
                <w:sz w:val="24"/>
                <w:szCs w:val="24"/>
              </w:rPr>
              <w:t>1</w:t>
            </w:r>
          </w:p>
        </w:tc>
        <w:tc>
          <w:tcPr>
            <w:tcW w:w="778" w:type="dxa"/>
          </w:tcPr>
          <w:p w:rsidR="000362C6" w:rsidRPr="000362C6" w:rsidRDefault="000362C6" w:rsidP="000362C6">
            <w:pPr>
              <w:spacing w:after="0" w:line="360" w:lineRule="auto"/>
              <w:jc w:val="center"/>
              <w:rPr>
                <w:rFonts w:ascii="Times New Roman" w:eastAsia="Calibri" w:hAnsi="Times New Roman" w:cs="Times New Roman"/>
                <w:sz w:val="24"/>
                <w:szCs w:val="24"/>
              </w:rPr>
            </w:pPr>
            <w:r w:rsidRPr="000362C6">
              <w:rPr>
                <w:rFonts w:ascii="Times New Roman" w:eastAsia="Calibri" w:hAnsi="Times New Roman" w:cs="Times New Roman"/>
                <w:sz w:val="24"/>
                <w:szCs w:val="24"/>
              </w:rPr>
              <w:t>-</w:t>
            </w:r>
          </w:p>
        </w:tc>
        <w:tc>
          <w:tcPr>
            <w:tcW w:w="818" w:type="dxa"/>
          </w:tcPr>
          <w:p w:rsidR="000362C6" w:rsidRPr="000362C6" w:rsidRDefault="000362C6" w:rsidP="000362C6">
            <w:pPr>
              <w:spacing w:after="0" w:line="360" w:lineRule="auto"/>
              <w:jc w:val="center"/>
              <w:rPr>
                <w:rFonts w:ascii="Times New Roman" w:eastAsia="Calibri" w:hAnsi="Times New Roman" w:cs="Times New Roman"/>
                <w:sz w:val="24"/>
                <w:szCs w:val="24"/>
              </w:rPr>
            </w:pPr>
            <w:r w:rsidRPr="000362C6">
              <w:rPr>
                <w:rFonts w:ascii="Times New Roman" w:eastAsia="Calibri" w:hAnsi="Times New Roman" w:cs="Times New Roman"/>
                <w:sz w:val="24"/>
                <w:szCs w:val="24"/>
              </w:rPr>
              <w:t>1</w:t>
            </w:r>
          </w:p>
        </w:tc>
      </w:tr>
      <w:tr w:rsidR="000362C6" w:rsidRPr="000362C6" w:rsidTr="00287BD3">
        <w:trPr>
          <w:trHeight w:val="530"/>
          <w:jc w:val="center"/>
        </w:trPr>
        <w:tc>
          <w:tcPr>
            <w:tcW w:w="4194" w:type="dxa"/>
            <w:gridSpan w:val="2"/>
          </w:tcPr>
          <w:p w:rsidR="000362C6" w:rsidRPr="000362C6" w:rsidRDefault="000362C6" w:rsidP="000362C6">
            <w:pPr>
              <w:spacing w:after="0" w:line="360" w:lineRule="auto"/>
              <w:jc w:val="right"/>
              <w:rPr>
                <w:rFonts w:ascii="Times New Roman" w:eastAsia="Calibri" w:hAnsi="Times New Roman" w:cs="Times New Roman"/>
                <w:sz w:val="24"/>
                <w:szCs w:val="24"/>
              </w:rPr>
            </w:pPr>
            <w:r w:rsidRPr="000362C6">
              <w:rPr>
                <w:rFonts w:ascii="Times New Roman" w:eastAsia="Calibri" w:hAnsi="Times New Roman" w:cs="Times New Roman"/>
                <w:sz w:val="24"/>
                <w:szCs w:val="24"/>
              </w:rPr>
              <w:t>Итого:</w:t>
            </w:r>
          </w:p>
        </w:tc>
        <w:tc>
          <w:tcPr>
            <w:tcW w:w="2034" w:type="dxa"/>
          </w:tcPr>
          <w:p w:rsidR="000362C6" w:rsidRPr="000362C6" w:rsidRDefault="000362C6" w:rsidP="000362C6">
            <w:pPr>
              <w:spacing w:after="0" w:line="360" w:lineRule="auto"/>
              <w:jc w:val="center"/>
              <w:rPr>
                <w:rFonts w:ascii="Times New Roman" w:eastAsia="Calibri" w:hAnsi="Times New Roman" w:cs="Times New Roman"/>
                <w:sz w:val="28"/>
                <w:szCs w:val="28"/>
              </w:rPr>
            </w:pPr>
          </w:p>
        </w:tc>
        <w:tc>
          <w:tcPr>
            <w:tcW w:w="1135" w:type="dxa"/>
          </w:tcPr>
          <w:p w:rsidR="000362C6" w:rsidRPr="000362C6" w:rsidRDefault="000362C6" w:rsidP="000362C6">
            <w:pPr>
              <w:spacing w:after="0" w:line="360" w:lineRule="auto"/>
              <w:jc w:val="center"/>
              <w:rPr>
                <w:rFonts w:ascii="Times New Roman" w:eastAsia="Calibri" w:hAnsi="Times New Roman" w:cs="Times New Roman"/>
                <w:sz w:val="24"/>
                <w:szCs w:val="24"/>
              </w:rPr>
            </w:pPr>
            <w:r w:rsidRPr="000362C6">
              <w:rPr>
                <w:rFonts w:ascii="Times New Roman" w:eastAsia="Calibri" w:hAnsi="Times New Roman" w:cs="Times New Roman"/>
                <w:sz w:val="24"/>
                <w:szCs w:val="24"/>
              </w:rPr>
              <w:t>64</w:t>
            </w:r>
          </w:p>
        </w:tc>
        <w:tc>
          <w:tcPr>
            <w:tcW w:w="778" w:type="dxa"/>
          </w:tcPr>
          <w:p w:rsidR="000362C6" w:rsidRPr="000362C6" w:rsidRDefault="000362C6" w:rsidP="000362C6">
            <w:pPr>
              <w:spacing w:after="0" w:line="360" w:lineRule="auto"/>
              <w:jc w:val="center"/>
              <w:rPr>
                <w:rFonts w:ascii="Times New Roman" w:eastAsia="Calibri" w:hAnsi="Times New Roman" w:cs="Times New Roman"/>
                <w:sz w:val="24"/>
                <w:szCs w:val="24"/>
              </w:rPr>
            </w:pPr>
          </w:p>
        </w:tc>
        <w:tc>
          <w:tcPr>
            <w:tcW w:w="818" w:type="dxa"/>
          </w:tcPr>
          <w:p w:rsidR="000362C6" w:rsidRPr="000362C6" w:rsidRDefault="000362C6" w:rsidP="000362C6">
            <w:pPr>
              <w:spacing w:after="0" w:line="360" w:lineRule="auto"/>
              <w:jc w:val="center"/>
              <w:rPr>
                <w:rFonts w:ascii="Times New Roman" w:eastAsia="Calibri" w:hAnsi="Times New Roman" w:cs="Times New Roman"/>
                <w:sz w:val="24"/>
                <w:szCs w:val="24"/>
              </w:rPr>
            </w:pPr>
            <w:r w:rsidRPr="000362C6">
              <w:rPr>
                <w:rFonts w:ascii="Times New Roman" w:eastAsia="Calibri" w:hAnsi="Times New Roman" w:cs="Times New Roman"/>
                <w:sz w:val="24"/>
                <w:szCs w:val="24"/>
              </w:rPr>
              <w:t>64</w:t>
            </w:r>
          </w:p>
        </w:tc>
      </w:tr>
    </w:tbl>
    <w:p w:rsidR="000362C6" w:rsidRPr="000362C6" w:rsidRDefault="000362C6" w:rsidP="000362C6">
      <w:pPr>
        <w:spacing w:after="0" w:line="240" w:lineRule="auto"/>
        <w:contextualSpacing/>
        <w:rPr>
          <w:rFonts w:ascii="Calibri" w:eastAsia="Calibri" w:hAnsi="Calibri" w:cs="Times New Roman"/>
          <w:b/>
          <w:sz w:val="16"/>
          <w:szCs w:val="16"/>
        </w:rPr>
      </w:pPr>
    </w:p>
    <w:p w:rsidR="000362C6" w:rsidRPr="000362C6" w:rsidRDefault="000362C6" w:rsidP="000362C6">
      <w:pPr>
        <w:widowControl w:val="0"/>
        <w:tabs>
          <w:tab w:val="left" w:pos="900"/>
        </w:tabs>
        <w:suppressAutoHyphens/>
        <w:spacing w:after="0" w:line="360" w:lineRule="auto"/>
        <w:jc w:val="both"/>
        <w:rPr>
          <w:rFonts w:ascii="Times New Roman" w:eastAsia="Calibri" w:hAnsi="Times New Roman" w:cs="Times New Roman"/>
          <w:sz w:val="28"/>
          <w:szCs w:val="28"/>
        </w:rPr>
      </w:pPr>
      <w:r w:rsidRPr="000362C6">
        <w:rPr>
          <w:rFonts w:ascii="Times New Roman" w:eastAsia="SimSun" w:hAnsi="Times New Roman" w:cs="Times New Roman"/>
          <w:b/>
          <w:kern w:val="1"/>
          <w:sz w:val="28"/>
          <w:szCs w:val="28"/>
          <w:lang w:eastAsia="hi-IN" w:bidi="hi-IN"/>
        </w:rPr>
        <w:t xml:space="preserve">Раздел.1. </w:t>
      </w:r>
      <w:r w:rsidRPr="000362C6">
        <w:rPr>
          <w:rFonts w:ascii="Times New Roman" w:eastAsia="SimSun" w:hAnsi="Times New Roman" w:cs="Times New Roman"/>
          <w:b/>
          <w:kern w:val="1"/>
          <w:sz w:val="28"/>
          <w:szCs w:val="28"/>
          <w:lang w:eastAsia="hi-IN" w:bidi="hi-IN"/>
        </w:rPr>
        <w:tab/>
        <w:t>Основы театральной игры. Формы и виды игр</w:t>
      </w:r>
    </w:p>
    <w:p w:rsidR="000362C6" w:rsidRPr="000362C6" w:rsidRDefault="000362C6" w:rsidP="000362C6">
      <w:pPr>
        <w:widowControl w:val="0"/>
        <w:tabs>
          <w:tab w:val="left" w:pos="900"/>
        </w:tabs>
        <w:suppressAutoHyphens/>
        <w:spacing w:after="0" w:line="360" w:lineRule="auto"/>
        <w:jc w:val="both"/>
        <w:rPr>
          <w:rFonts w:ascii="Times New Roman" w:eastAsia="Calibri" w:hAnsi="Times New Roman" w:cs="Times New Roman"/>
          <w:sz w:val="28"/>
          <w:szCs w:val="28"/>
        </w:rPr>
      </w:pPr>
      <w:r w:rsidRPr="000362C6">
        <w:rPr>
          <w:rFonts w:ascii="Times New Roman" w:eastAsia="Calibri" w:hAnsi="Times New Roman" w:cs="Times New Roman"/>
          <w:sz w:val="28"/>
          <w:szCs w:val="28"/>
        </w:rPr>
        <w:t>Беседа о практике игр в жизни каждого ребёнка группы, в ходе которой он делится своим опытом, и под руководством педагога все игры, о которых рассказали обучающиеся, объединяются в общие классификационные категории. Например:</w:t>
      </w:r>
    </w:p>
    <w:p w:rsidR="000362C6" w:rsidRPr="000362C6" w:rsidRDefault="000362C6" w:rsidP="000362C6">
      <w:pPr>
        <w:widowControl w:val="0"/>
        <w:tabs>
          <w:tab w:val="left" w:pos="900"/>
        </w:tabs>
        <w:suppressAutoHyphens/>
        <w:spacing w:after="0" w:line="360" w:lineRule="auto"/>
        <w:jc w:val="both"/>
        <w:rPr>
          <w:rFonts w:ascii="Times New Roman" w:eastAsia="Calibri" w:hAnsi="Times New Roman" w:cs="Times New Roman"/>
          <w:sz w:val="28"/>
          <w:szCs w:val="28"/>
        </w:rPr>
      </w:pPr>
      <w:proofErr w:type="gramStart"/>
      <w:r w:rsidRPr="000362C6">
        <w:rPr>
          <w:rFonts w:ascii="Times New Roman" w:eastAsia="Calibri" w:hAnsi="Times New Roman" w:cs="Times New Roman"/>
          <w:i/>
          <w:sz w:val="28"/>
          <w:szCs w:val="28"/>
        </w:rPr>
        <w:t>по форме</w:t>
      </w:r>
      <w:r w:rsidRPr="000362C6">
        <w:rPr>
          <w:rFonts w:ascii="Times New Roman" w:eastAsia="Calibri" w:hAnsi="Times New Roman" w:cs="Times New Roman"/>
          <w:sz w:val="28"/>
          <w:szCs w:val="28"/>
        </w:rPr>
        <w:t>: индивидуальные, парные, мелкогрупповые, коллективные; настольные, аудиторные, игры на открытом воздухе, игры на воде и т.п.</w:t>
      </w:r>
      <w:proofErr w:type="gramEnd"/>
    </w:p>
    <w:p w:rsidR="000362C6" w:rsidRPr="000362C6" w:rsidRDefault="000362C6" w:rsidP="000362C6">
      <w:pPr>
        <w:widowControl w:val="0"/>
        <w:tabs>
          <w:tab w:val="left" w:pos="900"/>
        </w:tabs>
        <w:suppressAutoHyphens/>
        <w:spacing w:after="0" w:line="360" w:lineRule="auto"/>
        <w:jc w:val="both"/>
        <w:rPr>
          <w:rFonts w:ascii="Times New Roman" w:eastAsia="Calibri" w:hAnsi="Times New Roman" w:cs="Times New Roman"/>
          <w:sz w:val="28"/>
          <w:szCs w:val="28"/>
        </w:rPr>
      </w:pPr>
      <w:r w:rsidRPr="000362C6">
        <w:rPr>
          <w:rFonts w:ascii="Times New Roman" w:eastAsia="Calibri" w:hAnsi="Times New Roman" w:cs="Times New Roman"/>
          <w:i/>
          <w:sz w:val="28"/>
          <w:szCs w:val="28"/>
        </w:rPr>
        <w:t xml:space="preserve">по видам: </w:t>
      </w:r>
      <w:r w:rsidRPr="000362C6">
        <w:rPr>
          <w:rFonts w:ascii="Times New Roman" w:eastAsia="Calibri" w:hAnsi="Times New Roman" w:cs="Times New Roman"/>
          <w:sz w:val="28"/>
          <w:szCs w:val="28"/>
        </w:rPr>
        <w:t>подвижные, спортивные, игры развивающие, интеллектуальные, музыкальные, игры-забавы, аттракционы;</w:t>
      </w:r>
    </w:p>
    <w:p w:rsidR="000362C6" w:rsidRPr="000362C6" w:rsidRDefault="000362C6" w:rsidP="000362C6">
      <w:pPr>
        <w:widowControl w:val="0"/>
        <w:tabs>
          <w:tab w:val="left" w:pos="900"/>
        </w:tabs>
        <w:suppressAutoHyphens/>
        <w:spacing w:after="0" w:line="360" w:lineRule="auto"/>
        <w:jc w:val="both"/>
        <w:rPr>
          <w:rFonts w:ascii="Times New Roman" w:eastAsia="Calibri" w:hAnsi="Times New Roman" w:cs="Times New Roman"/>
          <w:i/>
          <w:sz w:val="28"/>
          <w:szCs w:val="28"/>
        </w:rPr>
      </w:pPr>
      <w:r w:rsidRPr="000362C6">
        <w:rPr>
          <w:rFonts w:ascii="Times New Roman" w:eastAsia="Calibri" w:hAnsi="Times New Roman" w:cs="Times New Roman"/>
          <w:i/>
          <w:sz w:val="28"/>
          <w:szCs w:val="28"/>
        </w:rPr>
        <w:t xml:space="preserve">сюжетные игры </w:t>
      </w:r>
      <w:r w:rsidRPr="000362C6">
        <w:rPr>
          <w:rFonts w:ascii="Times New Roman" w:eastAsia="Calibri" w:hAnsi="Times New Roman" w:cs="Times New Roman"/>
          <w:sz w:val="28"/>
          <w:szCs w:val="28"/>
        </w:rPr>
        <w:t>(игра на темы  сказочных или бытовых сюжетов).</w:t>
      </w:r>
      <w:r w:rsidRPr="000362C6">
        <w:rPr>
          <w:rFonts w:ascii="Times New Roman" w:eastAsia="Calibri" w:hAnsi="Times New Roman" w:cs="Times New Roman"/>
          <w:i/>
          <w:sz w:val="28"/>
          <w:szCs w:val="28"/>
        </w:rPr>
        <w:t xml:space="preserve"> </w:t>
      </w:r>
    </w:p>
    <w:p w:rsidR="000362C6" w:rsidRPr="000362C6" w:rsidRDefault="000362C6" w:rsidP="000362C6">
      <w:pPr>
        <w:widowControl w:val="0"/>
        <w:tabs>
          <w:tab w:val="left" w:pos="900"/>
        </w:tabs>
        <w:suppressAutoHyphens/>
        <w:spacing w:after="0" w:line="360" w:lineRule="auto"/>
        <w:jc w:val="both"/>
        <w:rPr>
          <w:rFonts w:ascii="Times New Roman" w:eastAsia="Calibri" w:hAnsi="Times New Roman" w:cs="Times New Roman"/>
          <w:sz w:val="28"/>
          <w:szCs w:val="28"/>
        </w:rPr>
      </w:pPr>
      <w:r w:rsidRPr="000362C6">
        <w:rPr>
          <w:rFonts w:ascii="Times New Roman" w:eastAsia="Calibri" w:hAnsi="Times New Roman" w:cs="Times New Roman"/>
          <w:sz w:val="28"/>
          <w:szCs w:val="28"/>
        </w:rPr>
        <w:t>Практические игры по предложенным ребятами темам. Новые игры, предложенные педагогом. Разбор занятий: что развивают игры, в которые мы играли сегодня?</w:t>
      </w:r>
    </w:p>
    <w:p w:rsidR="000362C6" w:rsidRPr="000362C6" w:rsidRDefault="000362C6" w:rsidP="000362C6">
      <w:pPr>
        <w:widowControl w:val="0"/>
        <w:suppressAutoHyphens/>
        <w:spacing w:after="0" w:line="360" w:lineRule="auto"/>
        <w:jc w:val="both"/>
        <w:rPr>
          <w:rFonts w:ascii="Times New Roman" w:eastAsia="SimSun" w:hAnsi="Times New Roman" w:cs="Times New Roman"/>
          <w:b/>
          <w:kern w:val="1"/>
          <w:sz w:val="28"/>
          <w:szCs w:val="28"/>
          <w:lang w:eastAsia="hi-IN" w:bidi="hi-IN"/>
        </w:rPr>
      </w:pPr>
      <w:r w:rsidRPr="000362C6">
        <w:rPr>
          <w:rFonts w:ascii="Times New Roman" w:eastAsia="SimSun" w:hAnsi="Times New Roman" w:cs="Times New Roman"/>
          <w:b/>
          <w:kern w:val="1"/>
          <w:sz w:val="28"/>
          <w:szCs w:val="28"/>
          <w:lang w:eastAsia="hi-IN" w:bidi="hi-IN"/>
        </w:rPr>
        <w:t xml:space="preserve">Раздел 2. </w:t>
      </w:r>
      <w:r w:rsidRPr="000362C6">
        <w:rPr>
          <w:rFonts w:ascii="Times New Roman" w:eastAsia="SimSun" w:hAnsi="Times New Roman" w:cs="Times New Roman"/>
          <w:b/>
          <w:kern w:val="1"/>
          <w:sz w:val="28"/>
          <w:szCs w:val="28"/>
          <w:lang w:eastAsia="hi-IN" w:bidi="hi-IN"/>
        </w:rPr>
        <w:tab/>
        <w:t>Игровые комплексы различных типов для развития  внимания и памяти</w:t>
      </w:r>
    </w:p>
    <w:p w:rsidR="000362C6" w:rsidRPr="000362C6" w:rsidRDefault="000362C6" w:rsidP="000362C6">
      <w:pPr>
        <w:widowControl w:val="0"/>
        <w:suppressAutoHyphens/>
        <w:spacing w:after="0" w:line="360" w:lineRule="auto"/>
        <w:jc w:val="both"/>
        <w:rPr>
          <w:rFonts w:ascii="Times New Roman" w:eastAsia="SimSun" w:hAnsi="Times New Roman" w:cs="Times New Roman"/>
          <w:kern w:val="1"/>
          <w:sz w:val="28"/>
          <w:szCs w:val="28"/>
          <w:lang w:eastAsia="hi-IN" w:bidi="hi-IN"/>
        </w:rPr>
      </w:pPr>
      <w:proofErr w:type="gramStart"/>
      <w:r w:rsidRPr="000362C6">
        <w:rPr>
          <w:rFonts w:ascii="Times New Roman" w:eastAsia="SimSun" w:hAnsi="Times New Roman" w:cs="Times New Roman"/>
          <w:kern w:val="1"/>
          <w:sz w:val="28"/>
          <w:szCs w:val="28"/>
          <w:lang w:eastAsia="hi-IN" w:bidi="hi-IN"/>
        </w:rPr>
        <w:t xml:space="preserve">Педагог по своему усмотрению подбирает упражнения по принципу </w:t>
      </w:r>
      <w:r w:rsidRPr="000362C6">
        <w:rPr>
          <w:rFonts w:ascii="Times New Roman" w:eastAsia="SimSun" w:hAnsi="Times New Roman" w:cs="Times New Roman"/>
          <w:i/>
          <w:kern w:val="1"/>
          <w:sz w:val="28"/>
          <w:szCs w:val="28"/>
          <w:lang w:eastAsia="hi-IN" w:bidi="hi-IN"/>
        </w:rPr>
        <w:t>от простого к сложному</w:t>
      </w:r>
      <w:r w:rsidRPr="000362C6">
        <w:rPr>
          <w:rFonts w:ascii="Times New Roman" w:eastAsia="SimSun" w:hAnsi="Times New Roman" w:cs="Times New Roman"/>
          <w:kern w:val="1"/>
          <w:sz w:val="28"/>
          <w:szCs w:val="28"/>
          <w:lang w:eastAsia="hi-IN" w:bidi="hi-IN"/>
        </w:rPr>
        <w:t>, в зависимости от особенностей  каждой  группы обучающихся.</w:t>
      </w:r>
      <w:proofErr w:type="gramEnd"/>
      <w:r w:rsidRPr="000362C6">
        <w:rPr>
          <w:rFonts w:ascii="Times New Roman" w:eastAsia="SimSun" w:hAnsi="Times New Roman" w:cs="Times New Roman"/>
          <w:kern w:val="1"/>
          <w:sz w:val="28"/>
          <w:szCs w:val="28"/>
          <w:lang w:eastAsia="hi-IN" w:bidi="hi-IN"/>
        </w:rPr>
        <w:t xml:space="preserve"> Примеры некоторых игровых упражнений. </w:t>
      </w:r>
    </w:p>
    <w:p w:rsidR="000362C6" w:rsidRPr="000362C6" w:rsidRDefault="000362C6" w:rsidP="000362C6">
      <w:pPr>
        <w:widowControl w:val="0"/>
        <w:suppressAutoHyphens/>
        <w:spacing w:after="0" w:line="360" w:lineRule="auto"/>
        <w:jc w:val="both"/>
        <w:rPr>
          <w:rFonts w:ascii="Times New Roman" w:eastAsia="SimSun" w:hAnsi="Times New Roman" w:cs="Times New Roman"/>
          <w:kern w:val="1"/>
          <w:sz w:val="28"/>
          <w:szCs w:val="28"/>
          <w:lang w:eastAsia="hi-IN" w:bidi="hi-IN"/>
        </w:rPr>
      </w:pPr>
      <w:r w:rsidRPr="000362C6">
        <w:rPr>
          <w:rFonts w:ascii="Times New Roman" w:eastAsia="SimSun" w:hAnsi="Times New Roman" w:cs="Times New Roman"/>
          <w:b/>
          <w:kern w:val="1"/>
          <w:sz w:val="28"/>
          <w:szCs w:val="28"/>
          <w:lang w:eastAsia="hi-IN" w:bidi="hi-IN"/>
        </w:rPr>
        <w:t xml:space="preserve">Игра </w:t>
      </w:r>
      <w:r w:rsidRPr="000362C6">
        <w:rPr>
          <w:rFonts w:ascii="Times New Roman" w:eastAsia="SimSun" w:hAnsi="Times New Roman" w:cs="Times New Roman"/>
          <w:b/>
          <w:i/>
          <w:kern w:val="1"/>
          <w:sz w:val="28"/>
          <w:szCs w:val="28"/>
          <w:lang w:eastAsia="hi-IN" w:bidi="hi-IN"/>
        </w:rPr>
        <w:t xml:space="preserve">«Знакомство». </w:t>
      </w:r>
      <w:r w:rsidRPr="000362C6">
        <w:rPr>
          <w:rFonts w:ascii="Times New Roman" w:eastAsia="SimSun" w:hAnsi="Times New Roman" w:cs="Times New Roman"/>
          <w:kern w:val="1"/>
          <w:sz w:val="28"/>
          <w:szCs w:val="28"/>
          <w:lang w:eastAsia="hi-IN" w:bidi="hi-IN"/>
        </w:rPr>
        <w:t>Каждый называет своё имя</w:t>
      </w:r>
      <w:r w:rsidRPr="000362C6">
        <w:rPr>
          <w:rFonts w:ascii="Times New Roman" w:eastAsia="SimSun" w:hAnsi="Times New Roman" w:cs="Times New Roman"/>
          <w:i/>
          <w:kern w:val="1"/>
          <w:sz w:val="28"/>
          <w:szCs w:val="28"/>
          <w:lang w:eastAsia="hi-IN" w:bidi="hi-IN"/>
        </w:rPr>
        <w:t xml:space="preserve">,  </w:t>
      </w:r>
      <w:proofErr w:type="gramStart"/>
      <w:r w:rsidRPr="000362C6">
        <w:rPr>
          <w:rFonts w:ascii="Times New Roman" w:eastAsia="SimSun" w:hAnsi="Times New Roman" w:cs="Times New Roman"/>
          <w:kern w:val="1"/>
          <w:sz w:val="28"/>
          <w:szCs w:val="28"/>
          <w:lang w:eastAsia="hi-IN" w:bidi="hi-IN"/>
        </w:rPr>
        <w:t>друг</w:t>
      </w:r>
      <w:proofErr w:type="gramEnd"/>
      <w:r w:rsidRPr="000362C6">
        <w:rPr>
          <w:rFonts w:ascii="Times New Roman" w:eastAsia="SimSun" w:hAnsi="Times New Roman" w:cs="Times New Roman"/>
          <w:kern w:val="1"/>
          <w:sz w:val="28"/>
          <w:szCs w:val="28"/>
          <w:lang w:eastAsia="hi-IN" w:bidi="hi-IN"/>
        </w:rPr>
        <w:t xml:space="preserve"> за другом повторяя по кругу для всей группы  3-5 раз. Затем первый называет своё имя, второй - имя первого и своё, третий - имя первого, второго и своё и т.д. </w:t>
      </w:r>
    </w:p>
    <w:p w:rsidR="000362C6" w:rsidRPr="000362C6" w:rsidRDefault="000362C6" w:rsidP="000362C6">
      <w:pPr>
        <w:widowControl w:val="0"/>
        <w:suppressAutoHyphens/>
        <w:spacing w:after="0" w:line="360" w:lineRule="auto"/>
        <w:jc w:val="both"/>
        <w:rPr>
          <w:rFonts w:ascii="Times New Roman" w:eastAsia="SimSun" w:hAnsi="Times New Roman" w:cs="Times New Roman"/>
          <w:kern w:val="1"/>
          <w:sz w:val="28"/>
          <w:szCs w:val="28"/>
          <w:lang w:eastAsia="hi-IN" w:bidi="hi-IN"/>
        </w:rPr>
      </w:pPr>
      <w:r w:rsidRPr="000362C6">
        <w:rPr>
          <w:rFonts w:ascii="Times New Roman" w:eastAsia="SimSun" w:hAnsi="Times New Roman" w:cs="Times New Roman"/>
          <w:b/>
          <w:kern w:val="1"/>
          <w:sz w:val="28"/>
          <w:szCs w:val="28"/>
          <w:lang w:eastAsia="hi-IN" w:bidi="hi-IN"/>
        </w:rPr>
        <w:t xml:space="preserve">Игра </w:t>
      </w:r>
      <w:r w:rsidRPr="000362C6">
        <w:rPr>
          <w:rFonts w:ascii="Times New Roman" w:eastAsia="SimSun" w:hAnsi="Times New Roman" w:cs="Times New Roman"/>
          <w:b/>
          <w:i/>
          <w:kern w:val="1"/>
          <w:sz w:val="28"/>
          <w:szCs w:val="28"/>
          <w:lang w:eastAsia="hi-IN" w:bidi="hi-IN"/>
        </w:rPr>
        <w:t>«Что изменилось?»</w:t>
      </w:r>
      <w:r w:rsidRPr="000362C6">
        <w:rPr>
          <w:rFonts w:ascii="Times New Roman" w:eastAsia="SimSun" w:hAnsi="Times New Roman" w:cs="Times New Roman"/>
          <w:kern w:val="1"/>
          <w:sz w:val="28"/>
          <w:szCs w:val="28"/>
          <w:lang w:eastAsia="hi-IN" w:bidi="hi-IN"/>
        </w:rPr>
        <w:t xml:space="preserve">. </w:t>
      </w:r>
      <w:proofErr w:type="gramStart"/>
      <w:r w:rsidRPr="000362C6">
        <w:rPr>
          <w:rFonts w:ascii="Times New Roman" w:eastAsia="SimSun" w:hAnsi="Times New Roman" w:cs="Times New Roman"/>
          <w:kern w:val="1"/>
          <w:sz w:val="28"/>
          <w:szCs w:val="28"/>
          <w:lang w:eastAsia="hi-IN" w:bidi="hi-IN"/>
        </w:rPr>
        <w:t>Педагог заготавливает на столе под платком 5-6 предметов (например: ручку, кубик, линейку, игрушку, ластик, книгу, яблоко  и т.п.).</w:t>
      </w:r>
      <w:proofErr w:type="gramEnd"/>
      <w:r w:rsidRPr="000362C6">
        <w:rPr>
          <w:rFonts w:ascii="Times New Roman" w:eastAsia="SimSun" w:hAnsi="Times New Roman" w:cs="Times New Roman"/>
          <w:kern w:val="1"/>
          <w:sz w:val="28"/>
          <w:szCs w:val="28"/>
          <w:lang w:eastAsia="hi-IN" w:bidi="hi-IN"/>
        </w:rPr>
        <w:t xml:space="preserve"> Поднимая платок - показывает их расположение играющему и медленно считает до </w:t>
      </w:r>
      <w:r w:rsidRPr="000362C6">
        <w:rPr>
          <w:rFonts w:ascii="Times New Roman" w:eastAsia="SimSun" w:hAnsi="Times New Roman" w:cs="Times New Roman"/>
          <w:kern w:val="1"/>
          <w:sz w:val="28"/>
          <w:szCs w:val="28"/>
          <w:lang w:eastAsia="hi-IN" w:bidi="hi-IN"/>
        </w:rPr>
        <w:lastRenderedPageBreak/>
        <w:t>пяти, чтобы ребёнок запомнил это расположение. Затем снова накрывает платком «натюрморт». Ребёнок отворачивается. Педагог меняет расположение предметов или забирает 1-2 из них. При повторном раскрытии композиции играющий ребёнок должен рассказать, что изменилось и вернуть всё в первоначальное положение, попросив у педагога недостающие предметы.</w:t>
      </w:r>
    </w:p>
    <w:p w:rsidR="000362C6" w:rsidRPr="000362C6" w:rsidRDefault="000362C6" w:rsidP="000362C6">
      <w:pPr>
        <w:widowControl w:val="0"/>
        <w:suppressAutoHyphens/>
        <w:spacing w:after="0" w:line="360" w:lineRule="auto"/>
        <w:jc w:val="both"/>
        <w:rPr>
          <w:rFonts w:ascii="Times New Roman" w:eastAsia="SimSun" w:hAnsi="Times New Roman" w:cs="Times New Roman"/>
          <w:kern w:val="1"/>
          <w:sz w:val="28"/>
          <w:szCs w:val="28"/>
          <w:lang w:eastAsia="hi-IN" w:bidi="hi-IN"/>
        </w:rPr>
      </w:pPr>
      <w:r w:rsidRPr="000362C6">
        <w:rPr>
          <w:rFonts w:ascii="Times New Roman" w:eastAsia="SimSun" w:hAnsi="Times New Roman" w:cs="Times New Roman"/>
          <w:kern w:val="1"/>
          <w:sz w:val="28"/>
          <w:szCs w:val="28"/>
          <w:lang w:eastAsia="hi-IN" w:bidi="hi-IN"/>
        </w:rPr>
        <w:t xml:space="preserve">У этой игры множество вариантов. Например,  та же композиция, но рядом стоит «Волшебный сундучок» - что-то достаётся или отправляется в волшебный сундучок. Вопрос: Что мы отправили в волшебный сундучок? Или, что мы прибавили из сундучка? </w:t>
      </w:r>
    </w:p>
    <w:p w:rsidR="000362C6" w:rsidRPr="000362C6" w:rsidRDefault="000362C6" w:rsidP="000362C6">
      <w:pPr>
        <w:widowControl w:val="0"/>
        <w:suppressAutoHyphens/>
        <w:spacing w:after="0" w:line="360" w:lineRule="auto"/>
        <w:jc w:val="both"/>
        <w:rPr>
          <w:rFonts w:ascii="Times New Roman" w:eastAsia="SimSun" w:hAnsi="Times New Roman" w:cs="Times New Roman"/>
          <w:kern w:val="1"/>
          <w:sz w:val="28"/>
          <w:szCs w:val="28"/>
          <w:lang w:eastAsia="hi-IN" w:bidi="hi-IN"/>
        </w:rPr>
      </w:pPr>
      <w:r w:rsidRPr="000362C6">
        <w:rPr>
          <w:rFonts w:ascii="Times New Roman" w:eastAsia="SimSun" w:hAnsi="Times New Roman" w:cs="Times New Roman"/>
          <w:kern w:val="1"/>
          <w:sz w:val="28"/>
          <w:szCs w:val="28"/>
          <w:lang w:eastAsia="hi-IN" w:bidi="hi-IN"/>
        </w:rPr>
        <w:t xml:space="preserve">Игра тренирует зрительное внимание, память, наблюдательность, речевую культуру, умение разъяснить ситуацию и поставить задачу </w:t>
      </w:r>
      <w:r w:rsidRPr="000362C6">
        <w:rPr>
          <w:rFonts w:ascii="Times New Roman" w:eastAsia="Calibri" w:hAnsi="Times New Roman" w:cs="Times New Roman"/>
          <w:sz w:val="28"/>
          <w:szCs w:val="28"/>
        </w:rPr>
        <w:t xml:space="preserve">– </w:t>
      </w:r>
      <w:r w:rsidRPr="000362C6">
        <w:rPr>
          <w:rFonts w:ascii="Times New Roman" w:eastAsia="SimSun" w:hAnsi="Times New Roman" w:cs="Times New Roman"/>
          <w:kern w:val="1"/>
          <w:sz w:val="28"/>
          <w:szCs w:val="28"/>
          <w:lang w:eastAsia="hi-IN" w:bidi="hi-IN"/>
        </w:rPr>
        <w:t>что нужно сделать, чтобы восстановить композицию.</w:t>
      </w:r>
    </w:p>
    <w:p w:rsidR="000362C6" w:rsidRPr="000362C6" w:rsidRDefault="000362C6" w:rsidP="000362C6">
      <w:pPr>
        <w:widowControl w:val="0"/>
        <w:suppressAutoHyphens/>
        <w:spacing w:after="0" w:line="360" w:lineRule="auto"/>
        <w:jc w:val="both"/>
        <w:rPr>
          <w:rFonts w:ascii="Times New Roman" w:eastAsia="SimSun" w:hAnsi="Times New Roman" w:cs="Times New Roman"/>
          <w:kern w:val="1"/>
          <w:sz w:val="28"/>
          <w:szCs w:val="28"/>
          <w:lang w:eastAsia="hi-IN" w:bidi="hi-IN"/>
        </w:rPr>
      </w:pPr>
      <w:r w:rsidRPr="000362C6">
        <w:rPr>
          <w:rFonts w:ascii="Times New Roman" w:eastAsia="SimSun" w:hAnsi="Times New Roman" w:cs="Times New Roman"/>
          <w:b/>
          <w:i/>
          <w:kern w:val="1"/>
          <w:sz w:val="28"/>
          <w:szCs w:val="28"/>
          <w:lang w:eastAsia="hi-IN" w:bidi="hi-IN"/>
        </w:rPr>
        <w:t>Телеграмма.</w:t>
      </w:r>
      <w:r w:rsidRPr="000362C6">
        <w:rPr>
          <w:rFonts w:ascii="Times New Roman" w:eastAsia="SimSun" w:hAnsi="Times New Roman" w:cs="Times New Roman"/>
          <w:kern w:val="1"/>
          <w:sz w:val="28"/>
          <w:szCs w:val="28"/>
          <w:lang w:eastAsia="hi-IN" w:bidi="hi-IN"/>
        </w:rPr>
        <w:t xml:space="preserve"> Тренирует слуховое внимание. Ведущий - педагог «посылает телеграмму» каждому обучающемуся из 4-5 слов. Например, «Маша, с Днём рожденья». «Петя, приезжай в субботу», «Наташа, встречай подругу на вокзале». Задача каждого – повторить точно текст «телеграммы».</w:t>
      </w:r>
    </w:p>
    <w:p w:rsidR="000362C6" w:rsidRPr="000362C6" w:rsidRDefault="000362C6" w:rsidP="000362C6">
      <w:pPr>
        <w:widowControl w:val="0"/>
        <w:suppressAutoHyphens/>
        <w:spacing w:after="0" w:line="360" w:lineRule="auto"/>
        <w:jc w:val="both"/>
        <w:rPr>
          <w:rFonts w:ascii="Times New Roman" w:eastAsia="SimSun" w:hAnsi="Times New Roman" w:cs="Times New Roman"/>
          <w:kern w:val="1"/>
          <w:sz w:val="28"/>
          <w:szCs w:val="28"/>
          <w:lang w:eastAsia="hi-IN" w:bidi="hi-IN"/>
        </w:rPr>
      </w:pPr>
      <w:r w:rsidRPr="000362C6">
        <w:rPr>
          <w:rFonts w:ascii="Times New Roman" w:eastAsia="SimSun" w:hAnsi="Times New Roman" w:cs="Times New Roman"/>
          <w:b/>
          <w:kern w:val="1"/>
          <w:sz w:val="28"/>
          <w:szCs w:val="28"/>
          <w:lang w:eastAsia="hi-IN" w:bidi="hi-IN"/>
        </w:rPr>
        <w:t xml:space="preserve">Музыкальная игра </w:t>
      </w:r>
      <w:r w:rsidRPr="000362C6">
        <w:rPr>
          <w:rFonts w:ascii="Times New Roman" w:eastAsia="SimSun" w:hAnsi="Times New Roman" w:cs="Times New Roman"/>
          <w:b/>
          <w:i/>
          <w:kern w:val="1"/>
          <w:sz w:val="28"/>
          <w:szCs w:val="28"/>
          <w:lang w:eastAsia="hi-IN" w:bidi="hi-IN"/>
        </w:rPr>
        <w:t xml:space="preserve">«Повторяй за мной» </w:t>
      </w:r>
      <w:r w:rsidRPr="000362C6">
        <w:rPr>
          <w:rFonts w:ascii="Times New Roman" w:eastAsia="SimSun" w:hAnsi="Times New Roman" w:cs="Times New Roman"/>
          <w:b/>
          <w:kern w:val="1"/>
          <w:sz w:val="28"/>
          <w:szCs w:val="28"/>
          <w:lang w:eastAsia="hi-IN" w:bidi="hi-IN"/>
        </w:rPr>
        <w:t xml:space="preserve">- </w:t>
      </w:r>
      <w:r w:rsidRPr="000362C6">
        <w:rPr>
          <w:rFonts w:ascii="Times New Roman" w:eastAsia="SimSun" w:hAnsi="Times New Roman" w:cs="Times New Roman"/>
          <w:kern w:val="1"/>
          <w:sz w:val="28"/>
          <w:szCs w:val="28"/>
          <w:lang w:eastAsia="hi-IN" w:bidi="hi-IN"/>
        </w:rPr>
        <w:t>под весёлое музыкальное сопровождение дети повторяют движения за педагогом. В роли педагога может выступить ребёнок.</w:t>
      </w:r>
    </w:p>
    <w:p w:rsidR="000362C6" w:rsidRPr="000362C6" w:rsidRDefault="000362C6" w:rsidP="000362C6">
      <w:pPr>
        <w:widowControl w:val="0"/>
        <w:suppressAutoHyphens/>
        <w:spacing w:after="0" w:line="360" w:lineRule="auto"/>
        <w:jc w:val="both"/>
        <w:rPr>
          <w:rFonts w:ascii="Times New Roman" w:eastAsia="SimSun" w:hAnsi="Times New Roman" w:cs="Times New Roman"/>
          <w:kern w:val="1"/>
          <w:sz w:val="28"/>
          <w:szCs w:val="28"/>
          <w:lang w:eastAsia="hi-IN" w:bidi="hi-IN"/>
        </w:rPr>
      </w:pPr>
      <w:r w:rsidRPr="000362C6">
        <w:rPr>
          <w:rFonts w:ascii="Times New Roman" w:eastAsia="SimSun" w:hAnsi="Times New Roman" w:cs="Times New Roman"/>
          <w:b/>
          <w:kern w:val="1"/>
          <w:sz w:val="28"/>
          <w:szCs w:val="28"/>
          <w:lang w:eastAsia="hi-IN" w:bidi="hi-IN"/>
        </w:rPr>
        <w:t xml:space="preserve">Народные  игры </w:t>
      </w:r>
      <w:r w:rsidRPr="000362C6">
        <w:rPr>
          <w:rFonts w:ascii="Times New Roman" w:eastAsia="SimSun" w:hAnsi="Times New Roman" w:cs="Times New Roman"/>
          <w:b/>
          <w:i/>
          <w:kern w:val="1"/>
          <w:sz w:val="28"/>
          <w:szCs w:val="28"/>
          <w:lang w:eastAsia="hi-IN" w:bidi="hi-IN"/>
        </w:rPr>
        <w:t>«Ладошки», «Верёвочка», «Колечко», «Летает-не летает»</w:t>
      </w:r>
      <w:r w:rsidRPr="000362C6">
        <w:rPr>
          <w:rFonts w:ascii="Times New Roman" w:eastAsia="SimSun" w:hAnsi="Times New Roman" w:cs="Times New Roman"/>
          <w:b/>
          <w:kern w:val="1"/>
          <w:sz w:val="28"/>
          <w:szCs w:val="28"/>
          <w:lang w:eastAsia="hi-IN" w:bidi="hi-IN"/>
        </w:rPr>
        <w:t xml:space="preserve"> </w:t>
      </w:r>
      <w:r w:rsidRPr="000362C6">
        <w:rPr>
          <w:rFonts w:ascii="Times New Roman" w:eastAsia="SimSun" w:hAnsi="Times New Roman" w:cs="Times New Roman"/>
          <w:kern w:val="1"/>
          <w:sz w:val="28"/>
          <w:szCs w:val="28"/>
          <w:lang w:eastAsia="hi-IN" w:bidi="hi-IN"/>
        </w:rPr>
        <w:t xml:space="preserve">и многие другие, по выбору педагога также тренируют внимание, а разучивание несложных поговорок и стихотворений при их исполнении - комбинирует речевые и подвижные игры с упражнениями на внимание и наблюдательность. Например, повторы несложных комбинаций с верёвочками-резинками из игры </w:t>
      </w:r>
      <w:r w:rsidRPr="000362C6">
        <w:rPr>
          <w:rFonts w:ascii="Times New Roman" w:eastAsia="SimSun" w:hAnsi="Times New Roman" w:cs="Times New Roman"/>
          <w:i/>
          <w:kern w:val="1"/>
          <w:sz w:val="28"/>
          <w:szCs w:val="28"/>
          <w:lang w:eastAsia="hi-IN" w:bidi="hi-IN"/>
        </w:rPr>
        <w:t>«Верёвочка»</w:t>
      </w:r>
      <w:r w:rsidRPr="000362C6">
        <w:rPr>
          <w:rFonts w:ascii="Times New Roman" w:eastAsia="SimSun" w:hAnsi="Times New Roman" w:cs="Times New Roman"/>
          <w:kern w:val="1"/>
          <w:sz w:val="28"/>
          <w:szCs w:val="28"/>
          <w:lang w:eastAsia="hi-IN" w:bidi="hi-IN"/>
        </w:rPr>
        <w:t xml:space="preserve"> и народной поэзии: «Ско</w:t>
      </w:r>
      <w:proofErr w:type="gramStart"/>
      <w:r w:rsidRPr="000362C6">
        <w:rPr>
          <w:rFonts w:ascii="Times New Roman" w:eastAsia="SimSun" w:hAnsi="Times New Roman" w:cs="Times New Roman"/>
          <w:kern w:val="1"/>
          <w:sz w:val="28"/>
          <w:szCs w:val="28"/>
          <w:lang w:eastAsia="hi-IN" w:bidi="hi-IN"/>
        </w:rPr>
        <w:t>к-</w:t>
      </w:r>
      <w:proofErr w:type="gramEnd"/>
      <w:r w:rsidRPr="000362C6">
        <w:rPr>
          <w:rFonts w:ascii="Times New Roman" w:eastAsia="SimSun" w:hAnsi="Times New Roman" w:cs="Times New Roman"/>
          <w:kern w:val="1"/>
          <w:sz w:val="28"/>
          <w:szCs w:val="28"/>
          <w:lang w:eastAsia="hi-IN" w:bidi="hi-IN"/>
        </w:rPr>
        <w:t xml:space="preserve"> поскок, молодой дроздок, по водицу пошёл, молодицу нашёл…»</w:t>
      </w:r>
    </w:p>
    <w:p w:rsidR="000362C6" w:rsidRPr="000362C6" w:rsidRDefault="000362C6" w:rsidP="000362C6">
      <w:pPr>
        <w:widowControl w:val="0"/>
        <w:suppressAutoHyphens/>
        <w:spacing w:after="0" w:line="360" w:lineRule="auto"/>
        <w:jc w:val="both"/>
        <w:rPr>
          <w:rFonts w:ascii="Times New Roman" w:eastAsia="SimSun" w:hAnsi="Times New Roman" w:cs="Times New Roman"/>
          <w:b/>
          <w:kern w:val="1"/>
          <w:sz w:val="28"/>
          <w:szCs w:val="28"/>
          <w:lang w:eastAsia="hi-IN" w:bidi="hi-IN"/>
        </w:rPr>
      </w:pPr>
      <w:r w:rsidRPr="000362C6">
        <w:rPr>
          <w:rFonts w:ascii="Times New Roman" w:eastAsia="SimSun" w:hAnsi="Times New Roman" w:cs="Times New Roman"/>
          <w:b/>
          <w:kern w:val="1"/>
          <w:sz w:val="28"/>
          <w:szCs w:val="28"/>
          <w:lang w:eastAsia="hi-IN" w:bidi="hi-IN"/>
        </w:rPr>
        <w:lastRenderedPageBreak/>
        <w:t>Раздел 3.</w:t>
      </w:r>
      <w:r w:rsidRPr="000362C6">
        <w:rPr>
          <w:rFonts w:ascii="Times New Roman" w:eastAsia="SimSun" w:hAnsi="Times New Roman" w:cs="Times New Roman"/>
          <w:b/>
          <w:kern w:val="1"/>
          <w:sz w:val="28"/>
          <w:szCs w:val="28"/>
          <w:lang w:eastAsia="hi-IN" w:bidi="hi-IN"/>
        </w:rPr>
        <w:tab/>
        <w:t>Игровые комплексы для снятия  излишнего мышечного напряжения</w:t>
      </w:r>
    </w:p>
    <w:p w:rsidR="000362C6" w:rsidRPr="000362C6" w:rsidRDefault="000362C6" w:rsidP="000362C6">
      <w:pPr>
        <w:widowControl w:val="0"/>
        <w:suppressAutoHyphens/>
        <w:spacing w:after="0" w:line="360" w:lineRule="auto"/>
        <w:jc w:val="both"/>
        <w:rPr>
          <w:rFonts w:ascii="Times New Roman" w:eastAsia="SimSun" w:hAnsi="Times New Roman" w:cs="Times New Roman"/>
          <w:kern w:val="1"/>
          <w:sz w:val="28"/>
          <w:szCs w:val="28"/>
          <w:lang w:eastAsia="hi-IN" w:bidi="hi-IN"/>
        </w:rPr>
      </w:pPr>
      <w:r w:rsidRPr="000362C6">
        <w:rPr>
          <w:rFonts w:ascii="Times New Roman" w:eastAsia="SimSun" w:hAnsi="Times New Roman" w:cs="Times New Roman"/>
          <w:kern w:val="1"/>
          <w:sz w:val="28"/>
          <w:szCs w:val="28"/>
          <w:lang w:eastAsia="hi-IN" w:bidi="hi-IN"/>
        </w:rPr>
        <w:t xml:space="preserve">Пластические подвижные игры «Море», «Лес», «Пушинки», «Кукольный магазин», «Змейка» и другие в музыкальном сопровождении. Игры построены по принципу - расслабление-напряжение определённых групп мышц, чему способствуют музыкальные акценты, смена темпа и ритма музыкального сопровождения. Действуя в соответствии с методикой «от простого - к </w:t>
      </w:r>
      <w:proofErr w:type="gramStart"/>
      <w:r w:rsidRPr="000362C6">
        <w:rPr>
          <w:rFonts w:ascii="Times New Roman" w:eastAsia="SimSun" w:hAnsi="Times New Roman" w:cs="Times New Roman"/>
          <w:kern w:val="1"/>
          <w:sz w:val="28"/>
          <w:szCs w:val="28"/>
          <w:lang w:eastAsia="hi-IN" w:bidi="hi-IN"/>
        </w:rPr>
        <w:t>сложному</w:t>
      </w:r>
      <w:proofErr w:type="gramEnd"/>
      <w:r w:rsidRPr="000362C6">
        <w:rPr>
          <w:rFonts w:ascii="Times New Roman" w:eastAsia="SimSun" w:hAnsi="Times New Roman" w:cs="Times New Roman"/>
          <w:kern w:val="1"/>
          <w:sz w:val="28"/>
          <w:szCs w:val="28"/>
          <w:lang w:eastAsia="hi-IN" w:bidi="hi-IN"/>
        </w:rPr>
        <w:t xml:space="preserve">» можно включать в игровые упражнения дыхательные упражнения и текст. Например, в игре «Лес шумит» - от </w:t>
      </w:r>
      <w:proofErr w:type="gramStart"/>
      <w:r w:rsidRPr="000362C6">
        <w:rPr>
          <w:rFonts w:ascii="Times New Roman" w:eastAsia="SimSun" w:hAnsi="Times New Roman" w:cs="Times New Roman"/>
          <w:kern w:val="1"/>
          <w:sz w:val="28"/>
          <w:szCs w:val="28"/>
          <w:lang w:eastAsia="hi-IN" w:bidi="hi-IN"/>
        </w:rPr>
        <w:t>звуков</w:t>
      </w:r>
      <w:proofErr w:type="gramEnd"/>
      <w:r w:rsidRPr="000362C6">
        <w:rPr>
          <w:rFonts w:ascii="Times New Roman" w:eastAsia="SimSun" w:hAnsi="Times New Roman" w:cs="Times New Roman"/>
          <w:kern w:val="1"/>
          <w:sz w:val="28"/>
          <w:szCs w:val="28"/>
          <w:lang w:eastAsia="hi-IN" w:bidi="hi-IN"/>
        </w:rPr>
        <w:t xml:space="preserve"> шелестящих на ветру листвой деревьев (звук «шшшшш…») до звуков пения птиц («ку-ку, фьюить-фить…», зверей («ррр, фррр и т.п.) до поговорок «В сильный ветер в лесу тихо, а в поле лихо», «Что в лесу родится, дома пригодится», «Тишь да камыш, лесная глушь, слышь…». </w:t>
      </w:r>
    </w:p>
    <w:p w:rsidR="000362C6" w:rsidRPr="000362C6" w:rsidRDefault="000362C6" w:rsidP="000362C6">
      <w:pPr>
        <w:widowControl w:val="0"/>
        <w:suppressAutoHyphens/>
        <w:spacing w:after="0" w:line="360" w:lineRule="auto"/>
        <w:jc w:val="both"/>
        <w:rPr>
          <w:rFonts w:ascii="Times New Roman" w:eastAsia="SimSun" w:hAnsi="Times New Roman" w:cs="Times New Roman"/>
          <w:kern w:val="1"/>
          <w:sz w:val="28"/>
          <w:szCs w:val="28"/>
          <w:lang w:eastAsia="hi-IN" w:bidi="hi-IN"/>
        </w:rPr>
      </w:pPr>
      <w:r w:rsidRPr="000362C6">
        <w:rPr>
          <w:rFonts w:ascii="Times New Roman" w:eastAsia="SimSun" w:hAnsi="Times New Roman" w:cs="Times New Roman"/>
          <w:kern w:val="1"/>
          <w:sz w:val="28"/>
          <w:szCs w:val="28"/>
          <w:lang w:eastAsia="hi-IN" w:bidi="hi-IN"/>
        </w:rPr>
        <w:t xml:space="preserve">В </w:t>
      </w:r>
      <w:r w:rsidRPr="000362C6">
        <w:rPr>
          <w:rFonts w:ascii="Times New Roman" w:eastAsia="SimSun" w:hAnsi="Times New Roman" w:cs="Times New Roman"/>
          <w:i/>
          <w:kern w:val="1"/>
          <w:sz w:val="28"/>
          <w:szCs w:val="28"/>
          <w:lang w:eastAsia="hi-IN" w:bidi="hi-IN"/>
        </w:rPr>
        <w:t>Кукольном магазине</w:t>
      </w:r>
      <w:r w:rsidRPr="000362C6">
        <w:rPr>
          <w:rFonts w:ascii="Times New Roman" w:eastAsia="SimSun" w:hAnsi="Times New Roman" w:cs="Times New Roman"/>
          <w:kern w:val="1"/>
          <w:sz w:val="28"/>
          <w:szCs w:val="28"/>
          <w:lang w:eastAsia="hi-IN" w:bidi="hi-IN"/>
        </w:rPr>
        <w:t xml:space="preserve"> все куклы сделаны из разных материалов: тряпичные, пластмассовые, резиновые, фарфоровые и т.п., что обуславливает определённую пластику при выполнении  игрового  упражнения. </w:t>
      </w:r>
    </w:p>
    <w:p w:rsidR="000362C6" w:rsidRPr="000362C6" w:rsidRDefault="000362C6" w:rsidP="000362C6">
      <w:pPr>
        <w:widowControl w:val="0"/>
        <w:suppressAutoHyphens/>
        <w:spacing w:after="0" w:line="360" w:lineRule="auto"/>
        <w:jc w:val="both"/>
        <w:rPr>
          <w:rFonts w:ascii="Times New Roman" w:eastAsia="SimSun" w:hAnsi="Times New Roman" w:cs="Times New Roman"/>
          <w:kern w:val="1"/>
          <w:sz w:val="28"/>
          <w:szCs w:val="28"/>
          <w:lang w:eastAsia="hi-IN" w:bidi="hi-IN"/>
        </w:rPr>
      </w:pPr>
      <w:r w:rsidRPr="000362C6">
        <w:rPr>
          <w:rFonts w:ascii="Times New Roman" w:eastAsia="SimSun" w:hAnsi="Times New Roman" w:cs="Times New Roman"/>
          <w:kern w:val="1"/>
          <w:sz w:val="28"/>
          <w:szCs w:val="28"/>
          <w:lang w:eastAsia="hi-IN" w:bidi="hi-IN"/>
        </w:rPr>
        <w:t xml:space="preserve">К этим же играм можно  отнести всем известную игру «Море волнуется раз…», по условиям которой все играющие двигаются, представляя себя морскими обитателями - рыбами, медузами, дельфинами, ужами и т.п. После слов «Море </w:t>
      </w:r>
      <w:proofErr w:type="gramStart"/>
      <w:r w:rsidRPr="000362C6">
        <w:rPr>
          <w:rFonts w:ascii="Times New Roman" w:eastAsia="SimSun" w:hAnsi="Times New Roman" w:cs="Times New Roman"/>
          <w:kern w:val="1"/>
          <w:sz w:val="28"/>
          <w:szCs w:val="28"/>
          <w:lang w:eastAsia="hi-IN" w:bidi="hi-IN"/>
        </w:rPr>
        <w:t>волнуется</w:t>
      </w:r>
      <w:proofErr w:type="gramEnd"/>
      <w:r w:rsidRPr="000362C6">
        <w:rPr>
          <w:rFonts w:ascii="Times New Roman" w:eastAsia="SimSun" w:hAnsi="Times New Roman" w:cs="Times New Roman"/>
          <w:kern w:val="1"/>
          <w:sz w:val="28"/>
          <w:szCs w:val="28"/>
          <w:lang w:eastAsia="hi-IN" w:bidi="hi-IN"/>
        </w:rPr>
        <w:t xml:space="preserve"> раз… море волнуется два, море волнуется три, морская фигура на месте замри..», - все замирают. Тот обучающийся, до которого дотронулся ведущий, продолжает свои движения и все должны отгадать, кого   он изображает. </w:t>
      </w:r>
    </w:p>
    <w:p w:rsidR="000362C6" w:rsidRPr="000362C6" w:rsidRDefault="000362C6" w:rsidP="000362C6">
      <w:pPr>
        <w:widowControl w:val="0"/>
        <w:suppressAutoHyphens/>
        <w:spacing w:after="0" w:line="360" w:lineRule="auto"/>
        <w:jc w:val="both"/>
        <w:rPr>
          <w:rFonts w:ascii="Times New Roman" w:eastAsia="SimSun" w:hAnsi="Times New Roman" w:cs="Times New Roman"/>
          <w:b/>
          <w:kern w:val="1"/>
          <w:sz w:val="28"/>
          <w:szCs w:val="28"/>
          <w:lang w:eastAsia="hi-IN" w:bidi="hi-IN"/>
        </w:rPr>
      </w:pPr>
      <w:r w:rsidRPr="000362C6">
        <w:rPr>
          <w:rFonts w:ascii="Times New Roman" w:eastAsia="SimSun" w:hAnsi="Times New Roman" w:cs="Times New Roman"/>
          <w:b/>
          <w:kern w:val="1"/>
          <w:sz w:val="28"/>
          <w:szCs w:val="28"/>
          <w:lang w:eastAsia="hi-IN" w:bidi="hi-IN"/>
        </w:rPr>
        <w:t>Раздел 4.</w:t>
      </w:r>
      <w:r w:rsidRPr="000362C6">
        <w:rPr>
          <w:rFonts w:ascii="Times New Roman" w:eastAsia="SimSun" w:hAnsi="Times New Roman" w:cs="Times New Roman"/>
          <w:b/>
          <w:kern w:val="1"/>
          <w:sz w:val="28"/>
          <w:szCs w:val="28"/>
          <w:lang w:eastAsia="hi-IN" w:bidi="hi-IN"/>
        </w:rPr>
        <w:tab/>
        <w:t>Игры для развития фантазии и воображения</w:t>
      </w:r>
    </w:p>
    <w:p w:rsidR="000362C6" w:rsidRPr="000362C6" w:rsidRDefault="000362C6" w:rsidP="000362C6">
      <w:pPr>
        <w:widowControl w:val="0"/>
        <w:suppressAutoHyphens/>
        <w:spacing w:after="0" w:line="360" w:lineRule="auto"/>
        <w:jc w:val="both"/>
        <w:rPr>
          <w:rFonts w:ascii="Times New Roman" w:eastAsia="SimSun" w:hAnsi="Times New Roman" w:cs="Times New Roman"/>
          <w:kern w:val="1"/>
          <w:sz w:val="28"/>
          <w:szCs w:val="28"/>
          <w:lang w:eastAsia="hi-IN" w:bidi="hi-IN"/>
        </w:rPr>
      </w:pPr>
      <w:r w:rsidRPr="000362C6">
        <w:rPr>
          <w:rFonts w:ascii="Times New Roman" w:eastAsia="SimSun" w:hAnsi="Times New Roman" w:cs="Times New Roman"/>
          <w:kern w:val="1"/>
          <w:sz w:val="28"/>
          <w:szCs w:val="28"/>
          <w:lang w:eastAsia="hi-IN" w:bidi="hi-IN"/>
        </w:rPr>
        <w:t>Игровые упражнения.</w:t>
      </w:r>
    </w:p>
    <w:p w:rsidR="000362C6" w:rsidRPr="000362C6" w:rsidRDefault="000362C6" w:rsidP="000362C6">
      <w:pPr>
        <w:widowControl w:val="0"/>
        <w:suppressAutoHyphens/>
        <w:spacing w:after="0" w:line="360" w:lineRule="auto"/>
        <w:jc w:val="both"/>
        <w:rPr>
          <w:rFonts w:ascii="Times New Roman" w:eastAsia="SimSun" w:hAnsi="Times New Roman" w:cs="Times New Roman"/>
          <w:kern w:val="1"/>
          <w:sz w:val="28"/>
          <w:szCs w:val="28"/>
          <w:lang w:eastAsia="hi-IN" w:bidi="hi-IN"/>
        </w:rPr>
      </w:pPr>
      <w:r w:rsidRPr="000362C6">
        <w:rPr>
          <w:rFonts w:ascii="Times New Roman" w:eastAsia="SimSun" w:hAnsi="Times New Roman" w:cs="Times New Roman"/>
          <w:i/>
          <w:kern w:val="1"/>
          <w:sz w:val="28"/>
          <w:szCs w:val="28"/>
          <w:lang w:eastAsia="hi-IN" w:bidi="hi-IN"/>
        </w:rPr>
        <w:t>Оркестр</w:t>
      </w:r>
      <w:r w:rsidRPr="000362C6">
        <w:rPr>
          <w:rFonts w:ascii="Times New Roman" w:eastAsia="SimSun" w:hAnsi="Times New Roman" w:cs="Times New Roman"/>
          <w:kern w:val="1"/>
          <w:sz w:val="28"/>
          <w:szCs w:val="28"/>
          <w:lang w:eastAsia="hi-IN" w:bidi="hi-IN"/>
        </w:rPr>
        <w:t xml:space="preserve">. Каждый придумывает себе этюд с музыкальным инструментом – барабаном, трубой, гитарой, флейтой и т.п. Упражнение исполняется под музыкальное сопровождение. Обучающийся импровизирует. По сигналу педагога  музыканты  замирают. По следующей команде - «оживают», но с другим музыкальным инструментом. Один из </w:t>
      </w:r>
      <w:r w:rsidRPr="000362C6">
        <w:rPr>
          <w:rFonts w:ascii="Times New Roman" w:eastAsia="SimSun" w:hAnsi="Times New Roman" w:cs="Times New Roman"/>
          <w:kern w:val="1"/>
          <w:sz w:val="28"/>
          <w:szCs w:val="28"/>
          <w:lang w:eastAsia="hi-IN" w:bidi="hi-IN"/>
        </w:rPr>
        <w:lastRenderedPageBreak/>
        <w:t>обучающихся может быть  «дирижёром».</w:t>
      </w:r>
    </w:p>
    <w:p w:rsidR="000362C6" w:rsidRPr="000362C6" w:rsidRDefault="000362C6" w:rsidP="000362C6">
      <w:pPr>
        <w:widowControl w:val="0"/>
        <w:suppressAutoHyphens/>
        <w:spacing w:after="0" w:line="360" w:lineRule="auto"/>
        <w:jc w:val="both"/>
        <w:rPr>
          <w:rFonts w:ascii="Times New Roman" w:eastAsia="SimSun" w:hAnsi="Times New Roman" w:cs="Times New Roman"/>
          <w:kern w:val="1"/>
          <w:sz w:val="28"/>
          <w:szCs w:val="28"/>
          <w:lang w:eastAsia="hi-IN" w:bidi="hi-IN"/>
        </w:rPr>
      </w:pPr>
      <w:r w:rsidRPr="000362C6">
        <w:rPr>
          <w:rFonts w:ascii="Times New Roman" w:eastAsia="SimSun" w:hAnsi="Times New Roman" w:cs="Times New Roman"/>
          <w:i/>
          <w:kern w:val="1"/>
          <w:sz w:val="28"/>
          <w:szCs w:val="28"/>
          <w:lang w:eastAsia="hi-IN" w:bidi="hi-IN"/>
        </w:rPr>
        <w:t>Продолжи сказку.</w:t>
      </w:r>
      <w:r w:rsidRPr="000362C6">
        <w:rPr>
          <w:rFonts w:ascii="Times New Roman" w:eastAsia="SimSun" w:hAnsi="Times New Roman" w:cs="Times New Roman"/>
          <w:kern w:val="1"/>
          <w:sz w:val="28"/>
          <w:szCs w:val="28"/>
          <w:lang w:eastAsia="hi-IN" w:bidi="hi-IN"/>
        </w:rPr>
        <w:t xml:space="preserve"> Педагог начинает «Жили-были…». Далее - по кругу каждый добавляет фразу, продолжая сказочный сюжет.</w:t>
      </w:r>
    </w:p>
    <w:p w:rsidR="000362C6" w:rsidRPr="000362C6" w:rsidRDefault="000362C6" w:rsidP="000362C6">
      <w:pPr>
        <w:widowControl w:val="0"/>
        <w:suppressAutoHyphens/>
        <w:spacing w:after="0" w:line="360" w:lineRule="auto"/>
        <w:jc w:val="both"/>
        <w:rPr>
          <w:rFonts w:ascii="Times New Roman" w:eastAsia="SimSun" w:hAnsi="Times New Roman" w:cs="Times New Roman"/>
          <w:kern w:val="1"/>
          <w:sz w:val="28"/>
          <w:szCs w:val="28"/>
          <w:lang w:eastAsia="hi-IN" w:bidi="hi-IN"/>
        </w:rPr>
      </w:pPr>
      <w:r w:rsidRPr="000362C6">
        <w:rPr>
          <w:rFonts w:ascii="Times New Roman" w:eastAsia="SimSun" w:hAnsi="Times New Roman" w:cs="Times New Roman"/>
          <w:i/>
          <w:kern w:val="1"/>
          <w:sz w:val="28"/>
          <w:szCs w:val="28"/>
          <w:lang w:eastAsia="hi-IN" w:bidi="hi-IN"/>
        </w:rPr>
        <w:t xml:space="preserve">Все герои в гости к нам! </w:t>
      </w:r>
      <w:r w:rsidRPr="000362C6">
        <w:rPr>
          <w:rFonts w:ascii="Times New Roman" w:eastAsia="SimSun" w:hAnsi="Times New Roman" w:cs="Times New Roman"/>
          <w:kern w:val="1"/>
          <w:sz w:val="28"/>
          <w:szCs w:val="28"/>
          <w:lang w:eastAsia="hi-IN" w:bidi="hi-IN"/>
        </w:rPr>
        <w:t>Каждый придумывает небольшой монолог сказочного героя, чтобы мы угадали - кто это, из какой сказки. Можно использовать элементы пластики, реквизит.</w:t>
      </w:r>
    </w:p>
    <w:p w:rsidR="000362C6" w:rsidRPr="000362C6" w:rsidRDefault="000362C6" w:rsidP="000362C6">
      <w:pPr>
        <w:widowControl w:val="0"/>
        <w:suppressAutoHyphens/>
        <w:spacing w:after="0" w:line="360" w:lineRule="auto"/>
        <w:jc w:val="both"/>
        <w:rPr>
          <w:rFonts w:ascii="Times New Roman" w:eastAsia="SimSun" w:hAnsi="Times New Roman" w:cs="Times New Roman"/>
          <w:kern w:val="1"/>
          <w:sz w:val="28"/>
          <w:szCs w:val="28"/>
          <w:lang w:eastAsia="hi-IN" w:bidi="hi-IN"/>
        </w:rPr>
      </w:pPr>
      <w:r w:rsidRPr="000362C6">
        <w:rPr>
          <w:rFonts w:ascii="Times New Roman" w:eastAsia="SimSun" w:hAnsi="Times New Roman" w:cs="Times New Roman"/>
          <w:i/>
          <w:kern w:val="1"/>
          <w:sz w:val="28"/>
          <w:szCs w:val="28"/>
          <w:lang w:eastAsia="hi-IN" w:bidi="hi-IN"/>
        </w:rPr>
        <w:t xml:space="preserve">Юный скульптор. </w:t>
      </w:r>
      <w:r w:rsidRPr="000362C6">
        <w:rPr>
          <w:rFonts w:ascii="Times New Roman" w:eastAsia="SimSun" w:hAnsi="Times New Roman" w:cs="Times New Roman"/>
          <w:kern w:val="1"/>
          <w:sz w:val="28"/>
          <w:szCs w:val="28"/>
          <w:lang w:eastAsia="hi-IN" w:bidi="hi-IN"/>
        </w:rPr>
        <w:t>Скульптор «лепит» из одного или нескольких обучающихся композицию на заданную тему.</w:t>
      </w:r>
      <w:r w:rsidRPr="000362C6">
        <w:rPr>
          <w:rFonts w:ascii="Times New Roman" w:eastAsia="SimSun" w:hAnsi="Times New Roman" w:cs="Times New Roman"/>
          <w:i/>
          <w:kern w:val="1"/>
          <w:sz w:val="28"/>
          <w:szCs w:val="28"/>
          <w:lang w:eastAsia="hi-IN" w:bidi="hi-IN"/>
        </w:rPr>
        <w:t xml:space="preserve"> Например, Спорт, Зимние игры, Пловцы, Хоровод и т.п. </w:t>
      </w:r>
      <w:r w:rsidRPr="000362C6">
        <w:rPr>
          <w:rFonts w:ascii="Times New Roman" w:eastAsia="SimSun" w:hAnsi="Times New Roman" w:cs="Times New Roman"/>
          <w:kern w:val="1"/>
          <w:sz w:val="28"/>
          <w:szCs w:val="28"/>
          <w:lang w:eastAsia="hi-IN" w:bidi="hi-IN"/>
        </w:rPr>
        <w:t>Это упражнение можно делать при помощи сочетания пластических команд с речевыми - для того, чтобы скульптор мог грамотно и понятно поставить задачу перед  исполнителями - «глиной».</w:t>
      </w:r>
    </w:p>
    <w:p w:rsidR="000362C6" w:rsidRPr="000362C6" w:rsidRDefault="000362C6" w:rsidP="000362C6">
      <w:pPr>
        <w:widowControl w:val="0"/>
        <w:suppressAutoHyphens/>
        <w:spacing w:after="0" w:line="360" w:lineRule="auto"/>
        <w:jc w:val="both"/>
        <w:rPr>
          <w:rFonts w:ascii="Times New Roman" w:eastAsia="SimSun" w:hAnsi="Times New Roman" w:cs="Times New Roman"/>
          <w:b/>
          <w:kern w:val="1"/>
          <w:sz w:val="28"/>
          <w:szCs w:val="28"/>
          <w:lang w:eastAsia="hi-IN" w:bidi="hi-IN"/>
        </w:rPr>
      </w:pPr>
      <w:r w:rsidRPr="000362C6">
        <w:rPr>
          <w:rFonts w:ascii="Times New Roman" w:eastAsia="SimSun" w:hAnsi="Times New Roman" w:cs="Times New Roman"/>
          <w:b/>
          <w:kern w:val="1"/>
          <w:sz w:val="28"/>
          <w:szCs w:val="28"/>
          <w:lang w:eastAsia="hi-IN" w:bidi="hi-IN"/>
        </w:rPr>
        <w:t>Раздел 5.</w:t>
      </w:r>
      <w:r w:rsidRPr="000362C6">
        <w:rPr>
          <w:rFonts w:ascii="Times New Roman" w:eastAsia="SimSun" w:hAnsi="Times New Roman" w:cs="Times New Roman"/>
          <w:b/>
          <w:kern w:val="1"/>
          <w:sz w:val="28"/>
          <w:szCs w:val="28"/>
          <w:lang w:eastAsia="hi-IN" w:bidi="hi-IN"/>
        </w:rPr>
        <w:tab/>
        <w:t>Игры для развития сценического общения</w:t>
      </w:r>
    </w:p>
    <w:p w:rsidR="000362C6" w:rsidRPr="000362C6" w:rsidRDefault="000362C6" w:rsidP="000362C6">
      <w:pPr>
        <w:widowControl w:val="0"/>
        <w:suppressAutoHyphens/>
        <w:spacing w:after="0" w:line="360" w:lineRule="auto"/>
        <w:jc w:val="both"/>
        <w:rPr>
          <w:rFonts w:ascii="Times New Roman" w:eastAsia="SimSun" w:hAnsi="Times New Roman" w:cs="Times New Roman"/>
          <w:kern w:val="1"/>
          <w:sz w:val="28"/>
          <w:szCs w:val="28"/>
          <w:lang w:eastAsia="hi-IN" w:bidi="hi-IN"/>
        </w:rPr>
      </w:pPr>
      <w:r w:rsidRPr="000362C6">
        <w:rPr>
          <w:rFonts w:ascii="Times New Roman" w:eastAsia="SimSun" w:hAnsi="Times New Roman" w:cs="Times New Roman"/>
          <w:kern w:val="1"/>
          <w:sz w:val="28"/>
          <w:szCs w:val="28"/>
          <w:lang w:eastAsia="hi-IN" w:bidi="hi-IN"/>
        </w:rPr>
        <w:t>Это парные, мелкогрупповые и групповые игры и игровые упражнения.</w:t>
      </w:r>
    </w:p>
    <w:p w:rsidR="000362C6" w:rsidRPr="000362C6" w:rsidRDefault="000362C6" w:rsidP="000362C6">
      <w:pPr>
        <w:widowControl w:val="0"/>
        <w:suppressAutoHyphens/>
        <w:spacing w:after="0" w:line="360" w:lineRule="auto"/>
        <w:jc w:val="both"/>
        <w:rPr>
          <w:rFonts w:ascii="Times New Roman" w:eastAsia="SimSun" w:hAnsi="Times New Roman" w:cs="Times New Roman"/>
          <w:kern w:val="1"/>
          <w:sz w:val="28"/>
          <w:szCs w:val="28"/>
          <w:lang w:eastAsia="hi-IN" w:bidi="hi-IN"/>
        </w:rPr>
      </w:pPr>
      <w:r w:rsidRPr="000362C6">
        <w:rPr>
          <w:rFonts w:ascii="Times New Roman" w:eastAsia="SimSun" w:hAnsi="Times New Roman" w:cs="Times New Roman"/>
          <w:kern w:val="1"/>
          <w:sz w:val="28"/>
          <w:szCs w:val="28"/>
          <w:lang w:eastAsia="hi-IN" w:bidi="hi-IN"/>
        </w:rPr>
        <w:t xml:space="preserve">Задача - воспитать чувство партнёра, навыки работы в команде. </w:t>
      </w:r>
    </w:p>
    <w:p w:rsidR="000362C6" w:rsidRPr="000362C6" w:rsidRDefault="000362C6" w:rsidP="000362C6">
      <w:pPr>
        <w:widowControl w:val="0"/>
        <w:suppressAutoHyphens/>
        <w:spacing w:after="0" w:line="360" w:lineRule="auto"/>
        <w:jc w:val="both"/>
        <w:rPr>
          <w:rFonts w:ascii="Times New Roman" w:eastAsia="SimSun" w:hAnsi="Times New Roman" w:cs="Times New Roman"/>
          <w:kern w:val="1"/>
          <w:sz w:val="28"/>
          <w:szCs w:val="28"/>
          <w:lang w:eastAsia="hi-IN" w:bidi="hi-IN"/>
        </w:rPr>
      </w:pPr>
      <w:r w:rsidRPr="000362C6">
        <w:rPr>
          <w:rFonts w:ascii="Times New Roman" w:eastAsia="SimSun" w:hAnsi="Times New Roman" w:cs="Times New Roman"/>
          <w:i/>
          <w:kern w:val="1"/>
          <w:sz w:val="28"/>
          <w:szCs w:val="28"/>
          <w:lang w:eastAsia="hi-IN" w:bidi="hi-IN"/>
        </w:rPr>
        <w:t xml:space="preserve">«Зеркало». </w:t>
      </w:r>
      <w:r w:rsidRPr="000362C6">
        <w:rPr>
          <w:rFonts w:ascii="Times New Roman" w:eastAsia="SimSun" w:hAnsi="Times New Roman" w:cs="Times New Roman"/>
          <w:kern w:val="1"/>
          <w:sz w:val="28"/>
          <w:szCs w:val="28"/>
          <w:lang w:eastAsia="hi-IN" w:bidi="hi-IN"/>
        </w:rPr>
        <w:t>Один из обучающихся - человек, другой - его «отражение». Задача «отражения» - точно и быстро повторять движения и действия  человека. Например, умыться, расчесаться, поправить причёску и т.п.</w:t>
      </w:r>
    </w:p>
    <w:p w:rsidR="000362C6" w:rsidRPr="000362C6" w:rsidRDefault="000362C6" w:rsidP="000362C6">
      <w:pPr>
        <w:widowControl w:val="0"/>
        <w:suppressAutoHyphens/>
        <w:spacing w:after="0" w:line="360" w:lineRule="auto"/>
        <w:jc w:val="both"/>
        <w:rPr>
          <w:rFonts w:ascii="Times New Roman" w:eastAsia="SimSun" w:hAnsi="Times New Roman" w:cs="Times New Roman"/>
          <w:kern w:val="1"/>
          <w:sz w:val="28"/>
          <w:szCs w:val="28"/>
          <w:lang w:eastAsia="hi-IN" w:bidi="hi-IN"/>
        </w:rPr>
      </w:pPr>
      <w:r w:rsidRPr="000362C6">
        <w:rPr>
          <w:rFonts w:ascii="Times New Roman" w:eastAsia="SimSun" w:hAnsi="Times New Roman" w:cs="Times New Roman"/>
          <w:i/>
          <w:kern w:val="1"/>
          <w:sz w:val="28"/>
          <w:szCs w:val="28"/>
          <w:lang w:eastAsia="hi-IN" w:bidi="hi-IN"/>
        </w:rPr>
        <w:t xml:space="preserve">«Встреча с инопланетянином». </w:t>
      </w:r>
      <w:r w:rsidRPr="000362C6">
        <w:rPr>
          <w:rFonts w:ascii="Times New Roman" w:eastAsia="SimSun" w:hAnsi="Times New Roman" w:cs="Times New Roman"/>
          <w:kern w:val="1"/>
          <w:sz w:val="28"/>
          <w:szCs w:val="28"/>
          <w:lang w:eastAsia="hi-IN" w:bidi="hi-IN"/>
        </w:rPr>
        <w:t>Один из обучающихся - человек, другой - инопланетянин. Педагог даёт инопланетянину задачу, например, спросить у землянина, но на своём языке («и-а-о-у-ы») как пройти куда-то или который час, или, как его имя? Задача землянина - понять и ответить.</w:t>
      </w:r>
    </w:p>
    <w:p w:rsidR="000362C6" w:rsidRPr="000362C6" w:rsidRDefault="000362C6" w:rsidP="000362C6">
      <w:pPr>
        <w:widowControl w:val="0"/>
        <w:suppressAutoHyphens/>
        <w:spacing w:after="0" w:line="360" w:lineRule="auto"/>
        <w:jc w:val="both"/>
        <w:rPr>
          <w:rFonts w:ascii="Times New Roman" w:eastAsia="SimSun" w:hAnsi="Times New Roman" w:cs="Times New Roman"/>
          <w:kern w:val="1"/>
          <w:sz w:val="28"/>
          <w:szCs w:val="28"/>
          <w:lang w:eastAsia="hi-IN" w:bidi="hi-IN"/>
        </w:rPr>
      </w:pPr>
      <w:r w:rsidRPr="000362C6">
        <w:rPr>
          <w:rFonts w:ascii="Times New Roman" w:eastAsia="SimSun" w:hAnsi="Times New Roman" w:cs="Times New Roman"/>
          <w:i/>
          <w:kern w:val="1"/>
          <w:sz w:val="28"/>
          <w:szCs w:val="28"/>
          <w:lang w:eastAsia="hi-IN" w:bidi="hi-IN"/>
        </w:rPr>
        <w:t xml:space="preserve">«Перемирие». </w:t>
      </w:r>
      <w:r w:rsidRPr="000362C6">
        <w:rPr>
          <w:rFonts w:ascii="Times New Roman" w:eastAsia="SimSun" w:hAnsi="Times New Roman" w:cs="Times New Roman"/>
          <w:kern w:val="1"/>
          <w:sz w:val="28"/>
          <w:szCs w:val="28"/>
          <w:lang w:eastAsia="hi-IN" w:bidi="hi-IN"/>
        </w:rPr>
        <w:t>Задача партнёров  игры помириться после, ссоры (из-за чего произошла ссора - придумывают сами обучающиеся).</w:t>
      </w:r>
    </w:p>
    <w:p w:rsidR="000362C6" w:rsidRPr="000362C6" w:rsidRDefault="000362C6" w:rsidP="000362C6">
      <w:pPr>
        <w:widowControl w:val="0"/>
        <w:suppressAutoHyphens/>
        <w:spacing w:after="0" w:line="360" w:lineRule="auto"/>
        <w:jc w:val="both"/>
        <w:rPr>
          <w:rFonts w:ascii="Times New Roman" w:eastAsia="SimSun" w:hAnsi="Times New Roman" w:cs="Times New Roman"/>
          <w:kern w:val="1"/>
          <w:sz w:val="28"/>
          <w:szCs w:val="28"/>
          <w:lang w:eastAsia="hi-IN" w:bidi="hi-IN"/>
        </w:rPr>
      </w:pPr>
      <w:r w:rsidRPr="000362C6">
        <w:rPr>
          <w:rFonts w:ascii="Times New Roman" w:eastAsia="SimSun" w:hAnsi="Times New Roman" w:cs="Times New Roman"/>
          <w:kern w:val="1"/>
          <w:sz w:val="28"/>
          <w:szCs w:val="28"/>
          <w:lang w:eastAsia="hi-IN" w:bidi="hi-IN"/>
        </w:rPr>
        <w:t>Все игры этого раздела должны содержать действие, реакцию   на это действие и его оценку.</w:t>
      </w:r>
    </w:p>
    <w:p w:rsidR="000362C6" w:rsidRPr="000362C6" w:rsidRDefault="000362C6" w:rsidP="000362C6">
      <w:pPr>
        <w:widowControl w:val="0"/>
        <w:suppressAutoHyphens/>
        <w:spacing w:after="0" w:line="360" w:lineRule="auto"/>
        <w:jc w:val="both"/>
        <w:rPr>
          <w:rFonts w:ascii="Times New Roman" w:eastAsia="SimSun" w:hAnsi="Times New Roman" w:cs="Times New Roman"/>
          <w:b/>
          <w:kern w:val="1"/>
          <w:sz w:val="28"/>
          <w:szCs w:val="28"/>
          <w:lang w:eastAsia="hi-IN" w:bidi="hi-IN"/>
        </w:rPr>
      </w:pPr>
      <w:r w:rsidRPr="000362C6">
        <w:rPr>
          <w:rFonts w:ascii="Times New Roman" w:eastAsia="SimSun" w:hAnsi="Times New Roman" w:cs="Times New Roman"/>
          <w:b/>
          <w:kern w:val="1"/>
          <w:sz w:val="28"/>
          <w:szCs w:val="28"/>
          <w:lang w:eastAsia="hi-IN" w:bidi="hi-IN"/>
        </w:rPr>
        <w:lastRenderedPageBreak/>
        <w:t xml:space="preserve">Раздел 6. </w:t>
      </w:r>
      <w:r w:rsidRPr="000362C6">
        <w:rPr>
          <w:rFonts w:ascii="Times New Roman" w:eastAsia="SimSun" w:hAnsi="Times New Roman" w:cs="Times New Roman"/>
          <w:b/>
          <w:kern w:val="1"/>
          <w:sz w:val="28"/>
          <w:szCs w:val="28"/>
          <w:lang w:eastAsia="hi-IN" w:bidi="hi-IN"/>
        </w:rPr>
        <w:tab/>
        <w:t>Народные игры</w:t>
      </w:r>
    </w:p>
    <w:p w:rsidR="000362C6" w:rsidRPr="000362C6" w:rsidRDefault="000362C6" w:rsidP="000362C6">
      <w:pPr>
        <w:widowControl w:val="0"/>
        <w:suppressAutoHyphens/>
        <w:spacing w:after="0" w:line="360" w:lineRule="auto"/>
        <w:jc w:val="both"/>
        <w:rPr>
          <w:rFonts w:ascii="Calibri" w:eastAsia="Calibri" w:hAnsi="Calibri" w:cs="Times New Roman"/>
        </w:rPr>
      </w:pPr>
      <w:r w:rsidRPr="000362C6">
        <w:rPr>
          <w:rFonts w:ascii="Times New Roman" w:eastAsia="SimSun" w:hAnsi="Times New Roman" w:cs="Times New Roman"/>
          <w:kern w:val="1"/>
          <w:sz w:val="28"/>
          <w:szCs w:val="28"/>
          <w:lang w:eastAsia="hi-IN" w:bidi="hi-IN"/>
        </w:rPr>
        <w:t xml:space="preserve">Задача этого раздела - приобщение детей к игровой копилке традиционной народной культуры, развить интерес к изучению народных традиций. </w:t>
      </w:r>
      <w:r w:rsidRPr="000362C6">
        <w:rPr>
          <w:rFonts w:ascii="Times New Roman" w:eastAsia="Calibri" w:hAnsi="Times New Roman" w:cs="Times New Roman"/>
          <w:sz w:val="28"/>
          <w:szCs w:val="28"/>
        </w:rPr>
        <w:t xml:space="preserve">Игры в музыкальном сопровождении </w:t>
      </w:r>
      <w:r w:rsidRPr="000362C6">
        <w:rPr>
          <w:rFonts w:ascii="Times New Roman" w:eastAsia="SimSun" w:hAnsi="Times New Roman" w:cs="Times New Roman"/>
          <w:kern w:val="1"/>
          <w:sz w:val="28"/>
          <w:szCs w:val="28"/>
          <w:lang w:eastAsia="hi-IN" w:bidi="hi-IN"/>
        </w:rPr>
        <w:t>«Каравай», «Яблонька» «Галка», «Заинька». Игры народного календаря. Весенние игры.  Святочные игры. Колядки. Виды весенних хороводов «змейка», «улитка».</w:t>
      </w:r>
    </w:p>
    <w:p w:rsidR="000362C6" w:rsidRPr="000362C6" w:rsidRDefault="000362C6" w:rsidP="000362C6">
      <w:pPr>
        <w:widowControl w:val="0"/>
        <w:suppressAutoHyphens/>
        <w:spacing w:after="0" w:line="360" w:lineRule="auto"/>
        <w:jc w:val="both"/>
        <w:rPr>
          <w:rFonts w:ascii="Times New Roman" w:eastAsia="Calibri" w:hAnsi="Times New Roman" w:cs="Times New Roman"/>
          <w:i/>
          <w:sz w:val="28"/>
          <w:szCs w:val="28"/>
        </w:rPr>
      </w:pPr>
      <w:r w:rsidRPr="000362C6">
        <w:rPr>
          <w:rFonts w:ascii="Times New Roman" w:eastAsia="Calibri" w:hAnsi="Times New Roman" w:cs="Times New Roman"/>
          <w:i/>
          <w:sz w:val="28"/>
          <w:szCs w:val="28"/>
        </w:rPr>
        <w:t xml:space="preserve">Игры народов мира. </w:t>
      </w:r>
    </w:p>
    <w:p w:rsidR="000362C6" w:rsidRPr="000362C6" w:rsidRDefault="000362C6" w:rsidP="000362C6">
      <w:pPr>
        <w:widowControl w:val="0"/>
        <w:suppressAutoHyphens/>
        <w:spacing w:after="0" w:line="360" w:lineRule="auto"/>
        <w:jc w:val="both"/>
        <w:rPr>
          <w:rFonts w:ascii="Times New Roman" w:eastAsia="SimSun" w:hAnsi="Times New Roman" w:cs="Times New Roman"/>
          <w:i/>
          <w:kern w:val="1"/>
          <w:sz w:val="28"/>
          <w:szCs w:val="28"/>
          <w:lang w:eastAsia="hi-IN" w:bidi="hi-IN"/>
        </w:rPr>
      </w:pPr>
      <w:r w:rsidRPr="000362C6">
        <w:rPr>
          <w:rFonts w:ascii="Times New Roman" w:eastAsia="Calibri" w:hAnsi="Times New Roman" w:cs="Times New Roman"/>
          <w:sz w:val="28"/>
          <w:szCs w:val="28"/>
        </w:rPr>
        <w:t xml:space="preserve">Например, </w:t>
      </w:r>
      <w:r w:rsidRPr="000362C6">
        <w:rPr>
          <w:rFonts w:ascii="Times New Roman" w:eastAsia="SimSun" w:hAnsi="Times New Roman" w:cs="Times New Roman"/>
          <w:i/>
          <w:kern w:val="1"/>
          <w:sz w:val="28"/>
          <w:szCs w:val="28"/>
          <w:lang w:eastAsia="hi-IN" w:bidi="hi-IN"/>
        </w:rPr>
        <w:t>музыкальные французские  игры-песни «Сорву я розу», «Мы сажали капусту» и др.</w:t>
      </w:r>
    </w:p>
    <w:p w:rsidR="000362C6" w:rsidRPr="000362C6" w:rsidRDefault="000362C6" w:rsidP="000362C6">
      <w:pPr>
        <w:widowControl w:val="0"/>
        <w:suppressAutoHyphens/>
        <w:spacing w:after="0" w:line="360" w:lineRule="auto"/>
        <w:jc w:val="both"/>
        <w:rPr>
          <w:rFonts w:ascii="Times New Roman" w:eastAsia="SimSun" w:hAnsi="Times New Roman" w:cs="Times New Roman"/>
          <w:i/>
          <w:kern w:val="1"/>
          <w:sz w:val="28"/>
          <w:szCs w:val="28"/>
          <w:lang w:eastAsia="hi-IN" w:bidi="hi-IN"/>
        </w:rPr>
      </w:pPr>
      <w:r w:rsidRPr="000362C6">
        <w:rPr>
          <w:rFonts w:ascii="Times New Roman" w:eastAsia="Calibri" w:hAnsi="Times New Roman" w:cs="Times New Roman"/>
          <w:i/>
          <w:sz w:val="28"/>
          <w:szCs w:val="28"/>
        </w:rPr>
        <w:t>Например, болгарская игра «</w:t>
      </w:r>
      <w:r w:rsidRPr="000362C6">
        <w:rPr>
          <w:rFonts w:ascii="Times New Roman" w:eastAsia="SimSun" w:hAnsi="Times New Roman" w:cs="Times New Roman"/>
          <w:i/>
          <w:kern w:val="1"/>
          <w:sz w:val="28"/>
          <w:szCs w:val="28"/>
          <w:lang w:eastAsia="hi-IN" w:bidi="hi-IN"/>
        </w:rPr>
        <w:t>Цыплята».</w:t>
      </w:r>
    </w:p>
    <w:p w:rsidR="000362C6" w:rsidRPr="000362C6" w:rsidRDefault="000362C6" w:rsidP="000362C6">
      <w:pPr>
        <w:widowControl w:val="0"/>
        <w:suppressAutoHyphens/>
        <w:spacing w:after="0" w:line="360" w:lineRule="auto"/>
        <w:jc w:val="both"/>
        <w:rPr>
          <w:rFonts w:ascii="Times New Roman" w:eastAsia="SimSun" w:hAnsi="Times New Roman" w:cs="Times New Roman"/>
          <w:kern w:val="1"/>
          <w:sz w:val="28"/>
          <w:szCs w:val="28"/>
          <w:lang w:eastAsia="hi-IN" w:bidi="hi-IN"/>
        </w:rPr>
      </w:pPr>
      <w:r w:rsidRPr="000362C6">
        <w:rPr>
          <w:rFonts w:ascii="Times New Roman" w:eastAsia="SimSun" w:hAnsi="Times New Roman" w:cs="Times New Roman"/>
          <w:kern w:val="1"/>
          <w:sz w:val="28"/>
          <w:szCs w:val="28"/>
          <w:lang w:eastAsia="hi-IN" w:bidi="hi-IN"/>
        </w:rPr>
        <w:t>В эту игру играют дети в Южной Европе и даже в Африке, но в Болгарии она сопровождается вопросами и ответами.</w:t>
      </w:r>
    </w:p>
    <w:p w:rsidR="000362C6" w:rsidRPr="000362C6" w:rsidRDefault="000362C6" w:rsidP="000362C6">
      <w:pPr>
        <w:widowControl w:val="0"/>
        <w:suppressAutoHyphens/>
        <w:spacing w:after="0" w:line="360" w:lineRule="auto"/>
        <w:jc w:val="both"/>
        <w:rPr>
          <w:rFonts w:ascii="Times New Roman" w:eastAsia="SimSun" w:hAnsi="Times New Roman" w:cs="Times New Roman"/>
          <w:kern w:val="1"/>
          <w:sz w:val="28"/>
          <w:szCs w:val="28"/>
          <w:lang w:eastAsia="hi-IN" w:bidi="hi-IN"/>
        </w:rPr>
      </w:pPr>
      <w:r w:rsidRPr="000362C6">
        <w:rPr>
          <w:rFonts w:ascii="Times New Roman" w:eastAsia="SimSun" w:hAnsi="Times New Roman" w:cs="Times New Roman"/>
          <w:kern w:val="1"/>
          <w:sz w:val="28"/>
          <w:szCs w:val="28"/>
          <w:lang w:eastAsia="hi-IN" w:bidi="hi-IN"/>
        </w:rPr>
        <w:t>Выбираются курица и петух. Остальные – цыплята. Они стоят строем за Курицей, Петух роет что-то. Курица вначале говорит: «Куд-кудах», цыплята: «Пиу», «пиу».</w:t>
      </w:r>
    </w:p>
    <w:p w:rsidR="000362C6" w:rsidRPr="000362C6" w:rsidRDefault="000362C6" w:rsidP="000362C6">
      <w:pPr>
        <w:widowControl w:val="0"/>
        <w:suppressAutoHyphens/>
        <w:spacing w:after="0" w:line="360" w:lineRule="auto"/>
        <w:jc w:val="both"/>
        <w:rPr>
          <w:rFonts w:ascii="Times New Roman" w:eastAsia="SimSun" w:hAnsi="Times New Roman" w:cs="Times New Roman"/>
          <w:kern w:val="1"/>
          <w:sz w:val="28"/>
          <w:szCs w:val="28"/>
          <w:lang w:eastAsia="hi-IN" w:bidi="hi-IN"/>
        </w:rPr>
      </w:pPr>
      <w:r w:rsidRPr="000362C6">
        <w:rPr>
          <w:rFonts w:ascii="Times New Roman" w:eastAsia="SimSun" w:hAnsi="Times New Roman" w:cs="Times New Roman"/>
          <w:kern w:val="1"/>
          <w:sz w:val="28"/>
          <w:szCs w:val="28"/>
          <w:lang w:eastAsia="hi-IN" w:bidi="hi-IN"/>
        </w:rPr>
        <w:t>Курица водит цыплят взад и вперед, потом останавливается перед петухом и говорит: «Что ты делаешь?» — «Амбар строю». — «А зачем тебе амбар?» — «Кукурузу хранить». — «А зачем тебе кукуруза?» — «Цыплят кормить». — «А где цыплята?» — «За твоей спиной». — «Да ведь они мои!» — «Они  и твои, они и мои!»</w:t>
      </w:r>
    </w:p>
    <w:p w:rsidR="000362C6" w:rsidRPr="000362C6" w:rsidRDefault="000362C6" w:rsidP="000362C6">
      <w:pPr>
        <w:widowControl w:val="0"/>
        <w:suppressAutoHyphens/>
        <w:spacing w:after="0" w:line="360" w:lineRule="auto"/>
        <w:jc w:val="both"/>
        <w:rPr>
          <w:rFonts w:ascii="Times New Roman" w:eastAsia="SimSun" w:hAnsi="Times New Roman" w:cs="Times New Roman"/>
          <w:kern w:val="1"/>
          <w:sz w:val="28"/>
          <w:szCs w:val="28"/>
          <w:lang w:eastAsia="hi-IN" w:bidi="hi-IN"/>
        </w:rPr>
      </w:pPr>
      <w:r w:rsidRPr="000362C6">
        <w:rPr>
          <w:rFonts w:ascii="Times New Roman" w:eastAsia="SimSun" w:hAnsi="Times New Roman" w:cs="Times New Roman"/>
          <w:kern w:val="1"/>
          <w:sz w:val="28"/>
          <w:szCs w:val="28"/>
          <w:lang w:eastAsia="hi-IN" w:bidi="hi-IN"/>
        </w:rPr>
        <w:t xml:space="preserve">Петух пробует подобраться к цыплятам, </w:t>
      </w:r>
      <w:proofErr w:type="gramStart"/>
      <w:r w:rsidRPr="000362C6">
        <w:rPr>
          <w:rFonts w:ascii="Times New Roman" w:eastAsia="SimSun" w:hAnsi="Times New Roman" w:cs="Times New Roman"/>
          <w:kern w:val="1"/>
          <w:sz w:val="28"/>
          <w:szCs w:val="28"/>
          <w:lang w:eastAsia="hi-IN" w:bidi="hi-IN"/>
        </w:rPr>
        <w:t>обходя курицу справа и слева</w:t>
      </w:r>
      <w:proofErr w:type="gramEnd"/>
      <w:r w:rsidRPr="000362C6">
        <w:rPr>
          <w:rFonts w:ascii="Times New Roman" w:eastAsia="SimSun" w:hAnsi="Times New Roman" w:cs="Times New Roman"/>
          <w:kern w:val="1"/>
          <w:sz w:val="28"/>
          <w:szCs w:val="28"/>
          <w:lang w:eastAsia="hi-IN" w:bidi="hi-IN"/>
        </w:rPr>
        <w:t>. Курица, распростерши руки, защищает цыплят и все время находится в движении с ними вместе, чтобы не дать петуху похитить цыпленка. Задача цыплят двигаться в ряд за Курицей, не отходя от неё, каждый на своём месте. Петух может добраться до цыплят, только обойдя курицу, и может поймать лишь последнего цыпленка. Когда он схватит цыпленка, повторяются вопросы-ответы, и игра начинается сначала. Она идет до тех пор, пока последнего цыпленка не схватит петух. Тогда роли меняются, бывшая курица становится петухом, а петух курицей. Игра воспитывает подвижность, умение работать в команде.</w:t>
      </w:r>
    </w:p>
    <w:p w:rsidR="000362C6" w:rsidRPr="000362C6" w:rsidRDefault="000362C6" w:rsidP="000362C6">
      <w:pPr>
        <w:widowControl w:val="0"/>
        <w:suppressAutoHyphens/>
        <w:spacing w:after="0" w:line="360" w:lineRule="auto"/>
        <w:jc w:val="both"/>
        <w:rPr>
          <w:rFonts w:ascii="Times New Roman" w:eastAsia="SimSun" w:hAnsi="Times New Roman" w:cs="Times New Roman"/>
          <w:i/>
          <w:kern w:val="1"/>
          <w:sz w:val="28"/>
          <w:szCs w:val="28"/>
          <w:lang w:eastAsia="hi-IN" w:bidi="hi-IN"/>
        </w:rPr>
      </w:pPr>
      <w:r w:rsidRPr="000362C6">
        <w:rPr>
          <w:rFonts w:ascii="Times New Roman" w:eastAsia="SimSun" w:hAnsi="Times New Roman" w:cs="Times New Roman"/>
          <w:i/>
          <w:kern w:val="1"/>
          <w:sz w:val="28"/>
          <w:szCs w:val="28"/>
          <w:lang w:eastAsia="hi-IN" w:bidi="hi-IN"/>
        </w:rPr>
        <w:lastRenderedPageBreak/>
        <w:t>Эстонская игра «В речку - на берег» (Йыкке - калдале).</w:t>
      </w:r>
    </w:p>
    <w:p w:rsidR="000362C6" w:rsidRPr="000362C6" w:rsidRDefault="000362C6" w:rsidP="000362C6">
      <w:pPr>
        <w:widowControl w:val="0"/>
        <w:suppressAutoHyphens/>
        <w:spacing w:after="0" w:line="360" w:lineRule="auto"/>
        <w:jc w:val="both"/>
        <w:rPr>
          <w:rFonts w:ascii="Times New Roman" w:eastAsia="SimSun" w:hAnsi="Times New Roman" w:cs="Times New Roman"/>
          <w:kern w:val="1"/>
          <w:sz w:val="28"/>
          <w:szCs w:val="28"/>
          <w:lang w:eastAsia="hi-IN" w:bidi="hi-IN"/>
        </w:rPr>
      </w:pPr>
      <w:r w:rsidRPr="000362C6">
        <w:rPr>
          <w:rFonts w:ascii="Times New Roman" w:eastAsia="SimSun" w:hAnsi="Times New Roman" w:cs="Times New Roman"/>
          <w:kern w:val="1"/>
          <w:sz w:val="28"/>
          <w:szCs w:val="28"/>
          <w:lang w:eastAsia="hi-IN" w:bidi="hi-IN"/>
        </w:rPr>
        <w:t xml:space="preserve">Нужно проложить из верёвки  или провести на полу две параллельные линии. Эти две линии образуют «реку». Расстояние между ними и их длина зависят от возраста и количества игроков. Все участники становятся на «берег» (за линию) или на оба «берега реки». Ведущий быстро приказывает: «В речку! На берег! В речку!» Играющие должны точно прыгать по приказу ведущего: на территорию, ограниченную линиями, и обратно. Кто ошибется, выходит из игры и должен будет после проскакать на одной ноге вдоль (кругом) «речки». Выигрывает </w:t>
      </w:r>
      <w:proofErr w:type="gramStart"/>
      <w:r w:rsidRPr="000362C6">
        <w:rPr>
          <w:rFonts w:ascii="Times New Roman" w:eastAsia="SimSun" w:hAnsi="Times New Roman" w:cs="Times New Roman"/>
          <w:kern w:val="1"/>
          <w:sz w:val="28"/>
          <w:szCs w:val="28"/>
          <w:lang w:eastAsia="hi-IN" w:bidi="hi-IN"/>
        </w:rPr>
        <w:t>последний</w:t>
      </w:r>
      <w:proofErr w:type="gramEnd"/>
      <w:r w:rsidRPr="000362C6">
        <w:rPr>
          <w:rFonts w:ascii="Times New Roman" w:eastAsia="SimSun" w:hAnsi="Times New Roman" w:cs="Times New Roman"/>
          <w:kern w:val="1"/>
          <w:sz w:val="28"/>
          <w:szCs w:val="28"/>
          <w:lang w:eastAsia="hi-IN" w:bidi="hi-IN"/>
        </w:rPr>
        <w:t xml:space="preserve">, не выбывший из игры. Он может стать новым ведущим. Ведущий может, подавая команды, выполнять обманные движения. Например, отдав команду «На берег!», прыгнуть в «реку». </w:t>
      </w:r>
      <w:proofErr w:type="gramStart"/>
      <w:r w:rsidRPr="000362C6">
        <w:rPr>
          <w:rFonts w:ascii="Times New Roman" w:eastAsia="SimSun" w:hAnsi="Times New Roman" w:cs="Times New Roman"/>
          <w:kern w:val="1"/>
          <w:sz w:val="28"/>
          <w:szCs w:val="28"/>
          <w:lang w:eastAsia="hi-IN" w:bidi="hi-IN"/>
        </w:rPr>
        <w:t>Наступивший</w:t>
      </w:r>
      <w:proofErr w:type="gramEnd"/>
      <w:r w:rsidRPr="000362C6">
        <w:rPr>
          <w:rFonts w:ascii="Times New Roman" w:eastAsia="SimSun" w:hAnsi="Times New Roman" w:cs="Times New Roman"/>
          <w:kern w:val="1"/>
          <w:sz w:val="28"/>
          <w:szCs w:val="28"/>
          <w:lang w:eastAsia="hi-IN" w:bidi="hi-IN"/>
        </w:rPr>
        <w:t xml:space="preserve"> на черту выбывает из игры. Игра воспитывает внимание, быстроту реакции и ловкость. </w:t>
      </w:r>
    </w:p>
    <w:p w:rsidR="000362C6" w:rsidRPr="000362C6" w:rsidRDefault="000362C6" w:rsidP="000362C6">
      <w:pPr>
        <w:widowControl w:val="0"/>
        <w:suppressAutoHyphens/>
        <w:spacing w:after="0" w:line="360" w:lineRule="auto"/>
        <w:jc w:val="both"/>
        <w:rPr>
          <w:rFonts w:ascii="Times New Roman" w:eastAsia="SimSun" w:hAnsi="Times New Roman" w:cs="Times New Roman"/>
          <w:kern w:val="1"/>
          <w:sz w:val="28"/>
          <w:szCs w:val="28"/>
          <w:lang w:eastAsia="hi-IN" w:bidi="hi-IN"/>
        </w:rPr>
      </w:pPr>
      <w:r w:rsidRPr="000362C6">
        <w:rPr>
          <w:rFonts w:ascii="Times New Roman" w:eastAsia="SimSun" w:hAnsi="Times New Roman" w:cs="Times New Roman"/>
          <w:b/>
          <w:kern w:val="1"/>
          <w:sz w:val="28"/>
          <w:szCs w:val="28"/>
          <w:lang w:eastAsia="hi-IN" w:bidi="hi-IN"/>
        </w:rPr>
        <w:t xml:space="preserve">Раздел 7. </w:t>
      </w:r>
      <w:r w:rsidRPr="000362C6">
        <w:rPr>
          <w:rFonts w:ascii="Times New Roman" w:eastAsia="SimSun" w:hAnsi="Times New Roman" w:cs="Times New Roman"/>
          <w:b/>
          <w:kern w:val="1"/>
          <w:sz w:val="28"/>
          <w:szCs w:val="28"/>
          <w:lang w:eastAsia="hi-IN" w:bidi="hi-IN"/>
        </w:rPr>
        <w:tab/>
        <w:t xml:space="preserve">Сюжетно-ролевые игры (в том числе музыкальные) </w:t>
      </w:r>
    </w:p>
    <w:p w:rsidR="000362C6" w:rsidRPr="000362C6" w:rsidRDefault="000362C6" w:rsidP="000362C6">
      <w:pPr>
        <w:widowControl w:val="0"/>
        <w:suppressAutoHyphens/>
        <w:spacing w:after="0" w:line="360" w:lineRule="auto"/>
        <w:jc w:val="both"/>
        <w:rPr>
          <w:rFonts w:ascii="Times New Roman" w:eastAsia="SimSun" w:hAnsi="Times New Roman" w:cs="Times New Roman"/>
          <w:kern w:val="1"/>
          <w:sz w:val="28"/>
          <w:szCs w:val="28"/>
          <w:lang w:eastAsia="hi-IN" w:bidi="hi-IN"/>
        </w:rPr>
      </w:pPr>
      <w:r w:rsidRPr="000362C6">
        <w:rPr>
          <w:rFonts w:ascii="Times New Roman" w:eastAsia="SimSun" w:hAnsi="Times New Roman" w:cs="Times New Roman"/>
          <w:kern w:val="1"/>
          <w:sz w:val="28"/>
          <w:szCs w:val="28"/>
          <w:lang w:eastAsia="hi-IN" w:bidi="hi-IN"/>
        </w:rPr>
        <w:t>Это – основной раздел, в котором  дети соприкасаются с комплексным подходом к освоению актёрского мастерства, с умением самостоятельно развивать сюжет.</w:t>
      </w:r>
    </w:p>
    <w:p w:rsidR="000362C6" w:rsidRPr="000362C6" w:rsidRDefault="000362C6" w:rsidP="000362C6">
      <w:pPr>
        <w:widowControl w:val="0"/>
        <w:suppressAutoHyphens/>
        <w:spacing w:after="0" w:line="360" w:lineRule="auto"/>
        <w:jc w:val="both"/>
        <w:rPr>
          <w:rFonts w:ascii="Times New Roman" w:eastAsia="SimSun" w:hAnsi="Times New Roman" w:cs="Times New Roman"/>
          <w:kern w:val="1"/>
          <w:sz w:val="28"/>
          <w:szCs w:val="28"/>
          <w:lang w:eastAsia="hi-IN" w:bidi="hi-IN"/>
        </w:rPr>
      </w:pPr>
      <w:r w:rsidRPr="000362C6">
        <w:rPr>
          <w:rFonts w:ascii="Times New Roman" w:eastAsia="SimSun" w:hAnsi="Times New Roman" w:cs="Times New Roman"/>
          <w:kern w:val="1"/>
          <w:sz w:val="28"/>
          <w:szCs w:val="28"/>
          <w:lang w:eastAsia="hi-IN" w:bidi="hi-IN"/>
        </w:rPr>
        <w:t>Примерные сюжеты игр:</w:t>
      </w:r>
    </w:p>
    <w:p w:rsidR="000362C6" w:rsidRPr="000362C6" w:rsidRDefault="000362C6" w:rsidP="000362C6">
      <w:pPr>
        <w:widowControl w:val="0"/>
        <w:suppressAutoHyphens/>
        <w:spacing w:after="0" w:line="360" w:lineRule="auto"/>
        <w:jc w:val="both"/>
        <w:rPr>
          <w:rFonts w:ascii="Times New Roman" w:eastAsia="SimSun" w:hAnsi="Times New Roman" w:cs="Times New Roman"/>
          <w:kern w:val="1"/>
          <w:sz w:val="28"/>
          <w:szCs w:val="28"/>
          <w:lang w:eastAsia="hi-IN" w:bidi="hi-IN"/>
        </w:rPr>
      </w:pPr>
      <w:r w:rsidRPr="000362C6">
        <w:rPr>
          <w:rFonts w:ascii="Times New Roman" w:eastAsia="SimSun" w:hAnsi="Times New Roman" w:cs="Times New Roman"/>
          <w:i/>
          <w:kern w:val="1"/>
          <w:sz w:val="28"/>
          <w:szCs w:val="28"/>
          <w:lang w:eastAsia="hi-IN" w:bidi="hi-IN"/>
        </w:rPr>
        <w:t>Групповое упражнение «На острове сокровищ».</w:t>
      </w:r>
      <w:r w:rsidRPr="000362C6">
        <w:rPr>
          <w:rFonts w:ascii="Times New Roman" w:eastAsia="SimSun" w:hAnsi="Times New Roman" w:cs="Times New Roman"/>
          <w:kern w:val="1"/>
          <w:sz w:val="28"/>
          <w:szCs w:val="28"/>
          <w:lang w:eastAsia="hi-IN" w:bidi="hi-IN"/>
        </w:rPr>
        <w:t xml:space="preserve"> Группа из 3-6 человек поставлена в условия «зоны оправданного молчания», т.к. рядом – пираты, они могут их услышать и поймать. А мы должны пробраться к кораблю и уплыть. </w:t>
      </w:r>
    </w:p>
    <w:p w:rsidR="000362C6" w:rsidRPr="000362C6" w:rsidRDefault="000362C6" w:rsidP="000362C6">
      <w:pPr>
        <w:widowControl w:val="0"/>
        <w:suppressAutoHyphens/>
        <w:spacing w:after="0" w:line="360" w:lineRule="auto"/>
        <w:jc w:val="both"/>
        <w:rPr>
          <w:rFonts w:ascii="Times New Roman" w:eastAsia="SimSun" w:hAnsi="Times New Roman" w:cs="Times New Roman"/>
          <w:kern w:val="1"/>
          <w:sz w:val="28"/>
          <w:szCs w:val="28"/>
          <w:lang w:eastAsia="hi-IN" w:bidi="hi-IN"/>
        </w:rPr>
      </w:pPr>
      <w:r w:rsidRPr="000362C6">
        <w:rPr>
          <w:rFonts w:ascii="Times New Roman" w:eastAsia="SimSun" w:hAnsi="Times New Roman" w:cs="Times New Roman"/>
          <w:i/>
          <w:kern w:val="1"/>
          <w:sz w:val="28"/>
          <w:szCs w:val="28"/>
          <w:lang w:eastAsia="hi-IN" w:bidi="hi-IN"/>
        </w:rPr>
        <w:t>Сюжетно-ролевая музыкальная игра по игровой французской народной песенке «Братец Яков, спишь ли ты?».</w:t>
      </w:r>
      <w:r w:rsidRPr="000362C6">
        <w:rPr>
          <w:rFonts w:ascii="Times New Roman" w:eastAsia="SimSun" w:hAnsi="Times New Roman" w:cs="Times New Roman"/>
          <w:kern w:val="1"/>
          <w:sz w:val="28"/>
          <w:szCs w:val="28"/>
          <w:lang w:eastAsia="hi-IN" w:bidi="hi-IN"/>
        </w:rPr>
        <w:t xml:space="preserve"> </w:t>
      </w:r>
      <w:proofErr w:type="gramStart"/>
      <w:r w:rsidRPr="000362C6">
        <w:rPr>
          <w:rFonts w:ascii="Times New Roman" w:eastAsia="SimSun" w:hAnsi="Times New Roman" w:cs="Times New Roman"/>
          <w:kern w:val="1"/>
          <w:sz w:val="28"/>
          <w:szCs w:val="28"/>
          <w:lang w:eastAsia="hi-IN" w:bidi="hi-IN"/>
        </w:rPr>
        <w:t>Роли: группа детей, зовущих Якова, сам Яков и башенные часы (куклы, которые «выезжают» при бое часов - у каждой фигурки - свой образ - танцовщицы, кузнеца, воина и т.п.).</w:t>
      </w:r>
      <w:proofErr w:type="gramEnd"/>
      <w:r w:rsidRPr="000362C6">
        <w:rPr>
          <w:rFonts w:ascii="Times New Roman" w:eastAsia="SimSun" w:hAnsi="Times New Roman" w:cs="Times New Roman"/>
          <w:kern w:val="1"/>
          <w:sz w:val="28"/>
          <w:szCs w:val="28"/>
          <w:lang w:eastAsia="hi-IN" w:bidi="hi-IN"/>
        </w:rPr>
        <w:t xml:space="preserve"> Проделав круг под музыкальное сопровождение, можно с колокольчиками, бубнами, флейтой, часы прекращают бить, а фигурки двигаться. Братец Яков всё </w:t>
      </w:r>
      <w:proofErr w:type="gramStart"/>
      <w:r w:rsidRPr="000362C6">
        <w:rPr>
          <w:rFonts w:ascii="Times New Roman" w:eastAsia="SimSun" w:hAnsi="Times New Roman" w:cs="Times New Roman"/>
          <w:kern w:val="1"/>
          <w:sz w:val="28"/>
          <w:szCs w:val="28"/>
          <w:lang w:eastAsia="hi-IN" w:bidi="hi-IN"/>
        </w:rPr>
        <w:t>спит… Игра развивает</w:t>
      </w:r>
      <w:proofErr w:type="gramEnd"/>
      <w:r w:rsidRPr="000362C6">
        <w:rPr>
          <w:rFonts w:ascii="Times New Roman" w:eastAsia="SimSun" w:hAnsi="Times New Roman" w:cs="Times New Roman"/>
          <w:kern w:val="1"/>
          <w:sz w:val="28"/>
          <w:szCs w:val="28"/>
          <w:lang w:eastAsia="hi-IN" w:bidi="hi-IN"/>
        </w:rPr>
        <w:t xml:space="preserve"> </w:t>
      </w:r>
      <w:r w:rsidRPr="000362C6">
        <w:rPr>
          <w:rFonts w:ascii="Times New Roman" w:eastAsia="SimSun" w:hAnsi="Times New Roman" w:cs="Times New Roman"/>
          <w:kern w:val="1"/>
          <w:sz w:val="28"/>
          <w:szCs w:val="28"/>
          <w:lang w:eastAsia="hi-IN" w:bidi="hi-IN"/>
        </w:rPr>
        <w:lastRenderedPageBreak/>
        <w:t>воображение, пластичность, музыкальность и чувство ритма.</w:t>
      </w:r>
    </w:p>
    <w:p w:rsidR="000362C6" w:rsidRPr="000362C6" w:rsidRDefault="000362C6" w:rsidP="000362C6">
      <w:pPr>
        <w:widowControl w:val="0"/>
        <w:suppressAutoHyphens/>
        <w:spacing w:after="0" w:line="360" w:lineRule="auto"/>
        <w:jc w:val="both"/>
        <w:rPr>
          <w:rFonts w:ascii="Times New Roman" w:eastAsia="SimSun" w:hAnsi="Times New Roman" w:cs="Times New Roman"/>
          <w:kern w:val="1"/>
          <w:sz w:val="28"/>
          <w:szCs w:val="28"/>
          <w:lang w:eastAsia="hi-IN" w:bidi="hi-IN"/>
        </w:rPr>
      </w:pPr>
      <w:r w:rsidRPr="000362C6">
        <w:rPr>
          <w:rFonts w:ascii="Times New Roman" w:eastAsia="SimSun" w:hAnsi="Times New Roman" w:cs="Times New Roman"/>
          <w:i/>
          <w:kern w:val="1"/>
          <w:sz w:val="28"/>
          <w:szCs w:val="28"/>
          <w:lang w:eastAsia="hi-IN" w:bidi="hi-IN"/>
        </w:rPr>
        <w:t>Коллективная игра «Джунгли».</w:t>
      </w:r>
      <w:r w:rsidRPr="000362C6">
        <w:rPr>
          <w:rFonts w:ascii="Times New Roman" w:eastAsia="SimSun" w:hAnsi="Times New Roman" w:cs="Times New Roman"/>
          <w:kern w:val="1"/>
          <w:sz w:val="28"/>
          <w:szCs w:val="28"/>
          <w:lang w:eastAsia="hi-IN" w:bidi="hi-IN"/>
        </w:rPr>
        <w:t xml:space="preserve"> Объединение этюдов-наблюдений «Звери», «Растения», элементы выстраивания взаимоотношений. Пластическая игра без текста, со звукоподражанием животным и музыкальным сопровождением.</w:t>
      </w:r>
    </w:p>
    <w:p w:rsidR="000362C6" w:rsidRPr="000362C6" w:rsidRDefault="000362C6" w:rsidP="000362C6">
      <w:pPr>
        <w:widowControl w:val="0"/>
        <w:suppressAutoHyphens/>
        <w:spacing w:after="0" w:line="360" w:lineRule="auto"/>
        <w:jc w:val="both"/>
        <w:rPr>
          <w:rFonts w:ascii="Times New Roman" w:eastAsia="SimSun" w:hAnsi="Times New Roman" w:cs="Times New Roman"/>
          <w:kern w:val="1"/>
          <w:sz w:val="28"/>
          <w:szCs w:val="28"/>
          <w:lang w:eastAsia="hi-IN" w:bidi="hi-IN"/>
        </w:rPr>
      </w:pPr>
      <w:r w:rsidRPr="000362C6">
        <w:rPr>
          <w:rFonts w:ascii="Times New Roman" w:eastAsia="SimSun" w:hAnsi="Times New Roman" w:cs="Times New Roman"/>
          <w:i/>
          <w:kern w:val="1"/>
          <w:sz w:val="28"/>
          <w:szCs w:val="28"/>
          <w:lang w:eastAsia="hi-IN" w:bidi="hi-IN"/>
        </w:rPr>
        <w:t>Коллективная игра «Цирк»</w:t>
      </w:r>
      <w:r w:rsidRPr="000362C6">
        <w:rPr>
          <w:rFonts w:ascii="Times New Roman" w:eastAsia="SimSun" w:hAnsi="Times New Roman" w:cs="Times New Roman"/>
          <w:kern w:val="1"/>
          <w:sz w:val="28"/>
          <w:szCs w:val="28"/>
          <w:lang w:eastAsia="hi-IN" w:bidi="hi-IN"/>
        </w:rPr>
        <w:t>. Объединение этюдов-наблюдений «В цирке», стихотворений о цирке С.Михалкова, С.Маршака. А.Барто и др. в увлекательное представление с музыкальным сопровождением.</w:t>
      </w:r>
    </w:p>
    <w:p w:rsidR="000362C6" w:rsidRPr="000362C6" w:rsidRDefault="000362C6" w:rsidP="000362C6">
      <w:pPr>
        <w:widowControl w:val="0"/>
        <w:suppressAutoHyphens/>
        <w:spacing w:after="0" w:line="360" w:lineRule="auto"/>
        <w:jc w:val="both"/>
        <w:rPr>
          <w:rFonts w:ascii="Times New Roman" w:eastAsia="SimSun" w:hAnsi="Times New Roman" w:cs="Times New Roman"/>
          <w:b/>
          <w:kern w:val="1"/>
          <w:sz w:val="28"/>
          <w:szCs w:val="28"/>
          <w:lang w:eastAsia="hi-IN" w:bidi="hi-IN"/>
        </w:rPr>
      </w:pPr>
      <w:r w:rsidRPr="000362C6">
        <w:rPr>
          <w:rFonts w:ascii="Times New Roman" w:eastAsia="SimSun" w:hAnsi="Times New Roman" w:cs="Times New Roman"/>
          <w:b/>
          <w:kern w:val="1"/>
          <w:sz w:val="28"/>
          <w:szCs w:val="28"/>
          <w:lang w:eastAsia="hi-IN" w:bidi="hi-IN"/>
        </w:rPr>
        <w:t xml:space="preserve">Раздел 8. </w:t>
      </w:r>
      <w:r w:rsidRPr="000362C6">
        <w:rPr>
          <w:rFonts w:ascii="Times New Roman" w:eastAsia="SimSun" w:hAnsi="Times New Roman" w:cs="Times New Roman"/>
          <w:b/>
          <w:kern w:val="1"/>
          <w:sz w:val="28"/>
          <w:szCs w:val="28"/>
          <w:lang w:eastAsia="hi-IN" w:bidi="hi-IN"/>
        </w:rPr>
        <w:tab/>
        <w:t>Режиссерские игры</w:t>
      </w:r>
    </w:p>
    <w:p w:rsidR="000362C6" w:rsidRPr="000362C6" w:rsidRDefault="000362C6" w:rsidP="000362C6">
      <w:pPr>
        <w:widowControl w:val="0"/>
        <w:suppressAutoHyphens/>
        <w:spacing w:after="0" w:line="360" w:lineRule="auto"/>
        <w:jc w:val="both"/>
        <w:rPr>
          <w:rFonts w:ascii="Times New Roman" w:eastAsia="SimSun" w:hAnsi="Times New Roman" w:cs="Times New Roman"/>
          <w:kern w:val="1"/>
          <w:sz w:val="28"/>
          <w:szCs w:val="28"/>
          <w:lang w:eastAsia="hi-IN" w:bidi="hi-IN"/>
        </w:rPr>
      </w:pPr>
      <w:r w:rsidRPr="000362C6">
        <w:rPr>
          <w:rFonts w:ascii="Times New Roman" w:eastAsia="SimSun" w:hAnsi="Times New Roman" w:cs="Times New Roman"/>
          <w:kern w:val="1"/>
          <w:sz w:val="28"/>
          <w:szCs w:val="28"/>
          <w:lang w:eastAsia="hi-IN" w:bidi="hi-IN"/>
        </w:rPr>
        <w:t>Игры этого раздела воспитывают  у ребёнка навыки сочинительства</w:t>
      </w:r>
      <w:proofErr w:type="gramStart"/>
      <w:r w:rsidRPr="000362C6">
        <w:rPr>
          <w:rFonts w:ascii="Times New Roman" w:eastAsia="SimSun" w:hAnsi="Times New Roman" w:cs="Times New Roman"/>
          <w:kern w:val="1"/>
          <w:sz w:val="28"/>
          <w:szCs w:val="28"/>
          <w:lang w:eastAsia="hi-IN" w:bidi="hi-IN"/>
        </w:rPr>
        <w:t xml:space="preserve"> ,</w:t>
      </w:r>
      <w:proofErr w:type="gramEnd"/>
      <w:r w:rsidRPr="000362C6">
        <w:rPr>
          <w:rFonts w:ascii="Times New Roman" w:eastAsia="SimSun" w:hAnsi="Times New Roman" w:cs="Times New Roman"/>
          <w:kern w:val="1"/>
          <w:sz w:val="28"/>
          <w:szCs w:val="28"/>
          <w:lang w:eastAsia="hi-IN" w:bidi="hi-IN"/>
        </w:rPr>
        <w:t xml:space="preserve"> ответственности за свою собственную работу, лидерские качества.</w:t>
      </w:r>
    </w:p>
    <w:p w:rsidR="000362C6" w:rsidRPr="000362C6" w:rsidRDefault="000362C6" w:rsidP="000362C6">
      <w:pPr>
        <w:widowControl w:val="0"/>
        <w:suppressAutoHyphens/>
        <w:spacing w:after="0" w:line="360" w:lineRule="auto"/>
        <w:jc w:val="both"/>
        <w:rPr>
          <w:rFonts w:ascii="Times New Roman" w:eastAsia="SimSun" w:hAnsi="Times New Roman" w:cs="Times New Roman"/>
          <w:kern w:val="1"/>
          <w:sz w:val="28"/>
          <w:szCs w:val="28"/>
          <w:lang w:eastAsia="hi-IN" w:bidi="hi-IN"/>
        </w:rPr>
      </w:pPr>
      <w:r w:rsidRPr="000362C6">
        <w:rPr>
          <w:rFonts w:ascii="Times New Roman" w:eastAsia="SimSun" w:hAnsi="Times New Roman" w:cs="Times New Roman"/>
          <w:i/>
          <w:kern w:val="1"/>
          <w:sz w:val="28"/>
          <w:szCs w:val="28"/>
          <w:lang w:eastAsia="hi-IN" w:bidi="hi-IN"/>
        </w:rPr>
        <w:t>Кукольный театр</w:t>
      </w:r>
      <w:r w:rsidRPr="000362C6">
        <w:rPr>
          <w:rFonts w:ascii="Times New Roman" w:eastAsia="SimSun" w:hAnsi="Times New Roman" w:cs="Times New Roman"/>
          <w:kern w:val="1"/>
          <w:sz w:val="28"/>
          <w:szCs w:val="28"/>
          <w:lang w:eastAsia="hi-IN" w:bidi="hi-IN"/>
        </w:rPr>
        <w:t>. При помощи любого вида кукол, которыми несложно руководить (пальчиковые, перчаточные куклы, обычные игрушки) разыграть сюжет какой-либо сказки, стихотворения. Например,  по сказке В.Сутеева «Кто сказал «</w:t>
      </w:r>
      <w:proofErr w:type="gramStart"/>
      <w:r w:rsidRPr="000362C6">
        <w:rPr>
          <w:rFonts w:ascii="Times New Roman" w:eastAsia="SimSun" w:hAnsi="Times New Roman" w:cs="Times New Roman"/>
          <w:kern w:val="1"/>
          <w:sz w:val="28"/>
          <w:szCs w:val="28"/>
          <w:lang w:eastAsia="hi-IN" w:bidi="hi-IN"/>
        </w:rPr>
        <w:t>мяу</w:t>
      </w:r>
      <w:proofErr w:type="gramEnd"/>
      <w:r w:rsidRPr="000362C6">
        <w:rPr>
          <w:rFonts w:ascii="Times New Roman" w:eastAsia="SimSun" w:hAnsi="Times New Roman" w:cs="Times New Roman"/>
          <w:kern w:val="1"/>
          <w:sz w:val="28"/>
          <w:szCs w:val="28"/>
          <w:lang w:eastAsia="hi-IN" w:bidi="hi-IN"/>
        </w:rPr>
        <w:t>?», «Репка», «Теремок», «Кот в сапогах» и т.д.</w:t>
      </w:r>
    </w:p>
    <w:p w:rsidR="000362C6" w:rsidRPr="000362C6" w:rsidRDefault="000362C6" w:rsidP="000362C6">
      <w:pPr>
        <w:widowControl w:val="0"/>
        <w:suppressAutoHyphens/>
        <w:spacing w:after="0" w:line="360" w:lineRule="auto"/>
        <w:jc w:val="both"/>
        <w:rPr>
          <w:rFonts w:ascii="Times New Roman" w:eastAsia="SimSun" w:hAnsi="Times New Roman" w:cs="Times New Roman"/>
          <w:kern w:val="1"/>
          <w:sz w:val="28"/>
          <w:szCs w:val="28"/>
          <w:lang w:eastAsia="hi-IN" w:bidi="hi-IN"/>
        </w:rPr>
      </w:pPr>
      <w:r w:rsidRPr="000362C6">
        <w:rPr>
          <w:rFonts w:ascii="Times New Roman" w:eastAsia="SimSun" w:hAnsi="Times New Roman" w:cs="Times New Roman"/>
          <w:kern w:val="1"/>
          <w:sz w:val="28"/>
          <w:szCs w:val="28"/>
          <w:lang w:eastAsia="hi-IN" w:bidi="hi-IN"/>
        </w:rPr>
        <w:t xml:space="preserve">1 вариант </w:t>
      </w:r>
      <w:r w:rsidRPr="000362C6">
        <w:rPr>
          <w:rFonts w:ascii="Times New Roman" w:eastAsia="Calibri" w:hAnsi="Times New Roman" w:cs="Times New Roman"/>
          <w:sz w:val="28"/>
          <w:szCs w:val="28"/>
        </w:rPr>
        <w:t xml:space="preserve">– </w:t>
      </w:r>
      <w:r w:rsidRPr="000362C6">
        <w:rPr>
          <w:rFonts w:ascii="Times New Roman" w:eastAsia="SimSun" w:hAnsi="Times New Roman" w:cs="Times New Roman"/>
          <w:kern w:val="1"/>
          <w:sz w:val="28"/>
          <w:szCs w:val="28"/>
          <w:lang w:eastAsia="hi-IN" w:bidi="hi-IN"/>
        </w:rPr>
        <w:t>самостоятельный показ.</w:t>
      </w:r>
    </w:p>
    <w:p w:rsidR="000362C6" w:rsidRPr="000362C6" w:rsidRDefault="000362C6" w:rsidP="000362C6">
      <w:pPr>
        <w:widowControl w:val="0"/>
        <w:suppressAutoHyphens/>
        <w:spacing w:after="0" w:line="360" w:lineRule="auto"/>
        <w:jc w:val="both"/>
        <w:rPr>
          <w:rFonts w:ascii="Times New Roman" w:eastAsia="SimSun" w:hAnsi="Times New Roman" w:cs="Times New Roman"/>
          <w:kern w:val="1"/>
          <w:sz w:val="28"/>
          <w:szCs w:val="28"/>
          <w:lang w:eastAsia="hi-IN" w:bidi="hi-IN"/>
        </w:rPr>
      </w:pPr>
      <w:r w:rsidRPr="000362C6">
        <w:rPr>
          <w:rFonts w:ascii="Times New Roman" w:eastAsia="SimSun" w:hAnsi="Times New Roman" w:cs="Times New Roman"/>
          <w:kern w:val="1"/>
          <w:sz w:val="28"/>
          <w:szCs w:val="28"/>
          <w:lang w:eastAsia="hi-IN" w:bidi="hi-IN"/>
        </w:rPr>
        <w:t xml:space="preserve">2 вариант </w:t>
      </w:r>
      <w:r w:rsidRPr="000362C6">
        <w:rPr>
          <w:rFonts w:ascii="Times New Roman" w:eastAsia="Calibri" w:hAnsi="Times New Roman" w:cs="Times New Roman"/>
          <w:sz w:val="28"/>
          <w:szCs w:val="28"/>
        </w:rPr>
        <w:t xml:space="preserve">– </w:t>
      </w:r>
      <w:r w:rsidRPr="000362C6">
        <w:rPr>
          <w:rFonts w:ascii="Times New Roman" w:eastAsia="SimSun" w:hAnsi="Times New Roman" w:cs="Times New Roman"/>
          <w:kern w:val="1"/>
          <w:sz w:val="28"/>
          <w:szCs w:val="28"/>
          <w:lang w:eastAsia="hi-IN" w:bidi="hi-IN"/>
        </w:rPr>
        <w:t>с привлечением партнёров - обучающихся, которым  сам ребёнок - ответственный режиссёр - поставит исполнительские задачи. Педагог следит за корректностью поведения при постановке, вежливостью, как условием  общения между юными режиссёрами  и актёрами.</w:t>
      </w:r>
    </w:p>
    <w:p w:rsidR="000362C6" w:rsidRPr="000362C6" w:rsidRDefault="000362C6" w:rsidP="000362C6">
      <w:pPr>
        <w:widowControl w:val="0"/>
        <w:suppressAutoHyphens/>
        <w:spacing w:after="0" w:line="360" w:lineRule="auto"/>
        <w:jc w:val="both"/>
        <w:rPr>
          <w:rFonts w:ascii="Times New Roman" w:eastAsia="SimSun" w:hAnsi="Times New Roman" w:cs="Times New Roman"/>
          <w:kern w:val="1"/>
          <w:sz w:val="28"/>
          <w:szCs w:val="28"/>
          <w:lang w:eastAsia="hi-IN" w:bidi="hi-IN"/>
        </w:rPr>
      </w:pPr>
      <w:r w:rsidRPr="000362C6">
        <w:rPr>
          <w:rFonts w:ascii="Times New Roman" w:eastAsia="SimSun" w:hAnsi="Times New Roman" w:cs="Times New Roman"/>
          <w:b/>
          <w:kern w:val="1"/>
          <w:sz w:val="28"/>
          <w:szCs w:val="28"/>
          <w:lang w:eastAsia="hi-IN" w:bidi="hi-IN"/>
        </w:rPr>
        <w:t xml:space="preserve">Итоговый показ </w:t>
      </w:r>
      <w:r w:rsidRPr="000362C6">
        <w:rPr>
          <w:rFonts w:ascii="Times New Roman" w:eastAsia="SimSun" w:hAnsi="Times New Roman" w:cs="Times New Roman"/>
          <w:kern w:val="1"/>
          <w:sz w:val="28"/>
          <w:szCs w:val="28"/>
          <w:lang w:eastAsia="hi-IN" w:bidi="hi-IN"/>
        </w:rPr>
        <w:t>в форме концерта-спектакля по пройденным темам, в который могут войти лучшие народные игры-хороводы, игровой показ «Цирк», лучшие работы юных «режиссёров».</w:t>
      </w:r>
    </w:p>
    <w:p w:rsidR="000362C6" w:rsidRPr="000362C6" w:rsidRDefault="000362C6" w:rsidP="000362C6">
      <w:pPr>
        <w:spacing w:after="0" w:line="240" w:lineRule="auto"/>
        <w:jc w:val="center"/>
        <w:rPr>
          <w:rFonts w:ascii="Times New Roman" w:eastAsia="Calibri" w:hAnsi="Times New Roman" w:cs="Times New Roman"/>
          <w:b/>
          <w:sz w:val="28"/>
          <w:szCs w:val="28"/>
        </w:rPr>
      </w:pPr>
      <w:r w:rsidRPr="000362C6">
        <w:rPr>
          <w:rFonts w:ascii="Times New Roman" w:eastAsia="Calibri" w:hAnsi="Times New Roman" w:cs="Times New Roman"/>
          <w:b/>
          <w:sz w:val="28"/>
          <w:szCs w:val="28"/>
        </w:rPr>
        <w:t>Учебно-тематический план</w:t>
      </w:r>
    </w:p>
    <w:p w:rsidR="000362C6" w:rsidRPr="000362C6" w:rsidRDefault="000362C6" w:rsidP="000362C6">
      <w:pPr>
        <w:spacing w:after="0" w:line="240" w:lineRule="auto"/>
        <w:contextualSpacing/>
        <w:jc w:val="center"/>
        <w:rPr>
          <w:rFonts w:ascii="Times New Roman" w:eastAsia="Calibri" w:hAnsi="Times New Roman" w:cs="Times New Roman"/>
          <w:b/>
          <w:sz w:val="28"/>
          <w:szCs w:val="28"/>
        </w:rPr>
      </w:pPr>
      <w:r w:rsidRPr="000362C6">
        <w:rPr>
          <w:rFonts w:ascii="Times New Roman" w:eastAsia="Calibri" w:hAnsi="Times New Roman" w:cs="Times New Roman"/>
          <w:b/>
          <w:sz w:val="28"/>
          <w:szCs w:val="28"/>
        </w:rPr>
        <w:t>2 класс</w:t>
      </w:r>
    </w:p>
    <w:p w:rsidR="000362C6" w:rsidRPr="000362C6" w:rsidRDefault="000362C6" w:rsidP="000362C6">
      <w:pPr>
        <w:spacing w:after="0" w:line="240" w:lineRule="auto"/>
        <w:contextualSpacing/>
        <w:jc w:val="right"/>
        <w:rPr>
          <w:rFonts w:ascii="Times New Roman" w:eastAsia="Calibri" w:hAnsi="Times New Roman" w:cs="Times New Roman"/>
          <w:b/>
          <w:i/>
          <w:sz w:val="28"/>
          <w:szCs w:val="28"/>
        </w:rPr>
      </w:pPr>
      <w:r w:rsidRPr="000362C6">
        <w:rPr>
          <w:rFonts w:ascii="Times New Roman" w:eastAsia="Calibri" w:hAnsi="Times New Roman" w:cs="Times New Roman"/>
          <w:b/>
          <w:i/>
          <w:sz w:val="28"/>
          <w:szCs w:val="28"/>
        </w:rPr>
        <w:t>Таблица 3</w:t>
      </w:r>
    </w:p>
    <w:tbl>
      <w:tblPr>
        <w:tblW w:w="95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35"/>
        <w:gridCol w:w="3120"/>
        <w:gridCol w:w="1276"/>
        <w:gridCol w:w="1843"/>
        <w:gridCol w:w="1417"/>
        <w:gridCol w:w="1385"/>
      </w:tblGrid>
      <w:tr w:rsidR="000362C6" w:rsidRPr="000362C6" w:rsidTr="00287BD3">
        <w:trPr>
          <w:trHeight w:val="278"/>
          <w:jc w:val="center"/>
        </w:trPr>
        <w:tc>
          <w:tcPr>
            <w:tcW w:w="535" w:type="dxa"/>
            <w:vMerge w:val="restart"/>
          </w:tcPr>
          <w:p w:rsidR="000362C6" w:rsidRPr="000362C6" w:rsidRDefault="000362C6" w:rsidP="000362C6">
            <w:pPr>
              <w:spacing w:after="0" w:line="240" w:lineRule="auto"/>
              <w:jc w:val="center"/>
              <w:rPr>
                <w:rFonts w:ascii="Times New Roman" w:eastAsia="Calibri" w:hAnsi="Times New Roman" w:cs="Times New Roman"/>
                <w:sz w:val="24"/>
                <w:szCs w:val="24"/>
              </w:rPr>
            </w:pPr>
            <w:r w:rsidRPr="000362C6">
              <w:rPr>
                <w:rFonts w:ascii="Times New Roman" w:eastAsia="Calibri" w:hAnsi="Times New Roman" w:cs="Times New Roman"/>
                <w:sz w:val="24"/>
                <w:szCs w:val="24"/>
              </w:rPr>
              <w:lastRenderedPageBreak/>
              <w:t>№№</w:t>
            </w:r>
          </w:p>
        </w:tc>
        <w:tc>
          <w:tcPr>
            <w:tcW w:w="3120" w:type="dxa"/>
            <w:vMerge w:val="restart"/>
          </w:tcPr>
          <w:p w:rsidR="000362C6" w:rsidRPr="000362C6" w:rsidRDefault="000362C6" w:rsidP="000362C6">
            <w:pPr>
              <w:spacing w:after="0" w:line="240" w:lineRule="auto"/>
              <w:jc w:val="center"/>
              <w:rPr>
                <w:rFonts w:ascii="Times New Roman" w:eastAsia="Calibri" w:hAnsi="Times New Roman" w:cs="Times New Roman"/>
                <w:sz w:val="24"/>
                <w:szCs w:val="24"/>
              </w:rPr>
            </w:pPr>
            <w:r w:rsidRPr="000362C6">
              <w:rPr>
                <w:rFonts w:ascii="Times New Roman" w:eastAsia="Calibri" w:hAnsi="Times New Roman" w:cs="Times New Roman"/>
                <w:sz w:val="24"/>
                <w:szCs w:val="24"/>
              </w:rPr>
              <w:t xml:space="preserve">Наименование раздела, темы </w:t>
            </w:r>
          </w:p>
          <w:p w:rsidR="000362C6" w:rsidRPr="000362C6" w:rsidRDefault="000362C6" w:rsidP="000362C6">
            <w:pPr>
              <w:spacing w:after="0" w:line="240" w:lineRule="auto"/>
              <w:jc w:val="center"/>
              <w:rPr>
                <w:rFonts w:ascii="Times New Roman" w:eastAsia="Calibri" w:hAnsi="Times New Roman" w:cs="Times New Roman"/>
                <w:sz w:val="24"/>
                <w:szCs w:val="24"/>
              </w:rPr>
            </w:pPr>
          </w:p>
        </w:tc>
        <w:tc>
          <w:tcPr>
            <w:tcW w:w="1276" w:type="dxa"/>
            <w:vMerge w:val="restart"/>
          </w:tcPr>
          <w:p w:rsidR="000362C6" w:rsidRPr="000362C6" w:rsidRDefault="000362C6" w:rsidP="000362C6">
            <w:pPr>
              <w:spacing w:after="0" w:line="240" w:lineRule="auto"/>
              <w:jc w:val="center"/>
              <w:rPr>
                <w:rFonts w:ascii="Times New Roman" w:eastAsia="Calibri" w:hAnsi="Times New Roman" w:cs="Times New Roman"/>
                <w:sz w:val="24"/>
                <w:szCs w:val="24"/>
              </w:rPr>
            </w:pPr>
            <w:r w:rsidRPr="000362C6">
              <w:rPr>
                <w:rFonts w:ascii="Times New Roman" w:eastAsia="Calibri" w:hAnsi="Times New Roman" w:cs="Times New Roman"/>
                <w:sz w:val="24"/>
                <w:szCs w:val="24"/>
              </w:rPr>
              <w:t>Вид учебного занятия</w:t>
            </w:r>
          </w:p>
        </w:tc>
        <w:tc>
          <w:tcPr>
            <w:tcW w:w="4645" w:type="dxa"/>
            <w:gridSpan w:val="3"/>
          </w:tcPr>
          <w:p w:rsidR="000362C6" w:rsidRPr="000362C6" w:rsidRDefault="000362C6" w:rsidP="000362C6">
            <w:pPr>
              <w:spacing w:after="0" w:line="240" w:lineRule="auto"/>
              <w:jc w:val="center"/>
              <w:rPr>
                <w:rFonts w:ascii="Times New Roman" w:eastAsia="Calibri" w:hAnsi="Times New Roman" w:cs="Times New Roman"/>
                <w:sz w:val="24"/>
                <w:szCs w:val="24"/>
              </w:rPr>
            </w:pPr>
            <w:r w:rsidRPr="000362C6">
              <w:rPr>
                <w:rFonts w:ascii="Times New Roman" w:eastAsia="Calibri" w:hAnsi="Times New Roman" w:cs="Times New Roman"/>
                <w:sz w:val="24"/>
                <w:szCs w:val="24"/>
              </w:rPr>
              <w:t>Общий объем времени (в часах)</w:t>
            </w:r>
          </w:p>
        </w:tc>
      </w:tr>
      <w:tr w:rsidR="000362C6" w:rsidRPr="000362C6" w:rsidTr="00287BD3">
        <w:trPr>
          <w:trHeight w:val="277"/>
          <w:jc w:val="center"/>
        </w:trPr>
        <w:tc>
          <w:tcPr>
            <w:tcW w:w="535" w:type="dxa"/>
            <w:vMerge/>
            <w:vAlign w:val="center"/>
          </w:tcPr>
          <w:p w:rsidR="000362C6" w:rsidRPr="000362C6" w:rsidRDefault="000362C6" w:rsidP="000362C6">
            <w:pPr>
              <w:spacing w:after="0" w:line="240" w:lineRule="auto"/>
              <w:rPr>
                <w:rFonts w:ascii="Times New Roman" w:eastAsia="Calibri" w:hAnsi="Times New Roman" w:cs="Times New Roman"/>
                <w:sz w:val="24"/>
                <w:szCs w:val="24"/>
              </w:rPr>
            </w:pPr>
          </w:p>
        </w:tc>
        <w:tc>
          <w:tcPr>
            <w:tcW w:w="3120" w:type="dxa"/>
            <w:vMerge/>
            <w:vAlign w:val="center"/>
          </w:tcPr>
          <w:p w:rsidR="000362C6" w:rsidRPr="000362C6" w:rsidRDefault="000362C6" w:rsidP="000362C6">
            <w:pPr>
              <w:spacing w:after="0" w:line="240" w:lineRule="auto"/>
              <w:rPr>
                <w:rFonts w:ascii="Times New Roman" w:eastAsia="Calibri" w:hAnsi="Times New Roman" w:cs="Times New Roman"/>
                <w:sz w:val="24"/>
                <w:szCs w:val="24"/>
              </w:rPr>
            </w:pPr>
          </w:p>
        </w:tc>
        <w:tc>
          <w:tcPr>
            <w:tcW w:w="1276" w:type="dxa"/>
            <w:vMerge/>
            <w:vAlign w:val="center"/>
          </w:tcPr>
          <w:p w:rsidR="000362C6" w:rsidRPr="000362C6" w:rsidRDefault="000362C6" w:rsidP="000362C6">
            <w:pPr>
              <w:spacing w:after="0" w:line="240" w:lineRule="auto"/>
              <w:rPr>
                <w:rFonts w:ascii="Times New Roman" w:eastAsia="Calibri" w:hAnsi="Times New Roman" w:cs="Times New Roman"/>
                <w:sz w:val="24"/>
                <w:szCs w:val="24"/>
              </w:rPr>
            </w:pPr>
          </w:p>
        </w:tc>
        <w:tc>
          <w:tcPr>
            <w:tcW w:w="1843" w:type="dxa"/>
          </w:tcPr>
          <w:p w:rsidR="000362C6" w:rsidRPr="000362C6" w:rsidRDefault="000362C6" w:rsidP="000362C6">
            <w:pPr>
              <w:spacing w:after="0" w:line="240" w:lineRule="auto"/>
              <w:jc w:val="center"/>
              <w:rPr>
                <w:rFonts w:ascii="Times New Roman" w:eastAsia="Calibri" w:hAnsi="Times New Roman" w:cs="Times New Roman"/>
              </w:rPr>
            </w:pPr>
            <w:r w:rsidRPr="000362C6">
              <w:rPr>
                <w:rFonts w:ascii="Times New Roman" w:eastAsia="Calibri" w:hAnsi="Times New Roman" w:cs="Times New Roman"/>
              </w:rPr>
              <w:t>Максимальная учебная нагрузка</w:t>
            </w:r>
          </w:p>
        </w:tc>
        <w:tc>
          <w:tcPr>
            <w:tcW w:w="1417" w:type="dxa"/>
          </w:tcPr>
          <w:p w:rsidR="000362C6" w:rsidRPr="000362C6" w:rsidRDefault="000362C6" w:rsidP="000362C6">
            <w:pPr>
              <w:spacing w:after="0" w:line="240" w:lineRule="auto"/>
              <w:jc w:val="center"/>
              <w:rPr>
                <w:rFonts w:ascii="Times New Roman" w:eastAsia="Calibri" w:hAnsi="Times New Roman" w:cs="Times New Roman"/>
              </w:rPr>
            </w:pPr>
            <w:r w:rsidRPr="000362C6">
              <w:rPr>
                <w:rFonts w:ascii="Times New Roman" w:eastAsia="Calibri" w:hAnsi="Times New Roman" w:cs="Times New Roman"/>
              </w:rPr>
              <w:t>Самостоятельная работа</w:t>
            </w:r>
          </w:p>
        </w:tc>
        <w:tc>
          <w:tcPr>
            <w:tcW w:w="1385" w:type="dxa"/>
          </w:tcPr>
          <w:p w:rsidR="000362C6" w:rsidRPr="000362C6" w:rsidRDefault="000362C6" w:rsidP="000362C6">
            <w:pPr>
              <w:spacing w:after="0" w:line="240" w:lineRule="auto"/>
              <w:jc w:val="center"/>
              <w:rPr>
                <w:rFonts w:ascii="Times New Roman" w:eastAsia="Calibri" w:hAnsi="Times New Roman" w:cs="Times New Roman"/>
              </w:rPr>
            </w:pPr>
            <w:r w:rsidRPr="000362C6">
              <w:rPr>
                <w:rFonts w:ascii="Times New Roman" w:eastAsia="Calibri" w:hAnsi="Times New Roman" w:cs="Times New Roman"/>
              </w:rPr>
              <w:t>Аудиторныезанятия</w:t>
            </w:r>
          </w:p>
        </w:tc>
      </w:tr>
      <w:tr w:rsidR="000362C6" w:rsidRPr="000362C6" w:rsidTr="00287BD3">
        <w:trPr>
          <w:trHeight w:val="1209"/>
          <w:jc w:val="center"/>
        </w:trPr>
        <w:tc>
          <w:tcPr>
            <w:tcW w:w="535" w:type="dxa"/>
            <w:vAlign w:val="center"/>
          </w:tcPr>
          <w:p w:rsidR="000362C6" w:rsidRPr="000362C6" w:rsidRDefault="000362C6" w:rsidP="000362C6">
            <w:pPr>
              <w:spacing w:after="0" w:line="240" w:lineRule="auto"/>
              <w:rPr>
                <w:rFonts w:ascii="Times New Roman" w:eastAsia="Calibri" w:hAnsi="Times New Roman" w:cs="Times New Roman"/>
                <w:sz w:val="24"/>
                <w:szCs w:val="24"/>
              </w:rPr>
            </w:pPr>
            <w:r w:rsidRPr="000362C6">
              <w:rPr>
                <w:rFonts w:ascii="Times New Roman" w:eastAsia="Calibri" w:hAnsi="Times New Roman" w:cs="Times New Roman"/>
                <w:sz w:val="24"/>
                <w:szCs w:val="24"/>
              </w:rPr>
              <w:t>1.</w:t>
            </w:r>
          </w:p>
        </w:tc>
        <w:tc>
          <w:tcPr>
            <w:tcW w:w="3120" w:type="dxa"/>
            <w:vAlign w:val="center"/>
          </w:tcPr>
          <w:p w:rsidR="000362C6" w:rsidRPr="000362C6" w:rsidRDefault="000362C6" w:rsidP="000362C6">
            <w:pPr>
              <w:spacing w:after="0" w:line="240" w:lineRule="auto"/>
              <w:rPr>
                <w:rFonts w:ascii="Times New Roman" w:eastAsia="Calibri" w:hAnsi="Times New Roman" w:cs="Times New Roman"/>
                <w:sz w:val="24"/>
                <w:szCs w:val="24"/>
              </w:rPr>
            </w:pPr>
            <w:r w:rsidRPr="000362C6">
              <w:rPr>
                <w:rFonts w:ascii="Times New Roman" w:eastAsia="Calibri" w:hAnsi="Times New Roman" w:cs="Times New Roman"/>
                <w:sz w:val="24"/>
                <w:szCs w:val="24"/>
              </w:rPr>
              <w:t>Игровые комплексы различных типов для развития  внимания и памяти</w:t>
            </w:r>
          </w:p>
        </w:tc>
        <w:tc>
          <w:tcPr>
            <w:tcW w:w="1276" w:type="dxa"/>
            <w:vAlign w:val="center"/>
          </w:tcPr>
          <w:p w:rsidR="000362C6" w:rsidRPr="000362C6" w:rsidRDefault="000362C6" w:rsidP="000362C6">
            <w:pPr>
              <w:spacing w:after="0" w:line="240" w:lineRule="auto"/>
              <w:jc w:val="center"/>
              <w:rPr>
                <w:rFonts w:ascii="Times New Roman" w:eastAsia="Calibri" w:hAnsi="Times New Roman" w:cs="Times New Roman"/>
                <w:sz w:val="24"/>
                <w:szCs w:val="24"/>
              </w:rPr>
            </w:pPr>
            <w:r w:rsidRPr="000362C6">
              <w:rPr>
                <w:rFonts w:ascii="Times New Roman" w:eastAsia="Calibri" w:hAnsi="Times New Roman" w:cs="Times New Roman"/>
                <w:sz w:val="24"/>
                <w:szCs w:val="24"/>
              </w:rPr>
              <w:t>Урок</w:t>
            </w:r>
          </w:p>
        </w:tc>
        <w:tc>
          <w:tcPr>
            <w:tcW w:w="1843" w:type="dxa"/>
            <w:vAlign w:val="center"/>
          </w:tcPr>
          <w:p w:rsidR="000362C6" w:rsidRPr="000362C6" w:rsidRDefault="000362C6" w:rsidP="000362C6">
            <w:pPr>
              <w:spacing w:after="0" w:line="240" w:lineRule="auto"/>
              <w:jc w:val="center"/>
              <w:rPr>
                <w:rFonts w:ascii="Times New Roman" w:eastAsia="Calibri" w:hAnsi="Times New Roman" w:cs="Times New Roman"/>
                <w:sz w:val="24"/>
                <w:szCs w:val="24"/>
              </w:rPr>
            </w:pPr>
            <w:r w:rsidRPr="000362C6">
              <w:rPr>
                <w:rFonts w:ascii="Times New Roman" w:eastAsia="Calibri" w:hAnsi="Times New Roman" w:cs="Times New Roman"/>
                <w:sz w:val="24"/>
                <w:szCs w:val="24"/>
              </w:rPr>
              <w:t>4</w:t>
            </w:r>
          </w:p>
        </w:tc>
        <w:tc>
          <w:tcPr>
            <w:tcW w:w="1417" w:type="dxa"/>
            <w:vAlign w:val="center"/>
          </w:tcPr>
          <w:p w:rsidR="000362C6" w:rsidRPr="000362C6" w:rsidRDefault="000362C6" w:rsidP="000362C6">
            <w:pPr>
              <w:spacing w:after="0" w:line="240" w:lineRule="auto"/>
              <w:jc w:val="center"/>
              <w:rPr>
                <w:rFonts w:ascii="Times New Roman" w:eastAsia="Calibri" w:hAnsi="Times New Roman" w:cs="Times New Roman"/>
                <w:sz w:val="24"/>
                <w:szCs w:val="24"/>
              </w:rPr>
            </w:pPr>
            <w:r w:rsidRPr="000362C6">
              <w:rPr>
                <w:rFonts w:ascii="Times New Roman" w:eastAsia="Calibri" w:hAnsi="Times New Roman" w:cs="Times New Roman"/>
                <w:sz w:val="24"/>
                <w:szCs w:val="24"/>
              </w:rPr>
              <w:t>-</w:t>
            </w:r>
          </w:p>
        </w:tc>
        <w:tc>
          <w:tcPr>
            <w:tcW w:w="1385" w:type="dxa"/>
            <w:vAlign w:val="center"/>
          </w:tcPr>
          <w:p w:rsidR="000362C6" w:rsidRPr="000362C6" w:rsidRDefault="000362C6" w:rsidP="000362C6">
            <w:pPr>
              <w:spacing w:after="0" w:line="240" w:lineRule="auto"/>
              <w:jc w:val="center"/>
              <w:rPr>
                <w:rFonts w:ascii="Times New Roman" w:eastAsia="Calibri" w:hAnsi="Times New Roman" w:cs="Times New Roman"/>
                <w:sz w:val="24"/>
                <w:szCs w:val="24"/>
              </w:rPr>
            </w:pPr>
            <w:r w:rsidRPr="000362C6">
              <w:rPr>
                <w:rFonts w:ascii="Times New Roman" w:eastAsia="Calibri" w:hAnsi="Times New Roman" w:cs="Times New Roman"/>
                <w:sz w:val="24"/>
                <w:szCs w:val="24"/>
              </w:rPr>
              <w:t>4</w:t>
            </w:r>
          </w:p>
        </w:tc>
      </w:tr>
      <w:tr w:rsidR="000362C6" w:rsidRPr="000362C6" w:rsidTr="00287BD3">
        <w:trPr>
          <w:trHeight w:val="693"/>
          <w:jc w:val="center"/>
        </w:trPr>
        <w:tc>
          <w:tcPr>
            <w:tcW w:w="535" w:type="dxa"/>
          </w:tcPr>
          <w:p w:rsidR="000362C6" w:rsidRPr="000362C6" w:rsidRDefault="000362C6" w:rsidP="000362C6">
            <w:pPr>
              <w:spacing w:after="0" w:line="240" w:lineRule="auto"/>
              <w:rPr>
                <w:rFonts w:ascii="Times New Roman" w:eastAsia="Calibri" w:hAnsi="Times New Roman" w:cs="Times New Roman"/>
                <w:sz w:val="24"/>
                <w:szCs w:val="24"/>
              </w:rPr>
            </w:pPr>
            <w:r w:rsidRPr="000362C6">
              <w:rPr>
                <w:rFonts w:ascii="Times New Roman" w:eastAsia="Calibri" w:hAnsi="Times New Roman" w:cs="Times New Roman"/>
                <w:sz w:val="24"/>
                <w:szCs w:val="24"/>
              </w:rPr>
              <w:t>2.</w:t>
            </w:r>
          </w:p>
        </w:tc>
        <w:tc>
          <w:tcPr>
            <w:tcW w:w="3120" w:type="dxa"/>
            <w:vAlign w:val="center"/>
          </w:tcPr>
          <w:p w:rsidR="000362C6" w:rsidRPr="000362C6" w:rsidRDefault="000362C6" w:rsidP="000362C6">
            <w:pPr>
              <w:spacing w:after="0" w:line="240" w:lineRule="auto"/>
              <w:rPr>
                <w:rFonts w:ascii="Times New Roman" w:eastAsia="Calibri" w:hAnsi="Times New Roman" w:cs="Times New Roman"/>
                <w:sz w:val="24"/>
                <w:szCs w:val="24"/>
              </w:rPr>
            </w:pPr>
            <w:r w:rsidRPr="000362C6">
              <w:rPr>
                <w:rFonts w:ascii="Times New Roman" w:eastAsia="Calibri" w:hAnsi="Times New Roman" w:cs="Times New Roman"/>
                <w:sz w:val="24"/>
                <w:szCs w:val="24"/>
              </w:rPr>
              <w:t>Игры для развития  фантазии и воображения</w:t>
            </w:r>
          </w:p>
        </w:tc>
        <w:tc>
          <w:tcPr>
            <w:tcW w:w="1276" w:type="dxa"/>
            <w:vAlign w:val="center"/>
          </w:tcPr>
          <w:p w:rsidR="000362C6" w:rsidRPr="000362C6" w:rsidRDefault="000362C6" w:rsidP="000362C6">
            <w:pPr>
              <w:jc w:val="center"/>
              <w:rPr>
                <w:rFonts w:ascii="Calibri" w:eastAsia="Calibri" w:hAnsi="Calibri" w:cs="Times New Roman"/>
                <w:sz w:val="24"/>
                <w:szCs w:val="24"/>
              </w:rPr>
            </w:pPr>
            <w:r w:rsidRPr="000362C6">
              <w:rPr>
                <w:rFonts w:ascii="Times New Roman" w:eastAsia="Calibri" w:hAnsi="Times New Roman" w:cs="Times New Roman"/>
                <w:sz w:val="24"/>
                <w:szCs w:val="24"/>
              </w:rPr>
              <w:t>Урок</w:t>
            </w:r>
          </w:p>
        </w:tc>
        <w:tc>
          <w:tcPr>
            <w:tcW w:w="1843" w:type="dxa"/>
            <w:vAlign w:val="center"/>
          </w:tcPr>
          <w:p w:rsidR="000362C6" w:rsidRPr="000362C6" w:rsidRDefault="000362C6" w:rsidP="000362C6">
            <w:pPr>
              <w:spacing w:after="0" w:line="240" w:lineRule="auto"/>
              <w:jc w:val="center"/>
              <w:rPr>
                <w:rFonts w:ascii="Times New Roman" w:eastAsia="Calibri" w:hAnsi="Times New Roman" w:cs="Times New Roman"/>
                <w:sz w:val="24"/>
                <w:szCs w:val="24"/>
              </w:rPr>
            </w:pPr>
            <w:r w:rsidRPr="000362C6">
              <w:rPr>
                <w:rFonts w:ascii="Times New Roman" w:eastAsia="Calibri" w:hAnsi="Times New Roman" w:cs="Times New Roman"/>
                <w:sz w:val="24"/>
                <w:szCs w:val="24"/>
              </w:rPr>
              <w:t>4</w:t>
            </w:r>
          </w:p>
        </w:tc>
        <w:tc>
          <w:tcPr>
            <w:tcW w:w="1417" w:type="dxa"/>
            <w:vAlign w:val="center"/>
          </w:tcPr>
          <w:p w:rsidR="000362C6" w:rsidRPr="000362C6" w:rsidRDefault="000362C6" w:rsidP="000362C6">
            <w:pPr>
              <w:spacing w:after="0" w:line="240" w:lineRule="auto"/>
              <w:jc w:val="center"/>
              <w:rPr>
                <w:rFonts w:ascii="Times New Roman" w:eastAsia="Calibri" w:hAnsi="Times New Roman" w:cs="Times New Roman"/>
                <w:sz w:val="24"/>
                <w:szCs w:val="24"/>
              </w:rPr>
            </w:pPr>
          </w:p>
        </w:tc>
        <w:tc>
          <w:tcPr>
            <w:tcW w:w="1385" w:type="dxa"/>
            <w:vAlign w:val="center"/>
          </w:tcPr>
          <w:p w:rsidR="000362C6" w:rsidRPr="000362C6" w:rsidRDefault="000362C6" w:rsidP="000362C6">
            <w:pPr>
              <w:spacing w:after="0" w:line="240" w:lineRule="auto"/>
              <w:jc w:val="center"/>
              <w:rPr>
                <w:rFonts w:ascii="Times New Roman" w:eastAsia="Calibri" w:hAnsi="Times New Roman" w:cs="Times New Roman"/>
                <w:sz w:val="24"/>
                <w:szCs w:val="24"/>
              </w:rPr>
            </w:pPr>
            <w:r w:rsidRPr="000362C6">
              <w:rPr>
                <w:rFonts w:ascii="Times New Roman" w:eastAsia="Calibri" w:hAnsi="Times New Roman" w:cs="Times New Roman"/>
                <w:sz w:val="24"/>
                <w:szCs w:val="24"/>
              </w:rPr>
              <w:t>4</w:t>
            </w:r>
          </w:p>
        </w:tc>
      </w:tr>
      <w:tr w:rsidR="000362C6" w:rsidRPr="000362C6" w:rsidTr="00287BD3">
        <w:trPr>
          <w:trHeight w:val="972"/>
          <w:jc w:val="center"/>
        </w:trPr>
        <w:tc>
          <w:tcPr>
            <w:tcW w:w="535" w:type="dxa"/>
          </w:tcPr>
          <w:p w:rsidR="000362C6" w:rsidRPr="000362C6" w:rsidRDefault="000362C6" w:rsidP="000362C6">
            <w:pPr>
              <w:spacing w:after="0" w:line="240" w:lineRule="auto"/>
              <w:rPr>
                <w:rFonts w:ascii="Times New Roman" w:eastAsia="Calibri" w:hAnsi="Times New Roman" w:cs="Times New Roman"/>
                <w:sz w:val="24"/>
                <w:szCs w:val="24"/>
              </w:rPr>
            </w:pPr>
            <w:r w:rsidRPr="000362C6">
              <w:rPr>
                <w:rFonts w:ascii="Times New Roman" w:eastAsia="Calibri" w:hAnsi="Times New Roman" w:cs="Times New Roman"/>
                <w:sz w:val="24"/>
                <w:szCs w:val="24"/>
              </w:rPr>
              <w:t>3.</w:t>
            </w:r>
          </w:p>
        </w:tc>
        <w:tc>
          <w:tcPr>
            <w:tcW w:w="3120" w:type="dxa"/>
            <w:vAlign w:val="center"/>
          </w:tcPr>
          <w:p w:rsidR="000362C6" w:rsidRPr="000362C6" w:rsidRDefault="000362C6" w:rsidP="000362C6">
            <w:pPr>
              <w:spacing w:after="0" w:line="240" w:lineRule="auto"/>
              <w:rPr>
                <w:rFonts w:ascii="Times New Roman" w:eastAsia="Calibri" w:hAnsi="Times New Roman" w:cs="Times New Roman"/>
                <w:sz w:val="24"/>
                <w:szCs w:val="24"/>
              </w:rPr>
            </w:pPr>
            <w:r w:rsidRPr="000362C6">
              <w:rPr>
                <w:rFonts w:ascii="Times New Roman" w:eastAsia="Calibri" w:hAnsi="Times New Roman" w:cs="Times New Roman"/>
                <w:sz w:val="24"/>
                <w:szCs w:val="24"/>
              </w:rPr>
              <w:t>Игровые комплексы для снятия  излишнего мышечного напряжения</w:t>
            </w:r>
          </w:p>
        </w:tc>
        <w:tc>
          <w:tcPr>
            <w:tcW w:w="1276" w:type="dxa"/>
            <w:vAlign w:val="center"/>
          </w:tcPr>
          <w:p w:rsidR="000362C6" w:rsidRPr="000362C6" w:rsidRDefault="000362C6" w:rsidP="000362C6">
            <w:pPr>
              <w:jc w:val="center"/>
              <w:rPr>
                <w:rFonts w:ascii="Calibri" w:eastAsia="Calibri" w:hAnsi="Calibri" w:cs="Times New Roman"/>
                <w:sz w:val="24"/>
                <w:szCs w:val="24"/>
              </w:rPr>
            </w:pPr>
            <w:r w:rsidRPr="000362C6">
              <w:rPr>
                <w:rFonts w:ascii="Times New Roman" w:eastAsia="Calibri" w:hAnsi="Times New Roman" w:cs="Times New Roman"/>
                <w:sz w:val="24"/>
                <w:szCs w:val="24"/>
              </w:rPr>
              <w:t>Урок</w:t>
            </w:r>
          </w:p>
        </w:tc>
        <w:tc>
          <w:tcPr>
            <w:tcW w:w="1843" w:type="dxa"/>
            <w:vAlign w:val="center"/>
          </w:tcPr>
          <w:p w:rsidR="000362C6" w:rsidRPr="000362C6" w:rsidRDefault="000362C6" w:rsidP="000362C6">
            <w:pPr>
              <w:spacing w:after="0" w:line="240" w:lineRule="auto"/>
              <w:jc w:val="center"/>
              <w:rPr>
                <w:rFonts w:ascii="Times New Roman" w:eastAsia="Calibri" w:hAnsi="Times New Roman" w:cs="Times New Roman"/>
                <w:sz w:val="24"/>
                <w:szCs w:val="24"/>
              </w:rPr>
            </w:pPr>
            <w:r w:rsidRPr="000362C6">
              <w:rPr>
                <w:rFonts w:ascii="Times New Roman" w:eastAsia="Calibri" w:hAnsi="Times New Roman" w:cs="Times New Roman"/>
                <w:sz w:val="24"/>
                <w:szCs w:val="24"/>
              </w:rPr>
              <w:t>4</w:t>
            </w:r>
          </w:p>
        </w:tc>
        <w:tc>
          <w:tcPr>
            <w:tcW w:w="1417" w:type="dxa"/>
            <w:vAlign w:val="center"/>
          </w:tcPr>
          <w:p w:rsidR="000362C6" w:rsidRPr="000362C6" w:rsidRDefault="000362C6" w:rsidP="000362C6">
            <w:pPr>
              <w:spacing w:after="0" w:line="240" w:lineRule="auto"/>
              <w:jc w:val="center"/>
              <w:rPr>
                <w:rFonts w:ascii="Times New Roman" w:eastAsia="Calibri" w:hAnsi="Times New Roman" w:cs="Times New Roman"/>
                <w:sz w:val="24"/>
                <w:szCs w:val="24"/>
              </w:rPr>
            </w:pPr>
          </w:p>
        </w:tc>
        <w:tc>
          <w:tcPr>
            <w:tcW w:w="1385" w:type="dxa"/>
            <w:vAlign w:val="center"/>
          </w:tcPr>
          <w:p w:rsidR="000362C6" w:rsidRPr="000362C6" w:rsidRDefault="000362C6" w:rsidP="000362C6">
            <w:pPr>
              <w:spacing w:after="0" w:line="240" w:lineRule="auto"/>
              <w:jc w:val="center"/>
              <w:rPr>
                <w:rFonts w:ascii="Times New Roman" w:eastAsia="Calibri" w:hAnsi="Times New Roman" w:cs="Times New Roman"/>
                <w:sz w:val="24"/>
                <w:szCs w:val="24"/>
              </w:rPr>
            </w:pPr>
            <w:r w:rsidRPr="000362C6">
              <w:rPr>
                <w:rFonts w:ascii="Times New Roman" w:eastAsia="Calibri" w:hAnsi="Times New Roman" w:cs="Times New Roman"/>
                <w:sz w:val="24"/>
                <w:szCs w:val="24"/>
              </w:rPr>
              <w:t>4</w:t>
            </w:r>
          </w:p>
        </w:tc>
      </w:tr>
      <w:tr w:rsidR="000362C6" w:rsidRPr="000362C6" w:rsidTr="00287BD3">
        <w:trPr>
          <w:trHeight w:val="705"/>
          <w:jc w:val="center"/>
        </w:trPr>
        <w:tc>
          <w:tcPr>
            <w:tcW w:w="535" w:type="dxa"/>
          </w:tcPr>
          <w:p w:rsidR="000362C6" w:rsidRPr="000362C6" w:rsidRDefault="000362C6" w:rsidP="000362C6">
            <w:pPr>
              <w:spacing w:after="0" w:line="240" w:lineRule="auto"/>
              <w:rPr>
                <w:rFonts w:ascii="Times New Roman" w:eastAsia="Calibri" w:hAnsi="Times New Roman" w:cs="Times New Roman"/>
                <w:sz w:val="24"/>
                <w:szCs w:val="24"/>
              </w:rPr>
            </w:pPr>
            <w:r w:rsidRPr="000362C6">
              <w:rPr>
                <w:rFonts w:ascii="Times New Roman" w:eastAsia="Calibri" w:hAnsi="Times New Roman" w:cs="Times New Roman"/>
                <w:sz w:val="24"/>
                <w:szCs w:val="24"/>
              </w:rPr>
              <w:t>4.</w:t>
            </w:r>
          </w:p>
        </w:tc>
        <w:tc>
          <w:tcPr>
            <w:tcW w:w="3120" w:type="dxa"/>
            <w:vAlign w:val="center"/>
          </w:tcPr>
          <w:p w:rsidR="000362C6" w:rsidRPr="000362C6" w:rsidRDefault="000362C6" w:rsidP="000362C6">
            <w:pPr>
              <w:spacing w:after="0" w:line="240" w:lineRule="auto"/>
              <w:rPr>
                <w:rFonts w:ascii="Times New Roman" w:eastAsia="Calibri" w:hAnsi="Times New Roman" w:cs="Times New Roman"/>
                <w:sz w:val="24"/>
                <w:szCs w:val="24"/>
              </w:rPr>
            </w:pPr>
            <w:r w:rsidRPr="000362C6">
              <w:rPr>
                <w:rFonts w:ascii="Times New Roman" w:eastAsia="Calibri" w:hAnsi="Times New Roman" w:cs="Times New Roman"/>
                <w:sz w:val="24"/>
                <w:szCs w:val="24"/>
              </w:rPr>
              <w:t>Игры для развития  сценического общения</w:t>
            </w:r>
          </w:p>
        </w:tc>
        <w:tc>
          <w:tcPr>
            <w:tcW w:w="1276" w:type="dxa"/>
            <w:vAlign w:val="center"/>
          </w:tcPr>
          <w:p w:rsidR="000362C6" w:rsidRPr="000362C6" w:rsidRDefault="000362C6" w:rsidP="000362C6">
            <w:pPr>
              <w:jc w:val="center"/>
              <w:rPr>
                <w:rFonts w:ascii="Calibri" w:eastAsia="Calibri" w:hAnsi="Calibri" w:cs="Times New Roman"/>
                <w:sz w:val="24"/>
                <w:szCs w:val="24"/>
              </w:rPr>
            </w:pPr>
            <w:r w:rsidRPr="000362C6">
              <w:rPr>
                <w:rFonts w:ascii="Times New Roman" w:eastAsia="Calibri" w:hAnsi="Times New Roman" w:cs="Times New Roman"/>
                <w:sz w:val="24"/>
                <w:szCs w:val="24"/>
              </w:rPr>
              <w:t>Урок</w:t>
            </w:r>
          </w:p>
        </w:tc>
        <w:tc>
          <w:tcPr>
            <w:tcW w:w="1843" w:type="dxa"/>
            <w:vAlign w:val="center"/>
          </w:tcPr>
          <w:p w:rsidR="000362C6" w:rsidRPr="000362C6" w:rsidRDefault="000362C6" w:rsidP="000362C6">
            <w:pPr>
              <w:spacing w:after="0" w:line="240" w:lineRule="auto"/>
              <w:jc w:val="center"/>
              <w:rPr>
                <w:rFonts w:ascii="Times New Roman" w:eastAsia="Calibri" w:hAnsi="Times New Roman" w:cs="Times New Roman"/>
                <w:sz w:val="24"/>
                <w:szCs w:val="24"/>
              </w:rPr>
            </w:pPr>
            <w:r w:rsidRPr="000362C6">
              <w:rPr>
                <w:rFonts w:ascii="Times New Roman" w:eastAsia="Calibri" w:hAnsi="Times New Roman" w:cs="Times New Roman"/>
                <w:sz w:val="24"/>
                <w:szCs w:val="24"/>
              </w:rPr>
              <w:t>5</w:t>
            </w:r>
          </w:p>
        </w:tc>
        <w:tc>
          <w:tcPr>
            <w:tcW w:w="1417" w:type="dxa"/>
            <w:vAlign w:val="center"/>
          </w:tcPr>
          <w:p w:rsidR="000362C6" w:rsidRPr="000362C6" w:rsidRDefault="000362C6" w:rsidP="000362C6">
            <w:pPr>
              <w:spacing w:after="0" w:line="240" w:lineRule="auto"/>
              <w:jc w:val="center"/>
              <w:rPr>
                <w:rFonts w:ascii="Times New Roman" w:eastAsia="Calibri" w:hAnsi="Times New Roman" w:cs="Times New Roman"/>
                <w:sz w:val="24"/>
                <w:szCs w:val="24"/>
              </w:rPr>
            </w:pPr>
          </w:p>
        </w:tc>
        <w:tc>
          <w:tcPr>
            <w:tcW w:w="1385" w:type="dxa"/>
            <w:vAlign w:val="center"/>
          </w:tcPr>
          <w:p w:rsidR="000362C6" w:rsidRPr="000362C6" w:rsidRDefault="000362C6" w:rsidP="000362C6">
            <w:pPr>
              <w:spacing w:after="0" w:line="240" w:lineRule="auto"/>
              <w:jc w:val="center"/>
              <w:rPr>
                <w:rFonts w:ascii="Times New Roman" w:eastAsia="Calibri" w:hAnsi="Times New Roman" w:cs="Times New Roman"/>
                <w:sz w:val="24"/>
                <w:szCs w:val="24"/>
              </w:rPr>
            </w:pPr>
            <w:r w:rsidRPr="000362C6">
              <w:rPr>
                <w:rFonts w:ascii="Times New Roman" w:eastAsia="Calibri" w:hAnsi="Times New Roman" w:cs="Times New Roman"/>
                <w:sz w:val="24"/>
                <w:szCs w:val="24"/>
              </w:rPr>
              <w:t>5</w:t>
            </w:r>
          </w:p>
        </w:tc>
      </w:tr>
      <w:tr w:rsidR="000362C6" w:rsidRPr="000362C6" w:rsidTr="00287BD3">
        <w:trPr>
          <w:trHeight w:val="417"/>
          <w:jc w:val="center"/>
        </w:trPr>
        <w:tc>
          <w:tcPr>
            <w:tcW w:w="535" w:type="dxa"/>
          </w:tcPr>
          <w:p w:rsidR="000362C6" w:rsidRPr="000362C6" w:rsidRDefault="000362C6" w:rsidP="000362C6">
            <w:pPr>
              <w:spacing w:after="0" w:line="240" w:lineRule="auto"/>
              <w:rPr>
                <w:rFonts w:ascii="Times New Roman" w:eastAsia="Calibri" w:hAnsi="Times New Roman" w:cs="Times New Roman"/>
                <w:sz w:val="24"/>
                <w:szCs w:val="24"/>
              </w:rPr>
            </w:pPr>
            <w:r w:rsidRPr="000362C6">
              <w:rPr>
                <w:rFonts w:ascii="Times New Roman" w:eastAsia="Calibri" w:hAnsi="Times New Roman" w:cs="Times New Roman"/>
                <w:sz w:val="24"/>
                <w:szCs w:val="24"/>
              </w:rPr>
              <w:t>5.</w:t>
            </w:r>
          </w:p>
        </w:tc>
        <w:tc>
          <w:tcPr>
            <w:tcW w:w="3120" w:type="dxa"/>
            <w:vAlign w:val="center"/>
          </w:tcPr>
          <w:p w:rsidR="000362C6" w:rsidRPr="000362C6" w:rsidRDefault="000362C6" w:rsidP="000362C6">
            <w:pPr>
              <w:spacing w:after="0" w:line="240" w:lineRule="auto"/>
              <w:rPr>
                <w:rFonts w:ascii="Times New Roman" w:eastAsia="Calibri" w:hAnsi="Times New Roman" w:cs="Times New Roman"/>
                <w:sz w:val="24"/>
                <w:szCs w:val="24"/>
              </w:rPr>
            </w:pPr>
            <w:r w:rsidRPr="000362C6">
              <w:rPr>
                <w:rFonts w:ascii="Times New Roman" w:eastAsia="Calibri" w:hAnsi="Times New Roman" w:cs="Times New Roman"/>
                <w:sz w:val="24"/>
                <w:szCs w:val="24"/>
              </w:rPr>
              <w:t>Народные игры</w:t>
            </w:r>
          </w:p>
        </w:tc>
        <w:tc>
          <w:tcPr>
            <w:tcW w:w="1276" w:type="dxa"/>
            <w:vAlign w:val="center"/>
          </w:tcPr>
          <w:p w:rsidR="000362C6" w:rsidRPr="000362C6" w:rsidRDefault="000362C6" w:rsidP="000362C6">
            <w:pPr>
              <w:jc w:val="center"/>
              <w:rPr>
                <w:rFonts w:ascii="Calibri" w:eastAsia="Calibri" w:hAnsi="Calibri" w:cs="Times New Roman"/>
                <w:sz w:val="24"/>
                <w:szCs w:val="24"/>
              </w:rPr>
            </w:pPr>
            <w:r w:rsidRPr="000362C6">
              <w:rPr>
                <w:rFonts w:ascii="Times New Roman" w:eastAsia="Calibri" w:hAnsi="Times New Roman" w:cs="Times New Roman"/>
                <w:sz w:val="24"/>
                <w:szCs w:val="24"/>
              </w:rPr>
              <w:t>Урок</w:t>
            </w:r>
          </w:p>
        </w:tc>
        <w:tc>
          <w:tcPr>
            <w:tcW w:w="1843" w:type="dxa"/>
            <w:vAlign w:val="center"/>
          </w:tcPr>
          <w:p w:rsidR="000362C6" w:rsidRPr="000362C6" w:rsidRDefault="000362C6" w:rsidP="000362C6">
            <w:pPr>
              <w:spacing w:after="0" w:line="240" w:lineRule="auto"/>
              <w:jc w:val="center"/>
              <w:rPr>
                <w:rFonts w:ascii="Times New Roman" w:eastAsia="Calibri" w:hAnsi="Times New Roman" w:cs="Times New Roman"/>
                <w:sz w:val="24"/>
                <w:szCs w:val="24"/>
              </w:rPr>
            </w:pPr>
            <w:r w:rsidRPr="000362C6">
              <w:rPr>
                <w:rFonts w:ascii="Times New Roman" w:eastAsia="Calibri" w:hAnsi="Times New Roman" w:cs="Times New Roman"/>
                <w:sz w:val="24"/>
                <w:szCs w:val="24"/>
              </w:rPr>
              <w:t>7</w:t>
            </w:r>
          </w:p>
        </w:tc>
        <w:tc>
          <w:tcPr>
            <w:tcW w:w="1417" w:type="dxa"/>
            <w:vAlign w:val="center"/>
          </w:tcPr>
          <w:p w:rsidR="000362C6" w:rsidRPr="000362C6" w:rsidRDefault="000362C6" w:rsidP="000362C6">
            <w:pPr>
              <w:spacing w:after="0" w:line="240" w:lineRule="auto"/>
              <w:jc w:val="center"/>
              <w:rPr>
                <w:rFonts w:ascii="Times New Roman" w:eastAsia="Calibri" w:hAnsi="Times New Roman" w:cs="Times New Roman"/>
                <w:sz w:val="24"/>
                <w:szCs w:val="24"/>
              </w:rPr>
            </w:pPr>
          </w:p>
        </w:tc>
        <w:tc>
          <w:tcPr>
            <w:tcW w:w="1385" w:type="dxa"/>
            <w:vAlign w:val="center"/>
          </w:tcPr>
          <w:p w:rsidR="000362C6" w:rsidRPr="000362C6" w:rsidRDefault="000362C6" w:rsidP="000362C6">
            <w:pPr>
              <w:spacing w:after="0" w:line="240" w:lineRule="auto"/>
              <w:jc w:val="center"/>
              <w:rPr>
                <w:rFonts w:ascii="Times New Roman" w:eastAsia="Calibri" w:hAnsi="Times New Roman" w:cs="Times New Roman"/>
                <w:sz w:val="24"/>
                <w:szCs w:val="24"/>
              </w:rPr>
            </w:pPr>
            <w:r w:rsidRPr="000362C6">
              <w:rPr>
                <w:rFonts w:ascii="Times New Roman" w:eastAsia="Calibri" w:hAnsi="Times New Roman" w:cs="Times New Roman"/>
                <w:sz w:val="24"/>
                <w:szCs w:val="24"/>
              </w:rPr>
              <w:t>7</w:t>
            </w:r>
          </w:p>
        </w:tc>
      </w:tr>
      <w:tr w:rsidR="000362C6" w:rsidRPr="000362C6" w:rsidTr="00287BD3">
        <w:trPr>
          <w:trHeight w:val="761"/>
          <w:jc w:val="center"/>
        </w:trPr>
        <w:tc>
          <w:tcPr>
            <w:tcW w:w="535" w:type="dxa"/>
          </w:tcPr>
          <w:p w:rsidR="000362C6" w:rsidRPr="000362C6" w:rsidRDefault="000362C6" w:rsidP="000362C6">
            <w:pPr>
              <w:spacing w:after="0" w:line="240" w:lineRule="auto"/>
              <w:rPr>
                <w:rFonts w:ascii="Times New Roman" w:eastAsia="Calibri" w:hAnsi="Times New Roman" w:cs="Times New Roman"/>
                <w:sz w:val="24"/>
                <w:szCs w:val="24"/>
              </w:rPr>
            </w:pPr>
            <w:r w:rsidRPr="000362C6">
              <w:rPr>
                <w:rFonts w:ascii="Times New Roman" w:eastAsia="Calibri" w:hAnsi="Times New Roman" w:cs="Times New Roman"/>
                <w:sz w:val="24"/>
                <w:szCs w:val="24"/>
              </w:rPr>
              <w:t>6.</w:t>
            </w:r>
          </w:p>
        </w:tc>
        <w:tc>
          <w:tcPr>
            <w:tcW w:w="3120" w:type="dxa"/>
            <w:vAlign w:val="center"/>
          </w:tcPr>
          <w:p w:rsidR="000362C6" w:rsidRPr="000362C6" w:rsidRDefault="000362C6" w:rsidP="000362C6">
            <w:pPr>
              <w:spacing w:after="0" w:line="240" w:lineRule="auto"/>
              <w:rPr>
                <w:rFonts w:ascii="Times New Roman" w:eastAsia="Calibri" w:hAnsi="Times New Roman" w:cs="Times New Roman"/>
                <w:sz w:val="24"/>
                <w:szCs w:val="24"/>
              </w:rPr>
            </w:pPr>
            <w:r w:rsidRPr="000362C6">
              <w:rPr>
                <w:rFonts w:ascii="Times New Roman" w:eastAsia="Calibri" w:hAnsi="Times New Roman" w:cs="Times New Roman"/>
                <w:sz w:val="24"/>
                <w:szCs w:val="24"/>
              </w:rPr>
              <w:t>Сюжетно-ролевые игры (в том числе музыкальные)</w:t>
            </w:r>
          </w:p>
        </w:tc>
        <w:tc>
          <w:tcPr>
            <w:tcW w:w="1276" w:type="dxa"/>
            <w:vAlign w:val="center"/>
          </w:tcPr>
          <w:p w:rsidR="000362C6" w:rsidRPr="000362C6" w:rsidRDefault="000362C6" w:rsidP="000362C6">
            <w:pPr>
              <w:jc w:val="center"/>
              <w:rPr>
                <w:rFonts w:ascii="Calibri" w:eastAsia="Calibri" w:hAnsi="Calibri" w:cs="Times New Roman"/>
                <w:sz w:val="24"/>
                <w:szCs w:val="24"/>
              </w:rPr>
            </w:pPr>
            <w:r w:rsidRPr="000362C6">
              <w:rPr>
                <w:rFonts w:ascii="Times New Roman" w:eastAsia="Calibri" w:hAnsi="Times New Roman" w:cs="Times New Roman"/>
                <w:sz w:val="24"/>
                <w:szCs w:val="24"/>
              </w:rPr>
              <w:t>Урок</w:t>
            </w:r>
          </w:p>
        </w:tc>
        <w:tc>
          <w:tcPr>
            <w:tcW w:w="1843" w:type="dxa"/>
            <w:vAlign w:val="center"/>
          </w:tcPr>
          <w:p w:rsidR="000362C6" w:rsidRPr="000362C6" w:rsidRDefault="000362C6" w:rsidP="000362C6">
            <w:pPr>
              <w:spacing w:after="0" w:line="240" w:lineRule="auto"/>
              <w:jc w:val="center"/>
              <w:rPr>
                <w:rFonts w:ascii="Times New Roman" w:eastAsia="Calibri" w:hAnsi="Times New Roman" w:cs="Times New Roman"/>
                <w:sz w:val="24"/>
                <w:szCs w:val="24"/>
              </w:rPr>
            </w:pPr>
            <w:r w:rsidRPr="000362C6">
              <w:rPr>
                <w:rFonts w:ascii="Times New Roman" w:eastAsia="Calibri" w:hAnsi="Times New Roman" w:cs="Times New Roman"/>
                <w:sz w:val="24"/>
                <w:szCs w:val="24"/>
              </w:rPr>
              <w:t>25</w:t>
            </w:r>
          </w:p>
        </w:tc>
        <w:tc>
          <w:tcPr>
            <w:tcW w:w="1417" w:type="dxa"/>
            <w:vAlign w:val="center"/>
          </w:tcPr>
          <w:p w:rsidR="000362C6" w:rsidRPr="000362C6" w:rsidRDefault="000362C6" w:rsidP="000362C6">
            <w:pPr>
              <w:spacing w:after="0" w:line="240" w:lineRule="auto"/>
              <w:jc w:val="center"/>
              <w:rPr>
                <w:rFonts w:ascii="Times New Roman" w:eastAsia="Calibri" w:hAnsi="Times New Roman" w:cs="Times New Roman"/>
                <w:sz w:val="24"/>
                <w:szCs w:val="24"/>
              </w:rPr>
            </w:pPr>
          </w:p>
        </w:tc>
        <w:tc>
          <w:tcPr>
            <w:tcW w:w="1385" w:type="dxa"/>
            <w:vAlign w:val="center"/>
          </w:tcPr>
          <w:p w:rsidR="000362C6" w:rsidRPr="000362C6" w:rsidRDefault="000362C6" w:rsidP="000362C6">
            <w:pPr>
              <w:spacing w:after="0" w:line="240" w:lineRule="auto"/>
              <w:jc w:val="center"/>
              <w:rPr>
                <w:rFonts w:ascii="Times New Roman" w:eastAsia="Calibri" w:hAnsi="Times New Roman" w:cs="Times New Roman"/>
                <w:sz w:val="24"/>
                <w:szCs w:val="24"/>
              </w:rPr>
            </w:pPr>
            <w:r w:rsidRPr="000362C6">
              <w:rPr>
                <w:rFonts w:ascii="Times New Roman" w:eastAsia="Calibri" w:hAnsi="Times New Roman" w:cs="Times New Roman"/>
                <w:sz w:val="24"/>
                <w:szCs w:val="24"/>
              </w:rPr>
              <w:t>25</w:t>
            </w:r>
          </w:p>
        </w:tc>
      </w:tr>
      <w:tr w:rsidR="000362C6" w:rsidRPr="000362C6" w:rsidTr="00287BD3">
        <w:trPr>
          <w:trHeight w:val="535"/>
          <w:jc w:val="center"/>
        </w:trPr>
        <w:tc>
          <w:tcPr>
            <w:tcW w:w="535" w:type="dxa"/>
          </w:tcPr>
          <w:p w:rsidR="000362C6" w:rsidRPr="000362C6" w:rsidRDefault="000362C6" w:rsidP="000362C6">
            <w:pPr>
              <w:spacing w:after="0" w:line="240" w:lineRule="auto"/>
              <w:rPr>
                <w:rFonts w:ascii="Times New Roman" w:eastAsia="Calibri" w:hAnsi="Times New Roman" w:cs="Times New Roman"/>
                <w:sz w:val="24"/>
                <w:szCs w:val="24"/>
              </w:rPr>
            </w:pPr>
            <w:r w:rsidRPr="000362C6">
              <w:rPr>
                <w:rFonts w:ascii="Times New Roman" w:eastAsia="Calibri" w:hAnsi="Times New Roman" w:cs="Times New Roman"/>
                <w:sz w:val="24"/>
                <w:szCs w:val="24"/>
              </w:rPr>
              <w:t>7.</w:t>
            </w:r>
          </w:p>
        </w:tc>
        <w:tc>
          <w:tcPr>
            <w:tcW w:w="3120" w:type="dxa"/>
            <w:vAlign w:val="center"/>
          </w:tcPr>
          <w:p w:rsidR="000362C6" w:rsidRPr="000362C6" w:rsidRDefault="000362C6" w:rsidP="000362C6">
            <w:pPr>
              <w:spacing w:after="0" w:line="240" w:lineRule="auto"/>
              <w:rPr>
                <w:rFonts w:ascii="Times New Roman" w:eastAsia="Calibri" w:hAnsi="Times New Roman" w:cs="Times New Roman"/>
                <w:sz w:val="24"/>
                <w:szCs w:val="24"/>
              </w:rPr>
            </w:pPr>
            <w:r w:rsidRPr="000362C6">
              <w:rPr>
                <w:rFonts w:ascii="Times New Roman" w:eastAsia="Calibri" w:hAnsi="Times New Roman" w:cs="Times New Roman"/>
                <w:sz w:val="24"/>
                <w:szCs w:val="24"/>
              </w:rPr>
              <w:t>Режиссёрские игры</w:t>
            </w:r>
          </w:p>
        </w:tc>
        <w:tc>
          <w:tcPr>
            <w:tcW w:w="1276" w:type="dxa"/>
            <w:vAlign w:val="center"/>
          </w:tcPr>
          <w:p w:rsidR="000362C6" w:rsidRPr="000362C6" w:rsidRDefault="000362C6" w:rsidP="000362C6">
            <w:pPr>
              <w:spacing w:after="0" w:line="240" w:lineRule="auto"/>
              <w:jc w:val="center"/>
              <w:rPr>
                <w:rFonts w:ascii="Times New Roman" w:eastAsia="Calibri" w:hAnsi="Times New Roman" w:cs="Times New Roman"/>
                <w:sz w:val="24"/>
                <w:szCs w:val="24"/>
              </w:rPr>
            </w:pPr>
            <w:r w:rsidRPr="000362C6">
              <w:rPr>
                <w:rFonts w:ascii="Times New Roman" w:eastAsia="Calibri" w:hAnsi="Times New Roman" w:cs="Times New Roman"/>
                <w:sz w:val="24"/>
                <w:szCs w:val="24"/>
              </w:rPr>
              <w:t>Урок</w:t>
            </w:r>
          </w:p>
        </w:tc>
        <w:tc>
          <w:tcPr>
            <w:tcW w:w="1843" w:type="dxa"/>
            <w:vAlign w:val="center"/>
          </w:tcPr>
          <w:p w:rsidR="000362C6" w:rsidRPr="000362C6" w:rsidRDefault="000362C6" w:rsidP="000362C6">
            <w:pPr>
              <w:spacing w:after="0" w:line="240" w:lineRule="auto"/>
              <w:jc w:val="center"/>
              <w:rPr>
                <w:rFonts w:ascii="Times New Roman" w:eastAsia="Calibri" w:hAnsi="Times New Roman" w:cs="Times New Roman"/>
                <w:sz w:val="24"/>
                <w:szCs w:val="24"/>
              </w:rPr>
            </w:pPr>
            <w:r w:rsidRPr="000362C6">
              <w:rPr>
                <w:rFonts w:ascii="Times New Roman" w:eastAsia="Calibri" w:hAnsi="Times New Roman" w:cs="Times New Roman"/>
                <w:sz w:val="24"/>
                <w:szCs w:val="24"/>
              </w:rPr>
              <w:t>15</w:t>
            </w:r>
          </w:p>
        </w:tc>
        <w:tc>
          <w:tcPr>
            <w:tcW w:w="1417" w:type="dxa"/>
            <w:vAlign w:val="center"/>
          </w:tcPr>
          <w:p w:rsidR="000362C6" w:rsidRPr="000362C6" w:rsidRDefault="000362C6" w:rsidP="000362C6">
            <w:pPr>
              <w:spacing w:after="0" w:line="240" w:lineRule="auto"/>
              <w:jc w:val="center"/>
              <w:rPr>
                <w:rFonts w:ascii="Times New Roman" w:eastAsia="Calibri" w:hAnsi="Times New Roman" w:cs="Times New Roman"/>
                <w:sz w:val="24"/>
                <w:szCs w:val="24"/>
              </w:rPr>
            </w:pPr>
          </w:p>
        </w:tc>
        <w:tc>
          <w:tcPr>
            <w:tcW w:w="1385" w:type="dxa"/>
            <w:vAlign w:val="center"/>
          </w:tcPr>
          <w:p w:rsidR="000362C6" w:rsidRPr="000362C6" w:rsidRDefault="000362C6" w:rsidP="000362C6">
            <w:pPr>
              <w:spacing w:after="0" w:line="240" w:lineRule="auto"/>
              <w:jc w:val="center"/>
              <w:rPr>
                <w:rFonts w:ascii="Times New Roman" w:eastAsia="Calibri" w:hAnsi="Times New Roman" w:cs="Times New Roman"/>
                <w:sz w:val="24"/>
                <w:szCs w:val="24"/>
              </w:rPr>
            </w:pPr>
            <w:r w:rsidRPr="000362C6">
              <w:rPr>
                <w:rFonts w:ascii="Times New Roman" w:eastAsia="Calibri" w:hAnsi="Times New Roman" w:cs="Times New Roman"/>
                <w:sz w:val="24"/>
                <w:szCs w:val="24"/>
              </w:rPr>
              <w:t>15</w:t>
            </w:r>
          </w:p>
        </w:tc>
      </w:tr>
      <w:tr w:rsidR="000362C6" w:rsidRPr="000362C6" w:rsidTr="00287BD3">
        <w:trPr>
          <w:trHeight w:val="761"/>
          <w:jc w:val="center"/>
        </w:trPr>
        <w:tc>
          <w:tcPr>
            <w:tcW w:w="535" w:type="dxa"/>
          </w:tcPr>
          <w:p w:rsidR="000362C6" w:rsidRPr="000362C6" w:rsidRDefault="000362C6" w:rsidP="000362C6">
            <w:pPr>
              <w:spacing w:after="0" w:line="240" w:lineRule="auto"/>
              <w:rPr>
                <w:rFonts w:ascii="Times New Roman" w:eastAsia="Calibri" w:hAnsi="Times New Roman" w:cs="Times New Roman"/>
                <w:sz w:val="24"/>
                <w:szCs w:val="24"/>
              </w:rPr>
            </w:pPr>
            <w:r w:rsidRPr="000362C6">
              <w:rPr>
                <w:rFonts w:ascii="Times New Roman" w:eastAsia="Calibri" w:hAnsi="Times New Roman" w:cs="Times New Roman"/>
                <w:sz w:val="24"/>
                <w:szCs w:val="24"/>
              </w:rPr>
              <w:t>8.</w:t>
            </w:r>
          </w:p>
        </w:tc>
        <w:tc>
          <w:tcPr>
            <w:tcW w:w="3120" w:type="dxa"/>
            <w:vAlign w:val="center"/>
          </w:tcPr>
          <w:p w:rsidR="000362C6" w:rsidRPr="000362C6" w:rsidRDefault="000362C6" w:rsidP="000362C6">
            <w:pPr>
              <w:spacing w:after="0" w:line="240" w:lineRule="auto"/>
              <w:rPr>
                <w:rFonts w:ascii="Times New Roman" w:eastAsia="Calibri" w:hAnsi="Times New Roman" w:cs="Times New Roman"/>
                <w:sz w:val="24"/>
                <w:szCs w:val="24"/>
              </w:rPr>
            </w:pPr>
            <w:r w:rsidRPr="000362C6">
              <w:rPr>
                <w:rFonts w:ascii="Times New Roman" w:eastAsia="Calibri" w:hAnsi="Times New Roman" w:cs="Times New Roman"/>
                <w:sz w:val="24"/>
                <w:szCs w:val="24"/>
              </w:rPr>
              <w:t>Итоговое занятие</w:t>
            </w:r>
          </w:p>
          <w:p w:rsidR="000362C6" w:rsidRPr="000362C6" w:rsidRDefault="000362C6" w:rsidP="000362C6">
            <w:pPr>
              <w:spacing w:after="0" w:line="240" w:lineRule="auto"/>
              <w:rPr>
                <w:rFonts w:ascii="Times New Roman" w:eastAsia="Calibri" w:hAnsi="Times New Roman" w:cs="Times New Roman"/>
                <w:sz w:val="24"/>
                <w:szCs w:val="24"/>
              </w:rPr>
            </w:pPr>
            <w:r w:rsidRPr="000362C6">
              <w:rPr>
                <w:rFonts w:ascii="Times New Roman" w:eastAsia="Calibri" w:hAnsi="Times New Roman" w:cs="Times New Roman"/>
                <w:sz w:val="24"/>
                <w:szCs w:val="24"/>
              </w:rPr>
              <w:t>(зачет)</w:t>
            </w:r>
          </w:p>
        </w:tc>
        <w:tc>
          <w:tcPr>
            <w:tcW w:w="1276" w:type="dxa"/>
            <w:vAlign w:val="center"/>
          </w:tcPr>
          <w:p w:rsidR="000362C6" w:rsidRPr="000362C6" w:rsidRDefault="000362C6" w:rsidP="000362C6">
            <w:pPr>
              <w:spacing w:after="0" w:line="240" w:lineRule="auto"/>
              <w:jc w:val="center"/>
              <w:rPr>
                <w:rFonts w:ascii="Times New Roman" w:eastAsia="Calibri" w:hAnsi="Times New Roman" w:cs="Times New Roman"/>
                <w:sz w:val="24"/>
                <w:szCs w:val="24"/>
              </w:rPr>
            </w:pPr>
            <w:r w:rsidRPr="000362C6">
              <w:rPr>
                <w:rFonts w:ascii="Times New Roman" w:eastAsia="Calibri" w:hAnsi="Times New Roman" w:cs="Times New Roman"/>
                <w:sz w:val="24"/>
                <w:szCs w:val="24"/>
              </w:rPr>
              <w:t>Концерт-просмотр</w:t>
            </w:r>
          </w:p>
        </w:tc>
        <w:tc>
          <w:tcPr>
            <w:tcW w:w="1843" w:type="dxa"/>
            <w:vAlign w:val="center"/>
          </w:tcPr>
          <w:p w:rsidR="000362C6" w:rsidRPr="000362C6" w:rsidRDefault="000362C6" w:rsidP="000362C6">
            <w:pPr>
              <w:spacing w:after="0" w:line="240" w:lineRule="auto"/>
              <w:jc w:val="center"/>
              <w:rPr>
                <w:rFonts w:ascii="Times New Roman" w:eastAsia="Calibri" w:hAnsi="Times New Roman" w:cs="Times New Roman"/>
                <w:sz w:val="24"/>
                <w:szCs w:val="24"/>
              </w:rPr>
            </w:pPr>
            <w:r w:rsidRPr="000362C6">
              <w:rPr>
                <w:rFonts w:ascii="Times New Roman" w:eastAsia="Calibri" w:hAnsi="Times New Roman" w:cs="Times New Roman"/>
                <w:sz w:val="24"/>
                <w:szCs w:val="24"/>
              </w:rPr>
              <w:t>2</w:t>
            </w:r>
          </w:p>
        </w:tc>
        <w:tc>
          <w:tcPr>
            <w:tcW w:w="1417" w:type="dxa"/>
            <w:vAlign w:val="center"/>
          </w:tcPr>
          <w:p w:rsidR="000362C6" w:rsidRPr="000362C6" w:rsidRDefault="000362C6" w:rsidP="000362C6">
            <w:pPr>
              <w:spacing w:after="0" w:line="240" w:lineRule="auto"/>
              <w:jc w:val="center"/>
              <w:rPr>
                <w:rFonts w:ascii="Times New Roman" w:eastAsia="Calibri" w:hAnsi="Times New Roman" w:cs="Times New Roman"/>
                <w:sz w:val="24"/>
                <w:szCs w:val="24"/>
              </w:rPr>
            </w:pPr>
          </w:p>
        </w:tc>
        <w:tc>
          <w:tcPr>
            <w:tcW w:w="1385" w:type="dxa"/>
            <w:vAlign w:val="center"/>
          </w:tcPr>
          <w:p w:rsidR="000362C6" w:rsidRPr="000362C6" w:rsidRDefault="000362C6" w:rsidP="000362C6">
            <w:pPr>
              <w:spacing w:after="0" w:line="240" w:lineRule="auto"/>
              <w:jc w:val="center"/>
              <w:rPr>
                <w:rFonts w:ascii="Times New Roman" w:eastAsia="Calibri" w:hAnsi="Times New Roman" w:cs="Times New Roman"/>
                <w:sz w:val="24"/>
                <w:szCs w:val="24"/>
              </w:rPr>
            </w:pPr>
            <w:r w:rsidRPr="000362C6">
              <w:rPr>
                <w:rFonts w:ascii="Times New Roman" w:eastAsia="Calibri" w:hAnsi="Times New Roman" w:cs="Times New Roman"/>
                <w:sz w:val="24"/>
                <w:szCs w:val="24"/>
              </w:rPr>
              <w:t>2</w:t>
            </w:r>
          </w:p>
        </w:tc>
      </w:tr>
      <w:tr w:rsidR="000362C6" w:rsidRPr="000362C6" w:rsidTr="00287BD3">
        <w:trPr>
          <w:trHeight w:val="625"/>
          <w:jc w:val="center"/>
        </w:trPr>
        <w:tc>
          <w:tcPr>
            <w:tcW w:w="535" w:type="dxa"/>
          </w:tcPr>
          <w:p w:rsidR="000362C6" w:rsidRPr="000362C6" w:rsidRDefault="000362C6" w:rsidP="000362C6">
            <w:pPr>
              <w:spacing w:after="0" w:line="240" w:lineRule="auto"/>
              <w:rPr>
                <w:rFonts w:ascii="Times New Roman" w:eastAsia="Calibri" w:hAnsi="Times New Roman" w:cs="Times New Roman"/>
                <w:sz w:val="24"/>
                <w:szCs w:val="24"/>
              </w:rPr>
            </w:pPr>
          </w:p>
        </w:tc>
        <w:tc>
          <w:tcPr>
            <w:tcW w:w="3120" w:type="dxa"/>
            <w:vAlign w:val="center"/>
          </w:tcPr>
          <w:p w:rsidR="000362C6" w:rsidRPr="000362C6" w:rsidRDefault="000362C6" w:rsidP="000362C6">
            <w:pPr>
              <w:spacing w:after="0" w:line="240" w:lineRule="auto"/>
              <w:rPr>
                <w:rFonts w:ascii="Times New Roman" w:eastAsia="Calibri" w:hAnsi="Times New Roman" w:cs="Times New Roman"/>
                <w:sz w:val="24"/>
                <w:szCs w:val="24"/>
              </w:rPr>
            </w:pPr>
            <w:r w:rsidRPr="000362C6">
              <w:rPr>
                <w:rFonts w:ascii="Times New Roman" w:eastAsia="Calibri" w:hAnsi="Times New Roman" w:cs="Times New Roman"/>
                <w:sz w:val="24"/>
                <w:szCs w:val="24"/>
              </w:rPr>
              <w:t>Консультации</w:t>
            </w:r>
          </w:p>
        </w:tc>
        <w:tc>
          <w:tcPr>
            <w:tcW w:w="1276" w:type="dxa"/>
          </w:tcPr>
          <w:p w:rsidR="000362C6" w:rsidRPr="000362C6" w:rsidRDefault="000362C6" w:rsidP="000362C6">
            <w:pPr>
              <w:spacing w:after="0" w:line="240" w:lineRule="auto"/>
              <w:jc w:val="center"/>
              <w:rPr>
                <w:rFonts w:ascii="Times New Roman" w:eastAsia="Calibri" w:hAnsi="Times New Roman" w:cs="Times New Roman"/>
                <w:sz w:val="24"/>
                <w:szCs w:val="24"/>
              </w:rPr>
            </w:pPr>
          </w:p>
        </w:tc>
        <w:tc>
          <w:tcPr>
            <w:tcW w:w="1843" w:type="dxa"/>
            <w:vAlign w:val="center"/>
          </w:tcPr>
          <w:p w:rsidR="000362C6" w:rsidRPr="000362C6" w:rsidRDefault="000362C6" w:rsidP="000362C6">
            <w:pPr>
              <w:spacing w:after="0" w:line="240" w:lineRule="auto"/>
              <w:jc w:val="center"/>
              <w:rPr>
                <w:rFonts w:ascii="Times New Roman" w:eastAsia="Calibri" w:hAnsi="Times New Roman" w:cs="Times New Roman"/>
                <w:sz w:val="24"/>
                <w:szCs w:val="24"/>
              </w:rPr>
            </w:pPr>
            <w:r w:rsidRPr="000362C6">
              <w:rPr>
                <w:rFonts w:ascii="Times New Roman" w:eastAsia="Calibri" w:hAnsi="Times New Roman" w:cs="Times New Roman"/>
                <w:sz w:val="24"/>
                <w:szCs w:val="24"/>
              </w:rPr>
              <w:t>4</w:t>
            </w:r>
          </w:p>
        </w:tc>
        <w:tc>
          <w:tcPr>
            <w:tcW w:w="1417" w:type="dxa"/>
            <w:vAlign w:val="center"/>
          </w:tcPr>
          <w:p w:rsidR="000362C6" w:rsidRPr="000362C6" w:rsidRDefault="000362C6" w:rsidP="000362C6">
            <w:pPr>
              <w:spacing w:after="0" w:line="240" w:lineRule="auto"/>
              <w:jc w:val="center"/>
              <w:rPr>
                <w:rFonts w:ascii="Times New Roman" w:eastAsia="Calibri" w:hAnsi="Times New Roman" w:cs="Times New Roman"/>
                <w:sz w:val="24"/>
                <w:szCs w:val="24"/>
              </w:rPr>
            </w:pPr>
          </w:p>
        </w:tc>
        <w:tc>
          <w:tcPr>
            <w:tcW w:w="1385" w:type="dxa"/>
            <w:vAlign w:val="center"/>
          </w:tcPr>
          <w:p w:rsidR="000362C6" w:rsidRPr="000362C6" w:rsidRDefault="000362C6" w:rsidP="000362C6">
            <w:pPr>
              <w:spacing w:after="0" w:line="240" w:lineRule="auto"/>
              <w:jc w:val="center"/>
              <w:rPr>
                <w:rFonts w:ascii="Times New Roman" w:eastAsia="Calibri" w:hAnsi="Times New Roman" w:cs="Times New Roman"/>
                <w:sz w:val="24"/>
                <w:szCs w:val="24"/>
              </w:rPr>
            </w:pPr>
            <w:r w:rsidRPr="000362C6">
              <w:rPr>
                <w:rFonts w:ascii="Times New Roman" w:eastAsia="Calibri" w:hAnsi="Times New Roman" w:cs="Times New Roman"/>
                <w:sz w:val="24"/>
                <w:szCs w:val="24"/>
              </w:rPr>
              <w:t>4</w:t>
            </w:r>
          </w:p>
        </w:tc>
      </w:tr>
      <w:tr w:rsidR="000362C6" w:rsidRPr="000362C6" w:rsidTr="00287BD3">
        <w:trPr>
          <w:trHeight w:val="563"/>
          <w:jc w:val="center"/>
        </w:trPr>
        <w:tc>
          <w:tcPr>
            <w:tcW w:w="535" w:type="dxa"/>
          </w:tcPr>
          <w:p w:rsidR="000362C6" w:rsidRPr="000362C6" w:rsidRDefault="000362C6" w:rsidP="000362C6">
            <w:pPr>
              <w:spacing w:after="0" w:line="240" w:lineRule="auto"/>
              <w:rPr>
                <w:rFonts w:ascii="Times New Roman" w:eastAsia="Calibri" w:hAnsi="Times New Roman" w:cs="Times New Roman"/>
                <w:sz w:val="24"/>
                <w:szCs w:val="24"/>
              </w:rPr>
            </w:pPr>
          </w:p>
        </w:tc>
        <w:tc>
          <w:tcPr>
            <w:tcW w:w="3120" w:type="dxa"/>
            <w:vAlign w:val="center"/>
          </w:tcPr>
          <w:p w:rsidR="000362C6" w:rsidRPr="000362C6" w:rsidRDefault="000362C6" w:rsidP="000362C6">
            <w:pPr>
              <w:spacing w:after="0" w:line="240" w:lineRule="auto"/>
              <w:rPr>
                <w:rFonts w:ascii="Times New Roman" w:eastAsia="Calibri" w:hAnsi="Times New Roman" w:cs="Times New Roman"/>
                <w:sz w:val="24"/>
                <w:szCs w:val="24"/>
              </w:rPr>
            </w:pPr>
            <w:r w:rsidRPr="000362C6">
              <w:rPr>
                <w:rFonts w:ascii="Times New Roman" w:eastAsia="Calibri" w:hAnsi="Times New Roman" w:cs="Times New Roman"/>
                <w:sz w:val="24"/>
                <w:szCs w:val="24"/>
              </w:rPr>
              <w:t>Итого с консультациями</w:t>
            </w:r>
          </w:p>
        </w:tc>
        <w:tc>
          <w:tcPr>
            <w:tcW w:w="1276" w:type="dxa"/>
          </w:tcPr>
          <w:p w:rsidR="000362C6" w:rsidRPr="000362C6" w:rsidRDefault="000362C6" w:rsidP="000362C6">
            <w:pPr>
              <w:spacing w:after="0" w:line="240" w:lineRule="auto"/>
              <w:jc w:val="center"/>
              <w:rPr>
                <w:rFonts w:ascii="Times New Roman" w:eastAsia="Calibri" w:hAnsi="Times New Roman" w:cs="Times New Roman"/>
                <w:sz w:val="24"/>
                <w:szCs w:val="24"/>
              </w:rPr>
            </w:pPr>
          </w:p>
        </w:tc>
        <w:tc>
          <w:tcPr>
            <w:tcW w:w="1843" w:type="dxa"/>
            <w:vAlign w:val="center"/>
          </w:tcPr>
          <w:p w:rsidR="000362C6" w:rsidRPr="000362C6" w:rsidRDefault="000362C6" w:rsidP="000362C6">
            <w:pPr>
              <w:spacing w:after="0" w:line="240" w:lineRule="auto"/>
              <w:jc w:val="center"/>
              <w:rPr>
                <w:rFonts w:ascii="Times New Roman" w:eastAsia="Calibri" w:hAnsi="Times New Roman" w:cs="Times New Roman"/>
                <w:sz w:val="24"/>
                <w:szCs w:val="24"/>
              </w:rPr>
            </w:pPr>
            <w:r w:rsidRPr="000362C6">
              <w:rPr>
                <w:rFonts w:ascii="Times New Roman" w:eastAsia="Calibri" w:hAnsi="Times New Roman" w:cs="Times New Roman"/>
                <w:sz w:val="24"/>
                <w:szCs w:val="24"/>
              </w:rPr>
              <w:t>70</w:t>
            </w:r>
          </w:p>
        </w:tc>
        <w:tc>
          <w:tcPr>
            <w:tcW w:w="1417" w:type="dxa"/>
            <w:vAlign w:val="center"/>
          </w:tcPr>
          <w:p w:rsidR="000362C6" w:rsidRPr="000362C6" w:rsidRDefault="000362C6" w:rsidP="000362C6">
            <w:pPr>
              <w:spacing w:after="0" w:line="240" w:lineRule="auto"/>
              <w:jc w:val="center"/>
              <w:rPr>
                <w:rFonts w:ascii="Times New Roman" w:eastAsia="Calibri" w:hAnsi="Times New Roman" w:cs="Times New Roman"/>
                <w:sz w:val="24"/>
                <w:szCs w:val="24"/>
              </w:rPr>
            </w:pPr>
          </w:p>
        </w:tc>
        <w:tc>
          <w:tcPr>
            <w:tcW w:w="1385" w:type="dxa"/>
            <w:vAlign w:val="center"/>
          </w:tcPr>
          <w:p w:rsidR="000362C6" w:rsidRPr="000362C6" w:rsidRDefault="000362C6" w:rsidP="000362C6">
            <w:pPr>
              <w:spacing w:after="0" w:line="240" w:lineRule="auto"/>
              <w:jc w:val="center"/>
              <w:rPr>
                <w:rFonts w:ascii="Times New Roman" w:eastAsia="Calibri" w:hAnsi="Times New Roman" w:cs="Times New Roman"/>
                <w:sz w:val="24"/>
                <w:szCs w:val="24"/>
              </w:rPr>
            </w:pPr>
            <w:r w:rsidRPr="000362C6">
              <w:rPr>
                <w:rFonts w:ascii="Times New Roman" w:eastAsia="Calibri" w:hAnsi="Times New Roman" w:cs="Times New Roman"/>
                <w:sz w:val="24"/>
                <w:szCs w:val="24"/>
              </w:rPr>
              <w:t>70</w:t>
            </w:r>
          </w:p>
        </w:tc>
      </w:tr>
    </w:tbl>
    <w:p w:rsidR="000362C6" w:rsidRPr="000362C6" w:rsidRDefault="000362C6" w:rsidP="000362C6">
      <w:pPr>
        <w:widowControl w:val="0"/>
        <w:suppressAutoHyphens/>
        <w:spacing w:after="0" w:line="240" w:lineRule="auto"/>
        <w:jc w:val="both"/>
        <w:rPr>
          <w:rFonts w:ascii="Times New Roman" w:eastAsia="SimSun" w:hAnsi="Times New Roman" w:cs="Times New Roman"/>
          <w:b/>
          <w:kern w:val="1"/>
          <w:sz w:val="16"/>
          <w:szCs w:val="16"/>
          <w:lang w:eastAsia="hi-IN" w:bidi="hi-IN"/>
        </w:rPr>
      </w:pPr>
    </w:p>
    <w:p w:rsidR="000362C6" w:rsidRPr="000362C6" w:rsidRDefault="000362C6" w:rsidP="000362C6">
      <w:pPr>
        <w:widowControl w:val="0"/>
        <w:suppressAutoHyphens/>
        <w:spacing w:after="0" w:line="360" w:lineRule="auto"/>
        <w:jc w:val="both"/>
        <w:rPr>
          <w:rFonts w:ascii="Times New Roman" w:eastAsia="SimSun" w:hAnsi="Times New Roman" w:cs="Times New Roman"/>
          <w:b/>
          <w:kern w:val="1"/>
          <w:sz w:val="28"/>
          <w:szCs w:val="28"/>
          <w:lang w:eastAsia="hi-IN" w:bidi="hi-IN"/>
        </w:rPr>
      </w:pPr>
    </w:p>
    <w:p w:rsidR="000362C6" w:rsidRPr="000362C6" w:rsidRDefault="000362C6" w:rsidP="000362C6">
      <w:pPr>
        <w:widowControl w:val="0"/>
        <w:suppressAutoHyphens/>
        <w:spacing w:after="0" w:line="360" w:lineRule="auto"/>
        <w:jc w:val="both"/>
        <w:rPr>
          <w:rFonts w:ascii="Times New Roman" w:eastAsia="SimSun" w:hAnsi="Times New Roman" w:cs="Times New Roman"/>
          <w:b/>
          <w:kern w:val="1"/>
          <w:sz w:val="28"/>
          <w:szCs w:val="28"/>
          <w:lang w:eastAsia="hi-IN" w:bidi="hi-IN"/>
        </w:rPr>
      </w:pPr>
      <w:r w:rsidRPr="000362C6">
        <w:rPr>
          <w:rFonts w:ascii="Times New Roman" w:eastAsia="SimSun" w:hAnsi="Times New Roman" w:cs="Times New Roman"/>
          <w:b/>
          <w:kern w:val="1"/>
          <w:sz w:val="28"/>
          <w:szCs w:val="28"/>
          <w:lang w:eastAsia="hi-IN" w:bidi="hi-IN"/>
        </w:rPr>
        <w:lastRenderedPageBreak/>
        <w:t>Раздел 1. Игровые комплексы различных типов для развития  внимания и памяти</w:t>
      </w:r>
    </w:p>
    <w:p w:rsidR="000362C6" w:rsidRPr="000362C6" w:rsidRDefault="000362C6" w:rsidP="000362C6">
      <w:pPr>
        <w:widowControl w:val="0"/>
        <w:suppressAutoHyphens/>
        <w:spacing w:after="0" w:line="360" w:lineRule="auto"/>
        <w:jc w:val="both"/>
        <w:rPr>
          <w:rFonts w:ascii="Times New Roman" w:eastAsia="SimSun" w:hAnsi="Times New Roman" w:cs="Times New Roman"/>
          <w:b/>
          <w:kern w:val="1"/>
          <w:sz w:val="28"/>
          <w:szCs w:val="28"/>
          <w:lang w:eastAsia="hi-IN" w:bidi="hi-IN"/>
        </w:rPr>
      </w:pPr>
      <w:r w:rsidRPr="000362C6">
        <w:rPr>
          <w:rFonts w:ascii="Times New Roman" w:eastAsia="SimSun" w:hAnsi="Times New Roman" w:cs="Times New Roman"/>
          <w:kern w:val="1"/>
          <w:sz w:val="28"/>
          <w:szCs w:val="28"/>
          <w:lang w:eastAsia="hi-IN" w:bidi="hi-IN"/>
        </w:rPr>
        <w:t xml:space="preserve">Игровые упражнения, игры для развития слуховой и зрительной памяти. Игровые упражнения на память физических действий.  </w:t>
      </w:r>
      <w:r w:rsidRPr="000362C6">
        <w:rPr>
          <w:rFonts w:ascii="Times New Roman" w:eastAsia="SimSun" w:hAnsi="Times New Roman" w:cs="Times New Roman"/>
          <w:i/>
          <w:kern w:val="1"/>
          <w:sz w:val="28"/>
          <w:szCs w:val="28"/>
          <w:lang w:eastAsia="hi-IN" w:bidi="hi-IN"/>
        </w:rPr>
        <w:t xml:space="preserve">Например, упражнение «Подготовка к Новому году: украшение ёлки, комнаты, новогоднего стола, упаковка подарков» с беспредметными  действиями. </w:t>
      </w:r>
      <w:r w:rsidRPr="000362C6">
        <w:rPr>
          <w:rFonts w:ascii="Times New Roman" w:eastAsia="SimSun" w:hAnsi="Times New Roman" w:cs="Times New Roman"/>
          <w:kern w:val="1"/>
          <w:sz w:val="28"/>
          <w:szCs w:val="28"/>
          <w:lang w:eastAsia="hi-IN" w:bidi="hi-IN"/>
        </w:rPr>
        <w:t>Можно играть в эту игру, распевая новогодние песенки в музыкальном сопровождении.</w:t>
      </w:r>
      <w:r w:rsidRPr="000362C6">
        <w:rPr>
          <w:rFonts w:ascii="Times New Roman" w:eastAsia="SimSun" w:hAnsi="Times New Roman" w:cs="Times New Roman"/>
          <w:b/>
          <w:kern w:val="1"/>
          <w:sz w:val="28"/>
          <w:szCs w:val="28"/>
          <w:lang w:eastAsia="hi-IN" w:bidi="hi-IN"/>
        </w:rPr>
        <w:t xml:space="preserve"> </w:t>
      </w:r>
    </w:p>
    <w:p w:rsidR="000362C6" w:rsidRPr="000362C6" w:rsidRDefault="000362C6" w:rsidP="000362C6">
      <w:pPr>
        <w:widowControl w:val="0"/>
        <w:suppressAutoHyphens/>
        <w:spacing w:after="0" w:line="360" w:lineRule="auto"/>
        <w:jc w:val="both"/>
        <w:rPr>
          <w:rFonts w:ascii="Times New Roman" w:eastAsia="SimSun" w:hAnsi="Times New Roman" w:cs="Times New Roman"/>
          <w:b/>
          <w:kern w:val="1"/>
          <w:sz w:val="28"/>
          <w:szCs w:val="28"/>
          <w:lang w:eastAsia="hi-IN" w:bidi="hi-IN"/>
        </w:rPr>
      </w:pPr>
      <w:r w:rsidRPr="000362C6">
        <w:rPr>
          <w:rFonts w:ascii="Times New Roman" w:eastAsia="SimSun" w:hAnsi="Times New Roman" w:cs="Times New Roman"/>
          <w:b/>
          <w:kern w:val="1"/>
          <w:sz w:val="28"/>
          <w:szCs w:val="28"/>
          <w:lang w:eastAsia="hi-IN" w:bidi="hi-IN"/>
        </w:rPr>
        <w:t>Раздел 2. Игры для развития фантазии и воображения</w:t>
      </w:r>
    </w:p>
    <w:p w:rsidR="000362C6" w:rsidRPr="000362C6" w:rsidRDefault="000362C6" w:rsidP="000362C6">
      <w:pPr>
        <w:widowControl w:val="0"/>
        <w:suppressAutoHyphens/>
        <w:spacing w:after="0" w:line="360" w:lineRule="auto"/>
        <w:rPr>
          <w:rFonts w:ascii="Times New Roman" w:eastAsia="SimSun" w:hAnsi="Times New Roman" w:cs="Times New Roman"/>
          <w:b/>
          <w:kern w:val="1"/>
          <w:sz w:val="28"/>
          <w:szCs w:val="28"/>
          <w:lang w:eastAsia="hi-IN" w:bidi="hi-IN"/>
        </w:rPr>
      </w:pPr>
      <w:r w:rsidRPr="000362C6">
        <w:rPr>
          <w:rFonts w:ascii="Times New Roman" w:eastAsia="SimSun" w:hAnsi="Times New Roman" w:cs="Times New Roman"/>
          <w:kern w:val="1"/>
          <w:sz w:val="28"/>
          <w:szCs w:val="28"/>
          <w:lang w:eastAsia="hi-IN" w:bidi="hi-IN"/>
        </w:rPr>
        <w:t>Примерные игры:</w:t>
      </w:r>
    </w:p>
    <w:p w:rsidR="000362C6" w:rsidRPr="000362C6" w:rsidRDefault="000362C6" w:rsidP="000362C6">
      <w:pPr>
        <w:widowControl w:val="0"/>
        <w:suppressAutoHyphens/>
        <w:spacing w:after="0" w:line="360" w:lineRule="auto"/>
        <w:jc w:val="both"/>
        <w:rPr>
          <w:rFonts w:ascii="Times New Roman" w:eastAsia="SimSun" w:hAnsi="Times New Roman" w:cs="Times New Roman"/>
          <w:kern w:val="1"/>
          <w:sz w:val="28"/>
          <w:szCs w:val="28"/>
          <w:lang w:eastAsia="hi-IN" w:bidi="hi-IN"/>
        </w:rPr>
      </w:pPr>
      <w:r w:rsidRPr="000362C6">
        <w:rPr>
          <w:rFonts w:ascii="Times New Roman" w:eastAsia="SimSun" w:hAnsi="Times New Roman" w:cs="Times New Roman"/>
          <w:i/>
          <w:kern w:val="1"/>
          <w:sz w:val="28"/>
          <w:szCs w:val="28"/>
          <w:lang w:eastAsia="hi-IN" w:bidi="hi-IN"/>
        </w:rPr>
        <w:t xml:space="preserve">  В мире фантастических открытий. </w:t>
      </w:r>
      <w:proofErr w:type="gramStart"/>
      <w:r w:rsidRPr="000362C6">
        <w:rPr>
          <w:rFonts w:ascii="Times New Roman" w:eastAsia="SimSun" w:hAnsi="Times New Roman" w:cs="Times New Roman"/>
          <w:kern w:val="1"/>
          <w:sz w:val="28"/>
          <w:szCs w:val="28"/>
          <w:lang w:eastAsia="hi-IN" w:bidi="hi-IN"/>
        </w:rPr>
        <w:t xml:space="preserve">Обыгрывание простых предметов - стула, стола, ручки, линейки, ленты и других, как необычных вещей из будущего - летающий стул, стол со скатертью самобранкой, лента-путеводитель, сама пишущая («самопишущая») рассказы ручка, линейка-фонарь и т.п. </w:t>
      </w:r>
      <w:proofErr w:type="gramEnd"/>
    </w:p>
    <w:p w:rsidR="000362C6" w:rsidRPr="000362C6" w:rsidRDefault="000362C6" w:rsidP="000362C6">
      <w:pPr>
        <w:widowControl w:val="0"/>
        <w:suppressAutoHyphens/>
        <w:spacing w:after="0" w:line="360" w:lineRule="auto"/>
        <w:jc w:val="both"/>
        <w:rPr>
          <w:rFonts w:ascii="Times New Roman" w:eastAsia="SimSun" w:hAnsi="Times New Roman" w:cs="Times New Roman"/>
          <w:i/>
          <w:kern w:val="1"/>
          <w:sz w:val="28"/>
          <w:szCs w:val="28"/>
          <w:lang w:eastAsia="hi-IN" w:bidi="hi-IN"/>
        </w:rPr>
      </w:pPr>
      <w:r w:rsidRPr="000362C6">
        <w:rPr>
          <w:rFonts w:ascii="Times New Roman" w:eastAsia="SimSun" w:hAnsi="Times New Roman" w:cs="Times New Roman"/>
          <w:i/>
          <w:kern w:val="1"/>
          <w:sz w:val="28"/>
          <w:szCs w:val="28"/>
          <w:lang w:eastAsia="hi-IN" w:bidi="hi-IN"/>
        </w:rPr>
        <w:t xml:space="preserve"> Путешествие в мир юмора. </w:t>
      </w:r>
      <w:r w:rsidRPr="000362C6">
        <w:rPr>
          <w:rFonts w:ascii="Times New Roman" w:eastAsia="SimSun" w:hAnsi="Times New Roman" w:cs="Times New Roman"/>
          <w:kern w:val="1"/>
          <w:sz w:val="28"/>
          <w:szCs w:val="28"/>
          <w:lang w:eastAsia="hi-IN" w:bidi="hi-IN"/>
        </w:rPr>
        <w:t xml:space="preserve">Сочинение смешных историй на школьную тему с привлечением известных персонажей детской литературы (Василисы Премудрой, Старика Хоттабыча и других) и разыгрывание их. Например, </w:t>
      </w:r>
      <w:r w:rsidRPr="000362C6">
        <w:rPr>
          <w:rFonts w:ascii="Times New Roman" w:eastAsia="SimSun" w:hAnsi="Times New Roman" w:cs="Times New Roman"/>
          <w:i/>
          <w:kern w:val="1"/>
          <w:sz w:val="28"/>
          <w:szCs w:val="28"/>
          <w:lang w:eastAsia="hi-IN" w:bidi="hi-IN"/>
        </w:rPr>
        <w:t xml:space="preserve">Василиса Премудрая за партой с двоечником Семёном на уроке математики. </w:t>
      </w:r>
      <w:proofErr w:type="gramStart"/>
      <w:r w:rsidRPr="000362C6">
        <w:rPr>
          <w:rFonts w:ascii="Times New Roman" w:eastAsia="SimSun" w:hAnsi="Times New Roman" w:cs="Times New Roman"/>
          <w:kern w:val="1"/>
          <w:sz w:val="28"/>
          <w:szCs w:val="28"/>
          <w:lang w:eastAsia="hi-IN" w:bidi="hi-IN"/>
        </w:rPr>
        <w:t xml:space="preserve">Или </w:t>
      </w:r>
      <w:r w:rsidRPr="000362C6">
        <w:rPr>
          <w:rFonts w:ascii="Times New Roman" w:eastAsia="SimSun" w:hAnsi="Times New Roman" w:cs="Times New Roman"/>
          <w:i/>
          <w:kern w:val="1"/>
          <w:sz w:val="28"/>
          <w:szCs w:val="28"/>
          <w:lang w:eastAsia="hi-IN" w:bidi="hi-IN"/>
        </w:rPr>
        <w:t>- Старик Хоттабыч и компьютер… и др.)</w:t>
      </w:r>
      <w:proofErr w:type="gramEnd"/>
    </w:p>
    <w:p w:rsidR="000362C6" w:rsidRPr="000362C6" w:rsidRDefault="000362C6" w:rsidP="000362C6">
      <w:pPr>
        <w:widowControl w:val="0"/>
        <w:suppressAutoHyphens/>
        <w:spacing w:after="0" w:line="360" w:lineRule="auto"/>
        <w:jc w:val="both"/>
        <w:rPr>
          <w:rFonts w:ascii="Times New Roman" w:eastAsia="SimSun" w:hAnsi="Times New Roman" w:cs="Times New Roman"/>
          <w:b/>
          <w:kern w:val="1"/>
          <w:sz w:val="28"/>
          <w:szCs w:val="28"/>
          <w:lang w:eastAsia="hi-IN" w:bidi="hi-IN"/>
        </w:rPr>
      </w:pPr>
      <w:r w:rsidRPr="000362C6">
        <w:rPr>
          <w:rFonts w:ascii="Times New Roman" w:eastAsia="SimSun" w:hAnsi="Times New Roman" w:cs="Times New Roman"/>
          <w:b/>
          <w:kern w:val="1"/>
          <w:sz w:val="28"/>
          <w:szCs w:val="28"/>
          <w:lang w:eastAsia="hi-IN" w:bidi="hi-IN"/>
        </w:rPr>
        <w:t>Раздел 3. Игровые комплексы для снятия  излишнего мышечного напряжения</w:t>
      </w:r>
    </w:p>
    <w:p w:rsidR="000362C6" w:rsidRPr="000362C6" w:rsidRDefault="000362C6" w:rsidP="000362C6">
      <w:pPr>
        <w:widowControl w:val="0"/>
        <w:suppressAutoHyphens/>
        <w:spacing w:after="0" w:line="360" w:lineRule="auto"/>
        <w:jc w:val="both"/>
        <w:rPr>
          <w:rFonts w:ascii="Times New Roman" w:eastAsia="SimSun" w:hAnsi="Times New Roman" w:cs="Times New Roman"/>
          <w:kern w:val="1"/>
          <w:sz w:val="28"/>
          <w:szCs w:val="28"/>
          <w:lang w:eastAsia="hi-IN" w:bidi="hi-IN"/>
        </w:rPr>
      </w:pPr>
      <w:r w:rsidRPr="000362C6">
        <w:rPr>
          <w:rFonts w:ascii="Times New Roman" w:eastAsia="SimSun" w:hAnsi="Times New Roman" w:cs="Times New Roman"/>
          <w:kern w:val="1"/>
          <w:sz w:val="28"/>
          <w:szCs w:val="28"/>
          <w:lang w:eastAsia="hi-IN" w:bidi="hi-IN"/>
        </w:rPr>
        <w:t xml:space="preserve">Игра «Спортсмены»: </w:t>
      </w:r>
      <w:r w:rsidRPr="000362C6">
        <w:rPr>
          <w:rFonts w:ascii="Times New Roman" w:eastAsia="SimSun" w:hAnsi="Times New Roman" w:cs="Times New Roman"/>
          <w:i/>
          <w:kern w:val="1"/>
          <w:sz w:val="28"/>
          <w:szCs w:val="28"/>
          <w:lang w:eastAsia="hi-IN" w:bidi="hi-IN"/>
        </w:rPr>
        <w:t>Лыжник, Конькобежец, Фигуристы, Хоккеист</w:t>
      </w:r>
      <w:r w:rsidRPr="000362C6">
        <w:rPr>
          <w:rFonts w:ascii="Times New Roman" w:eastAsia="SimSun" w:hAnsi="Times New Roman" w:cs="Times New Roman"/>
          <w:kern w:val="1"/>
          <w:sz w:val="28"/>
          <w:szCs w:val="28"/>
          <w:lang w:eastAsia="hi-IN" w:bidi="hi-IN"/>
        </w:rPr>
        <w:t xml:space="preserve"> и т.п.  с элементами переноса  мышечного напряжения из одной части тела в другую.  Музыкальное сопровождение с акцентами для времени «переката» напряжения.</w:t>
      </w:r>
    </w:p>
    <w:p w:rsidR="000362C6" w:rsidRPr="000362C6" w:rsidRDefault="000362C6" w:rsidP="000362C6">
      <w:pPr>
        <w:widowControl w:val="0"/>
        <w:suppressAutoHyphens/>
        <w:spacing w:after="0" w:line="360" w:lineRule="auto"/>
        <w:jc w:val="both"/>
        <w:rPr>
          <w:rFonts w:ascii="Times New Roman" w:eastAsia="SimSun" w:hAnsi="Times New Roman" w:cs="Times New Roman"/>
          <w:b/>
          <w:kern w:val="1"/>
          <w:sz w:val="28"/>
          <w:szCs w:val="28"/>
          <w:lang w:eastAsia="hi-IN" w:bidi="hi-IN"/>
        </w:rPr>
      </w:pPr>
      <w:r w:rsidRPr="000362C6">
        <w:rPr>
          <w:rFonts w:ascii="Times New Roman" w:eastAsia="SimSun" w:hAnsi="Times New Roman" w:cs="Times New Roman"/>
          <w:b/>
          <w:kern w:val="1"/>
          <w:sz w:val="28"/>
          <w:szCs w:val="28"/>
          <w:lang w:eastAsia="hi-IN" w:bidi="hi-IN"/>
        </w:rPr>
        <w:t>Раздел 4. Игры для развития сценического общения</w:t>
      </w:r>
    </w:p>
    <w:p w:rsidR="000362C6" w:rsidRPr="000362C6" w:rsidRDefault="000362C6" w:rsidP="000362C6">
      <w:pPr>
        <w:widowControl w:val="0"/>
        <w:suppressAutoHyphens/>
        <w:spacing w:after="0" w:line="360" w:lineRule="auto"/>
        <w:jc w:val="both"/>
        <w:rPr>
          <w:rFonts w:ascii="Times New Roman" w:eastAsia="SimSun" w:hAnsi="Times New Roman" w:cs="Times New Roman"/>
          <w:kern w:val="1"/>
          <w:sz w:val="28"/>
          <w:szCs w:val="28"/>
          <w:lang w:eastAsia="hi-IN" w:bidi="hi-IN"/>
        </w:rPr>
      </w:pPr>
      <w:r w:rsidRPr="000362C6">
        <w:rPr>
          <w:rFonts w:ascii="Times New Roman" w:eastAsia="SimSun" w:hAnsi="Times New Roman" w:cs="Times New Roman"/>
          <w:kern w:val="1"/>
          <w:sz w:val="28"/>
          <w:szCs w:val="28"/>
          <w:lang w:eastAsia="hi-IN" w:bidi="hi-IN"/>
        </w:rPr>
        <w:t xml:space="preserve">Парные, мелкогрупповые и групповые игры и игровые упражнения для воспитания чувства партнёра, коммуникативных </w:t>
      </w:r>
      <w:r w:rsidRPr="000362C6">
        <w:rPr>
          <w:rFonts w:ascii="Times New Roman" w:eastAsia="SimSun" w:hAnsi="Times New Roman" w:cs="Times New Roman"/>
          <w:kern w:val="1"/>
          <w:sz w:val="28"/>
          <w:szCs w:val="28"/>
          <w:lang w:eastAsia="hi-IN" w:bidi="hi-IN"/>
        </w:rPr>
        <w:lastRenderedPageBreak/>
        <w:t>навыков.</w:t>
      </w:r>
    </w:p>
    <w:p w:rsidR="000362C6" w:rsidRPr="000362C6" w:rsidRDefault="000362C6" w:rsidP="000362C6">
      <w:pPr>
        <w:widowControl w:val="0"/>
        <w:suppressAutoHyphens/>
        <w:spacing w:after="0" w:line="360" w:lineRule="auto"/>
        <w:jc w:val="both"/>
        <w:rPr>
          <w:rFonts w:ascii="Times New Roman" w:eastAsia="SimSun" w:hAnsi="Times New Roman" w:cs="Times New Roman"/>
          <w:i/>
          <w:kern w:val="1"/>
          <w:sz w:val="28"/>
          <w:szCs w:val="28"/>
          <w:lang w:eastAsia="hi-IN" w:bidi="hi-IN"/>
        </w:rPr>
      </w:pPr>
      <w:r w:rsidRPr="000362C6">
        <w:rPr>
          <w:rFonts w:ascii="Times New Roman" w:eastAsia="SimSun" w:hAnsi="Times New Roman" w:cs="Times New Roman"/>
          <w:i/>
          <w:kern w:val="1"/>
          <w:sz w:val="28"/>
          <w:szCs w:val="28"/>
          <w:lang w:eastAsia="hi-IN" w:bidi="hi-IN"/>
        </w:rPr>
        <w:t xml:space="preserve">Игры-загадки. </w:t>
      </w:r>
      <w:proofErr w:type="gramStart"/>
      <w:r w:rsidRPr="000362C6">
        <w:rPr>
          <w:rFonts w:ascii="Times New Roman" w:eastAsia="SimSun" w:hAnsi="Times New Roman" w:cs="Times New Roman"/>
          <w:kern w:val="1"/>
          <w:sz w:val="28"/>
          <w:szCs w:val="28"/>
          <w:lang w:eastAsia="hi-IN" w:bidi="hi-IN"/>
        </w:rPr>
        <w:t>Обучающиеся разбиваются на пары.</w:t>
      </w:r>
      <w:proofErr w:type="gramEnd"/>
      <w:r w:rsidRPr="000362C6">
        <w:rPr>
          <w:rFonts w:ascii="Times New Roman" w:eastAsia="SimSun" w:hAnsi="Times New Roman" w:cs="Times New Roman"/>
          <w:kern w:val="1"/>
          <w:sz w:val="28"/>
          <w:szCs w:val="28"/>
          <w:lang w:eastAsia="hi-IN" w:bidi="hi-IN"/>
        </w:rPr>
        <w:t xml:space="preserve"> Задача загадывающего - не просто загадать свои загадки, а ещё и создать интригу, например, в образе факира или лесного волшебника, Бабы Яги, Василисы Премудрой, Волшебного зеркальца или Кощея Бессмертного. А задача </w:t>
      </w:r>
      <w:proofErr w:type="gramStart"/>
      <w:r w:rsidRPr="000362C6">
        <w:rPr>
          <w:rFonts w:ascii="Times New Roman" w:eastAsia="SimSun" w:hAnsi="Times New Roman" w:cs="Times New Roman"/>
          <w:kern w:val="1"/>
          <w:sz w:val="28"/>
          <w:szCs w:val="28"/>
          <w:lang w:eastAsia="hi-IN" w:bidi="hi-IN"/>
        </w:rPr>
        <w:t>отвечающего</w:t>
      </w:r>
      <w:proofErr w:type="gramEnd"/>
      <w:r w:rsidRPr="000362C6">
        <w:rPr>
          <w:rFonts w:ascii="Times New Roman" w:eastAsia="SimSun" w:hAnsi="Times New Roman" w:cs="Times New Roman"/>
          <w:kern w:val="1"/>
          <w:sz w:val="28"/>
          <w:szCs w:val="28"/>
          <w:lang w:eastAsia="hi-IN" w:bidi="hi-IN"/>
        </w:rPr>
        <w:t xml:space="preserve"> - разгадать загадки, да с присказками и с «исполнением желаний».</w:t>
      </w:r>
    </w:p>
    <w:p w:rsidR="000362C6" w:rsidRPr="000362C6" w:rsidRDefault="000362C6" w:rsidP="000362C6">
      <w:pPr>
        <w:widowControl w:val="0"/>
        <w:suppressAutoHyphens/>
        <w:spacing w:after="0" w:line="360" w:lineRule="auto"/>
        <w:jc w:val="both"/>
        <w:rPr>
          <w:rFonts w:ascii="Times New Roman" w:eastAsia="SimSun" w:hAnsi="Times New Roman" w:cs="Times New Roman"/>
          <w:b/>
          <w:kern w:val="1"/>
          <w:sz w:val="28"/>
          <w:szCs w:val="28"/>
          <w:lang w:eastAsia="hi-IN" w:bidi="hi-IN"/>
        </w:rPr>
      </w:pPr>
      <w:r w:rsidRPr="000362C6">
        <w:rPr>
          <w:rFonts w:ascii="Times New Roman" w:eastAsia="SimSun" w:hAnsi="Times New Roman" w:cs="Times New Roman"/>
          <w:b/>
          <w:kern w:val="1"/>
          <w:sz w:val="28"/>
          <w:szCs w:val="28"/>
          <w:lang w:eastAsia="hi-IN" w:bidi="hi-IN"/>
        </w:rPr>
        <w:t>Раздел 5. Народные игры</w:t>
      </w:r>
    </w:p>
    <w:p w:rsidR="000362C6" w:rsidRPr="000362C6" w:rsidRDefault="000362C6" w:rsidP="000362C6">
      <w:pPr>
        <w:widowControl w:val="0"/>
        <w:suppressAutoHyphens/>
        <w:spacing w:after="0" w:line="360" w:lineRule="auto"/>
        <w:jc w:val="both"/>
        <w:rPr>
          <w:rFonts w:ascii="Times New Roman" w:eastAsia="SimSun" w:hAnsi="Times New Roman" w:cs="Times New Roman"/>
          <w:kern w:val="1"/>
          <w:sz w:val="28"/>
          <w:szCs w:val="28"/>
          <w:lang w:eastAsia="hi-IN" w:bidi="hi-IN"/>
        </w:rPr>
      </w:pPr>
      <w:r w:rsidRPr="000362C6">
        <w:rPr>
          <w:rFonts w:ascii="Times New Roman" w:eastAsia="SimSun" w:hAnsi="Times New Roman" w:cs="Times New Roman"/>
          <w:kern w:val="1"/>
          <w:sz w:val="28"/>
          <w:szCs w:val="28"/>
          <w:lang w:eastAsia="hi-IN" w:bidi="hi-IN"/>
        </w:rPr>
        <w:t>Игры народного календаря. Хороводы. Подвижные игры. Обрядовые игры. Колядки. Рождественские посиделки. Скоморохи. Заклички. Игра «Ярмарка».</w:t>
      </w:r>
    </w:p>
    <w:p w:rsidR="000362C6" w:rsidRPr="000362C6" w:rsidRDefault="000362C6" w:rsidP="000362C6">
      <w:pPr>
        <w:widowControl w:val="0"/>
        <w:suppressAutoHyphens/>
        <w:spacing w:after="0" w:line="360" w:lineRule="auto"/>
        <w:jc w:val="both"/>
        <w:rPr>
          <w:rFonts w:ascii="Times New Roman" w:eastAsia="SimSun" w:hAnsi="Times New Roman" w:cs="Times New Roman"/>
          <w:i/>
          <w:kern w:val="1"/>
          <w:sz w:val="28"/>
          <w:szCs w:val="28"/>
          <w:lang w:eastAsia="hi-IN" w:bidi="hi-IN"/>
        </w:rPr>
      </w:pPr>
      <w:r w:rsidRPr="000362C6">
        <w:rPr>
          <w:rFonts w:ascii="Times New Roman" w:eastAsia="SimSun" w:hAnsi="Times New Roman" w:cs="Times New Roman"/>
          <w:i/>
          <w:kern w:val="1"/>
          <w:sz w:val="28"/>
          <w:szCs w:val="28"/>
          <w:lang w:eastAsia="hi-IN" w:bidi="hi-IN"/>
        </w:rPr>
        <w:t>Игры народов мира. Например, Латышская игра «Не спеши» («Нестейдзиес»).</w:t>
      </w:r>
    </w:p>
    <w:p w:rsidR="000362C6" w:rsidRPr="000362C6" w:rsidRDefault="000362C6" w:rsidP="000362C6">
      <w:pPr>
        <w:widowControl w:val="0"/>
        <w:suppressAutoHyphens/>
        <w:spacing w:after="0" w:line="360" w:lineRule="auto"/>
        <w:jc w:val="both"/>
        <w:rPr>
          <w:rFonts w:ascii="Times New Roman" w:eastAsia="SimSun" w:hAnsi="Times New Roman" w:cs="Times New Roman"/>
          <w:kern w:val="1"/>
          <w:sz w:val="28"/>
          <w:szCs w:val="28"/>
          <w:lang w:eastAsia="hi-IN" w:bidi="hi-IN"/>
        </w:rPr>
      </w:pPr>
      <w:r w:rsidRPr="000362C6">
        <w:rPr>
          <w:rFonts w:ascii="Times New Roman" w:eastAsia="SimSun" w:hAnsi="Times New Roman" w:cs="Times New Roman"/>
          <w:kern w:val="1"/>
          <w:sz w:val="28"/>
          <w:szCs w:val="28"/>
          <w:lang w:eastAsia="hi-IN" w:bidi="hi-IN"/>
        </w:rPr>
        <w:t>Игроки образуют полукруг. Выбранный водящий (в первый раз-педагог), стоя напротив, начинает выполнять различные движения (упражнения). Все должны повторить за ним упражнения с опозданием на одно движение, т. е. при выполнении водящим первого движения все стоят спокойно, когда он показывает второе движение, все, выполняют показанное им первое движение и т. д. Допустивший ошибку отходит на один шаг назад и продолжает участвовать в игре. Побеждают игроки, ни разу не допустившие ошибки.</w:t>
      </w:r>
      <w:r w:rsidRPr="000362C6">
        <w:rPr>
          <w:rFonts w:ascii="Times New Roman" w:eastAsia="SimSun" w:hAnsi="Times New Roman" w:cs="Times New Roman"/>
          <w:kern w:val="1"/>
          <w:sz w:val="28"/>
          <w:szCs w:val="28"/>
          <w:lang w:eastAsia="hi-IN" w:bidi="hi-IN"/>
        </w:rPr>
        <w:tab/>
        <w:t xml:space="preserve">Движения у водящего должны быть простыми, чтобы любой </w:t>
      </w:r>
      <w:proofErr w:type="gramStart"/>
      <w:r w:rsidRPr="000362C6">
        <w:rPr>
          <w:rFonts w:ascii="Times New Roman" w:eastAsia="SimSun" w:hAnsi="Times New Roman" w:cs="Times New Roman"/>
          <w:kern w:val="1"/>
          <w:sz w:val="28"/>
          <w:szCs w:val="28"/>
          <w:lang w:eastAsia="hi-IN" w:bidi="hi-IN"/>
        </w:rPr>
        <w:t>из</w:t>
      </w:r>
      <w:proofErr w:type="gramEnd"/>
      <w:r w:rsidRPr="000362C6">
        <w:rPr>
          <w:rFonts w:ascii="Times New Roman" w:eastAsia="SimSun" w:hAnsi="Times New Roman" w:cs="Times New Roman"/>
          <w:kern w:val="1"/>
          <w:sz w:val="28"/>
          <w:szCs w:val="28"/>
          <w:lang w:eastAsia="hi-IN" w:bidi="hi-IN"/>
        </w:rPr>
        <w:t xml:space="preserve"> играющих мог их выполнить.</w:t>
      </w:r>
    </w:p>
    <w:p w:rsidR="000362C6" w:rsidRPr="000362C6" w:rsidRDefault="000362C6" w:rsidP="000362C6">
      <w:pPr>
        <w:widowControl w:val="0"/>
        <w:suppressAutoHyphens/>
        <w:spacing w:after="0" w:line="360" w:lineRule="auto"/>
        <w:jc w:val="both"/>
        <w:rPr>
          <w:rFonts w:ascii="Times New Roman" w:eastAsia="SimSun" w:hAnsi="Times New Roman" w:cs="Times New Roman"/>
          <w:kern w:val="1"/>
          <w:sz w:val="28"/>
          <w:szCs w:val="28"/>
          <w:lang w:eastAsia="hi-IN" w:bidi="hi-IN"/>
        </w:rPr>
      </w:pPr>
      <w:r w:rsidRPr="000362C6">
        <w:rPr>
          <w:rFonts w:ascii="Times New Roman" w:eastAsia="SimSun" w:hAnsi="Times New Roman" w:cs="Times New Roman"/>
          <w:kern w:val="1"/>
          <w:sz w:val="28"/>
          <w:szCs w:val="28"/>
          <w:lang w:eastAsia="hi-IN" w:bidi="hi-IN"/>
        </w:rPr>
        <w:t>Показанное движение должно выполняться без задержки (нельзя дожидаться, пока его выполнят другие игроки). Сообразно возрасту можно выполнять 3-4 движения за один подход.  Эта игра  на координацию, внимание, чувство ритма.</w:t>
      </w:r>
    </w:p>
    <w:p w:rsidR="000362C6" w:rsidRPr="000362C6" w:rsidRDefault="000362C6" w:rsidP="000362C6">
      <w:pPr>
        <w:widowControl w:val="0"/>
        <w:suppressAutoHyphens/>
        <w:spacing w:after="0" w:line="360" w:lineRule="auto"/>
        <w:jc w:val="both"/>
        <w:rPr>
          <w:rFonts w:ascii="Times New Roman" w:eastAsia="SimSun" w:hAnsi="Times New Roman" w:cs="Times New Roman"/>
          <w:b/>
          <w:kern w:val="1"/>
          <w:sz w:val="28"/>
          <w:szCs w:val="28"/>
          <w:lang w:eastAsia="hi-IN" w:bidi="hi-IN"/>
        </w:rPr>
      </w:pPr>
      <w:r w:rsidRPr="000362C6">
        <w:rPr>
          <w:rFonts w:ascii="Times New Roman" w:eastAsia="SimSun" w:hAnsi="Times New Roman" w:cs="Times New Roman"/>
          <w:b/>
          <w:kern w:val="1"/>
          <w:sz w:val="28"/>
          <w:szCs w:val="28"/>
          <w:lang w:eastAsia="hi-IN" w:bidi="hi-IN"/>
        </w:rPr>
        <w:t>Раздел 6. Сюжетно-ролевые игры (в том числе музыкальные)</w:t>
      </w:r>
    </w:p>
    <w:p w:rsidR="000362C6" w:rsidRPr="000362C6" w:rsidRDefault="000362C6" w:rsidP="000362C6">
      <w:pPr>
        <w:widowControl w:val="0"/>
        <w:suppressAutoHyphens/>
        <w:spacing w:after="0" w:line="360" w:lineRule="auto"/>
        <w:jc w:val="both"/>
        <w:rPr>
          <w:rFonts w:ascii="Times New Roman" w:eastAsia="SimSun" w:hAnsi="Times New Roman" w:cs="Times New Roman"/>
          <w:kern w:val="1"/>
          <w:sz w:val="28"/>
          <w:szCs w:val="28"/>
          <w:lang w:eastAsia="hi-IN" w:bidi="hi-IN"/>
        </w:rPr>
      </w:pPr>
      <w:r w:rsidRPr="000362C6">
        <w:rPr>
          <w:rFonts w:ascii="Times New Roman" w:eastAsia="SimSun" w:hAnsi="Times New Roman" w:cs="Times New Roman"/>
          <w:kern w:val="1"/>
          <w:sz w:val="28"/>
          <w:szCs w:val="28"/>
          <w:lang w:eastAsia="hi-IN" w:bidi="hi-IN"/>
        </w:rPr>
        <w:t xml:space="preserve">Игры в развёрнутой форме. Игры-путешествия. </w:t>
      </w:r>
      <w:proofErr w:type="gramStart"/>
      <w:r w:rsidRPr="000362C6">
        <w:rPr>
          <w:rFonts w:ascii="Times New Roman" w:eastAsia="SimSun" w:hAnsi="Times New Roman" w:cs="Times New Roman"/>
          <w:kern w:val="1"/>
          <w:sz w:val="28"/>
          <w:szCs w:val="28"/>
          <w:lang w:eastAsia="hi-IN" w:bidi="hi-IN"/>
        </w:rPr>
        <w:t xml:space="preserve">Комплексы сюжетно-ролевых игр, в которые включены: элементы </w:t>
      </w:r>
      <w:r w:rsidRPr="000362C6">
        <w:rPr>
          <w:rFonts w:ascii="Times New Roman" w:eastAsia="SimSun" w:hAnsi="Times New Roman" w:cs="Times New Roman"/>
          <w:kern w:val="1"/>
          <w:sz w:val="28"/>
          <w:szCs w:val="28"/>
          <w:lang w:eastAsia="hi-IN" w:bidi="hi-IN"/>
        </w:rPr>
        <w:lastRenderedPageBreak/>
        <w:t>подвижных, спортивных, игр; развивающих, интеллектуальных, музыкальных игр.</w:t>
      </w:r>
      <w:proofErr w:type="gramEnd"/>
    </w:p>
    <w:p w:rsidR="000362C6" w:rsidRPr="000362C6" w:rsidRDefault="000362C6" w:rsidP="000362C6">
      <w:pPr>
        <w:widowControl w:val="0"/>
        <w:suppressAutoHyphens/>
        <w:spacing w:after="0" w:line="360" w:lineRule="auto"/>
        <w:jc w:val="both"/>
        <w:rPr>
          <w:rFonts w:ascii="Times New Roman" w:eastAsia="SimSun" w:hAnsi="Times New Roman" w:cs="Times New Roman"/>
          <w:kern w:val="1"/>
          <w:sz w:val="28"/>
          <w:szCs w:val="28"/>
          <w:lang w:eastAsia="hi-IN" w:bidi="hi-IN"/>
        </w:rPr>
      </w:pPr>
      <w:r w:rsidRPr="000362C6">
        <w:rPr>
          <w:rFonts w:ascii="Times New Roman" w:eastAsia="SimSun" w:hAnsi="Times New Roman" w:cs="Times New Roman"/>
          <w:kern w:val="1"/>
          <w:sz w:val="28"/>
          <w:szCs w:val="28"/>
          <w:lang w:eastAsia="hi-IN" w:bidi="hi-IN"/>
        </w:rPr>
        <w:t xml:space="preserve">Например, </w:t>
      </w:r>
      <w:r w:rsidRPr="000362C6">
        <w:rPr>
          <w:rFonts w:ascii="Times New Roman" w:eastAsia="SimSun" w:hAnsi="Times New Roman" w:cs="Times New Roman"/>
          <w:i/>
          <w:kern w:val="1"/>
          <w:sz w:val="28"/>
          <w:szCs w:val="28"/>
          <w:lang w:eastAsia="hi-IN" w:bidi="hi-IN"/>
        </w:rPr>
        <w:t>игра  на сюжет повести Л. Гераскиной «В стране невыученных уроков».</w:t>
      </w:r>
      <w:r w:rsidRPr="000362C6">
        <w:rPr>
          <w:rFonts w:ascii="Times New Roman" w:eastAsia="SimSun" w:hAnsi="Times New Roman" w:cs="Times New Roman"/>
          <w:kern w:val="1"/>
          <w:sz w:val="28"/>
          <w:szCs w:val="28"/>
          <w:lang w:eastAsia="hi-IN" w:bidi="hi-IN"/>
        </w:rPr>
        <w:t xml:space="preserve"> Сюжет можно развить, дополнив соревнованиями, прохождением конкурсов, отгадыванием шарад и т.п.</w:t>
      </w:r>
    </w:p>
    <w:p w:rsidR="000362C6" w:rsidRPr="000362C6" w:rsidRDefault="000362C6" w:rsidP="000362C6">
      <w:pPr>
        <w:widowControl w:val="0"/>
        <w:suppressAutoHyphens/>
        <w:spacing w:after="0" w:line="360" w:lineRule="auto"/>
        <w:jc w:val="both"/>
        <w:rPr>
          <w:rFonts w:ascii="Times New Roman" w:eastAsia="SimSun" w:hAnsi="Times New Roman" w:cs="Times New Roman"/>
          <w:kern w:val="1"/>
          <w:sz w:val="28"/>
          <w:szCs w:val="28"/>
          <w:lang w:eastAsia="hi-IN" w:bidi="hi-IN"/>
        </w:rPr>
      </w:pPr>
      <w:r w:rsidRPr="000362C6">
        <w:rPr>
          <w:rFonts w:ascii="Times New Roman" w:eastAsia="SimSun" w:hAnsi="Times New Roman" w:cs="Times New Roman"/>
          <w:kern w:val="1"/>
          <w:sz w:val="28"/>
          <w:szCs w:val="28"/>
          <w:lang w:eastAsia="hi-IN" w:bidi="hi-IN"/>
        </w:rPr>
        <w:t>Практическое исполнение и обсуждение. Сочинение новых игр.</w:t>
      </w:r>
    </w:p>
    <w:p w:rsidR="000362C6" w:rsidRPr="000362C6" w:rsidRDefault="000362C6" w:rsidP="000362C6">
      <w:pPr>
        <w:widowControl w:val="0"/>
        <w:suppressAutoHyphens/>
        <w:spacing w:after="0" w:line="360" w:lineRule="auto"/>
        <w:jc w:val="both"/>
        <w:rPr>
          <w:rFonts w:ascii="Times New Roman" w:eastAsia="SimSun" w:hAnsi="Times New Roman" w:cs="Times New Roman"/>
          <w:kern w:val="1"/>
          <w:sz w:val="28"/>
          <w:szCs w:val="28"/>
          <w:lang w:eastAsia="hi-IN" w:bidi="hi-IN"/>
        </w:rPr>
      </w:pPr>
      <w:r w:rsidRPr="000362C6">
        <w:rPr>
          <w:rFonts w:ascii="Times New Roman" w:eastAsia="SimSun" w:hAnsi="Times New Roman" w:cs="Times New Roman"/>
          <w:b/>
          <w:kern w:val="1"/>
          <w:sz w:val="28"/>
          <w:szCs w:val="28"/>
          <w:lang w:eastAsia="hi-IN" w:bidi="hi-IN"/>
        </w:rPr>
        <w:t>Раздел 7. Режиссерские игры</w:t>
      </w:r>
    </w:p>
    <w:p w:rsidR="000362C6" w:rsidRPr="000362C6" w:rsidRDefault="000362C6" w:rsidP="000362C6">
      <w:pPr>
        <w:widowControl w:val="0"/>
        <w:suppressAutoHyphens/>
        <w:spacing w:after="0" w:line="360" w:lineRule="auto"/>
        <w:jc w:val="both"/>
        <w:rPr>
          <w:rFonts w:ascii="Times New Roman" w:eastAsia="SimSun" w:hAnsi="Times New Roman" w:cs="Times New Roman"/>
          <w:kern w:val="1"/>
          <w:sz w:val="28"/>
          <w:szCs w:val="28"/>
          <w:lang w:eastAsia="hi-IN" w:bidi="hi-IN"/>
        </w:rPr>
      </w:pPr>
      <w:r w:rsidRPr="000362C6">
        <w:rPr>
          <w:rFonts w:ascii="Times New Roman" w:eastAsia="SimSun" w:hAnsi="Times New Roman" w:cs="Times New Roman"/>
          <w:kern w:val="1"/>
          <w:sz w:val="28"/>
          <w:szCs w:val="28"/>
          <w:lang w:eastAsia="hi-IN" w:bidi="hi-IN"/>
        </w:rPr>
        <w:t>Разыгрывание игровых миниатюр по циклу С.Маршака «Детки в клетке». По  русским народным сказкам, сказкам народов мира и т.п. По стихотворениям Б. Заходера, А. Барто, А. Милна и др. Режиссёры и исполнители - сами ребята.</w:t>
      </w:r>
    </w:p>
    <w:p w:rsidR="000362C6" w:rsidRPr="000362C6" w:rsidRDefault="000362C6" w:rsidP="000362C6">
      <w:pPr>
        <w:widowControl w:val="0"/>
        <w:suppressAutoHyphens/>
        <w:spacing w:after="0" w:line="360" w:lineRule="auto"/>
        <w:jc w:val="both"/>
        <w:rPr>
          <w:rFonts w:ascii="Times New Roman" w:eastAsia="SimSun" w:hAnsi="Times New Roman" w:cs="Times New Roman"/>
          <w:kern w:val="1"/>
          <w:sz w:val="28"/>
          <w:szCs w:val="28"/>
          <w:lang w:eastAsia="hi-IN" w:bidi="hi-IN"/>
        </w:rPr>
      </w:pPr>
      <w:r w:rsidRPr="000362C6">
        <w:rPr>
          <w:rFonts w:ascii="Times New Roman" w:eastAsia="SimSun" w:hAnsi="Times New Roman" w:cs="Times New Roman"/>
          <w:b/>
          <w:kern w:val="1"/>
          <w:sz w:val="28"/>
          <w:szCs w:val="28"/>
          <w:lang w:eastAsia="hi-IN" w:bidi="hi-IN"/>
        </w:rPr>
        <w:t xml:space="preserve">Итоговый показ </w:t>
      </w:r>
      <w:r w:rsidRPr="000362C6">
        <w:rPr>
          <w:rFonts w:ascii="Times New Roman" w:eastAsia="SimSun" w:hAnsi="Times New Roman" w:cs="Times New Roman"/>
          <w:kern w:val="1"/>
          <w:sz w:val="28"/>
          <w:szCs w:val="28"/>
          <w:lang w:eastAsia="hi-IN" w:bidi="hi-IN"/>
        </w:rPr>
        <w:t>в виде концерта-просмотра  с интерактивным общением с залом, приглашением к игре по пройденным темам  «Играем с нами!».</w:t>
      </w:r>
    </w:p>
    <w:p w:rsidR="000362C6" w:rsidRPr="000362C6" w:rsidRDefault="000362C6" w:rsidP="000362C6">
      <w:pPr>
        <w:keepNext/>
        <w:widowControl w:val="0"/>
        <w:suppressAutoHyphens/>
        <w:spacing w:after="60" w:line="360" w:lineRule="auto"/>
        <w:jc w:val="center"/>
        <w:outlineLvl w:val="0"/>
        <w:rPr>
          <w:rFonts w:ascii="Times New Roman" w:eastAsia="SimSun" w:hAnsi="Times New Roman" w:cs="Times New Roman"/>
          <w:b/>
          <w:bCs/>
          <w:kern w:val="1"/>
          <w:sz w:val="28"/>
          <w:szCs w:val="28"/>
          <w:lang w:eastAsia="hi-IN" w:bidi="hi-IN"/>
        </w:rPr>
      </w:pPr>
      <w:r w:rsidRPr="000362C6">
        <w:rPr>
          <w:rFonts w:ascii="Times New Roman" w:eastAsia="SimSun" w:hAnsi="Times New Roman" w:cs="Times New Roman"/>
          <w:b/>
          <w:bCs/>
          <w:kern w:val="1"/>
          <w:sz w:val="28"/>
          <w:szCs w:val="28"/>
          <w:lang w:val="en-US" w:eastAsia="hi-IN" w:bidi="hi-IN"/>
        </w:rPr>
        <w:t>III</w:t>
      </w:r>
      <w:r w:rsidRPr="000362C6">
        <w:rPr>
          <w:rFonts w:ascii="Times New Roman" w:eastAsia="SimSun" w:hAnsi="Times New Roman" w:cs="Times New Roman"/>
          <w:b/>
          <w:bCs/>
          <w:kern w:val="1"/>
          <w:sz w:val="28"/>
          <w:szCs w:val="28"/>
          <w:lang w:eastAsia="hi-IN" w:bidi="hi-IN"/>
        </w:rPr>
        <w:t>.</w:t>
      </w:r>
      <w:r w:rsidRPr="000362C6">
        <w:rPr>
          <w:rFonts w:ascii="Times New Roman" w:eastAsia="SimSun" w:hAnsi="Times New Roman" w:cs="Times New Roman"/>
          <w:b/>
          <w:bCs/>
          <w:kern w:val="1"/>
          <w:sz w:val="28"/>
          <w:szCs w:val="28"/>
          <w:lang w:eastAsia="hi-IN" w:bidi="hi-IN"/>
        </w:rPr>
        <w:tab/>
        <w:t xml:space="preserve"> Требования к уровню подготовки обучающихся</w:t>
      </w:r>
    </w:p>
    <w:p w:rsidR="000362C6" w:rsidRPr="000362C6" w:rsidRDefault="000362C6" w:rsidP="000362C6">
      <w:pPr>
        <w:widowControl w:val="0"/>
        <w:autoSpaceDE w:val="0"/>
        <w:autoSpaceDN w:val="0"/>
        <w:adjustRightInd w:val="0"/>
        <w:spacing w:after="0" w:line="360" w:lineRule="auto"/>
        <w:jc w:val="both"/>
        <w:rPr>
          <w:rFonts w:ascii="Times New Roman" w:eastAsia="Calibri" w:hAnsi="Times New Roman" w:cs="Times New Roman"/>
          <w:bCs/>
          <w:sz w:val="28"/>
          <w:szCs w:val="28"/>
        </w:rPr>
      </w:pPr>
      <w:r w:rsidRPr="000362C6">
        <w:rPr>
          <w:rFonts w:ascii="Times New Roman" w:eastAsia="Calibri" w:hAnsi="Times New Roman" w:cs="Times New Roman"/>
          <w:bCs/>
          <w:sz w:val="28"/>
          <w:szCs w:val="28"/>
        </w:rPr>
        <w:t>В результате освоения программы   обучающиеся приобретут:</w:t>
      </w:r>
    </w:p>
    <w:p w:rsidR="000362C6" w:rsidRPr="000362C6" w:rsidRDefault="000362C6" w:rsidP="00DE3FF3">
      <w:pPr>
        <w:widowControl w:val="0"/>
        <w:numPr>
          <w:ilvl w:val="0"/>
          <w:numId w:val="147"/>
        </w:numPr>
        <w:autoSpaceDE w:val="0"/>
        <w:autoSpaceDN w:val="0"/>
        <w:adjustRightInd w:val="0"/>
        <w:spacing w:after="0" w:line="360" w:lineRule="auto"/>
        <w:contextualSpacing/>
        <w:jc w:val="both"/>
        <w:rPr>
          <w:rFonts w:ascii="Times New Roman" w:eastAsia="Calibri" w:hAnsi="Times New Roman" w:cs="Times New Roman"/>
          <w:bCs/>
          <w:sz w:val="28"/>
          <w:szCs w:val="28"/>
        </w:rPr>
      </w:pPr>
      <w:r w:rsidRPr="000362C6">
        <w:rPr>
          <w:rFonts w:ascii="Times New Roman" w:eastAsia="Calibri" w:hAnsi="Times New Roman" w:cs="Times New Roman"/>
          <w:bCs/>
          <w:sz w:val="28"/>
          <w:szCs w:val="28"/>
        </w:rPr>
        <w:t>знание видов и типов игр;</w:t>
      </w:r>
    </w:p>
    <w:p w:rsidR="000362C6" w:rsidRPr="000362C6" w:rsidRDefault="000362C6" w:rsidP="00DE3FF3">
      <w:pPr>
        <w:widowControl w:val="0"/>
        <w:numPr>
          <w:ilvl w:val="0"/>
          <w:numId w:val="147"/>
        </w:numPr>
        <w:autoSpaceDE w:val="0"/>
        <w:autoSpaceDN w:val="0"/>
        <w:adjustRightInd w:val="0"/>
        <w:spacing w:after="0" w:line="360" w:lineRule="auto"/>
        <w:contextualSpacing/>
        <w:jc w:val="both"/>
        <w:rPr>
          <w:rFonts w:ascii="Times New Roman" w:eastAsia="Calibri" w:hAnsi="Times New Roman" w:cs="Times New Roman"/>
          <w:bCs/>
          <w:sz w:val="28"/>
          <w:szCs w:val="28"/>
        </w:rPr>
      </w:pPr>
      <w:r w:rsidRPr="000362C6">
        <w:rPr>
          <w:rFonts w:ascii="Times New Roman" w:eastAsia="Calibri" w:hAnsi="Times New Roman" w:cs="Times New Roman"/>
          <w:bCs/>
          <w:sz w:val="28"/>
          <w:szCs w:val="28"/>
        </w:rPr>
        <w:t>знание основных приемов и средств воплощения игровой ситуации;</w:t>
      </w:r>
    </w:p>
    <w:p w:rsidR="000362C6" w:rsidRPr="000362C6" w:rsidRDefault="000362C6" w:rsidP="00DE3FF3">
      <w:pPr>
        <w:widowControl w:val="0"/>
        <w:numPr>
          <w:ilvl w:val="0"/>
          <w:numId w:val="147"/>
        </w:numPr>
        <w:autoSpaceDE w:val="0"/>
        <w:autoSpaceDN w:val="0"/>
        <w:adjustRightInd w:val="0"/>
        <w:spacing w:after="0" w:line="360" w:lineRule="auto"/>
        <w:contextualSpacing/>
        <w:jc w:val="both"/>
        <w:rPr>
          <w:rFonts w:ascii="Times New Roman" w:eastAsia="Calibri" w:hAnsi="Times New Roman" w:cs="Times New Roman"/>
          <w:bCs/>
          <w:sz w:val="28"/>
          <w:szCs w:val="28"/>
        </w:rPr>
      </w:pPr>
      <w:r w:rsidRPr="000362C6">
        <w:rPr>
          <w:rFonts w:ascii="Times New Roman" w:eastAsia="Calibri" w:hAnsi="Times New Roman" w:cs="Times New Roman"/>
          <w:bCs/>
          <w:sz w:val="28"/>
          <w:szCs w:val="28"/>
        </w:rPr>
        <w:t>умение провести игры из копилки народного фольклорного наследия и отдельные игры прошлых эпох;</w:t>
      </w:r>
    </w:p>
    <w:p w:rsidR="000362C6" w:rsidRPr="000362C6" w:rsidRDefault="000362C6" w:rsidP="00DE3FF3">
      <w:pPr>
        <w:widowControl w:val="0"/>
        <w:numPr>
          <w:ilvl w:val="0"/>
          <w:numId w:val="147"/>
        </w:numPr>
        <w:autoSpaceDE w:val="0"/>
        <w:autoSpaceDN w:val="0"/>
        <w:adjustRightInd w:val="0"/>
        <w:spacing w:after="0" w:line="360" w:lineRule="auto"/>
        <w:contextualSpacing/>
        <w:jc w:val="both"/>
        <w:rPr>
          <w:rFonts w:ascii="Times New Roman" w:eastAsia="Calibri" w:hAnsi="Times New Roman" w:cs="Times New Roman"/>
          <w:bCs/>
          <w:sz w:val="28"/>
          <w:szCs w:val="28"/>
        </w:rPr>
      </w:pPr>
      <w:r w:rsidRPr="000362C6">
        <w:rPr>
          <w:rFonts w:ascii="Times New Roman" w:eastAsia="Calibri" w:hAnsi="Times New Roman" w:cs="Times New Roman"/>
          <w:bCs/>
          <w:sz w:val="28"/>
          <w:szCs w:val="28"/>
        </w:rPr>
        <w:t>умение объяснять правила проведения игры;</w:t>
      </w:r>
    </w:p>
    <w:p w:rsidR="000362C6" w:rsidRPr="000362C6" w:rsidRDefault="000362C6" w:rsidP="00DE3FF3">
      <w:pPr>
        <w:widowControl w:val="0"/>
        <w:numPr>
          <w:ilvl w:val="0"/>
          <w:numId w:val="147"/>
        </w:numPr>
        <w:autoSpaceDE w:val="0"/>
        <w:autoSpaceDN w:val="0"/>
        <w:adjustRightInd w:val="0"/>
        <w:spacing w:after="0" w:line="360" w:lineRule="auto"/>
        <w:contextualSpacing/>
        <w:jc w:val="both"/>
        <w:rPr>
          <w:rFonts w:ascii="Times New Roman" w:eastAsia="Calibri" w:hAnsi="Times New Roman" w:cs="Times New Roman"/>
          <w:bCs/>
          <w:sz w:val="28"/>
          <w:szCs w:val="28"/>
        </w:rPr>
      </w:pPr>
      <w:r w:rsidRPr="000362C6">
        <w:rPr>
          <w:rFonts w:ascii="Times New Roman" w:eastAsia="Calibri" w:hAnsi="Times New Roman" w:cs="Times New Roman"/>
          <w:bCs/>
          <w:sz w:val="28"/>
          <w:szCs w:val="28"/>
        </w:rPr>
        <w:t>умение самостоятельно планировать свои действия в соответствии с поставленной задачей;</w:t>
      </w:r>
    </w:p>
    <w:p w:rsidR="000362C6" w:rsidRPr="000362C6" w:rsidRDefault="000362C6" w:rsidP="00DE3FF3">
      <w:pPr>
        <w:widowControl w:val="0"/>
        <w:numPr>
          <w:ilvl w:val="0"/>
          <w:numId w:val="147"/>
        </w:numPr>
        <w:autoSpaceDE w:val="0"/>
        <w:autoSpaceDN w:val="0"/>
        <w:adjustRightInd w:val="0"/>
        <w:spacing w:after="0" w:line="360" w:lineRule="auto"/>
        <w:contextualSpacing/>
        <w:jc w:val="both"/>
        <w:rPr>
          <w:rFonts w:ascii="Times New Roman" w:eastAsia="Calibri" w:hAnsi="Times New Roman" w:cs="Times New Roman"/>
          <w:bCs/>
          <w:sz w:val="28"/>
          <w:szCs w:val="28"/>
        </w:rPr>
      </w:pPr>
      <w:r w:rsidRPr="000362C6">
        <w:rPr>
          <w:rFonts w:ascii="Times New Roman" w:eastAsia="Calibri" w:hAnsi="Times New Roman" w:cs="Times New Roman"/>
          <w:bCs/>
          <w:sz w:val="28"/>
          <w:szCs w:val="28"/>
        </w:rPr>
        <w:t>умение координировать свои действия с участниками игры;</w:t>
      </w:r>
    </w:p>
    <w:p w:rsidR="000362C6" w:rsidRPr="000362C6" w:rsidRDefault="000362C6" w:rsidP="00DE3FF3">
      <w:pPr>
        <w:widowControl w:val="0"/>
        <w:numPr>
          <w:ilvl w:val="0"/>
          <w:numId w:val="147"/>
        </w:numPr>
        <w:autoSpaceDE w:val="0"/>
        <w:autoSpaceDN w:val="0"/>
        <w:adjustRightInd w:val="0"/>
        <w:spacing w:after="0" w:line="360" w:lineRule="auto"/>
        <w:contextualSpacing/>
        <w:jc w:val="both"/>
        <w:rPr>
          <w:rFonts w:ascii="Times New Roman" w:eastAsia="Calibri" w:hAnsi="Times New Roman" w:cs="Times New Roman"/>
          <w:bCs/>
          <w:sz w:val="28"/>
          <w:szCs w:val="28"/>
        </w:rPr>
      </w:pPr>
      <w:r w:rsidRPr="000362C6">
        <w:rPr>
          <w:rFonts w:ascii="Times New Roman" w:eastAsia="Calibri" w:hAnsi="Times New Roman" w:cs="Times New Roman"/>
          <w:bCs/>
          <w:sz w:val="28"/>
          <w:szCs w:val="28"/>
        </w:rPr>
        <w:t>навыки коллективного творчества при реализации события в игровом задании;</w:t>
      </w:r>
    </w:p>
    <w:p w:rsidR="000362C6" w:rsidRPr="000362C6" w:rsidRDefault="000362C6" w:rsidP="00DE3FF3">
      <w:pPr>
        <w:widowControl w:val="0"/>
        <w:numPr>
          <w:ilvl w:val="0"/>
          <w:numId w:val="147"/>
        </w:numPr>
        <w:autoSpaceDE w:val="0"/>
        <w:autoSpaceDN w:val="0"/>
        <w:adjustRightInd w:val="0"/>
        <w:spacing w:after="0" w:line="360" w:lineRule="auto"/>
        <w:contextualSpacing/>
        <w:jc w:val="both"/>
        <w:rPr>
          <w:rFonts w:ascii="Times New Roman" w:eastAsia="Calibri" w:hAnsi="Times New Roman" w:cs="Times New Roman"/>
          <w:bCs/>
          <w:sz w:val="28"/>
          <w:szCs w:val="28"/>
        </w:rPr>
      </w:pPr>
      <w:r w:rsidRPr="000362C6">
        <w:rPr>
          <w:rFonts w:ascii="Times New Roman" w:eastAsia="Calibri" w:hAnsi="Times New Roman" w:cs="Times New Roman"/>
          <w:bCs/>
          <w:sz w:val="28"/>
          <w:szCs w:val="28"/>
        </w:rPr>
        <w:t>навыки владения голосом, средствами пластической выразительности при создании игрового образа;</w:t>
      </w:r>
    </w:p>
    <w:p w:rsidR="000362C6" w:rsidRPr="000362C6" w:rsidRDefault="000362C6" w:rsidP="00DE3FF3">
      <w:pPr>
        <w:widowControl w:val="0"/>
        <w:numPr>
          <w:ilvl w:val="0"/>
          <w:numId w:val="147"/>
        </w:numPr>
        <w:autoSpaceDE w:val="0"/>
        <w:autoSpaceDN w:val="0"/>
        <w:adjustRightInd w:val="0"/>
        <w:spacing w:after="0" w:line="360" w:lineRule="auto"/>
        <w:contextualSpacing/>
        <w:jc w:val="both"/>
        <w:rPr>
          <w:rFonts w:ascii="Times New Roman" w:eastAsia="Calibri" w:hAnsi="Times New Roman" w:cs="Times New Roman"/>
          <w:bCs/>
          <w:sz w:val="28"/>
          <w:szCs w:val="28"/>
        </w:rPr>
      </w:pPr>
      <w:r w:rsidRPr="000362C6">
        <w:rPr>
          <w:rFonts w:ascii="Times New Roman" w:eastAsia="Calibri" w:hAnsi="Times New Roman" w:cs="Times New Roman"/>
          <w:bCs/>
          <w:sz w:val="28"/>
          <w:szCs w:val="28"/>
        </w:rPr>
        <w:lastRenderedPageBreak/>
        <w:t>навыки координации движений.</w:t>
      </w:r>
    </w:p>
    <w:p w:rsidR="000362C6" w:rsidRPr="000362C6" w:rsidRDefault="000362C6" w:rsidP="000362C6">
      <w:pPr>
        <w:widowControl w:val="0"/>
        <w:autoSpaceDE w:val="0"/>
        <w:autoSpaceDN w:val="0"/>
        <w:adjustRightInd w:val="0"/>
        <w:spacing w:after="0" w:line="240" w:lineRule="auto"/>
        <w:contextualSpacing/>
        <w:jc w:val="both"/>
        <w:rPr>
          <w:rFonts w:ascii="Times New Roman" w:eastAsia="Calibri" w:hAnsi="Times New Roman" w:cs="Times New Roman"/>
          <w:bCs/>
          <w:sz w:val="16"/>
          <w:szCs w:val="16"/>
        </w:rPr>
      </w:pPr>
    </w:p>
    <w:p w:rsidR="000362C6" w:rsidRPr="000362C6" w:rsidRDefault="000362C6" w:rsidP="000362C6">
      <w:pPr>
        <w:widowControl w:val="0"/>
        <w:autoSpaceDE w:val="0"/>
        <w:autoSpaceDN w:val="0"/>
        <w:adjustRightInd w:val="0"/>
        <w:spacing w:after="0" w:line="360" w:lineRule="auto"/>
        <w:jc w:val="center"/>
        <w:rPr>
          <w:rFonts w:ascii="Times New Roman" w:eastAsia="Calibri" w:hAnsi="Times New Roman" w:cs="Times New Roman"/>
          <w:b/>
          <w:bCs/>
          <w:sz w:val="28"/>
          <w:szCs w:val="28"/>
        </w:rPr>
      </w:pPr>
      <w:r w:rsidRPr="000362C6">
        <w:rPr>
          <w:rFonts w:ascii="Times New Roman" w:eastAsia="Calibri" w:hAnsi="Times New Roman" w:cs="Times New Roman"/>
          <w:b/>
          <w:bCs/>
          <w:sz w:val="28"/>
          <w:szCs w:val="28"/>
          <w:lang w:val="en-US"/>
        </w:rPr>
        <w:t>IV</w:t>
      </w:r>
      <w:r w:rsidRPr="000362C6">
        <w:rPr>
          <w:rFonts w:ascii="Times New Roman" w:eastAsia="Calibri" w:hAnsi="Times New Roman" w:cs="Times New Roman"/>
          <w:b/>
          <w:bCs/>
          <w:sz w:val="28"/>
          <w:szCs w:val="28"/>
        </w:rPr>
        <w:t>.</w:t>
      </w:r>
      <w:r w:rsidRPr="000362C6">
        <w:rPr>
          <w:rFonts w:ascii="Times New Roman" w:eastAsia="Calibri" w:hAnsi="Times New Roman" w:cs="Times New Roman"/>
          <w:b/>
          <w:bCs/>
          <w:sz w:val="28"/>
          <w:szCs w:val="28"/>
        </w:rPr>
        <w:tab/>
        <w:t>Формы и методы контроля, система оценок</w:t>
      </w:r>
    </w:p>
    <w:p w:rsidR="000362C6" w:rsidRPr="000362C6" w:rsidRDefault="000362C6" w:rsidP="000362C6">
      <w:pPr>
        <w:suppressAutoHyphens/>
        <w:spacing w:after="0" w:line="360" w:lineRule="auto"/>
        <w:jc w:val="center"/>
        <w:rPr>
          <w:rFonts w:ascii="Times New Roman" w:eastAsia="SimSun" w:hAnsi="Times New Roman" w:cs="Times New Roman"/>
          <w:i/>
          <w:kern w:val="1"/>
          <w:sz w:val="28"/>
          <w:szCs w:val="28"/>
          <w:lang w:eastAsia="hi-IN" w:bidi="hi-IN"/>
        </w:rPr>
      </w:pPr>
      <w:r w:rsidRPr="000362C6">
        <w:rPr>
          <w:rFonts w:ascii="Times New Roman" w:eastAsia="SimSun" w:hAnsi="Times New Roman" w:cs="Times New Roman"/>
          <w:i/>
          <w:kern w:val="1"/>
          <w:sz w:val="28"/>
          <w:szCs w:val="28"/>
          <w:lang w:eastAsia="hi-IN" w:bidi="hi-IN"/>
        </w:rPr>
        <w:t>Аттестация: цели, виды, форма, содержание</w:t>
      </w:r>
    </w:p>
    <w:p w:rsidR="000362C6" w:rsidRPr="000362C6" w:rsidRDefault="000362C6" w:rsidP="000362C6">
      <w:pPr>
        <w:widowControl w:val="0"/>
        <w:autoSpaceDE w:val="0"/>
        <w:autoSpaceDN w:val="0"/>
        <w:adjustRightInd w:val="0"/>
        <w:spacing w:after="0" w:line="360" w:lineRule="auto"/>
        <w:jc w:val="both"/>
        <w:rPr>
          <w:rFonts w:ascii="Times New Roman" w:eastAsia="Calibri" w:hAnsi="Times New Roman" w:cs="Times New Roman"/>
          <w:bCs/>
          <w:sz w:val="28"/>
          <w:szCs w:val="28"/>
        </w:rPr>
      </w:pPr>
      <w:proofErr w:type="gramStart"/>
      <w:r w:rsidRPr="000362C6">
        <w:rPr>
          <w:rFonts w:ascii="Times New Roman" w:eastAsia="Calibri" w:hAnsi="Times New Roman" w:cs="Times New Roman"/>
          <w:bCs/>
          <w:sz w:val="28"/>
          <w:szCs w:val="28"/>
        </w:rPr>
        <w:t>В процессе освоения обучающимися  предмета «Театральные игры»  преподаватель контролирует  качество полученных знаний, умений и навыков в соответствии с определёнными критериями показателей, а также осуществляет оперативное управление учебным процессом, обеспечивает выполнение обучающей, проверочной, воспитательной и корректирующей функций.</w:t>
      </w:r>
      <w:proofErr w:type="gramEnd"/>
    </w:p>
    <w:p w:rsidR="000362C6" w:rsidRPr="000362C6" w:rsidRDefault="000362C6" w:rsidP="000362C6">
      <w:pPr>
        <w:widowControl w:val="0"/>
        <w:autoSpaceDE w:val="0"/>
        <w:autoSpaceDN w:val="0"/>
        <w:adjustRightInd w:val="0"/>
        <w:spacing w:after="0" w:line="360" w:lineRule="auto"/>
        <w:jc w:val="both"/>
        <w:rPr>
          <w:rFonts w:ascii="Times New Roman" w:eastAsia="Calibri" w:hAnsi="Times New Roman" w:cs="Times New Roman"/>
          <w:bCs/>
          <w:sz w:val="28"/>
          <w:szCs w:val="28"/>
        </w:rPr>
      </w:pPr>
      <w:r w:rsidRPr="000362C6">
        <w:rPr>
          <w:rFonts w:ascii="Times New Roman" w:eastAsia="Calibri" w:hAnsi="Times New Roman" w:cs="Times New Roman"/>
          <w:bCs/>
          <w:sz w:val="28"/>
          <w:szCs w:val="28"/>
        </w:rPr>
        <w:t>Освоение разделов программы могут контролироваться в форме проведения открытых уроков.</w:t>
      </w:r>
    </w:p>
    <w:p w:rsidR="000362C6" w:rsidRPr="000362C6" w:rsidRDefault="000362C6" w:rsidP="000362C6">
      <w:pPr>
        <w:widowControl w:val="0"/>
        <w:autoSpaceDE w:val="0"/>
        <w:autoSpaceDN w:val="0"/>
        <w:adjustRightInd w:val="0"/>
        <w:spacing w:after="0" w:line="360" w:lineRule="auto"/>
        <w:jc w:val="both"/>
        <w:rPr>
          <w:rFonts w:ascii="Times New Roman" w:eastAsia="Calibri" w:hAnsi="Times New Roman" w:cs="Times New Roman"/>
          <w:bCs/>
          <w:sz w:val="28"/>
          <w:szCs w:val="28"/>
        </w:rPr>
      </w:pPr>
      <w:r w:rsidRPr="000362C6">
        <w:rPr>
          <w:rFonts w:ascii="Times New Roman" w:eastAsia="Calibri" w:hAnsi="Times New Roman" w:cs="Times New Roman"/>
          <w:bCs/>
          <w:sz w:val="28"/>
          <w:szCs w:val="28"/>
        </w:rPr>
        <w:t>Основной  формой промежуточной  аттестации по программе «Театральные игры»  является итоговое занятие в форме показа творческих работ с элементами концерта-спектакля, а также  интерактивных игр, в том числе (на усмотрение педагога) включающих зрителей.</w:t>
      </w:r>
    </w:p>
    <w:p w:rsidR="000362C6" w:rsidRPr="000362C6" w:rsidRDefault="000362C6" w:rsidP="000362C6">
      <w:pPr>
        <w:widowControl w:val="0"/>
        <w:autoSpaceDE w:val="0"/>
        <w:autoSpaceDN w:val="0"/>
        <w:adjustRightInd w:val="0"/>
        <w:spacing w:after="0" w:line="360" w:lineRule="auto"/>
        <w:jc w:val="both"/>
        <w:rPr>
          <w:rFonts w:ascii="Times New Roman" w:eastAsia="Calibri" w:hAnsi="Times New Roman" w:cs="Times New Roman"/>
          <w:bCs/>
          <w:sz w:val="28"/>
          <w:szCs w:val="28"/>
        </w:rPr>
      </w:pPr>
      <w:r w:rsidRPr="000362C6">
        <w:rPr>
          <w:rFonts w:ascii="Times New Roman" w:eastAsia="Calibri" w:hAnsi="Times New Roman" w:cs="Times New Roman"/>
          <w:bCs/>
          <w:sz w:val="28"/>
          <w:szCs w:val="28"/>
        </w:rPr>
        <w:t>Итоговые занятия в форме показа творческих работ с приглашением зрителей  проводятся в конце второго и четвёртого  учебных полугодий по восьмилетнему курсу обучения.</w:t>
      </w:r>
    </w:p>
    <w:p w:rsidR="000362C6" w:rsidRPr="000362C6" w:rsidRDefault="000362C6" w:rsidP="000362C6">
      <w:pPr>
        <w:widowControl w:val="0"/>
        <w:autoSpaceDE w:val="0"/>
        <w:autoSpaceDN w:val="0"/>
        <w:adjustRightInd w:val="0"/>
        <w:spacing w:after="0" w:line="360" w:lineRule="auto"/>
        <w:jc w:val="both"/>
        <w:rPr>
          <w:rFonts w:ascii="Times New Roman" w:eastAsia="Calibri" w:hAnsi="Times New Roman" w:cs="Times New Roman"/>
          <w:bCs/>
          <w:sz w:val="28"/>
          <w:szCs w:val="28"/>
        </w:rPr>
      </w:pPr>
      <w:r w:rsidRPr="000362C6">
        <w:rPr>
          <w:rFonts w:ascii="Times New Roman" w:eastAsia="Calibri" w:hAnsi="Times New Roman" w:cs="Times New Roman"/>
          <w:bCs/>
          <w:sz w:val="28"/>
          <w:szCs w:val="28"/>
        </w:rPr>
        <w:t xml:space="preserve">Данная программа создана, в первую очередь, для развития заинтересованности и работоспособности детей младшего школьного возраста, подготовки их к следующему, основному этапу обучения по предпрофессиональной программе "Искусство театра". Поэтому уровень освоения программы детьми может определяться не дифференцированной оценкой, а по их работе в течение всего процесса </w:t>
      </w:r>
      <w:proofErr w:type="gramStart"/>
      <w:r w:rsidRPr="000362C6">
        <w:rPr>
          <w:rFonts w:ascii="Times New Roman" w:eastAsia="Calibri" w:hAnsi="Times New Roman" w:cs="Times New Roman"/>
          <w:bCs/>
          <w:sz w:val="28"/>
          <w:szCs w:val="28"/>
        </w:rPr>
        <w:t>обучения по</w:t>
      </w:r>
      <w:proofErr w:type="gramEnd"/>
      <w:r w:rsidRPr="000362C6">
        <w:rPr>
          <w:rFonts w:ascii="Times New Roman" w:eastAsia="Calibri" w:hAnsi="Times New Roman" w:cs="Times New Roman"/>
          <w:bCs/>
          <w:sz w:val="28"/>
          <w:szCs w:val="28"/>
        </w:rPr>
        <w:t xml:space="preserve"> следующим критериям:</w:t>
      </w:r>
    </w:p>
    <w:p w:rsidR="000362C6" w:rsidRPr="000362C6" w:rsidRDefault="000362C6" w:rsidP="000362C6">
      <w:pPr>
        <w:widowControl w:val="0"/>
        <w:autoSpaceDE w:val="0"/>
        <w:autoSpaceDN w:val="0"/>
        <w:adjustRightInd w:val="0"/>
        <w:spacing w:after="0" w:line="360" w:lineRule="auto"/>
        <w:jc w:val="both"/>
        <w:rPr>
          <w:rFonts w:ascii="Times New Roman" w:eastAsia="Calibri" w:hAnsi="Times New Roman" w:cs="Times New Roman"/>
          <w:bCs/>
          <w:sz w:val="28"/>
          <w:szCs w:val="28"/>
        </w:rPr>
      </w:pPr>
      <w:r w:rsidRPr="000362C6">
        <w:rPr>
          <w:rFonts w:ascii="Times New Roman" w:eastAsia="Calibri" w:hAnsi="Times New Roman" w:cs="Times New Roman"/>
          <w:b/>
          <w:bCs/>
          <w:i/>
          <w:sz w:val="28"/>
          <w:szCs w:val="28"/>
        </w:rPr>
        <w:t>Высокий уровень освоения программы</w:t>
      </w:r>
      <w:r w:rsidRPr="000362C6">
        <w:rPr>
          <w:rFonts w:ascii="Times New Roman" w:eastAsia="Calibri" w:hAnsi="Times New Roman" w:cs="Times New Roman"/>
          <w:bCs/>
          <w:i/>
          <w:sz w:val="28"/>
          <w:szCs w:val="28"/>
        </w:rPr>
        <w:t xml:space="preserve">. </w:t>
      </w:r>
      <w:proofErr w:type="gramStart"/>
      <w:r w:rsidRPr="000362C6">
        <w:rPr>
          <w:rFonts w:ascii="Times New Roman" w:eastAsia="Calibri" w:hAnsi="Times New Roman" w:cs="Times New Roman"/>
          <w:bCs/>
          <w:sz w:val="28"/>
          <w:szCs w:val="28"/>
        </w:rPr>
        <w:t>Обучающийся</w:t>
      </w:r>
      <w:proofErr w:type="gramEnd"/>
      <w:r w:rsidRPr="000362C6">
        <w:rPr>
          <w:rFonts w:ascii="Times New Roman" w:eastAsia="Calibri" w:hAnsi="Times New Roman" w:cs="Times New Roman"/>
          <w:bCs/>
          <w:sz w:val="28"/>
          <w:szCs w:val="28"/>
        </w:rPr>
        <w:t xml:space="preserve"> активно, с  творческим интересом занимается в коллективе. Уважительно относится к другим детям. Готов помочь в работе. Работоспособен. Материал усваивается на высоком </w:t>
      </w:r>
      <w:r w:rsidRPr="000362C6">
        <w:rPr>
          <w:rFonts w:ascii="Times New Roman" w:eastAsia="Calibri" w:hAnsi="Times New Roman" w:cs="Times New Roman"/>
          <w:bCs/>
          <w:sz w:val="28"/>
          <w:szCs w:val="28"/>
        </w:rPr>
        <w:lastRenderedPageBreak/>
        <w:t xml:space="preserve">уровне. Инициативен. Сценически выразителен. Владеет сценическим вниманием, общением. Фантазия и воображение активно </w:t>
      </w:r>
      <w:proofErr w:type="gramStart"/>
      <w:r w:rsidRPr="000362C6">
        <w:rPr>
          <w:rFonts w:ascii="Times New Roman" w:eastAsia="Calibri" w:hAnsi="Times New Roman" w:cs="Times New Roman"/>
          <w:bCs/>
          <w:sz w:val="28"/>
          <w:szCs w:val="28"/>
        </w:rPr>
        <w:t>развиты</w:t>
      </w:r>
      <w:proofErr w:type="gramEnd"/>
      <w:r w:rsidRPr="000362C6">
        <w:rPr>
          <w:rFonts w:ascii="Times New Roman" w:eastAsia="Calibri" w:hAnsi="Times New Roman" w:cs="Times New Roman"/>
          <w:bCs/>
          <w:sz w:val="28"/>
          <w:szCs w:val="28"/>
        </w:rPr>
        <w:t xml:space="preserve">. Пластичен. Принимает и развивает игровую роль. Поддерживает ролевой диалог. Использует разные сюжеты игры. </w:t>
      </w:r>
      <w:proofErr w:type="gramStart"/>
      <w:r w:rsidRPr="000362C6">
        <w:rPr>
          <w:rFonts w:ascii="Times New Roman" w:eastAsia="Calibri" w:hAnsi="Times New Roman" w:cs="Times New Roman"/>
          <w:bCs/>
          <w:sz w:val="28"/>
          <w:szCs w:val="28"/>
        </w:rPr>
        <w:t>Активен</w:t>
      </w:r>
      <w:proofErr w:type="gramEnd"/>
      <w:r w:rsidRPr="000362C6">
        <w:rPr>
          <w:rFonts w:ascii="Times New Roman" w:eastAsia="Calibri" w:hAnsi="Times New Roman" w:cs="Times New Roman"/>
          <w:bCs/>
          <w:sz w:val="28"/>
          <w:szCs w:val="28"/>
        </w:rPr>
        <w:t xml:space="preserve"> при перемене ролей. На высоком уровне владеет словесным действием. Может обучить театральным играм других. (Зачет)</w:t>
      </w:r>
    </w:p>
    <w:p w:rsidR="000362C6" w:rsidRPr="000362C6" w:rsidRDefault="000362C6" w:rsidP="000362C6">
      <w:pPr>
        <w:widowControl w:val="0"/>
        <w:autoSpaceDE w:val="0"/>
        <w:autoSpaceDN w:val="0"/>
        <w:adjustRightInd w:val="0"/>
        <w:spacing w:after="0" w:line="360" w:lineRule="auto"/>
        <w:jc w:val="both"/>
        <w:rPr>
          <w:rFonts w:ascii="Times New Roman" w:eastAsia="Calibri" w:hAnsi="Times New Roman" w:cs="Times New Roman"/>
          <w:bCs/>
          <w:sz w:val="28"/>
          <w:szCs w:val="28"/>
        </w:rPr>
      </w:pPr>
      <w:r w:rsidRPr="000362C6">
        <w:rPr>
          <w:rFonts w:ascii="Times New Roman" w:eastAsia="Calibri" w:hAnsi="Times New Roman" w:cs="Times New Roman"/>
          <w:b/>
          <w:bCs/>
          <w:i/>
          <w:sz w:val="28"/>
          <w:szCs w:val="28"/>
        </w:rPr>
        <w:t>Средний уровень освоения программы</w:t>
      </w:r>
      <w:r w:rsidRPr="000362C6">
        <w:rPr>
          <w:rFonts w:ascii="Times New Roman" w:eastAsia="Calibri" w:hAnsi="Times New Roman" w:cs="Times New Roman"/>
          <w:bCs/>
          <w:sz w:val="28"/>
          <w:szCs w:val="28"/>
        </w:rPr>
        <w:t xml:space="preserve">. </w:t>
      </w:r>
      <w:proofErr w:type="gramStart"/>
      <w:r w:rsidRPr="000362C6">
        <w:rPr>
          <w:rFonts w:ascii="Times New Roman" w:eastAsia="Calibri" w:hAnsi="Times New Roman" w:cs="Times New Roman"/>
          <w:bCs/>
          <w:sz w:val="28"/>
          <w:szCs w:val="28"/>
        </w:rPr>
        <w:t>Обучающийся</w:t>
      </w:r>
      <w:proofErr w:type="gramEnd"/>
      <w:r w:rsidRPr="000362C6">
        <w:rPr>
          <w:rFonts w:ascii="Times New Roman" w:eastAsia="Calibri" w:hAnsi="Times New Roman" w:cs="Times New Roman"/>
          <w:bCs/>
          <w:sz w:val="28"/>
          <w:szCs w:val="28"/>
        </w:rPr>
        <w:t xml:space="preserve"> достаточно активно, занимается в коллективе. Уважительно относится к другим детям, но замкнут. Тяжело идёт на контакт. Не слишком работоспособен, т.к. быстро утомляется. Материал усваивается частично. Знает об элементах сценическое  внимание, общение. Фантазия и воображение не достаточно </w:t>
      </w:r>
      <w:proofErr w:type="gramStart"/>
      <w:r w:rsidRPr="000362C6">
        <w:rPr>
          <w:rFonts w:ascii="Times New Roman" w:eastAsia="Calibri" w:hAnsi="Times New Roman" w:cs="Times New Roman"/>
          <w:bCs/>
          <w:sz w:val="28"/>
          <w:szCs w:val="28"/>
        </w:rPr>
        <w:t>развиты</w:t>
      </w:r>
      <w:proofErr w:type="gramEnd"/>
      <w:r w:rsidRPr="000362C6">
        <w:rPr>
          <w:rFonts w:ascii="Times New Roman" w:eastAsia="Calibri" w:hAnsi="Times New Roman" w:cs="Times New Roman"/>
          <w:bCs/>
          <w:sz w:val="28"/>
          <w:szCs w:val="28"/>
        </w:rPr>
        <w:t xml:space="preserve">.   Не достаточно пластичен. Частично владеет словесным действием. Может рассказать о некоторых театральных играх. </w:t>
      </w:r>
      <w:proofErr w:type="gramStart"/>
      <w:r w:rsidRPr="000362C6">
        <w:rPr>
          <w:rFonts w:ascii="Times New Roman" w:eastAsia="Calibri" w:hAnsi="Times New Roman" w:cs="Times New Roman"/>
          <w:bCs/>
          <w:sz w:val="28"/>
          <w:szCs w:val="28"/>
        </w:rPr>
        <w:t>Видны</w:t>
      </w:r>
      <w:proofErr w:type="gramEnd"/>
      <w:r w:rsidRPr="000362C6">
        <w:rPr>
          <w:rFonts w:ascii="Times New Roman" w:eastAsia="Calibri" w:hAnsi="Times New Roman" w:cs="Times New Roman"/>
          <w:bCs/>
          <w:sz w:val="28"/>
          <w:szCs w:val="28"/>
        </w:rPr>
        <w:t xml:space="preserve"> его желание и стремление развиваться (Зачет).</w:t>
      </w:r>
    </w:p>
    <w:p w:rsidR="000362C6" w:rsidRPr="000362C6" w:rsidRDefault="000362C6" w:rsidP="000362C6">
      <w:pPr>
        <w:widowControl w:val="0"/>
        <w:autoSpaceDE w:val="0"/>
        <w:autoSpaceDN w:val="0"/>
        <w:adjustRightInd w:val="0"/>
        <w:spacing w:after="0" w:line="360" w:lineRule="auto"/>
        <w:jc w:val="both"/>
        <w:rPr>
          <w:rFonts w:ascii="Times New Roman" w:eastAsia="Calibri" w:hAnsi="Times New Roman" w:cs="Times New Roman"/>
          <w:bCs/>
          <w:sz w:val="28"/>
          <w:szCs w:val="28"/>
        </w:rPr>
      </w:pPr>
      <w:r w:rsidRPr="000362C6">
        <w:rPr>
          <w:rFonts w:ascii="Times New Roman" w:eastAsia="Calibri" w:hAnsi="Times New Roman" w:cs="Times New Roman"/>
          <w:b/>
          <w:bCs/>
          <w:i/>
          <w:sz w:val="28"/>
          <w:szCs w:val="28"/>
        </w:rPr>
        <w:t xml:space="preserve">Низкий уровень освоения программы. </w:t>
      </w:r>
      <w:r w:rsidRPr="000362C6">
        <w:rPr>
          <w:rFonts w:ascii="Times New Roman" w:eastAsia="Calibri" w:hAnsi="Times New Roman" w:cs="Times New Roman"/>
          <w:bCs/>
          <w:sz w:val="28"/>
          <w:szCs w:val="28"/>
        </w:rPr>
        <w:t xml:space="preserve">Недисциплинированность. Неуважение к коллективу. Пропуски без уважительных причин. Не может провести игру. Не владеет сценическим вниманием. Не усваивает материал. Следует рассмотреть вопрос о целесообразности дальнейших занятий, согласовав показатели по данному предмету с уровнем показателей по другим предметам. Необходимы личная беседа с </w:t>
      </w:r>
      <w:proofErr w:type="gramStart"/>
      <w:r w:rsidRPr="000362C6">
        <w:rPr>
          <w:rFonts w:ascii="Times New Roman" w:eastAsia="Calibri" w:hAnsi="Times New Roman" w:cs="Times New Roman"/>
          <w:bCs/>
          <w:sz w:val="28"/>
          <w:szCs w:val="28"/>
        </w:rPr>
        <w:t>обучающимся</w:t>
      </w:r>
      <w:proofErr w:type="gramEnd"/>
      <w:r w:rsidRPr="000362C6">
        <w:rPr>
          <w:rFonts w:ascii="Times New Roman" w:eastAsia="Calibri" w:hAnsi="Times New Roman" w:cs="Times New Roman"/>
          <w:bCs/>
          <w:sz w:val="28"/>
          <w:szCs w:val="28"/>
        </w:rPr>
        <w:t xml:space="preserve"> и родителями для рассмотрения вопроса о дальнейшей целесообразности занятий по предпрофессиональной программе. (Незачет).</w:t>
      </w:r>
    </w:p>
    <w:p w:rsidR="000362C6" w:rsidRPr="000362C6" w:rsidRDefault="000362C6" w:rsidP="000362C6">
      <w:pPr>
        <w:widowControl w:val="0"/>
        <w:autoSpaceDE w:val="0"/>
        <w:autoSpaceDN w:val="0"/>
        <w:adjustRightInd w:val="0"/>
        <w:spacing w:after="0" w:line="360" w:lineRule="auto"/>
        <w:jc w:val="both"/>
        <w:rPr>
          <w:rFonts w:ascii="Times New Roman" w:eastAsia="Calibri" w:hAnsi="Times New Roman" w:cs="Times New Roman"/>
          <w:bCs/>
          <w:sz w:val="28"/>
          <w:szCs w:val="28"/>
        </w:rPr>
      </w:pPr>
      <w:r w:rsidRPr="000362C6">
        <w:rPr>
          <w:rFonts w:ascii="Times New Roman" w:eastAsia="Calibri" w:hAnsi="Times New Roman" w:cs="Times New Roman"/>
          <w:bCs/>
          <w:sz w:val="28"/>
          <w:szCs w:val="28"/>
        </w:rPr>
        <w:t>После четвёртого полугодия, по завершении прохождения программы, проводится итоговое занятие – зачет (дифференцированный зачет) в виде концерта-просмотра.</w:t>
      </w:r>
    </w:p>
    <w:p w:rsidR="000362C6" w:rsidRPr="000362C6" w:rsidRDefault="000362C6" w:rsidP="000362C6">
      <w:pPr>
        <w:widowControl w:val="0"/>
        <w:autoSpaceDE w:val="0"/>
        <w:autoSpaceDN w:val="0"/>
        <w:adjustRightInd w:val="0"/>
        <w:spacing w:after="0" w:line="360" w:lineRule="auto"/>
        <w:jc w:val="center"/>
        <w:rPr>
          <w:rFonts w:ascii="Times New Roman" w:eastAsia="Calibri" w:hAnsi="Times New Roman" w:cs="Times New Roman"/>
          <w:bCs/>
          <w:i/>
          <w:sz w:val="28"/>
          <w:szCs w:val="28"/>
        </w:rPr>
      </w:pPr>
      <w:r w:rsidRPr="000362C6">
        <w:rPr>
          <w:rFonts w:ascii="Times New Roman" w:eastAsia="Calibri" w:hAnsi="Times New Roman" w:cs="Times New Roman"/>
          <w:bCs/>
          <w:i/>
          <w:sz w:val="28"/>
          <w:szCs w:val="28"/>
        </w:rPr>
        <w:t>Критерии оценки</w:t>
      </w:r>
    </w:p>
    <w:p w:rsidR="000362C6" w:rsidRPr="000362C6" w:rsidRDefault="000362C6" w:rsidP="000362C6">
      <w:pPr>
        <w:widowControl w:val="0"/>
        <w:autoSpaceDE w:val="0"/>
        <w:autoSpaceDN w:val="0"/>
        <w:adjustRightInd w:val="0"/>
        <w:spacing w:after="0" w:line="360" w:lineRule="auto"/>
        <w:jc w:val="both"/>
        <w:rPr>
          <w:rFonts w:ascii="Times New Roman" w:eastAsia="Calibri" w:hAnsi="Times New Roman" w:cs="Times New Roman"/>
          <w:bCs/>
          <w:sz w:val="28"/>
          <w:szCs w:val="28"/>
        </w:rPr>
      </w:pPr>
      <w:r w:rsidRPr="000362C6">
        <w:rPr>
          <w:rFonts w:ascii="Times New Roman" w:eastAsia="Calibri" w:hAnsi="Times New Roman" w:cs="Times New Roman"/>
          <w:bCs/>
          <w:sz w:val="28"/>
          <w:szCs w:val="28"/>
        </w:rPr>
        <w:t>Качество подготовки обучающихся оценивается по пятибалльной шкале: 5 («отлично»), 4 («хорошо»), 3 («удовлетворительно»), 2 («неудовлетворительно»).</w:t>
      </w:r>
    </w:p>
    <w:p w:rsidR="000362C6" w:rsidRPr="000362C6" w:rsidRDefault="000362C6" w:rsidP="000362C6">
      <w:pPr>
        <w:widowControl w:val="0"/>
        <w:autoSpaceDE w:val="0"/>
        <w:autoSpaceDN w:val="0"/>
        <w:adjustRightInd w:val="0"/>
        <w:spacing w:after="0" w:line="360" w:lineRule="auto"/>
        <w:jc w:val="both"/>
        <w:rPr>
          <w:rFonts w:ascii="Times New Roman" w:eastAsia="Calibri" w:hAnsi="Times New Roman" w:cs="Times New Roman"/>
          <w:bCs/>
          <w:sz w:val="28"/>
          <w:szCs w:val="28"/>
        </w:rPr>
      </w:pPr>
      <w:r w:rsidRPr="000362C6">
        <w:rPr>
          <w:rFonts w:ascii="Times New Roman" w:eastAsia="Calibri" w:hAnsi="Times New Roman" w:cs="Times New Roman"/>
          <w:bCs/>
          <w:sz w:val="28"/>
          <w:szCs w:val="28"/>
        </w:rPr>
        <w:lastRenderedPageBreak/>
        <w:t>Критерии оценки качества подготовки обучающегося по предмету «Театральные игры»:</w:t>
      </w:r>
    </w:p>
    <w:p w:rsidR="000362C6" w:rsidRPr="000362C6" w:rsidRDefault="000362C6" w:rsidP="000362C6">
      <w:pPr>
        <w:widowControl w:val="0"/>
        <w:autoSpaceDE w:val="0"/>
        <w:autoSpaceDN w:val="0"/>
        <w:adjustRightInd w:val="0"/>
        <w:spacing w:after="0" w:line="360" w:lineRule="auto"/>
        <w:jc w:val="both"/>
        <w:rPr>
          <w:rFonts w:ascii="Times New Roman" w:eastAsia="Calibri" w:hAnsi="Times New Roman" w:cs="Times New Roman"/>
          <w:bCs/>
          <w:sz w:val="28"/>
          <w:szCs w:val="28"/>
        </w:rPr>
      </w:pPr>
      <w:r w:rsidRPr="000362C6">
        <w:rPr>
          <w:rFonts w:ascii="Times New Roman" w:eastAsia="Calibri" w:hAnsi="Times New Roman" w:cs="Times New Roman"/>
          <w:bCs/>
          <w:i/>
          <w:sz w:val="28"/>
          <w:szCs w:val="28"/>
        </w:rPr>
        <w:t>5 («отлично»).</w:t>
      </w:r>
      <w:r w:rsidRPr="000362C6">
        <w:rPr>
          <w:rFonts w:ascii="Calibri" w:eastAsia="Calibri" w:hAnsi="Calibri" w:cs="Times New Roman"/>
        </w:rPr>
        <w:t xml:space="preserve"> </w:t>
      </w:r>
      <w:r w:rsidRPr="000362C6">
        <w:rPr>
          <w:rFonts w:ascii="Times New Roman" w:eastAsia="Calibri" w:hAnsi="Times New Roman" w:cs="Times New Roman"/>
          <w:bCs/>
          <w:sz w:val="28"/>
          <w:szCs w:val="28"/>
        </w:rPr>
        <w:t xml:space="preserve">Обучающийся усваивает материал  на высоком уровне. Инициативен. Сценически выразителен. Владеет сценическим вниманием, общением. Фантазия и воображение активно </w:t>
      </w:r>
      <w:proofErr w:type="gramStart"/>
      <w:r w:rsidRPr="000362C6">
        <w:rPr>
          <w:rFonts w:ascii="Times New Roman" w:eastAsia="Calibri" w:hAnsi="Times New Roman" w:cs="Times New Roman"/>
          <w:bCs/>
          <w:sz w:val="28"/>
          <w:szCs w:val="28"/>
        </w:rPr>
        <w:t>развиты</w:t>
      </w:r>
      <w:proofErr w:type="gramEnd"/>
      <w:r w:rsidRPr="000362C6">
        <w:rPr>
          <w:rFonts w:ascii="Times New Roman" w:eastAsia="Calibri" w:hAnsi="Times New Roman" w:cs="Times New Roman"/>
          <w:bCs/>
          <w:sz w:val="28"/>
          <w:szCs w:val="28"/>
        </w:rPr>
        <w:t xml:space="preserve">. Пластичен. Принимает и развивает игровую роль. Поддерживает ролевой диалог. Использует разные сюжеты игры. </w:t>
      </w:r>
      <w:proofErr w:type="gramStart"/>
      <w:r w:rsidRPr="000362C6">
        <w:rPr>
          <w:rFonts w:ascii="Times New Roman" w:eastAsia="Calibri" w:hAnsi="Times New Roman" w:cs="Times New Roman"/>
          <w:bCs/>
          <w:sz w:val="28"/>
          <w:szCs w:val="28"/>
        </w:rPr>
        <w:t>Активен</w:t>
      </w:r>
      <w:proofErr w:type="gramEnd"/>
      <w:r w:rsidRPr="000362C6">
        <w:rPr>
          <w:rFonts w:ascii="Times New Roman" w:eastAsia="Calibri" w:hAnsi="Times New Roman" w:cs="Times New Roman"/>
          <w:bCs/>
          <w:sz w:val="28"/>
          <w:szCs w:val="28"/>
        </w:rPr>
        <w:t xml:space="preserve"> при перемене ролей. На высоком уровне владеет словесным действием. Может обучить театральным играм других. </w:t>
      </w:r>
    </w:p>
    <w:p w:rsidR="000362C6" w:rsidRPr="000362C6" w:rsidRDefault="000362C6" w:rsidP="000362C6">
      <w:pPr>
        <w:widowControl w:val="0"/>
        <w:autoSpaceDE w:val="0"/>
        <w:autoSpaceDN w:val="0"/>
        <w:adjustRightInd w:val="0"/>
        <w:spacing w:after="0" w:line="360" w:lineRule="auto"/>
        <w:jc w:val="both"/>
        <w:rPr>
          <w:rFonts w:ascii="Times New Roman" w:eastAsia="Calibri" w:hAnsi="Times New Roman" w:cs="Times New Roman"/>
          <w:bCs/>
          <w:sz w:val="28"/>
          <w:szCs w:val="28"/>
        </w:rPr>
      </w:pPr>
      <w:r w:rsidRPr="000362C6">
        <w:rPr>
          <w:rFonts w:ascii="Times New Roman" w:eastAsia="Calibri" w:hAnsi="Times New Roman" w:cs="Times New Roman"/>
          <w:bCs/>
          <w:i/>
          <w:sz w:val="28"/>
          <w:szCs w:val="28"/>
        </w:rPr>
        <w:t>4 («хорошо»).</w:t>
      </w:r>
      <w:r w:rsidRPr="000362C6">
        <w:rPr>
          <w:rFonts w:ascii="Times New Roman" w:eastAsia="Calibri" w:hAnsi="Times New Roman" w:cs="Times New Roman"/>
          <w:bCs/>
          <w:sz w:val="28"/>
          <w:szCs w:val="28"/>
        </w:rPr>
        <w:t xml:space="preserve"> Фантазия и воображение </w:t>
      </w:r>
      <w:proofErr w:type="gramStart"/>
      <w:r w:rsidRPr="000362C6">
        <w:rPr>
          <w:rFonts w:ascii="Times New Roman" w:eastAsia="Calibri" w:hAnsi="Times New Roman" w:cs="Times New Roman"/>
          <w:bCs/>
          <w:sz w:val="28"/>
          <w:szCs w:val="28"/>
        </w:rPr>
        <w:t>развиты</w:t>
      </w:r>
      <w:proofErr w:type="gramEnd"/>
      <w:r w:rsidRPr="000362C6">
        <w:rPr>
          <w:rFonts w:ascii="Times New Roman" w:eastAsia="Calibri" w:hAnsi="Times New Roman" w:cs="Times New Roman"/>
          <w:bCs/>
          <w:sz w:val="28"/>
          <w:szCs w:val="28"/>
        </w:rPr>
        <w:t>. Владеет элементами сценического внимания, общения. Материал усваивается, но есть недочёты в работе. Недостаточно удаётся перемена ролей в играх. Необходимо развивать сценическую выразительность, пластичность, внимание. Вместе с тем, трудоспособен, виден прогресс в развитии.</w:t>
      </w:r>
    </w:p>
    <w:p w:rsidR="000362C6" w:rsidRPr="000362C6" w:rsidRDefault="000362C6" w:rsidP="000362C6">
      <w:pPr>
        <w:widowControl w:val="0"/>
        <w:autoSpaceDE w:val="0"/>
        <w:autoSpaceDN w:val="0"/>
        <w:adjustRightInd w:val="0"/>
        <w:spacing w:after="0" w:line="360" w:lineRule="auto"/>
        <w:jc w:val="both"/>
        <w:rPr>
          <w:rFonts w:ascii="Times New Roman" w:eastAsia="Calibri" w:hAnsi="Times New Roman" w:cs="Times New Roman"/>
          <w:bCs/>
          <w:sz w:val="28"/>
          <w:szCs w:val="28"/>
        </w:rPr>
      </w:pPr>
      <w:r w:rsidRPr="000362C6">
        <w:rPr>
          <w:rFonts w:ascii="Times New Roman" w:eastAsia="Calibri" w:hAnsi="Times New Roman" w:cs="Times New Roman"/>
          <w:bCs/>
          <w:i/>
          <w:sz w:val="28"/>
          <w:szCs w:val="28"/>
        </w:rPr>
        <w:t>3 («удовлетворительно»).</w:t>
      </w:r>
      <w:r w:rsidRPr="000362C6">
        <w:rPr>
          <w:rFonts w:ascii="Calibri" w:eastAsia="Calibri" w:hAnsi="Calibri" w:cs="Times New Roman"/>
        </w:rPr>
        <w:t xml:space="preserve"> </w:t>
      </w:r>
      <w:r w:rsidRPr="000362C6">
        <w:rPr>
          <w:rFonts w:ascii="Times New Roman" w:eastAsia="Calibri" w:hAnsi="Times New Roman" w:cs="Times New Roman"/>
          <w:bCs/>
          <w:sz w:val="28"/>
          <w:szCs w:val="28"/>
        </w:rPr>
        <w:t xml:space="preserve">Материал усваивается частично. Знает об элементах сценическое  внимание, общение. Фантазия и воображение не достаточно </w:t>
      </w:r>
      <w:proofErr w:type="gramStart"/>
      <w:r w:rsidRPr="000362C6">
        <w:rPr>
          <w:rFonts w:ascii="Times New Roman" w:eastAsia="Calibri" w:hAnsi="Times New Roman" w:cs="Times New Roman"/>
          <w:bCs/>
          <w:sz w:val="28"/>
          <w:szCs w:val="28"/>
        </w:rPr>
        <w:t>развиты</w:t>
      </w:r>
      <w:proofErr w:type="gramEnd"/>
      <w:r w:rsidRPr="000362C6">
        <w:rPr>
          <w:rFonts w:ascii="Times New Roman" w:eastAsia="Calibri" w:hAnsi="Times New Roman" w:cs="Times New Roman"/>
          <w:bCs/>
          <w:sz w:val="28"/>
          <w:szCs w:val="28"/>
        </w:rPr>
        <w:t xml:space="preserve">.   Не достаточно пластичен. Частично владеет словесным действием. Может рассказать о некоторых театральных играх. </w:t>
      </w:r>
      <w:proofErr w:type="gramStart"/>
      <w:r w:rsidRPr="000362C6">
        <w:rPr>
          <w:rFonts w:ascii="Times New Roman" w:eastAsia="Calibri" w:hAnsi="Times New Roman" w:cs="Times New Roman"/>
          <w:bCs/>
          <w:sz w:val="28"/>
          <w:szCs w:val="28"/>
        </w:rPr>
        <w:t>Заметны</w:t>
      </w:r>
      <w:proofErr w:type="gramEnd"/>
      <w:r w:rsidRPr="000362C6">
        <w:rPr>
          <w:rFonts w:ascii="Times New Roman" w:eastAsia="Calibri" w:hAnsi="Times New Roman" w:cs="Times New Roman"/>
          <w:bCs/>
          <w:sz w:val="28"/>
          <w:szCs w:val="28"/>
        </w:rPr>
        <w:t xml:space="preserve">  его желание и стремление развиваться.  </w:t>
      </w:r>
    </w:p>
    <w:p w:rsidR="000362C6" w:rsidRPr="000362C6" w:rsidRDefault="000362C6" w:rsidP="000362C6">
      <w:pPr>
        <w:widowControl w:val="0"/>
        <w:autoSpaceDE w:val="0"/>
        <w:autoSpaceDN w:val="0"/>
        <w:adjustRightInd w:val="0"/>
        <w:spacing w:after="0" w:line="360" w:lineRule="auto"/>
        <w:jc w:val="both"/>
        <w:rPr>
          <w:rFonts w:ascii="Times New Roman" w:eastAsia="Calibri" w:hAnsi="Times New Roman" w:cs="Times New Roman"/>
          <w:bCs/>
          <w:sz w:val="28"/>
          <w:szCs w:val="28"/>
        </w:rPr>
      </w:pPr>
      <w:r w:rsidRPr="000362C6">
        <w:rPr>
          <w:rFonts w:ascii="Times New Roman" w:eastAsia="Calibri" w:hAnsi="Times New Roman" w:cs="Times New Roman"/>
          <w:bCs/>
          <w:i/>
          <w:sz w:val="28"/>
          <w:szCs w:val="28"/>
        </w:rPr>
        <w:t>2 («неудовлетворительно»).</w:t>
      </w:r>
      <w:r w:rsidRPr="000362C6">
        <w:rPr>
          <w:rFonts w:ascii="Times New Roman" w:eastAsia="Calibri" w:hAnsi="Times New Roman" w:cs="Times New Roman"/>
          <w:bCs/>
          <w:sz w:val="28"/>
          <w:szCs w:val="28"/>
        </w:rPr>
        <w:t xml:space="preserve"> Недисциплинированность. Неуважение к коллективу. Пропуски без уважительных причин. Не может провести игру. Не владеет сценическим вниманием. Не усваивает материал.</w:t>
      </w:r>
    </w:p>
    <w:p w:rsidR="000362C6" w:rsidRPr="000362C6" w:rsidRDefault="000362C6" w:rsidP="000362C6">
      <w:pPr>
        <w:widowControl w:val="0"/>
        <w:autoSpaceDE w:val="0"/>
        <w:autoSpaceDN w:val="0"/>
        <w:adjustRightInd w:val="0"/>
        <w:spacing w:after="0" w:line="240" w:lineRule="auto"/>
        <w:jc w:val="both"/>
        <w:rPr>
          <w:rFonts w:ascii="Times New Roman" w:eastAsia="Calibri" w:hAnsi="Times New Roman" w:cs="Times New Roman"/>
          <w:bCs/>
          <w:sz w:val="16"/>
          <w:szCs w:val="16"/>
        </w:rPr>
      </w:pPr>
    </w:p>
    <w:p w:rsidR="000362C6" w:rsidRPr="000362C6" w:rsidRDefault="000362C6" w:rsidP="000362C6">
      <w:pPr>
        <w:widowControl w:val="0"/>
        <w:autoSpaceDE w:val="0"/>
        <w:autoSpaceDN w:val="0"/>
        <w:adjustRightInd w:val="0"/>
        <w:spacing w:after="0" w:line="240" w:lineRule="auto"/>
        <w:jc w:val="both"/>
        <w:rPr>
          <w:rFonts w:ascii="Times New Roman" w:eastAsia="Calibri" w:hAnsi="Times New Roman" w:cs="Times New Roman"/>
          <w:bCs/>
          <w:sz w:val="16"/>
          <w:szCs w:val="16"/>
        </w:rPr>
      </w:pPr>
    </w:p>
    <w:p w:rsidR="000362C6" w:rsidRPr="000362C6" w:rsidRDefault="000362C6" w:rsidP="000362C6">
      <w:pPr>
        <w:widowControl w:val="0"/>
        <w:autoSpaceDE w:val="0"/>
        <w:autoSpaceDN w:val="0"/>
        <w:adjustRightInd w:val="0"/>
        <w:spacing w:after="0" w:line="360" w:lineRule="auto"/>
        <w:jc w:val="center"/>
        <w:rPr>
          <w:rFonts w:ascii="Times New Roman" w:eastAsia="Calibri" w:hAnsi="Times New Roman" w:cs="Times New Roman"/>
          <w:b/>
          <w:bCs/>
          <w:sz w:val="28"/>
          <w:szCs w:val="28"/>
        </w:rPr>
      </w:pPr>
      <w:r w:rsidRPr="000362C6">
        <w:rPr>
          <w:rFonts w:ascii="Times New Roman" w:eastAsia="Calibri" w:hAnsi="Times New Roman" w:cs="Times New Roman"/>
          <w:b/>
          <w:bCs/>
          <w:sz w:val="28"/>
          <w:szCs w:val="28"/>
          <w:lang w:val="en-US"/>
        </w:rPr>
        <w:t>V</w:t>
      </w:r>
      <w:r w:rsidRPr="000362C6">
        <w:rPr>
          <w:rFonts w:ascii="Times New Roman" w:eastAsia="Calibri" w:hAnsi="Times New Roman" w:cs="Times New Roman"/>
          <w:b/>
          <w:bCs/>
          <w:sz w:val="28"/>
          <w:szCs w:val="28"/>
        </w:rPr>
        <w:t>.</w:t>
      </w:r>
      <w:r w:rsidRPr="000362C6">
        <w:rPr>
          <w:rFonts w:ascii="Times New Roman" w:eastAsia="Calibri" w:hAnsi="Times New Roman" w:cs="Times New Roman"/>
          <w:b/>
          <w:bCs/>
          <w:sz w:val="28"/>
          <w:szCs w:val="28"/>
        </w:rPr>
        <w:tab/>
        <w:t>Методическое обеспечение учебного процесса</w:t>
      </w:r>
    </w:p>
    <w:p w:rsidR="000362C6" w:rsidRPr="000362C6" w:rsidRDefault="000362C6" w:rsidP="000362C6">
      <w:pPr>
        <w:widowControl w:val="0"/>
        <w:autoSpaceDE w:val="0"/>
        <w:autoSpaceDN w:val="0"/>
        <w:adjustRightInd w:val="0"/>
        <w:spacing w:after="0" w:line="360" w:lineRule="auto"/>
        <w:jc w:val="both"/>
        <w:rPr>
          <w:rFonts w:ascii="Times New Roman" w:eastAsia="Calibri" w:hAnsi="Times New Roman" w:cs="Times New Roman"/>
          <w:b/>
          <w:bCs/>
          <w:i/>
          <w:sz w:val="28"/>
          <w:szCs w:val="28"/>
        </w:rPr>
      </w:pPr>
      <w:r w:rsidRPr="000362C6">
        <w:rPr>
          <w:rFonts w:ascii="Times New Roman" w:eastAsia="Calibri" w:hAnsi="Times New Roman" w:cs="Times New Roman"/>
          <w:b/>
          <w:bCs/>
          <w:i/>
          <w:sz w:val="28"/>
          <w:szCs w:val="28"/>
        </w:rPr>
        <w:t>Методические рекомендации педагогическим работникам</w:t>
      </w:r>
    </w:p>
    <w:p w:rsidR="000362C6" w:rsidRPr="000362C6" w:rsidRDefault="000362C6" w:rsidP="000362C6">
      <w:pPr>
        <w:widowControl w:val="0"/>
        <w:autoSpaceDE w:val="0"/>
        <w:autoSpaceDN w:val="0"/>
        <w:adjustRightInd w:val="0"/>
        <w:spacing w:after="0" w:line="360" w:lineRule="auto"/>
        <w:jc w:val="both"/>
        <w:rPr>
          <w:rFonts w:ascii="Times New Roman" w:eastAsia="Calibri" w:hAnsi="Times New Roman" w:cs="Times New Roman"/>
          <w:bCs/>
          <w:sz w:val="28"/>
          <w:szCs w:val="28"/>
        </w:rPr>
      </w:pPr>
      <w:r w:rsidRPr="000362C6">
        <w:rPr>
          <w:rFonts w:ascii="Times New Roman" w:eastAsia="Calibri" w:hAnsi="Times New Roman" w:cs="Times New Roman"/>
          <w:bCs/>
          <w:sz w:val="28"/>
          <w:szCs w:val="28"/>
        </w:rPr>
        <w:t xml:space="preserve"> </w:t>
      </w:r>
      <w:r w:rsidRPr="000362C6">
        <w:rPr>
          <w:rFonts w:ascii="Times New Roman" w:eastAsia="Calibri" w:hAnsi="Times New Roman" w:cs="Times New Roman"/>
          <w:bCs/>
          <w:sz w:val="28"/>
          <w:szCs w:val="28"/>
        </w:rPr>
        <w:tab/>
      </w:r>
      <w:proofErr w:type="gramStart"/>
      <w:r w:rsidRPr="000362C6">
        <w:rPr>
          <w:rFonts w:ascii="Times New Roman" w:eastAsia="Calibri" w:hAnsi="Times New Roman" w:cs="Times New Roman"/>
          <w:bCs/>
          <w:sz w:val="28"/>
          <w:szCs w:val="28"/>
        </w:rPr>
        <w:t>Обучение по предмету</w:t>
      </w:r>
      <w:proofErr w:type="gramEnd"/>
      <w:r w:rsidRPr="000362C6">
        <w:rPr>
          <w:rFonts w:ascii="Times New Roman" w:eastAsia="Calibri" w:hAnsi="Times New Roman" w:cs="Times New Roman"/>
          <w:bCs/>
          <w:sz w:val="28"/>
          <w:szCs w:val="28"/>
        </w:rPr>
        <w:t xml:space="preserve"> «Театральные игры» проходит в форме игровой деятельности, с постановкой  игровых задач, игровых действий под руководством педагога. </w:t>
      </w:r>
    </w:p>
    <w:p w:rsidR="000362C6" w:rsidRPr="000362C6" w:rsidRDefault="000362C6" w:rsidP="000362C6">
      <w:pPr>
        <w:widowControl w:val="0"/>
        <w:autoSpaceDE w:val="0"/>
        <w:autoSpaceDN w:val="0"/>
        <w:adjustRightInd w:val="0"/>
        <w:spacing w:after="0" w:line="360" w:lineRule="auto"/>
        <w:jc w:val="both"/>
        <w:rPr>
          <w:rFonts w:ascii="Times New Roman" w:eastAsia="Calibri" w:hAnsi="Times New Roman" w:cs="Times New Roman"/>
          <w:bCs/>
          <w:sz w:val="28"/>
          <w:szCs w:val="28"/>
        </w:rPr>
      </w:pPr>
      <w:r w:rsidRPr="000362C6">
        <w:rPr>
          <w:rFonts w:ascii="Times New Roman" w:eastAsia="Calibri" w:hAnsi="Times New Roman" w:cs="Times New Roman"/>
          <w:bCs/>
          <w:sz w:val="28"/>
          <w:szCs w:val="28"/>
        </w:rPr>
        <w:t xml:space="preserve">Игровые комплексы и упражнения сгруппированы по различным признакам: по целям, по числу участников, по </w:t>
      </w:r>
      <w:r w:rsidRPr="000362C6">
        <w:rPr>
          <w:rFonts w:ascii="Times New Roman" w:eastAsia="Calibri" w:hAnsi="Times New Roman" w:cs="Times New Roman"/>
          <w:bCs/>
          <w:sz w:val="28"/>
          <w:szCs w:val="28"/>
        </w:rPr>
        <w:lastRenderedPageBreak/>
        <w:t>характеру отражения действительности. Но, в основном используются в сочетании.</w:t>
      </w:r>
    </w:p>
    <w:p w:rsidR="000362C6" w:rsidRPr="000362C6" w:rsidRDefault="000362C6" w:rsidP="000362C6">
      <w:pPr>
        <w:widowControl w:val="0"/>
        <w:autoSpaceDE w:val="0"/>
        <w:autoSpaceDN w:val="0"/>
        <w:adjustRightInd w:val="0"/>
        <w:spacing w:after="0" w:line="360" w:lineRule="auto"/>
        <w:jc w:val="both"/>
        <w:rPr>
          <w:rFonts w:ascii="Times New Roman" w:eastAsia="Calibri" w:hAnsi="Times New Roman" w:cs="Times New Roman"/>
          <w:bCs/>
          <w:sz w:val="28"/>
          <w:szCs w:val="28"/>
        </w:rPr>
      </w:pPr>
      <w:r w:rsidRPr="000362C6">
        <w:rPr>
          <w:rFonts w:ascii="Times New Roman" w:eastAsia="Calibri" w:hAnsi="Times New Roman" w:cs="Times New Roman"/>
          <w:bCs/>
          <w:sz w:val="28"/>
          <w:szCs w:val="28"/>
        </w:rPr>
        <w:t xml:space="preserve">Занятия ведутся в мелкогрупповой форме, но индивидуальный подход к каждому ученику очень важен. Педагогу необходимо  создать  условия для проявления инициативы и самостоятельности ребёнка. </w:t>
      </w:r>
    </w:p>
    <w:p w:rsidR="000362C6" w:rsidRPr="000362C6" w:rsidRDefault="000362C6" w:rsidP="000362C6">
      <w:pPr>
        <w:widowControl w:val="0"/>
        <w:autoSpaceDE w:val="0"/>
        <w:autoSpaceDN w:val="0"/>
        <w:adjustRightInd w:val="0"/>
        <w:spacing w:after="0" w:line="360" w:lineRule="auto"/>
        <w:jc w:val="both"/>
        <w:rPr>
          <w:rFonts w:ascii="Times New Roman" w:eastAsia="Calibri" w:hAnsi="Times New Roman" w:cs="Times New Roman"/>
          <w:bCs/>
          <w:sz w:val="28"/>
          <w:szCs w:val="28"/>
        </w:rPr>
      </w:pPr>
      <w:r w:rsidRPr="000362C6">
        <w:rPr>
          <w:rFonts w:ascii="Times New Roman" w:eastAsia="Calibri" w:hAnsi="Times New Roman" w:cs="Times New Roman"/>
          <w:bCs/>
          <w:sz w:val="28"/>
          <w:szCs w:val="28"/>
        </w:rPr>
        <w:t>Также важно создать творческую атмосферу занятий, атмосферу доброжелательности, и вместе с тем - осознанной дисциплины. Обучающийся может захотеть сам провести игру, придумать новую. Эта инициативность должна приветствоваться и развиваться педагогом. На занятиях должна соблюдаться творческая дисциплина.</w:t>
      </w:r>
    </w:p>
    <w:p w:rsidR="000362C6" w:rsidRPr="000362C6" w:rsidRDefault="000362C6" w:rsidP="000362C6">
      <w:pPr>
        <w:widowControl w:val="0"/>
        <w:autoSpaceDE w:val="0"/>
        <w:autoSpaceDN w:val="0"/>
        <w:adjustRightInd w:val="0"/>
        <w:spacing w:after="0" w:line="360" w:lineRule="auto"/>
        <w:jc w:val="both"/>
        <w:rPr>
          <w:rFonts w:ascii="Times New Roman" w:eastAsia="Calibri" w:hAnsi="Times New Roman" w:cs="Times New Roman"/>
          <w:bCs/>
          <w:sz w:val="28"/>
          <w:szCs w:val="28"/>
        </w:rPr>
      </w:pPr>
      <w:r w:rsidRPr="000362C6">
        <w:rPr>
          <w:rFonts w:ascii="Times New Roman" w:eastAsia="Calibri" w:hAnsi="Times New Roman" w:cs="Times New Roman"/>
          <w:bCs/>
          <w:sz w:val="28"/>
          <w:szCs w:val="28"/>
        </w:rPr>
        <w:t>Педагог должен развивать мотивацию обучающихся, поддерживать их уверенность в дальнейших творческих успехах, ставить новые задачи с учётом психофизических особенностей каждого. Необходимо применение деятельностного подхода,  когда результат обучения зависит от того, насколько активно ребенок включается в творческую деятельность, играет, выполняет задания и  этюды, обсуждает  работу других членов группы и т.д.</w:t>
      </w:r>
    </w:p>
    <w:p w:rsidR="000362C6" w:rsidRPr="000362C6" w:rsidRDefault="000362C6" w:rsidP="000362C6">
      <w:pPr>
        <w:widowControl w:val="0"/>
        <w:autoSpaceDE w:val="0"/>
        <w:autoSpaceDN w:val="0"/>
        <w:adjustRightInd w:val="0"/>
        <w:spacing w:after="0" w:line="360" w:lineRule="auto"/>
        <w:jc w:val="both"/>
        <w:rPr>
          <w:rFonts w:ascii="Times New Roman" w:eastAsia="Calibri" w:hAnsi="Times New Roman" w:cs="Times New Roman"/>
          <w:bCs/>
          <w:sz w:val="28"/>
          <w:szCs w:val="28"/>
        </w:rPr>
      </w:pPr>
      <w:r w:rsidRPr="000362C6">
        <w:rPr>
          <w:rFonts w:ascii="Times New Roman" w:eastAsia="Calibri" w:hAnsi="Times New Roman" w:cs="Times New Roman"/>
          <w:bCs/>
          <w:sz w:val="28"/>
          <w:szCs w:val="28"/>
        </w:rPr>
        <w:t xml:space="preserve">Игровой метод не противоречит освоению в конце обучения профессиональных понятий. Например, мы можем путешествовать, играя в </w:t>
      </w:r>
      <w:r w:rsidRPr="000362C6">
        <w:rPr>
          <w:rFonts w:ascii="Times New Roman" w:eastAsia="Calibri" w:hAnsi="Times New Roman" w:cs="Times New Roman"/>
          <w:bCs/>
          <w:i/>
          <w:sz w:val="28"/>
          <w:szCs w:val="28"/>
        </w:rPr>
        <w:t xml:space="preserve">Страну Внимания, на Остров Общения, в мир Фантазии и Воображения, на планету Действия. </w:t>
      </w:r>
      <w:r w:rsidRPr="000362C6">
        <w:rPr>
          <w:rFonts w:ascii="Times New Roman" w:eastAsia="Calibri" w:hAnsi="Times New Roman" w:cs="Times New Roman"/>
          <w:bCs/>
          <w:sz w:val="28"/>
          <w:szCs w:val="28"/>
        </w:rPr>
        <w:t xml:space="preserve">Таким образом, ребёнок вспомнит эти понятия при начале </w:t>
      </w:r>
      <w:proofErr w:type="gramStart"/>
      <w:r w:rsidRPr="000362C6">
        <w:rPr>
          <w:rFonts w:ascii="Times New Roman" w:eastAsia="Calibri" w:hAnsi="Times New Roman" w:cs="Times New Roman"/>
          <w:bCs/>
          <w:sz w:val="28"/>
          <w:szCs w:val="28"/>
        </w:rPr>
        <w:t>обучения по программе</w:t>
      </w:r>
      <w:proofErr w:type="gramEnd"/>
      <w:r w:rsidRPr="000362C6">
        <w:rPr>
          <w:rFonts w:ascii="Times New Roman" w:eastAsia="Calibri" w:hAnsi="Times New Roman" w:cs="Times New Roman"/>
          <w:bCs/>
          <w:sz w:val="28"/>
          <w:szCs w:val="28"/>
        </w:rPr>
        <w:t xml:space="preserve"> «Основы актёрского мастерства».</w:t>
      </w:r>
    </w:p>
    <w:p w:rsidR="000362C6" w:rsidRPr="000362C6" w:rsidRDefault="000362C6" w:rsidP="000362C6">
      <w:pPr>
        <w:widowControl w:val="0"/>
        <w:autoSpaceDE w:val="0"/>
        <w:autoSpaceDN w:val="0"/>
        <w:adjustRightInd w:val="0"/>
        <w:spacing w:after="0" w:line="360" w:lineRule="auto"/>
        <w:jc w:val="both"/>
        <w:rPr>
          <w:rFonts w:ascii="Times New Roman" w:eastAsia="Calibri" w:hAnsi="Times New Roman" w:cs="Times New Roman"/>
          <w:bCs/>
          <w:sz w:val="28"/>
          <w:szCs w:val="28"/>
        </w:rPr>
      </w:pPr>
      <w:r w:rsidRPr="000362C6">
        <w:rPr>
          <w:rFonts w:ascii="Times New Roman" w:eastAsia="Calibri" w:hAnsi="Times New Roman" w:cs="Times New Roman"/>
          <w:bCs/>
          <w:sz w:val="28"/>
          <w:szCs w:val="28"/>
        </w:rPr>
        <w:t>Метод сюжетно-ролевой игры на более сложном, развёрнутом уровне воспитывает у детей умение создавать и развивать совместную игру в небольших подгруппах, опираясь не только на  общие правила игры, но и на сюжетные замыслы партнёров.</w:t>
      </w:r>
    </w:p>
    <w:p w:rsidR="000362C6" w:rsidRPr="000362C6" w:rsidRDefault="000362C6" w:rsidP="000362C6">
      <w:pPr>
        <w:widowControl w:val="0"/>
        <w:autoSpaceDE w:val="0"/>
        <w:autoSpaceDN w:val="0"/>
        <w:adjustRightInd w:val="0"/>
        <w:spacing w:after="0" w:line="360" w:lineRule="auto"/>
        <w:jc w:val="both"/>
        <w:rPr>
          <w:rFonts w:ascii="Times New Roman" w:eastAsia="Calibri" w:hAnsi="Times New Roman" w:cs="Times New Roman"/>
          <w:bCs/>
          <w:sz w:val="28"/>
          <w:szCs w:val="28"/>
        </w:rPr>
      </w:pPr>
      <w:r w:rsidRPr="000362C6">
        <w:rPr>
          <w:rFonts w:ascii="Times New Roman" w:eastAsia="Calibri" w:hAnsi="Times New Roman" w:cs="Times New Roman"/>
          <w:bCs/>
          <w:sz w:val="28"/>
          <w:szCs w:val="28"/>
        </w:rPr>
        <w:t>Метод перемены ролей в одной и той же сюжетно-ролевой игре воспитывает гибкость и пластичность сценического поведения; коммуникативные навыки; развивает фантазию и воображение.</w:t>
      </w:r>
    </w:p>
    <w:p w:rsidR="000362C6" w:rsidRPr="000362C6" w:rsidRDefault="000362C6" w:rsidP="000362C6">
      <w:pPr>
        <w:widowControl w:val="0"/>
        <w:autoSpaceDE w:val="0"/>
        <w:autoSpaceDN w:val="0"/>
        <w:adjustRightInd w:val="0"/>
        <w:spacing w:after="0" w:line="360" w:lineRule="auto"/>
        <w:jc w:val="both"/>
        <w:rPr>
          <w:rFonts w:ascii="Times New Roman" w:eastAsia="Calibri" w:hAnsi="Times New Roman" w:cs="Times New Roman"/>
          <w:bCs/>
          <w:sz w:val="28"/>
          <w:szCs w:val="28"/>
        </w:rPr>
      </w:pPr>
      <w:r w:rsidRPr="000362C6">
        <w:rPr>
          <w:rFonts w:ascii="Times New Roman" w:eastAsia="Calibri" w:hAnsi="Times New Roman" w:cs="Times New Roman"/>
          <w:bCs/>
          <w:sz w:val="28"/>
          <w:szCs w:val="28"/>
        </w:rPr>
        <w:t xml:space="preserve"> </w:t>
      </w:r>
      <w:r w:rsidRPr="000362C6">
        <w:rPr>
          <w:rFonts w:ascii="Times New Roman" w:eastAsia="Calibri" w:hAnsi="Times New Roman" w:cs="Times New Roman"/>
          <w:bCs/>
          <w:sz w:val="28"/>
          <w:szCs w:val="28"/>
        </w:rPr>
        <w:tab/>
        <w:t xml:space="preserve">Практико-ориентированный метод подразумевает, что  любое задание выполняется ребенком  в игровой форме на </w:t>
      </w:r>
      <w:r w:rsidRPr="000362C6">
        <w:rPr>
          <w:rFonts w:ascii="Times New Roman" w:eastAsia="Calibri" w:hAnsi="Times New Roman" w:cs="Times New Roman"/>
          <w:bCs/>
          <w:sz w:val="28"/>
          <w:szCs w:val="28"/>
        </w:rPr>
        <w:lastRenderedPageBreak/>
        <w:t>сценической площадке с одним партнером или с группой ребят.</w:t>
      </w:r>
    </w:p>
    <w:p w:rsidR="000362C6" w:rsidRPr="000362C6" w:rsidRDefault="000362C6" w:rsidP="000362C6">
      <w:pPr>
        <w:widowControl w:val="0"/>
        <w:autoSpaceDE w:val="0"/>
        <w:autoSpaceDN w:val="0"/>
        <w:adjustRightInd w:val="0"/>
        <w:spacing w:after="0" w:line="360" w:lineRule="auto"/>
        <w:jc w:val="both"/>
        <w:rPr>
          <w:rFonts w:ascii="Times New Roman" w:eastAsia="Calibri" w:hAnsi="Times New Roman" w:cs="Times New Roman"/>
          <w:bCs/>
          <w:sz w:val="28"/>
          <w:szCs w:val="28"/>
        </w:rPr>
      </w:pPr>
      <w:r w:rsidRPr="000362C6">
        <w:rPr>
          <w:rFonts w:ascii="Times New Roman" w:eastAsia="Calibri" w:hAnsi="Times New Roman" w:cs="Times New Roman"/>
          <w:bCs/>
          <w:sz w:val="28"/>
          <w:szCs w:val="28"/>
        </w:rPr>
        <w:t xml:space="preserve"> </w:t>
      </w:r>
      <w:r w:rsidRPr="000362C6">
        <w:rPr>
          <w:rFonts w:ascii="Times New Roman" w:eastAsia="Calibri" w:hAnsi="Times New Roman" w:cs="Times New Roman"/>
          <w:bCs/>
          <w:sz w:val="28"/>
          <w:szCs w:val="28"/>
        </w:rPr>
        <w:tab/>
        <w:t xml:space="preserve">Проблемный  метод используется  при сочинении различных сюжетов игр. </w:t>
      </w:r>
    </w:p>
    <w:p w:rsidR="000362C6" w:rsidRPr="000362C6" w:rsidRDefault="000362C6" w:rsidP="000362C6">
      <w:pPr>
        <w:widowControl w:val="0"/>
        <w:autoSpaceDE w:val="0"/>
        <w:autoSpaceDN w:val="0"/>
        <w:adjustRightInd w:val="0"/>
        <w:spacing w:after="0" w:line="360" w:lineRule="auto"/>
        <w:jc w:val="both"/>
        <w:rPr>
          <w:rFonts w:ascii="Times New Roman" w:eastAsia="Calibri" w:hAnsi="Times New Roman" w:cs="Times New Roman"/>
          <w:bCs/>
          <w:sz w:val="28"/>
          <w:szCs w:val="28"/>
        </w:rPr>
      </w:pPr>
      <w:r w:rsidRPr="000362C6">
        <w:rPr>
          <w:rFonts w:ascii="Times New Roman" w:eastAsia="Calibri" w:hAnsi="Times New Roman" w:cs="Times New Roman"/>
          <w:bCs/>
          <w:sz w:val="28"/>
          <w:szCs w:val="28"/>
        </w:rPr>
        <w:t xml:space="preserve">С помощью  рефлексивного метода обсуждаются итоги </w:t>
      </w:r>
      <w:proofErr w:type="gramStart"/>
      <w:r w:rsidRPr="000362C6">
        <w:rPr>
          <w:rFonts w:ascii="Times New Roman" w:eastAsia="Calibri" w:hAnsi="Times New Roman" w:cs="Times New Roman"/>
          <w:bCs/>
          <w:sz w:val="28"/>
          <w:szCs w:val="28"/>
        </w:rPr>
        <w:t>занятия</w:t>
      </w:r>
      <w:proofErr w:type="gramEnd"/>
      <w:r w:rsidRPr="000362C6">
        <w:rPr>
          <w:rFonts w:ascii="Times New Roman" w:eastAsia="Calibri" w:hAnsi="Times New Roman" w:cs="Times New Roman"/>
          <w:bCs/>
          <w:sz w:val="28"/>
          <w:szCs w:val="28"/>
        </w:rPr>
        <w:t xml:space="preserve"> и  проходит их анализ.</w:t>
      </w:r>
    </w:p>
    <w:p w:rsidR="000362C6" w:rsidRPr="000362C6" w:rsidRDefault="000362C6" w:rsidP="000362C6">
      <w:pPr>
        <w:widowControl w:val="0"/>
        <w:autoSpaceDE w:val="0"/>
        <w:autoSpaceDN w:val="0"/>
        <w:adjustRightInd w:val="0"/>
        <w:spacing w:after="0" w:line="360" w:lineRule="auto"/>
        <w:jc w:val="both"/>
        <w:rPr>
          <w:rFonts w:ascii="Times New Roman" w:eastAsia="Calibri" w:hAnsi="Times New Roman" w:cs="Times New Roman"/>
          <w:bCs/>
          <w:sz w:val="28"/>
          <w:szCs w:val="28"/>
        </w:rPr>
      </w:pPr>
      <w:r w:rsidRPr="000362C6">
        <w:rPr>
          <w:rFonts w:ascii="Times New Roman" w:eastAsia="Calibri" w:hAnsi="Times New Roman" w:cs="Times New Roman"/>
          <w:bCs/>
          <w:sz w:val="28"/>
          <w:szCs w:val="28"/>
        </w:rPr>
        <w:t>Примерная структура занятия:</w:t>
      </w:r>
    </w:p>
    <w:p w:rsidR="000362C6" w:rsidRPr="000362C6" w:rsidRDefault="000362C6" w:rsidP="00DE3FF3">
      <w:pPr>
        <w:widowControl w:val="0"/>
        <w:numPr>
          <w:ilvl w:val="0"/>
          <w:numId w:val="143"/>
        </w:numPr>
        <w:tabs>
          <w:tab w:val="left" w:pos="426"/>
        </w:tabs>
        <w:autoSpaceDE w:val="0"/>
        <w:autoSpaceDN w:val="0"/>
        <w:adjustRightInd w:val="0"/>
        <w:spacing w:after="0" w:line="360" w:lineRule="auto"/>
        <w:ind w:left="0" w:firstLine="0"/>
        <w:jc w:val="both"/>
        <w:rPr>
          <w:rFonts w:ascii="Times New Roman" w:eastAsia="Calibri" w:hAnsi="Times New Roman" w:cs="Times New Roman"/>
          <w:bCs/>
          <w:sz w:val="28"/>
          <w:szCs w:val="28"/>
        </w:rPr>
      </w:pPr>
      <w:r w:rsidRPr="000362C6">
        <w:rPr>
          <w:rFonts w:ascii="Times New Roman" w:eastAsia="Calibri" w:hAnsi="Times New Roman" w:cs="Times New Roman"/>
          <w:bCs/>
          <w:sz w:val="28"/>
          <w:szCs w:val="28"/>
        </w:rPr>
        <w:t>Разминка. Игровые комплексы:</w:t>
      </w:r>
    </w:p>
    <w:p w:rsidR="000362C6" w:rsidRPr="000362C6" w:rsidRDefault="000362C6" w:rsidP="000362C6">
      <w:pPr>
        <w:widowControl w:val="0"/>
        <w:tabs>
          <w:tab w:val="left" w:pos="426"/>
        </w:tabs>
        <w:autoSpaceDE w:val="0"/>
        <w:autoSpaceDN w:val="0"/>
        <w:adjustRightInd w:val="0"/>
        <w:spacing w:after="0" w:line="360" w:lineRule="auto"/>
        <w:jc w:val="both"/>
        <w:rPr>
          <w:rFonts w:ascii="Times New Roman" w:eastAsia="Calibri" w:hAnsi="Times New Roman" w:cs="Times New Roman"/>
          <w:bCs/>
          <w:sz w:val="28"/>
          <w:szCs w:val="28"/>
        </w:rPr>
      </w:pPr>
      <w:r w:rsidRPr="000362C6">
        <w:rPr>
          <w:rFonts w:ascii="Times New Roman" w:eastAsia="Calibri" w:hAnsi="Times New Roman" w:cs="Times New Roman"/>
          <w:sz w:val="28"/>
          <w:szCs w:val="28"/>
        </w:rPr>
        <w:t xml:space="preserve">– </w:t>
      </w:r>
      <w:r w:rsidRPr="000362C6">
        <w:rPr>
          <w:rFonts w:ascii="Times New Roman" w:eastAsia="Calibri" w:hAnsi="Times New Roman" w:cs="Times New Roman"/>
          <w:bCs/>
          <w:sz w:val="28"/>
          <w:szCs w:val="28"/>
        </w:rPr>
        <w:t>для снятия  излишнего мышечного напряжения;</w:t>
      </w:r>
    </w:p>
    <w:p w:rsidR="000362C6" w:rsidRPr="000362C6" w:rsidRDefault="000362C6" w:rsidP="000362C6">
      <w:pPr>
        <w:widowControl w:val="0"/>
        <w:tabs>
          <w:tab w:val="left" w:pos="426"/>
        </w:tabs>
        <w:autoSpaceDE w:val="0"/>
        <w:autoSpaceDN w:val="0"/>
        <w:adjustRightInd w:val="0"/>
        <w:spacing w:after="0" w:line="360" w:lineRule="auto"/>
        <w:jc w:val="both"/>
        <w:rPr>
          <w:rFonts w:ascii="Times New Roman" w:eastAsia="Calibri" w:hAnsi="Times New Roman" w:cs="Times New Roman"/>
          <w:bCs/>
          <w:sz w:val="28"/>
          <w:szCs w:val="28"/>
        </w:rPr>
      </w:pPr>
      <w:r w:rsidRPr="000362C6">
        <w:rPr>
          <w:rFonts w:ascii="Times New Roman" w:eastAsia="Calibri" w:hAnsi="Times New Roman" w:cs="Times New Roman"/>
          <w:sz w:val="28"/>
          <w:szCs w:val="28"/>
        </w:rPr>
        <w:t xml:space="preserve">– </w:t>
      </w:r>
      <w:r w:rsidRPr="000362C6">
        <w:rPr>
          <w:rFonts w:ascii="Times New Roman" w:eastAsia="Calibri" w:hAnsi="Times New Roman" w:cs="Times New Roman"/>
          <w:bCs/>
          <w:sz w:val="28"/>
          <w:szCs w:val="28"/>
        </w:rPr>
        <w:t>для развития  внимания и памяти;</w:t>
      </w:r>
    </w:p>
    <w:p w:rsidR="000362C6" w:rsidRPr="000362C6" w:rsidRDefault="000362C6" w:rsidP="000362C6">
      <w:pPr>
        <w:widowControl w:val="0"/>
        <w:tabs>
          <w:tab w:val="left" w:pos="426"/>
        </w:tabs>
        <w:autoSpaceDE w:val="0"/>
        <w:autoSpaceDN w:val="0"/>
        <w:adjustRightInd w:val="0"/>
        <w:spacing w:after="0" w:line="360" w:lineRule="auto"/>
        <w:jc w:val="both"/>
        <w:rPr>
          <w:rFonts w:ascii="Times New Roman" w:eastAsia="Calibri" w:hAnsi="Times New Roman" w:cs="Times New Roman"/>
          <w:bCs/>
          <w:sz w:val="28"/>
          <w:szCs w:val="28"/>
        </w:rPr>
      </w:pPr>
      <w:r w:rsidRPr="000362C6">
        <w:rPr>
          <w:rFonts w:ascii="Times New Roman" w:eastAsia="Calibri" w:hAnsi="Times New Roman" w:cs="Times New Roman"/>
          <w:sz w:val="28"/>
          <w:szCs w:val="28"/>
        </w:rPr>
        <w:t xml:space="preserve">– </w:t>
      </w:r>
      <w:r w:rsidRPr="000362C6">
        <w:rPr>
          <w:rFonts w:ascii="Times New Roman" w:eastAsia="Calibri" w:hAnsi="Times New Roman" w:cs="Times New Roman"/>
          <w:bCs/>
          <w:sz w:val="28"/>
          <w:szCs w:val="28"/>
        </w:rPr>
        <w:t>для развития фантазии, воображения;</w:t>
      </w:r>
    </w:p>
    <w:p w:rsidR="000362C6" w:rsidRPr="000362C6" w:rsidRDefault="000362C6" w:rsidP="000362C6">
      <w:pPr>
        <w:widowControl w:val="0"/>
        <w:tabs>
          <w:tab w:val="left" w:pos="426"/>
        </w:tabs>
        <w:autoSpaceDE w:val="0"/>
        <w:autoSpaceDN w:val="0"/>
        <w:adjustRightInd w:val="0"/>
        <w:spacing w:after="0" w:line="360" w:lineRule="auto"/>
        <w:jc w:val="both"/>
        <w:rPr>
          <w:rFonts w:ascii="Times New Roman" w:eastAsia="Calibri" w:hAnsi="Times New Roman" w:cs="Times New Roman"/>
          <w:bCs/>
          <w:sz w:val="28"/>
          <w:szCs w:val="28"/>
        </w:rPr>
      </w:pPr>
      <w:r w:rsidRPr="000362C6">
        <w:rPr>
          <w:rFonts w:ascii="Times New Roman" w:eastAsia="Calibri" w:hAnsi="Times New Roman" w:cs="Times New Roman"/>
          <w:sz w:val="28"/>
          <w:szCs w:val="28"/>
        </w:rPr>
        <w:t xml:space="preserve">– </w:t>
      </w:r>
      <w:r w:rsidRPr="000362C6">
        <w:rPr>
          <w:rFonts w:ascii="Times New Roman" w:eastAsia="Calibri" w:hAnsi="Times New Roman" w:cs="Times New Roman"/>
          <w:bCs/>
          <w:sz w:val="28"/>
          <w:szCs w:val="28"/>
        </w:rPr>
        <w:t>для развития сценического общения.</w:t>
      </w:r>
    </w:p>
    <w:p w:rsidR="000362C6" w:rsidRPr="000362C6" w:rsidRDefault="000362C6" w:rsidP="000362C6">
      <w:pPr>
        <w:widowControl w:val="0"/>
        <w:autoSpaceDE w:val="0"/>
        <w:autoSpaceDN w:val="0"/>
        <w:adjustRightInd w:val="0"/>
        <w:spacing w:after="0" w:line="360" w:lineRule="auto"/>
        <w:jc w:val="both"/>
        <w:rPr>
          <w:rFonts w:ascii="Times New Roman" w:eastAsia="Calibri" w:hAnsi="Times New Roman" w:cs="Times New Roman"/>
          <w:bCs/>
          <w:sz w:val="28"/>
          <w:szCs w:val="28"/>
        </w:rPr>
      </w:pPr>
      <w:r w:rsidRPr="000362C6">
        <w:rPr>
          <w:rFonts w:ascii="Times New Roman" w:eastAsia="Calibri" w:hAnsi="Times New Roman" w:cs="Times New Roman"/>
          <w:bCs/>
          <w:sz w:val="28"/>
          <w:szCs w:val="28"/>
        </w:rPr>
        <w:t xml:space="preserve">2. Народные игры. </w:t>
      </w:r>
    </w:p>
    <w:p w:rsidR="000362C6" w:rsidRPr="000362C6" w:rsidRDefault="000362C6" w:rsidP="000362C6">
      <w:pPr>
        <w:widowControl w:val="0"/>
        <w:autoSpaceDE w:val="0"/>
        <w:autoSpaceDN w:val="0"/>
        <w:adjustRightInd w:val="0"/>
        <w:spacing w:after="0" w:line="360" w:lineRule="auto"/>
        <w:jc w:val="both"/>
        <w:rPr>
          <w:rFonts w:ascii="Times New Roman" w:eastAsia="Calibri" w:hAnsi="Times New Roman" w:cs="Times New Roman"/>
          <w:bCs/>
          <w:sz w:val="28"/>
          <w:szCs w:val="28"/>
        </w:rPr>
      </w:pPr>
      <w:r w:rsidRPr="000362C6">
        <w:rPr>
          <w:rFonts w:ascii="Times New Roman" w:eastAsia="Calibri" w:hAnsi="Times New Roman" w:cs="Times New Roman"/>
          <w:bCs/>
          <w:sz w:val="28"/>
          <w:szCs w:val="28"/>
        </w:rPr>
        <w:t xml:space="preserve">3. Сюжетно-ролевые или режиссёрские игры. </w:t>
      </w:r>
    </w:p>
    <w:p w:rsidR="000362C6" w:rsidRPr="000362C6" w:rsidRDefault="000362C6" w:rsidP="000362C6">
      <w:pPr>
        <w:widowControl w:val="0"/>
        <w:autoSpaceDE w:val="0"/>
        <w:autoSpaceDN w:val="0"/>
        <w:adjustRightInd w:val="0"/>
        <w:spacing w:after="0" w:line="360" w:lineRule="auto"/>
        <w:jc w:val="both"/>
        <w:rPr>
          <w:rFonts w:ascii="Times New Roman" w:eastAsia="Calibri" w:hAnsi="Times New Roman" w:cs="Times New Roman"/>
          <w:bCs/>
          <w:sz w:val="28"/>
          <w:szCs w:val="28"/>
        </w:rPr>
      </w:pPr>
      <w:r w:rsidRPr="000362C6">
        <w:rPr>
          <w:rFonts w:ascii="Times New Roman" w:eastAsia="Calibri" w:hAnsi="Times New Roman" w:cs="Times New Roman"/>
          <w:bCs/>
          <w:sz w:val="28"/>
          <w:szCs w:val="28"/>
        </w:rPr>
        <w:t>4. Обсуждение занятия.</w:t>
      </w:r>
    </w:p>
    <w:p w:rsidR="000362C6" w:rsidRPr="000362C6" w:rsidRDefault="000362C6" w:rsidP="000362C6">
      <w:pPr>
        <w:widowControl w:val="0"/>
        <w:autoSpaceDE w:val="0"/>
        <w:autoSpaceDN w:val="0"/>
        <w:adjustRightInd w:val="0"/>
        <w:spacing w:after="0" w:line="360" w:lineRule="auto"/>
        <w:jc w:val="both"/>
        <w:rPr>
          <w:rFonts w:ascii="Times New Roman" w:eastAsia="Calibri" w:hAnsi="Times New Roman" w:cs="Times New Roman"/>
          <w:bCs/>
          <w:sz w:val="28"/>
          <w:szCs w:val="28"/>
        </w:rPr>
      </w:pPr>
      <w:r w:rsidRPr="000362C6">
        <w:rPr>
          <w:rFonts w:ascii="Times New Roman" w:eastAsia="Calibri" w:hAnsi="Times New Roman" w:cs="Times New Roman"/>
          <w:bCs/>
          <w:sz w:val="28"/>
          <w:szCs w:val="28"/>
        </w:rPr>
        <w:t xml:space="preserve"> </w:t>
      </w:r>
      <w:r w:rsidRPr="000362C6">
        <w:rPr>
          <w:rFonts w:ascii="Times New Roman" w:eastAsia="Calibri" w:hAnsi="Times New Roman" w:cs="Times New Roman"/>
          <w:bCs/>
          <w:sz w:val="28"/>
          <w:szCs w:val="28"/>
        </w:rPr>
        <w:tab/>
        <w:t xml:space="preserve">В учебный процесс  могут быть включены групповые  посещения музеев и выставок, посвящённых истории игры и игрушки, игровых программ;  драматических, музыкальных и кукольных театров; концертов и других мероприятий в сфере культуры. </w:t>
      </w:r>
    </w:p>
    <w:p w:rsidR="000362C6" w:rsidRPr="000362C6" w:rsidRDefault="000362C6" w:rsidP="000362C6">
      <w:pPr>
        <w:widowControl w:val="0"/>
        <w:autoSpaceDE w:val="0"/>
        <w:autoSpaceDN w:val="0"/>
        <w:adjustRightInd w:val="0"/>
        <w:spacing w:after="0" w:line="360" w:lineRule="auto"/>
        <w:jc w:val="both"/>
        <w:rPr>
          <w:rFonts w:ascii="Times New Roman" w:eastAsia="Calibri" w:hAnsi="Times New Roman" w:cs="Times New Roman"/>
          <w:bCs/>
          <w:sz w:val="28"/>
          <w:szCs w:val="28"/>
        </w:rPr>
      </w:pPr>
      <w:r w:rsidRPr="000362C6">
        <w:rPr>
          <w:rFonts w:ascii="Times New Roman" w:eastAsia="Calibri" w:hAnsi="Times New Roman" w:cs="Times New Roman"/>
          <w:bCs/>
          <w:sz w:val="28"/>
          <w:szCs w:val="28"/>
        </w:rPr>
        <w:t xml:space="preserve">Также возможны и виртуальные экскурсии  с использованием информационных средств, возможностей </w:t>
      </w:r>
      <w:proofErr w:type="gramStart"/>
      <w:r w:rsidRPr="000362C6">
        <w:rPr>
          <w:rFonts w:ascii="Times New Roman" w:eastAsia="Calibri" w:hAnsi="Times New Roman" w:cs="Times New Roman"/>
          <w:bCs/>
          <w:sz w:val="28"/>
          <w:szCs w:val="28"/>
        </w:rPr>
        <w:t>интернет-пространства</w:t>
      </w:r>
      <w:proofErr w:type="gramEnd"/>
      <w:r w:rsidRPr="000362C6">
        <w:rPr>
          <w:rFonts w:ascii="Times New Roman" w:eastAsia="Calibri" w:hAnsi="Times New Roman" w:cs="Times New Roman"/>
          <w:bCs/>
          <w:sz w:val="28"/>
          <w:szCs w:val="28"/>
        </w:rPr>
        <w:t xml:space="preserve">, что будет способствовать устойчивому развитию  уровня  общей культуры ребёнка, а также освоению дальнейших навыков самостоятельной работы  в процессе изучения  программы «Искусство театра» в целом. </w:t>
      </w:r>
    </w:p>
    <w:p w:rsidR="000362C6" w:rsidRPr="000362C6" w:rsidRDefault="000362C6" w:rsidP="000362C6">
      <w:pPr>
        <w:widowControl w:val="0"/>
        <w:autoSpaceDE w:val="0"/>
        <w:autoSpaceDN w:val="0"/>
        <w:adjustRightInd w:val="0"/>
        <w:spacing w:after="0" w:line="360" w:lineRule="auto"/>
        <w:jc w:val="both"/>
        <w:rPr>
          <w:rFonts w:ascii="Times New Roman" w:eastAsia="Calibri" w:hAnsi="Times New Roman" w:cs="Times New Roman"/>
          <w:bCs/>
          <w:sz w:val="28"/>
          <w:szCs w:val="28"/>
        </w:rPr>
      </w:pPr>
      <w:r w:rsidRPr="000362C6">
        <w:rPr>
          <w:rFonts w:ascii="Times New Roman" w:eastAsia="Calibri" w:hAnsi="Times New Roman" w:cs="Times New Roman"/>
          <w:bCs/>
          <w:sz w:val="28"/>
          <w:szCs w:val="28"/>
        </w:rPr>
        <w:t xml:space="preserve">Предполагается участие группы в творческих мероприятиях и культурно-просветительской деятельности </w:t>
      </w:r>
      <w:r w:rsidRPr="000362C6">
        <w:rPr>
          <w:rFonts w:ascii="Times New Roman" w:eastAsia="Calibri" w:hAnsi="Times New Roman" w:cs="Times New Roman"/>
          <w:bCs/>
          <w:sz w:val="28"/>
          <w:szCs w:val="28"/>
        </w:rPr>
        <w:lastRenderedPageBreak/>
        <w:t>образовательного учреждения.</w:t>
      </w:r>
    </w:p>
    <w:p w:rsidR="000362C6" w:rsidRPr="000362C6" w:rsidRDefault="000362C6" w:rsidP="000362C6">
      <w:pPr>
        <w:widowControl w:val="0"/>
        <w:autoSpaceDE w:val="0"/>
        <w:autoSpaceDN w:val="0"/>
        <w:adjustRightInd w:val="0"/>
        <w:spacing w:after="0" w:line="360" w:lineRule="auto"/>
        <w:jc w:val="both"/>
        <w:rPr>
          <w:rFonts w:ascii="Times New Roman" w:eastAsia="Calibri" w:hAnsi="Times New Roman" w:cs="Times New Roman"/>
          <w:bCs/>
          <w:sz w:val="28"/>
          <w:szCs w:val="28"/>
        </w:rPr>
      </w:pPr>
    </w:p>
    <w:p w:rsidR="000362C6" w:rsidRPr="000362C6" w:rsidRDefault="000362C6" w:rsidP="000362C6">
      <w:pPr>
        <w:jc w:val="center"/>
        <w:rPr>
          <w:rFonts w:ascii="Times New Roman" w:eastAsia="Calibri" w:hAnsi="Times New Roman" w:cs="Times New Roman"/>
          <w:b/>
          <w:sz w:val="28"/>
          <w:szCs w:val="28"/>
        </w:rPr>
      </w:pPr>
      <w:r w:rsidRPr="000362C6">
        <w:rPr>
          <w:rFonts w:ascii="Times New Roman" w:eastAsia="Calibri" w:hAnsi="Times New Roman" w:cs="Times New Roman"/>
          <w:b/>
          <w:sz w:val="28"/>
          <w:szCs w:val="28"/>
          <w:lang w:val="en-US"/>
        </w:rPr>
        <w:t>VI</w:t>
      </w:r>
      <w:r w:rsidRPr="000362C6">
        <w:rPr>
          <w:rFonts w:ascii="Times New Roman" w:eastAsia="Calibri" w:hAnsi="Times New Roman" w:cs="Times New Roman"/>
          <w:b/>
          <w:sz w:val="28"/>
          <w:szCs w:val="28"/>
        </w:rPr>
        <w:t>.</w:t>
      </w:r>
      <w:r w:rsidRPr="000362C6">
        <w:rPr>
          <w:rFonts w:ascii="Times New Roman" w:eastAsia="Calibri" w:hAnsi="Times New Roman" w:cs="Times New Roman"/>
          <w:b/>
          <w:sz w:val="28"/>
          <w:szCs w:val="28"/>
        </w:rPr>
        <w:tab/>
        <w:t>Список рекомендуемой методической литературы</w:t>
      </w:r>
    </w:p>
    <w:p w:rsidR="000362C6" w:rsidRPr="000362C6" w:rsidRDefault="000362C6" w:rsidP="000362C6">
      <w:pPr>
        <w:spacing w:after="0" w:line="360" w:lineRule="auto"/>
        <w:rPr>
          <w:rFonts w:ascii="Times New Roman" w:eastAsia="Calibri" w:hAnsi="Times New Roman" w:cs="Times New Roman"/>
          <w:sz w:val="28"/>
          <w:szCs w:val="28"/>
        </w:rPr>
      </w:pPr>
      <w:r w:rsidRPr="000362C6">
        <w:rPr>
          <w:rFonts w:ascii="Times New Roman" w:eastAsia="Calibri" w:hAnsi="Times New Roman" w:cs="Times New Roman"/>
          <w:sz w:val="28"/>
          <w:szCs w:val="28"/>
        </w:rPr>
        <w:t>1. Азаров ЮЛ. Радость учить и учиться. СПб:  Изд-во «Алетейя», 2010</w:t>
      </w:r>
    </w:p>
    <w:p w:rsidR="000362C6" w:rsidRPr="000362C6" w:rsidRDefault="000362C6" w:rsidP="000362C6">
      <w:pPr>
        <w:spacing w:after="0" w:line="360" w:lineRule="auto"/>
        <w:rPr>
          <w:rFonts w:ascii="Times New Roman" w:eastAsia="Calibri" w:hAnsi="Times New Roman" w:cs="Times New Roman"/>
          <w:sz w:val="28"/>
          <w:szCs w:val="28"/>
        </w:rPr>
      </w:pPr>
      <w:r w:rsidRPr="000362C6">
        <w:rPr>
          <w:rFonts w:ascii="Times New Roman" w:eastAsia="Calibri" w:hAnsi="Times New Roman" w:cs="Times New Roman"/>
          <w:sz w:val="28"/>
          <w:szCs w:val="28"/>
        </w:rPr>
        <w:t>2. Аникеева Н.П. Воспитание игрой. - М.: МИРОС, 2006</w:t>
      </w:r>
    </w:p>
    <w:p w:rsidR="000362C6" w:rsidRPr="000362C6" w:rsidRDefault="000362C6" w:rsidP="000362C6">
      <w:pPr>
        <w:spacing w:after="0" w:line="360" w:lineRule="auto"/>
        <w:rPr>
          <w:rFonts w:ascii="Times New Roman" w:eastAsia="Calibri" w:hAnsi="Times New Roman" w:cs="Times New Roman"/>
          <w:sz w:val="28"/>
          <w:szCs w:val="28"/>
        </w:rPr>
      </w:pPr>
      <w:r w:rsidRPr="000362C6">
        <w:rPr>
          <w:rFonts w:ascii="Times New Roman" w:eastAsia="Calibri" w:hAnsi="Times New Roman" w:cs="Times New Roman"/>
          <w:sz w:val="28"/>
          <w:szCs w:val="28"/>
        </w:rPr>
        <w:t xml:space="preserve">3. Апиян Т.А. Мир игры. - СПб: Изд-во </w:t>
      </w:r>
      <w:proofErr w:type="gramStart"/>
      <w:r w:rsidRPr="000362C6">
        <w:rPr>
          <w:rFonts w:ascii="Times New Roman" w:eastAsia="Calibri" w:hAnsi="Times New Roman" w:cs="Times New Roman"/>
          <w:sz w:val="28"/>
          <w:szCs w:val="28"/>
        </w:rPr>
        <w:t>С-Петербургского</w:t>
      </w:r>
      <w:proofErr w:type="gramEnd"/>
      <w:r w:rsidRPr="000362C6">
        <w:rPr>
          <w:rFonts w:ascii="Times New Roman" w:eastAsia="Calibri" w:hAnsi="Times New Roman" w:cs="Times New Roman"/>
          <w:sz w:val="28"/>
          <w:szCs w:val="28"/>
        </w:rPr>
        <w:t xml:space="preserve"> гос. ун-та, 1992</w:t>
      </w:r>
    </w:p>
    <w:p w:rsidR="000362C6" w:rsidRPr="000362C6" w:rsidRDefault="000362C6" w:rsidP="000362C6">
      <w:pPr>
        <w:spacing w:after="0" w:line="360" w:lineRule="auto"/>
        <w:rPr>
          <w:rFonts w:ascii="Times New Roman" w:eastAsia="Calibri" w:hAnsi="Times New Roman" w:cs="Times New Roman"/>
          <w:sz w:val="28"/>
          <w:szCs w:val="28"/>
        </w:rPr>
      </w:pPr>
      <w:r w:rsidRPr="000362C6">
        <w:rPr>
          <w:rFonts w:ascii="Times New Roman" w:eastAsia="Calibri" w:hAnsi="Times New Roman" w:cs="Times New Roman"/>
          <w:sz w:val="28"/>
          <w:szCs w:val="28"/>
        </w:rPr>
        <w:t xml:space="preserve">4. Артёмова Л.В. Окружающий мир в дидактических играх дошкольников.  </w:t>
      </w:r>
      <w:proofErr w:type="gramStart"/>
      <w:r w:rsidRPr="000362C6">
        <w:rPr>
          <w:rFonts w:ascii="Times New Roman" w:eastAsia="Calibri" w:hAnsi="Times New Roman" w:cs="Times New Roman"/>
          <w:sz w:val="28"/>
          <w:szCs w:val="28"/>
        </w:rPr>
        <w:t>-М</w:t>
      </w:r>
      <w:proofErr w:type="gramEnd"/>
      <w:r w:rsidRPr="000362C6">
        <w:rPr>
          <w:rFonts w:ascii="Times New Roman" w:eastAsia="Calibri" w:hAnsi="Times New Roman" w:cs="Times New Roman"/>
          <w:sz w:val="28"/>
          <w:szCs w:val="28"/>
        </w:rPr>
        <w:t>., 2009</w:t>
      </w:r>
    </w:p>
    <w:p w:rsidR="000362C6" w:rsidRPr="000362C6" w:rsidRDefault="000362C6" w:rsidP="000362C6">
      <w:pPr>
        <w:spacing w:after="0" w:line="360" w:lineRule="auto"/>
        <w:rPr>
          <w:rFonts w:ascii="Times New Roman" w:eastAsia="Calibri" w:hAnsi="Times New Roman" w:cs="Times New Roman"/>
          <w:sz w:val="28"/>
          <w:szCs w:val="28"/>
        </w:rPr>
      </w:pPr>
      <w:r w:rsidRPr="000362C6">
        <w:rPr>
          <w:rFonts w:ascii="Times New Roman" w:eastAsia="Calibri" w:hAnsi="Times New Roman" w:cs="Times New Roman"/>
          <w:sz w:val="28"/>
          <w:szCs w:val="28"/>
        </w:rPr>
        <w:t>5. Выготский Л.С. Педагогическая психология. - М.: Педагогика, 1991</w:t>
      </w:r>
    </w:p>
    <w:p w:rsidR="000362C6" w:rsidRPr="000362C6" w:rsidRDefault="000362C6" w:rsidP="000362C6">
      <w:pPr>
        <w:spacing w:after="0" w:line="360" w:lineRule="auto"/>
        <w:rPr>
          <w:rFonts w:ascii="Times New Roman" w:eastAsia="Calibri" w:hAnsi="Times New Roman" w:cs="Times New Roman"/>
          <w:sz w:val="28"/>
          <w:szCs w:val="28"/>
        </w:rPr>
      </w:pPr>
      <w:r w:rsidRPr="000362C6">
        <w:rPr>
          <w:rFonts w:ascii="Times New Roman" w:eastAsia="Calibri" w:hAnsi="Times New Roman" w:cs="Times New Roman"/>
          <w:sz w:val="28"/>
          <w:szCs w:val="28"/>
        </w:rPr>
        <w:t>6. Гипиус С.В. Актерский тренинг. Гимнастика чувств. - СПб: Прайм-Еврознак, 2008</w:t>
      </w:r>
    </w:p>
    <w:p w:rsidR="000362C6" w:rsidRPr="000362C6" w:rsidRDefault="000362C6" w:rsidP="000362C6">
      <w:pPr>
        <w:spacing w:after="0" w:line="360" w:lineRule="auto"/>
        <w:rPr>
          <w:rFonts w:ascii="Times New Roman" w:eastAsia="Calibri" w:hAnsi="Times New Roman" w:cs="Times New Roman"/>
          <w:sz w:val="28"/>
          <w:szCs w:val="28"/>
        </w:rPr>
      </w:pPr>
      <w:r w:rsidRPr="000362C6">
        <w:rPr>
          <w:rFonts w:ascii="Times New Roman" w:eastAsia="Calibri" w:hAnsi="Times New Roman" w:cs="Times New Roman"/>
          <w:sz w:val="28"/>
          <w:szCs w:val="28"/>
        </w:rPr>
        <w:t>7. Жуковская Р.И. Воспитание ребёнка в игре. - М., 1999</w:t>
      </w:r>
    </w:p>
    <w:p w:rsidR="000362C6" w:rsidRPr="000362C6" w:rsidRDefault="000362C6" w:rsidP="000362C6">
      <w:pPr>
        <w:spacing w:after="0" w:line="360" w:lineRule="auto"/>
        <w:rPr>
          <w:rFonts w:ascii="Times New Roman" w:eastAsia="Calibri" w:hAnsi="Times New Roman" w:cs="Times New Roman"/>
          <w:sz w:val="28"/>
          <w:szCs w:val="28"/>
        </w:rPr>
      </w:pPr>
      <w:r w:rsidRPr="000362C6">
        <w:rPr>
          <w:rFonts w:ascii="Times New Roman" w:eastAsia="Calibri" w:hAnsi="Times New Roman" w:cs="Times New Roman"/>
          <w:sz w:val="28"/>
          <w:szCs w:val="28"/>
        </w:rPr>
        <w:t>8. Запорожец А.В. Избранные психологические труды. В 2-х томах. - М., 1986</w:t>
      </w:r>
    </w:p>
    <w:p w:rsidR="000362C6" w:rsidRPr="000362C6" w:rsidRDefault="000362C6" w:rsidP="000362C6">
      <w:pPr>
        <w:spacing w:after="0" w:line="360" w:lineRule="auto"/>
        <w:rPr>
          <w:rFonts w:ascii="Times New Roman" w:eastAsia="Calibri" w:hAnsi="Times New Roman" w:cs="Times New Roman"/>
          <w:sz w:val="28"/>
          <w:szCs w:val="28"/>
        </w:rPr>
      </w:pPr>
      <w:r w:rsidRPr="000362C6">
        <w:rPr>
          <w:rFonts w:ascii="Times New Roman" w:eastAsia="Calibri" w:hAnsi="Times New Roman" w:cs="Times New Roman"/>
          <w:sz w:val="28"/>
          <w:szCs w:val="28"/>
        </w:rPr>
        <w:t>9. Каптерев П.Ф. О детских играх и развлечениях // Народное образование. -2009. - №10.  С.228-240</w:t>
      </w:r>
    </w:p>
    <w:p w:rsidR="000362C6" w:rsidRPr="000362C6" w:rsidRDefault="000362C6" w:rsidP="000362C6">
      <w:pPr>
        <w:spacing w:after="0" w:line="360" w:lineRule="auto"/>
        <w:rPr>
          <w:rFonts w:ascii="Times New Roman" w:eastAsia="Calibri" w:hAnsi="Times New Roman" w:cs="Times New Roman"/>
          <w:sz w:val="28"/>
          <w:szCs w:val="28"/>
        </w:rPr>
      </w:pPr>
      <w:r w:rsidRPr="000362C6">
        <w:rPr>
          <w:rFonts w:ascii="Times New Roman" w:eastAsia="Calibri" w:hAnsi="Times New Roman" w:cs="Times New Roman"/>
          <w:sz w:val="28"/>
          <w:szCs w:val="28"/>
        </w:rPr>
        <w:t>10. Кипнис М.Ш. Актерский тренинг. – СПб:  Прайм-Еврознак, 2008 11.Колчеев Ю., Колчеева Н. Театрализованные игры в школе. - М., 2000</w:t>
      </w:r>
    </w:p>
    <w:p w:rsidR="000362C6" w:rsidRPr="000362C6" w:rsidRDefault="000362C6" w:rsidP="000362C6">
      <w:pPr>
        <w:spacing w:after="0" w:line="360" w:lineRule="auto"/>
        <w:rPr>
          <w:rFonts w:ascii="Times New Roman" w:eastAsia="Calibri" w:hAnsi="Times New Roman" w:cs="Times New Roman"/>
          <w:sz w:val="28"/>
          <w:szCs w:val="28"/>
        </w:rPr>
      </w:pPr>
      <w:r w:rsidRPr="000362C6">
        <w:rPr>
          <w:rFonts w:ascii="Times New Roman" w:eastAsia="Calibri" w:hAnsi="Times New Roman" w:cs="Times New Roman"/>
          <w:sz w:val="28"/>
          <w:szCs w:val="28"/>
        </w:rPr>
        <w:t>12. Календарные обрядовые праздники для детей. Учеб. пособие</w:t>
      </w:r>
      <w:proofErr w:type="gramStart"/>
      <w:r w:rsidRPr="000362C6">
        <w:rPr>
          <w:rFonts w:ascii="Times New Roman" w:eastAsia="Calibri" w:hAnsi="Times New Roman" w:cs="Times New Roman"/>
          <w:sz w:val="28"/>
          <w:szCs w:val="28"/>
        </w:rPr>
        <w:t xml:space="preserve"> / С</w:t>
      </w:r>
      <w:proofErr w:type="gramEnd"/>
      <w:r w:rsidRPr="000362C6">
        <w:rPr>
          <w:rFonts w:ascii="Times New Roman" w:eastAsia="Calibri" w:hAnsi="Times New Roman" w:cs="Times New Roman"/>
          <w:sz w:val="28"/>
          <w:szCs w:val="28"/>
        </w:rPr>
        <w:t xml:space="preserve">ост. Н. В. Пугачева, Н. А. Есаулова. – М.: Пед. </w:t>
      </w:r>
      <w:proofErr w:type="gramStart"/>
      <w:r w:rsidRPr="000362C6">
        <w:rPr>
          <w:rFonts w:ascii="Times New Roman" w:eastAsia="Calibri" w:hAnsi="Times New Roman" w:cs="Times New Roman"/>
          <w:sz w:val="28"/>
          <w:szCs w:val="28"/>
        </w:rPr>
        <w:t>общ-во</w:t>
      </w:r>
      <w:proofErr w:type="gramEnd"/>
      <w:r w:rsidRPr="000362C6">
        <w:rPr>
          <w:rFonts w:ascii="Times New Roman" w:eastAsia="Calibri" w:hAnsi="Times New Roman" w:cs="Times New Roman"/>
          <w:sz w:val="28"/>
          <w:szCs w:val="28"/>
        </w:rPr>
        <w:t xml:space="preserve"> России, 2007</w:t>
      </w:r>
    </w:p>
    <w:p w:rsidR="000362C6" w:rsidRPr="000362C6" w:rsidRDefault="000362C6" w:rsidP="000362C6">
      <w:pPr>
        <w:spacing w:after="0" w:line="360" w:lineRule="auto"/>
        <w:rPr>
          <w:rFonts w:ascii="Times New Roman" w:eastAsia="Calibri" w:hAnsi="Times New Roman" w:cs="Times New Roman"/>
          <w:sz w:val="28"/>
          <w:szCs w:val="28"/>
        </w:rPr>
      </w:pPr>
      <w:r w:rsidRPr="000362C6">
        <w:rPr>
          <w:rFonts w:ascii="Times New Roman" w:eastAsia="Calibri" w:hAnsi="Times New Roman" w:cs="Times New Roman"/>
          <w:sz w:val="28"/>
          <w:szCs w:val="28"/>
        </w:rPr>
        <w:t>13. Каптерев П. Ф. О детских играх и развлечениях // Народное образование. -2009. -№10.  С.228-240</w:t>
      </w:r>
    </w:p>
    <w:p w:rsidR="000362C6" w:rsidRPr="000362C6" w:rsidRDefault="000362C6" w:rsidP="000362C6">
      <w:pPr>
        <w:spacing w:after="0" w:line="360" w:lineRule="auto"/>
        <w:rPr>
          <w:rFonts w:ascii="Times New Roman" w:eastAsia="Calibri" w:hAnsi="Times New Roman" w:cs="Times New Roman"/>
          <w:sz w:val="28"/>
          <w:szCs w:val="28"/>
        </w:rPr>
      </w:pPr>
      <w:r w:rsidRPr="000362C6">
        <w:rPr>
          <w:rFonts w:ascii="Times New Roman" w:eastAsia="Calibri" w:hAnsi="Times New Roman" w:cs="Times New Roman"/>
          <w:sz w:val="28"/>
          <w:szCs w:val="28"/>
        </w:rPr>
        <w:t>14. Кравцова Е.Е. Разбуди в ребёнке волшебника. - М.: Просвещение, 2006</w:t>
      </w:r>
    </w:p>
    <w:p w:rsidR="000362C6" w:rsidRPr="000362C6" w:rsidRDefault="000362C6" w:rsidP="000362C6">
      <w:pPr>
        <w:spacing w:after="0" w:line="360" w:lineRule="auto"/>
        <w:rPr>
          <w:rFonts w:ascii="Times New Roman" w:eastAsia="Calibri" w:hAnsi="Times New Roman" w:cs="Times New Roman"/>
          <w:sz w:val="28"/>
          <w:szCs w:val="28"/>
        </w:rPr>
      </w:pPr>
      <w:r w:rsidRPr="000362C6">
        <w:rPr>
          <w:rFonts w:ascii="Times New Roman" w:eastAsia="Calibri" w:hAnsi="Times New Roman" w:cs="Times New Roman"/>
          <w:sz w:val="28"/>
          <w:szCs w:val="28"/>
        </w:rPr>
        <w:t>15. Минаева В.М. Развитие эмоций дошкольников, М., 2000</w:t>
      </w:r>
    </w:p>
    <w:p w:rsidR="000362C6" w:rsidRPr="000362C6" w:rsidRDefault="000362C6" w:rsidP="000362C6">
      <w:pPr>
        <w:spacing w:after="0" w:line="360" w:lineRule="auto"/>
        <w:rPr>
          <w:rFonts w:ascii="Times New Roman" w:eastAsia="Calibri" w:hAnsi="Times New Roman" w:cs="Times New Roman"/>
          <w:sz w:val="28"/>
          <w:szCs w:val="28"/>
        </w:rPr>
      </w:pPr>
      <w:r w:rsidRPr="000362C6">
        <w:rPr>
          <w:rFonts w:ascii="Times New Roman" w:eastAsia="Calibri" w:hAnsi="Times New Roman" w:cs="Times New Roman"/>
          <w:sz w:val="28"/>
          <w:szCs w:val="28"/>
        </w:rPr>
        <w:lastRenderedPageBreak/>
        <w:t>16. Менджерицкая Д.Б. Игра // Дошкольная педагогика. 2006</w:t>
      </w:r>
    </w:p>
    <w:p w:rsidR="000362C6" w:rsidRPr="000362C6" w:rsidRDefault="000362C6" w:rsidP="000362C6">
      <w:pPr>
        <w:spacing w:after="0" w:line="360" w:lineRule="auto"/>
        <w:rPr>
          <w:rFonts w:ascii="Times New Roman" w:eastAsia="Calibri" w:hAnsi="Times New Roman" w:cs="Times New Roman"/>
          <w:sz w:val="28"/>
          <w:szCs w:val="28"/>
        </w:rPr>
      </w:pPr>
      <w:r w:rsidRPr="000362C6">
        <w:rPr>
          <w:rFonts w:ascii="Times New Roman" w:eastAsia="Calibri" w:hAnsi="Times New Roman" w:cs="Times New Roman"/>
          <w:sz w:val="28"/>
          <w:szCs w:val="28"/>
        </w:rPr>
        <w:t>17. Миллер С. Психология игры. - СПб, 1999</w:t>
      </w:r>
    </w:p>
    <w:p w:rsidR="000362C6" w:rsidRPr="000362C6" w:rsidRDefault="000362C6" w:rsidP="000362C6">
      <w:pPr>
        <w:spacing w:after="0" w:line="360" w:lineRule="auto"/>
        <w:jc w:val="both"/>
        <w:rPr>
          <w:rFonts w:ascii="Times New Roman" w:eastAsia="Calibri" w:hAnsi="Times New Roman" w:cs="Times New Roman"/>
          <w:sz w:val="28"/>
          <w:szCs w:val="28"/>
        </w:rPr>
      </w:pPr>
      <w:r w:rsidRPr="000362C6">
        <w:rPr>
          <w:rFonts w:ascii="Times New Roman" w:eastAsia="Calibri" w:hAnsi="Times New Roman" w:cs="Times New Roman"/>
          <w:sz w:val="28"/>
          <w:szCs w:val="28"/>
        </w:rPr>
        <w:t>18. Раз, два, три, четыре, пять, мы идем с тобой играть: Рус</w:t>
      </w:r>
      <w:proofErr w:type="gramStart"/>
      <w:r w:rsidRPr="000362C6">
        <w:rPr>
          <w:rFonts w:ascii="Times New Roman" w:eastAsia="Calibri" w:hAnsi="Times New Roman" w:cs="Times New Roman"/>
          <w:sz w:val="28"/>
          <w:szCs w:val="28"/>
        </w:rPr>
        <w:t>.</w:t>
      </w:r>
      <w:proofErr w:type="gramEnd"/>
      <w:r w:rsidRPr="000362C6">
        <w:rPr>
          <w:rFonts w:ascii="Times New Roman" w:eastAsia="Calibri" w:hAnsi="Times New Roman" w:cs="Times New Roman"/>
          <w:sz w:val="28"/>
          <w:szCs w:val="28"/>
        </w:rPr>
        <w:t xml:space="preserve"> </w:t>
      </w:r>
      <w:proofErr w:type="gramStart"/>
      <w:r w:rsidRPr="000362C6">
        <w:rPr>
          <w:rFonts w:ascii="Times New Roman" w:eastAsia="Calibri" w:hAnsi="Times New Roman" w:cs="Times New Roman"/>
          <w:sz w:val="28"/>
          <w:szCs w:val="28"/>
        </w:rPr>
        <w:t>д</w:t>
      </w:r>
      <w:proofErr w:type="gramEnd"/>
      <w:r w:rsidRPr="000362C6">
        <w:rPr>
          <w:rFonts w:ascii="Times New Roman" w:eastAsia="Calibri" w:hAnsi="Times New Roman" w:cs="Times New Roman"/>
          <w:sz w:val="28"/>
          <w:szCs w:val="28"/>
        </w:rPr>
        <w:t>ет. игровой фольклор: В кн. «Для учителя и учащихся» / сост. М.Ю. Новицкая, Г.М. Науменко. – М.: Просвещение, 1995</w:t>
      </w:r>
    </w:p>
    <w:p w:rsidR="000362C6" w:rsidRPr="000362C6" w:rsidRDefault="000362C6" w:rsidP="000362C6">
      <w:pPr>
        <w:spacing w:after="0" w:line="360" w:lineRule="auto"/>
        <w:jc w:val="both"/>
        <w:rPr>
          <w:rFonts w:ascii="Times New Roman" w:eastAsia="Calibri" w:hAnsi="Times New Roman" w:cs="Times New Roman"/>
          <w:sz w:val="28"/>
          <w:szCs w:val="28"/>
        </w:rPr>
      </w:pPr>
      <w:r w:rsidRPr="000362C6">
        <w:rPr>
          <w:rFonts w:ascii="Times New Roman" w:eastAsia="Calibri" w:hAnsi="Times New Roman" w:cs="Times New Roman"/>
          <w:sz w:val="28"/>
          <w:szCs w:val="28"/>
        </w:rPr>
        <w:t>19. Русское народное поэтическое творчество: Хрестоматия по фольклористике</w:t>
      </w:r>
      <w:proofErr w:type="gramStart"/>
      <w:r w:rsidRPr="000362C6">
        <w:rPr>
          <w:rFonts w:ascii="Times New Roman" w:eastAsia="Calibri" w:hAnsi="Times New Roman" w:cs="Times New Roman"/>
          <w:sz w:val="28"/>
          <w:szCs w:val="28"/>
        </w:rPr>
        <w:t xml:space="preserve"> / С</w:t>
      </w:r>
      <w:proofErr w:type="gramEnd"/>
      <w:r w:rsidRPr="000362C6">
        <w:rPr>
          <w:rFonts w:ascii="Times New Roman" w:eastAsia="Calibri" w:hAnsi="Times New Roman" w:cs="Times New Roman"/>
          <w:sz w:val="28"/>
          <w:szCs w:val="28"/>
        </w:rPr>
        <w:t>ост. Ю. Г. Круглова. – М.: Высшая школа,1986</w:t>
      </w:r>
    </w:p>
    <w:p w:rsidR="000362C6" w:rsidRPr="000362C6" w:rsidRDefault="000362C6" w:rsidP="000362C6">
      <w:pPr>
        <w:spacing w:after="0" w:line="360" w:lineRule="auto"/>
        <w:jc w:val="both"/>
        <w:rPr>
          <w:rFonts w:ascii="Times New Roman" w:eastAsia="Calibri" w:hAnsi="Times New Roman" w:cs="Times New Roman"/>
          <w:sz w:val="28"/>
          <w:szCs w:val="28"/>
        </w:rPr>
      </w:pPr>
      <w:r w:rsidRPr="000362C6">
        <w:rPr>
          <w:rFonts w:ascii="Times New Roman" w:eastAsia="Calibri" w:hAnsi="Times New Roman" w:cs="Times New Roman"/>
          <w:sz w:val="28"/>
          <w:szCs w:val="28"/>
        </w:rPr>
        <w:t>20. Праздники в народных традициях. Литературно-музыкальный альманах «Молодежная эстрада» № 11-12, 2004.18.Селиверстов В.И. Речевые игры с детьми. - М: Владос, 1994</w:t>
      </w:r>
    </w:p>
    <w:p w:rsidR="000362C6" w:rsidRPr="000362C6" w:rsidRDefault="000362C6" w:rsidP="000362C6">
      <w:pPr>
        <w:spacing w:after="0" w:line="360" w:lineRule="auto"/>
        <w:jc w:val="both"/>
        <w:rPr>
          <w:rFonts w:ascii="Times New Roman" w:eastAsia="Calibri" w:hAnsi="Times New Roman" w:cs="Times New Roman"/>
          <w:sz w:val="28"/>
          <w:szCs w:val="28"/>
        </w:rPr>
      </w:pPr>
      <w:r w:rsidRPr="000362C6">
        <w:rPr>
          <w:rFonts w:ascii="Times New Roman" w:eastAsia="Calibri" w:hAnsi="Times New Roman" w:cs="Times New Roman"/>
          <w:sz w:val="28"/>
          <w:szCs w:val="28"/>
        </w:rPr>
        <w:t>21. Станиславский К. С. Актерский тренинг. Работа актера над ролью / К. С. Станиславский. – Москва: АСТ, 2009 – (Золотой фонд актерского мастерства)</w:t>
      </w:r>
    </w:p>
    <w:p w:rsidR="000362C6" w:rsidRPr="000362C6" w:rsidRDefault="000362C6" w:rsidP="000362C6">
      <w:pPr>
        <w:spacing w:after="0" w:line="360" w:lineRule="auto"/>
        <w:jc w:val="both"/>
        <w:rPr>
          <w:rFonts w:ascii="Times New Roman" w:eastAsia="Calibri" w:hAnsi="Times New Roman" w:cs="Times New Roman"/>
          <w:sz w:val="28"/>
          <w:szCs w:val="28"/>
        </w:rPr>
      </w:pPr>
      <w:r w:rsidRPr="000362C6">
        <w:rPr>
          <w:rFonts w:ascii="Times New Roman" w:eastAsia="Calibri" w:hAnsi="Times New Roman" w:cs="Times New Roman"/>
          <w:sz w:val="28"/>
          <w:szCs w:val="28"/>
        </w:rPr>
        <w:t>22. Французские песни-игры: в сопровождении фортепиано / сост. О. А. Быстрицкая. – М.: Музыка, 1991</w:t>
      </w:r>
    </w:p>
    <w:p w:rsidR="000362C6" w:rsidRPr="000362C6" w:rsidRDefault="000362C6" w:rsidP="000362C6">
      <w:pPr>
        <w:spacing w:after="0" w:line="360" w:lineRule="auto"/>
        <w:jc w:val="both"/>
        <w:rPr>
          <w:rFonts w:ascii="Times New Roman" w:eastAsia="Calibri" w:hAnsi="Times New Roman" w:cs="Times New Roman"/>
          <w:sz w:val="28"/>
          <w:szCs w:val="28"/>
        </w:rPr>
      </w:pPr>
      <w:r w:rsidRPr="000362C6">
        <w:rPr>
          <w:rFonts w:ascii="Times New Roman" w:eastAsia="Calibri" w:hAnsi="Times New Roman" w:cs="Times New Roman"/>
          <w:sz w:val="28"/>
          <w:szCs w:val="28"/>
        </w:rPr>
        <w:t>23. Шангина И.И. Русские традиционные праздники. – СПб: «Азбука-классика», 2008</w:t>
      </w:r>
    </w:p>
    <w:p w:rsidR="000362C6" w:rsidRPr="000362C6" w:rsidRDefault="000362C6" w:rsidP="000362C6">
      <w:pPr>
        <w:spacing w:after="0" w:line="360" w:lineRule="auto"/>
        <w:jc w:val="both"/>
        <w:rPr>
          <w:rFonts w:ascii="Times New Roman" w:eastAsia="Calibri" w:hAnsi="Times New Roman" w:cs="Times New Roman"/>
          <w:sz w:val="28"/>
          <w:szCs w:val="28"/>
        </w:rPr>
      </w:pPr>
      <w:r w:rsidRPr="000362C6">
        <w:rPr>
          <w:rFonts w:ascii="Times New Roman" w:eastAsia="Calibri" w:hAnsi="Times New Roman" w:cs="Times New Roman"/>
          <w:sz w:val="28"/>
          <w:szCs w:val="28"/>
        </w:rPr>
        <w:t>24. Эльконин Д.Б. Игра, её место и роль в жизни и развитии детей //Дошкольное воспитание, 2006. - № 5. С. 73–97</w:t>
      </w:r>
    </w:p>
    <w:p w:rsidR="000362C6" w:rsidRPr="000362C6" w:rsidRDefault="000362C6" w:rsidP="000362C6">
      <w:pPr>
        <w:spacing w:after="0" w:line="360" w:lineRule="auto"/>
        <w:jc w:val="both"/>
        <w:rPr>
          <w:rFonts w:ascii="Times New Roman" w:eastAsia="Calibri" w:hAnsi="Times New Roman" w:cs="Times New Roman"/>
          <w:sz w:val="28"/>
          <w:szCs w:val="28"/>
        </w:rPr>
      </w:pPr>
      <w:r w:rsidRPr="000362C6">
        <w:rPr>
          <w:rFonts w:ascii="Times New Roman" w:eastAsia="Calibri" w:hAnsi="Times New Roman" w:cs="Times New Roman"/>
          <w:sz w:val="28"/>
          <w:szCs w:val="28"/>
        </w:rPr>
        <w:t>25. Эльконин Д.Б. Психология игры. – М.: Владос, 1999</w:t>
      </w:r>
    </w:p>
    <w:p w:rsidR="000362C6" w:rsidRPr="001E0D6C" w:rsidRDefault="000362C6" w:rsidP="001E0D6C">
      <w:pPr>
        <w:widowControl w:val="0"/>
        <w:suppressAutoHyphens/>
        <w:autoSpaceDN w:val="0"/>
        <w:spacing w:after="0" w:line="240" w:lineRule="auto"/>
        <w:ind w:left="426" w:firstLine="142"/>
        <w:textAlignment w:val="baseline"/>
        <w:rPr>
          <w:rFonts w:ascii="Times New Roman" w:eastAsia="Andale Sans UI" w:hAnsi="Times New Roman" w:cs="Times New Roman"/>
          <w:kern w:val="3"/>
          <w:sz w:val="28"/>
          <w:szCs w:val="28"/>
          <w:lang w:bidi="en-US"/>
        </w:rPr>
      </w:pPr>
    </w:p>
    <w:sectPr w:rsidR="000362C6" w:rsidRPr="001E0D6C" w:rsidSect="00223B13">
      <w:footerReference w:type="even" r:id="rId14"/>
      <w:footerReference w:type="default" r:id="rId15"/>
      <w:pgSz w:w="16838" w:h="11906" w:orient="landscape"/>
      <w:pgMar w:top="1276" w:right="1021" w:bottom="851" w:left="113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77CDB" w:rsidRDefault="00177CDB" w:rsidP="00404304">
      <w:pPr>
        <w:spacing w:after="0" w:line="240" w:lineRule="auto"/>
      </w:pPr>
      <w:r>
        <w:separator/>
      </w:r>
    </w:p>
  </w:endnote>
  <w:endnote w:type="continuationSeparator" w:id="0">
    <w:p w:rsidR="00177CDB" w:rsidRDefault="00177CDB" w:rsidP="0040430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Helvetica">
    <w:panose1 w:val="020B0604020202020204"/>
    <w:charset w:val="CC"/>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ヒラギノ角ゴ Pro W3">
    <w:charset w:val="CC"/>
    <w:family w:val="auto"/>
    <w:pitch w:val="variable"/>
  </w:font>
  <w:font w:name="Mangal">
    <w:panose1 w:val="02040503050203030202"/>
    <w:charset w:val="00"/>
    <w:family w:val="roman"/>
    <w:pitch w:val="variable"/>
    <w:sig w:usb0="00008003" w:usb1="00000000" w:usb2="00000000" w:usb3="00000000" w:csb0="00000001" w:csb1="00000000"/>
  </w:font>
  <w:font w:name="Impact">
    <w:panose1 w:val="020B0806030902050204"/>
    <w:charset w:val="CC"/>
    <w:family w:val="swiss"/>
    <w:pitch w:val="variable"/>
    <w:sig w:usb0="000002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CC"/>
    <w:family w:val="swiss"/>
    <w:pitch w:val="variable"/>
    <w:sig w:usb0="E1002EFF" w:usb1="C000605B" w:usb2="00000029" w:usb3="00000000" w:csb0="000101FF" w:csb1="00000000"/>
  </w:font>
  <w:font w:name="Microsoft YaHei">
    <w:panose1 w:val="020B0503020204020204"/>
    <w:charset w:val="86"/>
    <w:family w:val="swiss"/>
    <w:pitch w:val="variable"/>
    <w:sig w:usb0="80000287" w:usb1="280F3C52" w:usb2="00000016" w:usb3="00000000" w:csb0="0004001F" w:csb1="00000000"/>
  </w:font>
  <w:font w:name="Andale Sans UI">
    <w:altName w:val="Times New Roman"/>
    <w:charset w:val="00"/>
    <w:family w:val="auto"/>
    <w:pitch w:val="variable"/>
  </w:font>
  <w:font w:name="OpenSymbol">
    <w:charset w:val="02"/>
    <w:family w:val="auto"/>
    <w:pitch w:val="default"/>
  </w:font>
  <w:font w:name="Geeza Pro">
    <w:charset w:val="CC"/>
    <w:family w:val="auto"/>
    <w:pitch w:val="variable"/>
    <w:sig w:usb0="00000201" w:usb1="00000000" w:usb2="00000000" w:usb3="00000000" w:csb0="00000004" w:csb1="00000000"/>
  </w:font>
  <w:font w:name="Arial Narrow">
    <w:panose1 w:val="020B0606020202030204"/>
    <w:charset w:val="CC"/>
    <w:family w:val="swiss"/>
    <w:pitch w:val="variable"/>
    <w:sig w:usb0="00000287" w:usb1="00000800" w:usb2="00000000" w:usb3="00000000" w:csb0="0000009F" w:csb1="00000000"/>
  </w:font>
  <w:font w:name="font313">
    <w:altName w:val="Times New Roman"/>
    <w:charset w:val="CC"/>
    <w:family w:val="auto"/>
    <w:pitch w:val="variable"/>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238922"/>
      <w:docPartObj>
        <w:docPartGallery w:val="Page Numbers (Bottom of Page)"/>
        <w:docPartUnique/>
      </w:docPartObj>
    </w:sdtPr>
    <w:sdtContent>
      <w:p w:rsidR="00287BD3" w:rsidRDefault="00287BD3">
        <w:pPr>
          <w:pStyle w:val="a3"/>
          <w:jc w:val="center"/>
        </w:pPr>
        <w:r>
          <w:fldChar w:fldCharType="begin"/>
        </w:r>
        <w:r>
          <w:instrText xml:space="preserve"> PAGE   \* MERGEFORMAT </w:instrText>
        </w:r>
        <w:r>
          <w:fldChar w:fldCharType="separate"/>
        </w:r>
        <w:r w:rsidR="00404CF4">
          <w:rPr>
            <w:noProof/>
          </w:rPr>
          <w:t>251</w:t>
        </w:r>
        <w:r>
          <w:rPr>
            <w:noProof/>
          </w:rPr>
          <w:fldChar w:fldCharType="end"/>
        </w:r>
      </w:p>
    </w:sdtContent>
  </w:sdt>
  <w:p w:rsidR="00287BD3" w:rsidRDefault="00287BD3">
    <w:pPr>
      <w:pStyle w:val="a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87BD3" w:rsidRDefault="00287BD3">
    <w:pPr>
      <w:pStyle w:val="a3"/>
      <w:jc w:val="center"/>
    </w:pPr>
  </w:p>
  <w:p w:rsidR="00287BD3" w:rsidRDefault="00287BD3">
    <w:pPr>
      <w:pStyle w:val="a3"/>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87BD3" w:rsidRDefault="00287BD3" w:rsidP="00223B13">
    <w:pPr>
      <w:pStyle w:val="a3"/>
      <w:framePr w:wrap="around" w:vAnchor="text" w:hAnchor="margin" w:xAlign="right" w:y="1"/>
      <w:rPr>
        <w:rStyle w:val="a5"/>
      </w:rPr>
    </w:pPr>
    <w:r>
      <w:rPr>
        <w:rStyle w:val="a5"/>
      </w:rPr>
      <w:fldChar w:fldCharType="begin"/>
    </w:r>
    <w:r>
      <w:rPr>
        <w:rStyle w:val="a5"/>
      </w:rPr>
      <w:instrText xml:space="preserve">PAGE  </w:instrText>
    </w:r>
    <w:r>
      <w:rPr>
        <w:rStyle w:val="a5"/>
      </w:rPr>
      <w:fldChar w:fldCharType="end"/>
    </w:r>
  </w:p>
  <w:p w:rsidR="00287BD3" w:rsidRDefault="00287BD3" w:rsidP="00223B13">
    <w:pPr>
      <w:pStyle w:val="a3"/>
      <w:ind w:right="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6051216"/>
      <w:docPartObj>
        <w:docPartGallery w:val="Page Numbers (Bottom of Page)"/>
        <w:docPartUnique/>
      </w:docPartObj>
    </w:sdtPr>
    <w:sdtContent>
      <w:p w:rsidR="00287BD3" w:rsidRDefault="00287BD3">
        <w:pPr>
          <w:pStyle w:val="a3"/>
          <w:jc w:val="center"/>
        </w:pPr>
        <w:r>
          <w:fldChar w:fldCharType="begin"/>
        </w:r>
        <w:r>
          <w:instrText xml:space="preserve"> PAGE   \* MERGEFORMAT </w:instrText>
        </w:r>
        <w:r>
          <w:fldChar w:fldCharType="separate"/>
        </w:r>
        <w:r w:rsidR="00BB660B">
          <w:rPr>
            <w:noProof/>
          </w:rPr>
          <w:t>384</w:t>
        </w:r>
        <w:r>
          <w:rPr>
            <w:noProof/>
          </w:rPr>
          <w:fldChar w:fldCharType="end"/>
        </w:r>
      </w:p>
    </w:sdtContent>
  </w:sdt>
  <w:p w:rsidR="00287BD3" w:rsidRDefault="00287BD3" w:rsidP="00223B13">
    <w:pPr>
      <w:pStyle w:val="a3"/>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77CDB" w:rsidRDefault="00177CDB" w:rsidP="00404304">
      <w:pPr>
        <w:spacing w:after="0" w:line="240" w:lineRule="auto"/>
      </w:pPr>
      <w:r>
        <w:separator/>
      </w:r>
    </w:p>
  </w:footnote>
  <w:footnote w:type="continuationSeparator" w:id="0">
    <w:p w:rsidR="00177CDB" w:rsidRDefault="00177CDB" w:rsidP="00404304">
      <w:pPr>
        <w:spacing w:after="0" w:line="240" w:lineRule="auto"/>
      </w:pPr>
      <w:r>
        <w:continuationSeparator/>
      </w:r>
    </w:p>
  </w:footnote>
  <w:footnote w:id="1">
    <w:p w:rsidR="00287BD3" w:rsidRPr="00353082" w:rsidRDefault="00287BD3" w:rsidP="00404304">
      <w:pPr>
        <w:pStyle w:val="af2"/>
        <w:rPr>
          <w:lang w:val="ru-RU"/>
        </w:rPr>
      </w:pPr>
      <w:r>
        <w:rPr>
          <w:rStyle w:val="af4"/>
          <w:rFonts w:eastAsia="Calibri"/>
        </w:rPr>
        <w:footnoteRef/>
      </w:r>
      <w:r w:rsidRPr="00873EF4">
        <w:rPr>
          <w:lang w:val="ru-RU"/>
        </w:rPr>
        <w:t xml:space="preserve"> </w:t>
      </w:r>
      <w:r>
        <w:rPr>
          <w:lang w:val="ru-RU"/>
        </w:rPr>
        <w:t xml:space="preserve">По 8-летней программе на самостоятельную работу учащихся отводится 66 часов в год, в таблице </w:t>
      </w:r>
      <w:proofErr w:type="gramStart"/>
      <w:r>
        <w:rPr>
          <w:lang w:val="ru-RU"/>
        </w:rPr>
        <w:t>указаны</w:t>
      </w:r>
      <w:proofErr w:type="gramEnd"/>
      <w:r>
        <w:rPr>
          <w:lang w:val="ru-RU"/>
        </w:rPr>
        <w:t xml:space="preserve"> в скобках.</w:t>
      </w:r>
    </w:p>
  </w:footnote>
  <w:footnote w:id="2">
    <w:p w:rsidR="00287BD3" w:rsidRPr="00873EF4" w:rsidRDefault="00287BD3" w:rsidP="00404304">
      <w:pPr>
        <w:pStyle w:val="af2"/>
        <w:rPr>
          <w:lang w:val="ru-RU"/>
        </w:rPr>
      </w:pPr>
      <w:r>
        <w:rPr>
          <w:rStyle w:val="af4"/>
          <w:rFonts w:eastAsia="Calibri"/>
        </w:rPr>
        <w:footnoteRef/>
      </w:r>
      <w:r w:rsidRPr="00873EF4">
        <w:rPr>
          <w:lang w:val="ru-RU"/>
        </w:rPr>
        <w:t xml:space="preserve"> </w:t>
      </w:r>
      <w:r>
        <w:rPr>
          <w:lang w:val="ru-RU"/>
        </w:rPr>
        <w:t>По 8-летней программе на самостоятельную работу учащихся отводится 66 часов в год</w:t>
      </w:r>
    </w:p>
  </w:footnote>
  <w:footnote w:id="3">
    <w:p w:rsidR="00287BD3" w:rsidRPr="00873EF4" w:rsidRDefault="00287BD3" w:rsidP="00404304">
      <w:pPr>
        <w:pStyle w:val="af2"/>
        <w:rPr>
          <w:lang w:val="ru-RU"/>
        </w:rPr>
      </w:pPr>
      <w:r>
        <w:rPr>
          <w:rStyle w:val="af4"/>
          <w:rFonts w:eastAsia="Calibri"/>
        </w:rPr>
        <w:footnoteRef/>
      </w:r>
      <w:r w:rsidRPr="00873EF4">
        <w:rPr>
          <w:lang w:val="ru-RU"/>
        </w:rPr>
        <w:t xml:space="preserve"> </w:t>
      </w:r>
      <w:r>
        <w:rPr>
          <w:lang w:val="ru-RU"/>
        </w:rPr>
        <w:t>По 8-летней программе на самостоятельную работу учащихся отводится 66 часов в год.</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1" type="#_x0000_t75" style="width:15pt;height:14.4pt" o:bullet="t">
        <v:imagedata r:id="rId1" o:title=""/>
      </v:shape>
    </w:pict>
  </w:numPicBullet>
  <w:abstractNum w:abstractNumId="0">
    <w:nsid w:val="FFFFFFFE"/>
    <w:multiLevelType w:val="singleLevel"/>
    <w:tmpl w:val="69D2F802"/>
    <w:lvl w:ilvl="0">
      <w:numFmt w:val="decimal"/>
      <w:lvlText w:val="*"/>
      <w:lvlJc w:val="left"/>
    </w:lvl>
  </w:abstractNum>
  <w:abstractNum w:abstractNumId="1">
    <w:nsid w:val="00000001"/>
    <w:multiLevelType w:val="multilevel"/>
    <w:tmpl w:val="00000001"/>
    <w:name w:val="WW8Num1"/>
    <w:lvl w:ilvl="0">
      <w:start w:val="1"/>
      <w:numFmt w:val="decimal"/>
      <w:lvlText w:val="%1."/>
      <w:lvlJc w:val="left"/>
      <w:pPr>
        <w:tabs>
          <w:tab w:val="num" w:pos="0"/>
        </w:tabs>
        <w:ind w:left="927" w:hanging="360"/>
      </w:pPr>
      <w:rPr>
        <w:rFonts w:eastAsia="Helvetica"/>
        <w:b/>
        <w:i/>
      </w:rPr>
    </w:lvl>
    <w:lvl w:ilvl="1">
      <w:start w:val="1"/>
      <w:numFmt w:val="lowerLetter"/>
      <w:lvlText w:val="%2."/>
      <w:lvlJc w:val="left"/>
      <w:pPr>
        <w:tabs>
          <w:tab w:val="num" w:pos="0"/>
        </w:tabs>
        <w:ind w:left="1647" w:hanging="360"/>
      </w:pPr>
    </w:lvl>
    <w:lvl w:ilvl="2">
      <w:start w:val="1"/>
      <w:numFmt w:val="lowerRoman"/>
      <w:lvlText w:val="%2.%3."/>
      <w:lvlJc w:val="left"/>
      <w:pPr>
        <w:tabs>
          <w:tab w:val="num" w:pos="0"/>
        </w:tabs>
        <w:ind w:left="2367" w:hanging="180"/>
      </w:pPr>
    </w:lvl>
    <w:lvl w:ilvl="3">
      <w:start w:val="1"/>
      <w:numFmt w:val="decimal"/>
      <w:lvlText w:val="%2.%3.%4."/>
      <w:lvlJc w:val="left"/>
      <w:pPr>
        <w:tabs>
          <w:tab w:val="num" w:pos="0"/>
        </w:tabs>
        <w:ind w:left="3087" w:hanging="360"/>
      </w:pPr>
    </w:lvl>
    <w:lvl w:ilvl="4">
      <w:start w:val="1"/>
      <w:numFmt w:val="lowerLetter"/>
      <w:lvlText w:val="%2.%3.%4.%5."/>
      <w:lvlJc w:val="left"/>
      <w:pPr>
        <w:tabs>
          <w:tab w:val="num" w:pos="0"/>
        </w:tabs>
        <w:ind w:left="3807" w:hanging="360"/>
      </w:pPr>
    </w:lvl>
    <w:lvl w:ilvl="5">
      <w:start w:val="1"/>
      <w:numFmt w:val="lowerRoman"/>
      <w:lvlText w:val="%2.%3.%4.%5.%6."/>
      <w:lvlJc w:val="left"/>
      <w:pPr>
        <w:tabs>
          <w:tab w:val="num" w:pos="0"/>
        </w:tabs>
        <w:ind w:left="4527" w:hanging="180"/>
      </w:pPr>
    </w:lvl>
    <w:lvl w:ilvl="6">
      <w:start w:val="1"/>
      <w:numFmt w:val="decimal"/>
      <w:lvlText w:val="%2.%3.%4.%5.%6.%7."/>
      <w:lvlJc w:val="left"/>
      <w:pPr>
        <w:tabs>
          <w:tab w:val="num" w:pos="0"/>
        </w:tabs>
        <w:ind w:left="5247" w:hanging="360"/>
      </w:pPr>
    </w:lvl>
    <w:lvl w:ilvl="7">
      <w:start w:val="1"/>
      <w:numFmt w:val="lowerLetter"/>
      <w:lvlText w:val="%2.%3.%4.%5.%6.%7.%8."/>
      <w:lvlJc w:val="left"/>
      <w:pPr>
        <w:tabs>
          <w:tab w:val="num" w:pos="0"/>
        </w:tabs>
        <w:ind w:left="5967" w:hanging="360"/>
      </w:pPr>
    </w:lvl>
    <w:lvl w:ilvl="8">
      <w:start w:val="1"/>
      <w:numFmt w:val="lowerRoman"/>
      <w:lvlText w:val="%2.%3.%4.%5.%6.%7.%8.%9."/>
      <w:lvlJc w:val="left"/>
      <w:pPr>
        <w:tabs>
          <w:tab w:val="num" w:pos="0"/>
        </w:tabs>
        <w:ind w:left="6687" w:hanging="180"/>
      </w:pPr>
    </w:lvl>
  </w:abstractNum>
  <w:abstractNum w:abstractNumId="2">
    <w:nsid w:val="00000002"/>
    <w:multiLevelType w:val="multilevel"/>
    <w:tmpl w:val="00000002"/>
    <w:name w:val="WWNum5"/>
    <w:lvl w:ilvl="0">
      <w:start w:val="1"/>
      <w:numFmt w:val="bullet"/>
      <w:lvlText w:val=""/>
      <w:lvlJc w:val="left"/>
      <w:pPr>
        <w:tabs>
          <w:tab w:val="num" w:pos="0"/>
        </w:tabs>
        <w:ind w:left="720" w:hanging="360"/>
      </w:pPr>
      <w:rPr>
        <w:rFonts w:ascii="Symbol" w:hAnsi="Symbo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3">
    <w:nsid w:val="00000003"/>
    <w:multiLevelType w:val="multilevel"/>
    <w:tmpl w:val="00000003"/>
    <w:name w:val="WWNum6"/>
    <w:lvl w:ilvl="0">
      <w:start w:val="2"/>
      <w:numFmt w:val="upperRoman"/>
      <w:lvlText w:val="%1."/>
      <w:lvlJc w:val="left"/>
      <w:pPr>
        <w:tabs>
          <w:tab w:val="num" w:pos="0"/>
        </w:tabs>
        <w:ind w:left="2422" w:hanging="720"/>
      </w:pPr>
      <w:rPr>
        <w:b/>
        <w:i w:val="0"/>
        <w:sz w:val="28"/>
        <w:szCs w:val="34"/>
      </w:rPr>
    </w:lvl>
    <w:lvl w:ilvl="1">
      <w:start w:val="1"/>
      <w:numFmt w:val="lowerLetter"/>
      <w:lvlText w:val="%2."/>
      <w:lvlJc w:val="left"/>
      <w:pPr>
        <w:tabs>
          <w:tab w:val="num" w:pos="0"/>
        </w:tabs>
        <w:ind w:left="1788" w:hanging="360"/>
      </w:pPr>
    </w:lvl>
    <w:lvl w:ilvl="2">
      <w:start w:val="1"/>
      <w:numFmt w:val="lowerRoman"/>
      <w:lvlText w:val="%2.%3."/>
      <w:lvlJc w:val="left"/>
      <w:pPr>
        <w:tabs>
          <w:tab w:val="num" w:pos="0"/>
        </w:tabs>
        <w:ind w:left="2508" w:hanging="180"/>
      </w:pPr>
    </w:lvl>
    <w:lvl w:ilvl="3">
      <w:start w:val="1"/>
      <w:numFmt w:val="decimal"/>
      <w:lvlText w:val="%2.%3.%4."/>
      <w:lvlJc w:val="left"/>
      <w:pPr>
        <w:tabs>
          <w:tab w:val="num" w:pos="0"/>
        </w:tabs>
        <w:ind w:left="3228" w:hanging="360"/>
      </w:pPr>
    </w:lvl>
    <w:lvl w:ilvl="4">
      <w:start w:val="1"/>
      <w:numFmt w:val="lowerLetter"/>
      <w:lvlText w:val="%2.%3.%4.%5."/>
      <w:lvlJc w:val="left"/>
      <w:pPr>
        <w:tabs>
          <w:tab w:val="num" w:pos="0"/>
        </w:tabs>
        <w:ind w:left="3948" w:hanging="360"/>
      </w:pPr>
    </w:lvl>
    <w:lvl w:ilvl="5">
      <w:start w:val="1"/>
      <w:numFmt w:val="lowerRoman"/>
      <w:lvlText w:val="%2.%3.%4.%5.%6."/>
      <w:lvlJc w:val="left"/>
      <w:pPr>
        <w:tabs>
          <w:tab w:val="num" w:pos="0"/>
        </w:tabs>
        <w:ind w:left="4668" w:hanging="180"/>
      </w:pPr>
    </w:lvl>
    <w:lvl w:ilvl="6">
      <w:start w:val="1"/>
      <w:numFmt w:val="decimal"/>
      <w:lvlText w:val="%2.%3.%4.%5.%6.%7."/>
      <w:lvlJc w:val="left"/>
      <w:pPr>
        <w:tabs>
          <w:tab w:val="num" w:pos="0"/>
        </w:tabs>
        <w:ind w:left="5388" w:hanging="360"/>
      </w:pPr>
    </w:lvl>
    <w:lvl w:ilvl="7">
      <w:start w:val="1"/>
      <w:numFmt w:val="lowerLetter"/>
      <w:lvlText w:val="%2.%3.%4.%5.%6.%7.%8."/>
      <w:lvlJc w:val="left"/>
      <w:pPr>
        <w:tabs>
          <w:tab w:val="num" w:pos="0"/>
        </w:tabs>
        <w:ind w:left="6108" w:hanging="360"/>
      </w:pPr>
    </w:lvl>
    <w:lvl w:ilvl="8">
      <w:start w:val="1"/>
      <w:numFmt w:val="lowerRoman"/>
      <w:lvlText w:val="%2.%3.%4.%5.%6.%7.%8.%9."/>
      <w:lvlJc w:val="left"/>
      <w:pPr>
        <w:tabs>
          <w:tab w:val="num" w:pos="0"/>
        </w:tabs>
        <w:ind w:left="6828" w:hanging="180"/>
      </w:pPr>
    </w:lvl>
  </w:abstractNum>
  <w:abstractNum w:abstractNumId="4">
    <w:nsid w:val="00000014"/>
    <w:multiLevelType w:val="multilevel"/>
    <w:tmpl w:val="00000014"/>
    <w:name w:val="WWNum20"/>
    <w:lvl w:ilvl="0">
      <w:start w:val="1"/>
      <w:numFmt w:val="bullet"/>
      <w:lvlText w:val=""/>
      <w:lvlJc w:val="left"/>
      <w:pPr>
        <w:tabs>
          <w:tab w:val="num" w:pos="0"/>
        </w:tabs>
        <w:ind w:left="720" w:hanging="360"/>
      </w:pPr>
      <w:rPr>
        <w:rFonts w:ascii="Symbol" w:hAnsi="Symbo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5">
    <w:nsid w:val="00000015"/>
    <w:multiLevelType w:val="multilevel"/>
    <w:tmpl w:val="00000015"/>
    <w:name w:val="WWNum21"/>
    <w:lvl w:ilvl="0">
      <w:start w:val="1"/>
      <w:numFmt w:val="decimal"/>
      <w:lvlText w:val="%1."/>
      <w:lvlJc w:val="left"/>
      <w:pPr>
        <w:tabs>
          <w:tab w:val="num" w:pos="0"/>
        </w:tabs>
        <w:ind w:left="1788" w:hanging="1080"/>
      </w:pPr>
      <w:rPr>
        <w:b/>
        <w:i/>
      </w:rPr>
    </w:lvl>
    <w:lvl w:ilvl="1">
      <w:start w:val="1"/>
      <w:numFmt w:val="lowerLetter"/>
      <w:lvlText w:val="%2."/>
      <w:lvlJc w:val="left"/>
      <w:pPr>
        <w:tabs>
          <w:tab w:val="num" w:pos="0"/>
        </w:tabs>
        <w:ind w:left="1788" w:hanging="360"/>
      </w:pPr>
    </w:lvl>
    <w:lvl w:ilvl="2">
      <w:start w:val="1"/>
      <w:numFmt w:val="lowerRoman"/>
      <w:lvlText w:val="%2.%3."/>
      <w:lvlJc w:val="left"/>
      <w:pPr>
        <w:tabs>
          <w:tab w:val="num" w:pos="0"/>
        </w:tabs>
        <w:ind w:left="2508" w:hanging="180"/>
      </w:pPr>
    </w:lvl>
    <w:lvl w:ilvl="3">
      <w:start w:val="1"/>
      <w:numFmt w:val="decimal"/>
      <w:lvlText w:val="%2.%3.%4."/>
      <w:lvlJc w:val="left"/>
      <w:pPr>
        <w:tabs>
          <w:tab w:val="num" w:pos="0"/>
        </w:tabs>
        <w:ind w:left="3228" w:hanging="360"/>
      </w:pPr>
    </w:lvl>
    <w:lvl w:ilvl="4">
      <w:start w:val="1"/>
      <w:numFmt w:val="lowerLetter"/>
      <w:lvlText w:val="%2.%3.%4.%5."/>
      <w:lvlJc w:val="left"/>
      <w:pPr>
        <w:tabs>
          <w:tab w:val="num" w:pos="0"/>
        </w:tabs>
        <w:ind w:left="3948" w:hanging="360"/>
      </w:pPr>
    </w:lvl>
    <w:lvl w:ilvl="5">
      <w:start w:val="1"/>
      <w:numFmt w:val="lowerRoman"/>
      <w:lvlText w:val="%2.%3.%4.%5.%6."/>
      <w:lvlJc w:val="left"/>
      <w:pPr>
        <w:tabs>
          <w:tab w:val="num" w:pos="0"/>
        </w:tabs>
        <w:ind w:left="4668" w:hanging="180"/>
      </w:pPr>
    </w:lvl>
    <w:lvl w:ilvl="6">
      <w:start w:val="1"/>
      <w:numFmt w:val="decimal"/>
      <w:lvlText w:val="%2.%3.%4.%5.%6.%7."/>
      <w:lvlJc w:val="left"/>
      <w:pPr>
        <w:tabs>
          <w:tab w:val="num" w:pos="0"/>
        </w:tabs>
        <w:ind w:left="5388" w:hanging="360"/>
      </w:pPr>
    </w:lvl>
    <w:lvl w:ilvl="7">
      <w:start w:val="1"/>
      <w:numFmt w:val="lowerLetter"/>
      <w:lvlText w:val="%2.%3.%4.%5.%6.%7.%8."/>
      <w:lvlJc w:val="left"/>
      <w:pPr>
        <w:tabs>
          <w:tab w:val="num" w:pos="0"/>
        </w:tabs>
        <w:ind w:left="6108" w:hanging="360"/>
      </w:pPr>
    </w:lvl>
    <w:lvl w:ilvl="8">
      <w:start w:val="1"/>
      <w:numFmt w:val="lowerRoman"/>
      <w:lvlText w:val="%2.%3.%4.%5.%6.%7.%8.%9."/>
      <w:lvlJc w:val="left"/>
      <w:pPr>
        <w:tabs>
          <w:tab w:val="num" w:pos="0"/>
        </w:tabs>
        <w:ind w:left="6828" w:hanging="180"/>
      </w:pPr>
    </w:lvl>
  </w:abstractNum>
  <w:abstractNum w:abstractNumId="6">
    <w:nsid w:val="00421CF9"/>
    <w:multiLevelType w:val="hybridMultilevel"/>
    <w:tmpl w:val="9990B2C8"/>
    <w:lvl w:ilvl="0" w:tplc="37AE9188">
      <w:start w:val="1"/>
      <w:numFmt w:val="decimal"/>
      <w:lvlText w:val="%1."/>
      <w:lvlJc w:val="left"/>
      <w:pPr>
        <w:ind w:left="1320" w:hanging="360"/>
      </w:pPr>
      <w:rPr>
        <w:rFonts w:hint="default"/>
      </w:rPr>
    </w:lvl>
    <w:lvl w:ilvl="1" w:tplc="04190019" w:tentative="1">
      <w:start w:val="1"/>
      <w:numFmt w:val="lowerLetter"/>
      <w:lvlText w:val="%2."/>
      <w:lvlJc w:val="left"/>
      <w:pPr>
        <w:ind w:left="2040" w:hanging="360"/>
      </w:pPr>
    </w:lvl>
    <w:lvl w:ilvl="2" w:tplc="0419001B" w:tentative="1">
      <w:start w:val="1"/>
      <w:numFmt w:val="lowerRoman"/>
      <w:lvlText w:val="%3."/>
      <w:lvlJc w:val="right"/>
      <w:pPr>
        <w:ind w:left="2760" w:hanging="180"/>
      </w:pPr>
    </w:lvl>
    <w:lvl w:ilvl="3" w:tplc="0419000F" w:tentative="1">
      <w:start w:val="1"/>
      <w:numFmt w:val="decimal"/>
      <w:lvlText w:val="%4."/>
      <w:lvlJc w:val="left"/>
      <w:pPr>
        <w:ind w:left="3480" w:hanging="360"/>
      </w:pPr>
    </w:lvl>
    <w:lvl w:ilvl="4" w:tplc="04190019" w:tentative="1">
      <w:start w:val="1"/>
      <w:numFmt w:val="lowerLetter"/>
      <w:lvlText w:val="%5."/>
      <w:lvlJc w:val="left"/>
      <w:pPr>
        <w:ind w:left="4200" w:hanging="360"/>
      </w:pPr>
    </w:lvl>
    <w:lvl w:ilvl="5" w:tplc="0419001B" w:tentative="1">
      <w:start w:val="1"/>
      <w:numFmt w:val="lowerRoman"/>
      <w:lvlText w:val="%6."/>
      <w:lvlJc w:val="right"/>
      <w:pPr>
        <w:ind w:left="4920" w:hanging="180"/>
      </w:pPr>
    </w:lvl>
    <w:lvl w:ilvl="6" w:tplc="0419000F" w:tentative="1">
      <w:start w:val="1"/>
      <w:numFmt w:val="decimal"/>
      <w:lvlText w:val="%7."/>
      <w:lvlJc w:val="left"/>
      <w:pPr>
        <w:ind w:left="5640" w:hanging="360"/>
      </w:pPr>
    </w:lvl>
    <w:lvl w:ilvl="7" w:tplc="04190019" w:tentative="1">
      <w:start w:val="1"/>
      <w:numFmt w:val="lowerLetter"/>
      <w:lvlText w:val="%8."/>
      <w:lvlJc w:val="left"/>
      <w:pPr>
        <w:ind w:left="6360" w:hanging="360"/>
      </w:pPr>
    </w:lvl>
    <w:lvl w:ilvl="8" w:tplc="0419001B" w:tentative="1">
      <w:start w:val="1"/>
      <w:numFmt w:val="lowerRoman"/>
      <w:lvlText w:val="%9."/>
      <w:lvlJc w:val="right"/>
      <w:pPr>
        <w:ind w:left="7080" w:hanging="180"/>
      </w:pPr>
    </w:lvl>
  </w:abstractNum>
  <w:abstractNum w:abstractNumId="7">
    <w:nsid w:val="00946AFA"/>
    <w:multiLevelType w:val="singleLevel"/>
    <w:tmpl w:val="0409000F"/>
    <w:lvl w:ilvl="0">
      <w:start w:val="1"/>
      <w:numFmt w:val="decimal"/>
      <w:lvlText w:val="%1."/>
      <w:lvlJc w:val="left"/>
      <w:pPr>
        <w:tabs>
          <w:tab w:val="num" w:pos="360"/>
        </w:tabs>
        <w:ind w:left="360" w:hanging="360"/>
      </w:pPr>
    </w:lvl>
  </w:abstractNum>
  <w:abstractNum w:abstractNumId="8">
    <w:nsid w:val="01D45E00"/>
    <w:multiLevelType w:val="hybridMultilevel"/>
    <w:tmpl w:val="18E68C30"/>
    <w:lvl w:ilvl="0" w:tplc="B30EC20E">
      <w:start w:val="1"/>
      <w:numFmt w:val="decimal"/>
      <w:lvlText w:val="%1."/>
      <w:lvlJc w:val="left"/>
      <w:pPr>
        <w:ind w:left="1065" w:hanging="7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02256984"/>
    <w:multiLevelType w:val="hybridMultilevel"/>
    <w:tmpl w:val="576AD6B0"/>
    <w:lvl w:ilvl="0" w:tplc="98FA2AEA">
      <w:start w:val="1"/>
      <w:numFmt w:val="bullet"/>
      <w:lvlText w:val=""/>
      <w:lvlJc w:val="left"/>
      <w:pPr>
        <w:tabs>
          <w:tab w:val="num" w:pos="1080"/>
        </w:tabs>
        <w:ind w:left="108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0">
    <w:nsid w:val="02E07F81"/>
    <w:multiLevelType w:val="hybridMultilevel"/>
    <w:tmpl w:val="166A5796"/>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1">
    <w:nsid w:val="033D78AD"/>
    <w:multiLevelType w:val="hybridMultilevel"/>
    <w:tmpl w:val="F26CA582"/>
    <w:lvl w:ilvl="0" w:tplc="B984B31E">
      <w:start w:val="1"/>
      <w:numFmt w:val="decimal"/>
      <w:lvlText w:val="%1."/>
      <w:lvlJc w:val="left"/>
      <w:pPr>
        <w:ind w:left="720" w:hanging="360"/>
      </w:pPr>
      <w:rPr>
        <w:rFonts w:eastAsia="Times New Roman" w:cs="Times New Roman" w:hint="default"/>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04956E44"/>
    <w:multiLevelType w:val="singleLevel"/>
    <w:tmpl w:val="0409000F"/>
    <w:lvl w:ilvl="0">
      <w:start w:val="1"/>
      <w:numFmt w:val="decimal"/>
      <w:lvlText w:val="%1."/>
      <w:lvlJc w:val="left"/>
      <w:pPr>
        <w:tabs>
          <w:tab w:val="num" w:pos="360"/>
        </w:tabs>
        <w:ind w:left="360" w:hanging="360"/>
      </w:pPr>
    </w:lvl>
  </w:abstractNum>
  <w:abstractNum w:abstractNumId="13">
    <w:nsid w:val="049D31CD"/>
    <w:multiLevelType w:val="hybridMultilevel"/>
    <w:tmpl w:val="AA64324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nsid w:val="056F21E7"/>
    <w:multiLevelType w:val="hybridMultilevel"/>
    <w:tmpl w:val="8B7CAD88"/>
    <w:lvl w:ilvl="0" w:tplc="CC48765E">
      <w:start w:val="1"/>
      <w:numFmt w:val="decimal"/>
      <w:lvlText w:val="%1."/>
      <w:lvlJc w:val="left"/>
      <w:pPr>
        <w:ind w:left="1776" w:hanging="360"/>
      </w:pPr>
      <w:rPr>
        <w:rFonts w:hint="default"/>
        <w:i/>
      </w:rPr>
    </w:lvl>
    <w:lvl w:ilvl="1" w:tplc="04190019" w:tentative="1">
      <w:start w:val="1"/>
      <w:numFmt w:val="lowerLetter"/>
      <w:lvlText w:val="%2."/>
      <w:lvlJc w:val="left"/>
      <w:pPr>
        <w:ind w:left="2496" w:hanging="360"/>
      </w:pPr>
    </w:lvl>
    <w:lvl w:ilvl="2" w:tplc="0419001B" w:tentative="1">
      <w:start w:val="1"/>
      <w:numFmt w:val="lowerRoman"/>
      <w:lvlText w:val="%3."/>
      <w:lvlJc w:val="right"/>
      <w:pPr>
        <w:ind w:left="3216" w:hanging="180"/>
      </w:pPr>
    </w:lvl>
    <w:lvl w:ilvl="3" w:tplc="0419000F" w:tentative="1">
      <w:start w:val="1"/>
      <w:numFmt w:val="decimal"/>
      <w:lvlText w:val="%4."/>
      <w:lvlJc w:val="left"/>
      <w:pPr>
        <w:ind w:left="3936" w:hanging="360"/>
      </w:pPr>
    </w:lvl>
    <w:lvl w:ilvl="4" w:tplc="04190019" w:tentative="1">
      <w:start w:val="1"/>
      <w:numFmt w:val="lowerLetter"/>
      <w:lvlText w:val="%5."/>
      <w:lvlJc w:val="left"/>
      <w:pPr>
        <w:ind w:left="4656" w:hanging="360"/>
      </w:pPr>
    </w:lvl>
    <w:lvl w:ilvl="5" w:tplc="0419001B" w:tentative="1">
      <w:start w:val="1"/>
      <w:numFmt w:val="lowerRoman"/>
      <w:lvlText w:val="%6."/>
      <w:lvlJc w:val="right"/>
      <w:pPr>
        <w:ind w:left="5376" w:hanging="180"/>
      </w:pPr>
    </w:lvl>
    <w:lvl w:ilvl="6" w:tplc="0419000F" w:tentative="1">
      <w:start w:val="1"/>
      <w:numFmt w:val="decimal"/>
      <w:lvlText w:val="%7."/>
      <w:lvlJc w:val="left"/>
      <w:pPr>
        <w:ind w:left="6096" w:hanging="360"/>
      </w:pPr>
    </w:lvl>
    <w:lvl w:ilvl="7" w:tplc="04190019" w:tentative="1">
      <w:start w:val="1"/>
      <w:numFmt w:val="lowerLetter"/>
      <w:lvlText w:val="%8."/>
      <w:lvlJc w:val="left"/>
      <w:pPr>
        <w:ind w:left="6816" w:hanging="360"/>
      </w:pPr>
    </w:lvl>
    <w:lvl w:ilvl="8" w:tplc="0419001B" w:tentative="1">
      <w:start w:val="1"/>
      <w:numFmt w:val="lowerRoman"/>
      <w:lvlText w:val="%9."/>
      <w:lvlJc w:val="right"/>
      <w:pPr>
        <w:ind w:left="7536" w:hanging="180"/>
      </w:pPr>
    </w:lvl>
  </w:abstractNum>
  <w:abstractNum w:abstractNumId="15">
    <w:nsid w:val="05F127FE"/>
    <w:multiLevelType w:val="hybridMultilevel"/>
    <w:tmpl w:val="53042B1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0698138D"/>
    <w:multiLevelType w:val="hybridMultilevel"/>
    <w:tmpl w:val="7176597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nsid w:val="08705B80"/>
    <w:multiLevelType w:val="hybridMultilevel"/>
    <w:tmpl w:val="BD24A074"/>
    <w:lvl w:ilvl="0" w:tplc="15FE2C48">
      <w:start w:val="1"/>
      <w:numFmt w:val="decimal"/>
      <w:lvlText w:val="%1."/>
      <w:lvlJc w:val="left"/>
      <w:pPr>
        <w:ind w:left="720" w:hanging="360"/>
      </w:pPr>
      <w:rPr>
        <w:rFonts w:hint="default"/>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08C8228C"/>
    <w:multiLevelType w:val="hybridMultilevel"/>
    <w:tmpl w:val="5854E5E0"/>
    <w:lvl w:ilvl="0" w:tplc="56E06960">
      <w:start w:val="1"/>
      <w:numFmt w:val="decimal"/>
      <w:lvlText w:val="%1."/>
      <w:lvlJc w:val="left"/>
      <w:pPr>
        <w:ind w:left="1211" w:hanging="360"/>
      </w:pPr>
      <w:rPr>
        <w:rFonts w:hint="default"/>
        <w:b/>
        <w:i/>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19">
    <w:nsid w:val="09150CCE"/>
    <w:multiLevelType w:val="hybridMultilevel"/>
    <w:tmpl w:val="FC14582C"/>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20">
    <w:nsid w:val="0A1D38B2"/>
    <w:multiLevelType w:val="multilevel"/>
    <w:tmpl w:val="A09C07C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nsid w:val="0ABE3AFD"/>
    <w:multiLevelType w:val="singleLevel"/>
    <w:tmpl w:val="0409000F"/>
    <w:lvl w:ilvl="0">
      <w:start w:val="1"/>
      <w:numFmt w:val="decimal"/>
      <w:lvlText w:val="%1."/>
      <w:lvlJc w:val="left"/>
      <w:pPr>
        <w:tabs>
          <w:tab w:val="num" w:pos="360"/>
        </w:tabs>
        <w:ind w:left="360" w:hanging="360"/>
      </w:pPr>
    </w:lvl>
  </w:abstractNum>
  <w:abstractNum w:abstractNumId="22">
    <w:nsid w:val="0AD966F8"/>
    <w:multiLevelType w:val="singleLevel"/>
    <w:tmpl w:val="0409000F"/>
    <w:lvl w:ilvl="0">
      <w:start w:val="1"/>
      <w:numFmt w:val="decimal"/>
      <w:lvlText w:val="%1."/>
      <w:lvlJc w:val="left"/>
      <w:pPr>
        <w:tabs>
          <w:tab w:val="num" w:pos="360"/>
        </w:tabs>
        <w:ind w:left="360" w:hanging="360"/>
      </w:pPr>
    </w:lvl>
  </w:abstractNum>
  <w:abstractNum w:abstractNumId="23">
    <w:nsid w:val="0B4A4F44"/>
    <w:multiLevelType w:val="hybridMultilevel"/>
    <w:tmpl w:val="F92808B4"/>
    <w:lvl w:ilvl="0" w:tplc="21041362">
      <w:start w:val="3"/>
      <w:numFmt w:val="upperRoman"/>
      <w:lvlText w:val="%1."/>
      <w:lvlJc w:val="left"/>
      <w:pPr>
        <w:ind w:left="1080" w:hanging="72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0BFC623D"/>
    <w:multiLevelType w:val="hybridMultilevel"/>
    <w:tmpl w:val="26981958"/>
    <w:lvl w:ilvl="0" w:tplc="70DC0A3C">
      <w:start w:val="1"/>
      <w:numFmt w:val="decimal"/>
      <w:lvlText w:val="%1."/>
      <w:lvlJc w:val="left"/>
      <w:pPr>
        <w:tabs>
          <w:tab w:val="num" w:pos="397"/>
        </w:tabs>
        <w:ind w:left="397" w:hanging="397"/>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5">
    <w:nsid w:val="0D8F4EAE"/>
    <w:multiLevelType w:val="hybridMultilevel"/>
    <w:tmpl w:val="0DAE3F0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0E2B39B8"/>
    <w:multiLevelType w:val="hybridMultilevel"/>
    <w:tmpl w:val="1B726C1A"/>
    <w:lvl w:ilvl="0" w:tplc="D5DE55C8">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27">
    <w:nsid w:val="11050D7B"/>
    <w:multiLevelType w:val="hybridMultilevel"/>
    <w:tmpl w:val="17F459D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nsid w:val="12311369"/>
    <w:multiLevelType w:val="hybridMultilevel"/>
    <w:tmpl w:val="10C80B6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nsid w:val="125D2B5C"/>
    <w:multiLevelType w:val="hybridMultilevel"/>
    <w:tmpl w:val="3872CBBE"/>
    <w:lvl w:ilvl="0" w:tplc="98FA2AEA">
      <w:start w:val="1"/>
      <w:numFmt w:val="bullet"/>
      <w:lvlText w:val=""/>
      <w:lvlJc w:val="left"/>
      <w:pPr>
        <w:tabs>
          <w:tab w:val="num" w:pos="1788"/>
        </w:tabs>
        <w:ind w:left="1788" w:hanging="360"/>
      </w:pPr>
      <w:rPr>
        <w:rFonts w:ascii="Symbol" w:hAnsi="Symbol" w:hint="default"/>
      </w:rPr>
    </w:lvl>
    <w:lvl w:ilvl="1" w:tplc="04190003" w:tentative="1">
      <w:start w:val="1"/>
      <w:numFmt w:val="bullet"/>
      <w:lvlText w:val="o"/>
      <w:lvlJc w:val="left"/>
      <w:pPr>
        <w:tabs>
          <w:tab w:val="num" w:pos="2148"/>
        </w:tabs>
        <w:ind w:left="2148" w:hanging="360"/>
      </w:pPr>
      <w:rPr>
        <w:rFonts w:ascii="Courier New" w:hAnsi="Courier New" w:cs="Courier New" w:hint="default"/>
      </w:rPr>
    </w:lvl>
    <w:lvl w:ilvl="2" w:tplc="04190005" w:tentative="1">
      <w:start w:val="1"/>
      <w:numFmt w:val="bullet"/>
      <w:lvlText w:val=""/>
      <w:lvlJc w:val="left"/>
      <w:pPr>
        <w:tabs>
          <w:tab w:val="num" w:pos="2868"/>
        </w:tabs>
        <w:ind w:left="2868" w:hanging="360"/>
      </w:pPr>
      <w:rPr>
        <w:rFonts w:ascii="Wingdings" w:hAnsi="Wingdings" w:hint="default"/>
      </w:rPr>
    </w:lvl>
    <w:lvl w:ilvl="3" w:tplc="04190001" w:tentative="1">
      <w:start w:val="1"/>
      <w:numFmt w:val="bullet"/>
      <w:lvlText w:val=""/>
      <w:lvlJc w:val="left"/>
      <w:pPr>
        <w:tabs>
          <w:tab w:val="num" w:pos="3588"/>
        </w:tabs>
        <w:ind w:left="3588" w:hanging="360"/>
      </w:pPr>
      <w:rPr>
        <w:rFonts w:ascii="Symbol" w:hAnsi="Symbol" w:hint="default"/>
      </w:rPr>
    </w:lvl>
    <w:lvl w:ilvl="4" w:tplc="04190003" w:tentative="1">
      <w:start w:val="1"/>
      <w:numFmt w:val="bullet"/>
      <w:lvlText w:val="o"/>
      <w:lvlJc w:val="left"/>
      <w:pPr>
        <w:tabs>
          <w:tab w:val="num" w:pos="4308"/>
        </w:tabs>
        <w:ind w:left="4308" w:hanging="360"/>
      </w:pPr>
      <w:rPr>
        <w:rFonts w:ascii="Courier New" w:hAnsi="Courier New" w:cs="Courier New" w:hint="default"/>
      </w:rPr>
    </w:lvl>
    <w:lvl w:ilvl="5" w:tplc="04190005" w:tentative="1">
      <w:start w:val="1"/>
      <w:numFmt w:val="bullet"/>
      <w:lvlText w:val=""/>
      <w:lvlJc w:val="left"/>
      <w:pPr>
        <w:tabs>
          <w:tab w:val="num" w:pos="5028"/>
        </w:tabs>
        <w:ind w:left="5028" w:hanging="360"/>
      </w:pPr>
      <w:rPr>
        <w:rFonts w:ascii="Wingdings" w:hAnsi="Wingdings" w:hint="default"/>
      </w:rPr>
    </w:lvl>
    <w:lvl w:ilvl="6" w:tplc="04190001" w:tentative="1">
      <w:start w:val="1"/>
      <w:numFmt w:val="bullet"/>
      <w:lvlText w:val=""/>
      <w:lvlJc w:val="left"/>
      <w:pPr>
        <w:tabs>
          <w:tab w:val="num" w:pos="5748"/>
        </w:tabs>
        <w:ind w:left="5748" w:hanging="360"/>
      </w:pPr>
      <w:rPr>
        <w:rFonts w:ascii="Symbol" w:hAnsi="Symbol" w:hint="default"/>
      </w:rPr>
    </w:lvl>
    <w:lvl w:ilvl="7" w:tplc="04190003" w:tentative="1">
      <w:start w:val="1"/>
      <w:numFmt w:val="bullet"/>
      <w:lvlText w:val="o"/>
      <w:lvlJc w:val="left"/>
      <w:pPr>
        <w:tabs>
          <w:tab w:val="num" w:pos="6468"/>
        </w:tabs>
        <w:ind w:left="6468" w:hanging="360"/>
      </w:pPr>
      <w:rPr>
        <w:rFonts w:ascii="Courier New" w:hAnsi="Courier New" w:cs="Courier New" w:hint="default"/>
      </w:rPr>
    </w:lvl>
    <w:lvl w:ilvl="8" w:tplc="04190005" w:tentative="1">
      <w:start w:val="1"/>
      <w:numFmt w:val="bullet"/>
      <w:lvlText w:val=""/>
      <w:lvlJc w:val="left"/>
      <w:pPr>
        <w:tabs>
          <w:tab w:val="num" w:pos="7188"/>
        </w:tabs>
        <w:ind w:left="7188" w:hanging="360"/>
      </w:pPr>
      <w:rPr>
        <w:rFonts w:ascii="Wingdings" w:hAnsi="Wingdings" w:hint="default"/>
      </w:rPr>
    </w:lvl>
  </w:abstractNum>
  <w:abstractNum w:abstractNumId="30">
    <w:nsid w:val="12853888"/>
    <w:multiLevelType w:val="hybridMultilevel"/>
    <w:tmpl w:val="976EF236"/>
    <w:lvl w:ilvl="0" w:tplc="C1AA13B2">
      <w:start w:val="1"/>
      <w:numFmt w:val="decimal"/>
      <w:lvlText w:val="%1."/>
      <w:lvlJc w:val="left"/>
      <w:pPr>
        <w:ind w:left="1515" w:hanging="675"/>
      </w:pPr>
      <w:rPr>
        <w:rFonts w:ascii="Times New Roman" w:eastAsia="Times New Roman" w:hAnsi="Times New Roman" w:cs="Times New Roman" w:hint="default"/>
      </w:rPr>
    </w:lvl>
    <w:lvl w:ilvl="1" w:tplc="04190019" w:tentative="1">
      <w:start w:val="1"/>
      <w:numFmt w:val="lowerLetter"/>
      <w:lvlText w:val="%2."/>
      <w:lvlJc w:val="left"/>
      <w:pPr>
        <w:ind w:left="1920" w:hanging="360"/>
      </w:pPr>
    </w:lvl>
    <w:lvl w:ilvl="2" w:tplc="0419001B" w:tentative="1">
      <w:start w:val="1"/>
      <w:numFmt w:val="lowerRoman"/>
      <w:lvlText w:val="%3."/>
      <w:lvlJc w:val="right"/>
      <w:pPr>
        <w:ind w:left="2640" w:hanging="180"/>
      </w:pPr>
    </w:lvl>
    <w:lvl w:ilvl="3" w:tplc="0419000F" w:tentative="1">
      <w:start w:val="1"/>
      <w:numFmt w:val="decimal"/>
      <w:lvlText w:val="%4."/>
      <w:lvlJc w:val="left"/>
      <w:pPr>
        <w:ind w:left="3360" w:hanging="360"/>
      </w:pPr>
    </w:lvl>
    <w:lvl w:ilvl="4" w:tplc="04190019" w:tentative="1">
      <w:start w:val="1"/>
      <w:numFmt w:val="lowerLetter"/>
      <w:lvlText w:val="%5."/>
      <w:lvlJc w:val="left"/>
      <w:pPr>
        <w:ind w:left="4080" w:hanging="360"/>
      </w:pPr>
    </w:lvl>
    <w:lvl w:ilvl="5" w:tplc="0419001B" w:tentative="1">
      <w:start w:val="1"/>
      <w:numFmt w:val="lowerRoman"/>
      <w:lvlText w:val="%6."/>
      <w:lvlJc w:val="right"/>
      <w:pPr>
        <w:ind w:left="4800" w:hanging="180"/>
      </w:pPr>
    </w:lvl>
    <w:lvl w:ilvl="6" w:tplc="0419000F" w:tentative="1">
      <w:start w:val="1"/>
      <w:numFmt w:val="decimal"/>
      <w:lvlText w:val="%7."/>
      <w:lvlJc w:val="left"/>
      <w:pPr>
        <w:ind w:left="5520" w:hanging="360"/>
      </w:pPr>
    </w:lvl>
    <w:lvl w:ilvl="7" w:tplc="04190019" w:tentative="1">
      <w:start w:val="1"/>
      <w:numFmt w:val="lowerLetter"/>
      <w:lvlText w:val="%8."/>
      <w:lvlJc w:val="left"/>
      <w:pPr>
        <w:ind w:left="6240" w:hanging="360"/>
      </w:pPr>
    </w:lvl>
    <w:lvl w:ilvl="8" w:tplc="0419001B" w:tentative="1">
      <w:start w:val="1"/>
      <w:numFmt w:val="lowerRoman"/>
      <w:lvlText w:val="%9."/>
      <w:lvlJc w:val="right"/>
      <w:pPr>
        <w:ind w:left="6960" w:hanging="180"/>
      </w:pPr>
    </w:lvl>
  </w:abstractNum>
  <w:abstractNum w:abstractNumId="31">
    <w:nsid w:val="12F91CAE"/>
    <w:multiLevelType w:val="hybridMultilevel"/>
    <w:tmpl w:val="CA000832"/>
    <w:lvl w:ilvl="0" w:tplc="CBC017F8">
      <w:start w:val="1"/>
      <w:numFmt w:val="decimal"/>
      <w:lvlText w:val="%1."/>
      <w:lvlJc w:val="left"/>
      <w:pPr>
        <w:ind w:left="1428" w:hanging="360"/>
      </w:pPr>
      <w:rPr>
        <w:rFonts w:cs="Times New Roman" w:hint="default"/>
        <w:b/>
        <w:i/>
      </w:rPr>
    </w:lvl>
    <w:lvl w:ilvl="1" w:tplc="04190019" w:tentative="1">
      <w:start w:val="1"/>
      <w:numFmt w:val="lowerLetter"/>
      <w:lvlText w:val="%2."/>
      <w:lvlJc w:val="left"/>
      <w:pPr>
        <w:ind w:left="2148" w:hanging="360"/>
      </w:pPr>
      <w:rPr>
        <w:rFonts w:cs="Times New Roman"/>
      </w:rPr>
    </w:lvl>
    <w:lvl w:ilvl="2" w:tplc="0419001B" w:tentative="1">
      <w:start w:val="1"/>
      <w:numFmt w:val="lowerRoman"/>
      <w:lvlText w:val="%3."/>
      <w:lvlJc w:val="right"/>
      <w:pPr>
        <w:ind w:left="2868" w:hanging="180"/>
      </w:pPr>
      <w:rPr>
        <w:rFonts w:cs="Times New Roman"/>
      </w:rPr>
    </w:lvl>
    <w:lvl w:ilvl="3" w:tplc="0419000F" w:tentative="1">
      <w:start w:val="1"/>
      <w:numFmt w:val="decimal"/>
      <w:lvlText w:val="%4."/>
      <w:lvlJc w:val="left"/>
      <w:pPr>
        <w:ind w:left="3588" w:hanging="360"/>
      </w:pPr>
      <w:rPr>
        <w:rFonts w:cs="Times New Roman"/>
      </w:rPr>
    </w:lvl>
    <w:lvl w:ilvl="4" w:tplc="04190019" w:tentative="1">
      <w:start w:val="1"/>
      <w:numFmt w:val="lowerLetter"/>
      <w:lvlText w:val="%5."/>
      <w:lvlJc w:val="left"/>
      <w:pPr>
        <w:ind w:left="4308" w:hanging="360"/>
      </w:pPr>
      <w:rPr>
        <w:rFonts w:cs="Times New Roman"/>
      </w:rPr>
    </w:lvl>
    <w:lvl w:ilvl="5" w:tplc="0419001B" w:tentative="1">
      <w:start w:val="1"/>
      <w:numFmt w:val="lowerRoman"/>
      <w:lvlText w:val="%6."/>
      <w:lvlJc w:val="right"/>
      <w:pPr>
        <w:ind w:left="5028" w:hanging="180"/>
      </w:pPr>
      <w:rPr>
        <w:rFonts w:cs="Times New Roman"/>
      </w:rPr>
    </w:lvl>
    <w:lvl w:ilvl="6" w:tplc="0419000F" w:tentative="1">
      <w:start w:val="1"/>
      <w:numFmt w:val="decimal"/>
      <w:lvlText w:val="%7."/>
      <w:lvlJc w:val="left"/>
      <w:pPr>
        <w:ind w:left="5748" w:hanging="360"/>
      </w:pPr>
      <w:rPr>
        <w:rFonts w:cs="Times New Roman"/>
      </w:rPr>
    </w:lvl>
    <w:lvl w:ilvl="7" w:tplc="04190019" w:tentative="1">
      <w:start w:val="1"/>
      <w:numFmt w:val="lowerLetter"/>
      <w:lvlText w:val="%8."/>
      <w:lvlJc w:val="left"/>
      <w:pPr>
        <w:ind w:left="6468" w:hanging="360"/>
      </w:pPr>
      <w:rPr>
        <w:rFonts w:cs="Times New Roman"/>
      </w:rPr>
    </w:lvl>
    <w:lvl w:ilvl="8" w:tplc="0419001B" w:tentative="1">
      <w:start w:val="1"/>
      <w:numFmt w:val="lowerRoman"/>
      <w:lvlText w:val="%9."/>
      <w:lvlJc w:val="right"/>
      <w:pPr>
        <w:ind w:left="7188" w:hanging="180"/>
      </w:pPr>
      <w:rPr>
        <w:rFonts w:cs="Times New Roman"/>
      </w:rPr>
    </w:lvl>
  </w:abstractNum>
  <w:abstractNum w:abstractNumId="32">
    <w:nsid w:val="13D04112"/>
    <w:multiLevelType w:val="singleLevel"/>
    <w:tmpl w:val="0409000F"/>
    <w:lvl w:ilvl="0">
      <w:start w:val="1"/>
      <w:numFmt w:val="decimal"/>
      <w:lvlText w:val="%1."/>
      <w:lvlJc w:val="left"/>
      <w:pPr>
        <w:tabs>
          <w:tab w:val="num" w:pos="360"/>
        </w:tabs>
        <w:ind w:left="360" w:hanging="360"/>
      </w:pPr>
    </w:lvl>
  </w:abstractNum>
  <w:abstractNum w:abstractNumId="33">
    <w:nsid w:val="15191BC5"/>
    <w:multiLevelType w:val="hybridMultilevel"/>
    <w:tmpl w:val="2D7C6D88"/>
    <w:lvl w:ilvl="0" w:tplc="D5DE55C8">
      <w:start w:val="1"/>
      <w:numFmt w:val="bullet"/>
      <w:lvlText w:val=""/>
      <w:lvlJc w:val="left"/>
      <w:pPr>
        <w:ind w:left="360"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34">
    <w:nsid w:val="153540E2"/>
    <w:multiLevelType w:val="hybridMultilevel"/>
    <w:tmpl w:val="BCCE9A58"/>
    <w:lvl w:ilvl="0" w:tplc="04190001">
      <w:start w:val="1"/>
      <w:numFmt w:val="bullet"/>
      <w:lvlText w:val=""/>
      <w:lvlJc w:val="left"/>
      <w:pPr>
        <w:ind w:left="578" w:hanging="360"/>
      </w:pPr>
      <w:rPr>
        <w:rFonts w:ascii="Symbol" w:hAnsi="Symbol" w:hint="default"/>
      </w:rPr>
    </w:lvl>
    <w:lvl w:ilvl="1" w:tplc="04190003" w:tentative="1">
      <w:start w:val="1"/>
      <w:numFmt w:val="bullet"/>
      <w:lvlText w:val="o"/>
      <w:lvlJc w:val="left"/>
      <w:pPr>
        <w:ind w:left="1298" w:hanging="360"/>
      </w:pPr>
      <w:rPr>
        <w:rFonts w:ascii="Courier New" w:hAnsi="Courier New" w:cs="Courier New" w:hint="default"/>
      </w:rPr>
    </w:lvl>
    <w:lvl w:ilvl="2" w:tplc="04190005" w:tentative="1">
      <w:start w:val="1"/>
      <w:numFmt w:val="bullet"/>
      <w:lvlText w:val=""/>
      <w:lvlJc w:val="left"/>
      <w:pPr>
        <w:ind w:left="2018" w:hanging="360"/>
      </w:pPr>
      <w:rPr>
        <w:rFonts w:ascii="Wingdings" w:hAnsi="Wingdings" w:hint="default"/>
      </w:rPr>
    </w:lvl>
    <w:lvl w:ilvl="3" w:tplc="04190001" w:tentative="1">
      <w:start w:val="1"/>
      <w:numFmt w:val="bullet"/>
      <w:lvlText w:val=""/>
      <w:lvlJc w:val="left"/>
      <w:pPr>
        <w:ind w:left="2738" w:hanging="360"/>
      </w:pPr>
      <w:rPr>
        <w:rFonts w:ascii="Symbol" w:hAnsi="Symbol" w:hint="default"/>
      </w:rPr>
    </w:lvl>
    <w:lvl w:ilvl="4" w:tplc="04190003" w:tentative="1">
      <w:start w:val="1"/>
      <w:numFmt w:val="bullet"/>
      <w:lvlText w:val="o"/>
      <w:lvlJc w:val="left"/>
      <w:pPr>
        <w:ind w:left="3458" w:hanging="360"/>
      </w:pPr>
      <w:rPr>
        <w:rFonts w:ascii="Courier New" w:hAnsi="Courier New" w:cs="Courier New" w:hint="default"/>
      </w:rPr>
    </w:lvl>
    <w:lvl w:ilvl="5" w:tplc="04190005" w:tentative="1">
      <w:start w:val="1"/>
      <w:numFmt w:val="bullet"/>
      <w:lvlText w:val=""/>
      <w:lvlJc w:val="left"/>
      <w:pPr>
        <w:ind w:left="4178" w:hanging="360"/>
      </w:pPr>
      <w:rPr>
        <w:rFonts w:ascii="Wingdings" w:hAnsi="Wingdings" w:hint="default"/>
      </w:rPr>
    </w:lvl>
    <w:lvl w:ilvl="6" w:tplc="04190001" w:tentative="1">
      <w:start w:val="1"/>
      <w:numFmt w:val="bullet"/>
      <w:lvlText w:val=""/>
      <w:lvlJc w:val="left"/>
      <w:pPr>
        <w:ind w:left="4898" w:hanging="360"/>
      </w:pPr>
      <w:rPr>
        <w:rFonts w:ascii="Symbol" w:hAnsi="Symbol" w:hint="default"/>
      </w:rPr>
    </w:lvl>
    <w:lvl w:ilvl="7" w:tplc="04190003" w:tentative="1">
      <w:start w:val="1"/>
      <w:numFmt w:val="bullet"/>
      <w:lvlText w:val="o"/>
      <w:lvlJc w:val="left"/>
      <w:pPr>
        <w:ind w:left="5618" w:hanging="360"/>
      </w:pPr>
      <w:rPr>
        <w:rFonts w:ascii="Courier New" w:hAnsi="Courier New" w:cs="Courier New" w:hint="default"/>
      </w:rPr>
    </w:lvl>
    <w:lvl w:ilvl="8" w:tplc="04190005" w:tentative="1">
      <w:start w:val="1"/>
      <w:numFmt w:val="bullet"/>
      <w:lvlText w:val=""/>
      <w:lvlJc w:val="left"/>
      <w:pPr>
        <w:ind w:left="6338" w:hanging="360"/>
      </w:pPr>
      <w:rPr>
        <w:rFonts w:ascii="Wingdings" w:hAnsi="Wingdings" w:hint="default"/>
      </w:rPr>
    </w:lvl>
  </w:abstractNum>
  <w:abstractNum w:abstractNumId="35">
    <w:nsid w:val="16EC01CE"/>
    <w:multiLevelType w:val="hybridMultilevel"/>
    <w:tmpl w:val="D62037C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nsid w:val="18A1075D"/>
    <w:multiLevelType w:val="hybridMultilevel"/>
    <w:tmpl w:val="068A5056"/>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7">
    <w:nsid w:val="194E0A08"/>
    <w:multiLevelType w:val="hybridMultilevel"/>
    <w:tmpl w:val="049C53C0"/>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38">
    <w:nsid w:val="1990523E"/>
    <w:multiLevelType w:val="hybridMultilevel"/>
    <w:tmpl w:val="26AA8AC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
    <w:nsid w:val="1A72454D"/>
    <w:multiLevelType w:val="hybridMultilevel"/>
    <w:tmpl w:val="B47A504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0">
    <w:nsid w:val="1D0165D3"/>
    <w:multiLevelType w:val="hybridMultilevel"/>
    <w:tmpl w:val="57FEFD0E"/>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1">
    <w:nsid w:val="1D045534"/>
    <w:multiLevelType w:val="hybridMultilevel"/>
    <w:tmpl w:val="07ACA51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2">
    <w:nsid w:val="1E850514"/>
    <w:multiLevelType w:val="hybridMultilevel"/>
    <w:tmpl w:val="05B2EB2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3">
    <w:nsid w:val="1F5376B0"/>
    <w:multiLevelType w:val="hybridMultilevel"/>
    <w:tmpl w:val="0100A17C"/>
    <w:lvl w:ilvl="0" w:tplc="E0D86BC6">
      <w:start w:val="1"/>
      <w:numFmt w:val="decimal"/>
      <w:lvlText w:val="%1."/>
      <w:lvlJc w:val="left"/>
      <w:pPr>
        <w:ind w:left="436" w:hanging="360"/>
      </w:pPr>
      <w:rPr>
        <w:rFonts w:hint="default"/>
      </w:rPr>
    </w:lvl>
    <w:lvl w:ilvl="1" w:tplc="04190019" w:tentative="1">
      <w:start w:val="1"/>
      <w:numFmt w:val="lowerLetter"/>
      <w:lvlText w:val="%2."/>
      <w:lvlJc w:val="left"/>
      <w:pPr>
        <w:ind w:left="1156" w:hanging="360"/>
      </w:pPr>
    </w:lvl>
    <w:lvl w:ilvl="2" w:tplc="0419001B" w:tentative="1">
      <w:start w:val="1"/>
      <w:numFmt w:val="lowerRoman"/>
      <w:lvlText w:val="%3."/>
      <w:lvlJc w:val="right"/>
      <w:pPr>
        <w:ind w:left="1876" w:hanging="180"/>
      </w:pPr>
    </w:lvl>
    <w:lvl w:ilvl="3" w:tplc="0419000F" w:tentative="1">
      <w:start w:val="1"/>
      <w:numFmt w:val="decimal"/>
      <w:lvlText w:val="%4."/>
      <w:lvlJc w:val="left"/>
      <w:pPr>
        <w:ind w:left="2596" w:hanging="360"/>
      </w:pPr>
    </w:lvl>
    <w:lvl w:ilvl="4" w:tplc="04190019" w:tentative="1">
      <w:start w:val="1"/>
      <w:numFmt w:val="lowerLetter"/>
      <w:lvlText w:val="%5."/>
      <w:lvlJc w:val="left"/>
      <w:pPr>
        <w:ind w:left="3316" w:hanging="360"/>
      </w:pPr>
    </w:lvl>
    <w:lvl w:ilvl="5" w:tplc="0419001B" w:tentative="1">
      <w:start w:val="1"/>
      <w:numFmt w:val="lowerRoman"/>
      <w:lvlText w:val="%6."/>
      <w:lvlJc w:val="right"/>
      <w:pPr>
        <w:ind w:left="4036" w:hanging="180"/>
      </w:pPr>
    </w:lvl>
    <w:lvl w:ilvl="6" w:tplc="0419000F" w:tentative="1">
      <w:start w:val="1"/>
      <w:numFmt w:val="decimal"/>
      <w:lvlText w:val="%7."/>
      <w:lvlJc w:val="left"/>
      <w:pPr>
        <w:ind w:left="4756" w:hanging="360"/>
      </w:pPr>
    </w:lvl>
    <w:lvl w:ilvl="7" w:tplc="04190019" w:tentative="1">
      <w:start w:val="1"/>
      <w:numFmt w:val="lowerLetter"/>
      <w:lvlText w:val="%8."/>
      <w:lvlJc w:val="left"/>
      <w:pPr>
        <w:ind w:left="5476" w:hanging="360"/>
      </w:pPr>
    </w:lvl>
    <w:lvl w:ilvl="8" w:tplc="0419001B" w:tentative="1">
      <w:start w:val="1"/>
      <w:numFmt w:val="lowerRoman"/>
      <w:lvlText w:val="%9."/>
      <w:lvlJc w:val="right"/>
      <w:pPr>
        <w:ind w:left="6196" w:hanging="180"/>
      </w:pPr>
    </w:lvl>
  </w:abstractNum>
  <w:abstractNum w:abstractNumId="44">
    <w:nsid w:val="1FBC17CF"/>
    <w:multiLevelType w:val="hybridMultilevel"/>
    <w:tmpl w:val="0C1E5B8A"/>
    <w:lvl w:ilvl="0" w:tplc="343C5F30">
      <w:start w:val="1"/>
      <w:numFmt w:val="decimal"/>
      <w:lvlText w:val="%1."/>
      <w:lvlJc w:val="left"/>
      <w:pPr>
        <w:tabs>
          <w:tab w:val="num" w:pos="720"/>
        </w:tabs>
        <w:ind w:left="720" w:hanging="360"/>
      </w:pPr>
      <w:rPr>
        <w:rFonts w:ascii="Calibri" w:eastAsia="Times New Roman" w:hAnsi="Calibri" w:cs="Times New Roman"/>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5">
    <w:nsid w:val="20CD198A"/>
    <w:multiLevelType w:val="singleLevel"/>
    <w:tmpl w:val="0409000F"/>
    <w:lvl w:ilvl="0">
      <w:start w:val="1"/>
      <w:numFmt w:val="decimal"/>
      <w:lvlText w:val="%1."/>
      <w:lvlJc w:val="left"/>
      <w:pPr>
        <w:tabs>
          <w:tab w:val="num" w:pos="360"/>
        </w:tabs>
        <w:ind w:left="360" w:hanging="360"/>
      </w:pPr>
    </w:lvl>
  </w:abstractNum>
  <w:abstractNum w:abstractNumId="46">
    <w:nsid w:val="210B6BDA"/>
    <w:multiLevelType w:val="hybridMultilevel"/>
    <w:tmpl w:val="6B5AC962"/>
    <w:lvl w:ilvl="0" w:tplc="DC32FC94">
      <w:start w:val="1"/>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47">
    <w:nsid w:val="21173552"/>
    <w:multiLevelType w:val="hybridMultilevel"/>
    <w:tmpl w:val="C1489DBC"/>
    <w:lvl w:ilvl="0" w:tplc="6BA2AB08">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8">
    <w:nsid w:val="228744AD"/>
    <w:multiLevelType w:val="hybridMultilevel"/>
    <w:tmpl w:val="D8D605B2"/>
    <w:lvl w:ilvl="0" w:tplc="98FA2AEA">
      <w:start w:val="1"/>
      <w:numFmt w:val="bullet"/>
      <w:lvlText w:val=""/>
      <w:lvlJc w:val="left"/>
      <w:pPr>
        <w:tabs>
          <w:tab w:val="num" w:pos="1080"/>
        </w:tabs>
        <w:ind w:left="108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9">
    <w:nsid w:val="23326EE7"/>
    <w:multiLevelType w:val="hybridMultilevel"/>
    <w:tmpl w:val="C01ED3BC"/>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50">
    <w:nsid w:val="26F07668"/>
    <w:multiLevelType w:val="hybridMultilevel"/>
    <w:tmpl w:val="9108757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1">
    <w:nsid w:val="289762D0"/>
    <w:multiLevelType w:val="hybridMultilevel"/>
    <w:tmpl w:val="389C3DFC"/>
    <w:lvl w:ilvl="0" w:tplc="98FA2AEA">
      <w:start w:val="1"/>
      <w:numFmt w:val="bullet"/>
      <w:lvlText w:val=""/>
      <w:lvlJc w:val="left"/>
      <w:pPr>
        <w:tabs>
          <w:tab w:val="num" w:pos="1080"/>
        </w:tabs>
        <w:ind w:left="108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2">
    <w:nsid w:val="29763DC3"/>
    <w:multiLevelType w:val="hybridMultilevel"/>
    <w:tmpl w:val="10FCFCC8"/>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3">
    <w:nsid w:val="2AAB269B"/>
    <w:multiLevelType w:val="singleLevel"/>
    <w:tmpl w:val="0409000F"/>
    <w:lvl w:ilvl="0">
      <w:start w:val="1"/>
      <w:numFmt w:val="decimal"/>
      <w:lvlText w:val="%1."/>
      <w:lvlJc w:val="left"/>
      <w:pPr>
        <w:tabs>
          <w:tab w:val="num" w:pos="360"/>
        </w:tabs>
        <w:ind w:left="360" w:hanging="360"/>
      </w:pPr>
    </w:lvl>
  </w:abstractNum>
  <w:abstractNum w:abstractNumId="54">
    <w:nsid w:val="2B4245DB"/>
    <w:multiLevelType w:val="hybridMultilevel"/>
    <w:tmpl w:val="68F88016"/>
    <w:lvl w:ilvl="0" w:tplc="B5724C5E">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55">
    <w:nsid w:val="2C432F59"/>
    <w:multiLevelType w:val="hybridMultilevel"/>
    <w:tmpl w:val="4FE80826"/>
    <w:lvl w:ilvl="0" w:tplc="0419000F">
      <w:start w:val="1"/>
      <w:numFmt w:val="decimal"/>
      <w:lvlText w:val="%1."/>
      <w:lvlJc w:val="left"/>
      <w:pPr>
        <w:ind w:left="927"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6">
    <w:nsid w:val="2C6723C6"/>
    <w:multiLevelType w:val="hybridMultilevel"/>
    <w:tmpl w:val="CA8E3F1C"/>
    <w:lvl w:ilvl="0" w:tplc="04190001">
      <w:start w:val="1"/>
      <w:numFmt w:val="bullet"/>
      <w:lvlText w:val=""/>
      <w:lvlJc w:val="left"/>
      <w:pPr>
        <w:ind w:left="878" w:hanging="360"/>
      </w:pPr>
      <w:rPr>
        <w:rFonts w:ascii="Symbol" w:hAnsi="Symbol" w:hint="default"/>
      </w:rPr>
    </w:lvl>
    <w:lvl w:ilvl="1" w:tplc="04190003" w:tentative="1">
      <w:start w:val="1"/>
      <w:numFmt w:val="bullet"/>
      <w:lvlText w:val="o"/>
      <w:lvlJc w:val="left"/>
      <w:pPr>
        <w:ind w:left="1598" w:hanging="360"/>
      </w:pPr>
      <w:rPr>
        <w:rFonts w:ascii="Courier New" w:hAnsi="Courier New" w:cs="Courier New" w:hint="default"/>
      </w:rPr>
    </w:lvl>
    <w:lvl w:ilvl="2" w:tplc="04190005" w:tentative="1">
      <w:start w:val="1"/>
      <w:numFmt w:val="bullet"/>
      <w:lvlText w:val=""/>
      <w:lvlJc w:val="left"/>
      <w:pPr>
        <w:ind w:left="2318" w:hanging="360"/>
      </w:pPr>
      <w:rPr>
        <w:rFonts w:ascii="Wingdings" w:hAnsi="Wingdings" w:hint="default"/>
      </w:rPr>
    </w:lvl>
    <w:lvl w:ilvl="3" w:tplc="04190001" w:tentative="1">
      <w:start w:val="1"/>
      <w:numFmt w:val="bullet"/>
      <w:lvlText w:val=""/>
      <w:lvlJc w:val="left"/>
      <w:pPr>
        <w:ind w:left="3038" w:hanging="360"/>
      </w:pPr>
      <w:rPr>
        <w:rFonts w:ascii="Symbol" w:hAnsi="Symbol" w:hint="default"/>
      </w:rPr>
    </w:lvl>
    <w:lvl w:ilvl="4" w:tplc="04190003" w:tentative="1">
      <w:start w:val="1"/>
      <w:numFmt w:val="bullet"/>
      <w:lvlText w:val="o"/>
      <w:lvlJc w:val="left"/>
      <w:pPr>
        <w:ind w:left="3758" w:hanging="360"/>
      </w:pPr>
      <w:rPr>
        <w:rFonts w:ascii="Courier New" w:hAnsi="Courier New" w:cs="Courier New" w:hint="default"/>
      </w:rPr>
    </w:lvl>
    <w:lvl w:ilvl="5" w:tplc="04190005" w:tentative="1">
      <w:start w:val="1"/>
      <w:numFmt w:val="bullet"/>
      <w:lvlText w:val=""/>
      <w:lvlJc w:val="left"/>
      <w:pPr>
        <w:ind w:left="4478" w:hanging="360"/>
      </w:pPr>
      <w:rPr>
        <w:rFonts w:ascii="Wingdings" w:hAnsi="Wingdings" w:hint="default"/>
      </w:rPr>
    </w:lvl>
    <w:lvl w:ilvl="6" w:tplc="04190001" w:tentative="1">
      <w:start w:val="1"/>
      <w:numFmt w:val="bullet"/>
      <w:lvlText w:val=""/>
      <w:lvlJc w:val="left"/>
      <w:pPr>
        <w:ind w:left="5198" w:hanging="360"/>
      </w:pPr>
      <w:rPr>
        <w:rFonts w:ascii="Symbol" w:hAnsi="Symbol" w:hint="default"/>
      </w:rPr>
    </w:lvl>
    <w:lvl w:ilvl="7" w:tplc="04190003" w:tentative="1">
      <w:start w:val="1"/>
      <w:numFmt w:val="bullet"/>
      <w:lvlText w:val="o"/>
      <w:lvlJc w:val="left"/>
      <w:pPr>
        <w:ind w:left="5918" w:hanging="360"/>
      </w:pPr>
      <w:rPr>
        <w:rFonts w:ascii="Courier New" w:hAnsi="Courier New" w:cs="Courier New" w:hint="default"/>
      </w:rPr>
    </w:lvl>
    <w:lvl w:ilvl="8" w:tplc="04190005" w:tentative="1">
      <w:start w:val="1"/>
      <w:numFmt w:val="bullet"/>
      <w:lvlText w:val=""/>
      <w:lvlJc w:val="left"/>
      <w:pPr>
        <w:ind w:left="6638" w:hanging="360"/>
      </w:pPr>
      <w:rPr>
        <w:rFonts w:ascii="Wingdings" w:hAnsi="Wingdings" w:hint="default"/>
      </w:rPr>
    </w:lvl>
  </w:abstractNum>
  <w:abstractNum w:abstractNumId="57">
    <w:nsid w:val="2E261AE5"/>
    <w:multiLevelType w:val="hybridMultilevel"/>
    <w:tmpl w:val="74881656"/>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58">
    <w:nsid w:val="2FF631EA"/>
    <w:multiLevelType w:val="hybridMultilevel"/>
    <w:tmpl w:val="76E0E9A2"/>
    <w:lvl w:ilvl="0" w:tplc="356024F8">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9">
    <w:nsid w:val="33F33A04"/>
    <w:multiLevelType w:val="hybridMultilevel"/>
    <w:tmpl w:val="CDB2C86C"/>
    <w:lvl w:ilvl="0" w:tplc="98FA2AEA">
      <w:start w:val="1"/>
      <w:numFmt w:val="bullet"/>
      <w:lvlText w:val=""/>
      <w:lvlJc w:val="left"/>
      <w:pPr>
        <w:tabs>
          <w:tab w:val="num" w:pos="1800"/>
        </w:tabs>
        <w:ind w:left="180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60">
    <w:nsid w:val="37DD5659"/>
    <w:multiLevelType w:val="hybridMultilevel"/>
    <w:tmpl w:val="7B4EBF9E"/>
    <w:lvl w:ilvl="0" w:tplc="90F219C2">
      <w:start w:val="1"/>
      <w:numFmt w:val="decimal"/>
      <w:lvlText w:val="%1."/>
      <w:lvlJc w:val="left"/>
      <w:pPr>
        <w:ind w:left="1039" w:hanging="360"/>
      </w:pPr>
      <w:rPr>
        <w:rFonts w:eastAsia="Times New Roman" w:hint="default"/>
        <w:i/>
      </w:rPr>
    </w:lvl>
    <w:lvl w:ilvl="1" w:tplc="04190019" w:tentative="1">
      <w:start w:val="1"/>
      <w:numFmt w:val="lowerLetter"/>
      <w:lvlText w:val="%2."/>
      <w:lvlJc w:val="left"/>
      <w:pPr>
        <w:ind w:left="1759" w:hanging="360"/>
      </w:pPr>
    </w:lvl>
    <w:lvl w:ilvl="2" w:tplc="0419001B" w:tentative="1">
      <w:start w:val="1"/>
      <w:numFmt w:val="lowerRoman"/>
      <w:lvlText w:val="%3."/>
      <w:lvlJc w:val="right"/>
      <w:pPr>
        <w:ind w:left="2479" w:hanging="180"/>
      </w:pPr>
    </w:lvl>
    <w:lvl w:ilvl="3" w:tplc="0419000F" w:tentative="1">
      <w:start w:val="1"/>
      <w:numFmt w:val="decimal"/>
      <w:lvlText w:val="%4."/>
      <w:lvlJc w:val="left"/>
      <w:pPr>
        <w:ind w:left="3199" w:hanging="360"/>
      </w:pPr>
    </w:lvl>
    <w:lvl w:ilvl="4" w:tplc="04190019" w:tentative="1">
      <w:start w:val="1"/>
      <w:numFmt w:val="lowerLetter"/>
      <w:lvlText w:val="%5."/>
      <w:lvlJc w:val="left"/>
      <w:pPr>
        <w:ind w:left="3919" w:hanging="360"/>
      </w:pPr>
    </w:lvl>
    <w:lvl w:ilvl="5" w:tplc="0419001B" w:tentative="1">
      <w:start w:val="1"/>
      <w:numFmt w:val="lowerRoman"/>
      <w:lvlText w:val="%6."/>
      <w:lvlJc w:val="right"/>
      <w:pPr>
        <w:ind w:left="4639" w:hanging="180"/>
      </w:pPr>
    </w:lvl>
    <w:lvl w:ilvl="6" w:tplc="0419000F" w:tentative="1">
      <w:start w:val="1"/>
      <w:numFmt w:val="decimal"/>
      <w:lvlText w:val="%7."/>
      <w:lvlJc w:val="left"/>
      <w:pPr>
        <w:ind w:left="5359" w:hanging="360"/>
      </w:pPr>
    </w:lvl>
    <w:lvl w:ilvl="7" w:tplc="04190019" w:tentative="1">
      <w:start w:val="1"/>
      <w:numFmt w:val="lowerLetter"/>
      <w:lvlText w:val="%8."/>
      <w:lvlJc w:val="left"/>
      <w:pPr>
        <w:ind w:left="6079" w:hanging="360"/>
      </w:pPr>
    </w:lvl>
    <w:lvl w:ilvl="8" w:tplc="0419001B" w:tentative="1">
      <w:start w:val="1"/>
      <w:numFmt w:val="lowerRoman"/>
      <w:lvlText w:val="%9."/>
      <w:lvlJc w:val="right"/>
      <w:pPr>
        <w:ind w:left="6799" w:hanging="180"/>
      </w:pPr>
    </w:lvl>
  </w:abstractNum>
  <w:abstractNum w:abstractNumId="61">
    <w:nsid w:val="38414F6A"/>
    <w:multiLevelType w:val="hybridMultilevel"/>
    <w:tmpl w:val="AEB04574"/>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2">
    <w:nsid w:val="38A14593"/>
    <w:multiLevelType w:val="hybridMultilevel"/>
    <w:tmpl w:val="184ED696"/>
    <w:lvl w:ilvl="0" w:tplc="E37C937A">
      <w:start w:val="1"/>
      <w:numFmt w:val="decimal"/>
      <w:lvlText w:val="%1."/>
      <w:lvlJc w:val="left"/>
      <w:pPr>
        <w:ind w:left="1227" w:hanging="360"/>
      </w:pPr>
      <w:rPr>
        <w:rFonts w:hint="default"/>
      </w:rPr>
    </w:lvl>
    <w:lvl w:ilvl="1" w:tplc="04190019" w:tentative="1">
      <w:start w:val="1"/>
      <w:numFmt w:val="lowerLetter"/>
      <w:lvlText w:val="%2."/>
      <w:lvlJc w:val="left"/>
      <w:pPr>
        <w:ind w:left="1947" w:hanging="360"/>
      </w:pPr>
    </w:lvl>
    <w:lvl w:ilvl="2" w:tplc="0419001B" w:tentative="1">
      <w:start w:val="1"/>
      <w:numFmt w:val="lowerRoman"/>
      <w:lvlText w:val="%3."/>
      <w:lvlJc w:val="right"/>
      <w:pPr>
        <w:ind w:left="2667" w:hanging="180"/>
      </w:pPr>
    </w:lvl>
    <w:lvl w:ilvl="3" w:tplc="0419000F" w:tentative="1">
      <w:start w:val="1"/>
      <w:numFmt w:val="decimal"/>
      <w:lvlText w:val="%4."/>
      <w:lvlJc w:val="left"/>
      <w:pPr>
        <w:ind w:left="3387" w:hanging="360"/>
      </w:pPr>
    </w:lvl>
    <w:lvl w:ilvl="4" w:tplc="04190019" w:tentative="1">
      <w:start w:val="1"/>
      <w:numFmt w:val="lowerLetter"/>
      <w:lvlText w:val="%5."/>
      <w:lvlJc w:val="left"/>
      <w:pPr>
        <w:ind w:left="4107" w:hanging="360"/>
      </w:pPr>
    </w:lvl>
    <w:lvl w:ilvl="5" w:tplc="0419001B" w:tentative="1">
      <w:start w:val="1"/>
      <w:numFmt w:val="lowerRoman"/>
      <w:lvlText w:val="%6."/>
      <w:lvlJc w:val="right"/>
      <w:pPr>
        <w:ind w:left="4827" w:hanging="180"/>
      </w:pPr>
    </w:lvl>
    <w:lvl w:ilvl="6" w:tplc="0419000F" w:tentative="1">
      <w:start w:val="1"/>
      <w:numFmt w:val="decimal"/>
      <w:lvlText w:val="%7."/>
      <w:lvlJc w:val="left"/>
      <w:pPr>
        <w:ind w:left="5547" w:hanging="360"/>
      </w:pPr>
    </w:lvl>
    <w:lvl w:ilvl="7" w:tplc="04190019" w:tentative="1">
      <w:start w:val="1"/>
      <w:numFmt w:val="lowerLetter"/>
      <w:lvlText w:val="%8."/>
      <w:lvlJc w:val="left"/>
      <w:pPr>
        <w:ind w:left="6267" w:hanging="360"/>
      </w:pPr>
    </w:lvl>
    <w:lvl w:ilvl="8" w:tplc="0419001B" w:tentative="1">
      <w:start w:val="1"/>
      <w:numFmt w:val="lowerRoman"/>
      <w:lvlText w:val="%9."/>
      <w:lvlJc w:val="right"/>
      <w:pPr>
        <w:ind w:left="6987" w:hanging="180"/>
      </w:pPr>
    </w:lvl>
  </w:abstractNum>
  <w:abstractNum w:abstractNumId="63">
    <w:nsid w:val="3A313098"/>
    <w:multiLevelType w:val="hybridMultilevel"/>
    <w:tmpl w:val="7B70E062"/>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4">
    <w:nsid w:val="3AEF23E1"/>
    <w:multiLevelType w:val="hybridMultilevel"/>
    <w:tmpl w:val="22E2BBE0"/>
    <w:lvl w:ilvl="0" w:tplc="04190001">
      <w:start w:val="1"/>
      <w:numFmt w:val="bullet"/>
      <w:lvlText w:val=""/>
      <w:lvlJc w:val="left"/>
      <w:pPr>
        <w:ind w:left="720" w:hanging="360"/>
      </w:pPr>
      <w:rPr>
        <w:rFonts w:ascii="Symbol" w:hAnsi="Symbol" w:hint="default"/>
      </w:rPr>
    </w:lvl>
    <w:lvl w:ilvl="1" w:tplc="04190001">
      <w:start w:val="1"/>
      <w:numFmt w:val="bullet"/>
      <w:lvlText w:val=""/>
      <w:lvlJc w:val="left"/>
      <w:pPr>
        <w:ind w:left="1440" w:hanging="360"/>
      </w:pPr>
      <w:rPr>
        <w:rFonts w:ascii="Symbol" w:hAnsi="Symbol"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5">
    <w:nsid w:val="3B057338"/>
    <w:multiLevelType w:val="hybridMultilevel"/>
    <w:tmpl w:val="A3CE8E1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6">
    <w:nsid w:val="3C235245"/>
    <w:multiLevelType w:val="hybridMultilevel"/>
    <w:tmpl w:val="E8C6ABC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7">
    <w:nsid w:val="3CDC7977"/>
    <w:multiLevelType w:val="hybridMultilevel"/>
    <w:tmpl w:val="5FA00E16"/>
    <w:lvl w:ilvl="0" w:tplc="D5DE55C8">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68">
    <w:nsid w:val="3DBE6E76"/>
    <w:multiLevelType w:val="hybridMultilevel"/>
    <w:tmpl w:val="CB5E4EA4"/>
    <w:lvl w:ilvl="0" w:tplc="04190001">
      <w:start w:val="1"/>
      <w:numFmt w:val="bullet"/>
      <w:lvlText w:val=""/>
      <w:lvlJc w:val="left"/>
      <w:pPr>
        <w:tabs>
          <w:tab w:val="num" w:pos="1320"/>
        </w:tabs>
        <w:ind w:left="1320" w:hanging="360"/>
      </w:pPr>
      <w:rPr>
        <w:rFonts w:ascii="Symbol" w:hAnsi="Symbol" w:hint="default"/>
      </w:rPr>
    </w:lvl>
    <w:lvl w:ilvl="1" w:tplc="04190003">
      <w:start w:val="1"/>
      <w:numFmt w:val="bullet"/>
      <w:lvlText w:val="o"/>
      <w:lvlJc w:val="left"/>
      <w:pPr>
        <w:tabs>
          <w:tab w:val="num" w:pos="2040"/>
        </w:tabs>
        <w:ind w:left="2040" w:hanging="360"/>
      </w:pPr>
      <w:rPr>
        <w:rFonts w:ascii="Courier New" w:hAnsi="Courier New" w:hint="default"/>
      </w:rPr>
    </w:lvl>
    <w:lvl w:ilvl="2" w:tplc="04190005">
      <w:start w:val="1"/>
      <w:numFmt w:val="bullet"/>
      <w:lvlText w:val=""/>
      <w:lvlJc w:val="left"/>
      <w:pPr>
        <w:tabs>
          <w:tab w:val="num" w:pos="2760"/>
        </w:tabs>
        <w:ind w:left="2760" w:hanging="360"/>
      </w:pPr>
      <w:rPr>
        <w:rFonts w:ascii="Wingdings" w:hAnsi="Wingdings" w:hint="default"/>
      </w:rPr>
    </w:lvl>
    <w:lvl w:ilvl="3" w:tplc="04190001">
      <w:start w:val="1"/>
      <w:numFmt w:val="bullet"/>
      <w:lvlText w:val=""/>
      <w:lvlJc w:val="left"/>
      <w:pPr>
        <w:tabs>
          <w:tab w:val="num" w:pos="3480"/>
        </w:tabs>
        <w:ind w:left="3480" w:hanging="360"/>
      </w:pPr>
      <w:rPr>
        <w:rFonts w:ascii="Symbol" w:hAnsi="Symbol" w:hint="default"/>
      </w:rPr>
    </w:lvl>
    <w:lvl w:ilvl="4" w:tplc="04190003">
      <w:start w:val="1"/>
      <w:numFmt w:val="bullet"/>
      <w:lvlText w:val="o"/>
      <w:lvlJc w:val="left"/>
      <w:pPr>
        <w:tabs>
          <w:tab w:val="num" w:pos="4200"/>
        </w:tabs>
        <w:ind w:left="4200" w:hanging="360"/>
      </w:pPr>
      <w:rPr>
        <w:rFonts w:ascii="Courier New" w:hAnsi="Courier New" w:hint="default"/>
      </w:rPr>
    </w:lvl>
    <w:lvl w:ilvl="5" w:tplc="04190005">
      <w:start w:val="1"/>
      <w:numFmt w:val="bullet"/>
      <w:lvlText w:val=""/>
      <w:lvlJc w:val="left"/>
      <w:pPr>
        <w:tabs>
          <w:tab w:val="num" w:pos="4920"/>
        </w:tabs>
        <w:ind w:left="4920" w:hanging="360"/>
      </w:pPr>
      <w:rPr>
        <w:rFonts w:ascii="Wingdings" w:hAnsi="Wingdings" w:hint="default"/>
      </w:rPr>
    </w:lvl>
    <w:lvl w:ilvl="6" w:tplc="04190001">
      <w:start w:val="1"/>
      <w:numFmt w:val="bullet"/>
      <w:lvlText w:val=""/>
      <w:lvlJc w:val="left"/>
      <w:pPr>
        <w:tabs>
          <w:tab w:val="num" w:pos="5640"/>
        </w:tabs>
        <w:ind w:left="5640" w:hanging="360"/>
      </w:pPr>
      <w:rPr>
        <w:rFonts w:ascii="Symbol" w:hAnsi="Symbol" w:hint="default"/>
      </w:rPr>
    </w:lvl>
    <w:lvl w:ilvl="7" w:tplc="04190003">
      <w:start w:val="1"/>
      <w:numFmt w:val="bullet"/>
      <w:lvlText w:val="o"/>
      <w:lvlJc w:val="left"/>
      <w:pPr>
        <w:tabs>
          <w:tab w:val="num" w:pos="6360"/>
        </w:tabs>
        <w:ind w:left="6360" w:hanging="360"/>
      </w:pPr>
      <w:rPr>
        <w:rFonts w:ascii="Courier New" w:hAnsi="Courier New" w:hint="default"/>
      </w:rPr>
    </w:lvl>
    <w:lvl w:ilvl="8" w:tplc="04190005">
      <w:start w:val="1"/>
      <w:numFmt w:val="bullet"/>
      <w:lvlText w:val=""/>
      <w:lvlJc w:val="left"/>
      <w:pPr>
        <w:tabs>
          <w:tab w:val="num" w:pos="7080"/>
        </w:tabs>
        <w:ind w:left="7080" w:hanging="360"/>
      </w:pPr>
      <w:rPr>
        <w:rFonts w:ascii="Wingdings" w:hAnsi="Wingdings" w:hint="default"/>
      </w:rPr>
    </w:lvl>
  </w:abstractNum>
  <w:abstractNum w:abstractNumId="69">
    <w:nsid w:val="3DDD068B"/>
    <w:multiLevelType w:val="multilevel"/>
    <w:tmpl w:val="5F72150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0">
    <w:nsid w:val="3E823708"/>
    <w:multiLevelType w:val="hybridMultilevel"/>
    <w:tmpl w:val="FBE060E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1">
    <w:nsid w:val="3F277640"/>
    <w:multiLevelType w:val="hybridMultilevel"/>
    <w:tmpl w:val="522A8F74"/>
    <w:lvl w:ilvl="0" w:tplc="855ED008">
      <w:start w:val="7"/>
      <w:numFmt w:val="decimal"/>
      <w:lvlText w:val="%1."/>
      <w:lvlJc w:val="left"/>
      <w:pPr>
        <w:ind w:left="1534" w:hanging="360"/>
      </w:pPr>
      <w:rPr>
        <w:rFonts w:hint="default"/>
      </w:rPr>
    </w:lvl>
    <w:lvl w:ilvl="1" w:tplc="04190019" w:tentative="1">
      <w:start w:val="1"/>
      <w:numFmt w:val="lowerLetter"/>
      <w:lvlText w:val="%2."/>
      <w:lvlJc w:val="left"/>
      <w:pPr>
        <w:ind w:left="2254" w:hanging="360"/>
      </w:pPr>
    </w:lvl>
    <w:lvl w:ilvl="2" w:tplc="0419001B" w:tentative="1">
      <w:start w:val="1"/>
      <w:numFmt w:val="lowerRoman"/>
      <w:lvlText w:val="%3."/>
      <w:lvlJc w:val="right"/>
      <w:pPr>
        <w:ind w:left="2974" w:hanging="180"/>
      </w:pPr>
    </w:lvl>
    <w:lvl w:ilvl="3" w:tplc="0419000F" w:tentative="1">
      <w:start w:val="1"/>
      <w:numFmt w:val="decimal"/>
      <w:lvlText w:val="%4."/>
      <w:lvlJc w:val="left"/>
      <w:pPr>
        <w:ind w:left="3694" w:hanging="360"/>
      </w:pPr>
    </w:lvl>
    <w:lvl w:ilvl="4" w:tplc="04190019" w:tentative="1">
      <w:start w:val="1"/>
      <w:numFmt w:val="lowerLetter"/>
      <w:lvlText w:val="%5."/>
      <w:lvlJc w:val="left"/>
      <w:pPr>
        <w:ind w:left="4414" w:hanging="360"/>
      </w:pPr>
    </w:lvl>
    <w:lvl w:ilvl="5" w:tplc="0419001B" w:tentative="1">
      <w:start w:val="1"/>
      <w:numFmt w:val="lowerRoman"/>
      <w:lvlText w:val="%6."/>
      <w:lvlJc w:val="right"/>
      <w:pPr>
        <w:ind w:left="5134" w:hanging="180"/>
      </w:pPr>
    </w:lvl>
    <w:lvl w:ilvl="6" w:tplc="0419000F" w:tentative="1">
      <w:start w:val="1"/>
      <w:numFmt w:val="decimal"/>
      <w:lvlText w:val="%7."/>
      <w:lvlJc w:val="left"/>
      <w:pPr>
        <w:ind w:left="5854" w:hanging="360"/>
      </w:pPr>
    </w:lvl>
    <w:lvl w:ilvl="7" w:tplc="04190019" w:tentative="1">
      <w:start w:val="1"/>
      <w:numFmt w:val="lowerLetter"/>
      <w:lvlText w:val="%8."/>
      <w:lvlJc w:val="left"/>
      <w:pPr>
        <w:ind w:left="6574" w:hanging="360"/>
      </w:pPr>
    </w:lvl>
    <w:lvl w:ilvl="8" w:tplc="0419001B" w:tentative="1">
      <w:start w:val="1"/>
      <w:numFmt w:val="lowerRoman"/>
      <w:lvlText w:val="%9."/>
      <w:lvlJc w:val="right"/>
      <w:pPr>
        <w:ind w:left="7294" w:hanging="180"/>
      </w:pPr>
    </w:lvl>
  </w:abstractNum>
  <w:abstractNum w:abstractNumId="72">
    <w:nsid w:val="3F6558D5"/>
    <w:multiLevelType w:val="hybridMultilevel"/>
    <w:tmpl w:val="1C08C7E8"/>
    <w:lvl w:ilvl="0" w:tplc="2236B584">
      <w:start w:val="1"/>
      <w:numFmt w:val="decimal"/>
      <w:lvlText w:val="%1."/>
      <w:lvlJc w:val="left"/>
      <w:pPr>
        <w:ind w:left="1800" w:hanging="360"/>
      </w:pPr>
      <w:rPr>
        <w:rFonts w:hint="default"/>
      </w:rPr>
    </w:lvl>
    <w:lvl w:ilvl="1" w:tplc="04190019" w:tentative="1">
      <w:start w:val="1"/>
      <w:numFmt w:val="lowerLetter"/>
      <w:lvlText w:val="%2."/>
      <w:lvlJc w:val="left"/>
      <w:pPr>
        <w:ind w:left="2520" w:hanging="360"/>
      </w:pPr>
    </w:lvl>
    <w:lvl w:ilvl="2" w:tplc="0419001B" w:tentative="1">
      <w:start w:val="1"/>
      <w:numFmt w:val="lowerRoman"/>
      <w:lvlText w:val="%3."/>
      <w:lvlJc w:val="right"/>
      <w:pPr>
        <w:ind w:left="3240" w:hanging="180"/>
      </w:pPr>
    </w:lvl>
    <w:lvl w:ilvl="3" w:tplc="0419000F" w:tentative="1">
      <w:start w:val="1"/>
      <w:numFmt w:val="decimal"/>
      <w:lvlText w:val="%4."/>
      <w:lvlJc w:val="left"/>
      <w:pPr>
        <w:ind w:left="3960" w:hanging="360"/>
      </w:pPr>
    </w:lvl>
    <w:lvl w:ilvl="4" w:tplc="04190019" w:tentative="1">
      <w:start w:val="1"/>
      <w:numFmt w:val="lowerLetter"/>
      <w:lvlText w:val="%5."/>
      <w:lvlJc w:val="left"/>
      <w:pPr>
        <w:ind w:left="4680" w:hanging="360"/>
      </w:pPr>
    </w:lvl>
    <w:lvl w:ilvl="5" w:tplc="0419001B" w:tentative="1">
      <w:start w:val="1"/>
      <w:numFmt w:val="lowerRoman"/>
      <w:lvlText w:val="%6."/>
      <w:lvlJc w:val="right"/>
      <w:pPr>
        <w:ind w:left="5400" w:hanging="180"/>
      </w:pPr>
    </w:lvl>
    <w:lvl w:ilvl="6" w:tplc="0419000F" w:tentative="1">
      <w:start w:val="1"/>
      <w:numFmt w:val="decimal"/>
      <w:lvlText w:val="%7."/>
      <w:lvlJc w:val="left"/>
      <w:pPr>
        <w:ind w:left="6120" w:hanging="360"/>
      </w:pPr>
    </w:lvl>
    <w:lvl w:ilvl="7" w:tplc="04190019" w:tentative="1">
      <w:start w:val="1"/>
      <w:numFmt w:val="lowerLetter"/>
      <w:lvlText w:val="%8."/>
      <w:lvlJc w:val="left"/>
      <w:pPr>
        <w:ind w:left="6840" w:hanging="360"/>
      </w:pPr>
    </w:lvl>
    <w:lvl w:ilvl="8" w:tplc="0419001B" w:tentative="1">
      <w:start w:val="1"/>
      <w:numFmt w:val="lowerRoman"/>
      <w:lvlText w:val="%9."/>
      <w:lvlJc w:val="right"/>
      <w:pPr>
        <w:ind w:left="7560" w:hanging="180"/>
      </w:pPr>
    </w:lvl>
  </w:abstractNum>
  <w:abstractNum w:abstractNumId="73">
    <w:nsid w:val="40537952"/>
    <w:multiLevelType w:val="hybridMultilevel"/>
    <w:tmpl w:val="438E103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4">
    <w:nsid w:val="430317AC"/>
    <w:multiLevelType w:val="hybridMultilevel"/>
    <w:tmpl w:val="8EFCEA4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5">
    <w:nsid w:val="434316F2"/>
    <w:multiLevelType w:val="hybridMultilevel"/>
    <w:tmpl w:val="4ECC74F2"/>
    <w:lvl w:ilvl="0" w:tplc="451CBC16">
      <w:start w:val="1"/>
      <w:numFmt w:val="decimal"/>
      <w:lvlText w:val="%1."/>
      <w:lvlJc w:val="left"/>
      <w:pPr>
        <w:ind w:left="690" w:hanging="360"/>
      </w:pPr>
      <w:rPr>
        <w:rFonts w:hint="default"/>
      </w:rPr>
    </w:lvl>
    <w:lvl w:ilvl="1" w:tplc="04190019" w:tentative="1">
      <w:start w:val="1"/>
      <w:numFmt w:val="lowerLetter"/>
      <w:lvlText w:val="%2."/>
      <w:lvlJc w:val="left"/>
      <w:pPr>
        <w:ind w:left="1410" w:hanging="360"/>
      </w:pPr>
    </w:lvl>
    <w:lvl w:ilvl="2" w:tplc="0419001B" w:tentative="1">
      <w:start w:val="1"/>
      <w:numFmt w:val="lowerRoman"/>
      <w:lvlText w:val="%3."/>
      <w:lvlJc w:val="right"/>
      <w:pPr>
        <w:ind w:left="2130" w:hanging="180"/>
      </w:pPr>
    </w:lvl>
    <w:lvl w:ilvl="3" w:tplc="0419000F" w:tentative="1">
      <w:start w:val="1"/>
      <w:numFmt w:val="decimal"/>
      <w:lvlText w:val="%4."/>
      <w:lvlJc w:val="left"/>
      <w:pPr>
        <w:ind w:left="2850" w:hanging="360"/>
      </w:pPr>
    </w:lvl>
    <w:lvl w:ilvl="4" w:tplc="04190019" w:tentative="1">
      <w:start w:val="1"/>
      <w:numFmt w:val="lowerLetter"/>
      <w:lvlText w:val="%5."/>
      <w:lvlJc w:val="left"/>
      <w:pPr>
        <w:ind w:left="3570" w:hanging="360"/>
      </w:pPr>
    </w:lvl>
    <w:lvl w:ilvl="5" w:tplc="0419001B" w:tentative="1">
      <w:start w:val="1"/>
      <w:numFmt w:val="lowerRoman"/>
      <w:lvlText w:val="%6."/>
      <w:lvlJc w:val="right"/>
      <w:pPr>
        <w:ind w:left="4290" w:hanging="180"/>
      </w:pPr>
    </w:lvl>
    <w:lvl w:ilvl="6" w:tplc="0419000F" w:tentative="1">
      <w:start w:val="1"/>
      <w:numFmt w:val="decimal"/>
      <w:lvlText w:val="%7."/>
      <w:lvlJc w:val="left"/>
      <w:pPr>
        <w:ind w:left="5010" w:hanging="360"/>
      </w:pPr>
    </w:lvl>
    <w:lvl w:ilvl="7" w:tplc="04190019" w:tentative="1">
      <w:start w:val="1"/>
      <w:numFmt w:val="lowerLetter"/>
      <w:lvlText w:val="%8."/>
      <w:lvlJc w:val="left"/>
      <w:pPr>
        <w:ind w:left="5730" w:hanging="360"/>
      </w:pPr>
    </w:lvl>
    <w:lvl w:ilvl="8" w:tplc="0419001B" w:tentative="1">
      <w:start w:val="1"/>
      <w:numFmt w:val="lowerRoman"/>
      <w:lvlText w:val="%9."/>
      <w:lvlJc w:val="right"/>
      <w:pPr>
        <w:ind w:left="6450" w:hanging="180"/>
      </w:pPr>
    </w:lvl>
  </w:abstractNum>
  <w:abstractNum w:abstractNumId="76">
    <w:nsid w:val="43B96011"/>
    <w:multiLevelType w:val="hybridMultilevel"/>
    <w:tmpl w:val="FE989C16"/>
    <w:lvl w:ilvl="0" w:tplc="05EA1A94">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7">
    <w:nsid w:val="43C3404A"/>
    <w:multiLevelType w:val="hybridMultilevel"/>
    <w:tmpl w:val="00FADDF0"/>
    <w:lvl w:ilvl="0" w:tplc="795C1A02">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78">
    <w:nsid w:val="446C2C7C"/>
    <w:multiLevelType w:val="hybridMultilevel"/>
    <w:tmpl w:val="2994A19A"/>
    <w:lvl w:ilvl="0" w:tplc="0419000F">
      <w:start w:val="1"/>
      <w:numFmt w:val="decimal"/>
      <w:lvlText w:val="%1."/>
      <w:lvlJc w:val="left"/>
      <w:pPr>
        <w:ind w:left="720" w:hanging="360"/>
      </w:pPr>
      <w:rPr>
        <w:rFonts w:cs="Times New Roman"/>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79">
    <w:nsid w:val="44C74AAF"/>
    <w:multiLevelType w:val="singleLevel"/>
    <w:tmpl w:val="8132DB64"/>
    <w:lvl w:ilvl="0">
      <w:start w:val="29"/>
      <w:numFmt w:val="bullet"/>
      <w:lvlText w:val="-"/>
      <w:lvlJc w:val="left"/>
      <w:pPr>
        <w:tabs>
          <w:tab w:val="num" w:pos="360"/>
        </w:tabs>
        <w:ind w:left="360" w:hanging="360"/>
      </w:pPr>
      <w:rPr>
        <w:rFonts w:hint="default"/>
      </w:rPr>
    </w:lvl>
  </w:abstractNum>
  <w:abstractNum w:abstractNumId="80">
    <w:nsid w:val="45187349"/>
    <w:multiLevelType w:val="singleLevel"/>
    <w:tmpl w:val="0409000F"/>
    <w:lvl w:ilvl="0">
      <w:start w:val="1"/>
      <w:numFmt w:val="decimal"/>
      <w:lvlText w:val="%1."/>
      <w:lvlJc w:val="left"/>
      <w:pPr>
        <w:tabs>
          <w:tab w:val="num" w:pos="360"/>
        </w:tabs>
        <w:ind w:left="360" w:hanging="360"/>
      </w:pPr>
    </w:lvl>
  </w:abstractNum>
  <w:abstractNum w:abstractNumId="81">
    <w:nsid w:val="453423BB"/>
    <w:multiLevelType w:val="hybridMultilevel"/>
    <w:tmpl w:val="B3D68C76"/>
    <w:lvl w:ilvl="0" w:tplc="ED72AFCC">
      <w:start w:val="1"/>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82">
    <w:nsid w:val="45AE78BD"/>
    <w:multiLevelType w:val="hybridMultilevel"/>
    <w:tmpl w:val="BD4823FA"/>
    <w:lvl w:ilvl="0" w:tplc="93CEB274">
      <w:start w:val="3"/>
      <w:numFmt w:val="bullet"/>
      <w:lvlText w:val="-"/>
      <w:lvlJc w:val="left"/>
      <w:pPr>
        <w:ind w:left="1080" w:hanging="360"/>
      </w:pPr>
      <w:rPr>
        <w:rFonts w:ascii="Times New Roman" w:eastAsia="Times New Roman" w:hAnsi="Times New Roman" w:cs="Times New Roman"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83">
    <w:nsid w:val="46C07C18"/>
    <w:multiLevelType w:val="hybridMultilevel"/>
    <w:tmpl w:val="F4B424EC"/>
    <w:lvl w:ilvl="0" w:tplc="04190001">
      <w:start w:val="1"/>
      <w:numFmt w:val="bullet"/>
      <w:lvlText w:val=""/>
      <w:lvlJc w:val="left"/>
      <w:pPr>
        <w:ind w:left="502" w:hanging="360"/>
      </w:pPr>
      <w:rPr>
        <w:rFonts w:ascii="Symbol" w:hAnsi="Symbol" w:hint="default"/>
      </w:rPr>
    </w:lvl>
    <w:lvl w:ilvl="1" w:tplc="04190003" w:tentative="1">
      <w:start w:val="1"/>
      <w:numFmt w:val="bullet"/>
      <w:lvlText w:val="o"/>
      <w:lvlJc w:val="left"/>
      <w:pPr>
        <w:ind w:left="1222" w:hanging="360"/>
      </w:pPr>
      <w:rPr>
        <w:rFonts w:ascii="Courier New" w:hAnsi="Courier New" w:cs="Courier New" w:hint="default"/>
      </w:rPr>
    </w:lvl>
    <w:lvl w:ilvl="2" w:tplc="04190005" w:tentative="1">
      <w:start w:val="1"/>
      <w:numFmt w:val="bullet"/>
      <w:lvlText w:val=""/>
      <w:lvlJc w:val="left"/>
      <w:pPr>
        <w:ind w:left="1942" w:hanging="360"/>
      </w:pPr>
      <w:rPr>
        <w:rFonts w:ascii="Wingdings" w:hAnsi="Wingdings" w:hint="default"/>
      </w:rPr>
    </w:lvl>
    <w:lvl w:ilvl="3" w:tplc="04190001" w:tentative="1">
      <w:start w:val="1"/>
      <w:numFmt w:val="bullet"/>
      <w:lvlText w:val=""/>
      <w:lvlJc w:val="left"/>
      <w:pPr>
        <w:ind w:left="2662" w:hanging="360"/>
      </w:pPr>
      <w:rPr>
        <w:rFonts w:ascii="Symbol" w:hAnsi="Symbol" w:hint="default"/>
      </w:rPr>
    </w:lvl>
    <w:lvl w:ilvl="4" w:tplc="04190003" w:tentative="1">
      <w:start w:val="1"/>
      <w:numFmt w:val="bullet"/>
      <w:lvlText w:val="o"/>
      <w:lvlJc w:val="left"/>
      <w:pPr>
        <w:ind w:left="3382" w:hanging="360"/>
      </w:pPr>
      <w:rPr>
        <w:rFonts w:ascii="Courier New" w:hAnsi="Courier New" w:cs="Courier New" w:hint="default"/>
      </w:rPr>
    </w:lvl>
    <w:lvl w:ilvl="5" w:tplc="04190005" w:tentative="1">
      <w:start w:val="1"/>
      <w:numFmt w:val="bullet"/>
      <w:lvlText w:val=""/>
      <w:lvlJc w:val="left"/>
      <w:pPr>
        <w:ind w:left="4102" w:hanging="360"/>
      </w:pPr>
      <w:rPr>
        <w:rFonts w:ascii="Wingdings" w:hAnsi="Wingdings" w:hint="default"/>
      </w:rPr>
    </w:lvl>
    <w:lvl w:ilvl="6" w:tplc="04190001" w:tentative="1">
      <w:start w:val="1"/>
      <w:numFmt w:val="bullet"/>
      <w:lvlText w:val=""/>
      <w:lvlJc w:val="left"/>
      <w:pPr>
        <w:ind w:left="4822" w:hanging="360"/>
      </w:pPr>
      <w:rPr>
        <w:rFonts w:ascii="Symbol" w:hAnsi="Symbol" w:hint="default"/>
      </w:rPr>
    </w:lvl>
    <w:lvl w:ilvl="7" w:tplc="04190003" w:tentative="1">
      <w:start w:val="1"/>
      <w:numFmt w:val="bullet"/>
      <w:lvlText w:val="o"/>
      <w:lvlJc w:val="left"/>
      <w:pPr>
        <w:ind w:left="5542" w:hanging="360"/>
      </w:pPr>
      <w:rPr>
        <w:rFonts w:ascii="Courier New" w:hAnsi="Courier New" w:cs="Courier New" w:hint="default"/>
      </w:rPr>
    </w:lvl>
    <w:lvl w:ilvl="8" w:tplc="04190005" w:tentative="1">
      <w:start w:val="1"/>
      <w:numFmt w:val="bullet"/>
      <w:lvlText w:val=""/>
      <w:lvlJc w:val="left"/>
      <w:pPr>
        <w:ind w:left="6262" w:hanging="360"/>
      </w:pPr>
      <w:rPr>
        <w:rFonts w:ascii="Wingdings" w:hAnsi="Wingdings" w:hint="default"/>
      </w:rPr>
    </w:lvl>
  </w:abstractNum>
  <w:abstractNum w:abstractNumId="84">
    <w:nsid w:val="47042AC8"/>
    <w:multiLevelType w:val="hybridMultilevel"/>
    <w:tmpl w:val="E16A503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5">
    <w:nsid w:val="47361584"/>
    <w:multiLevelType w:val="hybridMultilevel"/>
    <w:tmpl w:val="60A64FF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6">
    <w:nsid w:val="47E97031"/>
    <w:multiLevelType w:val="hybridMultilevel"/>
    <w:tmpl w:val="98EC1BAA"/>
    <w:lvl w:ilvl="0" w:tplc="D5DE55C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7">
    <w:nsid w:val="480E042F"/>
    <w:multiLevelType w:val="hybridMultilevel"/>
    <w:tmpl w:val="1D4E78D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8">
    <w:nsid w:val="4872003A"/>
    <w:multiLevelType w:val="hybridMultilevel"/>
    <w:tmpl w:val="E68E6C8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9">
    <w:nsid w:val="491D22F0"/>
    <w:multiLevelType w:val="hybridMultilevel"/>
    <w:tmpl w:val="64FA568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0">
    <w:nsid w:val="49F33BAD"/>
    <w:multiLevelType w:val="hybridMultilevel"/>
    <w:tmpl w:val="A980008E"/>
    <w:lvl w:ilvl="0" w:tplc="0A4A254E">
      <w:start w:val="1"/>
      <w:numFmt w:val="decimal"/>
      <w:lvlText w:val="%1."/>
      <w:lvlJc w:val="left"/>
      <w:pPr>
        <w:ind w:left="1080" w:hanging="72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91">
    <w:nsid w:val="4A38015A"/>
    <w:multiLevelType w:val="hybridMultilevel"/>
    <w:tmpl w:val="B8A8974A"/>
    <w:lvl w:ilvl="0" w:tplc="1666BBB6">
      <w:start w:val="1"/>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92">
    <w:nsid w:val="4A8A41C0"/>
    <w:multiLevelType w:val="hybridMultilevel"/>
    <w:tmpl w:val="69AC7662"/>
    <w:lvl w:ilvl="0" w:tplc="001ECAF4">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3">
    <w:nsid w:val="4AAB4FBE"/>
    <w:multiLevelType w:val="singleLevel"/>
    <w:tmpl w:val="0409000F"/>
    <w:lvl w:ilvl="0">
      <w:start w:val="1"/>
      <w:numFmt w:val="decimal"/>
      <w:lvlText w:val="%1."/>
      <w:lvlJc w:val="left"/>
      <w:pPr>
        <w:tabs>
          <w:tab w:val="num" w:pos="360"/>
        </w:tabs>
        <w:ind w:left="360" w:hanging="360"/>
      </w:pPr>
    </w:lvl>
  </w:abstractNum>
  <w:abstractNum w:abstractNumId="94">
    <w:nsid w:val="4B2A5485"/>
    <w:multiLevelType w:val="hybridMultilevel"/>
    <w:tmpl w:val="FE52453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5">
    <w:nsid w:val="4E0C754E"/>
    <w:multiLevelType w:val="singleLevel"/>
    <w:tmpl w:val="0409000F"/>
    <w:lvl w:ilvl="0">
      <w:start w:val="1"/>
      <w:numFmt w:val="decimal"/>
      <w:lvlText w:val="%1."/>
      <w:lvlJc w:val="left"/>
      <w:pPr>
        <w:tabs>
          <w:tab w:val="num" w:pos="360"/>
        </w:tabs>
        <w:ind w:left="360" w:hanging="360"/>
      </w:pPr>
    </w:lvl>
  </w:abstractNum>
  <w:abstractNum w:abstractNumId="96">
    <w:nsid w:val="4ED876DA"/>
    <w:multiLevelType w:val="singleLevel"/>
    <w:tmpl w:val="0409000F"/>
    <w:lvl w:ilvl="0">
      <w:start w:val="1"/>
      <w:numFmt w:val="decimal"/>
      <w:lvlText w:val="%1."/>
      <w:lvlJc w:val="left"/>
      <w:pPr>
        <w:tabs>
          <w:tab w:val="num" w:pos="360"/>
        </w:tabs>
        <w:ind w:left="360" w:hanging="360"/>
      </w:pPr>
    </w:lvl>
  </w:abstractNum>
  <w:abstractNum w:abstractNumId="97">
    <w:nsid w:val="53023ED1"/>
    <w:multiLevelType w:val="singleLevel"/>
    <w:tmpl w:val="0409000F"/>
    <w:lvl w:ilvl="0">
      <w:start w:val="1"/>
      <w:numFmt w:val="decimal"/>
      <w:lvlText w:val="%1."/>
      <w:lvlJc w:val="left"/>
      <w:pPr>
        <w:tabs>
          <w:tab w:val="num" w:pos="360"/>
        </w:tabs>
        <w:ind w:left="360" w:hanging="360"/>
      </w:pPr>
    </w:lvl>
  </w:abstractNum>
  <w:abstractNum w:abstractNumId="98">
    <w:nsid w:val="53467055"/>
    <w:multiLevelType w:val="hybridMultilevel"/>
    <w:tmpl w:val="AB264512"/>
    <w:lvl w:ilvl="0" w:tplc="4516BAB8">
      <w:start w:val="7"/>
      <w:numFmt w:val="decimal"/>
      <w:lvlText w:val="%1."/>
      <w:lvlJc w:val="left"/>
      <w:pPr>
        <w:ind w:left="360" w:firstLine="0"/>
      </w:pPr>
      <w:rPr>
        <w:rFonts w:eastAsia="Calibri" w:cs="Times New Roman"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9">
    <w:nsid w:val="54D237DB"/>
    <w:multiLevelType w:val="hybridMultilevel"/>
    <w:tmpl w:val="0E7C07DC"/>
    <w:lvl w:ilvl="0" w:tplc="04190001">
      <w:start w:val="1"/>
      <w:numFmt w:val="bullet"/>
      <w:lvlText w:val=""/>
      <w:lvlJc w:val="left"/>
      <w:pPr>
        <w:ind w:left="1146" w:hanging="360"/>
      </w:pPr>
      <w:rPr>
        <w:rFonts w:ascii="Symbol" w:hAnsi="Symbol" w:hint="default"/>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100">
    <w:nsid w:val="56233FCE"/>
    <w:multiLevelType w:val="hybridMultilevel"/>
    <w:tmpl w:val="25629910"/>
    <w:lvl w:ilvl="0" w:tplc="0419000F">
      <w:start w:val="1"/>
      <w:numFmt w:val="decimal"/>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1">
    <w:nsid w:val="57A7747C"/>
    <w:multiLevelType w:val="hybridMultilevel"/>
    <w:tmpl w:val="3D881A8E"/>
    <w:lvl w:ilvl="0" w:tplc="15D4CC10">
      <w:start w:val="1"/>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02">
    <w:nsid w:val="57BF0834"/>
    <w:multiLevelType w:val="hybridMultilevel"/>
    <w:tmpl w:val="EA820E28"/>
    <w:lvl w:ilvl="0" w:tplc="6CE2821C">
      <w:start w:val="1"/>
      <w:numFmt w:val="decimal"/>
      <w:lvlText w:val="%1."/>
      <w:lvlJc w:val="left"/>
      <w:pPr>
        <w:tabs>
          <w:tab w:val="num" w:pos="397"/>
        </w:tabs>
        <w:ind w:left="397" w:hanging="397"/>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03">
    <w:nsid w:val="58C97046"/>
    <w:multiLevelType w:val="hybridMultilevel"/>
    <w:tmpl w:val="982A0E72"/>
    <w:lvl w:ilvl="0" w:tplc="0419000F">
      <w:start w:val="2"/>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04">
    <w:nsid w:val="590A2B6B"/>
    <w:multiLevelType w:val="hybridMultilevel"/>
    <w:tmpl w:val="CB5E4EA4"/>
    <w:lvl w:ilvl="0" w:tplc="04190001">
      <w:start w:val="1"/>
      <w:numFmt w:val="bullet"/>
      <w:lvlText w:val=""/>
      <w:lvlJc w:val="left"/>
      <w:pPr>
        <w:tabs>
          <w:tab w:val="num" w:pos="928"/>
        </w:tabs>
        <w:ind w:left="928" w:hanging="360"/>
      </w:pPr>
      <w:rPr>
        <w:rFonts w:ascii="Symbol" w:hAnsi="Symbol" w:hint="default"/>
      </w:rPr>
    </w:lvl>
    <w:lvl w:ilvl="1" w:tplc="04190003">
      <w:start w:val="1"/>
      <w:numFmt w:val="bullet"/>
      <w:lvlText w:val="o"/>
      <w:lvlJc w:val="left"/>
      <w:pPr>
        <w:tabs>
          <w:tab w:val="num" w:pos="2040"/>
        </w:tabs>
        <w:ind w:left="2040" w:hanging="360"/>
      </w:pPr>
      <w:rPr>
        <w:rFonts w:ascii="Courier New" w:hAnsi="Courier New" w:hint="default"/>
      </w:rPr>
    </w:lvl>
    <w:lvl w:ilvl="2" w:tplc="04190005">
      <w:start w:val="1"/>
      <w:numFmt w:val="bullet"/>
      <w:lvlText w:val=""/>
      <w:lvlJc w:val="left"/>
      <w:pPr>
        <w:tabs>
          <w:tab w:val="num" w:pos="2760"/>
        </w:tabs>
        <w:ind w:left="2760" w:hanging="360"/>
      </w:pPr>
      <w:rPr>
        <w:rFonts w:ascii="Wingdings" w:hAnsi="Wingdings" w:hint="default"/>
      </w:rPr>
    </w:lvl>
    <w:lvl w:ilvl="3" w:tplc="04190001">
      <w:start w:val="1"/>
      <w:numFmt w:val="bullet"/>
      <w:lvlText w:val=""/>
      <w:lvlJc w:val="left"/>
      <w:pPr>
        <w:tabs>
          <w:tab w:val="num" w:pos="3480"/>
        </w:tabs>
        <w:ind w:left="3480" w:hanging="360"/>
      </w:pPr>
      <w:rPr>
        <w:rFonts w:ascii="Symbol" w:hAnsi="Symbol" w:hint="default"/>
      </w:rPr>
    </w:lvl>
    <w:lvl w:ilvl="4" w:tplc="04190003">
      <w:start w:val="1"/>
      <w:numFmt w:val="bullet"/>
      <w:lvlText w:val="o"/>
      <w:lvlJc w:val="left"/>
      <w:pPr>
        <w:tabs>
          <w:tab w:val="num" w:pos="4200"/>
        </w:tabs>
        <w:ind w:left="4200" w:hanging="360"/>
      </w:pPr>
      <w:rPr>
        <w:rFonts w:ascii="Courier New" w:hAnsi="Courier New" w:hint="default"/>
      </w:rPr>
    </w:lvl>
    <w:lvl w:ilvl="5" w:tplc="04190005">
      <w:start w:val="1"/>
      <w:numFmt w:val="bullet"/>
      <w:lvlText w:val=""/>
      <w:lvlJc w:val="left"/>
      <w:pPr>
        <w:tabs>
          <w:tab w:val="num" w:pos="4920"/>
        </w:tabs>
        <w:ind w:left="4920" w:hanging="360"/>
      </w:pPr>
      <w:rPr>
        <w:rFonts w:ascii="Wingdings" w:hAnsi="Wingdings" w:hint="default"/>
      </w:rPr>
    </w:lvl>
    <w:lvl w:ilvl="6" w:tplc="04190001">
      <w:start w:val="1"/>
      <w:numFmt w:val="bullet"/>
      <w:lvlText w:val=""/>
      <w:lvlJc w:val="left"/>
      <w:pPr>
        <w:tabs>
          <w:tab w:val="num" w:pos="5640"/>
        </w:tabs>
        <w:ind w:left="5640" w:hanging="360"/>
      </w:pPr>
      <w:rPr>
        <w:rFonts w:ascii="Symbol" w:hAnsi="Symbol" w:hint="default"/>
      </w:rPr>
    </w:lvl>
    <w:lvl w:ilvl="7" w:tplc="04190003">
      <w:start w:val="1"/>
      <w:numFmt w:val="bullet"/>
      <w:lvlText w:val="o"/>
      <w:lvlJc w:val="left"/>
      <w:pPr>
        <w:tabs>
          <w:tab w:val="num" w:pos="6360"/>
        </w:tabs>
        <w:ind w:left="6360" w:hanging="360"/>
      </w:pPr>
      <w:rPr>
        <w:rFonts w:ascii="Courier New" w:hAnsi="Courier New" w:hint="default"/>
      </w:rPr>
    </w:lvl>
    <w:lvl w:ilvl="8" w:tplc="04190005">
      <w:start w:val="1"/>
      <w:numFmt w:val="bullet"/>
      <w:lvlText w:val=""/>
      <w:lvlJc w:val="left"/>
      <w:pPr>
        <w:tabs>
          <w:tab w:val="num" w:pos="7080"/>
        </w:tabs>
        <w:ind w:left="7080" w:hanging="360"/>
      </w:pPr>
      <w:rPr>
        <w:rFonts w:ascii="Wingdings" w:hAnsi="Wingdings" w:hint="default"/>
      </w:rPr>
    </w:lvl>
  </w:abstractNum>
  <w:abstractNum w:abstractNumId="105">
    <w:nsid w:val="599563E1"/>
    <w:multiLevelType w:val="hybridMultilevel"/>
    <w:tmpl w:val="C53412D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6">
    <w:nsid w:val="5A3322CB"/>
    <w:multiLevelType w:val="hybridMultilevel"/>
    <w:tmpl w:val="FBCA131A"/>
    <w:lvl w:ilvl="0" w:tplc="04190001">
      <w:start w:val="1"/>
      <w:numFmt w:val="bullet"/>
      <w:lvlText w:val=""/>
      <w:lvlJc w:val="left"/>
      <w:pPr>
        <w:ind w:left="2835" w:hanging="360"/>
      </w:pPr>
      <w:rPr>
        <w:rFonts w:ascii="Symbol" w:hAnsi="Symbol" w:hint="default"/>
      </w:rPr>
    </w:lvl>
    <w:lvl w:ilvl="1" w:tplc="04190003" w:tentative="1">
      <w:start w:val="1"/>
      <w:numFmt w:val="bullet"/>
      <w:lvlText w:val="o"/>
      <w:lvlJc w:val="left"/>
      <w:pPr>
        <w:ind w:left="3555" w:hanging="360"/>
      </w:pPr>
      <w:rPr>
        <w:rFonts w:ascii="Courier New" w:hAnsi="Courier New" w:cs="Courier New" w:hint="default"/>
      </w:rPr>
    </w:lvl>
    <w:lvl w:ilvl="2" w:tplc="04190005" w:tentative="1">
      <w:start w:val="1"/>
      <w:numFmt w:val="bullet"/>
      <w:lvlText w:val=""/>
      <w:lvlJc w:val="left"/>
      <w:pPr>
        <w:ind w:left="4275" w:hanging="360"/>
      </w:pPr>
      <w:rPr>
        <w:rFonts w:ascii="Wingdings" w:hAnsi="Wingdings" w:hint="default"/>
      </w:rPr>
    </w:lvl>
    <w:lvl w:ilvl="3" w:tplc="04190001" w:tentative="1">
      <w:start w:val="1"/>
      <w:numFmt w:val="bullet"/>
      <w:lvlText w:val=""/>
      <w:lvlJc w:val="left"/>
      <w:pPr>
        <w:ind w:left="4995" w:hanging="360"/>
      </w:pPr>
      <w:rPr>
        <w:rFonts w:ascii="Symbol" w:hAnsi="Symbol" w:hint="default"/>
      </w:rPr>
    </w:lvl>
    <w:lvl w:ilvl="4" w:tplc="04190003" w:tentative="1">
      <w:start w:val="1"/>
      <w:numFmt w:val="bullet"/>
      <w:lvlText w:val="o"/>
      <w:lvlJc w:val="left"/>
      <w:pPr>
        <w:ind w:left="5715" w:hanging="360"/>
      </w:pPr>
      <w:rPr>
        <w:rFonts w:ascii="Courier New" w:hAnsi="Courier New" w:cs="Courier New" w:hint="default"/>
      </w:rPr>
    </w:lvl>
    <w:lvl w:ilvl="5" w:tplc="04190005" w:tentative="1">
      <w:start w:val="1"/>
      <w:numFmt w:val="bullet"/>
      <w:lvlText w:val=""/>
      <w:lvlJc w:val="left"/>
      <w:pPr>
        <w:ind w:left="6435" w:hanging="360"/>
      </w:pPr>
      <w:rPr>
        <w:rFonts w:ascii="Wingdings" w:hAnsi="Wingdings" w:hint="default"/>
      </w:rPr>
    </w:lvl>
    <w:lvl w:ilvl="6" w:tplc="04190001" w:tentative="1">
      <w:start w:val="1"/>
      <w:numFmt w:val="bullet"/>
      <w:lvlText w:val=""/>
      <w:lvlJc w:val="left"/>
      <w:pPr>
        <w:ind w:left="7155" w:hanging="360"/>
      </w:pPr>
      <w:rPr>
        <w:rFonts w:ascii="Symbol" w:hAnsi="Symbol" w:hint="default"/>
      </w:rPr>
    </w:lvl>
    <w:lvl w:ilvl="7" w:tplc="04190003" w:tentative="1">
      <w:start w:val="1"/>
      <w:numFmt w:val="bullet"/>
      <w:lvlText w:val="o"/>
      <w:lvlJc w:val="left"/>
      <w:pPr>
        <w:ind w:left="7875" w:hanging="360"/>
      </w:pPr>
      <w:rPr>
        <w:rFonts w:ascii="Courier New" w:hAnsi="Courier New" w:cs="Courier New" w:hint="default"/>
      </w:rPr>
    </w:lvl>
    <w:lvl w:ilvl="8" w:tplc="04190005" w:tentative="1">
      <w:start w:val="1"/>
      <w:numFmt w:val="bullet"/>
      <w:lvlText w:val=""/>
      <w:lvlJc w:val="left"/>
      <w:pPr>
        <w:ind w:left="8595" w:hanging="360"/>
      </w:pPr>
      <w:rPr>
        <w:rFonts w:ascii="Wingdings" w:hAnsi="Wingdings" w:hint="default"/>
      </w:rPr>
    </w:lvl>
  </w:abstractNum>
  <w:abstractNum w:abstractNumId="107">
    <w:nsid w:val="5B1175A0"/>
    <w:multiLevelType w:val="hybridMultilevel"/>
    <w:tmpl w:val="90C6714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8">
    <w:nsid w:val="5B4F28B0"/>
    <w:multiLevelType w:val="hybridMultilevel"/>
    <w:tmpl w:val="A086BACA"/>
    <w:lvl w:ilvl="0" w:tplc="F4920C92">
      <w:start w:val="1"/>
      <w:numFmt w:val="decimal"/>
      <w:lvlText w:val="%1."/>
      <w:lvlJc w:val="left"/>
      <w:pPr>
        <w:ind w:left="853" w:hanging="360"/>
      </w:pPr>
      <w:rPr>
        <w:rFonts w:hint="default"/>
      </w:rPr>
    </w:lvl>
    <w:lvl w:ilvl="1" w:tplc="04190019" w:tentative="1">
      <w:start w:val="1"/>
      <w:numFmt w:val="lowerLetter"/>
      <w:lvlText w:val="%2."/>
      <w:lvlJc w:val="left"/>
      <w:pPr>
        <w:ind w:left="1573" w:hanging="360"/>
      </w:pPr>
    </w:lvl>
    <w:lvl w:ilvl="2" w:tplc="0419001B" w:tentative="1">
      <w:start w:val="1"/>
      <w:numFmt w:val="lowerRoman"/>
      <w:lvlText w:val="%3."/>
      <w:lvlJc w:val="right"/>
      <w:pPr>
        <w:ind w:left="2293" w:hanging="180"/>
      </w:pPr>
    </w:lvl>
    <w:lvl w:ilvl="3" w:tplc="0419000F" w:tentative="1">
      <w:start w:val="1"/>
      <w:numFmt w:val="decimal"/>
      <w:lvlText w:val="%4."/>
      <w:lvlJc w:val="left"/>
      <w:pPr>
        <w:ind w:left="3013" w:hanging="360"/>
      </w:pPr>
    </w:lvl>
    <w:lvl w:ilvl="4" w:tplc="04190019" w:tentative="1">
      <w:start w:val="1"/>
      <w:numFmt w:val="lowerLetter"/>
      <w:lvlText w:val="%5."/>
      <w:lvlJc w:val="left"/>
      <w:pPr>
        <w:ind w:left="3733" w:hanging="360"/>
      </w:pPr>
    </w:lvl>
    <w:lvl w:ilvl="5" w:tplc="0419001B" w:tentative="1">
      <w:start w:val="1"/>
      <w:numFmt w:val="lowerRoman"/>
      <w:lvlText w:val="%6."/>
      <w:lvlJc w:val="right"/>
      <w:pPr>
        <w:ind w:left="4453" w:hanging="180"/>
      </w:pPr>
    </w:lvl>
    <w:lvl w:ilvl="6" w:tplc="0419000F" w:tentative="1">
      <w:start w:val="1"/>
      <w:numFmt w:val="decimal"/>
      <w:lvlText w:val="%7."/>
      <w:lvlJc w:val="left"/>
      <w:pPr>
        <w:ind w:left="5173" w:hanging="360"/>
      </w:pPr>
    </w:lvl>
    <w:lvl w:ilvl="7" w:tplc="04190019" w:tentative="1">
      <w:start w:val="1"/>
      <w:numFmt w:val="lowerLetter"/>
      <w:lvlText w:val="%8."/>
      <w:lvlJc w:val="left"/>
      <w:pPr>
        <w:ind w:left="5893" w:hanging="360"/>
      </w:pPr>
    </w:lvl>
    <w:lvl w:ilvl="8" w:tplc="0419001B" w:tentative="1">
      <w:start w:val="1"/>
      <w:numFmt w:val="lowerRoman"/>
      <w:lvlText w:val="%9."/>
      <w:lvlJc w:val="right"/>
      <w:pPr>
        <w:ind w:left="6613" w:hanging="180"/>
      </w:pPr>
    </w:lvl>
  </w:abstractNum>
  <w:abstractNum w:abstractNumId="109">
    <w:nsid w:val="5DC52B32"/>
    <w:multiLevelType w:val="hybridMultilevel"/>
    <w:tmpl w:val="EA126DB8"/>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10">
    <w:nsid w:val="5E8D00D7"/>
    <w:multiLevelType w:val="hybridMultilevel"/>
    <w:tmpl w:val="8D103DC8"/>
    <w:lvl w:ilvl="0" w:tplc="7812CB7E">
      <w:start w:val="1"/>
      <w:numFmt w:val="decimal"/>
      <w:lvlText w:val="%1."/>
      <w:lvlJc w:val="left"/>
      <w:pPr>
        <w:ind w:left="915" w:hanging="360"/>
      </w:pPr>
      <w:rPr>
        <w:rFonts w:hint="default"/>
        <w:lang w:val="fr-FR"/>
      </w:rPr>
    </w:lvl>
    <w:lvl w:ilvl="1" w:tplc="04190019" w:tentative="1">
      <w:start w:val="1"/>
      <w:numFmt w:val="lowerLetter"/>
      <w:lvlText w:val="%2."/>
      <w:lvlJc w:val="left"/>
      <w:pPr>
        <w:ind w:left="1635" w:hanging="360"/>
      </w:pPr>
    </w:lvl>
    <w:lvl w:ilvl="2" w:tplc="0419001B" w:tentative="1">
      <w:start w:val="1"/>
      <w:numFmt w:val="lowerRoman"/>
      <w:lvlText w:val="%3."/>
      <w:lvlJc w:val="right"/>
      <w:pPr>
        <w:ind w:left="2355" w:hanging="180"/>
      </w:pPr>
    </w:lvl>
    <w:lvl w:ilvl="3" w:tplc="0419000F" w:tentative="1">
      <w:start w:val="1"/>
      <w:numFmt w:val="decimal"/>
      <w:lvlText w:val="%4."/>
      <w:lvlJc w:val="left"/>
      <w:pPr>
        <w:ind w:left="3075" w:hanging="360"/>
      </w:pPr>
    </w:lvl>
    <w:lvl w:ilvl="4" w:tplc="04190019" w:tentative="1">
      <w:start w:val="1"/>
      <w:numFmt w:val="lowerLetter"/>
      <w:lvlText w:val="%5."/>
      <w:lvlJc w:val="left"/>
      <w:pPr>
        <w:ind w:left="3795" w:hanging="360"/>
      </w:pPr>
    </w:lvl>
    <w:lvl w:ilvl="5" w:tplc="0419001B" w:tentative="1">
      <w:start w:val="1"/>
      <w:numFmt w:val="lowerRoman"/>
      <w:lvlText w:val="%6."/>
      <w:lvlJc w:val="right"/>
      <w:pPr>
        <w:ind w:left="4515" w:hanging="180"/>
      </w:pPr>
    </w:lvl>
    <w:lvl w:ilvl="6" w:tplc="0419000F" w:tentative="1">
      <w:start w:val="1"/>
      <w:numFmt w:val="decimal"/>
      <w:lvlText w:val="%7."/>
      <w:lvlJc w:val="left"/>
      <w:pPr>
        <w:ind w:left="5235" w:hanging="360"/>
      </w:pPr>
    </w:lvl>
    <w:lvl w:ilvl="7" w:tplc="04190019" w:tentative="1">
      <w:start w:val="1"/>
      <w:numFmt w:val="lowerLetter"/>
      <w:lvlText w:val="%8."/>
      <w:lvlJc w:val="left"/>
      <w:pPr>
        <w:ind w:left="5955" w:hanging="360"/>
      </w:pPr>
    </w:lvl>
    <w:lvl w:ilvl="8" w:tplc="0419001B" w:tentative="1">
      <w:start w:val="1"/>
      <w:numFmt w:val="lowerRoman"/>
      <w:lvlText w:val="%9."/>
      <w:lvlJc w:val="right"/>
      <w:pPr>
        <w:ind w:left="6675" w:hanging="180"/>
      </w:pPr>
    </w:lvl>
  </w:abstractNum>
  <w:abstractNum w:abstractNumId="111">
    <w:nsid w:val="5EC45B13"/>
    <w:multiLevelType w:val="hybridMultilevel"/>
    <w:tmpl w:val="0422CB9E"/>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12">
    <w:nsid w:val="610B3EC5"/>
    <w:multiLevelType w:val="hybridMultilevel"/>
    <w:tmpl w:val="42401A58"/>
    <w:lvl w:ilvl="0" w:tplc="662AD10C">
      <w:start w:val="1"/>
      <w:numFmt w:val="decimal"/>
      <w:lvlText w:val="%1."/>
      <w:lvlJc w:val="left"/>
      <w:pPr>
        <w:ind w:left="796" w:hanging="360"/>
      </w:pPr>
      <w:rPr>
        <w:rFonts w:hint="default"/>
      </w:rPr>
    </w:lvl>
    <w:lvl w:ilvl="1" w:tplc="04190019" w:tentative="1">
      <w:start w:val="1"/>
      <w:numFmt w:val="lowerLetter"/>
      <w:lvlText w:val="%2."/>
      <w:lvlJc w:val="left"/>
      <w:pPr>
        <w:ind w:left="1516" w:hanging="360"/>
      </w:pPr>
    </w:lvl>
    <w:lvl w:ilvl="2" w:tplc="0419001B" w:tentative="1">
      <w:start w:val="1"/>
      <w:numFmt w:val="lowerRoman"/>
      <w:lvlText w:val="%3."/>
      <w:lvlJc w:val="right"/>
      <w:pPr>
        <w:ind w:left="2236" w:hanging="180"/>
      </w:pPr>
    </w:lvl>
    <w:lvl w:ilvl="3" w:tplc="0419000F" w:tentative="1">
      <w:start w:val="1"/>
      <w:numFmt w:val="decimal"/>
      <w:lvlText w:val="%4."/>
      <w:lvlJc w:val="left"/>
      <w:pPr>
        <w:ind w:left="2956" w:hanging="360"/>
      </w:pPr>
    </w:lvl>
    <w:lvl w:ilvl="4" w:tplc="04190019" w:tentative="1">
      <w:start w:val="1"/>
      <w:numFmt w:val="lowerLetter"/>
      <w:lvlText w:val="%5."/>
      <w:lvlJc w:val="left"/>
      <w:pPr>
        <w:ind w:left="3676" w:hanging="360"/>
      </w:pPr>
    </w:lvl>
    <w:lvl w:ilvl="5" w:tplc="0419001B" w:tentative="1">
      <w:start w:val="1"/>
      <w:numFmt w:val="lowerRoman"/>
      <w:lvlText w:val="%6."/>
      <w:lvlJc w:val="right"/>
      <w:pPr>
        <w:ind w:left="4396" w:hanging="180"/>
      </w:pPr>
    </w:lvl>
    <w:lvl w:ilvl="6" w:tplc="0419000F" w:tentative="1">
      <w:start w:val="1"/>
      <w:numFmt w:val="decimal"/>
      <w:lvlText w:val="%7."/>
      <w:lvlJc w:val="left"/>
      <w:pPr>
        <w:ind w:left="5116" w:hanging="360"/>
      </w:pPr>
    </w:lvl>
    <w:lvl w:ilvl="7" w:tplc="04190019" w:tentative="1">
      <w:start w:val="1"/>
      <w:numFmt w:val="lowerLetter"/>
      <w:lvlText w:val="%8."/>
      <w:lvlJc w:val="left"/>
      <w:pPr>
        <w:ind w:left="5836" w:hanging="360"/>
      </w:pPr>
    </w:lvl>
    <w:lvl w:ilvl="8" w:tplc="0419001B" w:tentative="1">
      <w:start w:val="1"/>
      <w:numFmt w:val="lowerRoman"/>
      <w:lvlText w:val="%9."/>
      <w:lvlJc w:val="right"/>
      <w:pPr>
        <w:ind w:left="6556" w:hanging="180"/>
      </w:pPr>
    </w:lvl>
  </w:abstractNum>
  <w:abstractNum w:abstractNumId="113">
    <w:nsid w:val="611F2FB7"/>
    <w:multiLevelType w:val="singleLevel"/>
    <w:tmpl w:val="0409000F"/>
    <w:lvl w:ilvl="0">
      <w:start w:val="1"/>
      <w:numFmt w:val="decimal"/>
      <w:lvlText w:val="%1."/>
      <w:lvlJc w:val="left"/>
      <w:pPr>
        <w:tabs>
          <w:tab w:val="num" w:pos="360"/>
        </w:tabs>
        <w:ind w:left="360" w:hanging="360"/>
      </w:pPr>
    </w:lvl>
  </w:abstractNum>
  <w:abstractNum w:abstractNumId="114">
    <w:nsid w:val="629F4C92"/>
    <w:multiLevelType w:val="hybridMultilevel"/>
    <w:tmpl w:val="1F648424"/>
    <w:lvl w:ilvl="0" w:tplc="D3421B5C">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5">
    <w:nsid w:val="631B4904"/>
    <w:multiLevelType w:val="hybridMultilevel"/>
    <w:tmpl w:val="BB4A8DB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6">
    <w:nsid w:val="638B224D"/>
    <w:multiLevelType w:val="hybridMultilevel"/>
    <w:tmpl w:val="4E16F878"/>
    <w:lvl w:ilvl="0" w:tplc="4E1CE156">
      <w:start w:val="1"/>
      <w:numFmt w:val="decimal"/>
      <w:lvlText w:val="%1."/>
      <w:lvlJc w:val="left"/>
      <w:pPr>
        <w:ind w:left="360" w:hanging="360"/>
      </w:pPr>
      <w:rPr>
        <w:rFonts w:hint="default"/>
      </w:rPr>
    </w:lvl>
    <w:lvl w:ilvl="1" w:tplc="04190019" w:tentative="1">
      <w:start w:val="1"/>
      <w:numFmt w:val="lowerLetter"/>
      <w:lvlText w:val="%2."/>
      <w:lvlJc w:val="left"/>
      <w:pPr>
        <w:ind w:left="1646" w:hanging="360"/>
      </w:pPr>
    </w:lvl>
    <w:lvl w:ilvl="2" w:tplc="0419001B" w:tentative="1">
      <w:start w:val="1"/>
      <w:numFmt w:val="lowerRoman"/>
      <w:lvlText w:val="%3."/>
      <w:lvlJc w:val="right"/>
      <w:pPr>
        <w:ind w:left="2366" w:hanging="180"/>
      </w:pPr>
    </w:lvl>
    <w:lvl w:ilvl="3" w:tplc="0419000F" w:tentative="1">
      <w:start w:val="1"/>
      <w:numFmt w:val="decimal"/>
      <w:lvlText w:val="%4."/>
      <w:lvlJc w:val="left"/>
      <w:pPr>
        <w:ind w:left="3086" w:hanging="360"/>
      </w:pPr>
    </w:lvl>
    <w:lvl w:ilvl="4" w:tplc="04190019" w:tentative="1">
      <w:start w:val="1"/>
      <w:numFmt w:val="lowerLetter"/>
      <w:lvlText w:val="%5."/>
      <w:lvlJc w:val="left"/>
      <w:pPr>
        <w:ind w:left="3806" w:hanging="360"/>
      </w:pPr>
    </w:lvl>
    <w:lvl w:ilvl="5" w:tplc="0419001B" w:tentative="1">
      <w:start w:val="1"/>
      <w:numFmt w:val="lowerRoman"/>
      <w:lvlText w:val="%6."/>
      <w:lvlJc w:val="right"/>
      <w:pPr>
        <w:ind w:left="4526" w:hanging="180"/>
      </w:pPr>
    </w:lvl>
    <w:lvl w:ilvl="6" w:tplc="0419000F" w:tentative="1">
      <w:start w:val="1"/>
      <w:numFmt w:val="decimal"/>
      <w:lvlText w:val="%7."/>
      <w:lvlJc w:val="left"/>
      <w:pPr>
        <w:ind w:left="5246" w:hanging="360"/>
      </w:pPr>
    </w:lvl>
    <w:lvl w:ilvl="7" w:tplc="04190019" w:tentative="1">
      <w:start w:val="1"/>
      <w:numFmt w:val="lowerLetter"/>
      <w:lvlText w:val="%8."/>
      <w:lvlJc w:val="left"/>
      <w:pPr>
        <w:ind w:left="5966" w:hanging="360"/>
      </w:pPr>
    </w:lvl>
    <w:lvl w:ilvl="8" w:tplc="0419001B" w:tentative="1">
      <w:start w:val="1"/>
      <w:numFmt w:val="lowerRoman"/>
      <w:lvlText w:val="%9."/>
      <w:lvlJc w:val="right"/>
      <w:pPr>
        <w:ind w:left="6686" w:hanging="180"/>
      </w:pPr>
    </w:lvl>
  </w:abstractNum>
  <w:abstractNum w:abstractNumId="117">
    <w:nsid w:val="63AA35A9"/>
    <w:multiLevelType w:val="singleLevel"/>
    <w:tmpl w:val="0409000F"/>
    <w:lvl w:ilvl="0">
      <w:start w:val="1"/>
      <w:numFmt w:val="decimal"/>
      <w:lvlText w:val="%1."/>
      <w:lvlJc w:val="left"/>
      <w:pPr>
        <w:tabs>
          <w:tab w:val="num" w:pos="360"/>
        </w:tabs>
        <w:ind w:left="360" w:hanging="360"/>
      </w:pPr>
    </w:lvl>
  </w:abstractNum>
  <w:abstractNum w:abstractNumId="118">
    <w:nsid w:val="66853DBF"/>
    <w:multiLevelType w:val="hybridMultilevel"/>
    <w:tmpl w:val="D1262292"/>
    <w:lvl w:ilvl="0" w:tplc="00D094E6">
      <w:start w:val="6"/>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9">
    <w:nsid w:val="67E339B3"/>
    <w:multiLevelType w:val="hybridMultilevel"/>
    <w:tmpl w:val="8BA81BD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0">
    <w:nsid w:val="687C35DA"/>
    <w:multiLevelType w:val="hybridMultilevel"/>
    <w:tmpl w:val="76BA2DD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1">
    <w:nsid w:val="69BB06CA"/>
    <w:multiLevelType w:val="singleLevel"/>
    <w:tmpl w:val="0409000F"/>
    <w:lvl w:ilvl="0">
      <w:start w:val="1"/>
      <w:numFmt w:val="decimal"/>
      <w:lvlText w:val="%1."/>
      <w:lvlJc w:val="left"/>
      <w:pPr>
        <w:tabs>
          <w:tab w:val="num" w:pos="360"/>
        </w:tabs>
        <w:ind w:left="360" w:hanging="360"/>
      </w:pPr>
    </w:lvl>
  </w:abstractNum>
  <w:abstractNum w:abstractNumId="122">
    <w:nsid w:val="6CE26280"/>
    <w:multiLevelType w:val="hybridMultilevel"/>
    <w:tmpl w:val="27320EF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3">
    <w:nsid w:val="6CE54913"/>
    <w:multiLevelType w:val="hybridMultilevel"/>
    <w:tmpl w:val="84B0EC4E"/>
    <w:lvl w:ilvl="0" w:tplc="9F24BB82">
      <w:start w:val="1"/>
      <w:numFmt w:val="bullet"/>
      <w:lvlText w:val=""/>
      <w:lvlPicBulletId w:val="0"/>
      <w:lvlJc w:val="left"/>
      <w:pPr>
        <w:tabs>
          <w:tab w:val="num" w:pos="795"/>
        </w:tabs>
        <w:ind w:left="795" w:hanging="360"/>
      </w:pPr>
      <w:rPr>
        <w:rFonts w:ascii="Symbol" w:hAnsi="Symbol" w:hint="default"/>
        <w:color w:val="auto"/>
      </w:rPr>
    </w:lvl>
    <w:lvl w:ilvl="1" w:tplc="04190001">
      <w:start w:val="1"/>
      <w:numFmt w:val="bullet"/>
      <w:lvlText w:val=""/>
      <w:lvlJc w:val="left"/>
      <w:pPr>
        <w:tabs>
          <w:tab w:val="num" w:pos="360"/>
        </w:tabs>
        <w:ind w:left="360" w:hanging="360"/>
      </w:pPr>
      <w:rPr>
        <w:rFonts w:ascii="Symbol" w:hAnsi="Symbol" w:hint="default"/>
        <w:color w:val="auto"/>
      </w:rPr>
    </w:lvl>
    <w:lvl w:ilvl="2" w:tplc="04190017">
      <w:start w:val="1"/>
      <w:numFmt w:val="lowerLetter"/>
      <w:lvlText w:val="%3)"/>
      <w:lvlJc w:val="left"/>
      <w:pPr>
        <w:tabs>
          <w:tab w:val="num" w:pos="360"/>
        </w:tabs>
        <w:ind w:left="360" w:hanging="360"/>
      </w:pPr>
      <w:rPr>
        <w:rFonts w:cs="Times New Roman"/>
        <w:color w:val="auto"/>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124">
    <w:nsid w:val="6D291DF6"/>
    <w:multiLevelType w:val="hybridMultilevel"/>
    <w:tmpl w:val="3834B0F6"/>
    <w:lvl w:ilvl="0" w:tplc="21A07D08">
      <w:start w:val="1"/>
      <w:numFmt w:val="decimal"/>
      <w:lvlText w:val="%1."/>
      <w:lvlJc w:val="left"/>
      <w:pPr>
        <w:ind w:left="76" w:hanging="360"/>
      </w:pPr>
      <w:rPr>
        <w:rFonts w:hint="default"/>
      </w:rPr>
    </w:lvl>
    <w:lvl w:ilvl="1" w:tplc="04190019" w:tentative="1">
      <w:start w:val="1"/>
      <w:numFmt w:val="lowerLetter"/>
      <w:lvlText w:val="%2."/>
      <w:lvlJc w:val="left"/>
      <w:pPr>
        <w:ind w:left="796" w:hanging="360"/>
      </w:pPr>
    </w:lvl>
    <w:lvl w:ilvl="2" w:tplc="0419001B" w:tentative="1">
      <w:start w:val="1"/>
      <w:numFmt w:val="lowerRoman"/>
      <w:lvlText w:val="%3."/>
      <w:lvlJc w:val="right"/>
      <w:pPr>
        <w:ind w:left="1516" w:hanging="180"/>
      </w:pPr>
    </w:lvl>
    <w:lvl w:ilvl="3" w:tplc="0419000F" w:tentative="1">
      <w:start w:val="1"/>
      <w:numFmt w:val="decimal"/>
      <w:lvlText w:val="%4."/>
      <w:lvlJc w:val="left"/>
      <w:pPr>
        <w:ind w:left="2236" w:hanging="360"/>
      </w:pPr>
    </w:lvl>
    <w:lvl w:ilvl="4" w:tplc="04190019" w:tentative="1">
      <w:start w:val="1"/>
      <w:numFmt w:val="lowerLetter"/>
      <w:lvlText w:val="%5."/>
      <w:lvlJc w:val="left"/>
      <w:pPr>
        <w:ind w:left="2956" w:hanging="360"/>
      </w:pPr>
    </w:lvl>
    <w:lvl w:ilvl="5" w:tplc="0419001B" w:tentative="1">
      <w:start w:val="1"/>
      <w:numFmt w:val="lowerRoman"/>
      <w:lvlText w:val="%6."/>
      <w:lvlJc w:val="right"/>
      <w:pPr>
        <w:ind w:left="3676" w:hanging="180"/>
      </w:pPr>
    </w:lvl>
    <w:lvl w:ilvl="6" w:tplc="0419000F" w:tentative="1">
      <w:start w:val="1"/>
      <w:numFmt w:val="decimal"/>
      <w:lvlText w:val="%7."/>
      <w:lvlJc w:val="left"/>
      <w:pPr>
        <w:ind w:left="4396" w:hanging="360"/>
      </w:pPr>
    </w:lvl>
    <w:lvl w:ilvl="7" w:tplc="04190019" w:tentative="1">
      <w:start w:val="1"/>
      <w:numFmt w:val="lowerLetter"/>
      <w:lvlText w:val="%8."/>
      <w:lvlJc w:val="left"/>
      <w:pPr>
        <w:ind w:left="5116" w:hanging="360"/>
      </w:pPr>
    </w:lvl>
    <w:lvl w:ilvl="8" w:tplc="0419001B" w:tentative="1">
      <w:start w:val="1"/>
      <w:numFmt w:val="lowerRoman"/>
      <w:lvlText w:val="%9."/>
      <w:lvlJc w:val="right"/>
      <w:pPr>
        <w:ind w:left="5836" w:hanging="180"/>
      </w:pPr>
    </w:lvl>
  </w:abstractNum>
  <w:abstractNum w:abstractNumId="125">
    <w:nsid w:val="6E516A76"/>
    <w:multiLevelType w:val="hybridMultilevel"/>
    <w:tmpl w:val="CEA08CD4"/>
    <w:lvl w:ilvl="0" w:tplc="0419000F">
      <w:start w:val="1"/>
      <w:numFmt w:val="decimal"/>
      <w:lvlText w:val="%1."/>
      <w:lvlJc w:val="left"/>
      <w:pPr>
        <w:ind w:left="720" w:hanging="360"/>
      </w:pPr>
      <w:rPr>
        <w:rFonts w:cs="Times New Roman"/>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126">
    <w:nsid w:val="6E5A4E79"/>
    <w:multiLevelType w:val="hybridMultilevel"/>
    <w:tmpl w:val="678E53D0"/>
    <w:lvl w:ilvl="0" w:tplc="FFFFFFFF">
      <w:start w:val="1"/>
      <w:numFmt w:val="bullet"/>
      <w:lvlText w:val=""/>
      <w:lvlJc w:val="left"/>
      <w:pPr>
        <w:tabs>
          <w:tab w:val="num" w:pos="1790"/>
        </w:tabs>
        <w:ind w:left="1790" w:hanging="360"/>
      </w:pPr>
      <w:rPr>
        <w:rFonts w:ascii="Symbol" w:hAnsi="Symbol" w:hint="default"/>
      </w:rPr>
    </w:lvl>
    <w:lvl w:ilvl="1" w:tplc="FFFFFFFF" w:tentative="1">
      <w:start w:val="1"/>
      <w:numFmt w:val="bullet"/>
      <w:lvlText w:val="o"/>
      <w:lvlJc w:val="left"/>
      <w:pPr>
        <w:tabs>
          <w:tab w:val="num" w:pos="2150"/>
        </w:tabs>
        <w:ind w:left="2150" w:hanging="360"/>
      </w:pPr>
      <w:rPr>
        <w:rFonts w:ascii="Courier New" w:hAnsi="Courier New" w:cs="Courier New" w:hint="default"/>
      </w:rPr>
    </w:lvl>
    <w:lvl w:ilvl="2" w:tplc="FFFFFFFF" w:tentative="1">
      <w:start w:val="1"/>
      <w:numFmt w:val="bullet"/>
      <w:lvlText w:val=""/>
      <w:lvlJc w:val="left"/>
      <w:pPr>
        <w:tabs>
          <w:tab w:val="num" w:pos="2870"/>
        </w:tabs>
        <w:ind w:left="2870" w:hanging="360"/>
      </w:pPr>
      <w:rPr>
        <w:rFonts w:ascii="Wingdings" w:hAnsi="Wingdings" w:hint="default"/>
      </w:rPr>
    </w:lvl>
    <w:lvl w:ilvl="3" w:tplc="FFFFFFFF" w:tentative="1">
      <w:start w:val="1"/>
      <w:numFmt w:val="bullet"/>
      <w:lvlText w:val=""/>
      <w:lvlJc w:val="left"/>
      <w:pPr>
        <w:tabs>
          <w:tab w:val="num" w:pos="3590"/>
        </w:tabs>
        <w:ind w:left="3590" w:hanging="360"/>
      </w:pPr>
      <w:rPr>
        <w:rFonts w:ascii="Symbol" w:hAnsi="Symbol" w:hint="default"/>
      </w:rPr>
    </w:lvl>
    <w:lvl w:ilvl="4" w:tplc="FFFFFFFF" w:tentative="1">
      <w:start w:val="1"/>
      <w:numFmt w:val="bullet"/>
      <w:lvlText w:val="o"/>
      <w:lvlJc w:val="left"/>
      <w:pPr>
        <w:tabs>
          <w:tab w:val="num" w:pos="4310"/>
        </w:tabs>
        <w:ind w:left="4310" w:hanging="360"/>
      </w:pPr>
      <w:rPr>
        <w:rFonts w:ascii="Courier New" w:hAnsi="Courier New" w:cs="Courier New" w:hint="default"/>
      </w:rPr>
    </w:lvl>
    <w:lvl w:ilvl="5" w:tplc="FFFFFFFF" w:tentative="1">
      <w:start w:val="1"/>
      <w:numFmt w:val="bullet"/>
      <w:lvlText w:val=""/>
      <w:lvlJc w:val="left"/>
      <w:pPr>
        <w:tabs>
          <w:tab w:val="num" w:pos="5030"/>
        </w:tabs>
        <w:ind w:left="5030" w:hanging="360"/>
      </w:pPr>
      <w:rPr>
        <w:rFonts w:ascii="Wingdings" w:hAnsi="Wingdings" w:hint="default"/>
      </w:rPr>
    </w:lvl>
    <w:lvl w:ilvl="6" w:tplc="FFFFFFFF" w:tentative="1">
      <w:start w:val="1"/>
      <w:numFmt w:val="bullet"/>
      <w:lvlText w:val=""/>
      <w:lvlJc w:val="left"/>
      <w:pPr>
        <w:tabs>
          <w:tab w:val="num" w:pos="5750"/>
        </w:tabs>
        <w:ind w:left="5750" w:hanging="360"/>
      </w:pPr>
      <w:rPr>
        <w:rFonts w:ascii="Symbol" w:hAnsi="Symbol" w:hint="default"/>
      </w:rPr>
    </w:lvl>
    <w:lvl w:ilvl="7" w:tplc="FFFFFFFF" w:tentative="1">
      <w:start w:val="1"/>
      <w:numFmt w:val="bullet"/>
      <w:lvlText w:val="o"/>
      <w:lvlJc w:val="left"/>
      <w:pPr>
        <w:tabs>
          <w:tab w:val="num" w:pos="6470"/>
        </w:tabs>
        <w:ind w:left="6470" w:hanging="360"/>
      </w:pPr>
      <w:rPr>
        <w:rFonts w:ascii="Courier New" w:hAnsi="Courier New" w:cs="Courier New" w:hint="default"/>
      </w:rPr>
    </w:lvl>
    <w:lvl w:ilvl="8" w:tplc="FFFFFFFF" w:tentative="1">
      <w:start w:val="1"/>
      <w:numFmt w:val="bullet"/>
      <w:lvlText w:val=""/>
      <w:lvlJc w:val="left"/>
      <w:pPr>
        <w:tabs>
          <w:tab w:val="num" w:pos="7190"/>
        </w:tabs>
        <w:ind w:left="7190" w:hanging="360"/>
      </w:pPr>
      <w:rPr>
        <w:rFonts w:ascii="Wingdings" w:hAnsi="Wingdings" w:hint="default"/>
      </w:rPr>
    </w:lvl>
  </w:abstractNum>
  <w:abstractNum w:abstractNumId="127">
    <w:nsid w:val="6E811859"/>
    <w:multiLevelType w:val="hybridMultilevel"/>
    <w:tmpl w:val="7BF6E7C2"/>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28">
    <w:nsid w:val="713C51A0"/>
    <w:multiLevelType w:val="hybridMultilevel"/>
    <w:tmpl w:val="DD1AE8E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9">
    <w:nsid w:val="7296455F"/>
    <w:multiLevelType w:val="hybridMultilevel"/>
    <w:tmpl w:val="9D02FE5C"/>
    <w:lvl w:ilvl="0" w:tplc="001ECAF4">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0">
    <w:nsid w:val="72BE3C99"/>
    <w:multiLevelType w:val="hybridMultilevel"/>
    <w:tmpl w:val="DF3A797C"/>
    <w:lvl w:ilvl="0" w:tplc="D5DE55C8">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31">
    <w:nsid w:val="73694B12"/>
    <w:multiLevelType w:val="hybridMultilevel"/>
    <w:tmpl w:val="5A1E9A4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2">
    <w:nsid w:val="73AE1C30"/>
    <w:multiLevelType w:val="hybridMultilevel"/>
    <w:tmpl w:val="FC1C837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3">
    <w:nsid w:val="74A3736F"/>
    <w:multiLevelType w:val="hybridMultilevel"/>
    <w:tmpl w:val="EC8A2A04"/>
    <w:lvl w:ilvl="0" w:tplc="F354914E">
      <w:start w:val="1"/>
      <w:numFmt w:val="upperRoman"/>
      <w:lvlText w:val="%1."/>
      <w:lvlJc w:val="left"/>
      <w:pPr>
        <w:ind w:left="1080" w:hanging="72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4">
    <w:nsid w:val="75482799"/>
    <w:multiLevelType w:val="hybridMultilevel"/>
    <w:tmpl w:val="F4DE78B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5">
    <w:nsid w:val="769B5905"/>
    <w:multiLevelType w:val="hybridMultilevel"/>
    <w:tmpl w:val="7DAA6ECE"/>
    <w:lvl w:ilvl="0" w:tplc="0419000F">
      <w:start w:val="3"/>
      <w:numFmt w:val="decimal"/>
      <w:lvlText w:val="%1."/>
      <w:lvlJc w:val="left"/>
      <w:pPr>
        <w:ind w:left="720" w:hanging="360"/>
      </w:pPr>
      <w:rPr>
        <w:rFonts w:cs="Times New Roman"/>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136">
    <w:nsid w:val="77693C9D"/>
    <w:multiLevelType w:val="hybridMultilevel"/>
    <w:tmpl w:val="3DAE9B88"/>
    <w:lvl w:ilvl="0" w:tplc="6E7ABBC0">
      <w:start w:val="1"/>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37">
    <w:nsid w:val="7806603D"/>
    <w:multiLevelType w:val="hybridMultilevel"/>
    <w:tmpl w:val="A87E5FD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8">
    <w:nsid w:val="781D4784"/>
    <w:multiLevelType w:val="hybridMultilevel"/>
    <w:tmpl w:val="62B2D5F6"/>
    <w:lvl w:ilvl="0" w:tplc="50EE41BE">
      <w:start w:val="3"/>
      <w:numFmt w:val="upperRoman"/>
      <w:lvlText w:val="%1."/>
      <w:lvlJc w:val="left"/>
      <w:pPr>
        <w:ind w:left="1429" w:hanging="72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39">
    <w:nsid w:val="78AC3E6F"/>
    <w:multiLevelType w:val="hybridMultilevel"/>
    <w:tmpl w:val="44E446EA"/>
    <w:lvl w:ilvl="0" w:tplc="74F2F756">
      <w:start w:val="1"/>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40">
    <w:nsid w:val="78D43FFC"/>
    <w:multiLevelType w:val="hybridMultilevel"/>
    <w:tmpl w:val="ACC0B1A2"/>
    <w:lvl w:ilvl="0" w:tplc="D5DE55C8">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41">
    <w:nsid w:val="798D7701"/>
    <w:multiLevelType w:val="hybridMultilevel"/>
    <w:tmpl w:val="6A46612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2">
    <w:nsid w:val="7A696B07"/>
    <w:multiLevelType w:val="hybridMultilevel"/>
    <w:tmpl w:val="7944A73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3">
    <w:nsid w:val="7CBD33A3"/>
    <w:multiLevelType w:val="hybridMultilevel"/>
    <w:tmpl w:val="BAD4E61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4">
    <w:nsid w:val="7FE26192"/>
    <w:multiLevelType w:val="hybridMultilevel"/>
    <w:tmpl w:val="D01075C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5">
    <w:nsid w:val="7FEC4251"/>
    <w:multiLevelType w:val="hybridMultilevel"/>
    <w:tmpl w:val="5C82762E"/>
    <w:lvl w:ilvl="0" w:tplc="2870CD7A">
      <w:start w:val="8"/>
      <w:numFmt w:val="decimal"/>
      <w:lvlText w:val="%1."/>
      <w:lvlJc w:val="left"/>
      <w:pPr>
        <w:ind w:left="360" w:hanging="360"/>
      </w:pPr>
      <w:rPr>
        <w:rFonts w:hint="default"/>
        <w:b/>
        <w:i/>
        <w:color w:val="auto"/>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num w:numId="1">
    <w:abstractNumId w:val="10"/>
  </w:num>
  <w:num w:numId="2">
    <w:abstractNumId w:val="36"/>
  </w:num>
  <w:num w:numId="3">
    <w:abstractNumId w:val="109"/>
  </w:num>
  <w:num w:numId="4">
    <w:abstractNumId w:val="44"/>
  </w:num>
  <w:num w:numId="5">
    <w:abstractNumId w:val="40"/>
  </w:num>
  <w:num w:numId="6">
    <w:abstractNumId w:val="124"/>
  </w:num>
  <w:num w:numId="7">
    <w:abstractNumId w:val="43"/>
  </w:num>
  <w:num w:numId="8">
    <w:abstractNumId w:val="112"/>
  </w:num>
  <w:num w:numId="9">
    <w:abstractNumId w:val="91"/>
  </w:num>
  <w:num w:numId="10">
    <w:abstractNumId w:val="55"/>
  </w:num>
  <w:num w:numId="11">
    <w:abstractNumId w:val="6"/>
  </w:num>
  <w:num w:numId="12">
    <w:abstractNumId w:val="134"/>
  </w:num>
  <w:num w:numId="13">
    <w:abstractNumId w:val="77"/>
  </w:num>
  <w:num w:numId="14">
    <w:abstractNumId w:val="101"/>
  </w:num>
  <w:num w:numId="15">
    <w:abstractNumId w:val="72"/>
  </w:num>
  <w:num w:numId="16">
    <w:abstractNumId w:val="84"/>
  </w:num>
  <w:num w:numId="17">
    <w:abstractNumId w:val="30"/>
  </w:num>
  <w:num w:numId="18">
    <w:abstractNumId w:val="62"/>
  </w:num>
  <w:num w:numId="19">
    <w:abstractNumId w:val="132"/>
  </w:num>
  <w:num w:numId="20">
    <w:abstractNumId w:val="103"/>
  </w:num>
  <w:num w:numId="21">
    <w:abstractNumId w:val="1"/>
  </w:num>
  <w:num w:numId="22">
    <w:abstractNumId w:val="51"/>
  </w:num>
  <w:num w:numId="23">
    <w:abstractNumId w:val="140"/>
  </w:num>
  <w:num w:numId="24">
    <w:abstractNumId w:val="86"/>
  </w:num>
  <w:num w:numId="25">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0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6"/>
  </w:num>
  <w:num w:numId="28">
    <w:abstractNumId w:val="130"/>
  </w:num>
  <w:num w:numId="29">
    <w:abstractNumId w:val="33"/>
  </w:num>
  <w:num w:numId="30">
    <w:abstractNumId w:val="67"/>
  </w:num>
  <w:num w:numId="31">
    <w:abstractNumId w:val="4"/>
  </w:num>
  <w:num w:numId="32">
    <w:abstractNumId w:val="13"/>
  </w:num>
  <w:num w:numId="33">
    <w:abstractNumId w:val="47"/>
  </w:num>
  <w:num w:numId="34">
    <w:abstractNumId w:val="46"/>
  </w:num>
  <w:num w:numId="35">
    <w:abstractNumId w:val="23"/>
  </w:num>
  <w:num w:numId="36">
    <w:abstractNumId w:val="17"/>
  </w:num>
  <w:num w:numId="37">
    <w:abstractNumId w:val="104"/>
  </w:num>
  <w:num w:numId="38">
    <w:abstractNumId w:val="7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123"/>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35"/>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1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52"/>
  </w:num>
  <w:num w:numId="43">
    <w:abstractNumId w:val="9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89"/>
  </w:num>
  <w:num w:numId="45">
    <w:abstractNumId w:val="66"/>
  </w:num>
  <w:num w:numId="46">
    <w:abstractNumId w:val="133"/>
  </w:num>
  <w:num w:numId="47">
    <w:abstractNumId w:val="31"/>
  </w:num>
  <w:num w:numId="48">
    <w:abstractNumId w:val="118"/>
  </w:num>
  <w:num w:numId="49">
    <w:abstractNumId w:val="54"/>
  </w:num>
  <w:num w:numId="50">
    <w:abstractNumId w:val="145"/>
  </w:num>
  <w:num w:numId="51">
    <w:abstractNumId w:val="35"/>
  </w:num>
  <w:num w:numId="52">
    <w:abstractNumId w:val="128"/>
  </w:num>
  <w:num w:numId="53">
    <w:abstractNumId w:val="27"/>
  </w:num>
  <w:num w:numId="54">
    <w:abstractNumId w:val="65"/>
  </w:num>
  <w:num w:numId="55">
    <w:abstractNumId w:val="105"/>
  </w:num>
  <w:num w:numId="56">
    <w:abstractNumId w:val="38"/>
  </w:num>
  <w:num w:numId="57">
    <w:abstractNumId w:val="94"/>
  </w:num>
  <w:num w:numId="58">
    <w:abstractNumId w:val="142"/>
  </w:num>
  <w:num w:numId="59">
    <w:abstractNumId w:val="70"/>
  </w:num>
  <w:num w:numId="60">
    <w:abstractNumId w:val="136"/>
  </w:num>
  <w:num w:numId="61">
    <w:abstractNumId w:val="39"/>
  </w:num>
  <w:num w:numId="62">
    <w:abstractNumId w:val="122"/>
  </w:num>
  <w:num w:numId="63">
    <w:abstractNumId w:val="98"/>
  </w:num>
  <w:num w:numId="64">
    <w:abstractNumId w:val="115"/>
  </w:num>
  <w:num w:numId="65">
    <w:abstractNumId w:val="75"/>
  </w:num>
  <w:num w:numId="66">
    <w:abstractNumId w:val="68"/>
  </w:num>
  <w:num w:numId="67">
    <w:abstractNumId w:val="49"/>
  </w:num>
  <w:num w:numId="68">
    <w:abstractNumId w:val="120"/>
  </w:num>
  <w:num w:numId="69">
    <w:abstractNumId w:val="85"/>
  </w:num>
  <w:num w:numId="70">
    <w:abstractNumId w:val="16"/>
  </w:num>
  <w:num w:numId="71">
    <w:abstractNumId w:val="58"/>
  </w:num>
  <w:num w:numId="72">
    <w:abstractNumId w:val="18"/>
  </w:num>
  <w:num w:numId="73">
    <w:abstractNumId w:val="100"/>
  </w:num>
  <w:num w:numId="74">
    <w:abstractNumId w:val="127"/>
  </w:num>
  <w:num w:numId="75">
    <w:abstractNumId w:val="79"/>
  </w:num>
  <w:num w:numId="76">
    <w:abstractNumId w:val="97"/>
  </w:num>
  <w:num w:numId="77">
    <w:abstractNumId w:val="21"/>
  </w:num>
  <w:num w:numId="78">
    <w:abstractNumId w:val="95"/>
  </w:num>
  <w:num w:numId="79">
    <w:abstractNumId w:val="32"/>
  </w:num>
  <w:num w:numId="80">
    <w:abstractNumId w:val="45"/>
  </w:num>
  <w:num w:numId="81">
    <w:abstractNumId w:val="22"/>
  </w:num>
  <w:num w:numId="82">
    <w:abstractNumId w:val="12"/>
  </w:num>
  <w:num w:numId="83">
    <w:abstractNumId w:val="121"/>
  </w:num>
  <w:num w:numId="84">
    <w:abstractNumId w:val="53"/>
  </w:num>
  <w:num w:numId="85">
    <w:abstractNumId w:val="80"/>
  </w:num>
  <w:num w:numId="86">
    <w:abstractNumId w:val="7"/>
  </w:num>
  <w:num w:numId="87">
    <w:abstractNumId w:val="93"/>
  </w:num>
  <w:num w:numId="88">
    <w:abstractNumId w:val="117"/>
  </w:num>
  <w:num w:numId="89">
    <w:abstractNumId w:val="113"/>
  </w:num>
  <w:num w:numId="90">
    <w:abstractNumId w:val="96"/>
  </w:num>
  <w:num w:numId="91">
    <w:abstractNumId w:val="0"/>
    <w:lvlOverride w:ilvl="0">
      <w:lvl w:ilvl="0">
        <w:start w:val="65535"/>
        <w:numFmt w:val="bullet"/>
        <w:lvlText w:val="-"/>
        <w:legacy w:legacy="1" w:legacySpace="0" w:legacyIndent="351"/>
        <w:lvlJc w:val="left"/>
        <w:rPr>
          <w:rFonts w:ascii="Times New Roman" w:hAnsi="Times New Roman" w:cs="Times New Roman" w:hint="default"/>
        </w:rPr>
      </w:lvl>
    </w:lvlOverride>
  </w:num>
  <w:num w:numId="92">
    <w:abstractNumId w:val="0"/>
    <w:lvlOverride w:ilvl="0">
      <w:lvl w:ilvl="0">
        <w:start w:val="65535"/>
        <w:numFmt w:val="bullet"/>
        <w:lvlText w:val="-"/>
        <w:legacy w:legacy="1" w:legacySpace="0" w:legacyIndent="350"/>
        <w:lvlJc w:val="left"/>
        <w:rPr>
          <w:rFonts w:ascii="Times New Roman" w:hAnsi="Times New Roman" w:cs="Times New Roman" w:hint="default"/>
        </w:rPr>
      </w:lvl>
    </w:lvlOverride>
  </w:num>
  <w:num w:numId="93">
    <w:abstractNumId w:val="0"/>
    <w:lvlOverride w:ilvl="0">
      <w:lvl w:ilvl="0">
        <w:start w:val="65535"/>
        <w:numFmt w:val="bullet"/>
        <w:lvlText w:val="-"/>
        <w:legacy w:legacy="1" w:legacySpace="0" w:legacyIndent="355"/>
        <w:lvlJc w:val="left"/>
        <w:rPr>
          <w:rFonts w:ascii="Times New Roman" w:hAnsi="Times New Roman" w:cs="Times New Roman" w:hint="default"/>
        </w:rPr>
      </w:lvl>
    </w:lvlOverride>
  </w:num>
  <w:num w:numId="94">
    <w:abstractNumId w:val="59"/>
  </w:num>
  <w:num w:numId="95">
    <w:abstractNumId w:val="69"/>
  </w:num>
  <w:num w:numId="96">
    <w:abstractNumId w:val="20"/>
  </w:num>
  <w:num w:numId="97">
    <w:abstractNumId w:val="2"/>
  </w:num>
  <w:num w:numId="98">
    <w:abstractNumId w:val="3"/>
  </w:num>
  <w:num w:numId="99">
    <w:abstractNumId w:val="76"/>
  </w:num>
  <w:num w:numId="100">
    <w:abstractNumId w:val="81"/>
  </w:num>
  <w:num w:numId="101">
    <w:abstractNumId w:val="106"/>
  </w:num>
  <w:num w:numId="102">
    <w:abstractNumId w:val="63"/>
  </w:num>
  <w:num w:numId="103">
    <w:abstractNumId w:val="34"/>
  </w:num>
  <w:num w:numId="104">
    <w:abstractNumId w:val="50"/>
  </w:num>
  <w:num w:numId="105">
    <w:abstractNumId w:val="107"/>
  </w:num>
  <w:num w:numId="106">
    <w:abstractNumId w:val="42"/>
  </w:num>
  <w:num w:numId="107">
    <w:abstractNumId w:val="141"/>
  </w:num>
  <w:num w:numId="108">
    <w:abstractNumId w:val="144"/>
  </w:num>
  <w:num w:numId="109">
    <w:abstractNumId w:val="41"/>
  </w:num>
  <w:num w:numId="110">
    <w:abstractNumId w:val="87"/>
  </w:num>
  <w:num w:numId="111">
    <w:abstractNumId w:val="15"/>
  </w:num>
  <w:num w:numId="112">
    <w:abstractNumId w:val="19"/>
  </w:num>
  <w:num w:numId="113">
    <w:abstractNumId w:val="37"/>
  </w:num>
  <w:num w:numId="114">
    <w:abstractNumId w:val="111"/>
  </w:num>
  <w:num w:numId="115">
    <w:abstractNumId w:val="74"/>
  </w:num>
  <w:num w:numId="116">
    <w:abstractNumId w:val="88"/>
  </w:num>
  <w:num w:numId="117">
    <w:abstractNumId w:val="82"/>
  </w:num>
  <w:num w:numId="118">
    <w:abstractNumId w:val="110"/>
  </w:num>
  <w:num w:numId="119">
    <w:abstractNumId w:val="25"/>
  </w:num>
  <w:num w:numId="120">
    <w:abstractNumId w:val="28"/>
  </w:num>
  <w:num w:numId="121">
    <w:abstractNumId w:val="116"/>
  </w:num>
  <w:num w:numId="122">
    <w:abstractNumId w:val="108"/>
  </w:num>
  <w:num w:numId="123">
    <w:abstractNumId w:val="11"/>
  </w:num>
  <w:num w:numId="124">
    <w:abstractNumId w:val="139"/>
  </w:num>
  <w:num w:numId="125">
    <w:abstractNumId w:val="92"/>
  </w:num>
  <w:num w:numId="126">
    <w:abstractNumId w:val="129"/>
  </w:num>
  <w:num w:numId="127">
    <w:abstractNumId w:val="83"/>
  </w:num>
  <w:num w:numId="128">
    <w:abstractNumId w:val="71"/>
  </w:num>
  <w:num w:numId="129">
    <w:abstractNumId w:val="138"/>
  </w:num>
  <w:num w:numId="130">
    <w:abstractNumId w:val="60"/>
  </w:num>
  <w:num w:numId="131">
    <w:abstractNumId w:val="137"/>
  </w:num>
  <w:num w:numId="132">
    <w:abstractNumId w:val="61"/>
  </w:num>
  <w:num w:numId="133">
    <w:abstractNumId w:val="9"/>
  </w:num>
  <w:num w:numId="134">
    <w:abstractNumId w:val="126"/>
  </w:num>
  <w:num w:numId="135">
    <w:abstractNumId w:val="90"/>
  </w:num>
  <w:num w:numId="136">
    <w:abstractNumId w:val="57"/>
  </w:num>
  <w:num w:numId="137">
    <w:abstractNumId w:val="56"/>
  </w:num>
  <w:num w:numId="138">
    <w:abstractNumId w:val="64"/>
  </w:num>
  <w:num w:numId="139">
    <w:abstractNumId w:val="143"/>
  </w:num>
  <w:num w:numId="140">
    <w:abstractNumId w:val="48"/>
  </w:num>
  <w:num w:numId="141">
    <w:abstractNumId w:val="29"/>
  </w:num>
  <w:num w:numId="142">
    <w:abstractNumId w:val="14"/>
  </w:num>
  <w:num w:numId="143">
    <w:abstractNumId w:val="8"/>
  </w:num>
  <w:num w:numId="144">
    <w:abstractNumId w:val="114"/>
  </w:num>
  <w:num w:numId="145">
    <w:abstractNumId w:val="73"/>
  </w:num>
  <w:num w:numId="146">
    <w:abstractNumId w:val="5"/>
  </w:num>
  <w:num w:numId="147">
    <w:abstractNumId w:val="131"/>
  </w:num>
  <w:num w:numId="148">
    <w:abstractNumId w:val="119"/>
  </w:num>
  <w:numIdMacAtCleanup w:val="14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C33BA"/>
    <w:rsid w:val="000362C6"/>
    <w:rsid w:val="0009564F"/>
    <w:rsid w:val="00177CDB"/>
    <w:rsid w:val="001E0D6C"/>
    <w:rsid w:val="00223B13"/>
    <w:rsid w:val="00287BD3"/>
    <w:rsid w:val="00404304"/>
    <w:rsid w:val="00404CF4"/>
    <w:rsid w:val="007C33BA"/>
    <w:rsid w:val="00A17F96"/>
    <w:rsid w:val="00BB660B"/>
    <w:rsid w:val="00DE3FF3"/>
    <w:rsid w:val="00F0062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List" w:uiPriority="0"/>
    <w:lsdException w:name="List 2" w:uiPriority="0"/>
    <w:lsdException w:name="List 3" w:uiPriority="0"/>
    <w:lsdException w:name="Title" w:semiHidden="0" w:uiPriority="0" w:unhideWhenUsed="0" w:qFormat="1"/>
    <w:lsdException w:name="Default Paragraph Font" w:uiPriority="1"/>
    <w:lsdException w:name="Body Text" w:uiPriority="0"/>
    <w:lsdException w:name="Subtitle" w:semiHidden="0" w:uiPriority="0" w:unhideWhenUsed="0" w:qFormat="1"/>
    <w:lsdException w:name="Body Text First Indent 2" w:uiPriority="0"/>
    <w:lsdException w:name="Body Text 2" w:uiPriority="0"/>
    <w:lsdException w:name="Body Text 3" w:uiPriority="0"/>
    <w:lsdException w:name="Body Text Indent 2" w:uiPriority="0"/>
    <w:lsdException w:name="Body Text Indent 3" w:uiPriority="0"/>
    <w:lsdException w:name="Strong" w:semiHidden="0" w:uiPriority="0" w:unhideWhenUsed="0" w:qFormat="1"/>
    <w:lsdException w:name="Emphasis" w:semiHidden="0" w:uiPriority="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qFormat/>
    <w:rsid w:val="00F0062F"/>
    <w:pPr>
      <w:keepNext/>
      <w:spacing w:before="240" w:after="60" w:line="240" w:lineRule="auto"/>
      <w:outlineLvl w:val="0"/>
    </w:pPr>
    <w:rPr>
      <w:rFonts w:ascii="Arial" w:eastAsia="Calibri" w:hAnsi="Arial" w:cs="Arial"/>
      <w:b/>
      <w:bCs/>
      <w:kern w:val="32"/>
      <w:sz w:val="32"/>
      <w:szCs w:val="32"/>
      <w:lang w:eastAsia="ru-RU"/>
    </w:rPr>
  </w:style>
  <w:style w:type="paragraph" w:styleId="2">
    <w:name w:val="heading 2"/>
    <w:basedOn w:val="a"/>
    <w:next w:val="a"/>
    <w:link w:val="20"/>
    <w:unhideWhenUsed/>
    <w:qFormat/>
    <w:rsid w:val="00A17F96"/>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nhideWhenUsed/>
    <w:qFormat/>
    <w:rsid w:val="00F0062F"/>
    <w:pPr>
      <w:keepNext/>
      <w:spacing w:before="240" w:after="60"/>
      <w:outlineLvl w:val="2"/>
    </w:pPr>
    <w:rPr>
      <w:rFonts w:ascii="Arial" w:eastAsia="Calibri" w:hAnsi="Arial" w:cs="Arial"/>
      <w:b/>
      <w:bCs/>
      <w:sz w:val="26"/>
      <w:szCs w:val="26"/>
      <w:lang w:eastAsia="ru-RU"/>
    </w:rPr>
  </w:style>
  <w:style w:type="paragraph" w:styleId="6">
    <w:name w:val="heading 6"/>
    <w:basedOn w:val="a"/>
    <w:next w:val="a"/>
    <w:link w:val="60"/>
    <w:semiHidden/>
    <w:unhideWhenUsed/>
    <w:qFormat/>
    <w:rsid w:val="00F0062F"/>
    <w:pPr>
      <w:spacing w:before="240" w:after="60"/>
      <w:outlineLvl w:val="5"/>
    </w:pPr>
    <w:rPr>
      <w:rFonts w:ascii="Times New Roman" w:eastAsia="Calibri" w:hAnsi="Times New Roman" w:cs="Times New Roman"/>
      <w:b/>
      <w:bCs/>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11">
    <w:name w:val="Нет списка1"/>
    <w:next w:val="a2"/>
    <w:uiPriority w:val="99"/>
    <w:semiHidden/>
    <w:unhideWhenUsed/>
    <w:rsid w:val="00F0062F"/>
  </w:style>
  <w:style w:type="paragraph" w:styleId="a3">
    <w:name w:val="footer"/>
    <w:basedOn w:val="a"/>
    <w:link w:val="a4"/>
    <w:uiPriority w:val="99"/>
    <w:rsid w:val="00F0062F"/>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4">
    <w:name w:val="Нижний колонтитул Знак"/>
    <w:basedOn w:val="a0"/>
    <w:link w:val="a3"/>
    <w:uiPriority w:val="99"/>
    <w:rsid w:val="00F0062F"/>
    <w:rPr>
      <w:rFonts w:ascii="Times New Roman" w:eastAsia="Times New Roman" w:hAnsi="Times New Roman" w:cs="Times New Roman"/>
      <w:sz w:val="24"/>
      <w:szCs w:val="24"/>
      <w:lang w:eastAsia="ru-RU"/>
    </w:rPr>
  </w:style>
  <w:style w:type="character" w:styleId="a5">
    <w:name w:val="page number"/>
    <w:basedOn w:val="a0"/>
    <w:uiPriority w:val="99"/>
    <w:rsid w:val="00F0062F"/>
  </w:style>
  <w:style w:type="paragraph" w:customStyle="1" w:styleId="12">
    <w:name w:val="Абзац списка1"/>
    <w:basedOn w:val="a"/>
    <w:rsid w:val="00F0062F"/>
    <w:pPr>
      <w:ind w:left="720"/>
      <w:contextualSpacing/>
    </w:pPr>
    <w:rPr>
      <w:rFonts w:ascii="Calibri" w:eastAsia="Times New Roman" w:hAnsi="Calibri" w:cs="Times New Roman"/>
    </w:rPr>
  </w:style>
  <w:style w:type="paragraph" w:styleId="a6">
    <w:name w:val="List Paragraph"/>
    <w:basedOn w:val="a"/>
    <w:uiPriority w:val="34"/>
    <w:qFormat/>
    <w:rsid w:val="00F0062F"/>
    <w:pPr>
      <w:ind w:left="720"/>
      <w:contextualSpacing/>
    </w:pPr>
    <w:rPr>
      <w:rFonts w:ascii="Calibri" w:eastAsia="Calibri" w:hAnsi="Calibri" w:cs="Times New Roman"/>
    </w:rPr>
  </w:style>
  <w:style w:type="paragraph" w:customStyle="1" w:styleId="Body1">
    <w:name w:val="Body 1"/>
    <w:rsid w:val="00F0062F"/>
    <w:pPr>
      <w:suppressAutoHyphens/>
      <w:spacing w:after="0" w:line="240" w:lineRule="auto"/>
    </w:pPr>
    <w:rPr>
      <w:rFonts w:ascii="Helvetica" w:eastAsia="ヒラギノ角ゴ Pro W3" w:hAnsi="Helvetica" w:cs="Mangal"/>
      <w:color w:val="000000"/>
      <w:kern w:val="1"/>
      <w:sz w:val="24"/>
      <w:szCs w:val="24"/>
      <w:lang w:val="en-US" w:eastAsia="hi-IN" w:bidi="hi-IN"/>
    </w:rPr>
  </w:style>
  <w:style w:type="paragraph" w:styleId="a7">
    <w:name w:val="Body Text"/>
    <w:basedOn w:val="a"/>
    <w:link w:val="a8"/>
    <w:rsid w:val="00F0062F"/>
    <w:pPr>
      <w:suppressAutoHyphens/>
      <w:spacing w:after="0" w:line="100" w:lineRule="atLeast"/>
      <w:jc w:val="both"/>
    </w:pPr>
    <w:rPr>
      <w:rFonts w:ascii="Times New Roman" w:eastAsia="Times New Roman" w:hAnsi="Times New Roman" w:cs="Mangal"/>
      <w:kern w:val="1"/>
      <w:sz w:val="24"/>
      <w:szCs w:val="24"/>
      <w:lang w:eastAsia="hi-IN" w:bidi="hi-IN"/>
    </w:rPr>
  </w:style>
  <w:style w:type="character" w:customStyle="1" w:styleId="a8">
    <w:name w:val="Основной текст Знак"/>
    <w:basedOn w:val="a0"/>
    <w:link w:val="a7"/>
    <w:rsid w:val="00F0062F"/>
    <w:rPr>
      <w:rFonts w:ascii="Times New Roman" w:eastAsia="Times New Roman" w:hAnsi="Times New Roman" w:cs="Mangal"/>
      <w:kern w:val="1"/>
      <w:sz w:val="24"/>
      <w:szCs w:val="24"/>
      <w:lang w:eastAsia="hi-IN" w:bidi="hi-IN"/>
    </w:rPr>
  </w:style>
  <w:style w:type="paragraph" w:styleId="a9">
    <w:name w:val="header"/>
    <w:basedOn w:val="a"/>
    <w:link w:val="aa"/>
    <w:uiPriority w:val="99"/>
    <w:rsid w:val="00F0062F"/>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a">
    <w:name w:val="Верхний колонтитул Знак"/>
    <w:basedOn w:val="a0"/>
    <w:link w:val="a9"/>
    <w:uiPriority w:val="99"/>
    <w:rsid w:val="00F0062F"/>
    <w:rPr>
      <w:rFonts w:ascii="Times New Roman" w:eastAsia="Times New Roman" w:hAnsi="Times New Roman" w:cs="Times New Roman"/>
      <w:sz w:val="24"/>
      <w:szCs w:val="24"/>
      <w:lang w:eastAsia="ru-RU"/>
    </w:rPr>
  </w:style>
  <w:style w:type="character" w:customStyle="1" w:styleId="10">
    <w:name w:val="Заголовок 1 Знак"/>
    <w:basedOn w:val="a0"/>
    <w:link w:val="1"/>
    <w:rsid w:val="00F0062F"/>
    <w:rPr>
      <w:rFonts w:ascii="Arial" w:eastAsia="Calibri" w:hAnsi="Arial" w:cs="Arial"/>
      <w:b/>
      <w:bCs/>
      <w:kern w:val="32"/>
      <w:sz w:val="32"/>
      <w:szCs w:val="32"/>
      <w:lang w:eastAsia="ru-RU"/>
    </w:rPr>
  </w:style>
  <w:style w:type="character" w:customStyle="1" w:styleId="30">
    <w:name w:val="Заголовок 3 Знак"/>
    <w:basedOn w:val="a0"/>
    <w:link w:val="3"/>
    <w:rsid w:val="00F0062F"/>
    <w:rPr>
      <w:rFonts w:ascii="Arial" w:eastAsia="Calibri" w:hAnsi="Arial" w:cs="Arial"/>
      <w:b/>
      <w:bCs/>
      <w:sz w:val="26"/>
      <w:szCs w:val="26"/>
      <w:lang w:eastAsia="ru-RU"/>
    </w:rPr>
  </w:style>
  <w:style w:type="character" w:customStyle="1" w:styleId="60">
    <w:name w:val="Заголовок 6 Знак"/>
    <w:basedOn w:val="a0"/>
    <w:link w:val="6"/>
    <w:semiHidden/>
    <w:rsid w:val="00F0062F"/>
    <w:rPr>
      <w:rFonts w:ascii="Times New Roman" w:eastAsia="Calibri" w:hAnsi="Times New Roman" w:cs="Times New Roman"/>
      <w:b/>
      <w:bCs/>
      <w:lang w:eastAsia="ru-RU"/>
    </w:rPr>
  </w:style>
  <w:style w:type="numbering" w:customStyle="1" w:styleId="21">
    <w:name w:val="Нет списка2"/>
    <w:next w:val="a2"/>
    <w:uiPriority w:val="99"/>
    <w:semiHidden/>
    <w:unhideWhenUsed/>
    <w:rsid w:val="00F0062F"/>
  </w:style>
  <w:style w:type="character" w:styleId="ab">
    <w:name w:val="Hyperlink"/>
    <w:uiPriority w:val="99"/>
    <w:unhideWhenUsed/>
    <w:rsid w:val="00F0062F"/>
    <w:rPr>
      <w:color w:val="0000FF"/>
      <w:u w:val="single"/>
    </w:rPr>
  </w:style>
  <w:style w:type="character" w:customStyle="1" w:styleId="13">
    <w:name w:val="Просмотренная гиперссылка1"/>
    <w:basedOn w:val="a0"/>
    <w:uiPriority w:val="99"/>
    <w:semiHidden/>
    <w:unhideWhenUsed/>
    <w:rsid w:val="00F0062F"/>
    <w:rPr>
      <w:color w:val="800080"/>
      <w:u w:val="single"/>
    </w:rPr>
  </w:style>
  <w:style w:type="paragraph" w:styleId="ac">
    <w:name w:val="Normal (Web)"/>
    <w:basedOn w:val="a"/>
    <w:semiHidden/>
    <w:unhideWhenUsed/>
    <w:rsid w:val="00F0062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d">
    <w:name w:val="Body Text Indent"/>
    <w:basedOn w:val="a"/>
    <w:link w:val="ae"/>
    <w:uiPriority w:val="99"/>
    <w:semiHidden/>
    <w:unhideWhenUsed/>
    <w:rsid w:val="00F0062F"/>
    <w:pPr>
      <w:spacing w:after="120"/>
      <w:ind w:left="283"/>
    </w:pPr>
    <w:rPr>
      <w:rFonts w:ascii="Calibri" w:eastAsia="Calibri" w:hAnsi="Calibri" w:cs="Times New Roman"/>
      <w:lang w:eastAsia="ru-RU"/>
    </w:rPr>
  </w:style>
  <w:style w:type="character" w:customStyle="1" w:styleId="ae">
    <w:name w:val="Основной текст с отступом Знак"/>
    <w:basedOn w:val="a0"/>
    <w:link w:val="ad"/>
    <w:uiPriority w:val="99"/>
    <w:semiHidden/>
    <w:rsid w:val="00F0062F"/>
    <w:rPr>
      <w:rFonts w:ascii="Calibri" w:eastAsia="Calibri" w:hAnsi="Calibri" w:cs="Times New Roman"/>
      <w:lang w:eastAsia="ru-RU"/>
    </w:rPr>
  </w:style>
  <w:style w:type="paragraph" w:styleId="22">
    <w:name w:val="Body Text 2"/>
    <w:basedOn w:val="a"/>
    <w:link w:val="23"/>
    <w:semiHidden/>
    <w:unhideWhenUsed/>
    <w:rsid w:val="00F0062F"/>
    <w:pPr>
      <w:spacing w:after="120" w:line="480" w:lineRule="auto"/>
    </w:pPr>
    <w:rPr>
      <w:rFonts w:ascii="Calibri" w:eastAsia="Calibri" w:hAnsi="Calibri" w:cs="Times New Roman"/>
      <w:lang w:eastAsia="ru-RU"/>
    </w:rPr>
  </w:style>
  <w:style w:type="character" w:customStyle="1" w:styleId="23">
    <w:name w:val="Основной текст 2 Знак"/>
    <w:basedOn w:val="a0"/>
    <w:link w:val="22"/>
    <w:semiHidden/>
    <w:rsid w:val="00F0062F"/>
    <w:rPr>
      <w:rFonts w:ascii="Calibri" w:eastAsia="Calibri" w:hAnsi="Calibri" w:cs="Times New Roman"/>
      <w:lang w:eastAsia="ru-RU"/>
    </w:rPr>
  </w:style>
  <w:style w:type="paragraph" w:styleId="31">
    <w:name w:val="Body Text 3"/>
    <w:basedOn w:val="a"/>
    <w:link w:val="32"/>
    <w:semiHidden/>
    <w:unhideWhenUsed/>
    <w:rsid w:val="00F0062F"/>
    <w:pPr>
      <w:spacing w:after="120"/>
    </w:pPr>
    <w:rPr>
      <w:rFonts w:ascii="Calibri" w:eastAsia="Calibri" w:hAnsi="Calibri" w:cs="Times New Roman"/>
      <w:sz w:val="16"/>
      <w:szCs w:val="16"/>
      <w:lang w:eastAsia="ru-RU"/>
    </w:rPr>
  </w:style>
  <w:style w:type="character" w:customStyle="1" w:styleId="32">
    <w:name w:val="Основной текст 3 Знак"/>
    <w:basedOn w:val="a0"/>
    <w:link w:val="31"/>
    <w:semiHidden/>
    <w:rsid w:val="00F0062F"/>
    <w:rPr>
      <w:rFonts w:ascii="Calibri" w:eastAsia="Calibri" w:hAnsi="Calibri" w:cs="Times New Roman"/>
      <w:sz w:val="16"/>
      <w:szCs w:val="16"/>
      <w:lang w:eastAsia="ru-RU"/>
    </w:rPr>
  </w:style>
  <w:style w:type="paragraph" w:styleId="24">
    <w:name w:val="Body Text Indent 2"/>
    <w:basedOn w:val="a"/>
    <w:link w:val="25"/>
    <w:semiHidden/>
    <w:unhideWhenUsed/>
    <w:rsid w:val="00F0062F"/>
    <w:pPr>
      <w:spacing w:after="120" w:line="480" w:lineRule="auto"/>
      <w:ind w:left="283"/>
    </w:pPr>
    <w:rPr>
      <w:rFonts w:ascii="Calibri" w:eastAsia="Calibri" w:hAnsi="Calibri" w:cs="Times New Roman"/>
      <w:lang w:eastAsia="ru-RU"/>
    </w:rPr>
  </w:style>
  <w:style w:type="character" w:customStyle="1" w:styleId="25">
    <w:name w:val="Основной текст с отступом 2 Знак"/>
    <w:basedOn w:val="a0"/>
    <w:link w:val="24"/>
    <w:semiHidden/>
    <w:rsid w:val="00F0062F"/>
    <w:rPr>
      <w:rFonts w:ascii="Calibri" w:eastAsia="Calibri" w:hAnsi="Calibri" w:cs="Times New Roman"/>
      <w:lang w:eastAsia="ru-RU"/>
    </w:rPr>
  </w:style>
  <w:style w:type="paragraph" w:styleId="33">
    <w:name w:val="Body Text Indent 3"/>
    <w:basedOn w:val="a"/>
    <w:link w:val="34"/>
    <w:semiHidden/>
    <w:unhideWhenUsed/>
    <w:rsid w:val="00F0062F"/>
    <w:pPr>
      <w:spacing w:after="120"/>
      <w:ind w:left="283"/>
    </w:pPr>
    <w:rPr>
      <w:rFonts w:ascii="Calibri" w:eastAsia="Calibri" w:hAnsi="Calibri" w:cs="Times New Roman"/>
      <w:sz w:val="16"/>
      <w:szCs w:val="16"/>
      <w:lang w:eastAsia="ru-RU"/>
    </w:rPr>
  </w:style>
  <w:style w:type="character" w:customStyle="1" w:styleId="34">
    <w:name w:val="Основной текст с отступом 3 Знак"/>
    <w:basedOn w:val="a0"/>
    <w:link w:val="33"/>
    <w:semiHidden/>
    <w:rsid w:val="00F0062F"/>
    <w:rPr>
      <w:rFonts w:ascii="Calibri" w:eastAsia="Calibri" w:hAnsi="Calibri" w:cs="Times New Roman"/>
      <w:sz w:val="16"/>
      <w:szCs w:val="16"/>
      <w:lang w:eastAsia="ru-RU"/>
    </w:rPr>
  </w:style>
  <w:style w:type="paragraph" w:customStyle="1" w:styleId="Style15">
    <w:name w:val="Style15"/>
    <w:basedOn w:val="a"/>
    <w:rsid w:val="00F0062F"/>
    <w:pPr>
      <w:widowControl w:val="0"/>
      <w:autoSpaceDE w:val="0"/>
      <w:autoSpaceDN w:val="0"/>
      <w:adjustRightInd w:val="0"/>
      <w:spacing w:after="0" w:line="221" w:lineRule="exact"/>
    </w:pPr>
    <w:rPr>
      <w:rFonts w:ascii="Times New Roman" w:eastAsia="Calibri" w:hAnsi="Times New Roman" w:cs="Times New Roman"/>
      <w:sz w:val="24"/>
      <w:szCs w:val="24"/>
      <w:lang w:eastAsia="ru-RU"/>
    </w:rPr>
  </w:style>
  <w:style w:type="paragraph" w:customStyle="1" w:styleId="Style9">
    <w:name w:val="Style9"/>
    <w:basedOn w:val="a"/>
    <w:rsid w:val="00F0062F"/>
    <w:pPr>
      <w:widowControl w:val="0"/>
      <w:autoSpaceDE w:val="0"/>
      <w:autoSpaceDN w:val="0"/>
      <w:adjustRightInd w:val="0"/>
      <w:spacing w:after="0" w:line="182" w:lineRule="exact"/>
      <w:ind w:firstLine="326"/>
      <w:jc w:val="both"/>
    </w:pPr>
    <w:rPr>
      <w:rFonts w:ascii="Times New Roman" w:eastAsia="Calibri" w:hAnsi="Times New Roman" w:cs="Times New Roman"/>
      <w:sz w:val="24"/>
      <w:szCs w:val="24"/>
      <w:lang w:eastAsia="ru-RU"/>
    </w:rPr>
  </w:style>
  <w:style w:type="paragraph" w:customStyle="1" w:styleId="Style4">
    <w:name w:val="Style4"/>
    <w:basedOn w:val="a"/>
    <w:rsid w:val="00F0062F"/>
    <w:pPr>
      <w:widowControl w:val="0"/>
      <w:autoSpaceDE w:val="0"/>
      <w:autoSpaceDN w:val="0"/>
      <w:adjustRightInd w:val="0"/>
      <w:spacing w:after="0" w:line="462" w:lineRule="exact"/>
      <w:ind w:firstLine="686"/>
      <w:jc w:val="both"/>
    </w:pPr>
    <w:rPr>
      <w:rFonts w:ascii="Times New Roman" w:eastAsia="Calibri" w:hAnsi="Times New Roman" w:cs="Times New Roman"/>
      <w:sz w:val="24"/>
      <w:szCs w:val="24"/>
      <w:lang w:eastAsia="ru-RU"/>
    </w:rPr>
  </w:style>
  <w:style w:type="character" w:customStyle="1" w:styleId="af">
    <w:name w:val="Основной текст_"/>
    <w:link w:val="14"/>
    <w:locked/>
    <w:rsid w:val="00F0062F"/>
    <w:rPr>
      <w:sz w:val="21"/>
      <w:shd w:val="clear" w:color="auto" w:fill="FFFFFF"/>
    </w:rPr>
  </w:style>
  <w:style w:type="paragraph" w:customStyle="1" w:styleId="14">
    <w:name w:val="Основной текст1"/>
    <w:basedOn w:val="a"/>
    <w:link w:val="af"/>
    <w:rsid w:val="00F0062F"/>
    <w:pPr>
      <w:shd w:val="clear" w:color="auto" w:fill="FFFFFF"/>
      <w:spacing w:after="180" w:line="235" w:lineRule="exact"/>
      <w:jc w:val="center"/>
    </w:pPr>
    <w:rPr>
      <w:sz w:val="21"/>
    </w:rPr>
  </w:style>
  <w:style w:type="paragraph" w:customStyle="1" w:styleId="Style33">
    <w:name w:val="Style33"/>
    <w:basedOn w:val="a"/>
    <w:rsid w:val="00F0062F"/>
    <w:pPr>
      <w:widowControl w:val="0"/>
      <w:autoSpaceDE w:val="0"/>
      <w:autoSpaceDN w:val="0"/>
      <w:adjustRightInd w:val="0"/>
      <w:spacing w:after="0" w:line="240" w:lineRule="auto"/>
    </w:pPr>
    <w:rPr>
      <w:rFonts w:ascii="Times New Roman" w:eastAsia="Calibri" w:hAnsi="Times New Roman" w:cs="Times New Roman"/>
      <w:sz w:val="24"/>
      <w:szCs w:val="24"/>
      <w:lang w:eastAsia="ru-RU"/>
    </w:rPr>
  </w:style>
  <w:style w:type="paragraph" w:customStyle="1" w:styleId="Style42">
    <w:name w:val="Style42"/>
    <w:basedOn w:val="a"/>
    <w:rsid w:val="00F0062F"/>
    <w:pPr>
      <w:widowControl w:val="0"/>
      <w:autoSpaceDE w:val="0"/>
      <w:autoSpaceDN w:val="0"/>
      <w:adjustRightInd w:val="0"/>
      <w:spacing w:after="0" w:line="264" w:lineRule="exact"/>
      <w:jc w:val="center"/>
    </w:pPr>
    <w:rPr>
      <w:rFonts w:ascii="Times New Roman" w:eastAsia="Calibri" w:hAnsi="Times New Roman" w:cs="Times New Roman"/>
      <w:sz w:val="24"/>
      <w:szCs w:val="24"/>
      <w:lang w:eastAsia="ru-RU"/>
    </w:rPr>
  </w:style>
  <w:style w:type="paragraph" w:customStyle="1" w:styleId="Style48">
    <w:name w:val="Style48"/>
    <w:basedOn w:val="a"/>
    <w:rsid w:val="00F0062F"/>
    <w:pPr>
      <w:widowControl w:val="0"/>
      <w:autoSpaceDE w:val="0"/>
      <w:autoSpaceDN w:val="0"/>
      <w:adjustRightInd w:val="0"/>
      <w:spacing w:after="0" w:line="218" w:lineRule="exact"/>
      <w:ind w:firstLine="336"/>
    </w:pPr>
    <w:rPr>
      <w:rFonts w:ascii="Times New Roman" w:eastAsia="Calibri" w:hAnsi="Times New Roman" w:cs="Times New Roman"/>
      <w:sz w:val="24"/>
      <w:szCs w:val="24"/>
      <w:lang w:eastAsia="ru-RU"/>
    </w:rPr>
  </w:style>
  <w:style w:type="paragraph" w:customStyle="1" w:styleId="Style50">
    <w:name w:val="Style50"/>
    <w:basedOn w:val="a"/>
    <w:rsid w:val="00F0062F"/>
    <w:pPr>
      <w:widowControl w:val="0"/>
      <w:autoSpaceDE w:val="0"/>
      <w:autoSpaceDN w:val="0"/>
      <w:adjustRightInd w:val="0"/>
      <w:spacing w:after="0" w:line="192" w:lineRule="exact"/>
      <w:ind w:firstLine="283"/>
      <w:jc w:val="both"/>
    </w:pPr>
    <w:rPr>
      <w:rFonts w:ascii="Times New Roman" w:eastAsia="Calibri" w:hAnsi="Times New Roman" w:cs="Times New Roman"/>
      <w:sz w:val="24"/>
      <w:szCs w:val="24"/>
      <w:lang w:eastAsia="ru-RU"/>
    </w:rPr>
  </w:style>
  <w:style w:type="paragraph" w:customStyle="1" w:styleId="Style59">
    <w:name w:val="Style59"/>
    <w:basedOn w:val="a"/>
    <w:rsid w:val="00F0062F"/>
    <w:pPr>
      <w:widowControl w:val="0"/>
      <w:autoSpaceDE w:val="0"/>
      <w:autoSpaceDN w:val="0"/>
      <w:adjustRightInd w:val="0"/>
      <w:spacing w:after="0" w:line="218" w:lineRule="exact"/>
      <w:ind w:firstLine="312"/>
      <w:jc w:val="both"/>
    </w:pPr>
    <w:rPr>
      <w:rFonts w:ascii="Times New Roman" w:eastAsia="Calibri" w:hAnsi="Times New Roman" w:cs="Times New Roman"/>
      <w:sz w:val="24"/>
      <w:szCs w:val="24"/>
      <w:lang w:eastAsia="ru-RU"/>
    </w:rPr>
  </w:style>
  <w:style w:type="paragraph" w:customStyle="1" w:styleId="Style60">
    <w:name w:val="Style60"/>
    <w:basedOn w:val="a"/>
    <w:rsid w:val="00F0062F"/>
    <w:pPr>
      <w:widowControl w:val="0"/>
      <w:autoSpaceDE w:val="0"/>
      <w:autoSpaceDN w:val="0"/>
      <w:adjustRightInd w:val="0"/>
      <w:spacing w:after="0" w:line="326" w:lineRule="exact"/>
      <w:ind w:hanging="58"/>
      <w:jc w:val="both"/>
    </w:pPr>
    <w:rPr>
      <w:rFonts w:ascii="Times New Roman" w:eastAsia="Calibri" w:hAnsi="Times New Roman" w:cs="Times New Roman"/>
      <w:sz w:val="24"/>
      <w:szCs w:val="24"/>
      <w:lang w:eastAsia="ru-RU"/>
    </w:rPr>
  </w:style>
  <w:style w:type="paragraph" w:customStyle="1" w:styleId="Style1">
    <w:name w:val="Style1"/>
    <w:basedOn w:val="a"/>
    <w:rsid w:val="00F0062F"/>
    <w:pPr>
      <w:widowControl w:val="0"/>
      <w:autoSpaceDE w:val="0"/>
      <w:autoSpaceDN w:val="0"/>
      <w:adjustRightInd w:val="0"/>
      <w:spacing w:after="0" w:line="245" w:lineRule="exact"/>
      <w:ind w:hanging="562"/>
    </w:pPr>
    <w:rPr>
      <w:rFonts w:ascii="Times New Roman" w:eastAsia="Calibri" w:hAnsi="Times New Roman" w:cs="Times New Roman"/>
      <w:sz w:val="24"/>
      <w:szCs w:val="24"/>
      <w:lang w:eastAsia="ru-RU"/>
    </w:rPr>
  </w:style>
  <w:style w:type="paragraph" w:customStyle="1" w:styleId="Style2">
    <w:name w:val="Style2"/>
    <w:basedOn w:val="a"/>
    <w:rsid w:val="00F0062F"/>
    <w:pPr>
      <w:widowControl w:val="0"/>
      <w:autoSpaceDE w:val="0"/>
      <w:autoSpaceDN w:val="0"/>
      <w:adjustRightInd w:val="0"/>
      <w:spacing w:after="0" w:line="283" w:lineRule="exact"/>
      <w:ind w:firstLine="278"/>
      <w:jc w:val="both"/>
    </w:pPr>
    <w:rPr>
      <w:rFonts w:ascii="Times New Roman" w:eastAsia="Calibri" w:hAnsi="Times New Roman" w:cs="Times New Roman"/>
      <w:sz w:val="24"/>
      <w:szCs w:val="24"/>
      <w:lang w:eastAsia="ru-RU"/>
    </w:rPr>
  </w:style>
  <w:style w:type="paragraph" w:customStyle="1" w:styleId="Style3">
    <w:name w:val="Style3"/>
    <w:basedOn w:val="a"/>
    <w:rsid w:val="00F0062F"/>
    <w:pPr>
      <w:widowControl w:val="0"/>
      <w:autoSpaceDE w:val="0"/>
      <w:autoSpaceDN w:val="0"/>
      <w:adjustRightInd w:val="0"/>
      <w:spacing w:after="0" w:line="240" w:lineRule="auto"/>
    </w:pPr>
    <w:rPr>
      <w:rFonts w:ascii="Times New Roman" w:eastAsia="Calibri" w:hAnsi="Times New Roman" w:cs="Times New Roman"/>
      <w:sz w:val="24"/>
      <w:szCs w:val="24"/>
      <w:lang w:eastAsia="ru-RU"/>
    </w:rPr>
  </w:style>
  <w:style w:type="paragraph" w:customStyle="1" w:styleId="Style5">
    <w:name w:val="Style5"/>
    <w:basedOn w:val="a"/>
    <w:rsid w:val="00F0062F"/>
    <w:pPr>
      <w:widowControl w:val="0"/>
      <w:autoSpaceDE w:val="0"/>
      <w:autoSpaceDN w:val="0"/>
      <w:adjustRightInd w:val="0"/>
      <w:spacing w:after="0" w:line="240" w:lineRule="auto"/>
      <w:jc w:val="right"/>
    </w:pPr>
    <w:rPr>
      <w:rFonts w:ascii="Times New Roman" w:eastAsia="Calibri" w:hAnsi="Times New Roman" w:cs="Times New Roman"/>
      <w:sz w:val="24"/>
      <w:szCs w:val="24"/>
      <w:lang w:eastAsia="ru-RU"/>
    </w:rPr>
  </w:style>
  <w:style w:type="paragraph" w:customStyle="1" w:styleId="Style6">
    <w:name w:val="Style6"/>
    <w:basedOn w:val="a"/>
    <w:rsid w:val="00F0062F"/>
    <w:pPr>
      <w:widowControl w:val="0"/>
      <w:autoSpaceDE w:val="0"/>
      <w:autoSpaceDN w:val="0"/>
      <w:adjustRightInd w:val="0"/>
      <w:spacing w:after="0" w:line="197" w:lineRule="exact"/>
      <w:ind w:firstLine="288"/>
      <w:jc w:val="both"/>
    </w:pPr>
    <w:rPr>
      <w:rFonts w:ascii="Times New Roman" w:eastAsia="Calibri" w:hAnsi="Times New Roman" w:cs="Times New Roman"/>
      <w:sz w:val="24"/>
      <w:szCs w:val="24"/>
      <w:lang w:eastAsia="ru-RU"/>
    </w:rPr>
  </w:style>
  <w:style w:type="paragraph" w:customStyle="1" w:styleId="Style7">
    <w:name w:val="Style7"/>
    <w:basedOn w:val="a"/>
    <w:rsid w:val="00F0062F"/>
    <w:pPr>
      <w:widowControl w:val="0"/>
      <w:autoSpaceDE w:val="0"/>
      <w:autoSpaceDN w:val="0"/>
      <w:adjustRightInd w:val="0"/>
      <w:spacing w:after="0" w:line="240" w:lineRule="auto"/>
    </w:pPr>
    <w:rPr>
      <w:rFonts w:ascii="Times New Roman" w:eastAsia="Calibri" w:hAnsi="Times New Roman" w:cs="Times New Roman"/>
      <w:sz w:val="24"/>
      <w:szCs w:val="24"/>
      <w:lang w:eastAsia="ru-RU"/>
    </w:rPr>
  </w:style>
  <w:style w:type="paragraph" w:customStyle="1" w:styleId="Style13">
    <w:name w:val="Style13"/>
    <w:basedOn w:val="a"/>
    <w:rsid w:val="00F0062F"/>
    <w:pPr>
      <w:widowControl w:val="0"/>
      <w:autoSpaceDE w:val="0"/>
      <w:autoSpaceDN w:val="0"/>
      <w:adjustRightInd w:val="0"/>
      <w:spacing w:after="0" w:line="341" w:lineRule="exact"/>
      <w:ind w:hanging="230"/>
    </w:pPr>
    <w:rPr>
      <w:rFonts w:ascii="Arial" w:eastAsia="Calibri" w:hAnsi="Arial" w:cs="Times New Roman"/>
      <w:sz w:val="24"/>
      <w:szCs w:val="24"/>
      <w:lang w:eastAsia="ru-RU"/>
    </w:rPr>
  </w:style>
  <w:style w:type="paragraph" w:customStyle="1" w:styleId="Style23">
    <w:name w:val="Style23"/>
    <w:basedOn w:val="a"/>
    <w:rsid w:val="00F0062F"/>
    <w:pPr>
      <w:widowControl w:val="0"/>
      <w:autoSpaceDE w:val="0"/>
      <w:autoSpaceDN w:val="0"/>
      <w:adjustRightInd w:val="0"/>
      <w:spacing w:after="0" w:line="240" w:lineRule="auto"/>
    </w:pPr>
    <w:rPr>
      <w:rFonts w:ascii="Arial" w:eastAsia="Calibri" w:hAnsi="Arial" w:cs="Times New Roman"/>
      <w:sz w:val="24"/>
      <w:szCs w:val="24"/>
      <w:lang w:eastAsia="ru-RU"/>
    </w:rPr>
  </w:style>
  <w:style w:type="paragraph" w:customStyle="1" w:styleId="Style24">
    <w:name w:val="Style24"/>
    <w:basedOn w:val="a"/>
    <w:rsid w:val="00F0062F"/>
    <w:pPr>
      <w:widowControl w:val="0"/>
      <w:autoSpaceDE w:val="0"/>
      <w:autoSpaceDN w:val="0"/>
      <w:adjustRightInd w:val="0"/>
      <w:spacing w:after="0" w:line="240" w:lineRule="auto"/>
    </w:pPr>
    <w:rPr>
      <w:rFonts w:ascii="Arial" w:eastAsia="Calibri" w:hAnsi="Arial" w:cs="Times New Roman"/>
      <w:sz w:val="24"/>
      <w:szCs w:val="24"/>
      <w:lang w:eastAsia="ru-RU"/>
    </w:rPr>
  </w:style>
  <w:style w:type="paragraph" w:customStyle="1" w:styleId="Style27">
    <w:name w:val="Style27"/>
    <w:basedOn w:val="a"/>
    <w:rsid w:val="00F0062F"/>
    <w:pPr>
      <w:widowControl w:val="0"/>
      <w:autoSpaceDE w:val="0"/>
      <w:autoSpaceDN w:val="0"/>
      <w:adjustRightInd w:val="0"/>
      <w:spacing w:after="0" w:line="341" w:lineRule="exact"/>
      <w:ind w:hanging="120"/>
    </w:pPr>
    <w:rPr>
      <w:rFonts w:ascii="Arial" w:eastAsia="Calibri" w:hAnsi="Arial" w:cs="Times New Roman"/>
      <w:sz w:val="24"/>
      <w:szCs w:val="24"/>
      <w:lang w:eastAsia="ru-RU"/>
    </w:rPr>
  </w:style>
  <w:style w:type="paragraph" w:customStyle="1" w:styleId="titr">
    <w:name w:val="titr"/>
    <w:basedOn w:val="a"/>
    <w:rsid w:val="00F0062F"/>
    <w:pPr>
      <w:spacing w:before="100" w:beforeAutospacing="1" w:after="100" w:afterAutospacing="1" w:line="170" w:lineRule="atLeast"/>
    </w:pPr>
    <w:rPr>
      <w:rFonts w:ascii="Times New Roman" w:eastAsia="Times New Roman" w:hAnsi="Times New Roman" w:cs="Times New Roman"/>
      <w:sz w:val="24"/>
      <w:szCs w:val="24"/>
      <w:lang w:eastAsia="ru-RU"/>
    </w:rPr>
  </w:style>
  <w:style w:type="character" w:customStyle="1" w:styleId="FontStyle69">
    <w:name w:val="Font Style69"/>
    <w:rsid w:val="00F0062F"/>
    <w:rPr>
      <w:rFonts w:ascii="Times New Roman" w:hAnsi="Times New Roman" w:cs="Times New Roman" w:hint="default"/>
      <w:spacing w:val="10"/>
      <w:sz w:val="18"/>
      <w:szCs w:val="18"/>
    </w:rPr>
  </w:style>
  <w:style w:type="character" w:customStyle="1" w:styleId="FontStyle16">
    <w:name w:val="Font Style16"/>
    <w:rsid w:val="00F0062F"/>
    <w:rPr>
      <w:rFonts w:ascii="Times New Roman" w:hAnsi="Times New Roman" w:cs="Times New Roman" w:hint="default"/>
      <w:sz w:val="24"/>
    </w:rPr>
  </w:style>
  <w:style w:type="character" w:customStyle="1" w:styleId="FontStyle63">
    <w:name w:val="Font Style63"/>
    <w:rsid w:val="00F0062F"/>
    <w:rPr>
      <w:rFonts w:ascii="Times New Roman" w:hAnsi="Times New Roman" w:cs="Times New Roman" w:hint="default"/>
      <w:b/>
      <w:bCs/>
      <w:sz w:val="20"/>
      <w:szCs w:val="20"/>
    </w:rPr>
  </w:style>
  <w:style w:type="character" w:customStyle="1" w:styleId="FontStyle65">
    <w:name w:val="Font Style65"/>
    <w:rsid w:val="00F0062F"/>
    <w:rPr>
      <w:rFonts w:ascii="Times New Roman" w:hAnsi="Times New Roman" w:cs="Times New Roman" w:hint="default"/>
      <w:b/>
      <w:bCs/>
      <w:sz w:val="14"/>
      <w:szCs w:val="14"/>
    </w:rPr>
  </w:style>
  <w:style w:type="character" w:customStyle="1" w:styleId="FontStyle68">
    <w:name w:val="Font Style68"/>
    <w:rsid w:val="00F0062F"/>
    <w:rPr>
      <w:rFonts w:ascii="Times New Roman" w:hAnsi="Times New Roman" w:cs="Times New Roman" w:hint="default"/>
      <w:sz w:val="18"/>
      <w:szCs w:val="18"/>
    </w:rPr>
  </w:style>
  <w:style w:type="character" w:customStyle="1" w:styleId="FontStyle78">
    <w:name w:val="Font Style78"/>
    <w:rsid w:val="00F0062F"/>
    <w:rPr>
      <w:rFonts w:ascii="Impact" w:hAnsi="Impact" w:cs="Impact" w:hint="default"/>
      <w:spacing w:val="10"/>
      <w:sz w:val="22"/>
      <w:szCs w:val="22"/>
    </w:rPr>
  </w:style>
  <w:style w:type="character" w:customStyle="1" w:styleId="FontStyle13">
    <w:name w:val="Font Style13"/>
    <w:rsid w:val="00F0062F"/>
    <w:rPr>
      <w:rFonts w:ascii="Times New Roman" w:hAnsi="Times New Roman" w:cs="Times New Roman" w:hint="default"/>
      <w:spacing w:val="10"/>
      <w:sz w:val="18"/>
      <w:szCs w:val="18"/>
    </w:rPr>
  </w:style>
  <w:style w:type="character" w:customStyle="1" w:styleId="FontStyle11">
    <w:name w:val="Font Style11"/>
    <w:rsid w:val="00F0062F"/>
    <w:rPr>
      <w:rFonts w:ascii="Times New Roman" w:hAnsi="Times New Roman" w:cs="Times New Roman" w:hint="default"/>
      <w:b/>
      <w:bCs/>
      <w:sz w:val="20"/>
      <w:szCs w:val="20"/>
    </w:rPr>
  </w:style>
  <w:style w:type="character" w:customStyle="1" w:styleId="FontStyle12">
    <w:name w:val="Font Style12"/>
    <w:rsid w:val="00F0062F"/>
    <w:rPr>
      <w:rFonts w:ascii="Times New Roman" w:hAnsi="Times New Roman" w:cs="Times New Roman" w:hint="default"/>
      <w:sz w:val="24"/>
      <w:szCs w:val="24"/>
    </w:rPr>
  </w:style>
  <w:style w:type="character" w:customStyle="1" w:styleId="FontStyle15">
    <w:name w:val="Font Style15"/>
    <w:rsid w:val="00F0062F"/>
    <w:rPr>
      <w:rFonts w:ascii="Times New Roman" w:hAnsi="Times New Roman" w:cs="Times New Roman" w:hint="default"/>
      <w:b/>
      <w:bCs/>
      <w:i/>
      <w:iCs/>
      <w:sz w:val="14"/>
      <w:szCs w:val="14"/>
    </w:rPr>
  </w:style>
  <w:style w:type="character" w:customStyle="1" w:styleId="FontStyle32">
    <w:name w:val="Font Style32"/>
    <w:rsid w:val="00F0062F"/>
    <w:rPr>
      <w:rFonts w:ascii="Times New Roman" w:hAnsi="Times New Roman" w:cs="Times New Roman" w:hint="default"/>
      <w:b/>
      <w:bCs/>
      <w:sz w:val="20"/>
      <w:szCs w:val="20"/>
    </w:rPr>
  </w:style>
  <w:style w:type="character" w:customStyle="1" w:styleId="FontStyle33">
    <w:name w:val="Font Style33"/>
    <w:rsid w:val="00F0062F"/>
    <w:rPr>
      <w:rFonts w:ascii="Times New Roman" w:hAnsi="Times New Roman" w:cs="Times New Roman" w:hint="default"/>
      <w:sz w:val="24"/>
      <w:szCs w:val="24"/>
    </w:rPr>
  </w:style>
  <w:style w:type="character" w:customStyle="1" w:styleId="FontStyle37">
    <w:name w:val="Font Style37"/>
    <w:rsid w:val="00F0062F"/>
    <w:rPr>
      <w:rFonts w:ascii="Times New Roman" w:hAnsi="Times New Roman" w:cs="Times New Roman" w:hint="default"/>
      <w:i/>
      <w:iCs/>
      <w:spacing w:val="-10"/>
      <w:sz w:val="24"/>
      <w:szCs w:val="24"/>
    </w:rPr>
  </w:style>
  <w:style w:type="character" w:customStyle="1" w:styleId="FontStyle40">
    <w:name w:val="Font Style40"/>
    <w:rsid w:val="00F0062F"/>
    <w:rPr>
      <w:rFonts w:ascii="Times New Roman" w:hAnsi="Times New Roman" w:cs="Times New Roman" w:hint="default"/>
      <w:sz w:val="26"/>
      <w:szCs w:val="26"/>
    </w:rPr>
  </w:style>
  <w:style w:type="character" w:customStyle="1" w:styleId="FontStyle44">
    <w:name w:val="Font Style44"/>
    <w:rsid w:val="00F0062F"/>
    <w:rPr>
      <w:rFonts w:ascii="Arial" w:hAnsi="Arial" w:cs="Arial" w:hint="default"/>
      <w:sz w:val="18"/>
      <w:szCs w:val="18"/>
    </w:rPr>
  </w:style>
  <w:style w:type="character" w:customStyle="1" w:styleId="FontStyle48">
    <w:name w:val="Font Style48"/>
    <w:rsid w:val="00F0062F"/>
    <w:rPr>
      <w:rFonts w:ascii="Arial" w:hAnsi="Arial" w:cs="Arial" w:hint="default"/>
      <w:b/>
      <w:bCs/>
      <w:i/>
      <w:iCs/>
      <w:sz w:val="18"/>
      <w:szCs w:val="18"/>
    </w:rPr>
  </w:style>
  <w:style w:type="character" w:customStyle="1" w:styleId="FontStyle49">
    <w:name w:val="Font Style49"/>
    <w:rsid w:val="00F0062F"/>
    <w:rPr>
      <w:rFonts w:ascii="Arial" w:hAnsi="Arial" w:cs="Arial" w:hint="default"/>
      <w:sz w:val="12"/>
      <w:szCs w:val="12"/>
    </w:rPr>
  </w:style>
  <w:style w:type="character" w:customStyle="1" w:styleId="FontStyle51">
    <w:name w:val="Font Style51"/>
    <w:rsid w:val="00F0062F"/>
    <w:rPr>
      <w:rFonts w:ascii="Arial" w:hAnsi="Arial" w:cs="Arial" w:hint="default"/>
      <w:sz w:val="20"/>
      <w:szCs w:val="20"/>
    </w:rPr>
  </w:style>
  <w:style w:type="character" w:customStyle="1" w:styleId="long-titleyt-uix-expander-head">
    <w:name w:val="long-title yt-uix-expander-head"/>
    <w:basedOn w:val="a0"/>
    <w:rsid w:val="00F0062F"/>
  </w:style>
  <w:style w:type="character" w:customStyle="1" w:styleId="blue">
    <w:name w:val="blue"/>
    <w:rsid w:val="00F0062F"/>
    <w:rPr>
      <w:color w:val="6B0704"/>
      <w:sz w:val="14"/>
      <w:szCs w:val="14"/>
    </w:rPr>
  </w:style>
  <w:style w:type="table" w:customStyle="1" w:styleId="15">
    <w:name w:val="Сетка таблицы1"/>
    <w:basedOn w:val="a1"/>
    <w:next w:val="af0"/>
    <w:uiPriority w:val="59"/>
    <w:rsid w:val="00F0062F"/>
    <w:pPr>
      <w:spacing w:after="0" w:line="360" w:lineRule="auto"/>
      <w:ind w:firstLine="709"/>
    </w:pPr>
    <w:rPr>
      <w:rFonts w:eastAsia="Times New Roman"/>
      <w:lang w:val="en-US" w:bidi="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6">
    <w:name w:val="Без интервала1"/>
    <w:rsid w:val="00F0062F"/>
    <w:pPr>
      <w:widowControl w:val="0"/>
      <w:suppressAutoHyphens/>
      <w:spacing w:after="0" w:line="240" w:lineRule="auto"/>
    </w:pPr>
    <w:rPr>
      <w:rFonts w:ascii="Courier New" w:eastAsia="SimSun" w:hAnsi="Courier New" w:cs="Courier New"/>
      <w:color w:val="000000"/>
      <w:kern w:val="1"/>
      <w:sz w:val="24"/>
      <w:szCs w:val="24"/>
      <w:lang w:eastAsia="hi-IN" w:bidi="hi-IN"/>
    </w:rPr>
  </w:style>
  <w:style w:type="character" w:styleId="af1">
    <w:name w:val="FollowedHyperlink"/>
    <w:basedOn w:val="a0"/>
    <w:uiPriority w:val="99"/>
    <w:semiHidden/>
    <w:unhideWhenUsed/>
    <w:rsid w:val="00F0062F"/>
    <w:rPr>
      <w:color w:val="800080" w:themeColor="followedHyperlink"/>
      <w:u w:val="single"/>
    </w:rPr>
  </w:style>
  <w:style w:type="table" w:styleId="af0">
    <w:name w:val="Table Grid"/>
    <w:basedOn w:val="a1"/>
    <w:uiPriority w:val="59"/>
    <w:rsid w:val="00F0062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5">
    <w:name w:val="Нет списка3"/>
    <w:next w:val="a2"/>
    <w:uiPriority w:val="99"/>
    <w:semiHidden/>
    <w:unhideWhenUsed/>
    <w:rsid w:val="00404304"/>
  </w:style>
  <w:style w:type="character" w:customStyle="1" w:styleId="17">
    <w:name w:val="Нижний колонтитул Знак1"/>
    <w:uiPriority w:val="99"/>
    <w:locked/>
    <w:rsid w:val="00404304"/>
    <w:rPr>
      <w:sz w:val="22"/>
      <w:szCs w:val="22"/>
      <w:lang w:eastAsia="en-US"/>
    </w:rPr>
  </w:style>
  <w:style w:type="paragraph" w:customStyle="1" w:styleId="ListParagraph1">
    <w:name w:val="List Paragraph1"/>
    <w:basedOn w:val="a"/>
    <w:uiPriority w:val="99"/>
    <w:rsid w:val="00404304"/>
    <w:pPr>
      <w:ind w:left="720"/>
      <w:contextualSpacing/>
    </w:pPr>
    <w:rPr>
      <w:rFonts w:ascii="Calibri" w:eastAsia="Calibri" w:hAnsi="Calibri" w:cs="Times New Roman"/>
    </w:rPr>
  </w:style>
  <w:style w:type="paragraph" w:styleId="af2">
    <w:name w:val="footnote text"/>
    <w:basedOn w:val="a"/>
    <w:link w:val="af3"/>
    <w:uiPriority w:val="99"/>
    <w:rsid w:val="00404304"/>
    <w:pPr>
      <w:spacing w:after="0" w:line="240" w:lineRule="auto"/>
    </w:pPr>
    <w:rPr>
      <w:rFonts w:ascii="Times New Roman" w:eastAsia="Times New Roman" w:hAnsi="Times New Roman" w:cs="Times New Roman"/>
      <w:sz w:val="20"/>
      <w:szCs w:val="20"/>
      <w:lang w:val="en-US"/>
    </w:rPr>
  </w:style>
  <w:style w:type="character" w:customStyle="1" w:styleId="af3">
    <w:name w:val="Текст сноски Знак"/>
    <w:basedOn w:val="a0"/>
    <w:link w:val="af2"/>
    <w:uiPriority w:val="99"/>
    <w:rsid w:val="00404304"/>
    <w:rPr>
      <w:rFonts w:ascii="Times New Roman" w:eastAsia="Times New Roman" w:hAnsi="Times New Roman" w:cs="Times New Roman"/>
      <w:sz w:val="20"/>
      <w:szCs w:val="20"/>
      <w:lang w:val="en-US"/>
    </w:rPr>
  </w:style>
  <w:style w:type="character" w:styleId="af4">
    <w:name w:val="footnote reference"/>
    <w:basedOn w:val="a0"/>
    <w:uiPriority w:val="99"/>
    <w:rsid w:val="00404304"/>
    <w:rPr>
      <w:rFonts w:cs="Times New Roman"/>
      <w:vertAlign w:val="superscript"/>
    </w:rPr>
  </w:style>
  <w:style w:type="table" w:customStyle="1" w:styleId="26">
    <w:name w:val="Сетка таблицы2"/>
    <w:basedOn w:val="a1"/>
    <w:next w:val="af0"/>
    <w:rsid w:val="00404304"/>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5">
    <w:name w:val="No Spacing"/>
    <w:uiPriority w:val="1"/>
    <w:qFormat/>
    <w:rsid w:val="00404304"/>
    <w:pPr>
      <w:spacing w:after="0" w:line="240" w:lineRule="auto"/>
    </w:pPr>
    <w:rPr>
      <w:rFonts w:ascii="Times New Roman" w:eastAsia="Times New Roman" w:hAnsi="Times New Roman" w:cs="Times New Roman"/>
      <w:sz w:val="24"/>
      <w:szCs w:val="24"/>
      <w:lang w:eastAsia="ru-RU"/>
    </w:rPr>
  </w:style>
  <w:style w:type="character" w:styleId="af6">
    <w:name w:val="Emphasis"/>
    <w:qFormat/>
    <w:rsid w:val="00404304"/>
    <w:rPr>
      <w:i/>
      <w:iCs/>
    </w:rPr>
  </w:style>
  <w:style w:type="character" w:customStyle="1" w:styleId="20">
    <w:name w:val="Заголовок 2 Знак"/>
    <w:basedOn w:val="a0"/>
    <w:link w:val="2"/>
    <w:rsid w:val="00A17F96"/>
    <w:rPr>
      <w:rFonts w:asciiTheme="majorHAnsi" w:eastAsiaTheme="majorEastAsia" w:hAnsiTheme="majorHAnsi" w:cstheme="majorBidi"/>
      <w:b/>
      <w:bCs/>
      <w:color w:val="4F81BD" w:themeColor="accent1"/>
      <w:sz w:val="26"/>
      <w:szCs w:val="26"/>
    </w:rPr>
  </w:style>
  <w:style w:type="numbering" w:customStyle="1" w:styleId="4">
    <w:name w:val="Нет списка4"/>
    <w:next w:val="a2"/>
    <w:uiPriority w:val="99"/>
    <w:semiHidden/>
    <w:unhideWhenUsed/>
    <w:rsid w:val="00A17F96"/>
  </w:style>
  <w:style w:type="character" w:customStyle="1" w:styleId="18">
    <w:name w:val="Основной шрифт абзаца1"/>
    <w:rsid w:val="00A17F96"/>
  </w:style>
  <w:style w:type="character" w:customStyle="1" w:styleId="af7">
    <w:name w:val="Текст выноски Знак"/>
    <w:rsid w:val="00A17F96"/>
    <w:rPr>
      <w:rFonts w:ascii="Tahoma" w:hAnsi="Tahoma" w:cs="Tahoma"/>
      <w:sz w:val="16"/>
      <w:szCs w:val="16"/>
    </w:rPr>
  </w:style>
  <w:style w:type="character" w:customStyle="1" w:styleId="ListLabel1">
    <w:name w:val="ListLabel 1"/>
    <w:rsid w:val="00A17F96"/>
    <w:rPr>
      <w:b/>
      <w:i w:val="0"/>
      <w:sz w:val="28"/>
      <w:szCs w:val="34"/>
    </w:rPr>
  </w:style>
  <w:style w:type="character" w:customStyle="1" w:styleId="ListLabel2">
    <w:name w:val="ListLabel 2"/>
    <w:rsid w:val="00A17F96"/>
    <w:rPr>
      <w:b/>
    </w:rPr>
  </w:style>
  <w:style w:type="character" w:customStyle="1" w:styleId="ListLabel3">
    <w:name w:val="ListLabel 3"/>
    <w:rsid w:val="00A17F96"/>
    <w:rPr>
      <w:i w:val="0"/>
    </w:rPr>
  </w:style>
  <w:style w:type="character" w:customStyle="1" w:styleId="ListLabel4">
    <w:name w:val="ListLabel 4"/>
    <w:rsid w:val="00A17F96"/>
    <w:rPr>
      <w:rFonts w:cs="Courier New"/>
    </w:rPr>
  </w:style>
  <w:style w:type="paragraph" w:customStyle="1" w:styleId="af8">
    <w:name w:val="Заголовок"/>
    <w:basedOn w:val="a"/>
    <w:next w:val="a7"/>
    <w:rsid w:val="00A17F96"/>
    <w:pPr>
      <w:keepNext/>
      <w:suppressAutoHyphens/>
      <w:spacing w:before="240" w:after="120" w:line="240" w:lineRule="auto"/>
    </w:pPr>
    <w:rPr>
      <w:rFonts w:ascii="Arial" w:eastAsia="Microsoft YaHei" w:hAnsi="Arial" w:cs="Mangal"/>
      <w:kern w:val="1"/>
      <w:sz w:val="28"/>
      <w:szCs w:val="28"/>
      <w:lang w:eastAsia="hi-IN" w:bidi="hi-IN"/>
    </w:rPr>
  </w:style>
  <w:style w:type="paragraph" w:styleId="af9">
    <w:name w:val="List"/>
    <w:basedOn w:val="a7"/>
    <w:rsid w:val="00A17F96"/>
    <w:pPr>
      <w:spacing w:after="120" w:line="240" w:lineRule="auto"/>
      <w:jc w:val="left"/>
    </w:pPr>
    <w:rPr>
      <w:rFonts w:ascii="Arial" w:eastAsia="SimSun" w:hAnsi="Arial"/>
      <w:sz w:val="20"/>
    </w:rPr>
  </w:style>
  <w:style w:type="paragraph" w:customStyle="1" w:styleId="19">
    <w:name w:val="Название1"/>
    <w:basedOn w:val="a"/>
    <w:rsid w:val="00A17F96"/>
    <w:pPr>
      <w:suppressLineNumbers/>
      <w:suppressAutoHyphens/>
      <w:spacing w:before="120" w:after="120" w:line="240" w:lineRule="auto"/>
    </w:pPr>
    <w:rPr>
      <w:rFonts w:ascii="Arial" w:eastAsia="SimSun" w:hAnsi="Arial" w:cs="Mangal"/>
      <w:i/>
      <w:iCs/>
      <w:kern w:val="1"/>
      <w:sz w:val="20"/>
      <w:szCs w:val="24"/>
      <w:lang w:eastAsia="hi-IN" w:bidi="hi-IN"/>
    </w:rPr>
  </w:style>
  <w:style w:type="paragraph" w:customStyle="1" w:styleId="1a">
    <w:name w:val="Указатель1"/>
    <w:basedOn w:val="a"/>
    <w:rsid w:val="00A17F96"/>
    <w:pPr>
      <w:suppressLineNumbers/>
      <w:suppressAutoHyphens/>
      <w:spacing w:after="0" w:line="240" w:lineRule="auto"/>
    </w:pPr>
    <w:rPr>
      <w:rFonts w:ascii="Arial" w:eastAsia="SimSun" w:hAnsi="Arial" w:cs="Mangal"/>
      <w:kern w:val="1"/>
      <w:sz w:val="20"/>
      <w:szCs w:val="24"/>
      <w:lang w:eastAsia="hi-IN" w:bidi="hi-IN"/>
    </w:rPr>
  </w:style>
  <w:style w:type="character" w:customStyle="1" w:styleId="1b">
    <w:name w:val="Верхний колонтитул Знак1"/>
    <w:basedOn w:val="a0"/>
    <w:rsid w:val="00A17F96"/>
    <w:rPr>
      <w:rFonts w:ascii="Arial" w:eastAsia="SimSun" w:hAnsi="Arial" w:cs="Mangal"/>
      <w:kern w:val="1"/>
      <w:szCs w:val="24"/>
      <w:lang w:eastAsia="hi-IN" w:bidi="hi-IN"/>
    </w:rPr>
  </w:style>
  <w:style w:type="paragraph" w:customStyle="1" w:styleId="1c">
    <w:name w:val="Текст выноски1"/>
    <w:basedOn w:val="a"/>
    <w:rsid w:val="00A17F96"/>
    <w:pPr>
      <w:suppressAutoHyphens/>
      <w:spacing w:after="0" w:line="100" w:lineRule="atLeast"/>
    </w:pPr>
    <w:rPr>
      <w:rFonts w:ascii="Tahoma" w:eastAsia="SimSun" w:hAnsi="Tahoma" w:cs="Tahoma"/>
      <w:kern w:val="1"/>
      <w:sz w:val="16"/>
      <w:szCs w:val="16"/>
      <w:lang w:eastAsia="hi-IN" w:bidi="hi-IN"/>
    </w:rPr>
  </w:style>
  <w:style w:type="table" w:customStyle="1" w:styleId="36">
    <w:name w:val="Сетка таблицы3"/>
    <w:basedOn w:val="a1"/>
    <w:next w:val="af0"/>
    <w:uiPriority w:val="59"/>
    <w:rsid w:val="00A17F96"/>
    <w:pPr>
      <w:spacing w:after="0" w:line="240" w:lineRule="auto"/>
    </w:pPr>
    <w:rPr>
      <w:rFonts w:ascii="Times New Roman" w:eastAsia="Times New Roman" w:hAnsi="Times New Roman"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27">
    <w:name w:val="List 2"/>
    <w:basedOn w:val="a"/>
    <w:unhideWhenUsed/>
    <w:rsid w:val="001E0D6C"/>
    <w:pPr>
      <w:ind w:left="566" w:hanging="283"/>
      <w:contextualSpacing/>
    </w:pPr>
  </w:style>
  <w:style w:type="numbering" w:customStyle="1" w:styleId="5">
    <w:name w:val="Нет списка5"/>
    <w:next w:val="a2"/>
    <w:uiPriority w:val="99"/>
    <w:semiHidden/>
    <w:unhideWhenUsed/>
    <w:rsid w:val="001E0D6C"/>
  </w:style>
  <w:style w:type="paragraph" w:customStyle="1" w:styleId="Standard">
    <w:name w:val="Standard"/>
    <w:rsid w:val="001E0D6C"/>
    <w:pPr>
      <w:widowControl w:val="0"/>
      <w:suppressAutoHyphens/>
      <w:autoSpaceDN w:val="0"/>
      <w:spacing w:after="0" w:line="240" w:lineRule="auto"/>
      <w:textAlignment w:val="baseline"/>
    </w:pPr>
    <w:rPr>
      <w:rFonts w:ascii="Times New Roman" w:eastAsia="Andale Sans UI" w:hAnsi="Times New Roman" w:cs="Tahoma"/>
      <w:kern w:val="3"/>
      <w:sz w:val="24"/>
      <w:szCs w:val="24"/>
      <w:lang w:val="en-US" w:bidi="en-US"/>
    </w:rPr>
  </w:style>
  <w:style w:type="paragraph" w:customStyle="1" w:styleId="Heading">
    <w:name w:val="Heading"/>
    <w:basedOn w:val="Standard"/>
    <w:next w:val="Textbody"/>
    <w:rsid w:val="001E0D6C"/>
    <w:pPr>
      <w:keepNext/>
      <w:spacing w:before="240" w:after="120"/>
    </w:pPr>
    <w:rPr>
      <w:rFonts w:ascii="Arial" w:hAnsi="Arial"/>
      <w:sz w:val="28"/>
      <w:szCs w:val="28"/>
    </w:rPr>
  </w:style>
  <w:style w:type="paragraph" w:customStyle="1" w:styleId="Textbody">
    <w:name w:val="Text body"/>
    <w:basedOn w:val="Standard"/>
    <w:rsid w:val="001E0D6C"/>
    <w:pPr>
      <w:spacing w:after="120"/>
    </w:pPr>
  </w:style>
  <w:style w:type="paragraph" w:styleId="afa">
    <w:name w:val="caption"/>
    <w:basedOn w:val="Standard"/>
    <w:rsid w:val="001E0D6C"/>
    <w:pPr>
      <w:suppressLineNumbers/>
      <w:spacing w:before="120" w:after="120"/>
    </w:pPr>
    <w:rPr>
      <w:i/>
      <w:iCs/>
    </w:rPr>
  </w:style>
  <w:style w:type="paragraph" w:customStyle="1" w:styleId="Index">
    <w:name w:val="Index"/>
    <w:basedOn w:val="Standard"/>
    <w:rsid w:val="001E0D6C"/>
    <w:pPr>
      <w:suppressLineNumbers/>
    </w:pPr>
  </w:style>
  <w:style w:type="paragraph" w:customStyle="1" w:styleId="Quotations">
    <w:name w:val="Quotations"/>
    <w:basedOn w:val="Standard"/>
    <w:rsid w:val="001E0D6C"/>
    <w:pPr>
      <w:spacing w:after="283"/>
      <w:ind w:left="567" w:right="567"/>
    </w:pPr>
  </w:style>
  <w:style w:type="paragraph" w:styleId="afb">
    <w:name w:val="Title"/>
    <w:basedOn w:val="Heading"/>
    <w:next w:val="Textbody"/>
    <w:link w:val="afc"/>
    <w:rsid w:val="001E0D6C"/>
    <w:pPr>
      <w:jc w:val="center"/>
    </w:pPr>
    <w:rPr>
      <w:b/>
      <w:bCs/>
      <w:sz w:val="36"/>
      <w:szCs w:val="36"/>
    </w:rPr>
  </w:style>
  <w:style w:type="character" w:customStyle="1" w:styleId="afc">
    <w:name w:val="Название Знак"/>
    <w:basedOn w:val="a0"/>
    <w:link w:val="afb"/>
    <w:rsid w:val="001E0D6C"/>
    <w:rPr>
      <w:rFonts w:ascii="Arial" w:eastAsia="Andale Sans UI" w:hAnsi="Arial" w:cs="Tahoma"/>
      <w:b/>
      <w:bCs/>
      <w:kern w:val="3"/>
      <w:sz w:val="36"/>
      <w:szCs w:val="36"/>
      <w:lang w:val="en-US" w:bidi="en-US"/>
    </w:rPr>
  </w:style>
  <w:style w:type="paragraph" w:styleId="afd">
    <w:name w:val="Subtitle"/>
    <w:basedOn w:val="Heading"/>
    <w:next w:val="Textbody"/>
    <w:link w:val="afe"/>
    <w:rsid w:val="001E0D6C"/>
    <w:pPr>
      <w:jc w:val="center"/>
    </w:pPr>
    <w:rPr>
      <w:i/>
      <w:iCs/>
    </w:rPr>
  </w:style>
  <w:style w:type="character" w:customStyle="1" w:styleId="afe">
    <w:name w:val="Подзаголовок Знак"/>
    <w:basedOn w:val="a0"/>
    <w:link w:val="afd"/>
    <w:rsid w:val="001E0D6C"/>
    <w:rPr>
      <w:rFonts w:ascii="Arial" w:eastAsia="Andale Sans UI" w:hAnsi="Arial" w:cs="Tahoma"/>
      <w:i/>
      <w:iCs/>
      <w:kern w:val="3"/>
      <w:sz w:val="28"/>
      <w:szCs w:val="28"/>
      <w:lang w:val="en-US" w:bidi="en-US"/>
    </w:rPr>
  </w:style>
  <w:style w:type="paragraph" w:customStyle="1" w:styleId="TableContents">
    <w:name w:val="Table Contents"/>
    <w:basedOn w:val="Standard"/>
    <w:rsid w:val="001E0D6C"/>
    <w:pPr>
      <w:suppressLineNumbers/>
    </w:pPr>
  </w:style>
  <w:style w:type="character" w:customStyle="1" w:styleId="BulletSymbols">
    <w:name w:val="Bullet Symbols"/>
    <w:rsid w:val="001E0D6C"/>
    <w:rPr>
      <w:rFonts w:ascii="OpenSymbol" w:eastAsia="OpenSymbol" w:hAnsi="OpenSymbol" w:cs="OpenSymbol"/>
    </w:rPr>
  </w:style>
  <w:style w:type="character" w:styleId="aff">
    <w:name w:val="Subtle Emphasis"/>
    <w:basedOn w:val="a0"/>
    <w:uiPriority w:val="19"/>
    <w:qFormat/>
    <w:rsid w:val="001E0D6C"/>
    <w:rPr>
      <w:i/>
      <w:iCs/>
      <w:color w:val="808080" w:themeColor="text1" w:themeTint="7F"/>
    </w:rPr>
  </w:style>
  <w:style w:type="paragraph" w:styleId="37">
    <w:name w:val="List 3"/>
    <w:basedOn w:val="a"/>
    <w:rsid w:val="001E0D6C"/>
    <w:pPr>
      <w:spacing w:after="0" w:line="240" w:lineRule="auto"/>
      <w:ind w:left="849" w:hanging="283"/>
      <w:contextualSpacing/>
    </w:pPr>
    <w:rPr>
      <w:rFonts w:ascii="Times New Roman" w:eastAsia="Times New Roman" w:hAnsi="Times New Roman" w:cs="Times New Roman"/>
      <w:noProof/>
      <w:sz w:val="24"/>
      <w:szCs w:val="24"/>
      <w:lang w:val="fr-FR" w:eastAsia="ru-RU"/>
    </w:rPr>
  </w:style>
  <w:style w:type="paragraph" w:styleId="28">
    <w:name w:val="Body Text First Indent 2"/>
    <w:basedOn w:val="ad"/>
    <w:link w:val="29"/>
    <w:rsid w:val="001E0D6C"/>
    <w:pPr>
      <w:spacing w:line="240" w:lineRule="auto"/>
      <w:ind w:firstLine="210"/>
    </w:pPr>
    <w:rPr>
      <w:rFonts w:ascii="Times New Roman" w:eastAsia="Times New Roman" w:hAnsi="Times New Roman"/>
      <w:noProof/>
      <w:sz w:val="24"/>
      <w:szCs w:val="24"/>
      <w:lang w:val="fr-FR"/>
    </w:rPr>
  </w:style>
  <w:style w:type="character" w:customStyle="1" w:styleId="29">
    <w:name w:val="Красная строка 2 Знак"/>
    <w:basedOn w:val="ae"/>
    <w:link w:val="28"/>
    <w:rsid w:val="001E0D6C"/>
    <w:rPr>
      <w:rFonts w:ascii="Times New Roman" w:eastAsia="Times New Roman" w:hAnsi="Times New Roman" w:cs="Times New Roman"/>
      <w:noProof/>
      <w:sz w:val="24"/>
      <w:szCs w:val="24"/>
      <w:lang w:val="fr-FR" w:eastAsia="ru-RU"/>
    </w:rPr>
  </w:style>
  <w:style w:type="table" w:customStyle="1" w:styleId="40">
    <w:name w:val="Сетка таблицы4"/>
    <w:basedOn w:val="a1"/>
    <w:next w:val="af0"/>
    <w:rsid w:val="001E0D6C"/>
    <w:pPr>
      <w:widowControl w:val="0"/>
      <w:suppressAutoHyphens/>
      <w:autoSpaceDN w:val="0"/>
      <w:spacing w:after="0" w:line="240" w:lineRule="auto"/>
      <w:textAlignment w:val="baseline"/>
    </w:pPr>
    <w:rPr>
      <w:rFonts w:ascii="Times New Roman" w:eastAsia="Andale Sans UI" w:hAnsi="Times New Roman" w:cs="Tahoma"/>
      <w:kern w:val="3"/>
      <w:sz w:val="24"/>
      <w:szCs w:val="24"/>
      <w:lang w:val="en-US" w:bidi="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0">
    <w:name w:val="Strong"/>
    <w:qFormat/>
    <w:rsid w:val="001E0D6C"/>
    <w:rPr>
      <w:b/>
      <w:bCs/>
      <w:spacing w:val="0"/>
    </w:rPr>
  </w:style>
  <w:style w:type="numbering" w:customStyle="1" w:styleId="61">
    <w:name w:val="Нет списка6"/>
    <w:next w:val="a2"/>
    <w:uiPriority w:val="99"/>
    <w:semiHidden/>
    <w:unhideWhenUsed/>
    <w:rsid w:val="001E0D6C"/>
  </w:style>
  <w:style w:type="table" w:customStyle="1" w:styleId="50">
    <w:name w:val="Сетка таблицы5"/>
    <w:basedOn w:val="a1"/>
    <w:next w:val="af0"/>
    <w:rsid w:val="001E0D6C"/>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7">
    <w:name w:val="Нет списка7"/>
    <w:next w:val="a2"/>
    <w:uiPriority w:val="99"/>
    <w:semiHidden/>
    <w:unhideWhenUsed/>
    <w:rsid w:val="000362C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List" w:uiPriority="0"/>
    <w:lsdException w:name="List 2" w:uiPriority="0"/>
    <w:lsdException w:name="List 3" w:uiPriority="0"/>
    <w:lsdException w:name="Title" w:semiHidden="0" w:uiPriority="0" w:unhideWhenUsed="0" w:qFormat="1"/>
    <w:lsdException w:name="Default Paragraph Font" w:uiPriority="1"/>
    <w:lsdException w:name="Body Text" w:uiPriority="0"/>
    <w:lsdException w:name="Subtitle" w:semiHidden="0" w:uiPriority="0" w:unhideWhenUsed="0" w:qFormat="1"/>
    <w:lsdException w:name="Body Text First Indent 2" w:uiPriority="0"/>
    <w:lsdException w:name="Body Text 2" w:uiPriority="0"/>
    <w:lsdException w:name="Body Text 3" w:uiPriority="0"/>
    <w:lsdException w:name="Body Text Indent 2" w:uiPriority="0"/>
    <w:lsdException w:name="Body Text Indent 3" w:uiPriority="0"/>
    <w:lsdException w:name="Strong" w:semiHidden="0" w:uiPriority="0" w:unhideWhenUsed="0" w:qFormat="1"/>
    <w:lsdException w:name="Emphasis" w:semiHidden="0" w:uiPriority="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qFormat/>
    <w:rsid w:val="00F0062F"/>
    <w:pPr>
      <w:keepNext/>
      <w:spacing w:before="240" w:after="60" w:line="240" w:lineRule="auto"/>
      <w:outlineLvl w:val="0"/>
    </w:pPr>
    <w:rPr>
      <w:rFonts w:ascii="Arial" w:eastAsia="Calibri" w:hAnsi="Arial" w:cs="Arial"/>
      <w:b/>
      <w:bCs/>
      <w:kern w:val="32"/>
      <w:sz w:val="32"/>
      <w:szCs w:val="32"/>
      <w:lang w:eastAsia="ru-RU"/>
    </w:rPr>
  </w:style>
  <w:style w:type="paragraph" w:styleId="2">
    <w:name w:val="heading 2"/>
    <w:basedOn w:val="a"/>
    <w:next w:val="a"/>
    <w:link w:val="20"/>
    <w:unhideWhenUsed/>
    <w:qFormat/>
    <w:rsid w:val="00A17F96"/>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nhideWhenUsed/>
    <w:qFormat/>
    <w:rsid w:val="00F0062F"/>
    <w:pPr>
      <w:keepNext/>
      <w:spacing w:before="240" w:after="60"/>
      <w:outlineLvl w:val="2"/>
    </w:pPr>
    <w:rPr>
      <w:rFonts w:ascii="Arial" w:eastAsia="Calibri" w:hAnsi="Arial" w:cs="Arial"/>
      <w:b/>
      <w:bCs/>
      <w:sz w:val="26"/>
      <w:szCs w:val="26"/>
      <w:lang w:eastAsia="ru-RU"/>
    </w:rPr>
  </w:style>
  <w:style w:type="paragraph" w:styleId="6">
    <w:name w:val="heading 6"/>
    <w:basedOn w:val="a"/>
    <w:next w:val="a"/>
    <w:link w:val="60"/>
    <w:semiHidden/>
    <w:unhideWhenUsed/>
    <w:qFormat/>
    <w:rsid w:val="00F0062F"/>
    <w:pPr>
      <w:spacing w:before="240" w:after="60"/>
      <w:outlineLvl w:val="5"/>
    </w:pPr>
    <w:rPr>
      <w:rFonts w:ascii="Times New Roman" w:eastAsia="Calibri" w:hAnsi="Times New Roman" w:cs="Times New Roman"/>
      <w:b/>
      <w:bCs/>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11">
    <w:name w:val="Нет списка1"/>
    <w:next w:val="a2"/>
    <w:uiPriority w:val="99"/>
    <w:semiHidden/>
    <w:unhideWhenUsed/>
    <w:rsid w:val="00F0062F"/>
  </w:style>
  <w:style w:type="paragraph" w:styleId="a3">
    <w:name w:val="footer"/>
    <w:basedOn w:val="a"/>
    <w:link w:val="a4"/>
    <w:uiPriority w:val="99"/>
    <w:rsid w:val="00F0062F"/>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4">
    <w:name w:val="Нижний колонтитул Знак"/>
    <w:basedOn w:val="a0"/>
    <w:link w:val="a3"/>
    <w:uiPriority w:val="99"/>
    <w:rsid w:val="00F0062F"/>
    <w:rPr>
      <w:rFonts w:ascii="Times New Roman" w:eastAsia="Times New Roman" w:hAnsi="Times New Roman" w:cs="Times New Roman"/>
      <w:sz w:val="24"/>
      <w:szCs w:val="24"/>
      <w:lang w:eastAsia="ru-RU"/>
    </w:rPr>
  </w:style>
  <w:style w:type="character" w:styleId="a5">
    <w:name w:val="page number"/>
    <w:basedOn w:val="a0"/>
    <w:uiPriority w:val="99"/>
    <w:rsid w:val="00F0062F"/>
  </w:style>
  <w:style w:type="paragraph" w:customStyle="1" w:styleId="12">
    <w:name w:val="Абзац списка1"/>
    <w:basedOn w:val="a"/>
    <w:rsid w:val="00F0062F"/>
    <w:pPr>
      <w:ind w:left="720"/>
      <w:contextualSpacing/>
    </w:pPr>
    <w:rPr>
      <w:rFonts w:ascii="Calibri" w:eastAsia="Times New Roman" w:hAnsi="Calibri" w:cs="Times New Roman"/>
    </w:rPr>
  </w:style>
  <w:style w:type="paragraph" w:styleId="a6">
    <w:name w:val="List Paragraph"/>
    <w:basedOn w:val="a"/>
    <w:uiPriority w:val="34"/>
    <w:qFormat/>
    <w:rsid w:val="00F0062F"/>
    <w:pPr>
      <w:ind w:left="720"/>
      <w:contextualSpacing/>
    </w:pPr>
    <w:rPr>
      <w:rFonts w:ascii="Calibri" w:eastAsia="Calibri" w:hAnsi="Calibri" w:cs="Times New Roman"/>
    </w:rPr>
  </w:style>
  <w:style w:type="paragraph" w:customStyle="1" w:styleId="Body1">
    <w:name w:val="Body 1"/>
    <w:rsid w:val="00F0062F"/>
    <w:pPr>
      <w:suppressAutoHyphens/>
      <w:spacing w:after="0" w:line="240" w:lineRule="auto"/>
    </w:pPr>
    <w:rPr>
      <w:rFonts w:ascii="Helvetica" w:eastAsia="ヒラギノ角ゴ Pro W3" w:hAnsi="Helvetica" w:cs="Mangal"/>
      <w:color w:val="000000"/>
      <w:kern w:val="1"/>
      <w:sz w:val="24"/>
      <w:szCs w:val="24"/>
      <w:lang w:val="en-US" w:eastAsia="hi-IN" w:bidi="hi-IN"/>
    </w:rPr>
  </w:style>
  <w:style w:type="paragraph" w:styleId="a7">
    <w:name w:val="Body Text"/>
    <w:basedOn w:val="a"/>
    <w:link w:val="a8"/>
    <w:rsid w:val="00F0062F"/>
    <w:pPr>
      <w:suppressAutoHyphens/>
      <w:spacing w:after="0" w:line="100" w:lineRule="atLeast"/>
      <w:jc w:val="both"/>
    </w:pPr>
    <w:rPr>
      <w:rFonts w:ascii="Times New Roman" w:eastAsia="Times New Roman" w:hAnsi="Times New Roman" w:cs="Mangal"/>
      <w:kern w:val="1"/>
      <w:sz w:val="24"/>
      <w:szCs w:val="24"/>
      <w:lang w:eastAsia="hi-IN" w:bidi="hi-IN"/>
    </w:rPr>
  </w:style>
  <w:style w:type="character" w:customStyle="1" w:styleId="a8">
    <w:name w:val="Основной текст Знак"/>
    <w:basedOn w:val="a0"/>
    <w:link w:val="a7"/>
    <w:rsid w:val="00F0062F"/>
    <w:rPr>
      <w:rFonts w:ascii="Times New Roman" w:eastAsia="Times New Roman" w:hAnsi="Times New Roman" w:cs="Mangal"/>
      <w:kern w:val="1"/>
      <w:sz w:val="24"/>
      <w:szCs w:val="24"/>
      <w:lang w:eastAsia="hi-IN" w:bidi="hi-IN"/>
    </w:rPr>
  </w:style>
  <w:style w:type="paragraph" w:styleId="a9">
    <w:name w:val="header"/>
    <w:basedOn w:val="a"/>
    <w:link w:val="aa"/>
    <w:uiPriority w:val="99"/>
    <w:rsid w:val="00F0062F"/>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a">
    <w:name w:val="Верхний колонтитул Знак"/>
    <w:basedOn w:val="a0"/>
    <w:link w:val="a9"/>
    <w:uiPriority w:val="99"/>
    <w:rsid w:val="00F0062F"/>
    <w:rPr>
      <w:rFonts w:ascii="Times New Roman" w:eastAsia="Times New Roman" w:hAnsi="Times New Roman" w:cs="Times New Roman"/>
      <w:sz w:val="24"/>
      <w:szCs w:val="24"/>
      <w:lang w:eastAsia="ru-RU"/>
    </w:rPr>
  </w:style>
  <w:style w:type="character" w:customStyle="1" w:styleId="10">
    <w:name w:val="Заголовок 1 Знак"/>
    <w:basedOn w:val="a0"/>
    <w:link w:val="1"/>
    <w:rsid w:val="00F0062F"/>
    <w:rPr>
      <w:rFonts w:ascii="Arial" w:eastAsia="Calibri" w:hAnsi="Arial" w:cs="Arial"/>
      <w:b/>
      <w:bCs/>
      <w:kern w:val="32"/>
      <w:sz w:val="32"/>
      <w:szCs w:val="32"/>
      <w:lang w:eastAsia="ru-RU"/>
    </w:rPr>
  </w:style>
  <w:style w:type="character" w:customStyle="1" w:styleId="30">
    <w:name w:val="Заголовок 3 Знак"/>
    <w:basedOn w:val="a0"/>
    <w:link w:val="3"/>
    <w:rsid w:val="00F0062F"/>
    <w:rPr>
      <w:rFonts w:ascii="Arial" w:eastAsia="Calibri" w:hAnsi="Arial" w:cs="Arial"/>
      <w:b/>
      <w:bCs/>
      <w:sz w:val="26"/>
      <w:szCs w:val="26"/>
      <w:lang w:eastAsia="ru-RU"/>
    </w:rPr>
  </w:style>
  <w:style w:type="character" w:customStyle="1" w:styleId="60">
    <w:name w:val="Заголовок 6 Знак"/>
    <w:basedOn w:val="a0"/>
    <w:link w:val="6"/>
    <w:semiHidden/>
    <w:rsid w:val="00F0062F"/>
    <w:rPr>
      <w:rFonts w:ascii="Times New Roman" w:eastAsia="Calibri" w:hAnsi="Times New Roman" w:cs="Times New Roman"/>
      <w:b/>
      <w:bCs/>
      <w:lang w:eastAsia="ru-RU"/>
    </w:rPr>
  </w:style>
  <w:style w:type="numbering" w:customStyle="1" w:styleId="21">
    <w:name w:val="Нет списка2"/>
    <w:next w:val="a2"/>
    <w:uiPriority w:val="99"/>
    <w:semiHidden/>
    <w:unhideWhenUsed/>
    <w:rsid w:val="00F0062F"/>
  </w:style>
  <w:style w:type="character" w:styleId="ab">
    <w:name w:val="Hyperlink"/>
    <w:uiPriority w:val="99"/>
    <w:unhideWhenUsed/>
    <w:rsid w:val="00F0062F"/>
    <w:rPr>
      <w:color w:val="0000FF"/>
      <w:u w:val="single"/>
    </w:rPr>
  </w:style>
  <w:style w:type="character" w:customStyle="1" w:styleId="13">
    <w:name w:val="Просмотренная гиперссылка1"/>
    <w:basedOn w:val="a0"/>
    <w:uiPriority w:val="99"/>
    <w:semiHidden/>
    <w:unhideWhenUsed/>
    <w:rsid w:val="00F0062F"/>
    <w:rPr>
      <w:color w:val="800080"/>
      <w:u w:val="single"/>
    </w:rPr>
  </w:style>
  <w:style w:type="paragraph" w:styleId="ac">
    <w:name w:val="Normal (Web)"/>
    <w:basedOn w:val="a"/>
    <w:semiHidden/>
    <w:unhideWhenUsed/>
    <w:rsid w:val="00F0062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d">
    <w:name w:val="Body Text Indent"/>
    <w:basedOn w:val="a"/>
    <w:link w:val="ae"/>
    <w:uiPriority w:val="99"/>
    <w:semiHidden/>
    <w:unhideWhenUsed/>
    <w:rsid w:val="00F0062F"/>
    <w:pPr>
      <w:spacing w:after="120"/>
      <w:ind w:left="283"/>
    </w:pPr>
    <w:rPr>
      <w:rFonts w:ascii="Calibri" w:eastAsia="Calibri" w:hAnsi="Calibri" w:cs="Times New Roman"/>
      <w:lang w:eastAsia="ru-RU"/>
    </w:rPr>
  </w:style>
  <w:style w:type="character" w:customStyle="1" w:styleId="ae">
    <w:name w:val="Основной текст с отступом Знак"/>
    <w:basedOn w:val="a0"/>
    <w:link w:val="ad"/>
    <w:uiPriority w:val="99"/>
    <w:semiHidden/>
    <w:rsid w:val="00F0062F"/>
    <w:rPr>
      <w:rFonts w:ascii="Calibri" w:eastAsia="Calibri" w:hAnsi="Calibri" w:cs="Times New Roman"/>
      <w:lang w:eastAsia="ru-RU"/>
    </w:rPr>
  </w:style>
  <w:style w:type="paragraph" w:styleId="22">
    <w:name w:val="Body Text 2"/>
    <w:basedOn w:val="a"/>
    <w:link w:val="23"/>
    <w:semiHidden/>
    <w:unhideWhenUsed/>
    <w:rsid w:val="00F0062F"/>
    <w:pPr>
      <w:spacing w:after="120" w:line="480" w:lineRule="auto"/>
    </w:pPr>
    <w:rPr>
      <w:rFonts w:ascii="Calibri" w:eastAsia="Calibri" w:hAnsi="Calibri" w:cs="Times New Roman"/>
      <w:lang w:eastAsia="ru-RU"/>
    </w:rPr>
  </w:style>
  <w:style w:type="character" w:customStyle="1" w:styleId="23">
    <w:name w:val="Основной текст 2 Знак"/>
    <w:basedOn w:val="a0"/>
    <w:link w:val="22"/>
    <w:semiHidden/>
    <w:rsid w:val="00F0062F"/>
    <w:rPr>
      <w:rFonts w:ascii="Calibri" w:eastAsia="Calibri" w:hAnsi="Calibri" w:cs="Times New Roman"/>
      <w:lang w:eastAsia="ru-RU"/>
    </w:rPr>
  </w:style>
  <w:style w:type="paragraph" w:styleId="31">
    <w:name w:val="Body Text 3"/>
    <w:basedOn w:val="a"/>
    <w:link w:val="32"/>
    <w:semiHidden/>
    <w:unhideWhenUsed/>
    <w:rsid w:val="00F0062F"/>
    <w:pPr>
      <w:spacing w:after="120"/>
    </w:pPr>
    <w:rPr>
      <w:rFonts w:ascii="Calibri" w:eastAsia="Calibri" w:hAnsi="Calibri" w:cs="Times New Roman"/>
      <w:sz w:val="16"/>
      <w:szCs w:val="16"/>
      <w:lang w:eastAsia="ru-RU"/>
    </w:rPr>
  </w:style>
  <w:style w:type="character" w:customStyle="1" w:styleId="32">
    <w:name w:val="Основной текст 3 Знак"/>
    <w:basedOn w:val="a0"/>
    <w:link w:val="31"/>
    <w:semiHidden/>
    <w:rsid w:val="00F0062F"/>
    <w:rPr>
      <w:rFonts w:ascii="Calibri" w:eastAsia="Calibri" w:hAnsi="Calibri" w:cs="Times New Roman"/>
      <w:sz w:val="16"/>
      <w:szCs w:val="16"/>
      <w:lang w:eastAsia="ru-RU"/>
    </w:rPr>
  </w:style>
  <w:style w:type="paragraph" w:styleId="24">
    <w:name w:val="Body Text Indent 2"/>
    <w:basedOn w:val="a"/>
    <w:link w:val="25"/>
    <w:semiHidden/>
    <w:unhideWhenUsed/>
    <w:rsid w:val="00F0062F"/>
    <w:pPr>
      <w:spacing w:after="120" w:line="480" w:lineRule="auto"/>
      <w:ind w:left="283"/>
    </w:pPr>
    <w:rPr>
      <w:rFonts w:ascii="Calibri" w:eastAsia="Calibri" w:hAnsi="Calibri" w:cs="Times New Roman"/>
      <w:lang w:eastAsia="ru-RU"/>
    </w:rPr>
  </w:style>
  <w:style w:type="character" w:customStyle="1" w:styleId="25">
    <w:name w:val="Основной текст с отступом 2 Знак"/>
    <w:basedOn w:val="a0"/>
    <w:link w:val="24"/>
    <w:semiHidden/>
    <w:rsid w:val="00F0062F"/>
    <w:rPr>
      <w:rFonts w:ascii="Calibri" w:eastAsia="Calibri" w:hAnsi="Calibri" w:cs="Times New Roman"/>
      <w:lang w:eastAsia="ru-RU"/>
    </w:rPr>
  </w:style>
  <w:style w:type="paragraph" w:styleId="33">
    <w:name w:val="Body Text Indent 3"/>
    <w:basedOn w:val="a"/>
    <w:link w:val="34"/>
    <w:semiHidden/>
    <w:unhideWhenUsed/>
    <w:rsid w:val="00F0062F"/>
    <w:pPr>
      <w:spacing w:after="120"/>
      <w:ind w:left="283"/>
    </w:pPr>
    <w:rPr>
      <w:rFonts w:ascii="Calibri" w:eastAsia="Calibri" w:hAnsi="Calibri" w:cs="Times New Roman"/>
      <w:sz w:val="16"/>
      <w:szCs w:val="16"/>
      <w:lang w:eastAsia="ru-RU"/>
    </w:rPr>
  </w:style>
  <w:style w:type="character" w:customStyle="1" w:styleId="34">
    <w:name w:val="Основной текст с отступом 3 Знак"/>
    <w:basedOn w:val="a0"/>
    <w:link w:val="33"/>
    <w:semiHidden/>
    <w:rsid w:val="00F0062F"/>
    <w:rPr>
      <w:rFonts w:ascii="Calibri" w:eastAsia="Calibri" w:hAnsi="Calibri" w:cs="Times New Roman"/>
      <w:sz w:val="16"/>
      <w:szCs w:val="16"/>
      <w:lang w:eastAsia="ru-RU"/>
    </w:rPr>
  </w:style>
  <w:style w:type="paragraph" w:customStyle="1" w:styleId="Style15">
    <w:name w:val="Style15"/>
    <w:basedOn w:val="a"/>
    <w:rsid w:val="00F0062F"/>
    <w:pPr>
      <w:widowControl w:val="0"/>
      <w:autoSpaceDE w:val="0"/>
      <w:autoSpaceDN w:val="0"/>
      <w:adjustRightInd w:val="0"/>
      <w:spacing w:after="0" w:line="221" w:lineRule="exact"/>
    </w:pPr>
    <w:rPr>
      <w:rFonts w:ascii="Times New Roman" w:eastAsia="Calibri" w:hAnsi="Times New Roman" w:cs="Times New Roman"/>
      <w:sz w:val="24"/>
      <w:szCs w:val="24"/>
      <w:lang w:eastAsia="ru-RU"/>
    </w:rPr>
  </w:style>
  <w:style w:type="paragraph" w:customStyle="1" w:styleId="Style9">
    <w:name w:val="Style9"/>
    <w:basedOn w:val="a"/>
    <w:rsid w:val="00F0062F"/>
    <w:pPr>
      <w:widowControl w:val="0"/>
      <w:autoSpaceDE w:val="0"/>
      <w:autoSpaceDN w:val="0"/>
      <w:adjustRightInd w:val="0"/>
      <w:spacing w:after="0" w:line="182" w:lineRule="exact"/>
      <w:ind w:firstLine="326"/>
      <w:jc w:val="both"/>
    </w:pPr>
    <w:rPr>
      <w:rFonts w:ascii="Times New Roman" w:eastAsia="Calibri" w:hAnsi="Times New Roman" w:cs="Times New Roman"/>
      <w:sz w:val="24"/>
      <w:szCs w:val="24"/>
      <w:lang w:eastAsia="ru-RU"/>
    </w:rPr>
  </w:style>
  <w:style w:type="paragraph" w:customStyle="1" w:styleId="Style4">
    <w:name w:val="Style4"/>
    <w:basedOn w:val="a"/>
    <w:rsid w:val="00F0062F"/>
    <w:pPr>
      <w:widowControl w:val="0"/>
      <w:autoSpaceDE w:val="0"/>
      <w:autoSpaceDN w:val="0"/>
      <w:adjustRightInd w:val="0"/>
      <w:spacing w:after="0" w:line="462" w:lineRule="exact"/>
      <w:ind w:firstLine="686"/>
      <w:jc w:val="both"/>
    </w:pPr>
    <w:rPr>
      <w:rFonts w:ascii="Times New Roman" w:eastAsia="Calibri" w:hAnsi="Times New Roman" w:cs="Times New Roman"/>
      <w:sz w:val="24"/>
      <w:szCs w:val="24"/>
      <w:lang w:eastAsia="ru-RU"/>
    </w:rPr>
  </w:style>
  <w:style w:type="character" w:customStyle="1" w:styleId="af">
    <w:name w:val="Основной текст_"/>
    <w:link w:val="14"/>
    <w:locked/>
    <w:rsid w:val="00F0062F"/>
    <w:rPr>
      <w:sz w:val="21"/>
      <w:shd w:val="clear" w:color="auto" w:fill="FFFFFF"/>
    </w:rPr>
  </w:style>
  <w:style w:type="paragraph" w:customStyle="1" w:styleId="14">
    <w:name w:val="Основной текст1"/>
    <w:basedOn w:val="a"/>
    <w:link w:val="af"/>
    <w:rsid w:val="00F0062F"/>
    <w:pPr>
      <w:shd w:val="clear" w:color="auto" w:fill="FFFFFF"/>
      <w:spacing w:after="180" w:line="235" w:lineRule="exact"/>
      <w:jc w:val="center"/>
    </w:pPr>
    <w:rPr>
      <w:sz w:val="21"/>
    </w:rPr>
  </w:style>
  <w:style w:type="paragraph" w:customStyle="1" w:styleId="Style33">
    <w:name w:val="Style33"/>
    <w:basedOn w:val="a"/>
    <w:rsid w:val="00F0062F"/>
    <w:pPr>
      <w:widowControl w:val="0"/>
      <w:autoSpaceDE w:val="0"/>
      <w:autoSpaceDN w:val="0"/>
      <w:adjustRightInd w:val="0"/>
      <w:spacing w:after="0" w:line="240" w:lineRule="auto"/>
    </w:pPr>
    <w:rPr>
      <w:rFonts w:ascii="Times New Roman" w:eastAsia="Calibri" w:hAnsi="Times New Roman" w:cs="Times New Roman"/>
      <w:sz w:val="24"/>
      <w:szCs w:val="24"/>
      <w:lang w:eastAsia="ru-RU"/>
    </w:rPr>
  </w:style>
  <w:style w:type="paragraph" w:customStyle="1" w:styleId="Style42">
    <w:name w:val="Style42"/>
    <w:basedOn w:val="a"/>
    <w:rsid w:val="00F0062F"/>
    <w:pPr>
      <w:widowControl w:val="0"/>
      <w:autoSpaceDE w:val="0"/>
      <w:autoSpaceDN w:val="0"/>
      <w:adjustRightInd w:val="0"/>
      <w:spacing w:after="0" w:line="264" w:lineRule="exact"/>
      <w:jc w:val="center"/>
    </w:pPr>
    <w:rPr>
      <w:rFonts w:ascii="Times New Roman" w:eastAsia="Calibri" w:hAnsi="Times New Roman" w:cs="Times New Roman"/>
      <w:sz w:val="24"/>
      <w:szCs w:val="24"/>
      <w:lang w:eastAsia="ru-RU"/>
    </w:rPr>
  </w:style>
  <w:style w:type="paragraph" w:customStyle="1" w:styleId="Style48">
    <w:name w:val="Style48"/>
    <w:basedOn w:val="a"/>
    <w:rsid w:val="00F0062F"/>
    <w:pPr>
      <w:widowControl w:val="0"/>
      <w:autoSpaceDE w:val="0"/>
      <w:autoSpaceDN w:val="0"/>
      <w:adjustRightInd w:val="0"/>
      <w:spacing w:after="0" w:line="218" w:lineRule="exact"/>
      <w:ind w:firstLine="336"/>
    </w:pPr>
    <w:rPr>
      <w:rFonts w:ascii="Times New Roman" w:eastAsia="Calibri" w:hAnsi="Times New Roman" w:cs="Times New Roman"/>
      <w:sz w:val="24"/>
      <w:szCs w:val="24"/>
      <w:lang w:eastAsia="ru-RU"/>
    </w:rPr>
  </w:style>
  <w:style w:type="paragraph" w:customStyle="1" w:styleId="Style50">
    <w:name w:val="Style50"/>
    <w:basedOn w:val="a"/>
    <w:rsid w:val="00F0062F"/>
    <w:pPr>
      <w:widowControl w:val="0"/>
      <w:autoSpaceDE w:val="0"/>
      <w:autoSpaceDN w:val="0"/>
      <w:adjustRightInd w:val="0"/>
      <w:spacing w:after="0" w:line="192" w:lineRule="exact"/>
      <w:ind w:firstLine="283"/>
      <w:jc w:val="both"/>
    </w:pPr>
    <w:rPr>
      <w:rFonts w:ascii="Times New Roman" w:eastAsia="Calibri" w:hAnsi="Times New Roman" w:cs="Times New Roman"/>
      <w:sz w:val="24"/>
      <w:szCs w:val="24"/>
      <w:lang w:eastAsia="ru-RU"/>
    </w:rPr>
  </w:style>
  <w:style w:type="paragraph" w:customStyle="1" w:styleId="Style59">
    <w:name w:val="Style59"/>
    <w:basedOn w:val="a"/>
    <w:rsid w:val="00F0062F"/>
    <w:pPr>
      <w:widowControl w:val="0"/>
      <w:autoSpaceDE w:val="0"/>
      <w:autoSpaceDN w:val="0"/>
      <w:adjustRightInd w:val="0"/>
      <w:spacing w:after="0" w:line="218" w:lineRule="exact"/>
      <w:ind w:firstLine="312"/>
      <w:jc w:val="both"/>
    </w:pPr>
    <w:rPr>
      <w:rFonts w:ascii="Times New Roman" w:eastAsia="Calibri" w:hAnsi="Times New Roman" w:cs="Times New Roman"/>
      <w:sz w:val="24"/>
      <w:szCs w:val="24"/>
      <w:lang w:eastAsia="ru-RU"/>
    </w:rPr>
  </w:style>
  <w:style w:type="paragraph" w:customStyle="1" w:styleId="Style60">
    <w:name w:val="Style60"/>
    <w:basedOn w:val="a"/>
    <w:rsid w:val="00F0062F"/>
    <w:pPr>
      <w:widowControl w:val="0"/>
      <w:autoSpaceDE w:val="0"/>
      <w:autoSpaceDN w:val="0"/>
      <w:adjustRightInd w:val="0"/>
      <w:spacing w:after="0" w:line="326" w:lineRule="exact"/>
      <w:ind w:hanging="58"/>
      <w:jc w:val="both"/>
    </w:pPr>
    <w:rPr>
      <w:rFonts w:ascii="Times New Roman" w:eastAsia="Calibri" w:hAnsi="Times New Roman" w:cs="Times New Roman"/>
      <w:sz w:val="24"/>
      <w:szCs w:val="24"/>
      <w:lang w:eastAsia="ru-RU"/>
    </w:rPr>
  </w:style>
  <w:style w:type="paragraph" w:customStyle="1" w:styleId="Style1">
    <w:name w:val="Style1"/>
    <w:basedOn w:val="a"/>
    <w:rsid w:val="00F0062F"/>
    <w:pPr>
      <w:widowControl w:val="0"/>
      <w:autoSpaceDE w:val="0"/>
      <w:autoSpaceDN w:val="0"/>
      <w:adjustRightInd w:val="0"/>
      <w:spacing w:after="0" w:line="245" w:lineRule="exact"/>
      <w:ind w:hanging="562"/>
    </w:pPr>
    <w:rPr>
      <w:rFonts w:ascii="Times New Roman" w:eastAsia="Calibri" w:hAnsi="Times New Roman" w:cs="Times New Roman"/>
      <w:sz w:val="24"/>
      <w:szCs w:val="24"/>
      <w:lang w:eastAsia="ru-RU"/>
    </w:rPr>
  </w:style>
  <w:style w:type="paragraph" w:customStyle="1" w:styleId="Style2">
    <w:name w:val="Style2"/>
    <w:basedOn w:val="a"/>
    <w:rsid w:val="00F0062F"/>
    <w:pPr>
      <w:widowControl w:val="0"/>
      <w:autoSpaceDE w:val="0"/>
      <w:autoSpaceDN w:val="0"/>
      <w:adjustRightInd w:val="0"/>
      <w:spacing w:after="0" w:line="283" w:lineRule="exact"/>
      <w:ind w:firstLine="278"/>
      <w:jc w:val="both"/>
    </w:pPr>
    <w:rPr>
      <w:rFonts w:ascii="Times New Roman" w:eastAsia="Calibri" w:hAnsi="Times New Roman" w:cs="Times New Roman"/>
      <w:sz w:val="24"/>
      <w:szCs w:val="24"/>
      <w:lang w:eastAsia="ru-RU"/>
    </w:rPr>
  </w:style>
  <w:style w:type="paragraph" w:customStyle="1" w:styleId="Style3">
    <w:name w:val="Style3"/>
    <w:basedOn w:val="a"/>
    <w:rsid w:val="00F0062F"/>
    <w:pPr>
      <w:widowControl w:val="0"/>
      <w:autoSpaceDE w:val="0"/>
      <w:autoSpaceDN w:val="0"/>
      <w:adjustRightInd w:val="0"/>
      <w:spacing w:after="0" w:line="240" w:lineRule="auto"/>
    </w:pPr>
    <w:rPr>
      <w:rFonts w:ascii="Times New Roman" w:eastAsia="Calibri" w:hAnsi="Times New Roman" w:cs="Times New Roman"/>
      <w:sz w:val="24"/>
      <w:szCs w:val="24"/>
      <w:lang w:eastAsia="ru-RU"/>
    </w:rPr>
  </w:style>
  <w:style w:type="paragraph" w:customStyle="1" w:styleId="Style5">
    <w:name w:val="Style5"/>
    <w:basedOn w:val="a"/>
    <w:rsid w:val="00F0062F"/>
    <w:pPr>
      <w:widowControl w:val="0"/>
      <w:autoSpaceDE w:val="0"/>
      <w:autoSpaceDN w:val="0"/>
      <w:adjustRightInd w:val="0"/>
      <w:spacing w:after="0" w:line="240" w:lineRule="auto"/>
      <w:jc w:val="right"/>
    </w:pPr>
    <w:rPr>
      <w:rFonts w:ascii="Times New Roman" w:eastAsia="Calibri" w:hAnsi="Times New Roman" w:cs="Times New Roman"/>
      <w:sz w:val="24"/>
      <w:szCs w:val="24"/>
      <w:lang w:eastAsia="ru-RU"/>
    </w:rPr>
  </w:style>
  <w:style w:type="paragraph" w:customStyle="1" w:styleId="Style6">
    <w:name w:val="Style6"/>
    <w:basedOn w:val="a"/>
    <w:rsid w:val="00F0062F"/>
    <w:pPr>
      <w:widowControl w:val="0"/>
      <w:autoSpaceDE w:val="0"/>
      <w:autoSpaceDN w:val="0"/>
      <w:adjustRightInd w:val="0"/>
      <w:spacing w:after="0" w:line="197" w:lineRule="exact"/>
      <w:ind w:firstLine="288"/>
      <w:jc w:val="both"/>
    </w:pPr>
    <w:rPr>
      <w:rFonts w:ascii="Times New Roman" w:eastAsia="Calibri" w:hAnsi="Times New Roman" w:cs="Times New Roman"/>
      <w:sz w:val="24"/>
      <w:szCs w:val="24"/>
      <w:lang w:eastAsia="ru-RU"/>
    </w:rPr>
  </w:style>
  <w:style w:type="paragraph" w:customStyle="1" w:styleId="Style7">
    <w:name w:val="Style7"/>
    <w:basedOn w:val="a"/>
    <w:rsid w:val="00F0062F"/>
    <w:pPr>
      <w:widowControl w:val="0"/>
      <w:autoSpaceDE w:val="0"/>
      <w:autoSpaceDN w:val="0"/>
      <w:adjustRightInd w:val="0"/>
      <w:spacing w:after="0" w:line="240" w:lineRule="auto"/>
    </w:pPr>
    <w:rPr>
      <w:rFonts w:ascii="Times New Roman" w:eastAsia="Calibri" w:hAnsi="Times New Roman" w:cs="Times New Roman"/>
      <w:sz w:val="24"/>
      <w:szCs w:val="24"/>
      <w:lang w:eastAsia="ru-RU"/>
    </w:rPr>
  </w:style>
  <w:style w:type="paragraph" w:customStyle="1" w:styleId="Style13">
    <w:name w:val="Style13"/>
    <w:basedOn w:val="a"/>
    <w:rsid w:val="00F0062F"/>
    <w:pPr>
      <w:widowControl w:val="0"/>
      <w:autoSpaceDE w:val="0"/>
      <w:autoSpaceDN w:val="0"/>
      <w:adjustRightInd w:val="0"/>
      <w:spacing w:after="0" w:line="341" w:lineRule="exact"/>
      <w:ind w:hanging="230"/>
    </w:pPr>
    <w:rPr>
      <w:rFonts w:ascii="Arial" w:eastAsia="Calibri" w:hAnsi="Arial" w:cs="Times New Roman"/>
      <w:sz w:val="24"/>
      <w:szCs w:val="24"/>
      <w:lang w:eastAsia="ru-RU"/>
    </w:rPr>
  </w:style>
  <w:style w:type="paragraph" w:customStyle="1" w:styleId="Style23">
    <w:name w:val="Style23"/>
    <w:basedOn w:val="a"/>
    <w:rsid w:val="00F0062F"/>
    <w:pPr>
      <w:widowControl w:val="0"/>
      <w:autoSpaceDE w:val="0"/>
      <w:autoSpaceDN w:val="0"/>
      <w:adjustRightInd w:val="0"/>
      <w:spacing w:after="0" w:line="240" w:lineRule="auto"/>
    </w:pPr>
    <w:rPr>
      <w:rFonts w:ascii="Arial" w:eastAsia="Calibri" w:hAnsi="Arial" w:cs="Times New Roman"/>
      <w:sz w:val="24"/>
      <w:szCs w:val="24"/>
      <w:lang w:eastAsia="ru-RU"/>
    </w:rPr>
  </w:style>
  <w:style w:type="paragraph" w:customStyle="1" w:styleId="Style24">
    <w:name w:val="Style24"/>
    <w:basedOn w:val="a"/>
    <w:rsid w:val="00F0062F"/>
    <w:pPr>
      <w:widowControl w:val="0"/>
      <w:autoSpaceDE w:val="0"/>
      <w:autoSpaceDN w:val="0"/>
      <w:adjustRightInd w:val="0"/>
      <w:spacing w:after="0" w:line="240" w:lineRule="auto"/>
    </w:pPr>
    <w:rPr>
      <w:rFonts w:ascii="Arial" w:eastAsia="Calibri" w:hAnsi="Arial" w:cs="Times New Roman"/>
      <w:sz w:val="24"/>
      <w:szCs w:val="24"/>
      <w:lang w:eastAsia="ru-RU"/>
    </w:rPr>
  </w:style>
  <w:style w:type="paragraph" w:customStyle="1" w:styleId="Style27">
    <w:name w:val="Style27"/>
    <w:basedOn w:val="a"/>
    <w:rsid w:val="00F0062F"/>
    <w:pPr>
      <w:widowControl w:val="0"/>
      <w:autoSpaceDE w:val="0"/>
      <w:autoSpaceDN w:val="0"/>
      <w:adjustRightInd w:val="0"/>
      <w:spacing w:after="0" w:line="341" w:lineRule="exact"/>
      <w:ind w:hanging="120"/>
    </w:pPr>
    <w:rPr>
      <w:rFonts w:ascii="Arial" w:eastAsia="Calibri" w:hAnsi="Arial" w:cs="Times New Roman"/>
      <w:sz w:val="24"/>
      <w:szCs w:val="24"/>
      <w:lang w:eastAsia="ru-RU"/>
    </w:rPr>
  </w:style>
  <w:style w:type="paragraph" w:customStyle="1" w:styleId="titr">
    <w:name w:val="titr"/>
    <w:basedOn w:val="a"/>
    <w:rsid w:val="00F0062F"/>
    <w:pPr>
      <w:spacing w:before="100" w:beforeAutospacing="1" w:after="100" w:afterAutospacing="1" w:line="170" w:lineRule="atLeast"/>
    </w:pPr>
    <w:rPr>
      <w:rFonts w:ascii="Times New Roman" w:eastAsia="Times New Roman" w:hAnsi="Times New Roman" w:cs="Times New Roman"/>
      <w:sz w:val="24"/>
      <w:szCs w:val="24"/>
      <w:lang w:eastAsia="ru-RU"/>
    </w:rPr>
  </w:style>
  <w:style w:type="character" w:customStyle="1" w:styleId="FontStyle69">
    <w:name w:val="Font Style69"/>
    <w:rsid w:val="00F0062F"/>
    <w:rPr>
      <w:rFonts w:ascii="Times New Roman" w:hAnsi="Times New Roman" w:cs="Times New Roman" w:hint="default"/>
      <w:spacing w:val="10"/>
      <w:sz w:val="18"/>
      <w:szCs w:val="18"/>
    </w:rPr>
  </w:style>
  <w:style w:type="character" w:customStyle="1" w:styleId="FontStyle16">
    <w:name w:val="Font Style16"/>
    <w:rsid w:val="00F0062F"/>
    <w:rPr>
      <w:rFonts w:ascii="Times New Roman" w:hAnsi="Times New Roman" w:cs="Times New Roman" w:hint="default"/>
      <w:sz w:val="24"/>
    </w:rPr>
  </w:style>
  <w:style w:type="character" w:customStyle="1" w:styleId="FontStyle63">
    <w:name w:val="Font Style63"/>
    <w:rsid w:val="00F0062F"/>
    <w:rPr>
      <w:rFonts w:ascii="Times New Roman" w:hAnsi="Times New Roman" w:cs="Times New Roman" w:hint="default"/>
      <w:b/>
      <w:bCs/>
      <w:sz w:val="20"/>
      <w:szCs w:val="20"/>
    </w:rPr>
  </w:style>
  <w:style w:type="character" w:customStyle="1" w:styleId="FontStyle65">
    <w:name w:val="Font Style65"/>
    <w:rsid w:val="00F0062F"/>
    <w:rPr>
      <w:rFonts w:ascii="Times New Roman" w:hAnsi="Times New Roman" w:cs="Times New Roman" w:hint="default"/>
      <w:b/>
      <w:bCs/>
      <w:sz w:val="14"/>
      <w:szCs w:val="14"/>
    </w:rPr>
  </w:style>
  <w:style w:type="character" w:customStyle="1" w:styleId="FontStyle68">
    <w:name w:val="Font Style68"/>
    <w:rsid w:val="00F0062F"/>
    <w:rPr>
      <w:rFonts w:ascii="Times New Roman" w:hAnsi="Times New Roman" w:cs="Times New Roman" w:hint="default"/>
      <w:sz w:val="18"/>
      <w:szCs w:val="18"/>
    </w:rPr>
  </w:style>
  <w:style w:type="character" w:customStyle="1" w:styleId="FontStyle78">
    <w:name w:val="Font Style78"/>
    <w:rsid w:val="00F0062F"/>
    <w:rPr>
      <w:rFonts w:ascii="Impact" w:hAnsi="Impact" w:cs="Impact" w:hint="default"/>
      <w:spacing w:val="10"/>
      <w:sz w:val="22"/>
      <w:szCs w:val="22"/>
    </w:rPr>
  </w:style>
  <w:style w:type="character" w:customStyle="1" w:styleId="FontStyle13">
    <w:name w:val="Font Style13"/>
    <w:rsid w:val="00F0062F"/>
    <w:rPr>
      <w:rFonts w:ascii="Times New Roman" w:hAnsi="Times New Roman" w:cs="Times New Roman" w:hint="default"/>
      <w:spacing w:val="10"/>
      <w:sz w:val="18"/>
      <w:szCs w:val="18"/>
    </w:rPr>
  </w:style>
  <w:style w:type="character" w:customStyle="1" w:styleId="FontStyle11">
    <w:name w:val="Font Style11"/>
    <w:rsid w:val="00F0062F"/>
    <w:rPr>
      <w:rFonts w:ascii="Times New Roman" w:hAnsi="Times New Roman" w:cs="Times New Roman" w:hint="default"/>
      <w:b/>
      <w:bCs/>
      <w:sz w:val="20"/>
      <w:szCs w:val="20"/>
    </w:rPr>
  </w:style>
  <w:style w:type="character" w:customStyle="1" w:styleId="FontStyle12">
    <w:name w:val="Font Style12"/>
    <w:rsid w:val="00F0062F"/>
    <w:rPr>
      <w:rFonts w:ascii="Times New Roman" w:hAnsi="Times New Roman" w:cs="Times New Roman" w:hint="default"/>
      <w:sz w:val="24"/>
      <w:szCs w:val="24"/>
    </w:rPr>
  </w:style>
  <w:style w:type="character" w:customStyle="1" w:styleId="FontStyle15">
    <w:name w:val="Font Style15"/>
    <w:rsid w:val="00F0062F"/>
    <w:rPr>
      <w:rFonts w:ascii="Times New Roman" w:hAnsi="Times New Roman" w:cs="Times New Roman" w:hint="default"/>
      <w:b/>
      <w:bCs/>
      <w:i/>
      <w:iCs/>
      <w:sz w:val="14"/>
      <w:szCs w:val="14"/>
    </w:rPr>
  </w:style>
  <w:style w:type="character" w:customStyle="1" w:styleId="FontStyle32">
    <w:name w:val="Font Style32"/>
    <w:rsid w:val="00F0062F"/>
    <w:rPr>
      <w:rFonts w:ascii="Times New Roman" w:hAnsi="Times New Roman" w:cs="Times New Roman" w:hint="default"/>
      <w:b/>
      <w:bCs/>
      <w:sz w:val="20"/>
      <w:szCs w:val="20"/>
    </w:rPr>
  </w:style>
  <w:style w:type="character" w:customStyle="1" w:styleId="FontStyle33">
    <w:name w:val="Font Style33"/>
    <w:rsid w:val="00F0062F"/>
    <w:rPr>
      <w:rFonts w:ascii="Times New Roman" w:hAnsi="Times New Roman" w:cs="Times New Roman" w:hint="default"/>
      <w:sz w:val="24"/>
      <w:szCs w:val="24"/>
    </w:rPr>
  </w:style>
  <w:style w:type="character" w:customStyle="1" w:styleId="FontStyle37">
    <w:name w:val="Font Style37"/>
    <w:rsid w:val="00F0062F"/>
    <w:rPr>
      <w:rFonts w:ascii="Times New Roman" w:hAnsi="Times New Roman" w:cs="Times New Roman" w:hint="default"/>
      <w:i/>
      <w:iCs/>
      <w:spacing w:val="-10"/>
      <w:sz w:val="24"/>
      <w:szCs w:val="24"/>
    </w:rPr>
  </w:style>
  <w:style w:type="character" w:customStyle="1" w:styleId="FontStyle40">
    <w:name w:val="Font Style40"/>
    <w:rsid w:val="00F0062F"/>
    <w:rPr>
      <w:rFonts w:ascii="Times New Roman" w:hAnsi="Times New Roman" w:cs="Times New Roman" w:hint="default"/>
      <w:sz w:val="26"/>
      <w:szCs w:val="26"/>
    </w:rPr>
  </w:style>
  <w:style w:type="character" w:customStyle="1" w:styleId="FontStyle44">
    <w:name w:val="Font Style44"/>
    <w:rsid w:val="00F0062F"/>
    <w:rPr>
      <w:rFonts w:ascii="Arial" w:hAnsi="Arial" w:cs="Arial" w:hint="default"/>
      <w:sz w:val="18"/>
      <w:szCs w:val="18"/>
    </w:rPr>
  </w:style>
  <w:style w:type="character" w:customStyle="1" w:styleId="FontStyle48">
    <w:name w:val="Font Style48"/>
    <w:rsid w:val="00F0062F"/>
    <w:rPr>
      <w:rFonts w:ascii="Arial" w:hAnsi="Arial" w:cs="Arial" w:hint="default"/>
      <w:b/>
      <w:bCs/>
      <w:i/>
      <w:iCs/>
      <w:sz w:val="18"/>
      <w:szCs w:val="18"/>
    </w:rPr>
  </w:style>
  <w:style w:type="character" w:customStyle="1" w:styleId="FontStyle49">
    <w:name w:val="Font Style49"/>
    <w:rsid w:val="00F0062F"/>
    <w:rPr>
      <w:rFonts w:ascii="Arial" w:hAnsi="Arial" w:cs="Arial" w:hint="default"/>
      <w:sz w:val="12"/>
      <w:szCs w:val="12"/>
    </w:rPr>
  </w:style>
  <w:style w:type="character" w:customStyle="1" w:styleId="FontStyle51">
    <w:name w:val="Font Style51"/>
    <w:rsid w:val="00F0062F"/>
    <w:rPr>
      <w:rFonts w:ascii="Arial" w:hAnsi="Arial" w:cs="Arial" w:hint="default"/>
      <w:sz w:val="20"/>
      <w:szCs w:val="20"/>
    </w:rPr>
  </w:style>
  <w:style w:type="character" w:customStyle="1" w:styleId="long-titleyt-uix-expander-head">
    <w:name w:val="long-title yt-uix-expander-head"/>
    <w:basedOn w:val="a0"/>
    <w:rsid w:val="00F0062F"/>
  </w:style>
  <w:style w:type="character" w:customStyle="1" w:styleId="blue">
    <w:name w:val="blue"/>
    <w:rsid w:val="00F0062F"/>
    <w:rPr>
      <w:color w:val="6B0704"/>
      <w:sz w:val="14"/>
      <w:szCs w:val="14"/>
    </w:rPr>
  </w:style>
  <w:style w:type="table" w:customStyle="1" w:styleId="15">
    <w:name w:val="Сетка таблицы1"/>
    <w:basedOn w:val="a1"/>
    <w:next w:val="af0"/>
    <w:uiPriority w:val="59"/>
    <w:rsid w:val="00F0062F"/>
    <w:pPr>
      <w:spacing w:after="0" w:line="360" w:lineRule="auto"/>
      <w:ind w:firstLine="709"/>
    </w:pPr>
    <w:rPr>
      <w:rFonts w:eastAsia="Times New Roman"/>
      <w:lang w:val="en-US" w:bidi="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6">
    <w:name w:val="Без интервала1"/>
    <w:rsid w:val="00F0062F"/>
    <w:pPr>
      <w:widowControl w:val="0"/>
      <w:suppressAutoHyphens/>
      <w:spacing w:after="0" w:line="240" w:lineRule="auto"/>
    </w:pPr>
    <w:rPr>
      <w:rFonts w:ascii="Courier New" w:eastAsia="SimSun" w:hAnsi="Courier New" w:cs="Courier New"/>
      <w:color w:val="000000"/>
      <w:kern w:val="1"/>
      <w:sz w:val="24"/>
      <w:szCs w:val="24"/>
      <w:lang w:eastAsia="hi-IN" w:bidi="hi-IN"/>
    </w:rPr>
  </w:style>
  <w:style w:type="character" w:styleId="af1">
    <w:name w:val="FollowedHyperlink"/>
    <w:basedOn w:val="a0"/>
    <w:uiPriority w:val="99"/>
    <w:semiHidden/>
    <w:unhideWhenUsed/>
    <w:rsid w:val="00F0062F"/>
    <w:rPr>
      <w:color w:val="800080" w:themeColor="followedHyperlink"/>
      <w:u w:val="single"/>
    </w:rPr>
  </w:style>
  <w:style w:type="table" w:styleId="af0">
    <w:name w:val="Table Grid"/>
    <w:basedOn w:val="a1"/>
    <w:uiPriority w:val="59"/>
    <w:rsid w:val="00F0062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5">
    <w:name w:val="Нет списка3"/>
    <w:next w:val="a2"/>
    <w:uiPriority w:val="99"/>
    <w:semiHidden/>
    <w:unhideWhenUsed/>
    <w:rsid w:val="00404304"/>
  </w:style>
  <w:style w:type="character" w:customStyle="1" w:styleId="17">
    <w:name w:val="Нижний колонтитул Знак1"/>
    <w:uiPriority w:val="99"/>
    <w:locked/>
    <w:rsid w:val="00404304"/>
    <w:rPr>
      <w:sz w:val="22"/>
      <w:szCs w:val="22"/>
      <w:lang w:eastAsia="en-US"/>
    </w:rPr>
  </w:style>
  <w:style w:type="paragraph" w:customStyle="1" w:styleId="ListParagraph1">
    <w:name w:val="List Paragraph1"/>
    <w:basedOn w:val="a"/>
    <w:uiPriority w:val="99"/>
    <w:rsid w:val="00404304"/>
    <w:pPr>
      <w:ind w:left="720"/>
      <w:contextualSpacing/>
    </w:pPr>
    <w:rPr>
      <w:rFonts w:ascii="Calibri" w:eastAsia="Calibri" w:hAnsi="Calibri" w:cs="Times New Roman"/>
    </w:rPr>
  </w:style>
  <w:style w:type="paragraph" w:styleId="af2">
    <w:name w:val="footnote text"/>
    <w:basedOn w:val="a"/>
    <w:link w:val="af3"/>
    <w:uiPriority w:val="99"/>
    <w:rsid w:val="00404304"/>
    <w:pPr>
      <w:spacing w:after="0" w:line="240" w:lineRule="auto"/>
    </w:pPr>
    <w:rPr>
      <w:rFonts w:ascii="Times New Roman" w:eastAsia="Times New Roman" w:hAnsi="Times New Roman" w:cs="Times New Roman"/>
      <w:sz w:val="20"/>
      <w:szCs w:val="20"/>
      <w:lang w:val="en-US"/>
    </w:rPr>
  </w:style>
  <w:style w:type="character" w:customStyle="1" w:styleId="af3">
    <w:name w:val="Текст сноски Знак"/>
    <w:basedOn w:val="a0"/>
    <w:link w:val="af2"/>
    <w:uiPriority w:val="99"/>
    <w:rsid w:val="00404304"/>
    <w:rPr>
      <w:rFonts w:ascii="Times New Roman" w:eastAsia="Times New Roman" w:hAnsi="Times New Roman" w:cs="Times New Roman"/>
      <w:sz w:val="20"/>
      <w:szCs w:val="20"/>
      <w:lang w:val="en-US"/>
    </w:rPr>
  </w:style>
  <w:style w:type="character" w:styleId="af4">
    <w:name w:val="footnote reference"/>
    <w:basedOn w:val="a0"/>
    <w:uiPriority w:val="99"/>
    <w:rsid w:val="00404304"/>
    <w:rPr>
      <w:rFonts w:cs="Times New Roman"/>
      <w:vertAlign w:val="superscript"/>
    </w:rPr>
  </w:style>
  <w:style w:type="table" w:customStyle="1" w:styleId="26">
    <w:name w:val="Сетка таблицы2"/>
    <w:basedOn w:val="a1"/>
    <w:next w:val="af0"/>
    <w:rsid w:val="00404304"/>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5">
    <w:name w:val="No Spacing"/>
    <w:uiPriority w:val="1"/>
    <w:qFormat/>
    <w:rsid w:val="00404304"/>
    <w:pPr>
      <w:spacing w:after="0" w:line="240" w:lineRule="auto"/>
    </w:pPr>
    <w:rPr>
      <w:rFonts w:ascii="Times New Roman" w:eastAsia="Times New Roman" w:hAnsi="Times New Roman" w:cs="Times New Roman"/>
      <w:sz w:val="24"/>
      <w:szCs w:val="24"/>
      <w:lang w:eastAsia="ru-RU"/>
    </w:rPr>
  </w:style>
  <w:style w:type="character" w:styleId="af6">
    <w:name w:val="Emphasis"/>
    <w:qFormat/>
    <w:rsid w:val="00404304"/>
    <w:rPr>
      <w:i/>
      <w:iCs/>
    </w:rPr>
  </w:style>
  <w:style w:type="character" w:customStyle="1" w:styleId="20">
    <w:name w:val="Заголовок 2 Знак"/>
    <w:basedOn w:val="a0"/>
    <w:link w:val="2"/>
    <w:rsid w:val="00A17F96"/>
    <w:rPr>
      <w:rFonts w:asciiTheme="majorHAnsi" w:eastAsiaTheme="majorEastAsia" w:hAnsiTheme="majorHAnsi" w:cstheme="majorBidi"/>
      <w:b/>
      <w:bCs/>
      <w:color w:val="4F81BD" w:themeColor="accent1"/>
      <w:sz w:val="26"/>
      <w:szCs w:val="26"/>
    </w:rPr>
  </w:style>
  <w:style w:type="numbering" w:customStyle="1" w:styleId="4">
    <w:name w:val="Нет списка4"/>
    <w:next w:val="a2"/>
    <w:uiPriority w:val="99"/>
    <w:semiHidden/>
    <w:unhideWhenUsed/>
    <w:rsid w:val="00A17F96"/>
  </w:style>
  <w:style w:type="character" w:customStyle="1" w:styleId="18">
    <w:name w:val="Основной шрифт абзаца1"/>
    <w:rsid w:val="00A17F96"/>
  </w:style>
  <w:style w:type="character" w:customStyle="1" w:styleId="af7">
    <w:name w:val="Текст выноски Знак"/>
    <w:rsid w:val="00A17F96"/>
    <w:rPr>
      <w:rFonts w:ascii="Tahoma" w:hAnsi="Tahoma" w:cs="Tahoma"/>
      <w:sz w:val="16"/>
      <w:szCs w:val="16"/>
    </w:rPr>
  </w:style>
  <w:style w:type="character" w:customStyle="1" w:styleId="ListLabel1">
    <w:name w:val="ListLabel 1"/>
    <w:rsid w:val="00A17F96"/>
    <w:rPr>
      <w:b/>
      <w:i w:val="0"/>
      <w:sz w:val="28"/>
      <w:szCs w:val="34"/>
    </w:rPr>
  </w:style>
  <w:style w:type="character" w:customStyle="1" w:styleId="ListLabel2">
    <w:name w:val="ListLabel 2"/>
    <w:rsid w:val="00A17F96"/>
    <w:rPr>
      <w:b/>
    </w:rPr>
  </w:style>
  <w:style w:type="character" w:customStyle="1" w:styleId="ListLabel3">
    <w:name w:val="ListLabel 3"/>
    <w:rsid w:val="00A17F96"/>
    <w:rPr>
      <w:i w:val="0"/>
    </w:rPr>
  </w:style>
  <w:style w:type="character" w:customStyle="1" w:styleId="ListLabel4">
    <w:name w:val="ListLabel 4"/>
    <w:rsid w:val="00A17F96"/>
    <w:rPr>
      <w:rFonts w:cs="Courier New"/>
    </w:rPr>
  </w:style>
  <w:style w:type="paragraph" w:customStyle="1" w:styleId="af8">
    <w:name w:val="Заголовок"/>
    <w:basedOn w:val="a"/>
    <w:next w:val="a7"/>
    <w:rsid w:val="00A17F96"/>
    <w:pPr>
      <w:keepNext/>
      <w:suppressAutoHyphens/>
      <w:spacing w:before="240" w:after="120" w:line="240" w:lineRule="auto"/>
    </w:pPr>
    <w:rPr>
      <w:rFonts w:ascii="Arial" w:eastAsia="Microsoft YaHei" w:hAnsi="Arial" w:cs="Mangal"/>
      <w:kern w:val="1"/>
      <w:sz w:val="28"/>
      <w:szCs w:val="28"/>
      <w:lang w:eastAsia="hi-IN" w:bidi="hi-IN"/>
    </w:rPr>
  </w:style>
  <w:style w:type="paragraph" w:styleId="af9">
    <w:name w:val="List"/>
    <w:basedOn w:val="a7"/>
    <w:rsid w:val="00A17F96"/>
    <w:pPr>
      <w:spacing w:after="120" w:line="240" w:lineRule="auto"/>
      <w:jc w:val="left"/>
    </w:pPr>
    <w:rPr>
      <w:rFonts w:ascii="Arial" w:eastAsia="SimSun" w:hAnsi="Arial"/>
      <w:sz w:val="20"/>
    </w:rPr>
  </w:style>
  <w:style w:type="paragraph" w:customStyle="1" w:styleId="19">
    <w:name w:val="Название1"/>
    <w:basedOn w:val="a"/>
    <w:rsid w:val="00A17F96"/>
    <w:pPr>
      <w:suppressLineNumbers/>
      <w:suppressAutoHyphens/>
      <w:spacing w:before="120" w:after="120" w:line="240" w:lineRule="auto"/>
    </w:pPr>
    <w:rPr>
      <w:rFonts w:ascii="Arial" w:eastAsia="SimSun" w:hAnsi="Arial" w:cs="Mangal"/>
      <w:i/>
      <w:iCs/>
      <w:kern w:val="1"/>
      <w:sz w:val="20"/>
      <w:szCs w:val="24"/>
      <w:lang w:eastAsia="hi-IN" w:bidi="hi-IN"/>
    </w:rPr>
  </w:style>
  <w:style w:type="paragraph" w:customStyle="1" w:styleId="1a">
    <w:name w:val="Указатель1"/>
    <w:basedOn w:val="a"/>
    <w:rsid w:val="00A17F96"/>
    <w:pPr>
      <w:suppressLineNumbers/>
      <w:suppressAutoHyphens/>
      <w:spacing w:after="0" w:line="240" w:lineRule="auto"/>
    </w:pPr>
    <w:rPr>
      <w:rFonts w:ascii="Arial" w:eastAsia="SimSun" w:hAnsi="Arial" w:cs="Mangal"/>
      <w:kern w:val="1"/>
      <w:sz w:val="20"/>
      <w:szCs w:val="24"/>
      <w:lang w:eastAsia="hi-IN" w:bidi="hi-IN"/>
    </w:rPr>
  </w:style>
  <w:style w:type="character" w:customStyle="1" w:styleId="1b">
    <w:name w:val="Верхний колонтитул Знак1"/>
    <w:basedOn w:val="a0"/>
    <w:rsid w:val="00A17F96"/>
    <w:rPr>
      <w:rFonts w:ascii="Arial" w:eastAsia="SimSun" w:hAnsi="Arial" w:cs="Mangal"/>
      <w:kern w:val="1"/>
      <w:szCs w:val="24"/>
      <w:lang w:eastAsia="hi-IN" w:bidi="hi-IN"/>
    </w:rPr>
  </w:style>
  <w:style w:type="paragraph" w:customStyle="1" w:styleId="1c">
    <w:name w:val="Текст выноски1"/>
    <w:basedOn w:val="a"/>
    <w:rsid w:val="00A17F96"/>
    <w:pPr>
      <w:suppressAutoHyphens/>
      <w:spacing w:after="0" w:line="100" w:lineRule="atLeast"/>
    </w:pPr>
    <w:rPr>
      <w:rFonts w:ascii="Tahoma" w:eastAsia="SimSun" w:hAnsi="Tahoma" w:cs="Tahoma"/>
      <w:kern w:val="1"/>
      <w:sz w:val="16"/>
      <w:szCs w:val="16"/>
      <w:lang w:eastAsia="hi-IN" w:bidi="hi-IN"/>
    </w:rPr>
  </w:style>
  <w:style w:type="table" w:customStyle="1" w:styleId="36">
    <w:name w:val="Сетка таблицы3"/>
    <w:basedOn w:val="a1"/>
    <w:next w:val="af0"/>
    <w:uiPriority w:val="59"/>
    <w:rsid w:val="00A17F96"/>
    <w:pPr>
      <w:spacing w:after="0" w:line="240" w:lineRule="auto"/>
    </w:pPr>
    <w:rPr>
      <w:rFonts w:ascii="Times New Roman" w:eastAsia="Times New Roman" w:hAnsi="Times New Roman"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27">
    <w:name w:val="List 2"/>
    <w:basedOn w:val="a"/>
    <w:unhideWhenUsed/>
    <w:rsid w:val="001E0D6C"/>
    <w:pPr>
      <w:ind w:left="566" w:hanging="283"/>
      <w:contextualSpacing/>
    </w:pPr>
  </w:style>
  <w:style w:type="numbering" w:customStyle="1" w:styleId="5">
    <w:name w:val="Нет списка5"/>
    <w:next w:val="a2"/>
    <w:uiPriority w:val="99"/>
    <w:semiHidden/>
    <w:unhideWhenUsed/>
    <w:rsid w:val="001E0D6C"/>
  </w:style>
  <w:style w:type="paragraph" w:customStyle="1" w:styleId="Standard">
    <w:name w:val="Standard"/>
    <w:rsid w:val="001E0D6C"/>
    <w:pPr>
      <w:widowControl w:val="0"/>
      <w:suppressAutoHyphens/>
      <w:autoSpaceDN w:val="0"/>
      <w:spacing w:after="0" w:line="240" w:lineRule="auto"/>
      <w:textAlignment w:val="baseline"/>
    </w:pPr>
    <w:rPr>
      <w:rFonts w:ascii="Times New Roman" w:eastAsia="Andale Sans UI" w:hAnsi="Times New Roman" w:cs="Tahoma"/>
      <w:kern w:val="3"/>
      <w:sz w:val="24"/>
      <w:szCs w:val="24"/>
      <w:lang w:val="en-US" w:bidi="en-US"/>
    </w:rPr>
  </w:style>
  <w:style w:type="paragraph" w:customStyle="1" w:styleId="Heading">
    <w:name w:val="Heading"/>
    <w:basedOn w:val="Standard"/>
    <w:next w:val="Textbody"/>
    <w:rsid w:val="001E0D6C"/>
    <w:pPr>
      <w:keepNext/>
      <w:spacing w:before="240" w:after="120"/>
    </w:pPr>
    <w:rPr>
      <w:rFonts w:ascii="Arial" w:hAnsi="Arial"/>
      <w:sz w:val="28"/>
      <w:szCs w:val="28"/>
    </w:rPr>
  </w:style>
  <w:style w:type="paragraph" w:customStyle="1" w:styleId="Textbody">
    <w:name w:val="Text body"/>
    <w:basedOn w:val="Standard"/>
    <w:rsid w:val="001E0D6C"/>
    <w:pPr>
      <w:spacing w:after="120"/>
    </w:pPr>
  </w:style>
  <w:style w:type="paragraph" w:styleId="afa">
    <w:name w:val="caption"/>
    <w:basedOn w:val="Standard"/>
    <w:rsid w:val="001E0D6C"/>
    <w:pPr>
      <w:suppressLineNumbers/>
      <w:spacing w:before="120" w:after="120"/>
    </w:pPr>
    <w:rPr>
      <w:i/>
      <w:iCs/>
    </w:rPr>
  </w:style>
  <w:style w:type="paragraph" w:customStyle="1" w:styleId="Index">
    <w:name w:val="Index"/>
    <w:basedOn w:val="Standard"/>
    <w:rsid w:val="001E0D6C"/>
    <w:pPr>
      <w:suppressLineNumbers/>
    </w:pPr>
  </w:style>
  <w:style w:type="paragraph" w:customStyle="1" w:styleId="Quotations">
    <w:name w:val="Quotations"/>
    <w:basedOn w:val="Standard"/>
    <w:rsid w:val="001E0D6C"/>
    <w:pPr>
      <w:spacing w:after="283"/>
      <w:ind w:left="567" w:right="567"/>
    </w:pPr>
  </w:style>
  <w:style w:type="paragraph" w:styleId="afb">
    <w:name w:val="Title"/>
    <w:basedOn w:val="Heading"/>
    <w:next w:val="Textbody"/>
    <w:link w:val="afc"/>
    <w:rsid w:val="001E0D6C"/>
    <w:pPr>
      <w:jc w:val="center"/>
    </w:pPr>
    <w:rPr>
      <w:b/>
      <w:bCs/>
      <w:sz w:val="36"/>
      <w:szCs w:val="36"/>
    </w:rPr>
  </w:style>
  <w:style w:type="character" w:customStyle="1" w:styleId="afc">
    <w:name w:val="Название Знак"/>
    <w:basedOn w:val="a0"/>
    <w:link w:val="afb"/>
    <w:rsid w:val="001E0D6C"/>
    <w:rPr>
      <w:rFonts w:ascii="Arial" w:eastAsia="Andale Sans UI" w:hAnsi="Arial" w:cs="Tahoma"/>
      <w:b/>
      <w:bCs/>
      <w:kern w:val="3"/>
      <w:sz w:val="36"/>
      <w:szCs w:val="36"/>
      <w:lang w:val="en-US" w:bidi="en-US"/>
    </w:rPr>
  </w:style>
  <w:style w:type="paragraph" w:styleId="afd">
    <w:name w:val="Subtitle"/>
    <w:basedOn w:val="Heading"/>
    <w:next w:val="Textbody"/>
    <w:link w:val="afe"/>
    <w:rsid w:val="001E0D6C"/>
    <w:pPr>
      <w:jc w:val="center"/>
    </w:pPr>
    <w:rPr>
      <w:i/>
      <w:iCs/>
    </w:rPr>
  </w:style>
  <w:style w:type="character" w:customStyle="1" w:styleId="afe">
    <w:name w:val="Подзаголовок Знак"/>
    <w:basedOn w:val="a0"/>
    <w:link w:val="afd"/>
    <w:rsid w:val="001E0D6C"/>
    <w:rPr>
      <w:rFonts w:ascii="Arial" w:eastAsia="Andale Sans UI" w:hAnsi="Arial" w:cs="Tahoma"/>
      <w:i/>
      <w:iCs/>
      <w:kern w:val="3"/>
      <w:sz w:val="28"/>
      <w:szCs w:val="28"/>
      <w:lang w:val="en-US" w:bidi="en-US"/>
    </w:rPr>
  </w:style>
  <w:style w:type="paragraph" w:customStyle="1" w:styleId="TableContents">
    <w:name w:val="Table Contents"/>
    <w:basedOn w:val="Standard"/>
    <w:rsid w:val="001E0D6C"/>
    <w:pPr>
      <w:suppressLineNumbers/>
    </w:pPr>
  </w:style>
  <w:style w:type="character" w:customStyle="1" w:styleId="BulletSymbols">
    <w:name w:val="Bullet Symbols"/>
    <w:rsid w:val="001E0D6C"/>
    <w:rPr>
      <w:rFonts w:ascii="OpenSymbol" w:eastAsia="OpenSymbol" w:hAnsi="OpenSymbol" w:cs="OpenSymbol"/>
    </w:rPr>
  </w:style>
  <w:style w:type="character" w:styleId="aff">
    <w:name w:val="Subtle Emphasis"/>
    <w:basedOn w:val="a0"/>
    <w:uiPriority w:val="19"/>
    <w:qFormat/>
    <w:rsid w:val="001E0D6C"/>
    <w:rPr>
      <w:i/>
      <w:iCs/>
      <w:color w:val="808080" w:themeColor="text1" w:themeTint="7F"/>
    </w:rPr>
  </w:style>
  <w:style w:type="paragraph" w:styleId="37">
    <w:name w:val="List 3"/>
    <w:basedOn w:val="a"/>
    <w:rsid w:val="001E0D6C"/>
    <w:pPr>
      <w:spacing w:after="0" w:line="240" w:lineRule="auto"/>
      <w:ind w:left="849" w:hanging="283"/>
      <w:contextualSpacing/>
    </w:pPr>
    <w:rPr>
      <w:rFonts w:ascii="Times New Roman" w:eastAsia="Times New Roman" w:hAnsi="Times New Roman" w:cs="Times New Roman"/>
      <w:noProof/>
      <w:sz w:val="24"/>
      <w:szCs w:val="24"/>
      <w:lang w:val="fr-FR" w:eastAsia="ru-RU"/>
    </w:rPr>
  </w:style>
  <w:style w:type="paragraph" w:styleId="28">
    <w:name w:val="Body Text First Indent 2"/>
    <w:basedOn w:val="ad"/>
    <w:link w:val="29"/>
    <w:rsid w:val="001E0D6C"/>
    <w:pPr>
      <w:spacing w:line="240" w:lineRule="auto"/>
      <w:ind w:firstLine="210"/>
    </w:pPr>
    <w:rPr>
      <w:rFonts w:ascii="Times New Roman" w:eastAsia="Times New Roman" w:hAnsi="Times New Roman"/>
      <w:noProof/>
      <w:sz w:val="24"/>
      <w:szCs w:val="24"/>
      <w:lang w:val="fr-FR"/>
    </w:rPr>
  </w:style>
  <w:style w:type="character" w:customStyle="1" w:styleId="29">
    <w:name w:val="Красная строка 2 Знак"/>
    <w:basedOn w:val="ae"/>
    <w:link w:val="28"/>
    <w:rsid w:val="001E0D6C"/>
    <w:rPr>
      <w:rFonts w:ascii="Times New Roman" w:eastAsia="Times New Roman" w:hAnsi="Times New Roman" w:cs="Times New Roman"/>
      <w:noProof/>
      <w:sz w:val="24"/>
      <w:szCs w:val="24"/>
      <w:lang w:val="fr-FR" w:eastAsia="ru-RU"/>
    </w:rPr>
  </w:style>
  <w:style w:type="table" w:customStyle="1" w:styleId="40">
    <w:name w:val="Сетка таблицы4"/>
    <w:basedOn w:val="a1"/>
    <w:next w:val="af0"/>
    <w:rsid w:val="001E0D6C"/>
    <w:pPr>
      <w:widowControl w:val="0"/>
      <w:suppressAutoHyphens/>
      <w:autoSpaceDN w:val="0"/>
      <w:spacing w:after="0" w:line="240" w:lineRule="auto"/>
      <w:textAlignment w:val="baseline"/>
    </w:pPr>
    <w:rPr>
      <w:rFonts w:ascii="Times New Roman" w:eastAsia="Andale Sans UI" w:hAnsi="Times New Roman" w:cs="Tahoma"/>
      <w:kern w:val="3"/>
      <w:sz w:val="24"/>
      <w:szCs w:val="24"/>
      <w:lang w:val="en-US" w:bidi="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0">
    <w:name w:val="Strong"/>
    <w:qFormat/>
    <w:rsid w:val="001E0D6C"/>
    <w:rPr>
      <w:b/>
      <w:bCs/>
      <w:spacing w:val="0"/>
    </w:rPr>
  </w:style>
  <w:style w:type="numbering" w:customStyle="1" w:styleId="61">
    <w:name w:val="Нет списка6"/>
    <w:next w:val="a2"/>
    <w:uiPriority w:val="99"/>
    <w:semiHidden/>
    <w:unhideWhenUsed/>
    <w:rsid w:val="001E0D6C"/>
  </w:style>
  <w:style w:type="table" w:customStyle="1" w:styleId="50">
    <w:name w:val="Сетка таблицы5"/>
    <w:basedOn w:val="a1"/>
    <w:next w:val="af0"/>
    <w:rsid w:val="001E0D6C"/>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7">
    <w:name w:val="Нет списка7"/>
    <w:next w:val="a2"/>
    <w:uiPriority w:val="99"/>
    <w:semiHidden/>
    <w:unhideWhenUsed/>
    <w:rsid w:val="000362C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gold.stihophone.ru"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oter" Target="footer4.xml"/><Relationship Id="rId10" Type="http://schemas.openxmlformats.org/officeDocument/2006/relationships/hyperlink" Target="http://jonder.ru/hrestomat" TargetMode="External"/><Relationship Id="rId4" Type="http://schemas.microsoft.com/office/2007/relationships/stylesWithEffects" Target="stylesWithEffects.xml"/><Relationship Id="rId9" Type="http://schemas.openxmlformats.org/officeDocument/2006/relationships/hyperlink" Target="http://ru.wikipedia.org/wiki/%D0%93%D0%B5%D0%BD%D0%B7%D0%B5%D0%BB%D1%8C_%D0%B8_%D0%93%D1%80%D0%B5%D1%82%D0%B5%D0%BB%D1%8C" TargetMode="External"/><Relationship Id="rId14" Type="http://schemas.openxmlformats.org/officeDocument/2006/relationships/footer" Target="footer3.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DAEC726-542E-4F7D-8A03-6519591BFA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74</TotalTime>
  <Pages>384</Pages>
  <Words>61015</Words>
  <Characters>347789</Characters>
  <Application>Microsoft Office Word</Application>
  <DocSecurity>0</DocSecurity>
  <Lines>2898</Lines>
  <Paragraphs>815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407989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Мария</dc:creator>
  <cp:keywords/>
  <dc:description/>
  <cp:lastModifiedBy>Мария</cp:lastModifiedBy>
  <cp:revision>4</cp:revision>
  <dcterms:created xsi:type="dcterms:W3CDTF">2022-09-03T13:59:00Z</dcterms:created>
  <dcterms:modified xsi:type="dcterms:W3CDTF">2022-09-03T15:21:00Z</dcterms:modified>
</cp:coreProperties>
</file>